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83E" w:rsidRDefault="000C383E" w:rsidP="00992A90">
      <w:pPr>
        <w:jc w:val="center"/>
        <w:rPr>
          <w:rFonts w:ascii="Courier New" w:hAnsi="Courier New" w:cs="Courier New"/>
          <w:color w:val="000066"/>
          <w:szCs w:val="222"/>
        </w:rPr>
      </w:pPr>
    </w:p>
    <w:p w:rsidR="000C383E" w:rsidRDefault="001207A1" w:rsidP="00992A90">
      <w:pPr>
        <w:jc w:val="center"/>
        <w:rPr>
          <w:rFonts w:ascii="Courier New" w:hAnsi="Courier New" w:cs="Courier New"/>
          <w:color w:val="000066"/>
          <w:szCs w:val="222"/>
        </w:rPr>
      </w:pPr>
      <w:r>
        <w:rPr>
          <w:rFonts w:ascii="Courier New" w:hAnsi="Courier New" w:cs="Courier New"/>
          <w:noProof/>
          <w:color w:val="000066"/>
          <w:szCs w:val="222"/>
        </w:rPr>
        <w:drawing>
          <wp:inline distT="0" distB="0" distL="0" distR="0">
            <wp:extent cx="4404634" cy="3860061"/>
            <wp:effectExtent l="19050" t="0" r="0" b="0"/>
            <wp:docPr id="37" name="Image 3" descr="C:\Users\ALAIN\LACAN séminaires\Ressources\Doc S8\Illustrations\cover_S_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8\Illustrations\cover_S_8h.jpg"/>
                    <pic:cNvPicPr>
                      <a:picLocks noChangeAspect="1" noChangeArrowheads="1"/>
                    </pic:cNvPicPr>
                  </pic:nvPicPr>
                  <pic:blipFill>
                    <a:blip r:embed="rId8" cstate="print"/>
                    <a:srcRect/>
                    <a:stretch>
                      <a:fillRect/>
                    </a:stretch>
                  </pic:blipFill>
                  <pic:spPr bwMode="auto">
                    <a:xfrm>
                      <a:off x="0" y="0"/>
                      <a:ext cx="4406035" cy="3861289"/>
                    </a:xfrm>
                    <a:prstGeom prst="rect">
                      <a:avLst/>
                    </a:prstGeom>
                    <a:noFill/>
                    <a:ln w="9525">
                      <a:noFill/>
                      <a:miter lim="800000"/>
                      <a:headEnd/>
                      <a:tailEnd/>
                    </a:ln>
                  </pic:spPr>
                </pic:pic>
              </a:graphicData>
            </a:graphic>
          </wp:inline>
        </w:drawing>
      </w:r>
    </w:p>
    <w:p w:rsidR="00AC5683" w:rsidRPr="001207A1" w:rsidRDefault="00337697" w:rsidP="001207A1">
      <w:pPr>
        <w:pStyle w:val="Lgende"/>
        <w:rPr>
          <w:color w:val="001848"/>
        </w:rPr>
      </w:pPr>
      <w:r w:rsidRPr="001207A1">
        <w:rPr>
          <w:color w:val="001848"/>
          <w:sz w:val="240"/>
          <w:szCs w:val="240"/>
        </w:rPr>
        <w:t>LACAN</w:t>
      </w:r>
    </w:p>
    <w:p w:rsidR="00AC5683" w:rsidRDefault="00AC5683" w:rsidP="00AC5683"/>
    <w:p w:rsidR="00AC5683" w:rsidRPr="00AC5683" w:rsidRDefault="00AC5683" w:rsidP="00AC5683"/>
    <w:p w:rsidR="00AC5683" w:rsidRPr="00AC5683" w:rsidRDefault="00337697" w:rsidP="001207A1">
      <w:pPr>
        <w:pStyle w:val="Titre1"/>
      </w:pPr>
      <w:r w:rsidRPr="00AA063D">
        <w:rPr>
          <w:rFonts w:ascii="Palace Script MT" w:hAnsi="Palace Script MT"/>
          <w:b w:val="0"/>
          <w:bCs w:val="0"/>
          <w:color w:val="C00000"/>
          <w:sz w:val="280"/>
          <w:szCs w:val="280"/>
        </w:rPr>
        <w:t>Le transfert</w:t>
      </w:r>
    </w:p>
    <w:p w:rsidR="008D4C08" w:rsidRDefault="008D4C08" w:rsidP="008D4C08">
      <w:pPr>
        <w:ind w:left="2124"/>
        <w:rPr>
          <w:color w:val="000042"/>
          <w:sz w:val="72"/>
          <w:szCs w:val="72"/>
        </w:rPr>
      </w:pPr>
    </w:p>
    <w:p w:rsidR="000C383E" w:rsidRDefault="00337697" w:rsidP="00AA063D">
      <w:pPr>
        <w:jc w:val="center"/>
        <w:rPr>
          <w:b/>
          <w:color w:val="000042"/>
          <w:sz w:val="56"/>
          <w:szCs w:val="56"/>
        </w:rPr>
      </w:pPr>
      <w:r w:rsidRPr="00AA063D">
        <w:rPr>
          <w:b/>
          <w:color w:val="000042"/>
          <w:sz w:val="56"/>
          <w:szCs w:val="56"/>
        </w:rPr>
        <w:t>1960</w:t>
      </w:r>
      <w:r w:rsidR="00454FCC">
        <w:rPr>
          <w:b/>
          <w:color w:val="000042"/>
          <w:sz w:val="56"/>
          <w:szCs w:val="56"/>
        </w:rPr>
        <w:t>–</w:t>
      </w:r>
      <w:r w:rsidRPr="00AA063D">
        <w:rPr>
          <w:b/>
          <w:color w:val="000042"/>
          <w:sz w:val="56"/>
          <w:szCs w:val="56"/>
        </w:rPr>
        <w:t>1961</w:t>
      </w:r>
    </w:p>
    <w:p w:rsidR="001207A1" w:rsidRDefault="001207A1" w:rsidP="00AA063D">
      <w:pPr>
        <w:jc w:val="center"/>
        <w:rPr>
          <w:b/>
          <w:color w:val="000042"/>
          <w:sz w:val="56"/>
          <w:szCs w:val="56"/>
        </w:rPr>
      </w:pPr>
    </w:p>
    <w:p w:rsidR="00883EEF" w:rsidRDefault="00883EEF" w:rsidP="00883EEF">
      <w:pPr>
        <w:rPr>
          <w:rFonts w:ascii="Garamond" w:hAnsi="Garamond"/>
        </w:rPr>
      </w:pPr>
      <w:r>
        <w:rPr>
          <w:rFonts w:ascii="Garamond" w:hAnsi="Garamond"/>
        </w:rPr>
        <w:t xml:space="preserve">Ce document de travail a pour source principale : </w:t>
      </w:r>
    </w:p>
    <w:p w:rsidR="00883EEF" w:rsidRDefault="00883EEF" w:rsidP="00883EEF">
      <w:pPr>
        <w:rPr>
          <w:rFonts w:ascii="Garamond" w:hAnsi="Garamond"/>
        </w:rPr>
      </w:pPr>
    </w:p>
    <w:p w:rsidR="00883EEF" w:rsidRDefault="00883EEF" w:rsidP="00883EEF">
      <w:pPr>
        <w:pStyle w:val="Paragraphedeliste"/>
        <w:numPr>
          <w:ilvl w:val="0"/>
          <w:numId w:val="3"/>
        </w:numPr>
        <w:rPr>
          <w:rFonts w:ascii="Garamond" w:hAnsi="Garamond"/>
        </w:rPr>
      </w:pPr>
      <w:r w:rsidRPr="004F0345">
        <w:rPr>
          <w:rFonts w:ascii="Garamond" w:hAnsi="Garamond"/>
        </w:rPr>
        <w:t>Le Transfert</w:t>
      </w:r>
      <w:r w:rsidRPr="002E26F3">
        <w:rPr>
          <w:rFonts w:ascii="Courier New" w:hAnsi="Courier New" w:cs="Courier New"/>
        </w:rPr>
        <w:t>…</w:t>
      </w:r>
      <w:r w:rsidRPr="004F0345">
        <w:rPr>
          <w:rFonts w:ascii="Garamond" w:hAnsi="Garamond"/>
        </w:rPr>
        <w:t xml:space="preserve">, version </w:t>
      </w:r>
      <w:r w:rsidR="001B213E">
        <w:rPr>
          <w:rFonts w:ascii="Garamond" w:hAnsi="Garamond"/>
        </w:rPr>
        <w:t>« </w:t>
      </w:r>
      <w:r w:rsidRPr="004F0345">
        <w:rPr>
          <w:rFonts w:ascii="Garamond" w:hAnsi="Garamond"/>
        </w:rPr>
        <w:t>Stécriture</w:t>
      </w:r>
      <w:r w:rsidR="001B213E">
        <w:rPr>
          <w:rFonts w:ascii="Garamond" w:hAnsi="Garamond"/>
        </w:rPr>
        <w:t> »</w:t>
      </w:r>
      <w:r w:rsidRPr="004F0345">
        <w:rPr>
          <w:rFonts w:ascii="Garamond" w:hAnsi="Garamond"/>
        </w:rPr>
        <w:t xml:space="preserve"> sur le site </w:t>
      </w:r>
      <w:hyperlink r:id="rId9" w:history="1">
        <w:r w:rsidRPr="004F0345">
          <w:rPr>
            <w:rStyle w:val="Lienhypertexte"/>
            <w:rFonts w:ascii="Garamond" w:hAnsi="Garamond"/>
          </w:rPr>
          <w:t>E.L.P.</w:t>
        </w:r>
      </w:hyperlink>
      <w:r w:rsidRPr="004F0345">
        <w:rPr>
          <w:rFonts w:ascii="Garamond" w:hAnsi="Garamond"/>
        </w:rPr>
        <w:t xml:space="preserve"> </w:t>
      </w:r>
    </w:p>
    <w:p w:rsidR="00883EEF" w:rsidRDefault="00883EEF" w:rsidP="00883EEF">
      <w:pPr>
        <w:rPr>
          <w:rFonts w:ascii="Garamond" w:hAnsi="Garamond"/>
        </w:rPr>
      </w:pPr>
    </w:p>
    <w:p w:rsidR="00883EEF" w:rsidRDefault="00883EEF" w:rsidP="00883EEF">
      <w:pPr>
        <w:rPr>
          <w:rFonts w:ascii="Garamond" w:hAnsi="Garamond"/>
        </w:rPr>
      </w:pPr>
      <w:r>
        <w:rPr>
          <w:rFonts w:ascii="Garamond" w:hAnsi="Garamond"/>
        </w:rPr>
        <w:t xml:space="preserve">Les notes </w:t>
      </w:r>
      <w:r w:rsidR="00650796">
        <w:rPr>
          <w:rFonts w:ascii="Garamond" w:hAnsi="Garamond"/>
        </w:rPr>
        <w:t>s</w:t>
      </w:r>
      <w:r>
        <w:rPr>
          <w:rFonts w:ascii="Garamond" w:hAnsi="Garamond"/>
        </w:rPr>
        <w:t>ont</w:t>
      </w:r>
      <w:r w:rsidR="004748FB">
        <w:rPr>
          <w:rFonts w:ascii="Garamond" w:hAnsi="Garamond"/>
        </w:rPr>
        <w:t xml:space="preserve"> souvent</w:t>
      </w:r>
      <w:r w:rsidR="00AC02C8">
        <w:rPr>
          <w:rFonts w:ascii="Garamond" w:hAnsi="Garamond"/>
        </w:rPr>
        <w:t xml:space="preserve"> </w:t>
      </w:r>
      <w:r>
        <w:rPr>
          <w:rFonts w:ascii="Garamond" w:hAnsi="Garamond"/>
        </w:rPr>
        <w:t>conservées de</w:t>
      </w:r>
      <w:r w:rsidR="001B213E">
        <w:rPr>
          <w:rFonts w:ascii="Garamond" w:hAnsi="Garamond"/>
        </w:rPr>
        <w:t> </w:t>
      </w:r>
      <w:r>
        <w:rPr>
          <w:rFonts w:ascii="Garamond" w:hAnsi="Garamond"/>
        </w:rPr>
        <w:t xml:space="preserve"> </w:t>
      </w:r>
      <w:r w:rsidR="001B213E">
        <w:rPr>
          <w:rFonts w:ascii="Garamond" w:hAnsi="Garamond"/>
        </w:rPr>
        <w:t>« </w:t>
      </w:r>
      <w:r>
        <w:rPr>
          <w:rFonts w:ascii="Garamond" w:hAnsi="Garamond"/>
        </w:rPr>
        <w:t>Stécriture</w:t>
      </w:r>
      <w:r w:rsidR="001B213E">
        <w:rPr>
          <w:rFonts w:ascii="Garamond" w:hAnsi="Garamond"/>
        </w:rPr>
        <w:t> »</w:t>
      </w:r>
      <w:r>
        <w:rPr>
          <w:rFonts w:ascii="Garamond" w:hAnsi="Garamond"/>
        </w:rPr>
        <w:t xml:space="preserve">. </w:t>
      </w:r>
    </w:p>
    <w:p w:rsidR="00883EEF" w:rsidRDefault="00883EEF" w:rsidP="00883EEF">
      <w:pPr>
        <w:rPr>
          <w:rFonts w:ascii="Garamond" w:hAnsi="Garamond"/>
        </w:rPr>
      </w:pPr>
    </w:p>
    <w:p w:rsidR="00883EEF" w:rsidRDefault="00883EEF" w:rsidP="00883EEF">
      <w:pPr>
        <w:rPr>
          <w:rFonts w:ascii="Garamond" w:hAnsi="Garamond"/>
        </w:rPr>
      </w:pPr>
      <w:r>
        <w:rPr>
          <w:rFonts w:ascii="Garamond" w:hAnsi="Garamond"/>
        </w:rPr>
        <w:t xml:space="preserve">Les références bibliographiques privilégient les éditions les plus récentes. </w:t>
      </w:r>
    </w:p>
    <w:p w:rsidR="00883EEF" w:rsidRDefault="00883EEF" w:rsidP="00883EEF">
      <w:pPr>
        <w:rPr>
          <w:rFonts w:ascii="Garamond" w:hAnsi="Garamond"/>
        </w:rPr>
      </w:pPr>
    </w:p>
    <w:p w:rsidR="00883EEF" w:rsidRDefault="00883EEF" w:rsidP="00883EEF">
      <w:pPr>
        <w:rPr>
          <w:rFonts w:ascii="Garamond" w:hAnsi="Garamond"/>
        </w:rPr>
      </w:pPr>
      <w:r>
        <w:rPr>
          <w:rFonts w:ascii="Garamond" w:hAnsi="Garamond"/>
        </w:rPr>
        <w:t>Les schémas sont refaits ou modifiés.</w:t>
      </w:r>
    </w:p>
    <w:p w:rsidR="00883EEF" w:rsidRDefault="00883EEF" w:rsidP="00883EEF">
      <w:pPr>
        <w:rPr>
          <w:rFonts w:ascii="Garamond" w:hAnsi="Garamond"/>
        </w:rPr>
      </w:pPr>
    </w:p>
    <w:p w:rsidR="00883EEF" w:rsidRDefault="00883EEF" w:rsidP="00883EEF">
      <w:pPr>
        <w:rPr>
          <w:rFonts w:ascii="Garamond" w:hAnsi="Garamond"/>
        </w:rPr>
      </w:pPr>
    </w:p>
    <w:p w:rsidR="00883EEF" w:rsidRPr="00467495" w:rsidRDefault="00883EEF" w:rsidP="00883EEF">
      <w:pPr>
        <w:rPr>
          <w:rFonts w:ascii="Garamond" w:hAnsi="Garamond"/>
          <w:color w:val="C00000"/>
        </w:rPr>
      </w:pPr>
      <w:r w:rsidRPr="00467495">
        <w:rPr>
          <w:rFonts w:ascii="Garamond" w:hAnsi="Garamond"/>
          <w:color w:val="C00000"/>
        </w:rPr>
        <w:t>N.B. :  Tout ce qui s’inscrit entre crochets droits [</w:t>
      </w:r>
      <w:r w:rsidR="00752D9A" w:rsidRPr="00467495">
        <w:rPr>
          <w:rFonts w:ascii="Garamond" w:hAnsi="Garamond"/>
          <w:color w:val="C00000"/>
        </w:rPr>
        <w:t xml:space="preserve"> </w:t>
      </w:r>
      <w:r w:rsidRPr="00467495">
        <w:rPr>
          <w:rFonts w:ascii="Garamond" w:hAnsi="Garamond"/>
          <w:color w:val="C00000"/>
        </w:rPr>
        <w:t xml:space="preserve"> ] n’est pas de Jacques LACAN.</w:t>
      </w:r>
    </w:p>
    <w:p w:rsidR="00337697" w:rsidRDefault="00337697" w:rsidP="00E81B9F"/>
    <w:p w:rsidR="00337697" w:rsidRDefault="00337697" w:rsidP="00E81B9F"/>
    <w:p w:rsidR="00337697" w:rsidRDefault="00337697" w:rsidP="00E81B9F"/>
    <w:p w:rsidR="00337697" w:rsidRDefault="00337697" w:rsidP="00E81B9F"/>
    <w:p w:rsidR="00337697" w:rsidRDefault="00337697" w:rsidP="00E81B9F">
      <w:r>
        <w:t xml:space="preserve">                                                                  </w:t>
      </w:r>
    </w:p>
    <w:p w:rsidR="00337697" w:rsidRDefault="00337697" w:rsidP="00E81B9F"/>
    <w:p w:rsidR="00337697" w:rsidRDefault="00337697" w:rsidP="00E81B9F"/>
    <w:p w:rsidR="00337697" w:rsidRDefault="00337697" w:rsidP="00E81B9F"/>
    <w:p w:rsidR="00337697" w:rsidRDefault="00337697" w:rsidP="00E81B9F">
      <w:pPr>
        <w:rPr>
          <w:rFonts w:ascii="Courier New" w:hAnsi="Courier New" w:cs="Courier New"/>
          <w:color w:val="280099"/>
          <w:szCs w:val="192"/>
        </w:rPr>
        <w:sectPr w:rsidR="00337697">
          <w:footerReference w:type="even" r:id="rId10"/>
          <w:footerReference w:type="default" r:id="rId11"/>
          <w:pgSz w:w="11906" w:h="16838"/>
          <w:pgMar w:top="1417" w:right="1417" w:bottom="1417" w:left="1417" w:header="708" w:footer="708" w:gutter="0"/>
          <w:cols w:space="708"/>
          <w:titlePg/>
          <w:docGrid w:linePitch="360"/>
        </w:sectPr>
      </w:pPr>
      <w:r>
        <w:rPr>
          <w:rFonts w:ascii="Courier New" w:hAnsi="Courier New" w:cs="Courier New"/>
          <w:color w:val="280099"/>
          <w:szCs w:val="192"/>
        </w:rPr>
        <w:br w:type="page"/>
      </w:r>
    </w:p>
    <w:p w:rsidR="00337697" w:rsidRDefault="00337697" w:rsidP="00E81B9F">
      <w:pPr>
        <w:rPr>
          <w:rFonts w:ascii="Courier New" w:hAnsi="Courier New" w:cs="Courier New"/>
          <w:sz w:val="22"/>
          <w:szCs w:val="22"/>
        </w:rPr>
      </w:pPr>
      <w:bookmarkStart w:id="0" w:name="TABLE"/>
      <w:bookmarkEnd w:id="0"/>
      <w:r w:rsidRPr="00D65B6B">
        <w:rPr>
          <w:rFonts w:ascii="Courier New" w:hAnsi="Courier New" w:cs="Courier New"/>
          <w:sz w:val="22"/>
          <w:szCs w:val="22"/>
        </w:rPr>
        <w:lastRenderedPageBreak/>
        <w:t>TABLE DES SÉANCES</w:t>
      </w:r>
    </w:p>
    <w:p w:rsidR="005D1505" w:rsidRPr="00D65B6B" w:rsidRDefault="005D1505" w:rsidP="00E81B9F">
      <w:pPr>
        <w:rPr>
          <w:rFonts w:ascii="Courier New" w:hAnsi="Courier New" w:cs="Courier New"/>
          <w:sz w:val="22"/>
          <w:szCs w:val="22"/>
        </w:rPr>
      </w:pPr>
    </w:p>
    <w:p w:rsidR="00337697" w:rsidRDefault="00337697" w:rsidP="00E81B9F">
      <w:pPr>
        <w:rPr>
          <w:sz w:val="18"/>
        </w:rPr>
      </w:pPr>
    </w:p>
    <w:p w:rsidR="00337697" w:rsidRDefault="00337697" w:rsidP="00E81B9F">
      <w:pPr>
        <w:rPr>
          <w:sz w:val="18"/>
        </w:rPr>
      </w:pPr>
    </w:p>
    <w:p w:rsidR="00337697" w:rsidRDefault="00337697" w:rsidP="00E81B9F">
      <w:pPr>
        <w:rPr>
          <w:sz w:val="18"/>
        </w:rPr>
      </w:pPr>
    </w:p>
    <w:p w:rsidR="00337697" w:rsidRDefault="00337697" w:rsidP="00E81B9F">
      <w:pPr>
        <w:rPr>
          <w:sz w:val="18"/>
        </w:rPr>
        <w:sectPr w:rsidR="00337697">
          <w:type w:val="continuous"/>
          <w:pgSz w:w="11906" w:h="16838"/>
          <w:pgMar w:top="1417" w:right="1417" w:bottom="1417" w:left="1417" w:header="708" w:footer="708" w:gutter="0"/>
          <w:cols w:num="2" w:space="708" w:equalWidth="0">
            <w:col w:w="4182" w:space="708"/>
            <w:col w:w="4182"/>
          </w:cols>
          <w:docGrid w:linePitch="360"/>
        </w:sectPr>
      </w:pPr>
    </w:p>
    <w:p w:rsidR="00337697" w:rsidRPr="005D1505" w:rsidRDefault="00337697" w:rsidP="00E81B9F">
      <w:pPr>
        <w:rPr>
          <w:rFonts w:ascii="Garamond" w:hAnsi="Garamond"/>
          <w:sz w:val="20"/>
          <w:szCs w:val="20"/>
        </w:rPr>
      </w:pPr>
      <w:r w:rsidRPr="005D1505">
        <w:rPr>
          <w:rFonts w:ascii="Garamond" w:hAnsi="Garamond"/>
          <w:sz w:val="20"/>
          <w:szCs w:val="20"/>
        </w:rPr>
        <w:lastRenderedPageBreak/>
        <w:t xml:space="preserve">Leçon 1        </w:t>
      </w:r>
      <w:hyperlink w:anchor="Nov16" w:history="1">
        <w:r w:rsidRPr="005D1505">
          <w:rPr>
            <w:rStyle w:val="Lienhypertexte"/>
            <w:rFonts w:ascii="Garamond" w:hAnsi="Garamond"/>
            <w:sz w:val="20"/>
            <w:szCs w:val="20"/>
          </w:rPr>
          <w:t>16  Novembre</w:t>
        </w:r>
      </w:hyperlink>
      <w:r w:rsidRPr="005D1505">
        <w:rPr>
          <w:rFonts w:ascii="Garamond" w:hAnsi="Garamond"/>
          <w:sz w:val="20"/>
          <w:szCs w:val="20"/>
        </w:rPr>
        <w:t xml:space="preserve">    1960</w:t>
      </w:r>
      <w:r w:rsidR="00831880">
        <w:rPr>
          <w:rFonts w:ascii="Garamond" w:hAnsi="Garamond"/>
          <w:sz w:val="20"/>
          <w:szCs w:val="20"/>
        </w:rPr>
        <w:t xml:space="preserve">  </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2        </w:t>
      </w:r>
      <w:hyperlink w:anchor="Nov23" w:history="1">
        <w:r w:rsidRPr="005D1505">
          <w:rPr>
            <w:rStyle w:val="Lienhypertexte"/>
            <w:rFonts w:ascii="Garamond" w:hAnsi="Garamond"/>
            <w:sz w:val="20"/>
            <w:szCs w:val="20"/>
          </w:rPr>
          <w:t>23  Novembre</w:t>
        </w:r>
      </w:hyperlink>
      <w:r w:rsidRPr="005D1505">
        <w:rPr>
          <w:rFonts w:ascii="Garamond" w:hAnsi="Garamond"/>
          <w:sz w:val="20"/>
          <w:szCs w:val="20"/>
        </w:rPr>
        <w:t xml:space="preserve">    1960</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3        </w:t>
      </w:r>
      <w:hyperlink w:anchor="Nov30" w:history="1">
        <w:r w:rsidRPr="005D1505">
          <w:rPr>
            <w:rStyle w:val="Lienhypertexte"/>
            <w:rFonts w:ascii="Garamond" w:hAnsi="Garamond"/>
            <w:sz w:val="20"/>
            <w:szCs w:val="20"/>
          </w:rPr>
          <w:t>30  Novembre</w:t>
        </w:r>
      </w:hyperlink>
      <w:r w:rsidRPr="005D1505">
        <w:rPr>
          <w:rFonts w:ascii="Garamond" w:hAnsi="Garamond"/>
          <w:sz w:val="20"/>
          <w:szCs w:val="20"/>
        </w:rPr>
        <w:t xml:space="preserve">    1960</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p>
    <w:p w:rsidR="00337697" w:rsidRPr="005D1505" w:rsidRDefault="00337697" w:rsidP="00E81B9F">
      <w:pPr>
        <w:rPr>
          <w:rFonts w:ascii="Garamond" w:hAnsi="Garamond"/>
          <w:sz w:val="20"/>
          <w:szCs w:val="20"/>
        </w:rPr>
      </w:pPr>
      <w:r w:rsidRPr="005D1505">
        <w:rPr>
          <w:rFonts w:ascii="Garamond" w:hAnsi="Garamond"/>
          <w:sz w:val="20"/>
          <w:szCs w:val="20"/>
        </w:rPr>
        <w:t xml:space="preserve">Leçon 4         </w:t>
      </w:r>
      <w:hyperlink w:anchor="DEC07" w:history="1">
        <w:r w:rsidRPr="005D1505">
          <w:rPr>
            <w:rStyle w:val="Lienhypertexte"/>
            <w:rFonts w:ascii="Garamond" w:hAnsi="Garamond"/>
            <w:sz w:val="20"/>
            <w:szCs w:val="20"/>
          </w:rPr>
          <w:t>07  Décembre</w:t>
        </w:r>
      </w:hyperlink>
      <w:r w:rsidRPr="005D1505">
        <w:rPr>
          <w:rFonts w:ascii="Garamond" w:hAnsi="Garamond"/>
          <w:sz w:val="20"/>
          <w:szCs w:val="20"/>
        </w:rPr>
        <w:t xml:space="preserve">   </w:t>
      </w:r>
      <w:r w:rsidR="00C50C40" w:rsidRPr="005D1505">
        <w:rPr>
          <w:rFonts w:ascii="Garamond" w:hAnsi="Garamond"/>
          <w:sz w:val="20"/>
          <w:szCs w:val="20"/>
        </w:rPr>
        <w:t xml:space="preserve"> </w:t>
      </w:r>
      <w:r w:rsidRPr="005D1505">
        <w:rPr>
          <w:rFonts w:ascii="Garamond" w:hAnsi="Garamond"/>
          <w:sz w:val="20"/>
          <w:szCs w:val="20"/>
        </w:rPr>
        <w:t>1960</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5         </w:t>
      </w:r>
      <w:hyperlink w:anchor="DEC14" w:history="1">
        <w:r w:rsidRPr="005D1505">
          <w:rPr>
            <w:rStyle w:val="Lienhypertexte"/>
            <w:rFonts w:ascii="Garamond" w:hAnsi="Garamond"/>
            <w:sz w:val="20"/>
            <w:szCs w:val="20"/>
          </w:rPr>
          <w:t>14  Décembre</w:t>
        </w:r>
      </w:hyperlink>
      <w:r w:rsidRPr="005D1505">
        <w:rPr>
          <w:rFonts w:ascii="Garamond" w:hAnsi="Garamond"/>
          <w:color w:val="0000FF"/>
          <w:sz w:val="20"/>
          <w:szCs w:val="20"/>
        </w:rPr>
        <w:t xml:space="preserve"> </w:t>
      </w:r>
      <w:r w:rsidRPr="005D1505">
        <w:rPr>
          <w:rFonts w:ascii="Garamond" w:hAnsi="Garamond"/>
          <w:sz w:val="20"/>
          <w:szCs w:val="20"/>
        </w:rPr>
        <w:t xml:space="preserve">   1960</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6         </w:t>
      </w:r>
      <w:hyperlink w:anchor="DEC21" w:history="1">
        <w:r w:rsidRPr="005D1505">
          <w:rPr>
            <w:rStyle w:val="Lienhypertexte"/>
            <w:rFonts w:ascii="Garamond" w:hAnsi="Garamond"/>
            <w:sz w:val="20"/>
            <w:szCs w:val="20"/>
          </w:rPr>
          <w:t>21  Décembre</w:t>
        </w:r>
      </w:hyperlink>
      <w:r w:rsidRPr="005D1505">
        <w:rPr>
          <w:rFonts w:ascii="Garamond" w:hAnsi="Garamond"/>
          <w:color w:val="0000FF"/>
          <w:sz w:val="20"/>
          <w:szCs w:val="20"/>
        </w:rPr>
        <w:t xml:space="preserve"> </w:t>
      </w:r>
      <w:r w:rsidRPr="005D1505">
        <w:rPr>
          <w:rFonts w:ascii="Garamond" w:hAnsi="Garamond"/>
          <w:sz w:val="20"/>
          <w:szCs w:val="20"/>
        </w:rPr>
        <w:t xml:space="preserve">   1960</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p>
    <w:p w:rsidR="00337697" w:rsidRPr="005D1505" w:rsidRDefault="00337697" w:rsidP="00E81B9F">
      <w:pPr>
        <w:rPr>
          <w:rFonts w:ascii="Garamond" w:hAnsi="Garamond"/>
          <w:sz w:val="20"/>
          <w:szCs w:val="20"/>
        </w:rPr>
      </w:pPr>
      <w:r w:rsidRPr="005D1505">
        <w:rPr>
          <w:rFonts w:ascii="Garamond" w:hAnsi="Garamond"/>
          <w:sz w:val="20"/>
          <w:szCs w:val="20"/>
        </w:rPr>
        <w:t xml:space="preserve">Leçon 7         </w:t>
      </w:r>
      <w:hyperlink w:anchor="JANV11" w:history="1">
        <w:r w:rsidRPr="005D1505">
          <w:rPr>
            <w:rStyle w:val="Lienhypertexte"/>
            <w:rFonts w:ascii="Garamond" w:hAnsi="Garamond"/>
            <w:sz w:val="20"/>
            <w:szCs w:val="20"/>
          </w:rPr>
          <w:t>11  Janvier</w:t>
        </w:r>
      </w:hyperlink>
      <w:r w:rsidRPr="005D1505">
        <w:rPr>
          <w:rFonts w:ascii="Garamond" w:hAnsi="Garamond"/>
          <w:sz w:val="20"/>
          <w:szCs w:val="20"/>
        </w:rPr>
        <w:t xml:space="preserve"> </w:t>
      </w:r>
      <w:r w:rsidRPr="005D1505">
        <w:rPr>
          <w:rFonts w:ascii="Garamond" w:hAnsi="Garamond"/>
          <w:color w:val="0000FF"/>
          <w:sz w:val="20"/>
          <w:szCs w:val="20"/>
        </w:rPr>
        <w:t xml:space="preserve"> </w:t>
      </w:r>
      <w:r w:rsidRPr="005D1505">
        <w:rPr>
          <w:rFonts w:ascii="Garamond" w:hAnsi="Garamond"/>
          <w:sz w:val="20"/>
          <w:szCs w:val="20"/>
        </w:rPr>
        <w:t xml:space="preserve">       1961</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8         </w:t>
      </w:r>
      <w:hyperlink w:anchor="JANV18" w:history="1">
        <w:r w:rsidRPr="005D1505">
          <w:rPr>
            <w:rStyle w:val="Lienhypertexte"/>
            <w:rFonts w:ascii="Garamond" w:hAnsi="Garamond"/>
            <w:sz w:val="20"/>
            <w:szCs w:val="20"/>
          </w:rPr>
          <w:t>18  Janvier</w:t>
        </w:r>
      </w:hyperlink>
      <w:r w:rsidRPr="005D1505">
        <w:rPr>
          <w:rFonts w:ascii="Garamond" w:hAnsi="Garamond"/>
          <w:sz w:val="20"/>
          <w:szCs w:val="20"/>
        </w:rPr>
        <w:t xml:space="preserve">         1961</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9         </w:t>
      </w:r>
      <w:hyperlink w:anchor="JANV25" w:history="1">
        <w:r w:rsidRPr="005D1505">
          <w:rPr>
            <w:rStyle w:val="Lienhypertexte"/>
            <w:rFonts w:ascii="Garamond" w:hAnsi="Garamond"/>
            <w:sz w:val="20"/>
            <w:szCs w:val="20"/>
          </w:rPr>
          <w:t>25  Jan</w:t>
        </w:r>
        <w:r w:rsidR="000D3039" w:rsidRPr="005D1505">
          <w:rPr>
            <w:rStyle w:val="Lienhypertexte"/>
            <w:rFonts w:ascii="Garamond" w:hAnsi="Garamond"/>
            <w:sz w:val="20"/>
            <w:szCs w:val="20"/>
          </w:rPr>
          <w:t>vier</w:t>
        </w:r>
      </w:hyperlink>
      <w:r w:rsidRPr="005D1505">
        <w:rPr>
          <w:rFonts w:ascii="Garamond" w:hAnsi="Garamond"/>
          <w:sz w:val="20"/>
          <w:szCs w:val="20"/>
        </w:rPr>
        <w:t xml:space="preserve">         1961</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p>
    <w:p w:rsidR="00337697" w:rsidRPr="005D1505" w:rsidRDefault="00337697" w:rsidP="00E81B9F">
      <w:pPr>
        <w:rPr>
          <w:rFonts w:ascii="Garamond" w:hAnsi="Garamond"/>
          <w:sz w:val="20"/>
          <w:szCs w:val="20"/>
        </w:rPr>
      </w:pPr>
      <w:r w:rsidRPr="005D1505">
        <w:rPr>
          <w:rFonts w:ascii="Garamond" w:hAnsi="Garamond"/>
          <w:sz w:val="20"/>
          <w:szCs w:val="20"/>
        </w:rPr>
        <w:t xml:space="preserve">Leçon 10       </w:t>
      </w:r>
      <w:hyperlink w:anchor="FEV01" w:history="1">
        <w:r w:rsidRPr="005D1505">
          <w:rPr>
            <w:rStyle w:val="Lienhypertexte"/>
            <w:rFonts w:ascii="Garamond" w:hAnsi="Garamond"/>
            <w:sz w:val="20"/>
            <w:szCs w:val="20"/>
          </w:rPr>
          <w:t>01  Février</w:t>
        </w:r>
      </w:hyperlink>
      <w:r w:rsidRPr="005D1505">
        <w:rPr>
          <w:rFonts w:ascii="Garamond" w:hAnsi="Garamond"/>
          <w:color w:val="0000FF"/>
          <w:sz w:val="20"/>
          <w:szCs w:val="20"/>
        </w:rPr>
        <w:t xml:space="preserve"> </w:t>
      </w:r>
      <w:r w:rsidRPr="005D1505">
        <w:rPr>
          <w:rFonts w:ascii="Garamond" w:hAnsi="Garamond"/>
          <w:sz w:val="20"/>
          <w:szCs w:val="20"/>
        </w:rPr>
        <w:t xml:space="preserve">        1961</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11       </w:t>
      </w:r>
      <w:hyperlink w:anchor="FEV08" w:history="1">
        <w:r w:rsidRPr="005D1505">
          <w:rPr>
            <w:rStyle w:val="Lienhypertexte"/>
            <w:rFonts w:ascii="Garamond" w:hAnsi="Garamond"/>
            <w:sz w:val="20"/>
            <w:szCs w:val="20"/>
          </w:rPr>
          <w:t>08  Février</w:t>
        </w:r>
      </w:hyperlink>
      <w:r w:rsidRPr="005D1505">
        <w:rPr>
          <w:rFonts w:ascii="Garamond" w:hAnsi="Garamond"/>
          <w:sz w:val="20"/>
          <w:szCs w:val="20"/>
        </w:rPr>
        <w:t xml:space="preserve">      </w:t>
      </w:r>
      <w:r w:rsidR="00831880">
        <w:rPr>
          <w:rFonts w:ascii="Garamond" w:hAnsi="Garamond"/>
          <w:sz w:val="20"/>
          <w:szCs w:val="20"/>
        </w:rPr>
        <w:t xml:space="preserve"> </w:t>
      </w:r>
      <w:r w:rsidRPr="005D1505">
        <w:rPr>
          <w:rFonts w:ascii="Garamond" w:hAnsi="Garamond"/>
          <w:sz w:val="20"/>
          <w:szCs w:val="20"/>
        </w:rPr>
        <w:t xml:space="preserve">  1961</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p>
    <w:p w:rsidR="00337697" w:rsidRPr="005D1505" w:rsidRDefault="00337697" w:rsidP="00E81B9F">
      <w:pPr>
        <w:rPr>
          <w:rFonts w:ascii="Garamond" w:hAnsi="Garamond"/>
          <w:sz w:val="20"/>
          <w:szCs w:val="20"/>
        </w:rPr>
      </w:pPr>
      <w:r w:rsidRPr="005D1505">
        <w:rPr>
          <w:rFonts w:ascii="Garamond" w:hAnsi="Garamond"/>
          <w:sz w:val="20"/>
          <w:szCs w:val="20"/>
        </w:rPr>
        <w:t xml:space="preserve">Leçon 12       </w:t>
      </w:r>
      <w:hyperlink w:anchor="MARS01" w:history="1">
        <w:r w:rsidRPr="005D1505">
          <w:rPr>
            <w:rStyle w:val="Lienhypertexte"/>
            <w:rFonts w:ascii="Garamond" w:hAnsi="Garamond"/>
            <w:sz w:val="20"/>
            <w:szCs w:val="20"/>
          </w:rPr>
          <w:t>01  Mars</w:t>
        </w:r>
      </w:hyperlink>
      <w:r w:rsidRPr="005D1505">
        <w:rPr>
          <w:rFonts w:ascii="Garamond" w:hAnsi="Garamond"/>
          <w:color w:val="0000FF"/>
          <w:sz w:val="20"/>
          <w:szCs w:val="20"/>
        </w:rPr>
        <w:t xml:space="preserve">  </w:t>
      </w:r>
      <w:r w:rsidRPr="005D1505">
        <w:rPr>
          <w:rFonts w:ascii="Garamond" w:hAnsi="Garamond"/>
          <w:sz w:val="20"/>
          <w:szCs w:val="20"/>
        </w:rPr>
        <w:t xml:space="preserve">          1961</w:t>
      </w:r>
      <w:r w:rsidR="00831880">
        <w:rPr>
          <w:rFonts w:ascii="Garamond" w:hAnsi="Garamond"/>
          <w:sz w:val="20"/>
          <w:szCs w:val="20"/>
        </w:rPr>
        <w:t xml:space="preserve">  </w:t>
      </w:r>
      <w:r w:rsidR="00831880" w:rsidRPr="00831880">
        <w:rPr>
          <w:rFonts w:ascii="Garamond" w:hAnsi="Garamond"/>
          <w:sz w:val="16"/>
          <w:szCs w:val="16"/>
        </w:rPr>
        <w:t>Platon : Le banquet</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13       </w:t>
      </w:r>
      <w:hyperlink w:anchor="MARS08" w:history="1">
        <w:r w:rsidRPr="005D1505">
          <w:rPr>
            <w:rStyle w:val="Lienhypertexte"/>
            <w:rFonts w:ascii="Garamond" w:hAnsi="Garamond"/>
            <w:sz w:val="20"/>
            <w:szCs w:val="20"/>
          </w:rPr>
          <w:t>08  Mars</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r w:rsidRPr="005D1505">
        <w:rPr>
          <w:rFonts w:ascii="Garamond" w:hAnsi="Garamond"/>
          <w:sz w:val="20"/>
          <w:szCs w:val="20"/>
        </w:rPr>
        <w:lastRenderedPageBreak/>
        <w:t xml:space="preserve">Leçon 14       </w:t>
      </w:r>
      <w:hyperlink w:anchor="MARS15" w:history="1">
        <w:r w:rsidRPr="005D1505">
          <w:rPr>
            <w:rStyle w:val="Lienhypertexte"/>
            <w:rFonts w:ascii="Garamond" w:hAnsi="Garamond"/>
            <w:sz w:val="20"/>
            <w:szCs w:val="20"/>
          </w:rPr>
          <w:t>15  Mars</w:t>
        </w:r>
      </w:hyperlink>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15       </w:t>
      </w:r>
      <w:hyperlink w:anchor="MARS22" w:history="1">
        <w:r w:rsidRPr="005D1505">
          <w:rPr>
            <w:rStyle w:val="Lienhypertexte"/>
            <w:rFonts w:ascii="Garamond" w:hAnsi="Garamond"/>
            <w:sz w:val="20"/>
            <w:szCs w:val="20"/>
          </w:rPr>
          <w:t>22  Mars</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p>
    <w:p w:rsidR="00337697" w:rsidRPr="005D1505" w:rsidRDefault="00337697" w:rsidP="00E81B9F">
      <w:pPr>
        <w:rPr>
          <w:rFonts w:ascii="Garamond" w:hAnsi="Garamond"/>
          <w:sz w:val="20"/>
          <w:szCs w:val="20"/>
        </w:rPr>
      </w:pPr>
      <w:r w:rsidRPr="005D1505">
        <w:rPr>
          <w:rFonts w:ascii="Garamond" w:hAnsi="Garamond"/>
          <w:sz w:val="20"/>
          <w:szCs w:val="20"/>
        </w:rPr>
        <w:t xml:space="preserve">Leçon 16       </w:t>
      </w:r>
      <w:hyperlink w:anchor="AVRIL12" w:history="1">
        <w:r w:rsidRPr="005D1505">
          <w:rPr>
            <w:rStyle w:val="Lienhypertexte"/>
            <w:rFonts w:ascii="Garamond" w:hAnsi="Garamond"/>
            <w:sz w:val="20"/>
            <w:szCs w:val="20"/>
          </w:rPr>
          <w:t>12 Avril</w:t>
        </w:r>
      </w:hyperlink>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17       </w:t>
      </w:r>
      <w:hyperlink w:anchor="AVRIL19" w:history="1">
        <w:r w:rsidRPr="005D1505">
          <w:rPr>
            <w:rStyle w:val="Lienhypertexte"/>
            <w:rFonts w:ascii="Garamond" w:hAnsi="Garamond"/>
            <w:sz w:val="20"/>
            <w:szCs w:val="20"/>
          </w:rPr>
          <w:t xml:space="preserve">19 Avril </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18       </w:t>
      </w:r>
      <w:hyperlink w:anchor="AVRIL26" w:history="1">
        <w:r w:rsidRPr="005D1505">
          <w:rPr>
            <w:rStyle w:val="Lienhypertexte"/>
            <w:rFonts w:ascii="Garamond" w:hAnsi="Garamond"/>
            <w:sz w:val="20"/>
            <w:szCs w:val="20"/>
          </w:rPr>
          <w:t>26 Avril</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p>
    <w:p w:rsidR="00337697" w:rsidRPr="005D1505" w:rsidRDefault="00337697" w:rsidP="00E81B9F">
      <w:pPr>
        <w:rPr>
          <w:rFonts w:ascii="Garamond" w:hAnsi="Garamond"/>
          <w:sz w:val="20"/>
          <w:szCs w:val="20"/>
        </w:rPr>
      </w:pPr>
      <w:r w:rsidRPr="005D1505">
        <w:rPr>
          <w:rFonts w:ascii="Garamond" w:hAnsi="Garamond"/>
          <w:sz w:val="20"/>
          <w:szCs w:val="20"/>
        </w:rPr>
        <w:t xml:space="preserve">Leçon 19       </w:t>
      </w:r>
      <w:hyperlink w:anchor="MAI03" w:history="1">
        <w:r w:rsidRPr="005D1505">
          <w:rPr>
            <w:rStyle w:val="Lienhypertexte"/>
            <w:rFonts w:ascii="Garamond" w:hAnsi="Garamond"/>
            <w:sz w:val="20"/>
            <w:szCs w:val="20"/>
          </w:rPr>
          <w:t>03  Mai</w:t>
        </w:r>
      </w:hyperlink>
      <w:r w:rsidRPr="005D1505">
        <w:rPr>
          <w:rFonts w:ascii="Garamond" w:hAnsi="Garamond"/>
          <w:sz w:val="20"/>
          <w:szCs w:val="20"/>
        </w:rPr>
        <w:t xml:space="preserve">             1961</w:t>
      </w:r>
      <w:r w:rsidR="004330B3">
        <w:rPr>
          <w:rFonts w:ascii="Garamond" w:hAnsi="Garamond"/>
          <w:sz w:val="20"/>
          <w:szCs w:val="20"/>
        </w:rPr>
        <w:t xml:space="preserve">  </w:t>
      </w:r>
      <w:r w:rsidR="004330B3" w:rsidRPr="00AB4B90">
        <w:rPr>
          <w:rFonts w:ascii="Garamond" w:hAnsi="Garamond"/>
          <w:sz w:val="16"/>
          <w:szCs w:val="16"/>
        </w:rPr>
        <w:t>Paul Claudel : Trilogie</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20       </w:t>
      </w:r>
      <w:hyperlink w:anchor="MAI10" w:history="1">
        <w:r w:rsidRPr="005D1505">
          <w:rPr>
            <w:rStyle w:val="Lienhypertexte"/>
            <w:rFonts w:ascii="Garamond" w:hAnsi="Garamond"/>
            <w:sz w:val="20"/>
            <w:szCs w:val="20"/>
          </w:rPr>
          <w:t xml:space="preserve">10  Mai </w:t>
        </w:r>
      </w:hyperlink>
      <w:r w:rsidRPr="005D1505">
        <w:rPr>
          <w:rFonts w:ascii="Garamond" w:hAnsi="Garamond"/>
          <w:sz w:val="20"/>
          <w:szCs w:val="20"/>
        </w:rPr>
        <w:t xml:space="preserve">  </w:t>
      </w:r>
      <w:r w:rsidR="00AB4B90">
        <w:rPr>
          <w:rFonts w:ascii="Garamond" w:hAnsi="Garamond"/>
          <w:sz w:val="20"/>
          <w:szCs w:val="20"/>
        </w:rPr>
        <w:t xml:space="preserve"> </w:t>
      </w:r>
      <w:r w:rsidRPr="005D1505">
        <w:rPr>
          <w:rFonts w:ascii="Garamond" w:hAnsi="Garamond"/>
          <w:sz w:val="20"/>
          <w:szCs w:val="20"/>
        </w:rPr>
        <w:t xml:space="preserve">         1961</w:t>
      </w:r>
      <w:r w:rsidR="00AB4B90">
        <w:rPr>
          <w:rFonts w:ascii="Garamond" w:hAnsi="Garamond"/>
          <w:sz w:val="20"/>
          <w:szCs w:val="20"/>
        </w:rPr>
        <w:t xml:space="preserve">  </w:t>
      </w:r>
      <w:r w:rsidR="00AB4B90" w:rsidRPr="00AB4B90">
        <w:rPr>
          <w:rFonts w:ascii="Garamond" w:hAnsi="Garamond"/>
          <w:sz w:val="16"/>
          <w:szCs w:val="16"/>
        </w:rPr>
        <w:t>Paul Claudel : Trilogie</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21       </w:t>
      </w:r>
      <w:hyperlink w:anchor="MAI17" w:history="1">
        <w:r w:rsidRPr="005D1505">
          <w:rPr>
            <w:rStyle w:val="Lienhypertexte"/>
            <w:rFonts w:ascii="Garamond" w:hAnsi="Garamond"/>
            <w:sz w:val="20"/>
            <w:szCs w:val="20"/>
          </w:rPr>
          <w:t xml:space="preserve">17  Mai </w:t>
        </w:r>
      </w:hyperlink>
      <w:r w:rsidRPr="005D1505">
        <w:rPr>
          <w:rFonts w:ascii="Garamond" w:hAnsi="Garamond"/>
          <w:color w:val="0000FF"/>
          <w:sz w:val="20"/>
          <w:szCs w:val="20"/>
        </w:rPr>
        <w:t xml:space="preserve"> </w:t>
      </w:r>
      <w:r w:rsidRPr="005D1505">
        <w:rPr>
          <w:rFonts w:ascii="Garamond" w:hAnsi="Garamond"/>
          <w:sz w:val="20"/>
          <w:szCs w:val="20"/>
        </w:rPr>
        <w:t xml:space="preserve">           1961</w:t>
      </w:r>
      <w:r w:rsidR="004C7996">
        <w:rPr>
          <w:rFonts w:ascii="Garamond" w:hAnsi="Garamond"/>
          <w:sz w:val="20"/>
          <w:szCs w:val="20"/>
        </w:rPr>
        <w:t xml:space="preserve">  </w:t>
      </w:r>
      <w:r w:rsidR="004C7996" w:rsidRPr="00AB4B90">
        <w:rPr>
          <w:rFonts w:ascii="Garamond" w:hAnsi="Garamond"/>
          <w:sz w:val="16"/>
          <w:szCs w:val="16"/>
        </w:rPr>
        <w:t>Paul Claudel : Trilogie</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22       </w:t>
      </w:r>
      <w:hyperlink w:anchor="MAI24" w:history="1">
        <w:r w:rsidRPr="005D1505">
          <w:rPr>
            <w:rStyle w:val="Lienhypertexte"/>
            <w:rFonts w:ascii="Garamond" w:hAnsi="Garamond"/>
            <w:sz w:val="20"/>
            <w:szCs w:val="20"/>
          </w:rPr>
          <w:t>24  Mai</w:t>
        </w:r>
      </w:hyperlink>
      <w:r w:rsidRPr="005D1505">
        <w:rPr>
          <w:rFonts w:ascii="Garamond" w:hAnsi="Garamond"/>
          <w:color w:val="0000FF"/>
          <w:sz w:val="20"/>
          <w:szCs w:val="20"/>
        </w:rPr>
        <w:t xml:space="preserve"> </w:t>
      </w:r>
      <w:r w:rsidRPr="005D1505">
        <w:rPr>
          <w:rFonts w:ascii="Garamond" w:hAnsi="Garamond"/>
          <w:sz w:val="20"/>
          <w:szCs w:val="20"/>
        </w:rPr>
        <w:t xml:space="preserve">            1961</w:t>
      </w:r>
      <w:r w:rsidR="004C7996">
        <w:rPr>
          <w:rFonts w:ascii="Garamond" w:hAnsi="Garamond"/>
          <w:sz w:val="20"/>
          <w:szCs w:val="20"/>
        </w:rPr>
        <w:t xml:space="preserve">  </w:t>
      </w:r>
      <w:r w:rsidR="004C7996" w:rsidRPr="00AB4B90">
        <w:rPr>
          <w:rFonts w:ascii="Garamond" w:hAnsi="Garamond"/>
          <w:sz w:val="16"/>
          <w:szCs w:val="16"/>
        </w:rPr>
        <w:t>Paul Claudel : Trilogie</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23       </w:t>
      </w:r>
      <w:hyperlink w:anchor="MAI31" w:history="1">
        <w:r w:rsidRPr="005D1505">
          <w:rPr>
            <w:rStyle w:val="Lienhypertexte"/>
            <w:rFonts w:ascii="Garamond" w:hAnsi="Garamond"/>
            <w:sz w:val="20"/>
            <w:szCs w:val="20"/>
          </w:rPr>
          <w:t>31  Mai</w:t>
        </w:r>
      </w:hyperlink>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p>
    <w:p w:rsidR="00337697" w:rsidRPr="005D1505" w:rsidRDefault="00337697" w:rsidP="00E81B9F">
      <w:pPr>
        <w:rPr>
          <w:rFonts w:ascii="Garamond" w:hAnsi="Garamond"/>
          <w:sz w:val="20"/>
          <w:szCs w:val="20"/>
        </w:rPr>
      </w:pPr>
      <w:r w:rsidRPr="005D1505">
        <w:rPr>
          <w:rFonts w:ascii="Garamond" w:hAnsi="Garamond"/>
          <w:sz w:val="20"/>
          <w:szCs w:val="20"/>
        </w:rPr>
        <w:t xml:space="preserve">Leçon 24       </w:t>
      </w:r>
      <w:hyperlink w:anchor="JUIN07" w:history="1">
        <w:r w:rsidRPr="005D1505">
          <w:rPr>
            <w:rStyle w:val="Lienhypertexte"/>
            <w:rFonts w:ascii="Garamond" w:hAnsi="Garamond"/>
            <w:sz w:val="20"/>
            <w:szCs w:val="20"/>
          </w:rPr>
          <w:t>07  Juin</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25       </w:t>
      </w:r>
      <w:hyperlink w:anchor="JUIN14" w:history="1">
        <w:r w:rsidRPr="005D1505">
          <w:rPr>
            <w:rStyle w:val="Lienhypertexte"/>
            <w:rFonts w:ascii="Garamond" w:hAnsi="Garamond"/>
            <w:sz w:val="20"/>
            <w:szCs w:val="20"/>
          </w:rPr>
          <w:t>14  Juin</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Pr="005D1505" w:rsidRDefault="00337697" w:rsidP="00E81B9F">
      <w:pPr>
        <w:rPr>
          <w:rFonts w:ascii="Garamond" w:hAnsi="Garamond"/>
          <w:sz w:val="20"/>
          <w:szCs w:val="20"/>
        </w:rPr>
      </w:pPr>
      <w:r w:rsidRPr="005D1505">
        <w:rPr>
          <w:rFonts w:ascii="Garamond" w:hAnsi="Garamond"/>
          <w:sz w:val="20"/>
          <w:szCs w:val="20"/>
        </w:rPr>
        <w:t xml:space="preserve">Leçon 26       </w:t>
      </w:r>
      <w:hyperlink w:anchor="JUIN21" w:history="1">
        <w:r w:rsidRPr="005D1505">
          <w:rPr>
            <w:rStyle w:val="Lienhypertexte"/>
            <w:rFonts w:ascii="Garamond" w:hAnsi="Garamond"/>
            <w:sz w:val="20"/>
            <w:szCs w:val="20"/>
          </w:rPr>
          <w:t>21  Juin</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Default="00337697" w:rsidP="00E81B9F">
      <w:pPr>
        <w:rPr>
          <w:rFonts w:ascii="Courier New" w:hAnsi="Courier New" w:cs="Courier New"/>
        </w:rPr>
        <w:sectPr w:rsidR="00337697">
          <w:type w:val="continuous"/>
          <w:pgSz w:w="11906" w:h="16838"/>
          <w:pgMar w:top="1417" w:right="1417" w:bottom="1417" w:left="1417" w:header="708" w:footer="708" w:gutter="0"/>
          <w:cols w:num="2" w:space="708" w:equalWidth="0">
            <w:col w:w="4182" w:space="708"/>
            <w:col w:w="4182"/>
          </w:cols>
          <w:docGrid w:linePitch="360"/>
        </w:sectPr>
      </w:pPr>
      <w:r w:rsidRPr="005D1505">
        <w:rPr>
          <w:rFonts w:ascii="Garamond" w:hAnsi="Garamond"/>
          <w:sz w:val="20"/>
          <w:szCs w:val="20"/>
        </w:rPr>
        <w:t xml:space="preserve">Leçon 27       </w:t>
      </w:r>
      <w:hyperlink w:anchor="JUIN28" w:history="1">
        <w:r w:rsidRPr="005D1505">
          <w:rPr>
            <w:rStyle w:val="Lienhypertexte"/>
            <w:rFonts w:ascii="Garamond" w:hAnsi="Garamond"/>
            <w:sz w:val="20"/>
            <w:szCs w:val="20"/>
          </w:rPr>
          <w:t>28  Juin</w:t>
        </w:r>
      </w:hyperlink>
      <w:r w:rsidRPr="005D1505">
        <w:rPr>
          <w:rFonts w:ascii="Garamond" w:hAnsi="Garamond"/>
          <w:color w:val="0000FF"/>
          <w:sz w:val="20"/>
          <w:szCs w:val="20"/>
        </w:rPr>
        <w:t xml:space="preserve"> </w:t>
      </w:r>
      <w:r w:rsidRPr="005D1505">
        <w:rPr>
          <w:rFonts w:ascii="Garamond" w:hAnsi="Garamond"/>
          <w:sz w:val="20"/>
          <w:szCs w:val="20"/>
        </w:rPr>
        <w:t xml:space="preserve">           1961</w:t>
      </w:r>
    </w:p>
    <w:p w:rsidR="00337697" w:rsidRDefault="00337697" w:rsidP="00E81B9F">
      <w:pPr>
        <w:rPr>
          <w:rFonts w:ascii="Courier New" w:hAnsi="Courier New" w:cs="Courier New"/>
        </w:rPr>
      </w:pPr>
    </w:p>
    <w:p w:rsidR="00337697" w:rsidRDefault="00337697" w:rsidP="00E81B9F">
      <w:pPr>
        <w:rPr>
          <w:rFonts w:ascii="Courier New" w:hAnsi="Courier New" w:cs="Courier New"/>
        </w:rPr>
      </w:pPr>
    </w:p>
    <w:p w:rsidR="00227424" w:rsidRDefault="00227424" w:rsidP="00E81B9F">
      <w:pPr>
        <w:rPr>
          <w:rFonts w:ascii="Courier New" w:hAnsi="Courier New" w:cs="Courier New"/>
        </w:rPr>
      </w:pPr>
    </w:p>
    <w:p w:rsidR="00665A1D" w:rsidRPr="00665A1D" w:rsidRDefault="00665A1D" w:rsidP="00665A1D">
      <w:pPr>
        <w:spacing w:before="100" w:beforeAutospacing="1" w:after="100" w:afterAutospacing="1"/>
        <w:outlineLvl w:val="2"/>
        <w:rPr>
          <w:rFonts w:ascii="Garamond" w:hAnsi="Garamond"/>
          <w:bCs/>
          <w:sz w:val="20"/>
          <w:szCs w:val="20"/>
        </w:rPr>
      </w:pPr>
      <w:r>
        <w:rPr>
          <w:rFonts w:ascii="Garamond" w:hAnsi="Garamond"/>
          <w:bCs/>
          <w:sz w:val="20"/>
          <w:szCs w:val="20"/>
        </w:rPr>
        <w:t xml:space="preserve"> </w:t>
      </w:r>
      <w:r w:rsidR="004F4C45">
        <w:rPr>
          <w:rFonts w:ascii="Garamond" w:hAnsi="Garamond"/>
          <w:bCs/>
          <w:sz w:val="20"/>
          <w:szCs w:val="20"/>
        </w:rPr>
        <w:t>« </w:t>
      </w:r>
      <w:hyperlink w:anchor="Annexe31_05" w:history="1">
        <w:r w:rsidRPr="003672BE">
          <w:rPr>
            <w:rStyle w:val="Lienhypertexte"/>
            <w:rFonts w:ascii="Garamond" w:hAnsi="Garamond"/>
            <w:bCs/>
          </w:rPr>
          <w:t>Transfert et amour</w:t>
        </w:r>
        <w:r w:rsidR="004F4C45">
          <w:rPr>
            <w:rStyle w:val="Lienhypertexte"/>
            <w:rFonts w:ascii="Garamond" w:hAnsi="Garamond"/>
            <w:bCs/>
          </w:rPr>
          <w:t> »</w:t>
        </w:r>
        <w:r w:rsidRPr="003672BE">
          <w:rPr>
            <w:rStyle w:val="Lienhypertexte"/>
            <w:rFonts w:ascii="Garamond" w:hAnsi="Garamond"/>
            <w:bCs/>
          </w:rPr>
          <w:t xml:space="preserve">  Ludwig</w:t>
        </w:r>
        <w:r w:rsidR="004F4C45">
          <w:rPr>
            <w:rStyle w:val="Lienhypertexte"/>
            <w:rFonts w:ascii="Garamond" w:hAnsi="Garamond"/>
            <w:bCs/>
          </w:rPr>
          <w:t xml:space="preserve"> </w:t>
        </w:r>
        <w:r w:rsidRPr="003672BE">
          <w:rPr>
            <w:rStyle w:val="Lienhypertexte"/>
            <w:rFonts w:ascii="Garamond" w:hAnsi="Garamond"/>
            <w:bCs/>
          </w:rPr>
          <w:t xml:space="preserve"> Jekels et Edmund Bergler</w:t>
        </w:r>
      </w:hyperlink>
    </w:p>
    <w:p w:rsidR="0060656F" w:rsidRPr="005850D5" w:rsidRDefault="005121ED" w:rsidP="0060656F">
      <w:pPr>
        <w:pStyle w:val="NormalWeb"/>
        <w:spacing w:line="360" w:lineRule="auto"/>
        <w:ind w:right="120"/>
        <w:rPr>
          <w:rFonts w:ascii="Garamond" w:eastAsia="Arial Unicode MS" w:hAnsi="Garamond" w:cs="Arial Unicode MS"/>
          <w:bCs/>
          <w:sz w:val="20"/>
          <w:szCs w:val="20"/>
        </w:rPr>
      </w:pPr>
      <w:hyperlink r:id="rId12" w:history="1">
        <w:r w:rsidR="00C50C40" w:rsidRPr="0060656F">
          <w:rPr>
            <w:rStyle w:val="Lienhypertexte"/>
            <w:rFonts w:ascii="Garamond" w:eastAsia="Arial Unicode MS" w:hAnsi="Garamond" w:cs="Arial Unicode MS"/>
            <w:bCs/>
            <w:sz w:val="20"/>
            <w:szCs w:val="20"/>
          </w:rPr>
          <w:t>P</w:t>
        </w:r>
        <w:r w:rsidR="00D035A2" w:rsidRPr="0060656F">
          <w:rPr>
            <w:rStyle w:val="Lienhypertexte"/>
            <w:rFonts w:ascii="Garamond" w:eastAsia="Arial Unicode MS" w:hAnsi="Garamond" w:cs="Arial Unicode MS"/>
            <w:bCs/>
            <w:sz w:val="20"/>
            <w:szCs w:val="20"/>
          </w:rPr>
          <w:t>laton</w:t>
        </w:r>
        <w:r w:rsidR="00C50C40" w:rsidRPr="0060656F">
          <w:rPr>
            <w:rStyle w:val="Lienhypertexte"/>
            <w:rFonts w:ascii="Garamond" w:eastAsia="Arial Unicode MS" w:hAnsi="Garamond" w:cs="Arial Unicode MS"/>
            <w:bCs/>
            <w:sz w:val="20"/>
            <w:szCs w:val="20"/>
          </w:rPr>
          <w:t>, L</w:t>
        </w:r>
        <w:r w:rsidR="00D035A2" w:rsidRPr="0060656F">
          <w:rPr>
            <w:rStyle w:val="Lienhypertexte"/>
            <w:rFonts w:ascii="Garamond" w:eastAsia="Arial Unicode MS" w:hAnsi="Garamond" w:cs="Arial Unicode MS"/>
            <w:bCs/>
            <w:sz w:val="20"/>
            <w:szCs w:val="20"/>
          </w:rPr>
          <w:t>e banquet, ou de l'amour</w:t>
        </w:r>
        <w:r w:rsidR="00C50C40" w:rsidRPr="0060656F">
          <w:rPr>
            <w:rStyle w:val="Lienhypertexte"/>
            <w:rFonts w:ascii="Garamond" w:eastAsia="Arial Unicode MS" w:hAnsi="Garamond" w:cs="Arial Unicode MS"/>
            <w:bCs/>
            <w:sz w:val="20"/>
            <w:szCs w:val="20"/>
          </w:rPr>
          <w:t>.</w:t>
        </w:r>
        <w:r w:rsidR="0060656F" w:rsidRPr="0060656F">
          <w:rPr>
            <w:rStyle w:val="Lienhypertexte"/>
            <w:rFonts w:ascii="Garamond" w:eastAsia="Arial Unicode MS" w:hAnsi="Garamond" w:cs="Arial Unicode MS"/>
            <w:bCs/>
            <w:sz w:val="20"/>
            <w:szCs w:val="20"/>
          </w:rPr>
          <w:t xml:space="preserve">  </w:t>
        </w:r>
        <w:r w:rsidR="0060656F" w:rsidRPr="00D2223F">
          <w:rPr>
            <w:rStyle w:val="Lienhypertexte"/>
            <w:rFonts w:ascii="Garamond" w:eastAsia="Arial Unicode MS" w:hAnsi="Garamond" w:cs="Arial Unicode MS"/>
            <w:bCs/>
            <w:sz w:val="20"/>
            <w:szCs w:val="20"/>
          </w:rPr>
          <w:t xml:space="preserve">Trad. </w:t>
        </w:r>
        <w:r w:rsidR="0060656F" w:rsidRPr="008A4A48">
          <w:rPr>
            <w:rStyle w:val="Lienhypertexte"/>
            <w:rFonts w:ascii="Garamond" w:eastAsia="Arial Unicode MS" w:hAnsi="Garamond" w:cs="Arial Unicode MS"/>
            <w:b/>
            <w:bCs/>
            <w:color w:val="0000CC"/>
            <w:sz w:val="20"/>
            <w:szCs w:val="20"/>
          </w:rPr>
          <w:t>Victor COUSIN</w:t>
        </w:r>
        <w:r w:rsidR="0060656F" w:rsidRPr="00D2223F">
          <w:rPr>
            <w:rStyle w:val="Lienhypertexte"/>
            <w:rFonts w:ascii="Garamond" w:eastAsia="Arial Unicode MS" w:hAnsi="Garamond" w:cs="Arial Unicode MS"/>
            <w:bCs/>
            <w:sz w:val="20"/>
            <w:szCs w:val="20"/>
          </w:rPr>
          <w:t xml:space="preserve"> </w:t>
        </w:r>
      </w:hyperlink>
      <w:r w:rsidR="0060656F" w:rsidRPr="00D2223F">
        <w:rPr>
          <w:rFonts w:ascii="Garamond" w:eastAsia="Arial Unicode MS" w:hAnsi="Garamond" w:cs="Arial Unicode MS"/>
          <w:bCs/>
          <w:sz w:val="20"/>
          <w:szCs w:val="20"/>
        </w:rPr>
        <w:t xml:space="preserve"> </w:t>
      </w:r>
      <w:r w:rsidR="0060656F">
        <w:rPr>
          <w:rFonts w:ascii="Garamond" w:hAnsi="Garamond"/>
          <w:sz w:val="20"/>
          <w:szCs w:val="20"/>
        </w:rPr>
        <w:t xml:space="preserve">(texte grec et trad. Fr.) </w:t>
      </w:r>
      <w:hyperlink r:id="rId13" w:history="1">
        <w:r w:rsidR="0060656F" w:rsidRPr="005850D5">
          <w:rPr>
            <w:rStyle w:val="Lienhypertexte"/>
            <w:rFonts w:ascii="Garamond" w:eastAsia="Arial Unicode MS" w:hAnsi="Garamond" w:cs="Arial Unicode MS"/>
            <w:bCs/>
            <w:sz w:val="20"/>
            <w:szCs w:val="20"/>
          </w:rPr>
          <w:t>(http://remacle.org/bloodwolf/philosophes/platon/cousin/banquet.htm)</w:t>
        </w:r>
      </w:hyperlink>
      <w:r w:rsidR="0060656F" w:rsidRPr="005850D5">
        <w:rPr>
          <w:rFonts w:ascii="Garamond" w:eastAsia="Arial Unicode MS" w:hAnsi="Garamond" w:cs="Arial Unicode MS"/>
          <w:bCs/>
          <w:sz w:val="20"/>
          <w:szCs w:val="20"/>
        </w:rPr>
        <w:t xml:space="preserve">                                                                                          </w:t>
      </w:r>
    </w:p>
    <w:p w:rsidR="00D035A2" w:rsidRDefault="005121ED" w:rsidP="0060656F">
      <w:pPr>
        <w:pStyle w:val="NormalWeb"/>
        <w:spacing w:line="360" w:lineRule="auto"/>
        <w:ind w:right="120"/>
        <w:rPr>
          <w:rFonts w:ascii="Garamond" w:hAnsi="Garamond"/>
          <w:sz w:val="20"/>
          <w:szCs w:val="20"/>
        </w:rPr>
      </w:pPr>
      <w:hyperlink r:id="rId14" w:history="1">
        <w:r w:rsidR="00C50C40" w:rsidRPr="00D035A2">
          <w:rPr>
            <w:rStyle w:val="Lienhypertexte"/>
            <w:rFonts w:ascii="Garamond" w:hAnsi="Garamond"/>
            <w:sz w:val="20"/>
            <w:szCs w:val="20"/>
          </w:rPr>
          <w:t>Platon, Le Banquet,  Trad</w:t>
        </w:r>
        <w:r w:rsidR="005850D5" w:rsidRPr="00D035A2">
          <w:rPr>
            <w:rStyle w:val="Lienhypertexte"/>
            <w:rFonts w:ascii="Garamond" w:hAnsi="Garamond"/>
            <w:sz w:val="20"/>
            <w:szCs w:val="20"/>
          </w:rPr>
          <w:t xml:space="preserve">. </w:t>
        </w:r>
        <w:r w:rsidR="00C50C40" w:rsidRPr="00D035A2">
          <w:rPr>
            <w:rStyle w:val="Lienhypertexte"/>
            <w:rFonts w:ascii="Garamond" w:hAnsi="Garamond"/>
            <w:sz w:val="20"/>
            <w:szCs w:val="20"/>
          </w:rPr>
          <w:t xml:space="preserve"> par </w:t>
        </w:r>
        <w:r w:rsidR="00C50C40" w:rsidRPr="00D035A2">
          <w:rPr>
            <w:rStyle w:val="Lienhypertexte"/>
            <w:rFonts w:ascii="Garamond" w:hAnsi="Garamond"/>
            <w:b/>
            <w:sz w:val="20"/>
            <w:szCs w:val="20"/>
          </w:rPr>
          <w:t>DACIER et GROU</w:t>
        </w:r>
        <w:r w:rsidR="00C50C40" w:rsidRPr="00D035A2">
          <w:rPr>
            <w:rStyle w:val="Lienhypertexte"/>
            <w:rFonts w:ascii="Garamond" w:hAnsi="Garamond"/>
            <w:sz w:val="20"/>
            <w:szCs w:val="20"/>
          </w:rPr>
          <w:t xml:space="preserve"> révisée par </w:t>
        </w:r>
        <w:r w:rsidR="00C50C40" w:rsidRPr="00D035A2">
          <w:rPr>
            <w:rStyle w:val="Lienhypertexte"/>
            <w:rFonts w:ascii="Garamond" w:hAnsi="Garamond"/>
            <w:b/>
            <w:sz w:val="20"/>
            <w:szCs w:val="20"/>
          </w:rPr>
          <w:t>Émile SAISSET</w:t>
        </w:r>
      </w:hyperlink>
      <w:r w:rsidR="00C50C40" w:rsidRPr="00D035A2">
        <w:rPr>
          <w:rFonts w:ascii="Garamond" w:hAnsi="Garamond"/>
          <w:sz w:val="20"/>
          <w:szCs w:val="20"/>
        </w:rPr>
        <w:t xml:space="preserve"> (trad.</w:t>
      </w:r>
      <w:r w:rsidR="0060656F" w:rsidRPr="00D035A2">
        <w:rPr>
          <w:rFonts w:ascii="Garamond" w:hAnsi="Garamond"/>
          <w:sz w:val="20"/>
          <w:szCs w:val="20"/>
        </w:rPr>
        <w:t xml:space="preserve"> Fr.)</w:t>
      </w:r>
      <w:r w:rsidR="00C50C40" w:rsidRPr="00D035A2">
        <w:rPr>
          <w:rFonts w:ascii="Garamond" w:hAnsi="Garamond"/>
          <w:sz w:val="20"/>
          <w:szCs w:val="20"/>
        </w:rPr>
        <w:t xml:space="preserve"> </w:t>
      </w:r>
      <w:hyperlink r:id="rId15" w:history="1">
        <w:r w:rsidR="00D035A2" w:rsidRPr="00D035A2">
          <w:rPr>
            <w:rStyle w:val="Lienhypertexte"/>
            <w:rFonts w:ascii="Garamond" w:hAnsi="Garamond"/>
            <w:sz w:val="20"/>
            <w:szCs w:val="20"/>
          </w:rPr>
          <w:t>http://fr.wikisource.org/wiki/Le_Banquet_%28trad._Dacier_et_Grou%29</w:t>
        </w:r>
      </w:hyperlink>
    </w:p>
    <w:p w:rsidR="005850D5" w:rsidRDefault="005121ED" w:rsidP="0060656F">
      <w:pPr>
        <w:pStyle w:val="NormalWeb"/>
        <w:spacing w:line="360" w:lineRule="auto"/>
        <w:ind w:right="120"/>
      </w:pPr>
      <w:hyperlink r:id="rId16" w:history="1">
        <w:r w:rsidR="0060656F" w:rsidRPr="005850D5">
          <w:rPr>
            <w:rStyle w:val="Lienhypertexte"/>
            <w:rFonts w:ascii="Garamond" w:hAnsi="Garamond"/>
            <w:sz w:val="20"/>
            <w:szCs w:val="20"/>
          </w:rPr>
          <w:t>Platon, Le Banquet (</w:t>
        </w:r>
        <w:r w:rsidR="0060656F" w:rsidRPr="005850D5">
          <w:rPr>
            <w:rStyle w:val="Lienhypertexte"/>
            <w:rFonts w:ascii="Garamond" w:hAnsi="Garamond"/>
            <w:bCs/>
            <w:sz w:val="16"/>
            <w:szCs w:val="16"/>
          </w:rPr>
          <w:t>HODOI ELEKTRONIKAI</w:t>
        </w:r>
        <w:r w:rsidR="0060656F" w:rsidRPr="005850D5">
          <w:rPr>
            <w:rStyle w:val="Lienhypertexte"/>
            <w:rFonts w:ascii="Garamond" w:hAnsi="Garamond"/>
            <w:bCs/>
            <w:sz w:val="20"/>
            <w:szCs w:val="20"/>
          </w:rPr>
          <w:t xml:space="preserve">), Trad. </w:t>
        </w:r>
        <w:r w:rsidR="005850D5" w:rsidRPr="008A4A48">
          <w:rPr>
            <w:rStyle w:val="Lienhypertexte"/>
            <w:rFonts w:ascii="Garamond" w:hAnsi="Garamond"/>
            <w:b/>
            <w:bCs/>
            <w:color w:val="0000CC"/>
            <w:sz w:val="20"/>
            <w:szCs w:val="20"/>
          </w:rPr>
          <w:t>É</w:t>
        </w:r>
        <w:r w:rsidR="0060656F" w:rsidRPr="008A4A48">
          <w:rPr>
            <w:rStyle w:val="Lienhypertexte"/>
            <w:rFonts w:ascii="Garamond" w:hAnsi="Garamond"/>
            <w:b/>
            <w:bCs/>
            <w:color w:val="0000CC"/>
            <w:sz w:val="20"/>
            <w:szCs w:val="20"/>
          </w:rPr>
          <w:t>mile CHAMBRY</w:t>
        </w:r>
      </w:hyperlink>
      <w:r w:rsidR="0060656F" w:rsidRPr="0060656F">
        <w:rPr>
          <w:rFonts w:ascii="Garamond" w:hAnsi="Garamond"/>
          <w:bCs/>
          <w:color w:val="000000" w:themeColor="text1"/>
          <w:sz w:val="20"/>
          <w:szCs w:val="20"/>
        </w:rPr>
        <w:t>.</w:t>
      </w:r>
      <w:r w:rsidR="0060656F">
        <w:rPr>
          <w:rFonts w:ascii="Verdana" w:hAnsi="Verdana"/>
          <w:b/>
          <w:bCs/>
          <w:sz w:val="36"/>
          <w:szCs w:val="36"/>
        </w:rPr>
        <w:t xml:space="preserve"> </w:t>
      </w:r>
      <w:r w:rsidR="0060656F">
        <w:rPr>
          <w:rFonts w:ascii="Garamond" w:hAnsi="Garamond"/>
          <w:sz w:val="20"/>
          <w:szCs w:val="20"/>
        </w:rPr>
        <w:t>(texte grec et trad. Fr.)</w:t>
      </w:r>
      <w:r w:rsidR="005850D5">
        <w:rPr>
          <w:rFonts w:ascii="Garamond" w:hAnsi="Garamond"/>
          <w:sz w:val="20"/>
          <w:szCs w:val="20"/>
        </w:rPr>
        <w:t xml:space="preserve"> </w:t>
      </w:r>
      <w:hyperlink r:id="rId17" w:history="1">
        <w:r w:rsidR="005850D5" w:rsidRPr="005850D5">
          <w:rPr>
            <w:rStyle w:val="Lienhypertexte"/>
            <w:rFonts w:ascii="Garamond" w:hAnsi="Garamond"/>
            <w:sz w:val="20"/>
            <w:szCs w:val="20"/>
          </w:rPr>
          <w:t>(http://hodoi.fltr.ucl.ac.be/concordances/Platon_banquet/lecture/default.htm)</w:t>
        </w:r>
      </w:hyperlink>
    </w:p>
    <w:p w:rsidR="004978BC" w:rsidRPr="00D035A2" w:rsidRDefault="005121ED" w:rsidP="004978BC">
      <w:pPr>
        <w:pStyle w:val="NormalWeb"/>
        <w:spacing w:line="360" w:lineRule="auto"/>
        <w:ind w:right="120"/>
        <w:rPr>
          <w:rFonts w:ascii="Garamond" w:hAnsi="Garamond"/>
          <w:sz w:val="20"/>
          <w:szCs w:val="20"/>
        </w:rPr>
      </w:pPr>
      <w:hyperlink r:id="rId18" w:history="1">
        <w:r w:rsidR="004978BC" w:rsidRPr="00D035A2">
          <w:rPr>
            <w:rStyle w:val="Lienhypertexte"/>
            <w:rFonts w:ascii="Garamond" w:hAnsi="Garamond"/>
            <w:sz w:val="20"/>
            <w:szCs w:val="20"/>
          </w:rPr>
          <w:t xml:space="preserve">Platon, Le banquet, ou « De l’amour ».Trad. </w:t>
        </w:r>
        <w:r w:rsidR="004978BC" w:rsidRPr="00D035A2">
          <w:rPr>
            <w:rStyle w:val="Lienhypertexte"/>
            <w:rFonts w:ascii="Garamond" w:hAnsi="Garamond"/>
            <w:b/>
            <w:color w:val="0000CC"/>
            <w:sz w:val="20"/>
            <w:szCs w:val="20"/>
          </w:rPr>
          <w:t>Léon ROBIN</w:t>
        </w:r>
      </w:hyperlink>
      <w:r w:rsidR="004978BC" w:rsidRPr="00D035A2">
        <w:rPr>
          <w:sz w:val="20"/>
          <w:szCs w:val="20"/>
        </w:rPr>
        <w:t xml:space="preserve"> </w:t>
      </w:r>
      <w:r w:rsidR="004978BC" w:rsidRPr="00D035A2">
        <w:rPr>
          <w:rFonts w:ascii="Garamond" w:hAnsi="Garamond"/>
          <w:sz w:val="20"/>
          <w:szCs w:val="20"/>
        </w:rPr>
        <w:t xml:space="preserve">( texte grec et trad. Fr.)  </w:t>
      </w:r>
      <w:r w:rsidR="00D035A2" w:rsidRPr="00D035A2">
        <w:rPr>
          <w:rFonts w:ascii="Garamond" w:hAnsi="Garamond"/>
          <w:sz w:val="20"/>
          <w:szCs w:val="20"/>
        </w:rPr>
        <w:t xml:space="preserve">                                              </w:t>
      </w:r>
      <w:r w:rsidR="004978BC" w:rsidRPr="00D035A2">
        <w:rPr>
          <w:rFonts w:ascii="Garamond" w:hAnsi="Garamond"/>
          <w:sz w:val="20"/>
          <w:szCs w:val="20"/>
        </w:rPr>
        <w:t xml:space="preserve"> </w:t>
      </w:r>
      <w:r w:rsidR="00D035A2" w:rsidRPr="00D035A2">
        <w:rPr>
          <w:rFonts w:ascii="Garamond" w:hAnsi="Garamond"/>
          <w:color w:val="0000CC"/>
          <w:sz w:val="20"/>
          <w:szCs w:val="20"/>
        </w:rPr>
        <w:t>Notice pp 13</w:t>
      </w:r>
      <w:r w:rsidR="00454FCC">
        <w:rPr>
          <w:rFonts w:ascii="Garamond" w:hAnsi="Garamond"/>
          <w:color w:val="0000CC"/>
          <w:sz w:val="20"/>
          <w:szCs w:val="20"/>
        </w:rPr>
        <w:t>–</w:t>
      </w:r>
      <w:r w:rsidR="00D035A2" w:rsidRPr="00D035A2">
        <w:rPr>
          <w:rFonts w:ascii="Garamond" w:hAnsi="Garamond"/>
          <w:color w:val="0000CC"/>
          <w:sz w:val="20"/>
          <w:szCs w:val="20"/>
        </w:rPr>
        <w:t>129, texte pp 130</w:t>
      </w:r>
      <w:r w:rsidR="00454FCC">
        <w:rPr>
          <w:rFonts w:ascii="Garamond" w:hAnsi="Garamond"/>
          <w:color w:val="0000CC"/>
          <w:sz w:val="20"/>
          <w:szCs w:val="20"/>
        </w:rPr>
        <w:t>–</w:t>
      </w:r>
      <w:r w:rsidR="00D035A2" w:rsidRPr="00D035A2">
        <w:rPr>
          <w:rFonts w:ascii="Garamond" w:hAnsi="Garamond"/>
          <w:color w:val="0000CC"/>
          <w:sz w:val="20"/>
          <w:szCs w:val="20"/>
        </w:rPr>
        <w:t>313</w:t>
      </w:r>
      <w:r w:rsidR="00D035A2" w:rsidRPr="00D035A2">
        <w:rPr>
          <w:rFonts w:ascii="Garamond" w:hAnsi="Garamond"/>
          <w:sz w:val="20"/>
          <w:szCs w:val="20"/>
        </w:rPr>
        <w:t xml:space="preserve"> </w:t>
      </w:r>
      <w:r w:rsidR="004978BC" w:rsidRPr="00D035A2">
        <w:rPr>
          <w:rFonts w:ascii="Garamond" w:hAnsi="Garamond"/>
          <w:sz w:val="20"/>
          <w:szCs w:val="20"/>
        </w:rPr>
        <w:t xml:space="preserve">                    </w:t>
      </w:r>
    </w:p>
    <w:p w:rsidR="00C50C40" w:rsidRPr="00241CEE" w:rsidRDefault="005121ED" w:rsidP="00C50C40">
      <w:pPr>
        <w:pStyle w:val="Titre3"/>
        <w:rPr>
          <w:rFonts w:ascii="Garamond" w:hAnsi="Garamond"/>
          <w:b w:val="0"/>
          <w:color w:val="0000CC"/>
        </w:rPr>
      </w:pPr>
      <w:hyperlink r:id="rId19" w:history="1">
        <w:r w:rsidR="00C50C40" w:rsidRPr="00D035A2">
          <w:rPr>
            <w:rStyle w:val="Lienhypertexte"/>
            <w:rFonts w:ascii="Garamond" w:hAnsi="Garamond"/>
            <w:b w:val="0"/>
            <w:sz w:val="20"/>
            <w:szCs w:val="20"/>
          </w:rPr>
          <w:t>Plato, Symposium</w:t>
        </w:r>
        <w:r w:rsidR="005850D5" w:rsidRPr="00D035A2">
          <w:rPr>
            <w:rStyle w:val="Lienhypertexte"/>
            <w:rFonts w:ascii="Garamond" w:hAnsi="Garamond"/>
            <w:b w:val="0"/>
            <w:sz w:val="20"/>
            <w:szCs w:val="20"/>
          </w:rPr>
          <w:t xml:space="preserve">,Trad. </w:t>
        </w:r>
        <w:r w:rsidR="005850D5" w:rsidRPr="00D035A2">
          <w:rPr>
            <w:rStyle w:val="Lienhypertexte"/>
            <w:rFonts w:ascii="Garamond" w:hAnsi="Garamond"/>
            <w:sz w:val="20"/>
            <w:szCs w:val="20"/>
          </w:rPr>
          <w:t>John BURNET</w:t>
        </w:r>
      </w:hyperlink>
      <w:r w:rsidR="005850D5" w:rsidRPr="0060656F">
        <w:t xml:space="preserve"> </w:t>
      </w:r>
      <w:r w:rsidR="00C50C40" w:rsidRPr="0060656F">
        <w:t xml:space="preserve"> </w:t>
      </w:r>
      <w:r w:rsidR="0060656F" w:rsidRPr="0060656F">
        <w:rPr>
          <w:rFonts w:ascii="Garamond" w:hAnsi="Garamond"/>
          <w:b w:val="0"/>
          <w:color w:val="000000" w:themeColor="text1"/>
          <w:sz w:val="20"/>
          <w:szCs w:val="20"/>
        </w:rPr>
        <w:t xml:space="preserve">(texte grec et trad. </w:t>
      </w:r>
      <w:r w:rsidR="00227424" w:rsidRPr="00241CEE">
        <w:rPr>
          <w:rFonts w:ascii="Garamond" w:hAnsi="Garamond"/>
          <w:b w:val="0"/>
          <w:color w:val="000000" w:themeColor="text1"/>
          <w:sz w:val="20"/>
          <w:szCs w:val="20"/>
        </w:rPr>
        <w:t>Angl.</w:t>
      </w:r>
      <w:r w:rsidR="0060656F" w:rsidRPr="00241CEE">
        <w:rPr>
          <w:rFonts w:ascii="Garamond" w:hAnsi="Garamond"/>
          <w:b w:val="0"/>
          <w:color w:val="000000" w:themeColor="text1"/>
          <w:sz w:val="20"/>
          <w:szCs w:val="20"/>
        </w:rPr>
        <w:t>)</w:t>
      </w:r>
      <w:r w:rsidR="0060656F" w:rsidRPr="00241CEE">
        <w:rPr>
          <w:rFonts w:ascii="Garamond" w:hAnsi="Garamond"/>
          <w:sz w:val="20"/>
          <w:szCs w:val="20"/>
        </w:rPr>
        <w:t xml:space="preserve"> </w:t>
      </w:r>
      <w:r w:rsidR="00C50C40" w:rsidRPr="00241CEE">
        <w:rPr>
          <w:rFonts w:ascii="Garamond" w:hAnsi="Garamond"/>
          <w:b w:val="0"/>
          <w:color w:val="0000CC"/>
        </w:rPr>
        <w:t>(</w:t>
      </w:r>
      <w:hyperlink r:id="rId20" w:history="1">
        <w:r w:rsidR="00C50C40" w:rsidRPr="00241CEE">
          <w:rPr>
            <w:rStyle w:val="Lienhypertexte"/>
            <w:rFonts w:ascii="Garamond" w:hAnsi="Garamond"/>
            <w:b w:val="0"/>
            <w:sz w:val="18"/>
            <w:szCs w:val="18"/>
          </w:rPr>
          <w:t>http://www.perseus.tufts.edu/hopper/text?doc=Perseus%3Atext%3A1999.01.0173%3Atext%3DSym.%3Asection%3D179c</w:t>
        </w:r>
      </w:hyperlink>
      <w:r w:rsidR="00C50C40" w:rsidRPr="00241CEE">
        <w:rPr>
          <w:rFonts w:ascii="Garamond" w:hAnsi="Garamond"/>
          <w:b w:val="0"/>
          <w:color w:val="0000CC"/>
        </w:rPr>
        <w:t>)</w:t>
      </w:r>
    </w:p>
    <w:p w:rsidR="00C50C40" w:rsidRPr="00241CEE" w:rsidRDefault="00C50C40" w:rsidP="00C50C40"/>
    <w:p w:rsidR="00C50C40" w:rsidRPr="00841193" w:rsidRDefault="005121ED" w:rsidP="00C50C40">
      <w:hyperlink r:id="rId21" w:history="1">
        <w:r w:rsidR="00704F4A" w:rsidRPr="00364843">
          <w:rPr>
            <w:rStyle w:val="Lienhypertexte"/>
            <w:color w:val="0000CC"/>
            <w:sz w:val="20"/>
            <w:szCs w:val="20"/>
          </w:rPr>
          <w:t>Paul Claudel</w:t>
        </w:r>
        <w:r w:rsidR="00704F4A" w:rsidRPr="004F4C45">
          <w:rPr>
            <w:rStyle w:val="Lienhypertexte"/>
            <w:sz w:val="20"/>
            <w:szCs w:val="20"/>
          </w:rPr>
          <w:t>,</w:t>
        </w:r>
        <w:r w:rsidR="00704F4A" w:rsidRPr="00704F4A">
          <w:rPr>
            <w:rStyle w:val="Lienhypertexte"/>
          </w:rPr>
          <w:t xml:space="preserve"> </w:t>
        </w:r>
        <w:r w:rsidR="00704F4A" w:rsidRPr="00704F4A">
          <w:rPr>
            <w:rStyle w:val="Lienhypertexte"/>
            <w:rFonts w:ascii="Garamond" w:hAnsi="Garamond"/>
            <w:sz w:val="20"/>
            <w:szCs w:val="20"/>
          </w:rPr>
          <w:t>Le père humilié.</w:t>
        </w:r>
      </w:hyperlink>
      <w:r w:rsidR="00704F4A">
        <w:t xml:space="preserve"> </w:t>
      </w:r>
      <w:r w:rsidR="00704F4A" w:rsidRPr="00704F4A">
        <w:rPr>
          <w:rFonts w:ascii="Garamond" w:hAnsi="Garamond"/>
          <w:sz w:val="20"/>
          <w:szCs w:val="20"/>
        </w:rPr>
        <w:t>(</w:t>
      </w:r>
      <w:r w:rsidR="00E206A0">
        <w:rPr>
          <w:rFonts w:ascii="Garamond" w:hAnsi="Garamond"/>
          <w:sz w:val="20"/>
          <w:szCs w:val="20"/>
        </w:rPr>
        <w:t xml:space="preserve"> </w:t>
      </w:r>
      <w:r w:rsidR="008F2160">
        <w:rPr>
          <w:rFonts w:ascii="Garamond" w:hAnsi="Garamond"/>
          <w:sz w:val="20"/>
          <w:szCs w:val="20"/>
        </w:rPr>
        <w:t>f</w:t>
      </w:r>
      <w:r w:rsidR="00704F4A" w:rsidRPr="00704F4A">
        <w:rPr>
          <w:rFonts w:ascii="Garamond" w:hAnsi="Garamond"/>
          <w:sz w:val="20"/>
          <w:szCs w:val="20"/>
        </w:rPr>
        <w:t>ormat image, et format texte</w:t>
      </w:r>
      <w:r w:rsidR="00227424">
        <w:rPr>
          <w:rFonts w:ascii="Garamond" w:hAnsi="Garamond"/>
          <w:sz w:val="16"/>
          <w:szCs w:val="16"/>
        </w:rPr>
        <w:t xml:space="preserve"> </w:t>
      </w:r>
      <w:r w:rsidR="00704F4A" w:rsidRPr="00704F4A">
        <w:rPr>
          <w:rFonts w:ascii="Garamond" w:hAnsi="Garamond"/>
          <w:sz w:val="20"/>
          <w:szCs w:val="20"/>
        </w:rPr>
        <w:t>)</w:t>
      </w:r>
    </w:p>
    <w:p w:rsidR="005D1505" w:rsidRDefault="005121ED" w:rsidP="00C50C40">
      <w:hyperlink r:id="rId22" w:history="1">
        <w:r w:rsidR="00704F4A" w:rsidRPr="00704F4A">
          <w:rPr>
            <w:rStyle w:val="Lienhypertexte"/>
            <w:rFonts w:ascii="Garamond" w:hAnsi="Garamond"/>
            <w:sz w:val="20"/>
            <w:szCs w:val="20"/>
          </w:rPr>
          <w:t>http://fr.wikisource.org/wiki/Page:NRF_13.djvu/541</w:t>
        </w:r>
      </w:hyperlink>
    </w:p>
    <w:p w:rsidR="005D1505" w:rsidRDefault="005D1505">
      <w:r>
        <w:br w:type="page"/>
      </w:r>
    </w:p>
    <w:p w:rsidR="00337697" w:rsidRPr="00841193" w:rsidRDefault="00337697" w:rsidP="00E81B9F">
      <w:pPr>
        <w:rPr>
          <w:rFonts w:ascii="Courier New" w:hAnsi="Courier New" w:cs="Courier New"/>
        </w:rPr>
      </w:pPr>
    </w:p>
    <w:p w:rsidR="00337697" w:rsidRDefault="00337697" w:rsidP="00E81B9F">
      <w:pPr>
        <w:rPr>
          <w:rFonts w:ascii="Courier New" w:hAnsi="Courier New" w:cs="Courier New"/>
        </w:rPr>
      </w:pPr>
      <w:r w:rsidRPr="008A4A48">
        <w:rPr>
          <w:rFonts w:ascii="Garamond" w:hAnsi="Garamond" w:cs="Courier New"/>
          <w:color w:val="C00000"/>
        </w:rPr>
        <w:t>16  N</w:t>
      </w:r>
      <w:bookmarkStart w:id="1" w:name="Nov16"/>
      <w:bookmarkEnd w:id="1"/>
      <w:r w:rsidRPr="008A4A48">
        <w:rPr>
          <w:rFonts w:ascii="Garamond" w:hAnsi="Garamond" w:cs="Courier New"/>
          <w:color w:val="C00000"/>
        </w:rPr>
        <w:t>ovembre 1960</w:t>
      </w:r>
      <w:r>
        <w:rPr>
          <w:rFonts w:ascii="Courier New" w:hAnsi="Courier New" w:cs="Courier New"/>
        </w:rPr>
        <w:t xml:space="preserve">                        </w:t>
      </w:r>
      <w:r w:rsidR="00841193">
        <w:rPr>
          <w:rFonts w:ascii="Courier New" w:hAnsi="Courier New" w:cs="Courier New"/>
        </w:rPr>
        <w:t xml:space="preserve">   </w:t>
      </w:r>
      <w:r>
        <w:rPr>
          <w:rFonts w:ascii="Courier New" w:hAnsi="Courier New" w:cs="Courier New"/>
        </w:rPr>
        <w:t xml:space="preserve">  </w:t>
      </w:r>
      <w:hyperlink w:anchor="TABLE" w:history="1">
        <w:r>
          <w:rPr>
            <w:rStyle w:val="Lienhypertexte"/>
            <w:rFonts w:ascii="Garamond" w:hAnsi="Garamond" w:cs="Courier New"/>
            <w:sz w:val="20"/>
          </w:rPr>
          <w:t>Table des séances</w:t>
        </w:r>
      </w:hyperlink>
    </w:p>
    <w:p w:rsidR="00337697" w:rsidRDefault="00337697" w:rsidP="00E81B9F">
      <w:pPr>
        <w:rPr>
          <w:rFonts w:ascii="Courier New" w:hAnsi="Courier New" w:cs="Courier New"/>
        </w:rPr>
      </w:pPr>
    </w:p>
    <w:p w:rsidR="00337697" w:rsidRDefault="00337697" w:rsidP="00E81B9F">
      <w:pPr>
        <w:rPr>
          <w:rFonts w:ascii="Courier New" w:hAnsi="Courier New" w:cs="Courier New"/>
        </w:rPr>
      </w:pPr>
    </w:p>
    <w:p w:rsidR="00337697" w:rsidRDefault="00337697" w:rsidP="00E81B9F">
      <w:pPr>
        <w:rPr>
          <w:rFonts w:ascii="Courier New" w:hAnsi="Courier New" w:cs="Courier New"/>
        </w:rPr>
      </w:pPr>
    </w:p>
    <w:p w:rsidR="003F764B" w:rsidRDefault="003F764B" w:rsidP="00E81B9F">
      <w:pPr>
        <w:rPr>
          <w:rFonts w:ascii="Courier New" w:hAnsi="Courier New" w:cs="Courier New"/>
        </w:rPr>
      </w:pPr>
    </w:p>
    <w:p w:rsidR="003F764B" w:rsidRDefault="003F764B" w:rsidP="00E81B9F">
      <w:pPr>
        <w:rPr>
          <w:rFonts w:ascii="Courier New" w:hAnsi="Courier New" w:cs="Courier New"/>
        </w:rPr>
      </w:pPr>
    </w:p>
    <w:p w:rsidR="00992A90" w:rsidRDefault="00992A90" w:rsidP="00E81B9F">
      <w:pPr>
        <w:rPr>
          <w:rFonts w:ascii="Courier New" w:hAnsi="Courier New" w:cs="Courier New"/>
          <w:sz w:val="28"/>
          <w:szCs w:val="28"/>
          <w:lang w:eastAsia="ar-SA"/>
        </w:rPr>
      </w:pPr>
    </w:p>
    <w:p w:rsidR="00F96B7D" w:rsidRDefault="00F96B7D" w:rsidP="00E81B9F">
      <w:pPr>
        <w:rPr>
          <w:rFonts w:ascii="Courier New" w:hAnsi="Courier New" w:cs="Courier New"/>
          <w:sz w:val="28"/>
          <w:szCs w:val="28"/>
          <w:lang w:eastAsia="ar-SA"/>
        </w:rPr>
      </w:pPr>
    </w:p>
    <w:p w:rsidR="00F96B7D" w:rsidRDefault="00F96B7D" w:rsidP="00E81B9F">
      <w:pPr>
        <w:rPr>
          <w:rFonts w:ascii="Courier New" w:hAnsi="Courier New" w:cs="Courier New"/>
          <w:sz w:val="28"/>
          <w:szCs w:val="28"/>
          <w:lang w:eastAsia="ar-SA"/>
        </w:rPr>
      </w:pPr>
    </w:p>
    <w:p w:rsidR="00DF460A" w:rsidRDefault="00337697" w:rsidP="00E81B9F">
      <w:pPr>
        <w:rPr>
          <w:rFonts w:ascii="Courier New" w:hAnsi="Courier New" w:cs="Courier New"/>
          <w:sz w:val="28"/>
          <w:szCs w:val="28"/>
          <w:lang w:eastAsia="ar-SA"/>
        </w:rPr>
      </w:pPr>
      <w:r w:rsidRPr="004219B0">
        <w:rPr>
          <w:rFonts w:ascii="Courier New" w:hAnsi="Courier New" w:cs="Courier New"/>
          <w:sz w:val="28"/>
          <w:szCs w:val="28"/>
          <w:lang w:eastAsia="ar-SA"/>
        </w:rPr>
        <w:t xml:space="preserve">J’ai annoncé pour cette année que je traiterai </w:t>
      </w:r>
    </w:p>
    <w:p w:rsidR="008E67E7" w:rsidRDefault="00337697" w:rsidP="00E81B9F">
      <w:pPr>
        <w:rPr>
          <w:rFonts w:ascii="Courier New" w:hAnsi="Courier New" w:cs="Courier New"/>
          <w:sz w:val="28"/>
          <w:szCs w:val="28"/>
          <w:lang w:eastAsia="ar-SA"/>
        </w:rPr>
      </w:pPr>
      <w:r w:rsidRPr="004219B0">
        <w:rPr>
          <w:rFonts w:ascii="Courier New" w:hAnsi="Courier New" w:cs="Courier New"/>
          <w:sz w:val="28"/>
          <w:szCs w:val="28"/>
          <w:lang w:eastAsia="ar-SA"/>
        </w:rPr>
        <w:t xml:space="preserve">du </w:t>
      </w:r>
      <w:r w:rsidRPr="00E81B9F">
        <w:rPr>
          <w:i/>
          <w:color w:val="0000CC"/>
          <w:lang w:eastAsia="ar-SA"/>
        </w:rPr>
        <w:t>transfert, de sa disparité subjective</w:t>
      </w:r>
      <w:r w:rsidR="00DF460A">
        <w:rPr>
          <w:rFonts w:ascii="Courier New" w:hAnsi="Courier New" w:cs="Courier New"/>
          <w:sz w:val="28"/>
          <w:szCs w:val="28"/>
          <w:lang w:eastAsia="ar-SA"/>
        </w:rPr>
        <w:t>…</w:t>
      </w:r>
      <w:r w:rsidRPr="004219B0">
        <w:rPr>
          <w:rFonts w:ascii="Courier New" w:hAnsi="Courier New" w:cs="Courier New"/>
          <w:sz w:val="28"/>
          <w:szCs w:val="28"/>
          <w:lang w:eastAsia="ar-SA"/>
        </w:rPr>
        <w:t xml:space="preserve"> </w:t>
      </w:r>
    </w:p>
    <w:p w:rsidR="008E67E7" w:rsidRDefault="00337697" w:rsidP="00E81B9F">
      <w:pPr>
        <w:rPr>
          <w:rFonts w:ascii="Courier New" w:hAnsi="Courier New" w:cs="Courier New"/>
          <w:sz w:val="28"/>
          <w:szCs w:val="28"/>
          <w:lang w:eastAsia="ar-SA"/>
        </w:rPr>
      </w:pPr>
      <w:r w:rsidRPr="004219B0">
        <w:rPr>
          <w:rFonts w:ascii="Courier New" w:hAnsi="Courier New" w:cs="Courier New"/>
          <w:sz w:val="28"/>
          <w:szCs w:val="28"/>
          <w:lang w:eastAsia="ar-SA"/>
        </w:rPr>
        <w:t xml:space="preserve">Ce n’est pas un terme que j’ai choisi facilement. </w:t>
      </w:r>
    </w:p>
    <w:p w:rsidR="00E81B9F" w:rsidRDefault="00337697" w:rsidP="00E81B9F">
      <w:pPr>
        <w:rPr>
          <w:rFonts w:ascii="Courier New" w:hAnsi="Courier New" w:cs="Courier New"/>
          <w:sz w:val="28"/>
          <w:szCs w:val="28"/>
          <w:lang w:eastAsia="ar-SA"/>
        </w:rPr>
      </w:pPr>
      <w:r w:rsidRPr="004219B0">
        <w:rPr>
          <w:rFonts w:ascii="Courier New" w:hAnsi="Courier New" w:cs="Courier New"/>
          <w:sz w:val="28"/>
          <w:szCs w:val="28"/>
          <w:lang w:eastAsia="ar-SA"/>
        </w:rPr>
        <w:t xml:space="preserve">Il souligne essentiellement quelque chose qui va plus loin que la simple notion de </w:t>
      </w:r>
      <w:r w:rsidRPr="008E67E7">
        <w:rPr>
          <w:i/>
          <w:lang w:eastAsia="ar-SA"/>
        </w:rPr>
        <w:t>dissymétrie</w:t>
      </w:r>
      <w:r w:rsidRPr="004219B0">
        <w:rPr>
          <w:rFonts w:ascii="Courier New" w:hAnsi="Courier New" w:cs="Courier New"/>
          <w:sz w:val="28"/>
          <w:szCs w:val="28"/>
          <w:lang w:eastAsia="ar-SA"/>
        </w:rPr>
        <w:t xml:space="preserve"> entre les sujets. Il pose dans le titre même… il s’insurge, si je puis dire dès le principe, contre l’idée que l’</w:t>
      </w:r>
      <w:r w:rsidRPr="00E81B9F">
        <w:rPr>
          <w:i/>
          <w:lang w:eastAsia="ar-SA"/>
        </w:rPr>
        <w:t>intersubjectivité</w:t>
      </w:r>
      <w:r w:rsidRPr="004219B0">
        <w:rPr>
          <w:rFonts w:ascii="Courier New" w:hAnsi="Courier New" w:cs="Courier New"/>
          <w:sz w:val="28"/>
          <w:szCs w:val="28"/>
          <w:lang w:eastAsia="ar-SA"/>
        </w:rPr>
        <w:t xml:space="preserve"> puisse à elle seule fournir le cadre dans lequel s’inscrit le phénomène. </w:t>
      </w:r>
    </w:p>
    <w:p w:rsidR="00E81B9F" w:rsidRDefault="00E81B9F" w:rsidP="00E81B9F">
      <w:pPr>
        <w:rPr>
          <w:rFonts w:ascii="Courier New" w:hAnsi="Courier New" w:cs="Courier New"/>
          <w:sz w:val="28"/>
          <w:szCs w:val="28"/>
          <w:lang w:eastAsia="ar-SA"/>
        </w:rPr>
      </w:pPr>
    </w:p>
    <w:p w:rsidR="00E81B9F" w:rsidRDefault="00337697" w:rsidP="00E81B9F">
      <w:pPr>
        <w:rPr>
          <w:rFonts w:ascii="Courier New" w:hAnsi="Courier New" w:cs="Courier New"/>
          <w:sz w:val="28"/>
          <w:szCs w:val="28"/>
        </w:rPr>
      </w:pPr>
      <w:r w:rsidRPr="004219B0">
        <w:rPr>
          <w:rFonts w:ascii="Courier New" w:hAnsi="Courier New" w:cs="Courier New"/>
          <w:sz w:val="28"/>
          <w:szCs w:val="28"/>
          <w:lang w:eastAsia="ar-SA"/>
        </w:rPr>
        <w:t xml:space="preserve">Il y a des mots plus ou moins </w:t>
      </w:r>
      <w:r w:rsidRPr="00E81B9F">
        <w:rPr>
          <w:i/>
          <w:lang w:eastAsia="ar-SA"/>
        </w:rPr>
        <w:t>commodes</w:t>
      </w:r>
      <w:r w:rsidRPr="004219B0">
        <w:rPr>
          <w:rFonts w:ascii="Courier New" w:hAnsi="Courier New" w:cs="Courier New"/>
          <w:sz w:val="28"/>
          <w:szCs w:val="28"/>
          <w:lang w:eastAsia="ar-SA"/>
        </w:rPr>
        <w:t xml:space="preserve"> selon les </w:t>
      </w:r>
      <w:r w:rsidRPr="00E81B9F">
        <w:rPr>
          <w:i/>
          <w:lang w:eastAsia="ar-SA"/>
        </w:rPr>
        <w:t>langues</w:t>
      </w:r>
      <w:r w:rsidRPr="004219B0">
        <w:rPr>
          <w:rFonts w:ascii="Courier New" w:hAnsi="Courier New" w:cs="Courier New"/>
          <w:sz w:val="28"/>
          <w:szCs w:val="28"/>
          <w:lang w:eastAsia="ar-SA"/>
        </w:rPr>
        <w:t>.</w:t>
      </w:r>
      <w:r w:rsidRPr="004219B0">
        <w:rPr>
          <w:rFonts w:ascii="Courier New" w:hAnsi="Courier New" w:cs="Courier New"/>
          <w:sz w:val="28"/>
          <w:szCs w:val="28"/>
        </w:rPr>
        <w:t xml:space="preserve"> C’est bien du terme </w:t>
      </w:r>
      <w:r w:rsidRPr="005D1505">
        <w:rPr>
          <w:i/>
          <w:color w:val="0000CC"/>
        </w:rPr>
        <w:t>impair</w:t>
      </w:r>
      <w:r w:rsidRPr="004219B0">
        <w:rPr>
          <w:rFonts w:ascii="Courier New" w:hAnsi="Courier New" w:cs="Courier New"/>
          <w:sz w:val="28"/>
          <w:szCs w:val="28"/>
        </w:rPr>
        <w:t xml:space="preserve"> : </w:t>
      </w:r>
      <w:r w:rsidRPr="008E67E7">
        <w:rPr>
          <w:i/>
          <w:iCs/>
        </w:rPr>
        <w:t>odd</w:t>
      </w:r>
      <w:r w:rsidRPr="004219B0">
        <w:rPr>
          <w:rFonts w:ascii="Courier New" w:hAnsi="Courier New" w:cs="Courier New"/>
          <w:i/>
          <w:iCs/>
          <w:sz w:val="28"/>
          <w:szCs w:val="28"/>
        </w:rPr>
        <w:t xml:space="preserve">, </w:t>
      </w:r>
      <w:r w:rsidRPr="008E67E7">
        <w:rPr>
          <w:i/>
          <w:iCs/>
        </w:rPr>
        <w:t>oddity</w:t>
      </w:r>
      <w:r w:rsidRPr="006A6526">
        <w:rPr>
          <w:rStyle w:val="Caractredenotedebasdepage"/>
          <w:b/>
          <w:bCs/>
          <w:color w:val="FF3300"/>
          <w:sz w:val="28"/>
          <w:szCs w:val="28"/>
        </w:rPr>
        <w:footnoteReference w:id="1"/>
      </w:r>
      <w:r w:rsidRPr="004219B0">
        <w:rPr>
          <w:rFonts w:ascii="Courier New" w:hAnsi="Courier New" w:cs="Courier New"/>
          <w:sz w:val="28"/>
          <w:szCs w:val="28"/>
        </w:rPr>
        <w:t>, de l’</w:t>
      </w:r>
      <w:r w:rsidRPr="005D1505">
        <w:rPr>
          <w:i/>
          <w:color w:val="0000CC"/>
        </w:rPr>
        <w:t>imparité</w:t>
      </w:r>
      <w:r w:rsidRPr="004219B0">
        <w:rPr>
          <w:rFonts w:ascii="Courier New" w:hAnsi="Courier New" w:cs="Courier New"/>
          <w:sz w:val="28"/>
          <w:szCs w:val="28"/>
        </w:rPr>
        <w:t xml:space="preserve"> subjective du transfert</w:t>
      </w:r>
      <w:r w:rsidR="00E81B9F">
        <w:rPr>
          <w:rFonts w:ascii="Courier New" w:hAnsi="Courier New" w:cs="Courier New"/>
          <w:sz w:val="28"/>
          <w:szCs w:val="28"/>
        </w:rPr>
        <w:t>…</w:t>
      </w:r>
    </w:p>
    <w:p w:rsidR="00E81B9F" w:rsidRDefault="00337697" w:rsidP="00E81B9F">
      <w:pPr>
        <w:ind w:firstLine="708"/>
        <w:rPr>
          <w:rFonts w:ascii="Courier New" w:hAnsi="Courier New" w:cs="Courier New"/>
          <w:sz w:val="28"/>
          <w:szCs w:val="28"/>
        </w:rPr>
      </w:pPr>
      <w:r w:rsidRPr="004219B0">
        <w:rPr>
          <w:rFonts w:ascii="Courier New" w:hAnsi="Courier New" w:cs="Courier New"/>
          <w:sz w:val="28"/>
          <w:szCs w:val="28"/>
        </w:rPr>
        <w:t>de ce qu’il contient d’</w:t>
      </w:r>
      <w:r w:rsidRPr="005D1505">
        <w:rPr>
          <w:i/>
          <w:color w:val="0000CC"/>
        </w:rPr>
        <w:t>impair</w:t>
      </w:r>
      <w:r w:rsidRPr="004219B0">
        <w:rPr>
          <w:rFonts w:ascii="Courier New" w:hAnsi="Courier New" w:cs="Courier New"/>
          <w:sz w:val="28"/>
          <w:szCs w:val="28"/>
        </w:rPr>
        <w:t xml:space="preserve"> essentiellement</w:t>
      </w:r>
    </w:p>
    <w:p w:rsidR="00E81B9F" w:rsidRDefault="00E81B9F"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que je cherche quelque équivalent. </w:t>
      </w:r>
    </w:p>
    <w:p w:rsidR="00E81B9F" w:rsidRDefault="00337697" w:rsidP="00E81B9F">
      <w:pPr>
        <w:rPr>
          <w:rFonts w:ascii="Courier New" w:hAnsi="Courier New" w:cs="Courier New"/>
          <w:sz w:val="28"/>
          <w:szCs w:val="28"/>
        </w:rPr>
      </w:pPr>
      <w:r w:rsidRPr="004219B0">
        <w:rPr>
          <w:rFonts w:ascii="Courier New" w:hAnsi="Courier New" w:cs="Courier New"/>
          <w:sz w:val="28"/>
          <w:szCs w:val="28"/>
        </w:rPr>
        <w:t>Il n’y a pas de terme, à part le terme même d’</w:t>
      </w:r>
      <w:r w:rsidRPr="005D1505">
        <w:rPr>
          <w:i/>
          <w:color w:val="0000CC"/>
        </w:rPr>
        <w:t>imparité</w:t>
      </w:r>
      <w:r w:rsidRPr="004219B0">
        <w:rPr>
          <w:rFonts w:ascii="Courier New" w:hAnsi="Courier New" w:cs="Courier New"/>
          <w:sz w:val="28"/>
          <w:szCs w:val="28"/>
        </w:rPr>
        <w:t xml:space="preserve"> qui n’est pas d’usage en français, pour le désigner. </w:t>
      </w:r>
    </w:p>
    <w:p w:rsidR="00E81B9F" w:rsidRDefault="00E81B9F" w:rsidP="00E81B9F">
      <w:pPr>
        <w:rPr>
          <w:rFonts w:ascii="Courier New" w:hAnsi="Courier New" w:cs="Courier New"/>
          <w:sz w:val="28"/>
          <w:szCs w:val="28"/>
        </w:rPr>
      </w:pPr>
    </w:p>
    <w:p w:rsidR="00E81B9F" w:rsidRDefault="00E81B9F" w:rsidP="00E81B9F">
      <w:pPr>
        <w:rPr>
          <w:rFonts w:ascii="Courier New" w:hAnsi="Courier New" w:cs="Courier New"/>
          <w:sz w:val="28"/>
          <w:szCs w:val="28"/>
        </w:rPr>
      </w:pPr>
      <w:r>
        <w:rPr>
          <w:rFonts w:ascii="Courier New" w:hAnsi="Courier New" w:cs="Courier New"/>
          <w:sz w:val="28"/>
          <w:szCs w:val="28"/>
        </w:rPr>
        <w:t>« </w:t>
      </w:r>
      <w:r w:rsidR="00337697" w:rsidRPr="00E81B9F">
        <w:rPr>
          <w:i/>
          <w:color w:val="0000CC"/>
        </w:rPr>
        <w:t xml:space="preserve">Dans </w:t>
      </w:r>
      <w:r w:rsidR="00337697" w:rsidRPr="008A4A48">
        <w:rPr>
          <w:i/>
          <w:color w:val="0000CC"/>
        </w:rPr>
        <w:t>sa prétendue situation</w:t>
      </w:r>
      <w:r>
        <w:rPr>
          <w:rFonts w:ascii="Courier New" w:hAnsi="Courier New" w:cs="Courier New"/>
          <w:sz w:val="28"/>
          <w:szCs w:val="28"/>
        </w:rPr>
        <w:t> »</w:t>
      </w:r>
      <w:r w:rsidR="00337697" w:rsidRPr="004219B0">
        <w:rPr>
          <w:rFonts w:ascii="Courier New" w:hAnsi="Courier New" w:cs="Courier New"/>
          <w:sz w:val="28"/>
          <w:szCs w:val="28"/>
        </w:rPr>
        <w:t xml:space="preserve"> dit encore mon titre, indiquant par là quelque référence à cet effort de ces dernières années dans l’analyse pour organiser, autour de la notion de </w:t>
      </w:r>
      <w:r>
        <w:rPr>
          <w:rFonts w:ascii="Courier New" w:hAnsi="Courier New" w:cs="Courier New"/>
          <w:sz w:val="28"/>
          <w:szCs w:val="28"/>
        </w:rPr>
        <w:t>« </w:t>
      </w:r>
      <w:r w:rsidR="00337697" w:rsidRPr="00E81B9F">
        <w:rPr>
          <w:i/>
        </w:rPr>
        <w:t>situation</w:t>
      </w:r>
      <w:r>
        <w:rPr>
          <w:rFonts w:ascii="Courier New" w:hAnsi="Courier New" w:cs="Courier New"/>
          <w:sz w:val="28"/>
          <w:szCs w:val="28"/>
        </w:rPr>
        <w:t> »</w:t>
      </w:r>
      <w:r w:rsidR="00337697" w:rsidRPr="004219B0">
        <w:rPr>
          <w:rFonts w:ascii="Courier New" w:hAnsi="Courier New" w:cs="Courier New"/>
          <w:sz w:val="28"/>
          <w:szCs w:val="28"/>
        </w:rPr>
        <w:t xml:space="preserve">, ce qui se passe dans la cure analytique. </w:t>
      </w:r>
    </w:p>
    <w:p w:rsidR="00364843" w:rsidRDefault="00364843" w:rsidP="00E81B9F">
      <w:pPr>
        <w:rPr>
          <w:rFonts w:ascii="Courier New" w:hAnsi="Courier New" w:cs="Courier New"/>
          <w:sz w:val="28"/>
          <w:szCs w:val="28"/>
        </w:rPr>
      </w:pPr>
    </w:p>
    <w:p w:rsidR="00364843" w:rsidRDefault="00337697" w:rsidP="00E81B9F">
      <w:pPr>
        <w:rPr>
          <w:rFonts w:ascii="Courier New" w:hAnsi="Courier New" w:cs="Courier New"/>
          <w:sz w:val="28"/>
          <w:szCs w:val="28"/>
        </w:rPr>
      </w:pPr>
      <w:r w:rsidRPr="004219B0">
        <w:rPr>
          <w:rFonts w:ascii="Courier New" w:hAnsi="Courier New" w:cs="Courier New"/>
          <w:sz w:val="28"/>
          <w:szCs w:val="28"/>
        </w:rPr>
        <w:t xml:space="preserve">Le mot même </w:t>
      </w:r>
      <w:r w:rsidR="00E81B9F">
        <w:rPr>
          <w:rFonts w:ascii="Courier New" w:hAnsi="Courier New" w:cs="Courier New"/>
          <w:sz w:val="28"/>
          <w:szCs w:val="28"/>
        </w:rPr>
        <w:t>« </w:t>
      </w:r>
      <w:r w:rsidRPr="00E81B9F">
        <w:rPr>
          <w:i/>
          <w:color w:val="0000CC"/>
        </w:rPr>
        <w:t>prétendu</w:t>
      </w:r>
      <w:r w:rsidR="00E81B9F">
        <w:rPr>
          <w:rFonts w:ascii="Courier New" w:hAnsi="Courier New" w:cs="Courier New"/>
          <w:sz w:val="28"/>
          <w:szCs w:val="28"/>
        </w:rPr>
        <w:t> »</w:t>
      </w:r>
      <w:r w:rsidRPr="004219B0">
        <w:rPr>
          <w:rFonts w:ascii="Courier New" w:hAnsi="Courier New" w:cs="Courier New"/>
          <w:sz w:val="28"/>
          <w:szCs w:val="28"/>
        </w:rPr>
        <w:t xml:space="preserve"> est là pour dire encore que </w:t>
      </w:r>
    </w:p>
    <w:p w:rsidR="00E81B9F" w:rsidRDefault="00337697" w:rsidP="00E81B9F">
      <w:pPr>
        <w:rPr>
          <w:rFonts w:ascii="Courier New" w:hAnsi="Courier New" w:cs="Courier New"/>
          <w:sz w:val="28"/>
          <w:szCs w:val="28"/>
        </w:rPr>
      </w:pPr>
      <w:r w:rsidRPr="00364843">
        <w:rPr>
          <w:rFonts w:ascii="Courier New" w:hAnsi="Courier New" w:cs="Courier New"/>
          <w:i/>
        </w:rPr>
        <w:t>je m’inscris en faux</w:t>
      </w:r>
      <w:r w:rsidRPr="004219B0">
        <w:rPr>
          <w:rFonts w:ascii="Courier New" w:hAnsi="Courier New" w:cs="Courier New"/>
          <w:sz w:val="28"/>
          <w:szCs w:val="28"/>
        </w:rPr>
        <w:t xml:space="preserve">, du moins dans une position </w:t>
      </w:r>
      <w:r w:rsidRPr="00E81B9F">
        <w:rPr>
          <w:i/>
        </w:rPr>
        <w:t>corrective</w:t>
      </w:r>
      <w:r w:rsidRPr="004219B0">
        <w:rPr>
          <w:rFonts w:ascii="Courier New" w:hAnsi="Courier New" w:cs="Courier New"/>
          <w:sz w:val="28"/>
          <w:szCs w:val="28"/>
        </w:rPr>
        <w:t xml:space="preserve">, par rapport à cet effort. </w:t>
      </w:r>
    </w:p>
    <w:p w:rsidR="00364843" w:rsidRDefault="00364843" w:rsidP="00E81B9F">
      <w:pPr>
        <w:rPr>
          <w:rFonts w:ascii="Courier New" w:hAnsi="Courier New" w:cs="Courier New"/>
          <w:sz w:val="28"/>
          <w:szCs w:val="28"/>
        </w:rPr>
      </w:pPr>
    </w:p>
    <w:p w:rsidR="00E81B9F" w:rsidRDefault="00337697" w:rsidP="00E81B9F">
      <w:pPr>
        <w:rPr>
          <w:rFonts w:ascii="Courier New" w:hAnsi="Courier New" w:cs="Courier New"/>
          <w:sz w:val="28"/>
          <w:szCs w:val="28"/>
        </w:rPr>
      </w:pPr>
      <w:r w:rsidRPr="004219B0">
        <w:rPr>
          <w:rFonts w:ascii="Courier New" w:hAnsi="Courier New" w:cs="Courier New"/>
          <w:sz w:val="28"/>
          <w:szCs w:val="28"/>
        </w:rPr>
        <w:t xml:space="preserve">Je ne crois pas qu’on puisse dire de l’analyse purement et simplement qu’il y a là </w:t>
      </w:r>
      <w:r w:rsidR="005D1505">
        <w:rPr>
          <w:rFonts w:ascii="Courier New" w:hAnsi="Courier New" w:cs="Courier New"/>
          <w:sz w:val="28"/>
          <w:szCs w:val="28"/>
        </w:rPr>
        <w:t>« </w:t>
      </w:r>
      <w:r w:rsidRPr="005D1505">
        <w:rPr>
          <w:rFonts w:ascii="Courier New" w:hAnsi="Courier New" w:cs="Courier New"/>
          <w:i/>
        </w:rPr>
        <w:t>une situation</w:t>
      </w:r>
      <w:r w:rsidR="005D1505">
        <w:rPr>
          <w:rFonts w:ascii="Courier New" w:hAnsi="Courier New" w:cs="Courier New"/>
          <w:sz w:val="28"/>
          <w:szCs w:val="28"/>
        </w:rPr>
        <w:t> »</w:t>
      </w:r>
      <w:r w:rsidRPr="004219B0">
        <w:rPr>
          <w:rFonts w:ascii="Courier New" w:hAnsi="Courier New" w:cs="Courier New"/>
          <w:sz w:val="28"/>
          <w:szCs w:val="28"/>
        </w:rPr>
        <w:t xml:space="preserve">. </w:t>
      </w:r>
    </w:p>
    <w:p w:rsidR="00E81B9F" w:rsidRDefault="00337697" w:rsidP="00E81B9F">
      <w:pPr>
        <w:rPr>
          <w:rFonts w:ascii="Courier New" w:hAnsi="Courier New" w:cs="Courier New"/>
          <w:sz w:val="28"/>
          <w:szCs w:val="28"/>
        </w:rPr>
      </w:pPr>
      <w:r w:rsidRPr="004219B0">
        <w:rPr>
          <w:rFonts w:ascii="Courier New" w:hAnsi="Courier New" w:cs="Courier New"/>
          <w:sz w:val="28"/>
          <w:szCs w:val="28"/>
        </w:rPr>
        <w:t xml:space="preserve">Si c’en est une, c’en est une </w:t>
      </w:r>
      <w:r w:rsidRPr="00E81B9F">
        <w:rPr>
          <w:rFonts w:ascii="Courier New" w:hAnsi="Courier New" w:cs="Courier New"/>
          <w:i/>
        </w:rPr>
        <w:t>dont on peut dire aussi</w:t>
      </w:r>
      <w:r w:rsidRPr="004219B0">
        <w:rPr>
          <w:rFonts w:ascii="Courier New" w:hAnsi="Courier New" w:cs="Courier New"/>
          <w:sz w:val="28"/>
          <w:szCs w:val="28"/>
        </w:rPr>
        <w:t> : ce n’est pas une situation</w:t>
      </w:r>
      <w:r w:rsidR="00E81B9F">
        <w:rPr>
          <w:rFonts w:ascii="Courier New" w:hAnsi="Courier New" w:cs="Courier New"/>
          <w:sz w:val="28"/>
          <w:szCs w:val="28"/>
        </w:rPr>
        <w:t>,</w:t>
      </w:r>
      <w:r w:rsidRPr="004219B0">
        <w:rPr>
          <w:rFonts w:ascii="Courier New" w:hAnsi="Courier New" w:cs="Courier New"/>
          <w:sz w:val="28"/>
          <w:szCs w:val="28"/>
        </w:rPr>
        <w:t xml:space="preserve"> ou encore</w:t>
      </w:r>
      <w:r w:rsidR="00E81B9F">
        <w:rPr>
          <w:rFonts w:ascii="Courier New" w:hAnsi="Courier New" w:cs="Courier New"/>
          <w:sz w:val="28"/>
          <w:szCs w:val="28"/>
        </w:rPr>
        <w:t> :</w:t>
      </w:r>
      <w:r w:rsidRPr="004219B0">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4219B0">
        <w:rPr>
          <w:rFonts w:ascii="Courier New" w:hAnsi="Courier New" w:cs="Courier New"/>
          <w:sz w:val="28"/>
          <w:szCs w:val="28"/>
        </w:rPr>
        <w:t>c’est une fausse situation.</w:t>
      </w:r>
    </w:p>
    <w:p w:rsidR="00E81B9F" w:rsidRDefault="00337697" w:rsidP="00E81B9F">
      <w:pPr>
        <w:rPr>
          <w:rFonts w:ascii="Courier New" w:hAnsi="Courier New" w:cs="Courier New"/>
          <w:sz w:val="28"/>
          <w:szCs w:val="28"/>
        </w:rPr>
      </w:pPr>
      <w:r w:rsidRPr="004219B0">
        <w:rPr>
          <w:rFonts w:ascii="Courier New" w:hAnsi="Courier New" w:cs="Courier New"/>
          <w:sz w:val="28"/>
          <w:szCs w:val="28"/>
        </w:rPr>
        <w:lastRenderedPageBreak/>
        <w:t>Tout ce qui se présente soi</w:t>
      </w:r>
      <w:r w:rsidR="00454FCC">
        <w:rPr>
          <w:rFonts w:ascii="Courier New" w:hAnsi="Courier New" w:cs="Courier New"/>
          <w:sz w:val="28"/>
          <w:szCs w:val="28"/>
        </w:rPr>
        <w:t>–</w:t>
      </w:r>
      <w:r w:rsidRPr="004219B0">
        <w:rPr>
          <w:rFonts w:ascii="Courier New" w:hAnsi="Courier New" w:cs="Courier New"/>
          <w:sz w:val="28"/>
          <w:szCs w:val="28"/>
        </w:rPr>
        <w:t xml:space="preserve">même comme technique </w:t>
      </w:r>
    </w:p>
    <w:p w:rsidR="00E81B9F" w:rsidRDefault="00337697" w:rsidP="00E81B9F">
      <w:pPr>
        <w:rPr>
          <w:rFonts w:ascii="Courier New" w:hAnsi="Courier New" w:cs="Courier New"/>
          <w:sz w:val="28"/>
          <w:szCs w:val="28"/>
        </w:rPr>
      </w:pPr>
      <w:r w:rsidRPr="004219B0">
        <w:rPr>
          <w:rFonts w:ascii="Courier New" w:hAnsi="Courier New" w:cs="Courier New"/>
          <w:sz w:val="28"/>
          <w:szCs w:val="28"/>
        </w:rPr>
        <w:t xml:space="preserve">doit s’inscrire comme référé à ces principes, </w:t>
      </w:r>
    </w:p>
    <w:p w:rsidR="00E81B9F" w:rsidRDefault="00337697" w:rsidP="00E81B9F">
      <w:pPr>
        <w:rPr>
          <w:rFonts w:ascii="Courier New" w:hAnsi="Courier New" w:cs="Courier New"/>
          <w:sz w:val="28"/>
          <w:szCs w:val="28"/>
        </w:rPr>
      </w:pPr>
      <w:r w:rsidRPr="004219B0">
        <w:rPr>
          <w:rFonts w:ascii="Courier New" w:hAnsi="Courier New" w:cs="Courier New"/>
          <w:sz w:val="28"/>
          <w:szCs w:val="28"/>
        </w:rPr>
        <w:t xml:space="preserve">à cette recherche de principes qui déjà s’évoque dans l’indication de ces différences, et pour tout dire dans une juste topologie, dans une rectification </w:t>
      </w:r>
    </w:p>
    <w:p w:rsidR="00E81B9F" w:rsidRDefault="00337697" w:rsidP="00E81B9F">
      <w:pPr>
        <w:rPr>
          <w:rFonts w:ascii="Courier New" w:hAnsi="Courier New" w:cs="Courier New"/>
          <w:sz w:val="28"/>
          <w:szCs w:val="28"/>
        </w:rPr>
      </w:pPr>
      <w:r w:rsidRPr="004219B0">
        <w:rPr>
          <w:rFonts w:ascii="Courier New" w:hAnsi="Courier New" w:cs="Courier New"/>
          <w:sz w:val="28"/>
          <w:szCs w:val="28"/>
        </w:rPr>
        <w:t>de ce dont il s’agit qui est impliqué communément dans l’usage que nous faisons tous les jours théoriquement de la notion de transfert</w:t>
      </w:r>
      <w:r w:rsidR="00E81B9F">
        <w:rPr>
          <w:rFonts w:ascii="Courier New" w:hAnsi="Courier New" w:cs="Courier New"/>
          <w:sz w:val="28"/>
          <w:szCs w:val="28"/>
        </w:rPr>
        <w:t>.</w:t>
      </w:r>
      <w:r w:rsidRPr="004219B0">
        <w:rPr>
          <w:rFonts w:ascii="Courier New" w:hAnsi="Courier New" w:cs="Courier New"/>
          <w:sz w:val="28"/>
          <w:szCs w:val="28"/>
        </w:rPr>
        <w:t xml:space="preserve"> </w:t>
      </w:r>
    </w:p>
    <w:p w:rsidR="00992A90" w:rsidRDefault="00992A90" w:rsidP="00E81B9F">
      <w:pPr>
        <w:rPr>
          <w:rFonts w:ascii="Courier New" w:hAnsi="Courier New" w:cs="Courier New"/>
          <w:sz w:val="28"/>
          <w:szCs w:val="28"/>
        </w:rPr>
      </w:pPr>
    </w:p>
    <w:p w:rsidR="00E81B9F" w:rsidRDefault="00E81B9F" w:rsidP="00E81B9F">
      <w:pPr>
        <w:rPr>
          <w:rFonts w:ascii="Courier New" w:hAnsi="Courier New" w:cs="Courier New"/>
          <w:sz w:val="28"/>
          <w:szCs w:val="28"/>
        </w:rPr>
      </w:pPr>
      <w:r>
        <w:rPr>
          <w:rFonts w:ascii="Courier New" w:hAnsi="Courier New" w:cs="Courier New"/>
          <w:sz w:val="28"/>
          <w:szCs w:val="28"/>
        </w:rPr>
        <w:t>C</w:t>
      </w:r>
      <w:r w:rsidR="00337697" w:rsidRPr="004219B0">
        <w:rPr>
          <w:rFonts w:ascii="Courier New" w:hAnsi="Courier New" w:cs="Courier New"/>
          <w:sz w:val="28"/>
          <w:szCs w:val="28"/>
        </w:rPr>
        <w:t>’est</w:t>
      </w:r>
      <w:r w:rsidR="00454FCC">
        <w:rPr>
          <w:rFonts w:ascii="Courier New" w:hAnsi="Courier New" w:cs="Courier New"/>
          <w:sz w:val="28"/>
          <w:szCs w:val="28"/>
        </w:rPr>
        <w:t>–</w:t>
      </w:r>
      <w:r w:rsidR="00337697" w:rsidRPr="004219B0">
        <w:rPr>
          <w:rFonts w:ascii="Courier New" w:hAnsi="Courier New" w:cs="Courier New"/>
          <w:sz w:val="28"/>
          <w:szCs w:val="28"/>
        </w:rPr>
        <w:t>à</w:t>
      </w:r>
      <w:r w:rsidR="00454FCC">
        <w:rPr>
          <w:rFonts w:ascii="Courier New" w:hAnsi="Courier New" w:cs="Courier New"/>
          <w:sz w:val="28"/>
          <w:szCs w:val="28"/>
        </w:rPr>
        <w:t>–</w:t>
      </w:r>
      <w:r w:rsidR="00337697" w:rsidRPr="004219B0">
        <w:rPr>
          <w:rFonts w:ascii="Courier New" w:hAnsi="Courier New" w:cs="Courier New"/>
          <w:sz w:val="28"/>
          <w:szCs w:val="28"/>
        </w:rPr>
        <w:t xml:space="preserve">dire de quelque chose en fin de compte </w:t>
      </w:r>
    </w:p>
    <w:p w:rsidR="00E81B9F" w:rsidRDefault="00337697" w:rsidP="00E81B9F">
      <w:pPr>
        <w:rPr>
          <w:rFonts w:ascii="Courier New" w:hAnsi="Courier New" w:cs="Courier New"/>
          <w:sz w:val="28"/>
          <w:szCs w:val="28"/>
        </w:rPr>
      </w:pPr>
      <w:r w:rsidRPr="004219B0">
        <w:rPr>
          <w:rFonts w:ascii="Courier New" w:hAnsi="Courier New" w:cs="Courier New"/>
          <w:sz w:val="28"/>
          <w:szCs w:val="28"/>
        </w:rPr>
        <w:t xml:space="preserve">qu’il s’agit de référer à une expérience, qu’elle, nous connaissons fort bien pourtant, tout au moins pour autant qu’à quelque titre nous avons pratiqué l’expérience analytique. </w:t>
      </w:r>
    </w:p>
    <w:p w:rsidR="00E81B9F" w:rsidRDefault="00E81B9F" w:rsidP="00E81B9F">
      <w:pPr>
        <w:rPr>
          <w:rFonts w:ascii="Courier New" w:hAnsi="Courier New" w:cs="Courier New"/>
          <w:sz w:val="28"/>
          <w:szCs w:val="28"/>
        </w:rPr>
      </w:pPr>
    </w:p>
    <w:p w:rsidR="00E81B9F" w:rsidRDefault="00337697" w:rsidP="00E81B9F">
      <w:pPr>
        <w:rPr>
          <w:rFonts w:ascii="Courier New" w:hAnsi="Courier New" w:cs="Courier New"/>
          <w:sz w:val="28"/>
          <w:szCs w:val="28"/>
        </w:rPr>
      </w:pPr>
      <w:r w:rsidRPr="004219B0">
        <w:rPr>
          <w:rFonts w:ascii="Courier New" w:hAnsi="Courier New" w:cs="Courier New"/>
          <w:sz w:val="28"/>
          <w:szCs w:val="28"/>
        </w:rPr>
        <w:t xml:space="preserve">Je fais remarquer que j’ai mis longtemps à en venir </w:t>
      </w:r>
    </w:p>
    <w:p w:rsidR="00364843" w:rsidRDefault="00337697" w:rsidP="00E81B9F">
      <w:pPr>
        <w:rPr>
          <w:rFonts w:ascii="Courier New" w:hAnsi="Courier New" w:cs="Courier New"/>
          <w:sz w:val="28"/>
          <w:szCs w:val="28"/>
        </w:rPr>
      </w:pPr>
      <w:r w:rsidRPr="004219B0">
        <w:rPr>
          <w:rFonts w:ascii="Courier New" w:hAnsi="Courier New" w:cs="Courier New"/>
          <w:sz w:val="28"/>
          <w:szCs w:val="28"/>
        </w:rPr>
        <w:t xml:space="preserve">à ce cœur de notre expérience. Selon le point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d’où l’on date ce séminaire qui est celui dans lequel je guide un certain nombre d’entre vous depuis quelques années, selon la date où on le fait commencer, c’est dans la huitième ou dans la dixième année que j’aborde le transfert. Je pense que vous verrez que ce long retard n’était pas sans raison.</w:t>
      </w:r>
    </w:p>
    <w:p w:rsidR="005D1505" w:rsidRDefault="00337697" w:rsidP="00E81B9F">
      <w:pPr>
        <w:rPr>
          <w:rFonts w:ascii="Courier New" w:hAnsi="Courier New" w:cs="Courier New"/>
          <w:sz w:val="28"/>
          <w:szCs w:val="28"/>
        </w:rPr>
      </w:pPr>
      <w:r w:rsidRPr="004219B0">
        <w:rPr>
          <w:rFonts w:ascii="Courier New" w:hAnsi="Courier New" w:cs="Courier New"/>
          <w:sz w:val="28"/>
          <w:szCs w:val="28"/>
        </w:rPr>
        <w:t>Commençons donc… au commencement</w:t>
      </w:r>
      <w:r w:rsidR="005D1505">
        <w:rPr>
          <w:rFonts w:ascii="Courier New" w:hAnsi="Courier New" w:cs="Courier New"/>
          <w:sz w:val="28"/>
          <w:szCs w:val="28"/>
        </w:rPr>
        <w:t> :</w:t>
      </w:r>
      <w:r w:rsidRPr="004219B0">
        <w:rPr>
          <w:rFonts w:ascii="Courier New" w:hAnsi="Courier New" w:cs="Courier New"/>
          <w:sz w:val="28"/>
          <w:szCs w:val="28"/>
        </w:rPr>
        <w:t xml:space="preserve"> chacun m’impute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de me référer à quelque paraphrase de la formule  </w:t>
      </w:r>
    </w:p>
    <w:p w:rsidR="00337697" w:rsidRPr="004219B0" w:rsidRDefault="00337697" w:rsidP="00E81B9F">
      <w:pPr>
        <w:rPr>
          <w:rFonts w:ascii="Courier New" w:hAnsi="Courier New" w:cs="Courier New"/>
          <w:sz w:val="28"/>
          <w:szCs w:val="28"/>
        </w:rPr>
      </w:pPr>
    </w:p>
    <w:p w:rsidR="00337697" w:rsidRPr="004219B0" w:rsidRDefault="00337697" w:rsidP="00E81B9F">
      <w:pPr>
        <w:numPr>
          <w:ilvl w:val="0"/>
          <w:numId w:val="2"/>
        </w:numPr>
        <w:rPr>
          <w:rFonts w:ascii="Courier New" w:hAnsi="Courier New" w:cs="Courier New"/>
          <w:sz w:val="28"/>
          <w:szCs w:val="28"/>
        </w:rPr>
      </w:pPr>
      <w:r w:rsidRPr="004219B0">
        <w:rPr>
          <w:rFonts w:ascii="Courier New" w:hAnsi="Courier New" w:cs="Courier New"/>
          <w:sz w:val="28"/>
          <w:szCs w:val="28"/>
        </w:rPr>
        <w:t>« </w:t>
      </w:r>
      <w:r w:rsidRPr="005D1505">
        <w:rPr>
          <w:i/>
          <w:color w:val="0000CC"/>
        </w:rPr>
        <w:t>Au commencement était le Verbe</w:t>
      </w:r>
      <w:r w:rsidRPr="004219B0">
        <w:rPr>
          <w:rFonts w:ascii="Courier New" w:hAnsi="Courier New" w:cs="Courier New"/>
          <w:sz w:val="28"/>
          <w:szCs w:val="28"/>
        </w:rPr>
        <w:t xml:space="preserve"> », </w:t>
      </w:r>
      <w:r w:rsidR="005D1505" w:rsidRPr="005D1505">
        <w:rPr>
          <w:rFonts w:ascii="Garamond" w:hAnsi="Garamond" w:cs="Courier New"/>
          <w:color w:val="C00000"/>
          <w:sz w:val="18"/>
          <w:szCs w:val="18"/>
        </w:rPr>
        <w:t>[</w:t>
      </w:r>
      <w:r w:rsidR="005D1505">
        <w:rPr>
          <w:rFonts w:ascii="Garamond" w:hAnsi="Garamond" w:cs="Courier New"/>
          <w:color w:val="C00000"/>
          <w:sz w:val="18"/>
          <w:szCs w:val="18"/>
        </w:rPr>
        <w:t xml:space="preserve"> </w:t>
      </w:r>
      <w:hyperlink r:id="rId23" w:history="1">
        <w:r w:rsidR="005D1505" w:rsidRPr="005D1505">
          <w:rPr>
            <w:rStyle w:val="Lienhypertexte"/>
            <w:rFonts w:ascii="Garamond" w:hAnsi="Garamond" w:cs="Courier New"/>
            <w:sz w:val="18"/>
            <w:szCs w:val="18"/>
          </w:rPr>
          <w:t>Évangile selon Jean (prologue)</w:t>
        </w:r>
      </w:hyperlink>
      <w:r w:rsidR="005D1505">
        <w:rPr>
          <w:rFonts w:ascii="Garamond" w:hAnsi="Garamond" w:cs="Courier New"/>
          <w:color w:val="C00000"/>
          <w:sz w:val="18"/>
          <w:szCs w:val="18"/>
        </w:rPr>
        <w:t xml:space="preserve"> </w:t>
      </w:r>
      <w:r w:rsidR="005D1505" w:rsidRPr="005D1505">
        <w:rPr>
          <w:rFonts w:ascii="Garamond" w:hAnsi="Garamond" w:cs="Courier New"/>
          <w:color w:val="C00000"/>
          <w:sz w:val="18"/>
          <w:szCs w:val="18"/>
        </w:rPr>
        <w:t>]</w:t>
      </w:r>
    </w:p>
    <w:p w:rsidR="008E67E7" w:rsidRDefault="00337697" w:rsidP="00E81B9F">
      <w:pPr>
        <w:numPr>
          <w:ilvl w:val="0"/>
          <w:numId w:val="2"/>
        </w:numPr>
        <w:rPr>
          <w:rFonts w:ascii="Courier New" w:hAnsi="Courier New" w:cs="Courier New"/>
          <w:sz w:val="28"/>
          <w:szCs w:val="28"/>
        </w:rPr>
      </w:pPr>
      <w:r w:rsidRPr="004219B0">
        <w:rPr>
          <w:rFonts w:ascii="Courier New" w:hAnsi="Courier New" w:cs="Courier New"/>
          <w:sz w:val="28"/>
          <w:szCs w:val="28"/>
        </w:rPr>
        <w:t>« </w:t>
      </w:r>
      <w:r w:rsidR="004219B0" w:rsidRPr="005D1505">
        <w:rPr>
          <w:i/>
          <w:iCs/>
          <w:color w:val="0000CC"/>
        </w:rPr>
        <w:t>I</w:t>
      </w:r>
      <w:r w:rsidRPr="005D1505">
        <w:rPr>
          <w:i/>
          <w:iCs/>
          <w:color w:val="0000CC"/>
        </w:rPr>
        <w:t>m Anfang war die Tat</w:t>
      </w:r>
      <w:r w:rsidRPr="004219B0">
        <w:rPr>
          <w:rFonts w:ascii="Courier New" w:hAnsi="Courier New" w:cs="Courier New"/>
          <w:sz w:val="28"/>
          <w:szCs w:val="28"/>
        </w:rPr>
        <w:t> »</w:t>
      </w:r>
      <w:r w:rsidRPr="00846C52">
        <w:rPr>
          <w:rStyle w:val="Caractredenotedebasdepage"/>
          <w:b/>
          <w:bCs/>
          <w:color w:val="FF3300"/>
          <w:sz w:val="32"/>
          <w:szCs w:val="32"/>
        </w:rPr>
        <w:footnoteReference w:id="2"/>
      </w:r>
      <w:r w:rsidRPr="005D1505">
        <w:rPr>
          <w:i/>
        </w:rPr>
        <w:t>dit un autre</w:t>
      </w:r>
      <w:r w:rsidRPr="005D1505">
        <w:rPr>
          <w:rFonts w:ascii="Garamond" w:hAnsi="Garamond" w:cs="Courier New"/>
          <w:color w:val="C00000"/>
          <w:sz w:val="18"/>
          <w:szCs w:val="18"/>
        </w:rPr>
        <w:t>,</w:t>
      </w:r>
      <w:r w:rsidR="005D1505">
        <w:rPr>
          <w:rFonts w:ascii="Garamond" w:hAnsi="Garamond" w:cs="Courier New"/>
          <w:color w:val="C00000"/>
          <w:sz w:val="18"/>
          <w:szCs w:val="18"/>
        </w:rPr>
        <w:t xml:space="preserve"> </w:t>
      </w:r>
      <w:r w:rsidR="00364843" w:rsidRPr="005D1505">
        <w:rPr>
          <w:rFonts w:ascii="Garamond" w:hAnsi="Garamond" w:cs="Courier New"/>
          <w:color w:val="C00000"/>
          <w:sz w:val="18"/>
          <w:szCs w:val="18"/>
        </w:rPr>
        <w:t>[ Au commencement était l’action</w:t>
      </w:r>
      <w:r w:rsidR="005D1505" w:rsidRPr="005D1505">
        <w:rPr>
          <w:rFonts w:ascii="Garamond" w:hAnsi="Garamond" w:cs="Courier New"/>
          <w:color w:val="C00000"/>
          <w:sz w:val="18"/>
          <w:szCs w:val="18"/>
        </w:rPr>
        <w:t> :</w:t>
      </w:r>
      <w:r w:rsidR="00364843" w:rsidRPr="005D1505">
        <w:rPr>
          <w:rFonts w:ascii="Garamond" w:hAnsi="Garamond" w:cs="Courier New"/>
          <w:color w:val="C00000"/>
          <w:sz w:val="18"/>
          <w:szCs w:val="18"/>
        </w:rPr>
        <w:t xml:space="preserve"> </w:t>
      </w:r>
      <w:hyperlink w:anchor="Goethe_Faust" w:history="1">
        <w:r w:rsidR="005D1505" w:rsidRPr="005D1505">
          <w:rPr>
            <w:rStyle w:val="Lienhypertexte"/>
            <w:rFonts w:ascii="Garamond" w:hAnsi="Garamond"/>
            <w:sz w:val="18"/>
            <w:szCs w:val="18"/>
          </w:rPr>
          <w:t>Go</w:t>
        </w:r>
        <w:bookmarkStart w:id="2" w:name="Retour_Goethe_Faust"/>
        <w:bookmarkEnd w:id="2"/>
        <w:r w:rsidR="005D1505" w:rsidRPr="005D1505">
          <w:rPr>
            <w:rStyle w:val="Lienhypertexte"/>
            <w:rFonts w:ascii="Garamond" w:hAnsi="Garamond"/>
            <w:sz w:val="18"/>
            <w:szCs w:val="18"/>
          </w:rPr>
          <w:t>ethe, Faust, 1, 3</w:t>
        </w:r>
      </w:hyperlink>
      <w:r w:rsidR="005D1505">
        <w:rPr>
          <w:rFonts w:ascii="Garamond" w:hAnsi="Garamond"/>
          <w:color w:val="C00000"/>
          <w:sz w:val="18"/>
          <w:szCs w:val="18"/>
        </w:rPr>
        <w:t xml:space="preserve"> </w:t>
      </w:r>
      <w:r w:rsidR="00364843" w:rsidRPr="005D1505">
        <w:rPr>
          <w:rFonts w:ascii="Garamond" w:hAnsi="Garamond" w:cs="Courier New"/>
          <w:color w:val="C00000"/>
          <w:sz w:val="18"/>
          <w:szCs w:val="18"/>
        </w:rPr>
        <w:t>]</w:t>
      </w:r>
    </w:p>
    <w:p w:rsidR="00337697" w:rsidRPr="004219B0" w:rsidRDefault="00337697" w:rsidP="00E81B9F">
      <w:pPr>
        <w:ind w:left="720"/>
        <w:rPr>
          <w:rFonts w:ascii="Courier New" w:hAnsi="Courier New" w:cs="Courier New"/>
          <w:sz w:val="28"/>
          <w:szCs w:val="28"/>
        </w:rPr>
      </w:pPr>
      <w:r w:rsidRPr="004219B0">
        <w:rPr>
          <w:rFonts w:ascii="Courier New" w:hAnsi="Courier New" w:cs="Courier New"/>
          <w:sz w:val="28"/>
          <w:szCs w:val="28"/>
        </w:rPr>
        <w:t xml:space="preserve">et pour un troisième : </w:t>
      </w:r>
    </w:p>
    <w:p w:rsidR="008E67E7" w:rsidRDefault="00337697" w:rsidP="00E81B9F">
      <w:pPr>
        <w:numPr>
          <w:ilvl w:val="0"/>
          <w:numId w:val="2"/>
        </w:numPr>
        <w:rPr>
          <w:rFonts w:ascii="Courier New" w:hAnsi="Courier New" w:cs="Courier New"/>
          <w:sz w:val="28"/>
          <w:szCs w:val="28"/>
        </w:rPr>
      </w:pPr>
      <w:r w:rsidRPr="004219B0">
        <w:rPr>
          <w:rFonts w:ascii="Courier New" w:hAnsi="Courier New" w:cs="Courier New"/>
          <w:sz w:val="28"/>
          <w:szCs w:val="28"/>
        </w:rPr>
        <w:t>« </w:t>
      </w:r>
      <w:r w:rsidRPr="005D1505">
        <w:rPr>
          <w:i/>
          <w:color w:val="0000CC"/>
        </w:rPr>
        <w:t>d’abord</w:t>
      </w:r>
      <w:r w:rsidR="008E67E7">
        <w:rPr>
          <w:rFonts w:ascii="Courier New" w:hAnsi="Courier New" w:cs="Courier New"/>
          <w:sz w:val="28"/>
          <w:szCs w:val="28"/>
        </w:rPr>
        <w:t>…</w:t>
      </w:r>
      <w:r w:rsidRPr="004219B0">
        <w:rPr>
          <w:rFonts w:ascii="Courier New" w:hAnsi="Courier New" w:cs="Courier New"/>
          <w:sz w:val="28"/>
          <w:szCs w:val="28"/>
        </w:rPr>
        <w:t xml:space="preserve">  </w:t>
      </w:r>
    </w:p>
    <w:p w:rsidR="008E67E7" w:rsidRPr="005850D5" w:rsidRDefault="00337697" w:rsidP="00E81B9F">
      <w:pPr>
        <w:ind w:left="708" w:firstLine="708"/>
        <w:rPr>
          <w:rFonts w:ascii="Courier New" w:hAnsi="Courier New" w:cs="Courier New"/>
          <w:i/>
        </w:rPr>
      </w:pPr>
      <w:r w:rsidRPr="005850D5">
        <w:rPr>
          <w:rFonts w:ascii="Courier New" w:hAnsi="Courier New" w:cs="Courier New"/>
          <w:i/>
        </w:rPr>
        <w:t>c’est</w:t>
      </w:r>
      <w:r w:rsidR="00454FCC">
        <w:rPr>
          <w:rFonts w:ascii="Courier New" w:hAnsi="Courier New" w:cs="Courier New"/>
          <w:i/>
        </w:rPr>
        <w:t>–</w:t>
      </w:r>
      <w:r w:rsidRPr="005850D5">
        <w:rPr>
          <w:rFonts w:ascii="Courier New" w:hAnsi="Courier New" w:cs="Courier New"/>
          <w:i/>
        </w:rPr>
        <w:t>à</w:t>
      </w:r>
      <w:r w:rsidR="00454FCC">
        <w:rPr>
          <w:rFonts w:ascii="Courier New" w:hAnsi="Courier New" w:cs="Courier New"/>
          <w:i/>
        </w:rPr>
        <w:t>–</w:t>
      </w:r>
      <w:r w:rsidRPr="005850D5">
        <w:rPr>
          <w:rFonts w:ascii="Courier New" w:hAnsi="Courier New" w:cs="Courier New"/>
          <w:i/>
        </w:rPr>
        <w:t>dire au commencement du monde humain</w:t>
      </w:r>
    </w:p>
    <w:p w:rsidR="00337697" w:rsidRPr="004219B0" w:rsidRDefault="008E67E7" w:rsidP="005D1505">
      <w:pPr>
        <w:autoSpaceDE w:val="0"/>
        <w:autoSpaceDN w:val="0"/>
        <w:adjustRightInd w:val="0"/>
        <w:rPr>
          <w:rFonts w:ascii="Courier New" w:hAnsi="Courier New" w:cs="Courier New"/>
          <w:sz w:val="28"/>
          <w:szCs w:val="28"/>
        </w:rPr>
      </w:pPr>
      <w:r>
        <w:rPr>
          <w:rFonts w:ascii="Courier New" w:hAnsi="Courier New" w:cs="Courier New"/>
          <w:sz w:val="28"/>
          <w:szCs w:val="28"/>
        </w:rPr>
        <w:t>…</w:t>
      </w:r>
      <w:r w:rsidR="00337697" w:rsidRPr="005D1505">
        <w:rPr>
          <w:i/>
          <w:color w:val="0000CC"/>
        </w:rPr>
        <w:t>d’abord était la praxis</w:t>
      </w:r>
      <w:r w:rsidR="00337697" w:rsidRPr="004219B0">
        <w:rPr>
          <w:rFonts w:ascii="Courier New" w:hAnsi="Courier New" w:cs="Courier New"/>
          <w:iCs/>
          <w:sz w:val="28"/>
          <w:szCs w:val="28"/>
        </w:rPr>
        <w:t xml:space="preserve"> » </w:t>
      </w:r>
      <w:r w:rsidR="00337697" w:rsidRPr="00364843">
        <w:rPr>
          <w:rFonts w:ascii="Garamond" w:hAnsi="Garamond" w:cs="Courier New"/>
          <w:color w:val="C00000"/>
          <w:sz w:val="20"/>
          <w:szCs w:val="20"/>
        </w:rPr>
        <w:t>[</w:t>
      </w:r>
      <w:r w:rsidR="00364843" w:rsidRPr="00364843">
        <w:rPr>
          <w:rFonts w:ascii="Garamond" w:hAnsi="Garamond" w:cs="Courier New"/>
          <w:color w:val="C00000"/>
          <w:sz w:val="20"/>
          <w:szCs w:val="20"/>
        </w:rPr>
        <w:t xml:space="preserve"> </w:t>
      </w:r>
      <w:hyperlink r:id="rId24" w:history="1">
        <w:r w:rsidR="00337697" w:rsidRPr="005D1505">
          <w:rPr>
            <w:rStyle w:val="Lienhypertexte"/>
            <w:rFonts w:ascii="Garamond" w:hAnsi="Garamond" w:cs="Courier New"/>
            <w:sz w:val="18"/>
            <w:szCs w:val="18"/>
          </w:rPr>
          <w:t>Marx</w:t>
        </w:r>
        <w:r w:rsidR="005D1505" w:rsidRPr="005D1505">
          <w:rPr>
            <w:rStyle w:val="Lienhypertexte"/>
            <w:rFonts w:ascii="Garamond" w:hAnsi="Garamond" w:cs="Courier New"/>
            <w:sz w:val="18"/>
            <w:szCs w:val="18"/>
          </w:rPr>
          <w:t xml:space="preserve"> : </w:t>
        </w:r>
        <w:r w:rsidR="005D1505" w:rsidRPr="005D1505">
          <w:rPr>
            <w:rStyle w:val="Lienhypertexte"/>
            <w:rFonts w:ascii="Garamond" w:hAnsi="Garamond" w:cs="TimesNewRomanPS-ItalicMT"/>
            <w:iCs/>
            <w:sz w:val="18"/>
            <w:szCs w:val="18"/>
          </w:rPr>
          <w:t>Thèses sur Feuerbach</w:t>
        </w:r>
      </w:hyperlink>
      <w:r w:rsidR="00364843" w:rsidRPr="00364843">
        <w:rPr>
          <w:rFonts w:ascii="Garamond" w:hAnsi="Garamond" w:cs="Courier New"/>
          <w:color w:val="C00000"/>
          <w:sz w:val="20"/>
          <w:szCs w:val="20"/>
        </w:rPr>
        <w:t xml:space="preserve"> </w:t>
      </w:r>
      <w:r w:rsidR="00337697" w:rsidRPr="00364843">
        <w:rPr>
          <w:rFonts w:ascii="Garamond" w:hAnsi="Garamond" w:cs="Courier New"/>
          <w:color w:val="C00000"/>
          <w:sz w:val="20"/>
          <w:szCs w:val="20"/>
        </w:rPr>
        <w:t>]</w:t>
      </w:r>
      <w:r w:rsidR="00337697" w:rsidRPr="004219B0">
        <w:rPr>
          <w:rFonts w:ascii="Courier New" w:hAnsi="Courier New" w:cs="Courier New"/>
          <w:sz w:val="28"/>
          <w:szCs w:val="28"/>
        </w:rPr>
        <w:t xml:space="preserv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Voilà trois énoncés qui sont en apparence </w:t>
      </w:r>
      <w:r w:rsidRPr="008E67E7">
        <w:rPr>
          <w:i/>
        </w:rPr>
        <w:t>incompatibles</w:t>
      </w:r>
      <w:r w:rsidRPr="004219B0">
        <w:rPr>
          <w:rFonts w:ascii="Courier New" w:hAnsi="Courier New" w:cs="Courier New"/>
          <w:sz w:val="28"/>
          <w:szCs w:val="28"/>
        </w:rPr>
        <w:t>.</w:t>
      </w:r>
    </w:p>
    <w:p w:rsidR="00337697" w:rsidRPr="004219B0" w:rsidRDefault="00337697" w:rsidP="00E81B9F">
      <w:pPr>
        <w:rPr>
          <w:rFonts w:ascii="Courier New" w:hAnsi="Courier New" w:cs="Courier New"/>
          <w:sz w:val="28"/>
          <w:szCs w:val="28"/>
        </w:rPr>
      </w:pPr>
    </w:p>
    <w:p w:rsidR="008E67E7" w:rsidRDefault="008E67E7" w:rsidP="00E81B9F">
      <w:pPr>
        <w:rPr>
          <w:rFonts w:ascii="Courier New" w:hAnsi="Courier New" w:cs="Courier New"/>
          <w:sz w:val="28"/>
          <w:szCs w:val="28"/>
        </w:rPr>
      </w:pPr>
      <w:r>
        <w:rPr>
          <w:rFonts w:ascii="Courier New" w:hAnsi="Courier New" w:cs="Courier New"/>
          <w:sz w:val="28"/>
          <w:szCs w:val="28"/>
        </w:rPr>
        <w:t>À</w:t>
      </w:r>
      <w:r w:rsidR="00337697" w:rsidRPr="004219B0">
        <w:rPr>
          <w:rFonts w:ascii="Courier New" w:hAnsi="Courier New" w:cs="Courier New"/>
          <w:sz w:val="28"/>
          <w:szCs w:val="28"/>
        </w:rPr>
        <w:t xml:space="preserve"> la vérité, ce qui importe du lieu où nous sommes pour en trancher</w:t>
      </w:r>
      <w:r>
        <w:rPr>
          <w:rFonts w:ascii="Courier New" w:hAnsi="Courier New" w:cs="Courier New"/>
          <w:sz w:val="28"/>
          <w:szCs w:val="28"/>
        </w:rPr>
        <w:t>…</w:t>
      </w:r>
    </w:p>
    <w:p w:rsidR="008E67E7" w:rsidRDefault="00337697" w:rsidP="00E81B9F">
      <w:pPr>
        <w:ind w:firstLine="708"/>
        <w:rPr>
          <w:rFonts w:ascii="Courier New" w:hAnsi="Courier New" w:cs="Courier New"/>
          <w:sz w:val="28"/>
          <w:szCs w:val="28"/>
        </w:rPr>
      </w:pPr>
      <w:r w:rsidRPr="004219B0">
        <w:rPr>
          <w:rFonts w:ascii="Courier New" w:hAnsi="Courier New" w:cs="Courier New"/>
          <w:sz w:val="28"/>
          <w:szCs w:val="28"/>
        </w:rPr>
        <w:t>c’est</w:t>
      </w:r>
      <w:r w:rsidR="00454FCC">
        <w:rPr>
          <w:rFonts w:ascii="Courier New" w:hAnsi="Courier New" w:cs="Courier New"/>
          <w:sz w:val="28"/>
          <w:szCs w:val="28"/>
        </w:rPr>
        <w:t>–</w:t>
      </w:r>
      <w:r w:rsidRPr="004219B0">
        <w:rPr>
          <w:rFonts w:ascii="Courier New" w:hAnsi="Courier New" w:cs="Courier New"/>
          <w:sz w:val="28"/>
          <w:szCs w:val="28"/>
        </w:rPr>
        <w:t>à</w:t>
      </w:r>
      <w:r w:rsidR="00454FCC">
        <w:rPr>
          <w:rFonts w:ascii="Courier New" w:hAnsi="Courier New" w:cs="Courier New"/>
          <w:sz w:val="28"/>
          <w:szCs w:val="28"/>
        </w:rPr>
        <w:t>–</w:t>
      </w:r>
      <w:r w:rsidRPr="004219B0">
        <w:rPr>
          <w:rFonts w:ascii="Courier New" w:hAnsi="Courier New" w:cs="Courier New"/>
          <w:sz w:val="28"/>
          <w:szCs w:val="28"/>
        </w:rPr>
        <w:t>dire de l’expérience analytique</w:t>
      </w:r>
    </w:p>
    <w:p w:rsidR="00EE04E4" w:rsidRDefault="008E67E7"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ce qui importe n’est point leur valeur d’</w:t>
      </w:r>
      <w:r w:rsidR="00337697" w:rsidRPr="00EE04E4">
        <w:rPr>
          <w:i/>
          <w:color w:val="0000CC"/>
        </w:rPr>
        <w:t>énoncé</w:t>
      </w:r>
      <w:r w:rsidR="00337697" w:rsidRPr="004219B0">
        <w:rPr>
          <w:rFonts w:ascii="Courier New" w:hAnsi="Courier New" w:cs="Courier New"/>
          <w:sz w:val="28"/>
          <w:szCs w:val="28"/>
        </w:rPr>
        <w:t xml:space="preserve">, </w:t>
      </w:r>
    </w:p>
    <w:p w:rsidR="008E67E7" w:rsidRDefault="005164B0" w:rsidP="00E81B9F">
      <w:pPr>
        <w:rPr>
          <w:rFonts w:ascii="Courier New" w:hAnsi="Courier New" w:cs="Courier New"/>
          <w:sz w:val="28"/>
          <w:szCs w:val="28"/>
        </w:rPr>
      </w:pPr>
      <w:r>
        <w:rPr>
          <w:rFonts w:ascii="Courier New" w:hAnsi="Courier New" w:cs="Courier New"/>
          <w:sz w:val="28"/>
          <w:szCs w:val="28"/>
        </w:rPr>
        <w:t>M</w:t>
      </w:r>
      <w:r w:rsidR="00337697" w:rsidRPr="004219B0">
        <w:rPr>
          <w:rFonts w:ascii="Courier New" w:hAnsi="Courier New" w:cs="Courier New"/>
          <w:sz w:val="28"/>
          <w:szCs w:val="28"/>
        </w:rPr>
        <w:t>ais</w:t>
      </w:r>
      <w:r>
        <w:rPr>
          <w:rFonts w:ascii="Courier New" w:hAnsi="Courier New" w:cs="Courier New"/>
          <w:sz w:val="28"/>
          <w:szCs w:val="28"/>
        </w:rPr>
        <w:t>,</w:t>
      </w:r>
      <w:r w:rsidR="00337697" w:rsidRPr="004219B0">
        <w:rPr>
          <w:rFonts w:ascii="Courier New" w:hAnsi="Courier New" w:cs="Courier New"/>
          <w:sz w:val="28"/>
          <w:szCs w:val="28"/>
        </w:rPr>
        <w:t xml:space="preserve"> si je puis dire</w:t>
      </w:r>
      <w:r>
        <w:rPr>
          <w:rFonts w:ascii="Courier New" w:hAnsi="Courier New" w:cs="Courier New"/>
          <w:sz w:val="28"/>
          <w:szCs w:val="28"/>
        </w:rPr>
        <w:t> :</w:t>
      </w:r>
      <w:r w:rsidR="00337697" w:rsidRPr="004219B0">
        <w:rPr>
          <w:rFonts w:ascii="Courier New" w:hAnsi="Courier New" w:cs="Courier New"/>
          <w:sz w:val="28"/>
          <w:szCs w:val="28"/>
        </w:rPr>
        <w:t xml:space="preserve"> leur valeur d’</w:t>
      </w:r>
      <w:r w:rsidR="00337697" w:rsidRPr="00EE04E4">
        <w:rPr>
          <w:i/>
          <w:color w:val="0000CC"/>
        </w:rPr>
        <w:t>énonciation</w:t>
      </w:r>
      <w:r w:rsidR="00337697" w:rsidRPr="004219B0">
        <w:rPr>
          <w:rFonts w:ascii="Courier New" w:hAnsi="Courier New" w:cs="Courier New"/>
          <w:sz w:val="28"/>
          <w:szCs w:val="28"/>
        </w:rPr>
        <w:t xml:space="preserve">, </w:t>
      </w:r>
    </w:p>
    <w:p w:rsidR="008E67E7" w:rsidRDefault="00337697" w:rsidP="00E81B9F">
      <w:pPr>
        <w:rPr>
          <w:rFonts w:ascii="Courier New" w:hAnsi="Courier New" w:cs="Courier New"/>
          <w:sz w:val="28"/>
          <w:szCs w:val="28"/>
        </w:rPr>
      </w:pPr>
      <w:r w:rsidRPr="004219B0">
        <w:rPr>
          <w:rFonts w:ascii="Courier New" w:hAnsi="Courier New" w:cs="Courier New"/>
          <w:sz w:val="28"/>
          <w:szCs w:val="28"/>
        </w:rPr>
        <w:t>ou encore d’</w:t>
      </w:r>
      <w:r w:rsidRPr="00EE04E4">
        <w:rPr>
          <w:i/>
        </w:rPr>
        <w:t>annonce</w:t>
      </w:r>
      <w:r w:rsidRPr="004219B0">
        <w:rPr>
          <w:rFonts w:ascii="Courier New" w:hAnsi="Courier New" w:cs="Courier New"/>
          <w:sz w:val="28"/>
          <w:szCs w:val="28"/>
        </w:rPr>
        <w:t>, je veux dire ce en quoi ils font apparaître l’</w:t>
      </w:r>
      <w:r w:rsidRPr="008E67E7">
        <w:rPr>
          <w:i/>
        </w:rPr>
        <w:t>ex nihilo</w:t>
      </w:r>
      <w:r w:rsidR="00EE04E4">
        <w:rPr>
          <w:i/>
        </w:rPr>
        <w:t xml:space="preserve"> </w:t>
      </w:r>
      <w:r w:rsidRPr="008E67E7">
        <w:rPr>
          <w:i/>
        </w:rPr>
        <w:t xml:space="preserve"> </w:t>
      </w:r>
      <w:r w:rsidRPr="004219B0">
        <w:rPr>
          <w:rFonts w:ascii="Courier New" w:hAnsi="Courier New" w:cs="Courier New"/>
          <w:sz w:val="28"/>
          <w:szCs w:val="28"/>
        </w:rPr>
        <w:t xml:space="preserve">propre à toute </w:t>
      </w:r>
      <w:r w:rsidRPr="00EE04E4">
        <w:rPr>
          <w:i/>
        </w:rPr>
        <w:t>création</w:t>
      </w:r>
      <w:r w:rsidRPr="004219B0">
        <w:rPr>
          <w:rFonts w:ascii="Courier New" w:hAnsi="Courier New" w:cs="Courier New"/>
          <w:sz w:val="28"/>
          <w:szCs w:val="28"/>
        </w:rPr>
        <w:t xml:space="preserve"> et en montrent la liaison intime avec l’évocation de la parole. </w:t>
      </w:r>
    </w:p>
    <w:p w:rsidR="00364843" w:rsidRDefault="00337697" w:rsidP="00E81B9F">
      <w:pPr>
        <w:rPr>
          <w:rFonts w:ascii="Courier New" w:hAnsi="Courier New" w:cs="Courier New"/>
          <w:sz w:val="28"/>
          <w:szCs w:val="28"/>
        </w:rPr>
      </w:pPr>
      <w:r w:rsidRPr="004219B0">
        <w:rPr>
          <w:rFonts w:ascii="Courier New" w:hAnsi="Courier New" w:cs="Courier New"/>
          <w:sz w:val="28"/>
          <w:szCs w:val="28"/>
        </w:rPr>
        <w:lastRenderedPageBreak/>
        <w:t xml:space="preserve">À ce niveau, tous évidemment manifestent </w:t>
      </w:r>
    </w:p>
    <w:p w:rsidR="008E67E7" w:rsidRDefault="00337697" w:rsidP="00E81B9F">
      <w:pPr>
        <w:rPr>
          <w:rFonts w:ascii="Courier New" w:hAnsi="Courier New" w:cs="Courier New"/>
          <w:sz w:val="28"/>
          <w:szCs w:val="28"/>
        </w:rPr>
      </w:pPr>
      <w:r w:rsidRPr="004219B0">
        <w:rPr>
          <w:rFonts w:ascii="Courier New" w:hAnsi="Courier New" w:cs="Courier New"/>
          <w:sz w:val="28"/>
          <w:szCs w:val="28"/>
        </w:rPr>
        <w:t xml:space="preserve">qu’ils rentrent dans le premier énoncé : </w:t>
      </w:r>
    </w:p>
    <w:p w:rsidR="008E67E7" w:rsidRDefault="008E67E7" w:rsidP="00E81B9F">
      <w:pPr>
        <w:rPr>
          <w:rFonts w:ascii="Courier New" w:hAnsi="Courier New" w:cs="Courier New"/>
          <w:sz w:val="28"/>
          <w:szCs w:val="28"/>
        </w:rPr>
      </w:pPr>
    </w:p>
    <w:p w:rsidR="008E67E7" w:rsidRDefault="00337697" w:rsidP="00E81B9F">
      <w:pPr>
        <w:ind w:firstLine="708"/>
        <w:rPr>
          <w:rFonts w:ascii="Courier New" w:hAnsi="Courier New" w:cs="Courier New"/>
          <w:sz w:val="28"/>
          <w:szCs w:val="28"/>
        </w:rPr>
      </w:pPr>
      <w:r w:rsidRPr="004219B0">
        <w:rPr>
          <w:rFonts w:ascii="Courier New" w:hAnsi="Courier New" w:cs="Courier New"/>
          <w:sz w:val="28"/>
          <w:szCs w:val="28"/>
        </w:rPr>
        <w:t>« </w:t>
      </w:r>
      <w:r w:rsidRPr="008E67E7">
        <w:rPr>
          <w:i/>
        </w:rPr>
        <w:t>Au commencement était le Verbe</w:t>
      </w:r>
      <w:r w:rsidRPr="004219B0">
        <w:rPr>
          <w:rFonts w:ascii="Courier New" w:hAnsi="Courier New" w:cs="Courier New"/>
          <w:sz w:val="28"/>
          <w:szCs w:val="28"/>
        </w:rPr>
        <w:t xml:space="preserve"> ». </w:t>
      </w:r>
    </w:p>
    <w:p w:rsidR="008E67E7" w:rsidRDefault="008E67E7" w:rsidP="00E81B9F">
      <w:pPr>
        <w:rPr>
          <w:rFonts w:ascii="Courier New" w:hAnsi="Courier New" w:cs="Courier New"/>
          <w:sz w:val="28"/>
          <w:szCs w:val="28"/>
        </w:rPr>
      </w:pPr>
    </w:p>
    <w:p w:rsidR="00EE04E4" w:rsidRDefault="00337697" w:rsidP="00E81B9F">
      <w:pPr>
        <w:rPr>
          <w:rFonts w:ascii="Courier New" w:hAnsi="Courier New" w:cs="Courier New"/>
          <w:sz w:val="28"/>
          <w:szCs w:val="28"/>
        </w:rPr>
      </w:pPr>
      <w:r w:rsidRPr="004219B0">
        <w:rPr>
          <w:rFonts w:ascii="Courier New" w:hAnsi="Courier New" w:cs="Courier New"/>
          <w:sz w:val="28"/>
          <w:szCs w:val="28"/>
        </w:rPr>
        <w:t xml:space="preserve">Si j’évoque ceci c’est pour en différencier ce que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je dis, ce point d’où je vais partir pour affronter ce terme plus opaque, ce noyau de notre expérience qu’est le transfert.</w:t>
      </w:r>
    </w:p>
    <w:p w:rsidR="00337697" w:rsidRPr="004219B0" w:rsidRDefault="00337697" w:rsidP="00E81B9F">
      <w:pPr>
        <w:rPr>
          <w:rFonts w:ascii="Courier New" w:hAnsi="Courier New" w:cs="Courier New"/>
          <w:sz w:val="28"/>
          <w:szCs w:val="28"/>
        </w:rPr>
      </w:pPr>
    </w:p>
    <w:p w:rsidR="00EE04E4" w:rsidRDefault="00337697" w:rsidP="00E81B9F">
      <w:pPr>
        <w:rPr>
          <w:rFonts w:ascii="Courier New" w:hAnsi="Courier New" w:cs="Courier New"/>
          <w:sz w:val="28"/>
          <w:szCs w:val="28"/>
        </w:rPr>
      </w:pPr>
      <w:r w:rsidRPr="004219B0">
        <w:rPr>
          <w:rFonts w:ascii="Courier New" w:hAnsi="Courier New" w:cs="Courier New"/>
          <w:sz w:val="28"/>
          <w:szCs w:val="28"/>
        </w:rPr>
        <w:t xml:space="preserve">J’entends partir, je veux partir, je vais essayer, </w:t>
      </w:r>
    </w:p>
    <w:p w:rsidR="00EE04E4" w:rsidRDefault="00337697" w:rsidP="00E81B9F">
      <w:pPr>
        <w:rPr>
          <w:rFonts w:ascii="Courier New" w:hAnsi="Courier New" w:cs="Courier New"/>
          <w:sz w:val="28"/>
          <w:szCs w:val="28"/>
        </w:rPr>
      </w:pPr>
      <w:r w:rsidRPr="004219B0">
        <w:rPr>
          <w:rFonts w:ascii="Courier New" w:hAnsi="Courier New" w:cs="Courier New"/>
          <w:sz w:val="28"/>
          <w:szCs w:val="28"/>
        </w:rPr>
        <w:t xml:space="preserve">en commençant avec toute la maladresse nécessaire, </w:t>
      </w:r>
    </w:p>
    <w:p w:rsidR="00EE04E4" w:rsidRDefault="00337697" w:rsidP="00E81B9F">
      <w:pPr>
        <w:rPr>
          <w:rFonts w:ascii="Courier New" w:hAnsi="Courier New" w:cs="Courier New"/>
          <w:sz w:val="28"/>
          <w:szCs w:val="28"/>
        </w:rPr>
      </w:pPr>
      <w:r w:rsidRPr="004219B0">
        <w:rPr>
          <w:rFonts w:ascii="Courier New" w:hAnsi="Courier New" w:cs="Courier New"/>
          <w:sz w:val="28"/>
          <w:szCs w:val="28"/>
        </w:rPr>
        <w:t>de partir aujourd’hui autour de ceci</w:t>
      </w:r>
      <w:r w:rsidR="00EE04E4">
        <w:rPr>
          <w:rFonts w:ascii="Courier New" w:hAnsi="Courier New" w:cs="Courier New"/>
          <w:sz w:val="28"/>
          <w:szCs w:val="28"/>
        </w:rPr>
        <w:t> :</w:t>
      </w:r>
      <w:r w:rsidRPr="004219B0">
        <w:rPr>
          <w:rFonts w:ascii="Courier New" w:hAnsi="Courier New" w:cs="Courier New"/>
          <w:sz w:val="28"/>
          <w:szCs w:val="28"/>
        </w:rPr>
        <w:t xml:space="preserve"> que le terme « </w:t>
      </w:r>
      <w:r w:rsidRPr="00364843">
        <w:rPr>
          <w:i/>
        </w:rPr>
        <w:t>Au commencement</w:t>
      </w:r>
      <w:r w:rsidRPr="004219B0">
        <w:rPr>
          <w:rFonts w:ascii="Courier New" w:hAnsi="Courier New" w:cs="Courier New"/>
          <w:sz w:val="28"/>
          <w:szCs w:val="28"/>
        </w:rPr>
        <w:t> » a certainement un autre sens</w:t>
      </w:r>
      <w:r w:rsidR="005164B0">
        <w:rPr>
          <w:rFonts w:ascii="Courier New" w:hAnsi="Courier New" w:cs="Courier New"/>
          <w:sz w:val="28"/>
          <w:szCs w:val="28"/>
        </w:rPr>
        <w:t> :</w:t>
      </w:r>
      <w:r w:rsidRPr="004219B0">
        <w:rPr>
          <w:rFonts w:ascii="Courier New" w:hAnsi="Courier New" w:cs="Courier New"/>
          <w:sz w:val="28"/>
          <w:szCs w:val="28"/>
        </w:rPr>
        <w:t xml:space="preserve"> </w:t>
      </w:r>
    </w:p>
    <w:p w:rsidR="005164B0" w:rsidRDefault="005164B0" w:rsidP="00E81B9F">
      <w:pPr>
        <w:rPr>
          <w:rFonts w:ascii="Courier New" w:hAnsi="Courier New" w:cs="Courier New"/>
          <w:sz w:val="28"/>
          <w:szCs w:val="28"/>
        </w:rPr>
      </w:pPr>
    </w:p>
    <w:p w:rsidR="00EE04E4" w:rsidRDefault="00337697" w:rsidP="00E81B9F">
      <w:pPr>
        <w:rPr>
          <w:rFonts w:ascii="Courier New" w:hAnsi="Courier New" w:cs="Courier New"/>
          <w:sz w:val="28"/>
          <w:szCs w:val="28"/>
        </w:rPr>
      </w:pPr>
      <w:r w:rsidRPr="005164B0">
        <w:rPr>
          <w:i/>
          <w:color w:val="0000CC"/>
        </w:rPr>
        <w:t>Au commencement de l’expérience analytique</w:t>
      </w:r>
      <w:r w:rsidR="00EE04E4">
        <w:rPr>
          <w:rFonts w:ascii="Courier New" w:hAnsi="Courier New" w:cs="Courier New"/>
          <w:sz w:val="28"/>
          <w:szCs w:val="28"/>
        </w:rPr>
        <w:t>,</w:t>
      </w:r>
      <w:r w:rsidRPr="004219B0">
        <w:rPr>
          <w:rFonts w:ascii="Courier New" w:hAnsi="Courier New" w:cs="Courier New"/>
          <w:sz w:val="28"/>
          <w:szCs w:val="28"/>
        </w:rPr>
        <w:t xml:space="preserve"> rappelons</w:t>
      </w:r>
      <w:r w:rsidR="00454FCC">
        <w:rPr>
          <w:rFonts w:ascii="Courier New" w:hAnsi="Courier New" w:cs="Courier New"/>
          <w:sz w:val="28"/>
          <w:szCs w:val="28"/>
        </w:rPr>
        <w:t>–</w:t>
      </w:r>
      <w:r w:rsidRPr="004219B0">
        <w:rPr>
          <w:rFonts w:ascii="Courier New" w:hAnsi="Courier New" w:cs="Courier New"/>
          <w:sz w:val="28"/>
          <w:szCs w:val="28"/>
        </w:rPr>
        <w:t>le</w:t>
      </w:r>
      <w:r w:rsidR="00EE04E4">
        <w:rPr>
          <w:rFonts w:ascii="Courier New" w:hAnsi="Courier New" w:cs="Courier New"/>
          <w:sz w:val="28"/>
          <w:szCs w:val="28"/>
        </w:rPr>
        <w:t>,</w:t>
      </w:r>
      <w:r w:rsidRPr="004219B0">
        <w:rPr>
          <w:rFonts w:ascii="Courier New" w:hAnsi="Courier New" w:cs="Courier New"/>
          <w:sz w:val="28"/>
          <w:szCs w:val="28"/>
        </w:rPr>
        <w:t xml:space="preserve"> </w:t>
      </w:r>
      <w:r w:rsidRPr="005164B0">
        <w:rPr>
          <w:i/>
          <w:color w:val="0000CC"/>
        </w:rPr>
        <w:t>fût l’amour</w:t>
      </w:r>
      <w:r w:rsidRPr="004219B0">
        <w:rPr>
          <w:rFonts w:ascii="Courier New" w:hAnsi="Courier New" w:cs="Courier New"/>
          <w:sz w:val="28"/>
          <w:szCs w:val="28"/>
        </w:rPr>
        <w:t xml:space="preserve">. </w:t>
      </w:r>
    </w:p>
    <w:p w:rsidR="00EE04E4" w:rsidRDefault="00EE04E4" w:rsidP="00E81B9F">
      <w:pPr>
        <w:rPr>
          <w:rFonts w:ascii="Courier New" w:hAnsi="Courier New" w:cs="Courier New"/>
          <w:sz w:val="28"/>
          <w:szCs w:val="28"/>
        </w:rPr>
      </w:pPr>
    </w:p>
    <w:p w:rsidR="00EE04E4" w:rsidRDefault="00337697" w:rsidP="00E81B9F">
      <w:pPr>
        <w:rPr>
          <w:rFonts w:ascii="Courier New" w:hAnsi="Courier New" w:cs="Courier New"/>
          <w:sz w:val="28"/>
          <w:szCs w:val="28"/>
        </w:rPr>
      </w:pPr>
      <w:r w:rsidRPr="004219B0">
        <w:rPr>
          <w:rFonts w:ascii="Courier New" w:hAnsi="Courier New" w:cs="Courier New"/>
          <w:sz w:val="28"/>
          <w:szCs w:val="28"/>
        </w:rPr>
        <w:t xml:space="preserve">Ce commencement est autre chose que cette </w:t>
      </w:r>
      <w:r w:rsidRPr="00992A90">
        <w:rPr>
          <w:i/>
        </w:rPr>
        <w:t xml:space="preserve">transparence à </w:t>
      </w:r>
      <w:r w:rsidR="00992A90">
        <w:rPr>
          <w:i/>
        </w:rPr>
        <w:t xml:space="preserve">  </w:t>
      </w:r>
      <w:r w:rsidRPr="00992A90">
        <w:rPr>
          <w:i/>
        </w:rPr>
        <w:t>elle</w:t>
      </w:r>
      <w:r w:rsidR="00454FCC">
        <w:rPr>
          <w:i/>
        </w:rPr>
        <w:t>–</w:t>
      </w:r>
      <w:r w:rsidRPr="00992A90">
        <w:rPr>
          <w:i/>
        </w:rPr>
        <w:t>même</w:t>
      </w:r>
      <w:r w:rsidRPr="004219B0">
        <w:rPr>
          <w:rFonts w:ascii="Courier New" w:hAnsi="Courier New" w:cs="Courier New"/>
          <w:sz w:val="28"/>
          <w:szCs w:val="28"/>
        </w:rPr>
        <w:t xml:space="preserve"> de l’</w:t>
      </w:r>
      <w:r w:rsidRPr="00992A90">
        <w:rPr>
          <w:i/>
          <w:color w:val="0000CC"/>
        </w:rPr>
        <w:t>énonciation</w:t>
      </w:r>
      <w:r w:rsidRPr="004219B0">
        <w:rPr>
          <w:rFonts w:ascii="Courier New" w:hAnsi="Courier New" w:cs="Courier New"/>
          <w:sz w:val="28"/>
          <w:szCs w:val="28"/>
        </w:rPr>
        <w:t xml:space="preserve"> qui donnait leur sens aux formules de tout à l’heure. </w:t>
      </w:r>
    </w:p>
    <w:p w:rsidR="005164B0" w:rsidRDefault="005164B0" w:rsidP="00E81B9F">
      <w:pPr>
        <w:rPr>
          <w:rFonts w:ascii="Courier New" w:hAnsi="Courier New" w:cs="Courier New"/>
          <w:sz w:val="28"/>
          <w:szCs w:val="28"/>
        </w:rPr>
      </w:pPr>
    </w:p>
    <w:p w:rsidR="00EE04E4" w:rsidRDefault="00337697" w:rsidP="00E81B9F">
      <w:pPr>
        <w:rPr>
          <w:rFonts w:ascii="Courier New" w:hAnsi="Courier New" w:cs="Courier New"/>
          <w:sz w:val="28"/>
          <w:szCs w:val="28"/>
        </w:rPr>
      </w:pPr>
      <w:r w:rsidRPr="004219B0">
        <w:rPr>
          <w:rFonts w:ascii="Courier New" w:hAnsi="Courier New" w:cs="Courier New"/>
          <w:sz w:val="28"/>
          <w:szCs w:val="28"/>
        </w:rPr>
        <w:t xml:space="preserve">C’est un commencement épais, confus, ici. </w:t>
      </w:r>
    </w:p>
    <w:p w:rsidR="00EE04E4" w:rsidRDefault="00337697" w:rsidP="00E81B9F">
      <w:pPr>
        <w:rPr>
          <w:rFonts w:ascii="Courier New" w:hAnsi="Courier New" w:cs="Courier New"/>
          <w:sz w:val="28"/>
          <w:szCs w:val="28"/>
        </w:rPr>
      </w:pPr>
      <w:r w:rsidRPr="004219B0">
        <w:rPr>
          <w:rFonts w:ascii="Courier New" w:hAnsi="Courier New" w:cs="Courier New"/>
          <w:sz w:val="28"/>
          <w:szCs w:val="28"/>
        </w:rPr>
        <w:t xml:space="preserve">C’est un commencement non de </w:t>
      </w:r>
      <w:r w:rsidRPr="00EE04E4">
        <w:rPr>
          <w:i/>
        </w:rPr>
        <w:t>création</w:t>
      </w:r>
      <w:r w:rsidRPr="004219B0">
        <w:rPr>
          <w:rFonts w:ascii="Courier New" w:hAnsi="Courier New" w:cs="Courier New"/>
          <w:sz w:val="28"/>
          <w:szCs w:val="28"/>
        </w:rPr>
        <w:t xml:space="preserve"> mais de formation</w:t>
      </w:r>
      <w:r w:rsidR="00EE04E4">
        <w:rPr>
          <w:rFonts w:ascii="Courier New" w:hAnsi="Courier New" w:cs="Courier New"/>
          <w:sz w:val="28"/>
          <w:szCs w:val="28"/>
        </w:rPr>
        <w:t>…</w:t>
      </w:r>
      <w:r w:rsidRPr="004219B0">
        <w:rPr>
          <w:rFonts w:ascii="Courier New" w:hAnsi="Courier New" w:cs="Courier New"/>
          <w:sz w:val="28"/>
          <w:szCs w:val="28"/>
        </w:rPr>
        <w:t xml:space="preserve"> </w:t>
      </w:r>
      <w:r w:rsidR="00EE04E4">
        <w:rPr>
          <w:rFonts w:ascii="Courier New" w:hAnsi="Courier New" w:cs="Courier New"/>
          <w:sz w:val="28"/>
          <w:szCs w:val="28"/>
        </w:rPr>
        <w:tab/>
      </w:r>
      <w:r w:rsidRPr="004219B0">
        <w:rPr>
          <w:rFonts w:ascii="Courier New" w:hAnsi="Courier New" w:cs="Courier New"/>
          <w:sz w:val="28"/>
          <w:szCs w:val="28"/>
        </w:rPr>
        <w:t>et j’y viendrai tout à l’heure</w:t>
      </w:r>
    </w:p>
    <w:p w:rsidR="00EE04E4" w:rsidRDefault="00EE04E4"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au point historique où </w:t>
      </w:r>
      <w:r w:rsidR="00337697" w:rsidRPr="00EE04E4">
        <w:rPr>
          <w:i/>
        </w:rPr>
        <w:t>naît</w:t>
      </w:r>
      <w:r w:rsidR="00337697" w:rsidRPr="004219B0">
        <w:rPr>
          <w:rFonts w:ascii="Courier New" w:hAnsi="Courier New" w:cs="Courier New"/>
          <w:sz w:val="28"/>
          <w:szCs w:val="28"/>
        </w:rPr>
        <w:t xml:space="preserve"> ce qui est déjà </w:t>
      </w:r>
      <w:r w:rsidR="00337697" w:rsidRPr="00EE04E4">
        <w:rPr>
          <w:i/>
        </w:rPr>
        <w:t>la psychanalyse</w:t>
      </w:r>
      <w:r w:rsidR="00337697" w:rsidRPr="004219B0">
        <w:rPr>
          <w:rFonts w:ascii="Courier New" w:hAnsi="Courier New" w:cs="Courier New"/>
          <w:sz w:val="28"/>
          <w:szCs w:val="28"/>
        </w:rPr>
        <w:t xml:space="preserve"> et qu’Anna O. a baptisé elle</w:t>
      </w:r>
      <w:r w:rsidR="00454FCC">
        <w:rPr>
          <w:rFonts w:ascii="Courier New" w:hAnsi="Courier New" w:cs="Courier New"/>
          <w:sz w:val="28"/>
          <w:szCs w:val="28"/>
        </w:rPr>
        <w:t>–</w:t>
      </w:r>
      <w:r w:rsidR="00337697" w:rsidRPr="004219B0">
        <w:rPr>
          <w:rFonts w:ascii="Courier New" w:hAnsi="Courier New" w:cs="Courier New"/>
          <w:sz w:val="28"/>
          <w:szCs w:val="28"/>
        </w:rPr>
        <w:t xml:space="preserve">même, dans l’observation inaugurale des </w:t>
      </w:r>
      <w:r w:rsidR="00337697" w:rsidRPr="00EE04E4">
        <w:rPr>
          <w:i/>
        </w:rPr>
        <w:t>Studien Uber Hysterie</w:t>
      </w:r>
      <w:r w:rsidR="00337697" w:rsidRPr="004219B0">
        <w:rPr>
          <w:rFonts w:ascii="Courier New" w:hAnsi="Courier New" w:cs="Courier New"/>
          <w:sz w:val="28"/>
          <w:szCs w:val="28"/>
        </w:rPr>
        <w:t xml:space="preserve">, du terme de </w:t>
      </w:r>
      <w:r w:rsidR="00337697" w:rsidRPr="00EE04E4">
        <w:rPr>
          <w:i/>
        </w:rPr>
        <w:t>talking cure</w:t>
      </w:r>
      <w:r w:rsidR="00337697" w:rsidRPr="004219B0">
        <w:rPr>
          <w:rFonts w:ascii="Courier New" w:hAnsi="Courier New" w:cs="Courier New"/>
          <w:sz w:val="28"/>
          <w:szCs w:val="28"/>
        </w:rPr>
        <w:t xml:space="preserv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ou encore de </w:t>
      </w:r>
      <w:r w:rsidRPr="0064714D">
        <w:rPr>
          <w:i/>
        </w:rPr>
        <w:t>ramonage de cheminée</w:t>
      </w:r>
      <w:r w:rsidRPr="004219B0">
        <w:rPr>
          <w:rFonts w:ascii="Courier New" w:hAnsi="Courier New" w:cs="Courier New"/>
          <w:sz w:val="28"/>
          <w:szCs w:val="28"/>
        </w:rPr>
        <w:t xml:space="preserve"> : </w:t>
      </w:r>
      <w:r w:rsidRPr="00EE04E4">
        <w:rPr>
          <w:i/>
        </w:rPr>
        <w:t>chimney sweeping</w:t>
      </w:r>
      <w:r w:rsidRPr="004219B0">
        <w:rPr>
          <w:rFonts w:ascii="Courier New" w:hAnsi="Courier New" w:cs="Courier New"/>
          <w:sz w:val="28"/>
          <w:szCs w:val="28"/>
        </w:rPr>
        <w:t>.</w:t>
      </w:r>
    </w:p>
    <w:p w:rsidR="00992A90" w:rsidRDefault="00992A90" w:rsidP="00E81B9F">
      <w:pPr>
        <w:rPr>
          <w:rFonts w:ascii="Courier New" w:hAnsi="Courier New" w:cs="Courier New"/>
          <w:sz w:val="28"/>
          <w:szCs w:val="28"/>
        </w:rPr>
      </w:pPr>
    </w:p>
    <w:p w:rsidR="00992A90" w:rsidRDefault="00337697" w:rsidP="00992A90">
      <w:pPr>
        <w:rPr>
          <w:rFonts w:ascii="Courier New" w:hAnsi="Courier New" w:cs="Courier New"/>
          <w:sz w:val="28"/>
          <w:szCs w:val="28"/>
        </w:rPr>
      </w:pPr>
      <w:r w:rsidRPr="004219B0">
        <w:rPr>
          <w:rFonts w:ascii="Courier New" w:hAnsi="Courier New" w:cs="Courier New"/>
          <w:sz w:val="28"/>
          <w:szCs w:val="28"/>
        </w:rPr>
        <w:t>Mais je veux avant d’y venir rappeler un instant</w:t>
      </w:r>
      <w:r w:rsidR="00992A90">
        <w:rPr>
          <w:rFonts w:ascii="Courier New" w:hAnsi="Courier New" w:cs="Courier New"/>
          <w:sz w:val="28"/>
          <w:szCs w:val="28"/>
        </w:rPr>
        <w:t>…</w:t>
      </w:r>
      <w:r w:rsidRPr="004219B0">
        <w:rPr>
          <w:rFonts w:ascii="Courier New" w:hAnsi="Courier New" w:cs="Courier New"/>
          <w:sz w:val="28"/>
          <w:szCs w:val="28"/>
        </w:rPr>
        <w:t xml:space="preserve"> </w:t>
      </w:r>
    </w:p>
    <w:p w:rsidR="00364843" w:rsidRDefault="00337697" w:rsidP="00992A90">
      <w:pPr>
        <w:ind w:firstLine="708"/>
        <w:rPr>
          <w:rFonts w:ascii="Courier New" w:hAnsi="Courier New" w:cs="Courier New"/>
          <w:sz w:val="28"/>
          <w:szCs w:val="28"/>
        </w:rPr>
      </w:pPr>
      <w:r w:rsidRPr="004219B0">
        <w:rPr>
          <w:rFonts w:ascii="Courier New" w:hAnsi="Courier New" w:cs="Courier New"/>
          <w:sz w:val="28"/>
          <w:szCs w:val="28"/>
        </w:rPr>
        <w:t>pour</w:t>
      </w:r>
      <w:r w:rsidRPr="004219B0">
        <w:rPr>
          <w:rFonts w:ascii="Courier New" w:hAnsi="Courier New" w:cs="Courier New"/>
          <w:i/>
          <w:sz w:val="28"/>
          <w:szCs w:val="28"/>
        </w:rPr>
        <w:t xml:space="preserve"> </w:t>
      </w:r>
      <w:r w:rsidRPr="004219B0">
        <w:rPr>
          <w:rFonts w:ascii="Courier New" w:hAnsi="Courier New" w:cs="Courier New"/>
          <w:sz w:val="28"/>
          <w:szCs w:val="28"/>
        </w:rPr>
        <w:t xml:space="preserve">ceux qui n’étaient pas là l’année dernière </w:t>
      </w:r>
      <w:r w:rsidR="00992A90">
        <w:rPr>
          <w:rFonts w:ascii="Courier New" w:hAnsi="Courier New" w:cs="Courier New"/>
          <w:sz w:val="28"/>
          <w:szCs w:val="28"/>
        </w:rPr>
        <w:t>…</w:t>
      </w:r>
      <w:r w:rsidRPr="004219B0">
        <w:rPr>
          <w:rFonts w:ascii="Courier New" w:hAnsi="Courier New" w:cs="Courier New"/>
          <w:sz w:val="28"/>
          <w:szCs w:val="28"/>
        </w:rPr>
        <w:t xml:space="preserve">quelques uns des termes autour desquels a tourné notre </w:t>
      </w:r>
      <w:r w:rsidRPr="00992A90">
        <w:rPr>
          <w:i/>
        </w:rPr>
        <w:t>exploration</w:t>
      </w:r>
      <w:r w:rsidRPr="004219B0">
        <w:rPr>
          <w:rFonts w:ascii="Courier New" w:hAnsi="Courier New" w:cs="Courier New"/>
          <w:sz w:val="28"/>
          <w:szCs w:val="28"/>
        </w:rPr>
        <w:t xml:space="preserve"> de ce que j’ai appelé </w:t>
      </w:r>
      <w:r w:rsidRPr="00992A90">
        <w:t>l’</w:t>
      </w:r>
      <w:r w:rsidRPr="00992A90">
        <w:rPr>
          <w:i/>
        </w:rPr>
        <w:t>Éthique</w:t>
      </w:r>
      <w:r w:rsidR="00992A90" w:rsidRPr="00992A90">
        <w:rPr>
          <w:i/>
        </w:rPr>
        <w:t xml:space="preserve"> de</w:t>
      </w:r>
      <w:r w:rsidRPr="00992A90">
        <w:rPr>
          <w:i/>
        </w:rPr>
        <w:t xml:space="preserve"> la psychanalyse</w:t>
      </w:r>
      <w:r w:rsidRPr="004219B0">
        <w:rPr>
          <w:rFonts w:ascii="Courier New" w:hAnsi="Courier New" w:cs="Courier New"/>
          <w:sz w:val="28"/>
          <w:szCs w:val="28"/>
        </w:rPr>
        <w:t xml:space="preserve">. </w:t>
      </w:r>
    </w:p>
    <w:p w:rsidR="00364843" w:rsidRDefault="00364843" w:rsidP="00364843">
      <w:pPr>
        <w:rPr>
          <w:rFonts w:ascii="Courier New" w:hAnsi="Courier New" w:cs="Courier New"/>
          <w:sz w:val="28"/>
          <w:szCs w:val="28"/>
        </w:rPr>
      </w:pPr>
    </w:p>
    <w:p w:rsidR="00364843" w:rsidRDefault="00337697" w:rsidP="00364843">
      <w:pPr>
        <w:rPr>
          <w:rFonts w:ascii="Courier New" w:hAnsi="Courier New" w:cs="Courier New"/>
          <w:sz w:val="28"/>
          <w:szCs w:val="28"/>
        </w:rPr>
      </w:pPr>
      <w:r w:rsidRPr="004219B0">
        <w:rPr>
          <w:rFonts w:ascii="Courier New" w:hAnsi="Courier New" w:cs="Courier New"/>
          <w:sz w:val="28"/>
          <w:szCs w:val="28"/>
        </w:rPr>
        <w:t xml:space="preserve">Ce que j’ai voulu l’année dernière expliquer devant vous c’est – si l’on peut dire – pour se référer </w:t>
      </w:r>
    </w:p>
    <w:p w:rsidR="00992A90" w:rsidRDefault="00337697" w:rsidP="00364843">
      <w:pPr>
        <w:rPr>
          <w:rFonts w:ascii="Courier New" w:hAnsi="Courier New" w:cs="Courier New"/>
          <w:sz w:val="28"/>
          <w:szCs w:val="28"/>
        </w:rPr>
      </w:pPr>
      <w:r w:rsidRPr="004219B0">
        <w:rPr>
          <w:rFonts w:ascii="Courier New" w:hAnsi="Courier New" w:cs="Courier New"/>
          <w:sz w:val="28"/>
          <w:szCs w:val="28"/>
        </w:rPr>
        <w:t xml:space="preserve">au terme de </w:t>
      </w:r>
      <w:r w:rsidR="00992A90">
        <w:rPr>
          <w:rFonts w:ascii="Courier New" w:hAnsi="Courier New" w:cs="Courier New"/>
          <w:sz w:val="28"/>
          <w:szCs w:val="28"/>
        </w:rPr>
        <w:t>« </w:t>
      </w:r>
      <w:r w:rsidRPr="00992A90">
        <w:rPr>
          <w:i/>
        </w:rPr>
        <w:t>création</w:t>
      </w:r>
      <w:r w:rsidR="00992A90">
        <w:rPr>
          <w:rFonts w:ascii="Courier New" w:hAnsi="Courier New" w:cs="Courier New"/>
          <w:sz w:val="28"/>
          <w:szCs w:val="28"/>
        </w:rPr>
        <w:t> »</w:t>
      </w:r>
      <w:r w:rsidRPr="004219B0">
        <w:rPr>
          <w:rFonts w:ascii="Courier New" w:hAnsi="Courier New" w:cs="Courier New"/>
          <w:sz w:val="28"/>
          <w:szCs w:val="28"/>
        </w:rPr>
        <w:t xml:space="preserve"> que j’ai donné tout à l’heure, </w:t>
      </w:r>
    </w:p>
    <w:p w:rsidR="00992A90" w:rsidRDefault="00337697" w:rsidP="00992A90">
      <w:pPr>
        <w:rPr>
          <w:rFonts w:ascii="Courier New" w:hAnsi="Courier New" w:cs="Courier New"/>
          <w:sz w:val="28"/>
          <w:szCs w:val="28"/>
        </w:rPr>
      </w:pPr>
      <w:r w:rsidRPr="004219B0">
        <w:rPr>
          <w:rFonts w:ascii="Courier New" w:hAnsi="Courier New" w:cs="Courier New"/>
          <w:sz w:val="28"/>
          <w:szCs w:val="28"/>
        </w:rPr>
        <w:t xml:space="preserve">la </w:t>
      </w:r>
      <w:r w:rsidRPr="00992A90">
        <w:rPr>
          <w:i/>
        </w:rPr>
        <w:t>structure créationniste</w:t>
      </w:r>
      <w:r w:rsidRPr="004219B0">
        <w:rPr>
          <w:rFonts w:ascii="Courier New" w:hAnsi="Courier New" w:cs="Courier New"/>
          <w:sz w:val="28"/>
          <w:szCs w:val="28"/>
        </w:rPr>
        <w:t xml:space="preserve"> de l’</w:t>
      </w:r>
      <w:r w:rsidR="00E920B3" w:rsidRPr="008A4A48">
        <w:rPr>
          <w:rFonts w:ascii="Palatino Linotype" w:hAnsi="Palatino Linotype" w:cs="Courier New"/>
          <w:color w:val="0000CC"/>
          <w:sz w:val="28"/>
          <w:szCs w:val="22"/>
        </w:rPr>
        <w:t>ἦθος</w:t>
      </w:r>
      <w:r w:rsidR="00E920B3">
        <w:rPr>
          <w:rFonts w:ascii="Courier New" w:hAnsi="Courier New" w:cs="Courier New"/>
          <w:sz w:val="28"/>
          <w:szCs w:val="22"/>
        </w:rPr>
        <w:t xml:space="preserve"> </w:t>
      </w:r>
      <w:r w:rsidR="00E920B3" w:rsidRPr="003B6018">
        <w:rPr>
          <w:rFonts w:ascii="Garamond" w:hAnsi="Garamond" w:cs="Courier New"/>
          <w:sz w:val="20"/>
          <w:szCs w:val="20"/>
        </w:rPr>
        <w:t xml:space="preserve">[ </w:t>
      </w:r>
      <w:r w:rsidR="00E920B3">
        <w:rPr>
          <w:rFonts w:ascii="Garamond" w:hAnsi="Garamond" w:cs="Courier New"/>
          <w:iCs/>
          <w:spacing w:val="8"/>
          <w:sz w:val="20"/>
          <w:szCs w:val="20"/>
        </w:rPr>
        <w:t>ê</w:t>
      </w:r>
      <w:r w:rsidR="00E920B3" w:rsidRPr="003B6018">
        <w:rPr>
          <w:rFonts w:ascii="Garamond" w:hAnsi="Garamond" w:cs="Courier New"/>
          <w:iCs/>
          <w:spacing w:val="8"/>
          <w:sz w:val="20"/>
          <w:szCs w:val="20"/>
        </w:rPr>
        <w:t>thos ]</w:t>
      </w:r>
      <w:r w:rsidR="00E920B3" w:rsidRPr="004219B0">
        <w:rPr>
          <w:rFonts w:ascii="Courier New" w:hAnsi="Courier New" w:cs="Courier New"/>
          <w:sz w:val="28"/>
          <w:szCs w:val="28"/>
        </w:rPr>
        <w:t xml:space="preserve"> </w:t>
      </w:r>
      <w:r w:rsidRPr="004219B0">
        <w:rPr>
          <w:rFonts w:ascii="Courier New" w:hAnsi="Courier New" w:cs="Courier New"/>
          <w:sz w:val="28"/>
          <w:szCs w:val="28"/>
        </w:rPr>
        <w:t xml:space="preserve">humain comme tel, </w:t>
      </w:r>
    </w:p>
    <w:p w:rsidR="00E920B3" w:rsidRDefault="00337697" w:rsidP="00992A90">
      <w:pPr>
        <w:rPr>
          <w:rFonts w:ascii="Courier New" w:hAnsi="Courier New" w:cs="Courier New"/>
          <w:sz w:val="28"/>
          <w:szCs w:val="28"/>
        </w:rPr>
      </w:pPr>
      <w:r w:rsidRPr="004219B0">
        <w:rPr>
          <w:rFonts w:ascii="Courier New" w:hAnsi="Courier New" w:cs="Courier New"/>
          <w:sz w:val="28"/>
          <w:szCs w:val="28"/>
        </w:rPr>
        <w:t>l</w:t>
      </w:r>
      <w:r w:rsidR="0064714D">
        <w:rPr>
          <w:rFonts w:ascii="Courier New" w:hAnsi="Courier New" w:cs="Courier New"/>
          <w:sz w:val="28"/>
          <w:szCs w:val="28"/>
        </w:rPr>
        <w:t>’</w:t>
      </w:r>
      <w:r w:rsidRPr="00992A90">
        <w:rPr>
          <w:i/>
        </w:rPr>
        <w:t xml:space="preserve">ex nihilo </w:t>
      </w:r>
      <w:r w:rsidRPr="004219B0">
        <w:rPr>
          <w:rFonts w:ascii="Courier New" w:hAnsi="Courier New" w:cs="Courier New"/>
          <w:sz w:val="28"/>
          <w:szCs w:val="28"/>
        </w:rPr>
        <w:t>qui subsiste dans son cœur</w:t>
      </w:r>
      <w:r w:rsidR="00E920B3">
        <w:rPr>
          <w:rFonts w:ascii="Courier New" w:hAnsi="Courier New" w:cs="Courier New"/>
          <w:sz w:val="28"/>
          <w:szCs w:val="28"/>
        </w:rPr>
        <w:t>,</w:t>
      </w:r>
      <w:r w:rsidRPr="004219B0">
        <w:rPr>
          <w:rFonts w:ascii="Courier New" w:hAnsi="Courier New" w:cs="Courier New"/>
          <w:sz w:val="28"/>
          <w:szCs w:val="28"/>
        </w:rPr>
        <w:t xml:space="preserve"> qui fait</w:t>
      </w:r>
      <w:r w:rsidR="00E920B3">
        <w:rPr>
          <w:rFonts w:ascii="Courier New" w:hAnsi="Courier New" w:cs="Courier New"/>
          <w:sz w:val="28"/>
          <w:szCs w:val="28"/>
        </w:rPr>
        <w:t>…</w:t>
      </w:r>
      <w:r w:rsidRPr="004219B0">
        <w:rPr>
          <w:rFonts w:ascii="Courier New" w:hAnsi="Courier New" w:cs="Courier New"/>
          <w:sz w:val="28"/>
          <w:szCs w:val="28"/>
        </w:rPr>
        <w:t xml:space="preserve"> </w:t>
      </w:r>
    </w:p>
    <w:p w:rsidR="00E920B3" w:rsidRDefault="00337697" w:rsidP="0064714D">
      <w:pPr>
        <w:ind w:firstLine="708"/>
        <w:rPr>
          <w:rFonts w:ascii="Courier New" w:hAnsi="Courier New" w:cs="Courier New"/>
          <w:sz w:val="28"/>
          <w:szCs w:val="28"/>
        </w:rPr>
      </w:pPr>
      <w:r w:rsidRPr="004219B0">
        <w:rPr>
          <w:rFonts w:ascii="Courier New" w:hAnsi="Courier New" w:cs="Courier New"/>
          <w:sz w:val="28"/>
          <w:szCs w:val="28"/>
        </w:rPr>
        <w:t>pour employer un terme de FREUD</w:t>
      </w:r>
    </w:p>
    <w:p w:rsidR="00E920B3" w:rsidRDefault="00E920B3"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le noyau de notre être,</w:t>
      </w:r>
      <w:r>
        <w:rPr>
          <w:rFonts w:ascii="Courier New" w:hAnsi="Courier New" w:cs="Courier New"/>
          <w:sz w:val="28"/>
          <w:szCs w:val="28"/>
        </w:rPr>
        <w:t xml:space="preserve"> </w:t>
      </w:r>
      <w:r w:rsidR="00337697" w:rsidRPr="00E920B3">
        <w:rPr>
          <w:i/>
        </w:rPr>
        <w:t>Kern unseres Wesen</w:t>
      </w:r>
      <w:r w:rsidR="00337697" w:rsidRPr="004219B0">
        <w:rPr>
          <w:rFonts w:ascii="Courier New" w:hAnsi="Courier New" w:cs="Courier New"/>
          <w:sz w:val="28"/>
          <w:szCs w:val="28"/>
        </w:rPr>
        <w:t xml:space="preserve">. </w:t>
      </w:r>
    </w:p>
    <w:p w:rsidR="00E920B3" w:rsidRDefault="00337697" w:rsidP="00E81B9F">
      <w:pPr>
        <w:rPr>
          <w:rFonts w:ascii="Courier New" w:hAnsi="Courier New" w:cs="Courier New"/>
          <w:sz w:val="28"/>
          <w:szCs w:val="28"/>
        </w:rPr>
      </w:pPr>
      <w:r w:rsidRPr="004219B0">
        <w:rPr>
          <w:rFonts w:ascii="Courier New" w:hAnsi="Courier New" w:cs="Courier New"/>
          <w:sz w:val="28"/>
          <w:szCs w:val="28"/>
        </w:rPr>
        <w:t xml:space="preserve">J’ai voulu montrer que cet </w:t>
      </w:r>
      <w:r w:rsidR="00E920B3" w:rsidRPr="008A4A48">
        <w:rPr>
          <w:rFonts w:ascii="Palatino Linotype" w:hAnsi="Palatino Linotype" w:cs="Courier New"/>
          <w:color w:val="0000CC"/>
          <w:sz w:val="28"/>
          <w:szCs w:val="22"/>
        </w:rPr>
        <w:t>ἦθος</w:t>
      </w:r>
      <w:r w:rsidR="00E920B3">
        <w:rPr>
          <w:rFonts w:ascii="Courier New" w:hAnsi="Courier New" w:cs="Courier New"/>
          <w:sz w:val="28"/>
          <w:szCs w:val="22"/>
        </w:rPr>
        <w:t xml:space="preserve"> </w:t>
      </w:r>
      <w:r w:rsidR="00E920B3" w:rsidRPr="003B6018">
        <w:rPr>
          <w:rFonts w:ascii="Garamond" w:hAnsi="Garamond" w:cs="Courier New"/>
          <w:sz w:val="20"/>
          <w:szCs w:val="20"/>
        </w:rPr>
        <w:t xml:space="preserve">[ </w:t>
      </w:r>
      <w:r w:rsidR="00E920B3">
        <w:rPr>
          <w:rFonts w:ascii="Garamond" w:hAnsi="Garamond" w:cs="Courier New"/>
          <w:iCs/>
          <w:spacing w:val="8"/>
          <w:sz w:val="20"/>
          <w:szCs w:val="20"/>
        </w:rPr>
        <w:t>ê</w:t>
      </w:r>
      <w:r w:rsidR="00E920B3" w:rsidRPr="003B6018">
        <w:rPr>
          <w:rFonts w:ascii="Garamond" w:hAnsi="Garamond" w:cs="Courier New"/>
          <w:iCs/>
          <w:spacing w:val="8"/>
          <w:sz w:val="20"/>
          <w:szCs w:val="20"/>
        </w:rPr>
        <w:t>thos ]</w:t>
      </w:r>
      <w:r w:rsidR="00E920B3" w:rsidRPr="004219B0">
        <w:rPr>
          <w:rFonts w:ascii="Courier New" w:hAnsi="Courier New" w:cs="Courier New"/>
          <w:sz w:val="28"/>
          <w:szCs w:val="28"/>
        </w:rPr>
        <w:t xml:space="preserve"> </w:t>
      </w:r>
      <w:r w:rsidRPr="004219B0">
        <w:rPr>
          <w:rFonts w:ascii="Courier New" w:hAnsi="Courier New" w:cs="Courier New"/>
          <w:sz w:val="28"/>
          <w:szCs w:val="28"/>
        </w:rPr>
        <w:t xml:space="preserve">s’enveloppe autour de cet </w:t>
      </w:r>
      <w:r w:rsidR="005164B0">
        <w:rPr>
          <w:i/>
        </w:rPr>
        <w:t>ex</w:t>
      </w:r>
      <w:r w:rsidR="00E920B3" w:rsidRPr="00992A90">
        <w:rPr>
          <w:i/>
        </w:rPr>
        <w:t xml:space="preserve"> nihilo </w:t>
      </w:r>
      <w:r w:rsidR="00E920B3">
        <w:rPr>
          <w:i/>
        </w:rPr>
        <w:t xml:space="preserve"> </w:t>
      </w:r>
      <w:r w:rsidRPr="004219B0">
        <w:rPr>
          <w:rFonts w:ascii="Courier New" w:hAnsi="Courier New" w:cs="Courier New"/>
          <w:sz w:val="28"/>
          <w:szCs w:val="28"/>
        </w:rPr>
        <w:t xml:space="preserve">comme subsistant </w:t>
      </w:r>
      <w:r w:rsidRPr="00E920B3">
        <w:rPr>
          <w:i/>
        </w:rPr>
        <w:t>en un vide impénétrable</w:t>
      </w:r>
      <w:r w:rsidRPr="004219B0">
        <w:rPr>
          <w:rFonts w:ascii="Courier New" w:hAnsi="Courier New" w:cs="Courier New"/>
          <w:sz w:val="28"/>
          <w:szCs w:val="28"/>
        </w:rPr>
        <w:t xml:space="preserv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lastRenderedPageBreak/>
        <w:t>Pour l’aborder, pour désigner ce caractère impénétrable, j’ai commencé – vous vous en souvenez – par une critique dont la fin consistait à rejeter expressément ce que vous me permettrez d’appeler…</w:t>
      </w:r>
    </w:p>
    <w:p w:rsidR="00E920B3" w:rsidRDefault="00337697" w:rsidP="00E920B3">
      <w:pPr>
        <w:ind w:firstLine="708"/>
        <w:rPr>
          <w:rFonts w:ascii="Courier New" w:hAnsi="Courier New" w:cs="Courier New"/>
          <w:sz w:val="28"/>
          <w:szCs w:val="28"/>
        </w:rPr>
      </w:pPr>
      <w:r w:rsidRPr="004219B0">
        <w:rPr>
          <w:rFonts w:ascii="Courier New" w:hAnsi="Courier New" w:cs="Courier New"/>
          <w:sz w:val="28"/>
          <w:szCs w:val="28"/>
        </w:rPr>
        <w:t xml:space="preserve">tout au moins ceux qui m’ont </w:t>
      </w:r>
    </w:p>
    <w:p w:rsidR="00337697" w:rsidRPr="004219B0" w:rsidRDefault="00337697" w:rsidP="00E920B3">
      <w:pPr>
        <w:ind w:firstLine="708"/>
        <w:rPr>
          <w:rFonts w:ascii="Courier New" w:hAnsi="Courier New" w:cs="Courier New"/>
          <w:sz w:val="28"/>
          <w:szCs w:val="28"/>
        </w:rPr>
      </w:pPr>
      <w:r w:rsidRPr="004219B0">
        <w:rPr>
          <w:rFonts w:ascii="Courier New" w:hAnsi="Courier New" w:cs="Courier New"/>
          <w:sz w:val="28"/>
          <w:szCs w:val="28"/>
        </w:rPr>
        <w:t>entendu me le passeront</w:t>
      </w:r>
    </w:p>
    <w:p w:rsidR="00E920B3" w:rsidRDefault="00337697" w:rsidP="00E81B9F">
      <w:pPr>
        <w:rPr>
          <w:rFonts w:ascii="Courier New" w:hAnsi="Courier New" w:cs="Courier New"/>
          <w:sz w:val="28"/>
          <w:szCs w:val="28"/>
        </w:rPr>
      </w:pPr>
      <w:r w:rsidRPr="004219B0">
        <w:rPr>
          <w:rFonts w:ascii="Courier New" w:hAnsi="Courier New" w:cs="Courier New"/>
          <w:sz w:val="28"/>
          <w:szCs w:val="28"/>
        </w:rPr>
        <w:t xml:space="preserve">…la </w:t>
      </w:r>
      <w:r w:rsidRPr="00E920B3">
        <w:rPr>
          <w:i/>
        </w:rPr>
        <w:t>Schwärmerei</w:t>
      </w:r>
      <w:r w:rsidRPr="004219B0">
        <w:rPr>
          <w:rFonts w:ascii="Courier New" w:hAnsi="Courier New" w:cs="Courier New"/>
          <w:sz w:val="28"/>
          <w:szCs w:val="28"/>
        </w:rPr>
        <w:t xml:space="preserve"> de PLATON. </w:t>
      </w:r>
    </w:p>
    <w:p w:rsidR="00E920B3" w:rsidRDefault="00E920B3" w:rsidP="00E81B9F">
      <w:pPr>
        <w:rPr>
          <w:rFonts w:ascii="Courier New" w:hAnsi="Courier New" w:cs="Courier New"/>
          <w:sz w:val="28"/>
          <w:szCs w:val="28"/>
        </w:rPr>
      </w:pPr>
    </w:p>
    <w:p w:rsidR="00364843" w:rsidRDefault="00337697" w:rsidP="00E81B9F">
      <w:pPr>
        <w:rPr>
          <w:rFonts w:ascii="Courier New" w:hAnsi="Courier New" w:cs="Courier New"/>
          <w:sz w:val="28"/>
          <w:szCs w:val="28"/>
        </w:rPr>
      </w:pPr>
      <w:r w:rsidRPr="00E920B3">
        <w:rPr>
          <w:i/>
        </w:rPr>
        <w:t>Schwärmerei</w:t>
      </w:r>
      <w:r w:rsidRPr="004219B0">
        <w:rPr>
          <w:rFonts w:ascii="Courier New" w:hAnsi="Courier New" w:cs="Courier New"/>
          <w:sz w:val="28"/>
          <w:szCs w:val="28"/>
        </w:rPr>
        <w:t xml:space="preserve"> en allemand, pour ceux qui ne le savent pas, désigne </w:t>
      </w:r>
      <w:r w:rsidRPr="00364843">
        <w:rPr>
          <w:i/>
        </w:rPr>
        <w:t>rêverie</w:t>
      </w:r>
      <w:r w:rsidRPr="004219B0">
        <w:rPr>
          <w:rFonts w:ascii="Courier New" w:hAnsi="Courier New" w:cs="Courier New"/>
          <w:sz w:val="28"/>
          <w:szCs w:val="28"/>
        </w:rPr>
        <w:t xml:space="preserve">, </w:t>
      </w:r>
      <w:r w:rsidRPr="00364843">
        <w:rPr>
          <w:i/>
        </w:rPr>
        <w:t>fantasme</w:t>
      </w:r>
      <w:r w:rsidRPr="004219B0">
        <w:rPr>
          <w:rFonts w:ascii="Courier New" w:hAnsi="Courier New" w:cs="Courier New"/>
          <w:sz w:val="28"/>
          <w:szCs w:val="28"/>
        </w:rPr>
        <w:t xml:space="preserve"> dirigé vers quelque enthousiasme et plus spécialement vers quelque chose qui se situe ou se dirige vers la superstition, le fanatisme, bref la connotation critique dans l’ordre de l’orientation religieuse qui est ajoutée par l’histoire. </w:t>
      </w:r>
    </w:p>
    <w:p w:rsidR="00364843" w:rsidRDefault="00337697" w:rsidP="00E81B9F">
      <w:pPr>
        <w:rPr>
          <w:rFonts w:ascii="Courier New" w:hAnsi="Courier New" w:cs="Courier New"/>
          <w:sz w:val="28"/>
          <w:szCs w:val="28"/>
        </w:rPr>
      </w:pPr>
      <w:r w:rsidRPr="004219B0">
        <w:rPr>
          <w:rFonts w:ascii="Courier New" w:hAnsi="Courier New" w:cs="Courier New"/>
          <w:sz w:val="28"/>
          <w:szCs w:val="28"/>
        </w:rPr>
        <w:t xml:space="preserve">Dans les textes de KANT, le terme de </w:t>
      </w:r>
      <w:r w:rsidRPr="00E920B3">
        <w:rPr>
          <w:i/>
        </w:rPr>
        <w:t>Schwärmerei</w:t>
      </w:r>
      <w:r w:rsidRPr="004219B0">
        <w:rPr>
          <w:rFonts w:ascii="Courier New" w:hAnsi="Courier New" w:cs="Courier New"/>
          <w:sz w:val="28"/>
          <w:szCs w:val="28"/>
        </w:rPr>
        <w:t xml:space="preserve"> </w:t>
      </w:r>
    </w:p>
    <w:p w:rsidR="00E920B3" w:rsidRDefault="00337697" w:rsidP="00E81B9F">
      <w:pPr>
        <w:rPr>
          <w:rFonts w:ascii="Courier New" w:hAnsi="Courier New" w:cs="Courier New"/>
          <w:sz w:val="28"/>
          <w:szCs w:val="28"/>
        </w:rPr>
      </w:pPr>
      <w:r w:rsidRPr="004219B0">
        <w:rPr>
          <w:rFonts w:ascii="Courier New" w:hAnsi="Courier New" w:cs="Courier New"/>
          <w:sz w:val="28"/>
          <w:szCs w:val="28"/>
        </w:rPr>
        <w:t xml:space="preserve">a nettement cette inflexion. </w:t>
      </w:r>
    </w:p>
    <w:p w:rsidR="00E920B3" w:rsidRDefault="00E920B3" w:rsidP="00E81B9F">
      <w:pPr>
        <w:rPr>
          <w:rFonts w:ascii="Courier New" w:hAnsi="Courier New" w:cs="Courier New"/>
          <w:sz w:val="28"/>
          <w:szCs w:val="28"/>
        </w:rPr>
      </w:pPr>
    </w:p>
    <w:p w:rsidR="0064714D" w:rsidRDefault="00337697" w:rsidP="00E81B9F">
      <w:pPr>
        <w:rPr>
          <w:rFonts w:ascii="Courier New" w:hAnsi="Courier New" w:cs="Courier New"/>
          <w:sz w:val="28"/>
          <w:szCs w:val="28"/>
        </w:rPr>
      </w:pPr>
      <w:r w:rsidRPr="004219B0">
        <w:rPr>
          <w:rFonts w:ascii="Courier New" w:hAnsi="Courier New" w:cs="Courier New"/>
          <w:sz w:val="28"/>
          <w:szCs w:val="28"/>
        </w:rPr>
        <w:t xml:space="preserve">Ce que j’appelle </w:t>
      </w:r>
      <w:r w:rsidRPr="00E920B3">
        <w:rPr>
          <w:i/>
        </w:rPr>
        <w:t>Schwärmerei</w:t>
      </w:r>
      <w:r w:rsidRPr="004219B0">
        <w:rPr>
          <w:rFonts w:ascii="Courier New" w:hAnsi="Courier New" w:cs="Courier New"/>
          <w:sz w:val="28"/>
          <w:szCs w:val="28"/>
        </w:rPr>
        <w:t xml:space="preserve"> de PLATON, c’est d’avoir projeté sur ce que j’appelle le vide impénétrable l’idée de </w:t>
      </w:r>
      <w:r w:rsidR="0064714D">
        <w:rPr>
          <w:rFonts w:ascii="Courier New" w:hAnsi="Courier New" w:cs="Courier New"/>
          <w:sz w:val="28"/>
          <w:szCs w:val="28"/>
        </w:rPr>
        <w:t>« </w:t>
      </w:r>
      <w:r w:rsidRPr="008A4A48">
        <w:rPr>
          <w:i/>
          <w:color w:val="0000CC"/>
        </w:rPr>
        <w:t>souverain bien</w:t>
      </w:r>
      <w:r w:rsidR="0064714D">
        <w:rPr>
          <w:rFonts w:ascii="Courier New" w:hAnsi="Courier New" w:cs="Courier New"/>
          <w:sz w:val="28"/>
          <w:szCs w:val="28"/>
        </w:rPr>
        <w:t> »</w:t>
      </w:r>
      <w:r w:rsidRPr="004219B0">
        <w:rPr>
          <w:rFonts w:ascii="Courier New" w:hAnsi="Courier New" w:cs="Courier New"/>
          <w:sz w:val="28"/>
          <w:szCs w:val="28"/>
        </w:rPr>
        <w:t xml:space="preserv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Disons qu’il s’agit simplement d’indiquer le chemin parcouru, qu’avec plus ou moins de succès assurément, dans une </w:t>
      </w:r>
      <w:r w:rsidRPr="0064714D">
        <w:rPr>
          <w:rFonts w:ascii="Courier New" w:hAnsi="Courier New" w:cs="Courier New"/>
          <w:i/>
        </w:rPr>
        <w:t>intention formelle</w:t>
      </w:r>
      <w:r w:rsidRPr="004219B0">
        <w:rPr>
          <w:rFonts w:ascii="Courier New" w:hAnsi="Courier New" w:cs="Courier New"/>
          <w:sz w:val="28"/>
          <w:szCs w:val="28"/>
        </w:rPr>
        <w:t xml:space="preserve"> j’ai essayé de poursuivre. </w:t>
      </w:r>
    </w:p>
    <w:p w:rsidR="00364843" w:rsidRDefault="00337697" w:rsidP="00E81B9F">
      <w:pPr>
        <w:rPr>
          <w:rFonts w:ascii="Courier New" w:hAnsi="Courier New" w:cs="Courier New"/>
          <w:sz w:val="28"/>
          <w:szCs w:val="28"/>
        </w:rPr>
      </w:pPr>
      <w:r w:rsidRPr="004219B0">
        <w:rPr>
          <w:rFonts w:ascii="Courier New" w:hAnsi="Courier New" w:cs="Courier New"/>
          <w:sz w:val="28"/>
          <w:szCs w:val="28"/>
        </w:rPr>
        <w:t xml:space="preserve">J’ai essayé de poursuivre ce qui résulte du rejet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de la notion platonicienne du </w:t>
      </w:r>
      <w:r w:rsidR="005164B0">
        <w:rPr>
          <w:rFonts w:ascii="Courier New" w:hAnsi="Courier New" w:cs="Courier New"/>
          <w:sz w:val="28"/>
          <w:szCs w:val="28"/>
        </w:rPr>
        <w:t>« </w:t>
      </w:r>
      <w:r w:rsidR="005164B0" w:rsidRPr="008A4A48">
        <w:rPr>
          <w:i/>
          <w:color w:val="0000CC"/>
        </w:rPr>
        <w:t>souverain bien</w:t>
      </w:r>
      <w:r w:rsidR="005164B0">
        <w:rPr>
          <w:rFonts w:ascii="Courier New" w:hAnsi="Courier New" w:cs="Courier New"/>
          <w:sz w:val="28"/>
          <w:szCs w:val="28"/>
        </w:rPr>
        <w:t> »</w:t>
      </w:r>
      <w:r w:rsidRPr="004219B0">
        <w:rPr>
          <w:rFonts w:ascii="Courier New" w:hAnsi="Courier New" w:cs="Courier New"/>
          <w:sz w:val="28"/>
          <w:szCs w:val="28"/>
        </w:rPr>
        <w:t xml:space="preserve"> occupant le centre de notre être.</w:t>
      </w:r>
    </w:p>
    <w:p w:rsidR="00337697" w:rsidRPr="004219B0" w:rsidRDefault="00337697" w:rsidP="00E81B9F">
      <w:pPr>
        <w:rPr>
          <w:rFonts w:ascii="Courier New" w:hAnsi="Courier New" w:cs="Courier New"/>
          <w:sz w:val="28"/>
          <w:szCs w:val="28"/>
        </w:rPr>
      </w:pPr>
    </w:p>
    <w:p w:rsidR="00E920B3" w:rsidRDefault="00337697" w:rsidP="00E81B9F">
      <w:pPr>
        <w:rPr>
          <w:rFonts w:ascii="Courier New" w:hAnsi="Courier New" w:cs="Courier New"/>
          <w:sz w:val="28"/>
          <w:szCs w:val="28"/>
        </w:rPr>
      </w:pPr>
      <w:r w:rsidRPr="004219B0">
        <w:rPr>
          <w:rFonts w:ascii="Courier New" w:hAnsi="Courier New" w:cs="Courier New"/>
          <w:sz w:val="28"/>
          <w:szCs w:val="28"/>
        </w:rPr>
        <w:t xml:space="preserve">Sans doute pour rejoindre notre expérience, mais dans une visée critique, j’ai procédé en partie de ce qu’on peut appeler la conversion aristotélicienne </w:t>
      </w:r>
    </w:p>
    <w:p w:rsidR="00E920B3" w:rsidRDefault="00337697" w:rsidP="00E81B9F">
      <w:pPr>
        <w:rPr>
          <w:rFonts w:ascii="Courier New" w:hAnsi="Courier New" w:cs="Courier New"/>
          <w:sz w:val="28"/>
          <w:szCs w:val="28"/>
        </w:rPr>
      </w:pPr>
      <w:r w:rsidRPr="004219B0">
        <w:rPr>
          <w:rFonts w:ascii="Courier New" w:hAnsi="Courier New" w:cs="Courier New"/>
          <w:sz w:val="28"/>
          <w:szCs w:val="28"/>
        </w:rPr>
        <w:t xml:space="preserve">par rapport à PLATON qui sans aucun doute sur le plan éthique est pour nous dépassé. </w:t>
      </w:r>
    </w:p>
    <w:p w:rsidR="00364843" w:rsidRDefault="00364843" w:rsidP="00E81B9F">
      <w:pPr>
        <w:rPr>
          <w:rFonts w:ascii="Courier New" w:hAnsi="Courier New" w:cs="Courier New"/>
          <w:sz w:val="28"/>
          <w:szCs w:val="28"/>
        </w:rPr>
      </w:pPr>
    </w:p>
    <w:p w:rsidR="00E920B3" w:rsidRDefault="00337697" w:rsidP="00E81B9F">
      <w:pPr>
        <w:rPr>
          <w:rFonts w:ascii="Courier New" w:hAnsi="Courier New" w:cs="Courier New"/>
          <w:sz w:val="28"/>
          <w:szCs w:val="28"/>
        </w:rPr>
      </w:pPr>
      <w:r w:rsidRPr="004219B0">
        <w:rPr>
          <w:rFonts w:ascii="Courier New" w:hAnsi="Courier New" w:cs="Courier New"/>
          <w:sz w:val="28"/>
          <w:szCs w:val="28"/>
        </w:rPr>
        <w:t>Mais au point où nous en sommes</w:t>
      </w:r>
      <w:r w:rsidR="00E920B3">
        <w:rPr>
          <w:rFonts w:ascii="Courier New" w:hAnsi="Courier New" w:cs="Courier New"/>
          <w:sz w:val="28"/>
          <w:szCs w:val="28"/>
        </w:rPr>
        <w:t>…</w:t>
      </w:r>
    </w:p>
    <w:p w:rsidR="005546DE" w:rsidRDefault="00337697" w:rsidP="005546DE">
      <w:pPr>
        <w:ind w:left="708"/>
        <w:rPr>
          <w:rFonts w:ascii="Courier New" w:hAnsi="Courier New" w:cs="Courier New"/>
          <w:sz w:val="28"/>
          <w:szCs w:val="28"/>
        </w:rPr>
      </w:pPr>
      <w:r w:rsidRPr="004219B0">
        <w:rPr>
          <w:rFonts w:ascii="Courier New" w:hAnsi="Courier New" w:cs="Courier New"/>
          <w:sz w:val="28"/>
          <w:szCs w:val="28"/>
        </w:rPr>
        <w:t>de devoir montrer</w:t>
      </w:r>
      <w:r w:rsidR="00E920B3">
        <w:rPr>
          <w:rFonts w:ascii="Courier New" w:hAnsi="Courier New" w:cs="Courier New"/>
          <w:sz w:val="28"/>
          <w:szCs w:val="28"/>
        </w:rPr>
        <w:t xml:space="preserve"> </w:t>
      </w:r>
      <w:r w:rsidRPr="004219B0">
        <w:rPr>
          <w:rFonts w:ascii="Courier New" w:hAnsi="Courier New" w:cs="Courier New"/>
          <w:sz w:val="28"/>
          <w:szCs w:val="28"/>
        </w:rPr>
        <w:t xml:space="preserve">le sort historique </w:t>
      </w:r>
    </w:p>
    <w:p w:rsidR="00E920B3" w:rsidRDefault="00337697" w:rsidP="005546DE">
      <w:pPr>
        <w:ind w:left="708"/>
        <w:rPr>
          <w:rFonts w:ascii="Courier New" w:hAnsi="Courier New" w:cs="Courier New"/>
          <w:sz w:val="28"/>
          <w:szCs w:val="28"/>
        </w:rPr>
      </w:pPr>
      <w:r w:rsidRPr="004219B0">
        <w:rPr>
          <w:rFonts w:ascii="Courier New" w:hAnsi="Courier New" w:cs="Courier New"/>
          <w:sz w:val="28"/>
          <w:szCs w:val="28"/>
        </w:rPr>
        <w:t>de notions éthiques à partir de PLATON</w:t>
      </w:r>
    </w:p>
    <w:p w:rsidR="00E920B3" w:rsidRDefault="00E920B3"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assurément la référence aristotélicienne</w:t>
      </w:r>
      <w:r>
        <w:rPr>
          <w:rFonts w:ascii="Courier New" w:hAnsi="Courier New" w:cs="Courier New"/>
          <w:sz w:val="28"/>
          <w:szCs w:val="28"/>
        </w:rPr>
        <w:t> :</w:t>
      </w:r>
      <w:r w:rsidR="00337697" w:rsidRPr="004219B0">
        <w:rPr>
          <w:rFonts w:ascii="Courier New" w:hAnsi="Courier New" w:cs="Courier New"/>
          <w:sz w:val="28"/>
          <w:szCs w:val="28"/>
        </w:rPr>
        <w:t xml:space="preserve"> </w:t>
      </w:r>
    </w:p>
    <w:p w:rsidR="00E920B3" w:rsidRDefault="00337697" w:rsidP="00E81B9F">
      <w:pPr>
        <w:rPr>
          <w:rFonts w:ascii="Courier New" w:hAnsi="Courier New" w:cs="Courier New"/>
          <w:sz w:val="28"/>
          <w:szCs w:val="28"/>
        </w:rPr>
      </w:pPr>
      <w:r w:rsidRPr="004219B0">
        <w:rPr>
          <w:rFonts w:ascii="Courier New" w:hAnsi="Courier New" w:cs="Courier New"/>
          <w:sz w:val="28"/>
          <w:szCs w:val="28"/>
        </w:rPr>
        <w:t>l’</w:t>
      </w:r>
      <w:r w:rsidRPr="00E920B3">
        <w:rPr>
          <w:i/>
        </w:rPr>
        <w:t xml:space="preserve">Éthique à Nicomaque </w:t>
      </w:r>
      <w:r w:rsidRPr="004219B0">
        <w:rPr>
          <w:rFonts w:ascii="Courier New" w:hAnsi="Courier New" w:cs="Courier New"/>
          <w:sz w:val="28"/>
          <w:szCs w:val="28"/>
        </w:rPr>
        <w:t xml:space="preserve">est essentielle. </w:t>
      </w:r>
    </w:p>
    <w:p w:rsidR="00E920B3" w:rsidRDefault="00E920B3" w:rsidP="00E81B9F">
      <w:pPr>
        <w:rPr>
          <w:rFonts w:ascii="Courier New" w:hAnsi="Courier New" w:cs="Courier New"/>
          <w:sz w:val="28"/>
          <w:szCs w:val="28"/>
        </w:rPr>
      </w:pPr>
    </w:p>
    <w:p w:rsidR="00E920B3" w:rsidRDefault="00337697" w:rsidP="00E81B9F">
      <w:pPr>
        <w:rPr>
          <w:rFonts w:ascii="Courier New" w:hAnsi="Courier New" w:cs="Courier New"/>
          <w:sz w:val="28"/>
          <w:szCs w:val="28"/>
        </w:rPr>
      </w:pPr>
      <w:r w:rsidRPr="004219B0">
        <w:rPr>
          <w:rFonts w:ascii="Courier New" w:hAnsi="Courier New" w:cs="Courier New"/>
          <w:sz w:val="28"/>
          <w:szCs w:val="28"/>
        </w:rPr>
        <w:t xml:space="preserve">J’ai montré qu’il est difficile à suivre ce qu’elle contient d’un pas décisif dans l’édification d’une réflexion éthique, de ne pas voir que pour autant qu’elle maintient cette notion de </w:t>
      </w:r>
      <w:r w:rsidR="00E920B3">
        <w:rPr>
          <w:rFonts w:ascii="Courier New" w:hAnsi="Courier New" w:cs="Courier New"/>
          <w:sz w:val="28"/>
          <w:szCs w:val="28"/>
        </w:rPr>
        <w:t>« </w:t>
      </w:r>
      <w:r w:rsidRPr="005546DE">
        <w:rPr>
          <w:i/>
          <w:color w:val="0000CC"/>
        </w:rPr>
        <w:t>souverain bien</w:t>
      </w:r>
      <w:r w:rsidR="00E920B3">
        <w:rPr>
          <w:rFonts w:ascii="Courier New" w:hAnsi="Courier New" w:cs="Courier New"/>
          <w:sz w:val="28"/>
          <w:szCs w:val="28"/>
        </w:rPr>
        <w:t> »</w:t>
      </w:r>
      <w:r w:rsidRPr="004219B0">
        <w:rPr>
          <w:rFonts w:ascii="Courier New" w:hAnsi="Courier New" w:cs="Courier New"/>
          <w:sz w:val="28"/>
          <w:szCs w:val="28"/>
        </w:rPr>
        <w:t xml:space="preserve">, </w:t>
      </w:r>
    </w:p>
    <w:p w:rsidR="00E920B3" w:rsidRDefault="00337697" w:rsidP="00E81B9F">
      <w:pPr>
        <w:rPr>
          <w:rFonts w:ascii="Courier New" w:hAnsi="Courier New" w:cs="Courier New"/>
          <w:sz w:val="28"/>
          <w:szCs w:val="28"/>
        </w:rPr>
      </w:pPr>
      <w:r w:rsidRPr="004219B0">
        <w:rPr>
          <w:rFonts w:ascii="Courier New" w:hAnsi="Courier New" w:cs="Courier New"/>
          <w:sz w:val="28"/>
          <w:szCs w:val="28"/>
        </w:rPr>
        <w:t xml:space="preserve">elle en change profondément le sens. </w:t>
      </w:r>
    </w:p>
    <w:p w:rsidR="00E920B3" w:rsidRDefault="00E920B3" w:rsidP="00E81B9F">
      <w:pPr>
        <w:rPr>
          <w:rFonts w:ascii="Courier New" w:hAnsi="Courier New" w:cs="Courier New"/>
          <w:sz w:val="28"/>
          <w:szCs w:val="28"/>
        </w:rPr>
      </w:pPr>
    </w:p>
    <w:p w:rsidR="00E920B3" w:rsidRDefault="00337697" w:rsidP="00E81B9F">
      <w:pPr>
        <w:rPr>
          <w:rFonts w:ascii="Courier New" w:hAnsi="Courier New" w:cs="Courier New"/>
          <w:sz w:val="28"/>
          <w:szCs w:val="28"/>
        </w:rPr>
      </w:pPr>
      <w:r w:rsidRPr="004219B0">
        <w:rPr>
          <w:rFonts w:ascii="Courier New" w:hAnsi="Courier New" w:cs="Courier New"/>
          <w:sz w:val="28"/>
          <w:szCs w:val="28"/>
        </w:rPr>
        <w:t>Elle la fait</w:t>
      </w:r>
      <w:r w:rsidR="00E920B3">
        <w:rPr>
          <w:rFonts w:ascii="Courier New" w:hAnsi="Courier New" w:cs="Courier New"/>
          <w:sz w:val="28"/>
          <w:szCs w:val="28"/>
        </w:rPr>
        <w:t>…</w:t>
      </w:r>
    </w:p>
    <w:p w:rsidR="00E920B3" w:rsidRDefault="00337697" w:rsidP="005546DE">
      <w:pPr>
        <w:ind w:firstLine="708"/>
        <w:rPr>
          <w:rFonts w:ascii="Courier New" w:hAnsi="Courier New" w:cs="Courier New"/>
          <w:sz w:val="28"/>
          <w:szCs w:val="28"/>
        </w:rPr>
      </w:pPr>
      <w:r w:rsidRPr="004219B0">
        <w:rPr>
          <w:rFonts w:ascii="Courier New" w:hAnsi="Courier New" w:cs="Courier New"/>
          <w:sz w:val="28"/>
          <w:szCs w:val="28"/>
        </w:rPr>
        <w:t>par un mouvement de réflexion inverse</w:t>
      </w:r>
    </w:p>
    <w:p w:rsidR="00E920B3" w:rsidRDefault="00E920B3"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consister en la contemplation des astres, </w:t>
      </w:r>
    </w:p>
    <w:p w:rsidR="005546DE" w:rsidRDefault="00337697" w:rsidP="00E81B9F">
      <w:pPr>
        <w:rPr>
          <w:rFonts w:ascii="Courier New" w:hAnsi="Courier New" w:cs="Courier New"/>
          <w:sz w:val="28"/>
          <w:szCs w:val="28"/>
        </w:rPr>
      </w:pPr>
      <w:r w:rsidRPr="004219B0">
        <w:rPr>
          <w:rFonts w:ascii="Courier New" w:hAnsi="Courier New" w:cs="Courier New"/>
          <w:sz w:val="28"/>
          <w:szCs w:val="28"/>
        </w:rPr>
        <w:t>cette sphère la plus extérieure du monde existant</w:t>
      </w:r>
      <w:r w:rsidR="00E920B3">
        <w:rPr>
          <w:rFonts w:ascii="Courier New" w:hAnsi="Courier New" w:cs="Courier New"/>
          <w:sz w:val="28"/>
          <w:szCs w:val="28"/>
        </w:rPr>
        <w:t>,</w:t>
      </w:r>
      <w:r w:rsidRPr="004219B0">
        <w:rPr>
          <w:rFonts w:ascii="Courier New" w:hAnsi="Courier New" w:cs="Courier New"/>
          <w:sz w:val="28"/>
          <w:szCs w:val="28"/>
        </w:rPr>
        <w:t xml:space="preserve"> absolue, incré</w:t>
      </w:r>
      <w:r w:rsidR="008D14A9">
        <w:rPr>
          <w:rFonts w:ascii="Courier New" w:hAnsi="Courier New" w:cs="Courier New"/>
          <w:sz w:val="28"/>
          <w:szCs w:val="28"/>
        </w:rPr>
        <w:t>é</w:t>
      </w:r>
      <w:r w:rsidRPr="004219B0">
        <w:rPr>
          <w:rFonts w:ascii="Courier New" w:hAnsi="Courier New" w:cs="Courier New"/>
          <w:sz w:val="28"/>
          <w:szCs w:val="28"/>
        </w:rPr>
        <w:t xml:space="preserve">e, incorruptible. </w:t>
      </w:r>
    </w:p>
    <w:p w:rsidR="0064714D" w:rsidRDefault="0064714D" w:rsidP="00E81B9F">
      <w:pPr>
        <w:rPr>
          <w:rFonts w:ascii="Courier New" w:hAnsi="Courier New" w:cs="Courier New"/>
          <w:sz w:val="28"/>
          <w:szCs w:val="28"/>
        </w:rPr>
      </w:pPr>
    </w:p>
    <w:p w:rsidR="00CC6583" w:rsidRDefault="00337697" w:rsidP="00E81B9F">
      <w:pPr>
        <w:rPr>
          <w:rFonts w:ascii="Courier New" w:hAnsi="Courier New" w:cs="Courier New"/>
          <w:sz w:val="28"/>
          <w:szCs w:val="28"/>
        </w:rPr>
      </w:pPr>
      <w:r w:rsidRPr="004219B0">
        <w:rPr>
          <w:rFonts w:ascii="Courier New" w:hAnsi="Courier New" w:cs="Courier New"/>
          <w:sz w:val="28"/>
          <w:szCs w:val="28"/>
        </w:rPr>
        <w:t>C’est justement parce que pour nous</w:t>
      </w:r>
      <w:r w:rsidR="008D14A9">
        <w:rPr>
          <w:rFonts w:ascii="Courier New" w:hAnsi="Courier New" w:cs="Courier New"/>
          <w:sz w:val="28"/>
          <w:szCs w:val="28"/>
        </w:rPr>
        <w:t>,</w:t>
      </w:r>
      <w:r w:rsidRPr="004219B0">
        <w:rPr>
          <w:rFonts w:ascii="Courier New" w:hAnsi="Courier New" w:cs="Courier New"/>
          <w:sz w:val="28"/>
          <w:szCs w:val="28"/>
        </w:rPr>
        <w:t xml:space="preserve"> elle </w:t>
      </w:r>
      <w:r w:rsidRPr="00CC6583">
        <w:rPr>
          <w:rFonts w:ascii="Garamond" w:hAnsi="Garamond" w:cs="Courier New"/>
          <w:color w:val="C00000"/>
          <w:sz w:val="18"/>
          <w:szCs w:val="18"/>
        </w:rPr>
        <w:t>[</w:t>
      </w:r>
      <w:r w:rsidR="00CC6583" w:rsidRPr="00CC6583">
        <w:rPr>
          <w:rFonts w:ascii="Garamond" w:hAnsi="Garamond" w:cs="Courier New"/>
          <w:color w:val="C00000"/>
          <w:sz w:val="18"/>
          <w:szCs w:val="18"/>
        </w:rPr>
        <w:t xml:space="preserve"> </w:t>
      </w:r>
      <w:r w:rsidRPr="00CC6583">
        <w:rPr>
          <w:rFonts w:ascii="Garamond" w:hAnsi="Garamond" w:cs="Courier New"/>
          <w:color w:val="C00000"/>
          <w:sz w:val="18"/>
          <w:szCs w:val="18"/>
        </w:rPr>
        <w:t>la sphère</w:t>
      </w:r>
      <w:r w:rsidR="00CC6583" w:rsidRPr="00CC6583">
        <w:rPr>
          <w:rFonts w:ascii="Garamond" w:hAnsi="Garamond" w:cs="Courier New"/>
          <w:color w:val="C00000"/>
          <w:sz w:val="18"/>
          <w:szCs w:val="18"/>
        </w:rPr>
        <w:t xml:space="preserve"> </w:t>
      </w:r>
      <w:r w:rsidRPr="00CC6583">
        <w:rPr>
          <w:rFonts w:ascii="Garamond" w:hAnsi="Garamond" w:cs="Courier New"/>
          <w:color w:val="C00000"/>
          <w:sz w:val="18"/>
          <w:szCs w:val="18"/>
        </w:rPr>
        <w:t>]</w:t>
      </w:r>
      <w:r w:rsidRPr="004219B0">
        <w:rPr>
          <w:rFonts w:ascii="Courier New" w:hAnsi="Courier New" w:cs="Courier New"/>
          <w:sz w:val="28"/>
          <w:szCs w:val="28"/>
        </w:rPr>
        <w:t xml:space="preserve"> </w:t>
      </w:r>
    </w:p>
    <w:p w:rsidR="00D85FE8" w:rsidRDefault="00337697" w:rsidP="00E81B9F">
      <w:pPr>
        <w:rPr>
          <w:rFonts w:ascii="Courier New" w:hAnsi="Courier New" w:cs="Courier New"/>
          <w:sz w:val="28"/>
          <w:szCs w:val="28"/>
        </w:rPr>
      </w:pPr>
      <w:r w:rsidRPr="004219B0">
        <w:rPr>
          <w:rFonts w:ascii="Courier New" w:hAnsi="Courier New" w:cs="Courier New"/>
          <w:sz w:val="28"/>
          <w:szCs w:val="28"/>
        </w:rPr>
        <w:t xml:space="preserve">est </w:t>
      </w:r>
      <w:r w:rsidRPr="00D85FE8">
        <w:rPr>
          <w:rFonts w:ascii="Courier New" w:hAnsi="Courier New" w:cs="Courier New"/>
          <w:sz w:val="28"/>
          <w:szCs w:val="28"/>
        </w:rPr>
        <w:t xml:space="preserve">décisivement volatilisée dans le poudroiement </w:t>
      </w:r>
    </w:p>
    <w:p w:rsidR="005546DE" w:rsidRDefault="00337697" w:rsidP="00E81B9F">
      <w:pPr>
        <w:rPr>
          <w:rFonts w:ascii="Courier New" w:hAnsi="Courier New" w:cs="Courier New"/>
          <w:sz w:val="28"/>
          <w:szCs w:val="28"/>
        </w:rPr>
      </w:pPr>
      <w:r w:rsidRPr="00D85FE8">
        <w:rPr>
          <w:rFonts w:ascii="Courier New" w:hAnsi="Courier New" w:cs="Courier New"/>
          <w:sz w:val="28"/>
          <w:szCs w:val="28"/>
        </w:rPr>
        <w:t>des galaxies</w:t>
      </w:r>
      <w:r w:rsidR="005546DE">
        <w:rPr>
          <w:rFonts w:ascii="Courier New" w:hAnsi="Courier New" w:cs="Courier New"/>
          <w:sz w:val="28"/>
          <w:szCs w:val="28"/>
        </w:rPr>
        <w:t>…</w:t>
      </w:r>
      <w:r w:rsidRPr="004219B0">
        <w:rPr>
          <w:rFonts w:ascii="Courier New" w:hAnsi="Courier New" w:cs="Courier New"/>
          <w:sz w:val="28"/>
          <w:szCs w:val="28"/>
        </w:rPr>
        <w:t xml:space="preserve"> </w:t>
      </w:r>
    </w:p>
    <w:p w:rsidR="005546DE" w:rsidRPr="005164B0" w:rsidRDefault="00337697" w:rsidP="005546DE">
      <w:pPr>
        <w:ind w:left="708"/>
        <w:rPr>
          <w:rFonts w:ascii="Courier New" w:hAnsi="Courier New" w:cs="Courier New"/>
          <w:i/>
        </w:rPr>
      </w:pPr>
      <w:r w:rsidRPr="005164B0">
        <w:rPr>
          <w:rFonts w:ascii="Courier New" w:hAnsi="Courier New" w:cs="Courier New"/>
          <w:i/>
        </w:rPr>
        <w:t xml:space="preserve">qui est le dernier terme de notre </w:t>
      </w:r>
      <w:r w:rsidRPr="005164B0">
        <w:rPr>
          <w:i/>
        </w:rPr>
        <w:t>investigation cosmologique</w:t>
      </w:r>
    </w:p>
    <w:p w:rsidR="005546DE" w:rsidRDefault="005546DE"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qu’on peut prendre la référence aristotélicienne comme </w:t>
      </w:r>
      <w:r w:rsidR="00337697" w:rsidRPr="005546DE">
        <w:rPr>
          <w:i/>
        </w:rPr>
        <w:t>point critique</w:t>
      </w:r>
      <w:r w:rsidR="00337697" w:rsidRPr="004219B0">
        <w:rPr>
          <w:rFonts w:ascii="Courier New" w:hAnsi="Courier New" w:cs="Courier New"/>
          <w:sz w:val="28"/>
          <w:szCs w:val="28"/>
        </w:rPr>
        <w:t xml:space="preserve"> de ce qu’est dans la tradition antique</w:t>
      </w:r>
      <w:r>
        <w:rPr>
          <w:rFonts w:ascii="Courier New" w:hAnsi="Courier New" w:cs="Courier New"/>
          <w:sz w:val="28"/>
          <w:szCs w:val="28"/>
        </w:rPr>
        <w:t>…</w:t>
      </w:r>
      <w:r w:rsidR="00337697" w:rsidRPr="004219B0">
        <w:rPr>
          <w:rFonts w:ascii="Courier New" w:hAnsi="Courier New" w:cs="Courier New"/>
          <w:sz w:val="28"/>
          <w:szCs w:val="28"/>
        </w:rPr>
        <w:t xml:space="preserve"> </w:t>
      </w:r>
    </w:p>
    <w:p w:rsidR="005546DE" w:rsidRDefault="00337697" w:rsidP="005546DE">
      <w:pPr>
        <w:ind w:firstLine="708"/>
        <w:rPr>
          <w:rFonts w:ascii="Courier New" w:hAnsi="Courier New" w:cs="Courier New"/>
          <w:sz w:val="28"/>
          <w:szCs w:val="28"/>
        </w:rPr>
      </w:pPr>
      <w:r w:rsidRPr="004219B0">
        <w:rPr>
          <w:rFonts w:ascii="Courier New" w:hAnsi="Courier New" w:cs="Courier New"/>
          <w:sz w:val="28"/>
          <w:szCs w:val="28"/>
        </w:rPr>
        <w:t>au point où nous en sommes là parvenus</w:t>
      </w:r>
    </w:p>
    <w:p w:rsidR="00337697" w:rsidRPr="004219B0" w:rsidRDefault="005546DE"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la notion de </w:t>
      </w:r>
      <w:r>
        <w:rPr>
          <w:rFonts w:ascii="Courier New" w:hAnsi="Courier New" w:cs="Courier New"/>
          <w:sz w:val="28"/>
          <w:szCs w:val="28"/>
        </w:rPr>
        <w:t>« </w:t>
      </w:r>
      <w:r w:rsidRPr="005546DE">
        <w:rPr>
          <w:i/>
          <w:color w:val="0000CC"/>
        </w:rPr>
        <w:t>souverain bien</w:t>
      </w:r>
      <w:r>
        <w:rPr>
          <w:rFonts w:ascii="Courier New" w:hAnsi="Courier New" w:cs="Courier New"/>
          <w:sz w:val="28"/>
          <w:szCs w:val="28"/>
        </w:rPr>
        <w:t> »</w:t>
      </w:r>
      <w:r w:rsidR="00337697" w:rsidRPr="004219B0">
        <w:rPr>
          <w:rFonts w:ascii="Courier New" w:hAnsi="Courier New" w:cs="Courier New"/>
          <w:sz w:val="28"/>
          <w:szCs w:val="28"/>
        </w:rPr>
        <w:t>.</w:t>
      </w:r>
    </w:p>
    <w:p w:rsidR="005546DE" w:rsidRDefault="005546DE" w:rsidP="00E81B9F">
      <w:pPr>
        <w:rPr>
          <w:rFonts w:ascii="Courier New" w:hAnsi="Courier New" w:cs="Courier New"/>
          <w:sz w:val="28"/>
          <w:szCs w:val="28"/>
        </w:rPr>
      </w:pPr>
    </w:p>
    <w:p w:rsidR="005546DE" w:rsidRDefault="00337697" w:rsidP="00E81B9F">
      <w:pPr>
        <w:rPr>
          <w:rFonts w:ascii="Courier New" w:hAnsi="Courier New" w:cs="Courier New"/>
          <w:sz w:val="28"/>
          <w:szCs w:val="28"/>
        </w:rPr>
      </w:pPr>
      <w:r w:rsidRPr="004219B0">
        <w:rPr>
          <w:rFonts w:ascii="Courier New" w:hAnsi="Courier New" w:cs="Courier New"/>
          <w:sz w:val="28"/>
          <w:szCs w:val="28"/>
        </w:rPr>
        <w:t xml:space="preserve">Nous avons été amenés par ce pas au pied du mur, </w:t>
      </w:r>
    </w:p>
    <w:p w:rsidR="005164B0" w:rsidRDefault="00337697" w:rsidP="00E81B9F">
      <w:pPr>
        <w:rPr>
          <w:rFonts w:ascii="Courier New" w:hAnsi="Courier New" w:cs="Courier New"/>
          <w:sz w:val="28"/>
          <w:szCs w:val="28"/>
        </w:rPr>
      </w:pPr>
      <w:r w:rsidRPr="004219B0">
        <w:rPr>
          <w:rFonts w:ascii="Courier New" w:hAnsi="Courier New" w:cs="Courier New"/>
          <w:sz w:val="28"/>
          <w:szCs w:val="28"/>
        </w:rPr>
        <w:t>du mur</w:t>
      </w:r>
      <w:r w:rsidR="005546DE">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toujours le même depuis qu’une réflexion éthique essaie de</w:t>
      </w:r>
      <w:r w:rsidR="005546DE">
        <w:rPr>
          <w:rFonts w:ascii="Courier New" w:hAnsi="Courier New" w:cs="Courier New"/>
          <w:sz w:val="28"/>
          <w:szCs w:val="28"/>
        </w:rPr>
        <w:t xml:space="preserve"> </w:t>
      </w:r>
      <w:r w:rsidRPr="004219B0">
        <w:rPr>
          <w:rFonts w:ascii="Courier New" w:hAnsi="Courier New" w:cs="Courier New"/>
          <w:sz w:val="28"/>
          <w:szCs w:val="28"/>
        </w:rPr>
        <w:t xml:space="preserve">s’élaborer. C’est qu’il nous faut ou non assumer ce dont </w:t>
      </w:r>
      <w:r w:rsidRPr="005164B0">
        <w:rPr>
          <w:rFonts w:ascii="Courier New" w:hAnsi="Courier New" w:cs="Courier New"/>
          <w:i/>
        </w:rPr>
        <w:t>la réflexion éthique, la pensée éthique n’a jamais pu se dépêtrer</w:t>
      </w:r>
      <w:r w:rsidRPr="004219B0">
        <w:rPr>
          <w:rFonts w:ascii="Courier New" w:hAnsi="Courier New" w:cs="Courier New"/>
          <w:sz w:val="28"/>
          <w:szCs w:val="28"/>
        </w:rPr>
        <w:t xml:space="preserve">, à savoir qu’il n’y a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de </w:t>
      </w:r>
      <w:r w:rsidR="005546DE">
        <w:rPr>
          <w:rFonts w:ascii="Courier New" w:hAnsi="Courier New" w:cs="Courier New"/>
          <w:sz w:val="28"/>
          <w:szCs w:val="28"/>
        </w:rPr>
        <w:t>« </w:t>
      </w:r>
      <w:r w:rsidRPr="0064714D">
        <w:rPr>
          <w:i/>
          <w:color w:val="0000CC"/>
        </w:rPr>
        <w:t>bon</w:t>
      </w:r>
      <w:r w:rsidR="005546DE">
        <w:rPr>
          <w:rFonts w:ascii="Courier New" w:hAnsi="Courier New" w:cs="Courier New"/>
          <w:sz w:val="28"/>
          <w:szCs w:val="28"/>
        </w:rPr>
        <w:t> »</w:t>
      </w:r>
      <w:r w:rsidRPr="004219B0">
        <w:rPr>
          <w:rFonts w:ascii="Courier New" w:hAnsi="Courier New" w:cs="Courier New"/>
          <w:sz w:val="28"/>
          <w:szCs w:val="28"/>
        </w:rPr>
        <w:t xml:space="preserve"> (</w:t>
      </w:r>
      <w:r w:rsidRPr="00364843">
        <w:rPr>
          <w:i/>
        </w:rPr>
        <w:t>good</w:t>
      </w:r>
      <w:r w:rsidRPr="00364843">
        <w:rPr>
          <w:sz w:val="28"/>
          <w:szCs w:val="28"/>
        </w:rPr>
        <w:t>,</w:t>
      </w:r>
      <w:r w:rsidR="00364843">
        <w:rPr>
          <w:sz w:val="28"/>
          <w:szCs w:val="28"/>
        </w:rPr>
        <w:t xml:space="preserve"> </w:t>
      </w:r>
      <w:r w:rsidRPr="00364843">
        <w:rPr>
          <w:i/>
        </w:rPr>
        <w:t>gut</w:t>
      </w:r>
      <w:r w:rsidRPr="004219B0">
        <w:rPr>
          <w:rFonts w:ascii="Courier New" w:hAnsi="Courier New" w:cs="Courier New"/>
          <w:sz w:val="28"/>
          <w:szCs w:val="28"/>
        </w:rPr>
        <w:t xml:space="preserve">), de </w:t>
      </w:r>
      <w:r w:rsidRPr="005546DE">
        <w:rPr>
          <w:i/>
        </w:rPr>
        <w:t>plaisir</w:t>
      </w:r>
      <w:r w:rsidRPr="004219B0">
        <w:rPr>
          <w:rFonts w:ascii="Courier New" w:hAnsi="Courier New" w:cs="Courier New"/>
          <w:sz w:val="28"/>
          <w:szCs w:val="28"/>
        </w:rPr>
        <w:t xml:space="preserve">, qu’à partir de là. </w:t>
      </w:r>
    </w:p>
    <w:p w:rsidR="005546DE" w:rsidRDefault="005546DE" w:rsidP="00E81B9F">
      <w:pPr>
        <w:rPr>
          <w:rFonts w:ascii="Courier New" w:hAnsi="Courier New" w:cs="Courier New"/>
          <w:sz w:val="28"/>
          <w:szCs w:val="28"/>
        </w:rPr>
      </w:pPr>
    </w:p>
    <w:p w:rsidR="005164B0" w:rsidRDefault="00337697" w:rsidP="00E81B9F">
      <w:pPr>
        <w:rPr>
          <w:rFonts w:ascii="Courier New" w:hAnsi="Courier New" w:cs="Courier New"/>
          <w:sz w:val="28"/>
          <w:szCs w:val="28"/>
        </w:rPr>
      </w:pPr>
      <w:r w:rsidRPr="004219B0">
        <w:rPr>
          <w:rFonts w:ascii="Courier New" w:hAnsi="Courier New" w:cs="Courier New"/>
          <w:sz w:val="28"/>
          <w:szCs w:val="28"/>
        </w:rPr>
        <w:t xml:space="preserve">Il nous reste à chercher ce qu’est le principe </w:t>
      </w:r>
    </w:p>
    <w:p w:rsidR="005164B0" w:rsidRDefault="00337697" w:rsidP="005164B0">
      <w:pPr>
        <w:rPr>
          <w:rFonts w:ascii="Courier New" w:hAnsi="Courier New" w:cs="Courier New"/>
          <w:sz w:val="28"/>
          <w:szCs w:val="28"/>
        </w:rPr>
      </w:pPr>
      <w:r w:rsidRPr="004219B0">
        <w:rPr>
          <w:rFonts w:ascii="Courier New" w:hAnsi="Courier New" w:cs="Courier New"/>
          <w:sz w:val="28"/>
          <w:szCs w:val="28"/>
        </w:rPr>
        <w:t xml:space="preserve">du </w:t>
      </w:r>
      <w:r w:rsidR="005546DE">
        <w:rPr>
          <w:rFonts w:ascii="Courier New" w:hAnsi="Courier New" w:cs="Courier New"/>
          <w:sz w:val="28"/>
          <w:szCs w:val="28"/>
        </w:rPr>
        <w:t>« </w:t>
      </w:r>
      <w:r w:rsidRPr="005546DE">
        <w:rPr>
          <w:i/>
        </w:rPr>
        <w:t>Whol tat</w:t>
      </w:r>
      <w:r w:rsidR="005546DE" w:rsidRPr="005546DE">
        <w:rPr>
          <w:i/>
        </w:rPr>
        <w:t> </w:t>
      </w:r>
      <w:r w:rsidR="005546DE">
        <w:rPr>
          <w:rFonts w:ascii="Courier New" w:hAnsi="Courier New" w:cs="Courier New"/>
          <w:sz w:val="28"/>
          <w:szCs w:val="28"/>
        </w:rPr>
        <w:t>»</w:t>
      </w:r>
      <w:r w:rsidRPr="004219B0">
        <w:rPr>
          <w:rFonts w:ascii="Courier New" w:hAnsi="Courier New" w:cs="Courier New"/>
          <w:sz w:val="28"/>
          <w:szCs w:val="28"/>
        </w:rPr>
        <w:t xml:space="preserve">, le principe du </w:t>
      </w:r>
      <w:r w:rsidRPr="00D85FE8">
        <w:rPr>
          <w:i/>
          <w:color w:val="0000CC"/>
        </w:rPr>
        <w:t>bien agir</w:t>
      </w:r>
      <w:r w:rsidRPr="004219B0">
        <w:rPr>
          <w:rFonts w:ascii="Courier New" w:hAnsi="Courier New" w:cs="Courier New"/>
          <w:sz w:val="28"/>
          <w:szCs w:val="28"/>
        </w:rPr>
        <w:t>. Ce qu’il infère permet de laisser dire qu’il n’est peut</w:t>
      </w:r>
      <w:r w:rsidR="00454FCC">
        <w:rPr>
          <w:rFonts w:ascii="Courier New" w:hAnsi="Courier New" w:cs="Courier New"/>
          <w:sz w:val="28"/>
          <w:szCs w:val="28"/>
        </w:rPr>
        <w:t>–</w:t>
      </w:r>
      <w:r w:rsidRPr="004219B0">
        <w:rPr>
          <w:rFonts w:ascii="Courier New" w:hAnsi="Courier New" w:cs="Courier New"/>
          <w:sz w:val="28"/>
          <w:szCs w:val="28"/>
        </w:rPr>
        <w:t xml:space="preserve">être pas simplement la </w:t>
      </w:r>
      <w:r w:rsidR="005546DE">
        <w:rPr>
          <w:rFonts w:ascii="Courier New" w:hAnsi="Courier New" w:cs="Courier New"/>
          <w:sz w:val="28"/>
          <w:szCs w:val="28"/>
        </w:rPr>
        <w:t>« </w:t>
      </w:r>
      <w:r w:rsidRPr="005546DE">
        <w:rPr>
          <w:i/>
          <w:iCs/>
        </w:rPr>
        <w:t>B.A.</w:t>
      </w:r>
      <w:r w:rsidR="005546DE">
        <w:rPr>
          <w:rFonts w:ascii="Courier New" w:hAnsi="Courier New" w:cs="Courier New"/>
          <w:iCs/>
          <w:sz w:val="28"/>
          <w:szCs w:val="28"/>
        </w:rPr>
        <w:t> »</w:t>
      </w:r>
      <w:r w:rsidRPr="004219B0">
        <w:rPr>
          <w:rFonts w:ascii="Courier New" w:hAnsi="Courier New" w:cs="Courier New"/>
          <w:sz w:val="28"/>
          <w:szCs w:val="28"/>
        </w:rPr>
        <w:t xml:space="preserve">, </w:t>
      </w:r>
      <w:r w:rsidRPr="005546DE">
        <w:rPr>
          <w:i/>
        </w:rPr>
        <w:t>la bonne action</w:t>
      </w:r>
      <w:r w:rsidRPr="004219B0">
        <w:rPr>
          <w:rFonts w:ascii="Courier New" w:hAnsi="Courier New" w:cs="Courier New"/>
          <w:sz w:val="28"/>
          <w:szCs w:val="28"/>
        </w:rPr>
        <w:t>, fut</w:t>
      </w:r>
      <w:r w:rsidR="00454FCC">
        <w:rPr>
          <w:rFonts w:ascii="Courier New" w:hAnsi="Courier New" w:cs="Courier New"/>
          <w:sz w:val="28"/>
          <w:szCs w:val="28"/>
        </w:rPr>
        <w:t>–</w:t>
      </w:r>
      <w:r w:rsidRPr="004219B0">
        <w:rPr>
          <w:rFonts w:ascii="Courier New" w:hAnsi="Courier New" w:cs="Courier New"/>
          <w:sz w:val="28"/>
          <w:szCs w:val="28"/>
        </w:rPr>
        <w:t xml:space="preserve">elle portée </w:t>
      </w:r>
      <w:r w:rsidRPr="005164B0">
        <w:rPr>
          <w:rFonts w:ascii="Courier New" w:hAnsi="Courier New" w:cs="Courier New"/>
          <w:sz w:val="28"/>
          <w:szCs w:val="28"/>
        </w:rPr>
        <w:t xml:space="preserve">à </w:t>
      </w:r>
      <w:r w:rsidR="00A50EE8">
        <w:rPr>
          <w:rFonts w:ascii="Courier New" w:hAnsi="Courier New" w:cs="Courier New"/>
          <w:sz w:val="28"/>
          <w:szCs w:val="28"/>
        </w:rPr>
        <w:t xml:space="preserve">              </w:t>
      </w:r>
      <w:r w:rsidRPr="005164B0">
        <w:rPr>
          <w:rFonts w:ascii="Courier New" w:hAnsi="Courier New" w:cs="Courier New"/>
          <w:sz w:val="28"/>
          <w:szCs w:val="28"/>
        </w:rPr>
        <w:t>la puissance kantienne de la maxime universelle.</w:t>
      </w:r>
    </w:p>
    <w:p w:rsidR="005164B0" w:rsidRPr="005164B0" w:rsidRDefault="005164B0" w:rsidP="005164B0">
      <w:pPr>
        <w:rPr>
          <w:rFonts w:ascii="Courier New" w:hAnsi="Courier New" w:cs="Courier New"/>
          <w:sz w:val="28"/>
          <w:szCs w:val="28"/>
        </w:rPr>
      </w:pPr>
    </w:p>
    <w:p w:rsidR="00D85FE8" w:rsidRDefault="00337697" w:rsidP="00E81B9F">
      <w:pPr>
        <w:rPr>
          <w:i/>
          <w:color w:val="0000CC"/>
        </w:rPr>
      </w:pPr>
      <w:r w:rsidRPr="005164B0">
        <w:rPr>
          <w:rFonts w:ascii="Courier New" w:hAnsi="Courier New" w:cs="Courier New"/>
          <w:sz w:val="28"/>
          <w:szCs w:val="28"/>
        </w:rPr>
        <w:t xml:space="preserve">Si nous devons prendre au sérieux </w:t>
      </w:r>
      <w:r w:rsidRPr="00D85FE8">
        <w:rPr>
          <w:i/>
          <w:color w:val="0000CC"/>
        </w:rPr>
        <w:t>la dénonciation freudienne</w:t>
      </w:r>
    </w:p>
    <w:p w:rsidR="00337697" w:rsidRPr="004219B0" w:rsidRDefault="00337697" w:rsidP="00E81B9F">
      <w:pPr>
        <w:rPr>
          <w:rFonts w:ascii="Courier New" w:hAnsi="Courier New" w:cs="Courier New"/>
          <w:sz w:val="28"/>
          <w:szCs w:val="28"/>
        </w:rPr>
      </w:pPr>
      <w:r w:rsidRPr="00D85FE8">
        <w:rPr>
          <w:i/>
          <w:color w:val="0000CC"/>
        </w:rPr>
        <w:t xml:space="preserve"> de l</w:t>
      </w:r>
      <w:r w:rsidRPr="005164B0">
        <w:rPr>
          <w:i/>
          <w:color w:val="0000CC"/>
        </w:rPr>
        <w:t>a fallace de ces satisfactions dites morales</w:t>
      </w:r>
      <w:r w:rsidRPr="004219B0">
        <w:t>,</w:t>
      </w:r>
      <w:r w:rsidR="00E162FA">
        <w:t xml:space="preserve"> </w:t>
      </w:r>
      <w:r w:rsidRPr="004219B0">
        <w:t xml:space="preserve"> </w:t>
      </w:r>
      <w:r w:rsidRPr="004219B0">
        <w:rPr>
          <w:rFonts w:ascii="Courier New" w:hAnsi="Courier New" w:cs="Courier New"/>
          <w:sz w:val="28"/>
          <w:szCs w:val="28"/>
        </w:rPr>
        <w:t>pour autant qu’une agressivité s’y dissimule</w:t>
      </w:r>
      <w:r w:rsidR="005164B0" w:rsidRPr="005164B0">
        <w:rPr>
          <w:rStyle w:val="Appelnotedebasdep"/>
          <w:b/>
          <w:color w:val="C00000"/>
          <w:sz w:val="28"/>
          <w:szCs w:val="28"/>
        </w:rPr>
        <w:footnoteReference w:id="3"/>
      </w:r>
      <w:r w:rsidRPr="004219B0">
        <w:rPr>
          <w:rFonts w:ascii="Courier New" w:hAnsi="Courier New" w:cs="Courier New"/>
          <w:sz w:val="28"/>
          <w:szCs w:val="28"/>
        </w:rPr>
        <w:t xml:space="preserve"> qui réalise cette performance de dérober à celui qui l’exerce</w:t>
      </w:r>
      <w:r w:rsidR="00E82915">
        <w:rPr>
          <w:rFonts w:ascii="Courier New" w:hAnsi="Courier New" w:cs="Courier New"/>
          <w:sz w:val="28"/>
          <w:szCs w:val="28"/>
        </w:rPr>
        <w:t>,</w:t>
      </w:r>
      <w:r w:rsidRPr="004219B0">
        <w:rPr>
          <w:rFonts w:ascii="Courier New" w:hAnsi="Courier New" w:cs="Courier New"/>
          <w:sz w:val="28"/>
          <w:szCs w:val="28"/>
        </w:rPr>
        <w:t xml:space="preserve"> sa jouissance, tout en répercutant sans fin sur ses partenaires sociaux son méfait, ce qu’indiquent ces longues </w:t>
      </w:r>
      <w:r w:rsidR="0064714D">
        <w:rPr>
          <w:rFonts w:ascii="Courier New" w:hAnsi="Courier New" w:cs="Courier New"/>
          <w:sz w:val="28"/>
          <w:szCs w:val="28"/>
        </w:rPr>
        <w:t>« </w:t>
      </w:r>
      <w:r w:rsidRPr="00E82915">
        <w:rPr>
          <w:i/>
        </w:rPr>
        <w:t>conditionnelles circonstancielles</w:t>
      </w:r>
      <w:r w:rsidR="0064714D">
        <w:rPr>
          <w:i/>
        </w:rPr>
        <w:t> </w:t>
      </w:r>
      <w:r w:rsidR="0064714D">
        <w:rPr>
          <w:rFonts w:ascii="Courier New" w:hAnsi="Courier New" w:cs="Courier New"/>
          <w:sz w:val="28"/>
          <w:szCs w:val="28"/>
        </w:rPr>
        <w:t xml:space="preserve"> » </w:t>
      </w:r>
      <w:r w:rsidRPr="004219B0">
        <w:rPr>
          <w:rFonts w:ascii="Courier New" w:hAnsi="Courier New" w:cs="Courier New"/>
          <w:sz w:val="28"/>
          <w:szCs w:val="28"/>
        </w:rPr>
        <w:t xml:space="preserve">est exactement l’équivalent du </w:t>
      </w:r>
      <w:r w:rsidRPr="00E82915">
        <w:rPr>
          <w:i/>
        </w:rPr>
        <w:t>Malaise de la Civilisation</w:t>
      </w:r>
      <w:r w:rsidRPr="004219B0">
        <w:rPr>
          <w:rFonts w:ascii="Courier New" w:hAnsi="Courier New" w:cs="Courier New"/>
          <w:sz w:val="28"/>
          <w:szCs w:val="28"/>
        </w:rPr>
        <w:t xml:space="preserve"> dans l’œuvre de FREUD.</w:t>
      </w:r>
    </w:p>
    <w:p w:rsidR="00E82915" w:rsidRDefault="00E82915" w:rsidP="00E81B9F">
      <w:pPr>
        <w:rPr>
          <w:rFonts w:ascii="Courier New" w:hAnsi="Courier New" w:cs="Courier New"/>
          <w:sz w:val="28"/>
          <w:szCs w:val="28"/>
        </w:rPr>
      </w:pPr>
    </w:p>
    <w:p w:rsidR="004D0BA7" w:rsidRDefault="00337697" w:rsidP="00E81B9F">
      <w:pPr>
        <w:rPr>
          <w:rFonts w:ascii="Courier New" w:hAnsi="Courier New" w:cs="Courier New"/>
          <w:sz w:val="28"/>
          <w:szCs w:val="28"/>
        </w:rPr>
      </w:pPr>
      <w:r w:rsidRPr="004219B0">
        <w:rPr>
          <w:rFonts w:ascii="Courier New" w:hAnsi="Courier New" w:cs="Courier New"/>
          <w:sz w:val="28"/>
          <w:szCs w:val="28"/>
        </w:rPr>
        <w:t>Alors on doit se demander par quels moyens opérer honnêtement avec le désir, c’est</w:t>
      </w:r>
      <w:r w:rsidR="00454FCC">
        <w:rPr>
          <w:rFonts w:ascii="Courier New" w:hAnsi="Courier New" w:cs="Courier New"/>
          <w:sz w:val="28"/>
          <w:szCs w:val="28"/>
        </w:rPr>
        <w:t>–</w:t>
      </w:r>
      <w:r w:rsidRPr="004219B0">
        <w:rPr>
          <w:rFonts w:ascii="Courier New" w:hAnsi="Courier New" w:cs="Courier New"/>
          <w:sz w:val="28"/>
          <w:szCs w:val="28"/>
        </w:rPr>
        <w:t>à</w:t>
      </w:r>
      <w:r w:rsidR="00454FCC">
        <w:rPr>
          <w:rFonts w:ascii="Courier New" w:hAnsi="Courier New" w:cs="Courier New"/>
          <w:sz w:val="28"/>
          <w:szCs w:val="28"/>
        </w:rPr>
        <w:t>–</w:t>
      </w:r>
      <w:r w:rsidRPr="004219B0">
        <w:rPr>
          <w:rFonts w:ascii="Courier New" w:hAnsi="Courier New" w:cs="Courier New"/>
          <w:sz w:val="28"/>
          <w:szCs w:val="28"/>
        </w:rPr>
        <w:t>dire comment préserver le désir avec cet acte</w:t>
      </w:r>
      <w:r w:rsidR="004D0BA7">
        <w:rPr>
          <w:rFonts w:ascii="Courier New" w:hAnsi="Courier New" w:cs="Courier New"/>
          <w:sz w:val="28"/>
          <w:szCs w:val="28"/>
        </w:rPr>
        <w:t>…</w:t>
      </w:r>
    </w:p>
    <w:p w:rsidR="009258AC" w:rsidRDefault="00337697" w:rsidP="009258AC">
      <w:pPr>
        <w:ind w:left="708"/>
        <w:rPr>
          <w:rFonts w:ascii="Courier New" w:hAnsi="Courier New" w:cs="Courier New"/>
          <w:sz w:val="28"/>
          <w:szCs w:val="28"/>
        </w:rPr>
      </w:pPr>
      <w:r w:rsidRPr="004219B0">
        <w:rPr>
          <w:rFonts w:ascii="Courier New" w:hAnsi="Courier New" w:cs="Courier New"/>
          <w:sz w:val="28"/>
          <w:szCs w:val="28"/>
        </w:rPr>
        <w:t xml:space="preserve">où il trouve ordinairement plutôt son </w:t>
      </w:r>
      <w:hyperlink r:id="rId25" w:history="1">
        <w:r w:rsidRPr="00E82915">
          <w:rPr>
            <w:rStyle w:val="Lienhypertexte"/>
            <w:i/>
          </w:rPr>
          <w:t>collapsus</w:t>
        </w:r>
      </w:hyperlink>
      <w:r w:rsidRPr="004219B0">
        <w:rPr>
          <w:rFonts w:ascii="Courier New" w:hAnsi="Courier New" w:cs="Courier New"/>
          <w:sz w:val="28"/>
          <w:szCs w:val="28"/>
        </w:rPr>
        <w:t xml:space="preserve"> que sa réalisation et qui au mieux ne lui présente </w:t>
      </w:r>
    </w:p>
    <w:p w:rsidR="009258AC" w:rsidRDefault="00454FCC" w:rsidP="009258AC">
      <w:pPr>
        <w:ind w:left="708"/>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 au désir </w:t>
      </w:r>
      <w:r>
        <w:rPr>
          <w:rFonts w:ascii="Courier New" w:hAnsi="Courier New" w:cs="Courier New"/>
          <w:sz w:val="28"/>
          <w:szCs w:val="28"/>
        </w:rPr>
        <w:t>–</w:t>
      </w:r>
      <w:r w:rsidR="00337697" w:rsidRPr="004219B0">
        <w:rPr>
          <w:rFonts w:ascii="Courier New" w:hAnsi="Courier New" w:cs="Courier New"/>
          <w:sz w:val="28"/>
          <w:szCs w:val="28"/>
        </w:rPr>
        <w:t xml:space="preserve"> que son exploit, sa geste héroïque</w:t>
      </w:r>
    </w:p>
    <w:p w:rsidR="00337697" w:rsidRPr="004219B0" w:rsidRDefault="009258AC"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comment préserver le désir, préserver ce qu’on peut appeler une </w:t>
      </w:r>
      <w:r w:rsidR="00337697" w:rsidRPr="009258AC">
        <w:rPr>
          <w:i/>
        </w:rPr>
        <w:t>relation</w:t>
      </w:r>
      <w:r w:rsidR="00337697" w:rsidRPr="004219B0">
        <w:rPr>
          <w:rFonts w:ascii="Courier New" w:hAnsi="Courier New" w:cs="Courier New"/>
          <w:sz w:val="28"/>
          <w:szCs w:val="28"/>
        </w:rPr>
        <w:t xml:space="preserve"> simple ou </w:t>
      </w:r>
      <w:r w:rsidR="00337697" w:rsidRPr="009258AC">
        <w:rPr>
          <w:i/>
        </w:rPr>
        <w:t>salubre</w:t>
      </w:r>
      <w:r w:rsidR="00337697" w:rsidRPr="004219B0">
        <w:rPr>
          <w:rFonts w:ascii="Courier New" w:hAnsi="Courier New" w:cs="Courier New"/>
          <w:sz w:val="28"/>
          <w:szCs w:val="28"/>
        </w:rPr>
        <w:t xml:space="preserve"> du désir à cet acte.</w:t>
      </w:r>
    </w:p>
    <w:p w:rsidR="00E82915" w:rsidRDefault="00E82915" w:rsidP="00E81B9F">
      <w:pPr>
        <w:rPr>
          <w:rFonts w:ascii="Courier New" w:hAnsi="Courier New" w:cs="Courier New"/>
          <w:sz w:val="28"/>
          <w:szCs w:val="28"/>
        </w:rPr>
      </w:pPr>
    </w:p>
    <w:p w:rsidR="009258AC" w:rsidRDefault="00337697" w:rsidP="00E81B9F">
      <w:pPr>
        <w:rPr>
          <w:rFonts w:ascii="Courier New" w:hAnsi="Courier New" w:cs="Courier New"/>
          <w:sz w:val="28"/>
          <w:szCs w:val="28"/>
        </w:rPr>
      </w:pPr>
      <w:r w:rsidRPr="004219B0">
        <w:rPr>
          <w:rFonts w:ascii="Courier New" w:hAnsi="Courier New" w:cs="Courier New"/>
          <w:sz w:val="28"/>
          <w:szCs w:val="28"/>
        </w:rPr>
        <w:t xml:space="preserve">Ne mâchons pas les mots de ce que veut dire </w:t>
      </w:r>
      <w:r w:rsidR="009258AC" w:rsidRPr="009258AC">
        <w:rPr>
          <w:i/>
        </w:rPr>
        <w:t>salubre</w:t>
      </w:r>
      <w:r w:rsidRPr="004219B0">
        <w:rPr>
          <w:rFonts w:ascii="Courier New" w:hAnsi="Courier New" w:cs="Courier New"/>
          <w:sz w:val="28"/>
          <w:szCs w:val="28"/>
        </w:rPr>
        <w:t xml:space="preserve"> </w:t>
      </w:r>
    </w:p>
    <w:p w:rsidR="009258AC" w:rsidRDefault="00337697" w:rsidP="00E81B9F">
      <w:pPr>
        <w:rPr>
          <w:rFonts w:ascii="Courier New" w:hAnsi="Courier New" w:cs="Courier New"/>
          <w:sz w:val="28"/>
          <w:szCs w:val="28"/>
        </w:rPr>
      </w:pPr>
      <w:r w:rsidRPr="004219B0">
        <w:rPr>
          <w:rFonts w:ascii="Courier New" w:hAnsi="Courier New" w:cs="Courier New"/>
          <w:sz w:val="28"/>
          <w:szCs w:val="28"/>
        </w:rPr>
        <w:t xml:space="preserve">dans le sens de l’expérience freudienne : </w:t>
      </w:r>
    </w:p>
    <w:p w:rsidR="009258AC" w:rsidRDefault="00337697" w:rsidP="00E81B9F">
      <w:pPr>
        <w:rPr>
          <w:rFonts w:ascii="Courier New" w:hAnsi="Courier New" w:cs="Courier New"/>
          <w:sz w:val="28"/>
          <w:szCs w:val="28"/>
        </w:rPr>
      </w:pPr>
      <w:r w:rsidRPr="004219B0">
        <w:rPr>
          <w:rFonts w:ascii="Courier New" w:hAnsi="Courier New" w:cs="Courier New"/>
          <w:sz w:val="28"/>
          <w:szCs w:val="28"/>
        </w:rPr>
        <w:t>ceci veut dire débarrassé</w:t>
      </w:r>
      <w:r w:rsidR="0064714D">
        <w:rPr>
          <w:rFonts w:ascii="Courier New" w:hAnsi="Courier New" w:cs="Courier New"/>
          <w:sz w:val="28"/>
          <w:szCs w:val="28"/>
        </w:rPr>
        <w:t xml:space="preserve"> </w:t>
      </w:r>
      <w:r w:rsidR="00454FCC">
        <w:rPr>
          <w:rFonts w:ascii="Courier New" w:hAnsi="Courier New" w:cs="Courier New"/>
          <w:sz w:val="28"/>
          <w:szCs w:val="28"/>
        </w:rPr>
        <w:t>–</w:t>
      </w:r>
      <w:r w:rsidR="0064714D">
        <w:rPr>
          <w:rFonts w:ascii="Courier New" w:hAnsi="Courier New" w:cs="Courier New"/>
          <w:sz w:val="28"/>
          <w:szCs w:val="28"/>
        </w:rPr>
        <w:t xml:space="preserve"> </w:t>
      </w:r>
      <w:r w:rsidRPr="004219B0">
        <w:rPr>
          <w:rFonts w:ascii="Courier New" w:hAnsi="Courier New" w:cs="Courier New"/>
          <w:sz w:val="28"/>
          <w:szCs w:val="28"/>
        </w:rPr>
        <w:t>aussi débarrassé que possible</w:t>
      </w:r>
      <w:r w:rsidR="0064714D">
        <w:rPr>
          <w:rFonts w:ascii="Courier New" w:hAnsi="Courier New" w:cs="Courier New"/>
          <w:sz w:val="28"/>
          <w:szCs w:val="28"/>
        </w:rPr>
        <w:t xml:space="preserve"> </w:t>
      </w:r>
      <w:r w:rsidR="00454FCC">
        <w:rPr>
          <w:rFonts w:ascii="Courier New" w:hAnsi="Courier New" w:cs="Courier New"/>
          <w:sz w:val="28"/>
          <w:szCs w:val="28"/>
        </w:rPr>
        <w:t>–</w:t>
      </w:r>
      <w:r w:rsidR="0064714D">
        <w:rPr>
          <w:rFonts w:ascii="Courier New" w:hAnsi="Courier New" w:cs="Courier New"/>
          <w:sz w:val="28"/>
          <w:szCs w:val="28"/>
        </w:rPr>
        <w:t xml:space="preserve"> </w:t>
      </w:r>
      <w:r w:rsidRPr="004219B0">
        <w:rPr>
          <w:rFonts w:ascii="Courier New" w:hAnsi="Courier New" w:cs="Courier New"/>
          <w:sz w:val="28"/>
          <w:szCs w:val="28"/>
        </w:rPr>
        <w:t xml:space="preserve">de cette </w:t>
      </w:r>
      <w:r w:rsidRPr="009258AC">
        <w:rPr>
          <w:i/>
        </w:rPr>
        <w:t>infection</w:t>
      </w:r>
      <w:r w:rsidRPr="004219B0">
        <w:rPr>
          <w:rFonts w:ascii="Courier New" w:hAnsi="Courier New" w:cs="Courier New"/>
          <w:sz w:val="28"/>
          <w:szCs w:val="28"/>
        </w:rPr>
        <w:t xml:space="preserve"> qui à nos yeux</w:t>
      </w:r>
      <w:r w:rsidR="009258AC">
        <w:rPr>
          <w:rFonts w:ascii="Courier New" w:hAnsi="Courier New" w:cs="Courier New"/>
          <w:sz w:val="28"/>
          <w:szCs w:val="28"/>
        </w:rPr>
        <w:t>…</w:t>
      </w:r>
    </w:p>
    <w:p w:rsidR="009258AC" w:rsidRDefault="00337697" w:rsidP="009258AC">
      <w:pPr>
        <w:ind w:left="708"/>
        <w:rPr>
          <w:rFonts w:ascii="Courier New" w:hAnsi="Courier New" w:cs="Courier New"/>
          <w:sz w:val="28"/>
          <w:szCs w:val="28"/>
        </w:rPr>
      </w:pPr>
      <w:r w:rsidRPr="004219B0">
        <w:rPr>
          <w:rFonts w:ascii="Courier New" w:hAnsi="Courier New" w:cs="Courier New"/>
          <w:sz w:val="28"/>
          <w:szCs w:val="28"/>
        </w:rPr>
        <w:t xml:space="preserve">mais pas seulement à nos yeux, aux yeux depuis toujours dès qu’ils s’ouvrent à </w:t>
      </w:r>
      <w:r w:rsidRPr="009258AC">
        <w:rPr>
          <w:i/>
        </w:rPr>
        <w:t>la réflexion éthique</w:t>
      </w:r>
      <w:r w:rsidRPr="004219B0">
        <w:rPr>
          <w:rFonts w:ascii="Courier New" w:hAnsi="Courier New" w:cs="Courier New"/>
          <w:sz w:val="28"/>
          <w:szCs w:val="28"/>
        </w:rPr>
        <w:t xml:space="preserve"> </w:t>
      </w:r>
    </w:p>
    <w:p w:rsidR="009258AC" w:rsidRDefault="009258AC" w:rsidP="009258AC">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cette </w:t>
      </w:r>
      <w:r w:rsidR="00337697" w:rsidRPr="009258AC">
        <w:rPr>
          <w:i/>
        </w:rPr>
        <w:t>infection</w:t>
      </w:r>
      <w:r w:rsidR="00337697" w:rsidRPr="004219B0">
        <w:rPr>
          <w:rFonts w:ascii="Courier New" w:hAnsi="Courier New" w:cs="Courier New"/>
          <w:sz w:val="28"/>
          <w:szCs w:val="28"/>
        </w:rPr>
        <w:t xml:space="preserve"> qui est le fond grouillant de tout établissement social comme tel. </w:t>
      </w:r>
    </w:p>
    <w:p w:rsidR="009258AC" w:rsidRDefault="009258AC" w:rsidP="009258AC">
      <w:pPr>
        <w:rPr>
          <w:rFonts w:ascii="Courier New" w:hAnsi="Courier New" w:cs="Courier New"/>
          <w:sz w:val="28"/>
          <w:szCs w:val="28"/>
        </w:rPr>
      </w:pPr>
    </w:p>
    <w:p w:rsidR="00CC6583" w:rsidRDefault="00337697" w:rsidP="009258AC">
      <w:pPr>
        <w:rPr>
          <w:rFonts w:ascii="Courier New" w:hAnsi="Courier New" w:cs="Courier New"/>
          <w:sz w:val="28"/>
          <w:szCs w:val="28"/>
        </w:rPr>
      </w:pPr>
      <w:r w:rsidRPr="004219B0">
        <w:rPr>
          <w:rFonts w:ascii="Courier New" w:hAnsi="Courier New" w:cs="Courier New"/>
          <w:sz w:val="28"/>
          <w:szCs w:val="28"/>
        </w:rPr>
        <w:t xml:space="preserve">Ceci suppose bien sûr que la psychanalyse, </w:t>
      </w:r>
    </w:p>
    <w:p w:rsidR="00CC6583" w:rsidRDefault="00337697" w:rsidP="009258AC">
      <w:pPr>
        <w:rPr>
          <w:rFonts w:ascii="Courier New" w:hAnsi="Courier New" w:cs="Courier New"/>
          <w:sz w:val="28"/>
          <w:szCs w:val="28"/>
        </w:rPr>
      </w:pPr>
      <w:r w:rsidRPr="004219B0">
        <w:rPr>
          <w:rFonts w:ascii="Courier New" w:hAnsi="Courier New" w:cs="Courier New"/>
          <w:sz w:val="28"/>
          <w:szCs w:val="28"/>
        </w:rPr>
        <w:t xml:space="preserve">dans son manuel opératoire même, ne respecte pas </w:t>
      </w:r>
    </w:p>
    <w:p w:rsidR="009258AC" w:rsidRDefault="00337697" w:rsidP="009258AC">
      <w:pPr>
        <w:rPr>
          <w:rFonts w:ascii="Courier New" w:hAnsi="Courier New" w:cs="Courier New"/>
          <w:sz w:val="28"/>
          <w:szCs w:val="28"/>
        </w:rPr>
      </w:pPr>
      <w:r w:rsidRPr="004219B0">
        <w:rPr>
          <w:rFonts w:ascii="Courier New" w:hAnsi="Courier New" w:cs="Courier New"/>
          <w:sz w:val="28"/>
          <w:szCs w:val="28"/>
        </w:rPr>
        <w:t xml:space="preserve">ce que j’appellerai cette </w:t>
      </w:r>
      <w:r w:rsidR="009258AC">
        <w:rPr>
          <w:rFonts w:ascii="Courier New" w:hAnsi="Courier New" w:cs="Courier New"/>
          <w:sz w:val="28"/>
          <w:szCs w:val="28"/>
        </w:rPr>
        <w:t>« </w:t>
      </w:r>
      <w:r w:rsidRPr="009258AC">
        <w:rPr>
          <w:i/>
        </w:rPr>
        <w:t>taie</w:t>
      </w:r>
      <w:r w:rsidR="009258AC">
        <w:rPr>
          <w:rFonts w:ascii="Courier New" w:hAnsi="Courier New" w:cs="Courier New"/>
          <w:sz w:val="28"/>
          <w:szCs w:val="28"/>
        </w:rPr>
        <w:t> »</w:t>
      </w:r>
      <w:r w:rsidRPr="004219B0">
        <w:rPr>
          <w:rFonts w:ascii="Courier New" w:hAnsi="Courier New" w:cs="Courier New"/>
          <w:sz w:val="28"/>
          <w:szCs w:val="28"/>
        </w:rPr>
        <w:t xml:space="preserve">, cette </w:t>
      </w:r>
      <w:r w:rsidR="009258AC">
        <w:rPr>
          <w:rFonts w:ascii="Courier New" w:hAnsi="Courier New" w:cs="Courier New"/>
          <w:sz w:val="28"/>
          <w:szCs w:val="28"/>
        </w:rPr>
        <w:t>« </w:t>
      </w:r>
      <w:r w:rsidRPr="009258AC">
        <w:rPr>
          <w:i/>
        </w:rPr>
        <w:t>cataracte</w:t>
      </w:r>
      <w:r w:rsidR="009258AC">
        <w:rPr>
          <w:rFonts w:ascii="Courier New" w:hAnsi="Courier New" w:cs="Courier New"/>
          <w:sz w:val="28"/>
          <w:szCs w:val="28"/>
        </w:rPr>
        <w:t> »</w:t>
      </w:r>
      <w:r w:rsidRPr="004219B0">
        <w:rPr>
          <w:rFonts w:ascii="Courier New" w:hAnsi="Courier New" w:cs="Courier New"/>
          <w:sz w:val="28"/>
          <w:szCs w:val="28"/>
        </w:rPr>
        <w:t xml:space="preserve"> nouvellement inventée, cette plaie morale, </w:t>
      </w:r>
    </w:p>
    <w:p w:rsidR="00CC6583" w:rsidRDefault="00337697" w:rsidP="009258AC">
      <w:pPr>
        <w:rPr>
          <w:rFonts w:ascii="Courier New" w:hAnsi="Courier New" w:cs="Courier New"/>
          <w:sz w:val="28"/>
          <w:szCs w:val="28"/>
        </w:rPr>
      </w:pPr>
      <w:r w:rsidRPr="004219B0">
        <w:rPr>
          <w:rFonts w:ascii="Courier New" w:hAnsi="Courier New" w:cs="Courier New"/>
          <w:sz w:val="28"/>
          <w:szCs w:val="28"/>
        </w:rPr>
        <w:t xml:space="preserve">cette forme de cécité que constitue une certaine pratique du point de vue dit sociologique. </w:t>
      </w:r>
    </w:p>
    <w:p w:rsidR="009258AC" w:rsidRDefault="00337697" w:rsidP="009258AC">
      <w:pPr>
        <w:rPr>
          <w:rFonts w:ascii="Courier New" w:hAnsi="Courier New" w:cs="Courier New"/>
          <w:sz w:val="28"/>
          <w:szCs w:val="28"/>
        </w:rPr>
      </w:pPr>
      <w:r w:rsidRPr="004219B0">
        <w:rPr>
          <w:rFonts w:ascii="Courier New" w:hAnsi="Courier New" w:cs="Courier New"/>
          <w:sz w:val="28"/>
          <w:szCs w:val="28"/>
        </w:rPr>
        <w:t>Je ne m’étendrai pas là</w:t>
      </w:r>
      <w:r w:rsidR="00454FCC">
        <w:rPr>
          <w:rFonts w:ascii="Courier New" w:hAnsi="Courier New" w:cs="Courier New"/>
          <w:sz w:val="28"/>
          <w:szCs w:val="28"/>
        </w:rPr>
        <w:t>–</w:t>
      </w:r>
      <w:r w:rsidRPr="004219B0">
        <w:rPr>
          <w:rFonts w:ascii="Courier New" w:hAnsi="Courier New" w:cs="Courier New"/>
          <w:sz w:val="28"/>
          <w:szCs w:val="28"/>
        </w:rPr>
        <w:t xml:space="preserve">dessus. </w:t>
      </w:r>
    </w:p>
    <w:p w:rsidR="009258AC" w:rsidRDefault="009258AC" w:rsidP="009258AC">
      <w:pPr>
        <w:rPr>
          <w:rFonts w:ascii="Courier New" w:hAnsi="Courier New" w:cs="Courier New"/>
          <w:sz w:val="28"/>
          <w:szCs w:val="28"/>
        </w:rPr>
      </w:pPr>
    </w:p>
    <w:p w:rsidR="009258AC" w:rsidRDefault="00337697" w:rsidP="009258AC">
      <w:pPr>
        <w:rPr>
          <w:rFonts w:ascii="Courier New" w:hAnsi="Courier New" w:cs="Courier New"/>
          <w:sz w:val="28"/>
          <w:szCs w:val="28"/>
        </w:rPr>
      </w:pPr>
      <w:r w:rsidRPr="004219B0">
        <w:rPr>
          <w:rFonts w:ascii="Courier New" w:hAnsi="Courier New" w:cs="Courier New"/>
          <w:sz w:val="28"/>
          <w:szCs w:val="28"/>
        </w:rPr>
        <w:t xml:space="preserve">Et même, pour rappeler ce qu’a pu présentifier à mes yeux telle rencontre récente de ce à quoi aboutit de vain, de scandaleux à la fois, cette sorte de </w:t>
      </w:r>
      <w:r w:rsidRPr="009258AC">
        <w:rPr>
          <w:rFonts w:ascii="Courier New" w:hAnsi="Courier New" w:cs="Courier New"/>
          <w:i/>
        </w:rPr>
        <w:t>recherche</w:t>
      </w:r>
      <w:r w:rsidRPr="004219B0">
        <w:rPr>
          <w:rFonts w:ascii="Courier New" w:hAnsi="Courier New" w:cs="Courier New"/>
          <w:sz w:val="28"/>
          <w:szCs w:val="28"/>
        </w:rPr>
        <w:t xml:space="preserve"> qui prétend réduire une expérience comme celle de l’inconscient à la référence de deux, trois, voire quatre </w:t>
      </w:r>
      <w:r w:rsidRPr="009258AC">
        <w:rPr>
          <w:i/>
        </w:rPr>
        <w:t>modèles</w:t>
      </w:r>
      <w:r w:rsidRPr="004219B0">
        <w:rPr>
          <w:rFonts w:ascii="Courier New" w:hAnsi="Courier New" w:cs="Courier New"/>
          <w:sz w:val="28"/>
          <w:szCs w:val="28"/>
        </w:rPr>
        <w:t xml:space="preserve"> dits </w:t>
      </w:r>
      <w:r w:rsidRPr="009258AC">
        <w:rPr>
          <w:i/>
        </w:rPr>
        <w:t>sociologiques</w:t>
      </w:r>
      <w:r w:rsidRPr="004219B0">
        <w:rPr>
          <w:rFonts w:ascii="Courier New" w:hAnsi="Courier New" w:cs="Courier New"/>
          <w:sz w:val="28"/>
          <w:szCs w:val="28"/>
        </w:rPr>
        <w:t xml:space="preserve">, mon irritation qui fut grande je dois dire est tombée, mais je laisserai </w:t>
      </w:r>
    </w:p>
    <w:p w:rsidR="009258AC" w:rsidRDefault="00337697" w:rsidP="009258AC">
      <w:pPr>
        <w:rPr>
          <w:rFonts w:ascii="Courier New" w:hAnsi="Courier New" w:cs="Courier New"/>
          <w:sz w:val="28"/>
          <w:szCs w:val="28"/>
        </w:rPr>
      </w:pPr>
      <w:r w:rsidRPr="004219B0">
        <w:rPr>
          <w:rFonts w:ascii="Courier New" w:hAnsi="Courier New" w:cs="Courier New"/>
          <w:sz w:val="28"/>
          <w:szCs w:val="28"/>
        </w:rPr>
        <w:t xml:space="preserve">les auteurs de tels exercices aux </w:t>
      </w:r>
      <w:r w:rsidRPr="009258AC">
        <w:rPr>
          <w:i/>
        </w:rPr>
        <w:t>pont aux ânes</w:t>
      </w:r>
      <w:r w:rsidRPr="004219B0">
        <w:rPr>
          <w:rFonts w:ascii="Courier New" w:hAnsi="Courier New" w:cs="Courier New"/>
          <w:sz w:val="28"/>
          <w:szCs w:val="28"/>
        </w:rPr>
        <w:t xml:space="preserve"> qui veulent bien les recueillir. </w:t>
      </w:r>
    </w:p>
    <w:p w:rsidR="009258AC" w:rsidRDefault="009258AC" w:rsidP="009258AC">
      <w:pPr>
        <w:rPr>
          <w:rFonts w:ascii="Courier New" w:hAnsi="Courier New" w:cs="Courier New"/>
          <w:sz w:val="28"/>
          <w:szCs w:val="28"/>
        </w:rPr>
      </w:pPr>
    </w:p>
    <w:p w:rsidR="00CC6583" w:rsidRDefault="00337697" w:rsidP="009258AC">
      <w:pPr>
        <w:rPr>
          <w:rFonts w:ascii="Courier New" w:hAnsi="Courier New" w:cs="Courier New"/>
          <w:sz w:val="28"/>
          <w:szCs w:val="28"/>
        </w:rPr>
      </w:pPr>
      <w:r w:rsidRPr="004219B0">
        <w:rPr>
          <w:rFonts w:ascii="Courier New" w:hAnsi="Courier New" w:cs="Courier New"/>
          <w:sz w:val="28"/>
          <w:szCs w:val="28"/>
        </w:rPr>
        <w:t>Il est bien clair aussi qu’en parlant en ces termes de la sociologie</w:t>
      </w:r>
      <w:r w:rsidR="009258AC">
        <w:rPr>
          <w:rFonts w:ascii="Courier New" w:hAnsi="Courier New" w:cs="Courier New"/>
          <w:sz w:val="28"/>
          <w:szCs w:val="28"/>
        </w:rPr>
        <w:t>,</w:t>
      </w:r>
      <w:r w:rsidRPr="004219B0">
        <w:rPr>
          <w:rFonts w:ascii="Courier New" w:hAnsi="Courier New" w:cs="Courier New"/>
          <w:sz w:val="28"/>
          <w:szCs w:val="28"/>
        </w:rPr>
        <w:t xml:space="preserve"> je ne fais pas référence à cette sorte de méditation où se situe la réflexion </w:t>
      </w:r>
    </w:p>
    <w:p w:rsidR="00337697" w:rsidRPr="004219B0" w:rsidRDefault="00337697" w:rsidP="009258AC">
      <w:pPr>
        <w:rPr>
          <w:rFonts w:ascii="Courier New" w:hAnsi="Courier New" w:cs="Courier New"/>
          <w:sz w:val="28"/>
          <w:szCs w:val="28"/>
        </w:rPr>
      </w:pPr>
      <w:r w:rsidRPr="004219B0">
        <w:rPr>
          <w:rFonts w:ascii="Courier New" w:hAnsi="Courier New" w:cs="Courier New"/>
          <w:sz w:val="28"/>
          <w:szCs w:val="28"/>
        </w:rPr>
        <w:t>d’un LÉVI</w:t>
      </w:r>
      <w:r w:rsidR="00454FCC">
        <w:rPr>
          <w:rFonts w:ascii="Courier New" w:hAnsi="Courier New" w:cs="Courier New"/>
          <w:sz w:val="28"/>
          <w:szCs w:val="28"/>
        </w:rPr>
        <w:t>–</w:t>
      </w:r>
      <w:r w:rsidRPr="004219B0">
        <w:rPr>
          <w:rFonts w:ascii="Courier New" w:hAnsi="Courier New" w:cs="Courier New"/>
          <w:sz w:val="28"/>
          <w:szCs w:val="28"/>
        </w:rPr>
        <w:t>STRAUSS pour autant…</w:t>
      </w:r>
    </w:p>
    <w:p w:rsidR="00337697" w:rsidRPr="004219B0" w:rsidRDefault="00337697" w:rsidP="00E81B9F">
      <w:pPr>
        <w:ind w:firstLine="708"/>
        <w:rPr>
          <w:rFonts w:ascii="Courier New" w:hAnsi="Courier New" w:cs="Courier New"/>
          <w:sz w:val="28"/>
          <w:szCs w:val="28"/>
        </w:rPr>
      </w:pPr>
      <w:r w:rsidRPr="004219B0">
        <w:rPr>
          <w:rFonts w:ascii="Courier New" w:hAnsi="Courier New" w:cs="Courier New"/>
          <w:sz w:val="28"/>
          <w:szCs w:val="28"/>
        </w:rPr>
        <w:t xml:space="preserve">consultez son discours inaugural au </w:t>
      </w:r>
      <w:r w:rsidRPr="009258AC">
        <w:rPr>
          <w:i/>
        </w:rPr>
        <w:t>Collège de France</w:t>
      </w:r>
      <w:r w:rsidRPr="004219B0">
        <w:rPr>
          <w:rFonts w:ascii="Courier New" w:hAnsi="Courier New" w:cs="Courier New"/>
          <w:sz w:val="28"/>
          <w:szCs w:val="28"/>
        </w:rPr>
        <w:t xml:space="preserve">  </w:t>
      </w:r>
    </w:p>
    <w:p w:rsidR="00A50EE8" w:rsidRDefault="00337697" w:rsidP="00E81B9F">
      <w:pPr>
        <w:rPr>
          <w:rFonts w:ascii="Courier New" w:hAnsi="Courier New" w:cs="Courier New"/>
          <w:sz w:val="28"/>
          <w:szCs w:val="28"/>
        </w:rPr>
      </w:pPr>
      <w:r w:rsidRPr="004219B0">
        <w:rPr>
          <w:rFonts w:ascii="Courier New" w:hAnsi="Courier New" w:cs="Courier New"/>
          <w:sz w:val="28"/>
          <w:szCs w:val="28"/>
        </w:rPr>
        <w:t>…qu’elle se réfère expressément</w:t>
      </w:r>
      <w:r w:rsidR="00A50EE8">
        <w:rPr>
          <w:rFonts w:ascii="Courier New" w:hAnsi="Courier New" w:cs="Courier New"/>
          <w:sz w:val="28"/>
          <w:szCs w:val="28"/>
        </w:rPr>
        <w:t xml:space="preserve">, </w:t>
      </w:r>
      <w:r w:rsidRPr="004219B0">
        <w:rPr>
          <w:rFonts w:ascii="Courier New" w:hAnsi="Courier New" w:cs="Courier New"/>
          <w:sz w:val="28"/>
          <w:szCs w:val="28"/>
        </w:rPr>
        <w:t xml:space="preserve">concernant </w:t>
      </w:r>
    </w:p>
    <w:p w:rsidR="009258AC" w:rsidRDefault="00337697" w:rsidP="00E81B9F">
      <w:pPr>
        <w:rPr>
          <w:rFonts w:ascii="Courier New" w:hAnsi="Courier New" w:cs="Courier New"/>
          <w:sz w:val="28"/>
          <w:szCs w:val="28"/>
        </w:rPr>
      </w:pPr>
      <w:r w:rsidRPr="004219B0">
        <w:rPr>
          <w:rFonts w:ascii="Courier New" w:hAnsi="Courier New" w:cs="Courier New"/>
          <w:sz w:val="28"/>
          <w:szCs w:val="28"/>
        </w:rPr>
        <w:t>les sociétés</w:t>
      </w:r>
      <w:r w:rsidR="00A50EE8">
        <w:rPr>
          <w:rFonts w:ascii="Courier New" w:hAnsi="Courier New" w:cs="Courier New"/>
          <w:sz w:val="28"/>
          <w:szCs w:val="28"/>
        </w:rPr>
        <w:t xml:space="preserve">, </w:t>
      </w:r>
      <w:r w:rsidRPr="004219B0">
        <w:rPr>
          <w:rFonts w:ascii="Courier New" w:hAnsi="Courier New" w:cs="Courier New"/>
          <w:sz w:val="28"/>
          <w:szCs w:val="28"/>
        </w:rPr>
        <w:t xml:space="preserve">à </w:t>
      </w:r>
      <w:r w:rsidRPr="00A50EE8">
        <w:rPr>
          <w:i/>
        </w:rPr>
        <w:t>une méditation éthique sur la pratique sociale</w:t>
      </w:r>
      <w:r w:rsidRPr="004219B0">
        <w:rPr>
          <w:rFonts w:ascii="Courier New" w:hAnsi="Courier New" w:cs="Courier New"/>
          <w:sz w:val="28"/>
          <w:szCs w:val="28"/>
        </w:rPr>
        <w:t xml:space="preserve">. </w:t>
      </w:r>
    </w:p>
    <w:p w:rsidR="009258AC" w:rsidRDefault="00337697" w:rsidP="00E81B9F">
      <w:pPr>
        <w:rPr>
          <w:rFonts w:ascii="Courier New" w:hAnsi="Courier New" w:cs="Courier New"/>
          <w:sz w:val="28"/>
          <w:szCs w:val="28"/>
        </w:rPr>
      </w:pPr>
      <w:r w:rsidRPr="004219B0">
        <w:rPr>
          <w:rFonts w:ascii="Courier New" w:hAnsi="Courier New" w:cs="Courier New"/>
          <w:sz w:val="28"/>
          <w:szCs w:val="28"/>
        </w:rPr>
        <w:lastRenderedPageBreak/>
        <w:t xml:space="preserve">La double référence à une norme culturelle plus ou moins mythiquement située dans le néolithique, </w:t>
      </w:r>
    </w:p>
    <w:p w:rsidR="009258AC" w:rsidRDefault="00337697" w:rsidP="00E81B9F">
      <w:pPr>
        <w:rPr>
          <w:rFonts w:ascii="Courier New" w:hAnsi="Courier New" w:cs="Courier New"/>
          <w:sz w:val="28"/>
          <w:szCs w:val="28"/>
        </w:rPr>
      </w:pPr>
      <w:r w:rsidRPr="004219B0">
        <w:rPr>
          <w:rFonts w:ascii="Courier New" w:hAnsi="Courier New" w:cs="Courier New"/>
          <w:sz w:val="28"/>
          <w:szCs w:val="28"/>
        </w:rPr>
        <w:t xml:space="preserve">à la méditation politique de </w:t>
      </w:r>
      <w:r w:rsidR="004219B0" w:rsidRPr="004219B0">
        <w:rPr>
          <w:rFonts w:ascii="Courier New" w:hAnsi="Courier New" w:cs="Courier New"/>
          <w:sz w:val="28"/>
          <w:szCs w:val="28"/>
        </w:rPr>
        <w:t>ROUSSEAU</w:t>
      </w:r>
      <w:r w:rsidRPr="004219B0">
        <w:rPr>
          <w:rFonts w:ascii="Courier New" w:hAnsi="Courier New" w:cs="Courier New"/>
          <w:sz w:val="28"/>
          <w:szCs w:val="28"/>
        </w:rPr>
        <w:t xml:space="preserve"> d’autre part, est là suffisamment indicative. </w:t>
      </w:r>
    </w:p>
    <w:p w:rsidR="009258AC" w:rsidRDefault="00337697" w:rsidP="00E81B9F">
      <w:pPr>
        <w:rPr>
          <w:rFonts w:ascii="Courier New" w:hAnsi="Courier New" w:cs="Courier New"/>
          <w:sz w:val="28"/>
          <w:szCs w:val="28"/>
        </w:rPr>
      </w:pPr>
      <w:r w:rsidRPr="004219B0">
        <w:rPr>
          <w:rFonts w:ascii="Courier New" w:hAnsi="Courier New" w:cs="Courier New"/>
          <w:sz w:val="28"/>
          <w:szCs w:val="28"/>
        </w:rPr>
        <w:t xml:space="preserve">Mais laissons, ceci ne nous concerne point. </w:t>
      </w:r>
    </w:p>
    <w:p w:rsidR="009258AC" w:rsidRDefault="009258AC" w:rsidP="00E81B9F">
      <w:pPr>
        <w:rPr>
          <w:rFonts w:ascii="Courier New" w:hAnsi="Courier New" w:cs="Courier New"/>
          <w:sz w:val="28"/>
          <w:szCs w:val="28"/>
        </w:rPr>
      </w:pPr>
    </w:p>
    <w:p w:rsidR="00DA063F" w:rsidRDefault="00337697" w:rsidP="00E81B9F">
      <w:pPr>
        <w:rPr>
          <w:rFonts w:ascii="Courier New" w:hAnsi="Courier New" w:cs="Courier New"/>
          <w:sz w:val="28"/>
          <w:szCs w:val="28"/>
        </w:rPr>
      </w:pPr>
      <w:r w:rsidRPr="004219B0">
        <w:rPr>
          <w:rFonts w:ascii="Courier New" w:hAnsi="Courier New" w:cs="Courier New"/>
          <w:sz w:val="28"/>
          <w:szCs w:val="28"/>
        </w:rPr>
        <w:t xml:space="preserve">Je rappellerai seulement que c’est par le chemin </w:t>
      </w:r>
    </w:p>
    <w:p w:rsidR="008A4A48" w:rsidRDefault="00337697" w:rsidP="00E81B9F">
      <w:pPr>
        <w:rPr>
          <w:rFonts w:ascii="Courier New" w:hAnsi="Courier New" w:cs="Courier New"/>
          <w:sz w:val="28"/>
          <w:szCs w:val="28"/>
        </w:rPr>
      </w:pPr>
      <w:r w:rsidRPr="004219B0">
        <w:rPr>
          <w:rFonts w:ascii="Courier New" w:hAnsi="Courier New" w:cs="Courier New"/>
          <w:sz w:val="28"/>
          <w:szCs w:val="28"/>
        </w:rPr>
        <w:t xml:space="preserve">de la référence proprement </w:t>
      </w:r>
      <w:r w:rsidRPr="00DA063F">
        <w:rPr>
          <w:i/>
        </w:rPr>
        <w:t>éthique</w:t>
      </w:r>
      <w:r w:rsidRPr="004219B0">
        <w:rPr>
          <w:rFonts w:ascii="Courier New" w:hAnsi="Courier New" w:cs="Courier New"/>
          <w:sz w:val="28"/>
          <w:szCs w:val="28"/>
        </w:rPr>
        <w:t xml:space="preserve"> que constitue la réflexion sauvage de SADE, que c’est sur les chemins insultants de la jouissance </w:t>
      </w:r>
      <w:r w:rsidRPr="00DA063F">
        <w:rPr>
          <w:i/>
        </w:rPr>
        <w:t>sadianiste</w:t>
      </w:r>
      <w:r w:rsidRPr="004219B0">
        <w:rPr>
          <w:rFonts w:ascii="Courier New" w:hAnsi="Courier New" w:cs="Courier New"/>
          <w:sz w:val="28"/>
          <w:szCs w:val="28"/>
        </w:rPr>
        <w:t xml:space="preserve"> que je vous ai montré un des accès possibles à cette frontière proprement tragique où se situe le </w:t>
      </w:r>
      <w:r w:rsidRPr="00DA063F">
        <w:rPr>
          <w:i/>
        </w:rPr>
        <w:t>oberland</w:t>
      </w:r>
      <w:r w:rsidRPr="004219B0">
        <w:rPr>
          <w:rFonts w:ascii="Courier New" w:hAnsi="Courier New" w:cs="Courier New"/>
          <w:sz w:val="28"/>
          <w:szCs w:val="28"/>
        </w:rPr>
        <w:t xml:space="preserve"> freudien, que c’est au sein de ce que certains d’entre vous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ont baptisé </w:t>
      </w:r>
      <w:r w:rsidR="00DA063F">
        <w:rPr>
          <w:rFonts w:ascii="Courier New" w:hAnsi="Courier New" w:cs="Courier New"/>
          <w:sz w:val="28"/>
          <w:szCs w:val="28"/>
        </w:rPr>
        <w:t>« </w:t>
      </w:r>
      <w:r w:rsidRPr="00DA063F">
        <w:rPr>
          <w:rFonts w:ascii="Courier New" w:hAnsi="Courier New" w:cs="Courier New"/>
          <w:color w:val="0000CC"/>
          <w:sz w:val="28"/>
          <w:szCs w:val="28"/>
        </w:rPr>
        <w:t>l’</w:t>
      </w:r>
      <w:r w:rsidRPr="00DA063F">
        <w:rPr>
          <w:i/>
          <w:iCs/>
          <w:color w:val="0000CC"/>
        </w:rPr>
        <w:t>entre</w:t>
      </w:r>
      <w:r w:rsidR="00454FCC">
        <w:rPr>
          <w:i/>
          <w:iCs/>
          <w:color w:val="0000CC"/>
        </w:rPr>
        <w:t>–</w:t>
      </w:r>
      <w:r w:rsidRPr="00DA063F">
        <w:rPr>
          <w:i/>
          <w:iCs/>
          <w:color w:val="0000CC"/>
        </w:rPr>
        <w:t>deux</w:t>
      </w:r>
      <w:r w:rsidR="00454FCC">
        <w:rPr>
          <w:i/>
          <w:iCs/>
          <w:color w:val="0000CC"/>
        </w:rPr>
        <w:t>–</w:t>
      </w:r>
      <w:r w:rsidRPr="00DA063F">
        <w:rPr>
          <w:i/>
          <w:iCs/>
          <w:color w:val="0000CC"/>
        </w:rPr>
        <w:t>morts</w:t>
      </w:r>
      <w:r w:rsidR="00DA063F" w:rsidRPr="00DA063F">
        <w:rPr>
          <w:iCs/>
        </w:rPr>
        <w:t> </w:t>
      </w:r>
      <w:r w:rsidR="00DA063F">
        <w:rPr>
          <w:rFonts w:ascii="Courier New" w:hAnsi="Courier New" w:cs="Courier New"/>
          <w:iCs/>
          <w:sz w:val="28"/>
          <w:szCs w:val="28"/>
        </w:rPr>
        <w:t>»</w:t>
      </w:r>
      <w:r w:rsidRPr="004219B0">
        <w:rPr>
          <w:rFonts w:ascii="Courier New" w:hAnsi="Courier New" w:cs="Courier New"/>
          <w:sz w:val="28"/>
          <w:szCs w:val="28"/>
        </w:rPr>
        <w:t>…</w:t>
      </w:r>
    </w:p>
    <w:p w:rsidR="00337697" w:rsidRPr="004219B0" w:rsidRDefault="00337697" w:rsidP="00DA063F">
      <w:pPr>
        <w:ind w:left="708"/>
        <w:rPr>
          <w:rFonts w:ascii="Courier New" w:hAnsi="Courier New" w:cs="Courier New"/>
          <w:sz w:val="28"/>
          <w:szCs w:val="28"/>
        </w:rPr>
      </w:pPr>
      <w:r w:rsidRPr="004219B0">
        <w:rPr>
          <w:rFonts w:ascii="Courier New" w:hAnsi="Courier New" w:cs="Courier New"/>
          <w:sz w:val="28"/>
          <w:szCs w:val="28"/>
        </w:rPr>
        <w:t xml:space="preserve">terme très exact pour désigner le champ où s’articule expressément comme tel tout ce qui arrive dans l’univers propre dessiné par </w:t>
      </w:r>
      <w:r w:rsidR="00DA063F" w:rsidRPr="004219B0">
        <w:rPr>
          <w:rFonts w:ascii="Courier New" w:hAnsi="Courier New" w:cs="Courier New"/>
          <w:sz w:val="28"/>
          <w:szCs w:val="28"/>
        </w:rPr>
        <w:t>SOPHOCLE</w:t>
      </w:r>
      <w:r w:rsidRPr="004219B0">
        <w:rPr>
          <w:rFonts w:ascii="Courier New" w:hAnsi="Courier New" w:cs="Courier New"/>
          <w:sz w:val="28"/>
          <w:szCs w:val="28"/>
        </w:rPr>
        <w:t xml:space="preserve"> et pas seulement dans l’aventure d’</w:t>
      </w:r>
      <w:r w:rsidRPr="00CC6583">
        <w:rPr>
          <w:i/>
        </w:rPr>
        <w:t>Œdipe Roi</w:t>
      </w:r>
    </w:p>
    <w:p w:rsidR="00CC6583" w:rsidRDefault="00337697" w:rsidP="00E81B9F">
      <w:pPr>
        <w:rPr>
          <w:rFonts w:ascii="Courier New" w:hAnsi="Courier New" w:cs="Courier New"/>
          <w:sz w:val="28"/>
          <w:szCs w:val="28"/>
        </w:rPr>
      </w:pPr>
      <w:r w:rsidRPr="004219B0">
        <w:rPr>
          <w:rFonts w:ascii="Courier New" w:hAnsi="Courier New" w:cs="Courier New"/>
          <w:sz w:val="28"/>
          <w:szCs w:val="28"/>
        </w:rPr>
        <w:t xml:space="preserve">…que se situe ce phénomène dont je crois pouvoir dire que nous avons introduit un </w:t>
      </w:r>
      <w:r w:rsidRPr="00DA063F">
        <w:rPr>
          <w:i/>
        </w:rPr>
        <w:t>repérage</w:t>
      </w:r>
      <w:r w:rsidRPr="004219B0">
        <w:rPr>
          <w:rFonts w:ascii="Courier New" w:hAnsi="Courier New" w:cs="Courier New"/>
          <w:sz w:val="28"/>
          <w:szCs w:val="28"/>
        </w:rPr>
        <w:t xml:space="preserve"> dans la tradition éthique, dans la réflexion sur les motifs et </w:t>
      </w:r>
    </w:p>
    <w:p w:rsidR="00DA063F" w:rsidRDefault="00337697" w:rsidP="00E81B9F">
      <w:pPr>
        <w:rPr>
          <w:rFonts w:ascii="Courier New" w:hAnsi="Courier New" w:cs="Courier New"/>
          <w:sz w:val="28"/>
          <w:szCs w:val="28"/>
        </w:rPr>
      </w:pPr>
      <w:r w:rsidRPr="004219B0">
        <w:rPr>
          <w:rFonts w:ascii="Courier New" w:hAnsi="Courier New" w:cs="Courier New"/>
          <w:sz w:val="28"/>
          <w:szCs w:val="28"/>
        </w:rPr>
        <w:t xml:space="preserve">les motivations du </w:t>
      </w:r>
      <w:r w:rsidR="00DA063F">
        <w:rPr>
          <w:rFonts w:ascii="Courier New" w:hAnsi="Courier New" w:cs="Courier New"/>
          <w:sz w:val="28"/>
          <w:szCs w:val="28"/>
        </w:rPr>
        <w:t>« </w:t>
      </w:r>
      <w:r w:rsidRPr="00DA063F">
        <w:rPr>
          <w:i/>
          <w:color w:val="0000CC"/>
        </w:rPr>
        <w:t>bien</w:t>
      </w:r>
      <w:r w:rsidR="00DA063F">
        <w:rPr>
          <w:rFonts w:ascii="Courier New" w:hAnsi="Courier New" w:cs="Courier New"/>
          <w:sz w:val="28"/>
          <w:szCs w:val="28"/>
        </w:rPr>
        <w:t> »</w:t>
      </w:r>
      <w:r w:rsidRPr="004219B0">
        <w:rPr>
          <w:rFonts w:ascii="Courier New" w:hAnsi="Courier New" w:cs="Courier New"/>
          <w:sz w:val="28"/>
          <w:szCs w:val="28"/>
        </w:rPr>
        <w:t xml:space="preserve">. </w:t>
      </w:r>
    </w:p>
    <w:p w:rsidR="00DA063F" w:rsidRDefault="00DA063F" w:rsidP="00E81B9F">
      <w:pPr>
        <w:rPr>
          <w:rFonts w:ascii="Courier New" w:hAnsi="Courier New" w:cs="Courier New"/>
          <w:sz w:val="28"/>
          <w:szCs w:val="28"/>
        </w:rPr>
      </w:pPr>
    </w:p>
    <w:p w:rsidR="00DA063F" w:rsidRDefault="00337697" w:rsidP="00E81B9F">
      <w:pPr>
        <w:rPr>
          <w:rFonts w:ascii="Courier New" w:hAnsi="Courier New" w:cs="Courier New"/>
          <w:sz w:val="28"/>
          <w:szCs w:val="28"/>
        </w:rPr>
      </w:pPr>
      <w:r w:rsidRPr="004219B0">
        <w:rPr>
          <w:rFonts w:ascii="Courier New" w:hAnsi="Courier New" w:cs="Courier New"/>
          <w:sz w:val="28"/>
          <w:szCs w:val="28"/>
        </w:rPr>
        <w:t xml:space="preserve">Ce </w:t>
      </w:r>
      <w:r w:rsidR="00DA063F" w:rsidRPr="00DA063F">
        <w:rPr>
          <w:i/>
        </w:rPr>
        <w:t>repérage</w:t>
      </w:r>
      <w:r w:rsidRPr="004219B0">
        <w:rPr>
          <w:rFonts w:ascii="Courier New" w:hAnsi="Courier New" w:cs="Courier New"/>
          <w:sz w:val="28"/>
          <w:szCs w:val="28"/>
        </w:rPr>
        <w:t xml:space="preserve"> pour autant que je l’ai désigné proprement comme étant celui de </w:t>
      </w:r>
      <w:r w:rsidR="00DA063F">
        <w:rPr>
          <w:rFonts w:ascii="Courier New" w:hAnsi="Courier New" w:cs="Courier New"/>
          <w:sz w:val="28"/>
          <w:szCs w:val="28"/>
        </w:rPr>
        <w:t>« </w:t>
      </w:r>
      <w:r w:rsidRPr="00DA063F">
        <w:rPr>
          <w:i/>
          <w:color w:val="0000CC"/>
        </w:rPr>
        <w:t>la beauté</w:t>
      </w:r>
      <w:r w:rsidR="00DA063F">
        <w:rPr>
          <w:rFonts w:ascii="Courier New" w:hAnsi="Courier New" w:cs="Courier New"/>
          <w:sz w:val="28"/>
          <w:szCs w:val="28"/>
        </w:rPr>
        <w:t> »</w:t>
      </w:r>
      <w:r w:rsidRPr="004219B0">
        <w:rPr>
          <w:rFonts w:ascii="Courier New" w:hAnsi="Courier New" w:cs="Courier New"/>
          <w:sz w:val="28"/>
          <w:szCs w:val="28"/>
        </w:rPr>
        <w:t xml:space="preserve"> en tant qu’elle </w:t>
      </w:r>
      <w:r w:rsidRPr="00DA063F">
        <w:rPr>
          <w:i/>
        </w:rPr>
        <w:t>orne</w:t>
      </w:r>
      <w:r w:rsidRPr="004219B0">
        <w:rPr>
          <w:rFonts w:ascii="Courier New" w:hAnsi="Courier New" w:cs="Courier New"/>
          <w:sz w:val="28"/>
          <w:szCs w:val="28"/>
        </w:rPr>
        <w:t xml:space="preserve">, </w:t>
      </w:r>
    </w:p>
    <w:p w:rsidR="00DA063F" w:rsidRDefault="00337697" w:rsidP="00E81B9F">
      <w:pPr>
        <w:rPr>
          <w:rFonts w:ascii="Courier New" w:hAnsi="Courier New" w:cs="Courier New"/>
          <w:sz w:val="28"/>
          <w:szCs w:val="28"/>
        </w:rPr>
      </w:pPr>
      <w:r w:rsidRPr="004219B0">
        <w:rPr>
          <w:rFonts w:ascii="Courier New" w:hAnsi="Courier New" w:cs="Courier New"/>
          <w:sz w:val="28"/>
          <w:szCs w:val="28"/>
        </w:rPr>
        <w:t xml:space="preserve">a pour fonction de constituer le dernier barrage avant cet accès à la </w:t>
      </w:r>
      <w:r w:rsidR="00DA063F" w:rsidRPr="00DA063F">
        <w:rPr>
          <w:i/>
        </w:rPr>
        <w:t>C</w:t>
      </w:r>
      <w:r w:rsidRPr="00DA063F">
        <w:rPr>
          <w:i/>
        </w:rPr>
        <w:t>hose dernière</w:t>
      </w:r>
      <w:r w:rsidRPr="004219B0">
        <w:rPr>
          <w:rFonts w:ascii="Courier New" w:hAnsi="Courier New" w:cs="Courier New"/>
          <w:sz w:val="28"/>
          <w:szCs w:val="28"/>
        </w:rPr>
        <w:t xml:space="preserve">, à la </w:t>
      </w:r>
      <w:r w:rsidR="00DA063F" w:rsidRPr="00DA063F">
        <w:rPr>
          <w:i/>
        </w:rPr>
        <w:t>Chose</w:t>
      </w:r>
      <w:r w:rsidRPr="00DA063F">
        <w:rPr>
          <w:i/>
        </w:rPr>
        <w:t xml:space="preserve"> mortelle</w:t>
      </w:r>
      <w:r w:rsidRPr="004219B0">
        <w:rPr>
          <w:rFonts w:ascii="Courier New" w:hAnsi="Courier New" w:cs="Courier New"/>
          <w:sz w:val="28"/>
          <w:szCs w:val="28"/>
        </w:rPr>
        <w:t xml:space="preserve">, </w:t>
      </w:r>
    </w:p>
    <w:p w:rsidR="00DA063F" w:rsidRDefault="00337697" w:rsidP="00E81B9F">
      <w:pPr>
        <w:rPr>
          <w:rFonts w:ascii="Courier New" w:hAnsi="Courier New" w:cs="Courier New"/>
          <w:sz w:val="28"/>
          <w:szCs w:val="28"/>
        </w:rPr>
      </w:pPr>
      <w:r w:rsidRPr="004219B0">
        <w:rPr>
          <w:rFonts w:ascii="Courier New" w:hAnsi="Courier New" w:cs="Courier New"/>
          <w:sz w:val="28"/>
          <w:szCs w:val="28"/>
        </w:rPr>
        <w:t xml:space="preserve">à ce point où est venue faire son dernier aveu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la méditation freudienne sous le terme de </w:t>
      </w:r>
      <w:r w:rsidRPr="00DA063F">
        <w:rPr>
          <w:i/>
        </w:rPr>
        <w:t>la pulsion de mort</w:t>
      </w:r>
      <w:r w:rsidRPr="004219B0">
        <w:rPr>
          <w:rFonts w:ascii="Courier New" w:hAnsi="Courier New" w:cs="Courier New"/>
          <w:sz w:val="28"/>
          <w:szCs w:val="28"/>
        </w:rPr>
        <w:t>.</w:t>
      </w:r>
    </w:p>
    <w:p w:rsidR="00DA063F" w:rsidRDefault="00DA063F" w:rsidP="00E81B9F">
      <w:pPr>
        <w:rPr>
          <w:rFonts w:ascii="Courier New" w:hAnsi="Courier New" w:cs="Courier New"/>
          <w:sz w:val="28"/>
          <w:szCs w:val="28"/>
        </w:rPr>
      </w:pPr>
    </w:p>
    <w:p w:rsidR="00DA063F" w:rsidRDefault="00337697" w:rsidP="00E81B9F">
      <w:pPr>
        <w:rPr>
          <w:rFonts w:ascii="Courier New" w:hAnsi="Courier New" w:cs="Courier New"/>
          <w:sz w:val="28"/>
          <w:szCs w:val="28"/>
        </w:rPr>
      </w:pPr>
      <w:r w:rsidRPr="004219B0">
        <w:rPr>
          <w:rFonts w:ascii="Courier New" w:hAnsi="Courier New" w:cs="Courier New"/>
          <w:sz w:val="28"/>
          <w:szCs w:val="28"/>
        </w:rPr>
        <w:t>Je vous demande pardon d’avoir cru devoir dessiner</w:t>
      </w:r>
      <w:r w:rsidR="00DA063F">
        <w:rPr>
          <w:rFonts w:ascii="Courier New" w:hAnsi="Courier New" w:cs="Courier New"/>
          <w:sz w:val="28"/>
          <w:szCs w:val="28"/>
        </w:rPr>
        <w:t>…</w:t>
      </w:r>
      <w:r w:rsidRPr="004219B0">
        <w:rPr>
          <w:rFonts w:ascii="Courier New" w:hAnsi="Courier New" w:cs="Courier New"/>
          <w:sz w:val="28"/>
          <w:szCs w:val="28"/>
        </w:rPr>
        <w:t xml:space="preserve"> </w:t>
      </w:r>
    </w:p>
    <w:p w:rsidR="00DA063F" w:rsidRDefault="00337697" w:rsidP="00DA063F">
      <w:pPr>
        <w:ind w:left="708"/>
        <w:rPr>
          <w:rFonts w:ascii="Courier New" w:hAnsi="Courier New" w:cs="Courier New"/>
          <w:sz w:val="28"/>
          <w:szCs w:val="28"/>
        </w:rPr>
      </w:pPr>
      <w:r w:rsidRPr="004219B0">
        <w:rPr>
          <w:rFonts w:ascii="Courier New" w:hAnsi="Courier New" w:cs="Courier New"/>
          <w:sz w:val="28"/>
          <w:szCs w:val="28"/>
        </w:rPr>
        <w:t xml:space="preserve">quoique d’une façon abrégée </w:t>
      </w:r>
    </w:p>
    <w:p w:rsidR="00DA063F" w:rsidRDefault="00337697" w:rsidP="00DA063F">
      <w:pPr>
        <w:ind w:left="708"/>
        <w:rPr>
          <w:rFonts w:ascii="Courier New" w:hAnsi="Courier New" w:cs="Courier New"/>
          <w:sz w:val="28"/>
          <w:szCs w:val="28"/>
        </w:rPr>
      </w:pPr>
      <w:r w:rsidRPr="004219B0">
        <w:rPr>
          <w:rFonts w:ascii="Courier New" w:hAnsi="Courier New" w:cs="Courier New"/>
          <w:sz w:val="28"/>
          <w:szCs w:val="28"/>
        </w:rPr>
        <w:t>mais constituant un long détour</w:t>
      </w:r>
    </w:p>
    <w:p w:rsidR="00337697" w:rsidRPr="004219B0" w:rsidRDefault="00DA063F"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ce </w:t>
      </w:r>
      <w:r w:rsidR="00337697" w:rsidRPr="007066C9">
        <w:rPr>
          <w:i/>
        </w:rPr>
        <w:t>bref résumé</w:t>
      </w:r>
      <w:r w:rsidR="00337697" w:rsidRPr="004219B0">
        <w:rPr>
          <w:rFonts w:ascii="Courier New" w:hAnsi="Courier New" w:cs="Courier New"/>
          <w:sz w:val="28"/>
          <w:szCs w:val="28"/>
        </w:rPr>
        <w:t xml:space="preserve"> de ce que nous avons dit l’année dernière. </w:t>
      </w:r>
    </w:p>
    <w:p w:rsidR="00CC6583" w:rsidRDefault="00CC6583" w:rsidP="00E81B9F">
      <w:pPr>
        <w:rPr>
          <w:rFonts w:ascii="Courier New" w:hAnsi="Courier New" w:cs="Courier New"/>
          <w:sz w:val="28"/>
          <w:szCs w:val="28"/>
        </w:rPr>
      </w:pPr>
    </w:p>
    <w:p w:rsidR="00A50EE8" w:rsidRDefault="00337697" w:rsidP="00E81B9F">
      <w:pPr>
        <w:rPr>
          <w:rFonts w:ascii="Courier New" w:hAnsi="Courier New" w:cs="Courier New"/>
          <w:sz w:val="28"/>
          <w:szCs w:val="28"/>
        </w:rPr>
      </w:pPr>
      <w:r w:rsidRPr="004219B0">
        <w:rPr>
          <w:rFonts w:ascii="Courier New" w:hAnsi="Courier New" w:cs="Courier New"/>
          <w:sz w:val="28"/>
          <w:szCs w:val="28"/>
        </w:rPr>
        <w:t xml:space="preserve">Ce détour était nécessaire pour rappeler, à l’origine de ce que nous allons avoir à dire, que le terme auquel nous nous sommes arrêtés concernant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la fonction de la beauté…</w:t>
      </w:r>
    </w:p>
    <w:p w:rsidR="007066C9" w:rsidRDefault="00337697" w:rsidP="00E81B9F">
      <w:pPr>
        <w:ind w:left="708"/>
        <w:rPr>
          <w:rFonts w:ascii="Courier New" w:hAnsi="Courier New" w:cs="Courier New"/>
          <w:sz w:val="28"/>
          <w:szCs w:val="28"/>
        </w:rPr>
      </w:pPr>
      <w:r w:rsidRPr="004219B0">
        <w:rPr>
          <w:rFonts w:ascii="Courier New" w:hAnsi="Courier New" w:cs="Courier New"/>
          <w:sz w:val="28"/>
          <w:szCs w:val="28"/>
        </w:rPr>
        <w:t xml:space="preserve">car je n’ai pas besoin je pense, pour la plupart d’entre vous, d’évoquer ce que constitue ce terme du </w:t>
      </w:r>
      <w:r w:rsidRPr="007066C9">
        <w:rPr>
          <w:i/>
          <w:color w:val="0000CC"/>
        </w:rPr>
        <w:t>beau</w:t>
      </w:r>
      <w:r w:rsidRPr="004219B0">
        <w:rPr>
          <w:rFonts w:ascii="Courier New" w:hAnsi="Courier New" w:cs="Courier New"/>
          <w:sz w:val="28"/>
          <w:szCs w:val="28"/>
        </w:rPr>
        <w:t xml:space="preserve"> et de la </w:t>
      </w:r>
      <w:r w:rsidRPr="007066C9">
        <w:rPr>
          <w:i/>
          <w:color w:val="0000CC"/>
        </w:rPr>
        <w:t>beauté</w:t>
      </w:r>
      <w:r w:rsidRPr="004219B0">
        <w:rPr>
          <w:rFonts w:ascii="Courier New" w:hAnsi="Courier New" w:cs="Courier New"/>
          <w:sz w:val="28"/>
          <w:szCs w:val="28"/>
        </w:rPr>
        <w:t xml:space="preserve"> à ce point de l’inflexion </w:t>
      </w:r>
    </w:p>
    <w:p w:rsidR="00337697" w:rsidRPr="004219B0" w:rsidRDefault="00337697" w:rsidP="00E81B9F">
      <w:pPr>
        <w:ind w:left="708"/>
        <w:rPr>
          <w:rFonts w:ascii="Courier New" w:hAnsi="Courier New" w:cs="Courier New"/>
          <w:sz w:val="28"/>
          <w:szCs w:val="28"/>
        </w:rPr>
      </w:pPr>
      <w:r w:rsidRPr="004219B0">
        <w:rPr>
          <w:rFonts w:ascii="Courier New" w:hAnsi="Courier New" w:cs="Courier New"/>
          <w:sz w:val="28"/>
          <w:szCs w:val="28"/>
        </w:rPr>
        <w:t xml:space="preserve">de ce que j’ai appelé la </w:t>
      </w:r>
      <w:r w:rsidRPr="007066C9">
        <w:rPr>
          <w:i/>
        </w:rPr>
        <w:t>Schwärmerei</w:t>
      </w:r>
      <w:r w:rsidRPr="004219B0">
        <w:rPr>
          <w:rFonts w:ascii="Courier New" w:hAnsi="Courier New" w:cs="Courier New"/>
          <w:sz w:val="28"/>
          <w:szCs w:val="28"/>
        </w:rPr>
        <w:t xml:space="preserve"> platonicienne</w:t>
      </w:r>
    </w:p>
    <w:p w:rsidR="007066C9" w:rsidRDefault="007066C9"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lastRenderedPageBreak/>
        <w:t xml:space="preserve">…que provisoirement je vous prie, </w:t>
      </w:r>
      <w:r w:rsidRPr="007066C9">
        <w:rPr>
          <w:rFonts w:ascii="Courier New" w:hAnsi="Courier New" w:cs="Courier New"/>
          <w:i/>
        </w:rPr>
        <w:t>à titre d’hypothèse</w:t>
      </w:r>
      <w:r w:rsidRPr="004219B0">
        <w:rPr>
          <w:rFonts w:ascii="Courier New" w:hAnsi="Courier New" w:cs="Courier New"/>
          <w:sz w:val="28"/>
          <w:szCs w:val="28"/>
        </w:rPr>
        <w:t xml:space="preserve">, de tenir pour amenant au niveau d’une aventure sinon psychologique du moins individuelle, de tenir pour l’effet du </w:t>
      </w:r>
      <w:r w:rsidRPr="00A50EE8">
        <w:rPr>
          <w:i/>
        </w:rPr>
        <w:t>deuil</w:t>
      </w:r>
      <w:r w:rsidRPr="004219B0">
        <w:rPr>
          <w:rFonts w:ascii="Courier New" w:hAnsi="Courier New" w:cs="Courier New"/>
          <w:sz w:val="28"/>
          <w:szCs w:val="28"/>
        </w:rPr>
        <w:t xml:space="preserve"> qu’on peut bien dire </w:t>
      </w:r>
      <w:r w:rsidRPr="00A50EE8">
        <w:rPr>
          <w:i/>
        </w:rPr>
        <w:t>immortel</w:t>
      </w:r>
      <w:r w:rsidRPr="004219B0">
        <w:rPr>
          <w:rFonts w:ascii="Courier New" w:hAnsi="Courier New" w:cs="Courier New"/>
          <w:sz w:val="28"/>
          <w:szCs w:val="28"/>
        </w:rPr>
        <w:t>…</w:t>
      </w:r>
    </w:p>
    <w:p w:rsidR="00337697" w:rsidRPr="00A50EE8" w:rsidRDefault="00337697" w:rsidP="00E81B9F">
      <w:pPr>
        <w:ind w:left="708"/>
        <w:rPr>
          <w:rFonts w:ascii="Courier New" w:hAnsi="Courier New" w:cs="Courier New"/>
          <w:i/>
        </w:rPr>
      </w:pPr>
      <w:r w:rsidRPr="00A50EE8">
        <w:rPr>
          <w:rFonts w:ascii="Courier New" w:hAnsi="Courier New" w:cs="Courier New"/>
          <w:i/>
        </w:rPr>
        <w:t xml:space="preserve">puisqu’il est à la source même de tout ce qui s’est articulé depuis dans notre tradition sur </w:t>
      </w:r>
      <w:r w:rsidRPr="00A50EE8">
        <w:rPr>
          <w:i/>
        </w:rPr>
        <w:t>l’idée d’immortalité</w:t>
      </w:r>
    </w:p>
    <w:p w:rsidR="007066C9" w:rsidRDefault="00337697" w:rsidP="00E81B9F">
      <w:pPr>
        <w:rPr>
          <w:rFonts w:ascii="Courier New" w:hAnsi="Courier New" w:cs="Courier New"/>
          <w:sz w:val="28"/>
          <w:szCs w:val="28"/>
        </w:rPr>
      </w:pPr>
      <w:r w:rsidRPr="004219B0">
        <w:rPr>
          <w:rFonts w:ascii="Courier New" w:hAnsi="Courier New" w:cs="Courier New"/>
          <w:sz w:val="28"/>
          <w:szCs w:val="28"/>
        </w:rPr>
        <w:t xml:space="preserve">…du </w:t>
      </w:r>
      <w:r w:rsidRPr="00A50EE8">
        <w:rPr>
          <w:i/>
        </w:rPr>
        <w:t>deuil immortel</w:t>
      </w:r>
      <w:r w:rsidRPr="004219B0">
        <w:rPr>
          <w:rFonts w:ascii="Courier New" w:hAnsi="Courier New" w:cs="Courier New"/>
          <w:sz w:val="28"/>
          <w:szCs w:val="28"/>
        </w:rPr>
        <w:t xml:space="preserve"> de celui qui incarna cette gageure de soutenir sa question</w:t>
      </w:r>
      <w:r w:rsidR="007066C9">
        <w:rPr>
          <w:rFonts w:ascii="Courier New" w:hAnsi="Courier New" w:cs="Courier New"/>
          <w:sz w:val="28"/>
          <w:szCs w:val="28"/>
        </w:rPr>
        <w:t>…</w:t>
      </w:r>
    </w:p>
    <w:p w:rsidR="007066C9" w:rsidRDefault="00337697" w:rsidP="007066C9">
      <w:pPr>
        <w:ind w:firstLine="708"/>
        <w:rPr>
          <w:rFonts w:ascii="Courier New" w:hAnsi="Courier New" w:cs="Courier New"/>
          <w:sz w:val="28"/>
          <w:szCs w:val="28"/>
        </w:rPr>
      </w:pPr>
      <w:r w:rsidRPr="004219B0">
        <w:rPr>
          <w:rFonts w:ascii="Courier New" w:hAnsi="Courier New" w:cs="Courier New"/>
          <w:sz w:val="28"/>
          <w:szCs w:val="28"/>
        </w:rPr>
        <w:t>qui n’est que la question de tout un qui parle</w:t>
      </w:r>
    </w:p>
    <w:p w:rsidR="007066C9" w:rsidRDefault="007066C9"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au point où </w:t>
      </w:r>
      <w:r w:rsidR="00337697" w:rsidRPr="00A50EE8">
        <w:rPr>
          <w:rFonts w:ascii="Courier New" w:hAnsi="Courier New" w:cs="Courier New"/>
          <w:i/>
        </w:rPr>
        <w:t>lui</w:t>
      </w:r>
      <w:r w:rsidR="00337697" w:rsidRPr="00A50EE8">
        <w:rPr>
          <w:rFonts w:ascii="Courier New" w:hAnsi="Courier New" w:cs="Courier New"/>
        </w:rPr>
        <w:t xml:space="preserve">, </w:t>
      </w:r>
      <w:r w:rsidR="00337697" w:rsidRPr="00A50EE8">
        <w:rPr>
          <w:rFonts w:ascii="Courier New" w:hAnsi="Courier New" w:cs="Courier New"/>
          <w:i/>
        </w:rPr>
        <w:t>celui</w:t>
      </w:r>
      <w:r w:rsidR="00454FCC">
        <w:rPr>
          <w:rFonts w:ascii="Courier New" w:hAnsi="Courier New" w:cs="Courier New"/>
          <w:i/>
        </w:rPr>
        <w:t>–</w:t>
      </w:r>
      <w:r w:rsidR="00337697" w:rsidRPr="00A50EE8">
        <w:rPr>
          <w:rFonts w:ascii="Courier New" w:hAnsi="Courier New" w:cs="Courier New"/>
          <w:i/>
        </w:rPr>
        <w:t>là</w:t>
      </w:r>
      <w:r w:rsidR="00337697" w:rsidRPr="004219B0">
        <w:rPr>
          <w:rFonts w:ascii="Courier New" w:hAnsi="Courier New" w:cs="Courier New"/>
          <w:sz w:val="28"/>
          <w:szCs w:val="28"/>
        </w:rPr>
        <w:t xml:space="preserve">, la recevait de </w:t>
      </w:r>
      <w:r w:rsidR="00337697" w:rsidRPr="00A50EE8">
        <w:rPr>
          <w:i/>
        </w:rPr>
        <w:t>son propre démon</w:t>
      </w:r>
      <w:r>
        <w:rPr>
          <w:rFonts w:ascii="Courier New" w:hAnsi="Courier New" w:cs="Courier New"/>
          <w:sz w:val="28"/>
          <w:szCs w:val="28"/>
        </w:rPr>
        <w:t>…</w:t>
      </w:r>
    </w:p>
    <w:p w:rsidR="007066C9" w:rsidRDefault="00337697" w:rsidP="007066C9">
      <w:pPr>
        <w:ind w:firstLine="708"/>
        <w:rPr>
          <w:rFonts w:ascii="Courier New" w:hAnsi="Courier New" w:cs="Courier New"/>
          <w:sz w:val="28"/>
          <w:szCs w:val="28"/>
        </w:rPr>
      </w:pPr>
      <w:r w:rsidRPr="004219B0">
        <w:rPr>
          <w:rFonts w:ascii="Courier New" w:hAnsi="Courier New" w:cs="Courier New"/>
          <w:sz w:val="28"/>
          <w:szCs w:val="28"/>
        </w:rPr>
        <w:t>selon notre formule</w:t>
      </w:r>
      <w:r w:rsidR="0064714D">
        <w:rPr>
          <w:rFonts w:ascii="Courier New" w:hAnsi="Courier New" w:cs="Courier New"/>
          <w:sz w:val="28"/>
          <w:szCs w:val="28"/>
        </w:rPr>
        <w:t> :</w:t>
      </w:r>
      <w:r w:rsidRPr="004219B0">
        <w:rPr>
          <w:rFonts w:ascii="Courier New" w:hAnsi="Courier New" w:cs="Courier New"/>
          <w:sz w:val="28"/>
          <w:szCs w:val="28"/>
        </w:rPr>
        <w:t xml:space="preserve"> </w:t>
      </w:r>
      <w:r w:rsidR="0064714D">
        <w:rPr>
          <w:rFonts w:ascii="Courier New" w:hAnsi="Courier New" w:cs="Courier New"/>
          <w:sz w:val="28"/>
          <w:szCs w:val="28"/>
        </w:rPr>
        <w:t>« </w:t>
      </w:r>
      <w:r w:rsidRPr="0064714D">
        <w:rPr>
          <w:i/>
        </w:rPr>
        <w:t>sous une forme inversée</w:t>
      </w:r>
      <w:r w:rsidR="0064714D">
        <w:rPr>
          <w:rFonts w:ascii="Courier New" w:hAnsi="Courier New" w:cs="Courier New"/>
          <w:sz w:val="28"/>
          <w:szCs w:val="28"/>
        </w:rPr>
        <w:t> »</w:t>
      </w:r>
    </w:p>
    <w:p w:rsidR="00337697" w:rsidRPr="004219B0" w:rsidRDefault="007066C9"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j’ai nommé SOCRATE. </w:t>
      </w:r>
    </w:p>
    <w:p w:rsidR="007066C9" w:rsidRDefault="007066C9" w:rsidP="00E81B9F">
      <w:pPr>
        <w:rPr>
          <w:rFonts w:ascii="Courier New" w:hAnsi="Courier New" w:cs="Courier New"/>
          <w:sz w:val="28"/>
          <w:szCs w:val="28"/>
        </w:rPr>
      </w:pPr>
    </w:p>
    <w:p w:rsidR="007066C9" w:rsidRDefault="00337697" w:rsidP="00E81B9F">
      <w:pPr>
        <w:rPr>
          <w:rFonts w:ascii="Courier New" w:hAnsi="Courier New" w:cs="Courier New"/>
          <w:sz w:val="28"/>
          <w:szCs w:val="28"/>
        </w:rPr>
      </w:pPr>
      <w:r w:rsidRPr="004219B0">
        <w:rPr>
          <w:rFonts w:ascii="Courier New" w:hAnsi="Courier New" w:cs="Courier New"/>
          <w:sz w:val="28"/>
          <w:szCs w:val="28"/>
        </w:rPr>
        <w:t>SOCRATE ainsi mis à l’origine</w:t>
      </w:r>
      <w:r w:rsidR="007066C9">
        <w:rPr>
          <w:rFonts w:ascii="Courier New" w:hAnsi="Courier New" w:cs="Courier New"/>
          <w:sz w:val="28"/>
          <w:szCs w:val="28"/>
        </w:rPr>
        <w:t>…</w:t>
      </w:r>
    </w:p>
    <w:p w:rsidR="007066C9" w:rsidRDefault="00337697" w:rsidP="007066C9">
      <w:pPr>
        <w:ind w:firstLine="708"/>
        <w:rPr>
          <w:rFonts w:ascii="Courier New" w:hAnsi="Courier New" w:cs="Courier New"/>
          <w:sz w:val="28"/>
          <w:szCs w:val="28"/>
        </w:rPr>
      </w:pPr>
      <w:r w:rsidRPr="004219B0">
        <w:rPr>
          <w:rFonts w:ascii="Courier New" w:hAnsi="Courier New" w:cs="Courier New"/>
          <w:sz w:val="28"/>
          <w:szCs w:val="28"/>
        </w:rPr>
        <w:t>disons</w:t>
      </w:r>
      <w:r w:rsidR="00454FCC">
        <w:rPr>
          <w:rFonts w:ascii="Courier New" w:hAnsi="Courier New" w:cs="Courier New"/>
          <w:sz w:val="28"/>
          <w:szCs w:val="28"/>
        </w:rPr>
        <w:t>–</w:t>
      </w:r>
      <w:r w:rsidRPr="004219B0">
        <w:rPr>
          <w:rFonts w:ascii="Courier New" w:hAnsi="Courier New" w:cs="Courier New"/>
          <w:sz w:val="28"/>
          <w:szCs w:val="28"/>
        </w:rPr>
        <w:t>le tout de suite</w:t>
      </w:r>
    </w:p>
    <w:p w:rsidR="007066C9" w:rsidRDefault="007066C9"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du plus long transfert</w:t>
      </w:r>
      <w:r>
        <w:rPr>
          <w:rFonts w:ascii="Courier New" w:hAnsi="Courier New" w:cs="Courier New"/>
          <w:sz w:val="28"/>
          <w:szCs w:val="28"/>
        </w:rPr>
        <w:t>…</w:t>
      </w:r>
    </w:p>
    <w:p w:rsidR="007066C9" w:rsidRDefault="00337697" w:rsidP="007066C9">
      <w:pPr>
        <w:ind w:firstLine="708"/>
        <w:rPr>
          <w:rFonts w:ascii="Courier New" w:hAnsi="Courier New" w:cs="Courier New"/>
          <w:sz w:val="28"/>
          <w:szCs w:val="28"/>
        </w:rPr>
      </w:pPr>
      <w:r w:rsidRPr="004219B0">
        <w:rPr>
          <w:rFonts w:ascii="Courier New" w:hAnsi="Courier New" w:cs="Courier New"/>
          <w:sz w:val="28"/>
          <w:szCs w:val="28"/>
        </w:rPr>
        <w:t xml:space="preserve">ce qui donnerait à cette formule tout son poids </w:t>
      </w:r>
      <w:r w:rsidR="007066C9">
        <w:rPr>
          <w:rFonts w:ascii="Courier New" w:hAnsi="Courier New" w:cs="Courier New"/>
          <w:sz w:val="28"/>
          <w:szCs w:val="28"/>
        </w:rPr>
        <w:t>…</w:t>
      </w:r>
      <w:r w:rsidRPr="004219B0">
        <w:rPr>
          <w:rFonts w:ascii="Courier New" w:hAnsi="Courier New" w:cs="Courier New"/>
          <w:sz w:val="28"/>
          <w:szCs w:val="28"/>
        </w:rPr>
        <w:t xml:space="preserve">qu’ait connu l’histoire de la pensée. </w:t>
      </w:r>
    </w:p>
    <w:p w:rsidR="007066C9" w:rsidRDefault="007066C9" w:rsidP="007066C9">
      <w:pPr>
        <w:rPr>
          <w:rFonts w:ascii="Courier New" w:hAnsi="Courier New" w:cs="Courier New"/>
          <w:sz w:val="28"/>
          <w:szCs w:val="28"/>
        </w:rPr>
      </w:pPr>
    </w:p>
    <w:p w:rsidR="007066C9" w:rsidRDefault="00337697" w:rsidP="007066C9">
      <w:pPr>
        <w:rPr>
          <w:rFonts w:ascii="Courier New" w:hAnsi="Courier New" w:cs="Courier New"/>
          <w:sz w:val="28"/>
          <w:szCs w:val="28"/>
        </w:rPr>
      </w:pPr>
      <w:r w:rsidRPr="004219B0">
        <w:rPr>
          <w:rFonts w:ascii="Courier New" w:hAnsi="Courier New" w:cs="Courier New"/>
          <w:sz w:val="28"/>
          <w:szCs w:val="28"/>
        </w:rPr>
        <w:t xml:space="preserve">Car je vous le dis tout de suite, j’entends le faire sentir, le secret de SOCRATE sera derrière tout ce que nous dirons cette année du transfert. Ce secret, SOCRATE l’a avoué. Mais ce n’est pas pour autant qu’on l’avoue qu’un secret cesse d’être un secret. </w:t>
      </w:r>
    </w:p>
    <w:p w:rsidR="007066C9" w:rsidRDefault="007066C9" w:rsidP="007066C9">
      <w:pPr>
        <w:rPr>
          <w:rFonts w:ascii="Courier New" w:hAnsi="Courier New" w:cs="Courier New"/>
          <w:sz w:val="28"/>
          <w:szCs w:val="28"/>
        </w:rPr>
      </w:pPr>
    </w:p>
    <w:p w:rsidR="00337697" w:rsidRPr="004219B0" w:rsidRDefault="00337697" w:rsidP="007066C9">
      <w:pPr>
        <w:rPr>
          <w:rFonts w:ascii="Courier New" w:hAnsi="Courier New" w:cs="Courier New"/>
          <w:sz w:val="28"/>
          <w:szCs w:val="28"/>
        </w:rPr>
      </w:pPr>
      <w:r w:rsidRPr="004219B0">
        <w:rPr>
          <w:rFonts w:ascii="Courier New" w:hAnsi="Courier New" w:cs="Courier New"/>
          <w:sz w:val="28"/>
          <w:szCs w:val="28"/>
        </w:rPr>
        <w:t>SOCRATE prétend ne rien savoir, sinon savoir reconnaître ce que c’est que l’amour et, nous dit</w:t>
      </w:r>
      <w:r w:rsidR="00454FCC">
        <w:rPr>
          <w:rFonts w:ascii="Courier New" w:hAnsi="Courier New" w:cs="Courier New"/>
          <w:sz w:val="28"/>
          <w:szCs w:val="28"/>
        </w:rPr>
        <w:t>–</w:t>
      </w:r>
      <w:r w:rsidRPr="004219B0">
        <w:rPr>
          <w:rFonts w:ascii="Courier New" w:hAnsi="Courier New" w:cs="Courier New"/>
          <w:sz w:val="28"/>
          <w:szCs w:val="28"/>
        </w:rPr>
        <w:t>il…</w:t>
      </w:r>
    </w:p>
    <w:p w:rsidR="007066C9" w:rsidRDefault="00337697" w:rsidP="007066C9">
      <w:pPr>
        <w:ind w:left="708"/>
        <w:rPr>
          <w:rFonts w:ascii="Courier New" w:hAnsi="Courier New" w:cs="Courier New"/>
          <w:sz w:val="28"/>
          <w:szCs w:val="28"/>
        </w:rPr>
      </w:pPr>
      <w:r w:rsidRPr="004219B0">
        <w:rPr>
          <w:rFonts w:ascii="Courier New" w:hAnsi="Courier New" w:cs="Courier New"/>
          <w:sz w:val="28"/>
          <w:szCs w:val="28"/>
        </w:rPr>
        <w:t xml:space="preserve">je passe au témoignage de PLATON, </w:t>
      </w:r>
    </w:p>
    <w:p w:rsidR="00337697" w:rsidRPr="004219B0" w:rsidRDefault="00337697" w:rsidP="007066C9">
      <w:pPr>
        <w:ind w:left="708"/>
        <w:rPr>
          <w:rFonts w:ascii="Courier New" w:hAnsi="Courier New" w:cs="Courier New"/>
          <w:sz w:val="28"/>
          <w:szCs w:val="28"/>
        </w:rPr>
      </w:pPr>
      <w:r w:rsidRPr="004219B0">
        <w:rPr>
          <w:rFonts w:ascii="Courier New" w:hAnsi="Courier New" w:cs="Courier New"/>
          <w:sz w:val="28"/>
          <w:szCs w:val="28"/>
        </w:rPr>
        <w:t xml:space="preserve">nommément dans le </w:t>
      </w:r>
      <w:r w:rsidRPr="007066C9">
        <w:rPr>
          <w:i/>
        </w:rPr>
        <w:t>Lysis</w:t>
      </w:r>
    </w:p>
    <w:p w:rsidR="007066C9" w:rsidRDefault="00337697" w:rsidP="00E81B9F">
      <w:pPr>
        <w:rPr>
          <w:rFonts w:ascii="Courier New" w:hAnsi="Courier New" w:cs="Courier New"/>
          <w:sz w:val="28"/>
          <w:szCs w:val="28"/>
        </w:rPr>
      </w:pPr>
      <w:r w:rsidRPr="004219B0">
        <w:rPr>
          <w:rFonts w:ascii="Courier New" w:hAnsi="Courier New" w:cs="Courier New"/>
          <w:sz w:val="28"/>
          <w:szCs w:val="28"/>
        </w:rPr>
        <w:t>…à savoir reconnaître infailliblement, là où il les rencontre, où est l’</w:t>
      </w:r>
      <w:r w:rsidRPr="00DF569E">
        <w:rPr>
          <w:i/>
          <w:color w:val="0000CC"/>
        </w:rPr>
        <w:t>amant</w:t>
      </w:r>
      <w:r w:rsidRPr="004219B0">
        <w:rPr>
          <w:rFonts w:ascii="Courier New" w:hAnsi="Courier New" w:cs="Courier New"/>
          <w:sz w:val="28"/>
          <w:szCs w:val="28"/>
        </w:rPr>
        <w:t xml:space="preserve"> et où est l’</w:t>
      </w:r>
      <w:r w:rsidRPr="00DF569E">
        <w:rPr>
          <w:i/>
          <w:color w:val="0000CC"/>
        </w:rPr>
        <w:t>aimé</w:t>
      </w:r>
      <w:r w:rsidRPr="004219B0">
        <w:rPr>
          <w:rFonts w:ascii="Courier New" w:hAnsi="Courier New" w:cs="Courier New"/>
          <w:sz w:val="28"/>
          <w:szCs w:val="28"/>
        </w:rPr>
        <w:t xml:space="preserve">. </w:t>
      </w:r>
    </w:p>
    <w:p w:rsidR="00A50EE8" w:rsidRDefault="00337697" w:rsidP="00E81B9F">
      <w:pPr>
        <w:rPr>
          <w:rFonts w:ascii="Courier New" w:hAnsi="Courier New" w:cs="Courier New"/>
          <w:sz w:val="28"/>
          <w:szCs w:val="28"/>
        </w:rPr>
      </w:pPr>
      <w:r w:rsidRPr="004219B0">
        <w:rPr>
          <w:rFonts w:ascii="Courier New" w:hAnsi="Courier New" w:cs="Courier New"/>
          <w:sz w:val="28"/>
          <w:szCs w:val="28"/>
        </w:rPr>
        <w:t xml:space="preserve">Je crois que c’est au paragraphe </w:t>
      </w:r>
      <w:r w:rsidRPr="00A50EE8">
        <w:rPr>
          <w:rFonts w:ascii="Garamond" w:hAnsi="Garamond" w:cs="Courier New"/>
        </w:rPr>
        <w:t>204c</w:t>
      </w:r>
      <w:r w:rsidRPr="004219B0">
        <w:rPr>
          <w:rFonts w:ascii="Courier New" w:hAnsi="Courier New" w:cs="Courier New"/>
          <w:sz w:val="28"/>
          <w:szCs w:val="28"/>
        </w:rPr>
        <w:t>.</w:t>
      </w:r>
    </w:p>
    <w:p w:rsidR="00A50EE8" w:rsidRDefault="00A50EE8" w:rsidP="00E81B9F">
      <w:pPr>
        <w:rPr>
          <w:rFonts w:ascii="Courier New" w:hAnsi="Courier New" w:cs="Courier New"/>
          <w:sz w:val="28"/>
          <w:szCs w:val="28"/>
        </w:rPr>
      </w:pPr>
    </w:p>
    <w:p w:rsidR="00A50EE8" w:rsidRPr="009818A3" w:rsidRDefault="00A50EE8" w:rsidP="00A50EE8">
      <w:pPr>
        <w:pStyle w:val="Sansinterligne"/>
        <w:rPr>
          <w:rFonts w:ascii="Garamond" w:hAnsi="Garamond"/>
          <w:color w:val="C00000"/>
          <w:sz w:val="18"/>
          <w:szCs w:val="18"/>
        </w:rPr>
      </w:pPr>
      <w:r>
        <w:rPr>
          <w:rFonts w:ascii="Garamond" w:hAnsi="Garamond"/>
          <w:color w:val="C00000"/>
          <w:sz w:val="18"/>
          <w:szCs w:val="18"/>
        </w:rPr>
        <w:t xml:space="preserve">[ </w:t>
      </w:r>
      <w:r w:rsidRPr="009818A3">
        <w:rPr>
          <w:rFonts w:ascii="Garamond" w:eastAsia="Arial Unicode MS" w:hAnsi="Garamond"/>
          <w:color w:val="C00000"/>
          <w:sz w:val="18"/>
          <w:szCs w:val="18"/>
        </w:rPr>
        <w:t>O Hippothalès, fils d'Hiéronyme! repris</w:t>
      </w:r>
      <w:r w:rsidR="00454FCC">
        <w:rPr>
          <w:rFonts w:ascii="Garamond" w:eastAsia="Arial Unicode MS" w:hAnsi="Garamond"/>
          <w:color w:val="C00000"/>
          <w:sz w:val="18"/>
          <w:szCs w:val="18"/>
        </w:rPr>
        <w:t>–</w:t>
      </w:r>
      <w:r w:rsidRPr="009818A3">
        <w:rPr>
          <w:rFonts w:ascii="Garamond" w:eastAsia="Arial Unicode MS" w:hAnsi="Garamond"/>
          <w:color w:val="C00000"/>
          <w:sz w:val="18"/>
          <w:szCs w:val="18"/>
        </w:rPr>
        <w:t>je, il n'est plus nécessaire de me dire si tu aimes ou non. Je vois bien que non seulement tu aimes, mais que cet amour t'a déjà mené loin. Je ne suis pas, si l'on veut, bon à grand'chose, [</w:t>
      </w:r>
      <w:bookmarkStart w:id="4" w:name="204c"/>
      <w:r w:rsidR="005121ED" w:rsidRPr="009818A3">
        <w:rPr>
          <w:rFonts w:ascii="Garamond" w:eastAsia="Arial Unicode MS" w:hAnsi="Garamond"/>
          <w:color w:val="C00000"/>
          <w:sz w:val="18"/>
          <w:szCs w:val="18"/>
        </w:rPr>
        <w:fldChar w:fldCharType="begin"/>
      </w:r>
      <w:r w:rsidRPr="009818A3">
        <w:rPr>
          <w:rFonts w:ascii="Garamond" w:eastAsia="Arial Unicode MS" w:hAnsi="Garamond"/>
          <w:color w:val="C00000"/>
          <w:sz w:val="18"/>
          <w:szCs w:val="18"/>
        </w:rPr>
        <w:instrText xml:space="preserve"> HYPERLINK "http://remacle.org/bloodwolf/philosophes/platon/cousin/lysisgrec.htm" \l "204c" </w:instrText>
      </w:r>
      <w:r w:rsidR="005121ED" w:rsidRPr="009818A3">
        <w:rPr>
          <w:rFonts w:ascii="Garamond" w:eastAsia="Arial Unicode MS" w:hAnsi="Garamond"/>
          <w:color w:val="C00000"/>
          <w:sz w:val="18"/>
          <w:szCs w:val="18"/>
        </w:rPr>
        <w:fldChar w:fldCharType="separate"/>
      </w:r>
      <w:r w:rsidRPr="009818A3">
        <w:rPr>
          <w:rFonts w:ascii="Garamond" w:eastAsia="Arial Unicode MS" w:hAnsi="Garamond"/>
          <w:color w:val="C00000"/>
          <w:sz w:val="18"/>
          <w:szCs w:val="18"/>
          <w:u w:val="single"/>
        </w:rPr>
        <w:t>204c</w:t>
      </w:r>
      <w:r w:rsidR="005121ED" w:rsidRPr="009818A3">
        <w:rPr>
          <w:rFonts w:ascii="Garamond" w:eastAsia="Arial Unicode MS" w:hAnsi="Garamond"/>
          <w:color w:val="C00000"/>
          <w:sz w:val="18"/>
          <w:szCs w:val="18"/>
        </w:rPr>
        <w:fldChar w:fldCharType="end"/>
      </w:r>
      <w:bookmarkEnd w:id="4"/>
      <w:r w:rsidRPr="009818A3">
        <w:rPr>
          <w:rFonts w:ascii="Garamond" w:eastAsia="Arial Unicode MS" w:hAnsi="Garamond"/>
          <w:color w:val="C00000"/>
          <w:sz w:val="18"/>
          <w:szCs w:val="18"/>
        </w:rPr>
        <w:t>] ni fort habile; mais un don que le ciel m'a fait sans doute, c'est de savoir reconnaître, au premier instant,  celui qui aime et celui qui est aimé.</w:t>
      </w:r>
    </w:p>
    <w:p w:rsidR="007066C9" w:rsidRDefault="00A50EE8" w:rsidP="00A50EE8">
      <w:pPr>
        <w:rPr>
          <w:rFonts w:ascii="Courier New" w:hAnsi="Courier New" w:cs="Courier New"/>
          <w:sz w:val="28"/>
          <w:szCs w:val="28"/>
        </w:rPr>
      </w:pPr>
      <w:r w:rsidRPr="009818A3">
        <w:rPr>
          <w:rFonts w:ascii="Palatino Linotype" w:eastAsia="Arial Unicode MS" w:hAnsi="Palatino Linotype" w:cs="Arial Unicode MS"/>
          <w:bCs/>
          <w:color w:val="0000CC"/>
          <w:sz w:val="20"/>
          <w:szCs w:val="20"/>
        </w:rPr>
        <w:t>ὦ παῖ Ἱερωνύμου Ἱππόθαλες, τοῦτο μὲν μηκέτι εἴπῃς, εἴτε ἐρᾷς του εἴτε μή· οἶδα γὰρ ὅτι οὐ μόνον ἐρᾷς, ἀλλὰ καὶ πόρρω ἤδη εἶ πορευόμενος τοῦ ἔρωτος. Εἰμὶ δ' ἐγὼ τὰ μὲν ἄλλα φαῦλος [</w:t>
      </w:r>
      <w:hyperlink r:id="rId26" w:anchor="204c" w:history="1">
        <w:r w:rsidRPr="009818A3">
          <w:rPr>
            <w:rStyle w:val="Lienhypertexte"/>
            <w:rFonts w:ascii="Palatino Linotype" w:eastAsia="Arial Unicode MS" w:hAnsi="Palatino Linotype" w:cs="Arial Unicode MS"/>
            <w:bCs/>
            <w:color w:val="0000CC"/>
            <w:sz w:val="20"/>
            <w:szCs w:val="20"/>
          </w:rPr>
          <w:t>204c</w:t>
        </w:r>
      </w:hyperlink>
      <w:r w:rsidRPr="009818A3">
        <w:rPr>
          <w:rFonts w:ascii="Palatino Linotype" w:eastAsia="Arial Unicode MS" w:hAnsi="Palatino Linotype" w:cs="Arial Unicode MS"/>
          <w:bCs/>
          <w:color w:val="0000CC"/>
          <w:sz w:val="20"/>
          <w:szCs w:val="20"/>
        </w:rPr>
        <w:t>] καὶ ἄχρηστος, τοῦτο δέ μοί πως ἐκ θεοῦ δέδοται, ταχὺ οἵῳ τ' εἶναι γνῶναι ἐρῶντά τε καὶ ἐρώμενον.</w:t>
      </w:r>
      <w:r>
        <w:rPr>
          <w:rFonts w:ascii="Palatino Linotype" w:eastAsia="Arial Unicode MS" w:hAnsi="Palatino Linotype" w:cs="Arial Unicode MS"/>
          <w:bCs/>
          <w:color w:val="0000CC"/>
          <w:sz w:val="20"/>
          <w:szCs w:val="20"/>
        </w:rPr>
        <w:t xml:space="preserve"> </w:t>
      </w:r>
      <w:r w:rsidRPr="009818A3">
        <w:rPr>
          <w:rFonts w:ascii="Garamond" w:eastAsia="Arial Unicode MS" w:hAnsi="Garamond" w:cs="Arial Unicode MS"/>
          <w:bCs/>
          <w:color w:val="C00000"/>
          <w:sz w:val="20"/>
          <w:szCs w:val="20"/>
        </w:rPr>
        <w:t>]</w:t>
      </w:r>
      <w:r w:rsidR="00337697" w:rsidRPr="004219B0">
        <w:rPr>
          <w:rFonts w:ascii="Courier New" w:hAnsi="Courier New" w:cs="Courier New"/>
          <w:sz w:val="28"/>
          <w:szCs w:val="28"/>
        </w:rPr>
        <w:t xml:space="preserve"> </w:t>
      </w:r>
    </w:p>
    <w:p w:rsidR="007066C9" w:rsidRDefault="007066C9"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Les références sont multiples de cette référence de SOCRATE à l’</w:t>
      </w:r>
      <w:r w:rsidR="00DF569E" w:rsidRPr="00DF569E">
        <w:rPr>
          <w:i/>
          <w:color w:val="0000CC"/>
        </w:rPr>
        <w:t>amour</w:t>
      </w:r>
      <w:r w:rsidRPr="004219B0">
        <w:rPr>
          <w:rFonts w:ascii="Courier New" w:hAnsi="Courier New" w:cs="Courier New"/>
          <w:sz w:val="28"/>
          <w:szCs w:val="28"/>
        </w:rPr>
        <w:t>.</w:t>
      </w:r>
    </w:p>
    <w:p w:rsidR="00A50EE8" w:rsidRDefault="00A50EE8"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4219B0">
        <w:rPr>
          <w:rFonts w:ascii="Courier New" w:hAnsi="Courier New" w:cs="Courier New"/>
          <w:sz w:val="28"/>
          <w:szCs w:val="28"/>
        </w:rPr>
        <w:t xml:space="preserve">Et maintenant nous voici ramenés à </w:t>
      </w:r>
      <w:r w:rsidRPr="00A50EE8">
        <w:rPr>
          <w:rFonts w:ascii="Courier New" w:hAnsi="Courier New" w:cs="Courier New"/>
          <w:i/>
        </w:rPr>
        <w:t>notre point de départ</w:t>
      </w:r>
      <w:r w:rsidRPr="004219B0">
        <w:rPr>
          <w:rFonts w:ascii="Courier New" w:hAnsi="Courier New" w:cs="Courier New"/>
          <w:sz w:val="28"/>
          <w:szCs w:val="28"/>
        </w:rPr>
        <w:t xml:space="preserve"> pour autant que j’entends aujourd’hui l’accentuer. </w:t>
      </w:r>
    </w:p>
    <w:p w:rsidR="00DF569E" w:rsidRDefault="00DF569E" w:rsidP="00E81B9F">
      <w:pPr>
        <w:rPr>
          <w:rFonts w:ascii="Courier New" w:hAnsi="Courier New" w:cs="Courier New"/>
          <w:sz w:val="28"/>
          <w:szCs w:val="28"/>
        </w:rPr>
      </w:pPr>
    </w:p>
    <w:p w:rsidR="00DF569E" w:rsidRDefault="00337697" w:rsidP="00E81B9F">
      <w:pPr>
        <w:rPr>
          <w:rFonts w:ascii="Courier New" w:hAnsi="Courier New" w:cs="Courier New"/>
          <w:sz w:val="28"/>
          <w:szCs w:val="28"/>
        </w:rPr>
      </w:pPr>
      <w:r w:rsidRPr="004219B0">
        <w:rPr>
          <w:rFonts w:ascii="Courier New" w:hAnsi="Courier New" w:cs="Courier New"/>
          <w:sz w:val="28"/>
          <w:szCs w:val="28"/>
        </w:rPr>
        <w:t xml:space="preserve">Quelque </w:t>
      </w:r>
      <w:r w:rsidRPr="00DF569E">
        <w:rPr>
          <w:rFonts w:ascii="Courier New" w:hAnsi="Courier New" w:cs="Courier New"/>
          <w:i/>
        </w:rPr>
        <w:t>pudique</w:t>
      </w:r>
      <w:r w:rsidRPr="004219B0">
        <w:rPr>
          <w:rFonts w:ascii="Courier New" w:hAnsi="Courier New" w:cs="Courier New"/>
          <w:sz w:val="28"/>
          <w:szCs w:val="28"/>
        </w:rPr>
        <w:t xml:space="preserve"> ou quelque </w:t>
      </w:r>
      <w:r w:rsidRPr="00DF569E">
        <w:rPr>
          <w:rFonts w:ascii="Courier New" w:hAnsi="Courier New" w:cs="Courier New"/>
          <w:i/>
        </w:rPr>
        <w:t>inconvenant</w:t>
      </w:r>
      <w:r w:rsidRPr="004219B0">
        <w:rPr>
          <w:rFonts w:ascii="Courier New" w:hAnsi="Courier New" w:cs="Courier New"/>
          <w:sz w:val="28"/>
          <w:szCs w:val="28"/>
        </w:rPr>
        <w:t xml:space="preserve"> que soit </w:t>
      </w:r>
      <w:r w:rsidRPr="00DF569E">
        <w:rPr>
          <w:i/>
        </w:rPr>
        <w:t>le voile</w:t>
      </w:r>
      <w:r w:rsidRPr="004219B0">
        <w:rPr>
          <w:rFonts w:ascii="Courier New" w:hAnsi="Courier New" w:cs="Courier New"/>
          <w:sz w:val="28"/>
          <w:szCs w:val="28"/>
        </w:rPr>
        <w:t xml:space="preserve"> </w:t>
      </w:r>
    </w:p>
    <w:p w:rsidR="00A50EE8" w:rsidRDefault="00337697" w:rsidP="00E81B9F">
      <w:pPr>
        <w:rPr>
          <w:rFonts w:ascii="Courier New" w:hAnsi="Courier New" w:cs="Courier New"/>
          <w:sz w:val="28"/>
          <w:szCs w:val="28"/>
        </w:rPr>
      </w:pPr>
      <w:r w:rsidRPr="004219B0">
        <w:rPr>
          <w:rFonts w:ascii="Courier New" w:hAnsi="Courier New" w:cs="Courier New"/>
          <w:sz w:val="28"/>
          <w:szCs w:val="28"/>
        </w:rPr>
        <w:t>qui est maintenu à demi</w:t>
      </w:r>
      <w:r w:rsidR="00454FCC">
        <w:rPr>
          <w:rFonts w:ascii="Courier New" w:hAnsi="Courier New" w:cs="Courier New"/>
          <w:sz w:val="28"/>
          <w:szCs w:val="28"/>
        </w:rPr>
        <w:t>–</w:t>
      </w:r>
      <w:r w:rsidRPr="004219B0">
        <w:rPr>
          <w:rFonts w:ascii="Courier New" w:hAnsi="Courier New" w:cs="Courier New"/>
          <w:sz w:val="28"/>
          <w:szCs w:val="28"/>
        </w:rPr>
        <w:t xml:space="preserve">écarté sur cet </w:t>
      </w:r>
      <w:r w:rsidR="00DF569E">
        <w:rPr>
          <w:rFonts w:ascii="Courier New" w:hAnsi="Courier New" w:cs="Courier New"/>
          <w:sz w:val="28"/>
          <w:szCs w:val="28"/>
        </w:rPr>
        <w:t>« </w:t>
      </w:r>
      <w:r w:rsidRPr="00DF569E">
        <w:rPr>
          <w:i/>
        </w:rPr>
        <w:t>accident inaugural</w:t>
      </w:r>
      <w:r w:rsidR="00DF569E">
        <w:rPr>
          <w:rFonts w:ascii="Courier New" w:hAnsi="Courier New" w:cs="Courier New"/>
          <w:sz w:val="28"/>
          <w:szCs w:val="28"/>
        </w:rPr>
        <w:t> »</w:t>
      </w:r>
      <w:r w:rsidRPr="004219B0">
        <w:rPr>
          <w:rFonts w:ascii="Courier New" w:hAnsi="Courier New" w:cs="Courier New"/>
          <w:sz w:val="28"/>
          <w:szCs w:val="28"/>
        </w:rPr>
        <w:t xml:space="preserve"> qui détourna l’éminent BREUER de donner à la première expérience</w:t>
      </w:r>
      <w:r w:rsidR="003A62C0">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pourtant </w:t>
      </w:r>
      <w:r w:rsidRPr="003A62C0">
        <w:rPr>
          <w:rFonts w:ascii="Courier New" w:hAnsi="Courier New" w:cs="Courier New"/>
          <w:i/>
        </w:rPr>
        <w:t>sensationnelle</w:t>
      </w:r>
      <w:r w:rsidR="003A62C0">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de la </w:t>
      </w:r>
      <w:r w:rsidRPr="0064714D">
        <w:rPr>
          <w:i/>
        </w:rPr>
        <w:t>talking cure</w:t>
      </w:r>
      <w:r w:rsidRPr="004219B0">
        <w:rPr>
          <w:rFonts w:ascii="Courier New" w:hAnsi="Courier New" w:cs="Courier New"/>
          <w:sz w:val="28"/>
          <w:szCs w:val="28"/>
        </w:rPr>
        <w:t xml:space="preserve">, toute sa suite, il reste bien évident que cet </w:t>
      </w:r>
      <w:r w:rsidR="003A62C0" w:rsidRPr="00DF569E">
        <w:rPr>
          <w:i/>
        </w:rPr>
        <w:t>accident</w:t>
      </w:r>
      <w:r w:rsidRPr="004219B0">
        <w:rPr>
          <w:rFonts w:ascii="Courier New" w:hAnsi="Courier New" w:cs="Courier New"/>
          <w:sz w:val="28"/>
          <w:szCs w:val="28"/>
        </w:rPr>
        <w:t xml:space="preserve"> était une </w:t>
      </w:r>
      <w:r w:rsidRPr="008726FF">
        <w:rPr>
          <w:i/>
          <w:color w:val="0000CC"/>
        </w:rPr>
        <w:t>histoire d’</w:t>
      </w:r>
      <w:r w:rsidR="00DF569E" w:rsidRPr="008726FF">
        <w:rPr>
          <w:i/>
          <w:color w:val="0000CC"/>
        </w:rPr>
        <w:t>a</w:t>
      </w:r>
      <w:r w:rsidR="00DF569E" w:rsidRPr="008D14A9">
        <w:rPr>
          <w:i/>
          <w:color w:val="0000CC"/>
        </w:rPr>
        <w:t>mour</w:t>
      </w:r>
      <w:r w:rsidR="00DF569E">
        <w:rPr>
          <w:rFonts w:ascii="Courier New" w:hAnsi="Courier New" w:cs="Courier New"/>
          <w:sz w:val="28"/>
          <w:szCs w:val="28"/>
        </w:rPr>
        <w:t>.</w:t>
      </w:r>
      <w:r w:rsidRPr="004219B0">
        <w:rPr>
          <w:rFonts w:ascii="Courier New" w:hAnsi="Courier New" w:cs="Courier New"/>
          <w:sz w:val="28"/>
          <w:szCs w:val="28"/>
        </w:rPr>
        <w:t xml:space="preserve"> </w:t>
      </w:r>
      <w:r w:rsidR="00DF569E">
        <w:rPr>
          <w:rFonts w:ascii="Courier New" w:hAnsi="Courier New" w:cs="Courier New"/>
          <w:sz w:val="28"/>
          <w:szCs w:val="28"/>
        </w:rPr>
        <w:t>Q</w:t>
      </w:r>
      <w:r w:rsidRPr="004219B0">
        <w:rPr>
          <w:rFonts w:ascii="Courier New" w:hAnsi="Courier New" w:cs="Courier New"/>
          <w:sz w:val="28"/>
          <w:szCs w:val="28"/>
        </w:rPr>
        <w:t xml:space="preserve">ue cette </w:t>
      </w:r>
      <w:r w:rsidR="008D14A9" w:rsidRPr="008726FF">
        <w:rPr>
          <w:i/>
          <w:color w:val="0000CC"/>
        </w:rPr>
        <w:t>histoire d’a</w:t>
      </w:r>
      <w:r w:rsidR="008D14A9" w:rsidRPr="008D14A9">
        <w:rPr>
          <w:i/>
          <w:color w:val="0000CC"/>
        </w:rPr>
        <w:t>mour</w:t>
      </w:r>
      <w:r w:rsidRPr="004219B0">
        <w:rPr>
          <w:rFonts w:ascii="Courier New" w:hAnsi="Courier New" w:cs="Courier New"/>
          <w:sz w:val="28"/>
          <w:szCs w:val="28"/>
        </w:rPr>
        <w:t xml:space="preserve"> n’ait pas existé seulement du côté de la patiente</w:t>
      </w:r>
      <w:r w:rsidR="00DF569E">
        <w:rPr>
          <w:rFonts w:ascii="Courier New" w:hAnsi="Courier New" w:cs="Courier New"/>
          <w:sz w:val="28"/>
          <w:szCs w:val="28"/>
        </w:rPr>
        <w:t>,</w:t>
      </w:r>
      <w:r w:rsidRPr="004219B0">
        <w:rPr>
          <w:rFonts w:ascii="Courier New" w:hAnsi="Courier New" w:cs="Courier New"/>
          <w:sz w:val="28"/>
          <w:szCs w:val="28"/>
        </w:rPr>
        <w:t xml:space="preserv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ce n’est absolument pas douteux non plus.</w:t>
      </w:r>
    </w:p>
    <w:p w:rsidR="006E7DC1" w:rsidRDefault="006E7DC1" w:rsidP="00E81B9F">
      <w:pPr>
        <w:rPr>
          <w:rFonts w:ascii="Courier New" w:hAnsi="Courier New" w:cs="Courier New"/>
          <w:sz w:val="28"/>
          <w:szCs w:val="28"/>
        </w:rPr>
      </w:pPr>
    </w:p>
    <w:p w:rsidR="00DF569E" w:rsidRDefault="00337697" w:rsidP="00E81B9F">
      <w:pPr>
        <w:rPr>
          <w:rFonts w:ascii="Courier New" w:hAnsi="Courier New" w:cs="Courier New"/>
          <w:sz w:val="28"/>
          <w:szCs w:val="28"/>
        </w:rPr>
      </w:pPr>
      <w:r w:rsidRPr="004219B0">
        <w:rPr>
          <w:rFonts w:ascii="Courier New" w:hAnsi="Courier New" w:cs="Courier New"/>
          <w:sz w:val="28"/>
          <w:szCs w:val="28"/>
        </w:rPr>
        <w:t>Il ne suffit pas de dire</w:t>
      </w:r>
      <w:r w:rsidR="00DF569E">
        <w:rPr>
          <w:rFonts w:ascii="Courier New" w:hAnsi="Courier New" w:cs="Courier New"/>
          <w:sz w:val="28"/>
          <w:szCs w:val="28"/>
        </w:rPr>
        <w:t>…</w:t>
      </w:r>
    </w:p>
    <w:p w:rsidR="00DF569E" w:rsidRDefault="00337697" w:rsidP="00DF569E">
      <w:pPr>
        <w:ind w:left="708"/>
        <w:rPr>
          <w:rFonts w:ascii="Courier New" w:hAnsi="Courier New" w:cs="Courier New"/>
          <w:sz w:val="28"/>
          <w:szCs w:val="28"/>
        </w:rPr>
      </w:pPr>
      <w:r w:rsidRPr="004219B0">
        <w:rPr>
          <w:rFonts w:ascii="Courier New" w:hAnsi="Courier New" w:cs="Courier New"/>
          <w:sz w:val="28"/>
          <w:szCs w:val="28"/>
        </w:rPr>
        <w:t xml:space="preserve">sous la forme de ces termes exquisément </w:t>
      </w:r>
    </w:p>
    <w:p w:rsidR="00337697" w:rsidRPr="004219B0" w:rsidRDefault="00337697" w:rsidP="00DF569E">
      <w:pPr>
        <w:ind w:left="708"/>
        <w:rPr>
          <w:rFonts w:ascii="Courier New" w:hAnsi="Courier New" w:cs="Courier New"/>
          <w:sz w:val="28"/>
          <w:szCs w:val="28"/>
        </w:rPr>
      </w:pPr>
      <w:r w:rsidRPr="007066C9">
        <w:rPr>
          <w:rFonts w:ascii="Courier New" w:hAnsi="Courier New" w:cs="Courier New"/>
          <w:i/>
        </w:rPr>
        <w:t>retenus</w:t>
      </w:r>
      <w:r w:rsidRPr="004219B0">
        <w:rPr>
          <w:rFonts w:ascii="Courier New" w:hAnsi="Courier New" w:cs="Courier New"/>
          <w:sz w:val="28"/>
          <w:szCs w:val="28"/>
        </w:rPr>
        <w:t xml:space="preserve"> qui sont les nôtres</w:t>
      </w:r>
    </w:p>
    <w:p w:rsidR="00DF569E" w:rsidRDefault="00DF569E" w:rsidP="00DF569E">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comme M.</w:t>
      </w:r>
      <w:r w:rsidR="00A50EE8">
        <w:rPr>
          <w:rFonts w:ascii="Courier New" w:hAnsi="Courier New" w:cs="Courier New"/>
          <w:sz w:val="28"/>
          <w:szCs w:val="28"/>
        </w:rPr>
        <w:t xml:space="preserve"> </w:t>
      </w:r>
      <w:r w:rsidR="00337697" w:rsidRPr="004219B0">
        <w:rPr>
          <w:rFonts w:ascii="Courier New" w:hAnsi="Courier New" w:cs="Courier New"/>
          <w:sz w:val="28"/>
          <w:szCs w:val="28"/>
        </w:rPr>
        <w:t>JONES le fait</w:t>
      </w:r>
      <w:r>
        <w:rPr>
          <w:rFonts w:ascii="Courier New" w:hAnsi="Courier New" w:cs="Courier New"/>
          <w:sz w:val="28"/>
          <w:szCs w:val="28"/>
        </w:rPr>
        <w:t>…</w:t>
      </w:r>
    </w:p>
    <w:p w:rsidR="00DF569E" w:rsidRDefault="00337697" w:rsidP="00DF569E">
      <w:pPr>
        <w:ind w:left="708"/>
        <w:rPr>
          <w:rFonts w:ascii="Courier New" w:hAnsi="Courier New" w:cs="Courier New"/>
          <w:sz w:val="28"/>
          <w:szCs w:val="28"/>
        </w:rPr>
      </w:pPr>
      <w:r w:rsidRPr="004219B0">
        <w:rPr>
          <w:rFonts w:ascii="Courier New" w:hAnsi="Courier New" w:cs="Courier New"/>
          <w:sz w:val="28"/>
          <w:szCs w:val="28"/>
        </w:rPr>
        <w:t xml:space="preserve">à telle page de son premier volume </w:t>
      </w:r>
    </w:p>
    <w:p w:rsidR="00337697" w:rsidRPr="004219B0" w:rsidRDefault="00337697" w:rsidP="00DF569E">
      <w:pPr>
        <w:ind w:left="708"/>
        <w:rPr>
          <w:rFonts w:ascii="Courier New" w:hAnsi="Courier New" w:cs="Courier New"/>
          <w:sz w:val="28"/>
          <w:szCs w:val="28"/>
        </w:rPr>
      </w:pPr>
      <w:r w:rsidRPr="004219B0">
        <w:rPr>
          <w:rFonts w:ascii="Courier New" w:hAnsi="Courier New" w:cs="Courier New"/>
          <w:sz w:val="28"/>
          <w:szCs w:val="28"/>
        </w:rPr>
        <w:t>de la biographie de FREUD</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…qu’assurément BREUER dut être la victime de ce que nous appelons, dit JONES, un </w:t>
      </w:r>
      <w:r w:rsidRPr="007066C9">
        <w:rPr>
          <w:i/>
        </w:rPr>
        <w:t>contre</w:t>
      </w:r>
      <w:r w:rsidR="00454FCC">
        <w:rPr>
          <w:i/>
        </w:rPr>
        <w:t>–</w:t>
      </w:r>
      <w:r w:rsidRPr="007066C9">
        <w:rPr>
          <w:i/>
        </w:rPr>
        <w:t>transfert</w:t>
      </w:r>
      <w:r w:rsidRPr="004219B0">
        <w:rPr>
          <w:rFonts w:ascii="Courier New" w:hAnsi="Courier New" w:cs="Courier New"/>
          <w:sz w:val="28"/>
          <w:szCs w:val="28"/>
        </w:rPr>
        <w:t xml:space="preserve"> un peu marqué. </w:t>
      </w:r>
    </w:p>
    <w:p w:rsidR="006E7DC1" w:rsidRDefault="006E7DC1" w:rsidP="00E81B9F">
      <w:pPr>
        <w:rPr>
          <w:rFonts w:ascii="Courier New" w:hAnsi="Courier New" w:cs="Courier New"/>
          <w:sz w:val="28"/>
          <w:szCs w:val="28"/>
        </w:rPr>
      </w:pPr>
    </w:p>
    <w:p w:rsidR="00A50EE8" w:rsidRDefault="00337697" w:rsidP="00E81B9F">
      <w:pPr>
        <w:rPr>
          <w:rFonts w:ascii="Courier New" w:hAnsi="Courier New" w:cs="Courier New"/>
          <w:sz w:val="28"/>
          <w:szCs w:val="28"/>
        </w:rPr>
      </w:pPr>
      <w:r w:rsidRPr="004219B0">
        <w:rPr>
          <w:rFonts w:ascii="Courier New" w:hAnsi="Courier New" w:cs="Courier New"/>
          <w:sz w:val="28"/>
          <w:szCs w:val="28"/>
        </w:rPr>
        <w:t xml:space="preserve">Il est tout à fait clair que BREUER aima sa patiente. </w:t>
      </w:r>
    </w:p>
    <w:p w:rsidR="00A50EE8" w:rsidRDefault="00A50EE8" w:rsidP="00E81B9F">
      <w:pPr>
        <w:rPr>
          <w:rFonts w:ascii="Courier New" w:hAnsi="Courier New" w:cs="Courier New"/>
          <w:sz w:val="28"/>
          <w:szCs w:val="28"/>
        </w:rPr>
      </w:pPr>
    </w:p>
    <w:p w:rsidR="00DF569E" w:rsidRDefault="00337697" w:rsidP="00E81B9F">
      <w:pPr>
        <w:rPr>
          <w:rFonts w:ascii="Courier New" w:hAnsi="Courier New" w:cs="Courier New"/>
          <w:sz w:val="28"/>
          <w:szCs w:val="28"/>
        </w:rPr>
      </w:pPr>
      <w:r w:rsidRPr="004219B0">
        <w:rPr>
          <w:rFonts w:ascii="Courier New" w:hAnsi="Courier New" w:cs="Courier New"/>
          <w:sz w:val="28"/>
          <w:szCs w:val="28"/>
        </w:rPr>
        <w:t xml:space="preserve">Nous n’en voyons pour preuve la plus évidente que ce qui en pareil cas en est l’issue bien bourgeoise : </w:t>
      </w:r>
    </w:p>
    <w:p w:rsidR="00571BF5" w:rsidRDefault="00337697" w:rsidP="00E81B9F">
      <w:pPr>
        <w:rPr>
          <w:rFonts w:ascii="Courier New" w:hAnsi="Courier New" w:cs="Courier New"/>
          <w:sz w:val="28"/>
          <w:szCs w:val="28"/>
        </w:rPr>
      </w:pPr>
      <w:r w:rsidRPr="004219B0">
        <w:rPr>
          <w:rFonts w:ascii="Courier New" w:hAnsi="Courier New" w:cs="Courier New"/>
          <w:sz w:val="28"/>
          <w:szCs w:val="28"/>
        </w:rPr>
        <w:t xml:space="preserve">le retour à une </w:t>
      </w:r>
      <w:r w:rsidRPr="00DF569E">
        <w:rPr>
          <w:rFonts w:ascii="Courier New" w:hAnsi="Courier New" w:cs="Courier New"/>
          <w:i/>
        </w:rPr>
        <w:t>ferveur conjugale</w:t>
      </w:r>
      <w:r w:rsidRPr="004219B0">
        <w:rPr>
          <w:rFonts w:ascii="Courier New" w:hAnsi="Courier New" w:cs="Courier New"/>
          <w:sz w:val="28"/>
          <w:szCs w:val="28"/>
        </w:rPr>
        <w:t xml:space="preserve"> à ce propos ranimée, le voyage à Venise d’urgence avec même pour résultat</w:t>
      </w:r>
      <w:r w:rsidR="00DF569E">
        <w:rPr>
          <w:rFonts w:ascii="Courier New" w:hAnsi="Courier New" w:cs="Courier New"/>
          <w:sz w:val="28"/>
          <w:szCs w:val="28"/>
        </w:rPr>
        <w:t>…</w:t>
      </w:r>
      <w:r w:rsidRPr="004219B0">
        <w:rPr>
          <w:rFonts w:ascii="Courier New" w:hAnsi="Courier New" w:cs="Courier New"/>
          <w:sz w:val="28"/>
          <w:szCs w:val="28"/>
        </w:rPr>
        <w:t xml:space="preserve"> </w:t>
      </w:r>
    </w:p>
    <w:p w:rsidR="00DF569E" w:rsidRDefault="00337697" w:rsidP="00571BF5">
      <w:pPr>
        <w:ind w:firstLine="708"/>
        <w:rPr>
          <w:rFonts w:ascii="Courier New" w:hAnsi="Courier New" w:cs="Courier New"/>
          <w:sz w:val="28"/>
          <w:szCs w:val="28"/>
        </w:rPr>
      </w:pPr>
      <w:r w:rsidRPr="004219B0">
        <w:rPr>
          <w:rFonts w:ascii="Courier New" w:hAnsi="Courier New" w:cs="Courier New"/>
          <w:sz w:val="28"/>
          <w:szCs w:val="28"/>
        </w:rPr>
        <w:t>ce que JONES nous dit</w:t>
      </w:r>
    </w:p>
    <w:p w:rsidR="00571BF5" w:rsidRDefault="00DF569E"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à savoir le fruit d’une petite fille nouvelle s’ajoutant à la famille, dont assez tristement </w:t>
      </w:r>
    </w:p>
    <w:p w:rsidR="003A62C0" w:rsidRDefault="00337697" w:rsidP="00E81B9F">
      <w:pPr>
        <w:rPr>
          <w:rFonts w:ascii="Courier New" w:hAnsi="Courier New" w:cs="Courier New"/>
          <w:sz w:val="28"/>
          <w:szCs w:val="28"/>
        </w:rPr>
      </w:pPr>
      <w:r w:rsidRPr="004219B0">
        <w:rPr>
          <w:rFonts w:ascii="Courier New" w:hAnsi="Courier New" w:cs="Courier New"/>
          <w:sz w:val="28"/>
          <w:szCs w:val="28"/>
        </w:rPr>
        <w:t>à ce propos</w:t>
      </w:r>
      <w:r w:rsidR="003A62C0">
        <w:rPr>
          <w:rFonts w:ascii="Courier New" w:hAnsi="Courier New" w:cs="Courier New"/>
          <w:sz w:val="28"/>
          <w:szCs w:val="28"/>
        </w:rPr>
        <w:t>,</w:t>
      </w:r>
      <w:r w:rsidRPr="004219B0">
        <w:rPr>
          <w:rFonts w:ascii="Courier New" w:hAnsi="Courier New" w:cs="Courier New"/>
          <w:sz w:val="28"/>
          <w:szCs w:val="28"/>
        </w:rPr>
        <w:t xml:space="preserve"> JONES nous indique que la fin,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bien des années après, devait se confondre avec l’irruption catastrophique des nazis à Vienne. </w:t>
      </w:r>
    </w:p>
    <w:p w:rsidR="00DF569E" w:rsidRDefault="00DF569E" w:rsidP="00E81B9F">
      <w:pPr>
        <w:rPr>
          <w:rFonts w:ascii="Courier New" w:hAnsi="Courier New" w:cs="Courier New"/>
          <w:sz w:val="28"/>
          <w:szCs w:val="28"/>
        </w:rPr>
      </w:pPr>
    </w:p>
    <w:p w:rsidR="00CC6583" w:rsidRDefault="00337697" w:rsidP="00E81B9F">
      <w:pPr>
        <w:rPr>
          <w:rFonts w:ascii="Courier New" w:hAnsi="Courier New" w:cs="Courier New"/>
          <w:sz w:val="28"/>
          <w:szCs w:val="28"/>
        </w:rPr>
      </w:pPr>
      <w:r w:rsidRPr="004219B0">
        <w:rPr>
          <w:rFonts w:ascii="Courier New" w:hAnsi="Courier New" w:cs="Courier New"/>
          <w:sz w:val="28"/>
          <w:szCs w:val="28"/>
        </w:rPr>
        <w:t>Il n’y a pas à ironiser sur ces sortes d’accidents</w:t>
      </w:r>
      <w:r w:rsidR="00571BF5">
        <w:rPr>
          <w:rFonts w:ascii="Courier New" w:hAnsi="Courier New" w:cs="Courier New"/>
          <w:sz w:val="28"/>
          <w:szCs w:val="28"/>
        </w:rPr>
        <w:t>.</w:t>
      </w:r>
      <w:r w:rsidRPr="004219B0">
        <w:rPr>
          <w:rFonts w:ascii="Courier New" w:hAnsi="Courier New" w:cs="Courier New"/>
          <w:sz w:val="28"/>
          <w:szCs w:val="28"/>
        </w:rPr>
        <w:t xml:space="preserve"> </w:t>
      </w:r>
      <w:r w:rsidR="00571BF5">
        <w:rPr>
          <w:rFonts w:ascii="Courier New" w:hAnsi="Courier New" w:cs="Courier New"/>
          <w:sz w:val="28"/>
          <w:szCs w:val="28"/>
        </w:rPr>
        <w:t>S</w:t>
      </w:r>
      <w:r w:rsidRPr="004219B0">
        <w:rPr>
          <w:rFonts w:ascii="Courier New" w:hAnsi="Courier New" w:cs="Courier New"/>
          <w:sz w:val="28"/>
          <w:szCs w:val="28"/>
        </w:rPr>
        <w:t xml:space="preserve">i ce n’est bien sûr pour ce qu’ils peuvent présenter de typique par rapport à certain style particulier des relations dites </w:t>
      </w:r>
      <w:r w:rsidR="00DF569E">
        <w:rPr>
          <w:rFonts w:ascii="Courier New" w:hAnsi="Courier New" w:cs="Courier New"/>
          <w:sz w:val="28"/>
          <w:szCs w:val="28"/>
        </w:rPr>
        <w:t>« </w:t>
      </w:r>
      <w:r w:rsidRPr="00DF569E">
        <w:rPr>
          <w:i/>
        </w:rPr>
        <w:t>bourgeoises</w:t>
      </w:r>
      <w:r w:rsidR="00DF569E">
        <w:rPr>
          <w:rFonts w:ascii="Courier New" w:hAnsi="Courier New" w:cs="Courier New"/>
          <w:sz w:val="28"/>
          <w:szCs w:val="28"/>
        </w:rPr>
        <w:t> »</w:t>
      </w:r>
      <w:r w:rsidRPr="004219B0">
        <w:rPr>
          <w:rFonts w:ascii="Courier New" w:hAnsi="Courier New" w:cs="Courier New"/>
          <w:sz w:val="28"/>
          <w:szCs w:val="28"/>
        </w:rPr>
        <w:t xml:space="preserve"> avec l’amour, avec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ce besoin, cette nécessité d’un réveil à l’endroit de cette incurie du cœur qui s’harmonise si bien avec le type d’abnégation où s’inscrit le devoir bourgeois.</w:t>
      </w:r>
    </w:p>
    <w:p w:rsidR="00571BF5" w:rsidRDefault="00571BF5" w:rsidP="00E81B9F">
      <w:pPr>
        <w:rPr>
          <w:rFonts w:ascii="Courier New" w:hAnsi="Courier New" w:cs="Courier New"/>
          <w:sz w:val="28"/>
          <w:szCs w:val="28"/>
        </w:rPr>
      </w:pPr>
    </w:p>
    <w:p w:rsidR="00CC6583" w:rsidRDefault="00337697" w:rsidP="00E81B9F">
      <w:pPr>
        <w:rPr>
          <w:rFonts w:ascii="Courier New" w:hAnsi="Courier New" w:cs="Courier New"/>
          <w:sz w:val="28"/>
          <w:szCs w:val="28"/>
        </w:rPr>
      </w:pPr>
      <w:r w:rsidRPr="004219B0">
        <w:rPr>
          <w:rFonts w:ascii="Courier New" w:hAnsi="Courier New" w:cs="Courier New"/>
          <w:sz w:val="28"/>
          <w:szCs w:val="28"/>
        </w:rPr>
        <w:t>Ce n’est pas là l’important.</w:t>
      </w:r>
    </w:p>
    <w:p w:rsidR="00571BF5" w:rsidRDefault="00337697" w:rsidP="00E81B9F">
      <w:pPr>
        <w:rPr>
          <w:rFonts w:ascii="Courier New" w:hAnsi="Courier New" w:cs="Courier New"/>
          <w:sz w:val="28"/>
          <w:szCs w:val="28"/>
        </w:rPr>
      </w:pPr>
      <w:r w:rsidRPr="004219B0">
        <w:rPr>
          <w:rFonts w:ascii="Courier New" w:hAnsi="Courier New" w:cs="Courier New"/>
          <w:sz w:val="28"/>
          <w:szCs w:val="28"/>
        </w:rPr>
        <w:t xml:space="preserve"> </w:t>
      </w:r>
    </w:p>
    <w:p w:rsidR="00571BF5" w:rsidRDefault="00337697" w:rsidP="00E81B9F">
      <w:pPr>
        <w:rPr>
          <w:rFonts w:ascii="Courier New" w:hAnsi="Courier New" w:cs="Courier New"/>
          <w:sz w:val="28"/>
          <w:szCs w:val="28"/>
        </w:rPr>
      </w:pPr>
      <w:r w:rsidRPr="004219B0">
        <w:rPr>
          <w:rFonts w:ascii="Courier New" w:hAnsi="Courier New" w:cs="Courier New"/>
          <w:sz w:val="28"/>
          <w:szCs w:val="28"/>
        </w:rPr>
        <w:t>Mais peu importe qu’il ait résisté ou non</w:t>
      </w:r>
      <w:r w:rsidR="00571BF5">
        <w:rPr>
          <w:rFonts w:ascii="Courier New" w:hAnsi="Courier New" w:cs="Courier New"/>
          <w:sz w:val="28"/>
          <w:szCs w:val="28"/>
        </w:rPr>
        <w:t> !</w:t>
      </w:r>
      <w:r w:rsidRPr="004219B0">
        <w:rPr>
          <w:rFonts w:ascii="Courier New" w:hAnsi="Courier New" w:cs="Courier New"/>
          <w:sz w:val="28"/>
          <w:szCs w:val="28"/>
        </w:rPr>
        <w:t xml:space="preserve"> </w:t>
      </w:r>
    </w:p>
    <w:p w:rsidR="00571BF5" w:rsidRDefault="00571BF5" w:rsidP="00E81B9F">
      <w:pPr>
        <w:rPr>
          <w:rFonts w:ascii="Courier New" w:hAnsi="Courier New" w:cs="Courier New"/>
          <w:sz w:val="28"/>
          <w:szCs w:val="28"/>
        </w:rPr>
      </w:pPr>
    </w:p>
    <w:p w:rsidR="00571BF5" w:rsidRDefault="00571BF5"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Ce que nous devons</w:t>
      </w:r>
      <w:r w:rsidR="00A50EE8">
        <w:rPr>
          <w:rFonts w:ascii="Courier New" w:hAnsi="Courier New" w:cs="Courier New"/>
          <w:sz w:val="28"/>
          <w:szCs w:val="28"/>
        </w:rPr>
        <w:t xml:space="preserve"> bénir plutôt dans ce moment </w:t>
      </w:r>
      <w:r w:rsidRPr="004219B0">
        <w:rPr>
          <w:rFonts w:ascii="Courier New" w:hAnsi="Courier New" w:cs="Courier New"/>
          <w:sz w:val="28"/>
          <w:szCs w:val="28"/>
        </w:rPr>
        <w:t xml:space="preserve">c’est </w:t>
      </w:r>
      <w:r w:rsidRPr="00A50EE8">
        <w:rPr>
          <w:rFonts w:ascii="Courier New" w:hAnsi="Courier New" w:cs="Courier New"/>
          <w:i/>
        </w:rPr>
        <w:t>le divorce</w:t>
      </w:r>
      <w:r w:rsidRPr="004219B0">
        <w:rPr>
          <w:rFonts w:ascii="Courier New" w:hAnsi="Courier New" w:cs="Courier New"/>
          <w:sz w:val="28"/>
          <w:szCs w:val="28"/>
        </w:rPr>
        <w:t xml:space="preserve"> déjà inscrit plus de dix années à l’avance…</w:t>
      </w:r>
    </w:p>
    <w:p w:rsidR="00A50EE8" w:rsidRDefault="00337697" w:rsidP="00E81B9F">
      <w:pPr>
        <w:ind w:left="708"/>
        <w:rPr>
          <w:rFonts w:ascii="Courier New" w:hAnsi="Courier New" w:cs="Courier New"/>
          <w:i/>
        </w:rPr>
      </w:pPr>
      <w:r w:rsidRPr="00A50EE8">
        <w:rPr>
          <w:rFonts w:ascii="Courier New" w:hAnsi="Courier New" w:cs="Courier New"/>
          <w:i/>
        </w:rPr>
        <w:t>puisque c’est en 1882 que ceci se passe</w:t>
      </w:r>
      <w:r w:rsidR="00A50EE8" w:rsidRPr="00A50EE8">
        <w:rPr>
          <w:rFonts w:ascii="Courier New" w:hAnsi="Courier New" w:cs="Courier New"/>
          <w:i/>
        </w:rPr>
        <w:t xml:space="preserve"> </w:t>
      </w:r>
      <w:r w:rsidRPr="00A50EE8">
        <w:rPr>
          <w:rFonts w:ascii="Courier New" w:hAnsi="Courier New" w:cs="Courier New"/>
          <w:i/>
        </w:rPr>
        <w:t>et que c’est seulement dix ans plus tard</w:t>
      </w:r>
      <w:r w:rsidR="00A50EE8" w:rsidRPr="00A50EE8">
        <w:rPr>
          <w:rFonts w:ascii="Courier New" w:hAnsi="Courier New" w:cs="Courier New"/>
          <w:i/>
        </w:rPr>
        <w:t xml:space="preserve">, puis quinze ans qu’il faudra </w:t>
      </w:r>
      <w:r w:rsidRPr="00A50EE8">
        <w:rPr>
          <w:rFonts w:ascii="Courier New" w:hAnsi="Courier New" w:cs="Courier New"/>
          <w:i/>
        </w:rPr>
        <w:t xml:space="preserve">pour que l’expérience de FREUD aboutisse à l’ouvrage </w:t>
      </w:r>
    </w:p>
    <w:p w:rsidR="00337697" w:rsidRPr="00A50EE8" w:rsidRDefault="00337697" w:rsidP="00E81B9F">
      <w:pPr>
        <w:ind w:left="708"/>
        <w:rPr>
          <w:rFonts w:ascii="Courier New" w:hAnsi="Courier New" w:cs="Courier New"/>
          <w:i/>
        </w:rPr>
      </w:pPr>
      <w:r w:rsidRPr="00A50EE8">
        <w:rPr>
          <w:rFonts w:ascii="Courier New" w:hAnsi="Courier New" w:cs="Courier New"/>
          <w:i/>
        </w:rPr>
        <w:t xml:space="preserve">des </w:t>
      </w:r>
      <w:r w:rsidRPr="00A50EE8">
        <w:rPr>
          <w:i/>
        </w:rPr>
        <w:t>Studien Uber Hystérie</w:t>
      </w:r>
      <w:r w:rsidRPr="00A50EE8">
        <w:rPr>
          <w:rFonts w:ascii="Courier New" w:hAnsi="Courier New" w:cs="Courier New"/>
          <w:i/>
        </w:rPr>
        <w:t xml:space="preserve"> écrit avec BREUER</w:t>
      </w:r>
    </w:p>
    <w:p w:rsidR="00571BF5" w:rsidRDefault="00337697" w:rsidP="00E81B9F">
      <w:pPr>
        <w:rPr>
          <w:rFonts w:ascii="Courier New" w:hAnsi="Courier New" w:cs="Courier New"/>
          <w:sz w:val="28"/>
          <w:szCs w:val="28"/>
        </w:rPr>
      </w:pPr>
      <w:r w:rsidRPr="004219B0">
        <w:rPr>
          <w:rFonts w:ascii="Courier New" w:hAnsi="Courier New" w:cs="Courier New"/>
          <w:sz w:val="28"/>
          <w:szCs w:val="28"/>
        </w:rPr>
        <w:t xml:space="preserve">…bénir le divorce ente BREUER et FREUD. </w:t>
      </w:r>
    </w:p>
    <w:p w:rsidR="00571BF5" w:rsidRDefault="00571BF5" w:rsidP="00E81B9F">
      <w:pPr>
        <w:rPr>
          <w:rFonts w:ascii="Courier New" w:hAnsi="Courier New" w:cs="Courier New"/>
          <w:sz w:val="28"/>
          <w:szCs w:val="28"/>
        </w:rPr>
      </w:pPr>
    </w:p>
    <w:p w:rsidR="00A50EE8" w:rsidRDefault="00337697" w:rsidP="00A50EE8">
      <w:pPr>
        <w:rPr>
          <w:rFonts w:ascii="Courier New" w:hAnsi="Courier New" w:cs="Courier New"/>
          <w:sz w:val="28"/>
          <w:szCs w:val="28"/>
        </w:rPr>
      </w:pPr>
      <w:r w:rsidRPr="004219B0">
        <w:rPr>
          <w:rFonts w:ascii="Courier New" w:hAnsi="Courier New" w:cs="Courier New"/>
          <w:sz w:val="28"/>
          <w:szCs w:val="28"/>
        </w:rPr>
        <w:t xml:space="preserve">Car tout est là : </w:t>
      </w:r>
      <w:r w:rsidRPr="00A50EE8">
        <w:rPr>
          <w:i/>
        </w:rPr>
        <w:t>le petit</w:t>
      </w:r>
      <w:r w:rsidRPr="00A50EE8">
        <w:rPr>
          <w:sz w:val="28"/>
          <w:szCs w:val="28"/>
        </w:rPr>
        <w:t xml:space="preserve"> </w:t>
      </w:r>
      <w:r w:rsidRPr="00A50EE8">
        <w:rPr>
          <w:i/>
          <w:color w:val="0000CC"/>
        </w:rPr>
        <w:t>erôs</w:t>
      </w:r>
      <w:r w:rsidR="00A50EE8">
        <w:rPr>
          <w:rFonts w:ascii="Courier New" w:hAnsi="Courier New" w:cs="Courier New"/>
          <w:sz w:val="28"/>
          <w:szCs w:val="28"/>
        </w:rPr>
        <w:t>…</w:t>
      </w:r>
    </w:p>
    <w:p w:rsidR="00A50EE8" w:rsidRDefault="00337697" w:rsidP="00A50EE8">
      <w:pPr>
        <w:ind w:firstLine="708"/>
        <w:rPr>
          <w:rFonts w:ascii="Courier New" w:hAnsi="Courier New" w:cs="Courier New"/>
          <w:sz w:val="28"/>
          <w:szCs w:val="28"/>
        </w:rPr>
      </w:pPr>
      <w:r w:rsidRPr="00A50EE8">
        <w:rPr>
          <w:rFonts w:ascii="Courier New" w:hAnsi="Courier New" w:cs="Courier New"/>
          <w:sz w:val="28"/>
          <w:szCs w:val="28"/>
        </w:rPr>
        <w:t>dont la malice a frappé le premier</w:t>
      </w:r>
      <w:r w:rsidR="00571BF5" w:rsidRPr="00A50EE8">
        <w:rPr>
          <w:rFonts w:ascii="Courier New" w:hAnsi="Courier New" w:cs="Courier New"/>
          <w:sz w:val="28"/>
          <w:szCs w:val="28"/>
        </w:rPr>
        <w:t> :</w:t>
      </w:r>
      <w:r w:rsidRPr="00A50EE8">
        <w:rPr>
          <w:rFonts w:ascii="Courier New" w:hAnsi="Courier New" w:cs="Courier New"/>
          <w:sz w:val="28"/>
          <w:szCs w:val="28"/>
        </w:rPr>
        <w:t xml:space="preserve"> BREUER, </w:t>
      </w:r>
    </w:p>
    <w:p w:rsidR="00A50EE8" w:rsidRDefault="00337697" w:rsidP="00A50EE8">
      <w:pPr>
        <w:ind w:firstLine="708"/>
        <w:rPr>
          <w:rFonts w:ascii="Courier New" w:hAnsi="Courier New" w:cs="Courier New"/>
          <w:sz w:val="28"/>
          <w:szCs w:val="28"/>
        </w:rPr>
      </w:pPr>
      <w:r w:rsidRPr="00A50EE8">
        <w:rPr>
          <w:rFonts w:ascii="Courier New" w:hAnsi="Courier New" w:cs="Courier New"/>
          <w:sz w:val="28"/>
          <w:szCs w:val="28"/>
        </w:rPr>
        <w:t>au plus soudain de sa surprise</w:t>
      </w:r>
      <w:r w:rsidR="003A62C0" w:rsidRPr="00A50EE8">
        <w:rPr>
          <w:rFonts w:ascii="Courier New" w:hAnsi="Courier New" w:cs="Courier New"/>
          <w:sz w:val="28"/>
          <w:szCs w:val="28"/>
        </w:rPr>
        <w:t xml:space="preserve"> </w:t>
      </w:r>
    </w:p>
    <w:p w:rsidR="00571BF5" w:rsidRPr="00A50EE8" w:rsidRDefault="003A62C0" w:rsidP="00A50EE8">
      <w:pPr>
        <w:ind w:firstLine="708"/>
        <w:rPr>
          <w:rFonts w:ascii="Courier New" w:hAnsi="Courier New" w:cs="Courier New"/>
          <w:sz w:val="28"/>
          <w:szCs w:val="28"/>
        </w:rPr>
      </w:pPr>
      <w:r w:rsidRPr="00A50EE8">
        <w:rPr>
          <w:rFonts w:ascii="Courier New" w:hAnsi="Courier New" w:cs="Courier New"/>
          <w:sz w:val="28"/>
          <w:szCs w:val="28"/>
        </w:rPr>
        <w:t xml:space="preserve">et </w:t>
      </w:r>
      <w:r w:rsidR="00337697" w:rsidRPr="00A50EE8">
        <w:rPr>
          <w:rFonts w:ascii="Courier New" w:hAnsi="Courier New" w:cs="Courier New"/>
          <w:sz w:val="28"/>
          <w:szCs w:val="28"/>
        </w:rPr>
        <w:t xml:space="preserve">l’a contraint à la fuite </w:t>
      </w:r>
    </w:p>
    <w:p w:rsidR="00337697" w:rsidRPr="00A50EE8" w:rsidRDefault="00A50EE8" w:rsidP="00A50EE8">
      <w:pPr>
        <w:rPr>
          <w:rFonts w:ascii="Courier New" w:hAnsi="Courier New" w:cs="Courier New"/>
          <w:sz w:val="28"/>
          <w:szCs w:val="28"/>
        </w:rPr>
      </w:pPr>
      <w:r>
        <w:rPr>
          <w:rFonts w:ascii="Courier New" w:hAnsi="Courier New" w:cs="Courier New"/>
          <w:sz w:val="28"/>
          <w:szCs w:val="28"/>
        </w:rPr>
        <w:t>…</w:t>
      </w:r>
      <w:r w:rsidRPr="00A50EE8">
        <w:rPr>
          <w:i/>
        </w:rPr>
        <w:t xml:space="preserve"> le petit</w:t>
      </w:r>
      <w:r w:rsidRPr="00A50EE8">
        <w:rPr>
          <w:sz w:val="28"/>
          <w:szCs w:val="28"/>
        </w:rPr>
        <w:t xml:space="preserve"> </w:t>
      </w:r>
      <w:r w:rsidRPr="00A50EE8">
        <w:rPr>
          <w:i/>
          <w:color w:val="0000CC"/>
        </w:rPr>
        <w:t>erôs</w:t>
      </w:r>
      <w:r w:rsidR="00337697" w:rsidRPr="00A50EE8">
        <w:rPr>
          <w:rFonts w:ascii="Courier New" w:hAnsi="Courier New" w:cs="Courier New"/>
          <w:sz w:val="28"/>
          <w:szCs w:val="28"/>
        </w:rPr>
        <w:t xml:space="preserve"> trouve son maître dans le second</w:t>
      </w:r>
      <w:r w:rsidR="00571BF5" w:rsidRPr="00A50EE8">
        <w:rPr>
          <w:rFonts w:ascii="Courier New" w:hAnsi="Courier New" w:cs="Courier New"/>
          <w:sz w:val="28"/>
          <w:szCs w:val="28"/>
        </w:rPr>
        <w:t> :</w:t>
      </w:r>
      <w:r w:rsidR="00337697" w:rsidRPr="00A50EE8">
        <w:rPr>
          <w:rFonts w:ascii="Courier New" w:hAnsi="Courier New" w:cs="Courier New"/>
          <w:sz w:val="28"/>
          <w:szCs w:val="28"/>
        </w:rPr>
        <w:t xml:space="preserve"> </w:t>
      </w:r>
      <w:r>
        <w:rPr>
          <w:rFonts w:ascii="Courier New" w:hAnsi="Courier New" w:cs="Courier New"/>
          <w:sz w:val="28"/>
          <w:szCs w:val="28"/>
        </w:rPr>
        <w:t>F</w:t>
      </w:r>
      <w:r w:rsidR="00337697" w:rsidRPr="00A50EE8">
        <w:rPr>
          <w:rFonts w:ascii="Courier New" w:hAnsi="Courier New" w:cs="Courier New"/>
          <w:sz w:val="28"/>
          <w:szCs w:val="28"/>
        </w:rPr>
        <w:t xml:space="preserve">REUD. </w:t>
      </w:r>
    </w:p>
    <w:p w:rsidR="00571BF5" w:rsidRDefault="00571BF5" w:rsidP="00E81B9F">
      <w:pPr>
        <w:rPr>
          <w:rFonts w:ascii="Courier New" w:hAnsi="Courier New" w:cs="Courier New"/>
          <w:sz w:val="28"/>
          <w:szCs w:val="28"/>
        </w:rPr>
      </w:pPr>
    </w:p>
    <w:p w:rsidR="00571BF5" w:rsidRDefault="00337697" w:rsidP="00E81B9F">
      <w:pPr>
        <w:rPr>
          <w:rFonts w:ascii="Courier New" w:hAnsi="Courier New" w:cs="Courier New"/>
          <w:sz w:val="28"/>
          <w:szCs w:val="28"/>
        </w:rPr>
      </w:pPr>
      <w:r w:rsidRPr="004219B0">
        <w:rPr>
          <w:rFonts w:ascii="Courier New" w:hAnsi="Courier New" w:cs="Courier New"/>
          <w:sz w:val="28"/>
          <w:szCs w:val="28"/>
        </w:rPr>
        <w:t xml:space="preserve">Et pourquoi ? </w:t>
      </w:r>
    </w:p>
    <w:p w:rsidR="00846C52" w:rsidRDefault="00846C52" w:rsidP="00E81B9F">
      <w:pPr>
        <w:rPr>
          <w:rFonts w:ascii="Courier New" w:hAnsi="Courier New" w:cs="Courier New"/>
          <w:sz w:val="28"/>
          <w:szCs w:val="28"/>
        </w:rPr>
      </w:pPr>
    </w:p>
    <w:p w:rsidR="00571BF5" w:rsidRDefault="00337697" w:rsidP="00E81B9F">
      <w:pPr>
        <w:rPr>
          <w:rFonts w:ascii="Courier New" w:hAnsi="Courier New" w:cs="Courier New"/>
          <w:sz w:val="28"/>
          <w:szCs w:val="28"/>
        </w:rPr>
      </w:pPr>
      <w:r w:rsidRPr="004219B0">
        <w:rPr>
          <w:rFonts w:ascii="Courier New" w:hAnsi="Courier New" w:cs="Courier New"/>
          <w:sz w:val="28"/>
          <w:szCs w:val="28"/>
        </w:rPr>
        <w:t>Je pourrais dire</w:t>
      </w:r>
      <w:r w:rsidR="00571BF5">
        <w:rPr>
          <w:rFonts w:ascii="Courier New" w:hAnsi="Courier New" w:cs="Courier New"/>
          <w:sz w:val="28"/>
          <w:szCs w:val="28"/>
        </w:rPr>
        <w:t>…</w:t>
      </w:r>
      <w:r w:rsidRPr="004219B0">
        <w:rPr>
          <w:rFonts w:ascii="Courier New" w:hAnsi="Courier New" w:cs="Courier New"/>
          <w:sz w:val="28"/>
          <w:szCs w:val="28"/>
        </w:rPr>
        <w:t xml:space="preserve"> </w:t>
      </w:r>
    </w:p>
    <w:p w:rsidR="00846C52" w:rsidRDefault="00337697" w:rsidP="00846C52">
      <w:pPr>
        <w:ind w:firstLine="708"/>
        <w:rPr>
          <w:rFonts w:ascii="Courier New" w:hAnsi="Courier New" w:cs="Courier New"/>
          <w:sz w:val="28"/>
          <w:szCs w:val="28"/>
        </w:rPr>
      </w:pPr>
      <w:r w:rsidRPr="004219B0">
        <w:rPr>
          <w:rFonts w:ascii="Courier New" w:hAnsi="Courier New" w:cs="Courier New"/>
          <w:sz w:val="28"/>
          <w:szCs w:val="28"/>
        </w:rPr>
        <w:t>laissez</w:t>
      </w:r>
      <w:r w:rsidR="00454FCC">
        <w:rPr>
          <w:rFonts w:ascii="Courier New" w:hAnsi="Courier New" w:cs="Courier New"/>
          <w:sz w:val="28"/>
          <w:szCs w:val="28"/>
        </w:rPr>
        <w:t>–</w:t>
      </w:r>
      <w:r w:rsidRPr="004219B0">
        <w:rPr>
          <w:rFonts w:ascii="Courier New" w:hAnsi="Courier New" w:cs="Courier New"/>
          <w:sz w:val="28"/>
          <w:szCs w:val="28"/>
        </w:rPr>
        <w:t>moi m’amuser un instant</w:t>
      </w:r>
    </w:p>
    <w:p w:rsidR="00337697" w:rsidRPr="004219B0" w:rsidRDefault="00846C52"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que c’est parce que pour FREUD </w:t>
      </w:r>
      <w:r w:rsidR="00337697" w:rsidRPr="00846C52">
        <w:rPr>
          <w:i/>
        </w:rPr>
        <w:t>la retraite était coupée</w:t>
      </w:r>
      <w:r w:rsidR="00337697" w:rsidRPr="004219B0">
        <w:rPr>
          <w:rFonts w:ascii="Courier New" w:hAnsi="Courier New" w:cs="Courier New"/>
          <w:sz w:val="28"/>
          <w:szCs w:val="28"/>
        </w:rPr>
        <w:t xml:space="preserve"> : élément du même contexte où des </w:t>
      </w:r>
      <w:r w:rsidR="00337697" w:rsidRPr="00846C52">
        <w:rPr>
          <w:rFonts w:ascii="Courier New" w:hAnsi="Courier New" w:cs="Courier New"/>
          <w:i/>
        </w:rPr>
        <w:t xml:space="preserve">amours </w:t>
      </w:r>
      <w:r w:rsidRPr="00846C52">
        <w:rPr>
          <w:rFonts w:ascii="Courier New" w:hAnsi="Courier New" w:cs="Courier New"/>
          <w:i/>
        </w:rPr>
        <w:t>i</w:t>
      </w:r>
      <w:r w:rsidR="00337697" w:rsidRPr="00846C52">
        <w:rPr>
          <w:rFonts w:ascii="Courier New" w:hAnsi="Courier New" w:cs="Courier New"/>
          <w:i/>
        </w:rPr>
        <w:t>ntransigeantes</w:t>
      </w:r>
      <w:r w:rsidR="00337697" w:rsidRPr="004219B0">
        <w:rPr>
          <w:rFonts w:ascii="Courier New" w:hAnsi="Courier New" w:cs="Courier New"/>
          <w:sz w:val="28"/>
          <w:szCs w:val="28"/>
        </w:rPr>
        <w:t>…</w:t>
      </w:r>
    </w:p>
    <w:p w:rsidR="00721AA3" w:rsidRDefault="00337697" w:rsidP="00E81B9F">
      <w:pPr>
        <w:ind w:left="708"/>
        <w:rPr>
          <w:rFonts w:ascii="Courier New" w:hAnsi="Courier New" w:cs="Courier New"/>
          <w:sz w:val="28"/>
          <w:szCs w:val="28"/>
        </w:rPr>
      </w:pPr>
      <w:r w:rsidRPr="004219B0">
        <w:rPr>
          <w:rFonts w:ascii="Courier New" w:hAnsi="Courier New" w:cs="Courier New"/>
          <w:sz w:val="28"/>
          <w:szCs w:val="28"/>
        </w:rPr>
        <w:t xml:space="preserve">que nous savons depuis que nous avons </w:t>
      </w:r>
    </w:p>
    <w:p w:rsidR="00337697" w:rsidRPr="004219B0" w:rsidRDefault="00337697" w:rsidP="00E81B9F">
      <w:pPr>
        <w:ind w:left="708"/>
        <w:rPr>
          <w:rFonts w:ascii="Courier New" w:hAnsi="Courier New" w:cs="Courier New"/>
          <w:sz w:val="28"/>
          <w:szCs w:val="28"/>
        </w:rPr>
      </w:pPr>
      <w:r w:rsidRPr="004219B0">
        <w:rPr>
          <w:rFonts w:ascii="Courier New" w:hAnsi="Courier New" w:cs="Courier New"/>
          <w:sz w:val="28"/>
          <w:szCs w:val="28"/>
        </w:rPr>
        <w:t>sa correspondance avec sa fiancée</w:t>
      </w:r>
    </w:p>
    <w:p w:rsidR="00846C52" w:rsidRDefault="00337697" w:rsidP="00E81B9F">
      <w:pPr>
        <w:rPr>
          <w:rFonts w:ascii="Courier New" w:hAnsi="Courier New" w:cs="Courier New"/>
          <w:sz w:val="28"/>
          <w:szCs w:val="28"/>
        </w:rPr>
      </w:pPr>
      <w:r w:rsidRPr="004219B0">
        <w:rPr>
          <w:rFonts w:ascii="Courier New" w:hAnsi="Courier New" w:cs="Courier New"/>
          <w:sz w:val="28"/>
          <w:szCs w:val="28"/>
        </w:rPr>
        <w:t>…</w:t>
      </w:r>
      <w:r w:rsidRPr="00846C52">
        <w:rPr>
          <w:rFonts w:ascii="Courier New" w:hAnsi="Courier New" w:cs="Courier New"/>
          <w:i/>
        </w:rPr>
        <w:t>il était le sectateur</w:t>
      </w:r>
      <w:r w:rsidRPr="004219B0">
        <w:rPr>
          <w:rFonts w:ascii="Courier New" w:hAnsi="Courier New" w:cs="Courier New"/>
          <w:sz w:val="28"/>
          <w:szCs w:val="28"/>
        </w:rPr>
        <w:t xml:space="preserve">. </w:t>
      </w:r>
    </w:p>
    <w:p w:rsidR="00846C52" w:rsidRDefault="00846C52"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FREUD rencontre des femmes idéales qui lui répondent sur le mode physique du hérisson. </w:t>
      </w:r>
      <w:r w:rsidRPr="0041446B">
        <w:rPr>
          <w:i/>
        </w:rPr>
        <w:t>Sie</w:t>
      </w:r>
      <w:r w:rsidR="00E15B7F">
        <w:rPr>
          <w:i/>
        </w:rPr>
        <w:t xml:space="preserve"> </w:t>
      </w:r>
      <w:r w:rsidR="00E15B7F" w:rsidRPr="00E15B7F">
        <w:rPr>
          <w:rFonts w:ascii="Courier New" w:hAnsi="Courier New" w:cs="Courier New"/>
        </w:rPr>
        <w:t>…</w:t>
      </w:r>
      <w:r w:rsidRPr="0041446B">
        <w:t xml:space="preserve"> </w:t>
      </w:r>
      <w:r w:rsidRPr="0041446B">
        <w:rPr>
          <w:i/>
        </w:rPr>
        <w:t>str</w:t>
      </w:r>
      <w:r w:rsidR="00CC6583">
        <w:rPr>
          <w:i/>
        </w:rPr>
        <w:t>äu</w:t>
      </w:r>
      <w:r w:rsidRPr="0041446B">
        <w:rPr>
          <w:i/>
        </w:rPr>
        <w:t>ben</w:t>
      </w:r>
      <w:r w:rsidRPr="00E15B7F">
        <w:rPr>
          <w:rFonts w:ascii="Courier New" w:hAnsi="Courier New" w:cs="Courier New"/>
        </w:rPr>
        <w:t>…</w:t>
      </w:r>
    </w:p>
    <w:p w:rsidR="00846C52" w:rsidRDefault="00337697" w:rsidP="00E81B9F">
      <w:pPr>
        <w:ind w:left="708"/>
        <w:rPr>
          <w:rFonts w:ascii="Courier New" w:hAnsi="Courier New" w:cs="Courier New"/>
          <w:sz w:val="28"/>
          <w:szCs w:val="28"/>
        </w:rPr>
      </w:pPr>
      <w:r w:rsidRPr="004219B0">
        <w:rPr>
          <w:rFonts w:ascii="Courier New" w:hAnsi="Courier New" w:cs="Courier New"/>
          <w:sz w:val="28"/>
          <w:szCs w:val="28"/>
        </w:rPr>
        <w:t xml:space="preserve">comme l’écrit FREUD dans le rêve d’Irma, </w:t>
      </w:r>
    </w:p>
    <w:p w:rsidR="00846C52" w:rsidRDefault="00337697" w:rsidP="00E81B9F">
      <w:pPr>
        <w:ind w:left="708"/>
        <w:rPr>
          <w:rFonts w:ascii="Courier New" w:hAnsi="Courier New" w:cs="Courier New"/>
          <w:sz w:val="28"/>
          <w:szCs w:val="28"/>
        </w:rPr>
      </w:pPr>
      <w:r w:rsidRPr="004219B0">
        <w:rPr>
          <w:rFonts w:ascii="Courier New" w:hAnsi="Courier New" w:cs="Courier New"/>
          <w:sz w:val="28"/>
          <w:szCs w:val="28"/>
        </w:rPr>
        <w:t xml:space="preserve">où les allusions à sa propre femme </w:t>
      </w:r>
    </w:p>
    <w:p w:rsidR="00337697" w:rsidRPr="004219B0" w:rsidRDefault="00337697" w:rsidP="00E81B9F">
      <w:pPr>
        <w:ind w:left="708"/>
        <w:rPr>
          <w:rFonts w:ascii="Courier New" w:hAnsi="Courier New" w:cs="Courier New"/>
          <w:sz w:val="28"/>
          <w:szCs w:val="28"/>
        </w:rPr>
      </w:pPr>
      <w:r w:rsidRPr="004219B0">
        <w:rPr>
          <w:rFonts w:ascii="Courier New" w:hAnsi="Courier New" w:cs="Courier New"/>
          <w:sz w:val="28"/>
          <w:szCs w:val="28"/>
        </w:rPr>
        <w:t>ne sont pas évidentes, ni avouées</w:t>
      </w:r>
    </w:p>
    <w:p w:rsidR="00846C52" w:rsidRDefault="00337697" w:rsidP="00E81B9F">
      <w:pPr>
        <w:rPr>
          <w:rFonts w:ascii="Courier New" w:hAnsi="Courier New" w:cs="Courier New"/>
          <w:sz w:val="28"/>
          <w:szCs w:val="28"/>
        </w:rPr>
      </w:pPr>
      <w:r w:rsidRPr="004219B0">
        <w:rPr>
          <w:rFonts w:ascii="Courier New" w:hAnsi="Courier New" w:cs="Courier New"/>
          <w:sz w:val="28"/>
          <w:szCs w:val="28"/>
        </w:rPr>
        <w:t>…</w:t>
      </w:r>
      <w:r w:rsidRPr="00846C52">
        <w:rPr>
          <w:i/>
        </w:rPr>
        <w:t>elles sont toujours à rebrousse</w:t>
      </w:r>
      <w:r w:rsidR="00454FCC">
        <w:rPr>
          <w:i/>
        </w:rPr>
        <w:t>–</w:t>
      </w:r>
      <w:r w:rsidRPr="00846C52">
        <w:rPr>
          <w:i/>
        </w:rPr>
        <w:t>poil</w:t>
      </w:r>
      <w:r w:rsidR="008A4A48">
        <w:rPr>
          <w:i/>
        </w:rPr>
        <w:t xml:space="preserve"> </w:t>
      </w:r>
      <w:r w:rsidRPr="004A2B45">
        <w:rPr>
          <w:rStyle w:val="Caractredenotedebasdepage"/>
          <w:b/>
          <w:bCs/>
          <w:color w:val="FF3300"/>
          <w:sz w:val="28"/>
          <w:szCs w:val="28"/>
        </w:rPr>
        <w:footnoteReference w:id="4"/>
      </w:r>
      <w:r w:rsidRPr="004219B0">
        <w:rPr>
          <w:rFonts w:ascii="Courier New" w:hAnsi="Courier New" w:cs="Courier New"/>
          <w:sz w:val="28"/>
          <w:szCs w:val="28"/>
        </w:rPr>
        <w:t xml:space="preserve">. </w:t>
      </w:r>
    </w:p>
    <w:p w:rsidR="00846C52" w:rsidRDefault="00846C52" w:rsidP="00E81B9F">
      <w:pPr>
        <w:rPr>
          <w:rFonts w:ascii="Courier New" w:hAnsi="Courier New" w:cs="Courier New"/>
          <w:sz w:val="28"/>
          <w:szCs w:val="28"/>
        </w:rPr>
      </w:pPr>
    </w:p>
    <w:p w:rsidR="00846C52" w:rsidRDefault="00337697" w:rsidP="00E81B9F">
      <w:pPr>
        <w:rPr>
          <w:rFonts w:ascii="Courier New" w:hAnsi="Courier New" w:cs="Courier New"/>
          <w:sz w:val="28"/>
          <w:szCs w:val="28"/>
        </w:rPr>
      </w:pPr>
      <w:r w:rsidRPr="004219B0">
        <w:rPr>
          <w:rFonts w:ascii="Courier New" w:hAnsi="Courier New" w:cs="Courier New"/>
          <w:sz w:val="28"/>
          <w:szCs w:val="28"/>
        </w:rPr>
        <w:t xml:space="preserve">Elle apparaît en tout cas un élément du dessein permanent que nous livre FREUD de sa soif,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la </w:t>
      </w:r>
      <w:r w:rsidRPr="00846C52">
        <w:rPr>
          <w:i/>
        </w:rPr>
        <w:t>Frau Professor</w:t>
      </w:r>
      <w:r w:rsidRPr="004219B0">
        <w:rPr>
          <w:rFonts w:ascii="Courier New" w:hAnsi="Courier New" w:cs="Courier New"/>
          <w:sz w:val="28"/>
          <w:szCs w:val="28"/>
        </w:rPr>
        <w:t xml:space="preserve"> elle</w:t>
      </w:r>
      <w:r w:rsidR="00454FCC">
        <w:rPr>
          <w:rFonts w:ascii="Courier New" w:hAnsi="Courier New" w:cs="Courier New"/>
          <w:sz w:val="28"/>
          <w:szCs w:val="28"/>
        </w:rPr>
        <w:t>–</w:t>
      </w:r>
      <w:r w:rsidRPr="004219B0">
        <w:rPr>
          <w:rFonts w:ascii="Courier New" w:hAnsi="Courier New" w:cs="Courier New"/>
          <w:sz w:val="28"/>
          <w:szCs w:val="28"/>
        </w:rPr>
        <w:t xml:space="preserve">même, objet à l’occasion des émerveillements de JONES, qui pourtant, si j’en crois mes informations, savait ce que </w:t>
      </w:r>
      <w:r w:rsidRPr="00846C52">
        <w:rPr>
          <w:i/>
        </w:rPr>
        <w:t>filer doux</w:t>
      </w:r>
      <w:r w:rsidRPr="004219B0">
        <w:rPr>
          <w:rFonts w:ascii="Courier New" w:hAnsi="Courier New" w:cs="Courier New"/>
          <w:sz w:val="28"/>
          <w:szCs w:val="28"/>
        </w:rPr>
        <w:t xml:space="preserve"> voulait dire. </w:t>
      </w:r>
    </w:p>
    <w:p w:rsidR="00A50EE8" w:rsidRDefault="00A50EE8" w:rsidP="00E81B9F">
      <w:pPr>
        <w:rPr>
          <w:rFonts w:ascii="Courier New" w:hAnsi="Courier New" w:cs="Courier New"/>
          <w:sz w:val="28"/>
          <w:szCs w:val="28"/>
        </w:rPr>
      </w:pPr>
    </w:p>
    <w:p w:rsidR="004F60F5" w:rsidRDefault="00337697" w:rsidP="00E81B9F">
      <w:pPr>
        <w:rPr>
          <w:rFonts w:ascii="Courier New" w:hAnsi="Courier New" w:cs="Courier New"/>
          <w:sz w:val="28"/>
          <w:szCs w:val="28"/>
        </w:rPr>
      </w:pPr>
      <w:r w:rsidRPr="004219B0">
        <w:rPr>
          <w:rFonts w:ascii="Courier New" w:hAnsi="Courier New" w:cs="Courier New"/>
          <w:sz w:val="28"/>
          <w:szCs w:val="28"/>
        </w:rPr>
        <w:t xml:space="preserve">Ce serait un </w:t>
      </w:r>
      <w:r w:rsidRPr="00846C52">
        <w:rPr>
          <w:rFonts w:ascii="Courier New" w:hAnsi="Courier New" w:cs="Courier New"/>
          <w:i/>
        </w:rPr>
        <w:t>dénominateur commun</w:t>
      </w:r>
      <w:r w:rsidRPr="004219B0">
        <w:rPr>
          <w:rFonts w:ascii="Courier New" w:hAnsi="Courier New" w:cs="Courier New"/>
          <w:sz w:val="28"/>
          <w:szCs w:val="28"/>
        </w:rPr>
        <w:t xml:space="preserve"> curieux avec SOCRATE, dont vous savez que lui aussi avait affaire</w:t>
      </w:r>
      <w:r w:rsidR="004F60F5">
        <w:rPr>
          <w:rFonts w:ascii="Courier New" w:hAnsi="Courier New" w:cs="Courier New"/>
          <w:sz w:val="28"/>
          <w:szCs w:val="28"/>
        </w:rPr>
        <w:t>,</w:t>
      </w:r>
      <w:r w:rsidR="003A62C0">
        <w:rPr>
          <w:rFonts w:ascii="Courier New" w:hAnsi="Courier New" w:cs="Courier New"/>
          <w:sz w:val="28"/>
          <w:szCs w:val="28"/>
        </w:rPr>
        <w:t xml:space="preserve"> </w:t>
      </w:r>
    </w:p>
    <w:p w:rsidR="00A50EE8" w:rsidRDefault="00337697" w:rsidP="00E81B9F">
      <w:pPr>
        <w:rPr>
          <w:rFonts w:ascii="Courier New" w:hAnsi="Courier New" w:cs="Courier New"/>
          <w:sz w:val="28"/>
          <w:szCs w:val="28"/>
        </w:rPr>
      </w:pPr>
      <w:r w:rsidRPr="004219B0">
        <w:rPr>
          <w:rFonts w:ascii="Courier New" w:hAnsi="Courier New" w:cs="Courier New"/>
          <w:sz w:val="28"/>
          <w:szCs w:val="28"/>
        </w:rPr>
        <w:t>à la maison</w:t>
      </w:r>
      <w:r w:rsidR="004F60F5">
        <w:rPr>
          <w:rFonts w:ascii="Courier New" w:hAnsi="Courier New" w:cs="Courier New"/>
          <w:sz w:val="28"/>
          <w:szCs w:val="28"/>
        </w:rPr>
        <w:t>,</w:t>
      </w:r>
      <w:r w:rsidR="003A62C0">
        <w:rPr>
          <w:rFonts w:ascii="Courier New" w:hAnsi="Courier New" w:cs="Courier New"/>
          <w:sz w:val="28"/>
          <w:szCs w:val="28"/>
        </w:rPr>
        <w:t xml:space="preserve"> </w:t>
      </w:r>
      <w:r w:rsidRPr="004219B0">
        <w:rPr>
          <w:rFonts w:ascii="Courier New" w:hAnsi="Courier New" w:cs="Courier New"/>
          <w:sz w:val="28"/>
          <w:szCs w:val="28"/>
        </w:rPr>
        <w:t xml:space="preserve">à une mégère pas commode </w:t>
      </w:r>
      <w:r w:rsidRPr="00E15B7F">
        <w:rPr>
          <w:rFonts w:ascii="Garamond" w:hAnsi="Garamond" w:cs="Courier New"/>
          <w:color w:val="C00000"/>
          <w:sz w:val="18"/>
          <w:szCs w:val="18"/>
        </w:rPr>
        <w:t>[Xanthippe]</w:t>
      </w:r>
      <w:r w:rsidRPr="004219B0">
        <w:rPr>
          <w:rFonts w:ascii="Courier New" w:hAnsi="Courier New" w:cs="Courier New"/>
          <w:sz w:val="28"/>
          <w:szCs w:val="28"/>
        </w:rPr>
        <w:t xml:space="preserve">. </w:t>
      </w:r>
    </w:p>
    <w:p w:rsidR="00A50EE8" w:rsidRDefault="00A50EE8" w:rsidP="00E81B9F">
      <w:pPr>
        <w:rPr>
          <w:rFonts w:ascii="Courier New" w:hAnsi="Courier New" w:cs="Courier New"/>
          <w:sz w:val="28"/>
          <w:szCs w:val="28"/>
        </w:rPr>
      </w:pPr>
    </w:p>
    <w:p w:rsidR="004F60F5" w:rsidRDefault="00337697" w:rsidP="00E81B9F">
      <w:pPr>
        <w:rPr>
          <w:rFonts w:ascii="Courier New" w:hAnsi="Courier New" w:cs="Courier New"/>
          <w:sz w:val="28"/>
          <w:szCs w:val="28"/>
        </w:rPr>
      </w:pPr>
      <w:r w:rsidRPr="004219B0">
        <w:rPr>
          <w:rFonts w:ascii="Courier New" w:hAnsi="Courier New" w:cs="Courier New"/>
          <w:sz w:val="28"/>
          <w:szCs w:val="28"/>
        </w:rPr>
        <w:t xml:space="preserve">La différence entre les deux, pour être sensible, serait celle de cette </w:t>
      </w:r>
      <w:r w:rsidR="003A62C0">
        <w:rPr>
          <w:rFonts w:ascii="Courier New" w:hAnsi="Courier New" w:cs="Courier New"/>
          <w:sz w:val="28"/>
          <w:szCs w:val="28"/>
        </w:rPr>
        <w:t>« </w:t>
      </w:r>
      <w:r w:rsidRPr="003A62C0">
        <w:rPr>
          <w:i/>
        </w:rPr>
        <w:t>loutre d’apparat</w:t>
      </w:r>
      <w:r w:rsidR="003A62C0">
        <w:rPr>
          <w:rFonts w:ascii="Courier New" w:hAnsi="Courier New" w:cs="Courier New"/>
          <w:sz w:val="28"/>
          <w:szCs w:val="28"/>
        </w:rPr>
        <w:t> »</w:t>
      </w:r>
      <w:r w:rsidRPr="004219B0">
        <w:rPr>
          <w:rFonts w:ascii="Courier New" w:hAnsi="Courier New" w:cs="Courier New"/>
          <w:sz w:val="28"/>
          <w:szCs w:val="28"/>
        </w:rPr>
        <w:t xml:space="preserve"> dont ARISTOPHANE nou</w:t>
      </w:r>
      <w:r w:rsidR="00E15B7F">
        <w:rPr>
          <w:rFonts w:ascii="Courier New" w:hAnsi="Courier New" w:cs="Courier New"/>
          <w:sz w:val="28"/>
          <w:szCs w:val="28"/>
        </w:rPr>
        <w:t>s</w:t>
      </w:r>
      <w:r w:rsidRPr="004219B0">
        <w:rPr>
          <w:rFonts w:ascii="Courier New" w:hAnsi="Courier New" w:cs="Courier New"/>
          <w:sz w:val="28"/>
          <w:szCs w:val="28"/>
        </w:rPr>
        <w:t xml:space="preserve"> a montré le profil, un profil de </w:t>
      </w:r>
      <w:r w:rsidRPr="003A62C0">
        <w:rPr>
          <w:i/>
        </w:rPr>
        <w:t>belette</w:t>
      </w:r>
      <w:r w:rsidR="0041446B">
        <w:rPr>
          <w:i/>
        </w:rPr>
        <w:t xml:space="preserve"> </w:t>
      </w:r>
      <w:r w:rsidRPr="003A62C0">
        <w:rPr>
          <w:i/>
        </w:rPr>
        <w:t xml:space="preserve"> lysistratesque</w:t>
      </w:r>
      <w:r w:rsidR="00560FA3" w:rsidRPr="00560FA3">
        <w:rPr>
          <w:rStyle w:val="Caractredenotedebasdepage"/>
          <w:b/>
          <w:bCs/>
          <w:color w:val="FF3300"/>
          <w:sz w:val="28"/>
          <w:szCs w:val="28"/>
        </w:rPr>
        <w:footnoteReference w:id="5"/>
      </w:r>
      <w:r w:rsidR="003A62C0">
        <w:rPr>
          <w:rFonts w:ascii="Courier New" w:hAnsi="Courier New" w:cs="Courier New"/>
          <w:sz w:val="28"/>
          <w:szCs w:val="28"/>
        </w:rPr>
        <w:t> </w:t>
      </w:r>
      <w:r w:rsidRPr="004219B0">
        <w:rPr>
          <w:rFonts w:ascii="Courier New" w:hAnsi="Courier New" w:cs="Courier New"/>
          <w:sz w:val="28"/>
          <w:szCs w:val="28"/>
        </w:rPr>
        <w:t xml:space="preserve"> dont il nous faut sentir</w:t>
      </w:r>
      <w:r w:rsidR="008A4A48">
        <w:rPr>
          <w:rFonts w:ascii="Courier New" w:hAnsi="Courier New" w:cs="Courier New"/>
          <w:sz w:val="28"/>
          <w:szCs w:val="28"/>
        </w:rPr>
        <w:t>,</w:t>
      </w:r>
      <w:r w:rsidRPr="004219B0">
        <w:rPr>
          <w:rFonts w:ascii="Courier New" w:hAnsi="Courier New" w:cs="Courier New"/>
          <w:sz w:val="28"/>
          <w:szCs w:val="28"/>
        </w:rPr>
        <w:t xml:space="preserve"> dans les répliques d’ARISTOPHANE</w:t>
      </w:r>
      <w:r w:rsidR="008A4A48">
        <w:rPr>
          <w:rFonts w:ascii="Courier New" w:hAnsi="Courier New" w:cs="Courier New"/>
          <w:sz w:val="28"/>
          <w:szCs w:val="28"/>
        </w:rPr>
        <w:t>,</w:t>
      </w:r>
      <w:r w:rsidRPr="004219B0">
        <w:rPr>
          <w:rFonts w:ascii="Courier New" w:hAnsi="Courier New" w:cs="Courier New"/>
          <w:sz w:val="28"/>
          <w:szCs w:val="28"/>
        </w:rPr>
        <w:t xml:space="preserve"> la puissance de morsure. </w:t>
      </w:r>
    </w:p>
    <w:p w:rsidR="00E15B7F" w:rsidRDefault="00337697" w:rsidP="00E81B9F">
      <w:pPr>
        <w:rPr>
          <w:rFonts w:ascii="Courier New" w:hAnsi="Courier New" w:cs="Courier New"/>
          <w:sz w:val="28"/>
          <w:szCs w:val="28"/>
        </w:rPr>
      </w:pPr>
      <w:r w:rsidRPr="004219B0">
        <w:rPr>
          <w:rFonts w:ascii="Courier New" w:hAnsi="Courier New" w:cs="Courier New"/>
          <w:sz w:val="28"/>
          <w:szCs w:val="28"/>
        </w:rPr>
        <w:t>Simple différence d’</w:t>
      </w:r>
      <w:r w:rsidRPr="00846C52">
        <w:rPr>
          <w:i/>
        </w:rPr>
        <w:t>odeur</w:t>
      </w:r>
      <w:r w:rsidRPr="004219B0">
        <w:rPr>
          <w:rFonts w:ascii="Courier New" w:hAnsi="Courier New" w:cs="Courier New"/>
          <w:sz w:val="28"/>
          <w:szCs w:val="28"/>
        </w:rPr>
        <w:t xml:space="preserve">. </w:t>
      </w:r>
    </w:p>
    <w:p w:rsidR="00E15B7F" w:rsidRDefault="00E15B7F" w:rsidP="00E81B9F">
      <w:pPr>
        <w:rPr>
          <w:rFonts w:ascii="Courier New" w:hAnsi="Courier New" w:cs="Courier New"/>
          <w:sz w:val="28"/>
          <w:szCs w:val="28"/>
        </w:rPr>
      </w:pPr>
    </w:p>
    <w:p w:rsidR="004F60F5" w:rsidRDefault="00337697" w:rsidP="00E81B9F">
      <w:pPr>
        <w:rPr>
          <w:rFonts w:ascii="Courier New" w:hAnsi="Courier New" w:cs="Courier New"/>
          <w:sz w:val="28"/>
          <w:szCs w:val="28"/>
        </w:rPr>
      </w:pPr>
      <w:r w:rsidRPr="004219B0">
        <w:rPr>
          <w:rFonts w:ascii="Courier New" w:hAnsi="Courier New" w:cs="Courier New"/>
          <w:sz w:val="28"/>
          <w:szCs w:val="28"/>
        </w:rPr>
        <w:t xml:space="preserve">En voici assez sur ce sujet. Et tout de même je dirai que je pense qu’il n’y a là qu’une </w:t>
      </w:r>
      <w:r w:rsidRPr="00E15B7F">
        <w:rPr>
          <w:i/>
        </w:rPr>
        <w:t>référence occasionnelle</w:t>
      </w:r>
      <w:r w:rsidRPr="004219B0">
        <w:rPr>
          <w:rFonts w:ascii="Courier New" w:hAnsi="Courier New" w:cs="Courier New"/>
          <w:sz w:val="28"/>
          <w:szCs w:val="28"/>
        </w:rPr>
        <w:t xml:space="preserve"> </w:t>
      </w:r>
    </w:p>
    <w:p w:rsidR="00E15B7F" w:rsidRDefault="00337697" w:rsidP="00E81B9F">
      <w:pPr>
        <w:rPr>
          <w:rFonts w:ascii="Courier New" w:hAnsi="Courier New" w:cs="Courier New"/>
          <w:sz w:val="28"/>
          <w:szCs w:val="28"/>
        </w:rPr>
      </w:pPr>
      <w:r w:rsidRPr="004219B0">
        <w:rPr>
          <w:rFonts w:ascii="Courier New" w:hAnsi="Courier New" w:cs="Courier New"/>
          <w:sz w:val="28"/>
          <w:szCs w:val="28"/>
        </w:rPr>
        <w:t>et que, pour tout dire, cette donnée, quant à l’existence conjugale n’est nullement indispensable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rassurez</w:t>
      </w:r>
      <w:r w:rsidR="00454FCC">
        <w:rPr>
          <w:rFonts w:ascii="Courier New" w:hAnsi="Courier New" w:cs="Courier New"/>
          <w:sz w:val="28"/>
          <w:szCs w:val="28"/>
        </w:rPr>
        <w:t>–</w:t>
      </w:r>
      <w:r w:rsidRPr="004219B0">
        <w:rPr>
          <w:rFonts w:ascii="Courier New" w:hAnsi="Courier New" w:cs="Courier New"/>
          <w:sz w:val="28"/>
          <w:szCs w:val="28"/>
        </w:rPr>
        <w:t>vous chacun – à votre bonne conduite.</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Il nous faut </w:t>
      </w:r>
      <w:r w:rsidRPr="00846C52">
        <w:rPr>
          <w:i/>
        </w:rPr>
        <w:t>chercher plus loin</w:t>
      </w:r>
      <w:r w:rsidRPr="004219B0">
        <w:rPr>
          <w:rFonts w:ascii="Courier New" w:hAnsi="Courier New" w:cs="Courier New"/>
          <w:sz w:val="28"/>
          <w:szCs w:val="28"/>
        </w:rPr>
        <w:t xml:space="preserve"> le </w:t>
      </w:r>
      <w:r w:rsidRPr="00846C52">
        <w:rPr>
          <w:rFonts w:ascii="Courier New" w:hAnsi="Courier New" w:cs="Courier New"/>
          <w:sz w:val="28"/>
          <w:szCs w:val="28"/>
        </w:rPr>
        <w:t>mystère</w:t>
      </w:r>
      <w:r w:rsidRPr="004219B0">
        <w:rPr>
          <w:rFonts w:ascii="Courier New" w:hAnsi="Courier New" w:cs="Courier New"/>
          <w:sz w:val="28"/>
          <w:szCs w:val="28"/>
        </w:rPr>
        <w:t xml:space="preserve"> dont il s’agit. </w:t>
      </w:r>
    </w:p>
    <w:p w:rsidR="00846C52" w:rsidRDefault="00846C52" w:rsidP="00E81B9F">
      <w:pPr>
        <w:rPr>
          <w:rFonts w:ascii="Courier New" w:hAnsi="Courier New" w:cs="Courier New"/>
          <w:sz w:val="28"/>
          <w:szCs w:val="28"/>
        </w:rPr>
      </w:pPr>
    </w:p>
    <w:p w:rsidR="00721AA3" w:rsidRDefault="00337697" w:rsidP="00E81B9F">
      <w:pPr>
        <w:rPr>
          <w:rFonts w:ascii="Courier New" w:hAnsi="Courier New" w:cs="Courier New"/>
          <w:sz w:val="28"/>
          <w:szCs w:val="28"/>
        </w:rPr>
      </w:pPr>
      <w:r w:rsidRPr="004219B0">
        <w:rPr>
          <w:rFonts w:ascii="Courier New" w:hAnsi="Courier New" w:cs="Courier New"/>
          <w:sz w:val="28"/>
          <w:szCs w:val="28"/>
        </w:rPr>
        <w:t>À la différence de BREUER</w:t>
      </w:r>
      <w:r w:rsidR="00721AA3">
        <w:rPr>
          <w:rFonts w:ascii="Courier New" w:hAnsi="Courier New" w:cs="Courier New"/>
          <w:sz w:val="28"/>
          <w:szCs w:val="28"/>
        </w:rPr>
        <w:t xml:space="preserve"> </w:t>
      </w:r>
      <w:r w:rsidR="00454FCC">
        <w:rPr>
          <w:rFonts w:ascii="Courier New" w:hAnsi="Courier New" w:cs="Courier New"/>
          <w:sz w:val="28"/>
          <w:szCs w:val="28"/>
        </w:rPr>
        <w:t>–</w:t>
      </w:r>
      <w:r w:rsidR="00721AA3">
        <w:rPr>
          <w:rFonts w:ascii="Courier New" w:hAnsi="Courier New" w:cs="Courier New"/>
          <w:sz w:val="28"/>
          <w:szCs w:val="28"/>
        </w:rPr>
        <w:t xml:space="preserve"> </w:t>
      </w:r>
      <w:r w:rsidRPr="004219B0">
        <w:rPr>
          <w:rFonts w:ascii="Courier New" w:hAnsi="Courier New" w:cs="Courier New"/>
          <w:sz w:val="28"/>
          <w:szCs w:val="28"/>
        </w:rPr>
        <w:t>quelle qu’en soit la cause</w:t>
      </w:r>
      <w:r w:rsidR="00721AA3">
        <w:rPr>
          <w:rFonts w:ascii="Courier New" w:hAnsi="Courier New" w:cs="Courier New"/>
          <w:sz w:val="28"/>
          <w:szCs w:val="28"/>
        </w:rPr>
        <w:t xml:space="preserve"> </w:t>
      </w:r>
      <w:r w:rsidR="00454FCC">
        <w:rPr>
          <w:rFonts w:ascii="Courier New" w:hAnsi="Courier New" w:cs="Courier New"/>
          <w:sz w:val="28"/>
          <w:szCs w:val="28"/>
        </w:rPr>
        <w:t>–</w:t>
      </w:r>
      <w:r w:rsidR="00721AA3">
        <w:rPr>
          <w:rFonts w:ascii="Courier New" w:hAnsi="Courier New" w:cs="Courier New"/>
          <w:sz w:val="28"/>
          <w:szCs w:val="28"/>
        </w:rPr>
        <w:t xml:space="preserve"> </w:t>
      </w:r>
      <w:r w:rsidRPr="004219B0">
        <w:rPr>
          <w:rFonts w:ascii="Courier New" w:hAnsi="Courier New" w:cs="Courier New"/>
          <w:sz w:val="28"/>
          <w:szCs w:val="28"/>
        </w:rPr>
        <w:t xml:space="preserve">FREUD prend pour démarche celle qui fait de lui le maître du redoutable petit dieu </w:t>
      </w:r>
      <w:r w:rsidRPr="004F60F5">
        <w:rPr>
          <w:rFonts w:ascii="Garamond" w:hAnsi="Garamond" w:cs="Courier New"/>
          <w:color w:val="C00000"/>
          <w:sz w:val="18"/>
          <w:szCs w:val="18"/>
        </w:rPr>
        <w:t>[</w:t>
      </w:r>
      <w:r w:rsidR="004F60F5" w:rsidRPr="004F60F5">
        <w:rPr>
          <w:rFonts w:ascii="Garamond" w:hAnsi="Garamond" w:cs="Courier New"/>
          <w:color w:val="C00000"/>
          <w:sz w:val="18"/>
          <w:szCs w:val="18"/>
        </w:rPr>
        <w:t xml:space="preserve"> </w:t>
      </w:r>
      <w:r w:rsidRPr="004F60F5">
        <w:rPr>
          <w:rFonts w:ascii="Garamond" w:hAnsi="Garamond" w:cs="Courier New"/>
          <w:color w:val="C00000"/>
          <w:sz w:val="18"/>
          <w:szCs w:val="18"/>
        </w:rPr>
        <w:t>éros</w:t>
      </w:r>
      <w:r w:rsidR="004F60F5" w:rsidRPr="004F60F5">
        <w:rPr>
          <w:rFonts w:ascii="Garamond" w:hAnsi="Garamond" w:cs="Courier New"/>
          <w:color w:val="C00000"/>
          <w:sz w:val="18"/>
          <w:szCs w:val="18"/>
        </w:rPr>
        <w:t xml:space="preserve"> </w:t>
      </w:r>
      <w:r w:rsidRPr="004F60F5">
        <w:rPr>
          <w:rFonts w:ascii="Garamond" w:hAnsi="Garamond" w:cs="Courier New"/>
          <w:color w:val="C00000"/>
          <w:sz w:val="18"/>
          <w:szCs w:val="18"/>
        </w:rPr>
        <w:t>]</w:t>
      </w:r>
      <w:r w:rsidRPr="004219B0">
        <w:rPr>
          <w:rFonts w:ascii="Courier New" w:hAnsi="Courier New" w:cs="Courier New"/>
          <w:sz w:val="28"/>
          <w:szCs w:val="28"/>
        </w:rPr>
        <w:t xml:space="preserve">. </w:t>
      </w:r>
    </w:p>
    <w:p w:rsidR="00721AA3" w:rsidRDefault="00337697" w:rsidP="00E81B9F">
      <w:pPr>
        <w:rPr>
          <w:rFonts w:ascii="Courier New" w:hAnsi="Courier New" w:cs="Courier New"/>
          <w:sz w:val="28"/>
          <w:szCs w:val="28"/>
        </w:rPr>
      </w:pPr>
      <w:r w:rsidRPr="004219B0">
        <w:rPr>
          <w:rFonts w:ascii="Courier New" w:hAnsi="Courier New" w:cs="Courier New"/>
          <w:sz w:val="28"/>
          <w:szCs w:val="28"/>
        </w:rPr>
        <w:t xml:space="preserve">Il choisit comme SOCRATE de </w:t>
      </w:r>
      <w:r w:rsidRPr="00721AA3">
        <w:rPr>
          <w:i/>
        </w:rPr>
        <w:t>le servir</w:t>
      </w:r>
      <w:r w:rsidRPr="004219B0">
        <w:rPr>
          <w:rFonts w:ascii="Courier New" w:hAnsi="Courier New" w:cs="Courier New"/>
          <w:sz w:val="28"/>
          <w:szCs w:val="28"/>
        </w:rPr>
        <w:t xml:space="preserve"> pour </w:t>
      </w:r>
      <w:r w:rsidRPr="00721AA3">
        <w:rPr>
          <w:i/>
        </w:rPr>
        <w:t>s’en servir</w:t>
      </w:r>
      <w:r w:rsidRPr="004219B0">
        <w:rPr>
          <w:rFonts w:ascii="Courier New" w:hAnsi="Courier New" w:cs="Courier New"/>
          <w:sz w:val="28"/>
          <w:szCs w:val="28"/>
        </w:rPr>
        <w:t xml:space="preserve">. </w:t>
      </w:r>
    </w:p>
    <w:p w:rsidR="00E15B7F" w:rsidRDefault="00337697" w:rsidP="00E81B9F">
      <w:pPr>
        <w:rPr>
          <w:rFonts w:ascii="Courier New" w:hAnsi="Courier New" w:cs="Courier New"/>
          <w:sz w:val="28"/>
          <w:szCs w:val="28"/>
        </w:rPr>
      </w:pPr>
      <w:r w:rsidRPr="004219B0">
        <w:rPr>
          <w:rFonts w:ascii="Courier New" w:hAnsi="Courier New" w:cs="Courier New"/>
          <w:sz w:val="28"/>
          <w:szCs w:val="28"/>
        </w:rPr>
        <w:t>C’est bien là le point où vont commencer pour nous tous les problèmes. Encore s’agissait</w:t>
      </w:r>
      <w:r w:rsidR="00454FCC">
        <w:rPr>
          <w:rFonts w:ascii="Courier New" w:hAnsi="Courier New" w:cs="Courier New"/>
          <w:sz w:val="28"/>
          <w:szCs w:val="28"/>
        </w:rPr>
        <w:t>–</w:t>
      </w:r>
      <w:r w:rsidRPr="004219B0">
        <w:rPr>
          <w:rFonts w:ascii="Courier New" w:hAnsi="Courier New" w:cs="Courier New"/>
          <w:sz w:val="28"/>
          <w:szCs w:val="28"/>
        </w:rPr>
        <w:t xml:space="preserve">il bien de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le souligner ce </w:t>
      </w:r>
      <w:r w:rsidRPr="00721AA3">
        <w:rPr>
          <w:i/>
        </w:rPr>
        <w:t>s’en servir</w:t>
      </w:r>
      <w:r w:rsidRPr="004219B0">
        <w:rPr>
          <w:rFonts w:ascii="Courier New" w:hAnsi="Courier New" w:cs="Courier New"/>
          <w:sz w:val="28"/>
          <w:szCs w:val="28"/>
        </w:rPr>
        <w:t xml:space="preserve"> de l’</w:t>
      </w:r>
      <w:r w:rsidRPr="00721AA3">
        <w:rPr>
          <w:i/>
        </w:rPr>
        <w:t>erôs</w:t>
      </w:r>
      <w:r w:rsidRPr="004219B0">
        <w:rPr>
          <w:rFonts w:ascii="Courier New" w:hAnsi="Courier New" w:cs="Courier New"/>
          <w:sz w:val="28"/>
          <w:szCs w:val="28"/>
        </w:rPr>
        <w:t xml:space="preserve">. Et </w:t>
      </w:r>
      <w:r w:rsidR="00C94412" w:rsidRPr="00721AA3">
        <w:rPr>
          <w:i/>
        </w:rPr>
        <w:t>s’en servir</w:t>
      </w:r>
      <w:r w:rsidRPr="004219B0">
        <w:rPr>
          <w:rFonts w:ascii="Courier New" w:hAnsi="Courier New" w:cs="Courier New"/>
          <w:sz w:val="28"/>
          <w:szCs w:val="28"/>
        </w:rPr>
        <w:t xml:space="preserve"> pour</w:t>
      </w:r>
      <w:r w:rsidR="00C94412">
        <w:rPr>
          <w:rFonts w:ascii="Courier New" w:hAnsi="Courier New" w:cs="Courier New"/>
          <w:sz w:val="28"/>
          <w:szCs w:val="28"/>
        </w:rPr>
        <w:t xml:space="preserve"> </w:t>
      </w:r>
      <w:r w:rsidRPr="004219B0">
        <w:rPr>
          <w:rFonts w:ascii="Courier New" w:hAnsi="Courier New" w:cs="Courier New"/>
          <w:sz w:val="28"/>
          <w:szCs w:val="28"/>
        </w:rPr>
        <w:t xml:space="preserve">quoi ? </w:t>
      </w:r>
    </w:p>
    <w:p w:rsidR="004F60F5" w:rsidRDefault="004F60F5" w:rsidP="00E81B9F">
      <w:pPr>
        <w:rPr>
          <w:rFonts w:ascii="Courier New" w:hAnsi="Courier New" w:cs="Courier New"/>
          <w:sz w:val="28"/>
          <w:szCs w:val="28"/>
        </w:rPr>
      </w:pPr>
    </w:p>
    <w:p w:rsidR="00721AA3" w:rsidRDefault="004F60F5" w:rsidP="00E81B9F">
      <w:pPr>
        <w:rPr>
          <w:rFonts w:ascii="Courier New" w:hAnsi="Courier New" w:cs="Courier New"/>
          <w:sz w:val="28"/>
          <w:szCs w:val="28"/>
        </w:rPr>
      </w:pPr>
      <w:r>
        <w:rPr>
          <w:rFonts w:ascii="Courier New" w:hAnsi="Courier New" w:cs="Courier New"/>
          <w:sz w:val="28"/>
          <w:szCs w:val="28"/>
        </w:rPr>
        <w:t xml:space="preserve"> </w:t>
      </w:r>
      <w:r w:rsidR="00337697" w:rsidRPr="004219B0">
        <w:rPr>
          <w:rFonts w:ascii="Courier New" w:hAnsi="Courier New" w:cs="Courier New"/>
          <w:sz w:val="28"/>
          <w:szCs w:val="28"/>
        </w:rPr>
        <w:t xml:space="preserve">C’est bien là qu’il était nécessaire que je vous rappelle les </w:t>
      </w:r>
      <w:r w:rsidR="00337697" w:rsidRPr="00C94412">
        <w:rPr>
          <w:rFonts w:ascii="Courier New" w:hAnsi="Courier New" w:cs="Courier New"/>
          <w:i/>
        </w:rPr>
        <w:t>points de référence</w:t>
      </w:r>
      <w:r w:rsidR="00337697" w:rsidRPr="004219B0">
        <w:rPr>
          <w:rFonts w:ascii="Courier New" w:hAnsi="Courier New" w:cs="Courier New"/>
          <w:sz w:val="28"/>
          <w:szCs w:val="28"/>
        </w:rPr>
        <w:t xml:space="preserve"> de notre articulation de l’année dernière : s’en servir pour le </w:t>
      </w:r>
      <w:r w:rsidR="00721AA3">
        <w:rPr>
          <w:rFonts w:ascii="Courier New" w:hAnsi="Courier New" w:cs="Courier New"/>
          <w:sz w:val="28"/>
          <w:szCs w:val="28"/>
        </w:rPr>
        <w:t>« </w:t>
      </w:r>
      <w:r w:rsidR="00337697" w:rsidRPr="00721AA3">
        <w:rPr>
          <w:i/>
          <w:color w:val="0000CC"/>
        </w:rPr>
        <w:t>bien</w:t>
      </w:r>
      <w:r w:rsidR="00721AA3">
        <w:rPr>
          <w:rFonts w:ascii="Courier New" w:hAnsi="Courier New" w:cs="Courier New"/>
          <w:sz w:val="28"/>
          <w:szCs w:val="28"/>
        </w:rPr>
        <w:t> »</w:t>
      </w:r>
      <w:r w:rsidR="00337697" w:rsidRPr="004219B0">
        <w:rPr>
          <w:rFonts w:ascii="Courier New" w:hAnsi="Courier New" w:cs="Courier New"/>
          <w:sz w:val="28"/>
          <w:szCs w:val="28"/>
        </w:rPr>
        <w:t xml:space="preserve">. </w:t>
      </w:r>
    </w:p>
    <w:p w:rsidR="00721AA3" w:rsidRDefault="00337697" w:rsidP="00E81B9F">
      <w:pPr>
        <w:rPr>
          <w:rFonts w:ascii="Courier New" w:hAnsi="Courier New" w:cs="Courier New"/>
          <w:sz w:val="28"/>
          <w:szCs w:val="28"/>
        </w:rPr>
      </w:pPr>
      <w:r w:rsidRPr="004219B0">
        <w:rPr>
          <w:rFonts w:ascii="Courier New" w:hAnsi="Courier New" w:cs="Courier New"/>
          <w:sz w:val="28"/>
          <w:szCs w:val="28"/>
        </w:rPr>
        <w:t>Nous savons que le domaine d’</w:t>
      </w:r>
      <w:r w:rsidR="00721AA3" w:rsidRPr="00721AA3">
        <w:rPr>
          <w:i/>
        </w:rPr>
        <w:t>erôs</w:t>
      </w:r>
      <w:r w:rsidRPr="004219B0">
        <w:rPr>
          <w:rFonts w:ascii="Courier New" w:hAnsi="Courier New" w:cs="Courier New"/>
          <w:sz w:val="28"/>
          <w:szCs w:val="28"/>
        </w:rPr>
        <w:t xml:space="preserve"> va infiniment plus loin qu’aucun champ que puisse couvrir ce </w:t>
      </w:r>
      <w:r w:rsidR="003A62C0">
        <w:rPr>
          <w:rFonts w:ascii="Courier New" w:hAnsi="Courier New" w:cs="Courier New"/>
          <w:sz w:val="28"/>
          <w:szCs w:val="28"/>
        </w:rPr>
        <w:t>« </w:t>
      </w:r>
      <w:r w:rsidR="003A62C0" w:rsidRPr="00721AA3">
        <w:rPr>
          <w:i/>
          <w:color w:val="0000CC"/>
        </w:rPr>
        <w:t>bien</w:t>
      </w:r>
      <w:r w:rsidR="003A62C0">
        <w:rPr>
          <w:rFonts w:ascii="Courier New" w:hAnsi="Courier New" w:cs="Courier New"/>
          <w:sz w:val="28"/>
          <w:szCs w:val="28"/>
        </w:rPr>
        <w:t> »</w:t>
      </w:r>
      <w:r w:rsidRPr="004219B0">
        <w:rPr>
          <w:rFonts w:ascii="Courier New" w:hAnsi="Courier New" w:cs="Courier New"/>
          <w:sz w:val="28"/>
          <w:szCs w:val="28"/>
        </w:rPr>
        <w:t xml:space="preserve">, </w:t>
      </w:r>
    </w:p>
    <w:p w:rsidR="00721AA3" w:rsidRDefault="00337697" w:rsidP="00E81B9F">
      <w:pPr>
        <w:rPr>
          <w:rFonts w:ascii="Courier New" w:hAnsi="Courier New" w:cs="Courier New"/>
          <w:sz w:val="28"/>
          <w:szCs w:val="28"/>
        </w:rPr>
      </w:pPr>
      <w:r w:rsidRPr="004219B0">
        <w:rPr>
          <w:rFonts w:ascii="Courier New" w:hAnsi="Courier New" w:cs="Courier New"/>
          <w:sz w:val="28"/>
          <w:szCs w:val="28"/>
        </w:rPr>
        <w:t xml:space="preserve">tout au moins nous tenons pour acquis ceci. </w:t>
      </w:r>
    </w:p>
    <w:p w:rsidR="00721AA3" w:rsidRDefault="00721AA3" w:rsidP="00E81B9F">
      <w:pPr>
        <w:rPr>
          <w:rFonts w:ascii="Courier New" w:hAnsi="Courier New" w:cs="Courier New"/>
          <w:sz w:val="28"/>
          <w:szCs w:val="28"/>
        </w:rPr>
      </w:pPr>
    </w:p>
    <w:p w:rsidR="00E15B7F" w:rsidRDefault="00337697" w:rsidP="00E81B9F">
      <w:pPr>
        <w:rPr>
          <w:rFonts w:ascii="Courier New" w:hAnsi="Courier New" w:cs="Courier New"/>
          <w:sz w:val="28"/>
          <w:szCs w:val="28"/>
        </w:rPr>
      </w:pPr>
      <w:r w:rsidRPr="004219B0">
        <w:rPr>
          <w:rFonts w:ascii="Courier New" w:hAnsi="Courier New" w:cs="Courier New"/>
          <w:sz w:val="28"/>
          <w:szCs w:val="28"/>
        </w:rPr>
        <w:t xml:space="preserve">Vous voyez que les problèmes que pose pour nous </w:t>
      </w:r>
    </w:p>
    <w:p w:rsidR="00E15B7F" w:rsidRDefault="00337697" w:rsidP="00E81B9F">
      <w:pPr>
        <w:rPr>
          <w:rFonts w:ascii="Courier New" w:hAnsi="Courier New" w:cs="Courier New"/>
          <w:sz w:val="28"/>
          <w:szCs w:val="28"/>
        </w:rPr>
      </w:pPr>
      <w:r w:rsidRPr="004219B0">
        <w:rPr>
          <w:rFonts w:ascii="Courier New" w:hAnsi="Courier New" w:cs="Courier New"/>
          <w:sz w:val="28"/>
          <w:szCs w:val="28"/>
        </w:rPr>
        <w:t xml:space="preserve">le transfert ne vont ici que commencer. </w:t>
      </w:r>
    </w:p>
    <w:p w:rsidR="00C94412" w:rsidRDefault="00337697" w:rsidP="00E81B9F">
      <w:pPr>
        <w:rPr>
          <w:rFonts w:ascii="Courier New" w:hAnsi="Courier New" w:cs="Courier New"/>
          <w:sz w:val="28"/>
          <w:szCs w:val="28"/>
        </w:rPr>
      </w:pPr>
      <w:r w:rsidRPr="004219B0">
        <w:rPr>
          <w:rFonts w:ascii="Courier New" w:hAnsi="Courier New" w:cs="Courier New"/>
          <w:sz w:val="28"/>
          <w:szCs w:val="28"/>
        </w:rPr>
        <w:t>Et c’est d’ailleurs une chose perpétuellement présentifiée à votre esprit</w:t>
      </w:r>
      <w:r w:rsidR="00C94412">
        <w:rPr>
          <w:rFonts w:ascii="Courier New" w:hAnsi="Courier New" w:cs="Courier New"/>
          <w:sz w:val="28"/>
          <w:szCs w:val="28"/>
        </w:rPr>
        <w:t>…</w:t>
      </w:r>
    </w:p>
    <w:p w:rsidR="00C94412" w:rsidRDefault="00337697" w:rsidP="00C94412">
      <w:pPr>
        <w:ind w:left="708"/>
        <w:rPr>
          <w:rFonts w:ascii="Courier New" w:hAnsi="Courier New" w:cs="Courier New"/>
          <w:sz w:val="28"/>
          <w:szCs w:val="28"/>
        </w:rPr>
      </w:pPr>
      <w:r w:rsidRPr="004219B0">
        <w:rPr>
          <w:rFonts w:ascii="Courier New" w:hAnsi="Courier New" w:cs="Courier New"/>
          <w:sz w:val="28"/>
          <w:szCs w:val="28"/>
        </w:rPr>
        <w:t xml:space="preserve">c’est langage courant, discours commun </w:t>
      </w:r>
    </w:p>
    <w:p w:rsidR="00C94412" w:rsidRDefault="00337697" w:rsidP="00C94412">
      <w:pPr>
        <w:ind w:left="708"/>
        <w:rPr>
          <w:rFonts w:ascii="Courier New" w:hAnsi="Courier New" w:cs="Courier New"/>
          <w:sz w:val="28"/>
          <w:szCs w:val="28"/>
        </w:rPr>
      </w:pPr>
      <w:r w:rsidRPr="004219B0">
        <w:rPr>
          <w:rFonts w:ascii="Courier New" w:hAnsi="Courier New" w:cs="Courier New"/>
          <w:sz w:val="28"/>
          <w:szCs w:val="28"/>
        </w:rPr>
        <w:t>concernant l’analyse, concernant le transfert</w:t>
      </w:r>
    </w:p>
    <w:p w:rsidR="00337697" w:rsidRPr="004219B0" w:rsidRDefault="00C94412"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vous devez bien n’avoir d’aucune façon</w:t>
      </w:r>
      <w:r>
        <w:rPr>
          <w:rFonts w:ascii="Courier New" w:hAnsi="Courier New" w:cs="Courier New"/>
          <w:sz w:val="28"/>
          <w:szCs w:val="28"/>
        </w:rPr>
        <w:t xml:space="preserve">, </w:t>
      </w:r>
      <w:r w:rsidR="00337697" w:rsidRPr="004219B0">
        <w:rPr>
          <w:rFonts w:ascii="Courier New" w:hAnsi="Courier New" w:cs="Courier New"/>
          <w:sz w:val="28"/>
          <w:szCs w:val="28"/>
        </w:rPr>
        <w:t>ni préconçue ni permanente, comme premier terme de la fin de votre action</w:t>
      </w:r>
      <w:r>
        <w:rPr>
          <w:rFonts w:ascii="Courier New" w:hAnsi="Courier New" w:cs="Courier New"/>
          <w:sz w:val="28"/>
          <w:szCs w:val="28"/>
        </w:rPr>
        <w:t>,</w:t>
      </w:r>
      <w:r w:rsidR="00337697" w:rsidRPr="004219B0">
        <w:rPr>
          <w:rFonts w:ascii="Courier New" w:hAnsi="Courier New" w:cs="Courier New"/>
          <w:sz w:val="28"/>
          <w:szCs w:val="28"/>
        </w:rPr>
        <w:t xml:space="preserve"> le </w:t>
      </w:r>
      <w:r>
        <w:rPr>
          <w:rFonts w:ascii="Courier New" w:hAnsi="Courier New" w:cs="Courier New"/>
          <w:sz w:val="28"/>
          <w:szCs w:val="28"/>
        </w:rPr>
        <w:t>« </w:t>
      </w:r>
      <w:r w:rsidR="00337697" w:rsidRPr="00C94412">
        <w:rPr>
          <w:i/>
          <w:color w:val="0000CC"/>
        </w:rPr>
        <w:t>bien</w:t>
      </w:r>
      <w:r>
        <w:rPr>
          <w:rFonts w:ascii="Courier New" w:hAnsi="Courier New" w:cs="Courier New"/>
          <w:sz w:val="28"/>
          <w:szCs w:val="28"/>
        </w:rPr>
        <w:t xml:space="preserve"> » </w:t>
      </w:r>
      <w:r w:rsidR="00454FCC">
        <w:rPr>
          <w:rFonts w:ascii="Courier New" w:hAnsi="Courier New" w:cs="Courier New"/>
          <w:sz w:val="28"/>
          <w:szCs w:val="28"/>
        </w:rPr>
        <w:t>–</w:t>
      </w:r>
      <w:r w:rsidR="00337697" w:rsidRPr="004219B0">
        <w:rPr>
          <w:rFonts w:ascii="Courier New" w:hAnsi="Courier New" w:cs="Courier New"/>
          <w:sz w:val="28"/>
          <w:szCs w:val="28"/>
        </w:rPr>
        <w:t xml:space="preserve"> prétendu ou pas</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de votre </w:t>
      </w:r>
      <w:r w:rsidR="00337697" w:rsidRPr="00C94412">
        <w:rPr>
          <w:i/>
        </w:rPr>
        <w:t>patient</w:t>
      </w:r>
      <w:r w:rsidR="00337697" w:rsidRPr="004219B0">
        <w:rPr>
          <w:rFonts w:ascii="Courier New" w:hAnsi="Courier New" w:cs="Courier New"/>
          <w:sz w:val="28"/>
          <w:szCs w:val="28"/>
        </w:rPr>
        <w:t xml:space="preserve">, mais précisément son </w:t>
      </w:r>
      <w:r w:rsidRPr="00721AA3">
        <w:rPr>
          <w:i/>
        </w:rPr>
        <w:t>erôs</w:t>
      </w:r>
      <w:r w:rsidR="00337697" w:rsidRPr="004219B0">
        <w:rPr>
          <w:rFonts w:ascii="Courier New" w:hAnsi="Courier New" w:cs="Courier New"/>
          <w:sz w:val="28"/>
          <w:szCs w:val="28"/>
        </w:rPr>
        <w:t>.</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lastRenderedPageBreak/>
        <w:t>Je ne crois pas devoir manquer de rappeler</w:t>
      </w:r>
      <w:r w:rsidR="007A5F8F">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une fois de plus ici</w:t>
      </w:r>
      <w:r w:rsidR="007A5F8F">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ce qui conjoint au maximum du scabreux </w:t>
      </w:r>
      <w:r w:rsidRPr="007A5F8F">
        <w:rPr>
          <w:i/>
        </w:rPr>
        <w:t>l’initiative socratique</w:t>
      </w:r>
      <w:r w:rsidRPr="004219B0">
        <w:rPr>
          <w:rFonts w:ascii="Courier New" w:hAnsi="Courier New" w:cs="Courier New"/>
          <w:sz w:val="28"/>
          <w:szCs w:val="28"/>
        </w:rPr>
        <w:t xml:space="preserve"> à </w:t>
      </w:r>
      <w:r w:rsidRPr="007A5F8F">
        <w:rPr>
          <w:i/>
        </w:rPr>
        <w:t>l’initiative freudienne</w:t>
      </w:r>
      <w:r w:rsidRPr="004219B0">
        <w:rPr>
          <w:rFonts w:ascii="Courier New" w:hAnsi="Courier New" w:cs="Courier New"/>
          <w:sz w:val="28"/>
          <w:szCs w:val="28"/>
        </w:rPr>
        <w:t xml:space="preserve">, en rapprochant leur issue dans </w:t>
      </w:r>
      <w:r w:rsidRPr="00B10F72">
        <w:rPr>
          <w:rFonts w:ascii="Courier New" w:hAnsi="Courier New" w:cs="Courier New"/>
          <w:i/>
        </w:rPr>
        <w:t>la duplicité de ces termes</w:t>
      </w:r>
      <w:r w:rsidRPr="004219B0">
        <w:rPr>
          <w:rFonts w:ascii="Courier New" w:hAnsi="Courier New" w:cs="Courier New"/>
          <w:sz w:val="28"/>
          <w:szCs w:val="28"/>
        </w:rPr>
        <w:t xml:space="preserve"> où va s’exprimer</w:t>
      </w:r>
      <w:r w:rsidR="00B10F72">
        <w:rPr>
          <w:rFonts w:ascii="Courier New" w:hAnsi="Courier New" w:cs="Courier New"/>
          <w:sz w:val="28"/>
          <w:szCs w:val="28"/>
        </w:rPr>
        <w:t xml:space="preserve"> </w:t>
      </w:r>
      <w:r w:rsidRPr="004219B0">
        <w:rPr>
          <w:rFonts w:ascii="Courier New" w:hAnsi="Courier New" w:cs="Courier New"/>
          <w:sz w:val="28"/>
          <w:szCs w:val="28"/>
        </w:rPr>
        <w:t xml:space="preserve">d’une façon ramassée à peu près ceci : SOCRATE choisit de </w:t>
      </w:r>
      <w:r w:rsidR="00B10F72">
        <w:rPr>
          <w:rFonts w:ascii="Courier New" w:hAnsi="Courier New" w:cs="Courier New"/>
          <w:sz w:val="28"/>
          <w:szCs w:val="28"/>
        </w:rPr>
        <w:t>« </w:t>
      </w:r>
      <w:r w:rsidRPr="00B10F72">
        <w:rPr>
          <w:i/>
        </w:rPr>
        <w:t xml:space="preserve">servir </w:t>
      </w:r>
      <w:r w:rsidR="007A5F8F" w:rsidRPr="00B10F72">
        <w:rPr>
          <w:i/>
        </w:rPr>
        <w:t>erôs</w:t>
      </w:r>
      <w:r w:rsidRPr="00B10F72">
        <w:rPr>
          <w:i/>
        </w:rPr>
        <w:t xml:space="preserve"> pour s’en servir</w:t>
      </w:r>
      <w:r w:rsidR="00B10F72">
        <w:rPr>
          <w:rFonts w:ascii="Courier New" w:hAnsi="Courier New" w:cs="Courier New"/>
          <w:sz w:val="28"/>
          <w:szCs w:val="28"/>
        </w:rPr>
        <w:t> »</w:t>
      </w:r>
      <w:r w:rsidR="00B10F72" w:rsidRPr="004219B0">
        <w:rPr>
          <w:rFonts w:ascii="Courier New" w:hAnsi="Courier New" w:cs="Courier New"/>
          <w:sz w:val="28"/>
          <w:szCs w:val="28"/>
        </w:rPr>
        <w:t xml:space="preserve"> </w:t>
      </w:r>
      <w:r w:rsidRPr="004219B0">
        <w:rPr>
          <w:rFonts w:ascii="Courier New" w:hAnsi="Courier New" w:cs="Courier New"/>
          <w:sz w:val="28"/>
          <w:szCs w:val="28"/>
        </w:rPr>
        <w:t xml:space="preserve">ou en s’en servant. </w:t>
      </w:r>
    </w:p>
    <w:p w:rsidR="007A5F8F" w:rsidRDefault="007A5F8F" w:rsidP="00E81B9F">
      <w:pPr>
        <w:rPr>
          <w:rFonts w:ascii="Courier New" w:hAnsi="Courier New" w:cs="Courier New"/>
          <w:sz w:val="28"/>
          <w:szCs w:val="28"/>
        </w:rPr>
      </w:pPr>
    </w:p>
    <w:p w:rsidR="007A5F8F" w:rsidRDefault="00337697" w:rsidP="00E81B9F">
      <w:pPr>
        <w:rPr>
          <w:rFonts w:ascii="Courier New" w:hAnsi="Courier New" w:cs="Courier New"/>
          <w:sz w:val="28"/>
          <w:szCs w:val="28"/>
        </w:rPr>
      </w:pPr>
      <w:r w:rsidRPr="004219B0">
        <w:rPr>
          <w:rFonts w:ascii="Courier New" w:hAnsi="Courier New" w:cs="Courier New"/>
          <w:sz w:val="28"/>
          <w:szCs w:val="28"/>
        </w:rPr>
        <w:t xml:space="preserve">Cela l’a conduit </w:t>
      </w:r>
      <w:r w:rsidRPr="007A5F8F">
        <w:rPr>
          <w:i/>
        </w:rPr>
        <w:t>très loin</w:t>
      </w:r>
      <w:r w:rsidRPr="004219B0">
        <w:rPr>
          <w:rFonts w:ascii="Courier New" w:hAnsi="Courier New" w:cs="Courier New"/>
          <w:sz w:val="28"/>
          <w:szCs w:val="28"/>
        </w:rPr>
        <w:t> – remarquez</w:t>
      </w:r>
      <w:r w:rsidR="00454FCC">
        <w:rPr>
          <w:rFonts w:ascii="Courier New" w:hAnsi="Courier New" w:cs="Courier New"/>
          <w:sz w:val="28"/>
          <w:szCs w:val="28"/>
        </w:rPr>
        <w:t>–</w:t>
      </w:r>
      <w:r w:rsidRPr="004219B0">
        <w:rPr>
          <w:rFonts w:ascii="Courier New" w:hAnsi="Courier New" w:cs="Courier New"/>
          <w:sz w:val="28"/>
          <w:szCs w:val="28"/>
        </w:rPr>
        <w:t xml:space="preserve">le – à un </w:t>
      </w:r>
      <w:r w:rsidRPr="007A5F8F">
        <w:rPr>
          <w:i/>
        </w:rPr>
        <w:t>très</w:t>
      </w:r>
      <w:r w:rsidRPr="007A5F8F">
        <w:rPr>
          <w:sz w:val="28"/>
          <w:szCs w:val="28"/>
        </w:rPr>
        <w:t xml:space="preserve"> </w:t>
      </w:r>
      <w:r w:rsidRPr="007A5F8F">
        <w:rPr>
          <w:i/>
        </w:rPr>
        <w:t>loin</w:t>
      </w:r>
      <w:r w:rsidRPr="004219B0">
        <w:rPr>
          <w:rFonts w:ascii="Courier New" w:hAnsi="Courier New" w:cs="Courier New"/>
          <w:sz w:val="28"/>
          <w:szCs w:val="28"/>
        </w:rPr>
        <w:t xml:space="preserve"> qu’on s’efforce de camoufler en faisant </w:t>
      </w:r>
      <w:r w:rsidRPr="007A5F8F">
        <w:rPr>
          <w:i/>
        </w:rPr>
        <w:t>un pur et simple accident</w:t>
      </w:r>
      <w:r w:rsidRPr="004219B0">
        <w:rPr>
          <w:rFonts w:ascii="Courier New" w:hAnsi="Courier New" w:cs="Courier New"/>
          <w:sz w:val="28"/>
          <w:szCs w:val="28"/>
        </w:rPr>
        <w:t xml:space="preserve"> de ce que j’appelais tout à l’heure</w:t>
      </w:r>
      <w:r w:rsidR="007A5F8F">
        <w:rPr>
          <w:rFonts w:ascii="Courier New" w:hAnsi="Courier New" w:cs="Courier New"/>
          <w:sz w:val="28"/>
          <w:szCs w:val="28"/>
        </w:rPr>
        <w:t> :</w:t>
      </w:r>
      <w:r w:rsidRPr="004219B0">
        <w:rPr>
          <w:rFonts w:ascii="Courier New" w:hAnsi="Courier New" w:cs="Courier New"/>
          <w:sz w:val="28"/>
          <w:szCs w:val="28"/>
        </w:rPr>
        <w:t xml:space="preserve"> </w:t>
      </w:r>
    </w:p>
    <w:p w:rsidR="007A5F8F" w:rsidRDefault="007A5F8F" w:rsidP="00E81B9F">
      <w:pPr>
        <w:rPr>
          <w:rFonts w:ascii="Courier New" w:hAnsi="Courier New" w:cs="Courier New"/>
          <w:sz w:val="28"/>
          <w:szCs w:val="28"/>
        </w:rPr>
      </w:pPr>
      <w:r>
        <w:rPr>
          <w:rFonts w:ascii="Courier New" w:hAnsi="Courier New" w:cs="Courier New"/>
          <w:sz w:val="28"/>
          <w:szCs w:val="28"/>
        </w:rPr>
        <w:t>« </w:t>
      </w:r>
      <w:r w:rsidR="00337697" w:rsidRPr="007A5F8F">
        <w:rPr>
          <w:i/>
        </w:rPr>
        <w:t>le fond grouillant de l’infection sociale</w:t>
      </w:r>
      <w:r>
        <w:rPr>
          <w:rFonts w:ascii="Courier New" w:hAnsi="Courier New" w:cs="Courier New"/>
          <w:sz w:val="28"/>
          <w:szCs w:val="28"/>
        </w:rPr>
        <w:t> »</w:t>
      </w:r>
      <w:r w:rsidR="00337697" w:rsidRPr="004219B0">
        <w:rPr>
          <w:rFonts w:ascii="Courier New" w:hAnsi="Courier New" w:cs="Courier New"/>
          <w:sz w:val="28"/>
          <w:szCs w:val="28"/>
        </w:rPr>
        <w:t xml:space="preserve">. </w:t>
      </w:r>
    </w:p>
    <w:p w:rsidR="007A5F8F" w:rsidRDefault="007A5F8F" w:rsidP="00E81B9F">
      <w:pPr>
        <w:rPr>
          <w:rFonts w:ascii="Courier New" w:hAnsi="Courier New" w:cs="Courier New"/>
          <w:sz w:val="28"/>
          <w:szCs w:val="28"/>
        </w:rPr>
      </w:pPr>
    </w:p>
    <w:p w:rsidR="004F60F5" w:rsidRDefault="00337697" w:rsidP="00E81B9F">
      <w:pPr>
        <w:rPr>
          <w:rFonts w:ascii="Courier New" w:hAnsi="Courier New" w:cs="Courier New"/>
          <w:sz w:val="28"/>
          <w:szCs w:val="28"/>
        </w:rPr>
      </w:pPr>
      <w:r w:rsidRPr="004219B0">
        <w:rPr>
          <w:rFonts w:ascii="Courier New" w:hAnsi="Courier New" w:cs="Courier New"/>
          <w:sz w:val="28"/>
          <w:szCs w:val="28"/>
        </w:rPr>
        <w:t>Mais n’est</w:t>
      </w:r>
      <w:r w:rsidR="00454FCC">
        <w:rPr>
          <w:rFonts w:ascii="Courier New" w:hAnsi="Courier New" w:cs="Courier New"/>
          <w:sz w:val="28"/>
          <w:szCs w:val="28"/>
        </w:rPr>
        <w:t>–</w:t>
      </w:r>
      <w:r w:rsidRPr="004219B0">
        <w:rPr>
          <w:rFonts w:ascii="Courier New" w:hAnsi="Courier New" w:cs="Courier New"/>
          <w:sz w:val="28"/>
          <w:szCs w:val="28"/>
        </w:rPr>
        <w:t>ce pas lui faire injustice</w:t>
      </w:r>
      <w:r w:rsidR="004F60F5">
        <w:rPr>
          <w:rFonts w:ascii="Courier New" w:hAnsi="Courier New" w:cs="Courier New"/>
          <w:sz w:val="28"/>
          <w:szCs w:val="28"/>
        </w:rPr>
        <w:t>…</w:t>
      </w:r>
    </w:p>
    <w:p w:rsidR="004F60F5" w:rsidRDefault="00337697" w:rsidP="00B10F72">
      <w:pPr>
        <w:ind w:firstLine="708"/>
        <w:rPr>
          <w:rFonts w:ascii="Courier New" w:hAnsi="Courier New" w:cs="Courier New"/>
          <w:sz w:val="28"/>
          <w:szCs w:val="28"/>
        </w:rPr>
      </w:pPr>
      <w:r w:rsidRPr="004219B0">
        <w:rPr>
          <w:rFonts w:ascii="Courier New" w:hAnsi="Courier New" w:cs="Courier New"/>
          <w:sz w:val="28"/>
          <w:szCs w:val="28"/>
        </w:rPr>
        <w:t>ne pas lui rendre raison de le croire</w:t>
      </w:r>
    </w:p>
    <w:p w:rsidR="004F60F5" w:rsidRDefault="004F60F5"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de croire qu’il ne savait pas parfaitement qu’il allait proprement </w:t>
      </w:r>
      <w:r w:rsidR="00337697" w:rsidRPr="007A5F8F">
        <w:rPr>
          <w:i/>
        </w:rPr>
        <w:t>à contre</w:t>
      </w:r>
      <w:r w:rsidR="00454FCC">
        <w:rPr>
          <w:i/>
        </w:rPr>
        <w:t>–</w:t>
      </w:r>
      <w:r w:rsidR="00337697" w:rsidRPr="007A5F8F">
        <w:rPr>
          <w:i/>
        </w:rPr>
        <w:t>courant</w:t>
      </w:r>
      <w:r w:rsidR="00337697" w:rsidRPr="004219B0">
        <w:rPr>
          <w:rFonts w:ascii="Courier New" w:hAnsi="Courier New" w:cs="Courier New"/>
          <w:sz w:val="28"/>
          <w:szCs w:val="28"/>
        </w:rPr>
        <w:t xml:space="preserve"> de tout cet ordre social au milieu duquel il </w:t>
      </w:r>
      <w:r w:rsidR="00337697" w:rsidRPr="00C6770A">
        <w:rPr>
          <w:rFonts w:ascii="Courier New" w:hAnsi="Courier New" w:cs="Courier New"/>
          <w:i/>
        </w:rPr>
        <w:t>inscrivait</w:t>
      </w:r>
      <w:r w:rsidR="00337697" w:rsidRPr="004219B0">
        <w:rPr>
          <w:rFonts w:ascii="Courier New" w:hAnsi="Courier New" w:cs="Courier New"/>
          <w:sz w:val="28"/>
          <w:szCs w:val="28"/>
        </w:rPr>
        <w:t xml:space="preserve"> sa pratique quotidienne, ce comportement </w:t>
      </w:r>
      <w:r w:rsidR="00337697" w:rsidRPr="00C6770A">
        <w:rPr>
          <w:i/>
        </w:rPr>
        <w:t>véritablement insensé, scandaleux</w:t>
      </w:r>
      <w:r w:rsidR="00337697" w:rsidRPr="004219B0">
        <w:rPr>
          <w:rFonts w:ascii="Courier New" w:hAnsi="Courier New" w:cs="Courier New"/>
          <w:sz w:val="28"/>
          <w:szCs w:val="28"/>
        </w:rPr>
        <w:t xml:space="preserve">, de quelque mérite que </w:t>
      </w:r>
      <w:r w:rsidR="00337697" w:rsidRPr="003A62C0">
        <w:rPr>
          <w:i/>
        </w:rPr>
        <w:t>la dévotion de ses disciples</w:t>
      </w:r>
      <w:r w:rsidR="00337697" w:rsidRPr="004219B0">
        <w:rPr>
          <w:rFonts w:ascii="Courier New" w:hAnsi="Courier New" w:cs="Courier New"/>
          <w:sz w:val="28"/>
          <w:szCs w:val="28"/>
        </w:rPr>
        <w:t xml:space="preserve"> ait entendu ensuite </w:t>
      </w:r>
    </w:p>
    <w:p w:rsidR="007A5F8F" w:rsidRDefault="00337697" w:rsidP="00E81B9F">
      <w:pPr>
        <w:rPr>
          <w:rFonts w:ascii="Courier New" w:hAnsi="Courier New" w:cs="Courier New"/>
          <w:sz w:val="28"/>
          <w:szCs w:val="28"/>
        </w:rPr>
      </w:pPr>
      <w:r w:rsidRPr="004219B0">
        <w:rPr>
          <w:rFonts w:ascii="Courier New" w:hAnsi="Courier New" w:cs="Courier New"/>
          <w:sz w:val="28"/>
          <w:szCs w:val="28"/>
        </w:rPr>
        <w:t xml:space="preserve">la revêtir, en mettant en valeur les faces héroïques du comportement de SOCRATE. </w:t>
      </w:r>
    </w:p>
    <w:p w:rsidR="007A5F8F" w:rsidRDefault="007A5F8F" w:rsidP="00E81B9F">
      <w:pPr>
        <w:rPr>
          <w:rFonts w:ascii="Courier New" w:hAnsi="Courier New" w:cs="Courier New"/>
          <w:sz w:val="28"/>
          <w:szCs w:val="28"/>
        </w:rPr>
      </w:pPr>
    </w:p>
    <w:p w:rsidR="007A5F8F" w:rsidRDefault="00337697" w:rsidP="00E81B9F">
      <w:pPr>
        <w:rPr>
          <w:rFonts w:ascii="Courier New" w:hAnsi="Courier New" w:cs="Courier New"/>
          <w:sz w:val="28"/>
          <w:szCs w:val="28"/>
        </w:rPr>
      </w:pPr>
      <w:r w:rsidRPr="004219B0">
        <w:rPr>
          <w:rFonts w:ascii="Courier New" w:hAnsi="Courier New" w:cs="Courier New"/>
          <w:sz w:val="28"/>
          <w:szCs w:val="28"/>
        </w:rPr>
        <w:t>Il est clair qu’ils n’ont pas pu faire autrement qu’enregistrer ce qui est caractéristique majeur et que PLATON lui</w:t>
      </w:r>
      <w:r w:rsidR="00454FCC">
        <w:rPr>
          <w:rFonts w:ascii="Courier New" w:hAnsi="Courier New" w:cs="Courier New"/>
          <w:sz w:val="28"/>
          <w:szCs w:val="28"/>
        </w:rPr>
        <w:t>–</w:t>
      </w:r>
      <w:r w:rsidRPr="004219B0">
        <w:rPr>
          <w:rFonts w:ascii="Courier New" w:hAnsi="Courier New" w:cs="Courier New"/>
          <w:sz w:val="28"/>
          <w:szCs w:val="28"/>
        </w:rPr>
        <w:t xml:space="preserve">même a qualifié d’un mot resté célèbre auprès de ceux qui se sont approchés du problème de SOCRATE, c’est son </w:t>
      </w:r>
      <w:r w:rsidR="00A15249" w:rsidRPr="008A4A48">
        <w:rPr>
          <w:rFonts w:ascii="Palatino Linotype" w:hAnsi="Palatino Linotype"/>
          <w:color w:val="0000CC"/>
          <w:sz w:val="28"/>
          <w:szCs w:val="28"/>
        </w:rPr>
        <w:t>ἀτοπία</w:t>
      </w:r>
      <w:r w:rsidRPr="004219B0">
        <w:rPr>
          <w:rFonts w:ascii="Courier New" w:hAnsi="Courier New" w:cs="Courier New"/>
          <w:iCs/>
          <w:sz w:val="28"/>
          <w:szCs w:val="28"/>
        </w:rPr>
        <w:t xml:space="preserve"> </w:t>
      </w:r>
      <w:r w:rsidRPr="00A15249">
        <w:rPr>
          <w:rFonts w:ascii="Garamond" w:hAnsi="Garamond" w:cs="Courier New"/>
          <w:iCs/>
          <w:sz w:val="20"/>
          <w:szCs w:val="20"/>
        </w:rPr>
        <w:t>[atopia]</w:t>
      </w:r>
      <w:r w:rsidR="00C6770A">
        <w:rPr>
          <w:rFonts w:ascii="Courier New" w:hAnsi="Courier New" w:cs="Courier New"/>
          <w:sz w:val="28"/>
          <w:szCs w:val="28"/>
        </w:rPr>
        <w:t>…</w:t>
      </w:r>
    </w:p>
    <w:p w:rsidR="00C6770A" w:rsidRDefault="00337697" w:rsidP="00C6770A">
      <w:pPr>
        <w:ind w:left="708"/>
        <w:rPr>
          <w:rFonts w:ascii="Courier New" w:hAnsi="Courier New" w:cs="Courier New"/>
          <w:sz w:val="28"/>
          <w:szCs w:val="28"/>
        </w:rPr>
      </w:pPr>
      <w:r w:rsidRPr="004219B0">
        <w:rPr>
          <w:rFonts w:ascii="Courier New" w:hAnsi="Courier New" w:cs="Courier New"/>
          <w:sz w:val="28"/>
          <w:szCs w:val="28"/>
        </w:rPr>
        <w:t xml:space="preserve">dans l’ordre de la cité pas de croyances </w:t>
      </w:r>
    </w:p>
    <w:p w:rsidR="00C6770A" w:rsidRDefault="00337697" w:rsidP="00C6770A">
      <w:pPr>
        <w:ind w:left="708"/>
        <w:rPr>
          <w:rFonts w:ascii="Courier New" w:hAnsi="Courier New" w:cs="Courier New"/>
          <w:sz w:val="28"/>
          <w:szCs w:val="28"/>
        </w:rPr>
      </w:pPr>
      <w:r w:rsidRPr="004219B0">
        <w:rPr>
          <w:rFonts w:ascii="Courier New" w:hAnsi="Courier New" w:cs="Courier New"/>
          <w:sz w:val="28"/>
          <w:szCs w:val="28"/>
        </w:rPr>
        <w:t>salubres si elles ne sont point vérifiées</w:t>
      </w:r>
    </w:p>
    <w:p w:rsidR="007A5F8F" w:rsidRDefault="00C6770A" w:rsidP="00E81B9F">
      <w:pPr>
        <w:rPr>
          <w:rFonts w:ascii="Courier New" w:hAnsi="Courier New" w:cs="Courier New"/>
          <w:sz w:val="28"/>
          <w:szCs w:val="28"/>
        </w:rPr>
      </w:pPr>
      <w:r>
        <w:rPr>
          <w:rFonts w:ascii="Courier New" w:hAnsi="Courier New" w:cs="Courier New"/>
          <w:sz w:val="28"/>
          <w:szCs w:val="28"/>
        </w:rPr>
        <w:t>…d</w:t>
      </w:r>
      <w:r w:rsidR="00337697" w:rsidRPr="004219B0">
        <w:rPr>
          <w:rFonts w:ascii="Courier New" w:hAnsi="Courier New" w:cs="Courier New"/>
          <w:sz w:val="28"/>
          <w:szCs w:val="28"/>
        </w:rPr>
        <w:t xml:space="preserve">ans tout ce qui assure l’équilibre de la cité, </w:t>
      </w:r>
    </w:p>
    <w:p w:rsidR="00C6770A" w:rsidRDefault="00337697" w:rsidP="00E81B9F">
      <w:pPr>
        <w:rPr>
          <w:rFonts w:ascii="Courier New" w:hAnsi="Courier New" w:cs="Courier New"/>
          <w:sz w:val="28"/>
          <w:szCs w:val="28"/>
        </w:rPr>
      </w:pPr>
      <w:r w:rsidRPr="004219B0">
        <w:rPr>
          <w:rFonts w:ascii="Courier New" w:hAnsi="Courier New" w:cs="Courier New"/>
          <w:sz w:val="28"/>
          <w:szCs w:val="28"/>
        </w:rPr>
        <w:t xml:space="preserve">non seulement SOCRATE </w:t>
      </w:r>
      <w:r w:rsidRPr="007A5F8F">
        <w:rPr>
          <w:i/>
        </w:rPr>
        <w:t>n’a pas sa place</w:t>
      </w:r>
      <w:r w:rsidRPr="004219B0">
        <w:rPr>
          <w:rFonts w:ascii="Courier New" w:hAnsi="Courier New" w:cs="Courier New"/>
          <w:sz w:val="28"/>
          <w:szCs w:val="28"/>
        </w:rPr>
        <w:t xml:space="preserve">, mais il </w:t>
      </w:r>
      <w:r w:rsidRPr="007A5F8F">
        <w:rPr>
          <w:i/>
        </w:rPr>
        <w:t>n’est</w:t>
      </w:r>
      <w:r w:rsidRPr="004219B0">
        <w:rPr>
          <w:rFonts w:ascii="Courier New" w:hAnsi="Courier New" w:cs="Courier New"/>
          <w:sz w:val="28"/>
          <w:szCs w:val="28"/>
        </w:rPr>
        <w:t xml:space="preserve"> </w:t>
      </w:r>
      <w:r w:rsidRPr="007A5F8F">
        <w:rPr>
          <w:i/>
        </w:rPr>
        <w:t>nulle part</w:t>
      </w:r>
      <w:r w:rsidRPr="004219B0">
        <w:rPr>
          <w:rFonts w:ascii="Courier New" w:hAnsi="Courier New" w:cs="Courier New"/>
          <w:sz w:val="28"/>
          <w:szCs w:val="28"/>
        </w:rPr>
        <w:t xml:space="preserve">. </w:t>
      </w:r>
    </w:p>
    <w:p w:rsidR="00C6770A" w:rsidRDefault="00C6770A" w:rsidP="00E81B9F">
      <w:pPr>
        <w:rPr>
          <w:rFonts w:ascii="Courier New" w:hAnsi="Courier New" w:cs="Courier New"/>
          <w:sz w:val="28"/>
          <w:szCs w:val="28"/>
        </w:rPr>
      </w:pPr>
    </w:p>
    <w:p w:rsidR="00B10F72" w:rsidRDefault="00337697" w:rsidP="00E81B9F">
      <w:pPr>
        <w:rPr>
          <w:rFonts w:ascii="Courier New" w:hAnsi="Courier New" w:cs="Courier New"/>
          <w:sz w:val="28"/>
          <w:szCs w:val="28"/>
        </w:rPr>
      </w:pPr>
      <w:r w:rsidRPr="004219B0">
        <w:rPr>
          <w:rFonts w:ascii="Courier New" w:hAnsi="Courier New" w:cs="Courier New"/>
          <w:sz w:val="28"/>
          <w:szCs w:val="28"/>
        </w:rPr>
        <w:t xml:space="preserve">Et </w:t>
      </w:r>
      <w:r w:rsidRPr="00B10F72">
        <w:rPr>
          <w:i/>
        </w:rPr>
        <w:t>quoi d’étonnant</w:t>
      </w:r>
      <w:r w:rsidRPr="004219B0">
        <w:rPr>
          <w:rFonts w:ascii="Courier New" w:hAnsi="Courier New" w:cs="Courier New"/>
          <w:sz w:val="28"/>
          <w:szCs w:val="28"/>
        </w:rPr>
        <w:t xml:space="preserve"> si une action </w:t>
      </w:r>
      <w:r w:rsidRPr="00B10F72">
        <w:rPr>
          <w:rFonts w:ascii="Courier New" w:hAnsi="Courier New" w:cs="Courier New"/>
          <w:sz w:val="28"/>
          <w:szCs w:val="28"/>
        </w:rPr>
        <w:t>si vigoureuse</w:t>
      </w:r>
      <w:r w:rsidRPr="004219B0">
        <w:rPr>
          <w:rFonts w:ascii="Courier New" w:hAnsi="Courier New" w:cs="Courier New"/>
          <w:sz w:val="28"/>
          <w:szCs w:val="28"/>
        </w:rPr>
        <w:t xml:space="preserve"> </w:t>
      </w:r>
    </w:p>
    <w:p w:rsidR="007A5F8F" w:rsidRDefault="00337697" w:rsidP="00E81B9F">
      <w:pPr>
        <w:rPr>
          <w:rFonts w:ascii="Courier New" w:hAnsi="Courier New" w:cs="Courier New"/>
          <w:sz w:val="28"/>
          <w:szCs w:val="28"/>
        </w:rPr>
      </w:pPr>
      <w:r w:rsidRPr="004219B0">
        <w:rPr>
          <w:rFonts w:ascii="Courier New" w:hAnsi="Courier New" w:cs="Courier New"/>
          <w:sz w:val="28"/>
          <w:szCs w:val="28"/>
        </w:rPr>
        <w:t>dans son caractère inclassable</w:t>
      </w:r>
      <w:r w:rsidR="007A5F8F">
        <w:rPr>
          <w:rFonts w:ascii="Courier New" w:hAnsi="Courier New" w:cs="Courier New"/>
          <w:sz w:val="28"/>
          <w:szCs w:val="28"/>
        </w:rPr>
        <w:t>…</w:t>
      </w:r>
    </w:p>
    <w:p w:rsidR="00B10F72" w:rsidRDefault="00337697" w:rsidP="00E15B7F">
      <w:pPr>
        <w:ind w:firstLine="708"/>
        <w:rPr>
          <w:rFonts w:ascii="Courier New" w:hAnsi="Courier New" w:cs="Courier New"/>
          <w:i/>
        </w:rPr>
      </w:pPr>
      <w:r w:rsidRPr="00B10F72">
        <w:rPr>
          <w:rFonts w:ascii="Courier New" w:hAnsi="Courier New" w:cs="Courier New"/>
          <w:i/>
        </w:rPr>
        <w:t>si vigoureuse</w:t>
      </w:r>
      <w:r w:rsidRPr="004F60F5">
        <w:rPr>
          <w:rFonts w:ascii="Courier New" w:hAnsi="Courier New" w:cs="Courier New"/>
          <w:i/>
        </w:rPr>
        <w:t xml:space="preserve"> qu’elle vibre encore jusqu’à nous</w:t>
      </w:r>
    </w:p>
    <w:p w:rsidR="00D5337D" w:rsidRDefault="00B10F72" w:rsidP="00B10F72">
      <w:pPr>
        <w:rPr>
          <w:rFonts w:ascii="Courier New" w:hAnsi="Courier New" w:cs="Courier New"/>
          <w:sz w:val="28"/>
          <w:szCs w:val="28"/>
        </w:rPr>
      </w:pPr>
      <w:r w:rsidRPr="00B10F72">
        <w:rPr>
          <w:rFonts w:ascii="Courier New" w:hAnsi="Courier New" w:cs="Courier New"/>
          <w:sz w:val="28"/>
          <w:szCs w:val="28"/>
        </w:rPr>
        <w:t>…</w:t>
      </w:r>
      <w:r w:rsidR="00337697" w:rsidRPr="00B10F72">
        <w:rPr>
          <w:rFonts w:ascii="Courier New" w:hAnsi="Courier New" w:cs="Courier New"/>
          <w:sz w:val="28"/>
          <w:szCs w:val="28"/>
        </w:rPr>
        <w:t>a pris sa place</w:t>
      </w:r>
      <w:r w:rsidR="00337697" w:rsidRPr="004219B0">
        <w:rPr>
          <w:rFonts w:ascii="Courier New" w:hAnsi="Courier New" w:cs="Courier New"/>
          <w:sz w:val="28"/>
          <w:szCs w:val="28"/>
        </w:rPr>
        <w:t xml:space="preserve">. </w:t>
      </w:r>
    </w:p>
    <w:p w:rsidR="00B10F72" w:rsidRDefault="00B10F72" w:rsidP="00E81B9F">
      <w:pPr>
        <w:rPr>
          <w:i/>
        </w:rPr>
      </w:pPr>
    </w:p>
    <w:p w:rsidR="00D5337D" w:rsidRDefault="00B10F72" w:rsidP="00E81B9F">
      <w:pPr>
        <w:rPr>
          <w:rFonts w:ascii="Courier New" w:hAnsi="Courier New" w:cs="Courier New"/>
          <w:sz w:val="28"/>
          <w:szCs w:val="28"/>
        </w:rPr>
      </w:pPr>
      <w:r w:rsidRPr="00B10F72">
        <w:rPr>
          <w:i/>
        </w:rPr>
        <w:t>Q</w:t>
      </w:r>
      <w:r w:rsidR="00337697" w:rsidRPr="00B10F72">
        <w:rPr>
          <w:i/>
        </w:rPr>
        <w:t>uoi d’étonnant</w:t>
      </w:r>
      <w:r w:rsidR="00337697" w:rsidRPr="004219B0">
        <w:rPr>
          <w:rFonts w:ascii="Courier New" w:hAnsi="Courier New" w:cs="Courier New"/>
          <w:sz w:val="28"/>
          <w:szCs w:val="28"/>
        </w:rPr>
        <w:t xml:space="preserve"> à ce qu’elle ait abouti à </w:t>
      </w:r>
      <w:r w:rsidR="00337697" w:rsidRPr="00D5337D">
        <w:rPr>
          <w:i/>
        </w:rPr>
        <w:t>cette peine de mort</w:t>
      </w:r>
      <w:r w:rsidR="00337697" w:rsidRPr="004219B0">
        <w:rPr>
          <w:rFonts w:ascii="Courier New" w:hAnsi="Courier New" w:cs="Courier New"/>
          <w:sz w:val="28"/>
          <w:szCs w:val="28"/>
        </w:rPr>
        <w:t>, c’est</w:t>
      </w:r>
      <w:r w:rsidR="00454FCC">
        <w:rPr>
          <w:rFonts w:ascii="Courier New" w:hAnsi="Courier New" w:cs="Courier New"/>
          <w:sz w:val="28"/>
          <w:szCs w:val="28"/>
        </w:rPr>
        <w:t>–</w:t>
      </w:r>
      <w:r w:rsidR="00337697" w:rsidRPr="004219B0">
        <w:rPr>
          <w:rFonts w:ascii="Courier New" w:hAnsi="Courier New" w:cs="Courier New"/>
          <w:sz w:val="28"/>
          <w:szCs w:val="28"/>
        </w:rPr>
        <w:t>à</w:t>
      </w:r>
      <w:r w:rsidR="00454FCC">
        <w:rPr>
          <w:rFonts w:ascii="Courier New" w:hAnsi="Courier New" w:cs="Courier New"/>
          <w:sz w:val="28"/>
          <w:szCs w:val="28"/>
        </w:rPr>
        <w:t>–</w:t>
      </w:r>
      <w:r w:rsidR="00337697" w:rsidRPr="004219B0">
        <w:rPr>
          <w:rFonts w:ascii="Courier New" w:hAnsi="Courier New" w:cs="Courier New"/>
          <w:sz w:val="28"/>
          <w:szCs w:val="28"/>
        </w:rPr>
        <w:t xml:space="preserve">dire à </w:t>
      </w:r>
      <w:r w:rsidR="00337697" w:rsidRPr="00D5337D">
        <w:rPr>
          <w:i/>
        </w:rPr>
        <w:t>la mort réelle</w:t>
      </w:r>
      <w:r w:rsidR="00337697" w:rsidRPr="004219B0">
        <w:rPr>
          <w:rFonts w:ascii="Courier New" w:hAnsi="Courier New" w:cs="Courier New"/>
          <w:sz w:val="28"/>
          <w:szCs w:val="28"/>
        </w:rPr>
        <w:t xml:space="preserve"> de la façon la plus claire, </w:t>
      </w:r>
    </w:p>
    <w:p w:rsidR="00D5337D" w:rsidRDefault="00337697" w:rsidP="00E81B9F">
      <w:pPr>
        <w:rPr>
          <w:rFonts w:ascii="Courier New" w:hAnsi="Courier New" w:cs="Courier New"/>
          <w:sz w:val="28"/>
          <w:szCs w:val="28"/>
        </w:rPr>
      </w:pPr>
      <w:r w:rsidRPr="004219B0">
        <w:rPr>
          <w:rFonts w:ascii="Courier New" w:hAnsi="Courier New" w:cs="Courier New"/>
          <w:sz w:val="28"/>
          <w:szCs w:val="28"/>
        </w:rPr>
        <w:t xml:space="preserve">en tant </w:t>
      </w:r>
      <w:r w:rsidR="00217520">
        <w:rPr>
          <w:rFonts w:ascii="Courier New" w:hAnsi="Courier New" w:cs="Courier New"/>
          <w:sz w:val="28"/>
          <w:szCs w:val="28"/>
        </w:rPr>
        <w:t>q</w:t>
      </w:r>
      <w:r w:rsidRPr="004219B0">
        <w:rPr>
          <w:rFonts w:ascii="Courier New" w:hAnsi="Courier New" w:cs="Courier New"/>
          <w:sz w:val="28"/>
          <w:szCs w:val="28"/>
        </w:rPr>
        <w:t>u’</w:t>
      </w:r>
      <w:r w:rsidRPr="00217520">
        <w:rPr>
          <w:i/>
        </w:rPr>
        <w:t>infligée</w:t>
      </w:r>
      <w:r w:rsidRPr="004219B0">
        <w:rPr>
          <w:rFonts w:ascii="Courier New" w:hAnsi="Courier New" w:cs="Courier New"/>
          <w:sz w:val="28"/>
          <w:szCs w:val="28"/>
        </w:rPr>
        <w:t xml:space="preserve"> à une heure choisie à l’avance </w:t>
      </w:r>
    </w:p>
    <w:p w:rsidR="00217520" w:rsidRDefault="00337697" w:rsidP="00E81B9F">
      <w:pPr>
        <w:rPr>
          <w:rFonts w:ascii="Courier New" w:hAnsi="Courier New" w:cs="Courier New"/>
          <w:sz w:val="28"/>
          <w:szCs w:val="28"/>
        </w:rPr>
      </w:pPr>
      <w:r w:rsidRPr="004219B0">
        <w:rPr>
          <w:rFonts w:ascii="Courier New" w:hAnsi="Courier New" w:cs="Courier New"/>
          <w:sz w:val="28"/>
          <w:szCs w:val="28"/>
        </w:rPr>
        <w:t xml:space="preserve">avec le consentement de tous et pour le bien de tous, et après tout sans que les siècles aient jamais pu trancher depuis si la sanction était </w:t>
      </w:r>
      <w:r w:rsidRPr="00217520">
        <w:rPr>
          <w:i/>
        </w:rPr>
        <w:t xml:space="preserve">juste </w:t>
      </w:r>
      <w:r w:rsidR="00217520" w:rsidRPr="00217520">
        <w:rPr>
          <w:i/>
        </w:rPr>
        <w:t>o</w:t>
      </w:r>
      <w:r w:rsidRPr="00217520">
        <w:rPr>
          <w:i/>
        </w:rPr>
        <w:t>u injuste</w:t>
      </w:r>
      <w:r w:rsidRPr="004219B0">
        <w:rPr>
          <w:rFonts w:ascii="Courier New" w:hAnsi="Courier New" w:cs="Courier New"/>
          <w:sz w:val="28"/>
          <w:szCs w:val="28"/>
        </w:rPr>
        <w:t xml:space="preserve">. </w:t>
      </w:r>
    </w:p>
    <w:p w:rsidR="007E5167" w:rsidRDefault="007E5167" w:rsidP="00E81B9F">
      <w:pPr>
        <w:rPr>
          <w:rFonts w:ascii="Courier New" w:hAnsi="Courier New" w:cs="Courier New"/>
          <w:sz w:val="28"/>
          <w:szCs w:val="28"/>
        </w:rPr>
      </w:pPr>
    </w:p>
    <w:p w:rsidR="00C2723C" w:rsidRDefault="00337697" w:rsidP="00E81B9F">
      <w:pPr>
        <w:rPr>
          <w:rFonts w:ascii="Courier New" w:hAnsi="Courier New" w:cs="Courier New"/>
          <w:sz w:val="28"/>
          <w:szCs w:val="28"/>
        </w:rPr>
      </w:pPr>
      <w:r w:rsidRPr="004219B0">
        <w:rPr>
          <w:rFonts w:ascii="Courier New" w:hAnsi="Courier New" w:cs="Courier New"/>
          <w:sz w:val="28"/>
          <w:szCs w:val="28"/>
        </w:rPr>
        <w:lastRenderedPageBreak/>
        <w:t>De là où va le destin</w:t>
      </w:r>
      <w:r w:rsidR="00C2723C">
        <w:rPr>
          <w:rFonts w:ascii="Courier New" w:hAnsi="Courier New" w:cs="Courier New"/>
          <w:sz w:val="28"/>
          <w:szCs w:val="28"/>
        </w:rPr>
        <w:t>…</w:t>
      </w:r>
    </w:p>
    <w:p w:rsidR="00C2723C" w:rsidRDefault="00337697" w:rsidP="00C2723C">
      <w:pPr>
        <w:ind w:left="708"/>
        <w:rPr>
          <w:rFonts w:ascii="Courier New" w:hAnsi="Courier New" w:cs="Courier New"/>
          <w:sz w:val="28"/>
          <w:szCs w:val="28"/>
        </w:rPr>
      </w:pPr>
      <w:r w:rsidRPr="004219B0">
        <w:rPr>
          <w:rFonts w:ascii="Courier New" w:hAnsi="Courier New" w:cs="Courier New"/>
          <w:sz w:val="28"/>
          <w:szCs w:val="28"/>
        </w:rPr>
        <w:t xml:space="preserve">un destin qu’il me semble qu’il n’y a pas d’excès à considérer comme </w:t>
      </w:r>
      <w:r w:rsidRPr="00C2723C">
        <w:rPr>
          <w:i/>
        </w:rPr>
        <w:t>nécessaire</w:t>
      </w:r>
      <w:r w:rsidRPr="004219B0">
        <w:rPr>
          <w:rFonts w:ascii="Courier New" w:hAnsi="Courier New" w:cs="Courier New"/>
          <w:sz w:val="28"/>
          <w:szCs w:val="28"/>
        </w:rPr>
        <w:t xml:space="preserve">, et non pas </w:t>
      </w:r>
      <w:r w:rsidRPr="00C2723C">
        <w:rPr>
          <w:i/>
        </w:rPr>
        <w:t>extraordinaire</w:t>
      </w:r>
    </w:p>
    <w:p w:rsidR="00C2723C" w:rsidRDefault="00C2723C"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de SOCRATE ? </w:t>
      </w:r>
    </w:p>
    <w:p w:rsidR="00C2723C" w:rsidRDefault="00C2723C" w:rsidP="00E81B9F">
      <w:pPr>
        <w:rPr>
          <w:rFonts w:ascii="Courier New" w:hAnsi="Courier New" w:cs="Courier New"/>
          <w:sz w:val="28"/>
          <w:szCs w:val="28"/>
        </w:rPr>
      </w:pPr>
    </w:p>
    <w:p w:rsidR="00C2723C" w:rsidRDefault="00337697" w:rsidP="00E81B9F">
      <w:pPr>
        <w:rPr>
          <w:rFonts w:ascii="Courier New" w:hAnsi="Courier New" w:cs="Courier New"/>
          <w:sz w:val="28"/>
          <w:szCs w:val="28"/>
        </w:rPr>
      </w:pPr>
      <w:r w:rsidRPr="004219B0">
        <w:rPr>
          <w:rFonts w:ascii="Courier New" w:hAnsi="Courier New" w:cs="Courier New"/>
          <w:sz w:val="28"/>
          <w:szCs w:val="28"/>
        </w:rPr>
        <w:t>FREUD d’autre part</w:t>
      </w:r>
      <w:r w:rsidR="008726FF">
        <w:rPr>
          <w:rFonts w:ascii="Courier New" w:hAnsi="Courier New" w:cs="Courier New"/>
          <w:sz w:val="28"/>
          <w:szCs w:val="28"/>
        </w:rPr>
        <w:t> :</w:t>
      </w:r>
      <w:r w:rsidRPr="004219B0">
        <w:rPr>
          <w:rFonts w:ascii="Courier New" w:hAnsi="Courier New" w:cs="Courier New"/>
          <w:sz w:val="28"/>
          <w:szCs w:val="28"/>
        </w:rPr>
        <w:t xml:space="preserve"> n’est</w:t>
      </w:r>
      <w:r w:rsidR="00454FCC">
        <w:rPr>
          <w:rFonts w:ascii="Courier New" w:hAnsi="Courier New" w:cs="Courier New"/>
          <w:sz w:val="28"/>
          <w:szCs w:val="28"/>
        </w:rPr>
        <w:t>–</w:t>
      </w:r>
      <w:r w:rsidRPr="004219B0">
        <w:rPr>
          <w:rFonts w:ascii="Courier New" w:hAnsi="Courier New" w:cs="Courier New"/>
          <w:sz w:val="28"/>
          <w:szCs w:val="28"/>
        </w:rPr>
        <w:t xml:space="preserve">ce pas suivant la rigueur de sa voie qu’il a découvert </w:t>
      </w:r>
      <w:r w:rsidRPr="007E5167">
        <w:rPr>
          <w:i/>
          <w:color w:val="0000CC"/>
        </w:rPr>
        <w:t>la pulsion de mort</w:t>
      </w:r>
      <w:r w:rsidRPr="004219B0">
        <w:rPr>
          <w:rFonts w:ascii="Courier New" w:hAnsi="Courier New" w:cs="Courier New"/>
          <w:sz w:val="28"/>
          <w:szCs w:val="28"/>
        </w:rPr>
        <w:t>, c’est</w:t>
      </w:r>
      <w:r w:rsidR="00454FCC">
        <w:rPr>
          <w:rFonts w:ascii="Courier New" w:hAnsi="Courier New" w:cs="Courier New"/>
          <w:sz w:val="28"/>
          <w:szCs w:val="28"/>
        </w:rPr>
        <w:t>–</w:t>
      </w:r>
      <w:r w:rsidRPr="004219B0">
        <w:rPr>
          <w:rFonts w:ascii="Courier New" w:hAnsi="Courier New" w:cs="Courier New"/>
          <w:sz w:val="28"/>
          <w:szCs w:val="28"/>
        </w:rPr>
        <w:t>à</w:t>
      </w:r>
      <w:r w:rsidR="00454FCC">
        <w:rPr>
          <w:rFonts w:ascii="Courier New" w:hAnsi="Courier New" w:cs="Courier New"/>
          <w:sz w:val="28"/>
          <w:szCs w:val="28"/>
        </w:rPr>
        <w:t>–</w:t>
      </w:r>
      <w:r w:rsidRPr="004219B0">
        <w:rPr>
          <w:rFonts w:ascii="Courier New" w:hAnsi="Courier New" w:cs="Courier New"/>
          <w:sz w:val="28"/>
          <w:szCs w:val="28"/>
        </w:rPr>
        <w:t xml:space="preserve">dire quelque chose aussi de très scandaleux, moins coûteux sans aucun doute pour l’individu ? </w:t>
      </w:r>
    </w:p>
    <w:p w:rsidR="00C2723C" w:rsidRDefault="00C2723C" w:rsidP="00E81B9F">
      <w:pPr>
        <w:rPr>
          <w:rFonts w:ascii="Courier New" w:hAnsi="Courier New" w:cs="Courier New"/>
          <w:sz w:val="28"/>
          <w:szCs w:val="28"/>
        </w:rPr>
      </w:pPr>
    </w:p>
    <w:p w:rsidR="00C2723C" w:rsidRDefault="00337697" w:rsidP="00E81B9F">
      <w:pPr>
        <w:rPr>
          <w:rFonts w:ascii="Courier New" w:hAnsi="Courier New" w:cs="Courier New"/>
          <w:sz w:val="28"/>
          <w:szCs w:val="28"/>
        </w:rPr>
      </w:pPr>
      <w:r w:rsidRPr="004219B0">
        <w:rPr>
          <w:rFonts w:ascii="Courier New" w:hAnsi="Courier New" w:cs="Courier New"/>
          <w:sz w:val="28"/>
          <w:szCs w:val="28"/>
        </w:rPr>
        <w:t>Est</w:t>
      </w:r>
      <w:r w:rsidR="00454FCC">
        <w:rPr>
          <w:rFonts w:ascii="Courier New" w:hAnsi="Courier New" w:cs="Courier New"/>
          <w:sz w:val="28"/>
          <w:szCs w:val="28"/>
        </w:rPr>
        <w:t>–</w:t>
      </w:r>
      <w:r w:rsidRPr="004219B0">
        <w:rPr>
          <w:rFonts w:ascii="Courier New" w:hAnsi="Courier New" w:cs="Courier New"/>
          <w:sz w:val="28"/>
          <w:szCs w:val="28"/>
        </w:rPr>
        <w:t xml:space="preserve">ce bien là une vraie différence ? </w:t>
      </w:r>
    </w:p>
    <w:p w:rsidR="00C2723C" w:rsidRDefault="00C2723C" w:rsidP="00E81B9F">
      <w:pPr>
        <w:rPr>
          <w:rFonts w:ascii="Courier New" w:hAnsi="Courier New" w:cs="Courier New"/>
          <w:sz w:val="28"/>
          <w:szCs w:val="28"/>
        </w:rPr>
      </w:pPr>
    </w:p>
    <w:p w:rsidR="00C2723C" w:rsidRDefault="00337697" w:rsidP="00E81B9F">
      <w:pPr>
        <w:rPr>
          <w:rFonts w:ascii="Courier New" w:hAnsi="Courier New" w:cs="Courier New"/>
          <w:sz w:val="28"/>
          <w:szCs w:val="28"/>
        </w:rPr>
      </w:pPr>
      <w:r w:rsidRPr="004219B0">
        <w:rPr>
          <w:rFonts w:ascii="Courier New" w:hAnsi="Courier New" w:cs="Courier New"/>
          <w:sz w:val="28"/>
          <w:szCs w:val="28"/>
        </w:rPr>
        <w:t>SOCRATE</w:t>
      </w:r>
      <w:r w:rsidR="00C2723C">
        <w:rPr>
          <w:rFonts w:ascii="Courier New" w:hAnsi="Courier New" w:cs="Courier New"/>
          <w:sz w:val="28"/>
          <w:szCs w:val="28"/>
        </w:rPr>
        <w:t>…</w:t>
      </w:r>
    </w:p>
    <w:p w:rsidR="00C2723C" w:rsidRDefault="00337697" w:rsidP="00C2723C">
      <w:pPr>
        <w:ind w:left="708"/>
        <w:rPr>
          <w:rFonts w:ascii="Courier New" w:hAnsi="Courier New" w:cs="Courier New"/>
          <w:sz w:val="28"/>
          <w:szCs w:val="28"/>
        </w:rPr>
      </w:pPr>
      <w:r w:rsidRPr="004219B0">
        <w:rPr>
          <w:rFonts w:ascii="Courier New" w:hAnsi="Courier New" w:cs="Courier New"/>
          <w:sz w:val="28"/>
          <w:szCs w:val="28"/>
        </w:rPr>
        <w:t xml:space="preserve">comme le répète </w:t>
      </w:r>
      <w:r w:rsidRPr="008A4A48">
        <w:rPr>
          <w:rFonts w:ascii="Courier New" w:hAnsi="Courier New" w:cs="Courier New"/>
          <w:sz w:val="28"/>
          <w:szCs w:val="28"/>
        </w:rPr>
        <w:t>depuis des siècles</w:t>
      </w:r>
      <w:r w:rsidRPr="004219B0">
        <w:rPr>
          <w:rFonts w:ascii="Courier New" w:hAnsi="Courier New" w:cs="Courier New"/>
          <w:sz w:val="28"/>
          <w:szCs w:val="28"/>
        </w:rPr>
        <w:t xml:space="preserve"> </w:t>
      </w:r>
      <w:r w:rsidRPr="008A4A48">
        <w:rPr>
          <w:i/>
        </w:rPr>
        <w:t xml:space="preserve">la </w:t>
      </w:r>
      <w:r w:rsidRPr="008A4A48">
        <w:rPr>
          <w:i/>
          <w:color w:val="000000" w:themeColor="text1"/>
        </w:rPr>
        <w:t>logique</w:t>
      </w:r>
      <w:r w:rsidR="008A4A48">
        <w:rPr>
          <w:i/>
          <w:color w:val="000000" w:themeColor="text1"/>
        </w:rPr>
        <w:t xml:space="preserve"> </w:t>
      </w:r>
      <w:r w:rsidRPr="008A4A48">
        <w:rPr>
          <w:i/>
          <w:color w:val="000000" w:themeColor="text1"/>
        </w:rPr>
        <w:t xml:space="preserve"> formelle</w:t>
      </w:r>
      <w:r w:rsidRPr="004219B0">
        <w:rPr>
          <w:rFonts w:ascii="Courier New" w:hAnsi="Courier New" w:cs="Courier New"/>
          <w:sz w:val="28"/>
          <w:szCs w:val="28"/>
        </w:rPr>
        <w:t xml:space="preserve"> non sans raison dans son insistance</w:t>
      </w:r>
    </w:p>
    <w:p w:rsidR="00337697" w:rsidRPr="004219B0" w:rsidRDefault="00C2723C"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SOCRATE est mortel, il devait donc mourir un jour.</w:t>
      </w:r>
    </w:p>
    <w:p w:rsidR="00C2723C" w:rsidRDefault="00C2723C" w:rsidP="00E81B9F">
      <w:pPr>
        <w:rPr>
          <w:rFonts w:ascii="Courier New" w:hAnsi="Courier New" w:cs="Courier New"/>
          <w:sz w:val="28"/>
          <w:szCs w:val="28"/>
        </w:rPr>
      </w:pPr>
    </w:p>
    <w:p w:rsidR="00E15B7F" w:rsidRDefault="00337697" w:rsidP="00E81B9F">
      <w:pPr>
        <w:rPr>
          <w:rFonts w:ascii="Courier New" w:hAnsi="Courier New" w:cs="Courier New"/>
          <w:sz w:val="28"/>
          <w:szCs w:val="28"/>
        </w:rPr>
      </w:pPr>
      <w:r w:rsidRPr="004219B0">
        <w:rPr>
          <w:rFonts w:ascii="Courier New" w:hAnsi="Courier New" w:cs="Courier New"/>
          <w:sz w:val="28"/>
          <w:szCs w:val="28"/>
        </w:rPr>
        <w:t xml:space="preserve">Ce n’est pas que FREUD soit mort tranquille dans son lit qui ici nous importe. Je me suis efforcé de vous montrer la convergence de ce qui est ici dessiné </w:t>
      </w:r>
    </w:p>
    <w:p w:rsidR="00C2723C" w:rsidRDefault="00337697" w:rsidP="00E81B9F">
      <w:pPr>
        <w:rPr>
          <w:rFonts w:ascii="Courier New" w:hAnsi="Courier New" w:cs="Courier New"/>
          <w:sz w:val="28"/>
          <w:szCs w:val="28"/>
        </w:rPr>
      </w:pPr>
      <w:r w:rsidRPr="004219B0">
        <w:rPr>
          <w:rFonts w:ascii="Courier New" w:hAnsi="Courier New" w:cs="Courier New"/>
          <w:sz w:val="28"/>
          <w:szCs w:val="28"/>
        </w:rPr>
        <w:t xml:space="preserve">avec l’aspiration </w:t>
      </w:r>
      <w:r w:rsidRPr="00C2723C">
        <w:rPr>
          <w:i/>
        </w:rPr>
        <w:t>sadianiste</w:t>
      </w:r>
      <w:r w:rsidRPr="004219B0">
        <w:rPr>
          <w:rFonts w:ascii="Courier New" w:hAnsi="Courier New" w:cs="Courier New"/>
          <w:sz w:val="28"/>
          <w:szCs w:val="28"/>
        </w:rPr>
        <w:t xml:space="preserve">. </w:t>
      </w:r>
    </w:p>
    <w:p w:rsidR="00E15B7F" w:rsidRDefault="00E15B7F" w:rsidP="00E81B9F">
      <w:pPr>
        <w:rPr>
          <w:rFonts w:ascii="Courier New" w:hAnsi="Courier New" w:cs="Courier New"/>
          <w:sz w:val="28"/>
          <w:szCs w:val="28"/>
        </w:rPr>
      </w:pPr>
    </w:p>
    <w:p w:rsidR="00C2723C" w:rsidRDefault="00337697" w:rsidP="00E81B9F">
      <w:pPr>
        <w:rPr>
          <w:rFonts w:ascii="Courier New" w:hAnsi="Courier New" w:cs="Courier New"/>
          <w:sz w:val="28"/>
          <w:szCs w:val="28"/>
        </w:rPr>
      </w:pPr>
      <w:r w:rsidRPr="004219B0">
        <w:rPr>
          <w:rFonts w:ascii="Courier New" w:hAnsi="Courier New" w:cs="Courier New"/>
          <w:sz w:val="28"/>
          <w:szCs w:val="28"/>
        </w:rPr>
        <w:t>Il est ici distingué cette idée de la mort éternelle</w:t>
      </w:r>
      <w:r w:rsidR="00C2723C">
        <w:rPr>
          <w:rFonts w:ascii="Courier New" w:hAnsi="Courier New" w:cs="Courier New"/>
          <w:sz w:val="28"/>
          <w:szCs w:val="28"/>
        </w:rPr>
        <w:t>…</w:t>
      </w:r>
      <w:r w:rsidRPr="004219B0">
        <w:rPr>
          <w:rFonts w:ascii="Courier New" w:hAnsi="Courier New" w:cs="Courier New"/>
          <w:sz w:val="28"/>
          <w:szCs w:val="28"/>
        </w:rPr>
        <w:t xml:space="preserve"> </w:t>
      </w:r>
    </w:p>
    <w:p w:rsidR="00C2723C" w:rsidRDefault="00337697" w:rsidP="00C2723C">
      <w:pPr>
        <w:ind w:left="708"/>
        <w:rPr>
          <w:rFonts w:ascii="Courier New" w:hAnsi="Courier New" w:cs="Courier New"/>
          <w:sz w:val="28"/>
          <w:szCs w:val="28"/>
        </w:rPr>
      </w:pPr>
      <w:r w:rsidRPr="004219B0">
        <w:rPr>
          <w:rFonts w:ascii="Courier New" w:hAnsi="Courier New" w:cs="Courier New"/>
          <w:sz w:val="28"/>
          <w:szCs w:val="28"/>
        </w:rPr>
        <w:t>de la mort en tant qu'elle fait de l’être même son détour</w:t>
      </w:r>
      <w:r w:rsidR="00C2723C">
        <w:rPr>
          <w:rFonts w:ascii="Courier New" w:hAnsi="Courier New" w:cs="Courier New"/>
          <w:sz w:val="28"/>
          <w:szCs w:val="28"/>
        </w:rPr>
        <w:t>,</w:t>
      </w:r>
      <w:r w:rsidRPr="004219B0">
        <w:rPr>
          <w:rFonts w:ascii="Courier New" w:hAnsi="Courier New" w:cs="Courier New"/>
          <w:sz w:val="28"/>
          <w:szCs w:val="28"/>
        </w:rPr>
        <w:t xml:space="preserve"> sans que nous puissions savoir </w:t>
      </w:r>
    </w:p>
    <w:p w:rsidR="00C2723C" w:rsidRDefault="00337697" w:rsidP="00C2723C">
      <w:pPr>
        <w:ind w:left="708"/>
        <w:rPr>
          <w:rFonts w:ascii="Courier New" w:hAnsi="Courier New" w:cs="Courier New"/>
          <w:sz w:val="28"/>
          <w:szCs w:val="28"/>
        </w:rPr>
      </w:pPr>
      <w:r w:rsidRPr="004219B0">
        <w:rPr>
          <w:rFonts w:ascii="Courier New" w:hAnsi="Courier New" w:cs="Courier New"/>
          <w:sz w:val="28"/>
          <w:szCs w:val="28"/>
        </w:rPr>
        <w:t xml:space="preserve">si c’est là sens ou non sens </w:t>
      </w:r>
    </w:p>
    <w:p w:rsidR="00337697" w:rsidRPr="004219B0" w:rsidRDefault="00C2723C"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et aussi bien l’autre, celle des corps. </w:t>
      </w:r>
    </w:p>
    <w:p w:rsidR="00C2723C" w:rsidRDefault="00C2723C" w:rsidP="00E81B9F">
      <w:pPr>
        <w:rPr>
          <w:rFonts w:ascii="Courier New" w:hAnsi="Courier New" w:cs="Courier New"/>
          <w:sz w:val="28"/>
          <w:szCs w:val="28"/>
        </w:rPr>
      </w:pPr>
    </w:p>
    <w:p w:rsidR="00C2723C" w:rsidRDefault="00337697" w:rsidP="00E81B9F">
      <w:pPr>
        <w:rPr>
          <w:rFonts w:ascii="Courier New" w:hAnsi="Courier New" w:cs="Courier New"/>
          <w:sz w:val="28"/>
          <w:szCs w:val="28"/>
        </w:rPr>
      </w:pPr>
      <w:r w:rsidRPr="004219B0">
        <w:rPr>
          <w:rFonts w:ascii="Courier New" w:hAnsi="Courier New" w:cs="Courier New"/>
          <w:sz w:val="28"/>
          <w:szCs w:val="28"/>
        </w:rPr>
        <w:t xml:space="preserve">La seconde est celle de ceux qui suivent sans compromis </w:t>
      </w:r>
      <w:r w:rsidR="007E5167" w:rsidRPr="00C2723C">
        <w:rPr>
          <w:i/>
        </w:rPr>
        <w:t>erôs</w:t>
      </w:r>
      <w:r w:rsidRPr="004219B0">
        <w:rPr>
          <w:rFonts w:ascii="Courier New" w:hAnsi="Courier New" w:cs="Courier New"/>
          <w:sz w:val="28"/>
          <w:szCs w:val="28"/>
        </w:rPr>
        <w:t xml:space="preserve">, </w:t>
      </w:r>
      <w:r w:rsidR="007E5167" w:rsidRPr="00C2723C">
        <w:rPr>
          <w:i/>
        </w:rPr>
        <w:t>erôs</w:t>
      </w:r>
      <w:r w:rsidRPr="004219B0">
        <w:rPr>
          <w:rFonts w:ascii="Courier New" w:hAnsi="Courier New" w:cs="Courier New"/>
          <w:sz w:val="28"/>
          <w:szCs w:val="28"/>
        </w:rPr>
        <w:t xml:space="preserve"> par où les corps se rejoignent</w:t>
      </w:r>
      <w:r w:rsidR="00C2723C">
        <w:rPr>
          <w:rFonts w:ascii="Courier New" w:hAnsi="Courier New" w:cs="Courier New"/>
          <w:sz w:val="28"/>
          <w:szCs w:val="28"/>
        </w:rPr>
        <w:t> :</w:t>
      </w:r>
      <w:r w:rsidRPr="004219B0">
        <w:rPr>
          <w:rFonts w:ascii="Courier New" w:hAnsi="Courier New" w:cs="Courier New"/>
          <w:sz w:val="28"/>
          <w:szCs w:val="28"/>
        </w:rPr>
        <w:t xml:space="preserve"> </w:t>
      </w:r>
    </w:p>
    <w:p w:rsidR="00C2723C" w:rsidRDefault="00454FCC" w:rsidP="00C2723C">
      <w:pPr>
        <w:ind w:firstLine="708"/>
        <w:rPr>
          <w:rFonts w:ascii="Courier New" w:hAnsi="Courier New" w:cs="Courier New"/>
          <w:sz w:val="28"/>
          <w:szCs w:val="28"/>
        </w:rPr>
      </w:pPr>
      <w:r>
        <w:rPr>
          <w:rFonts w:ascii="Courier New" w:hAnsi="Courier New" w:cs="Courier New"/>
          <w:sz w:val="28"/>
          <w:szCs w:val="28"/>
        </w:rPr>
        <w:t>–</w:t>
      </w:r>
      <w:r w:rsidR="00C2723C">
        <w:rPr>
          <w:rFonts w:ascii="Courier New" w:hAnsi="Courier New" w:cs="Courier New"/>
          <w:sz w:val="28"/>
          <w:szCs w:val="28"/>
        </w:rPr>
        <w:t xml:space="preserve"> </w:t>
      </w:r>
      <w:r w:rsidR="00337697" w:rsidRPr="004219B0">
        <w:rPr>
          <w:rFonts w:ascii="Courier New" w:hAnsi="Courier New" w:cs="Courier New"/>
          <w:sz w:val="28"/>
          <w:szCs w:val="28"/>
        </w:rPr>
        <w:t xml:space="preserve">avec PLATON en une seule âme, </w:t>
      </w:r>
    </w:p>
    <w:p w:rsidR="00C2723C" w:rsidRDefault="00454FCC" w:rsidP="00C2723C">
      <w:pPr>
        <w:ind w:firstLine="708"/>
        <w:rPr>
          <w:rFonts w:ascii="Courier New" w:hAnsi="Courier New" w:cs="Courier New"/>
          <w:sz w:val="28"/>
          <w:szCs w:val="28"/>
        </w:rPr>
      </w:pPr>
      <w:r>
        <w:rPr>
          <w:rFonts w:ascii="Courier New" w:hAnsi="Courier New" w:cs="Courier New"/>
          <w:sz w:val="28"/>
          <w:szCs w:val="28"/>
        </w:rPr>
        <w:t>–</w:t>
      </w:r>
      <w:r w:rsidR="00C2723C">
        <w:rPr>
          <w:rFonts w:ascii="Courier New" w:hAnsi="Courier New" w:cs="Courier New"/>
          <w:sz w:val="28"/>
          <w:szCs w:val="28"/>
        </w:rPr>
        <w:t xml:space="preserve"> </w:t>
      </w:r>
      <w:r w:rsidR="00337697" w:rsidRPr="004219B0">
        <w:rPr>
          <w:rFonts w:ascii="Courier New" w:hAnsi="Courier New" w:cs="Courier New"/>
          <w:sz w:val="28"/>
          <w:szCs w:val="28"/>
        </w:rPr>
        <w:t xml:space="preserve">avec FREUD sans âme du tout, </w:t>
      </w:r>
    </w:p>
    <w:p w:rsidR="00337697" w:rsidRPr="004219B0" w:rsidRDefault="00337697" w:rsidP="00C2723C">
      <w:pPr>
        <w:rPr>
          <w:rFonts w:ascii="Courier New" w:hAnsi="Courier New" w:cs="Courier New"/>
          <w:sz w:val="28"/>
          <w:szCs w:val="28"/>
        </w:rPr>
      </w:pPr>
      <w:r w:rsidRPr="004219B0">
        <w:rPr>
          <w:rFonts w:ascii="Courier New" w:hAnsi="Courier New" w:cs="Courier New"/>
          <w:sz w:val="28"/>
          <w:szCs w:val="28"/>
        </w:rPr>
        <w:t xml:space="preserve">mais en tout cas en un seul </w:t>
      </w:r>
      <w:r w:rsidRPr="00C2723C">
        <w:rPr>
          <w:i/>
        </w:rPr>
        <w:t>erôs</w:t>
      </w:r>
      <w:r w:rsidRPr="004219B0">
        <w:rPr>
          <w:rFonts w:ascii="Courier New" w:hAnsi="Courier New" w:cs="Courier New"/>
          <w:sz w:val="28"/>
          <w:szCs w:val="28"/>
        </w:rPr>
        <w:t xml:space="preserve"> en tant </w:t>
      </w:r>
      <w:r w:rsidRPr="00C2723C">
        <w:rPr>
          <w:i/>
        </w:rPr>
        <w:t>qu’il unit</w:t>
      </w:r>
      <w:r w:rsidRPr="004219B0">
        <w:rPr>
          <w:rFonts w:ascii="Courier New" w:hAnsi="Courier New" w:cs="Courier New"/>
          <w:sz w:val="28"/>
          <w:szCs w:val="28"/>
        </w:rPr>
        <w:t xml:space="preserve"> </w:t>
      </w:r>
      <w:r w:rsidRPr="00C2723C">
        <w:rPr>
          <w:i/>
        </w:rPr>
        <w:t>unitivement</w:t>
      </w:r>
      <w:r w:rsidRPr="004219B0">
        <w:rPr>
          <w:rFonts w:ascii="Courier New" w:hAnsi="Courier New" w:cs="Courier New"/>
          <w:sz w:val="28"/>
          <w:szCs w:val="28"/>
        </w:rPr>
        <w:t xml:space="preserve">. </w:t>
      </w:r>
    </w:p>
    <w:p w:rsidR="00C2723C" w:rsidRDefault="00C2723C"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Bien sûr vous pouvez ici m’interrompre.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Où est</w:t>
      </w:r>
      <w:r w:rsidR="00454FCC">
        <w:rPr>
          <w:rFonts w:ascii="Courier New" w:hAnsi="Courier New" w:cs="Courier New"/>
          <w:sz w:val="28"/>
          <w:szCs w:val="28"/>
        </w:rPr>
        <w:t>–</w:t>
      </w:r>
      <w:r w:rsidRPr="004219B0">
        <w:rPr>
          <w:rFonts w:ascii="Courier New" w:hAnsi="Courier New" w:cs="Courier New"/>
          <w:sz w:val="28"/>
          <w:szCs w:val="28"/>
        </w:rPr>
        <w:t xml:space="preserve">ce que je vous emmène ? </w:t>
      </w:r>
    </w:p>
    <w:p w:rsidR="00C2723C" w:rsidRDefault="00337697" w:rsidP="00E81B9F">
      <w:pPr>
        <w:rPr>
          <w:rFonts w:ascii="Courier New" w:hAnsi="Courier New" w:cs="Courier New"/>
          <w:sz w:val="28"/>
          <w:szCs w:val="28"/>
        </w:rPr>
      </w:pPr>
      <w:r w:rsidRPr="004219B0">
        <w:rPr>
          <w:rFonts w:ascii="Courier New" w:hAnsi="Courier New" w:cs="Courier New"/>
          <w:sz w:val="28"/>
          <w:szCs w:val="28"/>
        </w:rPr>
        <w:t xml:space="preserve">Cet </w:t>
      </w:r>
      <w:r w:rsidR="00C2723C" w:rsidRPr="00721AA3">
        <w:rPr>
          <w:i/>
        </w:rPr>
        <w:t>erôs</w:t>
      </w:r>
      <w:r w:rsidRPr="004219B0">
        <w:rPr>
          <w:rFonts w:ascii="Courier New" w:hAnsi="Courier New" w:cs="Courier New"/>
          <w:sz w:val="28"/>
          <w:szCs w:val="28"/>
        </w:rPr>
        <w:t xml:space="preserve"> bien sûr – vous me l’accordez – c’est bien </w:t>
      </w:r>
    </w:p>
    <w:p w:rsidR="008726FF" w:rsidRDefault="00337697" w:rsidP="00E81B9F">
      <w:pPr>
        <w:rPr>
          <w:rFonts w:ascii="Courier New" w:hAnsi="Courier New" w:cs="Courier New"/>
          <w:sz w:val="28"/>
          <w:szCs w:val="28"/>
        </w:rPr>
      </w:pPr>
      <w:r w:rsidRPr="004219B0">
        <w:rPr>
          <w:rFonts w:ascii="Courier New" w:hAnsi="Courier New" w:cs="Courier New"/>
          <w:sz w:val="28"/>
          <w:szCs w:val="28"/>
        </w:rPr>
        <w:t>le même dans les deux cas, même s’il nous insupporte.</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 </w:t>
      </w:r>
    </w:p>
    <w:p w:rsidR="00337697" w:rsidRPr="002F4F3F" w:rsidRDefault="00337697" w:rsidP="002F4F3F">
      <w:pPr>
        <w:pStyle w:val="Paragraphedeliste"/>
        <w:numPr>
          <w:ilvl w:val="0"/>
          <w:numId w:val="2"/>
        </w:numPr>
        <w:rPr>
          <w:rFonts w:ascii="Courier New" w:hAnsi="Courier New" w:cs="Courier New"/>
          <w:sz w:val="28"/>
          <w:szCs w:val="28"/>
        </w:rPr>
      </w:pPr>
      <w:r w:rsidRPr="002F4F3F">
        <w:rPr>
          <w:rFonts w:ascii="Courier New" w:hAnsi="Courier New" w:cs="Courier New"/>
          <w:sz w:val="28"/>
          <w:szCs w:val="28"/>
        </w:rPr>
        <w:t xml:space="preserve">Mais ces </w:t>
      </w:r>
      <w:r w:rsidRPr="002F4F3F">
        <w:rPr>
          <w:i/>
        </w:rPr>
        <w:t>deux morts</w:t>
      </w:r>
      <w:r w:rsidRPr="002F4F3F">
        <w:rPr>
          <w:rFonts w:ascii="Courier New" w:hAnsi="Courier New" w:cs="Courier New"/>
          <w:sz w:val="28"/>
          <w:szCs w:val="28"/>
        </w:rPr>
        <w:t>, qu’avez</w:t>
      </w:r>
      <w:r w:rsidR="00454FCC">
        <w:rPr>
          <w:rFonts w:ascii="Courier New" w:hAnsi="Courier New" w:cs="Courier New"/>
          <w:sz w:val="28"/>
          <w:szCs w:val="28"/>
        </w:rPr>
        <w:t>–</w:t>
      </w:r>
      <w:r w:rsidRPr="002F4F3F">
        <w:rPr>
          <w:rFonts w:ascii="Courier New" w:hAnsi="Courier New" w:cs="Courier New"/>
          <w:sz w:val="28"/>
          <w:szCs w:val="28"/>
        </w:rPr>
        <w:t xml:space="preserve">vous à faire à nous </w:t>
      </w:r>
      <w:r w:rsidR="00E15B7F">
        <w:rPr>
          <w:rFonts w:ascii="Courier New" w:hAnsi="Courier New" w:cs="Courier New"/>
          <w:sz w:val="28"/>
          <w:szCs w:val="28"/>
        </w:rPr>
        <w:t xml:space="preserve">                       </w:t>
      </w:r>
      <w:r w:rsidRPr="002F4F3F">
        <w:rPr>
          <w:i/>
        </w:rPr>
        <w:t>les ramener</w:t>
      </w:r>
      <w:r w:rsidRPr="002F4F3F">
        <w:rPr>
          <w:rFonts w:ascii="Courier New" w:hAnsi="Courier New" w:cs="Courier New"/>
          <w:sz w:val="28"/>
          <w:szCs w:val="28"/>
        </w:rPr>
        <w:t xml:space="preserve">, ce bateau de l’année dernière ? </w:t>
      </w:r>
    </w:p>
    <w:p w:rsidR="002F4F3F" w:rsidRDefault="00337697" w:rsidP="002F4F3F">
      <w:pPr>
        <w:pStyle w:val="Paragraphedeliste"/>
        <w:numPr>
          <w:ilvl w:val="0"/>
          <w:numId w:val="2"/>
        </w:numPr>
        <w:rPr>
          <w:rFonts w:ascii="Courier New" w:hAnsi="Courier New" w:cs="Courier New"/>
          <w:sz w:val="28"/>
          <w:szCs w:val="28"/>
        </w:rPr>
      </w:pPr>
      <w:r w:rsidRPr="002F4F3F">
        <w:rPr>
          <w:rFonts w:ascii="Courier New" w:hAnsi="Courier New" w:cs="Courier New"/>
          <w:sz w:val="28"/>
          <w:szCs w:val="28"/>
        </w:rPr>
        <w:t>Y pensez</w:t>
      </w:r>
      <w:r w:rsidR="00454FCC">
        <w:rPr>
          <w:rFonts w:ascii="Courier New" w:hAnsi="Courier New" w:cs="Courier New"/>
          <w:sz w:val="28"/>
          <w:szCs w:val="28"/>
        </w:rPr>
        <w:t>–</w:t>
      </w:r>
      <w:r w:rsidRPr="002F4F3F">
        <w:rPr>
          <w:rFonts w:ascii="Courier New" w:hAnsi="Courier New" w:cs="Courier New"/>
          <w:sz w:val="28"/>
          <w:szCs w:val="28"/>
        </w:rPr>
        <w:t>vous encore, pour nous faire passer quoi</w:t>
      </w:r>
      <w:r w:rsidR="002F4F3F">
        <w:rPr>
          <w:rFonts w:ascii="Courier New" w:hAnsi="Courier New" w:cs="Courier New"/>
          <w:sz w:val="28"/>
          <w:szCs w:val="28"/>
        </w:rPr>
        <w:t>,</w:t>
      </w:r>
      <w:r w:rsidRPr="002F4F3F">
        <w:rPr>
          <w:rFonts w:ascii="Courier New" w:hAnsi="Courier New" w:cs="Courier New"/>
          <w:sz w:val="28"/>
          <w:szCs w:val="28"/>
        </w:rPr>
        <w:t xml:space="preserve"> </w:t>
      </w:r>
      <w:r w:rsidR="002F4F3F">
        <w:rPr>
          <w:rFonts w:ascii="Courier New" w:hAnsi="Courier New" w:cs="Courier New"/>
          <w:sz w:val="28"/>
          <w:szCs w:val="28"/>
        </w:rPr>
        <w:t>l</w:t>
      </w:r>
      <w:r w:rsidRPr="002F4F3F">
        <w:rPr>
          <w:rFonts w:ascii="Courier New" w:hAnsi="Courier New" w:cs="Courier New"/>
          <w:sz w:val="28"/>
          <w:szCs w:val="28"/>
        </w:rPr>
        <w:t xml:space="preserve">e fleuve qui les sépare ? </w:t>
      </w:r>
    </w:p>
    <w:p w:rsidR="00337697" w:rsidRPr="002F4F3F" w:rsidRDefault="00337697" w:rsidP="002F4F3F">
      <w:pPr>
        <w:pStyle w:val="Paragraphedeliste"/>
        <w:numPr>
          <w:ilvl w:val="0"/>
          <w:numId w:val="2"/>
        </w:numPr>
        <w:rPr>
          <w:rFonts w:ascii="Courier New" w:hAnsi="Courier New" w:cs="Courier New"/>
          <w:sz w:val="28"/>
          <w:szCs w:val="28"/>
        </w:rPr>
      </w:pPr>
      <w:r w:rsidRPr="002F4F3F">
        <w:rPr>
          <w:rFonts w:ascii="Courier New" w:hAnsi="Courier New" w:cs="Courier New"/>
          <w:sz w:val="28"/>
          <w:szCs w:val="28"/>
        </w:rPr>
        <w:t>Sommes</w:t>
      </w:r>
      <w:r w:rsidR="00454FCC">
        <w:rPr>
          <w:rFonts w:ascii="Courier New" w:hAnsi="Courier New" w:cs="Courier New"/>
          <w:sz w:val="28"/>
          <w:szCs w:val="28"/>
        </w:rPr>
        <w:t>–</w:t>
      </w:r>
      <w:r w:rsidRPr="002F4F3F">
        <w:rPr>
          <w:rFonts w:ascii="Courier New" w:hAnsi="Courier New" w:cs="Courier New"/>
          <w:sz w:val="28"/>
          <w:szCs w:val="28"/>
        </w:rPr>
        <w:t xml:space="preserve">nous dans </w:t>
      </w:r>
      <w:r w:rsidRPr="002F4F3F">
        <w:rPr>
          <w:i/>
        </w:rPr>
        <w:t>la pulsion de mort</w:t>
      </w:r>
      <w:r w:rsidRPr="002F4F3F">
        <w:rPr>
          <w:rFonts w:ascii="Courier New" w:hAnsi="Courier New" w:cs="Courier New"/>
          <w:sz w:val="28"/>
          <w:szCs w:val="28"/>
        </w:rPr>
        <w:t xml:space="preserve"> ou dans </w:t>
      </w:r>
      <w:r w:rsidRPr="002F4F3F">
        <w:rPr>
          <w:i/>
        </w:rPr>
        <w:t>la dialectique</w:t>
      </w:r>
      <w:r w:rsidRPr="002F4F3F">
        <w:rPr>
          <w:rFonts w:ascii="Courier New" w:hAnsi="Courier New" w:cs="Courier New"/>
          <w:sz w:val="28"/>
          <w:szCs w:val="28"/>
        </w:rPr>
        <w:t> ?</w:t>
      </w:r>
    </w:p>
    <w:p w:rsidR="002F4F3F" w:rsidRDefault="002F4F3F" w:rsidP="00E81B9F">
      <w:pPr>
        <w:rPr>
          <w:rFonts w:ascii="Courier New" w:hAnsi="Courier New" w:cs="Courier New"/>
          <w:sz w:val="28"/>
          <w:szCs w:val="28"/>
        </w:rPr>
      </w:pPr>
    </w:p>
    <w:p w:rsidR="002F4F3F" w:rsidRDefault="00337697" w:rsidP="00E81B9F">
      <w:pPr>
        <w:rPr>
          <w:rFonts w:ascii="Courier New" w:hAnsi="Courier New" w:cs="Courier New"/>
          <w:sz w:val="28"/>
          <w:szCs w:val="28"/>
        </w:rPr>
      </w:pPr>
      <w:r w:rsidRPr="004219B0">
        <w:rPr>
          <w:rFonts w:ascii="Courier New" w:hAnsi="Courier New" w:cs="Courier New"/>
          <w:sz w:val="28"/>
          <w:szCs w:val="28"/>
        </w:rPr>
        <w:t>Je vous réponds</w:t>
      </w:r>
      <w:r w:rsidR="008726FF">
        <w:rPr>
          <w:rFonts w:ascii="Courier New" w:hAnsi="Courier New" w:cs="Courier New"/>
          <w:sz w:val="28"/>
          <w:szCs w:val="28"/>
        </w:rPr>
        <w:t> :</w:t>
      </w:r>
      <w:r w:rsidRPr="004219B0">
        <w:rPr>
          <w:rFonts w:ascii="Courier New" w:hAnsi="Courier New" w:cs="Courier New"/>
          <w:sz w:val="28"/>
          <w:szCs w:val="28"/>
        </w:rPr>
        <w:t xml:space="preserve"> </w:t>
      </w:r>
      <w:r w:rsidR="008726FF" w:rsidRPr="008726FF">
        <w:rPr>
          <w:i/>
        </w:rPr>
        <w:t>O</w:t>
      </w:r>
      <w:r w:rsidRPr="008726FF">
        <w:rPr>
          <w:i/>
        </w:rPr>
        <w:t>ui</w:t>
      </w:r>
      <w:r w:rsidRPr="004219B0">
        <w:rPr>
          <w:rFonts w:ascii="Courier New" w:hAnsi="Courier New" w:cs="Courier New"/>
          <w:sz w:val="28"/>
          <w:szCs w:val="28"/>
        </w:rPr>
        <w:t xml:space="preserve"> ! </w:t>
      </w:r>
    </w:p>
    <w:p w:rsidR="002F4F3F" w:rsidRDefault="00337697" w:rsidP="00E81B9F">
      <w:pPr>
        <w:rPr>
          <w:rFonts w:ascii="Courier New" w:hAnsi="Courier New" w:cs="Courier New"/>
          <w:sz w:val="28"/>
          <w:szCs w:val="28"/>
        </w:rPr>
      </w:pPr>
      <w:r w:rsidRPr="004219B0">
        <w:rPr>
          <w:rFonts w:ascii="Courier New" w:hAnsi="Courier New" w:cs="Courier New"/>
          <w:sz w:val="28"/>
          <w:szCs w:val="28"/>
        </w:rPr>
        <w:t>Oui, si l’une comme l’autre nous porte à l’</w:t>
      </w:r>
      <w:r w:rsidRPr="002F4F3F">
        <w:rPr>
          <w:i/>
        </w:rPr>
        <w:t>étonnement</w:t>
      </w:r>
      <w:r w:rsidRPr="004219B0">
        <w:rPr>
          <w:rFonts w:ascii="Courier New" w:hAnsi="Courier New" w:cs="Courier New"/>
          <w:sz w:val="28"/>
          <w:szCs w:val="28"/>
        </w:rPr>
        <w:t>. Car bien sûr je veux bien accorder que je m’égare, que je n’ai pas après tout à vous porter aux impasses dernières, que je vous ferai vous étonner</w:t>
      </w:r>
      <w:r w:rsidR="007E5167">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si vous ne le faites déjà</w:t>
      </w:r>
      <w:r w:rsidR="007E5167">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sinon de SOCRATE, du moins de FREUD au point de départ. </w:t>
      </w:r>
    </w:p>
    <w:p w:rsidR="002F4F3F" w:rsidRDefault="002F4F3F" w:rsidP="00E81B9F">
      <w:pPr>
        <w:rPr>
          <w:rFonts w:ascii="Courier New" w:hAnsi="Courier New" w:cs="Courier New"/>
          <w:sz w:val="28"/>
          <w:szCs w:val="28"/>
        </w:rPr>
      </w:pPr>
    </w:p>
    <w:p w:rsidR="007E5167" w:rsidRDefault="00337697" w:rsidP="00E81B9F">
      <w:pPr>
        <w:rPr>
          <w:rFonts w:ascii="Courier New" w:hAnsi="Courier New" w:cs="Courier New"/>
          <w:sz w:val="28"/>
          <w:szCs w:val="28"/>
        </w:rPr>
      </w:pPr>
      <w:r w:rsidRPr="004219B0">
        <w:rPr>
          <w:rFonts w:ascii="Courier New" w:hAnsi="Courier New" w:cs="Courier New"/>
          <w:sz w:val="28"/>
          <w:szCs w:val="28"/>
        </w:rPr>
        <w:t>Car ces impasses même</w:t>
      </w:r>
      <w:r w:rsidR="002F4F3F">
        <w:rPr>
          <w:rFonts w:ascii="Courier New" w:hAnsi="Courier New" w:cs="Courier New"/>
          <w:sz w:val="28"/>
          <w:szCs w:val="28"/>
        </w:rPr>
        <w:t>,</w:t>
      </w:r>
      <w:r w:rsidRPr="004219B0">
        <w:rPr>
          <w:rFonts w:ascii="Courier New" w:hAnsi="Courier New" w:cs="Courier New"/>
          <w:sz w:val="28"/>
          <w:szCs w:val="28"/>
        </w:rPr>
        <w:t xml:space="preserve"> on vous prouvera qu’elles sont simples à résoudre si vous voulez bien justement </w:t>
      </w:r>
    </w:p>
    <w:p w:rsidR="002F4F3F" w:rsidRDefault="00337697" w:rsidP="00E81B9F">
      <w:pPr>
        <w:rPr>
          <w:rFonts w:ascii="Courier New" w:hAnsi="Courier New" w:cs="Courier New"/>
          <w:sz w:val="28"/>
          <w:szCs w:val="28"/>
        </w:rPr>
      </w:pPr>
      <w:r w:rsidRPr="004219B0">
        <w:rPr>
          <w:rFonts w:ascii="Courier New" w:hAnsi="Courier New" w:cs="Courier New"/>
          <w:sz w:val="28"/>
          <w:szCs w:val="28"/>
        </w:rPr>
        <w:t xml:space="preserve">ne vous étonner de rien. Il suffit que vous preniez comme point de départ quelque chose de </w:t>
      </w:r>
      <w:r w:rsidRPr="002F4F3F">
        <w:rPr>
          <w:i/>
        </w:rPr>
        <w:t>simple comme bonjour</w:t>
      </w:r>
      <w:r w:rsidRPr="004219B0">
        <w:rPr>
          <w:rFonts w:ascii="Courier New" w:hAnsi="Courier New" w:cs="Courier New"/>
          <w:sz w:val="28"/>
          <w:szCs w:val="28"/>
        </w:rPr>
        <w:t xml:space="preserve">, de </w:t>
      </w:r>
      <w:r w:rsidRPr="002F4F3F">
        <w:rPr>
          <w:i/>
        </w:rPr>
        <w:t>clair comme roche</w:t>
      </w:r>
      <w:r w:rsidR="002F4F3F">
        <w:rPr>
          <w:i/>
        </w:rPr>
        <w:t> </w:t>
      </w:r>
      <w:r w:rsidR="002F4F3F">
        <w:rPr>
          <w:rFonts w:ascii="Courier New" w:hAnsi="Courier New" w:cs="Courier New"/>
          <w:sz w:val="28"/>
          <w:szCs w:val="28"/>
        </w:rPr>
        <w:t>:</w:t>
      </w:r>
      <w:r w:rsidRPr="004219B0">
        <w:rPr>
          <w:rFonts w:ascii="Courier New" w:hAnsi="Courier New" w:cs="Courier New"/>
          <w:sz w:val="28"/>
          <w:szCs w:val="28"/>
        </w:rPr>
        <w:t xml:space="preserve"> </w:t>
      </w:r>
      <w:r w:rsidR="002F4F3F" w:rsidRPr="004219B0">
        <w:rPr>
          <w:rFonts w:ascii="Courier New" w:hAnsi="Courier New" w:cs="Courier New"/>
          <w:sz w:val="28"/>
          <w:szCs w:val="28"/>
        </w:rPr>
        <w:t>L</w:t>
      </w:r>
      <w:r w:rsidR="002F4F3F">
        <w:rPr>
          <w:rFonts w:ascii="Courier New" w:hAnsi="Courier New" w:cs="Courier New"/>
          <w:sz w:val="28"/>
          <w:szCs w:val="28"/>
        </w:rPr>
        <w:t>’</w:t>
      </w:r>
      <w:r w:rsidR="002F4F3F" w:rsidRPr="002F4F3F">
        <w:rPr>
          <w:i/>
        </w:rPr>
        <w:t xml:space="preserve"> intersubjectivité</w:t>
      </w:r>
      <w:r w:rsidRPr="004219B0">
        <w:rPr>
          <w:rFonts w:ascii="Courier New" w:hAnsi="Courier New" w:cs="Courier New"/>
          <w:sz w:val="28"/>
          <w:szCs w:val="28"/>
        </w:rPr>
        <w:t xml:space="preserve"> par exemple. </w:t>
      </w:r>
    </w:p>
    <w:p w:rsidR="008726FF" w:rsidRDefault="008726FF" w:rsidP="00E81B9F">
      <w:pPr>
        <w:rPr>
          <w:rFonts w:ascii="Courier New" w:hAnsi="Courier New" w:cs="Courier New"/>
          <w:sz w:val="28"/>
          <w:szCs w:val="28"/>
        </w:rPr>
      </w:pPr>
    </w:p>
    <w:p w:rsidR="002F4F3F" w:rsidRDefault="00337697" w:rsidP="00E81B9F">
      <w:pPr>
        <w:rPr>
          <w:rFonts w:ascii="Courier New" w:hAnsi="Courier New" w:cs="Courier New"/>
          <w:sz w:val="28"/>
          <w:szCs w:val="28"/>
        </w:rPr>
      </w:pPr>
      <w:r w:rsidRPr="004219B0">
        <w:rPr>
          <w:rFonts w:ascii="Courier New" w:hAnsi="Courier New" w:cs="Courier New"/>
          <w:sz w:val="28"/>
          <w:szCs w:val="28"/>
        </w:rPr>
        <w:t>Je t’</w:t>
      </w:r>
      <w:r w:rsidR="002F4F3F" w:rsidRPr="002F4F3F">
        <w:rPr>
          <w:i/>
        </w:rPr>
        <w:t>intersubjectiv</w:t>
      </w:r>
      <w:r w:rsidR="002F4F3F">
        <w:rPr>
          <w:i/>
        </w:rPr>
        <w:t>e</w:t>
      </w:r>
      <w:r w:rsidRPr="004219B0">
        <w:rPr>
          <w:rFonts w:ascii="Courier New" w:hAnsi="Courier New" w:cs="Courier New"/>
          <w:sz w:val="28"/>
          <w:szCs w:val="28"/>
        </w:rPr>
        <w:t>, tu m’</w:t>
      </w:r>
      <w:r w:rsidR="002F4F3F" w:rsidRPr="002F4F3F">
        <w:rPr>
          <w:i/>
        </w:rPr>
        <w:t>intersubjectiv</w:t>
      </w:r>
      <w:r w:rsidR="002F4F3F">
        <w:rPr>
          <w:i/>
        </w:rPr>
        <w:t>es</w:t>
      </w:r>
      <w:r w:rsidRPr="004219B0">
        <w:rPr>
          <w:rFonts w:ascii="Courier New" w:hAnsi="Courier New" w:cs="Courier New"/>
          <w:sz w:val="28"/>
          <w:szCs w:val="28"/>
        </w:rPr>
        <w:t xml:space="preserve"> par la barbichette</w:t>
      </w:r>
      <w:r w:rsidR="002F4F3F">
        <w:rPr>
          <w:rFonts w:ascii="Courier New" w:hAnsi="Courier New" w:cs="Courier New"/>
          <w:sz w:val="28"/>
          <w:szCs w:val="28"/>
        </w:rPr>
        <w:t>,</w:t>
      </w:r>
      <w:r w:rsidRPr="004219B0">
        <w:rPr>
          <w:rFonts w:ascii="Courier New" w:hAnsi="Courier New" w:cs="Courier New"/>
          <w:sz w:val="28"/>
          <w:szCs w:val="28"/>
        </w:rPr>
        <w:t xml:space="preserv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le premier qui rira aura un </w:t>
      </w:r>
      <w:r w:rsidRPr="002F4F3F">
        <w:rPr>
          <w:rFonts w:ascii="Courier New" w:hAnsi="Courier New" w:cs="Courier New"/>
          <w:i/>
          <w:color w:val="000000" w:themeColor="text1"/>
        </w:rPr>
        <w:t>soufflet</w:t>
      </w:r>
      <w:r w:rsidRPr="004219B0">
        <w:rPr>
          <w:rFonts w:ascii="Courier New" w:hAnsi="Courier New" w:cs="Courier New"/>
          <w:sz w:val="28"/>
          <w:szCs w:val="28"/>
        </w:rPr>
        <w:t>,</w:t>
      </w:r>
      <w:r w:rsidR="002F4F3F">
        <w:rPr>
          <w:rFonts w:ascii="Courier New" w:hAnsi="Courier New" w:cs="Courier New"/>
          <w:sz w:val="28"/>
          <w:szCs w:val="28"/>
        </w:rPr>
        <w:t xml:space="preserve"> </w:t>
      </w:r>
      <w:r w:rsidRPr="004219B0">
        <w:rPr>
          <w:rFonts w:ascii="Courier New" w:hAnsi="Courier New" w:cs="Courier New"/>
          <w:sz w:val="28"/>
          <w:szCs w:val="28"/>
        </w:rPr>
        <w:t>et bien mérité !</w:t>
      </w:r>
    </w:p>
    <w:p w:rsidR="002F4F3F" w:rsidRDefault="00337697" w:rsidP="00E81B9F">
      <w:pPr>
        <w:rPr>
          <w:rFonts w:ascii="Courier New" w:hAnsi="Courier New" w:cs="Courier New"/>
          <w:sz w:val="28"/>
          <w:szCs w:val="28"/>
        </w:rPr>
      </w:pPr>
      <w:r w:rsidRPr="004219B0">
        <w:rPr>
          <w:rFonts w:ascii="Courier New" w:hAnsi="Courier New" w:cs="Courier New"/>
          <w:sz w:val="28"/>
          <w:szCs w:val="28"/>
        </w:rPr>
        <w:t>Car</w:t>
      </w:r>
      <w:r w:rsidR="002F4F3F">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comme on dit</w:t>
      </w:r>
      <w:r w:rsidR="002F4F3F">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qui ne voit que FREUD a méconnu qu’il n’y a rien d’autre dans </w:t>
      </w:r>
      <w:r w:rsidRPr="007E5167">
        <w:rPr>
          <w:rFonts w:ascii="Courier New" w:hAnsi="Courier New" w:cs="Courier New"/>
          <w:sz w:val="28"/>
          <w:szCs w:val="28"/>
        </w:rPr>
        <w:t>la constante</w:t>
      </w:r>
      <w:r w:rsidRPr="007E5167">
        <w:rPr>
          <w:i/>
        </w:rPr>
        <w:t xml:space="preserve"> sado</w:t>
      </w:r>
      <w:r w:rsidR="00454FCC">
        <w:rPr>
          <w:i/>
        </w:rPr>
        <w:t>–</w:t>
      </w:r>
      <w:r w:rsidRPr="007E5167">
        <w:rPr>
          <w:i/>
        </w:rPr>
        <w:t>masochiste</w:t>
      </w:r>
      <w:r w:rsidRPr="004219B0">
        <w:rPr>
          <w:rFonts w:ascii="Courier New" w:hAnsi="Courier New" w:cs="Courier New"/>
          <w:sz w:val="28"/>
          <w:szCs w:val="28"/>
        </w:rPr>
        <w:t xml:space="preserve"> ? Le </w:t>
      </w:r>
      <w:r w:rsidRPr="002F4F3F">
        <w:rPr>
          <w:i/>
        </w:rPr>
        <w:t>narcissisme</w:t>
      </w:r>
      <w:r w:rsidRPr="004219B0">
        <w:rPr>
          <w:rFonts w:ascii="Courier New" w:hAnsi="Courier New" w:cs="Courier New"/>
          <w:sz w:val="28"/>
          <w:szCs w:val="28"/>
        </w:rPr>
        <w:t xml:space="preserve"> explique tout. Et l’on s’adresse à moi : </w:t>
      </w:r>
    </w:p>
    <w:p w:rsidR="002F4F3F" w:rsidRDefault="002F4F3F" w:rsidP="00E81B9F">
      <w:pPr>
        <w:rPr>
          <w:rFonts w:ascii="Courier New" w:hAnsi="Courier New" w:cs="Courier New"/>
          <w:sz w:val="28"/>
          <w:szCs w:val="28"/>
        </w:rPr>
      </w:pPr>
    </w:p>
    <w:p w:rsidR="002F4F3F" w:rsidRDefault="00337697" w:rsidP="002F4F3F">
      <w:pPr>
        <w:ind w:left="708" w:firstLine="708"/>
        <w:rPr>
          <w:rFonts w:ascii="Courier New" w:hAnsi="Courier New" w:cs="Courier New"/>
          <w:sz w:val="28"/>
          <w:szCs w:val="28"/>
        </w:rPr>
      </w:pPr>
      <w:r w:rsidRPr="004219B0">
        <w:rPr>
          <w:rFonts w:ascii="Courier New" w:hAnsi="Courier New" w:cs="Courier New"/>
          <w:sz w:val="28"/>
          <w:szCs w:val="28"/>
        </w:rPr>
        <w:t>« </w:t>
      </w:r>
      <w:r w:rsidR="008A4A48">
        <w:rPr>
          <w:i/>
        </w:rPr>
        <w:t>N</w:t>
      </w:r>
      <w:r w:rsidRPr="002F4F3F">
        <w:rPr>
          <w:i/>
        </w:rPr>
        <w:t>e fûtes</w:t>
      </w:r>
      <w:r w:rsidR="00454FCC">
        <w:rPr>
          <w:i/>
        </w:rPr>
        <w:t>–</w:t>
      </w:r>
      <w:r w:rsidRPr="002F4F3F">
        <w:rPr>
          <w:i/>
        </w:rPr>
        <w:t>vous pas près de le dire </w:t>
      </w:r>
      <w:r w:rsidRPr="002F4F3F">
        <w:t>?</w:t>
      </w:r>
      <w:r w:rsidRPr="004219B0">
        <w:rPr>
          <w:rFonts w:ascii="Courier New" w:hAnsi="Courier New" w:cs="Courier New"/>
          <w:sz w:val="28"/>
          <w:szCs w:val="28"/>
        </w:rPr>
        <w:t xml:space="preserve"> » </w:t>
      </w:r>
    </w:p>
    <w:p w:rsidR="002F4F3F" w:rsidRDefault="002F4F3F" w:rsidP="00E81B9F">
      <w:pPr>
        <w:rPr>
          <w:rFonts w:ascii="Courier New" w:hAnsi="Courier New" w:cs="Courier New"/>
          <w:sz w:val="28"/>
          <w:szCs w:val="28"/>
        </w:rPr>
      </w:pPr>
    </w:p>
    <w:p w:rsidR="002F4F3F" w:rsidRDefault="00337697" w:rsidP="00E81B9F">
      <w:pPr>
        <w:rPr>
          <w:rFonts w:ascii="Courier New" w:hAnsi="Courier New" w:cs="Courier New"/>
          <w:sz w:val="28"/>
          <w:szCs w:val="28"/>
        </w:rPr>
      </w:pPr>
      <w:r w:rsidRPr="004219B0">
        <w:rPr>
          <w:rFonts w:ascii="Courier New" w:hAnsi="Courier New" w:cs="Courier New"/>
          <w:sz w:val="28"/>
          <w:szCs w:val="28"/>
        </w:rPr>
        <w:t>Il faut dire qu’en ce temps j’étais rétif déjà à la fonction de sa blessure</w:t>
      </w:r>
      <w:r w:rsidR="007E5167">
        <w:rPr>
          <w:rFonts w:ascii="Courier New" w:hAnsi="Courier New" w:cs="Courier New"/>
          <w:sz w:val="28"/>
          <w:szCs w:val="28"/>
        </w:rPr>
        <w:t>,</w:t>
      </w:r>
      <w:r w:rsidRPr="004219B0">
        <w:rPr>
          <w:rFonts w:ascii="Courier New" w:hAnsi="Courier New" w:cs="Courier New"/>
          <w:sz w:val="28"/>
          <w:szCs w:val="28"/>
        </w:rPr>
        <w:t xml:space="preserve"> au </w:t>
      </w:r>
      <w:r w:rsidRPr="002F4F3F">
        <w:rPr>
          <w:i/>
        </w:rPr>
        <w:t>narcissisme</w:t>
      </w:r>
      <w:r w:rsidR="002F4F3F">
        <w:rPr>
          <w:rFonts w:ascii="Courier New" w:hAnsi="Courier New" w:cs="Courier New"/>
          <w:sz w:val="28"/>
          <w:szCs w:val="28"/>
        </w:rPr>
        <w:t>,</w:t>
      </w:r>
      <w:r w:rsidRPr="004219B0">
        <w:rPr>
          <w:rFonts w:ascii="Courier New" w:hAnsi="Courier New" w:cs="Courier New"/>
          <w:sz w:val="28"/>
          <w:szCs w:val="28"/>
        </w:rPr>
        <w:t xml:space="preserve"> mais qu’importe ! Et l’on me dira aussi que mon intempestif SOCRATE aurait dû y revenir lui aussi à cette </w:t>
      </w:r>
      <w:r w:rsidRPr="002F4F3F">
        <w:rPr>
          <w:i/>
        </w:rPr>
        <w:t>intersubjectivité</w:t>
      </w:r>
      <w:r w:rsidRPr="004219B0">
        <w:rPr>
          <w:rFonts w:ascii="Courier New" w:hAnsi="Courier New" w:cs="Courier New"/>
          <w:sz w:val="28"/>
          <w:szCs w:val="28"/>
        </w:rPr>
        <w:t xml:space="preserve">. </w:t>
      </w:r>
    </w:p>
    <w:p w:rsidR="008726FF" w:rsidRDefault="008726FF" w:rsidP="00E81B9F">
      <w:pPr>
        <w:rPr>
          <w:rFonts w:ascii="Courier New" w:hAnsi="Courier New" w:cs="Courier New"/>
          <w:sz w:val="28"/>
          <w:szCs w:val="28"/>
        </w:rPr>
      </w:pPr>
    </w:p>
    <w:p w:rsidR="002F4F3F" w:rsidRDefault="00337697" w:rsidP="00E81B9F">
      <w:pPr>
        <w:rPr>
          <w:rFonts w:ascii="Courier New" w:hAnsi="Courier New" w:cs="Courier New"/>
          <w:sz w:val="28"/>
          <w:szCs w:val="28"/>
        </w:rPr>
      </w:pPr>
      <w:r w:rsidRPr="004219B0">
        <w:rPr>
          <w:rFonts w:ascii="Courier New" w:hAnsi="Courier New" w:cs="Courier New"/>
          <w:sz w:val="28"/>
          <w:szCs w:val="28"/>
        </w:rPr>
        <w:t>Car SOCRATE n’a eu somme toute qu’un tort</w:t>
      </w:r>
      <w:r w:rsidR="008726FF">
        <w:rPr>
          <w:rFonts w:ascii="Courier New" w:hAnsi="Courier New" w:cs="Courier New"/>
          <w:sz w:val="28"/>
          <w:szCs w:val="28"/>
        </w:rPr>
        <w:t> :</w:t>
      </w:r>
      <w:r w:rsidRPr="004219B0">
        <w:rPr>
          <w:rFonts w:ascii="Courier New" w:hAnsi="Courier New" w:cs="Courier New"/>
          <w:sz w:val="28"/>
          <w:szCs w:val="28"/>
        </w:rPr>
        <w:t xml:space="preserve"> </w:t>
      </w:r>
    </w:p>
    <w:p w:rsidR="007E5167" w:rsidRDefault="00337697" w:rsidP="002F4F3F">
      <w:pPr>
        <w:pStyle w:val="Paragraphedeliste"/>
        <w:numPr>
          <w:ilvl w:val="0"/>
          <w:numId w:val="2"/>
        </w:numPr>
        <w:rPr>
          <w:rFonts w:ascii="Courier New" w:hAnsi="Courier New" w:cs="Courier New"/>
          <w:sz w:val="28"/>
          <w:szCs w:val="28"/>
        </w:rPr>
      </w:pPr>
      <w:r w:rsidRPr="002F4F3F">
        <w:rPr>
          <w:rFonts w:ascii="Courier New" w:hAnsi="Courier New" w:cs="Courier New"/>
          <w:sz w:val="28"/>
          <w:szCs w:val="28"/>
        </w:rPr>
        <w:t xml:space="preserve">c’est de violer la marche sur laquelle </w:t>
      </w:r>
    </w:p>
    <w:p w:rsidR="002F4F3F" w:rsidRDefault="00337697" w:rsidP="007E5167">
      <w:pPr>
        <w:pStyle w:val="Paragraphedeliste"/>
        <w:rPr>
          <w:rFonts w:ascii="Courier New" w:hAnsi="Courier New" w:cs="Courier New"/>
          <w:sz w:val="28"/>
          <w:szCs w:val="28"/>
        </w:rPr>
      </w:pPr>
      <w:r w:rsidRPr="002F4F3F">
        <w:rPr>
          <w:rFonts w:ascii="Courier New" w:hAnsi="Courier New" w:cs="Courier New"/>
          <w:sz w:val="28"/>
          <w:szCs w:val="28"/>
        </w:rPr>
        <w:t>il convient</w:t>
      </w:r>
      <w:r w:rsidR="007E5167">
        <w:rPr>
          <w:rFonts w:ascii="Courier New" w:hAnsi="Courier New" w:cs="Courier New"/>
          <w:sz w:val="28"/>
          <w:szCs w:val="28"/>
        </w:rPr>
        <w:t xml:space="preserve"> </w:t>
      </w:r>
      <w:r w:rsidR="007E5167" w:rsidRPr="002F4F3F">
        <w:rPr>
          <w:rFonts w:ascii="Courier New" w:hAnsi="Courier New" w:cs="Courier New"/>
          <w:sz w:val="28"/>
          <w:szCs w:val="28"/>
        </w:rPr>
        <w:t>de</w:t>
      </w:r>
      <w:r w:rsidRPr="002F4F3F">
        <w:rPr>
          <w:rFonts w:ascii="Courier New" w:hAnsi="Courier New" w:cs="Courier New"/>
          <w:sz w:val="28"/>
          <w:szCs w:val="28"/>
        </w:rPr>
        <w:t xml:space="preserve"> toujours nous régler, </w:t>
      </w:r>
    </w:p>
    <w:p w:rsidR="00337697" w:rsidRPr="008726FF" w:rsidRDefault="00337697" w:rsidP="002F4F3F">
      <w:pPr>
        <w:pStyle w:val="Paragraphedeliste"/>
        <w:numPr>
          <w:ilvl w:val="0"/>
          <w:numId w:val="2"/>
        </w:numPr>
        <w:rPr>
          <w:rFonts w:ascii="Courier New" w:hAnsi="Courier New" w:cs="Courier New"/>
          <w:sz w:val="28"/>
          <w:szCs w:val="28"/>
        </w:rPr>
      </w:pPr>
      <w:r w:rsidRPr="008726FF">
        <w:rPr>
          <w:rFonts w:ascii="Courier New" w:hAnsi="Courier New" w:cs="Courier New"/>
          <w:sz w:val="28"/>
          <w:szCs w:val="28"/>
        </w:rPr>
        <w:t xml:space="preserve">de ne pas revenir à </w:t>
      </w:r>
      <w:r w:rsidRPr="008726FF">
        <w:rPr>
          <w:i/>
        </w:rPr>
        <w:t>la loi des masses</w:t>
      </w:r>
      <w:r w:rsidRPr="008726FF">
        <w:rPr>
          <w:rFonts w:ascii="Courier New" w:hAnsi="Courier New" w:cs="Courier New"/>
          <w:sz w:val="28"/>
          <w:szCs w:val="28"/>
        </w:rPr>
        <w:t xml:space="preserve">, dont chacun sait qu’il faut l’attendre pour bouger le petit doigt sur le terrain de la justice, car </w:t>
      </w:r>
      <w:r w:rsidRPr="008726FF">
        <w:rPr>
          <w:i/>
        </w:rPr>
        <w:t>les masses</w:t>
      </w:r>
      <w:r w:rsidRPr="008726FF">
        <w:rPr>
          <w:rFonts w:ascii="Courier New" w:hAnsi="Courier New" w:cs="Courier New"/>
          <w:sz w:val="28"/>
          <w:szCs w:val="28"/>
        </w:rPr>
        <w:t xml:space="preserve"> y a</w:t>
      </w:r>
      <w:r w:rsidR="002F4F3F" w:rsidRPr="008726FF">
        <w:rPr>
          <w:rFonts w:ascii="Courier New" w:hAnsi="Courier New" w:cs="Courier New"/>
          <w:sz w:val="28"/>
          <w:szCs w:val="28"/>
        </w:rPr>
        <w:t xml:space="preserve">rriveront nécessairement demain </w:t>
      </w:r>
      <w:r w:rsidRPr="008726FF">
        <w:rPr>
          <w:rFonts w:ascii="Garamond" w:hAnsi="Garamond" w:cs="Courier New"/>
          <w:sz w:val="20"/>
          <w:szCs w:val="20"/>
        </w:rPr>
        <w:t>[malheurs de l’agora]</w:t>
      </w:r>
      <w:r w:rsidRPr="008726FF">
        <w:rPr>
          <w:rFonts w:ascii="Courier New" w:hAnsi="Courier New" w:cs="Courier New"/>
          <w:sz w:val="28"/>
          <w:szCs w:val="28"/>
        </w:rPr>
        <w:t xml:space="preserve">. </w:t>
      </w:r>
    </w:p>
    <w:p w:rsidR="002F4F3F" w:rsidRDefault="002F4F3F"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Voilà comment l’étonnement est réglé, viré au compte de la faute, les </w:t>
      </w:r>
      <w:r w:rsidRPr="007E5167">
        <w:rPr>
          <w:i/>
        </w:rPr>
        <w:t>erreurs</w:t>
      </w:r>
      <w:r w:rsidRPr="004219B0">
        <w:rPr>
          <w:rFonts w:ascii="Courier New" w:hAnsi="Courier New" w:cs="Courier New"/>
          <w:sz w:val="28"/>
          <w:szCs w:val="28"/>
        </w:rPr>
        <w:t xml:space="preserve"> ne seront jamais que des </w:t>
      </w:r>
      <w:r w:rsidRPr="007E5167">
        <w:rPr>
          <w:i/>
        </w:rPr>
        <w:t>erreurs judiciaires</w:t>
      </w:r>
      <w:r w:rsidRPr="004219B0">
        <w:rPr>
          <w:rFonts w:ascii="Courier New" w:hAnsi="Courier New" w:cs="Courier New"/>
          <w:sz w:val="28"/>
          <w:szCs w:val="28"/>
        </w:rPr>
        <w:t xml:space="preserve">, ceci sans préjudice des </w:t>
      </w:r>
      <w:r w:rsidRPr="002F4F3F">
        <w:rPr>
          <w:i/>
        </w:rPr>
        <w:t>motivations</w:t>
      </w:r>
      <w:r w:rsidRPr="004219B0">
        <w:rPr>
          <w:rFonts w:ascii="Courier New" w:hAnsi="Courier New" w:cs="Courier New"/>
          <w:sz w:val="28"/>
          <w:szCs w:val="28"/>
        </w:rPr>
        <w:t xml:space="preserve"> </w:t>
      </w:r>
      <w:r w:rsidRPr="007E5167">
        <w:rPr>
          <w:i/>
        </w:rPr>
        <w:t>personnelles.</w:t>
      </w:r>
    </w:p>
    <w:p w:rsidR="007E5167" w:rsidRDefault="00337697" w:rsidP="00E81B9F">
      <w:pPr>
        <w:rPr>
          <w:rFonts w:ascii="Courier New" w:hAnsi="Courier New" w:cs="Courier New"/>
          <w:sz w:val="28"/>
          <w:szCs w:val="28"/>
        </w:rPr>
      </w:pPr>
      <w:r w:rsidRPr="004219B0">
        <w:rPr>
          <w:rFonts w:ascii="Courier New" w:hAnsi="Courier New" w:cs="Courier New"/>
          <w:sz w:val="28"/>
          <w:szCs w:val="28"/>
        </w:rPr>
        <w:t>Ce que peut avoir chez moi ce besoin d’en rajouter que j’ai toujours et qui</w:t>
      </w:r>
      <w:r w:rsidR="002F4F3F">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bien entendu</w:t>
      </w:r>
      <w:r w:rsidR="002F4F3F">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est à chercher dans mon goût de faire beau – nous retombons sur nos pieds – c’est mon penchant pervers, </w:t>
      </w:r>
    </w:p>
    <w:p w:rsidR="002F4F3F" w:rsidRDefault="00337697" w:rsidP="00E81B9F">
      <w:pPr>
        <w:rPr>
          <w:rFonts w:ascii="Courier New" w:hAnsi="Courier New" w:cs="Courier New"/>
          <w:sz w:val="28"/>
          <w:szCs w:val="28"/>
        </w:rPr>
      </w:pPr>
      <w:r w:rsidRPr="004219B0">
        <w:rPr>
          <w:rFonts w:ascii="Courier New" w:hAnsi="Courier New" w:cs="Courier New"/>
          <w:sz w:val="28"/>
          <w:szCs w:val="28"/>
        </w:rPr>
        <w:lastRenderedPageBreak/>
        <w:t xml:space="preserve">donc ma sophistique peut être superflue. </w:t>
      </w:r>
    </w:p>
    <w:p w:rsidR="00E15B7F" w:rsidRDefault="00337697" w:rsidP="00E81B9F">
      <w:pPr>
        <w:rPr>
          <w:rFonts w:ascii="Courier New" w:hAnsi="Courier New" w:cs="Courier New"/>
          <w:sz w:val="28"/>
          <w:szCs w:val="28"/>
        </w:rPr>
      </w:pPr>
      <w:r w:rsidRPr="004219B0">
        <w:rPr>
          <w:rFonts w:ascii="Courier New" w:hAnsi="Courier New" w:cs="Courier New"/>
          <w:sz w:val="28"/>
          <w:szCs w:val="28"/>
        </w:rPr>
        <w:t xml:space="preserve">Alors nous allons repartir à procéder du </w:t>
      </w:r>
      <w:r w:rsidR="00E15B7F">
        <w:rPr>
          <w:rFonts w:ascii="Courier New" w:hAnsi="Courier New" w:cs="Courier New"/>
          <w:sz w:val="28"/>
          <w:szCs w:val="28"/>
        </w:rPr>
        <w:t>A</w:t>
      </w:r>
      <w:r w:rsidRPr="004219B0">
        <w:rPr>
          <w:rFonts w:ascii="Courier New" w:hAnsi="Courier New" w:cs="Courier New"/>
          <w:sz w:val="28"/>
          <w:szCs w:val="28"/>
        </w:rPr>
        <w:t xml:space="preserve"> et </w:t>
      </w:r>
    </w:p>
    <w:p w:rsidR="00E15B7F" w:rsidRDefault="00337697" w:rsidP="00E81B9F">
      <w:pPr>
        <w:rPr>
          <w:rFonts w:ascii="Courier New" w:hAnsi="Courier New" w:cs="Courier New"/>
          <w:sz w:val="28"/>
          <w:szCs w:val="28"/>
        </w:rPr>
      </w:pPr>
      <w:r w:rsidRPr="004219B0">
        <w:rPr>
          <w:rFonts w:ascii="Courier New" w:hAnsi="Courier New" w:cs="Courier New"/>
          <w:sz w:val="28"/>
          <w:szCs w:val="28"/>
        </w:rPr>
        <w:t>je reprendrai</w:t>
      </w:r>
      <w:r w:rsidR="007E5167">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à toucher terre</w:t>
      </w:r>
      <w:r w:rsidR="007E5167">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la force de </w:t>
      </w:r>
      <w:r w:rsidRPr="00E15B7F">
        <w:rPr>
          <w:rFonts w:ascii="Courier New" w:hAnsi="Courier New" w:cs="Courier New"/>
          <w:i/>
        </w:rPr>
        <w:t>la litote</w:t>
      </w:r>
      <w:r w:rsidRPr="004219B0">
        <w:rPr>
          <w:rFonts w:ascii="Courier New" w:hAnsi="Courier New" w:cs="Courier New"/>
          <w:sz w:val="28"/>
          <w:szCs w:val="28"/>
        </w:rPr>
        <w:t xml:space="preserve"> pour viser sans que vous soyez légèrement étonnés. </w:t>
      </w:r>
    </w:p>
    <w:p w:rsidR="00E15B7F" w:rsidRDefault="00E15B7F" w:rsidP="00E81B9F">
      <w:pPr>
        <w:rPr>
          <w:rFonts w:ascii="Courier New" w:hAnsi="Courier New" w:cs="Courier New"/>
          <w:sz w:val="28"/>
          <w:szCs w:val="28"/>
        </w:rPr>
      </w:pPr>
    </w:p>
    <w:p w:rsidR="00BB74D6" w:rsidRDefault="00337697" w:rsidP="00E81B9F">
      <w:pPr>
        <w:rPr>
          <w:rFonts w:ascii="Courier New" w:hAnsi="Courier New" w:cs="Courier New"/>
          <w:sz w:val="28"/>
          <w:szCs w:val="28"/>
        </w:rPr>
      </w:pPr>
      <w:r w:rsidRPr="004219B0">
        <w:rPr>
          <w:rFonts w:ascii="Courier New" w:hAnsi="Courier New" w:cs="Courier New"/>
          <w:sz w:val="28"/>
          <w:szCs w:val="28"/>
        </w:rPr>
        <w:t>Est</w:t>
      </w:r>
      <w:r w:rsidR="00454FCC">
        <w:rPr>
          <w:rFonts w:ascii="Courier New" w:hAnsi="Courier New" w:cs="Courier New"/>
          <w:sz w:val="28"/>
          <w:szCs w:val="28"/>
        </w:rPr>
        <w:t>–</w:t>
      </w:r>
      <w:r w:rsidRPr="004219B0">
        <w:rPr>
          <w:rFonts w:ascii="Courier New" w:hAnsi="Courier New" w:cs="Courier New"/>
          <w:sz w:val="28"/>
          <w:szCs w:val="28"/>
        </w:rPr>
        <w:t>ce l’</w:t>
      </w:r>
      <w:r w:rsidR="00BB74D6" w:rsidRPr="002F4F3F">
        <w:rPr>
          <w:i/>
        </w:rPr>
        <w:t>intersubjectivité</w:t>
      </w:r>
      <w:r w:rsidR="00BB74D6">
        <w:rPr>
          <w:rFonts w:ascii="Courier New" w:hAnsi="Courier New" w:cs="Courier New"/>
          <w:sz w:val="28"/>
          <w:szCs w:val="28"/>
        </w:rPr>
        <w:t xml:space="preserve"> …</w:t>
      </w:r>
    </w:p>
    <w:p w:rsidR="00BB74D6" w:rsidRPr="008726FF" w:rsidRDefault="00337697" w:rsidP="007E5167">
      <w:pPr>
        <w:ind w:left="708"/>
        <w:rPr>
          <w:rFonts w:ascii="Courier New" w:hAnsi="Courier New" w:cs="Courier New"/>
          <w:i/>
        </w:rPr>
      </w:pPr>
      <w:r w:rsidRPr="008726FF">
        <w:rPr>
          <w:rFonts w:ascii="Courier New" w:hAnsi="Courier New" w:cs="Courier New"/>
          <w:i/>
        </w:rPr>
        <w:t>soit ce qui est le plus étranger à la rencontre analytique</w:t>
      </w:r>
    </w:p>
    <w:p w:rsidR="00BB74D6" w:rsidRDefault="00BB74D6"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qui pointerait</w:t>
      </w:r>
      <w:r>
        <w:rPr>
          <w:rFonts w:ascii="Courier New" w:hAnsi="Courier New" w:cs="Courier New"/>
          <w:sz w:val="28"/>
          <w:szCs w:val="28"/>
        </w:rPr>
        <w:t xml:space="preserve"> –</w:t>
      </w:r>
      <w:r w:rsidR="00337697" w:rsidRPr="004219B0">
        <w:rPr>
          <w:rFonts w:ascii="Courier New" w:hAnsi="Courier New" w:cs="Courier New"/>
          <w:sz w:val="28"/>
          <w:szCs w:val="28"/>
        </w:rPr>
        <w:t xml:space="preserve"> elle</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que nous nous y dérobons, sûrs qu’il faut l’éviter ? </w:t>
      </w:r>
    </w:p>
    <w:p w:rsidR="00BB74D6" w:rsidRDefault="00BB74D6" w:rsidP="00E81B9F">
      <w:pPr>
        <w:rPr>
          <w:rFonts w:ascii="Courier New" w:hAnsi="Courier New" w:cs="Courier New"/>
          <w:sz w:val="28"/>
          <w:szCs w:val="28"/>
        </w:rPr>
      </w:pPr>
    </w:p>
    <w:p w:rsidR="00BB74D6" w:rsidRDefault="00337697" w:rsidP="00E81B9F">
      <w:pPr>
        <w:rPr>
          <w:rFonts w:ascii="Courier New" w:hAnsi="Courier New" w:cs="Courier New"/>
          <w:sz w:val="28"/>
          <w:szCs w:val="28"/>
        </w:rPr>
      </w:pPr>
      <w:r w:rsidRPr="004219B0">
        <w:rPr>
          <w:rFonts w:ascii="Courier New" w:hAnsi="Courier New" w:cs="Courier New"/>
          <w:sz w:val="28"/>
          <w:szCs w:val="28"/>
        </w:rPr>
        <w:t xml:space="preserve">L’expérience freudienne se fige dès qu’elle apparaît, elle ne fleurit que de son absence. </w:t>
      </w:r>
    </w:p>
    <w:p w:rsidR="00BB74D6" w:rsidRDefault="00337697" w:rsidP="00E81B9F">
      <w:pPr>
        <w:rPr>
          <w:rFonts w:ascii="Courier New" w:hAnsi="Courier New" w:cs="Courier New"/>
          <w:sz w:val="28"/>
          <w:szCs w:val="28"/>
        </w:rPr>
      </w:pPr>
      <w:r w:rsidRPr="004219B0">
        <w:rPr>
          <w:rFonts w:ascii="Courier New" w:hAnsi="Courier New" w:cs="Courier New"/>
          <w:sz w:val="28"/>
          <w:szCs w:val="28"/>
        </w:rPr>
        <w:t xml:space="preserve">Le </w:t>
      </w:r>
      <w:r w:rsidR="007E5167">
        <w:rPr>
          <w:rFonts w:ascii="Courier New" w:hAnsi="Courier New" w:cs="Courier New"/>
          <w:sz w:val="28"/>
          <w:szCs w:val="28"/>
        </w:rPr>
        <w:t>« </w:t>
      </w:r>
      <w:r w:rsidRPr="007E5167">
        <w:rPr>
          <w:i/>
        </w:rPr>
        <w:t>médecin</w:t>
      </w:r>
      <w:r w:rsidR="007E5167">
        <w:rPr>
          <w:rFonts w:ascii="Courier New" w:hAnsi="Courier New" w:cs="Courier New"/>
          <w:sz w:val="28"/>
          <w:szCs w:val="28"/>
        </w:rPr>
        <w:t> »</w:t>
      </w:r>
      <w:r w:rsidRPr="004219B0">
        <w:rPr>
          <w:rFonts w:ascii="Courier New" w:hAnsi="Courier New" w:cs="Courier New"/>
          <w:sz w:val="28"/>
          <w:szCs w:val="28"/>
        </w:rPr>
        <w:t xml:space="preserve"> et le </w:t>
      </w:r>
      <w:r w:rsidR="007E5167">
        <w:rPr>
          <w:rFonts w:ascii="Courier New" w:hAnsi="Courier New" w:cs="Courier New"/>
          <w:sz w:val="28"/>
          <w:szCs w:val="28"/>
        </w:rPr>
        <w:t>« </w:t>
      </w:r>
      <w:r w:rsidRPr="007E5167">
        <w:rPr>
          <w:i/>
        </w:rPr>
        <w:t>malade</w:t>
      </w:r>
      <w:r w:rsidR="007E5167">
        <w:rPr>
          <w:rFonts w:ascii="Courier New" w:hAnsi="Courier New" w:cs="Courier New"/>
          <w:sz w:val="28"/>
          <w:szCs w:val="28"/>
        </w:rPr>
        <w:t> »</w:t>
      </w:r>
      <w:r w:rsidR="00BB74D6">
        <w:rPr>
          <w:rFonts w:ascii="Courier New" w:hAnsi="Courier New" w:cs="Courier New"/>
          <w:sz w:val="28"/>
          <w:szCs w:val="28"/>
        </w:rPr>
        <w:t>…</w:t>
      </w:r>
      <w:r w:rsidRPr="004219B0">
        <w:rPr>
          <w:rFonts w:ascii="Courier New" w:hAnsi="Courier New" w:cs="Courier New"/>
          <w:sz w:val="28"/>
          <w:szCs w:val="28"/>
        </w:rPr>
        <w:t xml:space="preserve"> </w:t>
      </w:r>
    </w:p>
    <w:p w:rsidR="00BB74D6" w:rsidRDefault="00337697" w:rsidP="00BB74D6">
      <w:pPr>
        <w:ind w:left="708"/>
        <w:rPr>
          <w:rFonts w:ascii="Courier New" w:hAnsi="Courier New" w:cs="Courier New"/>
          <w:sz w:val="28"/>
          <w:szCs w:val="28"/>
        </w:rPr>
      </w:pPr>
      <w:r w:rsidRPr="004219B0">
        <w:rPr>
          <w:rFonts w:ascii="Courier New" w:hAnsi="Courier New" w:cs="Courier New"/>
          <w:sz w:val="28"/>
          <w:szCs w:val="28"/>
        </w:rPr>
        <w:t>comme on dit pour nous</w:t>
      </w:r>
      <w:r w:rsidR="00BB74D6">
        <w:rPr>
          <w:rFonts w:ascii="Courier New" w:hAnsi="Courier New" w:cs="Courier New"/>
          <w:sz w:val="28"/>
          <w:szCs w:val="28"/>
        </w:rPr>
        <w:t> :</w:t>
      </w:r>
      <w:r w:rsidRPr="004219B0">
        <w:rPr>
          <w:rFonts w:ascii="Courier New" w:hAnsi="Courier New" w:cs="Courier New"/>
          <w:sz w:val="28"/>
          <w:szCs w:val="28"/>
        </w:rPr>
        <w:t xml:space="preserve"> </w:t>
      </w:r>
    </w:p>
    <w:p w:rsidR="00BB74D6" w:rsidRDefault="00337697" w:rsidP="00BB74D6">
      <w:pPr>
        <w:ind w:left="708"/>
        <w:rPr>
          <w:rFonts w:ascii="Courier New" w:hAnsi="Courier New" w:cs="Courier New"/>
          <w:sz w:val="28"/>
          <w:szCs w:val="28"/>
        </w:rPr>
      </w:pPr>
      <w:r w:rsidRPr="004219B0">
        <w:rPr>
          <w:rFonts w:ascii="Courier New" w:hAnsi="Courier New" w:cs="Courier New"/>
          <w:sz w:val="28"/>
          <w:szCs w:val="28"/>
        </w:rPr>
        <w:t>fameuse relation dont on fait des gorges chaudes</w:t>
      </w:r>
    </w:p>
    <w:p w:rsidR="00BB74D6" w:rsidRDefault="00BB74D6"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vont</w:t>
      </w:r>
      <w:r w:rsidR="00454FCC">
        <w:rPr>
          <w:rFonts w:ascii="Courier New" w:hAnsi="Courier New" w:cs="Courier New"/>
          <w:sz w:val="28"/>
          <w:szCs w:val="28"/>
        </w:rPr>
        <w:t>–</w:t>
      </w:r>
      <w:r w:rsidR="00337697" w:rsidRPr="004219B0">
        <w:rPr>
          <w:rFonts w:ascii="Courier New" w:hAnsi="Courier New" w:cs="Courier New"/>
          <w:sz w:val="28"/>
          <w:szCs w:val="28"/>
        </w:rPr>
        <w:t>ils s’</w:t>
      </w:r>
      <w:r w:rsidRPr="002F4F3F">
        <w:rPr>
          <w:i/>
        </w:rPr>
        <w:t>intersubjectiv</w:t>
      </w:r>
      <w:r>
        <w:rPr>
          <w:i/>
        </w:rPr>
        <w:t>er</w:t>
      </w:r>
      <w:r w:rsidR="00337697" w:rsidRPr="004219B0">
        <w:rPr>
          <w:rFonts w:ascii="Courier New" w:hAnsi="Courier New" w:cs="Courier New"/>
          <w:sz w:val="28"/>
          <w:szCs w:val="28"/>
        </w:rPr>
        <w:t xml:space="preserve"> à qui mieux mieux ? </w:t>
      </w:r>
    </w:p>
    <w:p w:rsidR="008726FF" w:rsidRDefault="008726FF" w:rsidP="00E81B9F">
      <w:pPr>
        <w:rPr>
          <w:rFonts w:ascii="Courier New" w:hAnsi="Courier New" w:cs="Courier New"/>
          <w:sz w:val="28"/>
          <w:szCs w:val="28"/>
        </w:rPr>
      </w:pPr>
    </w:p>
    <w:p w:rsidR="007E5167" w:rsidRDefault="00337697" w:rsidP="00E81B9F">
      <w:pPr>
        <w:rPr>
          <w:rFonts w:ascii="Courier New" w:hAnsi="Courier New" w:cs="Courier New"/>
          <w:sz w:val="28"/>
          <w:szCs w:val="28"/>
        </w:rPr>
      </w:pPr>
      <w:r w:rsidRPr="004219B0">
        <w:rPr>
          <w:rFonts w:ascii="Courier New" w:hAnsi="Courier New" w:cs="Courier New"/>
          <w:sz w:val="28"/>
          <w:szCs w:val="28"/>
        </w:rPr>
        <w:t>Peut</w:t>
      </w:r>
      <w:r w:rsidR="00454FCC">
        <w:rPr>
          <w:rFonts w:ascii="Courier New" w:hAnsi="Courier New" w:cs="Courier New"/>
          <w:sz w:val="28"/>
          <w:szCs w:val="28"/>
        </w:rPr>
        <w:t>–</w:t>
      </w:r>
      <w:r w:rsidRPr="004219B0">
        <w:rPr>
          <w:rFonts w:ascii="Courier New" w:hAnsi="Courier New" w:cs="Courier New"/>
          <w:sz w:val="28"/>
          <w:szCs w:val="28"/>
        </w:rPr>
        <w:t>être</w:t>
      </w:r>
      <w:r w:rsidR="007E5167">
        <w:rPr>
          <w:rFonts w:ascii="Courier New" w:hAnsi="Courier New" w:cs="Courier New"/>
          <w:sz w:val="28"/>
          <w:szCs w:val="28"/>
        </w:rPr>
        <w:t> !</w:t>
      </w:r>
      <w:r w:rsidRPr="004219B0">
        <w:rPr>
          <w:rFonts w:ascii="Courier New" w:hAnsi="Courier New" w:cs="Courier New"/>
          <w:sz w:val="28"/>
          <w:szCs w:val="28"/>
        </w:rPr>
        <w:t xml:space="preserve"> </w:t>
      </w:r>
      <w:r w:rsidR="007E5167">
        <w:rPr>
          <w:rFonts w:ascii="Courier New" w:hAnsi="Courier New" w:cs="Courier New"/>
          <w:sz w:val="28"/>
          <w:szCs w:val="28"/>
        </w:rPr>
        <w:t>M</w:t>
      </w:r>
      <w:r w:rsidRPr="004219B0">
        <w:rPr>
          <w:rFonts w:ascii="Courier New" w:hAnsi="Courier New" w:cs="Courier New"/>
          <w:sz w:val="28"/>
          <w:szCs w:val="28"/>
        </w:rPr>
        <w:t xml:space="preserve">ais on peut dire dans ce sens </w:t>
      </w:r>
    </w:p>
    <w:p w:rsidR="00BB74D6" w:rsidRDefault="00337697" w:rsidP="00E81B9F">
      <w:pPr>
        <w:rPr>
          <w:rFonts w:ascii="Courier New" w:hAnsi="Courier New" w:cs="Courier New"/>
          <w:sz w:val="28"/>
          <w:szCs w:val="28"/>
        </w:rPr>
      </w:pPr>
      <w:r w:rsidRPr="004219B0">
        <w:rPr>
          <w:rFonts w:ascii="Courier New" w:hAnsi="Courier New" w:cs="Courier New"/>
          <w:sz w:val="28"/>
          <w:szCs w:val="28"/>
        </w:rPr>
        <w:t xml:space="preserve">que l’un et l’autre n’en mènent pas large : </w:t>
      </w:r>
    </w:p>
    <w:p w:rsidR="00BB74D6" w:rsidRDefault="00337697" w:rsidP="00BB74D6">
      <w:pPr>
        <w:pStyle w:val="Paragraphedeliste"/>
        <w:numPr>
          <w:ilvl w:val="0"/>
          <w:numId w:val="2"/>
        </w:numPr>
        <w:rPr>
          <w:rFonts w:ascii="Courier New" w:hAnsi="Courier New" w:cs="Courier New"/>
          <w:sz w:val="28"/>
          <w:szCs w:val="28"/>
        </w:rPr>
      </w:pPr>
      <w:r w:rsidRPr="00BB74D6">
        <w:rPr>
          <w:rFonts w:ascii="Courier New" w:hAnsi="Courier New" w:cs="Courier New"/>
          <w:sz w:val="28"/>
          <w:szCs w:val="28"/>
        </w:rPr>
        <w:t>« </w:t>
      </w:r>
      <w:r w:rsidRPr="00BB74D6">
        <w:rPr>
          <w:i/>
        </w:rPr>
        <w:t>Il me dit cela pour son réconfort ou pour me plaire ?</w:t>
      </w:r>
      <w:r w:rsidRPr="00BB74D6">
        <w:rPr>
          <w:rFonts w:ascii="Courier New" w:hAnsi="Courier New" w:cs="Courier New"/>
          <w:sz w:val="28"/>
          <w:szCs w:val="28"/>
        </w:rPr>
        <w:t xml:space="preserve"> » pense l’un, </w:t>
      </w:r>
    </w:p>
    <w:p w:rsidR="00337697" w:rsidRPr="00BB74D6" w:rsidRDefault="00337697" w:rsidP="00BB74D6">
      <w:pPr>
        <w:pStyle w:val="Paragraphedeliste"/>
        <w:numPr>
          <w:ilvl w:val="0"/>
          <w:numId w:val="2"/>
        </w:numPr>
        <w:rPr>
          <w:rFonts w:ascii="Courier New" w:hAnsi="Courier New" w:cs="Courier New"/>
          <w:sz w:val="28"/>
          <w:szCs w:val="28"/>
        </w:rPr>
      </w:pPr>
      <w:r w:rsidRPr="00BB74D6">
        <w:rPr>
          <w:rFonts w:ascii="Courier New" w:hAnsi="Courier New" w:cs="Courier New"/>
          <w:sz w:val="28"/>
          <w:szCs w:val="28"/>
        </w:rPr>
        <w:t>« </w:t>
      </w:r>
      <w:r w:rsidRPr="00BB74D6">
        <w:rPr>
          <w:i/>
        </w:rPr>
        <w:t>Veut</w:t>
      </w:r>
      <w:r w:rsidR="00454FCC">
        <w:rPr>
          <w:i/>
        </w:rPr>
        <w:t>–</w:t>
      </w:r>
      <w:r w:rsidRPr="00BB74D6">
        <w:rPr>
          <w:i/>
        </w:rPr>
        <w:t>il me rouler</w:t>
      </w:r>
      <w:r w:rsidRPr="00BB74D6">
        <w:rPr>
          <w:rFonts w:ascii="Courier New" w:hAnsi="Courier New" w:cs="Courier New"/>
          <w:sz w:val="28"/>
          <w:szCs w:val="28"/>
        </w:rPr>
        <w:t xml:space="preserve"> ? », pense l’autre. </w:t>
      </w:r>
    </w:p>
    <w:p w:rsidR="00BB74D6" w:rsidRDefault="00BB74D6" w:rsidP="00E81B9F">
      <w:pPr>
        <w:rPr>
          <w:rFonts w:ascii="Courier New" w:hAnsi="Courier New" w:cs="Courier New"/>
          <w:sz w:val="28"/>
          <w:szCs w:val="28"/>
        </w:rPr>
      </w:pPr>
    </w:p>
    <w:p w:rsidR="008726FF" w:rsidRDefault="00337697" w:rsidP="00E81B9F">
      <w:pPr>
        <w:rPr>
          <w:rFonts w:ascii="Courier New" w:hAnsi="Courier New" w:cs="Courier New"/>
          <w:sz w:val="28"/>
          <w:szCs w:val="28"/>
        </w:rPr>
      </w:pPr>
      <w:r w:rsidRPr="004219B0">
        <w:rPr>
          <w:rFonts w:ascii="Courier New" w:hAnsi="Courier New" w:cs="Courier New"/>
          <w:sz w:val="28"/>
          <w:szCs w:val="28"/>
        </w:rPr>
        <w:t xml:space="preserve">La relation </w:t>
      </w:r>
      <w:r w:rsidR="007E5167">
        <w:rPr>
          <w:rFonts w:ascii="Courier New" w:hAnsi="Courier New" w:cs="Courier New"/>
          <w:sz w:val="28"/>
          <w:szCs w:val="28"/>
        </w:rPr>
        <w:t>« </w:t>
      </w:r>
      <w:r w:rsidRPr="00AE2994">
        <w:rPr>
          <w:i/>
        </w:rPr>
        <w:t>berger</w:t>
      </w:r>
      <w:r w:rsidR="00454FCC">
        <w:rPr>
          <w:i/>
        </w:rPr>
        <w:t>–</w:t>
      </w:r>
      <w:r w:rsidRPr="00AE2994">
        <w:rPr>
          <w:i/>
        </w:rPr>
        <w:t>bergère</w:t>
      </w:r>
      <w:r w:rsidR="007E5167">
        <w:rPr>
          <w:rFonts w:ascii="Courier New" w:hAnsi="Courier New" w:cs="Courier New"/>
          <w:sz w:val="28"/>
          <w:szCs w:val="28"/>
        </w:rPr>
        <w:t> »</w:t>
      </w:r>
      <w:r w:rsidRPr="004219B0">
        <w:rPr>
          <w:rFonts w:ascii="Courier New" w:hAnsi="Courier New" w:cs="Courier New"/>
          <w:sz w:val="28"/>
          <w:szCs w:val="28"/>
        </w:rPr>
        <w:t xml:space="preserve"> elle même, si elle s’engage ainsi, s’engage mal. Elle est condamnée, si elle y reste, à n’aboutir à rien. C’est en quoi </w:t>
      </w:r>
      <w:r w:rsidR="00AE2994">
        <w:rPr>
          <w:rFonts w:ascii="Courier New" w:hAnsi="Courier New" w:cs="Courier New"/>
          <w:sz w:val="28"/>
          <w:szCs w:val="28"/>
        </w:rPr>
        <w:t xml:space="preserve">justement ces deux relations </w:t>
      </w:r>
      <w:r w:rsidR="008726FF">
        <w:rPr>
          <w:rFonts w:ascii="Courier New" w:hAnsi="Courier New" w:cs="Courier New"/>
          <w:sz w:val="28"/>
          <w:szCs w:val="28"/>
        </w:rPr>
        <w:t>« </w:t>
      </w:r>
      <w:r w:rsidRPr="008726FF">
        <w:rPr>
          <w:i/>
        </w:rPr>
        <w:t>médecin</w:t>
      </w:r>
      <w:r w:rsidR="00454FCC">
        <w:rPr>
          <w:i/>
        </w:rPr>
        <w:t>–</w:t>
      </w:r>
      <w:r w:rsidRPr="008726FF">
        <w:rPr>
          <w:i/>
        </w:rPr>
        <w:t>malade</w:t>
      </w:r>
      <w:r w:rsidRPr="008726FF">
        <w:t>,</w:t>
      </w:r>
      <w:r w:rsidR="00AE2994" w:rsidRPr="008726FF">
        <w:t xml:space="preserve"> </w:t>
      </w:r>
      <w:r w:rsidRPr="008726FF">
        <w:rPr>
          <w:i/>
        </w:rPr>
        <w:t>berger</w:t>
      </w:r>
      <w:r w:rsidR="00454FCC">
        <w:rPr>
          <w:i/>
        </w:rPr>
        <w:t>–</w:t>
      </w:r>
      <w:r w:rsidRPr="008726FF">
        <w:rPr>
          <w:i/>
        </w:rPr>
        <w:t>bergère</w:t>
      </w:r>
      <w:r w:rsidR="008726FF">
        <w:rPr>
          <w:rFonts w:ascii="Courier New" w:hAnsi="Courier New" w:cs="Courier New"/>
          <w:sz w:val="28"/>
          <w:szCs w:val="28"/>
        </w:rPr>
        <w:t> » </w:t>
      </w:r>
    </w:p>
    <w:p w:rsidR="00337697" w:rsidRPr="004219B0" w:rsidRDefault="00337697" w:rsidP="00E81B9F">
      <w:pPr>
        <w:rPr>
          <w:rFonts w:ascii="Courier New" w:hAnsi="Courier New" w:cs="Courier New"/>
          <w:sz w:val="28"/>
          <w:szCs w:val="28"/>
        </w:rPr>
      </w:pPr>
      <w:r w:rsidRPr="008726FF">
        <w:rPr>
          <w:i/>
        </w:rPr>
        <w:t>doivent différer à tout prix de la négociation diplomatique et du guet</w:t>
      </w:r>
      <w:r w:rsidR="00454FCC">
        <w:rPr>
          <w:i/>
        </w:rPr>
        <w:t>–</w:t>
      </w:r>
      <w:r w:rsidRPr="008726FF">
        <w:rPr>
          <w:i/>
        </w:rPr>
        <w:t>apens</w:t>
      </w:r>
      <w:r w:rsidRPr="004219B0">
        <w:rPr>
          <w:rFonts w:ascii="Courier New" w:hAnsi="Courier New" w:cs="Courier New"/>
          <w:sz w:val="28"/>
          <w:szCs w:val="28"/>
        </w:rPr>
        <w:t>.</w:t>
      </w:r>
    </w:p>
    <w:p w:rsidR="00337697" w:rsidRPr="004219B0" w:rsidRDefault="00337697" w:rsidP="00E81B9F">
      <w:pPr>
        <w:rPr>
          <w:rFonts w:ascii="Courier New" w:hAnsi="Courier New" w:cs="Courier New"/>
          <w:sz w:val="28"/>
          <w:szCs w:val="28"/>
        </w:rPr>
      </w:pPr>
    </w:p>
    <w:p w:rsidR="00BB74D6" w:rsidRDefault="00337697" w:rsidP="008A4A48">
      <w:pPr>
        <w:pStyle w:val="Sansinterligne"/>
      </w:pPr>
      <w:r w:rsidRPr="008A4A48">
        <w:rPr>
          <w:rFonts w:ascii="Courier New" w:hAnsi="Courier New" w:cs="Courier New"/>
          <w:sz w:val="28"/>
          <w:szCs w:val="28"/>
        </w:rPr>
        <w:t xml:space="preserve">Ce qu’on appelle le </w:t>
      </w:r>
      <w:r w:rsidR="00BB74D6" w:rsidRPr="008A4A48">
        <w:rPr>
          <w:rFonts w:ascii="Courier New" w:hAnsi="Courier New" w:cs="Courier New"/>
          <w:sz w:val="28"/>
          <w:szCs w:val="28"/>
        </w:rPr>
        <w:t>«</w:t>
      </w:r>
      <w:r w:rsidR="00BB74D6">
        <w:t> </w:t>
      </w:r>
      <w:r w:rsidRPr="00BB74D6">
        <w:rPr>
          <w:i/>
        </w:rPr>
        <w:t>poker</w:t>
      </w:r>
      <w:r w:rsidR="00BB74D6">
        <w:t> </w:t>
      </w:r>
      <w:r w:rsidR="00BB74D6" w:rsidRPr="008A4A48">
        <w:rPr>
          <w:rFonts w:ascii="Courier New" w:hAnsi="Courier New" w:cs="Courier New"/>
          <w:sz w:val="28"/>
          <w:szCs w:val="28"/>
        </w:rPr>
        <w:t>»</w:t>
      </w:r>
      <w:r w:rsidRPr="008A4A48">
        <w:rPr>
          <w:rFonts w:ascii="Courier New" w:hAnsi="Courier New" w:cs="Courier New"/>
          <w:sz w:val="28"/>
          <w:szCs w:val="28"/>
        </w:rPr>
        <w:t xml:space="preserve">, ce </w:t>
      </w:r>
      <w:r w:rsidR="008A4A48" w:rsidRPr="00BB74D6">
        <w:rPr>
          <w:i/>
        </w:rPr>
        <w:t>poker</w:t>
      </w:r>
      <w:r w:rsidR="008A4A48">
        <w:t> </w:t>
      </w:r>
      <w:r w:rsidRPr="008A4A48">
        <w:rPr>
          <w:rFonts w:ascii="Courier New" w:hAnsi="Courier New" w:cs="Courier New"/>
          <w:sz w:val="28"/>
          <w:szCs w:val="28"/>
        </w:rPr>
        <w:t xml:space="preserve"> d</w:t>
      </w:r>
      <w:r w:rsidR="00AE2994" w:rsidRPr="008A4A48">
        <w:rPr>
          <w:rFonts w:ascii="Courier New" w:hAnsi="Courier New" w:cs="Courier New"/>
          <w:sz w:val="28"/>
          <w:szCs w:val="28"/>
        </w:rPr>
        <w:t>ont</w:t>
      </w:r>
      <w:r w:rsidRPr="008A4A48">
        <w:rPr>
          <w:rFonts w:ascii="Courier New" w:hAnsi="Courier New" w:cs="Courier New"/>
          <w:sz w:val="28"/>
          <w:szCs w:val="28"/>
        </w:rPr>
        <w:t xml:space="preserve"> la théorie</w:t>
      </w:r>
      <w:r w:rsidR="00BB74D6" w:rsidRPr="008A4A48">
        <w:rPr>
          <w:rFonts w:ascii="Courier New" w:hAnsi="Courier New" w:cs="Courier New"/>
          <w:sz w:val="28"/>
          <w:szCs w:val="28"/>
        </w:rPr>
        <w:t>…</w:t>
      </w:r>
      <w:r w:rsidRPr="004219B0">
        <w:t xml:space="preserve"> </w:t>
      </w:r>
    </w:p>
    <w:p w:rsidR="008A4A48" w:rsidRPr="008A4A48" w:rsidRDefault="00337697" w:rsidP="008A4A48">
      <w:pPr>
        <w:pStyle w:val="Sansinterligne"/>
        <w:ind w:firstLine="708"/>
        <w:rPr>
          <w:rFonts w:ascii="Courier New" w:hAnsi="Courier New" w:cs="Courier New"/>
          <w:sz w:val="28"/>
          <w:szCs w:val="28"/>
        </w:rPr>
      </w:pPr>
      <w:r w:rsidRPr="008A4A48">
        <w:rPr>
          <w:rFonts w:ascii="Courier New" w:hAnsi="Courier New" w:cs="Courier New"/>
          <w:sz w:val="28"/>
          <w:szCs w:val="28"/>
        </w:rPr>
        <w:t>n’en déplaise à M. Henri LEFEBVRE</w:t>
      </w:r>
      <w:r w:rsidR="008726FF" w:rsidRPr="008726FF">
        <w:rPr>
          <w:rStyle w:val="Appelnotedebasdep"/>
          <w:b/>
          <w:color w:val="C00000"/>
          <w:sz w:val="28"/>
          <w:szCs w:val="28"/>
        </w:rPr>
        <w:footnoteReference w:id="6"/>
      </w:r>
    </w:p>
    <w:p w:rsidR="00AE2994" w:rsidRDefault="00BB74D6" w:rsidP="008A4A48">
      <w:pPr>
        <w:pStyle w:val="Sansinterligne"/>
      </w:pPr>
      <w:r w:rsidRPr="008A4A48">
        <w:rPr>
          <w:rFonts w:ascii="Courier New" w:hAnsi="Courier New" w:cs="Courier New"/>
          <w:sz w:val="28"/>
          <w:szCs w:val="28"/>
        </w:rPr>
        <w:t>…</w:t>
      </w:r>
      <w:r w:rsidR="00337697" w:rsidRPr="008A4A48">
        <w:rPr>
          <w:rFonts w:ascii="Courier New" w:hAnsi="Courier New" w:cs="Courier New"/>
          <w:sz w:val="28"/>
          <w:szCs w:val="28"/>
        </w:rPr>
        <w:t>n’est pas à chercher dans l’œuvre de M. V</w:t>
      </w:r>
      <w:r w:rsidR="008A4A48">
        <w:rPr>
          <w:rFonts w:ascii="Courier New" w:hAnsi="Courier New" w:cs="Courier New"/>
          <w:sz w:val="28"/>
          <w:szCs w:val="28"/>
        </w:rPr>
        <w:t>on</w:t>
      </w:r>
      <w:r w:rsidR="00337697" w:rsidRPr="008A4A48">
        <w:rPr>
          <w:rFonts w:ascii="Courier New" w:hAnsi="Courier New" w:cs="Courier New"/>
          <w:sz w:val="28"/>
          <w:szCs w:val="28"/>
        </w:rPr>
        <w:t xml:space="preserve"> NEUMANN</w:t>
      </w:r>
      <w:r w:rsidR="00337697" w:rsidRPr="008726FF">
        <w:rPr>
          <w:rStyle w:val="Appelnotedebasdep"/>
          <w:b/>
          <w:bCs/>
          <w:color w:val="FF3300"/>
          <w:sz w:val="28"/>
          <w:szCs w:val="28"/>
        </w:rPr>
        <w:footnoteReference w:id="7"/>
      </w:r>
      <w:r w:rsidR="008A4A48" w:rsidRPr="008A4A48">
        <w:rPr>
          <w:rFonts w:ascii="Courier New" w:hAnsi="Courier New" w:cs="Courier New"/>
          <w:sz w:val="28"/>
          <w:szCs w:val="28"/>
        </w:rPr>
        <w:t>…</w:t>
      </w:r>
    </w:p>
    <w:p w:rsidR="00BB74D6" w:rsidRDefault="00337697" w:rsidP="00AE2994">
      <w:pPr>
        <w:ind w:firstLine="708"/>
        <w:rPr>
          <w:rFonts w:ascii="Courier New" w:hAnsi="Courier New" w:cs="Courier New"/>
          <w:sz w:val="28"/>
          <w:szCs w:val="28"/>
        </w:rPr>
      </w:pPr>
      <w:r w:rsidRPr="004219B0">
        <w:rPr>
          <w:rFonts w:ascii="Courier New" w:hAnsi="Courier New" w:cs="Courier New"/>
          <w:sz w:val="28"/>
          <w:szCs w:val="28"/>
        </w:rPr>
        <w:t>comme il l’a pourtant affirmé récemment</w:t>
      </w:r>
    </w:p>
    <w:p w:rsidR="008726FF" w:rsidRDefault="00BB74D6"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ce qui fait que </w:t>
      </w:r>
      <w:r w:rsidR="00454FCC">
        <w:rPr>
          <w:rFonts w:ascii="Courier New" w:hAnsi="Courier New" w:cs="Courier New"/>
          <w:sz w:val="28"/>
          <w:szCs w:val="28"/>
        </w:rPr>
        <w:t>–</w:t>
      </w:r>
      <w:r w:rsidR="00AE2994">
        <w:rPr>
          <w:rFonts w:ascii="Courier New" w:hAnsi="Courier New" w:cs="Courier New"/>
          <w:sz w:val="28"/>
          <w:szCs w:val="28"/>
        </w:rPr>
        <w:t xml:space="preserve"> </w:t>
      </w:r>
      <w:r w:rsidR="00337697" w:rsidRPr="004219B0">
        <w:rPr>
          <w:rFonts w:ascii="Courier New" w:hAnsi="Courier New" w:cs="Courier New"/>
          <w:sz w:val="28"/>
          <w:szCs w:val="28"/>
        </w:rPr>
        <w:t>vu ma bienveillance</w:t>
      </w:r>
      <w:r w:rsidR="00AE2994">
        <w:rPr>
          <w:rFonts w:ascii="Courier New" w:hAnsi="Courier New" w:cs="Courier New"/>
          <w:sz w:val="28"/>
          <w:szCs w:val="28"/>
        </w:rPr>
        <w:t xml:space="preserve"> ! </w:t>
      </w:r>
      <w:r w:rsidR="00454FCC">
        <w:rPr>
          <w:rFonts w:ascii="Courier New" w:hAnsi="Courier New" w:cs="Courier New"/>
          <w:sz w:val="28"/>
          <w:szCs w:val="28"/>
        </w:rPr>
        <w:t>–</w:t>
      </w:r>
      <w:r w:rsidR="00337697" w:rsidRPr="004219B0">
        <w:rPr>
          <w:rFonts w:ascii="Courier New" w:hAnsi="Courier New" w:cs="Courier New"/>
          <w:sz w:val="28"/>
          <w:szCs w:val="28"/>
        </w:rPr>
        <w:t xml:space="preserve"> je ne peux en déduire qu’une chose : </w:t>
      </w:r>
    </w:p>
    <w:p w:rsidR="00AE2994" w:rsidRDefault="00337697" w:rsidP="00E81B9F">
      <w:pPr>
        <w:rPr>
          <w:rFonts w:ascii="Courier New" w:hAnsi="Courier New" w:cs="Courier New"/>
          <w:sz w:val="28"/>
          <w:szCs w:val="28"/>
        </w:rPr>
      </w:pPr>
      <w:r w:rsidRPr="004219B0">
        <w:rPr>
          <w:rFonts w:ascii="Courier New" w:hAnsi="Courier New" w:cs="Courier New"/>
          <w:sz w:val="28"/>
          <w:szCs w:val="28"/>
        </w:rPr>
        <w:t xml:space="preserve">qu’il ne connaît de la théorie de VON NEUMANN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que le titre qu’il y a dans le catalogue d’HERMANN. </w:t>
      </w:r>
    </w:p>
    <w:p w:rsidR="00BB74D6" w:rsidRDefault="00BB74D6" w:rsidP="00E81B9F">
      <w:pPr>
        <w:rPr>
          <w:rFonts w:ascii="Courier New" w:hAnsi="Courier New" w:cs="Courier New"/>
          <w:sz w:val="28"/>
          <w:szCs w:val="28"/>
        </w:rPr>
      </w:pPr>
    </w:p>
    <w:p w:rsidR="00BB74D6" w:rsidRDefault="00337697" w:rsidP="00E81B9F">
      <w:pPr>
        <w:rPr>
          <w:rFonts w:ascii="Courier New" w:hAnsi="Courier New" w:cs="Courier New"/>
          <w:sz w:val="28"/>
          <w:szCs w:val="28"/>
        </w:rPr>
      </w:pPr>
      <w:r w:rsidRPr="004219B0">
        <w:rPr>
          <w:rFonts w:ascii="Courier New" w:hAnsi="Courier New" w:cs="Courier New"/>
          <w:sz w:val="28"/>
          <w:szCs w:val="28"/>
        </w:rPr>
        <w:t xml:space="preserve">Il est vrai que du même coup M. Henri LEFEBVRE </w:t>
      </w:r>
    </w:p>
    <w:p w:rsidR="00BB74D6" w:rsidRDefault="00337697" w:rsidP="00E81B9F">
      <w:pPr>
        <w:rPr>
          <w:rFonts w:ascii="Courier New" w:hAnsi="Courier New" w:cs="Courier New"/>
          <w:sz w:val="28"/>
          <w:szCs w:val="28"/>
        </w:rPr>
      </w:pPr>
      <w:r w:rsidRPr="004219B0">
        <w:rPr>
          <w:rFonts w:ascii="Courier New" w:hAnsi="Courier New" w:cs="Courier New"/>
          <w:sz w:val="28"/>
          <w:szCs w:val="28"/>
        </w:rPr>
        <w:t xml:space="preserve">met sur le même registre du </w:t>
      </w:r>
      <w:r w:rsidR="00BB74D6" w:rsidRPr="00BB74D6">
        <w:rPr>
          <w:i/>
        </w:rPr>
        <w:t>poker</w:t>
      </w:r>
      <w:r w:rsidRPr="004219B0">
        <w:rPr>
          <w:rFonts w:ascii="Courier New" w:hAnsi="Courier New" w:cs="Courier New"/>
          <w:sz w:val="28"/>
          <w:szCs w:val="28"/>
        </w:rPr>
        <w:t xml:space="preserve"> la </w:t>
      </w:r>
      <w:r w:rsidRPr="00BB74D6">
        <w:rPr>
          <w:i/>
        </w:rPr>
        <w:t>discussion philosophique</w:t>
      </w:r>
      <w:r w:rsidRPr="004219B0">
        <w:rPr>
          <w:rFonts w:ascii="Courier New" w:hAnsi="Courier New" w:cs="Courier New"/>
          <w:sz w:val="28"/>
          <w:szCs w:val="28"/>
        </w:rPr>
        <w:t xml:space="preserve"> </w:t>
      </w:r>
    </w:p>
    <w:p w:rsidR="00BB74D6" w:rsidRDefault="00337697" w:rsidP="00E81B9F">
      <w:pPr>
        <w:rPr>
          <w:rFonts w:ascii="Courier New" w:hAnsi="Courier New" w:cs="Courier New"/>
          <w:sz w:val="28"/>
          <w:szCs w:val="28"/>
        </w:rPr>
      </w:pPr>
      <w:r w:rsidRPr="004219B0">
        <w:rPr>
          <w:rFonts w:ascii="Courier New" w:hAnsi="Courier New" w:cs="Courier New"/>
          <w:sz w:val="28"/>
          <w:szCs w:val="28"/>
        </w:rPr>
        <w:t>elle</w:t>
      </w:r>
      <w:r w:rsidR="00454FCC">
        <w:rPr>
          <w:rFonts w:ascii="Courier New" w:hAnsi="Courier New" w:cs="Courier New"/>
          <w:sz w:val="28"/>
          <w:szCs w:val="28"/>
        </w:rPr>
        <w:t>–</w:t>
      </w:r>
      <w:r w:rsidRPr="004219B0">
        <w:rPr>
          <w:rFonts w:ascii="Courier New" w:hAnsi="Courier New" w:cs="Courier New"/>
          <w:sz w:val="28"/>
          <w:szCs w:val="28"/>
        </w:rPr>
        <w:t xml:space="preserve">même à laquelle nous étions en proie. </w:t>
      </w:r>
    </w:p>
    <w:p w:rsidR="00BB74D6" w:rsidRDefault="00337697" w:rsidP="00E81B9F">
      <w:pPr>
        <w:rPr>
          <w:rFonts w:ascii="Courier New" w:hAnsi="Courier New" w:cs="Courier New"/>
          <w:sz w:val="28"/>
          <w:szCs w:val="28"/>
        </w:rPr>
      </w:pPr>
      <w:r w:rsidRPr="004219B0">
        <w:rPr>
          <w:rFonts w:ascii="Courier New" w:hAnsi="Courier New" w:cs="Courier New"/>
          <w:sz w:val="28"/>
          <w:szCs w:val="28"/>
        </w:rPr>
        <w:t xml:space="preserve">Évidemment si ce n’est pas son droit après tout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lastRenderedPageBreak/>
        <w:t>je ne puis que lui laisser le retour de son mérite.</w:t>
      </w:r>
    </w:p>
    <w:p w:rsidR="008726FF" w:rsidRDefault="008726FF"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Pour revenir à la pensée de notre </w:t>
      </w:r>
      <w:r w:rsidR="00BB74D6">
        <w:rPr>
          <w:rFonts w:ascii="Courier New" w:hAnsi="Courier New" w:cs="Courier New"/>
          <w:sz w:val="28"/>
          <w:szCs w:val="28"/>
        </w:rPr>
        <w:t>« </w:t>
      </w:r>
      <w:r w:rsidRPr="00AE2994">
        <w:rPr>
          <w:i/>
          <w:color w:val="0000CC"/>
        </w:rPr>
        <w:t>couple intersubjectif</w:t>
      </w:r>
      <w:r w:rsidR="00BB74D6">
        <w:rPr>
          <w:rFonts w:ascii="Courier New" w:hAnsi="Courier New" w:cs="Courier New"/>
          <w:sz w:val="28"/>
          <w:szCs w:val="28"/>
        </w:rPr>
        <w:t> »</w:t>
      </w:r>
      <w:r w:rsidRPr="004219B0">
        <w:rPr>
          <w:rFonts w:ascii="Courier New" w:hAnsi="Courier New" w:cs="Courier New"/>
          <w:sz w:val="28"/>
          <w:szCs w:val="28"/>
        </w:rPr>
        <w:t xml:space="preserve">, mon premier soin comme </w:t>
      </w:r>
      <w:r w:rsidRPr="00BB74D6">
        <w:rPr>
          <w:i/>
        </w:rPr>
        <w:t>analyste</w:t>
      </w:r>
      <w:r w:rsidRPr="004219B0">
        <w:rPr>
          <w:rFonts w:ascii="Courier New" w:hAnsi="Courier New" w:cs="Courier New"/>
          <w:sz w:val="28"/>
          <w:szCs w:val="28"/>
        </w:rPr>
        <w:t xml:space="preserve"> sera de ne pas me mettre dans le cas que mon patient ait même à me faire part de telles réflexions</w:t>
      </w:r>
      <w:r w:rsidR="00AE2994">
        <w:rPr>
          <w:rFonts w:ascii="Courier New" w:hAnsi="Courier New" w:cs="Courier New"/>
          <w:sz w:val="28"/>
          <w:szCs w:val="28"/>
        </w:rPr>
        <w:t>,</w:t>
      </w:r>
      <w:r w:rsidRPr="004219B0">
        <w:rPr>
          <w:rFonts w:ascii="Courier New" w:hAnsi="Courier New" w:cs="Courier New"/>
          <w:sz w:val="28"/>
          <w:szCs w:val="28"/>
        </w:rPr>
        <w:t xml:space="preserve"> et le plus simple pour le lui épargner est justement d’éviter toute attitude qui prête à imputation de </w:t>
      </w:r>
      <w:r w:rsidRPr="00AE2994">
        <w:rPr>
          <w:i/>
        </w:rPr>
        <w:t>réconfort</w:t>
      </w:r>
      <w:r w:rsidRPr="004219B0">
        <w:rPr>
          <w:rFonts w:ascii="Courier New" w:hAnsi="Courier New" w:cs="Courier New"/>
          <w:sz w:val="28"/>
          <w:szCs w:val="28"/>
        </w:rPr>
        <w:t xml:space="preserve">, à fortiori de </w:t>
      </w:r>
      <w:r w:rsidRPr="00AE2994">
        <w:rPr>
          <w:i/>
        </w:rPr>
        <w:t>séduction</w:t>
      </w:r>
      <w:r w:rsidRPr="004219B0">
        <w:rPr>
          <w:rFonts w:ascii="Courier New" w:hAnsi="Courier New" w:cs="Courier New"/>
          <w:sz w:val="28"/>
          <w:szCs w:val="28"/>
        </w:rPr>
        <w:t xml:space="preserve">. </w:t>
      </w:r>
    </w:p>
    <w:p w:rsidR="00687D12" w:rsidRDefault="00687D12" w:rsidP="00E81B9F">
      <w:pPr>
        <w:rPr>
          <w:rFonts w:ascii="Courier New" w:hAnsi="Courier New" w:cs="Courier New"/>
          <w:sz w:val="28"/>
          <w:szCs w:val="28"/>
        </w:rPr>
      </w:pPr>
    </w:p>
    <w:p w:rsidR="00687D12" w:rsidRDefault="00337697" w:rsidP="00E81B9F">
      <w:pPr>
        <w:rPr>
          <w:rFonts w:ascii="Courier New" w:hAnsi="Courier New" w:cs="Courier New"/>
          <w:sz w:val="28"/>
          <w:szCs w:val="28"/>
        </w:rPr>
      </w:pPr>
      <w:r w:rsidRPr="004219B0">
        <w:rPr>
          <w:rFonts w:ascii="Courier New" w:hAnsi="Courier New" w:cs="Courier New"/>
          <w:sz w:val="28"/>
          <w:szCs w:val="28"/>
        </w:rPr>
        <w:t>Même éviterai</w:t>
      </w:r>
      <w:r w:rsidR="00454FCC">
        <w:rPr>
          <w:rFonts w:ascii="Courier New" w:hAnsi="Courier New" w:cs="Courier New"/>
          <w:sz w:val="28"/>
          <w:szCs w:val="28"/>
        </w:rPr>
        <w:t>–</w:t>
      </w:r>
      <w:r w:rsidRPr="004219B0">
        <w:rPr>
          <w:rFonts w:ascii="Courier New" w:hAnsi="Courier New" w:cs="Courier New"/>
          <w:sz w:val="28"/>
          <w:szCs w:val="28"/>
        </w:rPr>
        <w:t>je absolument, s’il se trouve qu’elle aille à m’échapper comme telle, et si je le vois la faire, à toute extrémité, je ne puis le faire  que dans la mesure où je souligne que c’est à son insu que je suppose qu’il le fasse. Encore faudra</w:t>
      </w:r>
      <w:r w:rsidR="00454FCC">
        <w:rPr>
          <w:rFonts w:ascii="Courier New" w:hAnsi="Courier New" w:cs="Courier New"/>
          <w:sz w:val="28"/>
          <w:szCs w:val="28"/>
        </w:rPr>
        <w:t>–</w:t>
      </w:r>
      <w:r w:rsidRPr="004219B0">
        <w:rPr>
          <w:rFonts w:ascii="Courier New" w:hAnsi="Courier New" w:cs="Courier New"/>
          <w:sz w:val="28"/>
          <w:szCs w:val="28"/>
        </w:rPr>
        <w:t>t</w:t>
      </w:r>
      <w:r w:rsidR="00454FCC">
        <w:rPr>
          <w:rFonts w:ascii="Courier New" w:hAnsi="Courier New" w:cs="Courier New"/>
          <w:sz w:val="28"/>
          <w:szCs w:val="28"/>
        </w:rPr>
        <w:t>–</w:t>
      </w:r>
      <w:r w:rsidRPr="004219B0">
        <w:rPr>
          <w:rFonts w:ascii="Courier New" w:hAnsi="Courier New" w:cs="Courier New"/>
          <w:sz w:val="28"/>
          <w:szCs w:val="28"/>
        </w:rPr>
        <w:t xml:space="preserve">il que je prenne mes précautions pour éviter tout </w:t>
      </w:r>
      <w:r w:rsidR="00AE2994" w:rsidRPr="00AE2994">
        <w:rPr>
          <w:rFonts w:ascii="Courier New" w:hAnsi="Courier New" w:cs="Courier New"/>
          <w:i/>
        </w:rPr>
        <w:t>m</w:t>
      </w:r>
      <w:r w:rsidRPr="00AE2994">
        <w:rPr>
          <w:rFonts w:ascii="Courier New" w:hAnsi="Courier New" w:cs="Courier New"/>
          <w:i/>
        </w:rPr>
        <w:t>alentendu</w:t>
      </w:r>
      <w:r w:rsidRPr="004219B0">
        <w:rPr>
          <w:rFonts w:ascii="Courier New" w:hAnsi="Courier New" w:cs="Courier New"/>
          <w:sz w:val="28"/>
          <w:szCs w:val="28"/>
        </w:rPr>
        <w:t xml:space="preserve">, à savoir avoir l’air de le charger d’une finasserie si peu calculée qu’elle soit. </w:t>
      </w:r>
    </w:p>
    <w:p w:rsidR="00687D12" w:rsidRDefault="00687D12" w:rsidP="00E81B9F">
      <w:pPr>
        <w:rPr>
          <w:rFonts w:ascii="Courier New" w:hAnsi="Courier New" w:cs="Courier New"/>
          <w:sz w:val="28"/>
          <w:szCs w:val="28"/>
        </w:rPr>
      </w:pPr>
    </w:p>
    <w:p w:rsidR="00687D12" w:rsidRDefault="00337697" w:rsidP="00E81B9F">
      <w:pPr>
        <w:rPr>
          <w:rFonts w:ascii="Courier New" w:hAnsi="Courier New" w:cs="Courier New"/>
          <w:sz w:val="28"/>
          <w:szCs w:val="28"/>
        </w:rPr>
      </w:pPr>
      <w:r w:rsidRPr="004219B0">
        <w:rPr>
          <w:rFonts w:ascii="Courier New" w:hAnsi="Courier New" w:cs="Courier New"/>
          <w:sz w:val="28"/>
          <w:szCs w:val="28"/>
        </w:rPr>
        <w:t xml:space="preserve">Donc ça n’est même pas dire que </w:t>
      </w:r>
      <w:r w:rsidR="00687D12" w:rsidRPr="004219B0">
        <w:rPr>
          <w:rFonts w:ascii="Courier New" w:hAnsi="Courier New" w:cs="Courier New"/>
          <w:sz w:val="28"/>
          <w:szCs w:val="28"/>
        </w:rPr>
        <w:t>l’</w:t>
      </w:r>
      <w:r w:rsidR="00687D12" w:rsidRPr="002F4F3F">
        <w:rPr>
          <w:i/>
        </w:rPr>
        <w:t>intersubjectivité</w:t>
      </w:r>
      <w:r w:rsidR="00687D12" w:rsidRPr="004219B0">
        <w:rPr>
          <w:rFonts w:ascii="Courier New" w:hAnsi="Courier New" w:cs="Courier New"/>
          <w:sz w:val="28"/>
          <w:szCs w:val="28"/>
        </w:rPr>
        <w:t xml:space="preserve"> </w:t>
      </w:r>
      <w:r w:rsidRPr="004219B0">
        <w:rPr>
          <w:rFonts w:ascii="Courier New" w:hAnsi="Courier New" w:cs="Courier New"/>
          <w:sz w:val="28"/>
          <w:szCs w:val="28"/>
        </w:rPr>
        <w:t>serait dans l’analyse seulement reprise en</w:t>
      </w:r>
      <w:r w:rsidR="00687D12">
        <w:rPr>
          <w:rFonts w:ascii="Courier New" w:hAnsi="Courier New" w:cs="Courier New"/>
          <w:sz w:val="28"/>
          <w:szCs w:val="28"/>
        </w:rPr>
        <w:t xml:space="preserve"> un</w:t>
      </w:r>
      <w:r w:rsidRPr="004219B0">
        <w:rPr>
          <w:rFonts w:ascii="Courier New" w:hAnsi="Courier New" w:cs="Courier New"/>
          <w:sz w:val="28"/>
          <w:szCs w:val="28"/>
        </w:rPr>
        <w:t xml:space="preserve"> mouvement </w:t>
      </w:r>
    </w:p>
    <w:p w:rsidR="008726FF" w:rsidRDefault="00337697" w:rsidP="00E81B9F">
      <w:pPr>
        <w:rPr>
          <w:rFonts w:ascii="Courier New" w:hAnsi="Courier New" w:cs="Courier New"/>
          <w:sz w:val="28"/>
          <w:szCs w:val="28"/>
        </w:rPr>
      </w:pPr>
      <w:r w:rsidRPr="004219B0">
        <w:rPr>
          <w:rFonts w:ascii="Courier New" w:hAnsi="Courier New" w:cs="Courier New"/>
          <w:sz w:val="28"/>
          <w:szCs w:val="28"/>
        </w:rPr>
        <w:t xml:space="preserve">qui la porterait à une puissance seconde, comme si l’analyste en attendait que l’analysé s’enferre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pour que lui</w:t>
      </w:r>
      <w:r w:rsidR="00454FCC">
        <w:rPr>
          <w:rFonts w:ascii="Courier New" w:hAnsi="Courier New" w:cs="Courier New"/>
          <w:sz w:val="28"/>
          <w:szCs w:val="28"/>
        </w:rPr>
        <w:t>–</w:t>
      </w:r>
      <w:r w:rsidRPr="004219B0">
        <w:rPr>
          <w:rFonts w:ascii="Courier New" w:hAnsi="Courier New" w:cs="Courier New"/>
          <w:sz w:val="28"/>
          <w:szCs w:val="28"/>
        </w:rPr>
        <w:t>même</w:t>
      </w:r>
      <w:r w:rsidR="00AE2994">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l’analyste</w:t>
      </w:r>
      <w:r w:rsidR="00AE2994">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le tourne.</w:t>
      </w:r>
    </w:p>
    <w:p w:rsidR="008A4A48" w:rsidRDefault="008A4A48" w:rsidP="00E81B9F">
      <w:pPr>
        <w:rPr>
          <w:rFonts w:ascii="Courier New" w:hAnsi="Courier New" w:cs="Courier New"/>
          <w:sz w:val="28"/>
          <w:szCs w:val="28"/>
        </w:rPr>
      </w:pPr>
    </w:p>
    <w:p w:rsidR="00E15B7F" w:rsidRDefault="00337697" w:rsidP="00E81B9F">
      <w:pPr>
        <w:rPr>
          <w:rFonts w:ascii="Courier New" w:hAnsi="Courier New" w:cs="Courier New"/>
          <w:sz w:val="28"/>
          <w:szCs w:val="28"/>
        </w:rPr>
      </w:pPr>
      <w:r w:rsidRPr="004219B0">
        <w:rPr>
          <w:rFonts w:ascii="Courier New" w:hAnsi="Courier New" w:cs="Courier New"/>
          <w:sz w:val="28"/>
          <w:szCs w:val="28"/>
        </w:rPr>
        <w:t xml:space="preserve">Cette </w:t>
      </w:r>
      <w:r w:rsidR="00687D12" w:rsidRPr="002F4F3F">
        <w:rPr>
          <w:i/>
        </w:rPr>
        <w:t>intersubjectivité</w:t>
      </w:r>
      <w:r w:rsidRPr="004219B0">
        <w:rPr>
          <w:rFonts w:ascii="Courier New" w:hAnsi="Courier New" w:cs="Courier New"/>
          <w:sz w:val="28"/>
          <w:szCs w:val="28"/>
        </w:rPr>
        <w:t xml:space="preserve"> est proprement réservée, ou </w:t>
      </w:r>
      <w:r w:rsidRPr="00E15B7F">
        <w:rPr>
          <w:i/>
        </w:rPr>
        <w:t>encore mieux</w:t>
      </w:r>
      <w:r w:rsidRPr="004219B0">
        <w:rPr>
          <w:rFonts w:ascii="Courier New" w:hAnsi="Courier New" w:cs="Courier New"/>
          <w:sz w:val="28"/>
          <w:szCs w:val="28"/>
        </w:rPr>
        <w:t xml:space="preserve"> renvoyée </w:t>
      </w:r>
      <w:r w:rsidRPr="00687D12">
        <w:rPr>
          <w:i/>
          <w:iCs/>
        </w:rPr>
        <w:t>sine die</w:t>
      </w:r>
      <w:r w:rsidRPr="004219B0">
        <w:rPr>
          <w:rFonts w:ascii="Courier New" w:hAnsi="Courier New" w:cs="Courier New"/>
          <w:sz w:val="28"/>
          <w:szCs w:val="28"/>
        </w:rPr>
        <w:t>, pour laisser apparaître une autre prise dont la caractéristique est justement d’être essentiellement le transfert.</w:t>
      </w:r>
      <w:r w:rsidR="00E15B7F">
        <w:rPr>
          <w:rFonts w:ascii="Courier New" w:hAnsi="Courier New" w:cs="Courier New"/>
          <w:sz w:val="28"/>
          <w:szCs w:val="28"/>
        </w:rPr>
        <w:t xml:space="preserve"> </w:t>
      </w:r>
      <w:r w:rsidRPr="004219B0">
        <w:rPr>
          <w:rFonts w:ascii="Courier New" w:hAnsi="Courier New" w:cs="Courier New"/>
          <w:sz w:val="28"/>
          <w:szCs w:val="28"/>
        </w:rPr>
        <w:t>Le patient lui</w:t>
      </w:r>
      <w:r w:rsidR="00454FCC">
        <w:rPr>
          <w:rFonts w:ascii="Courier New" w:hAnsi="Courier New" w:cs="Courier New"/>
          <w:sz w:val="28"/>
          <w:szCs w:val="28"/>
        </w:rPr>
        <w:t>–</w:t>
      </w:r>
      <w:r w:rsidRPr="004219B0">
        <w:rPr>
          <w:rFonts w:ascii="Courier New" w:hAnsi="Courier New" w:cs="Courier New"/>
          <w:sz w:val="28"/>
          <w:szCs w:val="28"/>
        </w:rPr>
        <w:t xml:space="preserve">même </w:t>
      </w:r>
    </w:p>
    <w:p w:rsidR="00AE2994" w:rsidRDefault="00337697" w:rsidP="00E81B9F">
      <w:pPr>
        <w:rPr>
          <w:rFonts w:ascii="Courier New" w:hAnsi="Courier New" w:cs="Courier New"/>
          <w:sz w:val="28"/>
          <w:szCs w:val="28"/>
        </w:rPr>
      </w:pPr>
      <w:r w:rsidRPr="004219B0">
        <w:rPr>
          <w:rFonts w:ascii="Courier New" w:hAnsi="Courier New" w:cs="Courier New"/>
          <w:sz w:val="28"/>
          <w:szCs w:val="28"/>
        </w:rPr>
        <w:t xml:space="preserve">le sait, il l’appelle, il se veut surpris ailleurs. </w:t>
      </w:r>
    </w:p>
    <w:p w:rsidR="00AE2994" w:rsidRDefault="00AE2994" w:rsidP="00E81B9F">
      <w:pPr>
        <w:rPr>
          <w:rFonts w:ascii="Courier New" w:hAnsi="Courier New" w:cs="Courier New"/>
          <w:sz w:val="28"/>
          <w:szCs w:val="28"/>
        </w:rPr>
      </w:pPr>
    </w:p>
    <w:p w:rsidR="00AE2994" w:rsidRDefault="00337697" w:rsidP="00E81B9F">
      <w:pPr>
        <w:rPr>
          <w:rFonts w:ascii="Courier New" w:hAnsi="Courier New" w:cs="Courier New"/>
          <w:sz w:val="28"/>
          <w:szCs w:val="28"/>
        </w:rPr>
      </w:pPr>
      <w:r w:rsidRPr="004219B0">
        <w:rPr>
          <w:rFonts w:ascii="Courier New" w:hAnsi="Courier New" w:cs="Courier New"/>
          <w:sz w:val="28"/>
          <w:szCs w:val="28"/>
        </w:rPr>
        <w:t xml:space="preserve">Vous direz que c’est un autre aspect de </w:t>
      </w:r>
      <w:r w:rsidR="00687D12" w:rsidRPr="004219B0">
        <w:rPr>
          <w:rFonts w:ascii="Courier New" w:hAnsi="Courier New" w:cs="Courier New"/>
          <w:sz w:val="28"/>
          <w:szCs w:val="28"/>
        </w:rPr>
        <w:t>l’</w:t>
      </w:r>
      <w:r w:rsidR="00687D12" w:rsidRPr="002F4F3F">
        <w:rPr>
          <w:i/>
        </w:rPr>
        <w:t>intersubjectivité</w:t>
      </w:r>
      <w:r w:rsidRPr="004219B0">
        <w:rPr>
          <w:rFonts w:ascii="Courier New" w:hAnsi="Courier New" w:cs="Courier New"/>
          <w:sz w:val="28"/>
          <w:szCs w:val="28"/>
        </w:rPr>
        <w:t>, même</w:t>
      </w:r>
      <w:r w:rsidR="00687D12">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w:t>
      </w:r>
      <w:r w:rsidRPr="00AE2994">
        <w:rPr>
          <w:rFonts w:ascii="Courier New" w:hAnsi="Courier New" w:cs="Courier New"/>
          <w:i/>
        </w:rPr>
        <w:t>chose curieuse</w:t>
      </w:r>
      <w:r w:rsidR="00687D12">
        <w:rPr>
          <w:rFonts w:ascii="Courier New" w:hAnsi="Courier New" w:cs="Courier New"/>
          <w:sz w:val="28"/>
          <w:szCs w:val="28"/>
        </w:rPr>
        <w:t xml:space="preserve"> –</w:t>
      </w:r>
      <w:r w:rsidRPr="004219B0">
        <w:rPr>
          <w:rFonts w:ascii="Courier New" w:hAnsi="Courier New" w:cs="Courier New"/>
          <w:sz w:val="28"/>
          <w:szCs w:val="28"/>
        </w:rPr>
        <w:t xml:space="preserve"> dans le fait que c’est moi</w:t>
      </w:r>
      <w:r w:rsidR="00454FCC">
        <w:rPr>
          <w:rFonts w:ascii="Courier New" w:hAnsi="Courier New" w:cs="Courier New"/>
          <w:sz w:val="28"/>
          <w:szCs w:val="28"/>
        </w:rPr>
        <w:t>–</w:t>
      </w:r>
      <w:r w:rsidRPr="004219B0">
        <w:rPr>
          <w:rFonts w:ascii="Courier New" w:hAnsi="Courier New" w:cs="Courier New"/>
          <w:sz w:val="28"/>
          <w:szCs w:val="28"/>
        </w:rPr>
        <w:t>même qui aurait ici frayé la voie. Mais où qu’on place cette initiative, elle ne peut m’être imputée à moi</w:t>
      </w:r>
      <w:r w:rsidR="008726FF">
        <w:rPr>
          <w:rFonts w:ascii="Courier New" w:hAnsi="Courier New" w:cs="Courier New"/>
          <w:sz w:val="28"/>
          <w:szCs w:val="28"/>
        </w:rPr>
        <w:t>,</w:t>
      </w:r>
      <w:r w:rsidR="00687D12">
        <w:rPr>
          <w:rFonts w:ascii="Courier New" w:hAnsi="Courier New" w:cs="Courier New"/>
          <w:sz w:val="28"/>
          <w:szCs w:val="28"/>
        </w:rPr>
        <w:t xml:space="preserve"> </w:t>
      </w:r>
      <w:r w:rsidRPr="004219B0">
        <w:rPr>
          <w:rFonts w:ascii="Courier New" w:hAnsi="Courier New" w:cs="Courier New"/>
          <w:sz w:val="28"/>
          <w:szCs w:val="28"/>
        </w:rPr>
        <w:t xml:space="preserve"> là</w:t>
      </w:r>
      <w:r w:rsidR="008726FF">
        <w:rPr>
          <w:rFonts w:ascii="Courier New" w:hAnsi="Courier New" w:cs="Courier New"/>
          <w:sz w:val="28"/>
          <w:szCs w:val="28"/>
        </w:rPr>
        <w:t>,</w:t>
      </w:r>
      <w:r w:rsidR="00687D12">
        <w:rPr>
          <w:rFonts w:ascii="Courier New" w:hAnsi="Courier New" w:cs="Courier New"/>
          <w:sz w:val="28"/>
          <w:szCs w:val="28"/>
        </w:rPr>
        <w:t xml:space="preserve"> </w:t>
      </w:r>
      <w:r w:rsidRPr="004219B0">
        <w:rPr>
          <w:rFonts w:ascii="Courier New" w:hAnsi="Courier New" w:cs="Courier New"/>
          <w:sz w:val="28"/>
          <w:szCs w:val="28"/>
        </w:rPr>
        <w:t xml:space="preserve">qu’à contresens. </w:t>
      </w:r>
    </w:p>
    <w:p w:rsidR="00E15B7F" w:rsidRDefault="00E15B7F" w:rsidP="00E81B9F">
      <w:pPr>
        <w:rPr>
          <w:rFonts w:ascii="Courier New" w:hAnsi="Courier New" w:cs="Courier New"/>
          <w:sz w:val="28"/>
          <w:szCs w:val="28"/>
        </w:rPr>
      </w:pPr>
    </w:p>
    <w:p w:rsidR="00AE2994" w:rsidRDefault="00337697" w:rsidP="00E81B9F">
      <w:pPr>
        <w:rPr>
          <w:rFonts w:ascii="Courier New" w:hAnsi="Courier New" w:cs="Courier New"/>
          <w:sz w:val="28"/>
          <w:szCs w:val="28"/>
        </w:rPr>
      </w:pPr>
      <w:r w:rsidRPr="004219B0">
        <w:rPr>
          <w:rFonts w:ascii="Courier New" w:hAnsi="Courier New" w:cs="Courier New"/>
          <w:sz w:val="28"/>
          <w:szCs w:val="28"/>
        </w:rPr>
        <w:t xml:space="preserve">Et de fait, si je n’avais pas </w:t>
      </w:r>
      <w:r w:rsidRPr="00687D12">
        <w:rPr>
          <w:i/>
        </w:rPr>
        <w:t>formalisé</w:t>
      </w:r>
      <w:r w:rsidRPr="004219B0">
        <w:rPr>
          <w:rFonts w:ascii="Courier New" w:hAnsi="Courier New" w:cs="Courier New"/>
          <w:sz w:val="28"/>
          <w:szCs w:val="28"/>
        </w:rPr>
        <w:t xml:space="preserve"> dans la position des joueurs de bridge les </w:t>
      </w:r>
      <w:r w:rsidRPr="00687D12">
        <w:rPr>
          <w:i/>
        </w:rPr>
        <w:t>altérités</w:t>
      </w:r>
      <w:r w:rsidRPr="004219B0">
        <w:rPr>
          <w:rFonts w:ascii="Courier New" w:hAnsi="Courier New" w:cs="Courier New"/>
          <w:sz w:val="28"/>
          <w:szCs w:val="28"/>
        </w:rPr>
        <w:t xml:space="preserve"> </w:t>
      </w:r>
      <w:r w:rsidRPr="00687D12">
        <w:rPr>
          <w:i/>
        </w:rPr>
        <w:t>subjectives</w:t>
      </w:r>
      <w:r w:rsidRPr="004219B0">
        <w:rPr>
          <w:rFonts w:ascii="Courier New" w:hAnsi="Courier New" w:cs="Courier New"/>
          <w:sz w:val="28"/>
          <w:szCs w:val="28"/>
        </w:rPr>
        <w:t xml:space="preserve"> qui sont en jeu dans la position analytique, jamais on n’eût pu </w:t>
      </w:r>
      <w:r w:rsidRPr="00AE2994">
        <w:rPr>
          <w:i/>
        </w:rPr>
        <w:t>feindre</w:t>
      </w:r>
      <w:r w:rsidRPr="004219B0">
        <w:rPr>
          <w:rFonts w:ascii="Courier New" w:hAnsi="Courier New" w:cs="Courier New"/>
          <w:sz w:val="28"/>
          <w:szCs w:val="28"/>
        </w:rPr>
        <w:t xml:space="preserve"> me voir faire un pas convergent avec le schème de </w:t>
      </w:r>
      <w:r w:rsidRPr="004219B0">
        <w:rPr>
          <w:rFonts w:ascii="Courier New" w:hAnsi="Courier New" w:cs="Courier New"/>
          <w:sz w:val="28"/>
          <w:szCs w:val="28"/>
        </w:rPr>
        <w:lastRenderedPageBreak/>
        <w:t>fausse audace dont un RICKMAN</w:t>
      </w:r>
      <w:r w:rsidR="00AE2994" w:rsidRPr="008726FF">
        <w:rPr>
          <w:rStyle w:val="Appelnotedebasdep"/>
          <w:b/>
          <w:color w:val="FF0000"/>
          <w:sz w:val="28"/>
          <w:szCs w:val="28"/>
        </w:rPr>
        <w:footnoteReference w:id="8"/>
      </w:r>
      <w:r w:rsidRPr="004219B0">
        <w:rPr>
          <w:rFonts w:ascii="Courier New" w:hAnsi="Courier New" w:cs="Courier New"/>
          <w:sz w:val="28"/>
          <w:szCs w:val="28"/>
        </w:rPr>
        <w:t xml:space="preserve"> s’est un jour avisé sous le nom de </w:t>
      </w:r>
      <w:r w:rsidRPr="00687D12">
        <w:rPr>
          <w:i/>
        </w:rPr>
        <w:t>two body psychology</w:t>
      </w:r>
      <w:r w:rsidRPr="004219B0">
        <w:rPr>
          <w:rFonts w:ascii="Courier New" w:hAnsi="Courier New" w:cs="Courier New"/>
          <w:sz w:val="28"/>
          <w:szCs w:val="28"/>
        </w:rPr>
        <w:t xml:space="preserve">. </w:t>
      </w:r>
    </w:p>
    <w:p w:rsidR="00DC0E6C" w:rsidRDefault="00DC0E6C" w:rsidP="00E81B9F">
      <w:pPr>
        <w:rPr>
          <w:rFonts w:ascii="Courier New" w:hAnsi="Courier New" w:cs="Courier New"/>
          <w:sz w:val="28"/>
          <w:szCs w:val="28"/>
        </w:rPr>
      </w:pPr>
    </w:p>
    <w:p w:rsidR="00E15B7F" w:rsidRDefault="00337697" w:rsidP="00E81B9F">
      <w:pPr>
        <w:rPr>
          <w:rFonts w:ascii="Courier New" w:hAnsi="Courier New" w:cs="Courier New"/>
          <w:sz w:val="28"/>
          <w:szCs w:val="28"/>
        </w:rPr>
      </w:pPr>
      <w:r w:rsidRPr="004219B0">
        <w:rPr>
          <w:rFonts w:ascii="Courier New" w:hAnsi="Courier New" w:cs="Courier New"/>
          <w:sz w:val="28"/>
          <w:szCs w:val="28"/>
        </w:rPr>
        <w:t xml:space="preserve">De telles théories ont toujours un certain succès dans l’état de respiration amphibie où se sustente </w:t>
      </w:r>
    </w:p>
    <w:p w:rsidR="002537D8" w:rsidRDefault="00337697" w:rsidP="00E81B9F">
      <w:pPr>
        <w:rPr>
          <w:rFonts w:ascii="Courier New" w:hAnsi="Courier New" w:cs="Courier New"/>
          <w:sz w:val="28"/>
          <w:szCs w:val="28"/>
        </w:rPr>
      </w:pPr>
      <w:r w:rsidRPr="004219B0">
        <w:rPr>
          <w:rFonts w:ascii="Courier New" w:hAnsi="Courier New" w:cs="Courier New"/>
          <w:sz w:val="28"/>
          <w:szCs w:val="28"/>
        </w:rPr>
        <w:t xml:space="preserve">la pensée analytique. Pour qu’elles réussissent, </w:t>
      </w: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il suffit de deux conditions. </w:t>
      </w:r>
    </w:p>
    <w:p w:rsidR="00DC0E6C" w:rsidRDefault="00DC0E6C" w:rsidP="00E81B9F">
      <w:pPr>
        <w:rPr>
          <w:rFonts w:ascii="Courier New" w:hAnsi="Courier New" w:cs="Courier New"/>
          <w:sz w:val="28"/>
          <w:szCs w:val="28"/>
        </w:rPr>
      </w:pP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D’abord, qu’elles soient </w:t>
      </w:r>
      <w:r w:rsidR="00DC0E6C">
        <w:rPr>
          <w:rFonts w:ascii="Courier New" w:hAnsi="Courier New" w:cs="Courier New"/>
          <w:sz w:val="28"/>
          <w:szCs w:val="28"/>
        </w:rPr>
        <w:t>c</w:t>
      </w:r>
      <w:r w:rsidRPr="004219B0">
        <w:rPr>
          <w:rFonts w:ascii="Courier New" w:hAnsi="Courier New" w:cs="Courier New"/>
          <w:sz w:val="28"/>
          <w:szCs w:val="28"/>
        </w:rPr>
        <w:t>ensées venir de zones d’activité scientifique honorables d’où puisse revenir dans l’actualité</w:t>
      </w:r>
      <w:r w:rsidR="00DC0E6C">
        <w:rPr>
          <w:rFonts w:ascii="Courier New" w:hAnsi="Courier New" w:cs="Courier New"/>
          <w:sz w:val="28"/>
          <w:szCs w:val="28"/>
        </w:rPr>
        <w:t>…</w:t>
      </w:r>
    </w:p>
    <w:p w:rsidR="00DC0E6C" w:rsidRDefault="00337697" w:rsidP="00DC0E6C">
      <w:pPr>
        <w:ind w:firstLine="708"/>
        <w:rPr>
          <w:rFonts w:ascii="Courier New" w:hAnsi="Courier New" w:cs="Courier New"/>
          <w:sz w:val="28"/>
          <w:szCs w:val="28"/>
        </w:rPr>
      </w:pPr>
      <w:r w:rsidRPr="004219B0">
        <w:rPr>
          <w:rFonts w:ascii="Courier New" w:hAnsi="Courier New" w:cs="Courier New"/>
          <w:sz w:val="28"/>
          <w:szCs w:val="28"/>
        </w:rPr>
        <w:t>d’ailleurs facilement défraîchie</w:t>
      </w:r>
    </w:p>
    <w:p w:rsidR="00DC0E6C" w:rsidRDefault="00DC0E6C"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de la psychanalyse, une ristourne de lustre. </w:t>
      </w:r>
    </w:p>
    <w:p w:rsidR="008726FF" w:rsidRDefault="008726FF" w:rsidP="00E81B9F">
      <w:pPr>
        <w:rPr>
          <w:rFonts w:ascii="Courier New" w:hAnsi="Courier New" w:cs="Courier New"/>
          <w:sz w:val="28"/>
          <w:szCs w:val="28"/>
        </w:rPr>
      </w:pPr>
    </w:p>
    <w:p w:rsidR="00DC0E6C" w:rsidRDefault="00337697" w:rsidP="00E81B9F">
      <w:pPr>
        <w:rPr>
          <w:rFonts w:ascii="Courier New" w:hAnsi="Courier New" w:cs="Courier New"/>
          <w:sz w:val="28"/>
          <w:szCs w:val="28"/>
        </w:rPr>
      </w:pPr>
      <w:r w:rsidRPr="004219B0">
        <w:rPr>
          <w:rFonts w:ascii="Courier New" w:hAnsi="Courier New" w:cs="Courier New"/>
          <w:sz w:val="28"/>
          <w:szCs w:val="28"/>
        </w:rPr>
        <w:t>Ici c’était le cas</w:t>
      </w:r>
      <w:r w:rsidR="00DC0E6C">
        <w:rPr>
          <w:rFonts w:ascii="Courier New" w:hAnsi="Courier New" w:cs="Courier New"/>
          <w:sz w:val="28"/>
          <w:szCs w:val="28"/>
        </w:rPr>
        <w:t> :</w:t>
      </w:r>
      <w:r w:rsidRPr="004219B0">
        <w:rPr>
          <w:rFonts w:ascii="Courier New" w:hAnsi="Courier New" w:cs="Courier New"/>
          <w:sz w:val="28"/>
          <w:szCs w:val="28"/>
        </w:rPr>
        <w:t xml:space="preserve"> </w:t>
      </w: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RICKMAN était un homme qui avait, </w:t>
      </w:r>
      <w:r w:rsidRPr="00DC0E6C">
        <w:rPr>
          <w:rFonts w:ascii="Courier New" w:hAnsi="Courier New" w:cs="Courier New"/>
          <w:i/>
        </w:rPr>
        <w:t>peu après la guerre</w:t>
      </w:r>
      <w:r w:rsidR="00DC0E6C">
        <w:rPr>
          <w:rFonts w:ascii="Courier New" w:hAnsi="Courier New" w:cs="Courier New"/>
          <w:i/>
        </w:rPr>
        <w:t xml:space="preserve"> </w:t>
      </w:r>
      <w:r w:rsidRPr="004219B0">
        <w:rPr>
          <w:rFonts w:ascii="Courier New" w:hAnsi="Courier New" w:cs="Courier New"/>
          <w:sz w:val="28"/>
          <w:szCs w:val="28"/>
        </w:rPr>
        <w:t xml:space="preserve">cette sorte d’aura bénéfique d’avoir été dans le bain de la révolution russe, c’était censé le mettre </w:t>
      </w: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en pleine expérience d’interpsychologie. </w:t>
      </w:r>
    </w:p>
    <w:p w:rsidR="00DC0E6C" w:rsidRDefault="00DC0E6C" w:rsidP="00E81B9F">
      <w:pPr>
        <w:rPr>
          <w:rFonts w:ascii="Courier New" w:hAnsi="Courier New" w:cs="Courier New"/>
          <w:sz w:val="28"/>
          <w:szCs w:val="28"/>
        </w:rPr>
      </w:pP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La seconde raison de ce succès c’était de ne déranger en rien la routine de l’analyse. Et </w:t>
      </w:r>
      <w:r w:rsidR="00DC0E6C">
        <w:rPr>
          <w:rFonts w:ascii="Courier New" w:hAnsi="Courier New" w:cs="Courier New"/>
          <w:sz w:val="28"/>
          <w:szCs w:val="28"/>
        </w:rPr>
        <w:t>ains</w:t>
      </w:r>
      <w:r w:rsidRPr="004219B0">
        <w:rPr>
          <w:rFonts w:ascii="Courier New" w:hAnsi="Courier New" w:cs="Courier New"/>
          <w:sz w:val="28"/>
          <w:szCs w:val="28"/>
        </w:rPr>
        <w:t>i bien sûr</w:t>
      </w: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on refait une voie pour des aiguillages mentaux </w:t>
      </w: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qui nous ramènent au garage. </w:t>
      </w:r>
    </w:p>
    <w:p w:rsidR="00DC0E6C" w:rsidRDefault="00DC0E6C" w:rsidP="00E81B9F">
      <w:pPr>
        <w:rPr>
          <w:rFonts w:ascii="Courier New" w:hAnsi="Courier New" w:cs="Courier New"/>
          <w:sz w:val="28"/>
          <w:szCs w:val="28"/>
        </w:rPr>
      </w:pPr>
    </w:p>
    <w:p w:rsidR="00DC0E6C" w:rsidRDefault="00337697" w:rsidP="00E81B9F">
      <w:pPr>
        <w:rPr>
          <w:rFonts w:ascii="Courier New" w:hAnsi="Courier New" w:cs="Courier New"/>
          <w:sz w:val="28"/>
          <w:szCs w:val="28"/>
        </w:rPr>
      </w:pPr>
      <w:r w:rsidRPr="004219B0">
        <w:rPr>
          <w:rFonts w:ascii="Courier New" w:hAnsi="Courier New" w:cs="Courier New"/>
          <w:sz w:val="28"/>
          <w:szCs w:val="28"/>
        </w:rPr>
        <w:t xml:space="preserve">Mais au moins l’appellation de </w:t>
      </w:r>
      <w:r w:rsidR="00DC0E6C" w:rsidRPr="00687D12">
        <w:rPr>
          <w:i/>
        </w:rPr>
        <w:t>two body psychology</w:t>
      </w:r>
      <w:r w:rsidRPr="004219B0">
        <w:rPr>
          <w:rFonts w:ascii="Courier New" w:hAnsi="Courier New" w:cs="Courier New"/>
          <w:sz w:val="28"/>
          <w:szCs w:val="28"/>
        </w:rPr>
        <w:t xml:space="preserve"> aurait pu avoir un sens quand même : de nous </w:t>
      </w:r>
      <w:r w:rsidRPr="00DC0E6C">
        <w:rPr>
          <w:rFonts w:ascii="Courier New" w:hAnsi="Courier New" w:cs="Courier New"/>
          <w:sz w:val="28"/>
          <w:szCs w:val="28"/>
        </w:rPr>
        <w:t>réveiller</w:t>
      </w:r>
      <w:r w:rsidR="00DC0E6C">
        <w:rPr>
          <w:rFonts w:ascii="Courier New" w:hAnsi="Courier New" w:cs="Courier New"/>
          <w:sz w:val="28"/>
          <w:szCs w:val="28"/>
        </w:rPr>
        <w:t>…</w:t>
      </w:r>
      <w:r w:rsidRPr="004219B0">
        <w:rPr>
          <w:rFonts w:ascii="Courier New" w:hAnsi="Courier New" w:cs="Courier New"/>
          <w:sz w:val="28"/>
          <w:szCs w:val="28"/>
        </w:rPr>
        <w:t xml:space="preserve"> </w:t>
      </w:r>
    </w:p>
    <w:p w:rsidR="00DC0E6C" w:rsidRDefault="00DC0E6C" w:rsidP="00DC0E6C">
      <w:pPr>
        <w:ind w:left="708"/>
        <w:rPr>
          <w:rFonts w:ascii="Courier New" w:hAnsi="Courier New" w:cs="Courier New"/>
          <w:sz w:val="28"/>
          <w:szCs w:val="28"/>
        </w:rPr>
      </w:pPr>
      <w:r>
        <w:rPr>
          <w:rFonts w:ascii="Courier New" w:hAnsi="Courier New" w:cs="Courier New"/>
          <w:sz w:val="28"/>
          <w:szCs w:val="28"/>
        </w:rPr>
        <w:t>c</w:t>
      </w:r>
      <w:r w:rsidR="00337697" w:rsidRPr="004219B0">
        <w:rPr>
          <w:rFonts w:ascii="Courier New" w:hAnsi="Courier New" w:cs="Courier New"/>
          <w:sz w:val="28"/>
          <w:szCs w:val="28"/>
        </w:rPr>
        <w:t>’est justement celui qui est complètement élidé </w:t>
      </w:r>
    </w:p>
    <w:p w:rsidR="00DC0E6C" w:rsidRDefault="00337697" w:rsidP="00DC0E6C">
      <w:pPr>
        <w:ind w:left="708"/>
        <w:rPr>
          <w:rFonts w:ascii="Courier New" w:hAnsi="Courier New" w:cs="Courier New"/>
          <w:sz w:val="28"/>
          <w:szCs w:val="28"/>
        </w:rPr>
      </w:pPr>
      <w:r w:rsidRPr="004219B0">
        <w:rPr>
          <w:rFonts w:ascii="Courier New" w:hAnsi="Courier New" w:cs="Courier New"/>
          <w:sz w:val="28"/>
          <w:szCs w:val="28"/>
        </w:rPr>
        <w:t>– remarquez</w:t>
      </w:r>
      <w:r w:rsidR="00454FCC">
        <w:rPr>
          <w:rFonts w:ascii="Courier New" w:hAnsi="Courier New" w:cs="Courier New"/>
          <w:sz w:val="28"/>
          <w:szCs w:val="28"/>
        </w:rPr>
        <w:t>–</w:t>
      </w:r>
      <w:r w:rsidR="00DC0E6C">
        <w:rPr>
          <w:rFonts w:ascii="Courier New" w:hAnsi="Courier New" w:cs="Courier New"/>
          <w:sz w:val="28"/>
          <w:szCs w:val="28"/>
        </w:rPr>
        <w:t>le – de l’emploi de sa formule</w:t>
      </w:r>
    </w:p>
    <w:p w:rsidR="00DC0E6C" w:rsidRDefault="00DC0E6C" w:rsidP="00E81B9F">
      <w:pPr>
        <w:rPr>
          <w:rFonts w:ascii="Courier New" w:hAnsi="Courier New" w:cs="Courier New"/>
          <w:sz w:val="28"/>
          <w:szCs w:val="28"/>
        </w:rPr>
      </w:pPr>
      <w:r>
        <w:rPr>
          <w:rFonts w:ascii="Courier New" w:hAnsi="Courier New" w:cs="Courier New"/>
          <w:sz w:val="28"/>
          <w:szCs w:val="28"/>
        </w:rPr>
        <w:t>…e</w:t>
      </w:r>
      <w:r w:rsidR="00337697" w:rsidRPr="004219B0">
        <w:rPr>
          <w:rFonts w:ascii="Courier New" w:hAnsi="Courier New" w:cs="Courier New"/>
          <w:sz w:val="28"/>
          <w:szCs w:val="28"/>
        </w:rPr>
        <w:t xml:space="preserve">lle devrait évoquer ce que peut avoir à faire l’attrait des corps dans </w:t>
      </w:r>
      <w:r w:rsidR="00337697" w:rsidRPr="00DC0E6C">
        <w:rPr>
          <w:rFonts w:ascii="Courier New" w:hAnsi="Courier New" w:cs="Courier New"/>
          <w:color w:val="000000" w:themeColor="text1"/>
          <w:sz w:val="28"/>
          <w:szCs w:val="28"/>
        </w:rPr>
        <w:t>la</w:t>
      </w:r>
      <w:r>
        <w:rPr>
          <w:i/>
          <w:color w:val="0000CC"/>
        </w:rPr>
        <w:t xml:space="preserve">  </w:t>
      </w:r>
      <w:r w:rsidR="00337697" w:rsidRPr="00DC0E6C">
        <w:rPr>
          <w:i/>
          <w:color w:val="0000CC"/>
        </w:rPr>
        <w:t xml:space="preserve"> prétendue situation</w:t>
      </w:r>
      <w:r w:rsidR="00337697" w:rsidRPr="004219B0">
        <w:rPr>
          <w:rFonts w:ascii="Courier New" w:hAnsi="Courier New" w:cs="Courier New"/>
          <w:sz w:val="28"/>
          <w:szCs w:val="28"/>
        </w:rPr>
        <w:t xml:space="preserve"> analytique. </w:t>
      </w:r>
    </w:p>
    <w:p w:rsidR="00DC0E6C" w:rsidRDefault="00DC0E6C" w:rsidP="00E81B9F">
      <w:pPr>
        <w:rPr>
          <w:rFonts w:ascii="Courier New" w:hAnsi="Courier New" w:cs="Courier New"/>
          <w:sz w:val="28"/>
          <w:szCs w:val="28"/>
        </w:rPr>
      </w:pPr>
    </w:p>
    <w:p w:rsidR="00874928" w:rsidRDefault="00337697" w:rsidP="00E81B9F">
      <w:pPr>
        <w:rPr>
          <w:rFonts w:ascii="Courier New" w:hAnsi="Courier New" w:cs="Courier New"/>
          <w:sz w:val="28"/>
          <w:szCs w:val="28"/>
        </w:rPr>
      </w:pPr>
      <w:r w:rsidRPr="004219B0">
        <w:rPr>
          <w:rFonts w:ascii="Courier New" w:hAnsi="Courier New" w:cs="Courier New"/>
          <w:sz w:val="28"/>
          <w:szCs w:val="28"/>
        </w:rPr>
        <w:t xml:space="preserve">Il est curieux qu’il nous faille </w:t>
      </w:r>
      <w:r w:rsidRPr="00874928">
        <w:rPr>
          <w:i/>
          <w:color w:val="0000CC"/>
        </w:rPr>
        <w:t>passer par la référence socratique</w:t>
      </w:r>
      <w:r w:rsidRPr="004219B0">
        <w:rPr>
          <w:rFonts w:ascii="Courier New" w:hAnsi="Courier New" w:cs="Courier New"/>
          <w:sz w:val="28"/>
          <w:szCs w:val="28"/>
        </w:rPr>
        <w:t xml:space="preserve"> pour en voir la portée. Dans SOCRATE</w:t>
      </w:r>
      <w:r w:rsidR="00874928">
        <w:rPr>
          <w:rFonts w:ascii="Courier New" w:hAnsi="Courier New" w:cs="Courier New"/>
          <w:sz w:val="28"/>
          <w:szCs w:val="28"/>
        </w:rPr>
        <w:t>…</w:t>
      </w:r>
    </w:p>
    <w:p w:rsidR="00874928" w:rsidRDefault="00337697" w:rsidP="00874928">
      <w:pPr>
        <w:ind w:firstLine="708"/>
        <w:rPr>
          <w:rFonts w:ascii="Courier New" w:hAnsi="Courier New" w:cs="Courier New"/>
          <w:sz w:val="28"/>
          <w:szCs w:val="28"/>
        </w:rPr>
      </w:pPr>
      <w:r w:rsidRPr="004219B0">
        <w:rPr>
          <w:rFonts w:ascii="Courier New" w:hAnsi="Courier New" w:cs="Courier New"/>
          <w:sz w:val="28"/>
          <w:szCs w:val="28"/>
        </w:rPr>
        <w:t>je veux dire là où on le fait parler</w:t>
      </w:r>
      <w:r w:rsidR="00874928" w:rsidRPr="008726FF">
        <w:rPr>
          <w:rStyle w:val="Appelnotedebasdep"/>
          <w:b/>
          <w:color w:val="FF0000"/>
          <w:sz w:val="28"/>
          <w:szCs w:val="28"/>
        </w:rPr>
        <w:footnoteReference w:id="9"/>
      </w:r>
    </w:p>
    <w:p w:rsidR="00E15B7F" w:rsidRDefault="00874928"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cette référence à </w:t>
      </w:r>
      <w:r>
        <w:rPr>
          <w:rFonts w:ascii="Courier New" w:hAnsi="Courier New" w:cs="Courier New"/>
          <w:sz w:val="28"/>
          <w:szCs w:val="28"/>
        </w:rPr>
        <w:t>« </w:t>
      </w:r>
      <w:r w:rsidR="00337697" w:rsidRPr="00874928">
        <w:rPr>
          <w:i/>
          <w:color w:val="0000CC"/>
        </w:rPr>
        <w:t>la beauté des corps</w:t>
      </w:r>
      <w:r>
        <w:rPr>
          <w:rFonts w:ascii="Courier New" w:hAnsi="Courier New" w:cs="Courier New"/>
          <w:sz w:val="28"/>
          <w:szCs w:val="28"/>
        </w:rPr>
        <w:t> »</w:t>
      </w:r>
      <w:r w:rsidR="00337697" w:rsidRPr="004219B0">
        <w:rPr>
          <w:rFonts w:ascii="Courier New" w:hAnsi="Courier New" w:cs="Courier New"/>
          <w:sz w:val="28"/>
          <w:szCs w:val="28"/>
        </w:rPr>
        <w:t xml:space="preserve"> est permanente. </w:t>
      </w:r>
    </w:p>
    <w:p w:rsidR="00E15B7F" w:rsidRDefault="00E15B7F" w:rsidP="00E81B9F">
      <w:pPr>
        <w:rPr>
          <w:rFonts w:ascii="Courier New" w:hAnsi="Courier New" w:cs="Courier New"/>
          <w:sz w:val="28"/>
          <w:szCs w:val="28"/>
        </w:rPr>
      </w:pPr>
    </w:p>
    <w:p w:rsidR="00874928" w:rsidRDefault="00337697" w:rsidP="00E81B9F">
      <w:pPr>
        <w:rPr>
          <w:rFonts w:ascii="Courier New" w:hAnsi="Courier New" w:cs="Courier New"/>
          <w:sz w:val="28"/>
          <w:szCs w:val="28"/>
        </w:rPr>
      </w:pPr>
      <w:r w:rsidRPr="004219B0">
        <w:rPr>
          <w:rFonts w:ascii="Courier New" w:hAnsi="Courier New" w:cs="Courier New"/>
          <w:sz w:val="28"/>
          <w:szCs w:val="28"/>
        </w:rPr>
        <w:t xml:space="preserve">Elle est si l’on peut dire </w:t>
      </w:r>
      <w:r w:rsidRPr="00874928">
        <w:rPr>
          <w:i/>
        </w:rPr>
        <w:t>animatrice</w:t>
      </w:r>
      <w:r w:rsidR="00874928">
        <w:rPr>
          <w:rFonts w:ascii="Courier New" w:hAnsi="Courier New" w:cs="Courier New"/>
          <w:sz w:val="28"/>
          <w:szCs w:val="28"/>
        </w:rPr>
        <w:t> </w:t>
      </w:r>
      <w:r w:rsidRPr="004219B0">
        <w:rPr>
          <w:rFonts w:ascii="Courier New" w:hAnsi="Courier New" w:cs="Courier New"/>
          <w:sz w:val="28"/>
          <w:szCs w:val="28"/>
        </w:rPr>
        <w:t xml:space="preserve">dans ce </w:t>
      </w:r>
      <w:r w:rsidRPr="00874928">
        <w:rPr>
          <w:i/>
        </w:rPr>
        <w:t>mouvement d’interrogation</w:t>
      </w:r>
      <w:r w:rsidRPr="004219B0">
        <w:rPr>
          <w:rFonts w:ascii="Courier New" w:hAnsi="Courier New" w:cs="Courier New"/>
          <w:sz w:val="28"/>
          <w:szCs w:val="28"/>
        </w:rPr>
        <w:t xml:space="preserve"> dans lequel – remarquez</w:t>
      </w:r>
      <w:r w:rsidR="00454FCC">
        <w:rPr>
          <w:rFonts w:ascii="Courier New" w:hAnsi="Courier New" w:cs="Courier New"/>
          <w:sz w:val="28"/>
          <w:szCs w:val="28"/>
        </w:rPr>
        <w:t>–</w:t>
      </w:r>
      <w:r w:rsidRPr="004219B0">
        <w:rPr>
          <w:rFonts w:ascii="Courier New" w:hAnsi="Courier New" w:cs="Courier New"/>
          <w:sz w:val="28"/>
          <w:szCs w:val="28"/>
        </w:rPr>
        <w:t xml:space="preserve">le – nous ne sommes </w:t>
      </w:r>
      <w:r w:rsidRPr="00874928">
        <w:rPr>
          <w:rFonts w:ascii="Courier New" w:hAnsi="Courier New" w:cs="Courier New"/>
          <w:i/>
        </w:rPr>
        <w:lastRenderedPageBreak/>
        <w:t>même pas encore</w:t>
      </w:r>
      <w:r w:rsidRPr="004219B0">
        <w:rPr>
          <w:rFonts w:ascii="Courier New" w:hAnsi="Courier New" w:cs="Courier New"/>
          <w:sz w:val="28"/>
          <w:szCs w:val="28"/>
        </w:rPr>
        <w:t xml:space="preserve"> entrés, où nous ne savons </w:t>
      </w:r>
      <w:r w:rsidRPr="00874928">
        <w:rPr>
          <w:rFonts w:ascii="Courier New" w:hAnsi="Courier New" w:cs="Courier New"/>
          <w:i/>
        </w:rPr>
        <w:t>même pas encore</w:t>
      </w:r>
      <w:r w:rsidRPr="004219B0">
        <w:rPr>
          <w:rFonts w:ascii="Courier New" w:hAnsi="Courier New" w:cs="Courier New"/>
          <w:sz w:val="28"/>
          <w:szCs w:val="28"/>
        </w:rPr>
        <w:t xml:space="preserve"> comment se répartissent </w:t>
      </w:r>
      <w:r w:rsidRPr="00874928">
        <w:rPr>
          <w:i/>
        </w:rPr>
        <w:t>la fonction de l’</w:t>
      </w:r>
      <w:r w:rsidRPr="00874928">
        <w:rPr>
          <w:i/>
          <w:color w:val="0000CC"/>
        </w:rPr>
        <w:t>amant</w:t>
      </w:r>
      <w:r w:rsidRPr="00874928">
        <w:rPr>
          <w:i/>
        </w:rPr>
        <w:t xml:space="preserve"> et de l’</w:t>
      </w:r>
      <w:r w:rsidRPr="00874928">
        <w:rPr>
          <w:i/>
          <w:color w:val="0000CC"/>
        </w:rPr>
        <w:t>aimé</w:t>
      </w:r>
      <w:r w:rsidR="00874928">
        <w:rPr>
          <w:rFonts w:ascii="Courier New" w:hAnsi="Courier New" w:cs="Courier New"/>
          <w:sz w:val="28"/>
          <w:szCs w:val="28"/>
        </w:rPr>
        <w:t>…</w:t>
      </w:r>
      <w:r w:rsidRPr="004219B0">
        <w:rPr>
          <w:rFonts w:ascii="Courier New" w:hAnsi="Courier New" w:cs="Courier New"/>
          <w:sz w:val="28"/>
          <w:szCs w:val="28"/>
        </w:rPr>
        <w:t xml:space="preserve"> </w:t>
      </w:r>
    </w:p>
    <w:p w:rsidR="00337697" w:rsidRPr="004219B0" w:rsidRDefault="00874928" w:rsidP="00E81B9F">
      <w:pPr>
        <w:rPr>
          <w:rFonts w:ascii="Courier New" w:hAnsi="Courier New" w:cs="Courier New"/>
          <w:sz w:val="28"/>
          <w:szCs w:val="28"/>
        </w:rPr>
      </w:pPr>
      <w:r>
        <w:rPr>
          <w:rFonts w:ascii="Courier New" w:hAnsi="Courier New" w:cs="Courier New"/>
          <w:sz w:val="28"/>
          <w:szCs w:val="28"/>
        </w:rPr>
        <w:t>E</w:t>
      </w:r>
      <w:r w:rsidR="00337697" w:rsidRPr="004219B0">
        <w:rPr>
          <w:rFonts w:ascii="Courier New" w:hAnsi="Courier New" w:cs="Courier New"/>
          <w:sz w:val="28"/>
          <w:szCs w:val="28"/>
        </w:rPr>
        <w:t>ncore là</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tout au moins</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les choses sont</w:t>
      </w:r>
      <w:r w:rsidR="00454FCC">
        <w:rPr>
          <w:rFonts w:ascii="Courier New" w:hAnsi="Courier New" w:cs="Courier New"/>
          <w:sz w:val="28"/>
          <w:szCs w:val="28"/>
        </w:rPr>
        <w:t>–</w:t>
      </w:r>
      <w:r w:rsidR="00337697" w:rsidRPr="004219B0">
        <w:rPr>
          <w:rFonts w:ascii="Courier New" w:hAnsi="Courier New" w:cs="Courier New"/>
          <w:sz w:val="28"/>
          <w:szCs w:val="28"/>
        </w:rPr>
        <w:t>elles appelées par leur nom</w:t>
      </w:r>
      <w:r>
        <w:rPr>
          <w:rFonts w:ascii="Courier New" w:hAnsi="Courier New" w:cs="Courier New"/>
          <w:sz w:val="28"/>
          <w:szCs w:val="28"/>
        </w:rPr>
        <w:t>,</w:t>
      </w:r>
      <w:r w:rsidR="00337697" w:rsidRPr="004219B0">
        <w:rPr>
          <w:rFonts w:ascii="Courier New" w:hAnsi="Courier New" w:cs="Courier New"/>
          <w:sz w:val="28"/>
          <w:szCs w:val="28"/>
        </w:rPr>
        <w:t xml:space="preserve"> et autour d’elles pouvons</w:t>
      </w:r>
      <w:r w:rsidR="00454FCC">
        <w:rPr>
          <w:rFonts w:ascii="Courier New" w:hAnsi="Courier New" w:cs="Courier New"/>
          <w:sz w:val="28"/>
          <w:szCs w:val="28"/>
        </w:rPr>
        <w:t>–</w:t>
      </w:r>
      <w:r w:rsidR="00337697" w:rsidRPr="004219B0">
        <w:rPr>
          <w:rFonts w:ascii="Courier New" w:hAnsi="Courier New" w:cs="Courier New"/>
          <w:sz w:val="28"/>
          <w:szCs w:val="28"/>
        </w:rPr>
        <w:t>nous faire des remarques utiles.</w:t>
      </w:r>
    </w:p>
    <w:p w:rsidR="00874928" w:rsidRDefault="00337697" w:rsidP="00E81B9F">
      <w:pPr>
        <w:rPr>
          <w:rFonts w:ascii="Courier New" w:hAnsi="Courier New" w:cs="Courier New"/>
          <w:sz w:val="28"/>
          <w:szCs w:val="28"/>
        </w:rPr>
      </w:pPr>
      <w:r w:rsidRPr="004219B0">
        <w:rPr>
          <w:rFonts w:ascii="Courier New" w:hAnsi="Courier New" w:cs="Courier New"/>
          <w:sz w:val="28"/>
          <w:szCs w:val="28"/>
        </w:rPr>
        <w:t>Si effectivement quelque chose dans l’interrogation passionnée</w:t>
      </w:r>
      <w:r w:rsidR="00874928">
        <w:rPr>
          <w:rFonts w:ascii="Courier New" w:hAnsi="Courier New" w:cs="Courier New"/>
          <w:sz w:val="28"/>
          <w:szCs w:val="28"/>
        </w:rPr>
        <w:t xml:space="preserve"> –</w:t>
      </w:r>
      <w:r w:rsidRPr="004219B0">
        <w:rPr>
          <w:rFonts w:ascii="Courier New" w:hAnsi="Courier New" w:cs="Courier New"/>
          <w:sz w:val="28"/>
          <w:szCs w:val="28"/>
        </w:rPr>
        <w:t xml:space="preserve"> dialectique</w:t>
      </w:r>
      <w:r w:rsidR="00874928">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qui anime ce départ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a rapport au corps il faut bien dire que, </w:t>
      </w:r>
      <w:r w:rsidRPr="00874928">
        <w:rPr>
          <w:i/>
        </w:rPr>
        <w:t>dans l’analyse</w:t>
      </w:r>
      <w:r w:rsidRPr="004219B0">
        <w:rPr>
          <w:rFonts w:ascii="Courier New" w:hAnsi="Courier New" w:cs="Courier New"/>
          <w:sz w:val="28"/>
          <w:szCs w:val="28"/>
        </w:rPr>
        <w:t xml:space="preserve">, ceci se souligne par des </w:t>
      </w:r>
      <w:r w:rsidRPr="00874928">
        <w:rPr>
          <w:i/>
        </w:rPr>
        <w:t>traits</w:t>
      </w:r>
      <w:r w:rsidRPr="004219B0">
        <w:rPr>
          <w:rFonts w:ascii="Courier New" w:hAnsi="Courier New" w:cs="Courier New"/>
          <w:sz w:val="28"/>
          <w:szCs w:val="28"/>
        </w:rPr>
        <w:t xml:space="preserve"> dont la valeur d’accent prend son poids de son incidence </w:t>
      </w:r>
      <w:r w:rsidRPr="00874928">
        <w:rPr>
          <w:i/>
        </w:rPr>
        <w:t>particulièrement négative</w:t>
      </w:r>
      <w:r w:rsidRPr="004219B0">
        <w:rPr>
          <w:rFonts w:ascii="Courier New" w:hAnsi="Courier New" w:cs="Courier New"/>
          <w:sz w:val="28"/>
          <w:szCs w:val="28"/>
        </w:rPr>
        <w:t xml:space="preserve">. </w:t>
      </w:r>
    </w:p>
    <w:p w:rsidR="00874928" w:rsidRDefault="00874928" w:rsidP="00E81B9F">
      <w:pPr>
        <w:rPr>
          <w:rFonts w:ascii="Courier New" w:hAnsi="Courier New" w:cs="Courier New"/>
          <w:sz w:val="28"/>
          <w:szCs w:val="28"/>
        </w:rPr>
      </w:pPr>
    </w:p>
    <w:p w:rsidR="00874928" w:rsidRDefault="00337697" w:rsidP="00E81B9F">
      <w:pPr>
        <w:rPr>
          <w:rFonts w:ascii="Courier New" w:hAnsi="Courier New" w:cs="Courier New"/>
          <w:sz w:val="28"/>
          <w:szCs w:val="28"/>
        </w:rPr>
      </w:pPr>
      <w:r w:rsidRPr="004219B0">
        <w:rPr>
          <w:rFonts w:ascii="Courier New" w:hAnsi="Courier New" w:cs="Courier New"/>
          <w:sz w:val="28"/>
          <w:szCs w:val="28"/>
        </w:rPr>
        <w:t>Que les analystes eux</w:t>
      </w:r>
      <w:r w:rsidR="00454FCC">
        <w:rPr>
          <w:rFonts w:ascii="Courier New" w:hAnsi="Courier New" w:cs="Courier New"/>
          <w:sz w:val="28"/>
          <w:szCs w:val="28"/>
        </w:rPr>
        <w:t>–</w:t>
      </w:r>
      <w:r w:rsidRPr="004219B0">
        <w:rPr>
          <w:rFonts w:ascii="Courier New" w:hAnsi="Courier New" w:cs="Courier New"/>
          <w:sz w:val="28"/>
          <w:szCs w:val="28"/>
        </w:rPr>
        <w:t>mêmes</w:t>
      </w:r>
      <w:r w:rsidR="00874928">
        <w:rPr>
          <w:rFonts w:ascii="Courier New" w:hAnsi="Courier New" w:cs="Courier New"/>
          <w:sz w:val="28"/>
          <w:szCs w:val="28"/>
        </w:rPr>
        <w:t>…</w:t>
      </w:r>
      <w:r w:rsidRPr="004219B0">
        <w:rPr>
          <w:rFonts w:ascii="Courier New" w:hAnsi="Courier New" w:cs="Courier New"/>
          <w:sz w:val="28"/>
          <w:szCs w:val="28"/>
        </w:rPr>
        <w:t xml:space="preserve"> </w:t>
      </w:r>
    </w:p>
    <w:p w:rsidR="00874928" w:rsidRDefault="00337697" w:rsidP="00874928">
      <w:pPr>
        <w:ind w:firstLine="708"/>
        <w:rPr>
          <w:rFonts w:ascii="Courier New" w:hAnsi="Courier New" w:cs="Courier New"/>
          <w:sz w:val="28"/>
          <w:szCs w:val="28"/>
        </w:rPr>
      </w:pPr>
      <w:r w:rsidRPr="004219B0">
        <w:rPr>
          <w:rFonts w:ascii="Courier New" w:hAnsi="Courier New" w:cs="Courier New"/>
          <w:sz w:val="28"/>
          <w:szCs w:val="28"/>
        </w:rPr>
        <w:t>j’espère qu’ici personne ne se sentira visé</w:t>
      </w:r>
    </w:p>
    <w:p w:rsidR="00101E65" w:rsidRDefault="00874928"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ne se recommandent pas par un agrément corporel, c’est là ce à quoi </w:t>
      </w:r>
      <w:r w:rsidR="00337697" w:rsidRPr="00101E65">
        <w:rPr>
          <w:i/>
        </w:rPr>
        <w:t>la laideur socratique</w:t>
      </w:r>
      <w:r w:rsidR="00337697" w:rsidRPr="004219B0">
        <w:rPr>
          <w:rFonts w:ascii="Courier New" w:hAnsi="Courier New" w:cs="Courier New"/>
          <w:sz w:val="28"/>
          <w:szCs w:val="28"/>
        </w:rPr>
        <w:t xml:space="preserve"> donne son plus noble antécédent, en même temps d’ailleurs qu’elle nous rappelle que ce n’est pas du tout </w:t>
      </w:r>
      <w:r w:rsidR="00337697" w:rsidRPr="00101E65">
        <w:rPr>
          <w:i/>
        </w:rPr>
        <w:t>un obstacle à l’amour</w:t>
      </w:r>
      <w:r w:rsidR="00337697" w:rsidRPr="004219B0">
        <w:rPr>
          <w:rFonts w:ascii="Courier New" w:hAnsi="Courier New" w:cs="Courier New"/>
          <w:sz w:val="28"/>
          <w:szCs w:val="28"/>
        </w:rPr>
        <w:t xml:space="preserve">. </w:t>
      </w:r>
    </w:p>
    <w:p w:rsidR="008726FF" w:rsidRDefault="008726FF" w:rsidP="00E81B9F">
      <w:pPr>
        <w:rPr>
          <w:rFonts w:ascii="Courier New" w:hAnsi="Courier New" w:cs="Courier New"/>
          <w:sz w:val="28"/>
          <w:szCs w:val="28"/>
        </w:rPr>
      </w:pPr>
    </w:p>
    <w:p w:rsidR="00101E65" w:rsidRDefault="00337697" w:rsidP="00E81B9F">
      <w:pPr>
        <w:rPr>
          <w:rFonts w:ascii="Courier New" w:hAnsi="Courier New" w:cs="Courier New"/>
          <w:sz w:val="28"/>
          <w:szCs w:val="28"/>
        </w:rPr>
      </w:pPr>
      <w:r w:rsidRPr="004219B0">
        <w:rPr>
          <w:rFonts w:ascii="Courier New" w:hAnsi="Courier New" w:cs="Courier New"/>
          <w:sz w:val="28"/>
          <w:szCs w:val="28"/>
        </w:rPr>
        <w:t>Mais il faut tout de même souligner quelque chose,</w:t>
      </w:r>
    </w:p>
    <w:p w:rsidR="00101E65" w:rsidRDefault="00337697" w:rsidP="00E81B9F">
      <w:pPr>
        <w:rPr>
          <w:rFonts w:ascii="Courier New" w:hAnsi="Courier New" w:cs="Courier New"/>
          <w:sz w:val="28"/>
          <w:szCs w:val="28"/>
        </w:rPr>
      </w:pPr>
      <w:r w:rsidRPr="004219B0">
        <w:rPr>
          <w:rFonts w:ascii="Courier New" w:hAnsi="Courier New" w:cs="Courier New"/>
          <w:sz w:val="28"/>
          <w:szCs w:val="28"/>
        </w:rPr>
        <w:t>c’est que l’idéal physique du psychanalyste</w:t>
      </w:r>
      <w:r w:rsidR="00101E65">
        <w:rPr>
          <w:rFonts w:ascii="Courier New" w:hAnsi="Courier New" w:cs="Courier New"/>
          <w:sz w:val="28"/>
          <w:szCs w:val="28"/>
        </w:rPr>
        <w:t>…</w:t>
      </w:r>
    </w:p>
    <w:p w:rsidR="00101E65" w:rsidRPr="008726FF" w:rsidRDefault="00337697" w:rsidP="00101E65">
      <w:pPr>
        <w:ind w:left="708"/>
        <w:rPr>
          <w:rFonts w:ascii="Courier New" w:hAnsi="Courier New" w:cs="Courier New"/>
          <w:i/>
        </w:rPr>
      </w:pPr>
      <w:r w:rsidRPr="008726FF">
        <w:rPr>
          <w:rFonts w:ascii="Courier New" w:hAnsi="Courier New" w:cs="Courier New"/>
          <w:i/>
        </w:rPr>
        <w:t xml:space="preserve">tel du moins qu’il se modèle dans </w:t>
      </w:r>
      <w:r w:rsidRPr="008726FF">
        <w:rPr>
          <w:i/>
        </w:rPr>
        <w:t>l’imagination</w:t>
      </w:r>
      <w:r w:rsidRPr="008726FF">
        <w:rPr>
          <w:rFonts w:ascii="Courier New" w:hAnsi="Courier New" w:cs="Courier New"/>
          <w:i/>
        </w:rPr>
        <w:t xml:space="preserve"> de la masse</w:t>
      </w:r>
    </w:p>
    <w:p w:rsidR="00337697" w:rsidRPr="004219B0" w:rsidRDefault="00101E65"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comporte une addition d’</w:t>
      </w:r>
      <w:r w:rsidR="00337697" w:rsidRPr="00101E65">
        <w:rPr>
          <w:i/>
        </w:rPr>
        <w:t>épaisseur obtuse</w:t>
      </w:r>
      <w:r>
        <w:rPr>
          <w:i/>
        </w:rPr>
        <w:t xml:space="preserve">  </w:t>
      </w:r>
      <w:r w:rsidR="00337697" w:rsidRPr="00101E65">
        <w:rPr>
          <w:i/>
        </w:rPr>
        <w:t xml:space="preserve"> </w:t>
      </w:r>
      <w:r w:rsidR="00337697" w:rsidRPr="004219B0">
        <w:rPr>
          <w:rFonts w:ascii="Courier New" w:hAnsi="Courier New" w:cs="Courier New"/>
          <w:sz w:val="28"/>
          <w:szCs w:val="28"/>
        </w:rPr>
        <w:t xml:space="preserve">et de </w:t>
      </w:r>
      <w:r w:rsidR="00337697" w:rsidRPr="00101E65">
        <w:rPr>
          <w:i/>
        </w:rPr>
        <w:t>rustrerie bornée</w:t>
      </w:r>
      <w:r w:rsidR="00337697" w:rsidRPr="004219B0">
        <w:rPr>
          <w:rFonts w:ascii="Courier New" w:hAnsi="Courier New" w:cs="Courier New"/>
          <w:sz w:val="28"/>
          <w:szCs w:val="28"/>
        </w:rPr>
        <w:t xml:space="preserve"> qui véhicule vraiment avec elle toute </w:t>
      </w:r>
      <w:r w:rsidR="00337697" w:rsidRPr="00101E65">
        <w:rPr>
          <w:i/>
        </w:rPr>
        <w:t>la question du prestige</w:t>
      </w:r>
      <w:r w:rsidR="00337697" w:rsidRPr="004219B0">
        <w:rPr>
          <w:rFonts w:ascii="Courier New" w:hAnsi="Courier New" w:cs="Courier New"/>
          <w:sz w:val="28"/>
          <w:szCs w:val="28"/>
        </w:rPr>
        <w:t>.</w:t>
      </w:r>
    </w:p>
    <w:p w:rsidR="00101E65" w:rsidRDefault="00101E65" w:rsidP="00E81B9F">
      <w:pPr>
        <w:rPr>
          <w:rFonts w:ascii="Courier New" w:hAnsi="Courier New" w:cs="Courier New"/>
          <w:sz w:val="28"/>
          <w:szCs w:val="28"/>
        </w:rPr>
      </w:pPr>
    </w:p>
    <w:p w:rsidR="00101E65" w:rsidRDefault="00337697" w:rsidP="00E81B9F">
      <w:pPr>
        <w:rPr>
          <w:rFonts w:ascii="Courier New" w:hAnsi="Courier New" w:cs="Courier New"/>
          <w:sz w:val="28"/>
          <w:szCs w:val="28"/>
        </w:rPr>
      </w:pPr>
      <w:r w:rsidRPr="004219B0">
        <w:rPr>
          <w:rFonts w:ascii="Courier New" w:hAnsi="Courier New" w:cs="Courier New"/>
          <w:sz w:val="28"/>
          <w:szCs w:val="28"/>
        </w:rPr>
        <w:t xml:space="preserve">L’écran de cinéma – si je puis dire – est ici </w:t>
      </w:r>
    </w:p>
    <w:p w:rsidR="00101E65" w:rsidRDefault="00337697" w:rsidP="00E81B9F">
      <w:pPr>
        <w:rPr>
          <w:rFonts w:ascii="Courier New" w:hAnsi="Courier New" w:cs="Courier New"/>
          <w:sz w:val="28"/>
          <w:szCs w:val="28"/>
        </w:rPr>
      </w:pPr>
      <w:r w:rsidRPr="004219B0">
        <w:rPr>
          <w:rFonts w:ascii="Courier New" w:hAnsi="Courier New" w:cs="Courier New"/>
          <w:sz w:val="28"/>
          <w:szCs w:val="28"/>
        </w:rPr>
        <w:t xml:space="preserve">le révélateur le plus sensible. Pour nous servir simplement du tout dernier film </w:t>
      </w:r>
      <w:r w:rsidR="00101E65">
        <w:rPr>
          <w:rFonts w:ascii="Courier New" w:hAnsi="Courier New" w:cs="Courier New"/>
          <w:sz w:val="28"/>
          <w:szCs w:val="28"/>
        </w:rPr>
        <w:t>d’</w:t>
      </w:r>
      <w:r w:rsidR="00D7241D" w:rsidRPr="004219B0">
        <w:rPr>
          <w:rFonts w:ascii="Courier New" w:hAnsi="Courier New" w:cs="Courier New"/>
          <w:sz w:val="28"/>
          <w:szCs w:val="28"/>
        </w:rPr>
        <w:t>HITCHCOCK</w:t>
      </w:r>
      <w:r w:rsidRPr="008726FF">
        <w:rPr>
          <w:rStyle w:val="Caractredenotedebasdepage"/>
          <w:b/>
          <w:bCs/>
          <w:color w:val="FF3300"/>
          <w:sz w:val="28"/>
          <w:szCs w:val="28"/>
        </w:rPr>
        <w:footnoteReference w:id="10"/>
      </w:r>
      <w:r w:rsidRPr="004219B0">
        <w:rPr>
          <w:rFonts w:ascii="Courier New" w:hAnsi="Courier New" w:cs="Courier New"/>
          <w:sz w:val="28"/>
          <w:szCs w:val="28"/>
        </w:rPr>
        <w:t xml:space="preserve">, </w:t>
      </w:r>
    </w:p>
    <w:p w:rsidR="00101E65" w:rsidRDefault="00337697" w:rsidP="00E81B9F">
      <w:pPr>
        <w:rPr>
          <w:rFonts w:ascii="Courier New" w:hAnsi="Courier New" w:cs="Courier New"/>
          <w:sz w:val="28"/>
          <w:szCs w:val="28"/>
        </w:rPr>
      </w:pPr>
      <w:r w:rsidRPr="004219B0">
        <w:rPr>
          <w:rFonts w:ascii="Courier New" w:hAnsi="Courier New" w:cs="Courier New"/>
          <w:sz w:val="28"/>
          <w:szCs w:val="28"/>
        </w:rPr>
        <w:t xml:space="preserve">voyez sous quelle forme se présente </w:t>
      </w:r>
      <w:r w:rsidRPr="00101E65">
        <w:rPr>
          <w:i/>
        </w:rPr>
        <w:t>le débrouilleur d’énigme</w:t>
      </w:r>
      <w:r w:rsidR="00101E65">
        <w:rPr>
          <w:i/>
        </w:rPr>
        <w:t> </w:t>
      </w:r>
      <w:r w:rsidR="00101E65">
        <w:rPr>
          <w:rFonts w:ascii="Courier New" w:hAnsi="Courier New" w:cs="Courier New"/>
          <w:sz w:val="28"/>
          <w:szCs w:val="28"/>
        </w:rPr>
        <w:t>:…</w:t>
      </w:r>
      <w:r w:rsidRPr="004219B0">
        <w:rPr>
          <w:rFonts w:ascii="Courier New" w:hAnsi="Courier New" w:cs="Courier New"/>
          <w:sz w:val="28"/>
          <w:szCs w:val="28"/>
        </w:rPr>
        <w:t xml:space="preserve"> </w:t>
      </w:r>
    </w:p>
    <w:p w:rsidR="00101E65" w:rsidRDefault="00337697" w:rsidP="00101E65">
      <w:pPr>
        <w:ind w:left="708"/>
        <w:rPr>
          <w:rFonts w:ascii="Courier New" w:hAnsi="Courier New" w:cs="Courier New"/>
          <w:sz w:val="28"/>
          <w:szCs w:val="28"/>
        </w:rPr>
      </w:pPr>
      <w:r w:rsidRPr="004219B0">
        <w:rPr>
          <w:rFonts w:ascii="Courier New" w:hAnsi="Courier New" w:cs="Courier New"/>
          <w:sz w:val="28"/>
          <w:szCs w:val="28"/>
        </w:rPr>
        <w:t xml:space="preserve">celui qui se présente là pour trancher </w:t>
      </w:r>
    </w:p>
    <w:p w:rsidR="00337697" w:rsidRPr="004219B0" w:rsidRDefault="00337697" w:rsidP="00101E65">
      <w:pPr>
        <w:ind w:left="708"/>
        <w:rPr>
          <w:rFonts w:ascii="Courier New" w:hAnsi="Courier New" w:cs="Courier New"/>
          <w:sz w:val="28"/>
          <w:szCs w:val="28"/>
        </w:rPr>
      </w:pPr>
      <w:r w:rsidRPr="004219B0">
        <w:rPr>
          <w:rFonts w:ascii="Courier New" w:hAnsi="Courier New" w:cs="Courier New"/>
          <w:sz w:val="28"/>
          <w:szCs w:val="28"/>
        </w:rPr>
        <w:t xml:space="preserve">sans appel </w:t>
      </w:r>
      <w:r w:rsidRPr="00101E65">
        <w:rPr>
          <w:rFonts w:ascii="Courier New" w:hAnsi="Courier New" w:cs="Courier New"/>
          <w:sz w:val="28"/>
          <w:szCs w:val="28"/>
        </w:rPr>
        <w:t>au terme de tous les recours</w:t>
      </w:r>
      <w:r w:rsidRPr="004219B0">
        <w:rPr>
          <w:rFonts w:ascii="Courier New" w:hAnsi="Courier New" w:cs="Courier New"/>
          <w:sz w:val="28"/>
          <w:szCs w:val="28"/>
        </w:rPr>
        <w:t xml:space="preserve"> </w:t>
      </w:r>
    </w:p>
    <w:p w:rsidR="00337697" w:rsidRPr="004219B0" w:rsidRDefault="00101E65" w:rsidP="00E81B9F">
      <w:pPr>
        <w:rPr>
          <w:rFonts w:ascii="Courier New" w:hAnsi="Courier New" w:cs="Courier New"/>
          <w:sz w:val="28"/>
          <w:szCs w:val="28"/>
        </w:rPr>
      </w:pPr>
      <w:r>
        <w:rPr>
          <w:rFonts w:ascii="Courier New" w:hAnsi="Courier New" w:cs="Courier New"/>
          <w:sz w:val="28"/>
          <w:szCs w:val="28"/>
        </w:rPr>
        <w:t>f</w:t>
      </w:r>
      <w:r w:rsidR="00337697" w:rsidRPr="004219B0">
        <w:rPr>
          <w:rFonts w:ascii="Courier New" w:hAnsi="Courier New" w:cs="Courier New"/>
          <w:sz w:val="28"/>
          <w:szCs w:val="28"/>
        </w:rPr>
        <w:t xml:space="preserve">ranchement il porte toutes les marques de ce que nous appellerons un élément </w:t>
      </w:r>
      <w:r>
        <w:rPr>
          <w:rFonts w:ascii="Courier New" w:hAnsi="Courier New" w:cs="Courier New"/>
          <w:sz w:val="28"/>
          <w:szCs w:val="28"/>
        </w:rPr>
        <w:t>« </w:t>
      </w:r>
      <w:r w:rsidR="00337697" w:rsidRPr="00101E65">
        <w:rPr>
          <w:i/>
        </w:rPr>
        <w:t>stigmatisé comme l’intouchable</w:t>
      </w:r>
      <w:r>
        <w:rPr>
          <w:rFonts w:ascii="Courier New" w:hAnsi="Courier New" w:cs="Courier New"/>
          <w:sz w:val="28"/>
          <w:szCs w:val="28"/>
        </w:rPr>
        <w:t> »</w:t>
      </w:r>
      <w:r w:rsidR="00337697" w:rsidRPr="004219B0">
        <w:rPr>
          <w:rFonts w:ascii="Courier New" w:hAnsi="Courier New" w:cs="Courier New"/>
          <w:sz w:val="28"/>
          <w:szCs w:val="28"/>
        </w:rPr>
        <w:t xml:space="preserve"> ! </w:t>
      </w:r>
    </w:p>
    <w:p w:rsidR="00101E65" w:rsidRDefault="00101E65" w:rsidP="00E81B9F">
      <w:pPr>
        <w:rPr>
          <w:rFonts w:ascii="Courier New" w:hAnsi="Courier New" w:cs="Courier New"/>
          <w:sz w:val="28"/>
          <w:szCs w:val="28"/>
        </w:rPr>
      </w:pPr>
    </w:p>
    <w:p w:rsidR="00101E65" w:rsidRDefault="00337697" w:rsidP="00E81B9F">
      <w:pPr>
        <w:rPr>
          <w:rFonts w:ascii="Courier New" w:hAnsi="Courier New" w:cs="Courier New"/>
          <w:sz w:val="28"/>
          <w:szCs w:val="28"/>
        </w:rPr>
      </w:pPr>
      <w:r w:rsidRPr="004219B0">
        <w:rPr>
          <w:rFonts w:ascii="Courier New" w:hAnsi="Courier New" w:cs="Courier New"/>
          <w:sz w:val="28"/>
          <w:szCs w:val="28"/>
        </w:rPr>
        <w:t>Aussi bien d’ailleurs nous touchons là un élément essentiel de la convention puisqu’il s’agit de la situation analytique</w:t>
      </w:r>
      <w:r w:rsidR="00C36C5D">
        <w:rPr>
          <w:rFonts w:ascii="Courier New" w:hAnsi="Courier New" w:cs="Courier New"/>
          <w:sz w:val="28"/>
          <w:szCs w:val="28"/>
        </w:rPr>
        <w:t>,</w:t>
      </w:r>
      <w:r w:rsidRPr="004219B0">
        <w:rPr>
          <w:rFonts w:ascii="Courier New" w:hAnsi="Courier New" w:cs="Courier New"/>
          <w:sz w:val="28"/>
          <w:szCs w:val="28"/>
        </w:rPr>
        <w:t xml:space="preserve"> </w:t>
      </w:r>
      <w:r w:rsidR="00C36C5D">
        <w:rPr>
          <w:rFonts w:ascii="Courier New" w:hAnsi="Courier New" w:cs="Courier New"/>
          <w:sz w:val="28"/>
          <w:szCs w:val="28"/>
        </w:rPr>
        <w:t>e</w:t>
      </w:r>
      <w:r w:rsidRPr="004219B0">
        <w:rPr>
          <w:rFonts w:ascii="Courier New" w:hAnsi="Courier New" w:cs="Courier New"/>
          <w:sz w:val="28"/>
          <w:szCs w:val="28"/>
        </w:rPr>
        <w:t>t pour qu’elle soit violée</w:t>
      </w:r>
      <w:r w:rsidR="00101E65">
        <w:rPr>
          <w:rFonts w:ascii="Courier New" w:hAnsi="Courier New" w:cs="Courier New"/>
          <w:sz w:val="28"/>
          <w:szCs w:val="28"/>
        </w:rPr>
        <w:t>…</w:t>
      </w:r>
    </w:p>
    <w:p w:rsidR="00101E65" w:rsidRDefault="00337697" w:rsidP="00101E65">
      <w:pPr>
        <w:ind w:left="708"/>
        <w:rPr>
          <w:rFonts w:ascii="Courier New" w:hAnsi="Courier New" w:cs="Courier New"/>
          <w:sz w:val="28"/>
          <w:szCs w:val="28"/>
        </w:rPr>
      </w:pPr>
      <w:r w:rsidRPr="004219B0">
        <w:rPr>
          <w:rFonts w:ascii="Courier New" w:hAnsi="Courier New" w:cs="Courier New"/>
          <w:sz w:val="28"/>
          <w:szCs w:val="28"/>
        </w:rPr>
        <w:t xml:space="preserve">prenons toujours le même terme </w:t>
      </w:r>
    </w:p>
    <w:p w:rsidR="00101E65" w:rsidRDefault="00337697" w:rsidP="00101E65">
      <w:pPr>
        <w:ind w:left="708"/>
        <w:rPr>
          <w:rFonts w:ascii="Courier New" w:hAnsi="Courier New" w:cs="Courier New"/>
          <w:sz w:val="28"/>
          <w:szCs w:val="28"/>
        </w:rPr>
      </w:pPr>
      <w:r w:rsidRPr="004219B0">
        <w:rPr>
          <w:rFonts w:ascii="Courier New" w:hAnsi="Courier New" w:cs="Courier New"/>
          <w:sz w:val="28"/>
          <w:szCs w:val="28"/>
        </w:rPr>
        <w:t>de référence</w:t>
      </w:r>
      <w:r w:rsidR="00101E65">
        <w:rPr>
          <w:rFonts w:ascii="Courier New" w:hAnsi="Courier New" w:cs="Courier New"/>
          <w:sz w:val="28"/>
          <w:szCs w:val="28"/>
        </w:rPr>
        <w:t> </w:t>
      </w:r>
      <w:r w:rsidR="00101E65" w:rsidRPr="00101E65">
        <w:rPr>
          <w:rFonts w:ascii="Courier New" w:hAnsi="Courier New" w:cs="Courier New"/>
          <w:sz w:val="28"/>
          <w:szCs w:val="28"/>
        </w:rPr>
        <w:t>:</w:t>
      </w:r>
      <w:r w:rsidRPr="004219B0">
        <w:rPr>
          <w:rFonts w:ascii="Courier New" w:hAnsi="Courier New" w:cs="Courier New"/>
          <w:i/>
          <w:sz w:val="28"/>
          <w:szCs w:val="28"/>
        </w:rPr>
        <w:t xml:space="preserve"> </w:t>
      </w:r>
      <w:r w:rsidRPr="004219B0">
        <w:rPr>
          <w:rFonts w:ascii="Courier New" w:hAnsi="Courier New" w:cs="Courier New"/>
          <w:sz w:val="28"/>
          <w:szCs w:val="28"/>
        </w:rPr>
        <w:t>le</w:t>
      </w:r>
      <w:r w:rsidRPr="004219B0">
        <w:rPr>
          <w:rFonts w:ascii="Courier New" w:hAnsi="Courier New" w:cs="Courier New"/>
          <w:i/>
          <w:sz w:val="28"/>
          <w:szCs w:val="28"/>
        </w:rPr>
        <w:t xml:space="preserve"> </w:t>
      </w:r>
      <w:r w:rsidRPr="004219B0">
        <w:rPr>
          <w:rFonts w:ascii="Courier New" w:hAnsi="Courier New" w:cs="Courier New"/>
          <w:sz w:val="28"/>
          <w:szCs w:val="28"/>
        </w:rPr>
        <w:t>cinéma</w:t>
      </w:r>
    </w:p>
    <w:p w:rsidR="00337697" w:rsidRPr="004219B0" w:rsidRDefault="00101E65"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d’une façon qui ne soit pas révoltante, il faut que celui qui joue le rôle de l’analyste… </w:t>
      </w:r>
    </w:p>
    <w:p w:rsidR="0041080F" w:rsidRDefault="00337697" w:rsidP="00E81B9F">
      <w:pPr>
        <w:rPr>
          <w:i/>
        </w:rPr>
      </w:pPr>
      <w:r w:rsidRPr="004219B0">
        <w:rPr>
          <w:rFonts w:ascii="Courier New" w:hAnsi="Courier New" w:cs="Courier New"/>
          <w:sz w:val="28"/>
          <w:szCs w:val="28"/>
        </w:rPr>
        <w:t xml:space="preserve">prenons </w:t>
      </w:r>
      <w:r w:rsidRPr="00D7241D">
        <w:rPr>
          <w:i/>
        </w:rPr>
        <w:t>Soudain l’été dernier</w:t>
      </w:r>
      <w:r w:rsidR="00E15B7F">
        <w:rPr>
          <w:i/>
        </w:rPr>
        <w:t xml:space="preserve"> </w:t>
      </w:r>
      <w:r w:rsidRPr="008726FF">
        <w:rPr>
          <w:rStyle w:val="Appelnotedebasdep"/>
          <w:b/>
          <w:bCs/>
          <w:iCs/>
          <w:color w:val="FF3300"/>
          <w:sz w:val="28"/>
          <w:szCs w:val="28"/>
        </w:rPr>
        <w:footnoteReference w:id="11"/>
      </w:r>
      <w:r w:rsidRPr="004219B0">
        <w:rPr>
          <w:rFonts w:ascii="Courier New" w:hAnsi="Courier New" w:cs="Courier New"/>
          <w:sz w:val="28"/>
          <w:szCs w:val="28"/>
        </w:rPr>
        <w:t xml:space="preserve">, nous y voyons là un personnage de thérapeute qui pousse la </w:t>
      </w:r>
      <w:r w:rsidRPr="00D7241D">
        <w:rPr>
          <w:i/>
        </w:rPr>
        <w:t>charitas</w:t>
      </w:r>
      <w:r w:rsidRPr="004219B0">
        <w:rPr>
          <w:rFonts w:ascii="Courier New" w:hAnsi="Courier New" w:cs="Courier New"/>
          <w:sz w:val="28"/>
          <w:szCs w:val="28"/>
        </w:rPr>
        <w:t xml:space="preserve"> jusqu’à </w:t>
      </w:r>
      <w:r w:rsidRPr="00C36C5D">
        <w:rPr>
          <w:i/>
        </w:rPr>
        <w:t>rendre</w:t>
      </w:r>
      <w:r w:rsidRPr="00C36C5D">
        <w:rPr>
          <w:sz w:val="28"/>
          <w:szCs w:val="28"/>
        </w:rPr>
        <w:t xml:space="preserve"> </w:t>
      </w:r>
      <w:r w:rsidR="00C36C5D" w:rsidRPr="00C36C5D">
        <w:rPr>
          <w:sz w:val="28"/>
          <w:szCs w:val="28"/>
        </w:rPr>
        <w:t xml:space="preserve"> </w:t>
      </w:r>
      <w:r w:rsidRPr="00C36C5D">
        <w:rPr>
          <w:i/>
        </w:rPr>
        <w:t xml:space="preserve">noblement </w:t>
      </w:r>
    </w:p>
    <w:p w:rsidR="00C36C5D" w:rsidRDefault="00337697" w:rsidP="00E81B9F">
      <w:pPr>
        <w:rPr>
          <w:rFonts w:ascii="Courier New" w:hAnsi="Courier New" w:cs="Courier New"/>
          <w:sz w:val="28"/>
          <w:szCs w:val="28"/>
        </w:rPr>
      </w:pPr>
      <w:r w:rsidRPr="00C36C5D">
        <w:rPr>
          <w:i/>
        </w:rPr>
        <w:lastRenderedPageBreak/>
        <w:t>le baiser</w:t>
      </w:r>
      <w:r w:rsidRPr="004219B0">
        <w:rPr>
          <w:rFonts w:ascii="Courier New" w:hAnsi="Courier New" w:cs="Courier New"/>
          <w:sz w:val="28"/>
          <w:szCs w:val="28"/>
        </w:rPr>
        <w:t xml:space="preserve"> qu’une malheureuse lui plaque sur les lèvres, </w:t>
      </w:r>
    </w:p>
    <w:p w:rsidR="00C36C5D" w:rsidRDefault="00337697" w:rsidP="00E81B9F">
      <w:pPr>
        <w:rPr>
          <w:rFonts w:ascii="Courier New" w:hAnsi="Courier New" w:cs="Courier New"/>
          <w:sz w:val="28"/>
          <w:szCs w:val="28"/>
        </w:rPr>
      </w:pPr>
      <w:r w:rsidRPr="004219B0">
        <w:rPr>
          <w:rFonts w:ascii="Courier New" w:hAnsi="Courier New" w:cs="Courier New"/>
          <w:sz w:val="28"/>
          <w:szCs w:val="28"/>
        </w:rPr>
        <w:t xml:space="preserve">il est </w:t>
      </w:r>
      <w:r w:rsidRPr="00C36C5D">
        <w:rPr>
          <w:i/>
        </w:rPr>
        <w:t>beau garçon</w:t>
      </w:r>
      <w:r w:rsidRPr="004219B0">
        <w:rPr>
          <w:rFonts w:ascii="Courier New" w:hAnsi="Courier New" w:cs="Courier New"/>
          <w:sz w:val="28"/>
          <w:szCs w:val="28"/>
        </w:rPr>
        <w:t xml:space="preserve">, là il faut absolument qu’il le soit. </w:t>
      </w:r>
    </w:p>
    <w:p w:rsidR="000A18E0" w:rsidRDefault="00337697" w:rsidP="00E81B9F">
      <w:pPr>
        <w:rPr>
          <w:rFonts w:ascii="Courier New" w:hAnsi="Courier New" w:cs="Courier New"/>
          <w:sz w:val="28"/>
          <w:szCs w:val="28"/>
        </w:rPr>
      </w:pPr>
      <w:r w:rsidRPr="004219B0">
        <w:rPr>
          <w:rFonts w:ascii="Courier New" w:hAnsi="Courier New" w:cs="Courier New"/>
          <w:sz w:val="28"/>
          <w:szCs w:val="28"/>
        </w:rPr>
        <w:t xml:space="preserve">Il est vrai qu’il est aussi neurochirurgien, </w:t>
      </w:r>
    </w:p>
    <w:p w:rsidR="00C36C5D" w:rsidRDefault="00337697" w:rsidP="00E81B9F">
      <w:pPr>
        <w:rPr>
          <w:rFonts w:ascii="Courier New" w:hAnsi="Courier New" w:cs="Courier New"/>
          <w:sz w:val="28"/>
          <w:szCs w:val="28"/>
        </w:rPr>
      </w:pPr>
      <w:r w:rsidRPr="004219B0">
        <w:rPr>
          <w:rFonts w:ascii="Courier New" w:hAnsi="Courier New" w:cs="Courier New"/>
          <w:sz w:val="28"/>
          <w:szCs w:val="28"/>
        </w:rPr>
        <w:t xml:space="preserve">et qu’on le renvoie promptement à ses trépans. </w:t>
      </w:r>
    </w:p>
    <w:p w:rsidR="008726FF" w:rsidRDefault="008726FF" w:rsidP="00E81B9F">
      <w:pPr>
        <w:rPr>
          <w:rFonts w:ascii="Courier New" w:hAnsi="Courier New" w:cs="Courier New"/>
          <w:sz w:val="28"/>
          <w:szCs w:val="28"/>
        </w:rPr>
      </w:pPr>
    </w:p>
    <w:p w:rsidR="00C36C5D" w:rsidRDefault="00337697" w:rsidP="00E81B9F">
      <w:pPr>
        <w:rPr>
          <w:rFonts w:ascii="Courier New" w:hAnsi="Courier New" w:cs="Courier New"/>
          <w:sz w:val="28"/>
          <w:szCs w:val="28"/>
        </w:rPr>
      </w:pPr>
      <w:r w:rsidRPr="004219B0">
        <w:rPr>
          <w:rFonts w:ascii="Courier New" w:hAnsi="Courier New" w:cs="Courier New"/>
          <w:sz w:val="28"/>
          <w:szCs w:val="28"/>
        </w:rPr>
        <w:t xml:space="preserve">Ce n’est pas une situation qui pourrait durer. </w:t>
      </w:r>
    </w:p>
    <w:p w:rsidR="00D20E51" w:rsidRDefault="00337697" w:rsidP="00E81B9F">
      <w:pPr>
        <w:rPr>
          <w:rFonts w:ascii="Courier New" w:hAnsi="Courier New" w:cs="Courier New"/>
          <w:sz w:val="28"/>
          <w:szCs w:val="28"/>
        </w:rPr>
      </w:pPr>
      <w:r w:rsidRPr="004219B0">
        <w:rPr>
          <w:rFonts w:ascii="Courier New" w:hAnsi="Courier New" w:cs="Courier New"/>
          <w:sz w:val="28"/>
          <w:szCs w:val="28"/>
        </w:rPr>
        <w:t xml:space="preserve">En somme l’analyse est la seule </w:t>
      </w:r>
      <w:r w:rsidRPr="00C36C5D">
        <w:rPr>
          <w:i/>
        </w:rPr>
        <w:t>praxis</w:t>
      </w:r>
      <w:r w:rsidRPr="004219B0">
        <w:rPr>
          <w:rFonts w:ascii="Courier New" w:hAnsi="Courier New" w:cs="Courier New"/>
          <w:sz w:val="28"/>
          <w:szCs w:val="28"/>
        </w:rPr>
        <w:t xml:space="preserve"> où le charme </w:t>
      </w:r>
    </w:p>
    <w:p w:rsidR="00C36C5D" w:rsidRDefault="00337697" w:rsidP="00E81B9F">
      <w:pPr>
        <w:rPr>
          <w:rFonts w:ascii="Courier New" w:hAnsi="Courier New" w:cs="Courier New"/>
          <w:sz w:val="28"/>
          <w:szCs w:val="28"/>
        </w:rPr>
      </w:pPr>
      <w:r w:rsidRPr="004219B0">
        <w:rPr>
          <w:rFonts w:ascii="Courier New" w:hAnsi="Courier New" w:cs="Courier New"/>
          <w:sz w:val="28"/>
          <w:szCs w:val="28"/>
        </w:rPr>
        <w:t>soit un inconvénient</w:t>
      </w:r>
      <w:r w:rsidR="00C36C5D">
        <w:rPr>
          <w:rFonts w:ascii="Courier New" w:hAnsi="Courier New" w:cs="Courier New"/>
          <w:sz w:val="28"/>
          <w:szCs w:val="28"/>
        </w:rPr>
        <w:t> :</w:t>
      </w:r>
      <w:r w:rsidRPr="004219B0">
        <w:rPr>
          <w:rFonts w:ascii="Courier New" w:hAnsi="Courier New" w:cs="Courier New"/>
          <w:sz w:val="28"/>
          <w:szCs w:val="28"/>
        </w:rPr>
        <w:t xml:space="preserve"> </w:t>
      </w:r>
      <w:r w:rsidR="00C36C5D">
        <w:rPr>
          <w:rFonts w:ascii="Courier New" w:hAnsi="Courier New" w:cs="Courier New"/>
          <w:sz w:val="28"/>
          <w:szCs w:val="28"/>
        </w:rPr>
        <w:t>i</w:t>
      </w:r>
      <w:r w:rsidRPr="004219B0">
        <w:rPr>
          <w:rFonts w:ascii="Courier New" w:hAnsi="Courier New" w:cs="Courier New"/>
          <w:sz w:val="28"/>
          <w:szCs w:val="28"/>
        </w:rPr>
        <w:t xml:space="preserve">l romprait le charme. </w:t>
      </w:r>
    </w:p>
    <w:p w:rsidR="000A18E0" w:rsidRDefault="000A18E0"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Qui a donc entendu parler d’un analyste de charme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Ce ne sont pas </w:t>
      </w:r>
      <w:r w:rsidRPr="00C36C5D">
        <w:rPr>
          <w:i/>
        </w:rPr>
        <w:t>des remarques</w:t>
      </w:r>
      <w:r w:rsidRPr="004219B0">
        <w:rPr>
          <w:rFonts w:ascii="Courier New" w:hAnsi="Courier New" w:cs="Courier New"/>
          <w:sz w:val="28"/>
          <w:szCs w:val="28"/>
        </w:rPr>
        <w:t xml:space="preserve"> qui soient tout à fait </w:t>
      </w:r>
      <w:r w:rsidRPr="00C36C5D">
        <w:rPr>
          <w:i/>
        </w:rPr>
        <w:t>inutiles</w:t>
      </w:r>
      <w:r w:rsidRPr="004219B0">
        <w:rPr>
          <w:rFonts w:ascii="Courier New" w:hAnsi="Courier New" w:cs="Courier New"/>
          <w:sz w:val="28"/>
          <w:szCs w:val="28"/>
        </w:rPr>
        <w:t xml:space="preserve">. Elles peuvent paraître ici faites pour nous amuser. Il importe qu’elles soient évoquées à leur étape. </w:t>
      </w:r>
    </w:p>
    <w:p w:rsidR="00C36C5D" w:rsidRDefault="00C36C5D" w:rsidP="00E81B9F">
      <w:pPr>
        <w:rPr>
          <w:rFonts w:ascii="Courier New" w:hAnsi="Courier New" w:cs="Courier New"/>
          <w:sz w:val="28"/>
          <w:szCs w:val="28"/>
        </w:rPr>
      </w:pPr>
    </w:p>
    <w:p w:rsidR="00C36C5D" w:rsidRDefault="00337697" w:rsidP="00E81B9F">
      <w:pPr>
        <w:rPr>
          <w:rFonts w:ascii="Courier New" w:hAnsi="Courier New" w:cs="Courier New"/>
          <w:sz w:val="28"/>
          <w:szCs w:val="28"/>
        </w:rPr>
      </w:pPr>
      <w:r w:rsidRPr="004219B0">
        <w:rPr>
          <w:rFonts w:ascii="Courier New" w:hAnsi="Courier New" w:cs="Courier New"/>
          <w:sz w:val="28"/>
          <w:szCs w:val="28"/>
        </w:rPr>
        <w:t xml:space="preserve">En tout cas il n’est pas moins notable que </w:t>
      </w:r>
    </w:p>
    <w:p w:rsidR="00C36C5D" w:rsidRDefault="00337697" w:rsidP="00E81B9F">
      <w:pPr>
        <w:rPr>
          <w:rFonts w:ascii="Courier New" w:hAnsi="Courier New" w:cs="Courier New"/>
          <w:sz w:val="28"/>
          <w:szCs w:val="28"/>
        </w:rPr>
      </w:pPr>
      <w:r w:rsidRPr="004219B0">
        <w:rPr>
          <w:rFonts w:ascii="Courier New" w:hAnsi="Courier New" w:cs="Courier New"/>
          <w:sz w:val="28"/>
          <w:szCs w:val="28"/>
        </w:rPr>
        <w:t xml:space="preserve">dans la </w:t>
      </w:r>
      <w:r w:rsidR="00C36C5D">
        <w:rPr>
          <w:rFonts w:ascii="Courier New" w:hAnsi="Courier New" w:cs="Courier New"/>
          <w:sz w:val="28"/>
          <w:szCs w:val="28"/>
        </w:rPr>
        <w:t>« </w:t>
      </w:r>
      <w:r w:rsidRPr="00C36C5D">
        <w:rPr>
          <w:i/>
        </w:rPr>
        <w:t>direction</w:t>
      </w:r>
      <w:r w:rsidR="00C36C5D">
        <w:rPr>
          <w:rFonts w:ascii="Courier New" w:hAnsi="Courier New" w:cs="Courier New"/>
          <w:sz w:val="28"/>
          <w:szCs w:val="28"/>
        </w:rPr>
        <w:t> »</w:t>
      </w:r>
      <w:r w:rsidRPr="004219B0">
        <w:rPr>
          <w:rFonts w:ascii="Courier New" w:hAnsi="Courier New" w:cs="Courier New"/>
          <w:sz w:val="28"/>
          <w:szCs w:val="28"/>
        </w:rPr>
        <w:t xml:space="preserve"> du malade</w:t>
      </w:r>
      <w:r w:rsidR="00C36C5D">
        <w:rPr>
          <w:rFonts w:ascii="Courier New" w:hAnsi="Courier New" w:cs="Courier New"/>
          <w:sz w:val="28"/>
          <w:szCs w:val="28"/>
        </w:rPr>
        <w:t>,</w:t>
      </w:r>
      <w:r w:rsidRPr="004219B0">
        <w:rPr>
          <w:rFonts w:ascii="Courier New" w:hAnsi="Courier New" w:cs="Courier New"/>
          <w:sz w:val="28"/>
          <w:szCs w:val="28"/>
        </w:rPr>
        <w:t xml:space="preserve"> cet accès même au corps</w:t>
      </w:r>
      <w:r w:rsidR="00C36C5D">
        <w:rPr>
          <w:rFonts w:ascii="Courier New" w:hAnsi="Courier New" w:cs="Courier New"/>
          <w:sz w:val="28"/>
          <w:szCs w:val="28"/>
        </w:rPr>
        <w:t>…</w:t>
      </w:r>
      <w:r w:rsidRPr="004219B0">
        <w:rPr>
          <w:rFonts w:ascii="Courier New" w:hAnsi="Courier New" w:cs="Courier New"/>
          <w:sz w:val="28"/>
          <w:szCs w:val="28"/>
        </w:rPr>
        <w:t xml:space="preserve"> </w:t>
      </w:r>
    </w:p>
    <w:p w:rsidR="00C36C5D" w:rsidRDefault="00337697" w:rsidP="00C36C5D">
      <w:pPr>
        <w:ind w:firstLine="708"/>
        <w:rPr>
          <w:rFonts w:ascii="Courier New" w:hAnsi="Courier New" w:cs="Courier New"/>
          <w:sz w:val="28"/>
          <w:szCs w:val="28"/>
        </w:rPr>
      </w:pPr>
      <w:r w:rsidRPr="004219B0">
        <w:rPr>
          <w:rFonts w:ascii="Courier New" w:hAnsi="Courier New" w:cs="Courier New"/>
          <w:sz w:val="28"/>
          <w:szCs w:val="28"/>
        </w:rPr>
        <w:t>que l’examen médical semble requérir</w:t>
      </w:r>
    </w:p>
    <w:p w:rsidR="00C36C5D" w:rsidRDefault="00C36C5D"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y est sacrifié ordinairement dans la règle. </w:t>
      </w:r>
    </w:p>
    <w:p w:rsidR="00C36C5D" w:rsidRDefault="00337697" w:rsidP="00E81B9F">
      <w:pPr>
        <w:rPr>
          <w:rFonts w:ascii="Courier New" w:hAnsi="Courier New" w:cs="Courier New"/>
          <w:sz w:val="28"/>
          <w:szCs w:val="28"/>
        </w:rPr>
      </w:pPr>
      <w:r w:rsidRPr="004219B0">
        <w:rPr>
          <w:rFonts w:ascii="Courier New" w:hAnsi="Courier New" w:cs="Courier New"/>
          <w:sz w:val="28"/>
          <w:szCs w:val="28"/>
        </w:rPr>
        <w:t xml:space="preserve">Et ceci vaut la peine d’être noté.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Il ne suffit pas de dire : </w:t>
      </w:r>
    </w:p>
    <w:p w:rsidR="00C36C5D" w:rsidRDefault="00C36C5D" w:rsidP="00E81B9F">
      <w:pPr>
        <w:rPr>
          <w:rFonts w:ascii="Courier New" w:hAnsi="Courier New" w:cs="Courier New"/>
          <w:sz w:val="28"/>
          <w:szCs w:val="28"/>
        </w:rPr>
      </w:pPr>
    </w:p>
    <w:p w:rsidR="00337697" w:rsidRPr="004219B0" w:rsidRDefault="00337697" w:rsidP="0041080F">
      <w:pPr>
        <w:ind w:left="708" w:firstLine="708"/>
        <w:rPr>
          <w:rFonts w:ascii="Courier New" w:hAnsi="Courier New" w:cs="Courier New"/>
          <w:sz w:val="28"/>
          <w:szCs w:val="28"/>
        </w:rPr>
      </w:pPr>
      <w:r w:rsidRPr="004219B0">
        <w:rPr>
          <w:rFonts w:ascii="Courier New" w:hAnsi="Courier New" w:cs="Courier New"/>
          <w:sz w:val="28"/>
          <w:szCs w:val="28"/>
        </w:rPr>
        <w:t>« </w:t>
      </w:r>
      <w:r w:rsidRPr="00C36C5D">
        <w:rPr>
          <w:i/>
        </w:rPr>
        <w:t>C’est pour éviter des effets excessifs de transfert</w:t>
      </w:r>
      <w:r w:rsidRPr="004219B0">
        <w:rPr>
          <w:rFonts w:ascii="Courier New" w:hAnsi="Courier New" w:cs="Courier New"/>
          <w:sz w:val="28"/>
          <w:szCs w:val="28"/>
        </w:rPr>
        <w:t xml:space="preserve"> ». </w:t>
      </w:r>
    </w:p>
    <w:p w:rsidR="00C36C5D" w:rsidRDefault="00C36C5D" w:rsidP="00E81B9F">
      <w:pPr>
        <w:rPr>
          <w:rFonts w:ascii="Courier New" w:hAnsi="Courier New" w:cs="Courier New"/>
          <w:sz w:val="28"/>
          <w:szCs w:val="28"/>
        </w:rPr>
      </w:pPr>
    </w:p>
    <w:p w:rsidR="00C36C5D" w:rsidRDefault="00337697" w:rsidP="00E81B9F">
      <w:pPr>
        <w:rPr>
          <w:rFonts w:ascii="Courier New" w:hAnsi="Courier New" w:cs="Courier New"/>
          <w:sz w:val="28"/>
          <w:szCs w:val="28"/>
        </w:rPr>
      </w:pPr>
      <w:r w:rsidRPr="004219B0">
        <w:rPr>
          <w:rFonts w:ascii="Courier New" w:hAnsi="Courier New" w:cs="Courier New"/>
          <w:sz w:val="28"/>
          <w:szCs w:val="28"/>
        </w:rPr>
        <w:t xml:space="preserve">Et pourquoi </w:t>
      </w:r>
      <w:r w:rsidRPr="00C36C5D">
        <w:rPr>
          <w:i/>
        </w:rPr>
        <w:t>ces effets</w:t>
      </w:r>
      <w:r w:rsidRPr="004219B0">
        <w:rPr>
          <w:rFonts w:ascii="Courier New" w:hAnsi="Courier New" w:cs="Courier New"/>
          <w:sz w:val="28"/>
          <w:szCs w:val="28"/>
        </w:rPr>
        <w:t xml:space="preserve"> seraient</w:t>
      </w:r>
      <w:r w:rsidR="00454FCC">
        <w:rPr>
          <w:rFonts w:ascii="Courier New" w:hAnsi="Courier New" w:cs="Courier New"/>
          <w:sz w:val="28"/>
          <w:szCs w:val="28"/>
        </w:rPr>
        <w:t>–</w:t>
      </w:r>
      <w:r w:rsidRPr="004219B0">
        <w:rPr>
          <w:rFonts w:ascii="Courier New" w:hAnsi="Courier New" w:cs="Courier New"/>
          <w:sz w:val="28"/>
          <w:szCs w:val="28"/>
        </w:rPr>
        <w:t xml:space="preserve">ils </w:t>
      </w:r>
      <w:r w:rsidRPr="00C36C5D">
        <w:rPr>
          <w:i/>
        </w:rPr>
        <w:t>plus excessifs</w:t>
      </w:r>
      <w:r w:rsidRPr="004219B0">
        <w:rPr>
          <w:rFonts w:ascii="Courier New" w:hAnsi="Courier New" w:cs="Courier New"/>
          <w:sz w:val="28"/>
          <w:szCs w:val="28"/>
        </w:rPr>
        <w:t xml:space="preserve"> à ce</w:t>
      </w:r>
      <w:r w:rsidR="00C36C5D">
        <w:rPr>
          <w:rFonts w:ascii="Courier New" w:hAnsi="Courier New" w:cs="Courier New"/>
          <w:sz w:val="28"/>
          <w:szCs w:val="28"/>
        </w:rPr>
        <w:t xml:space="preserve"> </w:t>
      </w:r>
      <w:r w:rsidRPr="004219B0">
        <w:rPr>
          <w:rFonts w:ascii="Courier New" w:hAnsi="Courier New" w:cs="Courier New"/>
          <w:sz w:val="28"/>
          <w:szCs w:val="28"/>
        </w:rPr>
        <w:t xml:space="preserve">niveau ? Bien sûr ce n’est pas le fait non plus d’une espèce de pudibonderie anachronique comme on en voit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des traces subsister dans des zones rurales,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dans des gynécées islamiques, dans cet incroyable Portugal où le médecin n’ausculte qu’à travers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ses vêtements la belle étrangère.</w:t>
      </w:r>
    </w:p>
    <w:p w:rsidR="000A18E0" w:rsidRDefault="000A18E0" w:rsidP="00E81B9F">
      <w:pPr>
        <w:rPr>
          <w:rFonts w:ascii="Courier New" w:hAnsi="Courier New" w:cs="Courier New"/>
          <w:sz w:val="28"/>
          <w:szCs w:val="28"/>
        </w:rPr>
      </w:pPr>
    </w:p>
    <w:p w:rsidR="00245690" w:rsidRDefault="00337697" w:rsidP="00E81B9F">
      <w:pPr>
        <w:rPr>
          <w:rFonts w:ascii="Courier New" w:hAnsi="Courier New" w:cs="Courier New"/>
          <w:sz w:val="28"/>
          <w:szCs w:val="28"/>
        </w:rPr>
      </w:pPr>
      <w:r w:rsidRPr="004219B0">
        <w:rPr>
          <w:rFonts w:ascii="Courier New" w:hAnsi="Courier New" w:cs="Courier New"/>
          <w:sz w:val="28"/>
          <w:szCs w:val="28"/>
        </w:rPr>
        <w:t>Nous renchérissons là</w:t>
      </w:r>
      <w:r w:rsidR="00454FCC">
        <w:rPr>
          <w:rFonts w:ascii="Courier New" w:hAnsi="Courier New" w:cs="Courier New"/>
          <w:sz w:val="28"/>
          <w:szCs w:val="28"/>
        </w:rPr>
        <w:t>–</w:t>
      </w:r>
      <w:r w:rsidRPr="004219B0">
        <w:rPr>
          <w:rFonts w:ascii="Courier New" w:hAnsi="Courier New" w:cs="Courier New"/>
          <w:sz w:val="28"/>
          <w:szCs w:val="28"/>
        </w:rPr>
        <w:t>dessus, et une auscultation</w:t>
      </w:r>
      <w:r w:rsidR="00245690">
        <w:rPr>
          <w:rFonts w:ascii="Courier New" w:hAnsi="Courier New" w:cs="Courier New"/>
          <w:sz w:val="28"/>
          <w:szCs w:val="28"/>
        </w:rPr>
        <w:t>…</w:t>
      </w:r>
      <w:r w:rsidRPr="004219B0">
        <w:rPr>
          <w:rFonts w:ascii="Courier New" w:hAnsi="Courier New" w:cs="Courier New"/>
          <w:sz w:val="28"/>
          <w:szCs w:val="28"/>
        </w:rPr>
        <w:t xml:space="preserve"> </w:t>
      </w:r>
    </w:p>
    <w:p w:rsidR="00245690" w:rsidRDefault="00337697" w:rsidP="00245690">
      <w:pPr>
        <w:ind w:left="708"/>
        <w:rPr>
          <w:rFonts w:ascii="Courier New" w:hAnsi="Courier New" w:cs="Courier New"/>
          <w:sz w:val="28"/>
          <w:szCs w:val="28"/>
        </w:rPr>
      </w:pPr>
      <w:r w:rsidRPr="004219B0">
        <w:rPr>
          <w:rFonts w:ascii="Courier New" w:hAnsi="Courier New" w:cs="Courier New"/>
          <w:sz w:val="28"/>
          <w:szCs w:val="28"/>
        </w:rPr>
        <w:t xml:space="preserve">si nécessaire qu’elle puisse paraître </w:t>
      </w:r>
    </w:p>
    <w:p w:rsidR="00245690" w:rsidRDefault="00337697" w:rsidP="00245690">
      <w:pPr>
        <w:ind w:left="708"/>
        <w:rPr>
          <w:rFonts w:ascii="Courier New" w:hAnsi="Courier New" w:cs="Courier New"/>
          <w:sz w:val="28"/>
          <w:szCs w:val="28"/>
        </w:rPr>
      </w:pPr>
      <w:r w:rsidRPr="004219B0">
        <w:rPr>
          <w:rFonts w:ascii="Courier New" w:hAnsi="Courier New" w:cs="Courier New"/>
          <w:sz w:val="28"/>
          <w:szCs w:val="28"/>
        </w:rPr>
        <w:t>à l’orée d’un traitement</w:t>
      </w:r>
      <w:r w:rsidR="00245690">
        <w:rPr>
          <w:rFonts w:ascii="Courier New" w:hAnsi="Courier New" w:cs="Courier New"/>
          <w:sz w:val="28"/>
          <w:szCs w:val="28"/>
        </w:rPr>
        <w:t xml:space="preserve">, </w:t>
      </w:r>
      <w:r w:rsidRPr="004219B0">
        <w:rPr>
          <w:rFonts w:ascii="Courier New" w:hAnsi="Courier New" w:cs="Courier New"/>
          <w:sz w:val="28"/>
          <w:szCs w:val="28"/>
        </w:rPr>
        <w:t>ou soit en son cours</w:t>
      </w:r>
    </w:p>
    <w:p w:rsidR="00245690" w:rsidRDefault="00245690"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y fait manière de rupture de la règle. </w:t>
      </w:r>
    </w:p>
    <w:p w:rsidR="00245690" w:rsidRDefault="00245690" w:rsidP="00E81B9F">
      <w:pPr>
        <w:rPr>
          <w:rFonts w:ascii="Courier New" w:hAnsi="Courier New" w:cs="Courier New"/>
          <w:sz w:val="28"/>
          <w:szCs w:val="28"/>
        </w:rPr>
      </w:pP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Voyons les choses sous un autre angle.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Rien de moins érotique que cette </w:t>
      </w:r>
      <w:r w:rsidRPr="00245690">
        <w:rPr>
          <w:i/>
        </w:rPr>
        <w:t>lecture</w:t>
      </w:r>
      <w:r w:rsidR="00245690">
        <w:rPr>
          <w:rFonts w:ascii="Courier New" w:hAnsi="Courier New" w:cs="Courier New"/>
          <w:sz w:val="28"/>
          <w:szCs w:val="28"/>
        </w:rPr>
        <w:t>…</w:t>
      </w:r>
    </w:p>
    <w:p w:rsidR="00245690" w:rsidRDefault="00337697" w:rsidP="00245690">
      <w:pPr>
        <w:ind w:firstLine="708"/>
        <w:rPr>
          <w:rFonts w:ascii="Courier New" w:hAnsi="Courier New" w:cs="Courier New"/>
          <w:sz w:val="28"/>
          <w:szCs w:val="28"/>
        </w:rPr>
      </w:pPr>
      <w:r w:rsidRPr="004219B0">
        <w:rPr>
          <w:rFonts w:ascii="Courier New" w:hAnsi="Courier New" w:cs="Courier New"/>
          <w:sz w:val="28"/>
          <w:szCs w:val="28"/>
        </w:rPr>
        <w:t>si l’on peut dire</w:t>
      </w:r>
    </w:p>
    <w:p w:rsidR="00245690" w:rsidRDefault="00245690"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des états instantanés du corps où excellent certains psychanalystes. Car tous les caractères de cette </w:t>
      </w:r>
      <w:r w:rsidRPr="00245690">
        <w:rPr>
          <w:i/>
        </w:rPr>
        <w:t>lecture</w:t>
      </w:r>
      <w:r w:rsidR="00337697" w:rsidRPr="004219B0">
        <w:rPr>
          <w:rFonts w:ascii="Courier New" w:hAnsi="Courier New" w:cs="Courier New"/>
          <w:sz w:val="28"/>
          <w:szCs w:val="28"/>
        </w:rPr>
        <w:t>, c’est en termes de signifiants – on peut dire</w:t>
      </w:r>
      <w:r>
        <w:rPr>
          <w:rFonts w:ascii="Courier New" w:hAnsi="Courier New" w:cs="Courier New"/>
          <w:sz w:val="28"/>
          <w:szCs w:val="28"/>
        </w:rPr>
        <w:t xml:space="preserve"> –</w:t>
      </w:r>
      <w:r w:rsidR="00337697" w:rsidRPr="004219B0">
        <w:rPr>
          <w:rFonts w:ascii="Courier New" w:hAnsi="Courier New" w:cs="Courier New"/>
          <w:sz w:val="28"/>
          <w:szCs w:val="28"/>
        </w:rPr>
        <w:t xml:space="preserve">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lastRenderedPageBreak/>
        <w:t xml:space="preserve">que ces états du corps sont traduits. </w:t>
      </w:r>
    </w:p>
    <w:p w:rsidR="00245690" w:rsidRDefault="00245690" w:rsidP="00E81B9F">
      <w:pPr>
        <w:rPr>
          <w:rFonts w:ascii="Courier New" w:hAnsi="Courier New" w:cs="Courier New"/>
          <w:sz w:val="28"/>
          <w:szCs w:val="28"/>
        </w:rPr>
      </w:pP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Le foyer de la distance dont cette </w:t>
      </w:r>
      <w:r w:rsidR="00245690" w:rsidRPr="00245690">
        <w:rPr>
          <w:i/>
        </w:rPr>
        <w:t>lecture</w:t>
      </w:r>
      <w:r w:rsidRPr="004219B0">
        <w:rPr>
          <w:rFonts w:ascii="Courier New" w:hAnsi="Courier New" w:cs="Courier New"/>
          <w:sz w:val="28"/>
          <w:szCs w:val="28"/>
        </w:rPr>
        <w:t xml:space="preserve"> s’accommode exige de la part de l’analyste autant d’intérêt</w:t>
      </w:r>
      <w:r w:rsidR="00245690">
        <w:rPr>
          <w:rFonts w:ascii="Courier New" w:hAnsi="Courier New" w:cs="Courier New"/>
          <w:sz w:val="28"/>
          <w:szCs w:val="28"/>
        </w:rPr>
        <w:t>.</w:t>
      </w:r>
      <w:r w:rsidRPr="004219B0">
        <w:rPr>
          <w:rFonts w:ascii="Courier New" w:hAnsi="Courier New" w:cs="Courier New"/>
          <w:sz w:val="28"/>
          <w:szCs w:val="28"/>
        </w:rPr>
        <w:t xml:space="preserve"> </w:t>
      </w:r>
    </w:p>
    <w:p w:rsidR="00245690" w:rsidRDefault="00245690" w:rsidP="00E81B9F">
      <w:pPr>
        <w:rPr>
          <w:rFonts w:ascii="Courier New" w:hAnsi="Courier New" w:cs="Courier New"/>
          <w:sz w:val="28"/>
          <w:szCs w:val="28"/>
        </w:rPr>
      </w:pPr>
      <w:r>
        <w:rPr>
          <w:rFonts w:ascii="Courier New" w:hAnsi="Courier New" w:cs="Courier New"/>
          <w:sz w:val="28"/>
          <w:szCs w:val="28"/>
        </w:rPr>
        <w:t>T</w:t>
      </w:r>
      <w:r w:rsidR="00337697" w:rsidRPr="004219B0">
        <w:rPr>
          <w:rFonts w:ascii="Courier New" w:hAnsi="Courier New" w:cs="Courier New"/>
          <w:sz w:val="28"/>
          <w:szCs w:val="28"/>
        </w:rPr>
        <w:t xml:space="preserve">out cela n’en tranchons pas trop vite le sens. </w:t>
      </w:r>
    </w:p>
    <w:p w:rsidR="001F7131" w:rsidRDefault="001F7131" w:rsidP="00E81B9F">
      <w:pPr>
        <w:rPr>
          <w:rFonts w:ascii="Courier New" w:hAnsi="Courier New" w:cs="Courier New"/>
          <w:sz w:val="28"/>
          <w:szCs w:val="28"/>
        </w:rPr>
      </w:pPr>
    </w:p>
    <w:p w:rsidR="00245690" w:rsidRDefault="00245690" w:rsidP="00E81B9F">
      <w:pPr>
        <w:rPr>
          <w:rFonts w:ascii="Courier New" w:hAnsi="Courier New" w:cs="Courier New"/>
          <w:sz w:val="28"/>
          <w:szCs w:val="28"/>
        </w:rPr>
      </w:pPr>
    </w:p>
    <w:p w:rsidR="00245690" w:rsidRDefault="00337697" w:rsidP="00E81B9F">
      <w:pPr>
        <w:rPr>
          <w:rFonts w:ascii="Courier New" w:hAnsi="Courier New" w:cs="Courier New"/>
          <w:sz w:val="28"/>
          <w:szCs w:val="28"/>
        </w:rPr>
      </w:pPr>
      <w:r w:rsidRPr="004219B0">
        <w:rPr>
          <w:rFonts w:ascii="Courier New" w:hAnsi="Courier New" w:cs="Courier New"/>
          <w:sz w:val="28"/>
          <w:szCs w:val="28"/>
        </w:rPr>
        <w:t>On peut dire que cette neutralisation du corps</w:t>
      </w:r>
      <w:r w:rsidR="00245690">
        <w:rPr>
          <w:rFonts w:ascii="Courier New" w:hAnsi="Courier New" w:cs="Courier New"/>
          <w:sz w:val="28"/>
          <w:szCs w:val="28"/>
        </w:rPr>
        <w:t>…</w:t>
      </w:r>
    </w:p>
    <w:p w:rsidR="00245690" w:rsidRDefault="00337697" w:rsidP="00245690">
      <w:pPr>
        <w:ind w:left="708"/>
        <w:rPr>
          <w:rFonts w:ascii="Courier New" w:hAnsi="Courier New" w:cs="Courier New"/>
          <w:sz w:val="28"/>
          <w:szCs w:val="28"/>
        </w:rPr>
      </w:pPr>
      <w:r w:rsidRPr="004219B0">
        <w:rPr>
          <w:rFonts w:ascii="Courier New" w:hAnsi="Courier New" w:cs="Courier New"/>
          <w:sz w:val="28"/>
          <w:szCs w:val="28"/>
        </w:rPr>
        <w:t xml:space="preserve">qui semble après tout la fin </w:t>
      </w:r>
    </w:p>
    <w:p w:rsidR="00245690" w:rsidRDefault="00337697" w:rsidP="00245690">
      <w:pPr>
        <w:ind w:left="708"/>
        <w:rPr>
          <w:rFonts w:ascii="Courier New" w:hAnsi="Courier New" w:cs="Courier New"/>
          <w:sz w:val="28"/>
          <w:szCs w:val="28"/>
        </w:rPr>
      </w:pPr>
      <w:r w:rsidRPr="004219B0">
        <w:rPr>
          <w:rFonts w:ascii="Courier New" w:hAnsi="Courier New" w:cs="Courier New"/>
          <w:sz w:val="28"/>
          <w:szCs w:val="28"/>
        </w:rPr>
        <w:t>première de la civilisation</w:t>
      </w:r>
    </w:p>
    <w:p w:rsidR="00245690" w:rsidRDefault="00245690"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a affaire ici à une urgence plus grande et tant de précautions supposent la possibilité de son abandon. </w:t>
      </w:r>
    </w:p>
    <w:p w:rsidR="00245690" w:rsidRDefault="00245690" w:rsidP="00E81B9F">
      <w:pPr>
        <w:rPr>
          <w:rFonts w:ascii="Courier New" w:hAnsi="Courier New" w:cs="Courier New"/>
          <w:sz w:val="28"/>
          <w:szCs w:val="28"/>
        </w:rPr>
      </w:pPr>
    </w:p>
    <w:p w:rsidR="000A18E0" w:rsidRDefault="00337697" w:rsidP="00E81B9F">
      <w:pPr>
        <w:rPr>
          <w:rFonts w:ascii="Courier New" w:hAnsi="Courier New" w:cs="Courier New"/>
          <w:sz w:val="28"/>
          <w:szCs w:val="28"/>
        </w:rPr>
      </w:pPr>
      <w:r w:rsidRPr="004219B0">
        <w:rPr>
          <w:rFonts w:ascii="Courier New" w:hAnsi="Courier New" w:cs="Courier New"/>
          <w:sz w:val="28"/>
          <w:szCs w:val="28"/>
        </w:rPr>
        <w:t xml:space="preserve">Je n’en suis pas sûr. J’introduis seulement ici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la question de ce que c’est que le corps.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Tenons nous en pour l’instant à cette remarque. </w:t>
      </w:r>
    </w:p>
    <w:p w:rsidR="000A18E0" w:rsidRDefault="000A18E0" w:rsidP="00E81B9F">
      <w:pPr>
        <w:rPr>
          <w:rFonts w:ascii="Courier New" w:hAnsi="Courier New" w:cs="Courier New"/>
          <w:sz w:val="28"/>
          <w:szCs w:val="28"/>
        </w:rPr>
      </w:pPr>
    </w:p>
    <w:p w:rsidR="00D20E51" w:rsidRDefault="00337697" w:rsidP="00E81B9F">
      <w:pPr>
        <w:rPr>
          <w:rFonts w:ascii="Courier New" w:hAnsi="Courier New" w:cs="Courier New"/>
          <w:sz w:val="28"/>
          <w:szCs w:val="28"/>
        </w:rPr>
      </w:pPr>
      <w:r w:rsidRPr="004219B0">
        <w:rPr>
          <w:rFonts w:ascii="Courier New" w:hAnsi="Courier New" w:cs="Courier New"/>
          <w:sz w:val="28"/>
          <w:szCs w:val="28"/>
        </w:rPr>
        <w:t xml:space="preserve">Ce serait en tout cas mal apprécier les choses que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de ne pas reconnaître au départ que la psychanalyse exige au début un haut degré de </w:t>
      </w:r>
      <w:r w:rsidRPr="00245690">
        <w:rPr>
          <w:i/>
        </w:rPr>
        <w:t>sublimation libidinale</w:t>
      </w:r>
      <w:r w:rsidRPr="004219B0">
        <w:rPr>
          <w:rFonts w:ascii="Courier New" w:hAnsi="Courier New" w:cs="Courier New"/>
          <w:sz w:val="28"/>
          <w:szCs w:val="28"/>
        </w:rPr>
        <w:t xml:space="preserve">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au niveau de la relation collective. </w:t>
      </w:r>
    </w:p>
    <w:p w:rsidR="00245690" w:rsidRDefault="00245690" w:rsidP="00E81B9F">
      <w:pPr>
        <w:rPr>
          <w:rFonts w:ascii="Courier New" w:hAnsi="Courier New" w:cs="Courier New"/>
          <w:sz w:val="28"/>
          <w:szCs w:val="28"/>
        </w:rPr>
      </w:pPr>
    </w:p>
    <w:p w:rsidR="00245690" w:rsidRDefault="00337697" w:rsidP="00E81B9F">
      <w:pPr>
        <w:rPr>
          <w:rFonts w:ascii="Courier New" w:hAnsi="Courier New" w:cs="Courier New"/>
          <w:sz w:val="28"/>
          <w:szCs w:val="28"/>
        </w:rPr>
      </w:pPr>
      <w:r w:rsidRPr="004219B0">
        <w:rPr>
          <w:rFonts w:ascii="Courier New" w:hAnsi="Courier New" w:cs="Courier New"/>
          <w:sz w:val="28"/>
          <w:szCs w:val="28"/>
        </w:rPr>
        <w:t>L’extrême décence</w:t>
      </w:r>
      <w:r w:rsidR="00245690">
        <w:rPr>
          <w:rFonts w:ascii="Courier New" w:hAnsi="Courier New" w:cs="Courier New"/>
          <w:sz w:val="28"/>
          <w:szCs w:val="28"/>
        </w:rPr>
        <w:t>…</w:t>
      </w:r>
      <w:r w:rsidRPr="004219B0">
        <w:rPr>
          <w:rFonts w:ascii="Courier New" w:hAnsi="Courier New" w:cs="Courier New"/>
          <w:sz w:val="28"/>
          <w:szCs w:val="28"/>
        </w:rPr>
        <w:t xml:space="preserve"> </w:t>
      </w:r>
    </w:p>
    <w:p w:rsidR="00245690" w:rsidRDefault="00337697" w:rsidP="00245690">
      <w:pPr>
        <w:ind w:left="708"/>
        <w:rPr>
          <w:rFonts w:ascii="Courier New" w:hAnsi="Courier New" w:cs="Courier New"/>
          <w:sz w:val="28"/>
          <w:szCs w:val="28"/>
        </w:rPr>
      </w:pPr>
      <w:r w:rsidRPr="004219B0">
        <w:rPr>
          <w:rFonts w:ascii="Courier New" w:hAnsi="Courier New" w:cs="Courier New"/>
          <w:sz w:val="28"/>
          <w:szCs w:val="28"/>
        </w:rPr>
        <w:t xml:space="preserve">qu’on peut bien dire maintenue </w:t>
      </w:r>
    </w:p>
    <w:p w:rsidR="00245690" w:rsidRDefault="00337697" w:rsidP="00245690">
      <w:pPr>
        <w:ind w:left="708"/>
        <w:rPr>
          <w:rFonts w:ascii="Courier New" w:hAnsi="Courier New" w:cs="Courier New"/>
          <w:sz w:val="28"/>
          <w:szCs w:val="28"/>
        </w:rPr>
      </w:pPr>
      <w:r w:rsidRPr="004219B0">
        <w:rPr>
          <w:rFonts w:ascii="Courier New" w:hAnsi="Courier New" w:cs="Courier New"/>
          <w:sz w:val="28"/>
          <w:szCs w:val="28"/>
        </w:rPr>
        <w:t>de la façon la plus ordinaire</w:t>
      </w:r>
    </w:p>
    <w:p w:rsidR="00245690" w:rsidRDefault="00245690"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dans la relation analytique</w:t>
      </w:r>
      <w:r>
        <w:rPr>
          <w:rFonts w:ascii="Courier New" w:hAnsi="Courier New" w:cs="Courier New"/>
          <w:sz w:val="28"/>
          <w:szCs w:val="28"/>
        </w:rPr>
        <w:t>,</w:t>
      </w:r>
      <w:r w:rsidR="00337697" w:rsidRPr="004219B0">
        <w:rPr>
          <w:rFonts w:ascii="Courier New" w:hAnsi="Courier New" w:cs="Courier New"/>
          <w:sz w:val="28"/>
          <w:szCs w:val="28"/>
        </w:rPr>
        <w:t xml:space="preserve"> donne à penser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 xml:space="preserve">que si le confinement régulier des deux intéressés </w:t>
      </w:r>
    </w:p>
    <w:p w:rsidR="00245690" w:rsidRDefault="00337697" w:rsidP="00E81B9F">
      <w:pPr>
        <w:rPr>
          <w:rFonts w:ascii="Courier New" w:hAnsi="Courier New" w:cs="Courier New"/>
          <w:sz w:val="28"/>
          <w:szCs w:val="28"/>
        </w:rPr>
      </w:pPr>
      <w:r w:rsidRPr="004219B0">
        <w:rPr>
          <w:rFonts w:ascii="Courier New" w:hAnsi="Courier New" w:cs="Courier New"/>
          <w:sz w:val="28"/>
          <w:szCs w:val="28"/>
        </w:rPr>
        <w:t>du traitement analytique dans une enceinte</w:t>
      </w:r>
      <w:r w:rsidR="00245690">
        <w:rPr>
          <w:rFonts w:ascii="Courier New" w:hAnsi="Courier New" w:cs="Courier New"/>
          <w:sz w:val="28"/>
          <w:szCs w:val="28"/>
        </w:rPr>
        <w:t>,</w:t>
      </w:r>
      <w:r w:rsidRPr="004219B0">
        <w:rPr>
          <w:rFonts w:ascii="Courier New" w:hAnsi="Courier New" w:cs="Courier New"/>
          <w:sz w:val="28"/>
          <w:szCs w:val="28"/>
        </w:rPr>
        <w:t xml:space="preserve"> </w:t>
      </w:r>
    </w:p>
    <w:p w:rsidR="00245690" w:rsidRDefault="00337697" w:rsidP="00E81B9F">
      <w:pPr>
        <w:rPr>
          <w:rFonts w:ascii="Courier New" w:hAnsi="Courier New" w:cs="Courier New"/>
          <w:sz w:val="28"/>
          <w:szCs w:val="28"/>
        </w:rPr>
      </w:pPr>
      <w:r w:rsidRPr="00245690">
        <w:rPr>
          <w:i/>
        </w:rPr>
        <w:t>à l’abri de toute indiscrétion</w:t>
      </w:r>
      <w:r w:rsidR="00245690">
        <w:rPr>
          <w:rFonts w:ascii="Courier New" w:hAnsi="Courier New" w:cs="Courier New"/>
          <w:sz w:val="28"/>
          <w:szCs w:val="28"/>
        </w:rPr>
        <w:t>,</w:t>
      </w:r>
      <w:r w:rsidRPr="004219B0">
        <w:rPr>
          <w:rFonts w:ascii="Courier New" w:hAnsi="Courier New" w:cs="Courier New"/>
          <w:sz w:val="28"/>
          <w:szCs w:val="28"/>
        </w:rPr>
        <w:t xml:space="preserve"> n’aboutit que très rarement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à nulle contrainte par corps de l’un sur l’autre, c’est que la tentation que ce </w:t>
      </w:r>
      <w:r w:rsidRPr="00D70CCB">
        <w:rPr>
          <w:i/>
        </w:rPr>
        <w:t>confinement</w:t>
      </w:r>
      <w:r w:rsidRPr="004219B0">
        <w:rPr>
          <w:rFonts w:ascii="Courier New" w:hAnsi="Courier New" w:cs="Courier New"/>
          <w:sz w:val="28"/>
          <w:szCs w:val="28"/>
        </w:rPr>
        <w:t xml:space="preserve"> entraînerait dans tout autre occupation est </w:t>
      </w:r>
      <w:r w:rsidRPr="00D70CCB">
        <w:rPr>
          <w:i/>
          <w:color w:val="0000CC"/>
        </w:rPr>
        <w:t>moindre ici qu’ailleurs</w:t>
      </w:r>
      <w:r w:rsidRPr="004219B0">
        <w:rPr>
          <w:rFonts w:ascii="Courier New" w:hAnsi="Courier New" w:cs="Courier New"/>
          <w:sz w:val="28"/>
          <w:szCs w:val="28"/>
        </w:rPr>
        <w:t xml:space="preserve">. </w:t>
      </w:r>
    </w:p>
    <w:p w:rsidR="00D70CCB" w:rsidRDefault="00D70CCB"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Tenons</w:t>
      </w:r>
      <w:r w:rsidR="00454FCC">
        <w:rPr>
          <w:rFonts w:ascii="Courier New" w:hAnsi="Courier New" w:cs="Courier New"/>
          <w:sz w:val="28"/>
          <w:szCs w:val="28"/>
        </w:rPr>
        <w:t>–</w:t>
      </w:r>
      <w:r w:rsidRPr="004219B0">
        <w:rPr>
          <w:rFonts w:ascii="Courier New" w:hAnsi="Courier New" w:cs="Courier New"/>
          <w:sz w:val="28"/>
          <w:szCs w:val="28"/>
        </w:rPr>
        <w:t xml:space="preserve">nous en à ceci pour l’instant. </w:t>
      </w:r>
    </w:p>
    <w:p w:rsidR="00D70CCB" w:rsidRDefault="00337697" w:rsidP="00E81B9F">
      <w:pPr>
        <w:rPr>
          <w:rFonts w:ascii="Courier New" w:hAnsi="Courier New" w:cs="Courier New"/>
          <w:sz w:val="28"/>
          <w:szCs w:val="28"/>
        </w:rPr>
      </w:pPr>
      <w:r w:rsidRPr="004219B0">
        <w:rPr>
          <w:rFonts w:ascii="Courier New" w:hAnsi="Courier New" w:cs="Courier New"/>
          <w:sz w:val="28"/>
          <w:szCs w:val="28"/>
        </w:rPr>
        <w:t xml:space="preserve">La </w:t>
      </w:r>
      <w:r w:rsidRPr="00D70CCB">
        <w:rPr>
          <w:i/>
        </w:rPr>
        <w:t>cellule analytique</w:t>
      </w:r>
      <w:r w:rsidR="00D70CCB">
        <w:rPr>
          <w:rFonts w:ascii="Courier New" w:hAnsi="Courier New" w:cs="Courier New"/>
          <w:sz w:val="28"/>
          <w:szCs w:val="28"/>
        </w:rPr>
        <w:t>…</w:t>
      </w:r>
    </w:p>
    <w:p w:rsidR="00D70CCB" w:rsidRDefault="00337697" w:rsidP="00D20E51">
      <w:pPr>
        <w:ind w:firstLine="708"/>
        <w:rPr>
          <w:rFonts w:ascii="Courier New" w:hAnsi="Courier New" w:cs="Courier New"/>
          <w:sz w:val="28"/>
          <w:szCs w:val="28"/>
        </w:rPr>
      </w:pPr>
      <w:r w:rsidRPr="004219B0">
        <w:rPr>
          <w:rFonts w:ascii="Courier New" w:hAnsi="Courier New" w:cs="Courier New"/>
          <w:sz w:val="28"/>
          <w:szCs w:val="28"/>
        </w:rPr>
        <w:t>même douillette, même tout ce que vous voudrez</w:t>
      </w:r>
    </w:p>
    <w:p w:rsidR="00D70CCB" w:rsidRDefault="00D70CCB"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n’est rien de moins qu’</w:t>
      </w:r>
      <w:r w:rsidR="00337697" w:rsidRPr="00D70CCB">
        <w:rPr>
          <w:i/>
        </w:rPr>
        <w:t xml:space="preserve">un lit d’amour </w:t>
      </w:r>
      <w:r>
        <w:rPr>
          <w:i/>
        </w:rPr>
        <w:t xml:space="preserve">  </w:t>
      </w:r>
      <w:r w:rsidR="00337697" w:rsidRPr="004219B0">
        <w:rPr>
          <w:rFonts w:ascii="Courier New" w:hAnsi="Courier New" w:cs="Courier New"/>
          <w:sz w:val="28"/>
          <w:szCs w:val="28"/>
        </w:rPr>
        <w:t>et ceci</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je crois</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tient à ce que</w:t>
      </w:r>
      <w:r>
        <w:rPr>
          <w:rFonts w:ascii="Courier New" w:hAnsi="Courier New" w:cs="Courier New"/>
          <w:sz w:val="28"/>
          <w:szCs w:val="28"/>
        </w:rPr>
        <w:t>…</w:t>
      </w:r>
    </w:p>
    <w:p w:rsidR="00D70CCB" w:rsidRDefault="00337697" w:rsidP="00D70CCB">
      <w:pPr>
        <w:ind w:left="708"/>
        <w:rPr>
          <w:rFonts w:ascii="Courier New" w:hAnsi="Courier New" w:cs="Courier New"/>
          <w:sz w:val="28"/>
          <w:szCs w:val="28"/>
        </w:rPr>
      </w:pPr>
      <w:r w:rsidRPr="004219B0">
        <w:rPr>
          <w:rFonts w:ascii="Courier New" w:hAnsi="Courier New" w:cs="Courier New"/>
          <w:sz w:val="28"/>
          <w:szCs w:val="28"/>
        </w:rPr>
        <w:t xml:space="preserve">malgré tous les efforts qu’on fait </w:t>
      </w:r>
    </w:p>
    <w:p w:rsidR="00D70CCB" w:rsidRDefault="00337697" w:rsidP="00D70CCB">
      <w:pPr>
        <w:ind w:left="708"/>
        <w:rPr>
          <w:rFonts w:ascii="Courier New" w:hAnsi="Courier New" w:cs="Courier New"/>
          <w:sz w:val="28"/>
          <w:szCs w:val="28"/>
        </w:rPr>
      </w:pPr>
      <w:r w:rsidRPr="004219B0">
        <w:rPr>
          <w:rFonts w:ascii="Courier New" w:hAnsi="Courier New" w:cs="Courier New"/>
          <w:sz w:val="28"/>
          <w:szCs w:val="28"/>
        </w:rPr>
        <w:t xml:space="preserve">pour la réduire au dénominateur commun </w:t>
      </w:r>
    </w:p>
    <w:p w:rsidR="00D70CCB" w:rsidRDefault="00337697" w:rsidP="00D70CCB">
      <w:pPr>
        <w:ind w:left="708"/>
        <w:rPr>
          <w:rFonts w:ascii="Courier New" w:hAnsi="Courier New" w:cs="Courier New"/>
          <w:sz w:val="28"/>
          <w:szCs w:val="28"/>
        </w:rPr>
      </w:pPr>
      <w:r w:rsidRPr="004219B0">
        <w:rPr>
          <w:rFonts w:ascii="Courier New" w:hAnsi="Courier New" w:cs="Courier New"/>
          <w:sz w:val="28"/>
          <w:szCs w:val="28"/>
        </w:rPr>
        <w:t xml:space="preserve">de </w:t>
      </w:r>
      <w:r w:rsidR="00D70CCB">
        <w:rPr>
          <w:rFonts w:ascii="Courier New" w:hAnsi="Courier New" w:cs="Courier New"/>
          <w:sz w:val="28"/>
          <w:szCs w:val="28"/>
        </w:rPr>
        <w:t>« </w:t>
      </w:r>
      <w:r w:rsidRPr="00D70CCB">
        <w:rPr>
          <w:i/>
        </w:rPr>
        <w:t>la situation</w:t>
      </w:r>
      <w:r w:rsidR="00D70CCB">
        <w:rPr>
          <w:rFonts w:ascii="Courier New" w:hAnsi="Courier New" w:cs="Courier New"/>
          <w:sz w:val="28"/>
          <w:szCs w:val="28"/>
        </w:rPr>
        <w:t> »,</w:t>
      </w:r>
      <w:r w:rsidRPr="004219B0">
        <w:rPr>
          <w:rFonts w:ascii="Courier New" w:hAnsi="Courier New" w:cs="Courier New"/>
          <w:sz w:val="28"/>
          <w:szCs w:val="28"/>
        </w:rPr>
        <w:t xml:space="preserve"> avec toute la résonance </w:t>
      </w:r>
    </w:p>
    <w:p w:rsidR="00D70CCB" w:rsidRDefault="00337697" w:rsidP="00D70CCB">
      <w:pPr>
        <w:ind w:left="708"/>
        <w:rPr>
          <w:rFonts w:ascii="Courier New" w:hAnsi="Courier New" w:cs="Courier New"/>
          <w:sz w:val="28"/>
          <w:szCs w:val="28"/>
        </w:rPr>
      </w:pPr>
      <w:r w:rsidRPr="004219B0">
        <w:rPr>
          <w:rFonts w:ascii="Courier New" w:hAnsi="Courier New" w:cs="Courier New"/>
          <w:sz w:val="28"/>
          <w:szCs w:val="28"/>
        </w:rPr>
        <w:t>que</w:t>
      </w:r>
      <w:r w:rsidRPr="004219B0">
        <w:rPr>
          <w:rFonts w:ascii="Courier New" w:hAnsi="Courier New" w:cs="Courier New"/>
          <w:i/>
          <w:sz w:val="28"/>
          <w:szCs w:val="28"/>
        </w:rPr>
        <w:t xml:space="preserve"> </w:t>
      </w:r>
      <w:r w:rsidRPr="004219B0">
        <w:rPr>
          <w:rFonts w:ascii="Courier New" w:hAnsi="Courier New" w:cs="Courier New"/>
          <w:sz w:val="28"/>
          <w:szCs w:val="28"/>
        </w:rPr>
        <w:t>nous</w:t>
      </w:r>
      <w:r w:rsidR="00D70CCB">
        <w:rPr>
          <w:rFonts w:ascii="Courier New" w:hAnsi="Courier New" w:cs="Courier New"/>
          <w:sz w:val="28"/>
          <w:szCs w:val="28"/>
        </w:rPr>
        <w:t xml:space="preserve"> </w:t>
      </w:r>
      <w:r w:rsidRPr="004219B0">
        <w:rPr>
          <w:rFonts w:ascii="Courier New" w:hAnsi="Courier New" w:cs="Courier New"/>
          <w:sz w:val="28"/>
          <w:szCs w:val="28"/>
        </w:rPr>
        <w:t>pouvons donner à ce terme familier</w:t>
      </w:r>
    </w:p>
    <w:p w:rsidR="00D70CCB" w:rsidRDefault="00D70CCB" w:rsidP="00E81B9F">
      <w:pPr>
        <w:rPr>
          <w:rFonts w:ascii="Courier New" w:hAnsi="Courier New" w:cs="Courier New"/>
          <w:sz w:val="28"/>
          <w:szCs w:val="28"/>
        </w:rPr>
      </w:pPr>
      <w:r>
        <w:rPr>
          <w:rFonts w:ascii="Courier New" w:hAnsi="Courier New" w:cs="Courier New"/>
          <w:sz w:val="28"/>
          <w:szCs w:val="28"/>
        </w:rPr>
        <w:t>…</w:t>
      </w:r>
      <w:r w:rsidR="00337697" w:rsidRPr="00D20E51">
        <w:rPr>
          <w:rFonts w:ascii="Courier New" w:hAnsi="Courier New" w:cs="Courier New"/>
          <w:sz w:val="28"/>
          <w:szCs w:val="28"/>
        </w:rPr>
        <w:t>ce n’est pas</w:t>
      </w:r>
      <w:r w:rsidR="00337697" w:rsidRPr="004219B0">
        <w:rPr>
          <w:rFonts w:ascii="Courier New" w:hAnsi="Courier New" w:cs="Courier New"/>
          <w:sz w:val="28"/>
          <w:szCs w:val="28"/>
        </w:rPr>
        <w:t xml:space="preserve"> une </w:t>
      </w:r>
      <w:r w:rsidR="00D20E51">
        <w:rPr>
          <w:rFonts w:ascii="Courier New" w:hAnsi="Courier New" w:cs="Courier New"/>
          <w:sz w:val="28"/>
          <w:szCs w:val="28"/>
        </w:rPr>
        <w:t>« </w:t>
      </w:r>
      <w:r w:rsidR="00337697" w:rsidRPr="00D20E51">
        <w:rPr>
          <w:i/>
        </w:rPr>
        <w:t>situation</w:t>
      </w:r>
      <w:r w:rsidR="00D20E51">
        <w:rPr>
          <w:rFonts w:ascii="Courier New" w:hAnsi="Courier New" w:cs="Courier New"/>
          <w:sz w:val="28"/>
          <w:szCs w:val="28"/>
        </w:rPr>
        <w:t> »</w:t>
      </w:r>
      <w:r w:rsidR="00337697" w:rsidRPr="004219B0">
        <w:rPr>
          <w:rFonts w:ascii="Courier New" w:hAnsi="Courier New" w:cs="Courier New"/>
          <w:sz w:val="28"/>
          <w:szCs w:val="28"/>
        </w:rPr>
        <w:t xml:space="preserve"> que d’y venir</w:t>
      </w:r>
      <w:r>
        <w:rPr>
          <w:rFonts w:ascii="Courier New" w:hAnsi="Courier New" w:cs="Courier New"/>
          <w:sz w:val="28"/>
          <w:szCs w:val="28"/>
        </w:rPr>
        <w:t> :</w:t>
      </w:r>
      <w:r w:rsidR="00337697" w:rsidRPr="004219B0">
        <w:rPr>
          <w:rFonts w:ascii="Courier New" w:hAnsi="Courier New" w:cs="Courier New"/>
          <w:sz w:val="28"/>
          <w:szCs w:val="28"/>
        </w:rPr>
        <w:t> </w:t>
      </w:r>
    </w:p>
    <w:p w:rsidR="00D70CCB" w:rsidRDefault="00337697" w:rsidP="00E81B9F">
      <w:pPr>
        <w:rPr>
          <w:rFonts w:ascii="Courier New" w:hAnsi="Courier New" w:cs="Courier New"/>
          <w:sz w:val="28"/>
          <w:szCs w:val="28"/>
        </w:rPr>
      </w:pPr>
      <w:r w:rsidRPr="004219B0">
        <w:rPr>
          <w:rFonts w:ascii="Courier New" w:hAnsi="Courier New" w:cs="Courier New"/>
          <w:sz w:val="28"/>
          <w:szCs w:val="28"/>
        </w:rPr>
        <w:lastRenderedPageBreak/>
        <w:t>comme je le disais tout à l’heure</w:t>
      </w:r>
      <w:r w:rsidR="00D70CCB">
        <w:rPr>
          <w:rFonts w:ascii="Courier New" w:hAnsi="Courier New" w:cs="Courier New"/>
          <w:sz w:val="28"/>
          <w:szCs w:val="28"/>
        </w:rPr>
        <w:t>,</w:t>
      </w:r>
      <w:r w:rsidRPr="004219B0">
        <w:rPr>
          <w:rFonts w:ascii="Courier New" w:hAnsi="Courier New" w:cs="Courier New"/>
          <w:sz w:val="28"/>
          <w:szCs w:val="28"/>
        </w:rPr>
        <w:t xml:space="preserve"> c’est la situation la plus fausse qui soit. </w:t>
      </w:r>
    </w:p>
    <w:p w:rsidR="00D70CCB" w:rsidRDefault="00D70CCB" w:rsidP="00E81B9F">
      <w:pPr>
        <w:rPr>
          <w:rFonts w:ascii="Courier New" w:hAnsi="Courier New" w:cs="Courier New"/>
          <w:sz w:val="28"/>
          <w:szCs w:val="28"/>
        </w:rPr>
      </w:pPr>
    </w:p>
    <w:p w:rsidR="00CA4F3D" w:rsidRDefault="00337697" w:rsidP="00E81B9F">
      <w:pPr>
        <w:rPr>
          <w:rFonts w:ascii="Courier New" w:hAnsi="Courier New" w:cs="Courier New"/>
          <w:sz w:val="28"/>
          <w:szCs w:val="28"/>
        </w:rPr>
      </w:pPr>
      <w:r w:rsidRPr="004219B0">
        <w:rPr>
          <w:rFonts w:ascii="Courier New" w:hAnsi="Courier New" w:cs="Courier New"/>
          <w:sz w:val="28"/>
          <w:szCs w:val="28"/>
        </w:rPr>
        <w:t xml:space="preserve">Ce qui nous permet de le comprendre, c’est justement la référence que nous tenterons de prendre </w:t>
      </w:r>
    </w:p>
    <w:p w:rsidR="00CA4F3D" w:rsidRDefault="00337697" w:rsidP="00E81B9F">
      <w:pPr>
        <w:rPr>
          <w:rFonts w:ascii="Courier New" w:hAnsi="Courier New" w:cs="Courier New"/>
          <w:sz w:val="28"/>
          <w:szCs w:val="28"/>
        </w:rPr>
      </w:pPr>
      <w:r w:rsidRPr="004219B0">
        <w:rPr>
          <w:rFonts w:ascii="Courier New" w:hAnsi="Courier New" w:cs="Courier New"/>
          <w:sz w:val="28"/>
          <w:szCs w:val="28"/>
        </w:rPr>
        <w:t>la prochaine fois à ce qu’est</w:t>
      </w:r>
      <w:r w:rsidR="00CA4F3D">
        <w:rPr>
          <w:rFonts w:ascii="Courier New" w:hAnsi="Courier New" w:cs="Courier New"/>
          <w:sz w:val="28"/>
          <w:szCs w:val="28"/>
        </w:rPr>
        <w:t xml:space="preserve"> </w:t>
      </w:r>
      <w:r w:rsidRPr="004219B0">
        <w:rPr>
          <w:rFonts w:ascii="Courier New" w:hAnsi="Courier New" w:cs="Courier New"/>
          <w:sz w:val="28"/>
          <w:szCs w:val="28"/>
        </w:rPr>
        <w:t>dans le contexte social, la situation de l’amour lui</w:t>
      </w:r>
      <w:r w:rsidR="00454FCC">
        <w:rPr>
          <w:rFonts w:ascii="Courier New" w:hAnsi="Courier New" w:cs="Courier New"/>
          <w:sz w:val="28"/>
          <w:szCs w:val="28"/>
        </w:rPr>
        <w:t>–</w:t>
      </w:r>
      <w:r w:rsidRPr="004219B0">
        <w:rPr>
          <w:rFonts w:ascii="Courier New" w:hAnsi="Courier New" w:cs="Courier New"/>
          <w:sz w:val="28"/>
          <w:szCs w:val="28"/>
        </w:rPr>
        <w:t xml:space="preserve">même. </w:t>
      </w:r>
    </w:p>
    <w:p w:rsidR="00D20E51" w:rsidRDefault="00337697" w:rsidP="00E81B9F">
      <w:pPr>
        <w:rPr>
          <w:rFonts w:ascii="Courier New" w:hAnsi="Courier New" w:cs="Courier New"/>
          <w:sz w:val="28"/>
          <w:szCs w:val="28"/>
        </w:rPr>
      </w:pPr>
      <w:r w:rsidRPr="004219B0">
        <w:rPr>
          <w:rFonts w:ascii="Courier New" w:hAnsi="Courier New" w:cs="Courier New"/>
          <w:sz w:val="28"/>
          <w:szCs w:val="28"/>
        </w:rPr>
        <w:t>C’est dans la mesure où nous pourrons serrer de près</w:t>
      </w:r>
      <w:r w:rsidR="00CA4F3D">
        <w:rPr>
          <w:rFonts w:ascii="Courier New" w:hAnsi="Courier New" w:cs="Courier New"/>
          <w:sz w:val="28"/>
          <w:szCs w:val="28"/>
        </w:rPr>
        <w:t>…</w:t>
      </w:r>
      <w:r w:rsidRPr="004219B0">
        <w:rPr>
          <w:rFonts w:ascii="Courier New" w:hAnsi="Courier New" w:cs="Courier New"/>
          <w:sz w:val="28"/>
          <w:szCs w:val="28"/>
        </w:rPr>
        <w:t xml:space="preserve"> </w:t>
      </w:r>
    </w:p>
    <w:p w:rsidR="00CA4F3D" w:rsidRDefault="00337697" w:rsidP="00D20E51">
      <w:pPr>
        <w:ind w:firstLine="708"/>
        <w:rPr>
          <w:rFonts w:ascii="Courier New" w:hAnsi="Courier New" w:cs="Courier New"/>
          <w:sz w:val="28"/>
          <w:szCs w:val="28"/>
        </w:rPr>
      </w:pPr>
      <w:r w:rsidRPr="004219B0">
        <w:rPr>
          <w:rFonts w:ascii="Courier New" w:hAnsi="Courier New" w:cs="Courier New"/>
          <w:sz w:val="28"/>
          <w:szCs w:val="28"/>
        </w:rPr>
        <w:t>arrêter ce que FREUD a touché plus d’une fois</w:t>
      </w:r>
    </w:p>
    <w:p w:rsidR="00CA4F3D" w:rsidRDefault="00CA4F3D"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ce qu’est</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dans la société</w:t>
      </w:r>
      <w:r>
        <w:rPr>
          <w:rFonts w:ascii="Courier New" w:hAnsi="Courier New" w:cs="Courier New"/>
          <w:sz w:val="28"/>
          <w:szCs w:val="28"/>
        </w:rPr>
        <w:t xml:space="preserve"> </w:t>
      </w:r>
      <w:r w:rsidR="00454FCC">
        <w:rPr>
          <w:rFonts w:ascii="Courier New" w:hAnsi="Courier New" w:cs="Courier New"/>
          <w:sz w:val="28"/>
          <w:szCs w:val="28"/>
        </w:rPr>
        <w:t>–</w:t>
      </w:r>
      <w:r w:rsidR="00337697" w:rsidRPr="004219B0">
        <w:rPr>
          <w:rFonts w:ascii="Courier New" w:hAnsi="Courier New" w:cs="Courier New"/>
          <w:sz w:val="28"/>
          <w:szCs w:val="28"/>
        </w:rPr>
        <w:t xml:space="preserve"> la position de l’</w:t>
      </w:r>
      <w:r w:rsidR="00337697" w:rsidRPr="00CA4F3D">
        <w:rPr>
          <w:i/>
        </w:rPr>
        <w:t>amour</w:t>
      </w:r>
      <w:r>
        <w:rPr>
          <w:rFonts w:ascii="Courier New" w:hAnsi="Courier New" w:cs="Courier New"/>
          <w:sz w:val="28"/>
          <w:szCs w:val="28"/>
        </w:rPr>
        <w:t>…</w:t>
      </w:r>
      <w:r w:rsidR="00337697" w:rsidRPr="004219B0">
        <w:rPr>
          <w:rFonts w:ascii="Courier New" w:hAnsi="Courier New" w:cs="Courier New"/>
          <w:sz w:val="28"/>
          <w:szCs w:val="28"/>
        </w:rPr>
        <w:t xml:space="preserve"> </w:t>
      </w:r>
    </w:p>
    <w:p w:rsidR="00CA4F3D" w:rsidRDefault="00337697" w:rsidP="00CA4F3D">
      <w:pPr>
        <w:ind w:left="708"/>
        <w:rPr>
          <w:rFonts w:ascii="Courier New" w:hAnsi="Courier New" w:cs="Courier New"/>
          <w:sz w:val="28"/>
          <w:szCs w:val="28"/>
        </w:rPr>
      </w:pPr>
      <w:r w:rsidRPr="004219B0">
        <w:rPr>
          <w:rFonts w:ascii="Courier New" w:hAnsi="Courier New" w:cs="Courier New"/>
          <w:sz w:val="28"/>
          <w:szCs w:val="28"/>
        </w:rPr>
        <w:t>position précaire, position menacée</w:t>
      </w:r>
      <w:r w:rsidR="00CA4F3D">
        <w:rPr>
          <w:rFonts w:ascii="Courier New" w:hAnsi="Courier New" w:cs="Courier New"/>
          <w:sz w:val="28"/>
          <w:szCs w:val="28"/>
        </w:rPr>
        <w:t>,</w:t>
      </w:r>
      <w:r w:rsidRPr="004219B0">
        <w:rPr>
          <w:rFonts w:ascii="Courier New" w:hAnsi="Courier New" w:cs="Courier New"/>
          <w:sz w:val="28"/>
          <w:szCs w:val="28"/>
        </w:rPr>
        <w:t xml:space="preserve"> </w:t>
      </w:r>
    </w:p>
    <w:p w:rsidR="00CA4F3D" w:rsidRDefault="00337697" w:rsidP="00CA4F3D">
      <w:pPr>
        <w:ind w:left="708"/>
        <w:rPr>
          <w:rFonts w:ascii="Courier New" w:hAnsi="Courier New" w:cs="Courier New"/>
          <w:sz w:val="28"/>
          <w:szCs w:val="28"/>
        </w:rPr>
      </w:pPr>
      <w:r w:rsidRPr="004219B0">
        <w:rPr>
          <w:rFonts w:ascii="Courier New" w:hAnsi="Courier New" w:cs="Courier New"/>
          <w:sz w:val="28"/>
          <w:szCs w:val="28"/>
        </w:rPr>
        <w:t>disons</w:t>
      </w:r>
      <w:r w:rsidR="00454FCC">
        <w:rPr>
          <w:rFonts w:ascii="Courier New" w:hAnsi="Courier New" w:cs="Courier New"/>
          <w:sz w:val="28"/>
          <w:szCs w:val="28"/>
        </w:rPr>
        <w:t>–</w:t>
      </w:r>
      <w:r w:rsidRPr="004219B0">
        <w:rPr>
          <w:rFonts w:ascii="Courier New" w:hAnsi="Courier New" w:cs="Courier New"/>
          <w:sz w:val="28"/>
          <w:szCs w:val="28"/>
        </w:rPr>
        <w:t>le tout de suite</w:t>
      </w:r>
      <w:r w:rsidR="00CA4F3D">
        <w:rPr>
          <w:rFonts w:ascii="Courier New" w:hAnsi="Courier New" w:cs="Courier New"/>
          <w:sz w:val="28"/>
          <w:szCs w:val="28"/>
        </w:rPr>
        <w:t> :</w:t>
      </w:r>
      <w:r w:rsidRPr="004219B0">
        <w:rPr>
          <w:rFonts w:ascii="Courier New" w:hAnsi="Courier New" w:cs="Courier New"/>
          <w:sz w:val="28"/>
          <w:szCs w:val="28"/>
        </w:rPr>
        <w:t xml:space="preserve"> position clandestine</w:t>
      </w:r>
    </w:p>
    <w:p w:rsidR="00CA4F3D" w:rsidRDefault="00CA4F3D"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c’est dans cette mesure même que nous pourrons apprécier pourquoi et comment</w:t>
      </w:r>
      <w:r>
        <w:rPr>
          <w:rFonts w:ascii="Courier New" w:hAnsi="Courier New" w:cs="Courier New"/>
          <w:sz w:val="28"/>
          <w:szCs w:val="28"/>
        </w:rPr>
        <w:t>…</w:t>
      </w:r>
    </w:p>
    <w:p w:rsidR="00CA4F3D" w:rsidRDefault="00337697" w:rsidP="00CA4F3D">
      <w:pPr>
        <w:ind w:left="708"/>
        <w:rPr>
          <w:rFonts w:ascii="Courier New" w:hAnsi="Courier New" w:cs="Courier New"/>
          <w:sz w:val="28"/>
          <w:szCs w:val="28"/>
        </w:rPr>
      </w:pPr>
      <w:r w:rsidRPr="004219B0">
        <w:rPr>
          <w:rFonts w:ascii="Courier New" w:hAnsi="Courier New" w:cs="Courier New"/>
          <w:sz w:val="28"/>
          <w:szCs w:val="28"/>
        </w:rPr>
        <w:t xml:space="preserve">dans cette position la plus protégée </w:t>
      </w:r>
    </w:p>
    <w:p w:rsidR="00CA4F3D" w:rsidRDefault="00337697" w:rsidP="00CA4F3D">
      <w:pPr>
        <w:ind w:left="708"/>
        <w:rPr>
          <w:rFonts w:ascii="Courier New" w:hAnsi="Courier New" w:cs="Courier New"/>
          <w:sz w:val="28"/>
          <w:szCs w:val="28"/>
        </w:rPr>
      </w:pPr>
      <w:r w:rsidRPr="004219B0">
        <w:rPr>
          <w:rFonts w:ascii="Courier New" w:hAnsi="Courier New" w:cs="Courier New"/>
          <w:sz w:val="28"/>
          <w:szCs w:val="28"/>
        </w:rPr>
        <w:t>de toutes, celle du cabinet analytique</w:t>
      </w:r>
    </w:p>
    <w:p w:rsidR="00CA4F3D" w:rsidRDefault="00CA4F3D"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cette position de l’amour y devient encore plus paradoxale. </w:t>
      </w:r>
    </w:p>
    <w:p w:rsidR="00CA4F3D" w:rsidRDefault="00CA4F3D" w:rsidP="00E81B9F">
      <w:pPr>
        <w:rPr>
          <w:rFonts w:ascii="Courier New" w:hAnsi="Courier New" w:cs="Courier New"/>
          <w:sz w:val="28"/>
          <w:szCs w:val="28"/>
        </w:rPr>
      </w:pPr>
    </w:p>
    <w:p w:rsidR="00CA4F3D" w:rsidRDefault="00337697" w:rsidP="00E81B9F">
      <w:pPr>
        <w:rPr>
          <w:rFonts w:ascii="Courier New" w:hAnsi="Courier New" w:cs="Courier New"/>
          <w:sz w:val="28"/>
          <w:szCs w:val="28"/>
        </w:rPr>
      </w:pPr>
      <w:r w:rsidRPr="004219B0">
        <w:rPr>
          <w:rFonts w:ascii="Courier New" w:hAnsi="Courier New" w:cs="Courier New"/>
          <w:sz w:val="28"/>
          <w:szCs w:val="28"/>
        </w:rPr>
        <w:t xml:space="preserve">Je suspends ici arbitrairement ce procès. </w:t>
      </w:r>
    </w:p>
    <w:p w:rsidR="005742CA" w:rsidRDefault="00337697" w:rsidP="00E81B9F">
      <w:pPr>
        <w:rPr>
          <w:rFonts w:ascii="Courier New" w:hAnsi="Courier New" w:cs="Courier New"/>
          <w:sz w:val="28"/>
          <w:szCs w:val="28"/>
        </w:rPr>
      </w:pPr>
      <w:r w:rsidRPr="004219B0">
        <w:rPr>
          <w:rFonts w:ascii="Courier New" w:hAnsi="Courier New" w:cs="Courier New"/>
          <w:sz w:val="28"/>
          <w:szCs w:val="28"/>
        </w:rPr>
        <w:t xml:space="preserve">Qu’il vous suffise de voir dans quel sens </w:t>
      </w:r>
    </w:p>
    <w:p w:rsidR="00CA4F3D" w:rsidRDefault="00337697" w:rsidP="00E81B9F">
      <w:pPr>
        <w:rPr>
          <w:rFonts w:ascii="Courier New" w:hAnsi="Courier New" w:cs="Courier New"/>
          <w:sz w:val="28"/>
          <w:szCs w:val="28"/>
        </w:rPr>
      </w:pPr>
      <w:r w:rsidRPr="004219B0">
        <w:rPr>
          <w:rFonts w:ascii="Courier New" w:hAnsi="Courier New" w:cs="Courier New"/>
          <w:sz w:val="28"/>
          <w:szCs w:val="28"/>
        </w:rPr>
        <w:t xml:space="preserve">j’entends que nous prenions la question. </w:t>
      </w:r>
    </w:p>
    <w:p w:rsidR="006D13D2" w:rsidRDefault="006D13D2"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Rompant avec la tradition qui consiste à abstraire, neutraliser, à vider de tout son sens ce qui peut être en cause dans le fond de la relation analytique, j’entends partir de l’extrême de ce que je suppose : s’isoler avec un autre pour lui apprendre quoi ? </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Ce qui lui manque !</w:t>
      </w:r>
    </w:p>
    <w:p w:rsidR="00CA4F3D" w:rsidRDefault="00CA4F3D" w:rsidP="00E81B9F">
      <w:pPr>
        <w:rPr>
          <w:rFonts w:ascii="Courier New" w:hAnsi="Courier New" w:cs="Courier New"/>
          <w:sz w:val="28"/>
          <w:szCs w:val="28"/>
        </w:rPr>
      </w:pPr>
    </w:p>
    <w:p w:rsidR="006D13D2" w:rsidRDefault="00337697" w:rsidP="00E81B9F">
      <w:pPr>
        <w:rPr>
          <w:rFonts w:ascii="Courier New" w:hAnsi="Courier New" w:cs="Courier New"/>
          <w:sz w:val="28"/>
          <w:szCs w:val="28"/>
        </w:rPr>
      </w:pPr>
      <w:r w:rsidRPr="004219B0">
        <w:rPr>
          <w:rFonts w:ascii="Courier New" w:hAnsi="Courier New" w:cs="Courier New"/>
          <w:sz w:val="28"/>
          <w:szCs w:val="28"/>
        </w:rPr>
        <w:t>Situation encore plus redoutable, si nous songeons justement que</w:t>
      </w:r>
      <w:r w:rsidR="006D13D2">
        <w:rPr>
          <w:rFonts w:ascii="Courier New" w:hAnsi="Courier New" w:cs="Courier New"/>
          <w:sz w:val="28"/>
          <w:szCs w:val="28"/>
        </w:rPr>
        <w:t>…</w:t>
      </w:r>
    </w:p>
    <w:p w:rsidR="00CA4F3D" w:rsidRDefault="00337697" w:rsidP="006D13D2">
      <w:pPr>
        <w:ind w:firstLine="708"/>
        <w:rPr>
          <w:rFonts w:ascii="Courier New" w:hAnsi="Courier New" w:cs="Courier New"/>
          <w:sz w:val="28"/>
          <w:szCs w:val="28"/>
        </w:rPr>
      </w:pPr>
      <w:r w:rsidRPr="004219B0">
        <w:rPr>
          <w:rFonts w:ascii="Courier New" w:hAnsi="Courier New" w:cs="Courier New"/>
          <w:sz w:val="28"/>
          <w:szCs w:val="28"/>
        </w:rPr>
        <w:t xml:space="preserve">de par la nature du transfert </w:t>
      </w:r>
    </w:p>
    <w:p w:rsidR="005742CA" w:rsidRDefault="006D13D2"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ce « </w:t>
      </w:r>
      <w:r w:rsidR="00337697" w:rsidRPr="00CA4F3D">
        <w:rPr>
          <w:i/>
        </w:rPr>
        <w:t>ce qui lui manque</w:t>
      </w:r>
      <w:r w:rsidR="00337697" w:rsidRPr="004219B0">
        <w:rPr>
          <w:rFonts w:ascii="Courier New" w:hAnsi="Courier New" w:cs="Courier New"/>
          <w:sz w:val="28"/>
          <w:szCs w:val="28"/>
        </w:rPr>
        <w:t> » il va l’apprendre en tant qu’</w:t>
      </w:r>
      <w:r w:rsidR="00337697" w:rsidRPr="00CA4F3D">
        <w:rPr>
          <w:i/>
        </w:rPr>
        <w:t>aimant</w:t>
      </w:r>
      <w:r w:rsidR="00337697" w:rsidRPr="004219B0">
        <w:rPr>
          <w:rFonts w:ascii="Courier New" w:hAnsi="Courier New" w:cs="Courier New"/>
          <w:sz w:val="28"/>
          <w:szCs w:val="28"/>
        </w:rPr>
        <w:t xml:space="preserve">. </w:t>
      </w:r>
    </w:p>
    <w:p w:rsidR="005742CA" w:rsidRDefault="005742CA" w:rsidP="00E81B9F">
      <w:pPr>
        <w:rPr>
          <w:rFonts w:ascii="Courier New" w:hAnsi="Courier New" w:cs="Courier New"/>
          <w:sz w:val="28"/>
          <w:szCs w:val="28"/>
        </w:rPr>
      </w:pPr>
    </w:p>
    <w:p w:rsidR="00CA4F3D" w:rsidRDefault="00337697" w:rsidP="00E81B9F">
      <w:pPr>
        <w:rPr>
          <w:rFonts w:ascii="Courier New" w:hAnsi="Courier New" w:cs="Courier New"/>
          <w:sz w:val="28"/>
          <w:szCs w:val="28"/>
        </w:rPr>
      </w:pPr>
      <w:r w:rsidRPr="004219B0">
        <w:rPr>
          <w:rFonts w:ascii="Courier New" w:hAnsi="Courier New" w:cs="Courier New"/>
          <w:sz w:val="28"/>
          <w:szCs w:val="28"/>
        </w:rPr>
        <w:t xml:space="preserve">Si je suis là </w:t>
      </w:r>
      <w:r w:rsidR="00CA4F3D">
        <w:rPr>
          <w:rFonts w:ascii="Courier New" w:hAnsi="Courier New" w:cs="Courier New"/>
          <w:sz w:val="28"/>
          <w:szCs w:val="28"/>
        </w:rPr>
        <w:t>« </w:t>
      </w:r>
      <w:r w:rsidRPr="00D20E51">
        <w:rPr>
          <w:i/>
          <w:color w:val="0000CC"/>
        </w:rPr>
        <w:t>pour son bien</w:t>
      </w:r>
      <w:r w:rsidR="00CA4F3D">
        <w:rPr>
          <w:rFonts w:ascii="Courier New" w:hAnsi="Courier New" w:cs="Courier New"/>
          <w:sz w:val="28"/>
          <w:szCs w:val="28"/>
        </w:rPr>
        <w:t> »</w:t>
      </w:r>
      <w:r w:rsidRPr="004219B0">
        <w:rPr>
          <w:rFonts w:ascii="Courier New" w:hAnsi="Courier New" w:cs="Courier New"/>
          <w:sz w:val="28"/>
          <w:szCs w:val="28"/>
        </w:rPr>
        <w:t xml:space="preserve">, ça n’est certainement pas au sens </w:t>
      </w:r>
      <w:r w:rsidRPr="00CA4F3D">
        <w:rPr>
          <w:i/>
        </w:rPr>
        <w:t>de tout repos</w:t>
      </w:r>
      <w:r w:rsidRPr="004219B0">
        <w:rPr>
          <w:rFonts w:ascii="Courier New" w:hAnsi="Courier New" w:cs="Courier New"/>
          <w:sz w:val="28"/>
          <w:szCs w:val="28"/>
        </w:rPr>
        <w:t xml:space="preserve"> où là la </w:t>
      </w:r>
      <w:r w:rsidRPr="00CA4F3D">
        <w:rPr>
          <w:i/>
        </w:rPr>
        <w:t>tradition thomiste</w:t>
      </w:r>
      <w:r w:rsidRPr="004219B0">
        <w:rPr>
          <w:rFonts w:ascii="Courier New" w:hAnsi="Courier New" w:cs="Courier New"/>
          <w:sz w:val="28"/>
          <w:szCs w:val="28"/>
        </w:rPr>
        <w:t xml:space="preserve"> l’articule</w:t>
      </w:r>
      <w:r w:rsidR="00CA4F3D">
        <w:rPr>
          <w:rFonts w:ascii="Courier New" w:hAnsi="Courier New" w:cs="Courier New"/>
          <w:sz w:val="28"/>
          <w:szCs w:val="28"/>
        </w:rPr>
        <w:t>…</w:t>
      </w:r>
      <w:r w:rsidRPr="004219B0">
        <w:rPr>
          <w:rFonts w:ascii="Courier New" w:hAnsi="Courier New" w:cs="Courier New"/>
          <w:sz w:val="28"/>
          <w:szCs w:val="28"/>
        </w:rPr>
        <w:t xml:space="preserve"> </w:t>
      </w:r>
    </w:p>
    <w:p w:rsidR="00CA4F3D" w:rsidRDefault="006D13D2" w:rsidP="006D13D2">
      <w:pPr>
        <w:ind w:firstLine="708"/>
        <w:rPr>
          <w:rFonts w:ascii="Courier New" w:hAnsi="Courier New" w:cs="Courier New"/>
          <w:sz w:val="28"/>
          <w:szCs w:val="28"/>
        </w:rPr>
      </w:pPr>
      <w:r>
        <w:rPr>
          <w:rFonts w:ascii="Courier New" w:hAnsi="Courier New" w:cs="Courier New"/>
          <w:sz w:val="28"/>
          <w:szCs w:val="28"/>
        </w:rPr>
        <w:t>« </w:t>
      </w:r>
      <w:r w:rsidR="00337697" w:rsidRPr="006D13D2">
        <w:rPr>
          <w:i/>
        </w:rPr>
        <w:t>amare est velle bonum alicui</w:t>
      </w:r>
      <w:r>
        <w:rPr>
          <w:rFonts w:ascii="Courier New" w:hAnsi="Courier New" w:cs="Courier New"/>
          <w:sz w:val="28"/>
          <w:szCs w:val="28"/>
        </w:rPr>
        <w:t> »</w:t>
      </w:r>
      <w:r w:rsidR="00337697" w:rsidRPr="004219B0">
        <w:rPr>
          <w:rFonts w:ascii="Courier New" w:hAnsi="Courier New" w:cs="Courier New"/>
          <w:sz w:val="28"/>
          <w:szCs w:val="28"/>
        </w:rPr>
        <w:t xml:space="preserve"> </w:t>
      </w:r>
    </w:p>
    <w:p w:rsidR="00337697" w:rsidRPr="004219B0" w:rsidRDefault="00CA4F3D"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puisque ce </w:t>
      </w:r>
      <w:r w:rsidR="006D13D2">
        <w:rPr>
          <w:rFonts w:ascii="Courier New" w:hAnsi="Courier New" w:cs="Courier New"/>
          <w:sz w:val="28"/>
          <w:szCs w:val="28"/>
        </w:rPr>
        <w:t>« </w:t>
      </w:r>
      <w:r w:rsidR="006D13D2" w:rsidRPr="00CA4F3D">
        <w:rPr>
          <w:i/>
          <w:color w:val="0000CC"/>
        </w:rPr>
        <w:t>bien</w:t>
      </w:r>
      <w:r w:rsidR="006D13D2">
        <w:rPr>
          <w:rFonts w:ascii="Courier New" w:hAnsi="Courier New" w:cs="Courier New"/>
          <w:sz w:val="28"/>
          <w:szCs w:val="28"/>
        </w:rPr>
        <w:t> »</w:t>
      </w:r>
      <w:r w:rsidR="00337697" w:rsidRPr="004219B0">
        <w:rPr>
          <w:rFonts w:ascii="Courier New" w:hAnsi="Courier New" w:cs="Courier New"/>
          <w:sz w:val="28"/>
          <w:szCs w:val="28"/>
        </w:rPr>
        <w:t xml:space="preserve"> est déjà un terme plus que problématique</w:t>
      </w:r>
      <w:r w:rsidR="006D13D2">
        <w:rPr>
          <w:rFonts w:ascii="Courier New" w:hAnsi="Courier New" w:cs="Courier New"/>
          <w:sz w:val="28"/>
          <w:szCs w:val="28"/>
        </w:rPr>
        <w:t xml:space="preserve"> et…</w:t>
      </w:r>
      <w:r w:rsidR="00337697" w:rsidRPr="004219B0">
        <w:rPr>
          <w:rFonts w:ascii="Courier New" w:hAnsi="Courier New" w:cs="Courier New"/>
          <w:sz w:val="28"/>
          <w:szCs w:val="28"/>
        </w:rPr>
        <w:t> </w:t>
      </w:r>
    </w:p>
    <w:p w:rsidR="006D13D2" w:rsidRDefault="00337697" w:rsidP="006D13D2">
      <w:pPr>
        <w:ind w:firstLine="708"/>
        <w:rPr>
          <w:rFonts w:ascii="Courier New" w:hAnsi="Courier New" w:cs="Courier New"/>
          <w:sz w:val="28"/>
          <w:szCs w:val="28"/>
        </w:rPr>
      </w:pPr>
      <w:r w:rsidRPr="004219B0">
        <w:rPr>
          <w:rFonts w:ascii="Courier New" w:hAnsi="Courier New" w:cs="Courier New"/>
          <w:sz w:val="28"/>
          <w:szCs w:val="28"/>
        </w:rPr>
        <w:t xml:space="preserve">si vous avez bien voulu me </w:t>
      </w:r>
      <w:r w:rsidRPr="006D13D2">
        <w:rPr>
          <w:i/>
        </w:rPr>
        <w:t>suivre</w:t>
      </w:r>
      <w:r w:rsidRPr="004219B0">
        <w:rPr>
          <w:rFonts w:ascii="Courier New" w:hAnsi="Courier New" w:cs="Courier New"/>
          <w:sz w:val="28"/>
          <w:szCs w:val="28"/>
        </w:rPr>
        <w:t xml:space="preserve"> l’année dernière</w:t>
      </w:r>
    </w:p>
    <w:p w:rsidR="006D13D2" w:rsidRDefault="006D13D2"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dépassé</w:t>
      </w:r>
      <w:r>
        <w:rPr>
          <w:rFonts w:ascii="Courier New" w:hAnsi="Courier New" w:cs="Courier New"/>
          <w:sz w:val="28"/>
          <w:szCs w:val="28"/>
        </w:rPr>
        <w:t>.</w:t>
      </w:r>
      <w:r w:rsidR="00337697" w:rsidRPr="004219B0">
        <w:rPr>
          <w:rFonts w:ascii="Courier New" w:hAnsi="Courier New" w:cs="Courier New"/>
          <w:sz w:val="28"/>
          <w:szCs w:val="28"/>
        </w:rPr>
        <w:t xml:space="preserve"> </w:t>
      </w:r>
    </w:p>
    <w:p w:rsidR="006D13D2" w:rsidRDefault="006D13D2" w:rsidP="00E81B9F">
      <w:pPr>
        <w:rPr>
          <w:rFonts w:ascii="Courier New" w:hAnsi="Courier New" w:cs="Courier New"/>
          <w:sz w:val="28"/>
          <w:szCs w:val="28"/>
        </w:rPr>
      </w:pPr>
    </w:p>
    <w:p w:rsidR="006D13D2" w:rsidRDefault="006D13D2" w:rsidP="00E81B9F">
      <w:pPr>
        <w:rPr>
          <w:rFonts w:ascii="Courier New" w:hAnsi="Courier New" w:cs="Courier New"/>
          <w:sz w:val="28"/>
          <w:szCs w:val="28"/>
        </w:rPr>
      </w:pPr>
      <w:r>
        <w:rPr>
          <w:rFonts w:ascii="Courier New" w:hAnsi="Courier New" w:cs="Courier New"/>
          <w:sz w:val="28"/>
          <w:szCs w:val="28"/>
        </w:rPr>
        <w:t>J</w:t>
      </w:r>
      <w:r w:rsidR="00337697" w:rsidRPr="004219B0">
        <w:rPr>
          <w:rFonts w:ascii="Courier New" w:hAnsi="Courier New" w:cs="Courier New"/>
          <w:sz w:val="28"/>
          <w:szCs w:val="28"/>
        </w:rPr>
        <w:t xml:space="preserve">e ne suis pas là en fin de compte pour son </w:t>
      </w:r>
      <w:r w:rsidRPr="00CA4F3D">
        <w:rPr>
          <w:i/>
          <w:color w:val="0000CC"/>
        </w:rPr>
        <w:t>bien</w:t>
      </w:r>
      <w:r w:rsidR="00337697" w:rsidRPr="004219B0">
        <w:rPr>
          <w:rFonts w:ascii="Courier New" w:hAnsi="Courier New" w:cs="Courier New"/>
          <w:sz w:val="28"/>
          <w:szCs w:val="28"/>
        </w:rPr>
        <w:t xml:space="preserve">, </w:t>
      </w:r>
    </w:p>
    <w:p w:rsidR="006D13D2" w:rsidRDefault="00337697" w:rsidP="00E81B9F">
      <w:pPr>
        <w:rPr>
          <w:rFonts w:ascii="Courier New" w:hAnsi="Courier New" w:cs="Courier New"/>
          <w:sz w:val="28"/>
          <w:szCs w:val="28"/>
        </w:rPr>
      </w:pPr>
      <w:r w:rsidRPr="004219B0">
        <w:rPr>
          <w:rFonts w:ascii="Courier New" w:hAnsi="Courier New" w:cs="Courier New"/>
          <w:sz w:val="28"/>
          <w:szCs w:val="28"/>
        </w:rPr>
        <w:lastRenderedPageBreak/>
        <w:t xml:space="preserve">mais pour qu’il </w:t>
      </w:r>
      <w:r w:rsidRPr="006D13D2">
        <w:rPr>
          <w:i/>
          <w:color w:val="0000CC"/>
        </w:rPr>
        <w:t>aime</w:t>
      </w:r>
      <w:r w:rsidRPr="004219B0">
        <w:rPr>
          <w:rFonts w:ascii="Courier New" w:hAnsi="Courier New" w:cs="Courier New"/>
          <w:sz w:val="28"/>
          <w:szCs w:val="28"/>
        </w:rPr>
        <w:t xml:space="preserve">. </w:t>
      </w:r>
    </w:p>
    <w:p w:rsidR="005742CA" w:rsidRDefault="005742CA" w:rsidP="00E81B9F">
      <w:pPr>
        <w:rPr>
          <w:rFonts w:ascii="Courier New" w:hAnsi="Courier New" w:cs="Courier New"/>
          <w:sz w:val="28"/>
          <w:szCs w:val="28"/>
        </w:rPr>
      </w:pPr>
    </w:p>
    <w:p w:rsidR="006D13D2" w:rsidRDefault="00337697" w:rsidP="00E81B9F">
      <w:pPr>
        <w:rPr>
          <w:rFonts w:ascii="Courier New" w:hAnsi="Courier New" w:cs="Courier New"/>
          <w:sz w:val="28"/>
          <w:szCs w:val="28"/>
        </w:rPr>
      </w:pPr>
      <w:r w:rsidRPr="004219B0">
        <w:rPr>
          <w:rFonts w:ascii="Courier New" w:hAnsi="Courier New" w:cs="Courier New"/>
          <w:sz w:val="28"/>
          <w:szCs w:val="28"/>
        </w:rPr>
        <w:t>Est</w:t>
      </w:r>
      <w:r w:rsidR="00454FCC">
        <w:rPr>
          <w:rFonts w:ascii="Courier New" w:hAnsi="Courier New" w:cs="Courier New"/>
          <w:sz w:val="28"/>
          <w:szCs w:val="28"/>
        </w:rPr>
        <w:t>–</w:t>
      </w:r>
      <w:r w:rsidRPr="004219B0">
        <w:rPr>
          <w:rFonts w:ascii="Courier New" w:hAnsi="Courier New" w:cs="Courier New"/>
          <w:sz w:val="28"/>
          <w:szCs w:val="28"/>
        </w:rPr>
        <w:t xml:space="preserve">ce à dire que je doive lui apprendre à aimer ? Assurément il parait difficile d’en élider la </w:t>
      </w:r>
      <w:r w:rsidRPr="006D13D2">
        <w:rPr>
          <w:i/>
        </w:rPr>
        <w:t>nécessité</w:t>
      </w:r>
      <w:r w:rsidR="006D13D2">
        <w:rPr>
          <w:rFonts w:ascii="Courier New" w:hAnsi="Courier New" w:cs="Courier New"/>
          <w:sz w:val="28"/>
          <w:szCs w:val="28"/>
        </w:rPr>
        <w:t>,</w:t>
      </w:r>
      <w:r w:rsidRPr="004219B0">
        <w:rPr>
          <w:rFonts w:ascii="Courier New" w:hAnsi="Courier New" w:cs="Courier New"/>
          <w:sz w:val="28"/>
          <w:szCs w:val="28"/>
        </w:rPr>
        <w:t xml:space="preserve"> que pour ce qui est d’</w:t>
      </w:r>
      <w:r w:rsidRPr="006D13D2">
        <w:rPr>
          <w:i/>
          <w:color w:val="0000CC"/>
        </w:rPr>
        <w:t>aimer</w:t>
      </w:r>
      <w:r w:rsidR="006D13D2">
        <w:rPr>
          <w:rFonts w:ascii="Courier New" w:hAnsi="Courier New" w:cs="Courier New"/>
          <w:sz w:val="28"/>
          <w:szCs w:val="28"/>
        </w:rPr>
        <w:t>,</w:t>
      </w:r>
      <w:r w:rsidRPr="004219B0">
        <w:rPr>
          <w:rFonts w:ascii="Courier New" w:hAnsi="Courier New" w:cs="Courier New"/>
          <w:sz w:val="28"/>
          <w:szCs w:val="28"/>
        </w:rPr>
        <w:t xml:space="preserve"> et de ce qu’est l’</w:t>
      </w:r>
      <w:r w:rsidRPr="006D13D2">
        <w:rPr>
          <w:i/>
          <w:color w:val="0000CC"/>
        </w:rPr>
        <w:t>amour</w:t>
      </w:r>
      <w:r w:rsidR="006D13D2">
        <w:rPr>
          <w:i/>
          <w:color w:val="0000CC"/>
        </w:rPr>
        <w:t>,</w:t>
      </w:r>
      <w:r w:rsidRPr="004219B0">
        <w:rPr>
          <w:rFonts w:ascii="Courier New" w:hAnsi="Courier New" w:cs="Courier New"/>
          <w:sz w:val="28"/>
          <w:szCs w:val="28"/>
        </w:rPr>
        <w:t xml:space="preserve"> </w:t>
      </w:r>
    </w:p>
    <w:p w:rsidR="006D13D2" w:rsidRDefault="00337697" w:rsidP="00E81B9F">
      <w:pPr>
        <w:rPr>
          <w:rFonts w:ascii="Courier New" w:hAnsi="Courier New" w:cs="Courier New"/>
          <w:sz w:val="28"/>
          <w:szCs w:val="28"/>
        </w:rPr>
      </w:pPr>
      <w:r w:rsidRPr="004219B0">
        <w:rPr>
          <w:rFonts w:ascii="Courier New" w:hAnsi="Courier New" w:cs="Courier New"/>
          <w:sz w:val="28"/>
          <w:szCs w:val="28"/>
        </w:rPr>
        <w:t xml:space="preserve">il y aura à dire que </w:t>
      </w:r>
      <w:r w:rsidRPr="006D13D2">
        <w:rPr>
          <w:i/>
        </w:rPr>
        <w:t>les deux choses ne se confondent pas</w:t>
      </w:r>
      <w:r w:rsidRPr="004219B0">
        <w:rPr>
          <w:rFonts w:ascii="Courier New" w:hAnsi="Courier New" w:cs="Courier New"/>
          <w:sz w:val="28"/>
          <w:szCs w:val="28"/>
        </w:rPr>
        <w:t xml:space="preserve">. </w:t>
      </w:r>
    </w:p>
    <w:p w:rsidR="006D13D2" w:rsidRDefault="006D13D2" w:rsidP="00E81B9F">
      <w:pPr>
        <w:rPr>
          <w:rFonts w:ascii="Courier New" w:hAnsi="Courier New" w:cs="Courier New"/>
          <w:sz w:val="28"/>
          <w:szCs w:val="28"/>
        </w:rPr>
      </w:pPr>
    </w:p>
    <w:p w:rsidR="005742CA" w:rsidRDefault="005742CA" w:rsidP="00E81B9F">
      <w:pPr>
        <w:rPr>
          <w:rFonts w:ascii="Courier New" w:hAnsi="Courier New" w:cs="Courier New"/>
          <w:sz w:val="28"/>
          <w:szCs w:val="28"/>
        </w:rPr>
      </w:pPr>
    </w:p>
    <w:p w:rsidR="00D20E51" w:rsidRDefault="00337697" w:rsidP="00E81B9F">
      <w:pPr>
        <w:rPr>
          <w:rFonts w:ascii="Courier New" w:hAnsi="Courier New" w:cs="Courier New"/>
          <w:sz w:val="28"/>
          <w:szCs w:val="28"/>
        </w:rPr>
      </w:pPr>
      <w:r w:rsidRPr="004219B0">
        <w:rPr>
          <w:rFonts w:ascii="Courier New" w:hAnsi="Courier New" w:cs="Courier New"/>
          <w:sz w:val="28"/>
          <w:szCs w:val="28"/>
        </w:rPr>
        <w:t>Pour ce qui est d’</w:t>
      </w:r>
      <w:r w:rsidRPr="006D13D2">
        <w:rPr>
          <w:i/>
        </w:rPr>
        <w:t>aimer</w:t>
      </w:r>
      <w:r w:rsidRPr="004219B0">
        <w:rPr>
          <w:rFonts w:ascii="Courier New" w:hAnsi="Courier New" w:cs="Courier New"/>
          <w:sz w:val="28"/>
          <w:szCs w:val="28"/>
        </w:rPr>
        <w:t xml:space="preserve"> et </w:t>
      </w:r>
      <w:r w:rsidRPr="006D13D2">
        <w:rPr>
          <w:i/>
        </w:rPr>
        <w:t>savoir</w:t>
      </w:r>
      <w:r w:rsidRPr="004219B0">
        <w:rPr>
          <w:rFonts w:ascii="Courier New" w:hAnsi="Courier New" w:cs="Courier New"/>
          <w:sz w:val="28"/>
          <w:szCs w:val="28"/>
        </w:rPr>
        <w:t xml:space="preserve"> ce que c’est que d’</w:t>
      </w:r>
      <w:r w:rsidRPr="006D13D2">
        <w:rPr>
          <w:i/>
        </w:rPr>
        <w:t>aimer</w:t>
      </w:r>
      <w:r w:rsidRPr="004219B0">
        <w:rPr>
          <w:rFonts w:ascii="Courier New" w:hAnsi="Courier New" w:cs="Courier New"/>
          <w:sz w:val="28"/>
          <w:szCs w:val="28"/>
        </w:rPr>
        <w:t>, je dois tout le moins</w:t>
      </w:r>
      <w:r w:rsidR="006D13D2">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comme SOCRATE</w:t>
      </w:r>
      <w:r w:rsidR="006D13D2">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pouvoir </w:t>
      </w:r>
    </w:p>
    <w:p w:rsidR="006D13D2" w:rsidRDefault="00337697" w:rsidP="00E81B9F">
      <w:pPr>
        <w:rPr>
          <w:rFonts w:ascii="Courier New" w:hAnsi="Courier New" w:cs="Courier New"/>
          <w:sz w:val="28"/>
          <w:szCs w:val="28"/>
        </w:rPr>
      </w:pPr>
      <w:r w:rsidRPr="004219B0">
        <w:rPr>
          <w:rFonts w:ascii="Courier New" w:hAnsi="Courier New" w:cs="Courier New"/>
          <w:sz w:val="28"/>
          <w:szCs w:val="28"/>
        </w:rPr>
        <w:t xml:space="preserve">me rendre ce témoignage que j’en sais quelque chose. </w:t>
      </w:r>
    </w:p>
    <w:p w:rsidR="005742CA" w:rsidRDefault="005742CA" w:rsidP="00E81B9F">
      <w:pPr>
        <w:rPr>
          <w:rFonts w:ascii="Courier New" w:hAnsi="Courier New" w:cs="Courier New"/>
          <w:sz w:val="28"/>
          <w:szCs w:val="28"/>
        </w:rPr>
      </w:pPr>
    </w:p>
    <w:p w:rsidR="006D13D2" w:rsidRDefault="00337697" w:rsidP="00E81B9F">
      <w:pPr>
        <w:rPr>
          <w:rFonts w:ascii="Courier New" w:hAnsi="Courier New" w:cs="Courier New"/>
          <w:sz w:val="28"/>
          <w:szCs w:val="28"/>
        </w:rPr>
      </w:pPr>
      <w:r w:rsidRPr="004219B0">
        <w:rPr>
          <w:rFonts w:ascii="Courier New" w:hAnsi="Courier New" w:cs="Courier New"/>
          <w:sz w:val="28"/>
          <w:szCs w:val="28"/>
        </w:rPr>
        <w:t>Or c’est précisément</w:t>
      </w:r>
      <w:r w:rsidR="006D13D2">
        <w:rPr>
          <w:rFonts w:ascii="Courier New" w:hAnsi="Courier New" w:cs="Courier New"/>
          <w:sz w:val="28"/>
          <w:szCs w:val="28"/>
        </w:rPr>
        <w:t>…</w:t>
      </w:r>
    </w:p>
    <w:p w:rsidR="006D13D2" w:rsidRDefault="00337697" w:rsidP="006D13D2">
      <w:pPr>
        <w:ind w:firstLine="708"/>
        <w:rPr>
          <w:rFonts w:ascii="Courier New" w:hAnsi="Courier New" w:cs="Courier New"/>
          <w:sz w:val="28"/>
          <w:szCs w:val="28"/>
        </w:rPr>
      </w:pPr>
      <w:r w:rsidRPr="004219B0">
        <w:rPr>
          <w:rFonts w:ascii="Courier New" w:hAnsi="Courier New" w:cs="Courier New"/>
          <w:sz w:val="28"/>
          <w:szCs w:val="28"/>
        </w:rPr>
        <w:t>si nous entrons dans la littérature analytique</w:t>
      </w: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ce dont il est le moins dit. </w:t>
      </w:r>
    </w:p>
    <w:p w:rsidR="006D13D2" w:rsidRDefault="00337697" w:rsidP="00E81B9F">
      <w:pPr>
        <w:rPr>
          <w:rFonts w:ascii="Courier New" w:hAnsi="Courier New" w:cs="Courier New"/>
          <w:sz w:val="28"/>
          <w:szCs w:val="28"/>
        </w:rPr>
      </w:pPr>
      <w:r w:rsidRPr="004219B0">
        <w:rPr>
          <w:rFonts w:ascii="Courier New" w:hAnsi="Courier New" w:cs="Courier New"/>
          <w:sz w:val="28"/>
          <w:szCs w:val="28"/>
        </w:rPr>
        <w:t>Il semble que l’amour</w:t>
      </w:r>
      <w:r w:rsidR="006D13D2">
        <w:rPr>
          <w:rFonts w:ascii="Courier New" w:hAnsi="Courier New" w:cs="Courier New"/>
          <w:sz w:val="28"/>
          <w:szCs w:val="28"/>
        </w:rPr>
        <w:t>…</w:t>
      </w:r>
      <w:r w:rsidRPr="004219B0">
        <w:rPr>
          <w:rFonts w:ascii="Courier New" w:hAnsi="Courier New" w:cs="Courier New"/>
          <w:sz w:val="28"/>
          <w:szCs w:val="28"/>
        </w:rPr>
        <w:t xml:space="preserve"> </w:t>
      </w:r>
    </w:p>
    <w:p w:rsidR="006D13D2" w:rsidRDefault="00337697" w:rsidP="006D13D2">
      <w:pPr>
        <w:ind w:firstLine="708"/>
        <w:rPr>
          <w:rFonts w:ascii="Courier New" w:hAnsi="Courier New" w:cs="Courier New"/>
          <w:sz w:val="28"/>
          <w:szCs w:val="28"/>
        </w:rPr>
      </w:pPr>
      <w:r w:rsidRPr="004219B0">
        <w:rPr>
          <w:rFonts w:ascii="Courier New" w:hAnsi="Courier New" w:cs="Courier New"/>
          <w:sz w:val="28"/>
          <w:szCs w:val="28"/>
        </w:rPr>
        <w:t xml:space="preserve">dans son couplage primordial </w:t>
      </w:r>
    </w:p>
    <w:p w:rsidR="006D13D2" w:rsidRDefault="00337697" w:rsidP="006D13D2">
      <w:pPr>
        <w:ind w:firstLine="708"/>
        <w:rPr>
          <w:rFonts w:ascii="Courier New" w:hAnsi="Courier New" w:cs="Courier New"/>
          <w:sz w:val="28"/>
          <w:szCs w:val="28"/>
        </w:rPr>
      </w:pPr>
      <w:r w:rsidRPr="004219B0">
        <w:rPr>
          <w:rFonts w:ascii="Courier New" w:hAnsi="Courier New" w:cs="Courier New"/>
          <w:sz w:val="28"/>
          <w:szCs w:val="28"/>
        </w:rPr>
        <w:t>ambivalent avec la haine</w:t>
      </w:r>
    </w:p>
    <w:p w:rsidR="00337697" w:rsidRPr="004219B0" w:rsidRDefault="006D13D2"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soit un terme qui aille de soi. </w:t>
      </w:r>
    </w:p>
    <w:p w:rsidR="008808A4" w:rsidRDefault="008808A4"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 xml:space="preserve">Ne </w:t>
      </w:r>
      <w:r w:rsidRPr="0064737D">
        <w:rPr>
          <w:i/>
        </w:rPr>
        <w:t>voyez</w:t>
      </w:r>
      <w:r w:rsidRPr="004219B0">
        <w:rPr>
          <w:rFonts w:ascii="Courier New" w:hAnsi="Courier New" w:cs="Courier New"/>
          <w:sz w:val="28"/>
          <w:szCs w:val="28"/>
        </w:rPr>
        <w:t xml:space="preserve"> rien d’autre, dans mes notations humoristiques d’aujourd’hui, que quelque chose destiné à vous chatouiller l’oreille.</w:t>
      </w:r>
    </w:p>
    <w:p w:rsidR="005742CA" w:rsidRDefault="005742CA" w:rsidP="00E81B9F">
      <w:pPr>
        <w:rPr>
          <w:rFonts w:ascii="Courier New" w:hAnsi="Courier New" w:cs="Courier New"/>
          <w:sz w:val="28"/>
          <w:szCs w:val="28"/>
        </w:rPr>
      </w:pPr>
    </w:p>
    <w:p w:rsidR="00337697" w:rsidRPr="004219B0" w:rsidRDefault="00337697" w:rsidP="00E81B9F">
      <w:pPr>
        <w:rPr>
          <w:rFonts w:ascii="Courier New" w:hAnsi="Courier New" w:cs="Courier New"/>
          <w:sz w:val="28"/>
          <w:szCs w:val="28"/>
        </w:rPr>
      </w:pPr>
      <w:r w:rsidRPr="004219B0">
        <w:rPr>
          <w:rFonts w:ascii="Courier New" w:hAnsi="Courier New" w:cs="Courier New"/>
          <w:sz w:val="28"/>
          <w:szCs w:val="28"/>
        </w:rPr>
        <w:t>L’amour pourtant, une longue tradition nous en parle</w:t>
      </w:r>
      <w:r w:rsidR="0064737D">
        <w:rPr>
          <w:rFonts w:ascii="Courier New" w:hAnsi="Courier New" w:cs="Courier New"/>
          <w:sz w:val="28"/>
          <w:szCs w:val="28"/>
        </w:rPr>
        <w:t>,</w:t>
      </w:r>
      <w:r w:rsidRPr="004219B0">
        <w:rPr>
          <w:rFonts w:ascii="Courier New" w:hAnsi="Courier New" w:cs="Courier New"/>
          <w:sz w:val="28"/>
          <w:szCs w:val="28"/>
        </w:rPr>
        <w:t xml:space="preserve"> </w:t>
      </w:r>
      <w:r w:rsidR="0064737D">
        <w:rPr>
          <w:rFonts w:ascii="Courier New" w:hAnsi="Courier New" w:cs="Courier New"/>
          <w:sz w:val="28"/>
          <w:szCs w:val="28"/>
        </w:rPr>
        <w:t>qui v</w:t>
      </w:r>
      <w:r w:rsidRPr="004219B0">
        <w:rPr>
          <w:rFonts w:ascii="Courier New" w:hAnsi="Courier New" w:cs="Courier New"/>
          <w:sz w:val="28"/>
          <w:szCs w:val="28"/>
        </w:rPr>
        <w:t xml:space="preserve">ient à aboutir au dernier terme dans cette </w:t>
      </w:r>
      <w:r w:rsidRPr="0073476F">
        <w:rPr>
          <w:i/>
        </w:rPr>
        <w:t>énorme élucubration</w:t>
      </w:r>
      <w:r w:rsidRPr="004219B0">
        <w:rPr>
          <w:rFonts w:ascii="Courier New" w:hAnsi="Courier New" w:cs="Courier New"/>
          <w:sz w:val="28"/>
          <w:szCs w:val="28"/>
        </w:rPr>
        <w:t xml:space="preserve"> d’un Anders NYGREN</w:t>
      </w:r>
      <w:r w:rsidRPr="004A2B45">
        <w:rPr>
          <w:rStyle w:val="Caractredenotedebasdepage"/>
          <w:b/>
          <w:bCs/>
          <w:color w:val="FF3300"/>
          <w:sz w:val="28"/>
          <w:szCs w:val="28"/>
        </w:rPr>
        <w:footnoteReference w:id="12"/>
      </w:r>
      <w:r w:rsidRPr="004219B0">
        <w:rPr>
          <w:rFonts w:ascii="Courier New" w:hAnsi="Courier New" w:cs="Courier New"/>
          <w:sz w:val="28"/>
          <w:szCs w:val="28"/>
        </w:rPr>
        <w:t>, qui le scinde radicalement en ces deux termes, incroyablement opposés dans son discours</w:t>
      </w:r>
      <w:r w:rsidR="0064737D">
        <w:rPr>
          <w:rFonts w:ascii="Courier New" w:hAnsi="Courier New" w:cs="Courier New"/>
          <w:sz w:val="28"/>
          <w:szCs w:val="28"/>
        </w:rPr>
        <w:t> :</w:t>
      </w:r>
      <w:r w:rsidRPr="004219B0">
        <w:rPr>
          <w:rFonts w:ascii="Courier New" w:hAnsi="Courier New" w:cs="Courier New"/>
          <w:sz w:val="28"/>
          <w:szCs w:val="28"/>
        </w:rPr>
        <w:t xml:space="preserve"> de l’</w:t>
      </w:r>
      <w:r w:rsidRPr="00D7241D">
        <w:rPr>
          <w:i/>
        </w:rPr>
        <w:t>erôs</w:t>
      </w:r>
      <w:r w:rsidRPr="004219B0">
        <w:rPr>
          <w:rFonts w:ascii="Courier New" w:hAnsi="Courier New" w:cs="Courier New"/>
          <w:sz w:val="28"/>
          <w:szCs w:val="28"/>
        </w:rPr>
        <w:t xml:space="preserve"> et de l’</w:t>
      </w:r>
      <w:r w:rsidRPr="00D7241D">
        <w:rPr>
          <w:i/>
        </w:rPr>
        <w:t>agapè</w:t>
      </w:r>
      <w:r w:rsidRPr="004219B0">
        <w:rPr>
          <w:rFonts w:ascii="Courier New" w:hAnsi="Courier New" w:cs="Courier New"/>
          <w:sz w:val="28"/>
          <w:szCs w:val="28"/>
        </w:rPr>
        <w:t>.</w:t>
      </w:r>
    </w:p>
    <w:p w:rsidR="0064737D" w:rsidRDefault="0064737D" w:rsidP="00E81B9F">
      <w:pPr>
        <w:pStyle w:val="Corpsdetexte2"/>
        <w:rPr>
          <w:sz w:val="28"/>
          <w:szCs w:val="28"/>
        </w:rPr>
      </w:pPr>
    </w:p>
    <w:p w:rsidR="00D20E51" w:rsidRDefault="00337697" w:rsidP="00E81B9F">
      <w:pPr>
        <w:pStyle w:val="Corpsdetexte2"/>
        <w:rPr>
          <w:sz w:val="28"/>
          <w:szCs w:val="28"/>
        </w:rPr>
      </w:pPr>
      <w:r w:rsidRPr="004219B0">
        <w:rPr>
          <w:sz w:val="28"/>
          <w:szCs w:val="28"/>
        </w:rPr>
        <w:t xml:space="preserve">Mais derrière ça, pendant des siècles on n’a fait </w:t>
      </w:r>
    </w:p>
    <w:p w:rsidR="0064737D" w:rsidRDefault="00337697" w:rsidP="00E81B9F">
      <w:pPr>
        <w:pStyle w:val="Corpsdetexte2"/>
        <w:rPr>
          <w:sz w:val="28"/>
          <w:szCs w:val="28"/>
        </w:rPr>
      </w:pPr>
      <w:r w:rsidRPr="004219B0">
        <w:rPr>
          <w:sz w:val="28"/>
          <w:szCs w:val="28"/>
        </w:rPr>
        <w:t xml:space="preserve">que discuter, débattre sur l’amour. </w:t>
      </w:r>
    </w:p>
    <w:p w:rsidR="0064737D" w:rsidRDefault="00337697" w:rsidP="00E81B9F">
      <w:pPr>
        <w:pStyle w:val="Corpsdetexte2"/>
        <w:rPr>
          <w:sz w:val="28"/>
          <w:szCs w:val="28"/>
        </w:rPr>
      </w:pPr>
      <w:r w:rsidRPr="004219B0">
        <w:rPr>
          <w:sz w:val="28"/>
          <w:szCs w:val="28"/>
        </w:rPr>
        <w:t>N’est</w:t>
      </w:r>
      <w:r w:rsidR="00454FCC">
        <w:rPr>
          <w:sz w:val="28"/>
          <w:szCs w:val="28"/>
        </w:rPr>
        <w:t>–</w:t>
      </w:r>
      <w:r w:rsidRPr="004219B0">
        <w:rPr>
          <w:sz w:val="28"/>
          <w:szCs w:val="28"/>
        </w:rPr>
        <w:t xml:space="preserve">ce pas encore un autre sujet d’étonnement </w:t>
      </w:r>
    </w:p>
    <w:p w:rsidR="0064737D" w:rsidRDefault="00337697" w:rsidP="00E81B9F">
      <w:pPr>
        <w:pStyle w:val="Corpsdetexte2"/>
        <w:rPr>
          <w:sz w:val="28"/>
          <w:szCs w:val="28"/>
        </w:rPr>
      </w:pPr>
      <w:r w:rsidRPr="004219B0">
        <w:rPr>
          <w:sz w:val="28"/>
          <w:szCs w:val="28"/>
        </w:rPr>
        <w:t xml:space="preserve">que nous autres analystes qui nous en servons, </w:t>
      </w:r>
    </w:p>
    <w:p w:rsidR="0064737D" w:rsidRDefault="00337697" w:rsidP="00E81B9F">
      <w:pPr>
        <w:pStyle w:val="Corpsdetexte2"/>
        <w:rPr>
          <w:sz w:val="28"/>
          <w:szCs w:val="28"/>
        </w:rPr>
      </w:pPr>
      <w:r w:rsidRPr="004219B0">
        <w:rPr>
          <w:sz w:val="28"/>
          <w:szCs w:val="28"/>
        </w:rPr>
        <w:t xml:space="preserve">qui n’avons que ce mot à la bouche, nous puissions </w:t>
      </w:r>
      <w:r w:rsidRPr="0064737D">
        <w:rPr>
          <w:rFonts w:ascii="Times New Roman" w:hAnsi="Times New Roman" w:cs="Times New Roman"/>
          <w:i/>
          <w:color w:val="0000CC"/>
          <w:szCs w:val="24"/>
        </w:rPr>
        <w:t>dire</w:t>
      </w:r>
      <w:r w:rsidRPr="004219B0">
        <w:rPr>
          <w:sz w:val="28"/>
          <w:szCs w:val="28"/>
        </w:rPr>
        <w:t xml:space="preserve"> que par rapport à cette tradition nous nous </w:t>
      </w:r>
      <w:r w:rsidRPr="0064737D">
        <w:rPr>
          <w:i/>
          <w:szCs w:val="24"/>
        </w:rPr>
        <w:t>présentions</w:t>
      </w:r>
      <w:r w:rsidRPr="004219B0">
        <w:rPr>
          <w:sz w:val="28"/>
          <w:szCs w:val="28"/>
        </w:rPr>
        <w:t xml:space="preserve"> véritablement comme les plus démunis, dépourvus de toute tentative</w:t>
      </w:r>
      <w:r w:rsidR="0064737D">
        <w:rPr>
          <w:sz w:val="28"/>
          <w:szCs w:val="28"/>
        </w:rPr>
        <w:t>,</w:t>
      </w:r>
      <w:r w:rsidRPr="004219B0">
        <w:rPr>
          <w:sz w:val="28"/>
          <w:szCs w:val="28"/>
        </w:rPr>
        <w:t xml:space="preserve"> même partielle</w:t>
      </w:r>
      <w:r w:rsidR="0064737D">
        <w:rPr>
          <w:sz w:val="28"/>
          <w:szCs w:val="28"/>
        </w:rPr>
        <w:t>…</w:t>
      </w:r>
      <w:r w:rsidRPr="004219B0">
        <w:rPr>
          <w:sz w:val="28"/>
          <w:szCs w:val="28"/>
        </w:rPr>
        <w:t xml:space="preserve"> </w:t>
      </w:r>
    </w:p>
    <w:p w:rsidR="0064737D" w:rsidRDefault="00337697" w:rsidP="0064737D">
      <w:pPr>
        <w:pStyle w:val="Corpsdetexte2"/>
        <w:ind w:firstLine="708"/>
        <w:rPr>
          <w:sz w:val="28"/>
          <w:szCs w:val="28"/>
        </w:rPr>
      </w:pPr>
      <w:r w:rsidRPr="004219B0">
        <w:rPr>
          <w:sz w:val="28"/>
          <w:szCs w:val="28"/>
        </w:rPr>
        <w:t xml:space="preserve">je ne dis pas de </w:t>
      </w:r>
      <w:r w:rsidRPr="0064737D">
        <w:rPr>
          <w:rFonts w:ascii="Times New Roman" w:hAnsi="Times New Roman" w:cs="Times New Roman"/>
          <w:i/>
          <w:szCs w:val="24"/>
        </w:rPr>
        <w:t>révision</w:t>
      </w:r>
    </w:p>
    <w:p w:rsidR="0064737D" w:rsidRDefault="0064737D" w:rsidP="00E81B9F">
      <w:pPr>
        <w:pStyle w:val="Corpsdetexte2"/>
        <w:rPr>
          <w:sz w:val="28"/>
          <w:szCs w:val="28"/>
        </w:rPr>
      </w:pPr>
      <w:r>
        <w:rPr>
          <w:sz w:val="28"/>
          <w:szCs w:val="28"/>
        </w:rPr>
        <w:t>…</w:t>
      </w:r>
      <w:r w:rsidR="00337697" w:rsidRPr="004219B0">
        <w:rPr>
          <w:sz w:val="28"/>
          <w:szCs w:val="28"/>
        </w:rPr>
        <w:t>d’</w:t>
      </w:r>
      <w:r w:rsidR="00337697" w:rsidRPr="0064737D">
        <w:rPr>
          <w:rFonts w:ascii="Times New Roman" w:hAnsi="Times New Roman" w:cs="Times New Roman"/>
          <w:i/>
          <w:szCs w:val="24"/>
        </w:rPr>
        <w:t>addition</w:t>
      </w:r>
      <w:r w:rsidR="00337697" w:rsidRPr="004219B0">
        <w:rPr>
          <w:sz w:val="28"/>
          <w:szCs w:val="28"/>
        </w:rPr>
        <w:t xml:space="preserve"> à ce qui s’est poursuivi pendant des siècles sur ce terme, mais même de quelque chose qui simplement ne soit pas </w:t>
      </w:r>
      <w:r w:rsidR="00337697" w:rsidRPr="0064737D">
        <w:rPr>
          <w:sz w:val="28"/>
          <w:szCs w:val="28"/>
        </w:rPr>
        <w:t>indigne</w:t>
      </w:r>
      <w:r w:rsidR="00337697" w:rsidRPr="004219B0">
        <w:rPr>
          <w:sz w:val="28"/>
          <w:szCs w:val="28"/>
        </w:rPr>
        <w:t xml:space="preserve"> de cette tradition. </w:t>
      </w:r>
    </w:p>
    <w:p w:rsidR="0064737D" w:rsidRDefault="0064737D" w:rsidP="00E81B9F">
      <w:pPr>
        <w:pStyle w:val="Corpsdetexte2"/>
        <w:rPr>
          <w:sz w:val="28"/>
          <w:szCs w:val="28"/>
        </w:rPr>
      </w:pPr>
    </w:p>
    <w:p w:rsidR="00337697" w:rsidRPr="004219B0" w:rsidRDefault="00337697" w:rsidP="00E81B9F">
      <w:pPr>
        <w:pStyle w:val="Corpsdetexte2"/>
        <w:rPr>
          <w:sz w:val="28"/>
          <w:szCs w:val="28"/>
        </w:rPr>
      </w:pPr>
      <w:r w:rsidRPr="004219B0">
        <w:rPr>
          <w:sz w:val="28"/>
          <w:szCs w:val="28"/>
        </w:rPr>
        <w:t>Est</w:t>
      </w:r>
      <w:r w:rsidR="00454FCC">
        <w:rPr>
          <w:sz w:val="28"/>
          <w:szCs w:val="28"/>
        </w:rPr>
        <w:t>–</w:t>
      </w:r>
      <w:r w:rsidRPr="004219B0">
        <w:rPr>
          <w:sz w:val="28"/>
          <w:szCs w:val="28"/>
        </w:rPr>
        <w:t xml:space="preserve">ce qu’il n’y a pas là quelque chose de </w:t>
      </w:r>
      <w:r w:rsidRPr="0064737D">
        <w:rPr>
          <w:rFonts w:ascii="Times New Roman" w:hAnsi="Times New Roman" w:cs="Times New Roman"/>
          <w:i/>
          <w:szCs w:val="24"/>
        </w:rPr>
        <w:t>surprenant</w:t>
      </w:r>
      <w:r w:rsidRPr="004219B0">
        <w:rPr>
          <w:sz w:val="28"/>
          <w:szCs w:val="28"/>
        </w:rPr>
        <w:t> ?</w:t>
      </w:r>
    </w:p>
    <w:p w:rsidR="0064737D" w:rsidRDefault="00337697" w:rsidP="00E81B9F">
      <w:pPr>
        <w:rPr>
          <w:rFonts w:ascii="Courier New" w:hAnsi="Courier New" w:cs="Courier New"/>
          <w:sz w:val="28"/>
          <w:szCs w:val="28"/>
        </w:rPr>
      </w:pPr>
      <w:r w:rsidRPr="004219B0">
        <w:rPr>
          <w:rFonts w:ascii="Courier New" w:hAnsi="Courier New" w:cs="Courier New"/>
          <w:sz w:val="28"/>
          <w:szCs w:val="28"/>
        </w:rPr>
        <w:t xml:space="preserve">Pour vous le montrer, vous le faire sentir, j’ai pris comme objet de mon prochain séminaire le rappel de ce terme d’intérêt vraiment monumental, original par rapport à toute cette tradition qui est la nôtre dans le sujet de la structure de l’amour qu’est </w:t>
      </w:r>
      <w:r w:rsidR="00797EDC">
        <w:rPr>
          <w:i/>
        </w:rPr>
        <w:t>L</w:t>
      </w:r>
      <w:r w:rsidR="00797EDC" w:rsidRPr="0064737D">
        <w:rPr>
          <w:i/>
        </w:rPr>
        <w:t>e Banquet</w:t>
      </w:r>
      <w:r w:rsidRPr="004219B0">
        <w:rPr>
          <w:rFonts w:ascii="Courier New" w:hAnsi="Courier New" w:cs="Courier New"/>
          <w:sz w:val="28"/>
          <w:szCs w:val="28"/>
        </w:rPr>
        <w:t xml:space="preserve">. </w:t>
      </w:r>
    </w:p>
    <w:p w:rsidR="00797EDC" w:rsidRDefault="00797EDC" w:rsidP="00E81B9F">
      <w:pPr>
        <w:rPr>
          <w:rFonts w:ascii="Courier New" w:hAnsi="Courier New" w:cs="Courier New"/>
          <w:sz w:val="28"/>
          <w:szCs w:val="28"/>
        </w:rPr>
      </w:pPr>
    </w:p>
    <w:p w:rsidR="00797EDC" w:rsidRDefault="00337697" w:rsidP="00E81B9F">
      <w:pPr>
        <w:rPr>
          <w:rFonts w:ascii="Courier New" w:hAnsi="Courier New" w:cs="Courier New"/>
          <w:sz w:val="28"/>
          <w:szCs w:val="28"/>
        </w:rPr>
      </w:pPr>
      <w:r w:rsidRPr="004219B0">
        <w:rPr>
          <w:rFonts w:ascii="Courier New" w:hAnsi="Courier New" w:cs="Courier New"/>
          <w:sz w:val="28"/>
          <w:szCs w:val="28"/>
        </w:rPr>
        <w:t>Si quelqu’un</w:t>
      </w:r>
      <w:r w:rsidR="00797EDC">
        <w:rPr>
          <w:rFonts w:ascii="Courier New" w:hAnsi="Courier New" w:cs="Courier New"/>
          <w:sz w:val="28"/>
          <w:szCs w:val="28"/>
        </w:rPr>
        <w:t>…</w:t>
      </w:r>
      <w:r w:rsidRPr="004219B0">
        <w:rPr>
          <w:rFonts w:ascii="Courier New" w:hAnsi="Courier New" w:cs="Courier New"/>
          <w:sz w:val="28"/>
          <w:szCs w:val="28"/>
        </w:rPr>
        <w:t xml:space="preserve"> </w:t>
      </w:r>
    </w:p>
    <w:p w:rsidR="00797EDC" w:rsidRDefault="00337697" w:rsidP="00797EDC">
      <w:pPr>
        <w:ind w:firstLine="708"/>
        <w:rPr>
          <w:rFonts w:ascii="Courier New" w:hAnsi="Courier New" w:cs="Courier New"/>
          <w:sz w:val="28"/>
          <w:szCs w:val="28"/>
        </w:rPr>
      </w:pPr>
      <w:r w:rsidRPr="004219B0">
        <w:rPr>
          <w:rFonts w:ascii="Courier New" w:hAnsi="Courier New" w:cs="Courier New"/>
          <w:sz w:val="28"/>
          <w:szCs w:val="28"/>
        </w:rPr>
        <w:t>qui se sentirait suffisamment visé</w:t>
      </w:r>
    </w:p>
    <w:p w:rsidR="00797EDC" w:rsidRDefault="00797EDC"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voulait faire dialogue avec moi sur </w:t>
      </w:r>
      <w:r>
        <w:rPr>
          <w:i/>
        </w:rPr>
        <w:t>L</w:t>
      </w:r>
      <w:r w:rsidRPr="0064737D">
        <w:rPr>
          <w:i/>
        </w:rPr>
        <w:t>e Banquet</w:t>
      </w:r>
      <w:r w:rsidR="00337697" w:rsidRPr="004219B0">
        <w:rPr>
          <w:rFonts w:ascii="Courier New" w:hAnsi="Courier New" w:cs="Courier New"/>
          <w:sz w:val="28"/>
          <w:szCs w:val="28"/>
        </w:rPr>
        <w:t xml:space="preserve">, </w:t>
      </w:r>
    </w:p>
    <w:p w:rsidR="00797EDC" w:rsidRDefault="00337697" w:rsidP="00E81B9F">
      <w:pPr>
        <w:rPr>
          <w:rFonts w:ascii="Courier New" w:hAnsi="Courier New" w:cs="Courier New"/>
          <w:sz w:val="28"/>
          <w:szCs w:val="28"/>
        </w:rPr>
      </w:pPr>
      <w:r w:rsidRPr="004219B0">
        <w:rPr>
          <w:rFonts w:ascii="Courier New" w:hAnsi="Courier New" w:cs="Courier New"/>
          <w:sz w:val="28"/>
          <w:szCs w:val="28"/>
        </w:rPr>
        <w:t xml:space="preserve">je n’y verrais que des avantages. </w:t>
      </w:r>
    </w:p>
    <w:p w:rsidR="00797EDC" w:rsidRDefault="00797EDC" w:rsidP="00E81B9F">
      <w:pPr>
        <w:rPr>
          <w:rFonts w:ascii="Courier New" w:hAnsi="Courier New" w:cs="Courier New"/>
          <w:sz w:val="28"/>
          <w:szCs w:val="28"/>
        </w:rPr>
      </w:pPr>
    </w:p>
    <w:p w:rsidR="00797EDC" w:rsidRDefault="00337697" w:rsidP="00E81B9F">
      <w:pPr>
        <w:rPr>
          <w:rFonts w:ascii="Courier New" w:hAnsi="Courier New" w:cs="Courier New"/>
          <w:sz w:val="28"/>
          <w:szCs w:val="28"/>
        </w:rPr>
      </w:pPr>
      <w:r w:rsidRPr="004219B0">
        <w:rPr>
          <w:rFonts w:ascii="Courier New" w:hAnsi="Courier New" w:cs="Courier New"/>
          <w:sz w:val="28"/>
          <w:szCs w:val="28"/>
        </w:rPr>
        <w:t>Assurément une relecture de ce texte monumental</w:t>
      </w:r>
      <w:r w:rsidR="00797EDC">
        <w:rPr>
          <w:rFonts w:ascii="Courier New" w:hAnsi="Courier New" w:cs="Courier New"/>
          <w:sz w:val="28"/>
          <w:szCs w:val="28"/>
        </w:rPr>
        <w:t>…</w:t>
      </w:r>
      <w:r w:rsidRPr="004219B0">
        <w:rPr>
          <w:rFonts w:ascii="Courier New" w:hAnsi="Courier New" w:cs="Courier New"/>
          <w:sz w:val="28"/>
          <w:szCs w:val="28"/>
        </w:rPr>
        <w:t xml:space="preserve"> </w:t>
      </w:r>
    </w:p>
    <w:p w:rsidR="00797EDC" w:rsidRDefault="00337697" w:rsidP="00797EDC">
      <w:pPr>
        <w:ind w:firstLine="708"/>
        <w:rPr>
          <w:rFonts w:ascii="Courier New" w:hAnsi="Courier New" w:cs="Courier New"/>
          <w:sz w:val="28"/>
          <w:szCs w:val="28"/>
        </w:rPr>
      </w:pPr>
      <w:r w:rsidRPr="004219B0">
        <w:rPr>
          <w:rFonts w:ascii="Courier New" w:hAnsi="Courier New" w:cs="Courier New"/>
          <w:sz w:val="28"/>
          <w:szCs w:val="28"/>
        </w:rPr>
        <w:t>bourré d’énigmes</w:t>
      </w:r>
    </w:p>
    <w:p w:rsidR="00357209" w:rsidRDefault="00797EDC" w:rsidP="00357209">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où tout est</w:t>
      </w:r>
      <w:r>
        <w:rPr>
          <w:rFonts w:ascii="Courier New" w:hAnsi="Courier New" w:cs="Courier New"/>
          <w:sz w:val="28"/>
          <w:szCs w:val="28"/>
        </w:rPr>
        <w:t xml:space="preserve"> fait</w:t>
      </w:r>
      <w:r w:rsidR="00337697" w:rsidRPr="004219B0">
        <w:rPr>
          <w:rFonts w:ascii="Courier New" w:hAnsi="Courier New" w:cs="Courier New"/>
          <w:sz w:val="28"/>
          <w:szCs w:val="28"/>
        </w:rPr>
        <w:t xml:space="preserve"> pour montrer </w:t>
      </w:r>
      <w:r w:rsidR="00337697" w:rsidRPr="00797EDC">
        <w:rPr>
          <w:rFonts w:ascii="Courier New" w:hAnsi="Courier New" w:cs="Courier New"/>
          <w:sz w:val="28"/>
          <w:szCs w:val="28"/>
        </w:rPr>
        <w:t>à la f</w:t>
      </w:r>
      <w:r w:rsidRPr="00797EDC">
        <w:rPr>
          <w:rFonts w:ascii="Courier New" w:hAnsi="Courier New" w:cs="Courier New"/>
          <w:sz w:val="28"/>
          <w:szCs w:val="28"/>
        </w:rPr>
        <w:t>o</w:t>
      </w:r>
      <w:r w:rsidR="00337697" w:rsidRPr="00797EDC">
        <w:rPr>
          <w:rFonts w:ascii="Courier New" w:hAnsi="Courier New" w:cs="Courier New"/>
          <w:sz w:val="28"/>
          <w:szCs w:val="28"/>
        </w:rPr>
        <w:t>is</w:t>
      </w:r>
      <w:r w:rsidR="00357209">
        <w:rPr>
          <w:rFonts w:ascii="Courier New" w:hAnsi="Courier New" w:cs="Courier New"/>
          <w:sz w:val="28"/>
          <w:szCs w:val="28"/>
        </w:rPr>
        <w:t> :</w:t>
      </w:r>
      <w:r w:rsidR="00337697" w:rsidRPr="00797EDC">
        <w:rPr>
          <w:rFonts w:ascii="Courier New" w:hAnsi="Courier New" w:cs="Courier New"/>
          <w:sz w:val="28"/>
          <w:szCs w:val="28"/>
        </w:rPr>
        <w:t xml:space="preserve"> </w:t>
      </w:r>
    </w:p>
    <w:p w:rsidR="00357209" w:rsidRDefault="00357209" w:rsidP="00357209">
      <w:pPr>
        <w:rPr>
          <w:rFonts w:ascii="Courier New" w:hAnsi="Courier New" w:cs="Courier New"/>
          <w:sz w:val="28"/>
          <w:szCs w:val="28"/>
        </w:rPr>
      </w:pPr>
    </w:p>
    <w:p w:rsidR="00D20E51" w:rsidRDefault="0073476F" w:rsidP="00357209">
      <w:pPr>
        <w:pStyle w:val="Paragraphedeliste"/>
        <w:numPr>
          <w:ilvl w:val="0"/>
          <w:numId w:val="2"/>
        </w:numPr>
        <w:rPr>
          <w:rFonts w:ascii="Courier New" w:hAnsi="Courier New" w:cs="Courier New"/>
          <w:sz w:val="28"/>
          <w:szCs w:val="28"/>
        </w:rPr>
      </w:pPr>
      <w:r>
        <w:rPr>
          <w:rFonts w:ascii="Courier New" w:hAnsi="Courier New" w:cs="Courier New"/>
          <w:sz w:val="28"/>
          <w:szCs w:val="28"/>
        </w:rPr>
        <w:t>c</w:t>
      </w:r>
      <w:r w:rsidR="00337697" w:rsidRPr="00357209">
        <w:rPr>
          <w:rFonts w:ascii="Courier New" w:hAnsi="Courier New" w:cs="Courier New"/>
          <w:sz w:val="28"/>
          <w:szCs w:val="28"/>
        </w:rPr>
        <w:t>ombien</w:t>
      </w:r>
      <w:r w:rsidR="00357209" w:rsidRPr="00357209">
        <w:rPr>
          <w:rFonts w:ascii="Courier New" w:hAnsi="Courier New" w:cs="Courier New"/>
          <w:sz w:val="28"/>
          <w:szCs w:val="28"/>
        </w:rPr>
        <w:t xml:space="preserve"> </w:t>
      </w:r>
      <w:r w:rsidR="00454FCC">
        <w:rPr>
          <w:rFonts w:ascii="Courier New" w:hAnsi="Courier New" w:cs="Courier New"/>
          <w:sz w:val="28"/>
          <w:szCs w:val="28"/>
        </w:rPr>
        <w:t>–</w:t>
      </w:r>
      <w:r w:rsidR="00357209" w:rsidRPr="00357209">
        <w:rPr>
          <w:rFonts w:ascii="Courier New" w:hAnsi="Courier New" w:cs="Courier New"/>
          <w:sz w:val="28"/>
          <w:szCs w:val="28"/>
        </w:rPr>
        <w:t xml:space="preserve"> </w:t>
      </w:r>
      <w:r w:rsidR="00337697" w:rsidRPr="00357209">
        <w:rPr>
          <w:rFonts w:ascii="Courier New" w:hAnsi="Courier New" w:cs="Courier New"/>
          <w:sz w:val="28"/>
          <w:szCs w:val="28"/>
        </w:rPr>
        <w:t>si l’on peut dire</w:t>
      </w:r>
      <w:r w:rsidR="00357209" w:rsidRPr="00357209">
        <w:rPr>
          <w:rFonts w:ascii="Courier New" w:hAnsi="Courier New" w:cs="Courier New"/>
          <w:sz w:val="28"/>
          <w:szCs w:val="28"/>
        </w:rPr>
        <w:t xml:space="preserve"> </w:t>
      </w:r>
      <w:r w:rsidR="00454FCC">
        <w:rPr>
          <w:rFonts w:ascii="Courier New" w:hAnsi="Courier New" w:cs="Courier New"/>
          <w:sz w:val="28"/>
          <w:szCs w:val="28"/>
        </w:rPr>
        <w:t>–</w:t>
      </w:r>
      <w:r w:rsidR="00357209" w:rsidRPr="00357209">
        <w:rPr>
          <w:rFonts w:ascii="Courier New" w:hAnsi="Courier New" w:cs="Courier New"/>
          <w:sz w:val="28"/>
          <w:szCs w:val="28"/>
        </w:rPr>
        <w:t xml:space="preserve"> </w:t>
      </w:r>
      <w:r w:rsidR="00337697" w:rsidRPr="00357209">
        <w:rPr>
          <w:rFonts w:ascii="Courier New" w:hAnsi="Courier New" w:cs="Courier New"/>
          <w:sz w:val="28"/>
          <w:szCs w:val="28"/>
        </w:rPr>
        <w:t xml:space="preserve">la masse même </w:t>
      </w:r>
    </w:p>
    <w:p w:rsidR="00797EDC" w:rsidRPr="00357209" w:rsidRDefault="00337697" w:rsidP="00D20E51">
      <w:pPr>
        <w:pStyle w:val="Paragraphedeliste"/>
        <w:rPr>
          <w:rFonts w:ascii="Courier New" w:hAnsi="Courier New" w:cs="Courier New"/>
          <w:sz w:val="28"/>
          <w:szCs w:val="28"/>
        </w:rPr>
      </w:pPr>
      <w:r w:rsidRPr="00357209">
        <w:rPr>
          <w:rFonts w:ascii="Courier New" w:hAnsi="Courier New" w:cs="Courier New"/>
          <w:sz w:val="28"/>
          <w:szCs w:val="28"/>
        </w:rPr>
        <w:t>d’une élucubration religieuse</w:t>
      </w:r>
      <w:r w:rsidR="00797EDC" w:rsidRPr="00357209">
        <w:rPr>
          <w:rFonts w:ascii="Courier New" w:hAnsi="Courier New" w:cs="Courier New"/>
          <w:sz w:val="28"/>
          <w:szCs w:val="28"/>
        </w:rPr>
        <w:t>…</w:t>
      </w:r>
    </w:p>
    <w:p w:rsidR="00797EDC" w:rsidRDefault="00337697" w:rsidP="00357209">
      <w:pPr>
        <w:ind w:left="708" w:firstLine="708"/>
        <w:rPr>
          <w:rFonts w:ascii="Courier New" w:hAnsi="Courier New" w:cs="Courier New"/>
          <w:sz w:val="28"/>
          <w:szCs w:val="28"/>
        </w:rPr>
      </w:pPr>
      <w:r w:rsidRPr="004219B0">
        <w:rPr>
          <w:rFonts w:ascii="Courier New" w:hAnsi="Courier New" w:cs="Courier New"/>
          <w:sz w:val="28"/>
          <w:szCs w:val="28"/>
        </w:rPr>
        <w:t xml:space="preserve">qui nous pénètre par toutes nos fibres, </w:t>
      </w:r>
    </w:p>
    <w:p w:rsidR="00797EDC" w:rsidRDefault="00337697" w:rsidP="00357209">
      <w:pPr>
        <w:ind w:left="708" w:firstLine="708"/>
        <w:rPr>
          <w:rFonts w:ascii="Courier New" w:hAnsi="Courier New" w:cs="Courier New"/>
          <w:sz w:val="28"/>
          <w:szCs w:val="28"/>
        </w:rPr>
      </w:pPr>
      <w:r w:rsidRPr="004219B0">
        <w:rPr>
          <w:rFonts w:ascii="Courier New" w:hAnsi="Courier New" w:cs="Courier New"/>
          <w:sz w:val="28"/>
          <w:szCs w:val="28"/>
        </w:rPr>
        <w:t>qui est p</w:t>
      </w:r>
      <w:r w:rsidR="00797EDC">
        <w:rPr>
          <w:rFonts w:ascii="Courier New" w:hAnsi="Courier New" w:cs="Courier New"/>
          <w:sz w:val="28"/>
          <w:szCs w:val="28"/>
        </w:rPr>
        <w:t>résente à toutes nos expériences</w:t>
      </w:r>
      <w:r w:rsidRPr="004219B0">
        <w:rPr>
          <w:rFonts w:ascii="Courier New" w:hAnsi="Courier New" w:cs="Courier New"/>
          <w:sz w:val="28"/>
          <w:szCs w:val="28"/>
        </w:rPr>
        <w:t xml:space="preserve"> </w:t>
      </w:r>
    </w:p>
    <w:p w:rsidR="00797EDC" w:rsidRDefault="00797EDC" w:rsidP="00797EDC">
      <w:pPr>
        <w:ind w:firstLine="708"/>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doit à cette sorte de testament extraordinaire</w:t>
      </w:r>
      <w:r>
        <w:rPr>
          <w:rFonts w:ascii="Courier New" w:hAnsi="Courier New" w:cs="Courier New"/>
          <w:sz w:val="28"/>
          <w:szCs w:val="28"/>
        </w:rPr>
        <w:t> :</w:t>
      </w:r>
      <w:r w:rsidR="00337697" w:rsidRPr="004219B0">
        <w:rPr>
          <w:rFonts w:ascii="Courier New" w:hAnsi="Courier New" w:cs="Courier New"/>
          <w:sz w:val="28"/>
          <w:szCs w:val="28"/>
        </w:rPr>
        <w:t xml:space="preserve"> </w:t>
      </w:r>
    </w:p>
    <w:p w:rsidR="00797EDC" w:rsidRDefault="00337697" w:rsidP="00797EDC">
      <w:pPr>
        <w:ind w:firstLine="708"/>
        <w:rPr>
          <w:rFonts w:ascii="Courier New" w:hAnsi="Courier New" w:cs="Courier New"/>
          <w:sz w:val="28"/>
          <w:szCs w:val="28"/>
        </w:rPr>
      </w:pPr>
      <w:r w:rsidRPr="004219B0">
        <w:rPr>
          <w:rFonts w:ascii="Courier New" w:hAnsi="Courier New" w:cs="Courier New"/>
          <w:sz w:val="28"/>
          <w:szCs w:val="28"/>
        </w:rPr>
        <w:t xml:space="preserve">la </w:t>
      </w:r>
      <w:r w:rsidRPr="00797EDC">
        <w:rPr>
          <w:i/>
        </w:rPr>
        <w:t>Schwärmerei</w:t>
      </w:r>
      <w:r w:rsidRPr="004219B0">
        <w:rPr>
          <w:rFonts w:ascii="Courier New" w:hAnsi="Courier New" w:cs="Courier New"/>
          <w:sz w:val="28"/>
          <w:szCs w:val="28"/>
        </w:rPr>
        <w:t xml:space="preserve"> de PLATON,</w:t>
      </w:r>
    </w:p>
    <w:p w:rsidR="00357209" w:rsidRDefault="00357209" w:rsidP="00357209">
      <w:pPr>
        <w:pStyle w:val="Paragraphedeliste"/>
        <w:rPr>
          <w:rFonts w:ascii="Courier New" w:hAnsi="Courier New" w:cs="Courier New"/>
          <w:sz w:val="28"/>
          <w:szCs w:val="28"/>
        </w:rPr>
      </w:pPr>
    </w:p>
    <w:p w:rsidR="00797EDC" w:rsidRPr="00357209" w:rsidRDefault="00797EDC" w:rsidP="00357209">
      <w:pPr>
        <w:pStyle w:val="Paragraphedeliste"/>
        <w:numPr>
          <w:ilvl w:val="0"/>
          <w:numId w:val="2"/>
        </w:numPr>
        <w:rPr>
          <w:rFonts w:ascii="Courier New" w:hAnsi="Courier New" w:cs="Courier New"/>
          <w:sz w:val="28"/>
          <w:szCs w:val="28"/>
        </w:rPr>
      </w:pPr>
      <w:r w:rsidRPr="00357209">
        <w:rPr>
          <w:rFonts w:ascii="Courier New" w:hAnsi="Courier New" w:cs="Courier New"/>
          <w:sz w:val="28"/>
          <w:szCs w:val="28"/>
        </w:rPr>
        <w:t xml:space="preserve">et </w:t>
      </w:r>
      <w:r w:rsidR="00337697" w:rsidRPr="00357209">
        <w:rPr>
          <w:rFonts w:ascii="Courier New" w:hAnsi="Courier New" w:cs="Courier New"/>
          <w:sz w:val="28"/>
          <w:szCs w:val="28"/>
        </w:rPr>
        <w:t>ce que nous pouvons y trouver, en déduire comme repères essentiels</w:t>
      </w:r>
      <w:r w:rsidRPr="00357209">
        <w:rPr>
          <w:rFonts w:ascii="Courier New" w:hAnsi="Courier New" w:cs="Courier New"/>
          <w:sz w:val="28"/>
          <w:szCs w:val="28"/>
        </w:rPr>
        <w:t>…</w:t>
      </w:r>
    </w:p>
    <w:p w:rsidR="00797EDC" w:rsidRDefault="00337697" w:rsidP="00357209">
      <w:pPr>
        <w:ind w:left="1416"/>
        <w:rPr>
          <w:rFonts w:ascii="Courier New" w:hAnsi="Courier New" w:cs="Courier New"/>
          <w:sz w:val="28"/>
          <w:szCs w:val="28"/>
        </w:rPr>
      </w:pPr>
      <w:r w:rsidRPr="004219B0">
        <w:rPr>
          <w:rFonts w:ascii="Courier New" w:hAnsi="Courier New" w:cs="Courier New"/>
          <w:sz w:val="28"/>
          <w:szCs w:val="28"/>
        </w:rPr>
        <w:t>et je vous le montrerai</w:t>
      </w:r>
      <w:r w:rsidR="00797EDC">
        <w:rPr>
          <w:rFonts w:ascii="Courier New" w:hAnsi="Courier New" w:cs="Courier New"/>
          <w:sz w:val="28"/>
          <w:szCs w:val="28"/>
        </w:rPr>
        <w:t> :</w:t>
      </w:r>
      <w:r w:rsidRPr="004219B0">
        <w:rPr>
          <w:rFonts w:ascii="Courier New" w:hAnsi="Courier New" w:cs="Courier New"/>
          <w:sz w:val="28"/>
          <w:szCs w:val="28"/>
        </w:rPr>
        <w:t xml:space="preserve"> </w:t>
      </w:r>
    </w:p>
    <w:p w:rsidR="00797EDC" w:rsidRDefault="00337697" w:rsidP="00357209">
      <w:pPr>
        <w:ind w:left="1416"/>
        <w:rPr>
          <w:rFonts w:ascii="Courier New" w:hAnsi="Courier New" w:cs="Courier New"/>
          <w:sz w:val="28"/>
          <w:szCs w:val="28"/>
        </w:rPr>
      </w:pPr>
      <w:r w:rsidRPr="004219B0">
        <w:rPr>
          <w:rFonts w:ascii="Courier New" w:hAnsi="Courier New" w:cs="Courier New"/>
          <w:sz w:val="28"/>
          <w:szCs w:val="28"/>
        </w:rPr>
        <w:t>jusque dans l’histoire de ce débat</w:t>
      </w:r>
    </w:p>
    <w:p w:rsidR="00797EDC" w:rsidRDefault="00797EDC" w:rsidP="00E81B9F">
      <w:pPr>
        <w:rPr>
          <w:rFonts w:ascii="Courier New" w:hAnsi="Courier New" w:cs="Courier New"/>
          <w:sz w:val="28"/>
          <w:szCs w:val="28"/>
        </w:rPr>
      </w:pPr>
      <w:r>
        <w:rPr>
          <w:rFonts w:ascii="Courier New" w:hAnsi="Courier New" w:cs="Courier New"/>
          <w:sz w:val="28"/>
          <w:szCs w:val="28"/>
        </w:rPr>
        <w:t>…</w:t>
      </w:r>
      <w:r w:rsidR="00337697" w:rsidRPr="004219B0">
        <w:rPr>
          <w:rFonts w:ascii="Courier New" w:hAnsi="Courier New" w:cs="Courier New"/>
          <w:sz w:val="28"/>
          <w:szCs w:val="28"/>
        </w:rPr>
        <w:t xml:space="preserve">de ce qui s’est passé dans </w:t>
      </w:r>
      <w:r w:rsidR="00337697" w:rsidRPr="00797EDC">
        <w:rPr>
          <w:i/>
          <w:color w:val="0000CC"/>
        </w:rPr>
        <w:t>le premier transfert analytique</w:t>
      </w:r>
      <w:r w:rsidR="00337697" w:rsidRPr="004219B0">
        <w:rPr>
          <w:rFonts w:ascii="Courier New" w:hAnsi="Courier New" w:cs="Courier New"/>
          <w:sz w:val="28"/>
          <w:szCs w:val="28"/>
        </w:rPr>
        <w:t xml:space="preserve">. </w:t>
      </w:r>
    </w:p>
    <w:p w:rsidR="00797EDC" w:rsidRDefault="00797EDC" w:rsidP="00E81B9F">
      <w:pPr>
        <w:rPr>
          <w:rFonts w:ascii="Courier New" w:hAnsi="Courier New" w:cs="Courier New"/>
          <w:sz w:val="28"/>
          <w:szCs w:val="28"/>
        </w:rPr>
      </w:pPr>
    </w:p>
    <w:p w:rsidR="00357209" w:rsidRDefault="00337697" w:rsidP="00E81B9F">
      <w:pPr>
        <w:rPr>
          <w:rFonts w:ascii="Courier New" w:hAnsi="Courier New" w:cs="Courier New"/>
          <w:sz w:val="28"/>
          <w:szCs w:val="28"/>
        </w:rPr>
      </w:pPr>
      <w:r w:rsidRPr="004219B0">
        <w:rPr>
          <w:rFonts w:ascii="Courier New" w:hAnsi="Courier New" w:cs="Courier New"/>
          <w:sz w:val="28"/>
          <w:szCs w:val="28"/>
        </w:rPr>
        <w:t xml:space="preserve">Que nous puissions y trouver toutes les </w:t>
      </w:r>
      <w:r w:rsidRPr="00357209">
        <w:rPr>
          <w:i/>
        </w:rPr>
        <w:t>clefs</w:t>
      </w:r>
      <w:r w:rsidRPr="004219B0">
        <w:rPr>
          <w:rFonts w:ascii="Courier New" w:hAnsi="Courier New" w:cs="Courier New"/>
          <w:sz w:val="28"/>
          <w:szCs w:val="28"/>
        </w:rPr>
        <w:t xml:space="preserve"> possibles, je pense que, quand nous en aurons fait l’épreuve, vous n’en douterez pas. </w:t>
      </w:r>
    </w:p>
    <w:p w:rsidR="00357209" w:rsidRDefault="00357209" w:rsidP="00E81B9F">
      <w:pPr>
        <w:rPr>
          <w:rFonts w:ascii="Courier New" w:hAnsi="Courier New" w:cs="Courier New"/>
          <w:sz w:val="28"/>
          <w:szCs w:val="28"/>
        </w:rPr>
      </w:pPr>
    </w:p>
    <w:p w:rsidR="00357209" w:rsidRDefault="00337697" w:rsidP="00E81B9F">
      <w:pPr>
        <w:rPr>
          <w:rFonts w:ascii="Courier New" w:hAnsi="Courier New" w:cs="Courier New"/>
          <w:sz w:val="28"/>
          <w:szCs w:val="28"/>
        </w:rPr>
      </w:pPr>
      <w:r w:rsidRPr="004219B0">
        <w:rPr>
          <w:rFonts w:ascii="Courier New" w:hAnsi="Courier New" w:cs="Courier New"/>
          <w:sz w:val="28"/>
          <w:szCs w:val="28"/>
        </w:rPr>
        <w:t xml:space="preserve">Assurément ce n’est pas là termes que je laisserais facilement, dans quelque </w:t>
      </w:r>
      <w:r w:rsidRPr="00357209">
        <w:rPr>
          <w:i/>
        </w:rPr>
        <w:t>compte</w:t>
      </w:r>
      <w:r w:rsidR="00454FCC">
        <w:rPr>
          <w:i/>
        </w:rPr>
        <w:t>–</w:t>
      </w:r>
      <w:r w:rsidRPr="00357209">
        <w:rPr>
          <w:i/>
        </w:rPr>
        <w:t>rendu publié</w:t>
      </w:r>
      <w:r w:rsidRPr="004219B0">
        <w:rPr>
          <w:rFonts w:ascii="Courier New" w:hAnsi="Courier New" w:cs="Courier New"/>
          <w:sz w:val="28"/>
          <w:szCs w:val="28"/>
        </w:rPr>
        <w:t xml:space="preserve">, si voyants. </w:t>
      </w:r>
    </w:p>
    <w:p w:rsidR="005742CA" w:rsidRDefault="005742CA" w:rsidP="00E81B9F">
      <w:pPr>
        <w:rPr>
          <w:rFonts w:ascii="Courier New" w:hAnsi="Courier New" w:cs="Courier New"/>
          <w:sz w:val="28"/>
          <w:szCs w:val="28"/>
        </w:rPr>
      </w:pPr>
    </w:p>
    <w:p w:rsidR="00357209" w:rsidRDefault="00337697" w:rsidP="00E81B9F">
      <w:pPr>
        <w:rPr>
          <w:rFonts w:ascii="Courier New" w:hAnsi="Courier New" w:cs="Courier New"/>
          <w:sz w:val="28"/>
          <w:szCs w:val="28"/>
        </w:rPr>
      </w:pPr>
      <w:r w:rsidRPr="004219B0">
        <w:rPr>
          <w:rFonts w:ascii="Courier New" w:hAnsi="Courier New" w:cs="Courier New"/>
          <w:sz w:val="28"/>
          <w:szCs w:val="28"/>
        </w:rPr>
        <w:t xml:space="preserve">Ce ne sont pas non plus formules dont j’aimerais que les échos allassent nourrir ailleurs les </w:t>
      </w:r>
      <w:r w:rsidRPr="005742CA">
        <w:rPr>
          <w:i/>
        </w:rPr>
        <w:t>arlequinades</w:t>
      </w:r>
      <w:r w:rsidRPr="004219B0">
        <w:rPr>
          <w:rFonts w:ascii="Courier New" w:hAnsi="Courier New" w:cs="Courier New"/>
          <w:sz w:val="28"/>
          <w:szCs w:val="28"/>
        </w:rPr>
        <w:t xml:space="preserve"> habituelles. </w:t>
      </w:r>
    </w:p>
    <w:p w:rsidR="00357209" w:rsidRDefault="00357209" w:rsidP="00E81B9F">
      <w:pPr>
        <w:rPr>
          <w:rFonts w:ascii="Courier New" w:hAnsi="Courier New" w:cs="Courier New"/>
          <w:sz w:val="28"/>
          <w:szCs w:val="28"/>
        </w:rPr>
      </w:pPr>
    </w:p>
    <w:p w:rsidR="00357209" w:rsidRDefault="00337697" w:rsidP="00E81B9F">
      <w:pPr>
        <w:rPr>
          <w:rFonts w:ascii="Courier New" w:hAnsi="Courier New" w:cs="Courier New"/>
          <w:sz w:val="28"/>
          <w:szCs w:val="28"/>
        </w:rPr>
      </w:pPr>
      <w:r w:rsidRPr="004219B0">
        <w:rPr>
          <w:rFonts w:ascii="Courier New" w:hAnsi="Courier New" w:cs="Courier New"/>
          <w:sz w:val="28"/>
          <w:szCs w:val="28"/>
        </w:rPr>
        <w:t>J’entendrai que</w:t>
      </w:r>
      <w:r w:rsidR="00357209">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cette année</w:t>
      </w:r>
      <w:r w:rsidR="00357209">
        <w:rPr>
          <w:rFonts w:ascii="Courier New" w:hAnsi="Courier New" w:cs="Courier New"/>
          <w:sz w:val="28"/>
          <w:szCs w:val="28"/>
        </w:rPr>
        <w:t xml:space="preserve"> </w:t>
      </w:r>
      <w:r w:rsidR="00454FCC">
        <w:rPr>
          <w:rFonts w:ascii="Courier New" w:hAnsi="Courier New" w:cs="Courier New"/>
          <w:sz w:val="28"/>
          <w:szCs w:val="28"/>
        </w:rPr>
        <w:t>–</w:t>
      </w:r>
      <w:r w:rsidRPr="004219B0">
        <w:rPr>
          <w:rFonts w:ascii="Courier New" w:hAnsi="Courier New" w:cs="Courier New"/>
          <w:sz w:val="28"/>
          <w:szCs w:val="28"/>
        </w:rPr>
        <w:t xml:space="preserve"> nous sachions </w:t>
      </w:r>
    </w:p>
    <w:p w:rsidR="005D1505" w:rsidRDefault="00337697" w:rsidP="00E81B9F">
      <w:pPr>
        <w:rPr>
          <w:rFonts w:ascii="Courier New" w:hAnsi="Courier New" w:cs="Courier New"/>
        </w:rPr>
      </w:pPr>
      <w:r w:rsidRPr="004219B0">
        <w:rPr>
          <w:rFonts w:ascii="Courier New" w:hAnsi="Courier New" w:cs="Courier New"/>
          <w:sz w:val="28"/>
          <w:szCs w:val="28"/>
        </w:rPr>
        <w:t>entre qui et qui nous sommes</w:t>
      </w:r>
      <w:r>
        <w:rPr>
          <w:rFonts w:ascii="Courier New" w:hAnsi="Courier New" w:cs="Courier New"/>
        </w:rPr>
        <w:t>.</w:t>
      </w:r>
    </w:p>
    <w:p w:rsidR="005D1505" w:rsidRDefault="005D1505">
      <w:pPr>
        <w:rPr>
          <w:rFonts w:ascii="Courier New" w:hAnsi="Courier New" w:cs="Courier New"/>
        </w:rPr>
      </w:pPr>
      <w:r>
        <w:rPr>
          <w:rFonts w:ascii="Courier New" w:hAnsi="Courier New" w:cs="Courier New"/>
        </w:rPr>
        <w:br w:type="page"/>
      </w:r>
    </w:p>
    <w:p w:rsidR="005D1505" w:rsidRPr="005D1505" w:rsidRDefault="005121ED" w:rsidP="00E81B9F">
      <w:pPr>
        <w:rPr>
          <w:rFonts w:ascii="Garamond" w:hAnsi="Garamond"/>
          <w:color w:val="C00000"/>
          <w:lang w:val="en-US"/>
        </w:rPr>
      </w:pPr>
      <w:hyperlink w:anchor="Retour_Goethe_Faust" w:history="1">
        <w:r w:rsidR="005D1505" w:rsidRPr="00D85FE8">
          <w:rPr>
            <w:rStyle w:val="Lienhypertexte"/>
            <w:rFonts w:ascii="Garamond" w:hAnsi="Garamond"/>
            <w:lang w:val="en-US"/>
          </w:rPr>
          <w:t>Go</w:t>
        </w:r>
        <w:bookmarkStart w:id="5" w:name="Goethe_Faust"/>
        <w:bookmarkEnd w:id="5"/>
        <w:r w:rsidR="005D1505" w:rsidRPr="00D85FE8">
          <w:rPr>
            <w:rStyle w:val="Lienhypertexte"/>
            <w:rFonts w:ascii="Garamond" w:hAnsi="Garamond"/>
            <w:lang w:val="en-US"/>
          </w:rPr>
          <w:t>ethe : Faust, 1, 3</w:t>
        </w:r>
      </w:hyperlink>
    </w:p>
    <w:p w:rsidR="005D1505" w:rsidRDefault="005D1505" w:rsidP="00E81B9F">
      <w:pPr>
        <w:rPr>
          <w:rFonts w:ascii="Garamond" w:hAnsi="Garamond"/>
          <w:color w:val="C00000"/>
          <w:sz w:val="20"/>
          <w:szCs w:val="20"/>
          <w:lang w:val="en-US"/>
        </w:rPr>
      </w:pPr>
    </w:p>
    <w:p w:rsidR="005D1505" w:rsidRPr="005D1505" w:rsidRDefault="005D1505" w:rsidP="00E81B9F">
      <w:pPr>
        <w:rPr>
          <w:rFonts w:ascii="Garamond" w:hAnsi="Garamond" w:cs="Courier New"/>
          <w:color w:val="C00000"/>
          <w:sz w:val="20"/>
          <w:szCs w:val="20"/>
          <w:lang w:val="en-US"/>
        </w:rPr>
      </w:pPr>
      <w:r w:rsidRPr="005D1505">
        <w:rPr>
          <w:rFonts w:ascii="Garamond" w:hAnsi="Garamond"/>
          <w:color w:val="C00000"/>
          <w:sz w:val="20"/>
          <w:szCs w:val="20"/>
          <w:lang w:val="en-US"/>
        </w:rPr>
        <w:t xml:space="preserve">Geschrieben steht: « Im Anfang war das </w:t>
      </w:r>
      <w:r w:rsidRPr="005D1505">
        <w:rPr>
          <w:rFonts w:ascii="Garamond" w:hAnsi="Garamond"/>
          <w:b/>
          <w:bCs/>
          <w:color w:val="C00000"/>
          <w:sz w:val="20"/>
          <w:szCs w:val="20"/>
          <w:lang w:val="en-US"/>
        </w:rPr>
        <w:t>Wort</w:t>
      </w:r>
      <w:r w:rsidRPr="005D1505">
        <w:rPr>
          <w:rFonts w:ascii="Garamond" w:hAnsi="Garamond"/>
          <w:color w:val="C00000"/>
          <w:sz w:val="20"/>
          <w:szCs w:val="20"/>
          <w:lang w:val="en-US"/>
        </w:rPr>
        <w:t xml:space="preserve"> ! » </w:t>
      </w:r>
      <w:r w:rsidRPr="005D1505">
        <w:rPr>
          <w:rFonts w:ascii="Garamond" w:hAnsi="Garamond"/>
          <w:color w:val="C00000"/>
          <w:sz w:val="20"/>
          <w:szCs w:val="20"/>
          <w:lang w:val="en-US"/>
        </w:rPr>
        <w:br/>
        <w:t xml:space="preserve">Hier stock ich schon! Wer hilft mir weiter fort? </w:t>
      </w:r>
      <w:r w:rsidRPr="005D1505">
        <w:rPr>
          <w:rFonts w:ascii="Garamond" w:hAnsi="Garamond"/>
          <w:color w:val="C00000"/>
          <w:sz w:val="20"/>
          <w:szCs w:val="20"/>
          <w:lang w:val="en-US"/>
        </w:rPr>
        <w:br/>
        <w:t xml:space="preserve">Ich kann das Wort so hoch unmöglich schätzen, </w:t>
      </w:r>
      <w:r w:rsidRPr="005D1505">
        <w:rPr>
          <w:rFonts w:ascii="Garamond" w:hAnsi="Garamond"/>
          <w:color w:val="C00000"/>
          <w:sz w:val="20"/>
          <w:szCs w:val="20"/>
          <w:lang w:val="en-US"/>
        </w:rPr>
        <w:br/>
        <w:t xml:space="preserve">Ich muss es anders übersetzen, </w:t>
      </w:r>
      <w:r w:rsidRPr="005D1505">
        <w:rPr>
          <w:rFonts w:ascii="Garamond" w:hAnsi="Garamond"/>
          <w:color w:val="C00000"/>
          <w:sz w:val="20"/>
          <w:szCs w:val="20"/>
          <w:lang w:val="en-US"/>
        </w:rPr>
        <w:br/>
        <w:t xml:space="preserve">Wenn ich vom Geiste recht erleuchtet bin. </w:t>
      </w:r>
      <w:r w:rsidRPr="005D1505">
        <w:rPr>
          <w:rFonts w:ascii="Garamond" w:hAnsi="Garamond"/>
          <w:color w:val="C00000"/>
          <w:sz w:val="20"/>
          <w:szCs w:val="20"/>
          <w:lang w:val="en-US"/>
        </w:rPr>
        <w:br/>
        <w:t xml:space="preserve">Geschrieben steht: Im Anfang war der </w:t>
      </w:r>
      <w:r w:rsidRPr="005D1505">
        <w:rPr>
          <w:rFonts w:ascii="Garamond" w:hAnsi="Garamond"/>
          <w:b/>
          <w:bCs/>
          <w:color w:val="C00000"/>
          <w:sz w:val="20"/>
          <w:szCs w:val="20"/>
          <w:lang w:val="en-US"/>
        </w:rPr>
        <w:t>Sinn</w:t>
      </w:r>
      <w:r w:rsidRPr="005D1505">
        <w:rPr>
          <w:rFonts w:ascii="Garamond" w:hAnsi="Garamond"/>
          <w:color w:val="C00000"/>
          <w:sz w:val="20"/>
          <w:szCs w:val="20"/>
          <w:lang w:val="en-US"/>
        </w:rPr>
        <w:t xml:space="preserve">. </w:t>
      </w:r>
      <w:r w:rsidRPr="005D1505">
        <w:rPr>
          <w:rFonts w:ascii="Garamond" w:hAnsi="Garamond"/>
          <w:color w:val="C00000"/>
          <w:sz w:val="20"/>
          <w:szCs w:val="20"/>
          <w:lang w:val="en-US"/>
        </w:rPr>
        <w:br/>
        <w:t xml:space="preserve">Bedenke wohl die erste Zeile, </w:t>
      </w:r>
      <w:r w:rsidRPr="005D1505">
        <w:rPr>
          <w:rFonts w:ascii="Garamond" w:hAnsi="Garamond"/>
          <w:color w:val="C00000"/>
          <w:sz w:val="20"/>
          <w:szCs w:val="20"/>
          <w:lang w:val="en-US"/>
        </w:rPr>
        <w:br/>
        <w:t xml:space="preserve">Dass deine Feder sich nicht übereile! </w:t>
      </w:r>
      <w:r w:rsidRPr="005D1505">
        <w:rPr>
          <w:rFonts w:ascii="Garamond" w:hAnsi="Garamond"/>
          <w:color w:val="C00000"/>
          <w:sz w:val="20"/>
          <w:szCs w:val="20"/>
          <w:lang w:val="en-US"/>
        </w:rPr>
        <w:br/>
        <w:t xml:space="preserve">Ist es der Sinn, der alles wirkt und schafft? </w:t>
      </w:r>
      <w:r w:rsidRPr="005D1505">
        <w:rPr>
          <w:rFonts w:ascii="Garamond" w:hAnsi="Garamond"/>
          <w:color w:val="C00000"/>
          <w:sz w:val="20"/>
          <w:szCs w:val="20"/>
          <w:lang w:val="en-US"/>
        </w:rPr>
        <w:br/>
        <w:t xml:space="preserve">Es sollte stehn: Im Anfang war die </w:t>
      </w:r>
      <w:r w:rsidRPr="005D1505">
        <w:rPr>
          <w:rFonts w:ascii="Garamond" w:hAnsi="Garamond"/>
          <w:b/>
          <w:bCs/>
          <w:i/>
          <w:iCs/>
          <w:color w:val="C00000"/>
          <w:sz w:val="20"/>
          <w:szCs w:val="20"/>
          <w:lang w:val="en-US"/>
        </w:rPr>
        <w:t>Kraft</w:t>
      </w:r>
      <w:r w:rsidRPr="005D1505">
        <w:rPr>
          <w:rFonts w:ascii="Garamond" w:hAnsi="Garamond"/>
          <w:color w:val="C00000"/>
          <w:sz w:val="20"/>
          <w:szCs w:val="20"/>
          <w:lang w:val="en-US"/>
        </w:rPr>
        <w:t xml:space="preserve"> ! </w:t>
      </w:r>
      <w:r w:rsidRPr="005D1505">
        <w:rPr>
          <w:rFonts w:ascii="Garamond" w:hAnsi="Garamond"/>
          <w:color w:val="C00000"/>
          <w:sz w:val="20"/>
          <w:szCs w:val="20"/>
          <w:lang w:val="en-US"/>
        </w:rPr>
        <w:br/>
        <w:t xml:space="preserve">Doch, auch indem ich dieses niederschreibe, </w:t>
      </w:r>
      <w:r w:rsidRPr="005D1505">
        <w:rPr>
          <w:rFonts w:ascii="Garamond" w:hAnsi="Garamond"/>
          <w:color w:val="C00000"/>
          <w:sz w:val="20"/>
          <w:szCs w:val="20"/>
          <w:lang w:val="en-US"/>
        </w:rPr>
        <w:br/>
        <w:t xml:space="preserve">Schon warnt mich was, dass ich dabei nicht bleibe. </w:t>
      </w:r>
      <w:r w:rsidRPr="005D1505">
        <w:rPr>
          <w:rFonts w:ascii="Garamond" w:hAnsi="Garamond"/>
          <w:color w:val="C00000"/>
          <w:sz w:val="20"/>
          <w:szCs w:val="20"/>
          <w:lang w:val="en-US"/>
        </w:rPr>
        <w:br/>
        <w:t xml:space="preserve">Mir hilft der Geist! Auf einmal seh ich Rat </w:t>
      </w:r>
      <w:r w:rsidRPr="005D1505">
        <w:rPr>
          <w:rFonts w:ascii="Garamond" w:hAnsi="Garamond"/>
          <w:color w:val="C00000"/>
          <w:sz w:val="20"/>
          <w:szCs w:val="20"/>
          <w:lang w:val="en-US"/>
        </w:rPr>
        <w:br/>
        <w:t xml:space="preserve">Und schreibe getrost: Im Anfang war die </w:t>
      </w:r>
      <w:r w:rsidRPr="005D1505">
        <w:rPr>
          <w:rFonts w:ascii="Garamond" w:hAnsi="Garamond"/>
          <w:b/>
          <w:bCs/>
          <w:i/>
          <w:iCs/>
          <w:color w:val="C00000"/>
          <w:sz w:val="20"/>
          <w:szCs w:val="20"/>
          <w:lang w:val="en-US"/>
        </w:rPr>
        <w:t>Tat</w:t>
      </w:r>
      <w:r w:rsidRPr="005D1505">
        <w:rPr>
          <w:rFonts w:ascii="Garamond" w:hAnsi="Garamond"/>
          <w:color w:val="C00000"/>
          <w:sz w:val="20"/>
          <w:szCs w:val="20"/>
          <w:lang w:val="en-US"/>
        </w:rPr>
        <w:t> !</w:t>
      </w:r>
      <w:r w:rsidRPr="005D1505">
        <w:rPr>
          <w:rFonts w:ascii="Garamond" w:hAnsi="Garamond" w:cs="Courier New"/>
          <w:color w:val="C00000"/>
          <w:sz w:val="20"/>
          <w:szCs w:val="20"/>
          <w:lang w:val="en-US"/>
        </w:rPr>
        <w:t xml:space="preserve"> </w:t>
      </w:r>
    </w:p>
    <w:p w:rsidR="005D1505" w:rsidRPr="005D1505" w:rsidRDefault="005D1505" w:rsidP="00E81B9F">
      <w:pPr>
        <w:rPr>
          <w:rFonts w:ascii="Garamond" w:hAnsi="Garamond" w:cs="Courier New"/>
          <w:color w:val="C00000"/>
          <w:sz w:val="20"/>
          <w:szCs w:val="20"/>
          <w:lang w:val="en-US"/>
        </w:rPr>
      </w:pPr>
    </w:p>
    <w:p w:rsidR="005D1505" w:rsidRPr="00D85FE8" w:rsidRDefault="005D1505" w:rsidP="00E81B9F">
      <w:pPr>
        <w:rPr>
          <w:rFonts w:ascii="Garamond" w:hAnsi="Garamond"/>
          <w:color w:val="C00000"/>
          <w:sz w:val="20"/>
          <w:szCs w:val="20"/>
          <w:lang w:val="en-US"/>
        </w:rPr>
      </w:pP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Traduction : Gérard de Nerval :</w:t>
      </w:r>
    </w:p>
    <w:p w:rsidR="005D1505" w:rsidRPr="005D1505" w:rsidRDefault="005D1505" w:rsidP="00E81B9F">
      <w:pPr>
        <w:rPr>
          <w:rFonts w:ascii="Garamond" w:hAnsi="Garamond"/>
          <w:color w:val="C00000"/>
          <w:sz w:val="20"/>
          <w:szCs w:val="20"/>
        </w:rPr>
      </w:pP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Il est écrit : </w:t>
      </w:r>
      <w:r w:rsidRPr="005D1505">
        <w:rPr>
          <w:rFonts w:ascii="Garamond" w:hAnsi="Garamond"/>
          <w:i/>
          <w:iCs/>
          <w:color w:val="C00000"/>
          <w:sz w:val="20"/>
          <w:szCs w:val="20"/>
        </w:rPr>
        <w:t xml:space="preserve">Au commencement était le </w:t>
      </w:r>
      <w:r w:rsidRPr="005D1505">
        <w:rPr>
          <w:rFonts w:ascii="Garamond" w:hAnsi="Garamond"/>
          <w:i/>
          <w:iCs/>
          <w:color w:val="C00000"/>
          <w:sz w:val="20"/>
          <w:szCs w:val="20"/>
          <w:u w:val="single"/>
        </w:rPr>
        <w:t>verbe</w:t>
      </w:r>
      <w:r w:rsidRPr="005D1505">
        <w:rPr>
          <w:rFonts w:ascii="Garamond" w:hAnsi="Garamond"/>
          <w:i/>
          <w:iCs/>
          <w:color w:val="C00000"/>
          <w:sz w:val="20"/>
          <w:szCs w:val="20"/>
        </w:rPr>
        <w:t> !</w:t>
      </w:r>
      <w:r w:rsidRPr="005D1505">
        <w:rPr>
          <w:rFonts w:ascii="Garamond" w:hAnsi="Garamond"/>
          <w:color w:val="C00000"/>
          <w:sz w:val="20"/>
          <w:szCs w:val="20"/>
        </w:rPr>
        <w:t xml:space="preserve">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Ici je m'arrête déjà ! Qui me soutiendra plus loin ?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Il m'est impossible d'estimer assez ce mot, </w:t>
      </w:r>
      <w:r w:rsidRPr="005D1505">
        <w:rPr>
          <w:rFonts w:ascii="Garamond" w:hAnsi="Garamond"/>
          <w:i/>
          <w:iCs/>
          <w:color w:val="C00000"/>
          <w:sz w:val="20"/>
          <w:szCs w:val="20"/>
        </w:rPr>
        <w:t>le verbe</w:t>
      </w:r>
      <w:r w:rsidRPr="005D1505">
        <w:rPr>
          <w:rFonts w:ascii="Garamond" w:hAnsi="Garamond"/>
          <w:color w:val="C00000"/>
          <w:sz w:val="20"/>
          <w:szCs w:val="20"/>
        </w:rPr>
        <w:t xml:space="preserve"> !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Il faut que je le traduise autrement, si l'esprit daigne m'éclairer.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Il est écrit : </w:t>
      </w:r>
      <w:r w:rsidRPr="005D1505">
        <w:rPr>
          <w:rFonts w:ascii="Garamond" w:hAnsi="Garamond"/>
          <w:i/>
          <w:iCs/>
          <w:color w:val="C00000"/>
          <w:sz w:val="20"/>
          <w:szCs w:val="20"/>
        </w:rPr>
        <w:t>Au commencement était l'</w:t>
      </w:r>
      <w:r w:rsidRPr="005D1505">
        <w:rPr>
          <w:rFonts w:ascii="Garamond" w:hAnsi="Garamond"/>
          <w:i/>
          <w:iCs/>
          <w:color w:val="C00000"/>
          <w:sz w:val="20"/>
          <w:szCs w:val="20"/>
          <w:u w:val="single"/>
        </w:rPr>
        <w:t>esprit</w:t>
      </w:r>
      <w:r w:rsidRPr="005D1505">
        <w:rPr>
          <w:rFonts w:ascii="Garamond" w:hAnsi="Garamond"/>
          <w:i/>
          <w:iCs/>
          <w:color w:val="C00000"/>
          <w:sz w:val="20"/>
          <w:szCs w:val="20"/>
        </w:rPr>
        <w:t> !</w:t>
      </w:r>
      <w:r w:rsidRPr="005D1505">
        <w:rPr>
          <w:rFonts w:ascii="Garamond" w:hAnsi="Garamond"/>
          <w:color w:val="C00000"/>
          <w:sz w:val="20"/>
          <w:szCs w:val="20"/>
        </w:rPr>
        <w:t xml:space="preserve">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Réfléchissons bien sur cette première ligne,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et que la plume ne se hâte pas trop !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Est</w:t>
      </w:r>
      <w:r w:rsidR="00454FCC">
        <w:rPr>
          <w:rFonts w:ascii="Garamond" w:hAnsi="Garamond"/>
          <w:color w:val="C00000"/>
          <w:sz w:val="20"/>
          <w:szCs w:val="20"/>
        </w:rPr>
        <w:t>–</w:t>
      </w:r>
      <w:r w:rsidRPr="005D1505">
        <w:rPr>
          <w:rFonts w:ascii="Garamond" w:hAnsi="Garamond"/>
          <w:color w:val="C00000"/>
          <w:sz w:val="20"/>
          <w:szCs w:val="20"/>
        </w:rPr>
        <w:t xml:space="preserve">ce bien l'esprit qui crée et conserve tout ?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Il devrait y avoir : </w:t>
      </w:r>
      <w:r w:rsidRPr="005D1505">
        <w:rPr>
          <w:rFonts w:ascii="Garamond" w:hAnsi="Garamond"/>
          <w:i/>
          <w:iCs/>
          <w:color w:val="C00000"/>
          <w:sz w:val="20"/>
          <w:szCs w:val="20"/>
        </w:rPr>
        <w:t xml:space="preserve">Au commencement était la </w:t>
      </w:r>
      <w:r w:rsidRPr="005D1505">
        <w:rPr>
          <w:rFonts w:ascii="Garamond" w:hAnsi="Garamond"/>
          <w:i/>
          <w:iCs/>
          <w:color w:val="C00000"/>
          <w:sz w:val="20"/>
          <w:szCs w:val="20"/>
          <w:u w:val="single"/>
        </w:rPr>
        <w:t>force</w:t>
      </w:r>
      <w:r w:rsidRPr="005D1505">
        <w:rPr>
          <w:rFonts w:ascii="Garamond" w:hAnsi="Garamond"/>
          <w:i/>
          <w:iCs/>
          <w:color w:val="C00000"/>
          <w:sz w:val="20"/>
          <w:szCs w:val="20"/>
        </w:rPr>
        <w:t> !</w:t>
      </w:r>
      <w:r w:rsidRPr="005D1505">
        <w:rPr>
          <w:rFonts w:ascii="Garamond" w:hAnsi="Garamond"/>
          <w:color w:val="C00000"/>
          <w:sz w:val="20"/>
          <w:szCs w:val="20"/>
        </w:rPr>
        <w:t xml:space="preserve">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Cependant tout en écrivant ceci,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quelque chose me dit que je ne dois pas m'arrêter à ce sens. </w:t>
      </w: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 xml:space="preserve">L'esprit m'éclaire enfin ! </w:t>
      </w:r>
    </w:p>
    <w:p w:rsidR="005D1505" w:rsidRPr="005D1505" w:rsidRDefault="005D1505" w:rsidP="00E81B9F">
      <w:pPr>
        <w:rPr>
          <w:rFonts w:ascii="Garamond" w:hAnsi="Garamond" w:cs="Courier New"/>
          <w:color w:val="C00000"/>
          <w:sz w:val="20"/>
          <w:szCs w:val="20"/>
        </w:rPr>
      </w:pPr>
      <w:r w:rsidRPr="005D1505">
        <w:rPr>
          <w:rFonts w:ascii="Garamond" w:hAnsi="Garamond"/>
          <w:color w:val="C00000"/>
          <w:sz w:val="20"/>
          <w:szCs w:val="20"/>
        </w:rPr>
        <w:t xml:space="preserve">L'inspiration descend sur moi, et j'écris consolé : </w:t>
      </w:r>
      <w:r w:rsidRPr="005D1505">
        <w:rPr>
          <w:rFonts w:ascii="Garamond" w:hAnsi="Garamond"/>
          <w:i/>
          <w:iCs/>
          <w:color w:val="C00000"/>
          <w:sz w:val="20"/>
          <w:szCs w:val="20"/>
        </w:rPr>
        <w:t>Au commencement était l'</w:t>
      </w:r>
      <w:r w:rsidRPr="005D1505">
        <w:rPr>
          <w:rFonts w:ascii="Garamond" w:hAnsi="Garamond"/>
          <w:i/>
          <w:iCs/>
          <w:color w:val="C00000"/>
          <w:sz w:val="20"/>
          <w:szCs w:val="20"/>
          <w:u w:val="single"/>
        </w:rPr>
        <w:t>action</w:t>
      </w:r>
      <w:r w:rsidRPr="005D1505">
        <w:rPr>
          <w:rFonts w:ascii="Garamond" w:hAnsi="Garamond"/>
          <w:i/>
          <w:iCs/>
          <w:color w:val="C00000"/>
          <w:sz w:val="20"/>
          <w:szCs w:val="20"/>
        </w:rPr>
        <w:t> !</w:t>
      </w:r>
      <w:r w:rsidRPr="005D1505">
        <w:rPr>
          <w:rFonts w:ascii="Garamond" w:hAnsi="Garamond" w:cs="Courier New"/>
          <w:color w:val="C00000"/>
          <w:sz w:val="20"/>
          <w:szCs w:val="20"/>
        </w:rPr>
        <w:t xml:space="preserve"> </w:t>
      </w:r>
    </w:p>
    <w:p w:rsidR="005D1505" w:rsidRPr="005D1505" w:rsidRDefault="005D1505" w:rsidP="00E81B9F">
      <w:pPr>
        <w:rPr>
          <w:rFonts w:ascii="Garamond" w:hAnsi="Garamond" w:cs="Courier New"/>
          <w:color w:val="C00000"/>
          <w:sz w:val="20"/>
          <w:szCs w:val="20"/>
        </w:rPr>
      </w:pPr>
    </w:p>
    <w:p w:rsidR="005D1505" w:rsidRDefault="005D1505" w:rsidP="00E81B9F">
      <w:pPr>
        <w:rPr>
          <w:rFonts w:ascii="Garamond" w:hAnsi="Garamond"/>
          <w:color w:val="C00000"/>
          <w:sz w:val="20"/>
          <w:szCs w:val="20"/>
        </w:rPr>
      </w:pPr>
    </w:p>
    <w:p w:rsidR="005D1505" w:rsidRPr="005D1505" w:rsidRDefault="005D1505" w:rsidP="00E81B9F">
      <w:pPr>
        <w:rPr>
          <w:rFonts w:ascii="Garamond" w:hAnsi="Garamond"/>
          <w:color w:val="C00000"/>
          <w:sz w:val="20"/>
          <w:szCs w:val="20"/>
        </w:rPr>
      </w:pPr>
      <w:r w:rsidRPr="005D1505">
        <w:rPr>
          <w:rFonts w:ascii="Garamond" w:hAnsi="Garamond"/>
          <w:color w:val="C00000"/>
          <w:sz w:val="20"/>
          <w:szCs w:val="20"/>
        </w:rPr>
        <w:t>Traduction : Aubier Montaigne</w:t>
      </w:r>
    </w:p>
    <w:p w:rsidR="005D1505" w:rsidRPr="005D1505" w:rsidRDefault="005D1505" w:rsidP="00E81B9F">
      <w:pPr>
        <w:rPr>
          <w:rFonts w:ascii="Garamond" w:hAnsi="Garamond"/>
          <w:color w:val="C00000"/>
          <w:sz w:val="20"/>
          <w:szCs w:val="20"/>
        </w:rPr>
      </w:pPr>
    </w:p>
    <w:p w:rsidR="005D1505" w:rsidRDefault="005D1505" w:rsidP="00E81B9F">
      <w:pPr>
        <w:rPr>
          <w:rFonts w:ascii="Courier New" w:hAnsi="Courier New" w:cs="Courier New"/>
        </w:rPr>
      </w:pPr>
      <w:r w:rsidRPr="005D1505">
        <w:rPr>
          <w:rFonts w:ascii="Garamond" w:hAnsi="Garamond"/>
          <w:color w:val="C00000"/>
          <w:sz w:val="20"/>
          <w:szCs w:val="20"/>
        </w:rPr>
        <w:t xml:space="preserve">Il est écrit : « Au commencement était le </w:t>
      </w:r>
      <w:r w:rsidRPr="005D1505">
        <w:rPr>
          <w:rFonts w:ascii="Garamond" w:hAnsi="Garamond"/>
          <w:color w:val="C00000"/>
          <w:sz w:val="20"/>
          <w:szCs w:val="20"/>
          <w:u w:val="single"/>
        </w:rPr>
        <w:t>Verbe</w:t>
      </w:r>
      <w:r w:rsidRPr="005D1505">
        <w:rPr>
          <w:rFonts w:ascii="Garamond" w:hAnsi="Garamond"/>
          <w:color w:val="C00000"/>
          <w:sz w:val="20"/>
          <w:szCs w:val="20"/>
        </w:rPr>
        <w:t xml:space="preserve"> ! » </w:t>
      </w:r>
      <w:r w:rsidRPr="005D1505">
        <w:rPr>
          <w:rFonts w:ascii="Garamond" w:hAnsi="Garamond"/>
          <w:color w:val="C00000"/>
          <w:sz w:val="20"/>
          <w:szCs w:val="20"/>
        </w:rPr>
        <w:br/>
        <w:t xml:space="preserve">Ici déjà j'hésite ! Qui m'aidera à aller plus loin ? </w:t>
      </w:r>
      <w:r w:rsidRPr="005D1505">
        <w:rPr>
          <w:rFonts w:ascii="Garamond" w:hAnsi="Garamond"/>
          <w:color w:val="C00000"/>
          <w:sz w:val="20"/>
          <w:szCs w:val="20"/>
        </w:rPr>
        <w:br/>
        <w:t xml:space="preserve">Il m'est impossible de priser si haut le Verbe, </w:t>
      </w:r>
      <w:r w:rsidRPr="005D1505">
        <w:rPr>
          <w:rFonts w:ascii="Garamond" w:hAnsi="Garamond"/>
          <w:color w:val="C00000"/>
          <w:sz w:val="20"/>
          <w:szCs w:val="20"/>
        </w:rPr>
        <w:br/>
        <w:t xml:space="preserve">Il faut que je traduise autrement, </w:t>
      </w:r>
      <w:r w:rsidRPr="005D1505">
        <w:rPr>
          <w:rFonts w:ascii="Garamond" w:hAnsi="Garamond"/>
          <w:color w:val="C00000"/>
          <w:sz w:val="20"/>
          <w:szCs w:val="20"/>
        </w:rPr>
        <w:br/>
        <w:t xml:space="preserve">Si je suis bien illuminé par l'Esprit. </w:t>
      </w:r>
      <w:r w:rsidRPr="005D1505">
        <w:rPr>
          <w:rFonts w:ascii="Garamond" w:hAnsi="Garamond"/>
          <w:color w:val="C00000"/>
          <w:sz w:val="20"/>
          <w:szCs w:val="20"/>
        </w:rPr>
        <w:br/>
        <w:t xml:space="preserve">Il est écrit : Au commencement était la </w:t>
      </w:r>
      <w:r w:rsidRPr="005D1505">
        <w:rPr>
          <w:rFonts w:ascii="Garamond" w:hAnsi="Garamond"/>
          <w:color w:val="C00000"/>
          <w:sz w:val="20"/>
          <w:szCs w:val="20"/>
          <w:u w:val="single"/>
        </w:rPr>
        <w:t>Pensée</w:t>
      </w:r>
      <w:r w:rsidRPr="005D1505">
        <w:rPr>
          <w:rFonts w:ascii="Garamond" w:hAnsi="Garamond"/>
          <w:color w:val="C00000"/>
          <w:sz w:val="20"/>
          <w:szCs w:val="20"/>
        </w:rPr>
        <w:t xml:space="preserve">. </w:t>
      </w:r>
      <w:r w:rsidRPr="005D1505">
        <w:rPr>
          <w:rFonts w:ascii="Garamond" w:hAnsi="Garamond"/>
          <w:color w:val="C00000"/>
          <w:sz w:val="20"/>
          <w:szCs w:val="20"/>
        </w:rPr>
        <w:br/>
        <w:t xml:space="preserve">Médite bien sur cette première ligne, </w:t>
      </w:r>
      <w:r w:rsidRPr="005D1505">
        <w:rPr>
          <w:rFonts w:ascii="Garamond" w:hAnsi="Garamond"/>
          <w:color w:val="C00000"/>
          <w:sz w:val="20"/>
          <w:szCs w:val="20"/>
        </w:rPr>
        <w:br/>
        <w:t xml:space="preserve">Afin que ta plume n'aille pas trop vite ! </w:t>
      </w:r>
      <w:r w:rsidRPr="005D1505">
        <w:rPr>
          <w:rFonts w:ascii="Garamond" w:hAnsi="Garamond"/>
          <w:color w:val="C00000"/>
          <w:sz w:val="20"/>
          <w:szCs w:val="20"/>
        </w:rPr>
        <w:br/>
        <w:t>Est</w:t>
      </w:r>
      <w:r w:rsidR="00454FCC">
        <w:rPr>
          <w:rFonts w:ascii="Garamond" w:hAnsi="Garamond"/>
          <w:color w:val="C00000"/>
          <w:sz w:val="20"/>
          <w:szCs w:val="20"/>
        </w:rPr>
        <w:t>–</w:t>
      </w:r>
      <w:r w:rsidRPr="005D1505">
        <w:rPr>
          <w:rFonts w:ascii="Garamond" w:hAnsi="Garamond"/>
          <w:color w:val="C00000"/>
          <w:sz w:val="20"/>
          <w:szCs w:val="20"/>
        </w:rPr>
        <w:t xml:space="preserve">ce la Pensée qui crée et produit tout ? </w:t>
      </w:r>
      <w:r w:rsidRPr="005D1505">
        <w:rPr>
          <w:rFonts w:ascii="Garamond" w:hAnsi="Garamond"/>
          <w:color w:val="C00000"/>
          <w:sz w:val="20"/>
          <w:szCs w:val="20"/>
        </w:rPr>
        <w:br/>
        <w:t xml:space="preserve">Il faudrait mettre : Au commencement était la </w:t>
      </w:r>
      <w:r w:rsidRPr="005D1505">
        <w:rPr>
          <w:rFonts w:ascii="Garamond" w:hAnsi="Garamond"/>
          <w:color w:val="C00000"/>
          <w:sz w:val="20"/>
          <w:szCs w:val="20"/>
          <w:u w:val="single"/>
        </w:rPr>
        <w:t>Force</w:t>
      </w:r>
      <w:r w:rsidRPr="005D1505">
        <w:rPr>
          <w:rFonts w:ascii="Garamond" w:hAnsi="Garamond"/>
          <w:color w:val="C00000"/>
          <w:sz w:val="20"/>
          <w:szCs w:val="20"/>
        </w:rPr>
        <w:t xml:space="preserve"> ! </w:t>
      </w:r>
      <w:r w:rsidRPr="005D1505">
        <w:rPr>
          <w:rFonts w:ascii="Garamond" w:hAnsi="Garamond"/>
          <w:color w:val="C00000"/>
          <w:sz w:val="20"/>
          <w:szCs w:val="20"/>
        </w:rPr>
        <w:br/>
        <w:t xml:space="preserve">Mais à l'instant même où je transcris ces mots, </w:t>
      </w:r>
      <w:r w:rsidRPr="005D1505">
        <w:rPr>
          <w:rFonts w:ascii="Garamond" w:hAnsi="Garamond"/>
          <w:color w:val="C00000"/>
          <w:sz w:val="20"/>
          <w:szCs w:val="20"/>
        </w:rPr>
        <w:br/>
        <w:t xml:space="preserve">Quelque chose m'avertit que je n'en resterai pas là. </w:t>
      </w:r>
      <w:r w:rsidRPr="005D1505">
        <w:rPr>
          <w:rFonts w:ascii="Garamond" w:hAnsi="Garamond"/>
          <w:color w:val="C00000"/>
          <w:sz w:val="20"/>
          <w:szCs w:val="20"/>
        </w:rPr>
        <w:br/>
        <w:t xml:space="preserve">L'Esprit me vient en aide ! Je vois soudain la solution </w:t>
      </w:r>
      <w:r w:rsidRPr="005D1505">
        <w:rPr>
          <w:rFonts w:ascii="Garamond" w:hAnsi="Garamond"/>
          <w:color w:val="C00000"/>
          <w:sz w:val="20"/>
          <w:szCs w:val="20"/>
        </w:rPr>
        <w:br/>
        <w:t>Et j'écris avec assurance : Au commencement était l'</w:t>
      </w:r>
      <w:r w:rsidRPr="005D1505">
        <w:rPr>
          <w:rFonts w:ascii="Garamond" w:hAnsi="Garamond"/>
          <w:color w:val="C00000"/>
          <w:sz w:val="20"/>
          <w:szCs w:val="20"/>
          <w:u w:val="single"/>
        </w:rPr>
        <w:t>Action</w:t>
      </w:r>
      <w:r w:rsidRPr="005D1505">
        <w:rPr>
          <w:rFonts w:ascii="Garamond" w:hAnsi="Garamond"/>
          <w:color w:val="C00000"/>
          <w:sz w:val="20"/>
          <w:szCs w:val="20"/>
        </w:rPr>
        <w:t> !</w:t>
      </w:r>
      <w:r w:rsidRPr="005D1505">
        <w:rPr>
          <w:rFonts w:ascii="Courier New" w:hAnsi="Courier New" w:cs="Courier New"/>
        </w:rPr>
        <w:t xml:space="preserve"> </w:t>
      </w:r>
    </w:p>
    <w:p w:rsidR="005D1505" w:rsidRDefault="005D1505" w:rsidP="00E81B9F">
      <w:pPr>
        <w:rPr>
          <w:rFonts w:ascii="Courier New" w:hAnsi="Courier New" w:cs="Courier New"/>
        </w:rPr>
      </w:pPr>
    </w:p>
    <w:p w:rsidR="005D1505" w:rsidRDefault="005D1505" w:rsidP="00E81B9F">
      <w:pPr>
        <w:rPr>
          <w:rFonts w:ascii="Courier New" w:hAnsi="Courier New" w:cs="Courier New"/>
        </w:rPr>
      </w:pPr>
    </w:p>
    <w:p w:rsidR="00337697" w:rsidRPr="005D1505" w:rsidRDefault="005D1505" w:rsidP="00E81B9F">
      <w:pPr>
        <w:rPr>
          <w:rFonts w:ascii="Garamond" w:hAnsi="Garamond" w:cs="Courier New"/>
          <w:color w:val="C00000"/>
          <w:sz w:val="20"/>
          <w:szCs w:val="20"/>
        </w:rPr>
      </w:pPr>
      <w:r w:rsidRPr="005D1505">
        <w:rPr>
          <w:rFonts w:ascii="Garamond" w:hAnsi="Garamond" w:cs="Courier New"/>
          <w:color w:val="C00000"/>
          <w:sz w:val="20"/>
          <w:szCs w:val="20"/>
        </w:rPr>
        <w:t>(</w:t>
      </w:r>
      <w:r>
        <w:rPr>
          <w:rFonts w:ascii="Garamond" w:hAnsi="Garamond" w:cs="Courier New"/>
          <w:color w:val="C00000"/>
          <w:sz w:val="20"/>
          <w:szCs w:val="20"/>
        </w:rPr>
        <w:t xml:space="preserve"> </w:t>
      </w:r>
      <w:hyperlink r:id="rId27" w:history="1">
        <w:r w:rsidRPr="005D1505">
          <w:rPr>
            <w:rStyle w:val="Lienhypertexte"/>
            <w:rFonts w:ascii="Garamond" w:hAnsi="Garamond" w:cs="Courier New"/>
            <w:sz w:val="20"/>
            <w:szCs w:val="20"/>
          </w:rPr>
          <w:t>Cf. la page d’</w:t>
        </w:r>
        <w:r w:rsidRPr="005D1505">
          <w:rPr>
            <w:rStyle w:val="Lienhypertexte"/>
            <w:rFonts w:ascii="Garamond" w:hAnsi="Garamond"/>
            <w:sz w:val="20"/>
            <w:szCs w:val="20"/>
          </w:rPr>
          <w:t>Hans</w:t>
        </w:r>
        <w:r w:rsidR="00454FCC">
          <w:rPr>
            <w:rStyle w:val="Lienhypertexte"/>
            <w:rFonts w:ascii="Garamond" w:hAnsi="Garamond"/>
            <w:sz w:val="20"/>
            <w:szCs w:val="20"/>
          </w:rPr>
          <w:t>–</w:t>
        </w:r>
        <w:r w:rsidRPr="005D1505">
          <w:rPr>
            <w:rStyle w:val="Lienhypertexte"/>
            <w:rFonts w:ascii="Garamond" w:hAnsi="Garamond"/>
            <w:sz w:val="20"/>
            <w:szCs w:val="20"/>
          </w:rPr>
          <w:t>Rudolf Hower</w:t>
        </w:r>
      </w:hyperlink>
      <w:r w:rsidRPr="005D1505">
        <w:rPr>
          <w:rFonts w:ascii="Garamond" w:hAnsi="Garamond"/>
          <w:color w:val="C00000"/>
          <w:sz w:val="20"/>
          <w:szCs w:val="20"/>
        </w:rPr>
        <w:t xml:space="preserve"> )</w:t>
      </w:r>
      <w:r w:rsidRPr="005D1505">
        <w:rPr>
          <w:rFonts w:ascii="Garamond" w:hAnsi="Garamond" w:cs="Courier New"/>
          <w:color w:val="C00000"/>
          <w:sz w:val="20"/>
          <w:szCs w:val="20"/>
        </w:rPr>
        <w:t xml:space="preserve"> </w:t>
      </w:r>
      <w:r w:rsidR="00337697" w:rsidRPr="005D1505">
        <w:rPr>
          <w:rFonts w:ascii="Garamond" w:hAnsi="Garamond" w:cs="Courier New"/>
          <w:color w:val="C00000"/>
          <w:sz w:val="20"/>
          <w:szCs w:val="20"/>
        </w:rPr>
        <w:br w:type="page"/>
      </w:r>
    </w:p>
    <w:p w:rsidR="00337697" w:rsidRDefault="00337697" w:rsidP="00E81B9F">
      <w:r w:rsidRPr="00D20E51">
        <w:rPr>
          <w:rFonts w:ascii="Garamond" w:hAnsi="Garamond"/>
          <w:color w:val="C00000"/>
        </w:rPr>
        <w:lastRenderedPageBreak/>
        <w:t>23  N</w:t>
      </w:r>
      <w:bookmarkStart w:id="6" w:name="Nov23"/>
      <w:bookmarkEnd w:id="6"/>
      <w:r w:rsidRPr="00D20E51">
        <w:rPr>
          <w:rFonts w:ascii="Garamond" w:hAnsi="Garamond"/>
          <w:color w:val="C00000"/>
        </w:rPr>
        <w:t>ovembre 1960</w:t>
      </w:r>
      <w:r>
        <w:t xml:space="preserve">                                                                               </w:t>
      </w:r>
      <w:hyperlink w:anchor="RETOUR" w:history="1">
        <w:hyperlink w:anchor="TABLE" w:history="1">
          <w:r>
            <w:rPr>
              <w:rStyle w:val="Lienhypertexte"/>
              <w:rFonts w:ascii="Garamond" w:hAnsi="Garamond" w:cs="Courier New"/>
              <w:sz w:val="20"/>
            </w:rPr>
            <w:t>Table des séances</w:t>
          </w:r>
        </w:hyperlink>
      </w:hyperlink>
    </w:p>
    <w:p w:rsidR="00717401" w:rsidRDefault="00717401" w:rsidP="00E81B9F"/>
    <w:p w:rsidR="00717401" w:rsidRDefault="00717401" w:rsidP="00E81B9F"/>
    <w:p w:rsidR="00337697" w:rsidRDefault="00337697" w:rsidP="00E81B9F"/>
    <w:p w:rsidR="00337697" w:rsidRDefault="00337697" w:rsidP="00E81B9F"/>
    <w:p w:rsidR="00337697" w:rsidRDefault="00337697" w:rsidP="00E81B9F"/>
    <w:p w:rsidR="0073476F" w:rsidRDefault="00337697" w:rsidP="00E81B9F">
      <w:pPr>
        <w:rPr>
          <w:rFonts w:ascii="Courier New" w:hAnsi="Courier New" w:cs="Courier New"/>
          <w:sz w:val="28"/>
          <w:szCs w:val="28"/>
        </w:rPr>
      </w:pPr>
      <w:r w:rsidRPr="00FB0713">
        <w:rPr>
          <w:rFonts w:ascii="Courier New" w:hAnsi="Courier New" w:cs="Courier New"/>
          <w:sz w:val="28"/>
          <w:szCs w:val="28"/>
        </w:rPr>
        <w:t xml:space="preserve">Il s’agit aujourd’hui d’entrer dans l’examen du </w:t>
      </w:r>
      <w:hyperlink r:id="rId28" w:history="1">
        <w:r w:rsidR="008D249A" w:rsidRPr="00601DDD">
          <w:rPr>
            <w:rStyle w:val="Lienhypertexte"/>
            <w:i/>
            <w:color w:val="0000CC"/>
          </w:rPr>
          <w:t>Banquet</w:t>
        </w:r>
      </w:hyperlink>
      <w:r w:rsidRPr="00FB0713">
        <w:rPr>
          <w:rFonts w:ascii="Courier New" w:hAnsi="Courier New" w:cs="Courier New"/>
          <w:sz w:val="28"/>
          <w:szCs w:val="28"/>
        </w:rPr>
        <w:t>. C’est tout au moins ce que je vous ai promis la dernière fois.</w:t>
      </w:r>
      <w:r w:rsidR="0073476F">
        <w:rPr>
          <w:rFonts w:ascii="Courier New" w:hAnsi="Courier New" w:cs="Courier New"/>
          <w:sz w:val="28"/>
          <w:szCs w:val="28"/>
        </w:rPr>
        <w:t xml:space="preserve"> </w:t>
      </w:r>
      <w:r w:rsidRPr="00FB0713">
        <w:rPr>
          <w:rFonts w:ascii="Courier New" w:hAnsi="Courier New" w:cs="Courier New"/>
          <w:sz w:val="28"/>
          <w:szCs w:val="28"/>
        </w:rPr>
        <w:t xml:space="preserve">Ce que je vous ai dit la dernière fois semble vous être parvenu avec des sorts divers. </w:t>
      </w:r>
    </w:p>
    <w:p w:rsidR="00C32128" w:rsidRDefault="00C32128" w:rsidP="00E81B9F">
      <w:pPr>
        <w:rPr>
          <w:rFonts w:ascii="Courier New" w:hAnsi="Courier New" w:cs="Courier New"/>
          <w:sz w:val="28"/>
          <w:szCs w:val="28"/>
        </w:rPr>
      </w:pPr>
    </w:p>
    <w:p w:rsidR="00717401" w:rsidRDefault="00337697" w:rsidP="00E81B9F">
      <w:pPr>
        <w:rPr>
          <w:rFonts w:ascii="Courier New" w:hAnsi="Courier New" w:cs="Courier New"/>
          <w:sz w:val="28"/>
          <w:szCs w:val="28"/>
        </w:rPr>
      </w:pPr>
      <w:r w:rsidRPr="00FB0713">
        <w:rPr>
          <w:rFonts w:ascii="Courier New" w:hAnsi="Courier New" w:cs="Courier New"/>
          <w:sz w:val="28"/>
          <w:szCs w:val="28"/>
        </w:rPr>
        <w:t xml:space="preserve">Les dégustateurs dégustent. </w:t>
      </w:r>
    </w:p>
    <w:p w:rsidR="0073476F" w:rsidRDefault="00337697" w:rsidP="00E81B9F">
      <w:pPr>
        <w:rPr>
          <w:rFonts w:ascii="Courier New" w:hAnsi="Courier New" w:cs="Courier New"/>
          <w:sz w:val="28"/>
          <w:szCs w:val="28"/>
        </w:rPr>
      </w:pPr>
      <w:r w:rsidRPr="00FB0713">
        <w:rPr>
          <w:rFonts w:ascii="Courier New" w:hAnsi="Courier New" w:cs="Courier New"/>
          <w:sz w:val="28"/>
          <w:szCs w:val="28"/>
        </w:rPr>
        <w:t>Ils se disent : l’année sera</w:t>
      </w:r>
      <w:r w:rsidR="00454FCC">
        <w:rPr>
          <w:rFonts w:ascii="Courier New" w:hAnsi="Courier New" w:cs="Courier New"/>
          <w:sz w:val="28"/>
          <w:szCs w:val="28"/>
        </w:rPr>
        <w:t>–</w:t>
      </w:r>
      <w:r w:rsidRPr="00FB0713">
        <w:rPr>
          <w:rFonts w:ascii="Courier New" w:hAnsi="Courier New" w:cs="Courier New"/>
          <w:sz w:val="28"/>
          <w:szCs w:val="28"/>
        </w:rPr>
        <w:t>t</w:t>
      </w:r>
      <w:r w:rsidR="00454FCC">
        <w:rPr>
          <w:rFonts w:ascii="Courier New" w:hAnsi="Courier New" w:cs="Courier New"/>
          <w:sz w:val="28"/>
          <w:szCs w:val="28"/>
        </w:rPr>
        <w:t>–</w:t>
      </w:r>
      <w:r w:rsidRPr="00FB0713">
        <w:rPr>
          <w:rFonts w:ascii="Courier New" w:hAnsi="Courier New" w:cs="Courier New"/>
          <w:sz w:val="28"/>
          <w:szCs w:val="28"/>
        </w:rPr>
        <w:t xml:space="preserve">elle bonne ? </w:t>
      </w:r>
    </w:p>
    <w:p w:rsidR="0073476F" w:rsidRDefault="00337697" w:rsidP="00E81B9F">
      <w:pPr>
        <w:rPr>
          <w:rFonts w:ascii="Courier New" w:hAnsi="Courier New" w:cs="Courier New"/>
          <w:sz w:val="28"/>
          <w:szCs w:val="28"/>
        </w:rPr>
      </w:pPr>
      <w:r w:rsidRPr="00FB0713">
        <w:rPr>
          <w:rFonts w:ascii="Courier New" w:hAnsi="Courier New" w:cs="Courier New"/>
          <w:sz w:val="28"/>
          <w:szCs w:val="28"/>
        </w:rPr>
        <w:t xml:space="preserve">Simplement j’aimerais qu’on ne s’arrête pas trop </w:t>
      </w:r>
    </w:p>
    <w:p w:rsidR="0073476F" w:rsidRDefault="00337697" w:rsidP="00E81B9F">
      <w:pPr>
        <w:rPr>
          <w:rFonts w:ascii="Courier New" w:hAnsi="Courier New" w:cs="Courier New"/>
          <w:sz w:val="28"/>
          <w:szCs w:val="28"/>
        </w:rPr>
      </w:pPr>
      <w:r w:rsidRPr="00FB0713">
        <w:rPr>
          <w:rFonts w:ascii="Courier New" w:hAnsi="Courier New" w:cs="Courier New"/>
          <w:sz w:val="28"/>
          <w:szCs w:val="28"/>
        </w:rPr>
        <w:t>à ce qui peut apparaître d’</w:t>
      </w:r>
      <w:r w:rsidRPr="0073476F">
        <w:rPr>
          <w:rFonts w:ascii="Courier New" w:hAnsi="Courier New" w:cs="Courier New"/>
          <w:i/>
        </w:rPr>
        <w:t>approximatif</w:t>
      </w:r>
      <w:r w:rsidRPr="00FB0713">
        <w:rPr>
          <w:rFonts w:ascii="Courier New" w:hAnsi="Courier New" w:cs="Courier New"/>
          <w:sz w:val="28"/>
          <w:szCs w:val="28"/>
        </w:rPr>
        <w:t xml:space="preserve"> dans certaines des touches d’où j’essaie d’éclairer notre chemin.</w:t>
      </w:r>
    </w:p>
    <w:p w:rsidR="0073476F" w:rsidRDefault="0073476F" w:rsidP="00E81B9F">
      <w:pPr>
        <w:rPr>
          <w:rFonts w:ascii="Courier New" w:hAnsi="Courier New" w:cs="Courier New"/>
          <w:sz w:val="28"/>
          <w:szCs w:val="28"/>
        </w:rPr>
      </w:pPr>
    </w:p>
    <w:p w:rsidR="0073476F" w:rsidRDefault="00337697" w:rsidP="00E81B9F">
      <w:pPr>
        <w:rPr>
          <w:rFonts w:ascii="Courier New" w:hAnsi="Courier New" w:cs="Courier New"/>
          <w:sz w:val="28"/>
          <w:szCs w:val="28"/>
        </w:rPr>
      </w:pPr>
      <w:r w:rsidRPr="00FB0713">
        <w:rPr>
          <w:rFonts w:ascii="Courier New" w:hAnsi="Courier New" w:cs="Courier New"/>
          <w:sz w:val="28"/>
          <w:szCs w:val="28"/>
        </w:rPr>
        <w:t xml:space="preserve">J’ai essayé la dernière fois de vous montrer les portants de la scène dans laquelle va prendre place ce que nous avons à dire concernant le transfert. </w:t>
      </w:r>
    </w:p>
    <w:p w:rsidR="004A2B45" w:rsidRDefault="004A2B45" w:rsidP="00E81B9F">
      <w:pPr>
        <w:rPr>
          <w:rFonts w:ascii="Courier New" w:hAnsi="Courier New" w:cs="Courier New"/>
          <w:sz w:val="28"/>
          <w:szCs w:val="28"/>
        </w:rPr>
      </w:pPr>
    </w:p>
    <w:p w:rsidR="0073476F" w:rsidRDefault="00337697" w:rsidP="00E81B9F">
      <w:pPr>
        <w:rPr>
          <w:rFonts w:ascii="Courier New" w:hAnsi="Courier New" w:cs="Courier New"/>
          <w:sz w:val="28"/>
          <w:szCs w:val="28"/>
        </w:rPr>
      </w:pPr>
      <w:r w:rsidRPr="00FB0713">
        <w:rPr>
          <w:rFonts w:ascii="Courier New" w:hAnsi="Courier New" w:cs="Courier New"/>
          <w:sz w:val="28"/>
          <w:szCs w:val="28"/>
        </w:rPr>
        <w:t xml:space="preserve">Il est bien certain que la référence au corps, </w:t>
      </w:r>
    </w:p>
    <w:p w:rsidR="008348BE" w:rsidRDefault="00337697" w:rsidP="00E81B9F">
      <w:pPr>
        <w:rPr>
          <w:rFonts w:ascii="Courier New" w:hAnsi="Courier New" w:cs="Courier New"/>
          <w:sz w:val="28"/>
          <w:szCs w:val="28"/>
        </w:rPr>
      </w:pPr>
      <w:r w:rsidRPr="00FB0713">
        <w:rPr>
          <w:rFonts w:ascii="Courier New" w:hAnsi="Courier New" w:cs="Courier New"/>
          <w:sz w:val="28"/>
          <w:szCs w:val="28"/>
        </w:rPr>
        <w:t xml:space="preserve">et nommément à ce qui peut </w:t>
      </w:r>
      <w:r w:rsidRPr="0073476F">
        <w:rPr>
          <w:i/>
        </w:rPr>
        <w:t xml:space="preserve">l’affecter de l’ordre de </w:t>
      </w:r>
      <w:r w:rsidRPr="0073476F">
        <w:rPr>
          <w:i/>
          <w:color w:val="0000CC"/>
        </w:rPr>
        <w:t>la beauté</w:t>
      </w:r>
      <w:r w:rsidRPr="00FB0713">
        <w:rPr>
          <w:rFonts w:ascii="Courier New" w:hAnsi="Courier New" w:cs="Courier New"/>
          <w:sz w:val="28"/>
          <w:szCs w:val="28"/>
        </w:rPr>
        <w:t xml:space="preserve">, n’était pas simplement l’occasion de </w:t>
      </w:r>
      <w:r w:rsidRPr="004A2B45">
        <w:rPr>
          <w:rFonts w:ascii="Courier New" w:hAnsi="Courier New" w:cs="Courier New"/>
          <w:i/>
        </w:rPr>
        <w:t>faire de l’esprit</w:t>
      </w:r>
      <w:r w:rsidRPr="00FB0713">
        <w:rPr>
          <w:rFonts w:ascii="Courier New" w:hAnsi="Courier New" w:cs="Courier New"/>
          <w:sz w:val="28"/>
          <w:szCs w:val="28"/>
        </w:rPr>
        <w:t xml:space="preserve"> autour de la référence transférentielle. </w:t>
      </w:r>
    </w:p>
    <w:p w:rsidR="008348BE" w:rsidRDefault="008348BE" w:rsidP="00E81B9F">
      <w:pPr>
        <w:rPr>
          <w:rFonts w:ascii="Courier New" w:hAnsi="Courier New" w:cs="Courier New"/>
          <w:sz w:val="28"/>
          <w:szCs w:val="28"/>
        </w:rPr>
      </w:pPr>
    </w:p>
    <w:p w:rsidR="008348BE" w:rsidRDefault="00337697" w:rsidP="00E81B9F">
      <w:pPr>
        <w:rPr>
          <w:rFonts w:ascii="Courier New" w:hAnsi="Courier New" w:cs="Courier New"/>
          <w:sz w:val="28"/>
          <w:szCs w:val="28"/>
        </w:rPr>
      </w:pPr>
      <w:r w:rsidRPr="00FB0713">
        <w:rPr>
          <w:rFonts w:ascii="Courier New" w:hAnsi="Courier New" w:cs="Courier New"/>
          <w:sz w:val="28"/>
          <w:szCs w:val="28"/>
        </w:rPr>
        <w:t>On m’objecte à l’occasion qu’il arrive au cinéma</w:t>
      </w:r>
      <w:r w:rsidR="008348BE">
        <w:rPr>
          <w:rFonts w:ascii="Courier New" w:hAnsi="Courier New" w:cs="Courier New"/>
          <w:sz w:val="28"/>
          <w:szCs w:val="28"/>
        </w:rPr>
        <w:t>…</w:t>
      </w:r>
    </w:p>
    <w:p w:rsidR="008348BE" w:rsidRDefault="00337697" w:rsidP="008348BE">
      <w:pPr>
        <w:ind w:left="708"/>
        <w:rPr>
          <w:rFonts w:ascii="Courier New" w:hAnsi="Courier New" w:cs="Courier New"/>
          <w:sz w:val="28"/>
          <w:szCs w:val="28"/>
        </w:rPr>
      </w:pPr>
      <w:r w:rsidRPr="00FB0713">
        <w:rPr>
          <w:rFonts w:ascii="Courier New" w:hAnsi="Courier New" w:cs="Courier New"/>
          <w:sz w:val="28"/>
          <w:szCs w:val="28"/>
        </w:rPr>
        <w:t>que j’ai pris comme exemple de l’appréhension comme concernant l’aspect du psychanalyste</w:t>
      </w:r>
    </w:p>
    <w:p w:rsidR="00337697" w:rsidRPr="00FB0713" w:rsidRDefault="008348BE"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quelquefois que le psychanalyste est </w:t>
      </w:r>
      <w:r w:rsidR="00337697" w:rsidRPr="008348BE">
        <w:rPr>
          <w:i/>
        </w:rPr>
        <w:t>un beau garçon</w:t>
      </w:r>
      <w:r w:rsidR="00337697" w:rsidRPr="00FB0713">
        <w:rPr>
          <w:rFonts w:ascii="Courier New" w:hAnsi="Courier New" w:cs="Courier New"/>
          <w:sz w:val="28"/>
          <w:szCs w:val="28"/>
        </w:rPr>
        <w:t xml:space="preserve"> et pas seulement dans le cas exceptionnel que j’ai signalé.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 xml:space="preserve">Il convient de voir que c’est précisément au moment où au cinéma, </w:t>
      </w:r>
      <w:r w:rsidRPr="008348BE">
        <w:rPr>
          <w:i/>
        </w:rPr>
        <w:t>l’analyse</w:t>
      </w:r>
      <w:r w:rsidRPr="00FB0713">
        <w:rPr>
          <w:rFonts w:ascii="Courier New" w:hAnsi="Courier New" w:cs="Courier New"/>
          <w:sz w:val="28"/>
          <w:szCs w:val="28"/>
        </w:rPr>
        <w:t xml:space="preserve"> est prise comme </w:t>
      </w:r>
      <w:r w:rsidRPr="008348BE">
        <w:rPr>
          <w:i/>
        </w:rPr>
        <w:t>prétexte à la comédie</w:t>
      </w:r>
      <w:r w:rsidRPr="00FB0713">
        <w:rPr>
          <w:rFonts w:ascii="Courier New" w:hAnsi="Courier New" w:cs="Courier New"/>
          <w:sz w:val="28"/>
          <w:szCs w:val="28"/>
        </w:rPr>
        <w:t xml:space="preserve">. </w:t>
      </w:r>
    </w:p>
    <w:p w:rsidR="00717401" w:rsidRDefault="00717401" w:rsidP="00E81B9F">
      <w:pPr>
        <w:rPr>
          <w:rFonts w:ascii="Courier New" w:hAnsi="Courier New" w:cs="Courier New"/>
          <w:sz w:val="28"/>
          <w:szCs w:val="28"/>
        </w:rPr>
      </w:pPr>
    </w:p>
    <w:p w:rsidR="008348BE" w:rsidRDefault="00337697" w:rsidP="00E81B9F">
      <w:pPr>
        <w:rPr>
          <w:rFonts w:ascii="Courier New" w:hAnsi="Courier New" w:cs="Courier New"/>
          <w:sz w:val="28"/>
          <w:szCs w:val="28"/>
        </w:rPr>
      </w:pPr>
      <w:r w:rsidRPr="00FB0713">
        <w:rPr>
          <w:rFonts w:ascii="Courier New" w:hAnsi="Courier New" w:cs="Courier New"/>
          <w:sz w:val="28"/>
          <w:szCs w:val="28"/>
        </w:rPr>
        <w:t xml:space="preserve">Bref, vous allez voir que les principales références auxquelles je me suis référé la dernière fois trouvent leur justification dans la voie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où nous allons avoir aujourd’hui à nous conduire.</w:t>
      </w:r>
    </w:p>
    <w:p w:rsidR="00337697" w:rsidRPr="00FB0713" w:rsidRDefault="00337697" w:rsidP="00E81B9F">
      <w:pPr>
        <w:rPr>
          <w:rFonts w:ascii="Courier New" w:hAnsi="Courier New" w:cs="Courier New"/>
          <w:sz w:val="28"/>
          <w:szCs w:val="28"/>
        </w:rPr>
      </w:pP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Pour rapporter ce qu’il en est du </w:t>
      </w:r>
      <w:r w:rsidRPr="008348BE">
        <w:rPr>
          <w:i/>
        </w:rPr>
        <w:t>Banquet</w:t>
      </w:r>
      <w:r w:rsidRPr="00FB0713">
        <w:rPr>
          <w:rFonts w:ascii="Courier New" w:hAnsi="Courier New" w:cs="Courier New"/>
          <w:i/>
          <w:sz w:val="28"/>
          <w:szCs w:val="28"/>
        </w:rPr>
        <w:t xml:space="preserve"> </w:t>
      </w:r>
      <w:r w:rsidRPr="00FB0713">
        <w:rPr>
          <w:rFonts w:ascii="Courier New" w:hAnsi="Courier New" w:cs="Courier New"/>
          <w:sz w:val="28"/>
          <w:szCs w:val="28"/>
        </w:rPr>
        <w:t>ça</w:t>
      </w:r>
      <w:r w:rsidRPr="00FB0713">
        <w:rPr>
          <w:rFonts w:ascii="Courier New" w:hAnsi="Courier New" w:cs="Courier New"/>
          <w:i/>
          <w:sz w:val="28"/>
          <w:szCs w:val="28"/>
        </w:rPr>
        <w:t xml:space="preserve"> </w:t>
      </w:r>
      <w:r w:rsidRPr="00FB0713">
        <w:rPr>
          <w:rFonts w:ascii="Courier New" w:hAnsi="Courier New" w:cs="Courier New"/>
          <w:sz w:val="28"/>
          <w:szCs w:val="28"/>
        </w:rPr>
        <w:t xml:space="preserve">n’est pas commode, étant donné le style et les limites qui nous sont imposées par notre place, notre </w:t>
      </w:r>
      <w:r w:rsidRPr="008348BE">
        <w:rPr>
          <w:i/>
        </w:rPr>
        <w:t>objet particulier</w:t>
      </w:r>
      <w:r w:rsidRPr="00FB0713">
        <w:rPr>
          <w:rFonts w:ascii="Courier New" w:hAnsi="Courier New" w:cs="Courier New"/>
          <w:sz w:val="28"/>
          <w:szCs w:val="28"/>
        </w:rPr>
        <w:t xml:space="preserve"> </w:t>
      </w:r>
    </w:p>
    <w:p w:rsidR="004A2B45" w:rsidRDefault="00337697" w:rsidP="00E81B9F">
      <w:pPr>
        <w:rPr>
          <w:rFonts w:ascii="Courier New" w:hAnsi="Courier New" w:cs="Courier New"/>
          <w:sz w:val="28"/>
          <w:szCs w:val="28"/>
        </w:rPr>
      </w:pPr>
      <w:r w:rsidRPr="00FB0713">
        <w:rPr>
          <w:rFonts w:ascii="Courier New" w:hAnsi="Courier New" w:cs="Courier New"/>
          <w:sz w:val="28"/>
          <w:szCs w:val="28"/>
        </w:rPr>
        <w:t xml:space="preserve">qui – ne l’oublions pas – est particulièrement </w:t>
      </w:r>
    </w:p>
    <w:p w:rsidR="008348BE" w:rsidRDefault="00337697" w:rsidP="00E81B9F">
      <w:pPr>
        <w:rPr>
          <w:rFonts w:ascii="Courier New" w:hAnsi="Courier New" w:cs="Courier New"/>
          <w:sz w:val="28"/>
          <w:szCs w:val="28"/>
        </w:rPr>
      </w:pPr>
      <w:r w:rsidRPr="00FB0713">
        <w:rPr>
          <w:rFonts w:ascii="Courier New" w:hAnsi="Courier New" w:cs="Courier New"/>
          <w:sz w:val="28"/>
          <w:szCs w:val="28"/>
        </w:rPr>
        <w:t xml:space="preserve">celui de l’expérience analytique. </w:t>
      </w:r>
    </w:p>
    <w:p w:rsidR="004A2B45" w:rsidRDefault="004A2B45" w:rsidP="00E81B9F">
      <w:pPr>
        <w:rPr>
          <w:rFonts w:ascii="Courier New" w:hAnsi="Courier New" w:cs="Courier New"/>
          <w:sz w:val="28"/>
          <w:szCs w:val="28"/>
        </w:rPr>
      </w:pP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Se mettre à faire un commentaire en bon ordre de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ce texte extraordinaire</w:t>
      </w:r>
      <w:r w:rsidR="00717401">
        <w:rPr>
          <w:rFonts w:ascii="Courier New" w:hAnsi="Courier New" w:cs="Courier New"/>
          <w:sz w:val="28"/>
          <w:szCs w:val="28"/>
        </w:rPr>
        <w:t>,</w:t>
      </w:r>
      <w:r w:rsidRPr="00FB0713">
        <w:rPr>
          <w:rFonts w:ascii="Courier New" w:hAnsi="Courier New" w:cs="Courier New"/>
          <w:sz w:val="28"/>
          <w:szCs w:val="28"/>
        </w:rPr>
        <w:t xml:space="preserve"> c’est peut</w:t>
      </w:r>
      <w:r w:rsidR="00454FCC">
        <w:rPr>
          <w:rFonts w:ascii="Courier New" w:hAnsi="Courier New" w:cs="Courier New"/>
          <w:sz w:val="28"/>
          <w:szCs w:val="28"/>
        </w:rPr>
        <w:t>–</w:t>
      </w:r>
      <w:r w:rsidRPr="00FB0713">
        <w:rPr>
          <w:rFonts w:ascii="Courier New" w:hAnsi="Courier New" w:cs="Courier New"/>
          <w:sz w:val="28"/>
          <w:szCs w:val="28"/>
        </w:rPr>
        <w:t xml:space="preserve">être nous forcer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 xml:space="preserve">à un bien long détour qui ne nous laisserait plus ensuite assez de temps pour d’autres parties du </w:t>
      </w:r>
      <w:r w:rsidRPr="00717401">
        <w:rPr>
          <w:i/>
        </w:rPr>
        <w:t>champ</w:t>
      </w:r>
      <w:r w:rsidRPr="00FB0713">
        <w:rPr>
          <w:rFonts w:ascii="Courier New" w:hAnsi="Courier New" w:cs="Courier New"/>
          <w:sz w:val="28"/>
          <w:szCs w:val="28"/>
        </w:rPr>
        <w:t xml:space="preserve">, étant donné que nous choisissons </w:t>
      </w:r>
      <w:r w:rsidR="00717401" w:rsidRPr="00717401">
        <w:rPr>
          <w:i/>
        </w:rPr>
        <w:t>L</w:t>
      </w:r>
      <w:r w:rsidRPr="00717401">
        <w:rPr>
          <w:i/>
        </w:rPr>
        <w:t>e Banquet</w:t>
      </w:r>
      <w:r w:rsidRPr="00FB0713">
        <w:rPr>
          <w:rFonts w:ascii="Courier New" w:hAnsi="Courier New" w:cs="Courier New"/>
          <w:sz w:val="28"/>
          <w:szCs w:val="28"/>
        </w:rPr>
        <w:t xml:space="preserve"> </w:t>
      </w:r>
    </w:p>
    <w:p w:rsidR="00337697" w:rsidRPr="00FB0713" w:rsidRDefault="00337697" w:rsidP="00E81B9F">
      <w:pPr>
        <w:rPr>
          <w:rFonts w:ascii="Courier New" w:hAnsi="Courier New" w:cs="Courier New"/>
          <w:sz w:val="28"/>
          <w:szCs w:val="28"/>
        </w:rPr>
      </w:pPr>
      <w:r w:rsidRPr="00717401">
        <w:rPr>
          <w:rFonts w:ascii="Courier New" w:hAnsi="Courier New" w:cs="Courier New"/>
          <w:i/>
        </w:rPr>
        <w:t>dans la mesure</w:t>
      </w:r>
      <w:r w:rsidRPr="00FB0713">
        <w:rPr>
          <w:rFonts w:ascii="Courier New" w:hAnsi="Courier New" w:cs="Courier New"/>
          <w:sz w:val="28"/>
          <w:szCs w:val="28"/>
        </w:rPr>
        <w:t xml:space="preserve"> où il nous a semblé y être une </w:t>
      </w:r>
      <w:r w:rsidRPr="00717401">
        <w:rPr>
          <w:i/>
        </w:rPr>
        <w:t>introduction</w:t>
      </w:r>
      <w:r w:rsidRPr="00FB0713">
        <w:rPr>
          <w:rFonts w:ascii="Courier New" w:hAnsi="Courier New" w:cs="Courier New"/>
          <w:sz w:val="28"/>
          <w:szCs w:val="28"/>
        </w:rPr>
        <w:t xml:space="preserve"> </w:t>
      </w:r>
      <w:r w:rsidR="00717401">
        <w:rPr>
          <w:rFonts w:ascii="Courier New" w:hAnsi="Courier New" w:cs="Courier New"/>
          <w:sz w:val="28"/>
          <w:szCs w:val="28"/>
        </w:rPr>
        <w:t>pa</w:t>
      </w:r>
      <w:r w:rsidRPr="00FB0713">
        <w:rPr>
          <w:rFonts w:ascii="Courier New" w:hAnsi="Courier New" w:cs="Courier New"/>
          <w:sz w:val="28"/>
          <w:szCs w:val="28"/>
        </w:rPr>
        <w:t>rticulièrement illuminante de notre étude.</w:t>
      </w:r>
    </w:p>
    <w:p w:rsidR="00717401" w:rsidRDefault="00717401" w:rsidP="00E81B9F">
      <w:pPr>
        <w:rPr>
          <w:rFonts w:ascii="Courier New" w:hAnsi="Courier New" w:cs="Courier New"/>
          <w:sz w:val="28"/>
          <w:szCs w:val="28"/>
        </w:rPr>
      </w:pP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Donc il va nous falloir procéder selon une forme </w:t>
      </w: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qui n’est évidemment pas celle qui serait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d’un commentaire</w:t>
      </w:r>
      <w:r w:rsidR="00717401">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disons universitaire</w:t>
      </w:r>
      <w:r w:rsidR="00717401">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du </w:t>
      </w:r>
      <w:r w:rsidR="00717401" w:rsidRPr="00717401">
        <w:rPr>
          <w:i/>
        </w:rPr>
        <w:t>Banquet</w:t>
      </w:r>
      <w:r w:rsidRPr="00FB0713">
        <w:rPr>
          <w:rFonts w:ascii="Courier New" w:hAnsi="Courier New" w:cs="Courier New"/>
          <w:sz w:val="28"/>
          <w:szCs w:val="28"/>
        </w:rPr>
        <w:t xml:space="preserve">.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D’autre part, bien sûr je suis forcé de supposer qu’au moins une part d’entre vous ne sont pas vraiment initiés à la</w:t>
      </w:r>
      <w:r w:rsidR="00717401">
        <w:rPr>
          <w:rFonts w:ascii="Courier New" w:hAnsi="Courier New" w:cs="Courier New"/>
          <w:sz w:val="28"/>
          <w:szCs w:val="28"/>
        </w:rPr>
        <w:t xml:space="preserve"> dialectique</w:t>
      </w:r>
      <w:r w:rsidRPr="00FB0713">
        <w:rPr>
          <w:rFonts w:ascii="Courier New" w:hAnsi="Courier New" w:cs="Courier New"/>
          <w:sz w:val="28"/>
          <w:szCs w:val="28"/>
        </w:rPr>
        <w:t xml:space="preserve"> platonicienne. </w:t>
      </w:r>
    </w:p>
    <w:p w:rsidR="00717401" w:rsidRDefault="00717401" w:rsidP="00E81B9F">
      <w:pPr>
        <w:rPr>
          <w:rFonts w:ascii="Courier New" w:hAnsi="Courier New" w:cs="Courier New"/>
          <w:sz w:val="28"/>
          <w:szCs w:val="28"/>
        </w:rPr>
      </w:pPr>
    </w:p>
    <w:p w:rsidR="00717401" w:rsidRDefault="00337697" w:rsidP="00E81B9F">
      <w:pPr>
        <w:rPr>
          <w:rFonts w:ascii="Courier New" w:hAnsi="Courier New" w:cs="Courier New"/>
          <w:sz w:val="28"/>
          <w:szCs w:val="28"/>
        </w:rPr>
      </w:pPr>
      <w:r w:rsidRPr="00FB0713">
        <w:rPr>
          <w:rFonts w:ascii="Courier New" w:hAnsi="Courier New" w:cs="Courier New"/>
          <w:sz w:val="28"/>
          <w:szCs w:val="28"/>
        </w:rPr>
        <w:t>Je ne vous dis pas que moi</w:t>
      </w:r>
      <w:r w:rsidR="00454FCC">
        <w:rPr>
          <w:rFonts w:ascii="Courier New" w:hAnsi="Courier New" w:cs="Courier New"/>
          <w:sz w:val="28"/>
          <w:szCs w:val="28"/>
        </w:rPr>
        <w:t>–</w:t>
      </w:r>
      <w:r w:rsidRPr="00FB0713">
        <w:rPr>
          <w:rFonts w:ascii="Courier New" w:hAnsi="Courier New" w:cs="Courier New"/>
          <w:sz w:val="28"/>
          <w:szCs w:val="28"/>
        </w:rPr>
        <w:t xml:space="preserve">même je me considère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 xml:space="preserve">à cet égard comme absolument armé.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Néanmoins j’en ai quand même assez d’expérience, assez d’idée</w:t>
      </w:r>
      <w:r w:rsidR="004A2B45">
        <w:rPr>
          <w:rFonts w:ascii="Courier New" w:hAnsi="Courier New" w:cs="Courier New"/>
          <w:sz w:val="28"/>
          <w:szCs w:val="28"/>
        </w:rPr>
        <w:t>s</w:t>
      </w:r>
      <w:r w:rsidRPr="00FB0713">
        <w:rPr>
          <w:rFonts w:ascii="Courier New" w:hAnsi="Courier New" w:cs="Courier New"/>
          <w:sz w:val="28"/>
          <w:szCs w:val="28"/>
        </w:rPr>
        <w:t xml:space="preserve"> pour croire que je peux me permettre d’isoler, de concentrer les projecteurs sur le </w:t>
      </w:r>
      <w:r w:rsidR="00717401" w:rsidRPr="00717401">
        <w:rPr>
          <w:i/>
        </w:rPr>
        <w:t>Banquet</w:t>
      </w:r>
      <w:r w:rsidRPr="00FB0713">
        <w:rPr>
          <w:rFonts w:ascii="Courier New" w:hAnsi="Courier New" w:cs="Courier New"/>
          <w:i/>
          <w:sz w:val="28"/>
          <w:szCs w:val="28"/>
        </w:rPr>
        <w:t xml:space="preserve"> </w:t>
      </w:r>
      <w:r w:rsidRPr="00FB0713">
        <w:rPr>
          <w:rFonts w:ascii="Courier New" w:hAnsi="Courier New" w:cs="Courier New"/>
          <w:sz w:val="28"/>
          <w:szCs w:val="28"/>
        </w:rPr>
        <w:t>en respectant tout un arrière</w:t>
      </w:r>
      <w:r w:rsidR="00454FCC">
        <w:rPr>
          <w:rFonts w:ascii="Courier New" w:hAnsi="Courier New" w:cs="Courier New"/>
          <w:sz w:val="28"/>
          <w:szCs w:val="28"/>
        </w:rPr>
        <w:t>–</w:t>
      </w:r>
      <w:r w:rsidRPr="00FB0713">
        <w:rPr>
          <w:rFonts w:ascii="Courier New" w:hAnsi="Courier New" w:cs="Courier New"/>
          <w:sz w:val="28"/>
          <w:szCs w:val="28"/>
        </w:rPr>
        <w:t xml:space="preserve">plan. </w:t>
      </w:r>
    </w:p>
    <w:p w:rsidR="00717401" w:rsidRDefault="00717401" w:rsidP="00E81B9F">
      <w:pPr>
        <w:rPr>
          <w:rFonts w:ascii="Courier New" w:hAnsi="Courier New" w:cs="Courier New"/>
          <w:sz w:val="28"/>
          <w:szCs w:val="28"/>
        </w:rPr>
      </w:pPr>
    </w:p>
    <w:p w:rsidR="00717401" w:rsidRDefault="00337697" w:rsidP="00E81B9F">
      <w:pPr>
        <w:rPr>
          <w:rFonts w:ascii="Courier New" w:hAnsi="Courier New" w:cs="Courier New"/>
          <w:sz w:val="28"/>
          <w:szCs w:val="28"/>
        </w:rPr>
      </w:pPr>
      <w:r w:rsidRPr="00FB0713">
        <w:rPr>
          <w:rFonts w:ascii="Courier New" w:hAnsi="Courier New" w:cs="Courier New"/>
          <w:sz w:val="28"/>
          <w:szCs w:val="28"/>
        </w:rPr>
        <w:t>Je prie d’ailleurs ceux qui sont en état de le faire</w:t>
      </w:r>
      <w:r w:rsidR="004A2B45">
        <w:rPr>
          <w:rFonts w:ascii="Courier New" w:hAnsi="Courier New" w:cs="Courier New"/>
          <w:sz w:val="28"/>
          <w:szCs w:val="28"/>
        </w:rPr>
        <w:t>,</w:t>
      </w:r>
      <w:r w:rsidRPr="00FB0713">
        <w:rPr>
          <w:rFonts w:ascii="Courier New" w:hAnsi="Courier New" w:cs="Courier New"/>
          <w:sz w:val="28"/>
          <w:szCs w:val="28"/>
        </w:rPr>
        <w:t xml:space="preserve"> à l’occasion de me contrôler, de me faire observer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ce que peut avoir, non pas d’arbitraire</w:t>
      </w:r>
      <w:r w:rsidR="00717401">
        <w:rPr>
          <w:rFonts w:ascii="Courier New" w:hAnsi="Courier New" w:cs="Courier New"/>
          <w:sz w:val="28"/>
          <w:szCs w:val="28"/>
        </w:rPr>
        <w:t>…</w:t>
      </w:r>
      <w:r w:rsidRPr="00FB0713">
        <w:rPr>
          <w:rFonts w:ascii="Courier New" w:hAnsi="Courier New" w:cs="Courier New"/>
          <w:sz w:val="28"/>
          <w:szCs w:val="28"/>
        </w:rPr>
        <w:t xml:space="preserve"> </w:t>
      </w:r>
    </w:p>
    <w:p w:rsidR="00717401" w:rsidRDefault="00337697" w:rsidP="00717401">
      <w:pPr>
        <w:ind w:firstLine="708"/>
        <w:rPr>
          <w:rFonts w:ascii="Courier New" w:hAnsi="Courier New" w:cs="Courier New"/>
          <w:sz w:val="28"/>
          <w:szCs w:val="28"/>
        </w:rPr>
      </w:pPr>
      <w:r w:rsidRPr="00FB0713">
        <w:rPr>
          <w:rFonts w:ascii="Courier New" w:hAnsi="Courier New" w:cs="Courier New"/>
          <w:sz w:val="28"/>
          <w:szCs w:val="28"/>
        </w:rPr>
        <w:t>il est forcément arbitraire cet éclairage</w:t>
      </w:r>
    </w:p>
    <w:p w:rsidR="004A2B45" w:rsidRDefault="00717401"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mais dans son arbitraire, ce qu’il pourrait avoir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de forcé et de décentrant.</w:t>
      </w:r>
    </w:p>
    <w:p w:rsidR="00717401" w:rsidRDefault="00717401" w:rsidP="00E81B9F">
      <w:pPr>
        <w:rPr>
          <w:rFonts w:ascii="Courier New" w:hAnsi="Courier New" w:cs="Courier New"/>
          <w:sz w:val="28"/>
          <w:szCs w:val="28"/>
        </w:rPr>
      </w:pPr>
    </w:p>
    <w:p w:rsidR="00717401" w:rsidRDefault="00337697" w:rsidP="00E81B9F">
      <w:pPr>
        <w:rPr>
          <w:rFonts w:ascii="Courier New" w:hAnsi="Courier New" w:cs="Courier New"/>
          <w:sz w:val="28"/>
          <w:szCs w:val="28"/>
        </w:rPr>
      </w:pPr>
      <w:r w:rsidRPr="00FB0713">
        <w:rPr>
          <w:rFonts w:ascii="Courier New" w:hAnsi="Courier New" w:cs="Courier New"/>
          <w:sz w:val="28"/>
          <w:szCs w:val="28"/>
        </w:rPr>
        <w:t>D’autre part je ne déteste pas</w:t>
      </w:r>
      <w:r w:rsidR="00717401">
        <w:rPr>
          <w:rFonts w:ascii="Courier New" w:hAnsi="Courier New" w:cs="Courier New"/>
          <w:sz w:val="28"/>
          <w:szCs w:val="28"/>
        </w:rPr>
        <w:t>…</w:t>
      </w:r>
    </w:p>
    <w:p w:rsidR="00717401" w:rsidRDefault="00337697" w:rsidP="00717401">
      <w:pPr>
        <w:ind w:firstLine="708"/>
        <w:rPr>
          <w:rFonts w:ascii="Courier New" w:hAnsi="Courier New" w:cs="Courier New"/>
          <w:sz w:val="28"/>
          <w:szCs w:val="28"/>
        </w:rPr>
      </w:pPr>
      <w:r w:rsidRPr="00FB0713">
        <w:rPr>
          <w:rFonts w:ascii="Courier New" w:hAnsi="Courier New" w:cs="Courier New"/>
          <w:sz w:val="28"/>
          <w:szCs w:val="28"/>
        </w:rPr>
        <w:t xml:space="preserve">et je crois même qu’il faut </w:t>
      </w:r>
    </w:p>
    <w:p w:rsidR="00883EEF" w:rsidRDefault="00717401"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mettre en relief un </w:t>
      </w:r>
      <w:r w:rsidR="00337697" w:rsidRPr="00883EEF">
        <w:rPr>
          <w:i/>
        </w:rPr>
        <w:t>je ne sais quoi</w:t>
      </w:r>
      <w:r w:rsidR="00337697" w:rsidRPr="00FB0713">
        <w:rPr>
          <w:rFonts w:ascii="Courier New" w:hAnsi="Courier New" w:cs="Courier New"/>
          <w:sz w:val="28"/>
          <w:szCs w:val="28"/>
        </w:rPr>
        <w:t xml:space="preserve"> de cru, de neuf,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 xml:space="preserve">dans l’abord d’un texte comme celui du </w:t>
      </w:r>
      <w:r w:rsidR="00717401" w:rsidRPr="00717401">
        <w:rPr>
          <w:i/>
        </w:rPr>
        <w:t>Banquet</w:t>
      </w:r>
      <w:r w:rsidRPr="00FB0713">
        <w:rPr>
          <w:rFonts w:ascii="Courier New" w:hAnsi="Courier New" w:cs="Courier New"/>
          <w:sz w:val="28"/>
          <w:szCs w:val="28"/>
        </w:rPr>
        <w:t xml:space="preserve">. </w:t>
      </w:r>
    </w:p>
    <w:p w:rsidR="00717401" w:rsidRDefault="00717401" w:rsidP="00E81B9F">
      <w:pPr>
        <w:rPr>
          <w:rFonts w:ascii="Courier New" w:hAnsi="Courier New" w:cs="Courier New"/>
          <w:sz w:val="28"/>
          <w:szCs w:val="28"/>
        </w:rPr>
      </w:pPr>
    </w:p>
    <w:p w:rsidR="00717401" w:rsidRDefault="00337697" w:rsidP="00E81B9F">
      <w:pPr>
        <w:rPr>
          <w:rFonts w:ascii="Courier New" w:hAnsi="Courier New" w:cs="Courier New"/>
          <w:sz w:val="28"/>
          <w:szCs w:val="28"/>
        </w:rPr>
      </w:pPr>
      <w:r w:rsidRPr="00FB0713">
        <w:rPr>
          <w:rFonts w:ascii="Courier New" w:hAnsi="Courier New" w:cs="Courier New"/>
          <w:sz w:val="28"/>
          <w:szCs w:val="28"/>
        </w:rPr>
        <w:t xml:space="preserve">C’est pour ça que vous m’excuserez de vous le </w:t>
      </w:r>
      <w:r w:rsidRPr="00717401">
        <w:rPr>
          <w:rFonts w:ascii="Courier New" w:hAnsi="Courier New" w:cs="Courier New"/>
          <w:i/>
        </w:rPr>
        <w:t>présenter</w:t>
      </w:r>
      <w:r w:rsidRPr="00FB0713">
        <w:rPr>
          <w:rFonts w:ascii="Courier New" w:hAnsi="Courier New" w:cs="Courier New"/>
          <w:sz w:val="28"/>
          <w:szCs w:val="28"/>
        </w:rPr>
        <w:t xml:space="preserve"> sous une forme d’abord, un peu paradoxale </w:t>
      </w:r>
    </w:p>
    <w:p w:rsidR="00717401" w:rsidRDefault="00337697" w:rsidP="00E81B9F">
      <w:pPr>
        <w:rPr>
          <w:rFonts w:ascii="Courier New" w:hAnsi="Courier New" w:cs="Courier New"/>
          <w:sz w:val="28"/>
          <w:szCs w:val="28"/>
        </w:rPr>
      </w:pPr>
      <w:r w:rsidRPr="00FB0713">
        <w:rPr>
          <w:rFonts w:ascii="Courier New" w:hAnsi="Courier New" w:cs="Courier New"/>
          <w:sz w:val="28"/>
          <w:szCs w:val="28"/>
        </w:rPr>
        <w:t>ou qui vous semblera peut</w:t>
      </w:r>
      <w:r w:rsidR="00454FCC">
        <w:rPr>
          <w:rFonts w:ascii="Courier New" w:hAnsi="Courier New" w:cs="Courier New"/>
          <w:sz w:val="28"/>
          <w:szCs w:val="28"/>
        </w:rPr>
        <w:t>–</w:t>
      </w:r>
      <w:r w:rsidRPr="00FB0713">
        <w:rPr>
          <w:rFonts w:ascii="Courier New" w:hAnsi="Courier New" w:cs="Courier New"/>
          <w:sz w:val="28"/>
          <w:szCs w:val="28"/>
        </w:rPr>
        <w:t xml:space="preserve">être telle. </w:t>
      </w:r>
    </w:p>
    <w:p w:rsidR="00717401" w:rsidRDefault="00717401" w:rsidP="00E81B9F">
      <w:pPr>
        <w:rPr>
          <w:rFonts w:ascii="Courier New" w:hAnsi="Courier New" w:cs="Courier New"/>
          <w:sz w:val="28"/>
          <w:szCs w:val="28"/>
        </w:rPr>
      </w:pPr>
    </w:p>
    <w:p w:rsidR="004A2B45" w:rsidRDefault="00337697" w:rsidP="00E81B9F">
      <w:pPr>
        <w:rPr>
          <w:rFonts w:ascii="Courier New" w:hAnsi="Courier New" w:cs="Courier New"/>
          <w:sz w:val="28"/>
          <w:szCs w:val="28"/>
        </w:rPr>
      </w:pPr>
      <w:r w:rsidRPr="00FB0713">
        <w:rPr>
          <w:rFonts w:ascii="Courier New" w:hAnsi="Courier New" w:cs="Courier New"/>
          <w:sz w:val="28"/>
          <w:szCs w:val="28"/>
        </w:rPr>
        <w:t xml:space="preserve">Il me semble que quelqu’un qui lit </w:t>
      </w:r>
      <w:r w:rsidR="00717401" w:rsidRPr="00717401">
        <w:rPr>
          <w:i/>
        </w:rPr>
        <w:t>L</w:t>
      </w:r>
      <w:r w:rsidRPr="00717401">
        <w:rPr>
          <w:i/>
        </w:rPr>
        <w:t>e Banquet</w:t>
      </w:r>
      <w:r w:rsidRPr="00FB0713">
        <w:rPr>
          <w:rFonts w:ascii="Courier New" w:hAnsi="Courier New" w:cs="Courier New"/>
          <w:sz w:val="28"/>
          <w:szCs w:val="28"/>
        </w:rPr>
        <w:t xml:space="preserve"> pour </w:t>
      </w:r>
      <w:r w:rsidR="004A2B45">
        <w:rPr>
          <w:rFonts w:ascii="Courier New" w:hAnsi="Courier New" w:cs="Courier New"/>
          <w:sz w:val="28"/>
          <w:szCs w:val="28"/>
        </w:rPr>
        <w:t xml:space="preserve">                       </w:t>
      </w:r>
      <w:r w:rsidRPr="00FB0713">
        <w:rPr>
          <w:rFonts w:ascii="Courier New" w:hAnsi="Courier New" w:cs="Courier New"/>
          <w:sz w:val="28"/>
          <w:szCs w:val="28"/>
        </w:rPr>
        <w:t xml:space="preserve">la première fois, s’il n’est pas absolument obnubilé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par le fait que c’est un texte d’une tradition respectable, ne peut pas manquer d’éprouver ce sentiment qu’on doit appeler à peu près : </w:t>
      </w:r>
      <w:r w:rsidR="00717401">
        <w:rPr>
          <w:rFonts w:ascii="Courier New" w:hAnsi="Courier New" w:cs="Courier New"/>
          <w:sz w:val="28"/>
          <w:szCs w:val="28"/>
        </w:rPr>
        <w:t>« </w:t>
      </w:r>
      <w:r w:rsidRPr="00717401">
        <w:rPr>
          <w:i/>
        </w:rPr>
        <w:t>être soufflé</w:t>
      </w:r>
      <w:r w:rsidR="00717401">
        <w:rPr>
          <w:rFonts w:ascii="Courier New" w:hAnsi="Courier New" w:cs="Courier New"/>
          <w:sz w:val="28"/>
          <w:szCs w:val="28"/>
        </w:rPr>
        <w:t> »</w:t>
      </w:r>
      <w:r w:rsidRPr="00FB0713">
        <w:rPr>
          <w:rFonts w:ascii="Courier New" w:hAnsi="Courier New" w:cs="Courier New"/>
          <w:sz w:val="28"/>
          <w:szCs w:val="28"/>
        </w:rPr>
        <w:t xml:space="preserve">. </w:t>
      </w:r>
    </w:p>
    <w:p w:rsidR="005F72D9" w:rsidRDefault="00337697" w:rsidP="00E81B9F">
      <w:pPr>
        <w:rPr>
          <w:rFonts w:ascii="Courier New" w:hAnsi="Courier New" w:cs="Courier New"/>
          <w:sz w:val="28"/>
          <w:szCs w:val="28"/>
        </w:rPr>
      </w:pPr>
      <w:r w:rsidRPr="00FB0713">
        <w:rPr>
          <w:rFonts w:ascii="Courier New" w:hAnsi="Courier New" w:cs="Courier New"/>
          <w:sz w:val="28"/>
          <w:szCs w:val="28"/>
        </w:rPr>
        <w:lastRenderedPageBreak/>
        <w:t xml:space="preserve">Je dirai plus : </w:t>
      </w:r>
    </w:p>
    <w:p w:rsidR="005F72D9" w:rsidRDefault="00337697" w:rsidP="00E81B9F">
      <w:pPr>
        <w:rPr>
          <w:rFonts w:ascii="Courier New" w:hAnsi="Courier New" w:cs="Courier New"/>
          <w:sz w:val="28"/>
          <w:szCs w:val="28"/>
        </w:rPr>
      </w:pPr>
      <w:r w:rsidRPr="00FB0713">
        <w:rPr>
          <w:rFonts w:ascii="Courier New" w:hAnsi="Courier New" w:cs="Courier New"/>
          <w:sz w:val="28"/>
          <w:szCs w:val="28"/>
        </w:rPr>
        <w:t xml:space="preserve">s’il a un peu </w:t>
      </w:r>
      <w:r w:rsidRPr="00717401">
        <w:rPr>
          <w:rFonts w:ascii="Courier New" w:hAnsi="Courier New" w:cs="Courier New"/>
          <w:i/>
        </w:rPr>
        <w:t>d’imagination historique</w:t>
      </w:r>
      <w:r w:rsidR="005F72D9">
        <w:rPr>
          <w:rFonts w:ascii="Courier New" w:hAnsi="Courier New" w:cs="Courier New"/>
          <w:i/>
        </w:rPr>
        <w:t>,</w:t>
      </w:r>
      <w:r w:rsidRPr="00FB0713">
        <w:rPr>
          <w:rFonts w:ascii="Courier New" w:hAnsi="Courier New" w:cs="Courier New"/>
          <w:sz w:val="28"/>
          <w:szCs w:val="28"/>
        </w:rPr>
        <w:t xml:space="preserve"> il me semble qu’il doit se demander comment une pareille chose </w:t>
      </w:r>
    </w:p>
    <w:p w:rsidR="005F72D9" w:rsidRDefault="00337697" w:rsidP="00E81B9F">
      <w:pPr>
        <w:rPr>
          <w:rFonts w:ascii="Courier New" w:hAnsi="Courier New" w:cs="Courier New"/>
          <w:sz w:val="28"/>
          <w:szCs w:val="28"/>
        </w:rPr>
      </w:pPr>
      <w:r w:rsidRPr="00FB0713">
        <w:rPr>
          <w:rFonts w:ascii="Courier New" w:hAnsi="Courier New" w:cs="Courier New"/>
          <w:sz w:val="28"/>
          <w:szCs w:val="28"/>
        </w:rPr>
        <w:t xml:space="preserve">a pu nous être conservée </w:t>
      </w:r>
      <w:r w:rsidRPr="005F72D9">
        <w:rPr>
          <w:rFonts w:ascii="Courier New" w:hAnsi="Courier New" w:cs="Courier New"/>
          <w:i/>
        </w:rPr>
        <w:t>à travers</w:t>
      </w:r>
      <w:r w:rsidRPr="00FB0713">
        <w:rPr>
          <w:rFonts w:ascii="Courier New" w:hAnsi="Courier New" w:cs="Courier New"/>
          <w:sz w:val="28"/>
          <w:szCs w:val="28"/>
        </w:rPr>
        <w:t xml:space="preserve"> ce que j’appellerai volontiers les générations de grimauds, de moines, </w:t>
      </w:r>
    </w:p>
    <w:p w:rsidR="005F72D9" w:rsidRDefault="00337697" w:rsidP="00E81B9F">
      <w:pPr>
        <w:rPr>
          <w:rFonts w:ascii="Courier New" w:hAnsi="Courier New" w:cs="Courier New"/>
          <w:sz w:val="28"/>
          <w:szCs w:val="28"/>
        </w:rPr>
      </w:pPr>
      <w:r w:rsidRPr="00FB0713">
        <w:rPr>
          <w:rFonts w:ascii="Courier New" w:hAnsi="Courier New" w:cs="Courier New"/>
          <w:sz w:val="28"/>
          <w:szCs w:val="28"/>
        </w:rPr>
        <w:t xml:space="preserve">de gens dont il ne semble pas qu’ils étaient </w:t>
      </w:r>
    </w:p>
    <w:p w:rsidR="00E1697C" w:rsidRDefault="00337697" w:rsidP="00E81B9F">
      <w:pPr>
        <w:rPr>
          <w:rFonts w:ascii="Courier New" w:hAnsi="Courier New" w:cs="Courier New"/>
          <w:sz w:val="28"/>
          <w:szCs w:val="28"/>
        </w:rPr>
      </w:pPr>
      <w:r w:rsidRPr="00FB0713">
        <w:rPr>
          <w:rFonts w:ascii="Courier New" w:hAnsi="Courier New" w:cs="Courier New"/>
          <w:sz w:val="28"/>
          <w:szCs w:val="28"/>
        </w:rPr>
        <w:t>par destination faits pour nous transmettre quelque chose, quelque chose dont il me semble qu’il ne peut manquer de nous frapper</w:t>
      </w:r>
      <w:r w:rsidR="00E1697C">
        <w:rPr>
          <w:rFonts w:ascii="Courier New" w:hAnsi="Courier New" w:cs="Courier New"/>
          <w:sz w:val="28"/>
          <w:szCs w:val="28"/>
        </w:rPr>
        <w:t>…</w:t>
      </w:r>
      <w:r w:rsidRPr="00FB0713">
        <w:rPr>
          <w:rFonts w:ascii="Courier New" w:hAnsi="Courier New" w:cs="Courier New"/>
          <w:sz w:val="28"/>
          <w:szCs w:val="28"/>
        </w:rPr>
        <w:t xml:space="preserve"> </w:t>
      </w:r>
    </w:p>
    <w:p w:rsidR="00E1697C" w:rsidRDefault="00337697" w:rsidP="00E1697C">
      <w:pPr>
        <w:ind w:firstLine="708"/>
        <w:rPr>
          <w:rFonts w:ascii="Courier New" w:hAnsi="Courier New" w:cs="Courier New"/>
          <w:sz w:val="28"/>
          <w:szCs w:val="28"/>
        </w:rPr>
      </w:pPr>
      <w:r w:rsidRPr="00FB0713">
        <w:rPr>
          <w:rFonts w:ascii="Courier New" w:hAnsi="Courier New" w:cs="Courier New"/>
          <w:sz w:val="28"/>
          <w:szCs w:val="28"/>
        </w:rPr>
        <w:t>au moins par une de ses parties</w:t>
      </w:r>
      <w:r w:rsidR="00E1697C">
        <w:rPr>
          <w:rFonts w:ascii="Courier New" w:hAnsi="Courier New" w:cs="Courier New"/>
          <w:sz w:val="28"/>
          <w:szCs w:val="28"/>
        </w:rPr>
        <w:t> :</w:t>
      </w:r>
      <w:r w:rsidRPr="00FB0713">
        <w:rPr>
          <w:rFonts w:ascii="Courier New" w:hAnsi="Courier New" w:cs="Courier New"/>
          <w:sz w:val="28"/>
          <w:szCs w:val="28"/>
        </w:rPr>
        <w:t xml:space="preserve"> par sa fin </w:t>
      </w:r>
    </w:p>
    <w:p w:rsidR="00E1697C" w:rsidRDefault="00E1697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que ça se rattache plutôt</w:t>
      </w:r>
      <w:r>
        <w:rPr>
          <w:rFonts w:ascii="Courier New" w:hAnsi="Courier New" w:cs="Courier New"/>
          <w:sz w:val="28"/>
          <w:szCs w:val="28"/>
        </w:rPr>
        <w:t>…</w:t>
      </w:r>
    </w:p>
    <w:p w:rsidR="00E1697C" w:rsidRDefault="00337697" w:rsidP="00E1697C">
      <w:pPr>
        <w:ind w:firstLine="708"/>
        <w:rPr>
          <w:rFonts w:ascii="Courier New" w:hAnsi="Courier New" w:cs="Courier New"/>
          <w:sz w:val="28"/>
          <w:szCs w:val="28"/>
        </w:rPr>
      </w:pPr>
      <w:r w:rsidRPr="00FB0713">
        <w:rPr>
          <w:rFonts w:ascii="Courier New" w:hAnsi="Courier New" w:cs="Courier New"/>
          <w:sz w:val="28"/>
          <w:szCs w:val="28"/>
        </w:rPr>
        <w:t>pourquoi ne pas le dire</w:t>
      </w:r>
    </w:p>
    <w:p w:rsidR="00337697" w:rsidRPr="00FB0713" w:rsidRDefault="00E1697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à ce qu’on appelle de nos jours </w:t>
      </w:r>
      <w:r>
        <w:rPr>
          <w:rFonts w:ascii="Courier New" w:hAnsi="Courier New" w:cs="Courier New"/>
          <w:sz w:val="28"/>
          <w:szCs w:val="28"/>
        </w:rPr>
        <w:t>« </w:t>
      </w:r>
      <w:r w:rsidR="00337697" w:rsidRPr="00E1697C">
        <w:rPr>
          <w:i/>
        </w:rPr>
        <w:t>une littérature spéciale</w:t>
      </w:r>
      <w:r>
        <w:rPr>
          <w:rFonts w:ascii="Courier New" w:hAnsi="Courier New" w:cs="Courier New"/>
          <w:sz w:val="28"/>
          <w:szCs w:val="28"/>
        </w:rPr>
        <w:t> »</w:t>
      </w:r>
      <w:r w:rsidR="00337697" w:rsidRPr="00FB0713">
        <w:rPr>
          <w:rFonts w:ascii="Courier New" w:hAnsi="Courier New" w:cs="Courier New"/>
          <w:sz w:val="28"/>
          <w:szCs w:val="28"/>
        </w:rPr>
        <w:t>, une littérature qui peut faire l’objet… qui peut tomber sous le coup des perquisitions de la police.</w:t>
      </w:r>
    </w:p>
    <w:p w:rsidR="00337697" w:rsidRPr="00FB0713" w:rsidRDefault="00337697" w:rsidP="00E81B9F">
      <w:pPr>
        <w:rPr>
          <w:rFonts w:ascii="Courier New" w:hAnsi="Courier New" w:cs="Courier New"/>
          <w:sz w:val="28"/>
          <w:szCs w:val="28"/>
        </w:rPr>
      </w:pPr>
    </w:p>
    <w:p w:rsidR="00E1697C" w:rsidRDefault="00E1697C" w:rsidP="00E81B9F">
      <w:pPr>
        <w:rPr>
          <w:rFonts w:ascii="Courier New" w:hAnsi="Courier New" w:cs="Courier New"/>
          <w:sz w:val="28"/>
          <w:szCs w:val="28"/>
        </w:rPr>
      </w:pPr>
      <w:r>
        <w:rPr>
          <w:rFonts w:ascii="Courier New" w:hAnsi="Courier New" w:cs="Courier New"/>
          <w:sz w:val="28"/>
          <w:szCs w:val="28"/>
        </w:rPr>
        <w:t>À</w:t>
      </w:r>
      <w:r w:rsidR="00337697" w:rsidRPr="00FB0713">
        <w:rPr>
          <w:rFonts w:ascii="Courier New" w:hAnsi="Courier New" w:cs="Courier New"/>
          <w:sz w:val="28"/>
          <w:szCs w:val="28"/>
        </w:rPr>
        <w:t xml:space="preserve"> vrai dire si vous savez simplement lire</w:t>
      </w:r>
      <w:r>
        <w:rPr>
          <w:rFonts w:ascii="Courier New" w:hAnsi="Courier New" w:cs="Courier New"/>
          <w:sz w:val="28"/>
          <w:szCs w:val="28"/>
        </w:rPr>
        <w:t>…</w:t>
      </w:r>
      <w:r w:rsidR="00337697" w:rsidRPr="00FB0713">
        <w:rPr>
          <w:rFonts w:ascii="Courier New" w:hAnsi="Courier New" w:cs="Courier New"/>
          <w:sz w:val="28"/>
          <w:szCs w:val="28"/>
        </w:rPr>
        <w:t xml:space="preserve"> </w:t>
      </w:r>
    </w:p>
    <w:p w:rsidR="00E1697C" w:rsidRDefault="00337697" w:rsidP="00E1697C">
      <w:pPr>
        <w:ind w:left="708"/>
        <w:rPr>
          <w:rFonts w:ascii="Courier New" w:hAnsi="Courier New" w:cs="Courier New"/>
          <w:sz w:val="28"/>
          <w:szCs w:val="28"/>
        </w:rPr>
      </w:pPr>
      <w:r w:rsidRPr="00FB0713">
        <w:rPr>
          <w:rFonts w:ascii="Courier New" w:hAnsi="Courier New" w:cs="Courier New"/>
          <w:sz w:val="28"/>
          <w:szCs w:val="28"/>
        </w:rPr>
        <w:t>il me semble qu’on peut parler d’autant plus volontiers que</w:t>
      </w:r>
      <w:r w:rsidR="00E1697C">
        <w:rPr>
          <w:rFonts w:ascii="Courier New" w:hAnsi="Courier New" w:cs="Courier New"/>
          <w:sz w:val="28"/>
          <w:szCs w:val="28"/>
        </w:rPr>
        <w:t>…</w:t>
      </w:r>
      <w:r w:rsidRPr="00FB0713">
        <w:rPr>
          <w:rFonts w:ascii="Courier New" w:hAnsi="Courier New" w:cs="Courier New"/>
          <w:sz w:val="28"/>
          <w:szCs w:val="28"/>
        </w:rPr>
        <w:t xml:space="preserve"> </w:t>
      </w:r>
    </w:p>
    <w:p w:rsidR="00E1697C" w:rsidRDefault="00337697" w:rsidP="00E1697C">
      <w:pPr>
        <w:ind w:left="708" w:firstLine="708"/>
        <w:rPr>
          <w:rFonts w:ascii="Courier New" w:hAnsi="Courier New" w:cs="Courier New"/>
          <w:sz w:val="28"/>
          <w:szCs w:val="28"/>
        </w:rPr>
      </w:pPr>
      <w:r w:rsidRPr="00FB0713">
        <w:rPr>
          <w:rFonts w:ascii="Courier New" w:hAnsi="Courier New" w:cs="Courier New"/>
          <w:sz w:val="28"/>
          <w:szCs w:val="28"/>
        </w:rPr>
        <w:t>je croi</w:t>
      </w:r>
      <w:r w:rsidR="00E1697C">
        <w:rPr>
          <w:rFonts w:ascii="Courier New" w:hAnsi="Courier New" w:cs="Courier New"/>
          <w:sz w:val="28"/>
          <w:szCs w:val="28"/>
        </w:rPr>
        <w:t>s qu’une fois n’est pas coutume</w:t>
      </w:r>
      <w:r w:rsidRPr="00FB0713">
        <w:rPr>
          <w:rFonts w:ascii="Courier New" w:hAnsi="Courier New" w:cs="Courier New"/>
          <w:sz w:val="28"/>
          <w:szCs w:val="28"/>
        </w:rPr>
        <w:t xml:space="preserve"> </w:t>
      </w:r>
    </w:p>
    <w:p w:rsidR="00E1697C" w:rsidRDefault="00E1697C" w:rsidP="00E1697C">
      <w:pPr>
        <w:ind w:left="708"/>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pas mal d’entre vous, à la suite de mon annonce de la dernière fois</w:t>
      </w:r>
      <w:r>
        <w:rPr>
          <w:rFonts w:ascii="Courier New" w:hAnsi="Courier New" w:cs="Courier New"/>
          <w:sz w:val="28"/>
          <w:szCs w:val="28"/>
        </w:rPr>
        <w:t>,</w:t>
      </w:r>
      <w:r w:rsidR="00337697" w:rsidRPr="00FB0713">
        <w:rPr>
          <w:rFonts w:ascii="Courier New" w:hAnsi="Courier New" w:cs="Courier New"/>
          <w:sz w:val="28"/>
          <w:szCs w:val="28"/>
        </w:rPr>
        <w:t xml:space="preserve"> ont fait l’acquisition </w:t>
      </w:r>
    </w:p>
    <w:p w:rsidR="00E1697C" w:rsidRDefault="00337697" w:rsidP="00E1697C">
      <w:pPr>
        <w:ind w:left="708"/>
        <w:rPr>
          <w:rFonts w:ascii="Courier New" w:hAnsi="Courier New" w:cs="Courier New"/>
          <w:sz w:val="28"/>
          <w:szCs w:val="28"/>
        </w:rPr>
      </w:pPr>
      <w:r w:rsidRPr="00FB0713">
        <w:rPr>
          <w:rFonts w:ascii="Courier New" w:hAnsi="Courier New" w:cs="Courier New"/>
          <w:sz w:val="28"/>
          <w:szCs w:val="28"/>
        </w:rPr>
        <w:t>de cet ouvrage et donc ont dû y mettre leur nez</w:t>
      </w:r>
    </w:p>
    <w:p w:rsidR="00E1697C" w:rsidRDefault="00E1697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vous ne pouvez pas manquer d’être saisis par ce qui se passe dans la deuxième partie</w:t>
      </w:r>
      <w:r w:rsidR="005F72D9">
        <w:rPr>
          <w:rFonts w:ascii="Courier New" w:hAnsi="Courier New" w:cs="Courier New"/>
          <w:sz w:val="28"/>
          <w:szCs w:val="28"/>
        </w:rPr>
        <w:t xml:space="preserve"> </w:t>
      </w:r>
      <w:r w:rsidR="00454FCC">
        <w:rPr>
          <w:rFonts w:ascii="Courier New" w:hAnsi="Courier New" w:cs="Courier New"/>
          <w:sz w:val="28"/>
          <w:szCs w:val="28"/>
        </w:rPr>
        <w:t>–</w:t>
      </w:r>
      <w:r w:rsidR="00337697" w:rsidRPr="00FB0713">
        <w:rPr>
          <w:rFonts w:ascii="Courier New" w:hAnsi="Courier New" w:cs="Courier New"/>
          <w:sz w:val="28"/>
          <w:szCs w:val="28"/>
        </w:rPr>
        <w:t xml:space="preserve"> au moins</w:t>
      </w:r>
      <w:r w:rsidR="005F72D9">
        <w:rPr>
          <w:rFonts w:ascii="Courier New" w:hAnsi="Courier New" w:cs="Courier New"/>
          <w:sz w:val="28"/>
          <w:szCs w:val="28"/>
        </w:rPr>
        <w:t xml:space="preserve"> </w:t>
      </w:r>
      <w:r w:rsidR="00454FCC">
        <w:rPr>
          <w:rFonts w:ascii="Courier New" w:hAnsi="Courier New" w:cs="Courier New"/>
          <w:sz w:val="28"/>
          <w:szCs w:val="28"/>
        </w:rPr>
        <w:t>–</w:t>
      </w:r>
      <w:r w:rsidR="005F72D9">
        <w:rPr>
          <w:rFonts w:ascii="Courier New" w:hAnsi="Courier New" w:cs="Courier New"/>
          <w:sz w:val="28"/>
          <w:szCs w:val="28"/>
        </w:rPr>
        <w:t xml:space="preserve"> </w:t>
      </w:r>
      <w:r w:rsidR="00337697" w:rsidRPr="00FB0713">
        <w:rPr>
          <w:rFonts w:ascii="Courier New" w:hAnsi="Courier New" w:cs="Courier New"/>
          <w:sz w:val="28"/>
          <w:szCs w:val="28"/>
        </w:rPr>
        <w:t>de ce discours entre ALCIBIADE et SOCRATE</w:t>
      </w:r>
      <w:r>
        <w:rPr>
          <w:rFonts w:ascii="Courier New" w:hAnsi="Courier New" w:cs="Courier New"/>
          <w:sz w:val="28"/>
          <w:szCs w:val="28"/>
        </w:rPr>
        <w:t>.</w:t>
      </w:r>
      <w:r w:rsidR="00337697" w:rsidRPr="00FB0713">
        <w:rPr>
          <w:rFonts w:ascii="Courier New" w:hAnsi="Courier New" w:cs="Courier New"/>
          <w:sz w:val="28"/>
          <w:szCs w:val="28"/>
        </w:rPr>
        <w:t xml:space="preserve"> </w:t>
      </w:r>
    </w:p>
    <w:p w:rsidR="00E1697C" w:rsidRDefault="00E1697C" w:rsidP="00E81B9F">
      <w:pPr>
        <w:rPr>
          <w:rFonts w:ascii="Courier New" w:hAnsi="Courier New" w:cs="Courier New"/>
          <w:sz w:val="28"/>
          <w:szCs w:val="28"/>
        </w:rPr>
      </w:pPr>
    </w:p>
    <w:p w:rsidR="00E1697C" w:rsidRDefault="00E1697C" w:rsidP="00E81B9F">
      <w:pPr>
        <w:rPr>
          <w:rFonts w:ascii="Courier New" w:hAnsi="Courier New" w:cs="Courier New"/>
          <w:sz w:val="28"/>
          <w:szCs w:val="28"/>
        </w:rPr>
      </w:pPr>
      <w:r>
        <w:rPr>
          <w:rFonts w:ascii="Courier New" w:hAnsi="Courier New" w:cs="Courier New"/>
          <w:sz w:val="28"/>
          <w:szCs w:val="28"/>
        </w:rPr>
        <w:t>E</w:t>
      </w:r>
      <w:r w:rsidR="00337697" w:rsidRPr="00FB0713">
        <w:rPr>
          <w:rFonts w:ascii="Courier New" w:hAnsi="Courier New" w:cs="Courier New"/>
          <w:sz w:val="28"/>
          <w:szCs w:val="28"/>
        </w:rPr>
        <w:t xml:space="preserve">n dehors des limites de ce qu’est </w:t>
      </w:r>
      <w:r w:rsidR="00337697" w:rsidRPr="00E1697C">
        <w:rPr>
          <w:rFonts w:ascii="Courier New" w:hAnsi="Courier New" w:cs="Courier New"/>
          <w:i/>
        </w:rPr>
        <w:t>le banquet</w:t>
      </w:r>
      <w:r w:rsidR="00337697" w:rsidRPr="00FB0713">
        <w:rPr>
          <w:rFonts w:ascii="Courier New" w:hAnsi="Courier New" w:cs="Courier New"/>
          <w:sz w:val="28"/>
          <w:szCs w:val="28"/>
        </w:rPr>
        <w:t xml:space="preserve"> lui</w:t>
      </w:r>
      <w:r w:rsidR="00454FCC">
        <w:rPr>
          <w:rFonts w:ascii="Courier New" w:hAnsi="Courier New" w:cs="Courier New"/>
          <w:sz w:val="28"/>
          <w:szCs w:val="28"/>
        </w:rPr>
        <w:t>–</w:t>
      </w:r>
      <w:r w:rsidR="00337697" w:rsidRPr="00FB0713">
        <w:rPr>
          <w:rFonts w:ascii="Courier New" w:hAnsi="Courier New" w:cs="Courier New"/>
          <w:sz w:val="28"/>
          <w:szCs w:val="28"/>
        </w:rPr>
        <w:t>même</w:t>
      </w:r>
      <w:r>
        <w:rPr>
          <w:rFonts w:ascii="Courier New" w:hAnsi="Courier New" w:cs="Courier New"/>
          <w:sz w:val="28"/>
          <w:szCs w:val="28"/>
        </w:rPr>
        <w:t>…</w:t>
      </w:r>
      <w:r w:rsidR="00337697" w:rsidRPr="00FB0713">
        <w:rPr>
          <w:rFonts w:ascii="Courier New" w:hAnsi="Courier New" w:cs="Courier New"/>
          <w:sz w:val="28"/>
          <w:szCs w:val="28"/>
        </w:rPr>
        <w:t xml:space="preserve"> </w:t>
      </w:r>
    </w:p>
    <w:p w:rsidR="00505A02" w:rsidRDefault="00E1697C" w:rsidP="00E1697C">
      <w:pPr>
        <w:ind w:left="708"/>
        <w:rPr>
          <w:rFonts w:ascii="Courier New" w:hAnsi="Courier New" w:cs="Courier New"/>
          <w:sz w:val="28"/>
          <w:szCs w:val="28"/>
        </w:rPr>
      </w:pPr>
      <w:r>
        <w:rPr>
          <w:rFonts w:ascii="Courier New" w:hAnsi="Courier New" w:cs="Courier New"/>
          <w:sz w:val="28"/>
          <w:szCs w:val="28"/>
        </w:rPr>
        <w:t>e</w:t>
      </w:r>
      <w:r w:rsidR="00337697" w:rsidRPr="00FB0713">
        <w:rPr>
          <w:rFonts w:ascii="Courier New" w:hAnsi="Courier New" w:cs="Courier New"/>
          <w:sz w:val="28"/>
          <w:szCs w:val="28"/>
        </w:rPr>
        <w:t xml:space="preserve">n tant que nous verrons tout à l’heure </w:t>
      </w:r>
    </w:p>
    <w:p w:rsidR="00E1697C" w:rsidRDefault="00337697" w:rsidP="00E1697C">
      <w:pPr>
        <w:ind w:left="708"/>
        <w:rPr>
          <w:rFonts w:ascii="Courier New" w:hAnsi="Courier New" w:cs="Courier New"/>
          <w:sz w:val="28"/>
          <w:szCs w:val="28"/>
        </w:rPr>
      </w:pPr>
      <w:r w:rsidRPr="00FB0713">
        <w:rPr>
          <w:rFonts w:ascii="Courier New" w:hAnsi="Courier New" w:cs="Courier New"/>
          <w:sz w:val="28"/>
          <w:szCs w:val="28"/>
        </w:rPr>
        <w:t xml:space="preserve">que c’est une </w:t>
      </w:r>
      <w:r w:rsidRPr="00E1697C">
        <w:rPr>
          <w:i/>
        </w:rPr>
        <w:t>cérémonie</w:t>
      </w:r>
      <w:r w:rsidRPr="00FB0713">
        <w:rPr>
          <w:rFonts w:ascii="Courier New" w:hAnsi="Courier New" w:cs="Courier New"/>
          <w:sz w:val="28"/>
          <w:szCs w:val="28"/>
        </w:rPr>
        <w:t xml:space="preserve"> avec </w:t>
      </w:r>
      <w:r w:rsidRPr="00505A02">
        <w:rPr>
          <w:i/>
        </w:rPr>
        <w:t>des règles</w:t>
      </w:r>
      <w:r w:rsidRPr="00FB0713">
        <w:rPr>
          <w:rFonts w:ascii="Courier New" w:hAnsi="Courier New" w:cs="Courier New"/>
          <w:sz w:val="28"/>
          <w:szCs w:val="28"/>
        </w:rPr>
        <w:t xml:space="preserve">, une sorte de </w:t>
      </w:r>
      <w:r w:rsidRPr="00E1697C">
        <w:rPr>
          <w:i/>
        </w:rPr>
        <w:t>rite</w:t>
      </w:r>
      <w:r w:rsidRPr="00FB0713">
        <w:rPr>
          <w:rFonts w:ascii="Courier New" w:hAnsi="Courier New" w:cs="Courier New"/>
          <w:sz w:val="28"/>
          <w:szCs w:val="28"/>
        </w:rPr>
        <w:t xml:space="preserve">, de </w:t>
      </w:r>
      <w:r w:rsidRPr="00E1697C">
        <w:rPr>
          <w:i/>
        </w:rPr>
        <w:t>concours</w:t>
      </w:r>
      <w:r w:rsidRPr="00FB0713">
        <w:rPr>
          <w:rFonts w:ascii="Courier New" w:hAnsi="Courier New" w:cs="Courier New"/>
          <w:sz w:val="28"/>
          <w:szCs w:val="28"/>
        </w:rPr>
        <w:t xml:space="preserve"> intime entre gens de l’</w:t>
      </w:r>
      <w:r w:rsidRPr="00E1697C">
        <w:rPr>
          <w:i/>
        </w:rPr>
        <w:t>élite</w:t>
      </w:r>
      <w:r w:rsidRPr="00FB0713">
        <w:rPr>
          <w:rFonts w:ascii="Courier New" w:hAnsi="Courier New" w:cs="Courier New"/>
          <w:sz w:val="28"/>
          <w:szCs w:val="28"/>
        </w:rPr>
        <w:t xml:space="preserve">, de </w:t>
      </w:r>
      <w:r w:rsidRPr="00E1697C">
        <w:rPr>
          <w:i/>
        </w:rPr>
        <w:t>jeu de société</w:t>
      </w:r>
    </w:p>
    <w:p w:rsidR="005F72D9" w:rsidRDefault="00E1697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ce jeu de société</w:t>
      </w:r>
      <w:r w:rsidR="005F72D9">
        <w:rPr>
          <w:rFonts w:ascii="Courier New" w:hAnsi="Courier New" w:cs="Courier New"/>
          <w:sz w:val="28"/>
          <w:szCs w:val="28"/>
        </w:rPr>
        <w:t xml:space="preserve"> </w:t>
      </w:r>
      <w:r w:rsidR="00454FCC">
        <w:rPr>
          <w:rFonts w:ascii="Courier New" w:hAnsi="Courier New" w:cs="Courier New"/>
          <w:sz w:val="28"/>
          <w:szCs w:val="28"/>
        </w:rPr>
        <w:t>–</w:t>
      </w:r>
      <w:r w:rsidR="00337697" w:rsidRPr="00FB0713">
        <w:rPr>
          <w:rFonts w:ascii="Courier New" w:hAnsi="Courier New" w:cs="Courier New"/>
          <w:sz w:val="28"/>
          <w:szCs w:val="28"/>
        </w:rPr>
        <w:t xml:space="preserve"> ce</w:t>
      </w:r>
      <w:r w:rsidR="00505A02">
        <w:rPr>
          <w:rFonts w:ascii="Courier New" w:hAnsi="Courier New" w:cs="Courier New"/>
          <w:sz w:val="28"/>
          <w:szCs w:val="28"/>
        </w:rPr>
        <w:t xml:space="preserve"> </w:t>
      </w:r>
      <w:r w:rsidR="008C318A" w:rsidRPr="00C32128">
        <w:rPr>
          <w:rFonts w:ascii="Palatino Linotype" w:hAnsi="Palatino Linotype" w:cs="Courier New"/>
          <w:color w:val="0000CC"/>
          <w:sz w:val="28"/>
          <w:szCs w:val="28"/>
        </w:rPr>
        <w:t>Συμπόσιον</w:t>
      </w:r>
      <w:r w:rsidR="00337697" w:rsidRPr="00FB0713">
        <w:rPr>
          <w:rFonts w:ascii="Courier New" w:hAnsi="Courier New" w:cs="Courier New"/>
          <w:sz w:val="28"/>
          <w:szCs w:val="28"/>
        </w:rPr>
        <w:t xml:space="preserve"> </w:t>
      </w:r>
      <w:r w:rsidR="00505A02" w:rsidRPr="00505A02">
        <w:rPr>
          <w:rFonts w:ascii="Garamond" w:hAnsi="Garamond" w:cs="Courier New"/>
          <w:sz w:val="20"/>
          <w:szCs w:val="20"/>
        </w:rPr>
        <w:t>[</w:t>
      </w:r>
      <w:r w:rsidR="008C37F9">
        <w:rPr>
          <w:rFonts w:ascii="Garamond" w:hAnsi="Garamond" w:cs="Courier New"/>
          <w:iCs/>
          <w:sz w:val="20"/>
          <w:szCs w:val="20"/>
        </w:rPr>
        <w:t>symposion</w:t>
      </w:r>
      <w:r w:rsidR="00505A02" w:rsidRPr="00505A02">
        <w:rPr>
          <w:rFonts w:ascii="Garamond" w:hAnsi="Garamond" w:cs="Courier New"/>
          <w:iCs/>
          <w:sz w:val="20"/>
          <w:szCs w:val="20"/>
        </w:rPr>
        <w:t>]</w:t>
      </w:r>
      <w:r w:rsidR="005F72D9">
        <w:rPr>
          <w:rFonts w:ascii="Courier New" w:hAnsi="Courier New" w:cs="Courier New"/>
          <w:i/>
          <w:iCs/>
          <w:sz w:val="28"/>
          <w:szCs w:val="28"/>
        </w:rPr>
        <w:t xml:space="preserve"> </w:t>
      </w:r>
      <w:r w:rsidR="00454FCC">
        <w:rPr>
          <w:rFonts w:ascii="Courier New" w:hAnsi="Courier New" w:cs="Courier New"/>
          <w:i/>
          <w:iCs/>
          <w:sz w:val="28"/>
          <w:szCs w:val="28"/>
        </w:rPr>
        <w:t>–</w:t>
      </w:r>
      <w:r w:rsidR="00337697" w:rsidRPr="00FB0713">
        <w:rPr>
          <w:rFonts w:ascii="Courier New" w:hAnsi="Courier New" w:cs="Courier New"/>
          <w:sz w:val="28"/>
          <w:szCs w:val="28"/>
        </w:rPr>
        <w:t xml:space="preserve"> nous voyons que ce n’est pas un prétexte au dialogue de PLATON, cela se réfère à des mœurs, à des coutumes</w:t>
      </w:r>
      <w:r w:rsidR="005F72D9">
        <w:rPr>
          <w:rFonts w:ascii="Courier New" w:hAnsi="Courier New" w:cs="Courier New"/>
          <w:sz w:val="28"/>
          <w:szCs w:val="28"/>
        </w:rPr>
        <w:t>…</w:t>
      </w:r>
      <w:r w:rsidR="00337697" w:rsidRPr="00FB0713">
        <w:rPr>
          <w:rFonts w:ascii="Courier New" w:hAnsi="Courier New" w:cs="Courier New"/>
          <w:sz w:val="28"/>
          <w:szCs w:val="28"/>
        </w:rPr>
        <w:t xml:space="preserve"> </w:t>
      </w:r>
    </w:p>
    <w:p w:rsidR="005F72D9" w:rsidRDefault="00337697" w:rsidP="005F72D9">
      <w:pPr>
        <w:ind w:left="708"/>
        <w:rPr>
          <w:rFonts w:ascii="Courier New" w:hAnsi="Courier New" w:cs="Courier New"/>
          <w:sz w:val="28"/>
          <w:szCs w:val="28"/>
        </w:rPr>
      </w:pPr>
      <w:r w:rsidRPr="00FB0713">
        <w:rPr>
          <w:rFonts w:ascii="Courier New" w:hAnsi="Courier New" w:cs="Courier New"/>
          <w:sz w:val="28"/>
          <w:szCs w:val="28"/>
        </w:rPr>
        <w:t xml:space="preserve">réglées diversement selon les localités </w:t>
      </w:r>
    </w:p>
    <w:p w:rsidR="005F72D9" w:rsidRDefault="00337697" w:rsidP="005F72D9">
      <w:pPr>
        <w:ind w:left="708"/>
        <w:rPr>
          <w:rFonts w:ascii="Courier New" w:hAnsi="Courier New" w:cs="Courier New"/>
          <w:sz w:val="28"/>
          <w:szCs w:val="28"/>
        </w:rPr>
      </w:pPr>
      <w:r w:rsidRPr="00FB0713">
        <w:rPr>
          <w:rFonts w:ascii="Courier New" w:hAnsi="Courier New" w:cs="Courier New"/>
          <w:sz w:val="28"/>
          <w:szCs w:val="28"/>
        </w:rPr>
        <w:t>de la Grèce, le niveau de culture dirions</w:t>
      </w:r>
      <w:r w:rsidR="00454FCC">
        <w:rPr>
          <w:rFonts w:ascii="Courier New" w:hAnsi="Courier New" w:cs="Courier New"/>
          <w:sz w:val="28"/>
          <w:szCs w:val="28"/>
        </w:rPr>
        <w:t>–</w:t>
      </w:r>
      <w:r w:rsidRPr="00FB0713">
        <w:rPr>
          <w:rFonts w:ascii="Courier New" w:hAnsi="Courier New" w:cs="Courier New"/>
          <w:sz w:val="28"/>
          <w:szCs w:val="28"/>
        </w:rPr>
        <w:t>nous</w:t>
      </w:r>
    </w:p>
    <w:p w:rsidR="005F72D9" w:rsidRDefault="005F72D9"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et ça n’est pas quelque chose d’exceptionnel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que le règlement qui y est imposé </w:t>
      </w:r>
      <w:r w:rsidRPr="005F72D9">
        <w:rPr>
          <w:rFonts w:ascii="Garamond" w:hAnsi="Garamond" w:cs="Courier New"/>
          <w:sz w:val="20"/>
          <w:szCs w:val="20"/>
        </w:rPr>
        <w:t>[</w:t>
      </w:r>
      <w:hyperlink r:id="rId29" w:history="1">
        <w:r w:rsidRPr="008D249A">
          <w:rPr>
            <w:rStyle w:val="Lienhypertexte"/>
            <w:rFonts w:ascii="Garamond" w:hAnsi="Garamond" w:cs="Courier New"/>
            <w:sz w:val="20"/>
            <w:szCs w:val="20"/>
          </w:rPr>
          <w:t>194d</w:t>
        </w:r>
      </w:hyperlink>
      <w:r w:rsidRPr="005F72D9">
        <w:rPr>
          <w:rFonts w:ascii="Garamond" w:hAnsi="Garamond" w:cs="Courier New"/>
          <w:sz w:val="20"/>
          <w:szCs w:val="20"/>
        </w:rPr>
        <w:t>]</w:t>
      </w:r>
      <w:r w:rsidR="005F72D9" w:rsidRPr="008D249A">
        <w:rPr>
          <w:rStyle w:val="Appelnotedebasdep"/>
          <w:b/>
          <w:color w:val="FF0000"/>
          <w:sz w:val="28"/>
          <w:szCs w:val="28"/>
        </w:rPr>
        <w:footnoteReference w:id="13"/>
      </w:r>
      <w:r w:rsidRPr="00FB0713">
        <w:rPr>
          <w:rFonts w:ascii="Courier New" w:hAnsi="Courier New" w:cs="Courier New"/>
          <w:sz w:val="28"/>
          <w:szCs w:val="28"/>
        </w:rPr>
        <w:t>:</w:t>
      </w:r>
    </w:p>
    <w:p w:rsidR="005F72D9" w:rsidRDefault="00337697" w:rsidP="00E81B9F">
      <w:pPr>
        <w:rPr>
          <w:rFonts w:ascii="Courier New" w:hAnsi="Courier New" w:cs="Courier New"/>
          <w:sz w:val="28"/>
          <w:szCs w:val="28"/>
        </w:rPr>
      </w:pPr>
      <w:r w:rsidRPr="00FB0713">
        <w:rPr>
          <w:rFonts w:ascii="Courier New" w:hAnsi="Courier New" w:cs="Courier New"/>
          <w:sz w:val="28"/>
          <w:szCs w:val="28"/>
        </w:rPr>
        <w:t xml:space="preserve">que chacun y apporte son </w:t>
      </w:r>
      <w:r w:rsidRPr="005F72D9">
        <w:rPr>
          <w:i/>
        </w:rPr>
        <w:t>écot</w:t>
      </w:r>
      <w:r w:rsidRPr="00FB0713">
        <w:rPr>
          <w:rFonts w:ascii="Courier New" w:hAnsi="Courier New" w:cs="Courier New"/>
          <w:sz w:val="28"/>
          <w:szCs w:val="28"/>
        </w:rPr>
        <w:t xml:space="preserve"> sous la forme d’une petite contribution, d’un </w:t>
      </w:r>
      <w:r w:rsidRPr="005F72D9">
        <w:rPr>
          <w:i/>
        </w:rPr>
        <w:t>discours</w:t>
      </w:r>
      <w:r w:rsidRPr="00FB0713">
        <w:rPr>
          <w:rFonts w:ascii="Courier New" w:hAnsi="Courier New" w:cs="Courier New"/>
          <w:sz w:val="28"/>
          <w:szCs w:val="28"/>
        </w:rPr>
        <w:t xml:space="preserve"> réglé sur un sujet. </w:t>
      </w:r>
    </w:p>
    <w:p w:rsidR="00D72BA9" w:rsidRDefault="00337697" w:rsidP="00E81B9F">
      <w:pPr>
        <w:rPr>
          <w:rFonts w:ascii="Courier New" w:hAnsi="Courier New" w:cs="Courier New"/>
          <w:sz w:val="28"/>
          <w:szCs w:val="28"/>
        </w:rPr>
      </w:pPr>
      <w:r w:rsidRPr="00FB0713">
        <w:rPr>
          <w:rFonts w:ascii="Courier New" w:hAnsi="Courier New" w:cs="Courier New"/>
          <w:sz w:val="28"/>
          <w:szCs w:val="28"/>
        </w:rPr>
        <w:t>Néanmoins il y a quelque chose qui n’est pas prévu</w:t>
      </w:r>
      <w:r w:rsidR="005F72D9">
        <w:rPr>
          <w:rFonts w:ascii="Courier New" w:hAnsi="Courier New" w:cs="Courier New"/>
          <w:sz w:val="28"/>
          <w:szCs w:val="28"/>
        </w:rPr>
        <w:t>.</w:t>
      </w:r>
      <w:r w:rsidRPr="00FB0713">
        <w:rPr>
          <w:rFonts w:ascii="Courier New" w:hAnsi="Courier New" w:cs="Courier New"/>
          <w:sz w:val="28"/>
          <w:szCs w:val="28"/>
        </w:rPr>
        <w:t xml:space="preserve"> </w:t>
      </w:r>
      <w:r w:rsidR="005F72D9">
        <w:rPr>
          <w:rFonts w:ascii="Courier New" w:hAnsi="Courier New" w:cs="Courier New"/>
          <w:sz w:val="28"/>
          <w:szCs w:val="28"/>
        </w:rPr>
        <w:t>I</w:t>
      </w:r>
      <w:r w:rsidRPr="00FB0713">
        <w:rPr>
          <w:rFonts w:ascii="Courier New" w:hAnsi="Courier New" w:cs="Courier New"/>
          <w:sz w:val="28"/>
          <w:szCs w:val="28"/>
        </w:rPr>
        <w:t xml:space="preserve">l y a, si l’on peut dire, un désordre.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lastRenderedPageBreak/>
        <w:t xml:space="preserve">Les règles ont même été données au début du </w:t>
      </w:r>
      <w:r w:rsidR="00D72BA9" w:rsidRPr="00717401">
        <w:rPr>
          <w:i/>
        </w:rPr>
        <w:t>Banquet</w:t>
      </w:r>
      <w:r w:rsidR="00227424">
        <w:rPr>
          <w:rFonts w:ascii="Courier New" w:hAnsi="Courier New" w:cs="Courier New"/>
          <w:sz w:val="28"/>
          <w:szCs w:val="28"/>
        </w:rPr>
        <w:t xml:space="preserve">  </w:t>
      </w:r>
      <w:r w:rsidRPr="00FB0713">
        <w:rPr>
          <w:rFonts w:ascii="Courier New" w:hAnsi="Courier New" w:cs="Courier New"/>
          <w:sz w:val="28"/>
          <w:szCs w:val="28"/>
        </w:rPr>
        <w:t xml:space="preserve">qu’on n’y boira pas trop.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Sans doute le prétexte est que la plupart des gens qui sont là ont déjà un fort mal aux cheveux pour avoir un peu trop bu la veille. On se rend compte aussi de l’importance du caractère sérieux du groupe d’élite que composent pour ce soir là les co</w:t>
      </w:r>
      <w:r w:rsidR="00454FCC">
        <w:rPr>
          <w:rFonts w:ascii="Courier New" w:hAnsi="Courier New" w:cs="Courier New"/>
          <w:sz w:val="28"/>
          <w:szCs w:val="28"/>
        </w:rPr>
        <w:t>–</w:t>
      </w:r>
      <w:r w:rsidRPr="00FB0713">
        <w:rPr>
          <w:rFonts w:ascii="Courier New" w:hAnsi="Courier New" w:cs="Courier New"/>
          <w:sz w:val="28"/>
          <w:szCs w:val="28"/>
        </w:rPr>
        <w:t>buveurs.</w:t>
      </w:r>
    </w:p>
    <w:p w:rsidR="00D72BA9" w:rsidRDefault="00D72BA9" w:rsidP="00E81B9F">
      <w:pPr>
        <w:rPr>
          <w:rFonts w:ascii="Courier New" w:hAnsi="Courier New" w:cs="Courier New"/>
          <w:sz w:val="28"/>
          <w:szCs w:val="28"/>
        </w:rPr>
      </w:pPr>
    </w:p>
    <w:p w:rsidR="00D72BA9" w:rsidRDefault="00337697" w:rsidP="00E81B9F">
      <w:pPr>
        <w:rPr>
          <w:rFonts w:ascii="Courier New" w:hAnsi="Courier New" w:cs="Courier New"/>
          <w:sz w:val="28"/>
          <w:szCs w:val="28"/>
        </w:rPr>
      </w:pPr>
      <w:r w:rsidRPr="00FB0713">
        <w:rPr>
          <w:rFonts w:ascii="Courier New" w:hAnsi="Courier New" w:cs="Courier New"/>
          <w:sz w:val="28"/>
          <w:szCs w:val="28"/>
        </w:rPr>
        <w:t>Ce qui n’empêche pas qu’à un moment</w:t>
      </w:r>
      <w:r w:rsidR="00D72BA9">
        <w:rPr>
          <w:rFonts w:ascii="Courier New" w:hAnsi="Courier New" w:cs="Courier New"/>
          <w:sz w:val="28"/>
          <w:szCs w:val="28"/>
        </w:rPr>
        <w:t>…</w:t>
      </w:r>
    </w:p>
    <w:p w:rsidR="00C32128" w:rsidRDefault="00337697" w:rsidP="00D72BA9">
      <w:pPr>
        <w:ind w:firstLine="708"/>
        <w:rPr>
          <w:rFonts w:ascii="Courier New" w:hAnsi="Courier New" w:cs="Courier New"/>
          <w:sz w:val="28"/>
          <w:szCs w:val="28"/>
        </w:rPr>
      </w:pPr>
      <w:r w:rsidRPr="00FB0713">
        <w:rPr>
          <w:rFonts w:ascii="Courier New" w:hAnsi="Courier New" w:cs="Courier New"/>
          <w:sz w:val="28"/>
          <w:szCs w:val="28"/>
        </w:rPr>
        <w:t>qui est un moment où tout n’est pas fini</w:t>
      </w:r>
      <w:r w:rsidR="00D72BA9">
        <w:rPr>
          <w:rFonts w:ascii="Courier New" w:hAnsi="Courier New" w:cs="Courier New"/>
          <w:sz w:val="28"/>
          <w:szCs w:val="28"/>
        </w:rPr>
        <w:t>,</w:t>
      </w:r>
      <w:r w:rsidRPr="00FB0713">
        <w:rPr>
          <w:rFonts w:ascii="Courier New" w:hAnsi="Courier New" w:cs="Courier New"/>
          <w:sz w:val="28"/>
          <w:szCs w:val="28"/>
        </w:rPr>
        <w:t xml:space="preserve"> </w:t>
      </w:r>
      <w:r w:rsidRPr="00D72BA9">
        <w:rPr>
          <w:i/>
        </w:rPr>
        <w:t>loin de là</w:t>
      </w:r>
      <w:r w:rsidRPr="00FB0713">
        <w:rPr>
          <w:rFonts w:ascii="Courier New" w:hAnsi="Courier New" w:cs="Courier New"/>
          <w:sz w:val="28"/>
          <w:szCs w:val="28"/>
        </w:rPr>
        <w:t xml:space="preserve"> </w:t>
      </w:r>
      <w:r w:rsidR="00D72BA9">
        <w:rPr>
          <w:rFonts w:ascii="Courier New" w:hAnsi="Courier New" w:cs="Courier New"/>
          <w:sz w:val="28"/>
          <w:szCs w:val="28"/>
        </w:rPr>
        <w:t>…</w:t>
      </w:r>
      <w:r w:rsidRPr="00FB0713">
        <w:rPr>
          <w:rFonts w:ascii="Courier New" w:hAnsi="Courier New" w:cs="Courier New"/>
          <w:sz w:val="28"/>
          <w:szCs w:val="28"/>
        </w:rPr>
        <w:t>un des convives qui est ARISTOPHANE a quelque chose à faire remarquer</w:t>
      </w:r>
      <w:r w:rsidR="00D72BA9">
        <w:rPr>
          <w:rFonts w:ascii="Courier New" w:hAnsi="Courier New" w:cs="Courier New"/>
          <w:sz w:val="28"/>
          <w:szCs w:val="28"/>
        </w:rPr>
        <w:t>,</w:t>
      </w:r>
      <w:r w:rsidRPr="00FB0713">
        <w:rPr>
          <w:rFonts w:ascii="Courier New" w:hAnsi="Courier New" w:cs="Courier New"/>
          <w:sz w:val="28"/>
          <w:szCs w:val="28"/>
        </w:rPr>
        <w:t xml:space="preserve"> de l’ordre d’une rectification </w:t>
      </w:r>
    </w:p>
    <w:p w:rsidR="00D72BA9" w:rsidRDefault="00337697" w:rsidP="00C32128">
      <w:pPr>
        <w:rPr>
          <w:rFonts w:ascii="Courier New" w:hAnsi="Courier New" w:cs="Courier New"/>
          <w:sz w:val="28"/>
          <w:szCs w:val="28"/>
        </w:rPr>
      </w:pPr>
      <w:r w:rsidRPr="00FB0713">
        <w:rPr>
          <w:rFonts w:ascii="Courier New" w:hAnsi="Courier New" w:cs="Courier New"/>
          <w:sz w:val="28"/>
          <w:szCs w:val="28"/>
        </w:rPr>
        <w:t xml:space="preserve">à l’ordre du jour, ou d’une demande d’explication. </w:t>
      </w:r>
    </w:p>
    <w:p w:rsidR="00227424" w:rsidRDefault="00227424" w:rsidP="00D72BA9">
      <w:pPr>
        <w:rPr>
          <w:rFonts w:ascii="Courier New" w:hAnsi="Courier New" w:cs="Courier New"/>
          <w:sz w:val="28"/>
          <w:szCs w:val="28"/>
        </w:rPr>
      </w:pPr>
    </w:p>
    <w:p w:rsidR="00D72BA9" w:rsidRDefault="00337697" w:rsidP="00D72BA9">
      <w:pPr>
        <w:rPr>
          <w:rFonts w:ascii="Courier New" w:hAnsi="Courier New" w:cs="Courier New"/>
          <w:sz w:val="28"/>
          <w:szCs w:val="28"/>
        </w:rPr>
      </w:pPr>
      <w:r w:rsidRPr="00FB0713">
        <w:rPr>
          <w:rFonts w:ascii="Courier New" w:hAnsi="Courier New" w:cs="Courier New"/>
          <w:sz w:val="28"/>
          <w:szCs w:val="28"/>
        </w:rPr>
        <w:t>À ce moment là entre un groupe de gens</w:t>
      </w:r>
      <w:r w:rsidR="00D72BA9">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eux </w:t>
      </w:r>
      <w:r w:rsidRPr="00D72BA9">
        <w:rPr>
          <w:i/>
        </w:rPr>
        <w:t>complètement ivres</w:t>
      </w:r>
      <w:r w:rsidR="00D72BA9">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à savoir ALCIBIADE, et ses compagnons. </w:t>
      </w:r>
    </w:p>
    <w:p w:rsidR="00337697" w:rsidRPr="00FB0713" w:rsidRDefault="00337697" w:rsidP="00D72BA9">
      <w:pPr>
        <w:rPr>
          <w:rFonts w:ascii="Courier New" w:hAnsi="Courier New" w:cs="Courier New"/>
          <w:sz w:val="28"/>
          <w:szCs w:val="28"/>
        </w:rPr>
      </w:pPr>
      <w:r w:rsidRPr="00FB0713">
        <w:rPr>
          <w:rFonts w:ascii="Courier New" w:hAnsi="Courier New" w:cs="Courier New"/>
          <w:sz w:val="28"/>
          <w:szCs w:val="28"/>
        </w:rPr>
        <w:t>Et ALCIBIADE</w:t>
      </w:r>
      <w:r w:rsidR="00D72BA9">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plutôt </w:t>
      </w:r>
      <w:r w:rsidR="00D72BA9">
        <w:rPr>
          <w:rFonts w:ascii="Courier New" w:hAnsi="Courier New" w:cs="Courier New"/>
          <w:sz w:val="28"/>
          <w:szCs w:val="28"/>
        </w:rPr>
        <w:t>« </w:t>
      </w:r>
      <w:r w:rsidRPr="00D72BA9">
        <w:rPr>
          <w:i/>
        </w:rPr>
        <w:t>en l’air</w:t>
      </w:r>
      <w:r w:rsidR="00D72BA9">
        <w:rPr>
          <w:rFonts w:ascii="Courier New" w:hAnsi="Courier New" w:cs="Courier New"/>
          <w:sz w:val="28"/>
          <w:szCs w:val="28"/>
        </w:rPr>
        <w:t xml:space="preserve"> » </w:t>
      </w:r>
      <w:r w:rsidR="00454FCC">
        <w:rPr>
          <w:rFonts w:ascii="Courier New" w:hAnsi="Courier New" w:cs="Courier New"/>
          <w:sz w:val="28"/>
          <w:szCs w:val="28"/>
        </w:rPr>
        <w:t>–</w:t>
      </w:r>
      <w:r w:rsidRPr="00FB0713">
        <w:rPr>
          <w:rFonts w:ascii="Courier New" w:hAnsi="Courier New" w:cs="Courier New"/>
          <w:sz w:val="28"/>
          <w:szCs w:val="28"/>
        </w:rPr>
        <w:t xml:space="preserve"> usurpe la présidence et commence à tenir des propos qui sont exactement ceux dont j’entends vous faire valoir </w:t>
      </w:r>
      <w:r w:rsidRPr="00D72BA9">
        <w:rPr>
          <w:i/>
        </w:rPr>
        <w:t>le caractère scandaleux</w:t>
      </w:r>
      <w:r w:rsidRPr="00FB0713">
        <w:rPr>
          <w:rFonts w:ascii="Courier New" w:hAnsi="Courier New" w:cs="Courier New"/>
          <w:sz w:val="28"/>
          <w:szCs w:val="28"/>
        </w:rPr>
        <w:t>.</w:t>
      </w:r>
    </w:p>
    <w:p w:rsidR="00D72BA9" w:rsidRDefault="00D72BA9" w:rsidP="00E81B9F">
      <w:pPr>
        <w:rPr>
          <w:rFonts w:ascii="Courier New" w:hAnsi="Courier New" w:cs="Courier New"/>
          <w:sz w:val="28"/>
          <w:szCs w:val="28"/>
        </w:rPr>
      </w:pPr>
    </w:p>
    <w:p w:rsidR="004A2B45" w:rsidRDefault="00337697" w:rsidP="00E81B9F">
      <w:pPr>
        <w:rPr>
          <w:rFonts w:ascii="Courier New" w:hAnsi="Courier New" w:cs="Courier New"/>
          <w:sz w:val="28"/>
          <w:szCs w:val="28"/>
        </w:rPr>
      </w:pPr>
      <w:r w:rsidRPr="00FB0713">
        <w:rPr>
          <w:rFonts w:ascii="Courier New" w:hAnsi="Courier New" w:cs="Courier New"/>
          <w:sz w:val="28"/>
          <w:szCs w:val="28"/>
        </w:rPr>
        <w:t>Évidemment ceci suppose que nous nous faisons une certaine idée</w:t>
      </w:r>
      <w:r w:rsidR="004A2B45">
        <w:rPr>
          <w:rFonts w:ascii="Courier New" w:hAnsi="Courier New" w:cs="Courier New"/>
          <w:sz w:val="28"/>
          <w:szCs w:val="28"/>
        </w:rPr>
        <w:t> :</w:t>
      </w:r>
      <w:r w:rsidRPr="00FB0713">
        <w:rPr>
          <w:rFonts w:ascii="Courier New" w:hAnsi="Courier New" w:cs="Courier New"/>
          <w:sz w:val="28"/>
          <w:szCs w:val="28"/>
        </w:rPr>
        <w:t xml:space="preserve"> </w:t>
      </w:r>
    </w:p>
    <w:p w:rsidR="004A2B45" w:rsidRDefault="00337697" w:rsidP="004A2B45">
      <w:pPr>
        <w:pStyle w:val="Paragraphedeliste"/>
        <w:numPr>
          <w:ilvl w:val="0"/>
          <w:numId w:val="2"/>
        </w:numPr>
        <w:rPr>
          <w:rFonts w:ascii="Courier New" w:hAnsi="Courier New" w:cs="Courier New"/>
          <w:sz w:val="28"/>
          <w:szCs w:val="28"/>
        </w:rPr>
      </w:pPr>
      <w:r w:rsidRPr="004A2B45">
        <w:rPr>
          <w:rFonts w:ascii="Courier New" w:hAnsi="Courier New" w:cs="Courier New"/>
          <w:sz w:val="28"/>
          <w:szCs w:val="28"/>
        </w:rPr>
        <w:t xml:space="preserve">de ce qu’est ALCIBIADE, </w:t>
      </w:r>
    </w:p>
    <w:p w:rsidR="004A2B45" w:rsidRDefault="00337697" w:rsidP="004A2B45">
      <w:pPr>
        <w:pStyle w:val="Paragraphedeliste"/>
        <w:numPr>
          <w:ilvl w:val="0"/>
          <w:numId w:val="2"/>
        </w:numPr>
        <w:rPr>
          <w:rFonts w:ascii="Courier New" w:hAnsi="Courier New" w:cs="Courier New"/>
          <w:sz w:val="28"/>
          <w:szCs w:val="28"/>
        </w:rPr>
      </w:pPr>
      <w:r w:rsidRPr="004A2B45">
        <w:rPr>
          <w:rFonts w:ascii="Courier New" w:hAnsi="Courier New" w:cs="Courier New"/>
          <w:sz w:val="28"/>
          <w:szCs w:val="28"/>
        </w:rPr>
        <w:t>de ce que c’est que SOCRATE</w:t>
      </w:r>
      <w:r w:rsidR="004A2B45">
        <w:rPr>
          <w:rFonts w:ascii="Courier New" w:hAnsi="Courier New" w:cs="Courier New"/>
          <w:sz w:val="28"/>
          <w:szCs w:val="28"/>
        </w:rPr>
        <w:t>,</w:t>
      </w:r>
      <w:r w:rsidRPr="004A2B45">
        <w:rPr>
          <w:rFonts w:ascii="Courier New" w:hAnsi="Courier New" w:cs="Courier New"/>
          <w:sz w:val="28"/>
          <w:szCs w:val="28"/>
        </w:rPr>
        <w:t xml:space="preserve"> </w:t>
      </w:r>
    </w:p>
    <w:p w:rsidR="00900D34" w:rsidRPr="004A2B45" w:rsidRDefault="004A2B45" w:rsidP="004A2B45">
      <w:pPr>
        <w:rPr>
          <w:rFonts w:ascii="Courier New" w:hAnsi="Courier New" w:cs="Courier New"/>
          <w:sz w:val="28"/>
          <w:szCs w:val="28"/>
        </w:rPr>
      </w:pPr>
      <w:r>
        <w:rPr>
          <w:rFonts w:ascii="Courier New" w:hAnsi="Courier New" w:cs="Courier New"/>
          <w:sz w:val="28"/>
          <w:szCs w:val="28"/>
        </w:rPr>
        <w:t>…</w:t>
      </w:r>
      <w:r w:rsidR="00337697" w:rsidRPr="004A2B45">
        <w:rPr>
          <w:rFonts w:ascii="Courier New" w:hAnsi="Courier New" w:cs="Courier New"/>
          <w:sz w:val="28"/>
          <w:szCs w:val="28"/>
        </w:rPr>
        <w:t xml:space="preserve">et ceci nous amène loin. </w:t>
      </w:r>
    </w:p>
    <w:p w:rsidR="00C32128" w:rsidRDefault="00C32128" w:rsidP="00E81B9F">
      <w:pPr>
        <w:rPr>
          <w:rFonts w:ascii="Courier New" w:hAnsi="Courier New" w:cs="Courier New"/>
          <w:sz w:val="28"/>
          <w:szCs w:val="28"/>
        </w:rPr>
      </w:pPr>
    </w:p>
    <w:p w:rsidR="00480E97" w:rsidRDefault="00337697" w:rsidP="00E81B9F">
      <w:pPr>
        <w:rPr>
          <w:rFonts w:ascii="Courier New" w:hAnsi="Courier New" w:cs="Courier New"/>
          <w:sz w:val="28"/>
          <w:szCs w:val="28"/>
        </w:rPr>
      </w:pPr>
      <w:r w:rsidRPr="00FB0713">
        <w:rPr>
          <w:rFonts w:ascii="Courier New" w:hAnsi="Courier New" w:cs="Courier New"/>
          <w:sz w:val="28"/>
          <w:szCs w:val="28"/>
        </w:rPr>
        <w:t xml:space="preserve">Tout de même je voudrais que vous vous rendiez compte de ce que c’est qu’ALCIBIADE. Comme ça, pour l’usage courant, lisez dans </w:t>
      </w:r>
      <w:hyperlink r:id="rId30" w:history="1">
        <w:r w:rsidRPr="00883EEF">
          <w:rPr>
            <w:rStyle w:val="Lienhypertexte"/>
            <w:i/>
            <w:color w:val="0000CC"/>
          </w:rPr>
          <w:t>Les vies des hommes illustres</w:t>
        </w:r>
      </w:hyperlink>
      <w:r w:rsidRPr="004A2B45">
        <w:rPr>
          <w:rStyle w:val="Caractredenotedebasdepage"/>
          <w:b/>
          <w:bCs/>
          <w:iCs/>
          <w:color w:val="FF3300"/>
          <w:sz w:val="28"/>
          <w:szCs w:val="28"/>
        </w:rPr>
        <w:footnoteReference w:id="14"/>
      </w:r>
      <w:r w:rsidRPr="00FB0713">
        <w:rPr>
          <w:rFonts w:ascii="Courier New" w:hAnsi="Courier New" w:cs="Courier New"/>
          <w:sz w:val="28"/>
          <w:szCs w:val="28"/>
        </w:rPr>
        <w:t xml:space="preserve"> ce que PLUTARQUE en écrit, ceci pour vous rendre compte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du format du personnage.</w:t>
      </w:r>
    </w:p>
    <w:p w:rsidR="00337697" w:rsidRPr="00FB0713" w:rsidRDefault="00337697" w:rsidP="00E81B9F">
      <w:pPr>
        <w:rPr>
          <w:rFonts w:ascii="Courier New" w:hAnsi="Courier New" w:cs="Courier New"/>
          <w:sz w:val="28"/>
          <w:szCs w:val="28"/>
        </w:rPr>
      </w:pPr>
    </w:p>
    <w:p w:rsidR="00340ACE" w:rsidRDefault="00337697" w:rsidP="00E81B9F">
      <w:pPr>
        <w:rPr>
          <w:rFonts w:ascii="Courier New" w:hAnsi="Courier New" w:cs="Courier New"/>
          <w:sz w:val="28"/>
          <w:szCs w:val="28"/>
        </w:rPr>
      </w:pPr>
      <w:r w:rsidRPr="00FB0713">
        <w:rPr>
          <w:rFonts w:ascii="Courier New" w:hAnsi="Courier New" w:cs="Courier New"/>
          <w:sz w:val="28"/>
          <w:szCs w:val="28"/>
        </w:rPr>
        <w:t xml:space="preserve">Je sais bien là encore il faudra que </w:t>
      </w:r>
      <w:r w:rsidRPr="00340ACE">
        <w:rPr>
          <w:i/>
        </w:rPr>
        <w:t>vous fassiez un effort</w:t>
      </w:r>
      <w:r w:rsidRPr="00FB0713">
        <w:rPr>
          <w:rFonts w:ascii="Courier New" w:hAnsi="Courier New" w:cs="Courier New"/>
          <w:sz w:val="28"/>
          <w:szCs w:val="28"/>
        </w:rPr>
        <w:t xml:space="preserve">. Cette vie nous est décrite par PLUTARQUE dans ce que j’appellerai l’atmosphère alexandrine, c’est à savoir d’un drôle de moment de l’histoire, où tout des personnages semble passer à </w:t>
      </w:r>
      <w:r w:rsidR="00340ACE">
        <w:rPr>
          <w:rFonts w:ascii="Courier New" w:hAnsi="Courier New" w:cs="Courier New"/>
          <w:sz w:val="28"/>
          <w:szCs w:val="28"/>
        </w:rPr>
        <w:t>l</w:t>
      </w:r>
      <w:r w:rsidRPr="00FB0713">
        <w:rPr>
          <w:rFonts w:ascii="Courier New" w:hAnsi="Courier New" w:cs="Courier New"/>
          <w:sz w:val="28"/>
          <w:szCs w:val="28"/>
        </w:rPr>
        <w:t>’état d’une sorte d’</w:t>
      </w:r>
      <w:r w:rsidRPr="00340ACE">
        <w:rPr>
          <w:i/>
        </w:rPr>
        <w:t>ombre</w:t>
      </w:r>
      <w:r w:rsidRPr="00FB0713">
        <w:rPr>
          <w:rFonts w:ascii="Courier New" w:hAnsi="Courier New" w:cs="Courier New"/>
          <w:sz w:val="28"/>
          <w:szCs w:val="28"/>
        </w:rPr>
        <w:t xml:space="preserve">. </w:t>
      </w:r>
    </w:p>
    <w:p w:rsidR="00340ACE" w:rsidRDefault="00340ACE"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FB0713">
        <w:rPr>
          <w:rFonts w:ascii="Courier New" w:hAnsi="Courier New" w:cs="Courier New"/>
          <w:sz w:val="28"/>
          <w:szCs w:val="28"/>
        </w:rPr>
        <w:t xml:space="preserve">Je parle de l’accent moral de ce qui nous vient de cette époque qui participe d’une sorte de </w:t>
      </w:r>
      <w:r w:rsidRPr="00340ACE">
        <w:rPr>
          <w:i/>
        </w:rPr>
        <w:t>sortie des ombres</w:t>
      </w:r>
      <w:r w:rsidRPr="00FB0713">
        <w:rPr>
          <w:rFonts w:ascii="Courier New" w:hAnsi="Courier New" w:cs="Courier New"/>
          <w:sz w:val="28"/>
          <w:szCs w:val="28"/>
        </w:rPr>
        <w:t>, une sorte de</w:t>
      </w:r>
      <w:r w:rsidRPr="00FB0713">
        <w:rPr>
          <w:sz w:val="28"/>
          <w:szCs w:val="28"/>
        </w:rPr>
        <w:t xml:space="preserve"> </w:t>
      </w:r>
      <w:r w:rsidR="00480E97" w:rsidRPr="00C32128">
        <w:rPr>
          <w:rFonts w:ascii="Palatino Linotype" w:hAnsi="Palatino Linotype"/>
          <w:color w:val="0000CC"/>
          <w:sz w:val="28"/>
          <w:szCs w:val="28"/>
        </w:rPr>
        <w:t>νέκυια</w:t>
      </w:r>
      <w:r w:rsidR="00155EE8">
        <w:rPr>
          <w:rFonts w:ascii="Palatino Linotype" w:hAnsi="Palatino Linotype"/>
          <w:sz w:val="28"/>
          <w:szCs w:val="28"/>
        </w:rPr>
        <w:t xml:space="preserve"> </w:t>
      </w:r>
      <w:r w:rsidRPr="00155EE8">
        <w:rPr>
          <w:rFonts w:ascii="Garamond" w:hAnsi="Garamond"/>
          <w:iCs/>
          <w:sz w:val="20"/>
          <w:szCs w:val="20"/>
        </w:rPr>
        <w:t>[n</w:t>
      </w:r>
      <w:r w:rsidR="00480E97" w:rsidRPr="00155EE8">
        <w:rPr>
          <w:rFonts w:ascii="Garamond" w:hAnsi="Garamond"/>
          <w:iCs/>
          <w:sz w:val="20"/>
          <w:szCs w:val="20"/>
        </w:rPr>
        <w:t>é</w:t>
      </w:r>
      <w:r w:rsidRPr="00155EE8">
        <w:rPr>
          <w:rFonts w:ascii="Garamond" w:hAnsi="Garamond"/>
          <w:iCs/>
          <w:sz w:val="20"/>
          <w:szCs w:val="20"/>
        </w:rPr>
        <w:t>kuia]</w:t>
      </w:r>
      <w:r w:rsidRPr="004A2B45">
        <w:rPr>
          <w:rStyle w:val="Caractredenotedebasdepage"/>
          <w:b/>
          <w:bCs/>
          <w:color w:val="FF3300"/>
          <w:sz w:val="28"/>
          <w:szCs w:val="28"/>
        </w:rPr>
        <w:footnoteReference w:id="15"/>
      </w:r>
      <w:r w:rsidRPr="0067656A">
        <w:rPr>
          <w:sz w:val="32"/>
          <w:szCs w:val="32"/>
        </w:rPr>
        <w:t xml:space="preserve"> </w:t>
      </w:r>
      <w:r w:rsidRPr="00FB0713">
        <w:rPr>
          <w:rFonts w:ascii="Courier New" w:hAnsi="Courier New" w:cs="Courier New"/>
          <w:sz w:val="28"/>
          <w:szCs w:val="28"/>
        </w:rPr>
        <w:t>comme on dit dans l’Odyssée.</w:t>
      </w:r>
    </w:p>
    <w:p w:rsidR="0067656A" w:rsidRDefault="00337697" w:rsidP="00E81B9F">
      <w:pPr>
        <w:rPr>
          <w:rFonts w:ascii="Courier New" w:hAnsi="Courier New" w:cs="Courier New"/>
          <w:sz w:val="28"/>
          <w:szCs w:val="28"/>
        </w:rPr>
      </w:pPr>
      <w:r w:rsidRPr="00FB0713">
        <w:rPr>
          <w:rFonts w:ascii="Courier New" w:hAnsi="Courier New" w:cs="Courier New"/>
          <w:sz w:val="28"/>
          <w:szCs w:val="28"/>
        </w:rPr>
        <w:lastRenderedPageBreak/>
        <w:t>La fabrication d’hommes de PLUTARQUE</w:t>
      </w:r>
      <w:r w:rsidR="0067656A">
        <w:rPr>
          <w:rFonts w:ascii="Courier New" w:hAnsi="Courier New" w:cs="Courier New"/>
          <w:sz w:val="28"/>
          <w:szCs w:val="28"/>
        </w:rPr>
        <w:t>…</w:t>
      </w:r>
    </w:p>
    <w:p w:rsidR="0067656A" w:rsidRDefault="00337697" w:rsidP="0067656A">
      <w:pPr>
        <w:ind w:left="708"/>
        <w:rPr>
          <w:rFonts w:ascii="Courier New" w:hAnsi="Courier New" w:cs="Courier New"/>
          <w:sz w:val="28"/>
          <w:szCs w:val="28"/>
        </w:rPr>
      </w:pPr>
      <w:r w:rsidRPr="00FB0713">
        <w:rPr>
          <w:rFonts w:ascii="Courier New" w:hAnsi="Courier New" w:cs="Courier New"/>
          <w:sz w:val="28"/>
          <w:szCs w:val="28"/>
        </w:rPr>
        <w:t xml:space="preserve">avec ce qu’ils ont d’ailleurs comporté </w:t>
      </w:r>
    </w:p>
    <w:p w:rsidR="0067656A" w:rsidRDefault="00337697" w:rsidP="0067656A">
      <w:pPr>
        <w:ind w:left="708"/>
        <w:rPr>
          <w:rFonts w:ascii="Courier New" w:hAnsi="Courier New" w:cs="Courier New"/>
          <w:sz w:val="28"/>
          <w:szCs w:val="28"/>
        </w:rPr>
      </w:pPr>
      <w:r w:rsidRPr="00FB0713">
        <w:rPr>
          <w:rFonts w:ascii="Courier New" w:hAnsi="Courier New" w:cs="Courier New"/>
          <w:sz w:val="28"/>
          <w:szCs w:val="28"/>
        </w:rPr>
        <w:t xml:space="preserve">de modèle, de paradigme, pour toute </w:t>
      </w:r>
    </w:p>
    <w:p w:rsidR="0067656A" w:rsidRDefault="00337697" w:rsidP="0067656A">
      <w:pPr>
        <w:ind w:left="708"/>
        <w:rPr>
          <w:rFonts w:ascii="Courier New" w:hAnsi="Courier New" w:cs="Courier New"/>
          <w:sz w:val="28"/>
          <w:szCs w:val="28"/>
        </w:rPr>
      </w:pPr>
      <w:r w:rsidRPr="00FB0713">
        <w:rPr>
          <w:rFonts w:ascii="Courier New" w:hAnsi="Courier New" w:cs="Courier New"/>
          <w:sz w:val="28"/>
          <w:szCs w:val="28"/>
        </w:rPr>
        <w:t>une tradition moraliste qui a suivi</w:t>
      </w:r>
    </w:p>
    <w:p w:rsidR="0067656A" w:rsidRDefault="0067656A"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ont ce je ne sais quoi qui nous fait penser à l’être des zombies : c’est difficile d’y faire couler </w:t>
      </w:r>
    </w:p>
    <w:p w:rsidR="0067656A" w:rsidRDefault="00337697" w:rsidP="00E81B9F">
      <w:pPr>
        <w:rPr>
          <w:rFonts w:ascii="Courier New" w:hAnsi="Courier New" w:cs="Courier New"/>
          <w:sz w:val="28"/>
          <w:szCs w:val="28"/>
        </w:rPr>
      </w:pPr>
      <w:r w:rsidRPr="00FB0713">
        <w:rPr>
          <w:rFonts w:ascii="Courier New" w:hAnsi="Courier New" w:cs="Courier New"/>
          <w:sz w:val="28"/>
          <w:szCs w:val="28"/>
        </w:rPr>
        <w:t xml:space="preserve">à nouveau un sang véritable. </w:t>
      </w:r>
    </w:p>
    <w:p w:rsidR="004A2B45" w:rsidRDefault="004A2B45" w:rsidP="00E81B9F">
      <w:pPr>
        <w:rPr>
          <w:rFonts w:ascii="Courier New" w:hAnsi="Courier New" w:cs="Courier New"/>
          <w:sz w:val="28"/>
          <w:szCs w:val="28"/>
        </w:rPr>
      </w:pPr>
    </w:p>
    <w:p w:rsidR="0067656A" w:rsidRDefault="00337697" w:rsidP="00E81B9F">
      <w:pPr>
        <w:rPr>
          <w:rFonts w:ascii="Courier New" w:hAnsi="Courier New" w:cs="Courier New"/>
          <w:sz w:val="28"/>
          <w:szCs w:val="28"/>
        </w:rPr>
      </w:pPr>
      <w:r w:rsidRPr="00FB0713">
        <w:rPr>
          <w:rFonts w:ascii="Courier New" w:hAnsi="Courier New" w:cs="Courier New"/>
          <w:sz w:val="28"/>
          <w:szCs w:val="28"/>
        </w:rPr>
        <w:t xml:space="preserve">Mais tâchez de vous imaginer à partir de cette singulière carrière que nous trace PLUTARQUE, </w:t>
      </w:r>
    </w:p>
    <w:p w:rsidR="0067656A" w:rsidRDefault="00337697" w:rsidP="00E81B9F">
      <w:pPr>
        <w:rPr>
          <w:rFonts w:ascii="Courier New" w:hAnsi="Courier New" w:cs="Courier New"/>
          <w:sz w:val="28"/>
          <w:szCs w:val="28"/>
        </w:rPr>
      </w:pPr>
      <w:r w:rsidRPr="00FB0713">
        <w:rPr>
          <w:rFonts w:ascii="Courier New" w:hAnsi="Courier New" w:cs="Courier New"/>
          <w:sz w:val="28"/>
          <w:szCs w:val="28"/>
        </w:rPr>
        <w:t xml:space="preserve">ce qu’a pu être cet homme, cet homme venant là </w:t>
      </w:r>
    </w:p>
    <w:p w:rsidR="0067656A" w:rsidRDefault="00337697" w:rsidP="00E81B9F">
      <w:pPr>
        <w:rPr>
          <w:rFonts w:ascii="Courier New" w:hAnsi="Courier New" w:cs="Courier New"/>
          <w:sz w:val="28"/>
          <w:szCs w:val="28"/>
        </w:rPr>
      </w:pPr>
      <w:r w:rsidRPr="00FB0713">
        <w:rPr>
          <w:rFonts w:ascii="Courier New" w:hAnsi="Courier New" w:cs="Courier New"/>
          <w:sz w:val="28"/>
          <w:szCs w:val="28"/>
        </w:rPr>
        <w:t>devant SOCRATE</w:t>
      </w:r>
      <w:r w:rsidR="0067656A">
        <w:rPr>
          <w:rFonts w:ascii="Courier New" w:hAnsi="Courier New" w:cs="Courier New"/>
          <w:sz w:val="28"/>
          <w:szCs w:val="28"/>
        </w:rPr>
        <w:t>…</w:t>
      </w:r>
    </w:p>
    <w:p w:rsidR="0067656A" w:rsidRPr="004A2B45" w:rsidRDefault="00337697" w:rsidP="0067656A">
      <w:pPr>
        <w:ind w:left="708"/>
        <w:rPr>
          <w:rFonts w:ascii="Courier New" w:hAnsi="Courier New" w:cs="Courier New"/>
          <w:i/>
        </w:rPr>
      </w:pPr>
      <w:r w:rsidRPr="004A2B45">
        <w:rPr>
          <w:rFonts w:ascii="Courier New" w:hAnsi="Courier New" w:cs="Courier New"/>
          <w:i/>
        </w:rPr>
        <w:t xml:space="preserve">SOCRATE qui ailleurs déclare avoir été </w:t>
      </w:r>
      <w:r w:rsidR="00480E97" w:rsidRPr="004A2B45">
        <w:rPr>
          <w:rFonts w:ascii="Palatino Linotype" w:hAnsi="Palatino Linotype" w:cs="Courier New"/>
          <w:color w:val="0000CC"/>
          <w:sz w:val="28"/>
          <w:szCs w:val="28"/>
        </w:rPr>
        <w:t>πρῶτος ἐραστής</w:t>
      </w:r>
      <w:r w:rsidRPr="004A2B45">
        <w:rPr>
          <w:rFonts w:ascii="Courier New" w:hAnsi="Courier New" w:cs="Courier New"/>
          <w:i/>
        </w:rPr>
        <w:t xml:space="preserve"> </w:t>
      </w:r>
      <w:r w:rsidR="0067656A" w:rsidRPr="004A2B45">
        <w:rPr>
          <w:rFonts w:ascii="Courier New" w:hAnsi="Courier New" w:cs="Courier New"/>
          <w:i/>
        </w:rPr>
        <w:t xml:space="preserve"> </w:t>
      </w:r>
      <w:r w:rsidRPr="004A2B45">
        <w:rPr>
          <w:rFonts w:ascii="Courier New" w:hAnsi="Courier New" w:cs="Courier New"/>
          <w:sz w:val="20"/>
          <w:szCs w:val="20"/>
        </w:rPr>
        <w:t>[prôtos erastès]</w:t>
      </w:r>
      <w:r w:rsidRPr="004A2B45">
        <w:rPr>
          <w:rFonts w:ascii="Courier New" w:hAnsi="Courier New" w:cs="Courier New"/>
          <w:i/>
        </w:rPr>
        <w:t xml:space="preserve"> le premier qui l’a aimé</w:t>
      </w:r>
      <w:r w:rsidRPr="004A2B45">
        <w:rPr>
          <w:rStyle w:val="Caractredenotedebasdepage"/>
          <w:b/>
          <w:bCs/>
          <w:color w:val="FF3300"/>
          <w:sz w:val="28"/>
          <w:szCs w:val="28"/>
        </w:rPr>
        <w:footnoteReference w:id="16"/>
      </w:r>
      <w:r w:rsidRPr="004A2B45">
        <w:rPr>
          <w:rFonts w:ascii="Courier New" w:hAnsi="Courier New" w:cs="Courier New"/>
          <w:i/>
        </w:rPr>
        <w:t xml:space="preserve"> lui, ALCIBIADE</w:t>
      </w:r>
    </w:p>
    <w:p w:rsidR="0067656A" w:rsidRDefault="0067656A"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cet ALCIBIADE qui d’autre part est une sorte </w:t>
      </w:r>
    </w:p>
    <w:p w:rsidR="0067656A" w:rsidRDefault="00337697" w:rsidP="00E81B9F">
      <w:pPr>
        <w:rPr>
          <w:rFonts w:ascii="Courier New" w:hAnsi="Courier New" w:cs="Courier New"/>
          <w:sz w:val="28"/>
          <w:szCs w:val="28"/>
        </w:rPr>
      </w:pPr>
      <w:r w:rsidRPr="00FB0713">
        <w:rPr>
          <w:rFonts w:ascii="Courier New" w:hAnsi="Courier New" w:cs="Courier New"/>
          <w:sz w:val="28"/>
          <w:szCs w:val="28"/>
        </w:rPr>
        <w:t>de pré</w:t>
      </w:r>
      <w:r w:rsidR="00454FCC">
        <w:rPr>
          <w:rFonts w:ascii="Courier New" w:hAnsi="Courier New" w:cs="Courier New"/>
          <w:sz w:val="28"/>
          <w:szCs w:val="28"/>
        </w:rPr>
        <w:t>–</w:t>
      </w:r>
      <w:r w:rsidRPr="00FB0713">
        <w:rPr>
          <w:rFonts w:ascii="Courier New" w:hAnsi="Courier New" w:cs="Courier New"/>
          <w:sz w:val="28"/>
          <w:szCs w:val="28"/>
        </w:rPr>
        <w:t xml:space="preserve">ALEXANDRE, personnage dont sans aucun doute les aventures de politique sont toutes marquées </w:t>
      </w:r>
    </w:p>
    <w:p w:rsidR="0067656A" w:rsidRDefault="00337697" w:rsidP="00E81B9F">
      <w:pPr>
        <w:rPr>
          <w:rFonts w:ascii="Courier New" w:hAnsi="Courier New" w:cs="Courier New"/>
          <w:sz w:val="28"/>
          <w:szCs w:val="28"/>
        </w:rPr>
      </w:pPr>
      <w:r w:rsidRPr="00FB0713">
        <w:rPr>
          <w:rFonts w:ascii="Courier New" w:hAnsi="Courier New" w:cs="Courier New"/>
          <w:sz w:val="28"/>
          <w:szCs w:val="28"/>
        </w:rPr>
        <w:t xml:space="preserve">du signe du défi, de l’extraordinaire tour de force, de l’incapacité de </w:t>
      </w:r>
      <w:r w:rsidRPr="0067656A">
        <w:rPr>
          <w:i/>
        </w:rPr>
        <w:t>se situer</w:t>
      </w:r>
      <w:r w:rsidRPr="00FB0713">
        <w:rPr>
          <w:rFonts w:ascii="Courier New" w:hAnsi="Courier New" w:cs="Courier New"/>
          <w:sz w:val="28"/>
          <w:szCs w:val="28"/>
        </w:rPr>
        <w:t xml:space="preserve"> ni de </w:t>
      </w:r>
      <w:r w:rsidRPr="0067656A">
        <w:rPr>
          <w:i/>
        </w:rPr>
        <w:t>s’arrêter</w:t>
      </w:r>
      <w:r w:rsidRPr="00FB0713">
        <w:rPr>
          <w:rFonts w:ascii="Courier New" w:hAnsi="Courier New" w:cs="Courier New"/>
          <w:sz w:val="28"/>
          <w:szCs w:val="28"/>
        </w:rPr>
        <w:t xml:space="preserve"> nulle part, </w:t>
      </w:r>
    </w:p>
    <w:p w:rsidR="0067656A" w:rsidRDefault="00337697" w:rsidP="00E81B9F">
      <w:pPr>
        <w:rPr>
          <w:rFonts w:ascii="Courier New" w:hAnsi="Courier New" w:cs="Courier New"/>
          <w:sz w:val="28"/>
          <w:szCs w:val="28"/>
        </w:rPr>
      </w:pPr>
      <w:r w:rsidRPr="00FB0713">
        <w:rPr>
          <w:rFonts w:ascii="Courier New" w:hAnsi="Courier New" w:cs="Courier New"/>
          <w:sz w:val="28"/>
          <w:szCs w:val="28"/>
        </w:rPr>
        <w:t xml:space="preserve">et partout où il passe renversant la situation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et faisant passer la victoire d’un camp à l’autre partout où il se promène</w:t>
      </w:r>
      <w:r w:rsidR="0067656A">
        <w:rPr>
          <w:rFonts w:ascii="Courier New" w:hAnsi="Courier New" w:cs="Courier New"/>
          <w:sz w:val="28"/>
          <w:szCs w:val="28"/>
        </w:rPr>
        <w:t>,</w:t>
      </w:r>
      <w:r w:rsidRPr="00FB0713">
        <w:rPr>
          <w:rFonts w:ascii="Courier New" w:hAnsi="Courier New" w:cs="Courier New"/>
          <w:sz w:val="28"/>
          <w:szCs w:val="28"/>
        </w:rPr>
        <w:t xml:space="preserve"> mais partout </w:t>
      </w:r>
      <w:r w:rsidRPr="0067656A">
        <w:rPr>
          <w:i/>
        </w:rPr>
        <w:t>pourchassé</w:t>
      </w:r>
      <w:r w:rsidRPr="00FB0713">
        <w:rPr>
          <w:rFonts w:ascii="Courier New" w:hAnsi="Courier New" w:cs="Courier New"/>
          <w:sz w:val="28"/>
          <w:szCs w:val="28"/>
        </w:rPr>
        <w:t xml:space="preserve">, </w:t>
      </w:r>
      <w:r w:rsidRPr="0067656A">
        <w:rPr>
          <w:i/>
        </w:rPr>
        <w:t>exilé</w:t>
      </w:r>
      <w:r w:rsidR="0067656A">
        <w:rPr>
          <w:rFonts w:ascii="Courier New" w:hAnsi="Courier New" w:cs="Courier New"/>
          <w:sz w:val="28"/>
          <w:szCs w:val="28"/>
        </w:rPr>
        <w:t>,</w:t>
      </w:r>
      <w:r w:rsidRPr="00FB0713">
        <w:rPr>
          <w:rFonts w:ascii="Courier New" w:hAnsi="Courier New" w:cs="Courier New"/>
          <w:sz w:val="28"/>
          <w:szCs w:val="28"/>
        </w:rPr>
        <w:t xml:space="preserve"> et</w:t>
      </w:r>
      <w:r w:rsidR="0067656A">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il faut bien le dire</w:t>
      </w:r>
      <w:r w:rsidR="0067656A">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en raison de ses méfaits.</w:t>
      </w:r>
    </w:p>
    <w:p w:rsidR="0067656A" w:rsidRDefault="0067656A" w:rsidP="00E81B9F">
      <w:pPr>
        <w:rPr>
          <w:rFonts w:ascii="Courier New" w:hAnsi="Courier New" w:cs="Courier New"/>
          <w:sz w:val="28"/>
          <w:szCs w:val="28"/>
        </w:rPr>
      </w:pP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Il semble que si Athènes a perdu la guerre du Péloponnèse, c’est pour autant qu’elle a éprouvé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le besoin de rappeler ALCIBIADE en plein cours des hostilités pour lui faire rendre compte d’une obscure histoire, celle dite de </w:t>
      </w:r>
      <w:r w:rsidR="0067656A">
        <w:rPr>
          <w:rFonts w:ascii="Courier New" w:hAnsi="Courier New" w:cs="Courier New"/>
          <w:sz w:val="28"/>
          <w:szCs w:val="28"/>
        </w:rPr>
        <w:t>« </w:t>
      </w:r>
      <w:r w:rsidRPr="0067656A">
        <w:rPr>
          <w:i/>
        </w:rPr>
        <w:t>la mutilation des H</w:t>
      </w:r>
      <w:r w:rsidR="00C32128" w:rsidRPr="0067656A">
        <w:rPr>
          <w:i/>
        </w:rPr>
        <w:t>erm</w:t>
      </w:r>
      <w:r w:rsidR="00C32128">
        <w:rPr>
          <w:i/>
        </w:rPr>
        <w:t>è</w:t>
      </w:r>
      <w:r w:rsidR="00C32128" w:rsidRPr="0067656A">
        <w:rPr>
          <w:i/>
        </w:rPr>
        <w:t>s</w:t>
      </w:r>
      <w:r w:rsidR="0067656A">
        <w:rPr>
          <w:rFonts w:ascii="Courier New" w:hAnsi="Courier New" w:cs="Courier New"/>
          <w:sz w:val="28"/>
          <w:szCs w:val="28"/>
        </w:rPr>
        <w:t> »</w:t>
      </w:r>
      <w:r w:rsidRPr="00FB0713">
        <w:rPr>
          <w:rFonts w:ascii="Courier New" w:hAnsi="Courier New" w:cs="Courier New"/>
          <w:sz w:val="28"/>
          <w:szCs w:val="28"/>
        </w:rPr>
        <w:t xml:space="preserve">, qui nous parait aussi </w:t>
      </w:r>
      <w:r w:rsidRPr="00CE6837">
        <w:rPr>
          <w:i/>
        </w:rPr>
        <w:t>inexplicable</w:t>
      </w:r>
      <w:r w:rsidRPr="00FB0713">
        <w:rPr>
          <w:rFonts w:ascii="Courier New" w:hAnsi="Courier New" w:cs="Courier New"/>
          <w:sz w:val="28"/>
          <w:szCs w:val="28"/>
        </w:rPr>
        <w:t xml:space="preserve"> que </w:t>
      </w:r>
      <w:r w:rsidRPr="00CE6837">
        <w:rPr>
          <w:i/>
        </w:rPr>
        <w:t>farfelue</w:t>
      </w:r>
      <w:r w:rsidRPr="00FB0713">
        <w:rPr>
          <w:rFonts w:ascii="Courier New" w:hAnsi="Courier New" w:cs="Courier New"/>
          <w:sz w:val="28"/>
          <w:szCs w:val="28"/>
        </w:rPr>
        <w:t xml:space="preserve"> avec le recul du temps, mais qui comportait sûrement dans son fond un </w:t>
      </w:r>
      <w:r w:rsidRPr="00CE6837">
        <w:rPr>
          <w:i/>
        </w:rPr>
        <w:t>caractère de profanation</w:t>
      </w:r>
      <w:r w:rsidRPr="00FB0713">
        <w:rPr>
          <w:rFonts w:ascii="Courier New" w:hAnsi="Courier New" w:cs="Courier New"/>
          <w:sz w:val="28"/>
          <w:szCs w:val="28"/>
        </w:rPr>
        <w:t>, à proprement parler d’injure aux dieux.</w:t>
      </w:r>
    </w:p>
    <w:p w:rsidR="0067656A" w:rsidRDefault="0067656A" w:rsidP="00E81B9F">
      <w:pPr>
        <w:rPr>
          <w:rFonts w:ascii="Courier New" w:hAnsi="Courier New" w:cs="Courier New"/>
          <w:sz w:val="28"/>
          <w:szCs w:val="28"/>
        </w:rPr>
      </w:pPr>
    </w:p>
    <w:p w:rsidR="0067656A" w:rsidRDefault="00337697" w:rsidP="00E81B9F">
      <w:pPr>
        <w:rPr>
          <w:rFonts w:ascii="Courier New" w:hAnsi="Courier New" w:cs="Courier New"/>
          <w:sz w:val="28"/>
          <w:szCs w:val="28"/>
        </w:rPr>
      </w:pPr>
      <w:r w:rsidRPr="00FB0713">
        <w:rPr>
          <w:rFonts w:ascii="Courier New" w:hAnsi="Courier New" w:cs="Courier New"/>
          <w:sz w:val="28"/>
          <w:szCs w:val="28"/>
        </w:rPr>
        <w:t xml:space="preserve">Nous ne pouvons pas non plus absolument tenir la mémoire d’ALCIBIADE et de ses compagnons pour quitte. Je veux dire que ce n’est sans doute pas sans raisons que le peuple d’Athènes lui en a demandé compte.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t>Dans cette sorte de pratique</w:t>
      </w:r>
      <w:r w:rsidR="0067656A">
        <w:rPr>
          <w:rFonts w:ascii="Courier New" w:hAnsi="Courier New" w:cs="Courier New"/>
          <w:sz w:val="28"/>
          <w:szCs w:val="28"/>
        </w:rPr>
        <w:t>,</w:t>
      </w:r>
      <w:r w:rsidRPr="00FB0713">
        <w:rPr>
          <w:rFonts w:ascii="Courier New" w:hAnsi="Courier New" w:cs="Courier New"/>
          <w:sz w:val="28"/>
          <w:szCs w:val="28"/>
        </w:rPr>
        <w:t xml:space="preserve"> évocatrice par </w:t>
      </w:r>
      <w:r w:rsidRPr="0067656A">
        <w:rPr>
          <w:i/>
        </w:rPr>
        <w:t>analogie</w:t>
      </w:r>
      <w:r w:rsidRPr="00FB0713">
        <w:rPr>
          <w:rFonts w:ascii="Courier New" w:hAnsi="Courier New" w:cs="Courier New"/>
          <w:sz w:val="28"/>
          <w:szCs w:val="28"/>
        </w:rPr>
        <w:t>, de je ne sais quelle messe noire, nous ne pouvons pas ne pas voir sur quel fond d’</w:t>
      </w:r>
      <w:r w:rsidRPr="0067656A">
        <w:rPr>
          <w:i/>
        </w:rPr>
        <w:t>insurrection</w:t>
      </w:r>
      <w:r w:rsidRPr="00FB0713">
        <w:rPr>
          <w:rFonts w:ascii="Courier New" w:hAnsi="Courier New" w:cs="Courier New"/>
          <w:sz w:val="28"/>
          <w:szCs w:val="28"/>
        </w:rPr>
        <w:t xml:space="preserve">, de </w:t>
      </w:r>
      <w:r w:rsidRPr="0067656A">
        <w:rPr>
          <w:i/>
        </w:rPr>
        <w:t>subversion</w:t>
      </w:r>
      <w:r w:rsidRPr="00FB0713">
        <w:rPr>
          <w:rFonts w:ascii="Courier New" w:hAnsi="Courier New" w:cs="Courier New"/>
          <w:sz w:val="28"/>
          <w:szCs w:val="28"/>
        </w:rPr>
        <w:t xml:space="preserve"> par rapport aux lois de la cité, surgît un personnage comme celui d’ALCIBIADE.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lastRenderedPageBreak/>
        <w:t xml:space="preserve">Un fond de rupture, de mépris des formes et des traditions, des lois, sans doute de la religion même… C’est bien là ce qu’un personnage traîne après lui d’inquiétant. Il ne traîne pas moins une séduction très singulière partout où il passe. </w:t>
      </w:r>
    </w:p>
    <w:p w:rsidR="00CE6837" w:rsidRDefault="00CE6837" w:rsidP="00E81B9F">
      <w:pPr>
        <w:rPr>
          <w:rFonts w:ascii="Courier New" w:hAnsi="Courier New" w:cs="Courier New"/>
          <w:sz w:val="28"/>
          <w:szCs w:val="28"/>
        </w:rPr>
      </w:pP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Et après cette requête du peuple athénien, il passe ni plus ni moins à l’ennemi, à Sparte, à cette Sparte d’ailleurs dont il </w:t>
      </w:r>
      <w:r w:rsidRPr="004A2B45">
        <w:rPr>
          <w:rFonts w:ascii="Garamond" w:hAnsi="Garamond" w:cs="Courier New"/>
          <w:color w:val="C00000"/>
          <w:sz w:val="16"/>
          <w:szCs w:val="16"/>
        </w:rPr>
        <w:t>[</w:t>
      </w:r>
      <w:r w:rsidR="00227424" w:rsidRPr="004A2B45">
        <w:rPr>
          <w:rFonts w:ascii="Garamond" w:hAnsi="Garamond" w:cs="Courier New"/>
          <w:color w:val="C00000"/>
          <w:sz w:val="16"/>
          <w:szCs w:val="16"/>
        </w:rPr>
        <w:t xml:space="preserve"> </w:t>
      </w:r>
      <w:r w:rsidRPr="004A2B45">
        <w:rPr>
          <w:rFonts w:ascii="Garamond" w:hAnsi="Garamond" w:cs="Courier New"/>
          <w:color w:val="C00000"/>
          <w:sz w:val="16"/>
          <w:szCs w:val="16"/>
        </w:rPr>
        <w:t>A</w:t>
      </w:r>
      <w:r w:rsidR="00C32128" w:rsidRPr="004A2B45">
        <w:rPr>
          <w:rFonts w:ascii="Garamond" w:hAnsi="Garamond" w:cs="Courier New"/>
          <w:color w:val="C00000"/>
          <w:sz w:val="16"/>
          <w:szCs w:val="16"/>
        </w:rPr>
        <w:t>lcibiade</w:t>
      </w:r>
      <w:r w:rsidR="00227424" w:rsidRPr="004A2B45">
        <w:rPr>
          <w:rFonts w:ascii="Garamond" w:hAnsi="Garamond" w:cs="Courier New"/>
          <w:color w:val="C00000"/>
          <w:sz w:val="16"/>
          <w:szCs w:val="16"/>
        </w:rPr>
        <w:t xml:space="preserve"> </w:t>
      </w:r>
      <w:r w:rsidRPr="004A2B45">
        <w:rPr>
          <w:rFonts w:ascii="Garamond" w:hAnsi="Garamond" w:cs="Courier New"/>
          <w:color w:val="C00000"/>
          <w:sz w:val="16"/>
          <w:szCs w:val="16"/>
        </w:rPr>
        <w:t>]</w:t>
      </w:r>
      <w:r w:rsidRPr="00FB0713">
        <w:rPr>
          <w:rFonts w:ascii="Courier New" w:hAnsi="Courier New" w:cs="Courier New"/>
          <w:sz w:val="28"/>
          <w:szCs w:val="28"/>
        </w:rPr>
        <w:t xml:space="preserve"> n’est pas pour rien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t>qu’elle soit l’</w:t>
      </w:r>
      <w:r w:rsidRPr="00CE6837">
        <w:rPr>
          <w:i/>
        </w:rPr>
        <w:t>ennemie</w:t>
      </w:r>
      <w:r w:rsidRPr="00FB0713">
        <w:rPr>
          <w:rFonts w:ascii="Courier New" w:hAnsi="Courier New" w:cs="Courier New"/>
          <w:sz w:val="28"/>
          <w:szCs w:val="28"/>
        </w:rPr>
        <w:t xml:space="preserve"> d’Athènes</w:t>
      </w:r>
      <w:r w:rsidR="00CE6837">
        <w:rPr>
          <w:rFonts w:ascii="Courier New" w:hAnsi="Courier New" w:cs="Courier New"/>
          <w:sz w:val="28"/>
          <w:szCs w:val="28"/>
        </w:rPr>
        <w:t>,</w:t>
      </w:r>
      <w:r w:rsidRPr="00FB0713">
        <w:rPr>
          <w:rFonts w:ascii="Courier New" w:hAnsi="Courier New" w:cs="Courier New"/>
          <w:sz w:val="28"/>
          <w:szCs w:val="28"/>
        </w:rPr>
        <w:t xml:space="preserve"> puisque préalablement, il a tout fait pour faire échouer en somme,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les négociations de concorde.</w:t>
      </w:r>
    </w:p>
    <w:p w:rsidR="00CE6837" w:rsidRDefault="00CE6837" w:rsidP="00E81B9F">
      <w:pPr>
        <w:rPr>
          <w:rFonts w:ascii="Courier New" w:hAnsi="Courier New" w:cs="Courier New"/>
          <w:sz w:val="28"/>
          <w:szCs w:val="28"/>
        </w:rPr>
      </w:pP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Voilà qu’il passe à Sparte et ne trouve tout de suite rien de mieux, de plus digne de sa mémoire, que de faire un enfant à la reine, au vu et au su de tous. Il se trouve qu’on sait fort bien que le roi AGIS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ne couche pas depuis dix mois avec sa femme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pour des raisons que je vous passe. </w:t>
      </w:r>
    </w:p>
    <w:p w:rsidR="004A2B45" w:rsidRDefault="004A2B45" w:rsidP="00E81B9F">
      <w:pPr>
        <w:rPr>
          <w:rFonts w:ascii="Courier New" w:hAnsi="Courier New" w:cs="Courier New"/>
          <w:sz w:val="28"/>
          <w:szCs w:val="28"/>
        </w:rPr>
      </w:pP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Elle a un enfant, et aussi bien ALCIBIADE dira :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t>au reste, ce n’est pas par plaisir que j’ai fait ça, c’est parce qu’il m’a semblé digne de moi d’assurer un trône à ma descendance, d’honorer par là le trône de Sparte de quelqu’un de ma race</w:t>
      </w:r>
      <w:r w:rsidRPr="00CE6837">
        <w:rPr>
          <w:rStyle w:val="Caractredenotedebasdepage"/>
          <w:b/>
          <w:bCs/>
          <w:color w:val="FF3300"/>
          <w:sz w:val="32"/>
          <w:szCs w:val="32"/>
        </w:rPr>
        <w:footnoteReference w:id="17"/>
      </w:r>
      <w:r w:rsidRPr="00FB0713">
        <w:rPr>
          <w:rFonts w:ascii="Courier New" w:hAnsi="Courier New" w:cs="Courier New"/>
          <w:sz w:val="28"/>
          <w:szCs w:val="28"/>
        </w:rPr>
        <w:t xml:space="preserve">. </w:t>
      </w:r>
    </w:p>
    <w:p w:rsidR="00CE6837" w:rsidRDefault="00CE6837" w:rsidP="00E81B9F">
      <w:pPr>
        <w:rPr>
          <w:rFonts w:ascii="Courier New" w:hAnsi="Courier New" w:cs="Courier New"/>
          <w:sz w:val="28"/>
          <w:szCs w:val="28"/>
        </w:rPr>
      </w:pP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Ces sortes de choses, on le conçoit, peuvent captiver un certain temps, elles se pardonnent mal. </w:t>
      </w: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Et bien sûr vous savez qu’ALCIBIADE, après avoir apporté ce présent et quelques idées ingénieuses à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la conduite des hostilités, va porter ses quartiers ailleurs. </w:t>
      </w:r>
    </w:p>
    <w:p w:rsidR="00CE6837" w:rsidRDefault="00CE6837" w:rsidP="00E81B9F">
      <w:pPr>
        <w:rPr>
          <w:rFonts w:ascii="Courier New" w:hAnsi="Courier New" w:cs="Courier New"/>
          <w:sz w:val="28"/>
          <w:szCs w:val="28"/>
        </w:rPr>
      </w:pP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Il ne manque pas de le faire dans </w:t>
      </w:r>
      <w:r w:rsidRPr="00C32128">
        <w:rPr>
          <w:rFonts w:ascii="Courier New" w:hAnsi="Courier New" w:cs="Courier New"/>
          <w:i/>
        </w:rPr>
        <w:t>le troisième camp</w:t>
      </w:r>
      <w:r w:rsidRPr="00FB0713">
        <w:rPr>
          <w:rFonts w:ascii="Courier New" w:hAnsi="Courier New" w:cs="Courier New"/>
          <w:sz w:val="28"/>
          <w:szCs w:val="28"/>
        </w:rPr>
        <w:t xml:space="preserve">, dans le camp </w:t>
      </w:r>
      <w:r w:rsidRPr="00C32128">
        <w:rPr>
          <w:rFonts w:ascii="Courier New" w:hAnsi="Courier New" w:cs="Courier New"/>
          <w:i/>
        </w:rPr>
        <w:t>des Perses</w:t>
      </w:r>
      <w:r w:rsidRPr="00FB0713">
        <w:rPr>
          <w:rFonts w:ascii="Courier New" w:hAnsi="Courier New" w:cs="Courier New"/>
          <w:sz w:val="28"/>
          <w:szCs w:val="28"/>
        </w:rPr>
        <w:t xml:space="preserve">, dans celui </w:t>
      </w:r>
      <w:r w:rsidRPr="00C32128">
        <w:rPr>
          <w:i/>
        </w:rPr>
        <w:t>qui représente le pouvoir du roi de Perse</w:t>
      </w:r>
      <w:r w:rsidRPr="00FB0713">
        <w:rPr>
          <w:rFonts w:ascii="Courier New" w:hAnsi="Courier New" w:cs="Courier New"/>
          <w:sz w:val="28"/>
          <w:szCs w:val="28"/>
        </w:rPr>
        <w:t xml:space="preserve"> en Asie Mineure, à savoir TISSAPHERNE qui</w:t>
      </w:r>
      <w:r w:rsidR="00C32128">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nous dit PLUTARQUE</w:t>
      </w:r>
      <w:r w:rsidR="00C32128">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w:t>
      </w:r>
      <w:r w:rsidRPr="00CE6837">
        <w:rPr>
          <w:i/>
        </w:rPr>
        <w:t>n’aime guère les Grecs</w:t>
      </w:r>
      <w:r w:rsidRPr="00FB0713">
        <w:rPr>
          <w:rStyle w:val="Caractredenotedebasdepage"/>
          <w:b/>
          <w:bCs/>
          <w:color w:val="FF3300"/>
          <w:sz w:val="28"/>
          <w:szCs w:val="28"/>
        </w:rPr>
        <w:footnoteReference w:id="18"/>
      </w:r>
      <w:r w:rsidRPr="00FB0713">
        <w:rPr>
          <w:rFonts w:ascii="Courier New" w:hAnsi="Courier New" w:cs="Courier New"/>
          <w:sz w:val="28"/>
          <w:szCs w:val="28"/>
        </w:rPr>
        <w:t xml:space="preserve">. Il les déteste à proprement parler, mais il est séduit par ALCIBIADE. </w:t>
      </w:r>
    </w:p>
    <w:p w:rsidR="00CE6837" w:rsidRDefault="00CE6837" w:rsidP="00E81B9F">
      <w:pPr>
        <w:rPr>
          <w:rFonts w:ascii="Courier New" w:hAnsi="Courier New" w:cs="Courier New"/>
          <w:sz w:val="28"/>
          <w:szCs w:val="28"/>
        </w:rPr>
      </w:pP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C’est à partir de là qu’ALCIBIADE va s’employer </w:t>
      </w:r>
    </w:p>
    <w:p w:rsidR="00CE6837" w:rsidRDefault="00337697" w:rsidP="00E81B9F">
      <w:pPr>
        <w:rPr>
          <w:rFonts w:ascii="Courier New" w:hAnsi="Courier New" w:cs="Courier New"/>
          <w:sz w:val="28"/>
          <w:szCs w:val="28"/>
        </w:rPr>
      </w:pPr>
      <w:r w:rsidRPr="00FB0713">
        <w:rPr>
          <w:rFonts w:ascii="Courier New" w:hAnsi="Courier New" w:cs="Courier New"/>
          <w:sz w:val="28"/>
          <w:szCs w:val="28"/>
        </w:rPr>
        <w:t xml:space="preserve">à retrouver la fortune d’Athènes. </w:t>
      </w:r>
    </w:p>
    <w:p w:rsidR="00CE6837" w:rsidRDefault="00CE6837" w:rsidP="00E81B9F">
      <w:pPr>
        <w:rPr>
          <w:rFonts w:ascii="Courier New" w:hAnsi="Courier New" w:cs="Courier New"/>
          <w:sz w:val="28"/>
          <w:szCs w:val="28"/>
        </w:rPr>
      </w:pPr>
    </w:p>
    <w:p w:rsidR="00CE6837" w:rsidRDefault="00337697" w:rsidP="00E81B9F">
      <w:pPr>
        <w:rPr>
          <w:rFonts w:ascii="Courier New" w:hAnsi="Courier New" w:cs="Courier New"/>
          <w:sz w:val="28"/>
          <w:szCs w:val="28"/>
        </w:rPr>
      </w:pPr>
      <w:r w:rsidRPr="00FB0713">
        <w:rPr>
          <w:rFonts w:ascii="Courier New" w:hAnsi="Courier New" w:cs="Courier New"/>
          <w:sz w:val="28"/>
          <w:szCs w:val="28"/>
        </w:rPr>
        <w:t>Il le fait à travers des conditions dont l’histoire bien sûr</w:t>
      </w:r>
      <w:r w:rsidR="00CE6837">
        <w:rPr>
          <w:rFonts w:ascii="Courier New" w:hAnsi="Courier New" w:cs="Courier New"/>
          <w:sz w:val="28"/>
          <w:szCs w:val="28"/>
        </w:rPr>
        <w:t>,</w:t>
      </w:r>
      <w:r w:rsidRPr="00FB0713">
        <w:rPr>
          <w:rFonts w:ascii="Courier New" w:hAnsi="Courier New" w:cs="Courier New"/>
          <w:sz w:val="28"/>
          <w:szCs w:val="28"/>
        </w:rPr>
        <w:t xml:space="preserve"> est également fort surprenante puisqu’il </w:t>
      </w:r>
      <w:r w:rsidRPr="00CE6837">
        <w:rPr>
          <w:i/>
        </w:rPr>
        <w:t>semble</w:t>
      </w:r>
      <w:r w:rsidRPr="00FB0713">
        <w:rPr>
          <w:rFonts w:ascii="Courier New" w:hAnsi="Courier New" w:cs="Courier New"/>
          <w:sz w:val="28"/>
          <w:szCs w:val="28"/>
        </w:rPr>
        <w:t xml:space="preserve"> que ce soit vraiment au milieu d’une sorte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de réseau d’agents doubles, d’une </w:t>
      </w:r>
      <w:r w:rsidRPr="00CE6837">
        <w:rPr>
          <w:i/>
        </w:rPr>
        <w:t>trahison</w:t>
      </w:r>
      <w:r w:rsidRPr="00FB0713">
        <w:rPr>
          <w:rFonts w:ascii="Courier New" w:hAnsi="Courier New" w:cs="Courier New"/>
          <w:sz w:val="28"/>
          <w:szCs w:val="28"/>
        </w:rPr>
        <w:t xml:space="preserve"> permanente :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tout ce qu’il donne comme avertissements aux Athéniens est immédiatement à travers un circuit rapporté à Sparte et aux Perses eux</w:t>
      </w:r>
      <w:r w:rsidR="00454FCC">
        <w:rPr>
          <w:rFonts w:ascii="Courier New" w:hAnsi="Courier New" w:cs="Courier New"/>
          <w:sz w:val="28"/>
          <w:szCs w:val="28"/>
        </w:rPr>
        <w:t>–</w:t>
      </w:r>
      <w:r w:rsidRPr="00FB0713">
        <w:rPr>
          <w:rFonts w:ascii="Courier New" w:hAnsi="Courier New" w:cs="Courier New"/>
          <w:sz w:val="28"/>
          <w:szCs w:val="28"/>
        </w:rPr>
        <w:t>mêmes qui le font savoir à celui nommément de la flotte athénienne qui a passé le renseignement, de sorte qu’à la fois il se trouve à son tour savoir, être informé, qu’on sait parfaitement en haut lieu qu’il a trahi.</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Ces personnages se </w:t>
      </w:r>
      <w:r w:rsidRPr="00CE6837">
        <w:rPr>
          <w:i/>
        </w:rPr>
        <w:t>débrouillen</w:t>
      </w:r>
      <w:r w:rsidR="00227424">
        <w:rPr>
          <w:i/>
        </w:rPr>
        <w:t>t</w:t>
      </w:r>
      <w:r w:rsidRPr="00FB0713">
        <w:rPr>
          <w:rFonts w:ascii="Courier New" w:hAnsi="Courier New" w:cs="Courier New"/>
          <w:sz w:val="28"/>
          <w:szCs w:val="28"/>
        </w:rPr>
        <w:t xml:space="preserve"> chacun comme ils peuvent. </w:t>
      </w:r>
    </w:p>
    <w:p w:rsidR="00BB2583" w:rsidRDefault="00BB2583" w:rsidP="00E81B9F">
      <w:pPr>
        <w:rPr>
          <w:rFonts w:ascii="Courier New" w:hAnsi="Courier New" w:cs="Courier New"/>
          <w:sz w:val="28"/>
          <w:szCs w:val="28"/>
        </w:rPr>
      </w:pP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Il est certain qu’au milieu de tout cela ALCIBIADE redresse la fortune d’Athènes. </w:t>
      </w:r>
    </w:p>
    <w:p w:rsidR="004A2B45" w:rsidRDefault="00337697" w:rsidP="00E81B9F">
      <w:pPr>
        <w:rPr>
          <w:rFonts w:ascii="Courier New" w:hAnsi="Courier New" w:cs="Courier New"/>
          <w:sz w:val="28"/>
          <w:szCs w:val="28"/>
        </w:rPr>
      </w:pPr>
      <w:r w:rsidRPr="00FB0713">
        <w:rPr>
          <w:rFonts w:ascii="Courier New" w:hAnsi="Courier New" w:cs="Courier New"/>
          <w:sz w:val="28"/>
          <w:szCs w:val="28"/>
        </w:rPr>
        <w:t xml:space="preserve">À la suite de cela, sans que nous puissions être absolument sûrs des détails, selon la façon dont </w:t>
      </w:r>
    </w:p>
    <w:p w:rsidR="004A2B45" w:rsidRDefault="00337697" w:rsidP="00E81B9F">
      <w:pPr>
        <w:rPr>
          <w:rFonts w:ascii="Courier New" w:hAnsi="Courier New" w:cs="Courier New"/>
          <w:sz w:val="28"/>
          <w:szCs w:val="28"/>
        </w:rPr>
      </w:pPr>
      <w:r w:rsidRPr="00FB0713">
        <w:rPr>
          <w:rFonts w:ascii="Courier New" w:hAnsi="Courier New" w:cs="Courier New"/>
          <w:sz w:val="28"/>
          <w:szCs w:val="28"/>
        </w:rPr>
        <w:t xml:space="preserve">les historiens antiques le rapportent, il ne faut pas s’étonner si ALCIBIADE revient à Athènes avec ce que nous pourrions appeler les marques d’un triomphe </w:t>
      </w:r>
    </w:p>
    <w:p w:rsidR="00BB2583" w:rsidRDefault="00337697" w:rsidP="00E81B9F">
      <w:pPr>
        <w:rPr>
          <w:rFonts w:ascii="Courier New" w:hAnsi="Courier New" w:cs="Courier New"/>
          <w:sz w:val="28"/>
          <w:szCs w:val="28"/>
        </w:rPr>
      </w:pPr>
      <w:r w:rsidRPr="00FB0713">
        <w:rPr>
          <w:rFonts w:ascii="Courier New" w:hAnsi="Courier New" w:cs="Courier New"/>
          <w:sz w:val="28"/>
          <w:szCs w:val="28"/>
        </w:rPr>
        <w:t>hors de tous les usages</w:t>
      </w:r>
      <w:r w:rsidR="00BB2583">
        <w:rPr>
          <w:rFonts w:ascii="Courier New" w:hAnsi="Courier New" w:cs="Courier New"/>
          <w:sz w:val="28"/>
          <w:szCs w:val="28"/>
        </w:rPr>
        <w:t xml:space="preserve">, </w:t>
      </w:r>
      <w:r w:rsidRPr="00FB0713">
        <w:rPr>
          <w:rFonts w:ascii="Courier New" w:hAnsi="Courier New" w:cs="Courier New"/>
          <w:sz w:val="28"/>
          <w:szCs w:val="28"/>
        </w:rPr>
        <w:t>qui</w:t>
      </w:r>
      <w:r w:rsidR="00BB2583">
        <w:rPr>
          <w:rFonts w:ascii="Courier New" w:hAnsi="Courier New" w:cs="Courier New"/>
          <w:sz w:val="28"/>
          <w:szCs w:val="28"/>
        </w:rPr>
        <w:t>…</w:t>
      </w:r>
    </w:p>
    <w:p w:rsidR="00BB2583" w:rsidRDefault="00337697" w:rsidP="00BB2583">
      <w:pPr>
        <w:ind w:firstLine="708"/>
        <w:rPr>
          <w:rFonts w:ascii="Courier New" w:hAnsi="Courier New" w:cs="Courier New"/>
          <w:sz w:val="28"/>
          <w:szCs w:val="28"/>
        </w:rPr>
      </w:pPr>
      <w:r w:rsidRPr="00FB0713">
        <w:rPr>
          <w:rFonts w:ascii="Courier New" w:hAnsi="Courier New" w:cs="Courier New"/>
          <w:sz w:val="28"/>
          <w:szCs w:val="28"/>
        </w:rPr>
        <w:t>malgré la joie du peuple athénien</w:t>
      </w:r>
    </w:p>
    <w:p w:rsidR="00337697" w:rsidRPr="00FB0713" w:rsidRDefault="00BB2583"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va être le commencement d’un retour de l’opinion.</w:t>
      </w: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Nous nous trouvons en présence de quelqu’un qui ne peut manquer à chaque instant de provoquer ce qu’on peut appeler l’opinion. </w:t>
      </w:r>
    </w:p>
    <w:p w:rsidR="00BB2583" w:rsidRDefault="00BB2583" w:rsidP="00E81B9F">
      <w:pPr>
        <w:rPr>
          <w:rFonts w:ascii="Courier New" w:hAnsi="Courier New" w:cs="Courier New"/>
          <w:sz w:val="28"/>
          <w:szCs w:val="28"/>
        </w:rPr>
      </w:pP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Sa mort est une chose bien étrange elle aussi.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Les obscurités planent sur qui en est le responsable. </w:t>
      </w: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Ce qui est certain c’est qu’il semble, qu’après une suite de </w:t>
      </w:r>
      <w:r w:rsidRPr="00BB2583">
        <w:rPr>
          <w:i/>
        </w:rPr>
        <w:t>renversements</w:t>
      </w:r>
      <w:r w:rsidRPr="00FB0713">
        <w:rPr>
          <w:rFonts w:ascii="Courier New" w:hAnsi="Courier New" w:cs="Courier New"/>
          <w:sz w:val="28"/>
          <w:szCs w:val="28"/>
        </w:rPr>
        <w:t xml:space="preserve"> de sa fortune, de </w:t>
      </w:r>
      <w:r w:rsidRPr="00BB2583">
        <w:rPr>
          <w:i/>
        </w:rPr>
        <w:t>retournements</w:t>
      </w:r>
      <w:r w:rsidRPr="00FB0713">
        <w:rPr>
          <w:rFonts w:ascii="Courier New" w:hAnsi="Courier New" w:cs="Courier New"/>
          <w:sz w:val="28"/>
          <w:szCs w:val="28"/>
        </w:rPr>
        <w:t>, tous plus étonnants les uns que les autres</w:t>
      </w:r>
      <w:r w:rsidR="00BB2583">
        <w:rPr>
          <w:rFonts w:ascii="Courier New" w:hAnsi="Courier New" w:cs="Courier New"/>
          <w:sz w:val="28"/>
          <w:szCs w:val="28"/>
        </w:rPr>
        <w:t>…</w:t>
      </w:r>
    </w:p>
    <w:p w:rsidR="00BB2583" w:rsidRDefault="00337697" w:rsidP="00BB2583">
      <w:pPr>
        <w:ind w:left="708"/>
        <w:rPr>
          <w:rFonts w:ascii="Courier New" w:hAnsi="Courier New" w:cs="Courier New"/>
          <w:sz w:val="28"/>
          <w:szCs w:val="28"/>
        </w:rPr>
      </w:pPr>
      <w:r w:rsidRPr="00FB0713">
        <w:rPr>
          <w:rFonts w:ascii="Courier New" w:hAnsi="Courier New" w:cs="Courier New"/>
          <w:sz w:val="28"/>
          <w:szCs w:val="28"/>
        </w:rPr>
        <w:t xml:space="preserve">mais il semble qu’en tout cas, quelles que soient les difficultés où il se mette, </w:t>
      </w:r>
    </w:p>
    <w:p w:rsidR="00BB2583" w:rsidRDefault="00337697" w:rsidP="00BB2583">
      <w:pPr>
        <w:ind w:left="708"/>
        <w:rPr>
          <w:rFonts w:ascii="Courier New" w:hAnsi="Courier New" w:cs="Courier New"/>
          <w:sz w:val="28"/>
          <w:szCs w:val="28"/>
        </w:rPr>
      </w:pPr>
      <w:r w:rsidRPr="00FB0713">
        <w:rPr>
          <w:rFonts w:ascii="Courier New" w:hAnsi="Courier New" w:cs="Courier New"/>
          <w:sz w:val="28"/>
          <w:szCs w:val="28"/>
        </w:rPr>
        <w:t>il ne puisse jamais être abattu</w:t>
      </w:r>
    </w:p>
    <w:p w:rsidR="00BB2583" w:rsidRDefault="00BB2583"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une sorte d’immense concours de haines va aboutir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à en finir avec ALCIBIADE par des procédés qui sont ceux dont la légende, le mythe, disent qu’il faut user avec le scorpion : on l’entoure d’un cercle de feu dont il s’échappe et c’est de loin à coups de javelines et de flèches qu’il faut l’abattre.</w:t>
      </w:r>
    </w:p>
    <w:p w:rsidR="00BB2583" w:rsidRDefault="00BB2583" w:rsidP="00E81B9F">
      <w:pPr>
        <w:rPr>
          <w:rFonts w:ascii="Courier New" w:hAnsi="Courier New" w:cs="Courier New"/>
          <w:sz w:val="28"/>
          <w:szCs w:val="28"/>
        </w:rPr>
      </w:pP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Telle est la carrière singulière d’ALCIBIADE. </w:t>
      </w:r>
    </w:p>
    <w:p w:rsidR="004A2B45" w:rsidRDefault="004A2B45" w:rsidP="00E81B9F">
      <w:pPr>
        <w:rPr>
          <w:rFonts w:ascii="Courier New" w:hAnsi="Courier New" w:cs="Courier New"/>
          <w:sz w:val="28"/>
          <w:szCs w:val="28"/>
        </w:rPr>
      </w:pPr>
    </w:p>
    <w:p w:rsidR="00BB2583" w:rsidRDefault="00337697" w:rsidP="00E81B9F">
      <w:pPr>
        <w:rPr>
          <w:rFonts w:ascii="Courier New" w:hAnsi="Courier New" w:cs="Courier New"/>
          <w:sz w:val="28"/>
          <w:szCs w:val="28"/>
        </w:rPr>
      </w:pPr>
      <w:r w:rsidRPr="00FB0713">
        <w:rPr>
          <w:rFonts w:ascii="Courier New" w:hAnsi="Courier New" w:cs="Courier New"/>
          <w:sz w:val="28"/>
          <w:szCs w:val="28"/>
        </w:rPr>
        <w:t>Si je vous ai fait apparaître le niveau d’une puissance, d’une pénétration d’esprit fort active, exceptionnelle, je dirai que le trait le plus saillant est encore ce reflet qu’y ajoute ce qu’on dit de la beauté non seulement précoce de l’enfant ALCIBIADE</w:t>
      </w:r>
      <w:r w:rsidR="00BB2583">
        <w:rPr>
          <w:rFonts w:ascii="Courier New" w:hAnsi="Courier New" w:cs="Courier New"/>
          <w:sz w:val="28"/>
          <w:szCs w:val="28"/>
        </w:rPr>
        <w:t>…</w:t>
      </w:r>
    </w:p>
    <w:p w:rsidR="00BB2583" w:rsidRDefault="00337697" w:rsidP="00BB2583">
      <w:pPr>
        <w:ind w:left="708"/>
        <w:rPr>
          <w:rFonts w:ascii="Courier New" w:hAnsi="Courier New" w:cs="Courier New"/>
          <w:sz w:val="28"/>
          <w:szCs w:val="28"/>
        </w:rPr>
      </w:pPr>
      <w:r w:rsidRPr="00FB0713">
        <w:rPr>
          <w:rFonts w:ascii="Courier New" w:hAnsi="Courier New" w:cs="Courier New"/>
          <w:sz w:val="28"/>
          <w:szCs w:val="28"/>
        </w:rPr>
        <w:t xml:space="preserve">que nous savons tout à fait liée à l’histoire </w:t>
      </w:r>
    </w:p>
    <w:p w:rsidR="00BB2583" w:rsidRDefault="00337697" w:rsidP="00BB2583">
      <w:pPr>
        <w:ind w:left="708"/>
        <w:rPr>
          <w:rFonts w:ascii="Courier New" w:hAnsi="Courier New" w:cs="Courier New"/>
          <w:sz w:val="28"/>
          <w:szCs w:val="28"/>
        </w:rPr>
      </w:pPr>
      <w:r w:rsidRPr="00FB0713">
        <w:rPr>
          <w:rFonts w:ascii="Courier New" w:hAnsi="Courier New" w:cs="Courier New"/>
          <w:sz w:val="28"/>
          <w:szCs w:val="28"/>
        </w:rPr>
        <w:t>du mode d’amour régnant alors en Grèce à savoir, de l’amour des enfants</w:t>
      </w:r>
    </w:p>
    <w:p w:rsidR="00337697" w:rsidRPr="00FB0713" w:rsidRDefault="00BB2583"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mais cette beauté longtemps conservée qui fait que</w:t>
      </w:r>
      <w:r>
        <w:rPr>
          <w:rFonts w:ascii="Courier New" w:hAnsi="Courier New" w:cs="Courier New"/>
          <w:sz w:val="28"/>
          <w:szCs w:val="28"/>
        </w:rPr>
        <w:t xml:space="preserve"> </w:t>
      </w:r>
      <w:r w:rsidR="00337697" w:rsidRPr="00FB0713">
        <w:rPr>
          <w:rFonts w:ascii="Courier New" w:hAnsi="Courier New" w:cs="Courier New"/>
          <w:sz w:val="28"/>
          <w:szCs w:val="28"/>
        </w:rPr>
        <w:t xml:space="preserve">dans un âge avancé elle fait de lui quelqu’un qui séduit autant par sa forme que par </w:t>
      </w:r>
      <w:r w:rsidR="00337697" w:rsidRPr="00BB2583">
        <w:rPr>
          <w:i/>
        </w:rPr>
        <w:t>son exceptionnelle intelligence</w:t>
      </w:r>
      <w:r w:rsidR="00337697" w:rsidRPr="00FB0713">
        <w:rPr>
          <w:rFonts w:ascii="Courier New" w:hAnsi="Courier New" w:cs="Courier New"/>
          <w:sz w:val="28"/>
          <w:szCs w:val="28"/>
        </w:rPr>
        <w:t>.</w:t>
      </w:r>
    </w:p>
    <w:p w:rsidR="00BB2583" w:rsidRDefault="00BB2583"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Tel est le personnage. </w:t>
      </w:r>
    </w:p>
    <w:p w:rsidR="00BB2583" w:rsidRDefault="00BB2583"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Et nous le voyons</w:t>
      </w:r>
      <w:r w:rsidR="00BB2583">
        <w:rPr>
          <w:rFonts w:ascii="Courier New" w:hAnsi="Courier New" w:cs="Courier New"/>
          <w:sz w:val="28"/>
          <w:szCs w:val="28"/>
        </w:rPr>
        <w:t xml:space="preserve"> </w:t>
      </w:r>
      <w:r w:rsidRPr="00FB0713">
        <w:rPr>
          <w:rFonts w:ascii="Courier New" w:hAnsi="Courier New" w:cs="Courier New"/>
          <w:sz w:val="28"/>
          <w:szCs w:val="28"/>
        </w:rPr>
        <w:t>dans un concours qui réunit en somme des hommes savants, graves…</w:t>
      </w:r>
    </w:p>
    <w:p w:rsidR="00337697" w:rsidRPr="00FB0713" w:rsidRDefault="00337697" w:rsidP="00E81B9F">
      <w:pPr>
        <w:pStyle w:val="Retraitcorpsdetexte"/>
        <w:rPr>
          <w:sz w:val="28"/>
          <w:szCs w:val="28"/>
        </w:rPr>
      </w:pPr>
      <w:r w:rsidRPr="00FB0713">
        <w:rPr>
          <w:sz w:val="28"/>
          <w:szCs w:val="28"/>
        </w:rPr>
        <w:t>encore que dans ce contexte d’amour grec sur lequel nous allons mettre l’accent tout à l’heure qui apporte déjà un fond d’érotisme permanent sur lequel ces discours sur l’amour se détachent</w:t>
      </w: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…nous le voyons donc qui vient raconter à tout le monde quelque chose que nous pouvons résumer à peu près en ces termes : à savoir les vains efforts </w:t>
      </w:r>
    </w:p>
    <w:p w:rsidR="00BB2583" w:rsidRDefault="00337697" w:rsidP="00E81B9F">
      <w:pPr>
        <w:rPr>
          <w:rFonts w:ascii="Courier New" w:hAnsi="Courier New" w:cs="Courier New"/>
          <w:sz w:val="28"/>
          <w:szCs w:val="28"/>
        </w:rPr>
      </w:pPr>
      <w:r w:rsidRPr="00FB0713">
        <w:rPr>
          <w:rFonts w:ascii="Courier New" w:hAnsi="Courier New" w:cs="Courier New"/>
          <w:sz w:val="28"/>
          <w:szCs w:val="28"/>
        </w:rPr>
        <w:t>qu’il a fait en son jeune temps</w:t>
      </w:r>
      <w:r w:rsidR="00BB2583">
        <w:rPr>
          <w:rFonts w:ascii="Courier New" w:hAnsi="Courier New" w:cs="Courier New"/>
          <w:sz w:val="28"/>
          <w:szCs w:val="28"/>
        </w:rPr>
        <w:t>…</w:t>
      </w:r>
    </w:p>
    <w:p w:rsidR="00BB2583" w:rsidRDefault="00337697" w:rsidP="00BB2583">
      <w:pPr>
        <w:ind w:firstLine="708"/>
        <w:rPr>
          <w:rFonts w:ascii="Courier New" w:hAnsi="Courier New" w:cs="Courier New"/>
          <w:sz w:val="28"/>
          <w:szCs w:val="28"/>
        </w:rPr>
      </w:pPr>
      <w:r w:rsidRPr="00FB0713">
        <w:rPr>
          <w:rFonts w:ascii="Courier New" w:hAnsi="Courier New" w:cs="Courier New"/>
          <w:sz w:val="28"/>
          <w:szCs w:val="28"/>
        </w:rPr>
        <w:t>au temps où SOCRATE l’aimait</w:t>
      </w:r>
    </w:p>
    <w:p w:rsidR="00337697" w:rsidRPr="00FB0713" w:rsidRDefault="00BB2583"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pour amener SOCRATE à le baiser.</w:t>
      </w:r>
    </w:p>
    <w:p w:rsidR="00BB2583" w:rsidRDefault="00BB2583" w:rsidP="00E81B9F">
      <w:pPr>
        <w:rPr>
          <w:rFonts w:ascii="Courier New" w:hAnsi="Courier New" w:cs="Courier New"/>
          <w:sz w:val="28"/>
          <w:szCs w:val="28"/>
        </w:rPr>
      </w:pP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Ceci est développé longuement avec des détails, </w:t>
      </w: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et avec en somme une très grande crudité de termes. Il n’est pas douteux qu’il ait amené SOCRATE à perdre son contrôle, à manifester son trouble, à céder à des invites corporelles et directes, à une </w:t>
      </w:r>
      <w:r w:rsidRPr="00BB2583">
        <w:rPr>
          <w:i/>
        </w:rPr>
        <w:t>approche physique</w:t>
      </w:r>
      <w:r w:rsidRPr="00FB0713">
        <w:rPr>
          <w:rFonts w:ascii="Courier New" w:hAnsi="Courier New" w:cs="Courier New"/>
          <w:sz w:val="28"/>
          <w:szCs w:val="28"/>
        </w:rPr>
        <w:t xml:space="preserve">. </w:t>
      </w:r>
    </w:p>
    <w:p w:rsidR="00BB2583" w:rsidRDefault="00BB2583" w:rsidP="00E81B9F">
      <w:pPr>
        <w:rPr>
          <w:rFonts w:ascii="Courier New" w:hAnsi="Courier New" w:cs="Courier New"/>
          <w:sz w:val="28"/>
          <w:szCs w:val="28"/>
        </w:rPr>
      </w:pP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Et c’est ceci qui publiquement est rapporté, </w:t>
      </w: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par un homme ivre sans doute, mais un homme ivre </w:t>
      </w:r>
    </w:p>
    <w:p w:rsidR="00BB2583" w:rsidRDefault="00337697" w:rsidP="00E81B9F">
      <w:pPr>
        <w:rPr>
          <w:rFonts w:ascii="Courier New" w:hAnsi="Courier New" w:cs="Courier New"/>
          <w:sz w:val="28"/>
          <w:szCs w:val="28"/>
        </w:rPr>
      </w:pPr>
      <w:r w:rsidRPr="00FB0713">
        <w:rPr>
          <w:rFonts w:ascii="Courier New" w:hAnsi="Courier New" w:cs="Courier New"/>
          <w:sz w:val="28"/>
          <w:szCs w:val="28"/>
        </w:rPr>
        <w:t xml:space="preserve">dont PLATON ne dédaigne pas de nous rapporter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dans toute leur étendue les propos</w:t>
      </w:r>
      <w:r w:rsidR="001A3D58">
        <w:rPr>
          <w:rFonts w:ascii="Courier New" w:hAnsi="Courier New" w:cs="Courier New"/>
          <w:sz w:val="28"/>
          <w:szCs w:val="28"/>
        </w:rPr>
        <w:t>…</w:t>
      </w:r>
      <w:r w:rsidRPr="00FB0713">
        <w:rPr>
          <w:rFonts w:ascii="Courier New" w:hAnsi="Courier New" w:cs="Courier New"/>
          <w:sz w:val="28"/>
          <w:szCs w:val="28"/>
        </w:rPr>
        <w:t xml:space="preserve"> </w:t>
      </w:r>
    </w:p>
    <w:p w:rsidR="00337697" w:rsidRPr="00FB0713" w:rsidRDefault="001A3D58" w:rsidP="00E81B9F">
      <w:pPr>
        <w:rPr>
          <w:rFonts w:ascii="Courier New" w:hAnsi="Courier New" w:cs="Courier New"/>
          <w:sz w:val="28"/>
          <w:szCs w:val="28"/>
        </w:rPr>
      </w:pPr>
      <w:r>
        <w:rPr>
          <w:rFonts w:ascii="Courier New" w:hAnsi="Courier New" w:cs="Courier New"/>
          <w:sz w:val="28"/>
          <w:szCs w:val="28"/>
        </w:rPr>
        <w:t>J</w:t>
      </w:r>
      <w:r w:rsidR="00337697" w:rsidRPr="00FB0713">
        <w:rPr>
          <w:rFonts w:ascii="Courier New" w:hAnsi="Courier New" w:cs="Courier New"/>
          <w:sz w:val="28"/>
          <w:szCs w:val="28"/>
        </w:rPr>
        <w:t>e ne sais pas si je me fais bien entendre</w:t>
      </w:r>
      <w:r>
        <w:rPr>
          <w:rFonts w:ascii="Courier New" w:hAnsi="Courier New" w:cs="Courier New"/>
          <w:sz w:val="28"/>
          <w:szCs w:val="28"/>
        </w:rPr>
        <w:t> :</w:t>
      </w:r>
    </w:p>
    <w:p w:rsidR="001A3D58" w:rsidRDefault="001A3D58" w:rsidP="00E81B9F">
      <w:pPr>
        <w:rPr>
          <w:rFonts w:ascii="Courier New" w:hAnsi="Courier New" w:cs="Courier New"/>
          <w:sz w:val="28"/>
          <w:szCs w:val="28"/>
        </w:rPr>
      </w:pPr>
      <w:r>
        <w:rPr>
          <w:rFonts w:ascii="Courier New" w:hAnsi="Courier New" w:cs="Courier New"/>
          <w:sz w:val="28"/>
          <w:szCs w:val="28"/>
        </w:rPr>
        <w:t>i</w:t>
      </w:r>
      <w:r w:rsidR="00337697" w:rsidRPr="00FB0713">
        <w:rPr>
          <w:rFonts w:ascii="Courier New" w:hAnsi="Courier New" w:cs="Courier New"/>
          <w:sz w:val="28"/>
          <w:szCs w:val="28"/>
        </w:rPr>
        <w:t>maginez un livre qui paraîtrait</w:t>
      </w:r>
      <w:r>
        <w:rPr>
          <w:rFonts w:ascii="Courier New" w:hAnsi="Courier New" w:cs="Courier New"/>
          <w:sz w:val="28"/>
          <w:szCs w:val="28"/>
        </w:rPr>
        <w:t>,</w:t>
      </w:r>
      <w:r w:rsidR="00337697" w:rsidRPr="00FB0713">
        <w:rPr>
          <w:rFonts w:ascii="Courier New" w:hAnsi="Courier New" w:cs="Courier New"/>
          <w:sz w:val="28"/>
          <w:szCs w:val="28"/>
        </w:rPr>
        <w:t xml:space="preserve"> je ne dis pas de nos jours, car ceci paraît environ une cinquantaine d’années après la scène qui est rapportée,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PLATON le fait paraître à cette distance.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lastRenderedPageBreak/>
        <w:t>Supposez que dans un certain temps</w:t>
      </w:r>
      <w:r w:rsidR="001A3D58">
        <w:rPr>
          <w:rFonts w:ascii="Courier New" w:hAnsi="Courier New" w:cs="Courier New"/>
          <w:sz w:val="28"/>
          <w:szCs w:val="28"/>
        </w:rPr>
        <w:t>…</w:t>
      </w:r>
    </w:p>
    <w:p w:rsidR="001A3D58" w:rsidRDefault="00337697" w:rsidP="001A3D58">
      <w:pPr>
        <w:ind w:firstLine="708"/>
        <w:rPr>
          <w:rFonts w:ascii="Courier New" w:hAnsi="Courier New" w:cs="Courier New"/>
          <w:sz w:val="28"/>
          <w:szCs w:val="28"/>
        </w:rPr>
      </w:pPr>
      <w:r w:rsidRPr="00FB0713">
        <w:rPr>
          <w:rFonts w:ascii="Courier New" w:hAnsi="Courier New" w:cs="Courier New"/>
          <w:sz w:val="28"/>
          <w:szCs w:val="28"/>
        </w:rPr>
        <w:t>pour ménager les choses</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un personnage qui serait disons M. KENNEDY</w:t>
      </w:r>
      <w:r w:rsidR="001A3D58">
        <w:rPr>
          <w:rFonts w:ascii="Courier New" w:hAnsi="Courier New" w:cs="Courier New"/>
          <w:sz w:val="28"/>
          <w:szCs w:val="28"/>
        </w:rPr>
        <w:t>…</w:t>
      </w:r>
    </w:p>
    <w:p w:rsidR="001A3D58" w:rsidRDefault="00337697" w:rsidP="001A3D58">
      <w:pPr>
        <w:ind w:firstLine="708"/>
        <w:rPr>
          <w:rFonts w:ascii="Courier New" w:hAnsi="Courier New" w:cs="Courier New"/>
          <w:sz w:val="28"/>
          <w:szCs w:val="28"/>
        </w:rPr>
      </w:pPr>
      <w:r w:rsidRPr="00FB0713">
        <w:rPr>
          <w:rFonts w:ascii="Courier New" w:hAnsi="Courier New" w:cs="Courier New"/>
          <w:sz w:val="28"/>
          <w:szCs w:val="28"/>
        </w:rPr>
        <w:t>dans un bouquin fait pour l’élite</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KENNEDY</w:t>
      </w:r>
      <w:r w:rsidR="001A3D58">
        <w:rPr>
          <w:rFonts w:ascii="Courier New" w:hAnsi="Courier New" w:cs="Courier New"/>
          <w:sz w:val="28"/>
          <w:szCs w:val="28"/>
        </w:rPr>
        <w:t>…</w:t>
      </w:r>
    </w:p>
    <w:p w:rsidR="001A3D58" w:rsidRDefault="00337697" w:rsidP="001A3D58">
      <w:pPr>
        <w:ind w:firstLine="708"/>
        <w:rPr>
          <w:rFonts w:ascii="Courier New" w:hAnsi="Courier New" w:cs="Courier New"/>
          <w:sz w:val="28"/>
          <w:szCs w:val="28"/>
        </w:rPr>
      </w:pPr>
      <w:r w:rsidRPr="00FB0713">
        <w:rPr>
          <w:rFonts w:ascii="Courier New" w:hAnsi="Courier New" w:cs="Courier New"/>
          <w:sz w:val="28"/>
          <w:szCs w:val="28"/>
        </w:rPr>
        <w:t xml:space="preserve">qui aurait été en même temps James DEAN </w:t>
      </w:r>
    </w:p>
    <w:p w:rsidR="001A3D58" w:rsidRDefault="001A3D58"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vienne raconter comment il a tout fait au temps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de son université pour se faire faire l’amour </w:t>
      </w:r>
    </w:p>
    <w:p w:rsidR="00C32128" w:rsidRDefault="00337697" w:rsidP="00E81B9F">
      <w:pPr>
        <w:rPr>
          <w:rFonts w:ascii="Courier New" w:hAnsi="Courier New" w:cs="Courier New"/>
          <w:sz w:val="28"/>
          <w:szCs w:val="28"/>
        </w:rPr>
      </w:pPr>
      <w:r w:rsidRPr="00FB0713">
        <w:rPr>
          <w:rFonts w:ascii="Courier New" w:hAnsi="Courier New" w:cs="Courier New"/>
          <w:sz w:val="28"/>
          <w:szCs w:val="28"/>
        </w:rPr>
        <w:t>par</w:t>
      </w:r>
      <w:r w:rsidR="001A3D58">
        <w:rPr>
          <w:rFonts w:ascii="Courier New" w:hAnsi="Courier New" w:cs="Courier New"/>
          <w:sz w:val="28"/>
          <w:szCs w:val="28"/>
        </w:rPr>
        <w:t xml:space="preserve"> </w:t>
      </w:r>
      <w:r w:rsidR="00454FCC">
        <w:rPr>
          <w:rFonts w:ascii="Courier New" w:hAnsi="Courier New" w:cs="Courier New"/>
          <w:sz w:val="28"/>
          <w:szCs w:val="28"/>
        </w:rPr>
        <w:t>–</w:t>
      </w:r>
      <w:r w:rsidR="001A3D58">
        <w:rPr>
          <w:rFonts w:ascii="Courier New" w:hAnsi="Courier New" w:cs="Courier New"/>
          <w:sz w:val="28"/>
          <w:szCs w:val="28"/>
        </w:rPr>
        <w:t xml:space="preserve"> </w:t>
      </w:r>
      <w:r w:rsidRPr="00FB0713">
        <w:rPr>
          <w:rFonts w:ascii="Courier New" w:hAnsi="Courier New" w:cs="Courier New"/>
          <w:sz w:val="28"/>
          <w:szCs w:val="28"/>
        </w:rPr>
        <w:t>disons une espèce de prof</w:t>
      </w:r>
      <w:r w:rsidR="001A3D58">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je vous laisse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le soin</w:t>
      </w:r>
      <w:r w:rsidR="001A3D58">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au choix</w:t>
      </w:r>
      <w:r w:rsidR="001A3D58">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d’un personnage. </w:t>
      </w:r>
    </w:p>
    <w:p w:rsidR="001A3D58" w:rsidRDefault="001A3D58" w:rsidP="00E81B9F">
      <w:pPr>
        <w:rPr>
          <w:rFonts w:ascii="Courier New" w:hAnsi="Courier New" w:cs="Courier New"/>
          <w:sz w:val="28"/>
          <w:szCs w:val="28"/>
        </w:rPr>
      </w:pP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Il ne faudrait pas </w:t>
      </w:r>
      <w:r w:rsidRPr="001A3D58">
        <w:rPr>
          <w:rFonts w:ascii="Courier New" w:hAnsi="Courier New" w:cs="Courier New"/>
          <w:i/>
        </w:rPr>
        <w:t>absolument</w:t>
      </w:r>
      <w:r w:rsidRPr="00FB0713">
        <w:rPr>
          <w:rFonts w:ascii="Courier New" w:hAnsi="Courier New" w:cs="Courier New"/>
          <w:sz w:val="28"/>
          <w:szCs w:val="28"/>
        </w:rPr>
        <w:t xml:space="preserve"> le prendre dans le corps enseignant puisque SOCRATE n’était pas tout à fait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un professeur.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C’en était un tout de même d’un peu spécial.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Imaginez que ce soit quelqu’un comme M. MASSIGNON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et qui soit en même temps Henry MILLER. </w:t>
      </w:r>
    </w:p>
    <w:p w:rsidR="004A2B45" w:rsidRDefault="00337697" w:rsidP="00E81B9F">
      <w:pPr>
        <w:rPr>
          <w:rFonts w:ascii="Courier New" w:hAnsi="Courier New" w:cs="Courier New"/>
          <w:sz w:val="28"/>
          <w:szCs w:val="28"/>
        </w:rPr>
      </w:pPr>
      <w:r w:rsidRPr="00FB0713">
        <w:rPr>
          <w:rFonts w:ascii="Courier New" w:hAnsi="Courier New" w:cs="Courier New"/>
          <w:sz w:val="28"/>
          <w:szCs w:val="28"/>
        </w:rPr>
        <w:t xml:space="preserve">Cela ferait un certain effet. </w:t>
      </w:r>
    </w:p>
    <w:p w:rsidR="001A3D58" w:rsidRDefault="00337697" w:rsidP="00E81B9F">
      <w:pPr>
        <w:rPr>
          <w:rFonts w:ascii="Courier New" w:hAnsi="Courier New" w:cs="Courier New"/>
          <w:sz w:val="28"/>
          <w:szCs w:val="28"/>
        </w:rPr>
      </w:pPr>
      <w:r w:rsidRPr="00FB0713">
        <w:rPr>
          <w:rFonts w:ascii="Courier New" w:hAnsi="Courier New" w:cs="Courier New"/>
          <w:sz w:val="28"/>
          <w:szCs w:val="28"/>
        </w:rPr>
        <w:t>Cela amènerait au Jean</w:t>
      </w:r>
      <w:r w:rsidR="00454FCC">
        <w:rPr>
          <w:rFonts w:ascii="Courier New" w:hAnsi="Courier New" w:cs="Courier New"/>
          <w:sz w:val="28"/>
          <w:szCs w:val="28"/>
        </w:rPr>
        <w:t>–</w:t>
      </w:r>
      <w:r w:rsidRPr="00FB0713">
        <w:rPr>
          <w:rFonts w:ascii="Courier New" w:hAnsi="Courier New" w:cs="Courier New"/>
          <w:sz w:val="28"/>
          <w:szCs w:val="28"/>
        </w:rPr>
        <w:t xml:space="preserve">Jacques PAUVERT qui publierait cet ouvrage quelques ennuis. </w:t>
      </w:r>
    </w:p>
    <w:p w:rsidR="001A3D58" w:rsidRDefault="001A3D58" w:rsidP="00E81B9F">
      <w:pPr>
        <w:rPr>
          <w:rFonts w:ascii="Courier New" w:hAnsi="Courier New" w:cs="Courier New"/>
          <w:sz w:val="28"/>
          <w:szCs w:val="28"/>
        </w:rPr>
      </w:pPr>
    </w:p>
    <w:p w:rsidR="001A3D58" w:rsidRDefault="00337697" w:rsidP="00E81B9F">
      <w:pPr>
        <w:rPr>
          <w:rFonts w:ascii="Courier New" w:hAnsi="Courier New" w:cs="Courier New"/>
          <w:sz w:val="28"/>
          <w:szCs w:val="28"/>
        </w:rPr>
      </w:pPr>
      <w:r w:rsidRPr="00FB0713">
        <w:rPr>
          <w:rFonts w:ascii="Courier New" w:hAnsi="Courier New" w:cs="Courier New"/>
          <w:sz w:val="28"/>
          <w:szCs w:val="28"/>
        </w:rPr>
        <w:t xml:space="preserve">Rappelons ceci au moment où il s’agît de constater que cet </w:t>
      </w:r>
      <w:r w:rsidRPr="001A3D58">
        <w:rPr>
          <w:i/>
        </w:rPr>
        <w:t>ouvrage étonnant</w:t>
      </w:r>
      <w:r w:rsidRPr="00FB0713">
        <w:rPr>
          <w:rFonts w:ascii="Courier New" w:hAnsi="Courier New" w:cs="Courier New"/>
          <w:sz w:val="28"/>
          <w:szCs w:val="28"/>
        </w:rPr>
        <w:t xml:space="preserve"> nous a été transmis à travers</w:t>
      </w:r>
      <w:r w:rsidR="001A3D58">
        <w:rPr>
          <w:rFonts w:ascii="Courier New" w:hAnsi="Courier New" w:cs="Courier New"/>
          <w:sz w:val="28"/>
          <w:szCs w:val="28"/>
        </w:rPr>
        <w:t xml:space="preserve"> </w:t>
      </w:r>
      <w:r w:rsidRPr="00FB0713">
        <w:rPr>
          <w:rFonts w:ascii="Courier New" w:hAnsi="Courier New" w:cs="Courier New"/>
          <w:sz w:val="28"/>
          <w:szCs w:val="28"/>
        </w:rPr>
        <w:t xml:space="preserve">les siècles par les mains de ce que nous devons appeler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à divers titres des </w:t>
      </w:r>
      <w:r w:rsidR="00155EE8">
        <w:rPr>
          <w:rFonts w:ascii="Courier New" w:hAnsi="Courier New" w:cs="Courier New"/>
          <w:sz w:val="28"/>
          <w:szCs w:val="28"/>
        </w:rPr>
        <w:t>F</w:t>
      </w:r>
      <w:r w:rsidRPr="00FB0713">
        <w:rPr>
          <w:rFonts w:ascii="Courier New" w:hAnsi="Courier New" w:cs="Courier New"/>
          <w:sz w:val="28"/>
          <w:szCs w:val="28"/>
        </w:rPr>
        <w:t xml:space="preserve">rères diversement </w:t>
      </w:r>
      <w:r w:rsidRPr="008C318A">
        <w:rPr>
          <w:i/>
        </w:rPr>
        <w:t>ignorantins</w:t>
      </w:r>
      <w:r w:rsidR="00155EE8" w:rsidRPr="008D249A">
        <w:rPr>
          <w:rStyle w:val="Appelnotedebasdep"/>
          <w:b/>
          <w:color w:val="FF0000"/>
          <w:sz w:val="28"/>
          <w:szCs w:val="28"/>
        </w:rPr>
        <w:footnoteReference w:id="19"/>
      </w:r>
      <w:r w:rsidRPr="00FB0713">
        <w:rPr>
          <w:rFonts w:ascii="Courier New" w:hAnsi="Courier New" w:cs="Courier New"/>
          <w:sz w:val="28"/>
          <w:szCs w:val="28"/>
        </w:rPr>
        <w:t xml:space="preserve">, ce qui fait que nous en avons sans aucun doute </w:t>
      </w:r>
      <w:r w:rsidRPr="001A3D58">
        <w:rPr>
          <w:i/>
        </w:rPr>
        <w:t>le texte complet</w:t>
      </w:r>
      <w:r w:rsidRPr="00FB0713">
        <w:rPr>
          <w:rFonts w:ascii="Courier New" w:hAnsi="Courier New" w:cs="Courier New"/>
          <w:sz w:val="28"/>
          <w:szCs w:val="28"/>
        </w:rPr>
        <w:t>.</w:t>
      </w:r>
    </w:p>
    <w:p w:rsidR="001A3D58" w:rsidRDefault="001A3D58" w:rsidP="00E81B9F">
      <w:pPr>
        <w:rPr>
          <w:rFonts w:ascii="Courier New" w:hAnsi="Courier New" w:cs="Courier New"/>
          <w:sz w:val="28"/>
          <w:szCs w:val="28"/>
        </w:rPr>
      </w:pPr>
    </w:p>
    <w:p w:rsidR="001A3D58" w:rsidRDefault="00337697" w:rsidP="00E81B9F">
      <w:pPr>
        <w:rPr>
          <w:rFonts w:ascii="Courier New" w:hAnsi="Courier New" w:cs="Courier New"/>
          <w:sz w:val="28"/>
          <w:szCs w:val="28"/>
        </w:rPr>
      </w:pPr>
      <w:r w:rsidRPr="00FB0713">
        <w:rPr>
          <w:rFonts w:ascii="Courier New" w:hAnsi="Courier New" w:cs="Courier New"/>
          <w:sz w:val="28"/>
          <w:szCs w:val="28"/>
        </w:rPr>
        <w:t>Eh bien</w:t>
      </w:r>
      <w:r w:rsidR="001A3D58">
        <w:rPr>
          <w:rFonts w:ascii="Courier New" w:hAnsi="Courier New" w:cs="Courier New"/>
          <w:sz w:val="28"/>
          <w:szCs w:val="28"/>
        </w:rPr>
        <w:t>,</w:t>
      </w:r>
      <w:r w:rsidRPr="00FB0713">
        <w:rPr>
          <w:rFonts w:ascii="Courier New" w:hAnsi="Courier New" w:cs="Courier New"/>
          <w:sz w:val="28"/>
          <w:szCs w:val="28"/>
        </w:rPr>
        <w:t xml:space="preserve"> c’est ce que je pensais</w:t>
      </w:r>
      <w:r w:rsidR="001A3D58">
        <w:rPr>
          <w:rFonts w:ascii="Courier New" w:hAnsi="Courier New" w:cs="Courier New"/>
          <w:sz w:val="28"/>
          <w:szCs w:val="28"/>
        </w:rPr>
        <w:t>…</w:t>
      </w:r>
    </w:p>
    <w:p w:rsidR="001A3D58" w:rsidRDefault="00337697" w:rsidP="001A3D58">
      <w:pPr>
        <w:ind w:firstLine="708"/>
        <w:rPr>
          <w:rFonts w:ascii="Courier New" w:hAnsi="Courier New" w:cs="Courier New"/>
          <w:sz w:val="28"/>
          <w:szCs w:val="28"/>
        </w:rPr>
      </w:pPr>
      <w:r w:rsidRPr="00FB0713">
        <w:rPr>
          <w:rFonts w:ascii="Courier New" w:hAnsi="Courier New" w:cs="Courier New"/>
          <w:sz w:val="28"/>
          <w:szCs w:val="28"/>
        </w:rPr>
        <w:t>non sans une certaine admiration</w:t>
      </w:r>
    </w:p>
    <w:p w:rsidR="001A3D58" w:rsidRDefault="001A3D58"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en feuilletant cette admirable édition que nous en a donné Henri ESTIENNE  avec une traduction latine. </w:t>
      </w:r>
    </w:p>
    <w:p w:rsidR="004A2B45" w:rsidRDefault="004A2B45" w:rsidP="00E81B9F">
      <w:pPr>
        <w:rPr>
          <w:rFonts w:ascii="Courier New" w:hAnsi="Courier New" w:cs="Courier New"/>
          <w:sz w:val="28"/>
          <w:szCs w:val="28"/>
        </w:rPr>
      </w:pPr>
    </w:p>
    <w:p w:rsidR="001A3D58" w:rsidRDefault="00337697" w:rsidP="00E81B9F">
      <w:pPr>
        <w:rPr>
          <w:rFonts w:ascii="Courier New" w:hAnsi="Courier New" w:cs="Courier New"/>
          <w:sz w:val="28"/>
          <w:szCs w:val="28"/>
        </w:rPr>
      </w:pPr>
      <w:r w:rsidRPr="00FB0713">
        <w:rPr>
          <w:rFonts w:ascii="Courier New" w:hAnsi="Courier New" w:cs="Courier New"/>
          <w:sz w:val="28"/>
          <w:szCs w:val="28"/>
        </w:rPr>
        <w:t>Et cette édition est quelque chose d’assez définitif pour qu’encore maintenant</w:t>
      </w:r>
      <w:r w:rsidR="001A3D58">
        <w:rPr>
          <w:rFonts w:ascii="Courier New" w:hAnsi="Courier New" w:cs="Courier New"/>
          <w:sz w:val="28"/>
          <w:szCs w:val="28"/>
        </w:rPr>
        <w:t>…</w:t>
      </w:r>
    </w:p>
    <w:p w:rsidR="001A3D58" w:rsidRPr="004A2B45" w:rsidRDefault="00337697" w:rsidP="0056517D">
      <w:pPr>
        <w:ind w:left="708"/>
        <w:rPr>
          <w:rFonts w:ascii="Courier New" w:hAnsi="Courier New" w:cs="Courier New"/>
          <w:i/>
        </w:rPr>
      </w:pPr>
      <w:r w:rsidRPr="004A2B45">
        <w:rPr>
          <w:rFonts w:ascii="Courier New" w:hAnsi="Courier New" w:cs="Courier New"/>
          <w:i/>
        </w:rPr>
        <w:t>dans toutes les éditions diversement savantes, critiques</w:t>
      </w:r>
    </w:p>
    <w:p w:rsidR="001A3D58" w:rsidRDefault="004A2B45"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elle soit déjà</w:t>
      </w:r>
      <w:r w:rsidR="001A3D58">
        <w:rPr>
          <w:rFonts w:ascii="Courier New" w:hAnsi="Courier New" w:cs="Courier New"/>
          <w:sz w:val="28"/>
          <w:szCs w:val="28"/>
        </w:rPr>
        <w:t xml:space="preserve"> </w:t>
      </w:r>
      <w:r w:rsidR="00454FCC">
        <w:rPr>
          <w:rFonts w:ascii="Courier New" w:hAnsi="Courier New" w:cs="Courier New"/>
          <w:sz w:val="28"/>
          <w:szCs w:val="28"/>
        </w:rPr>
        <w:t>–</w:t>
      </w:r>
      <w:r w:rsidR="00337697" w:rsidRPr="00FB0713">
        <w:rPr>
          <w:rFonts w:ascii="Courier New" w:hAnsi="Courier New" w:cs="Courier New"/>
          <w:sz w:val="28"/>
          <w:szCs w:val="28"/>
        </w:rPr>
        <w:t xml:space="preserve"> celle là</w:t>
      </w:r>
      <w:r w:rsidR="001A3D58">
        <w:rPr>
          <w:rFonts w:ascii="Courier New" w:hAnsi="Courier New" w:cs="Courier New"/>
          <w:sz w:val="28"/>
          <w:szCs w:val="28"/>
        </w:rPr>
        <w:t xml:space="preserve"> </w:t>
      </w:r>
      <w:r w:rsidR="00454FCC">
        <w:rPr>
          <w:rFonts w:ascii="Courier New" w:hAnsi="Courier New" w:cs="Courier New"/>
          <w:sz w:val="28"/>
          <w:szCs w:val="28"/>
        </w:rPr>
        <w:t>–</w:t>
      </w:r>
      <w:r w:rsidR="00337697" w:rsidRPr="00FB0713">
        <w:rPr>
          <w:rFonts w:ascii="Courier New" w:hAnsi="Courier New" w:cs="Courier New"/>
          <w:sz w:val="28"/>
          <w:szCs w:val="28"/>
        </w:rPr>
        <w:t xml:space="preserve"> parfaitement critique pour qu’on nous en donne la pagination. </w:t>
      </w:r>
    </w:p>
    <w:p w:rsidR="001A3D58" w:rsidRDefault="001A3D58" w:rsidP="00E81B9F">
      <w:pPr>
        <w:rPr>
          <w:rFonts w:ascii="Courier New" w:hAnsi="Courier New" w:cs="Courier New"/>
          <w:sz w:val="28"/>
          <w:szCs w:val="28"/>
        </w:rPr>
      </w:pP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Pour ceux qui entrent là un peu neufs, sachez que les petits </w:t>
      </w:r>
      <w:r w:rsidR="0056517D" w:rsidRPr="0056517D">
        <w:rPr>
          <w:rFonts w:ascii="Garamond" w:hAnsi="Garamond"/>
        </w:rPr>
        <w:t>[</w:t>
      </w:r>
      <w:r w:rsidR="00C32128">
        <w:rPr>
          <w:rFonts w:ascii="Garamond" w:hAnsi="Garamond"/>
        </w:rPr>
        <w:t xml:space="preserve"> </w:t>
      </w:r>
      <w:r w:rsidRPr="0056517D">
        <w:rPr>
          <w:rFonts w:ascii="Garamond" w:hAnsi="Garamond"/>
        </w:rPr>
        <w:t>272a</w:t>
      </w:r>
      <w:r w:rsidR="004A2B45">
        <w:rPr>
          <w:rFonts w:ascii="Garamond" w:hAnsi="Garamond"/>
        </w:rPr>
        <w:t xml:space="preserve"> ]</w:t>
      </w:r>
      <w:r w:rsidRPr="00FB0713">
        <w:rPr>
          <w:rFonts w:ascii="Courier New" w:hAnsi="Courier New" w:cs="Courier New"/>
          <w:sz w:val="28"/>
          <w:szCs w:val="28"/>
        </w:rPr>
        <w:t xml:space="preserve"> ou autres, par lesquels vous voyez notées les pages auxquelles il convient de se reporter, c’est seulement la pagination </w:t>
      </w:r>
      <w:hyperlink r:id="rId31" w:history="1">
        <w:r w:rsidRPr="00883EEF">
          <w:rPr>
            <w:rStyle w:val="Lienhypertexte"/>
            <w:rFonts w:ascii="Courier New" w:hAnsi="Courier New" w:cs="Courier New"/>
            <w:color w:val="0000CC"/>
          </w:rPr>
          <w:t>Henri ESTIENNE(1578)</w:t>
        </w:r>
      </w:hyperlink>
      <w:r w:rsidRPr="00FB0713">
        <w:rPr>
          <w:rFonts w:ascii="Courier New" w:hAnsi="Courier New" w:cs="Courier New"/>
          <w:sz w:val="28"/>
          <w:szCs w:val="28"/>
        </w:rPr>
        <w:t xml:space="preserve">. </w:t>
      </w:r>
    </w:p>
    <w:p w:rsidR="0056517D" w:rsidRDefault="0056517D" w:rsidP="00E81B9F">
      <w:pPr>
        <w:rPr>
          <w:rFonts w:ascii="Courier New" w:hAnsi="Courier New" w:cs="Courier New"/>
          <w:sz w:val="28"/>
          <w:szCs w:val="28"/>
        </w:rPr>
      </w:pP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Henri ESTIENNE  n’était certainement pas un </w:t>
      </w:r>
      <w:r w:rsidRPr="0056517D">
        <w:rPr>
          <w:i/>
        </w:rPr>
        <w:t>ignorantin</w:t>
      </w:r>
      <w:r w:rsidRPr="00FB0713">
        <w:rPr>
          <w:rFonts w:ascii="Courier New" w:hAnsi="Courier New" w:cs="Courier New"/>
          <w:sz w:val="28"/>
          <w:szCs w:val="28"/>
        </w:rPr>
        <w:t>, mais on a peine à croire que quelqu’un qui est capable</w:t>
      </w:r>
      <w:r w:rsidR="0056517D">
        <w:rPr>
          <w:rFonts w:ascii="Courier New" w:hAnsi="Courier New" w:cs="Courier New"/>
          <w:sz w:val="28"/>
          <w:szCs w:val="28"/>
        </w:rPr>
        <w:t>…</w:t>
      </w:r>
    </w:p>
    <w:p w:rsidR="0056517D" w:rsidRDefault="00337697" w:rsidP="006C7ADE">
      <w:pPr>
        <w:ind w:firstLine="708"/>
        <w:rPr>
          <w:rFonts w:ascii="Courier New" w:hAnsi="Courier New" w:cs="Courier New"/>
          <w:sz w:val="28"/>
          <w:szCs w:val="28"/>
        </w:rPr>
      </w:pPr>
      <w:r w:rsidRPr="00FB0713">
        <w:rPr>
          <w:rFonts w:ascii="Courier New" w:hAnsi="Courier New" w:cs="Courier New"/>
          <w:sz w:val="28"/>
          <w:szCs w:val="28"/>
        </w:rPr>
        <w:t>il n’a pas fait que cela</w:t>
      </w:r>
    </w:p>
    <w:p w:rsidR="0056517D" w:rsidRDefault="006C7ADE"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de se consacrer à mettre debout des éditions aussi monumentales</w:t>
      </w:r>
      <w:r>
        <w:rPr>
          <w:rFonts w:ascii="Courier New" w:hAnsi="Courier New" w:cs="Courier New"/>
          <w:sz w:val="28"/>
          <w:szCs w:val="28"/>
        </w:rPr>
        <w:t>,</w:t>
      </w:r>
      <w:r w:rsidR="00337697" w:rsidRPr="00FB0713">
        <w:rPr>
          <w:rFonts w:ascii="Courier New" w:hAnsi="Courier New" w:cs="Courier New"/>
          <w:sz w:val="28"/>
          <w:szCs w:val="28"/>
        </w:rPr>
        <w:t xml:space="preserve"> ait eu une ouverture sur la vie telle qu’elle puisse pleinement appréhender le contenu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de ce qu’il y a dans ce texte, je veux dire en tant que c’est éminemment un texte sur l’amour.</w:t>
      </w:r>
    </w:p>
    <w:p w:rsidR="00337697" w:rsidRPr="00FB0713" w:rsidRDefault="00337697" w:rsidP="00E81B9F">
      <w:pPr>
        <w:rPr>
          <w:rFonts w:ascii="Courier New" w:hAnsi="Courier New" w:cs="Courier New"/>
          <w:sz w:val="28"/>
          <w:szCs w:val="28"/>
        </w:rPr>
      </w:pPr>
    </w:p>
    <w:p w:rsidR="0056517D" w:rsidRDefault="00337697" w:rsidP="00E81B9F">
      <w:pPr>
        <w:rPr>
          <w:rFonts w:ascii="Courier New" w:hAnsi="Courier New" w:cs="Courier New"/>
          <w:sz w:val="28"/>
          <w:szCs w:val="28"/>
        </w:rPr>
      </w:pPr>
      <w:r w:rsidRPr="00FB0713">
        <w:rPr>
          <w:rFonts w:ascii="Courier New" w:hAnsi="Courier New" w:cs="Courier New"/>
          <w:sz w:val="28"/>
          <w:szCs w:val="28"/>
        </w:rPr>
        <w:t>À la même époque</w:t>
      </w:r>
      <w:r w:rsidR="0056517D">
        <w:rPr>
          <w:rFonts w:ascii="Courier New" w:hAnsi="Courier New" w:cs="Courier New"/>
          <w:sz w:val="28"/>
          <w:szCs w:val="28"/>
        </w:rPr>
        <w:t>…</w:t>
      </w:r>
      <w:r w:rsidRPr="00FB0713">
        <w:rPr>
          <w:rFonts w:ascii="Courier New" w:hAnsi="Courier New" w:cs="Courier New"/>
          <w:sz w:val="28"/>
          <w:szCs w:val="28"/>
        </w:rPr>
        <w:t xml:space="preserve"> </w:t>
      </w:r>
    </w:p>
    <w:p w:rsidR="0056517D" w:rsidRDefault="00337697" w:rsidP="0056517D">
      <w:pPr>
        <w:ind w:firstLine="708"/>
        <w:rPr>
          <w:rFonts w:ascii="Courier New" w:hAnsi="Courier New" w:cs="Courier New"/>
          <w:sz w:val="28"/>
          <w:szCs w:val="28"/>
        </w:rPr>
      </w:pPr>
      <w:r w:rsidRPr="00FB0713">
        <w:rPr>
          <w:rFonts w:ascii="Courier New" w:hAnsi="Courier New" w:cs="Courier New"/>
          <w:sz w:val="28"/>
          <w:szCs w:val="28"/>
        </w:rPr>
        <w:t>celle d’Henri ESTIENNE</w:t>
      </w:r>
    </w:p>
    <w:p w:rsidR="0056517D" w:rsidRDefault="0056517D"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d’autres personnes s’intéressaient à l’amour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et je peux bien tout vous dire :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quand je vous ai parlé l’année dernière longuement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de la sublimation autour de l’amour de la femme,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la main que je tenais dans l’invisible n’était pas celle de PLATON</w:t>
      </w:r>
      <w:r w:rsidR="0056517D">
        <w:rPr>
          <w:rFonts w:ascii="Courier New" w:hAnsi="Courier New" w:cs="Courier New"/>
          <w:sz w:val="28"/>
          <w:szCs w:val="28"/>
        </w:rPr>
        <w:t>,</w:t>
      </w:r>
      <w:r w:rsidRPr="00FB0713">
        <w:rPr>
          <w:rFonts w:ascii="Courier New" w:hAnsi="Courier New" w:cs="Courier New"/>
          <w:sz w:val="28"/>
          <w:szCs w:val="28"/>
        </w:rPr>
        <w:t xml:space="preserve"> ni de quelqu’un d’érudit,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mais celle de Marguerite DE NAVARRE. </w:t>
      </w:r>
    </w:p>
    <w:p w:rsidR="0056517D" w:rsidRDefault="0056517D" w:rsidP="00E81B9F">
      <w:pPr>
        <w:rPr>
          <w:rFonts w:ascii="Courier New" w:hAnsi="Courier New" w:cs="Courier New"/>
          <w:sz w:val="28"/>
          <w:szCs w:val="28"/>
        </w:rPr>
      </w:pP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J’y ai fait allusion sans insister.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Sachez</w:t>
      </w:r>
      <w:r w:rsidR="0056517D">
        <w:rPr>
          <w:rFonts w:ascii="Courier New" w:hAnsi="Courier New" w:cs="Courier New"/>
          <w:sz w:val="28"/>
          <w:szCs w:val="28"/>
        </w:rPr>
        <w:t xml:space="preserve"> que</w:t>
      </w:r>
      <w:r w:rsidRPr="00FB0713">
        <w:rPr>
          <w:rFonts w:ascii="Courier New" w:hAnsi="Courier New" w:cs="Courier New"/>
          <w:sz w:val="28"/>
          <w:szCs w:val="28"/>
        </w:rPr>
        <w:t xml:space="preserve"> pour cette sorte de </w:t>
      </w:r>
      <w:r w:rsidRPr="0056517D">
        <w:rPr>
          <w:i/>
        </w:rPr>
        <w:t>banquet</w:t>
      </w:r>
      <w:r w:rsidR="0056517D">
        <w:rPr>
          <w:rFonts w:ascii="Courier New" w:hAnsi="Courier New" w:cs="Courier New"/>
          <w:sz w:val="28"/>
          <w:szCs w:val="28"/>
        </w:rPr>
        <w:t>…</w:t>
      </w:r>
    </w:p>
    <w:p w:rsidR="0056517D" w:rsidRDefault="00337697" w:rsidP="0056517D">
      <w:pPr>
        <w:ind w:firstLine="708"/>
        <w:rPr>
          <w:rFonts w:ascii="Courier New" w:hAnsi="Courier New" w:cs="Courier New"/>
          <w:sz w:val="28"/>
          <w:szCs w:val="28"/>
        </w:rPr>
      </w:pPr>
      <w:r w:rsidRPr="00FB0713">
        <w:rPr>
          <w:rFonts w:ascii="Courier New" w:hAnsi="Courier New" w:cs="Courier New"/>
          <w:sz w:val="28"/>
          <w:szCs w:val="28"/>
        </w:rPr>
        <w:t xml:space="preserve">de </w:t>
      </w:r>
      <w:r w:rsidR="008C318A" w:rsidRPr="00C32128">
        <w:rPr>
          <w:rFonts w:ascii="Palatino Linotype" w:hAnsi="Palatino Linotype" w:cs="Courier New"/>
          <w:color w:val="0000CC"/>
          <w:sz w:val="28"/>
          <w:szCs w:val="28"/>
        </w:rPr>
        <w:t>Συμπόσιον</w:t>
      </w:r>
      <w:r w:rsidR="0056517D" w:rsidRPr="00FB0713">
        <w:rPr>
          <w:rFonts w:ascii="Courier New" w:hAnsi="Courier New" w:cs="Courier New"/>
          <w:sz w:val="28"/>
          <w:szCs w:val="28"/>
        </w:rPr>
        <w:t xml:space="preserve"> </w:t>
      </w:r>
      <w:r w:rsidR="0056517D" w:rsidRPr="00505A02">
        <w:rPr>
          <w:rFonts w:ascii="Garamond" w:hAnsi="Garamond" w:cs="Courier New"/>
          <w:sz w:val="20"/>
          <w:szCs w:val="20"/>
        </w:rPr>
        <w:t>[</w:t>
      </w:r>
      <w:r w:rsidR="008C37F9">
        <w:rPr>
          <w:rFonts w:ascii="Garamond" w:hAnsi="Garamond" w:cs="Courier New"/>
          <w:iCs/>
          <w:sz w:val="20"/>
          <w:szCs w:val="20"/>
        </w:rPr>
        <w:t>symposion</w:t>
      </w:r>
      <w:r w:rsidR="0056517D" w:rsidRPr="00505A02">
        <w:rPr>
          <w:rFonts w:ascii="Garamond" w:hAnsi="Garamond" w:cs="Courier New"/>
          <w:iCs/>
          <w:sz w:val="20"/>
          <w:szCs w:val="20"/>
        </w:rPr>
        <w:t>]</w:t>
      </w:r>
      <w:r w:rsidRPr="00FB0713">
        <w:rPr>
          <w:rFonts w:ascii="Courier New" w:hAnsi="Courier New" w:cs="Courier New"/>
          <w:sz w:val="28"/>
          <w:szCs w:val="28"/>
        </w:rPr>
        <w:t xml:space="preserve"> aussi qu’est son </w:t>
      </w:r>
      <w:hyperlink r:id="rId32" w:history="1">
        <w:r w:rsidRPr="00883EEF">
          <w:rPr>
            <w:rStyle w:val="Lienhypertexte"/>
            <w:i/>
            <w:color w:val="0000CC"/>
          </w:rPr>
          <w:t>Heptaméron</w:t>
        </w:r>
      </w:hyperlink>
      <w:r w:rsidRPr="00C32128">
        <w:rPr>
          <w:rStyle w:val="Caractredenotedebasdepage"/>
          <w:b/>
          <w:bCs/>
          <w:color w:val="C00000"/>
          <w:sz w:val="28"/>
          <w:szCs w:val="28"/>
        </w:rPr>
        <w:footnoteReference w:id="20"/>
      </w:r>
    </w:p>
    <w:p w:rsidR="0056517D" w:rsidRDefault="0056517D"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elle a soigneusement exclu ces sortes de personnages à ongles noirs qui sortaient à l’époque</w:t>
      </w:r>
      <w:r w:rsidR="00227424">
        <w:rPr>
          <w:rFonts w:ascii="Courier New" w:hAnsi="Courier New" w:cs="Courier New"/>
          <w:sz w:val="28"/>
          <w:szCs w:val="28"/>
        </w:rPr>
        <w:t xml:space="preserve"> </w:t>
      </w:r>
      <w:r w:rsidR="00454FCC">
        <w:rPr>
          <w:rFonts w:ascii="Courier New" w:hAnsi="Courier New" w:cs="Courier New"/>
          <w:sz w:val="28"/>
          <w:szCs w:val="28"/>
        </w:rPr>
        <w:t>–</w:t>
      </w:r>
      <w:r w:rsidR="00337697" w:rsidRPr="00FB0713">
        <w:rPr>
          <w:rFonts w:ascii="Courier New" w:hAnsi="Courier New" w:cs="Courier New"/>
          <w:sz w:val="28"/>
          <w:szCs w:val="28"/>
        </w:rPr>
        <w:t xml:space="preserve"> en rénovant le contenu</w:t>
      </w:r>
      <w:r w:rsidR="00227424">
        <w:rPr>
          <w:rFonts w:ascii="Courier New" w:hAnsi="Courier New" w:cs="Courier New"/>
          <w:sz w:val="28"/>
          <w:szCs w:val="28"/>
        </w:rPr>
        <w:t xml:space="preserve"> </w:t>
      </w:r>
      <w:r w:rsidR="00454FCC">
        <w:rPr>
          <w:rFonts w:ascii="Courier New" w:hAnsi="Courier New" w:cs="Courier New"/>
          <w:sz w:val="28"/>
          <w:szCs w:val="28"/>
        </w:rPr>
        <w:t>–</w:t>
      </w:r>
      <w:r w:rsidR="00337697" w:rsidRPr="00FB0713">
        <w:rPr>
          <w:rFonts w:ascii="Courier New" w:hAnsi="Courier New" w:cs="Courier New"/>
          <w:sz w:val="28"/>
          <w:szCs w:val="28"/>
        </w:rPr>
        <w:t xml:space="preserve"> des bibliothèques. </w:t>
      </w:r>
    </w:p>
    <w:p w:rsidR="006C7ADE" w:rsidRDefault="006C7ADE" w:rsidP="00E81B9F">
      <w:pPr>
        <w:rPr>
          <w:rFonts w:ascii="Courier New" w:hAnsi="Courier New" w:cs="Courier New"/>
          <w:sz w:val="28"/>
          <w:szCs w:val="28"/>
        </w:rPr>
      </w:pP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Elle ne veut que des cavaliers, des seigneurs,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des personnages qui, parlant de l’amour</w:t>
      </w:r>
      <w:r w:rsidR="0056517D">
        <w:rPr>
          <w:rFonts w:ascii="Courier New" w:hAnsi="Courier New" w:cs="Courier New"/>
          <w:sz w:val="28"/>
          <w:szCs w:val="28"/>
        </w:rPr>
        <w:t>,</w:t>
      </w:r>
      <w:r w:rsidRPr="00FB0713">
        <w:rPr>
          <w:rFonts w:ascii="Courier New" w:hAnsi="Courier New" w:cs="Courier New"/>
          <w:sz w:val="28"/>
          <w:szCs w:val="28"/>
        </w:rPr>
        <w:t xml:space="preserve"> parlent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de quelque chose qu’ils ont eu le temps de vivre. </w:t>
      </w:r>
    </w:p>
    <w:p w:rsidR="0056517D" w:rsidRDefault="00337697" w:rsidP="00E81B9F">
      <w:pPr>
        <w:rPr>
          <w:rFonts w:ascii="Courier New" w:hAnsi="Courier New" w:cs="Courier New"/>
          <w:sz w:val="28"/>
          <w:szCs w:val="28"/>
        </w:rPr>
      </w:pPr>
      <w:r w:rsidRPr="00FB0713">
        <w:rPr>
          <w:rFonts w:ascii="Courier New" w:hAnsi="Courier New" w:cs="Courier New"/>
          <w:sz w:val="28"/>
          <w:szCs w:val="28"/>
        </w:rPr>
        <w:t xml:space="preserve">Et aussi bien dans tous les commentaires qui ont été donnés du </w:t>
      </w:r>
      <w:r w:rsidRPr="006C7ADE">
        <w:rPr>
          <w:i/>
        </w:rPr>
        <w:t>Banquet</w:t>
      </w:r>
      <w:r w:rsidRPr="00FB0713">
        <w:rPr>
          <w:rFonts w:ascii="Courier New" w:hAnsi="Courier New" w:cs="Courier New"/>
          <w:sz w:val="28"/>
          <w:szCs w:val="28"/>
        </w:rPr>
        <w:t>, c’est bien de cette dimension</w:t>
      </w:r>
      <w:r w:rsidR="0056517D">
        <w:rPr>
          <w:rFonts w:ascii="Courier New" w:hAnsi="Courier New" w:cs="Courier New"/>
          <w:sz w:val="28"/>
          <w:szCs w:val="28"/>
        </w:rPr>
        <w:t>…</w:t>
      </w:r>
    </w:p>
    <w:p w:rsidR="0056517D" w:rsidRDefault="00337697" w:rsidP="006C7ADE">
      <w:pPr>
        <w:ind w:firstLine="708"/>
        <w:rPr>
          <w:rFonts w:ascii="Courier New" w:hAnsi="Courier New" w:cs="Courier New"/>
          <w:sz w:val="28"/>
          <w:szCs w:val="28"/>
        </w:rPr>
      </w:pPr>
      <w:r w:rsidRPr="00FB0713">
        <w:rPr>
          <w:rFonts w:ascii="Courier New" w:hAnsi="Courier New" w:cs="Courier New"/>
          <w:sz w:val="28"/>
          <w:szCs w:val="28"/>
        </w:rPr>
        <w:t>qui semble manquer bien souvent</w:t>
      </w:r>
    </w:p>
    <w:p w:rsidR="004A2B45" w:rsidRDefault="006C7ADE"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que nous avons soif.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Peu importe.</w:t>
      </w:r>
    </w:p>
    <w:p w:rsidR="00337697" w:rsidRPr="00FB0713" w:rsidRDefault="00337697" w:rsidP="00E81B9F">
      <w:pPr>
        <w:rPr>
          <w:rFonts w:ascii="Courier New" w:hAnsi="Courier New" w:cs="Courier New"/>
          <w:sz w:val="28"/>
          <w:szCs w:val="28"/>
        </w:rPr>
      </w:pP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Parmi ces gens qui ne doutent jamais que leur compréhension – comme dit JASPERS – n’atteigne </w:t>
      </w:r>
    </w:p>
    <w:p w:rsidR="006C7ADE" w:rsidRDefault="00337697" w:rsidP="00E81B9F">
      <w:pPr>
        <w:rPr>
          <w:rFonts w:ascii="Courier New" w:hAnsi="Courier New" w:cs="Courier New"/>
          <w:sz w:val="28"/>
          <w:szCs w:val="28"/>
        </w:rPr>
      </w:pPr>
      <w:r w:rsidRPr="00FB0713">
        <w:rPr>
          <w:rFonts w:ascii="Courier New" w:hAnsi="Courier New" w:cs="Courier New"/>
          <w:sz w:val="28"/>
          <w:szCs w:val="28"/>
        </w:rPr>
        <w:t>les limites du concret sensible</w:t>
      </w:r>
      <w:r w:rsidR="00454FCC">
        <w:rPr>
          <w:rFonts w:ascii="Courier New" w:hAnsi="Courier New" w:cs="Courier New"/>
          <w:sz w:val="28"/>
          <w:szCs w:val="28"/>
        </w:rPr>
        <w:t>–</w:t>
      </w:r>
      <w:r w:rsidRPr="00FB0713">
        <w:rPr>
          <w:rFonts w:ascii="Courier New" w:hAnsi="Courier New" w:cs="Courier New"/>
          <w:sz w:val="28"/>
          <w:szCs w:val="28"/>
        </w:rPr>
        <w:t xml:space="preserve">compréhensible, l’histoire d’ALCIBIADE et de SOCRATE a toujours été difficile à avaler. </w:t>
      </w:r>
    </w:p>
    <w:p w:rsidR="006C7ADE" w:rsidRDefault="006C7ADE"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Je n’en veux pour témoin que ceci : </w:t>
      </w:r>
    </w:p>
    <w:p w:rsidR="006C7ADE" w:rsidRDefault="006C7ADE" w:rsidP="00E81B9F">
      <w:pPr>
        <w:rPr>
          <w:rFonts w:ascii="Courier New" w:hAnsi="Courier New" w:cs="Courier New"/>
          <w:sz w:val="28"/>
          <w:szCs w:val="28"/>
        </w:rPr>
      </w:pPr>
      <w:r w:rsidRPr="004A2B45">
        <w:rPr>
          <w:rFonts w:ascii="Garamond" w:hAnsi="Garamond" w:cs="Courier New"/>
          <w:color w:val="C00000"/>
          <w:sz w:val="20"/>
          <w:szCs w:val="20"/>
        </w:rPr>
        <w:t>[</w:t>
      </w:r>
      <w:r w:rsidR="004A2B45">
        <w:rPr>
          <w:rFonts w:ascii="Garamond" w:hAnsi="Garamond" w:cs="Courier New"/>
          <w:color w:val="C00000"/>
          <w:sz w:val="20"/>
          <w:szCs w:val="20"/>
        </w:rPr>
        <w:t xml:space="preserve"> </w:t>
      </w:r>
      <w:r w:rsidRPr="004A2B45">
        <w:rPr>
          <w:rFonts w:ascii="Garamond" w:hAnsi="Garamond" w:cs="Courier New"/>
          <w:color w:val="C00000"/>
          <w:sz w:val="20"/>
          <w:szCs w:val="20"/>
        </w:rPr>
        <w:t>1</w:t>
      </w:r>
      <w:r w:rsidR="004A2B45">
        <w:rPr>
          <w:rFonts w:ascii="Garamond" w:hAnsi="Garamond" w:cs="Courier New"/>
          <w:color w:val="C00000"/>
          <w:sz w:val="20"/>
          <w:szCs w:val="20"/>
        </w:rPr>
        <w:t xml:space="preserve"> </w:t>
      </w:r>
      <w:r w:rsidRPr="004A2B45">
        <w:rPr>
          <w:rFonts w:ascii="Garamond" w:hAnsi="Garamond" w:cs="Courier New"/>
          <w:color w:val="C00000"/>
          <w:sz w:val="20"/>
          <w:szCs w:val="20"/>
        </w:rPr>
        <w:t>]</w:t>
      </w:r>
      <w:r>
        <w:rPr>
          <w:rFonts w:ascii="Courier New" w:hAnsi="Courier New" w:cs="Courier New"/>
          <w:sz w:val="28"/>
          <w:szCs w:val="28"/>
        </w:rPr>
        <w:t xml:space="preserve"> </w:t>
      </w:r>
      <w:r w:rsidR="00337697" w:rsidRPr="00FB0713">
        <w:rPr>
          <w:rFonts w:ascii="Courier New" w:hAnsi="Courier New" w:cs="Courier New"/>
          <w:sz w:val="28"/>
          <w:szCs w:val="28"/>
        </w:rPr>
        <w:t xml:space="preserve">c’est que Louis LE ROY </w:t>
      </w:r>
      <w:r w:rsidRPr="00C32128">
        <w:rPr>
          <w:rFonts w:ascii="Garamond" w:hAnsi="Garamond" w:cs="Courier New"/>
          <w:color w:val="C00000"/>
          <w:sz w:val="18"/>
          <w:szCs w:val="18"/>
        </w:rPr>
        <w:t>[</w:t>
      </w:r>
      <w:r w:rsidR="00337697" w:rsidRPr="00C32128">
        <w:rPr>
          <w:rFonts w:ascii="Garamond" w:hAnsi="Garamond" w:cs="Courier New"/>
          <w:color w:val="C00000"/>
          <w:sz w:val="18"/>
          <w:szCs w:val="18"/>
        </w:rPr>
        <w:t>1559</w:t>
      </w:r>
      <w:r w:rsidRPr="00C32128">
        <w:rPr>
          <w:rFonts w:ascii="Garamond" w:hAnsi="Garamond" w:cs="Courier New"/>
          <w:color w:val="C00000"/>
          <w:sz w:val="18"/>
          <w:szCs w:val="18"/>
        </w:rPr>
        <w:t>]</w:t>
      </w:r>
      <w:r w:rsidR="00337697" w:rsidRPr="00FB0713">
        <w:rPr>
          <w:rFonts w:ascii="Courier New" w:hAnsi="Courier New" w:cs="Courier New"/>
          <w:sz w:val="28"/>
          <w:szCs w:val="28"/>
        </w:rPr>
        <w:t xml:space="preserve">, Ludovicus </w:t>
      </w:r>
      <w:r w:rsidRPr="00FB0713">
        <w:rPr>
          <w:rFonts w:ascii="Courier New" w:hAnsi="Courier New" w:cs="Courier New"/>
          <w:sz w:val="28"/>
          <w:szCs w:val="28"/>
        </w:rPr>
        <w:t>REJUS</w:t>
      </w:r>
      <w:r w:rsidR="00337697" w:rsidRPr="00FB0713">
        <w:rPr>
          <w:rFonts w:ascii="Courier New" w:hAnsi="Courier New" w:cs="Courier New"/>
          <w:sz w:val="28"/>
          <w:szCs w:val="28"/>
        </w:rPr>
        <w:t xml:space="preserve">, </w:t>
      </w: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qui est le premier </w:t>
      </w:r>
      <w:r w:rsidRPr="006C7ADE">
        <w:rPr>
          <w:rFonts w:ascii="Courier New" w:hAnsi="Courier New" w:cs="Courier New"/>
          <w:i/>
        </w:rPr>
        <w:t>traducteur</w:t>
      </w:r>
      <w:r w:rsidRPr="00FB0713">
        <w:rPr>
          <w:rFonts w:ascii="Courier New" w:hAnsi="Courier New" w:cs="Courier New"/>
          <w:sz w:val="28"/>
          <w:szCs w:val="28"/>
        </w:rPr>
        <w:t xml:space="preserve"> en français de ces textes qui venaient d’émerger de l’Orient pour la culture occidentale, tout simplement s’est arrêté là</w:t>
      </w:r>
      <w:r w:rsidR="006C7ADE">
        <w:rPr>
          <w:rFonts w:ascii="Courier New" w:hAnsi="Courier New" w:cs="Courier New"/>
          <w:sz w:val="28"/>
          <w:szCs w:val="28"/>
        </w:rPr>
        <w:t> :</w:t>
      </w:r>
      <w:r w:rsidRPr="00FB0713">
        <w:rPr>
          <w:rFonts w:ascii="Courier New" w:hAnsi="Courier New" w:cs="Courier New"/>
          <w:sz w:val="28"/>
          <w:szCs w:val="28"/>
        </w:rPr>
        <w:t xml:space="preserve"> </w:t>
      </w: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à l’entrée d’ALCIBIADE. </w:t>
      </w: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Il n’a pas traduit après. </w:t>
      </w:r>
    </w:p>
    <w:p w:rsidR="006C7ADE" w:rsidRDefault="006C7ADE" w:rsidP="00E81B9F">
      <w:pPr>
        <w:rPr>
          <w:rFonts w:ascii="Courier New" w:hAnsi="Courier New" w:cs="Courier New"/>
          <w:sz w:val="28"/>
          <w:szCs w:val="28"/>
        </w:rPr>
      </w:pP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Il lui a semblé qu’on avait fait d’assez beaux discours avant qu’ALCIBIADE rentre. </w:t>
      </w: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Ce qui est bien le cas d’ailleurs.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ALCIBIADE lui a paru quelque chose de surajouté, d’apocryphe, et il n’est pas le seul à se comporter ainsi. Je vous passe les détails. </w:t>
      </w:r>
    </w:p>
    <w:p w:rsidR="006C7ADE" w:rsidRDefault="006C7ADE" w:rsidP="00E81B9F">
      <w:pPr>
        <w:rPr>
          <w:rFonts w:ascii="Courier New" w:hAnsi="Courier New" w:cs="Courier New"/>
          <w:sz w:val="28"/>
          <w:szCs w:val="28"/>
        </w:rPr>
      </w:pPr>
    </w:p>
    <w:p w:rsidR="00337697" w:rsidRPr="00FB0713" w:rsidRDefault="006C7ADE" w:rsidP="00E81B9F">
      <w:pPr>
        <w:rPr>
          <w:rFonts w:ascii="Courier New" w:hAnsi="Courier New" w:cs="Courier New"/>
          <w:sz w:val="28"/>
          <w:szCs w:val="28"/>
        </w:rPr>
      </w:pPr>
      <w:r w:rsidRPr="004A2B45">
        <w:rPr>
          <w:rFonts w:ascii="Garamond" w:hAnsi="Garamond" w:cs="Courier New"/>
          <w:color w:val="C00000"/>
          <w:sz w:val="20"/>
          <w:szCs w:val="20"/>
        </w:rPr>
        <w:t>[</w:t>
      </w:r>
      <w:r w:rsidR="004A2B45">
        <w:rPr>
          <w:rFonts w:ascii="Garamond" w:hAnsi="Garamond" w:cs="Courier New"/>
          <w:color w:val="C00000"/>
          <w:sz w:val="20"/>
          <w:szCs w:val="20"/>
        </w:rPr>
        <w:t xml:space="preserve"> </w:t>
      </w:r>
      <w:r w:rsidRPr="004A2B45">
        <w:rPr>
          <w:rFonts w:ascii="Garamond" w:hAnsi="Garamond" w:cs="Courier New"/>
          <w:color w:val="C00000"/>
          <w:sz w:val="20"/>
          <w:szCs w:val="20"/>
        </w:rPr>
        <w:t>2</w:t>
      </w:r>
      <w:r w:rsidR="004A2B45">
        <w:rPr>
          <w:rFonts w:ascii="Garamond" w:hAnsi="Garamond" w:cs="Courier New"/>
          <w:color w:val="C00000"/>
          <w:sz w:val="20"/>
          <w:szCs w:val="20"/>
        </w:rPr>
        <w:t xml:space="preserve"> </w:t>
      </w:r>
      <w:r w:rsidRPr="004A2B45">
        <w:rPr>
          <w:rFonts w:ascii="Garamond" w:hAnsi="Garamond" w:cs="Courier New"/>
          <w:color w:val="C00000"/>
          <w:sz w:val="20"/>
          <w:szCs w:val="20"/>
        </w:rPr>
        <w:t>]</w:t>
      </w:r>
      <w:r>
        <w:rPr>
          <w:rFonts w:ascii="Courier New" w:hAnsi="Courier New" w:cs="Courier New"/>
          <w:sz w:val="28"/>
          <w:szCs w:val="28"/>
        </w:rPr>
        <w:t xml:space="preserve"> </w:t>
      </w:r>
      <w:r w:rsidR="00337697" w:rsidRPr="00FB0713">
        <w:rPr>
          <w:rFonts w:ascii="Courier New" w:hAnsi="Courier New" w:cs="Courier New"/>
          <w:sz w:val="28"/>
          <w:szCs w:val="28"/>
        </w:rPr>
        <w:t>Mais RACINE un jour a reçu d’une dame</w:t>
      </w:r>
      <w:r w:rsidR="00337697" w:rsidRPr="008D249A">
        <w:rPr>
          <w:rStyle w:val="Caractredenotedebasdepage"/>
          <w:b/>
          <w:bCs/>
          <w:color w:val="FF3300"/>
          <w:sz w:val="28"/>
          <w:szCs w:val="28"/>
        </w:rPr>
        <w:footnoteReference w:id="21"/>
      </w:r>
      <w:r w:rsidR="00337697" w:rsidRPr="00FB0713">
        <w:rPr>
          <w:rFonts w:ascii="Courier New" w:hAnsi="Courier New" w:cs="Courier New"/>
          <w:sz w:val="28"/>
          <w:szCs w:val="28"/>
        </w:rPr>
        <w:t xml:space="preserve"> qui s’était employée à </w:t>
      </w:r>
      <w:r w:rsidR="00337697" w:rsidRPr="008C318A">
        <w:rPr>
          <w:i/>
        </w:rPr>
        <w:t>la traduction du</w:t>
      </w:r>
      <w:r w:rsidR="00337697" w:rsidRPr="00FB0713">
        <w:rPr>
          <w:rFonts w:ascii="Courier New" w:hAnsi="Courier New" w:cs="Courier New"/>
          <w:sz w:val="28"/>
          <w:szCs w:val="28"/>
        </w:rPr>
        <w:t xml:space="preserve"> </w:t>
      </w:r>
      <w:r w:rsidRPr="006C7ADE">
        <w:rPr>
          <w:i/>
        </w:rPr>
        <w:t>Banquet</w:t>
      </w:r>
      <w:r w:rsidR="00337697" w:rsidRPr="00FB0713">
        <w:rPr>
          <w:rFonts w:ascii="Courier New" w:hAnsi="Courier New" w:cs="Courier New"/>
          <w:sz w:val="28"/>
          <w:szCs w:val="28"/>
        </w:rPr>
        <w:t xml:space="preserve"> un manuscrit pour le </w:t>
      </w:r>
      <w:r w:rsidR="00337697" w:rsidRPr="008C318A">
        <w:rPr>
          <w:i/>
        </w:rPr>
        <w:t>revoir</w:t>
      </w:r>
      <w:r w:rsidR="00337697" w:rsidRPr="00FB0713">
        <w:rPr>
          <w:rFonts w:ascii="Courier New" w:hAnsi="Courier New" w:cs="Courier New"/>
          <w:sz w:val="28"/>
          <w:szCs w:val="28"/>
        </w:rPr>
        <w:t xml:space="preserve">. </w:t>
      </w:r>
    </w:p>
    <w:p w:rsidR="008C318A" w:rsidRDefault="00337697" w:rsidP="00E81B9F">
      <w:pPr>
        <w:rPr>
          <w:rFonts w:ascii="Courier New" w:hAnsi="Courier New" w:cs="Courier New"/>
          <w:sz w:val="28"/>
          <w:szCs w:val="28"/>
        </w:rPr>
      </w:pPr>
      <w:r w:rsidRPr="00FB0713">
        <w:rPr>
          <w:rFonts w:ascii="Courier New" w:hAnsi="Courier New" w:cs="Courier New"/>
          <w:sz w:val="28"/>
          <w:szCs w:val="28"/>
        </w:rPr>
        <w:t xml:space="preserve">RACINE qui était un homme sensible a considéré cela comme intraduisible et pas seulement l’histoire d’ALCIBIADE, mais tout le </w:t>
      </w:r>
      <w:r w:rsidR="006C7ADE" w:rsidRPr="006C7ADE">
        <w:rPr>
          <w:i/>
        </w:rPr>
        <w:t>Banquet</w:t>
      </w:r>
      <w:r w:rsidRPr="00FB0713">
        <w:rPr>
          <w:rFonts w:ascii="Courier New" w:hAnsi="Courier New" w:cs="Courier New"/>
          <w:sz w:val="28"/>
          <w:szCs w:val="28"/>
        </w:rPr>
        <w:t xml:space="preserve">. Nous avons ses notes qui nous prouvent qu’il a regardé de très près le manuscrit qui lui était envoyé </w:t>
      </w:r>
      <w:r w:rsidR="00454FCC">
        <w:rPr>
          <w:rFonts w:ascii="Courier New" w:hAnsi="Courier New" w:cs="Courier New"/>
          <w:sz w:val="28"/>
          <w:szCs w:val="28"/>
        </w:rPr>
        <w:t>–</w:t>
      </w:r>
      <w:r w:rsidRPr="00FB0713">
        <w:rPr>
          <w:rFonts w:ascii="Courier New" w:hAnsi="Courier New" w:cs="Courier New"/>
          <w:sz w:val="28"/>
          <w:szCs w:val="28"/>
        </w:rPr>
        <w:t xml:space="preserve"> mais pour ce qui est de le refaire, car il s’agissait </w:t>
      </w:r>
      <w:r w:rsidR="008C318A">
        <w:rPr>
          <w:rFonts w:ascii="Courier New" w:hAnsi="Courier New" w:cs="Courier New"/>
          <w:sz w:val="28"/>
          <w:szCs w:val="28"/>
        </w:rPr>
        <w:t>de rien moins que de le refaire…</w:t>
      </w:r>
      <w:r w:rsidR="008C318A" w:rsidRPr="00FB0713">
        <w:rPr>
          <w:rFonts w:ascii="Courier New" w:hAnsi="Courier New" w:cs="Courier New"/>
          <w:sz w:val="28"/>
          <w:szCs w:val="28"/>
        </w:rPr>
        <w:t xml:space="preserve"> </w:t>
      </w:r>
    </w:p>
    <w:p w:rsidR="008C318A" w:rsidRPr="008C318A" w:rsidRDefault="00337697" w:rsidP="008C318A">
      <w:pPr>
        <w:ind w:firstLine="708"/>
        <w:rPr>
          <w:rFonts w:ascii="Courier New" w:hAnsi="Courier New" w:cs="Courier New"/>
          <w:i/>
        </w:rPr>
      </w:pPr>
      <w:r w:rsidRPr="008C318A">
        <w:rPr>
          <w:rFonts w:ascii="Courier New" w:hAnsi="Courier New" w:cs="Courier New"/>
          <w:i/>
        </w:rPr>
        <w:t>il fallait quelqu’un comme RACINE pour traduire le grec</w:t>
      </w:r>
    </w:p>
    <w:p w:rsidR="00337697" w:rsidRDefault="008C318A"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il a refusé. Très peu pour lui</w:t>
      </w:r>
      <w:r w:rsidR="00883EEF">
        <w:rPr>
          <w:rFonts w:ascii="Courier New" w:hAnsi="Courier New" w:cs="Courier New"/>
          <w:sz w:val="28"/>
          <w:szCs w:val="28"/>
        </w:rPr>
        <w:t>…</w:t>
      </w:r>
      <w:r w:rsidR="00337697" w:rsidRPr="00FB0713">
        <w:rPr>
          <w:rFonts w:ascii="Courier New" w:hAnsi="Courier New" w:cs="Courier New"/>
          <w:sz w:val="28"/>
          <w:szCs w:val="28"/>
        </w:rPr>
        <w:t xml:space="preserve"> </w:t>
      </w:r>
    </w:p>
    <w:p w:rsidR="006C7ADE" w:rsidRPr="00FB0713" w:rsidRDefault="006C7ADE" w:rsidP="00E81B9F">
      <w:pPr>
        <w:rPr>
          <w:rFonts w:ascii="Courier New" w:hAnsi="Courier New" w:cs="Courier New"/>
          <w:sz w:val="28"/>
          <w:szCs w:val="28"/>
        </w:rPr>
      </w:pPr>
    </w:p>
    <w:p w:rsidR="006C7ADE" w:rsidRDefault="006C7ADE" w:rsidP="00E81B9F">
      <w:pPr>
        <w:rPr>
          <w:rFonts w:ascii="Courier New" w:hAnsi="Courier New" w:cs="Courier New"/>
          <w:sz w:val="28"/>
          <w:szCs w:val="28"/>
        </w:rPr>
      </w:pPr>
      <w:r w:rsidRPr="004A2B45">
        <w:rPr>
          <w:rFonts w:ascii="Garamond" w:hAnsi="Garamond" w:cs="Courier New"/>
          <w:color w:val="C00000"/>
          <w:sz w:val="20"/>
          <w:szCs w:val="20"/>
        </w:rPr>
        <w:t>[</w:t>
      </w:r>
      <w:r w:rsidR="004A2B45">
        <w:rPr>
          <w:rFonts w:ascii="Garamond" w:hAnsi="Garamond" w:cs="Courier New"/>
          <w:color w:val="C00000"/>
          <w:sz w:val="20"/>
          <w:szCs w:val="20"/>
        </w:rPr>
        <w:t xml:space="preserve"> </w:t>
      </w:r>
      <w:r w:rsidRPr="004A2B45">
        <w:rPr>
          <w:rFonts w:ascii="Garamond" w:hAnsi="Garamond" w:cs="Courier New"/>
          <w:color w:val="C00000"/>
          <w:sz w:val="20"/>
          <w:szCs w:val="20"/>
        </w:rPr>
        <w:t>3</w:t>
      </w:r>
      <w:r w:rsidR="004A2B45">
        <w:rPr>
          <w:rFonts w:ascii="Garamond" w:hAnsi="Garamond" w:cs="Courier New"/>
          <w:color w:val="C00000"/>
          <w:sz w:val="20"/>
          <w:szCs w:val="20"/>
        </w:rPr>
        <w:t xml:space="preserve"> </w:t>
      </w:r>
      <w:r w:rsidRPr="004A2B45">
        <w:rPr>
          <w:rFonts w:ascii="Garamond" w:hAnsi="Garamond" w:cs="Courier New"/>
          <w:color w:val="C00000"/>
          <w:sz w:val="20"/>
          <w:szCs w:val="20"/>
        </w:rPr>
        <w:t>]</w:t>
      </w:r>
      <w:r>
        <w:rPr>
          <w:rFonts w:ascii="Courier New" w:hAnsi="Courier New" w:cs="Courier New"/>
          <w:sz w:val="28"/>
          <w:szCs w:val="28"/>
        </w:rPr>
        <w:t xml:space="preserve"> </w:t>
      </w:r>
      <w:r w:rsidR="00337697" w:rsidRPr="00FB0713">
        <w:rPr>
          <w:rFonts w:ascii="Courier New" w:hAnsi="Courier New" w:cs="Courier New"/>
          <w:sz w:val="28"/>
          <w:szCs w:val="28"/>
        </w:rPr>
        <w:t xml:space="preserve">Troisième référence. </w:t>
      </w: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J’ai la chance d’avoir cueilli il y a bien longtemps, dans un coin, les notes manuscrites d’un cours de BROCHARD sur PLATON. C’est fort remarquable, </w:t>
      </w: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ces notes sont </w:t>
      </w:r>
      <w:r w:rsidRPr="006C7ADE">
        <w:rPr>
          <w:i/>
        </w:rPr>
        <w:t>remarquablement prises</w:t>
      </w:r>
      <w:r w:rsidRPr="00FB0713">
        <w:rPr>
          <w:rFonts w:ascii="Courier New" w:hAnsi="Courier New" w:cs="Courier New"/>
          <w:sz w:val="28"/>
          <w:szCs w:val="28"/>
        </w:rPr>
        <w:t xml:space="preserve">, l’écriture est </w:t>
      </w:r>
      <w:r w:rsidRPr="006C7ADE">
        <w:rPr>
          <w:rFonts w:ascii="Courier New" w:hAnsi="Courier New" w:cs="Courier New"/>
          <w:sz w:val="28"/>
          <w:szCs w:val="28"/>
        </w:rPr>
        <w:t>exquise</w:t>
      </w:r>
      <w:r w:rsidRPr="00FB0713">
        <w:rPr>
          <w:rFonts w:ascii="Courier New" w:hAnsi="Courier New" w:cs="Courier New"/>
          <w:sz w:val="28"/>
          <w:szCs w:val="28"/>
        </w:rPr>
        <w:t xml:space="preserve">. </w:t>
      </w:r>
    </w:p>
    <w:p w:rsidR="006C7ADE" w:rsidRDefault="006C7ADE" w:rsidP="00E81B9F">
      <w:pPr>
        <w:rPr>
          <w:rFonts w:ascii="Courier New" w:hAnsi="Courier New" w:cs="Courier New"/>
          <w:sz w:val="28"/>
          <w:szCs w:val="28"/>
        </w:rPr>
      </w:pPr>
    </w:p>
    <w:p w:rsidR="006C7ADE" w:rsidRDefault="00337697" w:rsidP="00E81B9F">
      <w:pPr>
        <w:rPr>
          <w:rFonts w:ascii="Courier New" w:hAnsi="Courier New" w:cs="Courier New"/>
          <w:sz w:val="28"/>
          <w:szCs w:val="28"/>
        </w:rPr>
      </w:pPr>
      <w:r w:rsidRPr="00FB0713">
        <w:rPr>
          <w:rFonts w:ascii="Courier New" w:hAnsi="Courier New" w:cs="Courier New"/>
          <w:sz w:val="28"/>
          <w:szCs w:val="28"/>
        </w:rPr>
        <w:t xml:space="preserve">À propos de la théorie de l’amour, BROCHARD bien sûr se réfère à tout ce qu’il convient :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le </w:t>
      </w:r>
      <w:r w:rsidRPr="006C7ADE">
        <w:rPr>
          <w:i/>
        </w:rPr>
        <w:t>Lysis</w:t>
      </w:r>
      <w:r w:rsidRPr="00FB0713">
        <w:rPr>
          <w:rFonts w:ascii="Courier New" w:hAnsi="Courier New" w:cs="Courier New"/>
          <w:sz w:val="28"/>
          <w:szCs w:val="28"/>
        </w:rPr>
        <w:t xml:space="preserve">, le </w:t>
      </w:r>
      <w:r w:rsidRPr="006C7ADE">
        <w:rPr>
          <w:i/>
        </w:rPr>
        <w:t>P</w:t>
      </w:r>
      <w:r w:rsidR="006C7ADE" w:rsidRPr="006C7ADE">
        <w:rPr>
          <w:i/>
        </w:rPr>
        <w:t>hèdre</w:t>
      </w:r>
      <w:r w:rsidRPr="00FB0713">
        <w:rPr>
          <w:rFonts w:ascii="Courier New" w:hAnsi="Courier New" w:cs="Courier New"/>
          <w:sz w:val="28"/>
          <w:szCs w:val="28"/>
        </w:rPr>
        <w:t xml:space="preserve">, le </w:t>
      </w:r>
      <w:r w:rsidRPr="006C7ADE">
        <w:rPr>
          <w:i/>
        </w:rPr>
        <w:t>Banquet</w:t>
      </w:r>
      <w:r w:rsidRPr="00FB0713">
        <w:rPr>
          <w:rFonts w:ascii="Courier New" w:hAnsi="Courier New" w:cs="Courier New"/>
          <w:sz w:val="28"/>
          <w:szCs w:val="28"/>
        </w:rPr>
        <w:t xml:space="preserve">. C’est surtout le </w:t>
      </w:r>
      <w:r w:rsidR="00205772" w:rsidRPr="006C7ADE">
        <w:rPr>
          <w:i/>
        </w:rPr>
        <w:t>Banquet</w:t>
      </w:r>
      <w:r w:rsidRPr="00FB0713">
        <w:rPr>
          <w:rFonts w:ascii="Courier New" w:hAnsi="Courier New" w:cs="Courier New"/>
          <w:sz w:val="28"/>
          <w:szCs w:val="28"/>
        </w:rPr>
        <w:t xml:space="preserv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Il y a un très joli jeu de substitution quand on arrive à l’affaire d’ALCIBIADE</w:t>
      </w:r>
      <w:r w:rsidR="00205772">
        <w:rPr>
          <w:rFonts w:ascii="Courier New" w:hAnsi="Courier New" w:cs="Courier New"/>
          <w:sz w:val="28"/>
          <w:szCs w:val="28"/>
        </w:rPr>
        <w:t> :</w:t>
      </w:r>
      <w:r w:rsidRPr="00FB0713">
        <w:rPr>
          <w:rFonts w:ascii="Courier New" w:hAnsi="Courier New" w:cs="Courier New"/>
          <w:sz w:val="28"/>
          <w:szCs w:val="28"/>
        </w:rPr>
        <w:t xml:space="preserve"> </w:t>
      </w:r>
    </w:p>
    <w:p w:rsidR="00205772" w:rsidRDefault="00205772" w:rsidP="00E81B9F">
      <w:pPr>
        <w:rPr>
          <w:rFonts w:ascii="Courier New" w:hAnsi="Courier New" w:cs="Courier New"/>
          <w:sz w:val="28"/>
          <w:szCs w:val="28"/>
        </w:rPr>
      </w:pPr>
      <w:r>
        <w:rPr>
          <w:rFonts w:ascii="Courier New" w:hAnsi="Courier New" w:cs="Courier New"/>
          <w:sz w:val="28"/>
          <w:szCs w:val="28"/>
        </w:rPr>
        <w:t>i</w:t>
      </w:r>
      <w:r w:rsidR="00337697" w:rsidRPr="00FB0713">
        <w:rPr>
          <w:rFonts w:ascii="Courier New" w:hAnsi="Courier New" w:cs="Courier New"/>
          <w:sz w:val="28"/>
          <w:szCs w:val="28"/>
        </w:rPr>
        <w:t xml:space="preserve">l embraye, il aiguille les choses sur le </w:t>
      </w:r>
      <w:r w:rsidRPr="006C7ADE">
        <w:rPr>
          <w:i/>
        </w:rPr>
        <w:t>Phèdre</w:t>
      </w:r>
      <w:r>
        <w:rPr>
          <w:i/>
        </w:rPr>
        <w:t>,</w:t>
      </w:r>
      <w:r w:rsidR="00337697" w:rsidRPr="00FB0713">
        <w:rPr>
          <w:rFonts w:ascii="Courier New" w:hAnsi="Courier New" w:cs="Courier New"/>
          <w:sz w:val="28"/>
          <w:szCs w:val="28"/>
        </w:rPr>
        <w:t xml:space="preserve">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qui à ce moment là prend le relais.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L’histoire d’ALCIBIADE, il ne s’en charge pas.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lastRenderedPageBreak/>
        <w:t xml:space="preserve">Cette réserve après tout mérite plutôt notre respect. Je veux dire que c’est tout au moins le sentiment qu’il y a là quelque chose qui fait question.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Et nous aimons mieux cela que de le voir résolu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par des hypothèses singulières qui ne sont pas rares à se faire jour. </w:t>
      </w:r>
    </w:p>
    <w:p w:rsidR="00205772" w:rsidRDefault="00205772"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La plus belle d’entre elles</w:t>
      </w:r>
      <w:r w:rsidR="00205772">
        <w:rPr>
          <w:rFonts w:ascii="Courier New" w:hAnsi="Courier New" w:cs="Courier New"/>
          <w:sz w:val="28"/>
          <w:szCs w:val="28"/>
        </w:rPr>
        <w:t xml:space="preserve">, </w:t>
      </w:r>
      <w:r w:rsidRPr="00FB0713">
        <w:rPr>
          <w:rFonts w:ascii="Courier New" w:hAnsi="Courier New" w:cs="Courier New"/>
          <w:sz w:val="28"/>
          <w:szCs w:val="28"/>
        </w:rPr>
        <w:t xml:space="preserve">je vous la donne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en mille</w:t>
      </w:r>
      <w:r w:rsidR="00205772">
        <w:rPr>
          <w:rFonts w:ascii="Courier New" w:hAnsi="Courier New" w:cs="Courier New"/>
          <w:sz w:val="28"/>
          <w:szCs w:val="28"/>
        </w:rPr>
        <w:t xml:space="preserve">, </w:t>
      </w:r>
      <w:r w:rsidRPr="00FB0713">
        <w:rPr>
          <w:rFonts w:ascii="Courier New" w:hAnsi="Courier New" w:cs="Courier New"/>
          <w:sz w:val="28"/>
          <w:szCs w:val="28"/>
        </w:rPr>
        <w:t>M. Léon ROBIN s’y rallie</w:t>
      </w:r>
      <w:r w:rsidR="00205772">
        <w:rPr>
          <w:rFonts w:ascii="Courier New" w:hAnsi="Courier New" w:cs="Courier New"/>
          <w:sz w:val="28"/>
          <w:szCs w:val="28"/>
        </w:rPr>
        <w:t>…</w:t>
      </w:r>
    </w:p>
    <w:p w:rsidR="00205772" w:rsidRDefault="00337697" w:rsidP="00205772">
      <w:pPr>
        <w:ind w:firstLine="708"/>
        <w:rPr>
          <w:rFonts w:ascii="Courier New" w:hAnsi="Courier New" w:cs="Courier New"/>
          <w:sz w:val="28"/>
          <w:szCs w:val="28"/>
        </w:rPr>
      </w:pPr>
      <w:r w:rsidRPr="00FB0713">
        <w:rPr>
          <w:rFonts w:ascii="Courier New" w:hAnsi="Courier New" w:cs="Courier New"/>
          <w:sz w:val="28"/>
          <w:szCs w:val="28"/>
        </w:rPr>
        <w:t>ce qui est étonnant</w:t>
      </w:r>
    </w:p>
    <w:p w:rsidR="00205772" w:rsidRDefault="00205772"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c’est que PLATON a voulu là, faire rendre justice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à son maître. </w:t>
      </w:r>
    </w:p>
    <w:p w:rsidR="004A2B45" w:rsidRDefault="004A2B45"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Les érudits ont découvert qu’un nomme POLYCRATE avait fait sortir un pamphlet quelques années après la mort de SOCRATE. Vous savez qu’il succomba sous diverses accusations</w:t>
      </w:r>
      <w:r w:rsidR="00883EEF">
        <w:rPr>
          <w:rFonts w:ascii="Courier New" w:hAnsi="Courier New" w:cs="Courier New"/>
          <w:sz w:val="28"/>
          <w:szCs w:val="28"/>
        </w:rPr>
        <w:t>,</w:t>
      </w:r>
      <w:r w:rsidRPr="00FB0713">
        <w:rPr>
          <w:rFonts w:ascii="Courier New" w:hAnsi="Courier New" w:cs="Courier New"/>
          <w:sz w:val="28"/>
          <w:szCs w:val="28"/>
        </w:rPr>
        <w:t xml:space="preserve"> dont se firent les porteurs trois personnages dont un nommé ANYTUS. </w:t>
      </w:r>
    </w:p>
    <w:p w:rsidR="00205772" w:rsidRDefault="00205772" w:rsidP="00E81B9F">
      <w:pPr>
        <w:rPr>
          <w:rFonts w:ascii="Courier New" w:hAnsi="Courier New" w:cs="Courier New"/>
          <w:sz w:val="28"/>
          <w:szCs w:val="28"/>
        </w:rPr>
      </w:pPr>
    </w:p>
    <w:p w:rsidR="00C32128" w:rsidRDefault="00337697" w:rsidP="00E81B9F">
      <w:pPr>
        <w:rPr>
          <w:rFonts w:ascii="Courier New" w:hAnsi="Courier New" w:cs="Courier New"/>
          <w:sz w:val="28"/>
          <w:szCs w:val="28"/>
        </w:rPr>
      </w:pPr>
      <w:r w:rsidRPr="00FB0713">
        <w:rPr>
          <w:rFonts w:ascii="Courier New" w:hAnsi="Courier New" w:cs="Courier New"/>
          <w:sz w:val="28"/>
          <w:szCs w:val="28"/>
        </w:rPr>
        <w:t xml:space="preserve">Un certain POLYCRATE aurait remis ça effectivement dans la bouche d’ANYTUS, un réquisitoire dont le corps principal aurait été constitué par le fait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que SOCRATE serait responsable précisément de ce dont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je vous ai parlé tout à l’heure, à savoir de ce qu’on peut appeler le scandale, le sillage de corruption : il aurait traîné toute sa vie après lui ALCIBIADE, avec le cortège de troubles sinon de catastrophes qu’il aurait entraîné avec lui.</w:t>
      </w:r>
    </w:p>
    <w:p w:rsidR="00205772" w:rsidRDefault="00205772" w:rsidP="00E81B9F">
      <w:pPr>
        <w:rPr>
          <w:rFonts w:ascii="Courier New" w:hAnsi="Courier New" w:cs="Courier New"/>
          <w:sz w:val="28"/>
          <w:szCs w:val="28"/>
        </w:rPr>
      </w:pP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Il faut avouer que l’idée que PLATON ait innocenté SOCRATE, ses mœurs, sinon son influence en nous </w:t>
      </w:r>
      <w:r w:rsidR="00227424">
        <w:rPr>
          <w:rFonts w:ascii="Courier New" w:hAnsi="Courier New" w:cs="Courier New"/>
          <w:sz w:val="28"/>
          <w:szCs w:val="28"/>
        </w:rPr>
        <w:t xml:space="preserve">le </w:t>
      </w:r>
      <w:r w:rsidRPr="00FB0713">
        <w:rPr>
          <w:rFonts w:ascii="Courier New" w:hAnsi="Courier New" w:cs="Courier New"/>
          <w:sz w:val="28"/>
          <w:szCs w:val="28"/>
        </w:rPr>
        <w:t xml:space="preserve">mettant en acte d’une scène de confession publique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de ce caractère, c’est vraiment le pavé de l’ours.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Il faut vraiment se demander à quoi rêvent les gens qui émettent de pareilles hypothèses. </w:t>
      </w:r>
    </w:p>
    <w:p w:rsidR="00205772" w:rsidRDefault="00205772" w:rsidP="00E81B9F">
      <w:pPr>
        <w:rPr>
          <w:rFonts w:ascii="Courier New" w:hAnsi="Courier New" w:cs="Courier New"/>
          <w:sz w:val="28"/>
          <w:szCs w:val="28"/>
        </w:rPr>
      </w:pP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Que SOCRATE ait résisté aux entreprises d’ALCIBIADE, que ceci à soi tout seul puisse justifier ce morceau du </w:t>
      </w:r>
      <w:r w:rsidR="00205772" w:rsidRPr="006C7ADE">
        <w:rPr>
          <w:i/>
        </w:rPr>
        <w:t>Banquet</w:t>
      </w:r>
      <w:r w:rsidRPr="00FB0713">
        <w:rPr>
          <w:rFonts w:ascii="Courier New" w:hAnsi="Courier New" w:cs="Courier New"/>
          <w:sz w:val="28"/>
          <w:szCs w:val="28"/>
        </w:rPr>
        <w:t xml:space="preserve"> comme quelque chose destiné à rehausser </w:t>
      </w:r>
    </w:p>
    <w:p w:rsidR="00337697" w:rsidRDefault="00337697" w:rsidP="00E81B9F">
      <w:pPr>
        <w:rPr>
          <w:rFonts w:ascii="Courier New" w:hAnsi="Courier New" w:cs="Courier New"/>
          <w:sz w:val="28"/>
          <w:szCs w:val="28"/>
        </w:rPr>
      </w:pPr>
      <w:r w:rsidRPr="00FB0713">
        <w:rPr>
          <w:rFonts w:ascii="Courier New" w:hAnsi="Courier New" w:cs="Courier New"/>
          <w:sz w:val="28"/>
          <w:szCs w:val="28"/>
        </w:rPr>
        <w:t>le sens de sa mission auprès de l’opinion publique, c’est quelque chose qui, quant à moi, ne peut pas manquer de me laisser pantois.</w:t>
      </w:r>
    </w:p>
    <w:p w:rsidR="00205772" w:rsidRDefault="00205772" w:rsidP="00E81B9F">
      <w:pPr>
        <w:rPr>
          <w:rFonts w:ascii="Courier New" w:hAnsi="Courier New" w:cs="Courier New"/>
          <w:sz w:val="28"/>
          <w:szCs w:val="28"/>
        </w:rPr>
      </w:pPr>
    </w:p>
    <w:p w:rsidR="00205772" w:rsidRDefault="00205772" w:rsidP="00E81B9F">
      <w:pPr>
        <w:rPr>
          <w:rFonts w:ascii="Courier New" w:hAnsi="Courier New" w:cs="Courier New"/>
          <w:sz w:val="28"/>
          <w:szCs w:val="28"/>
        </w:rPr>
      </w:pPr>
    </w:p>
    <w:p w:rsidR="00205772" w:rsidRPr="00FB0713" w:rsidRDefault="00205772"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Il faut tout de même bien que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 </w:t>
      </w:r>
    </w:p>
    <w:p w:rsidR="00227424" w:rsidRPr="004A2B45" w:rsidRDefault="00337697" w:rsidP="004A2B45">
      <w:pPr>
        <w:pStyle w:val="Paragraphedeliste"/>
        <w:numPr>
          <w:ilvl w:val="0"/>
          <w:numId w:val="2"/>
        </w:numPr>
        <w:rPr>
          <w:rFonts w:ascii="Courier New" w:hAnsi="Courier New" w:cs="Courier New"/>
          <w:sz w:val="28"/>
          <w:szCs w:val="28"/>
        </w:rPr>
      </w:pPr>
      <w:r w:rsidRPr="004A2B45">
        <w:rPr>
          <w:rFonts w:ascii="Courier New" w:hAnsi="Courier New" w:cs="Courier New"/>
          <w:sz w:val="28"/>
          <w:szCs w:val="28"/>
        </w:rPr>
        <w:t xml:space="preserve">ou bien nous soyons devant </w:t>
      </w:r>
      <w:r w:rsidRPr="004A2B45">
        <w:rPr>
          <w:rFonts w:ascii="Courier New" w:hAnsi="Courier New" w:cs="Courier New"/>
          <w:i/>
        </w:rPr>
        <w:t>une séquelle</w:t>
      </w:r>
      <w:r w:rsidRPr="004A2B45">
        <w:rPr>
          <w:rFonts w:ascii="Courier New" w:hAnsi="Courier New" w:cs="Courier New"/>
          <w:sz w:val="28"/>
          <w:szCs w:val="28"/>
        </w:rPr>
        <w:t xml:space="preserve"> de raisons pour lesquelles PLATON ne nous avise guère,</w:t>
      </w:r>
    </w:p>
    <w:p w:rsidR="00337697" w:rsidRPr="00FB0713" w:rsidRDefault="00337697" w:rsidP="004A2B45">
      <w:pPr>
        <w:ind w:firstLine="165"/>
        <w:rPr>
          <w:rFonts w:ascii="Courier New" w:hAnsi="Courier New" w:cs="Courier New"/>
          <w:sz w:val="28"/>
          <w:szCs w:val="28"/>
        </w:rPr>
      </w:pPr>
    </w:p>
    <w:p w:rsidR="00337697" w:rsidRPr="004A2B45" w:rsidRDefault="00337697" w:rsidP="004A2B45">
      <w:pPr>
        <w:pStyle w:val="Paragraphedeliste"/>
        <w:numPr>
          <w:ilvl w:val="0"/>
          <w:numId w:val="2"/>
        </w:numPr>
        <w:rPr>
          <w:rFonts w:ascii="Courier New" w:hAnsi="Courier New" w:cs="Courier New"/>
          <w:sz w:val="28"/>
          <w:szCs w:val="28"/>
        </w:rPr>
      </w:pPr>
      <w:r w:rsidRPr="004A2B45">
        <w:rPr>
          <w:rFonts w:ascii="Courier New" w:hAnsi="Courier New" w:cs="Courier New"/>
          <w:sz w:val="28"/>
          <w:szCs w:val="28"/>
        </w:rPr>
        <w:t xml:space="preserve">ou bien que ce morceau ait en effet sa </w:t>
      </w:r>
      <w:r w:rsidRPr="004A2B45">
        <w:rPr>
          <w:i/>
        </w:rPr>
        <w:t>fonction</w:t>
      </w:r>
      <w:r w:rsidRPr="004A2B45">
        <w:rPr>
          <w:rFonts w:ascii="Courier New" w:hAnsi="Courier New" w:cs="Courier New"/>
          <w:sz w:val="28"/>
          <w:szCs w:val="28"/>
        </w:rPr>
        <w:t xml:space="preserve">. </w:t>
      </w:r>
    </w:p>
    <w:p w:rsidR="00205772" w:rsidRDefault="00205772"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Je veux dire cette irruption du personnage… </w:t>
      </w:r>
    </w:p>
    <w:p w:rsidR="00205772" w:rsidRDefault="00337697" w:rsidP="00E81B9F">
      <w:pPr>
        <w:ind w:left="708"/>
        <w:rPr>
          <w:rFonts w:ascii="Courier New" w:hAnsi="Courier New" w:cs="Courier New"/>
          <w:sz w:val="28"/>
          <w:szCs w:val="28"/>
        </w:rPr>
      </w:pPr>
      <w:r w:rsidRPr="00FB0713">
        <w:rPr>
          <w:rFonts w:ascii="Courier New" w:hAnsi="Courier New" w:cs="Courier New"/>
          <w:sz w:val="28"/>
          <w:szCs w:val="28"/>
        </w:rPr>
        <w:t>auquel en effet on peut conjoindre le personnage</w:t>
      </w:r>
      <w:r w:rsidR="00205772">
        <w:rPr>
          <w:rFonts w:ascii="Courier New" w:hAnsi="Courier New" w:cs="Courier New"/>
          <w:sz w:val="28"/>
          <w:szCs w:val="28"/>
        </w:rPr>
        <w:t>…</w:t>
      </w:r>
      <w:r w:rsidRPr="00FB0713">
        <w:rPr>
          <w:rFonts w:ascii="Courier New" w:hAnsi="Courier New" w:cs="Courier New"/>
          <w:sz w:val="28"/>
          <w:szCs w:val="28"/>
        </w:rPr>
        <w:t xml:space="preserve"> </w:t>
      </w:r>
    </w:p>
    <w:p w:rsidR="00205772" w:rsidRDefault="00337697" w:rsidP="00205772">
      <w:pPr>
        <w:ind w:left="708" w:firstLine="708"/>
        <w:rPr>
          <w:rFonts w:ascii="Courier New" w:hAnsi="Courier New" w:cs="Courier New"/>
          <w:sz w:val="28"/>
          <w:szCs w:val="28"/>
        </w:rPr>
      </w:pPr>
      <w:r w:rsidRPr="00FB0713">
        <w:rPr>
          <w:rFonts w:ascii="Courier New" w:hAnsi="Courier New" w:cs="Courier New"/>
          <w:sz w:val="28"/>
          <w:szCs w:val="28"/>
        </w:rPr>
        <w:t>d’un horizon plus éloigné sans doute</w:t>
      </w:r>
    </w:p>
    <w:p w:rsidR="00205772" w:rsidRDefault="00205772" w:rsidP="00E81B9F">
      <w:pPr>
        <w:ind w:left="708"/>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de SOCRATE, mais aussi qui lui est lié </w:t>
      </w:r>
    </w:p>
    <w:p w:rsidR="00337697" w:rsidRPr="00FB0713" w:rsidRDefault="00337697" w:rsidP="00E81B9F">
      <w:pPr>
        <w:ind w:left="708"/>
        <w:rPr>
          <w:rFonts w:ascii="Courier New" w:hAnsi="Courier New" w:cs="Courier New"/>
          <w:sz w:val="28"/>
          <w:szCs w:val="28"/>
        </w:rPr>
      </w:pPr>
      <w:r w:rsidRPr="00FB0713">
        <w:rPr>
          <w:rFonts w:ascii="Courier New" w:hAnsi="Courier New" w:cs="Courier New"/>
          <w:sz w:val="28"/>
          <w:szCs w:val="28"/>
        </w:rPr>
        <w:t xml:space="preserve">le plus indissolublement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…pour que ce personnage s’amenant en chair et en os ait quelque chose qui a tout de même le plus étroit rapport avec ce dont il s’agît : la question de </w:t>
      </w:r>
      <w:r w:rsidRPr="004A2B45">
        <w:rPr>
          <w:i/>
          <w:color w:val="0000CC"/>
        </w:rPr>
        <w:t>l’amour</w:t>
      </w:r>
      <w:r w:rsidRPr="00FB0713">
        <w:rPr>
          <w:rFonts w:ascii="Courier New" w:hAnsi="Courier New" w:cs="Courier New"/>
          <w:sz w:val="28"/>
          <w:szCs w:val="28"/>
        </w:rPr>
        <w:t>.</w:t>
      </w:r>
    </w:p>
    <w:p w:rsidR="00205772" w:rsidRDefault="00205772"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Alors pour voir ce qu’il en est… </w:t>
      </w:r>
    </w:p>
    <w:p w:rsidR="00205772" w:rsidRDefault="00337697" w:rsidP="00E81B9F">
      <w:pPr>
        <w:ind w:left="708"/>
        <w:rPr>
          <w:rFonts w:ascii="Courier New" w:hAnsi="Courier New" w:cs="Courier New"/>
          <w:sz w:val="28"/>
          <w:szCs w:val="28"/>
        </w:rPr>
      </w:pPr>
      <w:r w:rsidRPr="00FB0713">
        <w:rPr>
          <w:rFonts w:ascii="Courier New" w:hAnsi="Courier New" w:cs="Courier New"/>
          <w:sz w:val="28"/>
          <w:szCs w:val="28"/>
        </w:rPr>
        <w:t xml:space="preserve">et c’est justement parce que ce qu’il en est, </w:t>
      </w:r>
    </w:p>
    <w:p w:rsidR="00205772" w:rsidRDefault="00337697" w:rsidP="00E81B9F">
      <w:pPr>
        <w:ind w:left="708"/>
        <w:rPr>
          <w:rFonts w:ascii="Courier New" w:hAnsi="Courier New" w:cs="Courier New"/>
          <w:sz w:val="28"/>
          <w:szCs w:val="28"/>
        </w:rPr>
      </w:pPr>
      <w:r w:rsidRPr="00FB0713">
        <w:rPr>
          <w:rFonts w:ascii="Courier New" w:hAnsi="Courier New" w:cs="Courier New"/>
          <w:sz w:val="28"/>
          <w:szCs w:val="28"/>
        </w:rPr>
        <w:t xml:space="preserve">est justement le point autour duquel tourne </w:t>
      </w:r>
    </w:p>
    <w:p w:rsidR="00337697" w:rsidRPr="00FB0713" w:rsidRDefault="00337697" w:rsidP="00E81B9F">
      <w:pPr>
        <w:ind w:left="708"/>
        <w:rPr>
          <w:rFonts w:ascii="Courier New" w:hAnsi="Courier New" w:cs="Courier New"/>
          <w:sz w:val="28"/>
          <w:szCs w:val="28"/>
        </w:rPr>
      </w:pPr>
      <w:r w:rsidRPr="00FB0713">
        <w:rPr>
          <w:rFonts w:ascii="Courier New" w:hAnsi="Courier New" w:cs="Courier New"/>
          <w:sz w:val="28"/>
          <w:szCs w:val="28"/>
        </w:rPr>
        <w:t xml:space="preserve">tout ce dont il s’agît dans le </w:t>
      </w:r>
      <w:r w:rsidR="00205772" w:rsidRPr="006C7ADE">
        <w:rPr>
          <w:i/>
        </w:rPr>
        <w:t>Banquet</w:t>
      </w:r>
      <w:r w:rsidRPr="00FB0713">
        <w:rPr>
          <w:rFonts w:ascii="Courier New" w:hAnsi="Courier New" w:cs="Courier New"/>
          <w:sz w:val="28"/>
          <w:szCs w:val="28"/>
        </w:rPr>
        <w:t xml:space="preserve"> </w:t>
      </w:r>
    </w:p>
    <w:p w:rsidR="00205772" w:rsidRDefault="00337697" w:rsidP="00E81B9F">
      <w:pPr>
        <w:rPr>
          <w:rFonts w:ascii="Courier New" w:hAnsi="Courier New" w:cs="Courier New"/>
          <w:sz w:val="28"/>
          <w:szCs w:val="28"/>
        </w:rPr>
      </w:pPr>
      <w:r w:rsidRPr="00FB0713">
        <w:rPr>
          <w:rFonts w:ascii="Courier New" w:hAnsi="Courier New" w:cs="Courier New"/>
          <w:sz w:val="28"/>
          <w:szCs w:val="28"/>
        </w:rPr>
        <w:t xml:space="preserve">…le point autour duquel va s’éclairer au plus profond non pas tellement la question de la nature de l’amour que la question qui ici nous intéresse, à savoir </w:t>
      </w:r>
    </w:p>
    <w:p w:rsidR="003D6080" w:rsidRDefault="00337697" w:rsidP="00E81B9F">
      <w:pPr>
        <w:rPr>
          <w:rFonts w:ascii="Courier New" w:hAnsi="Courier New" w:cs="Courier New"/>
          <w:sz w:val="28"/>
          <w:szCs w:val="28"/>
        </w:rPr>
      </w:pPr>
      <w:r w:rsidRPr="00FB0713">
        <w:rPr>
          <w:rFonts w:ascii="Courier New" w:hAnsi="Courier New" w:cs="Courier New"/>
          <w:sz w:val="28"/>
          <w:szCs w:val="28"/>
        </w:rPr>
        <w:t xml:space="preserve">de son rapport avec le transfert. </w:t>
      </w:r>
    </w:p>
    <w:p w:rsidR="00266F96" w:rsidRDefault="00337697" w:rsidP="00E81B9F">
      <w:pPr>
        <w:rPr>
          <w:rFonts w:ascii="Courier New" w:hAnsi="Courier New" w:cs="Courier New"/>
          <w:sz w:val="28"/>
          <w:szCs w:val="28"/>
        </w:rPr>
      </w:pPr>
      <w:r w:rsidRPr="00FB0713">
        <w:rPr>
          <w:rFonts w:ascii="Courier New" w:hAnsi="Courier New" w:cs="Courier New"/>
          <w:sz w:val="28"/>
          <w:szCs w:val="28"/>
        </w:rPr>
        <w:t xml:space="preserve">C’est à cause de cela que je fais porter la question sur cette </w:t>
      </w:r>
      <w:r w:rsidRPr="00266F96">
        <w:rPr>
          <w:i/>
        </w:rPr>
        <w:t>articulation</w:t>
      </w:r>
      <w:r w:rsidRPr="00FB0713">
        <w:rPr>
          <w:rFonts w:ascii="Courier New" w:hAnsi="Courier New" w:cs="Courier New"/>
          <w:sz w:val="28"/>
          <w:szCs w:val="28"/>
        </w:rPr>
        <w:t xml:space="preserve"> entre le texte qui nous est rapporté des discours prononcés dans le </w:t>
      </w:r>
      <w:r w:rsidR="008C318A" w:rsidRPr="00C32128">
        <w:rPr>
          <w:rFonts w:ascii="Palatino Linotype" w:hAnsi="Palatino Linotype" w:cs="Courier New"/>
          <w:color w:val="0000CC"/>
          <w:sz w:val="28"/>
          <w:szCs w:val="28"/>
        </w:rPr>
        <w:t>Συμπόσιον</w:t>
      </w:r>
      <w:r w:rsidR="00266F96" w:rsidRPr="00FB0713">
        <w:rPr>
          <w:rFonts w:ascii="Courier New" w:hAnsi="Courier New" w:cs="Courier New"/>
          <w:sz w:val="28"/>
          <w:szCs w:val="28"/>
        </w:rPr>
        <w:t xml:space="preserve"> </w:t>
      </w:r>
      <w:r w:rsidR="00266F96" w:rsidRPr="00505A02">
        <w:rPr>
          <w:rFonts w:ascii="Garamond" w:hAnsi="Garamond" w:cs="Courier New"/>
          <w:sz w:val="20"/>
          <w:szCs w:val="20"/>
        </w:rPr>
        <w:t>[</w:t>
      </w:r>
      <w:r w:rsidR="008C37F9">
        <w:rPr>
          <w:rFonts w:ascii="Garamond" w:hAnsi="Garamond" w:cs="Courier New"/>
          <w:iCs/>
          <w:sz w:val="20"/>
          <w:szCs w:val="20"/>
        </w:rPr>
        <w:t>symposion</w:t>
      </w:r>
      <w:r w:rsidR="00266F96" w:rsidRPr="00505A02">
        <w:rPr>
          <w:rFonts w:ascii="Garamond" w:hAnsi="Garamond" w:cs="Courier New"/>
          <w:iCs/>
          <w:sz w:val="20"/>
          <w:szCs w:val="20"/>
        </w:rPr>
        <w:t>]</w:t>
      </w:r>
      <w:r w:rsidRPr="00FB0713">
        <w:rPr>
          <w:rFonts w:ascii="Courier New" w:hAnsi="Courier New" w:cs="Courier New"/>
          <w:sz w:val="28"/>
          <w:szCs w:val="28"/>
        </w:rPr>
        <w:t xml:space="preserve"> </w:t>
      </w:r>
      <w:r w:rsidR="00266F96" w:rsidRPr="003D6080">
        <w:rPr>
          <w:rFonts w:ascii="Garamond" w:hAnsi="Garamond" w:cs="Courier New"/>
          <w:color w:val="C00000"/>
          <w:sz w:val="18"/>
          <w:szCs w:val="18"/>
        </w:rPr>
        <w:t>[</w:t>
      </w:r>
      <w:r w:rsidRPr="003D6080">
        <w:rPr>
          <w:rFonts w:ascii="Garamond" w:hAnsi="Garamond" w:cs="Courier New"/>
          <w:color w:val="C00000"/>
          <w:sz w:val="18"/>
          <w:szCs w:val="18"/>
        </w:rPr>
        <w:t>416 av</w:t>
      </w:r>
      <w:r w:rsidR="00266F96" w:rsidRPr="003D6080">
        <w:rPr>
          <w:rFonts w:ascii="Garamond" w:hAnsi="Garamond" w:cs="Courier New"/>
          <w:color w:val="C00000"/>
          <w:sz w:val="18"/>
          <w:szCs w:val="18"/>
        </w:rPr>
        <w:t xml:space="preserve">ant </w:t>
      </w:r>
      <w:r w:rsidRPr="003D6080">
        <w:rPr>
          <w:rFonts w:ascii="Garamond" w:hAnsi="Garamond" w:cs="Courier New"/>
          <w:color w:val="C00000"/>
          <w:sz w:val="18"/>
          <w:szCs w:val="18"/>
        </w:rPr>
        <w:t>J</w:t>
      </w:r>
      <w:r w:rsidR="00266F96" w:rsidRPr="003D6080">
        <w:rPr>
          <w:rFonts w:ascii="Garamond" w:hAnsi="Garamond" w:cs="Courier New"/>
          <w:color w:val="C00000"/>
          <w:sz w:val="18"/>
          <w:szCs w:val="18"/>
        </w:rPr>
        <w:t>.</w:t>
      </w:r>
      <w:r w:rsidRPr="003D6080">
        <w:rPr>
          <w:rFonts w:ascii="Garamond" w:hAnsi="Garamond" w:cs="Courier New"/>
          <w:color w:val="C00000"/>
          <w:sz w:val="18"/>
          <w:szCs w:val="18"/>
        </w:rPr>
        <w:t>C</w:t>
      </w:r>
      <w:r w:rsidR="00266F96" w:rsidRPr="003D6080">
        <w:rPr>
          <w:rFonts w:ascii="Garamond" w:hAnsi="Garamond" w:cs="Courier New"/>
          <w:color w:val="C00000"/>
          <w:sz w:val="18"/>
          <w:szCs w:val="18"/>
        </w:rPr>
        <w:t>.]</w:t>
      </w:r>
      <w:r w:rsidRPr="00FB0713">
        <w:rPr>
          <w:rFonts w:ascii="Courier New" w:hAnsi="Courier New" w:cs="Courier New"/>
          <w:sz w:val="28"/>
          <w:szCs w:val="28"/>
        </w:rPr>
        <w:t xml:space="preserv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et l’irruption d’ALCIBIADE.</w:t>
      </w:r>
    </w:p>
    <w:p w:rsidR="00337697" w:rsidRPr="00FB0713" w:rsidRDefault="00337697"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Là il faut que je vous brosse d’abord quelque chose concernant le sens de ces discours, le texte d’abord qui nous en est retransmis, le récit. </w:t>
      </w:r>
    </w:p>
    <w:p w:rsidR="00266F96" w:rsidRDefault="00266F96"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Qu’est</w:t>
      </w:r>
      <w:r w:rsidR="00454FCC">
        <w:rPr>
          <w:rFonts w:ascii="Courier New" w:hAnsi="Courier New" w:cs="Courier New"/>
          <w:sz w:val="28"/>
          <w:szCs w:val="28"/>
        </w:rPr>
        <w:t>–</w:t>
      </w:r>
      <w:r w:rsidRPr="00FB0713">
        <w:rPr>
          <w:rFonts w:ascii="Courier New" w:hAnsi="Courier New" w:cs="Courier New"/>
          <w:sz w:val="28"/>
          <w:szCs w:val="28"/>
        </w:rPr>
        <w:t xml:space="preserve">ce que c’est en somme que ce texte ?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Qu’est</w:t>
      </w:r>
      <w:r w:rsidR="00454FCC">
        <w:rPr>
          <w:rFonts w:ascii="Courier New" w:hAnsi="Courier New" w:cs="Courier New"/>
          <w:sz w:val="28"/>
          <w:szCs w:val="28"/>
        </w:rPr>
        <w:t>–</w:t>
      </w:r>
      <w:r w:rsidRPr="00FB0713">
        <w:rPr>
          <w:rFonts w:ascii="Courier New" w:hAnsi="Courier New" w:cs="Courier New"/>
          <w:sz w:val="28"/>
          <w:szCs w:val="28"/>
        </w:rPr>
        <w:t>ce que nous raconte PLATON ?</w:t>
      </w:r>
    </w:p>
    <w:p w:rsidR="00266F96" w:rsidRDefault="00337697" w:rsidP="00E81B9F">
      <w:pPr>
        <w:rPr>
          <w:rFonts w:ascii="Courier New" w:hAnsi="Courier New" w:cs="Courier New"/>
          <w:sz w:val="28"/>
          <w:szCs w:val="28"/>
        </w:rPr>
      </w:pPr>
      <w:r w:rsidRPr="00FB0713">
        <w:rPr>
          <w:rFonts w:ascii="Courier New" w:hAnsi="Courier New" w:cs="Courier New"/>
          <w:sz w:val="28"/>
          <w:szCs w:val="28"/>
        </w:rPr>
        <w:t xml:space="preserve">D’abord on peut se le demander. </w:t>
      </w:r>
    </w:p>
    <w:p w:rsidR="00C32128" w:rsidRDefault="00337697" w:rsidP="00E81B9F">
      <w:pPr>
        <w:rPr>
          <w:rFonts w:ascii="Courier New" w:hAnsi="Courier New" w:cs="Courier New"/>
          <w:sz w:val="28"/>
          <w:szCs w:val="28"/>
        </w:rPr>
      </w:pPr>
      <w:r w:rsidRPr="00FB0713">
        <w:rPr>
          <w:rFonts w:ascii="Courier New" w:hAnsi="Courier New" w:cs="Courier New"/>
          <w:sz w:val="28"/>
          <w:szCs w:val="28"/>
        </w:rPr>
        <w:t>Est</w:t>
      </w:r>
      <w:r w:rsidR="00454FCC">
        <w:rPr>
          <w:rFonts w:ascii="Courier New" w:hAnsi="Courier New" w:cs="Courier New"/>
          <w:sz w:val="28"/>
          <w:szCs w:val="28"/>
        </w:rPr>
        <w:t>–</w:t>
      </w:r>
      <w:r w:rsidRPr="00FB0713">
        <w:rPr>
          <w:rFonts w:ascii="Courier New" w:hAnsi="Courier New" w:cs="Courier New"/>
          <w:sz w:val="28"/>
          <w:szCs w:val="28"/>
        </w:rPr>
        <w:t xml:space="preserve">ce une fiction, une fabrication, comme manifestement beaucoup de ses dialogues qui sont </w:t>
      </w:r>
    </w:p>
    <w:p w:rsidR="00B70C0B" w:rsidRDefault="00337697" w:rsidP="00E81B9F">
      <w:pPr>
        <w:rPr>
          <w:rFonts w:ascii="Courier New" w:hAnsi="Courier New" w:cs="Courier New"/>
          <w:sz w:val="28"/>
          <w:szCs w:val="28"/>
        </w:rPr>
      </w:pPr>
      <w:r w:rsidRPr="00FB0713">
        <w:rPr>
          <w:rFonts w:ascii="Courier New" w:hAnsi="Courier New" w:cs="Courier New"/>
          <w:sz w:val="28"/>
          <w:szCs w:val="28"/>
        </w:rPr>
        <w:t>des compositions obéissant à certaines lois</w:t>
      </w:r>
      <w:r w:rsidR="00B70C0B">
        <w:rPr>
          <w:rFonts w:ascii="Courier New" w:hAnsi="Courier New" w:cs="Courier New"/>
          <w:sz w:val="28"/>
          <w:szCs w:val="28"/>
        </w:rPr>
        <w:t>…</w:t>
      </w:r>
    </w:p>
    <w:p w:rsidR="00B70C0B" w:rsidRDefault="00337697" w:rsidP="00B70C0B">
      <w:pPr>
        <w:ind w:left="708"/>
        <w:rPr>
          <w:rFonts w:ascii="Courier New" w:hAnsi="Courier New" w:cs="Courier New"/>
          <w:sz w:val="28"/>
          <w:szCs w:val="28"/>
        </w:rPr>
      </w:pPr>
      <w:r w:rsidRPr="00FB0713">
        <w:rPr>
          <w:rFonts w:ascii="Courier New" w:hAnsi="Courier New" w:cs="Courier New"/>
          <w:sz w:val="28"/>
          <w:szCs w:val="28"/>
        </w:rPr>
        <w:t xml:space="preserve">et </w:t>
      </w:r>
      <w:r w:rsidR="00B70C0B">
        <w:rPr>
          <w:rFonts w:ascii="Courier New" w:hAnsi="Courier New" w:cs="Courier New"/>
          <w:sz w:val="28"/>
          <w:szCs w:val="28"/>
        </w:rPr>
        <w:t>D</w:t>
      </w:r>
      <w:r w:rsidRPr="00FB0713">
        <w:rPr>
          <w:rFonts w:ascii="Courier New" w:hAnsi="Courier New" w:cs="Courier New"/>
          <w:sz w:val="28"/>
          <w:szCs w:val="28"/>
        </w:rPr>
        <w:t>ieu sait</w:t>
      </w:r>
      <w:r w:rsidR="00B70C0B">
        <w:rPr>
          <w:rFonts w:ascii="Courier New" w:hAnsi="Courier New" w:cs="Courier New"/>
          <w:sz w:val="28"/>
          <w:szCs w:val="28"/>
        </w:rPr>
        <w:t>,</w:t>
      </w:r>
      <w:r w:rsidRPr="00FB0713">
        <w:rPr>
          <w:rFonts w:ascii="Courier New" w:hAnsi="Courier New" w:cs="Courier New"/>
          <w:sz w:val="28"/>
          <w:szCs w:val="28"/>
        </w:rPr>
        <w:t xml:space="preserve"> là</w:t>
      </w:r>
      <w:r w:rsidR="00454FCC">
        <w:rPr>
          <w:rFonts w:ascii="Courier New" w:hAnsi="Courier New" w:cs="Courier New"/>
          <w:sz w:val="28"/>
          <w:szCs w:val="28"/>
        </w:rPr>
        <w:t>–</w:t>
      </w:r>
      <w:r w:rsidRPr="00FB0713">
        <w:rPr>
          <w:rFonts w:ascii="Courier New" w:hAnsi="Courier New" w:cs="Courier New"/>
          <w:sz w:val="28"/>
          <w:szCs w:val="28"/>
        </w:rPr>
        <w:t>dessus</w:t>
      </w:r>
      <w:r w:rsidR="00B70C0B">
        <w:rPr>
          <w:rFonts w:ascii="Courier New" w:hAnsi="Courier New" w:cs="Courier New"/>
          <w:sz w:val="28"/>
          <w:szCs w:val="28"/>
        </w:rPr>
        <w:t>,</w:t>
      </w:r>
      <w:r w:rsidRPr="00FB0713">
        <w:rPr>
          <w:rFonts w:ascii="Courier New" w:hAnsi="Courier New" w:cs="Courier New"/>
          <w:sz w:val="28"/>
          <w:szCs w:val="28"/>
        </w:rPr>
        <w:t xml:space="preserve"> </w:t>
      </w:r>
    </w:p>
    <w:p w:rsidR="00B70C0B" w:rsidRDefault="00337697" w:rsidP="00B70C0B">
      <w:pPr>
        <w:ind w:left="708"/>
        <w:rPr>
          <w:rFonts w:ascii="Courier New" w:hAnsi="Courier New" w:cs="Courier New"/>
          <w:sz w:val="28"/>
          <w:szCs w:val="28"/>
        </w:rPr>
      </w:pPr>
      <w:r w:rsidRPr="00FB0713">
        <w:rPr>
          <w:rFonts w:ascii="Courier New" w:hAnsi="Courier New" w:cs="Courier New"/>
          <w:sz w:val="28"/>
          <w:szCs w:val="28"/>
        </w:rPr>
        <w:t>qu’il faudrait beaucoup en dire</w:t>
      </w:r>
    </w:p>
    <w:p w:rsidR="00B70C0B" w:rsidRDefault="00B70C0B" w:rsidP="00E81B9F">
      <w:pPr>
        <w:rPr>
          <w:rFonts w:ascii="Courier New" w:hAnsi="Courier New" w:cs="Courier New"/>
          <w:sz w:val="28"/>
          <w:szCs w:val="28"/>
        </w:rPr>
      </w:pPr>
      <w:r>
        <w:rPr>
          <w:rFonts w:ascii="Courier New" w:hAnsi="Courier New" w:cs="Courier New"/>
          <w:sz w:val="28"/>
          <w:szCs w:val="28"/>
        </w:rPr>
        <w:t>…p</w:t>
      </w:r>
      <w:r w:rsidR="00337697" w:rsidRPr="00FB0713">
        <w:rPr>
          <w:rFonts w:ascii="Courier New" w:hAnsi="Courier New" w:cs="Courier New"/>
          <w:sz w:val="28"/>
          <w:szCs w:val="28"/>
        </w:rPr>
        <w:t>ourquoi ce genre</w:t>
      </w:r>
      <w:r>
        <w:rPr>
          <w:rFonts w:ascii="Courier New" w:hAnsi="Courier New" w:cs="Courier New"/>
          <w:sz w:val="28"/>
          <w:szCs w:val="28"/>
        </w:rPr>
        <w:t>,</w:t>
      </w:r>
      <w:r w:rsidR="00337697" w:rsidRPr="00FB0713">
        <w:rPr>
          <w:rFonts w:ascii="Courier New" w:hAnsi="Courier New" w:cs="Courier New"/>
          <w:sz w:val="28"/>
          <w:szCs w:val="28"/>
        </w:rPr>
        <w:t xml:space="preserve"> </w:t>
      </w:r>
      <w:r>
        <w:rPr>
          <w:rFonts w:ascii="Courier New" w:hAnsi="Courier New" w:cs="Courier New"/>
          <w:sz w:val="28"/>
          <w:szCs w:val="28"/>
        </w:rPr>
        <w:t>p</w:t>
      </w:r>
      <w:r w:rsidR="00337697" w:rsidRPr="00FB0713">
        <w:rPr>
          <w:rFonts w:ascii="Courier New" w:hAnsi="Courier New" w:cs="Courier New"/>
          <w:sz w:val="28"/>
          <w:szCs w:val="28"/>
        </w:rPr>
        <w:t xml:space="preserve">ourquoi cette loi du dialogue ? </w:t>
      </w:r>
    </w:p>
    <w:p w:rsidR="00C32128" w:rsidRDefault="00337697" w:rsidP="00E81B9F">
      <w:pPr>
        <w:rPr>
          <w:rFonts w:ascii="Courier New" w:hAnsi="Courier New" w:cs="Courier New"/>
          <w:sz w:val="28"/>
          <w:szCs w:val="28"/>
        </w:rPr>
      </w:pPr>
      <w:r w:rsidRPr="00FB0713">
        <w:rPr>
          <w:rFonts w:ascii="Courier New" w:hAnsi="Courier New" w:cs="Courier New"/>
          <w:sz w:val="28"/>
          <w:szCs w:val="28"/>
        </w:rPr>
        <w:lastRenderedPageBreak/>
        <w:t>Il faut bien que nous laissions des choses de coté. Je vous indique seulement qu’il y a là</w:t>
      </w:r>
      <w:r w:rsidR="00454FCC">
        <w:rPr>
          <w:rFonts w:ascii="Courier New" w:hAnsi="Courier New" w:cs="Courier New"/>
          <w:sz w:val="28"/>
          <w:szCs w:val="28"/>
        </w:rPr>
        <w:t>–</w:t>
      </w:r>
      <w:r w:rsidRPr="00FB0713">
        <w:rPr>
          <w:rFonts w:ascii="Courier New" w:hAnsi="Courier New" w:cs="Courier New"/>
          <w:sz w:val="28"/>
          <w:szCs w:val="28"/>
        </w:rPr>
        <w:t xml:space="preserve">dessus </w:t>
      </w:r>
    </w:p>
    <w:p w:rsidR="00B70C0B" w:rsidRDefault="00337697" w:rsidP="00E81B9F">
      <w:pPr>
        <w:rPr>
          <w:rFonts w:ascii="Courier New" w:hAnsi="Courier New" w:cs="Courier New"/>
          <w:sz w:val="28"/>
          <w:szCs w:val="28"/>
        </w:rPr>
      </w:pPr>
      <w:r w:rsidRPr="00FB0713">
        <w:rPr>
          <w:rFonts w:ascii="Courier New" w:hAnsi="Courier New" w:cs="Courier New"/>
          <w:sz w:val="28"/>
          <w:szCs w:val="28"/>
        </w:rPr>
        <w:t xml:space="preserve">tout un pan de choses à connaître.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Mais cela a tout de même un autre </w:t>
      </w:r>
      <w:r w:rsidRPr="00B70C0B">
        <w:rPr>
          <w:i/>
        </w:rPr>
        <w:t>caractère</w:t>
      </w:r>
      <w:r w:rsidRPr="00FB0713">
        <w:rPr>
          <w:rFonts w:ascii="Courier New" w:hAnsi="Courier New" w:cs="Courier New"/>
          <w:sz w:val="28"/>
          <w:szCs w:val="28"/>
        </w:rPr>
        <w:t xml:space="preserve">, </w:t>
      </w:r>
      <w:r w:rsidRPr="00B70C0B">
        <w:rPr>
          <w:i/>
        </w:rPr>
        <w:t>caractère</w:t>
      </w:r>
      <w:r w:rsidRPr="00FB0713">
        <w:rPr>
          <w:rFonts w:ascii="Courier New" w:hAnsi="Courier New" w:cs="Courier New"/>
          <w:sz w:val="28"/>
          <w:szCs w:val="28"/>
        </w:rPr>
        <w:t xml:space="preserve"> d’ailleurs qui n’est pas tout à fait étranger au mode sous lequel nous sont montrés certains de </w:t>
      </w:r>
      <w:r w:rsidRPr="00B70C0B">
        <w:rPr>
          <w:i/>
        </w:rPr>
        <w:t>ces dialogues</w:t>
      </w:r>
      <w:r w:rsidRPr="00FB0713">
        <w:rPr>
          <w:rFonts w:ascii="Courier New" w:hAnsi="Courier New" w:cs="Courier New"/>
          <w:sz w:val="28"/>
          <w:szCs w:val="28"/>
        </w:rPr>
        <w:t>.</w:t>
      </w:r>
    </w:p>
    <w:p w:rsidR="00B70C0B" w:rsidRDefault="00B70C0B" w:rsidP="00E81B9F">
      <w:pPr>
        <w:rPr>
          <w:rFonts w:ascii="Courier New" w:hAnsi="Courier New" w:cs="Courier New"/>
          <w:sz w:val="28"/>
          <w:szCs w:val="28"/>
        </w:rPr>
      </w:pPr>
    </w:p>
    <w:p w:rsidR="00B70C0B" w:rsidRDefault="00337697" w:rsidP="00E81B9F">
      <w:pPr>
        <w:rPr>
          <w:rFonts w:ascii="Courier New" w:hAnsi="Courier New" w:cs="Courier New"/>
          <w:sz w:val="28"/>
          <w:szCs w:val="28"/>
        </w:rPr>
      </w:pPr>
      <w:r w:rsidRPr="00FB0713">
        <w:rPr>
          <w:rFonts w:ascii="Courier New" w:hAnsi="Courier New" w:cs="Courier New"/>
          <w:sz w:val="28"/>
          <w:szCs w:val="28"/>
        </w:rPr>
        <w:t xml:space="preserve">Pour me faire comprendre, je vous dirai ceci : </w:t>
      </w:r>
    </w:p>
    <w:p w:rsidR="00B70C0B" w:rsidRDefault="00337697" w:rsidP="00E81B9F">
      <w:pPr>
        <w:rPr>
          <w:rFonts w:ascii="Courier New" w:hAnsi="Courier New" w:cs="Courier New"/>
          <w:sz w:val="28"/>
          <w:szCs w:val="28"/>
        </w:rPr>
      </w:pPr>
      <w:r w:rsidRPr="00FB0713">
        <w:rPr>
          <w:rFonts w:ascii="Courier New" w:hAnsi="Courier New" w:cs="Courier New"/>
          <w:sz w:val="28"/>
          <w:szCs w:val="28"/>
        </w:rPr>
        <w:t xml:space="preserve">si nous </w:t>
      </w:r>
      <w:r w:rsidRPr="00B70C0B">
        <w:rPr>
          <w:i/>
        </w:rPr>
        <w:t>pouvons prendre</w:t>
      </w:r>
      <w:r w:rsidRPr="00FB0713">
        <w:rPr>
          <w:rFonts w:ascii="Courier New" w:hAnsi="Courier New" w:cs="Courier New"/>
          <w:sz w:val="28"/>
          <w:szCs w:val="28"/>
        </w:rPr>
        <w:t xml:space="preserve"> le </w:t>
      </w:r>
      <w:r w:rsidR="00B70C0B" w:rsidRPr="006C7ADE">
        <w:rPr>
          <w:i/>
        </w:rPr>
        <w:t>Banquet</w:t>
      </w:r>
      <w:r w:rsidRPr="00FB0713">
        <w:rPr>
          <w:rFonts w:ascii="Courier New" w:hAnsi="Courier New" w:cs="Courier New"/>
          <w:sz w:val="28"/>
          <w:szCs w:val="28"/>
        </w:rPr>
        <w:t xml:space="preserve"> comme nous allons le </w:t>
      </w:r>
      <w:r w:rsidRPr="00B70C0B">
        <w:rPr>
          <w:i/>
        </w:rPr>
        <w:t>prendre</w:t>
      </w:r>
      <w:r w:rsidRPr="00FB0713">
        <w:rPr>
          <w:rFonts w:ascii="Courier New" w:hAnsi="Courier New" w:cs="Courier New"/>
          <w:sz w:val="28"/>
          <w:szCs w:val="28"/>
        </w:rPr>
        <w:t xml:space="preserve">, disons comme une sorte de </w:t>
      </w:r>
      <w:r w:rsidRPr="003D6080">
        <w:rPr>
          <w:i/>
        </w:rPr>
        <w:t>compte</w:t>
      </w:r>
      <w:r w:rsidR="00454FCC">
        <w:rPr>
          <w:i/>
        </w:rPr>
        <w:t>–</w:t>
      </w:r>
      <w:r w:rsidRPr="003D6080">
        <w:rPr>
          <w:i/>
        </w:rPr>
        <w:t>rendu de séances psychanalytiques</w:t>
      </w:r>
      <w:r w:rsidR="00B70C0B">
        <w:rPr>
          <w:rFonts w:ascii="Courier New" w:hAnsi="Courier New" w:cs="Courier New"/>
          <w:sz w:val="28"/>
          <w:szCs w:val="28"/>
        </w:rPr>
        <w:t>…</w:t>
      </w:r>
    </w:p>
    <w:p w:rsidR="00B70C0B" w:rsidRPr="003D6080" w:rsidRDefault="00337697" w:rsidP="00B70C0B">
      <w:pPr>
        <w:ind w:left="708"/>
        <w:rPr>
          <w:rFonts w:ascii="Courier New" w:hAnsi="Courier New" w:cs="Courier New"/>
          <w:i/>
        </w:rPr>
      </w:pPr>
      <w:r w:rsidRPr="003D6080">
        <w:rPr>
          <w:rFonts w:ascii="Courier New" w:hAnsi="Courier New" w:cs="Courier New"/>
          <w:i/>
        </w:rPr>
        <w:t xml:space="preserve">car effectivement c’est de </w:t>
      </w:r>
      <w:r w:rsidRPr="003D6080">
        <w:rPr>
          <w:i/>
        </w:rPr>
        <w:t>quelque chose comme cela</w:t>
      </w:r>
      <w:r w:rsidRPr="003D6080">
        <w:rPr>
          <w:rFonts w:ascii="Courier New" w:hAnsi="Courier New" w:cs="Courier New"/>
          <w:i/>
        </w:rPr>
        <w:t xml:space="preserve"> qu’il s’agit</w:t>
      </w:r>
    </w:p>
    <w:p w:rsidR="00B70C0B" w:rsidRDefault="00B70C0B"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puisqu’à mesure que progressent, se succèdent, </w:t>
      </w:r>
    </w:p>
    <w:p w:rsidR="00B70C0B" w:rsidRDefault="00337697" w:rsidP="00E81B9F">
      <w:pPr>
        <w:rPr>
          <w:rFonts w:ascii="Courier New" w:hAnsi="Courier New" w:cs="Courier New"/>
          <w:sz w:val="28"/>
          <w:szCs w:val="28"/>
        </w:rPr>
      </w:pPr>
      <w:r w:rsidRPr="00FB0713">
        <w:rPr>
          <w:rFonts w:ascii="Courier New" w:hAnsi="Courier New" w:cs="Courier New"/>
          <w:sz w:val="28"/>
          <w:szCs w:val="28"/>
        </w:rPr>
        <w:t xml:space="preserve">les contributions des différents participants </w:t>
      </w:r>
    </w:p>
    <w:p w:rsidR="00B70C0B" w:rsidRDefault="00337697" w:rsidP="00E81B9F">
      <w:pPr>
        <w:rPr>
          <w:rFonts w:ascii="Courier New" w:hAnsi="Courier New" w:cs="Courier New"/>
          <w:sz w:val="28"/>
          <w:szCs w:val="28"/>
        </w:rPr>
      </w:pPr>
      <w:r w:rsidRPr="00FB0713">
        <w:rPr>
          <w:rFonts w:ascii="Courier New" w:hAnsi="Courier New" w:cs="Courier New"/>
          <w:sz w:val="28"/>
          <w:szCs w:val="28"/>
        </w:rPr>
        <w:t xml:space="preserve">à ce </w:t>
      </w:r>
      <w:r w:rsidR="00266F96" w:rsidRPr="00C32128">
        <w:rPr>
          <w:rFonts w:ascii="Palatino Linotype" w:hAnsi="Palatino Linotype" w:cs="Courier New"/>
          <w:color w:val="0000CC"/>
          <w:sz w:val="28"/>
          <w:szCs w:val="28"/>
        </w:rPr>
        <w:t>Συμ</w:t>
      </w:r>
      <w:r w:rsidR="008C318A" w:rsidRPr="00C32128">
        <w:rPr>
          <w:rFonts w:ascii="Palatino Linotype" w:hAnsi="Palatino Linotype" w:cs="Courier New"/>
          <w:color w:val="0000CC"/>
          <w:sz w:val="28"/>
          <w:szCs w:val="28"/>
        </w:rPr>
        <w:t>π</w:t>
      </w:r>
      <w:r w:rsidR="00266F96" w:rsidRPr="00C32128">
        <w:rPr>
          <w:rFonts w:ascii="Palatino Linotype" w:hAnsi="Palatino Linotype" w:cs="Courier New"/>
          <w:color w:val="0000CC"/>
          <w:sz w:val="28"/>
          <w:szCs w:val="28"/>
        </w:rPr>
        <w:t>όσιον</w:t>
      </w:r>
      <w:r w:rsidR="00266F96" w:rsidRPr="00FB0713">
        <w:rPr>
          <w:rFonts w:ascii="Courier New" w:hAnsi="Courier New" w:cs="Courier New"/>
          <w:sz w:val="28"/>
          <w:szCs w:val="28"/>
        </w:rPr>
        <w:t xml:space="preserve"> </w:t>
      </w:r>
      <w:r w:rsidR="00266F96" w:rsidRPr="00505A02">
        <w:rPr>
          <w:rFonts w:ascii="Garamond" w:hAnsi="Garamond" w:cs="Courier New"/>
          <w:sz w:val="20"/>
          <w:szCs w:val="20"/>
        </w:rPr>
        <w:t>[</w:t>
      </w:r>
      <w:r w:rsidR="00266F96" w:rsidRPr="00505A02">
        <w:rPr>
          <w:rFonts w:ascii="Garamond" w:hAnsi="Garamond" w:cs="Courier New"/>
          <w:iCs/>
          <w:sz w:val="20"/>
          <w:szCs w:val="20"/>
        </w:rPr>
        <w:t>s</w:t>
      </w:r>
      <w:r w:rsidR="008C37F9">
        <w:rPr>
          <w:rFonts w:ascii="Garamond" w:hAnsi="Garamond" w:cs="Courier New"/>
          <w:iCs/>
          <w:sz w:val="20"/>
          <w:szCs w:val="20"/>
        </w:rPr>
        <w:t>y</w:t>
      </w:r>
      <w:r w:rsidR="00266F96" w:rsidRPr="00505A02">
        <w:rPr>
          <w:rFonts w:ascii="Garamond" w:hAnsi="Garamond" w:cs="Courier New"/>
          <w:iCs/>
          <w:sz w:val="20"/>
          <w:szCs w:val="20"/>
        </w:rPr>
        <w:t>mposion]</w:t>
      </w:r>
      <w:r w:rsidR="00B70C0B">
        <w:rPr>
          <w:rFonts w:ascii="Garamond" w:hAnsi="Garamond" w:cs="Courier New"/>
          <w:iCs/>
          <w:sz w:val="20"/>
          <w:szCs w:val="20"/>
        </w:rPr>
        <w:t>,</w:t>
      </w:r>
      <w:r w:rsidRPr="00FB0713">
        <w:rPr>
          <w:rFonts w:ascii="Courier New" w:hAnsi="Courier New" w:cs="Courier New"/>
          <w:sz w:val="28"/>
          <w:szCs w:val="28"/>
        </w:rPr>
        <w:t xml:space="preserve"> quelque chose se passe qui est l’éclairement successif de chacun de ces </w:t>
      </w:r>
      <w:r w:rsidRPr="00B70C0B">
        <w:rPr>
          <w:i/>
        </w:rPr>
        <w:t>flashes</w:t>
      </w:r>
      <w:r w:rsidRPr="00FB0713">
        <w:rPr>
          <w:rFonts w:ascii="Courier New" w:hAnsi="Courier New" w:cs="Courier New"/>
          <w:sz w:val="28"/>
          <w:szCs w:val="28"/>
        </w:rPr>
        <w:t xml:space="preserve"> </w:t>
      </w:r>
    </w:p>
    <w:p w:rsidR="00B70C0B" w:rsidRDefault="00337697" w:rsidP="00E81B9F">
      <w:pPr>
        <w:rPr>
          <w:rFonts w:ascii="Courier New" w:hAnsi="Courier New" w:cs="Courier New"/>
          <w:sz w:val="28"/>
          <w:szCs w:val="28"/>
        </w:rPr>
      </w:pPr>
      <w:r w:rsidRPr="00FB0713">
        <w:rPr>
          <w:rFonts w:ascii="Courier New" w:hAnsi="Courier New" w:cs="Courier New"/>
          <w:sz w:val="28"/>
          <w:szCs w:val="28"/>
        </w:rPr>
        <w:t>par celui qui suit, puis à la fin quelque chose qui nous est rapporté vraiment comme cette sorte de fait brut voire gênant, l’irruption de la vie là</w:t>
      </w:r>
      <w:r w:rsidR="00454FCC">
        <w:rPr>
          <w:rFonts w:ascii="Courier New" w:hAnsi="Courier New" w:cs="Courier New"/>
          <w:sz w:val="28"/>
          <w:szCs w:val="28"/>
        </w:rPr>
        <w:t>–</w:t>
      </w:r>
      <w:r w:rsidRPr="00FB0713">
        <w:rPr>
          <w:rFonts w:ascii="Courier New" w:hAnsi="Courier New" w:cs="Courier New"/>
          <w:sz w:val="28"/>
          <w:szCs w:val="28"/>
        </w:rPr>
        <w:t>dedans</w:t>
      </w:r>
      <w:r w:rsidR="000F3D5F">
        <w:rPr>
          <w:rFonts w:ascii="Courier New" w:hAnsi="Courier New" w:cs="Courier New"/>
          <w:sz w:val="28"/>
          <w:szCs w:val="28"/>
        </w:rPr>
        <w:t> :</w:t>
      </w:r>
      <w:r w:rsidRPr="00FB0713">
        <w:rPr>
          <w:rFonts w:ascii="Courier New" w:hAnsi="Courier New" w:cs="Courier New"/>
          <w:sz w:val="28"/>
          <w:szCs w:val="28"/>
        </w:rPr>
        <w:t xml:space="preserve"> la présence d’ALCIBIADE. </w:t>
      </w:r>
    </w:p>
    <w:p w:rsidR="003D6080" w:rsidRDefault="003D6080"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Et c’est à nous de comprendre quel sens il y a justement dans ce discours d’ALCIBIADE.</w:t>
      </w: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Alors donc, si c’est de cela qu’il s’agit, nous en aurions d’après PLATON une sorte d’enregistrement. Comme il n’y avait pas de magnétophone, nous dirons que c’est un </w:t>
      </w:r>
      <w:r w:rsidR="002B52D1">
        <w:rPr>
          <w:rFonts w:ascii="Courier New" w:hAnsi="Courier New" w:cs="Courier New"/>
          <w:sz w:val="28"/>
          <w:szCs w:val="28"/>
        </w:rPr>
        <w:t>« </w:t>
      </w:r>
      <w:r w:rsidRPr="002B52D1">
        <w:rPr>
          <w:i/>
        </w:rPr>
        <w:t>enregistrement sur cervelle</w:t>
      </w:r>
      <w:r w:rsidR="002B52D1">
        <w:rPr>
          <w:rFonts w:ascii="Courier New" w:hAnsi="Courier New" w:cs="Courier New"/>
          <w:sz w:val="28"/>
          <w:szCs w:val="28"/>
        </w:rPr>
        <w:t> »</w:t>
      </w:r>
      <w:r w:rsidRPr="00FB0713">
        <w:rPr>
          <w:rFonts w:ascii="Courier New" w:hAnsi="Courier New" w:cs="Courier New"/>
          <w:sz w:val="28"/>
          <w:szCs w:val="28"/>
        </w:rPr>
        <w:t xml:space="preserve">. </w:t>
      </w:r>
    </w:p>
    <w:p w:rsidR="000F3D5F" w:rsidRDefault="000F3D5F" w:rsidP="00E81B9F">
      <w:pPr>
        <w:rPr>
          <w:rFonts w:ascii="Courier New" w:hAnsi="Courier New" w:cs="Courier New"/>
          <w:sz w:val="28"/>
          <w:szCs w:val="28"/>
        </w:rPr>
      </w:pPr>
    </w:p>
    <w:p w:rsidR="00B70C0B" w:rsidRDefault="002B52D1" w:rsidP="00E81B9F">
      <w:pPr>
        <w:rPr>
          <w:rFonts w:ascii="Courier New" w:hAnsi="Courier New" w:cs="Courier New"/>
          <w:sz w:val="28"/>
          <w:szCs w:val="28"/>
        </w:rPr>
      </w:pPr>
      <w:r>
        <w:rPr>
          <w:rFonts w:ascii="Courier New" w:hAnsi="Courier New" w:cs="Courier New"/>
          <w:sz w:val="28"/>
          <w:szCs w:val="28"/>
        </w:rPr>
        <w:t>« </w:t>
      </w:r>
      <w:r>
        <w:rPr>
          <w:i/>
        </w:rPr>
        <w:t>L’e</w:t>
      </w:r>
      <w:r w:rsidRPr="002B52D1">
        <w:rPr>
          <w:i/>
        </w:rPr>
        <w:t>nregistrement sur cervelle</w:t>
      </w:r>
      <w:r>
        <w:rPr>
          <w:rFonts w:ascii="Courier New" w:hAnsi="Courier New" w:cs="Courier New"/>
          <w:sz w:val="28"/>
          <w:szCs w:val="28"/>
        </w:rPr>
        <w:t> »</w:t>
      </w:r>
      <w:r w:rsidR="00337697" w:rsidRPr="00FB0713">
        <w:rPr>
          <w:rFonts w:ascii="Courier New" w:hAnsi="Courier New" w:cs="Courier New"/>
          <w:sz w:val="28"/>
          <w:szCs w:val="28"/>
        </w:rPr>
        <w:t xml:space="preserve"> est une pratique excessivement ancienne, qui a </w:t>
      </w:r>
      <w:r w:rsidR="00337697" w:rsidRPr="00B70C0B">
        <w:rPr>
          <w:i/>
        </w:rPr>
        <w:t>soutenu</w:t>
      </w:r>
      <w:r w:rsidR="00337697" w:rsidRPr="00FB0713">
        <w:rPr>
          <w:rFonts w:ascii="Courier New" w:hAnsi="Courier New" w:cs="Courier New"/>
          <w:sz w:val="28"/>
          <w:szCs w:val="28"/>
        </w:rPr>
        <w:t xml:space="preserve"> – je dirai même – </w:t>
      </w:r>
      <w:r w:rsidR="00337697" w:rsidRPr="003D6080">
        <w:rPr>
          <w:i/>
        </w:rPr>
        <w:t>le mode d’écoute</w:t>
      </w:r>
      <w:r w:rsidR="003D6080">
        <w:rPr>
          <w:rFonts w:ascii="Courier New" w:hAnsi="Courier New" w:cs="Courier New"/>
          <w:sz w:val="28"/>
          <w:szCs w:val="28"/>
        </w:rPr>
        <w:t>,</w:t>
      </w:r>
    </w:p>
    <w:p w:rsidR="003D6080" w:rsidRDefault="00337697" w:rsidP="00E81B9F">
      <w:pPr>
        <w:rPr>
          <w:rFonts w:ascii="Courier New" w:hAnsi="Courier New" w:cs="Courier New"/>
          <w:sz w:val="28"/>
          <w:szCs w:val="28"/>
        </w:rPr>
      </w:pPr>
      <w:r w:rsidRPr="00FB0713">
        <w:rPr>
          <w:rFonts w:ascii="Courier New" w:hAnsi="Courier New" w:cs="Courier New"/>
          <w:sz w:val="28"/>
          <w:szCs w:val="28"/>
        </w:rPr>
        <w:t>pendant de longs siècles</w:t>
      </w:r>
      <w:r w:rsidR="003D6080">
        <w:rPr>
          <w:rFonts w:ascii="Courier New" w:hAnsi="Courier New" w:cs="Courier New"/>
          <w:sz w:val="28"/>
          <w:szCs w:val="28"/>
        </w:rPr>
        <w:t xml:space="preserve">, </w:t>
      </w:r>
      <w:r w:rsidRPr="00FB0713">
        <w:rPr>
          <w:rFonts w:ascii="Courier New" w:hAnsi="Courier New" w:cs="Courier New"/>
          <w:sz w:val="28"/>
          <w:szCs w:val="28"/>
        </w:rPr>
        <w:t>des gens, qui participaient à des choses sérieuses, tant que l’écrit n’avait pas pris cette fonction</w:t>
      </w:r>
      <w:r w:rsidR="003D6080">
        <w:rPr>
          <w:rFonts w:ascii="Courier New" w:hAnsi="Courier New" w:cs="Courier New"/>
          <w:sz w:val="28"/>
          <w:szCs w:val="28"/>
        </w:rPr>
        <w:t xml:space="preserve"> </w:t>
      </w:r>
      <w:r w:rsidRPr="00FB0713">
        <w:rPr>
          <w:rFonts w:ascii="Courier New" w:hAnsi="Courier New" w:cs="Courier New"/>
          <w:sz w:val="28"/>
          <w:szCs w:val="28"/>
        </w:rPr>
        <w:t xml:space="preserve">de facteur dominant dans </w:t>
      </w:r>
    </w:p>
    <w:p w:rsidR="00B70C0B" w:rsidRDefault="00337697" w:rsidP="00E81B9F">
      <w:pPr>
        <w:rPr>
          <w:rFonts w:ascii="Courier New" w:hAnsi="Courier New" w:cs="Courier New"/>
          <w:sz w:val="28"/>
          <w:szCs w:val="28"/>
        </w:rPr>
      </w:pPr>
      <w:r w:rsidRPr="00FB0713">
        <w:rPr>
          <w:rFonts w:ascii="Courier New" w:hAnsi="Courier New" w:cs="Courier New"/>
          <w:sz w:val="28"/>
          <w:szCs w:val="28"/>
        </w:rPr>
        <w:t xml:space="preserve">la culture qui est celui qu’il a de nos jours. </w:t>
      </w:r>
    </w:p>
    <w:p w:rsidR="00B70C0B" w:rsidRDefault="00B70C0B" w:rsidP="00E81B9F">
      <w:pPr>
        <w:rPr>
          <w:rFonts w:ascii="Courier New" w:hAnsi="Courier New" w:cs="Courier New"/>
          <w:sz w:val="28"/>
          <w:szCs w:val="28"/>
        </w:rPr>
      </w:pP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Comme </w:t>
      </w:r>
      <w:r w:rsidRPr="00B70C0B">
        <w:rPr>
          <w:i/>
        </w:rPr>
        <w:t>les choses</w:t>
      </w:r>
      <w:r w:rsidRPr="00FB0713">
        <w:rPr>
          <w:rFonts w:ascii="Courier New" w:hAnsi="Courier New" w:cs="Courier New"/>
          <w:sz w:val="28"/>
          <w:szCs w:val="28"/>
        </w:rPr>
        <w:t xml:space="preserve"> peuvent s’écrire, </w:t>
      </w:r>
      <w:r w:rsidRPr="000F3D5F">
        <w:rPr>
          <w:i/>
        </w:rPr>
        <w:t>les choses qui sont à retenir</w:t>
      </w:r>
      <w:r w:rsidRPr="00FB0713">
        <w:rPr>
          <w:rFonts w:ascii="Courier New" w:hAnsi="Courier New" w:cs="Courier New"/>
          <w:sz w:val="28"/>
          <w:szCs w:val="28"/>
        </w:rPr>
        <w:t xml:space="preserve"> pour nous sont dans ce que j’ai appelé </w:t>
      </w:r>
      <w:r w:rsidR="000F3D5F">
        <w:rPr>
          <w:rFonts w:ascii="Courier New" w:hAnsi="Courier New" w:cs="Courier New"/>
          <w:sz w:val="28"/>
          <w:szCs w:val="28"/>
        </w:rPr>
        <w:t>« </w:t>
      </w:r>
      <w:r w:rsidRPr="000F3D5F">
        <w:rPr>
          <w:i/>
        </w:rPr>
        <w:t>les kilos de langage</w:t>
      </w:r>
      <w:r w:rsidR="000F3D5F">
        <w:rPr>
          <w:rFonts w:ascii="Courier New" w:hAnsi="Courier New" w:cs="Courier New"/>
          <w:sz w:val="28"/>
          <w:szCs w:val="28"/>
        </w:rPr>
        <w:t> »,</w:t>
      </w:r>
      <w:r w:rsidRPr="00FB0713">
        <w:rPr>
          <w:rFonts w:ascii="Courier New" w:hAnsi="Courier New" w:cs="Courier New"/>
          <w:sz w:val="28"/>
          <w:szCs w:val="28"/>
        </w:rPr>
        <w:t xml:space="preserve"> c’est à dire des </w:t>
      </w:r>
      <w:r w:rsidRPr="000F3D5F">
        <w:rPr>
          <w:i/>
        </w:rPr>
        <w:t>piles de livres</w:t>
      </w:r>
      <w:r w:rsidRPr="00FB0713">
        <w:rPr>
          <w:rFonts w:ascii="Courier New" w:hAnsi="Courier New" w:cs="Courier New"/>
          <w:sz w:val="28"/>
          <w:szCs w:val="28"/>
        </w:rPr>
        <w:t xml:space="preserve"> et des </w:t>
      </w:r>
      <w:r w:rsidRPr="000F3D5F">
        <w:rPr>
          <w:i/>
        </w:rPr>
        <w:t>tas de papiers</w:t>
      </w:r>
      <w:r w:rsidRPr="00FB0713">
        <w:rPr>
          <w:rFonts w:ascii="Courier New" w:hAnsi="Courier New" w:cs="Courier New"/>
          <w:sz w:val="28"/>
          <w:szCs w:val="28"/>
        </w:rPr>
        <w:t xml:space="preserve">. </w:t>
      </w:r>
    </w:p>
    <w:p w:rsidR="000F3D5F" w:rsidRDefault="000F3D5F" w:rsidP="00E81B9F">
      <w:pPr>
        <w:rPr>
          <w:rFonts w:ascii="Courier New" w:hAnsi="Courier New" w:cs="Courier New"/>
          <w:sz w:val="28"/>
          <w:szCs w:val="28"/>
        </w:rPr>
      </w:pPr>
    </w:p>
    <w:p w:rsidR="000F3D5F" w:rsidRDefault="00337697" w:rsidP="00E81B9F">
      <w:pPr>
        <w:rPr>
          <w:rFonts w:ascii="Courier New" w:hAnsi="Courier New" w:cs="Courier New"/>
          <w:sz w:val="28"/>
          <w:szCs w:val="28"/>
        </w:rPr>
      </w:pPr>
      <w:r w:rsidRPr="00FB0713">
        <w:rPr>
          <w:rFonts w:ascii="Courier New" w:hAnsi="Courier New" w:cs="Courier New"/>
          <w:sz w:val="28"/>
          <w:szCs w:val="28"/>
        </w:rPr>
        <w:t>Mais quand le papier était plus rare, et les livres beaucoup plus difficiles à fabriquer et à diffuser, c’était une chose excessivement importante que d’avoir une bonne mémoire, et si je puis dire </w:t>
      </w: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de vivre tout ce qui s’entendait dans le registre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de la mémoire qui le garde. </w:t>
      </w:r>
    </w:p>
    <w:p w:rsidR="000F3D5F" w:rsidRDefault="000F3D5F" w:rsidP="00E81B9F">
      <w:pPr>
        <w:rPr>
          <w:rFonts w:ascii="Courier New" w:hAnsi="Courier New" w:cs="Courier New"/>
          <w:sz w:val="28"/>
          <w:szCs w:val="28"/>
        </w:rPr>
      </w:pP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Et ce n’est pas simplement au début du </w:t>
      </w:r>
      <w:r w:rsidR="000F3D5F" w:rsidRPr="006C7ADE">
        <w:rPr>
          <w:i/>
        </w:rPr>
        <w:t>Banquet</w:t>
      </w:r>
      <w:r w:rsidRPr="00FB0713">
        <w:rPr>
          <w:rFonts w:ascii="Courier New" w:hAnsi="Courier New" w:cs="Courier New"/>
          <w:sz w:val="28"/>
          <w:szCs w:val="28"/>
        </w:rPr>
        <w:t xml:space="preserv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mais dans toutes les traditions que nous connaissons que nous pouvons voir le témoignage que la </w:t>
      </w:r>
      <w:r w:rsidRPr="000F3D5F">
        <w:rPr>
          <w:i/>
        </w:rPr>
        <w:t>transmission orale</w:t>
      </w:r>
      <w:r w:rsidRPr="00FB0713">
        <w:rPr>
          <w:rFonts w:ascii="Courier New" w:hAnsi="Courier New" w:cs="Courier New"/>
          <w:sz w:val="28"/>
          <w:szCs w:val="28"/>
        </w:rPr>
        <w:t xml:space="preserve"> des </w:t>
      </w:r>
      <w:r w:rsidRPr="000F3D5F">
        <w:rPr>
          <w:i/>
        </w:rPr>
        <w:t>sciences</w:t>
      </w:r>
      <w:r w:rsidRPr="00FB0713">
        <w:rPr>
          <w:rFonts w:ascii="Courier New" w:hAnsi="Courier New" w:cs="Courier New"/>
          <w:sz w:val="28"/>
          <w:szCs w:val="28"/>
        </w:rPr>
        <w:t xml:space="preserve"> et des </w:t>
      </w:r>
      <w:r w:rsidRPr="000F3D5F">
        <w:rPr>
          <w:i/>
        </w:rPr>
        <w:t>sagesses</w:t>
      </w:r>
      <w:r w:rsidRPr="00FB0713">
        <w:rPr>
          <w:rFonts w:ascii="Courier New" w:hAnsi="Courier New" w:cs="Courier New"/>
          <w:sz w:val="28"/>
          <w:szCs w:val="28"/>
        </w:rPr>
        <w:t xml:space="preserve"> y est absolument essentielle. C’est à cause de cela d’ailleurs que nous en connaissons encore quelque chose, c’est dans la mesure où l’écriture n’existe pas que la tradition orale fait fonction de support. </w:t>
      </w:r>
    </w:p>
    <w:p w:rsidR="00C32128" w:rsidRDefault="00C32128" w:rsidP="00E81B9F">
      <w:pPr>
        <w:rPr>
          <w:rFonts w:ascii="Courier New" w:hAnsi="Courier New" w:cs="Courier New"/>
          <w:sz w:val="28"/>
          <w:szCs w:val="28"/>
        </w:rPr>
      </w:pP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Et c’est bien à cela que PLATON se référait </w:t>
      </w: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dans le mode sous lequel il nous présente… </w:t>
      </w: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sous lequel nous arrive le texte du </w:t>
      </w:r>
      <w:r w:rsidR="000F3D5F" w:rsidRPr="006C7ADE">
        <w:rPr>
          <w:i/>
        </w:rPr>
        <w:t>Banquet</w:t>
      </w:r>
      <w:r w:rsidRPr="00FB0713">
        <w:rPr>
          <w:rFonts w:ascii="Courier New" w:hAnsi="Courier New" w:cs="Courier New"/>
          <w:sz w:val="28"/>
          <w:szCs w:val="28"/>
        </w:rPr>
        <w:t xml:space="preserve">. </w:t>
      </w:r>
    </w:p>
    <w:p w:rsidR="000F3D5F" w:rsidRDefault="000F3D5F" w:rsidP="00E81B9F">
      <w:pPr>
        <w:rPr>
          <w:rFonts w:ascii="Courier New" w:hAnsi="Courier New" w:cs="Courier New"/>
          <w:sz w:val="28"/>
          <w:szCs w:val="28"/>
        </w:rPr>
      </w:pP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Il le </w:t>
      </w:r>
      <w:r w:rsidRPr="000F3D5F">
        <w:rPr>
          <w:i/>
        </w:rPr>
        <w:t>fait raconter</w:t>
      </w:r>
      <w:r w:rsidRPr="00FB0713">
        <w:rPr>
          <w:rFonts w:ascii="Courier New" w:hAnsi="Courier New" w:cs="Courier New"/>
          <w:sz w:val="28"/>
          <w:szCs w:val="28"/>
        </w:rPr>
        <w:t xml:space="preserve"> par quelqu’un qui s’appelle APOLLODORE. Nous connaissons l’existence de ce personnage. </w:t>
      </w:r>
    </w:p>
    <w:p w:rsidR="000F3D5F" w:rsidRDefault="00337697" w:rsidP="00E81B9F">
      <w:pPr>
        <w:rPr>
          <w:rFonts w:ascii="Courier New" w:hAnsi="Courier New" w:cs="Courier New"/>
          <w:sz w:val="28"/>
          <w:szCs w:val="28"/>
        </w:rPr>
      </w:pPr>
      <w:r w:rsidRPr="00FB0713">
        <w:rPr>
          <w:rFonts w:ascii="Courier New" w:hAnsi="Courier New" w:cs="Courier New"/>
          <w:sz w:val="28"/>
          <w:szCs w:val="28"/>
        </w:rPr>
        <w:t>Il existe historiquement et il est censé</w:t>
      </w:r>
      <w:r w:rsidR="000F3D5F">
        <w:rPr>
          <w:rFonts w:ascii="Courier New" w:hAnsi="Courier New" w:cs="Courier New"/>
          <w:sz w:val="28"/>
          <w:szCs w:val="28"/>
        </w:rPr>
        <w:t>…</w:t>
      </w:r>
    </w:p>
    <w:p w:rsidR="000F3D5F" w:rsidRDefault="00337697" w:rsidP="000F3D5F">
      <w:pPr>
        <w:ind w:left="708"/>
        <w:rPr>
          <w:rFonts w:ascii="Courier New" w:hAnsi="Courier New" w:cs="Courier New"/>
          <w:sz w:val="28"/>
          <w:szCs w:val="28"/>
        </w:rPr>
      </w:pPr>
      <w:r w:rsidRPr="00FB0713">
        <w:rPr>
          <w:rFonts w:ascii="Courier New" w:hAnsi="Courier New" w:cs="Courier New"/>
          <w:sz w:val="28"/>
          <w:szCs w:val="28"/>
        </w:rPr>
        <w:t>cet APOLLODORE que PLATON fait parler</w:t>
      </w:r>
      <w:r w:rsidR="000F3D5F">
        <w:rPr>
          <w:rFonts w:ascii="Courier New" w:hAnsi="Courier New" w:cs="Courier New"/>
          <w:sz w:val="28"/>
          <w:szCs w:val="28"/>
        </w:rPr>
        <w:t xml:space="preserve">, </w:t>
      </w:r>
    </w:p>
    <w:p w:rsidR="000F3D5F" w:rsidRDefault="000F3D5F" w:rsidP="000F3D5F">
      <w:pPr>
        <w:ind w:left="708"/>
        <w:rPr>
          <w:rFonts w:ascii="Courier New" w:hAnsi="Courier New" w:cs="Courier New"/>
          <w:sz w:val="28"/>
          <w:szCs w:val="28"/>
        </w:rPr>
      </w:pPr>
      <w:r>
        <w:rPr>
          <w:rFonts w:ascii="Courier New" w:hAnsi="Courier New" w:cs="Courier New"/>
          <w:sz w:val="28"/>
          <w:szCs w:val="28"/>
        </w:rPr>
        <w:t>car APOLLODORE parle</w:t>
      </w:r>
      <w:r w:rsidR="00337697" w:rsidRPr="00FB0713">
        <w:rPr>
          <w:rFonts w:ascii="Courier New" w:hAnsi="Courier New" w:cs="Courier New"/>
          <w:sz w:val="28"/>
          <w:szCs w:val="28"/>
        </w:rPr>
        <w:t xml:space="preserve"> </w:t>
      </w:r>
    </w:p>
    <w:p w:rsidR="00227424" w:rsidRDefault="000F3D5F"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venir dans un temps daté à environ un peu plus d’une trentaine d’années avant la parution du </w:t>
      </w:r>
      <w:r w:rsidRPr="006C7ADE">
        <w:rPr>
          <w:i/>
        </w:rPr>
        <w:t>Banquet</w:t>
      </w:r>
      <w:r w:rsidR="00337697" w:rsidRPr="00FB0713">
        <w:rPr>
          <w:rFonts w:ascii="Courier New" w:hAnsi="Courier New" w:cs="Courier New"/>
          <w:sz w:val="28"/>
          <w:szCs w:val="28"/>
        </w:rPr>
        <w:t xml:space="preserve"> si on prend la date d’à peu près </w:t>
      </w:r>
      <w:r w:rsidR="00454FCC">
        <w:rPr>
          <w:rFonts w:ascii="Courier New" w:hAnsi="Courier New" w:cs="Courier New"/>
        </w:rPr>
        <w:t>–</w:t>
      </w:r>
      <w:r w:rsidR="00337697" w:rsidRPr="000F3D5F">
        <w:rPr>
          <w:rFonts w:ascii="Courier New" w:hAnsi="Courier New" w:cs="Courier New"/>
        </w:rPr>
        <w:t>370</w:t>
      </w:r>
      <w:r w:rsidR="00337697" w:rsidRPr="00FB0713">
        <w:rPr>
          <w:rFonts w:ascii="Courier New" w:hAnsi="Courier New" w:cs="Courier New"/>
          <w:sz w:val="28"/>
          <w:szCs w:val="28"/>
        </w:rPr>
        <w:t xml:space="preserve"> pour </w:t>
      </w:r>
      <w:r w:rsidR="00337697" w:rsidRPr="000F3D5F">
        <w:rPr>
          <w:i/>
        </w:rPr>
        <w:t xml:space="preserve">la sortie du </w:t>
      </w:r>
      <w:r w:rsidRPr="000F3D5F">
        <w:rPr>
          <w:i/>
        </w:rPr>
        <w:t>Banquet</w:t>
      </w:r>
      <w:r w:rsidR="00337697" w:rsidRPr="00FB0713">
        <w:rPr>
          <w:rFonts w:ascii="Courier New" w:hAnsi="Courier New" w:cs="Courier New"/>
          <w:sz w:val="28"/>
          <w:szCs w:val="28"/>
        </w:rPr>
        <w:t xml:space="preserve">. </w:t>
      </w:r>
    </w:p>
    <w:p w:rsidR="00227424" w:rsidRDefault="00227424" w:rsidP="00E81B9F">
      <w:pPr>
        <w:rPr>
          <w:rFonts w:ascii="Courier New" w:hAnsi="Courier New" w:cs="Courier New"/>
          <w:sz w:val="28"/>
          <w:szCs w:val="28"/>
        </w:rPr>
      </w:pPr>
    </w:p>
    <w:p w:rsidR="000F3D5F" w:rsidRDefault="00337697" w:rsidP="00E81B9F">
      <w:pPr>
        <w:rPr>
          <w:rFonts w:ascii="Courier New" w:hAnsi="Courier New" w:cs="Courier New"/>
          <w:sz w:val="28"/>
          <w:szCs w:val="28"/>
        </w:rPr>
      </w:pPr>
      <w:r w:rsidRPr="00FB0713">
        <w:rPr>
          <w:rFonts w:ascii="Courier New" w:hAnsi="Courier New" w:cs="Courier New"/>
          <w:sz w:val="28"/>
          <w:szCs w:val="28"/>
        </w:rPr>
        <w:t xml:space="preserve">C’est avant la mort de SOCRATE </w:t>
      </w:r>
      <w:r w:rsidRPr="00C32128">
        <w:rPr>
          <w:rFonts w:ascii="Garamond" w:hAnsi="Garamond" w:cs="Courier New"/>
          <w:color w:val="C00000"/>
          <w:sz w:val="20"/>
          <w:szCs w:val="20"/>
        </w:rPr>
        <w:t>[</w:t>
      </w:r>
      <w:r w:rsidR="00970514">
        <w:rPr>
          <w:rFonts w:ascii="Garamond" w:hAnsi="Garamond" w:cs="Courier New"/>
          <w:color w:val="C00000"/>
          <w:sz w:val="20"/>
          <w:szCs w:val="20"/>
        </w:rPr>
        <w:t xml:space="preserve"> </w:t>
      </w:r>
      <w:r w:rsidR="00454FCC">
        <w:rPr>
          <w:rFonts w:ascii="Garamond" w:hAnsi="Garamond" w:cs="Courier New"/>
          <w:color w:val="C00000"/>
          <w:sz w:val="20"/>
          <w:szCs w:val="20"/>
        </w:rPr>
        <w:t>–</w:t>
      </w:r>
      <w:r w:rsidR="00970514">
        <w:rPr>
          <w:rFonts w:ascii="Garamond" w:hAnsi="Garamond" w:cs="Courier New"/>
          <w:color w:val="C00000"/>
          <w:sz w:val="20"/>
          <w:szCs w:val="20"/>
        </w:rPr>
        <w:t xml:space="preserve"> </w:t>
      </w:r>
      <w:r w:rsidRPr="00C32128">
        <w:rPr>
          <w:rFonts w:ascii="Garamond" w:hAnsi="Garamond" w:cs="Courier New"/>
          <w:color w:val="C00000"/>
          <w:sz w:val="20"/>
          <w:szCs w:val="20"/>
        </w:rPr>
        <w:t>399</w:t>
      </w:r>
      <w:r w:rsidR="00970514">
        <w:rPr>
          <w:rFonts w:ascii="Garamond" w:hAnsi="Garamond" w:cs="Courier New"/>
          <w:color w:val="C00000"/>
          <w:sz w:val="20"/>
          <w:szCs w:val="20"/>
        </w:rPr>
        <w:t xml:space="preserve"> </w:t>
      </w:r>
      <w:r w:rsidRPr="00C32128">
        <w:rPr>
          <w:rFonts w:ascii="Garamond" w:hAnsi="Garamond" w:cs="Courier New"/>
          <w:color w:val="C00000"/>
          <w:sz w:val="20"/>
          <w:szCs w:val="20"/>
        </w:rPr>
        <w:t>]</w:t>
      </w:r>
      <w:r w:rsidRPr="00FB0713">
        <w:rPr>
          <w:rFonts w:ascii="Courier New" w:hAnsi="Courier New" w:cs="Courier New"/>
          <w:sz w:val="28"/>
          <w:szCs w:val="28"/>
        </w:rPr>
        <w:t xml:space="preserve"> que se place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ce que PLATON nous dit être le moment où est </w:t>
      </w:r>
      <w:r w:rsidRPr="000F3D5F">
        <w:rPr>
          <w:rFonts w:ascii="Courier New" w:hAnsi="Courier New" w:cs="Courier New"/>
          <w:i/>
        </w:rPr>
        <w:t>recueilli</w:t>
      </w:r>
      <w:r w:rsidRPr="00FB0713">
        <w:rPr>
          <w:rFonts w:ascii="Courier New" w:hAnsi="Courier New" w:cs="Courier New"/>
          <w:sz w:val="28"/>
          <w:szCs w:val="28"/>
        </w:rPr>
        <w:t xml:space="preserve">  par APOLLODORE ce compte</w:t>
      </w:r>
      <w:r w:rsidR="00454FCC">
        <w:rPr>
          <w:rFonts w:ascii="Courier New" w:hAnsi="Courier New" w:cs="Courier New"/>
          <w:sz w:val="28"/>
          <w:szCs w:val="28"/>
        </w:rPr>
        <w:t>–</w:t>
      </w:r>
      <w:r w:rsidRPr="00FB0713">
        <w:rPr>
          <w:rFonts w:ascii="Courier New" w:hAnsi="Courier New" w:cs="Courier New"/>
          <w:sz w:val="28"/>
          <w:szCs w:val="28"/>
        </w:rPr>
        <w:t>rendu</w:t>
      </w:r>
      <w:r w:rsidR="00970514">
        <w:rPr>
          <w:rFonts w:ascii="Courier New" w:hAnsi="Courier New" w:cs="Courier New"/>
          <w:sz w:val="28"/>
          <w:szCs w:val="28"/>
        </w:rPr>
        <w:t xml:space="preserve">, </w:t>
      </w:r>
      <w:r w:rsidRPr="00FB0713">
        <w:rPr>
          <w:rFonts w:ascii="Courier New" w:hAnsi="Courier New" w:cs="Courier New"/>
          <w:sz w:val="28"/>
          <w:szCs w:val="28"/>
        </w:rPr>
        <w:t>reçu d’ARISTODÈME</w:t>
      </w:r>
      <w:r w:rsidR="00970514">
        <w:rPr>
          <w:rFonts w:ascii="Courier New" w:hAnsi="Courier New" w:cs="Courier New"/>
          <w:sz w:val="28"/>
          <w:szCs w:val="28"/>
        </w:rPr>
        <w:t xml:space="preserve">, </w:t>
      </w:r>
      <w:r w:rsidRPr="00FB0713">
        <w:rPr>
          <w:rFonts w:ascii="Courier New" w:hAnsi="Courier New" w:cs="Courier New"/>
          <w:sz w:val="28"/>
          <w:szCs w:val="28"/>
        </w:rPr>
        <w:t xml:space="preserve">de ce qui s’est passé </w:t>
      </w:r>
      <w:r w:rsidR="00970514" w:rsidRPr="00970514">
        <w:rPr>
          <w:rFonts w:ascii="Garamond" w:hAnsi="Garamond" w:cs="Courier New"/>
        </w:rPr>
        <w:t>15</w:t>
      </w:r>
      <w:r w:rsidRPr="00FB0713">
        <w:rPr>
          <w:rFonts w:ascii="Courier New" w:hAnsi="Courier New" w:cs="Courier New"/>
          <w:sz w:val="28"/>
          <w:szCs w:val="28"/>
        </w:rPr>
        <w:t xml:space="preserve"> ans encore avant ce moment où il est censé le recevoir, puisque nous avons des raisons de savoir que c’est en </w:t>
      </w:r>
      <w:r w:rsidRPr="002B52D1">
        <w:rPr>
          <w:rFonts w:ascii="Courier New" w:hAnsi="Courier New" w:cs="Courier New"/>
        </w:rPr>
        <w:t>416</w:t>
      </w:r>
      <w:r w:rsidRPr="00FB0713">
        <w:rPr>
          <w:rFonts w:ascii="Courier New" w:hAnsi="Courier New" w:cs="Courier New"/>
          <w:sz w:val="28"/>
          <w:szCs w:val="28"/>
        </w:rPr>
        <w:t xml:space="preserve"> que se serait tenu ce prétendu </w:t>
      </w:r>
      <w:r w:rsidR="008C318A" w:rsidRPr="00C32128">
        <w:rPr>
          <w:rFonts w:ascii="Palatino Linotype" w:hAnsi="Palatino Linotype" w:cs="Courier New"/>
          <w:color w:val="0000CC"/>
          <w:sz w:val="28"/>
          <w:szCs w:val="28"/>
        </w:rPr>
        <w:t>Συμπόσιον</w:t>
      </w:r>
      <w:r w:rsidR="000F3D5F" w:rsidRPr="00FB0713">
        <w:rPr>
          <w:rFonts w:ascii="Courier New" w:hAnsi="Courier New" w:cs="Courier New"/>
          <w:sz w:val="28"/>
          <w:szCs w:val="28"/>
        </w:rPr>
        <w:t xml:space="preserve"> </w:t>
      </w:r>
      <w:r w:rsidR="000F3D5F" w:rsidRPr="00505A02">
        <w:rPr>
          <w:rFonts w:ascii="Garamond" w:hAnsi="Garamond" w:cs="Courier New"/>
          <w:sz w:val="20"/>
          <w:szCs w:val="20"/>
        </w:rPr>
        <w:t>[</w:t>
      </w:r>
      <w:r w:rsidR="008C37F9">
        <w:rPr>
          <w:rFonts w:ascii="Garamond" w:hAnsi="Garamond" w:cs="Courier New"/>
          <w:iCs/>
          <w:sz w:val="20"/>
          <w:szCs w:val="20"/>
        </w:rPr>
        <w:t>symposion</w:t>
      </w:r>
      <w:r w:rsidR="000F3D5F" w:rsidRPr="00505A02">
        <w:rPr>
          <w:rFonts w:ascii="Garamond" w:hAnsi="Garamond" w:cs="Courier New"/>
          <w:iCs/>
          <w:sz w:val="20"/>
          <w:szCs w:val="20"/>
        </w:rPr>
        <w:t>]</w:t>
      </w:r>
      <w:r w:rsidRPr="00FB0713">
        <w:rPr>
          <w:rFonts w:ascii="Courier New" w:hAnsi="Courier New" w:cs="Courier New"/>
          <w:sz w:val="28"/>
          <w:szCs w:val="28"/>
        </w:rPr>
        <w:t xml:space="preserve"> auquel il </w:t>
      </w:r>
      <w:r w:rsidRPr="00970514">
        <w:rPr>
          <w:rFonts w:ascii="Garamond" w:hAnsi="Garamond" w:cs="Courier New"/>
          <w:color w:val="C00000"/>
          <w:sz w:val="18"/>
          <w:szCs w:val="18"/>
        </w:rPr>
        <w:t>[A</w:t>
      </w:r>
      <w:r w:rsidR="00970514" w:rsidRPr="00970514">
        <w:rPr>
          <w:rFonts w:ascii="Garamond" w:hAnsi="Garamond" w:cs="Courier New"/>
          <w:color w:val="C00000"/>
          <w:sz w:val="18"/>
          <w:szCs w:val="18"/>
        </w:rPr>
        <w:t>ristodème</w:t>
      </w:r>
      <w:r w:rsidRPr="00970514">
        <w:rPr>
          <w:rFonts w:ascii="Garamond" w:hAnsi="Garamond" w:cs="Courier New"/>
          <w:color w:val="C00000"/>
          <w:sz w:val="18"/>
          <w:szCs w:val="18"/>
        </w:rPr>
        <w:t>]</w:t>
      </w:r>
      <w:r w:rsidRPr="00FB0713">
        <w:rPr>
          <w:rFonts w:ascii="Courier New" w:hAnsi="Courier New" w:cs="Courier New"/>
          <w:sz w:val="28"/>
          <w:szCs w:val="28"/>
        </w:rPr>
        <w:t xml:space="preserve"> a assisté</w:t>
      </w:r>
      <w:r w:rsidRPr="008D249A">
        <w:rPr>
          <w:rStyle w:val="Caractredenotedebasdepage"/>
          <w:b/>
          <w:bCs/>
          <w:color w:val="FF3300"/>
          <w:sz w:val="28"/>
          <w:szCs w:val="28"/>
        </w:rPr>
        <w:footnoteReference w:id="22"/>
      </w:r>
      <w:r w:rsidRPr="00FB0713">
        <w:rPr>
          <w:rFonts w:ascii="Courier New" w:hAnsi="Courier New" w:cs="Courier New"/>
          <w:sz w:val="28"/>
          <w:szCs w:val="28"/>
        </w:rPr>
        <w:t>.</w:t>
      </w:r>
    </w:p>
    <w:p w:rsidR="00283661" w:rsidRDefault="00283661" w:rsidP="00E81B9F">
      <w:pPr>
        <w:rPr>
          <w:rFonts w:ascii="Courier New" w:hAnsi="Courier New" w:cs="Courier New"/>
          <w:sz w:val="28"/>
          <w:szCs w:val="28"/>
        </w:rPr>
      </w:pPr>
    </w:p>
    <w:p w:rsidR="002B52D1" w:rsidRDefault="00337697" w:rsidP="00E81B9F">
      <w:pPr>
        <w:rPr>
          <w:rFonts w:ascii="Courier New" w:hAnsi="Courier New" w:cs="Courier New"/>
          <w:sz w:val="28"/>
          <w:szCs w:val="28"/>
        </w:rPr>
      </w:pPr>
      <w:r w:rsidRPr="00FB0713">
        <w:rPr>
          <w:rFonts w:ascii="Courier New" w:hAnsi="Courier New" w:cs="Courier New"/>
          <w:sz w:val="28"/>
          <w:szCs w:val="28"/>
        </w:rPr>
        <w:t xml:space="preserve">C’est donc seize ans après, qu’un personnage extrait de sa mémoire </w:t>
      </w:r>
      <w:r w:rsidRPr="002B52D1">
        <w:rPr>
          <w:i/>
        </w:rPr>
        <w:t>le texte littéral</w:t>
      </w:r>
      <w:r w:rsidRPr="00FB0713">
        <w:rPr>
          <w:rFonts w:ascii="Courier New" w:hAnsi="Courier New" w:cs="Courier New"/>
          <w:sz w:val="28"/>
          <w:szCs w:val="28"/>
        </w:rPr>
        <w:t xml:space="preserve"> de ce qui se serait dit. </w:t>
      </w:r>
    </w:p>
    <w:p w:rsidR="00283661" w:rsidRDefault="00337697" w:rsidP="00E81B9F">
      <w:pPr>
        <w:rPr>
          <w:rFonts w:ascii="Courier New" w:hAnsi="Courier New" w:cs="Courier New"/>
          <w:sz w:val="28"/>
          <w:szCs w:val="28"/>
        </w:rPr>
      </w:pPr>
      <w:r w:rsidRPr="00FB0713">
        <w:rPr>
          <w:rFonts w:ascii="Courier New" w:hAnsi="Courier New" w:cs="Courier New"/>
          <w:sz w:val="28"/>
          <w:szCs w:val="28"/>
        </w:rPr>
        <w:t xml:space="preserve">Donc, le moins qu’on puisse dire, c’est que PLATON prend tous les procédés nécessaires à nous faire </w:t>
      </w:r>
      <w:r w:rsidRPr="00283661">
        <w:rPr>
          <w:i/>
        </w:rPr>
        <w:t>croire</w:t>
      </w:r>
      <w:r w:rsidRPr="00FB0713">
        <w:rPr>
          <w:rFonts w:ascii="Courier New" w:hAnsi="Courier New" w:cs="Courier New"/>
          <w:sz w:val="28"/>
          <w:szCs w:val="28"/>
        </w:rPr>
        <w:t xml:space="preserve"> tout au moins</w:t>
      </w:r>
      <w:r w:rsidR="00283661">
        <w:rPr>
          <w:rFonts w:ascii="Courier New" w:hAnsi="Courier New" w:cs="Courier New"/>
          <w:sz w:val="28"/>
          <w:szCs w:val="28"/>
        </w:rPr>
        <w:t>,</w:t>
      </w:r>
      <w:r w:rsidRPr="00FB0713">
        <w:rPr>
          <w:rFonts w:ascii="Courier New" w:hAnsi="Courier New" w:cs="Courier New"/>
          <w:sz w:val="28"/>
          <w:szCs w:val="28"/>
        </w:rPr>
        <w:t xml:space="preserve"> à ce qui se pratiquait couramment </w:t>
      </w:r>
    </w:p>
    <w:p w:rsidR="00283661" w:rsidRDefault="00337697" w:rsidP="00E81B9F">
      <w:pPr>
        <w:rPr>
          <w:rFonts w:ascii="Courier New" w:hAnsi="Courier New" w:cs="Courier New"/>
          <w:sz w:val="28"/>
          <w:szCs w:val="28"/>
        </w:rPr>
      </w:pPr>
      <w:r w:rsidRPr="00FB0713">
        <w:rPr>
          <w:rFonts w:ascii="Courier New" w:hAnsi="Courier New" w:cs="Courier New"/>
          <w:sz w:val="28"/>
          <w:szCs w:val="28"/>
        </w:rPr>
        <w:t xml:space="preserve">et ce qui s’est toujours pratiqué dans ces phases </w:t>
      </w:r>
    </w:p>
    <w:p w:rsidR="002B52D1" w:rsidRDefault="00337697" w:rsidP="00E81B9F">
      <w:pPr>
        <w:rPr>
          <w:rFonts w:ascii="Courier New" w:hAnsi="Courier New" w:cs="Courier New"/>
          <w:sz w:val="28"/>
          <w:szCs w:val="28"/>
        </w:rPr>
      </w:pPr>
      <w:r w:rsidRPr="00FB0713">
        <w:rPr>
          <w:rFonts w:ascii="Courier New" w:hAnsi="Courier New" w:cs="Courier New"/>
          <w:sz w:val="28"/>
          <w:szCs w:val="28"/>
        </w:rPr>
        <w:t>de la culture, à savoir ce que j’ai appelé</w:t>
      </w:r>
      <w:r w:rsidR="00283661">
        <w:rPr>
          <w:rFonts w:ascii="Courier New" w:hAnsi="Courier New" w:cs="Courier New"/>
          <w:sz w:val="28"/>
          <w:szCs w:val="28"/>
        </w:rPr>
        <w:t xml:space="preserve"> : </w:t>
      </w:r>
      <w:r w:rsidR="002B52D1">
        <w:rPr>
          <w:rFonts w:ascii="Courier New" w:hAnsi="Courier New" w:cs="Courier New"/>
          <w:sz w:val="28"/>
          <w:szCs w:val="28"/>
        </w:rPr>
        <w:t>« </w:t>
      </w:r>
      <w:r w:rsidRPr="002B52D1">
        <w:rPr>
          <w:i/>
        </w:rPr>
        <w:t>l’enregistrement sur cervelle</w:t>
      </w:r>
      <w:r w:rsidR="002B52D1">
        <w:rPr>
          <w:rFonts w:ascii="Courier New" w:hAnsi="Courier New" w:cs="Courier New"/>
          <w:sz w:val="28"/>
          <w:szCs w:val="28"/>
        </w:rPr>
        <w:t> »</w:t>
      </w:r>
      <w:r w:rsidRPr="00FB0713">
        <w:rPr>
          <w:rFonts w:ascii="Courier New" w:hAnsi="Courier New" w:cs="Courier New"/>
          <w:sz w:val="28"/>
          <w:szCs w:val="28"/>
        </w:rPr>
        <w:t xml:space="preserve">. </w:t>
      </w:r>
    </w:p>
    <w:p w:rsidR="00283661" w:rsidRDefault="00337697" w:rsidP="00E81B9F">
      <w:pPr>
        <w:rPr>
          <w:rFonts w:ascii="Courier New" w:hAnsi="Courier New" w:cs="Courier New"/>
          <w:sz w:val="28"/>
          <w:szCs w:val="28"/>
        </w:rPr>
      </w:pPr>
      <w:r w:rsidRPr="00FB0713">
        <w:rPr>
          <w:rFonts w:ascii="Courier New" w:hAnsi="Courier New" w:cs="Courier New"/>
          <w:sz w:val="28"/>
          <w:szCs w:val="28"/>
        </w:rPr>
        <w:lastRenderedPageBreak/>
        <w:t xml:space="preserve">Il souligne </w:t>
      </w:r>
      <w:r w:rsidR="00283661" w:rsidRPr="008C37F9">
        <w:rPr>
          <w:rFonts w:ascii="Garamond" w:hAnsi="Garamond" w:cs="Courier New"/>
          <w:sz w:val="20"/>
          <w:szCs w:val="20"/>
        </w:rPr>
        <w:t>[</w:t>
      </w:r>
      <w:r w:rsidR="00C32128">
        <w:rPr>
          <w:rFonts w:ascii="Garamond" w:hAnsi="Garamond" w:cs="Courier New"/>
          <w:sz w:val="20"/>
          <w:szCs w:val="20"/>
        </w:rPr>
        <w:t xml:space="preserve"> </w:t>
      </w:r>
      <w:hyperlink r:id="rId33" w:history="1">
        <w:r w:rsidRPr="008D249A">
          <w:rPr>
            <w:rStyle w:val="Lienhypertexte"/>
            <w:rFonts w:ascii="Garamond" w:hAnsi="Garamond" w:cs="Courier New"/>
            <w:sz w:val="20"/>
            <w:szCs w:val="20"/>
          </w:rPr>
          <w:t>178a</w:t>
        </w:r>
      </w:hyperlink>
      <w:r w:rsidR="00C32128">
        <w:t xml:space="preserve"> </w:t>
      </w:r>
      <w:r w:rsidR="00283661" w:rsidRPr="008C37F9">
        <w:rPr>
          <w:rFonts w:ascii="Garamond" w:hAnsi="Garamond" w:cs="Courier New"/>
          <w:sz w:val="20"/>
          <w:szCs w:val="20"/>
        </w:rPr>
        <w:t>]</w:t>
      </w:r>
      <w:r w:rsidRPr="00FB0713">
        <w:rPr>
          <w:rFonts w:ascii="Courier New" w:hAnsi="Courier New" w:cs="Courier New"/>
          <w:sz w:val="28"/>
          <w:szCs w:val="28"/>
        </w:rPr>
        <w:t xml:space="preserve"> que le même personnage, ARISTODÈME « </w:t>
      </w:r>
      <w:r w:rsidRPr="002B52D1">
        <w:rPr>
          <w:i/>
        </w:rPr>
        <w:t xml:space="preserve">n’avait pas </w:t>
      </w:r>
      <w:r w:rsidR="00266F96" w:rsidRPr="002B52D1">
        <w:rPr>
          <w:i/>
        </w:rPr>
        <w:t>gardé un entier souvenir</w:t>
      </w:r>
      <w:r w:rsidR="00266F96">
        <w:rPr>
          <w:rFonts w:ascii="Courier New" w:hAnsi="Courier New" w:cs="Courier New"/>
          <w:sz w:val="28"/>
          <w:szCs w:val="28"/>
        </w:rPr>
        <w:t>… », qu’</w:t>
      </w:r>
      <w:r w:rsidRPr="00283661">
        <w:rPr>
          <w:i/>
        </w:rPr>
        <w:t>il y a des bouts de la bande abîmés</w:t>
      </w:r>
      <w:r w:rsidRPr="00FB0713">
        <w:rPr>
          <w:rFonts w:ascii="Courier New" w:hAnsi="Courier New" w:cs="Courier New"/>
          <w:sz w:val="28"/>
          <w:szCs w:val="28"/>
        </w:rPr>
        <w:t xml:space="preserve">, que sur certains points il peut y avoir des manques. Tout ceci évidemment ne tranche pas absolument </w:t>
      </w:r>
    </w:p>
    <w:p w:rsidR="002B52D1" w:rsidRDefault="00337697" w:rsidP="00E81B9F">
      <w:pPr>
        <w:rPr>
          <w:rFonts w:ascii="Courier New" w:hAnsi="Courier New" w:cs="Courier New"/>
          <w:sz w:val="28"/>
          <w:szCs w:val="28"/>
        </w:rPr>
      </w:pPr>
      <w:r w:rsidRPr="00FB0713">
        <w:rPr>
          <w:rFonts w:ascii="Courier New" w:hAnsi="Courier New" w:cs="Courier New"/>
          <w:sz w:val="28"/>
          <w:szCs w:val="28"/>
        </w:rPr>
        <w:t xml:space="preserve">la question de la véracité historique mais a pourtant une grande vraisemblance.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Si c’est un </w:t>
      </w:r>
      <w:r w:rsidRPr="00283661">
        <w:rPr>
          <w:i/>
        </w:rPr>
        <w:t>mensonge</w:t>
      </w:r>
      <w:r w:rsidRPr="00FB0713">
        <w:rPr>
          <w:rFonts w:ascii="Courier New" w:hAnsi="Courier New" w:cs="Courier New"/>
          <w:sz w:val="28"/>
          <w:szCs w:val="28"/>
        </w:rPr>
        <w:t xml:space="preserve">, c’est </w:t>
      </w:r>
      <w:r w:rsidRPr="00283661">
        <w:rPr>
          <w:i/>
        </w:rPr>
        <w:t>un mensonge beau</w:t>
      </w:r>
      <w:r w:rsidRPr="00283661">
        <w:rPr>
          <w:rFonts w:ascii="Garamond" w:hAnsi="Garamond" w:cs="Courier New"/>
          <w:sz w:val="20"/>
          <w:szCs w:val="20"/>
        </w:rPr>
        <w:t>.</w:t>
      </w:r>
      <w:r w:rsidR="00283661">
        <w:rPr>
          <w:rFonts w:ascii="Garamond" w:hAnsi="Garamond" w:cs="Courier New"/>
          <w:sz w:val="20"/>
          <w:szCs w:val="20"/>
        </w:rPr>
        <w:t xml:space="preserve"> </w:t>
      </w:r>
      <w:r w:rsidR="00283661" w:rsidRPr="00970514">
        <w:rPr>
          <w:rFonts w:ascii="Garamond" w:hAnsi="Garamond" w:cs="Courier New"/>
          <w:color w:val="C00000"/>
          <w:sz w:val="20"/>
          <w:szCs w:val="20"/>
        </w:rPr>
        <w:t>[</w:t>
      </w:r>
      <w:r w:rsidR="00970514" w:rsidRPr="00970514">
        <w:rPr>
          <w:rFonts w:ascii="Garamond" w:hAnsi="Garamond" w:cs="Courier New"/>
          <w:color w:val="C00000"/>
          <w:sz w:val="20"/>
          <w:szCs w:val="20"/>
        </w:rPr>
        <w:t xml:space="preserve"> </w:t>
      </w:r>
      <w:r w:rsidR="00283661" w:rsidRPr="00970514">
        <w:rPr>
          <w:rFonts w:ascii="Garamond" w:hAnsi="Garamond" w:cs="Courier New"/>
          <w:color w:val="C00000"/>
          <w:sz w:val="20"/>
          <w:szCs w:val="20"/>
        </w:rPr>
        <w:t>si non e vero, e bello</w:t>
      </w:r>
      <w:r w:rsidR="00970514" w:rsidRPr="00970514">
        <w:rPr>
          <w:rFonts w:ascii="Garamond" w:hAnsi="Garamond" w:cs="Courier New"/>
          <w:color w:val="C00000"/>
          <w:sz w:val="20"/>
          <w:szCs w:val="20"/>
        </w:rPr>
        <w:t xml:space="preserve"> </w:t>
      </w:r>
      <w:r w:rsidR="00283661" w:rsidRPr="00970514">
        <w:rPr>
          <w:rFonts w:ascii="Garamond" w:hAnsi="Garamond" w:cs="Courier New"/>
          <w:color w:val="C00000"/>
          <w:sz w:val="20"/>
          <w:szCs w:val="20"/>
        </w:rPr>
        <w:t>]</w:t>
      </w:r>
      <w:r w:rsidRPr="00FB0713">
        <w:rPr>
          <w:rFonts w:ascii="Courier New" w:hAnsi="Courier New" w:cs="Courier New"/>
          <w:sz w:val="28"/>
          <w:szCs w:val="28"/>
        </w:rPr>
        <w:t xml:space="preserve"> </w:t>
      </w:r>
    </w:p>
    <w:p w:rsidR="002B52D1" w:rsidRDefault="002B52D1"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Comme d’autre part c’est manifestement </w:t>
      </w:r>
      <w:r w:rsidRPr="00970514">
        <w:rPr>
          <w:i/>
        </w:rPr>
        <w:t>un ouvrage d’amour</w:t>
      </w:r>
      <w:r w:rsidRPr="00FB0713">
        <w:rPr>
          <w:rFonts w:ascii="Courier New" w:hAnsi="Courier New" w:cs="Courier New"/>
          <w:sz w:val="28"/>
          <w:szCs w:val="28"/>
        </w:rPr>
        <w:t>, et que peut</w:t>
      </w:r>
      <w:r w:rsidR="00454FCC">
        <w:rPr>
          <w:rFonts w:ascii="Courier New" w:hAnsi="Courier New" w:cs="Courier New"/>
          <w:sz w:val="28"/>
          <w:szCs w:val="28"/>
        </w:rPr>
        <w:t>–</w:t>
      </w:r>
      <w:r w:rsidRPr="00FB0713">
        <w:rPr>
          <w:rFonts w:ascii="Courier New" w:hAnsi="Courier New" w:cs="Courier New"/>
          <w:sz w:val="28"/>
          <w:szCs w:val="28"/>
        </w:rPr>
        <w:t>être arriverons</w:t>
      </w:r>
      <w:r w:rsidR="00454FCC">
        <w:rPr>
          <w:rFonts w:ascii="Courier New" w:hAnsi="Courier New" w:cs="Courier New"/>
          <w:sz w:val="28"/>
          <w:szCs w:val="28"/>
        </w:rPr>
        <w:t>–</w:t>
      </w:r>
      <w:r w:rsidRPr="00FB0713">
        <w:rPr>
          <w:rFonts w:ascii="Courier New" w:hAnsi="Courier New" w:cs="Courier New"/>
          <w:sz w:val="28"/>
          <w:szCs w:val="28"/>
        </w:rPr>
        <w:t>nous à voir pointer la notion qu’après tout</w:t>
      </w:r>
      <w:r w:rsidR="00970514">
        <w:rPr>
          <w:rFonts w:ascii="Courier New" w:hAnsi="Courier New" w:cs="Courier New"/>
          <w:sz w:val="28"/>
          <w:szCs w:val="28"/>
        </w:rPr>
        <w:t> :</w:t>
      </w:r>
      <w:r w:rsidRPr="00FB0713">
        <w:rPr>
          <w:rFonts w:ascii="Courier New" w:hAnsi="Courier New" w:cs="Courier New"/>
          <w:sz w:val="28"/>
          <w:szCs w:val="28"/>
        </w:rPr>
        <w:t xml:space="preserve"> </w:t>
      </w:r>
      <w:r w:rsidR="00970514">
        <w:rPr>
          <w:rFonts w:ascii="Courier New" w:hAnsi="Courier New" w:cs="Courier New"/>
          <w:sz w:val="28"/>
          <w:szCs w:val="28"/>
        </w:rPr>
        <w:t>« </w:t>
      </w:r>
      <w:r w:rsidRPr="00970514">
        <w:rPr>
          <w:i/>
        </w:rPr>
        <w:t>seuls les menteurs peuvent répondre dignement à l’amour</w:t>
      </w:r>
      <w:r w:rsidR="00970514">
        <w:rPr>
          <w:rFonts w:ascii="Courier New" w:hAnsi="Courier New" w:cs="Courier New"/>
        </w:rPr>
        <w:t> »</w:t>
      </w:r>
      <w:r w:rsidRPr="00FB0713">
        <w:rPr>
          <w:rFonts w:ascii="Courier New" w:hAnsi="Courier New" w:cs="Courier New"/>
          <w:sz w:val="28"/>
          <w:szCs w:val="28"/>
        </w:rPr>
        <w:t xml:space="preserve">, dans ce cas même, le </w:t>
      </w:r>
      <w:r w:rsidR="00283661" w:rsidRPr="006C7ADE">
        <w:rPr>
          <w:i/>
        </w:rPr>
        <w:t>Banquet</w:t>
      </w:r>
      <w:r w:rsidRPr="00FB0713">
        <w:rPr>
          <w:rFonts w:ascii="Courier New" w:hAnsi="Courier New" w:cs="Courier New"/>
          <w:sz w:val="28"/>
          <w:szCs w:val="28"/>
        </w:rPr>
        <w:t xml:space="preserve"> répondrait certainement à quelque chose qui est comme</w:t>
      </w:r>
      <w:r w:rsidR="002B52D1">
        <w:rPr>
          <w:rFonts w:ascii="Courier New" w:hAnsi="Courier New" w:cs="Courier New"/>
          <w:sz w:val="28"/>
          <w:szCs w:val="28"/>
        </w:rPr>
        <w:t>…</w:t>
      </w:r>
      <w:r w:rsidRPr="00FB0713">
        <w:rPr>
          <w:rFonts w:ascii="Courier New" w:hAnsi="Courier New" w:cs="Courier New"/>
          <w:sz w:val="28"/>
          <w:szCs w:val="28"/>
        </w:rPr>
        <w:t xml:space="preserve">  </w:t>
      </w:r>
    </w:p>
    <w:p w:rsidR="00337697" w:rsidRPr="00FB0713" w:rsidRDefault="00337697" w:rsidP="00283661">
      <w:pPr>
        <w:ind w:firstLine="708"/>
        <w:rPr>
          <w:rFonts w:ascii="Courier New" w:hAnsi="Courier New" w:cs="Courier New"/>
          <w:sz w:val="28"/>
          <w:szCs w:val="28"/>
        </w:rPr>
      </w:pPr>
      <w:r w:rsidRPr="00FB0713">
        <w:rPr>
          <w:rFonts w:ascii="Courier New" w:hAnsi="Courier New" w:cs="Courier New"/>
          <w:sz w:val="28"/>
          <w:szCs w:val="28"/>
        </w:rPr>
        <w:t xml:space="preserve">ceci par contre nous est légué sans ambiguïté </w:t>
      </w:r>
    </w:p>
    <w:p w:rsidR="00337697" w:rsidRPr="00FB0713" w:rsidRDefault="002B52D1"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la référence élective de </w:t>
      </w:r>
      <w:r w:rsidR="00337697" w:rsidRPr="00283661">
        <w:rPr>
          <w:i/>
        </w:rPr>
        <w:t>l’action</w:t>
      </w:r>
      <w:r w:rsidR="00337697" w:rsidRPr="00FB0713">
        <w:rPr>
          <w:rFonts w:ascii="Courier New" w:hAnsi="Courier New" w:cs="Courier New"/>
          <w:sz w:val="28"/>
          <w:szCs w:val="28"/>
        </w:rPr>
        <w:t xml:space="preserve"> de SOCRATE à </w:t>
      </w:r>
      <w:r w:rsidR="00337697" w:rsidRPr="00283661">
        <w:rPr>
          <w:i/>
        </w:rPr>
        <w:t>l’amour</w:t>
      </w:r>
      <w:r w:rsidR="00337697" w:rsidRPr="00FB0713">
        <w:rPr>
          <w:rFonts w:ascii="Courier New" w:hAnsi="Courier New" w:cs="Courier New"/>
          <w:sz w:val="28"/>
          <w:szCs w:val="28"/>
        </w:rPr>
        <w:t>.</w:t>
      </w:r>
    </w:p>
    <w:p w:rsidR="00337697" w:rsidRPr="00FB0713" w:rsidRDefault="00337697"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C’est bien pour cela que </w:t>
      </w:r>
      <w:r w:rsidRPr="00283661">
        <w:rPr>
          <w:i/>
        </w:rPr>
        <w:t xml:space="preserve">le </w:t>
      </w:r>
      <w:r w:rsidR="00283661" w:rsidRPr="00283661">
        <w:rPr>
          <w:i/>
        </w:rPr>
        <w:t>Banquet</w:t>
      </w:r>
      <w:r w:rsidRPr="00283661">
        <w:rPr>
          <w:i/>
        </w:rPr>
        <w:t xml:space="preserve"> est un témoignage si important</w:t>
      </w:r>
      <w:r w:rsidRPr="00FB0713">
        <w:rPr>
          <w:rFonts w:ascii="Courier New" w:hAnsi="Courier New" w:cs="Courier New"/>
          <w:sz w:val="28"/>
          <w:szCs w:val="28"/>
        </w:rPr>
        <w:t>. Nous savons que SOCRATE lui</w:t>
      </w:r>
      <w:r w:rsidR="00454FCC">
        <w:rPr>
          <w:rFonts w:ascii="Courier New" w:hAnsi="Courier New" w:cs="Courier New"/>
          <w:sz w:val="28"/>
          <w:szCs w:val="28"/>
        </w:rPr>
        <w:t>–</w:t>
      </w:r>
      <w:r w:rsidRPr="00FB0713">
        <w:rPr>
          <w:rFonts w:ascii="Courier New" w:hAnsi="Courier New" w:cs="Courier New"/>
          <w:sz w:val="28"/>
          <w:szCs w:val="28"/>
        </w:rPr>
        <w:t xml:space="preserve">même témoigne, s’affirme, n’y connaître vraiment quelque chose. </w:t>
      </w:r>
    </w:p>
    <w:p w:rsidR="00283661" w:rsidRDefault="00337697" w:rsidP="00E81B9F">
      <w:pPr>
        <w:rPr>
          <w:rFonts w:ascii="Courier New" w:hAnsi="Courier New" w:cs="Courier New"/>
          <w:sz w:val="28"/>
          <w:szCs w:val="28"/>
        </w:rPr>
      </w:pPr>
      <w:r w:rsidRPr="00FB0713">
        <w:rPr>
          <w:rFonts w:ascii="Courier New" w:hAnsi="Courier New" w:cs="Courier New"/>
          <w:sz w:val="28"/>
          <w:szCs w:val="28"/>
        </w:rPr>
        <w:t xml:space="preserve">Sans doute le </w:t>
      </w:r>
      <w:hyperlink r:id="rId34" w:history="1">
        <w:r w:rsidRPr="00900D34">
          <w:rPr>
            <w:rStyle w:val="Lienhypertexte"/>
            <w:i/>
          </w:rPr>
          <w:t>Théagès</w:t>
        </w:r>
      </w:hyperlink>
      <w:r w:rsidRPr="00FB0713">
        <w:rPr>
          <w:rFonts w:ascii="Courier New" w:hAnsi="Courier New" w:cs="Courier New"/>
          <w:sz w:val="28"/>
          <w:szCs w:val="28"/>
        </w:rPr>
        <w:t xml:space="preserve"> où il le dit n’est pas </w:t>
      </w:r>
      <w:r w:rsidRPr="00283661">
        <w:rPr>
          <w:i/>
        </w:rPr>
        <w:t>un dialogue de PLATON</w:t>
      </w:r>
      <w:r w:rsidRPr="00FB0713">
        <w:rPr>
          <w:rFonts w:ascii="Courier New" w:hAnsi="Courier New" w:cs="Courier New"/>
          <w:sz w:val="28"/>
          <w:szCs w:val="28"/>
        </w:rPr>
        <w:t xml:space="preserve"> mais c’est un dialogue quand même</w:t>
      </w:r>
      <w:r w:rsidR="00283661">
        <w:rPr>
          <w:rFonts w:ascii="Courier New" w:hAnsi="Courier New" w:cs="Courier New"/>
          <w:sz w:val="28"/>
          <w:szCs w:val="28"/>
        </w:rPr>
        <w:t>…</w:t>
      </w:r>
    </w:p>
    <w:p w:rsidR="00283661" w:rsidRDefault="00337697" w:rsidP="00283661">
      <w:pPr>
        <w:ind w:left="708"/>
        <w:rPr>
          <w:rFonts w:ascii="Courier New" w:hAnsi="Courier New" w:cs="Courier New"/>
          <w:sz w:val="28"/>
          <w:szCs w:val="28"/>
        </w:rPr>
      </w:pPr>
      <w:r w:rsidRPr="00FB0713">
        <w:rPr>
          <w:rFonts w:ascii="Courier New" w:hAnsi="Courier New" w:cs="Courier New"/>
          <w:sz w:val="28"/>
          <w:szCs w:val="28"/>
        </w:rPr>
        <w:t xml:space="preserve">de quelqu’un qui écrivait sur ce qu’on savait </w:t>
      </w:r>
    </w:p>
    <w:p w:rsidR="00283661" w:rsidRDefault="00337697" w:rsidP="00283661">
      <w:pPr>
        <w:ind w:left="708"/>
        <w:rPr>
          <w:rFonts w:ascii="Courier New" w:hAnsi="Courier New" w:cs="Courier New"/>
          <w:sz w:val="28"/>
          <w:szCs w:val="28"/>
        </w:rPr>
      </w:pPr>
      <w:r w:rsidRPr="00FB0713">
        <w:rPr>
          <w:rFonts w:ascii="Courier New" w:hAnsi="Courier New" w:cs="Courier New"/>
          <w:sz w:val="28"/>
          <w:szCs w:val="28"/>
        </w:rPr>
        <w:t>de SOCRATE et ce qui restait de SOCRATE</w:t>
      </w:r>
    </w:p>
    <w:p w:rsidR="008C37F9" w:rsidRDefault="00283661"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et SOCRATE dans le </w:t>
      </w:r>
      <w:r w:rsidR="00337697" w:rsidRPr="00283661">
        <w:rPr>
          <w:i/>
        </w:rPr>
        <w:t>Théagès</w:t>
      </w:r>
      <w:r w:rsidR="00337697" w:rsidRPr="00FB0713">
        <w:rPr>
          <w:rFonts w:ascii="Courier New" w:hAnsi="Courier New" w:cs="Courier New"/>
          <w:sz w:val="28"/>
          <w:szCs w:val="28"/>
        </w:rPr>
        <w:t xml:space="preserve"> nous est attesté avoir dit expressément ne savoir rien en somme que cette petite chose</w:t>
      </w:r>
      <w:r w:rsidR="008C37F9">
        <w:rPr>
          <w:rFonts w:ascii="Courier New" w:hAnsi="Courier New" w:cs="Courier New"/>
          <w:sz w:val="28"/>
          <w:szCs w:val="28"/>
        </w:rPr>
        <w:t xml:space="preserve"> </w:t>
      </w:r>
      <w:r w:rsidR="008C37F9" w:rsidRPr="00C32128">
        <w:rPr>
          <w:rFonts w:ascii="Palatino Linotype" w:hAnsi="Palatino Linotype"/>
          <w:color w:val="0000CC"/>
          <w:sz w:val="28"/>
          <w:szCs w:val="28"/>
        </w:rPr>
        <w:t>σμικροῦ</w:t>
      </w:r>
      <w:r w:rsidR="008C37F9" w:rsidRPr="00C32128">
        <w:rPr>
          <w:color w:val="0000CC"/>
          <w:sz w:val="28"/>
          <w:szCs w:val="28"/>
        </w:rPr>
        <w:t xml:space="preserve"> </w:t>
      </w:r>
      <w:r w:rsidR="008C37F9" w:rsidRPr="00C32128">
        <w:rPr>
          <w:rFonts w:ascii="Palatino Linotype" w:hAnsi="Palatino Linotype"/>
          <w:color w:val="0000CC"/>
          <w:sz w:val="28"/>
          <w:szCs w:val="28"/>
        </w:rPr>
        <w:t xml:space="preserve">τινος </w:t>
      </w:r>
      <w:r w:rsidR="008C37F9" w:rsidRPr="008C37F9">
        <w:rPr>
          <w:rFonts w:ascii="Garamond" w:hAnsi="Garamond" w:cs="Courier New"/>
          <w:sz w:val="20"/>
          <w:szCs w:val="20"/>
        </w:rPr>
        <w:t>[</w:t>
      </w:r>
      <w:r w:rsidR="008C37F9" w:rsidRPr="008C37F9">
        <w:rPr>
          <w:rFonts w:ascii="Garamond" w:hAnsi="Garamond" w:cs="Courier New"/>
          <w:iCs/>
          <w:sz w:val="20"/>
          <w:szCs w:val="20"/>
        </w:rPr>
        <w:t>smikrou tinos]</w:t>
      </w:r>
      <w:r w:rsidR="00337697" w:rsidRPr="00FB0713">
        <w:rPr>
          <w:rFonts w:ascii="Courier New" w:hAnsi="Courier New" w:cs="Courier New"/>
          <w:sz w:val="28"/>
          <w:szCs w:val="28"/>
        </w:rPr>
        <w:t xml:space="preserve"> de science</w:t>
      </w:r>
      <w:r w:rsidR="008C37F9">
        <w:rPr>
          <w:rFonts w:ascii="Courier New" w:hAnsi="Courier New" w:cs="Courier New"/>
          <w:sz w:val="28"/>
          <w:szCs w:val="28"/>
        </w:rPr>
        <w:t xml:space="preserve"> </w:t>
      </w:r>
      <w:r w:rsidR="008C37F9" w:rsidRPr="00C32128">
        <w:rPr>
          <w:rFonts w:ascii="Palatino Linotype" w:hAnsi="Palatino Linotype" w:cs="Courier New"/>
          <w:color w:val="0000CC"/>
          <w:sz w:val="28"/>
          <w:szCs w:val="28"/>
        </w:rPr>
        <w:t>μαθήματος</w:t>
      </w:r>
      <w:r w:rsidR="008C37F9">
        <w:rPr>
          <w:rFonts w:ascii="Courier New" w:hAnsi="Courier New" w:cs="Courier New"/>
          <w:sz w:val="28"/>
          <w:szCs w:val="28"/>
        </w:rPr>
        <w:t xml:space="preserve"> </w:t>
      </w:r>
      <w:r w:rsidR="00337697" w:rsidRPr="00FB0713">
        <w:rPr>
          <w:sz w:val="28"/>
          <w:szCs w:val="28"/>
        </w:rPr>
        <w:t xml:space="preserve"> </w:t>
      </w:r>
      <w:r w:rsidR="00337697" w:rsidRPr="008C37F9">
        <w:rPr>
          <w:rFonts w:ascii="Garamond" w:hAnsi="Garamond" w:cs="Courier New"/>
          <w:sz w:val="20"/>
          <w:szCs w:val="20"/>
        </w:rPr>
        <w:t>[</w:t>
      </w:r>
      <w:r w:rsidR="00337697" w:rsidRPr="008C37F9">
        <w:rPr>
          <w:rFonts w:ascii="Garamond" w:hAnsi="Garamond" w:cs="Courier New"/>
          <w:iCs/>
          <w:sz w:val="20"/>
          <w:szCs w:val="20"/>
        </w:rPr>
        <w:t>mathematos]</w:t>
      </w:r>
      <w:r w:rsidR="00337697" w:rsidRPr="00FB0713">
        <w:rPr>
          <w:rFonts w:ascii="Courier New" w:hAnsi="Courier New" w:cs="Courier New"/>
          <w:sz w:val="28"/>
          <w:szCs w:val="28"/>
        </w:rPr>
        <w:t xml:space="preserve"> qui est celle de</w:t>
      </w:r>
      <w:r w:rsidR="00337697" w:rsidRPr="00FB0713">
        <w:rPr>
          <w:sz w:val="28"/>
          <w:szCs w:val="28"/>
        </w:rPr>
        <w:t xml:space="preserve"> </w:t>
      </w:r>
      <w:r w:rsidR="008C37F9" w:rsidRPr="00C32128">
        <w:rPr>
          <w:rFonts w:ascii="Palatino Linotype" w:hAnsi="Palatino Linotype"/>
          <w:color w:val="0000CC"/>
          <w:sz w:val="28"/>
          <w:szCs w:val="28"/>
        </w:rPr>
        <w:t>τῶν</w:t>
      </w:r>
      <w:r w:rsidR="008C37F9" w:rsidRPr="00C32128">
        <w:rPr>
          <w:color w:val="0000CC"/>
          <w:sz w:val="28"/>
          <w:szCs w:val="28"/>
        </w:rPr>
        <w:t xml:space="preserve"> </w:t>
      </w:r>
      <w:r w:rsidR="008C37F9" w:rsidRPr="00C32128">
        <w:rPr>
          <w:rFonts w:ascii="Palatino Linotype" w:hAnsi="Palatino Linotype"/>
          <w:color w:val="0000CC"/>
          <w:sz w:val="28"/>
          <w:szCs w:val="28"/>
        </w:rPr>
        <w:t>ἐροτικῶν</w:t>
      </w:r>
      <w:r w:rsidR="008C37F9">
        <w:rPr>
          <w:sz w:val="28"/>
          <w:szCs w:val="28"/>
        </w:rPr>
        <w:t xml:space="preserve"> </w:t>
      </w:r>
      <w:r w:rsidR="00337697" w:rsidRPr="008C37F9">
        <w:rPr>
          <w:rFonts w:ascii="Garamond" w:hAnsi="Garamond" w:cs="Courier New"/>
          <w:sz w:val="20"/>
          <w:szCs w:val="20"/>
        </w:rPr>
        <w:t>[</w:t>
      </w:r>
      <w:r w:rsidR="00337697" w:rsidRPr="008C37F9">
        <w:rPr>
          <w:rFonts w:ascii="Garamond" w:hAnsi="Garamond" w:cs="Courier New"/>
          <w:iCs/>
          <w:sz w:val="20"/>
          <w:szCs w:val="20"/>
        </w:rPr>
        <w:t>tôn erôtikôn]</w:t>
      </w:r>
      <w:r w:rsidR="00337697" w:rsidRPr="00FB0713">
        <w:rPr>
          <w:rFonts w:ascii="Courier New" w:hAnsi="Courier New" w:cs="Courier New"/>
          <w:sz w:val="28"/>
          <w:szCs w:val="28"/>
        </w:rPr>
        <w:t xml:space="preserve">, </w:t>
      </w:r>
      <w:r w:rsidR="00337697" w:rsidRPr="008C37F9">
        <w:rPr>
          <w:i/>
        </w:rPr>
        <w:t>les choses de l’amour</w:t>
      </w:r>
      <w:r w:rsidR="00337697" w:rsidRPr="00FB0713">
        <w:rPr>
          <w:rFonts w:ascii="Courier New" w:hAnsi="Courier New" w:cs="Courier New"/>
          <w:sz w:val="28"/>
          <w:szCs w:val="28"/>
        </w:rPr>
        <w:t xml:space="preserve">. </w:t>
      </w:r>
    </w:p>
    <w:p w:rsidR="00227424" w:rsidRDefault="00227424"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FB0713">
        <w:rPr>
          <w:rFonts w:ascii="Courier New" w:hAnsi="Courier New" w:cs="Courier New"/>
          <w:sz w:val="28"/>
          <w:szCs w:val="28"/>
        </w:rPr>
        <w:t xml:space="preserve">Il le répète en ces propres termes, en des termes qui sont exactement les mêmes en un point du </w:t>
      </w:r>
      <w:r w:rsidR="00283661" w:rsidRPr="006C7ADE">
        <w:rPr>
          <w:i/>
        </w:rPr>
        <w:t>Banquet</w:t>
      </w:r>
      <w:r w:rsidR="00283661" w:rsidRPr="00FB0713">
        <w:rPr>
          <w:rStyle w:val="Caractredenotedebasdepage"/>
          <w:b/>
          <w:bCs/>
          <w:iCs/>
          <w:color w:val="FF3300"/>
          <w:sz w:val="28"/>
          <w:szCs w:val="28"/>
        </w:rPr>
        <w:t xml:space="preserve"> </w:t>
      </w:r>
      <w:r w:rsidRPr="008D249A">
        <w:rPr>
          <w:rStyle w:val="Caractredenotedebasdepage"/>
          <w:b/>
          <w:bCs/>
          <w:iCs/>
          <w:color w:val="FF3300"/>
          <w:sz w:val="28"/>
          <w:szCs w:val="28"/>
        </w:rPr>
        <w:footnoteReference w:id="23"/>
      </w:r>
      <w:r w:rsidRPr="00FB0713">
        <w:rPr>
          <w:rFonts w:ascii="Courier New" w:hAnsi="Courier New" w:cs="Courier New"/>
          <w:sz w:val="28"/>
          <w:szCs w:val="28"/>
        </w:rPr>
        <w:t>.</w:t>
      </w:r>
    </w:p>
    <w:p w:rsidR="008C37F9" w:rsidRPr="00FB0713" w:rsidRDefault="008C37F9" w:rsidP="00E81B9F">
      <w:pPr>
        <w:rPr>
          <w:rFonts w:ascii="Courier New" w:hAnsi="Courier New" w:cs="Courier New"/>
          <w:sz w:val="28"/>
          <w:szCs w:val="28"/>
        </w:rPr>
      </w:pPr>
    </w:p>
    <w:p w:rsidR="00232993" w:rsidRDefault="00337697" w:rsidP="00E81B9F">
      <w:pPr>
        <w:rPr>
          <w:rFonts w:ascii="Courier New" w:hAnsi="Courier New" w:cs="Courier New"/>
          <w:sz w:val="28"/>
          <w:szCs w:val="28"/>
        </w:rPr>
      </w:pPr>
      <w:r w:rsidRPr="00970514">
        <w:rPr>
          <w:i/>
          <w:color w:val="0000CC"/>
        </w:rPr>
        <w:t xml:space="preserve">Le sujet donc du </w:t>
      </w:r>
      <w:r w:rsidR="00232993" w:rsidRPr="00970514">
        <w:rPr>
          <w:i/>
          <w:color w:val="0000CC"/>
        </w:rPr>
        <w:t>Banquet</w:t>
      </w:r>
      <w:r w:rsidRPr="00970514">
        <w:rPr>
          <w:i/>
          <w:color w:val="0000CC"/>
        </w:rPr>
        <w:t xml:space="preserve"> est ceci</w:t>
      </w:r>
      <w:r w:rsidRPr="00FB0713">
        <w:rPr>
          <w:rFonts w:ascii="Courier New" w:hAnsi="Courier New" w:cs="Courier New"/>
          <w:sz w:val="28"/>
          <w:szCs w:val="28"/>
        </w:rPr>
        <w:t>…</w:t>
      </w:r>
    </w:p>
    <w:p w:rsidR="00232993" w:rsidRDefault="00337697" w:rsidP="00232993">
      <w:pPr>
        <w:ind w:left="708"/>
        <w:rPr>
          <w:rFonts w:ascii="Courier New" w:hAnsi="Courier New" w:cs="Courier New"/>
          <w:sz w:val="28"/>
          <w:szCs w:val="28"/>
        </w:rPr>
      </w:pPr>
      <w:r w:rsidRPr="00FB0713">
        <w:rPr>
          <w:rFonts w:ascii="Courier New" w:hAnsi="Courier New" w:cs="Courier New"/>
          <w:sz w:val="28"/>
          <w:szCs w:val="28"/>
        </w:rPr>
        <w:t>le sujet a été proposé, avancé par le personnage de PHÈDRE</w:t>
      </w:r>
      <w:r w:rsidR="007A179C">
        <w:rPr>
          <w:rFonts w:ascii="Courier New" w:hAnsi="Courier New" w:cs="Courier New"/>
          <w:sz w:val="28"/>
          <w:szCs w:val="28"/>
        </w:rPr>
        <w:t>,</w:t>
      </w:r>
      <w:r w:rsidRPr="00FB0713">
        <w:rPr>
          <w:rFonts w:ascii="Courier New" w:hAnsi="Courier New" w:cs="Courier New"/>
          <w:sz w:val="28"/>
          <w:szCs w:val="28"/>
        </w:rPr>
        <w:t xml:space="preserve"> ni plus ni moins. PHÈDRE sera celui aussi qui a donné son nom à un autre discours, celui auquel je me suis référé l’année dernière </w:t>
      </w:r>
    </w:p>
    <w:p w:rsidR="00232993" w:rsidRDefault="00337697" w:rsidP="00232993">
      <w:pPr>
        <w:ind w:left="708"/>
        <w:rPr>
          <w:rFonts w:ascii="Courier New" w:hAnsi="Courier New" w:cs="Courier New"/>
          <w:sz w:val="28"/>
          <w:szCs w:val="28"/>
        </w:rPr>
      </w:pPr>
      <w:r w:rsidRPr="00FB0713">
        <w:rPr>
          <w:rFonts w:ascii="Courier New" w:hAnsi="Courier New" w:cs="Courier New"/>
          <w:sz w:val="28"/>
          <w:szCs w:val="28"/>
        </w:rPr>
        <w:t>à propos du beau et où il s’agît aussi d’amour</w:t>
      </w:r>
      <w:r w:rsidR="00232993">
        <w:rPr>
          <w:rFonts w:ascii="Courier New" w:hAnsi="Courier New" w:cs="Courier New"/>
          <w:sz w:val="28"/>
          <w:szCs w:val="28"/>
        </w:rPr>
        <w:t>…</w:t>
      </w:r>
    </w:p>
    <w:p w:rsidR="00232993" w:rsidRDefault="00337697" w:rsidP="00232993">
      <w:pPr>
        <w:ind w:left="708" w:firstLine="708"/>
        <w:rPr>
          <w:rFonts w:ascii="Courier New" w:hAnsi="Courier New" w:cs="Courier New"/>
          <w:sz w:val="28"/>
          <w:szCs w:val="28"/>
        </w:rPr>
      </w:pPr>
      <w:r w:rsidRPr="00970514">
        <w:rPr>
          <w:rFonts w:ascii="Courier New" w:hAnsi="Courier New" w:cs="Courier New"/>
          <w:i/>
        </w:rPr>
        <w:t>les deux sont reliés</w:t>
      </w:r>
      <w:r w:rsidR="00232993" w:rsidRPr="00970514">
        <w:rPr>
          <w:rFonts w:ascii="Courier New" w:hAnsi="Courier New" w:cs="Courier New"/>
          <w:i/>
        </w:rPr>
        <w:t xml:space="preserve"> </w:t>
      </w:r>
      <w:r w:rsidRPr="00970514">
        <w:rPr>
          <w:rFonts w:ascii="Courier New" w:hAnsi="Courier New" w:cs="Courier New"/>
          <w:i/>
        </w:rPr>
        <w:t>dans la pensée platonicienne</w:t>
      </w:r>
      <w:r w:rsidRPr="00FB0713">
        <w:rPr>
          <w:rFonts w:ascii="Courier New" w:hAnsi="Courier New" w:cs="Courier New"/>
          <w:sz w:val="28"/>
          <w:szCs w:val="28"/>
        </w:rPr>
        <w:t xml:space="preserve"> </w:t>
      </w:r>
    </w:p>
    <w:p w:rsidR="00232993" w:rsidRDefault="00232993" w:rsidP="00232993">
      <w:pPr>
        <w:ind w:left="708"/>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PHÈDRE est dit</w:t>
      </w:r>
      <w:r w:rsidR="00337697" w:rsidRPr="00FB0713">
        <w:rPr>
          <w:sz w:val="28"/>
          <w:szCs w:val="28"/>
        </w:rPr>
        <w:t xml:space="preserve"> </w:t>
      </w:r>
      <w:r w:rsidR="000A412F" w:rsidRPr="00227424">
        <w:rPr>
          <w:rFonts w:ascii="Palatino Linotype" w:hAnsi="Palatino Linotype"/>
          <w:color w:val="0000CC"/>
          <w:sz w:val="28"/>
          <w:szCs w:val="28"/>
        </w:rPr>
        <w:t>πατὴρ τοῦ λόγου</w:t>
      </w:r>
      <w:r w:rsidR="000A412F">
        <w:rPr>
          <w:sz w:val="28"/>
          <w:szCs w:val="28"/>
        </w:rPr>
        <w:t xml:space="preserve"> </w:t>
      </w:r>
      <w:r w:rsidR="00337697" w:rsidRPr="00232993">
        <w:rPr>
          <w:rFonts w:ascii="Garamond" w:hAnsi="Garamond" w:cs="Courier New"/>
          <w:sz w:val="20"/>
          <w:szCs w:val="20"/>
        </w:rPr>
        <w:t>[patèr tou logou]</w:t>
      </w:r>
      <w:r>
        <w:rPr>
          <w:rFonts w:ascii="Courier New" w:hAnsi="Courier New" w:cs="Courier New"/>
          <w:sz w:val="28"/>
          <w:szCs w:val="28"/>
        </w:rPr>
        <w:t> :</w:t>
      </w:r>
      <w:r w:rsidR="00337697" w:rsidRPr="00FB0713">
        <w:rPr>
          <w:rFonts w:ascii="Courier New" w:hAnsi="Courier New" w:cs="Courier New"/>
          <w:sz w:val="28"/>
          <w:szCs w:val="28"/>
        </w:rPr>
        <w:t xml:space="preserve"> </w:t>
      </w:r>
      <w:r w:rsidR="00337697" w:rsidRPr="00232993">
        <w:rPr>
          <w:i/>
        </w:rPr>
        <w:t>le père du sujet</w:t>
      </w:r>
      <w:r w:rsidR="00337697" w:rsidRPr="00FB0713">
        <w:rPr>
          <w:rFonts w:ascii="Courier New" w:hAnsi="Courier New" w:cs="Courier New"/>
          <w:sz w:val="28"/>
          <w:szCs w:val="28"/>
        </w:rPr>
        <w:t xml:space="preserve">, à propos de ce dont il va s’agir dans le </w:t>
      </w:r>
      <w:r w:rsidRPr="006C7ADE">
        <w:rPr>
          <w:i/>
        </w:rPr>
        <w:t>Banquet</w:t>
      </w:r>
    </w:p>
    <w:p w:rsidR="00232993" w:rsidRDefault="00232993" w:rsidP="00E81B9F">
      <w:pPr>
        <w:rPr>
          <w:rFonts w:ascii="Courier New" w:hAnsi="Courier New" w:cs="Courier New"/>
          <w:sz w:val="28"/>
          <w:szCs w:val="28"/>
        </w:rPr>
      </w:pPr>
      <w:r>
        <w:rPr>
          <w:rFonts w:ascii="Courier New" w:hAnsi="Courier New" w:cs="Courier New"/>
          <w:sz w:val="28"/>
          <w:szCs w:val="28"/>
        </w:rPr>
        <w:t>…</w:t>
      </w:r>
      <w:r w:rsidR="00337697" w:rsidRPr="00970514">
        <w:rPr>
          <w:i/>
          <w:color w:val="0000CC"/>
        </w:rPr>
        <w:t>le sujet est celui</w:t>
      </w:r>
      <w:r w:rsidR="00454FCC">
        <w:rPr>
          <w:i/>
          <w:color w:val="0000CC"/>
        </w:rPr>
        <w:t>–</w:t>
      </w:r>
      <w:r w:rsidR="00337697" w:rsidRPr="00970514">
        <w:rPr>
          <w:i/>
          <w:color w:val="0000CC"/>
        </w:rPr>
        <w:t>ci:</w:t>
      </w:r>
      <w:r w:rsidR="00970514" w:rsidRPr="00970514">
        <w:rPr>
          <w:i/>
          <w:color w:val="0000CC"/>
        </w:rPr>
        <w:t xml:space="preserve"> </w:t>
      </w:r>
      <w:r w:rsidR="00337697" w:rsidRPr="00970514">
        <w:rPr>
          <w:i/>
          <w:color w:val="0000CC"/>
        </w:rPr>
        <w:t>en somme</w:t>
      </w:r>
      <w:r w:rsidR="00337697" w:rsidRPr="00970514">
        <w:rPr>
          <w:rFonts w:ascii="Courier New" w:hAnsi="Courier New" w:cs="Courier New"/>
          <w:color w:val="0000CC"/>
          <w:sz w:val="28"/>
          <w:szCs w:val="28"/>
        </w:rPr>
        <w:t xml:space="preserve"> </w:t>
      </w:r>
      <w:r w:rsidRPr="00970514">
        <w:rPr>
          <w:rFonts w:ascii="Courier New" w:hAnsi="Courier New" w:cs="Courier New"/>
          <w:color w:val="0000CC"/>
        </w:rPr>
        <w:t>«</w:t>
      </w:r>
      <w:r w:rsidRPr="00970514">
        <w:rPr>
          <w:rFonts w:ascii="Courier New" w:hAnsi="Courier New" w:cs="Courier New"/>
          <w:color w:val="0000CC"/>
          <w:sz w:val="28"/>
          <w:szCs w:val="28"/>
        </w:rPr>
        <w:t> </w:t>
      </w:r>
      <w:r w:rsidR="00337697" w:rsidRPr="00970514">
        <w:rPr>
          <w:i/>
          <w:color w:val="0000CC"/>
        </w:rPr>
        <w:t>à quoi ça sert d’être savant en amour ?</w:t>
      </w:r>
      <w:r w:rsidRPr="00970514">
        <w:rPr>
          <w:rFonts w:ascii="Courier New" w:hAnsi="Courier New" w:cs="Courier New"/>
          <w:color w:val="0000CC"/>
        </w:rPr>
        <w:t> »</w:t>
      </w:r>
      <w:r w:rsidR="00337697" w:rsidRPr="00FB0713">
        <w:rPr>
          <w:rFonts w:ascii="Courier New" w:hAnsi="Courier New" w:cs="Courier New"/>
          <w:sz w:val="28"/>
          <w:szCs w:val="28"/>
        </w:rPr>
        <w:t xml:space="preserve"> </w:t>
      </w:r>
    </w:p>
    <w:p w:rsidR="00232993" w:rsidRDefault="00232993" w:rsidP="00E81B9F">
      <w:pPr>
        <w:rPr>
          <w:rFonts w:ascii="Courier New" w:hAnsi="Courier New" w:cs="Courier New"/>
          <w:sz w:val="28"/>
          <w:szCs w:val="28"/>
        </w:rPr>
      </w:pPr>
    </w:p>
    <w:p w:rsidR="00970514" w:rsidRDefault="00337697" w:rsidP="00E81B9F">
      <w:pPr>
        <w:rPr>
          <w:rFonts w:ascii="Courier New" w:hAnsi="Courier New" w:cs="Courier New"/>
          <w:sz w:val="28"/>
          <w:szCs w:val="28"/>
        </w:rPr>
      </w:pPr>
      <w:r w:rsidRPr="00FB0713">
        <w:rPr>
          <w:rFonts w:ascii="Courier New" w:hAnsi="Courier New" w:cs="Courier New"/>
          <w:sz w:val="28"/>
          <w:szCs w:val="28"/>
        </w:rPr>
        <w:t xml:space="preserve">Et nous savons que SOCRATE prétend n’être savant en rien d’autre. Il n’en devient que plus frappant de faire cette remarque que vous pourrez apprécier à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sa juste valeur quand vous vous reporterez au texte : vous apercevoir que </w:t>
      </w:r>
      <w:r w:rsidRPr="007A179C">
        <w:rPr>
          <w:i/>
        </w:rPr>
        <w:t>SOCRATE ne dit presque rien en son nom</w:t>
      </w:r>
      <w:r w:rsidRPr="00FB0713">
        <w:rPr>
          <w:rFonts w:ascii="Courier New" w:hAnsi="Courier New" w:cs="Courier New"/>
          <w:sz w:val="28"/>
          <w:szCs w:val="28"/>
        </w:rPr>
        <w:t xml:space="preserve">.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Ce « </w:t>
      </w:r>
      <w:r w:rsidRPr="007A179C">
        <w:rPr>
          <w:i/>
        </w:rPr>
        <w:t>presque rien</w:t>
      </w:r>
      <w:r w:rsidRPr="00FB0713">
        <w:rPr>
          <w:rFonts w:ascii="Courier New" w:hAnsi="Courier New" w:cs="Courier New"/>
          <w:sz w:val="28"/>
          <w:szCs w:val="28"/>
        </w:rPr>
        <w:t> » je vous</w:t>
      </w:r>
      <w:r w:rsidR="007A179C">
        <w:rPr>
          <w:rFonts w:ascii="Courier New" w:hAnsi="Courier New" w:cs="Courier New"/>
          <w:sz w:val="28"/>
          <w:szCs w:val="28"/>
        </w:rPr>
        <w:t xml:space="preserve"> le</w:t>
      </w:r>
      <w:r w:rsidRPr="00FB0713">
        <w:rPr>
          <w:rFonts w:ascii="Courier New" w:hAnsi="Courier New" w:cs="Courier New"/>
          <w:sz w:val="28"/>
          <w:szCs w:val="28"/>
        </w:rPr>
        <w:t xml:space="preserve"> dirai si nous avons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le temps aujourd’hui, il est important. </w:t>
      </w:r>
    </w:p>
    <w:p w:rsidR="007A179C" w:rsidRDefault="007A179C"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Je crois que nous arrivons juste au moment où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je pourrai vous le dire</w:t>
      </w:r>
      <w:r w:rsidR="007A179C">
        <w:rPr>
          <w:rFonts w:ascii="Courier New" w:hAnsi="Courier New" w:cs="Courier New"/>
          <w:sz w:val="28"/>
          <w:szCs w:val="28"/>
        </w:rPr>
        <w:t> :</w:t>
      </w:r>
      <w:r w:rsidRPr="00FB0713">
        <w:rPr>
          <w:rFonts w:ascii="Courier New" w:hAnsi="Courier New" w:cs="Courier New"/>
          <w:sz w:val="28"/>
          <w:szCs w:val="28"/>
        </w:rPr>
        <w:t xml:space="preserve"> </w:t>
      </w:r>
    </w:p>
    <w:p w:rsidR="007A179C" w:rsidRDefault="007A179C" w:rsidP="00E81B9F">
      <w:pPr>
        <w:rPr>
          <w:rFonts w:ascii="Courier New" w:hAnsi="Courier New" w:cs="Courier New"/>
          <w:sz w:val="28"/>
          <w:szCs w:val="28"/>
        </w:rPr>
      </w:pPr>
      <w:r w:rsidRPr="00FB0713">
        <w:rPr>
          <w:rFonts w:ascii="Courier New" w:hAnsi="Courier New" w:cs="Courier New"/>
          <w:sz w:val="28"/>
          <w:szCs w:val="28"/>
        </w:rPr>
        <w:t>« </w:t>
      </w:r>
      <w:r w:rsidRPr="007A179C">
        <w:rPr>
          <w:i/>
        </w:rPr>
        <w:t>presque rien</w:t>
      </w:r>
      <w:r w:rsidRPr="00FB0713">
        <w:rPr>
          <w:rFonts w:ascii="Courier New" w:hAnsi="Courier New" w:cs="Courier New"/>
          <w:sz w:val="28"/>
          <w:szCs w:val="28"/>
        </w:rPr>
        <w:t> »</w:t>
      </w:r>
      <w:r w:rsidR="00337697" w:rsidRPr="00FB0713">
        <w:rPr>
          <w:rFonts w:ascii="Courier New" w:hAnsi="Courier New" w:cs="Courier New"/>
          <w:sz w:val="28"/>
          <w:szCs w:val="28"/>
        </w:rPr>
        <w:t>, sans doute est</w:t>
      </w:r>
      <w:r w:rsidR="00454FCC">
        <w:rPr>
          <w:rFonts w:ascii="Courier New" w:hAnsi="Courier New" w:cs="Courier New"/>
          <w:sz w:val="28"/>
          <w:szCs w:val="28"/>
        </w:rPr>
        <w:t>–</w:t>
      </w:r>
      <w:r w:rsidR="00337697" w:rsidRPr="00FB0713">
        <w:rPr>
          <w:rFonts w:ascii="Courier New" w:hAnsi="Courier New" w:cs="Courier New"/>
          <w:sz w:val="28"/>
          <w:szCs w:val="28"/>
        </w:rPr>
        <w:t xml:space="preserve">ce essentiel. Et c’est autour de ce </w:t>
      </w:r>
      <w:r w:rsidRPr="00FB0713">
        <w:rPr>
          <w:rFonts w:ascii="Courier New" w:hAnsi="Courier New" w:cs="Courier New"/>
          <w:sz w:val="28"/>
          <w:szCs w:val="28"/>
        </w:rPr>
        <w:t>« </w:t>
      </w:r>
      <w:r w:rsidRPr="007A179C">
        <w:rPr>
          <w:i/>
        </w:rPr>
        <w:t>presque rien</w:t>
      </w:r>
      <w:r w:rsidRPr="00FB0713">
        <w:rPr>
          <w:rFonts w:ascii="Courier New" w:hAnsi="Courier New" w:cs="Courier New"/>
          <w:sz w:val="28"/>
          <w:szCs w:val="28"/>
        </w:rPr>
        <w:t> »</w:t>
      </w:r>
      <w:r w:rsidR="00337697" w:rsidRPr="00FB0713">
        <w:rPr>
          <w:rFonts w:ascii="Courier New" w:hAnsi="Courier New" w:cs="Courier New"/>
          <w:sz w:val="28"/>
          <w:szCs w:val="28"/>
        </w:rPr>
        <w:t xml:space="preserve"> que </w:t>
      </w:r>
      <w:r w:rsidR="00337697" w:rsidRPr="007A179C">
        <w:rPr>
          <w:i/>
        </w:rPr>
        <w:t>tourne</w:t>
      </w:r>
      <w:r w:rsidR="00337697" w:rsidRPr="00FB0713">
        <w:rPr>
          <w:rFonts w:ascii="Courier New" w:hAnsi="Courier New" w:cs="Courier New"/>
          <w:sz w:val="28"/>
          <w:szCs w:val="28"/>
        </w:rPr>
        <w:t xml:space="preserve"> vraiment la scène,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à savoir qu’on commence à parler vraiment du sujet comme il fallait s’y attendre.</w:t>
      </w:r>
    </w:p>
    <w:p w:rsidR="007A179C" w:rsidRDefault="007A179C" w:rsidP="00E81B9F">
      <w:pPr>
        <w:rPr>
          <w:rFonts w:ascii="Courier New" w:hAnsi="Courier New" w:cs="Courier New"/>
          <w:sz w:val="28"/>
          <w:szCs w:val="28"/>
        </w:rPr>
      </w:pPr>
    </w:p>
    <w:p w:rsidR="007A179C" w:rsidRDefault="00337697" w:rsidP="00E81B9F">
      <w:pPr>
        <w:rPr>
          <w:rFonts w:ascii="Courier New" w:hAnsi="Courier New" w:cs="Courier New"/>
          <w:sz w:val="28"/>
          <w:szCs w:val="28"/>
        </w:rPr>
      </w:pPr>
      <w:r w:rsidRPr="00FB0713">
        <w:rPr>
          <w:rFonts w:ascii="Courier New" w:hAnsi="Courier New" w:cs="Courier New"/>
          <w:sz w:val="28"/>
          <w:szCs w:val="28"/>
        </w:rPr>
        <w:t>Disons tout de suite qu’en fin de compte</w:t>
      </w:r>
      <w:r w:rsidR="007A179C">
        <w:rPr>
          <w:rFonts w:ascii="Courier New" w:hAnsi="Courier New" w:cs="Courier New"/>
          <w:sz w:val="28"/>
          <w:szCs w:val="28"/>
        </w:rPr>
        <w:t>…</w:t>
      </w:r>
    </w:p>
    <w:p w:rsidR="007A179C" w:rsidRDefault="00337697" w:rsidP="007A179C">
      <w:pPr>
        <w:ind w:left="708"/>
        <w:rPr>
          <w:rFonts w:ascii="Courier New" w:hAnsi="Courier New" w:cs="Courier New"/>
          <w:sz w:val="28"/>
          <w:szCs w:val="28"/>
        </w:rPr>
      </w:pPr>
      <w:r w:rsidRPr="00FB0713">
        <w:rPr>
          <w:rFonts w:ascii="Courier New" w:hAnsi="Courier New" w:cs="Courier New"/>
          <w:sz w:val="28"/>
          <w:szCs w:val="28"/>
        </w:rPr>
        <w:t xml:space="preserve">dans l’espèce de réglage, d’accommodement </w:t>
      </w:r>
    </w:p>
    <w:p w:rsidR="007A179C" w:rsidRDefault="00337697" w:rsidP="007A179C">
      <w:pPr>
        <w:ind w:left="708"/>
        <w:rPr>
          <w:rFonts w:ascii="Courier New" w:hAnsi="Courier New" w:cs="Courier New"/>
          <w:sz w:val="28"/>
          <w:szCs w:val="28"/>
        </w:rPr>
      </w:pPr>
      <w:r w:rsidRPr="00FB0713">
        <w:rPr>
          <w:rFonts w:ascii="Courier New" w:hAnsi="Courier New" w:cs="Courier New"/>
          <w:sz w:val="28"/>
          <w:szCs w:val="28"/>
        </w:rPr>
        <w:t>de la hauteur à quoi prendre les choses</w:t>
      </w:r>
    </w:p>
    <w:p w:rsidR="00227424" w:rsidRDefault="007A179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vous verrez qu’en fin de compte SOCRATE ne le met pas </w:t>
      </w:r>
      <w:r w:rsidR="00337697" w:rsidRPr="007A179C">
        <w:rPr>
          <w:i/>
        </w:rPr>
        <w:t>tellement haut</w:t>
      </w:r>
      <w:r w:rsidR="00337697" w:rsidRPr="00FB0713">
        <w:rPr>
          <w:rFonts w:ascii="Courier New" w:hAnsi="Courier New" w:cs="Courier New"/>
          <w:sz w:val="28"/>
          <w:szCs w:val="28"/>
        </w:rPr>
        <w:t xml:space="preserve"> par rapport à ce que disent les autres, ça consiste plutôt à cadrer les choses, à régler </w:t>
      </w: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les lumières de façon à ce qu’on voie justement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cette hauteur qui est moyenne. </w:t>
      </w:r>
    </w:p>
    <w:p w:rsidR="007A179C" w:rsidRDefault="007A179C" w:rsidP="00E81B9F">
      <w:pPr>
        <w:rPr>
          <w:rFonts w:ascii="Courier New" w:hAnsi="Courier New" w:cs="Courier New"/>
          <w:sz w:val="28"/>
          <w:szCs w:val="28"/>
        </w:rPr>
      </w:pP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Si SOCRATE nous dit quelque chose, c’est assurément que l’amour n’est pas chose divine.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Il ne met pas ça très haut, mais c’est cela qu’il aime, il n’aime même que ça. Ceci dit le moment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où il prend la parole vaut bien la peine aussi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qu’on le souligne, c’est justement après AGATHON. </w:t>
      </w:r>
    </w:p>
    <w:p w:rsidR="00970514" w:rsidRDefault="00970514" w:rsidP="00E81B9F">
      <w:pPr>
        <w:rPr>
          <w:rFonts w:ascii="Courier New" w:hAnsi="Courier New" w:cs="Courier New"/>
          <w:sz w:val="28"/>
          <w:szCs w:val="28"/>
        </w:rPr>
      </w:pP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Je suis bien forcé de les </w:t>
      </w:r>
      <w:r w:rsidRPr="007A179C">
        <w:rPr>
          <w:i/>
        </w:rPr>
        <w:t>faire entrer les uns après</w:t>
      </w:r>
      <w:r w:rsidRPr="00FB0713">
        <w:rPr>
          <w:rFonts w:ascii="Courier New" w:hAnsi="Courier New" w:cs="Courier New"/>
          <w:sz w:val="28"/>
          <w:szCs w:val="28"/>
        </w:rPr>
        <w:t xml:space="preserve"> </w:t>
      </w:r>
      <w:r w:rsidRPr="007A179C">
        <w:rPr>
          <w:i/>
        </w:rPr>
        <w:t>les autres</w:t>
      </w:r>
      <w:r w:rsidRPr="00FB0713">
        <w:rPr>
          <w:rFonts w:ascii="Courier New" w:hAnsi="Courier New" w:cs="Courier New"/>
          <w:sz w:val="28"/>
          <w:szCs w:val="28"/>
        </w:rPr>
        <w:t xml:space="preserve">,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au fur et à mesure de mon discours, au lieu de faire entrer dès le départ</w:t>
      </w:r>
      <w:r w:rsidR="007A179C">
        <w:rPr>
          <w:rFonts w:ascii="Courier New" w:hAnsi="Courier New" w:cs="Courier New"/>
          <w:sz w:val="28"/>
          <w:szCs w:val="28"/>
        </w:rPr>
        <w:t>,</w:t>
      </w:r>
      <w:r w:rsidRPr="00FB0713">
        <w:rPr>
          <w:rFonts w:ascii="Courier New" w:hAnsi="Courier New" w:cs="Courier New"/>
          <w:sz w:val="28"/>
          <w:szCs w:val="28"/>
        </w:rPr>
        <w:t xml:space="preserve"> à savoir</w:t>
      </w:r>
      <w:r w:rsidR="007A179C">
        <w:rPr>
          <w:rFonts w:ascii="Courier New" w:hAnsi="Courier New" w:cs="Courier New"/>
          <w:sz w:val="28"/>
          <w:szCs w:val="28"/>
        </w:rPr>
        <w:t> :</w:t>
      </w:r>
      <w:r w:rsidRPr="00FB0713">
        <w:rPr>
          <w:rFonts w:ascii="Courier New" w:hAnsi="Courier New" w:cs="Courier New"/>
          <w:sz w:val="28"/>
          <w:szCs w:val="28"/>
        </w:rPr>
        <w:t xml:space="preserve">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PHÈDRE, PAUSANIAS, ARISTODÈME qui est venu là je dois dire en </w:t>
      </w:r>
      <w:r w:rsidR="00322AE9">
        <w:rPr>
          <w:rFonts w:ascii="Courier New" w:hAnsi="Courier New" w:cs="Courier New"/>
          <w:sz w:val="28"/>
          <w:szCs w:val="28"/>
        </w:rPr>
        <w:t>« </w:t>
      </w:r>
      <w:r w:rsidRPr="00322AE9">
        <w:rPr>
          <w:i/>
        </w:rPr>
        <w:t>cure</w:t>
      </w:r>
      <w:r w:rsidR="00454FCC">
        <w:rPr>
          <w:i/>
        </w:rPr>
        <w:t>–</w:t>
      </w:r>
      <w:r w:rsidRPr="00322AE9">
        <w:rPr>
          <w:i/>
        </w:rPr>
        <w:t>dent</w:t>
      </w:r>
      <w:r w:rsidR="00322AE9">
        <w:rPr>
          <w:rFonts w:ascii="Courier New" w:hAnsi="Courier New" w:cs="Courier New"/>
          <w:sz w:val="28"/>
          <w:szCs w:val="28"/>
        </w:rPr>
        <w:t> »</w:t>
      </w:r>
      <w:r w:rsidRPr="008D249A">
        <w:rPr>
          <w:rStyle w:val="Caractredenotedebasdepage"/>
          <w:b/>
          <w:bCs/>
          <w:color w:val="FF3300"/>
        </w:rPr>
        <w:footnoteReference w:id="24"/>
      </w:r>
      <w:r w:rsidRPr="00FB0713">
        <w:rPr>
          <w:rFonts w:ascii="Courier New" w:hAnsi="Courier New" w:cs="Courier New"/>
          <w:sz w:val="28"/>
          <w:szCs w:val="28"/>
        </w:rPr>
        <w:t xml:space="preserve"> c’est</w:t>
      </w:r>
      <w:r w:rsidR="00454FCC">
        <w:rPr>
          <w:rFonts w:ascii="Courier New" w:hAnsi="Courier New" w:cs="Courier New"/>
          <w:sz w:val="28"/>
          <w:szCs w:val="28"/>
        </w:rPr>
        <w:t>–</w:t>
      </w:r>
      <w:r w:rsidRPr="00FB0713">
        <w:rPr>
          <w:rFonts w:ascii="Courier New" w:hAnsi="Courier New" w:cs="Courier New"/>
          <w:sz w:val="28"/>
          <w:szCs w:val="28"/>
        </w:rPr>
        <w:t>à</w:t>
      </w:r>
      <w:r w:rsidR="00454FCC">
        <w:rPr>
          <w:rFonts w:ascii="Courier New" w:hAnsi="Courier New" w:cs="Courier New"/>
          <w:sz w:val="28"/>
          <w:szCs w:val="28"/>
        </w:rPr>
        <w:t>–</w:t>
      </w:r>
      <w:r w:rsidRPr="00FB0713">
        <w:rPr>
          <w:rFonts w:ascii="Courier New" w:hAnsi="Courier New" w:cs="Courier New"/>
          <w:sz w:val="28"/>
          <w:szCs w:val="28"/>
        </w:rPr>
        <w:t xml:space="preserve">dire qu’il a rencontré AGATHON, SOCRATE, et que SOCRATE l’a amené. </w:t>
      </w: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Il y a aussi ÉRYXIMAQUE qui est un confrère pour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la plupart d’entre vous, qui est un médecin. </w:t>
      </w:r>
    </w:p>
    <w:p w:rsidR="00970514" w:rsidRDefault="00970514" w:rsidP="00E81B9F">
      <w:pPr>
        <w:rPr>
          <w:rFonts w:ascii="Courier New" w:hAnsi="Courier New" w:cs="Courier New"/>
          <w:sz w:val="28"/>
          <w:szCs w:val="28"/>
        </w:rPr>
      </w:pPr>
    </w:p>
    <w:p w:rsidR="007A179C" w:rsidRDefault="00337697" w:rsidP="00E81B9F">
      <w:pPr>
        <w:rPr>
          <w:rFonts w:ascii="Courier New" w:hAnsi="Courier New" w:cs="Courier New"/>
          <w:sz w:val="28"/>
          <w:szCs w:val="28"/>
        </w:rPr>
      </w:pPr>
      <w:r w:rsidRPr="00FB0713">
        <w:rPr>
          <w:rFonts w:ascii="Courier New" w:hAnsi="Courier New" w:cs="Courier New"/>
          <w:sz w:val="28"/>
          <w:szCs w:val="28"/>
        </w:rPr>
        <w:t>Il y a AGATHON qui est l’hôte</w:t>
      </w:r>
      <w:r w:rsidR="007A179C">
        <w:rPr>
          <w:rFonts w:ascii="Courier New" w:hAnsi="Courier New" w:cs="Courier New"/>
          <w:sz w:val="28"/>
          <w:szCs w:val="28"/>
        </w:rPr>
        <w:t>.</w:t>
      </w:r>
      <w:r w:rsidRPr="00FB0713">
        <w:rPr>
          <w:rFonts w:ascii="Courier New" w:hAnsi="Courier New" w:cs="Courier New"/>
          <w:sz w:val="28"/>
          <w:szCs w:val="28"/>
        </w:rPr>
        <w:t xml:space="preserve"> </w:t>
      </w:r>
    </w:p>
    <w:p w:rsidR="00322AE9" w:rsidRDefault="00322AE9" w:rsidP="00E81B9F">
      <w:pPr>
        <w:rPr>
          <w:rFonts w:ascii="Courier New" w:hAnsi="Courier New" w:cs="Courier New"/>
          <w:sz w:val="28"/>
          <w:szCs w:val="28"/>
        </w:rPr>
      </w:pPr>
    </w:p>
    <w:p w:rsidR="007A179C" w:rsidRDefault="00337697" w:rsidP="00E81B9F">
      <w:pPr>
        <w:rPr>
          <w:rFonts w:ascii="Courier New" w:hAnsi="Courier New" w:cs="Courier New"/>
          <w:sz w:val="28"/>
          <w:szCs w:val="28"/>
        </w:rPr>
      </w:pPr>
      <w:r w:rsidRPr="00FB0713">
        <w:rPr>
          <w:rFonts w:ascii="Courier New" w:hAnsi="Courier New" w:cs="Courier New"/>
          <w:sz w:val="28"/>
          <w:szCs w:val="28"/>
        </w:rPr>
        <w:t>SOCRATE</w:t>
      </w:r>
      <w:r w:rsidR="007A179C">
        <w:rPr>
          <w:rFonts w:ascii="Courier New" w:hAnsi="Courier New" w:cs="Courier New"/>
          <w:sz w:val="28"/>
          <w:szCs w:val="28"/>
        </w:rPr>
        <w:t>…</w:t>
      </w:r>
    </w:p>
    <w:p w:rsidR="007A179C" w:rsidRDefault="00337697" w:rsidP="00322AE9">
      <w:pPr>
        <w:ind w:firstLine="708"/>
        <w:rPr>
          <w:rFonts w:ascii="Courier New" w:hAnsi="Courier New" w:cs="Courier New"/>
          <w:sz w:val="28"/>
          <w:szCs w:val="28"/>
        </w:rPr>
      </w:pPr>
      <w:r w:rsidRPr="00FB0713">
        <w:rPr>
          <w:rFonts w:ascii="Courier New" w:hAnsi="Courier New" w:cs="Courier New"/>
          <w:sz w:val="28"/>
          <w:szCs w:val="28"/>
        </w:rPr>
        <w:t>qui a amené ARISTODÈME</w:t>
      </w:r>
    </w:p>
    <w:p w:rsidR="007A179C" w:rsidRDefault="007A179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arrive très en retard parce qu’en route il a eu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ce que nous pourrions appeler </w:t>
      </w:r>
      <w:r w:rsidR="007A179C">
        <w:rPr>
          <w:rFonts w:ascii="Courier New" w:hAnsi="Courier New" w:cs="Courier New"/>
          <w:sz w:val="28"/>
          <w:szCs w:val="28"/>
        </w:rPr>
        <w:t>« </w:t>
      </w:r>
      <w:r w:rsidRPr="007A179C">
        <w:rPr>
          <w:i/>
        </w:rPr>
        <w:t>une crise</w:t>
      </w:r>
      <w:r w:rsidR="007A179C">
        <w:rPr>
          <w:rFonts w:ascii="Courier New" w:hAnsi="Courier New" w:cs="Courier New"/>
          <w:sz w:val="28"/>
          <w:szCs w:val="28"/>
        </w:rPr>
        <w:t> »</w:t>
      </w:r>
      <w:r w:rsidRPr="00FB0713">
        <w:rPr>
          <w:rFonts w:ascii="Courier New" w:hAnsi="Courier New" w:cs="Courier New"/>
          <w:sz w:val="28"/>
          <w:szCs w:val="28"/>
        </w:rPr>
        <w:t xml:space="preserve">. </w:t>
      </w:r>
    </w:p>
    <w:p w:rsidR="00970514" w:rsidRDefault="00970514" w:rsidP="00E81B9F">
      <w:pPr>
        <w:rPr>
          <w:rFonts w:ascii="Courier New" w:hAnsi="Courier New" w:cs="Courier New"/>
          <w:sz w:val="28"/>
          <w:szCs w:val="28"/>
        </w:rPr>
      </w:pP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Les </w:t>
      </w:r>
      <w:r w:rsidRPr="007A179C">
        <w:rPr>
          <w:i/>
        </w:rPr>
        <w:t>crises</w:t>
      </w:r>
      <w:r w:rsidRPr="00FB0713">
        <w:rPr>
          <w:rFonts w:ascii="Courier New" w:hAnsi="Courier New" w:cs="Courier New"/>
          <w:sz w:val="28"/>
          <w:szCs w:val="28"/>
        </w:rPr>
        <w:t xml:space="preserve"> de SOCRATE consistent à s’arrêter pile, </w:t>
      </w:r>
    </w:p>
    <w:p w:rsidR="007A179C" w:rsidRDefault="00337697" w:rsidP="00E81B9F">
      <w:pPr>
        <w:rPr>
          <w:rFonts w:ascii="Courier New" w:hAnsi="Courier New" w:cs="Courier New"/>
          <w:sz w:val="28"/>
          <w:szCs w:val="28"/>
        </w:rPr>
      </w:pPr>
      <w:r w:rsidRPr="00FB0713">
        <w:rPr>
          <w:rFonts w:ascii="Courier New" w:hAnsi="Courier New" w:cs="Courier New"/>
          <w:sz w:val="28"/>
          <w:szCs w:val="28"/>
        </w:rPr>
        <w:t xml:space="preserve">à se tenir debout sur un pied dans un coin. </w:t>
      </w: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Il s’arrête dans la </w:t>
      </w:r>
      <w:r w:rsidRPr="00893AAF">
        <w:rPr>
          <w:rFonts w:ascii="Courier New" w:hAnsi="Courier New" w:cs="Courier New"/>
          <w:sz w:val="28"/>
          <w:szCs w:val="28"/>
        </w:rPr>
        <w:t>maison voisine</w:t>
      </w:r>
      <w:r w:rsidRPr="00FB0713">
        <w:rPr>
          <w:rFonts w:ascii="Courier New" w:hAnsi="Courier New" w:cs="Courier New"/>
          <w:sz w:val="28"/>
          <w:szCs w:val="28"/>
        </w:rPr>
        <w:t xml:space="preserve"> où il n’a rien </w:t>
      </w:r>
    </w:p>
    <w:p w:rsidR="00893AAF" w:rsidRDefault="00337697" w:rsidP="00E81B9F">
      <w:pPr>
        <w:rPr>
          <w:rFonts w:ascii="Courier New" w:hAnsi="Courier New" w:cs="Courier New"/>
          <w:sz w:val="28"/>
          <w:szCs w:val="28"/>
        </w:rPr>
      </w:pPr>
      <w:r w:rsidRPr="00FB0713">
        <w:rPr>
          <w:rFonts w:ascii="Courier New" w:hAnsi="Courier New" w:cs="Courier New"/>
          <w:sz w:val="28"/>
          <w:szCs w:val="28"/>
        </w:rPr>
        <w:t>à faire</w:t>
      </w:r>
      <w:r w:rsidR="007A179C">
        <w:rPr>
          <w:rFonts w:ascii="Courier New" w:hAnsi="Courier New" w:cs="Courier New"/>
          <w:sz w:val="28"/>
          <w:szCs w:val="28"/>
        </w:rPr>
        <w:t>,</w:t>
      </w:r>
      <w:r w:rsidRPr="00FB0713">
        <w:rPr>
          <w:rFonts w:ascii="Courier New" w:hAnsi="Courier New" w:cs="Courier New"/>
          <w:sz w:val="28"/>
          <w:szCs w:val="28"/>
        </w:rPr>
        <w:t xml:space="preserve"> </w:t>
      </w:r>
      <w:r w:rsidR="00227424">
        <w:rPr>
          <w:rFonts w:ascii="Courier New" w:hAnsi="Courier New" w:cs="Courier New"/>
          <w:sz w:val="28"/>
          <w:szCs w:val="28"/>
        </w:rPr>
        <w:t>i</w:t>
      </w:r>
      <w:r w:rsidRPr="00FB0713">
        <w:rPr>
          <w:rFonts w:ascii="Courier New" w:hAnsi="Courier New" w:cs="Courier New"/>
          <w:sz w:val="28"/>
          <w:szCs w:val="28"/>
        </w:rPr>
        <w:t xml:space="preserve">l est planté dans le vestibule entre </w:t>
      </w:r>
    </w:p>
    <w:p w:rsidR="00893AAF" w:rsidRDefault="00337697" w:rsidP="00E81B9F">
      <w:pPr>
        <w:rPr>
          <w:rFonts w:ascii="Courier New" w:hAnsi="Courier New" w:cs="Courier New"/>
          <w:sz w:val="28"/>
          <w:szCs w:val="28"/>
        </w:rPr>
      </w:pPr>
      <w:r w:rsidRPr="00FB0713">
        <w:rPr>
          <w:rFonts w:ascii="Courier New" w:hAnsi="Courier New" w:cs="Courier New"/>
          <w:sz w:val="28"/>
          <w:szCs w:val="28"/>
        </w:rPr>
        <w:t xml:space="preserve">le </w:t>
      </w:r>
      <w:r w:rsidRPr="00893AAF">
        <w:rPr>
          <w:rFonts w:ascii="Courier New" w:hAnsi="Courier New" w:cs="Courier New"/>
          <w:sz w:val="28"/>
          <w:szCs w:val="28"/>
        </w:rPr>
        <w:t>porte</w:t>
      </w:r>
      <w:r w:rsidR="00454FCC">
        <w:rPr>
          <w:rFonts w:ascii="Courier New" w:hAnsi="Courier New" w:cs="Courier New"/>
          <w:sz w:val="28"/>
          <w:szCs w:val="28"/>
        </w:rPr>
        <w:t>–</w:t>
      </w:r>
      <w:r w:rsidRPr="00893AAF">
        <w:rPr>
          <w:rFonts w:ascii="Courier New" w:hAnsi="Courier New" w:cs="Courier New"/>
          <w:sz w:val="28"/>
          <w:szCs w:val="28"/>
        </w:rPr>
        <w:t>parapluies</w:t>
      </w:r>
      <w:r w:rsidRPr="00FB0713">
        <w:rPr>
          <w:rFonts w:ascii="Courier New" w:hAnsi="Courier New" w:cs="Courier New"/>
          <w:sz w:val="28"/>
          <w:szCs w:val="28"/>
        </w:rPr>
        <w:t xml:space="preserve"> et le </w:t>
      </w:r>
      <w:r w:rsidRPr="00893AAF">
        <w:rPr>
          <w:rFonts w:ascii="Courier New" w:hAnsi="Courier New" w:cs="Courier New"/>
          <w:sz w:val="28"/>
          <w:szCs w:val="28"/>
        </w:rPr>
        <w:t>porte</w:t>
      </w:r>
      <w:r w:rsidR="00454FCC">
        <w:rPr>
          <w:rFonts w:ascii="Courier New" w:hAnsi="Courier New" w:cs="Courier New"/>
          <w:sz w:val="28"/>
          <w:szCs w:val="28"/>
        </w:rPr>
        <w:t>–</w:t>
      </w:r>
      <w:r w:rsidRPr="00893AAF">
        <w:rPr>
          <w:rFonts w:ascii="Courier New" w:hAnsi="Courier New" w:cs="Courier New"/>
          <w:sz w:val="28"/>
          <w:szCs w:val="28"/>
        </w:rPr>
        <w:t>manteau</w:t>
      </w:r>
      <w:r w:rsidRPr="00FB0713">
        <w:rPr>
          <w:rFonts w:ascii="Courier New" w:hAnsi="Courier New" w:cs="Courier New"/>
          <w:sz w:val="28"/>
          <w:szCs w:val="28"/>
        </w:rPr>
        <w:t xml:space="preserv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et il n’y a plus moyen de le </w:t>
      </w:r>
      <w:r w:rsidRPr="007A179C">
        <w:rPr>
          <w:i/>
        </w:rPr>
        <w:t>réveiller</w:t>
      </w:r>
      <w:r w:rsidRPr="00FB0713">
        <w:rPr>
          <w:rFonts w:ascii="Courier New" w:hAnsi="Courier New" w:cs="Courier New"/>
          <w:sz w:val="28"/>
          <w:szCs w:val="28"/>
        </w:rPr>
        <w:t xml:space="preserve">. </w:t>
      </w:r>
    </w:p>
    <w:p w:rsidR="007A179C" w:rsidRDefault="007A179C" w:rsidP="00E81B9F">
      <w:pPr>
        <w:rPr>
          <w:rFonts w:ascii="Courier New" w:hAnsi="Courier New" w:cs="Courier New"/>
          <w:sz w:val="28"/>
          <w:szCs w:val="28"/>
        </w:rPr>
      </w:pPr>
    </w:p>
    <w:p w:rsidR="00322AE9" w:rsidRDefault="00337697" w:rsidP="00E81B9F">
      <w:pPr>
        <w:rPr>
          <w:rFonts w:ascii="Courier New" w:hAnsi="Courier New" w:cs="Courier New"/>
          <w:sz w:val="28"/>
          <w:szCs w:val="28"/>
        </w:rPr>
      </w:pPr>
      <w:r w:rsidRPr="00FB0713">
        <w:rPr>
          <w:rFonts w:ascii="Courier New" w:hAnsi="Courier New" w:cs="Courier New"/>
          <w:sz w:val="28"/>
          <w:szCs w:val="28"/>
        </w:rPr>
        <w:t>Il faut mettre un tout petit peu d’atmosphère autour de ces choses. Ce n’est pas du tout des histoires</w:t>
      </w:r>
      <w:r w:rsidR="00322AE9">
        <w:rPr>
          <w:rFonts w:ascii="Courier New" w:hAnsi="Courier New" w:cs="Courier New"/>
          <w:sz w:val="28"/>
          <w:szCs w:val="28"/>
        </w:rPr>
        <w:t>…</w:t>
      </w:r>
      <w:r w:rsidRPr="00FB0713">
        <w:rPr>
          <w:rFonts w:ascii="Courier New" w:hAnsi="Courier New" w:cs="Courier New"/>
          <w:sz w:val="28"/>
          <w:szCs w:val="28"/>
        </w:rPr>
        <w:t xml:space="preserve"> </w:t>
      </w:r>
    </w:p>
    <w:p w:rsidR="00322AE9" w:rsidRDefault="00337697" w:rsidP="00322AE9">
      <w:pPr>
        <w:ind w:firstLine="708"/>
        <w:rPr>
          <w:rFonts w:ascii="Courier New" w:hAnsi="Courier New" w:cs="Courier New"/>
          <w:sz w:val="28"/>
          <w:szCs w:val="28"/>
        </w:rPr>
      </w:pPr>
      <w:r w:rsidRPr="00FB0713">
        <w:rPr>
          <w:rFonts w:ascii="Courier New" w:hAnsi="Courier New" w:cs="Courier New"/>
          <w:sz w:val="28"/>
          <w:szCs w:val="28"/>
        </w:rPr>
        <w:t>comme vous le verrez</w:t>
      </w:r>
    </w:p>
    <w:p w:rsidR="00322AE9" w:rsidRDefault="00322AE9"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aussi ennuyeuses que vous le voyiez au collège. </w:t>
      </w:r>
    </w:p>
    <w:p w:rsidR="003A2C66" w:rsidRDefault="003A2C66" w:rsidP="00E81B9F">
      <w:pPr>
        <w:rPr>
          <w:rFonts w:ascii="Courier New" w:hAnsi="Courier New" w:cs="Courier New"/>
          <w:sz w:val="28"/>
          <w:szCs w:val="28"/>
        </w:rPr>
      </w:pPr>
    </w:p>
    <w:p w:rsidR="00322AE9" w:rsidRDefault="00337697" w:rsidP="00E81B9F">
      <w:pPr>
        <w:rPr>
          <w:rFonts w:ascii="Courier New" w:hAnsi="Courier New" w:cs="Courier New"/>
          <w:sz w:val="28"/>
          <w:szCs w:val="28"/>
        </w:rPr>
      </w:pPr>
      <w:r w:rsidRPr="00FB0713">
        <w:rPr>
          <w:rFonts w:ascii="Courier New" w:hAnsi="Courier New" w:cs="Courier New"/>
          <w:sz w:val="28"/>
          <w:szCs w:val="28"/>
        </w:rPr>
        <w:t xml:space="preserve">Un jour j’aimerais vous faire un discours </w:t>
      </w:r>
    </w:p>
    <w:p w:rsidR="00322AE9" w:rsidRDefault="00337697" w:rsidP="00E81B9F">
      <w:pPr>
        <w:rPr>
          <w:rFonts w:ascii="Courier New" w:hAnsi="Courier New" w:cs="Courier New"/>
          <w:sz w:val="28"/>
          <w:szCs w:val="28"/>
        </w:rPr>
      </w:pPr>
      <w:r w:rsidRPr="00FB0713">
        <w:rPr>
          <w:rFonts w:ascii="Courier New" w:hAnsi="Courier New" w:cs="Courier New"/>
          <w:sz w:val="28"/>
          <w:szCs w:val="28"/>
        </w:rPr>
        <w:t xml:space="preserve">où je prendrais mes </w:t>
      </w:r>
      <w:r w:rsidRPr="00322AE9">
        <w:rPr>
          <w:i/>
        </w:rPr>
        <w:t>exemples</w:t>
      </w:r>
      <w:r w:rsidRPr="00FB0713">
        <w:rPr>
          <w:rFonts w:ascii="Courier New" w:hAnsi="Courier New" w:cs="Courier New"/>
          <w:sz w:val="28"/>
          <w:szCs w:val="28"/>
        </w:rPr>
        <w:t xml:space="preserve"> justement dans le </w:t>
      </w:r>
      <w:r w:rsidRPr="00322AE9">
        <w:rPr>
          <w:i/>
        </w:rPr>
        <w:t>P</w:t>
      </w:r>
      <w:r w:rsidR="00322AE9" w:rsidRPr="00322AE9">
        <w:rPr>
          <w:i/>
        </w:rPr>
        <w:t>hèdre</w:t>
      </w:r>
      <w:r w:rsidRPr="00FB0713">
        <w:rPr>
          <w:rFonts w:ascii="Courier New" w:hAnsi="Courier New" w:cs="Courier New"/>
          <w:sz w:val="28"/>
          <w:szCs w:val="28"/>
        </w:rPr>
        <w:t xml:space="preserve">, </w:t>
      </w:r>
    </w:p>
    <w:p w:rsidR="00322AE9" w:rsidRDefault="00337697" w:rsidP="00E81B9F">
      <w:pPr>
        <w:rPr>
          <w:rFonts w:ascii="Courier New" w:hAnsi="Courier New" w:cs="Courier New"/>
          <w:sz w:val="28"/>
          <w:szCs w:val="28"/>
        </w:rPr>
      </w:pPr>
      <w:r w:rsidRPr="00FB0713">
        <w:rPr>
          <w:rFonts w:ascii="Courier New" w:hAnsi="Courier New" w:cs="Courier New"/>
          <w:sz w:val="28"/>
          <w:szCs w:val="28"/>
        </w:rPr>
        <w:t xml:space="preserve">ou encore dans telle pièce d’ARISTOPHANE,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sur quelque chose d’absolument essentiel sans lequel il n’y a pas moyen tout de même de comprendre comment se situe, ce que j’appellerai dans tout ce que nous propose l’Antiquité, le cercle éclairé de la Grèce.</w:t>
      </w:r>
    </w:p>
    <w:p w:rsidR="00322AE9" w:rsidRDefault="00322AE9"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Nous, nous vivons tout le temps au milieu de </w:t>
      </w: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la lumière, la nuit est en somme véhiculée sur </w:t>
      </w:r>
    </w:p>
    <w:p w:rsidR="00337697" w:rsidRDefault="00337697" w:rsidP="00E81B9F">
      <w:pPr>
        <w:rPr>
          <w:rFonts w:ascii="Courier New" w:hAnsi="Courier New" w:cs="Courier New"/>
          <w:sz w:val="28"/>
          <w:szCs w:val="28"/>
        </w:rPr>
      </w:pPr>
      <w:r w:rsidRPr="00FB0713">
        <w:rPr>
          <w:rFonts w:ascii="Courier New" w:hAnsi="Courier New" w:cs="Courier New"/>
          <w:sz w:val="28"/>
          <w:szCs w:val="28"/>
        </w:rPr>
        <w:t xml:space="preserve">un ruisseau de néon. </w:t>
      </w:r>
    </w:p>
    <w:p w:rsidR="00227424" w:rsidRPr="00FB0713" w:rsidRDefault="00227424"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Mais imaginez tout de même que jusqu’à une époque… </w:t>
      </w:r>
    </w:p>
    <w:p w:rsidR="00322AE9" w:rsidRDefault="00322AE9" w:rsidP="00E81B9F">
      <w:pPr>
        <w:ind w:left="708"/>
        <w:rPr>
          <w:rFonts w:ascii="Courier New" w:hAnsi="Courier New" w:cs="Courier New"/>
          <w:sz w:val="28"/>
          <w:szCs w:val="28"/>
        </w:rPr>
      </w:pPr>
      <w:r>
        <w:rPr>
          <w:rFonts w:ascii="Courier New" w:hAnsi="Courier New" w:cs="Courier New"/>
          <w:sz w:val="28"/>
          <w:szCs w:val="28"/>
        </w:rPr>
        <w:t>qu’il</w:t>
      </w:r>
      <w:r w:rsidR="00337697" w:rsidRPr="00FB0713">
        <w:rPr>
          <w:rFonts w:ascii="Courier New" w:hAnsi="Courier New" w:cs="Courier New"/>
          <w:sz w:val="28"/>
          <w:szCs w:val="28"/>
        </w:rPr>
        <w:t xml:space="preserve"> n’y a pas besoin </w:t>
      </w:r>
      <w:r w:rsidR="00337697" w:rsidRPr="00322AE9">
        <w:rPr>
          <w:i/>
        </w:rPr>
        <w:t>de</w:t>
      </w:r>
      <w:r w:rsidRPr="00322AE9">
        <w:rPr>
          <w:i/>
        </w:rPr>
        <w:t xml:space="preserve"> </w:t>
      </w:r>
      <w:r w:rsidR="00337697" w:rsidRPr="00322AE9">
        <w:rPr>
          <w:i/>
        </w:rPr>
        <w:t>reporter</w:t>
      </w:r>
      <w:r w:rsidR="00337697" w:rsidRPr="00FB0713">
        <w:rPr>
          <w:rFonts w:ascii="Courier New" w:hAnsi="Courier New" w:cs="Courier New"/>
          <w:sz w:val="28"/>
          <w:szCs w:val="28"/>
        </w:rPr>
        <w:t xml:space="preserve"> </w:t>
      </w:r>
      <w:r w:rsidR="00337697" w:rsidRPr="00322AE9">
        <w:rPr>
          <w:i/>
        </w:rPr>
        <w:t>au temps de PLATON</w:t>
      </w:r>
    </w:p>
    <w:p w:rsidR="00337697" w:rsidRPr="00FB0713" w:rsidRDefault="00322AE9"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époque relativement récente</w:t>
      </w:r>
      <w:r>
        <w:rPr>
          <w:rFonts w:ascii="Courier New" w:hAnsi="Courier New" w:cs="Courier New"/>
          <w:sz w:val="28"/>
          <w:szCs w:val="28"/>
        </w:rPr>
        <w:t xml:space="preserve">, </w:t>
      </w:r>
      <w:r w:rsidR="00337697" w:rsidRPr="00FB0713">
        <w:rPr>
          <w:rFonts w:ascii="Courier New" w:hAnsi="Courier New" w:cs="Courier New"/>
          <w:sz w:val="28"/>
          <w:szCs w:val="28"/>
        </w:rPr>
        <w:t xml:space="preserve">la nuit était la nuit. </w:t>
      </w:r>
    </w:p>
    <w:p w:rsidR="00970514" w:rsidRDefault="00970514" w:rsidP="00E81B9F">
      <w:pPr>
        <w:rPr>
          <w:rFonts w:ascii="Courier New" w:hAnsi="Courier New" w:cs="Courier New"/>
          <w:sz w:val="28"/>
          <w:szCs w:val="28"/>
        </w:rPr>
      </w:pPr>
    </w:p>
    <w:p w:rsidR="00970514" w:rsidRDefault="00337697" w:rsidP="00E81B9F">
      <w:pPr>
        <w:rPr>
          <w:rFonts w:ascii="Courier New" w:hAnsi="Courier New" w:cs="Courier New"/>
          <w:sz w:val="28"/>
          <w:szCs w:val="28"/>
        </w:rPr>
      </w:pPr>
      <w:r w:rsidRPr="00FB0713">
        <w:rPr>
          <w:rFonts w:ascii="Courier New" w:hAnsi="Courier New" w:cs="Courier New"/>
          <w:sz w:val="28"/>
          <w:szCs w:val="28"/>
        </w:rPr>
        <w:t xml:space="preserve">Quand on vient frapper, au début du </w:t>
      </w:r>
      <w:r w:rsidRPr="00970514">
        <w:rPr>
          <w:i/>
        </w:rPr>
        <w:t>P</w:t>
      </w:r>
      <w:r w:rsidR="00970514" w:rsidRPr="00970514">
        <w:rPr>
          <w:i/>
        </w:rPr>
        <w:t>hèdre</w:t>
      </w:r>
      <w:r w:rsidRPr="00FB0713">
        <w:rPr>
          <w:rFonts w:ascii="Courier New" w:hAnsi="Courier New" w:cs="Courier New"/>
          <w:sz w:val="28"/>
          <w:szCs w:val="28"/>
        </w:rPr>
        <w:t xml:space="preserve">, </w:t>
      </w:r>
    </w:p>
    <w:p w:rsidR="00970514" w:rsidRDefault="00337697" w:rsidP="00E81B9F">
      <w:pPr>
        <w:rPr>
          <w:rFonts w:ascii="Courier New" w:hAnsi="Courier New" w:cs="Courier New"/>
          <w:sz w:val="28"/>
          <w:szCs w:val="28"/>
        </w:rPr>
      </w:pPr>
      <w:r w:rsidRPr="00FB0713">
        <w:rPr>
          <w:rFonts w:ascii="Courier New" w:hAnsi="Courier New" w:cs="Courier New"/>
          <w:sz w:val="28"/>
          <w:szCs w:val="28"/>
        </w:rPr>
        <w:t xml:space="preserve">pour réveiller SOCRATE, parce qu’il faut se lever </w:t>
      </w:r>
    </w:p>
    <w:p w:rsidR="00322AE9" w:rsidRDefault="00337697" w:rsidP="00E81B9F">
      <w:pPr>
        <w:rPr>
          <w:rFonts w:ascii="Courier New" w:hAnsi="Courier New" w:cs="Courier New"/>
          <w:sz w:val="28"/>
          <w:szCs w:val="28"/>
        </w:rPr>
      </w:pPr>
      <w:r w:rsidRPr="00FB0713">
        <w:rPr>
          <w:rFonts w:ascii="Courier New" w:hAnsi="Courier New" w:cs="Courier New"/>
          <w:sz w:val="28"/>
          <w:szCs w:val="28"/>
        </w:rPr>
        <w:t>un petit peu avant le point du jour</w:t>
      </w:r>
      <w:r w:rsidR="00322AE9">
        <w:rPr>
          <w:rFonts w:ascii="Courier New" w:hAnsi="Courier New" w:cs="Courier New"/>
          <w:sz w:val="28"/>
          <w:szCs w:val="28"/>
        </w:rPr>
        <w:t>…</w:t>
      </w:r>
    </w:p>
    <w:p w:rsidR="001B6A97" w:rsidRDefault="00337697" w:rsidP="001B6A97">
      <w:pPr>
        <w:ind w:left="708"/>
        <w:rPr>
          <w:rFonts w:ascii="Courier New" w:hAnsi="Courier New" w:cs="Courier New"/>
          <w:sz w:val="28"/>
          <w:szCs w:val="28"/>
        </w:rPr>
      </w:pPr>
      <w:r w:rsidRPr="00FB0713">
        <w:rPr>
          <w:rFonts w:ascii="Courier New" w:hAnsi="Courier New" w:cs="Courier New"/>
          <w:sz w:val="28"/>
          <w:szCs w:val="28"/>
        </w:rPr>
        <w:t xml:space="preserve">j’espère que c’est dans le </w:t>
      </w:r>
      <w:r w:rsidRPr="00970514">
        <w:rPr>
          <w:i/>
        </w:rPr>
        <w:t>P</w:t>
      </w:r>
      <w:r w:rsidR="00970514" w:rsidRPr="00970514">
        <w:rPr>
          <w:i/>
        </w:rPr>
        <w:t>hèdre</w:t>
      </w:r>
      <w:r w:rsidRPr="00FB0713">
        <w:rPr>
          <w:rFonts w:ascii="Courier New" w:hAnsi="Courier New" w:cs="Courier New"/>
          <w:sz w:val="28"/>
          <w:szCs w:val="28"/>
        </w:rPr>
        <w:t xml:space="preserve"> mais peu importe, c’est au début d’un dialogue de PLATON</w:t>
      </w:r>
      <w:r w:rsidRPr="00970514">
        <w:rPr>
          <w:rStyle w:val="Caractredenotedebasdepage"/>
          <w:b/>
          <w:bCs/>
          <w:color w:val="FF3300"/>
          <w:sz w:val="28"/>
          <w:szCs w:val="28"/>
        </w:rPr>
        <w:footnoteReference w:id="25"/>
      </w:r>
      <w:r w:rsidRPr="00FB0713">
        <w:rPr>
          <w:rFonts w:ascii="Courier New" w:hAnsi="Courier New" w:cs="Courier New"/>
          <w:sz w:val="28"/>
          <w:szCs w:val="28"/>
        </w:rPr>
        <w:t xml:space="preserve"> </w:t>
      </w:r>
    </w:p>
    <w:p w:rsidR="001B6A97" w:rsidRDefault="001B6A97"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c’est toute une affaire. </w:t>
      </w:r>
    </w:p>
    <w:p w:rsidR="00227424" w:rsidRDefault="00337697" w:rsidP="00E81B9F">
      <w:pPr>
        <w:rPr>
          <w:rFonts w:ascii="Courier New" w:hAnsi="Courier New" w:cs="Courier New"/>
          <w:sz w:val="28"/>
          <w:szCs w:val="28"/>
        </w:rPr>
      </w:pPr>
      <w:r w:rsidRPr="00FB0713">
        <w:rPr>
          <w:rFonts w:ascii="Courier New" w:hAnsi="Courier New" w:cs="Courier New"/>
          <w:sz w:val="28"/>
          <w:szCs w:val="28"/>
        </w:rPr>
        <w:t>Il se lève et il est vraiment dans le noir, c’est</w:t>
      </w:r>
      <w:r w:rsidR="00454FCC">
        <w:rPr>
          <w:rFonts w:ascii="Courier New" w:hAnsi="Courier New" w:cs="Courier New"/>
          <w:sz w:val="28"/>
          <w:szCs w:val="28"/>
        </w:rPr>
        <w:t>–</w:t>
      </w:r>
      <w:r w:rsidRPr="00FB0713">
        <w:rPr>
          <w:rFonts w:ascii="Courier New" w:hAnsi="Courier New" w:cs="Courier New"/>
          <w:sz w:val="28"/>
          <w:szCs w:val="28"/>
        </w:rPr>
        <w:t>à</w:t>
      </w:r>
      <w:r w:rsidR="00454FCC">
        <w:rPr>
          <w:rFonts w:ascii="Courier New" w:hAnsi="Courier New" w:cs="Courier New"/>
          <w:sz w:val="28"/>
          <w:szCs w:val="28"/>
        </w:rPr>
        <w:t>–</w:t>
      </w:r>
      <w:r w:rsidRPr="00FB0713">
        <w:rPr>
          <w:rFonts w:ascii="Courier New" w:hAnsi="Courier New" w:cs="Courier New"/>
          <w:sz w:val="28"/>
          <w:szCs w:val="28"/>
        </w:rPr>
        <w:t xml:space="preserve">dire qu’il renverse des choses s’il fait trois pas. </w:t>
      </w:r>
    </w:p>
    <w:p w:rsidR="00227424" w:rsidRDefault="00227424" w:rsidP="00E81B9F">
      <w:pPr>
        <w:rPr>
          <w:rFonts w:ascii="Courier New" w:hAnsi="Courier New" w:cs="Courier New"/>
          <w:sz w:val="28"/>
          <w:szCs w:val="28"/>
        </w:rPr>
      </w:pPr>
    </w:p>
    <w:p w:rsidR="001B6A97" w:rsidRDefault="00337697" w:rsidP="00E81B9F">
      <w:pPr>
        <w:rPr>
          <w:rFonts w:ascii="Courier New" w:hAnsi="Courier New" w:cs="Courier New"/>
          <w:sz w:val="28"/>
          <w:szCs w:val="28"/>
        </w:rPr>
      </w:pPr>
      <w:r w:rsidRPr="00FB0713">
        <w:rPr>
          <w:rFonts w:ascii="Courier New" w:hAnsi="Courier New" w:cs="Courier New"/>
          <w:sz w:val="28"/>
          <w:szCs w:val="28"/>
        </w:rPr>
        <w:t>Au début d’</w:t>
      </w:r>
      <w:r w:rsidRPr="00227424">
        <w:rPr>
          <w:rFonts w:ascii="Courier New" w:hAnsi="Courier New" w:cs="Courier New"/>
          <w:sz w:val="28"/>
          <w:szCs w:val="28"/>
        </w:rPr>
        <w:t>une pièce d’ARISTOPHANE</w:t>
      </w:r>
      <w:r w:rsidR="00227424">
        <w:t xml:space="preserve"> </w:t>
      </w:r>
      <w:r w:rsidRPr="00970514">
        <w:rPr>
          <w:rStyle w:val="Caractredenotedebasdepage"/>
          <w:b/>
          <w:bCs/>
          <w:color w:val="FF3300"/>
          <w:sz w:val="28"/>
          <w:szCs w:val="28"/>
        </w:rPr>
        <w:footnoteReference w:id="26"/>
      </w:r>
      <w:r w:rsidR="001B6A97">
        <w:rPr>
          <w:rFonts w:ascii="Courier New" w:hAnsi="Courier New" w:cs="Courier New"/>
          <w:sz w:val="28"/>
          <w:szCs w:val="28"/>
        </w:rPr>
        <w:t>…</w:t>
      </w:r>
    </w:p>
    <w:p w:rsidR="001B6A97" w:rsidRDefault="00337697" w:rsidP="001B6A97">
      <w:pPr>
        <w:ind w:firstLine="708"/>
        <w:rPr>
          <w:rFonts w:ascii="Courier New" w:hAnsi="Courier New" w:cs="Courier New"/>
          <w:sz w:val="28"/>
          <w:szCs w:val="28"/>
        </w:rPr>
      </w:pPr>
      <w:r w:rsidRPr="00FB0713">
        <w:rPr>
          <w:rFonts w:ascii="Courier New" w:hAnsi="Courier New" w:cs="Courier New"/>
          <w:sz w:val="28"/>
          <w:szCs w:val="28"/>
        </w:rPr>
        <w:t>à laquelle je faisais allusion aussi</w:t>
      </w:r>
    </w:p>
    <w:p w:rsidR="001B6A97" w:rsidRDefault="001B6A97"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quand on est dans le noir on est </w:t>
      </w:r>
      <w:r w:rsidR="00337697" w:rsidRPr="001B6A97">
        <w:rPr>
          <w:i/>
        </w:rPr>
        <w:t>vraiment</w:t>
      </w:r>
      <w:r w:rsidR="00337697" w:rsidRPr="00FB0713">
        <w:rPr>
          <w:rFonts w:ascii="Courier New" w:hAnsi="Courier New" w:cs="Courier New"/>
          <w:sz w:val="28"/>
          <w:szCs w:val="28"/>
        </w:rPr>
        <w:t xml:space="preserve"> dans le noir, c’est là qu’on ne reconnaît pas la personne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qui vous touche la main.</w:t>
      </w:r>
    </w:p>
    <w:p w:rsidR="001B6A97" w:rsidRDefault="001B6A97" w:rsidP="00E81B9F">
      <w:pPr>
        <w:rPr>
          <w:rFonts w:ascii="Courier New" w:hAnsi="Courier New" w:cs="Courier New"/>
          <w:sz w:val="28"/>
          <w:szCs w:val="28"/>
        </w:rPr>
      </w:pPr>
    </w:p>
    <w:p w:rsidR="001B6A97" w:rsidRDefault="00337697" w:rsidP="00E81B9F">
      <w:pPr>
        <w:rPr>
          <w:rFonts w:ascii="Courier New" w:hAnsi="Courier New" w:cs="Courier New"/>
          <w:sz w:val="28"/>
          <w:szCs w:val="28"/>
        </w:rPr>
      </w:pPr>
      <w:r w:rsidRPr="00FB0713">
        <w:rPr>
          <w:rFonts w:ascii="Courier New" w:hAnsi="Courier New" w:cs="Courier New"/>
          <w:sz w:val="28"/>
          <w:szCs w:val="28"/>
        </w:rPr>
        <w:t xml:space="preserve">Pour prendre ce qui se passe encore au temps de Marguerite de </w:t>
      </w:r>
      <w:r w:rsidR="001B6A97" w:rsidRPr="00FB0713">
        <w:rPr>
          <w:rFonts w:ascii="Courier New" w:hAnsi="Courier New" w:cs="Courier New"/>
          <w:sz w:val="28"/>
          <w:szCs w:val="28"/>
        </w:rPr>
        <w:t>NAVARRE</w:t>
      </w:r>
      <w:r w:rsidRPr="00FB0713">
        <w:rPr>
          <w:rFonts w:ascii="Courier New" w:hAnsi="Courier New" w:cs="Courier New"/>
          <w:sz w:val="28"/>
          <w:szCs w:val="28"/>
        </w:rPr>
        <w:t>, les histoires de l’</w:t>
      </w:r>
      <w:r w:rsidRPr="001B6A97">
        <w:rPr>
          <w:i/>
        </w:rPr>
        <w:t>Heptaméron</w:t>
      </w:r>
      <w:r w:rsidRPr="00FB0713">
        <w:rPr>
          <w:rFonts w:ascii="Courier New" w:hAnsi="Courier New" w:cs="Courier New"/>
          <w:sz w:val="28"/>
          <w:szCs w:val="28"/>
        </w:rPr>
        <w:t xml:space="preserve"> sont remplies d’histoires de cette sorte. </w:t>
      </w:r>
    </w:p>
    <w:p w:rsidR="00441C90" w:rsidRDefault="00441C90" w:rsidP="00E81B9F">
      <w:pPr>
        <w:rPr>
          <w:rFonts w:ascii="Courier New" w:hAnsi="Courier New" w:cs="Courier New"/>
          <w:sz w:val="28"/>
          <w:szCs w:val="28"/>
        </w:rPr>
      </w:pPr>
    </w:p>
    <w:p w:rsidR="001B6A97" w:rsidRDefault="00337697" w:rsidP="00E81B9F">
      <w:pPr>
        <w:rPr>
          <w:rFonts w:ascii="Courier New" w:hAnsi="Courier New" w:cs="Courier New"/>
          <w:sz w:val="28"/>
          <w:szCs w:val="28"/>
        </w:rPr>
      </w:pPr>
      <w:r w:rsidRPr="00FB0713">
        <w:rPr>
          <w:rFonts w:ascii="Courier New" w:hAnsi="Courier New" w:cs="Courier New"/>
          <w:sz w:val="28"/>
          <w:szCs w:val="28"/>
        </w:rPr>
        <w:t>Leur possibilité repose sur le fait qu’</w:t>
      </w:r>
      <w:r w:rsidRPr="001B6A97">
        <w:rPr>
          <w:i/>
        </w:rPr>
        <w:t>à cette époque là</w:t>
      </w:r>
      <w:r w:rsidRPr="00FB0713">
        <w:rPr>
          <w:rFonts w:ascii="Courier New" w:hAnsi="Courier New" w:cs="Courier New"/>
          <w:sz w:val="28"/>
          <w:szCs w:val="28"/>
        </w:rPr>
        <w:t xml:space="preserve">, quand on glisse dans le lit d’une dame la nuit, </w:t>
      </w:r>
    </w:p>
    <w:p w:rsidR="001B6A97" w:rsidRDefault="00337697" w:rsidP="00E81B9F">
      <w:pPr>
        <w:rPr>
          <w:rFonts w:ascii="Courier New" w:hAnsi="Courier New" w:cs="Courier New"/>
          <w:sz w:val="28"/>
          <w:szCs w:val="28"/>
        </w:rPr>
      </w:pPr>
      <w:r w:rsidRPr="00FB0713">
        <w:rPr>
          <w:rFonts w:ascii="Courier New" w:hAnsi="Courier New" w:cs="Courier New"/>
          <w:sz w:val="28"/>
          <w:szCs w:val="28"/>
        </w:rPr>
        <w:t xml:space="preserve">il est considéré comme une des choses les plus </w:t>
      </w:r>
      <w:r w:rsidRPr="001B6A97">
        <w:rPr>
          <w:i/>
        </w:rPr>
        <w:t>possibles</w:t>
      </w:r>
      <w:r w:rsidRPr="00FB0713">
        <w:rPr>
          <w:rFonts w:ascii="Courier New" w:hAnsi="Courier New" w:cs="Courier New"/>
          <w:sz w:val="28"/>
          <w:szCs w:val="28"/>
        </w:rPr>
        <w:t xml:space="preserve"> qui soient</w:t>
      </w:r>
      <w:r w:rsidR="001B6A97">
        <w:rPr>
          <w:rFonts w:ascii="Courier New" w:hAnsi="Courier New" w:cs="Courier New"/>
          <w:sz w:val="28"/>
          <w:szCs w:val="28"/>
        </w:rPr>
        <w:t>…</w:t>
      </w:r>
    </w:p>
    <w:p w:rsidR="001B6A97" w:rsidRDefault="00337697" w:rsidP="001B6A97">
      <w:pPr>
        <w:ind w:firstLine="708"/>
        <w:rPr>
          <w:rFonts w:ascii="Courier New" w:hAnsi="Courier New" w:cs="Courier New"/>
          <w:sz w:val="28"/>
          <w:szCs w:val="28"/>
        </w:rPr>
      </w:pPr>
      <w:r w:rsidRPr="00FB0713">
        <w:rPr>
          <w:rFonts w:ascii="Courier New" w:hAnsi="Courier New" w:cs="Courier New"/>
          <w:sz w:val="28"/>
          <w:szCs w:val="28"/>
        </w:rPr>
        <w:t>à condition de la fermer</w:t>
      </w:r>
    </w:p>
    <w:p w:rsidR="001B6A97" w:rsidRDefault="001B6A97"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de se faire prendre pour son mari ou pour son amant. Et cela se pratique, semble</w:t>
      </w:r>
      <w:r w:rsidR="00454FCC">
        <w:rPr>
          <w:rFonts w:ascii="Courier New" w:hAnsi="Courier New" w:cs="Courier New"/>
          <w:sz w:val="28"/>
          <w:szCs w:val="28"/>
        </w:rPr>
        <w:t>–</w:t>
      </w:r>
      <w:r w:rsidR="00337697" w:rsidRPr="00FB0713">
        <w:rPr>
          <w:rFonts w:ascii="Courier New" w:hAnsi="Courier New" w:cs="Courier New"/>
          <w:sz w:val="28"/>
          <w:szCs w:val="28"/>
        </w:rPr>
        <w:t>t</w:t>
      </w:r>
      <w:r w:rsidR="00454FCC">
        <w:rPr>
          <w:rFonts w:ascii="Courier New" w:hAnsi="Courier New" w:cs="Courier New"/>
          <w:sz w:val="28"/>
          <w:szCs w:val="28"/>
        </w:rPr>
        <w:t>–</w:t>
      </w:r>
      <w:r w:rsidR="00337697" w:rsidRPr="00FB0713">
        <w:rPr>
          <w:rFonts w:ascii="Courier New" w:hAnsi="Courier New" w:cs="Courier New"/>
          <w:sz w:val="28"/>
          <w:szCs w:val="28"/>
        </w:rPr>
        <w:t xml:space="preserve">il, couramment.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Ceci change tout à fait la dimension des rapports entre les êtres humains. </w:t>
      </w:r>
    </w:p>
    <w:p w:rsidR="001B6A97" w:rsidRDefault="001B6A97" w:rsidP="00E81B9F">
      <w:pPr>
        <w:rPr>
          <w:rFonts w:ascii="Courier New" w:hAnsi="Courier New" w:cs="Courier New"/>
          <w:sz w:val="28"/>
          <w:szCs w:val="28"/>
        </w:rPr>
      </w:pPr>
    </w:p>
    <w:p w:rsidR="001B6A97" w:rsidRDefault="00337697" w:rsidP="00E81B9F">
      <w:pPr>
        <w:rPr>
          <w:rFonts w:ascii="Courier New" w:hAnsi="Courier New" w:cs="Courier New"/>
          <w:sz w:val="28"/>
          <w:szCs w:val="28"/>
        </w:rPr>
      </w:pPr>
      <w:r w:rsidRPr="00FB0713">
        <w:rPr>
          <w:rFonts w:ascii="Courier New" w:hAnsi="Courier New" w:cs="Courier New"/>
          <w:sz w:val="28"/>
          <w:szCs w:val="28"/>
        </w:rPr>
        <w:t xml:space="preserve">Et évidemment ce que j’appellerai dans un tout autre sens </w:t>
      </w:r>
      <w:r w:rsidR="001B6A97">
        <w:rPr>
          <w:rFonts w:ascii="Courier New" w:hAnsi="Courier New" w:cs="Courier New"/>
          <w:sz w:val="28"/>
          <w:szCs w:val="28"/>
        </w:rPr>
        <w:t>« </w:t>
      </w:r>
      <w:r w:rsidRPr="001B6A97">
        <w:rPr>
          <w:i/>
        </w:rPr>
        <w:t>la diffusion des lumières</w:t>
      </w:r>
      <w:r w:rsidR="001B6A97">
        <w:rPr>
          <w:rFonts w:ascii="Courier New" w:hAnsi="Courier New" w:cs="Courier New"/>
          <w:sz w:val="28"/>
          <w:szCs w:val="28"/>
        </w:rPr>
        <w:t> »</w:t>
      </w:r>
      <w:r w:rsidRPr="00FB0713">
        <w:rPr>
          <w:rFonts w:ascii="Courier New" w:hAnsi="Courier New" w:cs="Courier New"/>
          <w:sz w:val="28"/>
          <w:szCs w:val="28"/>
        </w:rPr>
        <w:t xml:space="preserve"> change beaucoup de choses</w:t>
      </w:r>
      <w:r w:rsidR="00441C90">
        <w:rPr>
          <w:rFonts w:ascii="Courier New" w:hAnsi="Courier New" w:cs="Courier New"/>
          <w:sz w:val="28"/>
          <w:szCs w:val="28"/>
        </w:rPr>
        <w:t>.</w:t>
      </w:r>
      <w:r w:rsidRPr="00FB0713">
        <w:rPr>
          <w:rFonts w:ascii="Courier New" w:hAnsi="Courier New" w:cs="Courier New"/>
          <w:sz w:val="28"/>
          <w:szCs w:val="28"/>
        </w:rPr>
        <w:t xml:space="preserve"> </w:t>
      </w:r>
    </w:p>
    <w:p w:rsidR="00337697" w:rsidRPr="00FB0713" w:rsidRDefault="00441C90" w:rsidP="00E81B9F">
      <w:pPr>
        <w:rPr>
          <w:rFonts w:ascii="Courier New" w:hAnsi="Courier New" w:cs="Courier New"/>
          <w:sz w:val="28"/>
          <w:szCs w:val="28"/>
        </w:rPr>
      </w:pPr>
      <w:r>
        <w:rPr>
          <w:rFonts w:ascii="Courier New" w:hAnsi="Courier New" w:cs="Courier New"/>
          <w:sz w:val="28"/>
          <w:szCs w:val="28"/>
        </w:rPr>
        <w:t>Le</w:t>
      </w:r>
      <w:r w:rsidR="00337697" w:rsidRPr="00FB0713">
        <w:rPr>
          <w:rFonts w:ascii="Courier New" w:hAnsi="Courier New" w:cs="Courier New"/>
          <w:sz w:val="28"/>
          <w:szCs w:val="28"/>
        </w:rPr>
        <w:t xml:space="preserve"> fait que </w:t>
      </w:r>
      <w:r w:rsidR="00337697" w:rsidRPr="001B6A97">
        <w:rPr>
          <w:i/>
        </w:rPr>
        <w:t>la nuit ne soit pas pour nous une réalité consistante</w:t>
      </w:r>
      <w:r w:rsidR="00337697" w:rsidRPr="00FB0713">
        <w:rPr>
          <w:rFonts w:ascii="Courier New" w:hAnsi="Courier New" w:cs="Courier New"/>
          <w:sz w:val="28"/>
          <w:szCs w:val="28"/>
        </w:rPr>
        <w:t>, ne puisse pas couler d’une louche, faire une épaisseur de noir, nous ôte certaines choses, beaucoup de choses.</w:t>
      </w:r>
    </w:p>
    <w:p w:rsidR="00441C90" w:rsidRDefault="00441C90" w:rsidP="00E81B9F">
      <w:pPr>
        <w:rPr>
          <w:rFonts w:ascii="Courier New" w:hAnsi="Courier New" w:cs="Courier New"/>
          <w:sz w:val="28"/>
          <w:szCs w:val="28"/>
        </w:rPr>
      </w:pP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Tout ceci pour revenir à notre sujet qui est celui auquel il nous faut bien venir, à savoir ce que signifie ce </w:t>
      </w:r>
      <w:r w:rsidR="00441C90">
        <w:rPr>
          <w:rFonts w:ascii="Courier New" w:hAnsi="Courier New" w:cs="Courier New"/>
          <w:sz w:val="28"/>
          <w:szCs w:val="28"/>
        </w:rPr>
        <w:t>« </w:t>
      </w:r>
      <w:r w:rsidRPr="00441C90">
        <w:rPr>
          <w:i/>
        </w:rPr>
        <w:t>cercle éclairé</w:t>
      </w:r>
      <w:r w:rsidR="00441C90">
        <w:rPr>
          <w:rFonts w:ascii="Courier New" w:hAnsi="Courier New" w:cs="Courier New"/>
          <w:sz w:val="28"/>
          <w:szCs w:val="28"/>
        </w:rPr>
        <w:t> »</w:t>
      </w:r>
      <w:r w:rsidRPr="00FB0713">
        <w:rPr>
          <w:rFonts w:ascii="Courier New" w:hAnsi="Courier New" w:cs="Courier New"/>
          <w:sz w:val="28"/>
          <w:szCs w:val="28"/>
        </w:rPr>
        <w:t xml:space="preserve"> dans lequel nous sommes,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et ce dont il s’ag</w:t>
      </w:r>
      <w:r w:rsidR="00227424">
        <w:rPr>
          <w:rFonts w:ascii="Courier New" w:hAnsi="Courier New" w:cs="Courier New"/>
          <w:sz w:val="28"/>
          <w:szCs w:val="28"/>
        </w:rPr>
        <w:t>i</w:t>
      </w:r>
      <w:r w:rsidRPr="00FB0713">
        <w:rPr>
          <w:rFonts w:ascii="Courier New" w:hAnsi="Courier New" w:cs="Courier New"/>
          <w:sz w:val="28"/>
          <w:szCs w:val="28"/>
        </w:rPr>
        <w:t xml:space="preserve">t à propos de l’amour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quand on en parle en Grèce. </w:t>
      </w:r>
    </w:p>
    <w:p w:rsidR="003A2C66" w:rsidRDefault="003A2C66" w:rsidP="00E81B9F">
      <w:pPr>
        <w:rPr>
          <w:rFonts w:ascii="Courier New" w:hAnsi="Courier New" w:cs="Courier New"/>
          <w:sz w:val="28"/>
          <w:szCs w:val="28"/>
        </w:rPr>
      </w:pP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Quand on en parle, eh bien… </w:t>
      </w:r>
    </w:p>
    <w:p w:rsidR="00441C90" w:rsidRDefault="00337697" w:rsidP="00441C90">
      <w:pPr>
        <w:ind w:firstLine="708"/>
        <w:rPr>
          <w:rFonts w:ascii="Courier New" w:hAnsi="Courier New" w:cs="Courier New"/>
          <w:sz w:val="28"/>
          <w:szCs w:val="28"/>
        </w:rPr>
      </w:pPr>
      <w:r w:rsidRPr="00FB0713">
        <w:rPr>
          <w:rFonts w:ascii="Courier New" w:hAnsi="Courier New" w:cs="Courier New"/>
          <w:sz w:val="28"/>
          <w:szCs w:val="28"/>
        </w:rPr>
        <w:t>comme dirait M</w:t>
      </w:r>
      <w:r w:rsidR="00441C90">
        <w:rPr>
          <w:rFonts w:ascii="Courier New" w:hAnsi="Courier New" w:cs="Courier New"/>
          <w:sz w:val="28"/>
          <w:szCs w:val="28"/>
        </w:rPr>
        <w:t>onsieur</w:t>
      </w:r>
      <w:r w:rsidRPr="00FB0713">
        <w:rPr>
          <w:rFonts w:ascii="Courier New" w:hAnsi="Courier New" w:cs="Courier New"/>
          <w:sz w:val="28"/>
          <w:szCs w:val="28"/>
        </w:rPr>
        <w:t xml:space="preserve"> de LA PALICE</w:t>
      </w:r>
    </w:p>
    <w:p w:rsidR="00441C90" w:rsidRDefault="00441C90"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il s’agît de l’amour grec.</w:t>
      </w:r>
      <w:r w:rsidR="003A2C66">
        <w:rPr>
          <w:rFonts w:ascii="Courier New" w:hAnsi="Courier New" w:cs="Courier New"/>
          <w:sz w:val="28"/>
          <w:szCs w:val="28"/>
        </w:rPr>
        <w:t xml:space="preserve"> </w:t>
      </w:r>
      <w:r>
        <w:rPr>
          <w:rFonts w:ascii="Courier New" w:hAnsi="Courier New" w:cs="Courier New"/>
          <w:sz w:val="28"/>
          <w:szCs w:val="28"/>
        </w:rPr>
        <w:t>L’amour grec…</w:t>
      </w:r>
      <w:r w:rsidR="00337697" w:rsidRPr="00FB0713">
        <w:rPr>
          <w:rFonts w:ascii="Courier New" w:hAnsi="Courier New" w:cs="Courier New"/>
          <w:sz w:val="28"/>
          <w:szCs w:val="28"/>
        </w:rPr>
        <w:t xml:space="preserve"> </w:t>
      </w:r>
    </w:p>
    <w:p w:rsidR="00441C90" w:rsidRDefault="00337697" w:rsidP="009E06BC">
      <w:pPr>
        <w:ind w:firstLine="708"/>
        <w:rPr>
          <w:rFonts w:ascii="Courier New" w:hAnsi="Courier New" w:cs="Courier New"/>
          <w:sz w:val="28"/>
          <w:szCs w:val="28"/>
        </w:rPr>
      </w:pPr>
      <w:r w:rsidRPr="00FB0713">
        <w:rPr>
          <w:rFonts w:ascii="Courier New" w:hAnsi="Courier New" w:cs="Courier New"/>
          <w:sz w:val="28"/>
          <w:szCs w:val="28"/>
        </w:rPr>
        <w:t>il faut bien vous faire à cette idée</w:t>
      </w:r>
    </w:p>
    <w:p w:rsidR="00337697" w:rsidRPr="00FB0713" w:rsidRDefault="00441C90"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c’est </w:t>
      </w:r>
      <w:r>
        <w:rPr>
          <w:rFonts w:ascii="Courier New" w:hAnsi="Courier New" w:cs="Courier New"/>
          <w:sz w:val="28"/>
          <w:szCs w:val="28"/>
        </w:rPr>
        <w:t>« </w:t>
      </w:r>
      <w:r w:rsidR="00337697" w:rsidRPr="00441C90">
        <w:rPr>
          <w:i/>
        </w:rPr>
        <w:t>l’amour des beaux garçons</w:t>
      </w:r>
      <w:r>
        <w:rPr>
          <w:rFonts w:ascii="Courier New" w:hAnsi="Courier New" w:cs="Courier New"/>
          <w:sz w:val="28"/>
          <w:szCs w:val="28"/>
        </w:rPr>
        <w:t> »</w:t>
      </w:r>
      <w:r w:rsidR="003A2C66">
        <w:rPr>
          <w:rFonts w:ascii="Courier New" w:hAnsi="Courier New" w:cs="Courier New"/>
          <w:sz w:val="28"/>
          <w:szCs w:val="28"/>
        </w:rPr>
        <w:t>…</w:t>
      </w:r>
      <w:r w:rsidR="00337697" w:rsidRPr="00FB0713">
        <w:rPr>
          <w:rFonts w:ascii="Courier New" w:hAnsi="Courier New" w:cs="Courier New"/>
          <w:sz w:val="28"/>
          <w:szCs w:val="28"/>
        </w:rPr>
        <w:t xml:space="preserve"> </w:t>
      </w:r>
      <w:r>
        <w:rPr>
          <w:rFonts w:ascii="Courier New" w:hAnsi="Courier New" w:cs="Courier New"/>
          <w:sz w:val="28"/>
          <w:szCs w:val="28"/>
        </w:rPr>
        <w:t>e</w:t>
      </w:r>
      <w:r w:rsidR="00337697" w:rsidRPr="00FB0713">
        <w:rPr>
          <w:rFonts w:ascii="Courier New" w:hAnsi="Courier New" w:cs="Courier New"/>
          <w:sz w:val="28"/>
          <w:szCs w:val="28"/>
        </w:rPr>
        <w:t xml:space="preserve">t puis tiret, </w:t>
      </w:r>
      <w:r w:rsidR="00337697" w:rsidRPr="00441C90">
        <w:rPr>
          <w:i/>
        </w:rPr>
        <w:t>rien de plus</w:t>
      </w:r>
      <w:r w:rsidR="00337697" w:rsidRPr="00FB0713">
        <w:rPr>
          <w:rFonts w:ascii="Courier New" w:hAnsi="Courier New" w:cs="Courier New"/>
          <w:sz w:val="28"/>
          <w:szCs w:val="28"/>
        </w:rPr>
        <w:t xml:space="preserve">.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Il est bien clair que quand on parle de l’amour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on ne parle pas d’autre chose.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Tous les efforts que nous faisons pour mettre ceci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à sa place sont voués d’avance à l’échec.</w:t>
      </w:r>
    </w:p>
    <w:p w:rsidR="00441C90" w:rsidRDefault="00441C90" w:rsidP="00E81B9F">
      <w:pPr>
        <w:rPr>
          <w:rFonts w:ascii="Courier New" w:hAnsi="Courier New" w:cs="Courier New"/>
          <w:sz w:val="28"/>
          <w:szCs w:val="28"/>
        </w:rPr>
      </w:pPr>
    </w:p>
    <w:p w:rsidR="00441C90" w:rsidRDefault="00337697" w:rsidP="00E81B9F">
      <w:pPr>
        <w:rPr>
          <w:rFonts w:ascii="Courier New" w:hAnsi="Courier New" w:cs="Courier New"/>
          <w:sz w:val="28"/>
          <w:szCs w:val="28"/>
        </w:rPr>
      </w:pPr>
      <w:r w:rsidRPr="00FB0713">
        <w:rPr>
          <w:rFonts w:ascii="Courier New" w:hAnsi="Courier New" w:cs="Courier New"/>
          <w:sz w:val="28"/>
          <w:szCs w:val="28"/>
        </w:rPr>
        <w:t>Je veux dire que pour essayer de voir exactement ce que c’est</w:t>
      </w:r>
      <w:r w:rsidR="00227424">
        <w:rPr>
          <w:rFonts w:ascii="Courier New" w:hAnsi="Courier New" w:cs="Courier New"/>
          <w:sz w:val="28"/>
          <w:szCs w:val="28"/>
        </w:rPr>
        <w:t>,</w:t>
      </w:r>
      <w:r w:rsidRPr="00FB0713">
        <w:rPr>
          <w:rFonts w:ascii="Courier New" w:hAnsi="Courier New" w:cs="Courier New"/>
          <w:sz w:val="28"/>
          <w:szCs w:val="28"/>
        </w:rPr>
        <w:t xml:space="preserve"> nous sommes obligés de pousser les meubles d’une certaine façon, de rétablir </w:t>
      </w:r>
      <w:r w:rsidRPr="00441C90">
        <w:rPr>
          <w:i/>
        </w:rPr>
        <w:t>certaines perspectives</w:t>
      </w:r>
      <w:r w:rsidRPr="00FB0713">
        <w:rPr>
          <w:rFonts w:ascii="Courier New" w:hAnsi="Courier New" w:cs="Courier New"/>
          <w:sz w:val="28"/>
          <w:szCs w:val="28"/>
        </w:rPr>
        <w:t xml:space="preserve">,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de nous mettre dans une certaine position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plus ou moins oblique, de dire</w:t>
      </w:r>
      <w:r w:rsidR="00441C90">
        <w:rPr>
          <w:rFonts w:ascii="Courier New" w:hAnsi="Courier New" w:cs="Courier New"/>
          <w:sz w:val="28"/>
          <w:szCs w:val="28"/>
        </w:rPr>
        <w:t> :</w:t>
      </w:r>
      <w:r w:rsidRPr="00FB0713">
        <w:rPr>
          <w:rFonts w:ascii="Courier New" w:hAnsi="Courier New" w:cs="Courier New"/>
          <w:sz w:val="28"/>
          <w:szCs w:val="28"/>
        </w:rPr>
        <w:t xml:space="preserve"> </w:t>
      </w:r>
    </w:p>
    <w:p w:rsidR="00441C90" w:rsidRDefault="00441C90" w:rsidP="00E81B9F">
      <w:pPr>
        <w:rPr>
          <w:rFonts w:ascii="Courier New" w:hAnsi="Courier New" w:cs="Courier New"/>
          <w:sz w:val="28"/>
          <w:szCs w:val="28"/>
        </w:rPr>
      </w:pPr>
    </w:p>
    <w:p w:rsidR="00337697" w:rsidRPr="00FB0713" w:rsidRDefault="00441C90" w:rsidP="009E06BC">
      <w:pPr>
        <w:ind w:left="708" w:firstLine="708"/>
        <w:rPr>
          <w:rFonts w:ascii="Courier New" w:hAnsi="Courier New" w:cs="Courier New"/>
          <w:sz w:val="28"/>
          <w:szCs w:val="28"/>
        </w:rPr>
      </w:pPr>
      <w:r>
        <w:rPr>
          <w:rFonts w:ascii="Courier New" w:hAnsi="Courier New" w:cs="Courier New"/>
          <w:sz w:val="28"/>
          <w:szCs w:val="28"/>
        </w:rPr>
        <w:t>« </w:t>
      </w:r>
      <w:r w:rsidR="00337697" w:rsidRPr="00441C90">
        <w:rPr>
          <w:i/>
        </w:rPr>
        <w:t>qu’il n’y avait forcément pas que ça… évidemment… bien sûr</w:t>
      </w:r>
      <w:r w:rsidR="00337697" w:rsidRPr="00FB0713">
        <w:rPr>
          <w:rFonts w:ascii="Courier New" w:hAnsi="Courier New" w:cs="Courier New"/>
          <w:sz w:val="28"/>
          <w:szCs w:val="28"/>
        </w:rPr>
        <w:t>…</w:t>
      </w:r>
      <w:r>
        <w:rPr>
          <w:rFonts w:ascii="Courier New" w:hAnsi="Courier New" w:cs="Courier New"/>
          <w:sz w:val="28"/>
          <w:szCs w:val="28"/>
        </w:rPr>
        <w:t> »</w:t>
      </w:r>
    </w:p>
    <w:p w:rsidR="00441C90" w:rsidRDefault="00441C90" w:rsidP="00E81B9F">
      <w:pPr>
        <w:rPr>
          <w:rFonts w:ascii="Courier New" w:hAnsi="Courier New" w:cs="Courier New"/>
          <w:sz w:val="28"/>
          <w:szCs w:val="28"/>
        </w:rPr>
      </w:pP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Il n’en reste pas moins que sur le plan de l’amour </w:t>
      </w:r>
    </w:p>
    <w:p w:rsidR="00DF460A" w:rsidRDefault="00337697" w:rsidP="00E81B9F">
      <w:pPr>
        <w:rPr>
          <w:rFonts w:ascii="Courier New" w:hAnsi="Courier New" w:cs="Courier New"/>
          <w:sz w:val="28"/>
          <w:szCs w:val="28"/>
        </w:rPr>
      </w:pPr>
      <w:r w:rsidRPr="00FB0713">
        <w:rPr>
          <w:rFonts w:ascii="Courier New" w:hAnsi="Courier New" w:cs="Courier New"/>
          <w:sz w:val="28"/>
          <w:szCs w:val="28"/>
        </w:rPr>
        <w:t>il n’y avait que ça. Mais alors d’autre part, si on dit cela, vous allez me dire</w:t>
      </w:r>
      <w:r w:rsidR="00441C90">
        <w:rPr>
          <w:rFonts w:ascii="Courier New" w:hAnsi="Courier New" w:cs="Courier New"/>
          <w:sz w:val="28"/>
          <w:szCs w:val="28"/>
        </w:rPr>
        <w:t>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 </w:t>
      </w:r>
    </w:p>
    <w:p w:rsidR="00441C90" w:rsidRDefault="00441C90" w:rsidP="00441C90">
      <w:pPr>
        <w:ind w:left="1416"/>
        <w:rPr>
          <w:i/>
        </w:rPr>
      </w:pPr>
      <w:r>
        <w:rPr>
          <w:rFonts w:ascii="Courier New" w:hAnsi="Courier New" w:cs="Courier New"/>
          <w:sz w:val="28"/>
          <w:szCs w:val="28"/>
        </w:rPr>
        <w:t>« </w:t>
      </w:r>
      <w:r w:rsidR="00337697" w:rsidRPr="00441C90">
        <w:rPr>
          <w:i/>
        </w:rPr>
        <w:t xml:space="preserve">l’amour des garçons est quelque chose d’universellement reçu, </w:t>
      </w:r>
    </w:p>
    <w:p w:rsidR="00441C90" w:rsidRDefault="00337697" w:rsidP="00441C90">
      <w:pPr>
        <w:ind w:left="1416"/>
        <w:rPr>
          <w:i/>
        </w:rPr>
      </w:pPr>
      <w:r w:rsidRPr="00441C90">
        <w:rPr>
          <w:i/>
        </w:rPr>
        <w:t xml:space="preserve">il y a beau temps que le regrettent certains de nos contemporains : </w:t>
      </w:r>
    </w:p>
    <w:p w:rsidR="00441C90" w:rsidRDefault="00337697" w:rsidP="00441C90">
      <w:pPr>
        <w:ind w:left="1416"/>
        <w:rPr>
          <w:rFonts w:ascii="Courier New" w:hAnsi="Courier New" w:cs="Courier New"/>
          <w:sz w:val="28"/>
          <w:szCs w:val="28"/>
        </w:rPr>
      </w:pPr>
      <w:r w:rsidRPr="00441C90">
        <w:rPr>
          <w:i/>
        </w:rPr>
        <w:t>s’ils avaient pu naître plus tôt !</w:t>
      </w:r>
      <w:r w:rsidRPr="00FB0713">
        <w:rPr>
          <w:rFonts w:ascii="Courier New" w:hAnsi="Courier New" w:cs="Courier New"/>
          <w:sz w:val="28"/>
          <w:szCs w:val="28"/>
        </w:rPr>
        <w:t>…</w:t>
      </w:r>
      <w:r w:rsidR="00441C90">
        <w:rPr>
          <w:rFonts w:ascii="Courier New" w:hAnsi="Courier New" w:cs="Courier New"/>
          <w:sz w:val="28"/>
          <w:szCs w:val="28"/>
        </w:rPr>
        <w:t> »</w:t>
      </w:r>
      <w:r w:rsidRPr="00FB0713">
        <w:rPr>
          <w:rFonts w:ascii="Courier New" w:hAnsi="Courier New" w:cs="Courier New"/>
          <w:sz w:val="28"/>
          <w:szCs w:val="28"/>
        </w:rPr>
        <w:t xml:space="preserve">. </w:t>
      </w:r>
    </w:p>
    <w:p w:rsidR="00441C90" w:rsidRDefault="00441C90" w:rsidP="00E81B9F">
      <w:pPr>
        <w:rPr>
          <w:rFonts w:ascii="Courier New" w:hAnsi="Courier New" w:cs="Courier New"/>
          <w:sz w:val="28"/>
          <w:szCs w:val="28"/>
        </w:rPr>
      </w:pP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Et non !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 xml:space="preserve">Même quand on dit cela il n’en reste pas moins que dans toute une partie de la Grèce c’était </w:t>
      </w:r>
      <w:r w:rsidRPr="00441C90">
        <w:rPr>
          <w:i/>
        </w:rPr>
        <w:t>fort mal vu</w:t>
      </w:r>
      <w:r w:rsidRPr="00FB0713">
        <w:rPr>
          <w:rFonts w:ascii="Courier New" w:hAnsi="Courier New" w:cs="Courier New"/>
          <w:sz w:val="28"/>
          <w:szCs w:val="28"/>
        </w:rPr>
        <w:t xml:space="preserve">, </w:t>
      </w:r>
    </w:p>
    <w:p w:rsidR="00441C90" w:rsidRDefault="00337697" w:rsidP="00E81B9F">
      <w:pPr>
        <w:rPr>
          <w:rFonts w:ascii="Courier New" w:hAnsi="Courier New" w:cs="Courier New"/>
          <w:sz w:val="28"/>
          <w:szCs w:val="28"/>
        </w:rPr>
      </w:pPr>
      <w:r w:rsidRPr="00FB0713">
        <w:rPr>
          <w:rFonts w:ascii="Courier New" w:hAnsi="Courier New" w:cs="Courier New"/>
          <w:sz w:val="28"/>
          <w:szCs w:val="28"/>
        </w:rPr>
        <w:t>que dans une toute autre partie de la Grèce</w:t>
      </w:r>
      <w:r w:rsidR="00441C90">
        <w:rPr>
          <w:rFonts w:ascii="Courier New" w:hAnsi="Courier New" w:cs="Courier New"/>
          <w:sz w:val="28"/>
          <w:szCs w:val="28"/>
        </w:rPr>
        <w:t>…</w:t>
      </w:r>
    </w:p>
    <w:p w:rsidR="00441C90" w:rsidRDefault="00337697" w:rsidP="00441C90">
      <w:pPr>
        <w:ind w:firstLine="708"/>
        <w:rPr>
          <w:i/>
        </w:rPr>
      </w:pPr>
      <w:r w:rsidRPr="00FB0713">
        <w:rPr>
          <w:rFonts w:ascii="Courier New" w:hAnsi="Courier New" w:cs="Courier New"/>
          <w:sz w:val="28"/>
          <w:szCs w:val="28"/>
        </w:rPr>
        <w:t xml:space="preserve">c’est PAUSANIAS qui le souligne dans le </w:t>
      </w:r>
      <w:r w:rsidRPr="00441C90">
        <w:rPr>
          <w:i/>
        </w:rPr>
        <w:t>Banquet</w:t>
      </w:r>
    </w:p>
    <w:p w:rsidR="00441C90" w:rsidRDefault="00441C90"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c’était très bien vu</w:t>
      </w:r>
      <w:r>
        <w:rPr>
          <w:rFonts w:ascii="Courier New" w:hAnsi="Courier New" w:cs="Courier New"/>
          <w:sz w:val="28"/>
          <w:szCs w:val="28"/>
        </w:rPr>
        <w:t>.</w:t>
      </w:r>
      <w:r w:rsidR="00337697" w:rsidRPr="00FB0713">
        <w:rPr>
          <w:rFonts w:ascii="Courier New" w:hAnsi="Courier New" w:cs="Courier New"/>
          <w:sz w:val="28"/>
          <w:szCs w:val="28"/>
        </w:rPr>
        <w:t xml:space="preserve"> </w:t>
      </w:r>
    </w:p>
    <w:p w:rsidR="00DF460A" w:rsidRDefault="00DF460A" w:rsidP="00E81B9F">
      <w:pPr>
        <w:rPr>
          <w:rFonts w:ascii="Courier New" w:hAnsi="Courier New" w:cs="Courier New"/>
          <w:sz w:val="28"/>
          <w:szCs w:val="28"/>
        </w:rPr>
      </w:pPr>
    </w:p>
    <w:p w:rsidR="00441C90" w:rsidRDefault="00441C90" w:rsidP="00E81B9F">
      <w:pPr>
        <w:rPr>
          <w:rFonts w:ascii="Courier New" w:hAnsi="Courier New" w:cs="Courier New"/>
          <w:sz w:val="28"/>
          <w:szCs w:val="28"/>
        </w:rPr>
      </w:pPr>
      <w:r>
        <w:rPr>
          <w:rFonts w:ascii="Courier New" w:hAnsi="Courier New" w:cs="Courier New"/>
          <w:sz w:val="28"/>
          <w:szCs w:val="28"/>
        </w:rPr>
        <w:t>E</w:t>
      </w:r>
      <w:r w:rsidR="00337697" w:rsidRPr="00FB0713">
        <w:rPr>
          <w:rFonts w:ascii="Courier New" w:hAnsi="Courier New" w:cs="Courier New"/>
          <w:sz w:val="28"/>
          <w:szCs w:val="28"/>
        </w:rPr>
        <w:t xml:space="preserve">t comme c’était la partie </w:t>
      </w:r>
      <w:r>
        <w:rPr>
          <w:rFonts w:ascii="Courier New" w:hAnsi="Courier New" w:cs="Courier New"/>
          <w:sz w:val="28"/>
          <w:szCs w:val="28"/>
        </w:rPr>
        <w:t>« </w:t>
      </w:r>
      <w:r w:rsidR="00337697" w:rsidRPr="00441C90">
        <w:rPr>
          <w:i/>
        </w:rPr>
        <w:t>totalitaire</w:t>
      </w:r>
      <w:r>
        <w:rPr>
          <w:rFonts w:ascii="Courier New" w:hAnsi="Courier New" w:cs="Courier New"/>
          <w:sz w:val="28"/>
          <w:szCs w:val="28"/>
        </w:rPr>
        <w:t> »</w:t>
      </w:r>
      <w:r w:rsidR="00337697" w:rsidRPr="00FB0713">
        <w:rPr>
          <w:rFonts w:ascii="Courier New" w:hAnsi="Courier New" w:cs="Courier New"/>
          <w:sz w:val="28"/>
          <w:szCs w:val="28"/>
        </w:rPr>
        <w:t xml:space="preserve"> de la Grèce,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les </w:t>
      </w:r>
      <w:r w:rsidRPr="00664288">
        <w:rPr>
          <w:i/>
        </w:rPr>
        <w:t>Béotiens</w:t>
      </w:r>
      <w:r w:rsidRPr="00FB0713">
        <w:rPr>
          <w:rFonts w:ascii="Courier New" w:hAnsi="Courier New" w:cs="Courier New"/>
          <w:sz w:val="28"/>
          <w:szCs w:val="28"/>
        </w:rPr>
        <w:t xml:space="preserve">, les </w:t>
      </w:r>
      <w:r w:rsidRPr="00664288">
        <w:rPr>
          <w:i/>
        </w:rPr>
        <w:t>Spartiates</w:t>
      </w:r>
      <w:r w:rsidRPr="00FB0713">
        <w:rPr>
          <w:rFonts w:ascii="Courier New" w:hAnsi="Courier New" w:cs="Courier New"/>
          <w:sz w:val="28"/>
          <w:szCs w:val="28"/>
        </w:rPr>
        <w:t xml:space="preserve"> qui faisaient partie des </w:t>
      </w:r>
      <w:r w:rsidR="00441C90" w:rsidRPr="00441C90">
        <w:rPr>
          <w:i/>
        </w:rPr>
        <w:t>totalitaire</w:t>
      </w:r>
      <w:r w:rsidR="00664288">
        <w:rPr>
          <w:i/>
        </w:rPr>
        <w:t>s</w:t>
      </w:r>
      <w:r w:rsidR="00664288">
        <w:rPr>
          <w:rFonts w:ascii="Courier New" w:hAnsi="Courier New" w:cs="Courier New"/>
          <w:sz w:val="28"/>
          <w:szCs w:val="28"/>
        </w:rPr>
        <w:t>…</w:t>
      </w:r>
      <w:r w:rsidR="00441C90" w:rsidRPr="00FB0713">
        <w:rPr>
          <w:rFonts w:ascii="Courier New" w:hAnsi="Courier New" w:cs="Courier New"/>
          <w:sz w:val="28"/>
          <w:szCs w:val="28"/>
        </w:rPr>
        <w:t xml:space="preserve"> </w:t>
      </w:r>
      <w:r w:rsidRPr="00FB0713">
        <w:rPr>
          <w:rFonts w:ascii="Courier New" w:hAnsi="Courier New" w:cs="Courier New"/>
          <w:sz w:val="28"/>
          <w:szCs w:val="28"/>
        </w:rPr>
        <w:t xml:space="preserve"> </w:t>
      </w:r>
      <w:r w:rsidR="00664288">
        <w:rPr>
          <w:rFonts w:ascii="Courier New" w:hAnsi="Courier New" w:cs="Courier New"/>
          <w:sz w:val="28"/>
          <w:szCs w:val="28"/>
        </w:rPr>
        <w:t xml:space="preserve">                                                    </w:t>
      </w:r>
      <w:r w:rsidR="00664288">
        <w:rPr>
          <w:rFonts w:ascii="Courier New" w:hAnsi="Courier New" w:cs="Courier New"/>
          <w:sz w:val="28"/>
          <w:szCs w:val="28"/>
        </w:rPr>
        <w:tab/>
      </w:r>
      <w:r w:rsidRPr="00FB0713">
        <w:rPr>
          <w:rFonts w:ascii="Courier New" w:hAnsi="Courier New" w:cs="Courier New"/>
          <w:sz w:val="28"/>
          <w:szCs w:val="28"/>
        </w:rPr>
        <w:t>tout ce qui n’est pas interdit est obligatoire</w:t>
      </w:r>
    </w:p>
    <w:p w:rsidR="00664288" w:rsidRDefault="00664288"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non seulement c’était très bien vu mais c’était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le </w:t>
      </w:r>
      <w:r w:rsidRPr="00664288">
        <w:rPr>
          <w:i/>
        </w:rPr>
        <w:t>service commandé</w:t>
      </w:r>
      <w:r w:rsidRPr="00FB0713">
        <w:rPr>
          <w:rFonts w:ascii="Courier New" w:hAnsi="Courier New" w:cs="Courier New"/>
          <w:sz w:val="28"/>
          <w:szCs w:val="28"/>
        </w:rPr>
        <w:t>.</w:t>
      </w:r>
      <w:r w:rsidR="00664288">
        <w:rPr>
          <w:rFonts w:ascii="Courier New" w:hAnsi="Courier New" w:cs="Courier New"/>
          <w:sz w:val="28"/>
          <w:szCs w:val="28"/>
        </w:rPr>
        <w:t xml:space="preserve"> </w:t>
      </w:r>
      <w:r w:rsidRPr="00FB0713">
        <w:rPr>
          <w:rFonts w:ascii="Courier New" w:hAnsi="Courier New" w:cs="Courier New"/>
          <w:sz w:val="28"/>
          <w:szCs w:val="28"/>
        </w:rPr>
        <w:t xml:space="preserve">Il ne s’agissait pas de s’y </w:t>
      </w:r>
      <w:r w:rsidRPr="00664288">
        <w:rPr>
          <w:i/>
        </w:rPr>
        <w:t>soustraire</w:t>
      </w:r>
      <w:r w:rsidRPr="00FB0713">
        <w:rPr>
          <w:rFonts w:ascii="Courier New" w:hAnsi="Courier New" w:cs="Courier New"/>
          <w:sz w:val="28"/>
          <w:szCs w:val="28"/>
        </w:rPr>
        <w:t xml:space="preserve">.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Et PAUSANIAS dit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 </w:t>
      </w:r>
    </w:p>
    <w:p w:rsidR="00337697" w:rsidRPr="00FB0713" w:rsidRDefault="00664288" w:rsidP="00664288">
      <w:pPr>
        <w:ind w:left="708"/>
        <w:rPr>
          <w:rFonts w:ascii="Courier New" w:hAnsi="Courier New" w:cs="Courier New"/>
          <w:sz w:val="28"/>
          <w:szCs w:val="28"/>
        </w:rPr>
      </w:pPr>
      <w:r>
        <w:rPr>
          <w:rFonts w:ascii="Courier New" w:hAnsi="Courier New" w:cs="Courier New"/>
          <w:sz w:val="28"/>
          <w:szCs w:val="28"/>
        </w:rPr>
        <w:t>« </w:t>
      </w:r>
      <w:r w:rsidR="00337697" w:rsidRPr="00664288">
        <w:rPr>
          <w:i/>
        </w:rPr>
        <w:t>il y a des gens qui sont beaucoup mieux. Chez nous, les Athéniens, c’est bien vu mais c’est défendu tout de même, et naturellement ça renforce le prix de la chose.</w:t>
      </w:r>
      <w:r>
        <w:rPr>
          <w:rFonts w:ascii="Courier New" w:hAnsi="Courier New" w:cs="Courier New"/>
          <w:sz w:val="28"/>
          <w:szCs w:val="28"/>
        </w:rPr>
        <w:t> »</w:t>
      </w:r>
      <w:r w:rsidR="00337697" w:rsidRPr="00FB0713">
        <w:rPr>
          <w:rFonts w:ascii="Courier New" w:hAnsi="Courier New" w:cs="Courier New"/>
          <w:sz w:val="28"/>
          <w:szCs w:val="28"/>
        </w:rPr>
        <w:t xml:space="preserve"> </w:t>
      </w:r>
    </w:p>
    <w:p w:rsidR="00664288" w:rsidRDefault="00664288"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Voilà à peu près ce que nous dit PAUSANIAS.</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Tout ceci bien sûr, dans le fond n’est pas pour nous apprendre grand chose, sinon que c’était </w:t>
      </w:r>
      <w:r w:rsidRPr="00664288">
        <w:rPr>
          <w:i/>
        </w:rPr>
        <w:t>plus vraisemblable</w:t>
      </w:r>
      <w:r w:rsidRPr="00FB0713">
        <w:rPr>
          <w:rFonts w:ascii="Courier New" w:hAnsi="Courier New" w:cs="Courier New"/>
          <w:sz w:val="28"/>
          <w:szCs w:val="28"/>
        </w:rPr>
        <w:t xml:space="preserve">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à une seule condition</w:t>
      </w:r>
      <w:r w:rsidR="00664288">
        <w:rPr>
          <w:rFonts w:ascii="Courier New" w:hAnsi="Courier New" w:cs="Courier New"/>
          <w:sz w:val="28"/>
          <w:szCs w:val="28"/>
        </w:rPr>
        <w:t> :</w:t>
      </w:r>
      <w:r w:rsidRPr="00FB0713">
        <w:rPr>
          <w:rFonts w:ascii="Courier New" w:hAnsi="Courier New" w:cs="Courier New"/>
          <w:sz w:val="28"/>
          <w:szCs w:val="28"/>
        </w:rPr>
        <w:t xml:space="preserve">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que nous comprenions à peu près à quoi ça correspond. </w:t>
      </w:r>
    </w:p>
    <w:p w:rsidR="00664288" w:rsidRDefault="00664288" w:rsidP="00E81B9F">
      <w:pPr>
        <w:rPr>
          <w:rFonts w:ascii="Courier New" w:hAnsi="Courier New" w:cs="Courier New"/>
          <w:sz w:val="28"/>
          <w:szCs w:val="28"/>
        </w:rPr>
      </w:pP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Pour s’en faire une idée, il faut se référer à </w:t>
      </w:r>
    </w:p>
    <w:p w:rsidR="009E06BC" w:rsidRDefault="00337697" w:rsidP="00E81B9F">
      <w:pPr>
        <w:rPr>
          <w:rFonts w:ascii="Courier New" w:hAnsi="Courier New" w:cs="Courier New"/>
          <w:sz w:val="28"/>
          <w:szCs w:val="28"/>
        </w:rPr>
      </w:pPr>
      <w:r w:rsidRPr="00FB0713">
        <w:rPr>
          <w:rFonts w:ascii="Courier New" w:hAnsi="Courier New" w:cs="Courier New"/>
          <w:sz w:val="28"/>
          <w:szCs w:val="28"/>
        </w:rPr>
        <w:t xml:space="preserve">ce que j’ai dit l’année dernière de </w:t>
      </w:r>
      <w:r w:rsidRPr="009E06BC">
        <w:rPr>
          <w:i/>
          <w:color w:val="0000CC"/>
        </w:rPr>
        <w:t>l’amour courtois</w:t>
      </w:r>
      <w:r w:rsidRPr="00FB0713">
        <w:rPr>
          <w:rFonts w:ascii="Courier New" w:hAnsi="Courier New" w:cs="Courier New"/>
          <w:sz w:val="28"/>
          <w:szCs w:val="28"/>
        </w:rPr>
        <w:t xml:space="preserve">. </w:t>
      </w:r>
    </w:p>
    <w:p w:rsidR="009E06BC" w:rsidRDefault="00337697" w:rsidP="00E81B9F">
      <w:pPr>
        <w:rPr>
          <w:rFonts w:ascii="Courier New" w:hAnsi="Courier New" w:cs="Courier New"/>
          <w:sz w:val="28"/>
          <w:szCs w:val="28"/>
        </w:rPr>
      </w:pPr>
      <w:r w:rsidRPr="00FB0713">
        <w:rPr>
          <w:rFonts w:ascii="Courier New" w:hAnsi="Courier New" w:cs="Courier New"/>
          <w:sz w:val="28"/>
          <w:szCs w:val="28"/>
        </w:rPr>
        <w:t xml:space="preserve">C’est pas la même chose bien sûr, mais ça occupe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dans la société une fonction analogue. </w:t>
      </w:r>
    </w:p>
    <w:p w:rsidR="00227424" w:rsidRDefault="00227424" w:rsidP="00E81B9F">
      <w:pPr>
        <w:rPr>
          <w:rFonts w:ascii="Courier New" w:hAnsi="Courier New" w:cs="Courier New"/>
          <w:sz w:val="28"/>
          <w:szCs w:val="28"/>
        </w:rPr>
      </w:pP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Je veux dire que c’est bien évidemment de l’ordre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et de la fonction de la sublimation</w:t>
      </w:r>
      <w:r w:rsidR="00664288">
        <w:rPr>
          <w:rFonts w:ascii="Courier New" w:hAnsi="Courier New" w:cs="Courier New"/>
          <w:sz w:val="28"/>
          <w:szCs w:val="28"/>
        </w:rPr>
        <w:t>…</w:t>
      </w:r>
    </w:p>
    <w:p w:rsidR="00337697" w:rsidRPr="00FB0713" w:rsidRDefault="00337697" w:rsidP="00664288">
      <w:pPr>
        <w:ind w:left="708"/>
        <w:rPr>
          <w:rFonts w:ascii="Courier New" w:hAnsi="Courier New" w:cs="Courier New"/>
          <w:sz w:val="28"/>
          <w:szCs w:val="28"/>
        </w:rPr>
      </w:pPr>
      <w:r w:rsidRPr="00FB0713">
        <w:rPr>
          <w:rFonts w:ascii="Courier New" w:hAnsi="Courier New" w:cs="Courier New"/>
          <w:sz w:val="28"/>
          <w:szCs w:val="28"/>
        </w:rPr>
        <w:t xml:space="preserve">au sens où j’ai essayé l’année dernière d’apporter sur ce sujet une légère rectification dans vos esprits sur ce qu’il en est réellement de la fonction de </w:t>
      </w:r>
      <w:r w:rsidRPr="00227424">
        <w:rPr>
          <w:i/>
          <w:color w:val="0000CC"/>
        </w:rPr>
        <w:t>la sublimation</w:t>
      </w:r>
    </w:p>
    <w:p w:rsidR="00664288" w:rsidRDefault="00664288" w:rsidP="00E81B9F">
      <w:pPr>
        <w:rPr>
          <w:rFonts w:ascii="Courier New" w:hAnsi="Courier New" w:cs="Courier New"/>
          <w:sz w:val="28"/>
          <w:szCs w:val="28"/>
        </w:rPr>
      </w:pPr>
      <w:r>
        <w:rPr>
          <w:rFonts w:ascii="Courier New" w:hAnsi="Courier New" w:cs="Courier New"/>
          <w:sz w:val="28"/>
          <w:szCs w:val="28"/>
        </w:rPr>
        <w:t>…d</w:t>
      </w:r>
      <w:r w:rsidR="00337697" w:rsidRPr="00FB0713">
        <w:rPr>
          <w:rFonts w:ascii="Courier New" w:hAnsi="Courier New" w:cs="Courier New"/>
          <w:sz w:val="28"/>
          <w:szCs w:val="28"/>
        </w:rPr>
        <w:t xml:space="preserve">isons qu’il ne s’agit là de rien que nous ne puissions mettre sous le registre d’une espèce de régression à l’échelle collective. </w:t>
      </w:r>
    </w:p>
    <w:p w:rsidR="00664288" w:rsidRDefault="00664288" w:rsidP="00E81B9F">
      <w:pPr>
        <w:rPr>
          <w:rFonts w:ascii="Courier New" w:hAnsi="Courier New" w:cs="Courier New"/>
          <w:sz w:val="28"/>
          <w:szCs w:val="28"/>
        </w:rPr>
      </w:pP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Je veux dire que ce quelque chose que la doctrine analytique nous indique être </w:t>
      </w:r>
      <w:r w:rsidRPr="00664288">
        <w:rPr>
          <w:i/>
        </w:rPr>
        <w:t>le support du lien social</w:t>
      </w:r>
      <w:r w:rsidRPr="00FB0713">
        <w:rPr>
          <w:rFonts w:ascii="Courier New" w:hAnsi="Courier New" w:cs="Courier New"/>
          <w:sz w:val="28"/>
          <w:szCs w:val="28"/>
        </w:rPr>
        <w:t xml:space="preserve"> comme tel, de la fraternité entre hommes, l’homosexualité l’attache à cette neutralisation du lien. </w:t>
      </w:r>
    </w:p>
    <w:p w:rsidR="009E06BC" w:rsidRDefault="00337697" w:rsidP="00E81B9F">
      <w:pPr>
        <w:rPr>
          <w:rFonts w:ascii="Courier New" w:hAnsi="Courier New" w:cs="Courier New"/>
          <w:sz w:val="28"/>
          <w:szCs w:val="28"/>
        </w:rPr>
      </w:pPr>
      <w:r w:rsidRPr="00FB0713">
        <w:rPr>
          <w:rFonts w:ascii="Courier New" w:hAnsi="Courier New" w:cs="Courier New"/>
          <w:sz w:val="28"/>
          <w:szCs w:val="28"/>
        </w:rPr>
        <w:t xml:space="preserve">Ce n’est pas de cela dont il s’agit. Il ne s’agit pas d’une dissolution de ce lien social, d’un retour à </w:t>
      </w:r>
    </w:p>
    <w:p w:rsidR="00664288" w:rsidRDefault="00337697" w:rsidP="00E81B9F">
      <w:pPr>
        <w:rPr>
          <w:rFonts w:ascii="Courier New" w:hAnsi="Courier New" w:cs="Courier New"/>
          <w:sz w:val="28"/>
          <w:szCs w:val="28"/>
        </w:rPr>
      </w:pPr>
      <w:r w:rsidRPr="00FB0713">
        <w:rPr>
          <w:rFonts w:ascii="Courier New" w:hAnsi="Courier New" w:cs="Courier New"/>
          <w:sz w:val="28"/>
          <w:szCs w:val="28"/>
        </w:rPr>
        <w:t xml:space="preserve">la forme innée, c’est bien évidemment autre chose. </w:t>
      </w:r>
    </w:p>
    <w:p w:rsidR="00664288" w:rsidRDefault="00664288" w:rsidP="00E81B9F">
      <w:pPr>
        <w:rPr>
          <w:rFonts w:ascii="Courier New" w:hAnsi="Courier New" w:cs="Courier New"/>
          <w:sz w:val="28"/>
          <w:szCs w:val="28"/>
        </w:rPr>
      </w:pPr>
    </w:p>
    <w:p w:rsidR="00227424" w:rsidRDefault="00337697" w:rsidP="00227424">
      <w:pPr>
        <w:rPr>
          <w:rFonts w:ascii="Courier New" w:hAnsi="Courier New" w:cs="Courier New"/>
          <w:sz w:val="28"/>
          <w:szCs w:val="28"/>
        </w:rPr>
      </w:pPr>
      <w:r w:rsidRPr="00FB0713">
        <w:rPr>
          <w:rFonts w:ascii="Courier New" w:hAnsi="Courier New" w:cs="Courier New"/>
          <w:sz w:val="28"/>
          <w:szCs w:val="28"/>
        </w:rPr>
        <w:t>C’est un fait de culture et aussi bien il est clair que c’est dans les milieux des maîtres de la Grèce</w:t>
      </w:r>
      <w:r w:rsidR="00227424">
        <w:rPr>
          <w:rFonts w:ascii="Courier New" w:hAnsi="Courier New" w:cs="Courier New"/>
          <w:sz w:val="28"/>
          <w:szCs w:val="28"/>
        </w:rPr>
        <w:t>…</w:t>
      </w:r>
      <w:r w:rsidRPr="00FB0713">
        <w:rPr>
          <w:rFonts w:ascii="Courier New" w:hAnsi="Courier New" w:cs="Courier New"/>
          <w:sz w:val="28"/>
          <w:szCs w:val="28"/>
        </w:rPr>
        <w:t xml:space="preserve"> </w:t>
      </w:r>
    </w:p>
    <w:p w:rsidR="000939FD" w:rsidRDefault="00337697" w:rsidP="00227424">
      <w:pPr>
        <w:ind w:firstLine="708"/>
        <w:rPr>
          <w:rFonts w:ascii="Courier New" w:hAnsi="Courier New" w:cs="Courier New"/>
          <w:sz w:val="28"/>
          <w:szCs w:val="28"/>
        </w:rPr>
      </w:pPr>
      <w:r w:rsidRPr="00FB0713">
        <w:rPr>
          <w:rFonts w:ascii="Courier New" w:hAnsi="Courier New" w:cs="Courier New"/>
          <w:sz w:val="28"/>
          <w:szCs w:val="28"/>
        </w:rPr>
        <w:t xml:space="preserve">au milieu des gens d’une certaine classe, </w:t>
      </w:r>
    </w:p>
    <w:p w:rsidR="000939FD" w:rsidRDefault="00337697" w:rsidP="00227424">
      <w:pPr>
        <w:ind w:firstLine="708"/>
        <w:rPr>
          <w:rFonts w:ascii="Courier New" w:hAnsi="Courier New" w:cs="Courier New"/>
          <w:sz w:val="28"/>
          <w:szCs w:val="28"/>
        </w:rPr>
      </w:pPr>
      <w:r w:rsidRPr="00FB0713">
        <w:rPr>
          <w:rFonts w:ascii="Courier New" w:hAnsi="Courier New" w:cs="Courier New"/>
          <w:sz w:val="28"/>
          <w:szCs w:val="28"/>
        </w:rPr>
        <w:t xml:space="preserve">au niveau où règne et où s’élabore la culture, </w:t>
      </w:r>
    </w:p>
    <w:p w:rsidR="00337697" w:rsidRPr="00FB0713" w:rsidRDefault="00227424"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que cet amour est mis en pratique.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Il est évidemment le grand centre d’élaboration des relations </w:t>
      </w:r>
      <w:r w:rsidRPr="003A2C66">
        <w:rPr>
          <w:i/>
        </w:rPr>
        <w:t>inter</w:t>
      </w:r>
      <w:r w:rsidR="003A2C66">
        <w:rPr>
          <w:rFonts w:ascii="Courier New" w:hAnsi="Courier New" w:cs="Courier New"/>
          <w:sz w:val="28"/>
          <w:szCs w:val="28"/>
        </w:rPr>
        <w:t xml:space="preserve"> </w:t>
      </w:r>
      <w:r w:rsidRPr="00FB0713">
        <w:rPr>
          <w:rFonts w:ascii="Courier New" w:hAnsi="Courier New" w:cs="Courier New"/>
          <w:sz w:val="28"/>
          <w:szCs w:val="28"/>
        </w:rPr>
        <w:t>humaines.</w:t>
      </w:r>
    </w:p>
    <w:p w:rsidR="000939FD" w:rsidRDefault="000939FD" w:rsidP="00E81B9F">
      <w:pPr>
        <w:rPr>
          <w:rFonts w:ascii="Courier New" w:hAnsi="Courier New" w:cs="Courier New"/>
          <w:sz w:val="28"/>
          <w:szCs w:val="28"/>
        </w:rPr>
      </w:pPr>
    </w:p>
    <w:p w:rsidR="000939FD" w:rsidRDefault="00337697" w:rsidP="00E81B9F">
      <w:pPr>
        <w:rPr>
          <w:rFonts w:ascii="Courier New" w:hAnsi="Courier New" w:cs="Courier New"/>
          <w:sz w:val="28"/>
          <w:szCs w:val="28"/>
        </w:rPr>
      </w:pPr>
      <w:r w:rsidRPr="00FB0713">
        <w:rPr>
          <w:rFonts w:ascii="Courier New" w:hAnsi="Courier New" w:cs="Courier New"/>
          <w:sz w:val="28"/>
          <w:szCs w:val="28"/>
        </w:rPr>
        <w:t xml:space="preserve">Je vous rappelle sous une autre forme, le quelque chose que j’avais déjà indiqué lors de la fin </w:t>
      </w:r>
    </w:p>
    <w:p w:rsidR="000939FD" w:rsidRDefault="00337697" w:rsidP="00E81B9F">
      <w:pPr>
        <w:rPr>
          <w:rFonts w:ascii="Courier New" w:hAnsi="Courier New" w:cs="Courier New"/>
          <w:sz w:val="28"/>
          <w:szCs w:val="28"/>
        </w:rPr>
      </w:pPr>
      <w:r w:rsidRPr="00FB0713">
        <w:rPr>
          <w:rFonts w:ascii="Courier New" w:hAnsi="Courier New" w:cs="Courier New"/>
          <w:sz w:val="28"/>
          <w:szCs w:val="28"/>
        </w:rPr>
        <w:t xml:space="preserve">d’un séminaire précédent, le schéma du rapport </w:t>
      </w:r>
    </w:p>
    <w:p w:rsidR="000939FD" w:rsidRDefault="00337697" w:rsidP="00E81B9F">
      <w:pPr>
        <w:rPr>
          <w:rFonts w:ascii="Courier New" w:hAnsi="Courier New" w:cs="Courier New"/>
          <w:sz w:val="28"/>
          <w:szCs w:val="28"/>
        </w:rPr>
      </w:pPr>
      <w:r w:rsidRPr="00FB0713">
        <w:rPr>
          <w:rFonts w:ascii="Courier New" w:hAnsi="Courier New" w:cs="Courier New"/>
          <w:sz w:val="28"/>
          <w:szCs w:val="28"/>
        </w:rPr>
        <w:t xml:space="preserve">de la perversion avec la culture en tant qu’elle </w:t>
      </w:r>
    </w:p>
    <w:p w:rsidR="00E5444C" w:rsidRDefault="00337697" w:rsidP="00E5444C">
      <w:pPr>
        <w:rPr>
          <w:rFonts w:ascii="Courier New" w:hAnsi="Courier New" w:cs="Courier New"/>
          <w:sz w:val="28"/>
          <w:szCs w:val="28"/>
        </w:rPr>
      </w:pPr>
      <w:r w:rsidRPr="00FB0713">
        <w:rPr>
          <w:rFonts w:ascii="Courier New" w:hAnsi="Courier New" w:cs="Courier New"/>
          <w:sz w:val="28"/>
          <w:szCs w:val="28"/>
        </w:rPr>
        <w:t>se distingue de la société.</w:t>
      </w:r>
    </w:p>
    <w:p w:rsidR="00E5444C" w:rsidRDefault="00E5444C" w:rsidP="00E5444C">
      <w:pPr>
        <w:rPr>
          <w:rFonts w:ascii="Courier New" w:hAnsi="Courier New" w:cs="Courier New"/>
          <w:sz w:val="28"/>
          <w:szCs w:val="28"/>
        </w:rPr>
      </w:pPr>
    </w:p>
    <w:p w:rsidR="00E5444C" w:rsidRPr="00FB0713" w:rsidRDefault="00E5444C" w:rsidP="00E5444C">
      <w:pPr>
        <w:ind w:firstLine="708"/>
        <w:rPr>
          <w:rFonts w:ascii="Courier New" w:hAnsi="Courier New" w:cs="Courier New"/>
          <w:sz w:val="28"/>
          <w:szCs w:val="28"/>
        </w:rPr>
      </w:pPr>
      <w:r>
        <w:rPr>
          <w:rFonts w:ascii="Courier New" w:hAnsi="Courier New" w:cs="Courier New"/>
          <w:noProof/>
          <w:sz w:val="28"/>
          <w:szCs w:val="28"/>
        </w:rPr>
        <w:drawing>
          <wp:inline distT="0" distB="0" distL="0" distR="0">
            <wp:extent cx="4121150" cy="1009391"/>
            <wp:effectExtent l="19050" t="0" r="0" b="0"/>
            <wp:docPr id="2" name="Image 1" descr="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jpg"/>
                    <pic:cNvPicPr/>
                  </pic:nvPicPr>
                  <pic:blipFill>
                    <a:blip r:embed="rId35" cstate="print"/>
                    <a:stretch>
                      <a:fillRect/>
                    </a:stretch>
                  </pic:blipFill>
                  <pic:spPr>
                    <a:xfrm>
                      <a:off x="0" y="0"/>
                      <a:ext cx="4132288" cy="1012119"/>
                    </a:xfrm>
                    <a:prstGeom prst="rect">
                      <a:avLst/>
                    </a:prstGeom>
                  </pic:spPr>
                </pic:pic>
              </a:graphicData>
            </a:graphic>
          </wp:inline>
        </w:drawing>
      </w:r>
    </w:p>
    <w:p w:rsidR="00337697" w:rsidRPr="00FB0713" w:rsidRDefault="00337697" w:rsidP="00E81B9F">
      <w:pPr>
        <w:rPr>
          <w:rFonts w:ascii="Courier New" w:hAnsi="Courier New" w:cs="Courier New"/>
          <w:sz w:val="28"/>
          <w:szCs w:val="28"/>
        </w:rPr>
      </w:pPr>
    </w:p>
    <w:p w:rsidR="003A2C66" w:rsidRDefault="00337697" w:rsidP="00E81B9F">
      <w:pPr>
        <w:rPr>
          <w:rFonts w:ascii="Courier New" w:hAnsi="Courier New" w:cs="Courier New"/>
          <w:sz w:val="28"/>
          <w:szCs w:val="28"/>
        </w:rPr>
      </w:pPr>
      <w:r w:rsidRPr="00FB0713">
        <w:rPr>
          <w:rFonts w:ascii="Courier New" w:hAnsi="Courier New" w:cs="Courier New"/>
          <w:sz w:val="28"/>
          <w:szCs w:val="28"/>
        </w:rPr>
        <w:t xml:space="preserve">Si </w:t>
      </w:r>
      <w:r w:rsidRPr="00227424">
        <w:rPr>
          <w:i/>
        </w:rPr>
        <w:t>la société</w:t>
      </w:r>
      <w:r w:rsidRPr="00FB0713">
        <w:rPr>
          <w:rFonts w:ascii="Courier New" w:hAnsi="Courier New" w:cs="Courier New"/>
          <w:sz w:val="28"/>
          <w:szCs w:val="28"/>
        </w:rPr>
        <w:t xml:space="preserve"> entraîne par son effet de censure </w:t>
      </w:r>
    </w:p>
    <w:p w:rsidR="00DF460A" w:rsidRDefault="00337697" w:rsidP="00E81B9F">
      <w:pPr>
        <w:rPr>
          <w:rFonts w:ascii="Courier New" w:hAnsi="Courier New" w:cs="Courier New"/>
          <w:sz w:val="28"/>
          <w:szCs w:val="28"/>
        </w:rPr>
      </w:pPr>
      <w:r w:rsidRPr="00FB0713">
        <w:rPr>
          <w:rFonts w:ascii="Courier New" w:hAnsi="Courier New" w:cs="Courier New"/>
          <w:sz w:val="28"/>
          <w:szCs w:val="28"/>
        </w:rPr>
        <w:t xml:space="preserve">une forme de désagrégation qui s’appelle </w:t>
      </w:r>
      <w:r w:rsidRPr="00227424">
        <w:rPr>
          <w:i/>
        </w:rPr>
        <w:t>la névrose</w:t>
      </w:r>
      <w:r w:rsidRPr="00FB0713">
        <w:rPr>
          <w:rFonts w:ascii="Courier New" w:hAnsi="Courier New" w:cs="Courier New"/>
          <w:sz w:val="28"/>
          <w:szCs w:val="28"/>
        </w:rPr>
        <w:t xml:space="preserve">, </w:t>
      </w:r>
    </w:p>
    <w:p w:rsidR="00E5444C" w:rsidRDefault="00337697" w:rsidP="00E81B9F">
      <w:pPr>
        <w:rPr>
          <w:rFonts w:ascii="Courier New" w:hAnsi="Courier New" w:cs="Courier New"/>
          <w:sz w:val="28"/>
          <w:szCs w:val="28"/>
        </w:rPr>
      </w:pPr>
      <w:r w:rsidRPr="00FB0713">
        <w:rPr>
          <w:rFonts w:ascii="Courier New" w:hAnsi="Courier New" w:cs="Courier New"/>
          <w:sz w:val="28"/>
          <w:szCs w:val="28"/>
        </w:rPr>
        <w:t>c’est dans un sens contraire d’élaboration</w:t>
      </w:r>
      <w:r w:rsidR="00E5444C">
        <w:rPr>
          <w:rFonts w:ascii="Courier New" w:hAnsi="Courier New" w:cs="Courier New"/>
          <w:sz w:val="28"/>
          <w:szCs w:val="28"/>
        </w:rPr>
        <w:t>…</w:t>
      </w:r>
    </w:p>
    <w:p w:rsidR="00E5444C" w:rsidRDefault="00337697" w:rsidP="00E5444C">
      <w:pPr>
        <w:ind w:firstLine="708"/>
        <w:rPr>
          <w:rFonts w:ascii="Courier New" w:hAnsi="Courier New" w:cs="Courier New"/>
          <w:sz w:val="28"/>
          <w:szCs w:val="28"/>
        </w:rPr>
      </w:pPr>
      <w:r w:rsidRPr="00FB0713">
        <w:rPr>
          <w:rFonts w:ascii="Courier New" w:hAnsi="Courier New" w:cs="Courier New"/>
          <w:sz w:val="28"/>
          <w:szCs w:val="28"/>
        </w:rPr>
        <w:t>de construction, de sublimation – disons le mot</w:t>
      </w:r>
    </w:p>
    <w:p w:rsidR="00E5444C" w:rsidRDefault="00E5444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que peut se concevoir </w:t>
      </w:r>
      <w:r w:rsidR="00337697" w:rsidRPr="00DF460A">
        <w:rPr>
          <w:i/>
        </w:rPr>
        <w:t>la perversion quand elle est produit de la culture</w:t>
      </w:r>
      <w:r w:rsidR="00337697" w:rsidRPr="00FB0713">
        <w:rPr>
          <w:rFonts w:ascii="Courier New" w:hAnsi="Courier New" w:cs="Courier New"/>
          <w:sz w:val="28"/>
          <w:szCs w:val="28"/>
        </w:rPr>
        <w:t xml:space="preserve">. </w:t>
      </w:r>
    </w:p>
    <w:p w:rsidR="00E5444C" w:rsidRDefault="00E5444C"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Et si vous voulez</w:t>
      </w:r>
      <w:r w:rsidR="00DF460A">
        <w:rPr>
          <w:rFonts w:ascii="Courier New" w:hAnsi="Courier New" w:cs="Courier New"/>
          <w:sz w:val="28"/>
          <w:szCs w:val="28"/>
        </w:rPr>
        <w:t>,</w:t>
      </w:r>
      <w:r w:rsidRPr="00FB0713">
        <w:rPr>
          <w:rFonts w:ascii="Courier New" w:hAnsi="Courier New" w:cs="Courier New"/>
          <w:sz w:val="28"/>
          <w:szCs w:val="28"/>
        </w:rPr>
        <w:t xml:space="preserve"> le cercle se ferme : </w:t>
      </w:r>
      <w:r w:rsidRPr="00227424">
        <w:rPr>
          <w:i/>
        </w:rPr>
        <w:t>la perversion</w:t>
      </w:r>
      <w:r w:rsidRPr="00FB0713">
        <w:rPr>
          <w:rFonts w:ascii="Courier New" w:hAnsi="Courier New" w:cs="Courier New"/>
          <w:sz w:val="28"/>
          <w:szCs w:val="28"/>
        </w:rPr>
        <w:t xml:space="preserve"> apportant des éléments qui travaillent </w:t>
      </w:r>
      <w:r w:rsidRPr="00227424">
        <w:rPr>
          <w:i/>
        </w:rPr>
        <w:t>la société</w:t>
      </w:r>
      <w:r w:rsidRPr="00FB0713">
        <w:rPr>
          <w:rFonts w:ascii="Courier New" w:hAnsi="Courier New" w:cs="Courier New"/>
          <w:sz w:val="28"/>
          <w:szCs w:val="28"/>
        </w:rPr>
        <w:t xml:space="preserve">, </w:t>
      </w:r>
      <w:r w:rsidRPr="00227424">
        <w:rPr>
          <w:i/>
        </w:rPr>
        <w:t>la</w:t>
      </w:r>
      <w:r w:rsidRPr="00FB0713">
        <w:rPr>
          <w:rFonts w:ascii="Courier New" w:hAnsi="Courier New" w:cs="Courier New"/>
          <w:sz w:val="28"/>
          <w:szCs w:val="28"/>
        </w:rPr>
        <w:t xml:space="preserve"> </w:t>
      </w:r>
      <w:r w:rsidRPr="00227424">
        <w:rPr>
          <w:i/>
        </w:rPr>
        <w:t>névrose</w:t>
      </w:r>
      <w:r w:rsidRPr="00FB0713">
        <w:rPr>
          <w:rFonts w:ascii="Courier New" w:hAnsi="Courier New" w:cs="Courier New"/>
          <w:sz w:val="28"/>
          <w:szCs w:val="28"/>
        </w:rPr>
        <w:t xml:space="preserve"> favorisant la création de nouveaux éléments de </w:t>
      </w:r>
      <w:r w:rsidRPr="00227424">
        <w:rPr>
          <w:i/>
        </w:rPr>
        <w:t>culture</w:t>
      </w:r>
      <w:r w:rsidRPr="00FB0713">
        <w:rPr>
          <w:rFonts w:ascii="Courier New" w:hAnsi="Courier New" w:cs="Courier New"/>
          <w:sz w:val="28"/>
          <w:szCs w:val="28"/>
        </w:rPr>
        <w:t xml:space="preserve">. </w:t>
      </w:r>
    </w:p>
    <w:p w:rsidR="00227424" w:rsidRDefault="00227424"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Cela n’empêche pas</w:t>
      </w:r>
      <w:r w:rsidR="00DF460A">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toute sublimation qu’elle soit</w:t>
      </w:r>
      <w:r w:rsidR="00DF460A">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que l’amour grec reste une perversion. </w:t>
      </w: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Nul point de vue </w:t>
      </w:r>
      <w:r w:rsidRPr="00E5444C">
        <w:rPr>
          <w:i/>
        </w:rPr>
        <w:t>culturaliste</w:t>
      </w:r>
      <w:r w:rsidRPr="00FB0713">
        <w:rPr>
          <w:rFonts w:ascii="Courier New" w:hAnsi="Courier New" w:cs="Courier New"/>
          <w:sz w:val="28"/>
          <w:szCs w:val="28"/>
        </w:rPr>
        <w:t xml:space="preserve"> n’a ici à se faire valoir. </w:t>
      </w:r>
    </w:p>
    <w:p w:rsidR="00E5444C" w:rsidRDefault="00337697" w:rsidP="00E81B9F">
      <w:pPr>
        <w:rPr>
          <w:rFonts w:ascii="Courier New" w:hAnsi="Courier New" w:cs="Courier New"/>
          <w:sz w:val="28"/>
          <w:szCs w:val="28"/>
        </w:rPr>
      </w:pPr>
      <w:r w:rsidRPr="00FB0713">
        <w:rPr>
          <w:rFonts w:ascii="Courier New" w:hAnsi="Courier New" w:cs="Courier New"/>
          <w:sz w:val="28"/>
          <w:szCs w:val="28"/>
        </w:rPr>
        <w:t>Il n’y a pas à nous dire que</w:t>
      </w:r>
      <w:r w:rsidR="00E5444C">
        <w:rPr>
          <w:rFonts w:ascii="Courier New" w:hAnsi="Courier New" w:cs="Courier New"/>
          <w:sz w:val="28"/>
          <w:szCs w:val="28"/>
        </w:rPr>
        <w:t>…</w:t>
      </w:r>
    </w:p>
    <w:p w:rsidR="00E5444C" w:rsidRDefault="00337697" w:rsidP="00E5444C">
      <w:pPr>
        <w:ind w:left="708"/>
        <w:rPr>
          <w:rFonts w:ascii="Courier New" w:hAnsi="Courier New" w:cs="Courier New"/>
          <w:sz w:val="28"/>
          <w:szCs w:val="28"/>
        </w:rPr>
      </w:pPr>
      <w:r w:rsidRPr="00FB0713">
        <w:rPr>
          <w:rFonts w:ascii="Courier New" w:hAnsi="Courier New" w:cs="Courier New"/>
          <w:sz w:val="28"/>
          <w:szCs w:val="28"/>
        </w:rPr>
        <w:t xml:space="preserve">sous prétexte que c’était une perversion </w:t>
      </w:r>
    </w:p>
    <w:p w:rsidR="00E5444C" w:rsidRDefault="00337697" w:rsidP="00E5444C">
      <w:pPr>
        <w:ind w:left="708"/>
        <w:rPr>
          <w:rFonts w:ascii="Courier New" w:hAnsi="Courier New" w:cs="Courier New"/>
          <w:sz w:val="28"/>
          <w:szCs w:val="28"/>
        </w:rPr>
      </w:pPr>
      <w:r w:rsidRPr="00FB0713">
        <w:rPr>
          <w:rFonts w:ascii="Courier New" w:hAnsi="Courier New" w:cs="Courier New"/>
          <w:sz w:val="28"/>
          <w:szCs w:val="28"/>
        </w:rPr>
        <w:t>reçue, approuvée, voire fêtée</w:t>
      </w:r>
    </w:p>
    <w:p w:rsidR="00337697" w:rsidRPr="00FB0713" w:rsidRDefault="00E5444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que ce n’était pas une perversion. L’homosexualité n’en restait pas moins </w:t>
      </w:r>
      <w:r w:rsidR="00337697" w:rsidRPr="00E5444C">
        <w:rPr>
          <w:i/>
        </w:rPr>
        <w:t>ce que c’était</w:t>
      </w:r>
      <w:r w:rsidR="00337697" w:rsidRPr="00FB0713">
        <w:rPr>
          <w:rFonts w:ascii="Courier New" w:hAnsi="Courier New" w:cs="Courier New"/>
          <w:sz w:val="28"/>
          <w:szCs w:val="28"/>
        </w:rPr>
        <w:t xml:space="preserve"> : une perversion. </w:t>
      </w:r>
    </w:p>
    <w:p w:rsidR="00E5444C" w:rsidRDefault="00E5444C" w:rsidP="00E81B9F">
      <w:pPr>
        <w:rPr>
          <w:rFonts w:ascii="Courier New" w:hAnsi="Courier New" w:cs="Courier New"/>
          <w:sz w:val="28"/>
          <w:szCs w:val="28"/>
        </w:rPr>
      </w:pPr>
    </w:p>
    <w:p w:rsidR="00E5444C" w:rsidRDefault="00337697" w:rsidP="00E81B9F">
      <w:pPr>
        <w:rPr>
          <w:rFonts w:ascii="Courier New" w:hAnsi="Courier New" w:cs="Courier New"/>
          <w:sz w:val="28"/>
          <w:szCs w:val="28"/>
        </w:rPr>
      </w:pPr>
      <w:r w:rsidRPr="00FB0713">
        <w:rPr>
          <w:rFonts w:ascii="Courier New" w:hAnsi="Courier New" w:cs="Courier New"/>
          <w:sz w:val="28"/>
          <w:szCs w:val="28"/>
        </w:rPr>
        <w:t>Que vouloir nous dire</w:t>
      </w:r>
      <w:r w:rsidR="00E5444C">
        <w:rPr>
          <w:rFonts w:ascii="Courier New" w:hAnsi="Courier New" w:cs="Courier New"/>
          <w:sz w:val="28"/>
          <w:szCs w:val="28"/>
        </w:rPr>
        <w:t>…</w:t>
      </w:r>
    </w:p>
    <w:p w:rsidR="00E5444C" w:rsidRDefault="00337697" w:rsidP="003A2C66">
      <w:pPr>
        <w:ind w:firstLine="708"/>
        <w:rPr>
          <w:rFonts w:ascii="Courier New" w:hAnsi="Courier New" w:cs="Courier New"/>
          <w:sz w:val="28"/>
          <w:szCs w:val="28"/>
        </w:rPr>
      </w:pPr>
      <w:r w:rsidRPr="00FB0713">
        <w:rPr>
          <w:rFonts w:ascii="Courier New" w:hAnsi="Courier New" w:cs="Courier New"/>
          <w:sz w:val="28"/>
          <w:szCs w:val="28"/>
        </w:rPr>
        <w:t>pour arranger les choses</w:t>
      </w:r>
    </w:p>
    <w:p w:rsidR="00DF460A" w:rsidRDefault="00E5444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que si nous, nous soignons l’homosexualité c’est que de notre temps l’homosexualité c’est tout à fait autre chose, ce n’est plus à la page, et qu’au temps des grecs par contre elle a joué sa </w:t>
      </w:r>
      <w:r w:rsidR="00337697" w:rsidRPr="00DF460A">
        <w:rPr>
          <w:rFonts w:ascii="Courier New" w:hAnsi="Courier New" w:cs="Courier New"/>
          <w:i/>
          <w:sz w:val="22"/>
          <w:szCs w:val="22"/>
        </w:rPr>
        <w:t>fonction culturelle</w:t>
      </w:r>
      <w:r w:rsidR="00337697" w:rsidRPr="00FB0713">
        <w:rPr>
          <w:rFonts w:ascii="Courier New" w:hAnsi="Courier New" w:cs="Courier New"/>
          <w:sz w:val="28"/>
          <w:szCs w:val="28"/>
        </w:rPr>
        <w:t xml:space="preserve"> </w:t>
      </w:r>
    </w:p>
    <w:p w:rsidR="00DF460A" w:rsidRDefault="00337697" w:rsidP="00E81B9F">
      <w:pPr>
        <w:rPr>
          <w:rFonts w:ascii="Courier New" w:hAnsi="Courier New" w:cs="Courier New"/>
          <w:sz w:val="28"/>
          <w:szCs w:val="28"/>
        </w:rPr>
      </w:pPr>
      <w:r w:rsidRPr="00FB0713">
        <w:rPr>
          <w:rFonts w:ascii="Courier New" w:hAnsi="Courier New" w:cs="Courier New"/>
          <w:sz w:val="28"/>
          <w:szCs w:val="28"/>
        </w:rPr>
        <w:t xml:space="preserve">et comme telle est digne de tous nos égards, </w:t>
      </w:r>
    </w:p>
    <w:p w:rsidR="00E5444C" w:rsidRDefault="00337697" w:rsidP="00E81B9F">
      <w:pPr>
        <w:rPr>
          <w:rFonts w:ascii="Courier New" w:hAnsi="Courier New" w:cs="Courier New"/>
          <w:sz w:val="28"/>
          <w:szCs w:val="28"/>
        </w:rPr>
      </w:pPr>
      <w:r w:rsidRPr="00DF460A">
        <w:rPr>
          <w:i/>
        </w:rPr>
        <w:t>c’est vraiment éluder ce qui est</w:t>
      </w:r>
      <w:r w:rsidRPr="00FB0713">
        <w:rPr>
          <w:rFonts w:ascii="Courier New" w:hAnsi="Courier New" w:cs="Courier New"/>
          <w:sz w:val="28"/>
          <w:szCs w:val="28"/>
        </w:rPr>
        <w:t xml:space="preserve"> à proprement parler </w:t>
      </w:r>
      <w:r w:rsidRPr="00DF460A">
        <w:rPr>
          <w:i/>
        </w:rPr>
        <w:t>le problème</w:t>
      </w:r>
      <w:r w:rsidRPr="00FB0713">
        <w:rPr>
          <w:rFonts w:ascii="Courier New" w:hAnsi="Courier New" w:cs="Courier New"/>
          <w:sz w:val="28"/>
          <w:szCs w:val="28"/>
        </w:rPr>
        <w:t xml:space="preserve">. </w:t>
      </w:r>
    </w:p>
    <w:p w:rsidR="003A2C66" w:rsidRDefault="003A2C66" w:rsidP="00E81B9F">
      <w:pPr>
        <w:rPr>
          <w:rFonts w:ascii="Courier New" w:hAnsi="Courier New" w:cs="Courier New"/>
          <w:sz w:val="28"/>
          <w:szCs w:val="28"/>
        </w:rPr>
      </w:pP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La seule chose qui différencie </w:t>
      </w:r>
      <w:r w:rsidRPr="00E5444C">
        <w:rPr>
          <w:i/>
        </w:rPr>
        <w:t>l’homosexualité contemporaine</w:t>
      </w:r>
      <w:r w:rsidRPr="00FB0713">
        <w:rPr>
          <w:rFonts w:ascii="Courier New" w:hAnsi="Courier New" w:cs="Courier New"/>
          <w:sz w:val="28"/>
          <w:szCs w:val="28"/>
        </w:rPr>
        <w:t xml:space="preserve"> </w:t>
      </w: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à laquelle nous avons affaire et </w:t>
      </w:r>
      <w:r w:rsidRPr="00E5444C">
        <w:rPr>
          <w:i/>
        </w:rPr>
        <w:t>la perversion grecque</w:t>
      </w:r>
      <w:r w:rsidR="00E5444C">
        <w:rPr>
          <w:rFonts w:ascii="Courier New" w:hAnsi="Courier New" w:cs="Courier New"/>
          <w:sz w:val="28"/>
          <w:szCs w:val="28"/>
        </w:rPr>
        <w:t xml:space="preserve"> </w:t>
      </w:r>
    </w:p>
    <w:p w:rsidR="00E5444C" w:rsidRDefault="00454FCC" w:rsidP="00E81B9F">
      <w:pPr>
        <w:rPr>
          <w:rFonts w:ascii="Courier New" w:hAnsi="Courier New" w:cs="Courier New"/>
          <w:sz w:val="28"/>
          <w:szCs w:val="28"/>
        </w:rPr>
      </w:pPr>
      <w:r>
        <w:rPr>
          <w:rFonts w:ascii="Courier New" w:hAnsi="Courier New" w:cs="Courier New"/>
          <w:sz w:val="28"/>
          <w:szCs w:val="28"/>
        </w:rPr>
        <w:t>–</w:t>
      </w:r>
      <w:r w:rsidR="00E5444C">
        <w:rPr>
          <w:rFonts w:ascii="Courier New" w:hAnsi="Courier New" w:cs="Courier New"/>
          <w:sz w:val="28"/>
          <w:szCs w:val="28"/>
        </w:rPr>
        <w:t xml:space="preserve"> </w:t>
      </w:r>
      <w:r w:rsidR="00337697" w:rsidRPr="00FB0713">
        <w:rPr>
          <w:rFonts w:ascii="Courier New" w:hAnsi="Courier New" w:cs="Courier New"/>
          <w:sz w:val="28"/>
          <w:szCs w:val="28"/>
        </w:rPr>
        <w:t>mon Dieu</w:t>
      </w:r>
      <w:r w:rsidR="00E5444C">
        <w:rPr>
          <w:rFonts w:ascii="Courier New" w:hAnsi="Courier New" w:cs="Courier New"/>
          <w:sz w:val="28"/>
          <w:szCs w:val="28"/>
        </w:rPr>
        <w:t xml:space="preserve"> </w:t>
      </w:r>
      <w:r>
        <w:rPr>
          <w:rFonts w:ascii="Courier New" w:hAnsi="Courier New" w:cs="Courier New"/>
          <w:sz w:val="28"/>
          <w:szCs w:val="28"/>
        </w:rPr>
        <w:t>–</w:t>
      </w:r>
      <w:r w:rsidR="00337697" w:rsidRPr="00FB0713">
        <w:rPr>
          <w:rFonts w:ascii="Courier New" w:hAnsi="Courier New" w:cs="Courier New"/>
          <w:sz w:val="28"/>
          <w:szCs w:val="28"/>
        </w:rPr>
        <w:t xml:space="preserve"> je crois qu’on ne peut guère la trouver dans autre chose que dans la </w:t>
      </w:r>
      <w:r w:rsidR="00337697" w:rsidRPr="00E5444C">
        <w:rPr>
          <w:i/>
        </w:rPr>
        <w:t>qualité</w:t>
      </w:r>
      <w:r w:rsidR="00337697" w:rsidRPr="00FB0713">
        <w:rPr>
          <w:rFonts w:ascii="Courier New" w:hAnsi="Courier New" w:cs="Courier New"/>
          <w:sz w:val="28"/>
          <w:szCs w:val="28"/>
        </w:rPr>
        <w:t xml:space="preserve"> des objets. </w:t>
      </w:r>
    </w:p>
    <w:p w:rsidR="003A2C66" w:rsidRDefault="00337697" w:rsidP="00E81B9F">
      <w:pPr>
        <w:rPr>
          <w:rFonts w:ascii="Courier New" w:hAnsi="Courier New" w:cs="Courier New"/>
          <w:sz w:val="28"/>
          <w:szCs w:val="28"/>
        </w:rPr>
      </w:pPr>
      <w:r w:rsidRPr="00FB0713">
        <w:rPr>
          <w:rFonts w:ascii="Courier New" w:hAnsi="Courier New" w:cs="Courier New"/>
          <w:sz w:val="28"/>
          <w:szCs w:val="28"/>
        </w:rPr>
        <w:t xml:space="preserve">Ici, les lycéens sont acnéiques et crétinisés </w:t>
      </w: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par l’éducation qu’ils reçoivent. </w:t>
      </w:r>
    </w:p>
    <w:p w:rsidR="00E5444C" w:rsidRDefault="00E5444C" w:rsidP="00E81B9F">
      <w:pPr>
        <w:rPr>
          <w:rFonts w:ascii="Courier New" w:hAnsi="Courier New" w:cs="Courier New"/>
          <w:sz w:val="28"/>
          <w:szCs w:val="28"/>
        </w:rPr>
      </w:pP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Chez les Grecs ces conditions sont plus favorables </w:t>
      </w: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à ce que ce soit eux qui soient l’objet des hommages, sans qu’on soit obligé d’aller chercher les objets dans les </w:t>
      </w:r>
      <w:r w:rsidRPr="00E5444C">
        <w:rPr>
          <w:i/>
        </w:rPr>
        <w:t>coins latéraux</w:t>
      </w:r>
      <w:r w:rsidRPr="00FB0713">
        <w:rPr>
          <w:rFonts w:ascii="Courier New" w:hAnsi="Courier New" w:cs="Courier New"/>
          <w:sz w:val="28"/>
          <w:szCs w:val="28"/>
        </w:rPr>
        <w:t xml:space="preserve">, </w:t>
      </w:r>
      <w:r w:rsidRPr="00E5444C">
        <w:rPr>
          <w:i/>
        </w:rPr>
        <w:t>le ruisseau</w:t>
      </w:r>
      <w:r w:rsidRPr="00FB0713">
        <w:rPr>
          <w:rFonts w:ascii="Courier New" w:hAnsi="Courier New" w:cs="Courier New"/>
          <w:sz w:val="28"/>
          <w:szCs w:val="28"/>
        </w:rPr>
        <w:t xml:space="preserve">, c’est toute la différence.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Mais </w:t>
      </w:r>
      <w:r w:rsidRPr="00E5444C">
        <w:rPr>
          <w:i/>
          <w:color w:val="0000CC"/>
        </w:rPr>
        <w:t>la structure</w:t>
      </w:r>
      <w:r w:rsidR="00E5444C">
        <w:rPr>
          <w:rFonts w:ascii="Courier New" w:hAnsi="Courier New" w:cs="Courier New"/>
          <w:sz w:val="28"/>
          <w:szCs w:val="28"/>
        </w:rPr>
        <w:t xml:space="preserve"> –</w:t>
      </w:r>
      <w:r w:rsidRPr="00FB0713">
        <w:rPr>
          <w:rFonts w:ascii="Courier New" w:hAnsi="Courier New" w:cs="Courier New"/>
          <w:sz w:val="28"/>
          <w:szCs w:val="28"/>
        </w:rPr>
        <w:t xml:space="preserve"> elle</w:t>
      </w:r>
      <w:r w:rsidR="00E5444C">
        <w:rPr>
          <w:rFonts w:ascii="Courier New" w:hAnsi="Courier New" w:cs="Courier New"/>
          <w:sz w:val="28"/>
          <w:szCs w:val="28"/>
        </w:rPr>
        <w:t xml:space="preserve"> </w:t>
      </w:r>
      <w:r w:rsidR="00454FCC">
        <w:rPr>
          <w:rFonts w:ascii="Courier New" w:hAnsi="Courier New" w:cs="Courier New"/>
          <w:sz w:val="28"/>
          <w:szCs w:val="28"/>
        </w:rPr>
        <w:t>–</w:t>
      </w:r>
      <w:r w:rsidRPr="00FB0713">
        <w:rPr>
          <w:rFonts w:ascii="Courier New" w:hAnsi="Courier New" w:cs="Courier New"/>
          <w:sz w:val="28"/>
          <w:szCs w:val="28"/>
        </w:rPr>
        <w:t xml:space="preserve"> n’est en rien à distinguer.</w:t>
      </w:r>
    </w:p>
    <w:p w:rsidR="00337697" w:rsidRPr="00FB0713" w:rsidRDefault="00337697" w:rsidP="00E81B9F">
      <w:pPr>
        <w:rPr>
          <w:rFonts w:ascii="Courier New" w:hAnsi="Courier New" w:cs="Courier New"/>
          <w:sz w:val="28"/>
          <w:szCs w:val="28"/>
        </w:rPr>
      </w:pP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Bien entendu ceci fait scandale, vue l’éminente dignité dont nous avons revêtu le message grec. </w:t>
      </w:r>
    </w:p>
    <w:p w:rsidR="00DF460A" w:rsidRDefault="00DF460A" w:rsidP="00E81B9F">
      <w:pPr>
        <w:rPr>
          <w:rFonts w:ascii="Courier New" w:hAnsi="Courier New" w:cs="Courier New"/>
          <w:sz w:val="28"/>
          <w:szCs w:val="28"/>
        </w:rPr>
      </w:pP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Et alors il y a de bons propos dont on s’entoure </w:t>
      </w:r>
    </w:p>
    <w:p w:rsidR="00E5444C" w:rsidRDefault="00337697" w:rsidP="00E81B9F">
      <w:pPr>
        <w:rPr>
          <w:rFonts w:ascii="Courier New" w:hAnsi="Courier New" w:cs="Courier New"/>
          <w:sz w:val="28"/>
          <w:szCs w:val="28"/>
        </w:rPr>
      </w:pPr>
      <w:r w:rsidRPr="00FB0713">
        <w:rPr>
          <w:rFonts w:ascii="Courier New" w:hAnsi="Courier New" w:cs="Courier New"/>
          <w:sz w:val="28"/>
          <w:szCs w:val="28"/>
        </w:rPr>
        <w:t xml:space="preserve">à cet usage, c’est à savoir qu’on nous dit : </w:t>
      </w:r>
    </w:p>
    <w:p w:rsidR="0044012D" w:rsidRDefault="0044012D" w:rsidP="00E81B9F">
      <w:pPr>
        <w:rPr>
          <w:rFonts w:ascii="Courier New" w:hAnsi="Courier New" w:cs="Courier New"/>
          <w:sz w:val="28"/>
          <w:szCs w:val="28"/>
        </w:rPr>
      </w:pPr>
    </w:p>
    <w:p w:rsidR="0044012D" w:rsidRDefault="00337697" w:rsidP="0044012D">
      <w:pPr>
        <w:ind w:left="1416"/>
        <w:rPr>
          <w:i/>
        </w:rPr>
      </w:pPr>
      <w:r w:rsidRPr="00FB0713">
        <w:rPr>
          <w:rFonts w:ascii="Courier New" w:hAnsi="Courier New" w:cs="Courier New"/>
          <w:sz w:val="28"/>
          <w:szCs w:val="28"/>
        </w:rPr>
        <w:t>« </w:t>
      </w:r>
      <w:r w:rsidR="0044012D" w:rsidRPr="0044012D">
        <w:rPr>
          <w:i/>
        </w:rPr>
        <w:t>Q</w:t>
      </w:r>
      <w:r w:rsidRPr="0044012D">
        <w:rPr>
          <w:i/>
        </w:rPr>
        <w:t>uand même</w:t>
      </w:r>
      <w:r w:rsidR="0044012D" w:rsidRPr="0044012D">
        <w:rPr>
          <w:i/>
        </w:rPr>
        <w:t>,</w:t>
      </w:r>
      <w:r w:rsidRPr="0044012D">
        <w:rPr>
          <w:i/>
        </w:rPr>
        <w:t xml:space="preserve"> ne croyez pas pour autant que les femmes</w:t>
      </w:r>
    </w:p>
    <w:p w:rsidR="00337697" w:rsidRPr="00FB0713" w:rsidRDefault="0044012D" w:rsidP="0044012D">
      <w:pPr>
        <w:ind w:left="1416"/>
        <w:rPr>
          <w:rFonts w:ascii="Courier New" w:hAnsi="Courier New" w:cs="Courier New"/>
          <w:sz w:val="28"/>
          <w:szCs w:val="28"/>
        </w:rPr>
      </w:pPr>
      <w:r>
        <w:rPr>
          <w:i/>
        </w:rPr>
        <w:t xml:space="preserve">    </w:t>
      </w:r>
      <w:r w:rsidR="00337697" w:rsidRPr="0044012D">
        <w:rPr>
          <w:i/>
        </w:rPr>
        <w:t xml:space="preserve"> ne reçussent pas les hommages qui convenaient</w:t>
      </w:r>
      <w:r w:rsidR="00337697" w:rsidRPr="00FB0713">
        <w:rPr>
          <w:rFonts w:ascii="Courier New" w:hAnsi="Courier New" w:cs="Courier New"/>
          <w:sz w:val="28"/>
          <w:szCs w:val="28"/>
        </w:rPr>
        <w:t xml:space="preserve"> ». </w:t>
      </w:r>
    </w:p>
    <w:p w:rsidR="0044012D" w:rsidRDefault="0044012D" w:rsidP="00E81B9F">
      <w:pPr>
        <w:rPr>
          <w:rFonts w:ascii="Courier New" w:hAnsi="Courier New" w:cs="Courier New"/>
          <w:sz w:val="28"/>
          <w:szCs w:val="28"/>
        </w:rPr>
      </w:pPr>
    </w:p>
    <w:p w:rsidR="0044012D" w:rsidRDefault="00337697" w:rsidP="00E81B9F">
      <w:pPr>
        <w:rPr>
          <w:rFonts w:ascii="Courier New" w:hAnsi="Courier New" w:cs="Courier New"/>
          <w:sz w:val="28"/>
          <w:szCs w:val="28"/>
        </w:rPr>
      </w:pPr>
      <w:r w:rsidRPr="00FB0713">
        <w:rPr>
          <w:rFonts w:ascii="Courier New" w:hAnsi="Courier New" w:cs="Courier New"/>
          <w:sz w:val="28"/>
          <w:szCs w:val="28"/>
        </w:rPr>
        <w:t xml:space="preserve">Ainsi SOCRATE, n’oubliez pas, justement dans le </w:t>
      </w:r>
      <w:r w:rsidRPr="0044012D">
        <w:rPr>
          <w:i/>
        </w:rPr>
        <w:t>Banquet</w:t>
      </w:r>
      <w:r w:rsidRPr="00FB0713">
        <w:rPr>
          <w:rFonts w:ascii="Courier New" w:hAnsi="Courier New" w:cs="Courier New"/>
          <w:sz w:val="28"/>
          <w:szCs w:val="28"/>
        </w:rPr>
        <w:t xml:space="preserve">, où je vous l’ai dit, </w:t>
      </w:r>
      <w:r w:rsidRPr="003A2C66">
        <w:rPr>
          <w:i/>
        </w:rPr>
        <w:t>il dit très peu de choses en son nom</w:t>
      </w:r>
      <w:r w:rsidR="0044012D">
        <w:rPr>
          <w:rFonts w:ascii="Courier New" w:hAnsi="Courier New" w:cs="Courier New"/>
          <w:sz w:val="28"/>
          <w:szCs w:val="28"/>
        </w:rPr>
        <w:t>…</w:t>
      </w:r>
      <w:r w:rsidRPr="00FB0713">
        <w:rPr>
          <w:rFonts w:ascii="Courier New" w:hAnsi="Courier New" w:cs="Courier New"/>
          <w:sz w:val="28"/>
          <w:szCs w:val="28"/>
        </w:rPr>
        <w:t xml:space="preserve"> </w:t>
      </w:r>
    </w:p>
    <w:p w:rsidR="0044012D" w:rsidRDefault="00337697" w:rsidP="0044012D">
      <w:pPr>
        <w:ind w:firstLine="708"/>
        <w:rPr>
          <w:rFonts w:ascii="Courier New" w:hAnsi="Courier New" w:cs="Courier New"/>
          <w:sz w:val="28"/>
          <w:szCs w:val="28"/>
        </w:rPr>
      </w:pPr>
      <w:r w:rsidRPr="00FB0713">
        <w:rPr>
          <w:rFonts w:ascii="Courier New" w:hAnsi="Courier New" w:cs="Courier New"/>
          <w:sz w:val="28"/>
          <w:szCs w:val="28"/>
        </w:rPr>
        <w:t>mais c’est énorme ce qu’il parle</w:t>
      </w:r>
    </w:p>
    <w:p w:rsidR="00337697" w:rsidRPr="00FB0713" w:rsidRDefault="0044012D"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seulement il fait parler à sa place une femme : DIOTIME. </w:t>
      </w:r>
    </w:p>
    <w:p w:rsidR="0044012D" w:rsidRDefault="0044012D" w:rsidP="00E81B9F">
      <w:pPr>
        <w:rPr>
          <w:rFonts w:ascii="Courier New" w:hAnsi="Courier New" w:cs="Courier New"/>
          <w:sz w:val="28"/>
          <w:szCs w:val="28"/>
        </w:rPr>
      </w:pPr>
    </w:p>
    <w:p w:rsidR="0044012D" w:rsidRDefault="0044012D" w:rsidP="0044012D">
      <w:pPr>
        <w:ind w:left="1416"/>
        <w:rPr>
          <w:i/>
        </w:rPr>
      </w:pPr>
      <w:r w:rsidRPr="00FB0713">
        <w:rPr>
          <w:rFonts w:ascii="Courier New" w:hAnsi="Courier New" w:cs="Courier New"/>
          <w:sz w:val="28"/>
          <w:szCs w:val="28"/>
        </w:rPr>
        <w:t>«</w:t>
      </w:r>
      <w:r>
        <w:rPr>
          <w:rFonts w:ascii="Courier New" w:hAnsi="Courier New" w:cs="Courier New"/>
          <w:sz w:val="28"/>
          <w:szCs w:val="28"/>
        </w:rPr>
        <w:t xml:space="preserve"> </w:t>
      </w:r>
      <w:r w:rsidRPr="0044012D">
        <w:rPr>
          <w:i/>
        </w:rPr>
        <w:t> </w:t>
      </w:r>
      <w:r w:rsidR="00337697" w:rsidRPr="0044012D">
        <w:rPr>
          <w:i/>
        </w:rPr>
        <w:t>N’y voyez</w:t>
      </w:r>
      <w:r w:rsidR="00454FCC">
        <w:rPr>
          <w:i/>
        </w:rPr>
        <w:t>–</w:t>
      </w:r>
      <w:r w:rsidR="00337697" w:rsidRPr="0044012D">
        <w:rPr>
          <w:i/>
        </w:rPr>
        <w:t>vous pas le témoignage que le suprême hommage</w:t>
      </w:r>
    </w:p>
    <w:p w:rsidR="00337697" w:rsidRPr="0044012D" w:rsidRDefault="0044012D" w:rsidP="0044012D">
      <w:pPr>
        <w:ind w:left="1416"/>
        <w:rPr>
          <w:i/>
        </w:rPr>
      </w:pPr>
      <w:r>
        <w:rPr>
          <w:i/>
        </w:rPr>
        <w:t xml:space="preserve">     </w:t>
      </w:r>
      <w:r w:rsidR="00337697" w:rsidRPr="0044012D">
        <w:rPr>
          <w:i/>
        </w:rPr>
        <w:t xml:space="preserve"> revient, même dans la bouche de SOCRATE, à la femme ?</w:t>
      </w:r>
      <w:r w:rsidRPr="00FB0713">
        <w:rPr>
          <w:rFonts w:ascii="Courier New" w:hAnsi="Courier New" w:cs="Courier New"/>
          <w:sz w:val="28"/>
          <w:szCs w:val="28"/>
        </w:rPr>
        <w:t> ».</w:t>
      </w:r>
    </w:p>
    <w:p w:rsidR="0044012D" w:rsidRDefault="0044012D"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Voilà tout au moins ce que les bonnes âmes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ne manquent jamais à ce détour de nous faire valoir. </w:t>
      </w:r>
    </w:p>
    <w:p w:rsidR="0044012D" w:rsidRDefault="00337697" w:rsidP="00E81B9F">
      <w:pPr>
        <w:rPr>
          <w:rFonts w:ascii="Courier New" w:hAnsi="Courier New" w:cs="Courier New"/>
          <w:sz w:val="28"/>
          <w:szCs w:val="28"/>
        </w:rPr>
      </w:pPr>
      <w:r w:rsidRPr="00FB0713">
        <w:rPr>
          <w:rFonts w:ascii="Courier New" w:hAnsi="Courier New" w:cs="Courier New"/>
          <w:sz w:val="28"/>
          <w:szCs w:val="28"/>
        </w:rPr>
        <w:t xml:space="preserve">Et d’ajouter ceci : </w:t>
      </w:r>
    </w:p>
    <w:p w:rsidR="0044012D" w:rsidRDefault="0044012D" w:rsidP="00E81B9F">
      <w:pPr>
        <w:rPr>
          <w:rFonts w:ascii="Courier New" w:hAnsi="Courier New" w:cs="Courier New"/>
          <w:sz w:val="28"/>
          <w:szCs w:val="28"/>
        </w:rPr>
      </w:pPr>
    </w:p>
    <w:p w:rsidR="0044012D" w:rsidRDefault="00337697" w:rsidP="00233405">
      <w:pPr>
        <w:ind w:left="708" w:firstLine="708"/>
        <w:rPr>
          <w:rFonts w:ascii="Courier New" w:hAnsi="Courier New" w:cs="Courier New"/>
          <w:sz w:val="28"/>
          <w:szCs w:val="28"/>
        </w:rPr>
      </w:pPr>
      <w:r w:rsidRPr="00FB0713">
        <w:rPr>
          <w:rFonts w:ascii="Courier New" w:hAnsi="Courier New" w:cs="Courier New"/>
          <w:sz w:val="28"/>
          <w:szCs w:val="28"/>
        </w:rPr>
        <w:t>« </w:t>
      </w:r>
      <w:r w:rsidRPr="00233405">
        <w:rPr>
          <w:i/>
        </w:rPr>
        <w:t xml:space="preserve">vous savez </w:t>
      </w:r>
      <w:r w:rsidRPr="00233405">
        <w:rPr>
          <w:rFonts w:ascii="Garamond" w:hAnsi="Garamond"/>
          <w:i/>
        </w:rPr>
        <w:t>de temps en temps</w:t>
      </w:r>
      <w:r w:rsidRPr="00233405">
        <w:rPr>
          <w:i/>
        </w:rPr>
        <w:t xml:space="preserve"> il allait rendre visite à </w:t>
      </w:r>
      <w:r w:rsidR="00233405" w:rsidRPr="00233405">
        <w:rPr>
          <w:i/>
        </w:rPr>
        <w:t>LAÏS</w:t>
      </w:r>
      <w:r w:rsidRPr="00233405">
        <w:rPr>
          <w:i/>
        </w:rPr>
        <w:t xml:space="preserve">, à </w:t>
      </w:r>
      <w:r w:rsidR="00233405" w:rsidRPr="00AA7E94">
        <w:rPr>
          <w:i/>
        </w:rPr>
        <w:t>ASPASIE</w:t>
      </w:r>
      <w:r w:rsidRPr="00FB0713">
        <w:rPr>
          <w:rFonts w:ascii="Courier New" w:hAnsi="Courier New" w:cs="Courier New"/>
          <w:sz w:val="28"/>
          <w:szCs w:val="28"/>
        </w:rPr>
        <w:t>… » </w:t>
      </w:r>
    </w:p>
    <w:p w:rsidR="0044012D" w:rsidRDefault="0044012D" w:rsidP="00E81B9F">
      <w:pPr>
        <w:rPr>
          <w:rFonts w:ascii="Courier New" w:hAnsi="Courier New" w:cs="Courier New"/>
          <w:sz w:val="28"/>
          <w:szCs w:val="28"/>
        </w:rPr>
      </w:pPr>
    </w:p>
    <w:p w:rsidR="0044012D" w:rsidRDefault="0044012D" w:rsidP="00E81B9F">
      <w:pPr>
        <w:rPr>
          <w:rFonts w:ascii="Courier New" w:hAnsi="Courier New" w:cs="Courier New"/>
          <w:sz w:val="28"/>
          <w:szCs w:val="28"/>
        </w:rPr>
      </w:pPr>
      <w:r>
        <w:rPr>
          <w:rFonts w:ascii="Courier New" w:hAnsi="Courier New" w:cs="Courier New"/>
          <w:sz w:val="28"/>
          <w:szCs w:val="28"/>
        </w:rPr>
        <w:t>T</w:t>
      </w:r>
      <w:r w:rsidR="00337697" w:rsidRPr="00FB0713">
        <w:rPr>
          <w:rFonts w:ascii="Courier New" w:hAnsi="Courier New" w:cs="Courier New"/>
          <w:sz w:val="28"/>
          <w:szCs w:val="28"/>
        </w:rPr>
        <w:t xml:space="preserve">out ce qu’on peut ramener des </w:t>
      </w:r>
      <w:r w:rsidR="00337697" w:rsidRPr="0044012D">
        <w:rPr>
          <w:i/>
        </w:rPr>
        <w:t>ragots</w:t>
      </w:r>
      <w:r w:rsidR="00337697" w:rsidRPr="00FB0713">
        <w:rPr>
          <w:rFonts w:ascii="Courier New" w:hAnsi="Courier New" w:cs="Courier New"/>
          <w:sz w:val="28"/>
          <w:szCs w:val="28"/>
        </w:rPr>
        <w:t xml:space="preserve"> des historiens</w:t>
      </w:r>
      <w:r>
        <w:rPr>
          <w:rFonts w:ascii="Courier New" w:hAnsi="Courier New" w:cs="Courier New"/>
          <w:sz w:val="28"/>
          <w:szCs w:val="28"/>
        </w:rPr>
        <w:t> !</w:t>
      </w:r>
      <w:r w:rsidR="00337697" w:rsidRPr="00FB0713">
        <w:rPr>
          <w:rFonts w:ascii="Courier New" w:hAnsi="Courier New" w:cs="Courier New"/>
          <w:sz w:val="28"/>
          <w:szCs w:val="28"/>
        </w:rPr>
        <w:t xml:space="preserve"> </w:t>
      </w:r>
    </w:p>
    <w:p w:rsidR="0044012D" w:rsidRDefault="0044012D" w:rsidP="00E81B9F">
      <w:pPr>
        <w:rPr>
          <w:rFonts w:ascii="Courier New" w:hAnsi="Courier New" w:cs="Courier New"/>
          <w:sz w:val="28"/>
          <w:szCs w:val="28"/>
        </w:rPr>
      </w:pPr>
    </w:p>
    <w:p w:rsidR="0044012D" w:rsidRDefault="00337697" w:rsidP="00233405">
      <w:pPr>
        <w:ind w:left="708" w:firstLine="708"/>
        <w:rPr>
          <w:rFonts w:ascii="Courier New" w:hAnsi="Courier New" w:cs="Courier New"/>
          <w:sz w:val="28"/>
          <w:szCs w:val="28"/>
        </w:rPr>
      </w:pPr>
      <w:r w:rsidRPr="00FB0713">
        <w:rPr>
          <w:rFonts w:ascii="Courier New" w:hAnsi="Courier New" w:cs="Courier New"/>
          <w:sz w:val="28"/>
          <w:szCs w:val="28"/>
        </w:rPr>
        <w:t>« …</w:t>
      </w:r>
      <w:r w:rsidRPr="00233405">
        <w:rPr>
          <w:i/>
        </w:rPr>
        <w:t xml:space="preserve">à </w:t>
      </w:r>
      <w:r w:rsidR="00233405" w:rsidRPr="00233405">
        <w:rPr>
          <w:i/>
        </w:rPr>
        <w:t>THEODOTA</w:t>
      </w:r>
      <w:r w:rsidRPr="00233405">
        <w:rPr>
          <w:i/>
        </w:rPr>
        <w:t xml:space="preserve"> qui était la maîtresse d’ALCIBIADE</w:t>
      </w:r>
      <w:r w:rsidRPr="00FB0713">
        <w:rPr>
          <w:rFonts w:ascii="Courier New" w:hAnsi="Courier New" w:cs="Courier New"/>
          <w:sz w:val="28"/>
          <w:szCs w:val="28"/>
        </w:rPr>
        <w:t xml:space="preserve"> ». </w:t>
      </w:r>
    </w:p>
    <w:p w:rsidR="0044012D" w:rsidRDefault="0044012D" w:rsidP="00E81B9F">
      <w:pPr>
        <w:rPr>
          <w:rFonts w:ascii="Courier New" w:hAnsi="Courier New" w:cs="Courier New"/>
          <w:sz w:val="28"/>
          <w:szCs w:val="28"/>
        </w:rPr>
      </w:pPr>
    </w:p>
    <w:p w:rsidR="00233405" w:rsidRDefault="00337697" w:rsidP="00E81B9F">
      <w:pPr>
        <w:rPr>
          <w:rFonts w:ascii="Courier New" w:hAnsi="Courier New" w:cs="Courier New"/>
          <w:sz w:val="28"/>
          <w:szCs w:val="28"/>
        </w:rPr>
      </w:pPr>
      <w:r w:rsidRPr="00FB0713">
        <w:rPr>
          <w:rFonts w:ascii="Courier New" w:hAnsi="Courier New" w:cs="Courier New"/>
          <w:sz w:val="28"/>
          <w:szCs w:val="28"/>
        </w:rPr>
        <w:t xml:space="preserve">Et sur XANTHIPPE, la fameuse dont je vous parlais l’autre jour, elle était là le jour de sa mort vous savez, et même qu’elle poussait </w:t>
      </w:r>
      <w:r w:rsidRPr="00233405">
        <w:rPr>
          <w:i/>
        </w:rPr>
        <w:t>des cris à assourdir le monde</w:t>
      </w:r>
      <w:r w:rsidRPr="00FB0713">
        <w:rPr>
          <w:rFonts w:ascii="Courier New" w:hAnsi="Courier New" w:cs="Courier New"/>
          <w:sz w:val="28"/>
          <w:szCs w:val="28"/>
        </w:rPr>
        <w:t xml:space="preserve">. </w:t>
      </w:r>
    </w:p>
    <w:p w:rsidR="00233405" w:rsidRDefault="00233405" w:rsidP="00E81B9F">
      <w:pPr>
        <w:rPr>
          <w:rFonts w:ascii="Courier New" w:hAnsi="Courier New" w:cs="Courier New"/>
          <w:sz w:val="28"/>
          <w:szCs w:val="28"/>
        </w:rPr>
      </w:pPr>
    </w:p>
    <w:p w:rsidR="00233405" w:rsidRDefault="00337697" w:rsidP="00E81B9F">
      <w:pPr>
        <w:rPr>
          <w:rFonts w:ascii="Courier New" w:hAnsi="Courier New" w:cs="Courier New"/>
          <w:sz w:val="28"/>
          <w:szCs w:val="28"/>
        </w:rPr>
      </w:pPr>
      <w:r w:rsidRPr="00FB0713">
        <w:rPr>
          <w:rFonts w:ascii="Courier New" w:hAnsi="Courier New" w:cs="Courier New"/>
          <w:sz w:val="28"/>
          <w:szCs w:val="28"/>
        </w:rPr>
        <w:t xml:space="preserve">Il n’y a qu’un malheur… cela nous est attesté dans le </w:t>
      </w:r>
      <w:r w:rsidRPr="00233405">
        <w:rPr>
          <w:i/>
        </w:rPr>
        <w:t>Phédon</w:t>
      </w:r>
      <w:r w:rsidRPr="00FB0713">
        <w:rPr>
          <w:rFonts w:ascii="Courier New" w:hAnsi="Courier New" w:cs="Courier New"/>
          <w:sz w:val="28"/>
          <w:szCs w:val="28"/>
        </w:rPr>
        <w:t xml:space="preserve"> de toute façon</w:t>
      </w:r>
      <w:r w:rsidR="00233405">
        <w:rPr>
          <w:rFonts w:ascii="Courier New" w:hAnsi="Courier New" w:cs="Courier New"/>
          <w:sz w:val="28"/>
          <w:szCs w:val="28"/>
        </w:rPr>
        <w:t> :</w:t>
      </w:r>
      <w:r w:rsidRPr="00FB0713">
        <w:rPr>
          <w:rFonts w:ascii="Courier New" w:hAnsi="Courier New" w:cs="Courier New"/>
          <w:sz w:val="28"/>
          <w:szCs w:val="28"/>
        </w:rPr>
        <w:t xml:space="preserve"> </w:t>
      </w:r>
    </w:p>
    <w:p w:rsidR="00DF460A" w:rsidRDefault="00337697" w:rsidP="00E81B9F">
      <w:pPr>
        <w:rPr>
          <w:rFonts w:ascii="Courier New" w:hAnsi="Courier New" w:cs="Courier New"/>
          <w:sz w:val="28"/>
          <w:szCs w:val="28"/>
        </w:rPr>
      </w:pPr>
      <w:r w:rsidRPr="00FB0713">
        <w:rPr>
          <w:rFonts w:ascii="Courier New" w:hAnsi="Courier New" w:cs="Courier New"/>
          <w:sz w:val="28"/>
          <w:szCs w:val="28"/>
        </w:rPr>
        <w:t xml:space="preserve">SOCRATE invite qu’on la couche promptement,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qu’on la fasse sortir au plus vite et qu’on puisse parler tranquille, on n’a plus que quelques heures.</w:t>
      </w:r>
    </w:p>
    <w:p w:rsidR="00233405" w:rsidRDefault="0044012D" w:rsidP="00E81B9F">
      <w:pPr>
        <w:rPr>
          <w:rFonts w:ascii="Courier New" w:hAnsi="Courier New" w:cs="Courier New"/>
          <w:sz w:val="28"/>
          <w:szCs w:val="28"/>
        </w:rPr>
      </w:pPr>
      <w:r>
        <w:rPr>
          <w:rFonts w:ascii="Courier New" w:hAnsi="Courier New" w:cs="Courier New"/>
          <w:sz w:val="28"/>
          <w:szCs w:val="28"/>
        </w:rPr>
        <w:t>À</w:t>
      </w:r>
      <w:r w:rsidR="00337697" w:rsidRPr="00FB0713">
        <w:rPr>
          <w:rFonts w:ascii="Courier New" w:hAnsi="Courier New" w:cs="Courier New"/>
          <w:sz w:val="28"/>
          <w:szCs w:val="28"/>
        </w:rPr>
        <w:t xml:space="preserve"> ceci près, la fonction de la dignité des femmes serait préservée. Je ne doute pas en effet de l’importance des femmes dans </w:t>
      </w:r>
      <w:r w:rsidR="00337697" w:rsidRPr="00233405">
        <w:rPr>
          <w:i/>
        </w:rPr>
        <w:t>la société grecque antique</w:t>
      </w:r>
      <w:r w:rsidR="00337697" w:rsidRPr="00FB0713">
        <w:rPr>
          <w:rFonts w:ascii="Courier New" w:hAnsi="Courier New" w:cs="Courier New"/>
          <w:sz w:val="28"/>
          <w:szCs w:val="28"/>
        </w:rPr>
        <w:t xml:space="preserve">, </w:t>
      </w:r>
    </w:p>
    <w:p w:rsidR="00233405" w:rsidRDefault="00337697" w:rsidP="00E81B9F">
      <w:pPr>
        <w:rPr>
          <w:rFonts w:ascii="Courier New" w:hAnsi="Courier New" w:cs="Courier New"/>
          <w:sz w:val="28"/>
          <w:szCs w:val="28"/>
        </w:rPr>
      </w:pPr>
      <w:r w:rsidRPr="00FB0713">
        <w:rPr>
          <w:rFonts w:ascii="Courier New" w:hAnsi="Courier New" w:cs="Courier New"/>
          <w:sz w:val="28"/>
          <w:szCs w:val="28"/>
        </w:rPr>
        <w:t xml:space="preserve">je dirai même plus, c’est une chose très sérieuse dont vous verrez la portée, dans la suite. </w:t>
      </w:r>
    </w:p>
    <w:p w:rsidR="00233405" w:rsidRDefault="00337697" w:rsidP="00E81B9F">
      <w:pPr>
        <w:rPr>
          <w:rFonts w:ascii="Courier New" w:hAnsi="Courier New" w:cs="Courier New"/>
          <w:sz w:val="28"/>
          <w:szCs w:val="28"/>
        </w:rPr>
      </w:pPr>
      <w:r w:rsidRPr="00FB0713">
        <w:rPr>
          <w:rFonts w:ascii="Courier New" w:hAnsi="Courier New" w:cs="Courier New"/>
          <w:sz w:val="28"/>
          <w:szCs w:val="28"/>
        </w:rPr>
        <w:t xml:space="preserve">C’est qu’elles avaient ce que j’appellerai </w:t>
      </w:r>
      <w:r w:rsidRPr="00233405">
        <w:rPr>
          <w:i/>
        </w:rPr>
        <w:t>leur vraie place</w:t>
      </w:r>
      <w:r w:rsidRPr="00FB0713">
        <w:rPr>
          <w:rFonts w:ascii="Courier New" w:hAnsi="Courier New" w:cs="Courier New"/>
          <w:sz w:val="28"/>
          <w:szCs w:val="28"/>
        </w:rPr>
        <w:t xml:space="preserve">. Non seulement elles avaient leur vraie place, </w:t>
      </w:r>
    </w:p>
    <w:p w:rsidR="00233405" w:rsidRDefault="00337697" w:rsidP="00E81B9F">
      <w:pPr>
        <w:rPr>
          <w:rFonts w:ascii="Courier New" w:hAnsi="Courier New" w:cs="Courier New"/>
          <w:sz w:val="28"/>
          <w:szCs w:val="28"/>
        </w:rPr>
      </w:pPr>
      <w:r w:rsidRPr="00FB0713">
        <w:rPr>
          <w:rFonts w:ascii="Courier New" w:hAnsi="Courier New" w:cs="Courier New"/>
          <w:sz w:val="28"/>
          <w:szCs w:val="28"/>
        </w:rPr>
        <w:t xml:space="preserve">mais ceci veut dire qu’elles avaient un poids </w:t>
      </w:r>
    </w:p>
    <w:p w:rsidR="00233405" w:rsidRDefault="00337697" w:rsidP="00E81B9F">
      <w:pPr>
        <w:rPr>
          <w:rFonts w:ascii="Courier New" w:hAnsi="Courier New" w:cs="Courier New"/>
          <w:sz w:val="28"/>
          <w:szCs w:val="28"/>
        </w:rPr>
      </w:pPr>
      <w:r w:rsidRPr="00FB0713">
        <w:rPr>
          <w:rFonts w:ascii="Courier New" w:hAnsi="Courier New" w:cs="Courier New"/>
          <w:sz w:val="28"/>
          <w:szCs w:val="28"/>
        </w:rPr>
        <w:t xml:space="preserve">tout à fait éminent dans les relations d’amour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comme nous en avons toutes sortes de témoignages. </w:t>
      </w:r>
    </w:p>
    <w:p w:rsidR="00233405" w:rsidRDefault="00233405"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C’est qu’il s’avère…</w:t>
      </w:r>
    </w:p>
    <w:p w:rsidR="00233405" w:rsidRDefault="00337697" w:rsidP="00E81B9F">
      <w:pPr>
        <w:ind w:left="708"/>
        <w:rPr>
          <w:rFonts w:ascii="Courier New" w:hAnsi="Courier New" w:cs="Courier New"/>
          <w:sz w:val="28"/>
          <w:szCs w:val="28"/>
        </w:rPr>
      </w:pPr>
      <w:r w:rsidRPr="00FB0713">
        <w:rPr>
          <w:rFonts w:ascii="Courier New" w:hAnsi="Courier New" w:cs="Courier New"/>
          <w:sz w:val="28"/>
          <w:szCs w:val="28"/>
        </w:rPr>
        <w:t>à condition toujours de savoir lire</w:t>
      </w:r>
      <w:r w:rsidR="00233405">
        <w:rPr>
          <w:rFonts w:ascii="Courier New" w:hAnsi="Courier New" w:cs="Courier New"/>
          <w:sz w:val="28"/>
          <w:szCs w:val="28"/>
        </w:rPr>
        <w:t> :</w:t>
      </w:r>
      <w:r w:rsidRPr="00FB0713">
        <w:rPr>
          <w:rFonts w:ascii="Courier New" w:hAnsi="Courier New" w:cs="Courier New"/>
          <w:sz w:val="28"/>
          <w:szCs w:val="28"/>
        </w:rPr>
        <w:t xml:space="preserve"> </w:t>
      </w:r>
    </w:p>
    <w:p w:rsidR="00233405" w:rsidRDefault="00337697" w:rsidP="00E81B9F">
      <w:pPr>
        <w:ind w:left="708"/>
        <w:rPr>
          <w:rFonts w:ascii="Courier New" w:hAnsi="Courier New" w:cs="Courier New"/>
          <w:sz w:val="28"/>
          <w:szCs w:val="28"/>
        </w:rPr>
      </w:pPr>
      <w:r w:rsidRPr="00FB0713">
        <w:rPr>
          <w:rFonts w:ascii="Courier New" w:hAnsi="Courier New" w:cs="Courier New"/>
          <w:sz w:val="28"/>
          <w:szCs w:val="28"/>
        </w:rPr>
        <w:t xml:space="preserve">il ne faut pas lire les auteurs antiques </w:t>
      </w:r>
    </w:p>
    <w:p w:rsidR="00337697" w:rsidRPr="00FB0713" w:rsidRDefault="00337697" w:rsidP="00E81B9F">
      <w:pPr>
        <w:ind w:left="708"/>
        <w:rPr>
          <w:rFonts w:ascii="Courier New" w:hAnsi="Courier New" w:cs="Courier New"/>
          <w:sz w:val="28"/>
          <w:szCs w:val="28"/>
        </w:rPr>
      </w:pPr>
      <w:r w:rsidRPr="00FB0713">
        <w:rPr>
          <w:rFonts w:ascii="Courier New" w:hAnsi="Courier New" w:cs="Courier New"/>
          <w:sz w:val="28"/>
          <w:szCs w:val="28"/>
        </w:rPr>
        <w:t>avec des lunettes grillagées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lastRenderedPageBreak/>
        <w:t xml:space="preserve">…il s’avère qu’elles avaient ce rôle, pour nous voilé mais pourtant très éminemment, le leur dans l’amour : simplement le rôle actif, à savoir que la différence qu’il y a entre </w:t>
      </w:r>
      <w:r w:rsidRPr="00233405">
        <w:rPr>
          <w:i/>
        </w:rPr>
        <w:t>la femme antique</w:t>
      </w:r>
      <w:r w:rsidRPr="00FB0713">
        <w:rPr>
          <w:rFonts w:ascii="Courier New" w:hAnsi="Courier New" w:cs="Courier New"/>
          <w:sz w:val="28"/>
          <w:szCs w:val="28"/>
        </w:rPr>
        <w:t xml:space="preserve"> et </w:t>
      </w:r>
      <w:r w:rsidRPr="00233405">
        <w:rPr>
          <w:i/>
        </w:rPr>
        <w:t>la femme moderne</w:t>
      </w:r>
      <w:r w:rsidRPr="00FB0713">
        <w:rPr>
          <w:rFonts w:ascii="Courier New" w:hAnsi="Courier New" w:cs="Courier New"/>
          <w:sz w:val="28"/>
          <w:szCs w:val="28"/>
        </w:rPr>
        <w:t xml:space="preserve"> c’est qu’elle exigeait son dû, c’est qu’elle </w:t>
      </w:r>
      <w:r w:rsidRPr="00233405">
        <w:rPr>
          <w:i/>
        </w:rPr>
        <w:t>attaquait</w:t>
      </w:r>
      <w:r w:rsidRPr="00FB0713">
        <w:rPr>
          <w:rFonts w:ascii="Courier New" w:hAnsi="Courier New" w:cs="Courier New"/>
          <w:sz w:val="28"/>
          <w:szCs w:val="28"/>
        </w:rPr>
        <w:t xml:space="preserve"> l’homme. </w:t>
      </w:r>
    </w:p>
    <w:p w:rsidR="00DF460A" w:rsidRDefault="00DF460A" w:rsidP="00E81B9F">
      <w:pPr>
        <w:rPr>
          <w:rFonts w:ascii="Courier New" w:hAnsi="Courier New" w:cs="Courier New"/>
          <w:sz w:val="28"/>
          <w:szCs w:val="28"/>
        </w:rPr>
      </w:pPr>
    </w:p>
    <w:p w:rsidR="00037297" w:rsidRDefault="00337697" w:rsidP="00E81B9F">
      <w:pPr>
        <w:rPr>
          <w:rFonts w:ascii="Courier New" w:hAnsi="Courier New" w:cs="Courier New"/>
          <w:sz w:val="28"/>
          <w:szCs w:val="28"/>
        </w:rPr>
      </w:pPr>
      <w:r w:rsidRPr="00FB0713">
        <w:rPr>
          <w:rFonts w:ascii="Courier New" w:hAnsi="Courier New" w:cs="Courier New"/>
          <w:sz w:val="28"/>
          <w:szCs w:val="28"/>
        </w:rPr>
        <w:t xml:space="preserve">Voilà ce que vous pourrez, je crois, toucher du doigt dans bien des cas. En tout cas lorsque vous serez éveillés à ce point de vue sur la question, </w:t>
      </w:r>
    </w:p>
    <w:p w:rsidR="00037297" w:rsidRDefault="00337697" w:rsidP="00E81B9F">
      <w:pPr>
        <w:rPr>
          <w:rFonts w:ascii="Courier New" w:hAnsi="Courier New" w:cs="Courier New"/>
          <w:sz w:val="28"/>
          <w:szCs w:val="28"/>
        </w:rPr>
      </w:pPr>
      <w:r w:rsidRPr="00FB0713">
        <w:rPr>
          <w:rFonts w:ascii="Courier New" w:hAnsi="Courier New" w:cs="Courier New"/>
          <w:sz w:val="28"/>
          <w:szCs w:val="28"/>
        </w:rPr>
        <w:t xml:space="preserve">vous remarquerez bien des choses qui autrement </w:t>
      </w:r>
    </w:p>
    <w:p w:rsidR="00037297" w:rsidRDefault="00337697" w:rsidP="00E81B9F">
      <w:pPr>
        <w:rPr>
          <w:rFonts w:ascii="Courier New" w:hAnsi="Courier New" w:cs="Courier New"/>
          <w:sz w:val="28"/>
          <w:szCs w:val="28"/>
        </w:rPr>
      </w:pPr>
      <w:r w:rsidRPr="00FB0713">
        <w:rPr>
          <w:rFonts w:ascii="Courier New" w:hAnsi="Courier New" w:cs="Courier New"/>
          <w:sz w:val="28"/>
          <w:szCs w:val="28"/>
        </w:rPr>
        <w:t xml:space="preserve">dans l’histoire antique paraîtraient étranges. </w:t>
      </w:r>
    </w:p>
    <w:p w:rsidR="00037297" w:rsidRDefault="00037297" w:rsidP="00E81B9F">
      <w:pPr>
        <w:rPr>
          <w:rFonts w:ascii="Courier New" w:hAnsi="Courier New" w:cs="Courier New"/>
          <w:sz w:val="28"/>
          <w:szCs w:val="28"/>
        </w:rPr>
      </w:pPr>
    </w:p>
    <w:p w:rsidR="00037297" w:rsidRDefault="00337697" w:rsidP="00E81B9F">
      <w:pPr>
        <w:rPr>
          <w:rFonts w:ascii="Courier New" w:hAnsi="Courier New" w:cs="Courier New"/>
          <w:sz w:val="28"/>
          <w:szCs w:val="28"/>
        </w:rPr>
      </w:pPr>
      <w:r w:rsidRPr="00FB0713">
        <w:rPr>
          <w:rFonts w:ascii="Courier New" w:hAnsi="Courier New" w:cs="Courier New"/>
          <w:sz w:val="28"/>
          <w:szCs w:val="28"/>
        </w:rPr>
        <w:t>En tous les cas ARISTOPHANE</w:t>
      </w:r>
      <w:r w:rsidR="00037297">
        <w:rPr>
          <w:rFonts w:ascii="Courier New" w:hAnsi="Courier New" w:cs="Courier New"/>
          <w:sz w:val="28"/>
          <w:szCs w:val="28"/>
        </w:rPr>
        <w:t>…</w:t>
      </w:r>
    </w:p>
    <w:p w:rsidR="00DF460A" w:rsidRDefault="00337697" w:rsidP="00037297">
      <w:pPr>
        <w:ind w:firstLine="708"/>
        <w:rPr>
          <w:rFonts w:ascii="Courier New" w:hAnsi="Courier New" w:cs="Courier New"/>
          <w:sz w:val="28"/>
          <w:szCs w:val="28"/>
        </w:rPr>
      </w:pPr>
      <w:r w:rsidRPr="00FB0713">
        <w:rPr>
          <w:rFonts w:ascii="Courier New" w:hAnsi="Courier New" w:cs="Courier New"/>
          <w:sz w:val="28"/>
          <w:szCs w:val="28"/>
        </w:rPr>
        <w:t xml:space="preserve">qui était un très bon metteur en scène de </w:t>
      </w:r>
      <w:r w:rsidRPr="00037297">
        <w:rPr>
          <w:i/>
        </w:rPr>
        <w:t>music</w:t>
      </w:r>
      <w:r w:rsidR="00454FCC">
        <w:rPr>
          <w:i/>
        </w:rPr>
        <w:t>–</w:t>
      </w:r>
      <w:r w:rsidRPr="00037297">
        <w:rPr>
          <w:i/>
        </w:rPr>
        <w:t>hall</w:t>
      </w:r>
      <w:r w:rsidRPr="00FB0713">
        <w:rPr>
          <w:rFonts w:ascii="Courier New" w:hAnsi="Courier New" w:cs="Courier New"/>
          <w:sz w:val="28"/>
          <w:szCs w:val="28"/>
        </w:rPr>
        <w:t xml:space="preserve"> </w:t>
      </w:r>
      <w:r w:rsidR="00037297">
        <w:rPr>
          <w:rFonts w:ascii="Courier New" w:hAnsi="Courier New" w:cs="Courier New"/>
          <w:sz w:val="28"/>
          <w:szCs w:val="28"/>
        </w:rPr>
        <w:t>…</w:t>
      </w:r>
      <w:r w:rsidRPr="00FB0713">
        <w:rPr>
          <w:rFonts w:ascii="Courier New" w:hAnsi="Courier New" w:cs="Courier New"/>
          <w:sz w:val="28"/>
          <w:szCs w:val="28"/>
        </w:rPr>
        <w:t xml:space="preserve">ne nous a pas dissimulé comment se comportaient </w:t>
      </w:r>
    </w:p>
    <w:p w:rsidR="00037297" w:rsidRDefault="00337697" w:rsidP="00DF460A">
      <w:pPr>
        <w:rPr>
          <w:rFonts w:ascii="Courier New" w:hAnsi="Courier New" w:cs="Courier New"/>
          <w:sz w:val="28"/>
          <w:szCs w:val="28"/>
        </w:rPr>
      </w:pPr>
      <w:r w:rsidRPr="00FB0713">
        <w:rPr>
          <w:rFonts w:ascii="Courier New" w:hAnsi="Courier New" w:cs="Courier New"/>
          <w:sz w:val="28"/>
          <w:szCs w:val="28"/>
        </w:rPr>
        <w:t xml:space="preserve">les femmes de son temps. </w:t>
      </w:r>
    </w:p>
    <w:p w:rsidR="00DF460A" w:rsidRDefault="00DF460A"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Il n’y a jamais rien eu de plus caractéristique et de plus cru concernant les entreprises</w:t>
      </w:r>
      <w:r w:rsidR="00037297">
        <w:rPr>
          <w:rFonts w:ascii="Courier New" w:hAnsi="Courier New" w:cs="Courier New"/>
          <w:sz w:val="28"/>
          <w:szCs w:val="28"/>
        </w:rPr>
        <w:t>,</w:t>
      </w:r>
      <w:r w:rsidRPr="00FB0713">
        <w:rPr>
          <w:rFonts w:ascii="Courier New" w:hAnsi="Courier New" w:cs="Courier New"/>
          <w:sz w:val="28"/>
          <w:szCs w:val="28"/>
        </w:rPr>
        <w:t xml:space="preserve"> si je puis dire</w:t>
      </w:r>
      <w:r w:rsidR="00037297">
        <w:rPr>
          <w:rFonts w:ascii="Courier New" w:hAnsi="Courier New" w:cs="Courier New"/>
          <w:sz w:val="28"/>
          <w:szCs w:val="28"/>
        </w:rPr>
        <w:t>,</w:t>
      </w:r>
      <w:r w:rsidRPr="00FB0713">
        <w:rPr>
          <w:rFonts w:ascii="Courier New" w:hAnsi="Courier New" w:cs="Courier New"/>
          <w:sz w:val="28"/>
          <w:szCs w:val="28"/>
        </w:rPr>
        <w:t xml:space="preserve"> des femmes. Et c’est bien justement pour cela que l’amour savant</w:t>
      </w:r>
      <w:r w:rsidR="00037297">
        <w:rPr>
          <w:rFonts w:ascii="Courier New" w:hAnsi="Courier New" w:cs="Courier New"/>
          <w:sz w:val="28"/>
          <w:szCs w:val="28"/>
        </w:rPr>
        <w:t>,</w:t>
      </w:r>
      <w:r w:rsidRPr="00FB0713">
        <w:rPr>
          <w:rFonts w:ascii="Courier New" w:hAnsi="Courier New" w:cs="Courier New"/>
          <w:sz w:val="28"/>
          <w:szCs w:val="28"/>
        </w:rPr>
        <w:t xml:space="preserve"> si je puis dire</w:t>
      </w:r>
      <w:r w:rsidR="00037297">
        <w:rPr>
          <w:rFonts w:ascii="Courier New" w:hAnsi="Courier New" w:cs="Courier New"/>
          <w:sz w:val="28"/>
          <w:szCs w:val="28"/>
        </w:rPr>
        <w:t>,</w:t>
      </w:r>
      <w:r w:rsidRPr="00FB0713">
        <w:rPr>
          <w:rFonts w:ascii="Courier New" w:hAnsi="Courier New" w:cs="Courier New"/>
          <w:sz w:val="28"/>
          <w:szCs w:val="28"/>
        </w:rPr>
        <w:t xml:space="preserve"> se réfugiait </w:t>
      </w:r>
      <w:r w:rsidRPr="00037297">
        <w:rPr>
          <w:i/>
        </w:rPr>
        <w:t>ailleurs</w:t>
      </w:r>
      <w:r w:rsidRPr="00FB0713">
        <w:rPr>
          <w:rFonts w:ascii="Courier New" w:hAnsi="Courier New" w:cs="Courier New"/>
          <w:sz w:val="28"/>
          <w:szCs w:val="28"/>
        </w:rPr>
        <w:t>.</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Nous avons là en tout cas </w:t>
      </w:r>
      <w:r w:rsidRPr="00037297">
        <w:rPr>
          <w:i/>
        </w:rPr>
        <w:t>une des clefs</w:t>
      </w:r>
      <w:r w:rsidRPr="00FB0713">
        <w:rPr>
          <w:rFonts w:ascii="Courier New" w:hAnsi="Courier New" w:cs="Courier New"/>
          <w:sz w:val="28"/>
          <w:szCs w:val="28"/>
        </w:rPr>
        <w:t xml:space="preserve"> de la question et qui n’est pas faite pour </w:t>
      </w:r>
      <w:r w:rsidRPr="00037297">
        <w:rPr>
          <w:i/>
        </w:rPr>
        <w:t>étonner</w:t>
      </w:r>
      <w:r w:rsidRPr="00FB0713">
        <w:rPr>
          <w:rFonts w:ascii="Courier New" w:hAnsi="Courier New" w:cs="Courier New"/>
          <w:sz w:val="28"/>
          <w:szCs w:val="28"/>
        </w:rPr>
        <w:t xml:space="preserve"> tellement les </w:t>
      </w:r>
      <w:r w:rsidRPr="00037297">
        <w:rPr>
          <w:i/>
        </w:rPr>
        <w:t>psychanalystes.</w:t>
      </w:r>
    </w:p>
    <w:p w:rsidR="00337697" w:rsidRPr="00FB0713" w:rsidRDefault="00337697" w:rsidP="00E81B9F">
      <w:pPr>
        <w:rPr>
          <w:rFonts w:ascii="Courier New" w:hAnsi="Courier New" w:cs="Courier New"/>
          <w:sz w:val="28"/>
          <w:szCs w:val="28"/>
        </w:rPr>
      </w:pPr>
    </w:p>
    <w:p w:rsidR="00037297" w:rsidRDefault="00337697" w:rsidP="00E81B9F">
      <w:pPr>
        <w:rPr>
          <w:rFonts w:ascii="Courier New" w:hAnsi="Courier New" w:cs="Courier New"/>
          <w:sz w:val="28"/>
          <w:szCs w:val="28"/>
        </w:rPr>
      </w:pPr>
      <w:r w:rsidRPr="00FB0713">
        <w:rPr>
          <w:rFonts w:ascii="Courier New" w:hAnsi="Courier New" w:cs="Courier New"/>
          <w:sz w:val="28"/>
          <w:szCs w:val="28"/>
        </w:rPr>
        <w:t>Tout ceci paraîtra peut</w:t>
      </w:r>
      <w:r w:rsidR="00454FCC">
        <w:rPr>
          <w:rFonts w:ascii="Courier New" w:hAnsi="Courier New" w:cs="Courier New"/>
          <w:sz w:val="28"/>
          <w:szCs w:val="28"/>
        </w:rPr>
        <w:t>–</w:t>
      </w:r>
      <w:r w:rsidRPr="00FB0713">
        <w:rPr>
          <w:rFonts w:ascii="Courier New" w:hAnsi="Courier New" w:cs="Courier New"/>
          <w:sz w:val="28"/>
          <w:szCs w:val="28"/>
        </w:rPr>
        <w:t>être un bien long détour pour excuser que dans notre entreprise</w:t>
      </w:r>
      <w:r w:rsidR="00037297">
        <w:rPr>
          <w:rFonts w:ascii="Courier New" w:hAnsi="Courier New" w:cs="Courier New"/>
          <w:sz w:val="28"/>
          <w:szCs w:val="28"/>
        </w:rPr>
        <w:t>,</w:t>
      </w:r>
      <w:r w:rsidRPr="00FB0713">
        <w:rPr>
          <w:rFonts w:ascii="Courier New" w:hAnsi="Courier New" w:cs="Courier New"/>
          <w:sz w:val="28"/>
          <w:szCs w:val="28"/>
        </w:rPr>
        <w:t xml:space="preserve"> qui est d’analyser un texte dont l’objet est de savoir ce que c’est que </w:t>
      </w:r>
      <w:r w:rsidRPr="00037297">
        <w:rPr>
          <w:i/>
        </w:rPr>
        <w:t>d’être savant en amour</w:t>
      </w:r>
      <w:r w:rsidR="00037297">
        <w:rPr>
          <w:rFonts w:ascii="Courier New" w:hAnsi="Courier New" w:cs="Courier New"/>
          <w:sz w:val="28"/>
          <w:szCs w:val="28"/>
        </w:rPr>
        <w:t>,</w:t>
      </w:r>
      <w:r w:rsidRPr="00FB0713">
        <w:rPr>
          <w:rFonts w:ascii="Courier New" w:hAnsi="Courier New" w:cs="Courier New"/>
          <w:sz w:val="28"/>
          <w:szCs w:val="28"/>
        </w:rPr>
        <w:t xml:space="preserve"> nous prenions quelque chose </w:t>
      </w:r>
      <w:r w:rsidRPr="00037297">
        <w:rPr>
          <w:rFonts w:ascii="Courier New" w:hAnsi="Courier New" w:cs="Courier New"/>
          <w:i/>
        </w:rPr>
        <w:t>évidemment</w:t>
      </w:r>
      <w:r w:rsidRPr="00FB0713">
        <w:rPr>
          <w:rFonts w:ascii="Courier New" w:hAnsi="Courier New" w:cs="Courier New"/>
          <w:sz w:val="28"/>
          <w:szCs w:val="28"/>
        </w:rPr>
        <w:t xml:space="preserve">, nous prenions ce que nous savons : </w:t>
      </w:r>
    </w:p>
    <w:p w:rsidR="00037297" w:rsidRDefault="00337697" w:rsidP="00E81B9F">
      <w:pPr>
        <w:rPr>
          <w:rFonts w:ascii="Courier New" w:hAnsi="Courier New" w:cs="Courier New"/>
          <w:sz w:val="28"/>
          <w:szCs w:val="28"/>
        </w:rPr>
      </w:pPr>
      <w:r w:rsidRPr="00FB0713">
        <w:rPr>
          <w:rFonts w:ascii="Courier New" w:hAnsi="Courier New" w:cs="Courier New"/>
          <w:sz w:val="28"/>
          <w:szCs w:val="28"/>
        </w:rPr>
        <w:t xml:space="preserve">qu’il relève du temps de l’amour grec cet amour, </w:t>
      </w:r>
    </w:p>
    <w:p w:rsidR="00037297" w:rsidRDefault="00337697" w:rsidP="00E81B9F">
      <w:pPr>
        <w:rPr>
          <w:rFonts w:ascii="Courier New" w:hAnsi="Courier New" w:cs="Courier New"/>
          <w:sz w:val="28"/>
          <w:szCs w:val="28"/>
        </w:rPr>
      </w:pPr>
      <w:r w:rsidRPr="00FB0713">
        <w:rPr>
          <w:rFonts w:ascii="Courier New" w:hAnsi="Courier New" w:cs="Courier New"/>
          <w:sz w:val="28"/>
          <w:szCs w:val="28"/>
        </w:rPr>
        <w:t xml:space="preserve">si je puis dire, de </w:t>
      </w:r>
      <w:r w:rsidRPr="00037297">
        <w:rPr>
          <w:i/>
        </w:rPr>
        <w:t>l’école</w:t>
      </w:r>
      <w:r w:rsidRPr="00FB0713">
        <w:rPr>
          <w:rFonts w:ascii="Courier New" w:hAnsi="Courier New" w:cs="Courier New"/>
          <w:sz w:val="28"/>
          <w:szCs w:val="28"/>
        </w:rPr>
        <w:t xml:space="preserve">, je veux dire des </w:t>
      </w:r>
      <w:r w:rsidRPr="00037297">
        <w:rPr>
          <w:i/>
        </w:rPr>
        <w:t>écoliers</w:t>
      </w:r>
      <w:r w:rsidRPr="00FB0713">
        <w:rPr>
          <w:rFonts w:ascii="Courier New" w:hAnsi="Courier New" w:cs="Courier New"/>
          <w:sz w:val="28"/>
          <w:szCs w:val="28"/>
        </w:rPr>
        <w:t xml:space="preserve">. </w:t>
      </w:r>
    </w:p>
    <w:p w:rsidR="00DF460A" w:rsidRDefault="00DF460A" w:rsidP="00E81B9F">
      <w:pPr>
        <w:rPr>
          <w:rFonts w:ascii="Courier New" w:hAnsi="Courier New" w:cs="Courier New"/>
          <w:sz w:val="28"/>
          <w:szCs w:val="28"/>
        </w:rPr>
      </w:pPr>
    </w:p>
    <w:p w:rsidR="00DF460A" w:rsidRDefault="00337697" w:rsidP="00E81B9F">
      <w:pPr>
        <w:rPr>
          <w:rFonts w:ascii="Courier New" w:hAnsi="Courier New" w:cs="Courier New"/>
          <w:sz w:val="28"/>
          <w:szCs w:val="28"/>
        </w:rPr>
      </w:pPr>
      <w:r w:rsidRPr="00FB0713">
        <w:rPr>
          <w:rFonts w:ascii="Courier New" w:hAnsi="Courier New" w:cs="Courier New"/>
          <w:sz w:val="28"/>
          <w:szCs w:val="28"/>
        </w:rPr>
        <w:t xml:space="preserve">Eh bien, c’est pour des raisons techniques de simplification, d’exemple, de modèle qui permet de voir une articulation autrement toujours élidée dans ce qu’il y a de trop compliqué dans </w:t>
      </w:r>
      <w:r w:rsidR="00B56647">
        <w:rPr>
          <w:rFonts w:ascii="Courier New" w:hAnsi="Courier New" w:cs="Courier New"/>
          <w:sz w:val="28"/>
          <w:szCs w:val="28"/>
        </w:rPr>
        <w:t>« </w:t>
      </w:r>
      <w:r w:rsidRPr="00B56647">
        <w:rPr>
          <w:rFonts w:ascii="Garamond" w:hAnsi="Garamond"/>
          <w:i/>
          <w:sz w:val="28"/>
          <w:szCs w:val="28"/>
        </w:rPr>
        <w:t>l’amour avec les femmes</w:t>
      </w:r>
      <w:r w:rsidR="00B56647">
        <w:rPr>
          <w:rFonts w:ascii="Courier New" w:hAnsi="Courier New" w:cs="Courier New"/>
          <w:sz w:val="28"/>
          <w:szCs w:val="28"/>
        </w:rPr>
        <w:t> »</w:t>
      </w:r>
      <w:r w:rsidRPr="00FB0713">
        <w:rPr>
          <w:rFonts w:ascii="Courier New" w:hAnsi="Courier New" w:cs="Courier New"/>
          <w:sz w:val="28"/>
          <w:szCs w:val="28"/>
        </w:rPr>
        <w:t xml:space="preserve">, c’est à cause de cela que cet </w:t>
      </w:r>
      <w:r w:rsidR="00B56647">
        <w:rPr>
          <w:rFonts w:ascii="Courier New" w:hAnsi="Courier New" w:cs="Courier New"/>
          <w:sz w:val="28"/>
          <w:szCs w:val="28"/>
        </w:rPr>
        <w:t>« </w:t>
      </w:r>
      <w:r w:rsidRPr="00B56647">
        <w:rPr>
          <w:i/>
        </w:rPr>
        <w:t>amour de l’école</w:t>
      </w:r>
      <w:r w:rsidR="00B56647">
        <w:rPr>
          <w:rFonts w:ascii="Courier New" w:hAnsi="Courier New" w:cs="Courier New"/>
          <w:sz w:val="28"/>
          <w:szCs w:val="28"/>
        </w:rPr>
        <w:t> »</w:t>
      </w:r>
      <w:r w:rsidRPr="00FB0713">
        <w:rPr>
          <w:rFonts w:ascii="Courier New" w:hAnsi="Courier New" w:cs="Courier New"/>
          <w:sz w:val="28"/>
          <w:szCs w:val="28"/>
        </w:rPr>
        <w:t xml:space="preserve"> peut bien nous servir, peut légitimement servir à tous</w:t>
      </w:r>
      <w:r w:rsidR="00AA7E94">
        <w:rPr>
          <w:rFonts w:ascii="Courier New" w:hAnsi="Courier New" w:cs="Courier New"/>
          <w:sz w:val="28"/>
          <w:szCs w:val="28"/>
        </w:rPr>
        <w:t xml:space="preserve"> </w:t>
      </w:r>
    </w:p>
    <w:p w:rsidR="00337697" w:rsidRPr="00FB0713" w:rsidRDefault="00454FCC" w:rsidP="00E81B9F">
      <w:pPr>
        <w:rPr>
          <w:rFonts w:ascii="Courier New" w:hAnsi="Courier New" w:cs="Courier New"/>
          <w:sz w:val="28"/>
          <w:szCs w:val="28"/>
        </w:rPr>
      </w:pPr>
      <w:r>
        <w:rPr>
          <w:rFonts w:ascii="Courier New" w:hAnsi="Courier New" w:cs="Courier New"/>
          <w:sz w:val="28"/>
          <w:szCs w:val="28"/>
        </w:rPr>
        <w:t>–</w:t>
      </w:r>
      <w:r w:rsidR="00337697" w:rsidRPr="00FB0713">
        <w:rPr>
          <w:rFonts w:ascii="Courier New" w:hAnsi="Courier New" w:cs="Courier New"/>
          <w:sz w:val="28"/>
          <w:szCs w:val="28"/>
        </w:rPr>
        <w:t xml:space="preserve"> pour notre objet</w:t>
      </w:r>
      <w:r w:rsidR="00AA7E94">
        <w:rPr>
          <w:rFonts w:ascii="Courier New" w:hAnsi="Courier New" w:cs="Courier New"/>
          <w:sz w:val="28"/>
          <w:szCs w:val="28"/>
        </w:rPr>
        <w:t xml:space="preserve"> </w:t>
      </w:r>
      <w:r>
        <w:rPr>
          <w:rFonts w:ascii="Courier New" w:hAnsi="Courier New" w:cs="Courier New"/>
          <w:sz w:val="28"/>
          <w:szCs w:val="28"/>
        </w:rPr>
        <w:t>–</w:t>
      </w:r>
      <w:r w:rsidR="00337697" w:rsidRPr="00FB0713">
        <w:rPr>
          <w:rFonts w:ascii="Courier New" w:hAnsi="Courier New" w:cs="Courier New"/>
          <w:sz w:val="28"/>
          <w:szCs w:val="28"/>
        </w:rPr>
        <w:t xml:space="preserve"> </w:t>
      </w:r>
      <w:r w:rsidR="00B56647">
        <w:rPr>
          <w:rFonts w:ascii="Courier New" w:hAnsi="Courier New" w:cs="Courier New"/>
          <w:sz w:val="28"/>
          <w:szCs w:val="28"/>
        </w:rPr>
        <w:t>« </w:t>
      </w:r>
      <w:r w:rsidR="00337697" w:rsidRPr="00B56647">
        <w:rPr>
          <w:i/>
        </w:rPr>
        <w:t>d’école de l’amour</w:t>
      </w:r>
      <w:r w:rsidR="00B56647">
        <w:rPr>
          <w:rFonts w:ascii="Courier New" w:hAnsi="Courier New" w:cs="Courier New"/>
          <w:sz w:val="28"/>
          <w:szCs w:val="28"/>
        </w:rPr>
        <w:t> »</w:t>
      </w:r>
      <w:r w:rsidR="00337697" w:rsidRPr="00FB0713">
        <w:rPr>
          <w:rFonts w:ascii="Courier New" w:hAnsi="Courier New" w:cs="Courier New"/>
          <w:sz w:val="28"/>
          <w:szCs w:val="28"/>
        </w:rPr>
        <w:t>.</w:t>
      </w:r>
    </w:p>
    <w:p w:rsidR="00B56647" w:rsidRDefault="00B56647" w:rsidP="00E81B9F">
      <w:pPr>
        <w:pStyle w:val="Corpsdetexte2"/>
        <w:rPr>
          <w:sz w:val="28"/>
          <w:szCs w:val="28"/>
        </w:rPr>
      </w:pPr>
    </w:p>
    <w:p w:rsidR="00337697" w:rsidRPr="00FB0713" w:rsidRDefault="00337697" w:rsidP="00E81B9F">
      <w:pPr>
        <w:pStyle w:val="Corpsdetexte2"/>
        <w:rPr>
          <w:sz w:val="28"/>
          <w:szCs w:val="28"/>
        </w:rPr>
      </w:pPr>
      <w:r w:rsidRPr="00FB0713">
        <w:rPr>
          <w:sz w:val="28"/>
          <w:szCs w:val="28"/>
        </w:rPr>
        <w:t xml:space="preserve">Ça ne veut pas dire, bien sûr, qu’il soit à </w:t>
      </w:r>
      <w:r w:rsidRPr="00B56647">
        <w:rPr>
          <w:rFonts w:ascii="Times New Roman" w:hAnsi="Times New Roman" w:cs="Times New Roman"/>
          <w:i/>
          <w:szCs w:val="24"/>
        </w:rPr>
        <w:t>recommencer</w:t>
      </w:r>
      <w:r w:rsidRPr="00FB0713">
        <w:rPr>
          <w:sz w:val="28"/>
          <w:szCs w:val="28"/>
        </w:rPr>
        <w:t xml:space="preserve">. </w:t>
      </w:r>
    </w:p>
    <w:p w:rsidR="00227424" w:rsidRDefault="00337697" w:rsidP="00E81B9F">
      <w:pPr>
        <w:pStyle w:val="Corpsdetexte2"/>
        <w:rPr>
          <w:sz w:val="28"/>
          <w:szCs w:val="28"/>
        </w:rPr>
      </w:pPr>
      <w:r w:rsidRPr="00FB0713">
        <w:rPr>
          <w:sz w:val="28"/>
          <w:szCs w:val="28"/>
        </w:rPr>
        <w:t xml:space="preserve">Je tiens à éviter tous les malentendus, parce </w:t>
      </w:r>
    </w:p>
    <w:p w:rsidR="00227424" w:rsidRDefault="00337697" w:rsidP="00E81B9F">
      <w:pPr>
        <w:pStyle w:val="Corpsdetexte2"/>
        <w:rPr>
          <w:sz w:val="28"/>
          <w:szCs w:val="28"/>
        </w:rPr>
      </w:pPr>
      <w:r w:rsidRPr="00FB0713">
        <w:rPr>
          <w:sz w:val="28"/>
          <w:szCs w:val="28"/>
        </w:rPr>
        <w:t xml:space="preserve">qu’on dira bientôt que je me fais ici propagateur </w:t>
      </w:r>
    </w:p>
    <w:p w:rsidR="00B56647" w:rsidRDefault="00337697" w:rsidP="00E81B9F">
      <w:pPr>
        <w:pStyle w:val="Corpsdetexte2"/>
        <w:rPr>
          <w:sz w:val="28"/>
          <w:szCs w:val="28"/>
        </w:rPr>
      </w:pPr>
      <w:r w:rsidRPr="00FB0713">
        <w:rPr>
          <w:sz w:val="28"/>
          <w:szCs w:val="28"/>
        </w:rPr>
        <w:t xml:space="preserve">de l’amour platonique. </w:t>
      </w:r>
    </w:p>
    <w:p w:rsidR="00227424" w:rsidRDefault="00227424" w:rsidP="00E81B9F">
      <w:pPr>
        <w:pStyle w:val="Corpsdetexte2"/>
        <w:rPr>
          <w:sz w:val="28"/>
          <w:szCs w:val="28"/>
        </w:rPr>
      </w:pPr>
    </w:p>
    <w:p w:rsidR="00B56647" w:rsidRDefault="00337697" w:rsidP="00E81B9F">
      <w:pPr>
        <w:pStyle w:val="Corpsdetexte2"/>
        <w:rPr>
          <w:sz w:val="28"/>
          <w:szCs w:val="28"/>
        </w:rPr>
      </w:pPr>
      <w:r w:rsidRPr="00FB0713">
        <w:rPr>
          <w:sz w:val="28"/>
          <w:szCs w:val="28"/>
        </w:rPr>
        <w:t>Il y a beaucoup de raisons pour lesquelles ça ne peut plus servir d’école de l’amour. Si je vous disais lesquelles, ce serait encore donner des grands coups d’épée dans des rideaux dont on ne contrôle pas ce qu’il y a derrière</w:t>
      </w:r>
      <w:r w:rsidR="00B56647">
        <w:rPr>
          <w:sz w:val="28"/>
          <w:szCs w:val="28"/>
        </w:rPr>
        <w:t>,</w:t>
      </w:r>
      <w:r w:rsidRPr="00FB0713">
        <w:rPr>
          <w:sz w:val="28"/>
          <w:szCs w:val="28"/>
        </w:rPr>
        <w:t> croyez</w:t>
      </w:r>
      <w:r w:rsidR="00454FCC">
        <w:rPr>
          <w:sz w:val="28"/>
          <w:szCs w:val="28"/>
        </w:rPr>
        <w:t>–</w:t>
      </w:r>
      <w:r w:rsidRPr="00FB0713">
        <w:rPr>
          <w:sz w:val="28"/>
          <w:szCs w:val="28"/>
        </w:rPr>
        <w:t>moi</w:t>
      </w:r>
      <w:r w:rsidR="00B56647">
        <w:rPr>
          <w:sz w:val="28"/>
          <w:szCs w:val="28"/>
        </w:rPr>
        <w:t> :</w:t>
      </w:r>
      <w:r w:rsidRPr="00FB0713">
        <w:rPr>
          <w:sz w:val="28"/>
          <w:szCs w:val="28"/>
        </w:rPr>
        <w:t xml:space="preserve"> j’évite en général. </w:t>
      </w:r>
    </w:p>
    <w:p w:rsidR="00B56647" w:rsidRDefault="00B56647" w:rsidP="00E81B9F">
      <w:pPr>
        <w:pStyle w:val="Corpsdetexte2"/>
        <w:rPr>
          <w:sz w:val="28"/>
          <w:szCs w:val="28"/>
        </w:rPr>
      </w:pPr>
    </w:p>
    <w:p w:rsidR="00337697" w:rsidRPr="00FB0713" w:rsidRDefault="00337697" w:rsidP="00E81B9F">
      <w:pPr>
        <w:pStyle w:val="Corpsdetexte2"/>
        <w:rPr>
          <w:sz w:val="28"/>
          <w:szCs w:val="28"/>
        </w:rPr>
      </w:pPr>
      <w:r w:rsidRPr="00FB0713">
        <w:rPr>
          <w:sz w:val="28"/>
          <w:szCs w:val="28"/>
        </w:rPr>
        <w:t>Il y a une raison pour laquelle il n’y a pas de raison de recommencer, pour laquelle c’est même impossible de recommencer, et une des raisons qui vous étonnera peut</w:t>
      </w:r>
      <w:r w:rsidR="00454FCC">
        <w:rPr>
          <w:sz w:val="28"/>
          <w:szCs w:val="28"/>
        </w:rPr>
        <w:t>–</w:t>
      </w:r>
      <w:r w:rsidRPr="00FB0713">
        <w:rPr>
          <w:sz w:val="28"/>
          <w:szCs w:val="28"/>
        </w:rPr>
        <w:t xml:space="preserve">être si je la promeus devant vous c’est que, pour nous, au point où nous en sommes, même si vous ne vous en êtes pas encore aperçus vous vous en apercevrez si vous réfléchissez un petit peu, </w:t>
      </w:r>
      <w:r w:rsidRPr="00227424">
        <w:rPr>
          <w:rFonts w:ascii="Times New Roman" w:hAnsi="Times New Roman" w:cs="Times New Roman"/>
          <w:i/>
          <w:color w:val="0000CC"/>
          <w:szCs w:val="24"/>
        </w:rPr>
        <w:t>l’amour</w:t>
      </w:r>
      <w:r w:rsidRPr="00FB0713">
        <w:rPr>
          <w:sz w:val="28"/>
          <w:szCs w:val="28"/>
        </w:rPr>
        <w:t xml:space="preserve"> et son phénomène, et sa culture, et sa dimension, </w:t>
      </w:r>
      <w:r w:rsidRPr="00227424">
        <w:rPr>
          <w:rFonts w:ascii="Times New Roman" w:hAnsi="Times New Roman" w:cs="Times New Roman"/>
          <w:i/>
          <w:color w:val="0000CC"/>
          <w:szCs w:val="24"/>
        </w:rPr>
        <w:t>est</w:t>
      </w:r>
      <w:r w:rsidRPr="00FB0713">
        <w:rPr>
          <w:sz w:val="28"/>
          <w:szCs w:val="28"/>
        </w:rPr>
        <w:t xml:space="preserve"> depuis quelque temps </w:t>
      </w:r>
      <w:r w:rsidRPr="00227424">
        <w:rPr>
          <w:rFonts w:ascii="Times New Roman" w:hAnsi="Times New Roman" w:cs="Times New Roman"/>
          <w:i/>
          <w:color w:val="0000CC"/>
          <w:szCs w:val="24"/>
        </w:rPr>
        <w:t>désengrené d’avec la beauté</w:t>
      </w:r>
      <w:r w:rsidRPr="00FB0713">
        <w:rPr>
          <w:sz w:val="28"/>
          <w:szCs w:val="28"/>
        </w:rPr>
        <w:t xml:space="preserve">. </w:t>
      </w:r>
    </w:p>
    <w:p w:rsidR="00337697" w:rsidRPr="00FB0713" w:rsidRDefault="00337697" w:rsidP="00E81B9F">
      <w:pPr>
        <w:pStyle w:val="Corpsdetexte2"/>
        <w:rPr>
          <w:sz w:val="28"/>
          <w:szCs w:val="28"/>
        </w:rPr>
      </w:pPr>
      <w:r w:rsidRPr="00FB0713">
        <w:rPr>
          <w:sz w:val="28"/>
          <w:szCs w:val="28"/>
        </w:rPr>
        <w:t>Ça peut vous étonner, mais c’est comme ça.</w:t>
      </w:r>
    </w:p>
    <w:p w:rsidR="00B56647" w:rsidRDefault="00B56647"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Contrôlez ça des deux côtés</w:t>
      </w:r>
      <w:r w:rsidR="00B56647">
        <w:rPr>
          <w:rFonts w:ascii="Courier New" w:hAnsi="Courier New" w:cs="Courier New"/>
          <w:sz w:val="28"/>
          <w:szCs w:val="28"/>
        </w:rPr>
        <w:t> :</w:t>
      </w:r>
      <w:r w:rsidRPr="00FB0713">
        <w:rPr>
          <w:rFonts w:ascii="Courier New" w:hAnsi="Courier New" w:cs="Courier New"/>
          <w:sz w:val="28"/>
          <w:szCs w:val="28"/>
        </w:rPr>
        <w:t xml:space="preserve"> </w:t>
      </w:r>
    </w:p>
    <w:p w:rsidR="00B56647" w:rsidRDefault="00B56647" w:rsidP="00B56647">
      <w:pPr>
        <w:pStyle w:val="Paragraphedeliste"/>
        <w:numPr>
          <w:ilvl w:val="0"/>
          <w:numId w:val="2"/>
        </w:numPr>
        <w:rPr>
          <w:rFonts w:ascii="Courier New" w:hAnsi="Courier New" w:cs="Courier New"/>
          <w:sz w:val="28"/>
          <w:szCs w:val="28"/>
        </w:rPr>
      </w:pPr>
      <w:r w:rsidRPr="00B56647">
        <w:rPr>
          <w:rFonts w:ascii="Courier New" w:hAnsi="Courier New" w:cs="Courier New"/>
          <w:sz w:val="28"/>
          <w:szCs w:val="28"/>
        </w:rPr>
        <w:t>d</w:t>
      </w:r>
      <w:r w:rsidR="00337697" w:rsidRPr="00B56647">
        <w:rPr>
          <w:rFonts w:ascii="Courier New" w:hAnsi="Courier New" w:cs="Courier New"/>
          <w:sz w:val="28"/>
          <w:szCs w:val="28"/>
        </w:rPr>
        <w:t xml:space="preserve">u côté des </w:t>
      </w:r>
      <w:r w:rsidR="00337697" w:rsidRPr="00B56647">
        <w:rPr>
          <w:i/>
        </w:rPr>
        <w:t>œuvres belles de l’art</w:t>
      </w:r>
      <w:r w:rsidR="00337697" w:rsidRPr="00B56647">
        <w:rPr>
          <w:rFonts w:ascii="Courier New" w:hAnsi="Courier New" w:cs="Courier New"/>
          <w:sz w:val="28"/>
          <w:szCs w:val="28"/>
        </w:rPr>
        <w:t xml:space="preserve"> d’une part, </w:t>
      </w:r>
    </w:p>
    <w:p w:rsidR="00B56647" w:rsidRDefault="00337697" w:rsidP="00B56647">
      <w:pPr>
        <w:pStyle w:val="Paragraphedeliste"/>
        <w:numPr>
          <w:ilvl w:val="0"/>
          <w:numId w:val="2"/>
        </w:numPr>
        <w:rPr>
          <w:rFonts w:ascii="Courier New" w:hAnsi="Courier New" w:cs="Courier New"/>
          <w:sz w:val="28"/>
          <w:szCs w:val="28"/>
        </w:rPr>
      </w:pPr>
      <w:r w:rsidRPr="00B56647">
        <w:rPr>
          <w:rFonts w:ascii="Courier New" w:hAnsi="Courier New" w:cs="Courier New"/>
          <w:sz w:val="28"/>
          <w:szCs w:val="28"/>
        </w:rPr>
        <w:t>du côté de l’</w:t>
      </w:r>
      <w:r w:rsidRPr="00B56647">
        <w:rPr>
          <w:i/>
        </w:rPr>
        <w:t>amour</w:t>
      </w:r>
      <w:r w:rsidRPr="00B56647">
        <w:rPr>
          <w:rFonts w:ascii="Courier New" w:hAnsi="Courier New" w:cs="Courier New"/>
          <w:sz w:val="28"/>
          <w:szCs w:val="28"/>
        </w:rPr>
        <w:t xml:space="preserve"> aussi, </w:t>
      </w:r>
    </w:p>
    <w:p w:rsidR="00B56647" w:rsidRPr="00B56647" w:rsidRDefault="00DF460A" w:rsidP="00B56647">
      <w:pPr>
        <w:rPr>
          <w:rFonts w:ascii="Courier New" w:hAnsi="Courier New" w:cs="Courier New"/>
          <w:sz w:val="28"/>
          <w:szCs w:val="28"/>
        </w:rPr>
      </w:pPr>
      <w:r>
        <w:rPr>
          <w:rFonts w:ascii="Courier New" w:hAnsi="Courier New" w:cs="Courier New"/>
          <w:sz w:val="28"/>
          <w:szCs w:val="28"/>
        </w:rPr>
        <w:t>…</w:t>
      </w:r>
      <w:r w:rsidR="00337697" w:rsidRPr="00B56647">
        <w:rPr>
          <w:rFonts w:ascii="Courier New" w:hAnsi="Courier New" w:cs="Courier New"/>
          <w:sz w:val="28"/>
          <w:szCs w:val="28"/>
        </w:rPr>
        <w:t xml:space="preserve">et vous vous apercevrez que c’est vrai. </w:t>
      </w:r>
    </w:p>
    <w:p w:rsidR="00540626" w:rsidRDefault="00540626" w:rsidP="00E81B9F">
      <w:pPr>
        <w:rPr>
          <w:rFonts w:ascii="Courier New" w:hAnsi="Courier New" w:cs="Courier New"/>
          <w:sz w:val="28"/>
          <w:szCs w:val="28"/>
        </w:rPr>
      </w:pPr>
    </w:p>
    <w:p w:rsidR="00227424" w:rsidRDefault="00337697" w:rsidP="00E81B9F">
      <w:pPr>
        <w:rPr>
          <w:rFonts w:ascii="Courier New" w:hAnsi="Courier New" w:cs="Courier New"/>
          <w:sz w:val="28"/>
          <w:szCs w:val="28"/>
        </w:rPr>
      </w:pPr>
      <w:r w:rsidRPr="00FB0713">
        <w:rPr>
          <w:rFonts w:ascii="Courier New" w:hAnsi="Courier New" w:cs="Courier New"/>
          <w:sz w:val="28"/>
          <w:szCs w:val="28"/>
        </w:rPr>
        <w:t xml:space="preserve">C’est en tout cas une condition qui rend difficile… </w:t>
      </w:r>
    </w:p>
    <w:p w:rsidR="00227424" w:rsidRDefault="00337697" w:rsidP="00227424">
      <w:pPr>
        <w:ind w:left="708"/>
        <w:rPr>
          <w:rFonts w:ascii="Courier New" w:hAnsi="Courier New" w:cs="Courier New"/>
          <w:sz w:val="28"/>
          <w:szCs w:val="28"/>
        </w:rPr>
      </w:pPr>
      <w:r w:rsidRPr="00FB0713">
        <w:rPr>
          <w:rFonts w:ascii="Courier New" w:hAnsi="Courier New" w:cs="Courier New"/>
          <w:sz w:val="28"/>
          <w:szCs w:val="28"/>
        </w:rPr>
        <w:t>et c’est justement pour cela que je fais tout ce détour pour vous accommoder à ce dont il s’agit</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w:t>
      </w:r>
      <w:r w:rsidR="00227424">
        <w:rPr>
          <w:rFonts w:ascii="Courier New" w:hAnsi="Courier New" w:cs="Courier New"/>
          <w:sz w:val="28"/>
          <w:szCs w:val="28"/>
        </w:rPr>
        <w:t>que</w:t>
      </w:r>
      <w:r w:rsidRPr="00FB0713">
        <w:rPr>
          <w:rFonts w:ascii="Courier New" w:hAnsi="Courier New" w:cs="Courier New"/>
          <w:sz w:val="28"/>
          <w:szCs w:val="28"/>
        </w:rPr>
        <w:t xml:space="preserve"> nous reven</w:t>
      </w:r>
      <w:r w:rsidR="00227424">
        <w:rPr>
          <w:rFonts w:ascii="Courier New" w:hAnsi="Courier New" w:cs="Courier New"/>
          <w:sz w:val="28"/>
          <w:szCs w:val="28"/>
        </w:rPr>
        <w:t>i</w:t>
      </w:r>
      <w:r w:rsidRPr="00FB0713">
        <w:rPr>
          <w:rFonts w:ascii="Courier New" w:hAnsi="Courier New" w:cs="Courier New"/>
          <w:sz w:val="28"/>
          <w:szCs w:val="28"/>
        </w:rPr>
        <w:t xml:space="preserve">ons à la fonction de la beauté… </w:t>
      </w:r>
    </w:p>
    <w:p w:rsidR="00337697" w:rsidRPr="00FB0713" w:rsidRDefault="00337697" w:rsidP="00E81B9F">
      <w:pPr>
        <w:ind w:left="708"/>
        <w:rPr>
          <w:rFonts w:ascii="Courier New" w:hAnsi="Courier New" w:cs="Courier New"/>
          <w:sz w:val="28"/>
          <w:szCs w:val="28"/>
        </w:rPr>
      </w:pPr>
      <w:r w:rsidRPr="00FB0713">
        <w:rPr>
          <w:rFonts w:ascii="Courier New" w:hAnsi="Courier New" w:cs="Courier New"/>
          <w:sz w:val="28"/>
          <w:szCs w:val="28"/>
        </w:rPr>
        <w:t>à la fonction tragique de la beauté puisque c’est celle</w:t>
      </w:r>
      <w:r w:rsidR="00454FCC">
        <w:rPr>
          <w:rFonts w:ascii="Courier New" w:hAnsi="Courier New" w:cs="Courier New"/>
          <w:sz w:val="28"/>
          <w:szCs w:val="28"/>
        </w:rPr>
        <w:t>–</w:t>
      </w:r>
      <w:r w:rsidRPr="00FB0713">
        <w:rPr>
          <w:rFonts w:ascii="Courier New" w:hAnsi="Courier New" w:cs="Courier New"/>
          <w:sz w:val="28"/>
          <w:szCs w:val="28"/>
        </w:rPr>
        <w:t>là que j’ai mise en avant l’année dernière</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w:t>
      </w:r>
      <w:r w:rsidRPr="009E06BC">
        <w:rPr>
          <w:i/>
          <w:color w:val="0000CC"/>
        </w:rPr>
        <w:t xml:space="preserve">la dimension de la beauté, et c’est cela qui donne son véritable sens à ce que PLATON </w:t>
      </w:r>
      <w:r w:rsidR="00227424">
        <w:rPr>
          <w:i/>
          <w:color w:val="0000CC"/>
        </w:rPr>
        <w:t xml:space="preserve">                 </w:t>
      </w:r>
      <w:r w:rsidRPr="009E06BC">
        <w:rPr>
          <w:i/>
          <w:color w:val="0000CC"/>
        </w:rPr>
        <w:t>va nous dire de l’amour</w:t>
      </w:r>
      <w:r w:rsidRPr="00FB0713">
        <w:rPr>
          <w:rFonts w:ascii="Courier New" w:hAnsi="Courier New" w:cs="Courier New"/>
          <w:sz w:val="28"/>
          <w:szCs w:val="28"/>
        </w:rPr>
        <w:t>.</w:t>
      </w:r>
    </w:p>
    <w:p w:rsidR="00B56647" w:rsidRDefault="00B56647"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D</w:t>
      </w:r>
      <w:r w:rsidR="00B56647">
        <w:rPr>
          <w:rFonts w:ascii="Courier New" w:hAnsi="Courier New" w:cs="Courier New"/>
          <w:sz w:val="28"/>
          <w:szCs w:val="28"/>
        </w:rPr>
        <w:t>’</w:t>
      </w:r>
      <w:r w:rsidRPr="00FB0713">
        <w:rPr>
          <w:rFonts w:ascii="Courier New" w:hAnsi="Courier New" w:cs="Courier New"/>
          <w:sz w:val="28"/>
          <w:szCs w:val="28"/>
        </w:rPr>
        <w:t xml:space="preserve">autre part, il est tout à fait </w:t>
      </w:r>
      <w:r w:rsidR="00227424" w:rsidRPr="00227424">
        <w:rPr>
          <w:rFonts w:ascii="Courier New" w:hAnsi="Courier New" w:cs="Courier New"/>
          <w:i/>
        </w:rPr>
        <w:t>c</w:t>
      </w:r>
      <w:r w:rsidRPr="00227424">
        <w:rPr>
          <w:rFonts w:ascii="Courier New" w:hAnsi="Courier New" w:cs="Courier New"/>
          <w:i/>
        </w:rPr>
        <w:t>lair</w:t>
      </w:r>
      <w:r w:rsidRPr="00FB0713">
        <w:rPr>
          <w:rFonts w:ascii="Courier New" w:hAnsi="Courier New" w:cs="Courier New"/>
          <w:sz w:val="28"/>
          <w:szCs w:val="28"/>
        </w:rPr>
        <w:t xml:space="preserve"> qu’actuellement </w:t>
      </w:r>
      <w:r w:rsidRPr="00227424">
        <w:rPr>
          <w:i/>
          <w:color w:val="0000CC"/>
        </w:rPr>
        <w:t>ce n’est plus du tout au niveau de la tragédie</w:t>
      </w:r>
      <w:r w:rsidRPr="00FB0713">
        <w:rPr>
          <w:rFonts w:ascii="Courier New" w:hAnsi="Courier New" w:cs="Courier New"/>
          <w:sz w:val="28"/>
          <w:szCs w:val="28"/>
        </w:rPr>
        <w:t xml:space="preserve">, ni à un autre niveau dont je parlerai tout à l’heure que l’amour est accordé, c’est au niveau de ce que dans le </w:t>
      </w:r>
      <w:r w:rsidRPr="00540626">
        <w:rPr>
          <w:i/>
        </w:rPr>
        <w:t>Banquet</w:t>
      </w:r>
      <w:r w:rsidRPr="00FB0713">
        <w:rPr>
          <w:rFonts w:ascii="Courier New" w:hAnsi="Courier New" w:cs="Courier New"/>
          <w:sz w:val="28"/>
          <w:szCs w:val="28"/>
        </w:rPr>
        <w:t xml:space="preserve"> on appelle, dans le discours d’AGATHON, le niveau de POLYMNIE.</w:t>
      </w:r>
    </w:p>
    <w:p w:rsidR="00B56647" w:rsidRDefault="00B56647"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C’est au niveau du lyrisme, et dans l’ordre des créations d’art, au niveau de ce qui se présente bien comme la matérialisation la plus vive de la fiction comme essentielle, c’est à savoir ce qu’on appelle chez nous </w:t>
      </w:r>
      <w:r w:rsidRPr="003F6660">
        <w:rPr>
          <w:i/>
        </w:rPr>
        <w:t>le cinéma</w:t>
      </w:r>
      <w:r w:rsidRPr="00FB0713">
        <w:rPr>
          <w:rFonts w:ascii="Courier New" w:hAnsi="Courier New" w:cs="Courier New"/>
          <w:sz w:val="28"/>
          <w:szCs w:val="28"/>
        </w:rPr>
        <w:t xml:space="preserve">. PLATON serait </w:t>
      </w:r>
      <w:r w:rsidRPr="003F6660">
        <w:rPr>
          <w:i/>
        </w:rPr>
        <w:t>comblé</w:t>
      </w:r>
      <w:r w:rsidRPr="00FB0713">
        <w:rPr>
          <w:rFonts w:ascii="Courier New" w:hAnsi="Courier New" w:cs="Courier New"/>
          <w:sz w:val="28"/>
          <w:szCs w:val="28"/>
        </w:rPr>
        <w:t xml:space="preserve"> par cette </w:t>
      </w:r>
      <w:r w:rsidRPr="003F6660">
        <w:rPr>
          <w:i/>
        </w:rPr>
        <w:t>invention</w:t>
      </w:r>
      <w:r w:rsidRPr="00FB0713">
        <w:rPr>
          <w:rFonts w:ascii="Courier New" w:hAnsi="Courier New" w:cs="Courier New"/>
          <w:sz w:val="28"/>
          <w:szCs w:val="28"/>
        </w:rPr>
        <w:t xml:space="preserve">. </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lastRenderedPageBreak/>
        <w:t xml:space="preserve">Il n’y a pas de meilleure illustration pour les arts de ce que PLATON met à l’orée de sa vision du monde, que ce </w:t>
      </w:r>
      <w:r w:rsidRPr="00B56647">
        <w:rPr>
          <w:i/>
          <w:iCs/>
        </w:rPr>
        <w:t>quelque chose</w:t>
      </w:r>
      <w:r w:rsidRPr="00FB0713">
        <w:rPr>
          <w:rFonts w:ascii="Courier New" w:hAnsi="Courier New" w:cs="Courier New"/>
          <w:sz w:val="28"/>
          <w:szCs w:val="28"/>
        </w:rPr>
        <w:t xml:space="preserve"> qui s’exprime dans </w:t>
      </w:r>
      <w:r w:rsidR="00B56647">
        <w:rPr>
          <w:rFonts w:ascii="Courier New" w:hAnsi="Courier New" w:cs="Courier New"/>
          <w:sz w:val="28"/>
          <w:szCs w:val="28"/>
        </w:rPr>
        <w:t>« </w:t>
      </w:r>
      <w:r w:rsidRPr="00B56647">
        <w:rPr>
          <w:i/>
        </w:rPr>
        <w:t>le mythe de la caverne</w:t>
      </w:r>
      <w:r w:rsidR="00B56647">
        <w:rPr>
          <w:rFonts w:ascii="Courier New" w:hAnsi="Courier New" w:cs="Courier New"/>
          <w:sz w:val="28"/>
          <w:szCs w:val="28"/>
        </w:rPr>
        <w:t> »</w:t>
      </w:r>
      <w:r w:rsidRPr="00FB0713">
        <w:rPr>
          <w:rFonts w:ascii="Courier New" w:hAnsi="Courier New" w:cs="Courier New"/>
          <w:sz w:val="28"/>
          <w:szCs w:val="28"/>
        </w:rPr>
        <w:t xml:space="preserve"> que nous voyons tous les jours illustré par ces rayons dansants qui viennent sur l’écran manifester tous nos sentiments à l’état d’ombres.</w:t>
      </w:r>
    </w:p>
    <w:p w:rsidR="00B56647" w:rsidRDefault="00B56647" w:rsidP="00E81B9F">
      <w:pPr>
        <w:rPr>
          <w:rFonts w:ascii="Courier New" w:hAnsi="Courier New" w:cs="Courier New"/>
          <w:sz w:val="28"/>
          <w:szCs w:val="28"/>
        </w:rPr>
      </w:pPr>
    </w:p>
    <w:p w:rsidR="00DF460A" w:rsidRDefault="00337697" w:rsidP="00E81B9F">
      <w:pPr>
        <w:rPr>
          <w:rFonts w:ascii="Courier New" w:hAnsi="Courier New" w:cs="Courier New"/>
          <w:sz w:val="28"/>
          <w:szCs w:val="28"/>
        </w:rPr>
      </w:pPr>
      <w:r w:rsidRPr="00FB0713">
        <w:rPr>
          <w:rFonts w:ascii="Courier New" w:hAnsi="Courier New" w:cs="Courier New"/>
          <w:sz w:val="28"/>
          <w:szCs w:val="28"/>
        </w:rPr>
        <w:t xml:space="preserve">C’est bien à cette dimension qu’appartient le plus éminemment dans l’art de nos jours, la défense et l’illustration de l’amour. </w:t>
      </w:r>
    </w:p>
    <w:p w:rsidR="00DF460A" w:rsidRDefault="00DF460A"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C’est bien pour cela qu’une des choses que je vous ai dites…</w:t>
      </w:r>
    </w:p>
    <w:p w:rsidR="00337697" w:rsidRPr="00FB0713" w:rsidRDefault="00337697" w:rsidP="00E81B9F">
      <w:pPr>
        <w:ind w:left="708"/>
        <w:rPr>
          <w:rFonts w:ascii="Courier New" w:hAnsi="Courier New" w:cs="Courier New"/>
          <w:sz w:val="28"/>
          <w:szCs w:val="28"/>
        </w:rPr>
      </w:pPr>
      <w:r w:rsidRPr="00FB0713">
        <w:rPr>
          <w:rFonts w:ascii="Courier New" w:hAnsi="Courier New" w:cs="Courier New"/>
          <w:sz w:val="28"/>
          <w:szCs w:val="28"/>
        </w:rPr>
        <w:t xml:space="preserve">qui va pourtant être ce autour de quoi </w:t>
      </w:r>
      <w:r w:rsidR="00227424">
        <w:rPr>
          <w:rFonts w:ascii="Courier New" w:hAnsi="Courier New" w:cs="Courier New"/>
          <w:sz w:val="28"/>
          <w:szCs w:val="28"/>
        </w:rPr>
        <w:t xml:space="preserve">                          </w:t>
      </w:r>
      <w:r w:rsidRPr="00FB0713">
        <w:rPr>
          <w:rFonts w:ascii="Courier New" w:hAnsi="Courier New" w:cs="Courier New"/>
          <w:sz w:val="28"/>
          <w:szCs w:val="28"/>
        </w:rPr>
        <w:t>nous allons centrer notre progrès</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 xml:space="preserve">…une des choses que je vous ai dites… </w:t>
      </w:r>
    </w:p>
    <w:p w:rsidR="00337697" w:rsidRPr="00FB0713" w:rsidRDefault="00337697" w:rsidP="00E81B9F">
      <w:pPr>
        <w:ind w:left="708"/>
        <w:rPr>
          <w:rFonts w:ascii="Courier New" w:hAnsi="Courier New" w:cs="Courier New"/>
          <w:sz w:val="28"/>
          <w:szCs w:val="28"/>
        </w:rPr>
      </w:pPr>
      <w:r w:rsidRPr="00FB0713">
        <w:rPr>
          <w:rFonts w:ascii="Courier New" w:hAnsi="Courier New" w:cs="Courier New"/>
          <w:sz w:val="28"/>
          <w:szCs w:val="28"/>
        </w:rPr>
        <w:t>et qui n’est pas sans éveiller vos réticences, parce que je l’ai dite très incidemment</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w:t>
      </w:r>
      <w:r w:rsidRPr="00227424">
        <w:rPr>
          <w:i/>
        </w:rPr>
        <w:t>l’amour est un sentiment comique</w:t>
      </w:r>
      <w:r w:rsidRPr="00FB0713">
        <w:rPr>
          <w:rFonts w:ascii="Courier New" w:hAnsi="Courier New" w:cs="Courier New"/>
          <w:sz w:val="28"/>
          <w:szCs w:val="28"/>
        </w:rPr>
        <w:t>, même cela demande un effort pour que nous revenions au point de convenable accommodement qui lui donne sa portée.</w:t>
      </w:r>
    </w:p>
    <w:p w:rsidR="00B56647" w:rsidRDefault="00B56647"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Il y a deux choses que j’ai notées dans mon discours passé concernant l’amour et je les rappelle</w:t>
      </w:r>
      <w:r w:rsidR="00227424">
        <w:rPr>
          <w:rFonts w:ascii="Courier New" w:hAnsi="Courier New" w:cs="Courier New"/>
          <w:sz w:val="28"/>
          <w:szCs w:val="28"/>
        </w:rPr>
        <w:t>.</w:t>
      </w:r>
      <w:r w:rsidRPr="00FB0713">
        <w:rPr>
          <w:rFonts w:ascii="Courier New" w:hAnsi="Courier New" w:cs="Courier New"/>
          <w:sz w:val="28"/>
          <w:szCs w:val="28"/>
        </w:rPr>
        <w:t xml:space="preserve"> </w:t>
      </w:r>
    </w:p>
    <w:p w:rsidR="00227424" w:rsidRDefault="00227424" w:rsidP="00B56647">
      <w:pPr>
        <w:rPr>
          <w:rFonts w:ascii="Courier New" w:hAnsi="Courier New" w:cs="Courier New"/>
          <w:sz w:val="28"/>
          <w:szCs w:val="28"/>
        </w:rPr>
      </w:pPr>
    </w:p>
    <w:p w:rsidR="00227424" w:rsidRDefault="00227424" w:rsidP="00E81B9F">
      <w:pPr>
        <w:rPr>
          <w:rFonts w:ascii="Courier New" w:hAnsi="Courier New" w:cs="Courier New"/>
          <w:sz w:val="28"/>
          <w:szCs w:val="28"/>
        </w:rPr>
      </w:pPr>
      <w:r w:rsidRPr="00227424">
        <w:rPr>
          <w:i/>
          <w:color w:val="0000CC"/>
        </w:rPr>
        <w:t>L</w:t>
      </w:r>
      <w:r w:rsidR="00337697" w:rsidRPr="00227424">
        <w:rPr>
          <w:i/>
          <w:color w:val="0000CC"/>
        </w:rPr>
        <w:t>a première est que l’amour est un sentiment comique</w:t>
      </w:r>
      <w:r w:rsidR="00337697" w:rsidRPr="00B56647">
        <w:rPr>
          <w:rFonts w:ascii="Courier New" w:hAnsi="Courier New" w:cs="Courier New"/>
          <w:sz w:val="28"/>
          <w:szCs w:val="28"/>
        </w:rPr>
        <w:t xml:space="preserve">, et vous verrez </w:t>
      </w:r>
    </w:p>
    <w:p w:rsidR="00227424" w:rsidRDefault="00337697" w:rsidP="00E81B9F">
      <w:pPr>
        <w:rPr>
          <w:rFonts w:ascii="Courier New" w:hAnsi="Courier New" w:cs="Courier New"/>
          <w:sz w:val="28"/>
          <w:szCs w:val="28"/>
        </w:rPr>
      </w:pPr>
      <w:r w:rsidRPr="00B56647">
        <w:rPr>
          <w:rFonts w:ascii="Courier New" w:hAnsi="Courier New" w:cs="Courier New"/>
          <w:sz w:val="28"/>
          <w:szCs w:val="28"/>
        </w:rPr>
        <w:t xml:space="preserve">ce qui dans notre </w:t>
      </w:r>
      <w:r w:rsidRPr="00227424">
        <w:rPr>
          <w:rFonts w:ascii="Courier New" w:hAnsi="Courier New" w:cs="Courier New"/>
          <w:sz w:val="28"/>
          <w:szCs w:val="28"/>
        </w:rPr>
        <w:t>investigation l’illustrera</w:t>
      </w:r>
      <w:r w:rsidRPr="00B56647">
        <w:rPr>
          <w:rFonts w:ascii="Courier New" w:hAnsi="Courier New" w:cs="Courier New"/>
          <w:sz w:val="28"/>
          <w:szCs w:val="28"/>
        </w:rPr>
        <w:t xml:space="preserve">. </w:t>
      </w:r>
    </w:p>
    <w:p w:rsidR="00DF460A" w:rsidRDefault="00DF460A" w:rsidP="00E81B9F">
      <w:pPr>
        <w:rPr>
          <w:rFonts w:ascii="Courier New" w:hAnsi="Courier New" w:cs="Courier New"/>
          <w:i/>
        </w:rPr>
      </w:pPr>
    </w:p>
    <w:p w:rsidR="00DF460A" w:rsidRDefault="00337697" w:rsidP="00E81B9F">
      <w:pPr>
        <w:rPr>
          <w:rFonts w:ascii="Courier New" w:hAnsi="Courier New" w:cs="Courier New"/>
          <w:sz w:val="28"/>
          <w:szCs w:val="28"/>
        </w:rPr>
      </w:pPr>
      <w:r w:rsidRPr="00227424">
        <w:rPr>
          <w:rFonts w:ascii="Courier New" w:hAnsi="Courier New" w:cs="Courier New"/>
          <w:i/>
        </w:rPr>
        <w:t>Nous bouclerons</w:t>
      </w:r>
      <w:r w:rsidRPr="00B56647">
        <w:rPr>
          <w:rFonts w:ascii="Courier New" w:hAnsi="Courier New" w:cs="Courier New"/>
          <w:sz w:val="28"/>
          <w:szCs w:val="28"/>
        </w:rPr>
        <w:t xml:space="preserve"> à ce propos </w:t>
      </w:r>
      <w:r w:rsidRPr="00227424">
        <w:rPr>
          <w:rFonts w:ascii="Courier New" w:hAnsi="Courier New" w:cs="Courier New"/>
          <w:i/>
        </w:rPr>
        <w:t>la boucle</w:t>
      </w:r>
      <w:r w:rsidRPr="00B56647">
        <w:rPr>
          <w:rFonts w:ascii="Courier New" w:hAnsi="Courier New" w:cs="Courier New"/>
          <w:sz w:val="28"/>
          <w:szCs w:val="28"/>
        </w:rPr>
        <w:t xml:space="preserve"> qui nous permettra de ramener ce qui est essentiel : </w:t>
      </w:r>
    </w:p>
    <w:p w:rsidR="00DF460A" w:rsidRDefault="00337697" w:rsidP="00E81B9F">
      <w:pPr>
        <w:rPr>
          <w:rFonts w:ascii="Courier New" w:hAnsi="Courier New" w:cs="Courier New"/>
          <w:sz w:val="28"/>
          <w:szCs w:val="28"/>
        </w:rPr>
      </w:pPr>
      <w:r w:rsidRPr="00B56647">
        <w:rPr>
          <w:rFonts w:ascii="Courier New" w:hAnsi="Courier New" w:cs="Courier New"/>
          <w:sz w:val="28"/>
          <w:szCs w:val="28"/>
        </w:rPr>
        <w:t xml:space="preserve">la véritable nature de la comédie. </w:t>
      </w:r>
    </w:p>
    <w:p w:rsidR="00DF460A" w:rsidRDefault="00DF460A" w:rsidP="00E81B9F">
      <w:pPr>
        <w:rPr>
          <w:rFonts w:ascii="Courier New" w:hAnsi="Courier New" w:cs="Courier New"/>
          <w:sz w:val="28"/>
          <w:szCs w:val="28"/>
        </w:rPr>
      </w:pPr>
    </w:p>
    <w:p w:rsidR="00DF460A" w:rsidRDefault="00337697" w:rsidP="00E81B9F">
      <w:pPr>
        <w:rPr>
          <w:rFonts w:ascii="Courier New" w:hAnsi="Courier New" w:cs="Courier New"/>
          <w:sz w:val="28"/>
          <w:szCs w:val="28"/>
        </w:rPr>
      </w:pPr>
      <w:r w:rsidRPr="00B56647">
        <w:rPr>
          <w:rFonts w:ascii="Courier New" w:hAnsi="Courier New" w:cs="Courier New"/>
          <w:sz w:val="28"/>
          <w:szCs w:val="28"/>
        </w:rPr>
        <w:t xml:space="preserve">Et c’est tellement </w:t>
      </w:r>
      <w:r w:rsidRPr="00227424">
        <w:rPr>
          <w:i/>
        </w:rPr>
        <w:t>essentiel</w:t>
      </w:r>
      <w:r w:rsidRPr="00B56647">
        <w:rPr>
          <w:rFonts w:ascii="Courier New" w:hAnsi="Courier New" w:cs="Courier New"/>
          <w:sz w:val="28"/>
          <w:szCs w:val="28"/>
        </w:rPr>
        <w:t xml:space="preserve"> et </w:t>
      </w:r>
      <w:r w:rsidRPr="00227424">
        <w:rPr>
          <w:i/>
        </w:rPr>
        <w:t>indispensable</w:t>
      </w:r>
      <w:r w:rsidRPr="00B56647">
        <w:rPr>
          <w:rFonts w:ascii="Courier New" w:hAnsi="Courier New" w:cs="Courier New"/>
          <w:sz w:val="28"/>
          <w:szCs w:val="28"/>
        </w:rPr>
        <w:t xml:space="preserve"> que c’est pour cela qu’il y a dans le </w:t>
      </w:r>
      <w:r w:rsidRPr="003F6660">
        <w:rPr>
          <w:i/>
        </w:rPr>
        <w:t>Banquet</w:t>
      </w:r>
      <w:r w:rsidRPr="00B56647">
        <w:rPr>
          <w:rFonts w:ascii="Courier New" w:hAnsi="Courier New" w:cs="Courier New"/>
          <w:sz w:val="28"/>
          <w:szCs w:val="28"/>
        </w:rPr>
        <w:t>, ce que</w:t>
      </w:r>
      <w:r w:rsidR="00227424">
        <w:rPr>
          <w:rFonts w:ascii="Courier New" w:hAnsi="Courier New" w:cs="Courier New"/>
          <w:sz w:val="28"/>
          <w:szCs w:val="28"/>
        </w:rPr>
        <w:t xml:space="preserve"> </w:t>
      </w:r>
      <w:r w:rsidRPr="00B56647">
        <w:rPr>
          <w:rFonts w:ascii="Courier New" w:hAnsi="Courier New" w:cs="Courier New"/>
          <w:sz w:val="28"/>
          <w:szCs w:val="28"/>
        </w:rPr>
        <w:t>depuis le temps</w:t>
      </w:r>
      <w:r w:rsidR="00227424">
        <w:rPr>
          <w:rFonts w:ascii="Courier New" w:hAnsi="Courier New" w:cs="Courier New"/>
          <w:sz w:val="28"/>
          <w:szCs w:val="28"/>
        </w:rPr>
        <w:t xml:space="preserve"> </w:t>
      </w:r>
      <w:r w:rsidRPr="00B56647">
        <w:rPr>
          <w:rFonts w:ascii="Courier New" w:hAnsi="Courier New" w:cs="Courier New"/>
          <w:sz w:val="28"/>
          <w:szCs w:val="28"/>
        </w:rPr>
        <w:t xml:space="preserve">les commentateurs n’ont jamais réussi à expliquer, </w:t>
      </w:r>
    </w:p>
    <w:p w:rsidR="00DF460A" w:rsidRDefault="00337697" w:rsidP="00E81B9F">
      <w:pPr>
        <w:rPr>
          <w:rFonts w:ascii="Courier New" w:hAnsi="Courier New" w:cs="Courier New"/>
          <w:sz w:val="28"/>
          <w:szCs w:val="28"/>
        </w:rPr>
      </w:pPr>
      <w:r w:rsidRPr="00B56647">
        <w:rPr>
          <w:rFonts w:ascii="Courier New" w:hAnsi="Courier New" w:cs="Courier New"/>
          <w:sz w:val="28"/>
          <w:szCs w:val="28"/>
        </w:rPr>
        <w:t xml:space="preserve">à savoir : </w:t>
      </w:r>
      <w:r w:rsidRPr="00241CEE">
        <w:rPr>
          <w:i/>
        </w:rPr>
        <w:t>la présence</w:t>
      </w:r>
      <w:r w:rsidRPr="00B56647">
        <w:rPr>
          <w:rFonts w:ascii="Courier New" w:hAnsi="Courier New" w:cs="Courier New"/>
          <w:sz w:val="28"/>
          <w:szCs w:val="28"/>
        </w:rPr>
        <w:t xml:space="preserve"> d’ARISTOPHANE. </w:t>
      </w:r>
    </w:p>
    <w:p w:rsidR="00DF460A" w:rsidRDefault="00DF460A"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Il était, historiquement parlant, l’ennemi juré de SOCRATE</w:t>
      </w:r>
      <w:r w:rsidR="00241CEE">
        <w:rPr>
          <w:rFonts w:ascii="Courier New" w:hAnsi="Courier New" w:cs="Courier New"/>
          <w:sz w:val="28"/>
          <w:szCs w:val="28"/>
        </w:rPr>
        <w:t>.</w:t>
      </w:r>
      <w:r w:rsidRPr="00FB0713">
        <w:rPr>
          <w:rFonts w:ascii="Courier New" w:hAnsi="Courier New" w:cs="Courier New"/>
          <w:sz w:val="28"/>
          <w:szCs w:val="28"/>
        </w:rPr>
        <w:t xml:space="preserve"> </w:t>
      </w:r>
      <w:r w:rsidR="00241CEE">
        <w:rPr>
          <w:rFonts w:ascii="Courier New" w:hAnsi="Courier New" w:cs="Courier New"/>
          <w:sz w:val="28"/>
          <w:szCs w:val="28"/>
        </w:rPr>
        <w:t>I</w:t>
      </w:r>
      <w:r w:rsidRPr="00FB0713">
        <w:rPr>
          <w:rFonts w:ascii="Courier New" w:hAnsi="Courier New" w:cs="Courier New"/>
          <w:sz w:val="28"/>
          <w:szCs w:val="28"/>
        </w:rPr>
        <w:t>l est là pourtant.</w:t>
      </w:r>
    </w:p>
    <w:p w:rsidR="00337697" w:rsidRPr="00FB0713" w:rsidRDefault="00337697" w:rsidP="00E81B9F">
      <w:pPr>
        <w:rPr>
          <w:rFonts w:ascii="Courier New" w:hAnsi="Courier New" w:cs="Courier New"/>
          <w:sz w:val="28"/>
          <w:szCs w:val="28"/>
        </w:rPr>
      </w:pPr>
    </w:p>
    <w:p w:rsidR="00337697" w:rsidRPr="00FB0713" w:rsidRDefault="00337697" w:rsidP="00E81B9F">
      <w:pPr>
        <w:rPr>
          <w:rFonts w:ascii="Courier New" w:hAnsi="Courier New" w:cs="Courier New"/>
          <w:sz w:val="28"/>
          <w:szCs w:val="28"/>
        </w:rPr>
      </w:pPr>
      <w:r w:rsidRPr="00241CEE">
        <w:rPr>
          <w:i/>
          <w:color w:val="0000CC"/>
        </w:rPr>
        <w:t>La seconde chose</w:t>
      </w:r>
      <w:r w:rsidRPr="00FB0713">
        <w:rPr>
          <w:rFonts w:ascii="Courier New" w:hAnsi="Courier New" w:cs="Courier New"/>
          <w:sz w:val="28"/>
          <w:szCs w:val="28"/>
        </w:rPr>
        <w:t xml:space="preserve"> que je voulais dire… </w:t>
      </w:r>
    </w:p>
    <w:p w:rsidR="002E26F3" w:rsidRDefault="00337697" w:rsidP="00E81B9F">
      <w:pPr>
        <w:ind w:left="708"/>
        <w:rPr>
          <w:rFonts w:ascii="Courier New" w:hAnsi="Courier New" w:cs="Courier New"/>
          <w:sz w:val="28"/>
          <w:szCs w:val="28"/>
        </w:rPr>
      </w:pPr>
      <w:r w:rsidRPr="00FB0713">
        <w:rPr>
          <w:rFonts w:ascii="Courier New" w:hAnsi="Courier New" w:cs="Courier New"/>
          <w:sz w:val="28"/>
          <w:szCs w:val="28"/>
        </w:rPr>
        <w:t xml:space="preserve">et vous le verrez, que nous retrouverons </w:t>
      </w:r>
    </w:p>
    <w:p w:rsidR="00337697" w:rsidRPr="00FB0713" w:rsidRDefault="00337697" w:rsidP="00E81B9F">
      <w:pPr>
        <w:ind w:left="708"/>
        <w:rPr>
          <w:rFonts w:ascii="Courier New" w:hAnsi="Courier New" w:cs="Courier New"/>
          <w:sz w:val="28"/>
          <w:szCs w:val="28"/>
        </w:rPr>
      </w:pPr>
      <w:r w:rsidRPr="00FB0713">
        <w:rPr>
          <w:rFonts w:ascii="Courier New" w:hAnsi="Courier New" w:cs="Courier New"/>
          <w:sz w:val="28"/>
          <w:szCs w:val="28"/>
        </w:rPr>
        <w:t>à tout instant, qui nous servira de guide</w:t>
      </w:r>
    </w:p>
    <w:p w:rsidR="00337697" w:rsidRPr="00FB0713" w:rsidRDefault="00337697" w:rsidP="00E81B9F">
      <w:pPr>
        <w:rPr>
          <w:rFonts w:ascii="Courier New" w:hAnsi="Courier New" w:cs="Courier New"/>
          <w:sz w:val="28"/>
          <w:szCs w:val="28"/>
        </w:rPr>
      </w:pPr>
      <w:r w:rsidRPr="00FB0713">
        <w:rPr>
          <w:rFonts w:ascii="Courier New" w:hAnsi="Courier New" w:cs="Courier New"/>
          <w:sz w:val="28"/>
          <w:szCs w:val="28"/>
        </w:rPr>
        <w:t>…c’est que</w:t>
      </w:r>
      <w:r w:rsidR="003F6660">
        <w:rPr>
          <w:rFonts w:ascii="Courier New" w:hAnsi="Courier New" w:cs="Courier New"/>
          <w:sz w:val="28"/>
          <w:szCs w:val="28"/>
        </w:rPr>
        <w:t> :</w:t>
      </w:r>
      <w:r w:rsidRPr="00FB0713">
        <w:rPr>
          <w:rFonts w:ascii="Courier New" w:hAnsi="Courier New" w:cs="Courier New"/>
          <w:sz w:val="28"/>
          <w:szCs w:val="28"/>
        </w:rPr>
        <w:t xml:space="preserve"> </w:t>
      </w:r>
      <w:r w:rsidR="003F6660">
        <w:rPr>
          <w:rFonts w:ascii="Courier New" w:hAnsi="Courier New" w:cs="Courier New"/>
          <w:sz w:val="28"/>
          <w:szCs w:val="28"/>
        </w:rPr>
        <w:t>« </w:t>
      </w:r>
      <w:r w:rsidRPr="003F6660">
        <w:rPr>
          <w:i/>
          <w:color w:val="0000CC"/>
        </w:rPr>
        <w:t>l’amour c’est de donner ce qu’on n’a pas</w:t>
      </w:r>
      <w:r w:rsidR="003F6660">
        <w:rPr>
          <w:rFonts w:ascii="Courier New" w:hAnsi="Courier New" w:cs="Courier New"/>
          <w:sz w:val="28"/>
          <w:szCs w:val="28"/>
        </w:rPr>
        <w:t> »</w:t>
      </w:r>
      <w:r w:rsidRPr="00FB0713">
        <w:rPr>
          <w:rFonts w:ascii="Courier New" w:hAnsi="Courier New" w:cs="Courier New"/>
          <w:sz w:val="28"/>
          <w:szCs w:val="28"/>
        </w:rPr>
        <w:t xml:space="preserve">. </w:t>
      </w:r>
    </w:p>
    <w:p w:rsidR="003F6660" w:rsidRDefault="003F6660" w:rsidP="00E81B9F">
      <w:pPr>
        <w:pStyle w:val="Corpsdetexte2"/>
        <w:rPr>
          <w:sz w:val="28"/>
          <w:szCs w:val="28"/>
        </w:rPr>
      </w:pPr>
    </w:p>
    <w:p w:rsidR="00241CEE" w:rsidRDefault="00337697" w:rsidP="00E81B9F">
      <w:pPr>
        <w:pStyle w:val="Corpsdetexte2"/>
        <w:rPr>
          <w:sz w:val="28"/>
          <w:szCs w:val="28"/>
        </w:rPr>
      </w:pPr>
      <w:r w:rsidRPr="00FB0713">
        <w:rPr>
          <w:sz w:val="28"/>
          <w:szCs w:val="28"/>
        </w:rPr>
        <w:t xml:space="preserve">Ceci vous le verrez également venir dans une des chevilles essentielles de ce que nous aurons </w:t>
      </w:r>
    </w:p>
    <w:p w:rsidR="00DF460A" w:rsidRDefault="00337697" w:rsidP="00E81B9F">
      <w:pPr>
        <w:pStyle w:val="Corpsdetexte2"/>
        <w:rPr>
          <w:sz w:val="28"/>
          <w:szCs w:val="28"/>
        </w:rPr>
      </w:pPr>
      <w:r w:rsidRPr="00FB0713">
        <w:rPr>
          <w:sz w:val="28"/>
          <w:szCs w:val="28"/>
        </w:rPr>
        <w:t xml:space="preserve">à rencontrer dans notre commentaire. </w:t>
      </w:r>
    </w:p>
    <w:p w:rsidR="00DF460A" w:rsidRDefault="00DF460A" w:rsidP="00E81B9F">
      <w:pPr>
        <w:pStyle w:val="Corpsdetexte2"/>
        <w:rPr>
          <w:sz w:val="28"/>
          <w:szCs w:val="28"/>
        </w:rPr>
      </w:pPr>
    </w:p>
    <w:p w:rsidR="002E26F3" w:rsidRDefault="00337697" w:rsidP="00E81B9F">
      <w:pPr>
        <w:pStyle w:val="Corpsdetexte2"/>
        <w:rPr>
          <w:sz w:val="28"/>
          <w:szCs w:val="28"/>
        </w:rPr>
      </w:pPr>
      <w:r w:rsidRPr="00FB0713">
        <w:rPr>
          <w:sz w:val="28"/>
          <w:szCs w:val="28"/>
        </w:rPr>
        <w:t xml:space="preserve">Quoiqu’il en soit, pour entrer dans ce sujet, </w:t>
      </w:r>
    </w:p>
    <w:p w:rsidR="002E26F3" w:rsidRDefault="00337697" w:rsidP="00E81B9F">
      <w:pPr>
        <w:pStyle w:val="Corpsdetexte2"/>
        <w:rPr>
          <w:sz w:val="28"/>
          <w:szCs w:val="28"/>
        </w:rPr>
      </w:pPr>
      <w:r w:rsidRPr="00FB0713">
        <w:rPr>
          <w:sz w:val="28"/>
          <w:szCs w:val="28"/>
        </w:rPr>
        <w:t xml:space="preserve">dans ce démontage par quoi le discours de SOCRATE autour de l’amour grec sera pour nous quelque chose d’éclairant, disons que si l’amour grec nous permet de dégager dans la relation de l’amour </w:t>
      </w:r>
    </w:p>
    <w:p w:rsidR="00337697" w:rsidRPr="00FB0713" w:rsidRDefault="00337697" w:rsidP="00E81B9F">
      <w:pPr>
        <w:pStyle w:val="Corpsdetexte2"/>
        <w:rPr>
          <w:sz w:val="28"/>
          <w:szCs w:val="28"/>
        </w:rPr>
      </w:pPr>
      <w:r w:rsidRPr="00FB0713">
        <w:rPr>
          <w:sz w:val="28"/>
          <w:szCs w:val="28"/>
        </w:rPr>
        <w:t>les deux partenaires au neutre…</w:t>
      </w:r>
    </w:p>
    <w:p w:rsidR="00337697" w:rsidRPr="00FB0713" w:rsidRDefault="00337697" w:rsidP="003F6660">
      <w:pPr>
        <w:ind w:left="708"/>
        <w:rPr>
          <w:rFonts w:ascii="Courier New" w:hAnsi="Courier New" w:cs="Courier New"/>
          <w:sz w:val="28"/>
          <w:szCs w:val="28"/>
        </w:rPr>
      </w:pPr>
      <w:r w:rsidRPr="00FB0713">
        <w:rPr>
          <w:rFonts w:ascii="Courier New" w:hAnsi="Courier New" w:cs="Courier New"/>
          <w:sz w:val="28"/>
          <w:szCs w:val="28"/>
        </w:rPr>
        <w:t>je veux dire à ce quelque chose de pur qui s’exprime naturellement au genre masculin</w:t>
      </w:r>
    </w:p>
    <w:p w:rsidR="00540626" w:rsidRDefault="00337697" w:rsidP="00E81B9F">
      <w:pPr>
        <w:rPr>
          <w:rFonts w:ascii="Courier New" w:hAnsi="Courier New" w:cs="Courier New"/>
          <w:sz w:val="28"/>
          <w:szCs w:val="28"/>
        </w:rPr>
      </w:pPr>
      <w:r w:rsidRPr="00FB0713">
        <w:rPr>
          <w:rFonts w:ascii="Courier New" w:hAnsi="Courier New" w:cs="Courier New"/>
          <w:sz w:val="28"/>
          <w:szCs w:val="28"/>
        </w:rPr>
        <w:t xml:space="preserve">…c’est de permettre d’abord d’articuler ce qui se passe dans l’amour au niveau de ce couple que sont respectivement </w:t>
      </w:r>
      <w:r w:rsidRPr="00540626">
        <w:rPr>
          <w:i/>
        </w:rPr>
        <w:t>l’amant</w:t>
      </w:r>
      <w:r w:rsidRPr="00FB0713">
        <w:rPr>
          <w:rFonts w:ascii="Courier New" w:hAnsi="Courier New" w:cs="Courier New"/>
          <w:sz w:val="28"/>
          <w:szCs w:val="28"/>
        </w:rPr>
        <w:t xml:space="preserve"> et </w:t>
      </w:r>
      <w:r w:rsidRPr="00540626">
        <w:rPr>
          <w:i/>
        </w:rPr>
        <w:t>l’aimé</w:t>
      </w:r>
      <w:r w:rsidR="00540626">
        <w:rPr>
          <w:i/>
        </w:rPr>
        <w:t xml:space="preserve">  </w:t>
      </w:r>
      <w:r w:rsidR="00540626">
        <w:rPr>
          <w:rFonts w:ascii="Courier New" w:hAnsi="Courier New" w:cs="Courier New"/>
          <w:sz w:val="28"/>
          <w:szCs w:val="28"/>
        </w:rPr>
        <w:t>:</w:t>
      </w:r>
      <w:r w:rsidRPr="00FB0713">
        <w:rPr>
          <w:rFonts w:ascii="Courier New" w:hAnsi="Courier New" w:cs="Courier New"/>
          <w:sz w:val="28"/>
          <w:szCs w:val="28"/>
        </w:rPr>
        <w:t xml:space="preserve"> </w:t>
      </w:r>
    </w:p>
    <w:p w:rsidR="00337697" w:rsidRPr="00FB0713" w:rsidRDefault="00540626" w:rsidP="00E81B9F">
      <w:pPr>
        <w:rPr>
          <w:rFonts w:ascii="Courier New" w:hAnsi="Courier New" w:cs="Courier New"/>
          <w:sz w:val="28"/>
          <w:szCs w:val="28"/>
        </w:rPr>
      </w:pPr>
      <w:r>
        <w:rPr>
          <w:rFonts w:ascii="Courier New" w:hAnsi="Courier New" w:cs="Courier New"/>
          <w:sz w:val="28"/>
          <w:szCs w:val="28"/>
        </w:rPr>
        <w:t>l’</w:t>
      </w:r>
      <w:r w:rsidRPr="00241CEE">
        <w:rPr>
          <w:rFonts w:ascii="Palatino Linotype" w:hAnsi="Palatino Linotype" w:cs="Courier New"/>
          <w:color w:val="0000CC"/>
          <w:sz w:val="28"/>
          <w:szCs w:val="28"/>
        </w:rPr>
        <w:t>ἐραστής</w:t>
      </w:r>
      <w:r w:rsidR="00692705">
        <w:rPr>
          <w:rFonts w:ascii="Palatino Linotype" w:hAnsi="Palatino Linotype" w:cs="Courier New"/>
          <w:sz w:val="28"/>
          <w:szCs w:val="28"/>
        </w:rPr>
        <w:t xml:space="preserve"> </w:t>
      </w:r>
      <w:r w:rsidR="00692705" w:rsidRPr="00692705">
        <w:rPr>
          <w:rFonts w:ascii="Garamond" w:hAnsi="Garamond" w:cs="Courier New"/>
          <w:sz w:val="20"/>
          <w:szCs w:val="20"/>
        </w:rPr>
        <w:t>[</w:t>
      </w:r>
      <w:r w:rsidR="00241CEE">
        <w:rPr>
          <w:rFonts w:ascii="Garamond" w:hAnsi="Garamond" w:cs="Courier New"/>
          <w:sz w:val="20"/>
          <w:szCs w:val="20"/>
        </w:rPr>
        <w:t xml:space="preserve"> </w:t>
      </w:r>
      <w:r w:rsidR="00692705" w:rsidRPr="00692705">
        <w:rPr>
          <w:rFonts w:ascii="Garamond" w:hAnsi="Garamond" w:cs="Courier New"/>
          <w:iCs/>
          <w:sz w:val="20"/>
          <w:szCs w:val="20"/>
        </w:rPr>
        <w:t>erastès</w:t>
      </w:r>
      <w:r w:rsidR="00241CEE">
        <w:rPr>
          <w:rFonts w:ascii="Garamond" w:hAnsi="Garamond" w:cs="Courier New"/>
          <w:iCs/>
          <w:sz w:val="20"/>
          <w:szCs w:val="20"/>
        </w:rPr>
        <w:t xml:space="preserve"> : l’amant </w:t>
      </w:r>
      <w:r w:rsidR="00692705" w:rsidRPr="00692705">
        <w:rPr>
          <w:rFonts w:ascii="Garamond" w:hAnsi="Garamond" w:cs="Courier New"/>
          <w:sz w:val="20"/>
          <w:szCs w:val="20"/>
        </w:rPr>
        <w:t>]</w:t>
      </w:r>
      <w:r>
        <w:rPr>
          <w:rFonts w:ascii="Garamond" w:hAnsi="Garamond" w:cs="Courier New"/>
          <w:sz w:val="20"/>
          <w:szCs w:val="20"/>
        </w:rPr>
        <w:t xml:space="preserve">   </w:t>
      </w:r>
      <w:r w:rsidRPr="00540626">
        <w:rPr>
          <w:rFonts w:ascii="Courier New" w:hAnsi="Courier New" w:cs="Courier New"/>
          <w:sz w:val="28"/>
          <w:szCs w:val="28"/>
        </w:rPr>
        <w:t>et</w:t>
      </w:r>
      <w:r w:rsidR="00337697" w:rsidRPr="00FB0713">
        <w:rPr>
          <w:rFonts w:ascii="Courier New" w:hAnsi="Courier New" w:cs="Courier New"/>
          <w:sz w:val="28"/>
          <w:szCs w:val="28"/>
        </w:rPr>
        <w:t xml:space="preserve"> l'</w:t>
      </w:r>
      <w:r w:rsidRPr="00241CEE">
        <w:rPr>
          <w:rFonts w:ascii="Palatino Linotype" w:hAnsi="Palatino Linotype" w:cs="Courier New"/>
          <w:color w:val="0000CC"/>
          <w:sz w:val="28"/>
          <w:szCs w:val="28"/>
        </w:rPr>
        <w:t>ἐρώμενος</w:t>
      </w:r>
      <w:r w:rsidR="002E26F3">
        <w:rPr>
          <w:rFonts w:ascii="Palatino Linotype" w:hAnsi="Palatino Linotype" w:cs="Courier New"/>
          <w:color w:val="0000CC"/>
          <w:sz w:val="28"/>
          <w:szCs w:val="28"/>
        </w:rPr>
        <w:t xml:space="preserve"> </w:t>
      </w:r>
      <w:r w:rsidR="00337697" w:rsidRPr="007229C0">
        <w:rPr>
          <w:rFonts w:ascii="Garamond" w:hAnsi="Garamond" w:cs="Courier New"/>
          <w:sz w:val="20"/>
          <w:szCs w:val="20"/>
        </w:rPr>
        <w:t>[</w:t>
      </w:r>
      <w:r w:rsidR="00241CEE">
        <w:rPr>
          <w:rFonts w:ascii="Garamond" w:hAnsi="Garamond" w:cs="Courier New"/>
          <w:sz w:val="20"/>
          <w:szCs w:val="20"/>
        </w:rPr>
        <w:t xml:space="preserve"> </w:t>
      </w:r>
      <w:r w:rsidR="00337697" w:rsidRPr="007229C0">
        <w:rPr>
          <w:rFonts w:ascii="Garamond" w:hAnsi="Garamond" w:cs="Courier New"/>
          <w:iCs/>
          <w:sz w:val="20"/>
          <w:szCs w:val="20"/>
        </w:rPr>
        <w:t>erômenos</w:t>
      </w:r>
      <w:r w:rsidR="00241CEE">
        <w:rPr>
          <w:rFonts w:ascii="Garamond" w:hAnsi="Garamond" w:cs="Courier New"/>
          <w:iCs/>
          <w:sz w:val="20"/>
          <w:szCs w:val="20"/>
        </w:rPr>
        <w:t> : l’aimé</w:t>
      </w:r>
      <w:r w:rsidR="00337697" w:rsidRPr="00FB0713">
        <w:rPr>
          <w:rFonts w:ascii="Courier New" w:hAnsi="Courier New" w:cs="Courier New"/>
          <w:iCs/>
          <w:sz w:val="28"/>
          <w:szCs w:val="28"/>
        </w:rPr>
        <w:t>]</w:t>
      </w:r>
      <w:r w:rsidR="00337697" w:rsidRPr="00FB0713">
        <w:rPr>
          <w:rFonts w:ascii="Courier New" w:hAnsi="Courier New" w:cs="Courier New"/>
          <w:sz w:val="28"/>
          <w:szCs w:val="28"/>
        </w:rPr>
        <w:t>.</w:t>
      </w:r>
    </w:p>
    <w:p w:rsidR="00337697" w:rsidRPr="00FB0713" w:rsidRDefault="00337697" w:rsidP="00E81B9F">
      <w:pPr>
        <w:rPr>
          <w:rFonts w:ascii="Courier New" w:hAnsi="Courier New" w:cs="Courier New"/>
          <w:sz w:val="28"/>
          <w:szCs w:val="28"/>
        </w:rPr>
      </w:pPr>
    </w:p>
    <w:p w:rsidR="00DF460A" w:rsidRDefault="00337697" w:rsidP="00E81B9F">
      <w:pPr>
        <w:rPr>
          <w:rFonts w:ascii="Courier New" w:hAnsi="Courier New" w:cs="Courier New"/>
          <w:sz w:val="28"/>
          <w:szCs w:val="28"/>
        </w:rPr>
      </w:pPr>
      <w:r w:rsidRPr="00FB0713">
        <w:rPr>
          <w:rFonts w:ascii="Courier New" w:hAnsi="Courier New" w:cs="Courier New"/>
          <w:sz w:val="28"/>
          <w:szCs w:val="28"/>
        </w:rPr>
        <w:t>Ce que je vous dirai la prochaine fois consiste à vous montrer comment,</w:t>
      </w:r>
      <w:r w:rsidR="00DF460A">
        <w:rPr>
          <w:rFonts w:ascii="Courier New" w:hAnsi="Courier New" w:cs="Courier New"/>
          <w:sz w:val="28"/>
          <w:szCs w:val="28"/>
        </w:rPr>
        <w:t xml:space="preserve"> autour de ces deux fonctions :</w:t>
      </w:r>
    </w:p>
    <w:p w:rsidR="00DF460A" w:rsidRDefault="00337697" w:rsidP="00DF460A">
      <w:pPr>
        <w:pStyle w:val="Paragraphedeliste"/>
        <w:numPr>
          <w:ilvl w:val="0"/>
          <w:numId w:val="2"/>
        </w:numPr>
        <w:rPr>
          <w:rFonts w:ascii="Courier New" w:hAnsi="Courier New" w:cs="Courier New"/>
          <w:sz w:val="28"/>
          <w:szCs w:val="28"/>
        </w:rPr>
      </w:pPr>
      <w:r w:rsidRPr="00DF460A">
        <w:rPr>
          <w:rFonts w:ascii="Courier New" w:hAnsi="Courier New" w:cs="Courier New"/>
          <w:sz w:val="28"/>
          <w:szCs w:val="28"/>
        </w:rPr>
        <w:t>l’</w:t>
      </w:r>
      <w:r w:rsidRPr="00DF460A">
        <w:rPr>
          <w:i/>
        </w:rPr>
        <w:t>amant</w:t>
      </w:r>
      <w:r w:rsidR="002E26F3">
        <w:rPr>
          <w:i/>
        </w:rPr>
        <w:t xml:space="preserve"> </w:t>
      </w:r>
      <w:r w:rsidR="00DF460A">
        <w:rPr>
          <w:rFonts w:ascii="Courier New" w:hAnsi="Courier New" w:cs="Courier New"/>
          <w:sz w:val="28"/>
          <w:szCs w:val="28"/>
        </w:rPr>
        <w:t>[</w:t>
      </w:r>
      <w:r w:rsidR="00DF460A" w:rsidRPr="00241CEE">
        <w:rPr>
          <w:rFonts w:ascii="Palatino Linotype" w:hAnsi="Palatino Linotype" w:cs="Courier New"/>
          <w:color w:val="0000CC"/>
          <w:sz w:val="28"/>
          <w:szCs w:val="28"/>
        </w:rPr>
        <w:t>ἐραστής</w:t>
      </w:r>
      <w:r w:rsidR="00DF460A">
        <w:rPr>
          <w:rFonts w:ascii="Courier New" w:hAnsi="Courier New" w:cs="Courier New"/>
          <w:sz w:val="28"/>
          <w:szCs w:val="28"/>
        </w:rPr>
        <w:t>]</w:t>
      </w:r>
    </w:p>
    <w:p w:rsidR="00DF460A" w:rsidRDefault="00337697" w:rsidP="00DF460A">
      <w:pPr>
        <w:pStyle w:val="Paragraphedeliste"/>
        <w:numPr>
          <w:ilvl w:val="0"/>
          <w:numId w:val="2"/>
        </w:numPr>
        <w:rPr>
          <w:rFonts w:ascii="Courier New" w:hAnsi="Courier New" w:cs="Courier New"/>
          <w:sz w:val="28"/>
          <w:szCs w:val="28"/>
        </w:rPr>
      </w:pPr>
      <w:r w:rsidRPr="00DF460A">
        <w:rPr>
          <w:rFonts w:ascii="Courier New" w:hAnsi="Courier New" w:cs="Courier New"/>
          <w:sz w:val="28"/>
          <w:szCs w:val="28"/>
        </w:rPr>
        <w:t>et l’</w:t>
      </w:r>
      <w:r w:rsidRPr="00DF460A">
        <w:rPr>
          <w:i/>
        </w:rPr>
        <w:t>aimé</w:t>
      </w:r>
      <w:r w:rsidR="002E26F3">
        <w:rPr>
          <w:i/>
        </w:rPr>
        <w:t xml:space="preserve"> </w:t>
      </w:r>
      <w:r w:rsidR="00DF460A">
        <w:rPr>
          <w:rFonts w:ascii="Courier New" w:hAnsi="Courier New" w:cs="Courier New"/>
          <w:sz w:val="28"/>
          <w:szCs w:val="28"/>
        </w:rPr>
        <w:t>[</w:t>
      </w:r>
      <w:r w:rsidR="00DF460A" w:rsidRPr="00241CEE">
        <w:rPr>
          <w:rFonts w:ascii="Palatino Linotype" w:hAnsi="Palatino Linotype" w:cs="Courier New"/>
          <w:color w:val="0000CC"/>
          <w:sz w:val="28"/>
          <w:szCs w:val="28"/>
        </w:rPr>
        <w:t>ἐρώμενος</w:t>
      </w:r>
      <w:r w:rsidR="00DF460A">
        <w:rPr>
          <w:rFonts w:ascii="Courier New" w:hAnsi="Courier New" w:cs="Courier New"/>
          <w:sz w:val="28"/>
          <w:szCs w:val="28"/>
        </w:rPr>
        <w:t>]</w:t>
      </w:r>
      <w:r w:rsidRPr="00DF460A">
        <w:rPr>
          <w:rFonts w:ascii="Courier New" w:hAnsi="Courier New" w:cs="Courier New"/>
          <w:sz w:val="28"/>
          <w:szCs w:val="28"/>
        </w:rPr>
        <w:t xml:space="preserve"> </w:t>
      </w:r>
    </w:p>
    <w:p w:rsidR="00337697" w:rsidRPr="00DF460A" w:rsidRDefault="002E26F3" w:rsidP="00DF460A">
      <w:pPr>
        <w:rPr>
          <w:rFonts w:ascii="Courier New" w:hAnsi="Courier New" w:cs="Courier New"/>
          <w:sz w:val="28"/>
          <w:szCs w:val="28"/>
        </w:rPr>
      </w:pPr>
      <w:r>
        <w:rPr>
          <w:rFonts w:ascii="Courier New" w:hAnsi="Courier New" w:cs="Courier New"/>
          <w:sz w:val="28"/>
          <w:szCs w:val="28"/>
        </w:rPr>
        <w:t>…</w:t>
      </w:r>
      <w:r w:rsidR="00337697" w:rsidRPr="00DF460A">
        <w:rPr>
          <w:rFonts w:ascii="Courier New" w:hAnsi="Courier New" w:cs="Courier New"/>
          <w:sz w:val="28"/>
          <w:szCs w:val="28"/>
        </w:rPr>
        <w:t xml:space="preserve">le procès de ce qui se déroule dans le </w:t>
      </w:r>
      <w:r w:rsidR="00337697" w:rsidRPr="00DF460A">
        <w:rPr>
          <w:i/>
        </w:rPr>
        <w:t>Banquet</w:t>
      </w:r>
      <w:r w:rsidR="00337697" w:rsidRPr="00DF460A">
        <w:rPr>
          <w:rFonts w:ascii="Courier New" w:hAnsi="Courier New" w:cs="Courier New"/>
          <w:sz w:val="28"/>
          <w:szCs w:val="28"/>
        </w:rPr>
        <w:t xml:space="preserve"> est tel que nous pouvons </w:t>
      </w:r>
      <w:r w:rsidR="00337697" w:rsidRPr="00DF460A">
        <w:rPr>
          <w:i/>
        </w:rPr>
        <w:t>attribuer</w:t>
      </w:r>
      <w:r w:rsidR="00337697" w:rsidRPr="00DF460A">
        <w:rPr>
          <w:rFonts w:ascii="Courier New" w:hAnsi="Courier New" w:cs="Courier New"/>
          <w:sz w:val="28"/>
          <w:szCs w:val="28"/>
        </w:rPr>
        <w:t xml:space="preserve"> </w:t>
      </w:r>
      <w:r w:rsidR="00337697" w:rsidRPr="00DF460A">
        <w:rPr>
          <w:i/>
        </w:rPr>
        <w:t>respectivement</w:t>
      </w:r>
      <w:r w:rsidR="00241CEE" w:rsidRPr="00DF460A">
        <w:rPr>
          <w:rFonts w:ascii="Courier New" w:hAnsi="Courier New" w:cs="Courier New"/>
          <w:sz w:val="28"/>
          <w:szCs w:val="28"/>
        </w:rPr>
        <w:t>,</w:t>
      </w:r>
    </w:p>
    <w:p w:rsidR="00CE7D51" w:rsidRDefault="00337697" w:rsidP="00E81B9F">
      <w:pPr>
        <w:rPr>
          <w:rFonts w:ascii="Courier New" w:hAnsi="Courier New" w:cs="Courier New"/>
          <w:sz w:val="28"/>
          <w:szCs w:val="28"/>
        </w:rPr>
      </w:pPr>
      <w:r w:rsidRPr="007A5F8F">
        <w:rPr>
          <w:rFonts w:ascii="Courier New" w:hAnsi="Courier New" w:cs="Courier New"/>
          <w:sz w:val="28"/>
          <w:szCs w:val="28"/>
        </w:rPr>
        <w:t>avec toute la rigueur dont l’ex</w:t>
      </w:r>
      <w:r w:rsidR="00241CEE">
        <w:rPr>
          <w:rFonts w:ascii="Courier New" w:hAnsi="Courier New" w:cs="Courier New"/>
          <w:sz w:val="28"/>
          <w:szCs w:val="28"/>
        </w:rPr>
        <w:t xml:space="preserve">périence analytique est capable, </w:t>
      </w:r>
      <w:r w:rsidRPr="007A5F8F">
        <w:rPr>
          <w:rFonts w:ascii="Courier New" w:hAnsi="Courier New" w:cs="Courier New"/>
          <w:sz w:val="28"/>
          <w:szCs w:val="28"/>
        </w:rPr>
        <w:t xml:space="preserve">ce dont il s’agit. </w:t>
      </w:r>
    </w:p>
    <w:p w:rsidR="00CE7D51" w:rsidRDefault="00CE7D5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nous y verrons articulé en clair… </w:t>
      </w:r>
    </w:p>
    <w:p w:rsidR="002E26F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une époque où </w:t>
      </w:r>
      <w:r w:rsidRPr="00CE7D51">
        <w:rPr>
          <w:i/>
        </w:rPr>
        <w:t>l’expérience analytique</w:t>
      </w:r>
      <w:r w:rsidRPr="007A5F8F">
        <w:rPr>
          <w:rFonts w:ascii="Courier New" w:hAnsi="Courier New" w:cs="Courier New"/>
          <w:sz w:val="28"/>
          <w:szCs w:val="28"/>
        </w:rPr>
        <w:t xml:space="preserve"> comme telle manque, où l’inconscient dans sa fonction propre </w:t>
      </w:r>
    </w:p>
    <w:p w:rsidR="00CE7D5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par rapport au sujet est assurément la dimension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la moins soupçonnée, et donc avec les limitations que ceci comporte</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…vous verrez articulé de la façon la plus claire</w:t>
      </w:r>
      <w:r w:rsidR="00CE7D51">
        <w:rPr>
          <w:rFonts w:ascii="Courier New" w:hAnsi="Courier New" w:cs="Courier New"/>
          <w:sz w:val="28"/>
          <w:szCs w:val="28"/>
        </w:rPr>
        <w:t> </w:t>
      </w:r>
      <w:r w:rsidRPr="00241CEE">
        <w:rPr>
          <w:rFonts w:ascii="Courier New" w:hAnsi="Courier New" w:cs="Courier New"/>
          <w:sz w:val="28"/>
          <w:szCs w:val="28"/>
        </w:rPr>
        <w:t>ce quelque chose qui vient rencontrer le sommet de notre expérience</w:t>
      </w:r>
      <w:r w:rsidR="00241CEE">
        <w:rPr>
          <w:rFonts w:ascii="Courier New" w:hAnsi="Courier New" w:cs="Courier New"/>
          <w:sz w:val="28"/>
          <w:szCs w:val="28"/>
        </w:rPr>
        <w:t xml:space="preserve">, </w:t>
      </w:r>
      <w:r w:rsidR="00CE7D51">
        <w:rPr>
          <w:rFonts w:ascii="Courier New" w:hAnsi="Courier New" w:cs="Courier New"/>
          <w:sz w:val="28"/>
          <w:szCs w:val="28"/>
        </w:rPr>
        <w:t>c</w:t>
      </w:r>
      <w:r w:rsidRPr="00CE7D51">
        <w:rPr>
          <w:rFonts w:ascii="Courier New" w:hAnsi="Courier New" w:cs="Courier New"/>
          <w:sz w:val="28"/>
          <w:szCs w:val="28"/>
        </w:rPr>
        <w:t xml:space="preserve">e que j’ai essayé tout au long de ces années </w:t>
      </w:r>
      <w:r w:rsidRPr="007A5F8F">
        <w:rPr>
          <w:rFonts w:ascii="Courier New" w:hAnsi="Courier New" w:cs="Courier New"/>
          <w:sz w:val="28"/>
          <w:szCs w:val="28"/>
        </w:rPr>
        <w:t xml:space="preserve">de dérouler devant vous sous </w:t>
      </w:r>
      <w:r w:rsidRPr="00241CEE">
        <w:rPr>
          <w:rFonts w:ascii="Courier New" w:hAnsi="Courier New" w:cs="Courier New"/>
          <w:i/>
        </w:rPr>
        <w:t>la double rubrique</w:t>
      </w:r>
      <w:r w:rsidR="00CE7D51">
        <w:rPr>
          <w:rFonts w:ascii="Courier New" w:hAnsi="Courier New" w:cs="Courier New"/>
          <w:sz w:val="28"/>
          <w:szCs w:val="28"/>
        </w:rPr>
        <w:t> :</w:t>
      </w:r>
    </w:p>
    <w:p w:rsidR="00DF460A" w:rsidRDefault="00DF460A" w:rsidP="00E81B9F">
      <w:pPr>
        <w:rPr>
          <w:rFonts w:ascii="Courier New" w:hAnsi="Courier New" w:cs="Courier New"/>
          <w:sz w:val="28"/>
          <w:szCs w:val="28"/>
        </w:rPr>
      </w:pPr>
    </w:p>
    <w:p w:rsidR="00DF460A" w:rsidRDefault="00540626" w:rsidP="00540626">
      <w:pPr>
        <w:pStyle w:val="Paragraphedeliste"/>
        <w:rPr>
          <w:rFonts w:ascii="Courier New" w:hAnsi="Courier New" w:cs="Courier New"/>
          <w:sz w:val="28"/>
          <w:szCs w:val="28"/>
        </w:rPr>
      </w:pPr>
      <w:r>
        <w:rPr>
          <w:rFonts w:ascii="Courier New" w:hAnsi="Courier New" w:cs="Courier New"/>
          <w:sz w:val="28"/>
          <w:szCs w:val="28"/>
        </w:rPr>
        <w:t xml:space="preserve"> </w:t>
      </w:r>
      <w:r w:rsidR="00454FCC">
        <w:rPr>
          <w:rFonts w:ascii="Courier New" w:hAnsi="Courier New" w:cs="Courier New"/>
          <w:sz w:val="28"/>
          <w:szCs w:val="28"/>
        </w:rPr>
        <w:t>–</w:t>
      </w:r>
      <w:r>
        <w:rPr>
          <w:rFonts w:ascii="Courier New" w:hAnsi="Courier New" w:cs="Courier New"/>
          <w:sz w:val="28"/>
          <w:szCs w:val="28"/>
        </w:rPr>
        <w:t xml:space="preserve"> </w:t>
      </w:r>
      <w:r w:rsidR="00337697" w:rsidRPr="00CE7D51">
        <w:rPr>
          <w:rFonts w:ascii="Courier New" w:hAnsi="Courier New" w:cs="Courier New"/>
          <w:sz w:val="28"/>
          <w:szCs w:val="28"/>
        </w:rPr>
        <w:t xml:space="preserve">la première année de </w:t>
      </w:r>
      <w:r w:rsidR="008D418E" w:rsidRPr="008D418E">
        <w:rPr>
          <w:i/>
        </w:rPr>
        <w:t>L</w:t>
      </w:r>
      <w:r w:rsidR="00337697" w:rsidRPr="008D418E">
        <w:rPr>
          <w:i/>
        </w:rPr>
        <w:t>a relation d’objet</w:t>
      </w:r>
      <w:r w:rsidR="00337697" w:rsidRPr="00CE7D51">
        <w:rPr>
          <w:rFonts w:ascii="Courier New" w:hAnsi="Courier New" w:cs="Courier New"/>
          <w:sz w:val="28"/>
          <w:szCs w:val="28"/>
        </w:rPr>
        <w:t>,</w:t>
      </w:r>
    </w:p>
    <w:p w:rsidR="00CE7D51" w:rsidRDefault="00337697" w:rsidP="00540626">
      <w:pPr>
        <w:pStyle w:val="Paragraphedeliste"/>
        <w:rPr>
          <w:rFonts w:ascii="Courier New" w:hAnsi="Courier New" w:cs="Courier New"/>
          <w:sz w:val="28"/>
          <w:szCs w:val="28"/>
        </w:rPr>
      </w:pPr>
      <w:r w:rsidRPr="00CE7D51">
        <w:rPr>
          <w:rFonts w:ascii="Courier New" w:hAnsi="Courier New" w:cs="Courier New"/>
          <w:sz w:val="28"/>
          <w:szCs w:val="28"/>
        </w:rPr>
        <w:t xml:space="preserve"> </w:t>
      </w:r>
    </w:p>
    <w:p w:rsidR="00CE7D51" w:rsidRDefault="00540626" w:rsidP="00540626">
      <w:pPr>
        <w:pStyle w:val="Paragraphedeliste"/>
        <w:rPr>
          <w:rFonts w:ascii="Courier New" w:hAnsi="Courier New" w:cs="Courier New"/>
          <w:sz w:val="28"/>
          <w:szCs w:val="28"/>
        </w:rPr>
      </w:pPr>
      <w:r>
        <w:rPr>
          <w:rFonts w:ascii="Courier New" w:hAnsi="Courier New" w:cs="Courier New"/>
          <w:sz w:val="28"/>
          <w:szCs w:val="28"/>
        </w:rPr>
        <w:t xml:space="preserve"> </w:t>
      </w:r>
      <w:r w:rsidR="00454FCC">
        <w:rPr>
          <w:rFonts w:ascii="Courier New" w:hAnsi="Courier New" w:cs="Courier New"/>
          <w:sz w:val="28"/>
          <w:szCs w:val="28"/>
        </w:rPr>
        <w:t>–</w:t>
      </w:r>
      <w:r>
        <w:rPr>
          <w:rFonts w:ascii="Courier New" w:hAnsi="Courier New" w:cs="Courier New"/>
          <w:sz w:val="28"/>
          <w:szCs w:val="28"/>
        </w:rPr>
        <w:t xml:space="preserve"> </w:t>
      </w:r>
      <w:r w:rsidR="00337697" w:rsidRPr="00CE7D51">
        <w:rPr>
          <w:rFonts w:ascii="Courier New" w:hAnsi="Courier New" w:cs="Courier New"/>
          <w:sz w:val="28"/>
          <w:szCs w:val="28"/>
        </w:rPr>
        <w:t xml:space="preserve">l’année qui l’a suivie, du </w:t>
      </w:r>
      <w:r w:rsidR="00337697" w:rsidRPr="008D418E">
        <w:rPr>
          <w:i/>
        </w:rPr>
        <w:t>Désir et de son interprétation</w:t>
      </w:r>
      <w:r w:rsidR="002E26F3" w:rsidRPr="007229C0">
        <w:rPr>
          <w:rStyle w:val="Appelnotedebasdep"/>
          <w:b/>
          <w:color w:val="FF0000"/>
          <w:sz w:val="28"/>
          <w:szCs w:val="28"/>
        </w:rPr>
        <w:footnoteReference w:id="27"/>
      </w:r>
      <w:r w:rsidR="00DF460A">
        <w:rPr>
          <w:rFonts w:ascii="Courier New" w:hAnsi="Courier New" w:cs="Courier New"/>
          <w:sz w:val="28"/>
          <w:szCs w:val="28"/>
        </w:rPr>
        <w:t>.</w:t>
      </w:r>
      <w:r w:rsidR="00337697" w:rsidRPr="00CE7D51">
        <w:rPr>
          <w:rFonts w:ascii="Courier New" w:hAnsi="Courier New" w:cs="Courier New"/>
          <w:sz w:val="28"/>
          <w:szCs w:val="28"/>
        </w:rPr>
        <w:t xml:space="preserve"> </w:t>
      </w:r>
    </w:p>
    <w:p w:rsidR="00241CEE" w:rsidRDefault="00241CEE" w:rsidP="00CE7D51">
      <w:pPr>
        <w:rPr>
          <w:rFonts w:ascii="Courier New" w:hAnsi="Courier New" w:cs="Courier New"/>
          <w:sz w:val="28"/>
          <w:szCs w:val="28"/>
        </w:rPr>
      </w:pPr>
    </w:p>
    <w:p w:rsidR="00337697" w:rsidRDefault="00241CEE" w:rsidP="00CE7D51">
      <w:pPr>
        <w:rPr>
          <w:rFonts w:ascii="Courier New" w:hAnsi="Courier New" w:cs="Courier New"/>
          <w:sz w:val="28"/>
          <w:szCs w:val="28"/>
        </w:rPr>
      </w:pPr>
      <w:r>
        <w:rPr>
          <w:rFonts w:ascii="Courier New" w:hAnsi="Courier New" w:cs="Courier New"/>
          <w:sz w:val="28"/>
          <w:szCs w:val="28"/>
        </w:rPr>
        <w:t>V</w:t>
      </w:r>
      <w:r w:rsidR="00337697" w:rsidRPr="00CE7D51">
        <w:rPr>
          <w:rFonts w:ascii="Courier New" w:hAnsi="Courier New" w:cs="Courier New"/>
          <w:sz w:val="28"/>
          <w:szCs w:val="28"/>
        </w:rPr>
        <w:t xml:space="preserve">ous verrez apparaître clairement et dans les </w:t>
      </w:r>
      <w:r w:rsidR="00337697" w:rsidRPr="00B53B54">
        <w:rPr>
          <w:i/>
        </w:rPr>
        <w:t>formules</w:t>
      </w:r>
      <w:r w:rsidR="00337697" w:rsidRPr="00CE7D51">
        <w:rPr>
          <w:rFonts w:ascii="Courier New" w:hAnsi="Courier New" w:cs="Courier New"/>
          <w:sz w:val="28"/>
          <w:szCs w:val="28"/>
        </w:rPr>
        <w:t xml:space="preserve"> qui sont proprement celles auxquelles nous avons abouti : </w:t>
      </w:r>
    </w:p>
    <w:p w:rsidR="00B53B54" w:rsidRPr="00CE7D51" w:rsidRDefault="00B53B54" w:rsidP="00CE7D51">
      <w:pPr>
        <w:rPr>
          <w:rFonts w:ascii="Courier New" w:hAnsi="Courier New" w:cs="Courier New"/>
          <w:sz w:val="28"/>
          <w:szCs w:val="28"/>
        </w:rPr>
      </w:pPr>
    </w:p>
    <w:p w:rsidR="00DF460A" w:rsidRDefault="00337697" w:rsidP="00DF460A">
      <w:pPr>
        <w:pStyle w:val="Paragraphedeliste"/>
        <w:numPr>
          <w:ilvl w:val="0"/>
          <w:numId w:val="2"/>
        </w:numPr>
        <w:rPr>
          <w:rFonts w:ascii="Courier New" w:hAnsi="Courier New" w:cs="Courier New"/>
          <w:sz w:val="28"/>
          <w:szCs w:val="28"/>
        </w:rPr>
      </w:pPr>
      <w:r w:rsidRPr="00B53B54">
        <w:rPr>
          <w:rFonts w:ascii="Courier New" w:hAnsi="Courier New" w:cs="Courier New"/>
          <w:sz w:val="28"/>
          <w:szCs w:val="28"/>
        </w:rPr>
        <w:t>l’</w:t>
      </w:r>
      <w:r w:rsidRPr="00B53B54">
        <w:rPr>
          <w:i/>
          <w:color w:val="0000CC"/>
        </w:rPr>
        <w:t>amant</w:t>
      </w:r>
      <w:r w:rsidRPr="00B53B54">
        <w:rPr>
          <w:rFonts w:ascii="Courier New" w:hAnsi="Courier New" w:cs="Courier New"/>
          <w:sz w:val="28"/>
          <w:szCs w:val="28"/>
        </w:rPr>
        <w:t xml:space="preserve"> </w:t>
      </w:r>
      <w:r w:rsidR="00DF460A">
        <w:rPr>
          <w:rFonts w:ascii="Courier New" w:hAnsi="Courier New" w:cs="Courier New"/>
          <w:sz w:val="28"/>
          <w:szCs w:val="28"/>
        </w:rPr>
        <w:t>[</w:t>
      </w:r>
      <w:r w:rsidR="00DF460A" w:rsidRPr="00241CEE">
        <w:rPr>
          <w:rFonts w:ascii="Palatino Linotype" w:hAnsi="Palatino Linotype" w:cs="Courier New"/>
          <w:color w:val="0000CC"/>
          <w:sz w:val="28"/>
          <w:szCs w:val="28"/>
        </w:rPr>
        <w:t>ἐραστής</w:t>
      </w:r>
      <w:r w:rsidR="00DF460A">
        <w:rPr>
          <w:rFonts w:ascii="Courier New" w:hAnsi="Courier New" w:cs="Courier New"/>
          <w:sz w:val="28"/>
          <w:szCs w:val="28"/>
        </w:rPr>
        <w:t xml:space="preserve">] </w:t>
      </w:r>
      <w:r w:rsidRPr="00B53B54">
        <w:rPr>
          <w:rFonts w:ascii="Courier New" w:hAnsi="Courier New" w:cs="Courier New"/>
          <w:sz w:val="28"/>
          <w:szCs w:val="28"/>
        </w:rPr>
        <w:t xml:space="preserve">comme </w:t>
      </w:r>
      <w:r w:rsidRPr="002E26F3">
        <w:rPr>
          <w:i/>
          <w:color w:val="0000CC"/>
        </w:rPr>
        <w:t>sujet du désir</w:t>
      </w:r>
      <w:r w:rsidR="008D418E">
        <w:rPr>
          <w:rFonts w:ascii="Courier New" w:hAnsi="Courier New" w:cs="Courier New"/>
          <w:sz w:val="28"/>
          <w:szCs w:val="28"/>
        </w:rPr>
        <w:t>,</w:t>
      </w:r>
      <w:r w:rsidRPr="00B53B54">
        <w:rPr>
          <w:rFonts w:ascii="Courier New" w:hAnsi="Courier New" w:cs="Courier New"/>
          <w:sz w:val="28"/>
          <w:szCs w:val="28"/>
        </w:rPr>
        <w:t xml:space="preserve"> </w:t>
      </w:r>
    </w:p>
    <w:p w:rsidR="00DF460A" w:rsidRDefault="00B53B54" w:rsidP="00DF460A">
      <w:pPr>
        <w:pStyle w:val="Paragraphedeliste"/>
        <w:rPr>
          <w:rFonts w:ascii="Courier New" w:hAnsi="Courier New" w:cs="Courier New"/>
          <w:sz w:val="28"/>
          <w:szCs w:val="28"/>
        </w:rPr>
      </w:pPr>
      <w:r w:rsidRPr="00DF460A">
        <w:rPr>
          <w:rFonts w:ascii="Courier New" w:hAnsi="Courier New" w:cs="Courier New"/>
          <w:sz w:val="28"/>
          <w:szCs w:val="28"/>
        </w:rPr>
        <w:t xml:space="preserve">et </w:t>
      </w:r>
      <w:r w:rsidR="00337697" w:rsidRPr="00DF460A">
        <w:rPr>
          <w:rFonts w:ascii="Courier New" w:hAnsi="Courier New" w:cs="Courier New"/>
          <w:sz w:val="28"/>
          <w:szCs w:val="28"/>
        </w:rPr>
        <w:t xml:space="preserve">tenant compte de ce que ça veut dire </w:t>
      </w:r>
    </w:p>
    <w:p w:rsidR="00CE7D51" w:rsidRDefault="00337697" w:rsidP="00DF460A">
      <w:pPr>
        <w:pStyle w:val="Paragraphedeliste"/>
        <w:rPr>
          <w:rFonts w:ascii="Courier New" w:hAnsi="Courier New" w:cs="Courier New"/>
          <w:sz w:val="28"/>
          <w:szCs w:val="28"/>
        </w:rPr>
      </w:pPr>
      <w:r w:rsidRPr="007A5F8F">
        <w:rPr>
          <w:rFonts w:ascii="Courier New" w:hAnsi="Courier New" w:cs="Courier New"/>
          <w:sz w:val="28"/>
          <w:szCs w:val="28"/>
        </w:rPr>
        <w:t>dans tout son poids pour nous le désir</w:t>
      </w:r>
      <w:r w:rsidR="00B53B54">
        <w:rPr>
          <w:rFonts w:ascii="Courier New" w:hAnsi="Courier New" w:cs="Courier New"/>
          <w:sz w:val="28"/>
          <w:szCs w:val="28"/>
        </w:rPr>
        <w:t> :</w:t>
      </w:r>
    </w:p>
    <w:p w:rsidR="00B53B54" w:rsidRDefault="00B53B54" w:rsidP="00B53B54">
      <w:pPr>
        <w:pStyle w:val="Paragraphedeliste"/>
        <w:rPr>
          <w:rFonts w:ascii="Courier New" w:hAnsi="Courier New" w:cs="Courier New"/>
          <w:sz w:val="28"/>
          <w:szCs w:val="28"/>
        </w:rPr>
      </w:pPr>
    </w:p>
    <w:p w:rsidR="00337697" w:rsidRPr="00B53B54" w:rsidRDefault="00241CEE" w:rsidP="00B53B54">
      <w:pPr>
        <w:pStyle w:val="Paragraphedeliste"/>
        <w:numPr>
          <w:ilvl w:val="0"/>
          <w:numId w:val="2"/>
        </w:numPr>
        <w:rPr>
          <w:rFonts w:ascii="Courier New" w:hAnsi="Courier New" w:cs="Courier New"/>
          <w:sz w:val="28"/>
          <w:szCs w:val="28"/>
        </w:rPr>
      </w:pPr>
      <w:r w:rsidRPr="00FB0713">
        <w:rPr>
          <w:rFonts w:ascii="Courier New" w:hAnsi="Courier New" w:cs="Courier New"/>
          <w:sz w:val="28"/>
          <w:szCs w:val="28"/>
        </w:rPr>
        <w:t>l'</w:t>
      </w:r>
      <w:r w:rsidRPr="00241CEE">
        <w:rPr>
          <w:rFonts w:ascii="Palatino Linotype" w:hAnsi="Palatino Linotype" w:cs="Courier New"/>
          <w:color w:val="0000CC"/>
          <w:sz w:val="28"/>
          <w:szCs w:val="28"/>
        </w:rPr>
        <w:t>ἐρώμενος</w:t>
      </w:r>
      <w:r w:rsidRPr="00FB0713">
        <w:rPr>
          <w:rFonts w:ascii="Courier New" w:hAnsi="Courier New" w:cs="Courier New"/>
          <w:sz w:val="28"/>
          <w:szCs w:val="28"/>
        </w:rPr>
        <w:t xml:space="preserve"> </w:t>
      </w:r>
      <w:r w:rsidRPr="007229C0">
        <w:rPr>
          <w:rFonts w:ascii="Garamond" w:hAnsi="Garamond" w:cs="Courier New"/>
          <w:sz w:val="20"/>
          <w:szCs w:val="20"/>
        </w:rPr>
        <w:t>[</w:t>
      </w:r>
      <w:r>
        <w:rPr>
          <w:rFonts w:ascii="Garamond" w:hAnsi="Garamond" w:cs="Courier New"/>
          <w:sz w:val="20"/>
          <w:szCs w:val="20"/>
        </w:rPr>
        <w:t xml:space="preserve"> </w:t>
      </w:r>
      <w:r w:rsidRPr="007229C0">
        <w:rPr>
          <w:rFonts w:ascii="Garamond" w:hAnsi="Garamond" w:cs="Courier New"/>
          <w:iCs/>
          <w:sz w:val="20"/>
          <w:szCs w:val="20"/>
        </w:rPr>
        <w:t>erômenos</w:t>
      </w:r>
      <w:r>
        <w:rPr>
          <w:rFonts w:ascii="Garamond" w:hAnsi="Garamond" w:cs="Courier New"/>
          <w:iCs/>
          <w:sz w:val="20"/>
          <w:szCs w:val="20"/>
        </w:rPr>
        <w:t> </w:t>
      </w:r>
      <w:r w:rsidRPr="00FB0713">
        <w:rPr>
          <w:rFonts w:ascii="Courier New" w:hAnsi="Courier New" w:cs="Courier New"/>
          <w:iCs/>
          <w:sz w:val="28"/>
          <w:szCs w:val="28"/>
        </w:rPr>
        <w:t>]</w:t>
      </w:r>
      <w:r w:rsidR="00337697" w:rsidRPr="00B53B54">
        <w:rPr>
          <w:rFonts w:ascii="Courier New" w:hAnsi="Courier New" w:cs="Courier New"/>
          <w:sz w:val="28"/>
          <w:szCs w:val="28"/>
        </w:rPr>
        <w:t>, l’</w:t>
      </w:r>
      <w:r w:rsidR="00337697" w:rsidRPr="00B53B54">
        <w:rPr>
          <w:i/>
          <w:color w:val="0000CC"/>
        </w:rPr>
        <w:t>aimé</w:t>
      </w:r>
      <w:r w:rsidR="00337697" w:rsidRPr="00B53B54">
        <w:rPr>
          <w:rFonts w:ascii="Courier New" w:hAnsi="Courier New" w:cs="Courier New"/>
          <w:sz w:val="28"/>
          <w:szCs w:val="28"/>
        </w:rPr>
        <w:t xml:space="preserve">, comme celui qui </w:t>
      </w:r>
      <w:r>
        <w:rPr>
          <w:rFonts w:ascii="Courier New" w:hAnsi="Courier New" w:cs="Courier New"/>
          <w:sz w:val="28"/>
          <w:szCs w:val="28"/>
        </w:rPr>
        <w:t xml:space="preserve">                             </w:t>
      </w:r>
      <w:r w:rsidR="00337697" w:rsidRPr="00B53B54">
        <w:rPr>
          <w:rFonts w:ascii="Courier New" w:hAnsi="Courier New" w:cs="Courier New"/>
          <w:sz w:val="28"/>
          <w:szCs w:val="28"/>
        </w:rPr>
        <w:t xml:space="preserve">dans ce couple est le seul à </w:t>
      </w:r>
      <w:r w:rsidR="00337697" w:rsidRPr="002E26F3">
        <w:rPr>
          <w:i/>
          <w:color w:val="0000CC"/>
        </w:rPr>
        <w:t>avoir quelque chose</w:t>
      </w:r>
      <w:r w:rsidR="00337697" w:rsidRPr="00B53B54">
        <w:rPr>
          <w:rFonts w:ascii="Courier New" w:hAnsi="Courier New" w:cs="Courier New"/>
          <w:sz w:val="28"/>
          <w:szCs w:val="28"/>
        </w:rPr>
        <w:t>.</w:t>
      </w:r>
    </w:p>
    <w:p w:rsidR="00CE7D51" w:rsidRDefault="00CE7D51" w:rsidP="00E81B9F">
      <w:pPr>
        <w:rPr>
          <w:rFonts w:ascii="Courier New" w:hAnsi="Courier New" w:cs="Courier New"/>
          <w:sz w:val="28"/>
          <w:szCs w:val="28"/>
        </w:rPr>
      </w:pPr>
    </w:p>
    <w:p w:rsidR="00CE7D51" w:rsidRDefault="00337697" w:rsidP="00E81B9F">
      <w:pPr>
        <w:rPr>
          <w:rFonts w:ascii="Courier New" w:hAnsi="Courier New" w:cs="Courier New"/>
          <w:sz w:val="28"/>
          <w:szCs w:val="28"/>
        </w:rPr>
      </w:pPr>
      <w:r w:rsidRPr="007A5F8F">
        <w:rPr>
          <w:rFonts w:ascii="Courier New" w:hAnsi="Courier New" w:cs="Courier New"/>
          <w:sz w:val="28"/>
          <w:szCs w:val="28"/>
        </w:rPr>
        <w:t xml:space="preserve">La question est de savoir si </w:t>
      </w:r>
      <w:r w:rsidR="00CE7D51">
        <w:rPr>
          <w:rFonts w:ascii="Courier New" w:hAnsi="Courier New" w:cs="Courier New"/>
          <w:sz w:val="28"/>
          <w:szCs w:val="28"/>
        </w:rPr>
        <w:t>« </w:t>
      </w:r>
      <w:r w:rsidRPr="008D418E">
        <w:rPr>
          <w:i/>
          <w:iCs/>
          <w:color w:val="0000CC"/>
        </w:rPr>
        <w:t>ce qu’il a</w:t>
      </w:r>
      <w:r w:rsidR="00CE7D51">
        <w:rPr>
          <w:rFonts w:ascii="Courier New" w:hAnsi="Courier New" w:cs="Courier New"/>
          <w:iCs/>
          <w:sz w:val="28"/>
          <w:szCs w:val="28"/>
        </w:rPr>
        <w:t> »</w:t>
      </w:r>
      <w:r w:rsidR="00CE7D51">
        <w:rPr>
          <w:rFonts w:ascii="Courier New" w:hAnsi="Courier New" w:cs="Courier New"/>
          <w:sz w:val="28"/>
          <w:szCs w:val="28"/>
        </w:rPr>
        <w:t>…</w:t>
      </w:r>
    </w:p>
    <w:p w:rsidR="00CE7D51" w:rsidRPr="00B94CD2" w:rsidRDefault="00337697" w:rsidP="00CE7D51">
      <w:pPr>
        <w:ind w:firstLine="708"/>
        <w:rPr>
          <w:rFonts w:ascii="Courier New" w:hAnsi="Courier New" w:cs="Courier New"/>
          <w:sz w:val="28"/>
          <w:szCs w:val="28"/>
        </w:rPr>
      </w:pPr>
      <w:r w:rsidRPr="00B94CD2">
        <w:rPr>
          <w:rFonts w:ascii="Courier New" w:hAnsi="Courier New" w:cs="Courier New"/>
          <w:sz w:val="28"/>
          <w:szCs w:val="28"/>
        </w:rPr>
        <w:t xml:space="preserve">car c’est </w:t>
      </w:r>
      <w:r w:rsidR="00241CEE" w:rsidRPr="00B53B54">
        <w:rPr>
          <w:rFonts w:ascii="Courier New" w:hAnsi="Courier New" w:cs="Courier New"/>
          <w:sz w:val="28"/>
          <w:szCs w:val="28"/>
        </w:rPr>
        <w:t>l’</w:t>
      </w:r>
      <w:r w:rsidR="00241CEE" w:rsidRPr="00B53B54">
        <w:rPr>
          <w:i/>
          <w:color w:val="0000CC"/>
        </w:rPr>
        <w:t>aimé</w:t>
      </w:r>
      <w:r w:rsidRPr="00B94CD2">
        <w:rPr>
          <w:rFonts w:ascii="Courier New" w:hAnsi="Courier New" w:cs="Courier New"/>
          <w:sz w:val="28"/>
          <w:szCs w:val="28"/>
        </w:rPr>
        <w:t xml:space="preserve"> qui l’</w:t>
      </w:r>
      <w:r w:rsidRPr="00B94CD2">
        <w:rPr>
          <w:i/>
          <w:color w:val="0000CC"/>
        </w:rPr>
        <w:t>a</w:t>
      </w:r>
    </w:p>
    <w:p w:rsidR="00CE7D51" w:rsidRDefault="00CE7D5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 un rapport</w:t>
      </w:r>
      <w:r>
        <w:rPr>
          <w:rFonts w:ascii="Courier New" w:hAnsi="Courier New" w:cs="Courier New"/>
          <w:sz w:val="28"/>
          <w:szCs w:val="28"/>
        </w:rPr>
        <w:t>…</w:t>
      </w:r>
    </w:p>
    <w:p w:rsidR="00CE7D51" w:rsidRPr="00F825DF" w:rsidRDefault="00337697" w:rsidP="00CE7D51">
      <w:pPr>
        <w:ind w:firstLine="708"/>
        <w:rPr>
          <w:rFonts w:ascii="Courier New" w:hAnsi="Courier New" w:cs="Courier New"/>
          <w:i/>
        </w:rPr>
      </w:pPr>
      <w:r w:rsidRPr="00B94CD2">
        <w:rPr>
          <w:rFonts w:ascii="Courier New" w:hAnsi="Courier New" w:cs="Courier New"/>
          <w:sz w:val="28"/>
          <w:szCs w:val="28"/>
        </w:rPr>
        <w:t>je dirai même</w:t>
      </w:r>
      <w:r w:rsidR="00B94CD2">
        <w:rPr>
          <w:rFonts w:ascii="Courier New" w:hAnsi="Courier New" w:cs="Courier New"/>
          <w:sz w:val="28"/>
          <w:szCs w:val="28"/>
        </w:rPr>
        <w:t> </w:t>
      </w:r>
      <w:r w:rsidR="00B94CD2">
        <w:rPr>
          <w:rFonts w:ascii="Courier New" w:hAnsi="Courier New" w:cs="Courier New"/>
        </w:rPr>
        <w:t>:</w:t>
      </w:r>
      <w:r w:rsidRPr="00F825DF">
        <w:rPr>
          <w:rFonts w:ascii="Courier New" w:hAnsi="Courier New" w:cs="Courier New"/>
          <w:i/>
        </w:rPr>
        <w:t xml:space="preserve"> </w:t>
      </w:r>
      <w:r w:rsidRPr="00B94CD2">
        <w:rPr>
          <w:i/>
        </w:rPr>
        <w:t>un rapport quelconque</w:t>
      </w:r>
    </w:p>
    <w:p w:rsidR="001B54B2" w:rsidRDefault="00CE7D5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avec ce dont l’autre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le sujet du désir</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manque.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CE7D51" w:rsidRDefault="00CE7D51" w:rsidP="00E81B9F">
      <w:pPr>
        <w:rPr>
          <w:rFonts w:ascii="Courier New" w:hAnsi="Courier New" w:cs="Courier New"/>
          <w:sz w:val="28"/>
          <w:szCs w:val="28"/>
        </w:rPr>
      </w:pPr>
    </w:p>
    <w:p w:rsidR="005301A8" w:rsidRDefault="00337697" w:rsidP="00E81B9F">
      <w:pPr>
        <w:rPr>
          <w:rFonts w:ascii="Courier New" w:hAnsi="Courier New" w:cs="Courier New"/>
          <w:sz w:val="28"/>
          <w:szCs w:val="28"/>
        </w:rPr>
      </w:pPr>
      <w:r w:rsidRPr="007A5F8F">
        <w:rPr>
          <w:rFonts w:ascii="Courier New" w:hAnsi="Courier New" w:cs="Courier New"/>
          <w:sz w:val="28"/>
          <w:szCs w:val="28"/>
        </w:rPr>
        <w:t xml:space="preserve">Je dirai ceci, la question des rapports entre </w:t>
      </w:r>
      <w:r w:rsidRPr="008D418E">
        <w:rPr>
          <w:i/>
          <w:color w:val="0000CC"/>
        </w:rPr>
        <w:t>le désir</w:t>
      </w:r>
      <w:r w:rsidRPr="007A5F8F">
        <w:rPr>
          <w:rFonts w:ascii="Courier New" w:hAnsi="Courier New" w:cs="Courier New"/>
          <w:sz w:val="28"/>
          <w:szCs w:val="28"/>
        </w:rPr>
        <w:t xml:space="preserve"> </w:t>
      </w:r>
    </w:p>
    <w:p w:rsidR="00F825DF"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241CEE">
        <w:rPr>
          <w:i/>
          <w:color w:val="0000CC"/>
        </w:rPr>
        <w:t xml:space="preserve">celui devant quoi </w:t>
      </w:r>
      <w:r w:rsidR="00F825DF" w:rsidRPr="00241CEE">
        <w:rPr>
          <w:i/>
          <w:color w:val="0000CC"/>
        </w:rPr>
        <w:t>le désir</w:t>
      </w:r>
      <w:r w:rsidRPr="00241CEE">
        <w:rPr>
          <w:i/>
          <w:color w:val="0000CC"/>
        </w:rPr>
        <w:t xml:space="preserve"> se fixe</w:t>
      </w:r>
      <w:r w:rsidRPr="007A5F8F">
        <w:rPr>
          <w:rFonts w:ascii="Courier New" w:hAnsi="Courier New" w:cs="Courier New"/>
          <w:sz w:val="28"/>
          <w:szCs w:val="28"/>
        </w:rPr>
        <w:t xml:space="preserve"> – vous le savez – nous a menés déjà autour de </w:t>
      </w:r>
      <w:r w:rsidRPr="00241CEE">
        <w:rPr>
          <w:rFonts w:ascii="Courier New" w:hAnsi="Courier New" w:cs="Courier New"/>
          <w:color w:val="000000" w:themeColor="text1"/>
          <w:sz w:val="28"/>
          <w:szCs w:val="28"/>
        </w:rPr>
        <w:t>la notion</w:t>
      </w:r>
      <w:r w:rsidR="00241CEE">
        <w:rPr>
          <w:rFonts w:ascii="Courier New" w:hAnsi="Courier New" w:cs="Courier New"/>
          <w:color w:val="000000" w:themeColor="text1"/>
          <w:sz w:val="28"/>
          <w:szCs w:val="28"/>
        </w:rPr>
        <w:t> « </w:t>
      </w:r>
      <w:r w:rsidRPr="005301A8">
        <w:rPr>
          <w:i/>
          <w:color w:val="0000FF"/>
        </w:rPr>
        <w:t xml:space="preserve"> </w:t>
      </w:r>
      <w:r w:rsidRPr="002E26F3">
        <w:rPr>
          <w:i/>
          <w:color w:val="0000CC"/>
        </w:rPr>
        <w:t>du désir en tant que désir d’autre chose</w:t>
      </w:r>
      <w:r w:rsidR="00241CEE">
        <w:rPr>
          <w:rFonts w:ascii="Courier New" w:hAnsi="Courier New" w:cs="Courier New"/>
          <w:sz w:val="28"/>
          <w:szCs w:val="28"/>
        </w:rPr>
        <w:t> ».</w:t>
      </w:r>
      <w:r w:rsidRPr="007A5F8F">
        <w:rPr>
          <w:rFonts w:ascii="Courier New" w:hAnsi="Courier New" w:cs="Courier New"/>
          <w:sz w:val="28"/>
          <w:szCs w:val="28"/>
        </w:rPr>
        <w:t xml:space="preserve"> </w:t>
      </w:r>
    </w:p>
    <w:p w:rsidR="00DF460A" w:rsidRDefault="00DF460A" w:rsidP="00E81B9F">
      <w:pPr>
        <w:rPr>
          <w:rFonts w:ascii="Courier New" w:hAnsi="Courier New" w:cs="Courier New"/>
          <w:sz w:val="28"/>
          <w:szCs w:val="28"/>
        </w:rPr>
      </w:pP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Nous y sommes arrivés par les voies de l’analyse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des effets du langage sur le sujet. </w:t>
      </w:r>
    </w:p>
    <w:p w:rsidR="00CE7D51" w:rsidRDefault="00CE7D51" w:rsidP="00E81B9F">
      <w:pPr>
        <w:rPr>
          <w:rFonts w:ascii="Courier New" w:hAnsi="Courier New" w:cs="Courier New"/>
          <w:sz w:val="28"/>
          <w:szCs w:val="28"/>
        </w:rPr>
      </w:pPr>
    </w:p>
    <w:p w:rsidR="005301A8" w:rsidRDefault="00337697" w:rsidP="00E81B9F">
      <w:pPr>
        <w:rPr>
          <w:rFonts w:ascii="Courier New" w:hAnsi="Courier New" w:cs="Courier New"/>
          <w:sz w:val="28"/>
          <w:szCs w:val="28"/>
        </w:rPr>
      </w:pPr>
      <w:r w:rsidRPr="007A5F8F">
        <w:rPr>
          <w:rFonts w:ascii="Courier New" w:hAnsi="Courier New" w:cs="Courier New"/>
          <w:sz w:val="28"/>
          <w:szCs w:val="28"/>
        </w:rPr>
        <w:t>C’est étrange qu’une dialectique de l’amour</w:t>
      </w:r>
      <w:r w:rsidR="005301A8">
        <w:rPr>
          <w:rFonts w:ascii="Courier New" w:hAnsi="Courier New" w:cs="Courier New"/>
          <w:sz w:val="28"/>
          <w:szCs w:val="28"/>
        </w:rPr>
        <w:t>…</w:t>
      </w:r>
    </w:p>
    <w:p w:rsidR="00CE7D51" w:rsidRDefault="00337697" w:rsidP="005301A8">
      <w:pPr>
        <w:ind w:left="708"/>
        <w:rPr>
          <w:rFonts w:ascii="Courier New" w:hAnsi="Courier New" w:cs="Courier New"/>
          <w:sz w:val="28"/>
          <w:szCs w:val="28"/>
        </w:rPr>
      </w:pPr>
      <w:r w:rsidRPr="007A5F8F">
        <w:rPr>
          <w:rFonts w:ascii="Courier New" w:hAnsi="Courier New" w:cs="Courier New"/>
          <w:sz w:val="28"/>
          <w:szCs w:val="28"/>
        </w:rPr>
        <w:t xml:space="preserve">celle de SOCRATE, qui s’est faite précisément, tout entière par le moyen de la dialectique, d’une épreuve des effets </w:t>
      </w:r>
      <w:r w:rsidRPr="00CE7D51">
        <w:rPr>
          <w:i/>
        </w:rPr>
        <w:t>impératoires</w:t>
      </w:r>
      <w:r w:rsidRPr="007A5F8F">
        <w:rPr>
          <w:rFonts w:ascii="Courier New" w:hAnsi="Courier New" w:cs="Courier New"/>
          <w:sz w:val="28"/>
          <w:szCs w:val="28"/>
        </w:rPr>
        <w:t xml:space="preserve"> de l’</w:t>
      </w:r>
      <w:r w:rsidRPr="005301A8">
        <w:rPr>
          <w:i/>
        </w:rPr>
        <w:t>interrogation</w:t>
      </w:r>
      <w:r w:rsidRPr="007A5F8F">
        <w:rPr>
          <w:rFonts w:ascii="Courier New" w:hAnsi="Courier New" w:cs="Courier New"/>
          <w:sz w:val="28"/>
          <w:szCs w:val="28"/>
        </w:rPr>
        <w:t xml:space="preserve"> comme telle </w:t>
      </w:r>
    </w:p>
    <w:p w:rsidR="00CE7D51" w:rsidRDefault="005301A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ne nous ramène pas au même carrefour. </w:t>
      </w:r>
    </w:p>
    <w:p w:rsidR="00F825DF" w:rsidRDefault="00F825DF" w:rsidP="00E81B9F">
      <w:pPr>
        <w:rPr>
          <w:rFonts w:ascii="Courier New" w:hAnsi="Courier New" w:cs="Courier New"/>
          <w:sz w:val="28"/>
          <w:szCs w:val="28"/>
        </w:rPr>
      </w:pPr>
    </w:p>
    <w:p w:rsidR="00CE7D51" w:rsidRDefault="00337697" w:rsidP="00E81B9F">
      <w:pPr>
        <w:rPr>
          <w:rFonts w:ascii="Courier New" w:hAnsi="Courier New" w:cs="Courier New"/>
          <w:sz w:val="28"/>
          <w:szCs w:val="28"/>
        </w:rPr>
      </w:pPr>
      <w:r w:rsidRPr="007A5F8F">
        <w:rPr>
          <w:rFonts w:ascii="Courier New" w:hAnsi="Courier New" w:cs="Courier New"/>
          <w:sz w:val="28"/>
          <w:szCs w:val="28"/>
        </w:rPr>
        <w:t>Vous verrez que bien plus que nous ramener au même carrefour elle nous permettra d’aller au</w:t>
      </w:r>
      <w:r w:rsidR="00454FCC">
        <w:rPr>
          <w:rFonts w:ascii="Courier New" w:hAnsi="Courier New" w:cs="Courier New"/>
          <w:sz w:val="28"/>
          <w:szCs w:val="28"/>
        </w:rPr>
        <w:t>–</w:t>
      </w:r>
      <w:r w:rsidRPr="007A5F8F">
        <w:rPr>
          <w:rFonts w:ascii="Courier New" w:hAnsi="Courier New" w:cs="Courier New"/>
          <w:sz w:val="28"/>
          <w:szCs w:val="28"/>
        </w:rPr>
        <w:t xml:space="preserve">delà, </w:t>
      </w:r>
    </w:p>
    <w:p w:rsidR="002E26F3"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de saisir </w:t>
      </w:r>
      <w:r w:rsidRPr="002E26F3">
        <w:rPr>
          <w:i/>
        </w:rPr>
        <w:t>le moment de bascule</w:t>
      </w:r>
      <w:r w:rsidRPr="007A5F8F">
        <w:rPr>
          <w:rFonts w:ascii="Courier New" w:hAnsi="Courier New" w:cs="Courier New"/>
          <w:sz w:val="28"/>
          <w:szCs w:val="28"/>
        </w:rPr>
        <w:t xml:space="preserve">, </w:t>
      </w:r>
      <w:r w:rsidRPr="002E26F3">
        <w:rPr>
          <w:i/>
        </w:rPr>
        <w:t>le moment de retournement</w:t>
      </w:r>
      <w:r w:rsidR="00CE7D51">
        <w:rPr>
          <w:rFonts w:ascii="Courier New" w:hAnsi="Courier New" w:cs="Courier New"/>
          <w:sz w:val="28"/>
          <w:szCs w:val="28"/>
        </w:rPr>
        <w:t>,</w:t>
      </w:r>
      <w:r w:rsidRPr="007A5F8F">
        <w:rPr>
          <w:rFonts w:ascii="Courier New" w:hAnsi="Courier New" w:cs="Courier New"/>
          <w:sz w:val="28"/>
          <w:szCs w:val="28"/>
        </w:rPr>
        <w:t xml:space="preserve"> </w:t>
      </w:r>
    </w:p>
    <w:p w:rsidR="002E26F3" w:rsidRDefault="00337697" w:rsidP="00E81B9F">
      <w:pPr>
        <w:rPr>
          <w:rFonts w:ascii="Courier New" w:hAnsi="Courier New" w:cs="Courier New"/>
          <w:sz w:val="28"/>
          <w:szCs w:val="28"/>
        </w:rPr>
      </w:pPr>
      <w:r w:rsidRPr="007A5F8F">
        <w:rPr>
          <w:rFonts w:ascii="Courier New" w:hAnsi="Courier New" w:cs="Courier New"/>
          <w:sz w:val="28"/>
          <w:szCs w:val="28"/>
        </w:rPr>
        <w:t xml:space="preserve">où de </w:t>
      </w:r>
      <w:r w:rsidRPr="002E26F3">
        <w:rPr>
          <w:i/>
        </w:rPr>
        <w:t xml:space="preserve">la conjonction du </w:t>
      </w:r>
      <w:r w:rsidRPr="002E26F3">
        <w:rPr>
          <w:i/>
          <w:color w:val="0000CC"/>
        </w:rPr>
        <w:t>désir</w:t>
      </w:r>
      <w:r w:rsidRPr="002E26F3">
        <w:rPr>
          <w:i/>
        </w:rPr>
        <w:t xml:space="preserve"> avec son </w:t>
      </w:r>
      <w:r w:rsidRPr="002E26F3">
        <w:rPr>
          <w:i/>
          <w:color w:val="0000CC"/>
        </w:rPr>
        <w:t>objet</w:t>
      </w:r>
      <w:r w:rsidRPr="007A5F8F">
        <w:rPr>
          <w:rFonts w:ascii="Courier New" w:hAnsi="Courier New" w:cs="Courier New"/>
          <w:sz w:val="28"/>
          <w:szCs w:val="28"/>
        </w:rPr>
        <w:t xml:space="preserve"> en tant qu’</w:t>
      </w:r>
      <w:r w:rsidRPr="00CE7D51">
        <w:rPr>
          <w:i/>
          <w:color w:val="0000CC"/>
        </w:rPr>
        <w:t>inadéquat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doit surgir cette </w:t>
      </w:r>
      <w:r w:rsidRPr="00CE7D51">
        <w:rPr>
          <w:i/>
          <w:color w:val="0000CC"/>
        </w:rPr>
        <w:t>signification</w:t>
      </w:r>
      <w:r w:rsidRPr="007A5F8F">
        <w:rPr>
          <w:rFonts w:ascii="Courier New" w:hAnsi="Courier New" w:cs="Courier New"/>
          <w:sz w:val="28"/>
          <w:szCs w:val="28"/>
        </w:rPr>
        <w:t xml:space="preserve"> qui s’appelle l’</w:t>
      </w:r>
      <w:r w:rsidRPr="00CE7D51">
        <w:rPr>
          <w:i/>
          <w:color w:val="0000CC"/>
        </w:rPr>
        <w:t>amour</w:t>
      </w:r>
      <w:r w:rsidRPr="007A5F8F">
        <w:rPr>
          <w:rFonts w:ascii="Courier New" w:hAnsi="Courier New" w:cs="Courier New"/>
          <w:sz w:val="28"/>
          <w:szCs w:val="28"/>
        </w:rPr>
        <w:t>.</w:t>
      </w:r>
    </w:p>
    <w:p w:rsidR="00241CEE" w:rsidRDefault="00241CEE" w:rsidP="009E06BC">
      <w:pPr>
        <w:rPr>
          <w:rFonts w:ascii="Courier New" w:hAnsi="Courier New" w:cs="Courier New"/>
          <w:sz w:val="28"/>
          <w:szCs w:val="28"/>
        </w:rPr>
      </w:pPr>
    </w:p>
    <w:p w:rsidR="00B53B54" w:rsidRDefault="00337697" w:rsidP="009E06BC">
      <w:pPr>
        <w:rPr>
          <w:rFonts w:ascii="Courier New" w:hAnsi="Courier New" w:cs="Courier New"/>
          <w:sz w:val="28"/>
          <w:szCs w:val="28"/>
        </w:rPr>
      </w:pPr>
      <w:r w:rsidRPr="007A5F8F">
        <w:rPr>
          <w:rFonts w:ascii="Courier New" w:hAnsi="Courier New" w:cs="Courier New"/>
          <w:sz w:val="28"/>
          <w:szCs w:val="28"/>
        </w:rPr>
        <w:t>Impossible</w:t>
      </w:r>
      <w:r w:rsidR="009E06BC">
        <w:rPr>
          <w:rFonts w:ascii="Courier New" w:hAnsi="Courier New" w:cs="Courier New"/>
          <w:sz w:val="28"/>
          <w:szCs w:val="28"/>
        </w:rPr>
        <w:t xml:space="preserve">, </w:t>
      </w:r>
      <w:r w:rsidRPr="007A5F8F">
        <w:rPr>
          <w:rFonts w:ascii="Courier New" w:hAnsi="Courier New" w:cs="Courier New"/>
          <w:sz w:val="28"/>
          <w:szCs w:val="28"/>
        </w:rPr>
        <w:t>sans avoir saisi dans cette articulation</w:t>
      </w:r>
      <w:r w:rsidR="009E06BC">
        <w:rPr>
          <w:rFonts w:ascii="Courier New" w:hAnsi="Courier New" w:cs="Courier New"/>
          <w:sz w:val="28"/>
          <w:szCs w:val="28"/>
        </w:rPr>
        <w:t>…</w:t>
      </w:r>
      <w:r w:rsidRPr="007A5F8F">
        <w:rPr>
          <w:rFonts w:ascii="Courier New" w:hAnsi="Courier New" w:cs="Courier New"/>
          <w:sz w:val="28"/>
          <w:szCs w:val="28"/>
        </w:rPr>
        <w:t xml:space="preserve"> </w:t>
      </w:r>
    </w:p>
    <w:p w:rsidR="00B53B54" w:rsidRDefault="00337697" w:rsidP="00B53B54">
      <w:pPr>
        <w:ind w:left="708"/>
        <w:rPr>
          <w:rFonts w:ascii="Courier New" w:hAnsi="Courier New" w:cs="Courier New"/>
          <w:sz w:val="28"/>
          <w:szCs w:val="28"/>
        </w:rPr>
      </w:pPr>
      <w:r w:rsidRPr="007A5F8F">
        <w:rPr>
          <w:rFonts w:ascii="Courier New" w:hAnsi="Courier New" w:cs="Courier New"/>
          <w:sz w:val="28"/>
          <w:szCs w:val="28"/>
        </w:rPr>
        <w:t xml:space="preserve">ce qu’elle comporte de conditions dans </w:t>
      </w:r>
    </w:p>
    <w:p w:rsidR="00B53B54" w:rsidRDefault="00337697" w:rsidP="00B53B54">
      <w:pPr>
        <w:ind w:left="708"/>
        <w:rPr>
          <w:rFonts w:ascii="Courier New" w:hAnsi="Courier New" w:cs="Courier New"/>
          <w:sz w:val="28"/>
          <w:szCs w:val="28"/>
        </w:rPr>
      </w:pPr>
      <w:r w:rsidRPr="007A5F8F">
        <w:rPr>
          <w:rFonts w:ascii="Courier New" w:hAnsi="Courier New" w:cs="Courier New"/>
          <w:sz w:val="28"/>
          <w:szCs w:val="28"/>
        </w:rPr>
        <w:t xml:space="preserve">le </w:t>
      </w:r>
      <w:r w:rsidR="00B53B54" w:rsidRPr="00B53B54">
        <w:rPr>
          <w:i/>
          <w:color w:val="0000CC"/>
        </w:rPr>
        <w:t>S</w:t>
      </w:r>
      <w:r w:rsidRPr="00B53B54">
        <w:rPr>
          <w:i/>
          <w:color w:val="0000CC"/>
        </w:rPr>
        <w:t>ymbolique</w:t>
      </w:r>
      <w:r w:rsidRPr="007A5F8F">
        <w:rPr>
          <w:rFonts w:ascii="Courier New" w:hAnsi="Courier New" w:cs="Courier New"/>
          <w:sz w:val="28"/>
          <w:szCs w:val="28"/>
        </w:rPr>
        <w:t>, l’</w:t>
      </w:r>
      <w:r w:rsidR="00B53B54" w:rsidRPr="00B53B54">
        <w:rPr>
          <w:i/>
          <w:color w:val="0000CC"/>
        </w:rPr>
        <w:t>I</w:t>
      </w:r>
      <w:r w:rsidRPr="00B53B54">
        <w:rPr>
          <w:i/>
          <w:color w:val="0000CC"/>
        </w:rPr>
        <w:t>maginaire</w:t>
      </w:r>
      <w:r w:rsidRPr="007A5F8F">
        <w:rPr>
          <w:rFonts w:ascii="Courier New" w:hAnsi="Courier New" w:cs="Courier New"/>
          <w:sz w:val="28"/>
          <w:szCs w:val="28"/>
        </w:rPr>
        <w:t xml:space="preserve"> et le </w:t>
      </w:r>
      <w:r w:rsidR="00B53B54" w:rsidRPr="00B53B54">
        <w:rPr>
          <w:i/>
          <w:color w:val="0000CC"/>
        </w:rPr>
        <w:t>R</w:t>
      </w:r>
      <w:r w:rsidRPr="00B53B54">
        <w:rPr>
          <w:i/>
          <w:color w:val="0000CC"/>
        </w:rPr>
        <w:t>éel</w:t>
      </w:r>
    </w:p>
    <w:p w:rsidR="00B53B54" w:rsidRDefault="00B53B5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 saisir ce dont il s’agit</w:t>
      </w:r>
      <w:r>
        <w:rPr>
          <w:rFonts w:ascii="Courier New" w:hAnsi="Courier New" w:cs="Courier New"/>
          <w:sz w:val="28"/>
          <w:szCs w:val="28"/>
        </w:rPr>
        <w:t>.</w:t>
      </w:r>
      <w:r w:rsidR="00337697" w:rsidRPr="007A5F8F">
        <w:rPr>
          <w:rFonts w:ascii="Courier New" w:hAnsi="Courier New" w:cs="Courier New"/>
          <w:sz w:val="28"/>
          <w:szCs w:val="28"/>
        </w:rPr>
        <w:t xml:space="preserve"> </w:t>
      </w:r>
    </w:p>
    <w:p w:rsidR="00F825DF" w:rsidRDefault="00F825DF" w:rsidP="00E81B9F">
      <w:pPr>
        <w:rPr>
          <w:rFonts w:ascii="Courier New" w:hAnsi="Courier New" w:cs="Courier New"/>
          <w:sz w:val="28"/>
          <w:szCs w:val="28"/>
        </w:rPr>
      </w:pPr>
    </w:p>
    <w:p w:rsidR="00B53B54" w:rsidRDefault="00B53B54"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savoir dans cet effet si étrange par son </w:t>
      </w:r>
      <w:r w:rsidR="00337697" w:rsidRPr="00B53B54">
        <w:rPr>
          <w:i/>
        </w:rPr>
        <w:t>automatisme</w:t>
      </w:r>
      <w:r w:rsidR="00337697" w:rsidRPr="007A5F8F">
        <w:rPr>
          <w:rFonts w:ascii="Courier New" w:hAnsi="Courier New" w:cs="Courier New"/>
          <w:sz w:val="28"/>
          <w:szCs w:val="28"/>
        </w:rPr>
        <w:t xml:space="preserve"> qui s’appelle </w:t>
      </w:r>
      <w:r w:rsidR="00337697" w:rsidRPr="00B53B54">
        <w:rPr>
          <w:i/>
          <w:color w:val="0000CC"/>
        </w:rPr>
        <w:t>le transfert</w:t>
      </w:r>
      <w:r w:rsidR="00337697" w:rsidRPr="007A5F8F">
        <w:rPr>
          <w:rFonts w:ascii="Courier New" w:hAnsi="Courier New" w:cs="Courier New"/>
          <w:sz w:val="28"/>
          <w:szCs w:val="28"/>
        </w:rPr>
        <w:t xml:space="preserve">, de mesurer, de comparer, </w:t>
      </w:r>
    </w:p>
    <w:p w:rsidR="00B53B54" w:rsidRDefault="00337697" w:rsidP="00E81B9F">
      <w:pPr>
        <w:rPr>
          <w:rFonts w:ascii="Courier New" w:hAnsi="Courier New" w:cs="Courier New"/>
          <w:sz w:val="28"/>
          <w:szCs w:val="28"/>
        </w:rPr>
      </w:pPr>
      <w:r w:rsidRPr="007A5F8F">
        <w:rPr>
          <w:rFonts w:ascii="Courier New" w:hAnsi="Courier New" w:cs="Courier New"/>
          <w:sz w:val="28"/>
          <w:szCs w:val="28"/>
        </w:rPr>
        <w:t>quelle est</w:t>
      </w:r>
      <w:r w:rsidR="00B53B54">
        <w:rPr>
          <w:rFonts w:ascii="Courier New" w:hAnsi="Courier New" w:cs="Courier New"/>
          <w:sz w:val="28"/>
          <w:szCs w:val="28"/>
        </w:rPr>
        <w:t>…</w:t>
      </w:r>
      <w:r w:rsidRPr="007A5F8F">
        <w:rPr>
          <w:rFonts w:ascii="Courier New" w:hAnsi="Courier New" w:cs="Courier New"/>
          <w:sz w:val="28"/>
          <w:szCs w:val="28"/>
        </w:rPr>
        <w:t xml:space="preserve"> </w:t>
      </w:r>
    </w:p>
    <w:p w:rsidR="00B53B54" w:rsidRDefault="00337697" w:rsidP="00B53B54">
      <w:pPr>
        <w:ind w:firstLine="708"/>
        <w:rPr>
          <w:rFonts w:ascii="Courier New" w:hAnsi="Courier New" w:cs="Courier New"/>
          <w:sz w:val="28"/>
          <w:szCs w:val="28"/>
        </w:rPr>
      </w:pPr>
      <w:r w:rsidRPr="007A5F8F">
        <w:rPr>
          <w:rFonts w:ascii="Courier New" w:hAnsi="Courier New" w:cs="Courier New"/>
          <w:sz w:val="28"/>
          <w:szCs w:val="28"/>
        </w:rPr>
        <w:t xml:space="preserve">entre ce </w:t>
      </w:r>
      <w:r w:rsidR="009E06BC" w:rsidRPr="00B53B54">
        <w:rPr>
          <w:i/>
          <w:color w:val="0000CC"/>
        </w:rPr>
        <w:t>transfert</w:t>
      </w:r>
      <w:r w:rsidRPr="007A5F8F">
        <w:rPr>
          <w:rFonts w:ascii="Courier New" w:hAnsi="Courier New" w:cs="Courier New"/>
          <w:sz w:val="28"/>
          <w:szCs w:val="28"/>
        </w:rPr>
        <w:t xml:space="preserve"> et l’</w:t>
      </w:r>
      <w:r w:rsidRPr="009E06BC">
        <w:rPr>
          <w:i/>
          <w:color w:val="0000CC"/>
        </w:rPr>
        <w:t>amour</w:t>
      </w:r>
    </w:p>
    <w:p w:rsidR="00B53B54" w:rsidRDefault="00B53B5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part, la dose, de ce qu’il faut leur attribuer </w:t>
      </w:r>
    </w:p>
    <w:p w:rsidR="00B53B54" w:rsidRDefault="00337697" w:rsidP="00E81B9F">
      <w:pPr>
        <w:rPr>
          <w:rFonts w:ascii="Courier New" w:hAnsi="Courier New" w:cs="Courier New"/>
          <w:sz w:val="28"/>
          <w:szCs w:val="28"/>
        </w:rPr>
      </w:pPr>
      <w:r w:rsidRPr="007A5F8F">
        <w:rPr>
          <w:rFonts w:ascii="Courier New" w:hAnsi="Courier New" w:cs="Courier New"/>
          <w:sz w:val="28"/>
          <w:szCs w:val="28"/>
        </w:rPr>
        <w:t>à chacun et réciproquement, d’</w:t>
      </w:r>
      <w:r w:rsidRPr="00B53B54">
        <w:rPr>
          <w:i/>
        </w:rPr>
        <w:t>illusion</w:t>
      </w:r>
      <w:r w:rsidRPr="007A5F8F">
        <w:rPr>
          <w:rFonts w:ascii="Courier New" w:hAnsi="Courier New" w:cs="Courier New"/>
          <w:sz w:val="28"/>
          <w:szCs w:val="28"/>
        </w:rPr>
        <w:t xml:space="preserve"> ou de </w:t>
      </w:r>
      <w:r w:rsidRPr="00B53B54">
        <w:rPr>
          <w:i/>
        </w:rPr>
        <w:t>vérité</w:t>
      </w:r>
      <w:r w:rsidRPr="007A5F8F">
        <w:rPr>
          <w:rFonts w:ascii="Courier New" w:hAnsi="Courier New" w:cs="Courier New"/>
          <w:sz w:val="28"/>
          <w:szCs w:val="28"/>
        </w:rPr>
        <w:t xml:space="preserve">. </w:t>
      </w:r>
    </w:p>
    <w:p w:rsidR="00F825DF" w:rsidRDefault="00F825D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ceci la voie et l’investigation où je vous ai introduits aujourd’hui va s’avérer être pour nous d’une importance inaugurale.</w:t>
      </w:r>
    </w:p>
    <w:p w:rsidR="00337697" w:rsidRPr="007A5F8F" w:rsidRDefault="00337697" w:rsidP="00E81B9F">
      <w:pPr>
        <w:rPr>
          <w:sz w:val="28"/>
          <w:szCs w:val="28"/>
        </w:rPr>
      </w:pPr>
      <w:r w:rsidRPr="007A5F8F">
        <w:rPr>
          <w:rFonts w:ascii="Courier New" w:hAnsi="Courier New" w:cs="Courier New"/>
          <w:sz w:val="28"/>
          <w:szCs w:val="28"/>
        </w:rPr>
        <w:br w:type="page"/>
      </w:r>
      <w:r w:rsidRPr="00241CEE">
        <w:rPr>
          <w:rFonts w:ascii="Garamond" w:hAnsi="Garamond"/>
          <w:color w:val="C00000"/>
          <w:sz w:val="28"/>
          <w:szCs w:val="28"/>
        </w:rPr>
        <w:lastRenderedPageBreak/>
        <w:t>30  N</w:t>
      </w:r>
      <w:bookmarkStart w:id="7" w:name="Nov30"/>
      <w:bookmarkEnd w:id="7"/>
      <w:r w:rsidRPr="00241CEE">
        <w:rPr>
          <w:rFonts w:ascii="Garamond" w:hAnsi="Garamond"/>
          <w:color w:val="C00000"/>
          <w:sz w:val="28"/>
          <w:szCs w:val="28"/>
        </w:rPr>
        <w:t>ovembre 1960</w:t>
      </w:r>
      <w:r w:rsidRPr="007A5F8F">
        <w:rPr>
          <w:sz w:val="28"/>
          <w:szCs w:val="28"/>
        </w:rPr>
        <w:t xml:space="preserve">       </w:t>
      </w:r>
      <w:r w:rsidR="00322AE9">
        <w:rPr>
          <w:sz w:val="28"/>
          <w:szCs w:val="28"/>
        </w:rPr>
        <w:t xml:space="preserve">                                                             </w:t>
      </w:r>
      <w:hyperlink w:anchor="RETOUR" w:history="1">
        <w:hyperlink w:anchor="TABLE" w:history="1">
          <w:r w:rsidRPr="00322AE9">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EB60E8" w:rsidRDefault="00337697" w:rsidP="00E81B9F">
      <w:pPr>
        <w:rPr>
          <w:rFonts w:ascii="Courier New" w:hAnsi="Courier New" w:cs="Courier New"/>
          <w:i/>
          <w:sz w:val="28"/>
          <w:szCs w:val="28"/>
        </w:rPr>
      </w:pPr>
      <w:r w:rsidRPr="007A5F8F">
        <w:rPr>
          <w:rFonts w:ascii="Courier New" w:hAnsi="Courier New" w:cs="Courier New"/>
          <w:sz w:val="28"/>
          <w:szCs w:val="28"/>
        </w:rPr>
        <w:t>Nous en sommes restés la dernière fois à la position de l’</w:t>
      </w:r>
      <w:r w:rsidR="00EB60E8" w:rsidRPr="00EB60E8">
        <w:rPr>
          <w:rFonts w:ascii="Palatino Linotype" w:hAnsi="Palatino Linotype" w:cs="Courier New"/>
          <w:sz w:val="28"/>
          <w:szCs w:val="28"/>
        </w:rPr>
        <w:t xml:space="preserve"> </w:t>
      </w:r>
      <w:r w:rsidR="00EB60E8" w:rsidRPr="00241CEE">
        <w:rPr>
          <w:rFonts w:ascii="Palatino Linotype" w:hAnsi="Palatino Linotype" w:cs="Courier New"/>
          <w:color w:val="0000CC"/>
          <w:sz w:val="28"/>
          <w:szCs w:val="28"/>
        </w:rPr>
        <w:t>ἐραστής</w:t>
      </w:r>
      <w:r w:rsidR="00EB60E8" w:rsidRPr="00FB0713">
        <w:rPr>
          <w:sz w:val="28"/>
          <w:szCs w:val="28"/>
        </w:rPr>
        <w:t xml:space="preserve"> </w:t>
      </w:r>
      <w:r w:rsidR="00EB60E8">
        <w:rPr>
          <w:sz w:val="28"/>
          <w:szCs w:val="28"/>
        </w:rPr>
        <w:t xml:space="preserve"> </w:t>
      </w:r>
      <w:r w:rsidR="00EB60E8" w:rsidRPr="00FA2A6B">
        <w:rPr>
          <w:rFonts w:ascii="Garamond" w:hAnsi="Garamond" w:cs="Courier New"/>
          <w:sz w:val="20"/>
        </w:rPr>
        <w:t>[</w:t>
      </w:r>
      <w:r w:rsidR="00241CEE" w:rsidRPr="00692705">
        <w:rPr>
          <w:rFonts w:ascii="Garamond" w:hAnsi="Garamond" w:cs="Courier New"/>
          <w:iCs/>
          <w:sz w:val="20"/>
          <w:szCs w:val="20"/>
        </w:rPr>
        <w:t>erastès</w:t>
      </w:r>
      <w:r w:rsidR="00241CEE">
        <w:rPr>
          <w:rFonts w:ascii="Garamond" w:hAnsi="Garamond" w:cs="Courier New"/>
          <w:iCs/>
          <w:sz w:val="20"/>
          <w:szCs w:val="20"/>
        </w:rPr>
        <w:t xml:space="preserve"> : l’amant </w:t>
      </w:r>
      <w:r w:rsidR="00EB60E8" w:rsidRPr="00FA2A6B">
        <w:rPr>
          <w:rFonts w:ascii="Garamond" w:hAnsi="Garamond" w:cs="Courier New"/>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et de l’</w:t>
      </w:r>
      <w:r w:rsidR="00EB60E8" w:rsidRPr="00EB60E8">
        <w:rPr>
          <w:rFonts w:ascii="Palatino Linotype" w:hAnsi="Palatino Linotype" w:cs="Courier New"/>
          <w:sz w:val="28"/>
          <w:szCs w:val="28"/>
        </w:rPr>
        <w:t xml:space="preserve"> </w:t>
      </w:r>
      <w:r w:rsidR="00EB60E8" w:rsidRPr="00241CEE">
        <w:rPr>
          <w:rFonts w:ascii="Palatino Linotype" w:hAnsi="Palatino Linotype" w:cs="Courier New"/>
          <w:color w:val="0000CC"/>
          <w:sz w:val="28"/>
          <w:szCs w:val="28"/>
        </w:rPr>
        <w:t>ἐρώμενος</w:t>
      </w:r>
      <w:r w:rsidR="00EB60E8" w:rsidRPr="00FB0713">
        <w:rPr>
          <w:rFonts w:ascii="Courier New" w:hAnsi="Courier New" w:cs="Courier New"/>
          <w:sz w:val="28"/>
          <w:szCs w:val="28"/>
        </w:rPr>
        <w:t xml:space="preserve"> </w:t>
      </w:r>
      <w:r w:rsidR="00EB60E8" w:rsidRPr="001F268D">
        <w:rPr>
          <w:rFonts w:ascii="Garamond" w:hAnsi="Garamond" w:cs="Courier New"/>
          <w:sz w:val="20"/>
        </w:rPr>
        <w:t>[</w:t>
      </w:r>
      <w:r w:rsidR="00241CEE">
        <w:rPr>
          <w:rFonts w:ascii="Garamond" w:hAnsi="Garamond" w:cs="Courier New"/>
          <w:sz w:val="20"/>
        </w:rPr>
        <w:t xml:space="preserve"> </w:t>
      </w:r>
      <w:r w:rsidR="00241CEE" w:rsidRPr="007229C0">
        <w:rPr>
          <w:rFonts w:ascii="Garamond" w:hAnsi="Garamond" w:cs="Courier New"/>
          <w:iCs/>
          <w:sz w:val="20"/>
          <w:szCs w:val="20"/>
        </w:rPr>
        <w:t>erômenos</w:t>
      </w:r>
      <w:r w:rsidR="00241CEE">
        <w:rPr>
          <w:rFonts w:ascii="Garamond" w:hAnsi="Garamond" w:cs="Courier New"/>
          <w:iCs/>
          <w:sz w:val="20"/>
          <w:szCs w:val="20"/>
        </w:rPr>
        <w:t xml:space="preserve"> : l’aimé </w:t>
      </w:r>
      <w:r w:rsidR="00EB60E8" w:rsidRPr="001F268D">
        <w:rPr>
          <w:rFonts w:ascii="Garamond" w:hAnsi="Garamond" w:cs="Courier New"/>
          <w:iCs/>
          <w:sz w:val="20"/>
        </w:rPr>
        <w:t>]</w:t>
      </w:r>
      <w:r w:rsidR="00EB60E8">
        <w:rPr>
          <w:rFonts w:ascii="Garamond" w:hAnsi="Garamond" w:cs="Courier New"/>
          <w:iCs/>
          <w:sz w:val="20"/>
        </w:rPr>
        <w:t>,</w:t>
      </w:r>
      <w:r w:rsidRPr="007A5F8F">
        <w:rPr>
          <w:rFonts w:ascii="Courier New" w:hAnsi="Courier New" w:cs="Courier New"/>
          <w:i/>
          <w:sz w:val="28"/>
          <w:szCs w:val="28"/>
        </w:rPr>
        <w:t xml:space="preserve"> </w:t>
      </w:r>
    </w:p>
    <w:p w:rsidR="002E26F3" w:rsidRDefault="00337697" w:rsidP="00E81B9F">
      <w:pPr>
        <w:rPr>
          <w:rFonts w:ascii="Courier New" w:hAnsi="Courier New" w:cs="Courier New"/>
          <w:sz w:val="28"/>
          <w:szCs w:val="28"/>
        </w:rPr>
      </w:pPr>
      <w:r w:rsidRPr="007A5F8F">
        <w:rPr>
          <w:rFonts w:ascii="Courier New" w:hAnsi="Courier New" w:cs="Courier New"/>
          <w:sz w:val="28"/>
          <w:szCs w:val="28"/>
        </w:rPr>
        <w:t>de l’</w:t>
      </w:r>
      <w:r w:rsidRPr="008D418E">
        <w:rPr>
          <w:i/>
          <w:color w:val="0000CC"/>
        </w:rPr>
        <w:t>amant</w:t>
      </w:r>
      <w:r w:rsidRPr="007A5F8F">
        <w:rPr>
          <w:rFonts w:ascii="Courier New" w:hAnsi="Courier New" w:cs="Courier New"/>
          <w:sz w:val="28"/>
          <w:szCs w:val="28"/>
        </w:rPr>
        <w:t xml:space="preserve"> et de l’</w:t>
      </w:r>
      <w:r w:rsidRPr="008D418E">
        <w:rPr>
          <w:i/>
          <w:color w:val="0000CC"/>
        </w:rPr>
        <w:t>aimé</w:t>
      </w:r>
      <w:r w:rsidRPr="007A5F8F">
        <w:rPr>
          <w:rFonts w:ascii="Courier New" w:hAnsi="Courier New" w:cs="Courier New"/>
          <w:sz w:val="28"/>
          <w:szCs w:val="28"/>
        </w:rPr>
        <w:t xml:space="preserve">, telle que </w:t>
      </w:r>
      <w:r w:rsidRPr="00241CEE">
        <w:rPr>
          <w:rFonts w:ascii="Courier New" w:hAnsi="Courier New" w:cs="Courier New"/>
          <w:i/>
        </w:rPr>
        <w:t>la dialectique</w:t>
      </w:r>
      <w:r w:rsidRPr="007A5F8F">
        <w:rPr>
          <w:rFonts w:ascii="Courier New" w:hAnsi="Courier New" w:cs="Courier New"/>
          <w:sz w:val="28"/>
          <w:szCs w:val="28"/>
        </w:rPr>
        <w:t xml:space="preserve"> du </w:t>
      </w:r>
      <w:r w:rsidRPr="008D418E">
        <w:rPr>
          <w:i/>
        </w:rPr>
        <w:t>Banquet</w:t>
      </w:r>
      <w:r w:rsidRPr="007A5F8F">
        <w:rPr>
          <w:rFonts w:ascii="Courier New" w:hAnsi="Courier New" w:cs="Courier New"/>
          <w:sz w:val="28"/>
          <w:szCs w:val="28"/>
        </w:rPr>
        <w:t xml:space="preserve"> nous permettra de l’introduire comme ce que </w:t>
      </w:r>
    </w:p>
    <w:p w:rsidR="00EB60E8" w:rsidRDefault="00337697" w:rsidP="00E81B9F">
      <w:pPr>
        <w:rPr>
          <w:rFonts w:ascii="Courier New" w:hAnsi="Courier New" w:cs="Courier New"/>
          <w:sz w:val="28"/>
          <w:szCs w:val="28"/>
        </w:rPr>
      </w:pPr>
      <w:r w:rsidRPr="007A5F8F">
        <w:rPr>
          <w:rFonts w:ascii="Courier New" w:hAnsi="Courier New" w:cs="Courier New"/>
          <w:sz w:val="28"/>
          <w:szCs w:val="28"/>
        </w:rPr>
        <w:t xml:space="preserve">j’ai </w:t>
      </w:r>
      <w:r w:rsidRPr="002E26F3">
        <w:rPr>
          <w:rFonts w:ascii="Courier New" w:hAnsi="Courier New" w:cs="Courier New"/>
          <w:sz w:val="28"/>
          <w:szCs w:val="28"/>
        </w:rPr>
        <w:t>appelé</w:t>
      </w:r>
      <w:r w:rsidRPr="007A5F8F">
        <w:rPr>
          <w:rFonts w:ascii="Courier New" w:hAnsi="Courier New" w:cs="Courier New"/>
          <w:sz w:val="28"/>
          <w:szCs w:val="28"/>
        </w:rPr>
        <w:t xml:space="preserve"> </w:t>
      </w:r>
      <w:r w:rsidR="00241CEE">
        <w:rPr>
          <w:rFonts w:ascii="Courier New" w:hAnsi="Courier New" w:cs="Courier New"/>
          <w:sz w:val="28"/>
          <w:szCs w:val="28"/>
        </w:rPr>
        <w:t>« </w:t>
      </w:r>
      <w:r w:rsidRPr="00241CEE">
        <w:rPr>
          <w:rFonts w:ascii="Courier New" w:hAnsi="Courier New" w:cs="Courier New"/>
          <w:i/>
        </w:rPr>
        <w:t>la base</w:t>
      </w:r>
      <w:r w:rsidR="00241CEE">
        <w:rPr>
          <w:rFonts w:ascii="Courier New" w:hAnsi="Courier New" w:cs="Courier New"/>
          <w:sz w:val="28"/>
          <w:szCs w:val="28"/>
        </w:rPr>
        <w:t> »</w:t>
      </w:r>
      <w:r w:rsidRPr="007A5F8F">
        <w:rPr>
          <w:rFonts w:ascii="Courier New" w:hAnsi="Courier New" w:cs="Courier New"/>
          <w:sz w:val="28"/>
          <w:szCs w:val="28"/>
        </w:rPr>
        <w:t xml:space="preserve">, </w:t>
      </w:r>
      <w:r w:rsidR="00241CEE">
        <w:rPr>
          <w:rFonts w:ascii="Courier New" w:hAnsi="Courier New" w:cs="Courier New"/>
          <w:sz w:val="28"/>
          <w:szCs w:val="28"/>
        </w:rPr>
        <w:t>« </w:t>
      </w:r>
      <w:r w:rsidRPr="00241CEE">
        <w:rPr>
          <w:rFonts w:ascii="Courier New" w:hAnsi="Courier New" w:cs="Courier New"/>
          <w:i/>
        </w:rPr>
        <w:t>le point tournant</w:t>
      </w:r>
      <w:r w:rsidR="00241CEE">
        <w:rPr>
          <w:rFonts w:ascii="Courier New" w:hAnsi="Courier New" w:cs="Courier New"/>
          <w:sz w:val="28"/>
          <w:szCs w:val="28"/>
        </w:rPr>
        <w:t> »</w:t>
      </w:r>
      <w:r w:rsidRPr="007A5F8F">
        <w:rPr>
          <w:rFonts w:ascii="Courier New" w:hAnsi="Courier New" w:cs="Courier New"/>
          <w:sz w:val="28"/>
          <w:szCs w:val="28"/>
        </w:rPr>
        <w:t xml:space="preserve">, </w:t>
      </w:r>
      <w:r w:rsidR="00241CEE">
        <w:rPr>
          <w:rFonts w:ascii="Courier New" w:hAnsi="Courier New" w:cs="Courier New"/>
          <w:sz w:val="28"/>
          <w:szCs w:val="28"/>
        </w:rPr>
        <w:t>« </w:t>
      </w:r>
      <w:r w:rsidRPr="00241CEE">
        <w:rPr>
          <w:rFonts w:ascii="Courier New" w:hAnsi="Courier New" w:cs="Courier New"/>
          <w:i/>
        </w:rPr>
        <w:t>l’articulation</w:t>
      </w:r>
      <w:r w:rsidR="00241CEE">
        <w:rPr>
          <w:rFonts w:ascii="Courier New" w:hAnsi="Courier New" w:cs="Courier New"/>
          <w:sz w:val="28"/>
          <w:szCs w:val="28"/>
        </w:rPr>
        <w:t> »</w:t>
      </w:r>
      <w:r w:rsidRPr="007A5F8F">
        <w:rPr>
          <w:rFonts w:ascii="Courier New" w:hAnsi="Courier New" w:cs="Courier New"/>
          <w:sz w:val="28"/>
          <w:szCs w:val="28"/>
        </w:rPr>
        <w:t xml:space="preserve"> essentielle du problème de </w:t>
      </w:r>
      <w:r w:rsidRPr="00EB60E8">
        <w:rPr>
          <w:i/>
          <w:color w:val="0000CC"/>
        </w:rPr>
        <w:t>l’amour</w:t>
      </w:r>
      <w:r w:rsidRPr="007A5F8F">
        <w:rPr>
          <w:rFonts w:ascii="Courier New" w:hAnsi="Courier New" w:cs="Courier New"/>
          <w:sz w:val="28"/>
          <w:szCs w:val="28"/>
        </w:rPr>
        <w:t xml:space="preserve">. </w:t>
      </w:r>
    </w:p>
    <w:p w:rsidR="00EB60E8" w:rsidRDefault="00EB60E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problème de </w:t>
      </w:r>
      <w:r w:rsidRPr="00EB60E8">
        <w:rPr>
          <w:i/>
        </w:rPr>
        <w:t>l’amour</w:t>
      </w:r>
      <w:r w:rsidRPr="007A5F8F">
        <w:rPr>
          <w:rFonts w:ascii="Courier New" w:hAnsi="Courier New" w:cs="Courier New"/>
          <w:sz w:val="28"/>
          <w:szCs w:val="28"/>
        </w:rPr>
        <w:t xml:space="preserve"> nous intéresse en tant qu’il va nous permettre de </w:t>
      </w:r>
      <w:r w:rsidRPr="001B54B2">
        <w:rPr>
          <w:rFonts w:ascii="Courier New" w:hAnsi="Courier New" w:cs="Courier New"/>
          <w:i/>
        </w:rPr>
        <w:t>comprendre</w:t>
      </w:r>
      <w:r w:rsidRPr="007A5F8F">
        <w:rPr>
          <w:rFonts w:ascii="Courier New" w:hAnsi="Courier New" w:cs="Courier New"/>
          <w:sz w:val="28"/>
          <w:szCs w:val="28"/>
        </w:rPr>
        <w:t xml:space="preserve"> ce qui se passe </w:t>
      </w:r>
      <w:r w:rsidRPr="001B54B2">
        <w:rPr>
          <w:i/>
        </w:rPr>
        <w:t>dans l</w:t>
      </w:r>
      <w:r w:rsidRPr="00EB60E8">
        <w:rPr>
          <w:i/>
        </w:rPr>
        <w:t>e transfert</w:t>
      </w:r>
      <w:r w:rsidRPr="007A5F8F">
        <w:rPr>
          <w:rFonts w:ascii="Courier New" w:hAnsi="Courier New" w:cs="Courier New"/>
          <w:sz w:val="28"/>
          <w:szCs w:val="28"/>
        </w:rPr>
        <w:t xml:space="preserve"> et je dirai jusqu’à un certain point</w:t>
      </w:r>
      <w:r w:rsidR="001B54B2">
        <w:rPr>
          <w:rFonts w:ascii="Courier New" w:hAnsi="Courier New" w:cs="Courier New"/>
          <w:sz w:val="28"/>
          <w:szCs w:val="28"/>
        </w:rPr>
        <w:t> :</w:t>
      </w:r>
      <w:r w:rsidRPr="007A5F8F">
        <w:rPr>
          <w:rFonts w:ascii="Courier New" w:hAnsi="Courier New" w:cs="Courier New"/>
          <w:sz w:val="28"/>
          <w:szCs w:val="28"/>
        </w:rPr>
        <w:t> </w:t>
      </w:r>
      <w:r w:rsidRPr="00EB60E8">
        <w:rPr>
          <w:i/>
        </w:rPr>
        <w:t>à</w:t>
      </w:r>
      <w:r w:rsidRPr="007A5F8F">
        <w:rPr>
          <w:rFonts w:ascii="Courier New" w:hAnsi="Courier New" w:cs="Courier New"/>
          <w:sz w:val="28"/>
          <w:szCs w:val="28"/>
        </w:rPr>
        <w:t xml:space="preserve"> </w:t>
      </w:r>
      <w:r w:rsidRPr="00EB60E8">
        <w:rPr>
          <w:i/>
        </w:rPr>
        <w:t xml:space="preserve">cause du </w:t>
      </w:r>
      <w:r w:rsidRPr="00EB60E8">
        <w:rPr>
          <w:i/>
          <w:color w:val="0000CC"/>
        </w:rPr>
        <w:t>transfert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motiver un aussi long détour… </w:t>
      </w:r>
    </w:p>
    <w:p w:rsidR="008D418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celui qui peut paraître à ceux d’entre vous qui viennent neufs cette année à ce séminaire </w:t>
      </w:r>
    </w:p>
    <w:p w:rsidR="008D418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qui pourraient après tout vous paraître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comme un détour superflu </w:t>
      </w:r>
    </w:p>
    <w:p w:rsidR="00EB60E8" w:rsidRDefault="00337697" w:rsidP="00E81B9F">
      <w:pPr>
        <w:rPr>
          <w:rFonts w:ascii="Courier New" w:hAnsi="Courier New" w:cs="Courier New"/>
          <w:sz w:val="28"/>
          <w:szCs w:val="28"/>
        </w:rPr>
      </w:pPr>
      <w:r w:rsidRPr="007A5F8F">
        <w:rPr>
          <w:rFonts w:ascii="Courier New" w:hAnsi="Courier New" w:cs="Courier New"/>
          <w:sz w:val="28"/>
          <w:szCs w:val="28"/>
        </w:rPr>
        <w:t xml:space="preserve">…j’essaierai de justifier, de vous présentifier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le sens,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que vous devez appréhender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tout de suite, de la portée de notre recherche.</w:t>
      </w:r>
    </w:p>
    <w:p w:rsidR="00337697" w:rsidRPr="007A5F8F" w:rsidRDefault="00337697" w:rsidP="00E81B9F">
      <w:pPr>
        <w:rPr>
          <w:rFonts w:ascii="Courier New" w:hAnsi="Courier New" w:cs="Courier New"/>
          <w:sz w:val="28"/>
          <w:szCs w:val="28"/>
        </w:rPr>
      </w:pPr>
    </w:p>
    <w:p w:rsidR="00890B3B" w:rsidRDefault="00337697" w:rsidP="00E81B9F">
      <w:pPr>
        <w:rPr>
          <w:rFonts w:ascii="Courier New" w:hAnsi="Courier New" w:cs="Courier New"/>
          <w:sz w:val="28"/>
          <w:szCs w:val="28"/>
        </w:rPr>
      </w:pPr>
      <w:r w:rsidRPr="007A5F8F">
        <w:rPr>
          <w:rFonts w:ascii="Courier New" w:hAnsi="Courier New" w:cs="Courier New"/>
          <w:sz w:val="28"/>
          <w:szCs w:val="28"/>
        </w:rPr>
        <w:t xml:space="preserve">Il me semble </w:t>
      </w:r>
      <w:r w:rsidRPr="00EB60E8">
        <w:rPr>
          <w:i/>
        </w:rPr>
        <w:t>qu’à quelque niveau qu’il soit</w:t>
      </w:r>
      <w:r w:rsidRPr="007A5F8F">
        <w:rPr>
          <w:rFonts w:ascii="Courier New" w:hAnsi="Courier New" w:cs="Courier New"/>
          <w:sz w:val="28"/>
          <w:szCs w:val="28"/>
        </w:rPr>
        <w:t xml:space="preserve"> de sa formation, quelque chose doit être présent au psychanalyste comme tel, quelque chose qui peut le </w:t>
      </w:r>
      <w:r w:rsidRPr="00890B3B">
        <w:rPr>
          <w:i/>
        </w:rPr>
        <w:t>saisir</w:t>
      </w:r>
      <w:r w:rsidRPr="007A5F8F">
        <w:rPr>
          <w:rFonts w:ascii="Courier New" w:hAnsi="Courier New" w:cs="Courier New"/>
          <w:sz w:val="28"/>
          <w:szCs w:val="28"/>
        </w:rPr>
        <w:t>, l’</w:t>
      </w:r>
      <w:r w:rsidRPr="00890B3B">
        <w:rPr>
          <w:i/>
        </w:rPr>
        <w:t>accrocher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 le bord de son manteau à plus d’un tournant. </w:t>
      </w:r>
    </w:p>
    <w:p w:rsidR="001B54B2" w:rsidRDefault="001B54B2" w:rsidP="00E81B9F">
      <w:pPr>
        <w:rPr>
          <w:rFonts w:ascii="Courier New" w:hAnsi="Courier New" w:cs="Courier New"/>
          <w:sz w:val="28"/>
          <w:szCs w:val="28"/>
        </w:rPr>
      </w:pPr>
    </w:p>
    <w:p w:rsidR="00890B3B" w:rsidRDefault="00337697" w:rsidP="00E81B9F">
      <w:pPr>
        <w:rPr>
          <w:rFonts w:ascii="Courier New" w:hAnsi="Courier New" w:cs="Courier New"/>
          <w:sz w:val="28"/>
          <w:szCs w:val="28"/>
        </w:rPr>
      </w:pPr>
      <w:r w:rsidRPr="007A5F8F">
        <w:rPr>
          <w:rFonts w:ascii="Courier New" w:hAnsi="Courier New" w:cs="Courier New"/>
          <w:sz w:val="28"/>
          <w:szCs w:val="28"/>
        </w:rPr>
        <w:t>Et le plus simple n’est</w:t>
      </w:r>
      <w:r w:rsidR="00454FCC">
        <w:rPr>
          <w:rFonts w:ascii="Courier New" w:hAnsi="Courier New" w:cs="Courier New"/>
          <w:sz w:val="28"/>
          <w:szCs w:val="28"/>
        </w:rPr>
        <w:t>–</w:t>
      </w:r>
      <w:r w:rsidRPr="007A5F8F">
        <w:rPr>
          <w:rFonts w:ascii="Courier New" w:hAnsi="Courier New" w:cs="Courier New"/>
          <w:sz w:val="28"/>
          <w:szCs w:val="28"/>
        </w:rPr>
        <w:t>il pas</w:t>
      </w:r>
      <w:r w:rsidR="00890B3B">
        <w:rPr>
          <w:rFonts w:ascii="Courier New" w:hAnsi="Courier New" w:cs="Courier New"/>
          <w:sz w:val="28"/>
          <w:szCs w:val="28"/>
        </w:rPr>
        <w:t>…</w:t>
      </w:r>
      <w:r w:rsidRPr="007A5F8F">
        <w:rPr>
          <w:rFonts w:ascii="Courier New" w:hAnsi="Courier New" w:cs="Courier New"/>
          <w:sz w:val="28"/>
          <w:szCs w:val="28"/>
        </w:rPr>
        <w:t xml:space="preserve"> </w:t>
      </w:r>
    </w:p>
    <w:p w:rsidR="00890B3B" w:rsidRDefault="00337697" w:rsidP="00890B3B">
      <w:pPr>
        <w:ind w:firstLine="708"/>
        <w:rPr>
          <w:rFonts w:ascii="Courier New" w:hAnsi="Courier New" w:cs="Courier New"/>
          <w:sz w:val="28"/>
          <w:szCs w:val="28"/>
        </w:rPr>
      </w:pPr>
      <w:r w:rsidRPr="007A5F8F">
        <w:rPr>
          <w:rFonts w:ascii="Courier New" w:hAnsi="Courier New" w:cs="Courier New"/>
          <w:sz w:val="28"/>
          <w:szCs w:val="28"/>
        </w:rPr>
        <w:t>celui</w:t>
      </w:r>
      <w:r w:rsidR="00454FCC">
        <w:rPr>
          <w:rFonts w:ascii="Courier New" w:hAnsi="Courier New" w:cs="Courier New"/>
          <w:sz w:val="28"/>
          <w:szCs w:val="28"/>
        </w:rPr>
        <w:t>–</w:t>
      </w:r>
      <w:r w:rsidRPr="007A5F8F">
        <w:rPr>
          <w:rFonts w:ascii="Courier New" w:hAnsi="Courier New" w:cs="Courier New"/>
          <w:sz w:val="28"/>
          <w:szCs w:val="28"/>
        </w:rPr>
        <w:t>ci</w:t>
      </w:r>
      <w:r w:rsidR="00241CEE">
        <w:rPr>
          <w:rFonts w:ascii="Courier New" w:hAnsi="Courier New" w:cs="Courier New"/>
          <w:sz w:val="28"/>
          <w:szCs w:val="28"/>
        </w:rPr>
        <w:t> :</w:t>
      </w:r>
      <w:r w:rsidRPr="007A5F8F">
        <w:rPr>
          <w:rFonts w:ascii="Courier New" w:hAnsi="Courier New" w:cs="Courier New"/>
          <w:sz w:val="28"/>
          <w:szCs w:val="28"/>
        </w:rPr>
        <w:t xml:space="preserve"> me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il</w:t>
      </w:r>
    </w:p>
    <w:p w:rsidR="00EB60E8" w:rsidRDefault="00890B3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difficile à éviter à partir d’un certain âge </w:t>
      </w:r>
    </w:p>
    <w:p w:rsidR="00EB60E8" w:rsidRDefault="00337697" w:rsidP="00E81B9F">
      <w:pPr>
        <w:rPr>
          <w:rFonts w:ascii="Courier New" w:hAnsi="Courier New" w:cs="Courier New"/>
          <w:sz w:val="28"/>
          <w:szCs w:val="28"/>
        </w:rPr>
      </w:pPr>
      <w:r w:rsidRPr="007A5F8F">
        <w:rPr>
          <w:rFonts w:ascii="Courier New" w:hAnsi="Courier New" w:cs="Courier New"/>
          <w:sz w:val="28"/>
          <w:szCs w:val="28"/>
        </w:rPr>
        <w:t xml:space="preserve">et qui pour vous, il me semble, doit comporter déjà de façon très présente à lui tout seul ce qu’est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problème de </w:t>
      </w:r>
      <w:r w:rsidR="00890B3B" w:rsidRPr="00EB60E8">
        <w:rPr>
          <w:i/>
          <w:color w:val="0000CC"/>
        </w:rPr>
        <w:t>l’amour</w:t>
      </w:r>
      <w:r w:rsidRPr="007A5F8F">
        <w:rPr>
          <w:rFonts w:ascii="Courier New" w:hAnsi="Courier New" w:cs="Courier New"/>
          <w:sz w:val="28"/>
          <w:szCs w:val="28"/>
        </w:rPr>
        <w:t xml:space="preserve">. </w:t>
      </w:r>
    </w:p>
    <w:p w:rsidR="00EB60E8" w:rsidRDefault="00EB60E8" w:rsidP="00E81B9F">
      <w:pPr>
        <w:rPr>
          <w:rFonts w:ascii="Courier New" w:hAnsi="Courier New" w:cs="Courier New"/>
          <w:sz w:val="28"/>
          <w:szCs w:val="28"/>
        </w:rPr>
      </w:pPr>
    </w:p>
    <w:p w:rsidR="00890B3B"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qu’il ne vous a jamais </w:t>
      </w:r>
      <w:r w:rsidRPr="00EB60E8">
        <w:rPr>
          <w:i/>
        </w:rPr>
        <w:t>saisi</w:t>
      </w:r>
      <w:r w:rsidRPr="007A5F8F">
        <w:rPr>
          <w:rFonts w:ascii="Courier New" w:hAnsi="Courier New" w:cs="Courier New"/>
          <w:sz w:val="28"/>
          <w:szCs w:val="28"/>
        </w:rPr>
        <w:t xml:space="preserve"> à ce tournant</w:t>
      </w:r>
      <w:r w:rsidR="00890B3B">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dans ce que vous avez donné…</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à ceux qui vous sont les plus proches</w:t>
      </w:r>
      <w:r w:rsidR="001B54B2">
        <w:rPr>
          <w:rFonts w:ascii="Courier New" w:hAnsi="Courier New" w:cs="Courier New"/>
          <w:sz w:val="28"/>
          <w:szCs w:val="28"/>
        </w:rPr>
        <w:t>,</w:t>
      </w:r>
      <w:r w:rsidRPr="007A5F8F">
        <w:rPr>
          <w:rFonts w:ascii="Courier New" w:hAnsi="Courier New" w:cs="Courier New"/>
          <w:sz w:val="28"/>
          <w:szCs w:val="28"/>
        </w:rPr>
        <w:t xml:space="preserve"> j’entends</w:t>
      </w:r>
    </w:p>
    <w:p w:rsidR="00EB60E8" w:rsidRDefault="00337697" w:rsidP="00E81B9F">
      <w:pPr>
        <w:pStyle w:val="Corpsdetexte2"/>
        <w:rPr>
          <w:sz w:val="28"/>
          <w:szCs w:val="28"/>
        </w:rPr>
      </w:pPr>
      <w:r w:rsidRPr="007A5F8F">
        <w:rPr>
          <w:sz w:val="28"/>
          <w:szCs w:val="28"/>
        </w:rPr>
        <w:t>…il n’y a pas quelque chose qui a manqué, et non pas seulement qu</w:t>
      </w:r>
      <w:r w:rsidR="00EB60E8">
        <w:rPr>
          <w:sz w:val="28"/>
          <w:szCs w:val="28"/>
        </w:rPr>
        <w:t>i a manqué, mais qui les laisse…</w:t>
      </w:r>
      <w:r w:rsidRPr="007A5F8F">
        <w:rPr>
          <w:sz w:val="28"/>
          <w:szCs w:val="28"/>
        </w:rPr>
        <w:t xml:space="preserve"> </w:t>
      </w:r>
    </w:p>
    <w:p w:rsidR="00EB60E8" w:rsidRDefault="00337697" w:rsidP="00EB60E8">
      <w:pPr>
        <w:pStyle w:val="Corpsdetexte2"/>
        <w:ind w:firstLine="708"/>
        <w:rPr>
          <w:sz w:val="28"/>
          <w:szCs w:val="28"/>
        </w:rPr>
      </w:pPr>
      <w:r w:rsidRPr="007A5F8F">
        <w:rPr>
          <w:sz w:val="28"/>
          <w:szCs w:val="28"/>
        </w:rPr>
        <w:t>les susdits, les plus proches</w:t>
      </w:r>
    </w:p>
    <w:p w:rsidR="00EB60E8" w:rsidRDefault="00EB60E8" w:rsidP="00E81B9F">
      <w:pPr>
        <w:pStyle w:val="Corpsdetexte2"/>
        <w:rPr>
          <w:sz w:val="28"/>
          <w:szCs w:val="28"/>
        </w:rPr>
      </w:pPr>
      <w:r>
        <w:rPr>
          <w:sz w:val="28"/>
          <w:szCs w:val="28"/>
        </w:rPr>
        <w:t>…</w:t>
      </w:r>
      <w:r w:rsidR="00337697" w:rsidRPr="007A5F8F">
        <w:rPr>
          <w:sz w:val="28"/>
          <w:szCs w:val="28"/>
        </w:rPr>
        <w:t xml:space="preserve">eux, par vous irrémédiablement manqués ? </w:t>
      </w:r>
    </w:p>
    <w:p w:rsidR="00EB60E8" w:rsidRDefault="00337697" w:rsidP="00E81B9F">
      <w:pPr>
        <w:pStyle w:val="Corpsdetexte2"/>
        <w:rPr>
          <w:sz w:val="28"/>
          <w:szCs w:val="28"/>
        </w:rPr>
      </w:pPr>
      <w:r w:rsidRPr="007A5F8F">
        <w:rPr>
          <w:sz w:val="28"/>
          <w:szCs w:val="28"/>
        </w:rPr>
        <w:lastRenderedPageBreak/>
        <w:t>E</w:t>
      </w:r>
      <w:r w:rsidR="00EB60E8">
        <w:rPr>
          <w:sz w:val="28"/>
          <w:szCs w:val="28"/>
        </w:rPr>
        <w:t>n</w:t>
      </w:r>
      <w:r w:rsidRPr="007A5F8F">
        <w:rPr>
          <w:sz w:val="28"/>
          <w:szCs w:val="28"/>
        </w:rPr>
        <w:t xml:space="preserve"> quoi ? </w:t>
      </w:r>
    </w:p>
    <w:p w:rsidR="00241CEE" w:rsidRDefault="00337697" w:rsidP="00E81B9F">
      <w:pPr>
        <w:pStyle w:val="Corpsdetexte2"/>
        <w:rPr>
          <w:sz w:val="28"/>
          <w:szCs w:val="28"/>
        </w:rPr>
      </w:pPr>
      <w:r w:rsidRPr="007A5F8F">
        <w:rPr>
          <w:sz w:val="28"/>
          <w:szCs w:val="28"/>
        </w:rPr>
        <w:t xml:space="preserve">Justement par ceci qui, à vous analystes, </w:t>
      </w:r>
    </w:p>
    <w:p w:rsidR="00337697" w:rsidRPr="007A5F8F" w:rsidRDefault="00337697" w:rsidP="00E81B9F">
      <w:pPr>
        <w:pStyle w:val="Corpsdetexte2"/>
        <w:rPr>
          <w:sz w:val="28"/>
          <w:szCs w:val="28"/>
        </w:rPr>
      </w:pPr>
      <w:r w:rsidRPr="007A5F8F">
        <w:rPr>
          <w:sz w:val="28"/>
          <w:szCs w:val="28"/>
        </w:rPr>
        <w:t xml:space="preserve">permet de comprendre que justement ces proches :  </w:t>
      </w:r>
    </w:p>
    <w:p w:rsidR="00337697" w:rsidRPr="00241CEE" w:rsidRDefault="00337697" w:rsidP="00241CEE">
      <w:pPr>
        <w:pStyle w:val="Paragraphedeliste"/>
        <w:numPr>
          <w:ilvl w:val="0"/>
          <w:numId w:val="2"/>
        </w:numPr>
        <w:rPr>
          <w:rFonts w:ascii="Courier New" w:hAnsi="Courier New" w:cs="Courier New"/>
          <w:sz w:val="28"/>
          <w:szCs w:val="28"/>
        </w:rPr>
      </w:pPr>
      <w:r w:rsidRPr="00241CEE">
        <w:rPr>
          <w:i/>
          <w:color w:val="0000CC"/>
        </w:rPr>
        <w:t>avec eux</w:t>
      </w:r>
      <w:r w:rsidRPr="00241CEE">
        <w:rPr>
          <w:rFonts w:ascii="Courier New" w:hAnsi="Courier New" w:cs="Courier New"/>
          <w:sz w:val="28"/>
          <w:szCs w:val="28"/>
        </w:rPr>
        <w:t xml:space="preserve">, on ne fait que tourner autour du fantasme, </w:t>
      </w:r>
    </w:p>
    <w:p w:rsidR="00EB60E8" w:rsidRPr="00241CEE" w:rsidRDefault="00337697" w:rsidP="00241CEE">
      <w:pPr>
        <w:pStyle w:val="Paragraphedeliste"/>
        <w:numPr>
          <w:ilvl w:val="0"/>
          <w:numId w:val="2"/>
        </w:numPr>
        <w:rPr>
          <w:rFonts w:ascii="Courier New" w:hAnsi="Courier New" w:cs="Courier New"/>
          <w:sz w:val="28"/>
          <w:szCs w:val="28"/>
        </w:rPr>
      </w:pPr>
      <w:r w:rsidRPr="00241CEE">
        <w:rPr>
          <w:rFonts w:ascii="Courier New" w:hAnsi="Courier New" w:cs="Courier New"/>
          <w:sz w:val="28"/>
          <w:szCs w:val="28"/>
        </w:rPr>
        <w:t>dont vous avez cherché plus ou moins </w:t>
      </w:r>
      <w:r w:rsidRPr="00241CEE">
        <w:rPr>
          <w:i/>
          <w:color w:val="0000FF"/>
        </w:rPr>
        <w:t>en eux</w:t>
      </w:r>
      <w:r w:rsidR="00241CEE" w:rsidRPr="00241CEE">
        <w:rPr>
          <w:i/>
          <w:color w:val="0000FF"/>
        </w:rPr>
        <w:t xml:space="preserve"> </w:t>
      </w:r>
    </w:p>
    <w:p w:rsidR="00337697" w:rsidRPr="00241CEE" w:rsidRDefault="00337697" w:rsidP="00241CEE">
      <w:pPr>
        <w:pStyle w:val="Paragraphedeliste"/>
        <w:rPr>
          <w:rFonts w:ascii="Courier New" w:hAnsi="Courier New" w:cs="Courier New"/>
          <w:sz w:val="28"/>
          <w:szCs w:val="28"/>
        </w:rPr>
      </w:pPr>
      <w:r w:rsidRPr="00241CEE">
        <w:rPr>
          <w:rFonts w:ascii="Courier New" w:hAnsi="Courier New" w:cs="Courier New"/>
          <w:sz w:val="28"/>
          <w:szCs w:val="28"/>
        </w:rPr>
        <w:t xml:space="preserve">la satisfaction, </w:t>
      </w:r>
    </w:p>
    <w:p w:rsidR="00337697" w:rsidRPr="00241CEE" w:rsidRDefault="00337697" w:rsidP="00241CEE">
      <w:pPr>
        <w:pStyle w:val="Paragraphedeliste"/>
        <w:numPr>
          <w:ilvl w:val="0"/>
          <w:numId w:val="2"/>
        </w:numPr>
        <w:rPr>
          <w:rFonts w:ascii="Courier New" w:hAnsi="Courier New" w:cs="Courier New"/>
          <w:sz w:val="28"/>
          <w:szCs w:val="28"/>
        </w:rPr>
      </w:pPr>
      <w:r w:rsidRPr="00241CEE">
        <w:rPr>
          <w:rFonts w:ascii="Courier New" w:hAnsi="Courier New" w:cs="Courier New"/>
          <w:sz w:val="28"/>
          <w:szCs w:val="28"/>
        </w:rPr>
        <w:t>qui</w:t>
      </w:r>
      <w:r w:rsidR="00241CEE" w:rsidRPr="00241CEE">
        <w:rPr>
          <w:rFonts w:ascii="Courier New" w:hAnsi="Courier New" w:cs="Courier New"/>
          <w:sz w:val="28"/>
          <w:szCs w:val="28"/>
        </w:rPr>
        <w:t>,</w:t>
      </w:r>
      <w:r w:rsidRPr="00241CEE">
        <w:rPr>
          <w:rFonts w:ascii="Courier New" w:hAnsi="Courier New" w:cs="Courier New"/>
          <w:sz w:val="28"/>
          <w:szCs w:val="28"/>
        </w:rPr>
        <w:t> </w:t>
      </w:r>
      <w:r w:rsidRPr="00241CEE">
        <w:rPr>
          <w:i/>
          <w:color w:val="0000FF"/>
        </w:rPr>
        <w:t>à eux</w:t>
      </w:r>
      <w:r w:rsidR="001B54B2" w:rsidRPr="00241CEE">
        <w:rPr>
          <w:rFonts w:ascii="Courier New" w:hAnsi="Courier New" w:cs="Courier New"/>
          <w:sz w:val="28"/>
          <w:szCs w:val="28"/>
        </w:rPr>
        <w:t>,</w:t>
      </w:r>
      <w:r w:rsidRPr="00241CEE">
        <w:rPr>
          <w:rFonts w:ascii="Courier New" w:hAnsi="Courier New" w:cs="Courier New"/>
          <w:sz w:val="28"/>
          <w:szCs w:val="28"/>
        </w:rPr>
        <w:t xml:space="preserve"> a plus ou moins substitué ses images </w:t>
      </w:r>
      <w:r w:rsidR="00241CEE">
        <w:rPr>
          <w:rFonts w:ascii="Courier New" w:hAnsi="Courier New" w:cs="Courier New"/>
          <w:sz w:val="28"/>
          <w:szCs w:val="28"/>
        </w:rPr>
        <w:t xml:space="preserve">               </w:t>
      </w:r>
      <w:r w:rsidRPr="00241CEE">
        <w:rPr>
          <w:rFonts w:ascii="Courier New" w:hAnsi="Courier New" w:cs="Courier New"/>
          <w:sz w:val="28"/>
          <w:szCs w:val="28"/>
        </w:rPr>
        <w:t xml:space="preserve">ou ses couleurs. </w:t>
      </w:r>
    </w:p>
    <w:p w:rsidR="00EB60E8" w:rsidRDefault="00EB60E8" w:rsidP="00E81B9F">
      <w:pPr>
        <w:rPr>
          <w:rFonts w:ascii="Courier New" w:hAnsi="Courier New" w:cs="Courier New"/>
          <w:sz w:val="28"/>
          <w:szCs w:val="28"/>
        </w:rPr>
      </w:pPr>
    </w:p>
    <w:p w:rsidR="00241CEE" w:rsidRDefault="00337697" w:rsidP="00E81B9F">
      <w:pPr>
        <w:rPr>
          <w:rFonts w:ascii="Courier New" w:hAnsi="Courier New" w:cs="Courier New"/>
          <w:sz w:val="28"/>
          <w:szCs w:val="28"/>
        </w:rPr>
      </w:pPr>
      <w:r w:rsidRPr="001B54B2">
        <w:rPr>
          <w:i/>
        </w:rPr>
        <w:t>Cet être</w:t>
      </w:r>
      <w:r w:rsidRPr="007A5F8F">
        <w:rPr>
          <w:rFonts w:ascii="Courier New" w:hAnsi="Courier New" w:cs="Courier New"/>
          <w:sz w:val="28"/>
          <w:szCs w:val="28"/>
        </w:rPr>
        <w:t xml:space="preserve"> auquel soudain vous pouvez être rappelé </w:t>
      </w:r>
    </w:p>
    <w:p w:rsidR="00EB60E8" w:rsidRDefault="00337697" w:rsidP="00E81B9F">
      <w:pPr>
        <w:rPr>
          <w:rFonts w:ascii="Courier New" w:hAnsi="Courier New" w:cs="Courier New"/>
          <w:sz w:val="28"/>
          <w:szCs w:val="28"/>
        </w:rPr>
      </w:pPr>
      <w:r w:rsidRPr="007A5F8F">
        <w:rPr>
          <w:rFonts w:ascii="Courier New" w:hAnsi="Courier New" w:cs="Courier New"/>
          <w:sz w:val="28"/>
          <w:szCs w:val="28"/>
        </w:rPr>
        <w:t>par quelque accident</w:t>
      </w:r>
      <w:r w:rsidR="00EB60E8">
        <w:rPr>
          <w:rFonts w:ascii="Courier New" w:hAnsi="Courier New" w:cs="Courier New"/>
          <w:sz w:val="28"/>
          <w:szCs w:val="28"/>
        </w:rPr>
        <w:t>…</w:t>
      </w:r>
    </w:p>
    <w:p w:rsidR="00EB60E8" w:rsidRDefault="00337697" w:rsidP="00EB60E8">
      <w:pPr>
        <w:ind w:left="708"/>
        <w:rPr>
          <w:rFonts w:ascii="Courier New" w:hAnsi="Courier New" w:cs="Courier New"/>
          <w:sz w:val="28"/>
          <w:szCs w:val="28"/>
        </w:rPr>
      </w:pPr>
      <w:r w:rsidRPr="007A5F8F">
        <w:rPr>
          <w:rFonts w:ascii="Courier New" w:hAnsi="Courier New" w:cs="Courier New"/>
          <w:sz w:val="28"/>
          <w:szCs w:val="28"/>
        </w:rPr>
        <w:t>dont la mort est bien celui qui nous fait entendre le plus loin sa résonance</w:t>
      </w:r>
    </w:p>
    <w:p w:rsidR="00EB60E8" w:rsidRDefault="00EB60E8" w:rsidP="00E81B9F">
      <w:pPr>
        <w:rPr>
          <w:rFonts w:ascii="Courier New" w:hAnsi="Courier New" w:cs="Courier New"/>
          <w:sz w:val="28"/>
          <w:szCs w:val="28"/>
        </w:rPr>
      </w:pPr>
      <w:r>
        <w:rPr>
          <w:rFonts w:ascii="Courier New" w:hAnsi="Courier New" w:cs="Courier New"/>
          <w:sz w:val="28"/>
          <w:szCs w:val="28"/>
        </w:rPr>
        <w:t>…</w:t>
      </w:r>
      <w:r w:rsidR="00337697" w:rsidRPr="001B54B2">
        <w:rPr>
          <w:i/>
        </w:rPr>
        <w:t>cet être véritable</w:t>
      </w:r>
      <w:r>
        <w:rPr>
          <w:rFonts w:ascii="Courier New" w:hAnsi="Courier New" w:cs="Courier New"/>
          <w:sz w:val="28"/>
          <w:szCs w:val="28"/>
        </w:rPr>
        <w:t>…</w:t>
      </w:r>
    </w:p>
    <w:p w:rsidR="00EB60E8" w:rsidRDefault="00337697" w:rsidP="00EB60E8">
      <w:pPr>
        <w:ind w:firstLine="708"/>
        <w:rPr>
          <w:rFonts w:ascii="Courier New" w:hAnsi="Courier New" w:cs="Courier New"/>
          <w:sz w:val="28"/>
          <w:szCs w:val="28"/>
        </w:rPr>
      </w:pPr>
      <w:r w:rsidRPr="007A5F8F">
        <w:rPr>
          <w:rFonts w:ascii="Courier New" w:hAnsi="Courier New" w:cs="Courier New"/>
          <w:sz w:val="28"/>
          <w:szCs w:val="28"/>
        </w:rPr>
        <w:t>pour autant que vous l’évoquez</w:t>
      </w:r>
    </w:p>
    <w:p w:rsidR="00EB60E8" w:rsidRDefault="00EB60E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déjà s’éloigne et est déjà éternellement perdu. </w:t>
      </w:r>
    </w:p>
    <w:p w:rsidR="00B94CD2" w:rsidRDefault="00337697" w:rsidP="00E81B9F">
      <w:pPr>
        <w:rPr>
          <w:rFonts w:ascii="Courier New" w:hAnsi="Courier New" w:cs="Courier New"/>
          <w:sz w:val="28"/>
          <w:szCs w:val="28"/>
        </w:rPr>
      </w:pPr>
      <w:r w:rsidRPr="007A5F8F">
        <w:rPr>
          <w:rFonts w:ascii="Courier New" w:hAnsi="Courier New" w:cs="Courier New"/>
          <w:sz w:val="28"/>
          <w:szCs w:val="28"/>
        </w:rPr>
        <w:t xml:space="preserve">Or </w:t>
      </w:r>
      <w:r w:rsidRPr="001B54B2">
        <w:rPr>
          <w:i/>
        </w:rPr>
        <w:t>cet être</w:t>
      </w:r>
      <w:r w:rsidRPr="007A5F8F">
        <w:rPr>
          <w:rFonts w:ascii="Courier New" w:hAnsi="Courier New" w:cs="Courier New"/>
          <w:sz w:val="28"/>
          <w:szCs w:val="28"/>
        </w:rPr>
        <w:t xml:space="preserve"> c’est tout de même bien lui que vous tentez de joindre par les chemins de votre </w:t>
      </w:r>
      <w:r w:rsidRPr="00E26001">
        <w:rPr>
          <w:i/>
          <w:color w:val="0000CC"/>
        </w:rPr>
        <w:t>désir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Seulement </w:t>
      </w:r>
      <w:r w:rsidRPr="001B54B2">
        <w:rPr>
          <w:i/>
        </w:rPr>
        <w:t>cet être là c’est le vôtre</w:t>
      </w:r>
      <w:r w:rsidRPr="007A5F8F">
        <w:rPr>
          <w:rFonts w:ascii="Courier New" w:hAnsi="Courier New" w:cs="Courier New"/>
          <w:sz w:val="28"/>
          <w:szCs w:val="28"/>
        </w:rPr>
        <w:t xml:space="preserve">. </w:t>
      </w:r>
    </w:p>
    <w:p w:rsidR="00EB60E8" w:rsidRDefault="00EB60E8" w:rsidP="00E81B9F">
      <w:pPr>
        <w:rPr>
          <w:rFonts w:ascii="Courier New" w:hAnsi="Courier New" w:cs="Courier New"/>
          <w:sz w:val="28"/>
          <w:szCs w:val="28"/>
        </w:rPr>
      </w:pPr>
    </w:p>
    <w:p w:rsidR="001B54B2" w:rsidRDefault="00337697" w:rsidP="00E81B9F">
      <w:pPr>
        <w:rPr>
          <w:rFonts w:ascii="Courier New" w:hAnsi="Courier New" w:cs="Courier New"/>
          <w:sz w:val="28"/>
          <w:szCs w:val="28"/>
        </w:rPr>
      </w:pPr>
      <w:r w:rsidRPr="007A5F8F">
        <w:rPr>
          <w:rFonts w:ascii="Courier New" w:hAnsi="Courier New" w:cs="Courier New"/>
          <w:sz w:val="28"/>
          <w:szCs w:val="28"/>
        </w:rPr>
        <w:t xml:space="preserve">Et ceci comme analyste vous savez bien que c’est de quelque façon, faute de l’avoir voulu que vous l’avez manqué aussi plus ou moins. </w:t>
      </w:r>
    </w:p>
    <w:p w:rsidR="001B54B2" w:rsidRDefault="00337697" w:rsidP="00E81B9F">
      <w:pPr>
        <w:rPr>
          <w:rFonts w:ascii="Courier New" w:hAnsi="Courier New" w:cs="Courier New"/>
          <w:sz w:val="28"/>
          <w:szCs w:val="28"/>
        </w:rPr>
      </w:pPr>
      <w:r w:rsidRPr="007A5F8F">
        <w:rPr>
          <w:rFonts w:ascii="Courier New" w:hAnsi="Courier New" w:cs="Courier New"/>
          <w:sz w:val="28"/>
          <w:szCs w:val="28"/>
        </w:rPr>
        <w:t>Mais au moins ici êtes</w:t>
      </w:r>
      <w:r w:rsidR="00454FCC">
        <w:rPr>
          <w:rFonts w:ascii="Courier New" w:hAnsi="Courier New" w:cs="Courier New"/>
          <w:sz w:val="28"/>
          <w:szCs w:val="28"/>
        </w:rPr>
        <w:t>–</w:t>
      </w:r>
      <w:r w:rsidRPr="007A5F8F">
        <w:rPr>
          <w:rFonts w:ascii="Courier New" w:hAnsi="Courier New" w:cs="Courier New"/>
          <w:sz w:val="28"/>
          <w:szCs w:val="28"/>
        </w:rPr>
        <w:t>vous au niveau de votre faute</w:t>
      </w:r>
      <w:r w:rsidR="00241CE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votre échec la mesure exactement.</w:t>
      </w:r>
    </w:p>
    <w:p w:rsidR="00E26001" w:rsidRDefault="00E26001" w:rsidP="00E81B9F">
      <w:pPr>
        <w:rPr>
          <w:rFonts w:ascii="Courier New" w:hAnsi="Courier New" w:cs="Courier New"/>
          <w:sz w:val="28"/>
          <w:szCs w:val="28"/>
        </w:rPr>
      </w:pPr>
    </w:p>
    <w:p w:rsidR="00E26001" w:rsidRDefault="00337697" w:rsidP="00E81B9F">
      <w:pPr>
        <w:rPr>
          <w:rFonts w:ascii="Courier New" w:hAnsi="Courier New" w:cs="Courier New"/>
          <w:sz w:val="28"/>
          <w:szCs w:val="28"/>
        </w:rPr>
      </w:pPr>
      <w:r w:rsidRPr="007A5F8F">
        <w:rPr>
          <w:rFonts w:ascii="Courier New" w:hAnsi="Courier New" w:cs="Courier New"/>
          <w:sz w:val="28"/>
          <w:szCs w:val="28"/>
        </w:rPr>
        <w:t xml:space="preserve">Et ces autres dont vous vous êtes occupé si mal,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pour en avoir fait</w:t>
      </w:r>
      <w:r w:rsidR="00E26001">
        <w:rPr>
          <w:rFonts w:ascii="Courier New" w:hAnsi="Courier New" w:cs="Courier New"/>
          <w:sz w:val="28"/>
          <w:szCs w:val="28"/>
        </w:rPr>
        <w:t>,</w:t>
      </w:r>
      <w:r w:rsidRPr="007A5F8F">
        <w:rPr>
          <w:rFonts w:ascii="Courier New" w:hAnsi="Courier New" w:cs="Courier New"/>
          <w:sz w:val="28"/>
          <w:szCs w:val="28"/>
        </w:rPr>
        <w:t xml:space="preserve"> comme on dit</w:t>
      </w:r>
      <w:r w:rsidR="00E26001">
        <w:rPr>
          <w:rFonts w:ascii="Courier New" w:hAnsi="Courier New" w:cs="Courier New"/>
          <w:sz w:val="28"/>
          <w:szCs w:val="28"/>
        </w:rPr>
        <w:t>,</w:t>
      </w:r>
      <w:r w:rsidRPr="007A5F8F">
        <w:rPr>
          <w:rFonts w:ascii="Courier New" w:hAnsi="Courier New" w:cs="Courier New"/>
          <w:sz w:val="28"/>
          <w:szCs w:val="28"/>
        </w:rPr>
        <w:t xml:space="preserve"> seulement vos </w:t>
      </w:r>
      <w:r w:rsidRPr="00E26001">
        <w:rPr>
          <w:i/>
          <w:color w:val="0000CC"/>
        </w:rPr>
        <w:t>objets</w:t>
      </w:r>
      <w:r w:rsidRPr="007A5F8F">
        <w:rPr>
          <w:rFonts w:ascii="Courier New" w:hAnsi="Courier New" w:cs="Courier New"/>
          <w:sz w:val="28"/>
          <w:szCs w:val="28"/>
        </w:rPr>
        <w:t xml:space="preserve"> ? Plût au ciel que vous les eussiez traités comme des objets dont on apprécie le poids, le goût et la substance, vous seriez aujourd’hui moins troublé par leur mémoire, vous leur auriez rendu justice, hommage, amour, vous les auriez aimés </w:t>
      </w:r>
    </w:p>
    <w:p w:rsidR="00E26001" w:rsidRDefault="00337697" w:rsidP="00E81B9F">
      <w:pPr>
        <w:rPr>
          <w:rFonts w:ascii="Courier New" w:hAnsi="Courier New" w:cs="Courier New"/>
          <w:sz w:val="28"/>
          <w:szCs w:val="28"/>
        </w:rPr>
      </w:pPr>
      <w:r w:rsidRPr="007A5F8F">
        <w:rPr>
          <w:rFonts w:ascii="Courier New" w:hAnsi="Courier New" w:cs="Courier New"/>
          <w:sz w:val="28"/>
          <w:szCs w:val="28"/>
        </w:rPr>
        <w:t>au moins comme vous</w:t>
      </w:r>
      <w:r w:rsidR="00454FCC">
        <w:rPr>
          <w:rFonts w:ascii="Courier New" w:hAnsi="Courier New" w:cs="Courier New"/>
          <w:sz w:val="28"/>
          <w:szCs w:val="28"/>
        </w:rPr>
        <w:t>–</w:t>
      </w:r>
      <w:r w:rsidRPr="007A5F8F">
        <w:rPr>
          <w:rFonts w:ascii="Courier New" w:hAnsi="Courier New" w:cs="Courier New"/>
          <w:sz w:val="28"/>
          <w:szCs w:val="28"/>
        </w:rPr>
        <w:t>même</w:t>
      </w:r>
      <w:r w:rsidR="00E26001">
        <w:rPr>
          <w:rFonts w:ascii="Courier New" w:hAnsi="Courier New" w:cs="Courier New"/>
          <w:sz w:val="28"/>
          <w:szCs w:val="28"/>
        </w:rPr>
        <w:t>…</w:t>
      </w:r>
    </w:p>
    <w:p w:rsidR="00E26001" w:rsidRDefault="00337697" w:rsidP="00E26001">
      <w:pPr>
        <w:ind w:firstLine="708"/>
        <w:rPr>
          <w:rFonts w:ascii="Courier New" w:hAnsi="Courier New" w:cs="Courier New"/>
          <w:sz w:val="28"/>
          <w:szCs w:val="28"/>
        </w:rPr>
      </w:pPr>
      <w:r w:rsidRPr="007A5F8F">
        <w:rPr>
          <w:rFonts w:ascii="Courier New" w:hAnsi="Courier New" w:cs="Courier New"/>
          <w:sz w:val="28"/>
          <w:szCs w:val="28"/>
        </w:rPr>
        <w:t>à ceci près que vous aimez mal</w:t>
      </w:r>
    </w:p>
    <w:p w:rsidR="00241CEE" w:rsidRDefault="00E2600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mais ce n’est même pas le sort des mal aimés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nous avons eu en partage</w:t>
      </w:r>
      <w:r w:rsidR="00E26001">
        <w:rPr>
          <w:rFonts w:ascii="Courier New" w:hAnsi="Courier New" w:cs="Courier New"/>
          <w:sz w:val="28"/>
          <w:szCs w:val="28"/>
        </w:rPr>
        <w:t>.</w:t>
      </w:r>
      <w:r w:rsidRPr="007A5F8F">
        <w:rPr>
          <w:rFonts w:ascii="Courier New" w:hAnsi="Courier New" w:cs="Courier New"/>
          <w:sz w:val="28"/>
          <w:szCs w:val="28"/>
        </w:rPr>
        <w:t xml:space="preserve"> </w:t>
      </w:r>
    </w:p>
    <w:p w:rsidR="00E26001" w:rsidRDefault="00E26001" w:rsidP="00E81B9F">
      <w:pPr>
        <w:rPr>
          <w:rFonts w:ascii="Courier New" w:hAnsi="Courier New" w:cs="Courier New"/>
          <w:sz w:val="28"/>
          <w:szCs w:val="28"/>
        </w:rPr>
      </w:pPr>
    </w:p>
    <w:p w:rsidR="001B54B2" w:rsidRDefault="00337697" w:rsidP="00E81B9F">
      <w:pPr>
        <w:rPr>
          <w:rFonts w:ascii="Courier New" w:hAnsi="Courier New" w:cs="Courier New"/>
          <w:sz w:val="28"/>
          <w:szCs w:val="28"/>
        </w:rPr>
      </w:pPr>
      <w:r w:rsidRPr="007A5F8F">
        <w:rPr>
          <w:rFonts w:ascii="Courier New" w:hAnsi="Courier New" w:cs="Courier New"/>
          <w:sz w:val="28"/>
          <w:szCs w:val="28"/>
        </w:rPr>
        <w:t>Vous en aur</w:t>
      </w:r>
      <w:r w:rsidR="00E26001">
        <w:rPr>
          <w:rFonts w:ascii="Courier New" w:hAnsi="Courier New" w:cs="Courier New"/>
          <w:sz w:val="28"/>
          <w:szCs w:val="28"/>
        </w:rPr>
        <w:t>i</w:t>
      </w:r>
      <w:r w:rsidRPr="007A5F8F">
        <w:rPr>
          <w:rFonts w:ascii="Courier New" w:hAnsi="Courier New" w:cs="Courier New"/>
          <w:sz w:val="28"/>
          <w:szCs w:val="28"/>
        </w:rPr>
        <w:t>ez fait sans doute</w:t>
      </w:r>
      <w:r w:rsidR="007B38D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1B54B2">
        <w:rPr>
          <w:rFonts w:ascii="Courier New" w:hAnsi="Courier New" w:cs="Courier New"/>
          <w:i/>
        </w:rPr>
        <w:t>comme on dit</w:t>
      </w:r>
      <w:r w:rsidR="007B38D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des </w:t>
      </w:r>
      <w:r w:rsidRPr="00E26001">
        <w:rPr>
          <w:i/>
          <w:color w:val="0000CC"/>
        </w:rPr>
        <w:t>sujets</w:t>
      </w:r>
      <w:r w:rsidRPr="007A5F8F">
        <w:rPr>
          <w:rFonts w:ascii="Courier New" w:hAnsi="Courier New" w:cs="Courier New"/>
          <w:sz w:val="28"/>
          <w:szCs w:val="28"/>
        </w:rPr>
        <w:t xml:space="preserve"> comme si c’était là la fin du </w:t>
      </w:r>
      <w:r w:rsidRPr="001B54B2">
        <w:rPr>
          <w:i/>
        </w:rPr>
        <w:t>respect</w:t>
      </w:r>
      <w:r w:rsidRPr="007A5F8F">
        <w:rPr>
          <w:rFonts w:ascii="Courier New" w:hAnsi="Courier New" w:cs="Courier New"/>
          <w:sz w:val="28"/>
          <w:szCs w:val="28"/>
        </w:rPr>
        <w:t xml:space="preserve"> qu’ils </w:t>
      </w:r>
      <w:r w:rsidR="001B54B2">
        <w:rPr>
          <w:rFonts w:ascii="Courier New" w:hAnsi="Courier New" w:cs="Courier New"/>
          <w:sz w:val="28"/>
          <w:szCs w:val="28"/>
        </w:rPr>
        <w:t>m</w:t>
      </w:r>
      <w:r w:rsidRPr="007A5F8F">
        <w:rPr>
          <w:rFonts w:ascii="Courier New" w:hAnsi="Courier New" w:cs="Courier New"/>
          <w:sz w:val="28"/>
          <w:szCs w:val="28"/>
        </w:rPr>
        <w:t>éritaient</w:t>
      </w:r>
      <w:r w:rsidR="001B54B2" w:rsidRPr="001B54B2">
        <w:rPr>
          <w:rFonts w:ascii="Courier New" w:hAnsi="Courier New" w:cs="Courier New"/>
        </w:rPr>
        <w:t> :</w:t>
      </w:r>
      <w:r w:rsidRPr="007A5F8F">
        <w:rPr>
          <w:rFonts w:ascii="Courier New" w:hAnsi="Courier New" w:cs="Courier New"/>
          <w:sz w:val="28"/>
          <w:szCs w:val="28"/>
        </w:rPr>
        <w:t xml:space="preserve"> </w:t>
      </w:r>
    </w:p>
    <w:p w:rsidR="001B54B2" w:rsidRDefault="001B54B2" w:rsidP="00E81B9F">
      <w:pPr>
        <w:rPr>
          <w:rFonts w:ascii="Courier New" w:hAnsi="Courier New" w:cs="Courier New"/>
          <w:sz w:val="28"/>
          <w:szCs w:val="28"/>
        </w:rPr>
      </w:pPr>
    </w:p>
    <w:p w:rsidR="001B54B2" w:rsidRDefault="00337697" w:rsidP="001B54B2">
      <w:pPr>
        <w:pStyle w:val="Paragraphedeliste"/>
        <w:numPr>
          <w:ilvl w:val="0"/>
          <w:numId w:val="2"/>
        </w:numPr>
        <w:rPr>
          <w:rFonts w:ascii="Courier New" w:hAnsi="Courier New" w:cs="Courier New"/>
          <w:sz w:val="28"/>
          <w:szCs w:val="28"/>
        </w:rPr>
      </w:pPr>
      <w:r w:rsidRPr="001B54B2">
        <w:rPr>
          <w:rFonts w:ascii="Courier New" w:hAnsi="Courier New" w:cs="Courier New"/>
          <w:sz w:val="28"/>
          <w:szCs w:val="28"/>
        </w:rPr>
        <w:t xml:space="preserve">respect comme on dit de leur dignité, </w:t>
      </w:r>
    </w:p>
    <w:p w:rsidR="00E26001" w:rsidRPr="001B54B2" w:rsidRDefault="00337697" w:rsidP="001B54B2">
      <w:pPr>
        <w:pStyle w:val="Paragraphedeliste"/>
        <w:numPr>
          <w:ilvl w:val="0"/>
          <w:numId w:val="2"/>
        </w:numPr>
        <w:rPr>
          <w:rFonts w:ascii="Courier New" w:hAnsi="Courier New" w:cs="Courier New"/>
          <w:sz w:val="28"/>
          <w:szCs w:val="28"/>
        </w:rPr>
      </w:pPr>
      <w:r w:rsidRPr="001B54B2">
        <w:rPr>
          <w:rFonts w:ascii="Courier New" w:hAnsi="Courier New" w:cs="Courier New"/>
          <w:sz w:val="28"/>
          <w:szCs w:val="28"/>
        </w:rPr>
        <w:t xml:space="preserve">respect dû à </w:t>
      </w:r>
      <w:r w:rsidRPr="001B54B2">
        <w:rPr>
          <w:i/>
        </w:rPr>
        <w:t>nos semblables</w:t>
      </w:r>
      <w:r w:rsidRPr="001B54B2">
        <w:rPr>
          <w:rFonts w:ascii="Courier New" w:hAnsi="Courier New" w:cs="Courier New"/>
          <w:sz w:val="28"/>
          <w:szCs w:val="28"/>
        </w:rPr>
        <w:t xml:space="preserve">. </w:t>
      </w:r>
    </w:p>
    <w:p w:rsidR="00E26001" w:rsidRDefault="00E26001" w:rsidP="00E81B9F">
      <w:pPr>
        <w:rPr>
          <w:rFonts w:ascii="Courier New" w:hAnsi="Courier New" w:cs="Courier New"/>
          <w:sz w:val="28"/>
          <w:szCs w:val="28"/>
        </w:rPr>
      </w:pPr>
    </w:p>
    <w:p w:rsidR="001B54B2" w:rsidRDefault="00337697" w:rsidP="00E81B9F">
      <w:pPr>
        <w:rPr>
          <w:rFonts w:ascii="Courier New" w:hAnsi="Courier New" w:cs="Courier New"/>
          <w:sz w:val="28"/>
          <w:szCs w:val="28"/>
        </w:rPr>
      </w:pPr>
      <w:r w:rsidRPr="007A5F8F">
        <w:rPr>
          <w:rFonts w:ascii="Courier New" w:hAnsi="Courier New" w:cs="Courier New"/>
          <w:sz w:val="28"/>
          <w:szCs w:val="28"/>
        </w:rPr>
        <w:t xml:space="preserve">Je crains que cet </w:t>
      </w:r>
      <w:r w:rsidRPr="00E26001">
        <w:rPr>
          <w:rFonts w:ascii="Courier New" w:hAnsi="Courier New" w:cs="Courier New"/>
          <w:i/>
        </w:rPr>
        <w:t>emploi neutralisé</w:t>
      </w:r>
      <w:r w:rsidRPr="007A5F8F">
        <w:rPr>
          <w:rFonts w:ascii="Courier New" w:hAnsi="Courier New" w:cs="Courier New"/>
          <w:sz w:val="28"/>
          <w:szCs w:val="28"/>
        </w:rPr>
        <w:t xml:space="preserve"> du terme </w:t>
      </w:r>
      <w:r w:rsidRPr="000757A4">
        <w:rPr>
          <w:i/>
          <w:iCs/>
        </w:rPr>
        <w:t>nos semblables</w:t>
      </w:r>
      <w:r w:rsidRPr="007A5F8F">
        <w:rPr>
          <w:rFonts w:ascii="Courier New" w:hAnsi="Courier New" w:cs="Courier New"/>
          <w:sz w:val="28"/>
          <w:szCs w:val="28"/>
        </w:rPr>
        <w:t xml:space="preserve">, soit bien autre chose que ce dont il s’agit dans la question de </w:t>
      </w:r>
      <w:r w:rsidR="000757A4" w:rsidRPr="00EB60E8">
        <w:rPr>
          <w:i/>
          <w:color w:val="0000CC"/>
        </w:rPr>
        <w:t>l’amour</w:t>
      </w:r>
      <w:r w:rsidR="000757A4">
        <w:rPr>
          <w:i/>
          <w:color w:val="0000CC"/>
        </w:rPr>
        <w:t>,</w:t>
      </w:r>
      <w:r w:rsidRPr="007A5F8F">
        <w:rPr>
          <w:rFonts w:ascii="Courier New" w:hAnsi="Courier New" w:cs="Courier New"/>
          <w:sz w:val="28"/>
          <w:szCs w:val="28"/>
        </w:rPr>
        <w:t xml:space="preserve"> et</w:t>
      </w:r>
      <w:r w:rsidR="000757A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1B54B2">
        <w:rPr>
          <w:rFonts w:ascii="Courier New" w:hAnsi="Courier New" w:cs="Courier New"/>
          <w:sz w:val="28"/>
          <w:szCs w:val="28"/>
        </w:rPr>
        <w:t>de ces</w:t>
      </w:r>
      <w:r w:rsidRPr="001B54B2">
        <w:rPr>
          <w:rFonts w:ascii="Courier New" w:hAnsi="Courier New" w:cs="Courier New"/>
          <w:i/>
        </w:rPr>
        <w:t xml:space="preserve"> </w:t>
      </w:r>
      <w:r w:rsidRPr="001B54B2">
        <w:rPr>
          <w:i/>
        </w:rPr>
        <w:t>semblables</w:t>
      </w:r>
      <w:r w:rsidR="000757A4">
        <w:rPr>
          <w:rFonts w:ascii="Courier New" w:hAnsi="Courier New" w:cs="Courier New"/>
          <w:sz w:val="28"/>
          <w:szCs w:val="28"/>
        </w:rPr>
        <w:t xml:space="preserve"> –</w:t>
      </w:r>
      <w:r w:rsidRPr="007A5F8F">
        <w:rPr>
          <w:rFonts w:ascii="Courier New" w:hAnsi="Courier New" w:cs="Courier New"/>
          <w:sz w:val="28"/>
          <w:szCs w:val="28"/>
        </w:rPr>
        <w:t xml:space="preserve"> que </w:t>
      </w:r>
      <w:r w:rsidRPr="001B54B2">
        <w:rPr>
          <w:rFonts w:ascii="Courier New" w:hAnsi="Courier New" w:cs="Courier New"/>
          <w:sz w:val="28"/>
          <w:szCs w:val="28"/>
        </w:rPr>
        <w:t>le respect</w:t>
      </w:r>
      <w:r w:rsidRPr="007A5F8F">
        <w:rPr>
          <w:rFonts w:ascii="Courier New" w:hAnsi="Courier New" w:cs="Courier New"/>
          <w:sz w:val="28"/>
          <w:szCs w:val="28"/>
        </w:rPr>
        <w:t xml:space="preserve"> </w:t>
      </w:r>
    </w:p>
    <w:p w:rsidR="001B54B2" w:rsidRDefault="00337697" w:rsidP="00E81B9F">
      <w:pPr>
        <w:rPr>
          <w:rFonts w:ascii="Courier New" w:hAnsi="Courier New" w:cs="Courier New"/>
          <w:sz w:val="28"/>
          <w:szCs w:val="28"/>
        </w:rPr>
      </w:pPr>
      <w:r w:rsidRPr="007A5F8F">
        <w:rPr>
          <w:rFonts w:ascii="Courier New" w:hAnsi="Courier New" w:cs="Courier New"/>
          <w:sz w:val="28"/>
          <w:szCs w:val="28"/>
        </w:rPr>
        <w:t>que vous leur donniez aille trop vite</w:t>
      </w:r>
      <w:r w:rsidR="001B54B2">
        <w:rPr>
          <w:rFonts w:ascii="Courier New" w:hAnsi="Courier New" w:cs="Courier New"/>
          <w:sz w:val="28"/>
          <w:szCs w:val="28"/>
        </w:rPr>
        <w:t> :</w:t>
      </w:r>
      <w:r w:rsidRPr="007A5F8F">
        <w:rPr>
          <w:rFonts w:ascii="Courier New" w:hAnsi="Courier New" w:cs="Courier New"/>
          <w:sz w:val="28"/>
          <w:szCs w:val="28"/>
        </w:rPr>
        <w:t xml:space="preserve"> </w:t>
      </w:r>
    </w:p>
    <w:p w:rsidR="001B54B2" w:rsidRDefault="00337697" w:rsidP="001B54B2">
      <w:pPr>
        <w:pStyle w:val="Paragraphedeliste"/>
        <w:numPr>
          <w:ilvl w:val="0"/>
          <w:numId w:val="2"/>
        </w:numPr>
        <w:rPr>
          <w:rFonts w:ascii="Courier New" w:hAnsi="Courier New" w:cs="Courier New"/>
          <w:sz w:val="28"/>
          <w:szCs w:val="28"/>
        </w:rPr>
      </w:pPr>
      <w:r w:rsidRPr="001B54B2">
        <w:rPr>
          <w:rFonts w:ascii="Courier New" w:hAnsi="Courier New" w:cs="Courier New"/>
          <w:sz w:val="28"/>
          <w:szCs w:val="28"/>
        </w:rPr>
        <w:t xml:space="preserve">au respect du </w:t>
      </w:r>
      <w:r w:rsidRPr="001B54B2">
        <w:rPr>
          <w:i/>
        </w:rPr>
        <w:t>ressemblant</w:t>
      </w:r>
      <w:r w:rsidRPr="001B54B2">
        <w:rPr>
          <w:rFonts w:ascii="Courier New" w:hAnsi="Courier New" w:cs="Courier New"/>
          <w:sz w:val="28"/>
          <w:szCs w:val="28"/>
        </w:rPr>
        <w:t xml:space="preserve">, </w:t>
      </w:r>
    </w:p>
    <w:p w:rsidR="001B54B2" w:rsidRDefault="00337697" w:rsidP="001B54B2">
      <w:pPr>
        <w:pStyle w:val="Paragraphedeliste"/>
        <w:numPr>
          <w:ilvl w:val="0"/>
          <w:numId w:val="2"/>
        </w:numPr>
        <w:rPr>
          <w:rFonts w:ascii="Courier New" w:hAnsi="Courier New" w:cs="Courier New"/>
          <w:sz w:val="28"/>
          <w:szCs w:val="28"/>
        </w:rPr>
      </w:pPr>
      <w:r w:rsidRPr="001B54B2">
        <w:rPr>
          <w:rFonts w:ascii="Courier New" w:hAnsi="Courier New" w:cs="Courier New"/>
          <w:sz w:val="28"/>
          <w:szCs w:val="28"/>
        </w:rPr>
        <w:t xml:space="preserve">au renvoi à leurs lubies de résistance, </w:t>
      </w:r>
    </w:p>
    <w:p w:rsidR="001B54B2" w:rsidRDefault="00337697" w:rsidP="001B54B2">
      <w:pPr>
        <w:pStyle w:val="Paragraphedeliste"/>
        <w:numPr>
          <w:ilvl w:val="0"/>
          <w:numId w:val="2"/>
        </w:numPr>
        <w:rPr>
          <w:rFonts w:ascii="Courier New" w:hAnsi="Courier New" w:cs="Courier New"/>
          <w:sz w:val="28"/>
          <w:szCs w:val="28"/>
        </w:rPr>
      </w:pPr>
      <w:r w:rsidRPr="001B54B2">
        <w:rPr>
          <w:rFonts w:ascii="Courier New" w:hAnsi="Courier New" w:cs="Courier New"/>
          <w:sz w:val="28"/>
          <w:szCs w:val="28"/>
        </w:rPr>
        <w:t xml:space="preserve">à leurs idées butées, </w:t>
      </w:r>
    </w:p>
    <w:p w:rsidR="001B54B2" w:rsidRDefault="00337697" w:rsidP="001B54B2">
      <w:pPr>
        <w:pStyle w:val="Paragraphedeliste"/>
        <w:numPr>
          <w:ilvl w:val="0"/>
          <w:numId w:val="2"/>
        </w:numPr>
        <w:rPr>
          <w:rFonts w:ascii="Courier New" w:hAnsi="Courier New" w:cs="Courier New"/>
          <w:sz w:val="28"/>
          <w:szCs w:val="28"/>
        </w:rPr>
      </w:pPr>
      <w:r w:rsidRPr="001B54B2">
        <w:rPr>
          <w:rFonts w:ascii="Courier New" w:hAnsi="Courier New" w:cs="Courier New"/>
          <w:sz w:val="28"/>
          <w:szCs w:val="28"/>
        </w:rPr>
        <w:t xml:space="preserve">à leur bêtise de naissance, </w:t>
      </w:r>
    </w:p>
    <w:p w:rsidR="000757A4" w:rsidRPr="001B54B2" w:rsidRDefault="00337697" w:rsidP="001B54B2">
      <w:pPr>
        <w:pStyle w:val="Paragraphedeliste"/>
        <w:numPr>
          <w:ilvl w:val="0"/>
          <w:numId w:val="2"/>
        </w:numPr>
        <w:rPr>
          <w:rFonts w:ascii="Courier New" w:hAnsi="Courier New" w:cs="Courier New"/>
          <w:sz w:val="28"/>
          <w:szCs w:val="28"/>
        </w:rPr>
      </w:pPr>
      <w:r w:rsidRPr="001B54B2">
        <w:rPr>
          <w:rFonts w:ascii="Courier New" w:hAnsi="Courier New" w:cs="Courier New"/>
          <w:sz w:val="28"/>
          <w:szCs w:val="28"/>
        </w:rPr>
        <w:t>à leurs oignons quoi</w:t>
      </w:r>
      <w:r w:rsidR="000757A4" w:rsidRPr="001B54B2">
        <w:rPr>
          <w:rFonts w:ascii="Courier New" w:hAnsi="Courier New" w:cs="Courier New"/>
          <w:sz w:val="28"/>
          <w:szCs w:val="28"/>
        </w:rPr>
        <w:t> !</w:t>
      </w:r>
      <w:r w:rsidRPr="001B54B2">
        <w:rPr>
          <w:rFonts w:ascii="Courier New" w:hAnsi="Courier New" w:cs="Courier New"/>
          <w:sz w:val="28"/>
          <w:szCs w:val="28"/>
        </w:rPr>
        <w:t xml:space="preserve"> </w:t>
      </w:r>
    </w:p>
    <w:p w:rsidR="000757A4" w:rsidRDefault="000757A4" w:rsidP="00E81B9F">
      <w:pPr>
        <w:rPr>
          <w:rFonts w:ascii="Courier New" w:hAnsi="Courier New" w:cs="Courier New"/>
          <w:sz w:val="28"/>
          <w:szCs w:val="28"/>
        </w:rPr>
      </w:pPr>
      <w:r>
        <w:rPr>
          <w:rFonts w:ascii="Courier New" w:hAnsi="Courier New" w:cs="Courier New"/>
          <w:sz w:val="28"/>
          <w:szCs w:val="28"/>
        </w:rPr>
        <w:t>Q</w:t>
      </w:r>
      <w:r w:rsidR="00337697" w:rsidRPr="007A5F8F">
        <w:rPr>
          <w:rFonts w:ascii="Courier New" w:hAnsi="Courier New" w:cs="Courier New"/>
          <w:sz w:val="28"/>
          <w:szCs w:val="28"/>
        </w:rPr>
        <w:t xml:space="preserve">u’ils se débrouillent ! </w:t>
      </w:r>
    </w:p>
    <w:p w:rsidR="000757A4" w:rsidRDefault="000757A4" w:rsidP="00E81B9F">
      <w:pPr>
        <w:rPr>
          <w:rFonts w:ascii="Courier New" w:hAnsi="Courier New" w:cs="Courier New"/>
          <w:sz w:val="28"/>
          <w:szCs w:val="28"/>
        </w:rPr>
      </w:pP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là, je crois, le fond de cet arrêt devant leur liberté, qui souvent dirige votre conduite, </w:t>
      </w:r>
    </w:p>
    <w:p w:rsidR="000757A4" w:rsidRDefault="00337697" w:rsidP="00E81B9F">
      <w:pPr>
        <w:rPr>
          <w:rFonts w:ascii="Courier New" w:hAnsi="Courier New" w:cs="Courier New"/>
          <w:sz w:val="28"/>
          <w:szCs w:val="28"/>
        </w:rPr>
      </w:pPr>
      <w:r w:rsidRPr="000757A4">
        <w:rPr>
          <w:i/>
        </w:rPr>
        <w:t>liberté d'indifférence</w:t>
      </w:r>
      <w:r w:rsidRPr="007A5F8F">
        <w:rPr>
          <w:rFonts w:ascii="Courier New" w:hAnsi="Courier New" w:cs="Courier New"/>
          <w:sz w:val="28"/>
          <w:szCs w:val="28"/>
        </w:rPr>
        <w:t xml:space="preserve"> dit</w:t>
      </w:r>
      <w:r w:rsidR="00454FCC">
        <w:rPr>
          <w:rFonts w:ascii="Courier New" w:hAnsi="Courier New" w:cs="Courier New"/>
          <w:sz w:val="28"/>
          <w:szCs w:val="28"/>
        </w:rPr>
        <w:t>–</w:t>
      </w:r>
      <w:r w:rsidRPr="007A5F8F">
        <w:rPr>
          <w:rFonts w:ascii="Courier New" w:hAnsi="Courier New" w:cs="Courier New"/>
          <w:sz w:val="28"/>
          <w:szCs w:val="28"/>
        </w:rPr>
        <w:t xml:space="preserve">on, mais non pas de la leur,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vôtre plutôt.</w:t>
      </w:r>
    </w:p>
    <w:p w:rsidR="00241CEE" w:rsidRDefault="00337697" w:rsidP="00E81B9F">
      <w:pPr>
        <w:pStyle w:val="Corpsdetexte2"/>
        <w:rPr>
          <w:sz w:val="28"/>
          <w:szCs w:val="28"/>
        </w:rPr>
      </w:pPr>
      <w:r w:rsidRPr="007A5F8F">
        <w:rPr>
          <w:sz w:val="28"/>
          <w:szCs w:val="28"/>
        </w:rPr>
        <w:t xml:space="preserve">Et c’est bien en cela que la question se pose pour </w:t>
      </w:r>
    </w:p>
    <w:p w:rsidR="001B54B2" w:rsidRDefault="00337697" w:rsidP="000757A4">
      <w:pPr>
        <w:pStyle w:val="Corpsdetexte2"/>
        <w:rPr>
          <w:sz w:val="28"/>
          <w:szCs w:val="28"/>
        </w:rPr>
      </w:pPr>
      <w:r w:rsidRPr="007A5F8F">
        <w:rPr>
          <w:sz w:val="28"/>
          <w:szCs w:val="28"/>
        </w:rPr>
        <w:t>un analyste, c’est à savoir</w:t>
      </w:r>
      <w:r w:rsidR="000757A4">
        <w:rPr>
          <w:sz w:val="28"/>
          <w:szCs w:val="28"/>
        </w:rPr>
        <w:t> :</w:t>
      </w:r>
      <w:r w:rsidRPr="007A5F8F">
        <w:rPr>
          <w:sz w:val="28"/>
          <w:szCs w:val="28"/>
        </w:rPr>
        <w:t xml:space="preserve"> quel est notre rapport à cet </w:t>
      </w:r>
      <w:r w:rsidRPr="000757A4">
        <w:rPr>
          <w:rFonts w:ascii="Times New Roman" w:hAnsi="Times New Roman" w:cs="Times New Roman"/>
          <w:i/>
          <w:color w:val="0000CC"/>
          <w:szCs w:val="24"/>
        </w:rPr>
        <w:t>être</w:t>
      </w:r>
      <w:r w:rsidRPr="007A5F8F">
        <w:rPr>
          <w:sz w:val="28"/>
          <w:szCs w:val="28"/>
        </w:rPr>
        <w:t xml:space="preserve"> de notre patient ? On sait bien tout de même pourtant que </w:t>
      </w:r>
      <w:r w:rsidRPr="001B54B2">
        <w:rPr>
          <w:rFonts w:ascii="Times New Roman" w:hAnsi="Times New Roman" w:cs="Times New Roman"/>
          <w:i/>
          <w:szCs w:val="24"/>
        </w:rPr>
        <w:t>c’est de cela</w:t>
      </w:r>
      <w:r w:rsidRPr="007A5F8F">
        <w:rPr>
          <w:sz w:val="28"/>
          <w:szCs w:val="28"/>
        </w:rPr>
        <w:t xml:space="preserve"> dans l'analyse qu’il s’agit</w:t>
      </w:r>
      <w:r w:rsidR="000757A4">
        <w:rPr>
          <w:sz w:val="28"/>
          <w:szCs w:val="28"/>
        </w:rPr>
        <w:t> :</w:t>
      </w:r>
    </w:p>
    <w:p w:rsidR="000757A4" w:rsidRDefault="00337697" w:rsidP="000757A4">
      <w:pPr>
        <w:pStyle w:val="Corpsdetexte2"/>
        <w:rPr>
          <w:sz w:val="28"/>
          <w:szCs w:val="28"/>
        </w:rPr>
      </w:pPr>
      <w:r w:rsidRPr="007A5F8F">
        <w:rPr>
          <w:sz w:val="28"/>
          <w:szCs w:val="28"/>
        </w:rPr>
        <w:t xml:space="preserve"> </w:t>
      </w:r>
    </w:p>
    <w:p w:rsidR="00241CEE" w:rsidRPr="001B54B2" w:rsidRDefault="00337697" w:rsidP="00241CEE">
      <w:pPr>
        <w:pStyle w:val="Corpsdetexte2"/>
        <w:numPr>
          <w:ilvl w:val="0"/>
          <w:numId w:val="2"/>
        </w:numPr>
        <w:rPr>
          <w:sz w:val="28"/>
          <w:szCs w:val="28"/>
        </w:rPr>
      </w:pPr>
      <w:r w:rsidRPr="001B54B2">
        <w:rPr>
          <w:sz w:val="28"/>
          <w:szCs w:val="28"/>
        </w:rPr>
        <w:t xml:space="preserve">Notre accès à cet </w:t>
      </w:r>
      <w:r w:rsidRPr="001B54B2">
        <w:rPr>
          <w:rFonts w:ascii="Times New Roman" w:hAnsi="Times New Roman" w:cs="Times New Roman"/>
          <w:i/>
          <w:color w:val="0000CC"/>
          <w:szCs w:val="24"/>
        </w:rPr>
        <w:t>être</w:t>
      </w:r>
      <w:r w:rsidRPr="001B54B2">
        <w:rPr>
          <w:sz w:val="28"/>
          <w:szCs w:val="28"/>
        </w:rPr>
        <w:t xml:space="preserve"> est</w:t>
      </w:r>
      <w:r w:rsidR="00454FCC">
        <w:rPr>
          <w:sz w:val="28"/>
          <w:szCs w:val="28"/>
        </w:rPr>
        <w:t>–</w:t>
      </w:r>
      <w:r w:rsidRPr="001B54B2">
        <w:rPr>
          <w:sz w:val="28"/>
          <w:szCs w:val="28"/>
        </w:rPr>
        <w:t xml:space="preserve">il ou non </w:t>
      </w:r>
      <w:r w:rsidRPr="001B54B2">
        <w:rPr>
          <w:i/>
          <w:szCs w:val="24"/>
        </w:rPr>
        <w:t xml:space="preserve">celui de </w:t>
      </w:r>
      <w:r w:rsidRPr="001B54B2">
        <w:rPr>
          <w:rFonts w:ascii="Times New Roman" w:hAnsi="Times New Roman" w:cs="Times New Roman"/>
          <w:i/>
          <w:color w:val="0000CC"/>
          <w:szCs w:val="24"/>
        </w:rPr>
        <w:t>l'amour</w:t>
      </w:r>
      <w:r w:rsidRPr="001B54B2">
        <w:rPr>
          <w:rFonts w:ascii="Times New Roman" w:hAnsi="Times New Roman" w:cs="Times New Roman"/>
          <w:i/>
          <w:szCs w:val="24"/>
        </w:rPr>
        <w:t> ?</w:t>
      </w:r>
      <w:r w:rsidRPr="001B54B2">
        <w:rPr>
          <w:sz w:val="28"/>
          <w:szCs w:val="28"/>
        </w:rPr>
        <w:t xml:space="preserve"> </w:t>
      </w:r>
    </w:p>
    <w:p w:rsidR="00337697" w:rsidRPr="007A5F8F" w:rsidRDefault="00337697" w:rsidP="00241CEE">
      <w:pPr>
        <w:pStyle w:val="Corpsdetexte2"/>
        <w:numPr>
          <w:ilvl w:val="0"/>
          <w:numId w:val="2"/>
        </w:numPr>
        <w:rPr>
          <w:sz w:val="28"/>
          <w:szCs w:val="28"/>
        </w:rPr>
      </w:pPr>
      <w:r w:rsidRPr="007A5F8F">
        <w:rPr>
          <w:sz w:val="28"/>
          <w:szCs w:val="28"/>
        </w:rPr>
        <w:t>A</w:t>
      </w:r>
      <w:r w:rsidR="00454FCC">
        <w:rPr>
          <w:sz w:val="28"/>
          <w:szCs w:val="28"/>
        </w:rPr>
        <w:t>–</w:t>
      </w:r>
      <w:r w:rsidRPr="007A5F8F">
        <w:rPr>
          <w:sz w:val="28"/>
          <w:szCs w:val="28"/>
        </w:rPr>
        <w:t>t</w:t>
      </w:r>
      <w:r w:rsidR="00454FCC">
        <w:rPr>
          <w:sz w:val="28"/>
          <w:szCs w:val="28"/>
        </w:rPr>
        <w:t>–</w:t>
      </w:r>
      <w:r w:rsidRPr="007A5F8F">
        <w:rPr>
          <w:sz w:val="28"/>
          <w:szCs w:val="28"/>
        </w:rPr>
        <w:t>il quelque rapport</w:t>
      </w:r>
      <w:r w:rsidR="000757A4">
        <w:rPr>
          <w:sz w:val="28"/>
          <w:szCs w:val="28"/>
        </w:rPr>
        <w:t xml:space="preserve"> </w:t>
      </w:r>
      <w:r w:rsidR="00454FCC">
        <w:rPr>
          <w:sz w:val="28"/>
          <w:szCs w:val="28"/>
        </w:rPr>
        <w:t>–</w:t>
      </w:r>
      <w:r w:rsidRPr="007A5F8F">
        <w:rPr>
          <w:sz w:val="28"/>
          <w:szCs w:val="28"/>
        </w:rPr>
        <w:t xml:space="preserve"> notre accès</w:t>
      </w:r>
      <w:r w:rsidR="000757A4">
        <w:rPr>
          <w:sz w:val="28"/>
          <w:szCs w:val="28"/>
        </w:rPr>
        <w:t xml:space="preserve"> </w:t>
      </w:r>
      <w:r w:rsidR="00454FCC">
        <w:rPr>
          <w:sz w:val="28"/>
          <w:szCs w:val="28"/>
        </w:rPr>
        <w:t>–</w:t>
      </w:r>
      <w:r w:rsidRPr="007A5F8F">
        <w:rPr>
          <w:sz w:val="28"/>
          <w:szCs w:val="28"/>
        </w:rPr>
        <w:t xml:space="preserve"> avec ce que nous saurons de ce qu'est le point où nous nous posons quant à la nature de </w:t>
      </w:r>
      <w:r w:rsidR="000757A4" w:rsidRPr="000757A4">
        <w:rPr>
          <w:rFonts w:ascii="Times New Roman" w:hAnsi="Times New Roman" w:cs="Times New Roman"/>
          <w:i/>
          <w:color w:val="0000CC"/>
          <w:szCs w:val="24"/>
        </w:rPr>
        <w:t>l'amour</w:t>
      </w:r>
      <w:r w:rsidRPr="007A5F8F">
        <w:rPr>
          <w:sz w:val="28"/>
          <w:szCs w:val="28"/>
        </w:rPr>
        <w:t xml:space="preserve"> ? </w:t>
      </w:r>
    </w:p>
    <w:p w:rsidR="000757A4" w:rsidRDefault="000757A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Ceci</w:t>
      </w:r>
      <w:r w:rsidR="000757A4">
        <w:rPr>
          <w:rFonts w:ascii="Courier New" w:hAnsi="Courier New" w:cs="Courier New"/>
          <w:sz w:val="28"/>
          <w:szCs w:val="28"/>
        </w:rPr>
        <w:t>,</w:t>
      </w:r>
      <w:r w:rsidRPr="007A5F8F">
        <w:rPr>
          <w:rFonts w:ascii="Courier New" w:hAnsi="Courier New" w:cs="Courier New"/>
          <w:sz w:val="28"/>
          <w:szCs w:val="28"/>
        </w:rPr>
        <w:t xml:space="preserve"> vous le verrez</w:t>
      </w:r>
      <w:r w:rsidR="000757A4">
        <w:rPr>
          <w:rFonts w:ascii="Courier New" w:hAnsi="Courier New" w:cs="Courier New"/>
          <w:sz w:val="28"/>
          <w:szCs w:val="28"/>
        </w:rPr>
        <w:t>,</w:t>
      </w:r>
      <w:r w:rsidRPr="007A5F8F">
        <w:rPr>
          <w:rFonts w:ascii="Courier New" w:hAnsi="Courier New" w:cs="Courier New"/>
          <w:sz w:val="28"/>
          <w:szCs w:val="28"/>
        </w:rPr>
        <w:t xml:space="preserve"> nous mènera assez loin, précisément à savoir ce qui…</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si je puis m'exprimer ainsi me servant </w:t>
      </w:r>
      <w:r w:rsidR="000757A4">
        <w:rPr>
          <w:rFonts w:ascii="Courier New" w:hAnsi="Courier New" w:cs="Courier New"/>
          <w:sz w:val="28"/>
          <w:szCs w:val="28"/>
        </w:rPr>
        <w:t>d’</w:t>
      </w:r>
      <w:r w:rsidRPr="000757A4">
        <w:rPr>
          <w:i/>
        </w:rPr>
        <w:t>une métaphore</w:t>
      </w:r>
      <w:r w:rsidRPr="007A5F8F">
        <w:rPr>
          <w:rFonts w:ascii="Courier New" w:hAnsi="Courier New" w:cs="Courier New"/>
          <w:sz w:val="28"/>
          <w:szCs w:val="28"/>
        </w:rPr>
        <w:t xml:space="preserve"> </w:t>
      </w:r>
    </w:p>
    <w:p w:rsidR="000757A4" w:rsidRDefault="00337697" w:rsidP="00E81B9F">
      <w:pPr>
        <w:rPr>
          <w:rFonts w:ascii="Courier New" w:hAnsi="Courier New" w:cs="Courier New"/>
          <w:sz w:val="28"/>
          <w:szCs w:val="28"/>
        </w:rPr>
      </w:pPr>
      <w:r w:rsidRPr="007A5F8F">
        <w:rPr>
          <w:rFonts w:ascii="Courier New" w:hAnsi="Courier New" w:cs="Courier New"/>
          <w:sz w:val="28"/>
          <w:szCs w:val="28"/>
        </w:rPr>
        <w:t xml:space="preserve">…est dans </w:t>
      </w:r>
      <w:r w:rsidR="000757A4" w:rsidRPr="000757A4">
        <w:rPr>
          <w:i/>
        </w:rPr>
        <w:t>L</w:t>
      </w:r>
      <w:r w:rsidRPr="000757A4">
        <w:rPr>
          <w:i/>
        </w:rPr>
        <w:t>e Banquet</w:t>
      </w:r>
      <w:r w:rsidRPr="007A5F8F">
        <w:rPr>
          <w:rFonts w:ascii="Courier New" w:hAnsi="Courier New" w:cs="Courier New"/>
          <w:sz w:val="28"/>
          <w:szCs w:val="28"/>
        </w:rPr>
        <w:t xml:space="preserve"> quand ALCIBIADE compare SOCRATE </w:t>
      </w:r>
    </w:p>
    <w:p w:rsidR="000757A4" w:rsidRDefault="00337697" w:rsidP="00E81B9F">
      <w:pPr>
        <w:rPr>
          <w:rFonts w:ascii="Courier New" w:hAnsi="Courier New" w:cs="Courier New"/>
          <w:sz w:val="28"/>
          <w:szCs w:val="28"/>
        </w:rPr>
      </w:pPr>
      <w:r w:rsidRPr="007A5F8F">
        <w:rPr>
          <w:rFonts w:ascii="Courier New" w:hAnsi="Courier New" w:cs="Courier New"/>
          <w:sz w:val="28"/>
          <w:szCs w:val="28"/>
        </w:rPr>
        <w:t>à quelques uns de ces menus objets</w:t>
      </w:r>
      <w:r w:rsidR="000757A4">
        <w:rPr>
          <w:rFonts w:ascii="Courier New" w:hAnsi="Courier New" w:cs="Courier New"/>
          <w:sz w:val="28"/>
          <w:szCs w:val="28"/>
        </w:rPr>
        <w:t>…</w:t>
      </w:r>
    </w:p>
    <w:p w:rsidR="000757A4" w:rsidRDefault="00337697" w:rsidP="000757A4">
      <w:pPr>
        <w:ind w:left="708"/>
        <w:rPr>
          <w:rFonts w:ascii="Courier New" w:hAnsi="Courier New" w:cs="Courier New"/>
          <w:sz w:val="28"/>
          <w:szCs w:val="28"/>
        </w:rPr>
      </w:pPr>
      <w:r w:rsidRPr="007A5F8F">
        <w:rPr>
          <w:rFonts w:ascii="Courier New" w:hAnsi="Courier New" w:cs="Courier New"/>
          <w:sz w:val="28"/>
          <w:szCs w:val="28"/>
        </w:rPr>
        <w:t>dont il semble qu’ils aient réellement existé à l’époque</w:t>
      </w:r>
      <w:r w:rsidR="000757A4">
        <w:rPr>
          <w:rFonts w:ascii="Courier New" w:hAnsi="Courier New" w:cs="Courier New"/>
          <w:sz w:val="28"/>
          <w:szCs w:val="28"/>
        </w:rPr>
        <w:t xml:space="preserve">, </w:t>
      </w:r>
      <w:r w:rsidRPr="007A5F8F">
        <w:rPr>
          <w:rFonts w:ascii="Courier New" w:hAnsi="Courier New" w:cs="Courier New"/>
          <w:sz w:val="28"/>
          <w:szCs w:val="28"/>
        </w:rPr>
        <w:t xml:space="preserve">semblables aux </w:t>
      </w:r>
      <w:r w:rsidR="000757A4">
        <w:rPr>
          <w:rFonts w:ascii="Courier New" w:hAnsi="Courier New" w:cs="Courier New"/>
          <w:sz w:val="28"/>
          <w:szCs w:val="28"/>
        </w:rPr>
        <w:t>« </w:t>
      </w:r>
      <w:r w:rsidRPr="000757A4">
        <w:rPr>
          <w:i/>
        </w:rPr>
        <w:t>poupées russes</w:t>
      </w:r>
      <w:r w:rsidR="000757A4">
        <w:rPr>
          <w:rFonts w:ascii="Courier New" w:hAnsi="Courier New" w:cs="Courier New"/>
          <w:sz w:val="28"/>
          <w:szCs w:val="28"/>
        </w:rPr>
        <w:t> »</w:t>
      </w:r>
      <w:r w:rsidRPr="007A5F8F">
        <w:rPr>
          <w:rFonts w:ascii="Courier New" w:hAnsi="Courier New" w:cs="Courier New"/>
          <w:sz w:val="28"/>
          <w:szCs w:val="28"/>
        </w:rPr>
        <w:t xml:space="preserve"> par exemple </w:t>
      </w:r>
    </w:p>
    <w:p w:rsidR="00337697" w:rsidRPr="007A5F8F" w:rsidRDefault="000757A4" w:rsidP="000757A4">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 </w:t>
      </w:r>
      <w:r w:rsidR="00337697" w:rsidRPr="007B38DA">
        <w:rPr>
          <w:i/>
        </w:rPr>
        <w:t>choses</w:t>
      </w:r>
      <w:r w:rsidR="00337697" w:rsidRPr="007A5F8F">
        <w:rPr>
          <w:rFonts w:ascii="Courier New" w:hAnsi="Courier New" w:cs="Courier New"/>
          <w:sz w:val="28"/>
          <w:szCs w:val="28"/>
        </w:rPr>
        <w:t xml:space="preserve"> qui s'emboîtaient les unes dans les autres. Paraît</w:t>
      </w:r>
      <w:r w:rsidR="00454FCC">
        <w:rPr>
          <w:rFonts w:ascii="Courier New" w:hAnsi="Courier New" w:cs="Courier New"/>
          <w:sz w:val="28"/>
          <w:szCs w:val="28"/>
        </w:rPr>
        <w:t>–</w:t>
      </w:r>
      <w:r w:rsidR="00337697" w:rsidRPr="007A5F8F">
        <w:rPr>
          <w:rFonts w:ascii="Courier New" w:hAnsi="Courier New" w:cs="Courier New"/>
          <w:sz w:val="28"/>
          <w:szCs w:val="28"/>
        </w:rPr>
        <w:t xml:space="preserve">il </w:t>
      </w:r>
      <w:r w:rsidR="00890B3B">
        <w:rPr>
          <w:rFonts w:ascii="Courier New" w:hAnsi="Courier New" w:cs="Courier New"/>
          <w:sz w:val="28"/>
          <w:szCs w:val="28"/>
        </w:rPr>
        <w:t>qu’</w:t>
      </w:r>
      <w:r w:rsidR="00337697" w:rsidRPr="007A5F8F">
        <w:rPr>
          <w:rFonts w:ascii="Courier New" w:hAnsi="Courier New" w:cs="Courier New"/>
          <w:sz w:val="28"/>
          <w:szCs w:val="28"/>
        </w:rPr>
        <w:t xml:space="preserve">il y avait des images dont </w:t>
      </w:r>
      <w:r w:rsidR="00337697" w:rsidRPr="007B38DA">
        <w:rPr>
          <w:i/>
        </w:rPr>
        <w:t>l'extérieur</w:t>
      </w:r>
      <w:r w:rsidR="00337697" w:rsidRPr="007A5F8F">
        <w:rPr>
          <w:rFonts w:ascii="Courier New" w:hAnsi="Courier New" w:cs="Courier New"/>
          <w:sz w:val="28"/>
          <w:szCs w:val="28"/>
        </w:rPr>
        <w:t xml:space="preserve"> représentait un </w:t>
      </w:r>
      <w:r w:rsidR="00337697" w:rsidRPr="007B38DA">
        <w:rPr>
          <w:i/>
        </w:rPr>
        <w:t>satyre</w:t>
      </w:r>
      <w:r w:rsidR="00337697" w:rsidRPr="007A5F8F">
        <w:rPr>
          <w:rFonts w:ascii="Courier New" w:hAnsi="Courier New" w:cs="Courier New"/>
          <w:sz w:val="28"/>
          <w:szCs w:val="28"/>
        </w:rPr>
        <w:t xml:space="preserve"> ou un </w:t>
      </w:r>
      <w:r w:rsidR="00337697" w:rsidRPr="007B38DA">
        <w:rPr>
          <w:i/>
        </w:rPr>
        <w:t>silène</w:t>
      </w:r>
      <w:r w:rsidR="00241CEE">
        <w:rPr>
          <w:i/>
        </w:rPr>
        <w:t xml:space="preserve"> </w:t>
      </w:r>
      <w:r w:rsidR="00337697" w:rsidRPr="007B38DA">
        <w:rPr>
          <w:rStyle w:val="Appelnotedebasdep"/>
          <w:b/>
          <w:bCs/>
          <w:color w:val="FF3300"/>
          <w:sz w:val="28"/>
          <w:szCs w:val="28"/>
        </w:rPr>
        <w:footnoteReference w:id="28"/>
      </w:r>
      <w:r w:rsidR="00337697" w:rsidRPr="007A5F8F">
        <w:rPr>
          <w:rFonts w:ascii="Courier New" w:hAnsi="Courier New" w:cs="Courier New"/>
          <w:sz w:val="28"/>
          <w:szCs w:val="28"/>
        </w:rPr>
        <w:t xml:space="preserve">, et </w:t>
      </w:r>
      <w:r w:rsidR="00337697" w:rsidRPr="007B38DA">
        <w:rPr>
          <w:i/>
        </w:rPr>
        <w:t>à l’intérieur</w:t>
      </w:r>
      <w:r w:rsidR="00337697" w:rsidRPr="007A5F8F">
        <w:rPr>
          <w:rFonts w:ascii="Courier New" w:hAnsi="Courier New" w:cs="Courier New"/>
          <w:sz w:val="28"/>
          <w:szCs w:val="28"/>
        </w:rPr>
        <w:t xml:space="preserve"> nous ne savons trop quoi</w:t>
      </w:r>
      <w:r w:rsidR="00890B3B">
        <w:rPr>
          <w:rFonts w:ascii="Courier New" w:hAnsi="Courier New" w:cs="Courier New"/>
          <w:sz w:val="28"/>
          <w:szCs w:val="28"/>
        </w:rPr>
        <w:t>,</w:t>
      </w:r>
      <w:r w:rsidR="00337697" w:rsidRPr="007A5F8F">
        <w:rPr>
          <w:rFonts w:ascii="Courier New" w:hAnsi="Courier New" w:cs="Courier New"/>
          <w:sz w:val="28"/>
          <w:szCs w:val="28"/>
        </w:rPr>
        <w:t xml:space="preserve"> mais assurément </w:t>
      </w:r>
      <w:r w:rsidR="00337697" w:rsidRPr="007B38DA">
        <w:rPr>
          <w:i/>
        </w:rPr>
        <w:t>des choses précieuses</w:t>
      </w:r>
      <w:r w:rsidR="00337697" w:rsidRPr="007A5F8F">
        <w:rPr>
          <w:rFonts w:ascii="Courier New" w:hAnsi="Courier New" w:cs="Courier New"/>
          <w:sz w:val="28"/>
          <w:szCs w:val="28"/>
        </w:rPr>
        <w:t>.</w:t>
      </w:r>
    </w:p>
    <w:p w:rsidR="007B38DA" w:rsidRDefault="007B38DA" w:rsidP="00E81B9F">
      <w:pPr>
        <w:rPr>
          <w:rFonts w:ascii="Courier New" w:hAnsi="Courier New" w:cs="Courier New"/>
          <w:sz w:val="28"/>
          <w:szCs w:val="28"/>
        </w:rPr>
      </w:pPr>
    </w:p>
    <w:p w:rsidR="007B38DA"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doit y avoir, ce qu’il peut y avoir, </w:t>
      </w:r>
    </w:p>
    <w:p w:rsidR="00890B3B"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est supposé y être, de ce quelque chose, </w:t>
      </w:r>
    </w:p>
    <w:p w:rsidR="00337697" w:rsidRPr="007A5F8F" w:rsidRDefault="00337697" w:rsidP="00E81B9F">
      <w:pPr>
        <w:rPr>
          <w:rFonts w:ascii="Courier New" w:hAnsi="Courier New" w:cs="Courier New"/>
          <w:sz w:val="28"/>
          <w:szCs w:val="28"/>
        </w:rPr>
      </w:pPr>
      <w:r w:rsidRPr="00890B3B">
        <w:rPr>
          <w:i/>
        </w:rPr>
        <w:lastRenderedPageBreak/>
        <w:t>dans l'analyste</w:t>
      </w:r>
      <w:r w:rsidRPr="007A5F8F">
        <w:rPr>
          <w:rFonts w:ascii="Courier New" w:hAnsi="Courier New" w:cs="Courier New"/>
          <w:sz w:val="28"/>
          <w:szCs w:val="28"/>
        </w:rPr>
        <w:t>, c’est bien</w:t>
      </w:r>
      <w:r w:rsidR="00890B3B">
        <w:rPr>
          <w:rFonts w:ascii="Courier New" w:hAnsi="Courier New" w:cs="Courier New"/>
          <w:sz w:val="28"/>
          <w:szCs w:val="28"/>
        </w:rPr>
        <w:t xml:space="preserve"> ce</w:t>
      </w:r>
      <w:r w:rsidRPr="007A5F8F">
        <w:rPr>
          <w:rFonts w:ascii="Courier New" w:hAnsi="Courier New" w:cs="Courier New"/>
          <w:sz w:val="28"/>
          <w:szCs w:val="28"/>
        </w:rPr>
        <w:t xml:space="preserve"> à quoi tendra notre question, mais tout à la fin.</w:t>
      </w:r>
    </w:p>
    <w:p w:rsidR="00337697" w:rsidRPr="007A5F8F" w:rsidRDefault="00337697" w:rsidP="00E81B9F">
      <w:pPr>
        <w:pStyle w:val="Corpsdetexte2"/>
        <w:rPr>
          <w:sz w:val="28"/>
          <w:szCs w:val="28"/>
        </w:rPr>
      </w:pPr>
    </w:p>
    <w:p w:rsidR="00241CEE" w:rsidRDefault="00337697" w:rsidP="00E81B9F">
      <w:pPr>
        <w:pStyle w:val="Corpsdetexte2"/>
        <w:rPr>
          <w:sz w:val="28"/>
          <w:szCs w:val="28"/>
        </w:rPr>
      </w:pPr>
      <w:r w:rsidRPr="007A5F8F">
        <w:rPr>
          <w:sz w:val="28"/>
          <w:szCs w:val="28"/>
        </w:rPr>
        <w:t xml:space="preserve">En abordant le problème de ce rapport qui est celui de l’analysé à l’analyste, qui se manifeste par ce </w:t>
      </w:r>
    </w:p>
    <w:p w:rsidR="007B38DA" w:rsidRDefault="00337697" w:rsidP="00E81B9F">
      <w:pPr>
        <w:pStyle w:val="Corpsdetexte2"/>
        <w:rPr>
          <w:sz w:val="28"/>
          <w:szCs w:val="28"/>
        </w:rPr>
      </w:pPr>
      <w:r w:rsidRPr="007A5F8F">
        <w:rPr>
          <w:sz w:val="28"/>
          <w:szCs w:val="28"/>
        </w:rPr>
        <w:t xml:space="preserve">si curieux </w:t>
      </w:r>
      <w:r w:rsidRPr="001B54B2">
        <w:rPr>
          <w:color w:val="000000" w:themeColor="text1"/>
          <w:sz w:val="28"/>
          <w:szCs w:val="28"/>
        </w:rPr>
        <w:t>phénomène</w:t>
      </w:r>
      <w:r w:rsidRPr="007A5F8F">
        <w:rPr>
          <w:sz w:val="28"/>
          <w:szCs w:val="28"/>
        </w:rPr>
        <w:t xml:space="preserve"> de </w:t>
      </w:r>
      <w:r w:rsidRPr="00E52709">
        <w:rPr>
          <w:rFonts w:ascii="Times New Roman" w:hAnsi="Times New Roman" w:cs="Times New Roman"/>
          <w:i/>
          <w:color w:val="0000CC"/>
          <w:szCs w:val="24"/>
        </w:rPr>
        <w:t>transfert</w:t>
      </w:r>
      <w:r w:rsidR="007B38DA">
        <w:rPr>
          <w:sz w:val="28"/>
          <w:szCs w:val="28"/>
        </w:rPr>
        <w:t>…</w:t>
      </w:r>
    </w:p>
    <w:p w:rsidR="007B38DA" w:rsidRDefault="00337697" w:rsidP="007B38DA">
      <w:pPr>
        <w:pStyle w:val="Corpsdetexte2"/>
        <w:ind w:left="708"/>
        <w:rPr>
          <w:sz w:val="28"/>
          <w:szCs w:val="28"/>
        </w:rPr>
      </w:pPr>
      <w:r w:rsidRPr="007A5F8F">
        <w:rPr>
          <w:sz w:val="28"/>
          <w:szCs w:val="28"/>
        </w:rPr>
        <w:t xml:space="preserve">que j’essaie d’aborder de la façon qui le serre de plus près, qui en élude le moins possible </w:t>
      </w:r>
    </w:p>
    <w:p w:rsidR="007B38DA" w:rsidRDefault="00337697" w:rsidP="007B38DA">
      <w:pPr>
        <w:pStyle w:val="Corpsdetexte2"/>
        <w:ind w:left="708"/>
        <w:rPr>
          <w:sz w:val="28"/>
          <w:szCs w:val="28"/>
        </w:rPr>
      </w:pPr>
      <w:r w:rsidRPr="007A5F8F">
        <w:rPr>
          <w:sz w:val="28"/>
          <w:szCs w:val="28"/>
        </w:rPr>
        <w:t>les formes</w:t>
      </w:r>
      <w:r w:rsidR="007B38DA">
        <w:rPr>
          <w:sz w:val="28"/>
          <w:szCs w:val="28"/>
        </w:rPr>
        <w:t>,</w:t>
      </w:r>
      <w:r w:rsidRPr="007A5F8F">
        <w:rPr>
          <w:sz w:val="28"/>
          <w:szCs w:val="28"/>
        </w:rPr>
        <w:t xml:space="preserve"> à la fois se connaissant pour tous, et dont on cherche plus ou moins à abstraire, </w:t>
      </w:r>
    </w:p>
    <w:p w:rsidR="007B38DA" w:rsidRDefault="00337697" w:rsidP="007B38DA">
      <w:pPr>
        <w:pStyle w:val="Corpsdetexte2"/>
        <w:ind w:left="708"/>
        <w:rPr>
          <w:sz w:val="28"/>
          <w:szCs w:val="28"/>
        </w:rPr>
      </w:pPr>
      <w:r w:rsidRPr="007A5F8F">
        <w:rPr>
          <w:sz w:val="28"/>
          <w:szCs w:val="28"/>
        </w:rPr>
        <w:t>à éviter</w:t>
      </w:r>
      <w:r w:rsidR="007B38DA">
        <w:rPr>
          <w:sz w:val="28"/>
          <w:szCs w:val="28"/>
        </w:rPr>
        <w:t>,</w:t>
      </w:r>
      <w:r w:rsidRPr="007A5F8F">
        <w:rPr>
          <w:sz w:val="28"/>
          <w:szCs w:val="28"/>
        </w:rPr>
        <w:t xml:space="preserve"> le poids propre</w:t>
      </w:r>
    </w:p>
    <w:p w:rsidR="00E52709" w:rsidRDefault="007B38DA" w:rsidP="00E81B9F">
      <w:pPr>
        <w:pStyle w:val="Corpsdetexte2"/>
        <w:rPr>
          <w:sz w:val="28"/>
          <w:szCs w:val="28"/>
        </w:rPr>
      </w:pPr>
      <w:r>
        <w:rPr>
          <w:sz w:val="28"/>
          <w:szCs w:val="28"/>
        </w:rPr>
        <w:t>…</w:t>
      </w:r>
      <w:r w:rsidR="00337697" w:rsidRPr="007A5F8F">
        <w:rPr>
          <w:sz w:val="28"/>
          <w:szCs w:val="28"/>
        </w:rPr>
        <w:t xml:space="preserve">je crois que nous ne pouvons mieux faire que </w:t>
      </w:r>
    </w:p>
    <w:p w:rsidR="00E52709" w:rsidRDefault="00337697" w:rsidP="00E81B9F">
      <w:pPr>
        <w:pStyle w:val="Corpsdetexte2"/>
        <w:rPr>
          <w:sz w:val="28"/>
          <w:szCs w:val="28"/>
        </w:rPr>
      </w:pPr>
      <w:r w:rsidRPr="007A5F8F">
        <w:rPr>
          <w:sz w:val="28"/>
          <w:szCs w:val="28"/>
        </w:rPr>
        <w:t xml:space="preserve">de partir d’une interrogation de ce que ce </w:t>
      </w:r>
      <w:r w:rsidR="00E52709" w:rsidRPr="00E52709">
        <w:rPr>
          <w:rFonts w:ascii="Times New Roman" w:hAnsi="Times New Roman" w:cs="Times New Roman"/>
          <w:i/>
          <w:color w:val="000000" w:themeColor="text1"/>
          <w:szCs w:val="24"/>
        </w:rPr>
        <w:t>phénomène</w:t>
      </w:r>
      <w:r w:rsidRPr="007A5F8F">
        <w:rPr>
          <w:sz w:val="28"/>
          <w:szCs w:val="28"/>
        </w:rPr>
        <w:t xml:space="preserve"> </w:t>
      </w:r>
    </w:p>
    <w:p w:rsidR="00337697" w:rsidRPr="007A5F8F" w:rsidRDefault="00337697" w:rsidP="00E81B9F">
      <w:pPr>
        <w:pStyle w:val="Corpsdetexte2"/>
        <w:rPr>
          <w:sz w:val="28"/>
          <w:szCs w:val="28"/>
        </w:rPr>
      </w:pPr>
      <w:r w:rsidRPr="007A5F8F">
        <w:rPr>
          <w:sz w:val="28"/>
          <w:szCs w:val="28"/>
        </w:rPr>
        <w:t xml:space="preserve">est censé </w:t>
      </w:r>
      <w:r w:rsidRPr="00241CEE">
        <w:rPr>
          <w:rFonts w:ascii="Times New Roman" w:hAnsi="Times New Roman" w:cs="Times New Roman"/>
          <w:i/>
          <w:szCs w:val="24"/>
        </w:rPr>
        <w:t>imiter au maximum</w:t>
      </w:r>
      <w:r w:rsidRPr="007A5F8F">
        <w:rPr>
          <w:sz w:val="28"/>
          <w:szCs w:val="28"/>
        </w:rPr>
        <w:t xml:space="preserve">, voire </w:t>
      </w:r>
      <w:r w:rsidRPr="00241CEE">
        <w:rPr>
          <w:rFonts w:ascii="Times New Roman" w:hAnsi="Times New Roman" w:cs="Times New Roman"/>
          <w:i/>
          <w:szCs w:val="24"/>
        </w:rPr>
        <w:t>se co</w:t>
      </w:r>
      <w:r w:rsidRPr="00E52709">
        <w:rPr>
          <w:rFonts w:ascii="Times New Roman" w:hAnsi="Times New Roman" w:cs="Times New Roman"/>
          <w:i/>
          <w:szCs w:val="24"/>
        </w:rPr>
        <w:t>nfondre</w:t>
      </w:r>
      <w:r w:rsidRPr="007A5F8F">
        <w:rPr>
          <w:sz w:val="28"/>
          <w:szCs w:val="28"/>
        </w:rPr>
        <w:t xml:space="preserve"> avec lui</w:t>
      </w:r>
      <w:r w:rsidR="00E52709">
        <w:rPr>
          <w:sz w:val="28"/>
          <w:szCs w:val="28"/>
        </w:rPr>
        <w:t> :</w:t>
      </w:r>
      <w:r w:rsidRPr="007A5F8F">
        <w:rPr>
          <w:sz w:val="28"/>
          <w:szCs w:val="28"/>
        </w:rPr>
        <w:t xml:space="preserve"> </w:t>
      </w:r>
      <w:r w:rsidR="00E52709" w:rsidRPr="000757A4">
        <w:rPr>
          <w:rFonts w:ascii="Times New Roman" w:hAnsi="Times New Roman" w:cs="Times New Roman"/>
          <w:i/>
          <w:color w:val="0000CC"/>
          <w:szCs w:val="24"/>
        </w:rPr>
        <w:t>l'amour</w:t>
      </w:r>
      <w:r w:rsidRPr="007A5F8F">
        <w:rPr>
          <w:sz w:val="28"/>
          <w:szCs w:val="28"/>
        </w:rPr>
        <w:t>.</w:t>
      </w:r>
    </w:p>
    <w:p w:rsidR="00337697" w:rsidRPr="007A5F8F" w:rsidRDefault="00337697" w:rsidP="00E81B9F">
      <w:pPr>
        <w:rPr>
          <w:rFonts w:ascii="Courier New" w:hAnsi="Courier New" w:cs="Courier New"/>
          <w:sz w:val="28"/>
          <w:szCs w:val="28"/>
        </w:rPr>
      </w:pPr>
    </w:p>
    <w:p w:rsidR="00E52709" w:rsidRDefault="00337697" w:rsidP="00E81B9F">
      <w:pPr>
        <w:pStyle w:val="Corpsdetexte2"/>
        <w:rPr>
          <w:sz w:val="28"/>
          <w:szCs w:val="28"/>
        </w:rPr>
      </w:pPr>
      <w:r w:rsidRPr="007A5F8F">
        <w:rPr>
          <w:sz w:val="28"/>
          <w:szCs w:val="28"/>
        </w:rPr>
        <w:t>Il y a vous savez un texte de FREUD</w:t>
      </w:r>
      <w:r w:rsidR="001D1D15" w:rsidRPr="007A5F8F">
        <w:rPr>
          <w:rStyle w:val="Caractredenotedebasdepage"/>
          <w:rFonts w:ascii="Times New Roman" w:hAnsi="Times New Roman" w:cs="Times New Roman"/>
          <w:b/>
          <w:bCs/>
          <w:color w:val="FF3300"/>
          <w:sz w:val="28"/>
          <w:szCs w:val="28"/>
        </w:rPr>
        <w:footnoteReference w:id="29"/>
      </w:r>
      <w:r w:rsidRPr="007A5F8F">
        <w:rPr>
          <w:sz w:val="28"/>
          <w:szCs w:val="28"/>
        </w:rPr>
        <w:t>, célèbre</w:t>
      </w:r>
      <w:r w:rsidR="00241CEE">
        <w:rPr>
          <w:sz w:val="28"/>
          <w:szCs w:val="28"/>
        </w:rPr>
        <w:t>,</w:t>
      </w:r>
      <w:r w:rsidRPr="007A5F8F">
        <w:rPr>
          <w:sz w:val="28"/>
          <w:szCs w:val="28"/>
        </w:rPr>
        <w:t xml:space="preserve"> </w:t>
      </w:r>
    </w:p>
    <w:p w:rsidR="00E52709" w:rsidRDefault="00337697" w:rsidP="00E81B9F">
      <w:pPr>
        <w:pStyle w:val="Corpsdetexte2"/>
        <w:rPr>
          <w:sz w:val="28"/>
          <w:szCs w:val="28"/>
        </w:rPr>
      </w:pPr>
      <w:r w:rsidRPr="007A5F8F">
        <w:rPr>
          <w:sz w:val="28"/>
          <w:szCs w:val="28"/>
        </w:rPr>
        <w:t xml:space="preserve">dans ce sens, qui se range dans ce qu’on appelle d’habitude les </w:t>
      </w:r>
      <w:r w:rsidRPr="00E52709">
        <w:rPr>
          <w:rFonts w:ascii="Times New Roman" w:hAnsi="Times New Roman" w:cs="Times New Roman"/>
          <w:i/>
          <w:iCs/>
          <w:szCs w:val="24"/>
        </w:rPr>
        <w:t>Écrits Techniques</w:t>
      </w:r>
      <w:r w:rsidRPr="007A5F8F">
        <w:rPr>
          <w:sz w:val="28"/>
          <w:szCs w:val="28"/>
        </w:rPr>
        <w:t xml:space="preserve">, avec ce </w:t>
      </w:r>
      <w:r w:rsidR="00E52709">
        <w:rPr>
          <w:sz w:val="28"/>
          <w:szCs w:val="28"/>
        </w:rPr>
        <w:t>à</w:t>
      </w:r>
      <w:r w:rsidRPr="007A5F8F">
        <w:rPr>
          <w:sz w:val="28"/>
          <w:szCs w:val="28"/>
        </w:rPr>
        <w:t xml:space="preserve"> quoi il est étroitement en rapport, à savoir</w:t>
      </w:r>
      <w:r w:rsidR="00E52709">
        <w:rPr>
          <w:sz w:val="28"/>
          <w:szCs w:val="28"/>
        </w:rPr>
        <w:t> :</w:t>
      </w:r>
      <w:r w:rsidRPr="007A5F8F">
        <w:rPr>
          <w:sz w:val="28"/>
          <w:szCs w:val="28"/>
        </w:rPr>
        <w:t xml:space="preserve"> </w:t>
      </w:r>
    </w:p>
    <w:p w:rsidR="001D1D15" w:rsidRDefault="00337697" w:rsidP="00E81B9F">
      <w:pPr>
        <w:pStyle w:val="Corpsdetexte2"/>
        <w:rPr>
          <w:sz w:val="28"/>
          <w:szCs w:val="28"/>
        </w:rPr>
      </w:pPr>
      <w:r w:rsidRPr="007A5F8F">
        <w:rPr>
          <w:sz w:val="28"/>
          <w:szCs w:val="28"/>
        </w:rPr>
        <w:t xml:space="preserve">disons que </w:t>
      </w:r>
      <w:r w:rsidRPr="00E52709">
        <w:rPr>
          <w:rFonts w:ascii="Times New Roman" w:hAnsi="Times New Roman" w:cs="Times New Roman"/>
          <w:i/>
          <w:szCs w:val="24"/>
        </w:rPr>
        <w:t>quelque chose</w:t>
      </w:r>
      <w:r w:rsidRPr="007A5F8F">
        <w:rPr>
          <w:sz w:val="28"/>
          <w:szCs w:val="28"/>
        </w:rPr>
        <w:t xml:space="preserve"> à </w:t>
      </w:r>
      <w:r w:rsidRPr="00E52709">
        <w:rPr>
          <w:rFonts w:ascii="Times New Roman" w:hAnsi="Times New Roman" w:cs="Times New Roman"/>
          <w:i/>
          <w:szCs w:val="24"/>
        </w:rPr>
        <w:t>quelque chose</w:t>
      </w:r>
      <w:r w:rsidRPr="007A5F8F">
        <w:rPr>
          <w:sz w:val="28"/>
          <w:szCs w:val="28"/>
        </w:rPr>
        <w:t xml:space="preserve"> est depuis toujours suspendu dans le problème de </w:t>
      </w:r>
      <w:r w:rsidR="00E52709" w:rsidRPr="000757A4">
        <w:rPr>
          <w:rFonts w:ascii="Times New Roman" w:hAnsi="Times New Roman" w:cs="Times New Roman"/>
          <w:i/>
          <w:color w:val="0000CC"/>
          <w:szCs w:val="24"/>
        </w:rPr>
        <w:t>l'amour</w:t>
      </w:r>
      <w:r w:rsidR="00E52709">
        <w:rPr>
          <w:sz w:val="28"/>
          <w:szCs w:val="28"/>
        </w:rPr>
        <w:t>,</w:t>
      </w:r>
      <w:r w:rsidRPr="007A5F8F">
        <w:rPr>
          <w:sz w:val="28"/>
          <w:szCs w:val="28"/>
        </w:rPr>
        <w:t xml:space="preserve"> une </w:t>
      </w:r>
      <w:r w:rsidRPr="001D1D15">
        <w:rPr>
          <w:rFonts w:ascii="Times New Roman" w:hAnsi="Times New Roman" w:cs="Times New Roman"/>
          <w:i/>
          <w:szCs w:val="24"/>
        </w:rPr>
        <w:t>discorde interne</w:t>
      </w:r>
      <w:r w:rsidRPr="007A5F8F">
        <w:rPr>
          <w:sz w:val="28"/>
          <w:szCs w:val="28"/>
        </w:rPr>
        <w:t xml:space="preserve">, </w:t>
      </w:r>
    </w:p>
    <w:p w:rsidR="00241CEE" w:rsidRDefault="00337697" w:rsidP="00E81B9F">
      <w:pPr>
        <w:pStyle w:val="Corpsdetexte2"/>
        <w:rPr>
          <w:sz w:val="28"/>
          <w:szCs w:val="28"/>
        </w:rPr>
      </w:pPr>
      <w:r w:rsidRPr="00241CEE">
        <w:rPr>
          <w:i/>
          <w:szCs w:val="24"/>
        </w:rPr>
        <w:t>on ne sait quelle</w:t>
      </w:r>
      <w:r w:rsidRPr="007A5F8F">
        <w:rPr>
          <w:sz w:val="28"/>
          <w:szCs w:val="28"/>
        </w:rPr>
        <w:t xml:space="preserve"> </w:t>
      </w:r>
      <w:r w:rsidRPr="001D1D15">
        <w:rPr>
          <w:rFonts w:ascii="Times New Roman" w:hAnsi="Times New Roman" w:cs="Times New Roman"/>
          <w:i/>
          <w:szCs w:val="24"/>
        </w:rPr>
        <w:t>duplicité</w:t>
      </w:r>
      <w:r w:rsidRPr="007A5F8F">
        <w:rPr>
          <w:sz w:val="28"/>
          <w:szCs w:val="28"/>
        </w:rPr>
        <w:t xml:space="preserve"> qui est justement ce qu’il y a lieu pour nous de serrer de plus près</w:t>
      </w:r>
      <w:r w:rsidR="001D1D15">
        <w:rPr>
          <w:sz w:val="28"/>
          <w:szCs w:val="28"/>
        </w:rPr>
        <w:t>,</w:t>
      </w:r>
      <w:r w:rsidRPr="007A5F8F">
        <w:rPr>
          <w:sz w:val="28"/>
          <w:szCs w:val="28"/>
        </w:rPr>
        <w:t xml:space="preserve"> à savoir </w:t>
      </w:r>
    </w:p>
    <w:p w:rsidR="00337697" w:rsidRPr="007A5F8F" w:rsidRDefault="00337697" w:rsidP="00E81B9F">
      <w:pPr>
        <w:pStyle w:val="Corpsdetexte2"/>
        <w:rPr>
          <w:sz w:val="28"/>
          <w:szCs w:val="28"/>
        </w:rPr>
      </w:pPr>
      <w:r w:rsidRPr="007A5F8F">
        <w:rPr>
          <w:sz w:val="28"/>
          <w:szCs w:val="28"/>
        </w:rPr>
        <w:t>peut</w:t>
      </w:r>
      <w:r w:rsidR="00454FCC">
        <w:rPr>
          <w:sz w:val="28"/>
          <w:szCs w:val="28"/>
        </w:rPr>
        <w:t>–</w:t>
      </w:r>
      <w:r w:rsidRPr="007A5F8F">
        <w:rPr>
          <w:sz w:val="28"/>
          <w:szCs w:val="28"/>
        </w:rPr>
        <w:t>être éclairer par cette ambiguïté ce quelque chose d’autre, cette substitution en route dont</w:t>
      </w:r>
      <w:r w:rsidR="00241CEE">
        <w:rPr>
          <w:sz w:val="28"/>
          <w:szCs w:val="28"/>
        </w:rPr>
        <w:t>,</w:t>
      </w:r>
      <w:r w:rsidRPr="007A5F8F">
        <w:rPr>
          <w:sz w:val="28"/>
          <w:szCs w:val="28"/>
        </w:rPr>
        <w:t xml:space="preserve"> après quelque temps de séminaire ici</w:t>
      </w:r>
      <w:r w:rsidR="00241CEE">
        <w:rPr>
          <w:sz w:val="28"/>
          <w:szCs w:val="28"/>
        </w:rPr>
        <w:t>,</w:t>
      </w:r>
      <w:r w:rsidRPr="007A5F8F">
        <w:rPr>
          <w:sz w:val="28"/>
          <w:szCs w:val="28"/>
        </w:rPr>
        <w:t xml:space="preserve"> vous devez savoir que c’est tout de même ce qui se passe dans l’action analytique, et que je peux résumer ainsi.</w:t>
      </w:r>
    </w:p>
    <w:p w:rsidR="00E52709" w:rsidRDefault="00E5270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Celui qui vient nous trouver, par principe de cette supposition qu’il ne sait pas ce qu’il a…</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déjà là est toute l’implication de l’inconscient, du « </w:t>
      </w:r>
      <w:r w:rsidRPr="001D1D15">
        <w:rPr>
          <w:i/>
        </w:rPr>
        <w:t>il ne sait pas</w:t>
      </w:r>
      <w:r w:rsidRPr="007A5F8F">
        <w:rPr>
          <w:rFonts w:ascii="Courier New" w:hAnsi="Courier New" w:cs="Courier New"/>
          <w:sz w:val="28"/>
          <w:szCs w:val="28"/>
        </w:rPr>
        <w:t> » fondamental et c’est par là que s’établit le pont qui peut relier notre nouvelle science à toute la tradition du « </w:t>
      </w:r>
      <w:r w:rsidRPr="001D1D15">
        <w:rPr>
          <w:i/>
        </w:rPr>
        <w:t>connais</w:t>
      </w:r>
      <w:r w:rsidR="00454FCC">
        <w:rPr>
          <w:i/>
        </w:rPr>
        <w:t>–</w:t>
      </w:r>
      <w:r w:rsidRPr="001D1D15">
        <w:rPr>
          <w:i/>
        </w:rPr>
        <w:t>toi toi</w:t>
      </w:r>
      <w:r w:rsidR="00454FCC">
        <w:rPr>
          <w:i/>
        </w:rPr>
        <w:t>–</w:t>
      </w:r>
      <w:r w:rsidRPr="001D1D15">
        <w:rPr>
          <w:i/>
        </w:rPr>
        <w:t>même</w:t>
      </w:r>
      <w:r w:rsidRPr="007A5F8F">
        <w:rPr>
          <w:rFonts w:ascii="Courier New" w:hAnsi="Courier New" w:cs="Courier New"/>
          <w:sz w:val="28"/>
          <w:szCs w:val="28"/>
        </w:rPr>
        <w:t> »</w:t>
      </w:r>
      <w:r w:rsidRPr="007A5F8F">
        <w:rPr>
          <w:rStyle w:val="Caractredenotedebasdepage"/>
          <w:b/>
          <w:bCs/>
          <w:color w:val="FF3300"/>
          <w:sz w:val="28"/>
          <w:szCs w:val="28"/>
        </w:rPr>
        <w:footnoteReference w:id="30"/>
      </w:r>
      <w:r w:rsidRPr="007A5F8F">
        <w:rPr>
          <w:rFonts w:ascii="Courier New" w:hAnsi="Courier New" w:cs="Courier New"/>
          <w:sz w:val="28"/>
          <w:szCs w:val="28"/>
        </w:rPr>
        <w:t xml:space="preserve"> bien sûr il y a une différence fondamentale, l’accent est complètement </w:t>
      </w:r>
      <w:r w:rsidRPr="001D1D15">
        <w:rPr>
          <w:i/>
        </w:rPr>
        <w:t>déplacé</w:t>
      </w:r>
      <w:r w:rsidRPr="007A5F8F">
        <w:rPr>
          <w:rFonts w:ascii="Courier New" w:hAnsi="Courier New" w:cs="Courier New"/>
          <w:sz w:val="28"/>
          <w:szCs w:val="28"/>
        </w:rPr>
        <w:t xml:space="preserve"> de cet « </w:t>
      </w:r>
      <w:r w:rsidRPr="001D1D15">
        <w:rPr>
          <w:i/>
        </w:rPr>
        <w:t>il ne sait pas</w:t>
      </w:r>
      <w:r w:rsidRPr="007A5F8F">
        <w:rPr>
          <w:rFonts w:ascii="Courier New" w:hAnsi="Courier New" w:cs="Courier New"/>
          <w:sz w:val="28"/>
          <w:szCs w:val="28"/>
        </w:rPr>
        <w:t>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je pense que déjà là</w:t>
      </w:r>
      <w:r w:rsidR="00454FCC">
        <w:rPr>
          <w:rFonts w:ascii="Courier New" w:hAnsi="Courier New" w:cs="Courier New"/>
          <w:sz w:val="28"/>
          <w:szCs w:val="28"/>
        </w:rPr>
        <w:t>–</w:t>
      </w:r>
      <w:r w:rsidRPr="007A5F8F">
        <w:rPr>
          <w:rFonts w:ascii="Courier New" w:hAnsi="Courier New" w:cs="Courier New"/>
          <w:sz w:val="28"/>
          <w:szCs w:val="28"/>
        </w:rPr>
        <w:t xml:space="preserve">dessus je vous en ai dit assez pour que je n’aie pas à faire autre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pointer au passage la différence. </w:t>
      </w:r>
    </w:p>
    <w:p w:rsidR="001D1D15" w:rsidRDefault="001D1D1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1D1D15">
        <w:rPr>
          <w:i/>
        </w:rPr>
        <w:t>Il ne sait pas ce qu’il a</w:t>
      </w:r>
      <w:r w:rsidRPr="007A5F8F">
        <w:rPr>
          <w:rFonts w:ascii="Courier New" w:hAnsi="Courier New" w:cs="Courier New"/>
          <w:sz w:val="28"/>
          <w:szCs w:val="28"/>
        </w:rPr>
        <w:t xml:space="preserve"> », mais quoi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qu’il a vraiment en lui</w:t>
      </w:r>
      <w:r w:rsidR="00454FCC">
        <w:rPr>
          <w:rFonts w:ascii="Courier New" w:hAnsi="Courier New" w:cs="Courier New"/>
          <w:sz w:val="28"/>
          <w:szCs w:val="28"/>
        </w:rPr>
        <w:t>–</w:t>
      </w:r>
      <w:r w:rsidRPr="007A5F8F">
        <w:rPr>
          <w:rFonts w:ascii="Courier New" w:hAnsi="Courier New" w:cs="Courier New"/>
          <w:sz w:val="28"/>
          <w:szCs w:val="28"/>
        </w:rPr>
        <w:t xml:space="preserve">même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demande à </w:t>
      </w:r>
      <w:r w:rsidR="00890B3B">
        <w:rPr>
          <w:rFonts w:ascii="Courier New" w:hAnsi="Courier New" w:cs="Courier New"/>
          <w:sz w:val="28"/>
          <w:szCs w:val="28"/>
        </w:rPr>
        <w:t>« </w:t>
      </w:r>
      <w:r w:rsidRPr="00890B3B">
        <w:rPr>
          <w:i/>
        </w:rPr>
        <w:t>être</w:t>
      </w:r>
      <w:r w:rsidR="00890B3B">
        <w:rPr>
          <w:rFonts w:ascii="Courier New" w:hAnsi="Courier New" w:cs="Courier New"/>
          <w:sz w:val="28"/>
          <w:szCs w:val="28"/>
        </w:rPr>
        <w:t> »,</w:t>
      </w:r>
      <w:r w:rsidRPr="007A5F8F">
        <w:rPr>
          <w:rFonts w:ascii="Courier New" w:hAnsi="Courier New" w:cs="Courier New"/>
          <w:sz w:val="28"/>
          <w:szCs w:val="28"/>
        </w:rPr>
        <w:t xml:space="preserve"> </w:t>
      </w:r>
      <w:r w:rsidR="00890B3B">
        <w:rPr>
          <w:rFonts w:ascii="Courier New" w:hAnsi="Courier New" w:cs="Courier New"/>
          <w:sz w:val="28"/>
          <w:szCs w:val="28"/>
        </w:rPr>
        <w:t>p</w:t>
      </w:r>
      <w:r w:rsidRPr="007A5F8F">
        <w:rPr>
          <w:rFonts w:ascii="Courier New" w:hAnsi="Courier New" w:cs="Courier New"/>
          <w:sz w:val="28"/>
          <w:szCs w:val="28"/>
        </w:rPr>
        <w:t xml:space="preserve">as seulement </w:t>
      </w:r>
      <w:r w:rsidRPr="00890B3B">
        <w:rPr>
          <w:rFonts w:ascii="Courier New" w:hAnsi="Courier New" w:cs="Courier New"/>
          <w:i/>
        </w:rPr>
        <w:t>formé, éduqué, sorti, cultivé</w:t>
      </w:r>
      <w:r w:rsidRPr="007A5F8F">
        <w:rPr>
          <w:rFonts w:ascii="Courier New" w:hAnsi="Courier New" w:cs="Courier New"/>
          <w:sz w:val="28"/>
          <w:szCs w:val="28"/>
        </w:rPr>
        <w:t xml:space="preserve"> selon la méthode de toutes les </w:t>
      </w:r>
      <w:r w:rsidRPr="00890B3B">
        <w:rPr>
          <w:rFonts w:ascii="Courier New" w:hAnsi="Courier New" w:cs="Courier New"/>
          <w:i/>
        </w:rPr>
        <w:t>pédagogies</w:t>
      </w:r>
      <w:r w:rsidRPr="007A5F8F">
        <w:rPr>
          <w:rFonts w:ascii="Courier New" w:hAnsi="Courier New" w:cs="Courier New"/>
          <w:sz w:val="28"/>
          <w:szCs w:val="28"/>
        </w:rPr>
        <w:t xml:space="preserve"> traditionnelles…</w:t>
      </w:r>
    </w:p>
    <w:p w:rsidR="00890B3B" w:rsidRDefault="00337697" w:rsidP="001B54B2">
      <w:pPr>
        <w:ind w:left="708"/>
        <w:rPr>
          <w:rFonts w:ascii="Courier New" w:hAnsi="Courier New" w:cs="Courier New"/>
          <w:sz w:val="28"/>
          <w:szCs w:val="28"/>
        </w:rPr>
      </w:pPr>
      <w:r w:rsidRPr="007A5F8F">
        <w:rPr>
          <w:rFonts w:ascii="Courier New" w:hAnsi="Courier New" w:cs="Courier New"/>
          <w:sz w:val="28"/>
          <w:szCs w:val="28"/>
        </w:rPr>
        <w:t xml:space="preserve">il se met à l’ombre du pouvoir fondamentalement révélateur de quelques dialectiques qui sont les rejets, les surgeons de la démarche inaugurale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SOCRATE en tant qu’elle est philosophique</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c’est là ce à quoi nous allons</w:t>
      </w:r>
      <w:r w:rsidR="00241CEE">
        <w:rPr>
          <w:rFonts w:ascii="Courier New" w:hAnsi="Courier New" w:cs="Courier New"/>
          <w:sz w:val="28"/>
          <w:szCs w:val="28"/>
        </w:rPr>
        <w:t xml:space="preserve">, </w:t>
      </w:r>
    </w:p>
    <w:p w:rsidR="001D1D15" w:rsidRDefault="00337697" w:rsidP="00E81B9F">
      <w:pPr>
        <w:rPr>
          <w:rFonts w:ascii="Courier New" w:hAnsi="Courier New" w:cs="Courier New"/>
          <w:sz w:val="28"/>
          <w:szCs w:val="28"/>
        </w:rPr>
      </w:pPr>
      <w:r w:rsidRPr="007A5F8F">
        <w:rPr>
          <w:rFonts w:ascii="Courier New" w:hAnsi="Courier New" w:cs="Courier New"/>
          <w:sz w:val="28"/>
          <w:szCs w:val="28"/>
        </w:rPr>
        <w:t>dans l’analyse</w:t>
      </w:r>
      <w:r w:rsidR="00241CEE">
        <w:rPr>
          <w:rFonts w:ascii="Courier New" w:hAnsi="Courier New" w:cs="Courier New"/>
          <w:sz w:val="28"/>
          <w:szCs w:val="28"/>
        </w:rPr>
        <w:t>,</w:t>
      </w:r>
      <w:r w:rsidRPr="007A5F8F">
        <w:rPr>
          <w:rFonts w:ascii="Courier New" w:hAnsi="Courier New" w:cs="Courier New"/>
          <w:sz w:val="28"/>
          <w:szCs w:val="28"/>
        </w:rPr>
        <w:t xml:space="preserve"> mener celui qui vient nous trouver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 analystes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Simplement comme lecteurs de FREUD, vous devez tout de même déjà savoir quelque chose de ce qui au premier aspect tout au moins peut se présenter comme le paradoxe de ce qui se présente à nous comme terme,</w:t>
      </w:r>
      <w:r w:rsidRPr="007A5F8F">
        <w:rPr>
          <w:sz w:val="28"/>
          <w:szCs w:val="28"/>
        </w:rPr>
        <w:t xml:space="preserve"> </w:t>
      </w:r>
      <w:r w:rsidR="002F5F97" w:rsidRPr="00241CEE">
        <w:rPr>
          <w:rFonts w:ascii="Palatino Linotype" w:hAnsi="Palatino Linotype"/>
          <w:color w:val="0000CC"/>
          <w:sz w:val="28"/>
          <w:szCs w:val="28"/>
        </w:rPr>
        <w:t>τέλος</w:t>
      </w:r>
      <w:r w:rsidR="001B54B2">
        <w:rPr>
          <w:rFonts w:ascii="Palatino Linotype" w:hAnsi="Palatino Linotype"/>
          <w:color w:val="0000CC"/>
          <w:sz w:val="28"/>
          <w:szCs w:val="28"/>
        </w:rPr>
        <w:t xml:space="preserve"> </w:t>
      </w:r>
      <w:r w:rsidR="007229C0">
        <w:rPr>
          <w:rFonts w:ascii="Garamond" w:hAnsi="Garamond"/>
          <w:sz w:val="20"/>
          <w:szCs w:val="20"/>
        </w:rPr>
        <w:t xml:space="preserve"> </w:t>
      </w:r>
      <w:r w:rsidRPr="007229C0">
        <w:rPr>
          <w:rFonts w:ascii="Garamond" w:hAnsi="Garamond" w:cs="Courier New"/>
          <w:sz w:val="20"/>
          <w:szCs w:val="20"/>
        </w:rPr>
        <w:t>[</w:t>
      </w:r>
      <w:r w:rsidRPr="007229C0">
        <w:rPr>
          <w:rFonts w:ascii="Garamond" w:hAnsi="Garamond" w:cs="Courier New"/>
          <w:iCs/>
          <w:sz w:val="20"/>
          <w:szCs w:val="20"/>
        </w:rPr>
        <w:t>telos]</w:t>
      </w:r>
      <w:r w:rsidRPr="007A5F8F">
        <w:rPr>
          <w:rFonts w:ascii="Courier New" w:hAnsi="Courier New" w:cs="Courier New"/>
          <w:sz w:val="28"/>
          <w:szCs w:val="28"/>
        </w:rPr>
        <w:t xml:space="preserve">, comme </w:t>
      </w:r>
      <w:r w:rsidRPr="00890B3B">
        <w:rPr>
          <w:i/>
        </w:rPr>
        <w:t>aboutissement</w:t>
      </w:r>
      <w:r w:rsidR="002F5F97">
        <w:rPr>
          <w:rFonts w:ascii="Courier New" w:hAnsi="Courier New" w:cs="Courier New"/>
          <w:sz w:val="28"/>
          <w:szCs w:val="28"/>
        </w:rPr>
        <w:t>,</w:t>
      </w:r>
      <w:r w:rsidRPr="007A5F8F">
        <w:rPr>
          <w:rFonts w:ascii="Courier New" w:hAnsi="Courier New" w:cs="Courier New"/>
          <w:sz w:val="28"/>
          <w:szCs w:val="28"/>
        </w:rPr>
        <w:t xml:space="preserve"> </w:t>
      </w:r>
      <w:r w:rsidRPr="00890B3B">
        <w:rPr>
          <w:i/>
        </w:rPr>
        <w:t>terminaison</w:t>
      </w:r>
      <w:r w:rsidR="002F5F97">
        <w:rPr>
          <w:rFonts w:ascii="Courier New" w:hAnsi="Courier New" w:cs="Courier New"/>
          <w:sz w:val="28"/>
          <w:szCs w:val="28"/>
        </w:rPr>
        <w:t>,</w:t>
      </w:r>
      <w:r w:rsidRPr="007A5F8F">
        <w:rPr>
          <w:rFonts w:ascii="Courier New" w:hAnsi="Courier New" w:cs="Courier New"/>
          <w:sz w:val="28"/>
          <w:szCs w:val="28"/>
        </w:rPr>
        <w:t xml:space="preserve"> de l’analyse. </w:t>
      </w:r>
    </w:p>
    <w:p w:rsidR="002F5F97" w:rsidRDefault="002F5F97" w:rsidP="00E81B9F">
      <w:pPr>
        <w:rPr>
          <w:rFonts w:ascii="Courier New" w:hAnsi="Courier New" w:cs="Courier New"/>
          <w:sz w:val="28"/>
          <w:szCs w:val="28"/>
        </w:rPr>
      </w:pPr>
    </w:p>
    <w:p w:rsidR="002F5F97"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ce que nous dit FREUD </w:t>
      </w:r>
      <w:r w:rsidR="002F5F97">
        <w:rPr>
          <w:rFonts w:ascii="Courier New" w:hAnsi="Courier New" w:cs="Courier New"/>
          <w:sz w:val="28"/>
          <w:szCs w:val="28"/>
        </w:rPr>
        <w:t>s</w:t>
      </w:r>
      <w:r w:rsidRPr="007A5F8F">
        <w:rPr>
          <w:rFonts w:ascii="Courier New" w:hAnsi="Courier New" w:cs="Courier New"/>
          <w:sz w:val="28"/>
          <w:szCs w:val="28"/>
        </w:rPr>
        <w:t xml:space="preserve">inon </w:t>
      </w:r>
      <w:r w:rsidRPr="002F5F97">
        <w:rPr>
          <w:rFonts w:ascii="Courier New" w:hAnsi="Courier New" w:cs="Courier New"/>
          <w:i/>
        </w:rPr>
        <w:t>qu’en fin de compte</w:t>
      </w:r>
      <w:r w:rsidRPr="007A5F8F">
        <w:rPr>
          <w:rFonts w:ascii="Courier New" w:hAnsi="Courier New" w:cs="Courier New"/>
          <w:sz w:val="28"/>
          <w:szCs w:val="28"/>
        </w:rPr>
        <w:t xml:space="preserve"> ce que trouvera au terme celui qui suit ce chemin,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autre chose essentiellement qu’un </w:t>
      </w:r>
      <w:r w:rsidRPr="002F5F97">
        <w:rPr>
          <w:i/>
          <w:color w:val="0000CC"/>
        </w:rPr>
        <w:t>manque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vous appeliez ce </w:t>
      </w:r>
      <w:r w:rsidR="002F5F97" w:rsidRPr="002F5F97">
        <w:rPr>
          <w:i/>
          <w:color w:val="0000CC"/>
        </w:rPr>
        <w:t>manque</w:t>
      </w:r>
      <w:r w:rsidRPr="007A5F8F">
        <w:rPr>
          <w:rFonts w:ascii="Courier New" w:hAnsi="Courier New" w:cs="Courier New"/>
          <w:sz w:val="28"/>
          <w:szCs w:val="28"/>
        </w:rPr>
        <w:t xml:space="preserve"> </w:t>
      </w:r>
      <w:r w:rsidR="002F5F97">
        <w:rPr>
          <w:rFonts w:ascii="Courier New" w:hAnsi="Courier New" w:cs="Courier New"/>
          <w:sz w:val="28"/>
          <w:szCs w:val="28"/>
        </w:rPr>
        <w:t>« </w:t>
      </w:r>
      <w:r w:rsidRPr="002F5F97">
        <w:rPr>
          <w:i/>
        </w:rPr>
        <w:t>castration</w:t>
      </w:r>
      <w:r w:rsidR="002F5F97">
        <w:rPr>
          <w:rFonts w:ascii="Courier New" w:hAnsi="Courier New" w:cs="Courier New"/>
          <w:sz w:val="28"/>
          <w:szCs w:val="28"/>
        </w:rPr>
        <w:t> »</w:t>
      </w:r>
      <w:r w:rsidRPr="007A5F8F">
        <w:rPr>
          <w:rFonts w:ascii="Courier New" w:hAnsi="Courier New" w:cs="Courier New"/>
          <w:sz w:val="28"/>
          <w:szCs w:val="28"/>
        </w:rPr>
        <w:t xml:space="preserve"> ou que vous l’appeliez </w:t>
      </w:r>
      <w:r w:rsidR="002F5F97">
        <w:rPr>
          <w:rFonts w:ascii="Courier New" w:hAnsi="Courier New" w:cs="Courier New"/>
          <w:sz w:val="28"/>
          <w:szCs w:val="28"/>
        </w:rPr>
        <w:t>« </w:t>
      </w:r>
      <w:r w:rsidRPr="002F5F97">
        <w:rPr>
          <w:i/>
          <w:iCs/>
        </w:rPr>
        <w:t>Pénisneid</w:t>
      </w:r>
      <w:r w:rsidR="002F5F97">
        <w:rPr>
          <w:rFonts w:ascii="Courier New" w:hAnsi="Courier New" w:cs="Courier New"/>
          <w:iCs/>
          <w:sz w:val="28"/>
          <w:szCs w:val="28"/>
        </w:rPr>
        <w:t> »</w:t>
      </w:r>
      <w:r w:rsidRPr="007A5F8F">
        <w:rPr>
          <w:rFonts w:ascii="Courier New" w:hAnsi="Courier New" w:cs="Courier New"/>
          <w:sz w:val="28"/>
          <w:szCs w:val="28"/>
        </w:rPr>
        <w:t xml:space="preserve"> ceci est signe, métaphore. </w:t>
      </w:r>
    </w:p>
    <w:p w:rsidR="001B54B2" w:rsidRDefault="001B54B2" w:rsidP="00E81B9F">
      <w:pPr>
        <w:rPr>
          <w:rFonts w:ascii="Courier New" w:hAnsi="Courier New" w:cs="Courier New"/>
          <w:sz w:val="28"/>
          <w:szCs w:val="28"/>
        </w:rPr>
      </w:pPr>
    </w:p>
    <w:p w:rsidR="00241CEE" w:rsidRDefault="00337697" w:rsidP="00E81B9F">
      <w:pPr>
        <w:rPr>
          <w:rFonts w:ascii="Courier New" w:hAnsi="Courier New" w:cs="Courier New"/>
          <w:sz w:val="28"/>
          <w:szCs w:val="28"/>
        </w:rPr>
      </w:pPr>
      <w:r w:rsidRPr="007A5F8F">
        <w:rPr>
          <w:rFonts w:ascii="Courier New" w:hAnsi="Courier New" w:cs="Courier New"/>
          <w:sz w:val="28"/>
          <w:szCs w:val="28"/>
        </w:rPr>
        <w:t>Mais si c’est vraiment là ce devant quoi vient</w:t>
      </w:r>
      <w:r w:rsidR="002F5F97">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terme</w:t>
      </w:r>
      <w:r w:rsidR="002F5F97">
        <w:rPr>
          <w:rFonts w:ascii="Courier New" w:hAnsi="Courier New" w:cs="Courier New"/>
          <w:sz w:val="28"/>
          <w:szCs w:val="28"/>
        </w:rPr>
        <w:t>,</w:t>
      </w:r>
      <w:r w:rsidRPr="007A5F8F">
        <w:rPr>
          <w:rFonts w:ascii="Courier New" w:hAnsi="Courier New" w:cs="Courier New"/>
          <w:sz w:val="28"/>
          <w:szCs w:val="28"/>
        </w:rPr>
        <w:t xml:space="preserve"> buter l’analyse, est</w:t>
      </w:r>
      <w:r w:rsidR="00454FCC">
        <w:rPr>
          <w:rFonts w:ascii="Courier New" w:hAnsi="Courier New" w:cs="Courier New"/>
          <w:sz w:val="28"/>
          <w:szCs w:val="28"/>
        </w:rPr>
        <w:t>–</w:t>
      </w:r>
      <w:r w:rsidRPr="007A5F8F">
        <w:rPr>
          <w:rFonts w:ascii="Courier New" w:hAnsi="Courier New" w:cs="Courier New"/>
          <w:sz w:val="28"/>
          <w:szCs w:val="28"/>
        </w:rPr>
        <w:t xml:space="preserve">ce qu’il n’y a pas là déjà quelque duplicité ? </w:t>
      </w:r>
    </w:p>
    <w:p w:rsidR="002F5F97" w:rsidRDefault="002F5F97" w:rsidP="00E81B9F">
      <w:pPr>
        <w:rPr>
          <w:rFonts w:ascii="Courier New" w:hAnsi="Courier New" w:cs="Courier New"/>
          <w:sz w:val="28"/>
          <w:szCs w:val="28"/>
        </w:rPr>
      </w:pPr>
    </w:p>
    <w:p w:rsidR="002F5F97" w:rsidRDefault="00337697" w:rsidP="00E81B9F">
      <w:pPr>
        <w:rPr>
          <w:rFonts w:ascii="Courier New" w:hAnsi="Courier New" w:cs="Courier New"/>
          <w:sz w:val="28"/>
          <w:szCs w:val="28"/>
        </w:rPr>
      </w:pPr>
      <w:r w:rsidRPr="007A5F8F">
        <w:rPr>
          <w:rFonts w:ascii="Courier New" w:hAnsi="Courier New" w:cs="Courier New"/>
          <w:sz w:val="28"/>
          <w:szCs w:val="28"/>
        </w:rPr>
        <w:t xml:space="preserve">Bref en vous rappelant cette ambiguïté, cette sorte de double registre entre ce début et départ </w:t>
      </w:r>
      <w:r w:rsidRPr="002F5F97">
        <w:rPr>
          <w:i/>
        </w:rPr>
        <w:t>de principe</w:t>
      </w:r>
      <w:r w:rsidRPr="007A5F8F">
        <w:rPr>
          <w:rFonts w:ascii="Courier New" w:hAnsi="Courier New" w:cs="Courier New"/>
          <w:sz w:val="28"/>
          <w:szCs w:val="28"/>
        </w:rPr>
        <w:t xml:space="preserve"> </w:t>
      </w:r>
    </w:p>
    <w:p w:rsidR="002F5F97" w:rsidRDefault="00337697" w:rsidP="00E81B9F">
      <w:pPr>
        <w:rPr>
          <w:rFonts w:ascii="Courier New" w:hAnsi="Courier New" w:cs="Courier New"/>
          <w:sz w:val="28"/>
          <w:szCs w:val="28"/>
        </w:rPr>
      </w:pPr>
      <w:r w:rsidRPr="007A5F8F">
        <w:rPr>
          <w:rFonts w:ascii="Courier New" w:hAnsi="Courier New" w:cs="Courier New"/>
          <w:sz w:val="28"/>
          <w:szCs w:val="28"/>
        </w:rPr>
        <w:t>et ce terme</w:t>
      </w:r>
      <w:r w:rsidR="002F5F97">
        <w:rPr>
          <w:rFonts w:ascii="Courier New" w:hAnsi="Courier New" w:cs="Courier New"/>
          <w:sz w:val="28"/>
          <w:szCs w:val="28"/>
        </w:rPr>
        <w:t>…</w:t>
      </w:r>
    </w:p>
    <w:p w:rsidR="002F5F97" w:rsidRDefault="00337697" w:rsidP="002F5F97">
      <w:pPr>
        <w:ind w:left="708"/>
        <w:rPr>
          <w:rFonts w:ascii="Courier New" w:hAnsi="Courier New" w:cs="Courier New"/>
          <w:sz w:val="28"/>
          <w:szCs w:val="28"/>
        </w:rPr>
      </w:pPr>
      <w:r w:rsidRPr="007A5F8F">
        <w:rPr>
          <w:rFonts w:ascii="Courier New" w:hAnsi="Courier New" w:cs="Courier New"/>
          <w:sz w:val="28"/>
          <w:szCs w:val="28"/>
        </w:rPr>
        <w:t xml:space="preserve">son premier aspect peut apparaître </w:t>
      </w:r>
    </w:p>
    <w:p w:rsidR="002F5F97" w:rsidRDefault="00337697" w:rsidP="002F5F97">
      <w:pPr>
        <w:ind w:left="708"/>
        <w:rPr>
          <w:rFonts w:ascii="Courier New" w:hAnsi="Courier New" w:cs="Courier New"/>
          <w:sz w:val="28"/>
          <w:szCs w:val="28"/>
        </w:rPr>
      </w:pPr>
      <w:r w:rsidRPr="007A5F8F">
        <w:rPr>
          <w:rFonts w:ascii="Courier New" w:hAnsi="Courier New" w:cs="Courier New"/>
          <w:sz w:val="28"/>
          <w:szCs w:val="28"/>
        </w:rPr>
        <w:t>si nécessairement décevant</w:t>
      </w:r>
    </w:p>
    <w:p w:rsidR="00241CEE" w:rsidRDefault="002F5F9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tout un développement s’inscrit</w:t>
      </w:r>
      <w:r>
        <w:rPr>
          <w:rFonts w:ascii="Courier New" w:hAnsi="Courier New" w:cs="Courier New"/>
          <w:sz w:val="28"/>
          <w:szCs w:val="28"/>
        </w:rPr>
        <w:t>.</w:t>
      </w:r>
    </w:p>
    <w:p w:rsidR="002F5F97"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2F5F97"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développement, c’est à proprement parler </w:t>
      </w:r>
      <w:r w:rsidR="00337697" w:rsidRPr="00C5764F">
        <w:rPr>
          <w:i/>
        </w:rPr>
        <w:t>cette révélation</w:t>
      </w:r>
      <w:r w:rsidR="00337697" w:rsidRPr="007A5F8F">
        <w:rPr>
          <w:rFonts w:ascii="Courier New" w:hAnsi="Courier New" w:cs="Courier New"/>
          <w:sz w:val="28"/>
          <w:szCs w:val="28"/>
        </w:rPr>
        <w:t xml:space="preserve"> de ce quelque chose tout entier dans son texte</w:t>
      </w:r>
      <w:r w:rsidR="00C5764F">
        <w:rPr>
          <w:rFonts w:ascii="Courier New" w:hAnsi="Courier New" w:cs="Courier New"/>
          <w:sz w:val="28"/>
          <w:szCs w:val="28"/>
        </w:rPr>
        <w:t>,</w:t>
      </w:r>
      <w:r w:rsidR="00337697" w:rsidRPr="007A5F8F">
        <w:rPr>
          <w:rFonts w:ascii="Courier New" w:hAnsi="Courier New" w:cs="Courier New"/>
          <w:sz w:val="28"/>
          <w:szCs w:val="28"/>
        </w:rPr>
        <w:t xml:space="preserve"> qui </w:t>
      </w:r>
      <w:r w:rsidR="00337697" w:rsidRPr="007A5F8F">
        <w:rPr>
          <w:rFonts w:ascii="Courier New" w:hAnsi="Courier New" w:cs="Courier New"/>
          <w:sz w:val="28"/>
          <w:szCs w:val="28"/>
        </w:rPr>
        <w:lastRenderedPageBreak/>
        <w:t>s’appelle l’Autre inconscient.</w:t>
      </w:r>
      <w:r w:rsidR="00C5764F">
        <w:rPr>
          <w:rFonts w:ascii="Courier New" w:hAnsi="Courier New" w:cs="Courier New"/>
          <w:sz w:val="28"/>
          <w:szCs w:val="28"/>
        </w:rPr>
        <w:t xml:space="preserve"> </w:t>
      </w:r>
      <w:r w:rsidR="00337697" w:rsidRPr="007A5F8F">
        <w:rPr>
          <w:rFonts w:ascii="Courier New" w:hAnsi="Courier New" w:cs="Courier New"/>
          <w:sz w:val="28"/>
          <w:szCs w:val="28"/>
        </w:rPr>
        <w:t xml:space="preserve">Bien. </w:t>
      </w:r>
      <w:r w:rsidR="00C5764F">
        <w:rPr>
          <w:rFonts w:ascii="Courier New" w:hAnsi="Courier New" w:cs="Courier New"/>
          <w:sz w:val="28"/>
          <w:szCs w:val="28"/>
        </w:rPr>
        <w:t>Et s</w:t>
      </w:r>
      <w:r w:rsidR="00337697" w:rsidRPr="007A5F8F">
        <w:rPr>
          <w:rFonts w:ascii="Courier New" w:hAnsi="Courier New" w:cs="Courier New"/>
          <w:sz w:val="28"/>
          <w:szCs w:val="28"/>
        </w:rPr>
        <w:t xml:space="preserve">urtout ceci, pour quiconque en entend parler pour </w:t>
      </w:r>
      <w:r w:rsidR="00337697" w:rsidRPr="001B54B2">
        <w:rPr>
          <w:rFonts w:ascii="Courier New" w:hAnsi="Courier New" w:cs="Courier New"/>
          <w:i/>
        </w:rPr>
        <w:t>la première fois</w:t>
      </w:r>
      <w:r w:rsidR="00337697" w:rsidRPr="007A5F8F">
        <w:rPr>
          <w:rFonts w:ascii="Courier New" w:hAnsi="Courier New" w:cs="Courier New"/>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je pense qu’il n’y en a </w:t>
      </w:r>
      <w:r w:rsidRPr="00C5764F">
        <w:rPr>
          <w:rFonts w:ascii="Courier New" w:hAnsi="Courier New" w:cs="Courier New"/>
          <w:i/>
        </w:rPr>
        <w:t>nul ici qui soit dans ce cas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…ne peut être entendu que comme </w:t>
      </w:r>
      <w:r w:rsidRPr="00241CEE">
        <w:rPr>
          <w:i/>
          <w:color w:val="0000CC"/>
        </w:rPr>
        <w:t>une énigme</w:t>
      </w:r>
      <w:r w:rsidRPr="007A5F8F">
        <w:rPr>
          <w:rFonts w:ascii="Courier New" w:hAnsi="Courier New" w:cs="Courier New"/>
          <w:sz w:val="28"/>
          <w:szCs w:val="28"/>
        </w:rPr>
        <w:t xml:space="preserve">. </w:t>
      </w:r>
    </w:p>
    <w:p w:rsidR="00C5764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point à ce titre que je vous le présente, mais au titre du rassemblement des termes où s’inscrit comme telle notre action. </w:t>
      </w:r>
    </w:p>
    <w:p w:rsidR="00C5764F"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aussi bien pour tout de suite éclairer ce que je pourrai appeler, si vous voulez, le plan général dans lequel va se dérouler notre cheminement, </w:t>
      </w:r>
    </w:p>
    <w:p w:rsidR="00C5764F" w:rsidRDefault="00337697" w:rsidP="00E81B9F">
      <w:pPr>
        <w:rPr>
          <w:rFonts w:ascii="Courier New" w:hAnsi="Courier New" w:cs="Courier New"/>
          <w:sz w:val="28"/>
          <w:szCs w:val="28"/>
        </w:rPr>
      </w:pPr>
      <w:r w:rsidRPr="007A5F8F">
        <w:rPr>
          <w:rFonts w:ascii="Courier New" w:hAnsi="Courier New" w:cs="Courier New"/>
          <w:sz w:val="28"/>
          <w:szCs w:val="28"/>
        </w:rPr>
        <w:t xml:space="preserve">quand il ne s’agit après tout de rien d’autre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de tout de suite appréhender</w:t>
      </w:r>
      <w:r w:rsidR="00C5764F">
        <w:rPr>
          <w:rFonts w:ascii="Courier New" w:hAnsi="Courier New" w:cs="Courier New"/>
          <w:sz w:val="28"/>
          <w:szCs w:val="28"/>
        </w:rPr>
        <w:t>,</w:t>
      </w:r>
      <w:r w:rsidRPr="007A5F8F">
        <w:rPr>
          <w:rFonts w:ascii="Courier New" w:hAnsi="Courier New" w:cs="Courier New"/>
          <w:sz w:val="28"/>
          <w:szCs w:val="28"/>
        </w:rPr>
        <w:t xml:space="preserve"> y voir</w:t>
      </w:r>
      <w:r w:rsidR="00C5764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mon Dieu </w:t>
      </w:r>
      <w:r w:rsidR="00454FCC">
        <w:rPr>
          <w:rFonts w:ascii="Courier New" w:hAnsi="Courier New" w:cs="Courier New"/>
          <w:sz w:val="28"/>
          <w:szCs w:val="28"/>
        </w:rPr>
        <w:t>–</w:t>
      </w:r>
      <w:r w:rsidRPr="007A5F8F">
        <w:rPr>
          <w:rFonts w:ascii="Courier New" w:hAnsi="Courier New" w:cs="Courier New"/>
          <w:sz w:val="28"/>
          <w:szCs w:val="28"/>
        </w:rPr>
        <w:t xml:space="preserve"> ce qu’a d’analogue ce développement et ces termes avec la situation de départ fondamentale de </w:t>
      </w:r>
      <w:r w:rsidRPr="00C5764F">
        <w:rPr>
          <w:i/>
          <w:color w:val="0000CC"/>
        </w:rPr>
        <w:t>l’amour</w:t>
      </w:r>
      <w:r w:rsidRPr="007A5F8F">
        <w:rPr>
          <w:rFonts w:ascii="Courier New" w:hAnsi="Courier New" w:cs="Courier New"/>
          <w:sz w:val="28"/>
          <w:szCs w:val="28"/>
        </w:rPr>
        <w:t xml:space="preserve">. </w:t>
      </w:r>
    </w:p>
    <w:p w:rsidR="00C5764F" w:rsidRDefault="00C5764F" w:rsidP="00E81B9F">
      <w:pPr>
        <w:rPr>
          <w:rFonts w:ascii="Courier New" w:hAnsi="Courier New" w:cs="Courier New"/>
          <w:sz w:val="28"/>
          <w:szCs w:val="28"/>
        </w:rPr>
      </w:pPr>
    </w:p>
    <w:p w:rsidR="00C5764F" w:rsidRDefault="00337697" w:rsidP="00E81B9F">
      <w:pPr>
        <w:rPr>
          <w:rFonts w:ascii="Courier New" w:hAnsi="Courier New" w:cs="Courier New"/>
          <w:sz w:val="28"/>
          <w:szCs w:val="28"/>
        </w:rPr>
      </w:pPr>
      <w:r w:rsidRPr="007A5F8F">
        <w:rPr>
          <w:rFonts w:ascii="Courier New" w:hAnsi="Courier New" w:cs="Courier New"/>
          <w:sz w:val="28"/>
          <w:szCs w:val="28"/>
        </w:rPr>
        <w:t>Cette situation</w:t>
      </w:r>
      <w:r w:rsidR="00C5764F">
        <w:rPr>
          <w:rFonts w:ascii="Courier New" w:hAnsi="Courier New" w:cs="Courier New"/>
          <w:sz w:val="28"/>
          <w:szCs w:val="28"/>
        </w:rPr>
        <w:t>…</w:t>
      </w:r>
    </w:p>
    <w:p w:rsidR="00C5764F" w:rsidRDefault="00337697" w:rsidP="001B54B2">
      <w:pPr>
        <w:ind w:firstLine="708"/>
        <w:rPr>
          <w:rFonts w:ascii="Courier New" w:hAnsi="Courier New" w:cs="Courier New"/>
          <w:sz w:val="28"/>
          <w:szCs w:val="28"/>
        </w:rPr>
      </w:pPr>
      <w:r w:rsidRPr="007A5F8F">
        <w:rPr>
          <w:rFonts w:ascii="Courier New" w:hAnsi="Courier New" w:cs="Courier New"/>
          <w:sz w:val="28"/>
          <w:szCs w:val="28"/>
        </w:rPr>
        <w:t xml:space="preserve">pour être après tout évidente </w:t>
      </w:r>
    </w:p>
    <w:p w:rsidR="00C5764F" w:rsidRDefault="001B54B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n’a jamais été</w:t>
      </w:r>
      <w:r w:rsidR="00C5764F">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que je sache aussi</w:t>
      </w:r>
      <w:r w:rsidR="00C5764F">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en quelque terme</w:t>
      </w:r>
      <w:r w:rsidR="00C5764F">
        <w:rPr>
          <w:rFonts w:ascii="Courier New" w:hAnsi="Courier New" w:cs="Courier New"/>
          <w:sz w:val="28"/>
          <w:szCs w:val="28"/>
        </w:rPr>
        <w:t>,</w:t>
      </w:r>
      <w:r w:rsidR="00337697" w:rsidRPr="007A5F8F">
        <w:rPr>
          <w:rFonts w:ascii="Courier New" w:hAnsi="Courier New" w:cs="Courier New"/>
          <w:sz w:val="28"/>
          <w:szCs w:val="28"/>
        </w:rPr>
        <w:t xml:space="preserve"> située, placée au départ en ces termes </w:t>
      </w:r>
    </w:p>
    <w:p w:rsidR="00C5764F"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vous propose d’articuler tout de suite,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 deux termes d’où nous partons : </w:t>
      </w:r>
    </w:p>
    <w:p w:rsidR="00337697" w:rsidRPr="007A5F8F" w:rsidRDefault="00337697" w:rsidP="00E81B9F">
      <w:pPr>
        <w:rPr>
          <w:rFonts w:ascii="Courier New" w:hAnsi="Courier New" w:cs="Courier New"/>
          <w:sz w:val="28"/>
          <w:szCs w:val="28"/>
        </w:rPr>
      </w:pPr>
    </w:p>
    <w:p w:rsidR="00337697" w:rsidRPr="007A5F8F" w:rsidRDefault="00454FCC" w:rsidP="00C5764F">
      <w:pPr>
        <w:ind w:firstLine="708"/>
        <w:rPr>
          <w:rFonts w:ascii="Courier New" w:hAnsi="Courier New" w:cs="Courier New"/>
          <w:sz w:val="28"/>
          <w:szCs w:val="28"/>
        </w:rPr>
      </w:pPr>
      <w:r>
        <w:rPr>
          <w:rFonts w:ascii="Courier New" w:hAnsi="Courier New" w:cs="Courier New"/>
          <w:sz w:val="28"/>
          <w:szCs w:val="28"/>
        </w:rPr>
        <w:t>–</w:t>
      </w:r>
      <w:r w:rsidR="00C5764F">
        <w:rPr>
          <w:rFonts w:ascii="Courier New" w:hAnsi="Courier New" w:cs="Courier New"/>
          <w:sz w:val="28"/>
          <w:szCs w:val="28"/>
        </w:rPr>
        <w:t xml:space="preserve"> </w:t>
      </w:r>
      <w:r w:rsidR="00C5764F" w:rsidRPr="00241CEE">
        <w:rPr>
          <w:rFonts w:ascii="Palatino Linotype" w:hAnsi="Palatino Linotype" w:cs="Courier New"/>
          <w:color w:val="0000CC"/>
          <w:sz w:val="28"/>
          <w:szCs w:val="28"/>
        </w:rPr>
        <w:t>ἐραστής</w:t>
      </w:r>
      <w:r w:rsidR="00C5764F" w:rsidRPr="00FB0713">
        <w:rPr>
          <w:sz w:val="28"/>
          <w:szCs w:val="28"/>
        </w:rPr>
        <w:t xml:space="preserve"> </w:t>
      </w:r>
      <w:r w:rsidR="00C5764F">
        <w:rPr>
          <w:sz w:val="28"/>
          <w:szCs w:val="28"/>
        </w:rPr>
        <w:t xml:space="preserve"> </w:t>
      </w:r>
      <w:r w:rsidR="00C5764F" w:rsidRPr="00FA2A6B">
        <w:rPr>
          <w:rFonts w:ascii="Garamond" w:hAnsi="Garamond" w:cs="Courier New"/>
          <w:sz w:val="20"/>
        </w:rPr>
        <w:t>[erastès]</w:t>
      </w:r>
      <w:r w:rsidR="00C5764F">
        <w:rPr>
          <w:rFonts w:ascii="Garamond" w:hAnsi="Garamond" w:cs="Courier New"/>
          <w:sz w:val="20"/>
        </w:rPr>
        <w:t xml:space="preserve">  </w:t>
      </w:r>
      <w:r w:rsidR="00337697" w:rsidRPr="007A5F8F">
        <w:rPr>
          <w:rFonts w:ascii="Courier New" w:hAnsi="Courier New" w:cs="Courier New"/>
          <w:sz w:val="28"/>
          <w:szCs w:val="28"/>
        </w:rPr>
        <w:t>l’</w:t>
      </w:r>
      <w:r w:rsidR="00337697" w:rsidRPr="00241CEE">
        <w:rPr>
          <w:i/>
          <w:color w:val="0000CC"/>
        </w:rPr>
        <w:t>amant</w:t>
      </w:r>
      <w:r w:rsidR="00337697" w:rsidRPr="007A5F8F">
        <w:rPr>
          <w:rFonts w:ascii="Courier New" w:hAnsi="Courier New" w:cs="Courier New"/>
          <w:sz w:val="28"/>
          <w:szCs w:val="28"/>
        </w:rPr>
        <w:t xml:space="preserve">, ou encore </w:t>
      </w:r>
      <w:r w:rsidR="00C5764F" w:rsidRPr="00241CEE">
        <w:rPr>
          <w:rFonts w:ascii="Palatino Linotype" w:hAnsi="Palatino Linotype" w:cs="Courier New"/>
          <w:color w:val="0000CC"/>
          <w:sz w:val="28"/>
          <w:szCs w:val="28"/>
        </w:rPr>
        <w:t>ἔρόν</w:t>
      </w:r>
      <w:r w:rsidR="00C5764F">
        <w:rPr>
          <w:rFonts w:ascii="Palatino Linotype" w:hAnsi="Palatino Linotype" w:cs="Courier New"/>
          <w:sz w:val="28"/>
          <w:szCs w:val="28"/>
        </w:rPr>
        <w:t xml:space="preserve"> </w:t>
      </w:r>
      <w:r w:rsidR="00A924C5" w:rsidRPr="00A924C5">
        <w:rPr>
          <w:rFonts w:ascii="Garamond" w:hAnsi="Garamond" w:cs="Courier New"/>
          <w:sz w:val="20"/>
          <w:szCs w:val="20"/>
        </w:rPr>
        <w:t>[</w:t>
      </w:r>
      <w:r w:rsidR="00337697" w:rsidRPr="00A924C5">
        <w:rPr>
          <w:rFonts w:ascii="Garamond" w:hAnsi="Garamond" w:cs="Courier New"/>
          <w:sz w:val="20"/>
          <w:szCs w:val="20"/>
        </w:rPr>
        <w:t>erôn</w:t>
      </w:r>
      <w:r w:rsidR="00A924C5" w:rsidRPr="00A924C5">
        <w:rPr>
          <w:rFonts w:ascii="Garamond" w:hAnsi="Garamond" w:cs="Courier New"/>
          <w:sz w:val="20"/>
          <w:szCs w:val="20"/>
        </w:rPr>
        <w:t>]</w:t>
      </w:r>
      <w:r w:rsidR="00A924C5">
        <w:rPr>
          <w:rFonts w:ascii="Garamond" w:hAnsi="Garamond" w:cs="Courier New"/>
          <w:sz w:val="20"/>
          <w:szCs w:val="20"/>
        </w:rPr>
        <w:t xml:space="preserve">  </w:t>
      </w:r>
      <w:r w:rsidR="00337697" w:rsidRPr="007A5F8F">
        <w:rPr>
          <w:rFonts w:ascii="Courier New" w:hAnsi="Courier New" w:cs="Courier New"/>
          <w:sz w:val="28"/>
          <w:szCs w:val="28"/>
        </w:rPr>
        <w:t>l’</w:t>
      </w:r>
      <w:r w:rsidR="00337697" w:rsidRPr="00241CEE">
        <w:rPr>
          <w:i/>
          <w:color w:val="0000CC"/>
        </w:rPr>
        <w:t>aimant</w:t>
      </w:r>
      <w:r w:rsidR="00337697" w:rsidRPr="007A5F8F">
        <w:rPr>
          <w:rFonts w:ascii="Courier New" w:hAnsi="Courier New" w:cs="Courier New"/>
          <w:sz w:val="28"/>
          <w:szCs w:val="28"/>
        </w:rPr>
        <w:t xml:space="preserve"> </w:t>
      </w:r>
    </w:p>
    <w:p w:rsidR="00337697" w:rsidRPr="007A5F8F" w:rsidRDefault="00454FCC" w:rsidP="00C5764F">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w:t>
      </w:r>
      <w:r w:rsidR="00C5764F" w:rsidRPr="00241CEE">
        <w:rPr>
          <w:rFonts w:ascii="Palatino Linotype" w:hAnsi="Palatino Linotype" w:cs="Courier New"/>
          <w:color w:val="0000CC"/>
          <w:sz w:val="28"/>
          <w:szCs w:val="28"/>
        </w:rPr>
        <w:t>ἐρώμενος</w:t>
      </w:r>
      <w:r w:rsidR="007229C0">
        <w:rPr>
          <w:rFonts w:ascii="Palatino Linotype" w:hAnsi="Palatino Linotype" w:cs="Courier New"/>
          <w:sz w:val="28"/>
          <w:szCs w:val="28"/>
        </w:rPr>
        <w:t xml:space="preserve"> </w:t>
      </w:r>
      <w:r w:rsidR="00C5764F" w:rsidRPr="001F268D">
        <w:rPr>
          <w:rFonts w:ascii="Garamond" w:hAnsi="Garamond" w:cs="Courier New"/>
          <w:sz w:val="20"/>
        </w:rPr>
        <w:t>[</w:t>
      </w:r>
      <w:r w:rsidR="00C5764F" w:rsidRPr="001F268D">
        <w:rPr>
          <w:rFonts w:ascii="Garamond" w:hAnsi="Garamond" w:cs="Courier New"/>
          <w:iCs/>
          <w:sz w:val="20"/>
        </w:rPr>
        <w:t>erômenos]</w:t>
      </w:r>
      <w:r w:rsidR="00C5764F">
        <w:rPr>
          <w:rFonts w:ascii="Garamond" w:hAnsi="Garamond" w:cs="Courier New"/>
          <w:iCs/>
          <w:sz w:val="20"/>
        </w:rPr>
        <w:t xml:space="preserve"> </w:t>
      </w:r>
      <w:r w:rsidR="00A924C5">
        <w:rPr>
          <w:rFonts w:ascii="Garamond" w:hAnsi="Garamond" w:cs="Courier New"/>
          <w:iCs/>
          <w:sz w:val="20"/>
        </w:rPr>
        <w:t xml:space="preserve"> </w:t>
      </w:r>
      <w:r w:rsidR="00337697" w:rsidRPr="00241CEE">
        <w:rPr>
          <w:i/>
          <w:color w:val="0000CC"/>
        </w:rPr>
        <w:t>celui qui est aimé</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2"/>
        <w:rPr>
          <w:sz w:val="28"/>
          <w:szCs w:val="28"/>
        </w:rPr>
      </w:pPr>
      <w:r w:rsidRPr="007A5F8F">
        <w:rPr>
          <w:sz w:val="28"/>
          <w:szCs w:val="28"/>
        </w:rPr>
        <w:t>Est</w:t>
      </w:r>
      <w:r w:rsidR="00454FCC">
        <w:rPr>
          <w:sz w:val="28"/>
          <w:szCs w:val="28"/>
        </w:rPr>
        <w:t>–</w:t>
      </w:r>
      <w:r w:rsidRPr="007A5F8F">
        <w:rPr>
          <w:sz w:val="28"/>
          <w:szCs w:val="28"/>
        </w:rPr>
        <w:t xml:space="preserve">ce que tout déjà ne se situe pas mieux </w:t>
      </w:r>
      <w:r w:rsidRPr="00A924C5">
        <w:rPr>
          <w:i/>
          <w:szCs w:val="24"/>
        </w:rPr>
        <w:t>au départ</w:t>
      </w:r>
      <w:r w:rsidRPr="007A5F8F">
        <w:rPr>
          <w:sz w:val="28"/>
          <w:szCs w:val="28"/>
        </w:rPr>
        <w:t xml:space="preserve"> ? </w:t>
      </w:r>
    </w:p>
    <w:p w:rsidR="00337697" w:rsidRPr="007A5F8F" w:rsidRDefault="00337697" w:rsidP="00E81B9F">
      <w:pPr>
        <w:pStyle w:val="Corpsdetexte2"/>
        <w:rPr>
          <w:sz w:val="28"/>
          <w:szCs w:val="28"/>
        </w:rPr>
      </w:pPr>
      <w:r w:rsidRPr="007A5F8F">
        <w:rPr>
          <w:sz w:val="28"/>
          <w:szCs w:val="28"/>
        </w:rPr>
        <w:t>Il n’y a pas lieu de jouer au jeu de cache</w:t>
      </w:r>
      <w:r w:rsidR="00454FCC">
        <w:rPr>
          <w:sz w:val="28"/>
          <w:szCs w:val="28"/>
        </w:rPr>
        <w:t>–</w:t>
      </w:r>
      <w:r w:rsidRPr="007A5F8F">
        <w:rPr>
          <w:sz w:val="28"/>
          <w:szCs w:val="28"/>
        </w:rPr>
        <w:t xml:space="preserve">cache. </w:t>
      </w:r>
    </w:p>
    <w:p w:rsidR="00A924C5" w:rsidRDefault="00337697" w:rsidP="00E81B9F">
      <w:pPr>
        <w:pStyle w:val="Corpsdetexte2"/>
        <w:rPr>
          <w:sz w:val="28"/>
          <w:szCs w:val="28"/>
        </w:rPr>
      </w:pPr>
      <w:r w:rsidRPr="007A5F8F">
        <w:rPr>
          <w:sz w:val="28"/>
          <w:szCs w:val="28"/>
        </w:rPr>
        <w:t>Est</w:t>
      </w:r>
      <w:r w:rsidR="00454FCC">
        <w:rPr>
          <w:sz w:val="28"/>
          <w:szCs w:val="28"/>
        </w:rPr>
        <w:t>–</w:t>
      </w:r>
      <w:r w:rsidRPr="007A5F8F">
        <w:rPr>
          <w:sz w:val="28"/>
          <w:szCs w:val="28"/>
        </w:rPr>
        <w:t>ce que nous ne pouvons pas voir tout de suite dans une telle assemblée</w:t>
      </w:r>
      <w:r w:rsidR="00A924C5">
        <w:rPr>
          <w:sz w:val="28"/>
          <w:szCs w:val="28"/>
        </w:rPr>
        <w:t xml:space="preserve"> </w:t>
      </w:r>
      <w:r w:rsidR="00A924C5" w:rsidRPr="00A924C5">
        <w:rPr>
          <w:rFonts w:ascii="Garamond" w:hAnsi="Garamond"/>
          <w:sz w:val="20"/>
        </w:rPr>
        <w:t xml:space="preserve">[ </w:t>
      </w:r>
      <w:r w:rsidR="00A924C5" w:rsidRPr="00241CEE">
        <w:rPr>
          <w:rFonts w:ascii="Times New Roman" w:hAnsi="Times New Roman" w:cs="Times New Roman"/>
          <w:i/>
          <w:sz w:val="20"/>
        </w:rPr>
        <w:t>Le banquet</w:t>
      </w:r>
      <w:r w:rsidR="00A924C5" w:rsidRPr="00A924C5">
        <w:rPr>
          <w:rFonts w:ascii="Garamond" w:hAnsi="Garamond"/>
          <w:sz w:val="20"/>
        </w:rPr>
        <w:t xml:space="preserve"> ]</w:t>
      </w:r>
      <w:r w:rsidRPr="007A5F8F">
        <w:rPr>
          <w:sz w:val="28"/>
          <w:szCs w:val="28"/>
        </w:rPr>
        <w:t>,</w:t>
      </w:r>
      <w:r w:rsidR="00A924C5">
        <w:rPr>
          <w:sz w:val="28"/>
          <w:szCs w:val="28"/>
        </w:rPr>
        <w:t xml:space="preserve"> que</w:t>
      </w:r>
      <w:r w:rsidRPr="007A5F8F">
        <w:rPr>
          <w:sz w:val="28"/>
          <w:szCs w:val="28"/>
        </w:rPr>
        <w:t xml:space="preserve"> </w:t>
      </w:r>
      <w:r w:rsidRPr="00A924C5">
        <w:rPr>
          <w:rFonts w:ascii="Times New Roman" w:hAnsi="Times New Roman" w:cs="Times New Roman"/>
          <w:i/>
          <w:szCs w:val="24"/>
        </w:rPr>
        <w:t>ce qui caractérise</w:t>
      </w:r>
      <w:r w:rsidRPr="007A5F8F">
        <w:rPr>
          <w:sz w:val="28"/>
          <w:szCs w:val="28"/>
        </w:rPr>
        <w:t xml:space="preserve"> </w:t>
      </w:r>
      <w:r w:rsidR="00A924C5">
        <w:rPr>
          <w:sz w:val="28"/>
          <w:szCs w:val="28"/>
        </w:rPr>
        <w:t>l’</w:t>
      </w:r>
      <w:r w:rsidR="00A924C5" w:rsidRPr="00241CEE">
        <w:rPr>
          <w:rFonts w:ascii="Palatino Linotype" w:hAnsi="Palatino Linotype"/>
          <w:color w:val="0000CC"/>
          <w:sz w:val="28"/>
          <w:szCs w:val="28"/>
        </w:rPr>
        <w:t>ἐραστής</w:t>
      </w:r>
      <w:r w:rsidR="00A924C5">
        <w:rPr>
          <w:sz w:val="28"/>
          <w:szCs w:val="28"/>
        </w:rPr>
        <w:t xml:space="preserve"> </w:t>
      </w:r>
      <w:r w:rsidR="00A924C5" w:rsidRPr="00FA2A6B">
        <w:rPr>
          <w:rFonts w:ascii="Garamond" w:hAnsi="Garamond"/>
          <w:sz w:val="20"/>
        </w:rPr>
        <w:t>[erastès]</w:t>
      </w:r>
      <w:r w:rsidR="00A924C5">
        <w:rPr>
          <w:rFonts w:ascii="Garamond" w:hAnsi="Garamond"/>
          <w:sz w:val="20"/>
        </w:rPr>
        <w:t> </w:t>
      </w:r>
      <w:r w:rsidRPr="007A5F8F">
        <w:rPr>
          <w:sz w:val="28"/>
          <w:szCs w:val="28"/>
        </w:rPr>
        <w:t>, l’</w:t>
      </w:r>
      <w:r w:rsidRPr="00241CEE">
        <w:rPr>
          <w:rFonts w:ascii="Times New Roman" w:hAnsi="Times New Roman" w:cs="Times New Roman"/>
          <w:i/>
          <w:color w:val="0000CC"/>
          <w:szCs w:val="24"/>
        </w:rPr>
        <w:t>amant</w:t>
      </w:r>
      <w:r w:rsidR="00A924C5">
        <w:rPr>
          <w:sz w:val="28"/>
          <w:szCs w:val="28"/>
        </w:rPr>
        <w:t>…</w:t>
      </w:r>
      <w:r w:rsidRPr="007A5F8F">
        <w:rPr>
          <w:sz w:val="28"/>
          <w:szCs w:val="28"/>
        </w:rPr>
        <w:t xml:space="preserve"> </w:t>
      </w:r>
    </w:p>
    <w:p w:rsidR="00A924C5" w:rsidRDefault="00337697" w:rsidP="00A924C5">
      <w:pPr>
        <w:pStyle w:val="Corpsdetexte2"/>
        <w:ind w:left="708"/>
        <w:rPr>
          <w:sz w:val="28"/>
          <w:szCs w:val="28"/>
        </w:rPr>
      </w:pPr>
      <w:r w:rsidRPr="007A5F8F">
        <w:rPr>
          <w:sz w:val="28"/>
          <w:szCs w:val="28"/>
        </w:rPr>
        <w:t xml:space="preserve">pour tous ceux qui l’ont interrogé, </w:t>
      </w:r>
    </w:p>
    <w:p w:rsidR="00337697" w:rsidRPr="007A5F8F" w:rsidRDefault="00337697" w:rsidP="00A924C5">
      <w:pPr>
        <w:pStyle w:val="Corpsdetexte2"/>
        <w:ind w:left="708"/>
        <w:rPr>
          <w:sz w:val="28"/>
          <w:szCs w:val="28"/>
        </w:rPr>
      </w:pPr>
      <w:r w:rsidRPr="007A5F8F">
        <w:rPr>
          <w:sz w:val="28"/>
          <w:szCs w:val="28"/>
        </w:rPr>
        <w:t xml:space="preserve">pour tous ceux qui l’approchent  </w:t>
      </w:r>
    </w:p>
    <w:p w:rsidR="00337697" w:rsidRPr="007A5F8F" w:rsidRDefault="00A924C5" w:rsidP="00E81B9F">
      <w:pPr>
        <w:pStyle w:val="Corpsdetexte2"/>
        <w:rPr>
          <w:sz w:val="28"/>
          <w:szCs w:val="28"/>
        </w:rPr>
      </w:pPr>
      <w:r>
        <w:rPr>
          <w:sz w:val="28"/>
          <w:szCs w:val="28"/>
        </w:rPr>
        <w:t>…e</w:t>
      </w:r>
      <w:r w:rsidR="00337697" w:rsidRPr="007A5F8F">
        <w:rPr>
          <w:sz w:val="28"/>
          <w:szCs w:val="28"/>
        </w:rPr>
        <w:t>st</w:t>
      </w:r>
      <w:r w:rsidR="00454FCC">
        <w:rPr>
          <w:sz w:val="28"/>
          <w:szCs w:val="28"/>
        </w:rPr>
        <w:t>–</w:t>
      </w:r>
      <w:r w:rsidR="00337697" w:rsidRPr="007A5F8F">
        <w:rPr>
          <w:sz w:val="28"/>
          <w:szCs w:val="28"/>
        </w:rPr>
        <w:t xml:space="preserve">ce que ce n’est pas essentiellement </w:t>
      </w:r>
      <w:r w:rsidR="00337697" w:rsidRPr="00241CEE">
        <w:rPr>
          <w:rFonts w:ascii="Times New Roman" w:hAnsi="Times New Roman" w:cs="Times New Roman"/>
          <w:i/>
          <w:color w:val="0000CC"/>
          <w:szCs w:val="24"/>
        </w:rPr>
        <w:t>ce qui lui manque</w:t>
      </w:r>
      <w:r w:rsidR="00337697" w:rsidRPr="007A5F8F">
        <w:rPr>
          <w:sz w:val="28"/>
          <w:szCs w:val="28"/>
        </w:rPr>
        <w:t xml:space="preserve"> ? </w:t>
      </w:r>
    </w:p>
    <w:p w:rsidR="00A924C5" w:rsidRDefault="00A924C5" w:rsidP="00E81B9F">
      <w:pPr>
        <w:pStyle w:val="Corpsdetexte2"/>
        <w:rPr>
          <w:sz w:val="28"/>
          <w:szCs w:val="28"/>
        </w:rPr>
      </w:pPr>
    </w:p>
    <w:p w:rsidR="00A924C5" w:rsidRDefault="00337697" w:rsidP="00E81B9F">
      <w:pPr>
        <w:pStyle w:val="Corpsdetexte2"/>
        <w:rPr>
          <w:sz w:val="28"/>
          <w:szCs w:val="28"/>
        </w:rPr>
      </w:pPr>
      <w:r w:rsidRPr="007A5F8F">
        <w:rPr>
          <w:sz w:val="28"/>
          <w:szCs w:val="28"/>
        </w:rPr>
        <w:t>Et nous pouvons tout de suite</w:t>
      </w:r>
      <w:r w:rsidR="00A924C5">
        <w:rPr>
          <w:sz w:val="28"/>
          <w:szCs w:val="28"/>
        </w:rPr>
        <w:t xml:space="preserve"> –</w:t>
      </w:r>
      <w:r w:rsidRPr="007A5F8F">
        <w:rPr>
          <w:sz w:val="28"/>
          <w:szCs w:val="28"/>
        </w:rPr>
        <w:t xml:space="preserve"> nous</w:t>
      </w:r>
      <w:r w:rsidR="00A924C5">
        <w:rPr>
          <w:sz w:val="28"/>
          <w:szCs w:val="28"/>
        </w:rPr>
        <w:t xml:space="preserve"> </w:t>
      </w:r>
      <w:r w:rsidR="00454FCC">
        <w:rPr>
          <w:sz w:val="28"/>
          <w:szCs w:val="28"/>
        </w:rPr>
        <w:t>–</w:t>
      </w:r>
      <w:r w:rsidRPr="007A5F8F">
        <w:rPr>
          <w:sz w:val="28"/>
          <w:szCs w:val="28"/>
        </w:rPr>
        <w:t xml:space="preserve"> ajouter </w:t>
      </w:r>
    </w:p>
    <w:p w:rsidR="00A924C5" w:rsidRDefault="00337697" w:rsidP="00E81B9F">
      <w:pPr>
        <w:pStyle w:val="Corpsdetexte2"/>
        <w:rPr>
          <w:sz w:val="28"/>
          <w:szCs w:val="28"/>
        </w:rPr>
      </w:pPr>
      <w:r w:rsidRPr="007A5F8F">
        <w:rPr>
          <w:sz w:val="28"/>
          <w:szCs w:val="28"/>
        </w:rPr>
        <w:t>qu’</w:t>
      </w:r>
      <w:r w:rsidRPr="00A924C5">
        <w:rPr>
          <w:rFonts w:ascii="Times New Roman" w:hAnsi="Times New Roman" w:cs="Times New Roman"/>
          <w:i/>
          <w:szCs w:val="24"/>
        </w:rPr>
        <w:t>il ne sait pas ce qui lui manque</w:t>
      </w:r>
      <w:r w:rsidRPr="007A5F8F">
        <w:rPr>
          <w:sz w:val="28"/>
          <w:szCs w:val="28"/>
        </w:rPr>
        <w:t xml:space="preserve">, avec cet accent particulier </w:t>
      </w:r>
    </w:p>
    <w:p w:rsidR="00337697" w:rsidRPr="007A5F8F" w:rsidRDefault="00337697" w:rsidP="00E81B9F">
      <w:pPr>
        <w:pStyle w:val="Corpsdetexte2"/>
        <w:rPr>
          <w:sz w:val="28"/>
          <w:szCs w:val="28"/>
        </w:rPr>
      </w:pPr>
      <w:r w:rsidRPr="007A5F8F">
        <w:rPr>
          <w:sz w:val="28"/>
          <w:szCs w:val="28"/>
        </w:rPr>
        <w:t xml:space="preserve">de </w:t>
      </w:r>
      <w:r w:rsidR="00A924C5">
        <w:rPr>
          <w:sz w:val="28"/>
          <w:szCs w:val="28"/>
        </w:rPr>
        <w:t>« </w:t>
      </w:r>
      <w:r w:rsidRPr="00A924C5">
        <w:rPr>
          <w:rFonts w:ascii="Times New Roman" w:hAnsi="Times New Roman" w:cs="Times New Roman"/>
          <w:i/>
          <w:szCs w:val="24"/>
        </w:rPr>
        <w:t>l’in</w:t>
      </w:r>
      <w:r w:rsidR="00454FCC">
        <w:rPr>
          <w:rFonts w:ascii="Times New Roman" w:hAnsi="Times New Roman" w:cs="Times New Roman"/>
          <w:i/>
          <w:szCs w:val="24"/>
        </w:rPr>
        <w:t>–</w:t>
      </w:r>
      <w:r w:rsidRPr="00A924C5">
        <w:rPr>
          <w:rFonts w:ascii="Times New Roman" w:hAnsi="Times New Roman" w:cs="Times New Roman"/>
          <w:i/>
          <w:szCs w:val="24"/>
        </w:rPr>
        <w:t>science</w:t>
      </w:r>
      <w:r w:rsidR="00A924C5">
        <w:rPr>
          <w:sz w:val="28"/>
          <w:szCs w:val="28"/>
        </w:rPr>
        <w:t> »</w:t>
      </w:r>
      <w:r w:rsidRPr="007A5F8F">
        <w:rPr>
          <w:sz w:val="28"/>
          <w:szCs w:val="28"/>
        </w:rPr>
        <w:t xml:space="preserve">, qui est celui de l’inconscient. </w:t>
      </w:r>
    </w:p>
    <w:p w:rsidR="00337697" w:rsidRPr="007A5F8F" w:rsidRDefault="00337697" w:rsidP="00E81B9F">
      <w:pPr>
        <w:pStyle w:val="Corpsdetexte2"/>
        <w:rPr>
          <w:sz w:val="28"/>
          <w:szCs w:val="28"/>
        </w:rPr>
      </w:pPr>
    </w:p>
    <w:p w:rsidR="00A924C5" w:rsidRDefault="00337697" w:rsidP="00E81B9F">
      <w:pPr>
        <w:pStyle w:val="Corpsdetexte2"/>
        <w:rPr>
          <w:sz w:val="28"/>
          <w:szCs w:val="28"/>
        </w:rPr>
      </w:pPr>
      <w:r w:rsidRPr="007A5F8F">
        <w:rPr>
          <w:sz w:val="28"/>
          <w:szCs w:val="28"/>
        </w:rPr>
        <w:t xml:space="preserve">Et d’autre part </w:t>
      </w:r>
      <w:r w:rsidR="00A924C5">
        <w:rPr>
          <w:sz w:val="28"/>
          <w:szCs w:val="28"/>
        </w:rPr>
        <w:t>l’</w:t>
      </w:r>
      <w:r w:rsidR="00A924C5" w:rsidRPr="00241CEE">
        <w:rPr>
          <w:rFonts w:ascii="Palatino Linotype" w:hAnsi="Palatino Linotype"/>
          <w:color w:val="0000CC"/>
          <w:sz w:val="28"/>
          <w:szCs w:val="28"/>
        </w:rPr>
        <w:t>ἐρώμενος</w:t>
      </w:r>
      <w:r w:rsidR="00A924C5" w:rsidRPr="00FB0713">
        <w:rPr>
          <w:sz w:val="28"/>
          <w:szCs w:val="28"/>
        </w:rPr>
        <w:t xml:space="preserve"> </w:t>
      </w:r>
      <w:r w:rsidR="00A924C5" w:rsidRPr="001F268D">
        <w:rPr>
          <w:rFonts w:ascii="Garamond" w:hAnsi="Garamond"/>
          <w:sz w:val="20"/>
        </w:rPr>
        <w:t>[</w:t>
      </w:r>
      <w:r w:rsidR="00A924C5" w:rsidRPr="001F268D">
        <w:rPr>
          <w:rFonts w:ascii="Garamond" w:hAnsi="Garamond"/>
          <w:iCs/>
          <w:sz w:val="20"/>
        </w:rPr>
        <w:t>erômenos]</w:t>
      </w:r>
      <w:r w:rsidRPr="007A5F8F">
        <w:rPr>
          <w:sz w:val="28"/>
          <w:szCs w:val="28"/>
        </w:rPr>
        <w:t>, l’</w:t>
      </w:r>
      <w:r w:rsidRPr="00241CEE">
        <w:rPr>
          <w:rFonts w:ascii="Times New Roman" w:hAnsi="Times New Roman" w:cs="Times New Roman"/>
          <w:i/>
          <w:color w:val="0000CC"/>
          <w:szCs w:val="24"/>
        </w:rPr>
        <w:t>objet aimé</w:t>
      </w:r>
      <w:r w:rsidRPr="007A5F8F">
        <w:rPr>
          <w:sz w:val="28"/>
          <w:szCs w:val="28"/>
        </w:rPr>
        <w:t xml:space="preserve">, </w:t>
      </w:r>
    </w:p>
    <w:p w:rsidR="00241CEE" w:rsidRDefault="00337697" w:rsidP="00E81B9F">
      <w:pPr>
        <w:pStyle w:val="Corpsdetexte2"/>
        <w:rPr>
          <w:sz w:val="28"/>
          <w:szCs w:val="28"/>
        </w:rPr>
      </w:pPr>
      <w:r w:rsidRPr="007A5F8F">
        <w:rPr>
          <w:sz w:val="28"/>
          <w:szCs w:val="28"/>
        </w:rPr>
        <w:t>est</w:t>
      </w:r>
      <w:r w:rsidR="00454FCC">
        <w:rPr>
          <w:sz w:val="28"/>
          <w:szCs w:val="28"/>
        </w:rPr>
        <w:t>–</w:t>
      </w:r>
      <w:r w:rsidRPr="007A5F8F">
        <w:rPr>
          <w:sz w:val="28"/>
          <w:szCs w:val="28"/>
        </w:rPr>
        <w:t xml:space="preserve">ce qu’il ne s’est pas toujours situé comme celui </w:t>
      </w:r>
      <w:r w:rsidRPr="00A924C5">
        <w:rPr>
          <w:rFonts w:ascii="Times New Roman" w:hAnsi="Times New Roman" w:cs="Times New Roman"/>
          <w:i/>
          <w:szCs w:val="24"/>
        </w:rPr>
        <w:t>qui ne sait pas ce qu’il a</w:t>
      </w:r>
      <w:r w:rsidRPr="007A5F8F">
        <w:rPr>
          <w:sz w:val="28"/>
          <w:szCs w:val="28"/>
        </w:rPr>
        <w:t xml:space="preserve">, ce qu’il </w:t>
      </w:r>
      <w:r w:rsidRPr="00A924C5">
        <w:rPr>
          <w:rFonts w:ascii="Times New Roman" w:hAnsi="Times New Roman" w:cs="Times New Roman"/>
          <w:i/>
          <w:szCs w:val="24"/>
        </w:rPr>
        <w:t>a de caché</w:t>
      </w:r>
      <w:r w:rsidRPr="007A5F8F">
        <w:rPr>
          <w:sz w:val="28"/>
          <w:szCs w:val="28"/>
        </w:rPr>
        <w:t xml:space="preserve">, ce qui fait </w:t>
      </w:r>
      <w:r w:rsidRPr="00A924C5">
        <w:rPr>
          <w:rFonts w:ascii="Times New Roman" w:hAnsi="Times New Roman" w:cs="Times New Roman"/>
          <w:i/>
          <w:szCs w:val="24"/>
        </w:rPr>
        <w:t>son attrait</w:t>
      </w:r>
      <w:r w:rsidRPr="007A5F8F">
        <w:rPr>
          <w:sz w:val="28"/>
          <w:szCs w:val="28"/>
        </w:rPr>
        <w:t xml:space="preserve"> ? </w:t>
      </w:r>
    </w:p>
    <w:p w:rsidR="00241CEE" w:rsidRDefault="00241CEE" w:rsidP="00E81B9F">
      <w:pPr>
        <w:pStyle w:val="Corpsdetexte2"/>
        <w:rPr>
          <w:sz w:val="28"/>
          <w:szCs w:val="28"/>
        </w:rPr>
      </w:pPr>
    </w:p>
    <w:p w:rsidR="00640163" w:rsidRDefault="00337697" w:rsidP="00E81B9F">
      <w:pPr>
        <w:pStyle w:val="Corpsdetexte2"/>
        <w:rPr>
          <w:sz w:val="28"/>
          <w:szCs w:val="28"/>
        </w:rPr>
      </w:pPr>
      <w:r w:rsidRPr="007A5F8F">
        <w:rPr>
          <w:sz w:val="28"/>
          <w:szCs w:val="28"/>
        </w:rPr>
        <w:t>Parce que ce « </w:t>
      </w:r>
      <w:r w:rsidRPr="00640163">
        <w:rPr>
          <w:rFonts w:ascii="Times New Roman" w:hAnsi="Times New Roman" w:cs="Times New Roman"/>
          <w:i/>
          <w:color w:val="0000CC"/>
          <w:szCs w:val="24"/>
        </w:rPr>
        <w:t>ce qu’il a</w:t>
      </w:r>
      <w:r w:rsidRPr="007A5F8F">
        <w:rPr>
          <w:sz w:val="28"/>
          <w:szCs w:val="28"/>
        </w:rPr>
        <w:t> » n’est</w:t>
      </w:r>
      <w:r w:rsidR="00454FCC">
        <w:rPr>
          <w:sz w:val="28"/>
          <w:szCs w:val="28"/>
        </w:rPr>
        <w:t>–</w:t>
      </w:r>
      <w:r w:rsidRPr="007A5F8F">
        <w:rPr>
          <w:sz w:val="28"/>
          <w:szCs w:val="28"/>
        </w:rPr>
        <w:t>il pas ce qui est</w:t>
      </w:r>
      <w:r w:rsidR="00640163">
        <w:rPr>
          <w:sz w:val="28"/>
          <w:szCs w:val="28"/>
        </w:rPr>
        <w:t>…</w:t>
      </w:r>
      <w:r w:rsidRPr="007A5F8F">
        <w:rPr>
          <w:sz w:val="28"/>
          <w:szCs w:val="28"/>
        </w:rPr>
        <w:t xml:space="preserve"> </w:t>
      </w:r>
    </w:p>
    <w:p w:rsidR="00640163" w:rsidRDefault="00337697" w:rsidP="00241CEE">
      <w:pPr>
        <w:pStyle w:val="Corpsdetexte2"/>
        <w:ind w:firstLine="708"/>
        <w:rPr>
          <w:sz w:val="28"/>
          <w:szCs w:val="28"/>
        </w:rPr>
      </w:pPr>
      <w:r w:rsidRPr="007A5F8F">
        <w:rPr>
          <w:sz w:val="28"/>
          <w:szCs w:val="28"/>
        </w:rPr>
        <w:lastRenderedPageBreak/>
        <w:t>dans la relation de l’amour</w:t>
      </w:r>
    </w:p>
    <w:p w:rsidR="00640163" w:rsidRDefault="00640163" w:rsidP="00E81B9F">
      <w:pPr>
        <w:pStyle w:val="Corpsdetexte2"/>
        <w:rPr>
          <w:sz w:val="28"/>
          <w:szCs w:val="28"/>
        </w:rPr>
      </w:pPr>
      <w:r>
        <w:rPr>
          <w:sz w:val="28"/>
          <w:szCs w:val="28"/>
        </w:rPr>
        <w:t>…</w:t>
      </w:r>
      <w:r w:rsidR="00337697" w:rsidRPr="007A5F8F">
        <w:rPr>
          <w:sz w:val="28"/>
          <w:szCs w:val="28"/>
        </w:rPr>
        <w:t>appelé pas seulement à se révéler</w:t>
      </w:r>
      <w:r>
        <w:rPr>
          <w:sz w:val="28"/>
          <w:szCs w:val="28"/>
        </w:rPr>
        <w:t> :</w:t>
      </w:r>
      <w:r w:rsidR="00337697" w:rsidRPr="007A5F8F">
        <w:rPr>
          <w:sz w:val="28"/>
          <w:szCs w:val="28"/>
        </w:rPr>
        <w:t xml:space="preserve"> à </w:t>
      </w:r>
      <w:r w:rsidR="00337697" w:rsidRPr="00640163">
        <w:rPr>
          <w:rFonts w:ascii="Times New Roman" w:hAnsi="Times New Roman" w:cs="Times New Roman"/>
          <w:i/>
          <w:szCs w:val="24"/>
        </w:rPr>
        <w:t>devenir</w:t>
      </w:r>
      <w:r w:rsidR="00337697" w:rsidRPr="007A5F8F">
        <w:rPr>
          <w:sz w:val="28"/>
          <w:szCs w:val="28"/>
        </w:rPr>
        <w:t xml:space="preserve">, à </w:t>
      </w:r>
      <w:r w:rsidR="00337697" w:rsidRPr="00640163">
        <w:rPr>
          <w:rFonts w:ascii="Times New Roman" w:hAnsi="Times New Roman" w:cs="Times New Roman"/>
          <w:i/>
          <w:szCs w:val="24"/>
        </w:rPr>
        <w:t>être</w:t>
      </w:r>
      <w:r w:rsidR="00337697" w:rsidRPr="007A5F8F">
        <w:rPr>
          <w:sz w:val="28"/>
          <w:szCs w:val="28"/>
        </w:rPr>
        <w:t xml:space="preserve">, </w:t>
      </w:r>
    </w:p>
    <w:p w:rsidR="00337697" w:rsidRDefault="00337697" w:rsidP="00E81B9F">
      <w:pPr>
        <w:pStyle w:val="Corpsdetexte2"/>
        <w:rPr>
          <w:sz w:val="28"/>
          <w:szCs w:val="28"/>
        </w:rPr>
      </w:pPr>
      <w:r w:rsidRPr="007A5F8F">
        <w:rPr>
          <w:sz w:val="28"/>
          <w:szCs w:val="28"/>
        </w:rPr>
        <w:t xml:space="preserve">à </w:t>
      </w:r>
      <w:r w:rsidRPr="00640163">
        <w:rPr>
          <w:rFonts w:ascii="Times New Roman" w:hAnsi="Times New Roman" w:cs="Times New Roman"/>
          <w:i/>
          <w:szCs w:val="24"/>
        </w:rPr>
        <w:t>présentifier</w:t>
      </w:r>
      <w:r w:rsidRPr="007A5F8F">
        <w:rPr>
          <w:sz w:val="28"/>
          <w:szCs w:val="28"/>
        </w:rPr>
        <w:t xml:space="preserve">, ce qui n’est jusque là que </w:t>
      </w:r>
      <w:r w:rsidR="00640163">
        <w:rPr>
          <w:sz w:val="28"/>
          <w:szCs w:val="28"/>
        </w:rPr>
        <w:t>« </w:t>
      </w:r>
      <w:r w:rsidRPr="00640163">
        <w:rPr>
          <w:rFonts w:ascii="Times New Roman" w:hAnsi="Times New Roman" w:cs="Times New Roman"/>
          <w:i/>
          <w:szCs w:val="24"/>
        </w:rPr>
        <w:t>possible</w:t>
      </w:r>
      <w:r w:rsidR="00640163">
        <w:rPr>
          <w:sz w:val="28"/>
          <w:szCs w:val="28"/>
        </w:rPr>
        <w:t> »</w:t>
      </w:r>
      <w:r w:rsidRPr="007A5F8F">
        <w:rPr>
          <w:sz w:val="28"/>
          <w:szCs w:val="28"/>
        </w:rPr>
        <w:t> ?</w:t>
      </w:r>
    </w:p>
    <w:p w:rsidR="00D20251" w:rsidRDefault="00D20251" w:rsidP="00E81B9F">
      <w:pPr>
        <w:rPr>
          <w:rFonts w:ascii="Courier New" w:hAnsi="Courier New" w:cs="Courier New"/>
          <w:sz w:val="28"/>
          <w:szCs w:val="28"/>
        </w:rPr>
      </w:pPr>
    </w:p>
    <w:p w:rsidR="00D20251" w:rsidRDefault="00640163" w:rsidP="00E81B9F">
      <w:pPr>
        <w:rPr>
          <w:rFonts w:ascii="Courier New" w:hAnsi="Courier New" w:cs="Courier New"/>
          <w:sz w:val="28"/>
          <w:szCs w:val="28"/>
        </w:rPr>
      </w:pPr>
      <w:r>
        <w:rPr>
          <w:rFonts w:ascii="Courier New" w:hAnsi="Courier New" w:cs="Courier New"/>
          <w:sz w:val="28"/>
          <w:szCs w:val="28"/>
        </w:rPr>
        <w:t>B</w:t>
      </w:r>
      <w:r w:rsidR="00337697" w:rsidRPr="007A5F8F">
        <w:rPr>
          <w:rFonts w:ascii="Courier New" w:hAnsi="Courier New" w:cs="Courier New"/>
          <w:sz w:val="28"/>
          <w:szCs w:val="28"/>
        </w:rPr>
        <w:t xml:space="preserve">ref avec l’accent analytique, ou sans cet accent : lui aussi </w:t>
      </w:r>
      <w:r w:rsidR="00D20251">
        <w:rPr>
          <w:rFonts w:ascii="Courier New" w:hAnsi="Courier New" w:cs="Courier New"/>
          <w:sz w:val="28"/>
          <w:szCs w:val="28"/>
        </w:rPr>
        <w:t>« </w:t>
      </w:r>
      <w:r w:rsidR="00337697" w:rsidRPr="00D20251">
        <w:rPr>
          <w:i/>
        </w:rPr>
        <w:t>il ne sait pas</w:t>
      </w:r>
      <w:r w:rsidR="00D20251">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d’autre chose qu’il s’agit : </w:t>
      </w:r>
      <w:r w:rsidRPr="00241CEE">
        <w:rPr>
          <w:i/>
          <w:color w:val="0000CC"/>
        </w:rPr>
        <w:t>il ne sait pas ce qu’il a</w:t>
      </w:r>
      <w:r w:rsidRPr="007A5F8F">
        <w:rPr>
          <w:rFonts w:ascii="Courier New" w:hAnsi="Courier New" w:cs="Courier New"/>
          <w:sz w:val="28"/>
          <w:szCs w:val="28"/>
        </w:rPr>
        <w:t>.</w:t>
      </w:r>
    </w:p>
    <w:p w:rsidR="00D20251" w:rsidRDefault="00D20251" w:rsidP="00E81B9F">
      <w:pPr>
        <w:rPr>
          <w:rFonts w:ascii="Courier New" w:hAnsi="Courier New" w:cs="Courier New"/>
          <w:sz w:val="28"/>
          <w:szCs w:val="28"/>
        </w:rPr>
      </w:pPr>
    </w:p>
    <w:p w:rsidR="00D20251" w:rsidRDefault="00337697" w:rsidP="00E81B9F">
      <w:pPr>
        <w:rPr>
          <w:rFonts w:ascii="Courier New" w:hAnsi="Courier New" w:cs="Courier New"/>
          <w:sz w:val="28"/>
          <w:szCs w:val="28"/>
        </w:rPr>
      </w:pPr>
      <w:r w:rsidRPr="007A5F8F">
        <w:rPr>
          <w:rFonts w:ascii="Courier New" w:hAnsi="Courier New" w:cs="Courier New"/>
          <w:sz w:val="28"/>
          <w:szCs w:val="28"/>
        </w:rPr>
        <w:t>Entre ces deux termes qui constituent</w:t>
      </w:r>
      <w:r w:rsidR="00D20251">
        <w:rPr>
          <w:rFonts w:ascii="Courier New" w:hAnsi="Courier New" w:cs="Courier New"/>
          <w:sz w:val="28"/>
          <w:szCs w:val="28"/>
        </w:rPr>
        <w:t>…</w:t>
      </w:r>
    </w:p>
    <w:p w:rsidR="00D20251" w:rsidRDefault="00337697" w:rsidP="00D20251">
      <w:pPr>
        <w:ind w:firstLine="708"/>
        <w:rPr>
          <w:rFonts w:ascii="Courier New" w:hAnsi="Courier New" w:cs="Courier New"/>
          <w:sz w:val="28"/>
          <w:szCs w:val="28"/>
        </w:rPr>
      </w:pPr>
      <w:r w:rsidRPr="007A5F8F">
        <w:rPr>
          <w:rFonts w:ascii="Courier New" w:hAnsi="Courier New" w:cs="Courier New"/>
          <w:sz w:val="28"/>
          <w:szCs w:val="28"/>
        </w:rPr>
        <w:t>si je puis dire</w:t>
      </w:r>
      <w:r w:rsidR="00D20251">
        <w:rPr>
          <w:rFonts w:ascii="Courier New" w:hAnsi="Courier New" w:cs="Courier New"/>
          <w:sz w:val="28"/>
          <w:szCs w:val="28"/>
        </w:rPr>
        <w:t> :</w:t>
      </w:r>
      <w:r w:rsidRPr="007A5F8F">
        <w:rPr>
          <w:rFonts w:ascii="Courier New" w:hAnsi="Courier New" w:cs="Courier New"/>
          <w:sz w:val="28"/>
          <w:szCs w:val="28"/>
        </w:rPr>
        <w:t xml:space="preserve"> dans leur essence</w:t>
      </w:r>
    </w:p>
    <w:p w:rsidR="00D20251" w:rsidRDefault="00D2025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w:t>
      </w:r>
      <w:r w:rsidR="00337697" w:rsidRPr="00D20251">
        <w:rPr>
          <w:i/>
        </w:rPr>
        <w:t>amant</w:t>
      </w:r>
      <w:r w:rsidR="00337697" w:rsidRPr="007A5F8F">
        <w:rPr>
          <w:rFonts w:ascii="Courier New" w:hAnsi="Courier New" w:cs="Courier New"/>
          <w:sz w:val="28"/>
          <w:szCs w:val="28"/>
        </w:rPr>
        <w:t xml:space="preserve"> et l’</w:t>
      </w:r>
      <w:r w:rsidR="00337697" w:rsidRPr="00D20251">
        <w:rPr>
          <w:i/>
        </w:rPr>
        <w:t>aimé</w:t>
      </w:r>
      <w:r w:rsidR="00337697" w:rsidRPr="007A5F8F">
        <w:rPr>
          <w:rFonts w:ascii="Courier New" w:hAnsi="Courier New" w:cs="Courier New"/>
          <w:sz w:val="28"/>
          <w:szCs w:val="28"/>
        </w:rPr>
        <w:t xml:space="preserve">, observez qu’il n’y a </w:t>
      </w:r>
      <w:r w:rsidR="00337697" w:rsidRPr="00D20251">
        <w:rPr>
          <w:i/>
        </w:rPr>
        <w:t>aucune coïncidence</w:t>
      </w:r>
      <w:r w:rsidR="00337697" w:rsidRPr="007A5F8F">
        <w:rPr>
          <w:rFonts w:ascii="Courier New" w:hAnsi="Courier New" w:cs="Courier New"/>
          <w:sz w:val="28"/>
          <w:szCs w:val="28"/>
        </w:rPr>
        <w:t xml:space="preserve">. </w:t>
      </w:r>
    </w:p>
    <w:p w:rsidR="00D20251"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w:t>
      </w:r>
      <w:r w:rsidRPr="00D20251">
        <w:rPr>
          <w:i/>
        </w:rPr>
        <w:t>manque</w:t>
      </w:r>
      <w:r w:rsidRPr="007A5F8F">
        <w:rPr>
          <w:rFonts w:ascii="Courier New" w:hAnsi="Courier New" w:cs="Courier New"/>
          <w:sz w:val="28"/>
          <w:szCs w:val="28"/>
        </w:rPr>
        <w:t xml:space="preserve"> à l’un n’est pas ce « </w:t>
      </w:r>
      <w:r w:rsidRPr="00D20251">
        <w:rPr>
          <w:i/>
        </w:rPr>
        <w:t>ce qu’il a</w:t>
      </w:r>
      <w:r w:rsidRPr="007A5F8F">
        <w:rPr>
          <w:rFonts w:ascii="Courier New" w:hAnsi="Courier New" w:cs="Courier New"/>
          <w:sz w:val="28"/>
          <w:szCs w:val="28"/>
        </w:rPr>
        <w:t xml:space="preserve"> », </w:t>
      </w:r>
    </w:p>
    <w:p w:rsidR="00D20251" w:rsidRDefault="00337697" w:rsidP="00E81B9F">
      <w:pPr>
        <w:rPr>
          <w:rFonts w:ascii="Courier New" w:hAnsi="Courier New" w:cs="Courier New"/>
          <w:sz w:val="28"/>
          <w:szCs w:val="28"/>
        </w:rPr>
      </w:pPr>
      <w:r w:rsidRPr="007A5F8F">
        <w:rPr>
          <w:rFonts w:ascii="Courier New" w:hAnsi="Courier New" w:cs="Courier New"/>
          <w:sz w:val="28"/>
          <w:szCs w:val="28"/>
        </w:rPr>
        <w:t xml:space="preserve">caché dans l’autre. </w:t>
      </w:r>
    </w:p>
    <w:p w:rsidR="00D20251" w:rsidRDefault="00D20251" w:rsidP="00E81B9F">
      <w:pPr>
        <w:rPr>
          <w:rFonts w:ascii="Courier New" w:hAnsi="Courier New" w:cs="Courier New"/>
          <w:sz w:val="28"/>
          <w:szCs w:val="28"/>
        </w:rPr>
      </w:pPr>
    </w:p>
    <w:p w:rsidR="00D20251"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là tout le problème de l’amour. </w:t>
      </w:r>
    </w:p>
    <w:p w:rsidR="00D20251" w:rsidRDefault="00337697" w:rsidP="00E81B9F">
      <w:pPr>
        <w:rPr>
          <w:rFonts w:ascii="Courier New" w:hAnsi="Courier New" w:cs="Courier New"/>
          <w:sz w:val="28"/>
          <w:szCs w:val="28"/>
        </w:rPr>
      </w:pPr>
      <w:r w:rsidRPr="00D20251">
        <w:rPr>
          <w:i/>
        </w:rPr>
        <w:t>Qu’on le sache</w:t>
      </w:r>
      <w:r w:rsidRPr="007A5F8F">
        <w:rPr>
          <w:rFonts w:ascii="Courier New" w:hAnsi="Courier New" w:cs="Courier New"/>
          <w:sz w:val="28"/>
          <w:szCs w:val="28"/>
        </w:rPr>
        <w:t xml:space="preserve"> ou </w:t>
      </w:r>
      <w:r w:rsidRPr="00D20251">
        <w:rPr>
          <w:i/>
        </w:rPr>
        <w:t>qu’on ne le sache pas</w:t>
      </w:r>
      <w:r w:rsidRPr="007A5F8F">
        <w:rPr>
          <w:rFonts w:ascii="Courier New" w:hAnsi="Courier New" w:cs="Courier New"/>
          <w:sz w:val="28"/>
          <w:szCs w:val="28"/>
        </w:rPr>
        <w:t xml:space="preserve"> n’a aucune importance. </w:t>
      </w:r>
    </w:p>
    <w:p w:rsidR="00D20251" w:rsidRDefault="00337697" w:rsidP="00E81B9F">
      <w:pPr>
        <w:rPr>
          <w:rFonts w:ascii="Courier New" w:hAnsi="Courier New" w:cs="Courier New"/>
          <w:sz w:val="28"/>
          <w:szCs w:val="28"/>
        </w:rPr>
      </w:pPr>
      <w:r w:rsidRPr="007A5F8F">
        <w:rPr>
          <w:rFonts w:ascii="Courier New" w:hAnsi="Courier New" w:cs="Courier New"/>
          <w:sz w:val="28"/>
          <w:szCs w:val="28"/>
        </w:rPr>
        <w:t xml:space="preserve">On en rencontre à tous les pas dans le phénomène, </w:t>
      </w:r>
    </w:p>
    <w:p w:rsidR="00D20251" w:rsidRDefault="00337697" w:rsidP="00E81B9F">
      <w:pPr>
        <w:rPr>
          <w:rFonts w:ascii="Courier New" w:hAnsi="Courier New" w:cs="Courier New"/>
          <w:sz w:val="28"/>
          <w:szCs w:val="28"/>
        </w:rPr>
      </w:pPr>
      <w:r w:rsidRPr="007A5F8F">
        <w:rPr>
          <w:rFonts w:ascii="Courier New" w:hAnsi="Courier New" w:cs="Courier New"/>
          <w:sz w:val="28"/>
          <w:szCs w:val="28"/>
        </w:rPr>
        <w:t>le déchirement, la discordance</w:t>
      </w:r>
      <w:r w:rsidR="009C15A8">
        <w:rPr>
          <w:rFonts w:ascii="Courier New" w:hAnsi="Courier New" w:cs="Courier New"/>
          <w:sz w:val="28"/>
          <w:szCs w:val="28"/>
        </w:rPr>
        <w:t>,</w:t>
      </w:r>
      <w:r w:rsidRPr="007A5F8F">
        <w:rPr>
          <w:rFonts w:ascii="Courier New" w:hAnsi="Courier New" w:cs="Courier New"/>
          <w:sz w:val="28"/>
          <w:szCs w:val="28"/>
        </w:rPr>
        <w:t xml:space="preserve"> et </w:t>
      </w:r>
      <w:r w:rsidRPr="00D20251">
        <w:rPr>
          <w:i/>
        </w:rPr>
        <w:t>quiconque n’a pas besoin</w:t>
      </w:r>
      <w:r w:rsidRPr="007A5F8F">
        <w:rPr>
          <w:rFonts w:ascii="Courier New" w:hAnsi="Courier New" w:cs="Courier New"/>
          <w:sz w:val="28"/>
          <w:szCs w:val="28"/>
        </w:rPr>
        <w:t xml:space="preserve">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pour autant de </w:t>
      </w:r>
      <w:r w:rsidRPr="00D20251">
        <w:rPr>
          <w:i/>
        </w:rPr>
        <w:t>dialoguer</w:t>
      </w:r>
      <w:r w:rsidRPr="007A5F8F">
        <w:rPr>
          <w:rFonts w:ascii="Courier New" w:hAnsi="Courier New" w:cs="Courier New"/>
          <w:sz w:val="28"/>
          <w:szCs w:val="28"/>
        </w:rPr>
        <w:t xml:space="preserve">, de </w:t>
      </w:r>
      <w:r w:rsidR="009C15A8">
        <w:rPr>
          <w:rFonts w:ascii="Courier New" w:hAnsi="Courier New" w:cs="Courier New"/>
          <w:sz w:val="28"/>
          <w:szCs w:val="28"/>
        </w:rPr>
        <w:t>« </w:t>
      </w:r>
      <w:r w:rsidR="009C15A8" w:rsidRPr="00241CEE">
        <w:rPr>
          <w:i/>
        </w:rPr>
        <w:t>di</w:t>
      </w:r>
      <w:r w:rsidRPr="00241CEE">
        <w:rPr>
          <w:i/>
          <w:iCs/>
        </w:rPr>
        <w:t>al</w:t>
      </w:r>
      <w:r w:rsidRPr="00D20251">
        <w:rPr>
          <w:i/>
          <w:iCs/>
        </w:rPr>
        <w:t>ectiquer</w:t>
      </w:r>
      <w:r w:rsidR="009C15A8">
        <w:rPr>
          <w:iCs/>
        </w:rPr>
        <w:t> </w:t>
      </w:r>
      <w:r w:rsidR="00EF1796">
        <w:rPr>
          <w:iCs/>
        </w:rPr>
        <w:t xml:space="preserve">  </w:t>
      </w:r>
      <w:r w:rsidR="009C15A8" w:rsidRPr="009C15A8">
        <w:rPr>
          <w:rFonts w:ascii="Courier New" w:hAnsi="Courier New" w:cs="Courier New"/>
          <w:iCs/>
        </w:rPr>
        <w:t>»</w:t>
      </w:r>
      <w:r w:rsidR="009C15A8" w:rsidRPr="009C15A8">
        <w:rPr>
          <w:rFonts w:ascii="Courier New" w:hAnsi="Courier New" w:cs="Courier New"/>
          <w:i/>
          <w:iCs/>
        </w:rPr>
        <w:t xml:space="preserve"> </w:t>
      </w:r>
      <w:r w:rsidR="009C15A8">
        <w:rPr>
          <w:i/>
          <w:iCs/>
        </w:rPr>
        <w:t xml:space="preserve">  </w:t>
      </w:r>
      <w:r w:rsidR="009C15A8" w:rsidRPr="00241CEE">
        <w:rPr>
          <w:rFonts w:ascii="Palatino Linotype" w:hAnsi="Palatino Linotype"/>
          <w:color w:val="0000CC"/>
          <w:sz w:val="28"/>
          <w:szCs w:val="28"/>
        </w:rPr>
        <w:t>διαλεκτικεύεσθαι</w:t>
      </w:r>
      <w:r w:rsidRPr="007A5F8F">
        <w:rPr>
          <w:rFonts w:ascii="Courier New" w:hAnsi="Courier New" w:cs="Courier New"/>
          <w:sz w:val="28"/>
          <w:szCs w:val="28"/>
        </w:rPr>
        <w:t xml:space="preserve"> sur l’amour : il lui suffit </w:t>
      </w:r>
      <w:r w:rsidR="00D20251">
        <w:rPr>
          <w:rFonts w:ascii="Courier New" w:hAnsi="Courier New" w:cs="Courier New"/>
          <w:sz w:val="28"/>
          <w:szCs w:val="28"/>
        </w:rPr>
        <w:t>« </w:t>
      </w:r>
      <w:r w:rsidRPr="00D20251">
        <w:rPr>
          <w:i/>
        </w:rPr>
        <w:t>d’être dans le coup</w:t>
      </w:r>
      <w:r w:rsidR="00D20251">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w:t>
      </w:r>
      <w:r w:rsidRPr="00D20251">
        <w:rPr>
          <w:i/>
        </w:rPr>
        <w:t>aimer</w:t>
      </w:r>
      <w:r w:rsidRPr="007A5F8F">
        <w:rPr>
          <w:rFonts w:ascii="Courier New" w:hAnsi="Courier New" w:cs="Courier New"/>
          <w:sz w:val="28"/>
          <w:szCs w:val="28"/>
        </w:rPr>
        <w:t>, pour être pris à cette béance, à ce discord.</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là même tout dire ? Est</w:t>
      </w:r>
      <w:r w:rsidR="00454FCC">
        <w:rPr>
          <w:rFonts w:ascii="Courier New" w:hAnsi="Courier New" w:cs="Courier New"/>
          <w:sz w:val="28"/>
          <w:szCs w:val="28"/>
        </w:rPr>
        <w:t>–</w:t>
      </w:r>
      <w:r w:rsidRPr="007A5F8F">
        <w:rPr>
          <w:rFonts w:ascii="Courier New" w:hAnsi="Courier New" w:cs="Courier New"/>
          <w:sz w:val="28"/>
          <w:szCs w:val="28"/>
        </w:rPr>
        <w:t xml:space="preserve">ce suffisant ? </w:t>
      </w:r>
    </w:p>
    <w:p w:rsidR="00EF1796" w:rsidRDefault="00337697" w:rsidP="00E81B9F">
      <w:pPr>
        <w:rPr>
          <w:rFonts w:ascii="Courier New" w:hAnsi="Courier New" w:cs="Courier New"/>
          <w:sz w:val="28"/>
          <w:szCs w:val="28"/>
        </w:rPr>
      </w:pPr>
      <w:r w:rsidRPr="007A5F8F">
        <w:rPr>
          <w:rFonts w:ascii="Courier New" w:hAnsi="Courier New" w:cs="Courier New"/>
          <w:sz w:val="28"/>
          <w:szCs w:val="28"/>
        </w:rPr>
        <w:t xml:space="preserve">Je ne puis ici faire plus. </w:t>
      </w:r>
    </w:p>
    <w:p w:rsidR="00EF1796" w:rsidRDefault="00337697" w:rsidP="00E81B9F">
      <w:pPr>
        <w:rPr>
          <w:rFonts w:ascii="Courier New" w:hAnsi="Courier New" w:cs="Courier New"/>
          <w:sz w:val="28"/>
          <w:szCs w:val="28"/>
        </w:rPr>
      </w:pPr>
      <w:r w:rsidRPr="007A5F8F">
        <w:rPr>
          <w:rFonts w:ascii="Courier New" w:hAnsi="Courier New" w:cs="Courier New"/>
          <w:sz w:val="28"/>
          <w:szCs w:val="28"/>
        </w:rPr>
        <w:t xml:space="preserve">Je fais beaucoup en le faisant, je m’offre au risque de certaine </w:t>
      </w:r>
      <w:r w:rsidRPr="00EF1796">
        <w:rPr>
          <w:i/>
        </w:rPr>
        <w:t>incompréhension immédiate</w:t>
      </w:r>
      <w:r w:rsidRPr="007A5F8F">
        <w:rPr>
          <w:rFonts w:ascii="Courier New" w:hAnsi="Courier New" w:cs="Courier New"/>
          <w:sz w:val="28"/>
          <w:szCs w:val="28"/>
        </w:rPr>
        <w:t>, mais je vous l</w:t>
      </w:r>
      <w:r w:rsidR="00EF1796">
        <w:rPr>
          <w:rFonts w:ascii="Courier New" w:hAnsi="Courier New" w:cs="Courier New"/>
          <w:sz w:val="28"/>
          <w:szCs w:val="28"/>
        </w:rPr>
        <w:t>e</w:t>
      </w:r>
      <w:r w:rsidRPr="007A5F8F">
        <w:rPr>
          <w:rFonts w:ascii="Courier New" w:hAnsi="Courier New" w:cs="Courier New"/>
          <w:sz w:val="28"/>
          <w:szCs w:val="28"/>
        </w:rPr>
        <w:t xml:space="preserve"> dis</w:t>
      </w:r>
      <w:r w:rsidR="00EF1796">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n’ai pas l’intention ici de vous en conter, j’éclaire donc ma lanterne tout de suite. </w:t>
      </w:r>
    </w:p>
    <w:p w:rsidR="00EF1796" w:rsidRDefault="00EF1796" w:rsidP="00E81B9F">
      <w:pPr>
        <w:rPr>
          <w:rFonts w:ascii="Courier New" w:hAnsi="Courier New" w:cs="Courier New"/>
          <w:sz w:val="28"/>
          <w:szCs w:val="28"/>
        </w:rPr>
      </w:pPr>
    </w:p>
    <w:p w:rsidR="00EF1796" w:rsidRDefault="00337697" w:rsidP="00E81B9F">
      <w:pPr>
        <w:rPr>
          <w:rFonts w:ascii="Courier New" w:hAnsi="Courier New" w:cs="Courier New"/>
          <w:sz w:val="28"/>
          <w:szCs w:val="28"/>
        </w:rPr>
      </w:pPr>
      <w:r w:rsidRPr="007A5F8F">
        <w:rPr>
          <w:rFonts w:ascii="Courier New" w:hAnsi="Courier New" w:cs="Courier New"/>
          <w:sz w:val="28"/>
          <w:szCs w:val="28"/>
        </w:rPr>
        <w:t xml:space="preserve">Les choses vont plus loin. </w:t>
      </w:r>
    </w:p>
    <w:p w:rsidR="001B54B2" w:rsidRDefault="00337697" w:rsidP="00E81B9F">
      <w:pPr>
        <w:rPr>
          <w:rFonts w:ascii="Courier New" w:hAnsi="Courier New" w:cs="Courier New"/>
          <w:sz w:val="28"/>
          <w:szCs w:val="28"/>
        </w:rPr>
      </w:pPr>
      <w:r w:rsidRPr="007A5F8F">
        <w:rPr>
          <w:rFonts w:ascii="Courier New" w:hAnsi="Courier New" w:cs="Courier New"/>
          <w:sz w:val="28"/>
          <w:szCs w:val="28"/>
        </w:rPr>
        <w:t xml:space="preserve">Nous pouvons donner, dans les termes dont nous nous servons, ce que l’analyse de la création du sens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rapport </w:t>
      </w:r>
      <w:r w:rsidRPr="00241CEE">
        <w:rPr>
          <w:rFonts w:ascii="Courier New" w:hAnsi="Courier New" w:cs="Courier New"/>
          <w:i/>
        </w:rPr>
        <w:t>signifiant</w:t>
      </w:r>
      <w:r w:rsidR="00454FCC">
        <w:rPr>
          <w:rFonts w:ascii="Courier New" w:hAnsi="Courier New" w:cs="Courier New"/>
          <w:i/>
        </w:rPr>
        <w:t>–</w:t>
      </w:r>
      <w:r w:rsidRPr="00241CEE">
        <w:rPr>
          <w:rFonts w:ascii="Courier New" w:hAnsi="Courier New" w:cs="Courier New"/>
          <w:i/>
        </w:rPr>
        <w:t>signifié</w:t>
      </w:r>
      <w:r w:rsidRPr="007A5F8F">
        <w:rPr>
          <w:rFonts w:ascii="Courier New" w:hAnsi="Courier New" w:cs="Courier New"/>
          <w:sz w:val="28"/>
          <w:szCs w:val="28"/>
        </w:rPr>
        <w:t xml:space="preserve"> indiquait déjà</w:t>
      </w:r>
      <w:r w:rsidRPr="007A5F8F">
        <w:rPr>
          <w:rStyle w:val="Caractredenotedebasdepage"/>
          <w:b/>
          <w:bCs/>
          <w:color w:val="FF3300"/>
          <w:sz w:val="28"/>
          <w:szCs w:val="28"/>
        </w:rPr>
        <w:footnoteReference w:id="31"/>
      </w:r>
      <w:r w:rsidRPr="007A5F8F">
        <w:rPr>
          <w:rFonts w:ascii="Courier New" w:hAnsi="Courier New" w:cs="Courier New"/>
          <w:sz w:val="28"/>
          <w:szCs w:val="28"/>
        </w:rPr>
        <w:t xml:space="preserve">. </w:t>
      </w:r>
    </w:p>
    <w:p w:rsidR="00EF1796" w:rsidRDefault="00337697" w:rsidP="00E81B9F">
      <w:pPr>
        <w:rPr>
          <w:rFonts w:ascii="Courier New" w:hAnsi="Courier New" w:cs="Courier New"/>
          <w:sz w:val="28"/>
          <w:szCs w:val="28"/>
        </w:rPr>
      </w:pPr>
      <w:r w:rsidRPr="007A5F8F">
        <w:rPr>
          <w:rFonts w:ascii="Courier New" w:hAnsi="Courier New" w:cs="Courier New"/>
          <w:sz w:val="28"/>
          <w:szCs w:val="28"/>
        </w:rPr>
        <w:t>Nous en verrons</w:t>
      </w:r>
      <w:r w:rsidR="00EF1796">
        <w:rPr>
          <w:rFonts w:ascii="Courier New" w:hAnsi="Courier New" w:cs="Courier New"/>
          <w:sz w:val="28"/>
          <w:szCs w:val="28"/>
        </w:rPr>
        <w:t xml:space="preserve"> </w:t>
      </w:r>
      <w:r w:rsidR="00454FCC">
        <w:rPr>
          <w:rFonts w:ascii="Courier New" w:hAnsi="Courier New" w:cs="Courier New"/>
          <w:sz w:val="28"/>
          <w:szCs w:val="28"/>
        </w:rPr>
        <w:t>–</w:t>
      </w:r>
      <w:r w:rsidR="00EF1796">
        <w:rPr>
          <w:rFonts w:ascii="Courier New" w:hAnsi="Courier New" w:cs="Courier New"/>
          <w:sz w:val="28"/>
          <w:szCs w:val="28"/>
        </w:rPr>
        <w:t xml:space="preserve"> </w:t>
      </w:r>
      <w:r w:rsidRPr="007A5F8F">
        <w:rPr>
          <w:rFonts w:ascii="Courier New" w:hAnsi="Courier New" w:cs="Courier New"/>
          <w:sz w:val="28"/>
          <w:szCs w:val="28"/>
        </w:rPr>
        <w:t>quitte à en voir le maniement</w:t>
      </w:r>
      <w:r w:rsidR="00EF1796">
        <w:rPr>
          <w:rFonts w:ascii="Courier New" w:hAnsi="Courier New" w:cs="Courier New"/>
          <w:sz w:val="28"/>
          <w:szCs w:val="28"/>
        </w:rPr>
        <w:t xml:space="preserve"> </w:t>
      </w:r>
      <w:r w:rsidR="00454FCC">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vérité dans la suite.</w:t>
      </w:r>
    </w:p>
    <w:p w:rsidR="00EF1796" w:rsidRDefault="00EF1796" w:rsidP="00E81B9F">
      <w:pPr>
        <w:rPr>
          <w:rFonts w:ascii="Courier New" w:hAnsi="Courier New" w:cs="Courier New"/>
          <w:sz w:val="28"/>
          <w:szCs w:val="28"/>
        </w:rPr>
      </w:pPr>
    </w:p>
    <w:p w:rsidR="00EF1796" w:rsidRDefault="00337697" w:rsidP="00E81B9F">
      <w:pPr>
        <w:rPr>
          <w:rFonts w:ascii="Courier New" w:hAnsi="Courier New" w:cs="Courier New"/>
          <w:sz w:val="28"/>
          <w:szCs w:val="28"/>
        </w:rPr>
      </w:pPr>
      <w:r w:rsidRPr="007A5F8F">
        <w:rPr>
          <w:rFonts w:ascii="Courier New" w:hAnsi="Courier New" w:cs="Courier New"/>
          <w:sz w:val="28"/>
          <w:szCs w:val="28"/>
        </w:rPr>
        <w:t xml:space="preserve">Cette analyse indiquait déjà ce dont il s’agit,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que justement </w:t>
      </w:r>
      <w:r w:rsidRPr="00EF1796">
        <w:rPr>
          <w:i/>
          <w:color w:val="0000CC"/>
        </w:rPr>
        <w:t>l’amour</w:t>
      </w:r>
      <w:r w:rsidRPr="007A5F8F">
        <w:rPr>
          <w:rFonts w:ascii="Courier New" w:hAnsi="Courier New" w:cs="Courier New"/>
          <w:sz w:val="28"/>
          <w:szCs w:val="28"/>
        </w:rPr>
        <w:t xml:space="preserve"> comme signifiant… </w:t>
      </w:r>
    </w:p>
    <w:p w:rsidR="00337697" w:rsidRPr="00EF1796" w:rsidRDefault="00337697" w:rsidP="00E81B9F">
      <w:pPr>
        <w:ind w:firstLine="708"/>
        <w:rPr>
          <w:rFonts w:ascii="Courier New" w:hAnsi="Courier New" w:cs="Courier New"/>
          <w:color w:val="000000" w:themeColor="text1"/>
          <w:sz w:val="28"/>
          <w:szCs w:val="28"/>
        </w:rPr>
      </w:pPr>
      <w:r w:rsidRPr="00EF1796">
        <w:rPr>
          <w:rFonts w:ascii="Courier New" w:hAnsi="Courier New" w:cs="Courier New"/>
          <w:color w:val="000000" w:themeColor="text1"/>
          <w:sz w:val="28"/>
          <w:szCs w:val="28"/>
        </w:rPr>
        <w:t>car pour nous c’en est un et ce n’est que cela</w:t>
      </w:r>
    </w:p>
    <w:p w:rsidR="00EF1796" w:rsidRDefault="00337697" w:rsidP="00E81B9F">
      <w:pPr>
        <w:rPr>
          <w:rFonts w:ascii="Courier New" w:hAnsi="Courier New" w:cs="Courier New"/>
          <w:sz w:val="28"/>
          <w:szCs w:val="28"/>
        </w:rPr>
      </w:pPr>
      <w:r w:rsidRPr="007A5F8F">
        <w:rPr>
          <w:rFonts w:ascii="Courier New" w:hAnsi="Courier New" w:cs="Courier New"/>
          <w:sz w:val="28"/>
          <w:szCs w:val="28"/>
        </w:rPr>
        <w:t>…</w:t>
      </w:r>
      <w:r w:rsidRPr="00EF1796">
        <w:rPr>
          <w:i/>
          <w:color w:val="0000CC"/>
        </w:rPr>
        <w:t>est une métaphore</w:t>
      </w:r>
      <w:r w:rsidRPr="007A5F8F">
        <w:rPr>
          <w:rFonts w:ascii="Courier New" w:hAnsi="Courier New" w:cs="Courier New"/>
          <w:sz w:val="28"/>
          <w:szCs w:val="28"/>
        </w:rPr>
        <w:t xml:space="preserve">, si tant est que la métaphore nous avons appris à l’articuler comme </w:t>
      </w:r>
      <w:r w:rsidRPr="00EF1796">
        <w:rPr>
          <w:i/>
        </w:rPr>
        <w:t>substitution</w:t>
      </w:r>
      <w:r w:rsidRPr="007A5F8F">
        <w:rPr>
          <w:rFonts w:ascii="Courier New" w:hAnsi="Courier New" w:cs="Courier New"/>
          <w:sz w:val="28"/>
          <w:szCs w:val="28"/>
        </w:rPr>
        <w:t xml:space="preserve">, et que c’est là que nous entrons dans l’obscur et que je vous prie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à l’instant simplement de l’admettre, et de garder dans la main, ce qu’ici je promeus comme ce que c’est : une formule algébrique.</w:t>
      </w:r>
    </w:p>
    <w:p w:rsidR="00EF1796" w:rsidRPr="007A5F8F" w:rsidRDefault="00EF179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DB5CB4" w:rsidRDefault="00337697" w:rsidP="00E81B9F">
      <w:pPr>
        <w:rPr>
          <w:rFonts w:ascii="Courier New" w:hAnsi="Courier New" w:cs="Courier New"/>
          <w:sz w:val="28"/>
          <w:szCs w:val="28"/>
        </w:rPr>
      </w:pPr>
      <w:r w:rsidRPr="007A5F8F">
        <w:rPr>
          <w:rFonts w:ascii="Courier New" w:hAnsi="Courier New" w:cs="Courier New"/>
          <w:sz w:val="28"/>
          <w:szCs w:val="28"/>
        </w:rPr>
        <w:t>C’est pour autant que</w:t>
      </w:r>
      <w:r w:rsidR="00DB5CB4">
        <w:rPr>
          <w:rFonts w:ascii="Courier New" w:hAnsi="Courier New" w:cs="Courier New"/>
          <w:sz w:val="28"/>
          <w:szCs w:val="28"/>
        </w:rPr>
        <w:t>…</w:t>
      </w:r>
    </w:p>
    <w:p w:rsidR="00DB5CB4" w:rsidRDefault="00DB5CB4" w:rsidP="00DB5CB4">
      <w:pPr>
        <w:ind w:firstLine="708"/>
        <w:rPr>
          <w:rFonts w:ascii="Courier New" w:hAnsi="Courier New" w:cs="Courier New"/>
          <w:sz w:val="28"/>
          <w:szCs w:val="28"/>
        </w:rPr>
      </w:pPr>
      <w:r>
        <w:rPr>
          <w:rFonts w:ascii="Courier New" w:hAnsi="Courier New" w:cs="Courier New"/>
          <w:sz w:val="28"/>
          <w:szCs w:val="28"/>
        </w:rPr>
        <w:t>dans</w:t>
      </w:r>
      <w:r w:rsidR="00337697" w:rsidRPr="007A5F8F">
        <w:rPr>
          <w:rFonts w:ascii="Courier New" w:hAnsi="Courier New" w:cs="Courier New"/>
          <w:sz w:val="28"/>
          <w:szCs w:val="28"/>
        </w:rPr>
        <w:t xml:space="preserve"> la fonction où ceci se produit</w:t>
      </w:r>
    </w:p>
    <w:p w:rsidR="00DB5CB4" w:rsidRDefault="00B25FB2" w:rsidP="00E81B9F">
      <w:pPr>
        <w:rPr>
          <w:rFonts w:ascii="Courier New" w:hAnsi="Courier New" w:cs="Courier New"/>
          <w:sz w:val="28"/>
          <w:szCs w:val="28"/>
        </w:rPr>
      </w:pPr>
      <w:r>
        <w:rPr>
          <w:rFonts w:ascii="Courier New" w:hAnsi="Courier New" w:cs="Courier New"/>
          <w:sz w:val="28"/>
          <w:szCs w:val="28"/>
        </w:rPr>
        <w:t>…</w:t>
      </w:r>
      <w:r w:rsidR="00DB5CB4">
        <w:rPr>
          <w:rFonts w:ascii="Courier New" w:hAnsi="Courier New" w:cs="Courier New"/>
          <w:sz w:val="28"/>
          <w:szCs w:val="28"/>
        </w:rPr>
        <w:t xml:space="preserve">que </w:t>
      </w:r>
      <w:r w:rsidR="00337697" w:rsidRPr="007A5F8F">
        <w:rPr>
          <w:rFonts w:ascii="Courier New" w:hAnsi="Courier New" w:cs="Courier New"/>
          <w:sz w:val="28"/>
          <w:szCs w:val="28"/>
        </w:rPr>
        <w:t>l’</w:t>
      </w:r>
      <w:r w:rsidR="00DB5CB4" w:rsidRPr="00241CEE">
        <w:rPr>
          <w:rFonts w:ascii="Palatino Linotype" w:hAnsi="Palatino Linotype" w:cs="Courier New"/>
          <w:color w:val="0000CC"/>
          <w:sz w:val="28"/>
          <w:szCs w:val="28"/>
        </w:rPr>
        <w:t>ἐραστής</w:t>
      </w:r>
      <w:r w:rsidR="00DB5CB4" w:rsidRPr="00FB0713">
        <w:rPr>
          <w:sz w:val="28"/>
          <w:szCs w:val="28"/>
        </w:rPr>
        <w:t xml:space="preserve"> </w:t>
      </w:r>
      <w:r w:rsidR="00DB5CB4">
        <w:rPr>
          <w:sz w:val="28"/>
          <w:szCs w:val="28"/>
        </w:rPr>
        <w:t xml:space="preserve"> </w:t>
      </w:r>
      <w:r w:rsidR="00DB5CB4" w:rsidRPr="00FA2A6B">
        <w:rPr>
          <w:rFonts w:ascii="Garamond" w:hAnsi="Garamond" w:cs="Courier New"/>
          <w:sz w:val="20"/>
        </w:rPr>
        <w:t>[erastès]</w:t>
      </w:r>
      <w:r w:rsidR="00DB5CB4">
        <w:rPr>
          <w:rFonts w:ascii="Courier New" w:hAnsi="Courier New" w:cs="Courier New"/>
          <w:sz w:val="28"/>
          <w:szCs w:val="28"/>
        </w:rPr>
        <w:t>…</w:t>
      </w:r>
    </w:p>
    <w:p w:rsidR="00DB5CB4" w:rsidRDefault="00337697" w:rsidP="00DB5CB4">
      <w:pPr>
        <w:ind w:firstLine="708"/>
        <w:rPr>
          <w:rFonts w:ascii="Courier New" w:hAnsi="Courier New" w:cs="Courier New"/>
          <w:sz w:val="28"/>
          <w:szCs w:val="28"/>
        </w:rPr>
      </w:pPr>
      <w:r w:rsidRPr="007A5F8F">
        <w:rPr>
          <w:rFonts w:ascii="Courier New" w:hAnsi="Courier New" w:cs="Courier New"/>
          <w:sz w:val="28"/>
          <w:szCs w:val="28"/>
        </w:rPr>
        <w:t>l’</w:t>
      </w:r>
      <w:r w:rsidRPr="00241CEE">
        <w:rPr>
          <w:i/>
          <w:color w:val="0000CC"/>
        </w:rPr>
        <w:t>aimant</w:t>
      </w:r>
      <w:r w:rsidRPr="007A5F8F">
        <w:rPr>
          <w:rFonts w:ascii="Courier New" w:hAnsi="Courier New" w:cs="Courier New"/>
          <w:sz w:val="28"/>
          <w:szCs w:val="28"/>
        </w:rPr>
        <w:t xml:space="preserve">, qui est le sujet </w:t>
      </w:r>
      <w:r w:rsidRPr="00DB5CB4">
        <w:rPr>
          <w:i/>
        </w:rPr>
        <w:t>du manque</w:t>
      </w:r>
    </w:p>
    <w:p w:rsidR="00DB5CB4" w:rsidRDefault="00DB5CB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vient à la place, se substitue</w:t>
      </w:r>
      <w:r>
        <w:rPr>
          <w:rFonts w:ascii="Courier New" w:hAnsi="Courier New" w:cs="Courier New"/>
          <w:sz w:val="28"/>
          <w:szCs w:val="28"/>
        </w:rPr>
        <w:t>,</w:t>
      </w:r>
      <w:r w:rsidR="00337697" w:rsidRPr="007A5F8F">
        <w:rPr>
          <w:rFonts w:ascii="Courier New" w:hAnsi="Courier New" w:cs="Courier New"/>
          <w:sz w:val="28"/>
          <w:szCs w:val="28"/>
        </w:rPr>
        <w:t xml:space="preserve"> à la fonction </w:t>
      </w:r>
    </w:p>
    <w:p w:rsidR="00DB5CB4" w:rsidRDefault="00337697" w:rsidP="00E81B9F">
      <w:pPr>
        <w:rPr>
          <w:rFonts w:ascii="Courier New" w:hAnsi="Courier New" w:cs="Courier New"/>
          <w:sz w:val="28"/>
          <w:szCs w:val="28"/>
        </w:rPr>
      </w:pPr>
      <w:r w:rsidRPr="007A5F8F">
        <w:rPr>
          <w:rFonts w:ascii="Courier New" w:hAnsi="Courier New" w:cs="Courier New"/>
          <w:sz w:val="28"/>
          <w:szCs w:val="28"/>
        </w:rPr>
        <w:t>de l’</w:t>
      </w:r>
      <w:r w:rsidR="00DB5CB4" w:rsidRPr="00241CEE">
        <w:rPr>
          <w:rFonts w:ascii="Palatino Linotype" w:hAnsi="Palatino Linotype" w:cs="Courier New"/>
          <w:color w:val="0000CC"/>
          <w:sz w:val="28"/>
          <w:szCs w:val="28"/>
        </w:rPr>
        <w:t>ἐρώμενος</w:t>
      </w:r>
      <w:r w:rsidR="00DB5CB4" w:rsidRPr="00FB0713">
        <w:rPr>
          <w:rFonts w:ascii="Courier New" w:hAnsi="Courier New" w:cs="Courier New"/>
          <w:sz w:val="28"/>
          <w:szCs w:val="28"/>
        </w:rPr>
        <w:t xml:space="preserve"> </w:t>
      </w:r>
      <w:r w:rsidR="00DB5CB4" w:rsidRPr="001F268D">
        <w:rPr>
          <w:rFonts w:ascii="Garamond" w:hAnsi="Garamond" w:cs="Courier New"/>
          <w:sz w:val="20"/>
        </w:rPr>
        <w:t>[</w:t>
      </w:r>
      <w:r w:rsidR="00DB5CB4" w:rsidRPr="001F268D">
        <w:rPr>
          <w:rFonts w:ascii="Garamond" w:hAnsi="Garamond" w:cs="Courier New"/>
          <w:iCs/>
          <w:sz w:val="20"/>
        </w:rPr>
        <w:t>erômenos]</w:t>
      </w:r>
      <w:r w:rsidR="00DB5CB4">
        <w:rPr>
          <w:rFonts w:ascii="Courier New" w:hAnsi="Courier New" w:cs="Courier New"/>
          <w:sz w:val="28"/>
          <w:szCs w:val="28"/>
        </w:rPr>
        <w:t>…</w:t>
      </w:r>
    </w:p>
    <w:p w:rsidR="00DB5CB4" w:rsidRDefault="00337697" w:rsidP="00DB5CB4">
      <w:pPr>
        <w:ind w:firstLine="708"/>
        <w:rPr>
          <w:rFonts w:ascii="Courier New" w:hAnsi="Courier New" w:cs="Courier New"/>
          <w:sz w:val="28"/>
          <w:szCs w:val="28"/>
        </w:rPr>
      </w:pPr>
      <w:r w:rsidRPr="007A5F8F">
        <w:rPr>
          <w:rFonts w:ascii="Courier New" w:hAnsi="Courier New" w:cs="Courier New"/>
          <w:sz w:val="28"/>
          <w:szCs w:val="28"/>
        </w:rPr>
        <w:t xml:space="preserve">qui est objet, </w:t>
      </w:r>
      <w:r w:rsidRPr="00241CEE">
        <w:rPr>
          <w:i/>
          <w:color w:val="0000CC"/>
        </w:rPr>
        <w:t>objet aimé</w:t>
      </w:r>
    </w:p>
    <w:p w:rsidR="00DB5CB4" w:rsidRDefault="00DB5CB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se produit la signification de l’amour. </w:t>
      </w:r>
    </w:p>
    <w:p w:rsidR="00DB5CB4" w:rsidRDefault="00DB5CB4" w:rsidP="00E81B9F">
      <w:pPr>
        <w:rPr>
          <w:rFonts w:ascii="Courier New" w:hAnsi="Courier New" w:cs="Courier New"/>
          <w:sz w:val="28"/>
          <w:szCs w:val="28"/>
        </w:rPr>
      </w:pPr>
    </w:p>
    <w:p w:rsidR="00B25FB2" w:rsidRDefault="00337697" w:rsidP="00E81B9F">
      <w:pPr>
        <w:rPr>
          <w:rFonts w:ascii="Courier New" w:hAnsi="Courier New" w:cs="Courier New"/>
          <w:sz w:val="28"/>
          <w:szCs w:val="28"/>
        </w:rPr>
      </w:pPr>
      <w:r w:rsidRPr="007A5F8F">
        <w:rPr>
          <w:rFonts w:ascii="Courier New" w:hAnsi="Courier New" w:cs="Courier New"/>
          <w:sz w:val="28"/>
          <w:szCs w:val="28"/>
        </w:rPr>
        <w:t>Nous mettrons peut</w:t>
      </w:r>
      <w:r w:rsidR="00454FCC">
        <w:rPr>
          <w:rFonts w:ascii="Courier New" w:hAnsi="Courier New" w:cs="Courier New"/>
          <w:sz w:val="28"/>
          <w:szCs w:val="28"/>
        </w:rPr>
        <w:t>–</w:t>
      </w:r>
      <w:r w:rsidRPr="007A5F8F">
        <w:rPr>
          <w:rFonts w:ascii="Courier New" w:hAnsi="Courier New" w:cs="Courier New"/>
          <w:sz w:val="28"/>
          <w:szCs w:val="28"/>
        </w:rPr>
        <w:t xml:space="preserve">être </w:t>
      </w:r>
      <w:r w:rsidRPr="00B25FB2">
        <w:rPr>
          <w:rFonts w:ascii="Courier New" w:hAnsi="Courier New" w:cs="Courier New"/>
          <w:i/>
        </w:rPr>
        <w:t>un certain temps</w:t>
      </w:r>
      <w:r w:rsidRPr="007A5F8F">
        <w:rPr>
          <w:rFonts w:ascii="Courier New" w:hAnsi="Courier New" w:cs="Courier New"/>
          <w:sz w:val="28"/>
          <w:szCs w:val="28"/>
        </w:rPr>
        <w:t xml:space="preserve"> à éclairer cette formule</w:t>
      </w:r>
      <w:r w:rsidR="00B25FB2">
        <w:rPr>
          <w:rFonts w:ascii="Courier New" w:hAnsi="Courier New" w:cs="Courier New"/>
          <w:sz w:val="28"/>
          <w:szCs w:val="28"/>
        </w:rPr>
        <w:t>,</w:t>
      </w:r>
      <w:r w:rsidRPr="007A5F8F">
        <w:rPr>
          <w:rFonts w:ascii="Courier New" w:hAnsi="Courier New" w:cs="Courier New"/>
          <w:sz w:val="28"/>
          <w:szCs w:val="28"/>
        </w:rPr>
        <w:t xml:space="preserve"> </w:t>
      </w:r>
      <w:r w:rsidR="00B25FB2">
        <w:rPr>
          <w:rFonts w:ascii="Courier New" w:hAnsi="Courier New" w:cs="Courier New"/>
          <w:sz w:val="28"/>
          <w:szCs w:val="28"/>
        </w:rPr>
        <w:t>n</w:t>
      </w:r>
      <w:r w:rsidRPr="007A5F8F">
        <w:rPr>
          <w:rFonts w:ascii="Courier New" w:hAnsi="Courier New" w:cs="Courier New"/>
          <w:sz w:val="28"/>
          <w:szCs w:val="28"/>
        </w:rPr>
        <w:t xml:space="preserve">ous avons le temps de le faire </w:t>
      </w:r>
    </w:p>
    <w:p w:rsidR="00DB5CB4"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l’année qui est devant nous. </w:t>
      </w:r>
    </w:p>
    <w:p w:rsidR="00241CEE" w:rsidRDefault="00241CEE" w:rsidP="00E81B9F">
      <w:pPr>
        <w:rPr>
          <w:rFonts w:ascii="Courier New" w:hAnsi="Courier New" w:cs="Courier New"/>
          <w:sz w:val="28"/>
          <w:szCs w:val="28"/>
        </w:rPr>
      </w:pPr>
    </w:p>
    <w:p w:rsidR="00DB5CB4" w:rsidRDefault="00337697" w:rsidP="00E81B9F">
      <w:pPr>
        <w:rPr>
          <w:rFonts w:ascii="Courier New" w:hAnsi="Courier New" w:cs="Courier New"/>
          <w:sz w:val="28"/>
          <w:szCs w:val="28"/>
        </w:rPr>
      </w:pPr>
      <w:r w:rsidRPr="007A5F8F">
        <w:rPr>
          <w:rFonts w:ascii="Courier New" w:hAnsi="Courier New" w:cs="Courier New"/>
          <w:sz w:val="28"/>
          <w:szCs w:val="28"/>
        </w:rPr>
        <w:t>Du moins n’aurai</w:t>
      </w:r>
      <w:r w:rsidR="00454FCC">
        <w:rPr>
          <w:rFonts w:ascii="Courier New" w:hAnsi="Courier New" w:cs="Courier New"/>
          <w:sz w:val="28"/>
          <w:szCs w:val="28"/>
        </w:rPr>
        <w:t>–</w:t>
      </w:r>
      <w:r w:rsidRPr="007A5F8F">
        <w:rPr>
          <w:rFonts w:ascii="Courier New" w:hAnsi="Courier New" w:cs="Courier New"/>
          <w:sz w:val="28"/>
          <w:szCs w:val="28"/>
        </w:rPr>
        <w:t xml:space="preserve">je pas manqué de vous donner </w:t>
      </w:r>
    </w:p>
    <w:p w:rsidR="00DB5CB4" w:rsidRDefault="00337697" w:rsidP="00E81B9F">
      <w:pPr>
        <w:rPr>
          <w:rFonts w:ascii="Courier New" w:hAnsi="Courier New" w:cs="Courier New"/>
          <w:sz w:val="28"/>
          <w:szCs w:val="28"/>
        </w:rPr>
      </w:pPr>
      <w:r w:rsidRPr="007A5F8F">
        <w:rPr>
          <w:rFonts w:ascii="Courier New" w:hAnsi="Courier New" w:cs="Courier New"/>
          <w:sz w:val="28"/>
          <w:szCs w:val="28"/>
        </w:rPr>
        <w:t xml:space="preserve">dès le départ ce point de repère qui peut servir, </w:t>
      </w:r>
    </w:p>
    <w:p w:rsidR="00DB5CB4" w:rsidRDefault="00337697" w:rsidP="00E81B9F">
      <w:pPr>
        <w:rPr>
          <w:rFonts w:ascii="Courier New" w:hAnsi="Courier New" w:cs="Courier New"/>
          <w:sz w:val="28"/>
          <w:szCs w:val="28"/>
        </w:rPr>
      </w:pPr>
      <w:r w:rsidRPr="007A5F8F">
        <w:rPr>
          <w:rFonts w:ascii="Courier New" w:hAnsi="Courier New" w:cs="Courier New"/>
          <w:sz w:val="28"/>
          <w:szCs w:val="28"/>
        </w:rPr>
        <w:t xml:space="preserve">non pas de devinette, tout au moins de point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référence propre à éviter certaines ambiguïtés, lorsque je développerai.</w:t>
      </w:r>
    </w:p>
    <w:p w:rsidR="00DB5CB4" w:rsidRDefault="00DB5CB4" w:rsidP="00E81B9F">
      <w:pPr>
        <w:rPr>
          <w:rFonts w:ascii="Courier New" w:hAnsi="Courier New" w:cs="Courier New"/>
          <w:sz w:val="28"/>
          <w:szCs w:val="28"/>
        </w:rPr>
      </w:pPr>
    </w:p>
    <w:p w:rsidR="00B25FB2" w:rsidRDefault="00337697" w:rsidP="00E81B9F">
      <w:pPr>
        <w:rPr>
          <w:rFonts w:ascii="Courier New" w:hAnsi="Courier New" w:cs="Courier New"/>
          <w:sz w:val="28"/>
          <w:szCs w:val="28"/>
        </w:rPr>
      </w:pPr>
      <w:r w:rsidRPr="007A5F8F">
        <w:rPr>
          <w:rFonts w:ascii="Courier New" w:hAnsi="Courier New" w:cs="Courier New"/>
          <w:sz w:val="28"/>
          <w:szCs w:val="28"/>
        </w:rPr>
        <w:t xml:space="preserve">Et maintenant entrons dans ce </w:t>
      </w:r>
      <w:r w:rsidRPr="00B25FB2">
        <w:rPr>
          <w:i/>
        </w:rPr>
        <w:t>Banquet</w:t>
      </w:r>
      <w:r w:rsidRPr="007A5F8F">
        <w:rPr>
          <w:rFonts w:ascii="Courier New" w:hAnsi="Courier New" w:cs="Courier New"/>
          <w:sz w:val="28"/>
          <w:szCs w:val="28"/>
        </w:rPr>
        <w:t xml:space="preserve"> dont je vous ai </w:t>
      </w:r>
    </w:p>
    <w:p w:rsidR="00DB5CB4" w:rsidRDefault="00337697" w:rsidP="00E81B9F">
      <w:pPr>
        <w:rPr>
          <w:rFonts w:ascii="Courier New" w:hAnsi="Courier New" w:cs="Courier New"/>
          <w:sz w:val="28"/>
          <w:szCs w:val="28"/>
        </w:rPr>
      </w:pPr>
      <w:r w:rsidRPr="007A5F8F">
        <w:rPr>
          <w:rFonts w:ascii="Courier New" w:hAnsi="Courier New" w:cs="Courier New"/>
          <w:sz w:val="28"/>
          <w:szCs w:val="28"/>
        </w:rPr>
        <w:t>en quelque sorte</w:t>
      </w:r>
      <w:r w:rsidR="00B25FB2">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la dernière fois</w:t>
      </w:r>
      <w:r w:rsidR="00B25FB2">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B25FB2">
        <w:rPr>
          <w:rFonts w:ascii="Courier New" w:hAnsi="Courier New" w:cs="Courier New"/>
          <w:i/>
        </w:rPr>
        <w:t>planté le décor</w:t>
      </w:r>
      <w:r w:rsidRPr="007A5F8F">
        <w:rPr>
          <w:rFonts w:ascii="Courier New" w:hAnsi="Courier New" w:cs="Courier New"/>
          <w:sz w:val="28"/>
          <w:szCs w:val="28"/>
        </w:rPr>
        <w:t xml:space="preserve">, présenté les personnages, les personnages qui n’ont rien de primitif sous un rapport à la simplification du problème qu’ils nous présentent. </w:t>
      </w:r>
    </w:p>
    <w:p w:rsidR="00241CEE" w:rsidRDefault="00241CEE" w:rsidP="00E81B9F">
      <w:pPr>
        <w:rPr>
          <w:rFonts w:ascii="Courier New" w:hAnsi="Courier New" w:cs="Courier New"/>
          <w:sz w:val="28"/>
          <w:szCs w:val="28"/>
        </w:rPr>
      </w:pPr>
    </w:p>
    <w:p w:rsidR="00DB5CB4" w:rsidRDefault="00337697" w:rsidP="00E81B9F">
      <w:pPr>
        <w:rPr>
          <w:rFonts w:ascii="Courier New" w:hAnsi="Courier New" w:cs="Courier New"/>
          <w:sz w:val="28"/>
          <w:szCs w:val="28"/>
        </w:rPr>
      </w:pPr>
      <w:r w:rsidRPr="007A5F8F">
        <w:rPr>
          <w:rFonts w:ascii="Courier New" w:hAnsi="Courier New" w:cs="Courier New"/>
          <w:sz w:val="28"/>
          <w:szCs w:val="28"/>
        </w:rPr>
        <w:t xml:space="preserve">Ce sont des personnages fort sophistiqués,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le cas de le dire ! </w:t>
      </w:r>
    </w:p>
    <w:p w:rsidR="00DB5CB4" w:rsidRDefault="00DB5CB4" w:rsidP="00E81B9F">
      <w:pPr>
        <w:rPr>
          <w:rFonts w:ascii="Courier New" w:hAnsi="Courier New" w:cs="Courier New"/>
          <w:sz w:val="28"/>
          <w:szCs w:val="28"/>
        </w:rPr>
      </w:pPr>
    </w:p>
    <w:p w:rsidR="00B25FB2" w:rsidRDefault="00337697" w:rsidP="00E81B9F">
      <w:pPr>
        <w:rPr>
          <w:rFonts w:ascii="Courier New" w:hAnsi="Courier New" w:cs="Courier New"/>
          <w:sz w:val="28"/>
          <w:szCs w:val="28"/>
        </w:rPr>
      </w:pPr>
      <w:r w:rsidRPr="007A5F8F">
        <w:rPr>
          <w:rFonts w:ascii="Courier New" w:hAnsi="Courier New" w:cs="Courier New"/>
          <w:sz w:val="28"/>
          <w:szCs w:val="28"/>
        </w:rPr>
        <w:t xml:space="preserve">Et là, pour </w:t>
      </w:r>
      <w:r w:rsidRPr="00DB5CB4">
        <w:rPr>
          <w:rFonts w:ascii="Courier New" w:hAnsi="Courier New" w:cs="Courier New"/>
          <w:sz w:val="28"/>
          <w:szCs w:val="28"/>
        </w:rPr>
        <w:t>retracer</w:t>
      </w:r>
      <w:r w:rsidRPr="007A5F8F">
        <w:rPr>
          <w:rFonts w:ascii="Courier New" w:hAnsi="Courier New" w:cs="Courier New"/>
          <w:sz w:val="28"/>
          <w:szCs w:val="28"/>
        </w:rPr>
        <w:t xml:space="preserve"> ce qui est </w:t>
      </w:r>
      <w:r w:rsidRPr="00B25FB2">
        <w:rPr>
          <w:i/>
        </w:rPr>
        <w:t>une des portées</w:t>
      </w:r>
      <w:r w:rsidRPr="007A5F8F">
        <w:rPr>
          <w:rFonts w:ascii="Courier New" w:hAnsi="Courier New" w:cs="Courier New"/>
          <w:sz w:val="28"/>
          <w:szCs w:val="28"/>
        </w:rPr>
        <w:t xml:space="preserve"> de ce à quoi j’ai passé mon temps avec vous la dernière fois,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le résumerai en quelques termes, car je considère important que </w:t>
      </w:r>
      <w:r w:rsidRPr="00B25FB2">
        <w:rPr>
          <w:i/>
        </w:rPr>
        <w:t>le caractère provocant</w:t>
      </w:r>
      <w:r w:rsidRPr="007A5F8F">
        <w:rPr>
          <w:rFonts w:ascii="Courier New" w:hAnsi="Courier New" w:cs="Courier New"/>
          <w:sz w:val="28"/>
          <w:szCs w:val="28"/>
        </w:rPr>
        <w:t>, en soit émis, articulé.</w:t>
      </w:r>
    </w:p>
    <w:p w:rsidR="00B25FB2" w:rsidRDefault="00B25FB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tout de même quelque chose d’assez </w:t>
      </w:r>
      <w:r w:rsidRPr="00B25FB2">
        <w:rPr>
          <w:rFonts w:ascii="Courier New" w:hAnsi="Courier New" w:cs="Courier New"/>
          <w:i/>
        </w:rPr>
        <w:t>humoristique</w:t>
      </w:r>
      <w:r w:rsidRPr="007A5F8F">
        <w:rPr>
          <w:rFonts w:ascii="Courier New" w:hAnsi="Courier New" w:cs="Courier New"/>
          <w:sz w:val="28"/>
          <w:szCs w:val="28"/>
        </w:rPr>
        <w:t xml:space="preserve"> qu’après vingt</w:t>
      </w:r>
      <w:r w:rsidR="00454FCC">
        <w:rPr>
          <w:rFonts w:ascii="Courier New" w:hAnsi="Courier New" w:cs="Courier New"/>
          <w:sz w:val="28"/>
          <w:szCs w:val="28"/>
        </w:rPr>
        <w:t>–</w:t>
      </w:r>
      <w:r w:rsidRPr="007A5F8F">
        <w:rPr>
          <w:rFonts w:ascii="Courier New" w:hAnsi="Courier New" w:cs="Courier New"/>
          <w:sz w:val="28"/>
          <w:szCs w:val="28"/>
        </w:rPr>
        <w:t xml:space="preserve">quatre siècles de </w:t>
      </w:r>
      <w:r w:rsidRPr="00B25FB2">
        <w:rPr>
          <w:rFonts w:ascii="Courier New" w:hAnsi="Courier New" w:cs="Courier New"/>
          <w:i/>
        </w:rPr>
        <w:t>méditation religieuse</w:t>
      </w:r>
      <w:r w:rsidRPr="007A5F8F">
        <w:rPr>
          <w:rFonts w:ascii="Courier New" w:hAnsi="Courier New" w:cs="Courier New"/>
          <w:sz w:val="28"/>
          <w:szCs w:val="28"/>
        </w:rPr>
        <w:t>,</w:t>
      </w:r>
    </w:p>
    <w:p w:rsidR="00B25FB2"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une seule réflexion sur </w:t>
      </w:r>
      <w:r w:rsidR="00B25FB2" w:rsidRPr="00EF1796">
        <w:rPr>
          <w:i/>
          <w:color w:val="0000CC"/>
        </w:rPr>
        <w:t>l’amour</w:t>
      </w:r>
      <w:r w:rsidRPr="007A5F8F">
        <w:rPr>
          <w:rFonts w:ascii="Courier New" w:hAnsi="Courier New" w:cs="Courier New"/>
          <w:sz w:val="28"/>
          <w:szCs w:val="28"/>
        </w:rPr>
        <w:t xml:space="preserve"> pendant </w:t>
      </w:r>
    </w:p>
    <w:p w:rsidR="00B25FB2" w:rsidRDefault="00337697" w:rsidP="00E81B9F">
      <w:pPr>
        <w:rPr>
          <w:rFonts w:ascii="Courier New" w:hAnsi="Courier New" w:cs="Courier New"/>
          <w:sz w:val="28"/>
          <w:szCs w:val="28"/>
        </w:rPr>
      </w:pPr>
      <w:r w:rsidRPr="007A5F8F">
        <w:rPr>
          <w:rFonts w:ascii="Courier New" w:hAnsi="Courier New" w:cs="Courier New"/>
          <w:sz w:val="28"/>
          <w:szCs w:val="28"/>
        </w:rPr>
        <w:t>ces vingt</w:t>
      </w:r>
      <w:r w:rsidR="00454FCC">
        <w:rPr>
          <w:rFonts w:ascii="Courier New" w:hAnsi="Courier New" w:cs="Courier New"/>
          <w:sz w:val="28"/>
          <w:szCs w:val="28"/>
        </w:rPr>
        <w:t>–</w:t>
      </w:r>
      <w:r w:rsidRPr="007A5F8F">
        <w:rPr>
          <w:rFonts w:ascii="Courier New" w:hAnsi="Courier New" w:cs="Courier New"/>
          <w:sz w:val="28"/>
          <w:szCs w:val="28"/>
        </w:rPr>
        <w:t>quatre siècles</w:t>
      </w:r>
      <w:r w:rsidR="00B25FB2">
        <w:rPr>
          <w:rFonts w:ascii="Courier New" w:hAnsi="Courier New" w:cs="Courier New"/>
          <w:sz w:val="28"/>
          <w:szCs w:val="28"/>
        </w:rPr>
        <w:t>…</w:t>
      </w:r>
      <w:r w:rsidRPr="007A5F8F">
        <w:rPr>
          <w:rFonts w:ascii="Courier New" w:hAnsi="Courier New" w:cs="Courier New"/>
          <w:sz w:val="28"/>
          <w:szCs w:val="28"/>
        </w:rPr>
        <w:t xml:space="preserve"> </w:t>
      </w:r>
    </w:p>
    <w:p w:rsidR="001B54B2" w:rsidRDefault="00337697" w:rsidP="00B25FB2">
      <w:pPr>
        <w:ind w:left="708"/>
        <w:rPr>
          <w:rFonts w:ascii="Courier New" w:hAnsi="Courier New" w:cs="Courier New"/>
          <w:sz w:val="28"/>
          <w:szCs w:val="28"/>
        </w:rPr>
      </w:pPr>
      <w:r w:rsidRPr="007A5F8F">
        <w:rPr>
          <w:rFonts w:ascii="Courier New" w:hAnsi="Courier New" w:cs="Courier New"/>
          <w:sz w:val="28"/>
          <w:szCs w:val="28"/>
        </w:rPr>
        <w:t xml:space="preserve">qu’elle se soit passée chez les libertins </w:t>
      </w:r>
    </w:p>
    <w:p w:rsidR="00B25FB2" w:rsidRDefault="00337697" w:rsidP="00B25FB2">
      <w:pPr>
        <w:ind w:left="708"/>
        <w:rPr>
          <w:rFonts w:ascii="Courier New" w:hAnsi="Courier New" w:cs="Courier New"/>
          <w:sz w:val="28"/>
          <w:szCs w:val="28"/>
        </w:rPr>
      </w:pPr>
      <w:r w:rsidRPr="007A5F8F">
        <w:rPr>
          <w:rFonts w:ascii="Courier New" w:hAnsi="Courier New" w:cs="Courier New"/>
          <w:sz w:val="28"/>
          <w:szCs w:val="28"/>
        </w:rPr>
        <w:lastRenderedPageBreak/>
        <w:t>ou chez les curés</w:t>
      </w:r>
    </w:p>
    <w:p w:rsidR="00B25FB2" w:rsidRDefault="00B25FB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n’y a pas une seule méditation sur l’amour, </w:t>
      </w:r>
    </w:p>
    <w:p w:rsidR="00B25FB2" w:rsidRDefault="00337697" w:rsidP="00E81B9F">
      <w:pPr>
        <w:rPr>
          <w:rFonts w:ascii="Courier New" w:hAnsi="Courier New" w:cs="Courier New"/>
          <w:sz w:val="28"/>
          <w:szCs w:val="28"/>
        </w:rPr>
      </w:pPr>
      <w:r w:rsidRPr="007A5F8F">
        <w:rPr>
          <w:rFonts w:ascii="Courier New" w:hAnsi="Courier New" w:cs="Courier New"/>
          <w:sz w:val="28"/>
          <w:szCs w:val="28"/>
        </w:rPr>
        <w:t xml:space="preserve">qui ne se soit référée à ce texte inaugural. </w:t>
      </w:r>
    </w:p>
    <w:p w:rsidR="00B25FB2" w:rsidRDefault="00B25FB2" w:rsidP="00E81B9F">
      <w:pPr>
        <w:rPr>
          <w:rFonts w:ascii="Courier New" w:hAnsi="Courier New" w:cs="Courier New"/>
          <w:sz w:val="28"/>
          <w:szCs w:val="28"/>
        </w:rPr>
      </w:pPr>
    </w:p>
    <w:p w:rsidR="00B25FB2" w:rsidRDefault="00337697" w:rsidP="00E81B9F">
      <w:pPr>
        <w:rPr>
          <w:rFonts w:ascii="Courier New" w:hAnsi="Courier New" w:cs="Courier New"/>
          <w:sz w:val="28"/>
          <w:szCs w:val="28"/>
        </w:rPr>
      </w:pPr>
      <w:r w:rsidRPr="007A5F8F">
        <w:rPr>
          <w:rFonts w:ascii="Courier New" w:hAnsi="Courier New" w:cs="Courier New"/>
          <w:sz w:val="28"/>
          <w:szCs w:val="28"/>
        </w:rPr>
        <w:t>Ce texte après tout</w:t>
      </w:r>
      <w:r w:rsidR="00B25FB2">
        <w:rPr>
          <w:rFonts w:ascii="Courier New" w:hAnsi="Courier New" w:cs="Courier New"/>
          <w:sz w:val="28"/>
          <w:szCs w:val="28"/>
        </w:rPr>
        <w:t>…</w:t>
      </w:r>
      <w:r w:rsidRPr="007A5F8F">
        <w:rPr>
          <w:rFonts w:ascii="Courier New" w:hAnsi="Courier New" w:cs="Courier New"/>
          <w:sz w:val="28"/>
          <w:szCs w:val="28"/>
        </w:rPr>
        <w:t xml:space="preserve"> </w:t>
      </w:r>
    </w:p>
    <w:p w:rsidR="007E5D76" w:rsidRDefault="00337697" w:rsidP="007E5D76">
      <w:pPr>
        <w:ind w:left="708"/>
        <w:rPr>
          <w:rFonts w:ascii="Courier New" w:hAnsi="Courier New" w:cs="Courier New"/>
          <w:sz w:val="28"/>
          <w:szCs w:val="28"/>
        </w:rPr>
      </w:pPr>
      <w:r w:rsidRPr="007A5F8F">
        <w:rPr>
          <w:rFonts w:ascii="Courier New" w:hAnsi="Courier New" w:cs="Courier New"/>
          <w:sz w:val="28"/>
          <w:szCs w:val="28"/>
        </w:rPr>
        <w:t>pris dans son côté extérieur</w:t>
      </w:r>
      <w:r w:rsidR="00B25FB2">
        <w:rPr>
          <w:rFonts w:ascii="Courier New" w:hAnsi="Courier New" w:cs="Courier New"/>
          <w:sz w:val="28"/>
          <w:szCs w:val="28"/>
        </w:rPr>
        <w:t>,</w:t>
      </w:r>
      <w:r w:rsidRPr="007A5F8F">
        <w:rPr>
          <w:rFonts w:ascii="Courier New" w:hAnsi="Courier New" w:cs="Courier New"/>
          <w:sz w:val="28"/>
          <w:szCs w:val="28"/>
        </w:rPr>
        <w:t xml:space="preserve"> pour quelqu’un </w:t>
      </w:r>
    </w:p>
    <w:p w:rsidR="00B25FB2" w:rsidRDefault="00337697" w:rsidP="007E5D76">
      <w:pPr>
        <w:ind w:left="708"/>
        <w:rPr>
          <w:rFonts w:ascii="Courier New" w:hAnsi="Courier New" w:cs="Courier New"/>
          <w:sz w:val="28"/>
          <w:szCs w:val="28"/>
        </w:rPr>
      </w:pPr>
      <w:r w:rsidRPr="007A5F8F">
        <w:rPr>
          <w:rFonts w:ascii="Courier New" w:hAnsi="Courier New" w:cs="Courier New"/>
          <w:sz w:val="28"/>
          <w:szCs w:val="28"/>
        </w:rPr>
        <w:t>qui entre là</w:t>
      </w:r>
      <w:r w:rsidR="00454FCC">
        <w:rPr>
          <w:rFonts w:ascii="Courier New" w:hAnsi="Courier New" w:cs="Courier New"/>
          <w:sz w:val="28"/>
          <w:szCs w:val="28"/>
        </w:rPr>
        <w:t>–</w:t>
      </w:r>
      <w:r w:rsidRPr="007A5F8F">
        <w:rPr>
          <w:rFonts w:ascii="Courier New" w:hAnsi="Courier New" w:cs="Courier New"/>
          <w:sz w:val="28"/>
          <w:szCs w:val="28"/>
        </w:rPr>
        <w:t>dedans sans être prévenu</w:t>
      </w:r>
    </w:p>
    <w:p w:rsidR="001B54B2" w:rsidRDefault="00B25FB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représente tout de même </w:t>
      </w:r>
      <w:r w:rsidR="00337697" w:rsidRPr="001B54B2">
        <w:rPr>
          <w:rFonts w:ascii="Courier New" w:hAnsi="Courier New" w:cs="Courier New"/>
          <w:i/>
        </w:rPr>
        <w:t>une sorte de</w:t>
      </w:r>
      <w:r w:rsidR="00337697" w:rsidRPr="007A5F8F">
        <w:rPr>
          <w:rFonts w:ascii="Courier New" w:hAnsi="Courier New" w:cs="Courier New"/>
          <w:sz w:val="28"/>
          <w:szCs w:val="28"/>
        </w:rPr>
        <w:t xml:space="preserve"> </w:t>
      </w:r>
      <w:r w:rsidR="00337697" w:rsidRPr="00241CEE">
        <w:rPr>
          <w:i/>
        </w:rPr>
        <w:t>tonus</w:t>
      </w:r>
      <w:r w:rsidR="00337697" w:rsidRPr="007A5F8F">
        <w:rPr>
          <w:rStyle w:val="Appelnotedebasdep"/>
          <w:b/>
          <w:bCs/>
          <w:color w:val="FF3300"/>
          <w:sz w:val="28"/>
          <w:szCs w:val="28"/>
        </w:rPr>
        <w:footnoteReference w:id="32"/>
      </w:r>
      <w:r w:rsidR="001B54B2">
        <w:rPr>
          <w:i/>
        </w:rPr>
        <w:t xml:space="preserve">, </w:t>
      </w:r>
      <w:r w:rsidR="00337697" w:rsidRPr="001B54B2">
        <w:rPr>
          <w:rFonts w:ascii="Courier New" w:hAnsi="Courier New" w:cs="Courier New"/>
          <w:i/>
        </w:rPr>
        <w:t>comme on dit</w:t>
      </w:r>
      <w:r w:rsidR="001B54B2">
        <w:rPr>
          <w:rFonts w:ascii="Courier New" w:hAnsi="Courier New" w:cs="Courier New"/>
          <w:i/>
        </w:rPr>
        <w:t xml:space="preserve">, </w:t>
      </w:r>
      <w:r w:rsidR="00337697" w:rsidRPr="007A5F8F">
        <w:rPr>
          <w:rFonts w:ascii="Courier New" w:hAnsi="Courier New" w:cs="Courier New"/>
          <w:sz w:val="28"/>
          <w:szCs w:val="28"/>
        </w:rPr>
        <w:t xml:space="preserve">entre des gens dont il faut tout de même bien </w:t>
      </w:r>
    </w:p>
    <w:p w:rsidR="001B54B2" w:rsidRDefault="00337697" w:rsidP="00E81B9F">
      <w:pPr>
        <w:rPr>
          <w:rFonts w:ascii="Courier New" w:hAnsi="Courier New" w:cs="Courier New"/>
          <w:sz w:val="28"/>
          <w:szCs w:val="28"/>
        </w:rPr>
      </w:pPr>
      <w:r w:rsidRPr="007A5F8F">
        <w:rPr>
          <w:rFonts w:ascii="Courier New" w:hAnsi="Courier New" w:cs="Courier New"/>
          <w:sz w:val="28"/>
          <w:szCs w:val="28"/>
        </w:rPr>
        <w:t>nous dire</w:t>
      </w:r>
      <w:r w:rsidR="007E5D76">
        <w:rPr>
          <w:rFonts w:ascii="Courier New" w:hAnsi="Courier New" w:cs="Courier New"/>
          <w:sz w:val="28"/>
          <w:szCs w:val="28"/>
        </w:rPr>
        <w:t>,</w:t>
      </w:r>
      <w:r w:rsidRPr="007A5F8F">
        <w:rPr>
          <w:rFonts w:ascii="Courier New" w:hAnsi="Courier New" w:cs="Courier New"/>
          <w:sz w:val="28"/>
          <w:szCs w:val="28"/>
        </w:rPr>
        <w:t xml:space="preserve"> que pour le paysan qui sort là </w:t>
      </w:r>
    </w:p>
    <w:p w:rsidR="001B54B2" w:rsidRDefault="00337697" w:rsidP="00E81B9F">
      <w:pPr>
        <w:rPr>
          <w:rFonts w:ascii="Courier New" w:hAnsi="Courier New" w:cs="Courier New"/>
          <w:sz w:val="28"/>
          <w:szCs w:val="28"/>
        </w:rPr>
      </w:pPr>
      <w:r w:rsidRPr="007A5F8F">
        <w:rPr>
          <w:rFonts w:ascii="Courier New" w:hAnsi="Courier New" w:cs="Courier New"/>
          <w:sz w:val="28"/>
          <w:szCs w:val="28"/>
        </w:rPr>
        <w:t>de son petit jardin autour d’Athènes</w:t>
      </w:r>
      <w:r w:rsidR="00B25FB2">
        <w:rPr>
          <w:rFonts w:ascii="Courier New" w:hAnsi="Courier New" w:cs="Courier New"/>
          <w:sz w:val="28"/>
          <w:szCs w:val="28"/>
        </w:rPr>
        <w:t>,</w:t>
      </w:r>
      <w:r w:rsidRPr="007A5F8F">
        <w:rPr>
          <w:rFonts w:ascii="Courier New" w:hAnsi="Courier New" w:cs="Courier New"/>
          <w:sz w:val="28"/>
          <w:szCs w:val="28"/>
        </w:rPr>
        <w:t xml:space="preserve"> </w:t>
      </w:r>
    </w:p>
    <w:p w:rsidR="00B25FB2" w:rsidRDefault="00337697" w:rsidP="00E81B9F">
      <w:pPr>
        <w:rPr>
          <w:rFonts w:ascii="Courier New" w:hAnsi="Courier New" w:cs="Courier New"/>
          <w:sz w:val="28"/>
          <w:szCs w:val="28"/>
        </w:rPr>
      </w:pPr>
      <w:r w:rsidRPr="007A5F8F">
        <w:rPr>
          <w:rFonts w:ascii="Courier New" w:hAnsi="Courier New" w:cs="Courier New"/>
          <w:sz w:val="28"/>
          <w:szCs w:val="28"/>
        </w:rPr>
        <w:t>c’est une réunion de vieilles lopes</w:t>
      </w:r>
      <w:r w:rsidR="001B54B2">
        <w:rPr>
          <w:rFonts w:ascii="Courier New" w:hAnsi="Courier New" w:cs="Courier New"/>
          <w:sz w:val="28"/>
          <w:szCs w:val="28"/>
        </w:rPr>
        <w:t> :</w:t>
      </w:r>
    </w:p>
    <w:p w:rsidR="001B54B2" w:rsidRPr="004B143F" w:rsidRDefault="00337697" w:rsidP="001B54B2">
      <w:pPr>
        <w:pStyle w:val="Paragraphedeliste"/>
        <w:numPr>
          <w:ilvl w:val="0"/>
          <w:numId w:val="2"/>
        </w:numPr>
        <w:rPr>
          <w:rFonts w:ascii="Courier New" w:hAnsi="Courier New" w:cs="Courier New"/>
          <w:sz w:val="28"/>
          <w:szCs w:val="28"/>
        </w:rPr>
      </w:pPr>
      <w:r w:rsidRPr="004B143F">
        <w:rPr>
          <w:rFonts w:ascii="Courier New" w:hAnsi="Courier New" w:cs="Courier New"/>
          <w:sz w:val="28"/>
          <w:szCs w:val="28"/>
        </w:rPr>
        <w:t xml:space="preserve">SOCRATE a </w:t>
      </w:r>
      <w:r w:rsidR="001B54B2" w:rsidRPr="004B143F">
        <w:rPr>
          <w:rFonts w:ascii="Garamond" w:hAnsi="Garamond" w:cs="Courier New"/>
        </w:rPr>
        <w:t>53</w:t>
      </w:r>
      <w:r w:rsidRPr="004B143F">
        <w:rPr>
          <w:rFonts w:ascii="Courier New" w:hAnsi="Courier New" w:cs="Courier New"/>
          <w:sz w:val="28"/>
          <w:szCs w:val="28"/>
        </w:rPr>
        <w:t xml:space="preserve"> ans, </w:t>
      </w:r>
    </w:p>
    <w:p w:rsidR="001B54B2" w:rsidRPr="004B143F" w:rsidRDefault="00337697" w:rsidP="001B54B2">
      <w:pPr>
        <w:pStyle w:val="Paragraphedeliste"/>
        <w:numPr>
          <w:ilvl w:val="0"/>
          <w:numId w:val="2"/>
        </w:numPr>
        <w:rPr>
          <w:rFonts w:ascii="Courier New" w:hAnsi="Courier New" w:cs="Courier New"/>
          <w:sz w:val="28"/>
          <w:szCs w:val="28"/>
        </w:rPr>
      </w:pPr>
      <w:r w:rsidRPr="004B143F">
        <w:rPr>
          <w:rFonts w:ascii="Courier New" w:hAnsi="Courier New" w:cs="Courier New"/>
          <w:sz w:val="28"/>
          <w:szCs w:val="28"/>
        </w:rPr>
        <w:t>ALCIBIADE toujours beau parait</w:t>
      </w:r>
      <w:r w:rsidR="00454FCC">
        <w:rPr>
          <w:rFonts w:ascii="Courier New" w:hAnsi="Courier New" w:cs="Courier New"/>
          <w:sz w:val="28"/>
          <w:szCs w:val="28"/>
        </w:rPr>
        <w:t>–</w:t>
      </w:r>
      <w:r w:rsidRPr="004B143F">
        <w:rPr>
          <w:rFonts w:ascii="Courier New" w:hAnsi="Courier New" w:cs="Courier New"/>
          <w:sz w:val="28"/>
          <w:szCs w:val="28"/>
        </w:rPr>
        <w:t xml:space="preserve">il, en a </w:t>
      </w:r>
      <w:r w:rsidR="001B54B2" w:rsidRPr="004B143F">
        <w:rPr>
          <w:rFonts w:ascii="Garamond" w:hAnsi="Garamond" w:cs="Courier New"/>
        </w:rPr>
        <w:t>36</w:t>
      </w:r>
      <w:r w:rsidRPr="004B143F">
        <w:rPr>
          <w:rFonts w:ascii="Courier New" w:hAnsi="Courier New" w:cs="Courier New"/>
          <w:sz w:val="28"/>
          <w:szCs w:val="28"/>
        </w:rPr>
        <w:t xml:space="preserve">, </w:t>
      </w:r>
    </w:p>
    <w:p w:rsidR="00337697" w:rsidRPr="004B143F" w:rsidRDefault="00337697" w:rsidP="00E81B9F">
      <w:pPr>
        <w:pStyle w:val="Paragraphedeliste"/>
        <w:numPr>
          <w:ilvl w:val="0"/>
          <w:numId w:val="2"/>
        </w:numPr>
        <w:rPr>
          <w:rFonts w:ascii="Courier New" w:hAnsi="Courier New" w:cs="Courier New"/>
          <w:sz w:val="28"/>
          <w:szCs w:val="28"/>
        </w:rPr>
      </w:pPr>
      <w:r w:rsidRPr="004B143F">
        <w:rPr>
          <w:rFonts w:ascii="Courier New" w:hAnsi="Courier New" w:cs="Courier New"/>
          <w:sz w:val="28"/>
          <w:szCs w:val="28"/>
        </w:rPr>
        <w:t>et AGATHON</w:t>
      </w:r>
      <w:r w:rsidRPr="004B143F">
        <w:rPr>
          <w:rFonts w:ascii="Courier New" w:hAnsi="Courier New" w:cs="Courier New"/>
        </w:rPr>
        <w:t xml:space="preserve"> lui</w:t>
      </w:r>
      <w:r w:rsidR="00454FCC">
        <w:rPr>
          <w:rFonts w:ascii="Courier New" w:hAnsi="Courier New" w:cs="Courier New"/>
        </w:rPr>
        <w:t>–</w:t>
      </w:r>
      <w:r w:rsidRPr="004B143F">
        <w:rPr>
          <w:rFonts w:ascii="Courier New" w:hAnsi="Courier New" w:cs="Courier New"/>
        </w:rPr>
        <w:t xml:space="preserve">même chez qui ils sont réunis, en a </w:t>
      </w:r>
      <w:r w:rsidR="004B143F" w:rsidRPr="004B143F">
        <w:rPr>
          <w:rFonts w:ascii="Garamond" w:hAnsi="Garamond" w:cs="Courier New"/>
        </w:rPr>
        <w:t>30</w:t>
      </w:r>
      <w:r w:rsidR="004B143F">
        <w:rPr>
          <w:rFonts w:ascii="Courier New" w:hAnsi="Courier New" w:cs="Courier New"/>
        </w:rPr>
        <w:t xml:space="preserve"> </w:t>
      </w:r>
      <w:r w:rsidRPr="004B143F">
        <w:rPr>
          <w:rFonts w:ascii="Courier New" w:hAnsi="Courier New" w:cs="Courier New"/>
        </w:rPr>
        <w:t>trente.</w:t>
      </w:r>
      <w:r w:rsidRPr="004B143F">
        <w:rPr>
          <w:rFonts w:ascii="Courier New" w:hAnsi="Courier New" w:cs="Courier New"/>
          <w:sz w:val="28"/>
          <w:szCs w:val="28"/>
        </w:rPr>
        <w:t xml:space="preserve"> Il vient de remporter le </w:t>
      </w:r>
      <w:r w:rsidRPr="004B143F">
        <w:rPr>
          <w:i/>
        </w:rPr>
        <w:t>prix du concours de tragédie</w:t>
      </w:r>
      <w:r w:rsidR="00B25FB2" w:rsidRPr="004B143F">
        <w:rPr>
          <w:rFonts w:ascii="Courier New" w:hAnsi="Courier New" w:cs="Courier New"/>
          <w:sz w:val="28"/>
          <w:szCs w:val="28"/>
        </w:rPr>
        <w:t xml:space="preserve">  (</w:t>
      </w:r>
      <w:r w:rsidRPr="004B143F">
        <w:rPr>
          <w:rFonts w:ascii="Courier New" w:hAnsi="Courier New" w:cs="Courier New"/>
          <w:i/>
        </w:rPr>
        <w:t xml:space="preserve">c’est </w:t>
      </w:r>
      <w:r w:rsidR="00B25FB2" w:rsidRPr="004B143F">
        <w:rPr>
          <w:rFonts w:ascii="Courier New" w:hAnsi="Courier New" w:cs="Courier New"/>
          <w:i/>
        </w:rPr>
        <w:t>ç</w:t>
      </w:r>
      <w:r w:rsidRPr="004B143F">
        <w:rPr>
          <w:rFonts w:ascii="Courier New" w:hAnsi="Courier New" w:cs="Courier New"/>
          <w:i/>
        </w:rPr>
        <w:t>a qui nous permet de</w:t>
      </w:r>
      <w:r w:rsidRPr="004B143F">
        <w:rPr>
          <w:rFonts w:ascii="Courier New" w:hAnsi="Courier New" w:cs="Courier New"/>
          <w:sz w:val="28"/>
          <w:szCs w:val="28"/>
        </w:rPr>
        <w:t xml:space="preserve"> </w:t>
      </w:r>
      <w:r w:rsidRPr="004B143F">
        <w:rPr>
          <w:rFonts w:ascii="Courier New" w:hAnsi="Courier New" w:cs="Courier New"/>
          <w:i/>
        </w:rPr>
        <w:t>dater exactement</w:t>
      </w:r>
      <w:r w:rsidRPr="004B143F">
        <w:rPr>
          <w:rFonts w:ascii="Courier New" w:hAnsi="Courier New" w:cs="Courier New"/>
          <w:sz w:val="28"/>
          <w:szCs w:val="28"/>
        </w:rPr>
        <w:t xml:space="preserve"> </w:t>
      </w:r>
      <w:r w:rsidR="00B25FB2" w:rsidRPr="004B143F">
        <w:rPr>
          <w:i/>
        </w:rPr>
        <w:t>L</w:t>
      </w:r>
      <w:r w:rsidRPr="004B143F">
        <w:rPr>
          <w:i/>
        </w:rPr>
        <w:t>e Banquet</w:t>
      </w:r>
      <w:r w:rsidRPr="004B143F">
        <w:rPr>
          <w:rFonts w:ascii="Courier New" w:hAnsi="Courier New" w:cs="Courier New"/>
          <w:iCs/>
          <w:sz w:val="28"/>
          <w:szCs w:val="28"/>
        </w:rPr>
        <w:t>)</w:t>
      </w:r>
      <w:r w:rsidRPr="004B143F">
        <w:rPr>
          <w:rFonts w:ascii="Courier New" w:hAnsi="Courier New" w:cs="Courier New"/>
          <w:sz w:val="28"/>
          <w:szCs w:val="28"/>
        </w:rPr>
        <w:t xml:space="preserve">. </w:t>
      </w:r>
    </w:p>
    <w:p w:rsidR="00B25FB2" w:rsidRDefault="00B25FB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Évidemment il ne faut pas s’arrêter à ces apparences.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C’est toujours dans des salons, c’est à dire dans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un lieu où les personnes n’ont dans leur aspect </w:t>
      </w:r>
    </w:p>
    <w:p w:rsidR="00B25FB2" w:rsidRDefault="00337697" w:rsidP="00E81B9F">
      <w:pPr>
        <w:rPr>
          <w:rFonts w:ascii="Courier New" w:hAnsi="Courier New" w:cs="Courier New"/>
          <w:sz w:val="28"/>
          <w:szCs w:val="28"/>
        </w:rPr>
      </w:pPr>
      <w:r w:rsidRPr="007A5F8F">
        <w:rPr>
          <w:rFonts w:ascii="Courier New" w:hAnsi="Courier New" w:cs="Courier New"/>
          <w:sz w:val="28"/>
          <w:szCs w:val="28"/>
        </w:rPr>
        <w:t xml:space="preserve">rien de particulièrement attrayant, c’est chez les duchesses que se disent les choses les plus fines. </w:t>
      </w:r>
    </w:p>
    <w:p w:rsidR="008F1532" w:rsidRDefault="00337697" w:rsidP="00E81B9F">
      <w:pPr>
        <w:rPr>
          <w:rFonts w:ascii="Courier New" w:hAnsi="Courier New" w:cs="Courier New"/>
          <w:sz w:val="28"/>
          <w:szCs w:val="28"/>
        </w:rPr>
      </w:pPr>
      <w:r w:rsidRPr="007A5F8F">
        <w:rPr>
          <w:rFonts w:ascii="Courier New" w:hAnsi="Courier New" w:cs="Courier New"/>
          <w:sz w:val="28"/>
          <w:szCs w:val="28"/>
        </w:rPr>
        <w:t xml:space="preserve">Elles sont à jamais perdues bien entendu, mais </w:t>
      </w:r>
      <w:r w:rsidRPr="008F1532">
        <w:rPr>
          <w:i/>
        </w:rPr>
        <w:t>pas pour tout le monde</w:t>
      </w:r>
      <w:r w:rsidRPr="007A5F8F">
        <w:rPr>
          <w:rFonts w:ascii="Courier New" w:hAnsi="Courier New" w:cs="Courier New"/>
          <w:sz w:val="28"/>
          <w:szCs w:val="28"/>
        </w:rPr>
        <w:t xml:space="preserve">, pas pour ceux qui les disent en tout cas. </w:t>
      </w:r>
    </w:p>
    <w:p w:rsidR="008F1532" w:rsidRDefault="00337697" w:rsidP="00E81B9F">
      <w:pPr>
        <w:rPr>
          <w:rFonts w:ascii="Courier New" w:hAnsi="Courier New" w:cs="Courier New"/>
          <w:sz w:val="28"/>
          <w:szCs w:val="28"/>
        </w:rPr>
      </w:pPr>
      <w:r w:rsidRPr="007A5F8F">
        <w:rPr>
          <w:rFonts w:ascii="Courier New" w:hAnsi="Courier New" w:cs="Courier New"/>
          <w:sz w:val="28"/>
          <w:szCs w:val="28"/>
        </w:rPr>
        <w:t>Là nous avons la chance de savoir</w:t>
      </w:r>
      <w:r w:rsidR="008F1532">
        <w:rPr>
          <w:rFonts w:ascii="Courier New" w:hAnsi="Courier New" w:cs="Courier New"/>
          <w:sz w:val="28"/>
          <w:szCs w:val="28"/>
        </w:rPr>
        <w:t xml:space="preserve"> </w:t>
      </w:r>
      <w:r w:rsidRPr="007A5F8F">
        <w:rPr>
          <w:rFonts w:ascii="Courier New" w:hAnsi="Courier New" w:cs="Courier New"/>
          <w:sz w:val="28"/>
          <w:szCs w:val="28"/>
        </w:rPr>
        <w:t xml:space="preserve">ce que tous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 personnages, à leur tour, ont échangé ce soir</w:t>
      </w:r>
      <w:r w:rsidR="00454FCC">
        <w:rPr>
          <w:rFonts w:ascii="Courier New" w:hAnsi="Courier New" w:cs="Courier New"/>
          <w:sz w:val="28"/>
          <w:szCs w:val="28"/>
        </w:rPr>
        <w:t>–</w:t>
      </w:r>
      <w:r w:rsidRPr="007A5F8F">
        <w:rPr>
          <w:rFonts w:ascii="Courier New" w:hAnsi="Courier New" w:cs="Courier New"/>
          <w:sz w:val="28"/>
          <w:szCs w:val="28"/>
        </w:rPr>
        <w:t>là.</w:t>
      </w:r>
    </w:p>
    <w:p w:rsidR="00337697" w:rsidRPr="007A5F8F" w:rsidRDefault="00337697" w:rsidP="00E81B9F">
      <w:pPr>
        <w:rPr>
          <w:rFonts w:ascii="Courier New" w:hAnsi="Courier New" w:cs="Courier New"/>
          <w:sz w:val="28"/>
          <w:szCs w:val="28"/>
        </w:rPr>
      </w:pPr>
    </w:p>
    <w:p w:rsidR="008F1532" w:rsidRDefault="00337697" w:rsidP="00E81B9F">
      <w:pPr>
        <w:rPr>
          <w:rFonts w:ascii="Courier New" w:hAnsi="Courier New" w:cs="Courier New"/>
          <w:sz w:val="28"/>
          <w:szCs w:val="28"/>
        </w:rPr>
      </w:pPr>
      <w:r w:rsidRPr="007A5F8F">
        <w:rPr>
          <w:rFonts w:ascii="Courier New" w:hAnsi="Courier New" w:cs="Courier New"/>
          <w:sz w:val="28"/>
          <w:szCs w:val="28"/>
        </w:rPr>
        <w:t xml:space="preserve">On en a beaucoup parlé de ce </w:t>
      </w:r>
      <w:r w:rsidRPr="008F1532">
        <w:rPr>
          <w:i/>
        </w:rPr>
        <w:t>Banquet</w:t>
      </w:r>
      <w:r w:rsidRPr="007A5F8F">
        <w:rPr>
          <w:rFonts w:ascii="Courier New" w:hAnsi="Courier New" w:cs="Courier New"/>
          <w:sz w:val="28"/>
          <w:szCs w:val="28"/>
        </w:rPr>
        <w:t xml:space="preserve">, et inutile de </w:t>
      </w:r>
    </w:p>
    <w:p w:rsidR="008F1532" w:rsidRDefault="00337697" w:rsidP="00E81B9F">
      <w:pPr>
        <w:rPr>
          <w:rFonts w:ascii="Courier New" w:hAnsi="Courier New" w:cs="Courier New"/>
          <w:sz w:val="28"/>
          <w:szCs w:val="28"/>
        </w:rPr>
      </w:pPr>
      <w:r w:rsidRPr="007A5F8F">
        <w:rPr>
          <w:rFonts w:ascii="Courier New" w:hAnsi="Courier New" w:cs="Courier New"/>
          <w:sz w:val="28"/>
          <w:szCs w:val="28"/>
        </w:rPr>
        <w:t>vous dire que ceux dont c’est le métier</w:t>
      </w:r>
      <w:r w:rsidR="008F1532">
        <w:rPr>
          <w:rFonts w:ascii="Courier New" w:hAnsi="Courier New" w:cs="Courier New"/>
          <w:sz w:val="28"/>
          <w:szCs w:val="28"/>
        </w:rPr>
        <w:t>…</w:t>
      </w:r>
    </w:p>
    <w:p w:rsidR="008F1532" w:rsidRDefault="00337697" w:rsidP="007E5D76">
      <w:pPr>
        <w:ind w:firstLine="708"/>
        <w:rPr>
          <w:i/>
        </w:rPr>
      </w:pPr>
      <w:r w:rsidRPr="007A5F8F">
        <w:rPr>
          <w:rFonts w:ascii="Courier New" w:hAnsi="Courier New" w:cs="Courier New"/>
          <w:sz w:val="28"/>
          <w:szCs w:val="28"/>
        </w:rPr>
        <w:t xml:space="preserve">d’être </w:t>
      </w:r>
      <w:r w:rsidRPr="008F1532">
        <w:rPr>
          <w:i/>
        </w:rPr>
        <w:t>philosophes, philologues, hellénistes</w:t>
      </w:r>
    </w:p>
    <w:p w:rsidR="00337697" w:rsidRPr="007A5F8F" w:rsidRDefault="008F153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l’ont regardé à la loupe et que je n’ai pas épuisé la somme de leurs remarques. </w:t>
      </w:r>
    </w:p>
    <w:p w:rsidR="004B143F" w:rsidRDefault="004B143F" w:rsidP="00E81B9F">
      <w:pPr>
        <w:rPr>
          <w:rFonts w:ascii="Courier New" w:hAnsi="Courier New" w:cs="Courier New"/>
          <w:sz w:val="28"/>
          <w:szCs w:val="28"/>
        </w:rPr>
      </w:pPr>
    </w:p>
    <w:p w:rsidR="004B143F"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 n’est pas non plus inépuisable, </w:t>
      </w:r>
    </w:p>
    <w:p w:rsidR="008F1532" w:rsidRDefault="00337697" w:rsidP="00E81B9F">
      <w:pPr>
        <w:rPr>
          <w:rFonts w:ascii="Courier New" w:hAnsi="Courier New" w:cs="Courier New"/>
          <w:sz w:val="28"/>
          <w:szCs w:val="28"/>
        </w:rPr>
      </w:pPr>
      <w:r w:rsidRPr="007A5F8F">
        <w:rPr>
          <w:rFonts w:ascii="Courier New" w:hAnsi="Courier New" w:cs="Courier New"/>
          <w:sz w:val="28"/>
          <w:szCs w:val="28"/>
        </w:rPr>
        <w:t xml:space="preserve">car ça tourne toujours autour d’un point. </w:t>
      </w:r>
    </w:p>
    <w:p w:rsidR="008F1532" w:rsidRDefault="008F1532" w:rsidP="00E81B9F">
      <w:pPr>
        <w:rPr>
          <w:rFonts w:ascii="Courier New" w:hAnsi="Courier New" w:cs="Courier New"/>
          <w:sz w:val="28"/>
          <w:szCs w:val="28"/>
        </w:rPr>
      </w:pPr>
    </w:p>
    <w:p w:rsidR="008F1532" w:rsidRDefault="00337697" w:rsidP="00E81B9F">
      <w:pPr>
        <w:rPr>
          <w:rFonts w:ascii="Courier New" w:hAnsi="Courier New" w:cs="Courier New"/>
          <w:sz w:val="28"/>
          <w:szCs w:val="28"/>
        </w:rPr>
      </w:pPr>
      <w:r w:rsidRPr="007A5F8F">
        <w:rPr>
          <w:rFonts w:ascii="Courier New" w:hAnsi="Courier New" w:cs="Courier New"/>
          <w:sz w:val="28"/>
          <w:szCs w:val="28"/>
        </w:rPr>
        <w:t xml:space="preserve">Aussi peu inépuisable que ce soit, il est quand même exclu que je vous restitue la somme de ces </w:t>
      </w:r>
      <w:r w:rsidRPr="008F1532">
        <w:rPr>
          <w:rFonts w:ascii="Courier New" w:hAnsi="Courier New" w:cs="Courier New"/>
          <w:i/>
        </w:rPr>
        <w:t>menus débats</w:t>
      </w:r>
      <w:r w:rsidRPr="007A5F8F">
        <w:rPr>
          <w:rFonts w:ascii="Courier New" w:hAnsi="Courier New" w:cs="Courier New"/>
          <w:sz w:val="28"/>
          <w:szCs w:val="28"/>
        </w:rPr>
        <w:t xml:space="preserve"> qui se font autour de telle ou telle ligne : </w:t>
      </w:r>
    </w:p>
    <w:p w:rsidR="008F153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d’abord il n’est pas dit qu’elle soit de nature à ne pas nous laisser échapper quelque chose d’important, et ce n’est pas commode pour moi</w:t>
      </w:r>
      <w:r w:rsidR="008F1532">
        <w:rPr>
          <w:rFonts w:ascii="Courier New" w:hAnsi="Courier New" w:cs="Courier New"/>
          <w:sz w:val="28"/>
          <w:szCs w:val="28"/>
        </w:rPr>
        <w:t>…</w:t>
      </w:r>
    </w:p>
    <w:p w:rsidR="008F1532" w:rsidRDefault="00337697" w:rsidP="008F1532">
      <w:pPr>
        <w:ind w:firstLine="708"/>
        <w:rPr>
          <w:rFonts w:ascii="Courier New" w:hAnsi="Courier New" w:cs="Courier New"/>
          <w:sz w:val="28"/>
          <w:szCs w:val="28"/>
        </w:rPr>
      </w:pPr>
      <w:r w:rsidRPr="007A5F8F">
        <w:rPr>
          <w:rFonts w:ascii="Courier New" w:hAnsi="Courier New" w:cs="Courier New"/>
          <w:sz w:val="28"/>
          <w:szCs w:val="28"/>
        </w:rPr>
        <w:t xml:space="preserve">qui ne suis </w:t>
      </w:r>
      <w:r w:rsidRPr="008F1532">
        <w:rPr>
          <w:i/>
        </w:rPr>
        <w:t>ni philosophe, ni philologue, ni helléniste</w:t>
      </w:r>
    </w:p>
    <w:p w:rsidR="004B143F" w:rsidRDefault="008F153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 me mettre dans ce rôle, dans cette peau</w:t>
      </w:r>
      <w:r w:rsidR="004B143F">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de vous faire une leçon sur </w:t>
      </w:r>
      <w:r w:rsidR="008F1532" w:rsidRPr="008F1532">
        <w:rPr>
          <w:i/>
        </w:rPr>
        <w:t>L</w:t>
      </w:r>
      <w:r w:rsidRPr="008F1532">
        <w:rPr>
          <w:i/>
        </w:rPr>
        <w:t>e Banquet</w:t>
      </w:r>
      <w:r w:rsidRPr="007A5F8F">
        <w:rPr>
          <w:rFonts w:ascii="Courier New" w:hAnsi="Courier New" w:cs="Courier New"/>
          <w:sz w:val="28"/>
          <w:szCs w:val="28"/>
        </w:rPr>
        <w:t xml:space="preserve">.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peux espérer simplement, c’est vous donner d’abord une première appréhension de ce quelque chose que je vous demande de croire : </w:t>
      </w:r>
    </w:p>
    <w:p w:rsidR="00241CEE"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n’est pas comme ça, à la première lecture, </w:t>
      </w:r>
    </w:p>
    <w:p w:rsidR="00242A75" w:rsidRDefault="00337697" w:rsidP="00E81B9F">
      <w:pPr>
        <w:rPr>
          <w:rFonts w:ascii="Courier New" w:hAnsi="Courier New" w:cs="Courier New"/>
          <w:sz w:val="28"/>
          <w:szCs w:val="28"/>
        </w:rPr>
      </w:pPr>
      <w:r w:rsidRPr="007A5F8F">
        <w:rPr>
          <w:rFonts w:ascii="Courier New" w:hAnsi="Courier New" w:cs="Courier New"/>
          <w:sz w:val="28"/>
          <w:szCs w:val="28"/>
        </w:rPr>
        <w:t>que je m’y fie, faites</w:t>
      </w:r>
      <w:r w:rsidR="00454FCC">
        <w:rPr>
          <w:rFonts w:ascii="Courier New" w:hAnsi="Courier New" w:cs="Courier New"/>
          <w:sz w:val="28"/>
          <w:szCs w:val="28"/>
        </w:rPr>
        <w:t>–</w:t>
      </w:r>
      <w:r w:rsidRPr="007A5F8F">
        <w:rPr>
          <w:rFonts w:ascii="Courier New" w:hAnsi="Courier New" w:cs="Courier New"/>
          <w:sz w:val="28"/>
          <w:szCs w:val="28"/>
        </w:rPr>
        <w:t xml:space="preserve">moi confiance. </w:t>
      </w:r>
    </w:p>
    <w:p w:rsidR="00242A75" w:rsidRDefault="00242A75" w:rsidP="00E81B9F">
      <w:pPr>
        <w:rPr>
          <w:rFonts w:ascii="Courier New" w:hAnsi="Courier New" w:cs="Courier New"/>
          <w:sz w:val="28"/>
          <w:szCs w:val="28"/>
        </w:rPr>
      </w:pPr>
    </w:p>
    <w:p w:rsidR="00241CEE" w:rsidRDefault="00337697" w:rsidP="00E81B9F">
      <w:pPr>
        <w:rPr>
          <w:rFonts w:ascii="Courier New" w:hAnsi="Courier New" w:cs="Courier New"/>
          <w:sz w:val="28"/>
          <w:szCs w:val="28"/>
        </w:rPr>
      </w:pPr>
      <w:r w:rsidRPr="007A5F8F">
        <w:rPr>
          <w:rFonts w:ascii="Courier New" w:hAnsi="Courier New" w:cs="Courier New"/>
          <w:sz w:val="28"/>
          <w:szCs w:val="28"/>
        </w:rPr>
        <w:t>Faites</w:t>
      </w:r>
      <w:r w:rsidR="00454FCC">
        <w:rPr>
          <w:rFonts w:ascii="Courier New" w:hAnsi="Courier New" w:cs="Courier New"/>
          <w:sz w:val="28"/>
          <w:szCs w:val="28"/>
        </w:rPr>
        <w:t>–</w:t>
      </w:r>
      <w:r w:rsidRPr="007A5F8F">
        <w:rPr>
          <w:rFonts w:ascii="Courier New" w:hAnsi="Courier New" w:cs="Courier New"/>
          <w:sz w:val="28"/>
          <w:szCs w:val="28"/>
        </w:rPr>
        <w:t xml:space="preserve">moi quand même ce crédit de penser que </w:t>
      </w:r>
    </w:p>
    <w:p w:rsidR="004B143F" w:rsidRDefault="00337697" w:rsidP="00E81B9F">
      <w:pPr>
        <w:rPr>
          <w:rFonts w:ascii="Courier New" w:hAnsi="Courier New" w:cs="Courier New"/>
          <w:sz w:val="28"/>
          <w:szCs w:val="28"/>
        </w:rPr>
      </w:pPr>
      <w:r w:rsidRPr="007A5F8F">
        <w:rPr>
          <w:rFonts w:ascii="Courier New" w:hAnsi="Courier New" w:cs="Courier New"/>
          <w:sz w:val="28"/>
          <w:szCs w:val="28"/>
        </w:rPr>
        <w:t>ça n’est pas pour la première fois</w:t>
      </w:r>
      <w:r w:rsidR="00241CEE">
        <w:rPr>
          <w:rFonts w:ascii="Courier New" w:hAnsi="Courier New" w:cs="Courier New"/>
          <w:sz w:val="28"/>
          <w:szCs w:val="28"/>
        </w:rPr>
        <w:t>,</w:t>
      </w:r>
      <w:r w:rsidRPr="007A5F8F">
        <w:rPr>
          <w:rFonts w:ascii="Courier New" w:hAnsi="Courier New" w:cs="Courier New"/>
          <w:sz w:val="28"/>
          <w:szCs w:val="28"/>
        </w:rPr>
        <w:t xml:space="preserve"> et à l’usage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 séminaire</w:t>
      </w:r>
      <w:r w:rsidR="00241CEE">
        <w:rPr>
          <w:rFonts w:ascii="Courier New" w:hAnsi="Courier New" w:cs="Courier New"/>
          <w:sz w:val="28"/>
          <w:szCs w:val="28"/>
        </w:rPr>
        <w:t>,</w:t>
      </w:r>
      <w:r w:rsidRPr="007A5F8F">
        <w:rPr>
          <w:rFonts w:ascii="Courier New" w:hAnsi="Courier New" w:cs="Courier New"/>
          <w:sz w:val="28"/>
          <w:szCs w:val="28"/>
        </w:rPr>
        <w:t xml:space="preserve"> que je suis entré dans ce texte. </w:t>
      </w:r>
    </w:p>
    <w:p w:rsidR="00AE5C3E" w:rsidRDefault="00AE5C3E" w:rsidP="00E81B9F">
      <w:pPr>
        <w:rPr>
          <w:rFonts w:ascii="Courier New" w:hAnsi="Courier New" w:cs="Courier New"/>
          <w:sz w:val="28"/>
          <w:szCs w:val="28"/>
        </w:rPr>
      </w:pPr>
    </w:p>
    <w:p w:rsidR="00242A75" w:rsidRDefault="00337697" w:rsidP="00E81B9F">
      <w:pPr>
        <w:rPr>
          <w:rFonts w:ascii="Courier New" w:hAnsi="Courier New" w:cs="Courier New"/>
          <w:sz w:val="28"/>
          <w:szCs w:val="28"/>
        </w:rPr>
      </w:pPr>
      <w:r w:rsidRPr="007A5F8F">
        <w:rPr>
          <w:rFonts w:ascii="Courier New" w:hAnsi="Courier New" w:cs="Courier New"/>
          <w:sz w:val="28"/>
          <w:szCs w:val="28"/>
        </w:rPr>
        <w:t>Et faites</w:t>
      </w:r>
      <w:r w:rsidR="00454FCC">
        <w:rPr>
          <w:rFonts w:ascii="Courier New" w:hAnsi="Courier New" w:cs="Courier New"/>
          <w:sz w:val="28"/>
          <w:szCs w:val="28"/>
        </w:rPr>
        <w:t>–</w:t>
      </w:r>
      <w:r w:rsidRPr="007A5F8F">
        <w:rPr>
          <w:rFonts w:ascii="Courier New" w:hAnsi="Courier New" w:cs="Courier New"/>
          <w:sz w:val="28"/>
          <w:szCs w:val="28"/>
        </w:rPr>
        <w:t xml:space="preserve">moi aussi ce crédit de penser que je me suis quand même donné quelque mal pour rafraîchir </w:t>
      </w:r>
    </w:p>
    <w:p w:rsidR="00242A75"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j’avais comme souvenirs concernant les travaux qui s’y sont consacrés, voire m’informer de ceux que j’avais pu négliger jusqu’ici. </w:t>
      </w:r>
    </w:p>
    <w:p w:rsidR="00242A75" w:rsidRDefault="00242A75" w:rsidP="00E81B9F">
      <w:pPr>
        <w:rPr>
          <w:rFonts w:ascii="Courier New" w:hAnsi="Courier New" w:cs="Courier New"/>
          <w:sz w:val="28"/>
          <w:szCs w:val="28"/>
        </w:rPr>
      </w:pPr>
    </w:p>
    <w:p w:rsidR="00242A75" w:rsidRDefault="00337697" w:rsidP="00E81B9F">
      <w:pPr>
        <w:rPr>
          <w:rFonts w:ascii="Courier New" w:hAnsi="Courier New" w:cs="Courier New"/>
          <w:sz w:val="28"/>
          <w:szCs w:val="28"/>
        </w:rPr>
      </w:pPr>
      <w:r w:rsidRPr="007A5F8F">
        <w:rPr>
          <w:rFonts w:ascii="Courier New" w:hAnsi="Courier New" w:cs="Courier New"/>
          <w:sz w:val="28"/>
          <w:szCs w:val="28"/>
        </w:rPr>
        <w:t>Ceci pour m’excuser d’avoir</w:t>
      </w:r>
      <w:r w:rsidR="00242A75">
        <w:rPr>
          <w:rFonts w:ascii="Courier New" w:hAnsi="Courier New" w:cs="Courier New"/>
          <w:sz w:val="28"/>
          <w:szCs w:val="28"/>
        </w:rPr>
        <w:t>…</w:t>
      </w:r>
      <w:r w:rsidRPr="007A5F8F">
        <w:rPr>
          <w:rFonts w:ascii="Courier New" w:hAnsi="Courier New" w:cs="Courier New"/>
          <w:sz w:val="28"/>
          <w:szCs w:val="28"/>
        </w:rPr>
        <w:t xml:space="preserve"> </w:t>
      </w:r>
    </w:p>
    <w:p w:rsidR="00242A75" w:rsidRDefault="00337697" w:rsidP="00242A75">
      <w:pPr>
        <w:ind w:firstLine="708"/>
        <w:rPr>
          <w:rFonts w:ascii="Courier New" w:hAnsi="Courier New" w:cs="Courier New"/>
          <w:sz w:val="28"/>
          <w:szCs w:val="28"/>
        </w:rPr>
      </w:pPr>
      <w:r w:rsidRPr="007A5F8F">
        <w:rPr>
          <w:rFonts w:ascii="Courier New" w:hAnsi="Courier New" w:cs="Courier New"/>
          <w:sz w:val="28"/>
          <w:szCs w:val="28"/>
        </w:rPr>
        <w:t xml:space="preserve">et quand même parce que je crois </w:t>
      </w:r>
      <w:r w:rsidRPr="00242A75">
        <w:rPr>
          <w:rFonts w:ascii="Courier New" w:hAnsi="Courier New" w:cs="Courier New"/>
          <w:i/>
        </w:rPr>
        <w:t>que c’est le mieux</w:t>
      </w:r>
      <w:r w:rsidRPr="007A5F8F">
        <w:rPr>
          <w:rFonts w:ascii="Courier New" w:hAnsi="Courier New" w:cs="Courier New"/>
          <w:sz w:val="28"/>
          <w:szCs w:val="28"/>
        </w:rPr>
        <w:t xml:space="preserve"> </w:t>
      </w:r>
      <w:r w:rsidR="00242A75">
        <w:rPr>
          <w:rFonts w:ascii="Courier New" w:hAnsi="Courier New" w:cs="Courier New"/>
          <w:sz w:val="28"/>
          <w:szCs w:val="28"/>
        </w:rPr>
        <w:t>…</w:t>
      </w:r>
      <w:r w:rsidRPr="007A5F8F">
        <w:rPr>
          <w:rFonts w:ascii="Courier New" w:hAnsi="Courier New" w:cs="Courier New"/>
          <w:sz w:val="28"/>
          <w:szCs w:val="28"/>
        </w:rPr>
        <w:t xml:space="preserve">abordé les choses </w:t>
      </w:r>
      <w:r w:rsidRPr="00241CEE">
        <w:rPr>
          <w:rFonts w:ascii="Courier New" w:hAnsi="Courier New" w:cs="Courier New"/>
          <w:i/>
        </w:rPr>
        <w:t>par la fin</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par ce qui</w:t>
      </w:r>
      <w:r w:rsidR="00242A75">
        <w:rPr>
          <w:rFonts w:ascii="Courier New" w:hAnsi="Courier New" w:cs="Courier New"/>
          <w:sz w:val="28"/>
          <w:szCs w:val="28"/>
        </w:rPr>
        <w:t>…</w:t>
      </w:r>
    </w:p>
    <w:p w:rsidR="00242A75" w:rsidRDefault="00337697" w:rsidP="00242A75">
      <w:pPr>
        <w:ind w:firstLine="708"/>
        <w:rPr>
          <w:rFonts w:ascii="Courier New" w:hAnsi="Courier New" w:cs="Courier New"/>
          <w:sz w:val="28"/>
          <w:szCs w:val="28"/>
        </w:rPr>
      </w:pPr>
      <w:r w:rsidRPr="007A5F8F">
        <w:rPr>
          <w:rFonts w:ascii="Courier New" w:hAnsi="Courier New" w:cs="Courier New"/>
          <w:sz w:val="28"/>
          <w:szCs w:val="28"/>
        </w:rPr>
        <w:t>du seul fait de la méthode que je vous apprends</w:t>
      </w:r>
    </w:p>
    <w:p w:rsidR="00242A75" w:rsidRDefault="00242A75" w:rsidP="00242A75">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doit être objet pour vous d’une sorte de réserve, </w:t>
      </w:r>
    </w:p>
    <w:p w:rsidR="00242A75" w:rsidRDefault="00337697" w:rsidP="00242A75">
      <w:pPr>
        <w:rPr>
          <w:rFonts w:ascii="Courier New" w:hAnsi="Courier New" w:cs="Courier New"/>
          <w:sz w:val="28"/>
          <w:szCs w:val="28"/>
        </w:rPr>
      </w:pPr>
      <w:r w:rsidRPr="007A5F8F">
        <w:rPr>
          <w:rFonts w:ascii="Courier New" w:hAnsi="Courier New" w:cs="Courier New"/>
          <w:sz w:val="28"/>
          <w:szCs w:val="28"/>
        </w:rPr>
        <w:t xml:space="preserve">à savoir ce que j’y comprends. </w:t>
      </w:r>
    </w:p>
    <w:p w:rsidR="00242A75" w:rsidRDefault="00337697" w:rsidP="00242A75">
      <w:pPr>
        <w:rPr>
          <w:rFonts w:ascii="Courier New" w:hAnsi="Courier New" w:cs="Courier New"/>
          <w:sz w:val="28"/>
          <w:szCs w:val="28"/>
        </w:rPr>
      </w:pPr>
      <w:r w:rsidRPr="007A5F8F">
        <w:rPr>
          <w:rFonts w:ascii="Courier New" w:hAnsi="Courier New" w:cs="Courier New"/>
          <w:sz w:val="28"/>
          <w:szCs w:val="28"/>
        </w:rPr>
        <w:t xml:space="preserve">C’est justement là que je cours </w:t>
      </w:r>
      <w:r w:rsidRPr="00242A75">
        <w:rPr>
          <w:rFonts w:ascii="Courier New" w:hAnsi="Courier New" w:cs="Courier New"/>
          <w:i/>
        </w:rPr>
        <w:t>les plus grands risques</w:t>
      </w:r>
      <w:r w:rsidRPr="007A5F8F">
        <w:rPr>
          <w:rFonts w:ascii="Courier New" w:hAnsi="Courier New" w:cs="Courier New"/>
          <w:sz w:val="28"/>
          <w:szCs w:val="28"/>
        </w:rPr>
        <w:t xml:space="preserve">. </w:t>
      </w:r>
    </w:p>
    <w:p w:rsidR="00242A75" w:rsidRDefault="00242A75" w:rsidP="00242A75">
      <w:pPr>
        <w:rPr>
          <w:rFonts w:ascii="Courier New" w:hAnsi="Courier New" w:cs="Courier New"/>
          <w:sz w:val="28"/>
          <w:szCs w:val="28"/>
        </w:rPr>
      </w:pPr>
    </w:p>
    <w:p w:rsidR="00AE5C3E" w:rsidRDefault="00337697" w:rsidP="00242A75">
      <w:pPr>
        <w:rPr>
          <w:rFonts w:ascii="Courier New" w:hAnsi="Courier New" w:cs="Courier New"/>
          <w:sz w:val="28"/>
          <w:szCs w:val="28"/>
        </w:rPr>
      </w:pPr>
      <w:r w:rsidRPr="007A5F8F">
        <w:rPr>
          <w:rFonts w:ascii="Courier New" w:hAnsi="Courier New" w:cs="Courier New"/>
          <w:sz w:val="28"/>
          <w:szCs w:val="28"/>
        </w:rPr>
        <w:t>Soyez</w:t>
      </w:r>
      <w:r w:rsidR="00454FCC">
        <w:rPr>
          <w:rFonts w:ascii="Courier New" w:hAnsi="Courier New" w:cs="Courier New"/>
          <w:sz w:val="28"/>
          <w:szCs w:val="28"/>
        </w:rPr>
        <w:t>–</w:t>
      </w:r>
      <w:r w:rsidRPr="007A5F8F">
        <w:rPr>
          <w:rFonts w:ascii="Courier New" w:hAnsi="Courier New" w:cs="Courier New"/>
          <w:sz w:val="28"/>
          <w:szCs w:val="28"/>
        </w:rPr>
        <w:t xml:space="preserve">moi reconnaissants de les courir à votre place. </w:t>
      </w:r>
    </w:p>
    <w:p w:rsidR="00AE5C3E" w:rsidRDefault="00AE5C3E" w:rsidP="00242A75">
      <w:pPr>
        <w:rPr>
          <w:rFonts w:ascii="Courier New" w:hAnsi="Courier New" w:cs="Courier New"/>
          <w:sz w:val="28"/>
          <w:szCs w:val="28"/>
        </w:rPr>
      </w:pPr>
    </w:p>
    <w:p w:rsidR="00242A75" w:rsidRDefault="00337697" w:rsidP="00242A75">
      <w:pPr>
        <w:rPr>
          <w:rFonts w:ascii="Courier New" w:hAnsi="Courier New" w:cs="Courier New"/>
          <w:sz w:val="28"/>
          <w:szCs w:val="28"/>
        </w:rPr>
      </w:pPr>
      <w:r w:rsidRPr="007A5F8F">
        <w:rPr>
          <w:rFonts w:ascii="Courier New" w:hAnsi="Courier New" w:cs="Courier New"/>
          <w:sz w:val="28"/>
          <w:szCs w:val="28"/>
        </w:rPr>
        <w:t xml:space="preserve">Que ceci serve seulement pour vous d’introduction </w:t>
      </w:r>
    </w:p>
    <w:p w:rsidR="00242A75" w:rsidRDefault="00337697" w:rsidP="00242A75">
      <w:pPr>
        <w:rPr>
          <w:rFonts w:ascii="Courier New" w:hAnsi="Courier New" w:cs="Courier New"/>
          <w:sz w:val="28"/>
          <w:szCs w:val="28"/>
        </w:rPr>
      </w:pPr>
      <w:r w:rsidRPr="007A5F8F">
        <w:rPr>
          <w:rFonts w:ascii="Courier New" w:hAnsi="Courier New" w:cs="Courier New"/>
          <w:sz w:val="28"/>
          <w:szCs w:val="28"/>
        </w:rPr>
        <w:t xml:space="preserve">à des critiques qui ne sont pas tant à porter </w:t>
      </w:r>
    </w:p>
    <w:p w:rsidR="00242A75" w:rsidRDefault="00337697" w:rsidP="00242A75">
      <w:pPr>
        <w:rPr>
          <w:rFonts w:ascii="Courier New" w:hAnsi="Courier New" w:cs="Courier New"/>
          <w:sz w:val="28"/>
          <w:szCs w:val="28"/>
        </w:rPr>
      </w:pPr>
      <w:r w:rsidRPr="007A5F8F">
        <w:rPr>
          <w:rFonts w:ascii="Courier New" w:hAnsi="Courier New" w:cs="Courier New"/>
          <w:sz w:val="28"/>
          <w:szCs w:val="28"/>
        </w:rPr>
        <w:t xml:space="preserve">sur ce que je vais vous dire que j’y ai compris, </w:t>
      </w:r>
    </w:p>
    <w:p w:rsidR="00AE5C3E" w:rsidRDefault="00337697" w:rsidP="00242A75">
      <w:pPr>
        <w:rPr>
          <w:rFonts w:ascii="Courier New" w:hAnsi="Courier New" w:cs="Courier New"/>
          <w:sz w:val="28"/>
          <w:szCs w:val="28"/>
        </w:rPr>
      </w:pPr>
      <w:r w:rsidRPr="007A5F8F">
        <w:rPr>
          <w:rFonts w:ascii="Courier New" w:hAnsi="Courier New" w:cs="Courier New"/>
          <w:sz w:val="28"/>
          <w:szCs w:val="28"/>
        </w:rPr>
        <w:t xml:space="preserve">que sur ce qui est dans le texte, à savoir ce qui </w:t>
      </w:r>
    </w:p>
    <w:p w:rsidR="00337697" w:rsidRPr="007A5F8F" w:rsidRDefault="00337697" w:rsidP="00242A75">
      <w:pPr>
        <w:rPr>
          <w:rFonts w:ascii="Courier New" w:hAnsi="Courier New" w:cs="Courier New"/>
          <w:sz w:val="28"/>
          <w:szCs w:val="28"/>
        </w:rPr>
      </w:pPr>
      <w:r w:rsidRPr="007A5F8F">
        <w:rPr>
          <w:rFonts w:ascii="Courier New" w:hAnsi="Courier New" w:cs="Courier New"/>
          <w:sz w:val="28"/>
          <w:szCs w:val="28"/>
        </w:rPr>
        <w:t>en tout cas va</w:t>
      </w:r>
      <w:r w:rsidR="00242A75">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la suite de ça</w:t>
      </w:r>
      <w:r w:rsidR="00242A75">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vous apparaître comme étant ce qui a accroché ma compréhension.</w:t>
      </w:r>
    </w:p>
    <w:p w:rsidR="00242A75" w:rsidRDefault="00242A75"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Je veux dire ce qui</w:t>
      </w:r>
      <w:r w:rsidR="00AE5C3E">
        <w:rPr>
          <w:sz w:val="28"/>
          <w:szCs w:val="28"/>
        </w:rPr>
        <w:t xml:space="preserve"> </w:t>
      </w:r>
      <w:r w:rsidR="00454FCC">
        <w:rPr>
          <w:sz w:val="28"/>
          <w:szCs w:val="28"/>
        </w:rPr>
        <w:t>–</w:t>
      </w:r>
      <w:r w:rsidRPr="007A5F8F">
        <w:rPr>
          <w:sz w:val="28"/>
          <w:szCs w:val="28"/>
        </w:rPr>
        <w:t xml:space="preserve"> cette compréhension vraie ou fausse</w:t>
      </w:r>
      <w:r w:rsidR="00AE5C3E">
        <w:rPr>
          <w:sz w:val="28"/>
          <w:szCs w:val="28"/>
        </w:rPr>
        <w:t xml:space="preserve"> </w:t>
      </w:r>
      <w:r w:rsidR="00454FCC">
        <w:rPr>
          <w:sz w:val="28"/>
          <w:szCs w:val="28"/>
        </w:rPr>
        <w:t>–</w:t>
      </w:r>
      <w:r w:rsidRPr="007A5F8F">
        <w:rPr>
          <w:sz w:val="28"/>
          <w:szCs w:val="28"/>
        </w:rPr>
        <w:t xml:space="preserve"> l’explique, la rend nécessaire, et… </w:t>
      </w:r>
    </w:p>
    <w:p w:rsidR="00337697" w:rsidRPr="007A5F8F" w:rsidRDefault="00337697" w:rsidP="00E81B9F">
      <w:pPr>
        <w:pStyle w:val="Corpsdetexte2"/>
        <w:ind w:left="708"/>
        <w:rPr>
          <w:sz w:val="28"/>
          <w:szCs w:val="28"/>
        </w:rPr>
      </w:pPr>
      <w:r w:rsidRPr="007A5F8F">
        <w:rPr>
          <w:sz w:val="28"/>
          <w:szCs w:val="28"/>
        </w:rPr>
        <w:t xml:space="preserve">comme texte alors, comme </w:t>
      </w:r>
      <w:r w:rsidRPr="00242A75">
        <w:rPr>
          <w:i/>
          <w:szCs w:val="24"/>
        </w:rPr>
        <w:t>signifiant impossible</w:t>
      </w:r>
      <w:r w:rsidRPr="007A5F8F">
        <w:rPr>
          <w:sz w:val="28"/>
          <w:szCs w:val="28"/>
        </w:rPr>
        <w:t>, même pour vous, même si vous le comprenez autrement</w:t>
      </w:r>
    </w:p>
    <w:p w:rsidR="00337697" w:rsidRPr="007A5F8F" w:rsidRDefault="00337697" w:rsidP="00E81B9F">
      <w:pPr>
        <w:pStyle w:val="Corpsdetexte2"/>
        <w:rPr>
          <w:b/>
          <w:bCs/>
          <w:sz w:val="28"/>
          <w:szCs w:val="28"/>
        </w:rPr>
      </w:pPr>
      <w:r w:rsidRPr="007A5F8F">
        <w:rPr>
          <w:sz w:val="28"/>
          <w:szCs w:val="28"/>
        </w:rPr>
        <w:t>…impossible à contourner.</w:t>
      </w:r>
    </w:p>
    <w:p w:rsidR="00337697" w:rsidRPr="007A5F8F" w:rsidRDefault="00337697" w:rsidP="00E81B9F">
      <w:pPr>
        <w:rPr>
          <w:rFonts w:ascii="Courier New" w:hAnsi="Courier New" w:cs="Courier New"/>
          <w:b/>
          <w:bCs/>
          <w:sz w:val="28"/>
          <w:szCs w:val="28"/>
        </w:rPr>
      </w:pPr>
    </w:p>
    <w:p w:rsidR="004B143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passe donc les premières pages, </w:t>
      </w:r>
    </w:p>
    <w:p w:rsidR="004B143F" w:rsidRDefault="00337697" w:rsidP="00E81B9F">
      <w:pPr>
        <w:rPr>
          <w:rFonts w:ascii="Courier New" w:hAnsi="Courier New" w:cs="Courier New"/>
          <w:sz w:val="28"/>
          <w:szCs w:val="28"/>
        </w:rPr>
      </w:pPr>
      <w:r w:rsidRPr="007A5F8F">
        <w:rPr>
          <w:rFonts w:ascii="Courier New" w:hAnsi="Courier New" w:cs="Courier New"/>
          <w:sz w:val="28"/>
          <w:szCs w:val="28"/>
        </w:rPr>
        <w:t xml:space="preserve">qui sont ces pages qui existent toujours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les dialogues de PLATON. </w:t>
      </w:r>
    </w:p>
    <w:p w:rsidR="00242A75" w:rsidRDefault="00242A75" w:rsidP="00E81B9F">
      <w:pPr>
        <w:rPr>
          <w:rFonts w:ascii="Courier New" w:hAnsi="Courier New" w:cs="Courier New"/>
          <w:sz w:val="28"/>
          <w:szCs w:val="28"/>
        </w:rPr>
      </w:pPr>
    </w:p>
    <w:p w:rsidR="00215929" w:rsidRDefault="00215929" w:rsidP="00E81B9F">
      <w:pPr>
        <w:rPr>
          <w:rFonts w:ascii="Courier New" w:hAnsi="Courier New" w:cs="Courier New"/>
          <w:sz w:val="28"/>
          <w:szCs w:val="28"/>
        </w:rPr>
      </w:pPr>
    </w:p>
    <w:p w:rsidR="00242A75" w:rsidRDefault="00337697" w:rsidP="00E81B9F">
      <w:pPr>
        <w:rPr>
          <w:rFonts w:ascii="Courier New" w:hAnsi="Courier New" w:cs="Courier New"/>
          <w:sz w:val="28"/>
          <w:szCs w:val="28"/>
        </w:rPr>
      </w:pPr>
      <w:r w:rsidRPr="007A5F8F">
        <w:rPr>
          <w:rFonts w:ascii="Courier New" w:hAnsi="Courier New" w:cs="Courier New"/>
          <w:sz w:val="28"/>
          <w:szCs w:val="28"/>
        </w:rPr>
        <w:t>Et celui</w:t>
      </w:r>
      <w:r w:rsidR="00454FCC">
        <w:rPr>
          <w:rFonts w:ascii="Courier New" w:hAnsi="Courier New" w:cs="Courier New"/>
          <w:sz w:val="28"/>
          <w:szCs w:val="28"/>
        </w:rPr>
        <w:t>–</w:t>
      </w:r>
      <w:r w:rsidRPr="007A5F8F">
        <w:rPr>
          <w:rFonts w:ascii="Courier New" w:hAnsi="Courier New" w:cs="Courier New"/>
          <w:sz w:val="28"/>
          <w:szCs w:val="28"/>
        </w:rPr>
        <w:t xml:space="preserve">ci n’est pas un dialogue comme les autres, mais néanmoins cette espèce de situation faite pour créer ce que j’ai appelé l’illusion d’authenticité, ces reculs, ces pointages de la transmission,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celui qui a répété ce que l’autre lui avait dit…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toujours la façon dont PLATON entend, </w:t>
      </w:r>
      <w:r w:rsidRPr="00242A75">
        <w:rPr>
          <w:rFonts w:ascii="Courier New" w:hAnsi="Courier New" w:cs="Courier New"/>
          <w:i/>
        </w:rPr>
        <w:t>au départ</w:t>
      </w:r>
      <w:r w:rsidRPr="007A5F8F">
        <w:rPr>
          <w:rFonts w:ascii="Courier New" w:hAnsi="Courier New" w:cs="Courier New"/>
          <w:sz w:val="28"/>
          <w:szCs w:val="28"/>
        </w:rPr>
        <w:t>, créer une certaine profondeur, qui sert sans doute pour lui au retentissement de ce qu’il va dire.</w:t>
      </w:r>
    </w:p>
    <w:p w:rsidR="00242A75" w:rsidRDefault="00242A75" w:rsidP="00E81B9F">
      <w:pPr>
        <w:rPr>
          <w:rFonts w:ascii="Courier New" w:hAnsi="Courier New" w:cs="Courier New"/>
          <w:sz w:val="28"/>
          <w:szCs w:val="28"/>
        </w:rPr>
      </w:pPr>
    </w:p>
    <w:p w:rsidR="00242A75" w:rsidRDefault="00337697" w:rsidP="00E81B9F">
      <w:pPr>
        <w:rPr>
          <w:rFonts w:ascii="Courier New" w:hAnsi="Courier New" w:cs="Courier New"/>
          <w:sz w:val="28"/>
          <w:szCs w:val="28"/>
        </w:rPr>
      </w:pPr>
      <w:r w:rsidRPr="007A5F8F">
        <w:rPr>
          <w:rFonts w:ascii="Courier New" w:hAnsi="Courier New" w:cs="Courier New"/>
          <w:sz w:val="28"/>
          <w:szCs w:val="28"/>
        </w:rPr>
        <w:t xml:space="preserve">Je vais passer aussi le règlement auquel j’ai fait allusion la dernière fois, des lois du </w:t>
      </w:r>
      <w:r w:rsidRPr="00242A75">
        <w:rPr>
          <w:i/>
        </w:rPr>
        <w:t>Banquet</w:t>
      </w:r>
      <w:r w:rsidRPr="007A5F8F">
        <w:rPr>
          <w:rFonts w:ascii="Courier New" w:hAnsi="Courier New" w:cs="Courier New"/>
          <w:sz w:val="28"/>
          <w:szCs w:val="28"/>
        </w:rPr>
        <w:t xml:space="preserve">. </w:t>
      </w:r>
    </w:p>
    <w:p w:rsidR="004B143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indiqué que ces lois n’étaient pas seulement </w:t>
      </w:r>
      <w:r w:rsidRPr="00242A75">
        <w:rPr>
          <w:i/>
        </w:rPr>
        <w:t>locales</w:t>
      </w:r>
      <w:r w:rsidRPr="007A5F8F">
        <w:rPr>
          <w:rFonts w:ascii="Courier New" w:hAnsi="Courier New" w:cs="Courier New"/>
          <w:sz w:val="28"/>
          <w:szCs w:val="28"/>
        </w:rPr>
        <w:t>, improvisées, qu’elles se rapportaient à un prototype</w:t>
      </w:r>
      <w:r w:rsidR="00242A75">
        <w:rPr>
          <w:rFonts w:ascii="Courier New" w:hAnsi="Courier New" w:cs="Courier New"/>
          <w:sz w:val="28"/>
          <w:szCs w:val="28"/>
        </w:rPr>
        <w:t> : l</w:t>
      </w:r>
      <w:r w:rsidRPr="007A5F8F">
        <w:rPr>
          <w:rFonts w:ascii="Courier New" w:hAnsi="Courier New" w:cs="Courier New"/>
          <w:sz w:val="28"/>
          <w:szCs w:val="28"/>
        </w:rPr>
        <w:t xml:space="preserve">e </w:t>
      </w:r>
      <w:r w:rsidR="00242A75" w:rsidRPr="00AE5C3E">
        <w:rPr>
          <w:rFonts w:ascii="Palatino Linotype" w:hAnsi="Palatino Linotype" w:cs="Courier New"/>
          <w:color w:val="0000CC"/>
          <w:sz w:val="28"/>
          <w:szCs w:val="28"/>
        </w:rPr>
        <w:t>Συμόσιον</w:t>
      </w:r>
      <w:r w:rsidR="00242A75" w:rsidRPr="00FB0713">
        <w:rPr>
          <w:rFonts w:ascii="Courier New" w:hAnsi="Courier New" w:cs="Courier New"/>
          <w:sz w:val="28"/>
          <w:szCs w:val="28"/>
        </w:rPr>
        <w:t xml:space="preserve"> </w:t>
      </w:r>
      <w:r w:rsidR="00242A75" w:rsidRPr="00505A02">
        <w:rPr>
          <w:rFonts w:ascii="Garamond" w:hAnsi="Garamond" w:cs="Courier New"/>
          <w:sz w:val="20"/>
        </w:rPr>
        <w:t>[</w:t>
      </w:r>
      <w:r w:rsidR="00242A75" w:rsidRPr="00505A02">
        <w:rPr>
          <w:rFonts w:ascii="Garamond" w:hAnsi="Garamond" w:cs="Courier New"/>
          <w:iCs/>
          <w:sz w:val="20"/>
        </w:rPr>
        <w:t>s</w:t>
      </w:r>
      <w:r w:rsidR="00242A75">
        <w:rPr>
          <w:rFonts w:ascii="Garamond" w:hAnsi="Garamond" w:cs="Courier New"/>
          <w:iCs/>
          <w:sz w:val="20"/>
        </w:rPr>
        <w:t>y</w:t>
      </w:r>
      <w:r w:rsidR="00242A75" w:rsidRPr="00505A02">
        <w:rPr>
          <w:rFonts w:ascii="Garamond" w:hAnsi="Garamond" w:cs="Courier New"/>
          <w:iCs/>
          <w:sz w:val="20"/>
        </w:rPr>
        <w:t>mposion]</w:t>
      </w:r>
      <w:r w:rsidRPr="007A5F8F">
        <w:rPr>
          <w:rFonts w:ascii="Courier New" w:hAnsi="Courier New" w:cs="Courier New"/>
          <w:sz w:val="28"/>
          <w:szCs w:val="28"/>
        </w:rPr>
        <w:t xml:space="preserve"> était quelque chose qui avait ses lois. Sans doute elles n’étaient pas tout à fait les mêmes ici et là, à Athènes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en Crête. Je passe sur toutes ces références.</w:t>
      </w:r>
    </w:p>
    <w:p w:rsidR="00337697" w:rsidRPr="007A5F8F" w:rsidRDefault="00337697" w:rsidP="00E81B9F">
      <w:pPr>
        <w:rPr>
          <w:rFonts w:ascii="Courier New" w:hAnsi="Courier New" w:cs="Courier New"/>
          <w:sz w:val="28"/>
          <w:szCs w:val="28"/>
        </w:rPr>
      </w:pPr>
    </w:p>
    <w:p w:rsidR="00242A75" w:rsidRDefault="00337697" w:rsidP="00E81B9F">
      <w:pPr>
        <w:rPr>
          <w:rFonts w:ascii="Courier New" w:hAnsi="Courier New" w:cs="Courier New"/>
          <w:sz w:val="28"/>
          <w:szCs w:val="28"/>
        </w:rPr>
      </w:pPr>
      <w:r w:rsidRPr="007A5F8F">
        <w:rPr>
          <w:rFonts w:ascii="Courier New" w:hAnsi="Courier New" w:cs="Courier New"/>
          <w:sz w:val="28"/>
          <w:szCs w:val="28"/>
        </w:rPr>
        <w:t>Nous en arrivons à l’accomplissement de la cérémonie qui comportera quelque chose qui en somme doit s’appeler d’un nom</w:t>
      </w:r>
      <w:r w:rsidR="00242A75">
        <w:rPr>
          <w:rFonts w:ascii="Courier New" w:hAnsi="Courier New" w:cs="Courier New"/>
          <w:sz w:val="28"/>
          <w:szCs w:val="28"/>
        </w:rPr>
        <w:t> :…</w:t>
      </w:r>
    </w:p>
    <w:p w:rsidR="00242A75" w:rsidRDefault="00337697" w:rsidP="00242A75">
      <w:pPr>
        <w:ind w:left="708"/>
        <w:rPr>
          <w:rFonts w:ascii="Courier New" w:hAnsi="Courier New" w:cs="Courier New"/>
          <w:sz w:val="28"/>
          <w:szCs w:val="28"/>
        </w:rPr>
      </w:pPr>
      <w:r w:rsidRPr="007A5F8F">
        <w:rPr>
          <w:rFonts w:ascii="Courier New" w:hAnsi="Courier New" w:cs="Courier New"/>
          <w:sz w:val="28"/>
          <w:szCs w:val="28"/>
        </w:rPr>
        <w:t xml:space="preserve">et un nom qui prête – je vous </w:t>
      </w:r>
    </w:p>
    <w:p w:rsidR="00242A75" w:rsidRDefault="00337697" w:rsidP="00242A75">
      <w:pPr>
        <w:ind w:left="708"/>
        <w:rPr>
          <w:rFonts w:ascii="Courier New" w:hAnsi="Courier New" w:cs="Courier New"/>
          <w:sz w:val="28"/>
          <w:szCs w:val="28"/>
        </w:rPr>
      </w:pPr>
      <w:r w:rsidRPr="007A5F8F">
        <w:rPr>
          <w:rFonts w:ascii="Courier New" w:hAnsi="Courier New" w:cs="Courier New"/>
          <w:sz w:val="28"/>
          <w:szCs w:val="28"/>
        </w:rPr>
        <w:t>l’indique au passage – à discussion</w:t>
      </w:r>
    </w:p>
    <w:p w:rsidR="00337697" w:rsidRPr="007A5F8F" w:rsidRDefault="00242A75" w:rsidP="00E81B9F">
      <w:pPr>
        <w:rPr>
          <w:rFonts w:ascii="Courier New" w:hAnsi="Courier New" w:cs="Courier New"/>
          <w:sz w:val="28"/>
          <w:szCs w:val="28"/>
        </w:rPr>
      </w:pPr>
      <w:r>
        <w:rPr>
          <w:rFonts w:ascii="Courier New" w:hAnsi="Courier New" w:cs="Courier New"/>
          <w:sz w:val="28"/>
          <w:szCs w:val="28"/>
        </w:rPr>
        <w:t>… « </w:t>
      </w:r>
      <w:r w:rsidR="00337697" w:rsidRPr="00242A75">
        <w:rPr>
          <w:i/>
        </w:rPr>
        <w:t>éloge de l’</w:t>
      </w:r>
      <w:r w:rsidR="00E23A0D">
        <w:rPr>
          <w:i/>
        </w:rPr>
        <w:t>A</w:t>
      </w:r>
      <w:r w:rsidR="00337697" w:rsidRPr="00242A75">
        <w:rPr>
          <w:i/>
        </w:rPr>
        <w:t>mour</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4B143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w:t>
      </w:r>
      <w:r w:rsidR="00433102" w:rsidRPr="00AE5C3E">
        <w:rPr>
          <w:rFonts w:ascii="Palatino Linotype" w:hAnsi="Palatino Linotype" w:cs="Courier New"/>
          <w:color w:val="0000CC"/>
          <w:sz w:val="28"/>
          <w:szCs w:val="28"/>
        </w:rPr>
        <w:t>ἐγκώμιον</w:t>
      </w:r>
      <w:r w:rsidRPr="007A5F8F">
        <w:rPr>
          <w:sz w:val="28"/>
          <w:szCs w:val="28"/>
        </w:rPr>
        <w:t xml:space="preserve"> </w:t>
      </w:r>
      <w:r w:rsidRPr="00433102">
        <w:rPr>
          <w:rFonts w:ascii="Garamond" w:hAnsi="Garamond" w:cs="Courier New"/>
          <w:sz w:val="20"/>
          <w:szCs w:val="20"/>
        </w:rPr>
        <w:t>[</w:t>
      </w:r>
      <w:r w:rsidRPr="00433102">
        <w:rPr>
          <w:rFonts w:ascii="Garamond" w:hAnsi="Garamond" w:cs="Courier New"/>
          <w:iCs/>
          <w:sz w:val="20"/>
          <w:szCs w:val="20"/>
        </w:rPr>
        <w:t>enkômion</w:t>
      </w:r>
      <w:r w:rsidR="00433102" w:rsidRPr="00433102">
        <w:rPr>
          <w:rFonts w:ascii="Garamond" w:hAnsi="Garamond" w:cs="Courier New"/>
          <w:iCs/>
          <w:sz w:val="20"/>
          <w:szCs w:val="20"/>
        </w:rPr>
        <w:t> : éloge</w:t>
      </w:r>
      <w:r w:rsidRPr="00433102">
        <w:rPr>
          <w:rFonts w:ascii="Garamond" w:hAnsi="Garamond" w:cs="Courier New"/>
          <w:iCs/>
          <w:sz w:val="20"/>
          <w:szCs w:val="20"/>
        </w:rPr>
        <w:t>]</w:t>
      </w:r>
      <w:r w:rsidRPr="007A5F8F">
        <w:rPr>
          <w:rFonts w:ascii="Courier New" w:hAnsi="Courier New" w:cs="Courier New"/>
          <w:sz w:val="28"/>
          <w:szCs w:val="28"/>
        </w:rPr>
        <w:t>,</w:t>
      </w:r>
      <w:r w:rsidR="007229C0">
        <w:rPr>
          <w:rFonts w:ascii="Courier New" w:hAnsi="Courier New" w:cs="Courier New"/>
          <w:sz w:val="28"/>
          <w:szCs w:val="28"/>
        </w:rPr>
        <w:t xml:space="preserve"> </w:t>
      </w:r>
      <w:r w:rsidRPr="007229C0">
        <w:rPr>
          <w:rFonts w:ascii="Garamond" w:hAnsi="Garamond" w:cs="Courier New"/>
          <w:sz w:val="20"/>
          <w:szCs w:val="20"/>
        </w:rPr>
        <w:t>[</w:t>
      </w:r>
      <w:hyperlink r:id="rId36" w:history="1">
        <w:r w:rsidRPr="007229C0">
          <w:rPr>
            <w:rStyle w:val="Lienhypertexte"/>
            <w:rFonts w:ascii="Garamond" w:hAnsi="Garamond" w:cs="Courier New"/>
            <w:sz w:val="20"/>
            <w:szCs w:val="20"/>
          </w:rPr>
          <w:t>177ac</w:t>
        </w:r>
      </w:hyperlink>
      <w:r w:rsidRPr="007229C0">
        <w:rPr>
          <w:rFonts w:ascii="Garamond" w:hAnsi="Garamond" w:cs="Courier New"/>
          <w:sz w:val="20"/>
          <w:szCs w:val="20"/>
        </w:rPr>
        <w:t>]</w:t>
      </w:r>
      <w:r w:rsidRPr="00433102">
        <w:rPr>
          <w:rFonts w:ascii="Courier New" w:hAnsi="Courier New" w:cs="Courier New"/>
          <w:sz w:val="20"/>
          <w:szCs w:val="20"/>
        </w:rPr>
        <w:t xml:space="preserve"> </w:t>
      </w: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w:t>
      </w:r>
      <w:r w:rsidR="00433102" w:rsidRPr="00AE5C3E">
        <w:rPr>
          <w:rFonts w:ascii="Palatino Linotype" w:hAnsi="Palatino Linotype" w:cs="Courier New"/>
          <w:color w:val="0000CC"/>
          <w:sz w:val="28"/>
          <w:szCs w:val="28"/>
        </w:rPr>
        <w:t>ἐπαίνεσις</w:t>
      </w:r>
      <w:r w:rsidRPr="007A5F8F">
        <w:rPr>
          <w:rFonts w:ascii="Courier New" w:hAnsi="Courier New" w:cs="Courier New"/>
          <w:sz w:val="28"/>
          <w:szCs w:val="28"/>
        </w:rPr>
        <w:t xml:space="preserve"> </w:t>
      </w:r>
      <w:r w:rsidRPr="00E23A0D">
        <w:rPr>
          <w:rFonts w:ascii="Garamond" w:hAnsi="Garamond" w:cs="Courier New"/>
          <w:sz w:val="20"/>
          <w:szCs w:val="20"/>
        </w:rPr>
        <w:t>[</w:t>
      </w:r>
      <w:r w:rsidR="00433102" w:rsidRPr="00E23A0D">
        <w:rPr>
          <w:rFonts w:ascii="Garamond" w:hAnsi="Garamond" w:cs="Courier New"/>
          <w:iCs/>
          <w:sz w:val="20"/>
          <w:szCs w:val="20"/>
        </w:rPr>
        <w:t>é</w:t>
      </w:r>
      <w:r w:rsidRPr="00E23A0D">
        <w:rPr>
          <w:rFonts w:ascii="Garamond" w:hAnsi="Garamond" w:cs="Courier New"/>
          <w:iCs/>
          <w:sz w:val="20"/>
          <w:szCs w:val="20"/>
        </w:rPr>
        <w:t>pa</w:t>
      </w:r>
      <w:r w:rsidR="00E23A0D" w:rsidRPr="00E23A0D">
        <w:rPr>
          <w:rFonts w:ascii="Garamond" w:hAnsi="Garamond" w:cs="Courier New"/>
          <w:iCs/>
          <w:sz w:val="20"/>
          <w:szCs w:val="20"/>
        </w:rPr>
        <w:t>ï</w:t>
      </w:r>
      <w:r w:rsidRPr="00E23A0D">
        <w:rPr>
          <w:rFonts w:ascii="Garamond" w:hAnsi="Garamond" w:cs="Courier New"/>
          <w:iCs/>
          <w:sz w:val="20"/>
          <w:szCs w:val="20"/>
        </w:rPr>
        <w:t>nesis]</w:t>
      </w:r>
      <w:r w:rsidRPr="007A5F8F">
        <w:rPr>
          <w:rStyle w:val="Caractredenotedebasdepage"/>
          <w:b/>
          <w:bCs/>
          <w:color w:val="FF3300"/>
          <w:sz w:val="28"/>
          <w:szCs w:val="28"/>
        </w:rPr>
        <w:footnoteReference w:id="33"/>
      </w:r>
      <w:r w:rsidRPr="007A5F8F">
        <w:rPr>
          <w:rFonts w:ascii="Courier New" w:hAnsi="Courier New" w:cs="Courier New"/>
          <w:sz w:val="28"/>
          <w:szCs w:val="28"/>
        </w:rPr>
        <w:t xml:space="preserve"> ? Je vous passe tout ceci, qui a son intérêt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qui est secondaire.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je voudrais simplement aujourd’hui situer ce que je peux appeler le progrès de ce qui va se dérouler autour de cette succession de discours qui sont d’abord celui de PHÈDRE, puis celui de PAUSANIAS etc. </w:t>
      </w:r>
    </w:p>
    <w:p w:rsidR="00E23A0D" w:rsidRDefault="00E23A0D" w:rsidP="00E81B9F">
      <w:pPr>
        <w:rPr>
          <w:rFonts w:ascii="Courier New" w:hAnsi="Courier New" w:cs="Courier New"/>
          <w:sz w:val="28"/>
          <w:szCs w:val="28"/>
        </w:rPr>
      </w:pP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PHÈDRE est un autre bien curieux personnage,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faudrait tracer son caractère.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Ça n’a pas tellement d’importance.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Pour aujourd’hui sachez seulement qu’il est curieux que ce soit lui qui ait mis </w:t>
      </w:r>
      <w:r w:rsidRPr="00E23A0D">
        <w:rPr>
          <w:rFonts w:ascii="Garamond" w:hAnsi="Garamond" w:cs="Courier New"/>
          <w:sz w:val="20"/>
          <w:szCs w:val="20"/>
        </w:rPr>
        <w:t>[</w:t>
      </w:r>
      <w:hyperlink r:id="rId37" w:history="1">
        <w:r w:rsidRPr="00CC6289">
          <w:rPr>
            <w:rStyle w:val="Lienhypertexte"/>
            <w:rFonts w:ascii="Garamond" w:hAnsi="Garamond" w:cs="Courier New"/>
            <w:sz w:val="20"/>
            <w:szCs w:val="20"/>
          </w:rPr>
          <w:t>177d</w:t>
        </w:r>
      </w:hyperlink>
      <w:r w:rsidRPr="00E23A0D">
        <w:rPr>
          <w:rFonts w:ascii="Garamond" w:hAnsi="Garamond" w:cs="Courier New"/>
          <w:sz w:val="20"/>
          <w:szCs w:val="20"/>
        </w:rPr>
        <w:t>]</w:t>
      </w:r>
      <w:r w:rsidRPr="007A5F8F">
        <w:rPr>
          <w:rFonts w:ascii="Courier New" w:hAnsi="Courier New" w:cs="Courier New"/>
          <w:sz w:val="28"/>
          <w:szCs w:val="28"/>
        </w:rPr>
        <w:t xml:space="preserve"> le sujet au jour,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qui soit le </w:t>
      </w:r>
      <w:r w:rsidR="00E23A0D" w:rsidRPr="00AE5C3E">
        <w:rPr>
          <w:rFonts w:ascii="Palatino Linotype" w:hAnsi="Palatino Linotype"/>
          <w:color w:val="0000CC"/>
          <w:sz w:val="28"/>
          <w:szCs w:val="28"/>
        </w:rPr>
        <w:t>πατὴρ τοῦ λόγου</w:t>
      </w:r>
      <w:r w:rsidR="00E23A0D">
        <w:rPr>
          <w:sz w:val="28"/>
          <w:szCs w:val="28"/>
        </w:rPr>
        <w:t xml:space="preserve"> </w:t>
      </w:r>
      <w:r w:rsidRPr="00E23A0D">
        <w:rPr>
          <w:rFonts w:ascii="Garamond" w:hAnsi="Garamond" w:cs="Courier New"/>
          <w:sz w:val="20"/>
          <w:szCs w:val="20"/>
        </w:rPr>
        <w:t>[patèr tou logou]</w:t>
      </w:r>
      <w:r w:rsidR="004B143F">
        <w:rPr>
          <w:rFonts w:ascii="Garamond" w:hAnsi="Garamond" w:cs="Courier New"/>
          <w:sz w:val="20"/>
          <w:szCs w:val="20"/>
        </w:rPr>
        <w:t> :</w:t>
      </w:r>
      <w:r w:rsidRPr="007A5F8F">
        <w:rPr>
          <w:rFonts w:ascii="Courier New" w:hAnsi="Courier New" w:cs="Courier New"/>
          <w:sz w:val="28"/>
          <w:szCs w:val="28"/>
        </w:rPr>
        <w:t xml:space="preserve"> le père du sujet.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C’est curieux parce que nous le connaissons un petit peu par ailleurs</w:t>
      </w:r>
      <w:r w:rsidR="00E23A0D">
        <w:rPr>
          <w:rFonts w:ascii="Courier New" w:hAnsi="Courier New" w:cs="Courier New"/>
          <w:sz w:val="28"/>
          <w:szCs w:val="28"/>
        </w:rPr>
        <w:t>,</w:t>
      </w:r>
      <w:r w:rsidRPr="007A5F8F">
        <w:rPr>
          <w:rFonts w:ascii="Courier New" w:hAnsi="Courier New" w:cs="Courier New"/>
          <w:sz w:val="28"/>
          <w:szCs w:val="28"/>
        </w:rPr>
        <w:t xml:space="preserve"> par le début du </w:t>
      </w:r>
      <w:r w:rsidRPr="00E23A0D">
        <w:rPr>
          <w:i/>
        </w:rPr>
        <w:t>P</w:t>
      </w:r>
      <w:r w:rsidR="00E23A0D" w:rsidRPr="00E23A0D">
        <w:rPr>
          <w:i/>
        </w:rPr>
        <w:t>hèdre</w:t>
      </w:r>
      <w:r w:rsidR="00E23A0D">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un curieux hypocondriaque. Je vous le dis tout de suite, cela vous servira peut</w:t>
      </w:r>
      <w:r w:rsidR="00454FCC">
        <w:rPr>
          <w:rFonts w:ascii="Courier New" w:hAnsi="Courier New" w:cs="Courier New"/>
          <w:sz w:val="28"/>
          <w:szCs w:val="28"/>
        </w:rPr>
        <w:t>–</w:t>
      </w:r>
      <w:r w:rsidRPr="007A5F8F">
        <w:rPr>
          <w:rFonts w:ascii="Courier New" w:hAnsi="Courier New" w:cs="Courier New"/>
          <w:sz w:val="28"/>
          <w:szCs w:val="28"/>
        </w:rPr>
        <w:t>être par la suite.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fais tout de suite, pendant que j’y pense, mes excuses. Je ne sais pas pourquoi je vous ai parlé de </w:t>
      </w:r>
      <w:r w:rsidRPr="00E23A0D">
        <w:rPr>
          <w:i/>
          <w:color w:val="0000CC"/>
        </w:rPr>
        <w:t>la nuit</w:t>
      </w:r>
      <w:r w:rsidRPr="007A5F8F">
        <w:rPr>
          <w:rFonts w:ascii="Courier New" w:hAnsi="Courier New" w:cs="Courier New"/>
          <w:sz w:val="28"/>
          <w:szCs w:val="28"/>
        </w:rPr>
        <w:t xml:space="preserve"> la dernière fois. Bien sûr je me suis souvenu que ce n’est pas dans le </w:t>
      </w:r>
      <w:r w:rsidRPr="00E23A0D">
        <w:rPr>
          <w:i/>
        </w:rPr>
        <w:t>P</w:t>
      </w:r>
      <w:r w:rsidR="00E23A0D" w:rsidRPr="00E23A0D">
        <w:rPr>
          <w:i/>
        </w:rPr>
        <w:t>hèdre</w:t>
      </w:r>
      <w:r w:rsidRPr="007A5F8F">
        <w:rPr>
          <w:rFonts w:ascii="Courier New" w:hAnsi="Courier New" w:cs="Courier New"/>
          <w:sz w:val="28"/>
          <w:szCs w:val="28"/>
        </w:rPr>
        <w:t xml:space="preserve"> que cela commence </w:t>
      </w:r>
      <w:r w:rsidRPr="00AE5C3E">
        <w:rPr>
          <w:i/>
        </w:rPr>
        <w:t>la nuit</w:t>
      </w:r>
      <w:r w:rsidRPr="007A5F8F">
        <w:rPr>
          <w:rFonts w:ascii="Courier New" w:hAnsi="Courier New" w:cs="Courier New"/>
          <w:sz w:val="28"/>
          <w:szCs w:val="28"/>
        </w:rPr>
        <w:t xml:space="preserve">, mais dans le </w:t>
      </w:r>
      <w:r w:rsidRPr="00E23A0D">
        <w:rPr>
          <w:i/>
        </w:rPr>
        <w:t>P</w:t>
      </w:r>
      <w:r w:rsidR="00E23A0D" w:rsidRPr="00E23A0D">
        <w:rPr>
          <w:i/>
        </w:rPr>
        <w:t>rotagoras</w:t>
      </w:r>
      <w:r w:rsidRPr="007A5F8F">
        <w:rPr>
          <w:rFonts w:ascii="Courier New" w:hAnsi="Courier New" w:cs="Courier New"/>
          <w:sz w:val="28"/>
          <w:szCs w:val="28"/>
        </w:rPr>
        <w:t>. Ceci corrigé, continuons.</w:t>
      </w:r>
    </w:p>
    <w:p w:rsidR="00337697" w:rsidRPr="007A5F8F" w:rsidRDefault="00337697" w:rsidP="00E81B9F">
      <w:pPr>
        <w:rPr>
          <w:rFonts w:ascii="Courier New" w:hAnsi="Courier New" w:cs="Courier New"/>
          <w:sz w:val="28"/>
          <w:szCs w:val="28"/>
        </w:rPr>
      </w:pP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PHÈDRE, PAUSANIAS, ÉRYXIMAQUE et avant ÉRYXIMAQUE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ça aurait dû être ARISTOPHANE, mais il a le hoquet, il laisse passer l’autre avant lui et il parle après. </w:t>
      </w:r>
    </w:p>
    <w:p w:rsidR="00E23A0D" w:rsidRDefault="00E23A0D" w:rsidP="00E81B9F">
      <w:pPr>
        <w:rPr>
          <w:rFonts w:ascii="Courier New" w:hAnsi="Courier New" w:cs="Courier New"/>
          <w:sz w:val="28"/>
          <w:szCs w:val="28"/>
        </w:rPr>
      </w:pP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l’éternel problème dans toute cette histoire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de savoir comment ARISTOPHANE, le poète comique,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se trouvait là avec SOCRATE, dont chacun sait qu’il faisait plus que le critiquer, que le ridiculiser,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le diffamer dans ses comédies et que</w:t>
      </w:r>
      <w:r w:rsidR="00E23A0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généralement parlant</w:t>
      </w:r>
      <w:r w:rsidR="00E23A0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les historiens</w:t>
      </w:r>
      <w:r w:rsidR="00E23A0D">
        <w:rPr>
          <w:rFonts w:ascii="Courier New" w:hAnsi="Courier New" w:cs="Courier New"/>
          <w:sz w:val="28"/>
          <w:szCs w:val="28"/>
        </w:rPr>
        <w:t xml:space="preserve"> le</w:t>
      </w:r>
      <w:r w:rsidRPr="007A5F8F">
        <w:rPr>
          <w:rFonts w:ascii="Courier New" w:hAnsi="Courier New" w:cs="Courier New"/>
          <w:sz w:val="28"/>
          <w:szCs w:val="28"/>
        </w:rPr>
        <w:t xml:space="preserve"> tiennent pour en partie responsable de la fin tragique de SOCRATE,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de sa condamnation. </w:t>
      </w:r>
    </w:p>
    <w:p w:rsidR="00E23A0D" w:rsidRDefault="00E23A0D" w:rsidP="00E81B9F">
      <w:pPr>
        <w:rPr>
          <w:rFonts w:ascii="Courier New" w:hAnsi="Courier New" w:cs="Courier New"/>
          <w:sz w:val="28"/>
          <w:szCs w:val="28"/>
        </w:rPr>
      </w:pP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dit que ceci implique sans doute </w:t>
      </w:r>
    </w:p>
    <w:p w:rsidR="00337697" w:rsidRPr="007A5F8F" w:rsidRDefault="00337697" w:rsidP="00E81B9F">
      <w:pPr>
        <w:rPr>
          <w:rFonts w:ascii="Courier New" w:hAnsi="Courier New" w:cs="Courier New"/>
          <w:sz w:val="28"/>
          <w:szCs w:val="28"/>
        </w:rPr>
      </w:pPr>
      <w:r w:rsidRPr="00E23A0D">
        <w:rPr>
          <w:i/>
        </w:rPr>
        <w:t>une raison profonde</w:t>
      </w:r>
      <w:r w:rsidRPr="007A5F8F">
        <w:rPr>
          <w:rFonts w:ascii="Courier New" w:hAnsi="Courier New" w:cs="Courier New"/>
          <w:sz w:val="28"/>
          <w:szCs w:val="28"/>
        </w:rPr>
        <w:t>, dont je ne donne pas plus que d’autres la dernière solution mais où peut</w:t>
      </w:r>
      <w:r w:rsidR="00454FCC">
        <w:rPr>
          <w:rFonts w:ascii="Courier New" w:hAnsi="Courier New" w:cs="Courier New"/>
          <w:sz w:val="28"/>
          <w:szCs w:val="28"/>
        </w:rPr>
        <w:t>–</w:t>
      </w:r>
      <w:r w:rsidRPr="007A5F8F">
        <w:rPr>
          <w:rFonts w:ascii="Courier New" w:hAnsi="Courier New" w:cs="Courier New"/>
          <w:sz w:val="28"/>
          <w:szCs w:val="28"/>
        </w:rPr>
        <w:t xml:space="preserve">être nous </w:t>
      </w:r>
      <w:r w:rsidRPr="00E23A0D">
        <w:rPr>
          <w:i/>
        </w:rPr>
        <w:t>essaierons</w:t>
      </w:r>
      <w:r w:rsidRPr="007A5F8F">
        <w:rPr>
          <w:rFonts w:ascii="Courier New" w:hAnsi="Courier New" w:cs="Courier New"/>
          <w:sz w:val="28"/>
          <w:szCs w:val="28"/>
        </w:rPr>
        <w:t xml:space="preserve"> d’abord de mettre un petit commencement de lumière.</w:t>
      </w:r>
    </w:p>
    <w:p w:rsidR="00E23A0D" w:rsidRDefault="00E23A0D" w:rsidP="00E81B9F">
      <w:pPr>
        <w:rPr>
          <w:rFonts w:ascii="Courier New" w:hAnsi="Courier New" w:cs="Courier New"/>
          <w:sz w:val="28"/>
          <w:szCs w:val="28"/>
        </w:rPr>
      </w:pP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Ensuite vient AGATHON et après AGATHON, SOCRATE.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 xml:space="preserve">Ceci constituant ce qui est à proprement parler </w:t>
      </w:r>
    </w:p>
    <w:p w:rsidR="004B143F" w:rsidRDefault="00E23A0D" w:rsidP="00E81B9F">
      <w:pPr>
        <w:rPr>
          <w:rFonts w:ascii="Courier New" w:hAnsi="Courier New" w:cs="Courier New"/>
          <w:sz w:val="28"/>
          <w:szCs w:val="28"/>
        </w:rPr>
      </w:pPr>
      <w:r w:rsidRPr="00E23A0D">
        <w:rPr>
          <w:i/>
        </w:rPr>
        <w:t>L</w:t>
      </w:r>
      <w:r w:rsidR="00337697" w:rsidRPr="00E23A0D">
        <w:rPr>
          <w:i/>
        </w:rPr>
        <w:t>e Banquet</w:t>
      </w:r>
      <w:r w:rsidR="00337697" w:rsidRPr="007A5F8F">
        <w:rPr>
          <w:rFonts w:ascii="Courier New" w:hAnsi="Courier New" w:cs="Courier New"/>
          <w:sz w:val="28"/>
          <w:szCs w:val="28"/>
        </w:rPr>
        <w:t>, c’est</w:t>
      </w:r>
      <w:r w:rsidR="00454FCC">
        <w:rPr>
          <w:rFonts w:ascii="Courier New" w:hAnsi="Courier New" w:cs="Courier New"/>
          <w:sz w:val="28"/>
          <w:szCs w:val="28"/>
        </w:rPr>
        <w:t>–</w:t>
      </w:r>
      <w:r w:rsidR="00337697" w:rsidRPr="007A5F8F">
        <w:rPr>
          <w:rFonts w:ascii="Courier New" w:hAnsi="Courier New" w:cs="Courier New"/>
          <w:sz w:val="28"/>
          <w:szCs w:val="28"/>
        </w:rPr>
        <w:t>à</w:t>
      </w:r>
      <w:r w:rsidR="00454FCC">
        <w:rPr>
          <w:rFonts w:ascii="Courier New" w:hAnsi="Courier New" w:cs="Courier New"/>
          <w:sz w:val="28"/>
          <w:szCs w:val="28"/>
        </w:rPr>
        <w:t>–</w:t>
      </w:r>
      <w:r w:rsidR="00337697" w:rsidRPr="007A5F8F">
        <w:rPr>
          <w:rFonts w:ascii="Courier New" w:hAnsi="Courier New" w:cs="Courier New"/>
          <w:sz w:val="28"/>
          <w:szCs w:val="28"/>
        </w:rPr>
        <w:t xml:space="preserve">dire tout ce qui se passe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jusqu’à ce point crucial</w:t>
      </w:r>
      <w:r w:rsidR="00E23A0D">
        <w:rPr>
          <w:rFonts w:ascii="Courier New" w:hAnsi="Courier New" w:cs="Courier New"/>
          <w:sz w:val="28"/>
          <w:szCs w:val="28"/>
        </w:rPr>
        <w:t>…</w:t>
      </w:r>
    </w:p>
    <w:p w:rsidR="00E23A0D" w:rsidRDefault="00337697" w:rsidP="00E23A0D">
      <w:pPr>
        <w:ind w:left="708"/>
        <w:rPr>
          <w:rFonts w:ascii="Courier New" w:hAnsi="Courier New" w:cs="Courier New"/>
          <w:sz w:val="28"/>
          <w:szCs w:val="28"/>
        </w:rPr>
      </w:pPr>
      <w:r w:rsidRPr="007A5F8F">
        <w:rPr>
          <w:rFonts w:ascii="Courier New" w:hAnsi="Courier New" w:cs="Courier New"/>
          <w:sz w:val="28"/>
          <w:szCs w:val="28"/>
        </w:rPr>
        <w:t xml:space="preserve">dont la dernière fois je vous ai pointé </w:t>
      </w:r>
    </w:p>
    <w:p w:rsidR="00E23A0D" w:rsidRDefault="00337697" w:rsidP="00E23A0D">
      <w:pPr>
        <w:ind w:left="708"/>
        <w:rPr>
          <w:rFonts w:ascii="Courier New" w:hAnsi="Courier New" w:cs="Courier New"/>
          <w:sz w:val="28"/>
          <w:szCs w:val="28"/>
        </w:rPr>
      </w:pPr>
      <w:r w:rsidRPr="007A5F8F">
        <w:rPr>
          <w:rFonts w:ascii="Courier New" w:hAnsi="Courier New" w:cs="Courier New"/>
          <w:sz w:val="28"/>
          <w:szCs w:val="28"/>
        </w:rPr>
        <w:t>qu’il devait être considéré comme essentiel</w:t>
      </w:r>
    </w:p>
    <w:p w:rsidR="00AE5C3E" w:rsidRDefault="00E23A0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savoir l’entrée d’ALCIBIADE, à quoi correspond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la subversion de toutes les règles du </w:t>
      </w:r>
      <w:r w:rsidR="00E23A0D" w:rsidRPr="00E23A0D">
        <w:rPr>
          <w:i/>
        </w:rPr>
        <w:t>Banquet</w:t>
      </w:r>
      <w:r w:rsidRPr="007A5F8F">
        <w:rPr>
          <w:rFonts w:ascii="Courier New" w:hAnsi="Courier New" w:cs="Courier New"/>
          <w:sz w:val="28"/>
          <w:szCs w:val="28"/>
        </w:rPr>
        <w:t xml:space="preserve">, </w:t>
      </w:r>
    </w:p>
    <w:p w:rsidR="00E23A0D" w:rsidRDefault="00337697" w:rsidP="00E81B9F">
      <w:pPr>
        <w:rPr>
          <w:rFonts w:ascii="Courier New" w:hAnsi="Courier New" w:cs="Courier New"/>
          <w:sz w:val="28"/>
          <w:szCs w:val="28"/>
        </w:rPr>
      </w:pPr>
      <w:r w:rsidRPr="007A5F8F">
        <w:rPr>
          <w:rFonts w:ascii="Courier New" w:hAnsi="Courier New" w:cs="Courier New"/>
          <w:sz w:val="28"/>
          <w:szCs w:val="28"/>
        </w:rPr>
        <w:t>ne serait</w:t>
      </w:r>
      <w:r w:rsidR="00454FCC">
        <w:rPr>
          <w:rFonts w:ascii="Courier New" w:hAnsi="Courier New" w:cs="Courier New"/>
          <w:sz w:val="28"/>
          <w:szCs w:val="28"/>
        </w:rPr>
        <w:t>–</w:t>
      </w:r>
      <w:r w:rsidRPr="007A5F8F">
        <w:rPr>
          <w:rFonts w:ascii="Courier New" w:hAnsi="Courier New" w:cs="Courier New"/>
          <w:sz w:val="28"/>
          <w:szCs w:val="28"/>
        </w:rPr>
        <w:t xml:space="preserve">ce que par ceci :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se présente </w:t>
      </w:r>
      <w:r w:rsidRPr="00E23A0D">
        <w:rPr>
          <w:rFonts w:ascii="Courier New" w:hAnsi="Courier New" w:cs="Courier New"/>
          <w:i/>
        </w:rPr>
        <w:t>ivre</w:t>
      </w:r>
      <w:r w:rsidRPr="007A5F8F">
        <w:rPr>
          <w:rFonts w:ascii="Courier New" w:hAnsi="Courier New" w:cs="Courier New"/>
          <w:sz w:val="28"/>
          <w:szCs w:val="28"/>
        </w:rPr>
        <w:t xml:space="preserve">, il se profère comme étant essentiellement </w:t>
      </w:r>
      <w:r w:rsidRPr="00E23A0D">
        <w:rPr>
          <w:rFonts w:ascii="Courier New" w:hAnsi="Courier New" w:cs="Courier New"/>
          <w:i/>
        </w:rPr>
        <w:t>ivre</w:t>
      </w:r>
      <w:r w:rsidRPr="007A5F8F">
        <w:rPr>
          <w:rFonts w:ascii="Courier New" w:hAnsi="Courier New" w:cs="Courier New"/>
          <w:sz w:val="28"/>
          <w:szCs w:val="28"/>
        </w:rPr>
        <w:t xml:space="preserve"> et parle comme tel dans l’</w:t>
      </w:r>
      <w:r w:rsidRPr="00E23A0D">
        <w:rPr>
          <w:rFonts w:ascii="Courier New" w:hAnsi="Courier New" w:cs="Courier New"/>
          <w:i/>
        </w:rPr>
        <w:t>ivresse</w:t>
      </w:r>
      <w:r w:rsidRPr="007A5F8F">
        <w:rPr>
          <w:rFonts w:ascii="Courier New" w:hAnsi="Courier New" w:cs="Courier New"/>
          <w:sz w:val="28"/>
          <w:szCs w:val="28"/>
        </w:rPr>
        <w:t xml:space="preserve">. </w:t>
      </w:r>
    </w:p>
    <w:p w:rsidR="00AE5C3E" w:rsidRDefault="00AE5C3E" w:rsidP="00E81B9F">
      <w:pPr>
        <w:rPr>
          <w:rFonts w:ascii="Courier New" w:hAnsi="Courier New" w:cs="Courier New"/>
          <w:sz w:val="28"/>
          <w:szCs w:val="28"/>
        </w:rPr>
      </w:pPr>
    </w:p>
    <w:p w:rsidR="0073741E" w:rsidRDefault="00337697" w:rsidP="00E81B9F">
      <w:pPr>
        <w:rPr>
          <w:rFonts w:ascii="Courier New" w:hAnsi="Courier New" w:cs="Courier New"/>
          <w:sz w:val="28"/>
          <w:szCs w:val="28"/>
        </w:rPr>
      </w:pPr>
      <w:r w:rsidRPr="007A5F8F">
        <w:rPr>
          <w:rFonts w:ascii="Courier New" w:hAnsi="Courier New" w:cs="Courier New"/>
          <w:sz w:val="28"/>
          <w:szCs w:val="28"/>
        </w:rPr>
        <w:t xml:space="preserve">Supposons que vous vous disiez que l’intérêt de ce dialogue, de ce </w:t>
      </w:r>
      <w:r w:rsidR="00E23A0D" w:rsidRPr="00E23A0D">
        <w:rPr>
          <w:i/>
        </w:rPr>
        <w:t>Banquet</w:t>
      </w:r>
      <w:r w:rsidRPr="007A5F8F">
        <w:rPr>
          <w:rFonts w:ascii="Courier New" w:hAnsi="Courier New" w:cs="Courier New"/>
          <w:sz w:val="28"/>
          <w:szCs w:val="28"/>
        </w:rPr>
        <w:t xml:space="preserve">, c’est de manifester </w:t>
      </w:r>
      <w:r w:rsidRPr="0073741E">
        <w:rPr>
          <w:i/>
        </w:rPr>
        <w:t>quelque chose</w:t>
      </w:r>
      <w:r w:rsidRPr="007A5F8F">
        <w:rPr>
          <w:rFonts w:ascii="Courier New" w:hAnsi="Courier New" w:cs="Courier New"/>
          <w:sz w:val="28"/>
          <w:szCs w:val="28"/>
        </w:rPr>
        <w:t xml:space="preserve"> qui est à proprement parler la difficulté de dire quelque chose qui se tienne debout sur l’amour.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S’il ne s’agissait que de cela nous serions purement et simplement dans une cacophonie. </w:t>
      </w:r>
    </w:p>
    <w:p w:rsidR="00AE5C3E" w:rsidRDefault="00AE5C3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ce que PLATON…</w:t>
      </w:r>
    </w:p>
    <w:p w:rsidR="004B143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du moins c’est ce que je prétends…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 n’est pas une audace spéciale de le prétendre</w:t>
      </w:r>
    </w:p>
    <w:p w:rsidR="0073741E" w:rsidRDefault="00337697" w:rsidP="00E81B9F">
      <w:pPr>
        <w:rPr>
          <w:rFonts w:ascii="Courier New" w:hAnsi="Courier New" w:cs="Courier New"/>
          <w:sz w:val="28"/>
          <w:szCs w:val="28"/>
        </w:rPr>
      </w:pPr>
      <w:r w:rsidRPr="007A5F8F">
        <w:rPr>
          <w:rFonts w:ascii="Courier New" w:hAnsi="Courier New" w:cs="Courier New"/>
          <w:sz w:val="28"/>
          <w:szCs w:val="28"/>
        </w:rPr>
        <w:t>…ce que PLATON nous montre</w:t>
      </w:r>
      <w:r w:rsidR="0073741E">
        <w:rPr>
          <w:rFonts w:ascii="Courier New" w:hAnsi="Courier New" w:cs="Courier New"/>
          <w:sz w:val="28"/>
          <w:szCs w:val="28"/>
        </w:rPr>
        <w:t>…</w:t>
      </w:r>
    </w:p>
    <w:p w:rsidR="0073741E" w:rsidRDefault="00337697" w:rsidP="0073741E">
      <w:pPr>
        <w:ind w:left="708"/>
        <w:rPr>
          <w:rFonts w:ascii="Courier New" w:hAnsi="Courier New" w:cs="Courier New"/>
          <w:sz w:val="28"/>
          <w:szCs w:val="28"/>
        </w:rPr>
      </w:pPr>
      <w:r w:rsidRPr="007A5F8F">
        <w:rPr>
          <w:rFonts w:ascii="Courier New" w:hAnsi="Courier New" w:cs="Courier New"/>
          <w:sz w:val="28"/>
          <w:szCs w:val="28"/>
        </w:rPr>
        <w:t xml:space="preserve">d’une façon qui ne sera jamais dévoilée, </w:t>
      </w:r>
    </w:p>
    <w:p w:rsidR="0073741E" w:rsidRDefault="00337697" w:rsidP="0073741E">
      <w:pPr>
        <w:ind w:left="708"/>
        <w:rPr>
          <w:rFonts w:ascii="Courier New" w:hAnsi="Courier New" w:cs="Courier New"/>
          <w:sz w:val="28"/>
          <w:szCs w:val="28"/>
        </w:rPr>
      </w:pPr>
      <w:r w:rsidRPr="007A5F8F">
        <w:rPr>
          <w:rFonts w:ascii="Courier New" w:hAnsi="Courier New" w:cs="Courier New"/>
          <w:sz w:val="28"/>
          <w:szCs w:val="28"/>
        </w:rPr>
        <w:t>qui ne sera jamais mise au jour</w:t>
      </w:r>
    </w:p>
    <w:p w:rsidR="0073741E" w:rsidRDefault="0073741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que le contour que dessine cette difficulté est quelque chose qui nous indique le point où 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topologie foncière qui empêche de dire de </w:t>
      </w:r>
      <w:r w:rsidRPr="0073741E">
        <w:rPr>
          <w:i/>
          <w:color w:val="0000CC"/>
        </w:rPr>
        <w:t>l’amour</w:t>
      </w:r>
      <w:r w:rsidRPr="007A5F8F">
        <w:rPr>
          <w:rFonts w:ascii="Courier New" w:hAnsi="Courier New" w:cs="Courier New"/>
          <w:sz w:val="28"/>
          <w:szCs w:val="28"/>
        </w:rPr>
        <w:t xml:space="preserve"> quelque chose qui se tienne debout.</w:t>
      </w:r>
    </w:p>
    <w:p w:rsidR="0073741E" w:rsidRDefault="0073741E" w:rsidP="00E81B9F">
      <w:pPr>
        <w:rPr>
          <w:rFonts w:ascii="Courier New" w:hAnsi="Courier New" w:cs="Courier New"/>
          <w:sz w:val="28"/>
          <w:szCs w:val="28"/>
        </w:rPr>
      </w:pPr>
    </w:p>
    <w:p w:rsidR="0073741E"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vous dis là n’est pas très nouveau. Personne ne songe à le contester. </w:t>
      </w:r>
    </w:p>
    <w:p w:rsidR="0073741E"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tous ceux qui se sont occupés </w:t>
      </w:r>
    </w:p>
    <w:p w:rsidR="004B143F" w:rsidRDefault="00337697" w:rsidP="00E81B9F">
      <w:pPr>
        <w:rPr>
          <w:rFonts w:ascii="Courier New" w:hAnsi="Courier New" w:cs="Courier New"/>
          <w:sz w:val="28"/>
          <w:szCs w:val="28"/>
        </w:rPr>
      </w:pPr>
      <w:r w:rsidRPr="007A5F8F">
        <w:rPr>
          <w:rFonts w:ascii="Courier New" w:hAnsi="Courier New" w:cs="Courier New"/>
          <w:sz w:val="28"/>
          <w:szCs w:val="28"/>
        </w:rPr>
        <w:t>de ce « </w:t>
      </w:r>
      <w:r w:rsidRPr="0073741E">
        <w:rPr>
          <w:i/>
        </w:rPr>
        <w:t>dialogue</w:t>
      </w:r>
      <w:r w:rsidRPr="007A5F8F">
        <w:rPr>
          <w:rFonts w:ascii="Courier New" w:hAnsi="Courier New" w:cs="Courier New"/>
          <w:sz w:val="28"/>
          <w:szCs w:val="28"/>
        </w:rPr>
        <w:t xml:space="preserve"> » – entre guillemets – car c’est </w:t>
      </w:r>
    </w:p>
    <w:p w:rsidR="0073741E" w:rsidRDefault="00337697" w:rsidP="00E81B9F">
      <w:pPr>
        <w:rPr>
          <w:rFonts w:ascii="Courier New" w:hAnsi="Courier New" w:cs="Courier New"/>
          <w:sz w:val="28"/>
          <w:szCs w:val="28"/>
        </w:rPr>
      </w:pPr>
      <w:r w:rsidRPr="007A5F8F">
        <w:rPr>
          <w:rFonts w:ascii="Courier New" w:hAnsi="Courier New" w:cs="Courier New"/>
          <w:sz w:val="28"/>
          <w:szCs w:val="28"/>
        </w:rPr>
        <w:t xml:space="preserve">à peine quelque chose qui mérite ce titre,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puisque c’est une suite d’</w:t>
      </w:r>
      <w:r w:rsidRPr="0073741E">
        <w:rPr>
          <w:i/>
        </w:rPr>
        <w:t>éloges</w:t>
      </w:r>
      <w:r w:rsidRPr="007A5F8F">
        <w:rPr>
          <w:rFonts w:ascii="Courier New" w:hAnsi="Courier New" w:cs="Courier New"/>
          <w:sz w:val="28"/>
          <w:szCs w:val="28"/>
        </w:rPr>
        <w:t xml:space="preserve">, une suite en somme </w:t>
      </w:r>
    </w:p>
    <w:p w:rsidR="0073741E"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73741E">
        <w:rPr>
          <w:i/>
        </w:rPr>
        <w:t>chansonnettes</w:t>
      </w:r>
      <w:r w:rsidRPr="007A5F8F">
        <w:rPr>
          <w:rFonts w:ascii="Courier New" w:hAnsi="Courier New" w:cs="Courier New"/>
          <w:sz w:val="28"/>
          <w:szCs w:val="28"/>
        </w:rPr>
        <w:t xml:space="preserve">, de </w:t>
      </w:r>
      <w:r w:rsidRPr="0073741E">
        <w:rPr>
          <w:i/>
        </w:rPr>
        <w:t>chansons à boire</w:t>
      </w:r>
      <w:r w:rsidRPr="007A5F8F">
        <w:rPr>
          <w:rFonts w:ascii="Courier New" w:hAnsi="Courier New" w:cs="Courier New"/>
          <w:sz w:val="28"/>
          <w:szCs w:val="28"/>
        </w:rPr>
        <w:t xml:space="preserve"> en l’honneur de l’amour, qui se trouvent</w:t>
      </w:r>
      <w:r w:rsidR="0073741E">
        <w:rPr>
          <w:rFonts w:ascii="Courier New" w:hAnsi="Courier New" w:cs="Courier New"/>
          <w:sz w:val="28"/>
          <w:szCs w:val="28"/>
        </w:rPr>
        <w:t>…</w:t>
      </w:r>
    </w:p>
    <w:p w:rsidR="0073741E" w:rsidRDefault="00337697" w:rsidP="0073741E">
      <w:pPr>
        <w:ind w:left="708"/>
        <w:rPr>
          <w:rFonts w:ascii="Courier New" w:hAnsi="Courier New" w:cs="Courier New"/>
          <w:sz w:val="28"/>
          <w:szCs w:val="28"/>
        </w:rPr>
      </w:pPr>
      <w:r w:rsidRPr="007A5F8F">
        <w:rPr>
          <w:rFonts w:ascii="Courier New" w:hAnsi="Courier New" w:cs="Courier New"/>
          <w:sz w:val="28"/>
          <w:szCs w:val="28"/>
        </w:rPr>
        <w:t xml:space="preserve">parce que ces gens sont un peu plus malins </w:t>
      </w:r>
    </w:p>
    <w:p w:rsidR="0073741E" w:rsidRDefault="00337697" w:rsidP="0073741E">
      <w:pPr>
        <w:ind w:left="708"/>
        <w:rPr>
          <w:rFonts w:ascii="Courier New" w:hAnsi="Courier New" w:cs="Courier New"/>
          <w:sz w:val="28"/>
          <w:szCs w:val="28"/>
        </w:rPr>
      </w:pPr>
      <w:r w:rsidRPr="007A5F8F">
        <w:rPr>
          <w:rFonts w:ascii="Courier New" w:hAnsi="Courier New" w:cs="Courier New"/>
          <w:sz w:val="28"/>
          <w:szCs w:val="28"/>
        </w:rPr>
        <w:t>que les autres…</w:t>
      </w:r>
      <w:r w:rsidR="0073741E">
        <w:rPr>
          <w:rFonts w:ascii="Courier New" w:hAnsi="Courier New" w:cs="Courier New"/>
          <w:sz w:val="28"/>
          <w:szCs w:val="28"/>
        </w:rPr>
        <w:t xml:space="preserve"> </w:t>
      </w:r>
      <w:r w:rsidRPr="007A5F8F">
        <w:rPr>
          <w:rFonts w:ascii="Courier New" w:hAnsi="Courier New" w:cs="Courier New"/>
          <w:sz w:val="28"/>
          <w:szCs w:val="28"/>
        </w:rPr>
        <w:t xml:space="preserve">et d’ailleurs on nous dit </w:t>
      </w:r>
    </w:p>
    <w:p w:rsidR="00337697" w:rsidRPr="007A5F8F" w:rsidRDefault="00337697" w:rsidP="0073741E">
      <w:pPr>
        <w:ind w:left="708"/>
        <w:rPr>
          <w:rFonts w:ascii="Courier New" w:hAnsi="Courier New" w:cs="Courier New"/>
          <w:sz w:val="28"/>
          <w:szCs w:val="28"/>
        </w:rPr>
      </w:pPr>
      <w:r w:rsidRPr="007A5F8F">
        <w:rPr>
          <w:rFonts w:ascii="Courier New" w:hAnsi="Courier New" w:cs="Courier New"/>
          <w:sz w:val="28"/>
          <w:szCs w:val="28"/>
        </w:rPr>
        <w:t xml:space="preserve">que c’est un sujet qui n’est pas souvent choisi, ce qui pourrait étonner au premier abord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…prendre toute leur portée.</w:t>
      </w:r>
    </w:p>
    <w:p w:rsidR="0073741E" w:rsidRDefault="0073741E" w:rsidP="00E81B9F">
      <w:pPr>
        <w:rPr>
          <w:rFonts w:ascii="Courier New" w:hAnsi="Courier New" w:cs="Courier New"/>
          <w:sz w:val="28"/>
          <w:szCs w:val="28"/>
        </w:rPr>
      </w:pPr>
    </w:p>
    <w:p w:rsidR="004B143F" w:rsidRDefault="00337697" w:rsidP="00E81B9F">
      <w:pPr>
        <w:rPr>
          <w:rFonts w:ascii="Courier New" w:hAnsi="Courier New" w:cs="Courier New"/>
          <w:sz w:val="28"/>
          <w:szCs w:val="28"/>
        </w:rPr>
      </w:pPr>
      <w:r w:rsidRPr="007A5F8F">
        <w:rPr>
          <w:rFonts w:ascii="Courier New" w:hAnsi="Courier New" w:cs="Courier New"/>
          <w:sz w:val="28"/>
          <w:szCs w:val="28"/>
        </w:rPr>
        <w:t xml:space="preserve">Alors on nous dit que chacun traduit l’affaire dans sa corde, dans sa note. On ne sait d’ailleurs pas bien pourquoi par exemple PHÈDRE sera chargé </w:t>
      </w:r>
    </w:p>
    <w:p w:rsidR="0073741E" w:rsidRDefault="00337697" w:rsidP="00E81B9F">
      <w:pPr>
        <w:rPr>
          <w:rFonts w:ascii="Courier New" w:hAnsi="Courier New" w:cs="Courier New"/>
          <w:sz w:val="28"/>
          <w:szCs w:val="28"/>
        </w:rPr>
      </w:pPr>
      <w:r w:rsidRPr="007A5F8F">
        <w:rPr>
          <w:rFonts w:ascii="Courier New" w:hAnsi="Courier New" w:cs="Courier New"/>
          <w:sz w:val="28"/>
          <w:szCs w:val="28"/>
        </w:rPr>
        <w:t xml:space="preserve">de l’introduire </w:t>
      </w:r>
      <w:r w:rsidR="00454FCC">
        <w:rPr>
          <w:rFonts w:ascii="Courier New" w:hAnsi="Courier New" w:cs="Courier New"/>
          <w:sz w:val="28"/>
          <w:szCs w:val="28"/>
        </w:rPr>
        <w:t>–</w:t>
      </w:r>
      <w:r w:rsidRPr="007A5F8F">
        <w:rPr>
          <w:rFonts w:ascii="Courier New" w:hAnsi="Courier New" w:cs="Courier New"/>
          <w:sz w:val="28"/>
          <w:szCs w:val="28"/>
        </w:rPr>
        <w:t xml:space="preserve"> nous dit</w:t>
      </w:r>
      <w:r w:rsidR="00454FCC">
        <w:rPr>
          <w:rFonts w:ascii="Courier New" w:hAnsi="Courier New" w:cs="Courier New"/>
          <w:sz w:val="28"/>
          <w:szCs w:val="28"/>
        </w:rPr>
        <w:t>–</w:t>
      </w:r>
      <w:r w:rsidRPr="007A5F8F">
        <w:rPr>
          <w:rFonts w:ascii="Courier New" w:hAnsi="Courier New" w:cs="Courier New"/>
          <w:sz w:val="28"/>
          <w:szCs w:val="28"/>
        </w:rPr>
        <w:t xml:space="preserve">on </w:t>
      </w:r>
      <w:r w:rsidR="00454FCC">
        <w:rPr>
          <w:rFonts w:ascii="Courier New" w:hAnsi="Courier New" w:cs="Courier New"/>
          <w:sz w:val="28"/>
          <w:szCs w:val="28"/>
        </w:rPr>
        <w:t>–</w:t>
      </w:r>
      <w:r w:rsidRPr="007A5F8F">
        <w:rPr>
          <w:rFonts w:ascii="Courier New" w:hAnsi="Courier New" w:cs="Courier New"/>
          <w:sz w:val="28"/>
          <w:szCs w:val="28"/>
        </w:rPr>
        <w:t xml:space="preserve"> sous l’angle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religion, du mythe ou même de l’ethnographie. </w:t>
      </w:r>
    </w:p>
    <w:p w:rsidR="0073741E" w:rsidRDefault="0073741E" w:rsidP="00E81B9F">
      <w:pPr>
        <w:rPr>
          <w:rFonts w:ascii="Courier New" w:hAnsi="Courier New" w:cs="Courier New"/>
          <w:sz w:val="28"/>
          <w:szCs w:val="28"/>
        </w:rPr>
      </w:pP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Et en effet dans tout cela il y a du vrai. </w:t>
      </w:r>
    </w:p>
    <w:p w:rsidR="0073741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Je veux dire que notre PHÈDRE nous introduit l’amour</w:t>
      </w:r>
      <w:r w:rsidR="0073741E">
        <w:rPr>
          <w:rFonts w:ascii="Courier New" w:hAnsi="Courier New" w:cs="Courier New"/>
          <w:sz w:val="28"/>
          <w:szCs w:val="28"/>
        </w:rPr>
        <w:t xml:space="preserve"> </w:t>
      </w:r>
      <w:r w:rsidRPr="0073741E">
        <w:rPr>
          <w:rFonts w:ascii="Garamond" w:hAnsi="Garamond" w:cs="Courier New"/>
          <w:sz w:val="20"/>
          <w:szCs w:val="20"/>
        </w:rPr>
        <w:t>[</w:t>
      </w:r>
      <w:hyperlink r:id="rId38" w:history="1">
        <w:r w:rsidRPr="00CC6289">
          <w:rPr>
            <w:rStyle w:val="Lienhypertexte"/>
            <w:rFonts w:ascii="Garamond" w:hAnsi="Garamond" w:cs="Courier New"/>
            <w:sz w:val="20"/>
            <w:szCs w:val="20"/>
          </w:rPr>
          <w:t>178a</w:t>
        </w:r>
      </w:hyperlink>
      <w:r w:rsidRPr="0073741E">
        <w:rPr>
          <w:rFonts w:ascii="Garamond" w:hAnsi="Garamond" w:cs="Courier New"/>
          <w:sz w:val="20"/>
          <w:szCs w:val="20"/>
        </w:rPr>
        <w:t>]</w:t>
      </w:r>
      <w:r w:rsidRPr="007A5F8F">
        <w:rPr>
          <w:rFonts w:ascii="Courier New" w:hAnsi="Courier New" w:cs="Courier New"/>
          <w:sz w:val="28"/>
          <w:szCs w:val="28"/>
        </w:rPr>
        <w:t xml:space="preserve"> en nous disant qu’il est </w:t>
      </w:r>
      <w:r w:rsidRPr="007A5F8F">
        <w:rPr>
          <w:sz w:val="28"/>
          <w:szCs w:val="28"/>
        </w:rPr>
        <w:t xml:space="preserve"> </w:t>
      </w:r>
      <w:r w:rsidR="0073741E" w:rsidRPr="00AE5C3E">
        <w:rPr>
          <w:rFonts w:ascii="Palatino Linotype" w:hAnsi="Palatino Linotype"/>
          <w:color w:val="0000CC"/>
          <w:sz w:val="28"/>
          <w:szCs w:val="28"/>
        </w:rPr>
        <w:t>μέγας θεός</w:t>
      </w:r>
      <w:r w:rsidR="0073741E">
        <w:rPr>
          <w:rFonts w:ascii="Garamond" w:hAnsi="Garamond"/>
          <w:sz w:val="20"/>
          <w:szCs w:val="20"/>
        </w:rPr>
        <w:t xml:space="preserve"> </w:t>
      </w:r>
      <w:r w:rsidRPr="0073741E">
        <w:rPr>
          <w:rFonts w:ascii="Garamond" w:hAnsi="Garamond" w:cs="Courier New"/>
          <w:sz w:val="20"/>
          <w:szCs w:val="20"/>
        </w:rPr>
        <w:t>[</w:t>
      </w:r>
      <w:r w:rsidRPr="0073741E">
        <w:rPr>
          <w:rFonts w:ascii="Garamond" w:hAnsi="Garamond" w:cs="Courier New"/>
          <w:iCs/>
          <w:sz w:val="20"/>
          <w:szCs w:val="20"/>
        </w:rPr>
        <w:t>megas theos]</w:t>
      </w:r>
      <w:r w:rsidRPr="007A5F8F">
        <w:rPr>
          <w:rFonts w:ascii="Courier New" w:hAnsi="Courier New" w:cs="Courier New"/>
          <w:sz w:val="28"/>
          <w:szCs w:val="28"/>
        </w:rPr>
        <w:t xml:space="preserve">,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grand dieu. </w:t>
      </w:r>
    </w:p>
    <w:p w:rsidR="00AE5C3E" w:rsidRDefault="00AE5C3E" w:rsidP="00E81B9F">
      <w:pPr>
        <w:rPr>
          <w:rFonts w:ascii="Courier New" w:hAnsi="Courier New" w:cs="Courier New"/>
          <w:sz w:val="28"/>
          <w:szCs w:val="28"/>
        </w:rPr>
      </w:pPr>
    </w:p>
    <w:p w:rsidR="0073741E" w:rsidRDefault="00337697" w:rsidP="00E81B9F">
      <w:pPr>
        <w:rPr>
          <w:rFonts w:ascii="Courier New" w:hAnsi="Courier New" w:cs="Courier New"/>
          <w:sz w:val="28"/>
          <w:szCs w:val="28"/>
        </w:rPr>
      </w:pPr>
      <w:r w:rsidRPr="007A5F8F">
        <w:rPr>
          <w:rFonts w:ascii="Courier New" w:hAnsi="Courier New" w:cs="Courier New"/>
          <w:sz w:val="28"/>
          <w:szCs w:val="28"/>
        </w:rPr>
        <w:t xml:space="preserve">Il ne dit pas que cela, mais enfin il se réfère à deux théologiens, HÉSIODE et PARMÉNIDE, qui à des titres divers ont parlé de la généalogie des dieux, ce qui est quand même quelque chose d’important. </w:t>
      </w:r>
    </w:p>
    <w:p w:rsidR="0073741E" w:rsidRDefault="0073741E" w:rsidP="00E81B9F">
      <w:pPr>
        <w:rPr>
          <w:rFonts w:ascii="Courier New" w:hAnsi="Courier New" w:cs="Courier New"/>
          <w:sz w:val="28"/>
          <w:szCs w:val="28"/>
        </w:rPr>
      </w:pP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Nous n’allons pas nous croire obligés de nous </w:t>
      </w:r>
      <w:r w:rsidRPr="0073741E">
        <w:rPr>
          <w:i/>
        </w:rPr>
        <w:t>reporter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w:t>
      </w:r>
      <w:r w:rsidRPr="0073741E">
        <w:rPr>
          <w:i/>
        </w:rPr>
        <w:t>Théogonie</w:t>
      </w:r>
      <w:r w:rsidRPr="007A5F8F">
        <w:rPr>
          <w:rFonts w:ascii="Courier New" w:hAnsi="Courier New" w:cs="Courier New"/>
          <w:sz w:val="28"/>
          <w:szCs w:val="28"/>
        </w:rPr>
        <w:t xml:space="preserve"> d’HÉSIODE et au </w:t>
      </w:r>
      <w:r w:rsidRPr="0073741E">
        <w:rPr>
          <w:i/>
        </w:rPr>
        <w:t>poème</w:t>
      </w:r>
      <w:r w:rsidRPr="007A5F8F">
        <w:rPr>
          <w:rFonts w:ascii="Courier New" w:hAnsi="Courier New" w:cs="Courier New"/>
          <w:sz w:val="28"/>
          <w:szCs w:val="28"/>
        </w:rPr>
        <w:t xml:space="preserve"> de PARMÉNIDE sous prétexte qu’on en cite </w:t>
      </w:r>
      <w:r w:rsidRPr="0073741E">
        <w:rPr>
          <w:i/>
          <w:color w:val="0000CC"/>
        </w:rPr>
        <w:t>un vers</w:t>
      </w:r>
      <w:r w:rsidRPr="0073741E">
        <w:rPr>
          <w:rFonts w:ascii="Courier New" w:hAnsi="Courier New" w:cs="Courier New"/>
          <w:i/>
        </w:rPr>
        <w:t xml:space="preserve"> dans le discours de </w:t>
      </w:r>
      <w:r w:rsidRPr="007A5F8F">
        <w:rPr>
          <w:rFonts w:ascii="Courier New" w:hAnsi="Courier New" w:cs="Courier New"/>
          <w:sz w:val="28"/>
          <w:szCs w:val="28"/>
        </w:rPr>
        <w:t>PHÈDRE.</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Je dirai tout de même qu’il y a eu il y a deux ou trois ans, quatre peut</w:t>
      </w:r>
      <w:r w:rsidR="00454FCC">
        <w:rPr>
          <w:rFonts w:ascii="Courier New" w:hAnsi="Courier New" w:cs="Courier New"/>
          <w:sz w:val="28"/>
          <w:szCs w:val="28"/>
        </w:rPr>
        <w:t>–</w:t>
      </w:r>
      <w:r w:rsidRPr="007A5F8F">
        <w:rPr>
          <w:rFonts w:ascii="Courier New" w:hAnsi="Courier New" w:cs="Courier New"/>
          <w:sz w:val="28"/>
          <w:szCs w:val="28"/>
        </w:rPr>
        <w:t xml:space="preserve">être, quelque chose de très important qui est paru sur ce point, </w:t>
      </w:r>
      <w:r w:rsidRPr="00D852FD">
        <w:rPr>
          <w:rFonts w:ascii="Courier New" w:hAnsi="Courier New" w:cs="Courier New"/>
          <w:i/>
        </w:rPr>
        <w:t>d’un contemporain</w:t>
      </w:r>
      <w:r w:rsidR="0073741E">
        <w:rPr>
          <w:rFonts w:ascii="Courier New" w:hAnsi="Courier New" w:cs="Courier New"/>
          <w:sz w:val="28"/>
          <w:szCs w:val="28"/>
        </w:rPr>
        <w:t> :</w:t>
      </w:r>
      <w:r w:rsidRPr="007A5F8F">
        <w:rPr>
          <w:rFonts w:ascii="Courier New" w:hAnsi="Courier New" w:cs="Courier New"/>
          <w:sz w:val="28"/>
          <w:szCs w:val="28"/>
        </w:rPr>
        <w:t xml:space="preserve"> Jean </w:t>
      </w:r>
      <w:r w:rsidR="0073741E" w:rsidRPr="007A5F8F">
        <w:rPr>
          <w:rFonts w:ascii="Courier New" w:hAnsi="Courier New" w:cs="Courier New"/>
          <w:sz w:val="28"/>
          <w:szCs w:val="28"/>
        </w:rPr>
        <w:t>BEAUFRET</w:t>
      </w:r>
      <w:r w:rsidR="00D852FD" w:rsidRPr="00D852FD">
        <w:rPr>
          <w:rStyle w:val="Appelnotedebasdep"/>
          <w:b/>
          <w:color w:val="FF0000"/>
          <w:sz w:val="28"/>
          <w:szCs w:val="28"/>
        </w:rPr>
        <w:footnoteReference w:id="34"/>
      </w:r>
      <w:r w:rsidRPr="007A5F8F">
        <w:rPr>
          <w:rFonts w:ascii="Courier New" w:hAnsi="Courier New" w:cs="Courier New"/>
          <w:sz w:val="28"/>
          <w:szCs w:val="28"/>
        </w:rPr>
        <w:t xml:space="preserve">, sur </w:t>
      </w:r>
      <w:r w:rsidRPr="00D852FD">
        <w:rPr>
          <w:i/>
        </w:rPr>
        <w:t>le Poème</w:t>
      </w:r>
      <w:r w:rsidRPr="007A5F8F">
        <w:rPr>
          <w:rFonts w:ascii="Courier New" w:hAnsi="Courier New" w:cs="Courier New"/>
          <w:sz w:val="28"/>
          <w:szCs w:val="28"/>
        </w:rPr>
        <w:t xml:space="preserve"> de PARMÉNIDE.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 xml:space="preserve">C’est très intéressant à lire. </w:t>
      </w:r>
    </w:p>
    <w:p w:rsidR="00D852FD" w:rsidRDefault="00D852F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Ceci dit, laissons ça de côté et tâchons de nous rendre compte de ce qu’il y a dans ce </w:t>
      </w:r>
      <w:r w:rsidRPr="00D852FD">
        <w:rPr>
          <w:i/>
        </w:rPr>
        <w:t>discours de</w:t>
      </w:r>
      <w:r w:rsidRPr="007A5F8F">
        <w:rPr>
          <w:rFonts w:ascii="Courier New" w:hAnsi="Courier New" w:cs="Courier New"/>
          <w:sz w:val="28"/>
          <w:szCs w:val="28"/>
        </w:rPr>
        <w:t xml:space="preserve"> PHÈDRE.</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donc la référence aux dieux.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 xml:space="preserve">Pourquoi aux dieux au pluriel ?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simplement tout de même indiquer </w:t>
      </w:r>
      <w:r w:rsidRPr="00D852FD">
        <w:rPr>
          <w:rFonts w:ascii="Courier New" w:hAnsi="Courier New" w:cs="Courier New"/>
          <w:i/>
        </w:rPr>
        <w:t>quelque chose</w:t>
      </w:r>
      <w:r w:rsidRPr="007A5F8F">
        <w:rPr>
          <w:rFonts w:ascii="Courier New" w:hAnsi="Courier New" w:cs="Courier New"/>
          <w:sz w:val="28"/>
          <w:szCs w:val="28"/>
        </w:rPr>
        <w:t xml:space="preserve">. Je ne sais pas pour vous quel sens ça a </w:t>
      </w:r>
      <w:r w:rsidR="00AE5C3E">
        <w:rPr>
          <w:rFonts w:ascii="Courier New" w:hAnsi="Courier New" w:cs="Courier New"/>
          <w:sz w:val="28"/>
          <w:szCs w:val="28"/>
        </w:rPr>
        <w:t>« </w:t>
      </w:r>
      <w:r w:rsidRPr="00AE5C3E">
        <w:rPr>
          <w:rFonts w:ascii="Courier New" w:hAnsi="Courier New" w:cs="Courier New"/>
          <w:i/>
        </w:rPr>
        <w:t>les dieux</w:t>
      </w:r>
      <w:r w:rsidR="00AE5C3E">
        <w:rPr>
          <w:rFonts w:ascii="Courier New" w:hAnsi="Courier New" w:cs="Courier New"/>
          <w:sz w:val="28"/>
          <w:szCs w:val="28"/>
        </w:rPr>
        <w:t> »</w:t>
      </w:r>
      <w:r w:rsidRPr="007A5F8F">
        <w:rPr>
          <w:rFonts w:ascii="Courier New" w:hAnsi="Courier New" w:cs="Courier New"/>
          <w:sz w:val="28"/>
          <w:szCs w:val="28"/>
        </w:rPr>
        <w:t>, spécialement les dieux antiques</w:t>
      </w:r>
      <w:r w:rsidR="00D852FD">
        <w:rPr>
          <w:rFonts w:ascii="Courier New" w:hAnsi="Courier New" w:cs="Courier New"/>
          <w:sz w:val="28"/>
          <w:szCs w:val="28"/>
        </w:rPr>
        <w:t>,</w:t>
      </w:r>
      <w:r w:rsidRPr="007A5F8F">
        <w:rPr>
          <w:rFonts w:ascii="Courier New" w:hAnsi="Courier New" w:cs="Courier New"/>
          <w:sz w:val="28"/>
          <w:szCs w:val="28"/>
        </w:rPr>
        <w:t xml:space="preserve"> </w:t>
      </w:r>
      <w:r w:rsidR="00D852FD">
        <w:rPr>
          <w:rFonts w:ascii="Courier New" w:hAnsi="Courier New" w:cs="Courier New"/>
          <w:sz w:val="28"/>
          <w:szCs w:val="28"/>
        </w:rPr>
        <w:t>m</w:t>
      </w:r>
      <w:r w:rsidRPr="007A5F8F">
        <w:rPr>
          <w:rFonts w:ascii="Courier New" w:hAnsi="Courier New" w:cs="Courier New"/>
          <w:sz w:val="28"/>
          <w:szCs w:val="28"/>
        </w:rPr>
        <w:t xml:space="preserve">ais après tout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on en parle assez dans ce dialogue pour qu’il soit tout de même assez utile, voire nécessaire</w:t>
      </w:r>
      <w:r w:rsidR="00D852FD">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réponde à cette question comme si elle était posée de vous à moi. </w:t>
      </w:r>
    </w:p>
    <w:p w:rsidR="00D852FD" w:rsidRDefault="00D852F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vous en pensez après tout, des dieux ?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Où est</w:t>
      </w:r>
      <w:r w:rsidR="00454FCC">
        <w:rPr>
          <w:rFonts w:ascii="Courier New" w:hAnsi="Courier New" w:cs="Courier New"/>
          <w:sz w:val="28"/>
          <w:szCs w:val="28"/>
        </w:rPr>
        <w:t>–</w:t>
      </w:r>
      <w:r w:rsidRPr="007A5F8F">
        <w:rPr>
          <w:rFonts w:ascii="Courier New" w:hAnsi="Courier New" w:cs="Courier New"/>
          <w:sz w:val="28"/>
          <w:szCs w:val="28"/>
        </w:rPr>
        <w:t xml:space="preserve">ce que ça se situe par rapport au </w:t>
      </w:r>
      <w:r w:rsidR="00D852FD" w:rsidRPr="00D852FD">
        <w:rPr>
          <w:i/>
          <w:color w:val="0000CC"/>
        </w:rPr>
        <w:t>S</w:t>
      </w:r>
      <w:r w:rsidRPr="00D852FD">
        <w:rPr>
          <w:i/>
          <w:color w:val="0000CC"/>
        </w:rPr>
        <w:t>ymbolique</w:t>
      </w:r>
      <w:r w:rsidRPr="007A5F8F">
        <w:rPr>
          <w:rFonts w:ascii="Courier New" w:hAnsi="Courier New" w:cs="Courier New"/>
          <w:sz w:val="28"/>
          <w:szCs w:val="28"/>
        </w:rPr>
        <w:t xml:space="preserve">,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à l’</w:t>
      </w:r>
      <w:r w:rsidR="00D852FD" w:rsidRPr="00D852FD">
        <w:rPr>
          <w:i/>
          <w:color w:val="0000CC"/>
        </w:rPr>
        <w:t>I</w:t>
      </w:r>
      <w:r w:rsidRPr="00D852FD">
        <w:rPr>
          <w:i/>
          <w:color w:val="0000CC"/>
        </w:rPr>
        <w:t>maginaire</w:t>
      </w:r>
      <w:r w:rsidRPr="007A5F8F">
        <w:rPr>
          <w:rFonts w:ascii="Courier New" w:hAnsi="Courier New" w:cs="Courier New"/>
          <w:sz w:val="28"/>
          <w:szCs w:val="28"/>
        </w:rPr>
        <w:t xml:space="preserve"> et au </w:t>
      </w:r>
      <w:r w:rsidR="00D852FD" w:rsidRPr="00D852FD">
        <w:rPr>
          <w:i/>
          <w:color w:val="0000CC"/>
        </w:rPr>
        <w:t>R</w:t>
      </w:r>
      <w:r w:rsidRPr="00D852FD">
        <w:rPr>
          <w:i/>
          <w:color w:val="0000CC"/>
        </w:rPr>
        <w:t>éel</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une question vaine, pas du tout.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 xml:space="preserve">Jusqu’au bout, la question dont il va s’agir,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c’est de savoir si oui ou non l’</w:t>
      </w:r>
      <w:r w:rsidR="00D852FD">
        <w:rPr>
          <w:rFonts w:ascii="Courier New" w:hAnsi="Courier New" w:cs="Courier New"/>
          <w:sz w:val="28"/>
          <w:szCs w:val="28"/>
        </w:rPr>
        <w:t>A</w:t>
      </w:r>
      <w:r w:rsidRPr="007A5F8F">
        <w:rPr>
          <w:rFonts w:ascii="Courier New" w:hAnsi="Courier New" w:cs="Courier New"/>
          <w:sz w:val="28"/>
          <w:szCs w:val="28"/>
        </w:rPr>
        <w:t xml:space="preserve">mour est un dieu, </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 xml:space="preserve">et on aura fait au moins ce progrès, à la fin,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de savoir avec certitude que cela n’en est pas un. Évidemment je ne vais pas vous faire une leçon sur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sacré à ce propos. Tout simplement, comme cela, épingler quelques formules sur ce sujet. </w:t>
      </w:r>
    </w:p>
    <w:p w:rsidR="00D852FD" w:rsidRDefault="00D852F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Les dieux…</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pour autant qu’ils existent pour nous dans notre registre, dans celui qui nous sert à avancer dans notre expérience, pour autant que ces trois catégories nous sont d’un usage quelconque</w:t>
      </w:r>
    </w:p>
    <w:p w:rsidR="00D852FD" w:rsidRDefault="00337697" w:rsidP="00E81B9F">
      <w:pPr>
        <w:rPr>
          <w:rFonts w:ascii="Courier New" w:hAnsi="Courier New" w:cs="Courier New"/>
          <w:sz w:val="28"/>
          <w:szCs w:val="28"/>
        </w:rPr>
      </w:pPr>
      <w:r w:rsidRPr="007A5F8F">
        <w:rPr>
          <w:rFonts w:ascii="Courier New" w:hAnsi="Courier New" w:cs="Courier New"/>
          <w:sz w:val="28"/>
          <w:szCs w:val="28"/>
        </w:rPr>
        <w:t xml:space="preserve">…les dieux c’est bien certain appartiennent évidemment au </w:t>
      </w:r>
      <w:r w:rsidR="00D852FD" w:rsidRPr="00D852FD">
        <w:rPr>
          <w:i/>
          <w:color w:val="0000CC"/>
        </w:rPr>
        <w:t>Réel</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dieux c’est un mode de révélation du </w:t>
      </w:r>
      <w:r w:rsidR="00D852FD" w:rsidRPr="00D852FD">
        <w:rPr>
          <w:i/>
          <w:color w:val="0000CC"/>
        </w:rPr>
        <w:t>Réel</w:t>
      </w:r>
      <w:r w:rsidRPr="007A5F8F">
        <w:rPr>
          <w:rFonts w:ascii="Courier New" w:hAnsi="Courier New" w:cs="Courier New"/>
          <w:sz w:val="28"/>
          <w:szCs w:val="28"/>
        </w:rPr>
        <w:t>.</w:t>
      </w:r>
    </w:p>
    <w:p w:rsidR="00D852FD" w:rsidRDefault="00D852FD" w:rsidP="00E81B9F">
      <w:pPr>
        <w:rPr>
          <w:rFonts w:ascii="Courier New" w:hAnsi="Courier New" w:cs="Courier New"/>
          <w:sz w:val="28"/>
          <w:szCs w:val="28"/>
        </w:rPr>
      </w:pPr>
    </w:p>
    <w:p w:rsidR="00D852FD" w:rsidRDefault="00337697" w:rsidP="00E81B9F">
      <w:pPr>
        <w:rPr>
          <w:rFonts w:ascii="Courier New" w:hAnsi="Courier New" w:cs="Courier New"/>
          <w:sz w:val="28"/>
          <w:szCs w:val="28"/>
        </w:rPr>
      </w:pPr>
      <w:r w:rsidRPr="007A5F8F">
        <w:rPr>
          <w:rFonts w:ascii="Courier New" w:hAnsi="Courier New" w:cs="Courier New"/>
          <w:sz w:val="28"/>
          <w:szCs w:val="28"/>
        </w:rPr>
        <w:t>C’est en cela que tout progrès philosophique tend</w:t>
      </w:r>
      <w:r w:rsidR="004B143F">
        <w:rPr>
          <w:rFonts w:ascii="Courier New" w:hAnsi="Courier New" w:cs="Courier New"/>
          <w:sz w:val="28"/>
          <w:szCs w:val="28"/>
        </w:rPr>
        <w:t>…</w:t>
      </w:r>
      <w:r w:rsidRPr="007A5F8F">
        <w:rPr>
          <w:rFonts w:ascii="Courier New" w:hAnsi="Courier New" w:cs="Courier New"/>
          <w:sz w:val="28"/>
          <w:szCs w:val="28"/>
        </w:rPr>
        <w:t xml:space="preserve"> </w:t>
      </w:r>
    </w:p>
    <w:p w:rsidR="00D852FD" w:rsidRDefault="00337697" w:rsidP="004B143F">
      <w:pPr>
        <w:ind w:firstLine="708"/>
        <w:rPr>
          <w:rFonts w:ascii="Courier New" w:hAnsi="Courier New" w:cs="Courier New"/>
          <w:sz w:val="28"/>
          <w:szCs w:val="28"/>
        </w:rPr>
      </w:pPr>
      <w:r w:rsidRPr="007A5F8F">
        <w:rPr>
          <w:rFonts w:ascii="Courier New" w:hAnsi="Courier New" w:cs="Courier New"/>
          <w:sz w:val="28"/>
          <w:szCs w:val="28"/>
        </w:rPr>
        <w:t xml:space="preserve">en quelque sorte de par sa nécessité propre </w:t>
      </w:r>
    </w:p>
    <w:p w:rsidR="00D852FD" w:rsidRDefault="004B14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les éliminer. </w:t>
      </w:r>
    </w:p>
    <w:p w:rsidR="00AE5C3E" w:rsidRDefault="00AE5C3E" w:rsidP="00D852FD">
      <w:pPr>
        <w:rPr>
          <w:rFonts w:ascii="Courier New" w:hAnsi="Courier New" w:cs="Courier New"/>
          <w:sz w:val="28"/>
          <w:szCs w:val="28"/>
        </w:rPr>
      </w:pPr>
    </w:p>
    <w:p w:rsidR="00D852FD" w:rsidRDefault="00337697" w:rsidP="00D852FD">
      <w:pPr>
        <w:rPr>
          <w:rFonts w:ascii="Courier New" w:hAnsi="Courier New" w:cs="Courier New"/>
          <w:sz w:val="28"/>
          <w:szCs w:val="28"/>
        </w:rPr>
      </w:pPr>
      <w:r w:rsidRPr="007A5F8F">
        <w:rPr>
          <w:rFonts w:ascii="Courier New" w:hAnsi="Courier New" w:cs="Courier New"/>
          <w:sz w:val="28"/>
          <w:szCs w:val="28"/>
        </w:rPr>
        <w:t>C’est en cela que la révélation chrétienne se trouve</w:t>
      </w:r>
      <w:r w:rsidR="00D852FD">
        <w:rPr>
          <w:rFonts w:ascii="Courier New" w:hAnsi="Courier New" w:cs="Courier New"/>
          <w:sz w:val="28"/>
          <w:szCs w:val="28"/>
        </w:rPr>
        <w:t>…</w:t>
      </w:r>
      <w:r w:rsidRPr="007A5F8F">
        <w:rPr>
          <w:rFonts w:ascii="Courier New" w:hAnsi="Courier New" w:cs="Courier New"/>
          <w:sz w:val="28"/>
          <w:szCs w:val="28"/>
        </w:rPr>
        <w:t xml:space="preserve"> </w:t>
      </w:r>
    </w:p>
    <w:p w:rsidR="00D852FD" w:rsidRDefault="00337697" w:rsidP="00D852FD">
      <w:pPr>
        <w:ind w:firstLine="708"/>
        <w:rPr>
          <w:rFonts w:ascii="Courier New" w:hAnsi="Courier New" w:cs="Courier New"/>
          <w:sz w:val="28"/>
          <w:szCs w:val="28"/>
        </w:rPr>
      </w:pPr>
      <w:r w:rsidRPr="007A5F8F">
        <w:rPr>
          <w:rFonts w:ascii="Courier New" w:hAnsi="Courier New" w:cs="Courier New"/>
          <w:sz w:val="28"/>
          <w:szCs w:val="28"/>
        </w:rPr>
        <w:t>comme l’a fort bien remarqué HEGEL</w:t>
      </w:r>
    </w:p>
    <w:p w:rsidR="004B143F" w:rsidRDefault="00D852F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sur la voie de leur élimination, à savoir que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sous ce registre, la révélation chrétienne se trouve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tout petit peu plus loin, un petit peu plus profondément sur cette voie qui va </w:t>
      </w:r>
      <w:r w:rsidRPr="007C26B0">
        <w:rPr>
          <w:i/>
        </w:rPr>
        <w:t>du polythéisme à l’athéisme</w:t>
      </w:r>
      <w:r w:rsidRPr="007A5F8F">
        <w:rPr>
          <w:rFonts w:ascii="Courier New" w:hAnsi="Courier New" w:cs="Courier New"/>
          <w:sz w:val="28"/>
          <w:szCs w:val="28"/>
        </w:rPr>
        <w:t xml:space="preserve">. </w:t>
      </w:r>
    </w:p>
    <w:p w:rsidR="007C26B0" w:rsidRDefault="007C26B0" w:rsidP="00E81B9F">
      <w:pPr>
        <w:rPr>
          <w:rFonts w:ascii="Courier New" w:hAnsi="Courier New" w:cs="Courier New"/>
          <w:sz w:val="28"/>
          <w:szCs w:val="28"/>
        </w:rPr>
      </w:pPr>
    </w:p>
    <w:p w:rsidR="007C26B0" w:rsidRDefault="00337697" w:rsidP="00E81B9F">
      <w:pPr>
        <w:rPr>
          <w:rFonts w:ascii="Courier New" w:hAnsi="Courier New" w:cs="Courier New"/>
          <w:sz w:val="28"/>
          <w:szCs w:val="28"/>
        </w:rPr>
      </w:pPr>
      <w:r w:rsidRPr="007A5F8F">
        <w:rPr>
          <w:rFonts w:ascii="Courier New" w:hAnsi="Courier New" w:cs="Courier New"/>
          <w:sz w:val="28"/>
          <w:szCs w:val="28"/>
        </w:rPr>
        <w:t>C’est en cela que</w:t>
      </w:r>
      <w:r w:rsidR="007C26B0">
        <w:rPr>
          <w:rFonts w:ascii="Courier New" w:hAnsi="Courier New" w:cs="Courier New"/>
          <w:sz w:val="28"/>
          <w:szCs w:val="28"/>
        </w:rPr>
        <w:t>…</w:t>
      </w:r>
    </w:p>
    <w:p w:rsidR="007C26B0" w:rsidRDefault="00337697" w:rsidP="007C26B0">
      <w:pPr>
        <w:ind w:left="708"/>
        <w:rPr>
          <w:rFonts w:ascii="Courier New" w:hAnsi="Courier New" w:cs="Courier New"/>
          <w:sz w:val="28"/>
          <w:szCs w:val="28"/>
        </w:rPr>
      </w:pPr>
      <w:r w:rsidRPr="007A5F8F">
        <w:rPr>
          <w:rFonts w:ascii="Courier New" w:hAnsi="Courier New" w:cs="Courier New"/>
          <w:sz w:val="28"/>
          <w:szCs w:val="28"/>
        </w:rPr>
        <w:t xml:space="preserve">par rapport à une certaine notion de la divinité, du dieu comme summum de révélation, de </w:t>
      </w:r>
      <w:r w:rsidRPr="007C26B0">
        <w:rPr>
          <w:i/>
          <w:iCs/>
        </w:rPr>
        <w:t>numen</w:t>
      </w:r>
      <w:r w:rsidRPr="007A5F8F">
        <w:rPr>
          <w:rFonts w:ascii="Courier New" w:hAnsi="Courier New" w:cs="Courier New"/>
          <w:sz w:val="28"/>
          <w:szCs w:val="28"/>
        </w:rPr>
        <w:t>, comme rayonnement, apparition (c’est une chose fondamentale, réelle</w:t>
      </w:r>
      <w:r w:rsidR="007C26B0">
        <w:rPr>
          <w:rFonts w:ascii="Courier New" w:hAnsi="Courier New" w:cs="Courier New"/>
          <w:sz w:val="28"/>
          <w:szCs w:val="28"/>
        </w:rPr>
        <w:t>)</w:t>
      </w:r>
    </w:p>
    <w:p w:rsidR="007C26B0" w:rsidRDefault="007C26B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christianisme se trouve incontestablement sur </w:t>
      </w:r>
    </w:p>
    <w:p w:rsidR="007C26B0" w:rsidRDefault="00337697" w:rsidP="00E81B9F">
      <w:pPr>
        <w:rPr>
          <w:rFonts w:ascii="Courier New" w:hAnsi="Courier New" w:cs="Courier New"/>
          <w:sz w:val="28"/>
          <w:szCs w:val="28"/>
        </w:rPr>
      </w:pPr>
      <w:r w:rsidRPr="007A5F8F">
        <w:rPr>
          <w:rFonts w:ascii="Courier New" w:hAnsi="Courier New" w:cs="Courier New"/>
          <w:sz w:val="28"/>
          <w:szCs w:val="28"/>
        </w:rPr>
        <w:t>le chemin qui va à réduire, qui va</w:t>
      </w:r>
      <w:r w:rsidR="007C26B0">
        <w:rPr>
          <w:rFonts w:ascii="Courier New" w:hAnsi="Courier New" w:cs="Courier New"/>
          <w:sz w:val="28"/>
          <w:szCs w:val="28"/>
        </w:rPr>
        <w:t>,</w:t>
      </w:r>
      <w:r w:rsidRPr="007A5F8F">
        <w:rPr>
          <w:rFonts w:ascii="Courier New" w:hAnsi="Courier New" w:cs="Courier New"/>
          <w:sz w:val="28"/>
          <w:szCs w:val="28"/>
        </w:rPr>
        <w:t xml:space="preserve"> au dernier terme</w:t>
      </w:r>
      <w:r w:rsidR="007C26B0">
        <w:rPr>
          <w:rFonts w:ascii="Courier New" w:hAnsi="Courier New" w:cs="Courier New"/>
          <w:sz w:val="28"/>
          <w:szCs w:val="28"/>
        </w:rPr>
        <w:t>,</w:t>
      </w:r>
      <w:r w:rsidRPr="007A5F8F">
        <w:rPr>
          <w:rFonts w:ascii="Courier New" w:hAnsi="Courier New" w:cs="Courier New"/>
          <w:sz w:val="28"/>
          <w:szCs w:val="28"/>
        </w:rPr>
        <w:t xml:space="preserve"> </w:t>
      </w:r>
    </w:p>
    <w:p w:rsidR="007C26B0" w:rsidRDefault="00337697" w:rsidP="00E81B9F">
      <w:pPr>
        <w:rPr>
          <w:rFonts w:ascii="Courier New" w:hAnsi="Courier New" w:cs="Courier New"/>
          <w:sz w:val="28"/>
          <w:szCs w:val="28"/>
        </w:rPr>
      </w:pPr>
      <w:r w:rsidRPr="007A5F8F">
        <w:rPr>
          <w:rFonts w:ascii="Courier New" w:hAnsi="Courier New" w:cs="Courier New"/>
          <w:sz w:val="28"/>
          <w:szCs w:val="28"/>
        </w:rPr>
        <w:t>à abolir le dieu de cette même révélation</w:t>
      </w:r>
      <w:r w:rsidR="007C26B0">
        <w:rPr>
          <w:rFonts w:ascii="Courier New" w:hAnsi="Courier New" w:cs="Courier New"/>
          <w:sz w:val="28"/>
          <w:szCs w:val="28"/>
        </w:rPr>
        <w:t>,</w:t>
      </w:r>
      <w:r w:rsidRPr="007A5F8F">
        <w:rPr>
          <w:rFonts w:ascii="Courier New" w:hAnsi="Courier New" w:cs="Courier New"/>
          <w:sz w:val="28"/>
          <w:szCs w:val="28"/>
        </w:rPr>
        <w:t xml:space="preserve"> </w:t>
      </w:r>
    </w:p>
    <w:p w:rsidR="004B143F" w:rsidRDefault="00337697" w:rsidP="00E81B9F">
      <w:pPr>
        <w:rPr>
          <w:rFonts w:ascii="Courier New" w:hAnsi="Courier New" w:cs="Courier New"/>
          <w:sz w:val="28"/>
          <w:szCs w:val="28"/>
        </w:rPr>
      </w:pPr>
      <w:r w:rsidRPr="007C26B0">
        <w:rPr>
          <w:i/>
          <w:color w:val="0000CC"/>
        </w:rPr>
        <w:t xml:space="preserve">pour autant qu’il tend à le déplacer </w:t>
      </w:r>
      <w:r w:rsidR="00454FCC">
        <w:rPr>
          <w:i/>
          <w:color w:val="0000CC"/>
        </w:rPr>
        <w:t>–</w:t>
      </w:r>
      <w:r w:rsidRPr="007C26B0">
        <w:rPr>
          <w:i/>
          <w:color w:val="0000CC"/>
        </w:rPr>
        <w:t xml:space="preserve"> comme le dogme </w:t>
      </w:r>
      <w:r w:rsidR="00454FCC">
        <w:rPr>
          <w:i/>
          <w:color w:val="0000CC"/>
        </w:rPr>
        <w:t>–</w:t>
      </w:r>
      <w:r w:rsidRPr="007C26B0">
        <w:rPr>
          <w:i/>
          <w:color w:val="0000CC"/>
        </w:rPr>
        <w:t xml:space="preserve"> vers le verbe, vers le</w:t>
      </w:r>
      <w:r w:rsidRPr="007A5F8F">
        <w:rPr>
          <w:color w:val="0000FF"/>
          <w:sz w:val="28"/>
          <w:szCs w:val="28"/>
        </w:rPr>
        <w:t xml:space="preserve"> </w:t>
      </w:r>
      <w:r w:rsidR="007C26B0" w:rsidRPr="004B143F">
        <w:rPr>
          <w:rFonts w:ascii="Palatino Linotype" w:hAnsi="Palatino Linotype"/>
          <w:color w:val="0000FF"/>
        </w:rPr>
        <w:t>λόγος</w:t>
      </w:r>
      <w:r w:rsidRPr="007A5F8F">
        <w:rPr>
          <w:rFonts w:ascii="Athenian" w:hAnsi="Athenian"/>
          <w:color w:val="0000FF"/>
          <w:sz w:val="28"/>
          <w:szCs w:val="28"/>
        </w:rPr>
        <w:t></w:t>
      </w:r>
      <w:r w:rsidRPr="007C26B0">
        <w:rPr>
          <w:rFonts w:ascii="Garamond" w:hAnsi="Garamond" w:cs="Courier New"/>
          <w:color w:val="0000FF"/>
          <w:sz w:val="20"/>
          <w:szCs w:val="20"/>
        </w:rPr>
        <w:t>[</w:t>
      </w:r>
      <w:r w:rsidRPr="007C26B0">
        <w:rPr>
          <w:rFonts w:ascii="Garamond" w:hAnsi="Garamond" w:cs="Courier New"/>
          <w:iCs/>
          <w:color w:val="0000FF"/>
          <w:sz w:val="20"/>
          <w:szCs w:val="20"/>
        </w:rPr>
        <w:t>logos]</w:t>
      </w:r>
      <w:r w:rsidRPr="007C26B0">
        <w:rPr>
          <w:rFonts w:ascii="Garamond" w:hAnsi="Garamond" w:cs="Courier New"/>
          <w:sz w:val="20"/>
          <w:szCs w:val="20"/>
        </w:rPr>
        <w:t xml:space="preserve"> </w:t>
      </w:r>
      <w:r w:rsidRPr="007A5F8F">
        <w:rPr>
          <w:rFonts w:ascii="Courier New" w:hAnsi="Courier New" w:cs="Courier New"/>
          <w:sz w:val="28"/>
          <w:szCs w:val="28"/>
        </w:rPr>
        <w:t xml:space="preserve">comme tel, autrement dit se trouve sur un chemin parallèle à celui que suit le philosophe, pour autant que je vous ai dit tout à l’heure que sa fatalité </w:t>
      </w:r>
    </w:p>
    <w:p w:rsidR="007C26B0" w:rsidRDefault="00337697" w:rsidP="00E81B9F">
      <w:pPr>
        <w:rPr>
          <w:rFonts w:ascii="Courier New" w:hAnsi="Courier New" w:cs="Courier New"/>
          <w:sz w:val="28"/>
          <w:szCs w:val="28"/>
        </w:rPr>
      </w:pPr>
      <w:r w:rsidRPr="007A5F8F">
        <w:rPr>
          <w:rFonts w:ascii="Courier New" w:hAnsi="Courier New" w:cs="Courier New"/>
          <w:sz w:val="28"/>
          <w:szCs w:val="28"/>
        </w:rPr>
        <w:t>est de nier les dieux.</w:t>
      </w:r>
      <w:r w:rsidR="00077DA1">
        <w:rPr>
          <w:rFonts w:ascii="Courier New" w:hAnsi="Courier New" w:cs="Courier New"/>
          <w:sz w:val="28"/>
          <w:szCs w:val="28"/>
        </w:rPr>
        <w:t xml:space="preserve"> </w:t>
      </w:r>
      <w:r w:rsidRPr="007A5F8F">
        <w:rPr>
          <w:rFonts w:ascii="Courier New" w:hAnsi="Courier New" w:cs="Courier New"/>
          <w:sz w:val="28"/>
          <w:szCs w:val="28"/>
        </w:rPr>
        <w:t xml:space="preserve">Donc ces mêmes </w:t>
      </w:r>
      <w:r w:rsidRPr="007C26B0">
        <w:rPr>
          <w:i/>
        </w:rPr>
        <w:t>révélations</w:t>
      </w:r>
      <w:r w:rsidRPr="007A5F8F">
        <w:rPr>
          <w:rFonts w:ascii="Courier New" w:hAnsi="Courier New" w:cs="Courier New"/>
          <w:sz w:val="28"/>
          <w:szCs w:val="28"/>
        </w:rPr>
        <w:t xml:space="preserve"> qui se trouvent </w:t>
      </w:r>
      <w:r w:rsidRPr="00077DA1">
        <w:rPr>
          <w:rFonts w:ascii="Courier New" w:hAnsi="Courier New" w:cs="Courier New"/>
          <w:i/>
        </w:rPr>
        <w:t>rencontrées</w:t>
      </w:r>
      <w:r w:rsidRPr="007A5F8F">
        <w:rPr>
          <w:rFonts w:ascii="Courier New" w:hAnsi="Courier New" w:cs="Courier New"/>
          <w:sz w:val="28"/>
          <w:szCs w:val="28"/>
        </w:rPr>
        <w:t xml:space="preserve"> jusque là par l’homme dans le </w:t>
      </w:r>
      <w:r w:rsidR="007C26B0" w:rsidRPr="007C26B0">
        <w:rPr>
          <w:i/>
          <w:color w:val="0000CC"/>
        </w:rPr>
        <w:t>R</w:t>
      </w:r>
      <w:r w:rsidRPr="007C26B0">
        <w:rPr>
          <w:i/>
          <w:color w:val="0000CC"/>
        </w:rPr>
        <w:t>éel</w:t>
      </w:r>
      <w:r w:rsidR="007C26B0">
        <w:rPr>
          <w:rFonts w:ascii="Courier New" w:hAnsi="Courier New" w:cs="Courier New"/>
          <w:sz w:val="28"/>
          <w:szCs w:val="28"/>
        </w:rPr>
        <w:t>…</w:t>
      </w:r>
    </w:p>
    <w:p w:rsidR="007C26B0" w:rsidRDefault="00337697" w:rsidP="00977683">
      <w:pPr>
        <w:ind w:firstLine="708"/>
        <w:rPr>
          <w:rFonts w:ascii="Courier New" w:hAnsi="Courier New" w:cs="Courier New"/>
          <w:sz w:val="28"/>
          <w:szCs w:val="28"/>
        </w:rPr>
      </w:pPr>
      <w:r w:rsidRPr="007A5F8F">
        <w:rPr>
          <w:rFonts w:ascii="Courier New" w:hAnsi="Courier New" w:cs="Courier New"/>
          <w:sz w:val="28"/>
          <w:szCs w:val="28"/>
        </w:rPr>
        <w:t xml:space="preserve">dans le </w:t>
      </w:r>
      <w:r w:rsidR="005A7217" w:rsidRPr="007C26B0">
        <w:rPr>
          <w:i/>
          <w:color w:val="0000CC"/>
        </w:rPr>
        <w:t>Réel</w:t>
      </w:r>
      <w:r w:rsidR="005A7217">
        <w:rPr>
          <w:i/>
          <w:color w:val="0000CC"/>
        </w:rPr>
        <w:t xml:space="preserve">  </w:t>
      </w:r>
      <w:r w:rsidRPr="007A5F8F">
        <w:rPr>
          <w:rFonts w:ascii="Courier New" w:hAnsi="Courier New" w:cs="Courier New"/>
          <w:sz w:val="28"/>
          <w:szCs w:val="28"/>
        </w:rPr>
        <w:t xml:space="preserve"> où ce qui </w:t>
      </w:r>
      <w:r w:rsidRPr="00977683">
        <w:rPr>
          <w:i/>
        </w:rPr>
        <w:t>se révèle</w:t>
      </w:r>
      <w:r w:rsidRPr="007A5F8F">
        <w:rPr>
          <w:rFonts w:ascii="Courier New" w:hAnsi="Courier New" w:cs="Courier New"/>
          <w:sz w:val="28"/>
          <w:szCs w:val="28"/>
        </w:rPr>
        <w:t xml:space="preserve"> est d’ailleurs </w:t>
      </w:r>
      <w:r w:rsidR="007C26B0" w:rsidRPr="007C26B0">
        <w:rPr>
          <w:i/>
          <w:color w:val="0000CC"/>
        </w:rPr>
        <w:t>R</w:t>
      </w:r>
      <w:r w:rsidRPr="007C26B0">
        <w:rPr>
          <w:i/>
          <w:color w:val="0000CC"/>
        </w:rPr>
        <w:t>éel</w:t>
      </w:r>
    </w:p>
    <w:p w:rsidR="004B143F" w:rsidRDefault="00977683" w:rsidP="00E81B9F">
      <w:pPr>
        <w:rPr>
          <w:i/>
          <w:color w:val="0000CC"/>
        </w:rPr>
      </w:pPr>
      <w:r>
        <w:rPr>
          <w:rFonts w:ascii="Courier New" w:hAnsi="Courier New" w:cs="Courier New"/>
          <w:color w:val="0000FF"/>
          <w:sz w:val="28"/>
          <w:szCs w:val="28"/>
        </w:rPr>
        <w:t>…</w:t>
      </w:r>
      <w:r w:rsidR="00337697" w:rsidRPr="00977683">
        <w:rPr>
          <w:i/>
          <w:color w:val="0000CC"/>
        </w:rPr>
        <w:t xml:space="preserve">mais cette même révélation ce n’est pas dans le </w:t>
      </w:r>
      <w:r w:rsidR="007C26B0" w:rsidRPr="00977683">
        <w:rPr>
          <w:i/>
          <w:color w:val="0000CC"/>
        </w:rPr>
        <w:t>R</w:t>
      </w:r>
      <w:r w:rsidR="00337697" w:rsidRPr="00977683">
        <w:rPr>
          <w:i/>
          <w:color w:val="0000CC"/>
        </w:rPr>
        <w:t xml:space="preserve">éel qu’il la place, cette révélation </w:t>
      </w:r>
    </w:p>
    <w:p w:rsidR="00337697" w:rsidRPr="007A5F8F" w:rsidRDefault="00337697" w:rsidP="00E81B9F">
      <w:pPr>
        <w:rPr>
          <w:rFonts w:ascii="Courier New" w:hAnsi="Courier New" w:cs="Courier New"/>
          <w:sz w:val="28"/>
          <w:szCs w:val="28"/>
        </w:rPr>
      </w:pPr>
      <w:r w:rsidRPr="00977683">
        <w:rPr>
          <w:i/>
          <w:color w:val="0000CC"/>
        </w:rPr>
        <w:t>il va la chercher dans le logos, il va la chercher au niveau d’une articulation signifiante</w:t>
      </w:r>
      <w:r w:rsidRPr="007A5F8F">
        <w:rPr>
          <w:rFonts w:ascii="Courier New" w:hAnsi="Courier New" w:cs="Courier New"/>
          <w:color w:val="0000FF"/>
          <w:sz w:val="28"/>
          <w:szCs w:val="28"/>
        </w:rPr>
        <w:t>.</w:t>
      </w:r>
      <w:r w:rsidRPr="007A5F8F">
        <w:rPr>
          <w:rFonts w:ascii="Courier New" w:hAnsi="Courier New" w:cs="Courier New"/>
          <w:sz w:val="28"/>
          <w:szCs w:val="28"/>
        </w:rPr>
        <w:t xml:space="preserve"> </w:t>
      </w:r>
    </w:p>
    <w:p w:rsidR="00977683" w:rsidRDefault="00977683" w:rsidP="00E81B9F">
      <w:pPr>
        <w:pStyle w:val="Corpsdetexte2"/>
        <w:rPr>
          <w:sz w:val="28"/>
          <w:szCs w:val="28"/>
        </w:rPr>
      </w:pPr>
    </w:p>
    <w:p w:rsidR="00977683" w:rsidRDefault="00337697" w:rsidP="00E81B9F">
      <w:pPr>
        <w:pStyle w:val="Corpsdetexte2"/>
        <w:rPr>
          <w:sz w:val="28"/>
          <w:szCs w:val="28"/>
        </w:rPr>
      </w:pPr>
      <w:r w:rsidRPr="007A5F8F">
        <w:rPr>
          <w:sz w:val="28"/>
          <w:szCs w:val="28"/>
        </w:rPr>
        <w:t xml:space="preserve">Toute interrogation qui tend à s’articuler comme science au départ de </w:t>
      </w:r>
      <w:r w:rsidRPr="00977683">
        <w:rPr>
          <w:i/>
          <w:szCs w:val="24"/>
        </w:rPr>
        <w:t>la démarche philosophique</w:t>
      </w:r>
      <w:r w:rsidRPr="007A5F8F">
        <w:rPr>
          <w:sz w:val="28"/>
          <w:szCs w:val="28"/>
        </w:rPr>
        <w:t xml:space="preserve"> de PLATON, nous apprend</w:t>
      </w:r>
      <w:r w:rsidR="00977683">
        <w:rPr>
          <w:sz w:val="28"/>
          <w:szCs w:val="28"/>
        </w:rPr>
        <w:t>…</w:t>
      </w:r>
    </w:p>
    <w:p w:rsidR="00977683" w:rsidRDefault="00337697" w:rsidP="00215929">
      <w:pPr>
        <w:pStyle w:val="Corpsdetexte2"/>
        <w:ind w:firstLine="708"/>
        <w:rPr>
          <w:sz w:val="28"/>
          <w:szCs w:val="28"/>
        </w:rPr>
      </w:pPr>
      <w:r w:rsidRPr="007A5F8F">
        <w:rPr>
          <w:sz w:val="28"/>
          <w:szCs w:val="28"/>
        </w:rPr>
        <w:t xml:space="preserve">à tort ou à raison, je veux dire </w:t>
      </w:r>
      <w:r w:rsidRPr="00215929">
        <w:rPr>
          <w:rFonts w:ascii="Times New Roman" w:hAnsi="Times New Roman" w:cs="Times New Roman"/>
          <w:i/>
          <w:szCs w:val="24"/>
        </w:rPr>
        <w:t>au vrai ou au pas</w:t>
      </w:r>
      <w:r w:rsidRPr="00977683">
        <w:rPr>
          <w:rFonts w:ascii="Times New Roman" w:hAnsi="Times New Roman" w:cs="Times New Roman"/>
          <w:sz w:val="28"/>
          <w:szCs w:val="28"/>
        </w:rPr>
        <w:t xml:space="preserve"> </w:t>
      </w:r>
      <w:r w:rsidRPr="00977683">
        <w:rPr>
          <w:rFonts w:ascii="Times New Roman" w:hAnsi="Times New Roman" w:cs="Times New Roman"/>
          <w:i/>
          <w:szCs w:val="24"/>
        </w:rPr>
        <w:t>vrai</w:t>
      </w:r>
    </w:p>
    <w:p w:rsidR="00337697" w:rsidRPr="007A5F8F" w:rsidRDefault="00977683" w:rsidP="00E81B9F">
      <w:pPr>
        <w:pStyle w:val="Corpsdetexte2"/>
        <w:rPr>
          <w:sz w:val="28"/>
          <w:szCs w:val="28"/>
        </w:rPr>
      </w:pPr>
      <w:r>
        <w:rPr>
          <w:sz w:val="28"/>
          <w:szCs w:val="28"/>
        </w:rPr>
        <w:t>…</w:t>
      </w:r>
      <w:r w:rsidR="00337697" w:rsidRPr="007A5F8F">
        <w:rPr>
          <w:sz w:val="28"/>
          <w:szCs w:val="28"/>
        </w:rPr>
        <w:t xml:space="preserve">que c’était là ce que faisait SOCRATE. </w:t>
      </w:r>
    </w:p>
    <w:p w:rsidR="00337697" w:rsidRPr="007A5F8F" w:rsidRDefault="00337697" w:rsidP="00E81B9F">
      <w:pPr>
        <w:rPr>
          <w:rFonts w:ascii="Courier New" w:hAnsi="Courier New" w:cs="Courier New"/>
          <w:iCs/>
          <w:sz w:val="28"/>
          <w:szCs w:val="28"/>
        </w:rPr>
      </w:pPr>
      <w:r w:rsidRPr="007A5F8F">
        <w:rPr>
          <w:rFonts w:ascii="Courier New" w:hAnsi="Courier New" w:cs="Courier New"/>
          <w:sz w:val="28"/>
          <w:szCs w:val="28"/>
        </w:rPr>
        <w:lastRenderedPageBreak/>
        <w:t xml:space="preserve">SOCRATE exigeait que ce à quoi nous avons ce rapport innocent qui s’appelle </w:t>
      </w:r>
      <w:r w:rsidRPr="007A5F8F">
        <w:rPr>
          <w:sz w:val="28"/>
          <w:szCs w:val="28"/>
        </w:rPr>
        <w:t xml:space="preserve"> </w:t>
      </w:r>
      <w:r w:rsidR="00977683" w:rsidRPr="00AE5C3E">
        <w:rPr>
          <w:rFonts w:ascii="Palatino Linotype" w:hAnsi="Palatino Linotype" w:cs="Courier New"/>
          <w:noProof/>
          <w:color w:val="0000CC"/>
          <w:sz w:val="28"/>
        </w:rPr>
        <w:t xml:space="preserve">δοχα </w:t>
      </w:r>
      <w:r w:rsidR="00977683" w:rsidRPr="00AE2D84">
        <w:rPr>
          <w:rFonts w:ascii="Garamond" w:hAnsi="Garamond" w:cs="Courier New"/>
          <w:noProof/>
          <w:sz w:val="20"/>
        </w:rPr>
        <w:t>[doxa]</w:t>
      </w:r>
      <w:r w:rsidR="00977683">
        <w:rPr>
          <w:rFonts w:ascii="Garamond" w:hAnsi="Garamond" w:cs="Courier New"/>
          <w:noProof/>
          <w:sz w:val="20"/>
        </w:rPr>
        <w:t xml:space="preserve"> </w:t>
      </w:r>
      <w:r w:rsidRPr="007A5F8F">
        <w:rPr>
          <w:rFonts w:ascii="Courier New" w:hAnsi="Courier New" w:cs="Courier New"/>
          <w:iCs/>
          <w:sz w:val="28"/>
          <w:szCs w:val="28"/>
        </w:rPr>
        <w:t>…</w:t>
      </w:r>
    </w:p>
    <w:p w:rsidR="00337697" w:rsidRPr="007A5F8F" w:rsidRDefault="00337697" w:rsidP="00E81B9F">
      <w:pPr>
        <w:pStyle w:val="Retraitcorpsdetexte"/>
        <w:rPr>
          <w:sz w:val="28"/>
          <w:szCs w:val="28"/>
        </w:rPr>
      </w:pPr>
      <w:r w:rsidRPr="007A5F8F">
        <w:rPr>
          <w:sz w:val="28"/>
          <w:szCs w:val="28"/>
        </w:rPr>
        <w:t>et qui est</w:t>
      </w:r>
      <w:r w:rsidR="00977683">
        <w:rPr>
          <w:sz w:val="28"/>
          <w:szCs w:val="28"/>
        </w:rPr>
        <w:t xml:space="preserve"> </w:t>
      </w:r>
      <w:r w:rsidR="00454FCC">
        <w:rPr>
          <w:sz w:val="28"/>
          <w:szCs w:val="28"/>
        </w:rPr>
        <w:t>–</w:t>
      </w:r>
      <w:r w:rsidRPr="007A5F8F">
        <w:rPr>
          <w:sz w:val="28"/>
          <w:szCs w:val="28"/>
        </w:rPr>
        <w:t xml:space="preserve"> mon Dieu pourquoi pas</w:t>
      </w:r>
      <w:r w:rsidR="00977683">
        <w:rPr>
          <w:sz w:val="28"/>
          <w:szCs w:val="28"/>
        </w:rPr>
        <w:t xml:space="preserve"> ? </w:t>
      </w:r>
      <w:r w:rsidR="00454FCC">
        <w:rPr>
          <w:sz w:val="28"/>
          <w:szCs w:val="28"/>
        </w:rPr>
        <w:t>–</w:t>
      </w:r>
      <w:r w:rsidRPr="007A5F8F">
        <w:rPr>
          <w:sz w:val="28"/>
          <w:szCs w:val="28"/>
        </w:rPr>
        <w:t xml:space="preserve"> quelquefois dans le vrai </w:t>
      </w:r>
    </w:p>
    <w:p w:rsidR="004B143F" w:rsidRDefault="00337697" w:rsidP="00E81B9F">
      <w:pPr>
        <w:rPr>
          <w:rFonts w:ascii="Courier New" w:hAnsi="Courier New" w:cs="Courier New"/>
          <w:sz w:val="28"/>
          <w:szCs w:val="28"/>
        </w:rPr>
      </w:pPr>
      <w:r w:rsidRPr="007A5F8F">
        <w:rPr>
          <w:rFonts w:ascii="Courier New" w:hAnsi="Courier New" w:cs="Courier New"/>
          <w:sz w:val="28"/>
          <w:szCs w:val="28"/>
        </w:rPr>
        <w:t xml:space="preserve">…nous ne nous en contentions pas, mais que nous nous demandions pourquoi, que nous ne nous satisfassions que de </w:t>
      </w:r>
      <w:r w:rsidRPr="004B143F">
        <w:rPr>
          <w:i/>
        </w:rPr>
        <w:t>ce vrai assuré</w:t>
      </w:r>
      <w:r w:rsidRPr="007A5F8F">
        <w:rPr>
          <w:rFonts w:ascii="Courier New" w:hAnsi="Courier New" w:cs="Courier New"/>
          <w:sz w:val="28"/>
          <w:szCs w:val="28"/>
        </w:rPr>
        <w:t xml:space="preserve"> qu’il appelle</w:t>
      </w:r>
      <w:r w:rsidR="00977683">
        <w:rPr>
          <w:rFonts w:ascii="Courier New" w:hAnsi="Courier New" w:cs="Courier New"/>
          <w:sz w:val="28"/>
          <w:szCs w:val="28"/>
        </w:rPr>
        <w:t xml:space="preserve"> </w:t>
      </w:r>
      <w:r w:rsidRPr="007A5F8F">
        <w:rPr>
          <w:sz w:val="28"/>
          <w:szCs w:val="28"/>
        </w:rPr>
        <w:t xml:space="preserve"> </w:t>
      </w:r>
      <w:r w:rsidR="00977683" w:rsidRPr="00AE5C3E">
        <w:rPr>
          <w:rFonts w:ascii="Palatino Linotype" w:hAnsi="Palatino Linotype" w:cs="Courier New"/>
          <w:noProof/>
          <w:color w:val="0000CC"/>
          <w:sz w:val="28"/>
        </w:rPr>
        <w:t xml:space="preserve">ἐπιστήμη </w:t>
      </w:r>
      <w:r w:rsidR="00977683">
        <w:rPr>
          <w:rFonts w:ascii="Palatino Linotype" w:hAnsi="Palatino Linotype" w:cs="Courier New"/>
          <w:noProof/>
          <w:sz w:val="28"/>
        </w:rPr>
        <w:t xml:space="preserve"> </w:t>
      </w:r>
      <w:r w:rsidR="00977683">
        <w:rPr>
          <w:rFonts w:ascii="Garamond" w:hAnsi="Garamond" w:cs="Courier New"/>
          <w:noProof/>
          <w:sz w:val="18"/>
        </w:rPr>
        <w:t>[ épistèmè ]</w:t>
      </w:r>
      <w:r w:rsidRPr="007A5F8F">
        <w:rPr>
          <w:rFonts w:ascii="Courier New" w:hAnsi="Courier New" w:cs="Courier New"/>
          <w:sz w:val="28"/>
          <w:szCs w:val="28"/>
        </w:rPr>
        <w:t xml:space="preserve">, </w:t>
      </w:r>
      <w:r w:rsidRPr="004B143F">
        <w:rPr>
          <w:i/>
        </w:rPr>
        <w:t>science</w:t>
      </w:r>
      <w:r w:rsidRPr="007A5F8F">
        <w:rPr>
          <w:rFonts w:ascii="Courier New" w:hAnsi="Courier New" w:cs="Courier New"/>
          <w:sz w:val="28"/>
          <w:szCs w:val="28"/>
        </w:rPr>
        <w:t xml:space="preserve">, </w:t>
      </w:r>
    </w:p>
    <w:p w:rsidR="00215929"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qui rend compte de ses raisons. </w:t>
      </w:r>
    </w:p>
    <w:p w:rsidR="00977683" w:rsidRDefault="00337697" w:rsidP="00E81B9F">
      <w:pPr>
        <w:rPr>
          <w:rFonts w:ascii="Courier New" w:hAnsi="Courier New" w:cs="Courier New"/>
          <w:sz w:val="28"/>
          <w:szCs w:val="28"/>
        </w:rPr>
      </w:pPr>
      <w:r w:rsidRPr="007A5F8F">
        <w:rPr>
          <w:rFonts w:ascii="Courier New" w:hAnsi="Courier New" w:cs="Courier New"/>
          <w:sz w:val="28"/>
          <w:szCs w:val="28"/>
        </w:rPr>
        <w:t>C’est cela</w:t>
      </w:r>
      <w:r w:rsidR="0097768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dit PLATON</w:t>
      </w:r>
      <w:r w:rsidR="0097768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qui était l’affaire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007E4338" w:rsidRPr="00AE5C3E">
        <w:rPr>
          <w:rFonts w:ascii="Palatino Linotype" w:hAnsi="Palatino Linotype" w:cs="Courier New"/>
          <w:color w:val="0000CC"/>
          <w:sz w:val="28"/>
          <w:szCs w:val="28"/>
        </w:rPr>
        <w:t>φιλοσόφειν</w:t>
      </w:r>
      <w:r w:rsidR="007E4338">
        <w:rPr>
          <w:rFonts w:ascii="Palatino Linotype" w:hAnsi="Palatino Linotype" w:cs="Courier New"/>
          <w:sz w:val="28"/>
          <w:szCs w:val="28"/>
        </w:rPr>
        <w:t xml:space="preserve"> </w:t>
      </w:r>
      <w:r w:rsidRPr="007E4338">
        <w:rPr>
          <w:rFonts w:ascii="Garamond" w:hAnsi="Garamond" w:cs="Courier New"/>
          <w:sz w:val="20"/>
          <w:szCs w:val="20"/>
        </w:rPr>
        <w:t>[</w:t>
      </w:r>
      <w:r w:rsidR="007E4338">
        <w:rPr>
          <w:rFonts w:ascii="Garamond" w:hAnsi="Garamond" w:cs="Courier New"/>
          <w:sz w:val="20"/>
          <w:szCs w:val="20"/>
        </w:rPr>
        <w:t xml:space="preserve"> </w:t>
      </w:r>
      <w:r w:rsidRPr="007E4338">
        <w:rPr>
          <w:rFonts w:ascii="Garamond" w:hAnsi="Garamond" w:cs="Courier New"/>
          <w:iCs/>
          <w:sz w:val="20"/>
          <w:szCs w:val="20"/>
        </w:rPr>
        <w:t>philosophein</w:t>
      </w:r>
      <w:r w:rsidR="007E4338">
        <w:rPr>
          <w:rFonts w:ascii="Garamond" w:hAnsi="Garamond" w:cs="Courier New"/>
          <w:iCs/>
          <w:sz w:val="20"/>
          <w:szCs w:val="20"/>
        </w:rPr>
        <w:t xml:space="preserve"> </w:t>
      </w:r>
      <w:r w:rsidRPr="007E4338">
        <w:rPr>
          <w:rFonts w:ascii="Garamond" w:hAnsi="Garamond" w:cs="Courier New"/>
          <w:iCs/>
          <w:sz w:val="20"/>
          <w:szCs w:val="20"/>
        </w:rPr>
        <w:t>]</w:t>
      </w:r>
      <w:r w:rsidRPr="007A5F8F">
        <w:rPr>
          <w:rFonts w:ascii="Courier New" w:hAnsi="Courier New" w:cs="Courier New"/>
          <w:sz w:val="28"/>
          <w:szCs w:val="28"/>
        </w:rPr>
        <w:t xml:space="preserve"> de SOCRATE.</w:t>
      </w:r>
    </w:p>
    <w:p w:rsidR="007E4338"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parlé de ce que j’ai appelé la </w:t>
      </w:r>
      <w:r w:rsidRPr="007E4338">
        <w:rPr>
          <w:i/>
          <w:iCs/>
        </w:rPr>
        <w:t>Schwärmerei</w:t>
      </w:r>
      <w:r w:rsidRPr="007A5F8F">
        <w:rPr>
          <w:rFonts w:ascii="Courier New" w:hAnsi="Courier New" w:cs="Courier New"/>
          <w:sz w:val="28"/>
          <w:szCs w:val="28"/>
        </w:rPr>
        <w:t xml:space="preserve"> </w:t>
      </w:r>
    </w:p>
    <w:p w:rsidR="007E4338" w:rsidRDefault="00337697" w:rsidP="00E81B9F">
      <w:pPr>
        <w:rPr>
          <w:rFonts w:ascii="Courier New" w:hAnsi="Courier New" w:cs="Courier New"/>
          <w:sz w:val="28"/>
          <w:szCs w:val="28"/>
        </w:rPr>
      </w:pPr>
      <w:r w:rsidRPr="007A5F8F">
        <w:rPr>
          <w:rFonts w:ascii="Courier New" w:hAnsi="Courier New" w:cs="Courier New"/>
          <w:sz w:val="28"/>
          <w:szCs w:val="28"/>
        </w:rPr>
        <w:t xml:space="preserve">de PLATON. Il faut bien croire que quelque chose </w:t>
      </w:r>
    </w:p>
    <w:p w:rsidR="007E4338" w:rsidRDefault="00337697" w:rsidP="00E81B9F">
      <w:pPr>
        <w:rPr>
          <w:rFonts w:ascii="Courier New" w:hAnsi="Courier New" w:cs="Courier New"/>
          <w:sz w:val="28"/>
          <w:szCs w:val="28"/>
        </w:rPr>
      </w:pPr>
      <w:r w:rsidRPr="007A5F8F">
        <w:rPr>
          <w:rFonts w:ascii="Courier New" w:hAnsi="Courier New" w:cs="Courier New"/>
          <w:sz w:val="28"/>
          <w:szCs w:val="28"/>
        </w:rPr>
        <w:t>dans cette entreprise reste à la fin en échec</w:t>
      </w:r>
      <w:r w:rsidR="007E4338">
        <w:rPr>
          <w:rFonts w:ascii="Courier New" w:hAnsi="Courier New" w:cs="Courier New"/>
          <w:sz w:val="28"/>
          <w:szCs w:val="28"/>
        </w:rPr>
        <w:t>,</w:t>
      </w:r>
      <w:r w:rsidRPr="007A5F8F">
        <w:rPr>
          <w:rFonts w:ascii="Courier New" w:hAnsi="Courier New" w:cs="Courier New"/>
          <w:sz w:val="28"/>
          <w:szCs w:val="28"/>
        </w:rPr>
        <w:t xml:space="preserve"> </w:t>
      </w:r>
    </w:p>
    <w:p w:rsidR="004B143F" w:rsidRDefault="00337697" w:rsidP="00E81B9F">
      <w:pPr>
        <w:rPr>
          <w:rFonts w:ascii="Courier New" w:hAnsi="Courier New" w:cs="Courier New"/>
          <w:sz w:val="28"/>
          <w:szCs w:val="28"/>
        </w:rPr>
      </w:pPr>
      <w:r w:rsidRPr="007A5F8F">
        <w:rPr>
          <w:rFonts w:ascii="Courier New" w:hAnsi="Courier New" w:cs="Courier New"/>
          <w:sz w:val="28"/>
          <w:szCs w:val="28"/>
        </w:rPr>
        <w:t>pour que, malgré la</w:t>
      </w:r>
      <w:r w:rsidR="007E4338">
        <w:rPr>
          <w:rFonts w:ascii="Courier New" w:hAnsi="Courier New" w:cs="Courier New"/>
          <w:sz w:val="28"/>
          <w:szCs w:val="28"/>
        </w:rPr>
        <w:t xml:space="preserve"> </w:t>
      </w:r>
      <w:r w:rsidRPr="007A5F8F">
        <w:rPr>
          <w:rFonts w:ascii="Courier New" w:hAnsi="Courier New" w:cs="Courier New"/>
          <w:sz w:val="28"/>
          <w:szCs w:val="28"/>
        </w:rPr>
        <w:t xml:space="preserve">rigueur, le talent, déployés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la démonstration d’une telle méthode…</w:t>
      </w:r>
    </w:p>
    <w:p w:rsidR="007E4338" w:rsidRDefault="00337697" w:rsidP="007E4338">
      <w:pPr>
        <w:ind w:left="708"/>
        <w:rPr>
          <w:rFonts w:ascii="Courier New" w:hAnsi="Courier New" w:cs="Courier New"/>
          <w:sz w:val="28"/>
          <w:szCs w:val="28"/>
        </w:rPr>
      </w:pPr>
      <w:r w:rsidRPr="007A5F8F">
        <w:rPr>
          <w:rFonts w:ascii="Courier New" w:hAnsi="Courier New" w:cs="Courier New"/>
          <w:sz w:val="28"/>
          <w:szCs w:val="28"/>
        </w:rPr>
        <w:t xml:space="preserve">tellement de choses dans PLATON qui ont servi, profité, ensuite à toutes les mystagogies : </w:t>
      </w:r>
    </w:p>
    <w:p w:rsidR="007E4338" w:rsidRDefault="00337697" w:rsidP="007E4338">
      <w:pPr>
        <w:ind w:left="708"/>
        <w:rPr>
          <w:rFonts w:ascii="Courier New" w:hAnsi="Courier New" w:cs="Courier New"/>
          <w:sz w:val="28"/>
          <w:szCs w:val="28"/>
        </w:rPr>
      </w:pPr>
      <w:r w:rsidRPr="007A5F8F">
        <w:rPr>
          <w:rFonts w:ascii="Courier New" w:hAnsi="Courier New" w:cs="Courier New"/>
          <w:sz w:val="28"/>
          <w:szCs w:val="28"/>
        </w:rPr>
        <w:t xml:space="preserve">je parle avant tout de la </w:t>
      </w:r>
      <w:r w:rsidRPr="007E4338">
        <w:rPr>
          <w:i/>
        </w:rPr>
        <w:t>gnose</w:t>
      </w:r>
      <w:r w:rsidRPr="007A5F8F">
        <w:rPr>
          <w:rFonts w:ascii="Courier New" w:hAnsi="Courier New" w:cs="Courier New"/>
          <w:sz w:val="28"/>
          <w:szCs w:val="28"/>
        </w:rPr>
        <w:t xml:space="preserve">, et disons </w:t>
      </w:r>
    </w:p>
    <w:p w:rsidR="007E4338" w:rsidRDefault="00337697" w:rsidP="007E4338">
      <w:pPr>
        <w:ind w:left="708"/>
        <w:rPr>
          <w:rFonts w:ascii="Courier New" w:hAnsi="Courier New" w:cs="Courier New"/>
          <w:sz w:val="28"/>
          <w:szCs w:val="28"/>
        </w:rPr>
      </w:pPr>
      <w:r w:rsidRPr="007A5F8F">
        <w:rPr>
          <w:rFonts w:ascii="Courier New" w:hAnsi="Courier New" w:cs="Courier New"/>
          <w:sz w:val="28"/>
          <w:szCs w:val="28"/>
        </w:rPr>
        <w:t>de ce qui dans le christianisme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337697" w:rsidRPr="007A5F8F" w:rsidRDefault="00337697" w:rsidP="007E4338">
      <w:pPr>
        <w:ind w:left="708"/>
        <w:rPr>
          <w:rFonts w:ascii="Courier New" w:hAnsi="Courier New" w:cs="Courier New"/>
          <w:sz w:val="28"/>
          <w:szCs w:val="28"/>
        </w:rPr>
      </w:pPr>
      <w:r w:rsidRPr="007A5F8F">
        <w:rPr>
          <w:rFonts w:ascii="Courier New" w:hAnsi="Courier New" w:cs="Courier New"/>
          <w:sz w:val="28"/>
          <w:szCs w:val="28"/>
        </w:rPr>
        <w:t xml:space="preserve">est toujours resté </w:t>
      </w:r>
      <w:r w:rsidRPr="007E4338">
        <w:rPr>
          <w:i/>
        </w:rPr>
        <w:t>gnostique</w:t>
      </w:r>
    </w:p>
    <w:p w:rsidR="007E4338" w:rsidRDefault="00337697" w:rsidP="00E81B9F">
      <w:pPr>
        <w:rPr>
          <w:rFonts w:ascii="Courier New" w:hAnsi="Courier New" w:cs="Courier New"/>
          <w:sz w:val="28"/>
          <w:szCs w:val="28"/>
        </w:rPr>
      </w:pPr>
      <w:r w:rsidRPr="007A5F8F">
        <w:rPr>
          <w:rFonts w:ascii="Courier New" w:hAnsi="Courier New" w:cs="Courier New"/>
          <w:sz w:val="28"/>
          <w:szCs w:val="28"/>
        </w:rPr>
        <w:t xml:space="preserve">…il n’en reste pas moins clair que ce qui lui plaît c’est la science.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Comment saurions</w:t>
      </w:r>
      <w:r w:rsidR="00454FCC">
        <w:rPr>
          <w:rFonts w:ascii="Courier New" w:hAnsi="Courier New" w:cs="Courier New"/>
          <w:sz w:val="28"/>
          <w:szCs w:val="28"/>
        </w:rPr>
        <w:t>–</w:t>
      </w:r>
      <w:r w:rsidRPr="007A5F8F">
        <w:rPr>
          <w:rFonts w:ascii="Courier New" w:hAnsi="Courier New" w:cs="Courier New"/>
          <w:sz w:val="28"/>
          <w:szCs w:val="28"/>
        </w:rPr>
        <w:t>nous lui en vouloir d’avoir mené</w:t>
      </w:r>
      <w:r w:rsidR="007E4338">
        <w:rPr>
          <w:rFonts w:ascii="Courier New" w:hAnsi="Courier New" w:cs="Courier New"/>
          <w:sz w:val="28"/>
          <w:szCs w:val="28"/>
        </w:rPr>
        <w:t>,</w:t>
      </w:r>
      <w:r w:rsidRPr="007A5F8F">
        <w:rPr>
          <w:rFonts w:ascii="Courier New" w:hAnsi="Courier New" w:cs="Courier New"/>
          <w:sz w:val="28"/>
          <w:szCs w:val="28"/>
        </w:rPr>
        <w:t xml:space="preserve"> dès le premier pas</w:t>
      </w:r>
      <w:r w:rsidR="007E4338">
        <w:rPr>
          <w:rFonts w:ascii="Courier New" w:hAnsi="Courier New" w:cs="Courier New"/>
          <w:sz w:val="28"/>
          <w:szCs w:val="28"/>
        </w:rPr>
        <w:t>,</w:t>
      </w:r>
      <w:r w:rsidRPr="007A5F8F">
        <w:rPr>
          <w:rFonts w:ascii="Courier New" w:hAnsi="Courier New" w:cs="Courier New"/>
          <w:sz w:val="28"/>
          <w:szCs w:val="28"/>
        </w:rPr>
        <w:t xml:space="preserve"> ce chemin jusqu’au bout ?</w:t>
      </w:r>
    </w:p>
    <w:p w:rsidR="00AE5C3E" w:rsidRDefault="00AE5C3E" w:rsidP="00E81B9F">
      <w:pPr>
        <w:rPr>
          <w:rFonts w:ascii="Courier New" w:hAnsi="Courier New" w:cs="Courier New"/>
          <w:sz w:val="28"/>
          <w:szCs w:val="28"/>
        </w:rPr>
      </w:pPr>
    </w:p>
    <w:p w:rsidR="007E4338" w:rsidRDefault="00337697" w:rsidP="00E81B9F">
      <w:pPr>
        <w:rPr>
          <w:rFonts w:ascii="Courier New" w:hAnsi="Courier New" w:cs="Courier New"/>
          <w:sz w:val="28"/>
          <w:szCs w:val="28"/>
        </w:rPr>
      </w:pPr>
      <w:r w:rsidRPr="007A5F8F">
        <w:rPr>
          <w:rFonts w:ascii="Courier New" w:hAnsi="Courier New" w:cs="Courier New"/>
          <w:sz w:val="28"/>
          <w:szCs w:val="28"/>
        </w:rPr>
        <w:t xml:space="preserve">Quoiqu’il en soit donc, le discours de PHÈDRE </w:t>
      </w:r>
    </w:p>
    <w:p w:rsidR="007E4338" w:rsidRDefault="00337697" w:rsidP="00E81B9F">
      <w:pPr>
        <w:rPr>
          <w:rFonts w:ascii="Courier New" w:hAnsi="Courier New" w:cs="Courier New"/>
          <w:sz w:val="28"/>
          <w:szCs w:val="28"/>
        </w:rPr>
      </w:pPr>
      <w:r w:rsidRPr="007A5F8F">
        <w:rPr>
          <w:rFonts w:ascii="Courier New" w:hAnsi="Courier New" w:cs="Courier New"/>
          <w:sz w:val="28"/>
          <w:szCs w:val="28"/>
        </w:rPr>
        <w:t>se réfère, pour introduire le problème de l’</w:t>
      </w:r>
      <w:r w:rsidR="007E4338">
        <w:rPr>
          <w:rFonts w:ascii="Courier New" w:hAnsi="Courier New" w:cs="Courier New"/>
          <w:sz w:val="28"/>
          <w:szCs w:val="28"/>
        </w:rPr>
        <w:t>A</w:t>
      </w:r>
      <w:r w:rsidRPr="007A5F8F">
        <w:rPr>
          <w:rFonts w:ascii="Courier New" w:hAnsi="Courier New" w:cs="Courier New"/>
          <w:sz w:val="28"/>
          <w:szCs w:val="28"/>
        </w:rPr>
        <w:t xml:space="preserve">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cette notion qu’il est un grand dieu…</w:t>
      </w:r>
    </w:p>
    <w:p w:rsidR="004B143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presque le plus ancien des dieux,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né tout de suite après le Chaos, dit HÉSIODE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premier auquel ait pensé la Déesse mystérieuse, la Déesse primordiale du discours parménidien.</w:t>
      </w:r>
    </w:p>
    <w:p w:rsidR="00337697" w:rsidRPr="007A5F8F" w:rsidRDefault="00337697" w:rsidP="00E81B9F">
      <w:pPr>
        <w:rPr>
          <w:rFonts w:ascii="Courier New" w:hAnsi="Courier New" w:cs="Courier New"/>
          <w:sz w:val="28"/>
          <w:szCs w:val="28"/>
        </w:rPr>
      </w:pPr>
    </w:p>
    <w:p w:rsidR="007E4338" w:rsidRDefault="00337697" w:rsidP="00E81B9F">
      <w:pPr>
        <w:rPr>
          <w:rFonts w:ascii="Courier New" w:hAnsi="Courier New" w:cs="Courier New"/>
          <w:sz w:val="28"/>
          <w:szCs w:val="28"/>
        </w:rPr>
      </w:pPr>
      <w:r w:rsidRPr="007A5F8F">
        <w:rPr>
          <w:rFonts w:ascii="Courier New" w:hAnsi="Courier New" w:cs="Courier New"/>
          <w:sz w:val="28"/>
          <w:szCs w:val="28"/>
        </w:rPr>
        <w:t>Il n’est pas possible ici que nous n’évoquions</w:t>
      </w:r>
      <w:r w:rsidR="007E4338">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ce niveau</w:t>
      </w:r>
      <w:r w:rsidR="007E433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7E4338">
        <w:rPr>
          <w:i/>
        </w:rPr>
        <w:t>au temps de PLATON</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que nous n’essayions…</w:t>
      </w:r>
    </w:p>
    <w:p w:rsidR="007E433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cette entreprise peut d’ailleurs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être impossible à mener </w:t>
      </w:r>
    </w:p>
    <w:p w:rsidR="007E4338" w:rsidRDefault="00337697" w:rsidP="00E81B9F">
      <w:pPr>
        <w:rPr>
          <w:rFonts w:ascii="Courier New" w:hAnsi="Courier New" w:cs="Courier New"/>
          <w:sz w:val="28"/>
          <w:szCs w:val="28"/>
        </w:rPr>
      </w:pPr>
      <w:r w:rsidRPr="007A5F8F">
        <w:rPr>
          <w:rFonts w:ascii="Courier New" w:hAnsi="Courier New" w:cs="Courier New"/>
          <w:sz w:val="28"/>
          <w:szCs w:val="28"/>
        </w:rPr>
        <w:t xml:space="preserve">… de déterminer tout ce que ces termes pouvaient vouloir dire </w:t>
      </w:r>
      <w:r w:rsidRPr="007E4338">
        <w:rPr>
          <w:i/>
        </w:rPr>
        <w:t>au temps de PLATON</w:t>
      </w:r>
      <w:r w:rsidRPr="007A5F8F">
        <w:rPr>
          <w:rFonts w:ascii="Courier New" w:hAnsi="Courier New" w:cs="Courier New"/>
          <w:sz w:val="28"/>
          <w:szCs w:val="28"/>
        </w:rPr>
        <w:t>, parce qu’enfin tâchez quand même de partir de l’idée que les premières fois qu’on disait ces choses</w:t>
      </w:r>
      <w:r w:rsidR="00AE5C3E">
        <w:rPr>
          <w:rFonts w:ascii="Courier New" w:hAnsi="Courier New" w:cs="Courier New"/>
          <w:sz w:val="28"/>
          <w:szCs w:val="28"/>
        </w:rPr>
        <w:t>…</w:t>
      </w:r>
    </w:p>
    <w:p w:rsidR="007E4338" w:rsidRDefault="00337697" w:rsidP="007E4338">
      <w:pPr>
        <w:ind w:firstLine="708"/>
        <w:rPr>
          <w:rFonts w:ascii="Courier New" w:hAnsi="Courier New" w:cs="Courier New"/>
          <w:sz w:val="28"/>
          <w:szCs w:val="28"/>
        </w:rPr>
      </w:pPr>
      <w:r w:rsidRPr="007A5F8F">
        <w:rPr>
          <w:rFonts w:ascii="Courier New" w:hAnsi="Courier New" w:cs="Courier New"/>
          <w:sz w:val="28"/>
          <w:szCs w:val="28"/>
        </w:rPr>
        <w:t xml:space="preserve">et nous en étions là </w:t>
      </w:r>
      <w:r w:rsidRPr="007E4338">
        <w:rPr>
          <w:i/>
        </w:rPr>
        <w:t>au temps de PLATON</w:t>
      </w:r>
    </w:p>
    <w:p w:rsidR="00AE5C3E" w:rsidRDefault="007E4338" w:rsidP="007E4338">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est tout à fait exclu que tout ceci ait eu </w:t>
      </w:r>
    </w:p>
    <w:p w:rsidR="00BF6ABF" w:rsidRDefault="00337697" w:rsidP="007E4338">
      <w:pPr>
        <w:rPr>
          <w:rFonts w:ascii="Courier New" w:hAnsi="Courier New" w:cs="Courier New"/>
          <w:sz w:val="28"/>
          <w:szCs w:val="28"/>
        </w:rPr>
      </w:pPr>
      <w:r w:rsidRPr="007A5F8F">
        <w:rPr>
          <w:rFonts w:ascii="Courier New" w:hAnsi="Courier New" w:cs="Courier New"/>
          <w:sz w:val="28"/>
          <w:szCs w:val="28"/>
        </w:rPr>
        <w:lastRenderedPageBreak/>
        <w:t xml:space="preserve">cet air de </w:t>
      </w:r>
      <w:r w:rsidR="007E4338">
        <w:rPr>
          <w:rFonts w:ascii="Courier New" w:hAnsi="Courier New" w:cs="Courier New"/>
          <w:sz w:val="28"/>
          <w:szCs w:val="28"/>
        </w:rPr>
        <w:t>« </w:t>
      </w:r>
      <w:r w:rsidRPr="007E4338">
        <w:rPr>
          <w:i/>
        </w:rPr>
        <w:t>bergerie bêtifiant</w:t>
      </w:r>
      <w:r w:rsidR="007E4338">
        <w:rPr>
          <w:i/>
        </w:rPr>
        <w:t>e</w:t>
      </w:r>
      <w:r w:rsidR="007E4338">
        <w:rPr>
          <w:rFonts w:ascii="Courier New" w:hAnsi="Courier New" w:cs="Courier New"/>
          <w:sz w:val="28"/>
          <w:szCs w:val="28"/>
        </w:rPr>
        <w:t> »</w:t>
      </w:r>
      <w:r w:rsidR="00BF6ABF">
        <w:rPr>
          <w:rFonts w:ascii="Courier New" w:hAnsi="Courier New" w:cs="Courier New"/>
          <w:sz w:val="28"/>
          <w:szCs w:val="28"/>
        </w:rPr>
        <w:t>…</w:t>
      </w:r>
    </w:p>
    <w:p w:rsidR="00BF6ABF" w:rsidRDefault="00337697" w:rsidP="00BF6ABF">
      <w:pPr>
        <w:ind w:left="708"/>
        <w:rPr>
          <w:rFonts w:ascii="Courier New" w:hAnsi="Courier New" w:cs="Courier New"/>
          <w:sz w:val="28"/>
          <w:szCs w:val="28"/>
        </w:rPr>
      </w:pPr>
      <w:r w:rsidRPr="007A5F8F">
        <w:rPr>
          <w:rFonts w:ascii="Courier New" w:hAnsi="Courier New" w:cs="Courier New"/>
          <w:sz w:val="28"/>
          <w:szCs w:val="28"/>
        </w:rPr>
        <w:t>que cela a par exemple</w:t>
      </w:r>
      <w:r w:rsidR="00BF6ABF">
        <w:rPr>
          <w:rFonts w:ascii="Courier New" w:hAnsi="Courier New" w:cs="Courier New"/>
          <w:sz w:val="28"/>
          <w:szCs w:val="28"/>
        </w:rPr>
        <w:t xml:space="preserve"> au</w:t>
      </w:r>
      <w:r w:rsidRPr="007A5F8F">
        <w:rPr>
          <w:rFonts w:ascii="Courier New" w:hAnsi="Courier New" w:cs="Courier New"/>
          <w:sz w:val="28"/>
          <w:szCs w:val="28"/>
        </w:rPr>
        <w:t xml:space="preserve"> </w:t>
      </w:r>
      <w:r w:rsidR="00BF6ABF">
        <w:rPr>
          <w:rFonts w:ascii="Courier New" w:hAnsi="Courier New" w:cs="Courier New"/>
          <w:sz w:val="28"/>
          <w:szCs w:val="28"/>
        </w:rPr>
        <w:t>XVII</w:t>
      </w:r>
      <w:r w:rsidR="00BF6ABF" w:rsidRPr="00BF6ABF">
        <w:rPr>
          <w:rFonts w:ascii="Courier New" w:hAnsi="Courier New" w:cs="Courier New"/>
          <w:sz w:val="28"/>
          <w:szCs w:val="28"/>
          <w:vertAlign w:val="superscript"/>
        </w:rPr>
        <w:t>ème</w:t>
      </w:r>
      <w:r w:rsidRPr="007A5F8F">
        <w:rPr>
          <w:rFonts w:ascii="Courier New" w:hAnsi="Courier New" w:cs="Courier New"/>
          <w:sz w:val="28"/>
          <w:szCs w:val="28"/>
        </w:rPr>
        <w:t xml:space="preserve"> siècle </w:t>
      </w:r>
    </w:p>
    <w:p w:rsidR="00BF6ABF" w:rsidRDefault="00337697" w:rsidP="00BF6ABF">
      <w:pPr>
        <w:ind w:left="708"/>
        <w:rPr>
          <w:rFonts w:ascii="Courier New" w:hAnsi="Courier New" w:cs="Courier New"/>
          <w:sz w:val="28"/>
          <w:szCs w:val="28"/>
        </w:rPr>
      </w:pPr>
      <w:r w:rsidRPr="007A5F8F">
        <w:rPr>
          <w:rFonts w:ascii="Courier New" w:hAnsi="Courier New" w:cs="Courier New"/>
          <w:sz w:val="28"/>
          <w:szCs w:val="28"/>
        </w:rPr>
        <w:t>où lorsqu’on parle d’ÉROS chacun joue à cela</w:t>
      </w:r>
      <w:r w:rsidR="00BF6ABF">
        <w:rPr>
          <w:rFonts w:ascii="Courier New" w:hAnsi="Courier New" w:cs="Courier New"/>
          <w:sz w:val="28"/>
          <w:szCs w:val="28"/>
        </w:rPr>
        <w:t> : t</w:t>
      </w:r>
      <w:r w:rsidRPr="007A5F8F">
        <w:rPr>
          <w:rFonts w:ascii="Courier New" w:hAnsi="Courier New" w:cs="Courier New"/>
          <w:sz w:val="28"/>
          <w:szCs w:val="28"/>
        </w:rPr>
        <w:t xml:space="preserve">out ceci s’inscrit dans un contexte tout autre, dans un contexte de </w:t>
      </w:r>
      <w:r w:rsidRPr="00BF6ABF">
        <w:rPr>
          <w:i/>
        </w:rPr>
        <w:t>culture courtoise</w:t>
      </w:r>
      <w:r w:rsidRPr="007A5F8F">
        <w:rPr>
          <w:rFonts w:ascii="Courier New" w:hAnsi="Courier New" w:cs="Courier New"/>
          <w:sz w:val="28"/>
          <w:szCs w:val="28"/>
        </w:rPr>
        <w:t xml:space="preserve">, </w:t>
      </w:r>
      <w:r w:rsidRPr="00BF6ABF">
        <w:rPr>
          <w:i/>
        </w:rPr>
        <w:t>d’écho</w:t>
      </w:r>
      <w:r w:rsidR="00BF6ABF" w:rsidRPr="00BF6ABF">
        <w:rPr>
          <w:i/>
        </w:rPr>
        <w:t>s</w:t>
      </w:r>
      <w:r w:rsidRPr="00BF6ABF">
        <w:rPr>
          <w:i/>
        </w:rPr>
        <w:t xml:space="preserve"> de</w:t>
      </w:r>
      <w:r w:rsidRPr="007A5F8F">
        <w:rPr>
          <w:rFonts w:ascii="Courier New" w:hAnsi="Courier New" w:cs="Courier New"/>
          <w:sz w:val="28"/>
          <w:szCs w:val="28"/>
        </w:rPr>
        <w:t xml:space="preserve"> </w:t>
      </w:r>
      <w:r w:rsidR="00BF6ABF" w:rsidRPr="00BF6ABF">
        <w:rPr>
          <w:i/>
          <w:color w:val="0000CC"/>
          <w:u w:val="single"/>
        </w:rPr>
        <w:t>L</w:t>
      </w:r>
      <w:r w:rsidRPr="00BF6ABF">
        <w:rPr>
          <w:i/>
          <w:color w:val="0000CC"/>
          <w:u w:val="single"/>
        </w:rPr>
        <w:t>’</w:t>
      </w:r>
      <w:hyperlink r:id="rId39" w:history="1">
        <w:r w:rsidRPr="00BF6ABF">
          <w:rPr>
            <w:rStyle w:val="Lienhypertexte"/>
            <w:i/>
            <w:color w:val="0000CC"/>
          </w:rPr>
          <w:t>Astrée</w:t>
        </w:r>
      </w:hyperlink>
      <w:r w:rsidRPr="007A5F8F">
        <w:rPr>
          <w:rFonts w:ascii="Courier New" w:hAnsi="Courier New" w:cs="Courier New"/>
          <w:sz w:val="28"/>
          <w:szCs w:val="28"/>
        </w:rPr>
        <w:t xml:space="preserve"> </w:t>
      </w:r>
    </w:p>
    <w:p w:rsidR="00337697" w:rsidRPr="007A5F8F" w:rsidRDefault="00337697" w:rsidP="00BF6ABF">
      <w:pPr>
        <w:ind w:left="708"/>
        <w:rPr>
          <w:rFonts w:ascii="Courier New" w:hAnsi="Courier New" w:cs="Courier New"/>
          <w:sz w:val="28"/>
          <w:szCs w:val="28"/>
        </w:rPr>
      </w:pPr>
      <w:r w:rsidRPr="007A5F8F">
        <w:rPr>
          <w:rFonts w:ascii="Courier New" w:hAnsi="Courier New" w:cs="Courier New"/>
          <w:sz w:val="28"/>
          <w:szCs w:val="28"/>
        </w:rPr>
        <w:t>et tout ce qui s’ensuit</w:t>
      </w:r>
      <w:r w:rsidR="00BF6ABF">
        <w:rPr>
          <w:rFonts w:ascii="Courier New" w:hAnsi="Courier New" w:cs="Courier New"/>
          <w:sz w:val="28"/>
          <w:szCs w:val="28"/>
        </w:rPr>
        <w:t>,</w:t>
      </w:r>
      <w:r w:rsidRPr="007A5F8F">
        <w:rPr>
          <w:rFonts w:ascii="Courier New" w:hAnsi="Courier New" w:cs="Courier New"/>
          <w:sz w:val="28"/>
          <w:szCs w:val="28"/>
        </w:rPr>
        <w:t xml:space="preserve"> à savoir </w:t>
      </w:r>
      <w:r w:rsidRPr="00BF6ABF">
        <w:rPr>
          <w:i/>
        </w:rPr>
        <w:t>des mots sans importance</w:t>
      </w:r>
    </w:p>
    <w:p w:rsidR="00BF6ABF" w:rsidRDefault="00337697" w:rsidP="00E81B9F">
      <w:pPr>
        <w:rPr>
          <w:rFonts w:ascii="Courier New" w:hAnsi="Courier New" w:cs="Courier New"/>
          <w:sz w:val="28"/>
          <w:szCs w:val="28"/>
        </w:rPr>
      </w:pPr>
      <w:r w:rsidRPr="007A5F8F">
        <w:rPr>
          <w:rFonts w:ascii="Courier New" w:hAnsi="Courier New" w:cs="Courier New"/>
          <w:sz w:val="28"/>
          <w:szCs w:val="28"/>
        </w:rPr>
        <w:t xml:space="preserve">…ici les mots ont leur pleine importance, </w:t>
      </w:r>
    </w:p>
    <w:p w:rsidR="00BF6ABF" w:rsidRDefault="00337697" w:rsidP="00E81B9F">
      <w:pPr>
        <w:rPr>
          <w:rFonts w:ascii="Courier New" w:hAnsi="Courier New" w:cs="Courier New"/>
          <w:sz w:val="28"/>
          <w:szCs w:val="28"/>
        </w:rPr>
      </w:pPr>
      <w:r w:rsidRPr="007A5F8F">
        <w:rPr>
          <w:rFonts w:ascii="Courier New" w:hAnsi="Courier New" w:cs="Courier New"/>
          <w:sz w:val="28"/>
          <w:szCs w:val="28"/>
        </w:rPr>
        <w:t xml:space="preserve">la discussion est </w:t>
      </w:r>
      <w:r w:rsidRPr="00BF6ABF">
        <w:rPr>
          <w:i/>
        </w:rPr>
        <w:t>vraiment théologique</w:t>
      </w:r>
      <w:r w:rsidRPr="007A5F8F">
        <w:rPr>
          <w:rFonts w:ascii="Courier New" w:hAnsi="Courier New" w:cs="Courier New"/>
          <w:sz w:val="28"/>
          <w:szCs w:val="28"/>
        </w:rPr>
        <w:t xml:space="preserve">. </w:t>
      </w:r>
    </w:p>
    <w:p w:rsidR="00BF6ABF" w:rsidRDefault="00BF6ABF" w:rsidP="00E81B9F">
      <w:pPr>
        <w:rPr>
          <w:rFonts w:ascii="Courier New" w:hAnsi="Courier New" w:cs="Courier New"/>
          <w:sz w:val="28"/>
          <w:szCs w:val="28"/>
        </w:rPr>
      </w:pPr>
    </w:p>
    <w:p w:rsidR="00BF6ABF" w:rsidRDefault="00337697" w:rsidP="00E81B9F">
      <w:pPr>
        <w:rPr>
          <w:rFonts w:ascii="Courier New" w:hAnsi="Courier New" w:cs="Courier New"/>
          <w:sz w:val="28"/>
          <w:szCs w:val="28"/>
        </w:rPr>
      </w:pPr>
      <w:r w:rsidRPr="007A5F8F">
        <w:rPr>
          <w:rFonts w:ascii="Courier New" w:hAnsi="Courier New" w:cs="Courier New"/>
          <w:sz w:val="28"/>
          <w:szCs w:val="28"/>
        </w:rPr>
        <w:t>Et c’est aussi bien pour vous faire comprendre cette importance que je n’ai pas trouvé mieux que de vous dire</w:t>
      </w:r>
      <w:r w:rsidR="00BF6ABF">
        <w:rPr>
          <w:rFonts w:ascii="Courier New" w:hAnsi="Courier New" w:cs="Courier New"/>
          <w:sz w:val="28"/>
          <w:szCs w:val="28"/>
        </w:rPr>
        <w:t> :</w:t>
      </w:r>
      <w:r w:rsidRPr="007A5F8F">
        <w:rPr>
          <w:rFonts w:ascii="Courier New" w:hAnsi="Courier New" w:cs="Courier New"/>
          <w:sz w:val="28"/>
          <w:szCs w:val="28"/>
        </w:rPr>
        <w:t xml:space="preserve">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pour vraiment le saisir, attrapez la </w:t>
      </w:r>
      <w:hyperlink r:id="rId40" w:history="1">
        <w:r w:rsidR="00BF6ABF" w:rsidRPr="00AE5C3E">
          <w:rPr>
            <w:rStyle w:val="Lienhypertexte"/>
            <w:i/>
          </w:rPr>
          <w:t>2</w:t>
        </w:r>
        <w:r w:rsidR="00BF6ABF" w:rsidRPr="00AE5C3E">
          <w:rPr>
            <w:rStyle w:val="Lienhypertexte"/>
            <w:i/>
            <w:vertAlign w:val="superscript"/>
          </w:rPr>
          <w:t>ème</w:t>
        </w:r>
        <w:r w:rsidRPr="00AE5C3E">
          <w:rPr>
            <w:rStyle w:val="Lienhypertexte"/>
            <w:i/>
          </w:rPr>
          <w:t xml:space="preserve"> Ennéade de PLOTIN</w:t>
        </w:r>
      </w:hyperlink>
      <w:r w:rsidRPr="007A5F8F">
        <w:rPr>
          <w:rFonts w:ascii="Courier New" w:hAnsi="Courier New" w:cs="Courier New"/>
          <w:sz w:val="28"/>
          <w:szCs w:val="28"/>
        </w:rPr>
        <w:t xml:space="preserve">, et voyez comment il parle de quelque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se place à peu près au même niveau.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aussi d’ÉROS, il ne s’agit même que de ça. </w:t>
      </w:r>
    </w:p>
    <w:p w:rsidR="00BF6ABF" w:rsidRDefault="00BF6ABF" w:rsidP="00E81B9F">
      <w:pPr>
        <w:rPr>
          <w:rFonts w:ascii="Courier New" w:hAnsi="Courier New" w:cs="Courier New"/>
          <w:sz w:val="28"/>
          <w:szCs w:val="28"/>
        </w:rPr>
      </w:pPr>
    </w:p>
    <w:p w:rsidR="00BF6ABF" w:rsidRDefault="00337697" w:rsidP="00E81B9F">
      <w:pPr>
        <w:rPr>
          <w:rFonts w:ascii="Courier New" w:hAnsi="Courier New" w:cs="Courier New"/>
          <w:sz w:val="28"/>
          <w:szCs w:val="28"/>
        </w:rPr>
      </w:pPr>
      <w:r w:rsidRPr="007A5F8F">
        <w:rPr>
          <w:rFonts w:ascii="Courier New" w:hAnsi="Courier New" w:cs="Courier New"/>
          <w:sz w:val="28"/>
          <w:szCs w:val="28"/>
        </w:rPr>
        <w:t>Vous ne pourrez pas</w:t>
      </w:r>
      <w:r w:rsidR="00BF6ABF">
        <w:rPr>
          <w:rFonts w:ascii="Courier New" w:hAnsi="Courier New" w:cs="Courier New"/>
          <w:sz w:val="28"/>
          <w:szCs w:val="28"/>
        </w:rPr>
        <w:t>…</w:t>
      </w:r>
      <w:r w:rsidRPr="007A5F8F">
        <w:rPr>
          <w:rFonts w:ascii="Courier New" w:hAnsi="Courier New" w:cs="Courier New"/>
          <w:sz w:val="28"/>
          <w:szCs w:val="28"/>
        </w:rPr>
        <w:t xml:space="preserve"> </w:t>
      </w:r>
    </w:p>
    <w:p w:rsidR="00BF6ABF" w:rsidRDefault="00337697" w:rsidP="00BF6ABF">
      <w:pPr>
        <w:ind w:left="708"/>
        <w:rPr>
          <w:rFonts w:ascii="Courier New" w:hAnsi="Courier New" w:cs="Courier New"/>
          <w:sz w:val="28"/>
          <w:szCs w:val="28"/>
        </w:rPr>
      </w:pPr>
      <w:r w:rsidRPr="007A5F8F">
        <w:rPr>
          <w:rFonts w:ascii="Courier New" w:hAnsi="Courier New" w:cs="Courier New"/>
          <w:sz w:val="28"/>
          <w:szCs w:val="28"/>
        </w:rPr>
        <w:t xml:space="preserve">pour peu que vous ayez un tout petit peu </w:t>
      </w:r>
    </w:p>
    <w:p w:rsidR="00BF6ABF" w:rsidRDefault="00337697" w:rsidP="00BF6ABF">
      <w:pPr>
        <w:ind w:left="708"/>
        <w:rPr>
          <w:rFonts w:ascii="Courier New" w:hAnsi="Courier New" w:cs="Courier New"/>
          <w:sz w:val="28"/>
          <w:szCs w:val="28"/>
        </w:rPr>
      </w:pPr>
      <w:r w:rsidRPr="007A5F8F">
        <w:rPr>
          <w:rFonts w:ascii="Courier New" w:hAnsi="Courier New" w:cs="Courier New"/>
          <w:sz w:val="28"/>
          <w:szCs w:val="28"/>
        </w:rPr>
        <w:t>lu un texte théologique sur la Trinité</w:t>
      </w:r>
    </w:p>
    <w:p w:rsidR="007F3F25" w:rsidRDefault="00BF6AB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ne pas vous apercevoir que ce discours de PLOTIN</w:t>
      </w:r>
      <w:r w:rsidR="007F3F25">
        <w:rPr>
          <w:rFonts w:ascii="Courier New" w:hAnsi="Courier New" w:cs="Courier New"/>
          <w:sz w:val="28"/>
          <w:szCs w:val="28"/>
        </w:rPr>
        <w:t>…</w:t>
      </w:r>
    </w:p>
    <w:p w:rsidR="007F3F25" w:rsidRDefault="00337697" w:rsidP="007F3F25">
      <w:pPr>
        <w:ind w:left="708"/>
        <w:rPr>
          <w:rFonts w:ascii="Courier New" w:hAnsi="Courier New" w:cs="Courier New"/>
          <w:sz w:val="28"/>
          <w:szCs w:val="28"/>
        </w:rPr>
      </w:pPr>
      <w:r w:rsidRPr="007A5F8F">
        <w:rPr>
          <w:rFonts w:ascii="Courier New" w:hAnsi="Courier New" w:cs="Courier New"/>
          <w:sz w:val="28"/>
          <w:szCs w:val="28"/>
        </w:rPr>
        <w:t xml:space="preserve">à simplement… je crois qu’il </w:t>
      </w:r>
    </w:p>
    <w:p w:rsidR="007F3F25" w:rsidRDefault="00337697" w:rsidP="007F3F25">
      <w:pPr>
        <w:ind w:left="708"/>
        <w:rPr>
          <w:rFonts w:ascii="Courier New" w:hAnsi="Courier New" w:cs="Courier New"/>
          <w:sz w:val="28"/>
          <w:szCs w:val="28"/>
        </w:rPr>
      </w:pPr>
      <w:r w:rsidRPr="007A5F8F">
        <w:rPr>
          <w:rFonts w:ascii="Courier New" w:hAnsi="Courier New" w:cs="Courier New"/>
          <w:sz w:val="28"/>
          <w:szCs w:val="28"/>
        </w:rPr>
        <w:t>y aurait</w:t>
      </w:r>
      <w:r w:rsidR="007F3F25">
        <w:rPr>
          <w:rFonts w:ascii="Courier New" w:hAnsi="Courier New" w:cs="Courier New"/>
          <w:sz w:val="28"/>
          <w:szCs w:val="28"/>
        </w:rPr>
        <w:t xml:space="preserve"> </w:t>
      </w:r>
      <w:r w:rsidRPr="007A5F8F">
        <w:rPr>
          <w:rFonts w:ascii="Courier New" w:hAnsi="Courier New" w:cs="Courier New"/>
          <w:sz w:val="28"/>
          <w:szCs w:val="28"/>
        </w:rPr>
        <w:t>trois mots à changer</w:t>
      </w:r>
    </w:p>
    <w:p w:rsidR="007F3F25" w:rsidRDefault="007F3F2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 un discours</w:t>
      </w:r>
      <w:r>
        <w:rPr>
          <w:rFonts w:ascii="Courier New" w:hAnsi="Courier New" w:cs="Courier New"/>
          <w:sz w:val="28"/>
          <w:szCs w:val="28"/>
        </w:rPr>
        <w:t>…</w:t>
      </w:r>
    </w:p>
    <w:p w:rsidR="007F3F25" w:rsidRDefault="00337697" w:rsidP="007F3F25">
      <w:pPr>
        <w:ind w:firstLine="708"/>
        <w:rPr>
          <w:rFonts w:ascii="Courier New" w:hAnsi="Courier New" w:cs="Courier New"/>
          <w:sz w:val="28"/>
          <w:szCs w:val="28"/>
        </w:rPr>
      </w:pPr>
      <w:r w:rsidRPr="007A5F8F">
        <w:rPr>
          <w:rFonts w:ascii="Courier New" w:hAnsi="Courier New" w:cs="Courier New"/>
          <w:sz w:val="28"/>
          <w:szCs w:val="28"/>
        </w:rPr>
        <w:t>nous sommes à la fin du troisième siècle</w:t>
      </w:r>
    </w:p>
    <w:p w:rsidR="00337697" w:rsidRPr="007A5F8F" w:rsidRDefault="007F3F2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sur la Trinité.</w:t>
      </w:r>
    </w:p>
    <w:p w:rsidR="007F3F25" w:rsidRDefault="007F3F25" w:rsidP="00E81B9F">
      <w:pPr>
        <w:rPr>
          <w:rFonts w:ascii="Courier New" w:hAnsi="Courier New" w:cs="Courier New"/>
          <w:sz w:val="28"/>
          <w:szCs w:val="28"/>
        </w:rPr>
      </w:pPr>
    </w:p>
    <w:p w:rsidR="007F3F25"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ce ZEUS, cette APHRODITE, et cet ÉROS, c’est </w:t>
      </w:r>
      <w:r w:rsidR="007F3F25">
        <w:rPr>
          <w:rFonts w:ascii="Courier New" w:hAnsi="Courier New" w:cs="Courier New"/>
          <w:sz w:val="28"/>
          <w:szCs w:val="28"/>
        </w:rPr>
        <w:t>« </w:t>
      </w:r>
      <w:r w:rsidRPr="007F3F25">
        <w:rPr>
          <w:i/>
        </w:rPr>
        <w:t>le Père, le Fils et le Saint</w:t>
      </w:r>
      <w:r w:rsidR="00454FCC">
        <w:rPr>
          <w:i/>
        </w:rPr>
        <w:t>–</w:t>
      </w:r>
      <w:r w:rsidRPr="007F3F25">
        <w:rPr>
          <w:i/>
        </w:rPr>
        <w:t>Esprit</w:t>
      </w:r>
      <w:r w:rsidR="007F3F25">
        <w:rPr>
          <w:rFonts w:ascii="Courier New" w:hAnsi="Courier New" w:cs="Courier New"/>
          <w:sz w:val="28"/>
          <w:szCs w:val="28"/>
        </w:rPr>
        <w:t> »</w:t>
      </w:r>
      <w:r w:rsidRPr="007A5F8F">
        <w:rPr>
          <w:rFonts w:ascii="Courier New" w:hAnsi="Courier New" w:cs="Courier New"/>
          <w:sz w:val="28"/>
          <w:szCs w:val="28"/>
        </w:rPr>
        <w:t>. Ceci simplement pour vous permettre d’imaginer ce dont il s’agit quand PHÈDRE parle en ces termes d’ÉROS</w:t>
      </w:r>
      <w:r w:rsidR="007F3F25">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7F3F25" w:rsidP="00E81B9F">
      <w:pPr>
        <w:rPr>
          <w:rFonts w:ascii="Courier New" w:hAnsi="Courier New" w:cs="Courier New"/>
          <w:sz w:val="28"/>
          <w:szCs w:val="28"/>
        </w:rPr>
      </w:pPr>
      <w:r w:rsidRPr="00AE5C3E">
        <w:rPr>
          <w:i/>
          <w:color w:val="0000CC"/>
        </w:rPr>
        <w:t>p</w:t>
      </w:r>
      <w:r w:rsidR="00337697" w:rsidRPr="00AE5C3E">
        <w:rPr>
          <w:i/>
          <w:color w:val="0000CC"/>
        </w:rPr>
        <w:t>arler de l’amour</w:t>
      </w:r>
      <w:r w:rsidR="00337697" w:rsidRPr="007A5F8F">
        <w:rPr>
          <w:rFonts w:ascii="Courier New" w:hAnsi="Courier New" w:cs="Courier New"/>
          <w:sz w:val="28"/>
          <w:szCs w:val="28"/>
        </w:rPr>
        <w:t xml:space="preserve">, en somme, </w:t>
      </w:r>
      <w:r w:rsidR="00337697" w:rsidRPr="004B143F">
        <w:rPr>
          <w:i/>
          <w:color w:val="0000CC"/>
        </w:rPr>
        <w:t>pour PHÈDRE c’est</w:t>
      </w:r>
      <w:r w:rsidR="00337697" w:rsidRPr="00AE5C3E">
        <w:rPr>
          <w:i/>
          <w:color w:val="0000CC"/>
        </w:rPr>
        <w:t xml:space="preserve"> parler de théologie</w:t>
      </w:r>
      <w:r w:rsidR="00337697" w:rsidRPr="007A5F8F">
        <w:rPr>
          <w:rFonts w:ascii="Courier New" w:hAnsi="Courier New" w:cs="Courier New"/>
          <w:sz w:val="28"/>
          <w:szCs w:val="28"/>
        </w:rPr>
        <w:t xml:space="preserve">. </w:t>
      </w:r>
    </w:p>
    <w:p w:rsidR="007F3F25" w:rsidRDefault="007F3F25" w:rsidP="00E81B9F">
      <w:pPr>
        <w:rPr>
          <w:rFonts w:ascii="Courier New" w:hAnsi="Courier New" w:cs="Courier New"/>
          <w:sz w:val="28"/>
          <w:szCs w:val="28"/>
        </w:rPr>
      </w:pPr>
    </w:p>
    <w:p w:rsidR="004B143F" w:rsidRDefault="00337697" w:rsidP="00E81B9F">
      <w:pPr>
        <w:rPr>
          <w:rFonts w:ascii="Courier New" w:hAnsi="Courier New" w:cs="Courier New"/>
          <w:sz w:val="28"/>
          <w:szCs w:val="28"/>
        </w:rPr>
      </w:pPr>
      <w:r w:rsidRPr="007A5F8F">
        <w:rPr>
          <w:rFonts w:ascii="Courier New" w:hAnsi="Courier New" w:cs="Courier New"/>
          <w:sz w:val="28"/>
          <w:szCs w:val="28"/>
        </w:rPr>
        <w:t>Et après tout c’est très important de s’apercevoir que ce discours commence par une telle introduction, puisque pour beaucoup de monde encore</w:t>
      </w:r>
      <w:r w:rsidR="004B143F">
        <w:rPr>
          <w:rFonts w:ascii="Courier New" w:hAnsi="Courier New" w:cs="Courier New"/>
          <w:sz w:val="28"/>
          <w:szCs w:val="28"/>
        </w:rPr>
        <w:t>…</w:t>
      </w:r>
      <w:r w:rsidRPr="007A5F8F">
        <w:rPr>
          <w:rFonts w:ascii="Courier New" w:hAnsi="Courier New" w:cs="Courier New"/>
          <w:sz w:val="28"/>
          <w:szCs w:val="28"/>
        </w:rPr>
        <w:t xml:space="preserve"> </w:t>
      </w:r>
    </w:p>
    <w:p w:rsidR="00AE5C3E" w:rsidRPr="004B143F" w:rsidRDefault="00337697" w:rsidP="004B143F">
      <w:pPr>
        <w:ind w:firstLine="708"/>
        <w:rPr>
          <w:rFonts w:ascii="Courier New" w:hAnsi="Courier New" w:cs="Courier New"/>
          <w:i/>
        </w:rPr>
      </w:pPr>
      <w:r w:rsidRPr="004B143F">
        <w:rPr>
          <w:rFonts w:ascii="Courier New" w:hAnsi="Courier New" w:cs="Courier New"/>
          <w:i/>
        </w:rPr>
        <w:t xml:space="preserve">et justement dans la tradition chrétienne par exemple </w:t>
      </w:r>
    </w:p>
    <w:p w:rsidR="00516E4F" w:rsidRDefault="004B143F" w:rsidP="00E81B9F">
      <w:pPr>
        <w:rPr>
          <w:rFonts w:ascii="Courier New" w:hAnsi="Courier New" w:cs="Courier New"/>
          <w:sz w:val="28"/>
          <w:szCs w:val="28"/>
        </w:rPr>
      </w:pPr>
      <w:r w:rsidRPr="007A5F8F">
        <w:rPr>
          <w:rFonts w:ascii="Courier New" w:hAnsi="Courier New" w:cs="Courier New"/>
          <w:sz w:val="28"/>
          <w:szCs w:val="28"/>
        </w:rPr>
        <w:t>…</w:t>
      </w:r>
      <w:r w:rsidR="00337697" w:rsidRPr="00AE5C3E">
        <w:rPr>
          <w:i/>
          <w:color w:val="0000CC"/>
        </w:rPr>
        <w:t>parler de l’amour c’est parler de théologie</w:t>
      </w:r>
      <w:r w:rsidR="00337697" w:rsidRPr="007A5F8F">
        <w:rPr>
          <w:rFonts w:ascii="Courier New" w:hAnsi="Courier New" w:cs="Courier New"/>
          <w:sz w:val="28"/>
          <w:szCs w:val="28"/>
        </w:rPr>
        <w:t xml:space="preserve">. </w:t>
      </w:r>
    </w:p>
    <w:p w:rsidR="00AE5C3E" w:rsidRDefault="00AE5C3E" w:rsidP="00E81B9F">
      <w:pPr>
        <w:rPr>
          <w:rFonts w:ascii="Courier New" w:hAnsi="Courier New" w:cs="Courier New"/>
          <w:sz w:val="28"/>
          <w:szCs w:val="28"/>
        </w:rPr>
      </w:pP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Il n’en est que plus intéressant de voir que ce discours ne se limite pas là, mais passe à une illustration de ses propos. Et le mode d’illustration dont il s’agit est aussi bien intéressant,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car on va nous parler de cet amour divin,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on va nous parler de ses effets.</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 effets, je le souligne, sont éminents à leur niveau par la dignité qu’ils révèlent avec le thème qui s’est un petit peu usé depuis dans </w:t>
      </w:r>
      <w:r w:rsidRPr="00516E4F">
        <w:rPr>
          <w:i/>
        </w:rPr>
        <w:t>les développements de la rhétorique</w:t>
      </w:r>
      <w:r w:rsidRPr="007A5F8F">
        <w:rPr>
          <w:rFonts w:ascii="Courier New" w:hAnsi="Courier New" w:cs="Courier New"/>
          <w:sz w:val="28"/>
          <w:szCs w:val="28"/>
        </w:rPr>
        <w:t xml:space="preserve">, à savoir de ce que l’amour est un lien contre quoi tout effort humain viendrait se briser. </w:t>
      </w:r>
    </w:p>
    <w:p w:rsidR="00516E4F" w:rsidRDefault="00516E4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Une armée faite d’aimés et d’amants </w:t>
      </w:r>
      <w:r w:rsidRPr="00516E4F">
        <w:rPr>
          <w:rFonts w:ascii="Garamond" w:hAnsi="Garamond" w:cs="Angsana New"/>
          <w:sz w:val="20"/>
          <w:szCs w:val="20"/>
        </w:rPr>
        <w:t>[</w:t>
      </w:r>
      <w:hyperlink r:id="rId41" w:history="1">
        <w:r w:rsidRPr="00CC6289">
          <w:rPr>
            <w:rStyle w:val="Lienhypertexte"/>
            <w:rFonts w:ascii="Garamond" w:hAnsi="Garamond" w:cs="Angsana New"/>
            <w:sz w:val="20"/>
            <w:szCs w:val="20"/>
          </w:rPr>
          <w:t>179a</w:t>
        </w:r>
      </w:hyperlink>
      <w:r w:rsidRPr="00516E4F">
        <w:rPr>
          <w:rFonts w:ascii="Garamond" w:hAnsi="Garamond" w:cs="Angsana New"/>
          <w:sz w:val="20"/>
          <w:szCs w:val="20"/>
        </w:rPr>
        <w:t>]</w:t>
      </w:r>
      <w:r w:rsidRPr="007A5F8F">
        <w:rPr>
          <w:rFonts w:ascii="Courier New" w:hAnsi="Courier New" w:cs="Courier New"/>
          <w:sz w:val="28"/>
          <w:szCs w:val="28"/>
        </w:rPr>
        <w:t xml:space="preserve">… </w:t>
      </w:r>
    </w:p>
    <w:p w:rsidR="00516E4F" w:rsidRDefault="00337697" w:rsidP="00E81B9F">
      <w:pPr>
        <w:ind w:left="708"/>
        <w:rPr>
          <w:rFonts w:ascii="Courier New" w:hAnsi="Courier New" w:cs="Courier New"/>
          <w:sz w:val="28"/>
          <w:szCs w:val="28"/>
        </w:rPr>
      </w:pPr>
      <w:r w:rsidRPr="007A5F8F">
        <w:rPr>
          <w:rFonts w:ascii="Courier New" w:hAnsi="Courier New" w:cs="Courier New"/>
          <w:sz w:val="28"/>
          <w:szCs w:val="28"/>
        </w:rPr>
        <w:t>et ici l’illustration sous</w:t>
      </w:r>
      <w:r w:rsidR="00454FCC">
        <w:rPr>
          <w:rFonts w:ascii="Courier New" w:hAnsi="Courier New" w:cs="Courier New"/>
          <w:sz w:val="28"/>
          <w:szCs w:val="28"/>
        </w:rPr>
        <w:t>–</w:t>
      </w:r>
      <w:r w:rsidRPr="007A5F8F">
        <w:rPr>
          <w:rFonts w:ascii="Courier New" w:hAnsi="Courier New" w:cs="Courier New"/>
          <w:sz w:val="28"/>
          <w:szCs w:val="28"/>
        </w:rPr>
        <w:t xml:space="preserve">jacente classique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par la fameuse légion thébaine</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…serait une armée invincible</w:t>
      </w:r>
      <w:r w:rsidR="00516E4F">
        <w:rPr>
          <w:rFonts w:ascii="Courier New" w:hAnsi="Courier New" w:cs="Courier New"/>
          <w:sz w:val="28"/>
          <w:szCs w:val="28"/>
        </w:rPr>
        <w:t>,</w:t>
      </w:r>
      <w:r w:rsidRPr="007A5F8F">
        <w:rPr>
          <w:rFonts w:ascii="Courier New" w:hAnsi="Courier New" w:cs="Courier New"/>
          <w:sz w:val="28"/>
          <w:szCs w:val="28"/>
        </w:rPr>
        <w:t xml:space="preserve"> et l’aimé pour l’amant, comme l’amant pour l’aimé</w:t>
      </w:r>
      <w:r w:rsidR="004B143F">
        <w:rPr>
          <w:rFonts w:ascii="Courier New" w:hAnsi="Courier New" w:cs="Courier New"/>
          <w:sz w:val="28"/>
          <w:szCs w:val="28"/>
        </w:rPr>
        <w:t>,</w:t>
      </w:r>
      <w:r w:rsidRPr="007A5F8F">
        <w:rPr>
          <w:rFonts w:ascii="Courier New" w:hAnsi="Courier New" w:cs="Courier New"/>
          <w:sz w:val="28"/>
          <w:szCs w:val="28"/>
        </w:rPr>
        <w:t xml:space="preserve"> seraient éminemment susceptibles de représenter la plus haute autorité morale, celle devant quoi on ne cède pas,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celle devant quoi on ne peut se déshonorer.</w:t>
      </w:r>
    </w:p>
    <w:p w:rsidR="00516E4F" w:rsidRDefault="00516E4F" w:rsidP="00E81B9F">
      <w:pPr>
        <w:pStyle w:val="Corpsdetexte2"/>
        <w:rPr>
          <w:sz w:val="28"/>
          <w:szCs w:val="28"/>
        </w:rPr>
      </w:pPr>
    </w:p>
    <w:p w:rsidR="00AE5C3E" w:rsidRDefault="00337697" w:rsidP="00E81B9F">
      <w:pPr>
        <w:pStyle w:val="Corpsdetexte2"/>
        <w:rPr>
          <w:sz w:val="28"/>
          <w:szCs w:val="28"/>
        </w:rPr>
      </w:pPr>
      <w:r w:rsidRPr="007A5F8F">
        <w:rPr>
          <w:sz w:val="28"/>
          <w:szCs w:val="28"/>
        </w:rPr>
        <w:t xml:space="preserve">Ceci aboutit au plus extrême, c’est à savoir </w:t>
      </w:r>
    </w:p>
    <w:p w:rsidR="00516E4F" w:rsidRDefault="00337697" w:rsidP="00E81B9F">
      <w:pPr>
        <w:pStyle w:val="Corpsdetexte2"/>
        <w:rPr>
          <w:sz w:val="28"/>
          <w:szCs w:val="28"/>
        </w:rPr>
      </w:pPr>
      <w:r w:rsidRPr="007A5F8F">
        <w:rPr>
          <w:sz w:val="28"/>
          <w:szCs w:val="28"/>
        </w:rPr>
        <w:t xml:space="preserve">à l’amour comme principe du dernier sacrifice. </w:t>
      </w:r>
    </w:p>
    <w:p w:rsidR="00516E4F" w:rsidRDefault="00337697" w:rsidP="00E81B9F">
      <w:pPr>
        <w:pStyle w:val="Corpsdetexte2"/>
        <w:rPr>
          <w:sz w:val="28"/>
          <w:szCs w:val="28"/>
        </w:rPr>
      </w:pPr>
      <w:r w:rsidRPr="007A5F8F">
        <w:rPr>
          <w:sz w:val="28"/>
          <w:szCs w:val="28"/>
        </w:rPr>
        <w:t xml:space="preserve">Et il n’est pas sans intérêt de voir sortir ici l’image d’ALCESTE, à savoir dans </w:t>
      </w:r>
      <w:r w:rsidRPr="00516E4F">
        <w:rPr>
          <w:rFonts w:ascii="Times New Roman" w:hAnsi="Times New Roman" w:cs="Times New Roman"/>
          <w:i/>
          <w:szCs w:val="24"/>
        </w:rPr>
        <w:t>la référence euripidienne</w:t>
      </w:r>
      <w:r w:rsidRPr="007A5F8F">
        <w:rPr>
          <w:sz w:val="28"/>
          <w:szCs w:val="28"/>
        </w:rPr>
        <w:t xml:space="preserve">, </w:t>
      </w:r>
    </w:p>
    <w:p w:rsidR="00516E4F" w:rsidRDefault="00337697" w:rsidP="00E81B9F">
      <w:pPr>
        <w:pStyle w:val="Corpsdetexte2"/>
        <w:rPr>
          <w:sz w:val="28"/>
          <w:szCs w:val="28"/>
        </w:rPr>
      </w:pPr>
      <w:r w:rsidRPr="007A5F8F">
        <w:rPr>
          <w:sz w:val="28"/>
          <w:szCs w:val="28"/>
        </w:rPr>
        <w:t xml:space="preserve">ce qui illustre une fois de plus ce que je vous ai apporté l’année dernière comme délimitant la zone </w:t>
      </w:r>
    </w:p>
    <w:p w:rsidR="004B143F" w:rsidRDefault="00337697" w:rsidP="00E81B9F">
      <w:pPr>
        <w:pStyle w:val="Corpsdetexte2"/>
        <w:rPr>
          <w:sz w:val="28"/>
          <w:szCs w:val="28"/>
        </w:rPr>
      </w:pPr>
      <w:r w:rsidRPr="007A5F8F">
        <w:rPr>
          <w:sz w:val="28"/>
          <w:szCs w:val="28"/>
        </w:rPr>
        <w:t xml:space="preserve">de tragédie </w:t>
      </w:r>
      <w:r w:rsidRPr="006B1929">
        <w:rPr>
          <w:rFonts w:ascii="Garamond" w:hAnsi="Garamond"/>
          <w:sz w:val="20"/>
        </w:rPr>
        <w:t>[</w:t>
      </w:r>
      <w:hyperlink r:id="rId42" w:history="1">
        <w:r w:rsidRPr="00CC6289">
          <w:rPr>
            <w:rStyle w:val="Lienhypertexte"/>
            <w:rFonts w:ascii="Garamond" w:hAnsi="Garamond"/>
            <w:sz w:val="20"/>
          </w:rPr>
          <w:t>179b</w:t>
        </w:r>
      </w:hyperlink>
      <w:r w:rsidRPr="006B1929">
        <w:rPr>
          <w:rFonts w:ascii="Garamond" w:hAnsi="Garamond"/>
          <w:sz w:val="20"/>
        </w:rPr>
        <w:t>]</w:t>
      </w:r>
      <w:r w:rsidRPr="007A5F8F">
        <w:rPr>
          <w:sz w:val="28"/>
          <w:szCs w:val="28"/>
        </w:rPr>
        <w:t xml:space="preserve">, à savoir à proprement parler </w:t>
      </w:r>
    </w:p>
    <w:p w:rsidR="00337697" w:rsidRDefault="00337697" w:rsidP="00E81B9F">
      <w:pPr>
        <w:pStyle w:val="Corpsdetexte2"/>
        <w:rPr>
          <w:sz w:val="28"/>
          <w:szCs w:val="28"/>
        </w:rPr>
      </w:pPr>
      <w:r w:rsidRPr="007A5F8F">
        <w:rPr>
          <w:sz w:val="28"/>
          <w:szCs w:val="28"/>
        </w:rPr>
        <w:t xml:space="preserve">cette zone de </w:t>
      </w:r>
      <w:r w:rsidRPr="00516E4F">
        <w:rPr>
          <w:rFonts w:ascii="Times New Roman" w:hAnsi="Times New Roman" w:cs="Times New Roman"/>
          <w:i/>
          <w:color w:val="0000CC"/>
          <w:szCs w:val="24"/>
        </w:rPr>
        <w:t>l’entre</w:t>
      </w:r>
      <w:r w:rsidR="00454FCC">
        <w:rPr>
          <w:rFonts w:ascii="Times New Roman" w:hAnsi="Times New Roman" w:cs="Times New Roman"/>
          <w:i/>
          <w:color w:val="0000CC"/>
          <w:szCs w:val="24"/>
        </w:rPr>
        <w:t>–</w:t>
      </w:r>
      <w:r w:rsidRPr="00516E4F">
        <w:rPr>
          <w:rFonts w:ascii="Times New Roman" w:hAnsi="Times New Roman" w:cs="Times New Roman"/>
          <w:i/>
          <w:color w:val="0000CC"/>
          <w:szCs w:val="24"/>
        </w:rPr>
        <w:t>deux</w:t>
      </w:r>
      <w:r w:rsidR="00454FCC">
        <w:rPr>
          <w:rFonts w:ascii="Times New Roman" w:hAnsi="Times New Roman" w:cs="Times New Roman"/>
          <w:i/>
          <w:color w:val="0000CC"/>
          <w:szCs w:val="24"/>
        </w:rPr>
        <w:t>–</w:t>
      </w:r>
      <w:r w:rsidRPr="00516E4F">
        <w:rPr>
          <w:rFonts w:ascii="Times New Roman" w:hAnsi="Times New Roman" w:cs="Times New Roman"/>
          <w:i/>
          <w:color w:val="0000CC"/>
          <w:szCs w:val="24"/>
        </w:rPr>
        <w:t>morts</w:t>
      </w:r>
      <w:r w:rsidRPr="007A5F8F">
        <w:rPr>
          <w:sz w:val="28"/>
          <w:szCs w:val="28"/>
        </w:rPr>
        <w:t xml:space="preserve">. </w:t>
      </w:r>
    </w:p>
    <w:p w:rsidR="00AE5C3E" w:rsidRDefault="00AE5C3E" w:rsidP="00E81B9F">
      <w:pPr>
        <w:pStyle w:val="Corpsdetexte2"/>
        <w:rPr>
          <w:sz w:val="28"/>
          <w:szCs w:val="28"/>
        </w:rPr>
      </w:pPr>
    </w:p>
    <w:p w:rsidR="00AE5C3E" w:rsidRDefault="00AE5C3E" w:rsidP="00E81B9F">
      <w:pPr>
        <w:pStyle w:val="Corpsdetexte2"/>
        <w:rPr>
          <w:sz w:val="28"/>
          <w:szCs w:val="28"/>
        </w:rPr>
      </w:pPr>
    </w:p>
    <w:p w:rsidR="00AE5C3E" w:rsidRPr="007A5F8F" w:rsidRDefault="00AE5C3E" w:rsidP="00E81B9F">
      <w:pPr>
        <w:pStyle w:val="Corpsdetexte2"/>
        <w:rPr>
          <w:sz w:val="28"/>
          <w:szCs w:val="28"/>
        </w:rPr>
      </w:pPr>
      <w:r>
        <w:rPr>
          <w:noProof/>
          <w:sz w:val="28"/>
          <w:szCs w:val="28"/>
          <w:lang w:eastAsia="fr-FR"/>
        </w:rPr>
        <w:drawing>
          <wp:inline distT="0" distB="0" distL="0" distR="0">
            <wp:extent cx="5667203" cy="1406805"/>
            <wp:effectExtent l="19050" t="0" r="0" b="0"/>
            <wp:docPr id="28" name="Image 27" descr="Admetus_Alcestis_Chiaramonti_Inv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etus_Alcestis_Chiaramonti_Inv1195.jpg"/>
                    <pic:cNvPicPr/>
                  </pic:nvPicPr>
                  <pic:blipFill>
                    <a:blip r:embed="rId43" cstate="print"/>
                    <a:stretch>
                      <a:fillRect/>
                    </a:stretch>
                  </pic:blipFill>
                  <pic:spPr>
                    <a:xfrm>
                      <a:off x="0" y="0"/>
                      <a:ext cx="5668647" cy="1407163"/>
                    </a:xfrm>
                    <a:prstGeom prst="rect">
                      <a:avLst/>
                    </a:prstGeom>
                  </pic:spPr>
                </pic:pic>
              </a:graphicData>
            </a:graphic>
          </wp:inline>
        </w:drawing>
      </w:r>
    </w:p>
    <w:p w:rsidR="00516E4F" w:rsidRDefault="00516E4F" w:rsidP="00E81B9F">
      <w:pPr>
        <w:pStyle w:val="Corpsdetexte2"/>
        <w:rPr>
          <w:sz w:val="28"/>
          <w:szCs w:val="28"/>
        </w:rPr>
      </w:pPr>
    </w:p>
    <w:p w:rsidR="00AE5C3E" w:rsidRDefault="00AE5C3E" w:rsidP="00E81B9F">
      <w:pPr>
        <w:pStyle w:val="Corpsdetexte2"/>
        <w:rPr>
          <w:sz w:val="28"/>
          <w:szCs w:val="28"/>
        </w:rPr>
      </w:pPr>
    </w:p>
    <w:p w:rsidR="00337697" w:rsidRPr="007A5F8F" w:rsidRDefault="005121ED" w:rsidP="00E81B9F">
      <w:pPr>
        <w:pStyle w:val="Corpsdetexte2"/>
        <w:rPr>
          <w:sz w:val="28"/>
          <w:szCs w:val="28"/>
        </w:rPr>
      </w:pPr>
      <w:hyperlink r:id="rId44" w:history="1">
        <w:r w:rsidR="00337697" w:rsidRPr="00AE5C3E">
          <w:rPr>
            <w:rStyle w:val="Lienhypertexte"/>
            <w:sz w:val="28"/>
            <w:szCs w:val="28"/>
          </w:rPr>
          <w:t>ALCESTE</w:t>
        </w:r>
      </w:hyperlink>
      <w:r w:rsidR="00337697" w:rsidRPr="007A5F8F">
        <w:rPr>
          <w:sz w:val="28"/>
          <w:szCs w:val="28"/>
        </w:rPr>
        <w:t>, seule de tout le parentage du roi ADMÈTE…</w:t>
      </w:r>
    </w:p>
    <w:p w:rsidR="00516E4F" w:rsidRDefault="00337697" w:rsidP="00E81B9F">
      <w:pPr>
        <w:pStyle w:val="Corpsdetexte2"/>
        <w:ind w:left="708"/>
        <w:rPr>
          <w:sz w:val="28"/>
          <w:szCs w:val="28"/>
        </w:rPr>
      </w:pPr>
      <w:r w:rsidRPr="007A5F8F">
        <w:rPr>
          <w:sz w:val="28"/>
          <w:szCs w:val="28"/>
        </w:rPr>
        <w:t xml:space="preserve">homme heureux mais auquel la mort </w:t>
      </w:r>
    </w:p>
    <w:p w:rsidR="00337697" w:rsidRPr="007A5F8F" w:rsidRDefault="00337697" w:rsidP="00E81B9F">
      <w:pPr>
        <w:pStyle w:val="Corpsdetexte2"/>
        <w:ind w:left="708"/>
        <w:rPr>
          <w:sz w:val="28"/>
          <w:szCs w:val="28"/>
        </w:rPr>
      </w:pPr>
      <w:r w:rsidRPr="007A5F8F">
        <w:rPr>
          <w:sz w:val="28"/>
          <w:szCs w:val="28"/>
        </w:rPr>
        <w:t>vient tout d’un coup faire signe</w:t>
      </w:r>
    </w:p>
    <w:p w:rsidR="00337697" w:rsidRPr="007A5F8F" w:rsidRDefault="00337697" w:rsidP="00E81B9F">
      <w:pPr>
        <w:pStyle w:val="Corpsdetexte2"/>
        <w:rPr>
          <w:sz w:val="28"/>
          <w:szCs w:val="28"/>
        </w:rPr>
      </w:pPr>
      <w:r w:rsidRPr="007A5F8F">
        <w:rPr>
          <w:sz w:val="28"/>
          <w:szCs w:val="28"/>
        </w:rPr>
        <w:t>…ALCESTE incarnation de l’amour est la seule…</w:t>
      </w:r>
    </w:p>
    <w:p w:rsidR="00516E4F" w:rsidRDefault="00337697" w:rsidP="00E81B9F">
      <w:pPr>
        <w:pStyle w:val="Corpsdetexte2"/>
        <w:ind w:left="708"/>
        <w:rPr>
          <w:sz w:val="28"/>
          <w:szCs w:val="28"/>
        </w:rPr>
      </w:pPr>
      <w:r w:rsidRPr="007A5F8F">
        <w:rPr>
          <w:sz w:val="28"/>
          <w:szCs w:val="28"/>
        </w:rPr>
        <w:t xml:space="preserve">et non pas les vieux parents du dit ADMÈTE </w:t>
      </w:r>
    </w:p>
    <w:p w:rsidR="00516E4F" w:rsidRDefault="00337697" w:rsidP="00E81B9F">
      <w:pPr>
        <w:pStyle w:val="Corpsdetexte2"/>
        <w:ind w:left="708"/>
        <w:rPr>
          <w:sz w:val="28"/>
          <w:szCs w:val="28"/>
        </w:rPr>
      </w:pPr>
      <w:r w:rsidRPr="007A5F8F">
        <w:rPr>
          <w:sz w:val="28"/>
          <w:szCs w:val="28"/>
        </w:rPr>
        <w:t xml:space="preserve">si peu de temps qu’il leur reste à vivre </w:t>
      </w:r>
    </w:p>
    <w:p w:rsidR="00516E4F" w:rsidRDefault="00337697" w:rsidP="00E81B9F">
      <w:pPr>
        <w:pStyle w:val="Corpsdetexte2"/>
        <w:ind w:left="708"/>
        <w:rPr>
          <w:sz w:val="28"/>
          <w:szCs w:val="28"/>
        </w:rPr>
      </w:pPr>
      <w:r w:rsidRPr="007A5F8F">
        <w:rPr>
          <w:sz w:val="28"/>
          <w:szCs w:val="28"/>
        </w:rPr>
        <w:t xml:space="preserve">selon toute probabilité, et non pas les amis, </w:t>
      </w:r>
    </w:p>
    <w:p w:rsidR="00337697" w:rsidRPr="007A5F8F" w:rsidRDefault="00337697" w:rsidP="00E81B9F">
      <w:pPr>
        <w:pStyle w:val="Corpsdetexte2"/>
        <w:ind w:left="708"/>
        <w:rPr>
          <w:sz w:val="28"/>
          <w:szCs w:val="28"/>
        </w:rPr>
      </w:pPr>
      <w:r w:rsidRPr="007A5F8F">
        <w:rPr>
          <w:sz w:val="28"/>
          <w:szCs w:val="28"/>
        </w:rPr>
        <w:t>et non pas les enfants, ni personne</w:t>
      </w:r>
    </w:p>
    <w:p w:rsidR="004B143F" w:rsidRDefault="00337697" w:rsidP="00E81B9F">
      <w:pPr>
        <w:pStyle w:val="Corpsdetexte2"/>
        <w:rPr>
          <w:sz w:val="28"/>
          <w:szCs w:val="28"/>
        </w:rPr>
      </w:pPr>
      <w:r w:rsidRPr="007A5F8F">
        <w:rPr>
          <w:sz w:val="28"/>
          <w:szCs w:val="28"/>
        </w:rPr>
        <w:lastRenderedPageBreak/>
        <w:t xml:space="preserve">…ALCESTE est la seule qui se substitue à lui </w:t>
      </w:r>
    </w:p>
    <w:p w:rsidR="00337697" w:rsidRPr="007A5F8F" w:rsidRDefault="00337697" w:rsidP="00E81B9F">
      <w:pPr>
        <w:pStyle w:val="Corpsdetexte2"/>
        <w:rPr>
          <w:sz w:val="28"/>
          <w:szCs w:val="28"/>
        </w:rPr>
      </w:pPr>
      <w:r w:rsidRPr="007A5F8F">
        <w:rPr>
          <w:sz w:val="28"/>
          <w:szCs w:val="28"/>
        </w:rPr>
        <w:t xml:space="preserve">pour satisfaire à la demande de la mort. </w:t>
      </w:r>
    </w:p>
    <w:p w:rsidR="00516E4F" w:rsidRDefault="00516E4F" w:rsidP="00E81B9F">
      <w:pPr>
        <w:pStyle w:val="Corpsdetexte2"/>
        <w:rPr>
          <w:sz w:val="28"/>
          <w:szCs w:val="28"/>
        </w:rPr>
      </w:pPr>
    </w:p>
    <w:p w:rsidR="00516E4F" w:rsidRDefault="00337697" w:rsidP="00E81B9F">
      <w:pPr>
        <w:pStyle w:val="Corpsdetexte2"/>
        <w:rPr>
          <w:sz w:val="28"/>
          <w:szCs w:val="28"/>
        </w:rPr>
      </w:pPr>
      <w:r w:rsidRPr="007A5F8F">
        <w:rPr>
          <w:sz w:val="28"/>
          <w:szCs w:val="28"/>
        </w:rPr>
        <w:t xml:space="preserve">Dans un discours où il s’agit essentiellement </w:t>
      </w:r>
    </w:p>
    <w:p w:rsidR="00337697" w:rsidRPr="007A5F8F" w:rsidRDefault="00337697" w:rsidP="00E81B9F">
      <w:pPr>
        <w:pStyle w:val="Corpsdetexte2"/>
        <w:rPr>
          <w:sz w:val="28"/>
          <w:szCs w:val="28"/>
        </w:rPr>
      </w:pPr>
      <w:r w:rsidRPr="007A5F8F">
        <w:rPr>
          <w:sz w:val="28"/>
          <w:szCs w:val="28"/>
        </w:rPr>
        <w:t xml:space="preserve">de l’amour masculin, voilà qui peut nous paraître remarquable, et qui vaut bien que nous le retenions. </w:t>
      </w:r>
    </w:p>
    <w:p w:rsidR="00337697" w:rsidRPr="007A5F8F" w:rsidRDefault="00337697" w:rsidP="00E81B9F">
      <w:pPr>
        <w:pStyle w:val="Corpsdetexte2"/>
        <w:rPr>
          <w:sz w:val="28"/>
          <w:szCs w:val="28"/>
        </w:rPr>
      </w:pPr>
      <w:r w:rsidRPr="007A5F8F">
        <w:rPr>
          <w:sz w:val="28"/>
          <w:szCs w:val="28"/>
        </w:rPr>
        <w:t xml:space="preserve">ALCESTE donc nous y est proposée comme exemple. </w:t>
      </w:r>
    </w:p>
    <w:p w:rsidR="00AE5C3E" w:rsidRDefault="00337697" w:rsidP="00E81B9F">
      <w:pPr>
        <w:pStyle w:val="Corpsdetexte2"/>
        <w:rPr>
          <w:sz w:val="28"/>
          <w:szCs w:val="28"/>
        </w:rPr>
      </w:pPr>
      <w:r w:rsidRPr="007A5F8F">
        <w:rPr>
          <w:sz w:val="28"/>
          <w:szCs w:val="28"/>
        </w:rPr>
        <w:t xml:space="preserve">Ceci a l’intérêt de donner sa portée à ce qui va suivre, c’est à savoir que deux exemples succèdent </w:t>
      </w:r>
    </w:p>
    <w:p w:rsidR="00337697" w:rsidRPr="007A5F8F" w:rsidRDefault="00337697" w:rsidP="00E81B9F">
      <w:pPr>
        <w:pStyle w:val="Corpsdetexte2"/>
        <w:rPr>
          <w:sz w:val="28"/>
          <w:szCs w:val="28"/>
        </w:rPr>
      </w:pPr>
      <w:r w:rsidRPr="007A5F8F">
        <w:rPr>
          <w:sz w:val="28"/>
          <w:szCs w:val="28"/>
        </w:rPr>
        <w:t xml:space="preserve">à celui d’ALCESTE, deux qui au dire de l’orateur se sont avancés aussi dans ce champ de </w:t>
      </w:r>
      <w:r w:rsidR="00516E4F" w:rsidRPr="00516E4F">
        <w:rPr>
          <w:rFonts w:ascii="Times New Roman" w:hAnsi="Times New Roman" w:cs="Times New Roman"/>
          <w:i/>
          <w:color w:val="0000CC"/>
          <w:szCs w:val="24"/>
        </w:rPr>
        <w:t>l’entre</w:t>
      </w:r>
      <w:r w:rsidR="00454FCC">
        <w:rPr>
          <w:rFonts w:ascii="Times New Roman" w:hAnsi="Times New Roman" w:cs="Times New Roman"/>
          <w:i/>
          <w:color w:val="0000CC"/>
          <w:szCs w:val="24"/>
        </w:rPr>
        <w:t>–</w:t>
      </w:r>
      <w:r w:rsidR="00516E4F" w:rsidRPr="00516E4F">
        <w:rPr>
          <w:rFonts w:ascii="Times New Roman" w:hAnsi="Times New Roman" w:cs="Times New Roman"/>
          <w:i/>
          <w:color w:val="0000CC"/>
          <w:szCs w:val="24"/>
        </w:rPr>
        <w:t>deux</w:t>
      </w:r>
      <w:r w:rsidR="00454FCC">
        <w:rPr>
          <w:rFonts w:ascii="Times New Roman" w:hAnsi="Times New Roman" w:cs="Times New Roman"/>
          <w:i/>
          <w:color w:val="0000CC"/>
          <w:szCs w:val="24"/>
        </w:rPr>
        <w:t>–</w:t>
      </w:r>
      <w:r w:rsidR="00516E4F" w:rsidRPr="00516E4F">
        <w:rPr>
          <w:rFonts w:ascii="Times New Roman" w:hAnsi="Times New Roman" w:cs="Times New Roman"/>
          <w:i/>
          <w:color w:val="0000CC"/>
          <w:szCs w:val="24"/>
        </w:rPr>
        <w:t>morts</w:t>
      </w:r>
      <w:r w:rsidR="00516E4F" w:rsidRPr="007A5F8F">
        <w:rPr>
          <w:sz w:val="28"/>
          <w:szCs w:val="28"/>
        </w:rPr>
        <w:t xml:space="preserve"> </w:t>
      </w:r>
      <w:r w:rsidRPr="00CC6289">
        <w:rPr>
          <w:rFonts w:ascii="Garamond" w:hAnsi="Garamond"/>
          <w:sz w:val="20"/>
        </w:rPr>
        <w:t>[</w:t>
      </w:r>
      <w:hyperlink r:id="rId45" w:history="1">
        <w:r w:rsidRPr="00CC6289">
          <w:rPr>
            <w:rStyle w:val="Lienhypertexte"/>
            <w:rFonts w:ascii="Garamond" w:hAnsi="Garamond"/>
            <w:sz w:val="20"/>
          </w:rPr>
          <w:t>179d</w:t>
        </w:r>
      </w:hyperlink>
      <w:r w:rsidRPr="00CC6289">
        <w:rPr>
          <w:rFonts w:ascii="Garamond" w:hAnsi="Garamond"/>
          <w:sz w:val="20"/>
        </w:rPr>
        <w:t>]</w:t>
      </w:r>
      <w:r w:rsidRPr="007A5F8F">
        <w:rPr>
          <w:sz w:val="28"/>
          <w:szCs w:val="28"/>
        </w:rPr>
        <w:t> :</w:t>
      </w:r>
    </w:p>
    <w:p w:rsidR="00337697" w:rsidRPr="007A5F8F" w:rsidRDefault="00337697" w:rsidP="00E81B9F">
      <w:pPr>
        <w:rPr>
          <w:rFonts w:ascii="Courier New" w:hAnsi="Courier New" w:cs="Courier New"/>
          <w:sz w:val="28"/>
          <w:szCs w:val="28"/>
        </w:rPr>
      </w:pPr>
    </w:p>
    <w:p w:rsidR="00516E4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ORPHÉE, qui lui a réussi à descendre aux enfers pour aller chercher sa femme </w:t>
      </w:r>
      <w:r w:rsidR="00516E4F" w:rsidRPr="007A5F8F">
        <w:rPr>
          <w:rFonts w:ascii="Courier New" w:hAnsi="Courier New" w:cs="Courier New"/>
          <w:sz w:val="28"/>
          <w:szCs w:val="28"/>
        </w:rPr>
        <w:t>EURYDICE</w:t>
      </w:r>
      <w:r w:rsidR="00337697" w:rsidRPr="007A5F8F">
        <w:rPr>
          <w:rFonts w:ascii="Courier New" w:hAnsi="Courier New" w:cs="Courier New"/>
          <w:sz w:val="28"/>
          <w:szCs w:val="28"/>
        </w:rPr>
        <w:t xml:space="preserve">, et qui comme vous le savez en est remonté bredouille pour une faute qu’il a faite, celle de se retourner avant le moment permis, thème mythique reproduit dans maintes légendes d’autres civilisations que la Grèce.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légende japonaise est célèbre</w:t>
      </w:r>
      <w:r w:rsidR="004B143F">
        <w:rPr>
          <w:rFonts w:ascii="Courier New" w:hAnsi="Courier New" w:cs="Courier New"/>
          <w:sz w:val="28"/>
          <w:szCs w:val="28"/>
        </w:rPr>
        <w:t xml:space="preserve"> </w:t>
      </w:r>
      <w:r w:rsidR="004B143F" w:rsidRPr="004B143F">
        <w:rPr>
          <w:rFonts w:ascii="Garamond" w:hAnsi="Garamond" w:cs="Courier New"/>
          <w:color w:val="C00000"/>
          <w:sz w:val="18"/>
          <w:szCs w:val="18"/>
        </w:rPr>
        <w:t>[</w:t>
      </w:r>
      <w:r w:rsidR="004B143F">
        <w:rPr>
          <w:rFonts w:ascii="Garamond" w:hAnsi="Garamond" w:cs="Courier New"/>
          <w:color w:val="C00000"/>
          <w:sz w:val="18"/>
          <w:szCs w:val="18"/>
        </w:rPr>
        <w:t xml:space="preserve"> </w:t>
      </w:r>
      <w:r w:rsidR="004B143F" w:rsidRPr="004B143F">
        <w:rPr>
          <w:rFonts w:ascii="Garamond" w:hAnsi="Garamond"/>
          <w:color w:val="C00000"/>
          <w:sz w:val="18"/>
          <w:szCs w:val="18"/>
        </w:rPr>
        <w:t>Izanagi et Izanami</w:t>
      </w:r>
      <w:r w:rsidR="004B143F">
        <w:rPr>
          <w:rFonts w:ascii="Garamond" w:hAnsi="Garamond"/>
          <w:color w:val="C00000"/>
          <w:sz w:val="18"/>
          <w:szCs w:val="18"/>
        </w:rPr>
        <w:t xml:space="preserve"> </w:t>
      </w:r>
      <w:r w:rsidR="004B143F" w:rsidRPr="004B143F">
        <w:rPr>
          <w:rFonts w:ascii="Garamond" w:hAnsi="Garamond" w:cs="Courier New"/>
          <w:color w:val="C00000"/>
          <w:sz w:val="18"/>
          <w:szCs w:val="18"/>
        </w:rPr>
        <w:t>]</w:t>
      </w:r>
      <w:r w:rsidRPr="007A5F8F">
        <w:rPr>
          <w:rFonts w:ascii="Courier New" w:hAnsi="Courier New" w:cs="Courier New"/>
          <w:sz w:val="28"/>
          <w:szCs w:val="28"/>
        </w:rPr>
        <w:t xml:space="preserve">. Ce qui nous intéresse ici est </w:t>
      </w:r>
      <w:r w:rsidRPr="004B143F">
        <w:rPr>
          <w:i/>
        </w:rPr>
        <w:t>le commentaire</w:t>
      </w:r>
      <w:r w:rsidRPr="007A5F8F">
        <w:rPr>
          <w:rFonts w:ascii="Courier New" w:hAnsi="Courier New" w:cs="Courier New"/>
          <w:sz w:val="28"/>
          <w:szCs w:val="28"/>
        </w:rPr>
        <w:t xml:space="preserve"> que PHÈDRE y a mis.</w:t>
      </w:r>
    </w:p>
    <w:p w:rsidR="00337697" w:rsidRPr="007A5F8F" w:rsidRDefault="00337697" w:rsidP="00E81B9F">
      <w:pPr>
        <w:rPr>
          <w:rFonts w:ascii="Courier New" w:hAnsi="Courier New" w:cs="Courier New"/>
          <w:sz w:val="28"/>
          <w:szCs w:val="28"/>
        </w:rPr>
      </w:pPr>
    </w:p>
    <w:p w:rsidR="00516E4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Et le troisième exemple est celui d’ACHILLE.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Je ne pourrai guère aujourd’hui pousser les choses plus loin que vous montrer ce qui ressort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du rapprochement de ces trois héros,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déjà un premier pas qui vous met sur la voie.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remarques d’abord qu’il fait sur ORPHÉE.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nous intéresse c’est ce que dit PHÈDRE…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 n’est pas s’il va </w:t>
      </w:r>
      <w:r w:rsidRPr="006B1929">
        <w:rPr>
          <w:rFonts w:ascii="Courier New" w:hAnsi="Courier New" w:cs="Courier New"/>
          <w:i/>
        </w:rPr>
        <w:t>au fond des choses</w:t>
      </w:r>
      <w:r w:rsidRPr="007A5F8F">
        <w:rPr>
          <w:rFonts w:ascii="Courier New" w:hAnsi="Courier New" w:cs="Courier New"/>
          <w:sz w:val="28"/>
          <w:szCs w:val="28"/>
        </w:rPr>
        <w:t xml:space="preserve">, ni si c’est </w:t>
      </w:r>
      <w:r w:rsidRPr="006B1929">
        <w:rPr>
          <w:rFonts w:ascii="Courier New" w:hAnsi="Courier New" w:cs="Courier New"/>
          <w:i/>
        </w:rPr>
        <w:t>justifié</w:t>
      </w:r>
      <w:r w:rsidRPr="007A5F8F">
        <w:rPr>
          <w:rFonts w:ascii="Courier New" w:hAnsi="Courier New" w:cs="Courier New"/>
          <w:sz w:val="28"/>
          <w:szCs w:val="28"/>
        </w:rPr>
        <w:t>, nous ne pouvons pas aller jusque là</w:t>
      </w:r>
    </w:p>
    <w:p w:rsidR="006B1929"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nous importe c’est ce qu’il dit :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c’est justement l’étrangeté de ce que dit PHÈDRE </w:t>
      </w:r>
    </w:p>
    <w:p w:rsidR="006B1929" w:rsidRDefault="00337697" w:rsidP="00E81B9F">
      <w:pPr>
        <w:rPr>
          <w:rFonts w:ascii="Courier New" w:hAnsi="Courier New" w:cs="Courier New"/>
          <w:sz w:val="28"/>
          <w:szCs w:val="28"/>
        </w:rPr>
      </w:pPr>
      <w:r w:rsidRPr="007A5F8F">
        <w:rPr>
          <w:rFonts w:ascii="Courier New" w:hAnsi="Courier New" w:cs="Courier New"/>
          <w:sz w:val="28"/>
          <w:szCs w:val="28"/>
        </w:rPr>
        <w:t xml:space="preserve">qui doit nous retenir. </w:t>
      </w:r>
    </w:p>
    <w:p w:rsidR="006B1929" w:rsidRDefault="006B192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D’abord il nous dit d’ORPHÉE fils d’</w:t>
      </w:r>
      <w:r w:rsidR="00CD6200">
        <w:rPr>
          <w:rFonts w:ascii="Courier New" w:hAnsi="Courier New" w:cs="Courier New"/>
          <w:sz w:val="28"/>
          <w:szCs w:val="28"/>
        </w:rPr>
        <w:t>Æ</w:t>
      </w:r>
      <w:r w:rsidRPr="007A5F8F">
        <w:rPr>
          <w:rFonts w:ascii="Courier New" w:hAnsi="Courier New" w:cs="Courier New"/>
          <w:sz w:val="28"/>
          <w:szCs w:val="28"/>
        </w:rPr>
        <w:t>GRE, que les dieux n’ont pas du tout aimé ce qu’il a fait</w:t>
      </w:r>
      <w:r w:rsidR="006B1929">
        <w:rPr>
          <w:rFonts w:ascii="Courier New" w:hAnsi="Courier New" w:cs="Courier New"/>
          <w:sz w:val="28"/>
          <w:szCs w:val="28"/>
        </w:rPr>
        <w:t xml:space="preserve"> </w:t>
      </w:r>
      <w:r w:rsidR="007229C0" w:rsidRPr="00CC6289">
        <w:rPr>
          <w:rFonts w:ascii="Garamond" w:hAnsi="Garamond"/>
          <w:sz w:val="20"/>
        </w:rPr>
        <w:t>[</w:t>
      </w:r>
      <w:hyperlink r:id="rId46" w:history="1">
        <w:r w:rsidR="007229C0" w:rsidRPr="00CC6289">
          <w:rPr>
            <w:rStyle w:val="Lienhypertexte"/>
            <w:rFonts w:ascii="Garamond" w:hAnsi="Garamond"/>
            <w:sz w:val="20"/>
          </w:rPr>
          <w:t>179d</w:t>
        </w:r>
      </w:hyperlink>
      <w:r w:rsidR="007229C0" w:rsidRPr="00CC6289">
        <w:rPr>
          <w:rFonts w:ascii="Garamond" w:hAnsi="Garamond"/>
          <w:sz w:val="20"/>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la raison qu’il en donne est en quelque sorte donnée dans l’interprétation qu’il donne de ce que les dieux ont fait pour lui</w:t>
      </w:r>
      <w:r w:rsidRPr="007A5F8F">
        <w:rPr>
          <w:rStyle w:val="Caractredenotedebasdepage"/>
          <w:b/>
          <w:bCs/>
          <w:color w:val="FF3300"/>
          <w:sz w:val="28"/>
          <w:szCs w:val="28"/>
        </w:rPr>
        <w:footnoteReference w:id="35"/>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6B1929" w:rsidRDefault="00337697" w:rsidP="00E81B9F">
      <w:pPr>
        <w:rPr>
          <w:rFonts w:ascii="Courier New" w:hAnsi="Courier New" w:cs="Courier New"/>
          <w:sz w:val="28"/>
          <w:szCs w:val="28"/>
        </w:rPr>
      </w:pPr>
      <w:r w:rsidRPr="007A5F8F">
        <w:rPr>
          <w:rFonts w:ascii="Courier New" w:hAnsi="Courier New" w:cs="Courier New"/>
          <w:sz w:val="28"/>
          <w:szCs w:val="28"/>
        </w:rPr>
        <w:t>On nous dit que les dieux</w:t>
      </w:r>
      <w:r w:rsidR="006B1929">
        <w:rPr>
          <w:rFonts w:ascii="Courier New" w:hAnsi="Courier New" w:cs="Courier New"/>
          <w:sz w:val="28"/>
          <w:szCs w:val="28"/>
        </w:rPr>
        <w:t>…</w:t>
      </w:r>
    </w:p>
    <w:p w:rsidR="006B1929" w:rsidRDefault="00337697" w:rsidP="006B1929">
      <w:pPr>
        <w:ind w:left="708"/>
        <w:rPr>
          <w:rFonts w:ascii="Courier New" w:hAnsi="Courier New" w:cs="Courier New"/>
          <w:sz w:val="28"/>
          <w:szCs w:val="28"/>
        </w:rPr>
      </w:pPr>
      <w:r w:rsidRPr="006B1929">
        <w:rPr>
          <w:rFonts w:ascii="Courier New" w:hAnsi="Courier New" w:cs="Courier New"/>
          <w:sz w:val="28"/>
          <w:szCs w:val="28"/>
        </w:rPr>
        <w:lastRenderedPageBreak/>
        <w:t>pour un type comme ORPHÉE</w:t>
      </w:r>
      <w:r w:rsidR="006B1929" w:rsidRPr="006B1929">
        <w:rPr>
          <w:rFonts w:ascii="Courier New" w:hAnsi="Courier New" w:cs="Courier New"/>
          <w:sz w:val="28"/>
          <w:szCs w:val="28"/>
        </w:rPr>
        <w:t xml:space="preserve"> </w:t>
      </w:r>
      <w:r w:rsidRPr="006B1929">
        <w:rPr>
          <w:rFonts w:ascii="Courier New" w:hAnsi="Courier New" w:cs="Courier New"/>
          <w:sz w:val="28"/>
          <w:szCs w:val="28"/>
        </w:rPr>
        <w:t>qui était en somme quelqu’un de pas si bien que cela, un amolli</w:t>
      </w:r>
      <w:r w:rsidR="006B1929">
        <w:rPr>
          <w:rFonts w:ascii="Courier New" w:hAnsi="Courier New" w:cs="Courier New"/>
          <w:sz w:val="28"/>
          <w:szCs w:val="28"/>
        </w:rPr>
        <w:t>…</w:t>
      </w:r>
      <w:r w:rsidRPr="006B1929">
        <w:rPr>
          <w:rFonts w:ascii="Courier New" w:hAnsi="Courier New" w:cs="Courier New"/>
          <w:sz w:val="28"/>
          <w:szCs w:val="28"/>
        </w:rPr>
        <w:t xml:space="preserve"> </w:t>
      </w:r>
    </w:p>
    <w:p w:rsidR="006B1929" w:rsidRDefault="00337697" w:rsidP="006B1929">
      <w:pPr>
        <w:ind w:left="708"/>
        <w:rPr>
          <w:rFonts w:ascii="Courier New" w:hAnsi="Courier New" w:cs="Courier New"/>
          <w:sz w:val="28"/>
          <w:szCs w:val="28"/>
        </w:rPr>
      </w:pPr>
      <w:r w:rsidRPr="006B1929">
        <w:rPr>
          <w:rFonts w:ascii="Courier New" w:hAnsi="Courier New" w:cs="Courier New"/>
          <w:sz w:val="28"/>
          <w:szCs w:val="28"/>
        </w:rPr>
        <w:t xml:space="preserve">on ne sait pas pourquoi PHÈDRE lui en veut, </w:t>
      </w:r>
    </w:p>
    <w:p w:rsidR="00337697" w:rsidRPr="006B1929" w:rsidRDefault="00337697" w:rsidP="006B1929">
      <w:pPr>
        <w:ind w:left="708"/>
        <w:rPr>
          <w:rFonts w:ascii="Courier New" w:hAnsi="Courier New" w:cs="Courier New"/>
          <w:sz w:val="28"/>
          <w:szCs w:val="28"/>
        </w:rPr>
      </w:pPr>
      <w:r w:rsidRPr="006B1929">
        <w:rPr>
          <w:rFonts w:ascii="Courier New" w:hAnsi="Courier New" w:cs="Courier New"/>
          <w:sz w:val="28"/>
          <w:szCs w:val="28"/>
        </w:rPr>
        <w:t>ni non plus PLATON</w:t>
      </w:r>
    </w:p>
    <w:p w:rsidR="004B143F" w:rsidRDefault="00337697" w:rsidP="00E81B9F">
      <w:pPr>
        <w:rPr>
          <w:rFonts w:ascii="Courier New" w:hAnsi="Courier New" w:cs="Courier New"/>
          <w:sz w:val="28"/>
          <w:szCs w:val="28"/>
        </w:rPr>
      </w:pPr>
      <w:r w:rsidRPr="007A5F8F">
        <w:rPr>
          <w:rFonts w:ascii="Courier New" w:hAnsi="Courier New" w:cs="Courier New"/>
          <w:sz w:val="28"/>
          <w:szCs w:val="28"/>
        </w:rPr>
        <w:t xml:space="preserve">…ne lui ont pas </w:t>
      </w:r>
      <w:r w:rsidRPr="006B1929">
        <w:rPr>
          <w:rFonts w:ascii="Courier New" w:hAnsi="Courier New" w:cs="Courier New"/>
          <w:sz w:val="28"/>
          <w:szCs w:val="28"/>
        </w:rPr>
        <w:t>montré une vraie femme</w:t>
      </w:r>
      <w:r w:rsidRPr="007A5F8F">
        <w:rPr>
          <w:rFonts w:ascii="Courier New" w:hAnsi="Courier New" w:cs="Courier New"/>
          <w:sz w:val="28"/>
          <w:szCs w:val="28"/>
        </w:rPr>
        <w:t xml:space="preserve"> </w:t>
      </w:r>
    </w:p>
    <w:p w:rsidR="00AE5C3E"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Pr="006B1929">
        <w:rPr>
          <w:rFonts w:ascii="Courier New" w:hAnsi="Courier New" w:cs="Courier New"/>
          <w:sz w:val="28"/>
          <w:szCs w:val="28"/>
        </w:rPr>
        <w:t>un</w:t>
      </w:r>
      <w:r w:rsidRPr="007A5F8F">
        <w:rPr>
          <w:rFonts w:ascii="Courier New" w:hAnsi="Courier New" w:cs="Courier New"/>
          <w:sz w:val="28"/>
          <w:szCs w:val="28"/>
        </w:rPr>
        <w:t xml:space="preserve"> </w:t>
      </w:r>
      <w:r w:rsidR="004B143F">
        <w:rPr>
          <w:rFonts w:ascii="Palatino Linotype" w:hAnsi="Palatino Linotype" w:cs="Courier New"/>
          <w:color w:val="0000CC"/>
          <w:sz w:val="28"/>
          <w:szCs w:val="28"/>
        </w:rPr>
        <w:t>ϕ</w:t>
      </w:r>
      <w:r w:rsidR="006B1929" w:rsidRPr="00AE5C3E">
        <w:rPr>
          <w:rFonts w:ascii="Palatino Linotype" w:hAnsi="Palatino Linotype" w:cs="Courier New"/>
          <w:color w:val="0000CC"/>
          <w:sz w:val="28"/>
          <w:szCs w:val="28"/>
        </w:rPr>
        <w:t>άσμα</w:t>
      </w:r>
      <w:r w:rsidR="006B1929">
        <w:rPr>
          <w:rFonts w:ascii="Palatino Linotype" w:hAnsi="Palatino Linotype" w:cs="Courier New"/>
          <w:sz w:val="28"/>
          <w:szCs w:val="28"/>
        </w:rPr>
        <w:t xml:space="preserve"> </w:t>
      </w:r>
      <w:r w:rsidRPr="006B1929">
        <w:rPr>
          <w:rFonts w:ascii="Garamond" w:hAnsi="Garamond" w:cs="Courier New"/>
          <w:sz w:val="20"/>
          <w:szCs w:val="20"/>
        </w:rPr>
        <w:t>[</w:t>
      </w:r>
      <w:r w:rsidR="004B143F">
        <w:rPr>
          <w:rFonts w:ascii="Garamond" w:hAnsi="Garamond" w:cs="Courier New"/>
          <w:sz w:val="20"/>
          <w:szCs w:val="20"/>
        </w:rPr>
        <w:t xml:space="preserve"> </w:t>
      </w:r>
      <w:r w:rsidRPr="006B1929">
        <w:rPr>
          <w:rFonts w:ascii="Garamond" w:hAnsi="Garamond" w:cs="Courier New"/>
          <w:sz w:val="20"/>
          <w:szCs w:val="20"/>
        </w:rPr>
        <w:t>phasma</w:t>
      </w:r>
      <w:r w:rsidR="006B1929">
        <w:rPr>
          <w:rFonts w:ascii="Garamond" w:hAnsi="Garamond" w:cs="Courier New"/>
          <w:sz w:val="20"/>
          <w:szCs w:val="20"/>
        </w:rPr>
        <w:t> : ombre, fantôme</w:t>
      </w:r>
      <w:r w:rsidR="004B143F">
        <w:rPr>
          <w:rFonts w:ascii="Garamond" w:hAnsi="Garamond" w:cs="Courier New"/>
          <w:sz w:val="20"/>
          <w:szCs w:val="20"/>
        </w:rPr>
        <w:t xml:space="preserve"> </w:t>
      </w:r>
      <w:r w:rsidRPr="006B1929">
        <w:rPr>
          <w:rFonts w:ascii="Garamond" w:hAnsi="Garamond" w:cs="Courier New"/>
          <w:sz w:val="20"/>
          <w:szCs w:val="20"/>
        </w:rPr>
        <w:t>]</w:t>
      </w:r>
      <w:r w:rsidR="00AE5C3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AE5C3E"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 qui</w:t>
      </w:r>
      <w:r w:rsidR="00EB55EB">
        <w:rPr>
          <w:rFonts w:ascii="Courier New" w:hAnsi="Courier New" w:cs="Courier New"/>
          <w:sz w:val="28"/>
          <w:szCs w:val="28"/>
        </w:rPr>
        <w:t>,</w:t>
      </w:r>
      <w:r w:rsidR="00337697" w:rsidRPr="007A5F8F">
        <w:rPr>
          <w:rFonts w:ascii="Courier New" w:hAnsi="Courier New" w:cs="Courier New"/>
          <w:sz w:val="28"/>
          <w:szCs w:val="28"/>
        </w:rPr>
        <w:t xml:space="preserve"> je pense</w:t>
      </w:r>
      <w:r w:rsidR="00EB55EB">
        <w:rPr>
          <w:rFonts w:ascii="Courier New" w:hAnsi="Courier New" w:cs="Courier New"/>
          <w:sz w:val="28"/>
          <w:szCs w:val="28"/>
        </w:rPr>
        <w:t>,</w:t>
      </w:r>
      <w:r w:rsidR="00337697" w:rsidRPr="007A5F8F">
        <w:rPr>
          <w:rFonts w:ascii="Courier New" w:hAnsi="Courier New" w:cs="Courier New"/>
          <w:sz w:val="28"/>
          <w:szCs w:val="28"/>
        </w:rPr>
        <w:t xml:space="preserve"> fait suffisamment </w:t>
      </w:r>
      <w:r w:rsidR="00337697" w:rsidRPr="00EB55EB">
        <w:rPr>
          <w:rFonts w:ascii="Courier New" w:hAnsi="Courier New" w:cs="Courier New"/>
          <w:i/>
        </w:rPr>
        <w:t>écho</w:t>
      </w:r>
      <w:r w:rsidR="00337697" w:rsidRPr="007A5F8F">
        <w:rPr>
          <w:rFonts w:ascii="Courier New" w:hAnsi="Courier New" w:cs="Courier New"/>
          <w:sz w:val="28"/>
          <w:szCs w:val="28"/>
        </w:rPr>
        <w:t xml:space="preserve"> à ce par quoi j’ai introduit tout à l’heure mon discours concernant le rapport à l’autre, et ce qu’il y a de différent entre </w:t>
      </w:r>
      <w:r w:rsidR="00337697" w:rsidRPr="006B1929">
        <w:rPr>
          <w:i/>
        </w:rPr>
        <w:t xml:space="preserve">l’objet </w:t>
      </w:r>
      <w:r w:rsidR="009767B6">
        <w:rPr>
          <w:i/>
        </w:rPr>
        <w:t xml:space="preserve">  </w:t>
      </w:r>
      <w:r w:rsidR="00337697" w:rsidRPr="009767B6">
        <w:rPr>
          <w:rFonts w:ascii="Courier New" w:hAnsi="Courier New" w:cs="Courier New"/>
          <w:sz w:val="28"/>
          <w:szCs w:val="28"/>
        </w:rPr>
        <w:t>de notre amour</w:t>
      </w:r>
      <w:r w:rsidR="00337697" w:rsidRPr="007A5F8F">
        <w:rPr>
          <w:rFonts w:ascii="Courier New" w:hAnsi="Courier New" w:cs="Courier New"/>
          <w:sz w:val="28"/>
          <w:szCs w:val="28"/>
        </w:rPr>
        <w:t xml:space="preserve"> en tant que le recouvrent nos </w:t>
      </w:r>
      <w:r w:rsidR="00337697" w:rsidRPr="006B1929">
        <w:rPr>
          <w:i/>
        </w:rPr>
        <w:t>fantasmes</w:t>
      </w:r>
      <w:r w:rsidR="00337697" w:rsidRPr="007A5F8F">
        <w:rPr>
          <w:rFonts w:ascii="Courier New" w:hAnsi="Courier New" w:cs="Courier New"/>
          <w:sz w:val="28"/>
          <w:szCs w:val="28"/>
        </w:rPr>
        <w:t xml:space="preserve">, et ce que l’amour interroge </w:t>
      </w:r>
      <w:r w:rsidR="00454FCC">
        <w:rPr>
          <w:rFonts w:ascii="Courier New" w:hAnsi="Courier New" w:cs="Courier New"/>
          <w:sz w:val="28"/>
          <w:szCs w:val="28"/>
        </w:rPr>
        <w:t>–</w:t>
      </w:r>
      <w:r w:rsidR="00337697" w:rsidRPr="007A5F8F">
        <w:rPr>
          <w:rFonts w:ascii="Courier New" w:hAnsi="Courier New" w:cs="Courier New"/>
          <w:sz w:val="28"/>
          <w:szCs w:val="28"/>
        </w:rPr>
        <w:t xml:space="preserve"> cet être de l’autre </w:t>
      </w:r>
      <w:r w:rsidR="00454FCC">
        <w:rPr>
          <w:rFonts w:ascii="Courier New" w:hAnsi="Courier New" w:cs="Courier New"/>
          <w:sz w:val="28"/>
          <w:szCs w:val="28"/>
        </w:rPr>
        <w:t>–</w:t>
      </w:r>
      <w:r w:rsidR="00337697" w:rsidRPr="007A5F8F">
        <w:rPr>
          <w:rFonts w:ascii="Courier New" w:hAnsi="Courier New" w:cs="Courier New"/>
          <w:sz w:val="28"/>
          <w:szCs w:val="28"/>
        </w:rPr>
        <w:t xml:space="preserve"> pour savoir s’il peut l’atteindre.</w:t>
      </w:r>
    </w:p>
    <w:p w:rsidR="00337697" w:rsidRPr="007A5F8F" w:rsidRDefault="00337697" w:rsidP="00E81B9F">
      <w:pPr>
        <w:rPr>
          <w:rFonts w:ascii="Courier New" w:hAnsi="Courier New" w:cs="Courier New"/>
          <w:sz w:val="28"/>
          <w:szCs w:val="28"/>
        </w:rPr>
      </w:pPr>
    </w:p>
    <w:p w:rsidR="009767B6" w:rsidRDefault="00337697" w:rsidP="00E81B9F">
      <w:pPr>
        <w:rPr>
          <w:sz w:val="28"/>
          <w:szCs w:val="28"/>
        </w:rPr>
      </w:pPr>
      <w:r w:rsidRPr="007A5F8F">
        <w:rPr>
          <w:rFonts w:ascii="Courier New" w:hAnsi="Courier New" w:cs="Courier New"/>
          <w:sz w:val="28"/>
          <w:szCs w:val="28"/>
        </w:rPr>
        <w:t>En quoi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au dire de PHÈDRE, nous voyons ici qu’ALCESTE s’est vraiment substituée à lui dans la mort… vous trouverez dans le texte ce terme, dont on ne pourra pas dire que c’est moi qui l’ai mis : </w:t>
      </w:r>
      <w:r w:rsidRPr="007A5F8F">
        <w:rPr>
          <w:sz w:val="28"/>
          <w:szCs w:val="28"/>
        </w:rPr>
        <w:t xml:space="preserve"> </w:t>
      </w:r>
    </w:p>
    <w:p w:rsidR="00EB55EB" w:rsidRDefault="000014DA" w:rsidP="00E81B9F">
      <w:pPr>
        <w:rPr>
          <w:rFonts w:ascii="Courier New" w:hAnsi="Courier New" w:cs="Courier New"/>
          <w:sz w:val="28"/>
          <w:szCs w:val="28"/>
        </w:rPr>
      </w:pPr>
      <w:r w:rsidRPr="00F47A5A">
        <w:rPr>
          <w:rFonts w:ascii="Palatino Linotype" w:eastAsia="Arial Unicode MS" w:hAnsi="Palatino Linotype"/>
          <w:color w:val="0000CC"/>
          <w:sz w:val="28"/>
          <w:szCs w:val="28"/>
        </w:rPr>
        <w:t>ὑπὲρ ἀποθανεῖν</w:t>
      </w:r>
      <w:r w:rsidRPr="007A5F8F">
        <w:rPr>
          <w:rFonts w:ascii="Athenian" w:hAnsi="Athenian"/>
          <w:sz w:val="28"/>
          <w:szCs w:val="28"/>
        </w:rPr>
        <w:t></w:t>
      </w:r>
      <w:r w:rsidR="00337697" w:rsidRPr="007A5F8F">
        <w:rPr>
          <w:rFonts w:ascii="Athenian" w:hAnsi="Athenian"/>
          <w:sz w:val="28"/>
          <w:szCs w:val="28"/>
        </w:rPr>
        <w:t></w:t>
      </w:r>
      <w:r w:rsidR="00337697" w:rsidRPr="00FE746B">
        <w:rPr>
          <w:rFonts w:ascii="Garamond" w:hAnsi="Garamond" w:cs="Courier New"/>
          <w:sz w:val="20"/>
          <w:szCs w:val="20"/>
        </w:rPr>
        <w:t>[</w:t>
      </w:r>
      <w:r w:rsidR="00EB55EB">
        <w:rPr>
          <w:rFonts w:ascii="Garamond" w:hAnsi="Garamond" w:cs="Courier New"/>
          <w:sz w:val="20"/>
          <w:szCs w:val="20"/>
        </w:rPr>
        <w:t xml:space="preserve"> </w:t>
      </w:r>
      <w:r w:rsidR="00337697" w:rsidRPr="00FE746B">
        <w:rPr>
          <w:rFonts w:ascii="Garamond" w:hAnsi="Garamond" w:cs="Courier New"/>
          <w:iCs/>
          <w:sz w:val="20"/>
          <w:szCs w:val="20"/>
        </w:rPr>
        <w:t>huper</w:t>
      </w:r>
      <w:r>
        <w:rPr>
          <w:rFonts w:ascii="Garamond" w:hAnsi="Garamond" w:cs="Courier New"/>
          <w:iCs/>
          <w:sz w:val="20"/>
          <w:szCs w:val="20"/>
        </w:rPr>
        <w:t xml:space="preserve"> </w:t>
      </w:r>
      <w:r w:rsidR="00337697" w:rsidRPr="00FE746B">
        <w:rPr>
          <w:rFonts w:ascii="Garamond" w:hAnsi="Garamond" w:cs="Courier New"/>
          <w:iCs/>
          <w:sz w:val="20"/>
          <w:szCs w:val="20"/>
        </w:rPr>
        <w:t>apothanein</w:t>
      </w:r>
      <w:r w:rsidR="00EB55EB">
        <w:rPr>
          <w:rFonts w:ascii="Garamond" w:hAnsi="Garamond" w:cs="Courier New"/>
          <w:iCs/>
          <w:sz w:val="20"/>
          <w:szCs w:val="20"/>
        </w:rPr>
        <w:t xml:space="preserve"> </w:t>
      </w:r>
      <w:r w:rsidR="00337697" w:rsidRPr="00FE746B">
        <w:rPr>
          <w:rFonts w:ascii="Garamond" w:hAnsi="Garamond" w:cs="Courier New"/>
          <w:iCs/>
          <w:sz w:val="20"/>
          <w:szCs w:val="20"/>
        </w:rPr>
        <w:t>]</w:t>
      </w:r>
      <w:r w:rsidR="00337697" w:rsidRPr="00FE746B">
        <w:rPr>
          <w:rFonts w:ascii="Garamond" w:hAnsi="Garamond" w:cs="Courier New"/>
          <w:sz w:val="20"/>
          <w:szCs w:val="20"/>
        </w:rPr>
        <w:t xml:space="preserve"> </w:t>
      </w:r>
      <w:r w:rsidR="00FE746B">
        <w:rPr>
          <w:rFonts w:ascii="Courier New" w:hAnsi="Courier New" w:cs="Courier New"/>
          <w:sz w:val="28"/>
          <w:szCs w:val="28"/>
        </w:rPr>
        <w:t>,</w:t>
      </w:r>
      <w:r w:rsidR="00337697" w:rsidRPr="007A5F8F">
        <w:rPr>
          <w:rFonts w:ascii="Courier New" w:hAnsi="Courier New" w:cs="Courier New"/>
          <w:sz w:val="28"/>
          <w:szCs w:val="28"/>
        </w:rPr>
        <w:t xml:space="preserve">ici </w:t>
      </w:r>
      <w:r w:rsidR="00337697" w:rsidRPr="00FE746B">
        <w:rPr>
          <w:i/>
        </w:rPr>
        <w:t>la substitution</w:t>
      </w:r>
      <w:r w:rsidR="00454FCC">
        <w:rPr>
          <w:i/>
        </w:rPr>
        <w:t>–</w:t>
      </w:r>
      <w:r w:rsidR="00337697" w:rsidRPr="00FE746B">
        <w:rPr>
          <w:i/>
        </w:rPr>
        <w:t>métaphore</w:t>
      </w:r>
      <w:r w:rsidR="00337697" w:rsidRPr="007A5F8F">
        <w:rPr>
          <w:rFonts w:ascii="Courier New" w:hAnsi="Courier New" w:cs="Courier New"/>
          <w:sz w:val="28"/>
          <w:szCs w:val="28"/>
        </w:rPr>
        <w:t xml:space="preserve"> dont </w:t>
      </w:r>
    </w:p>
    <w:p w:rsidR="00FE746B" w:rsidRDefault="00337697" w:rsidP="00E81B9F">
      <w:pPr>
        <w:rPr>
          <w:rFonts w:ascii="Courier New" w:hAnsi="Courier New" w:cs="Courier New"/>
          <w:sz w:val="28"/>
          <w:szCs w:val="28"/>
        </w:rPr>
      </w:pPr>
      <w:r w:rsidRPr="007A5F8F">
        <w:rPr>
          <w:rFonts w:ascii="Courier New" w:hAnsi="Courier New" w:cs="Courier New"/>
          <w:sz w:val="28"/>
          <w:szCs w:val="28"/>
        </w:rPr>
        <w:t>je vous parlais tout à l’heure est réalisée au sens littéral, c’est à la place d’ADMÈTE que se met authentiquement ALCESTE</w:t>
      </w:r>
      <w:r w:rsidR="00A92222" w:rsidRPr="000014DA">
        <w:rPr>
          <w:rStyle w:val="Appelnotedebasdep"/>
          <w:b/>
          <w:color w:val="FF0000"/>
          <w:sz w:val="28"/>
          <w:szCs w:val="28"/>
        </w:rPr>
        <w:footnoteReference w:id="36"/>
      </w:r>
      <w:r w:rsidRPr="007A5F8F">
        <w:rPr>
          <w:rFonts w:ascii="Courier New" w:hAnsi="Courier New" w:cs="Courier New"/>
          <w:sz w:val="28"/>
          <w:szCs w:val="28"/>
        </w:rPr>
        <w:t xml:space="preserve">. </w:t>
      </w:r>
      <w:r w:rsidR="000014DA" w:rsidRPr="00EB55EB">
        <w:rPr>
          <w:rFonts w:ascii="Garamond" w:hAnsi="Garamond" w:cs="Courier New"/>
          <w:color w:val="C00000"/>
          <w:sz w:val="20"/>
          <w:szCs w:val="20"/>
        </w:rPr>
        <w:t>[</w:t>
      </w:r>
      <w:r w:rsidR="000014DA" w:rsidRPr="00EB55EB">
        <w:rPr>
          <w:rFonts w:ascii="Courier New" w:hAnsi="Courier New" w:cs="Courier New"/>
          <w:sz w:val="18"/>
          <w:szCs w:val="18"/>
        </w:rPr>
        <w:t>…</w:t>
      </w:r>
      <w:r w:rsidR="000014DA" w:rsidRPr="00F47A5A">
        <w:rPr>
          <w:rFonts w:ascii="Palatino Linotype" w:eastAsia="Arial Unicode MS" w:hAnsi="Palatino Linotype"/>
          <w:color w:val="0000CC"/>
          <w:u w:val="single"/>
        </w:rPr>
        <w:t>ὑπὲρ</w:t>
      </w:r>
      <w:r w:rsidR="000014DA" w:rsidRPr="00F47A5A">
        <w:rPr>
          <w:rFonts w:ascii="Palatino Linotype" w:eastAsia="Arial Unicode MS" w:hAnsi="Palatino Linotype"/>
          <w:color w:val="0000CC"/>
        </w:rPr>
        <w:t xml:space="preserve"> τοῦ αὑτῆς ἀνδρὸς </w:t>
      </w:r>
      <w:r w:rsidR="000014DA" w:rsidRPr="00F47A5A">
        <w:rPr>
          <w:rFonts w:ascii="Palatino Linotype" w:eastAsia="Arial Unicode MS" w:hAnsi="Palatino Linotype"/>
          <w:color w:val="0000CC"/>
          <w:u w:val="single"/>
        </w:rPr>
        <w:t>ἀποθανεῖν</w:t>
      </w:r>
      <w:r w:rsidR="00EB55EB" w:rsidRPr="00EB55EB">
        <w:rPr>
          <w:rFonts w:ascii="Courier New" w:hAnsi="Courier New" w:cs="Courier New"/>
          <w:sz w:val="18"/>
          <w:szCs w:val="18"/>
        </w:rPr>
        <w:t>…</w:t>
      </w:r>
      <w:r w:rsidR="000014DA" w:rsidRPr="00EB55EB">
        <w:rPr>
          <w:rFonts w:ascii="Garamond" w:eastAsia="Arial Unicode MS" w:hAnsi="Garamond"/>
          <w:color w:val="C00000"/>
          <w:sz w:val="20"/>
          <w:szCs w:val="20"/>
        </w:rPr>
        <w:t>]</w:t>
      </w:r>
    </w:p>
    <w:p w:rsidR="00FE746B" w:rsidRDefault="00337697" w:rsidP="00E81B9F">
      <w:pPr>
        <w:rPr>
          <w:rFonts w:ascii="Courier New" w:hAnsi="Courier New" w:cs="Courier New"/>
          <w:sz w:val="28"/>
          <w:szCs w:val="28"/>
        </w:rPr>
      </w:pPr>
      <w:r w:rsidRPr="007A5F8F">
        <w:rPr>
          <w:rFonts w:ascii="Courier New" w:hAnsi="Courier New" w:cs="Courier New"/>
          <w:sz w:val="28"/>
          <w:szCs w:val="28"/>
        </w:rPr>
        <w:t xml:space="preserve">Cet </w:t>
      </w:r>
      <w:r w:rsidR="00FE746B" w:rsidRPr="00F47A5A">
        <w:rPr>
          <w:rFonts w:ascii="Palatino Linotype" w:hAnsi="Palatino Linotype"/>
          <w:color w:val="0000CC"/>
          <w:sz w:val="28"/>
          <w:szCs w:val="28"/>
        </w:rPr>
        <w:t>ὐπερ</w:t>
      </w:r>
      <w:r w:rsidR="00F47A5A">
        <w:rPr>
          <w:rFonts w:ascii="Palatino Linotype" w:hAnsi="Palatino Linotype"/>
          <w:color w:val="0000CC"/>
          <w:sz w:val="28"/>
          <w:szCs w:val="28"/>
        </w:rPr>
        <w:t xml:space="preserve"> </w:t>
      </w:r>
      <w:r w:rsidR="00FE746B" w:rsidRPr="00F47A5A">
        <w:rPr>
          <w:rFonts w:ascii="Palatino Linotype" w:hAnsi="Palatino Linotype"/>
          <w:color w:val="0000CC"/>
          <w:sz w:val="28"/>
          <w:szCs w:val="28"/>
        </w:rPr>
        <w:t>αποθανεῖν</w:t>
      </w:r>
      <w:r w:rsidR="00FE746B" w:rsidRPr="007A5F8F">
        <w:rPr>
          <w:rFonts w:ascii="Athenian" w:hAnsi="Athenian"/>
          <w:sz w:val="28"/>
          <w:szCs w:val="28"/>
        </w:rPr>
        <w:t></w:t>
      </w:r>
      <w:r w:rsidR="00FE746B" w:rsidRPr="00FE746B">
        <w:rPr>
          <w:rFonts w:ascii="Garamond" w:hAnsi="Garamond" w:cs="Courier New"/>
          <w:sz w:val="20"/>
          <w:szCs w:val="20"/>
        </w:rPr>
        <w:t>[</w:t>
      </w:r>
      <w:r w:rsidR="00EB55EB">
        <w:rPr>
          <w:rFonts w:ascii="Garamond" w:hAnsi="Garamond" w:cs="Courier New"/>
          <w:sz w:val="20"/>
          <w:szCs w:val="20"/>
        </w:rPr>
        <w:t xml:space="preserve"> </w:t>
      </w:r>
      <w:r w:rsidR="00FE746B" w:rsidRPr="00FE746B">
        <w:rPr>
          <w:rFonts w:ascii="Garamond" w:hAnsi="Garamond" w:cs="Courier New"/>
          <w:iCs/>
          <w:sz w:val="20"/>
          <w:szCs w:val="20"/>
        </w:rPr>
        <w:t>huperapothanein</w:t>
      </w:r>
      <w:r w:rsidR="00EB55EB">
        <w:rPr>
          <w:rFonts w:ascii="Garamond" w:hAnsi="Garamond" w:cs="Courier New"/>
          <w:iCs/>
          <w:sz w:val="20"/>
          <w:szCs w:val="20"/>
        </w:rPr>
        <w:t xml:space="preserve"> </w:t>
      </w:r>
      <w:r w:rsidR="00FE746B" w:rsidRPr="00FE746B">
        <w:rPr>
          <w:rFonts w:ascii="Garamond" w:hAnsi="Garamond" w:cs="Courier New"/>
          <w:iCs/>
          <w:sz w:val="20"/>
          <w:szCs w:val="20"/>
        </w:rPr>
        <w:t>]</w:t>
      </w:r>
      <w:r w:rsidRPr="007A5F8F">
        <w:rPr>
          <w:rFonts w:ascii="Courier New" w:hAnsi="Courier New" w:cs="Courier New"/>
          <w:sz w:val="28"/>
          <w:szCs w:val="28"/>
        </w:rPr>
        <w:t>, je pense</w:t>
      </w:r>
      <w:r w:rsidR="00FE746B">
        <w:rPr>
          <w:rFonts w:ascii="Courier New" w:hAnsi="Courier New" w:cs="Courier New"/>
          <w:sz w:val="28"/>
          <w:szCs w:val="28"/>
        </w:rPr>
        <w:t xml:space="preserve"> que</w:t>
      </w:r>
      <w:r w:rsidRPr="007A5F8F">
        <w:rPr>
          <w:rFonts w:ascii="Courier New" w:hAnsi="Courier New" w:cs="Courier New"/>
          <w:sz w:val="28"/>
          <w:szCs w:val="28"/>
        </w:rPr>
        <w:t xml:space="preserve"> M. RICOEUR </w:t>
      </w:r>
    </w:p>
    <w:p w:rsidR="00FE746B" w:rsidRDefault="00337697" w:rsidP="00E81B9F">
      <w:pPr>
        <w:rPr>
          <w:rFonts w:ascii="Courier New" w:hAnsi="Courier New" w:cs="Courier New"/>
          <w:sz w:val="28"/>
          <w:szCs w:val="28"/>
        </w:rPr>
      </w:pPr>
      <w:r w:rsidRPr="007A5F8F">
        <w:rPr>
          <w:rFonts w:ascii="Courier New" w:hAnsi="Courier New" w:cs="Courier New"/>
          <w:sz w:val="28"/>
          <w:szCs w:val="28"/>
        </w:rPr>
        <w:t xml:space="preserve">qui a le texte sous les yeux peut le trouver.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866D07">
        <w:rPr>
          <w:i/>
        </w:rPr>
        <w:t>exactement</w:t>
      </w:r>
      <w:r w:rsidRPr="007A5F8F">
        <w:rPr>
          <w:rFonts w:ascii="Courier New" w:hAnsi="Courier New" w:cs="Courier New"/>
          <w:sz w:val="28"/>
          <w:szCs w:val="28"/>
        </w:rPr>
        <w:t xml:space="preserve"> au </w:t>
      </w:r>
      <w:hyperlink r:id="rId47" w:history="1">
        <w:r w:rsidRPr="00FE746B">
          <w:rPr>
            <w:rStyle w:val="Lienhypertexte"/>
            <w:rFonts w:ascii="Garamond" w:hAnsi="Garamond" w:cs="Courier New"/>
          </w:rPr>
          <w:t>180a</w:t>
        </w:r>
      </w:hyperlink>
      <w:r w:rsidR="00866D07" w:rsidRPr="00866D07">
        <w:rPr>
          <w:rStyle w:val="Appelnotedebasdep"/>
          <w:b/>
          <w:color w:val="FF0000"/>
          <w:sz w:val="28"/>
          <w:szCs w:val="28"/>
        </w:rPr>
        <w:footnoteReference w:id="37"/>
      </w:r>
      <w:r w:rsidRPr="007A5F8F">
        <w:rPr>
          <w:rFonts w:ascii="Courier New" w:hAnsi="Courier New" w:cs="Courier New"/>
          <w:sz w:val="28"/>
          <w:szCs w:val="28"/>
        </w:rPr>
        <w:t xml:space="preserve">, où cet </w:t>
      </w:r>
      <w:r w:rsidR="00866D07" w:rsidRPr="00F47A5A">
        <w:rPr>
          <w:rFonts w:ascii="Palatino Linotype" w:eastAsia="Arial Unicode MS" w:hAnsi="Palatino Linotype"/>
          <w:color w:val="0000CC"/>
          <w:sz w:val="28"/>
          <w:szCs w:val="28"/>
        </w:rPr>
        <w:t>ὑπὲρ ἀποθανεῖν</w:t>
      </w:r>
      <w:r w:rsidR="00866D07" w:rsidRPr="007A5F8F">
        <w:rPr>
          <w:rFonts w:ascii="Athenian" w:hAnsi="Athenian"/>
          <w:sz w:val="28"/>
          <w:szCs w:val="28"/>
        </w:rPr>
        <w:t></w:t>
      </w:r>
      <w:r w:rsidR="00866D07" w:rsidRPr="007A5F8F">
        <w:rPr>
          <w:rFonts w:ascii="Athenian" w:hAnsi="Athenian"/>
          <w:sz w:val="28"/>
          <w:szCs w:val="28"/>
        </w:rPr>
        <w:t></w:t>
      </w:r>
      <w:r w:rsidR="00866D07" w:rsidRPr="00FE746B">
        <w:rPr>
          <w:rFonts w:ascii="Garamond" w:hAnsi="Garamond" w:cs="Courier New"/>
          <w:sz w:val="20"/>
          <w:szCs w:val="20"/>
        </w:rPr>
        <w:t>[</w:t>
      </w:r>
      <w:r w:rsidR="00EB55EB">
        <w:rPr>
          <w:rFonts w:ascii="Garamond" w:hAnsi="Garamond" w:cs="Courier New"/>
          <w:sz w:val="20"/>
          <w:szCs w:val="20"/>
        </w:rPr>
        <w:t xml:space="preserve"> </w:t>
      </w:r>
      <w:r w:rsidR="00866D07" w:rsidRPr="00FE746B">
        <w:rPr>
          <w:rFonts w:ascii="Garamond" w:hAnsi="Garamond" w:cs="Courier New"/>
          <w:iCs/>
          <w:sz w:val="20"/>
          <w:szCs w:val="20"/>
        </w:rPr>
        <w:t>huper</w:t>
      </w:r>
      <w:r w:rsidR="00866D07">
        <w:rPr>
          <w:rFonts w:ascii="Garamond" w:hAnsi="Garamond" w:cs="Courier New"/>
          <w:iCs/>
          <w:sz w:val="20"/>
          <w:szCs w:val="20"/>
        </w:rPr>
        <w:t xml:space="preserve"> </w:t>
      </w:r>
      <w:r w:rsidR="00866D07" w:rsidRPr="00FE746B">
        <w:rPr>
          <w:rFonts w:ascii="Garamond" w:hAnsi="Garamond" w:cs="Courier New"/>
          <w:iCs/>
          <w:sz w:val="20"/>
          <w:szCs w:val="20"/>
        </w:rPr>
        <w:t>apothanein</w:t>
      </w:r>
      <w:r w:rsidR="00EB55EB">
        <w:rPr>
          <w:rFonts w:ascii="Garamond" w:hAnsi="Garamond" w:cs="Courier New"/>
          <w:iCs/>
          <w:sz w:val="20"/>
          <w:szCs w:val="20"/>
        </w:rPr>
        <w:t xml:space="preserve"> </w:t>
      </w:r>
      <w:r w:rsidR="00866D07" w:rsidRPr="00FE746B">
        <w:rPr>
          <w:rFonts w:ascii="Garamond" w:hAnsi="Garamond" w:cs="Courier New"/>
          <w:iCs/>
          <w:sz w:val="20"/>
          <w:szCs w:val="20"/>
        </w:rPr>
        <w:t>]</w:t>
      </w:r>
      <w:r w:rsidR="00866D07" w:rsidRPr="00FE746B">
        <w:rPr>
          <w:rFonts w:ascii="Garamond" w:hAnsi="Garamond" w:cs="Courier New"/>
          <w:sz w:val="20"/>
          <w:szCs w:val="20"/>
        </w:rPr>
        <w:t xml:space="preserve"> </w:t>
      </w:r>
      <w:r w:rsidR="00FE746B" w:rsidRPr="00FE746B">
        <w:rPr>
          <w:rFonts w:ascii="Garamond" w:hAnsi="Garamond" w:cs="Courier New"/>
          <w:sz w:val="20"/>
          <w:szCs w:val="20"/>
        </w:rPr>
        <w:t xml:space="preserve"> </w:t>
      </w:r>
      <w:r w:rsidRPr="007A5F8F">
        <w:rPr>
          <w:rFonts w:ascii="Courier New" w:hAnsi="Courier New" w:cs="Courier New"/>
          <w:sz w:val="28"/>
          <w:szCs w:val="28"/>
        </w:rPr>
        <w:t xml:space="preserve"> est énoncé pour marquer la différence qu’il y a : </w:t>
      </w:r>
    </w:p>
    <w:p w:rsidR="00E45276" w:rsidRDefault="00337697" w:rsidP="00E81B9F">
      <w:pPr>
        <w:rPr>
          <w:rFonts w:ascii="Courier New" w:hAnsi="Courier New" w:cs="Courier New"/>
          <w:sz w:val="28"/>
          <w:szCs w:val="28"/>
        </w:rPr>
      </w:pPr>
      <w:r w:rsidRPr="007A5F8F">
        <w:rPr>
          <w:rFonts w:ascii="Courier New" w:hAnsi="Courier New" w:cs="Courier New"/>
          <w:sz w:val="28"/>
          <w:szCs w:val="28"/>
        </w:rPr>
        <w:t>ORPHÉE donc étant en quelque sorte éliminé de cette course des mérites dans l’amour, entre ALCESTE et ACHILLE.</w:t>
      </w:r>
      <w:r w:rsidR="00FE746B">
        <w:rPr>
          <w:rFonts w:ascii="Courier New" w:hAnsi="Courier New" w:cs="Courier New"/>
          <w:sz w:val="28"/>
          <w:szCs w:val="28"/>
        </w:rPr>
        <w:t xml:space="preserve"> </w:t>
      </w:r>
      <w:r w:rsidRPr="007A5F8F">
        <w:rPr>
          <w:rFonts w:ascii="Courier New" w:hAnsi="Courier New" w:cs="Courier New"/>
          <w:sz w:val="28"/>
          <w:szCs w:val="28"/>
        </w:rPr>
        <w:t xml:space="preserve">ACHILLE lui, c’est </w:t>
      </w:r>
      <w:r w:rsidRPr="00FE746B">
        <w:rPr>
          <w:i/>
        </w:rPr>
        <w:t>autre chose</w:t>
      </w:r>
      <w:r w:rsidR="00E45276">
        <w:rPr>
          <w:i/>
        </w:rPr>
        <w:t> </w:t>
      </w:r>
      <w:r w:rsidR="00E45276">
        <w:rPr>
          <w:rFonts w:ascii="Courier New" w:hAnsi="Courier New" w:cs="Courier New"/>
          <w:sz w:val="28"/>
          <w:szCs w:val="28"/>
        </w:rPr>
        <w:t>!</w:t>
      </w:r>
      <w:r w:rsidRPr="007A5F8F">
        <w:rPr>
          <w:rFonts w:ascii="Courier New" w:hAnsi="Courier New" w:cs="Courier New"/>
          <w:sz w:val="28"/>
          <w:szCs w:val="28"/>
        </w:rPr>
        <w:t xml:space="preserve"> </w:t>
      </w:r>
    </w:p>
    <w:p w:rsidR="00CD6200" w:rsidRDefault="00E45276"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est</w:t>
      </w:r>
      <w:r>
        <w:rPr>
          <w:rFonts w:ascii="Courier New" w:hAnsi="Courier New" w:cs="Courier New"/>
          <w:sz w:val="28"/>
          <w:szCs w:val="28"/>
        </w:rPr>
        <w:t> </w:t>
      </w:r>
      <w:r w:rsidR="00FE746B" w:rsidRPr="00F47A5A">
        <w:rPr>
          <w:rFonts w:ascii="Palatino Linotype" w:hAnsi="Palatino Linotype"/>
          <w:color w:val="0000CC"/>
          <w:sz w:val="28"/>
          <w:szCs w:val="28"/>
        </w:rPr>
        <w:t>ἑπαποθανεῖν</w:t>
      </w:r>
      <w:r w:rsidR="00FE746B" w:rsidRPr="007A5F8F">
        <w:rPr>
          <w:rFonts w:ascii="Athenian" w:hAnsi="Athenian"/>
          <w:sz w:val="28"/>
          <w:szCs w:val="28"/>
        </w:rPr>
        <w:t></w:t>
      </w:r>
      <w:r w:rsidR="00FE746B" w:rsidRPr="00FE746B">
        <w:rPr>
          <w:rFonts w:ascii="Garamond" w:hAnsi="Garamond" w:cs="Courier New"/>
          <w:sz w:val="20"/>
          <w:szCs w:val="20"/>
        </w:rPr>
        <w:t>[</w:t>
      </w:r>
      <w:r w:rsidR="00EB55EB">
        <w:rPr>
          <w:rFonts w:ascii="Garamond" w:hAnsi="Garamond" w:cs="Courier New"/>
          <w:sz w:val="20"/>
          <w:szCs w:val="20"/>
        </w:rPr>
        <w:t xml:space="preserve"> </w:t>
      </w:r>
      <w:r w:rsidR="00FE746B">
        <w:rPr>
          <w:rFonts w:ascii="Garamond" w:hAnsi="Garamond" w:cs="Courier New"/>
          <w:iCs/>
          <w:sz w:val="20"/>
          <w:szCs w:val="20"/>
        </w:rPr>
        <w:t>ep</w:t>
      </w:r>
      <w:r w:rsidR="00FE746B" w:rsidRPr="00FE746B">
        <w:rPr>
          <w:rFonts w:ascii="Garamond" w:hAnsi="Garamond" w:cs="Courier New"/>
          <w:iCs/>
          <w:sz w:val="20"/>
          <w:szCs w:val="20"/>
        </w:rPr>
        <w:t>apothanein</w:t>
      </w:r>
      <w:r w:rsidR="00EB55EB">
        <w:rPr>
          <w:rFonts w:ascii="Garamond" w:hAnsi="Garamond" w:cs="Courier New"/>
          <w:iCs/>
          <w:sz w:val="20"/>
          <w:szCs w:val="20"/>
        </w:rPr>
        <w:t xml:space="preserve"> </w:t>
      </w:r>
      <w:r w:rsidR="00FE746B" w:rsidRPr="00FE746B">
        <w:rPr>
          <w:rFonts w:ascii="Garamond" w:hAnsi="Garamond" w:cs="Courier New"/>
          <w:iCs/>
          <w:sz w:val="20"/>
          <w:szCs w:val="20"/>
        </w:rPr>
        <w:t>]</w:t>
      </w:r>
      <w:r w:rsidR="00337697" w:rsidRPr="007A5F8F">
        <w:rPr>
          <w:rFonts w:ascii="Courier New" w:hAnsi="Courier New" w:cs="Courier New"/>
          <w:sz w:val="28"/>
          <w:szCs w:val="28"/>
        </w:rPr>
        <w:t xml:space="preserve"> </w:t>
      </w:r>
      <w:r w:rsidR="00CD6200">
        <w:rPr>
          <w:rFonts w:ascii="Courier New" w:hAnsi="Courier New" w:cs="Courier New"/>
          <w:sz w:val="28"/>
          <w:szCs w:val="28"/>
        </w:rPr>
        <w:t xml:space="preserve">: </w:t>
      </w:r>
      <w:r w:rsidR="00337697" w:rsidRPr="007A5F8F">
        <w:rPr>
          <w:rFonts w:ascii="Courier New" w:hAnsi="Courier New" w:cs="Courier New"/>
          <w:sz w:val="28"/>
          <w:szCs w:val="28"/>
        </w:rPr>
        <w:t>celui qui me suivra</w:t>
      </w:r>
      <w:r w:rsidR="00337697" w:rsidRPr="007A5F8F">
        <w:rPr>
          <w:rStyle w:val="Caractredenotedebasdepage"/>
          <w:b/>
          <w:bCs/>
          <w:color w:val="FF3300"/>
          <w:sz w:val="28"/>
          <w:szCs w:val="28"/>
        </w:rPr>
        <w:footnoteReference w:id="38"/>
      </w:r>
      <w:r w:rsidR="00337697" w:rsidRPr="007A5F8F">
        <w:rPr>
          <w:rFonts w:ascii="Courier New" w:hAnsi="Courier New" w:cs="Courier New"/>
          <w:sz w:val="28"/>
          <w:szCs w:val="28"/>
        </w:rPr>
        <w:t xml:space="preserve">. </w:t>
      </w:r>
    </w:p>
    <w:p w:rsidR="00CD6200" w:rsidRDefault="00337697" w:rsidP="00E81B9F">
      <w:pPr>
        <w:rPr>
          <w:rFonts w:ascii="Courier New" w:hAnsi="Courier New" w:cs="Courier New"/>
          <w:sz w:val="28"/>
          <w:szCs w:val="28"/>
        </w:rPr>
      </w:pPr>
      <w:r w:rsidRPr="007A5F8F">
        <w:rPr>
          <w:rFonts w:ascii="Courier New" w:hAnsi="Courier New" w:cs="Courier New"/>
          <w:sz w:val="28"/>
          <w:szCs w:val="28"/>
        </w:rPr>
        <w:t xml:space="preserve">Il suit PATROCLE dans la mort. </w:t>
      </w:r>
    </w:p>
    <w:p w:rsidR="00CD6200" w:rsidRDefault="00CD6200" w:rsidP="00E81B9F">
      <w:pPr>
        <w:rPr>
          <w:rFonts w:ascii="Courier New" w:hAnsi="Courier New" w:cs="Courier New"/>
          <w:sz w:val="28"/>
          <w:szCs w:val="28"/>
        </w:rPr>
      </w:pPr>
    </w:p>
    <w:p w:rsidR="00E230D0" w:rsidRDefault="00337697" w:rsidP="00E81B9F">
      <w:pPr>
        <w:rPr>
          <w:rFonts w:ascii="Courier New" w:hAnsi="Courier New" w:cs="Courier New"/>
          <w:sz w:val="28"/>
          <w:szCs w:val="28"/>
        </w:rPr>
      </w:pPr>
      <w:r w:rsidRPr="007A5F8F">
        <w:rPr>
          <w:rFonts w:ascii="Courier New" w:hAnsi="Courier New" w:cs="Courier New"/>
          <w:sz w:val="28"/>
          <w:szCs w:val="28"/>
        </w:rPr>
        <w:t xml:space="preserve">Comprendre ce que veut dire pour un ancien cette interprétation de ce qu’on peut appeler le geste d’ACHILLE, c’est aussi quelque chose qui mériterait beaucoup de commentaires, car enfin c’est tout de même beaucoup moins clair que pour ALCESTE. Nous sommes forcés de recourir à des textes homériques </w:t>
      </w:r>
      <w:r w:rsidRPr="007A5F8F">
        <w:rPr>
          <w:rFonts w:ascii="Courier New" w:hAnsi="Courier New" w:cs="Courier New"/>
          <w:sz w:val="28"/>
          <w:szCs w:val="28"/>
        </w:rPr>
        <w:lastRenderedPageBreak/>
        <w:t xml:space="preserve">d’où il résulte qu’en somme ACHILLE </w:t>
      </w:r>
      <w:r w:rsidRPr="00E230D0">
        <w:rPr>
          <w:rFonts w:ascii="Courier New" w:hAnsi="Courier New" w:cs="Courier New"/>
          <w:i/>
        </w:rPr>
        <w:t>aurait eu le choix</w:t>
      </w:r>
      <w:r w:rsidRPr="007A5F8F">
        <w:rPr>
          <w:rFonts w:ascii="Courier New" w:hAnsi="Courier New" w:cs="Courier New"/>
          <w:sz w:val="28"/>
          <w:szCs w:val="28"/>
        </w:rPr>
        <w:t xml:space="preserve">. Sa mère THÉTHIS lui a dit : </w:t>
      </w:r>
    </w:p>
    <w:p w:rsidR="00E230D0" w:rsidRDefault="00E230D0" w:rsidP="00E230D0">
      <w:pPr>
        <w:ind w:firstLine="708"/>
        <w:rPr>
          <w:rFonts w:ascii="Courier New" w:hAnsi="Courier New" w:cs="Courier New"/>
          <w:sz w:val="28"/>
          <w:szCs w:val="28"/>
        </w:rPr>
      </w:pPr>
      <w:r>
        <w:rPr>
          <w:rFonts w:ascii="Courier New" w:hAnsi="Courier New" w:cs="Courier New"/>
          <w:sz w:val="28"/>
          <w:szCs w:val="28"/>
        </w:rPr>
        <w:t>« </w:t>
      </w:r>
      <w:r w:rsidR="00337697" w:rsidRPr="00E230D0">
        <w:rPr>
          <w:i/>
        </w:rPr>
        <w:t>si tu ne tues pas H</w:t>
      </w:r>
      <w:r w:rsidR="00F47A5A" w:rsidRPr="00E230D0">
        <w:rPr>
          <w:i/>
        </w:rPr>
        <w:t>ector</w:t>
      </w:r>
      <w:r>
        <w:rPr>
          <w:rFonts w:ascii="Courier New" w:hAnsi="Courier New" w:cs="Courier New"/>
          <w:sz w:val="28"/>
          <w:szCs w:val="28"/>
        </w:rPr>
        <w:t>… »</w:t>
      </w:r>
    </w:p>
    <w:p w:rsidR="00E230D0" w:rsidRPr="00EB55EB" w:rsidRDefault="00337697" w:rsidP="00EB55EB">
      <w:pPr>
        <w:ind w:left="708" w:firstLine="708"/>
        <w:rPr>
          <w:rFonts w:ascii="Courier New" w:hAnsi="Courier New" w:cs="Courier New"/>
          <w:i/>
        </w:rPr>
      </w:pPr>
      <w:r w:rsidRPr="00EB55EB">
        <w:rPr>
          <w:rFonts w:ascii="Courier New" w:hAnsi="Courier New" w:cs="Courier New"/>
          <w:i/>
        </w:rPr>
        <w:t xml:space="preserve">il s’agit de tuer HECTOR uniquement </w:t>
      </w:r>
    </w:p>
    <w:p w:rsidR="00E230D0" w:rsidRDefault="00337697" w:rsidP="00E230D0">
      <w:pPr>
        <w:ind w:left="708" w:firstLine="708"/>
        <w:rPr>
          <w:rFonts w:ascii="Courier New" w:hAnsi="Courier New" w:cs="Courier New"/>
          <w:sz w:val="28"/>
          <w:szCs w:val="28"/>
        </w:rPr>
      </w:pPr>
      <w:r w:rsidRPr="00EB55EB">
        <w:rPr>
          <w:rFonts w:ascii="Courier New" w:hAnsi="Courier New" w:cs="Courier New"/>
          <w:i/>
        </w:rPr>
        <w:t>pour venger la mort de PATROCLE</w:t>
      </w:r>
    </w:p>
    <w:p w:rsidR="00E230D0" w:rsidRDefault="00E230D0" w:rsidP="00E230D0">
      <w:pPr>
        <w:ind w:left="708"/>
        <w:rPr>
          <w:i/>
        </w:rPr>
      </w:pPr>
      <w:r>
        <w:rPr>
          <w:rFonts w:ascii="Courier New" w:hAnsi="Courier New" w:cs="Courier New"/>
          <w:sz w:val="28"/>
          <w:szCs w:val="28"/>
        </w:rPr>
        <w:t>« …</w:t>
      </w:r>
      <w:r w:rsidR="00337697" w:rsidRPr="00E230D0">
        <w:rPr>
          <w:i/>
        </w:rPr>
        <w:t>tu rentreras chez toi bien tranquille et tu auras une vieillesse heureuse et</w:t>
      </w:r>
    </w:p>
    <w:p w:rsidR="00E230D0" w:rsidRDefault="00337697" w:rsidP="00E230D0">
      <w:pPr>
        <w:ind w:left="708"/>
        <w:rPr>
          <w:rFonts w:ascii="Courier New" w:hAnsi="Courier New" w:cs="Courier New"/>
          <w:sz w:val="28"/>
          <w:szCs w:val="28"/>
        </w:rPr>
      </w:pPr>
      <w:r w:rsidRPr="00E230D0">
        <w:rPr>
          <w:i/>
        </w:rPr>
        <w:t xml:space="preserve"> </w:t>
      </w:r>
      <w:r w:rsidR="00E230D0">
        <w:rPr>
          <w:i/>
        </w:rPr>
        <w:t xml:space="preserve">  </w:t>
      </w:r>
      <w:r w:rsidRPr="00E230D0">
        <w:rPr>
          <w:i/>
        </w:rPr>
        <w:t>peinarde, mais si tu tues H</w:t>
      </w:r>
      <w:r w:rsidR="00F47A5A" w:rsidRPr="00E230D0">
        <w:rPr>
          <w:i/>
        </w:rPr>
        <w:t>ector</w:t>
      </w:r>
      <w:r w:rsidRPr="00E230D0">
        <w:rPr>
          <w:i/>
        </w:rPr>
        <w:t xml:space="preserve"> ton sort est scellé, c’est la mort qui t’attend</w:t>
      </w:r>
      <w:r w:rsidR="00E230D0">
        <w:rPr>
          <w:rFonts w:ascii="Courier New" w:hAnsi="Courier New" w:cs="Courier New"/>
          <w:sz w:val="28"/>
          <w:szCs w:val="28"/>
        </w:rPr>
        <w:t> »</w:t>
      </w:r>
      <w:r w:rsidRPr="007A5F8F">
        <w:rPr>
          <w:rFonts w:ascii="Courier New" w:hAnsi="Courier New" w:cs="Courier New"/>
          <w:sz w:val="28"/>
          <w:szCs w:val="28"/>
        </w:rPr>
        <w:t xml:space="preserve">. </w:t>
      </w:r>
    </w:p>
    <w:p w:rsidR="00E230D0" w:rsidRDefault="00E230D0" w:rsidP="00E81B9F">
      <w:pPr>
        <w:rPr>
          <w:rFonts w:ascii="Courier New" w:hAnsi="Courier New" w:cs="Courier New"/>
          <w:sz w:val="28"/>
          <w:szCs w:val="28"/>
        </w:rPr>
      </w:pPr>
    </w:p>
    <w:p w:rsidR="00F47A5A" w:rsidRDefault="00337697" w:rsidP="009D6B41">
      <w:pPr>
        <w:rPr>
          <w:rFonts w:ascii="Courier New" w:hAnsi="Courier New" w:cs="Courier New"/>
          <w:sz w:val="28"/>
          <w:szCs w:val="28"/>
        </w:rPr>
      </w:pPr>
      <w:r w:rsidRPr="007A5F8F">
        <w:rPr>
          <w:rFonts w:ascii="Courier New" w:hAnsi="Courier New" w:cs="Courier New"/>
          <w:sz w:val="28"/>
          <w:szCs w:val="28"/>
        </w:rPr>
        <w:t>Et ACHILLE en a si peu douté que nous avons un autre passage où il se fait cette réflexion à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E230D0" w:rsidRDefault="00337697" w:rsidP="009D6B41">
      <w:pPr>
        <w:rPr>
          <w:rFonts w:ascii="Courier New" w:hAnsi="Courier New" w:cs="Courier New"/>
          <w:sz w:val="28"/>
          <w:szCs w:val="28"/>
        </w:rPr>
      </w:pPr>
      <w:r w:rsidRPr="007A5F8F">
        <w:rPr>
          <w:rFonts w:ascii="Courier New" w:hAnsi="Courier New" w:cs="Courier New"/>
          <w:sz w:val="28"/>
          <w:szCs w:val="28"/>
        </w:rPr>
        <w:t xml:space="preserve">en aparté : </w:t>
      </w:r>
      <w:r w:rsidR="00E230D0">
        <w:rPr>
          <w:rFonts w:ascii="Courier New" w:hAnsi="Courier New" w:cs="Courier New"/>
          <w:sz w:val="28"/>
          <w:szCs w:val="28"/>
        </w:rPr>
        <w:t>« </w:t>
      </w:r>
      <w:r w:rsidRPr="00E230D0">
        <w:rPr>
          <w:i/>
        </w:rPr>
        <w:t>je pourrais rentrer tranquille</w:t>
      </w:r>
      <w:r w:rsidR="00E230D0">
        <w:rPr>
          <w:rFonts w:ascii="Courier New" w:hAnsi="Courier New" w:cs="Courier New"/>
          <w:sz w:val="28"/>
          <w:szCs w:val="28"/>
        </w:rPr>
        <w:t> »</w:t>
      </w:r>
      <w:r w:rsidRPr="007A5F8F">
        <w:rPr>
          <w:rFonts w:ascii="Courier New" w:hAnsi="Courier New" w:cs="Courier New"/>
          <w:sz w:val="28"/>
          <w:szCs w:val="28"/>
        </w:rPr>
        <w:t xml:space="preserve"> </w:t>
      </w:r>
    </w:p>
    <w:p w:rsidR="0047014A" w:rsidRDefault="00337697" w:rsidP="00E81B9F">
      <w:pPr>
        <w:rPr>
          <w:rFonts w:ascii="Courier New" w:hAnsi="Courier New" w:cs="Courier New"/>
          <w:sz w:val="28"/>
          <w:szCs w:val="28"/>
        </w:rPr>
      </w:pPr>
      <w:r w:rsidRPr="007A5F8F">
        <w:rPr>
          <w:rFonts w:ascii="Courier New" w:hAnsi="Courier New" w:cs="Courier New"/>
          <w:sz w:val="28"/>
          <w:szCs w:val="28"/>
        </w:rPr>
        <w:t xml:space="preserve">Et puis ceci est quand même impensable, et il dit… pour telle ou telle raison. </w:t>
      </w:r>
    </w:p>
    <w:p w:rsidR="0047014A" w:rsidRDefault="0047014A" w:rsidP="00E81B9F">
      <w:pPr>
        <w:rPr>
          <w:rFonts w:ascii="Courier New" w:hAnsi="Courier New" w:cs="Courier New"/>
          <w:sz w:val="28"/>
          <w:szCs w:val="28"/>
        </w:rPr>
      </w:pPr>
    </w:p>
    <w:p w:rsidR="00EB55EB" w:rsidRDefault="00337697" w:rsidP="00E81B9F">
      <w:pPr>
        <w:rPr>
          <w:rFonts w:ascii="Courier New" w:hAnsi="Courier New" w:cs="Courier New"/>
          <w:sz w:val="28"/>
          <w:szCs w:val="28"/>
        </w:rPr>
      </w:pPr>
      <w:r w:rsidRPr="007A5F8F">
        <w:rPr>
          <w:rFonts w:ascii="Courier New" w:hAnsi="Courier New" w:cs="Courier New"/>
          <w:sz w:val="28"/>
          <w:szCs w:val="28"/>
        </w:rPr>
        <w:t xml:space="preserve">Ce choix est à lui seul considéré comme étant aussi décisif que le sacrifice d’ALCESTE : </w:t>
      </w:r>
    </w:p>
    <w:p w:rsidR="00EB55EB" w:rsidRDefault="00337697" w:rsidP="00E81B9F">
      <w:pPr>
        <w:rPr>
          <w:rFonts w:ascii="Courier New" w:hAnsi="Courier New" w:cs="Courier New"/>
          <w:sz w:val="28"/>
          <w:szCs w:val="28"/>
        </w:rPr>
      </w:pPr>
      <w:r w:rsidRPr="007A5F8F">
        <w:rPr>
          <w:rFonts w:ascii="Courier New" w:hAnsi="Courier New" w:cs="Courier New"/>
          <w:sz w:val="28"/>
          <w:szCs w:val="28"/>
        </w:rPr>
        <w:t xml:space="preserve">le choix de la </w:t>
      </w:r>
      <w:r w:rsidR="00E230D0" w:rsidRPr="00F47A5A">
        <w:rPr>
          <w:rFonts w:ascii="Palatino Linotype" w:hAnsi="Palatino Linotype" w:cs="Courier New"/>
          <w:color w:val="0000CC"/>
          <w:sz w:val="28"/>
          <w:szCs w:val="28"/>
        </w:rPr>
        <w:t>μοίρα</w:t>
      </w:r>
      <w:r w:rsidR="00E230D0" w:rsidRPr="007A5F8F">
        <w:rPr>
          <w:rFonts w:ascii="Courier New" w:hAnsi="Courier New" w:cs="Courier New"/>
          <w:sz w:val="28"/>
          <w:szCs w:val="28"/>
        </w:rPr>
        <w:t xml:space="preserve"> </w:t>
      </w:r>
      <w:r w:rsidRPr="00E230D0">
        <w:rPr>
          <w:rFonts w:ascii="Garamond" w:hAnsi="Garamond" w:cs="Courier New"/>
          <w:sz w:val="20"/>
          <w:szCs w:val="20"/>
        </w:rPr>
        <w:t>[</w:t>
      </w:r>
      <w:r w:rsidRPr="00E230D0">
        <w:rPr>
          <w:rFonts w:ascii="Garamond" w:hAnsi="Garamond" w:cs="Courier New"/>
          <w:iCs/>
          <w:sz w:val="20"/>
          <w:szCs w:val="20"/>
        </w:rPr>
        <w:t>moïra]</w:t>
      </w:r>
      <w:r w:rsidR="00DA1193">
        <w:rPr>
          <w:rFonts w:ascii="Garamond" w:hAnsi="Garamond" w:cs="Courier New"/>
          <w:iCs/>
          <w:sz w:val="20"/>
          <w:szCs w:val="20"/>
        </w:rPr>
        <w:t>,</w:t>
      </w:r>
      <w:r w:rsidRPr="007A5F8F">
        <w:rPr>
          <w:rFonts w:ascii="Courier New" w:hAnsi="Courier New" w:cs="Courier New"/>
          <w:sz w:val="28"/>
          <w:szCs w:val="28"/>
        </w:rPr>
        <w:t xml:space="preserve"> le choix du </w:t>
      </w:r>
      <w:r w:rsidRPr="00DA1193">
        <w:rPr>
          <w:i/>
        </w:rPr>
        <w:t>destin</w:t>
      </w:r>
      <w:r w:rsidRPr="007A5F8F">
        <w:rPr>
          <w:rFonts w:ascii="Courier New" w:hAnsi="Courier New" w:cs="Courier New"/>
          <w:sz w:val="28"/>
          <w:szCs w:val="28"/>
        </w:rPr>
        <w:t xml:space="preserve"> </w:t>
      </w:r>
    </w:p>
    <w:p w:rsidR="00E230D0" w:rsidRDefault="00337697" w:rsidP="00E81B9F">
      <w:pPr>
        <w:rPr>
          <w:rFonts w:ascii="Courier New" w:hAnsi="Courier New" w:cs="Courier New"/>
          <w:sz w:val="28"/>
          <w:szCs w:val="28"/>
        </w:rPr>
      </w:pPr>
      <w:r w:rsidRPr="007A5F8F">
        <w:rPr>
          <w:rFonts w:ascii="Courier New" w:hAnsi="Courier New" w:cs="Courier New"/>
          <w:sz w:val="28"/>
          <w:szCs w:val="28"/>
        </w:rPr>
        <w:t xml:space="preserve">a la même valeur que cette substitution </w:t>
      </w:r>
      <w:r w:rsidRPr="00DA1193">
        <w:rPr>
          <w:i/>
        </w:rPr>
        <w:t>d’être à être</w:t>
      </w:r>
      <w:r w:rsidRPr="007A5F8F">
        <w:rPr>
          <w:rFonts w:ascii="Courier New" w:hAnsi="Courier New" w:cs="Courier New"/>
          <w:sz w:val="28"/>
          <w:szCs w:val="28"/>
        </w:rPr>
        <w:t xml:space="preserve">. </w:t>
      </w:r>
    </w:p>
    <w:p w:rsidR="00DA1193" w:rsidRDefault="00DA119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vraiment pas besoin d’ajouter à ça… </w:t>
      </w:r>
    </w:p>
    <w:p w:rsidR="00337697" w:rsidRPr="007A5F8F" w:rsidRDefault="00337697" w:rsidP="00E81B9F">
      <w:pPr>
        <w:pStyle w:val="Retraitcorpsdetexte"/>
        <w:rPr>
          <w:sz w:val="28"/>
          <w:szCs w:val="28"/>
        </w:rPr>
      </w:pPr>
      <w:r w:rsidRPr="007A5F8F">
        <w:rPr>
          <w:sz w:val="28"/>
          <w:szCs w:val="28"/>
        </w:rPr>
        <w:t xml:space="preserve">ce que fait je ne sais pourquoi M. Mario MEUNIER en note </w:t>
      </w:r>
      <w:r w:rsidR="00454FCC">
        <w:rPr>
          <w:sz w:val="28"/>
          <w:szCs w:val="28"/>
        </w:rPr>
        <w:t>–</w:t>
      </w:r>
      <w:r w:rsidRPr="007A5F8F">
        <w:rPr>
          <w:sz w:val="28"/>
          <w:szCs w:val="28"/>
        </w:rPr>
        <w:t xml:space="preserve"> mais après tout c’était un bon érudit </w:t>
      </w:r>
      <w:r w:rsidR="00454FCC">
        <w:rPr>
          <w:sz w:val="28"/>
          <w:szCs w:val="28"/>
        </w:rPr>
        <w:t>–</w:t>
      </w:r>
      <w:r w:rsidRPr="007A5F8F">
        <w:rPr>
          <w:sz w:val="28"/>
          <w:szCs w:val="28"/>
        </w:rPr>
        <w:t xml:space="preserve"> à la page dont nous parlons</w:t>
      </w:r>
    </w:p>
    <w:p w:rsidR="00EB55EB" w:rsidRDefault="00337697" w:rsidP="00E81B9F">
      <w:pPr>
        <w:rPr>
          <w:rFonts w:ascii="Courier New" w:hAnsi="Courier New" w:cs="Courier New"/>
          <w:sz w:val="28"/>
          <w:szCs w:val="28"/>
        </w:rPr>
      </w:pPr>
      <w:r w:rsidRPr="007A5F8F">
        <w:rPr>
          <w:rFonts w:ascii="Courier New" w:hAnsi="Courier New" w:cs="Courier New"/>
          <w:sz w:val="28"/>
          <w:szCs w:val="28"/>
        </w:rPr>
        <w:t>…que dans la suite ACHILLE se tue, paraît</w:t>
      </w:r>
      <w:r w:rsidR="00454FCC">
        <w:rPr>
          <w:rFonts w:ascii="Courier New" w:hAnsi="Courier New" w:cs="Courier New"/>
          <w:sz w:val="28"/>
          <w:szCs w:val="28"/>
        </w:rPr>
        <w:t>–</w:t>
      </w:r>
      <w:r w:rsidRPr="007A5F8F">
        <w:rPr>
          <w:rFonts w:ascii="Courier New" w:hAnsi="Courier New" w:cs="Courier New"/>
          <w:sz w:val="28"/>
          <w:szCs w:val="28"/>
        </w:rPr>
        <w:t xml:space="preserve">il,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sur le tombeau de PATROCLE.</w:t>
      </w:r>
    </w:p>
    <w:p w:rsidR="00F47A5A" w:rsidRDefault="00F47A5A" w:rsidP="00E81B9F">
      <w:pPr>
        <w:rPr>
          <w:rFonts w:ascii="Courier New" w:hAnsi="Courier New" w:cs="Courier New"/>
          <w:sz w:val="28"/>
          <w:szCs w:val="28"/>
        </w:rPr>
      </w:pPr>
    </w:p>
    <w:p w:rsidR="00F47A5A" w:rsidRDefault="00337697" w:rsidP="00E81B9F">
      <w:pPr>
        <w:rPr>
          <w:rFonts w:ascii="Courier New" w:hAnsi="Courier New" w:cs="Courier New"/>
          <w:sz w:val="28"/>
          <w:szCs w:val="28"/>
        </w:rPr>
      </w:pPr>
      <w:r w:rsidRPr="007A5F8F">
        <w:rPr>
          <w:rFonts w:ascii="Courier New" w:hAnsi="Courier New" w:cs="Courier New"/>
          <w:sz w:val="28"/>
          <w:szCs w:val="28"/>
        </w:rPr>
        <w:t>Je me suis beaucoup occupé ces jours</w:t>
      </w:r>
      <w:r w:rsidR="00454FCC">
        <w:rPr>
          <w:rFonts w:ascii="Courier New" w:hAnsi="Courier New" w:cs="Courier New"/>
          <w:sz w:val="28"/>
          <w:szCs w:val="28"/>
        </w:rPr>
        <w:t>–</w:t>
      </w:r>
      <w:r w:rsidRPr="007A5F8F">
        <w:rPr>
          <w:rFonts w:ascii="Courier New" w:hAnsi="Courier New" w:cs="Courier New"/>
          <w:sz w:val="28"/>
          <w:szCs w:val="28"/>
        </w:rPr>
        <w:t xml:space="preserve">ci de la mort d’ACHILLE parce que cela me tracassait. Je ne trouve nulle part une référence qui permette dans la légende d’ACHILLE d’articuler une chose pareille. </w:t>
      </w:r>
    </w:p>
    <w:p w:rsidR="00F47A5A" w:rsidRDefault="00F47A5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J’ai vu beaucoup de modes de mort de la part d’ACHILLE qui, du point de vue du patriotisme grec lui donnent de curieuses activités, puisqu’il est supposé avoir trahi la cause grecque pour l’amour de POLYXÈNE qui est une troyenne, ce qui ôterait quelque peu de la portée à ce discours de PHÈDRE. </w:t>
      </w:r>
    </w:p>
    <w:p w:rsidR="00DA1193" w:rsidRDefault="00DA1193" w:rsidP="00E81B9F">
      <w:pPr>
        <w:pStyle w:val="Corpsdetexte"/>
        <w:rPr>
          <w:b w:val="0"/>
          <w:bCs w:val="0"/>
          <w:sz w:val="28"/>
          <w:szCs w:val="28"/>
        </w:rPr>
      </w:pPr>
    </w:p>
    <w:p w:rsidR="00F47A5A" w:rsidRDefault="00337697" w:rsidP="00E81B9F">
      <w:pPr>
        <w:pStyle w:val="Corpsdetexte"/>
        <w:rPr>
          <w:b w:val="0"/>
          <w:bCs w:val="0"/>
          <w:sz w:val="28"/>
          <w:szCs w:val="28"/>
        </w:rPr>
      </w:pPr>
      <w:r w:rsidRPr="007A5F8F">
        <w:rPr>
          <w:b w:val="0"/>
          <w:bCs w:val="0"/>
          <w:sz w:val="28"/>
          <w:szCs w:val="28"/>
        </w:rPr>
        <w:t xml:space="preserve">Mais pour rester, pour nous tenir au discours de PHÈDRE, l’important est ceci : PHÈDRE se livre à </w:t>
      </w:r>
    </w:p>
    <w:p w:rsidR="00F47A5A" w:rsidRDefault="00337697" w:rsidP="00E81B9F">
      <w:pPr>
        <w:pStyle w:val="Corpsdetexte"/>
        <w:rPr>
          <w:b w:val="0"/>
          <w:bCs w:val="0"/>
          <w:sz w:val="28"/>
          <w:szCs w:val="28"/>
        </w:rPr>
      </w:pPr>
      <w:r w:rsidRPr="007A5F8F">
        <w:rPr>
          <w:b w:val="0"/>
          <w:bCs w:val="0"/>
          <w:sz w:val="28"/>
          <w:szCs w:val="28"/>
        </w:rPr>
        <w:t xml:space="preserve">une considération longuement développée concernant </w:t>
      </w:r>
    </w:p>
    <w:p w:rsidR="00F47A5A" w:rsidRDefault="00337697" w:rsidP="00F47A5A">
      <w:pPr>
        <w:pStyle w:val="Corpsdetexte"/>
        <w:rPr>
          <w:b w:val="0"/>
          <w:bCs w:val="0"/>
          <w:sz w:val="28"/>
          <w:szCs w:val="28"/>
        </w:rPr>
      </w:pPr>
      <w:r w:rsidRPr="007A5F8F">
        <w:rPr>
          <w:b w:val="0"/>
          <w:bCs w:val="0"/>
          <w:sz w:val="28"/>
          <w:szCs w:val="28"/>
        </w:rPr>
        <w:t>la fonction réciproque dans leur lien érotique de PATROCLE et d’ACHILLE.</w:t>
      </w:r>
      <w:r w:rsidR="00F47A5A">
        <w:rPr>
          <w:b w:val="0"/>
          <w:bCs w:val="0"/>
          <w:sz w:val="28"/>
          <w:szCs w:val="28"/>
        </w:rPr>
        <w:t xml:space="preserve"> </w:t>
      </w:r>
    </w:p>
    <w:p w:rsidR="00EB55EB" w:rsidRDefault="00337697" w:rsidP="00F47A5A">
      <w:pPr>
        <w:pStyle w:val="Corpsdetexte"/>
        <w:rPr>
          <w:b w:val="0"/>
          <w:sz w:val="28"/>
          <w:szCs w:val="28"/>
        </w:rPr>
      </w:pPr>
      <w:r w:rsidRPr="00F47A5A">
        <w:rPr>
          <w:b w:val="0"/>
          <w:sz w:val="28"/>
          <w:szCs w:val="28"/>
        </w:rPr>
        <w:t>Il nous détrompe sur un point qui est celui</w:t>
      </w:r>
      <w:r w:rsidR="00454FCC">
        <w:rPr>
          <w:b w:val="0"/>
          <w:sz w:val="28"/>
          <w:szCs w:val="28"/>
        </w:rPr>
        <w:t>–</w:t>
      </w:r>
      <w:r w:rsidRPr="00F47A5A">
        <w:rPr>
          <w:b w:val="0"/>
          <w:sz w:val="28"/>
          <w:szCs w:val="28"/>
        </w:rPr>
        <w:t xml:space="preserve">ci : </w:t>
      </w:r>
    </w:p>
    <w:p w:rsidR="00E45276" w:rsidRDefault="00337697" w:rsidP="00F47A5A">
      <w:pPr>
        <w:pStyle w:val="Corpsdetexte"/>
        <w:rPr>
          <w:sz w:val="28"/>
          <w:szCs w:val="28"/>
        </w:rPr>
      </w:pPr>
      <w:r w:rsidRPr="00F47A5A">
        <w:rPr>
          <w:b w:val="0"/>
          <w:sz w:val="28"/>
          <w:szCs w:val="28"/>
        </w:rPr>
        <w:lastRenderedPageBreak/>
        <w:t xml:space="preserve">ne vous </w:t>
      </w:r>
      <w:r w:rsidRPr="00F47A5A">
        <w:rPr>
          <w:b w:val="0"/>
          <w:i/>
        </w:rPr>
        <w:t>imaginez</w:t>
      </w:r>
      <w:r w:rsidRPr="00F47A5A">
        <w:rPr>
          <w:b w:val="0"/>
          <w:sz w:val="28"/>
          <w:szCs w:val="28"/>
        </w:rPr>
        <w:t xml:space="preserve"> point que PATROCLE</w:t>
      </w:r>
      <w:r w:rsidR="00F47A5A" w:rsidRPr="00F47A5A">
        <w:rPr>
          <w:b w:val="0"/>
          <w:sz w:val="28"/>
          <w:szCs w:val="28"/>
        </w:rPr>
        <w:t xml:space="preserve"> </w:t>
      </w:r>
      <w:r w:rsidR="00454FCC">
        <w:rPr>
          <w:b w:val="0"/>
          <w:sz w:val="28"/>
          <w:szCs w:val="28"/>
        </w:rPr>
        <w:t>–</w:t>
      </w:r>
      <w:r w:rsidR="00F47A5A" w:rsidRPr="00F47A5A">
        <w:rPr>
          <w:b w:val="0"/>
          <w:sz w:val="28"/>
          <w:szCs w:val="28"/>
        </w:rPr>
        <w:t xml:space="preserve"> </w:t>
      </w:r>
      <w:r w:rsidRPr="00F47A5A">
        <w:rPr>
          <w:b w:val="0"/>
          <w:sz w:val="28"/>
          <w:szCs w:val="28"/>
        </w:rPr>
        <w:t>comme on le croyait généralement</w:t>
      </w:r>
      <w:r w:rsidR="00F47A5A" w:rsidRPr="00F47A5A">
        <w:rPr>
          <w:b w:val="0"/>
          <w:sz w:val="28"/>
          <w:szCs w:val="28"/>
        </w:rPr>
        <w:t xml:space="preserve"> </w:t>
      </w:r>
      <w:r w:rsidR="00454FCC">
        <w:rPr>
          <w:b w:val="0"/>
          <w:sz w:val="28"/>
          <w:szCs w:val="28"/>
        </w:rPr>
        <w:t>–</w:t>
      </w:r>
      <w:r w:rsidR="00F47A5A" w:rsidRPr="00F47A5A">
        <w:rPr>
          <w:b w:val="0"/>
          <w:sz w:val="28"/>
          <w:szCs w:val="28"/>
        </w:rPr>
        <w:t xml:space="preserve"> </w:t>
      </w:r>
      <w:r w:rsidRPr="00F47A5A">
        <w:rPr>
          <w:b w:val="0"/>
          <w:sz w:val="28"/>
          <w:szCs w:val="28"/>
        </w:rPr>
        <w:t>fût l’</w:t>
      </w:r>
      <w:r w:rsidRPr="00F47A5A">
        <w:rPr>
          <w:rFonts w:ascii="Times New Roman" w:hAnsi="Times New Roman" w:cs="Times New Roman"/>
          <w:b w:val="0"/>
          <w:i/>
        </w:rPr>
        <w:t>aimé</w:t>
      </w:r>
      <w:r w:rsidRPr="00F47A5A">
        <w:rPr>
          <w:b w:val="0"/>
          <w:sz w:val="28"/>
          <w:szCs w:val="28"/>
        </w:rPr>
        <w:t>.</w:t>
      </w:r>
      <w:r w:rsidRPr="007A5F8F">
        <w:rPr>
          <w:sz w:val="28"/>
          <w:szCs w:val="28"/>
        </w:rPr>
        <w:t xml:space="preserve"> </w:t>
      </w:r>
    </w:p>
    <w:p w:rsidR="00E45276" w:rsidRDefault="00E4527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ressort d’un examen attentif des caractéristiques des personnages, nous dit PHÈDRE en ces termes, que l’</w:t>
      </w:r>
      <w:r w:rsidRPr="00F47A5A">
        <w:rPr>
          <w:i/>
        </w:rPr>
        <w:t>aimé</w:t>
      </w:r>
      <w:r w:rsidRPr="007A5F8F">
        <w:rPr>
          <w:rFonts w:ascii="Courier New" w:hAnsi="Courier New" w:cs="Courier New"/>
          <w:sz w:val="28"/>
          <w:szCs w:val="28"/>
        </w:rPr>
        <w:t xml:space="preserve"> ne pouvait être qu’ACHILLE </w:t>
      </w:r>
      <w:r w:rsidRPr="00F47A5A">
        <w:rPr>
          <w:i/>
        </w:rPr>
        <w:t>beaucoup plus jeune et imberbe</w:t>
      </w:r>
      <w:r w:rsidRPr="007A5F8F">
        <w:rPr>
          <w:rFonts w:ascii="Courier New" w:hAnsi="Courier New" w:cs="Courier New"/>
          <w:sz w:val="28"/>
          <w:szCs w:val="28"/>
        </w:rPr>
        <w:t xml:space="preserve">.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Je l’écris parce que cette histoire revient </w:t>
      </w:r>
      <w:r w:rsidRPr="00DA1193">
        <w:rPr>
          <w:i/>
        </w:rPr>
        <w:t>sans cesse</w:t>
      </w:r>
      <w:r w:rsidRPr="007A5F8F">
        <w:rPr>
          <w:rFonts w:ascii="Courier New" w:hAnsi="Courier New" w:cs="Courier New"/>
          <w:sz w:val="28"/>
          <w:szCs w:val="28"/>
        </w:rPr>
        <w:t xml:space="preserve">,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de savoir à quel moment il faut les aimer</w:t>
      </w:r>
      <w:r w:rsidR="00DA1193">
        <w:rPr>
          <w:rFonts w:ascii="Courier New" w:hAnsi="Courier New" w:cs="Courier New"/>
          <w:sz w:val="28"/>
          <w:szCs w:val="28"/>
        </w:rPr>
        <w:t> :</w:t>
      </w:r>
      <w:r w:rsidRPr="007A5F8F">
        <w:rPr>
          <w:rFonts w:ascii="Courier New" w:hAnsi="Courier New" w:cs="Courier New"/>
          <w:sz w:val="28"/>
          <w:szCs w:val="28"/>
        </w:rPr>
        <w:t xml:space="preserve">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si c’est avant la barbe ou après la barbe. </w:t>
      </w:r>
    </w:p>
    <w:p w:rsidR="00F47A5A" w:rsidRDefault="00337697" w:rsidP="00E81B9F">
      <w:pPr>
        <w:rPr>
          <w:rFonts w:ascii="Courier New" w:hAnsi="Courier New" w:cs="Courier New"/>
          <w:sz w:val="28"/>
          <w:szCs w:val="28"/>
        </w:rPr>
      </w:pPr>
      <w:r w:rsidRPr="007A5F8F">
        <w:rPr>
          <w:rFonts w:ascii="Courier New" w:hAnsi="Courier New" w:cs="Courier New"/>
          <w:sz w:val="28"/>
          <w:szCs w:val="28"/>
        </w:rPr>
        <w:t>On ne parle que de cela</w:t>
      </w:r>
      <w:r w:rsidR="00F47A5A">
        <w:rPr>
          <w:rFonts w:ascii="Courier New" w:hAnsi="Courier New" w:cs="Courier New"/>
          <w:sz w:val="28"/>
          <w:szCs w:val="28"/>
        </w:rPr>
        <w:t>,</w:t>
      </w:r>
      <w:r w:rsidRPr="007A5F8F">
        <w:rPr>
          <w:rFonts w:ascii="Courier New" w:hAnsi="Courier New" w:cs="Courier New"/>
          <w:sz w:val="28"/>
          <w:szCs w:val="28"/>
        </w:rPr>
        <w:t xml:space="preserve"> </w:t>
      </w:r>
      <w:r w:rsidR="00F47A5A">
        <w:rPr>
          <w:rFonts w:ascii="Courier New" w:hAnsi="Courier New" w:cs="Courier New"/>
          <w:sz w:val="28"/>
          <w:szCs w:val="28"/>
        </w:rPr>
        <w:t>c</w:t>
      </w:r>
      <w:r w:rsidRPr="007A5F8F">
        <w:rPr>
          <w:rFonts w:ascii="Courier New" w:hAnsi="Courier New" w:cs="Courier New"/>
          <w:sz w:val="28"/>
          <w:szCs w:val="28"/>
        </w:rPr>
        <w:t xml:space="preserve">ette histoire de barbe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on la rencontre partout. </w:t>
      </w:r>
    </w:p>
    <w:p w:rsidR="00DA1193" w:rsidRDefault="00DA1193" w:rsidP="00E81B9F">
      <w:pPr>
        <w:rPr>
          <w:rFonts w:ascii="Courier New" w:hAnsi="Courier New" w:cs="Courier New"/>
          <w:sz w:val="28"/>
          <w:szCs w:val="28"/>
        </w:rPr>
      </w:pP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remercier les romains de nous avoir débarrassés de cette histoire.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Cela doit avoir sa raison.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Enfin ACHILLE n’avait pas de barbe.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Donc en tout cas </w:t>
      </w:r>
      <w:r w:rsidRPr="00DA1193">
        <w:rPr>
          <w:i/>
        </w:rPr>
        <w:t>c’est lui l’aimé</w:t>
      </w:r>
      <w:r w:rsidRPr="007A5F8F">
        <w:rPr>
          <w:rFonts w:ascii="Courier New" w:hAnsi="Courier New" w:cs="Courier New"/>
          <w:sz w:val="28"/>
          <w:szCs w:val="28"/>
        </w:rPr>
        <w:t>.</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Mais PATROCLE,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avait quelque </w:t>
      </w:r>
      <w:r w:rsidRPr="00DA1193">
        <w:rPr>
          <w:i/>
        </w:rPr>
        <w:t>dix ans de plus</w:t>
      </w:r>
      <w:r w:rsidRPr="007A5F8F">
        <w:rPr>
          <w:rFonts w:ascii="Courier New" w:hAnsi="Courier New" w:cs="Courier New"/>
          <w:sz w:val="28"/>
          <w:szCs w:val="28"/>
        </w:rPr>
        <w:t xml:space="preserve">. Par un examen des textes </w:t>
      </w:r>
      <w:r w:rsidRPr="00DA1193">
        <w:rPr>
          <w:i/>
        </w:rPr>
        <w:t>c’est lui l’amant</w:t>
      </w:r>
      <w:r w:rsidRPr="007A5F8F">
        <w:rPr>
          <w:rFonts w:ascii="Courier New" w:hAnsi="Courier New" w:cs="Courier New"/>
          <w:sz w:val="28"/>
          <w:szCs w:val="28"/>
        </w:rPr>
        <w:t>.</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Ce qui nous intéresse ce n’est pas cela</w:t>
      </w:r>
      <w:r w:rsidR="00DA1193">
        <w:rPr>
          <w:rFonts w:ascii="Courier New" w:hAnsi="Courier New" w:cs="Courier New"/>
          <w:sz w:val="28"/>
          <w:szCs w:val="28"/>
        </w:rPr>
        <w:t>.</w:t>
      </w:r>
      <w:r w:rsidRPr="007A5F8F">
        <w:rPr>
          <w:rFonts w:ascii="Courier New" w:hAnsi="Courier New" w:cs="Courier New"/>
          <w:sz w:val="28"/>
          <w:szCs w:val="28"/>
        </w:rPr>
        <w:t xml:space="preserve"> </w:t>
      </w:r>
    </w:p>
    <w:p w:rsidR="00F47A5A" w:rsidRDefault="00F47A5A" w:rsidP="00E81B9F">
      <w:pPr>
        <w:rPr>
          <w:rFonts w:ascii="Courier New" w:hAnsi="Courier New" w:cs="Courier New"/>
          <w:sz w:val="28"/>
          <w:szCs w:val="28"/>
        </w:rPr>
      </w:pPr>
    </w:p>
    <w:p w:rsidR="00DA1193" w:rsidRDefault="00DA1193"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simplement ce premier pointage, ce premier mode où apparaît quelque chose qui a un rapport avec ce que je vous ai donné comme étant le point de visée dans lequel nous allons nous avancer, c’est que</w:t>
      </w:r>
      <w:r>
        <w:rPr>
          <w:rFonts w:ascii="Courier New" w:hAnsi="Courier New" w:cs="Courier New"/>
          <w:sz w:val="28"/>
          <w:szCs w:val="28"/>
        </w:rPr>
        <w:t xml:space="preserve"> </w:t>
      </w:r>
    </w:p>
    <w:p w:rsidR="00DA1193"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quoi qu’il en soit</w:t>
      </w:r>
      <w:r w:rsidR="00DA1193">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ce que </w:t>
      </w:r>
      <w:r w:rsidR="00337697" w:rsidRPr="00DA1193">
        <w:rPr>
          <w:i/>
        </w:rPr>
        <w:t>les dieux trouvent de sublime</w:t>
      </w:r>
      <w:r w:rsidR="00337697" w:rsidRPr="007A5F8F">
        <w:rPr>
          <w:rFonts w:ascii="Courier New" w:hAnsi="Courier New" w:cs="Courier New"/>
          <w:sz w:val="28"/>
          <w:szCs w:val="28"/>
        </w:rPr>
        <w:t xml:space="preserve">,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de plus merveilleux que tout, c’est quand </w:t>
      </w:r>
      <w:r w:rsidRPr="00DA1193">
        <w:rPr>
          <w:i/>
        </w:rPr>
        <w:t>l’aimé</w:t>
      </w:r>
      <w:r w:rsidRPr="007A5F8F">
        <w:rPr>
          <w:rFonts w:ascii="Courier New" w:hAnsi="Courier New" w:cs="Courier New"/>
          <w:sz w:val="28"/>
          <w:szCs w:val="28"/>
        </w:rPr>
        <w:t xml:space="preserve">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se comporte en somme comme on attendait </w:t>
      </w: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que se comportât </w:t>
      </w:r>
      <w:r w:rsidRPr="00DA1193">
        <w:rPr>
          <w:i/>
        </w:rPr>
        <w:t>l’amant</w:t>
      </w:r>
      <w:r w:rsidRPr="007A5F8F">
        <w:rPr>
          <w:rFonts w:ascii="Courier New" w:hAnsi="Courier New" w:cs="Courier New"/>
          <w:sz w:val="28"/>
          <w:szCs w:val="28"/>
        </w:rPr>
        <w:t xml:space="preserve">. </w:t>
      </w:r>
    </w:p>
    <w:p w:rsidR="00F47A5A" w:rsidRDefault="00F47A5A" w:rsidP="00E81B9F">
      <w:pPr>
        <w:rPr>
          <w:rFonts w:ascii="Courier New" w:hAnsi="Courier New" w:cs="Courier New"/>
          <w:sz w:val="28"/>
          <w:szCs w:val="28"/>
        </w:rPr>
      </w:pPr>
    </w:p>
    <w:p w:rsidR="00DA1193" w:rsidRDefault="00337697" w:rsidP="00E81B9F">
      <w:pPr>
        <w:rPr>
          <w:rFonts w:ascii="Courier New" w:hAnsi="Courier New" w:cs="Courier New"/>
          <w:sz w:val="28"/>
          <w:szCs w:val="28"/>
        </w:rPr>
      </w:pPr>
      <w:r w:rsidRPr="007A5F8F">
        <w:rPr>
          <w:rFonts w:ascii="Courier New" w:hAnsi="Courier New" w:cs="Courier New"/>
          <w:sz w:val="28"/>
          <w:szCs w:val="28"/>
        </w:rPr>
        <w:t xml:space="preserve">Et il oppose strictement sur ce point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l’exemple d’ALCESTE à l’exemple d’ACHILLE.</w:t>
      </w:r>
    </w:p>
    <w:p w:rsidR="00F47A5A" w:rsidRDefault="00F47A5A"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Qu’est</w:t>
      </w:r>
      <w:r w:rsidR="00454FCC">
        <w:rPr>
          <w:sz w:val="28"/>
          <w:szCs w:val="28"/>
        </w:rPr>
        <w:t>–</w:t>
      </w:r>
      <w:r w:rsidRPr="007A5F8F">
        <w:rPr>
          <w:sz w:val="28"/>
          <w:szCs w:val="28"/>
        </w:rPr>
        <w:t xml:space="preserve">ce que cela veut dire ? </w:t>
      </w:r>
    </w:p>
    <w:p w:rsidR="00337697" w:rsidRPr="007A5F8F" w:rsidRDefault="00337697" w:rsidP="00E81B9F">
      <w:pPr>
        <w:pStyle w:val="Corpsdetexte2"/>
        <w:rPr>
          <w:sz w:val="28"/>
          <w:szCs w:val="28"/>
        </w:rPr>
      </w:pPr>
      <w:r w:rsidRPr="007A5F8F">
        <w:rPr>
          <w:sz w:val="28"/>
          <w:szCs w:val="28"/>
        </w:rPr>
        <w:t xml:space="preserve">Parce que c’est le texte ! </w:t>
      </w:r>
    </w:p>
    <w:p w:rsidR="00F47A5A" w:rsidRDefault="00F47A5A"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 xml:space="preserve">On ne voit pas pourquoi PHÈDRE ferait toute cette histoire </w:t>
      </w:r>
      <w:r w:rsidRPr="00DA1193">
        <w:rPr>
          <w:rFonts w:ascii="Times New Roman" w:hAnsi="Times New Roman" w:cs="Times New Roman"/>
          <w:i/>
          <w:szCs w:val="24"/>
        </w:rPr>
        <w:t>qui dure deux pages</w:t>
      </w:r>
      <w:r w:rsidRPr="007A5F8F">
        <w:rPr>
          <w:sz w:val="28"/>
          <w:szCs w:val="28"/>
        </w:rPr>
        <w:t xml:space="preserve"> si cela n’avait pas son </w:t>
      </w:r>
      <w:r w:rsidRPr="00DA1193">
        <w:rPr>
          <w:rFonts w:ascii="Times New Roman" w:hAnsi="Times New Roman" w:cs="Times New Roman"/>
          <w:i/>
          <w:szCs w:val="24"/>
        </w:rPr>
        <w:t>importance</w:t>
      </w:r>
      <w:r w:rsidRPr="007A5F8F">
        <w:rPr>
          <w:sz w:val="28"/>
          <w:szCs w:val="28"/>
        </w:rPr>
        <w:t xml:space="preserve">. Vous pensez que j’explore la </w:t>
      </w:r>
      <w:r w:rsidR="0009285B">
        <w:rPr>
          <w:sz w:val="28"/>
          <w:szCs w:val="28"/>
        </w:rPr>
        <w:t>« </w:t>
      </w:r>
      <w:r w:rsidRPr="0009285B">
        <w:rPr>
          <w:rFonts w:ascii="Times New Roman" w:hAnsi="Times New Roman" w:cs="Times New Roman"/>
          <w:i/>
          <w:szCs w:val="24"/>
        </w:rPr>
        <w:t>carte du Tendre</w:t>
      </w:r>
      <w:r w:rsidR="0009285B">
        <w:rPr>
          <w:sz w:val="28"/>
          <w:szCs w:val="28"/>
        </w:rPr>
        <w:t> »</w:t>
      </w:r>
      <w:r w:rsidRPr="007A5F8F">
        <w:rPr>
          <w:sz w:val="28"/>
          <w:szCs w:val="28"/>
        </w:rPr>
        <w:t xml:space="preserve">, mais ce n’est pas moi, c’est PLATON et c’est </w:t>
      </w:r>
      <w:r w:rsidRPr="0009285B">
        <w:rPr>
          <w:i/>
          <w:szCs w:val="24"/>
        </w:rPr>
        <w:t>très bien articulé</w:t>
      </w:r>
      <w:r w:rsidRPr="007A5F8F">
        <w:rPr>
          <w:sz w:val="28"/>
          <w:szCs w:val="28"/>
        </w:rPr>
        <w:t xml:space="preserve">. </w:t>
      </w:r>
    </w:p>
    <w:p w:rsidR="0009285B" w:rsidRDefault="0009285B" w:rsidP="00E81B9F">
      <w:pPr>
        <w:pStyle w:val="Corpsdetexte2"/>
        <w:rPr>
          <w:sz w:val="28"/>
          <w:szCs w:val="28"/>
        </w:rPr>
      </w:pPr>
    </w:p>
    <w:p w:rsidR="0009285B" w:rsidRDefault="00337697" w:rsidP="00E81B9F">
      <w:pPr>
        <w:pStyle w:val="Corpsdetexte2"/>
        <w:rPr>
          <w:sz w:val="28"/>
          <w:szCs w:val="28"/>
        </w:rPr>
      </w:pPr>
      <w:r w:rsidRPr="007A5F8F">
        <w:rPr>
          <w:sz w:val="28"/>
          <w:szCs w:val="28"/>
        </w:rPr>
        <w:t xml:space="preserve">Il faut quand même en déduire ce qui s’impose, </w:t>
      </w:r>
    </w:p>
    <w:p w:rsidR="00337697" w:rsidRPr="007A5F8F" w:rsidRDefault="00337697" w:rsidP="00E81B9F">
      <w:pPr>
        <w:pStyle w:val="Corpsdetexte2"/>
        <w:rPr>
          <w:sz w:val="28"/>
          <w:szCs w:val="28"/>
        </w:rPr>
      </w:pPr>
      <w:r w:rsidRPr="007A5F8F">
        <w:rPr>
          <w:sz w:val="28"/>
          <w:szCs w:val="28"/>
        </w:rPr>
        <w:t>à savoir donc…</w:t>
      </w:r>
    </w:p>
    <w:p w:rsidR="0009285B" w:rsidRDefault="00337697" w:rsidP="00E81B9F">
      <w:pPr>
        <w:pStyle w:val="Corpsdetexte2"/>
        <w:ind w:left="708"/>
        <w:rPr>
          <w:sz w:val="28"/>
          <w:szCs w:val="28"/>
        </w:rPr>
      </w:pPr>
      <w:r w:rsidRPr="007A5F8F">
        <w:rPr>
          <w:sz w:val="28"/>
          <w:szCs w:val="28"/>
        </w:rPr>
        <w:t xml:space="preserve">puisqu’il l’oppose expressément à ALCESTE, </w:t>
      </w:r>
    </w:p>
    <w:p w:rsidR="00337697" w:rsidRPr="007A5F8F" w:rsidRDefault="00337697" w:rsidP="00E81B9F">
      <w:pPr>
        <w:pStyle w:val="Corpsdetexte2"/>
        <w:ind w:left="708"/>
        <w:rPr>
          <w:sz w:val="28"/>
          <w:szCs w:val="28"/>
        </w:rPr>
      </w:pPr>
      <w:r w:rsidRPr="007A5F8F">
        <w:rPr>
          <w:sz w:val="28"/>
          <w:szCs w:val="28"/>
        </w:rPr>
        <w:lastRenderedPageBreak/>
        <w:t>et qu’il fait pencher la balance du prix à donner à l’amour par les dieux dans le sens d’ACHILLE</w:t>
      </w:r>
    </w:p>
    <w:p w:rsidR="00337697" w:rsidRPr="007A5F8F" w:rsidRDefault="00337697" w:rsidP="00E81B9F">
      <w:pPr>
        <w:pStyle w:val="Corpsdetexte2"/>
        <w:rPr>
          <w:sz w:val="28"/>
          <w:szCs w:val="28"/>
        </w:rPr>
      </w:pPr>
      <w:r w:rsidRPr="007A5F8F">
        <w:rPr>
          <w:sz w:val="28"/>
          <w:szCs w:val="28"/>
        </w:rPr>
        <w:t xml:space="preserve">…ce que cela veut dire. </w:t>
      </w:r>
    </w:p>
    <w:p w:rsidR="0009285B" w:rsidRDefault="00337697" w:rsidP="00E81B9F">
      <w:pPr>
        <w:pStyle w:val="Corpsdetexte2"/>
        <w:rPr>
          <w:sz w:val="28"/>
          <w:szCs w:val="28"/>
        </w:rPr>
      </w:pPr>
      <w:r w:rsidRPr="007A5F8F">
        <w:rPr>
          <w:sz w:val="28"/>
          <w:szCs w:val="28"/>
        </w:rPr>
        <w:t>Cela veut donc dire qu’ALCESTE était</w:t>
      </w:r>
      <w:r w:rsidR="0009285B">
        <w:rPr>
          <w:sz w:val="28"/>
          <w:szCs w:val="28"/>
        </w:rPr>
        <w:t xml:space="preserve"> –</w:t>
      </w:r>
      <w:r w:rsidRPr="007A5F8F">
        <w:rPr>
          <w:sz w:val="28"/>
          <w:szCs w:val="28"/>
        </w:rPr>
        <w:t xml:space="preserve"> elle</w:t>
      </w:r>
      <w:r w:rsidR="0009285B">
        <w:rPr>
          <w:sz w:val="28"/>
          <w:szCs w:val="28"/>
        </w:rPr>
        <w:t xml:space="preserve"> </w:t>
      </w:r>
      <w:r w:rsidR="00454FCC">
        <w:rPr>
          <w:sz w:val="28"/>
          <w:szCs w:val="28"/>
        </w:rPr>
        <w:t>–</w:t>
      </w:r>
      <w:r w:rsidRPr="007A5F8F">
        <w:rPr>
          <w:sz w:val="28"/>
          <w:szCs w:val="28"/>
        </w:rPr>
        <w:t xml:space="preserve"> dans </w:t>
      </w:r>
    </w:p>
    <w:p w:rsidR="0009285B" w:rsidRDefault="00337697" w:rsidP="00E81B9F">
      <w:pPr>
        <w:pStyle w:val="Corpsdetexte2"/>
        <w:rPr>
          <w:sz w:val="28"/>
          <w:szCs w:val="28"/>
        </w:rPr>
      </w:pPr>
      <w:r w:rsidRPr="007A5F8F">
        <w:rPr>
          <w:sz w:val="28"/>
          <w:szCs w:val="28"/>
        </w:rPr>
        <w:t>la position de l’</w:t>
      </w:r>
      <w:r w:rsidR="0009285B" w:rsidRPr="00F47A5A">
        <w:rPr>
          <w:rFonts w:ascii="Palatino Linotype" w:hAnsi="Palatino Linotype"/>
          <w:color w:val="0000CC"/>
          <w:sz w:val="28"/>
          <w:szCs w:val="28"/>
        </w:rPr>
        <w:t>ἐραστής</w:t>
      </w:r>
      <w:r w:rsidR="0009285B">
        <w:rPr>
          <w:rFonts w:ascii="Palatino Linotype" w:hAnsi="Palatino Linotype"/>
          <w:sz w:val="28"/>
          <w:szCs w:val="28"/>
        </w:rPr>
        <w:t xml:space="preserve"> </w:t>
      </w:r>
      <w:r w:rsidR="0009285B" w:rsidRPr="00FA2A6B">
        <w:rPr>
          <w:rFonts w:ascii="Garamond" w:hAnsi="Garamond"/>
          <w:sz w:val="20"/>
        </w:rPr>
        <w:t>[erastès</w:t>
      </w:r>
      <w:r w:rsidR="00F47A5A">
        <w:rPr>
          <w:rFonts w:ascii="Garamond" w:hAnsi="Garamond"/>
          <w:sz w:val="20"/>
        </w:rPr>
        <w:t> </w:t>
      </w:r>
      <w:r w:rsidR="0009285B" w:rsidRPr="00FA2A6B">
        <w:rPr>
          <w:rFonts w:ascii="Garamond" w:hAnsi="Garamond"/>
          <w:sz w:val="20"/>
        </w:rPr>
        <w:t>]</w:t>
      </w:r>
      <w:r w:rsidRPr="007A5F8F">
        <w:rPr>
          <w:sz w:val="28"/>
          <w:szCs w:val="28"/>
        </w:rPr>
        <w:t xml:space="preserve">. </w:t>
      </w:r>
    </w:p>
    <w:p w:rsidR="0009285B" w:rsidRDefault="00337697" w:rsidP="00E81B9F">
      <w:pPr>
        <w:pStyle w:val="Corpsdetexte2"/>
        <w:rPr>
          <w:sz w:val="28"/>
          <w:szCs w:val="28"/>
        </w:rPr>
      </w:pPr>
      <w:r w:rsidRPr="007A5F8F">
        <w:rPr>
          <w:sz w:val="28"/>
          <w:szCs w:val="28"/>
        </w:rPr>
        <w:t>ALCESTE</w:t>
      </w:r>
      <w:r w:rsidR="0009285B">
        <w:rPr>
          <w:sz w:val="28"/>
          <w:szCs w:val="28"/>
        </w:rPr>
        <w:t xml:space="preserve"> </w:t>
      </w:r>
      <w:r w:rsidR="00454FCC">
        <w:rPr>
          <w:sz w:val="28"/>
          <w:szCs w:val="28"/>
        </w:rPr>
        <w:t>–</w:t>
      </w:r>
      <w:r w:rsidRPr="007A5F8F">
        <w:rPr>
          <w:sz w:val="28"/>
          <w:szCs w:val="28"/>
        </w:rPr>
        <w:t xml:space="preserve"> la femme</w:t>
      </w:r>
      <w:r w:rsidR="0009285B">
        <w:rPr>
          <w:sz w:val="28"/>
          <w:szCs w:val="28"/>
        </w:rPr>
        <w:t xml:space="preserve"> </w:t>
      </w:r>
      <w:r w:rsidR="00454FCC">
        <w:rPr>
          <w:sz w:val="28"/>
          <w:szCs w:val="28"/>
        </w:rPr>
        <w:t>–</w:t>
      </w:r>
      <w:r w:rsidRPr="007A5F8F">
        <w:rPr>
          <w:sz w:val="28"/>
          <w:szCs w:val="28"/>
        </w:rPr>
        <w:t xml:space="preserve"> était dans la position de </w:t>
      </w:r>
    </w:p>
    <w:p w:rsidR="00F47A5A" w:rsidRDefault="00337697" w:rsidP="00E81B9F">
      <w:pPr>
        <w:pStyle w:val="Corpsdetexte2"/>
        <w:rPr>
          <w:sz w:val="28"/>
          <w:szCs w:val="28"/>
        </w:rPr>
      </w:pPr>
      <w:r w:rsidRPr="007A5F8F">
        <w:rPr>
          <w:sz w:val="28"/>
          <w:szCs w:val="28"/>
        </w:rPr>
        <w:t>l’</w:t>
      </w:r>
      <w:r w:rsidR="0009285B" w:rsidRPr="000D00EE">
        <w:rPr>
          <w:rFonts w:ascii="Palatino Linotype" w:hAnsi="Palatino Linotype"/>
          <w:color w:val="0000CC"/>
          <w:sz w:val="28"/>
          <w:szCs w:val="28"/>
        </w:rPr>
        <w:t>ἐραστής</w:t>
      </w:r>
      <w:r w:rsidR="0047014A">
        <w:rPr>
          <w:sz w:val="28"/>
          <w:szCs w:val="28"/>
        </w:rPr>
        <w:t xml:space="preserve"> </w:t>
      </w:r>
      <w:r w:rsidR="0009285B" w:rsidRPr="00FA2A6B">
        <w:rPr>
          <w:rFonts w:ascii="Garamond" w:hAnsi="Garamond"/>
          <w:sz w:val="20"/>
        </w:rPr>
        <w:t>[erastès]</w:t>
      </w:r>
      <w:r w:rsidR="0009285B">
        <w:rPr>
          <w:sz w:val="28"/>
          <w:szCs w:val="28"/>
        </w:rPr>
        <w:t xml:space="preserve"> </w:t>
      </w:r>
      <w:r w:rsidR="00454FCC">
        <w:rPr>
          <w:sz w:val="28"/>
          <w:szCs w:val="28"/>
        </w:rPr>
        <w:t>–</w:t>
      </w:r>
      <w:r w:rsidRPr="007A5F8F">
        <w:rPr>
          <w:sz w:val="28"/>
          <w:szCs w:val="28"/>
        </w:rPr>
        <w:t xml:space="preserve"> c’est à dire de </w:t>
      </w:r>
      <w:r w:rsidRPr="00F47A5A">
        <w:rPr>
          <w:rFonts w:ascii="Times New Roman" w:hAnsi="Times New Roman" w:cs="Times New Roman"/>
          <w:i/>
          <w:color w:val="0000CC"/>
          <w:szCs w:val="24"/>
        </w:rPr>
        <w:t>l’amant</w:t>
      </w:r>
      <w:r w:rsidR="0009285B">
        <w:rPr>
          <w:sz w:val="28"/>
          <w:szCs w:val="28"/>
        </w:rPr>
        <w:t xml:space="preserve"> –</w:t>
      </w:r>
      <w:r w:rsidRPr="007A5F8F">
        <w:rPr>
          <w:sz w:val="28"/>
          <w:szCs w:val="28"/>
        </w:rPr>
        <w:t xml:space="preserve"> et que c’est pour autant qu’ACHILLE était dans la position de </w:t>
      </w:r>
      <w:r w:rsidRPr="00F47A5A">
        <w:rPr>
          <w:rFonts w:ascii="Times New Roman" w:hAnsi="Times New Roman" w:cs="Times New Roman"/>
          <w:i/>
          <w:color w:val="0000CC"/>
          <w:szCs w:val="24"/>
        </w:rPr>
        <w:t>l’aimé</w:t>
      </w:r>
      <w:r w:rsidRPr="007A5F8F">
        <w:rPr>
          <w:sz w:val="28"/>
          <w:szCs w:val="28"/>
        </w:rPr>
        <w:t xml:space="preserve"> que son sacrifice</w:t>
      </w:r>
      <w:r w:rsidR="00F47A5A">
        <w:rPr>
          <w:sz w:val="28"/>
          <w:szCs w:val="28"/>
        </w:rPr>
        <w:t xml:space="preserve"> </w:t>
      </w:r>
      <w:r w:rsidR="00454FCC">
        <w:rPr>
          <w:sz w:val="28"/>
          <w:szCs w:val="28"/>
        </w:rPr>
        <w:t>–</w:t>
      </w:r>
      <w:r w:rsidR="00F47A5A">
        <w:rPr>
          <w:sz w:val="28"/>
          <w:szCs w:val="28"/>
        </w:rPr>
        <w:t xml:space="preserve"> </w:t>
      </w:r>
      <w:r w:rsidRPr="007A5F8F">
        <w:rPr>
          <w:sz w:val="28"/>
          <w:szCs w:val="28"/>
        </w:rPr>
        <w:t>ceci est expressément dit</w:t>
      </w:r>
      <w:r w:rsidR="00F47A5A">
        <w:rPr>
          <w:sz w:val="28"/>
          <w:szCs w:val="28"/>
        </w:rPr>
        <w:t xml:space="preserve"> – </w:t>
      </w:r>
    </w:p>
    <w:p w:rsidR="00337697" w:rsidRPr="007A5F8F" w:rsidRDefault="00337697" w:rsidP="00E81B9F">
      <w:pPr>
        <w:pStyle w:val="Corpsdetexte2"/>
        <w:rPr>
          <w:sz w:val="28"/>
          <w:szCs w:val="28"/>
        </w:rPr>
      </w:pPr>
      <w:r w:rsidRPr="007A5F8F">
        <w:rPr>
          <w:sz w:val="28"/>
          <w:szCs w:val="28"/>
        </w:rPr>
        <w:t>est beaucoup plus admirable.</w:t>
      </w:r>
    </w:p>
    <w:p w:rsidR="00025072" w:rsidRDefault="00025072" w:rsidP="00E81B9F">
      <w:pPr>
        <w:pStyle w:val="Corpsdetexte2"/>
        <w:rPr>
          <w:sz w:val="28"/>
          <w:szCs w:val="28"/>
        </w:rPr>
      </w:pPr>
    </w:p>
    <w:p w:rsidR="00F47A5A" w:rsidRDefault="00337697" w:rsidP="00E81B9F">
      <w:pPr>
        <w:pStyle w:val="Corpsdetexte2"/>
        <w:rPr>
          <w:sz w:val="28"/>
          <w:szCs w:val="28"/>
        </w:rPr>
      </w:pPr>
      <w:r w:rsidRPr="007A5F8F">
        <w:rPr>
          <w:sz w:val="28"/>
          <w:szCs w:val="28"/>
        </w:rPr>
        <w:t xml:space="preserve">En d’autres termes tout ce discours théologique </w:t>
      </w:r>
    </w:p>
    <w:p w:rsidR="0009285B" w:rsidRDefault="00337697" w:rsidP="00E81B9F">
      <w:pPr>
        <w:pStyle w:val="Corpsdetexte2"/>
        <w:rPr>
          <w:sz w:val="28"/>
          <w:szCs w:val="28"/>
        </w:rPr>
      </w:pPr>
      <w:r w:rsidRPr="007A5F8F">
        <w:rPr>
          <w:sz w:val="28"/>
          <w:szCs w:val="28"/>
        </w:rPr>
        <w:t xml:space="preserve">de l’hypocondriaque PHÈDRE aboutit à nous montrer, </w:t>
      </w:r>
    </w:p>
    <w:p w:rsidR="0009285B" w:rsidRDefault="00337697" w:rsidP="00E81B9F">
      <w:pPr>
        <w:pStyle w:val="Corpsdetexte2"/>
        <w:rPr>
          <w:sz w:val="28"/>
          <w:szCs w:val="28"/>
        </w:rPr>
      </w:pPr>
      <w:r w:rsidRPr="007A5F8F">
        <w:rPr>
          <w:sz w:val="28"/>
          <w:szCs w:val="28"/>
        </w:rPr>
        <w:t>à pointer</w:t>
      </w:r>
      <w:r w:rsidR="00E45276">
        <w:rPr>
          <w:sz w:val="28"/>
          <w:szCs w:val="28"/>
        </w:rPr>
        <w:t>,</w:t>
      </w:r>
      <w:r w:rsidRPr="007A5F8F">
        <w:rPr>
          <w:sz w:val="28"/>
          <w:szCs w:val="28"/>
        </w:rPr>
        <w:t xml:space="preserve"> que c’est là ce vers quoi débouche </w:t>
      </w:r>
    </w:p>
    <w:p w:rsidR="0009285B" w:rsidRDefault="00337697" w:rsidP="00E81B9F">
      <w:pPr>
        <w:pStyle w:val="Corpsdetexte2"/>
        <w:rPr>
          <w:sz w:val="28"/>
          <w:szCs w:val="28"/>
        </w:rPr>
      </w:pPr>
      <w:r w:rsidRPr="007A5F8F">
        <w:rPr>
          <w:sz w:val="28"/>
          <w:szCs w:val="28"/>
        </w:rPr>
        <w:t>ce que j’ai appelé tout</w:t>
      </w:r>
      <w:r w:rsidRPr="007A5F8F">
        <w:rPr>
          <w:b/>
          <w:bCs/>
          <w:sz w:val="28"/>
          <w:szCs w:val="28"/>
        </w:rPr>
        <w:t xml:space="preserve"> </w:t>
      </w:r>
      <w:r w:rsidRPr="007A5F8F">
        <w:rPr>
          <w:sz w:val="28"/>
          <w:szCs w:val="28"/>
        </w:rPr>
        <w:t xml:space="preserve">à l’heure </w:t>
      </w:r>
      <w:r w:rsidRPr="0047014A">
        <w:rPr>
          <w:rFonts w:ascii="Times New Roman" w:hAnsi="Times New Roman" w:cs="Times New Roman"/>
          <w:i/>
          <w:color w:val="0000CC"/>
          <w:szCs w:val="24"/>
        </w:rPr>
        <w:t>la signification de l’amour</w:t>
      </w:r>
      <w:r w:rsidR="0009285B">
        <w:rPr>
          <w:sz w:val="28"/>
          <w:szCs w:val="28"/>
        </w:rPr>
        <w:t>.</w:t>
      </w:r>
      <w:r w:rsidRPr="007A5F8F">
        <w:rPr>
          <w:sz w:val="28"/>
          <w:szCs w:val="28"/>
        </w:rPr>
        <w:t xml:space="preserve"> </w:t>
      </w:r>
    </w:p>
    <w:p w:rsidR="00F47A5A" w:rsidRDefault="00F47A5A" w:rsidP="00E81B9F">
      <w:pPr>
        <w:pStyle w:val="Corpsdetexte2"/>
        <w:rPr>
          <w:sz w:val="28"/>
          <w:szCs w:val="28"/>
        </w:rPr>
      </w:pPr>
    </w:p>
    <w:p w:rsidR="00F47A5A" w:rsidRDefault="0009285B" w:rsidP="00F47A5A">
      <w:pPr>
        <w:pStyle w:val="Corpsdetexte2"/>
        <w:rPr>
          <w:sz w:val="28"/>
          <w:szCs w:val="28"/>
        </w:rPr>
      </w:pPr>
      <w:r>
        <w:rPr>
          <w:sz w:val="28"/>
          <w:szCs w:val="28"/>
        </w:rPr>
        <w:t>C</w:t>
      </w:r>
      <w:r w:rsidR="00337697" w:rsidRPr="007A5F8F">
        <w:rPr>
          <w:sz w:val="28"/>
          <w:szCs w:val="28"/>
        </w:rPr>
        <w:t>’est que son apparition la plus sensationnelle</w:t>
      </w:r>
      <w:r w:rsidR="00F47A5A">
        <w:rPr>
          <w:sz w:val="28"/>
          <w:szCs w:val="28"/>
        </w:rPr>
        <w:t xml:space="preserve">, </w:t>
      </w:r>
    </w:p>
    <w:p w:rsidR="000D00EE" w:rsidRDefault="00337697" w:rsidP="00E81B9F">
      <w:pPr>
        <w:pStyle w:val="Corpsdetexte2"/>
        <w:rPr>
          <w:sz w:val="28"/>
          <w:szCs w:val="28"/>
        </w:rPr>
      </w:pPr>
      <w:r w:rsidRPr="007A5F8F">
        <w:rPr>
          <w:sz w:val="28"/>
          <w:szCs w:val="28"/>
        </w:rPr>
        <w:t>la plus remarquable, sanctionnée, couronnée</w:t>
      </w:r>
      <w:r w:rsidR="0009285B">
        <w:rPr>
          <w:sz w:val="28"/>
          <w:szCs w:val="28"/>
        </w:rPr>
        <w:t>,</w:t>
      </w:r>
      <w:r w:rsidRPr="007A5F8F">
        <w:rPr>
          <w:sz w:val="28"/>
          <w:szCs w:val="28"/>
        </w:rPr>
        <w:t xml:space="preserve"> </w:t>
      </w:r>
    </w:p>
    <w:p w:rsidR="000D00EE" w:rsidRDefault="00337697" w:rsidP="00E81B9F">
      <w:pPr>
        <w:pStyle w:val="Corpsdetexte2"/>
        <w:rPr>
          <w:sz w:val="28"/>
          <w:szCs w:val="28"/>
        </w:rPr>
      </w:pPr>
      <w:r w:rsidRPr="007A5F8F">
        <w:rPr>
          <w:sz w:val="28"/>
          <w:szCs w:val="28"/>
        </w:rPr>
        <w:t>par les dieux</w:t>
      </w:r>
      <w:r w:rsidR="00F47A5A">
        <w:rPr>
          <w:sz w:val="28"/>
          <w:szCs w:val="28"/>
        </w:rPr>
        <w:t xml:space="preserve">, </w:t>
      </w:r>
      <w:r w:rsidRPr="007A5F8F">
        <w:rPr>
          <w:sz w:val="28"/>
          <w:szCs w:val="28"/>
        </w:rPr>
        <w:t xml:space="preserve">donne une place toute spéciale </w:t>
      </w:r>
    </w:p>
    <w:p w:rsidR="008023DA" w:rsidRDefault="00337697" w:rsidP="00E81B9F">
      <w:pPr>
        <w:pStyle w:val="Corpsdetexte2"/>
        <w:rPr>
          <w:sz w:val="28"/>
          <w:szCs w:val="28"/>
        </w:rPr>
      </w:pPr>
      <w:r w:rsidRPr="007A5F8F">
        <w:rPr>
          <w:sz w:val="28"/>
          <w:szCs w:val="28"/>
        </w:rPr>
        <w:t xml:space="preserve">dans </w:t>
      </w:r>
      <w:r w:rsidRPr="0009285B">
        <w:rPr>
          <w:rFonts w:ascii="Times New Roman" w:hAnsi="Times New Roman" w:cs="Times New Roman"/>
          <w:i/>
          <w:szCs w:val="24"/>
        </w:rPr>
        <w:t>le domaine des Bienheureux</w:t>
      </w:r>
      <w:r w:rsidRPr="007A5F8F">
        <w:rPr>
          <w:sz w:val="28"/>
          <w:szCs w:val="28"/>
        </w:rPr>
        <w:t xml:space="preserve"> à ACHILLE</w:t>
      </w:r>
      <w:r w:rsidR="008023DA">
        <w:rPr>
          <w:sz w:val="28"/>
          <w:szCs w:val="28"/>
        </w:rPr>
        <w:t>…</w:t>
      </w:r>
    </w:p>
    <w:p w:rsidR="008023DA" w:rsidRDefault="00337697" w:rsidP="008023DA">
      <w:pPr>
        <w:pStyle w:val="Corpsdetexte2"/>
        <w:ind w:left="708"/>
        <w:rPr>
          <w:sz w:val="28"/>
          <w:szCs w:val="28"/>
        </w:rPr>
      </w:pPr>
      <w:r w:rsidRPr="007A5F8F">
        <w:rPr>
          <w:sz w:val="28"/>
          <w:szCs w:val="28"/>
        </w:rPr>
        <w:t xml:space="preserve">comme chacun sait c’est une île qui existe encore dans les bouches du Danube, où on a foutu maintenant un </w:t>
      </w:r>
      <w:r w:rsidRPr="008023DA">
        <w:rPr>
          <w:rFonts w:ascii="Times New Roman" w:hAnsi="Times New Roman" w:cs="Times New Roman"/>
          <w:i/>
          <w:szCs w:val="24"/>
        </w:rPr>
        <w:t>asile</w:t>
      </w:r>
      <w:r w:rsidRPr="007A5F8F">
        <w:rPr>
          <w:sz w:val="28"/>
          <w:szCs w:val="28"/>
        </w:rPr>
        <w:t xml:space="preserve"> ou un truc pour les délinquants</w:t>
      </w:r>
    </w:p>
    <w:p w:rsidR="00337697" w:rsidRPr="007A5F8F" w:rsidRDefault="008023DA" w:rsidP="00E81B9F">
      <w:pPr>
        <w:pStyle w:val="Corpsdetexte2"/>
        <w:rPr>
          <w:sz w:val="28"/>
          <w:szCs w:val="28"/>
        </w:rPr>
      </w:pPr>
      <w:r>
        <w:rPr>
          <w:sz w:val="28"/>
          <w:szCs w:val="28"/>
        </w:rPr>
        <w:t>…</w:t>
      </w:r>
      <w:r w:rsidR="00337697" w:rsidRPr="007A5F8F">
        <w:rPr>
          <w:sz w:val="28"/>
          <w:szCs w:val="28"/>
        </w:rPr>
        <w:t xml:space="preserve">Cette récompense va à ACHILLE, et très précisément en ceci qu’un </w:t>
      </w:r>
      <w:r w:rsidR="00337697" w:rsidRPr="008023DA">
        <w:rPr>
          <w:rFonts w:ascii="Times New Roman" w:hAnsi="Times New Roman" w:cs="Times New Roman"/>
          <w:i/>
          <w:szCs w:val="24"/>
        </w:rPr>
        <w:t>aimé</w:t>
      </w:r>
      <w:r w:rsidR="00337697" w:rsidRPr="007A5F8F">
        <w:rPr>
          <w:sz w:val="28"/>
          <w:szCs w:val="28"/>
        </w:rPr>
        <w:t xml:space="preserve"> se comporte comme un </w:t>
      </w:r>
      <w:r w:rsidR="00337697" w:rsidRPr="008023DA">
        <w:rPr>
          <w:rFonts w:ascii="Times New Roman" w:hAnsi="Times New Roman" w:cs="Times New Roman"/>
          <w:i/>
          <w:szCs w:val="24"/>
        </w:rPr>
        <w:t>amant</w:t>
      </w:r>
      <w:r w:rsidR="00337697" w:rsidRPr="007A5F8F">
        <w:rPr>
          <w:sz w:val="28"/>
          <w:szCs w:val="28"/>
        </w:rPr>
        <w:t>.</w:t>
      </w:r>
    </w:p>
    <w:p w:rsidR="00337697" w:rsidRPr="007A5F8F" w:rsidRDefault="00337697" w:rsidP="00E81B9F">
      <w:pPr>
        <w:rPr>
          <w:rFonts w:ascii="Courier New" w:hAnsi="Courier New" w:cs="Courier New"/>
          <w:b/>
          <w:bCs/>
          <w:sz w:val="28"/>
          <w:szCs w:val="28"/>
        </w:rPr>
      </w:pPr>
    </w:p>
    <w:p w:rsidR="00337697" w:rsidRPr="007A5F8F" w:rsidRDefault="00337697" w:rsidP="00E81B9F">
      <w:pPr>
        <w:pStyle w:val="Corpsdetexte2"/>
        <w:rPr>
          <w:sz w:val="28"/>
          <w:szCs w:val="28"/>
        </w:rPr>
      </w:pPr>
      <w:r w:rsidRPr="007A5F8F">
        <w:rPr>
          <w:sz w:val="28"/>
          <w:szCs w:val="28"/>
        </w:rPr>
        <w:t>Je ne vais pas pouvoir pousser plus loin aujourd’hui mon discours. Je veux terminer sur quelque chose de suggestif qui va peut</w:t>
      </w:r>
      <w:r w:rsidR="00454FCC">
        <w:rPr>
          <w:sz w:val="28"/>
          <w:szCs w:val="28"/>
        </w:rPr>
        <w:t>–</w:t>
      </w:r>
      <w:r w:rsidRPr="007A5F8F">
        <w:rPr>
          <w:sz w:val="28"/>
          <w:szCs w:val="28"/>
        </w:rPr>
        <w:t>être quand même nous permettre d’introduire là, quelque question pratique.</w:t>
      </w:r>
    </w:p>
    <w:p w:rsidR="008023DA" w:rsidRDefault="00337697" w:rsidP="00F47A5A">
      <w:pPr>
        <w:pStyle w:val="Corpsdetexte2"/>
        <w:rPr>
          <w:sz w:val="28"/>
          <w:szCs w:val="28"/>
        </w:rPr>
      </w:pPr>
      <w:r w:rsidRPr="007A5F8F">
        <w:rPr>
          <w:sz w:val="28"/>
          <w:szCs w:val="28"/>
        </w:rPr>
        <w:t xml:space="preserve">C’est ceci : c’est qu’en somme c’est du côté de </w:t>
      </w:r>
      <w:r w:rsidRPr="008023DA">
        <w:rPr>
          <w:rFonts w:ascii="Times New Roman" w:hAnsi="Times New Roman" w:cs="Times New Roman"/>
          <w:i/>
          <w:szCs w:val="24"/>
        </w:rPr>
        <w:t>l’amant</w:t>
      </w:r>
      <w:r w:rsidRPr="007A5F8F">
        <w:rPr>
          <w:sz w:val="28"/>
          <w:szCs w:val="28"/>
        </w:rPr>
        <w:t xml:space="preserve"> dans le couple érotique, que se trouve</w:t>
      </w:r>
      <w:r w:rsidR="00F47A5A">
        <w:rPr>
          <w:sz w:val="28"/>
          <w:szCs w:val="28"/>
        </w:rPr>
        <w:t xml:space="preserve">, </w:t>
      </w:r>
      <w:r w:rsidRPr="007A5F8F">
        <w:rPr>
          <w:sz w:val="28"/>
          <w:szCs w:val="28"/>
        </w:rPr>
        <w:t xml:space="preserve">si l’on peut dire dans la </w:t>
      </w:r>
      <w:r w:rsidRPr="000D00EE">
        <w:rPr>
          <w:sz w:val="28"/>
          <w:szCs w:val="28"/>
        </w:rPr>
        <w:t>position naturelle</w:t>
      </w:r>
      <w:r w:rsidR="00F47A5A">
        <w:rPr>
          <w:sz w:val="28"/>
          <w:szCs w:val="28"/>
        </w:rPr>
        <w:t>,</w:t>
      </w:r>
      <w:r w:rsidR="000D00EE">
        <w:rPr>
          <w:sz w:val="28"/>
          <w:szCs w:val="28"/>
        </w:rPr>
        <w:t xml:space="preserve"> </w:t>
      </w:r>
      <w:r w:rsidRPr="007A5F8F">
        <w:rPr>
          <w:sz w:val="28"/>
          <w:szCs w:val="28"/>
        </w:rPr>
        <w:t xml:space="preserve">l’activité. </w:t>
      </w:r>
    </w:p>
    <w:p w:rsidR="008023DA" w:rsidRDefault="008023DA" w:rsidP="00E81B9F">
      <w:pPr>
        <w:pStyle w:val="Corpsdetexte2"/>
        <w:rPr>
          <w:sz w:val="28"/>
          <w:szCs w:val="28"/>
        </w:rPr>
      </w:pPr>
    </w:p>
    <w:p w:rsidR="008023DA" w:rsidRDefault="00337697" w:rsidP="00E81B9F">
      <w:pPr>
        <w:pStyle w:val="Corpsdetexte2"/>
        <w:rPr>
          <w:sz w:val="28"/>
          <w:szCs w:val="28"/>
        </w:rPr>
      </w:pPr>
      <w:r w:rsidRPr="007A5F8F">
        <w:rPr>
          <w:sz w:val="28"/>
          <w:szCs w:val="28"/>
        </w:rPr>
        <w:t>Et ceci pour nous sera plein de conséquences</w:t>
      </w:r>
      <w:r w:rsidR="008023DA">
        <w:rPr>
          <w:sz w:val="28"/>
          <w:szCs w:val="28"/>
        </w:rPr>
        <w:t xml:space="preserve"> si</w:t>
      </w:r>
      <w:r w:rsidR="00365058">
        <w:rPr>
          <w:sz w:val="28"/>
          <w:szCs w:val="28"/>
        </w:rPr>
        <w:t>…</w:t>
      </w:r>
      <w:r w:rsidRPr="007A5F8F">
        <w:rPr>
          <w:sz w:val="28"/>
          <w:szCs w:val="28"/>
        </w:rPr>
        <w:t xml:space="preserve"> </w:t>
      </w:r>
    </w:p>
    <w:p w:rsidR="008023DA" w:rsidRDefault="00337697" w:rsidP="00365058">
      <w:pPr>
        <w:pStyle w:val="Corpsdetexte2"/>
        <w:ind w:firstLine="708"/>
        <w:rPr>
          <w:sz w:val="28"/>
          <w:szCs w:val="28"/>
        </w:rPr>
      </w:pPr>
      <w:r w:rsidRPr="007A5F8F">
        <w:rPr>
          <w:sz w:val="28"/>
          <w:szCs w:val="28"/>
        </w:rPr>
        <w:t>à considérer le couple ALCESTE</w:t>
      </w:r>
      <w:r w:rsidR="00454FCC">
        <w:rPr>
          <w:sz w:val="28"/>
          <w:szCs w:val="28"/>
        </w:rPr>
        <w:t>–</w:t>
      </w:r>
      <w:r w:rsidRPr="007A5F8F">
        <w:rPr>
          <w:sz w:val="28"/>
          <w:szCs w:val="28"/>
        </w:rPr>
        <w:t xml:space="preserve">ADMÈTE </w:t>
      </w:r>
    </w:p>
    <w:p w:rsidR="008023DA" w:rsidRDefault="00365058" w:rsidP="00E81B9F">
      <w:pPr>
        <w:pStyle w:val="Corpsdetexte2"/>
        <w:rPr>
          <w:sz w:val="28"/>
          <w:szCs w:val="28"/>
        </w:rPr>
      </w:pPr>
      <w:r>
        <w:rPr>
          <w:sz w:val="28"/>
          <w:szCs w:val="28"/>
        </w:rPr>
        <w:t>…</w:t>
      </w:r>
      <w:r w:rsidR="00337697" w:rsidRPr="007A5F8F">
        <w:rPr>
          <w:sz w:val="28"/>
          <w:szCs w:val="28"/>
        </w:rPr>
        <w:t xml:space="preserve">vous voulez bien </w:t>
      </w:r>
      <w:r w:rsidR="00337697" w:rsidRPr="008023DA">
        <w:rPr>
          <w:rFonts w:ascii="Times New Roman" w:hAnsi="Times New Roman" w:cs="Times New Roman"/>
          <w:i/>
          <w:szCs w:val="24"/>
        </w:rPr>
        <w:t>entrevoir</w:t>
      </w:r>
      <w:r w:rsidR="00337697" w:rsidRPr="007A5F8F">
        <w:rPr>
          <w:sz w:val="28"/>
          <w:szCs w:val="28"/>
        </w:rPr>
        <w:t xml:space="preserve"> ceci</w:t>
      </w:r>
      <w:r w:rsidR="008023DA">
        <w:rPr>
          <w:sz w:val="28"/>
          <w:szCs w:val="28"/>
        </w:rPr>
        <w:t> :…</w:t>
      </w:r>
    </w:p>
    <w:p w:rsidR="008023DA" w:rsidRDefault="00337697" w:rsidP="008023DA">
      <w:pPr>
        <w:pStyle w:val="Corpsdetexte2"/>
        <w:ind w:left="708"/>
        <w:rPr>
          <w:sz w:val="28"/>
          <w:szCs w:val="28"/>
        </w:rPr>
      </w:pPr>
      <w:r w:rsidRPr="007A5F8F">
        <w:rPr>
          <w:sz w:val="28"/>
          <w:szCs w:val="28"/>
        </w:rPr>
        <w:t xml:space="preserve">qui est particulièrement mis à votre portée </w:t>
      </w:r>
    </w:p>
    <w:p w:rsidR="008023DA" w:rsidRDefault="00337697" w:rsidP="008023DA">
      <w:pPr>
        <w:pStyle w:val="Corpsdetexte2"/>
        <w:ind w:left="708"/>
        <w:rPr>
          <w:sz w:val="28"/>
          <w:szCs w:val="28"/>
        </w:rPr>
      </w:pPr>
      <w:r w:rsidRPr="007A5F8F">
        <w:rPr>
          <w:sz w:val="28"/>
          <w:szCs w:val="28"/>
        </w:rPr>
        <w:t xml:space="preserve">par ce que nous découvrons à l’analyse </w:t>
      </w:r>
    </w:p>
    <w:p w:rsidR="008023DA" w:rsidRDefault="00337697" w:rsidP="008023DA">
      <w:pPr>
        <w:pStyle w:val="Corpsdetexte2"/>
        <w:ind w:left="708"/>
        <w:rPr>
          <w:sz w:val="28"/>
          <w:szCs w:val="28"/>
        </w:rPr>
      </w:pPr>
      <w:r w:rsidRPr="007A5F8F">
        <w:rPr>
          <w:sz w:val="28"/>
          <w:szCs w:val="28"/>
        </w:rPr>
        <w:t>de ce que la femme peut</w:t>
      </w:r>
      <w:r w:rsidR="008023DA">
        <w:rPr>
          <w:sz w:val="28"/>
          <w:szCs w:val="28"/>
        </w:rPr>
        <w:t xml:space="preserve"> </w:t>
      </w:r>
      <w:r w:rsidR="00454FCC">
        <w:rPr>
          <w:sz w:val="28"/>
          <w:szCs w:val="28"/>
        </w:rPr>
        <w:t>–</w:t>
      </w:r>
      <w:r w:rsidRPr="007A5F8F">
        <w:rPr>
          <w:sz w:val="28"/>
          <w:szCs w:val="28"/>
        </w:rPr>
        <w:t xml:space="preserve"> comme telle</w:t>
      </w:r>
      <w:r w:rsidR="008023DA">
        <w:rPr>
          <w:sz w:val="28"/>
          <w:szCs w:val="28"/>
        </w:rPr>
        <w:t xml:space="preserve"> </w:t>
      </w:r>
      <w:r w:rsidR="00454FCC">
        <w:rPr>
          <w:sz w:val="28"/>
          <w:szCs w:val="28"/>
        </w:rPr>
        <w:t>–</w:t>
      </w:r>
      <w:r w:rsidRPr="007A5F8F">
        <w:rPr>
          <w:sz w:val="28"/>
          <w:szCs w:val="28"/>
        </w:rPr>
        <w:t xml:space="preserve"> expérimenter de son propre </w:t>
      </w:r>
      <w:r w:rsidRPr="00365058">
        <w:rPr>
          <w:rFonts w:ascii="Times New Roman" w:hAnsi="Times New Roman" w:cs="Times New Roman"/>
          <w:i/>
          <w:color w:val="0000CC"/>
          <w:szCs w:val="24"/>
        </w:rPr>
        <w:t>manque</w:t>
      </w:r>
    </w:p>
    <w:p w:rsidR="000D00EE" w:rsidRDefault="008023DA" w:rsidP="00E81B9F">
      <w:pPr>
        <w:pStyle w:val="Corpsdetexte2"/>
        <w:rPr>
          <w:sz w:val="28"/>
          <w:szCs w:val="28"/>
        </w:rPr>
      </w:pPr>
      <w:r>
        <w:rPr>
          <w:sz w:val="28"/>
          <w:szCs w:val="28"/>
        </w:rPr>
        <w:t>…</w:t>
      </w:r>
      <w:r w:rsidR="00337697" w:rsidRPr="007A5F8F">
        <w:rPr>
          <w:sz w:val="28"/>
          <w:szCs w:val="28"/>
        </w:rPr>
        <w:t>on ne voit pas du tout pourquoi</w:t>
      </w:r>
      <w:r>
        <w:rPr>
          <w:sz w:val="28"/>
          <w:szCs w:val="28"/>
        </w:rPr>
        <w:t>,</w:t>
      </w:r>
      <w:r w:rsidR="00337697" w:rsidRPr="007A5F8F">
        <w:rPr>
          <w:sz w:val="28"/>
          <w:szCs w:val="28"/>
        </w:rPr>
        <w:t xml:space="preserve"> à un certain étage</w:t>
      </w:r>
      <w:r>
        <w:rPr>
          <w:sz w:val="28"/>
          <w:szCs w:val="28"/>
        </w:rPr>
        <w:t>,</w:t>
      </w:r>
      <w:r w:rsidR="00337697" w:rsidRPr="007A5F8F">
        <w:rPr>
          <w:sz w:val="28"/>
          <w:szCs w:val="28"/>
        </w:rPr>
        <w:t xml:space="preserve"> nous ne concevons pas que dans le couple</w:t>
      </w:r>
      <w:r w:rsidR="00F47A5A">
        <w:rPr>
          <w:sz w:val="28"/>
          <w:szCs w:val="28"/>
        </w:rPr>
        <w:t xml:space="preserve"> </w:t>
      </w:r>
      <w:r w:rsidR="00454FCC">
        <w:rPr>
          <w:sz w:val="28"/>
          <w:szCs w:val="28"/>
        </w:rPr>
        <w:t>–</w:t>
      </w:r>
      <w:r w:rsidR="00F47A5A">
        <w:rPr>
          <w:sz w:val="28"/>
          <w:szCs w:val="28"/>
        </w:rPr>
        <w:t xml:space="preserve"> </w:t>
      </w:r>
      <w:r w:rsidR="00337697" w:rsidRPr="007A5F8F">
        <w:rPr>
          <w:sz w:val="28"/>
          <w:szCs w:val="28"/>
        </w:rPr>
        <w:t xml:space="preserve">alors </w:t>
      </w:r>
      <w:r w:rsidR="00337697" w:rsidRPr="007A5F8F">
        <w:rPr>
          <w:sz w:val="28"/>
          <w:szCs w:val="28"/>
        </w:rPr>
        <w:lastRenderedPageBreak/>
        <w:t>hét</w:t>
      </w:r>
      <w:r w:rsidRPr="007A5F8F">
        <w:rPr>
          <w:sz w:val="28"/>
          <w:szCs w:val="28"/>
        </w:rPr>
        <w:t>éros</w:t>
      </w:r>
      <w:r w:rsidR="00337697" w:rsidRPr="007A5F8F">
        <w:rPr>
          <w:sz w:val="28"/>
          <w:szCs w:val="28"/>
        </w:rPr>
        <w:t>exuel</w:t>
      </w:r>
      <w:r w:rsidR="00F47A5A">
        <w:rPr>
          <w:sz w:val="28"/>
          <w:szCs w:val="28"/>
        </w:rPr>
        <w:t xml:space="preserve"> </w:t>
      </w:r>
      <w:r w:rsidR="00454FCC">
        <w:rPr>
          <w:sz w:val="28"/>
          <w:szCs w:val="28"/>
        </w:rPr>
        <w:t>–</w:t>
      </w:r>
      <w:r w:rsidR="00F47A5A">
        <w:rPr>
          <w:sz w:val="28"/>
          <w:szCs w:val="28"/>
        </w:rPr>
        <w:t xml:space="preserve"> </w:t>
      </w:r>
      <w:r w:rsidR="00337697" w:rsidRPr="007A5F8F">
        <w:rPr>
          <w:sz w:val="28"/>
          <w:szCs w:val="28"/>
        </w:rPr>
        <w:t xml:space="preserve">c’est à la fois du côté de la femme </w:t>
      </w:r>
      <w:r w:rsidR="00F47A5A" w:rsidRPr="007A5F8F">
        <w:rPr>
          <w:sz w:val="28"/>
          <w:szCs w:val="28"/>
        </w:rPr>
        <w:t>qu’est le manque disons</w:t>
      </w:r>
      <w:r w:rsidR="00454FCC">
        <w:rPr>
          <w:sz w:val="28"/>
          <w:szCs w:val="28"/>
        </w:rPr>
        <w:t>–</w:t>
      </w:r>
      <w:r w:rsidR="00F47A5A" w:rsidRPr="007A5F8F">
        <w:rPr>
          <w:sz w:val="28"/>
          <w:szCs w:val="28"/>
        </w:rPr>
        <w:t xml:space="preserve">nous, sans doute, </w:t>
      </w:r>
    </w:p>
    <w:p w:rsidR="00F47A5A" w:rsidRDefault="00F47A5A" w:rsidP="00E81B9F">
      <w:pPr>
        <w:pStyle w:val="Corpsdetexte2"/>
        <w:rPr>
          <w:sz w:val="28"/>
          <w:szCs w:val="28"/>
        </w:rPr>
      </w:pPr>
      <w:r w:rsidRPr="007A5F8F">
        <w:rPr>
          <w:sz w:val="28"/>
          <w:szCs w:val="28"/>
        </w:rPr>
        <w:t>mais aussi du même coup l’activité.</w:t>
      </w:r>
    </w:p>
    <w:p w:rsidR="00F47A5A" w:rsidRDefault="00F47A5A" w:rsidP="00E81B9F">
      <w:pPr>
        <w:pStyle w:val="Corpsdetexte2"/>
        <w:rPr>
          <w:sz w:val="28"/>
          <w:szCs w:val="28"/>
        </w:rPr>
      </w:pPr>
    </w:p>
    <w:p w:rsidR="008023DA" w:rsidRDefault="00337697" w:rsidP="00E81B9F">
      <w:pPr>
        <w:rPr>
          <w:rFonts w:ascii="Courier New" w:hAnsi="Courier New" w:cs="Courier New"/>
          <w:sz w:val="28"/>
          <w:szCs w:val="28"/>
        </w:rPr>
      </w:pPr>
      <w:r w:rsidRPr="007A5F8F">
        <w:rPr>
          <w:rFonts w:ascii="Courier New" w:hAnsi="Courier New" w:cs="Courier New"/>
          <w:sz w:val="28"/>
          <w:szCs w:val="28"/>
        </w:rPr>
        <w:t xml:space="preserve">En tout cas lui, PHÈDRE, n’en doute pas. </w:t>
      </w:r>
    </w:p>
    <w:p w:rsidR="008023DA"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de l’autre côté c’est du côté de </w:t>
      </w:r>
      <w:r w:rsidRPr="00025072">
        <w:rPr>
          <w:rFonts w:ascii="Courier New" w:hAnsi="Courier New" w:cs="Courier New"/>
          <w:sz w:val="28"/>
          <w:szCs w:val="28"/>
        </w:rPr>
        <w:t>l’</w:t>
      </w:r>
      <w:r w:rsidRPr="00025072">
        <w:rPr>
          <w:i/>
          <w:color w:val="0000CC"/>
        </w:rPr>
        <w:t>aimé</w:t>
      </w:r>
      <w:r w:rsidRPr="007A5F8F">
        <w:rPr>
          <w:rFonts w:ascii="Courier New" w:hAnsi="Courier New" w:cs="Courier New"/>
          <w:sz w:val="28"/>
          <w:szCs w:val="28"/>
        </w:rPr>
        <w:t xml:space="preserve">, </w:t>
      </w:r>
    </w:p>
    <w:p w:rsidR="00E9435C" w:rsidRDefault="00337697" w:rsidP="00E81B9F">
      <w:pPr>
        <w:rPr>
          <w:rFonts w:ascii="Courier New" w:hAnsi="Courier New" w:cs="Courier New"/>
          <w:sz w:val="28"/>
          <w:szCs w:val="28"/>
        </w:rPr>
      </w:pPr>
      <w:r w:rsidRPr="007A5F8F">
        <w:rPr>
          <w:rFonts w:ascii="Courier New" w:hAnsi="Courier New" w:cs="Courier New"/>
          <w:sz w:val="28"/>
          <w:szCs w:val="28"/>
        </w:rPr>
        <w:t>de l’</w:t>
      </w:r>
      <w:r w:rsidR="00E9435C" w:rsidRPr="00025072">
        <w:rPr>
          <w:rFonts w:ascii="Palatino Linotype" w:hAnsi="Palatino Linotype" w:cs="Courier New"/>
          <w:color w:val="0000CC"/>
          <w:sz w:val="28"/>
          <w:szCs w:val="28"/>
        </w:rPr>
        <w:t>ἐρώμενος</w:t>
      </w:r>
      <w:r w:rsidR="00E9435C" w:rsidRPr="00FB0713">
        <w:rPr>
          <w:rFonts w:ascii="Courier New" w:hAnsi="Courier New" w:cs="Courier New"/>
          <w:sz w:val="28"/>
          <w:szCs w:val="28"/>
        </w:rPr>
        <w:t xml:space="preserve"> </w:t>
      </w:r>
      <w:r w:rsidR="00E9435C" w:rsidRPr="001F268D">
        <w:rPr>
          <w:rFonts w:ascii="Garamond" w:hAnsi="Garamond" w:cs="Courier New"/>
          <w:sz w:val="20"/>
        </w:rPr>
        <w:t>[</w:t>
      </w:r>
      <w:r w:rsidR="00E9435C" w:rsidRPr="001F268D">
        <w:rPr>
          <w:rFonts w:ascii="Garamond" w:hAnsi="Garamond" w:cs="Courier New"/>
          <w:iCs/>
          <w:sz w:val="20"/>
        </w:rPr>
        <w:t>erômenos] </w:t>
      </w:r>
      <w:r w:rsidRPr="007A5F8F">
        <w:rPr>
          <w:rFonts w:ascii="Courier New" w:hAnsi="Courier New" w:cs="Courier New"/>
          <w:sz w:val="28"/>
          <w:szCs w:val="28"/>
        </w:rPr>
        <w:t xml:space="preserve"> ou</w:t>
      </w:r>
      <w:r w:rsidR="00E9435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mettez le neutre</w:t>
      </w:r>
      <w:r w:rsidR="00E9435C">
        <w:rPr>
          <w:rFonts w:ascii="Courier New" w:hAnsi="Courier New" w:cs="Courier New"/>
          <w:sz w:val="28"/>
          <w:szCs w:val="28"/>
        </w:rPr>
        <w:t xml:space="preserve"> –</w:t>
      </w:r>
      <w:r w:rsidRPr="007A5F8F">
        <w:rPr>
          <w:rFonts w:ascii="Courier New" w:hAnsi="Courier New" w:cs="Courier New"/>
          <w:sz w:val="28"/>
          <w:szCs w:val="28"/>
        </w:rPr>
        <w:t xml:space="preserve"> </w:t>
      </w:r>
    </w:p>
    <w:p w:rsidR="000D00EE" w:rsidRDefault="00337697" w:rsidP="00E81B9F">
      <w:pPr>
        <w:rPr>
          <w:rFonts w:ascii="Courier New" w:hAnsi="Courier New" w:cs="Courier New"/>
          <w:sz w:val="28"/>
          <w:szCs w:val="28"/>
        </w:rPr>
      </w:pPr>
      <w:r w:rsidRPr="007A5F8F">
        <w:rPr>
          <w:rFonts w:ascii="Courier New" w:hAnsi="Courier New" w:cs="Courier New"/>
          <w:sz w:val="28"/>
          <w:szCs w:val="28"/>
        </w:rPr>
        <w:t>de l’</w:t>
      </w:r>
      <w:r w:rsidR="00E9435C" w:rsidRPr="00025072">
        <w:rPr>
          <w:rFonts w:ascii="Palatino Linotype" w:hAnsi="Palatino Linotype" w:cs="Courier New"/>
          <w:color w:val="0000CC"/>
          <w:sz w:val="28"/>
          <w:szCs w:val="28"/>
        </w:rPr>
        <w:t>ἐρώμενον</w:t>
      </w:r>
      <w:r w:rsidR="00E9435C" w:rsidRPr="00FB0713">
        <w:rPr>
          <w:rFonts w:ascii="Courier New" w:hAnsi="Courier New" w:cs="Courier New"/>
          <w:sz w:val="28"/>
          <w:szCs w:val="28"/>
        </w:rPr>
        <w:t xml:space="preserve"> </w:t>
      </w:r>
      <w:r w:rsidR="00E9435C" w:rsidRPr="001F268D">
        <w:rPr>
          <w:rFonts w:ascii="Garamond" w:hAnsi="Garamond" w:cs="Courier New"/>
          <w:sz w:val="20"/>
        </w:rPr>
        <w:t>[</w:t>
      </w:r>
      <w:r w:rsidR="00E9435C" w:rsidRPr="001F268D">
        <w:rPr>
          <w:rFonts w:ascii="Garamond" w:hAnsi="Garamond" w:cs="Courier New"/>
          <w:iCs/>
          <w:sz w:val="20"/>
        </w:rPr>
        <w:t>erômeno</w:t>
      </w:r>
      <w:r w:rsidR="00E9435C">
        <w:rPr>
          <w:rFonts w:ascii="Garamond" w:hAnsi="Garamond" w:cs="Courier New"/>
          <w:iCs/>
          <w:sz w:val="20"/>
        </w:rPr>
        <w:t>n</w:t>
      </w:r>
      <w:r w:rsidR="00E9435C" w:rsidRPr="001F268D">
        <w:rPr>
          <w:rFonts w:ascii="Garamond" w:hAnsi="Garamond" w:cs="Courier New"/>
          <w:iCs/>
          <w:sz w:val="20"/>
        </w:rPr>
        <w:t>] </w:t>
      </w:r>
      <w:r w:rsidRPr="007A5F8F">
        <w:rPr>
          <w:rFonts w:ascii="Courier New" w:hAnsi="Courier New" w:cs="Courier New"/>
          <w:sz w:val="28"/>
          <w:szCs w:val="28"/>
        </w:rPr>
        <w:t xml:space="preserve"> car aussi bien qu’</w:t>
      </w:r>
      <w:r w:rsidRPr="00E9435C">
        <w:rPr>
          <w:i/>
          <w:color w:val="0000CC"/>
        </w:rPr>
        <w:t xml:space="preserve">on </w:t>
      </w:r>
      <w:r w:rsidR="00E9435C" w:rsidRPr="00E9435C">
        <w:rPr>
          <w:i/>
          <w:color w:val="0000CC"/>
        </w:rPr>
        <w:t>é</w:t>
      </w:r>
      <w:r w:rsidRPr="00E9435C">
        <w:rPr>
          <w:i/>
          <w:color w:val="0000CC"/>
        </w:rPr>
        <w:t>rôm</w:t>
      </w:r>
      <w:r w:rsidR="00E9435C" w:rsidRPr="00E9435C">
        <w:rPr>
          <w:i/>
          <w:color w:val="0000CC"/>
        </w:rPr>
        <w:t>è</w:t>
      </w:r>
      <w:r w:rsidRPr="00E9435C">
        <w:rPr>
          <w:i/>
          <w:color w:val="0000CC"/>
        </w:rPr>
        <w:t>ne</w:t>
      </w:r>
      <w:r w:rsidRPr="007A5F8F">
        <w:rPr>
          <w:rFonts w:ascii="Courier New" w:hAnsi="Courier New" w:cs="Courier New"/>
          <w:sz w:val="28"/>
          <w:szCs w:val="28"/>
        </w:rPr>
        <w:t xml:space="preserve">, </w:t>
      </w:r>
    </w:p>
    <w:p w:rsidR="000D00EE" w:rsidRDefault="00337697" w:rsidP="00E81B9F">
      <w:pPr>
        <w:rPr>
          <w:rFonts w:ascii="Courier New" w:hAnsi="Courier New" w:cs="Courier New"/>
          <w:sz w:val="28"/>
          <w:szCs w:val="28"/>
        </w:rPr>
      </w:pPr>
      <w:r w:rsidRPr="007A5F8F">
        <w:rPr>
          <w:rFonts w:ascii="Courier New" w:hAnsi="Courier New" w:cs="Courier New"/>
          <w:sz w:val="28"/>
          <w:szCs w:val="28"/>
        </w:rPr>
        <w:t>ce qu’</w:t>
      </w:r>
      <w:r w:rsidRPr="00E9435C">
        <w:rPr>
          <w:i/>
          <w:color w:val="0000CC"/>
        </w:rPr>
        <w:t xml:space="preserve">on </w:t>
      </w:r>
      <w:r w:rsidR="00E9435C" w:rsidRPr="00E9435C">
        <w:rPr>
          <w:i/>
          <w:color w:val="0000CC"/>
        </w:rPr>
        <w:t>è</w:t>
      </w:r>
      <w:r w:rsidRPr="00E9435C">
        <w:rPr>
          <w:i/>
          <w:color w:val="0000CC"/>
        </w:rPr>
        <w:t>re</w:t>
      </w:r>
      <w:r w:rsidR="00E9435C" w:rsidRPr="00E9435C">
        <w:rPr>
          <w:i/>
          <w:color w:val="0000CC"/>
        </w:rPr>
        <w:t> </w:t>
      </w:r>
      <w:r w:rsidRPr="007A5F8F">
        <w:rPr>
          <w:rFonts w:ascii="Courier New" w:hAnsi="Courier New" w:cs="Courier New"/>
          <w:sz w:val="28"/>
          <w:szCs w:val="28"/>
        </w:rPr>
        <w:t>, ce qu’</w:t>
      </w:r>
      <w:r w:rsidRPr="00E9435C">
        <w:rPr>
          <w:i/>
          <w:color w:val="0000CC"/>
        </w:rPr>
        <w:t>on aime</w:t>
      </w:r>
      <w:r w:rsidRPr="007A5F8F">
        <w:rPr>
          <w:rFonts w:ascii="Courier New" w:hAnsi="Courier New" w:cs="Courier New"/>
          <w:sz w:val="28"/>
          <w:szCs w:val="28"/>
        </w:rPr>
        <w:t xml:space="preserve"> dans toute cette histoire </w:t>
      </w:r>
    </w:p>
    <w:p w:rsidR="00E9435C"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Pr="00E9435C">
        <w:rPr>
          <w:i/>
        </w:rPr>
        <w:t>Banquet</w:t>
      </w:r>
      <w:r w:rsidR="000D00EE">
        <w:rPr>
          <w:i/>
        </w:rPr>
        <w:t>,</w:t>
      </w:r>
      <w:r w:rsidRPr="007A5F8F">
        <w:rPr>
          <w:rFonts w:ascii="Courier New" w:hAnsi="Courier New" w:cs="Courier New"/>
          <w:sz w:val="28"/>
          <w:szCs w:val="28"/>
        </w:rPr>
        <w:t xml:space="preserve"> c’est quoi ? </w:t>
      </w:r>
    </w:p>
    <w:p w:rsidR="00025072" w:rsidRDefault="00025072" w:rsidP="00E81B9F">
      <w:pPr>
        <w:rPr>
          <w:rFonts w:ascii="Courier New" w:hAnsi="Courier New" w:cs="Courier New"/>
          <w:sz w:val="28"/>
          <w:szCs w:val="28"/>
        </w:rPr>
      </w:pPr>
    </w:p>
    <w:p w:rsidR="00E9435C" w:rsidRDefault="00337697" w:rsidP="00E81B9F">
      <w:pPr>
        <w:rPr>
          <w:rFonts w:ascii="Courier New" w:hAnsi="Courier New" w:cs="Courier New"/>
          <w:sz w:val="28"/>
          <w:szCs w:val="28"/>
        </w:rPr>
      </w:pPr>
      <w:r w:rsidRPr="007A5F8F">
        <w:rPr>
          <w:rFonts w:ascii="Courier New" w:hAnsi="Courier New" w:cs="Courier New"/>
          <w:sz w:val="28"/>
          <w:szCs w:val="28"/>
        </w:rPr>
        <w:t>C’est quelque chose qui se dit toujours</w:t>
      </w:r>
      <w:r w:rsidR="000D00E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et très fréquemment au neutre</w:t>
      </w:r>
      <w:r w:rsidR="000D00E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c’est</w:t>
      </w:r>
      <w:r w:rsidR="00E9435C">
        <w:rPr>
          <w:rFonts w:ascii="Courier New" w:hAnsi="Courier New" w:cs="Courier New"/>
          <w:sz w:val="28"/>
          <w:szCs w:val="28"/>
        </w:rPr>
        <w:t> :</w:t>
      </w:r>
      <w:r w:rsidRPr="007A5F8F">
        <w:rPr>
          <w:rFonts w:ascii="Courier New" w:hAnsi="Courier New" w:cs="Courier New"/>
          <w:sz w:val="28"/>
          <w:szCs w:val="28"/>
        </w:rPr>
        <w:t xml:space="preserve"> </w:t>
      </w:r>
      <w:r w:rsidR="00E9435C" w:rsidRPr="00025072">
        <w:rPr>
          <w:rFonts w:ascii="Palatino Linotype" w:hAnsi="Palatino Linotype" w:cs="Courier New"/>
          <w:color w:val="0000CC"/>
          <w:sz w:val="28"/>
          <w:szCs w:val="28"/>
        </w:rPr>
        <w:t>τα</w:t>
      </w:r>
      <w:r w:rsidR="00E9435C" w:rsidRPr="00025072">
        <w:rPr>
          <w:rFonts w:ascii="Courier New" w:hAnsi="Courier New" w:cs="Courier New"/>
          <w:color w:val="0000CC"/>
          <w:sz w:val="28"/>
          <w:szCs w:val="28"/>
        </w:rPr>
        <w:t xml:space="preserve"> </w:t>
      </w:r>
      <w:r w:rsidR="00E9435C" w:rsidRPr="00025072">
        <w:rPr>
          <w:rFonts w:ascii="Palatino Linotype" w:hAnsi="Palatino Linotype" w:cs="Courier New"/>
          <w:color w:val="0000CC"/>
          <w:sz w:val="28"/>
          <w:szCs w:val="28"/>
        </w:rPr>
        <w:t>παιδικά</w:t>
      </w:r>
      <w:r w:rsidRPr="007A5F8F">
        <w:rPr>
          <w:rFonts w:ascii="Athenian" w:hAnsi="Athenian"/>
          <w:sz w:val="28"/>
          <w:szCs w:val="28"/>
        </w:rPr>
        <w:t></w:t>
      </w:r>
      <w:r w:rsidRPr="00E9435C">
        <w:rPr>
          <w:rFonts w:ascii="Garamond" w:hAnsi="Garamond" w:cs="Courier New"/>
          <w:sz w:val="20"/>
          <w:szCs w:val="20"/>
        </w:rPr>
        <w:t>[</w:t>
      </w:r>
      <w:r w:rsidR="000D00EE">
        <w:rPr>
          <w:rFonts w:ascii="Garamond" w:hAnsi="Garamond" w:cs="Courier New"/>
          <w:sz w:val="20"/>
          <w:szCs w:val="20"/>
        </w:rPr>
        <w:t xml:space="preserve"> </w:t>
      </w:r>
      <w:r w:rsidRPr="00E9435C">
        <w:rPr>
          <w:rFonts w:ascii="Garamond" w:hAnsi="Garamond" w:cs="Courier New"/>
          <w:iCs/>
          <w:sz w:val="20"/>
          <w:szCs w:val="20"/>
        </w:rPr>
        <w:t>ta paidika</w:t>
      </w:r>
      <w:r w:rsidR="000D00EE">
        <w:rPr>
          <w:rFonts w:ascii="Garamond" w:hAnsi="Garamond" w:cs="Courier New"/>
          <w:iCs/>
          <w:sz w:val="20"/>
          <w:szCs w:val="20"/>
        </w:rPr>
        <w:t xml:space="preserve"> </w:t>
      </w:r>
      <w:r w:rsidRPr="00E9435C">
        <w:rPr>
          <w:rFonts w:ascii="Garamond" w:hAnsi="Garamond" w:cs="Courier New"/>
          <w:iCs/>
          <w:sz w:val="20"/>
          <w:szCs w:val="20"/>
        </w:rPr>
        <w:t>]</w:t>
      </w:r>
      <w:r w:rsidRPr="00E9435C">
        <w:rPr>
          <w:rFonts w:ascii="Courier New" w:hAnsi="Courier New" w:cs="Courier New"/>
          <w:sz w:val="28"/>
          <w:szCs w:val="28"/>
        </w:rPr>
        <w:t>.</w:t>
      </w:r>
      <w:r w:rsidRPr="00E9435C">
        <w:rPr>
          <w:sz w:val="28"/>
          <w:szCs w:val="28"/>
        </w:rPr>
        <w:t xml:space="preserve"> </w:t>
      </w:r>
    </w:p>
    <w:p w:rsidR="00181A93" w:rsidRDefault="00337697" w:rsidP="00E81B9F">
      <w:pPr>
        <w:rPr>
          <w:rFonts w:ascii="Courier New" w:hAnsi="Courier New" w:cs="Courier New"/>
          <w:sz w:val="28"/>
          <w:szCs w:val="28"/>
        </w:rPr>
      </w:pPr>
      <w:r w:rsidRPr="007A5F8F">
        <w:rPr>
          <w:rFonts w:ascii="Courier New" w:hAnsi="Courier New" w:cs="Courier New"/>
          <w:sz w:val="28"/>
          <w:szCs w:val="28"/>
        </w:rPr>
        <w:t>On l’appelle au neutre « </w:t>
      </w:r>
      <w:r w:rsidRPr="00E9435C">
        <w:rPr>
          <w:i/>
        </w:rPr>
        <w:t>les choses de l’enfant, l’enfant comme objet</w:t>
      </w:r>
      <w:r w:rsidRPr="007A5F8F">
        <w:rPr>
          <w:rFonts w:ascii="Courier New" w:hAnsi="Courier New" w:cs="Courier New"/>
          <w:sz w:val="28"/>
          <w:szCs w:val="28"/>
        </w:rPr>
        <w:t> ». C’est bien là ce que cela désigne comme tel</w:t>
      </w:r>
      <w:r w:rsidR="00181A93">
        <w:rPr>
          <w:rFonts w:ascii="Courier New" w:hAnsi="Courier New" w:cs="Courier New"/>
          <w:sz w:val="28"/>
          <w:szCs w:val="28"/>
        </w:rPr>
        <w:t>…</w:t>
      </w:r>
    </w:p>
    <w:p w:rsidR="00181A93" w:rsidRDefault="00337697" w:rsidP="00181A93">
      <w:pPr>
        <w:ind w:left="708"/>
        <w:rPr>
          <w:rFonts w:ascii="Courier New" w:hAnsi="Courier New" w:cs="Courier New"/>
          <w:sz w:val="28"/>
          <w:szCs w:val="28"/>
        </w:rPr>
      </w:pPr>
      <w:r w:rsidRPr="007A5F8F">
        <w:rPr>
          <w:rFonts w:ascii="Courier New" w:hAnsi="Courier New" w:cs="Courier New"/>
          <w:sz w:val="28"/>
          <w:szCs w:val="28"/>
        </w:rPr>
        <w:t xml:space="preserve">là que nous voyons associée à cette fonction </w:t>
      </w:r>
    </w:p>
    <w:p w:rsidR="00181A93" w:rsidRDefault="00337697" w:rsidP="00181A93">
      <w:pPr>
        <w:ind w:left="708"/>
        <w:rPr>
          <w:rFonts w:ascii="Courier New" w:hAnsi="Courier New" w:cs="Courier New"/>
          <w:sz w:val="28"/>
          <w:szCs w:val="28"/>
        </w:rPr>
      </w:pPr>
      <w:r w:rsidRPr="007A5F8F">
        <w:rPr>
          <w:rFonts w:ascii="Courier New" w:hAnsi="Courier New" w:cs="Courier New"/>
          <w:sz w:val="28"/>
          <w:szCs w:val="28"/>
        </w:rPr>
        <w:t xml:space="preserve">de </w:t>
      </w:r>
      <w:r w:rsidR="00181A93" w:rsidRPr="007A5F8F">
        <w:rPr>
          <w:rFonts w:ascii="Courier New" w:hAnsi="Courier New" w:cs="Courier New"/>
          <w:sz w:val="28"/>
          <w:szCs w:val="28"/>
        </w:rPr>
        <w:t>l’</w:t>
      </w:r>
      <w:r w:rsidR="00181A93" w:rsidRPr="00025072">
        <w:rPr>
          <w:rFonts w:ascii="Palatino Linotype" w:hAnsi="Palatino Linotype" w:cs="Courier New"/>
          <w:color w:val="0000CC"/>
          <w:sz w:val="28"/>
          <w:szCs w:val="28"/>
        </w:rPr>
        <w:t>ἐρώμενος</w:t>
      </w:r>
      <w:r w:rsidR="00181A93" w:rsidRPr="00FB0713">
        <w:rPr>
          <w:rFonts w:ascii="Courier New" w:hAnsi="Courier New" w:cs="Courier New"/>
          <w:sz w:val="28"/>
          <w:szCs w:val="28"/>
        </w:rPr>
        <w:t xml:space="preserve"> </w:t>
      </w:r>
      <w:r w:rsidR="00181A93" w:rsidRPr="001F268D">
        <w:rPr>
          <w:rFonts w:ascii="Garamond" w:hAnsi="Garamond" w:cs="Courier New"/>
          <w:sz w:val="20"/>
        </w:rPr>
        <w:t>[</w:t>
      </w:r>
      <w:r w:rsidR="00181A93" w:rsidRPr="001F268D">
        <w:rPr>
          <w:rFonts w:ascii="Garamond" w:hAnsi="Garamond" w:cs="Courier New"/>
          <w:iCs/>
          <w:sz w:val="20"/>
        </w:rPr>
        <w:t>erômenos]</w:t>
      </w:r>
      <w:r w:rsidRPr="007A5F8F">
        <w:rPr>
          <w:rFonts w:ascii="Courier New" w:hAnsi="Courier New" w:cs="Courier New"/>
          <w:sz w:val="28"/>
          <w:szCs w:val="28"/>
        </w:rPr>
        <w:t xml:space="preserve"> ou de </w:t>
      </w:r>
      <w:r w:rsidR="00181A93" w:rsidRPr="007A5F8F">
        <w:rPr>
          <w:rFonts w:ascii="Courier New" w:hAnsi="Courier New" w:cs="Courier New"/>
          <w:sz w:val="28"/>
          <w:szCs w:val="28"/>
        </w:rPr>
        <w:t>l’</w:t>
      </w:r>
      <w:r w:rsidR="00181A93" w:rsidRPr="00E9435C">
        <w:rPr>
          <w:rFonts w:ascii="Palatino Linotype" w:hAnsi="Palatino Linotype" w:cs="Courier New"/>
          <w:sz w:val="28"/>
          <w:szCs w:val="28"/>
        </w:rPr>
        <w:t xml:space="preserve"> </w:t>
      </w:r>
      <w:r w:rsidR="00181A93" w:rsidRPr="00025072">
        <w:rPr>
          <w:rFonts w:ascii="Palatino Linotype" w:hAnsi="Palatino Linotype" w:cs="Courier New"/>
          <w:color w:val="0000CC"/>
          <w:sz w:val="28"/>
          <w:szCs w:val="28"/>
        </w:rPr>
        <w:t>ἐρώμενον</w:t>
      </w:r>
      <w:r w:rsidR="00181A93" w:rsidRPr="00FB0713">
        <w:rPr>
          <w:rFonts w:ascii="Courier New" w:hAnsi="Courier New" w:cs="Courier New"/>
          <w:sz w:val="28"/>
          <w:szCs w:val="28"/>
        </w:rPr>
        <w:t xml:space="preserve"> </w:t>
      </w:r>
      <w:r w:rsidR="00181A93" w:rsidRPr="001F268D">
        <w:rPr>
          <w:rFonts w:ascii="Garamond" w:hAnsi="Garamond" w:cs="Courier New"/>
          <w:sz w:val="20"/>
        </w:rPr>
        <w:t>[</w:t>
      </w:r>
      <w:r w:rsidR="00181A93" w:rsidRPr="001F268D">
        <w:rPr>
          <w:rFonts w:ascii="Garamond" w:hAnsi="Garamond" w:cs="Courier New"/>
          <w:iCs/>
          <w:sz w:val="20"/>
        </w:rPr>
        <w:t>erômeno</w:t>
      </w:r>
      <w:r w:rsidR="00181A93">
        <w:rPr>
          <w:rFonts w:ascii="Garamond" w:hAnsi="Garamond" w:cs="Courier New"/>
          <w:iCs/>
          <w:sz w:val="20"/>
        </w:rPr>
        <w:t>n</w:t>
      </w:r>
      <w:r w:rsidR="00181A93" w:rsidRPr="001F268D">
        <w:rPr>
          <w:rFonts w:ascii="Garamond" w:hAnsi="Garamond" w:cs="Courier New"/>
          <w:iCs/>
          <w:sz w:val="20"/>
        </w:rPr>
        <w:t>] </w:t>
      </w:r>
      <w:r w:rsidRPr="007A5F8F">
        <w:rPr>
          <w:rFonts w:ascii="Courier New" w:hAnsi="Courier New" w:cs="Courier New"/>
          <w:sz w:val="28"/>
          <w:szCs w:val="28"/>
        </w:rPr>
        <w:t xml:space="preserve">, </w:t>
      </w:r>
    </w:p>
    <w:p w:rsidR="00181A93" w:rsidRDefault="00337697" w:rsidP="00181A93">
      <w:pPr>
        <w:ind w:left="708"/>
        <w:rPr>
          <w:rFonts w:ascii="Courier New" w:hAnsi="Courier New" w:cs="Courier New"/>
          <w:sz w:val="28"/>
          <w:szCs w:val="28"/>
        </w:rPr>
      </w:pPr>
      <w:r w:rsidRPr="007A5F8F">
        <w:rPr>
          <w:rFonts w:ascii="Courier New" w:hAnsi="Courier New" w:cs="Courier New"/>
          <w:sz w:val="28"/>
          <w:szCs w:val="28"/>
        </w:rPr>
        <w:t xml:space="preserve">de ce qui est aimé, de </w:t>
      </w:r>
      <w:r w:rsidRPr="00025072">
        <w:rPr>
          <w:i/>
          <w:color w:val="0000CC"/>
        </w:rPr>
        <w:t>l’objet aimé</w:t>
      </w:r>
    </w:p>
    <w:p w:rsidR="00181A93" w:rsidRDefault="00181A9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une fonction neutre : </w:t>
      </w:r>
    </w:p>
    <w:p w:rsidR="00181A93"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c’est de son côté qu’est le terme fort. </w:t>
      </w:r>
    </w:p>
    <w:p w:rsidR="00181A93" w:rsidRDefault="00181A93" w:rsidP="00E81B9F">
      <w:pPr>
        <w:rPr>
          <w:rFonts w:ascii="Courier New" w:hAnsi="Courier New" w:cs="Courier New"/>
          <w:sz w:val="28"/>
          <w:szCs w:val="28"/>
        </w:rPr>
      </w:pPr>
    </w:p>
    <w:p w:rsidR="00181A93" w:rsidRDefault="00337697" w:rsidP="00E81B9F">
      <w:pPr>
        <w:rPr>
          <w:rFonts w:ascii="Courier New" w:hAnsi="Courier New" w:cs="Courier New"/>
          <w:sz w:val="28"/>
          <w:szCs w:val="28"/>
        </w:rPr>
      </w:pPr>
      <w:r w:rsidRPr="007A5F8F">
        <w:rPr>
          <w:rFonts w:ascii="Courier New" w:hAnsi="Courier New" w:cs="Courier New"/>
          <w:sz w:val="28"/>
          <w:szCs w:val="28"/>
        </w:rPr>
        <w:t xml:space="preserve">Ceci vous le verrez dans la suite quand nous aurons </w:t>
      </w:r>
    </w:p>
    <w:p w:rsidR="00181A93" w:rsidRDefault="00337697" w:rsidP="00E81B9F">
      <w:pPr>
        <w:rPr>
          <w:rFonts w:ascii="Courier New" w:hAnsi="Courier New" w:cs="Courier New"/>
          <w:sz w:val="28"/>
          <w:szCs w:val="28"/>
        </w:rPr>
      </w:pPr>
      <w:r w:rsidRPr="007A5F8F">
        <w:rPr>
          <w:rFonts w:ascii="Courier New" w:hAnsi="Courier New" w:cs="Courier New"/>
          <w:sz w:val="28"/>
          <w:szCs w:val="28"/>
        </w:rPr>
        <w:t xml:space="preserve">à articuler ce qui fait, si l’on peut dire, </w:t>
      </w:r>
    </w:p>
    <w:p w:rsidR="00181A93" w:rsidRDefault="00337697" w:rsidP="00E81B9F">
      <w:pPr>
        <w:rPr>
          <w:rFonts w:ascii="Courier New" w:hAnsi="Courier New" w:cs="Courier New"/>
          <w:sz w:val="28"/>
          <w:szCs w:val="28"/>
        </w:rPr>
      </w:pPr>
      <w:r w:rsidRPr="007A5F8F">
        <w:rPr>
          <w:rFonts w:ascii="Courier New" w:hAnsi="Courier New" w:cs="Courier New"/>
          <w:sz w:val="28"/>
          <w:szCs w:val="28"/>
        </w:rPr>
        <w:t xml:space="preserve">que le problème est à un </w:t>
      </w:r>
      <w:r w:rsidRPr="00181A93">
        <w:rPr>
          <w:rFonts w:ascii="Courier New" w:hAnsi="Courier New" w:cs="Courier New"/>
          <w:i/>
        </w:rPr>
        <w:t>étage supérieur</w:t>
      </w:r>
      <w:r w:rsidRPr="007A5F8F">
        <w:rPr>
          <w:rFonts w:ascii="Courier New" w:hAnsi="Courier New" w:cs="Courier New"/>
          <w:sz w:val="28"/>
          <w:szCs w:val="28"/>
        </w:rPr>
        <w:t xml:space="preserve">, plus </w:t>
      </w:r>
      <w:r w:rsidRPr="00181A93">
        <w:rPr>
          <w:rFonts w:ascii="Courier New" w:hAnsi="Courier New" w:cs="Courier New"/>
          <w:i/>
        </w:rPr>
        <w:t>complexe</w:t>
      </w:r>
      <w:r w:rsidRPr="007A5F8F">
        <w:rPr>
          <w:rFonts w:ascii="Courier New" w:hAnsi="Courier New" w:cs="Courier New"/>
          <w:sz w:val="28"/>
          <w:szCs w:val="28"/>
        </w:rPr>
        <w:t>, quand il s’agit de l’amour hét</w:t>
      </w:r>
      <w:r w:rsidR="00181A93" w:rsidRPr="007A5F8F">
        <w:rPr>
          <w:rFonts w:ascii="Courier New" w:hAnsi="Courier New" w:cs="Courier New"/>
          <w:sz w:val="28"/>
          <w:szCs w:val="28"/>
        </w:rPr>
        <w:t>éros</w:t>
      </w:r>
      <w:r w:rsidRPr="007A5F8F">
        <w:rPr>
          <w:rFonts w:ascii="Courier New" w:hAnsi="Courier New" w:cs="Courier New"/>
          <w:sz w:val="28"/>
          <w:szCs w:val="28"/>
        </w:rPr>
        <w:t>exuel, ceci</w:t>
      </w:r>
      <w:r w:rsidR="00181A93">
        <w:rPr>
          <w:rFonts w:ascii="Courier New" w:hAnsi="Courier New" w:cs="Courier New"/>
          <w:sz w:val="28"/>
          <w:szCs w:val="28"/>
        </w:rPr>
        <w:t>…</w:t>
      </w:r>
    </w:p>
    <w:p w:rsidR="00181A93" w:rsidRDefault="00337697" w:rsidP="00181A93">
      <w:pPr>
        <w:ind w:firstLine="708"/>
        <w:rPr>
          <w:rFonts w:ascii="Courier New" w:hAnsi="Courier New" w:cs="Courier New"/>
          <w:sz w:val="28"/>
          <w:szCs w:val="28"/>
        </w:rPr>
      </w:pPr>
      <w:r w:rsidRPr="007A5F8F">
        <w:rPr>
          <w:rFonts w:ascii="Courier New" w:hAnsi="Courier New" w:cs="Courier New"/>
          <w:sz w:val="28"/>
          <w:szCs w:val="28"/>
        </w:rPr>
        <w:t>qui se voit si clairement à ce niveau</w:t>
      </w:r>
      <w:r w:rsidR="00454FCC">
        <w:rPr>
          <w:rFonts w:ascii="Courier New" w:hAnsi="Courier New" w:cs="Courier New"/>
          <w:sz w:val="28"/>
          <w:szCs w:val="28"/>
        </w:rPr>
        <w:t>–</w:t>
      </w:r>
      <w:r w:rsidRPr="007A5F8F">
        <w:rPr>
          <w:rFonts w:ascii="Courier New" w:hAnsi="Courier New" w:cs="Courier New"/>
          <w:sz w:val="28"/>
          <w:szCs w:val="28"/>
        </w:rPr>
        <w:t>là</w:t>
      </w:r>
    </w:p>
    <w:p w:rsidR="00181A93" w:rsidRDefault="00181A9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cette dissociation de </w:t>
      </w:r>
      <w:r w:rsidR="00337697" w:rsidRPr="00181A93">
        <w:rPr>
          <w:i/>
        </w:rPr>
        <w:t>l’actif</w:t>
      </w:r>
      <w:r w:rsidR="00337697" w:rsidRPr="007A5F8F">
        <w:rPr>
          <w:rFonts w:ascii="Courier New" w:hAnsi="Courier New" w:cs="Courier New"/>
          <w:sz w:val="28"/>
          <w:szCs w:val="28"/>
        </w:rPr>
        <w:t xml:space="preserve"> et du </w:t>
      </w:r>
      <w:r w:rsidR="00337697" w:rsidRPr="00181A93">
        <w:rPr>
          <w:i/>
        </w:rPr>
        <w:t>fort</w:t>
      </w:r>
      <w:r w:rsidR="00337697" w:rsidRPr="007A5F8F">
        <w:rPr>
          <w:rFonts w:ascii="Courier New" w:hAnsi="Courier New" w:cs="Courier New"/>
          <w:sz w:val="28"/>
          <w:szCs w:val="28"/>
        </w:rPr>
        <w:t xml:space="preserve"> nous servira. </w:t>
      </w:r>
    </w:p>
    <w:p w:rsidR="00181A93" w:rsidRDefault="00181A93" w:rsidP="00E81B9F">
      <w:pPr>
        <w:rPr>
          <w:rFonts w:ascii="Courier New" w:hAnsi="Courier New" w:cs="Courier New"/>
          <w:sz w:val="28"/>
          <w:szCs w:val="28"/>
        </w:rPr>
      </w:pPr>
    </w:p>
    <w:p w:rsidR="000D00EE" w:rsidRDefault="00337697" w:rsidP="00E81B9F">
      <w:pPr>
        <w:rPr>
          <w:rFonts w:ascii="Courier New" w:hAnsi="Courier New" w:cs="Courier New"/>
          <w:sz w:val="28"/>
          <w:szCs w:val="28"/>
        </w:rPr>
      </w:pPr>
      <w:r w:rsidRPr="007A5F8F">
        <w:rPr>
          <w:rFonts w:ascii="Courier New" w:hAnsi="Courier New" w:cs="Courier New"/>
          <w:sz w:val="28"/>
          <w:szCs w:val="28"/>
        </w:rPr>
        <w:t xml:space="preserve">C’était en tout cas important à pointer au moment </w:t>
      </w:r>
    </w:p>
    <w:p w:rsidR="000D00EE" w:rsidRDefault="00337697" w:rsidP="00E81B9F">
      <w:pPr>
        <w:rPr>
          <w:rFonts w:ascii="Courier New" w:hAnsi="Courier New" w:cs="Courier New"/>
          <w:sz w:val="28"/>
          <w:szCs w:val="28"/>
        </w:rPr>
      </w:pPr>
      <w:r w:rsidRPr="007A5F8F">
        <w:rPr>
          <w:rFonts w:ascii="Courier New" w:hAnsi="Courier New" w:cs="Courier New"/>
          <w:sz w:val="28"/>
          <w:szCs w:val="28"/>
        </w:rPr>
        <w:t xml:space="preserve">où ceci se rencontre si manifestement illustré </w:t>
      </w:r>
    </w:p>
    <w:p w:rsidR="00181A93" w:rsidRDefault="00337697" w:rsidP="00E81B9F">
      <w:pPr>
        <w:rPr>
          <w:rFonts w:ascii="Courier New" w:hAnsi="Courier New" w:cs="Courier New"/>
          <w:sz w:val="28"/>
          <w:szCs w:val="28"/>
        </w:rPr>
      </w:pPr>
      <w:r w:rsidRPr="007A5F8F">
        <w:rPr>
          <w:rFonts w:ascii="Courier New" w:hAnsi="Courier New" w:cs="Courier New"/>
          <w:sz w:val="28"/>
          <w:szCs w:val="28"/>
        </w:rPr>
        <w:t xml:space="preserve">par l’exemple justement d’ACHILLE et de PATROCLE.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le mirage que </w:t>
      </w:r>
      <w:r w:rsidRPr="00181A93">
        <w:rPr>
          <w:i/>
        </w:rPr>
        <w:t>le fort</w:t>
      </w:r>
      <w:r w:rsidRPr="007A5F8F">
        <w:rPr>
          <w:rFonts w:ascii="Courier New" w:hAnsi="Courier New" w:cs="Courier New"/>
          <w:sz w:val="28"/>
          <w:szCs w:val="28"/>
        </w:rPr>
        <w:t xml:space="preserve"> se confondrait avec </w:t>
      </w:r>
      <w:r w:rsidRPr="00181A93">
        <w:rPr>
          <w:i/>
        </w:rPr>
        <w:t>l’actif</w:t>
      </w:r>
      <w:r w:rsidRPr="007A5F8F">
        <w:rPr>
          <w:rFonts w:ascii="Courier New" w:hAnsi="Courier New" w:cs="Courier New"/>
          <w:sz w:val="28"/>
          <w:szCs w:val="28"/>
        </w:rPr>
        <w:t xml:space="preserve">. </w:t>
      </w:r>
    </w:p>
    <w:p w:rsidR="00181A93" w:rsidRDefault="00181A93" w:rsidP="00E81B9F">
      <w:pPr>
        <w:pStyle w:val="Corpsdetexte"/>
        <w:rPr>
          <w:b w:val="0"/>
          <w:bCs w:val="0"/>
          <w:sz w:val="28"/>
          <w:szCs w:val="28"/>
        </w:rPr>
      </w:pPr>
    </w:p>
    <w:p w:rsidR="000D00EE" w:rsidRDefault="00337697" w:rsidP="00E81B9F">
      <w:pPr>
        <w:pStyle w:val="Corpsdetexte"/>
        <w:rPr>
          <w:b w:val="0"/>
          <w:bCs w:val="0"/>
          <w:sz w:val="28"/>
          <w:szCs w:val="28"/>
        </w:rPr>
      </w:pPr>
      <w:r w:rsidRPr="007A5F8F">
        <w:rPr>
          <w:b w:val="0"/>
          <w:bCs w:val="0"/>
          <w:sz w:val="28"/>
          <w:szCs w:val="28"/>
        </w:rPr>
        <w:t xml:space="preserve">ACHILLE parce qu’il est manifestement plus fort </w:t>
      </w:r>
    </w:p>
    <w:p w:rsidR="00181A93" w:rsidRDefault="00337697" w:rsidP="00E81B9F">
      <w:pPr>
        <w:pStyle w:val="Corpsdetexte"/>
        <w:rPr>
          <w:b w:val="0"/>
          <w:bCs w:val="0"/>
          <w:sz w:val="28"/>
          <w:szCs w:val="28"/>
        </w:rPr>
      </w:pPr>
      <w:r w:rsidRPr="007A5F8F">
        <w:rPr>
          <w:b w:val="0"/>
          <w:bCs w:val="0"/>
          <w:sz w:val="28"/>
          <w:szCs w:val="28"/>
        </w:rPr>
        <w:t xml:space="preserve">que PATROCLE ne serait pas </w:t>
      </w:r>
      <w:r w:rsidRPr="00181A93">
        <w:rPr>
          <w:rFonts w:ascii="Times New Roman" w:hAnsi="Times New Roman" w:cs="Times New Roman"/>
          <w:b w:val="0"/>
          <w:bCs w:val="0"/>
          <w:i/>
        </w:rPr>
        <w:t>l’aimé</w:t>
      </w:r>
      <w:r w:rsidRPr="007A5F8F">
        <w:rPr>
          <w:b w:val="0"/>
          <w:bCs w:val="0"/>
          <w:sz w:val="28"/>
          <w:szCs w:val="28"/>
        </w:rPr>
        <w:t xml:space="preserve">. </w:t>
      </w:r>
    </w:p>
    <w:p w:rsidR="00181A93" w:rsidRDefault="00337697" w:rsidP="00E81B9F">
      <w:pPr>
        <w:pStyle w:val="Corpsdetexte"/>
        <w:rPr>
          <w:b w:val="0"/>
          <w:bCs w:val="0"/>
          <w:sz w:val="28"/>
          <w:szCs w:val="28"/>
        </w:rPr>
      </w:pPr>
      <w:r w:rsidRPr="007A5F8F">
        <w:rPr>
          <w:b w:val="0"/>
          <w:bCs w:val="0"/>
          <w:sz w:val="28"/>
          <w:szCs w:val="28"/>
        </w:rPr>
        <w:t>C’est bien ça</w:t>
      </w:r>
      <w:r w:rsidR="00181A93">
        <w:rPr>
          <w:b w:val="0"/>
          <w:bCs w:val="0"/>
          <w:sz w:val="28"/>
          <w:szCs w:val="28"/>
        </w:rPr>
        <w:t>…</w:t>
      </w:r>
    </w:p>
    <w:p w:rsidR="00181A93" w:rsidRDefault="00337697" w:rsidP="00181A93">
      <w:pPr>
        <w:pStyle w:val="Corpsdetexte"/>
        <w:ind w:firstLine="708"/>
        <w:rPr>
          <w:b w:val="0"/>
          <w:bCs w:val="0"/>
          <w:sz w:val="28"/>
          <w:szCs w:val="28"/>
        </w:rPr>
      </w:pPr>
      <w:r w:rsidRPr="007A5F8F">
        <w:rPr>
          <w:b w:val="0"/>
          <w:bCs w:val="0"/>
          <w:sz w:val="28"/>
          <w:szCs w:val="28"/>
        </w:rPr>
        <w:t xml:space="preserve">qui est ici, à ce coin de texte, dénoncé </w:t>
      </w:r>
      <w:r w:rsidR="00181A93">
        <w:rPr>
          <w:b w:val="0"/>
          <w:bCs w:val="0"/>
          <w:sz w:val="28"/>
          <w:szCs w:val="28"/>
        </w:rPr>
        <w:t>…</w:t>
      </w:r>
      <w:r w:rsidRPr="00181A93">
        <w:rPr>
          <w:b w:val="0"/>
          <w:bCs w:val="0"/>
          <w:i/>
        </w:rPr>
        <w:t>l’enseignement</w:t>
      </w:r>
      <w:r w:rsidRPr="007A5F8F">
        <w:rPr>
          <w:b w:val="0"/>
          <w:bCs w:val="0"/>
          <w:sz w:val="28"/>
          <w:szCs w:val="28"/>
        </w:rPr>
        <w:t xml:space="preserve"> que nous avons là à retenir au passage. </w:t>
      </w:r>
    </w:p>
    <w:p w:rsidR="00181A93" w:rsidRDefault="00181A93" w:rsidP="00181A93">
      <w:pPr>
        <w:pStyle w:val="Corpsdetexte"/>
        <w:rPr>
          <w:b w:val="0"/>
          <w:bCs w:val="0"/>
          <w:sz w:val="28"/>
          <w:szCs w:val="28"/>
        </w:rPr>
      </w:pPr>
    </w:p>
    <w:p w:rsidR="00025072" w:rsidRDefault="00337697" w:rsidP="00181A93">
      <w:pPr>
        <w:pStyle w:val="Corpsdetexte"/>
        <w:rPr>
          <w:b w:val="0"/>
          <w:bCs w:val="0"/>
          <w:sz w:val="28"/>
          <w:szCs w:val="28"/>
        </w:rPr>
      </w:pPr>
      <w:r w:rsidRPr="007A5F8F">
        <w:rPr>
          <w:b w:val="0"/>
          <w:bCs w:val="0"/>
          <w:sz w:val="28"/>
          <w:szCs w:val="28"/>
        </w:rPr>
        <w:t xml:space="preserve">Arrivé à ce point de son discours, </w:t>
      </w:r>
    </w:p>
    <w:p w:rsidR="00337697" w:rsidRPr="007A5F8F" w:rsidRDefault="00337697" w:rsidP="00181A93">
      <w:pPr>
        <w:pStyle w:val="Corpsdetexte"/>
        <w:rPr>
          <w:b w:val="0"/>
          <w:bCs w:val="0"/>
          <w:sz w:val="28"/>
          <w:szCs w:val="28"/>
        </w:rPr>
      </w:pPr>
      <w:r w:rsidRPr="007A5F8F">
        <w:rPr>
          <w:b w:val="0"/>
          <w:bCs w:val="0"/>
          <w:sz w:val="28"/>
          <w:szCs w:val="28"/>
        </w:rPr>
        <w:t>PHÈDRE passe la main à PAUSANIAS.</w:t>
      </w:r>
    </w:p>
    <w:p w:rsidR="00601DDD" w:rsidRDefault="00337697" w:rsidP="00E81B9F">
      <w:pPr>
        <w:rPr>
          <w:b/>
          <w:bCs/>
          <w:sz w:val="28"/>
          <w:szCs w:val="28"/>
        </w:rPr>
      </w:pPr>
      <w:r w:rsidRPr="007A5F8F">
        <w:rPr>
          <w:b/>
          <w:bCs/>
          <w:sz w:val="28"/>
          <w:szCs w:val="28"/>
        </w:rPr>
        <w:br w:type="page"/>
      </w:r>
    </w:p>
    <w:p w:rsidR="00601DDD" w:rsidRDefault="00601DDD" w:rsidP="00E81B9F">
      <w:pPr>
        <w:rPr>
          <w:b/>
          <w:bCs/>
          <w:sz w:val="28"/>
          <w:szCs w:val="28"/>
        </w:rPr>
      </w:pPr>
    </w:p>
    <w:p w:rsidR="00337697" w:rsidRPr="007A5F8F" w:rsidRDefault="00337697" w:rsidP="00E81B9F">
      <w:pPr>
        <w:rPr>
          <w:sz w:val="28"/>
          <w:szCs w:val="28"/>
        </w:rPr>
      </w:pPr>
      <w:r w:rsidRPr="00025072">
        <w:rPr>
          <w:rFonts w:ascii="Garamond" w:hAnsi="Garamond"/>
          <w:color w:val="C00000"/>
          <w:sz w:val="28"/>
          <w:szCs w:val="28"/>
        </w:rPr>
        <w:t>07  Déc</w:t>
      </w:r>
      <w:bookmarkStart w:id="8" w:name="DEC07"/>
      <w:bookmarkEnd w:id="8"/>
      <w:r w:rsidRPr="00025072">
        <w:rPr>
          <w:rFonts w:ascii="Garamond" w:hAnsi="Garamond"/>
          <w:color w:val="C00000"/>
          <w:sz w:val="28"/>
          <w:szCs w:val="28"/>
        </w:rPr>
        <w:t>embre 1960</w:t>
      </w:r>
      <w:r w:rsidRPr="007A5F8F">
        <w:rPr>
          <w:sz w:val="28"/>
          <w:szCs w:val="28"/>
        </w:rPr>
        <w:t xml:space="preserve">              </w:t>
      </w:r>
      <w:r w:rsidR="008F1532">
        <w:rPr>
          <w:sz w:val="28"/>
          <w:szCs w:val="28"/>
        </w:rPr>
        <w:t xml:space="preserve">                                                 </w:t>
      </w:r>
      <w:hyperlink w:anchor="RETOUR" w:history="1">
        <w:hyperlink w:anchor="TABLE" w:history="1">
          <w:r w:rsidRPr="00025072">
            <w:rPr>
              <w:rStyle w:val="Lienhypertexte"/>
              <w:rFonts w:ascii="Garamond" w:hAnsi="Garamond" w:cs="Courier New"/>
              <w:color w:val="0000CC"/>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rFonts w:ascii="Athenian" w:hAnsi="Athenian"/>
          <w:sz w:val="28"/>
          <w:szCs w:val="28"/>
        </w:rPr>
      </w:pPr>
    </w:p>
    <w:p w:rsidR="00337697" w:rsidRPr="007A5F8F" w:rsidRDefault="00337697" w:rsidP="00E81B9F">
      <w:pPr>
        <w:rPr>
          <w:rFonts w:ascii="Athenian" w:hAnsi="Athenian"/>
          <w:sz w:val="28"/>
          <w:szCs w:val="28"/>
        </w:rPr>
      </w:pPr>
    </w:p>
    <w:p w:rsidR="00DC1819" w:rsidRDefault="00DC1819" w:rsidP="00601DDD">
      <w:pPr>
        <w:ind w:left="708"/>
        <w:rPr>
          <w:rFonts w:ascii="Courier New" w:hAnsi="Courier New" w:cs="Courier New"/>
          <w:color w:val="000000" w:themeColor="text1"/>
          <w:sz w:val="28"/>
          <w:szCs w:val="28"/>
        </w:rPr>
      </w:pPr>
    </w:p>
    <w:p w:rsidR="001C0265" w:rsidRPr="008E0E3E" w:rsidRDefault="001C0265" w:rsidP="00601DDD">
      <w:pPr>
        <w:ind w:left="708"/>
        <w:rPr>
          <w:rFonts w:ascii="Palatino Linotype" w:hAnsi="Palatino Linotype"/>
          <w:color w:val="0000CC"/>
          <w:sz w:val="28"/>
          <w:szCs w:val="28"/>
        </w:rPr>
      </w:pPr>
      <w:r w:rsidRPr="00601DDD">
        <w:rPr>
          <w:rFonts w:ascii="Courier New" w:hAnsi="Courier New" w:cs="Courier New"/>
          <w:color w:val="000000" w:themeColor="text1"/>
          <w:sz w:val="28"/>
          <w:szCs w:val="28"/>
        </w:rPr>
        <w:t>«</w:t>
      </w:r>
      <w:r w:rsidRPr="00601DDD">
        <w:rPr>
          <w:rFonts w:ascii="Palatino Linotype" w:hAnsi="Palatino Linotype"/>
          <w:color w:val="000000" w:themeColor="text1"/>
          <w:sz w:val="28"/>
          <w:szCs w:val="28"/>
        </w:rPr>
        <w:t> </w:t>
      </w:r>
      <w:r w:rsidRPr="008E0E3E">
        <w:rPr>
          <w:rFonts w:ascii="Palatino Linotype" w:hAnsi="Palatino Linotype"/>
          <w:color w:val="0000CC"/>
          <w:sz w:val="28"/>
          <w:szCs w:val="28"/>
        </w:rPr>
        <w:t xml:space="preserve">ἐπιθυμὶαν </w:t>
      </w:r>
      <w:r w:rsidRPr="008E0E3E">
        <w:rPr>
          <w:rFonts w:ascii="Athenian" w:hAnsi="Athenian"/>
          <w:color w:val="0000CC"/>
          <w:sz w:val="28"/>
          <w:szCs w:val="28"/>
        </w:rPr>
        <w:t></w:t>
      </w:r>
      <w:r w:rsidRPr="008E0E3E">
        <w:rPr>
          <w:rFonts w:ascii="Palatino Linotype" w:hAnsi="Palatino Linotype"/>
          <w:color w:val="0000CC"/>
          <w:sz w:val="28"/>
          <w:szCs w:val="28"/>
        </w:rPr>
        <w:t>μὲν  διαπλασιασθε  ῖσαν  ἕρωτα  ε</w:t>
      </w:r>
      <w:r w:rsidR="00560D18" w:rsidRPr="008E0E3E">
        <w:rPr>
          <w:rFonts w:ascii="Palatino Linotype" w:hAnsi="Palatino Linotype"/>
          <w:color w:val="0000CC"/>
          <w:sz w:val="28"/>
          <w:szCs w:val="28"/>
        </w:rPr>
        <w:t>ἷ</w:t>
      </w:r>
      <w:r w:rsidRPr="008E0E3E">
        <w:rPr>
          <w:rFonts w:ascii="Palatino Linotype" w:hAnsi="Palatino Linotype"/>
          <w:color w:val="0000CC"/>
          <w:sz w:val="28"/>
          <w:szCs w:val="28"/>
        </w:rPr>
        <w:t>υαι</w:t>
      </w:r>
    </w:p>
    <w:p w:rsidR="00337697" w:rsidRPr="007A5F8F" w:rsidRDefault="00601DDD" w:rsidP="00601DDD">
      <w:pPr>
        <w:ind w:left="708"/>
        <w:rPr>
          <w:sz w:val="28"/>
          <w:szCs w:val="28"/>
        </w:rPr>
      </w:pPr>
      <w:r w:rsidRPr="008E0E3E">
        <w:rPr>
          <w:rFonts w:ascii="Palatino Linotype" w:hAnsi="Palatino Linotype"/>
          <w:color w:val="0000CC"/>
          <w:sz w:val="28"/>
          <w:szCs w:val="28"/>
        </w:rPr>
        <w:t xml:space="preserve">   </w:t>
      </w:r>
      <w:r w:rsidR="001C0265" w:rsidRPr="008E0E3E">
        <w:rPr>
          <w:rFonts w:ascii="Palatino Linotype" w:hAnsi="Palatino Linotype"/>
          <w:color w:val="0000CC"/>
          <w:sz w:val="28"/>
          <w:szCs w:val="28"/>
        </w:rPr>
        <w:t>ἔρωατα  δὲ  διαπλασιάσθεντα  μαυὶαυ  γίγυεσθαι</w:t>
      </w:r>
      <w:r w:rsidR="001C0265" w:rsidRPr="00601DDD">
        <w:rPr>
          <w:rFonts w:ascii="Palatino Linotype" w:hAnsi="Palatino Linotype"/>
          <w:color w:val="000000" w:themeColor="text1"/>
          <w:sz w:val="28"/>
          <w:szCs w:val="28"/>
        </w:rPr>
        <w:t> </w:t>
      </w:r>
      <w:r w:rsidR="001C0265" w:rsidRPr="00601DDD">
        <w:rPr>
          <w:rFonts w:ascii="Courier New" w:hAnsi="Courier New" w:cs="Courier New"/>
          <w:color w:val="000000" w:themeColor="text1"/>
          <w:sz w:val="28"/>
          <w:szCs w:val="28"/>
        </w:rPr>
        <w:t>»</w:t>
      </w:r>
      <w:r w:rsidR="001C0265">
        <w:rPr>
          <w:rFonts w:ascii="Palatino Linotype" w:hAnsi="Palatino Linotype"/>
          <w:color w:val="0000FF"/>
          <w:sz w:val="28"/>
          <w:szCs w:val="28"/>
        </w:rPr>
        <w:t xml:space="preserve"> </w:t>
      </w:r>
      <w:r w:rsidR="00337697" w:rsidRPr="007A5F8F">
        <w:rPr>
          <w:rStyle w:val="Caractredenotedebasdepage"/>
          <w:b/>
          <w:bCs/>
          <w:color w:val="FF3300"/>
          <w:sz w:val="28"/>
          <w:szCs w:val="28"/>
        </w:rPr>
        <w:footnoteReference w:id="39"/>
      </w:r>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DC1819" w:rsidRDefault="00DC1819" w:rsidP="00E81B9F">
      <w:pPr>
        <w:rPr>
          <w:rFonts w:ascii="Courier New" w:hAnsi="Courier New" w:cs="Courier New"/>
          <w:sz w:val="28"/>
          <w:szCs w:val="28"/>
        </w:rPr>
      </w:pPr>
    </w:p>
    <w:p w:rsidR="00601DDD" w:rsidRDefault="00337697" w:rsidP="00E81B9F">
      <w:pPr>
        <w:rPr>
          <w:rFonts w:ascii="Courier New" w:hAnsi="Courier New" w:cs="Courier New"/>
          <w:sz w:val="28"/>
          <w:szCs w:val="28"/>
        </w:rPr>
      </w:pPr>
      <w:r w:rsidRPr="007A5F8F">
        <w:rPr>
          <w:rFonts w:ascii="Courier New" w:hAnsi="Courier New" w:cs="Courier New"/>
          <w:sz w:val="28"/>
          <w:szCs w:val="28"/>
        </w:rPr>
        <w:t xml:space="preserve">Je vais essayer aujourd’hui d’avancer sur l’analyse du </w:t>
      </w:r>
      <w:hyperlink r:id="rId48" w:history="1">
        <w:r w:rsidRPr="00601DDD">
          <w:rPr>
            <w:rStyle w:val="Lienhypertexte"/>
            <w:i/>
            <w:color w:val="0000CC"/>
          </w:rPr>
          <w:t>Banquet</w:t>
        </w:r>
      </w:hyperlink>
      <w:r w:rsidRPr="007A5F8F">
        <w:rPr>
          <w:rFonts w:ascii="Courier New" w:hAnsi="Courier New" w:cs="Courier New"/>
          <w:i/>
          <w:sz w:val="28"/>
          <w:szCs w:val="28"/>
        </w:rPr>
        <w:t xml:space="preserve"> </w:t>
      </w:r>
      <w:r w:rsidRPr="007A5F8F">
        <w:rPr>
          <w:rFonts w:ascii="Courier New" w:hAnsi="Courier New" w:cs="Courier New"/>
          <w:sz w:val="28"/>
          <w:szCs w:val="28"/>
        </w:rPr>
        <w:t xml:space="preserve">qui est le chemin que j’ai choisi pour vous introduire cette année au problème du </w:t>
      </w:r>
      <w:r w:rsidRPr="00601DDD">
        <w:rPr>
          <w:i/>
          <w:color w:val="0000CC"/>
        </w:rPr>
        <w:t>transfert</w:t>
      </w:r>
      <w:r w:rsidRPr="007A5F8F">
        <w:rPr>
          <w:rFonts w:ascii="Courier New" w:hAnsi="Courier New" w:cs="Courier New"/>
          <w:sz w:val="28"/>
          <w:szCs w:val="28"/>
        </w:rPr>
        <w:t xml:space="preserve">. </w:t>
      </w:r>
    </w:p>
    <w:p w:rsidR="00601DDD" w:rsidRDefault="00601DDD" w:rsidP="00E81B9F">
      <w:pPr>
        <w:rPr>
          <w:rFonts w:ascii="Courier New" w:hAnsi="Courier New" w:cs="Courier New"/>
          <w:sz w:val="28"/>
          <w:szCs w:val="28"/>
        </w:rPr>
      </w:pPr>
    </w:p>
    <w:p w:rsidR="00601DDD" w:rsidRDefault="00337697" w:rsidP="00E81B9F">
      <w:pPr>
        <w:rPr>
          <w:rFonts w:ascii="Courier New" w:hAnsi="Courier New" w:cs="Courier New"/>
          <w:sz w:val="28"/>
          <w:szCs w:val="28"/>
        </w:rPr>
      </w:pPr>
      <w:r w:rsidRPr="007A5F8F">
        <w:rPr>
          <w:rFonts w:ascii="Courier New" w:hAnsi="Courier New" w:cs="Courier New"/>
          <w:sz w:val="28"/>
          <w:szCs w:val="28"/>
        </w:rPr>
        <w:t>Souvenez</w:t>
      </w:r>
      <w:r w:rsidR="00454FCC">
        <w:rPr>
          <w:rFonts w:ascii="Courier New" w:hAnsi="Courier New" w:cs="Courier New"/>
          <w:sz w:val="28"/>
          <w:szCs w:val="28"/>
        </w:rPr>
        <w:t>–</w:t>
      </w:r>
      <w:r w:rsidRPr="007A5F8F">
        <w:rPr>
          <w:rFonts w:ascii="Courier New" w:hAnsi="Courier New" w:cs="Courier New"/>
          <w:sz w:val="28"/>
          <w:szCs w:val="28"/>
        </w:rPr>
        <w:t xml:space="preserve">vous jusqu’où nous sommes allés la dernière fois à la fin du premier </w:t>
      </w:r>
      <w:r w:rsidRPr="00601DDD">
        <w:rPr>
          <w:i/>
        </w:rPr>
        <w:t>discours</w:t>
      </w:r>
      <w:r w:rsidRPr="007A5F8F">
        <w:rPr>
          <w:rFonts w:ascii="Courier New" w:hAnsi="Courier New" w:cs="Courier New"/>
          <w:sz w:val="28"/>
          <w:szCs w:val="28"/>
        </w:rPr>
        <w:t xml:space="preserve">, du </w:t>
      </w:r>
      <w:r w:rsidRPr="00601DDD">
        <w:rPr>
          <w:i/>
        </w:rPr>
        <w:t>discours</w:t>
      </w:r>
      <w:r w:rsidRPr="007A5F8F">
        <w:rPr>
          <w:rFonts w:ascii="Courier New" w:hAnsi="Courier New" w:cs="Courier New"/>
          <w:sz w:val="28"/>
          <w:szCs w:val="28"/>
        </w:rPr>
        <w:t xml:space="preserve"> de PHÈDRE. </w:t>
      </w:r>
    </w:p>
    <w:p w:rsidR="000A450C" w:rsidRDefault="00337697" w:rsidP="000A450C">
      <w:pPr>
        <w:rPr>
          <w:rFonts w:ascii="Courier New" w:hAnsi="Courier New" w:cs="Courier New"/>
          <w:sz w:val="28"/>
          <w:szCs w:val="28"/>
        </w:rPr>
      </w:pPr>
      <w:r w:rsidRPr="007A5F8F">
        <w:rPr>
          <w:rFonts w:ascii="Courier New" w:hAnsi="Courier New" w:cs="Courier New"/>
          <w:sz w:val="28"/>
          <w:szCs w:val="28"/>
        </w:rPr>
        <w:t>Je ne voudrais pas</w:t>
      </w:r>
      <w:r w:rsidR="000A450C">
        <w:rPr>
          <w:rFonts w:ascii="Courier New" w:hAnsi="Courier New" w:cs="Courier New"/>
          <w:sz w:val="28"/>
          <w:szCs w:val="28"/>
        </w:rPr>
        <w:t>,</w:t>
      </w:r>
      <w:r w:rsidRPr="007A5F8F">
        <w:rPr>
          <w:rFonts w:ascii="Courier New" w:hAnsi="Courier New" w:cs="Courier New"/>
          <w:sz w:val="28"/>
          <w:szCs w:val="28"/>
        </w:rPr>
        <w:t xml:space="preserve"> de chacun de ces discours</w:t>
      </w:r>
      <w:r w:rsidR="000A450C">
        <w:rPr>
          <w:rFonts w:ascii="Courier New" w:hAnsi="Courier New" w:cs="Courier New"/>
          <w:sz w:val="28"/>
          <w:szCs w:val="28"/>
        </w:rPr>
        <w:t xml:space="preserve"> </w:t>
      </w:r>
    </w:p>
    <w:p w:rsidR="00601DDD" w:rsidRDefault="00337697" w:rsidP="00E81B9F">
      <w:pPr>
        <w:rPr>
          <w:rFonts w:ascii="Courier New" w:hAnsi="Courier New" w:cs="Courier New"/>
          <w:sz w:val="28"/>
          <w:szCs w:val="28"/>
        </w:rPr>
      </w:pPr>
      <w:r w:rsidRPr="007A5F8F">
        <w:rPr>
          <w:rFonts w:ascii="Courier New" w:hAnsi="Courier New" w:cs="Courier New"/>
          <w:sz w:val="28"/>
          <w:szCs w:val="28"/>
        </w:rPr>
        <w:t>tels qu’ils vont se succéder</w:t>
      </w:r>
      <w:r w:rsidR="000A450C">
        <w:rPr>
          <w:rFonts w:ascii="Courier New" w:hAnsi="Courier New" w:cs="Courier New"/>
          <w:sz w:val="28"/>
          <w:szCs w:val="28"/>
        </w:rPr>
        <w:t xml:space="preserve">, </w:t>
      </w:r>
      <w:r w:rsidRPr="007A5F8F">
        <w:rPr>
          <w:rFonts w:ascii="Courier New" w:hAnsi="Courier New" w:cs="Courier New"/>
          <w:sz w:val="28"/>
          <w:szCs w:val="28"/>
        </w:rPr>
        <w:t xml:space="preserve">vous en faire parcourir le chemin pas à pas : </w:t>
      </w:r>
    </w:p>
    <w:p w:rsidR="00601DDD" w:rsidRDefault="00337697" w:rsidP="00E81B9F">
      <w:pPr>
        <w:rPr>
          <w:rFonts w:ascii="Courier New" w:hAnsi="Courier New" w:cs="Courier New"/>
          <w:sz w:val="28"/>
          <w:szCs w:val="28"/>
        </w:rPr>
      </w:pPr>
      <w:r w:rsidRPr="007A5F8F">
        <w:rPr>
          <w:rFonts w:ascii="Courier New" w:hAnsi="Courier New" w:cs="Courier New"/>
          <w:sz w:val="28"/>
          <w:szCs w:val="28"/>
        </w:rPr>
        <w:t>celui de PAUSANIAS, celui d’ÉRYXIMAQUE, celui d’ARISTOPHANE, celui d’AGATHON</w:t>
      </w:r>
      <w:r w:rsidR="00601DDD">
        <w:rPr>
          <w:rFonts w:ascii="Courier New" w:hAnsi="Courier New" w:cs="Courier New"/>
          <w:sz w:val="28"/>
          <w:szCs w:val="28"/>
        </w:rPr>
        <w:t>…</w:t>
      </w:r>
    </w:p>
    <w:p w:rsidR="00601DDD" w:rsidRDefault="00337697" w:rsidP="00601DDD">
      <w:pPr>
        <w:ind w:left="708"/>
        <w:rPr>
          <w:rFonts w:ascii="Courier New" w:hAnsi="Courier New" w:cs="Courier New"/>
          <w:sz w:val="28"/>
          <w:szCs w:val="28"/>
        </w:rPr>
      </w:pPr>
      <w:r w:rsidRPr="007A5F8F">
        <w:rPr>
          <w:rFonts w:ascii="Courier New" w:hAnsi="Courier New" w:cs="Courier New"/>
          <w:sz w:val="28"/>
          <w:szCs w:val="28"/>
        </w:rPr>
        <w:t>qui est l’hôte de ce Banquet</w:t>
      </w:r>
      <w:r w:rsidR="00601DDD">
        <w:rPr>
          <w:rFonts w:ascii="Courier New" w:hAnsi="Courier New" w:cs="Courier New"/>
          <w:sz w:val="28"/>
          <w:szCs w:val="28"/>
        </w:rPr>
        <w:t>,</w:t>
      </w:r>
      <w:r w:rsidRPr="007A5F8F">
        <w:rPr>
          <w:rFonts w:ascii="Courier New" w:hAnsi="Courier New" w:cs="Courier New"/>
          <w:sz w:val="28"/>
          <w:szCs w:val="28"/>
        </w:rPr>
        <w:t xml:space="preserve"> dont le témoin est ARISTODÈME</w:t>
      </w:r>
      <w:r w:rsidR="00601DDD">
        <w:rPr>
          <w:rFonts w:ascii="Courier New" w:hAnsi="Courier New" w:cs="Courier New"/>
          <w:sz w:val="28"/>
          <w:szCs w:val="28"/>
        </w:rPr>
        <w:t>.</w:t>
      </w:r>
      <w:r w:rsidR="00601DDD" w:rsidRPr="00601DDD">
        <w:rPr>
          <w:rFonts w:ascii="Courier New" w:hAnsi="Courier New" w:cs="Courier New"/>
          <w:sz w:val="28"/>
          <w:szCs w:val="28"/>
        </w:rPr>
        <w:t xml:space="preserve"> </w:t>
      </w:r>
      <w:r w:rsidR="00601DDD" w:rsidRPr="007A5F8F">
        <w:rPr>
          <w:rFonts w:ascii="Courier New" w:hAnsi="Courier New" w:cs="Courier New"/>
          <w:sz w:val="28"/>
          <w:szCs w:val="28"/>
        </w:rPr>
        <w:t>ARISTODÈME</w:t>
      </w:r>
      <w:r w:rsidRPr="007A5F8F">
        <w:rPr>
          <w:rFonts w:ascii="Courier New" w:hAnsi="Courier New" w:cs="Courier New"/>
          <w:sz w:val="28"/>
          <w:szCs w:val="28"/>
        </w:rPr>
        <w:t xml:space="preserve"> dont celui qui parle en nous rapportant ce qu’il a recueilli d’ARISTODÈME est APOLLODORE. C’est donc d’un bout à l’autre APOLLODORE qui parle, </w:t>
      </w:r>
      <w:r w:rsidRPr="00601DDD">
        <w:rPr>
          <w:i/>
        </w:rPr>
        <w:t>répétant ce qu’a dit</w:t>
      </w:r>
      <w:r w:rsidRPr="007A5F8F">
        <w:rPr>
          <w:rFonts w:ascii="Courier New" w:hAnsi="Courier New" w:cs="Courier New"/>
          <w:sz w:val="28"/>
          <w:szCs w:val="28"/>
        </w:rPr>
        <w:t xml:space="preserve"> ARISTODÈME</w:t>
      </w:r>
    </w:p>
    <w:p w:rsidR="00601DDD" w:rsidRDefault="00601DDD" w:rsidP="00E81B9F">
      <w:pPr>
        <w:rPr>
          <w:rFonts w:ascii="Courier New" w:hAnsi="Courier New" w:cs="Courier New"/>
          <w:sz w:val="28"/>
          <w:szCs w:val="28"/>
        </w:rPr>
      </w:pPr>
      <w:r>
        <w:rPr>
          <w:rFonts w:ascii="Courier New" w:hAnsi="Courier New" w:cs="Courier New"/>
          <w:sz w:val="28"/>
          <w:szCs w:val="28"/>
        </w:rPr>
        <w:t>…a</w:t>
      </w:r>
      <w:r w:rsidR="00337697" w:rsidRPr="007A5F8F">
        <w:rPr>
          <w:rFonts w:ascii="Courier New" w:hAnsi="Courier New" w:cs="Courier New"/>
          <w:sz w:val="28"/>
          <w:szCs w:val="28"/>
        </w:rPr>
        <w:t>près AGATHON vient SOCRATE</w:t>
      </w:r>
      <w:r>
        <w:rPr>
          <w:rFonts w:ascii="Courier New" w:hAnsi="Courier New" w:cs="Courier New"/>
          <w:sz w:val="28"/>
          <w:szCs w:val="28"/>
        </w:rPr>
        <w:t>,…</w:t>
      </w:r>
      <w:r w:rsidR="00337697" w:rsidRPr="007A5F8F">
        <w:rPr>
          <w:rFonts w:ascii="Courier New" w:hAnsi="Courier New" w:cs="Courier New"/>
          <w:sz w:val="28"/>
          <w:szCs w:val="28"/>
        </w:rPr>
        <w:t xml:space="preserve"> </w:t>
      </w:r>
    </w:p>
    <w:p w:rsidR="00601DDD" w:rsidRDefault="00337697" w:rsidP="00601DDD">
      <w:pPr>
        <w:ind w:left="708"/>
        <w:rPr>
          <w:rFonts w:ascii="Courier New" w:hAnsi="Courier New" w:cs="Courier New"/>
          <w:sz w:val="28"/>
          <w:szCs w:val="28"/>
        </w:rPr>
      </w:pPr>
      <w:r w:rsidRPr="007A5F8F">
        <w:rPr>
          <w:rFonts w:ascii="Courier New" w:hAnsi="Courier New" w:cs="Courier New"/>
          <w:sz w:val="28"/>
          <w:szCs w:val="28"/>
        </w:rPr>
        <w:t xml:space="preserve">SOCRATE dont vous verrez quel chemin singulier </w:t>
      </w:r>
    </w:p>
    <w:p w:rsidR="00601DDD" w:rsidRDefault="00337697" w:rsidP="00601DDD">
      <w:pPr>
        <w:ind w:left="708"/>
        <w:rPr>
          <w:rFonts w:ascii="Courier New" w:hAnsi="Courier New" w:cs="Courier New"/>
          <w:sz w:val="28"/>
          <w:szCs w:val="28"/>
        </w:rPr>
      </w:pPr>
      <w:r w:rsidRPr="007A5F8F">
        <w:rPr>
          <w:rFonts w:ascii="Courier New" w:hAnsi="Courier New" w:cs="Courier New"/>
          <w:sz w:val="28"/>
          <w:szCs w:val="28"/>
        </w:rPr>
        <w:t xml:space="preserve">il prend pour s’en exprimer de ce qu’il </w:t>
      </w:r>
      <w:r w:rsidRPr="00601DDD">
        <w:rPr>
          <w:i/>
        </w:rPr>
        <w:t>sait</w:t>
      </w:r>
      <w:r w:rsidR="00601DDD">
        <w:rPr>
          <w:rFonts w:ascii="Courier New" w:hAnsi="Courier New" w:cs="Courier New"/>
          <w:sz w:val="28"/>
          <w:szCs w:val="28"/>
        </w:rPr>
        <w:t>,</w:t>
      </w:r>
      <w:r w:rsidRPr="007A5F8F">
        <w:rPr>
          <w:rFonts w:ascii="Courier New" w:hAnsi="Courier New" w:cs="Courier New"/>
          <w:sz w:val="28"/>
          <w:szCs w:val="28"/>
        </w:rPr>
        <w:t xml:space="preserve"> lui, être l’amour</w:t>
      </w:r>
    </w:p>
    <w:p w:rsidR="000A450C" w:rsidRDefault="00601DDD" w:rsidP="00E81B9F">
      <w:pPr>
        <w:rPr>
          <w:rFonts w:ascii="Courier New" w:hAnsi="Courier New" w:cs="Courier New"/>
          <w:sz w:val="28"/>
          <w:szCs w:val="28"/>
        </w:rPr>
      </w:pPr>
      <w:r>
        <w:rPr>
          <w:rFonts w:ascii="Courier New" w:hAnsi="Courier New" w:cs="Courier New"/>
          <w:sz w:val="28"/>
          <w:szCs w:val="28"/>
        </w:rPr>
        <w:t>…v</w:t>
      </w:r>
      <w:r w:rsidR="00337697" w:rsidRPr="007A5F8F">
        <w:rPr>
          <w:rFonts w:ascii="Courier New" w:hAnsi="Courier New" w:cs="Courier New"/>
          <w:sz w:val="28"/>
          <w:szCs w:val="28"/>
        </w:rPr>
        <w:t xml:space="preserve">ous savez également que le dernier épisode </w:t>
      </w:r>
    </w:p>
    <w:p w:rsidR="00DC1819" w:rsidRDefault="00337697" w:rsidP="00E81B9F">
      <w:pPr>
        <w:rPr>
          <w:rFonts w:ascii="Courier New" w:hAnsi="Courier New" w:cs="Courier New"/>
          <w:sz w:val="28"/>
          <w:szCs w:val="28"/>
        </w:rPr>
      </w:pPr>
      <w:r w:rsidRPr="007A5F8F">
        <w:rPr>
          <w:rFonts w:ascii="Courier New" w:hAnsi="Courier New" w:cs="Courier New"/>
          <w:sz w:val="28"/>
          <w:szCs w:val="28"/>
        </w:rPr>
        <w:t>c’est l’entrée d’ALCIBIADE</w:t>
      </w:r>
      <w:r w:rsidR="00DC1819">
        <w:rPr>
          <w:rFonts w:ascii="Courier New" w:hAnsi="Courier New" w:cs="Courier New"/>
          <w:sz w:val="28"/>
          <w:szCs w:val="28"/>
        </w:rPr>
        <w:t> :</w:t>
      </w:r>
      <w:r w:rsidRPr="007A5F8F">
        <w:rPr>
          <w:rFonts w:ascii="Courier New" w:hAnsi="Courier New" w:cs="Courier New"/>
          <w:sz w:val="28"/>
          <w:szCs w:val="28"/>
        </w:rPr>
        <w:t xml:space="preserve"> </w:t>
      </w:r>
    </w:p>
    <w:p w:rsidR="00601DDD" w:rsidRDefault="00337697" w:rsidP="00E81B9F">
      <w:pPr>
        <w:rPr>
          <w:rFonts w:ascii="Courier New" w:hAnsi="Courier New" w:cs="Courier New"/>
          <w:sz w:val="28"/>
          <w:szCs w:val="28"/>
        </w:rPr>
      </w:pPr>
      <w:r w:rsidRPr="007A5F8F">
        <w:rPr>
          <w:rFonts w:ascii="Courier New" w:hAnsi="Courier New" w:cs="Courier New"/>
          <w:sz w:val="28"/>
          <w:szCs w:val="28"/>
        </w:rPr>
        <w:t>cette sorte de confession publique étonnante dans sa quasi</w:t>
      </w:r>
      <w:r w:rsidR="00454FCC">
        <w:rPr>
          <w:rFonts w:ascii="Courier New" w:hAnsi="Courier New" w:cs="Courier New"/>
          <w:sz w:val="28"/>
          <w:szCs w:val="28"/>
        </w:rPr>
        <w:t>–</w:t>
      </w:r>
      <w:r w:rsidRPr="007A5F8F">
        <w:rPr>
          <w:rFonts w:ascii="Courier New" w:hAnsi="Courier New" w:cs="Courier New"/>
          <w:sz w:val="28"/>
          <w:szCs w:val="28"/>
        </w:rPr>
        <w:t xml:space="preserve">indécence qui est celle qui nous est présentée à la fin de ce dialogue et qui est restée une énigme pour tous les commentateurs. </w:t>
      </w:r>
    </w:p>
    <w:p w:rsidR="00601DDD" w:rsidRDefault="00601DDD" w:rsidP="00E81B9F">
      <w:pPr>
        <w:rPr>
          <w:rFonts w:ascii="Courier New" w:hAnsi="Courier New" w:cs="Courier New"/>
          <w:sz w:val="28"/>
          <w:szCs w:val="28"/>
        </w:rPr>
      </w:pPr>
    </w:p>
    <w:p w:rsidR="00601DDD"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aussi quelque chose </w:t>
      </w:r>
      <w:r w:rsidRPr="007229C0">
        <w:rPr>
          <w:rFonts w:ascii="Courier New" w:hAnsi="Courier New" w:cs="Courier New"/>
          <w:i/>
        </w:rPr>
        <w:t>après</w:t>
      </w:r>
      <w:r w:rsidRPr="007A5F8F">
        <w:rPr>
          <w:rFonts w:ascii="Courier New" w:hAnsi="Courier New" w:cs="Courier New"/>
          <w:sz w:val="28"/>
          <w:szCs w:val="28"/>
        </w:rPr>
        <w:t xml:space="preserve">, nous y viendrons. </w:t>
      </w:r>
    </w:p>
    <w:p w:rsidR="00601DDD" w:rsidRDefault="00601DDD" w:rsidP="00E81B9F">
      <w:pPr>
        <w:rPr>
          <w:rFonts w:ascii="Courier New" w:hAnsi="Courier New" w:cs="Courier New"/>
          <w:sz w:val="28"/>
          <w:szCs w:val="28"/>
        </w:rPr>
      </w:pPr>
    </w:p>
    <w:p w:rsidR="00DC181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voudrais éviter d’avoir à vous faire parcourir </w:t>
      </w:r>
    </w:p>
    <w:p w:rsidR="00DC1819" w:rsidRDefault="00337697" w:rsidP="00E81B9F">
      <w:pPr>
        <w:rPr>
          <w:rFonts w:ascii="Courier New" w:hAnsi="Courier New" w:cs="Courier New"/>
          <w:sz w:val="28"/>
          <w:szCs w:val="28"/>
        </w:rPr>
      </w:pPr>
      <w:r w:rsidRPr="007A5F8F">
        <w:rPr>
          <w:rFonts w:ascii="Courier New" w:hAnsi="Courier New" w:cs="Courier New"/>
          <w:sz w:val="28"/>
          <w:szCs w:val="28"/>
        </w:rPr>
        <w:t>ce chemin pas à pas, discours par discours</w:t>
      </w:r>
      <w:r w:rsidR="00DC1819">
        <w:rPr>
          <w:rFonts w:ascii="Courier New" w:hAnsi="Courier New" w:cs="Courier New"/>
          <w:sz w:val="28"/>
          <w:szCs w:val="28"/>
        </w:rPr>
        <w:t>,</w:t>
      </w:r>
      <w:r w:rsidRPr="007A5F8F">
        <w:rPr>
          <w:rFonts w:ascii="Courier New" w:hAnsi="Courier New" w:cs="Courier New"/>
          <w:sz w:val="28"/>
          <w:szCs w:val="28"/>
        </w:rPr>
        <w:t xml:space="preserve"> </w:t>
      </w:r>
    </w:p>
    <w:p w:rsidR="00DC1819" w:rsidRDefault="00337697" w:rsidP="00E81B9F">
      <w:pPr>
        <w:rPr>
          <w:rFonts w:ascii="Courier New" w:hAnsi="Courier New" w:cs="Courier New"/>
          <w:sz w:val="28"/>
          <w:szCs w:val="28"/>
        </w:rPr>
      </w:pPr>
      <w:r w:rsidRPr="007A5F8F">
        <w:rPr>
          <w:rFonts w:ascii="Courier New" w:hAnsi="Courier New" w:cs="Courier New"/>
          <w:sz w:val="28"/>
          <w:szCs w:val="28"/>
        </w:rPr>
        <w:t xml:space="preserve">ou qu’en fin de compte vous soyez égarés ou lassés </w:t>
      </w:r>
    </w:p>
    <w:p w:rsidR="000A450C"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vous perdiez le but où l’on va,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sens de ce point où l’on va.</w:t>
      </w:r>
    </w:p>
    <w:p w:rsidR="00DC1819" w:rsidRDefault="00DC1819" w:rsidP="00E81B9F">
      <w:pPr>
        <w:pStyle w:val="Corpsdetexte"/>
        <w:rPr>
          <w:b w:val="0"/>
          <w:bCs w:val="0"/>
          <w:sz w:val="28"/>
          <w:szCs w:val="28"/>
        </w:rPr>
      </w:pPr>
    </w:p>
    <w:p w:rsidR="00F84D7C" w:rsidRDefault="00337697" w:rsidP="00E81B9F">
      <w:pPr>
        <w:pStyle w:val="Corpsdetexte"/>
        <w:rPr>
          <w:b w:val="0"/>
          <w:bCs w:val="0"/>
          <w:sz w:val="28"/>
          <w:szCs w:val="28"/>
        </w:rPr>
      </w:pPr>
      <w:r w:rsidRPr="007A5F8F">
        <w:rPr>
          <w:b w:val="0"/>
          <w:bCs w:val="0"/>
          <w:sz w:val="28"/>
          <w:szCs w:val="28"/>
        </w:rPr>
        <w:t xml:space="preserve">Et c’est pour cela que la dernière fois j’avais introduit mon discours par ces mots sur </w:t>
      </w:r>
      <w:r w:rsidRPr="00DC1819">
        <w:rPr>
          <w:rFonts w:ascii="Times New Roman" w:hAnsi="Times New Roman" w:cs="Times New Roman"/>
          <w:b w:val="0"/>
          <w:bCs w:val="0"/>
          <w:i/>
          <w:color w:val="0000CC"/>
        </w:rPr>
        <w:t>l’</w:t>
      </w:r>
      <w:r w:rsidRPr="00DC1819">
        <w:rPr>
          <w:rFonts w:ascii="Times New Roman" w:hAnsi="Times New Roman" w:cs="Times New Roman"/>
          <w:b w:val="0"/>
          <w:bCs w:val="0"/>
          <w:i/>
          <w:iCs/>
          <w:color w:val="0000CC"/>
        </w:rPr>
        <w:t>objet</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 xml:space="preserve">sur cet </w:t>
      </w:r>
      <w:r w:rsidRPr="00DC1819">
        <w:rPr>
          <w:rFonts w:ascii="Times New Roman" w:hAnsi="Times New Roman" w:cs="Times New Roman"/>
          <w:b w:val="0"/>
          <w:bCs w:val="0"/>
          <w:i/>
          <w:iCs/>
          <w:color w:val="0000CC"/>
        </w:rPr>
        <w:t>être</w:t>
      </w:r>
      <w:r w:rsidRPr="00DC1819">
        <w:rPr>
          <w:rFonts w:ascii="Times New Roman" w:hAnsi="Times New Roman" w:cs="Times New Roman"/>
          <w:b w:val="0"/>
          <w:bCs w:val="0"/>
          <w:i/>
          <w:color w:val="0000CC"/>
        </w:rPr>
        <w:t xml:space="preserve"> de l’</w:t>
      </w:r>
      <w:r w:rsidRPr="00DC1819">
        <w:rPr>
          <w:rFonts w:ascii="Times New Roman" w:hAnsi="Times New Roman" w:cs="Times New Roman"/>
          <w:b w:val="0"/>
          <w:bCs w:val="0"/>
          <w:i/>
          <w:iCs/>
          <w:color w:val="0000CC"/>
        </w:rPr>
        <w:t>objet</w:t>
      </w:r>
      <w:r w:rsidRPr="007A5F8F">
        <w:rPr>
          <w:b w:val="0"/>
          <w:bCs w:val="0"/>
          <w:sz w:val="28"/>
          <w:szCs w:val="28"/>
        </w:rPr>
        <w:t xml:space="preserve"> que nous pouvons toujours nous dire…</w:t>
      </w:r>
    </w:p>
    <w:p w:rsidR="00337697" w:rsidRPr="007A5F8F" w:rsidRDefault="00337697" w:rsidP="00E81B9F">
      <w:pPr>
        <w:pStyle w:val="Corpsdetexte"/>
        <w:ind w:firstLine="708"/>
        <w:rPr>
          <w:b w:val="0"/>
          <w:bCs w:val="0"/>
          <w:sz w:val="28"/>
          <w:szCs w:val="28"/>
        </w:rPr>
      </w:pPr>
      <w:r w:rsidRPr="007A5F8F">
        <w:rPr>
          <w:b w:val="0"/>
          <w:bCs w:val="0"/>
          <w:sz w:val="28"/>
          <w:szCs w:val="28"/>
        </w:rPr>
        <w:t xml:space="preserve">à </w:t>
      </w:r>
      <w:r w:rsidRPr="00DC1819">
        <w:rPr>
          <w:rFonts w:ascii="Times New Roman" w:hAnsi="Times New Roman" w:cs="Times New Roman"/>
          <w:b w:val="0"/>
          <w:bCs w:val="0"/>
          <w:i/>
        </w:rPr>
        <w:t>plus ou moins bon titre</w:t>
      </w:r>
      <w:r w:rsidRPr="007A5F8F">
        <w:rPr>
          <w:b w:val="0"/>
          <w:bCs w:val="0"/>
          <w:sz w:val="28"/>
          <w:szCs w:val="28"/>
        </w:rPr>
        <w:t xml:space="preserve"> mais toujours à quelque titre</w:t>
      </w:r>
    </w:p>
    <w:p w:rsidR="00DC1819" w:rsidRDefault="00337697" w:rsidP="00E81B9F">
      <w:pPr>
        <w:rPr>
          <w:rFonts w:ascii="Courier New" w:hAnsi="Courier New" w:cs="Courier New"/>
          <w:sz w:val="28"/>
          <w:szCs w:val="28"/>
        </w:rPr>
      </w:pPr>
      <w:r w:rsidRPr="007A5F8F">
        <w:rPr>
          <w:b/>
          <w:bCs/>
          <w:sz w:val="28"/>
          <w:szCs w:val="28"/>
        </w:rPr>
        <w:t>…</w:t>
      </w:r>
      <w:r w:rsidRPr="007A5F8F">
        <w:rPr>
          <w:rFonts w:ascii="Courier New" w:hAnsi="Courier New" w:cs="Courier New"/>
          <w:sz w:val="28"/>
          <w:szCs w:val="28"/>
        </w:rPr>
        <w:t>avoir manqué</w:t>
      </w:r>
      <w:r w:rsidR="00DC1819">
        <w:rPr>
          <w:rFonts w:ascii="Courier New" w:hAnsi="Courier New" w:cs="Courier New"/>
          <w:sz w:val="28"/>
          <w:szCs w:val="28"/>
        </w:rPr>
        <w:t>,</w:t>
      </w:r>
      <w:r w:rsidRPr="007A5F8F">
        <w:rPr>
          <w:rFonts w:ascii="Courier New" w:hAnsi="Courier New" w:cs="Courier New"/>
          <w:sz w:val="28"/>
          <w:szCs w:val="28"/>
        </w:rPr>
        <w:t xml:space="preserve"> c’est</w:t>
      </w:r>
      <w:r w:rsidR="00DC181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je veux dire</w:t>
      </w:r>
      <w:r w:rsidR="00DC181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 lui avoir fait défaut. </w:t>
      </w:r>
    </w:p>
    <w:p w:rsidR="00DC1819" w:rsidRDefault="00DC1819" w:rsidP="00E81B9F">
      <w:pPr>
        <w:rPr>
          <w:rFonts w:ascii="Courier New" w:hAnsi="Courier New" w:cs="Courier New"/>
          <w:sz w:val="28"/>
          <w:szCs w:val="28"/>
        </w:rPr>
      </w:pPr>
    </w:p>
    <w:p w:rsidR="00DC1819" w:rsidRDefault="00337697" w:rsidP="00E81B9F">
      <w:pPr>
        <w:rPr>
          <w:rFonts w:ascii="Courier New" w:hAnsi="Courier New" w:cs="Courier New"/>
          <w:sz w:val="28"/>
          <w:szCs w:val="28"/>
        </w:rPr>
      </w:pPr>
      <w:r w:rsidRPr="007A5F8F">
        <w:rPr>
          <w:rFonts w:ascii="Courier New" w:hAnsi="Courier New" w:cs="Courier New"/>
          <w:sz w:val="28"/>
          <w:szCs w:val="28"/>
        </w:rPr>
        <w:t>Cette atteinte qu’il convenait que nous recherchions pendant qu’il était temps</w:t>
      </w:r>
      <w:r w:rsidR="00DC1819">
        <w:rPr>
          <w:rFonts w:ascii="Courier New" w:hAnsi="Courier New" w:cs="Courier New"/>
          <w:sz w:val="28"/>
          <w:szCs w:val="28"/>
        </w:rPr>
        <w:t>…</w:t>
      </w:r>
      <w:r w:rsidRPr="007A5F8F">
        <w:rPr>
          <w:rFonts w:ascii="Courier New" w:hAnsi="Courier New" w:cs="Courier New"/>
          <w:sz w:val="28"/>
          <w:szCs w:val="28"/>
        </w:rPr>
        <w:t xml:space="preserve"> </w:t>
      </w:r>
    </w:p>
    <w:p w:rsidR="00DC1819" w:rsidRDefault="00337697" w:rsidP="00DC1819">
      <w:pPr>
        <w:ind w:firstLine="708"/>
        <w:rPr>
          <w:rFonts w:ascii="Courier New" w:hAnsi="Courier New" w:cs="Courier New"/>
          <w:sz w:val="28"/>
          <w:szCs w:val="28"/>
        </w:rPr>
      </w:pPr>
      <w:r w:rsidRPr="007A5F8F">
        <w:rPr>
          <w:rFonts w:ascii="Courier New" w:hAnsi="Courier New" w:cs="Courier New"/>
          <w:sz w:val="28"/>
          <w:szCs w:val="28"/>
        </w:rPr>
        <w:t>cet être de l’autre</w:t>
      </w:r>
    </w:p>
    <w:p w:rsidR="00DC1819" w:rsidRDefault="00DC181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 vais y revenir en précisant ce dont il s’agit </w:t>
      </w:r>
    </w:p>
    <w:p w:rsidR="00DC1819" w:rsidRDefault="00337697" w:rsidP="00E81B9F">
      <w:pPr>
        <w:rPr>
          <w:rFonts w:ascii="Courier New" w:hAnsi="Courier New" w:cs="Courier New"/>
          <w:sz w:val="28"/>
          <w:szCs w:val="28"/>
        </w:rPr>
      </w:pPr>
      <w:r w:rsidRPr="007A5F8F">
        <w:rPr>
          <w:rFonts w:ascii="Courier New" w:hAnsi="Courier New" w:cs="Courier New"/>
          <w:sz w:val="28"/>
          <w:szCs w:val="28"/>
        </w:rPr>
        <w:t xml:space="preserve">par rapport aux deux termes de référence </w:t>
      </w:r>
    </w:p>
    <w:p w:rsidR="00DC1819" w:rsidRDefault="00337697" w:rsidP="00E81B9F">
      <w:pPr>
        <w:rPr>
          <w:rFonts w:ascii="Courier New" w:hAnsi="Courier New" w:cs="Courier New"/>
          <w:sz w:val="28"/>
          <w:szCs w:val="28"/>
        </w:rPr>
      </w:pPr>
      <w:r w:rsidRPr="007A5F8F">
        <w:rPr>
          <w:rFonts w:ascii="Courier New" w:hAnsi="Courier New" w:cs="Courier New"/>
          <w:sz w:val="28"/>
          <w:szCs w:val="28"/>
        </w:rPr>
        <w:t>de ce qu’on appelle en l’occasion</w:t>
      </w:r>
      <w:r w:rsidRPr="007A5F8F">
        <w:rPr>
          <w:b/>
          <w:bCs/>
          <w:sz w:val="28"/>
          <w:szCs w:val="28"/>
        </w:rPr>
        <w:t xml:space="preserve"> </w:t>
      </w:r>
      <w:r w:rsidR="00DC1819" w:rsidRPr="00DC1819">
        <w:rPr>
          <w:rFonts w:ascii="Courier New" w:hAnsi="Courier New" w:cs="Courier New"/>
          <w:bCs/>
          <w:sz w:val="28"/>
          <w:szCs w:val="28"/>
        </w:rPr>
        <w:t>«</w:t>
      </w:r>
      <w:r w:rsidR="00DC1819">
        <w:rPr>
          <w:b/>
          <w:bCs/>
          <w:sz w:val="28"/>
          <w:szCs w:val="28"/>
        </w:rPr>
        <w:t> </w:t>
      </w:r>
      <w:r w:rsidRPr="00DC1819">
        <w:rPr>
          <w:i/>
        </w:rPr>
        <w:t>l’intersubjectivité</w:t>
      </w:r>
      <w:r w:rsidR="00DC1819">
        <w:rPr>
          <w:rFonts w:ascii="Courier New" w:hAnsi="Courier New" w:cs="Courier New"/>
          <w:sz w:val="28"/>
          <w:szCs w:val="28"/>
        </w:rPr>
        <w:t> »,</w:t>
      </w:r>
    </w:p>
    <w:p w:rsidR="000746C1" w:rsidRDefault="00DC1819"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veux dire l’accent mis sur ceci</w:t>
      </w:r>
      <w:r w:rsidR="000746C1">
        <w:rPr>
          <w:rFonts w:ascii="Courier New" w:hAnsi="Courier New" w:cs="Courier New"/>
          <w:sz w:val="28"/>
          <w:szCs w:val="28"/>
        </w:rPr>
        <w:t> :</w:t>
      </w:r>
    </w:p>
    <w:p w:rsidR="00DC1819" w:rsidRDefault="00337697" w:rsidP="00E81B9F">
      <w:pPr>
        <w:rPr>
          <w:rFonts w:ascii="Courier New" w:hAnsi="Courier New" w:cs="Courier New"/>
          <w:sz w:val="28"/>
          <w:szCs w:val="28"/>
        </w:rPr>
      </w:pPr>
      <w:r w:rsidRPr="007A5F8F">
        <w:rPr>
          <w:rFonts w:ascii="Courier New" w:hAnsi="Courier New" w:cs="Courier New"/>
          <w:sz w:val="28"/>
          <w:szCs w:val="28"/>
        </w:rPr>
        <w:t xml:space="preserve">que cet </w:t>
      </w:r>
      <w:r w:rsidRPr="00DC1819">
        <w:rPr>
          <w:i/>
        </w:rPr>
        <w:t>autre</w:t>
      </w:r>
      <w:r w:rsidRPr="007A5F8F">
        <w:rPr>
          <w:rFonts w:ascii="Courier New" w:hAnsi="Courier New" w:cs="Courier New"/>
          <w:sz w:val="28"/>
          <w:szCs w:val="28"/>
        </w:rPr>
        <w:t xml:space="preserve"> nous devons y reconnaître </w:t>
      </w:r>
      <w:r w:rsidRPr="000746C1">
        <w:rPr>
          <w:i/>
          <w:color w:val="0000CC"/>
        </w:rPr>
        <w:t>un sujet comme nous</w:t>
      </w:r>
      <w:r w:rsidR="00DC1819">
        <w:rPr>
          <w:rFonts w:ascii="Courier New" w:hAnsi="Courier New" w:cs="Courier New"/>
          <w:sz w:val="28"/>
          <w:szCs w:val="28"/>
        </w:rPr>
        <w:t>,</w:t>
      </w:r>
      <w:r w:rsidRPr="007A5F8F">
        <w:rPr>
          <w:rFonts w:ascii="Courier New" w:hAnsi="Courier New" w:cs="Courier New"/>
          <w:sz w:val="28"/>
          <w:szCs w:val="28"/>
        </w:rPr>
        <w:t xml:space="preserve"> </w:t>
      </w:r>
    </w:p>
    <w:p w:rsidR="00DC1819"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ce serait dans ce </w:t>
      </w:r>
      <w:r w:rsidRPr="00DC1819">
        <w:rPr>
          <w:rFonts w:ascii="Courier New" w:hAnsi="Courier New" w:cs="Courier New"/>
          <w:color w:val="0000CC"/>
          <w:sz w:val="28"/>
          <w:szCs w:val="28"/>
        </w:rPr>
        <w:t>« </w:t>
      </w:r>
      <w:r w:rsidRPr="00DC1819">
        <w:rPr>
          <w:i/>
          <w:color w:val="0000CC"/>
        </w:rPr>
        <w:t>je</w:t>
      </w:r>
      <w:r w:rsidRPr="00DC1819">
        <w:rPr>
          <w:rFonts w:ascii="Courier New" w:hAnsi="Courier New" w:cs="Courier New"/>
          <w:color w:val="0000CC"/>
          <w:sz w:val="28"/>
          <w:szCs w:val="28"/>
        </w:rPr>
        <w:t> »</w:t>
      </w:r>
      <w:r w:rsidRPr="007A5F8F">
        <w:rPr>
          <w:rFonts w:ascii="Courier New" w:hAnsi="Courier New" w:cs="Courier New"/>
          <w:sz w:val="28"/>
          <w:szCs w:val="28"/>
        </w:rPr>
        <w:t>, dans cette direction</w:t>
      </w:r>
      <w:r w:rsidR="00DC1819">
        <w:rPr>
          <w:rFonts w:ascii="Courier New" w:hAnsi="Courier New" w:cs="Courier New"/>
          <w:sz w:val="28"/>
          <w:szCs w:val="28"/>
        </w:rPr>
        <w:t>,</w:t>
      </w:r>
      <w:r w:rsidRPr="007A5F8F">
        <w:rPr>
          <w:rFonts w:ascii="Courier New" w:hAnsi="Courier New" w:cs="Courier New"/>
          <w:sz w:val="28"/>
          <w:szCs w:val="28"/>
        </w:rPr>
        <w:t xml:space="preserve"> qu’est l’essentiel de cet </w:t>
      </w:r>
      <w:r w:rsidR="00DC1819">
        <w:rPr>
          <w:rFonts w:ascii="Courier New" w:hAnsi="Courier New" w:cs="Courier New"/>
          <w:sz w:val="28"/>
          <w:szCs w:val="28"/>
        </w:rPr>
        <w:t>« </w:t>
      </w:r>
      <w:r w:rsidRPr="00F84D7C">
        <w:rPr>
          <w:i/>
          <w:color w:val="0000CC"/>
        </w:rPr>
        <w:t>avènement à l’être</w:t>
      </w:r>
      <w:r w:rsidRPr="000746C1">
        <w:rPr>
          <w:i/>
          <w:color w:val="0000CC"/>
        </w:rPr>
        <w:t xml:space="preserve"> de l’autre</w:t>
      </w:r>
      <w:r w:rsidR="00DC1819">
        <w:rPr>
          <w:rFonts w:ascii="Courier New" w:hAnsi="Courier New" w:cs="Courier New"/>
          <w:sz w:val="28"/>
          <w:szCs w:val="28"/>
        </w:rPr>
        <w:t> »…</w:t>
      </w:r>
      <w:r w:rsidRPr="007A5F8F">
        <w:rPr>
          <w:rFonts w:ascii="Courier New" w:hAnsi="Courier New" w:cs="Courier New"/>
          <w:sz w:val="28"/>
          <w:szCs w:val="28"/>
        </w:rPr>
        <w:t xml:space="preserve"> </w:t>
      </w:r>
    </w:p>
    <w:p w:rsidR="00DC1819" w:rsidRDefault="00DC1819" w:rsidP="00E81B9F">
      <w:pPr>
        <w:rPr>
          <w:rFonts w:ascii="Courier New" w:hAnsi="Courier New" w:cs="Courier New"/>
          <w:sz w:val="28"/>
          <w:szCs w:val="28"/>
        </w:rPr>
      </w:pPr>
    </w:p>
    <w:p w:rsidR="000746C1" w:rsidRDefault="00337697" w:rsidP="00E81B9F">
      <w:pPr>
        <w:rPr>
          <w:rFonts w:ascii="Courier New" w:hAnsi="Courier New" w:cs="Courier New"/>
          <w:sz w:val="28"/>
          <w:szCs w:val="28"/>
        </w:rPr>
      </w:pPr>
      <w:r w:rsidRPr="007A5F8F">
        <w:rPr>
          <w:rFonts w:ascii="Courier New" w:hAnsi="Courier New" w:cs="Courier New"/>
          <w:sz w:val="28"/>
          <w:szCs w:val="28"/>
        </w:rPr>
        <w:t>Dans une autre direction aussi</w:t>
      </w:r>
      <w:r w:rsidR="000746C1">
        <w:rPr>
          <w:rFonts w:ascii="Courier New" w:hAnsi="Courier New" w:cs="Courier New"/>
          <w:sz w:val="28"/>
          <w:szCs w:val="28"/>
        </w:rPr>
        <w:t> :</w:t>
      </w:r>
      <w:r w:rsidRPr="007A5F8F">
        <w:rPr>
          <w:rFonts w:ascii="Courier New" w:hAnsi="Courier New" w:cs="Courier New"/>
          <w:sz w:val="28"/>
          <w:szCs w:val="28"/>
        </w:rPr>
        <w:t xml:space="preserve"> </w:t>
      </w:r>
    </w:p>
    <w:p w:rsidR="000746C1" w:rsidRDefault="00337697" w:rsidP="00E81B9F">
      <w:pPr>
        <w:rPr>
          <w:rFonts w:ascii="Courier New" w:hAnsi="Courier New" w:cs="Courier New"/>
          <w:i/>
          <w:sz w:val="28"/>
          <w:szCs w:val="28"/>
        </w:rPr>
      </w:pPr>
      <w:r w:rsidRPr="007A5F8F">
        <w:rPr>
          <w:rFonts w:ascii="Courier New" w:hAnsi="Courier New" w:cs="Courier New"/>
          <w:sz w:val="28"/>
          <w:szCs w:val="28"/>
        </w:rPr>
        <w:t>c’est à savoir</w:t>
      </w:r>
      <w:r w:rsidR="000746C1">
        <w:rPr>
          <w:rFonts w:ascii="Courier New" w:hAnsi="Courier New" w:cs="Courier New"/>
          <w:sz w:val="28"/>
          <w:szCs w:val="28"/>
        </w:rPr>
        <w:t> </w:t>
      </w:r>
      <w:r w:rsidRPr="007A5F8F">
        <w:rPr>
          <w:rFonts w:ascii="Courier New" w:hAnsi="Courier New" w:cs="Courier New"/>
          <w:sz w:val="28"/>
          <w:szCs w:val="28"/>
        </w:rPr>
        <w:t xml:space="preserve">ce que je veux dire quand j’essaie d’articuler le rôle, la fonction du désir dans cette appréhension de l’autre, telle qu’elle se produit dans le couple </w:t>
      </w:r>
      <w:r w:rsidR="000746C1" w:rsidRPr="00946EC8">
        <w:rPr>
          <w:rFonts w:ascii="Palatino Linotype" w:hAnsi="Palatino Linotype" w:cs="Courier New"/>
          <w:color w:val="0000CC"/>
          <w:sz w:val="28"/>
          <w:szCs w:val="28"/>
        </w:rPr>
        <w:t>ἐραστής</w:t>
      </w:r>
      <w:r w:rsidR="000746C1" w:rsidRPr="00FB0713">
        <w:rPr>
          <w:sz w:val="28"/>
          <w:szCs w:val="28"/>
        </w:rPr>
        <w:t xml:space="preserve"> </w:t>
      </w:r>
      <w:r w:rsidR="000746C1">
        <w:rPr>
          <w:sz w:val="28"/>
          <w:szCs w:val="28"/>
        </w:rPr>
        <w:t xml:space="preserve"> </w:t>
      </w:r>
      <w:r w:rsidR="000746C1" w:rsidRPr="00FA2A6B">
        <w:rPr>
          <w:rFonts w:ascii="Garamond" w:hAnsi="Garamond" w:cs="Courier New"/>
          <w:sz w:val="20"/>
        </w:rPr>
        <w:t>[erastès]</w:t>
      </w:r>
      <w:r w:rsidR="00454FCC">
        <w:rPr>
          <w:rFonts w:ascii="Courier New" w:hAnsi="Courier New" w:cs="Courier New"/>
          <w:i/>
          <w:sz w:val="28"/>
          <w:szCs w:val="28"/>
        </w:rPr>
        <w:t>–</w:t>
      </w:r>
      <w:r w:rsidR="000746C1" w:rsidRPr="000746C1">
        <w:rPr>
          <w:rFonts w:ascii="Palatino Linotype" w:hAnsi="Palatino Linotype" w:cs="Courier New"/>
          <w:sz w:val="28"/>
          <w:szCs w:val="28"/>
        </w:rPr>
        <w:t xml:space="preserve"> </w:t>
      </w:r>
      <w:r w:rsidR="000746C1" w:rsidRPr="00946EC8">
        <w:rPr>
          <w:rFonts w:ascii="Palatino Linotype" w:hAnsi="Palatino Linotype" w:cs="Courier New"/>
          <w:color w:val="0000CC"/>
          <w:sz w:val="28"/>
          <w:szCs w:val="28"/>
        </w:rPr>
        <w:t>ἐρώμενος</w:t>
      </w:r>
      <w:r w:rsidR="000746C1" w:rsidRPr="00FB0713">
        <w:rPr>
          <w:rFonts w:ascii="Courier New" w:hAnsi="Courier New" w:cs="Courier New"/>
          <w:sz w:val="28"/>
          <w:szCs w:val="28"/>
        </w:rPr>
        <w:t xml:space="preserve"> </w:t>
      </w:r>
      <w:r w:rsidR="000746C1" w:rsidRPr="001F268D">
        <w:rPr>
          <w:rFonts w:ascii="Garamond" w:hAnsi="Garamond" w:cs="Courier New"/>
          <w:sz w:val="20"/>
        </w:rPr>
        <w:t>[</w:t>
      </w:r>
      <w:r w:rsidR="000746C1" w:rsidRPr="001F268D">
        <w:rPr>
          <w:rFonts w:ascii="Garamond" w:hAnsi="Garamond" w:cs="Courier New"/>
          <w:iCs/>
          <w:sz w:val="20"/>
        </w:rPr>
        <w:t>erômenos]</w:t>
      </w:r>
      <w:r w:rsidRPr="007A5F8F">
        <w:rPr>
          <w:rFonts w:ascii="Courier New" w:hAnsi="Courier New" w:cs="Courier New"/>
          <w:i/>
          <w:sz w:val="28"/>
          <w:szCs w:val="28"/>
        </w:rPr>
        <w:t xml:space="preserve">, </w:t>
      </w:r>
    </w:p>
    <w:p w:rsidR="000746C1" w:rsidRDefault="00337697" w:rsidP="00E81B9F">
      <w:pPr>
        <w:rPr>
          <w:rFonts w:ascii="Courier New" w:hAnsi="Courier New" w:cs="Courier New"/>
          <w:sz w:val="28"/>
          <w:szCs w:val="28"/>
        </w:rPr>
      </w:pPr>
      <w:r w:rsidRPr="007A5F8F">
        <w:rPr>
          <w:rFonts w:ascii="Courier New" w:hAnsi="Courier New" w:cs="Courier New"/>
          <w:sz w:val="28"/>
          <w:szCs w:val="28"/>
        </w:rPr>
        <w:t xml:space="preserve">celui qui a organisé toute la méditation sur l’amour depuis PLATON jusqu’à la méditation chrétienne. </w:t>
      </w:r>
    </w:p>
    <w:p w:rsidR="000746C1" w:rsidRDefault="000746C1" w:rsidP="00E81B9F">
      <w:pPr>
        <w:rPr>
          <w:rFonts w:ascii="Courier New" w:hAnsi="Courier New" w:cs="Courier New"/>
          <w:sz w:val="28"/>
          <w:szCs w:val="28"/>
        </w:rPr>
      </w:pPr>
    </w:p>
    <w:p w:rsidR="000746C1" w:rsidRDefault="00337697" w:rsidP="00E81B9F">
      <w:pPr>
        <w:rPr>
          <w:rFonts w:ascii="Courier New" w:hAnsi="Courier New" w:cs="Courier New"/>
          <w:sz w:val="28"/>
          <w:szCs w:val="28"/>
        </w:rPr>
      </w:pPr>
      <w:r w:rsidRPr="000A450C">
        <w:rPr>
          <w:i/>
          <w:color w:val="0000CC"/>
        </w:rPr>
        <w:t>Cet</w:t>
      </w:r>
      <w:r w:rsidRPr="007A5F8F">
        <w:rPr>
          <w:rFonts w:ascii="Courier New" w:hAnsi="Courier New" w:cs="Courier New"/>
          <w:sz w:val="28"/>
          <w:szCs w:val="28"/>
        </w:rPr>
        <w:t xml:space="preserve"> </w:t>
      </w:r>
      <w:r w:rsidR="000746C1">
        <w:rPr>
          <w:rFonts w:ascii="Courier New" w:hAnsi="Courier New" w:cs="Courier New"/>
          <w:sz w:val="28"/>
          <w:szCs w:val="28"/>
        </w:rPr>
        <w:t>« </w:t>
      </w:r>
      <w:r w:rsidR="000746C1" w:rsidRPr="000746C1">
        <w:rPr>
          <w:i/>
          <w:color w:val="0000CC"/>
        </w:rPr>
        <w:t>être de l’autre</w:t>
      </w:r>
      <w:r w:rsidR="000746C1">
        <w:rPr>
          <w:rFonts w:ascii="Courier New" w:hAnsi="Courier New" w:cs="Courier New"/>
          <w:sz w:val="28"/>
          <w:szCs w:val="28"/>
        </w:rPr>
        <w:t> »,</w:t>
      </w:r>
      <w:r w:rsidRPr="007A5F8F">
        <w:rPr>
          <w:rFonts w:ascii="Courier New" w:hAnsi="Courier New" w:cs="Courier New"/>
          <w:sz w:val="28"/>
          <w:szCs w:val="28"/>
        </w:rPr>
        <w:t xml:space="preserve"> dans le désir</w:t>
      </w:r>
      <w:r w:rsidR="000746C1">
        <w:rPr>
          <w:rFonts w:ascii="Courier New" w:hAnsi="Courier New" w:cs="Courier New"/>
          <w:sz w:val="28"/>
          <w:szCs w:val="28"/>
        </w:rPr>
        <w:t>…</w:t>
      </w:r>
    </w:p>
    <w:p w:rsidR="000746C1" w:rsidRDefault="00337697" w:rsidP="000746C1">
      <w:pPr>
        <w:ind w:firstLine="708"/>
        <w:rPr>
          <w:rFonts w:ascii="Courier New" w:hAnsi="Courier New" w:cs="Courier New"/>
          <w:sz w:val="28"/>
          <w:szCs w:val="28"/>
        </w:rPr>
      </w:pPr>
      <w:r w:rsidRPr="007A5F8F">
        <w:rPr>
          <w:rFonts w:ascii="Courier New" w:hAnsi="Courier New" w:cs="Courier New"/>
          <w:sz w:val="28"/>
          <w:szCs w:val="28"/>
        </w:rPr>
        <w:t>je pense déjà l’avoir assez indiqué</w:t>
      </w:r>
    </w:p>
    <w:p w:rsidR="000746C1" w:rsidRDefault="000746C1" w:rsidP="00E81B9F">
      <w:pPr>
        <w:rPr>
          <w:rFonts w:ascii="Courier New" w:hAnsi="Courier New" w:cs="Courier New"/>
          <w:sz w:val="28"/>
          <w:szCs w:val="28"/>
        </w:rPr>
      </w:pPr>
      <w:r>
        <w:rPr>
          <w:rFonts w:ascii="Courier New" w:hAnsi="Courier New" w:cs="Courier New"/>
          <w:sz w:val="28"/>
          <w:szCs w:val="28"/>
        </w:rPr>
        <w:t>…</w:t>
      </w:r>
      <w:r w:rsidR="00337697" w:rsidRPr="000A450C">
        <w:rPr>
          <w:i/>
          <w:color w:val="0000CC"/>
        </w:rPr>
        <w:t>n’est point un sujet</w:t>
      </w:r>
      <w:r w:rsidR="00337697" w:rsidRPr="007A5F8F">
        <w:rPr>
          <w:rFonts w:ascii="Courier New" w:hAnsi="Courier New" w:cs="Courier New"/>
          <w:sz w:val="28"/>
          <w:szCs w:val="28"/>
        </w:rPr>
        <w:t xml:space="preserve">. </w:t>
      </w:r>
    </w:p>
    <w:p w:rsidR="000A450C" w:rsidRDefault="000A450C" w:rsidP="00E81B9F">
      <w:pPr>
        <w:rPr>
          <w:rFonts w:ascii="Courier New" w:hAnsi="Courier New" w:cs="Courier New"/>
          <w:sz w:val="28"/>
          <w:szCs w:val="28"/>
        </w:rPr>
      </w:pPr>
    </w:p>
    <w:p w:rsidR="000746C1" w:rsidRDefault="00337697" w:rsidP="00E81B9F">
      <w:pPr>
        <w:rPr>
          <w:rFonts w:ascii="Courier New" w:hAnsi="Courier New" w:cs="Courier New"/>
          <w:iCs/>
          <w:sz w:val="28"/>
          <w:szCs w:val="28"/>
        </w:rPr>
      </w:pPr>
      <w:r w:rsidRPr="000746C1">
        <w:rPr>
          <w:rFonts w:ascii="Courier New" w:hAnsi="Courier New" w:cs="Courier New"/>
          <w:sz w:val="28"/>
          <w:szCs w:val="28"/>
        </w:rPr>
        <w:t>L’</w:t>
      </w:r>
      <w:r w:rsidR="000746C1" w:rsidRPr="000746C1">
        <w:rPr>
          <w:rFonts w:ascii="Palatino Linotype" w:hAnsi="Palatino Linotype" w:cs="Courier New"/>
          <w:sz w:val="28"/>
          <w:szCs w:val="28"/>
        </w:rPr>
        <w:t xml:space="preserve"> </w:t>
      </w:r>
      <w:r w:rsidR="000746C1" w:rsidRPr="00946EC8">
        <w:rPr>
          <w:rFonts w:ascii="Palatino Linotype" w:hAnsi="Palatino Linotype" w:cs="Courier New"/>
          <w:color w:val="0000CC"/>
          <w:sz w:val="28"/>
          <w:szCs w:val="28"/>
        </w:rPr>
        <w:t>ἐρώμενος</w:t>
      </w:r>
      <w:r w:rsidR="000746C1" w:rsidRPr="00FB0713">
        <w:rPr>
          <w:rFonts w:ascii="Courier New" w:hAnsi="Courier New" w:cs="Courier New"/>
          <w:sz w:val="28"/>
          <w:szCs w:val="28"/>
        </w:rPr>
        <w:t xml:space="preserve"> </w:t>
      </w:r>
      <w:r w:rsidR="000746C1" w:rsidRPr="001F268D">
        <w:rPr>
          <w:rFonts w:ascii="Garamond" w:hAnsi="Garamond" w:cs="Courier New"/>
          <w:sz w:val="20"/>
        </w:rPr>
        <w:t>[</w:t>
      </w:r>
      <w:r w:rsidR="000746C1" w:rsidRPr="001F268D">
        <w:rPr>
          <w:rFonts w:ascii="Garamond" w:hAnsi="Garamond" w:cs="Courier New"/>
          <w:iCs/>
          <w:sz w:val="20"/>
        </w:rPr>
        <w:t>erômenos]</w:t>
      </w:r>
      <w:r w:rsidRPr="007A5F8F">
        <w:rPr>
          <w:rFonts w:ascii="Courier New" w:hAnsi="Courier New" w:cs="Courier New"/>
          <w:i/>
          <w:sz w:val="28"/>
          <w:szCs w:val="28"/>
        </w:rPr>
        <w:t xml:space="preserve"> </w:t>
      </w:r>
      <w:r w:rsidRPr="007A5F8F">
        <w:rPr>
          <w:rFonts w:ascii="Courier New" w:hAnsi="Courier New" w:cs="Courier New"/>
          <w:iCs/>
          <w:sz w:val="28"/>
          <w:szCs w:val="28"/>
        </w:rPr>
        <w:t>est</w:t>
      </w:r>
      <w:r w:rsidRPr="007A5F8F">
        <w:rPr>
          <w:rFonts w:ascii="Courier New" w:hAnsi="Courier New" w:cs="Courier New"/>
          <w:i/>
          <w:sz w:val="28"/>
          <w:szCs w:val="28"/>
        </w:rPr>
        <w:t xml:space="preserve">, </w:t>
      </w:r>
      <w:r w:rsidRPr="007A5F8F">
        <w:rPr>
          <w:rFonts w:ascii="Courier New" w:hAnsi="Courier New" w:cs="Courier New"/>
          <w:sz w:val="28"/>
          <w:szCs w:val="28"/>
        </w:rPr>
        <w:t>je dirais</w:t>
      </w:r>
      <w:r w:rsidR="000746C1" w:rsidRPr="000746C1">
        <w:rPr>
          <w:rFonts w:ascii="Palatino Linotype" w:hAnsi="Palatino Linotype" w:cs="Courier New"/>
          <w:sz w:val="28"/>
          <w:szCs w:val="28"/>
        </w:rPr>
        <w:t xml:space="preserve"> </w:t>
      </w:r>
      <w:r w:rsidR="000746C1" w:rsidRPr="00946EC8">
        <w:rPr>
          <w:rFonts w:ascii="Palatino Linotype" w:hAnsi="Palatino Linotype" w:cs="Courier New"/>
          <w:color w:val="0000CC"/>
          <w:sz w:val="28"/>
          <w:szCs w:val="28"/>
        </w:rPr>
        <w:t>ἐρώμενον</w:t>
      </w:r>
      <w:r w:rsidR="000A450C">
        <w:rPr>
          <w:rFonts w:ascii="Palatino Linotype" w:hAnsi="Palatino Linotype" w:cs="Courier New"/>
          <w:color w:val="0000CC"/>
          <w:sz w:val="28"/>
          <w:szCs w:val="28"/>
        </w:rPr>
        <w:t xml:space="preserve"> </w:t>
      </w:r>
      <w:r w:rsidR="000746C1" w:rsidRPr="001F268D">
        <w:rPr>
          <w:rFonts w:ascii="Garamond" w:hAnsi="Garamond" w:cs="Courier New"/>
          <w:sz w:val="20"/>
        </w:rPr>
        <w:t>[</w:t>
      </w:r>
      <w:r w:rsidR="000746C1" w:rsidRPr="001F268D">
        <w:rPr>
          <w:rFonts w:ascii="Garamond" w:hAnsi="Garamond" w:cs="Courier New"/>
          <w:iCs/>
          <w:sz w:val="20"/>
        </w:rPr>
        <w:t>erômeno</w:t>
      </w:r>
      <w:r w:rsidR="000746C1">
        <w:rPr>
          <w:rFonts w:ascii="Garamond" w:hAnsi="Garamond" w:cs="Courier New"/>
          <w:iCs/>
          <w:sz w:val="20"/>
        </w:rPr>
        <w:t>n</w:t>
      </w:r>
      <w:r w:rsidR="000746C1" w:rsidRPr="001F268D">
        <w:rPr>
          <w:rFonts w:ascii="Garamond" w:hAnsi="Garamond" w:cs="Courier New"/>
          <w:iCs/>
          <w:sz w:val="20"/>
        </w:rPr>
        <w:t>]</w:t>
      </w:r>
      <w:r w:rsidRPr="007A5F8F">
        <w:rPr>
          <w:rStyle w:val="Caractredenotedebasdepage"/>
          <w:b/>
          <w:bCs/>
          <w:iCs/>
          <w:color w:val="FF3300"/>
          <w:sz w:val="28"/>
          <w:szCs w:val="28"/>
        </w:rPr>
        <w:footnoteReference w:id="40"/>
      </w:r>
      <w:r w:rsidR="000746C1">
        <w:rPr>
          <w:rFonts w:ascii="Garamond" w:hAnsi="Garamond" w:cs="Courier New"/>
          <w:iCs/>
          <w:sz w:val="20"/>
        </w:rPr>
        <w:t>,</w:t>
      </w:r>
      <w:r w:rsidRPr="007A5F8F">
        <w:rPr>
          <w:rFonts w:ascii="Courier New" w:hAnsi="Courier New" w:cs="Courier New"/>
          <w:iCs/>
          <w:sz w:val="28"/>
          <w:szCs w:val="28"/>
        </w:rPr>
        <w:t xml:space="preserve"> </w:t>
      </w:r>
    </w:p>
    <w:p w:rsidR="0029439B" w:rsidRDefault="0029439B" w:rsidP="00E81B9F">
      <w:pPr>
        <w:rPr>
          <w:rFonts w:ascii="Courier New" w:hAnsi="Courier New" w:cs="Courier New"/>
          <w:sz w:val="28"/>
          <w:szCs w:val="28"/>
        </w:rPr>
      </w:pPr>
      <w:r>
        <w:rPr>
          <w:rFonts w:ascii="Courier New" w:hAnsi="Courier New" w:cs="Courier New"/>
          <w:iCs/>
          <w:sz w:val="28"/>
          <w:szCs w:val="28"/>
        </w:rPr>
        <w:t xml:space="preserve">et </w:t>
      </w:r>
      <w:r w:rsidR="00337697" w:rsidRPr="007A5F8F">
        <w:rPr>
          <w:rFonts w:ascii="Courier New" w:hAnsi="Courier New" w:cs="Courier New"/>
          <w:iCs/>
          <w:sz w:val="28"/>
          <w:szCs w:val="28"/>
        </w:rPr>
        <w:t>aussi bien</w:t>
      </w:r>
      <w:r w:rsidR="00337697" w:rsidRPr="007A5F8F">
        <w:rPr>
          <w:sz w:val="28"/>
          <w:szCs w:val="28"/>
        </w:rPr>
        <w:t xml:space="preserve"> </w:t>
      </w:r>
      <w:r w:rsidRPr="00946EC8">
        <w:rPr>
          <w:rFonts w:ascii="Palatino Linotype" w:hAnsi="Palatino Linotype" w:cs="Courier New"/>
          <w:color w:val="0000CC"/>
          <w:sz w:val="28"/>
          <w:szCs w:val="28"/>
        </w:rPr>
        <w:t>τα</w:t>
      </w:r>
      <w:r w:rsidRPr="00946EC8">
        <w:rPr>
          <w:rFonts w:ascii="Courier New" w:hAnsi="Courier New" w:cs="Courier New"/>
          <w:color w:val="0000CC"/>
          <w:sz w:val="28"/>
          <w:szCs w:val="28"/>
        </w:rPr>
        <w:t xml:space="preserve"> </w:t>
      </w:r>
      <w:r w:rsidRPr="00946EC8">
        <w:rPr>
          <w:rFonts w:ascii="Palatino Linotype" w:hAnsi="Palatino Linotype" w:cs="Courier New"/>
          <w:color w:val="0000CC"/>
          <w:sz w:val="28"/>
          <w:szCs w:val="28"/>
        </w:rPr>
        <w:t>παιδικά</w:t>
      </w:r>
      <w:r w:rsidRPr="007A5F8F">
        <w:rPr>
          <w:rFonts w:ascii="Athenian" w:hAnsi="Athenian"/>
          <w:sz w:val="28"/>
          <w:szCs w:val="28"/>
        </w:rPr>
        <w:t></w:t>
      </w:r>
      <w:r w:rsidRPr="00E9435C">
        <w:rPr>
          <w:rFonts w:ascii="Garamond" w:hAnsi="Garamond" w:cs="Courier New"/>
          <w:sz w:val="20"/>
          <w:szCs w:val="20"/>
        </w:rPr>
        <w:t>[</w:t>
      </w:r>
      <w:r w:rsidRPr="00E9435C">
        <w:rPr>
          <w:rFonts w:ascii="Garamond" w:hAnsi="Garamond" w:cs="Courier New"/>
          <w:iCs/>
          <w:sz w:val="20"/>
          <w:szCs w:val="20"/>
        </w:rPr>
        <w:t>ta pa</w:t>
      </w:r>
      <w:r w:rsidR="00677C95">
        <w:rPr>
          <w:rFonts w:ascii="Garamond" w:hAnsi="Garamond" w:cs="Courier New"/>
          <w:iCs/>
          <w:sz w:val="20"/>
          <w:szCs w:val="20"/>
        </w:rPr>
        <w:t>ï</w:t>
      </w:r>
      <w:r w:rsidRPr="00E9435C">
        <w:rPr>
          <w:rFonts w:ascii="Garamond" w:hAnsi="Garamond" w:cs="Courier New"/>
          <w:iCs/>
          <w:sz w:val="20"/>
          <w:szCs w:val="20"/>
        </w:rPr>
        <w:t>dika]</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au neutre pluriel : </w:t>
      </w:r>
    </w:p>
    <w:p w:rsidR="000A450C" w:rsidRDefault="00337697" w:rsidP="00E81B9F">
      <w:pPr>
        <w:rPr>
          <w:rFonts w:ascii="Courier New" w:hAnsi="Courier New" w:cs="Courier New"/>
          <w:sz w:val="28"/>
          <w:szCs w:val="28"/>
        </w:rPr>
      </w:pPr>
      <w:r w:rsidRPr="007A5F8F">
        <w:rPr>
          <w:rFonts w:ascii="Courier New" w:hAnsi="Courier New" w:cs="Courier New"/>
          <w:sz w:val="28"/>
          <w:szCs w:val="28"/>
        </w:rPr>
        <w:t xml:space="preserve">les </w:t>
      </w:r>
      <w:r w:rsidR="0029439B">
        <w:rPr>
          <w:rFonts w:ascii="Courier New" w:hAnsi="Courier New" w:cs="Courier New"/>
          <w:sz w:val="28"/>
          <w:szCs w:val="28"/>
        </w:rPr>
        <w:t>« </w:t>
      </w:r>
      <w:r w:rsidRPr="0029439B">
        <w:rPr>
          <w:i/>
        </w:rPr>
        <w:t>choses de l’enfant aimé</w:t>
      </w:r>
      <w:r w:rsidR="0029439B">
        <w:t> »</w:t>
      </w:r>
      <w:r w:rsidRPr="007A5F8F">
        <w:rPr>
          <w:rFonts w:ascii="Courier New" w:hAnsi="Courier New" w:cs="Courier New"/>
          <w:i/>
          <w:sz w:val="28"/>
          <w:szCs w:val="28"/>
        </w:rPr>
        <w:t xml:space="preserve">, </w:t>
      </w: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 xml:space="preserve">on traduire. L’autre proprement, en tant qu’il </w:t>
      </w:r>
      <w:r w:rsidRPr="0029439B">
        <w:rPr>
          <w:i/>
        </w:rPr>
        <w:t>est visé</w:t>
      </w:r>
      <w:r w:rsidRPr="007A5F8F">
        <w:rPr>
          <w:rFonts w:ascii="Courier New" w:hAnsi="Courier New" w:cs="Courier New"/>
          <w:sz w:val="28"/>
          <w:szCs w:val="28"/>
        </w:rPr>
        <w:t xml:space="preserve"> dans le désir</w:t>
      </w:r>
      <w:r w:rsidR="0029439B">
        <w:rPr>
          <w:rFonts w:ascii="Courier New" w:hAnsi="Courier New" w:cs="Courier New"/>
          <w:sz w:val="28"/>
          <w:szCs w:val="28"/>
        </w:rPr>
        <w:t xml:space="preserve"> </w:t>
      </w:r>
    </w:p>
    <w:p w:rsidR="00337697" w:rsidRPr="007A5F8F" w:rsidRDefault="0029439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 </w:t>
      </w:r>
      <w:r w:rsidR="00337697" w:rsidRPr="0029439B">
        <w:rPr>
          <w:i/>
        </w:rPr>
        <w:t>est visé</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0A450C">
        <w:rPr>
          <w:rFonts w:ascii="Courier New" w:hAnsi="Courier New" w:cs="Courier New"/>
          <w:i/>
        </w:rPr>
        <w:t>ai</w:t>
      </w:r>
      <w:r w:rsidR="00454FCC">
        <w:rPr>
          <w:rFonts w:ascii="Courier New" w:hAnsi="Courier New" w:cs="Courier New"/>
          <w:i/>
        </w:rPr>
        <w:t>–</w:t>
      </w:r>
      <w:r w:rsidR="00337697" w:rsidRPr="000A450C">
        <w:rPr>
          <w:rFonts w:ascii="Courier New" w:hAnsi="Courier New" w:cs="Courier New"/>
          <w:i/>
        </w:rPr>
        <w:t>je dit</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comme </w:t>
      </w:r>
      <w:r w:rsidR="00337697" w:rsidRPr="0029439B">
        <w:rPr>
          <w:i/>
        </w:rPr>
        <w:t>objet aimé</w:t>
      </w:r>
      <w:r w:rsidR="00337697" w:rsidRPr="007A5F8F">
        <w:rPr>
          <w:rFonts w:ascii="Courier New" w:hAnsi="Courier New" w:cs="Courier New"/>
          <w:sz w:val="28"/>
          <w:szCs w:val="28"/>
        </w:rPr>
        <w:t>. Qu’est</w:t>
      </w:r>
      <w:r w:rsidR="00454FCC">
        <w:rPr>
          <w:rFonts w:ascii="Courier New" w:hAnsi="Courier New" w:cs="Courier New"/>
          <w:sz w:val="28"/>
          <w:szCs w:val="28"/>
        </w:rPr>
        <w:t>–</w:t>
      </w:r>
      <w:r w:rsidR="00337697" w:rsidRPr="007A5F8F">
        <w:rPr>
          <w:rFonts w:ascii="Courier New" w:hAnsi="Courier New" w:cs="Courier New"/>
          <w:sz w:val="28"/>
          <w:szCs w:val="28"/>
        </w:rPr>
        <w:t xml:space="preserve">ce à dire ? </w:t>
      </w:r>
    </w:p>
    <w:p w:rsidR="00677C95" w:rsidRDefault="00677C95" w:rsidP="00E81B9F">
      <w:pPr>
        <w:rPr>
          <w:rFonts w:ascii="Courier New" w:hAnsi="Courier New" w:cs="Courier New"/>
          <w:sz w:val="28"/>
          <w:szCs w:val="28"/>
        </w:rPr>
      </w:pPr>
    </w:p>
    <w:p w:rsidR="0029439B"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 que nous pouvons nous dire avoir manqué dans </w:t>
      </w:r>
      <w:r w:rsidR="0029439B">
        <w:rPr>
          <w:rFonts w:ascii="Courier New" w:hAnsi="Courier New" w:cs="Courier New"/>
          <w:sz w:val="28"/>
          <w:szCs w:val="28"/>
        </w:rPr>
        <w:t>« </w:t>
      </w:r>
      <w:r w:rsidRPr="0029439B">
        <w:rPr>
          <w:i/>
        </w:rPr>
        <w:t>celui qui déjà est trop loin</w:t>
      </w:r>
      <w:r w:rsidR="0029439B">
        <w:rPr>
          <w:rFonts w:ascii="Courier New" w:hAnsi="Courier New" w:cs="Courier New"/>
          <w:sz w:val="28"/>
          <w:szCs w:val="28"/>
        </w:rPr>
        <w:t> »</w:t>
      </w:r>
      <w:r w:rsidRPr="007A5F8F">
        <w:rPr>
          <w:rFonts w:ascii="Courier New" w:hAnsi="Courier New" w:cs="Courier New"/>
          <w:sz w:val="28"/>
          <w:szCs w:val="28"/>
        </w:rPr>
        <w:t xml:space="preserve"> pour que nous revenions </w:t>
      </w:r>
    </w:p>
    <w:p w:rsidR="0029439B" w:rsidRDefault="00337697" w:rsidP="00E81B9F">
      <w:pPr>
        <w:rPr>
          <w:rFonts w:ascii="Courier New" w:hAnsi="Courier New" w:cs="Courier New"/>
          <w:sz w:val="28"/>
          <w:szCs w:val="28"/>
        </w:rPr>
      </w:pPr>
      <w:r w:rsidRPr="007A5F8F">
        <w:rPr>
          <w:rFonts w:ascii="Courier New" w:hAnsi="Courier New" w:cs="Courier New"/>
          <w:sz w:val="28"/>
          <w:szCs w:val="28"/>
        </w:rPr>
        <w:t>sur notre défaillance, c’est bien sa qualité d’</w:t>
      </w:r>
      <w:r w:rsidRPr="0029439B">
        <w:rPr>
          <w:i/>
          <w:color w:val="0000CC"/>
        </w:rPr>
        <w:t>objet</w:t>
      </w:r>
      <w:r w:rsidR="0029439B">
        <w:rPr>
          <w:rFonts w:ascii="Courier New" w:hAnsi="Courier New" w:cs="Courier New"/>
          <w:sz w:val="28"/>
          <w:szCs w:val="28"/>
        </w:rPr>
        <w:t>.</w:t>
      </w:r>
      <w:r w:rsidRPr="007A5F8F">
        <w:rPr>
          <w:rFonts w:ascii="Courier New" w:hAnsi="Courier New" w:cs="Courier New"/>
          <w:sz w:val="28"/>
          <w:szCs w:val="28"/>
        </w:rPr>
        <w:t xml:space="preserve"> </w:t>
      </w:r>
    </w:p>
    <w:p w:rsidR="0029439B" w:rsidRDefault="0029439B"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veux dire qu’essentiellem</w:t>
      </w:r>
      <w:r>
        <w:rPr>
          <w:rFonts w:ascii="Courier New" w:hAnsi="Courier New" w:cs="Courier New"/>
          <w:sz w:val="28"/>
          <w:szCs w:val="28"/>
        </w:rPr>
        <w:t>ent ce qui amorce ce mouvement…</w:t>
      </w:r>
    </w:p>
    <w:p w:rsidR="00677C95" w:rsidRDefault="00337697" w:rsidP="00677C95">
      <w:pPr>
        <w:ind w:left="708"/>
        <w:rPr>
          <w:rFonts w:ascii="Courier New" w:hAnsi="Courier New" w:cs="Courier New"/>
          <w:sz w:val="28"/>
          <w:szCs w:val="28"/>
        </w:rPr>
      </w:pPr>
      <w:r w:rsidRPr="007A5F8F">
        <w:rPr>
          <w:rFonts w:ascii="Courier New" w:hAnsi="Courier New" w:cs="Courier New"/>
          <w:sz w:val="28"/>
          <w:szCs w:val="28"/>
        </w:rPr>
        <w:t xml:space="preserve">dont il s’agit dans l’accès </w:t>
      </w:r>
    </w:p>
    <w:p w:rsidR="00677C95" w:rsidRDefault="00337697" w:rsidP="00677C95">
      <w:pPr>
        <w:ind w:left="708"/>
        <w:rPr>
          <w:rFonts w:ascii="Courier New" w:hAnsi="Courier New" w:cs="Courier New"/>
          <w:sz w:val="28"/>
          <w:szCs w:val="28"/>
        </w:rPr>
      </w:pPr>
      <w:r w:rsidRPr="007A5F8F">
        <w:rPr>
          <w:rFonts w:ascii="Courier New" w:hAnsi="Courier New" w:cs="Courier New"/>
          <w:sz w:val="28"/>
          <w:szCs w:val="28"/>
        </w:rPr>
        <w:t xml:space="preserve">que nous donne à l’autre, </w:t>
      </w:r>
      <w:r w:rsidRPr="00677C95">
        <w:rPr>
          <w:i/>
          <w:color w:val="0000CC"/>
        </w:rPr>
        <w:t>l’amour</w:t>
      </w:r>
    </w:p>
    <w:p w:rsidR="000A450C" w:rsidRDefault="00677C9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ce désir pour l’objet aimé qui est quelque chose que</w:t>
      </w:r>
      <w:r w:rsidR="00F84D7C">
        <w:rPr>
          <w:rFonts w:ascii="Courier New" w:hAnsi="Courier New" w:cs="Courier New"/>
          <w:sz w:val="28"/>
          <w:szCs w:val="28"/>
        </w:rPr>
        <w:t xml:space="preserve"> </w:t>
      </w:r>
      <w:r w:rsidR="00454FCC">
        <w:rPr>
          <w:rFonts w:ascii="Courier New" w:hAnsi="Courier New" w:cs="Courier New"/>
          <w:sz w:val="28"/>
          <w:szCs w:val="28"/>
        </w:rPr>
        <w:t>–</w:t>
      </w:r>
      <w:r w:rsidR="00F84D7C">
        <w:rPr>
          <w:rFonts w:ascii="Courier New" w:hAnsi="Courier New" w:cs="Courier New"/>
          <w:sz w:val="28"/>
          <w:szCs w:val="28"/>
        </w:rPr>
        <w:t xml:space="preserve"> </w:t>
      </w:r>
      <w:r w:rsidR="00337697" w:rsidRPr="007A5F8F">
        <w:rPr>
          <w:rFonts w:ascii="Courier New" w:hAnsi="Courier New" w:cs="Courier New"/>
          <w:sz w:val="28"/>
          <w:szCs w:val="28"/>
        </w:rPr>
        <w:t>si je voulais imager</w:t>
      </w:r>
      <w:r w:rsidR="00F84D7C">
        <w:rPr>
          <w:rFonts w:ascii="Courier New" w:hAnsi="Courier New" w:cs="Courier New"/>
          <w:sz w:val="28"/>
          <w:szCs w:val="28"/>
        </w:rPr>
        <w:t xml:space="preserve"> </w:t>
      </w:r>
      <w:r w:rsidR="00454FCC">
        <w:rPr>
          <w:rFonts w:ascii="Courier New" w:hAnsi="Courier New" w:cs="Courier New"/>
          <w:sz w:val="28"/>
          <w:szCs w:val="28"/>
        </w:rPr>
        <w:t>–</w:t>
      </w:r>
      <w:r w:rsidR="00F84D7C">
        <w:rPr>
          <w:rFonts w:ascii="Courier New" w:hAnsi="Courier New" w:cs="Courier New"/>
          <w:sz w:val="28"/>
          <w:szCs w:val="28"/>
        </w:rPr>
        <w:t xml:space="preserve"> </w:t>
      </w:r>
      <w:r w:rsidR="00337697" w:rsidRPr="007A5F8F">
        <w:rPr>
          <w:rFonts w:ascii="Courier New" w:hAnsi="Courier New" w:cs="Courier New"/>
          <w:sz w:val="28"/>
          <w:szCs w:val="28"/>
        </w:rPr>
        <w:t xml:space="preserve">je comparerais </w:t>
      </w:r>
    </w:p>
    <w:p w:rsidR="00677C95" w:rsidRDefault="00337697" w:rsidP="00E81B9F">
      <w:pPr>
        <w:rPr>
          <w:rFonts w:ascii="Courier New" w:hAnsi="Courier New" w:cs="Courier New"/>
          <w:sz w:val="28"/>
          <w:szCs w:val="28"/>
        </w:rPr>
      </w:pPr>
      <w:r w:rsidRPr="007A5F8F">
        <w:rPr>
          <w:rFonts w:ascii="Courier New" w:hAnsi="Courier New" w:cs="Courier New"/>
          <w:sz w:val="28"/>
          <w:szCs w:val="28"/>
        </w:rPr>
        <w:t>à la main qui s’avance</w:t>
      </w:r>
      <w:r w:rsidR="00677C95">
        <w:rPr>
          <w:rFonts w:ascii="Courier New" w:hAnsi="Courier New" w:cs="Courier New"/>
          <w:sz w:val="28"/>
          <w:szCs w:val="28"/>
        </w:rPr>
        <w:t> :</w:t>
      </w:r>
      <w:r w:rsidRPr="007A5F8F">
        <w:rPr>
          <w:rFonts w:ascii="Courier New" w:hAnsi="Courier New" w:cs="Courier New"/>
          <w:sz w:val="28"/>
          <w:szCs w:val="28"/>
        </w:rPr>
        <w:t xml:space="preserve"> </w:t>
      </w:r>
    </w:p>
    <w:p w:rsidR="00677C95" w:rsidRDefault="00337697" w:rsidP="00677C95">
      <w:pPr>
        <w:pStyle w:val="Paragraphedeliste"/>
        <w:numPr>
          <w:ilvl w:val="0"/>
          <w:numId w:val="2"/>
        </w:numPr>
        <w:rPr>
          <w:rFonts w:ascii="Courier New" w:hAnsi="Courier New" w:cs="Courier New"/>
          <w:sz w:val="28"/>
          <w:szCs w:val="28"/>
        </w:rPr>
      </w:pPr>
      <w:r w:rsidRPr="00677C95">
        <w:rPr>
          <w:rFonts w:ascii="Courier New" w:hAnsi="Courier New" w:cs="Courier New"/>
          <w:sz w:val="28"/>
          <w:szCs w:val="28"/>
        </w:rPr>
        <w:t xml:space="preserve">pour atteindre le fruit quand il est mûr, </w:t>
      </w:r>
    </w:p>
    <w:p w:rsidR="00677C95" w:rsidRDefault="00337697" w:rsidP="00677C95">
      <w:pPr>
        <w:pStyle w:val="Paragraphedeliste"/>
        <w:numPr>
          <w:ilvl w:val="0"/>
          <w:numId w:val="2"/>
        </w:numPr>
        <w:rPr>
          <w:rFonts w:ascii="Courier New" w:hAnsi="Courier New" w:cs="Courier New"/>
          <w:sz w:val="28"/>
          <w:szCs w:val="28"/>
        </w:rPr>
      </w:pPr>
      <w:r w:rsidRPr="00677C95">
        <w:rPr>
          <w:rFonts w:ascii="Courier New" w:hAnsi="Courier New" w:cs="Courier New"/>
          <w:sz w:val="28"/>
          <w:szCs w:val="28"/>
        </w:rPr>
        <w:t xml:space="preserve">pour attirer la rose qui s’est ouverte, </w:t>
      </w:r>
    </w:p>
    <w:p w:rsidR="00677C95" w:rsidRDefault="00337697" w:rsidP="00677C95">
      <w:pPr>
        <w:pStyle w:val="Paragraphedeliste"/>
        <w:numPr>
          <w:ilvl w:val="0"/>
          <w:numId w:val="2"/>
        </w:numPr>
        <w:rPr>
          <w:rFonts w:ascii="Courier New" w:hAnsi="Courier New" w:cs="Courier New"/>
          <w:sz w:val="28"/>
          <w:szCs w:val="28"/>
        </w:rPr>
      </w:pPr>
      <w:r w:rsidRPr="00677C95">
        <w:rPr>
          <w:rFonts w:ascii="Courier New" w:hAnsi="Courier New" w:cs="Courier New"/>
          <w:sz w:val="28"/>
          <w:szCs w:val="28"/>
        </w:rPr>
        <w:t xml:space="preserve">pour attiser la bûche qui s’allume soudain. </w:t>
      </w:r>
    </w:p>
    <w:p w:rsidR="00677C95" w:rsidRDefault="00677C95" w:rsidP="00677C95">
      <w:pPr>
        <w:rPr>
          <w:rFonts w:ascii="Courier New" w:hAnsi="Courier New" w:cs="Courier New"/>
          <w:sz w:val="28"/>
          <w:szCs w:val="28"/>
        </w:rPr>
      </w:pPr>
    </w:p>
    <w:p w:rsidR="00677C95" w:rsidRDefault="00337697" w:rsidP="00677C95">
      <w:pPr>
        <w:rPr>
          <w:rFonts w:ascii="Courier New" w:hAnsi="Courier New" w:cs="Courier New"/>
          <w:sz w:val="28"/>
          <w:szCs w:val="28"/>
        </w:rPr>
      </w:pPr>
      <w:r w:rsidRPr="00677C95">
        <w:rPr>
          <w:rFonts w:ascii="Courier New" w:hAnsi="Courier New" w:cs="Courier New"/>
          <w:i/>
        </w:rPr>
        <w:t>Entendez</w:t>
      </w:r>
      <w:r w:rsidR="00454FCC">
        <w:rPr>
          <w:rFonts w:ascii="Courier New" w:hAnsi="Courier New" w:cs="Courier New"/>
          <w:i/>
        </w:rPr>
        <w:t>–</w:t>
      </w:r>
      <w:r w:rsidRPr="00677C95">
        <w:rPr>
          <w:rFonts w:ascii="Courier New" w:hAnsi="Courier New" w:cs="Courier New"/>
          <w:i/>
        </w:rPr>
        <w:t>moi bien</w:t>
      </w:r>
      <w:r w:rsidRPr="00677C95">
        <w:rPr>
          <w:rFonts w:ascii="Courier New" w:hAnsi="Courier New" w:cs="Courier New"/>
          <w:sz w:val="28"/>
          <w:szCs w:val="28"/>
        </w:rPr>
        <w:t xml:space="preserve"> pour la suite de ce que je vais dire. Ce que je fais dans cette image qui s’arrêtera là : j’ébauche devant vous ce qu’on appelle </w:t>
      </w:r>
      <w:r w:rsidR="00677C95">
        <w:rPr>
          <w:rFonts w:ascii="Courier New" w:hAnsi="Courier New" w:cs="Courier New"/>
          <w:sz w:val="28"/>
          <w:szCs w:val="28"/>
        </w:rPr>
        <w:t>« </w:t>
      </w:r>
      <w:r w:rsidRPr="00677C95">
        <w:rPr>
          <w:i/>
          <w:color w:val="0000CC"/>
        </w:rPr>
        <w:t>un mythe</w:t>
      </w:r>
      <w:r w:rsidR="00677C95">
        <w:rPr>
          <w:rFonts w:ascii="Courier New" w:hAnsi="Courier New" w:cs="Courier New"/>
          <w:sz w:val="28"/>
          <w:szCs w:val="28"/>
        </w:rPr>
        <w:t> »</w:t>
      </w:r>
      <w:r w:rsidRPr="00677C95">
        <w:rPr>
          <w:rFonts w:ascii="Courier New" w:hAnsi="Courier New" w:cs="Courier New"/>
          <w:sz w:val="28"/>
          <w:szCs w:val="28"/>
        </w:rPr>
        <w:t xml:space="preserve">, </w:t>
      </w:r>
    </w:p>
    <w:p w:rsidR="00677C95" w:rsidRDefault="00337697" w:rsidP="00677C95">
      <w:pPr>
        <w:rPr>
          <w:rFonts w:ascii="Courier New" w:hAnsi="Courier New" w:cs="Courier New"/>
          <w:sz w:val="28"/>
          <w:szCs w:val="28"/>
        </w:rPr>
      </w:pPr>
      <w:r w:rsidRPr="00677C95">
        <w:rPr>
          <w:rFonts w:ascii="Courier New" w:hAnsi="Courier New" w:cs="Courier New"/>
          <w:sz w:val="28"/>
          <w:szCs w:val="28"/>
        </w:rPr>
        <w:t xml:space="preserve">vous allez bien le voir dans le caractère miraculeux de la suite de l’image. </w:t>
      </w:r>
    </w:p>
    <w:p w:rsidR="00677C95" w:rsidRDefault="00677C95" w:rsidP="00677C95">
      <w:pPr>
        <w:rPr>
          <w:rFonts w:ascii="Courier New" w:hAnsi="Courier New" w:cs="Courier New"/>
          <w:sz w:val="28"/>
          <w:szCs w:val="28"/>
        </w:rPr>
      </w:pPr>
    </w:p>
    <w:p w:rsidR="00337697" w:rsidRPr="00677C95" w:rsidRDefault="00337697" w:rsidP="00677C95">
      <w:pPr>
        <w:rPr>
          <w:rFonts w:ascii="Courier New" w:hAnsi="Courier New" w:cs="Courier New"/>
          <w:sz w:val="28"/>
          <w:szCs w:val="28"/>
        </w:rPr>
      </w:pPr>
      <w:r w:rsidRPr="00677C95">
        <w:rPr>
          <w:rFonts w:ascii="Courier New" w:hAnsi="Courier New" w:cs="Courier New"/>
          <w:sz w:val="28"/>
          <w:szCs w:val="28"/>
        </w:rPr>
        <w:t>Quand je vous ai dit la dernière fois que les dieux d’où l’on part…</w:t>
      </w:r>
    </w:p>
    <w:p w:rsidR="00677C95" w:rsidRDefault="00677C95" w:rsidP="00E81B9F">
      <w:pPr>
        <w:ind w:left="708"/>
        <w:rPr>
          <w:rFonts w:ascii="Courier New" w:hAnsi="Courier New" w:cs="Courier New"/>
          <w:sz w:val="28"/>
          <w:szCs w:val="28"/>
        </w:rPr>
      </w:pPr>
      <w:r w:rsidRPr="00946EC8">
        <w:rPr>
          <w:rFonts w:ascii="Palatino Linotype" w:hAnsi="Palatino Linotype"/>
          <w:color w:val="0000CC"/>
          <w:sz w:val="28"/>
          <w:szCs w:val="28"/>
        </w:rPr>
        <w:t>μέγας θεός</w:t>
      </w:r>
      <w:r w:rsidRPr="00946EC8">
        <w:rPr>
          <w:rFonts w:ascii="Garamond" w:hAnsi="Garamond"/>
          <w:color w:val="0000CC"/>
          <w:sz w:val="20"/>
        </w:rPr>
        <w:t xml:space="preserve"> </w:t>
      </w:r>
      <w:r w:rsidRPr="0073741E">
        <w:rPr>
          <w:rFonts w:ascii="Garamond" w:hAnsi="Garamond" w:cs="Courier New"/>
          <w:sz w:val="20"/>
        </w:rPr>
        <w:t>[</w:t>
      </w:r>
      <w:r w:rsidRPr="0073741E">
        <w:rPr>
          <w:rFonts w:ascii="Garamond" w:hAnsi="Garamond" w:cs="Courier New"/>
          <w:iCs/>
          <w:sz w:val="20"/>
        </w:rPr>
        <w:t>megas theos]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c’est un </w:t>
      </w:r>
      <w:r w:rsidR="00337697" w:rsidRPr="00677C95">
        <w:rPr>
          <w:i/>
        </w:rPr>
        <w:t>grand dieu</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que l’Amour,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dit d’abord PHÈDRE </w:t>
      </w:r>
      <w:r w:rsidRPr="00677C95">
        <w:rPr>
          <w:rFonts w:ascii="Garamond" w:hAnsi="Garamond" w:cs="Courier New"/>
          <w:sz w:val="20"/>
          <w:szCs w:val="20"/>
        </w:rPr>
        <w:t>[</w:t>
      </w:r>
      <w:hyperlink r:id="rId49" w:history="1">
        <w:r w:rsidRPr="00677C95">
          <w:rPr>
            <w:rStyle w:val="Lienhypertexte"/>
            <w:rFonts w:ascii="Garamond" w:hAnsi="Garamond" w:cs="Courier New"/>
            <w:sz w:val="20"/>
            <w:szCs w:val="20"/>
          </w:rPr>
          <w:t>178a</w:t>
        </w:r>
      </w:hyperlink>
      <w:r w:rsidRPr="00677C95">
        <w:rPr>
          <w:rFonts w:ascii="Garamond" w:hAnsi="Garamond" w:cs="Courier New"/>
          <w:sz w:val="20"/>
          <w:szCs w:val="20"/>
        </w:rPr>
        <w:t>]</w:t>
      </w:r>
      <w:r w:rsidRPr="007A5F8F">
        <w:rPr>
          <w:rFonts w:ascii="Courier New" w:hAnsi="Courier New" w:cs="Courier New"/>
          <w:sz w:val="28"/>
          <w:szCs w:val="28"/>
        </w:rPr>
        <w:t xml:space="preserve"> </w:t>
      </w:r>
    </w:p>
    <w:p w:rsidR="00F023B9" w:rsidRDefault="00F023B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les dieux, c’est une manifestation du </w:t>
      </w:r>
      <w:r w:rsidRPr="00F023B9">
        <w:rPr>
          <w:i/>
          <w:color w:val="0000CC"/>
        </w:rPr>
        <w:t>R</w:t>
      </w:r>
      <w:r w:rsidR="00337697" w:rsidRPr="00F023B9">
        <w:rPr>
          <w:i/>
          <w:color w:val="0000CC"/>
        </w:rPr>
        <w:t>éel</w:t>
      </w:r>
      <w:r>
        <w:rPr>
          <w:rFonts w:ascii="Courier New" w:hAnsi="Courier New" w:cs="Courier New"/>
          <w:sz w:val="28"/>
          <w:szCs w:val="28"/>
        </w:rPr>
        <w:t>.</w:t>
      </w:r>
      <w:r w:rsidR="00337697" w:rsidRPr="007A5F8F">
        <w:rPr>
          <w:rFonts w:ascii="Courier New" w:hAnsi="Courier New" w:cs="Courier New"/>
          <w:sz w:val="28"/>
          <w:szCs w:val="28"/>
        </w:rPr>
        <w:t xml:space="preserve"> </w:t>
      </w:r>
    </w:p>
    <w:p w:rsidR="00F023B9" w:rsidRDefault="00F023B9" w:rsidP="00E81B9F">
      <w:pPr>
        <w:rPr>
          <w:rFonts w:ascii="Courier New" w:hAnsi="Courier New" w:cs="Courier New"/>
          <w:sz w:val="28"/>
          <w:szCs w:val="28"/>
        </w:rPr>
      </w:pPr>
      <w:r>
        <w:rPr>
          <w:rFonts w:ascii="Courier New" w:hAnsi="Courier New" w:cs="Courier New"/>
          <w:sz w:val="28"/>
          <w:szCs w:val="28"/>
        </w:rPr>
        <w:t>T</w:t>
      </w:r>
      <w:r w:rsidR="00337697" w:rsidRPr="007A5F8F">
        <w:rPr>
          <w:rFonts w:ascii="Courier New" w:hAnsi="Courier New" w:cs="Courier New"/>
          <w:sz w:val="28"/>
          <w:szCs w:val="28"/>
        </w:rPr>
        <w:t xml:space="preserve">out passage de cette manifestation à un </w:t>
      </w:r>
      <w:r w:rsidR="00337697" w:rsidRPr="00F023B9">
        <w:rPr>
          <w:i/>
          <w:color w:val="0000CC"/>
        </w:rPr>
        <w:t>ordre symbolique</w:t>
      </w:r>
      <w:r w:rsidR="00337697" w:rsidRPr="007A5F8F">
        <w:rPr>
          <w:rFonts w:ascii="Courier New" w:hAnsi="Courier New" w:cs="Courier New"/>
          <w:sz w:val="28"/>
          <w:szCs w:val="28"/>
        </w:rPr>
        <w:t xml:space="preserve"> nous éloigne de cette révélation du </w:t>
      </w:r>
      <w:r w:rsidRPr="00F023B9">
        <w:rPr>
          <w:i/>
          <w:color w:val="0000CC"/>
        </w:rPr>
        <w:t>R</w:t>
      </w:r>
      <w:r w:rsidR="00337697" w:rsidRPr="00F023B9">
        <w:rPr>
          <w:i/>
          <w:color w:val="0000CC"/>
        </w:rPr>
        <w:t>éel</w:t>
      </w:r>
      <w:r w:rsidR="00337697" w:rsidRPr="007A5F8F">
        <w:rPr>
          <w:rFonts w:ascii="Courier New" w:hAnsi="Courier New" w:cs="Courier New"/>
          <w:sz w:val="28"/>
          <w:szCs w:val="28"/>
        </w:rPr>
        <w:t xml:space="preserve">. </w:t>
      </w:r>
    </w:p>
    <w:p w:rsidR="00F023B9" w:rsidRDefault="00F023B9" w:rsidP="00E81B9F">
      <w:pPr>
        <w:rPr>
          <w:rFonts w:ascii="Courier New" w:hAnsi="Courier New" w:cs="Courier New"/>
          <w:sz w:val="28"/>
          <w:szCs w:val="28"/>
        </w:rPr>
      </w:pPr>
    </w:p>
    <w:p w:rsidR="000A450C" w:rsidRDefault="00337697" w:rsidP="00E81B9F">
      <w:pPr>
        <w:rPr>
          <w:rFonts w:ascii="Courier New" w:hAnsi="Courier New" w:cs="Courier New"/>
          <w:sz w:val="28"/>
          <w:szCs w:val="28"/>
        </w:rPr>
      </w:pPr>
      <w:r w:rsidRPr="007A5F8F">
        <w:rPr>
          <w:rFonts w:ascii="Courier New" w:hAnsi="Courier New" w:cs="Courier New"/>
          <w:sz w:val="28"/>
          <w:szCs w:val="28"/>
        </w:rPr>
        <w:t xml:space="preserve">PHÈDRE nous dit que l’Amour, qui est le premier </w:t>
      </w:r>
    </w:p>
    <w:p w:rsidR="00F023B9" w:rsidRDefault="00337697" w:rsidP="00E81B9F">
      <w:pPr>
        <w:rPr>
          <w:rFonts w:ascii="Courier New" w:hAnsi="Courier New" w:cs="Courier New"/>
          <w:sz w:val="28"/>
          <w:szCs w:val="28"/>
        </w:rPr>
      </w:pPr>
      <w:r w:rsidRPr="007A5F8F">
        <w:rPr>
          <w:rFonts w:ascii="Courier New" w:hAnsi="Courier New" w:cs="Courier New"/>
          <w:sz w:val="28"/>
          <w:szCs w:val="28"/>
        </w:rPr>
        <w:t>des dieux qu’a imaginé la Déesse du PARMÉNIDE</w:t>
      </w:r>
      <w:r w:rsidR="00F023B9">
        <w:rPr>
          <w:rFonts w:ascii="Courier New" w:hAnsi="Courier New" w:cs="Courier New"/>
          <w:sz w:val="28"/>
          <w:szCs w:val="28"/>
        </w:rPr>
        <w:t>…</w:t>
      </w:r>
    </w:p>
    <w:p w:rsidR="00F023B9" w:rsidRDefault="00337697" w:rsidP="00F023B9">
      <w:pPr>
        <w:ind w:firstLine="708"/>
        <w:rPr>
          <w:rFonts w:ascii="Courier New" w:hAnsi="Courier New" w:cs="Courier New"/>
          <w:sz w:val="28"/>
          <w:szCs w:val="28"/>
        </w:rPr>
      </w:pPr>
      <w:r w:rsidRPr="007A5F8F">
        <w:rPr>
          <w:rFonts w:ascii="Courier New" w:hAnsi="Courier New" w:cs="Courier New"/>
          <w:sz w:val="28"/>
          <w:szCs w:val="28"/>
        </w:rPr>
        <w:t>dans lequel je ne peux point ici m’arrêter</w:t>
      </w:r>
    </w:p>
    <w:p w:rsidR="00F023B9" w:rsidRDefault="00F023B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que Jean BEAUFRET dans son livre sur PARMÉNIDE identifie</w:t>
      </w:r>
      <w:r>
        <w:rPr>
          <w:rFonts w:ascii="Courier New" w:hAnsi="Courier New" w:cs="Courier New"/>
          <w:sz w:val="28"/>
          <w:szCs w:val="28"/>
        </w:rPr>
        <w:t>…</w:t>
      </w:r>
    </w:p>
    <w:p w:rsidR="00F023B9" w:rsidRPr="00F023B9" w:rsidRDefault="00337697" w:rsidP="00F023B9">
      <w:pPr>
        <w:ind w:left="708"/>
        <w:rPr>
          <w:i/>
        </w:rPr>
      </w:pPr>
      <w:r w:rsidRPr="007A5F8F">
        <w:rPr>
          <w:rFonts w:ascii="Courier New" w:hAnsi="Courier New" w:cs="Courier New"/>
          <w:sz w:val="28"/>
          <w:szCs w:val="28"/>
        </w:rPr>
        <w:t xml:space="preserve">je crois, plus justement qu’à </w:t>
      </w:r>
      <w:r w:rsidRPr="00F023B9">
        <w:rPr>
          <w:i/>
        </w:rPr>
        <w:t>n’importe quelle autre fonction</w:t>
      </w:r>
    </w:p>
    <w:p w:rsidR="00F023B9" w:rsidRDefault="00F023B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w:t>
      </w:r>
      <w:r w:rsidR="00337697" w:rsidRPr="00F023B9">
        <w:rPr>
          <w:i/>
          <w:color w:val="0000CC"/>
        </w:rPr>
        <w:t>la vérité</w:t>
      </w:r>
      <w:r w:rsidR="00337697" w:rsidRPr="00F023B9">
        <w:rPr>
          <w:rFonts w:ascii="Courier New" w:hAnsi="Courier New" w:cs="Courier New"/>
          <w:color w:val="0000CC"/>
          <w:sz w:val="28"/>
          <w:szCs w:val="28"/>
        </w:rPr>
        <w:t xml:space="preserve">, </w:t>
      </w:r>
      <w:r w:rsidR="00337697" w:rsidRPr="00F023B9">
        <w:rPr>
          <w:i/>
          <w:color w:val="0000CC"/>
        </w:rPr>
        <w:t>la vérité</w:t>
      </w:r>
      <w:r w:rsidR="00337697" w:rsidRPr="007A5F8F">
        <w:rPr>
          <w:rFonts w:ascii="Courier New" w:hAnsi="Courier New" w:cs="Courier New"/>
          <w:sz w:val="28"/>
          <w:szCs w:val="28"/>
        </w:rPr>
        <w:t xml:space="preserve"> dans sa structure radicale</w:t>
      </w:r>
      <w:r>
        <w:rPr>
          <w:rFonts w:ascii="Courier New" w:hAnsi="Courier New" w:cs="Courier New"/>
          <w:sz w:val="28"/>
          <w:szCs w:val="28"/>
        </w:rPr>
        <w:t>.</w:t>
      </w:r>
      <w:r w:rsidR="00337697" w:rsidRPr="007A5F8F">
        <w:rPr>
          <w:rFonts w:ascii="Courier New" w:hAnsi="Courier New" w:cs="Courier New"/>
          <w:sz w:val="28"/>
          <w:szCs w:val="28"/>
        </w:rPr>
        <w:t xml:space="preserve"> </w:t>
      </w:r>
    </w:p>
    <w:p w:rsidR="00F84D7C" w:rsidRDefault="00F84D7C" w:rsidP="00E81B9F">
      <w:pPr>
        <w:rPr>
          <w:rFonts w:ascii="Courier New" w:hAnsi="Courier New" w:cs="Courier New"/>
          <w:sz w:val="28"/>
          <w:szCs w:val="28"/>
        </w:rPr>
      </w:pPr>
    </w:p>
    <w:p w:rsidR="00337697" w:rsidRPr="007A5F8F" w:rsidRDefault="00F023B9"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t reportez</w:t>
      </w:r>
      <w:r w:rsidR="00454FCC">
        <w:rPr>
          <w:rFonts w:ascii="Courier New" w:hAnsi="Courier New" w:cs="Courier New"/>
          <w:sz w:val="28"/>
          <w:szCs w:val="28"/>
        </w:rPr>
        <w:t>–</w:t>
      </w:r>
      <w:r w:rsidR="00337697" w:rsidRPr="007A5F8F">
        <w:rPr>
          <w:rFonts w:ascii="Courier New" w:hAnsi="Courier New" w:cs="Courier New"/>
          <w:sz w:val="28"/>
          <w:szCs w:val="28"/>
        </w:rPr>
        <w:t>vous là</w:t>
      </w:r>
      <w:r w:rsidR="00454FCC">
        <w:rPr>
          <w:rFonts w:ascii="Courier New" w:hAnsi="Courier New" w:cs="Courier New"/>
          <w:sz w:val="28"/>
          <w:szCs w:val="28"/>
        </w:rPr>
        <w:t>–</w:t>
      </w:r>
      <w:r w:rsidR="00337697" w:rsidRPr="007A5F8F">
        <w:rPr>
          <w:rFonts w:ascii="Courier New" w:hAnsi="Courier New" w:cs="Courier New"/>
          <w:sz w:val="28"/>
          <w:szCs w:val="28"/>
        </w:rPr>
        <w:t xml:space="preserve">dessus à la façon dont j’en ai parlé dans </w:t>
      </w:r>
      <w:r w:rsidR="00337697" w:rsidRPr="00F023B9">
        <w:rPr>
          <w:i/>
        </w:rPr>
        <w:t>La Chose freudienne</w:t>
      </w:r>
      <w:r w:rsidR="00337697" w:rsidRPr="007A5F8F">
        <w:rPr>
          <w:rFonts w:ascii="Courier New" w:hAnsi="Courier New" w:cs="Courier New"/>
          <w:i/>
          <w:sz w:val="28"/>
          <w:szCs w:val="28"/>
        </w:rPr>
        <w:t> </w:t>
      </w:r>
      <w:r w:rsidR="00337697" w:rsidRPr="007A5F8F">
        <w:rPr>
          <w:rFonts w:ascii="Courier New" w:hAnsi="Courier New" w:cs="Courier New"/>
          <w:iCs/>
          <w:sz w:val="28"/>
          <w:szCs w:val="28"/>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la</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première imagination, invention de </w:t>
      </w:r>
      <w:r w:rsidRPr="00F023B9">
        <w:rPr>
          <w:i/>
          <w:color w:val="0000CC"/>
        </w:rPr>
        <w:t>la vérité</w:t>
      </w:r>
      <w:r w:rsidR="00337697" w:rsidRPr="007A5F8F">
        <w:rPr>
          <w:rFonts w:ascii="Courier New" w:hAnsi="Courier New" w:cs="Courier New"/>
          <w:sz w:val="28"/>
          <w:szCs w:val="28"/>
        </w:rPr>
        <w:t xml:space="preserve">, c’est </w:t>
      </w:r>
      <w:r w:rsidR="00337697" w:rsidRPr="00F023B9">
        <w:rPr>
          <w:i/>
          <w:color w:val="0000CC"/>
        </w:rPr>
        <w:t>l’amour</w:t>
      </w:r>
      <w:r>
        <w:rPr>
          <w:rFonts w:ascii="Courier New" w:hAnsi="Courier New" w:cs="Courier New"/>
          <w:sz w:val="28"/>
          <w:szCs w:val="28"/>
        </w:rPr>
        <w:t>…</w:t>
      </w:r>
      <w:r w:rsidR="00337697" w:rsidRPr="007A5F8F">
        <w:rPr>
          <w:rFonts w:ascii="Courier New" w:hAnsi="Courier New" w:cs="Courier New"/>
          <w:sz w:val="28"/>
          <w:szCs w:val="28"/>
        </w:rPr>
        <w:t xml:space="preserve"> et aussi bien nous est</w:t>
      </w:r>
      <w:r w:rsidR="00454FCC">
        <w:rPr>
          <w:rFonts w:ascii="Courier New" w:hAnsi="Courier New" w:cs="Courier New"/>
          <w:sz w:val="28"/>
          <w:szCs w:val="28"/>
        </w:rPr>
        <w:t>–</w:t>
      </w:r>
      <w:r w:rsidR="00337697" w:rsidRPr="007A5F8F">
        <w:rPr>
          <w:rFonts w:ascii="Courier New" w:hAnsi="Courier New" w:cs="Courier New"/>
          <w:sz w:val="28"/>
          <w:szCs w:val="28"/>
        </w:rPr>
        <w:t xml:space="preserve">il ici présenté comme étant </w:t>
      </w:r>
      <w:r>
        <w:rPr>
          <w:rFonts w:ascii="Courier New" w:hAnsi="Courier New" w:cs="Courier New"/>
          <w:sz w:val="28"/>
          <w:szCs w:val="28"/>
        </w:rPr>
        <w:t>« </w:t>
      </w:r>
      <w:r w:rsidR="00337697" w:rsidRPr="00F023B9">
        <w:rPr>
          <w:i/>
        </w:rPr>
        <w:t>sans père ni mère</w:t>
      </w:r>
      <w:r>
        <w:rPr>
          <w:rFonts w:ascii="Courier New" w:hAnsi="Courier New" w:cs="Courier New"/>
          <w:sz w:val="28"/>
          <w:szCs w:val="28"/>
        </w:rPr>
        <w:t> »</w:t>
      </w:r>
      <w:r w:rsidR="00677C95">
        <w:rPr>
          <w:rFonts w:ascii="Courier New" w:hAnsi="Courier New" w:cs="Courier New"/>
          <w:sz w:val="28"/>
          <w:szCs w:val="28"/>
        </w:rPr>
        <w:t xml:space="preserve"> </w:t>
      </w:r>
      <w:r w:rsidR="00337697" w:rsidRPr="00677C95">
        <w:rPr>
          <w:rFonts w:ascii="Garamond" w:hAnsi="Garamond" w:cs="Courier New"/>
          <w:sz w:val="20"/>
          <w:szCs w:val="20"/>
        </w:rPr>
        <w:t>[</w:t>
      </w:r>
      <w:hyperlink r:id="rId50" w:history="1">
        <w:r w:rsidR="00337697" w:rsidRPr="00677C95">
          <w:rPr>
            <w:rStyle w:val="Lienhypertexte"/>
            <w:rFonts w:ascii="Garamond" w:hAnsi="Garamond" w:cs="Courier New"/>
            <w:sz w:val="20"/>
            <w:szCs w:val="20"/>
          </w:rPr>
          <w:t>178b</w:t>
        </w:r>
      </w:hyperlink>
      <w:r w:rsidR="00337697" w:rsidRPr="00677C95">
        <w:rPr>
          <w:rFonts w:ascii="Garamond" w:hAnsi="Garamond" w:cs="Courier New"/>
          <w:sz w:val="20"/>
          <w:szCs w:val="20"/>
        </w:rPr>
        <w:t>]</w:t>
      </w:r>
      <w:r>
        <w:rPr>
          <w:rFonts w:ascii="Garamond" w:hAnsi="Garamond" w:cs="Courier New"/>
          <w:sz w:val="20"/>
          <w:szCs w:val="20"/>
        </w:rPr>
        <w:t> </w:t>
      </w:r>
      <w:r w:rsidR="00030F41">
        <w:rPr>
          <w:rFonts w:ascii="Courier New" w:hAnsi="Courier New" w:cs="Courier New"/>
          <w:sz w:val="28"/>
          <w:szCs w:val="28"/>
        </w:rPr>
        <w:t>.</w:t>
      </w:r>
      <w:r w:rsidR="00337697" w:rsidRPr="007A5F8F">
        <w:rPr>
          <w:rFonts w:ascii="Courier New" w:hAnsi="Courier New" w:cs="Courier New"/>
          <w:sz w:val="28"/>
          <w:szCs w:val="28"/>
        </w:rPr>
        <w:t xml:space="preserve"> </w:t>
      </w:r>
    </w:p>
    <w:p w:rsidR="00A13948" w:rsidRPr="000A450C" w:rsidRDefault="00030F41" w:rsidP="00F023B9">
      <w:pPr>
        <w:pStyle w:val="Corpsdetexte"/>
        <w:rPr>
          <w:b w:val="0"/>
          <w:bCs w:val="0"/>
          <w:sz w:val="28"/>
          <w:szCs w:val="28"/>
        </w:rPr>
      </w:pPr>
      <w:r>
        <w:rPr>
          <w:rFonts w:ascii="Times New Roman" w:hAnsi="Times New Roman" w:cs="Times New Roman"/>
          <w:b w:val="0"/>
          <w:bCs w:val="0"/>
          <w:i/>
          <w:iCs/>
          <w:color w:val="0000CC"/>
        </w:rPr>
        <w:t>I</w:t>
      </w:r>
      <w:r w:rsidR="00337697" w:rsidRPr="00F023B9">
        <w:rPr>
          <w:rFonts w:ascii="Times New Roman" w:hAnsi="Times New Roman" w:cs="Times New Roman"/>
          <w:b w:val="0"/>
          <w:bCs w:val="0"/>
          <w:i/>
          <w:iCs/>
          <w:color w:val="0000CC"/>
        </w:rPr>
        <w:t>l n’y a point de généalogie de l’Amour</w:t>
      </w:r>
      <w:r w:rsidR="00337697" w:rsidRPr="007A5F8F">
        <w:rPr>
          <w:b w:val="0"/>
          <w:bCs w:val="0"/>
          <w:sz w:val="28"/>
          <w:szCs w:val="28"/>
        </w:rPr>
        <w:t xml:space="preserve">. Pourtant déjà la référence </w:t>
      </w:r>
      <w:r w:rsidR="000A450C">
        <w:rPr>
          <w:b w:val="0"/>
          <w:bCs w:val="0"/>
          <w:sz w:val="28"/>
          <w:szCs w:val="28"/>
        </w:rPr>
        <w:t xml:space="preserve">          </w:t>
      </w:r>
      <w:r w:rsidR="00337697" w:rsidRPr="007A5F8F">
        <w:rPr>
          <w:b w:val="0"/>
          <w:bCs w:val="0"/>
          <w:sz w:val="28"/>
          <w:szCs w:val="28"/>
        </w:rPr>
        <w:t xml:space="preserve">se fait à HÉSIODE dans les formes les plus mythiques. </w:t>
      </w:r>
      <w:r w:rsidR="00337697" w:rsidRPr="007A5F8F">
        <w:rPr>
          <w:b w:val="0"/>
          <w:bCs w:val="0"/>
          <w:sz w:val="28"/>
          <w:szCs w:val="28"/>
        </w:rPr>
        <w:lastRenderedPageBreak/>
        <w:t>Dans la présentation des dieux</w:t>
      </w:r>
      <w:r w:rsidR="00A13948">
        <w:rPr>
          <w:b w:val="0"/>
          <w:bCs w:val="0"/>
          <w:sz w:val="28"/>
          <w:szCs w:val="28"/>
        </w:rPr>
        <w:t>,</w:t>
      </w:r>
      <w:r w:rsidR="00337697" w:rsidRPr="007A5F8F">
        <w:rPr>
          <w:b w:val="0"/>
          <w:bCs w:val="0"/>
          <w:sz w:val="28"/>
          <w:szCs w:val="28"/>
        </w:rPr>
        <w:t xml:space="preserve"> quelque chose</w:t>
      </w:r>
      <w:r w:rsidR="00F023B9">
        <w:rPr>
          <w:b w:val="0"/>
          <w:bCs w:val="0"/>
          <w:sz w:val="28"/>
          <w:szCs w:val="28"/>
        </w:rPr>
        <w:t xml:space="preserve"> </w:t>
      </w:r>
      <w:r w:rsidR="00337697" w:rsidRPr="00F023B9">
        <w:rPr>
          <w:b w:val="0"/>
          <w:sz w:val="28"/>
          <w:szCs w:val="28"/>
        </w:rPr>
        <w:t>s’ordonne qui est une généalogie</w:t>
      </w:r>
      <w:r w:rsidR="00A13948">
        <w:rPr>
          <w:b w:val="0"/>
          <w:sz w:val="28"/>
          <w:szCs w:val="28"/>
        </w:rPr>
        <w:t> :</w:t>
      </w:r>
      <w:r w:rsidR="00337697" w:rsidRPr="00F023B9">
        <w:rPr>
          <w:b w:val="0"/>
          <w:sz w:val="28"/>
          <w:szCs w:val="28"/>
        </w:rPr>
        <w:t xml:space="preserve"> </w:t>
      </w:r>
    </w:p>
    <w:p w:rsidR="00337697" w:rsidRPr="007A5F8F" w:rsidRDefault="00337697" w:rsidP="00F023B9">
      <w:pPr>
        <w:pStyle w:val="Corpsdetexte"/>
        <w:rPr>
          <w:sz w:val="28"/>
          <w:szCs w:val="28"/>
        </w:rPr>
      </w:pPr>
      <w:r w:rsidRPr="00F023B9">
        <w:rPr>
          <w:b w:val="0"/>
          <w:sz w:val="28"/>
          <w:szCs w:val="28"/>
        </w:rPr>
        <w:t xml:space="preserve">un </w:t>
      </w:r>
      <w:r w:rsidR="00A13948">
        <w:rPr>
          <w:b w:val="0"/>
          <w:sz w:val="28"/>
          <w:szCs w:val="28"/>
        </w:rPr>
        <w:t>« </w:t>
      </w:r>
      <w:r w:rsidRPr="00A13948">
        <w:rPr>
          <w:rFonts w:ascii="Times New Roman" w:hAnsi="Times New Roman" w:cs="Times New Roman"/>
          <w:b w:val="0"/>
          <w:i/>
          <w:color w:val="0000CC"/>
        </w:rPr>
        <w:t>système de la parenté</w:t>
      </w:r>
      <w:r w:rsidR="00A13948">
        <w:rPr>
          <w:b w:val="0"/>
          <w:sz w:val="28"/>
          <w:szCs w:val="28"/>
        </w:rPr>
        <w:t> »</w:t>
      </w:r>
      <w:r w:rsidRPr="00F023B9">
        <w:rPr>
          <w:b w:val="0"/>
          <w:sz w:val="28"/>
          <w:szCs w:val="28"/>
        </w:rPr>
        <w:t xml:space="preserve">, une </w:t>
      </w:r>
      <w:r w:rsidRPr="00A13948">
        <w:rPr>
          <w:rFonts w:ascii="Times New Roman" w:hAnsi="Times New Roman" w:cs="Times New Roman"/>
          <w:b w:val="0"/>
          <w:i/>
          <w:color w:val="0000CC"/>
        </w:rPr>
        <w:t>théogonie</w:t>
      </w:r>
      <w:r w:rsidRPr="00F023B9">
        <w:rPr>
          <w:b w:val="0"/>
          <w:sz w:val="28"/>
          <w:szCs w:val="28"/>
        </w:rPr>
        <w:t xml:space="preserve">, un </w:t>
      </w:r>
      <w:r w:rsidRPr="00A13948">
        <w:rPr>
          <w:rFonts w:ascii="Times New Roman" w:hAnsi="Times New Roman" w:cs="Times New Roman"/>
          <w:b w:val="0"/>
          <w:i/>
          <w:color w:val="0000CC"/>
        </w:rPr>
        <w:t>symbolisme</w:t>
      </w:r>
      <w:r w:rsidRPr="007A5F8F">
        <w:rPr>
          <w:sz w:val="28"/>
          <w:szCs w:val="28"/>
        </w:rPr>
        <w:t>.</w:t>
      </w:r>
    </w:p>
    <w:p w:rsidR="00337697" w:rsidRPr="007A5F8F" w:rsidRDefault="00337697" w:rsidP="00E81B9F">
      <w:pPr>
        <w:rPr>
          <w:rFonts w:ascii="Courier New" w:hAnsi="Courier New" w:cs="Courier New"/>
          <w:sz w:val="28"/>
          <w:szCs w:val="28"/>
        </w:rPr>
      </w:pPr>
    </w:p>
    <w:p w:rsidR="00F023B9" w:rsidRDefault="00F023B9"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ce mi</w:t>
      </w:r>
      <w:r w:rsidR="00454FCC">
        <w:rPr>
          <w:rFonts w:ascii="Courier New" w:hAnsi="Courier New" w:cs="Courier New"/>
          <w:sz w:val="28"/>
          <w:szCs w:val="28"/>
        </w:rPr>
        <w:t>–</w:t>
      </w:r>
      <w:r w:rsidR="00337697" w:rsidRPr="007A5F8F">
        <w:rPr>
          <w:rFonts w:ascii="Courier New" w:hAnsi="Courier New" w:cs="Courier New"/>
          <w:sz w:val="28"/>
          <w:szCs w:val="28"/>
        </w:rPr>
        <w:t>chemin dont je vous ai parlé</w:t>
      </w:r>
      <w:r>
        <w:rPr>
          <w:rFonts w:ascii="Courier New" w:hAnsi="Courier New" w:cs="Courier New"/>
          <w:sz w:val="28"/>
          <w:szCs w:val="28"/>
        </w:rPr>
        <w:t>,</w:t>
      </w:r>
      <w:r w:rsidR="00337697" w:rsidRPr="007A5F8F">
        <w:rPr>
          <w:rFonts w:ascii="Courier New" w:hAnsi="Courier New" w:cs="Courier New"/>
          <w:sz w:val="28"/>
          <w:szCs w:val="28"/>
        </w:rPr>
        <w:t xml:space="preserve"> qui va de </w:t>
      </w:r>
    </w:p>
    <w:p w:rsidR="000A450C"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r w:rsidRPr="00DD22C7">
        <w:rPr>
          <w:i/>
        </w:rPr>
        <w:t>théogonie</w:t>
      </w:r>
      <w:r w:rsidRPr="007A5F8F">
        <w:rPr>
          <w:rFonts w:ascii="Courier New" w:hAnsi="Courier New" w:cs="Courier New"/>
          <w:sz w:val="28"/>
          <w:szCs w:val="28"/>
        </w:rPr>
        <w:t xml:space="preserve"> à l’</w:t>
      </w:r>
      <w:r w:rsidRPr="00DD22C7">
        <w:rPr>
          <w:i/>
        </w:rPr>
        <w:t>athéisme</w:t>
      </w:r>
      <w:r w:rsidRPr="007A5F8F">
        <w:rPr>
          <w:rFonts w:ascii="Courier New" w:hAnsi="Courier New" w:cs="Courier New"/>
          <w:sz w:val="28"/>
          <w:szCs w:val="28"/>
        </w:rPr>
        <w:t>, ce mi</w:t>
      </w:r>
      <w:r w:rsidR="00454FCC">
        <w:rPr>
          <w:rFonts w:ascii="Courier New" w:hAnsi="Courier New" w:cs="Courier New"/>
          <w:sz w:val="28"/>
          <w:szCs w:val="28"/>
        </w:rPr>
        <w:t>–</w:t>
      </w:r>
      <w:r w:rsidRPr="007A5F8F">
        <w:rPr>
          <w:rFonts w:ascii="Courier New" w:hAnsi="Courier New" w:cs="Courier New"/>
          <w:sz w:val="28"/>
          <w:szCs w:val="28"/>
        </w:rPr>
        <w:t>chemin qui est le dieu chrétien, remarquez</w:t>
      </w:r>
      <w:r w:rsidR="00454FCC">
        <w:rPr>
          <w:rFonts w:ascii="Courier New" w:hAnsi="Courier New" w:cs="Courier New"/>
          <w:sz w:val="28"/>
          <w:szCs w:val="28"/>
        </w:rPr>
        <w:t>–</w:t>
      </w:r>
      <w:r w:rsidRPr="007A5F8F">
        <w:rPr>
          <w:rFonts w:ascii="Courier New" w:hAnsi="Courier New" w:cs="Courier New"/>
          <w:sz w:val="28"/>
          <w:szCs w:val="28"/>
        </w:rPr>
        <w:t xml:space="preserve">le sous l’angle de son </w:t>
      </w:r>
      <w:r w:rsidRPr="00030F41">
        <w:rPr>
          <w:i/>
        </w:rPr>
        <w:t>organisation interne</w:t>
      </w:r>
      <w:r w:rsidRPr="007A5F8F">
        <w:rPr>
          <w:rFonts w:ascii="Courier New" w:hAnsi="Courier New" w:cs="Courier New"/>
          <w:sz w:val="28"/>
          <w:szCs w:val="28"/>
        </w:rPr>
        <w:t xml:space="preserve">, ce dieu </w:t>
      </w:r>
      <w:r w:rsidR="00F023B9">
        <w:rPr>
          <w:rFonts w:ascii="Courier New" w:hAnsi="Courier New" w:cs="Courier New"/>
          <w:sz w:val="28"/>
          <w:szCs w:val="28"/>
        </w:rPr>
        <w:t>« </w:t>
      </w:r>
      <w:r w:rsidRPr="00F023B9">
        <w:rPr>
          <w:i/>
        </w:rPr>
        <w:t>trine</w:t>
      </w:r>
      <w:r w:rsidR="00F023B9">
        <w:rPr>
          <w:rFonts w:ascii="Courier New" w:hAnsi="Courier New" w:cs="Courier New"/>
          <w:sz w:val="28"/>
          <w:szCs w:val="28"/>
        </w:rPr>
        <w:t> »</w:t>
      </w:r>
      <w:r w:rsidRPr="007A5F8F">
        <w:rPr>
          <w:rFonts w:ascii="Courier New" w:hAnsi="Courier New" w:cs="Courier New"/>
          <w:sz w:val="28"/>
          <w:szCs w:val="28"/>
        </w:rPr>
        <w:t>, ce dieu « </w:t>
      </w:r>
      <w:r w:rsidRPr="00DD22C7">
        <w:rPr>
          <w:i/>
        </w:rPr>
        <w:t>un et trois</w:t>
      </w:r>
      <w:r w:rsidRPr="007A5F8F">
        <w:rPr>
          <w:rFonts w:ascii="Courier New" w:hAnsi="Courier New" w:cs="Courier New"/>
          <w:sz w:val="28"/>
          <w:szCs w:val="28"/>
        </w:rPr>
        <w:t> »</w:t>
      </w:r>
      <w:r w:rsidR="00030F41">
        <w:rPr>
          <w:rFonts w:ascii="Courier New" w:hAnsi="Courier New" w:cs="Courier New"/>
          <w:sz w:val="28"/>
          <w:szCs w:val="28"/>
        </w:rPr>
        <w:t>,</w:t>
      </w:r>
      <w:r w:rsidRPr="007A5F8F">
        <w:rPr>
          <w:rFonts w:ascii="Courier New" w:hAnsi="Courier New" w:cs="Courier New"/>
          <w:sz w:val="28"/>
          <w:szCs w:val="28"/>
        </w:rPr>
        <w:t xml:space="preserve"> qu’est</w:t>
      </w:r>
      <w:r w:rsidR="00454FCC">
        <w:rPr>
          <w:rFonts w:ascii="Courier New" w:hAnsi="Courier New" w:cs="Courier New"/>
          <w:sz w:val="28"/>
          <w:szCs w:val="28"/>
        </w:rPr>
        <w:t>–</w:t>
      </w:r>
      <w:r w:rsidRPr="007A5F8F">
        <w:rPr>
          <w:rFonts w:ascii="Courier New" w:hAnsi="Courier New" w:cs="Courier New"/>
          <w:sz w:val="28"/>
          <w:szCs w:val="28"/>
        </w:rPr>
        <w:t xml:space="preserve">il, sinon l’articulation radicale de </w:t>
      </w:r>
      <w:r w:rsidRPr="00030F41">
        <w:rPr>
          <w:i/>
          <w:color w:val="0000CC"/>
        </w:rPr>
        <w:t>la parenté</w:t>
      </w:r>
      <w:r w:rsidRPr="007A5F8F">
        <w:rPr>
          <w:rFonts w:ascii="Courier New" w:hAnsi="Courier New" w:cs="Courier New"/>
          <w:sz w:val="28"/>
          <w:szCs w:val="28"/>
        </w:rPr>
        <w:t xml:space="preserve"> comme telle dans ce qu’elle a de plus </w:t>
      </w:r>
      <w:r w:rsidRPr="000A450C">
        <w:rPr>
          <w:i/>
        </w:rPr>
        <w:t xml:space="preserve">irréductiblement, mystérieusement </w:t>
      </w:r>
      <w:r w:rsidRPr="000A450C">
        <w:rPr>
          <w:i/>
          <w:color w:val="0000CC"/>
        </w:rPr>
        <w:t>symbolique</w:t>
      </w:r>
      <w:r w:rsidRPr="000A450C">
        <w:rPr>
          <w:i/>
        </w:rPr>
        <w:t>,</w:t>
      </w:r>
      <w:r w:rsidRPr="007A5F8F">
        <w:rPr>
          <w:rFonts w:ascii="Courier New" w:hAnsi="Courier New" w:cs="Courier New"/>
          <w:sz w:val="28"/>
          <w:szCs w:val="28"/>
        </w:rPr>
        <w:t xml:space="preserve"> le rapport </w:t>
      </w:r>
      <w:r w:rsidRPr="00AA12FC">
        <w:rPr>
          <w:rFonts w:ascii="Courier New" w:hAnsi="Courier New" w:cs="Courier New"/>
          <w:i/>
        </w:rPr>
        <w:t>le plus caché</w:t>
      </w:r>
      <w:r w:rsidRPr="007A5F8F">
        <w:rPr>
          <w:rFonts w:ascii="Courier New" w:hAnsi="Courier New" w:cs="Courier New"/>
          <w:sz w:val="28"/>
          <w:szCs w:val="28"/>
        </w:rPr>
        <w:t xml:space="preserve"> et</w:t>
      </w:r>
      <w:r w:rsidR="00AA12FC">
        <w:rPr>
          <w:rFonts w:ascii="Courier New" w:hAnsi="Courier New" w:cs="Courier New"/>
          <w:sz w:val="28"/>
          <w:szCs w:val="28"/>
        </w:rPr>
        <w:t xml:space="preserve">, </w:t>
      </w:r>
      <w:r w:rsidRPr="007A5F8F">
        <w:rPr>
          <w:rFonts w:ascii="Courier New" w:hAnsi="Courier New" w:cs="Courier New"/>
          <w:sz w:val="28"/>
          <w:szCs w:val="28"/>
        </w:rPr>
        <w:t>comme dit FREUD</w:t>
      </w:r>
      <w:r w:rsidR="00AA12F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AA12FC">
        <w:rPr>
          <w:rFonts w:ascii="Courier New" w:hAnsi="Courier New" w:cs="Courier New"/>
          <w:i/>
        </w:rPr>
        <w:t>le moins naturel</w:t>
      </w:r>
      <w:r w:rsidRPr="007A5F8F">
        <w:rPr>
          <w:rFonts w:ascii="Courier New" w:hAnsi="Courier New" w:cs="Courier New"/>
          <w:sz w:val="28"/>
          <w:szCs w:val="28"/>
        </w:rPr>
        <w:t xml:space="preserve">, </w:t>
      </w:r>
      <w:r w:rsidRPr="00AA12FC">
        <w:rPr>
          <w:rFonts w:ascii="Courier New" w:hAnsi="Courier New" w:cs="Courier New"/>
          <w:i/>
        </w:rPr>
        <w:t>le plus</w:t>
      </w:r>
      <w:r w:rsidRPr="007A5F8F">
        <w:rPr>
          <w:rFonts w:ascii="Courier New" w:hAnsi="Courier New" w:cs="Courier New"/>
          <w:sz w:val="28"/>
          <w:szCs w:val="28"/>
        </w:rPr>
        <w:t xml:space="preserve"> </w:t>
      </w:r>
      <w:r w:rsidRPr="00AA12FC">
        <w:rPr>
          <w:i/>
          <w:color w:val="0000CC"/>
        </w:rPr>
        <w:t>purement symbolique</w:t>
      </w:r>
      <w:r w:rsidR="00AA12FC">
        <w:rPr>
          <w:i/>
          <w:color w:val="0000CC"/>
        </w:rPr>
        <w:t> </w:t>
      </w:r>
      <w:r w:rsidR="00AA12FC">
        <w:rPr>
          <w:rFonts w:ascii="Courier New" w:hAnsi="Courier New" w:cs="Courier New"/>
          <w:sz w:val="28"/>
          <w:szCs w:val="28"/>
        </w:rPr>
        <w:t>:</w:t>
      </w:r>
      <w:r w:rsidRPr="007A5F8F">
        <w:rPr>
          <w:rFonts w:ascii="Courier New" w:hAnsi="Courier New" w:cs="Courier New"/>
          <w:sz w:val="28"/>
          <w:szCs w:val="28"/>
        </w:rPr>
        <w:t xml:space="preserve"> </w:t>
      </w:r>
      <w:r w:rsidRPr="00F84D7C">
        <w:rPr>
          <w:i/>
          <w:color w:val="0000CC"/>
        </w:rPr>
        <w:t>le rapport du Père au Fils</w:t>
      </w:r>
      <w:r w:rsidRPr="007A5F8F">
        <w:rPr>
          <w:rFonts w:ascii="Courier New" w:hAnsi="Courier New" w:cs="Courier New"/>
          <w:sz w:val="28"/>
          <w:szCs w:val="28"/>
        </w:rPr>
        <w:t>.</w:t>
      </w:r>
      <w:r w:rsidR="00F84D7C">
        <w:rPr>
          <w:rFonts w:ascii="Courier New" w:hAnsi="Courier New" w:cs="Courier New"/>
          <w:sz w:val="28"/>
          <w:szCs w:val="28"/>
        </w:rPr>
        <w:t xml:space="preserve"> </w:t>
      </w:r>
      <w:r w:rsidRPr="007A5F8F">
        <w:rPr>
          <w:rFonts w:ascii="Courier New" w:hAnsi="Courier New" w:cs="Courier New"/>
          <w:sz w:val="28"/>
          <w:szCs w:val="28"/>
        </w:rPr>
        <w:t xml:space="preserve">Et le </w:t>
      </w:r>
      <w:r w:rsidRPr="00AA12FC">
        <w:rPr>
          <w:i/>
        </w:rPr>
        <w:t>troisième terme</w:t>
      </w:r>
      <w:r w:rsidRPr="007A5F8F">
        <w:rPr>
          <w:rFonts w:ascii="Courier New" w:hAnsi="Courier New" w:cs="Courier New"/>
          <w:sz w:val="28"/>
          <w:szCs w:val="28"/>
        </w:rPr>
        <w:t xml:space="preserve"> reste là présent sous le nom de </w:t>
      </w:r>
      <w:r w:rsidRPr="00AA12FC">
        <w:rPr>
          <w:i/>
          <w:color w:val="0000CC"/>
        </w:rPr>
        <w:t>l’amour</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0A450C"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là que nous sommes partis, de </w:t>
      </w:r>
      <w:r w:rsidR="00AA12FC" w:rsidRPr="000A450C">
        <w:rPr>
          <w:i/>
          <w:color w:val="0000CC"/>
        </w:rPr>
        <w:t>l’Amour</w:t>
      </w:r>
      <w:r w:rsidRPr="000A450C">
        <w:rPr>
          <w:i/>
          <w:color w:val="0000CC"/>
        </w:rPr>
        <w:t xml:space="preserve"> comme dieu</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comme réalité qui se révèle dans le </w:t>
      </w:r>
      <w:r w:rsidR="00AA12FC" w:rsidRPr="00AA12FC">
        <w:rPr>
          <w:i/>
          <w:color w:val="0000CC"/>
        </w:rPr>
        <w:t>R</w:t>
      </w:r>
      <w:r w:rsidRPr="00AA12FC">
        <w:rPr>
          <w:i/>
          <w:color w:val="0000CC"/>
        </w:rPr>
        <w:t>éel</w:t>
      </w:r>
      <w:r w:rsidRPr="007A5F8F">
        <w:rPr>
          <w:rFonts w:ascii="Courier New" w:hAnsi="Courier New" w:cs="Courier New"/>
          <w:sz w:val="28"/>
          <w:szCs w:val="28"/>
        </w:rPr>
        <w:t xml:space="preserve">, qui se manifeste dans le </w:t>
      </w:r>
      <w:r w:rsidR="00AA12FC" w:rsidRPr="00AA12FC">
        <w:rPr>
          <w:i/>
          <w:color w:val="0000CC"/>
        </w:rPr>
        <w:t>Réel</w:t>
      </w:r>
      <w:r w:rsidR="00AA12FC">
        <w:rPr>
          <w:i/>
          <w:color w:val="0000CC"/>
        </w:rPr>
        <w:t>,</w:t>
      </w:r>
      <w:r w:rsidRPr="007A5F8F">
        <w:rPr>
          <w:rFonts w:ascii="Courier New" w:hAnsi="Courier New" w:cs="Courier New"/>
          <w:sz w:val="28"/>
          <w:szCs w:val="28"/>
        </w:rPr>
        <w:t xml:space="preserve"> et comme tel nous ne pouvons en parler qu’en mythe. </w:t>
      </w:r>
    </w:p>
    <w:p w:rsidR="00AA12FC"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cela que je suis aussi bien </w:t>
      </w:r>
      <w:r w:rsidRPr="00AA12FC">
        <w:rPr>
          <w:i/>
        </w:rPr>
        <w:t>autorisé</w:t>
      </w:r>
      <w:r w:rsidRPr="007A5F8F">
        <w:rPr>
          <w:rFonts w:ascii="Courier New" w:hAnsi="Courier New" w:cs="Courier New"/>
          <w:sz w:val="28"/>
          <w:szCs w:val="28"/>
        </w:rPr>
        <w:t xml:space="preserve"> pour </w:t>
      </w:r>
      <w:r w:rsidRPr="000A450C">
        <w:rPr>
          <w:rFonts w:ascii="Courier New" w:hAnsi="Courier New" w:cs="Courier New"/>
          <w:i/>
        </w:rPr>
        <w:t>fixer</w:t>
      </w:r>
      <w:r w:rsidRPr="007A5F8F">
        <w:rPr>
          <w:rFonts w:ascii="Courier New" w:hAnsi="Courier New" w:cs="Courier New"/>
          <w:sz w:val="28"/>
          <w:szCs w:val="28"/>
        </w:rPr>
        <w:t xml:space="preserve"> devant vous le terme, l’orientation </w:t>
      </w:r>
      <w:r w:rsidRPr="00AA12FC">
        <w:rPr>
          <w:rFonts w:ascii="Courier New" w:hAnsi="Courier New" w:cs="Courier New"/>
          <w:i/>
        </w:rPr>
        <w:t>de ce dont il s’agit</w:t>
      </w:r>
      <w:r w:rsidRPr="007A5F8F">
        <w:rPr>
          <w:rFonts w:ascii="Courier New" w:hAnsi="Courier New" w:cs="Courier New"/>
          <w:sz w:val="28"/>
          <w:szCs w:val="28"/>
        </w:rPr>
        <w:t xml:space="preserve"> quand j’essaie de vous diriger vers la formule </w:t>
      </w:r>
      <w:r w:rsidRPr="00AA12FC">
        <w:rPr>
          <w:i/>
        </w:rPr>
        <w:t>métaphore</w:t>
      </w:r>
      <w:r w:rsidR="00454FCC">
        <w:rPr>
          <w:i/>
        </w:rPr>
        <w:t>–</w:t>
      </w:r>
      <w:r w:rsidRPr="00AA12FC">
        <w:rPr>
          <w:i/>
        </w:rPr>
        <w:t>substitution</w:t>
      </w:r>
      <w:r w:rsidRPr="007A5F8F">
        <w:rPr>
          <w:rFonts w:ascii="Courier New" w:hAnsi="Courier New" w:cs="Courier New"/>
          <w:sz w:val="28"/>
          <w:szCs w:val="28"/>
        </w:rPr>
        <w:t xml:space="preserve"> de l’</w:t>
      </w:r>
      <w:r w:rsidR="00AA12FC" w:rsidRPr="00946EC8">
        <w:rPr>
          <w:rFonts w:ascii="Palatino Linotype" w:hAnsi="Palatino Linotype" w:cs="Courier New"/>
          <w:color w:val="0000CC"/>
          <w:sz w:val="28"/>
          <w:szCs w:val="28"/>
        </w:rPr>
        <w:t>ἐραστής</w:t>
      </w:r>
      <w:r w:rsidR="00AA12FC" w:rsidRPr="00FB0713">
        <w:rPr>
          <w:sz w:val="28"/>
          <w:szCs w:val="28"/>
        </w:rPr>
        <w:t xml:space="preserve"> </w:t>
      </w:r>
      <w:r w:rsidR="00AA12FC">
        <w:rPr>
          <w:sz w:val="28"/>
          <w:szCs w:val="28"/>
        </w:rPr>
        <w:t xml:space="preserve"> </w:t>
      </w:r>
      <w:r w:rsidR="00AA12FC" w:rsidRPr="00FA2A6B">
        <w:rPr>
          <w:rFonts w:ascii="Garamond" w:hAnsi="Garamond" w:cs="Courier New"/>
          <w:sz w:val="20"/>
        </w:rPr>
        <w:t>[erastès]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w:t>
      </w:r>
      <w:r w:rsidR="00AA12FC" w:rsidRPr="00946EC8">
        <w:rPr>
          <w:rFonts w:ascii="Palatino Linotype" w:hAnsi="Palatino Linotype" w:cs="Courier New"/>
          <w:color w:val="0000CC"/>
          <w:sz w:val="28"/>
          <w:szCs w:val="28"/>
        </w:rPr>
        <w:t>ἐρώμενος</w:t>
      </w:r>
      <w:r w:rsidR="00AA12FC" w:rsidRPr="00FB0713">
        <w:rPr>
          <w:rFonts w:ascii="Courier New" w:hAnsi="Courier New" w:cs="Courier New"/>
          <w:sz w:val="28"/>
          <w:szCs w:val="28"/>
        </w:rPr>
        <w:t xml:space="preserve"> </w:t>
      </w:r>
      <w:r w:rsidR="00AA12FC" w:rsidRPr="001F268D">
        <w:rPr>
          <w:rFonts w:ascii="Garamond" w:hAnsi="Garamond" w:cs="Courier New"/>
          <w:sz w:val="20"/>
        </w:rPr>
        <w:t>[</w:t>
      </w:r>
      <w:r w:rsidR="00AA12FC" w:rsidRPr="001F268D">
        <w:rPr>
          <w:rFonts w:ascii="Garamond" w:hAnsi="Garamond" w:cs="Courier New"/>
          <w:iCs/>
          <w:sz w:val="20"/>
        </w:rPr>
        <w:t>erômenos]</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0A450C">
        <w:rPr>
          <w:i/>
          <w:color w:val="0000CC"/>
        </w:rPr>
        <w:t>C’est cette métaphore qui engendre cette signification de l’amour</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13948" w:rsidRDefault="00337697" w:rsidP="00E81B9F">
      <w:pPr>
        <w:rPr>
          <w:rFonts w:ascii="Courier New" w:hAnsi="Courier New" w:cs="Courier New"/>
          <w:sz w:val="28"/>
          <w:szCs w:val="28"/>
        </w:rPr>
      </w:pPr>
      <w:r w:rsidRPr="007A5F8F">
        <w:rPr>
          <w:rFonts w:ascii="Courier New" w:hAnsi="Courier New" w:cs="Courier New"/>
          <w:sz w:val="28"/>
          <w:szCs w:val="28"/>
        </w:rPr>
        <w:t>J’ai le droit pour introduire ceci</w:t>
      </w:r>
      <w:r w:rsidR="00A13948">
        <w:rPr>
          <w:rFonts w:ascii="Courier New" w:hAnsi="Courier New" w:cs="Courier New"/>
          <w:sz w:val="28"/>
          <w:szCs w:val="28"/>
        </w:rPr>
        <w:t>…</w:t>
      </w:r>
    </w:p>
    <w:p w:rsidR="00A13948" w:rsidRDefault="00337697" w:rsidP="00A13948">
      <w:pPr>
        <w:ind w:firstLine="708"/>
        <w:rPr>
          <w:rFonts w:ascii="Courier New" w:hAnsi="Courier New" w:cs="Courier New"/>
          <w:sz w:val="28"/>
          <w:szCs w:val="28"/>
        </w:rPr>
      </w:pPr>
      <w:r w:rsidRPr="007A5F8F">
        <w:rPr>
          <w:rFonts w:ascii="Courier New" w:hAnsi="Courier New" w:cs="Courier New"/>
          <w:sz w:val="28"/>
          <w:szCs w:val="28"/>
        </w:rPr>
        <w:t>pour le matérialiser devant vous</w:t>
      </w:r>
    </w:p>
    <w:p w:rsidR="00E43C9A" w:rsidRDefault="00A13948" w:rsidP="00E81B9F">
      <w:pPr>
        <w:rPr>
          <w:i/>
          <w:color w:val="0000CC"/>
        </w:rPr>
      </w:pPr>
      <w:r>
        <w:rPr>
          <w:rFonts w:ascii="Courier New" w:hAnsi="Courier New" w:cs="Courier New"/>
          <w:sz w:val="28"/>
          <w:szCs w:val="28"/>
        </w:rPr>
        <w:t>…</w:t>
      </w:r>
      <w:r w:rsidR="00337697" w:rsidRPr="007A5F8F">
        <w:rPr>
          <w:rFonts w:ascii="Courier New" w:hAnsi="Courier New" w:cs="Courier New"/>
          <w:sz w:val="28"/>
          <w:szCs w:val="28"/>
        </w:rPr>
        <w:t xml:space="preserve">de compléter son image, d’en faire vraiment un </w:t>
      </w:r>
      <w:r w:rsidR="00337697" w:rsidRPr="00A13948">
        <w:rPr>
          <w:i/>
          <w:color w:val="0000CC"/>
        </w:rPr>
        <w:t>mythe</w:t>
      </w:r>
      <w:r w:rsidR="00E43C9A">
        <w:rPr>
          <w:i/>
          <w:color w:val="0000CC"/>
        </w:rPr>
        <w:t>.</w:t>
      </w:r>
    </w:p>
    <w:p w:rsidR="00E43C9A" w:rsidRDefault="00E43C9A" w:rsidP="00E81B9F">
      <w:pPr>
        <w:rPr>
          <w:rFonts w:ascii="Courier New" w:hAnsi="Courier New" w:cs="Courier New"/>
          <w:sz w:val="28"/>
          <w:szCs w:val="28"/>
        </w:rPr>
      </w:pPr>
    </w:p>
    <w:p w:rsidR="00F84D7C"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E43C9A">
        <w:rPr>
          <w:i/>
          <w:color w:val="0000CC"/>
        </w:rPr>
        <w:t>cette main qui se tend</w:t>
      </w:r>
      <w:r w:rsidR="00F84D7C">
        <w:rPr>
          <w:rFonts w:ascii="Courier New" w:hAnsi="Courier New" w:cs="Courier New"/>
          <w:sz w:val="28"/>
          <w:szCs w:val="28"/>
        </w:rPr>
        <w:t>…</w:t>
      </w:r>
      <w:r w:rsidRPr="007A5F8F">
        <w:rPr>
          <w:rFonts w:ascii="Courier New" w:hAnsi="Courier New" w:cs="Courier New"/>
          <w:sz w:val="28"/>
          <w:szCs w:val="28"/>
        </w:rPr>
        <w:t xml:space="preserve"> </w:t>
      </w:r>
    </w:p>
    <w:p w:rsidR="00F84D7C" w:rsidRPr="00F84D7C" w:rsidRDefault="00337697" w:rsidP="00F84D7C">
      <w:pPr>
        <w:pStyle w:val="Paragraphedeliste"/>
        <w:numPr>
          <w:ilvl w:val="0"/>
          <w:numId w:val="2"/>
        </w:numPr>
        <w:rPr>
          <w:rFonts w:ascii="Courier New" w:hAnsi="Courier New" w:cs="Courier New"/>
          <w:sz w:val="28"/>
          <w:szCs w:val="28"/>
        </w:rPr>
      </w:pPr>
      <w:r w:rsidRPr="00F84D7C">
        <w:rPr>
          <w:rFonts w:ascii="Courier New" w:hAnsi="Courier New" w:cs="Courier New"/>
          <w:sz w:val="28"/>
          <w:szCs w:val="28"/>
        </w:rPr>
        <w:t xml:space="preserve">vers le fruit, </w:t>
      </w:r>
    </w:p>
    <w:p w:rsidR="00F84D7C" w:rsidRDefault="00337697" w:rsidP="00F84D7C">
      <w:pPr>
        <w:pStyle w:val="Paragraphedeliste"/>
        <w:numPr>
          <w:ilvl w:val="0"/>
          <w:numId w:val="2"/>
        </w:numPr>
        <w:rPr>
          <w:rFonts w:ascii="Courier New" w:hAnsi="Courier New" w:cs="Courier New"/>
          <w:sz w:val="28"/>
          <w:szCs w:val="28"/>
        </w:rPr>
      </w:pPr>
      <w:r w:rsidRPr="00F84D7C">
        <w:rPr>
          <w:rFonts w:ascii="Courier New" w:hAnsi="Courier New" w:cs="Courier New"/>
          <w:sz w:val="28"/>
          <w:szCs w:val="28"/>
        </w:rPr>
        <w:t xml:space="preserve">vers la rose, </w:t>
      </w:r>
    </w:p>
    <w:p w:rsidR="00F84D7C" w:rsidRDefault="00337697" w:rsidP="00F84D7C">
      <w:pPr>
        <w:pStyle w:val="Paragraphedeliste"/>
        <w:numPr>
          <w:ilvl w:val="0"/>
          <w:numId w:val="2"/>
        </w:numPr>
        <w:rPr>
          <w:rFonts w:ascii="Courier New" w:hAnsi="Courier New" w:cs="Courier New"/>
          <w:sz w:val="28"/>
          <w:szCs w:val="28"/>
        </w:rPr>
      </w:pPr>
      <w:r w:rsidRPr="00F84D7C">
        <w:rPr>
          <w:rFonts w:ascii="Courier New" w:hAnsi="Courier New" w:cs="Courier New"/>
          <w:sz w:val="28"/>
          <w:szCs w:val="28"/>
        </w:rPr>
        <w:t xml:space="preserve">vers la bûche qui soudain flambe, </w:t>
      </w:r>
    </w:p>
    <w:p w:rsidR="00F84D7C" w:rsidRDefault="00F84D7C" w:rsidP="00E81B9F">
      <w:pPr>
        <w:rPr>
          <w:rFonts w:ascii="Courier New" w:hAnsi="Courier New" w:cs="Courier New"/>
          <w:sz w:val="28"/>
          <w:szCs w:val="28"/>
        </w:rPr>
      </w:pPr>
      <w:r>
        <w:rPr>
          <w:rFonts w:ascii="Courier New" w:hAnsi="Courier New" w:cs="Courier New"/>
          <w:sz w:val="28"/>
          <w:szCs w:val="28"/>
        </w:rPr>
        <w:t>…</w:t>
      </w:r>
      <w:r w:rsidR="00337697" w:rsidRPr="00F84D7C">
        <w:rPr>
          <w:rFonts w:ascii="Courier New" w:hAnsi="Courier New" w:cs="Courier New"/>
          <w:sz w:val="28"/>
          <w:szCs w:val="28"/>
        </w:rPr>
        <w:t xml:space="preserve">j’ai le droit d’abord </w:t>
      </w:r>
      <w:r w:rsidR="00337697" w:rsidRPr="007A5F8F">
        <w:rPr>
          <w:rFonts w:ascii="Courier New" w:hAnsi="Courier New" w:cs="Courier New"/>
          <w:sz w:val="28"/>
          <w:szCs w:val="28"/>
        </w:rPr>
        <w:t xml:space="preserve">de vous dire que son geste </w:t>
      </w:r>
      <w:r w:rsidR="00337697" w:rsidRPr="00A13948">
        <w:rPr>
          <w:i/>
        </w:rPr>
        <w:t>d’atteindre</w:t>
      </w:r>
      <w:r w:rsidR="00337697" w:rsidRPr="007A5F8F">
        <w:rPr>
          <w:rFonts w:ascii="Courier New" w:hAnsi="Courier New" w:cs="Courier New"/>
          <w:sz w:val="28"/>
          <w:szCs w:val="28"/>
        </w:rPr>
        <w:t xml:space="preserve">, </w:t>
      </w:r>
      <w:r w:rsidR="00337697" w:rsidRPr="00A13948">
        <w:rPr>
          <w:i/>
        </w:rPr>
        <w:t>d’attirer</w:t>
      </w:r>
      <w:r w:rsidR="00337697" w:rsidRPr="007A5F8F">
        <w:rPr>
          <w:rFonts w:ascii="Courier New" w:hAnsi="Courier New" w:cs="Courier New"/>
          <w:sz w:val="28"/>
          <w:szCs w:val="28"/>
        </w:rPr>
        <w:t xml:space="preserve">, </w:t>
      </w:r>
      <w:r w:rsidR="00337697" w:rsidRPr="00A13948">
        <w:rPr>
          <w:i/>
        </w:rPr>
        <w:t>d’attiser</w:t>
      </w:r>
      <w:r w:rsidR="00337697" w:rsidRPr="007A5F8F">
        <w:rPr>
          <w:rFonts w:ascii="Courier New" w:hAnsi="Courier New" w:cs="Courier New"/>
          <w:sz w:val="28"/>
          <w:szCs w:val="28"/>
        </w:rPr>
        <w:t xml:space="preserve">, est étroitement solidaire </w:t>
      </w:r>
    </w:p>
    <w:p w:rsidR="00F84D7C" w:rsidRDefault="00337697" w:rsidP="00E81B9F">
      <w:pPr>
        <w:pStyle w:val="Paragraphedeliste"/>
        <w:numPr>
          <w:ilvl w:val="0"/>
          <w:numId w:val="2"/>
        </w:numPr>
        <w:rPr>
          <w:rFonts w:ascii="Courier New" w:hAnsi="Courier New" w:cs="Courier New"/>
          <w:sz w:val="28"/>
          <w:szCs w:val="28"/>
        </w:rPr>
      </w:pPr>
      <w:r w:rsidRPr="00F84D7C">
        <w:rPr>
          <w:rFonts w:ascii="Courier New" w:hAnsi="Courier New" w:cs="Courier New"/>
          <w:sz w:val="28"/>
          <w:szCs w:val="28"/>
        </w:rPr>
        <w:t xml:space="preserve">de la </w:t>
      </w:r>
      <w:r w:rsidRPr="00F84D7C">
        <w:rPr>
          <w:rFonts w:ascii="Courier New" w:hAnsi="Courier New" w:cs="Courier New"/>
          <w:i/>
        </w:rPr>
        <w:t>maturation</w:t>
      </w:r>
      <w:r w:rsidRPr="00F84D7C">
        <w:rPr>
          <w:rFonts w:ascii="Courier New" w:hAnsi="Courier New" w:cs="Courier New"/>
          <w:sz w:val="28"/>
          <w:szCs w:val="28"/>
        </w:rPr>
        <w:t xml:space="preserve"> du fruit, </w:t>
      </w:r>
    </w:p>
    <w:p w:rsidR="00F84D7C" w:rsidRDefault="00337697" w:rsidP="00E81B9F">
      <w:pPr>
        <w:pStyle w:val="Paragraphedeliste"/>
        <w:numPr>
          <w:ilvl w:val="0"/>
          <w:numId w:val="2"/>
        </w:numPr>
        <w:rPr>
          <w:rFonts w:ascii="Courier New" w:hAnsi="Courier New" w:cs="Courier New"/>
          <w:sz w:val="28"/>
          <w:szCs w:val="28"/>
        </w:rPr>
      </w:pPr>
      <w:r w:rsidRPr="00F84D7C">
        <w:rPr>
          <w:rFonts w:ascii="Courier New" w:hAnsi="Courier New" w:cs="Courier New"/>
          <w:sz w:val="28"/>
          <w:szCs w:val="28"/>
        </w:rPr>
        <w:t xml:space="preserve">de la </w:t>
      </w:r>
      <w:r w:rsidRPr="00F84D7C">
        <w:rPr>
          <w:rFonts w:ascii="Courier New" w:hAnsi="Courier New" w:cs="Courier New"/>
          <w:i/>
        </w:rPr>
        <w:t>beauté</w:t>
      </w:r>
      <w:r w:rsidRPr="00F84D7C">
        <w:rPr>
          <w:rFonts w:ascii="Courier New" w:hAnsi="Courier New" w:cs="Courier New"/>
          <w:sz w:val="28"/>
          <w:szCs w:val="28"/>
        </w:rPr>
        <w:t xml:space="preserve"> de la fleur, </w:t>
      </w:r>
    </w:p>
    <w:p w:rsidR="00F84D7C" w:rsidRDefault="00337697" w:rsidP="00E81B9F">
      <w:pPr>
        <w:pStyle w:val="Paragraphedeliste"/>
        <w:numPr>
          <w:ilvl w:val="0"/>
          <w:numId w:val="2"/>
        </w:numPr>
        <w:rPr>
          <w:rFonts w:ascii="Courier New" w:hAnsi="Courier New" w:cs="Courier New"/>
          <w:sz w:val="28"/>
          <w:szCs w:val="28"/>
        </w:rPr>
      </w:pPr>
      <w:r w:rsidRPr="00F84D7C">
        <w:rPr>
          <w:rFonts w:ascii="Courier New" w:hAnsi="Courier New" w:cs="Courier New"/>
          <w:sz w:val="28"/>
          <w:szCs w:val="28"/>
        </w:rPr>
        <w:t xml:space="preserve">du </w:t>
      </w:r>
      <w:r w:rsidRPr="00F84D7C">
        <w:rPr>
          <w:rFonts w:ascii="Courier New" w:hAnsi="Courier New" w:cs="Courier New"/>
          <w:i/>
        </w:rPr>
        <w:t>flamboiement</w:t>
      </w:r>
      <w:r w:rsidRPr="00F84D7C">
        <w:rPr>
          <w:rFonts w:ascii="Courier New" w:hAnsi="Courier New" w:cs="Courier New"/>
          <w:sz w:val="28"/>
          <w:szCs w:val="28"/>
        </w:rPr>
        <w:t xml:space="preserve"> de la bûche, </w:t>
      </w:r>
    </w:p>
    <w:p w:rsidR="00A13948" w:rsidRPr="00F84D7C" w:rsidRDefault="00337697" w:rsidP="00F84D7C">
      <w:pPr>
        <w:rPr>
          <w:rFonts w:ascii="Courier New" w:hAnsi="Courier New" w:cs="Courier New"/>
          <w:sz w:val="28"/>
          <w:szCs w:val="28"/>
        </w:rPr>
      </w:pPr>
      <w:r w:rsidRPr="00F84D7C">
        <w:rPr>
          <w:rFonts w:ascii="Courier New" w:hAnsi="Courier New" w:cs="Courier New"/>
          <w:sz w:val="28"/>
          <w:szCs w:val="28"/>
        </w:rPr>
        <w:t>mais que</w:t>
      </w:r>
      <w:r w:rsidR="00E43C9A" w:rsidRPr="00F84D7C">
        <w:rPr>
          <w:rFonts w:ascii="Courier New" w:hAnsi="Courier New" w:cs="Courier New"/>
          <w:sz w:val="28"/>
          <w:szCs w:val="28"/>
        </w:rPr>
        <w:t>…</w:t>
      </w:r>
    </w:p>
    <w:p w:rsidR="00E43C9A" w:rsidRDefault="00337697" w:rsidP="00E43C9A">
      <w:pPr>
        <w:ind w:left="708"/>
        <w:rPr>
          <w:rFonts w:ascii="Courier New" w:hAnsi="Courier New" w:cs="Courier New"/>
          <w:sz w:val="28"/>
          <w:szCs w:val="28"/>
        </w:rPr>
      </w:pPr>
      <w:r w:rsidRPr="007A5F8F">
        <w:rPr>
          <w:rFonts w:ascii="Courier New" w:hAnsi="Courier New" w:cs="Courier New"/>
          <w:sz w:val="28"/>
          <w:szCs w:val="28"/>
        </w:rPr>
        <w:t xml:space="preserve">quand dans ce mouvement </w:t>
      </w:r>
      <w:r w:rsidRPr="00A13948">
        <w:rPr>
          <w:i/>
        </w:rPr>
        <w:t>d’atteindre, d’attirer, d’attiser</w:t>
      </w:r>
      <w:r w:rsidRPr="007A5F8F">
        <w:rPr>
          <w:rFonts w:ascii="Courier New" w:hAnsi="Courier New" w:cs="Courier New"/>
          <w:sz w:val="28"/>
          <w:szCs w:val="28"/>
        </w:rPr>
        <w:t xml:space="preserve">, </w:t>
      </w:r>
    </w:p>
    <w:p w:rsidR="00A13948" w:rsidRDefault="00337697" w:rsidP="00E43C9A">
      <w:pPr>
        <w:ind w:left="708"/>
        <w:rPr>
          <w:rFonts w:ascii="Courier New" w:hAnsi="Courier New" w:cs="Courier New"/>
          <w:sz w:val="28"/>
          <w:szCs w:val="28"/>
        </w:rPr>
      </w:pPr>
      <w:r w:rsidRPr="007A5F8F">
        <w:rPr>
          <w:rFonts w:ascii="Courier New" w:hAnsi="Courier New" w:cs="Courier New"/>
          <w:sz w:val="28"/>
          <w:szCs w:val="28"/>
        </w:rPr>
        <w:t>la main a été vers l’objet assez loin</w:t>
      </w:r>
    </w:p>
    <w:p w:rsidR="00A13948" w:rsidRDefault="00A13948" w:rsidP="00E81B9F">
      <w:pPr>
        <w:rPr>
          <w:i/>
          <w:color w:val="0000CC"/>
        </w:rPr>
      </w:pPr>
      <w:r>
        <w:rPr>
          <w:rFonts w:ascii="Courier New" w:hAnsi="Courier New" w:cs="Courier New"/>
          <w:sz w:val="28"/>
          <w:szCs w:val="28"/>
        </w:rPr>
        <w:t>…</w:t>
      </w:r>
      <w:r w:rsidR="00337697" w:rsidRPr="00A13948">
        <w:rPr>
          <w:i/>
          <w:color w:val="0000CC"/>
        </w:rPr>
        <w:t xml:space="preserve">si du fruit, de la fleur, de la bûche, une main sort qui se tend à la rencontre de la main </w:t>
      </w:r>
    </w:p>
    <w:p w:rsidR="00A13948" w:rsidRDefault="00337697" w:rsidP="00E81B9F">
      <w:pPr>
        <w:rPr>
          <w:i/>
          <w:color w:val="0000CC"/>
        </w:rPr>
      </w:pPr>
      <w:r w:rsidRPr="00A13948">
        <w:rPr>
          <w:i/>
          <w:color w:val="0000CC"/>
        </w:rPr>
        <w:t>qui est la vôtre, et qu’à ce moment</w:t>
      </w:r>
      <w:r w:rsidR="00454FCC">
        <w:rPr>
          <w:i/>
          <w:color w:val="0000CC"/>
        </w:rPr>
        <w:t>–</w:t>
      </w:r>
      <w:r w:rsidRPr="00A13948">
        <w:rPr>
          <w:i/>
          <w:color w:val="0000CC"/>
        </w:rPr>
        <w:t>là c’est votre main qui se fige dans la plénitude fermée</w:t>
      </w:r>
    </w:p>
    <w:p w:rsidR="00A13948" w:rsidRDefault="00337697" w:rsidP="00E81B9F">
      <w:pPr>
        <w:rPr>
          <w:rFonts w:ascii="Courier New" w:hAnsi="Courier New" w:cs="Courier New"/>
          <w:sz w:val="28"/>
          <w:szCs w:val="28"/>
        </w:rPr>
      </w:pPr>
      <w:r w:rsidRPr="00A13948">
        <w:rPr>
          <w:i/>
          <w:color w:val="0000CC"/>
        </w:rPr>
        <w:t>du fruit, ouverte de la fleur, dans l’explosion d’une main qui flambe, ce qui se produit là alors c’est l’amour</w:t>
      </w:r>
      <w:r w:rsidRPr="007A5F8F">
        <w:rPr>
          <w:rFonts w:ascii="Courier New" w:hAnsi="Courier New" w:cs="Courier New"/>
          <w:sz w:val="28"/>
          <w:szCs w:val="28"/>
        </w:rPr>
        <w:t xml:space="preserve"> ! </w:t>
      </w:r>
    </w:p>
    <w:p w:rsidR="00A13948" w:rsidRDefault="00A13948" w:rsidP="00E81B9F">
      <w:pPr>
        <w:rPr>
          <w:rFonts w:ascii="Courier New" w:hAnsi="Courier New" w:cs="Courier New"/>
          <w:sz w:val="28"/>
          <w:szCs w:val="28"/>
        </w:rPr>
      </w:pPr>
    </w:p>
    <w:p w:rsidR="00E43C9A" w:rsidRDefault="00337697" w:rsidP="00E81B9F">
      <w:pPr>
        <w:rPr>
          <w:rFonts w:ascii="Courier New" w:hAnsi="Courier New" w:cs="Courier New"/>
          <w:sz w:val="28"/>
          <w:szCs w:val="28"/>
        </w:rPr>
      </w:pPr>
      <w:r w:rsidRPr="007A5F8F">
        <w:rPr>
          <w:rFonts w:ascii="Courier New" w:hAnsi="Courier New" w:cs="Courier New"/>
          <w:sz w:val="28"/>
          <w:szCs w:val="28"/>
        </w:rPr>
        <w:t>Encore convient</w:t>
      </w:r>
      <w:r w:rsidR="00454FCC">
        <w:rPr>
          <w:rFonts w:ascii="Courier New" w:hAnsi="Courier New" w:cs="Courier New"/>
          <w:sz w:val="28"/>
          <w:szCs w:val="28"/>
        </w:rPr>
        <w:t>–</w:t>
      </w:r>
      <w:r w:rsidRPr="007A5F8F">
        <w:rPr>
          <w:rFonts w:ascii="Courier New" w:hAnsi="Courier New" w:cs="Courier New"/>
          <w:sz w:val="28"/>
          <w:szCs w:val="28"/>
        </w:rPr>
        <w:t>il bien, de ne même pas s’arrêter là et de dire que c’est l’amour en face, je veux dire que c’est le vôtre quand c’est vous qui étiez d’abord l’</w:t>
      </w:r>
      <w:r w:rsidR="00E43C9A" w:rsidRPr="00946EC8">
        <w:rPr>
          <w:rFonts w:ascii="Palatino Linotype" w:hAnsi="Palatino Linotype" w:cs="Courier New"/>
          <w:color w:val="0000CC"/>
          <w:sz w:val="28"/>
          <w:szCs w:val="28"/>
        </w:rPr>
        <w:t>ἐρώμενος</w:t>
      </w:r>
      <w:r w:rsidR="00E43C9A" w:rsidRPr="00FB0713">
        <w:rPr>
          <w:rFonts w:ascii="Courier New" w:hAnsi="Courier New" w:cs="Courier New"/>
          <w:sz w:val="28"/>
          <w:szCs w:val="28"/>
        </w:rPr>
        <w:t xml:space="preserve"> </w:t>
      </w:r>
      <w:r w:rsidR="00E43C9A" w:rsidRPr="001F268D">
        <w:rPr>
          <w:rFonts w:ascii="Garamond" w:hAnsi="Garamond" w:cs="Courier New"/>
          <w:sz w:val="20"/>
        </w:rPr>
        <w:t>[</w:t>
      </w:r>
      <w:r w:rsidR="00E43C9A" w:rsidRPr="001F268D">
        <w:rPr>
          <w:rFonts w:ascii="Garamond" w:hAnsi="Garamond" w:cs="Courier New"/>
          <w:iCs/>
          <w:sz w:val="20"/>
        </w:rPr>
        <w:t>erômenos]</w:t>
      </w:r>
      <w:r w:rsidRPr="007A5F8F">
        <w:rPr>
          <w:rFonts w:ascii="Courier New" w:hAnsi="Courier New" w:cs="Courier New"/>
          <w:i/>
          <w:sz w:val="28"/>
          <w:szCs w:val="28"/>
        </w:rPr>
        <w:t xml:space="preserve">, </w:t>
      </w:r>
      <w:r w:rsidRPr="00E43C9A">
        <w:rPr>
          <w:i/>
        </w:rPr>
        <w:t>l’objet aimé</w:t>
      </w:r>
      <w:r w:rsidRPr="007A5F8F">
        <w:rPr>
          <w:rFonts w:ascii="Courier New" w:hAnsi="Courier New" w:cs="Courier New"/>
          <w:sz w:val="28"/>
          <w:szCs w:val="28"/>
        </w:rPr>
        <w:t>, et que soudain vous devenez l’</w:t>
      </w:r>
      <w:r w:rsidR="00E43C9A" w:rsidRPr="00946EC8">
        <w:rPr>
          <w:rFonts w:ascii="Palatino Linotype" w:hAnsi="Palatino Linotype" w:cs="Courier New"/>
          <w:color w:val="0000CC"/>
          <w:sz w:val="28"/>
          <w:szCs w:val="28"/>
        </w:rPr>
        <w:t>ἐραστής</w:t>
      </w:r>
      <w:r w:rsidR="00E43C9A" w:rsidRPr="00FB0713">
        <w:rPr>
          <w:sz w:val="28"/>
          <w:szCs w:val="28"/>
        </w:rPr>
        <w:t xml:space="preserve"> </w:t>
      </w:r>
      <w:r w:rsidR="00E43C9A">
        <w:rPr>
          <w:sz w:val="28"/>
          <w:szCs w:val="28"/>
        </w:rPr>
        <w:t xml:space="preserve"> </w:t>
      </w:r>
      <w:r w:rsidR="00E43C9A" w:rsidRPr="00FA2A6B">
        <w:rPr>
          <w:rFonts w:ascii="Garamond" w:hAnsi="Garamond" w:cs="Courier New"/>
          <w:sz w:val="20"/>
        </w:rPr>
        <w:t>[erastès]</w:t>
      </w:r>
      <w:r w:rsidRPr="007A5F8F">
        <w:rPr>
          <w:rFonts w:ascii="Courier New" w:hAnsi="Courier New" w:cs="Courier New"/>
          <w:i/>
          <w:sz w:val="28"/>
          <w:szCs w:val="28"/>
        </w:rPr>
        <w:t xml:space="preserve">, </w:t>
      </w:r>
      <w:r w:rsidRPr="00E43C9A">
        <w:rPr>
          <w:i/>
        </w:rPr>
        <w:t>celui qui désire</w:t>
      </w:r>
      <w:r w:rsidRPr="007A5F8F">
        <w:rPr>
          <w:rFonts w:ascii="Courier New" w:hAnsi="Courier New" w:cs="Courier New"/>
          <w:sz w:val="28"/>
          <w:szCs w:val="28"/>
        </w:rPr>
        <w:t xml:space="preserve">. </w:t>
      </w:r>
    </w:p>
    <w:p w:rsidR="00E43C9A" w:rsidRDefault="00E43C9A" w:rsidP="00E81B9F">
      <w:pPr>
        <w:rPr>
          <w:rFonts w:ascii="Courier New" w:hAnsi="Courier New" w:cs="Courier New"/>
          <w:sz w:val="28"/>
          <w:szCs w:val="28"/>
        </w:rPr>
      </w:pPr>
    </w:p>
    <w:p w:rsidR="00E43C9A" w:rsidRDefault="00337697" w:rsidP="00E81B9F">
      <w:pPr>
        <w:rPr>
          <w:rFonts w:ascii="Courier New" w:hAnsi="Courier New" w:cs="Courier New"/>
          <w:sz w:val="28"/>
          <w:szCs w:val="28"/>
        </w:rPr>
      </w:pPr>
      <w:r w:rsidRPr="007A5F8F">
        <w:rPr>
          <w:rFonts w:ascii="Courier New" w:hAnsi="Courier New" w:cs="Courier New"/>
          <w:sz w:val="28"/>
          <w:szCs w:val="28"/>
        </w:rPr>
        <w:t xml:space="preserve">Voyez ce que par ce </w:t>
      </w:r>
      <w:r w:rsidRPr="00E43C9A">
        <w:rPr>
          <w:i/>
          <w:color w:val="000000" w:themeColor="text1"/>
        </w:rPr>
        <w:t>mythe</w:t>
      </w:r>
      <w:r w:rsidRPr="007A5F8F">
        <w:rPr>
          <w:rFonts w:ascii="Courier New" w:hAnsi="Courier New" w:cs="Courier New"/>
          <w:sz w:val="28"/>
          <w:szCs w:val="28"/>
        </w:rPr>
        <w:t xml:space="preserve"> j’entends accentuer : </w:t>
      </w:r>
    </w:p>
    <w:p w:rsidR="000A450C" w:rsidRDefault="00337697" w:rsidP="00E81B9F">
      <w:pPr>
        <w:rPr>
          <w:rFonts w:ascii="Courier New" w:hAnsi="Courier New" w:cs="Courier New"/>
          <w:sz w:val="28"/>
          <w:szCs w:val="28"/>
        </w:rPr>
      </w:pPr>
      <w:r w:rsidRPr="000A450C">
        <w:rPr>
          <w:i/>
        </w:rPr>
        <w:t xml:space="preserve">tout </w:t>
      </w:r>
      <w:r w:rsidR="00E43C9A" w:rsidRPr="000A450C">
        <w:rPr>
          <w:i/>
          <w:color w:val="000000" w:themeColor="text1"/>
        </w:rPr>
        <w:t>mythe</w:t>
      </w:r>
      <w:r w:rsidRPr="000A450C">
        <w:rPr>
          <w:i/>
        </w:rPr>
        <w:t xml:space="preserve"> se rapporte à l’inexplicable du </w:t>
      </w:r>
      <w:r w:rsidR="00E43C9A" w:rsidRPr="000A450C">
        <w:rPr>
          <w:i/>
          <w:color w:val="0000CC"/>
        </w:rPr>
        <w:t>Réel</w:t>
      </w:r>
      <w:r w:rsidRPr="007A5F8F">
        <w:rPr>
          <w:rFonts w:ascii="Courier New" w:hAnsi="Courier New" w:cs="Courier New"/>
          <w:sz w:val="28"/>
          <w:szCs w:val="28"/>
        </w:rPr>
        <w:t xml:space="preserve">, il est toujours </w:t>
      </w:r>
      <w:r w:rsidRPr="000A450C">
        <w:rPr>
          <w:i/>
        </w:rPr>
        <w:t>inexplicable</w:t>
      </w:r>
      <w:r w:rsidRPr="007A5F8F">
        <w:rPr>
          <w:rFonts w:ascii="Courier New" w:hAnsi="Courier New" w:cs="Courier New"/>
          <w:sz w:val="28"/>
          <w:szCs w:val="28"/>
        </w:rPr>
        <w:t xml:space="preserve"> que quoi que ce soit </w:t>
      </w:r>
      <w:r w:rsidRPr="00F84D7C">
        <w:rPr>
          <w:i/>
          <w:color w:val="0000CC"/>
        </w:rPr>
        <w:t xml:space="preserve">réponde au </w:t>
      </w:r>
      <w:r w:rsidR="00E43C9A" w:rsidRPr="00F84D7C">
        <w:rPr>
          <w:i/>
          <w:color w:val="0000CC"/>
        </w:rPr>
        <w:t>désir</w:t>
      </w:r>
      <w:r w:rsidRPr="007A5F8F">
        <w:rPr>
          <w:rFonts w:ascii="Courier New" w:hAnsi="Courier New" w:cs="Courier New"/>
          <w:sz w:val="28"/>
          <w:szCs w:val="28"/>
        </w:rPr>
        <w:t xml:space="preserve">. La structure dont </w:t>
      </w:r>
    </w:p>
    <w:p w:rsidR="00734079"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ce n’est pas cette </w:t>
      </w:r>
      <w:r w:rsidRPr="00E43C9A">
        <w:rPr>
          <w:i/>
        </w:rPr>
        <w:t>symétrie</w:t>
      </w:r>
      <w:r w:rsidRPr="007A5F8F">
        <w:rPr>
          <w:rFonts w:ascii="Courier New" w:hAnsi="Courier New" w:cs="Courier New"/>
          <w:sz w:val="28"/>
          <w:szCs w:val="28"/>
        </w:rPr>
        <w:t xml:space="preserve"> et ce </w:t>
      </w:r>
      <w:r w:rsidRPr="00734079">
        <w:rPr>
          <w:i/>
        </w:rPr>
        <w:t>retour</w:t>
      </w:r>
      <w:r w:rsidRPr="007A5F8F">
        <w:rPr>
          <w:rFonts w:ascii="Courier New" w:hAnsi="Courier New" w:cs="Courier New"/>
          <w:sz w:val="28"/>
          <w:szCs w:val="28"/>
        </w:rPr>
        <w:t xml:space="preserve">. </w:t>
      </w:r>
    </w:p>
    <w:p w:rsidR="0071282B" w:rsidRDefault="0071282B" w:rsidP="00E81B9F">
      <w:pPr>
        <w:rPr>
          <w:rFonts w:ascii="Courier New" w:hAnsi="Courier New" w:cs="Courier New"/>
          <w:sz w:val="28"/>
          <w:szCs w:val="28"/>
        </w:rPr>
      </w:pPr>
    </w:p>
    <w:p w:rsidR="00734079" w:rsidRDefault="00337697" w:rsidP="00E81B9F">
      <w:pPr>
        <w:rPr>
          <w:rFonts w:ascii="Courier New" w:hAnsi="Courier New" w:cs="Courier New"/>
          <w:sz w:val="28"/>
          <w:szCs w:val="28"/>
        </w:rPr>
      </w:pPr>
      <w:r w:rsidRPr="007A5F8F">
        <w:rPr>
          <w:rFonts w:ascii="Courier New" w:hAnsi="Courier New" w:cs="Courier New"/>
          <w:sz w:val="28"/>
          <w:szCs w:val="28"/>
        </w:rPr>
        <w:t>Aussi bien cette symétrie n’en est pas une</w:t>
      </w:r>
      <w:r w:rsidR="00734079">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734079"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n tant que</w:t>
      </w:r>
      <w:r w:rsidR="00E43C9A">
        <w:rPr>
          <w:rFonts w:ascii="Courier New" w:hAnsi="Courier New" w:cs="Courier New"/>
          <w:sz w:val="28"/>
          <w:szCs w:val="28"/>
        </w:rPr>
        <w:t xml:space="preserve"> quand</w:t>
      </w:r>
      <w:r w:rsidR="00337697" w:rsidRPr="007A5F8F">
        <w:rPr>
          <w:rFonts w:ascii="Courier New" w:hAnsi="Courier New" w:cs="Courier New"/>
          <w:sz w:val="28"/>
          <w:szCs w:val="28"/>
        </w:rPr>
        <w:t xml:space="preserve"> la main se tend, c’est vers </w:t>
      </w:r>
      <w:r w:rsidR="00337697" w:rsidRPr="00734079">
        <w:rPr>
          <w:i/>
          <w:color w:val="0000CC"/>
        </w:rPr>
        <w:t>un objet</w:t>
      </w:r>
      <w:r w:rsidR="00337697" w:rsidRPr="007A5F8F">
        <w:rPr>
          <w:rFonts w:ascii="Courier New" w:hAnsi="Courier New" w:cs="Courier New"/>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De la main qui a</w:t>
      </w:r>
      <w:r w:rsidR="00734079">
        <w:rPr>
          <w:b w:val="0"/>
          <w:bCs w:val="0"/>
          <w:sz w:val="28"/>
          <w:szCs w:val="28"/>
        </w:rPr>
        <w:t>p</w:t>
      </w:r>
      <w:r w:rsidRPr="007A5F8F">
        <w:rPr>
          <w:b w:val="0"/>
          <w:bCs w:val="0"/>
          <w:sz w:val="28"/>
          <w:szCs w:val="28"/>
        </w:rPr>
        <w:t xml:space="preserve">paraît de l’autre côté est </w:t>
      </w:r>
      <w:r w:rsidRPr="00734079">
        <w:rPr>
          <w:rFonts w:ascii="Times New Roman" w:hAnsi="Times New Roman" w:cs="Times New Roman"/>
          <w:b w:val="0"/>
          <w:bCs w:val="0"/>
          <w:i/>
        </w:rPr>
        <w:t>le miracle</w:t>
      </w:r>
      <w:r w:rsidRPr="007A5F8F">
        <w:rPr>
          <w:b w:val="0"/>
          <w:bCs w:val="0"/>
          <w:sz w:val="28"/>
          <w:szCs w:val="28"/>
        </w:rPr>
        <w:t xml:space="preserve">, mais nous ne sommes pas là pour </w:t>
      </w:r>
      <w:r w:rsidRPr="00734079">
        <w:rPr>
          <w:b w:val="0"/>
          <w:bCs w:val="0"/>
          <w:i/>
        </w:rPr>
        <w:t>organiser les miracles</w:t>
      </w:r>
      <w:r w:rsidRPr="007A5F8F">
        <w:rPr>
          <w:b w:val="0"/>
          <w:bCs w:val="0"/>
          <w:sz w:val="28"/>
          <w:szCs w:val="28"/>
        </w:rPr>
        <w:t>, nous sommes là pour tout le contraire</w:t>
      </w:r>
      <w:r w:rsidR="00734079">
        <w:rPr>
          <w:b w:val="0"/>
          <w:bCs w:val="0"/>
          <w:sz w:val="28"/>
          <w:szCs w:val="28"/>
        </w:rPr>
        <w:t> :</w:t>
      </w:r>
      <w:r w:rsidRPr="007A5F8F">
        <w:rPr>
          <w:b w:val="0"/>
          <w:bCs w:val="0"/>
          <w:sz w:val="28"/>
          <w:szCs w:val="28"/>
        </w:rPr>
        <w:t xml:space="preserve"> pour savoir. </w:t>
      </w:r>
    </w:p>
    <w:p w:rsidR="00734079" w:rsidRDefault="00734079" w:rsidP="00E81B9F">
      <w:pPr>
        <w:rPr>
          <w:rFonts w:ascii="Courier New" w:hAnsi="Courier New" w:cs="Courier New"/>
          <w:sz w:val="28"/>
          <w:szCs w:val="28"/>
        </w:rPr>
      </w:pPr>
    </w:p>
    <w:p w:rsidR="00734079" w:rsidRDefault="00337697" w:rsidP="00E81B9F">
      <w:pPr>
        <w:rPr>
          <w:rFonts w:ascii="Courier New" w:hAnsi="Courier New" w:cs="Courier New"/>
          <w:sz w:val="28"/>
          <w:szCs w:val="28"/>
        </w:rPr>
      </w:pPr>
      <w:r w:rsidRPr="007A5F8F">
        <w:rPr>
          <w:rFonts w:ascii="Courier New" w:hAnsi="Courier New" w:cs="Courier New"/>
          <w:sz w:val="28"/>
          <w:szCs w:val="28"/>
        </w:rPr>
        <w:t xml:space="preserve">Et ce qu’il s’agit d’accentuer, ce n’est pas ce qui se passe </w:t>
      </w:r>
      <w:r w:rsidR="00734079">
        <w:rPr>
          <w:rFonts w:ascii="Courier New" w:hAnsi="Courier New" w:cs="Courier New"/>
          <w:sz w:val="28"/>
          <w:szCs w:val="28"/>
        </w:rPr>
        <w:t>« </w:t>
      </w:r>
      <w:r w:rsidRPr="00734079">
        <w:rPr>
          <w:i/>
        </w:rPr>
        <w:t>de là à au</w:t>
      </w:r>
      <w:r w:rsidR="00454FCC">
        <w:rPr>
          <w:i/>
        </w:rPr>
        <w:t>–</w:t>
      </w:r>
      <w:r w:rsidRPr="00734079">
        <w:rPr>
          <w:i/>
        </w:rPr>
        <w:t>delà</w:t>
      </w:r>
      <w:r w:rsidR="00734079">
        <w:rPr>
          <w:rFonts w:ascii="Courier New" w:hAnsi="Courier New" w:cs="Courier New"/>
          <w:sz w:val="28"/>
          <w:szCs w:val="28"/>
        </w:rPr>
        <w:t> »</w:t>
      </w:r>
      <w:r w:rsidRPr="007A5F8F">
        <w:rPr>
          <w:rFonts w:ascii="Courier New" w:hAnsi="Courier New" w:cs="Courier New"/>
          <w:sz w:val="28"/>
          <w:szCs w:val="28"/>
        </w:rPr>
        <w:t xml:space="preserve">, c’est ce qui se passe </w:t>
      </w:r>
      <w:r w:rsidR="00734079">
        <w:rPr>
          <w:rFonts w:ascii="Courier New" w:hAnsi="Courier New" w:cs="Courier New"/>
          <w:sz w:val="28"/>
          <w:szCs w:val="28"/>
        </w:rPr>
        <w:t>« </w:t>
      </w:r>
      <w:r w:rsidRPr="00734079">
        <w:rPr>
          <w:i/>
        </w:rPr>
        <w:t>là</w:t>
      </w:r>
      <w:r w:rsidR="00734079">
        <w:rPr>
          <w:rFonts w:ascii="Courier New" w:hAnsi="Courier New" w:cs="Courier New"/>
          <w:sz w:val="28"/>
          <w:szCs w:val="28"/>
        </w:rPr>
        <w:t> »</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Pr="000A450C">
        <w:rPr>
          <w:i/>
        </w:rPr>
        <w:t>la substitution de</w:t>
      </w:r>
      <w:r w:rsidR="00B9044B" w:rsidRPr="000A450C">
        <w:rPr>
          <w:i/>
        </w:rPr>
        <w:t xml:space="preserve"> </w:t>
      </w:r>
      <w:r w:rsidR="00734079" w:rsidRPr="000A450C">
        <w:rPr>
          <w:i/>
        </w:rPr>
        <w:t>l’</w:t>
      </w:r>
      <w:r w:rsidR="00734079" w:rsidRPr="00946EC8">
        <w:rPr>
          <w:rFonts w:ascii="Palatino Linotype" w:hAnsi="Palatino Linotype" w:cs="Courier New"/>
          <w:color w:val="0000CC"/>
          <w:sz w:val="28"/>
          <w:szCs w:val="28"/>
        </w:rPr>
        <w:t>ἐραστής</w:t>
      </w:r>
      <w:r w:rsidR="00734079">
        <w:rPr>
          <w:sz w:val="28"/>
          <w:szCs w:val="28"/>
        </w:rPr>
        <w:t xml:space="preserve"> </w:t>
      </w:r>
      <w:r w:rsidR="00734079" w:rsidRPr="000A450C">
        <w:rPr>
          <w:rFonts w:ascii="Garamond" w:hAnsi="Garamond" w:cs="Courier New"/>
          <w:sz w:val="18"/>
          <w:szCs w:val="18"/>
        </w:rPr>
        <w:t>[erastès</w:t>
      </w:r>
      <w:r w:rsidR="00F84D7C" w:rsidRPr="000A450C">
        <w:rPr>
          <w:rFonts w:ascii="Garamond" w:hAnsi="Garamond" w:cs="Courier New"/>
          <w:sz w:val="18"/>
          <w:szCs w:val="18"/>
        </w:rPr>
        <w:t xml:space="preserve"> : amant </w:t>
      </w:r>
      <w:r w:rsidR="00734079" w:rsidRPr="000A450C">
        <w:rPr>
          <w:rFonts w:ascii="Garamond" w:hAnsi="Garamond" w:cs="Courier New"/>
          <w:sz w:val="18"/>
          <w:szCs w:val="18"/>
        </w:rPr>
        <w:t>]</w:t>
      </w:r>
      <w:r w:rsidRPr="007A5F8F">
        <w:rPr>
          <w:rFonts w:ascii="Courier New" w:hAnsi="Courier New" w:cs="Courier New"/>
          <w:i/>
          <w:sz w:val="28"/>
          <w:szCs w:val="28"/>
        </w:rPr>
        <w:t xml:space="preserve"> </w:t>
      </w:r>
      <w:r w:rsidRPr="000A450C">
        <w:rPr>
          <w:i/>
        </w:rPr>
        <w:t xml:space="preserve">à </w:t>
      </w:r>
      <w:r w:rsidR="00734079" w:rsidRPr="000A450C">
        <w:rPr>
          <w:i/>
        </w:rPr>
        <w:t>l’</w:t>
      </w:r>
      <w:r w:rsidR="00734079" w:rsidRPr="00946EC8">
        <w:rPr>
          <w:rFonts w:ascii="Palatino Linotype" w:hAnsi="Palatino Linotype" w:cs="Courier New"/>
          <w:color w:val="0000CC"/>
          <w:sz w:val="28"/>
          <w:szCs w:val="28"/>
        </w:rPr>
        <w:t>ἐρώμενος</w:t>
      </w:r>
      <w:r w:rsidR="000A450C">
        <w:rPr>
          <w:rFonts w:ascii="Palatino Linotype" w:hAnsi="Palatino Linotype" w:cs="Courier New"/>
          <w:color w:val="0000CC"/>
          <w:sz w:val="28"/>
          <w:szCs w:val="28"/>
        </w:rPr>
        <w:t xml:space="preserve"> </w:t>
      </w:r>
      <w:r w:rsidR="00734079" w:rsidRPr="000A450C">
        <w:rPr>
          <w:rFonts w:ascii="Garamond" w:hAnsi="Garamond" w:cs="Courier New"/>
          <w:sz w:val="18"/>
          <w:szCs w:val="18"/>
        </w:rPr>
        <w:t>[</w:t>
      </w:r>
      <w:r w:rsidR="00734079" w:rsidRPr="000A450C">
        <w:rPr>
          <w:rFonts w:ascii="Garamond" w:hAnsi="Garamond" w:cs="Courier New"/>
          <w:iCs/>
          <w:sz w:val="18"/>
          <w:szCs w:val="18"/>
        </w:rPr>
        <w:t>erômenos]</w:t>
      </w:r>
      <w:r w:rsidRPr="007A5F8F">
        <w:rPr>
          <w:rFonts w:ascii="Courier New" w:hAnsi="Courier New" w:cs="Courier New"/>
          <w:i/>
          <w:sz w:val="28"/>
          <w:szCs w:val="28"/>
        </w:rPr>
        <w:t xml:space="preserve"> </w:t>
      </w:r>
      <w:r w:rsidRPr="007A5F8F">
        <w:rPr>
          <w:rFonts w:ascii="Courier New" w:hAnsi="Courier New" w:cs="Courier New"/>
          <w:iCs/>
          <w:sz w:val="28"/>
          <w:szCs w:val="28"/>
        </w:rPr>
        <w:t>ou</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w:t>
      </w:r>
      <w:r w:rsidR="00734079" w:rsidRPr="007A5F8F">
        <w:rPr>
          <w:rFonts w:ascii="Courier New" w:hAnsi="Courier New" w:cs="Courier New"/>
          <w:sz w:val="28"/>
          <w:szCs w:val="28"/>
        </w:rPr>
        <w:t>l’</w:t>
      </w:r>
      <w:r w:rsidR="00734079" w:rsidRPr="00946EC8">
        <w:rPr>
          <w:rFonts w:ascii="Palatino Linotype" w:hAnsi="Palatino Linotype" w:cs="Courier New"/>
          <w:color w:val="0000CC"/>
          <w:sz w:val="28"/>
          <w:szCs w:val="28"/>
        </w:rPr>
        <w:t>ἐρώμενον</w:t>
      </w:r>
      <w:r w:rsidR="000A450C">
        <w:rPr>
          <w:rFonts w:ascii="Palatino Linotype" w:hAnsi="Palatino Linotype" w:cs="Courier New"/>
          <w:color w:val="0000CC"/>
          <w:sz w:val="28"/>
          <w:szCs w:val="28"/>
        </w:rPr>
        <w:t xml:space="preserve"> </w:t>
      </w:r>
      <w:r w:rsidR="00734079" w:rsidRPr="001F268D">
        <w:rPr>
          <w:rFonts w:ascii="Garamond" w:hAnsi="Garamond" w:cs="Courier New"/>
          <w:sz w:val="20"/>
        </w:rPr>
        <w:t>[</w:t>
      </w:r>
      <w:r w:rsidR="00734079" w:rsidRPr="001F268D">
        <w:rPr>
          <w:rFonts w:ascii="Garamond" w:hAnsi="Garamond" w:cs="Courier New"/>
          <w:iCs/>
          <w:sz w:val="20"/>
        </w:rPr>
        <w:t>erômeno</w:t>
      </w:r>
      <w:r w:rsidR="00734079">
        <w:rPr>
          <w:rFonts w:ascii="Garamond" w:hAnsi="Garamond" w:cs="Courier New"/>
          <w:iCs/>
          <w:sz w:val="20"/>
        </w:rPr>
        <w:t>n</w:t>
      </w:r>
      <w:r w:rsidR="00734079" w:rsidRPr="001F268D">
        <w:rPr>
          <w:rFonts w:ascii="Garamond" w:hAnsi="Garamond" w:cs="Courier New"/>
          <w:iCs/>
          <w:sz w:val="20"/>
        </w:rPr>
        <w:t>]</w:t>
      </w:r>
      <w:r w:rsidRPr="007A5F8F">
        <w:rPr>
          <w:rFonts w:ascii="Courier New" w:hAnsi="Courier New" w:cs="Courier New"/>
          <w:sz w:val="28"/>
          <w:szCs w:val="28"/>
        </w:rPr>
        <w:t xml:space="preserve">. </w:t>
      </w:r>
    </w:p>
    <w:p w:rsidR="0071282B" w:rsidRDefault="0071282B" w:rsidP="00E81B9F">
      <w:pPr>
        <w:rPr>
          <w:rFonts w:ascii="Courier New" w:hAnsi="Courier New" w:cs="Courier New"/>
          <w:sz w:val="28"/>
          <w:szCs w:val="28"/>
        </w:rPr>
      </w:pPr>
    </w:p>
    <w:p w:rsidR="00D44BD9" w:rsidRDefault="00337697" w:rsidP="00E81B9F">
      <w:pPr>
        <w:rPr>
          <w:rFonts w:ascii="Courier New" w:hAnsi="Courier New" w:cs="Courier New"/>
          <w:sz w:val="28"/>
          <w:szCs w:val="28"/>
        </w:rPr>
      </w:pPr>
      <w:r w:rsidRPr="007A5F8F">
        <w:rPr>
          <w:rFonts w:ascii="Courier New" w:hAnsi="Courier New" w:cs="Courier New"/>
          <w:sz w:val="28"/>
          <w:szCs w:val="28"/>
        </w:rPr>
        <w:t>Autrement dit</w:t>
      </w:r>
      <w:r w:rsidR="00D44BD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je le souligne</w:t>
      </w:r>
      <w:r w:rsidR="00D44BD9">
        <w:rPr>
          <w:rFonts w:ascii="Courier New" w:hAnsi="Courier New" w:cs="Courier New"/>
          <w:sz w:val="28"/>
          <w:szCs w:val="28"/>
        </w:rPr>
        <w:t>…</w:t>
      </w:r>
      <w:r w:rsidRPr="007A5F8F">
        <w:rPr>
          <w:rFonts w:ascii="Courier New" w:hAnsi="Courier New" w:cs="Courier New"/>
          <w:sz w:val="28"/>
          <w:szCs w:val="28"/>
        </w:rPr>
        <w:t xml:space="preserve"> </w:t>
      </w:r>
    </w:p>
    <w:p w:rsidR="00D44BD9" w:rsidRPr="00B9044B" w:rsidRDefault="00B9044B" w:rsidP="00B9044B">
      <w:pPr>
        <w:rPr>
          <w:rFonts w:ascii="Courier New" w:hAnsi="Courier New" w:cs="Courier New"/>
          <w:sz w:val="28"/>
          <w:szCs w:val="28"/>
        </w:rPr>
      </w:pPr>
      <w:r>
        <w:rPr>
          <w:rFonts w:ascii="Courier New" w:hAnsi="Courier New" w:cs="Courier New"/>
          <w:sz w:val="28"/>
          <w:szCs w:val="28"/>
        </w:rPr>
        <w:t>C</w:t>
      </w:r>
      <w:r w:rsidR="00337697" w:rsidRPr="00B9044B">
        <w:rPr>
          <w:rFonts w:ascii="Courier New" w:hAnsi="Courier New" w:cs="Courier New"/>
          <w:sz w:val="28"/>
          <w:szCs w:val="28"/>
        </w:rPr>
        <w:t xml:space="preserve">ertains ont cru, je crois, à quelque </w:t>
      </w:r>
      <w:r w:rsidR="00337697" w:rsidRPr="00B9044B">
        <w:rPr>
          <w:rFonts w:ascii="Courier New" w:hAnsi="Courier New" w:cs="Courier New"/>
          <w:i/>
        </w:rPr>
        <w:t>flottement</w:t>
      </w:r>
      <w:r w:rsidR="00337697" w:rsidRPr="00B9044B">
        <w:rPr>
          <w:rFonts w:ascii="Courier New" w:hAnsi="Courier New" w:cs="Courier New"/>
          <w:sz w:val="28"/>
          <w:szCs w:val="28"/>
        </w:rPr>
        <w:t xml:space="preserve"> dans ce que la dernière fois j’avais articulé</w:t>
      </w:r>
      <w:r w:rsidR="00D44BD9" w:rsidRPr="00B9044B">
        <w:rPr>
          <w:rFonts w:ascii="Courier New" w:hAnsi="Courier New" w:cs="Courier New"/>
          <w:sz w:val="28"/>
          <w:szCs w:val="28"/>
        </w:rPr>
        <w:t> :</w:t>
      </w:r>
      <w:r w:rsidR="00337697" w:rsidRPr="00B9044B">
        <w:rPr>
          <w:rFonts w:ascii="Courier New" w:hAnsi="Courier New" w:cs="Courier New"/>
          <w:sz w:val="28"/>
          <w:szCs w:val="28"/>
        </w:rPr>
        <w:t xml:space="preserve"> </w:t>
      </w:r>
    </w:p>
    <w:p w:rsidR="00B9044B" w:rsidRDefault="00337697" w:rsidP="00B9044B">
      <w:pPr>
        <w:rPr>
          <w:rFonts w:ascii="Courier New" w:hAnsi="Courier New" w:cs="Courier New"/>
          <w:i/>
          <w:sz w:val="28"/>
          <w:szCs w:val="28"/>
        </w:rPr>
      </w:pPr>
      <w:r w:rsidRPr="00B9044B">
        <w:rPr>
          <w:rFonts w:ascii="Courier New" w:hAnsi="Courier New" w:cs="Courier New"/>
          <w:sz w:val="28"/>
          <w:szCs w:val="28"/>
        </w:rPr>
        <w:t xml:space="preserve">d’une part de la substitution de </w:t>
      </w:r>
      <w:r w:rsidR="00D44BD9" w:rsidRPr="00B9044B">
        <w:rPr>
          <w:rFonts w:ascii="Courier New" w:hAnsi="Courier New" w:cs="Courier New"/>
          <w:sz w:val="28"/>
          <w:szCs w:val="28"/>
        </w:rPr>
        <w:t>l’</w:t>
      </w:r>
      <w:r w:rsidR="00D44BD9" w:rsidRPr="00946EC8">
        <w:rPr>
          <w:rFonts w:ascii="Palatino Linotype" w:hAnsi="Palatino Linotype" w:cs="Courier New"/>
          <w:color w:val="0000CC"/>
          <w:sz w:val="28"/>
          <w:szCs w:val="28"/>
        </w:rPr>
        <w:t>ἐραστής</w:t>
      </w:r>
      <w:r w:rsidR="00D44BD9" w:rsidRPr="00B9044B">
        <w:rPr>
          <w:sz w:val="28"/>
          <w:szCs w:val="28"/>
        </w:rPr>
        <w:t xml:space="preserve">  </w:t>
      </w:r>
      <w:r w:rsidR="00D44BD9" w:rsidRPr="00B9044B">
        <w:rPr>
          <w:rFonts w:ascii="Garamond" w:hAnsi="Garamond" w:cs="Courier New"/>
          <w:sz w:val="20"/>
        </w:rPr>
        <w:t>[erastès]</w:t>
      </w:r>
      <w:r w:rsidRPr="00B9044B">
        <w:rPr>
          <w:rFonts w:ascii="Courier New" w:hAnsi="Courier New" w:cs="Courier New"/>
          <w:i/>
          <w:sz w:val="28"/>
          <w:szCs w:val="28"/>
        </w:rPr>
        <w:t xml:space="preserve"> </w:t>
      </w:r>
    </w:p>
    <w:p w:rsidR="0071282B" w:rsidRDefault="00337697" w:rsidP="00B9044B">
      <w:pPr>
        <w:rPr>
          <w:rFonts w:ascii="Courier New" w:hAnsi="Courier New" w:cs="Courier New"/>
          <w:sz w:val="28"/>
          <w:szCs w:val="28"/>
        </w:rPr>
      </w:pPr>
      <w:r w:rsidRPr="00B9044B">
        <w:rPr>
          <w:rFonts w:ascii="Courier New" w:hAnsi="Courier New" w:cs="Courier New"/>
          <w:sz w:val="28"/>
          <w:szCs w:val="28"/>
        </w:rPr>
        <w:t>à</w:t>
      </w:r>
      <w:r w:rsidR="00D44BD9" w:rsidRPr="00B9044B">
        <w:rPr>
          <w:rFonts w:ascii="Courier New" w:hAnsi="Courier New" w:cs="Courier New"/>
          <w:sz w:val="28"/>
          <w:szCs w:val="28"/>
        </w:rPr>
        <w:t xml:space="preserve"> l’</w:t>
      </w:r>
      <w:r w:rsidR="00D44BD9" w:rsidRPr="00946EC8">
        <w:rPr>
          <w:rFonts w:ascii="Palatino Linotype" w:hAnsi="Palatino Linotype" w:cs="Courier New"/>
          <w:color w:val="0000CC"/>
          <w:sz w:val="28"/>
          <w:szCs w:val="28"/>
        </w:rPr>
        <w:t>ἐρώμενος</w:t>
      </w:r>
      <w:r w:rsidR="00D44BD9" w:rsidRPr="00B9044B">
        <w:rPr>
          <w:rFonts w:ascii="Courier New" w:hAnsi="Courier New" w:cs="Courier New"/>
          <w:sz w:val="28"/>
          <w:szCs w:val="28"/>
        </w:rPr>
        <w:t xml:space="preserve"> </w:t>
      </w:r>
      <w:r w:rsidR="00D44BD9" w:rsidRPr="00B9044B">
        <w:rPr>
          <w:rFonts w:ascii="Garamond" w:hAnsi="Garamond" w:cs="Courier New"/>
          <w:sz w:val="20"/>
        </w:rPr>
        <w:t>[</w:t>
      </w:r>
      <w:r w:rsidR="00D44BD9" w:rsidRPr="00B9044B">
        <w:rPr>
          <w:rFonts w:ascii="Garamond" w:hAnsi="Garamond" w:cs="Courier New"/>
          <w:iCs/>
          <w:sz w:val="20"/>
        </w:rPr>
        <w:t>erômenos]</w:t>
      </w:r>
      <w:r w:rsidRPr="00B9044B">
        <w:rPr>
          <w:rFonts w:ascii="Courier New" w:hAnsi="Courier New" w:cs="Courier New"/>
          <w:i/>
          <w:sz w:val="28"/>
          <w:szCs w:val="28"/>
        </w:rPr>
        <w:t xml:space="preserve">, </w:t>
      </w:r>
      <w:r w:rsidRPr="0071282B">
        <w:rPr>
          <w:i/>
        </w:rPr>
        <w:t>substitution métaphorique</w:t>
      </w:r>
      <w:r w:rsidRPr="00B9044B">
        <w:rPr>
          <w:rFonts w:ascii="Courier New" w:hAnsi="Courier New" w:cs="Courier New"/>
          <w:sz w:val="28"/>
          <w:szCs w:val="28"/>
        </w:rPr>
        <w:t xml:space="preserve">, et ont voulu </w:t>
      </w:r>
    </w:p>
    <w:p w:rsidR="000A450C" w:rsidRDefault="00337697" w:rsidP="00B9044B">
      <w:pPr>
        <w:rPr>
          <w:rFonts w:ascii="Courier New" w:hAnsi="Courier New" w:cs="Courier New"/>
          <w:sz w:val="28"/>
          <w:szCs w:val="28"/>
        </w:rPr>
      </w:pPr>
      <w:r w:rsidRPr="00B9044B">
        <w:rPr>
          <w:rFonts w:ascii="Courier New" w:hAnsi="Courier New" w:cs="Courier New"/>
          <w:sz w:val="28"/>
          <w:szCs w:val="28"/>
        </w:rPr>
        <w:t xml:space="preserve">en quelque sorte y voir quelque </w:t>
      </w:r>
      <w:r w:rsidRPr="00B9044B">
        <w:rPr>
          <w:rFonts w:ascii="Courier New" w:hAnsi="Courier New" w:cs="Courier New"/>
          <w:i/>
        </w:rPr>
        <w:t>contradiction</w:t>
      </w:r>
      <w:r w:rsidRPr="00B9044B">
        <w:rPr>
          <w:rFonts w:ascii="Courier New" w:hAnsi="Courier New" w:cs="Courier New"/>
          <w:sz w:val="28"/>
          <w:szCs w:val="28"/>
        </w:rPr>
        <w:t xml:space="preserve"> dans </w:t>
      </w:r>
      <w:r w:rsidRPr="000A450C">
        <w:rPr>
          <w:i/>
        </w:rPr>
        <w:t>l’exemple suprême</w:t>
      </w:r>
      <w:r w:rsidRPr="00B9044B">
        <w:rPr>
          <w:rFonts w:ascii="Courier New" w:hAnsi="Courier New" w:cs="Courier New"/>
          <w:sz w:val="28"/>
          <w:szCs w:val="28"/>
        </w:rPr>
        <w:t xml:space="preserve"> auquel les dieux donnent la couronne</w:t>
      </w:r>
      <w:r w:rsidR="00D44BD9" w:rsidRPr="00B9044B">
        <w:rPr>
          <w:rFonts w:ascii="Courier New" w:hAnsi="Courier New" w:cs="Courier New"/>
          <w:sz w:val="28"/>
          <w:szCs w:val="28"/>
        </w:rPr>
        <w:t xml:space="preserve"> </w:t>
      </w:r>
      <w:r w:rsidR="00D44BD9" w:rsidRPr="00B9044B">
        <w:rPr>
          <w:rFonts w:ascii="Garamond" w:hAnsi="Garamond" w:cs="Courier New"/>
          <w:sz w:val="20"/>
          <w:szCs w:val="20"/>
        </w:rPr>
        <w:t>[</w:t>
      </w:r>
      <w:hyperlink r:id="rId51" w:history="1">
        <w:r w:rsidR="00D44BD9" w:rsidRPr="000A450C">
          <w:rPr>
            <w:rStyle w:val="Lienhypertexte"/>
            <w:rFonts w:ascii="Garamond" w:hAnsi="Garamond" w:cs="Courier New"/>
            <w:color w:val="0000CC"/>
            <w:sz w:val="20"/>
            <w:szCs w:val="20"/>
          </w:rPr>
          <w:t>179d</w:t>
        </w:r>
      </w:hyperlink>
      <w:r w:rsidR="00D44BD9" w:rsidRPr="00B9044B">
        <w:rPr>
          <w:rFonts w:ascii="Garamond" w:hAnsi="Garamond" w:cs="Courier New"/>
          <w:sz w:val="20"/>
          <w:szCs w:val="20"/>
        </w:rPr>
        <w:t>]</w:t>
      </w:r>
      <w:r w:rsidRPr="00B9044B">
        <w:rPr>
          <w:rFonts w:ascii="Courier New" w:hAnsi="Courier New" w:cs="Courier New"/>
          <w:sz w:val="28"/>
          <w:szCs w:val="28"/>
        </w:rPr>
        <w:t>, devant quoi les dieux eux</w:t>
      </w:r>
      <w:r w:rsidR="00454FCC">
        <w:rPr>
          <w:rFonts w:ascii="Courier New" w:hAnsi="Courier New" w:cs="Courier New"/>
          <w:sz w:val="28"/>
          <w:szCs w:val="28"/>
        </w:rPr>
        <w:t>–</w:t>
      </w:r>
      <w:r w:rsidRPr="00B9044B">
        <w:rPr>
          <w:rFonts w:ascii="Courier New" w:hAnsi="Courier New" w:cs="Courier New"/>
          <w:sz w:val="28"/>
          <w:szCs w:val="28"/>
        </w:rPr>
        <w:t>mêmes s’étonnent</w:t>
      </w:r>
      <w:r w:rsidR="00F84D7C">
        <w:rPr>
          <w:rFonts w:ascii="Courier New" w:hAnsi="Courier New" w:cs="Courier New"/>
          <w:sz w:val="28"/>
          <w:szCs w:val="28"/>
        </w:rPr>
        <w:t>,</w:t>
      </w:r>
      <w:r w:rsidRPr="00B9044B">
        <w:rPr>
          <w:rFonts w:ascii="Courier New" w:hAnsi="Courier New" w:cs="Courier New"/>
          <w:sz w:val="28"/>
          <w:szCs w:val="28"/>
        </w:rPr>
        <w:t xml:space="preserve"> </w:t>
      </w:r>
      <w:r w:rsidR="003A4F74" w:rsidRPr="00946EC8">
        <w:rPr>
          <w:rFonts w:ascii="Palatino Linotype" w:hAnsi="Palatino Linotype" w:cs="Courier New"/>
          <w:color w:val="0000CC"/>
          <w:sz w:val="28"/>
          <w:szCs w:val="28"/>
        </w:rPr>
        <w:t>ἀγασθέντες</w:t>
      </w:r>
      <w:r w:rsidRPr="00B9044B">
        <w:rPr>
          <w:i/>
          <w:sz w:val="28"/>
          <w:szCs w:val="28"/>
        </w:rPr>
        <w:t xml:space="preserve"> </w:t>
      </w:r>
      <w:r w:rsidRPr="00B9044B">
        <w:rPr>
          <w:iCs/>
          <w:sz w:val="28"/>
          <w:szCs w:val="28"/>
        </w:rPr>
        <w:t xml:space="preserve"> </w:t>
      </w:r>
      <w:r w:rsidRPr="003A4F74">
        <w:rPr>
          <w:rFonts w:ascii="Garamond" w:hAnsi="Garamond" w:cs="Courier New"/>
          <w:iCs/>
          <w:sz w:val="20"/>
          <w:szCs w:val="20"/>
        </w:rPr>
        <w:t>[agasthentes]</w:t>
      </w:r>
      <w:r w:rsidRPr="007A5F8F">
        <w:rPr>
          <w:rStyle w:val="Caractredenotedebasdepage"/>
          <w:b/>
          <w:bCs/>
          <w:iCs/>
          <w:color w:val="FF3300"/>
          <w:sz w:val="28"/>
          <w:szCs w:val="28"/>
        </w:rPr>
        <w:footnoteReference w:id="41"/>
      </w:r>
      <w:r w:rsidRPr="00B9044B">
        <w:rPr>
          <w:rFonts w:ascii="Courier New" w:hAnsi="Courier New" w:cs="Courier New"/>
          <w:i/>
          <w:sz w:val="28"/>
          <w:szCs w:val="28"/>
        </w:rPr>
        <w:t xml:space="preserve"> </w:t>
      </w:r>
      <w:r w:rsidRPr="00B9044B">
        <w:rPr>
          <w:rFonts w:ascii="Courier New" w:hAnsi="Courier New" w:cs="Courier New"/>
          <w:sz w:val="28"/>
          <w:szCs w:val="28"/>
        </w:rPr>
        <w:t>c’est le terme employé, à savoir qu’ACHILLE</w:t>
      </w:r>
      <w:r w:rsidR="00D44BD9" w:rsidRPr="00B9044B">
        <w:rPr>
          <w:rFonts w:ascii="Courier New" w:hAnsi="Courier New" w:cs="Courier New"/>
          <w:sz w:val="28"/>
          <w:szCs w:val="28"/>
        </w:rPr>
        <w:t xml:space="preserve"> </w:t>
      </w:r>
    </w:p>
    <w:p w:rsidR="00D44BD9" w:rsidRPr="00B9044B" w:rsidRDefault="000A450C" w:rsidP="00B9044B">
      <w:pPr>
        <w:rPr>
          <w:rFonts w:ascii="Courier New" w:hAnsi="Courier New" w:cs="Courier New"/>
          <w:i/>
          <w:sz w:val="28"/>
          <w:szCs w:val="28"/>
        </w:rPr>
      </w:pPr>
      <w:r w:rsidRPr="00B9044B">
        <w:rPr>
          <w:rFonts w:ascii="Courier New" w:hAnsi="Courier New" w:cs="Courier New"/>
          <w:sz w:val="28"/>
          <w:szCs w:val="28"/>
        </w:rPr>
        <w:t>–</w:t>
      </w:r>
      <w:r w:rsidR="00337697" w:rsidRPr="00B9044B">
        <w:rPr>
          <w:rFonts w:ascii="Courier New" w:hAnsi="Courier New" w:cs="Courier New"/>
          <w:sz w:val="28"/>
          <w:szCs w:val="28"/>
        </w:rPr>
        <w:t xml:space="preserve"> </w:t>
      </w:r>
      <w:r w:rsidR="00337697" w:rsidRPr="00F84D7C">
        <w:rPr>
          <w:i/>
          <w:color w:val="0000CC"/>
        </w:rPr>
        <w:t>l’aimé</w:t>
      </w:r>
      <w:r w:rsidR="00D44BD9" w:rsidRPr="00B9044B">
        <w:rPr>
          <w:rFonts w:ascii="Courier New" w:hAnsi="Courier New" w:cs="Courier New"/>
          <w:sz w:val="28"/>
          <w:szCs w:val="28"/>
        </w:rPr>
        <w:t xml:space="preserve"> –</w:t>
      </w:r>
      <w:r w:rsidR="00337697" w:rsidRPr="00B9044B">
        <w:rPr>
          <w:rFonts w:ascii="Courier New" w:hAnsi="Courier New" w:cs="Courier New"/>
          <w:i/>
          <w:sz w:val="28"/>
          <w:szCs w:val="28"/>
        </w:rPr>
        <w:t> </w:t>
      </w:r>
      <w:r w:rsidR="00337697" w:rsidRPr="00F84D7C">
        <w:rPr>
          <w:rFonts w:ascii="Courier New" w:hAnsi="Courier New" w:cs="Courier New"/>
          <w:i/>
          <w:iCs/>
        </w:rPr>
        <w:t>meure</w:t>
      </w:r>
      <w:r w:rsidR="00F84D7C">
        <w:rPr>
          <w:rFonts w:ascii="Courier New" w:hAnsi="Courier New" w:cs="Courier New"/>
          <w:iCs/>
          <w:sz w:val="28"/>
          <w:szCs w:val="28"/>
        </w:rPr>
        <w:t>,</w:t>
      </w:r>
      <w:r w:rsidR="00D44BD9" w:rsidRPr="00B9044B">
        <w:rPr>
          <w:rFonts w:ascii="Courier New" w:hAnsi="Courier New" w:cs="Courier New"/>
          <w:iCs/>
          <w:sz w:val="28"/>
          <w:szCs w:val="28"/>
        </w:rPr>
        <w:t xml:space="preserve"> </w:t>
      </w:r>
      <w:r w:rsidR="00F84D7C" w:rsidRPr="00946EC8">
        <w:rPr>
          <w:rFonts w:ascii="Palatino Linotype" w:hAnsi="Palatino Linotype"/>
          <w:color w:val="0000CC"/>
          <w:sz w:val="28"/>
          <w:szCs w:val="28"/>
        </w:rPr>
        <w:t>ἑπαποθανεῖν</w:t>
      </w:r>
      <w:r w:rsidR="00F84D7C" w:rsidRPr="007A5F8F">
        <w:rPr>
          <w:rFonts w:ascii="Athenian" w:hAnsi="Athenian"/>
          <w:sz w:val="28"/>
          <w:szCs w:val="28"/>
        </w:rPr>
        <w:t></w:t>
      </w:r>
      <w:r w:rsidR="00F84D7C" w:rsidRPr="00FE746B">
        <w:rPr>
          <w:rFonts w:ascii="Garamond" w:hAnsi="Garamond" w:cs="Courier New"/>
          <w:sz w:val="20"/>
          <w:szCs w:val="20"/>
        </w:rPr>
        <w:t>[</w:t>
      </w:r>
      <w:r w:rsidR="00F84D7C">
        <w:rPr>
          <w:rFonts w:ascii="Garamond" w:hAnsi="Garamond" w:cs="Courier New"/>
          <w:iCs/>
          <w:sz w:val="20"/>
          <w:szCs w:val="20"/>
        </w:rPr>
        <w:t>ep</w:t>
      </w:r>
      <w:r w:rsidR="00F84D7C" w:rsidRPr="00FE746B">
        <w:rPr>
          <w:rFonts w:ascii="Garamond" w:hAnsi="Garamond" w:cs="Courier New"/>
          <w:iCs/>
          <w:sz w:val="20"/>
          <w:szCs w:val="20"/>
        </w:rPr>
        <w:t>apothanein]</w:t>
      </w:r>
      <w:r w:rsidR="00D44BD9" w:rsidRPr="00B9044B">
        <w:rPr>
          <w:rFonts w:ascii="Courier New" w:hAnsi="Courier New" w:cs="Courier New"/>
          <w:i/>
          <w:sz w:val="28"/>
          <w:szCs w:val="28"/>
        </w:rPr>
        <w:t>…</w:t>
      </w:r>
    </w:p>
    <w:p w:rsidR="00D44BD9" w:rsidRDefault="00337697" w:rsidP="00D44BD9">
      <w:pPr>
        <w:pStyle w:val="Paragraphedeliste"/>
        <w:rPr>
          <w:rFonts w:ascii="Courier New" w:hAnsi="Courier New" w:cs="Courier New"/>
          <w:sz w:val="28"/>
          <w:szCs w:val="28"/>
        </w:rPr>
      </w:pPr>
      <w:r w:rsidRPr="00D44BD9">
        <w:rPr>
          <w:rFonts w:ascii="Courier New" w:hAnsi="Courier New" w:cs="Courier New"/>
          <w:iCs/>
          <w:sz w:val="28"/>
          <w:szCs w:val="28"/>
        </w:rPr>
        <w:t>nou</w:t>
      </w:r>
      <w:r w:rsidRPr="00F84D7C">
        <w:rPr>
          <w:rFonts w:ascii="Courier New" w:hAnsi="Courier New" w:cs="Courier New"/>
          <w:sz w:val="28"/>
          <w:szCs w:val="28"/>
        </w:rPr>
        <w:t>s</w:t>
      </w:r>
      <w:r w:rsidRPr="00D44BD9">
        <w:rPr>
          <w:rFonts w:ascii="Courier New" w:hAnsi="Courier New" w:cs="Courier New"/>
          <w:i/>
          <w:sz w:val="28"/>
          <w:szCs w:val="28"/>
        </w:rPr>
        <w:t xml:space="preserve"> </w:t>
      </w:r>
      <w:r w:rsidRPr="00D44BD9">
        <w:rPr>
          <w:rFonts w:ascii="Courier New" w:hAnsi="Courier New" w:cs="Courier New"/>
          <w:sz w:val="28"/>
          <w:szCs w:val="28"/>
        </w:rPr>
        <w:t>allons voir ce que ça veut dire</w:t>
      </w:r>
    </w:p>
    <w:p w:rsidR="0071282B" w:rsidRDefault="00D44BD9" w:rsidP="0071282B">
      <w:pPr>
        <w:rPr>
          <w:rFonts w:ascii="Courier New" w:hAnsi="Courier New" w:cs="Courier New"/>
          <w:sz w:val="28"/>
          <w:szCs w:val="28"/>
        </w:rPr>
      </w:pPr>
      <w:r w:rsidRPr="0071282B">
        <w:rPr>
          <w:rFonts w:ascii="Courier New" w:hAnsi="Courier New" w:cs="Courier New"/>
          <w:sz w:val="28"/>
          <w:szCs w:val="28"/>
        </w:rPr>
        <w:t>…</w:t>
      </w:r>
      <w:r w:rsidR="00337697" w:rsidRPr="0071282B">
        <w:rPr>
          <w:rFonts w:ascii="Courier New" w:hAnsi="Courier New" w:cs="Courier New"/>
          <w:sz w:val="28"/>
          <w:szCs w:val="28"/>
        </w:rPr>
        <w:t xml:space="preserve">disons pour rester dans l’imprécis : </w:t>
      </w:r>
      <w:r w:rsidR="00337697" w:rsidRPr="00F84D7C">
        <w:rPr>
          <w:i/>
          <w:iCs/>
          <w:color w:val="0000CC"/>
        </w:rPr>
        <w:t>meure</w:t>
      </w:r>
      <w:r w:rsidR="00337697" w:rsidRPr="00F84D7C">
        <w:rPr>
          <w:i/>
          <w:color w:val="0000CC"/>
        </w:rPr>
        <w:t xml:space="preserve"> po</w:t>
      </w:r>
      <w:r w:rsidR="00337697" w:rsidRPr="0071282B">
        <w:rPr>
          <w:i/>
          <w:color w:val="0000CC"/>
        </w:rPr>
        <w:t>ur</w:t>
      </w:r>
      <w:r w:rsidR="0071282B">
        <w:rPr>
          <w:i/>
        </w:rPr>
        <w:t xml:space="preserve"> </w:t>
      </w:r>
      <w:r w:rsidR="00337697" w:rsidRPr="0071282B">
        <w:rPr>
          <w:rFonts w:ascii="Courier New" w:hAnsi="Courier New" w:cs="Courier New"/>
        </w:rPr>
        <w:t>PATROCLE</w:t>
      </w:r>
      <w:r w:rsidR="00337697" w:rsidRPr="0071282B">
        <w:rPr>
          <w:rFonts w:ascii="Courier New" w:hAnsi="Courier New" w:cs="Courier New"/>
          <w:sz w:val="28"/>
          <w:szCs w:val="28"/>
        </w:rPr>
        <w:t xml:space="preserve">. </w:t>
      </w:r>
    </w:p>
    <w:p w:rsidR="000A450C" w:rsidRDefault="000A450C" w:rsidP="0071282B">
      <w:pPr>
        <w:rPr>
          <w:rFonts w:ascii="Courier New" w:hAnsi="Courier New" w:cs="Courier New"/>
          <w:sz w:val="28"/>
          <w:szCs w:val="28"/>
        </w:rPr>
      </w:pPr>
    </w:p>
    <w:p w:rsidR="00F84D7C" w:rsidRDefault="00337697" w:rsidP="0071282B">
      <w:pPr>
        <w:rPr>
          <w:rFonts w:ascii="Courier New" w:hAnsi="Courier New" w:cs="Courier New"/>
          <w:i/>
          <w:sz w:val="28"/>
          <w:szCs w:val="28"/>
        </w:rPr>
      </w:pPr>
      <w:r w:rsidRPr="0071282B">
        <w:rPr>
          <w:rFonts w:ascii="Courier New" w:hAnsi="Courier New" w:cs="Courier New"/>
          <w:sz w:val="28"/>
          <w:szCs w:val="28"/>
        </w:rPr>
        <w:t>C’est en quoi il est supérieur à ALCESTE qui</w:t>
      </w:r>
      <w:r w:rsidR="00B20439">
        <w:rPr>
          <w:rFonts w:ascii="Courier New" w:hAnsi="Courier New" w:cs="Courier New"/>
          <w:sz w:val="28"/>
          <w:szCs w:val="28"/>
        </w:rPr>
        <w:t>,</w:t>
      </w:r>
      <w:r w:rsidRPr="0071282B">
        <w:rPr>
          <w:rFonts w:ascii="Courier New" w:hAnsi="Courier New" w:cs="Courier New"/>
          <w:sz w:val="28"/>
          <w:szCs w:val="28"/>
        </w:rPr>
        <w:t xml:space="preserve"> </w:t>
      </w:r>
      <w:r w:rsidRPr="0071282B">
        <w:rPr>
          <w:rFonts w:ascii="Courier New" w:hAnsi="Courier New" w:cs="Courier New"/>
          <w:iCs/>
          <w:sz w:val="28"/>
          <w:szCs w:val="28"/>
        </w:rPr>
        <w:t>elle</w:t>
      </w:r>
      <w:r w:rsidR="00B20439">
        <w:rPr>
          <w:rFonts w:ascii="Courier New" w:hAnsi="Courier New" w:cs="Courier New"/>
          <w:iCs/>
          <w:sz w:val="28"/>
          <w:szCs w:val="28"/>
        </w:rPr>
        <w:t>,</w:t>
      </w:r>
      <w:r w:rsidRPr="0071282B">
        <w:rPr>
          <w:rFonts w:ascii="Courier New" w:hAnsi="Courier New" w:cs="Courier New"/>
          <w:iCs/>
          <w:sz w:val="28"/>
          <w:szCs w:val="28"/>
        </w:rPr>
        <w:t xml:space="preserve"> s’est offerte à la mort </w:t>
      </w:r>
      <w:r w:rsidRPr="00F84D7C">
        <w:rPr>
          <w:i/>
        </w:rPr>
        <w:t>à la place</w:t>
      </w:r>
      <w:r w:rsidRPr="0071282B">
        <w:rPr>
          <w:rFonts w:ascii="Courier New" w:hAnsi="Courier New" w:cs="Courier New"/>
          <w:iCs/>
          <w:sz w:val="28"/>
          <w:szCs w:val="28"/>
        </w:rPr>
        <w:t xml:space="preserve"> de son mari</w:t>
      </w:r>
      <w:r w:rsidRPr="0071282B">
        <w:rPr>
          <w:rFonts w:ascii="Courier New" w:hAnsi="Courier New" w:cs="Courier New"/>
          <w:i/>
          <w:sz w:val="28"/>
          <w:szCs w:val="28"/>
        </w:rPr>
        <w:t xml:space="preserve"> </w:t>
      </w:r>
    </w:p>
    <w:p w:rsidR="007229C0" w:rsidRPr="0071282B" w:rsidRDefault="00337697" w:rsidP="0071282B">
      <w:pPr>
        <w:rPr>
          <w:rFonts w:ascii="Courier New" w:hAnsi="Courier New" w:cs="Courier New"/>
          <w:sz w:val="28"/>
          <w:szCs w:val="28"/>
        </w:rPr>
      </w:pPr>
      <w:r w:rsidRPr="0071282B">
        <w:rPr>
          <w:rFonts w:ascii="Courier New" w:hAnsi="Courier New" w:cs="Courier New"/>
          <w:sz w:val="28"/>
          <w:szCs w:val="28"/>
        </w:rPr>
        <w:t xml:space="preserve">qu’elle aime </w:t>
      </w:r>
      <w:r w:rsidRPr="0071282B">
        <w:rPr>
          <w:rFonts w:ascii="Garamond" w:hAnsi="Garamond" w:cs="Courier New"/>
          <w:sz w:val="20"/>
          <w:szCs w:val="20"/>
        </w:rPr>
        <w:t>[</w:t>
      </w:r>
      <w:hyperlink r:id="rId52" w:history="1">
        <w:r w:rsidRPr="0071282B">
          <w:rPr>
            <w:rStyle w:val="Lienhypertexte"/>
            <w:rFonts w:ascii="Garamond" w:hAnsi="Garamond"/>
            <w:sz w:val="20"/>
            <w:szCs w:val="20"/>
          </w:rPr>
          <w:t>179b</w:t>
        </w:r>
      </w:hyperlink>
      <w:r w:rsidRPr="0071282B">
        <w:rPr>
          <w:rFonts w:ascii="Garamond" w:hAnsi="Garamond" w:cs="Courier New"/>
          <w:sz w:val="20"/>
          <w:szCs w:val="20"/>
        </w:rPr>
        <w:t>]</w:t>
      </w:r>
      <w:r w:rsidRPr="0071282B">
        <w:rPr>
          <w:rFonts w:ascii="Courier New" w:hAnsi="Courier New" w:cs="Courier New"/>
          <w:sz w:val="28"/>
          <w:szCs w:val="28"/>
        </w:rPr>
        <w:t> :</w:t>
      </w:r>
    </w:p>
    <w:p w:rsidR="00337697" w:rsidRPr="00D44BD9" w:rsidRDefault="00337697" w:rsidP="00D44BD9">
      <w:pPr>
        <w:pStyle w:val="Paragraphedeliste"/>
        <w:rPr>
          <w:rFonts w:ascii="Courier New" w:hAnsi="Courier New" w:cs="Courier New"/>
          <w:sz w:val="28"/>
          <w:szCs w:val="28"/>
        </w:rPr>
      </w:pPr>
      <w:r w:rsidRPr="00D44BD9">
        <w:rPr>
          <w:sz w:val="28"/>
          <w:szCs w:val="28"/>
        </w:rPr>
        <w:t xml:space="preserve"> </w:t>
      </w:r>
      <w:r w:rsidR="007229C0" w:rsidRPr="00A92222">
        <w:rPr>
          <w:b/>
        </w:rPr>
        <w:t>…</w:t>
      </w:r>
      <w:r w:rsidR="007229C0" w:rsidRPr="000014DA">
        <w:rPr>
          <w:rFonts w:eastAsia="Arial Unicode MS" w:hAnsi="Arial Unicode MS" w:cs="Arial Unicode MS"/>
        </w:rPr>
        <w:t xml:space="preserve"> </w:t>
      </w:r>
      <w:r w:rsidR="007229C0" w:rsidRPr="00946EC8">
        <w:rPr>
          <w:rFonts w:ascii="Palatino Linotype" w:eastAsia="Arial Unicode MS" w:hAnsi="Palatino Linotype"/>
          <w:color w:val="0000CC"/>
          <w:sz w:val="28"/>
          <w:szCs w:val="28"/>
        </w:rPr>
        <w:t>ὑπὲρ τοῦ αὑτῆς ἀνδρὸς ἀποθανεῖν</w:t>
      </w:r>
      <w:r w:rsidR="007229C0" w:rsidRPr="00A92222">
        <w:rPr>
          <w:rFonts w:eastAsia="Arial Unicode MS" w:cs="Arial Unicode MS"/>
          <w:b/>
        </w:rPr>
        <w:t xml:space="preserve"> </w:t>
      </w:r>
      <w:r w:rsidR="007229C0" w:rsidRPr="007229C0">
        <w:rPr>
          <w:rFonts w:ascii="Garamond" w:eastAsia="Arial Unicode MS" w:hAnsi="Garamond" w:cs="Arial Unicode MS"/>
          <w:b/>
          <w:sz w:val="20"/>
          <w:szCs w:val="20"/>
        </w:rPr>
        <w:t>…</w:t>
      </w:r>
      <w:r w:rsidRPr="007229C0">
        <w:rPr>
          <w:rFonts w:ascii="Garamond" w:hAnsi="Garamond" w:cs="Courier New"/>
          <w:sz w:val="20"/>
          <w:szCs w:val="20"/>
        </w:rPr>
        <w:t>[</w:t>
      </w:r>
      <w:r w:rsidRPr="007229C0">
        <w:rPr>
          <w:rFonts w:ascii="Garamond" w:hAnsi="Garamond" w:cs="Courier New"/>
          <w:iCs/>
          <w:sz w:val="20"/>
          <w:szCs w:val="20"/>
        </w:rPr>
        <w:t>huper tou autès andros apothanein]</w:t>
      </w:r>
      <w:r w:rsidRPr="00D44BD9">
        <w:rPr>
          <w:rFonts w:ascii="Courier New" w:hAnsi="Courier New" w:cs="Courier New"/>
          <w:sz w:val="28"/>
          <w:szCs w:val="28"/>
        </w:rPr>
        <w:t xml:space="preserve">. </w:t>
      </w:r>
    </w:p>
    <w:p w:rsidR="0071282B" w:rsidRDefault="0071282B" w:rsidP="00E81B9F">
      <w:pPr>
        <w:rPr>
          <w:rFonts w:ascii="Courier New" w:hAnsi="Courier New" w:cs="Courier New"/>
          <w:sz w:val="28"/>
          <w:szCs w:val="28"/>
        </w:rPr>
      </w:pPr>
    </w:p>
    <w:p w:rsidR="005D0A93" w:rsidRDefault="00337697" w:rsidP="00E81B9F">
      <w:pPr>
        <w:rPr>
          <w:rFonts w:ascii="Courier New" w:hAnsi="Courier New" w:cs="Courier New"/>
          <w:sz w:val="28"/>
          <w:szCs w:val="28"/>
        </w:rPr>
      </w:pPr>
      <w:r w:rsidRPr="007A5F8F">
        <w:rPr>
          <w:rFonts w:ascii="Courier New" w:hAnsi="Courier New" w:cs="Courier New"/>
          <w:sz w:val="28"/>
          <w:szCs w:val="28"/>
        </w:rPr>
        <w:t>Les termes employés à ce propos par PHÈDRE</w:t>
      </w:r>
      <w:r w:rsidR="0071282B">
        <w:rPr>
          <w:rFonts w:ascii="Courier New" w:hAnsi="Courier New" w:cs="Courier New"/>
          <w:sz w:val="28"/>
          <w:szCs w:val="28"/>
        </w:rPr>
        <w:t> :</w:t>
      </w:r>
      <w:r w:rsidRPr="007A5F8F">
        <w:rPr>
          <w:rFonts w:ascii="Courier New" w:hAnsi="Courier New" w:cs="Courier New"/>
          <w:sz w:val="28"/>
          <w:szCs w:val="28"/>
        </w:rPr>
        <w:t xml:space="preserve"> </w:t>
      </w:r>
    </w:p>
    <w:p w:rsidR="00B20439" w:rsidRDefault="005D0A93" w:rsidP="00B20439">
      <w:pPr>
        <w:rPr>
          <w:rFonts w:ascii="Garamond" w:hAnsi="Garamond" w:cs="Courier New"/>
          <w:sz w:val="20"/>
          <w:szCs w:val="20"/>
        </w:rPr>
      </w:pPr>
      <w:r w:rsidRPr="00B20439">
        <w:rPr>
          <w:rFonts w:ascii="Palatino Linotype" w:hAnsi="Palatino Linotype"/>
          <w:color w:val="0000CC"/>
          <w:sz w:val="28"/>
          <w:szCs w:val="28"/>
        </w:rPr>
        <w:t>ὐπεραποθανεῖν</w:t>
      </w:r>
      <w:r w:rsidRPr="00B20439">
        <w:rPr>
          <w:rFonts w:ascii="Athenian" w:hAnsi="Athenian"/>
          <w:sz w:val="28"/>
          <w:szCs w:val="28"/>
        </w:rPr>
        <w:t></w:t>
      </w:r>
      <w:r w:rsidRPr="00B20439">
        <w:rPr>
          <w:rFonts w:ascii="Garamond" w:hAnsi="Garamond" w:cs="Courier New"/>
          <w:sz w:val="20"/>
          <w:szCs w:val="20"/>
        </w:rPr>
        <w:t>[</w:t>
      </w:r>
      <w:r w:rsidRPr="00B20439">
        <w:rPr>
          <w:rFonts w:ascii="Garamond" w:hAnsi="Garamond" w:cs="Courier New"/>
          <w:iCs/>
          <w:sz w:val="20"/>
          <w:szCs w:val="20"/>
        </w:rPr>
        <w:t>huperapothanein]</w:t>
      </w:r>
      <w:r w:rsidR="00337697" w:rsidRPr="00B20439">
        <w:rPr>
          <w:rFonts w:ascii="Courier New" w:hAnsi="Courier New" w:cs="Courier New"/>
          <w:i/>
          <w:sz w:val="28"/>
          <w:szCs w:val="28"/>
        </w:rPr>
        <w:t xml:space="preserve"> </w:t>
      </w:r>
      <w:r w:rsidR="00337697" w:rsidRPr="00B20439">
        <w:rPr>
          <w:i/>
        </w:rPr>
        <w:t>opposé à</w:t>
      </w:r>
      <w:r w:rsidR="00337697" w:rsidRPr="00B20439">
        <w:rPr>
          <w:rFonts w:ascii="Courier New" w:hAnsi="Courier New" w:cs="Courier New"/>
          <w:sz w:val="28"/>
          <w:szCs w:val="28"/>
        </w:rPr>
        <w:t xml:space="preserve"> </w:t>
      </w:r>
      <w:r w:rsidRPr="00B20439">
        <w:rPr>
          <w:rFonts w:ascii="Palatino Linotype" w:hAnsi="Palatino Linotype"/>
          <w:color w:val="0000CC"/>
          <w:sz w:val="28"/>
          <w:szCs w:val="28"/>
        </w:rPr>
        <w:t>ἑπαποθανεῖν</w:t>
      </w:r>
      <w:r w:rsidRPr="00B20439">
        <w:rPr>
          <w:rFonts w:ascii="Athenian" w:hAnsi="Athenian"/>
          <w:sz w:val="28"/>
          <w:szCs w:val="28"/>
        </w:rPr>
        <w:t></w:t>
      </w:r>
      <w:r w:rsidRPr="00B20439">
        <w:rPr>
          <w:rFonts w:ascii="Garamond" w:hAnsi="Garamond" w:cs="Courier New"/>
          <w:sz w:val="20"/>
          <w:szCs w:val="20"/>
        </w:rPr>
        <w:t>[</w:t>
      </w:r>
      <w:r w:rsidRPr="00B20439">
        <w:rPr>
          <w:rFonts w:ascii="Garamond" w:hAnsi="Garamond" w:cs="Courier New"/>
          <w:iCs/>
          <w:sz w:val="20"/>
          <w:szCs w:val="20"/>
        </w:rPr>
        <w:t>epapothanein]</w:t>
      </w:r>
      <w:r w:rsidRPr="00B20439">
        <w:rPr>
          <w:rFonts w:ascii="Courier New" w:hAnsi="Courier New" w:cs="Courier New"/>
          <w:i/>
          <w:sz w:val="28"/>
          <w:szCs w:val="28"/>
        </w:rPr>
        <w:t xml:space="preserve"> </w:t>
      </w:r>
      <w:r w:rsidRPr="00B20439">
        <w:rPr>
          <w:rFonts w:ascii="Garamond" w:hAnsi="Garamond" w:cs="Courier New"/>
          <w:sz w:val="20"/>
          <w:szCs w:val="20"/>
        </w:rPr>
        <w:t>[</w:t>
      </w:r>
      <w:hyperlink r:id="rId53" w:history="1">
        <w:r w:rsidRPr="00B20439">
          <w:rPr>
            <w:rStyle w:val="Lienhypertexte"/>
            <w:rFonts w:ascii="Garamond" w:hAnsi="Garamond" w:cs="Courier New"/>
            <w:sz w:val="20"/>
            <w:szCs w:val="20"/>
          </w:rPr>
          <w:t>180a</w:t>
        </w:r>
      </w:hyperlink>
      <w:r w:rsidRPr="00B20439">
        <w:rPr>
          <w:rFonts w:ascii="Garamond" w:hAnsi="Garamond" w:cs="Courier New"/>
          <w:sz w:val="20"/>
          <w:szCs w:val="20"/>
        </w:rPr>
        <w:t>]</w:t>
      </w:r>
    </w:p>
    <w:p w:rsidR="005D0A93" w:rsidRPr="00B20439" w:rsidRDefault="00337697" w:rsidP="00B20439">
      <w:pPr>
        <w:rPr>
          <w:rFonts w:ascii="Courier New" w:hAnsi="Courier New" w:cs="Courier New"/>
          <w:i/>
          <w:sz w:val="28"/>
          <w:szCs w:val="28"/>
        </w:rPr>
      </w:pPr>
      <w:r w:rsidRPr="00B20439">
        <w:rPr>
          <w:rFonts w:ascii="Courier New" w:hAnsi="Courier New" w:cs="Courier New"/>
          <w:i/>
          <w:sz w:val="28"/>
          <w:szCs w:val="28"/>
        </w:rPr>
        <w:t xml:space="preserve"> </w:t>
      </w:r>
    </w:p>
    <w:p w:rsidR="00F84D7C" w:rsidRPr="00B20439" w:rsidRDefault="0071282B" w:rsidP="00B20439">
      <w:pPr>
        <w:pStyle w:val="Paragraphedeliste"/>
        <w:numPr>
          <w:ilvl w:val="0"/>
          <w:numId w:val="2"/>
        </w:numPr>
        <w:rPr>
          <w:rFonts w:ascii="Courier New" w:hAnsi="Courier New" w:cs="Courier New"/>
          <w:sz w:val="28"/>
          <w:szCs w:val="28"/>
        </w:rPr>
      </w:pPr>
      <w:r w:rsidRPr="00B20439">
        <w:rPr>
          <w:rFonts w:ascii="Palatino Linotype" w:eastAsia="Arial Unicode MS" w:hAnsi="Palatino Linotype"/>
          <w:color w:val="0000CC"/>
          <w:sz w:val="28"/>
          <w:szCs w:val="28"/>
        </w:rPr>
        <w:t>ὑπὲρ</w:t>
      </w:r>
      <w:r w:rsidR="00946EC8" w:rsidRPr="00B20439">
        <w:rPr>
          <w:rFonts w:ascii="Courier New" w:hAnsi="Courier New" w:cs="Courier New"/>
          <w:sz w:val="28"/>
          <w:szCs w:val="28"/>
        </w:rPr>
        <w:t>…</w:t>
      </w:r>
      <w:r w:rsidRPr="00B20439">
        <w:rPr>
          <w:rFonts w:ascii="Palatino Linotype" w:eastAsia="Arial Unicode MS" w:hAnsi="Palatino Linotype"/>
          <w:color w:val="000000" w:themeColor="text1"/>
          <w:sz w:val="28"/>
          <w:szCs w:val="28"/>
        </w:rPr>
        <w:t xml:space="preserve"> </w:t>
      </w:r>
      <w:r w:rsidRPr="00B20439">
        <w:rPr>
          <w:rFonts w:ascii="Palatino Linotype" w:eastAsia="Arial Unicode MS" w:hAnsi="Palatino Linotype"/>
          <w:color w:val="0000CC"/>
          <w:sz w:val="28"/>
          <w:szCs w:val="28"/>
        </w:rPr>
        <w:t>ἀποθανεῖν</w:t>
      </w:r>
      <w:r w:rsidRPr="00B20439">
        <w:rPr>
          <w:rFonts w:eastAsia="Arial Unicode MS" w:cs="Arial Unicode MS"/>
          <w:b/>
        </w:rPr>
        <w:t xml:space="preserve"> </w:t>
      </w:r>
      <w:r w:rsidR="005D0A93" w:rsidRPr="00B20439">
        <w:rPr>
          <w:rFonts w:ascii="Garamond" w:eastAsia="Arial Unicode MS" w:hAnsi="Garamond" w:cs="Arial Unicode MS"/>
          <w:sz w:val="20"/>
          <w:szCs w:val="20"/>
        </w:rPr>
        <w:t>[</w:t>
      </w:r>
      <w:r w:rsidR="00337697" w:rsidRPr="00B20439">
        <w:rPr>
          <w:rFonts w:ascii="Garamond" w:hAnsi="Garamond" w:cs="Courier New"/>
          <w:sz w:val="20"/>
          <w:szCs w:val="20"/>
        </w:rPr>
        <w:t>huper… apothanein</w:t>
      </w:r>
      <w:r w:rsidR="005D0A93" w:rsidRPr="00B20439">
        <w:rPr>
          <w:rFonts w:ascii="Garamond" w:hAnsi="Garamond" w:cs="Courier New"/>
          <w:sz w:val="20"/>
          <w:szCs w:val="20"/>
        </w:rPr>
        <w:t>]</w:t>
      </w:r>
      <w:r w:rsidR="00337697" w:rsidRPr="00B20439">
        <w:rPr>
          <w:rFonts w:ascii="Courier New" w:hAnsi="Courier New" w:cs="Courier New"/>
          <w:i/>
          <w:sz w:val="28"/>
          <w:szCs w:val="28"/>
        </w:rPr>
        <w:t xml:space="preserve"> </w:t>
      </w:r>
      <w:r w:rsidR="00337697" w:rsidRPr="00B20439">
        <w:rPr>
          <w:rFonts w:ascii="Courier New" w:hAnsi="Courier New" w:cs="Courier New"/>
          <w:sz w:val="28"/>
          <w:szCs w:val="28"/>
        </w:rPr>
        <w:t xml:space="preserve">dit plus haut </w:t>
      </w:r>
    </w:p>
    <w:p w:rsidR="00B20439" w:rsidRDefault="00337697" w:rsidP="00F84D7C">
      <w:pPr>
        <w:pStyle w:val="Paragraphedeliste"/>
        <w:rPr>
          <w:rFonts w:ascii="Courier New" w:hAnsi="Courier New" w:cs="Courier New"/>
          <w:sz w:val="28"/>
          <w:szCs w:val="28"/>
        </w:rPr>
      </w:pPr>
      <w:r w:rsidRPr="005D0A93">
        <w:rPr>
          <w:rFonts w:ascii="Courier New" w:hAnsi="Courier New" w:cs="Courier New"/>
          <w:sz w:val="28"/>
          <w:szCs w:val="28"/>
        </w:rPr>
        <w:t xml:space="preserve">dans le texte PHÈDRE </w:t>
      </w:r>
      <w:r w:rsidRPr="009D6B41">
        <w:rPr>
          <w:rFonts w:ascii="Garamond" w:hAnsi="Garamond" w:cs="Courier New"/>
          <w:sz w:val="20"/>
          <w:szCs w:val="20"/>
        </w:rPr>
        <w:t>[</w:t>
      </w:r>
      <w:hyperlink r:id="rId54" w:history="1">
        <w:r w:rsidRPr="009D6B41">
          <w:rPr>
            <w:rStyle w:val="Lienhypertexte"/>
            <w:rFonts w:ascii="Garamond" w:hAnsi="Garamond" w:cs="Courier New"/>
            <w:sz w:val="20"/>
            <w:szCs w:val="20"/>
          </w:rPr>
          <w:t>179b</w:t>
        </w:r>
      </w:hyperlink>
      <w:r w:rsidRPr="009D6B41">
        <w:rPr>
          <w:rFonts w:ascii="Garamond" w:hAnsi="Garamond" w:cs="Courier New"/>
          <w:sz w:val="20"/>
          <w:szCs w:val="20"/>
        </w:rPr>
        <w:t>]</w:t>
      </w:r>
      <w:r w:rsidRPr="005D0A93">
        <w:rPr>
          <w:rFonts w:ascii="Courier New" w:hAnsi="Courier New" w:cs="Courier New"/>
          <w:sz w:val="28"/>
          <w:szCs w:val="28"/>
        </w:rPr>
        <w:t xml:space="preserve"> </w:t>
      </w:r>
    </w:p>
    <w:p w:rsidR="00B20439" w:rsidRDefault="00B20439" w:rsidP="00F84D7C">
      <w:pPr>
        <w:pStyle w:val="Paragraphedeliste"/>
        <w:rPr>
          <w:rFonts w:ascii="Courier New" w:hAnsi="Courier New" w:cs="Courier New"/>
          <w:sz w:val="28"/>
          <w:szCs w:val="28"/>
        </w:rPr>
      </w:pPr>
    </w:p>
    <w:p w:rsidR="009D6B41" w:rsidRPr="00B20439" w:rsidRDefault="00337697" w:rsidP="005D0A93">
      <w:pPr>
        <w:pStyle w:val="Paragraphedeliste"/>
        <w:numPr>
          <w:ilvl w:val="0"/>
          <w:numId w:val="2"/>
        </w:numPr>
        <w:rPr>
          <w:rFonts w:ascii="Courier New" w:hAnsi="Courier New" w:cs="Courier New"/>
          <w:sz w:val="28"/>
          <w:szCs w:val="28"/>
        </w:rPr>
      </w:pPr>
      <w:r w:rsidRPr="00B20439">
        <w:rPr>
          <w:i/>
        </w:rPr>
        <w:t xml:space="preserve">elle meurt </w:t>
      </w:r>
      <w:r w:rsidRPr="00B20439">
        <w:rPr>
          <w:i/>
          <w:color w:val="0000CC"/>
        </w:rPr>
        <w:t>à la place</w:t>
      </w:r>
      <w:r w:rsidRPr="00B20439">
        <w:rPr>
          <w:i/>
        </w:rPr>
        <w:t xml:space="preserve"> de son mari</w:t>
      </w:r>
      <w:r w:rsidR="00B20439" w:rsidRPr="00B20439">
        <w:rPr>
          <w:rFonts w:ascii="Courier New" w:hAnsi="Courier New" w:cs="Courier New"/>
          <w:sz w:val="28"/>
          <w:szCs w:val="28"/>
        </w:rPr>
        <w:t xml:space="preserve"> : </w:t>
      </w:r>
      <w:r w:rsidR="009D6B41" w:rsidRPr="00B20439">
        <w:rPr>
          <w:rFonts w:ascii="Palatino Linotype" w:hAnsi="Palatino Linotype"/>
          <w:color w:val="0000CC"/>
          <w:sz w:val="28"/>
          <w:szCs w:val="28"/>
        </w:rPr>
        <w:t>ἑπαποθανεῖν</w:t>
      </w:r>
      <w:r w:rsidR="009D6B41" w:rsidRPr="00B20439">
        <w:rPr>
          <w:rFonts w:ascii="Athenian" w:hAnsi="Athenian"/>
          <w:sz w:val="28"/>
          <w:szCs w:val="28"/>
        </w:rPr>
        <w:t></w:t>
      </w:r>
      <w:r w:rsidR="009D6B41" w:rsidRPr="00B20439">
        <w:rPr>
          <w:rFonts w:ascii="Garamond" w:hAnsi="Garamond" w:cs="Courier New"/>
          <w:sz w:val="20"/>
          <w:szCs w:val="20"/>
        </w:rPr>
        <w:t>[</w:t>
      </w:r>
      <w:r w:rsidR="009D6B41" w:rsidRPr="00B20439">
        <w:rPr>
          <w:rFonts w:ascii="Garamond" w:hAnsi="Garamond" w:cs="Courier New"/>
          <w:iCs/>
          <w:sz w:val="20"/>
          <w:szCs w:val="20"/>
        </w:rPr>
        <w:t>epapothanein]</w:t>
      </w:r>
      <w:r w:rsidRPr="00B20439">
        <w:rPr>
          <w:rFonts w:ascii="Courier New" w:hAnsi="Courier New" w:cs="Courier New"/>
          <w:i/>
          <w:sz w:val="28"/>
          <w:szCs w:val="28"/>
        </w:rPr>
        <w:t xml:space="preserve">, </w:t>
      </w:r>
      <w:r w:rsidR="00B20439">
        <w:rPr>
          <w:rFonts w:ascii="Courier New" w:hAnsi="Courier New" w:cs="Courier New"/>
          <w:i/>
          <w:sz w:val="28"/>
          <w:szCs w:val="28"/>
        </w:rPr>
        <w:t xml:space="preserve">                  </w:t>
      </w:r>
      <w:r w:rsidRPr="00B20439">
        <w:rPr>
          <w:rFonts w:ascii="Courier New" w:hAnsi="Courier New" w:cs="Courier New"/>
          <w:sz w:val="28"/>
          <w:szCs w:val="28"/>
        </w:rPr>
        <w:t>c’est autre chose</w:t>
      </w:r>
      <w:r w:rsidR="00B20439">
        <w:rPr>
          <w:b/>
          <w:color w:val="FF0000"/>
          <w:sz w:val="28"/>
          <w:szCs w:val="28"/>
        </w:rPr>
        <w:t>.</w:t>
      </w:r>
      <w:r w:rsidRPr="00B20439">
        <w:rPr>
          <w:rFonts w:ascii="Courier New" w:hAnsi="Courier New" w:cs="Courier New"/>
          <w:sz w:val="28"/>
          <w:szCs w:val="28"/>
        </w:rPr>
        <w:t xml:space="preserve"> </w:t>
      </w:r>
    </w:p>
    <w:p w:rsidR="00B20439" w:rsidRDefault="00B20439" w:rsidP="00B20439">
      <w:pPr>
        <w:rPr>
          <w:rFonts w:ascii="Courier New" w:hAnsi="Courier New" w:cs="Courier New"/>
          <w:sz w:val="28"/>
          <w:szCs w:val="28"/>
        </w:rPr>
      </w:pPr>
    </w:p>
    <w:p w:rsidR="00B20439" w:rsidRDefault="00337697" w:rsidP="00E81B9F">
      <w:pPr>
        <w:rPr>
          <w:rFonts w:ascii="Courier New" w:hAnsi="Courier New" w:cs="Courier New"/>
          <w:sz w:val="28"/>
          <w:szCs w:val="28"/>
        </w:rPr>
      </w:pPr>
      <w:r w:rsidRPr="009D6B41">
        <w:rPr>
          <w:rFonts w:ascii="Courier New" w:hAnsi="Courier New" w:cs="Courier New"/>
          <w:sz w:val="28"/>
          <w:szCs w:val="28"/>
        </w:rPr>
        <w:t xml:space="preserve">PATROCLE est mort. ALCESTE </w:t>
      </w:r>
      <w:r w:rsidRPr="00771C1D">
        <w:rPr>
          <w:i/>
          <w:color w:val="0000CC"/>
        </w:rPr>
        <w:t>échange</w:t>
      </w:r>
      <w:r w:rsidRPr="009D6B41">
        <w:rPr>
          <w:rFonts w:ascii="Courier New" w:hAnsi="Courier New" w:cs="Courier New"/>
          <w:sz w:val="28"/>
          <w:szCs w:val="28"/>
        </w:rPr>
        <w:t xml:space="preserve"> sa place avec </w:t>
      </w:r>
    </w:p>
    <w:p w:rsidR="00B20439" w:rsidRDefault="00337697" w:rsidP="00E81B9F">
      <w:pPr>
        <w:rPr>
          <w:rFonts w:ascii="Courier New" w:hAnsi="Courier New" w:cs="Courier New"/>
          <w:sz w:val="28"/>
          <w:szCs w:val="28"/>
        </w:rPr>
      </w:pPr>
      <w:r w:rsidRPr="009D6B41">
        <w:rPr>
          <w:rFonts w:ascii="Courier New" w:hAnsi="Courier New" w:cs="Courier New"/>
          <w:sz w:val="28"/>
          <w:szCs w:val="28"/>
        </w:rPr>
        <w:t xml:space="preserve">son mari requis par </w:t>
      </w:r>
      <w:r w:rsidRPr="00771C1D">
        <w:rPr>
          <w:i/>
        </w:rPr>
        <w:t>la mort</w:t>
      </w:r>
      <w:r w:rsidRPr="009D6B41">
        <w:rPr>
          <w:rFonts w:ascii="Courier New" w:hAnsi="Courier New" w:cs="Courier New"/>
          <w:sz w:val="28"/>
          <w:szCs w:val="28"/>
        </w:rPr>
        <w:t xml:space="preserve">, elle franchit cet espace </w:t>
      </w:r>
    </w:p>
    <w:p w:rsidR="00771C1D" w:rsidRDefault="00337697" w:rsidP="00E81B9F">
      <w:pPr>
        <w:rPr>
          <w:rFonts w:ascii="Courier New" w:hAnsi="Courier New" w:cs="Courier New"/>
          <w:sz w:val="28"/>
          <w:szCs w:val="28"/>
        </w:rPr>
      </w:pPr>
      <w:r w:rsidRPr="009D6B41">
        <w:rPr>
          <w:rFonts w:ascii="Courier New" w:hAnsi="Courier New" w:cs="Courier New"/>
          <w:sz w:val="28"/>
          <w:szCs w:val="28"/>
        </w:rPr>
        <w:t xml:space="preserve">de tout à l’heure qui est entre celui qui est </w:t>
      </w:r>
      <w:r w:rsidR="00771C1D">
        <w:rPr>
          <w:rFonts w:ascii="Courier New" w:hAnsi="Courier New" w:cs="Courier New"/>
          <w:sz w:val="28"/>
          <w:szCs w:val="28"/>
        </w:rPr>
        <w:t>« </w:t>
      </w:r>
      <w:r w:rsidRPr="009D6B41">
        <w:rPr>
          <w:rFonts w:ascii="Courier New" w:hAnsi="Courier New" w:cs="Courier New"/>
          <w:sz w:val="28"/>
          <w:szCs w:val="28"/>
        </w:rPr>
        <w:t>là</w:t>
      </w:r>
      <w:r w:rsidR="00771C1D">
        <w:rPr>
          <w:rFonts w:ascii="Courier New" w:hAnsi="Courier New" w:cs="Courier New"/>
          <w:sz w:val="28"/>
          <w:szCs w:val="28"/>
        </w:rPr>
        <w:t> »</w:t>
      </w:r>
      <w:r w:rsidRPr="009D6B41">
        <w:rPr>
          <w:rFonts w:ascii="Courier New" w:hAnsi="Courier New" w:cs="Courier New"/>
          <w:sz w:val="28"/>
          <w:szCs w:val="28"/>
        </w:rPr>
        <w:t xml:space="preserve"> et l’autre</w:t>
      </w:r>
      <w:r w:rsidR="00771C1D">
        <w:rPr>
          <w:rFonts w:ascii="Courier New" w:hAnsi="Courier New" w:cs="Courier New"/>
          <w:sz w:val="28"/>
          <w:szCs w:val="28"/>
        </w:rPr>
        <w:t xml:space="preserve"> </w:t>
      </w:r>
      <w:r w:rsidR="00771C1D" w:rsidRPr="00F84D7C">
        <w:rPr>
          <w:rFonts w:ascii="Garamond" w:hAnsi="Garamond" w:cs="Courier New"/>
          <w:color w:val="C00000"/>
          <w:sz w:val="20"/>
          <w:szCs w:val="20"/>
        </w:rPr>
        <w:t>[« </w:t>
      </w:r>
      <w:r w:rsidR="00771C1D" w:rsidRPr="00F84D7C">
        <w:rPr>
          <w:rFonts w:ascii="Garamond" w:hAnsi="Garamond"/>
          <w:color w:val="C00000"/>
          <w:sz w:val="20"/>
          <w:szCs w:val="20"/>
        </w:rPr>
        <w:t>l’au</w:t>
      </w:r>
      <w:r w:rsidR="00454FCC">
        <w:rPr>
          <w:rFonts w:ascii="Garamond" w:hAnsi="Garamond"/>
          <w:color w:val="C00000"/>
          <w:sz w:val="20"/>
          <w:szCs w:val="20"/>
        </w:rPr>
        <w:t>–</w:t>
      </w:r>
      <w:r w:rsidR="00771C1D" w:rsidRPr="00F84D7C">
        <w:rPr>
          <w:rFonts w:ascii="Garamond" w:hAnsi="Garamond"/>
          <w:color w:val="C00000"/>
          <w:sz w:val="20"/>
          <w:szCs w:val="20"/>
        </w:rPr>
        <w:t xml:space="preserve">delà  </w:t>
      </w:r>
      <w:r w:rsidR="00771C1D" w:rsidRPr="00F84D7C">
        <w:rPr>
          <w:rFonts w:ascii="Garamond" w:hAnsi="Garamond" w:cs="Courier New"/>
          <w:color w:val="C00000"/>
          <w:sz w:val="20"/>
          <w:szCs w:val="20"/>
        </w:rPr>
        <w:t>»]</w:t>
      </w:r>
      <w:r w:rsidRPr="009D6B41">
        <w:rPr>
          <w:rFonts w:ascii="Courier New" w:hAnsi="Courier New" w:cs="Courier New"/>
          <w:sz w:val="28"/>
          <w:szCs w:val="28"/>
        </w:rPr>
        <w:t xml:space="preserve">. </w:t>
      </w:r>
      <w:r w:rsidRPr="007A5F8F">
        <w:rPr>
          <w:rFonts w:ascii="Courier New" w:hAnsi="Courier New" w:cs="Courier New"/>
          <w:sz w:val="28"/>
          <w:szCs w:val="28"/>
        </w:rPr>
        <w:t>Elle opère déjà quelque chose</w:t>
      </w:r>
      <w:r w:rsidR="00771C1D">
        <w:rPr>
          <w:rFonts w:ascii="Courier New" w:hAnsi="Courier New" w:cs="Courier New"/>
          <w:sz w:val="28"/>
          <w:szCs w:val="28"/>
        </w:rPr>
        <w:t>…</w:t>
      </w:r>
    </w:p>
    <w:p w:rsidR="00771C1D" w:rsidRDefault="00337697" w:rsidP="00771C1D">
      <w:pPr>
        <w:ind w:left="708"/>
        <w:rPr>
          <w:rFonts w:ascii="Courier New" w:hAnsi="Courier New" w:cs="Courier New"/>
          <w:sz w:val="28"/>
          <w:szCs w:val="28"/>
        </w:rPr>
      </w:pPr>
      <w:r w:rsidRPr="007A5F8F">
        <w:rPr>
          <w:rFonts w:ascii="Courier New" w:hAnsi="Courier New" w:cs="Courier New"/>
          <w:sz w:val="28"/>
          <w:szCs w:val="28"/>
        </w:rPr>
        <w:t>qui assurément est fait pour arracher aux dieux ce témoignage désarmé devant cet extrême</w:t>
      </w:r>
    </w:p>
    <w:p w:rsidR="00771C1D" w:rsidRDefault="00771C1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 lui fera</w:t>
      </w:r>
      <w:r>
        <w:rPr>
          <w:rFonts w:ascii="Courier New" w:hAnsi="Courier New" w:cs="Courier New"/>
          <w:sz w:val="28"/>
          <w:szCs w:val="28"/>
        </w:rPr>
        <w:t>,</w:t>
      </w:r>
      <w:r w:rsidR="00337697" w:rsidRPr="007A5F8F">
        <w:rPr>
          <w:rFonts w:ascii="Courier New" w:hAnsi="Courier New" w:cs="Courier New"/>
          <w:sz w:val="28"/>
          <w:szCs w:val="28"/>
        </w:rPr>
        <w:t xml:space="preserve"> devant les êtres humains recevoir</w:t>
      </w:r>
      <w:r>
        <w:rPr>
          <w:rFonts w:ascii="Courier New" w:hAnsi="Courier New" w:cs="Courier New"/>
          <w:sz w:val="28"/>
          <w:szCs w:val="28"/>
        </w:rPr>
        <w:t>,</w:t>
      </w:r>
      <w:r w:rsidR="00337697" w:rsidRPr="007A5F8F">
        <w:rPr>
          <w:rFonts w:ascii="Courier New" w:hAnsi="Courier New" w:cs="Courier New"/>
          <w:sz w:val="28"/>
          <w:szCs w:val="28"/>
        </w:rPr>
        <w:t xml:space="preserve"> </w:t>
      </w:r>
    </w:p>
    <w:p w:rsidR="00771C1D" w:rsidRDefault="00337697" w:rsidP="00E81B9F">
      <w:pPr>
        <w:rPr>
          <w:rFonts w:ascii="Courier New" w:hAnsi="Courier New" w:cs="Courier New"/>
          <w:sz w:val="28"/>
          <w:szCs w:val="28"/>
        </w:rPr>
      </w:pPr>
      <w:r w:rsidRPr="007A5F8F">
        <w:rPr>
          <w:rFonts w:ascii="Courier New" w:hAnsi="Courier New" w:cs="Courier New"/>
          <w:sz w:val="28"/>
          <w:szCs w:val="28"/>
        </w:rPr>
        <w:t xml:space="preserve">ce prix singulier d’être revenue </w:t>
      </w:r>
      <w:r w:rsidR="00771C1D">
        <w:rPr>
          <w:rFonts w:ascii="Courier New" w:hAnsi="Courier New" w:cs="Courier New"/>
          <w:sz w:val="28"/>
          <w:szCs w:val="28"/>
        </w:rPr>
        <w:t>« </w:t>
      </w:r>
      <w:r w:rsidR="00771C1D" w:rsidRPr="00734079">
        <w:rPr>
          <w:i/>
        </w:rPr>
        <w:t>d</w:t>
      </w:r>
      <w:r w:rsidR="00771C1D">
        <w:rPr>
          <w:i/>
        </w:rPr>
        <w:t>’</w:t>
      </w:r>
      <w:r w:rsidR="00771C1D" w:rsidRPr="00734079">
        <w:rPr>
          <w:i/>
        </w:rPr>
        <w:t xml:space="preserve"> au</w:t>
      </w:r>
      <w:r w:rsidR="00454FCC">
        <w:rPr>
          <w:i/>
        </w:rPr>
        <w:t>–</w:t>
      </w:r>
      <w:r w:rsidR="00771C1D" w:rsidRPr="00734079">
        <w:rPr>
          <w:i/>
        </w:rPr>
        <w:t>delà</w:t>
      </w:r>
      <w:r w:rsidR="00771C1D">
        <w:rPr>
          <w:rFonts w:ascii="Courier New" w:hAnsi="Courier New" w:cs="Courier New"/>
          <w:sz w:val="28"/>
          <w:szCs w:val="28"/>
        </w:rPr>
        <w:t xml:space="preserve"> » </w:t>
      </w:r>
      <w:r w:rsidRPr="007A5F8F">
        <w:rPr>
          <w:rFonts w:ascii="Courier New" w:hAnsi="Courier New" w:cs="Courier New"/>
          <w:sz w:val="28"/>
          <w:szCs w:val="28"/>
        </w:rPr>
        <w:t xml:space="preserve">des morts. </w:t>
      </w:r>
    </w:p>
    <w:p w:rsidR="00771C1D" w:rsidRDefault="00771C1D" w:rsidP="00E81B9F">
      <w:pPr>
        <w:rPr>
          <w:rFonts w:ascii="Courier New" w:hAnsi="Courier New" w:cs="Courier New"/>
          <w:sz w:val="28"/>
          <w:szCs w:val="28"/>
        </w:rPr>
      </w:pPr>
    </w:p>
    <w:p w:rsidR="00771C1D"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y a encore </w:t>
      </w:r>
      <w:r w:rsidRPr="00771C1D">
        <w:rPr>
          <w:i/>
        </w:rPr>
        <w:t>plus fort</w:t>
      </w:r>
      <w:r w:rsidR="00771C1D">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ce qu’articule PHÈDRE. </w:t>
      </w:r>
    </w:p>
    <w:p w:rsidR="008106F4"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w:t>
      </w:r>
      <w:r w:rsidR="00771C1D" w:rsidRPr="00771C1D">
        <w:rPr>
          <w:i/>
        </w:rPr>
        <w:t>plus fort</w:t>
      </w:r>
      <w:r w:rsidR="00771C1D">
        <w:rPr>
          <w:rFonts w:ascii="Courier New" w:hAnsi="Courier New" w:cs="Courier New"/>
          <w:sz w:val="28"/>
          <w:szCs w:val="28"/>
        </w:rPr>
        <w:t>,</w:t>
      </w:r>
      <w:r w:rsidRPr="007A5F8F">
        <w:rPr>
          <w:rFonts w:ascii="Courier New" w:hAnsi="Courier New" w:cs="Courier New"/>
          <w:sz w:val="28"/>
          <w:szCs w:val="28"/>
        </w:rPr>
        <w:t xml:space="preserve"> qu’ACHILLE ait accepté son </w:t>
      </w:r>
      <w:r w:rsidRPr="00771C1D">
        <w:rPr>
          <w:i/>
        </w:rPr>
        <w:t>destin tragique</w:t>
      </w:r>
      <w:r w:rsidRPr="007A5F8F">
        <w:rPr>
          <w:rFonts w:ascii="Courier New" w:hAnsi="Courier New" w:cs="Courier New"/>
          <w:sz w:val="28"/>
          <w:szCs w:val="28"/>
        </w:rPr>
        <w:t xml:space="preserve">, son </w:t>
      </w:r>
      <w:r w:rsidRPr="00771C1D">
        <w:rPr>
          <w:i/>
        </w:rPr>
        <w:t>destin fatal</w:t>
      </w:r>
      <w:r w:rsidRPr="007A5F8F">
        <w:rPr>
          <w:rFonts w:ascii="Courier New" w:hAnsi="Courier New" w:cs="Courier New"/>
          <w:sz w:val="28"/>
          <w:szCs w:val="28"/>
        </w:rPr>
        <w:t> : la mort certaine qui lui est promise</w:t>
      </w:r>
      <w:r w:rsidR="008106F4">
        <w:rPr>
          <w:rFonts w:ascii="Courier New" w:hAnsi="Courier New" w:cs="Courier New"/>
          <w:sz w:val="28"/>
          <w:szCs w:val="28"/>
        </w:rPr>
        <w:t>…</w:t>
      </w:r>
    </w:p>
    <w:p w:rsidR="008106F4" w:rsidRDefault="00337697" w:rsidP="008106F4">
      <w:pPr>
        <w:ind w:left="708"/>
        <w:rPr>
          <w:rFonts w:ascii="Courier New" w:hAnsi="Courier New" w:cs="Courier New"/>
          <w:sz w:val="28"/>
          <w:szCs w:val="28"/>
        </w:rPr>
      </w:pPr>
      <w:r w:rsidRPr="007A5F8F">
        <w:rPr>
          <w:rFonts w:ascii="Courier New" w:hAnsi="Courier New" w:cs="Courier New"/>
          <w:sz w:val="28"/>
          <w:szCs w:val="28"/>
        </w:rPr>
        <w:t>au lieu du retour dans son pays</w:t>
      </w:r>
      <w:r w:rsidR="00771C1D">
        <w:rPr>
          <w:rFonts w:ascii="Courier New" w:hAnsi="Courier New" w:cs="Courier New"/>
          <w:sz w:val="28"/>
          <w:szCs w:val="28"/>
        </w:rPr>
        <w:t>,</w:t>
      </w:r>
      <w:r w:rsidRPr="007A5F8F">
        <w:rPr>
          <w:rFonts w:ascii="Courier New" w:hAnsi="Courier New" w:cs="Courier New"/>
          <w:sz w:val="28"/>
          <w:szCs w:val="28"/>
        </w:rPr>
        <w:t xml:space="preserve"> </w:t>
      </w:r>
    </w:p>
    <w:p w:rsidR="008106F4" w:rsidRDefault="00337697" w:rsidP="008106F4">
      <w:pPr>
        <w:ind w:left="708"/>
        <w:rPr>
          <w:rFonts w:ascii="Courier New" w:hAnsi="Courier New" w:cs="Courier New"/>
          <w:sz w:val="28"/>
          <w:szCs w:val="28"/>
        </w:rPr>
      </w:pPr>
      <w:r w:rsidRPr="007A5F8F">
        <w:rPr>
          <w:rFonts w:ascii="Courier New" w:hAnsi="Courier New" w:cs="Courier New"/>
          <w:sz w:val="28"/>
          <w:szCs w:val="28"/>
        </w:rPr>
        <w:t>avec son père</w:t>
      </w:r>
      <w:r w:rsidR="00771C1D">
        <w:rPr>
          <w:rFonts w:ascii="Courier New" w:hAnsi="Courier New" w:cs="Courier New"/>
          <w:sz w:val="28"/>
          <w:szCs w:val="28"/>
        </w:rPr>
        <w:t>,</w:t>
      </w:r>
      <w:r w:rsidRPr="007A5F8F">
        <w:rPr>
          <w:rFonts w:ascii="Courier New" w:hAnsi="Courier New" w:cs="Courier New"/>
          <w:sz w:val="28"/>
          <w:szCs w:val="28"/>
        </w:rPr>
        <w:t xml:space="preserve"> au sein de ses champs</w:t>
      </w:r>
    </w:p>
    <w:p w:rsidR="008106F4" w:rsidRDefault="008106F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s’il poursuit la vengeance de PATROCLE. </w:t>
      </w:r>
    </w:p>
    <w:p w:rsidR="008106F4" w:rsidRDefault="00337697" w:rsidP="00E81B9F">
      <w:pPr>
        <w:rPr>
          <w:rFonts w:ascii="Courier New" w:hAnsi="Courier New" w:cs="Courier New"/>
          <w:sz w:val="28"/>
          <w:szCs w:val="28"/>
        </w:rPr>
      </w:pPr>
      <w:r w:rsidRPr="007A5F8F">
        <w:rPr>
          <w:rFonts w:ascii="Courier New" w:hAnsi="Courier New" w:cs="Courier New"/>
          <w:sz w:val="28"/>
          <w:szCs w:val="28"/>
        </w:rPr>
        <w:t xml:space="preserve">Or PATROCLE n’était pas son </w:t>
      </w:r>
      <w:r w:rsidRPr="00F84D7C">
        <w:rPr>
          <w:i/>
          <w:color w:val="0000CC"/>
        </w:rPr>
        <w:t>aimé</w:t>
      </w:r>
      <w:r w:rsidRPr="007A5F8F">
        <w:rPr>
          <w:rFonts w:ascii="Courier New" w:hAnsi="Courier New" w:cs="Courier New"/>
          <w:sz w:val="28"/>
          <w:szCs w:val="28"/>
        </w:rPr>
        <w:t xml:space="preserve">. </w:t>
      </w:r>
      <w:r w:rsidRPr="004A078D">
        <w:rPr>
          <w:i/>
        </w:rPr>
        <w:t xml:space="preserve">C’est lui qui était </w:t>
      </w:r>
      <w:r w:rsidRPr="00F84D7C">
        <w:rPr>
          <w:i/>
          <w:color w:val="0000CC"/>
        </w:rPr>
        <w:t>l’aimé</w:t>
      </w:r>
      <w:r w:rsidRPr="007A5F8F">
        <w:rPr>
          <w:rFonts w:ascii="Courier New" w:hAnsi="Courier New" w:cs="Courier New"/>
          <w:sz w:val="28"/>
          <w:szCs w:val="28"/>
        </w:rPr>
        <w:t xml:space="preserve">. </w:t>
      </w:r>
    </w:p>
    <w:p w:rsidR="00B20439" w:rsidRDefault="00B20439" w:rsidP="00E81B9F">
      <w:pPr>
        <w:rPr>
          <w:rFonts w:ascii="Courier New" w:hAnsi="Courier New" w:cs="Courier New"/>
          <w:sz w:val="28"/>
          <w:szCs w:val="28"/>
        </w:rPr>
      </w:pPr>
    </w:p>
    <w:p w:rsidR="004A078D" w:rsidRDefault="00337697" w:rsidP="00E81B9F">
      <w:pPr>
        <w:rPr>
          <w:rFonts w:ascii="Courier New" w:hAnsi="Courier New" w:cs="Courier New"/>
          <w:sz w:val="28"/>
          <w:szCs w:val="28"/>
        </w:rPr>
      </w:pPr>
      <w:r w:rsidRPr="007A5F8F">
        <w:rPr>
          <w:rFonts w:ascii="Courier New" w:hAnsi="Courier New" w:cs="Courier New"/>
          <w:sz w:val="28"/>
          <w:szCs w:val="28"/>
        </w:rPr>
        <w:t>À tort ou à raison</w:t>
      </w:r>
      <w:r w:rsidR="004A078D">
        <w:rPr>
          <w:rFonts w:ascii="Courier New" w:hAnsi="Courier New" w:cs="Courier New"/>
          <w:sz w:val="28"/>
          <w:szCs w:val="28"/>
        </w:rPr>
        <w:t xml:space="preserve"> </w:t>
      </w:r>
      <w:r w:rsidR="00454FCC">
        <w:rPr>
          <w:rFonts w:ascii="Courier New" w:hAnsi="Courier New" w:cs="Courier New"/>
          <w:sz w:val="28"/>
          <w:szCs w:val="28"/>
        </w:rPr>
        <w:t>–</w:t>
      </w:r>
      <w:r w:rsidR="004A078D">
        <w:rPr>
          <w:rFonts w:ascii="Courier New" w:hAnsi="Courier New" w:cs="Courier New"/>
          <w:sz w:val="28"/>
          <w:szCs w:val="28"/>
        </w:rPr>
        <w:t xml:space="preserve"> </w:t>
      </w:r>
      <w:r w:rsidRPr="007A5F8F">
        <w:rPr>
          <w:rFonts w:ascii="Courier New" w:hAnsi="Courier New" w:cs="Courier New"/>
          <w:sz w:val="28"/>
          <w:szCs w:val="28"/>
        </w:rPr>
        <w:t>peu nous importe</w:t>
      </w:r>
      <w:r w:rsidR="004A078D">
        <w:rPr>
          <w:rFonts w:ascii="Courier New" w:hAnsi="Courier New" w:cs="Courier New"/>
          <w:sz w:val="28"/>
          <w:szCs w:val="28"/>
        </w:rPr>
        <w:t xml:space="preserve"> – </w:t>
      </w:r>
    </w:p>
    <w:p w:rsidR="008106F4" w:rsidRDefault="00337697" w:rsidP="00E81B9F">
      <w:pPr>
        <w:rPr>
          <w:rFonts w:ascii="Courier New" w:hAnsi="Courier New" w:cs="Courier New"/>
          <w:sz w:val="28"/>
          <w:szCs w:val="28"/>
        </w:rPr>
      </w:pPr>
      <w:r w:rsidRPr="007A5F8F">
        <w:rPr>
          <w:rFonts w:ascii="Courier New" w:hAnsi="Courier New" w:cs="Courier New"/>
          <w:sz w:val="28"/>
          <w:szCs w:val="28"/>
        </w:rPr>
        <w:t>PHÈDRE articule qu’ACHILLE</w:t>
      </w:r>
      <w:r w:rsidR="008106F4">
        <w:rPr>
          <w:rFonts w:ascii="Courier New" w:hAnsi="Courier New" w:cs="Courier New"/>
          <w:sz w:val="28"/>
          <w:szCs w:val="28"/>
        </w:rPr>
        <w:t>,</w:t>
      </w:r>
      <w:r w:rsidRPr="007A5F8F">
        <w:rPr>
          <w:rFonts w:ascii="Courier New" w:hAnsi="Courier New" w:cs="Courier New"/>
          <w:sz w:val="28"/>
          <w:szCs w:val="28"/>
        </w:rPr>
        <w:t xml:space="preserve"> du couple était l’</w:t>
      </w:r>
      <w:r w:rsidR="008106F4" w:rsidRPr="008106F4">
        <w:rPr>
          <w:i/>
        </w:rPr>
        <w:t>aimé</w:t>
      </w:r>
      <w:r w:rsidRPr="007A5F8F">
        <w:rPr>
          <w:rFonts w:ascii="Courier New" w:hAnsi="Courier New" w:cs="Courier New"/>
          <w:sz w:val="28"/>
          <w:szCs w:val="28"/>
        </w:rPr>
        <w:t xml:space="preserve">, </w:t>
      </w:r>
    </w:p>
    <w:p w:rsidR="004A078D" w:rsidRDefault="00337697" w:rsidP="004A078D">
      <w:pPr>
        <w:rPr>
          <w:rFonts w:ascii="Courier New" w:hAnsi="Courier New" w:cs="Courier New"/>
          <w:sz w:val="28"/>
          <w:szCs w:val="28"/>
        </w:rPr>
      </w:pPr>
      <w:r w:rsidRPr="007A5F8F">
        <w:rPr>
          <w:rFonts w:ascii="Courier New" w:hAnsi="Courier New" w:cs="Courier New"/>
          <w:sz w:val="28"/>
          <w:szCs w:val="28"/>
        </w:rPr>
        <w:t>qu’il ne pouvait avoir que cette position et que c’est en raison de cette position que son acte</w:t>
      </w:r>
      <w:r w:rsidR="004A078D">
        <w:rPr>
          <w:rFonts w:ascii="Courier New" w:hAnsi="Courier New" w:cs="Courier New"/>
          <w:sz w:val="28"/>
          <w:szCs w:val="28"/>
        </w:rPr>
        <w:t xml:space="preserve">, </w:t>
      </w:r>
    </w:p>
    <w:p w:rsidR="00337697" w:rsidRPr="007A5F8F" w:rsidRDefault="00337697" w:rsidP="004A078D">
      <w:pPr>
        <w:rPr>
          <w:rFonts w:ascii="Courier New" w:hAnsi="Courier New" w:cs="Courier New"/>
          <w:sz w:val="28"/>
          <w:szCs w:val="28"/>
        </w:rPr>
      </w:pPr>
      <w:r w:rsidRPr="007A5F8F">
        <w:rPr>
          <w:rFonts w:ascii="Courier New" w:hAnsi="Courier New" w:cs="Courier New"/>
          <w:sz w:val="28"/>
          <w:szCs w:val="28"/>
        </w:rPr>
        <w:t xml:space="preserve">qui est en somme </w:t>
      </w:r>
      <w:r w:rsidRPr="004A078D">
        <w:rPr>
          <w:i/>
        </w:rPr>
        <w:t>d’accepter son destin</w:t>
      </w:r>
      <w:r w:rsidRPr="007A5F8F">
        <w:rPr>
          <w:rFonts w:ascii="Courier New" w:hAnsi="Courier New" w:cs="Courier New"/>
          <w:sz w:val="28"/>
          <w:szCs w:val="28"/>
        </w:rPr>
        <w:t xml:space="preserve"> tel qu’il est écrit</w:t>
      </w:r>
      <w:r w:rsidR="004A078D">
        <w:rPr>
          <w:rFonts w:ascii="Courier New" w:hAnsi="Courier New" w:cs="Courier New"/>
          <w:sz w:val="28"/>
          <w:szCs w:val="28"/>
        </w:rPr>
        <w:t>…</w:t>
      </w:r>
      <w:r w:rsidRPr="007A5F8F">
        <w:rPr>
          <w:rFonts w:ascii="Courier New" w:hAnsi="Courier New" w:cs="Courier New"/>
          <w:sz w:val="28"/>
          <w:szCs w:val="28"/>
        </w:rPr>
        <w:t xml:space="preserve"> </w:t>
      </w:r>
    </w:p>
    <w:p w:rsidR="008106F4" w:rsidRDefault="00337697" w:rsidP="004A078D">
      <w:pPr>
        <w:pStyle w:val="Retraitcorpsdetexte"/>
        <w:rPr>
          <w:sz w:val="28"/>
          <w:szCs w:val="28"/>
        </w:rPr>
      </w:pPr>
      <w:r w:rsidRPr="007A5F8F">
        <w:rPr>
          <w:sz w:val="28"/>
          <w:szCs w:val="28"/>
        </w:rPr>
        <w:t xml:space="preserve">s’il n’y ôte quelque chose, </w:t>
      </w:r>
    </w:p>
    <w:p w:rsidR="008106F4" w:rsidRDefault="00337697" w:rsidP="004A078D">
      <w:pPr>
        <w:pStyle w:val="Retraitcorpsdetexte"/>
        <w:rPr>
          <w:sz w:val="28"/>
          <w:szCs w:val="28"/>
        </w:rPr>
      </w:pPr>
      <w:r w:rsidRPr="007A5F8F">
        <w:rPr>
          <w:sz w:val="28"/>
          <w:szCs w:val="28"/>
        </w:rPr>
        <w:t>s’il se met</w:t>
      </w:r>
      <w:r w:rsidR="008106F4">
        <w:rPr>
          <w:sz w:val="28"/>
          <w:szCs w:val="28"/>
        </w:rPr>
        <w:t xml:space="preserve"> </w:t>
      </w:r>
      <w:r w:rsidR="00454FCC">
        <w:rPr>
          <w:sz w:val="28"/>
          <w:szCs w:val="28"/>
        </w:rPr>
        <w:t>–</w:t>
      </w:r>
      <w:r w:rsidR="008106F4">
        <w:rPr>
          <w:sz w:val="28"/>
          <w:szCs w:val="28"/>
        </w:rPr>
        <w:t xml:space="preserve"> </w:t>
      </w:r>
      <w:r w:rsidRPr="007A5F8F">
        <w:rPr>
          <w:sz w:val="28"/>
          <w:szCs w:val="28"/>
        </w:rPr>
        <w:t xml:space="preserve">non pas </w:t>
      </w:r>
      <w:r w:rsidRPr="008106F4">
        <w:rPr>
          <w:rFonts w:ascii="Times New Roman" w:hAnsi="Times New Roman" w:cs="Times New Roman"/>
          <w:i/>
        </w:rPr>
        <w:t>à la place</w:t>
      </w:r>
      <w:r w:rsidR="008106F4">
        <w:rPr>
          <w:sz w:val="28"/>
          <w:szCs w:val="28"/>
        </w:rPr>
        <w:t xml:space="preserve"> </w:t>
      </w:r>
      <w:r w:rsidR="00454FCC">
        <w:rPr>
          <w:sz w:val="28"/>
          <w:szCs w:val="28"/>
        </w:rPr>
        <w:t>–</w:t>
      </w:r>
      <w:r w:rsidR="008106F4">
        <w:rPr>
          <w:sz w:val="28"/>
          <w:szCs w:val="28"/>
        </w:rPr>
        <w:t xml:space="preserve"> </w:t>
      </w:r>
      <w:r w:rsidRPr="004A078D">
        <w:rPr>
          <w:rFonts w:ascii="Times New Roman" w:hAnsi="Times New Roman" w:cs="Times New Roman"/>
          <w:i/>
        </w:rPr>
        <w:t xml:space="preserve">mais à la suite de </w:t>
      </w:r>
      <w:r w:rsidRPr="004A078D">
        <w:t>PATROCLE</w:t>
      </w:r>
      <w:r w:rsidRPr="007A5F8F">
        <w:rPr>
          <w:sz w:val="28"/>
          <w:szCs w:val="28"/>
        </w:rPr>
        <w:t xml:space="preserve">, </w:t>
      </w:r>
    </w:p>
    <w:p w:rsidR="004A078D" w:rsidRDefault="00337697" w:rsidP="004A078D">
      <w:pPr>
        <w:pStyle w:val="Retraitcorpsdetexte"/>
        <w:rPr>
          <w:sz w:val="28"/>
          <w:szCs w:val="28"/>
        </w:rPr>
      </w:pPr>
      <w:r w:rsidRPr="007A5F8F">
        <w:rPr>
          <w:sz w:val="28"/>
          <w:szCs w:val="28"/>
        </w:rPr>
        <w:t xml:space="preserve">s’il fait du destin de </w:t>
      </w:r>
      <w:r w:rsidRPr="004A078D">
        <w:t>PATROCLE</w:t>
      </w:r>
      <w:r w:rsidRPr="007A5F8F">
        <w:rPr>
          <w:sz w:val="28"/>
          <w:szCs w:val="28"/>
        </w:rPr>
        <w:t xml:space="preserve"> </w:t>
      </w:r>
      <w:r w:rsidRPr="008106F4">
        <w:rPr>
          <w:rFonts w:ascii="Times New Roman" w:hAnsi="Times New Roman" w:cs="Times New Roman"/>
          <w:i/>
          <w:color w:val="0000CC"/>
        </w:rPr>
        <w:t>la dette</w:t>
      </w:r>
      <w:r w:rsidRPr="007A5F8F">
        <w:rPr>
          <w:sz w:val="28"/>
          <w:szCs w:val="28"/>
        </w:rPr>
        <w:t xml:space="preserve"> à laquelle </w:t>
      </w:r>
    </w:p>
    <w:p w:rsidR="00337697" w:rsidRPr="007A5F8F" w:rsidRDefault="00337697" w:rsidP="004A078D">
      <w:pPr>
        <w:pStyle w:val="Retraitcorpsdetexte"/>
        <w:rPr>
          <w:sz w:val="28"/>
          <w:szCs w:val="28"/>
        </w:rPr>
      </w:pPr>
      <w:r w:rsidRPr="004A078D">
        <w:rPr>
          <w:rFonts w:ascii="Times New Roman" w:hAnsi="Times New Roman" w:cs="Times New Roman"/>
          <w:i/>
        </w:rPr>
        <w:t>il a</w:t>
      </w:r>
      <w:r w:rsidR="008106F4">
        <w:rPr>
          <w:sz w:val="28"/>
          <w:szCs w:val="28"/>
        </w:rPr>
        <w:t xml:space="preserve"> –</w:t>
      </w:r>
      <w:r w:rsidRPr="007A5F8F">
        <w:rPr>
          <w:sz w:val="28"/>
          <w:szCs w:val="28"/>
        </w:rPr>
        <w:t xml:space="preserve"> lui</w:t>
      </w:r>
      <w:r w:rsidR="008106F4">
        <w:rPr>
          <w:sz w:val="28"/>
          <w:szCs w:val="28"/>
        </w:rPr>
        <w:t xml:space="preserve"> </w:t>
      </w:r>
      <w:r w:rsidR="00454FCC">
        <w:rPr>
          <w:sz w:val="28"/>
          <w:szCs w:val="28"/>
        </w:rPr>
        <w:t>–</w:t>
      </w:r>
      <w:r w:rsidRPr="007A5F8F">
        <w:rPr>
          <w:sz w:val="28"/>
          <w:szCs w:val="28"/>
        </w:rPr>
        <w:t xml:space="preserve"> </w:t>
      </w:r>
      <w:r w:rsidRPr="004A078D">
        <w:rPr>
          <w:rFonts w:ascii="Times New Roman" w:hAnsi="Times New Roman" w:cs="Times New Roman"/>
          <w:i/>
        </w:rPr>
        <w:t>à répondre</w:t>
      </w:r>
      <w:r w:rsidRPr="007A5F8F">
        <w:rPr>
          <w:sz w:val="28"/>
          <w:szCs w:val="28"/>
        </w:rPr>
        <w:t xml:space="preserve">, à laquelle </w:t>
      </w:r>
      <w:r w:rsidRPr="004A078D">
        <w:rPr>
          <w:rFonts w:ascii="Times New Roman" w:hAnsi="Times New Roman" w:cs="Times New Roman"/>
          <w:i/>
        </w:rPr>
        <w:t>il a</w:t>
      </w:r>
      <w:r w:rsidR="008106F4">
        <w:rPr>
          <w:sz w:val="28"/>
          <w:szCs w:val="28"/>
        </w:rPr>
        <w:t xml:space="preserve"> –</w:t>
      </w:r>
      <w:r w:rsidRPr="007A5F8F">
        <w:rPr>
          <w:sz w:val="28"/>
          <w:szCs w:val="28"/>
        </w:rPr>
        <w:t xml:space="preserve"> lui</w:t>
      </w:r>
      <w:r w:rsidR="008106F4">
        <w:rPr>
          <w:sz w:val="28"/>
          <w:szCs w:val="28"/>
        </w:rPr>
        <w:t xml:space="preserve"> </w:t>
      </w:r>
      <w:r w:rsidR="00454FCC">
        <w:rPr>
          <w:sz w:val="28"/>
          <w:szCs w:val="28"/>
        </w:rPr>
        <w:t>–</w:t>
      </w:r>
      <w:r w:rsidRPr="007A5F8F">
        <w:rPr>
          <w:sz w:val="28"/>
          <w:szCs w:val="28"/>
        </w:rPr>
        <w:t xml:space="preserve"> </w:t>
      </w:r>
      <w:r w:rsidRPr="004A078D">
        <w:rPr>
          <w:rFonts w:ascii="Times New Roman" w:hAnsi="Times New Roman" w:cs="Times New Roman"/>
          <w:i/>
        </w:rPr>
        <w:t>à faire face</w:t>
      </w:r>
    </w:p>
    <w:p w:rsidR="00B32B4A" w:rsidRDefault="004A078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en ceci</w:t>
      </w:r>
      <w:r w:rsidR="00B32B4A">
        <w:rPr>
          <w:rFonts w:ascii="Courier New" w:hAnsi="Courier New" w:cs="Courier New"/>
          <w:sz w:val="28"/>
          <w:szCs w:val="28"/>
        </w:rPr>
        <w:t> :</w:t>
      </w:r>
    </w:p>
    <w:p w:rsidR="004A078D" w:rsidRPr="00B32B4A" w:rsidRDefault="00337697" w:rsidP="00E81B9F">
      <w:pPr>
        <w:pStyle w:val="Paragraphedeliste"/>
        <w:numPr>
          <w:ilvl w:val="0"/>
          <w:numId w:val="2"/>
        </w:numPr>
        <w:rPr>
          <w:rFonts w:ascii="Courier New" w:hAnsi="Courier New" w:cs="Courier New"/>
          <w:sz w:val="28"/>
          <w:szCs w:val="28"/>
        </w:rPr>
      </w:pPr>
      <w:r w:rsidRPr="00B32B4A">
        <w:rPr>
          <w:rFonts w:ascii="Courier New" w:hAnsi="Courier New" w:cs="Courier New"/>
          <w:sz w:val="28"/>
          <w:szCs w:val="28"/>
        </w:rPr>
        <w:t>qu’aux yeux des dieux l’admiration la plus nécessaire, la plus grande</w:t>
      </w:r>
      <w:r w:rsidR="004A078D" w:rsidRPr="00B32B4A">
        <w:rPr>
          <w:rFonts w:ascii="Courier New" w:hAnsi="Courier New" w:cs="Courier New"/>
          <w:sz w:val="28"/>
          <w:szCs w:val="28"/>
        </w:rPr>
        <w:t>,</w:t>
      </w:r>
      <w:r w:rsidRPr="00B32B4A">
        <w:rPr>
          <w:rFonts w:ascii="Courier New" w:hAnsi="Courier New" w:cs="Courier New"/>
          <w:sz w:val="28"/>
          <w:szCs w:val="28"/>
        </w:rPr>
        <w:t xml:space="preserve"> s’impose</w:t>
      </w:r>
      <w:r w:rsidR="00B32B4A">
        <w:rPr>
          <w:rFonts w:ascii="Courier New" w:hAnsi="Courier New" w:cs="Courier New"/>
          <w:sz w:val="28"/>
          <w:szCs w:val="28"/>
        </w:rPr>
        <w:t>…</w:t>
      </w:r>
      <w:r w:rsidRPr="00B32B4A">
        <w:rPr>
          <w:rFonts w:ascii="Courier New" w:hAnsi="Courier New" w:cs="Courier New"/>
          <w:sz w:val="28"/>
          <w:szCs w:val="28"/>
        </w:rPr>
        <w:t xml:space="preserve"> </w:t>
      </w:r>
    </w:p>
    <w:p w:rsidR="00B32B4A" w:rsidRDefault="00B32B4A" w:rsidP="00B32B4A">
      <w:pPr>
        <w:pStyle w:val="Paragraphedeliste"/>
        <w:numPr>
          <w:ilvl w:val="0"/>
          <w:numId w:val="2"/>
        </w:numPr>
        <w:rPr>
          <w:rFonts w:ascii="Courier New" w:hAnsi="Courier New" w:cs="Courier New"/>
          <w:sz w:val="28"/>
          <w:szCs w:val="28"/>
        </w:rPr>
      </w:pPr>
      <w:r w:rsidRPr="00B32B4A">
        <w:rPr>
          <w:rFonts w:ascii="Courier New" w:hAnsi="Courier New" w:cs="Courier New"/>
          <w:sz w:val="28"/>
          <w:szCs w:val="28"/>
        </w:rPr>
        <w:lastRenderedPageBreak/>
        <w:t>q</w:t>
      </w:r>
      <w:r w:rsidR="00337697" w:rsidRPr="00B32B4A">
        <w:rPr>
          <w:rFonts w:ascii="Courier New" w:hAnsi="Courier New" w:cs="Courier New"/>
          <w:sz w:val="28"/>
          <w:szCs w:val="28"/>
        </w:rPr>
        <w:t xml:space="preserve">ue le niveau atteint dans l’ordre de la </w:t>
      </w:r>
      <w:r w:rsidR="00337697" w:rsidRPr="00B32B4A">
        <w:rPr>
          <w:i/>
        </w:rPr>
        <w:t xml:space="preserve">manifestation de </w:t>
      </w:r>
      <w:r w:rsidR="00337697" w:rsidRPr="00B32B4A">
        <w:rPr>
          <w:i/>
          <w:color w:val="0000CC"/>
        </w:rPr>
        <w:t>l’amour</w:t>
      </w:r>
      <w:r w:rsidR="00337697" w:rsidRPr="00B32B4A">
        <w:rPr>
          <w:rFonts w:ascii="Courier New" w:hAnsi="Courier New" w:cs="Courier New"/>
          <w:sz w:val="28"/>
          <w:szCs w:val="28"/>
        </w:rPr>
        <w:t xml:space="preserve"> est</w:t>
      </w:r>
      <w:r w:rsidR="004A078D" w:rsidRPr="00B32B4A">
        <w:rPr>
          <w:rFonts w:ascii="Courier New" w:hAnsi="Courier New" w:cs="Courier New"/>
          <w:sz w:val="28"/>
          <w:szCs w:val="28"/>
        </w:rPr>
        <w:t xml:space="preserve"> </w:t>
      </w:r>
      <w:r w:rsidR="00454FCC">
        <w:rPr>
          <w:rFonts w:ascii="Courier New" w:hAnsi="Courier New" w:cs="Courier New"/>
          <w:sz w:val="28"/>
          <w:szCs w:val="28"/>
        </w:rPr>
        <w:t>–</w:t>
      </w:r>
      <w:r w:rsidR="00337697" w:rsidRPr="00B32B4A">
        <w:rPr>
          <w:rFonts w:ascii="Courier New" w:hAnsi="Courier New" w:cs="Courier New"/>
          <w:sz w:val="28"/>
          <w:szCs w:val="28"/>
        </w:rPr>
        <w:t xml:space="preserve"> nous dit</w:t>
      </w:r>
      <w:r w:rsidR="00337697" w:rsidRPr="00B32B4A">
        <w:rPr>
          <w:b/>
          <w:bCs/>
          <w:sz w:val="28"/>
          <w:szCs w:val="28"/>
        </w:rPr>
        <w:t xml:space="preserve"> </w:t>
      </w:r>
      <w:r w:rsidR="00337697" w:rsidRPr="00B32B4A">
        <w:rPr>
          <w:rFonts w:ascii="Courier New" w:hAnsi="Courier New" w:cs="Courier New"/>
          <w:sz w:val="28"/>
          <w:szCs w:val="28"/>
        </w:rPr>
        <w:t>PHÈDRE</w:t>
      </w:r>
      <w:r w:rsidR="004A078D" w:rsidRPr="00B32B4A">
        <w:rPr>
          <w:rFonts w:ascii="Courier New" w:hAnsi="Courier New" w:cs="Courier New"/>
          <w:sz w:val="28"/>
          <w:szCs w:val="28"/>
        </w:rPr>
        <w:t xml:space="preserve"> </w:t>
      </w:r>
      <w:r w:rsidR="00454FCC">
        <w:rPr>
          <w:rFonts w:ascii="Courier New" w:hAnsi="Courier New" w:cs="Courier New"/>
          <w:sz w:val="28"/>
          <w:szCs w:val="28"/>
        </w:rPr>
        <w:t>–</w:t>
      </w:r>
      <w:r w:rsidR="00337697" w:rsidRPr="00B32B4A">
        <w:rPr>
          <w:rFonts w:ascii="Courier New" w:hAnsi="Courier New" w:cs="Courier New"/>
          <w:sz w:val="28"/>
          <w:szCs w:val="28"/>
        </w:rPr>
        <w:t xml:space="preserve"> plus élevé</w:t>
      </w:r>
      <w:r>
        <w:rPr>
          <w:rFonts w:ascii="Courier New" w:hAnsi="Courier New" w:cs="Courier New"/>
          <w:sz w:val="28"/>
          <w:szCs w:val="28"/>
        </w:rPr>
        <w:t>…</w:t>
      </w:r>
    </w:p>
    <w:p w:rsidR="004A078D" w:rsidRPr="00B32B4A" w:rsidRDefault="00337697" w:rsidP="00B32B4A">
      <w:pPr>
        <w:pStyle w:val="Paragraphedeliste"/>
        <w:numPr>
          <w:ilvl w:val="0"/>
          <w:numId w:val="2"/>
        </w:numPr>
        <w:rPr>
          <w:rFonts w:ascii="Courier New" w:hAnsi="Courier New" w:cs="Courier New"/>
          <w:sz w:val="28"/>
          <w:szCs w:val="28"/>
        </w:rPr>
      </w:pPr>
      <w:r w:rsidRPr="00B32B4A">
        <w:rPr>
          <w:rFonts w:ascii="Courier New" w:hAnsi="Courier New" w:cs="Courier New"/>
          <w:sz w:val="28"/>
          <w:szCs w:val="28"/>
        </w:rPr>
        <w:t xml:space="preserve">que comme </w:t>
      </w:r>
      <w:r w:rsidRPr="00B32B4A">
        <w:rPr>
          <w:i/>
        </w:rPr>
        <w:t>tel</w:t>
      </w:r>
      <w:r w:rsidR="004A078D" w:rsidRPr="00B32B4A">
        <w:rPr>
          <w:i/>
        </w:rPr>
        <w:t>,</w:t>
      </w:r>
      <w:r w:rsidRPr="00B32B4A">
        <w:rPr>
          <w:rFonts w:ascii="Courier New" w:hAnsi="Courier New" w:cs="Courier New"/>
          <w:sz w:val="28"/>
          <w:szCs w:val="28"/>
        </w:rPr>
        <w:t xml:space="preserve"> ACHILLE est plus honoré des dieux</w:t>
      </w:r>
      <w:r w:rsidR="004A078D" w:rsidRPr="00B32B4A">
        <w:rPr>
          <w:rFonts w:ascii="Courier New" w:hAnsi="Courier New" w:cs="Courier New"/>
          <w:sz w:val="28"/>
          <w:szCs w:val="28"/>
        </w:rPr>
        <w:t>.</w:t>
      </w:r>
      <w:r w:rsidRPr="00B32B4A">
        <w:rPr>
          <w:rFonts w:ascii="Courier New" w:hAnsi="Courier New" w:cs="Courier New"/>
          <w:sz w:val="28"/>
          <w:szCs w:val="28"/>
        </w:rPr>
        <w:t xml:space="preserve"> </w:t>
      </w:r>
    </w:p>
    <w:p w:rsidR="00977906" w:rsidRDefault="00977906" w:rsidP="00E81B9F">
      <w:pPr>
        <w:rPr>
          <w:rFonts w:ascii="Courier New" w:hAnsi="Courier New" w:cs="Courier New"/>
          <w:sz w:val="28"/>
          <w:szCs w:val="28"/>
        </w:rPr>
      </w:pPr>
    </w:p>
    <w:p w:rsidR="00B32B4A" w:rsidRDefault="004A078D"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n tant que c’est eux qui ont jugé de quelque chose auquel leur rapport, disons</w:t>
      </w:r>
      <w:r w:rsidR="00454FCC">
        <w:rPr>
          <w:rFonts w:ascii="Courier New" w:hAnsi="Courier New" w:cs="Courier New"/>
          <w:sz w:val="28"/>
          <w:szCs w:val="28"/>
        </w:rPr>
        <w:t>–</w:t>
      </w:r>
      <w:r w:rsidR="00337697" w:rsidRPr="007A5F8F">
        <w:rPr>
          <w:rFonts w:ascii="Courier New" w:hAnsi="Courier New" w:cs="Courier New"/>
          <w:sz w:val="28"/>
          <w:szCs w:val="28"/>
        </w:rPr>
        <w:t>le en passant, n’est qu’un rapport d’admiration, je veux dire d’</w:t>
      </w:r>
      <w:r w:rsidR="00337697" w:rsidRPr="00F84D7C">
        <w:rPr>
          <w:i/>
        </w:rPr>
        <w:t>étonnement</w:t>
      </w:r>
      <w:r w:rsidR="00B32B4A">
        <w:rPr>
          <w:rFonts w:ascii="Courier New" w:hAnsi="Courier New" w:cs="Courier New"/>
          <w:sz w:val="28"/>
          <w:szCs w:val="28"/>
        </w:rPr>
        <w:t>…</w:t>
      </w:r>
      <w:r w:rsidR="00337697" w:rsidRPr="007A5F8F">
        <w:rPr>
          <w:rFonts w:ascii="Courier New" w:hAnsi="Courier New" w:cs="Courier New"/>
          <w:sz w:val="28"/>
          <w:szCs w:val="28"/>
        </w:rPr>
        <w:t xml:space="preserve"> </w:t>
      </w:r>
    </w:p>
    <w:p w:rsidR="00B32B4A" w:rsidRDefault="00337697" w:rsidP="00B32B4A">
      <w:pPr>
        <w:ind w:left="708"/>
        <w:rPr>
          <w:rFonts w:ascii="Courier New" w:hAnsi="Courier New" w:cs="Courier New"/>
          <w:sz w:val="28"/>
          <w:szCs w:val="28"/>
        </w:rPr>
      </w:pPr>
      <w:r w:rsidRPr="007A5F8F">
        <w:rPr>
          <w:rFonts w:ascii="Courier New" w:hAnsi="Courier New" w:cs="Courier New"/>
          <w:sz w:val="28"/>
          <w:szCs w:val="28"/>
        </w:rPr>
        <w:t>je veux dire qu’ils sont dépassés par le spectacle de la valeur de ce que leur apportent les humains dans la manifestation de l’amour</w:t>
      </w:r>
    </w:p>
    <w:p w:rsidR="00336B17" w:rsidRDefault="00B32B4A"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 xml:space="preserve">usqu’à un certain point les dieux, impassibles, immortels, ne sont pas faits pour comprendre </w:t>
      </w:r>
    </w:p>
    <w:p w:rsidR="00B32B4A"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se passe au niveau des mortels. </w:t>
      </w:r>
    </w:p>
    <w:p w:rsidR="00977906" w:rsidRDefault="00977906" w:rsidP="00E81B9F">
      <w:pPr>
        <w:rPr>
          <w:rFonts w:ascii="Courier New" w:hAnsi="Courier New" w:cs="Courier New"/>
          <w:sz w:val="28"/>
          <w:szCs w:val="28"/>
        </w:rPr>
      </w:pP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Ils mesurent comme de l’extérieur quelque chose </w:t>
      </w: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comme une distance, un miracle dans ce qui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 passe dans la manifestation de l’amour.</w:t>
      </w:r>
    </w:p>
    <w:p w:rsidR="00337697" w:rsidRPr="007A5F8F" w:rsidRDefault="00337697" w:rsidP="00E81B9F">
      <w:pPr>
        <w:rPr>
          <w:rFonts w:ascii="Courier New" w:hAnsi="Courier New" w:cs="Courier New"/>
          <w:sz w:val="28"/>
          <w:szCs w:val="28"/>
        </w:rPr>
      </w:pPr>
    </w:p>
    <w:p w:rsidR="00F84D7C"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donc bien dans ce que veut dire le texte </w:t>
      </w:r>
    </w:p>
    <w:p w:rsidR="00F84D7C" w:rsidRDefault="00337697" w:rsidP="00E81B9F">
      <w:pPr>
        <w:rPr>
          <w:rFonts w:ascii="Courier New" w:hAnsi="Courier New" w:cs="Courier New"/>
          <w:i/>
          <w:sz w:val="28"/>
          <w:szCs w:val="28"/>
        </w:rPr>
      </w:pPr>
      <w:r w:rsidRPr="007A5F8F">
        <w:rPr>
          <w:rFonts w:ascii="Courier New" w:hAnsi="Courier New" w:cs="Courier New"/>
          <w:sz w:val="28"/>
          <w:szCs w:val="28"/>
        </w:rPr>
        <w:t xml:space="preserve">de PHÈDRE, dans </w:t>
      </w:r>
      <w:r w:rsidR="00B32B4A">
        <w:rPr>
          <w:rFonts w:ascii="Courier New" w:hAnsi="Courier New" w:cs="Courier New"/>
          <w:sz w:val="28"/>
          <w:szCs w:val="28"/>
        </w:rPr>
        <w:t>l’</w:t>
      </w:r>
      <w:r w:rsidR="00B32B4A" w:rsidRPr="00946EC8">
        <w:rPr>
          <w:rFonts w:ascii="Palatino Linotype" w:hAnsi="Palatino Linotype"/>
          <w:color w:val="0000CC"/>
          <w:sz w:val="28"/>
          <w:szCs w:val="28"/>
        </w:rPr>
        <w:t>ἑπαποθανεῖν</w:t>
      </w:r>
      <w:r w:rsidR="00B32B4A" w:rsidRPr="007A5F8F">
        <w:rPr>
          <w:rFonts w:ascii="Athenian" w:hAnsi="Athenian"/>
          <w:sz w:val="28"/>
          <w:szCs w:val="28"/>
        </w:rPr>
        <w:t></w:t>
      </w:r>
      <w:r w:rsidR="00B32B4A" w:rsidRPr="00FE746B">
        <w:rPr>
          <w:rFonts w:ascii="Garamond" w:hAnsi="Garamond" w:cs="Courier New"/>
          <w:sz w:val="20"/>
          <w:szCs w:val="20"/>
        </w:rPr>
        <w:t>[</w:t>
      </w:r>
      <w:r w:rsidR="00B32B4A">
        <w:rPr>
          <w:rFonts w:ascii="Garamond" w:hAnsi="Garamond" w:cs="Courier New"/>
          <w:iCs/>
          <w:sz w:val="20"/>
          <w:szCs w:val="20"/>
        </w:rPr>
        <w:t>ep</w:t>
      </w:r>
      <w:r w:rsidR="00B32B4A" w:rsidRPr="00FE746B">
        <w:rPr>
          <w:rFonts w:ascii="Garamond" w:hAnsi="Garamond" w:cs="Courier New"/>
          <w:iCs/>
          <w:sz w:val="20"/>
          <w:szCs w:val="20"/>
        </w:rPr>
        <w:t>apothanein]</w:t>
      </w:r>
      <w:r w:rsidRPr="007A5F8F">
        <w:rPr>
          <w:rFonts w:ascii="Courier New" w:hAnsi="Courier New" w:cs="Courier New"/>
          <w:i/>
          <w:sz w:val="28"/>
          <w:szCs w:val="28"/>
        </w:rPr>
        <w:t xml:space="preserve">, </w:t>
      </w:r>
      <w:r w:rsidRPr="007A5F8F">
        <w:rPr>
          <w:rFonts w:ascii="Courier New" w:hAnsi="Courier New" w:cs="Courier New"/>
          <w:sz w:val="28"/>
          <w:szCs w:val="28"/>
        </w:rPr>
        <w:t>un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accent mis sur le fait qu’ACHILLE, </w:t>
      </w:r>
      <w:r w:rsidR="00B32B4A" w:rsidRPr="00946EC8">
        <w:rPr>
          <w:rFonts w:ascii="Palatino Linotype" w:hAnsi="Palatino Linotype" w:cs="Courier New"/>
          <w:color w:val="0000CC"/>
          <w:sz w:val="28"/>
          <w:szCs w:val="28"/>
        </w:rPr>
        <w:t>ἐρώμενος</w:t>
      </w:r>
      <w:r w:rsidR="00B32B4A" w:rsidRPr="00FB0713">
        <w:rPr>
          <w:rFonts w:ascii="Courier New" w:hAnsi="Courier New" w:cs="Courier New"/>
          <w:sz w:val="28"/>
          <w:szCs w:val="28"/>
        </w:rPr>
        <w:t xml:space="preserve"> </w:t>
      </w:r>
      <w:r w:rsidR="00B32B4A" w:rsidRPr="001F268D">
        <w:rPr>
          <w:rFonts w:ascii="Garamond" w:hAnsi="Garamond" w:cs="Courier New"/>
          <w:sz w:val="20"/>
        </w:rPr>
        <w:t>[</w:t>
      </w:r>
      <w:r w:rsidR="00F84D7C">
        <w:rPr>
          <w:rFonts w:ascii="Garamond" w:hAnsi="Garamond" w:cs="Courier New"/>
          <w:sz w:val="20"/>
        </w:rPr>
        <w:t xml:space="preserve"> </w:t>
      </w:r>
      <w:r w:rsidR="00B32B4A" w:rsidRPr="001F268D">
        <w:rPr>
          <w:rFonts w:ascii="Garamond" w:hAnsi="Garamond" w:cs="Courier New"/>
          <w:iCs/>
          <w:sz w:val="20"/>
        </w:rPr>
        <w:t>erômenos</w:t>
      </w:r>
      <w:r w:rsidR="00F84D7C">
        <w:rPr>
          <w:rFonts w:ascii="Garamond" w:hAnsi="Garamond" w:cs="Courier New"/>
          <w:iCs/>
          <w:sz w:val="20"/>
        </w:rPr>
        <w:t xml:space="preserve"> : aimé </w:t>
      </w:r>
      <w:r w:rsidR="00B32B4A" w:rsidRPr="001F268D">
        <w:rPr>
          <w:rFonts w:ascii="Garamond" w:hAnsi="Garamond" w:cs="Courier New"/>
          <w:iCs/>
          <w:sz w:val="20"/>
        </w:rPr>
        <w:t>]</w:t>
      </w:r>
      <w:r w:rsidR="00B32B4A">
        <w:rPr>
          <w:rFonts w:ascii="Garamond" w:hAnsi="Garamond" w:cs="Courier New"/>
          <w:iCs/>
          <w:sz w:val="20"/>
        </w:rPr>
        <w:t>,</w:t>
      </w:r>
      <w:r w:rsidR="00B32B4A" w:rsidRPr="001F268D">
        <w:rPr>
          <w:rFonts w:ascii="Garamond" w:hAnsi="Garamond" w:cs="Courier New"/>
          <w:iCs/>
          <w:sz w:val="20"/>
        </w:rPr>
        <w:t> </w:t>
      </w:r>
      <w:r w:rsidRPr="007A5F8F">
        <w:rPr>
          <w:rFonts w:ascii="Courier New" w:hAnsi="Courier New" w:cs="Courier New"/>
          <w:i/>
          <w:sz w:val="28"/>
          <w:szCs w:val="28"/>
        </w:rPr>
        <w:t xml:space="preserve"> </w:t>
      </w:r>
    </w:p>
    <w:p w:rsidR="00B32B4A" w:rsidRDefault="00337697" w:rsidP="00E81B9F">
      <w:pPr>
        <w:rPr>
          <w:rFonts w:ascii="Courier New" w:hAnsi="Courier New" w:cs="Courier New"/>
          <w:sz w:val="28"/>
          <w:szCs w:val="28"/>
        </w:rPr>
      </w:pPr>
      <w:r w:rsidRPr="007A5F8F">
        <w:rPr>
          <w:rFonts w:ascii="Courier New" w:hAnsi="Courier New" w:cs="Courier New"/>
          <w:sz w:val="28"/>
          <w:szCs w:val="28"/>
        </w:rPr>
        <w:t xml:space="preserve">se transforme en </w:t>
      </w:r>
      <w:r w:rsidR="00B32B4A" w:rsidRPr="00946EC8">
        <w:rPr>
          <w:rFonts w:ascii="Palatino Linotype" w:hAnsi="Palatino Linotype" w:cs="Courier New"/>
          <w:color w:val="0000CC"/>
          <w:sz w:val="28"/>
          <w:szCs w:val="28"/>
        </w:rPr>
        <w:t>ἐραστής</w:t>
      </w:r>
      <w:r w:rsidR="00B32B4A" w:rsidRPr="00FB0713">
        <w:rPr>
          <w:sz w:val="28"/>
          <w:szCs w:val="28"/>
        </w:rPr>
        <w:t xml:space="preserve"> </w:t>
      </w:r>
      <w:r w:rsidR="00B32B4A">
        <w:rPr>
          <w:sz w:val="28"/>
          <w:szCs w:val="28"/>
        </w:rPr>
        <w:t xml:space="preserve"> </w:t>
      </w:r>
      <w:r w:rsidR="00B32B4A" w:rsidRPr="00FA2A6B">
        <w:rPr>
          <w:rFonts w:ascii="Garamond" w:hAnsi="Garamond" w:cs="Courier New"/>
          <w:sz w:val="20"/>
        </w:rPr>
        <w:t>[</w:t>
      </w:r>
      <w:r w:rsidR="00F84D7C">
        <w:rPr>
          <w:rFonts w:ascii="Garamond" w:hAnsi="Garamond" w:cs="Courier New"/>
          <w:sz w:val="20"/>
        </w:rPr>
        <w:t xml:space="preserve"> </w:t>
      </w:r>
      <w:r w:rsidR="00B32B4A" w:rsidRPr="00FA2A6B">
        <w:rPr>
          <w:rFonts w:ascii="Garamond" w:hAnsi="Garamond" w:cs="Courier New"/>
          <w:sz w:val="20"/>
        </w:rPr>
        <w:t>erastès</w:t>
      </w:r>
      <w:r w:rsidR="00F84D7C">
        <w:rPr>
          <w:rFonts w:ascii="Garamond" w:hAnsi="Garamond" w:cs="Courier New"/>
          <w:sz w:val="20"/>
        </w:rPr>
        <w:t xml:space="preserve"> : aimant </w:t>
      </w:r>
      <w:r w:rsidR="00B32B4A" w:rsidRPr="00FA2A6B">
        <w:rPr>
          <w:rFonts w:ascii="Garamond" w:hAnsi="Garamond" w:cs="Courier New"/>
          <w:sz w:val="20"/>
        </w:rPr>
        <w:t>]</w:t>
      </w:r>
      <w:r w:rsidRPr="007A5F8F">
        <w:rPr>
          <w:rFonts w:ascii="Courier New" w:hAnsi="Courier New" w:cs="Courier New"/>
          <w:sz w:val="28"/>
          <w:szCs w:val="28"/>
        </w:rPr>
        <w:t xml:space="preserve">. </w:t>
      </w:r>
    </w:p>
    <w:p w:rsidR="00B32B4A" w:rsidRDefault="00B32B4A" w:rsidP="00E81B9F">
      <w:pPr>
        <w:rPr>
          <w:rFonts w:ascii="Courier New" w:hAnsi="Courier New" w:cs="Courier New"/>
          <w:sz w:val="28"/>
          <w:szCs w:val="28"/>
        </w:rPr>
      </w:pPr>
    </w:p>
    <w:p w:rsidR="00F84D7C" w:rsidRDefault="00337697" w:rsidP="00E81B9F">
      <w:pPr>
        <w:rPr>
          <w:rFonts w:ascii="Courier New" w:hAnsi="Courier New" w:cs="Courier New"/>
          <w:sz w:val="28"/>
          <w:szCs w:val="28"/>
        </w:rPr>
      </w:pPr>
      <w:r w:rsidRPr="007A5F8F">
        <w:rPr>
          <w:rFonts w:ascii="Courier New" w:hAnsi="Courier New" w:cs="Courier New"/>
          <w:sz w:val="28"/>
          <w:szCs w:val="28"/>
        </w:rPr>
        <w:t xml:space="preserve">Le texte le dit et l’affirme : c’est en tant </w:t>
      </w:r>
    </w:p>
    <w:p w:rsidR="00336B17" w:rsidRDefault="00337697" w:rsidP="00E81B9F">
      <w:pPr>
        <w:rPr>
          <w:rFonts w:ascii="Courier New" w:hAnsi="Courier New" w:cs="Courier New"/>
          <w:i/>
          <w:sz w:val="28"/>
          <w:szCs w:val="28"/>
        </w:rPr>
      </w:pPr>
      <w:r w:rsidRPr="007A5F8F">
        <w:rPr>
          <w:rFonts w:ascii="Courier New" w:hAnsi="Courier New" w:cs="Courier New"/>
          <w:sz w:val="28"/>
          <w:szCs w:val="28"/>
        </w:rPr>
        <w:t>qu’</w:t>
      </w:r>
      <w:r w:rsidR="00B32B4A" w:rsidRPr="00B32B4A">
        <w:rPr>
          <w:rFonts w:ascii="Palatino Linotype" w:hAnsi="Palatino Linotype" w:cs="Courier New"/>
          <w:sz w:val="28"/>
          <w:szCs w:val="28"/>
        </w:rPr>
        <w:t xml:space="preserve"> </w:t>
      </w:r>
      <w:r w:rsidR="00B32B4A" w:rsidRPr="00946EC8">
        <w:rPr>
          <w:rFonts w:ascii="Palatino Linotype" w:hAnsi="Palatino Linotype" w:cs="Courier New"/>
          <w:color w:val="0000CC"/>
          <w:sz w:val="28"/>
          <w:szCs w:val="28"/>
        </w:rPr>
        <w:t>ἐραστής</w:t>
      </w:r>
      <w:r w:rsidR="00B32B4A" w:rsidRPr="00FB0713">
        <w:rPr>
          <w:sz w:val="28"/>
          <w:szCs w:val="28"/>
        </w:rPr>
        <w:t xml:space="preserve"> </w:t>
      </w:r>
      <w:r w:rsidR="00B32B4A">
        <w:rPr>
          <w:sz w:val="28"/>
          <w:szCs w:val="28"/>
        </w:rPr>
        <w:t xml:space="preserve"> </w:t>
      </w:r>
      <w:r w:rsidR="00B32B4A" w:rsidRPr="00FA2A6B">
        <w:rPr>
          <w:rFonts w:ascii="Garamond" w:hAnsi="Garamond" w:cs="Courier New"/>
          <w:sz w:val="20"/>
        </w:rPr>
        <w:t>[</w:t>
      </w:r>
      <w:r w:rsidR="00F84D7C" w:rsidRPr="00FA2A6B">
        <w:rPr>
          <w:rFonts w:ascii="Garamond" w:hAnsi="Garamond" w:cs="Courier New"/>
          <w:sz w:val="20"/>
        </w:rPr>
        <w:t>erastès</w:t>
      </w:r>
      <w:r w:rsidR="00B32B4A" w:rsidRPr="00FA2A6B">
        <w:rPr>
          <w:rFonts w:ascii="Garamond" w:hAnsi="Garamond" w:cs="Courier New"/>
          <w:sz w:val="20"/>
        </w:rPr>
        <w:t>]</w:t>
      </w:r>
      <w:r w:rsidRPr="007A5F8F">
        <w:rPr>
          <w:rFonts w:ascii="Courier New" w:hAnsi="Courier New" w:cs="Courier New"/>
          <w:sz w:val="28"/>
          <w:szCs w:val="28"/>
        </w:rPr>
        <w:t xml:space="preserve"> qu’ALCESTE </w:t>
      </w:r>
      <w:r w:rsidRPr="00F84D7C">
        <w:rPr>
          <w:i/>
        </w:rPr>
        <w:t>se sacrifie</w:t>
      </w:r>
      <w:r w:rsidRPr="007A5F8F">
        <w:rPr>
          <w:rFonts w:ascii="Courier New" w:hAnsi="Courier New" w:cs="Courier New"/>
          <w:sz w:val="28"/>
          <w:szCs w:val="28"/>
        </w:rPr>
        <w:t xml:space="preserve"> pour son mari. Ceci est moins manifestation radicale, totale, éclatante</w:t>
      </w:r>
      <w:r w:rsidR="00E81869">
        <w:rPr>
          <w:rFonts w:ascii="Courier New" w:hAnsi="Courier New" w:cs="Courier New"/>
          <w:sz w:val="28"/>
          <w:szCs w:val="28"/>
        </w:rPr>
        <w:t>,</w:t>
      </w:r>
      <w:r w:rsidRPr="007A5F8F">
        <w:rPr>
          <w:rFonts w:ascii="Courier New" w:hAnsi="Courier New" w:cs="Courier New"/>
          <w:sz w:val="28"/>
          <w:szCs w:val="28"/>
        </w:rPr>
        <w:t xml:space="preserve"> de l’amour que le changement de rôle qui se produit au niveau d’ACHILLE quand </w:t>
      </w:r>
      <w:r w:rsidRPr="00E81869">
        <w:rPr>
          <w:rFonts w:ascii="Courier New" w:hAnsi="Courier New" w:cs="Courier New"/>
          <w:sz w:val="28"/>
          <w:szCs w:val="28"/>
        </w:rPr>
        <w:t>d’</w:t>
      </w:r>
      <w:r w:rsidR="00B32B4A" w:rsidRPr="00F84D7C">
        <w:rPr>
          <w:rFonts w:ascii="Palatino Linotype" w:hAnsi="Palatino Linotype" w:cs="Courier New"/>
          <w:color w:val="0000CC"/>
          <w:sz w:val="28"/>
          <w:szCs w:val="28"/>
        </w:rPr>
        <w:t>ἐρώμενος</w:t>
      </w:r>
      <w:r w:rsidR="00B32B4A" w:rsidRPr="00FB0713">
        <w:rPr>
          <w:rFonts w:ascii="Courier New" w:hAnsi="Courier New" w:cs="Courier New"/>
          <w:sz w:val="28"/>
          <w:szCs w:val="28"/>
        </w:rPr>
        <w:t xml:space="preserve"> </w:t>
      </w:r>
      <w:r w:rsidR="00B32B4A" w:rsidRPr="001F268D">
        <w:rPr>
          <w:rFonts w:ascii="Garamond" w:hAnsi="Garamond" w:cs="Courier New"/>
          <w:sz w:val="20"/>
        </w:rPr>
        <w:t>[</w:t>
      </w:r>
      <w:r w:rsidR="00F84D7C" w:rsidRPr="001F268D">
        <w:rPr>
          <w:rFonts w:ascii="Garamond" w:hAnsi="Garamond" w:cs="Courier New"/>
          <w:iCs/>
          <w:sz w:val="20"/>
        </w:rPr>
        <w:t>erômenos</w:t>
      </w:r>
      <w:r w:rsidR="00B32B4A" w:rsidRPr="001F268D">
        <w:rPr>
          <w:rFonts w:ascii="Garamond" w:hAnsi="Garamond" w:cs="Courier New"/>
          <w:iCs/>
          <w:sz w:val="20"/>
        </w:rPr>
        <w:t>] </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se transforme en </w:t>
      </w:r>
      <w:r w:rsidR="00B32B4A" w:rsidRPr="00946EC8">
        <w:rPr>
          <w:rFonts w:ascii="Palatino Linotype" w:hAnsi="Palatino Linotype" w:cs="Courier New"/>
          <w:color w:val="0000CC"/>
          <w:sz w:val="28"/>
          <w:szCs w:val="28"/>
        </w:rPr>
        <w:t>ἐραστής</w:t>
      </w:r>
      <w:r w:rsidR="00B32B4A" w:rsidRPr="00FB0713">
        <w:rPr>
          <w:sz w:val="28"/>
          <w:szCs w:val="28"/>
        </w:rPr>
        <w:t xml:space="preserve"> </w:t>
      </w:r>
      <w:r w:rsidR="00B32B4A">
        <w:rPr>
          <w:sz w:val="28"/>
          <w:szCs w:val="28"/>
        </w:rPr>
        <w:t xml:space="preserve"> </w:t>
      </w:r>
      <w:r w:rsidR="00B32B4A" w:rsidRPr="00FA2A6B">
        <w:rPr>
          <w:rFonts w:ascii="Garamond" w:hAnsi="Garamond" w:cs="Courier New"/>
          <w:sz w:val="20"/>
        </w:rPr>
        <w:t>[</w:t>
      </w:r>
      <w:r w:rsidR="00F84D7C" w:rsidRPr="00FA2A6B">
        <w:rPr>
          <w:rFonts w:ascii="Garamond" w:hAnsi="Garamond" w:cs="Courier New"/>
          <w:sz w:val="20"/>
        </w:rPr>
        <w:t>erastès</w:t>
      </w:r>
      <w:r w:rsidR="00F84D7C">
        <w:rPr>
          <w:rFonts w:ascii="Garamond" w:hAnsi="Garamond" w:cs="Courier New"/>
          <w:sz w:val="20"/>
        </w:rPr>
        <w:t xml:space="preserve"> : aimant </w:t>
      </w:r>
      <w:r w:rsidR="00B32B4A" w:rsidRPr="00FA2A6B">
        <w:rPr>
          <w:rFonts w:ascii="Garamond" w:hAnsi="Garamond" w:cs="Courier New"/>
          <w:sz w:val="20"/>
        </w:rPr>
        <w:t>]</w:t>
      </w:r>
      <w:r w:rsidRPr="007A5F8F">
        <w:rPr>
          <w:rFonts w:ascii="Courier New" w:hAnsi="Courier New" w:cs="Courier New"/>
          <w:sz w:val="28"/>
          <w:szCs w:val="28"/>
        </w:rPr>
        <w:t>.</w:t>
      </w:r>
    </w:p>
    <w:p w:rsidR="00B32B4A" w:rsidRDefault="00B32B4A" w:rsidP="00E81B9F">
      <w:pPr>
        <w:rPr>
          <w:rFonts w:ascii="Courier New" w:hAnsi="Courier New" w:cs="Courier New"/>
          <w:sz w:val="28"/>
          <w:szCs w:val="28"/>
        </w:rPr>
      </w:pPr>
    </w:p>
    <w:p w:rsidR="00E81869" w:rsidRDefault="00337697" w:rsidP="00E81869">
      <w:pPr>
        <w:rPr>
          <w:rFonts w:ascii="Courier New" w:hAnsi="Courier New" w:cs="Courier New"/>
          <w:sz w:val="28"/>
          <w:szCs w:val="28"/>
        </w:rPr>
      </w:pPr>
      <w:r w:rsidRPr="007A5F8F">
        <w:rPr>
          <w:rFonts w:ascii="Courier New" w:hAnsi="Courier New" w:cs="Courier New"/>
          <w:sz w:val="28"/>
          <w:szCs w:val="28"/>
        </w:rPr>
        <w:t>Il ne s’agit donc pas</w:t>
      </w:r>
      <w:r w:rsidR="00336B17">
        <w:rPr>
          <w:rFonts w:ascii="Courier New" w:hAnsi="Courier New" w:cs="Courier New"/>
          <w:sz w:val="28"/>
          <w:szCs w:val="28"/>
        </w:rPr>
        <w:t>,</w:t>
      </w:r>
      <w:r w:rsidRPr="007A5F8F">
        <w:rPr>
          <w:rFonts w:ascii="Courier New" w:hAnsi="Courier New" w:cs="Courier New"/>
          <w:sz w:val="28"/>
          <w:szCs w:val="28"/>
        </w:rPr>
        <w:t xml:space="preserve"> dans cet </w:t>
      </w:r>
      <w:r w:rsidR="00B32B4A" w:rsidRPr="00946EC8">
        <w:rPr>
          <w:rFonts w:ascii="Palatino Linotype" w:hAnsi="Palatino Linotype" w:cs="Courier New"/>
          <w:color w:val="0000CC"/>
          <w:sz w:val="28"/>
          <w:szCs w:val="28"/>
        </w:rPr>
        <w:t>ἐραστής</w:t>
      </w:r>
      <w:r w:rsidR="00B32B4A" w:rsidRPr="00FB0713">
        <w:rPr>
          <w:sz w:val="28"/>
          <w:szCs w:val="28"/>
        </w:rPr>
        <w:t xml:space="preserve"> </w:t>
      </w:r>
      <w:r w:rsidR="00B32B4A">
        <w:rPr>
          <w:sz w:val="28"/>
          <w:szCs w:val="28"/>
        </w:rPr>
        <w:t xml:space="preserve"> </w:t>
      </w:r>
      <w:r w:rsidR="00B32B4A" w:rsidRPr="00FA2A6B">
        <w:rPr>
          <w:rFonts w:ascii="Garamond" w:hAnsi="Garamond" w:cs="Courier New"/>
          <w:sz w:val="20"/>
        </w:rPr>
        <w:t>[</w:t>
      </w:r>
      <w:r w:rsidR="00F84D7C" w:rsidRPr="00FA2A6B">
        <w:rPr>
          <w:rFonts w:ascii="Garamond" w:hAnsi="Garamond" w:cs="Courier New"/>
          <w:sz w:val="20"/>
        </w:rPr>
        <w:t>erastès</w:t>
      </w:r>
      <w:r w:rsidR="00B32B4A" w:rsidRPr="00FA2A6B">
        <w:rPr>
          <w:rFonts w:ascii="Garamond" w:hAnsi="Garamond" w:cs="Courier New"/>
          <w:sz w:val="20"/>
        </w:rPr>
        <w:t>]</w:t>
      </w:r>
      <w:r w:rsidR="00B32B4A" w:rsidRPr="007A5F8F">
        <w:rPr>
          <w:rFonts w:ascii="Courier New" w:hAnsi="Courier New" w:cs="Courier New"/>
          <w:sz w:val="28"/>
          <w:szCs w:val="28"/>
        </w:rPr>
        <w:t xml:space="preserve"> </w:t>
      </w:r>
      <w:r w:rsidRPr="007A5F8F">
        <w:rPr>
          <w:rFonts w:ascii="Courier New" w:hAnsi="Courier New" w:cs="Courier New"/>
          <w:sz w:val="28"/>
          <w:szCs w:val="28"/>
        </w:rPr>
        <w:t xml:space="preserve">sur </w:t>
      </w:r>
      <w:r w:rsidR="00B32B4A" w:rsidRPr="00946EC8">
        <w:rPr>
          <w:rFonts w:ascii="Palatino Linotype" w:hAnsi="Palatino Linotype" w:cs="Courier New"/>
          <w:color w:val="0000CC"/>
          <w:sz w:val="28"/>
          <w:szCs w:val="28"/>
        </w:rPr>
        <w:t>ἐρώμενον</w:t>
      </w:r>
      <w:r w:rsidR="00B32B4A" w:rsidRPr="00FB0713">
        <w:rPr>
          <w:rFonts w:ascii="Courier New" w:hAnsi="Courier New" w:cs="Courier New"/>
          <w:sz w:val="28"/>
          <w:szCs w:val="28"/>
        </w:rPr>
        <w:t xml:space="preserve"> </w:t>
      </w:r>
      <w:r w:rsidR="00B32B4A" w:rsidRPr="001F268D">
        <w:rPr>
          <w:rFonts w:ascii="Garamond" w:hAnsi="Garamond" w:cs="Courier New"/>
          <w:sz w:val="20"/>
        </w:rPr>
        <w:t>[</w:t>
      </w:r>
      <w:r w:rsidR="00B32B4A" w:rsidRPr="001F268D">
        <w:rPr>
          <w:rFonts w:ascii="Garamond" w:hAnsi="Garamond" w:cs="Courier New"/>
          <w:iCs/>
          <w:sz w:val="20"/>
        </w:rPr>
        <w:t>erômeno</w:t>
      </w:r>
      <w:r w:rsidR="00B32B4A">
        <w:rPr>
          <w:rFonts w:ascii="Garamond" w:hAnsi="Garamond" w:cs="Courier New"/>
          <w:iCs/>
          <w:sz w:val="20"/>
        </w:rPr>
        <w:t>n</w:t>
      </w:r>
      <w:r w:rsidR="00B32B4A" w:rsidRPr="001F268D">
        <w:rPr>
          <w:rFonts w:ascii="Garamond" w:hAnsi="Garamond" w:cs="Courier New"/>
          <w:iCs/>
          <w:sz w:val="20"/>
        </w:rPr>
        <w:t>]</w:t>
      </w:r>
      <w:r w:rsidR="00336B17">
        <w:rPr>
          <w:rFonts w:ascii="Garamond" w:hAnsi="Garamond" w:cs="Courier New"/>
          <w:iCs/>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de</w:t>
      </w:r>
      <w:r w:rsidRPr="007A5F8F">
        <w:rPr>
          <w:rFonts w:ascii="Courier New" w:hAnsi="Courier New" w:cs="Courier New"/>
          <w:i/>
          <w:sz w:val="28"/>
          <w:szCs w:val="28"/>
        </w:rPr>
        <w:t xml:space="preserve"> </w:t>
      </w:r>
      <w:r w:rsidRPr="007A5F8F">
        <w:rPr>
          <w:rFonts w:ascii="Courier New" w:hAnsi="Courier New" w:cs="Courier New"/>
          <w:sz w:val="28"/>
          <w:szCs w:val="28"/>
        </w:rPr>
        <w:t>quelque chose dont l’image</w:t>
      </w:r>
      <w:r w:rsidR="00E81869">
        <w:rPr>
          <w:rFonts w:ascii="Courier New" w:hAnsi="Courier New" w:cs="Courier New"/>
          <w:sz w:val="28"/>
          <w:szCs w:val="28"/>
        </w:rPr>
        <w:t>…</w:t>
      </w:r>
      <w:r w:rsidRPr="007A5F8F">
        <w:rPr>
          <w:rFonts w:ascii="Courier New" w:hAnsi="Courier New" w:cs="Courier New"/>
          <w:sz w:val="28"/>
          <w:szCs w:val="28"/>
        </w:rPr>
        <w:t xml:space="preserve"> </w:t>
      </w:r>
    </w:p>
    <w:p w:rsidR="00E81869" w:rsidRDefault="00337697" w:rsidP="00E81869">
      <w:pPr>
        <w:ind w:firstLine="708"/>
        <w:rPr>
          <w:rFonts w:ascii="Courier New" w:hAnsi="Courier New" w:cs="Courier New"/>
          <w:sz w:val="28"/>
          <w:szCs w:val="28"/>
        </w:rPr>
      </w:pPr>
      <w:r w:rsidRPr="007A5F8F">
        <w:rPr>
          <w:rFonts w:ascii="Courier New" w:hAnsi="Courier New" w:cs="Courier New"/>
          <w:sz w:val="28"/>
          <w:szCs w:val="28"/>
        </w:rPr>
        <w:t>humoristique</w:t>
      </w:r>
      <w:r w:rsidR="00E81869">
        <w:rPr>
          <w:rFonts w:ascii="Courier New" w:hAnsi="Courier New" w:cs="Courier New"/>
          <w:sz w:val="28"/>
          <w:szCs w:val="28"/>
        </w:rPr>
        <w:t>,</w:t>
      </w:r>
      <w:r w:rsidRPr="007A5F8F">
        <w:rPr>
          <w:rFonts w:ascii="Courier New" w:hAnsi="Courier New" w:cs="Courier New"/>
          <w:sz w:val="28"/>
          <w:szCs w:val="28"/>
        </w:rPr>
        <w:t xml:space="preserve"> si je puis dire</w:t>
      </w:r>
    </w:p>
    <w:p w:rsidR="00E81869" w:rsidRDefault="00E8186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serait donnée par</w:t>
      </w:r>
      <w:r>
        <w:rPr>
          <w:rFonts w:ascii="Courier New" w:hAnsi="Courier New" w:cs="Courier New"/>
          <w:sz w:val="28"/>
          <w:szCs w:val="28"/>
        </w:rPr>
        <w:t> :</w:t>
      </w:r>
      <w:r w:rsidR="00337697" w:rsidRPr="007A5F8F">
        <w:rPr>
          <w:rFonts w:ascii="Courier New" w:hAnsi="Courier New" w:cs="Courier New"/>
          <w:sz w:val="28"/>
          <w:szCs w:val="28"/>
        </w:rPr>
        <w:t xml:space="preserve"> </w:t>
      </w:r>
    </w:p>
    <w:p w:rsidR="00E356CD" w:rsidRDefault="00E356CD" w:rsidP="00E81B9F">
      <w:pPr>
        <w:rPr>
          <w:rFonts w:ascii="Courier New" w:hAnsi="Courier New" w:cs="Courier New"/>
          <w:sz w:val="28"/>
          <w:szCs w:val="28"/>
        </w:rPr>
      </w:pPr>
    </w:p>
    <w:p w:rsidR="00E356CD" w:rsidRDefault="00337697" w:rsidP="00E356CD">
      <w:pPr>
        <w:pStyle w:val="Paragraphedeliste"/>
        <w:numPr>
          <w:ilvl w:val="0"/>
          <w:numId w:val="2"/>
        </w:numPr>
        <w:rPr>
          <w:rFonts w:ascii="Courier New" w:hAnsi="Courier New" w:cs="Courier New"/>
          <w:sz w:val="28"/>
          <w:szCs w:val="28"/>
        </w:rPr>
      </w:pPr>
      <w:r w:rsidRPr="00F84D7C">
        <w:rPr>
          <w:rFonts w:ascii="Courier New" w:hAnsi="Courier New" w:cs="Courier New"/>
          <w:sz w:val="28"/>
          <w:szCs w:val="28"/>
        </w:rPr>
        <w:t xml:space="preserve">l’amant sur l’aimé, </w:t>
      </w:r>
    </w:p>
    <w:p w:rsidR="00F84D7C" w:rsidRPr="00F84D7C" w:rsidRDefault="00F84D7C" w:rsidP="00F84D7C">
      <w:pPr>
        <w:pStyle w:val="Paragraphedeliste"/>
        <w:rPr>
          <w:rFonts w:ascii="Courier New" w:hAnsi="Courier New" w:cs="Courier New"/>
          <w:sz w:val="28"/>
          <w:szCs w:val="28"/>
        </w:rPr>
      </w:pPr>
    </w:p>
    <w:p w:rsidR="00E81869" w:rsidRDefault="00337697" w:rsidP="00E81869">
      <w:pPr>
        <w:pStyle w:val="Paragraphedeliste"/>
        <w:numPr>
          <w:ilvl w:val="0"/>
          <w:numId w:val="2"/>
        </w:numPr>
        <w:rPr>
          <w:rFonts w:ascii="Courier New" w:hAnsi="Courier New" w:cs="Courier New"/>
          <w:sz w:val="28"/>
          <w:szCs w:val="28"/>
        </w:rPr>
      </w:pPr>
      <w:r w:rsidRPr="00E81869">
        <w:rPr>
          <w:rFonts w:ascii="Courier New" w:hAnsi="Courier New" w:cs="Courier New"/>
          <w:sz w:val="28"/>
          <w:szCs w:val="28"/>
        </w:rPr>
        <w:t xml:space="preserve">le père sur la mère, comme dit quelque part Jacques </w:t>
      </w:r>
      <w:r w:rsidR="00E81869" w:rsidRPr="00E81869">
        <w:rPr>
          <w:rFonts w:ascii="Courier New" w:hAnsi="Courier New" w:cs="Courier New"/>
          <w:sz w:val="28"/>
          <w:szCs w:val="28"/>
        </w:rPr>
        <w:t>PR</w:t>
      </w:r>
      <w:r w:rsidR="00E81869">
        <w:rPr>
          <w:rFonts w:ascii="Courier New" w:hAnsi="Courier New" w:cs="Courier New"/>
          <w:sz w:val="28"/>
          <w:szCs w:val="28"/>
        </w:rPr>
        <w:t>É</w:t>
      </w:r>
      <w:r w:rsidR="00E81869" w:rsidRPr="00E81869">
        <w:rPr>
          <w:rFonts w:ascii="Courier New" w:hAnsi="Courier New" w:cs="Courier New"/>
          <w:sz w:val="28"/>
          <w:szCs w:val="28"/>
        </w:rPr>
        <w:t>VERT</w:t>
      </w:r>
      <w:r w:rsidRPr="00E81869">
        <w:rPr>
          <w:rFonts w:ascii="Courier New" w:hAnsi="Courier New" w:cs="Courier New"/>
          <w:sz w:val="28"/>
          <w:szCs w:val="28"/>
        </w:rPr>
        <w:t xml:space="preserve">. </w:t>
      </w:r>
    </w:p>
    <w:p w:rsidR="00E81869" w:rsidRDefault="00E81869" w:rsidP="00E81869">
      <w:pPr>
        <w:rPr>
          <w:rFonts w:ascii="Courier New" w:hAnsi="Courier New" w:cs="Courier New"/>
          <w:sz w:val="28"/>
          <w:szCs w:val="28"/>
        </w:rPr>
      </w:pPr>
    </w:p>
    <w:p w:rsidR="00E81869" w:rsidRDefault="00337697" w:rsidP="00E81869">
      <w:pPr>
        <w:rPr>
          <w:rFonts w:ascii="Courier New" w:hAnsi="Courier New" w:cs="Courier New"/>
          <w:sz w:val="28"/>
          <w:szCs w:val="28"/>
        </w:rPr>
      </w:pPr>
      <w:r w:rsidRPr="00E81869">
        <w:rPr>
          <w:rFonts w:ascii="Courier New" w:hAnsi="Courier New" w:cs="Courier New"/>
          <w:sz w:val="28"/>
          <w:szCs w:val="28"/>
        </w:rPr>
        <w:lastRenderedPageBreak/>
        <w:t>Et c’est sans doute ce qui a inspiré cette sorte de bizarre erreur de Mario MEUNIER dont je vous parlais, qui dit qu’ACHILLE se tue sur la tombe de PATROCLE</w:t>
      </w:r>
      <w:r w:rsidRPr="007A5F8F">
        <w:rPr>
          <w:rStyle w:val="Caractredenotedebasdepage"/>
          <w:b/>
          <w:bCs/>
          <w:color w:val="FF3300"/>
          <w:sz w:val="28"/>
          <w:szCs w:val="28"/>
        </w:rPr>
        <w:footnoteReference w:id="42"/>
      </w:r>
      <w:r w:rsidRPr="00E81869">
        <w:rPr>
          <w:rFonts w:ascii="Courier New" w:hAnsi="Courier New" w:cs="Courier New"/>
          <w:sz w:val="28"/>
          <w:szCs w:val="28"/>
        </w:rPr>
        <w:t xml:space="preserve">. </w:t>
      </w:r>
    </w:p>
    <w:p w:rsidR="00E81869" w:rsidRDefault="00337697" w:rsidP="00E81869">
      <w:pPr>
        <w:rPr>
          <w:rFonts w:ascii="Courier New" w:hAnsi="Courier New" w:cs="Courier New"/>
          <w:sz w:val="28"/>
          <w:szCs w:val="28"/>
        </w:rPr>
      </w:pPr>
      <w:r w:rsidRPr="00E81869">
        <w:rPr>
          <w:rFonts w:ascii="Courier New" w:hAnsi="Courier New" w:cs="Courier New"/>
          <w:sz w:val="28"/>
          <w:szCs w:val="28"/>
        </w:rPr>
        <w:t>Ce n’est pas qu’ACHILLE en tant qu’</w:t>
      </w:r>
      <w:r w:rsidR="00E81869" w:rsidRPr="00946EC8">
        <w:rPr>
          <w:rFonts w:ascii="Palatino Linotype" w:hAnsi="Palatino Linotype" w:cs="Courier New"/>
          <w:color w:val="0000CC"/>
          <w:sz w:val="28"/>
          <w:szCs w:val="28"/>
        </w:rPr>
        <w:t>ἐρώμενος</w:t>
      </w:r>
      <w:r w:rsidR="00E81869" w:rsidRPr="00FB0713">
        <w:rPr>
          <w:rFonts w:ascii="Courier New" w:hAnsi="Courier New" w:cs="Courier New"/>
          <w:sz w:val="28"/>
          <w:szCs w:val="28"/>
        </w:rPr>
        <w:t xml:space="preserve"> </w:t>
      </w:r>
      <w:r w:rsidR="00E81869" w:rsidRPr="001F268D">
        <w:rPr>
          <w:rFonts w:ascii="Garamond" w:hAnsi="Garamond" w:cs="Courier New"/>
          <w:sz w:val="20"/>
        </w:rPr>
        <w:t>[</w:t>
      </w:r>
      <w:r w:rsidR="00F84D7C" w:rsidRPr="001F268D">
        <w:rPr>
          <w:rFonts w:ascii="Garamond" w:hAnsi="Garamond" w:cs="Courier New"/>
          <w:iCs/>
          <w:sz w:val="20"/>
        </w:rPr>
        <w:t>erômenos</w:t>
      </w:r>
      <w:r w:rsidR="00F84D7C">
        <w:rPr>
          <w:rFonts w:ascii="Garamond" w:hAnsi="Garamond" w:cs="Courier New"/>
          <w:iCs/>
          <w:sz w:val="20"/>
        </w:rPr>
        <w:t> : aimé</w:t>
      </w:r>
      <w:r w:rsidR="00E81869" w:rsidRPr="001F268D">
        <w:rPr>
          <w:rFonts w:ascii="Garamond" w:hAnsi="Garamond" w:cs="Courier New"/>
          <w:iCs/>
          <w:sz w:val="20"/>
        </w:rPr>
        <w:t>]</w:t>
      </w:r>
      <w:r w:rsidRPr="00E81869">
        <w:rPr>
          <w:rFonts w:ascii="Courier New" w:hAnsi="Courier New" w:cs="Courier New"/>
          <w:i/>
          <w:sz w:val="28"/>
          <w:szCs w:val="28"/>
        </w:rPr>
        <w:t xml:space="preserve"> </w:t>
      </w:r>
      <w:r w:rsidRPr="00E81869">
        <w:rPr>
          <w:rFonts w:ascii="Courier New" w:hAnsi="Courier New" w:cs="Courier New"/>
          <w:sz w:val="28"/>
          <w:szCs w:val="28"/>
        </w:rPr>
        <w:t>vienne</w:t>
      </w:r>
      <w:r w:rsidRPr="00E81869">
        <w:rPr>
          <w:rFonts w:ascii="Courier New" w:hAnsi="Courier New" w:cs="Courier New"/>
          <w:i/>
          <w:sz w:val="28"/>
          <w:szCs w:val="28"/>
        </w:rPr>
        <w:t xml:space="preserve"> </w:t>
      </w:r>
      <w:r w:rsidRPr="00E81869">
        <w:rPr>
          <w:rFonts w:ascii="Courier New" w:hAnsi="Courier New" w:cs="Courier New"/>
          <w:sz w:val="28"/>
          <w:szCs w:val="28"/>
        </w:rPr>
        <w:t>quelque part se substituer à PATROCLE</w:t>
      </w:r>
      <w:r w:rsidR="00E81869">
        <w:rPr>
          <w:rFonts w:ascii="Courier New" w:hAnsi="Courier New" w:cs="Courier New"/>
          <w:sz w:val="28"/>
          <w:szCs w:val="28"/>
        </w:rPr>
        <w:t>…</w:t>
      </w:r>
      <w:r w:rsidRPr="00E81869">
        <w:rPr>
          <w:rFonts w:ascii="Courier New" w:hAnsi="Courier New" w:cs="Courier New"/>
          <w:sz w:val="28"/>
          <w:szCs w:val="28"/>
        </w:rPr>
        <w:t xml:space="preserve"> </w:t>
      </w:r>
    </w:p>
    <w:p w:rsidR="00E81869" w:rsidRDefault="00337697" w:rsidP="00E81869">
      <w:pPr>
        <w:ind w:left="708"/>
        <w:rPr>
          <w:rFonts w:ascii="Courier New" w:hAnsi="Courier New" w:cs="Courier New"/>
          <w:sz w:val="28"/>
          <w:szCs w:val="28"/>
        </w:rPr>
      </w:pPr>
      <w:r w:rsidRPr="00E81869">
        <w:rPr>
          <w:rFonts w:ascii="Courier New" w:hAnsi="Courier New" w:cs="Courier New"/>
          <w:sz w:val="28"/>
          <w:szCs w:val="28"/>
        </w:rPr>
        <w:t>il ne s’agit pas de cela puisque PATROCLE déjà est au</w:t>
      </w:r>
      <w:r w:rsidR="00454FCC">
        <w:rPr>
          <w:rFonts w:ascii="Courier New" w:hAnsi="Courier New" w:cs="Courier New"/>
          <w:sz w:val="28"/>
          <w:szCs w:val="28"/>
        </w:rPr>
        <w:t>–</w:t>
      </w:r>
      <w:r w:rsidRPr="00E81869">
        <w:rPr>
          <w:rFonts w:ascii="Courier New" w:hAnsi="Courier New" w:cs="Courier New"/>
          <w:sz w:val="28"/>
          <w:szCs w:val="28"/>
        </w:rPr>
        <w:t>delà de toute portée, de toute atteinte</w:t>
      </w:r>
    </w:p>
    <w:p w:rsidR="00977906" w:rsidRDefault="00E81869" w:rsidP="00E81869">
      <w:pPr>
        <w:rPr>
          <w:rFonts w:ascii="Courier New" w:hAnsi="Courier New" w:cs="Courier New"/>
          <w:sz w:val="28"/>
          <w:szCs w:val="28"/>
        </w:rPr>
      </w:pPr>
      <w:r>
        <w:rPr>
          <w:rFonts w:ascii="Courier New" w:hAnsi="Courier New" w:cs="Courier New"/>
          <w:sz w:val="28"/>
          <w:szCs w:val="28"/>
        </w:rPr>
        <w:t>…</w:t>
      </w:r>
      <w:r w:rsidR="00337697" w:rsidRPr="00E81869">
        <w:rPr>
          <w:rFonts w:ascii="Courier New" w:hAnsi="Courier New" w:cs="Courier New"/>
          <w:sz w:val="28"/>
          <w:szCs w:val="28"/>
        </w:rPr>
        <w:t>c’est qu’ACHILLE se transforme, lui l’</w:t>
      </w:r>
      <w:r w:rsidR="00337697" w:rsidRPr="00E81869">
        <w:rPr>
          <w:i/>
        </w:rPr>
        <w:t>aimé</w:t>
      </w:r>
      <w:r w:rsidR="00337697" w:rsidRPr="00E81869">
        <w:rPr>
          <w:rFonts w:ascii="Courier New" w:hAnsi="Courier New" w:cs="Courier New"/>
          <w:sz w:val="28"/>
          <w:szCs w:val="28"/>
        </w:rPr>
        <w:t xml:space="preserve">, en </w:t>
      </w:r>
      <w:r w:rsidR="00337697" w:rsidRPr="00E81869">
        <w:rPr>
          <w:i/>
        </w:rPr>
        <w:t>aimant</w:t>
      </w:r>
      <w:r w:rsidR="00337697" w:rsidRPr="00E81869">
        <w:rPr>
          <w:rFonts w:ascii="Courier New" w:hAnsi="Courier New" w:cs="Courier New"/>
          <w:sz w:val="28"/>
          <w:szCs w:val="28"/>
        </w:rPr>
        <w:t>. C’est cela qui est l’événement proprement miraculeux en soi</w:t>
      </w:r>
      <w:r w:rsidR="00454FCC">
        <w:rPr>
          <w:rFonts w:ascii="Courier New" w:hAnsi="Courier New" w:cs="Courier New"/>
          <w:sz w:val="28"/>
          <w:szCs w:val="28"/>
        </w:rPr>
        <w:t>–</w:t>
      </w:r>
      <w:r w:rsidR="00337697" w:rsidRPr="00E81869">
        <w:rPr>
          <w:rFonts w:ascii="Courier New" w:hAnsi="Courier New" w:cs="Courier New"/>
          <w:sz w:val="28"/>
          <w:szCs w:val="28"/>
        </w:rPr>
        <w:t xml:space="preserve">même. C’est par là qu’est introduit dans </w:t>
      </w:r>
    </w:p>
    <w:p w:rsidR="00337697" w:rsidRPr="00E81869" w:rsidRDefault="00337697" w:rsidP="00E81869">
      <w:pPr>
        <w:rPr>
          <w:rFonts w:ascii="Courier New" w:hAnsi="Courier New" w:cs="Courier New"/>
          <w:sz w:val="28"/>
          <w:szCs w:val="28"/>
        </w:rPr>
      </w:pPr>
      <w:r w:rsidRPr="00E81869">
        <w:rPr>
          <w:rFonts w:ascii="Courier New" w:hAnsi="Courier New" w:cs="Courier New"/>
          <w:sz w:val="28"/>
          <w:szCs w:val="28"/>
        </w:rPr>
        <w:t xml:space="preserve">la dialectique du </w:t>
      </w:r>
      <w:r w:rsidRPr="00E81869">
        <w:rPr>
          <w:i/>
        </w:rPr>
        <w:t>Banquet</w:t>
      </w:r>
      <w:r w:rsidRPr="00E81869">
        <w:rPr>
          <w:rFonts w:ascii="Courier New" w:hAnsi="Courier New" w:cs="Courier New"/>
          <w:i/>
          <w:sz w:val="28"/>
          <w:szCs w:val="28"/>
        </w:rPr>
        <w:t xml:space="preserve"> </w:t>
      </w:r>
      <w:r w:rsidRPr="00E81869">
        <w:rPr>
          <w:rFonts w:ascii="Courier New" w:hAnsi="Courier New" w:cs="Courier New"/>
          <w:sz w:val="28"/>
          <w:szCs w:val="28"/>
        </w:rPr>
        <w:t>le</w:t>
      </w:r>
      <w:r w:rsidRPr="00E81869">
        <w:rPr>
          <w:rFonts w:ascii="Courier New" w:hAnsi="Courier New" w:cs="Courier New"/>
          <w:i/>
          <w:sz w:val="28"/>
          <w:szCs w:val="28"/>
        </w:rPr>
        <w:t xml:space="preserve"> </w:t>
      </w:r>
      <w:r w:rsidRPr="00E81869">
        <w:rPr>
          <w:rFonts w:ascii="Courier New" w:hAnsi="Courier New" w:cs="Courier New"/>
          <w:sz w:val="28"/>
          <w:szCs w:val="28"/>
        </w:rPr>
        <w:t xml:space="preserve">phénomène de </w:t>
      </w:r>
      <w:r w:rsidRPr="00E81869">
        <w:rPr>
          <w:i/>
          <w:color w:val="0000CC"/>
        </w:rPr>
        <w:t>l’amour</w:t>
      </w:r>
      <w:r w:rsidRPr="00E81869">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B3CBA" w:rsidRDefault="00337697" w:rsidP="00E81B9F">
      <w:pPr>
        <w:rPr>
          <w:rFonts w:ascii="Courier New" w:hAnsi="Courier New" w:cs="Courier New"/>
          <w:sz w:val="28"/>
          <w:szCs w:val="28"/>
        </w:rPr>
      </w:pPr>
      <w:r w:rsidRPr="007A5F8F">
        <w:rPr>
          <w:rFonts w:ascii="Courier New" w:hAnsi="Courier New" w:cs="Courier New"/>
          <w:sz w:val="28"/>
          <w:szCs w:val="28"/>
        </w:rPr>
        <w:t xml:space="preserve">Tout de suite après nous entrons dans </w:t>
      </w:r>
      <w:r w:rsidRPr="003B3CBA">
        <w:rPr>
          <w:rFonts w:ascii="Courier New" w:hAnsi="Courier New" w:cs="Courier New"/>
          <w:sz w:val="28"/>
          <w:szCs w:val="28"/>
        </w:rPr>
        <w:t xml:space="preserve">le discours </w:t>
      </w:r>
    </w:p>
    <w:p w:rsidR="00A13BC1" w:rsidRDefault="00337697" w:rsidP="00E81B9F">
      <w:pPr>
        <w:rPr>
          <w:rFonts w:ascii="Courier New" w:hAnsi="Courier New" w:cs="Courier New"/>
          <w:sz w:val="28"/>
          <w:szCs w:val="28"/>
        </w:rPr>
      </w:pPr>
      <w:r w:rsidRPr="003B3CBA">
        <w:rPr>
          <w:rFonts w:ascii="Courier New" w:hAnsi="Courier New" w:cs="Courier New"/>
          <w:sz w:val="28"/>
          <w:szCs w:val="28"/>
        </w:rPr>
        <w:t>de</w:t>
      </w:r>
      <w:r w:rsidRPr="00A13BC1">
        <w:rPr>
          <w:i/>
        </w:rPr>
        <w:t xml:space="preserve"> </w:t>
      </w:r>
      <w:r w:rsidRPr="003B3CBA">
        <w:rPr>
          <w:rFonts w:ascii="Courier New" w:hAnsi="Courier New" w:cs="Courier New"/>
          <w:sz w:val="28"/>
          <w:szCs w:val="28"/>
        </w:rPr>
        <w:t>PAUSANIA</w:t>
      </w:r>
      <w:r w:rsidR="003B3CBA">
        <w:rPr>
          <w:rFonts w:ascii="Courier New" w:hAnsi="Courier New" w:cs="Courier New"/>
          <w:sz w:val="28"/>
          <w:szCs w:val="28"/>
        </w:rPr>
        <w:t>S</w:t>
      </w:r>
      <w:r w:rsidRPr="007A5F8F">
        <w:rPr>
          <w:rFonts w:ascii="Courier New" w:hAnsi="Courier New" w:cs="Courier New"/>
          <w:sz w:val="28"/>
          <w:szCs w:val="28"/>
        </w:rPr>
        <w:t xml:space="preserve">. </w:t>
      </w:r>
      <w:r w:rsidR="00A13BC1">
        <w:rPr>
          <w:rFonts w:ascii="Courier New" w:hAnsi="Courier New" w:cs="Courier New"/>
          <w:sz w:val="28"/>
          <w:szCs w:val="28"/>
        </w:rPr>
        <w:t>« </w:t>
      </w:r>
      <w:r w:rsidRPr="00A13BC1">
        <w:rPr>
          <w:i/>
        </w:rPr>
        <w:t>Le discours de PAUSANIAS</w:t>
      </w:r>
      <w:r w:rsidR="00A13BC1">
        <w:rPr>
          <w:rFonts w:ascii="Courier New" w:hAnsi="Courier New" w:cs="Courier New"/>
          <w:sz w:val="28"/>
          <w:szCs w:val="28"/>
        </w:rPr>
        <w:t> »</w:t>
      </w:r>
      <w:r w:rsidRPr="007A5F8F">
        <w:rPr>
          <w:rFonts w:ascii="Courier New" w:hAnsi="Courier New" w:cs="Courier New"/>
          <w:sz w:val="28"/>
          <w:szCs w:val="28"/>
        </w:rPr>
        <w:t xml:space="preserve"> nous devons </w:t>
      </w:r>
      <w:r w:rsidRPr="003B3CBA">
        <w:rPr>
          <w:i/>
        </w:rPr>
        <w:t>le scander</w:t>
      </w:r>
      <w:r w:rsidRPr="007A5F8F">
        <w:rPr>
          <w:rFonts w:ascii="Courier New" w:hAnsi="Courier New" w:cs="Courier New"/>
          <w:sz w:val="28"/>
          <w:szCs w:val="28"/>
        </w:rPr>
        <w:t xml:space="preserve">. </w:t>
      </w:r>
    </w:p>
    <w:p w:rsidR="00A13BC1" w:rsidRDefault="00337697" w:rsidP="00E81B9F">
      <w:pPr>
        <w:rPr>
          <w:rFonts w:ascii="Courier New" w:hAnsi="Courier New" w:cs="Courier New"/>
          <w:sz w:val="28"/>
          <w:szCs w:val="28"/>
        </w:rPr>
      </w:pPr>
      <w:r w:rsidRPr="007A5F8F">
        <w:rPr>
          <w:rFonts w:ascii="Courier New" w:hAnsi="Courier New" w:cs="Courier New"/>
          <w:sz w:val="28"/>
          <w:szCs w:val="28"/>
        </w:rPr>
        <w:t xml:space="preserve">Nous ne pouvons pas le prendre dans son détail, </w:t>
      </w:r>
    </w:p>
    <w:p w:rsidR="00A13BC1" w:rsidRDefault="00337697" w:rsidP="00E81B9F">
      <w:pPr>
        <w:rPr>
          <w:rFonts w:ascii="Courier New" w:hAnsi="Courier New" w:cs="Courier New"/>
          <w:sz w:val="28"/>
          <w:szCs w:val="28"/>
        </w:rPr>
      </w:pPr>
      <w:r w:rsidRPr="007A5F8F">
        <w:rPr>
          <w:rFonts w:ascii="Courier New" w:hAnsi="Courier New" w:cs="Courier New"/>
          <w:sz w:val="28"/>
          <w:szCs w:val="28"/>
        </w:rPr>
        <w:t xml:space="preserve">ligne par ligne, à cause du temps, je vous l’ai dit. </w:t>
      </w:r>
    </w:p>
    <w:p w:rsidR="00A13BC1" w:rsidRDefault="00A13BC1" w:rsidP="00E81B9F">
      <w:pPr>
        <w:rPr>
          <w:rFonts w:ascii="Courier New" w:hAnsi="Courier New" w:cs="Courier New"/>
          <w:sz w:val="28"/>
          <w:szCs w:val="28"/>
        </w:rPr>
      </w:pPr>
    </w:p>
    <w:p w:rsidR="00A13BC1" w:rsidRDefault="00337697" w:rsidP="00E81B9F">
      <w:pPr>
        <w:rPr>
          <w:rFonts w:ascii="Courier New" w:hAnsi="Courier New" w:cs="Courier New"/>
          <w:sz w:val="28"/>
          <w:szCs w:val="28"/>
        </w:rPr>
      </w:pPr>
      <w:r w:rsidRPr="007A5F8F">
        <w:rPr>
          <w:rFonts w:ascii="Courier New" w:hAnsi="Courier New" w:cs="Courier New"/>
          <w:sz w:val="28"/>
          <w:szCs w:val="28"/>
        </w:rPr>
        <w:t>Le discours de PAUSANIAS</w:t>
      </w:r>
      <w:r w:rsidR="00A13BC1">
        <w:rPr>
          <w:rFonts w:ascii="Courier New" w:hAnsi="Courier New" w:cs="Courier New"/>
          <w:sz w:val="28"/>
          <w:szCs w:val="28"/>
        </w:rPr>
        <w:t>…</w:t>
      </w:r>
    </w:p>
    <w:p w:rsidR="00977906" w:rsidRDefault="00337697" w:rsidP="003B3CBA">
      <w:pPr>
        <w:ind w:left="708"/>
        <w:rPr>
          <w:rFonts w:ascii="Courier New" w:hAnsi="Courier New" w:cs="Courier New"/>
          <w:i/>
          <w:sz w:val="28"/>
          <w:szCs w:val="28"/>
        </w:rPr>
      </w:pPr>
      <w:r w:rsidRPr="007A5F8F">
        <w:rPr>
          <w:rFonts w:ascii="Courier New" w:hAnsi="Courier New" w:cs="Courier New"/>
          <w:sz w:val="28"/>
          <w:szCs w:val="28"/>
        </w:rPr>
        <w:t xml:space="preserve">vous avez assez généralement lu le </w:t>
      </w:r>
      <w:r w:rsidRPr="003B3CBA">
        <w:rPr>
          <w:i/>
        </w:rPr>
        <w:t>Banquet</w:t>
      </w:r>
      <w:r w:rsidRPr="007A5F8F">
        <w:rPr>
          <w:rFonts w:ascii="Courier New" w:hAnsi="Courier New" w:cs="Courier New"/>
          <w:i/>
          <w:sz w:val="28"/>
          <w:szCs w:val="28"/>
        </w:rPr>
        <w:t xml:space="preserve"> </w:t>
      </w:r>
    </w:p>
    <w:p w:rsidR="00A13BC1" w:rsidRDefault="00337697" w:rsidP="003B3CBA">
      <w:pPr>
        <w:ind w:left="708"/>
        <w:rPr>
          <w:rFonts w:ascii="Courier New" w:hAnsi="Courier New" w:cs="Courier New"/>
          <w:sz w:val="28"/>
          <w:szCs w:val="28"/>
        </w:rPr>
      </w:pPr>
      <w:r w:rsidRPr="007A5F8F">
        <w:rPr>
          <w:rFonts w:ascii="Courier New" w:hAnsi="Courier New" w:cs="Courier New"/>
          <w:sz w:val="28"/>
          <w:szCs w:val="28"/>
        </w:rPr>
        <w:t>pour que je le dise</w:t>
      </w:r>
    </w:p>
    <w:p w:rsidR="00336B17" w:rsidRDefault="00A13BC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w:t>
      </w:r>
      <w:r w:rsidR="00977906">
        <w:rPr>
          <w:rFonts w:ascii="Courier New" w:hAnsi="Courier New" w:cs="Courier New"/>
          <w:sz w:val="28"/>
          <w:szCs w:val="28"/>
        </w:rPr>
        <w:t xml:space="preserve"> </w:t>
      </w:r>
      <w:r w:rsidR="00337697" w:rsidRPr="007A5F8F">
        <w:rPr>
          <w:rFonts w:ascii="Courier New" w:hAnsi="Courier New" w:cs="Courier New"/>
          <w:sz w:val="28"/>
          <w:szCs w:val="28"/>
        </w:rPr>
        <w:t xml:space="preserve">ce </w:t>
      </w:r>
      <w:r w:rsidR="00337697" w:rsidRPr="00977906">
        <w:rPr>
          <w:i/>
        </w:rPr>
        <w:t>quelque chose</w:t>
      </w:r>
      <w:r w:rsidR="00337697" w:rsidRPr="007A5F8F">
        <w:rPr>
          <w:rFonts w:ascii="Courier New" w:hAnsi="Courier New" w:cs="Courier New"/>
          <w:sz w:val="28"/>
          <w:szCs w:val="28"/>
        </w:rPr>
        <w:t xml:space="preserve"> qui s’introduit par une distinction entre deux  ordres de </w:t>
      </w:r>
      <w:r w:rsidR="00337697" w:rsidRPr="00A13BC1">
        <w:rPr>
          <w:i/>
          <w:color w:val="0000CC"/>
        </w:rPr>
        <w:t>l’amour</w:t>
      </w:r>
      <w:r w:rsidR="00337697" w:rsidRPr="007A5F8F">
        <w:rPr>
          <w:rFonts w:ascii="Courier New" w:hAnsi="Courier New" w:cs="Courier New"/>
          <w:sz w:val="28"/>
          <w:szCs w:val="28"/>
        </w:rPr>
        <w:t xml:space="preserve"> </w:t>
      </w:r>
      <w:r w:rsidR="00337697" w:rsidRPr="00A13BC1">
        <w:rPr>
          <w:rFonts w:ascii="Garamond" w:hAnsi="Garamond" w:cs="Courier New"/>
          <w:sz w:val="20"/>
          <w:szCs w:val="20"/>
        </w:rPr>
        <w:t>[</w:t>
      </w:r>
      <w:hyperlink r:id="rId55" w:history="1">
        <w:r w:rsidR="00337697" w:rsidRPr="00A13BC1">
          <w:rPr>
            <w:rStyle w:val="Lienhypertexte"/>
            <w:rFonts w:ascii="Garamond" w:hAnsi="Garamond" w:cs="Courier New"/>
            <w:sz w:val="20"/>
            <w:szCs w:val="20"/>
          </w:rPr>
          <w:t>180c</w:t>
        </w:r>
        <w:r w:rsidR="00454FCC">
          <w:rPr>
            <w:rStyle w:val="Lienhypertexte"/>
            <w:rFonts w:ascii="Garamond" w:hAnsi="Garamond" w:cs="Courier New"/>
            <w:sz w:val="20"/>
            <w:szCs w:val="20"/>
          </w:rPr>
          <w:t>–</w:t>
        </w:r>
        <w:r w:rsidR="00337697" w:rsidRPr="00A13BC1">
          <w:rPr>
            <w:rStyle w:val="Lienhypertexte"/>
            <w:rFonts w:ascii="Garamond" w:hAnsi="Garamond" w:cs="Courier New"/>
            <w:sz w:val="20"/>
            <w:szCs w:val="20"/>
          </w:rPr>
          <w:t>d</w:t>
        </w:r>
      </w:hyperlink>
      <w:r w:rsidR="00337697" w:rsidRPr="00A13BC1">
        <w:rPr>
          <w:rFonts w:ascii="Garamond" w:hAnsi="Garamond" w:cs="Courier New"/>
          <w:sz w:val="20"/>
          <w:szCs w:val="20"/>
        </w:rPr>
        <w:t>]</w:t>
      </w:r>
      <w:r w:rsidR="003B3CBA">
        <w:rPr>
          <w:rFonts w:ascii="Garamond" w:hAnsi="Garamond" w:cs="Courier New"/>
          <w:sz w:val="20"/>
          <w:szCs w:val="20"/>
        </w:rPr>
        <w:t> </w:t>
      </w:r>
      <w:r w:rsidR="003B3CBA">
        <w:rPr>
          <w:rFonts w:ascii="Courier New" w:hAnsi="Courier New" w:cs="Courier New"/>
          <w:sz w:val="28"/>
          <w:szCs w:val="28"/>
        </w:rPr>
        <w:t xml:space="preserve">: </w:t>
      </w:r>
    </w:p>
    <w:p w:rsidR="00A13BC1" w:rsidRDefault="00337697" w:rsidP="00E81B9F">
      <w:pPr>
        <w:rPr>
          <w:rFonts w:ascii="Courier New" w:hAnsi="Courier New" w:cs="Courier New"/>
          <w:sz w:val="28"/>
          <w:szCs w:val="28"/>
        </w:rPr>
      </w:pPr>
      <w:r w:rsidRPr="00A13BC1">
        <w:rPr>
          <w:i/>
          <w:iCs/>
          <w:color w:val="0000CC"/>
        </w:rPr>
        <w:t>L’</w:t>
      </w:r>
      <w:r w:rsidRPr="00A13BC1">
        <w:rPr>
          <w:i/>
          <w:color w:val="0000CC"/>
        </w:rPr>
        <w:t>Amour</w:t>
      </w:r>
      <w:r w:rsidRPr="007A5F8F">
        <w:rPr>
          <w:rFonts w:ascii="Courier New" w:hAnsi="Courier New" w:cs="Courier New"/>
          <w:i/>
          <w:sz w:val="28"/>
          <w:szCs w:val="28"/>
        </w:rPr>
        <w:t xml:space="preserve">, </w:t>
      </w:r>
      <w:r w:rsidRPr="007A5F8F">
        <w:rPr>
          <w:rFonts w:ascii="Courier New" w:hAnsi="Courier New" w:cs="Courier New"/>
          <w:sz w:val="28"/>
          <w:szCs w:val="28"/>
        </w:rPr>
        <w:t>dit</w:t>
      </w:r>
      <w:r w:rsidR="00454FCC">
        <w:rPr>
          <w:rFonts w:ascii="Courier New" w:hAnsi="Courier New" w:cs="Courier New"/>
          <w:sz w:val="28"/>
          <w:szCs w:val="28"/>
        </w:rPr>
        <w:t>–</w:t>
      </w:r>
      <w:r w:rsidRPr="007A5F8F">
        <w:rPr>
          <w:rFonts w:ascii="Courier New" w:hAnsi="Courier New" w:cs="Courier New"/>
          <w:sz w:val="28"/>
          <w:szCs w:val="28"/>
        </w:rPr>
        <w:t xml:space="preserve">il, </w:t>
      </w:r>
      <w:r w:rsidRPr="00A13BC1">
        <w:rPr>
          <w:i/>
        </w:rPr>
        <w:t>n’est pas unique</w:t>
      </w:r>
      <w:r w:rsidR="00A13BC1">
        <w:rPr>
          <w:rFonts w:ascii="Courier New" w:hAnsi="Courier New" w:cs="Courier New"/>
          <w:i/>
          <w:sz w:val="28"/>
          <w:szCs w:val="28"/>
        </w:rPr>
        <w:t>,</w:t>
      </w:r>
      <w:r w:rsidRPr="007A5F8F">
        <w:rPr>
          <w:rFonts w:ascii="Courier New" w:hAnsi="Courier New" w:cs="Courier New"/>
          <w:i/>
          <w:sz w:val="28"/>
          <w:szCs w:val="28"/>
        </w:rPr>
        <w:t xml:space="preserve"> </w:t>
      </w:r>
      <w:r w:rsidRPr="00336B17">
        <w:rPr>
          <w:i/>
        </w:rPr>
        <w:t>et pour savoir lequ</w:t>
      </w:r>
      <w:r w:rsidRPr="003B3CBA">
        <w:rPr>
          <w:i/>
        </w:rPr>
        <w:t>el nous devons louer</w:t>
      </w:r>
      <w:r w:rsidR="00336B17">
        <w:rPr>
          <w:rFonts w:ascii="Courier New" w:hAnsi="Courier New" w:cs="Courier New"/>
          <w:sz w:val="28"/>
          <w:szCs w:val="28"/>
        </w:rPr>
        <w:t>…</w:t>
      </w:r>
      <w:r w:rsidR="00A13BC1">
        <w:rPr>
          <w:rFonts w:ascii="Courier New" w:hAnsi="Courier New" w:cs="Courier New"/>
          <w:sz w:val="28"/>
          <w:szCs w:val="28"/>
        </w:rPr>
        <w:t xml:space="preserve"> </w:t>
      </w:r>
    </w:p>
    <w:p w:rsidR="003B3CBA" w:rsidRDefault="00337697" w:rsidP="00336B17">
      <w:pPr>
        <w:ind w:left="708"/>
        <w:rPr>
          <w:b/>
          <w:bCs/>
          <w:sz w:val="28"/>
          <w:szCs w:val="28"/>
        </w:rPr>
      </w:pPr>
      <w:r w:rsidRPr="007A5F8F">
        <w:rPr>
          <w:rFonts w:ascii="Courier New" w:hAnsi="Courier New" w:cs="Courier New"/>
          <w:sz w:val="28"/>
          <w:szCs w:val="28"/>
        </w:rPr>
        <w:t xml:space="preserve">il y a là une </w:t>
      </w:r>
      <w:hyperlink w:anchor="Enkomion" w:history="1">
        <w:r w:rsidRPr="00901F7D">
          <w:rPr>
            <w:rStyle w:val="Lienhypertexte"/>
            <w:i/>
          </w:rPr>
          <w:t>nuance</w:t>
        </w:r>
      </w:hyperlink>
      <w:r w:rsidRPr="007A5F8F">
        <w:rPr>
          <w:rFonts w:ascii="Courier New" w:hAnsi="Courier New" w:cs="Courier New"/>
          <w:sz w:val="28"/>
          <w:szCs w:val="28"/>
        </w:rPr>
        <w:t xml:space="preserve"> entre l’</w:t>
      </w:r>
      <w:r w:rsidR="00CF2FD1" w:rsidRPr="00946EC8">
        <w:rPr>
          <w:rFonts w:ascii="Palatino Linotype" w:hAnsi="Palatino Linotype" w:cs="Courier New"/>
          <w:color w:val="0000CC"/>
          <w:sz w:val="28"/>
          <w:szCs w:val="28"/>
        </w:rPr>
        <w:t>ενκ</w:t>
      </w:r>
      <w:bookmarkStart w:id="9" w:name="EnkomionRetour"/>
      <w:bookmarkEnd w:id="9"/>
      <w:r w:rsidR="00CF2FD1" w:rsidRPr="00946EC8">
        <w:rPr>
          <w:rFonts w:ascii="Palatino Linotype" w:hAnsi="Palatino Linotype" w:cs="Courier New"/>
          <w:color w:val="0000CC"/>
          <w:sz w:val="28"/>
          <w:szCs w:val="28"/>
        </w:rPr>
        <w:t>ωμιον</w:t>
      </w:r>
      <w:r w:rsidR="003B3CBA">
        <w:rPr>
          <w:rFonts w:ascii="Palatino Linotype" w:hAnsi="Palatino Linotype" w:cs="Courier New"/>
          <w:sz w:val="28"/>
          <w:szCs w:val="28"/>
        </w:rPr>
        <w:t xml:space="preserve"> </w:t>
      </w:r>
      <w:r w:rsidR="003B3CBA" w:rsidRPr="003B3CBA">
        <w:rPr>
          <w:rFonts w:ascii="Garamond" w:hAnsi="Garamond" w:cs="Courier New"/>
          <w:sz w:val="20"/>
          <w:szCs w:val="20"/>
        </w:rPr>
        <w:t>[</w:t>
      </w:r>
      <w:r w:rsidRPr="003B3CBA">
        <w:rPr>
          <w:rFonts w:ascii="Garamond" w:hAnsi="Garamond" w:cs="Courier New"/>
          <w:sz w:val="20"/>
          <w:szCs w:val="20"/>
        </w:rPr>
        <w:t>enkômion</w:t>
      </w:r>
      <w:r w:rsidR="003B3CBA" w:rsidRPr="003B3CBA">
        <w:rPr>
          <w:rFonts w:ascii="Garamond" w:hAnsi="Garamond" w:cs="Courier New"/>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et</w:t>
      </w:r>
      <w:r w:rsidRPr="007A5F8F">
        <w:rPr>
          <w:b/>
          <w:bCs/>
          <w:sz w:val="28"/>
          <w:szCs w:val="28"/>
        </w:rPr>
        <w:t xml:space="preserve"> </w:t>
      </w:r>
    </w:p>
    <w:p w:rsidR="00A13BC1" w:rsidRDefault="00337697" w:rsidP="00336B17">
      <w:pPr>
        <w:ind w:left="708"/>
        <w:rPr>
          <w:rFonts w:ascii="Courier New" w:hAnsi="Courier New" w:cs="Courier New"/>
          <w:i/>
          <w:sz w:val="28"/>
          <w:szCs w:val="28"/>
        </w:rPr>
      </w:pPr>
      <w:r w:rsidRPr="007A5F8F">
        <w:rPr>
          <w:rFonts w:ascii="Courier New" w:hAnsi="Courier New" w:cs="Courier New"/>
          <w:sz w:val="28"/>
          <w:szCs w:val="28"/>
        </w:rPr>
        <w:t>l</w:t>
      </w:r>
      <w:r w:rsidR="00752D9A">
        <w:rPr>
          <w:rFonts w:ascii="Courier New" w:hAnsi="Courier New" w:cs="Courier New"/>
          <w:sz w:val="28"/>
          <w:szCs w:val="28"/>
        </w:rPr>
        <w:t>’</w:t>
      </w:r>
      <w:r w:rsidR="00CF2FD1" w:rsidRPr="00752D9A">
        <w:rPr>
          <w:rStyle w:val="Accentuation"/>
          <w:rFonts w:ascii="Palatino Linotype" w:hAnsi="Palatino Linotype"/>
          <w:i w:val="0"/>
          <w:color w:val="0000CC"/>
          <w:sz w:val="28"/>
          <w:szCs w:val="28"/>
        </w:rPr>
        <w:t>ἔ</w:t>
      </w:r>
      <w:r w:rsidR="00CF2FD1" w:rsidRPr="00752D9A">
        <w:rPr>
          <w:rFonts w:ascii="Palatino Linotype" w:eastAsia="Arial Unicode MS" w:hAnsi="Palatino Linotype" w:cs="Arial Unicode MS"/>
          <w:color w:val="0000CC"/>
          <w:sz w:val="28"/>
          <w:szCs w:val="28"/>
        </w:rPr>
        <w:t>παινος</w:t>
      </w:r>
      <w:r w:rsidR="00CF2FD1" w:rsidRPr="007A5F8F">
        <w:rPr>
          <w:rFonts w:ascii="Courier New" w:hAnsi="Courier New" w:cs="Courier New"/>
          <w:sz w:val="28"/>
          <w:szCs w:val="28"/>
        </w:rPr>
        <w:t xml:space="preserve"> </w:t>
      </w:r>
      <w:r w:rsidR="00CF2FD1" w:rsidRPr="00CF2FD1">
        <w:rPr>
          <w:rFonts w:ascii="Garamond" w:hAnsi="Garamond" w:cs="Courier New"/>
          <w:sz w:val="20"/>
          <w:szCs w:val="20"/>
        </w:rPr>
        <w:t>[épaïnos]</w:t>
      </w:r>
      <w:r w:rsidR="00336B17">
        <w:rPr>
          <w:rFonts w:ascii="Garamond" w:hAnsi="Garamond" w:cs="Courier New"/>
          <w:sz w:val="20"/>
          <w:szCs w:val="20"/>
        </w:rPr>
        <w:t xml:space="preserve">, </w:t>
      </w:r>
      <w:r w:rsidRPr="00336B17">
        <w:rPr>
          <w:rFonts w:ascii="Courier New" w:hAnsi="Courier New" w:cs="Courier New"/>
          <w:i/>
        </w:rPr>
        <w:t>je ne sais pas pourquoi la dernière fois j’ai fait le mot</w:t>
      </w:r>
      <w:r w:rsidRPr="007A5F8F">
        <w:rPr>
          <w:rFonts w:ascii="Courier New" w:hAnsi="Courier New" w:cs="Courier New"/>
          <w:sz w:val="28"/>
          <w:szCs w:val="28"/>
        </w:rPr>
        <w:t xml:space="preserve"> </w:t>
      </w:r>
      <w:r w:rsidR="003967F9" w:rsidRPr="00752D9A">
        <w:rPr>
          <w:rFonts w:ascii="Palatino Linotype" w:eastAsia="Arial Unicode MS" w:hAnsi="Palatino Linotype" w:cs="Arial Unicode MS"/>
          <w:color w:val="0000CC"/>
          <w:sz w:val="28"/>
          <w:szCs w:val="28"/>
        </w:rPr>
        <w:t>ἐπαινεσις</w:t>
      </w:r>
      <w:r w:rsidR="003967F9" w:rsidRPr="007A5F8F">
        <w:rPr>
          <w:rFonts w:ascii="Courier New" w:hAnsi="Courier New" w:cs="Courier New"/>
          <w:i/>
          <w:sz w:val="28"/>
          <w:szCs w:val="28"/>
        </w:rPr>
        <w:t xml:space="preserve"> </w:t>
      </w:r>
      <w:r w:rsidR="003967F9" w:rsidRPr="003967F9">
        <w:rPr>
          <w:rFonts w:ascii="Garamond" w:hAnsi="Garamond" w:cs="Courier New"/>
          <w:i/>
          <w:sz w:val="20"/>
          <w:szCs w:val="20"/>
        </w:rPr>
        <w:t>[</w:t>
      </w:r>
      <w:r w:rsidRPr="003967F9">
        <w:rPr>
          <w:rFonts w:ascii="Garamond" w:hAnsi="Garamond" w:cs="Courier New"/>
          <w:i/>
          <w:sz w:val="20"/>
          <w:szCs w:val="20"/>
        </w:rPr>
        <w:t>epainesis</w:t>
      </w:r>
      <w:r w:rsidR="003967F9" w:rsidRPr="003967F9">
        <w:rPr>
          <w:rFonts w:ascii="Garamond" w:hAnsi="Garamond" w:cs="Courier New"/>
          <w:i/>
          <w:sz w:val="20"/>
          <w:szCs w:val="20"/>
        </w:rPr>
        <w:t>]</w:t>
      </w:r>
      <w:r w:rsidRPr="007A5F8F">
        <w:rPr>
          <w:rFonts w:ascii="Courier New" w:hAnsi="Courier New" w:cs="Courier New"/>
          <w:i/>
          <w:sz w:val="28"/>
          <w:szCs w:val="28"/>
        </w:rPr>
        <w:t xml:space="preserve"> </w:t>
      </w:r>
      <w:r w:rsidRPr="00336B17">
        <w:rPr>
          <w:rFonts w:ascii="Courier New" w:hAnsi="Courier New" w:cs="Courier New"/>
          <w:i/>
        </w:rPr>
        <w:t>avec</w:t>
      </w:r>
      <w:r w:rsidRPr="007A5F8F">
        <w:rPr>
          <w:rFonts w:ascii="Courier New" w:hAnsi="Courier New" w:cs="Courier New"/>
          <w:sz w:val="28"/>
          <w:szCs w:val="28"/>
        </w:rPr>
        <w:t xml:space="preserve"> </w:t>
      </w:r>
      <w:r w:rsidR="003967F9" w:rsidRPr="00752D9A">
        <w:rPr>
          <w:rFonts w:ascii="Palatino Linotype" w:eastAsia="Arial Unicode MS" w:hAnsi="Palatino Linotype" w:cs="Arial Unicode MS"/>
          <w:color w:val="0000CC"/>
          <w:sz w:val="28"/>
          <w:szCs w:val="28"/>
        </w:rPr>
        <w:t>ἐπαινεῖν</w:t>
      </w:r>
      <w:r w:rsidR="003967F9">
        <w:rPr>
          <w:rFonts w:ascii="Arial Unicode MS" w:eastAsia="Arial Unicode MS" w:hAnsi="Arial Unicode MS" w:cs="Arial Unicode MS"/>
        </w:rPr>
        <w:t xml:space="preserve">  </w:t>
      </w:r>
      <w:r w:rsidR="003967F9" w:rsidRPr="003967F9">
        <w:rPr>
          <w:rFonts w:ascii="Garamond" w:eastAsia="Arial Unicode MS" w:hAnsi="Garamond" w:cs="Arial Unicode MS"/>
          <w:sz w:val="20"/>
          <w:szCs w:val="20"/>
        </w:rPr>
        <w:t>[</w:t>
      </w:r>
      <w:r w:rsidRPr="003967F9">
        <w:rPr>
          <w:rFonts w:ascii="Garamond" w:hAnsi="Garamond" w:cs="Courier New"/>
          <w:sz w:val="20"/>
          <w:szCs w:val="20"/>
        </w:rPr>
        <w:t>epainein</w:t>
      </w:r>
      <w:r w:rsidR="003967F9" w:rsidRPr="003967F9">
        <w:rPr>
          <w:rFonts w:ascii="Garamond" w:hAnsi="Garamond" w:cs="Courier New"/>
          <w:sz w:val="20"/>
          <w:szCs w:val="20"/>
        </w:rPr>
        <w:t>]</w:t>
      </w:r>
    </w:p>
    <w:p w:rsidR="00977906" w:rsidRDefault="00A13BC1" w:rsidP="003B3CBA">
      <w:pPr>
        <w:rPr>
          <w:rFonts w:ascii="Courier New" w:hAnsi="Courier New" w:cs="Courier New"/>
          <w:sz w:val="28"/>
          <w:szCs w:val="28"/>
        </w:rPr>
      </w:pPr>
      <w:r>
        <w:rPr>
          <w:rFonts w:ascii="Courier New" w:hAnsi="Courier New" w:cs="Courier New"/>
          <w:sz w:val="28"/>
          <w:szCs w:val="28"/>
        </w:rPr>
        <w:t>…</w:t>
      </w:r>
      <w:r w:rsidRPr="00A13BC1">
        <w:rPr>
          <w:i/>
        </w:rPr>
        <w:t>l</w:t>
      </w:r>
      <w:r w:rsidR="00337697" w:rsidRPr="00A13BC1">
        <w:rPr>
          <w:i/>
        </w:rPr>
        <w:t>a louange de l’amour</w:t>
      </w:r>
      <w:r w:rsidR="00977906">
        <w:rPr>
          <w:rFonts w:ascii="Courier New" w:hAnsi="Courier New" w:cs="Courier New"/>
          <w:sz w:val="28"/>
          <w:szCs w:val="28"/>
        </w:rPr>
        <w:t>…</w:t>
      </w:r>
      <w:r w:rsidR="003B3CBA">
        <w:rPr>
          <w:rFonts w:ascii="Courier New" w:hAnsi="Courier New" w:cs="Courier New"/>
          <w:sz w:val="28"/>
          <w:szCs w:val="28"/>
        </w:rPr>
        <w:t xml:space="preserve"> </w:t>
      </w:r>
    </w:p>
    <w:p w:rsidR="00337697" w:rsidRPr="007A5F8F" w:rsidRDefault="00337697" w:rsidP="00977906">
      <w:pPr>
        <w:ind w:firstLine="708"/>
        <w:rPr>
          <w:rFonts w:ascii="Courier New" w:hAnsi="Courier New" w:cs="Courier New"/>
          <w:sz w:val="28"/>
          <w:szCs w:val="28"/>
        </w:rPr>
      </w:pPr>
      <w:r w:rsidRPr="007A5F8F">
        <w:rPr>
          <w:rFonts w:ascii="Courier New" w:hAnsi="Courier New" w:cs="Courier New"/>
          <w:sz w:val="28"/>
          <w:szCs w:val="28"/>
        </w:rPr>
        <w:t>c’est le sens d’</w:t>
      </w:r>
      <w:r w:rsidR="00CF2FD1" w:rsidRPr="00752D9A">
        <w:rPr>
          <w:rStyle w:val="Accentuation"/>
          <w:rFonts w:ascii="Palatino Linotype" w:hAnsi="Palatino Linotype"/>
          <w:i w:val="0"/>
          <w:color w:val="0000CC"/>
          <w:sz w:val="28"/>
          <w:szCs w:val="28"/>
        </w:rPr>
        <w:t>ἔ</w:t>
      </w:r>
      <w:r w:rsidR="00CF2FD1" w:rsidRPr="00752D9A">
        <w:rPr>
          <w:rFonts w:ascii="Palatino Linotype" w:eastAsia="Arial Unicode MS" w:hAnsi="Palatino Linotype" w:cs="Arial Unicode MS"/>
          <w:color w:val="0000CC"/>
          <w:sz w:val="28"/>
          <w:szCs w:val="28"/>
        </w:rPr>
        <w:t>παινος</w:t>
      </w:r>
      <w:r w:rsidR="00CF2FD1" w:rsidRPr="007A5F8F">
        <w:rPr>
          <w:rFonts w:ascii="Courier New" w:hAnsi="Courier New" w:cs="Courier New"/>
          <w:sz w:val="28"/>
          <w:szCs w:val="28"/>
        </w:rPr>
        <w:t xml:space="preserve"> </w:t>
      </w:r>
      <w:r w:rsidR="00CF2FD1" w:rsidRPr="00CF2FD1">
        <w:rPr>
          <w:rFonts w:ascii="Garamond" w:hAnsi="Garamond" w:cs="Courier New"/>
          <w:sz w:val="20"/>
          <w:szCs w:val="20"/>
        </w:rPr>
        <w:t>[</w:t>
      </w:r>
      <w:r w:rsidRPr="00CF2FD1">
        <w:rPr>
          <w:rFonts w:ascii="Garamond" w:hAnsi="Garamond" w:cs="Courier New"/>
          <w:sz w:val="20"/>
          <w:szCs w:val="20"/>
        </w:rPr>
        <w:t>épaïnos</w:t>
      </w:r>
      <w:r w:rsidR="00CF2FD1" w:rsidRPr="00CF2FD1">
        <w:rPr>
          <w:rFonts w:ascii="Garamond" w:hAnsi="Garamond" w:cs="Courier New"/>
          <w:sz w:val="20"/>
          <w:szCs w:val="20"/>
        </w:rPr>
        <w:t>]</w:t>
      </w:r>
      <w:r w:rsidRPr="007A5F8F">
        <w:rPr>
          <w:rStyle w:val="Caractredenotedebasdepage"/>
          <w:b/>
          <w:bCs/>
          <w:color w:val="FF3300"/>
          <w:sz w:val="28"/>
          <w:szCs w:val="28"/>
        </w:rPr>
        <w:footnoteReference w:id="43"/>
      </w:r>
      <w:r w:rsidR="003B3CBA">
        <w:rPr>
          <w:rFonts w:ascii="Courier New" w:hAnsi="Courier New" w:cs="Courier New"/>
          <w:sz w:val="28"/>
          <w:szCs w:val="28"/>
        </w:rPr>
        <w:t xml:space="preserve"> </w:t>
      </w:r>
      <w:r w:rsidRPr="007A5F8F">
        <w:rPr>
          <w:rFonts w:ascii="Courier New" w:hAnsi="Courier New" w:cs="Courier New"/>
          <w:sz w:val="28"/>
          <w:szCs w:val="28"/>
        </w:rPr>
        <w:t xml:space="preserve"> </w:t>
      </w:r>
    </w:p>
    <w:p w:rsidR="00337697" w:rsidRPr="007A5F8F" w:rsidRDefault="00A13BC1" w:rsidP="00E81B9F">
      <w:pPr>
        <w:rPr>
          <w:rFonts w:ascii="Courier New" w:hAnsi="Courier New" w:cs="Courier New"/>
          <w:sz w:val="28"/>
          <w:szCs w:val="28"/>
        </w:rPr>
      </w:pPr>
      <w:r>
        <w:rPr>
          <w:rFonts w:ascii="Courier New" w:hAnsi="Courier New" w:cs="Courier New"/>
          <w:sz w:val="28"/>
          <w:szCs w:val="28"/>
        </w:rPr>
        <w:t>…</w:t>
      </w:r>
      <w:r w:rsidR="00337697" w:rsidRPr="00A13BC1">
        <w:rPr>
          <w:i/>
        </w:rPr>
        <w:t>la louange de l’Amour</w:t>
      </w:r>
      <w:r w:rsidR="00337697" w:rsidRPr="007A5F8F">
        <w:rPr>
          <w:rFonts w:ascii="Courier New" w:hAnsi="Courier New" w:cs="Courier New"/>
          <w:sz w:val="28"/>
          <w:szCs w:val="28"/>
        </w:rPr>
        <w:t xml:space="preserve"> doit partir de ceci que l’Amour </w:t>
      </w:r>
      <w:r w:rsidR="00336B17">
        <w:rPr>
          <w:rFonts w:ascii="Courier New" w:hAnsi="Courier New" w:cs="Courier New"/>
          <w:sz w:val="28"/>
          <w:szCs w:val="28"/>
        </w:rPr>
        <w:t>n</w:t>
      </w:r>
      <w:r w:rsidR="00337697" w:rsidRPr="007A5F8F">
        <w:rPr>
          <w:rFonts w:ascii="Courier New" w:hAnsi="Courier New" w:cs="Courier New"/>
          <w:sz w:val="28"/>
          <w:szCs w:val="28"/>
        </w:rPr>
        <w:t xml:space="preserve">’est pas unique. La distinction, il la fait de son </w:t>
      </w:r>
      <w:r w:rsidR="00337697" w:rsidRPr="003B3CBA">
        <w:rPr>
          <w:i/>
        </w:rPr>
        <w:t>origine</w:t>
      </w:r>
      <w:r w:rsidR="007244E2">
        <w:rPr>
          <w:i/>
        </w:rPr>
        <w:t>.</w:t>
      </w:r>
      <w:r w:rsidR="00337697" w:rsidRPr="007A5F8F">
        <w:rPr>
          <w:rFonts w:ascii="Courier New" w:hAnsi="Courier New" w:cs="Courier New"/>
          <w:sz w:val="28"/>
          <w:szCs w:val="28"/>
        </w:rPr>
        <w:t xml:space="preserve"> </w:t>
      </w:r>
    </w:p>
    <w:p w:rsidR="007244E2" w:rsidRDefault="007244E2" w:rsidP="00E81B9F">
      <w:pPr>
        <w:rPr>
          <w:rFonts w:ascii="Courier New" w:hAnsi="Courier New" w:cs="Courier New"/>
          <w:sz w:val="28"/>
          <w:szCs w:val="28"/>
        </w:rPr>
      </w:pPr>
    </w:p>
    <w:p w:rsidR="003B3CBA" w:rsidRDefault="007244E2"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n’y a pas, dit</w:t>
      </w:r>
      <w:r w:rsidR="00454FCC">
        <w:rPr>
          <w:rFonts w:ascii="Courier New" w:hAnsi="Courier New" w:cs="Courier New"/>
          <w:sz w:val="28"/>
          <w:szCs w:val="28"/>
        </w:rPr>
        <w:t>–</w:t>
      </w:r>
      <w:r w:rsidR="00337697" w:rsidRPr="007A5F8F">
        <w:rPr>
          <w:rFonts w:ascii="Courier New" w:hAnsi="Courier New" w:cs="Courier New"/>
          <w:sz w:val="28"/>
          <w:szCs w:val="28"/>
        </w:rPr>
        <w:t xml:space="preserve">il, d’APHRODITE sans </w:t>
      </w:r>
      <w:r w:rsidR="00337697" w:rsidRPr="003B3CBA">
        <w:rPr>
          <w:i/>
          <w:color w:val="0000CC"/>
        </w:rPr>
        <w:t>Amour</w:t>
      </w:r>
      <w:r w:rsidR="00337697" w:rsidRPr="007A5F8F">
        <w:rPr>
          <w:rFonts w:ascii="Courier New" w:hAnsi="Courier New" w:cs="Courier New"/>
          <w:sz w:val="28"/>
          <w:szCs w:val="28"/>
        </w:rPr>
        <w:t xml:space="preserve">, </w:t>
      </w:r>
    </w:p>
    <w:p w:rsidR="003B3CBA" w:rsidRDefault="00337697" w:rsidP="00E81B9F">
      <w:pPr>
        <w:rPr>
          <w:rFonts w:ascii="Courier New" w:hAnsi="Courier New" w:cs="Courier New"/>
          <w:sz w:val="28"/>
          <w:szCs w:val="28"/>
        </w:rPr>
      </w:pPr>
      <w:r w:rsidRPr="007A5F8F">
        <w:rPr>
          <w:rFonts w:ascii="Courier New" w:hAnsi="Courier New" w:cs="Courier New"/>
          <w:sz w:val="28"/>
          <w:szCs w:val="28"/>
        </w:rPr>
        <w:t xml:space="preserve">or il y a deux APHRODITE. </w:t>
      </w:r>
    </w:p>
    <w:p w:rsidR="003B3CBA"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r w:rsidRPr="003B3CBA">
        <w:rPr>
          <w:i/>
        </w:rPr>
        <w:t>distinction essentielle</w:t>
      </w:r>
      <w:r w:rsidRPr="007A5F8F">
        <w:rPr>
          <w:rFonts w:ascii="Courier New" w:hAnsi="Courier New" w:cs="Courier New"/>
          <w:sz w:val="28"/>
          <w:szCs w:val="28"/>
        </w:rPr>
        <w:t xml:space="preserve"> des deux APHRODITE est celle</w:t>
      </w:r>
      <w:r w:rsidR="00454FCC">
        <w:rPr>
          <w:rFonts w:ascii="Courier New" w:hAnsi="Courier New" w:cs="Courier New"/>
          <w:sz w:val="28"/>
          <w:szCs w:val="28"/>
        </w:rPr>
        <w:t>–</w:t>
      </w:r>
      <w:r w:rsidRPr="007A5F8F">
        <w:rPr>
          <w:rFonts w:ascii="Courier New" w:hAnsi="Courier New" w:cs="Courier New"/>
          <w:sz w:val="28"/>
          <w:szCs w:val="28"/>
        </w:rPr>
        <w:t>ci</w:t>
      </w:r>
      <w:r w:rsidR="003B3CBA">
        <w:rPr>
          <w:rFonts w:ascii="Courier New" w:hAnsi="Courier New" w:cs="Courier New"/>
          <w:sz w:val="28"/>
          <w:szCs w:val="28"/>
        </w:rPr>
        <w:t> :</w:t>
      </w:r>
    </w:p>
    <w:p w:rsidR="003B3CBA"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B3CBA" w:rsidRPr="003B3CBA" w:rsidRDefault="00337697" w:rsidP="003B3CBA">
      <w:pPr>
        <w:pStyle w:val="Paragraphedeliste"/>
        <w:numPr>
          <w:ilvl w:val="0"/>
          <w:numId w:val="2"/>
        </w:numPr>
        <w:rPr>
          <w:rFonts w:ascii="Courier New" w:hAnsi="Courier New" w:cs="Courier New"/>
          <w:sz w:val="28"/>
          <w:szCs w:val="28"/>
        </w:rPr>
      </w:pPr>
      <w:r w:rsidRPr="003B3CBA">
        <w:rPr>
          <w:rFonts w:ascii="Courier New" w:hAnsi="Courier New" w:cs="Courier New"/>
          <w:sz w:val="28"/>
          <w:szCs w:val="28"/>
        </w:rPr>
        <w:t xml:space="preserve">que l’une ne participe en rien de </w:t>
      </w:r>
      <w:r w:rsidRPr="003B3CBA">
        <w:rPr>
          <w:i/>
        </w:rPr>
        <w:t>la femme</w:t>
      </w:r>
      <w:r w:rsidRPr="003B3CBA">
        <w:rPr>
          <w:rFonts w:ascii="Courier New" w:hAnsi="Courier New" w:cs="Courier New"/>
          <w:sz w:val="28"/>
          <w:szCs w:val="28"/>
        </w:rPr>
        <w:t xml:space="preserve">, </w:t>
      </w:r>
    </w:p>
    <w:p w:rsidR="00977906" w:rsidRDefault="00337697" w:rsidP="003B3CBA">
      <w:pPr>
        <w:ind w:left="708"/>
        <w:rPr>
          <w:rFonts w:ascii="Courier New" w:hAnsi="Courier New" w:cs="Courier New"/>
          <w:sz w:val="28"/>
          <w:szCs w:val="28"/>
        </w:rPr>
      </w:pPr>
      <w:r w:rsidRPr="003B3CBA">
        <w:rPr>
          <w:rFonts w:ascii="Courier New" w:hAnsi="Courier New" w:cs="Courier New"/>
          <w:sz w:val="28"/>
          <w:szCs w:val="28"/>
        </w:rPr>
        <w:t>qu’elle n’a pas de mère</w:t>
      </w:r>
      <w:r w:rsidRPr="007A5F8F">
        <w:rPr>
          <w:rFonts w:ascii="Courier New" w:hAnsi="Courier New" w:cs="Courier New"/>
          <w:sz w:val="28"/>
          <w:szCs w:val="28"/>
        </w:rPr>
        <w:t>, qu’elle est née de la projection de la pluie sur la terre</w:t>
      </w:r>
      <w:r w:rsidRPr="007A5F8F">
        <w:rPr>
          <w:rStyle w:val="Caractredenotedebasdepage"/>
          <w:b/>
          <w:bCs/>
          <w:color w:val="FF3300"/>
          <w:sz w:val="28"/>
          <w:szCs w:val="28"/>
        </w:rPr>
        <w:footnoteReference w:id="44"/>
      </w:r>
      <w:r w:rsidRPr="007A5F8F">
        <w:rPr>
          <w:rFonts w:ascii="Courier New" w:hAnsi="Courier New" w:cs="Courier New"/>
          <w:sz w:val="28"/>
          <w:szCs w:val="28"/>
        </w:rPr>
        <w:t xml:space="preserve"> engendrée </w:t>
      </w:r>
      <w:r w:rsidRPr="007A5F8F">
        <w:rPr>
          <w:rFonts w:ascii="Courier New" w:hAnsi="Courier New" w:cs="Courier New"/>
          <w:sz w:val="28"/>
          <w:szCs w:val="28"/>
        </w:rPr>
        <w:lastRenderedPageBreak/>
        <w:t xml:space="preserve">par </w:t>
      </w:r>
      <w:r w:rsidRPr="003B3CBA">
        <w:rPr>
          <w:i/>
        </w:rPr>
        <w:t>la castration</w:t>
      </w:r>
      <w:r w:rsidRPr="007A5F8F">
        <w:rPr>
          <w:rFonts w:ascii="Courier New" w:hAnsi="Courier New" w:cs="Courier New"/>
          <w:sz w:val="28"/>
          <w:szCs w:val="28"/>
        </w:rPr>
        <w:t xml:space="preserve"> d’OURANOS. C’est de cette </w:t>
      </w:r>
      <w:r w:rsidRPr="003B3CBA">
        <w:rPr>
          <w:i/>
        </w:rPr>
        <w:t>castration primordiale</w:t>
      </w:r>
      <w:r w:rsidRPr="007A5F8F">
        <w:rPr>
          <w:rFonts w:ascii="Courier New" w:hAnsi="Courier New" w:cs="Courier New"/>
          <w:sz w:val="28"/>
          <w:szCs w:val="28"/>
        </w:rPr>
        <w:t xml:space="preserve"> d’OURANOS par CHRONOS, c’est de là </w:t>
      </w:r>
    </w:p>
    <w:p w:rsidR="00977906" w:rsidRDefault="00337697" w:rsidP="003B3CBA">
      <w:pPr>
        <w:ind w:left="708"/>
        <w:rPr>
          <w:rFonts w:ascii="Courier New" w:hAnsi="Courier New" w:cs="Courier New"/>
          <w:sz w:val="28"/>
          <w:szCs w:val="28"/>
        </w:rPr>
      </w:pPr>
      <w:r w:rsidRPr="007A5F8F">
        <w:rPr>
          <w:rFonts w:ascii="Courier New" w:hAnsi="Courier New" w:cs="Courier New"/>
          <w:sz w:val="28"/>
          <w:szCs w:val="28"/>
        </w:rPr>
        <w:t xml:space="preserve">que naît la VÉNUS </w:t>
      </w:r>
      <w:r w:rsidRPr="003B3CBA">
        <w:rPr>
          <w:i/>
        </w:rPr>
        <w:t>Ouranienne</w:t>
      </w:r>
      <w:r w:rsidRPr="007A5F8F">
        <w:rPr>
          <w:rFonts w:ascii="Courier New" w:hAnsi="Courier New" w:cs="Courier New"/>
          <w:sz w:val="28"/>
          <w:szCs w:val="28"/>
        </w:rPr>
        <w:t xml:space="preserve"> qui ne doit rien </w:t>
      </w:r>
    </w:p>
    <w:p w:rsidR="00337697" w:rsidRPr="007A5F8F" w:rsidRDefault="00337697" w:rsidP="003B3CBA">
      <w:pPr>
        <w:ind w:left="708"/>
        <w:rPr>
          <w:rFonts w:ascii="Courier New" w:hAnsi="Courier New" w:cs="Courier New"/>
          <w:sz w:val="28"/>
          <w:szCs w:val="28"/>
        </w:rPr>
      </w:pPr>
      <w:r w:rsidRPr="007A5F8F">
        <w:rPr>
          <w:rFonts w:ascii="Courier New" w:hAnsi="Courier New" w:cs="Courier New"/>
          <w:sz w:val="28"/>
          <w:szCs w:val="28"/>
        </w:rPr>
        <w:t xml:space="preserve">à la duplicité des sexes. </w:t>
      </w:r>
    </w:p>
    <w:p w:rsidR="00977906" w:rsidRDefault="00977906" w:rsidP="00977906">
      <w:pPr>
        <w:pStyle w:val="Paragraphedeliste"/>
        <w:rPr>
          <w:rFonts w:ascii="Courier New" w:hAnsi="Courier New" w:cs="Courier New"/>
          <w:sz w:val="28"/>
          <w:szCs w:val="28"/>
        </w:rPr>
      </w:pPr>
    </w:p>
    <w:p w:rsidR="00336B17" w:rsidRDefault="00336B17" w:rsidP="00336B17">
      <w:pPr>
        <w:pStyle w:val="Paragraphedeliste"/>
        <w:rPr>
          <w:rFonts w:ascii="Courier New" w:hAnsi="Courier New" w:cs="Courier New"/>
          <w:sz w:val="28"/>
          <w:szCs w:val="28"/>
        </w:rPr>
      </w:pPr>
    </w:p>
    <w:p w:rsidR="007244E2" w:rsidRDefault="00337697" w:rsidP="007244E2">
      <w:pPr>
        <w:pStyle w:val="Paragraphedeliste"/>
        <w:numPr>
          <w:ilvl w:val="0"/>
          <w:numId w:val="2"/>
        </w:numPr>
        <w:rPr>
          <w:rFonts w:ascii="Courier New" w:hAnsi="Courier New" w:cs="Courier New"/>
          <w:sz w:val="28"/>
          <w:szCs w:val="28"/>
        </w:rPr>
      </w:pPr>
      <w:r w:rsidRPr="007244E2">
        <w:rPr>
          <w:rFonts w:ascii="Courier New" w:hAnsi="Courier New" w:cs="Courier New"/>
          <w:sz w:val="28"/>
          <w:szCs w:val="28"/>
        </w:rPr>
        <w:t>L’autre APHRODITE</w:t>
      </w:r>
      <w:r w:rsidR="007244E2">
        <w:rPr>
          <w:rFonts w:ascii="Courier New" w:hAnsi="Courier New" w:cs="Courier New"/>
          <w:sz w:val="28"/>
          <w:szCs w:val="28"/>
        </w:rPr>
        <w:t>,</w:t>
      </w:r>
      <w:r w:rsidRPr="007244E2">
        <w:rPr>
          <w:rFonts w:ascii="Courier New" w:hAnsi="Courier New" w:cs="Courier New"/>
          <w:sz w:val="28"/>
          <w:szCs w:val="28"/>
        </w:rPr>
        <w:t xml:space="preserve"> est née peu après de l’union de ZEUS avec DIONÉ</w:t>
      </w:r>
      <w:r w:rsidR="00435B65">
        <w:rPr>
          <w:rFonts w:ascii="Courier New" w:hAnsi="Courier New" w:cs="Courier New"/>
          <w:sz w:val="28"/>
          <w:szCs w:val="28"/>
        </w:rPr>
        <w:t xml:space="preserve"> </w:t>
      </w:r>
      <w:r w:rsidR="00435B65" w:rsidRPr="00336B17">
        <w:rPr>
          <w:rFonts w:ascii="Garamond" w:hAnsi="Garamond" w:cs="Courier New"/>
          <w:color w:val="FF0000"/>
          <w:sz w:val="18"/>
          <w:szCs w:val="18"/>
        </w:rPr>
        <w:t>[</w:t>
      </w:r>
      <w:r w:rsidR="00336B17">
        <w:rPr>
          <w:rFonts w:ascii="Garamond" w:hAnsi="Garamond" w:cs="Courier New"/>
          <w:color w:val="FF0000"/>
          <w:sz w:val="18"/>
          <w:szCs w:val="18"/>
        </w:rPr>
        <w:t xml:space="preserve"> </w:t>
      </w:r>
      <w:r w:rsidR="00435B65" w:rsidRPr="00336B17">
        <w:rPr>
          <w:rFonts w:ascii="Garamond" w:hAnsi="Garamond" w:cs="Courier New"/>
          <w:color w:val="FF0000"/>
          <w:sz w:val="18"/>
          <w:szCs w:val="18"/>
        </w:rPr>
        <w:t>Diane</w:t>
      </w:r>
      <w:r w:rsidR="00336B17">
        <w:rPr>
          <w:rFonts w:ascii="Garamond" w:hAnsi="Garamond" w:cs="Courier New"/>
          <w:color w:val="FF0000"/>
          <w:sz w:val="18"/>
          <w:szCs w:val="18"/>
        </w:rPr>
        <w:t xml:space="preserve"> </w:t>
      </w:r>
      <w:r w:rsidR="00435B65" w:rsidRPr="00336B17">
        <w:rPr>
          <w:rFonts w:ascii="Garamond" w:hAnsi="Garamond" w:cs="Courier New"/>
          <w:color w:val="FF0000"/>
          <w:sz w:val="18"/>
          <w:szCs w:val="18"/>
        </w:rPr>
        <w:t>]</w:t>
      </w:r>
      <w:r w:rsidRPr="007244E2">
        <w:rPr>
          <w:rFonts w:ascii="Courier New" w:hAnsi="Courier New" w:cs="Courier New"/>
          <w:sz w:val="28"/>
          <w:szCs w:val="28"/>
        </w:rPr>
        <w:t xml:space="preserve"> qui est une </w:t>
      </w:r>
      <w:r w:rsidRPr="007244E2">
        <w:rPr>
          <w:i/>
        </w:rPr>
        <w:t>Titanesse</w:t>
      </w:r>
      <w:r w:rsidRPr="007244E2">
        <w:rPr>
          <w:rFonts w:ascii="Courier New" w:hAnsi="Courier New" w:cs="Courier New"/>
          <w:sz w:val="28"/>
          <w:szCs w:val="28"/>
        </w:rPr>
        <w:t xml:space="preserve">. </w:t>
      </w:r>
    </w:p>
    <w:p w:rsidR="00435B65" w:rsidRDefault="00337697" w:rsidP="00435B65">
      <w:pPr>
        <w:ind w:left="708"/>
        <w:rPr>
          <w:rFonts w:ascii="Courier New" w:hAnsi="Courier New" w:cs="Courier New"/>
          <w:sz w:val="28"/>
          <w:szCs w:val="28"/>
        </w:rPr>
      </w:pPr>
      <w:r w:rsidRPr="007244E2">
        <w:rPr>
          <w:rFonts w:ascii="Courier New" w:hAnsi="Courier New" w:cs="Courier New"/>
          <w:sz w:val="28"/>
          <w:szCs w:val="28"/>
        </w:rPr>
        <w:t>Toute l’histoire de l’avènement de celui qui gouverne le monde présent, de ZEUS, est liée</w:t>
      </w:r>
      <w:r w:rsidR="00435B65">
        <w:rPr>
          <w:rFonts w:ascii="Courier New" w:hAnsi="Courier New" w:cs="Courier New"/>
          <w:sz w:val="28"/>
          <w:szCs w:val="28"/>
        </w:rPr>
        <w:t>…</w:t>
      </w:r>
    </w:p>
    <w:p w:rsidR="00435B65" w:rsidRDefault="00337697" w:rsidP="00435B65">
      <w:pPr>
        <w:ind w:left="708" w:firstLine="708"/>
        <w:rPr>
          <w:rFonts w:ascii="Courier New" w:hAnsi="Courier New" w:cs="Courier New"/>
          <w:sz w:val="28"/>
          <w:szCs w:val="28"/>
        </w:rPr>
      </w:pPr>
      <w:r w:rsidRPr="007244E2">
        <w:rPr>
          <w:rFonts w:ascii="Courier New" w:hAnsi="Courier New" w:cs="Courier New"/>
          <w:sz w:val="28"/>
          <w:szCs w:val="28"/>
        </w:rPr>
        <w:t>je vous renvoie pour cela à HÉSIODE</w:t>
      </w:r>
    </w:p>
    <w:p w:rsidR="00977906" w:rsidRDefault="00435B65" w:rsidP="00435B65">
      <w:pPr>
        <w:ind w:left="708"/>
        <w:rPr>
          <w:rFonts w:ascii="Courier New" w:hAnsi="Courier New" w:cs="Courier New"/>
          <w:sz w:val="28"/>
          <w:szCs w:val="28"/>
        </w:rPr>
      </w:pPr>
      <w:r>
        <w:rPr>
          <w:rFonts w:ascii="Courier New" w:hAnsi="Courier New" w:cs="Courier New"/>
          <w:sz w:val="28"/>
          <w:szCs w:val="28"/>
        </w:rPr>
        <w:t>…</w:t>
      </w:r>
      <w:r w:rsidR="00337697" w:rsidRPr="007244E2">
        <w:rPr>
          <w:rFonts w:ascii="Courier New" w:hAnsi="Courier New" w:cs="Courier New"/>
          <w:sz w:val="28"/>
          <w:szCs w:val="28"/>
        </w:rPr>
        <w:t xml:space="preserve">à ses rapports avec les </w:t>
      </w:r>
      <w:r w:rsidR="00336B17" w:rsidRPr="007244E2">
        <w:rPr>
          <w:rFonts w:ascii="Courier New" w:hAnsi="Courier New" w:cs="Courier New"/>
          <w:sz w:val="28"/>
          <w:szCs w:val="28"/>
        </w:rPr>
        <w:t>TITANS</w:t>
      </w:r>
      <w:r w:rsidR="00337697" w:rsidRPr="007244E2">
        <w:rPr>
          <w:rFonts w:ascii="Courier New" w:hAnsi="Courier New" w:cs="Courier New"/>
          <w:sz w:val="28"/>
          <w:szCs w:val="28"/>
        </w:rPr>
        <w:t xml:space="preserve">, eux qui sont </w:t>
      </w:r>
    </w:p>
    <w:p w:rsidR="007244E2" w:rsidRDefault="00337697" w:rsidP="00435B65">
      <w:pPr>
        <w:ind w:left="708"/>
      </w:pPr>
      <w:r w:rsidRPr="007244E2">
        <w:rPr>
          <w:rFonts w:ascii="Courier New" w:hAnsi="Courier New" w:cs="Courier New"/>
          <w:sz w:val="28"/>
          <w:szCs w:val="28"/>
        </w:rPr>
        <w:t xml:space="preserve">ses ennemis. </w:t>
      </w:r>
      <w:r w:rsidR="00435B65" w:rsidRPr="007244E2">
        <w:rPr>
          <w:rFonts w:ascii="Courier New" w:hAnsi="Courier New" w:cs="Courier New"/>
          <w:sz w:val="28"/>
          <w:szCs w:val="28"/>
        </w:rPr>
        <w:t>DIONÉ</w:t>
      </w:r>
      <w:r w:rsidRPr="007244E2">
        <w:rPr>
          <w:rFonts w:ascii="Courier New" w:hAnsi="Courier New" w:cs="Courier New"/>
          <w:sz w:val="28"/>
          <w:szCs w:val="28"/>
        </w:rPr>
        <w:t xml:space="preserve"> est une </w:t>
      </w:r>
      <w:r w:rsidRPr="00336B17">
        <w:rPr>
          <w:i/>
        </w:rPr>
        <w:t>Titanesse</w:t>
      </w:r>
      <w:r w:rsidRPr="007244E2">
        <w:rPr>
          <w:rFonts w:ascii="Courier New" w:hAnsi="Courier New" w:cs="Courier New"/>
          <w:sz w:val="28"/>
          <w:szCs w:val="28"/>
        </w:rPr>
        <w:t xml:space="preserve"> </w:t>
      </w:r>
      <w:r w:rsidR="007244E2" w:rsidRPr="00A13BC1">
        <w:rPr>
          <w:rFonts w:ascii="Garamond" w:hAnsi="Garamond" w:cs="Courier New"/>
          <w:sz w:val="20"/>
          <w:szCs w:val="20"/>
        </w:rPr>
        <w:t>[</w:t>
      </w:r>
      <w:hyperlink r:id="rId56" w:history="1">
        <w:r w:rsidR="007244E2" w:rsidRPr="00A13BC1">
          <w:rPr>
            <w:rStyle w:val="Lienhypertexte"/>
            <w:rFonts w:ascii="Garamond" w:hAnsi="Garamond" w:cs="Courier New"/>
            <w:sz w:val="20"/>
            <w:szCs w:val="20"/>
          </w:rPr>
          <w:t>18</w:t>
        </w:r>
        <w:r w:rsidR="007244E2">
          <w:rPr>
            <w:rStyle w:val="Lienhypertexte"/>
            <w:rFonts w:ascii="Garamond" w:hAnsi="Garamond" w:cs="Courier New"/>
            <w:sz w:val="20"/>
            <w:szCs w:val="20"/>
          </w:rPr>
          <w:t>1</w:t>
        </w:r>
        <w:r w:rsidR="007244E2" w:rsidRPr="00A13BC1">
          <w:rPr>
            <w:rStyle w:val="Lienhypertexte"/>
            <w:rFonts w:ascii="Garamond" w:hAnsi="Garamond" w:cs="Courier New"/>
            <w:sz w:val="20"/>
            <w:szCs w:val="20"/>
          </w:rPr>
          <w:t>c</w:t>
        </w:r>
      </w:hyperlink>
      <w:r w:rsidR="007244E2" w:rsidRPr="00A13BC1">
        <w:rPr>
          <w:rFonts w:ascii="Garamond" w:hAnsi="Garamond" w:cs="Courier New"/>
          <w:sz w:val="20"/>
          <w:szCs w:val="20"/>
        </w:rPr>
        <w:t>]</w:t>
      </w:r>
      <w:r w:rsidR="00435B65">
        <w:rPr>
          <w:rFonts w:ascii="Garamond" w:hAnsi="Garamond" w:cs="Courier New"/>
          <w:sz w:val="20"/>
          <w:szCs w:val="20"/>
        </w:rPr>
        <w:t>.</w:t>
      </w:r>
    </w:p>
    <w:p w:rsidR="00977906" w:rsidRDefault="00337697" w:rsidP="007244E2">
      <w:pPr>
        <w:pStyle w:val="Paragraphedeliste"/>
        <w:rPr>
          <w:rFonts w:ascii="Courier New" w:hAnsi="Courier New" w:cs="Courier New"/>
          <w:sz w:val="28"/>
          <w:szCs w:val="28"/>
        </w:rPr>
      </w:pPr>
      <w:r w:rsidRPr="007244E2">
        <w:rPr>
          <w:rFonts w:ascii="Courier New" w:hAnsi="Courier New" w:cs="Courier New"/>
          <w:sz w:val="28"/>
          <w:szCs w:val="28"/>
        </w:rPr>
        <w:t xml:space="preserve">Je n’insiste pas. Cette APHRODITE est née </w:t>
      </w:r>
    </w:p>
    <w:p w:rsidR="007244E2" w:rsidRDefault="00337697" w:rsidP="007244E2">
      <w:pPr>
        <w:pStyle w:val="Paragraphedeliste"/>
        <w:rPr>
          <w:rFonts w:ascii="Courier New" w:hAnsi="Courier New" w:cs="Courier New"/>
          <w:sz w:val="28"/>
          <w:szCs w:val="28"/>
        </w:rPr>
      </w:pPr>
      <w:r w:rsidRPr="007244E2">
        <w:rPr>
          <w:rFonts w:ascii="Courier New" w:hAnsi="Courier New" w:cs="Courier New"/>
          <w:sz w:val="28"/>
          <w:szCs w:val="28"/>
        </w:rPr>
        <w:t>de l’homme et de la femme</w:t>
      </w:r>
      <w:r w:rsidR="007244E2">
        <w:rPr>
          <w:rFonts w:ascii="Courier New" w:hAnsi="Courier New" w:cs="Courier New"/>
          <w:sz w:val="28"/>
          <w:szCs w:val="28"/>
        </w:rPr>
        <w:t xml:space="preserve"> </w:t>
      </w:r>
      <w:r w:rsidR="007244E2" w:rsidRPr="00752D9A">
        <w:rPr>
          <w:rFonts w:ascii="Palatino Linotype" w:eastAsia="Arial Unicode MS" w:hAnsi="Palatino Linotype" w:cs="Arial Unicode MS"/>
          <w:color w:val="0000CC"/>
          <w:sz w:val="28"/>
          <w:szCs w:val="28"/>
        </w:rPr>
        <w:t>ἄρρενος</w:t>
      </w:r>
      <w:r w:rsidRPr="007244E2">
        <w:rPr>
          <w:rFonts w:ascii="Courier New" w:hAnsi="Courier New" w:cs="Courier New"/>
          <w:sz w:val="28"/>
          <w:szCs w:val="28"/>
        </w:rPr>
        <w:t xml:space="preserve"> </w:t>
      </w:r>
      <w:r w:rsidRPr="007244E2">
        <w:rPr>
          <w:rFonts w:ascii="Garamond" w:hAnsi="Garamond" w:cs="Courier New"/>
          <w:sz w:val="20"/>
          <w:szCs w:val="20"/>
        </w:rPr>
        <w:t>[</w:t>
      </w:r>
      <w:r w:rsidRPr="007244E2">
        <w:rPr>
          <w:rFonts w:ascii="Garamond" w:hAnsi="Garamond" w:cs="Courier New"/>
          <w:iCs/>
          <w:sz w:val="20"/>
          <w:szCs w:val="20"/>
        </w:rPr>
        <w:t>arrenos]</w:t>
      </w:r>
      <w:r w:rsidRPr="007A5F8F">
        <w:rPr>
          <w:rStyle w:val="Caractredenotedebasdepage"/>
          <w:b/>
          <w:bCs/>
          <w:iCs/>
          <w:color w:val="FF3300"/>
          <w:sz w:val="28"/>
          <w:szCs w:val="28"/>
        </w:rPr>
        <w:footnoteReference w:id="45"/>
      </w:r>
      <w:r w:rsidRPr="007244E2">
        <w:rPr>
          <w:rFonts w:ascii="Courier New" w:hAnsi="Courier New" w:cs="Courier New"/>
          <w:sz w:val="28"/>
          <w:szCs w:val="28"/>
        </w:rPr>
        <w:t xml:space="preserve">. </w:t>
      </w:r>
    </w:p>
    <w:p w:rsidR="00337697" w:rsidRPr="007244E2" w:rsidRDefault="00337697" w:rsidP="007244E2">
      <w:pPr>
        <w:pStyle w:val="Paragraphedeliste"/>
        <w:rPr>
          <w:rFonts w:ascii="Courier New" w:hAnsi="Courier New" w:cs="Courier New"/>
          <w:sz w:val="28"/>
          <w:szCs w:val="28"/>
        </w:rPr>
      </w:pPr>
      <w:r w:rsidRPr="007244E2">
        <w:rPr>
          <w:rFonts w:ascii="Courier New" w:hAnsi="Courier New" w:cs="Courier New"/>
          <w:sz w:val="28"/>
          <w:szCs w:val="28"/>
        </w:rPr>
        <w:t>Celle</w:t>
      </w:r>
      <w:r w:rsidR="00454FCC">
        <w:rPr>
          <w:rFonts w:ascii="Courier New" w:hAnsi="Courier New" w:cs="Courier New"/>
          <w:sz w:val="28"/>
          <w:szCs w:val="28"/>
        </w:rPr>
        <w:t>–</w:t>
      </w:r>
      <w:r w:rsidRPr="007244E2">
        <w:rPr>
          <w:rFonts w:ascii="Courier New" w:hAnsi="Courier New" w:cs="Courier New"/>
          <w:sz w:val="28"/>
          <w:szCs w:val="28"/>
        </w:rPr>
        <w:t xml:space="preserve">là est une APHRODITE qui ne s’appelle pas Ouranienne, mais Pandémienne. </w:t>
      </w:r>
    </w:p>
    <w:p w:rsidR="00435B65" w:rsidRDefault="00435B65" w:rsidP="00E81B9F">
      <w:pPr>
        <w:rPr>
          <w:rFonts w:ascii="Courier New" w:hAnsi="Courier New" w:cs="Courier New"/>
          <w:sz w:val="28"/>
          <w:szCs w:val="28"/>
        </w:rPr>
      </w:pPr>
    </w:p>
    <w:p w:rsidR="00435B65" w:rsidRDefault="00337697" w:rsidP="00E81B9F">
      <w:pPr>
        <w:rPr>
          <w:rFonts w:ascii="Courier New" w:hAnsi="Courier New" w:cs="Courier New"/>
          <w:sz w:val="28"/>
          <w:szCs w:val="28"/>
        </w:rPr>
      </w:pPr>
      <w:r w:rsidRPr="007A5F8F">
        <w:rPr>
          <w:rFonts w:ascii="Courier New" w:hAnsi="Courier New" w:cs="Courier New"/>
          <w:sz w:val="28"/>
          <w:szCs w:val="28"/>
        </w:rPr>
        <w:t>L’accent dépréciatif et de mépris est expressément formulé dans le discours de PAUSANIAS</w:t>
      </w:r>
      <w:r w:rsidR="00435B65">
        <w:rPr>
          <w:rFonts w:ascii="Courier New" w:hAnsi="Courier New" w:cs="Courier New"/>
          <w:sz w:val="28"/>
          <w:szCs w:val="28"/>
        </w:rPr>
        <w:t> :</w:t>
      </w:r>
      <w:r w:rsidRPr="007A5F8F">
        <w:rPr>
          <w:rFonts w:ascii="Courier New" w:hAnsi="Courier New" w:cs="Courier New"/>
          <w:sz w:val="28"/>
          <w:szCs w:val="28"/>
        </w:rPr>
        <w:t xml:space="preserve"> </w:t>
      </w:r>
    </w:p>
    <w:p w:rsidR="00435B65" w:rsidRDefault="00435B65"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la VÉNUS </w:t>
      </w:r>
      <w:r w:rsidRPr="00435B65">
        <w:rPr>
          <w:i/>
        </w:rPr>
        <w:t>p</w:t>
      </w:r>
      <w:r w:rsidR="00337697" w:rsidRPr="00435B65">
        <w:rPr>
          <w:i/>
        </w:rPr>
        <w:t>opulaire</w:t>
      </w:r>
      <w:r w:rsidR="00337697" w:rsidRPr="007A5F8F">
        <w:rPr>
          <w:rFonts w:ascii="Courier New" w:hAnsi="Courier New" w:cs="Courier New"/>
          <w:sz w:val="28"/>
          <w:szCs w:val="28"/>
        </w:rPr>
        <w:t xml:space="preserve">. </w:t>
      </w:r>
    </w:p>
    <w:p w:rsidR="00977906" w:rsidRDefault="00977906" w:rsidP="00E81B9F">
      <w:pPr>
        <w:rPr>
          <w:rFonts w:ascii="Courier New" w:hAnsi="Courier New" w:cs="Courier New"/>
          <w:sz w:val="28"/>
          <w:szCs w:val="28"/>
        </w:rPr>
      </w:pPr>
    </w:p>
    <w:p w:rsidR="00977906" w:rsidRDefault="00337697" w:rsidP="00E81B9F">
      <w:pPr>
        <w:rPr>
          <w:rFonts w:ascii="Courier New" w:hAnsi="Courier New" w:cs="Courier New"/>
          <w:sz w:val="28"/>
          <w:szCs w:val="28"/>
        </w:rPr>
      </w:pPr>
      <w:r w:rsidRPr="007A5F8F">
        <w:rPr>
          <w:rFonts w:ascii="Courier New" w:hAnsi="Courier New" w:cs="Courier New"/>
          <w:sz w:val="28"/>
          <w:szCs w:val="28"/>
        </w:rPr>
        <w:t xml:space="preserve">Elle est tout entière du peuple : </w:t>
      </w:r>
    </w:p>
    <w:p w:rsidR="00977906" w:rsidRDefault="00337697" w:rsidP="00E81B9F">
      <w:pPr>
        <w:rPr>
          <w:rFonts w:ascii="Courier New" w:hAnsi="Courier New" w:cs="Courier New"/>
          <w:sz w:val="28"/>
          <w:szCs w:val="28"/>
        </w:rPr>
      </w:pPr>
      <w:r w:rsidRPr="007A5F8F">
        <w:rPr>
          <w:rFonts w:ascii="Courier New" w:hAnsi="Courier New" w:cs="Courier New"/>
          <w:sz w:val="28"/>
          <w:szCs w:val="28"/>
        </w:rPr>
        <w:t xml:space="preserve">elle est de ceux qui mêlent tous les amours,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les cherchent à des niveaux qui leur sont </w:t>
      </w:r>
      <w:r w:rsidRPr="00435B65">
        <w:rPr>
          <w:i/>
        </w:rPr>
        <w:t>inférieurs</w:t>
      </w:r>
      <w:r w:rsidRPr="007A5F8F">
        <w:rPr>
          <w:rFonts w:ascii="Courier New" w:hAnsi="Courier New" w:cs="Courier New"/>
          <w:sz w:val="28"/>
          <w:szCs w:val="28"/>
        </w:rPr>
        <w:t xml:space="preserve">, qui ne font pas de </w:t>
      </w:r>
      <w:r w:rsidRPr="00977906">
        <w:rPr>
          <w:i/>
        </w:rPr>
        <w:t>l’amour</w:t>
      </w:r>
      <w:r w:rsidRPr="007A5F8F">
        <w:rPr>
          <w:rFonts w:ascii="Courier New" w:hAnsi="Courier New" w:cs="Courier New"/>
          <w:sz w:val="28"/>
          <w:szCs w:val="28"/>
        </w:rPr>
        <w:t xml:space="preserve"> un élément de </w:t>
      </w:r>
      <w:r w:rsidRPr="00977906">
        <w:rPr>
          <w:rFonts w:ascii="Courier New" w:hAnsi="Courier New" w:cs="Courier New"/>
          <w:i/>
        </w:rPr>
        <w:t>domination</w:t>
      </w:r>
      <w:r w:rsidRPr="007A5F8F">
        <w:rPr>
          <w:rFonts w:ascii="Courier New" w:hAnsi="Courier New" w:cs="Courier New"/>
          <w:sz w:val="28"/>
          <w:szCs w:val="28"/>
        </w:rPr>
        <w:t xml:space="preserve"> élevé qui est celui qu’apporte la VÉNUS Ouranienne, l’APHRODITE Ouranienne.</w:t>
      </w:r>
    </w:p>
    <w:p w:rsidR="00435B65" w:rsidRDefault="00435B65" w:rsidP="00E81B9F">
      <w:pPr>
        <w:rPr>
          <w:rFonts w:ascii="Courier New" w:hAnsi="Courier New" w:cs="Courier New"/>
          <w:sz w:val="28"/>
          <w:szCs w:val="28"/>
        </w:rPr>
      </w:pPr>
    </w:p>
    <w:p w:rsidR="00435B65"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autour de ce thème que va se développer </w:t>
      </w:r>
    </w:p>
    <w:p w:rsidR="00D44BB9" w:rsidRDefault="00337697" w:rsidP="00435B65">
      <w:pPr>
        <w:rPr>
          <w:rFonts w:ascii="Courier New" w:hAnsi="Courier New" w:cs="Courier New"/>
          <w:sz w:val="28"/>
          <w:szCs w:val="28"/>
        </w:rPr>
      </w:pPr>
      <w:r w:rsidRPr="007A5F8F">
        <w:rPr>
          <w:rFonts w:ascii="Courier New" w:hAnsi="Courier New" w:cs="Courier New"/>
          <w:sz w:val="28"/>
          <w:szCs w:val="28"/>
        </w:rPr>
        <w:t>le discours de PAUSANIAS qui</w:t>
      </w:r>
      <w:r w:rsidR="00D44BB9">
        <w:rPr>
          <w:rFonts w:ascii="Courier New" w:hAnsi="Courier New" w:cs="Courier New"/>
          <w:sz w:val="28"/>
          <w:szCs w:val="28"/>
        </w:rPr>
        <w:t>…</w:t>
      </w:r>
    </w:p>
    <w:p w:rsidR="00D44BB9" w:rsidRDefault="00337697" w:rsidP="00D44BB9">
      <w:pPr>
        <w:ind w:left="708"/>
        <w:rPr>
          <w:rFonts w:ascii="Courier New" w:hAnsi="Courier New" w:cs="Courier New"/>
          <w:sz w:val="28"/>
          <w:szCs w:val="28"/>
        </w:rPr>
      </w:pPr>
      <w:r w:rsidRPr="007A5F8F">
        <w:rPr>
          <w:rFonts w:ascii="Courier New" w:hAnsi="Courier New" w:cs="Courier New"/>
          <w:sz w:val="28"/>
          <w:szCs w:val="28"/>
        </w:rPr>
        <w:t xml:space="preserve">à l’encontre du discours de PHÈDRE, </w:t>
      </w:r>
      <w:r w:rsidRPr="00977906">
        <w:rPr>
          <w:rFonts w:ascii="Courier New" w:hAnsi="Courier New" w:cs="Courier New"/>
          <w:i/>
        </w:rPr>
        <w:t>qui est un discours</w:t>
      </w:r>
      <w:r w:rsidR="00435B65" w:rsidRPr="00977906">
        <w:rPr>
          <w:rFonts w:ascii="Courier New" w:hAnsi="Courier New" w:cs="Courier New"/>
          <w:i/>
        </w:rPr>
        <w:t xml:space="preserve"> </w:t>
      </w:r>
      <w:r w:rsidRPr="00977906">
        <w:rPr>
          <w:rFonts w:ascii="Courier New" w:hAnsi="Courier New" w:cs="Courier New"/>
          <w:i/>
        </w:rPr>
        <w:t xml:space="preserve">de </w:t>
      </w:r>
      <w:r w:rsidRPr="00977906">
        <w:rPr>
          <w:i/>
        </w:rPr>
        <w:t>mythologue</w:t>
      </w:r>
      <w:r w:rsidRPr="00977906">
        <w:rPr>
          <w:rFonts w:ascii="Courier New" w:hAnsi="Courier New" w:cs="Courier New"/>
          <w:i/>
        </w:rPr>
        <w:t>, qui est un discours sur un mythe</w:t>
      </w:r>
      <w:r w:rsidRPr="007A5F8F">
        <w:rPr>
          <w:rFonts w:ascii="Courier New" w:hAnsi="Courier New" w:cs="Courier New"/>
          <w:sz w:val="28"/>
          <w:szCs w:val="28"/>
        </w:rPr>
        <w:t xml:space="preserve"> </w:t>
      </w:r>
    </w:p>
    <w:p w:rsidR="00435B65" w:rsidRDefault="00D44BB9" w:rsidP="00D44BB9">
      <w:pPr>
        <w:rPr>
          <w:rFonts w:ascii="Courier New" w:hAnsi="Courier New" w:cs="Courier New"/>
          <w:sz w:val="28"/>
          <w:szCs w:val="28"/>
        </w:rPr>
      </w:pPr>
      <w:r>
        <w:rPr>
          <w:rFonts w:ascii="Courier New" w:hAnsi="Courier New" w:cs="Courier New"/>
          <w:sz w:val="28"/>
          <w:szCs w:val="28"/>
        </w:rPr>
        <w:t xml:space="preserve">…est </w:t>
      </w:r>
      <w:r w:rsidR="00337697" w:rsidRPr="007A5F8F">
        <w:rPr>
          <w:rFonts w:ascii="Courier New" w:hAnsi="Courier New" w:cs="Courier New"/>
          <w:sz w:val="28"/>
          <w:szCs w:val="28"/>
        </w:rPr>
        <w:t>un discours</w:t>
      </w:r>
      <w:r w:rsidR="00435B65">
        <w:rPr>
          <w:rFonts w:ascii="Courier New" w:hAnsi="Courier New" w:cs="Courier New"/>
          <w:sz w:val="28"/>
          <w:szCs w:val="28"/>
        </w:rPr>
        <w:t>…</w:t>
      </w:r>
      <w:r w:rsidR="00337697" w:rsidRPr="007A5F8F">
        <w:rPr>
          <w:rFonts w:ascii="Courier New" w:hAnsi="Courier New" w:cs="Courier New"/>
          <w:sz w:val="28"/>
          <w:szCs w:val="28"/>
        </w:rPr>
        <w:t xml:space="preserve"> </w:t>
      </w:r>
    </w:p>
    <w:p w:rsidR="00435B65" w:rsidRDefault="00337697" w:rsidP="00435B65">
      <w:pPr>
        <w:ind w:left="708"/>
        <w:rPr>
          <w:rFonts w:ascii="Courier New" w:hAnsi="Courier New" w:cs="Courier New"/>
          <w:sz w:val="28"/>
          <w:szCs w:val="28"/>
        </w:rPr>
      </w:pPr>
      <w:r w:rsidRPr="007A5F8F">
        <w:rPr>
          <w:rFonts w:ascii="Courier New" w:hAnsi="Courier New" w:cs="Courier New"/>
          <w:sz w:val="28"/>
          <w:szCs w:val="28"/>
        </w:rPr>
        <w:t>on pourrait dire</w:t>
      </w:r>
      <w:r w:rsidR="00435B65">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ne forcerions rien – </w:t>
      </w:r>
    </w:p>
    <w:p w:rsidR="00337697" w:rsidRPr="007A5F8F" w:rsidRDefault="00337697" w:rsidP="00435B65">
      <w:pPr>
        <w:ind w:left="708"/>
        <w:rPr>
          <w:rFonts w:ascii="Courier New" w:hAnsi="Courier New" w:cs="Courier New"/>
          <w:sz w:val="28"/>
          <w:szCs w:val="28"/>
        </w:rPr>
      </w:pPr>
      <w:r w:rsidRPr="007A5F8F">
        <w:rPr>
          <w:rFonts w:ascii="Courier New" w:hAnsi="Courier New" w:cs="Courier New"/>
          <w:sz w:val="28"/>
          <w:szCs w:val="28"/>
        </w:rPr>
        <w:t xml:space="preserve">de </w:t>
      </w:r>
      <w:r w:rsidRPr="00435B65">
        <w:rPr>
          <w:i/>
        </w:rPr>
        <w:t>sociologue</w:t>
      </w:r>
      <w:r w:rsidRPr="007A5F8F">
        <w:rPr>
          <w:rFonts w:ascii="Courier New" w:hAnsi="Courier New" w:cs="Courier New"/>
          <w:sz w:val="28"/>
          <w:szCs w:val="28"/>
        </w:rPr>
        <w:t xml:space="preserve">… ce serait exagéré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…disons d’observateur des sociétés. </w:t>
      </w:r>
    </w:p>
    <w:p w:rsidR="00D44BB9" w:rsidRDefault="00D44BB9" w:rsidP="00E81B9F">
      <w:pPr>
        <w:rPr>
          <w:rFonts w:ascii="Courier New" w:hAnsi="Courier New" w:cs="Courier New"/>
          <w:sz w:val="28"/>
          <w:szCs w:val="28"/>
        </w:rPr>
      </w:pPr>
    </w:p>
    <w:p w:rsidR="00D44BB9" w:rsidRDefault="00337697" w:rsidP="00E81B9F">
      <w:pPr>
        <w:rPr>
          <w:rFonts w:ascii="Courier New" w:hAnsi="Courier New" w:cs="Courier New"/>
          <w:sz w:val="28"/>
          <w:szCs w:val="28"/>
        </w:rPr>
      </w:pPr>
      <w:r w:rsidRPr="007A5F8F">
        <w:rPr>
          <w:rFonts w:ascii="Courier New" w:hAnsi="Courier New" w:cs="Courier New"/>
          <w:sz w:val="28"/>
          <w:szCs w:val="28"/>
        </w:rPr>
        <w:t xml:space="preserve">Tout va en apparence se fonder sur </w:t>
      </w:r>
      <w:r w:rsidRPr="00D44BB9">
        <w:rPr>
          <w:i/>
        </w:rPr>
        <w:t>la diversité des positions</w:t>
      </w:r>
      <w:r w:rsidRPr="007A5F8F">
        <w:rPr>
          <w:rFonts w:ascii="Courier New" w:hAnsi="Courier New" w:cs="Courier New"/>
          <w:sz w:val="28"/>
          <w:szCs w:val="28"/>
        </w:rPr>
        <w:t xml:space="preserve"> dans le monde grec à l’endroit de cet </w:t>
      </w:r>
      <w:r w:rsidR="00D44BB9">
        <w:rPr>
          <w:rFonts w:ascii="Courier New" w:hAnsi="Courier New" w:cs="Courier New"/>
          <w:sz w:val="28"/>
          <w:szCs w:val="28"/>
        </w:rPr>
        <w:t>« </w:t>
      </w:r>
      <w:r w:rsidRPr="00D44BB9">
        <w:rPr>
          <w:i/>
        </w:rPr>
        <w:t>amour supérieur</w:t>
      </w:r>
      <w:r w:rsidR="00D44BB9">
        <w:rPr>
          <w:rFonts w:ascii="Courier New" w:hAnsi="Courier New" w:cs="Courier New"/>
          <w:sz w:val="28"/>
          <w:szCs w:val="28"/>
        </w:rPr>
        <w:t> »</w:t>
      </w:r>
      <w:r w:rsidRPr="007A5F8F">
        <w:rPr>
          <w:rFonts w:ascii="Courier New" w:hAnsi="Courier New" w:cs="Courier New"/>
          <w:sz w:val="28"/>
          <w:szCs w:val="28"/>
        </w:rPr>
        <w:t xml:space="preserve">, de cet amour qui se passe entre ceux qui sont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à la fois </w:t>
      </w:r>
      <w:r w:rsidRPr="00D44BB9">
        <w:rPr>
          <w:i/>
        </w:rPr>
        <w:t>les plus forts</w:t>
      </w:r>
      <w:r w:rsidRPr="007A5F8F">
        <w:rPr>
          <w:rFonts w:ascii="Courier New" w:hAnsi="Courier New" w:cs="Courier New"/>
          <w:sz w:val="28"/>
          <w:szCs w:val="28"/>
        </w:rPr>
        <w:t xml:space="preserve"> et qui ont </w:t>
      </w:r>
      <w:r w:rsidRPr="00D44BB9">
        <w:rPr>
          <w:i/>
        </w:rPr>
        <w:t>le plus d’esprit</w:t>
      </w:r>
      <w:r w:rsidRPr="007A5F8F">
        <w:rPr>
          <w:rFonts w:ascii="Courier New" w:hAnsi="Courier New" w:cs="Courier New"/>
          <w:sz w:val="28"/>
          <w:szCs w:val="28"/>
        </w:rPr>
        <w:t xml:space="preserve">, ceux qui sont aussi </w:t>
      </w:r>
      <w:r w:rsidRPr="00D44BB9">
        <w:rPr>
          <w:i/>
        </w:rPr>
        <w:t>les plus vigoureux</w:t>
      </w:r>
      <w:r w:rsidRPr="007A5F8F">
        <w:rPr>
          <w:rFonts w:ascii="Courier New" w:hAnsi="Courier New" w:cs="Courier New"/>
          <w:sz w:val="28"/>
          <w:szCs w:val="28"/>
        </w:rPr>
        <w:t xml:space="preserve">, ceux qui sont </w:t>
      </w:r>
      <w:r w:rsidRPr="00977906">
        <w:rPr>
          <w:rFonts w:ascii="Courier New" w:hAnsi="Courier New" w:cs="Courier New"/>
          <w:color w:val="000000" w:themeColor="text1"/>
          <w:sz w:val="28"/>
          <w:szCs w:val="28"/>
        </w:rPr>
        <w:t>aussi</w:t>
      </w:r>
      <w:r w:rsidRPr="00752D9A">
        <w:rPr>
          <w:color w:val="0000CC"/>
          <w:sz w:val="28"/>
          <w:szCs w:val="28"/>
        </w:rPr>
        <w:t xml:space="preserve"> </w:t>
      </w:r>
      <w:r w:rsidR="00D44BB9" w:rsidRPr="00752D9A">
        <w:rPr>
          <w:rFonts w:ascii="Palatino Linotype" w:eastAsia="Arial Unicode MS" w:hAnsi="Palatino Linotype" w:cs="Arial Unicode MS"/>
          <w:color w:val="0000CC"/>
          <w:sz w:val="28"/>
          <w:szCs w:val="28"/>
        </w:rPr>
        <w:t>ἀγαθοὶ</w:t>
      </w:r>
      <w:r w:rsidR="00D44BB9" w:rsidRPr="00D44BB9">
        <w:rPr>
          <w:rFonts w:ascii="Palatino Linotype" w:hAnsi="Palatino Linotype"/>
          <w:sz w:val="28"/>
          <w:szCs w:val="28"/>
        </w:rPr>
        <w:t xml:space="preserve"> </w:t>
      </w:r>
      <w:r w:rsidRPr="00D44BB9">
        <w:rPr>
          <w:rFonts w:ascii="Garamond" w:hAnsi="Garamond" w:cs="Courier New"/>
          <w:iCs/>
          <w:sz w:val="20"/>
          <w:szCs w:val="20"/>
        </w:rPr>
        <w:t>[agathoi]</w:t>
      </w:r>
      <w:r w:rsidR="00D44BB9">
        <w:rPr>
          <w:rStyle w:val="Caractredenotedebasdepage"/>
          <w:b/>
          <w:bCs/>
          <w:iCs/>
          <w:color w:val="FF3300"/>
          <w:sz w:val="28"/>
          <w:szCs w:val="28"/>
        </w:rPr>
        <w:t xml:space="preserve"> </w:t>
      </w:r>
      <w:r w:rsidRPr="007A5F8F">
        <w:rPr>
          <w:rStyle w:val="Caractredenotedebasdepage"/>
          <w:b/>
          <w:bCs/>
          <w:iCs/>
          <w:color w:val="FF3300"/>
          <w:sz w:val="28"/>
          <w:szCs w:val="28"/>
        </w:rPr>
        <w:footnoteReference w:id="46"/>
      </w:r>
      <w:r w:rsidR="00D44BB9" w:rsidRPr="00A13BC1">
        <w:rPr>
          <w:rFonts w:ascii="Garamond" w:hAnsi="Garamond" w:cs="Courier New"/>
          <w:sz w:val="20"/>
          <w:szCs w:val="20"/>
        </w:rPr>
        <w:t>[</w:t>
      </w:r>
      <w:hyperlink r:id="rId57" w:history="1">
        <w:r w:rsidR="00D44BB9" w:rsidRPr="00A13BC1">
          <w:rPr>
            <w:rStyle w:val="Lienhypertexte"/>
            <w:rFonts w:ascii="Garamond" w:hAnsi="Garamond" w:cs="Courier New"/>
            <w:sz w:val="20"/>
            <w:szCs w:val="20"/>
          </w:rPr>
          <w:t>18</w:t>
        </w:r>
        <w:r w:rsidR="00D44BB9">
          <w:rPr>
            <w:rStyle w:val="Lienhypertexte"/>
            <w:rFonts w:ascii="Garamond" w:hAnsi="Garamond" w:cs="Courier New"/>
            <w:sz w:val="20"/>
            <w:szCs w:val="20"/>
          </w:rPr>
          <w:t>1e</w:t>
        </w:r>
      </w:hyperlink>
      <w:r w:rsidR="00D44BB9" w:rsidRPr="00A13BC1">
        <w:rPr>
          <w:rFonts w:ascii="Garamond" w:hAnsi="Garamond" w:cs="Courier New"/>
          <w:sz w:val="20"/>
          <w:szCs w:val="20"/>
        </w:rPr>
        <w:t>]</w:t>
      </w:r>
      <w:r w:rsidR="00D44BB9">
        <w:rPr>
          <w:rFonts w:ascii="Garamond" w:hAnsi="Garamond" w:cs="Courier New"/>
          <w:sz w:val="20"/>
          <w:szCs w:val="20"/>
        </w:rPr>
        <w:t>,</w:t>
      </w:r>
      <w:r w:rsidRPr="007A5F8F">
        <w:rPr>
          <w:rFonts w:ascii="Courier New" w:hAnsi="Courier New" w:cs="Courier New"/>
          <w:sz w:val="28"/>
          <w:szCs w:val="28"/>
        </w:rPr>
        <w:t xml:space="preserve"> </w:t>
      </w:r>
      <w:r w:rsidRPr="00D44BB9">
        <w:rPr>
          <w:i/>
        </w:rPr>
        <w:t>ceux qui savent penser</w:t>
      </w:r>
      <w:r w:rsidRPr="007A5F8F">
        <w:rPr>
          <w:rFonts w:ascii="Courier New" w:hAnsi="Courier New" w:cs="Courier New"/>
          <w:i/>
          <w:sz w:val="28"/>
          <w:szCs w:val="28"/>
        </w:rPr>
        <w:t xml:space="preserve">, </w:t>
      </w: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w:t>
      </w:r>
      <w:r w:rsidRPr="007A5F8F">
        <w:rPr>
          <w:b/>
          <w:bCs/>
          <w:sz w:val="28"/>
          <w:szCs w:val="28"/>
        </w:rPr>
        <w:t xml:space="preserve">  </w:t>
      </w:r>
      <w:r w:rsidRPr="007A5F8F">
        <w:rPr>
          <w:rFonts w:ascii="Courier New" w:hAnsi="Courier New" w:cs="Courier New"/>
          <w:sz w:val="28"/>
          <w:szCs w:val="28"/>
        </w:rPr>
        <w:t xml:space="preserve">entre des gens mis au même niveau par leurs capacités : </w:t>
      </w:r>
      <w:r w:rsidRPr="00D44BB9">
        <w:rPr>
          <w:i/>
        </w:rPr>
        <w:t>les hommes</w:t>
      </w:r>
      <w:r w:rsidRPr="007A5F8F">
        <w:rPr>
          <w:rFonts w:ascii="Courier New" w:hAnsi="Courier New" w:cs="Courier New"/>
          <w:sz w:val="28"/>
          <w:szCs w:val="28"/>
        </w:rPr>
        <w:t>.</w:t>
      </w:r>
    </w:p>
    <w:p w:rsidR="004E13AE" w:rsidRDefault="004E13AE" w:rsidP="00E81B9F">
      <w:pPr>
        <w:rPr>
          <w:rFonts w:ascii="Courier New" w:hAnsi="Courier New" w:cs="Courier New"/>
          <w:sz w:val="28"/>
          <w:szCs w:val="28"/>
        </w:rPr>
      </w:pPr>
    </w:p>
    <w:p w:rsidR="00453BB3" w:rsidRDefault="00337697" w:rsidP="00E81B9F">
      <w:pPr>
        <w:rPr>
          <w:rFonts w:ascii="Courier New" w:hAnsi="Courier New" w:cs="Courier New"/>
          <w:sz w:val="28"/>
          <w:szCs w:val="28"/>
        </w:rPr>
      </w:pPr>
      <w:r w:rsidRPr="007A5F8F">
        <w:rPr>
          <w:rFonts w:ascii="Courier New" w:hAnsi="Courier New" w:cs="Courier New"/>
          <w:sz w:val="28"/>
          <w:szCs w:val="28"/>
        </w:rPr>
        <w:t xml:space="preserve">L’usage, nous dit PAUSANIAS, diverge grandement </w:t>
      </w:r>
    </w:p>
    <w:p w:rsidR="004E13AE" w:rsidRDefault="00337697" w:rsidP="00E81B9F">
      <w:pPr>
        <w:rPr>
          <w:rFonts w:ascii="Courier New" w:hAnsi="Courier New" w:cs="Courier New"/>
          <w:sz w:val="28"/>
          <w:szCs w:val="28"/>
        </w:rPr>
      </w:pPr>
      <w:r w:rsidRPr="007A5F8F">
        <w:rPr>
          <w:rFonts w:ascii="Courier New" w:hAnsi="Courier New" w:cs="Courier New"/>
          <w:sz w:val="28"/>
          <w:szCs w:val="28"/>
        </w:rPr>
        <w:t xml:space="preserve">entre ce qui se passe en Ionie ou chez les Perses, </w:t>
      </w:r>
    </w:p>
    <w:p w:rsidR="004E13AE" w:rsidRDefault="00337697" w:rsidP="00E81B9F">
      <w:pPr>
        <w:rPr>
          <w:rFonts w:ascii="Courier New" w:hAnsi="Courier New" w:cs="Courier New"/>
          <w:sz w:val="28"/>
          <w:szCs w:val="28"/>
        </w:rPr>
      </w:pPr>
      <w:r w:rsidRPr="007A5F8F">
        <w:rPr>
          <w:rFonts w:ascii="Courier New" w:hAnsi="Courier New" w:cs="Courier New"/>
          <w:sz w:val="28"/>
          <w:szCs w:val="28"/>
        </w:rPr>
        <w:t>où cet amour</w:t>
      </w:r>
      <w:r w:rsidR="004E13AE">
        <w:rPr>
          <w:rFonts w:ascii="Courier New" w:hAnsi="Courier New" w:cs="Courier New"/>
          <w:sz w:val="28"/>
          <w:szCs w:val="28"/>
        </w:rPr>
        <w:t>…</w:t>
      </w:r>
    </w:p>
    <w:p w:rsidR="004E13AE" w:rsidRDefault="00337697" w:rsidP="004E13AE">
      <w:pPr>
        <w:ind w:firstLine="708"/>
        <w:rPr>
          <w:rFonts w:ascii="Courier New" w:hAnsi="Courier New" w:cs="Courier New"/>
          <w:sz w:val="28"/>
          <w:szCs w:val="28"/>
        </w:rPr>
      </w:pPr>
      <w:r w:rsidRPr="007A5F8F">
        <w:rPr>
          <w:rFonts w:ascii="Courier New" w:hAnsi="Courier New" w:cs="Courier New"/>
          <w:sz w:val="28"/>
          <w:szCs w:val="28"/>
        </w:rPr>
        <w:t>nous en avons par lui le témoignage</w:t>
      </w:r>
    </w:p>
    <w:p w:rsidR="004E13AE" w:rsidRDefault="004E13A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serait réprouvé, et ce qui se passe ailleurs</w:t>
      </w:r>
      <w:r>
        <w:rPr>
          <w:rFonts w:ascii="Courier New" w:hAnsi="Courier New" w:cs="Courier New"/>
          <w:sz w:val="28"/>
          <w:szCs w:val="28"/>
        </w:rPr>
        <w:t> :</w:t>
      </w:r>
      <w:r w:rsidR="00337697" w:rsidRPr="007A5F8F">
        <w:rPr>
          <w:rFonts w:ascii="Courier New" w:hAnsi="Courier New" w:cs="Courier New"/>
          <w:sz w:val="28"/>
          <w:szCs w:val="28"/>
        </w:rPr>
        <w:t xml:space="preserve"> </w:t>
      </w:r>
    </w:p>
    <w:p w:rsidR="00572208" w:rsidRDefault="00337697" w:rsidP="00E81B9F">
      <w:pPr>
        <w:rPr>
          <w:rFonts w:ascii="Courier New" w:hAnsi="Courier New" w:cs="Courier New"/>
          <w:sz w:val="28"/>
          <w:szCs w:val="28"/>
        </w:rPr>
      </w:pPr>
      <w:r w:rsidRPr="007A5F8F">
        <w:rPr>
          <w:rFonts w:ascii="Courier New" w:hAnsi="Courier New" w:cs="Courier New"/>
          <w:sz w:val="28"/>
          <w:szCs w:val="28"/>
        </w:rPr>
        <w:t>en Élide ou chez les Lacédémoniens où cet amour est plus qu’approuvé, où il paraît très mal</w:t>
      </w:r>
      <w:r w:rsidR="00572208">
        <w:rPr>
          <w:rFonts w:ascii="Courier New" w:hAnsi="Courier New" w:cs="Courier New"/>
          <w:sz w:val="28"/>
          <w:szCs w:val="28"/>
        </w:rPr>
        <w:t>,</w:t>
      </w:r>
      <w:r w:rsidRPr="007A5F8F">
        <w:rPr>
          <w:rFonts w:ascii="Courier New" w:hAnsi="Courier New" w:cs="Courier New"/>
          <w:sz w:val="28"/>
          <w:szCs w:val="28"/>
        </w:rPr>
        <w:t xml:space="preserve"> que l’aimé refuse ses faveurs </w:t>
      </w:r>
      <w:r w:rsidR="004E13AE" w:rsidRPr="00752D9A">
        <w:rPr>
          <w:rFonts w:ascii="Palatino Linotype" w:hAnsi="Palatino Linotype" w:cs="Courier New"/>
          <w:color w:val="0000CC"/>
          <w:sz w:val="28"/>
          <w:szCs w:val="28"/>
        </w:rPr>
        <w:t>χ</w:t>
      </w:r>
      <w:r w:rsidR="004E13AE" w:rsidRPr="00752D9A">
        <w:rPr>
          <w:rFonts w:ascii="Palatino Linotype" w:eastAsia="Arial Unicode MS" w:hAnsi="Palatino Linotype" w:cs="Arial Unicode MS"/>
          <w:color w:val="0000CC"/>
          <w:sz w:val="28"/>
          <w:szCs w:val="28"/>
        </w:rPr>
        <w:t>αρίζεσθαι</w:t>
      </w:r>
      <w:r w:rsidR="004E13AE">
        <w:rPr>
          <w:rFonts w:ascii="Palatino Linotype" w:eastAsia="Arial Unicode MS" w:hAnsi="Palatino Linotype" w:cs="Arial Unicode MS"/>
          <w:sz w:val="28"/>
          <w:szCs w:val="28"/>
        </w:rPr>
        <w:t xml:space="preserve"> </w:t>
      </w:r>
      <w:r w:rsidR="004E13AE" w:rsidRPr="004E13AE">
        <w:rPr>
          <w:rFonts w:ascii="Palatino Linotype" w:hAnsi="Palatino Linotype"/>
          <w:sz w:val="28"/>
          <w:szCs w:val="28"/>
        </w:rPr>
        <w:t xml:space="preserve"> </w:t>
      </w:r>
      <w:r w:rsidRPr="004E13AE">
        <w:rPr>
          <w:rFonts w:ascii="Garamond" w:hAnsi="Garamond" w:cs="Courier New"/>
          <w:sz w:val="20"/>
          <w:szCs w:val="20"/>
        </w:rPr>
        <w:t>[</w:t>
      </w:r>
      <w:r w:rsidR="004E13AE" w:rsidRPr="004E13AE">
        <w:rPr>
          <w:rFonts w:ascii="Garamond" w:hAnsi="Garamond" w:cs="Courier New"/>
          <w:iCs/>
          <w:sz w:val="20"/>
          <w:szCs w:val="20"/>
        </w:rPr>
        <w:t>k</w:t>
      </w:r>
      <w:r w:rsidRPr="004E13AE">
        <w:rPr>
          <w:rFonts w:ascii="Garamond" w:hAnsi="Garamond" w:cs="Courier New"/>
          <w:iCs/>
          <w:sz w:val="20"/>
          <w:szCs w:val="20"/>
        </w:rPr>
        <w:t>arizesthai]</w:t>
      </w:r>
      <w:r w:rsidRPr="007A5F8F">
        <w:rPr>
          <w:rStyle w:val="Caractredenotedebasdepage"/>
          <w:b/>
          <w:bCs/>
          <w:iCs/>
          <w:color w:val="FF3300"/>
          <w:sz w:val="28"/>
          <w:szCs w:val="28"/>
        </w:rPr>
        <w:footnoteReference w:id="47"/>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son amant </w:t>
      </w:r>
      <w:r w:rsidR="004E13AE" w:rsidRPr="00A13BC1">
        <w:rPr>
          <w:rFonts w:ascii="Garamond" w:hAnsi="Garamond" w:cs="Courier New"/>
          <w:sz w:val="20"/>
          <w:szCs w:val="20"/>
        </w:rPr>
        <w:t>[</w:t>
      </w:r>
      <w:hyperlink r:id="rId58" w:history="1">
        <w:r w:rsidR="004E13AE" w:rsidRPr="00336B17">
          <w:rPr>
            <w:rStyle w:val="Lienhypertexte"/>
            <w:rFonts w:ascii="Garamond" w:hAnsi="Garamond" w:cs="Courier New"/>
            <w:color w:val="0000CC"/>
            <w:sz w:val="20"/>
            <w:szCs w:val="20"/>
          </w:rPr>
          <w:t>18</w:t>
        </w:r>
        <w:r w:rsidR="00572208" w:rsidRPr="00336B17">
          <w:rPr>
            <w:rStyle w:val="Lienhypertexte"/>
            <w:rFonts w:ascii="Garamond" w:hAnsi="Garamond" w:cs="Courier New"/>
            <w:color w:val="0000CC"/>
            <w:sz w:val="20"/>
            <w:szCs w:val="20"/>
          </w:rPr>
          <w:t>2</w:t>
        </w:r>
      </w:hyperlink>
      <w:r w:rsidR="00572208" w:rsidRPr="00336B17">
        <w:rPr>
          <w:rFonts w:ascii="Garamond" w:hAnsi="Garamond" w:cs="Courier New"/>
          <w:color w:val="0000CC"/>
          <w:sz w:val="20"/>
          <w:szCs w:val="20"/>
        </w:rPr>
        <w:t>b</w:t>
      </w:r>
      <w:r w:rsidR="004E13AE" w:rsidRPr="00A13BC1">
        <w:rPr>
          <w:rFonts w:ascii="Garamond" w:hAnsi="Garamond" w:cs="Courier New"/>
          <w:sz w:val="20"/>
          <w:szCs w:val="20"/>
        </w:rPr>
        <w:t>]</w:t>
      </w:r>
      <w:r w:rsidR="004E13AE">
        <w:rPr>
          <w:rFonts w:ascii="Garamond" w:hAnsi="Garamond" w:cs="Courier New"/>
          <w:sz w:val="20"/>
          <w:szCs w:val="20"/>
        </w:rPr>
        <w:t>,</w:t>
      </w:r>
      <w:r w:rsidR="004E13AE" w:rsidRPr="007A5F8F">
        <w:rPr>
          <w:rFonts w:ascii="Courier New" w:hAnsi="Courier New" w:cs="Courier New"/>
          <w:sz w:val="28"/>
          <w:szCs w:val="28"/>
        </w:rPr>
        <w:t xml:space="preserve"> </w:t>
      </w:r>
      <w:r w:rsidRPr="007A5F8F">
        <w:rPr>
          <w:rFonts w:ascii="Courier New" w:hAnsi="Courier New" w:cs="Courier New"/>
          <w:sz w:val="28"/>
          <w:szCs w:val="28"/>
        </w:rPr>
        <w:t xml:space="preserve">et ce qui se passe chez les Athéniens qui lui paraît le mode d’appréhension supérieur du rite, si l’on peut dire, de la mise en forme sociale des rapports de l’amour. </w:t>
      </w:r>
    </w:p>
    <w:p w:rsidR="00572208" w:rsidRDefault="00572208" w:rsidP="00E81B9F">
      <w:pPr>
        <w:rPr>
          <w:rFonts w:ascii="Courier New" w:hAnsi="Courier New" w:cs="Courier New"/>
          <w:sz w:val="28"/>
          <w:szCs w:val="28"/>
        </w:rPr>
      </w:pPr>
    </w:p>
    <w:p w:rsidR="00572208"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suivons ce qu’en dit PAUSANIAS, nous voyons que s’il approuve les Athéniens d’y imposer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des obstacles, des formes, des interdictions…</w:t>
      </w:r>
    </w:p>
    <w:p w:rsidR="00336B17"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tout au moins ainsi sous une forme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plus ou moins idéalisée qu’il nous le présente</w:t>
      </w:r>
    </w:p>
    <w:p w:rsidR="00572208" w:rsidRDefault="00337697" w:rsidP="00E81B9F">
      <w:pPr>
        <w:rPr>
          <w:rFonts w:ascii="Courier New" w:hAnsi="Courier New" w:cs="Courier New"/>
          <w:sz w:val="28"/>
          <w:szCs w:val="28"/>
        </w:rPr>
      </w:pPr>
      <w:r w:rsidRPr="007A5F8F">
        <w:rPr>
          <w:rFonts w:ascii="Courier New" w:hAnsi="Courier New" w:cs="Courier New"/>
          <w:sz w:val="28"/>
          <w:szCs w:val="28"/>
        </w:rPr>
        <w:t>…c’est dans un certain but, dans une certaine fin</w:t>
      </w:r>
      <w:r w:rsidR="00572208">
        <w:rPr>
          <w:rFonts w:ascii="Courier New" w:hAnsi="Courier New" w:cs="Courier New"/>
          <w:sz w:val="28"/>
          <w:szCs w:val="28"/>
        </w:rPr>
        <w:t> :</w:t>
      </w:r>
      <w:r w:rsidRPr="007A5F8F">
        <w:rPr>
          <w:rFonts w:ascii="Courier New" w:hAnsi="Courier New" w:cs="Courier New"/>
          <w:sz w:val="28"/>
          <w:szCs w:val="28"/>
        </w:rPr>
        <w:t xml:space="preserve"> c’est à dessein que cet amour se manifeste, s’avère, s’établisse</w:t>
      </w:r>
      <w:r w:rsidR="00572208">
        <w:rPr>
          <w:rFonts w:ascii="Courier New" w:hAnsi="Courier New" w:cs="Courier New"/>
          <w:sz w:val="28"/>
          <w:szCs w:val="28"/>
        </w:rPr>
        <w:t>,</w:t>
      </w:r>
      <w:r w:rsidRPr="007A5F8F">
        <w:rPr>
          <w:rFonts w:ascii="Courier New" w:hAnsi="Courier New" w:cs="Courier New"/>
          <w:sz w:val="28"/>
          <w:szCs w:val="28"/>
        </w:rPr>
        <w:t xml:space="preserve"> dans une certaine durée, bien plus, </w:t>
      </w:r>
    </w:p>
    <w:p w:rsidR="00572208" w:rsidRDefault="00337697" w:rsidP="00E81B9F">
      <w:pPr>
        <w:rPr>
          <w:rFonts w:ascii="Courier New" w:hAnsi="Courier New" w:cs="Courier New"/>
          <w:sz w:val="28"/>
          <w:szCs w:val="28"/>
        </w:rPr>
      </w:pPr>
      <w:r w:rsidRPr="007A5F8F">
        <w:rPr>
          <w:rFonts w:ascii="Courier New" w:hAnsi="Courier New" w:cs="Courier New"/>
          <w:sz w:val="28"/>
          <w:szCs w:val="28"/>
        </w:rPr>
        <w:t>dans une durée formellement exprimée</w:t>
      </w:r>
      <w:r w:rsidR="00572208">
        <w:rPr>
          <w:rFonts w:ascii="Courier New" w:hAnsi="Courier New" w:cs="Courier New"/>
          <w:sz w:val="28"/>
          <w:szCs w:val="28"/>
        </w:rPr>
        <w:t>,</w:t>
      </w:r>
      <w:r w:rsidRPr="007A5F8F">
        <w:rPr>
          <w:rFonts w:ascii="Courier New" w:hAnsi="Courier New" w:cs="Courier New"/>
          <w:sz w:val="28"/>
          <w:szCs w:val="28"/>
        </w:rPr>
        <w:t xml:space="preserve"> comparable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l’union conjugale. </w:t>
      </w:r>
    </w:p>
    <w:p w:rsidR="00572208" w:rsidRDefault="00572208" w:rsidP="00E81B9F">
      <w:pPr>
        <w:rPr>
          <w:rFonts w:ascii="Courier New" w:hAnsi="Courier New" w:cs="Courier New"/>
          <w:sz w:val="28"/>
          <w:szCs w:val="28"/>
        </w:rPr>
      </w:pPr>
    </w:p>
    <w:p w:rsidR="00337697" w:rsidRPr="007A5F8F" w:rsidRDefault="00337697" w:rsidP="00E81B9F">
      <w:pPr>
        <w:rPr>
          <w:sz w:val="28"/>
          <w:szCs w:val="28"/>
        </w:rPr>
      </w:pPr>
      <w:r w:rsidRPr="007A5F8F">
        <w:rPr>
          <w:rFonts w:ascii="Courier New" w:hAnsi="Courier New" w:cs="Courier New"/>
          <w:sz w:val="28"/>
          <w:szCs w:val="28"/>
        </w:rPr>
        <w:t xml:space="preserve">C’est dans le dessein aussi que le choix qui succède à la compétition de l’amour… </w:t>
      </w:r>
      <w:r w:rsidRPr="007A5F8F">
        <w:rPr>
          <w:sz w:val="28"/>
          <w:szCs w:val="28"/>
        </w:rPr>
        <w:t xml:space="preserve"> </w:t>
      </w:r>
    </w:p>
    <w:p w:rsidR="00E356CD" w:rsidRDefault="00572208" w:rsidP="00E81B9F">
      <w:pPr>
        <w:ind w:left="708"/>
        <w:rPr>
          <w:rFonts w:ascii="Courier New" w:hAnsi="Courier New" w:cs="Courier New"/>
          <w:sz w:val="28"/>
          <w:szCs w:val="28"/>
        </w:rPr>
      </w:pPr>
      <w:r w:rsidRPr="00752D9A">
        <w:rPr>
          <w:rFonts w:ascii="Palatino Linotype" w:eastAsia="Arial Unicode MS" w:hAnsi="Palatino Linotype" w:cs="Arial Unicode MS"/>
          <w:color w:val="0000CC"/>
          <w:sz w:val="28"/>
          <w:szCs w:val="28"/>
        </w:rPr>
        <w:t>ἀγωνοθετῶν</w:t>
      </w:r>
      <w:r w:rsidR="00337697" w:rsidRPr="007A5F8F">
        <w:rPr>
          <w:i/>
          <w:sz w:val="28"/>
          <w:szCs w:val="28"/>
        </w:rPr>
        <w:t xml:space="preserve"> </w:t>
      </w:r>
      <w:r w:rsidR="00337697" w:rsidRPr="00752D9A">
        <w:rPr>
          <w:rFonts w:ascii="Garamond" w:hAnsi="Garamond" w:cs="Courier New"/>
          <w:iCs/>
          <w:sz w:val="20"/>
          <w:szCs w:val="20"/>
        </w:rPr>
        <w:t>[agônothetôn]</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dit</w:t>
      </w:r>
      <w:r w:rsidR="00454FCC">
        <w:rPr>
          <w:rFonts w:ascii="Courier New" w:hAnsi="Courier New" w:cs="Courier New"/>
          <w:sz w:val="28"/>
          <w:szCs w:val="28"/>
        </w:rPr>
        <w:t>–</w:t>
      </w:r>
      <w:r w:rsidR="00337697" w:rsidRPr="007A5F8F">
        <w:rPr>
          <w:rFonts w:ascii="Courier New" w:hAnsi="Courier New" w:cs="Courier New"/>
          <w:sz w:val="28"/>
          <w:szCs w:val="28"/>
        </w:rPr>
        <w:t>il</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quelque part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parlant de cet amour </w:t>
      </w:r>
      <w:r w:rsidR="00572208" w:rsidRPr="00A13BC1">
        <w:rPr>
          <w:rFonts w:ascii="Garamond" w:hAnsi="Garamond" w:cs="Courier New"/>
          <w:sz w:val="20"/>
          <w:szCs w:val="20"/>
        </w:rPr>
        <w:t>[</w:t>
      </w:r>
      <w:hyperlink r:id="rId59" w:history="1">
        <w:r w:rsidR="00572208" w:rsidRPr="00A13BC1">
          <w:rPr>
            <w:rStyle w:val="Lienhypertexte"/>
            <w:rFonts w:ascii="Garamond" w:hAnsi="Garamond" w:cs="Courier New"/>
            <w:sz w:val="20"/>
            <w:szCs w:val="20"/>
          </w:rPr>
          <w:t>18</w:t>
        </w:r>
        <w:r w:rsidR="00572208">
          <w:rPr>
            <w:rStyle w:val="Lienhypertexte"/>
            <w:rFonts w:ascii="Garamond" w:hAnsi="Garamond" w:cs="Courier New"/>
            <w:sz w:val="20"/>
            <w:szCs w:val="20"/>
          </w:rPr>
          <w:t>4</w:t>
        </w:r>
      </w:hyperlink>
      <w:r w:rsidR="00572208">
        <w:rPr>
          <w:rFonts w:ascii="Garamond" w:hAnsi="Garamond" w:cs="Courier New"/>
          <w:sz w:val="20"/>
          <w:szCs w:val="20"/>
        </w:rPr>
        <w:t>a</w:t>
      </w:r>
      <w:r w:rsidR="00572208" w:rsidRPr="00A13BC1">
        <w:rPr>
          <w:rFonts w:ascii="Garamond" w:hAnsi="Garamond" w:cs="Courier New"/>
          <w:sz w:val="20"/>
          <w:szCs w:val="20"/>
        </w:rPr>
        <w:t>]</w:t>
      </w:r>
      <w:r w:rsidRPr="007A5F8F">
        <w:rPr>
          <w:rFonts w:ascii="Courier New" w:hAnsi="Courier New" w:cs="Courier New"/>
          <w:sz w:val="28"/>
          <w:szCs w:val="28"/>
        </w:rPr>
        <w:t xml:space="preserve"> </w:t>
      </w:r>
    </w:p>
    <w:p w:rsidR="00453BB3" w:rsidRDefault="00337697" w:rsidP="00E81B9F">
      <w:pPr>
        <w:rPr>
          <w:rFonts w:ascii="Courier New" w:hAnsi="Courier New" w:cs="Courier New"/>
          <w:sz w:val="28"/>
          <w:szCs w:val="28"/>
        </w:rPr>
      </w:pPr>
      <w:r w:rsidRPr="007A5F8F">
        <w:rPr>
          <w:rFonts w:ascii="Courier New" w:hAnsi="Courier New" w:cs="Courier New"/>
          <w:sz w:val="28"/>
          <w:szCs w:val="28"/>
        </w:rPr>
        <w:t>…</w:t>
      </w:r>
      <w:r w:rsidRPr="00572208">
        <w:rPr>
          <w:i/>
        </w:rPr>
        <w:t>préside à la lutte</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572208">
        <w:rPr>
          <w:i/>
        </w:rPr>
        <w:t>à la concurrence</w:t>
      </w:r>
      <w:r w:rsidRPr="007A5F8F">
        <w:rPr>
          <w:rFonts w:ascii="Courier New" w:hAnsi="Courier New" w:cs="Courier New"/>
          <w:sz w:val="28"/>
          <w:szCs w:val="28"/>
        </w:rPr>
        <w:t xml:space="preserve"> entre les postulants de </w:t>
      </w:r>
      <w:r w:rsidRPr="00572208">
        <w:rPr>
          <w:i/>
          <w:color w:val="0000CC"/>
        </w:rPr>
        <w:t>l’amour</w:t>
      </w:r>
      <w:r w:rsidR="00572208">
        <w:rPr>
          <w:rFonts w:ascii="Courier New" w:hAnsi="Courier New" w:cs="Courier New"/>
          <w:sz w:val="28"/>
          <w:szCs w:val="28"/>
        </w:rPr>
        <w:t>,</w:t>
      </w:r>
      <w:r w:rsidRPr="007A5F8F">
        <w:rPr>
          <w:rFonts w:ascii="Courier New" w:hAnsi="Courier New" w:cs="Courier New"/>
          <w:sz w:val="28"/>
          <w:szCs w:val="28"/>
        </w:rPr>
        <w:t xml:space="preserve"> en mettant à l’épreuve ceux qui se présentent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position d’amant. </w:t>
      </w:r>
    </w:p>
    <w:p w:rsidR="00572208" w:rsidRDefault="00572208" w:rsidP="00E81B9F">
      <w:pPr>
        <w:rPr>
          <w:rFonts w:ascii="Courier New" w:hAnsi="Courier New" w:cs="Courier New"/>
          <w:sz w:val="28"/>
          <w:szCs w:val="28"/>
        </w:rPr>
      </w:pPr>
    </w:p>
    <w:p w:rsidR="00572208" w:rsidRDefault="00337697" w:rsidP="00E81B9F">
      <w:pPr>
        <w:rPr>
          <w:rFonts w:ascii="Courier New" w:hAnsi="Courier New" w:cs="Courier New"/>
          <w:sz w:val="28"/>
          <w:szCs w:val="28"/>
        </w:rPr>
      </w:pPr>
      <w:r w:rsidRPr="007A5F8F">
        <w:rPr>
          <w:rFonts w:ascii="Courier New" w:hAnsi="Courier New" w:cs="Courier New"/>
          <w:sz w:val="28"/>
          <w:szCs w:val="28"/>
        </w:rPr>
        <w:t>Ici l’ambiguïté est pendant toute une page singulièrement soutenue</w:t>
      </w:r>
      <w:r w:rsidR="00572208">
        <w:rPr>
          <w:rFonts w:ascii="Courier New" w:hAnsi="Courier New" w:cs="Courier New"/>
          <w:sz w:val="28"/>
          <w:szCs w:val="28"/>
        </w:rPr>
        <w:t> :</w:t>
      </w:r>
      <w:r w:rsidRPr="007A5F8F">
        <w:rPr>
          <w:rFonts w:ascii="Courier New" w:hAnsi="Courier New" w:cs="Courier New"/>
          <w:sz w:val="28"/>
          <w:szCs w:val="28"/>
        </w:rPr>
        <w:t xml:space="preserve"> </w:t>
      </w:r>
    </w:p>
    <w:p w:rsidR="00572208" w:rsidRDefault="00572208" w:rsidP="00E81B9F">
      <w:pPr>
        <w:rPr>
          <w:rFonts w:ascii="Courier New" w:hAnsi="Courier New" w:cs="Courier New"/>
          <w:sz w:val="28"/>
          <w:szCs w:val="28"/>
        </w:rPr>
      </w:pPr>
      <w:r>
        <w:rPr>
          <w:rFonts w:ascii="Courier New" w:hAnsi="Courier New" w:cs="Courier New"/>
          <w:sz w:val="28"/>
          <w:szCs w:val="28"/>
        </w:rPr>
        <w:t>d</w:t>
      </w:r>
      <w:r w:rsidR="00337697" w:rsidRPr="007A5F8F">
        <w:rPr>
          <w:rFonts w:ascii="Courier New" w:hAnsi="Courier New" w:cs="Courier New"/>
          <w:sz w:val="28"/>
          <w:szCs w:val="28"/>
        </w:rPr>
        <w:t xml:space="preserve">’où se place </w:t>
      </w:r>
      <w:r w:rsidR="00337697" w:rsidRPr="00572208">
        <w:rPr>
          <w:i/>
        </w:rPr>
        <w:t>cette vertu</w:t>
      </w:r>
      <w:r w:rsidR="00337697" w:rsidRPr="007A5F8F">
        <w:rPr>
          <w:rFonts w:ascii="Courier New" w:hAnsi="Courier New" w:cs="Courier New"/>
          <w:sz w:val="28"/>
          <w:szCs w:val="28"/>
        </w:rPr>
        <w:t xml:space="preserve">, </w:t>
      </w:r>
      <w:r w:rsidR="00337697" w:rsidRPr="00572208">
        <w:rPr>
          <w:i/>
        </w:rPr>
        <w:t>cette fonction</w:t>
      </w:r>
      <w:r w:rsidR="00337697" w:rsidRPr="007A5F8F">
        <w:rPr>
          <w:rFonts w:ascii="Courier New" w:hAnsi="Courier New" w:cs="Courier New"/>
          <w:sz w:val="28"/>
          <w:szCs w:val="28"/>
        </w:rPr>
        <w:t xml:space="preserve"> de celui qui choisit ? Car aussi bien celui qui est </w:t>
      </w:r>
      <w:r w:rsidR="00337697" w:rsidRPr="00572208">
        <w:rPr>
          <w:i/>
        </w:rPr>
        <w:t>aimé</w:t>
      </w:r>
      <w:r>
        <w:rPr>
          <w:rFonts w:ascii="Courier New" w:hAnsi="Courier New" w:cs="Courier New"/>
          <w:sz w:val="28"/>
          <w:szCs w:val="28"/>
        </w:rPr>
        <w:t>…</w:t>
      </w:r>
    </w:p>
    <w:p w:rsidR="00572208" w:rsidRDefault="00337697" w:rsidP="00E356CD">
      <w:pPr>
        <w:ind w:left="708"/>
        <w:rPr>
          <w:rFonts w:ascii="Courier New" w:hAnsi="Courier New" w:cs="Courier New"/>
          <w:sz w:val="28"/>
          <w:szCs w:val="28"/>
        </w:rPr>
      </w:pPr>
      <w:r w:rsidRPr="007A5F8F">
        <w:rPr>
          <w:rFonts w:ascii="Courier New" w:hAnsi="Courier New" w:cs="Courier New"/>
          <w:sz w:val="28"/>
          <w:szCs w:val="28"/>
        </w:rPr>
        <w:lastRenderedPageBreak/>
        <w:t xml:space="preserve">encore qu’il le veuille </w:t>
      </w:r>
      <w:r w:rsidRPr="00E356CD">
        <w:rPr>
          <w:rFonts w:ascii="Courier New" w:hAnsi="Courier New" w:cs="Courier New"/>
          <w:i/>
        </w:rPr>
        <w:t>un tout petit peu plus</w:t>
      </w:r>
      <w:r w:rsidRPr="007A5F8F">
        <w:rPr>
          <w:rFonts w:ascii="Courier New" w:hAnsi="Courier New" w:cs="Courier New"/>
          <w:sz w:val="28"/>
          <w:szCs w:val="28"/>
        </w:rPr>
        <w:t xml:space="preserve"> qu’un enfant</w:t>
      </w:r>
      <w:r w:rsidR="00E356CD">
        <w:rPr>
          <w:rFonts w:ascii="Courier New" w:hAnsi="Courier New" w:cs="Courier New"/>
          <w:sz w:val="28"/>
          <w:szCs w:val="28"/>
        </w:rPr>
        <w:t>,</w:t>
      </w:r>
      <w:r w:rsidRPr="007A5F8F">
        <w:rPr>
          <w:rFonts w:ascii="Courier New" w:hAnsi="Courier New" w:cs="Courier New"/>
          <w:sz w:val="28"/>
          <w:szCs w:val="28"/>
        </w:rPr>
        <w:t xml:space="preserve"> déjà capable de quelque discernement</w:t>
      </w:r>
    </w:p>
    <w:p w:rsidR="00572208" w:rsidRDefault="005722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tout de même celui des deux qui </w:t>
      </w:r>
      <w:r w:rsidR="00337697" w:rsidRPr="00572208">
        <w:rPr>
          <w:i/>
        </w:rPr>
        <w:t>sait le moins</w:t>
      </w:r>
      <w:r w:rsidR="00337697" w:rsidRPr="007A5F8F">
        <w:rPr>
          <w:rFonts w:ascii="Courier New" w:hAnsi="Courier New" w:cs="Courier New"/>
          <w:sz w:val="28"/>
          <w:szCs w:val="28"/>
        </w:rPr>
        <w:t xml:space="preserve">, qui est le moins capable de </w:t>
      </w:r>
      <w:r w:rsidR="00337697" w:rsidRPr="00572208">
        <w:rPr>
          <w:i/>
        </w:rPr>
        <w:t>juger</w:t>
      </w:r>
      <w:r w:rsidR="00337697" w:rsidRPr="007A5F8F">
        <w:rPr>
          <w:rFonts w:ascii="Courier New" w:hAnsi="Courier New" w:cs="Courier New"/>
          <w:sz w:val="28"/>
          <w:szCs w:val="28"/>
        </w:rPr>
        <w:t xml:space="preserve"> cette vertu de ce qu’on peut appeler le rapport profitable entre les deux</w:t>
      </w:r>
      <w:r>
        <w:rPr>
          <w:rFonts w:ascii="Courier New" w:hAnsi="Courier New" w:cs="Courier New"/>
          <w:sz w:val="28"/>
          <w:szCs w:val="28"/>
        </w:rPr>
        <w:t>…</w:t>
      </w:r>
    </w:p>
    <w:p w:rsidR="00572208" w:rsidRDefault="00337697" w:rsidP="00572208">
      <w:pPr>
        <w:ind w:left="708"/>
        <w:rPr>
          <w:rFonts w:ascii="Courier New" w:hAnsi="Courier New" w:cs="Courier New"/>
          <w:sz w:val="28"/>
          <w:szCs w:val="28"/>
        </w:rPr>
      </w:pPr>
      <w:r w:rsidRPr="007A5F8F">
        <w:rPr>
          <w:rFonts w:ascii="Courier New" w:hAnsi="Courier New" w:cs="Courier New"/>
          <w:sz w:val="28"/>
          <w:szCs w:val="28"/>
        </w:rPr>
        <w:t>c’est quelque chose qui est laissé à une sorte d’épreuve ambiguë, d’épreuve entre eux deux</w:t>
      </w:r>
    </w:p>
    <w:p w:rsidR="00F4115B" w:rsidRDefault="005722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aussi bien dans </w:t>
      </w:r>
      <w:r w:rsidR="00337697" w:rsidRPr="00572208">
        <w:rPr>
          <w:i/>
        </w:rPr>
        <w:t>l’amant</w:t>
      </w:r>
      <w:r w:rsidR="00337697" w:rsidRPr="007A5F8F">
        <w:rPr>
          <w:rFonts w:ascii="Courier New" w:hAnsi="Courier New" w:cs="Courier New"/>
          <w:sz w:val="28"/>
          <w:szCs w:val="28"/>
        </w:rPr>
        <w:t xml:space="preserve"> que se place cette vertu, cette fonction de </w:t>
      </w:r>
      <w:r w:rsidR="00337697" w:rsidRPr="00572208">
        <w:rPr>
          <w:i/>
        </w:rPr>
        <w:t>celui qui choisit</w:t>
      </w:r>
      <w:r w:rsidR="00337697" w:rsidRPr="007A5F8F">
        <w:rPr>
          <w:rFonts w:ascii="Courier New" w:hAnsi="Courier New" w:cs="Courier New"/>
          <w:sz w:val="28"/>
          <w:szCs w:val="28"/>
        </w:rPr>
        <w:t xml:space="preserve">, à savoir dans le mode sur lequel son choix se dirige selon ce qu’il va chercher dans </w:t>
      </w:r>
      <w:r w:rsidR="00337697" w:rsidRPr="00F4115B">
        <w:rPr>
          <w:i/>
        </w:rPr>
        <w:t>l’aimé</w:t>
      </w:r>
      <w:r w:rsidR="00337697" w:rsidRPr="007A5F8F">
        <w:rPr>
          <w:rFonts w:ascii="Courier New" w:hAnsi="Courier New" w:cs="Courier New"/>
          <w:sz w:val="28"/>
          <w:szCs w:val="28"/>
        </w:rPr>
        <w:t xml:space="preserve">, et ce qu’il va chercher dans </w:t>
      </w:r>
      <w:r w:rsidR="00337697" w:rsidRPr="00F4115B">
        <w:rPr>
          <w:i/>
        </w:rPr>
        <w:t>l’aimé</w:t>
      </w:r>
      <w:r w:rsidR="00337697" w:rsidRPr="007A5F8F">
        <w:rPr>
          <w:rFonts w:ascii="Courier New" w:hAnsi="Courier New" w:cs="Courier New"/>
          <w:sz w:val="28"/>
          <w:szCs w:val="28"/>
        </w:rPr>
        <w:t xml:space="preserve"> c’est quelque chose à lui donner. </w:t>
      </w:r>
    </w:p>
    <w:p w:rsidR="00F4115B" w:rsidRDefault="00F4115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conjonction des deux, leur </w:t>
      </w:r>
      <w:r w:rsidRPr="00453BB3">
        <w:rPr>
          <w:i/>
        </w:rPr>
        <w:t>rencontre</w:t>
      </w:r>
      <w:r w:rsidRPr="007A5F8F">
        <w:rPr>
          <w:rFonts w:ascii="Courier New" w:hAnsi="Courier New" w:cs="Courier New"/>
          <w:sz w:val="28"/>
          <w:szCs w:val="28"/>
        </w:rPr>
        <w:t xml:space="preserve"> sur ce qu’il appelle quelque part </w:t>
      </w:r>
      <w:r w:rsidRPr="00F4115B">
        <w:rPr>
          <w:i/>
        </w:rPr>
        <w:t>le point de rencontre du discours</w:t>
      </w:r>
      <w:r w:rsidRPr="007A5F8F">
        <w:rPr>
          <w:rFonts w:ascii="Courier New" w:hAnsi="Courier New" w:cs="Courier New"/>
          <w:sz w:val="28"/>
          <w:szCs w:val="28"/>
        </w:rPr>
        <w:t xml:space="preserve"> </w:t>
      </w:r>
      <w:r w:rsidR="00E42548" w:rsidRPr="00A13BC1">
        <w:rPr>
          <w:rFonts w:ascii="Garamond" w:hAnsi="Garamond" w:cs="Courier New"/>
          <w:sz w:val="20"/>
          <w:szCs w:val="20"/>
        </w:rPr>
        <w:t>[</w:t>
      </w:r>
      <w:hyperlink r:id="rId60" w:history="1">
        <w:r w:rsidR="00E42548" w:rsidRPr="00336B17">
          <w:rPr>
            <w:rStyle w:val="Lienhypertexte"/>
            <w:rFonts w:ascii="Garamond" w:hAnsi="Garamond" w:cs="Courier New"/>
            <w:color w:val="0000CC"/>
            <w:sz w:val="20"/>
            <w:szCs w:val="20"/>
          </w:rPr>
          <w:t>184</w:t>
        </w:r>
      </w:hyperlink>
      <w:r w:rsidR="00E42548" w:rsidRPr="00336B17">
        <w:rPr>
          <w:rFonts w:ascii="Garamond" w:hAnsi="Garamond" w:cs="Courier New"/>
          <w:color w:val="0000CC"/>
          <w:sz w:val="20"/>
          <w:szCs w:val="20"/>
        </w:rPr>
        <w:t>e</w:t>
      </w:r>
      <w:r w:rsidR="00E42548" w:rsidRPr="00A13BC1">
        <w:rPr>
          <w:rFonts w:ascii="Garamond" w:hAnsi="Garamond" w:cs="Courier New"/>
          <w:sz w:val="20"/>
          <w:szCs w:val="20"/>
        </w:rPr>
        <w:t>]</w:t>
      </w:r>
      <w:r w:rsidRPr="007A5F8F">
        <w:rPr>
          <w:rFonts w:ascii="Courier New" w:hAnsi="Courier New" w:cs="Courier New"/>
          <w:sz w:val="28"/>
          <w:szCs w:val="28"/>
        </w:rPr>
        <w:t>,</w:t>
      </w:r>
      <w:r w:rsidR="00453BB3">
        <w:rPr>
          <w:rFonts w:ascii="Courier New" w:hAnsi="Courier New" w:cs="Courier New"/>
          <w:sz w:val="28"/>
          <w:szCs w:val="28"/>
        </w:rPr>
        <w:t xml:space="preserve"> </w:t>
      </w:r>
      <w:r w:rsidRPr="007A5F8F">
        <w:rPr>
          <w:rFonts w:ascii="Courier New" w:hAnsi="Courier New" w:cs="Courier New"/>
          <w:sz w:val="28"/>
          <w:szCs w:val="28"/>
        </w:rPr>
        <w:t xml:space="preserve">tous les deux vont se </w:t>
      </w:r>
      <w:r w:rsidRPr="00453BB3">
        <w:rPr>
          <w:i/>
        </w:rPr>
        <w:t>rencontrer</w:t>
      </w:r>
      <w:r w:rsidRPr="007A5F8F">
        <w:rPr>
          <w:rFonts w:ascii="Courier New" w:hAnsi="Courier New" w:cs="Courier New"/>
          <w:sz w:val="28"/>
          <w:szCs w:val="28"/>
        </w:rPr>
        <w:t xml:space="preserve"> en ce point où </w:t>
      </w:r>
      <w:r w:rsidRPr="00453BB3">
        <w:rPr>
          <w:i/>
        </w:rPr>
        <w:t xml:space="preserve">va avoir </w:t>
      </w:r>
      <w:r w:rsidRPr="00453BB3">
        <w:rPr>
          <w:i/>
          <w:iCs/>
        </w:rPr>
        <w:t>lieu la</w:t>
      </w:r>
      <w:r w:rsidRPr="00453BB3">
        <w:rPr>
          <w:i/>
        </w:rPr>
        <w:t xml:space="preserve"> coïncide</w:t>
      </w:r>
      <w:r w:rsidRPr="00F4115B">
        <w:rPr>
          <w:i/>
        </w:rPr>
        <w:t>nce</w:t>
      </w:r>
      <w:r w:rsidRPr="007A5F8F">
        <w:rPr>
          <w:rFonts w:ascii="Courier New" w:hAnsi="Courier New" w:cs="Courier New"/>
          <w:sz w:val="28"/>
          <w:szCs w:val="28"/>
        </w:rPr>
        <w:t xml:space="preserve">. </w:t>
      </w:r>
    </w:p>
    <w:p w:rsidR="00F4115B" w:rsidRDefault="00F4115B" w:rsidP="00E81B9F">
      <w:pPr>
        <w:rPr>
          <w:rFonts w:ascii="Courier New" w:hAnsi="Courier New" w:cs="Courier New"/>
          <w:sz w:val="28"/>
          <w:szCs w:val="28"/>
        </w:rPr>
      </w:pPr>
    </w:p>
    <w:p w:rsidR="00F4115B"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quoi ? </w:t>
      </w:r>
    </w:p>
    <w:p w:rsidR="00E42548" w:rsidRDefault="00337697" w:rsidP="00E81B9F">
      <w:pPr>
        <w:rPr>
          <w:rFonts w:ascii="Courier New" w:hAnsi="Courier New" w:cs="Courier New"/>
          <w:i/>
          <w:sz w:val="28"/>
          <w:szCs w:val="28"/>
        </w:rPr>
      </w:pPr>
      <w:r w:rsidRPr="007A5F8F">
        <w:rPr>
          <w:rFonts w:ascii="Courier New" w:hAnsi="Courier New" w:cs="Courier New"/>
          <w:sz w:val="28"/>
          <w:szCs w:val="28"/>
        </w:rPr>
        <w:t xml:space="preserve">Il s’agit de cet échange qui fera que </w:t>
      </w:r>
      <w:r w:rsidR="00E42548">
        <w:rPr>
          <w:rFonts w:ascii="Courier New" w:hAnsi="Courier New" w:cs="Courier New"/>
          <w:sz w:val="28"/>
          <w:szCs w:val="28"/>
        </w:rPr>
        <w:t>« </w:t>
      </w:r>
      <w:r w:rsidRPr="00E42548">
        <w:rPr>
          <w:i/>
        </w:rPr>
        <w:t>le premier</w:t>
      </w:r>
      <w:r w:rsidR="00E42548">
        <w:rPr>
          <w:rFonts w:ascii="Courier New" w:hAnsi="Courier New" w:cs="Courier New"/>
          <w:sz w:val="28"/>
          <w:szCs w:val="28"/>
        </w:rPr>
        <w:t> »…</w:t>
      </w:r>
      <w:r w:rsidRPr="007A5F8F">
        <w:rPr>
          <w:rFonts w:ascii="Courier New" w:hAnsi="Courier New" w:cs="Courier New"/>
          <w:i/>
          <w:sz w:val="28"/>
          <w:szCs w:val="28"/>
        </w:rPr>
        <w:t xml:space="preserve"> </w:t>
      </w:r>
    </w:p>
    <w:p w:rsidR="00747635" w:rsidRDefault="00337697" w:rsidP="00747635">
      <w:pPr>
        <w:ind w:left="708"/>
      </w:pPr>
      <w:r w:rsidRPr="007A5F8F">
        <w:rPr>
          <w:rFonts w:ascii="Courier New" w:hAnsi="Courier New" w:cs="Courier New"/>
          <w:sz w:val="28"/>
          <w:szCs w:val="28"/>
        </w:rPr>
        <w:t xml:space="preserve">comme a traduit ROBIN dans le texte </w:t>
      </w:r>
      <w:r w:rsidR="00747635" w:rsidRPr="00A13BC1">
        <w:rPr>
          <w:rFonts w:ascii="Garamond" w:hAnsi="Garamond" w:cs="Courier New"/>
          <w:sz w:val="20"/>
          <w:szCs w:val="20"/>
        </w:rPr>
        <w:t>[</w:t>
      </w:r>
      <w:hyperlink r:id="rId61" w:history="1">
        <w:r w:rsidR="00747635" w:rsidRPr="00336B17">
          <w:rPr>
            <w:rStyle w:val="Lienhypertexte"/>
            <w:rFonts w:ascii="Garamond" w:hAnsi="Garamond" w:cs="Courier New"/>
            <w:color w:val="0000CC"/>
            <w:sz w:val="20"/>
            <w:szCs w:val="20"/>
          </w:rPr>
          <w:t>184</w:t>
        </w:r>
      </w:hyperlink>
      <w:r w:rsidR="00747635" w:rsidRPr="00336B17">
        <w:rPr>
          <w:rFonts w:ascii="Garamond" w:hAnsi="Garamond" w:cs="Courier New"/>
          <w:color w:val="0000CC"/>
          <w:sz w:val="20"/>
          <w:szCs w:val="20"/>
        </w:rPr>
        <w:t>d</w:t>
      </w:r>
      <w:r w:rsidR="00747635" w:rsidRPr="00A13BC1">
        <w:rPr>
          <w:rFonts w:ascii="Garamond" w:hAnsi="Garamond" w:cs="Courier New"/>
          <w:sz w:val="20"/>
          <w:szCs w:val="20"/>
        </w:rPr>
        <w:t>]</w:t>
      </w:r>
    </w:p>
    <w:p w:rsidR="00E42548" w:rsidRDefault="00337697" w:rsidP="00747635">
      <w:pPr>
        <w:ind w:left="708"/>
        <w:rPr>
          <w:rFonts w:ascii="Courier New" w:hAnsi="Courier New" w:cs="Courier New"/>
          <w:sz w:val="28"/>
          <w:szCs w:val="28"/>
        </w:rPr>
      </w:pPr>
      <w:r w:rsidRPr="007A5F8F">
        <w:rPr>
          <w:rFonts w:ascii="Courier New" w:hAnsi="Courier New" w:cs="Courier New"/>
          <w:sz w:val="28"/>
          <w:szCs w:val="28"/>
        </w:rPr>
        <w:t>qui est celui de la collection BUDÉ</w:t>
      </w:r>
    </w:p>
    <w:p w:rsidR="00E42548" w:rsidRDefault="00E42548" w:rsidP="00E81B9F">
      <w:pPr>
        <w:rPr>
          <w:rFonts w:ascii="Courier New" w:hAnsi="Courier New" w:cs="Courier New"/>
          <w:sz w:val="28"/>
          <w:szCs w:val="28"/>
        </w:rPr>
      </w:pPr>
      <w:r>
        <w:rPr>
          <w:rFonts w:ascii="Courier New" w:hAnsi="Courier New" w:cs="Courier New"/>
          <w:sz w:val="28"/>
          <w:szCs w:val="28"/>
        </w:rPr>
        <w:t>…</w:t>
      </w:r>
      <w:r w:rsidR="00337697" w:rsidRPr="00747635">
        <w:rPr>
          <w:i/>
        </w:rPr>
        <w:t>étant ainsi capable d’une contribution dont l’objet est l’intelligence et l’ensemble</w:t>
      </w:r>
      <w:r w:rsidR="00337697" w:rsidRPr="00747635">
        <w:rPr>
          <w:b/>
          <w:bCs/>
          <w:i/>
        </w:rPr>
        <w:t xml:space="preserve"> </w:t>
      </w:r>
      <w:r w:rsidR="00337697" w:rsidRPr="00747635">
        <w:rPr>
          <w:i/>
        </w:rPr>
        <w:t>du</w:t>
      </w:r>
      <w:r w:rsidR="00337697" w:rsidRPr="00747635">
        <w:rPr>
          <w:b/>
          <w:bCs/>
        </w:rPr>
        <w:t xml:space="preserve"> </w:t>
      </w:r>
      <w:r w:rsidR="00337697" w:rsidRPr="00747635">
        <w:rPr>
          <w:i/>
        </w:rPr>
        <w:t>champ du mérite, le second ayant besoin de gagner dans le sens de l’éducation et généralement du savoir</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ici</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vont se </w:t>
      </w:r>
      <w:r w:rsidR="00337697" w:rsidRPr="00453BB3">
        <w:rPr>
          <w:i/>
        </w:rPr>
        <w:t>rencontrer</w:t>
      </w:r>
      <w:r w:rsidR="00337697" w:rsidRPr="007A5F8F">
        <w:rPr>
          <w:rFonts w:ascii="Courier New" w:hAnsi="Courier New" w:cs="Courier New"/>
          <w:sz w:val="28"/>
          <w:szCs w:val="28"/>
        </w:rPr>
        <w:t xml:space="preserve"> pour</w:t>
      </w:r>
      <w:r w:rsidR="00747635">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à son dire</w:t>
      </w:r>
      <w:r w:rsidR="00747635">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constituer le couple</w:t>
      </w:r>
      <w:r w:rsidR="00747635">
        <w:rPr>
          <w:rFonts w:ascii="Courier New" w:hAnsi="Courier New" w:cs="Courier New"/>
          <w:sz w:val="28"/>
          <w:szCs w:val="28"/>
        </w:rPr>
        <w:t>,</w:t>
      </w:r>
      <w:r w:rsidR="00337697" w:rsidRPr="007A5F8F">
        <w:rPr>
          <w:rFonts w:ascii="Courier New" w:hAnsi="Courier New" w:cs="Courier New"/>
          <w:sz w:val="28"/>
          <w:szCs w:val="28"/>
        </w:rPr>
        <w:t xml:space="preserve"> et d’une association qui comme vous le voyez</w:t>
      </w:r>
      <w:r w:rsidR="00747635">
        <w:rPr>
          <w:rFonts w:ascii="Courier New" w:hAnsi="Courier New" w:cs="Courier New"/>
          <w:sz w:val="28"/>
          <w:szCs w:val="28"/>
        </w:rPr>
        <w:t>,</w:t>
      </w:r>
      <w:r w:rsidR="00337697" w:rsidRPr="007A5F8F">
        <w:rPr>
          <w:rFonts w:ascii="Courier New" w:hAnsi="Courier New" w:cs="Courier New"/>
          <w:sz w:val="28"/>
          <w:szCs w:val="28"/>
        </w:rPr>
        <w:t xml:space="preserve"> est en somme du </w:t>
      </w:r>
      <w:r w:rsidR="00337697" w:rsidRPr="00747635">
        <w:rPr>
          <w:i/>
        </w:rPr>
        <w:t>niveau le plus élevé</w:t>
      </w:r>
      <w:r w:rsidR="00337697" w:rsidRPr="007A5F8F">
        <w:rPr>
          <w:rFonts w:ascii="Courier New" w:hAnsi="Courier New" w:cs="Courier New"/>
          <w:sz w:val="28"/>
          <w:szCs w:val="28"/>
        </w:rPr>
        <w:t> :</w:t>
      </w:r>
    </w:p>
    <w:p w:rsidR="00337697" w:rsidRPr="007A5F8F" w:rsidRDefault="00F4115B" w:rsidP="00E81B9F">
      <w:pPr>
        <w:rPr>
          <w:rFonts w:ascii="Courier New" w:hAnsi="Courier New" w:cs="Courier New"/>
          <w:sz w:val="28"/>
          <w:szCs w:val="28"/>
        </w:rPr>
      </w:pPr>
      <w:r>
        <w:rPr>
          <w:rFonts w:ascii="Courier New" w:hAnsi="Courier New" w:cs="Courier New"/>
          <w:sz w:val="28"/>
          <w:szCs w:val="28"/>
        </w:rPr>
        <w:t xml:space="preserve"> </w:t>
      </w:r>
    </w:p>
    <w:p w:rsidR="00337697" w:rsidRPr="007A5F8F" w:rsidRDefault="00E42548" w:rsidP="00E81B9F">
      <w:pPr>
        <w:rPr>
          <w:rFonts w:ascii="Athenian" w:hAnsi="Athenian"/>
          <w:sz w:val="28"/>
          <w:szCs w:val="28"/>
        </w:rPr>
      </w:pPr>
      <w:r w:rsidRPr="00752D9A">
        <w:rPr>
          <w:rFonts w:ascii="Palatino Linotype" w:eastAsia="Arial Unicode MS" w:hAnsi="Palatino Linotype" w:cs="Arial Unicode MS"/>
          <w:color w:val="0000CC"/>
          <w:sz w:val="28"/>
          <w:szCs w:val="28"/>
        </w:rPr>
        <w:t>καὶ  ὁ  μὲν  δυνάμενος  εἰς  φρόνησιν  καὶ  τὴν  ἄλλην  ἀρετὴν συμβάλλεσθαι,  ὁ  δὲ  δεόμενος εἰς  παίδευσιν  καὶ  τὴν  ἄλλην  σοφίαν κτᾶσθαι</w:t>
      </w:r>
      <w:r w:rsidRPr="00E42548">
        <w:rPr>
          <w:rFonts w:ascii="Palatino Linotype" w:hAnsi="Palatino Linotype"/>
          <w:sz w:val="28"/>
          <w:szCs w:val="28"/>
        </w:rPr>
        <w:t xml:space="preserve"> </w:t>
      </w:r>
      <w:r w:rsidR="00337697" w:rsidRPr="007A5F8F">
        <w:rPr>
          <w:rFonts w:ascii="Athenian" w:hAnsi="Athenian"/>
          <w:sz w:val="28"/>
          <w:szCs w:val="28"/>
        </w:rPr>
        <w:t></w:t>
      </w:r>
      <w:r w:rsidR="00747635">
        <w:rPr>
          <w:rFonts w:ascii="Athenian" w:hAnsi="Athenian"/>
          <w:sz w:val="28"/>
          <w:szCs w:val="28"/>
        </w:rPr>
        <w:t></w:t>
      </w:r>
      <w:r w:rsidR="00747635" w:rsidRPr="00336B17">
        <w:rPr>
          <w:rFonts w:ascii="Garamond" w:hAnsi="Garamond" w:cs="Courier New"/>
          <w:color w:val="C00000"/>
          <w:sz w:val="20"/>
          <w:szCs w:val="20"/>
        </w:rPr>
        <w:t>[</w:t>
      </w:r>
      <w:r w:rsidR="00336B17">
        <w:rPr>
          <w:rFonts w:ascii="Garamond" w:hAnsi="Garamond" w:cs="Courier New"/>
          <w:sz w:val="20"/>
          <w:szCs w:val="20"/>
        </w:rPr>
        <w:t xml:space="preserve"> </w:t>
      </w:r>
      <w:hyperlink r:id="rId62" w:history="1">
        <w:r w:rsidR="00747635" w:rsidRPr="00336B17">
          <w:rPr>
            <w:rStyle w:val="Lienhypertexte"/>
            <w:rFonts w:ascii="Garamond" w:hAnsi="Garamond" w:cs="Courier New"/>
            <w:color w:val="0000CC"/>
            <w:sz w:val="20"/>
            <w:szCs w:val="20"/>
          </w:rPr>
          <w:t>184</w:t>
        </w:r>
      </w:hyperlink>
      <w:r w:rsidR="00747635" w:rsidRPr="00336B17">
        <w:rPr>
          <w:rFonts w:ascii="Garamond" w:hAnsi="Garamond" w:cs="Courier New"/>
          <w:color w:val="0000CC"/>
          <w:sz w:val="20"/>
          <w:szCs w:val="20"/>
        </w:rPr>
        <w:t>d</w:t>
      </w:r>
      <w:r w:rsidR="00454FCC">
        <w:rPr>
          <w:rFonts w:ascii="Garamond" w:hAnsi="Garamond" w:cs="Courier New"/>
          <w:color w:val="0000CC"/>
          <w:sz w:val="20"/>
          <w:szCs w:val="20"/>
        </w:rPr>
        <w:t>–</w:t>
      </w:r>
      <w:r w:rsidR="00747635" w:rsidRPr="00336B17">
        <w:rPr>
          <w:rFonts w:ascii="Garamond" w:hAnsi="Garamond" w:cs="Courier New"/>
          <w:color w:val="0000CC"/>
          <w:sz w:val="20"/>
          <w:szCs w:val="20"/>
        </w:rPr>
        <w:t>e</w:t>
      </w:r>
      <w:r w:rsidR="00336B17">
        <w:rPr>
          <w:rFonts w:ascii="Garamond" w:hAnsi="Garamond" w:cs="Courier New"/>
          <w:sz w:val="20"/>
          <w:szCs w:val="20"/>
        </w:rPr>
        <w:t xml:space="preserve"> </w:t>
      </w:r>
      <w:r w:rsidR="00747635" w:rsidRPr="00336B17">
        <w:rPr>
          <w:rFonts w:ascii="Garamond" w:hAnsi="Garamond" w:cs="Courier New"/>
          <w:color w:val="C00000"/>
          <w:sz w:val="20"/>
          <w:szCs w:val="20"/>
        </w:rPr>
        <w:t>]</w:t>
      </w:r>
    </w:p>
    <w:p w:rsidR="00E42548" w:rsidRDefault="00E4254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sur le plan du </w:t>
      </w:r>
      <w:r w:rsidRPr="007A5F8F">
        <w:rPr>
          <w:sz w:val="28"/>
          <w:szCs w:val="28"/>
        </w:rPr>
        <w:t xml:space="preserve"> </w:t>
      </w:r>
      <w:r w:rsidR="00E42548" w:rsidRPr="00752D9A">
        <w:rPr>
          <w:rFonts w:ascii="Palatino Linotype" w:eastAsia="Arial Unicode MS" w:hAnsi="Palatino Linotype" w:cs="Arial Unicode MS"/>
          <w:color w:val="0000CC"/>
          <w:sz w:val="28"/>
          <w:szCs w:val="28"/>
        </w:rPr>
        <w:t>κτάομαι</w:t>
      </w:r>
      <w:r w:rsidR="00E42548" w:rsidRPr="007A5F8F">
        <w:rPr>
          <w:rFonts w:ascii="Athenian" w:hAnsi="Athenian"/>
          <w:sz w:val="28"/>
          <w:szCs w:val="28"/>
        </w:rPr>
        <w:t></w:t>
      </w:r>
      <w:r w:rsidRPr="007A5F8F">
        <w:rPr>
          <w:rFonts w:ascii="Athenian" w:hAnsi="Athenian"/>
          <w:sz w:val="28"/>
          <w:szCs w:val="28"/>
        </w:rPr>
        <w:t></w:t>
      </w:r>
      <w:r w:rsidRPr="007A5F8F">
        <w:rPr>
          <w:rFonts w:ascii="Courier New" w:hAnsi="Courier New" w:cs="Courier New"/>
          <w:sz w:val="28"/>
          <w:szCs w:val="28"/>
        </w:rPr>
        <w:t>[</w:t>
      </w:r>
      <w:r w:rsidRPr="00453BB3">
        <w:rPr>
          <w:rFonts w:ascii="Garamond" w:hAnsi="Garamond" w:cs="Courier New"/>
          <w:iCs/>
          <w:sz w:val="20"/>
          <w:szCs w:val="20"/>
        </w:rPr>
        <w:t>ktaomai</w:t>
      </w:r>
      <w:r w:rsidRPr="007A5F8F">
        <w:rPr>
          <w:rFonts w:ascii="Courier New" w:hAnsi="Courier New" w:cs="Courier New"/>
          <w:iCs/>
          <w:sz w:val="28"/>
          <w:szCs w:val="28"/>
        </w:rPr>
        <w:t>]</w:t>
      </w:r>
      <w:r w:rsidRPr="007A5F8F">
        <w:rPr>
          <w:rStyle w:val="Caractredenotedebasdepage"/>
          <w:b/>
          <w:bCs/>
          <w:iCs/>
          <w:color w:val="FF3300"/>
          <w:sz w:val="28"/>
          <w:szCs w:val="28"/>
        </w:rPr>
        <w:footnoteReference w:id="48"/>
      </w:r>
      <w:r w:rsidR="00E42548">
        <w:rPr>
          <w:rFonts w:ascii="Courier New" w:hAnsi="Courier New" w:cs="Courier New"/>
          <w:iCs/>
          <w:sz w:val="28"/>
          <w:szCs w:val="28"/>
        </w:rPr>
        <w:t xml:space="preserve">, </w:t>
      </w:r>
      <w:r w:rsidRPr="00E42548">
        <w:rPr>
          <w:i/>
        </w:rPr>
        <w:t>d’une</w:t>
      </w:r>
      <w:r w:rsidRPr="00E42548">
        <w:t xml:space="preserve"> </w:t>
      </w:r>
      <w:r w:rsidRPr="00E42548">
        <w:rPr>
          <w:i/>
        </w:rPr>
        <w:t>acquisition</w:t>
      </w:r>
      <w:r w:rsidR="00E42548">
        <w:rPr>
          <w:i/>
        </w:rPr>
        <w:t> </w:t>
      </w:r>
      <w:r w:rsidR="00E42548">
        <w:rPr>
          <w:rFonts w:ascii="Courier New" w:hAnsi="Courier New" w:cs="Courier New"/>
          <w:i/>
          <w:sz w:val="28"/>
          <w:szCs w:val="28"/>
        </w:rPr>
        <w:t>:</w:t>
      </w:r>
      <w:r w:rsidRPr="007A5F8F">
        <w:rPr>
          <w:rFonts w:ascii="Courier New" w:hAnsi="Courier New" w:cs="Courier New"/>
          <w:i/>
          <w:sz w:val="28"/>
          <w:szCs w:val="28"/>
        </w:rPr>
        <w:t xml:space="preserve"> </w:t>
      </w:r>
      <w:r w:rsidR="00E42548" w:rsidRPr="00752D9A">
        <w:rPr>
          <w:rFonts w:ascii="Palatino Linotype" w:eastAsia="Arial Unicode MS" w:hAnsi="Palatino Linotype" w:cs="Arial Unicode MS"/>
          <w:color w:val="0000CC"/>
          <w:sz w:val="28"/>
          <w:szCs w:val="28"/>
        </w:rPr>
        <w:t>κτ</w:t>
      </w:r>
      <w:r w:rsidR="00E42548" w:rsidRPr="00752D9A">
        <w:rPr>
          <w:rFonts w:ascii="Palatino Linotype" w:hAnsi="Palatino Linotype"/>
          <w:color w:val="0000CC"/>
          <w:sz w:val="28"/>
          <w:szCs w:val="28"/>
        </w:rPr>
        <w:t>ῆσις</w:t>
      </w:r>
      <w:r w:rsidRPr="007A5F8F">
        <w:rPr>
          <w:rFonts w:ascii="Athenian" w:hAnsi="Athenian"/>
          <w:sz w:val="28"/>
          <w:szCs w:val="28"/>
        </w:rPr>
        <w:t></w:t>
      </w:r>
      <w:r w:rsidRPr="007A5F8F">
        <w:rPr>
          <w:rFonts w:ascii="Courier New" w:hAnsi="Courier New" w:cs="Courier New"/>
          <w:sz w:val="28"/>
          <w:szCs w:val="28"/>
        </w:rPr>
        <w:t>[</w:t>
      </w:r>
      <w:r w:rsidRPr="00453BB3">
        <w:rPr>
          <w:rFonts w:ascii="Garamond" w:hAnsi="Garamond" w:cs="Courier New"/>
          <w:iCs/>
          <w:sz w:val="20"/>
          <w:szCs w:val="20"/>
        </w:rPr>
        <w:t>ktèsis</w:t>
      </w:r>
      <w:r w:rsidRPr="007A5F8F">
        <w:rPr>
          <w:rFonts w:ascii="Courier New" w:hAnsi="Courier New" w:cs="Courier New"/>
          <w:iCs/>
          <w:sz w:val="28"/>
          <w:szCs w:val="28"/>
        </w:rPr>
        <w:t xml:space="preserve">], </w:t>
      </w:r>
      <w:r w:rsidRPr="00747635">
        <w:rPr>
          <w:i/>
        </w:rPr>
        <w:t>d’un profit</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747635">
        <w:rPr>
          <w:i/>
        </w:rPr>
        <w:t>d’un acquérir</w:t>
      </w:r>
      <w:r w:rsidRPr="007A5F8F">
        <w:rPr>
          <w:rFonts w:ascii="Courier New" w:hAnsi="Courier New" w:cs="Courier New"/>
          <w:i/>
          <w:sz w:val="28"/>
          <w:szCs w:val="28"/>
        </w:rPr>
        <w:t xml:space="preserve">, </w:t>
      </w:r>
      <w:r w:rsidRPr="00747635">
        <w:rPr>
          <w:i/>
        </w:rPr>
        <w:t>d’une possession de quelque chose</w:t>
      </w:r>
      <w:r w:rsidRPr="007A5F8F">
        <w:rPr>
          <w:rFonts w:ascii="Courier New" w:hAnsi="Courier New" w:cs="Courier New"/>
          <w:sz w:val="28"/>
          <w:szCs w:val="28"/>
        </w:rPr>
        <w:t xml:space="preserve">, que va se produire la rencontre entre les termes du couple qui va </w:t>
      </w:r>
      <w:r w:rsidR="00747635" w:rsidRPr="00747635">
        <w:rPr>
          <w:i/>
        </w:rPr>
        <w:t>à</w:t>
      </w:r>
      <w:r w:rsidRPr="00747635">
        <w:rPr>
          <w:i/>
        </w:rPr>
        <w:t xml:space="preserve"> jamais</w:t>
      </w:r>
      <w:r w:rsidRPr="007A5F8F">
        <w:rPr>
          <w:rFonts w:ascii="Courier New" w:hAnsi="Courier New" w:cs="Courier New"/>
          <w:sz w:val="28"/>
          <w:szCs w:val="28"/>
        </w:rPr>
        <w:t xml:space="preserve"> articuler cet amour dit supérieur, cet amour qui restera</w:t>
      </w:r>
      <w:r w:rsidR="00747635">
        <w:rPr>
          <w:rFonts w:ascii="Courier New" w:hAnsi="Courier New" w:cs="Courier New"/>
          <w:sz w:val="28"/>
          <w:szCs w:val="28"/>
        </w:rPr>
        <w:t xml:space="preserve"> </w:t>
      </w:r>
      <w:r w:rsidRPr="007A5F8F">
        <w:rPr>
          <w:rFonts w:ascii="Courier New" w:hAnsi="Courier New" w:cs="Courier New"/>
          <w:sz w:val="28"/>
          <w:szCs w:val="28"/>
        </w:rPr>
        <w:t>même quand nous en aurions changé les partenaires, qui s’appellera pour la suite des siècles « </w:t>
      </w:r>
      <w:r w:rsidRPr="00747635">
        <w:rPr>
          <w:i/>
        </w:rPr>
        <w:t>l’amour platonique</w:t>
      </w:r>
      <w:r w:rsidRPr="007A5F8F">
        <w:rPr>
          <w:rFonts w:ascii="Courier New" w:hAnsi="Courier New" w:cs="Courier New"/>
          <w:sz w:val="28"/>
          <w:szCs w:val="28"/>
        </w:rPr>
        <w:t> ».</w:t>
      </w:r>
    </w:p>
    <w:p w:rsidR="00747635" w:rsidRDefault="00747635" w:rsidP="00E81B9F">
      <w:pPr>
        <w:rPr>
          <w:rFonts w:ascii="Courier New" w:hAnsi="Courier New" w:cs="Courier New"/>
          <w:sz w:val="28"/>
          <w:szCs w:val="28"/>
        </w:rPr>
      </w:pPr>
    </w:p>
    <w:p w:rsidR="00453BB3" w:rsidRDefault="00337697" w:rsidP="00E81B9F">
      <w:pPr>
        <w:rPr>
          <w:rFonts w:ascii="Courier New" w:hAnsi="Courier New" w:cs="Courier New"/>
          <w:sz w:val="28"/>
          <w:szCs w:val="28"/>
        </w:rPr>
      </w:pPr>
      <w:r w:rsidRPr="007A5F8F">
        <w:rPr>
          <w:rFonts w:ascii="Courier New" w:hAnsi="Courier New" w:cs="Courier New"/>
          <w:sz w:val="28"/>
          <w:szCs w:val="28"/>
        </w:rPr>
        <w:t xml:space="preserve">Or il semble </w:t>
      </w:r>
      <w:r w:rsidRPr="00747635">
        <w:rPr>
          <w:i/>
        </w:rPr>
        <w:t>très difficile</w:t>
      </w:r>
      <w:r w:rsidRPr="007A5F8F">
        <w:rPr>
          <w:rFonts w:ascii="Courier New" w:hAnsi="Courier New" w:cs="Courier New"/>
          <w:sz w:val="28"/>
          <w:szCs w:val="28"/>
        </w:rPr>
        <w:t xml:space="preserve"> en lisant ce discours, de ne pas sentir, de ne pas voir de quel registre participe </w:t>
      </w:r>
      <w:r w:rsidRPr="007A5F8F">
        <w:rPr>
          <w:rFonts w:ascii="Courier New" w:hAnsi="Courier New" w:cs="Courier New"/>
          <w:sz w:val="28"/>
          <w:szCs w:val="28"/>
        </w:rPr>
        <w:lastRenderedPageBreak/>
        <w:t xml:space="preserve">toute cette psychologie. Tout le discours – si vous le relisez – s’élabore en fonction d’une </w:t>
      </w:r>
      <w:r w:rsidRPr="00747635">
        <w:rPr>
          <w:i/>
        </w:rPr>
        <w:t>cotation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recherche des </w:t>
      </w:r>
      <w:r w:rsidRPr="00747635">
        <w:rPr>
          <w:i/>
        </w:rPr>
        <w:t>valeurs</w:t>
      </w:r>
      <w:r w:rsidRPr="007A5F8F">
        <w:rPr>
          <w:rFonts w:ascii="Courier New" w:hAnsi="Courier New" w:cs="Courier New"/>
          <w:sz w:val="28"/>
          <w:szCs w:val="28"/>
        </w:rPr>
        <w:t xml:space="preserve">, je dirai des </w:t>
      </w:r>
      <w:r w:rsidRPr="00747635">
        <w:rPr>
          <w:i/>
        </w:rPr>
        <w:t>valeurs cotées</w:t>
      </w:r>
      <w:r w:rsidRPr="007A5F8F">
        <w:rPr>
          <w:rFonts w:ascii="Courier New" w:hAnsi="Courier New" w:cs="Courier New"/>
          <w:sz w:val="28"/>
          <w:szCs w:val="28"/>
        </w:rPr>
        <w:t xml:space="preserve">. </w:t>
      </w:r>
    </w:p>
    <w:p w:rsidR="00E356CD"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bel et bien de placer ses fonds d’investissement psychique. </w:t>
      </w:r>
    </w:p>
    <w:p w:rsidR="00445003" w:rsidRDefault="00337697" w:rsidP="00E81B9F">
      <w:pPr>
        <w:rPr>
          <w:rFonts w:ascii="Courier New" w:hAnsi="Courier New" w:cs="Courier New"/>
          <w:sz w:val="28"/>
          <w:szCs w:val="28"/>
        </w:rPr>
      </w:pPr>
      <w:r w:rsidRPr="007A5F8F">
        <w:rPr>
          <w:rFonts w:ascii="Courier New" w:hAnsi="Courier New" w:cs="Courier New"/>
          <w:sz w:val="28"/>
          <w:szCs w:val="28"/>
        </w:rPr>
        <w:t xml:space="preserve">Si PAUSANIAS quelque part demande que des règles, </w:t>
      </w:r>
    </w:p>
    <w:p w:rsidR="00E356CD" w:rsidRDefault="00337697" w:rsidP="00E81B9F">
      <w:pPr>
        <w:rPr>
          <w:rFonts w:ascii="Courier New" w:hAnsi="Courier New" w:cs="Courier New"/>
          <w:sz w:val="28"/>
          <w:szCs w:val="28"/>
        </w:rPr>
      </w:pPr>
      <w:r w:rsidRPr="007A5F8F">
        <w:rPr>
          <w:rFonts w:ascii="Courier New" w:hAnsi="Courier New" w:cs="Courier New"/>
          <w:sz w:val="28"/>
          <w:szCs w:val="28"/>
        </w:rPr>
        <w:t>des règles sévères</w:t>
      </w:r>
      <w:r w:rsidR="00E356CD">
        <w:rPr>
          <w:rFonts w:ascii="Courier New" w:hAnsi="Courier New" w:cs="Courier New"/>
          <w:sz w:val="28"/>
          <w:szCs w:val="28"/>
        </w:rPr>
        <w:t>…</w:t>
      </w:r>
    </w:p>
    <w:p w:rsidR="00E356CD" w:rsidRDefault="00337697" w:rsidP="00E356CD">
      <w:pPr>
        <w:ind w:firstLine="708"/>
        <w:rPr>
          <w:rFonts w:ascii="Courier New" w:hAnsi="Courier New" w:cs="Courier New"/>
          <w:sz w:val="28"/>
          <w:szCs w:val="28"/>
        </w:rPr>
      </w:pPr>
      <w:r w:rsidRPr="007A5F8F">
        <w:rPr>
          <w:rFonts w:ascii="Courier New" w:hAnsi="Courier New" w:cs="Courier New"/>
          <w:sz w:val="28"/>
          <w:szCs w:val="28"/>
        </w:rPr>
        <w:t>montons un peu plus haut dans le discours</w:t>
      </w:r>
    </w:p>
    <w:p w:rsidR="00E356CD" w:rsidRDefault="00E356C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soient imposées à ce développement de l’Amour, </w:t>
      </w:r>
    </w:p>
    <w:p w:rsidR="00445003"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cour à l’aimé, ces règles trouvent à </w:t>
      </w:r>
    </w:p>
    <w:p w:rsidR="00E356CD" w:rsidRDefault="00337697" w:rsidP="00E81B9F">
      <w:pPr>
        <w:rPr>
          <w:sz w:val="28"/>
          <w:szCs w:val="28"/>
        </w:rPr>
      </w:pPr>
      <w:r w:rsidRPr="007A5F8F">
        <w:rPr>
          <w:rFonts w:ascii="Courier New" w:hAnsi="Courier New" w:cs="Courier New"/>
          <w:sz w:val="28"/>
          <w:szCs w:val="28"/>
        </w:rPr>
        <w:t>se justifier dans le fait qu’il convient que</w:t>
      </w:r>
      <w:r w:rsidRPr="007A5F8F">
        <w:rPr>
          <w:sz w:val="28"/>
          <w:szCs w:val="28"/>
        </w:rPr>
        <w:t xml:space="preserve"> </w:t>
      </w:r>
    </w:p>
    <w:p w:rsidR="00A03E16" w:rsidRDefault="00E356CD" w:rsidP="00E81B9F">
      <w:pPr>
        <w:rPr>
          <w:rFonts w:ascii="Courier New" w:hAnsi="Courier New" w:cs="Courier New"/>
          <w:i/>
          <w:sz w:val="28"/>
          <w:szCs w:val="28"/>
        </w:rPr>
      </w:pPr>
      <w:r w:rsidRPr="00752D9A">
        <w:rPr>
          <w:rFonts w:ascii="Palatino Linotype" w:eastAsia="Arial Unicode MS" w:hAnsi="Palatino Linotype" w:cs="Arial Unicode MS"/>
          <w:color w:val="0000CC"/>
          <w:sz w:val="28"/>
          <w:szCs w:val="28"/>
        </w:rPr>
        <w:t>πολλὴ σπουδὴ</w:t>
      </w:r>
      <w:r w:rsidR="00752D9A">
        <w:rPr>
          <w:rFonts w:ascii="Garamond" w:hAnsi="Garamond"/>
          <w:sz w:val="20"/>
          <w:szCs w:val="20"/>
        </w:rPr>
        <w:t xml:space="preserve">  </w:t>
      </w:r>
      <w:r w:rsidR="00337697" w:rsidRPr="00752D9A">
        <w:rPr>
          <w:rFonts w:ascii="Garamond" w:hAnsi="Garamond" w:cs="Courier New"/>
          <w:sz w:val="20"/>
          <w:szCs w:val="20"/>
        </w:rPr>
        <w:t>[</w:t>
      </w:r>
      <w:r w:rsidR="00337697" w:rsidRPr="00752D9A">
        <w:rPr>
          <w:rFonts w:ascii="Garamond" w:hAnsi="Garamond" w:cs="Courier New"/>
          <w:iCs/>
          <w:sz w:val="20"/>
          <w:szCs w:val="20"/>
        </w:rPr>
        <w:t>pollè spoudè]</w:t>
      </w:r>
      <w:r w:rsidR="00A03E16">
        <w:rPr>
          <w:rFonts w:ascii="Courier New" w:hAnsi="Courier New" w:cs="Courier New"/>
          <w:iCs/>
          <w:sz w:val="28"/>
          <w:szCs w:val="28"/>
        </w:rPr>
        <w:t xml:space="preserve"> </w:t>
      </w:r>
      <w:r w:rsidR="00A03E16" w:rsidRPr="00A03E16">
        <w:rPr>
          <w:rFonts w:ascii="Garamond" w:hAnsi="Garamond" w:cs="Courier New"/>
          <w:sz w:val="20"/>
          <w:szCs w:val="20"/>
        </w:rPr>
        <w:t>[</w:t>
      </w:r>
      <w:hyperlink r:id="rId63" w:history="1">
        <w:r w:rsidR="00A03E16" w:rsidRPr="00A03E16">
          <w:rPr>
            <w:rStyle w:val="Lienhypertexte"/>
            <w:rFonts w:ascii="Garamond" w:hAnsi="Garamond" w:cs="Courier New"/>
            <w:sz w:val="20"/>
            <w:szCs w:val="20"/>
          </w:rPr>
          <w:t>181e</w:t>
        </w:r>
      </w:hyperlink>
      <w:r w:rsidR="00A03E16" w:rsidRPr="00A03E16">
        <w:rPr>
          <w:rFonts w:ascii="Garamond" w:hAnsi="Garamond" w:cs="Courier New"/>
          <w:sz w:val="20"/>
          <w:szCs w:val="20"/>
        </w:rPr>
        <w:t>]</w:t>
      </w:r>
      <w:r w:rsidR="00337697" w:rsidRPr="007A5F8F">
        <w:rPr>
          <w:rFonts w:ascii="Courier New" w:hAnsi="Courier New" w:cs="Courier New"/>
          <w:iCs/>
          <w:sz w:val="28"/>
          <w:szCs w:val="28"/>
        </w:rPr>
        <w:t>,</w:t>
      </w:r>
      <w:r w:rsidR="00337697" w:rsidRPr="007A5F8F">
        <w:rPr>
          <w:rFonts w:ascii="Courier New" w:hAnsi="Courier New" w:cs="Courier New"/>
          <w:i/>
          <w:sz w:val="28"/>
          <w:szCs w:val="28"/>
        </w:rPr>
        <w:t xml:space="preserve"> </w:t>
      </w:r>
      <w:r w:rsidR="00337697" w:rsidRPr="00A03E16">
        <w:rPr>
          <w:i/>
        </w:rPr>
        <w:t>trop de soins</w:t>
      </w:r>
      <w:r w:rsidR="00A03E16">
        <w:rPr>
          <w:rFonts w:ascii="Courier New" w:hAnsi="Courier New" w:cs="Courier New"/>
          <w:sz w:val="28"/>
          <w:szCs w:val="28"/>
        </w:rPr>
        <w:t>…</w:t>
      </w:r>
      <w:r w:rsidR="00337697" w:rsidRPr="007A5F8F">
        <w:rPr>
          <w:rFonts w:ascii="Courier New" w:hAnsi="Courier New" w:cs="Courier New"/>
          <w:i/>
          <w:sz w:val="28"/>
          <w:szCs w:val="28"/>
        </w:rPr>
        <w:t xml:space="preserve"> </w:t>
      </w:r>
    </w:p>
    <w:p w:rsidR="00A03E16" w:rsidRDefault="00337697" w:rsidP="00A03E16">
      <w:pPr>
        <w:ind w:left="708"/>
        <w:rPr>
          <w:rFonts w:ascii="Courier New" w:hAnsi="Courier New" w:cs="Courier New"/>
          <w:sz w:val="28"/>
          <w:szCs w:val="28"/>
        </w:rPr>
      </w:pP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s’agit bien de cet investissement </w:t>
      </w:r>
    </w:p>
    <w:p w:rsidR="00A03E16" w:rsidRDefault="00337697" w:rsidP="00A03E16">
      <w:pPr>
        <w:ind w:left="708"/>
        <w:rPr>
          <w:rFonts w:ascii="Courier New" w:hAnsi="Courier New" w:cs="Courier New"/>
          <w:sz w:val="28"/>
          <w:szCs w:val="28"/>
        </w:rPr>
      </w:pPr>
      <w:r w:rsidRPr="007A5F8F">
        <w:rPr>
          <w:rFonts w:ascii="Courier New" w:hAnsi="Courier New" w:cs="Courier New"/>
          <w:sz w:val="28"/>
          <w:szCs w:val="28"/>
        </w:rPr>
        <w:t>dont je parlais tout à l’heure</w:t>
      </w:r>
    </w:p>
    <w:p w:rsidR="00A03E16" w:rsidRDefault="00A03E1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ne soient pas gaspillés, dépensés pour des petits jeunots qui n’en valent pas la peine. </w:t>
      </w:r>
    </w:p>
    <w:p w:rsidR="00A03E16" w:rsidRDefault="00A03E16" w:rsidP="00E81B9F">
      <w:pPr>
        <w:rPr>
          <w:rFonts w:ascii="Courier New" w:hAnsi="Courier New" w:cs="Courier New"/>
          <w:sz w:val="28"/>
          <w:szCs w:val="28"/>
        </w:rPr>
      </w:pPr>
    </w:p>
    <w:p w:rsidR="00445003"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c’est pour cela qu’on nous demande d’attendre qu’ils soient plus formés, qu’on sache </w:t>
      </w:r>
    </w:p>
    <w:p w:rsidR="00445003" w:rsidRDefault="00337697" w:rsidP="00E81B9F">
      <w:pPr>
        <w:rPr>
          <w:rFonts w:ascii="Courier New" w:hAnsi="Courier New" w:cs="Courier New"/>
          <w:sz w:val="28"/>
          <w:szCs w:val="28"/>
        </w:rPr>
      </w:pPr>
      <w:r w:rsidRPr="007A5F8F">
        <w:rPr>
          <w:rFonts w:ascii="Courier New" w:hAnsi="Courier New" w:cs="Courier New"/>
          <w:sz w:val="28"/>
          <w:szCs w:val="28"/>
        </w:rPr>
        <w:t>à quoi on a affaire.</w:t>
      </w:r>
    </w:p>
    <w:p w:rsidR="00A03E16"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A03E16" w:rsidRDefault="00337697" w:rsidP="00E81B9F">
      <w:pPr>
        <w:rPr>
          <w:rFonts w:ascii="Courier New" w:hAnsi="Courier New" w:cs="Courier New"/>
          <w:sz w:val="28"/>
          <w:szCs w:val="28"/>
        </w:rPr>
      </w:pPr>
      <w:r w:rsidRPr="007A5F8F">
        <w:rPr>
          <w:rFonts w:ascii="Courier New" w:hAnsi="Courier New" w:cs="Courier New"/>
          <w:sz w:val="28"/>
          <w:szCs w:val="28"/>
        </w:rPr>
        <w:t>Plus loin encore il dira</w:t>
      </w:r>
      <w:r w:rsidR="00A03E16">
        <w:rPr>
          <w:rFonts w:ascii="Courier New" w:hAnsi="Courier New" w:cs="Courier New"/>
          <w:sz w:val="28"/>
          <w:szCs w:val="28"/>
        </w:rPr>
        <w:t> :</w:t>
      </w:r>
    </w:p>
    <w:p w:rsidR="00A03E16"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A03E16" w:rsidRDefault="00337697" w:rsidP="00E81B9F">
      <w:pPr>
        <w:pStyle w:val="Paragraphedeliste"/>
        <w:numPr>
          <w:ilvl w:val="0"/>
          <w:numId w:val="2"/>
        </w:numPr>
        <w:rPr>
          <w:rFonts w:ascii="Courier New" w:hAnsi="Courier New" w:cs="Courier New"/>
          <w:sz w:val="28"/>
          <w:szCs w:val="28"/>
        </w:rPr>
      </w:pPr>
      <w:r w:rsidRPr="00A03E16">
        <w:rPr>
          <w:rFonts w:ascii="Courier New" w:hAnsi="Courier New" w:cs="Courier New"/>
          <w:sz w:val="28"/>
          <w:szCs w:val="28"/>
        </w:rPr>
        <w:t xml:space="preserve">que sont des sauvages, des barbares, ceux qui introduisent dans </w:t>
      </w:r>
      <w:r w:rsidRPr="00A03E16">
        <w:rPr>
          <w:i/>
        </w:rPr>
        <w:t>cet ordre</w:t>
      </w:r>
      <w:r w:rsidRPr="00A03E16">
        <w:rPr>
          <w:rFonts w:ascii="Courier New" w:hAnsi="Courier New" w:cs="Courier New"/>
          <w:sz w:val="28"/>
          <w:szCs w:val="28"/>
        </w:rPr>
        <w:t xml:space="preserve"> de la postulance du </w:t>
      </w:r>
      <w:r w:rsidRPr="00A03E16">
        <w:rPr>
          <w:i/>
        </w:rPr>
        <w:t>mérite</w:t>
      </w:r>
      <w:r w:rsidRPr="00A03E16">
        <w:rPr>
          <w:rFonts w:ascii="Courier New" w:hAnsi="Courier New" w:cs="Courier New"/>
          <w:sz w:val="28"/>
          <w:szCs w:val="28"/>
        </w:rPr>
        <w:t>, le désordre,</w:t>
      </w:r>
    </w:p>
    <w:p w:rsidR="00445003" w:rsidRDefault="00445003" w:rsidP="00445003">
      <w:pPr>
        <w:pStyle w:val="Paragraphedeliste"/>
        <w:rPr>
          <w:rFonts w:ascii="Courier New" w:hAnsi="Courier New" w:cs="Courier New"/>
          <w:sz w:val="28"/>
          <w:szCs w:val="28"/>
        </w:rPr>
      </w:pPr>
    </w:p>
    <w:p w:rsidR="00A03E16" w:rsidRPr="00A03E16" w:rsidRDefault="00337697" w:rsidP="00A03E16">
      <w:pPr>
        <w:pStyle w:val="Paragraphedeliste"/>
        <w:numPr>
          <w:ilvl w:val="0"/>
          <w:numId w:val="2"/>
        </w:numPr>
        <w:rPr>
          <w:rFonts w:ascii="Courier New" w:hAnsi="Courier New" w:cs="Courier New"/>
          <w:sz w:val="28"/>
          <w:szCs w:val="28"/>
        </w:rPr>
      </w:pPr>
      <w:r w:rsidRPr="00A03E16">
        <w:rPr>
          <w:rFonts w:ascii="Courier New" w:hAnsi="Courier New" w:cs="Courier New"/>
          <w:sz w:val="28"/>
          <w:szCs w:val="28"/>
        </w:rPr>
        <w:t xml:space="preserve">qu’à cet égard l’accès aux aimés devrait être préservé par les mêmes sortes d’interdictions, </w:t>
      </w:r>
    </w:p>
    <w:p w:rsidR="00337697" w:rsidRPr="00A03E16" w:rsidRDefault="00337697" w:rsidP="00A03E16">
      <w:pPr>
        <w:pStyle w:val="Paragraphedeliste"/>
        <w:rPr>
          <w:rFonts w:ascii="Courier New" w:hAnsi="Courier New" w:cs="Courier New"/>
          <w:sz w:val="28"/>
          <w:szCs w:val="28"/>
        </w:rPr>
      </w:pPr>
      <w:r w:rsidRPr="00A03E16">
        <w:rPr>
          <w:rFonts w:ascii="Courier New" w:hAnsi="Courier New" w:cs="Courier New"/>
          <w:sz w:val="28"/>
          <w:szCs w:val="28"/>
        </w:rPr>
        <w:t>de lois, de réserves, grâce auxquelles nous nous efforçons d’empêcher, dit</w:t>
      </w:r>
      <w:r w:rsidR="00454FCC">
        <w:rPr>
          <w:rFonts w:ascii="Courier New" w:hAnsi="Courier New" w:cs="Courier New"/>
          <w:sz w:val="28"/>
          <w:szCs w:val="28"/>
        </w:rPr>
        <w:t>–</w:t>
      </w:r>
      <w:r w:rsidRPr="00A03E16">
        <w:rPr>
          <w:rFonts w:ascii="Courier New" w:hAnsi="Courier New" w:cs="Courier New"/>
          <w:sz w:val="28"/>
          <w:szCs w:val="28"/>
        </w:rPr>
        <w:t>il, l’accès aux femmes libres en tant qu’elles sont celles par quoi s’unissent deux familles de maîtres, qu’elles sont en quelque sorte en elles</w:t>
      </w:r>
      <w:r w:rsidR="00454FCC">
        <w:rPr>
          <w:rFonts w:ascii="Courier New" w:hAnsi="Courier New" w:cs="Courier New"/>
          <w:sz w:val="28"/>
          <w:szCs w:val="28"/>
        </w:rPr>
        <w:t>–</w:t>
      </w:r>
      <w:r w:rsidRPr="00A03E16">
        <w:rPr>
          <w:rFonts w:ascii="Courier New" w:hAnsi="Courier New" w:cs="Courier New"/>
          <w:sz w:val="28"/>
          <w:szCs w:val="28"/>
        </w:rPr>
        <w:t>mêmes comme représentant tout ce que vous voudrez du nom, d’une valeur, d’une firme, d’une dot, comme on dit aujourd’hui. Elles sont à ce titre protégées par cet ordre. Et c’est une protection de cet ordre qui doit interdire à ceux qui n’en sont pas dignes l’accès aux objets désirés.</w:t>
      </w:r>
    </w:p>
    <w:p w:rsidR="00337697" w:rsidRPr="007A5F8F" w:rsidRDefault="00337697" w:rsidP="00E81B9F">
      <w:pPr>
        <w:rPr>
          <w:rFonts w:ascii="Courier New" w:hAnsi="Courier New" w:cs="Courier New"/>
          <w:sz w:val="28"/>
          <w:szCs w:val="28"/>
        </w:rPr>
      </w:pPr>
    </w:p>
    <w:p w:rsidR="00A03E16" w:rsidRDefault="00337697" w:rsidP="00E81B9F">
      <w:pPr>
        <w:rPr>
          <w:rFonts w:ascii="Courier New" w:hAnsi="Courier New" w:cs="Courier New"/>
          <w:sz w:val="28"/>
          <w:szCs w:val="28"/>
        </w:rPr>
      </w:pPr>
      <w:r w:rsidRPr="007A5F8F">
        <w:rPr>
          <w:rFonts w:ascii="Courier New" w:hAnsi="Courier New" w:cs="Courier New"/>
          <w:sz w:val="28"/>
          <w:szCs w:val="28"/>
        </w:rPr>
        <w:lastRenderedPageBreak/>
        <w:t>Plus vous avancez dans ce texte, plus vous voyez affirmé ce quelque chose</w:t>
      </w:r>
      <w:r w:rsidR="00A03E16">
        <w:rPr>
          <w:rFonts w:ascii="Courier New" w:hAnsi="Courier New" w:cs="Courier New"/>
          <w:sz w:val="28"/>
          <w:szCs w:val="28"/>
        </w:rPr>
        <w:t>,</w:t>
      </w:r>
      <w:r w:rsidRPr="007A5F8F">
        <w:rPr>
          <w:rFonts w:ascii="Courier New" w:hAnsi="Courier New" w:cs="Courier New"/>
          <w:sz w:val="28"/>
          <w:szCs w:val="28"/>
        </w:rPr>
        <w:t xml:space="preserve"> que je vous ai indiqué dans mon discours de</w:t>
      </w:r>
      <w:r w:rsidRPr="007A5F8F">
        <w:rPr>
          <w:b/>
          <w:bCs/>
          <w:sz w:val="28"/>
          <w:szCs w:val="28"/>
        </w:rPr>
        <w:t xml:space="preserve"> </w:t>
      </w:r>
      <w:r w:rsidRPr="007A5F8F">
        <w:rPr>
          <w:rFonts w:ascii="Courier New" w:hAnsi="Courier New" w:cs="Courier New"/>
          <w:sz w:val="28"/>
          <w:szCs w:val="28"/>
        </w:rPr>
        <w:t>la dernière fois</w:t>
      </w:r>
      <w:r w:rsidR="00A03E16">
        <w:rPr>
          <w:rFonts w:ascii="Courier New" w:hAnsi="Courier New" w:cs="Courier New"/>
          <w:sz w:val="28"/>
          <w:szCs w:val="28"/>
        </w:rPr>
        <w:t>,</w:t>
      </w:r>
      <w:r w:rsidRPr="007A5F8F">
        <w:rPr>
          <w:rFonts w:ascii="Courier New" w:hAnsi="Courier New" w:cs="Courier New"/>
          <w:sz w:val="28"/>
          <w:szCs w:val="28"/>
        </w:rPr>
        <w:t xml:space="preserve"> en tant qu’il est </w:t>
      </w:r>
    </w:p>
    <w:p w:rsidR="00A03E16"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proprement parler </w:t>
      </w:r>
      <w:r w:rsidR="00A03E16">
        <w:rPr>
          <w:rFonts w:ascii="Courier New" w:hAnsi="Courier New" w:cs="Courier New"/>
          <w:sz w:val="28"/>
          <w:szCs w:val="28"/>
        </w:rPr>
        <w:t>« </w:t>
      </w:r>
      <w:r w:rsidRPr="00A03E16">
        <w:rPr>
          <w:i/>
        </w:rPr>
        <w:t>la psychologie du riche</w:t>
      </w:r>
      <w:r w:rsidR="00A03E16">
        <w:rPr>
          <w:rFonts w:ascii="Courier New" w:hAnsi="Courier New" w:cs="Courier New"/>
          <w:sz w:val="28"/>
          <w:szCs w:val="28"/>
        </w:rPr>
        <w:t> »</w:t>
      </w:r>
      <w:r w:rsidRPr="007A5F8F">
        <w:rPr>
          <w:rFonts w:ascii="Courier New" w:hAnsi="Courier New" w:cs="Courier New"/>
          <w:sz w:val="28"/>
          <w:szCs w:val="28"/>
        </w:rPr>
        <w:t xml:space="preserve">. </w:t>
      </w:r>
    </w:p>
    <w:p w:rsidR="00445003" w:rsidRDefault="00445003" w:rsidP="00E81B9F">
      <w:pPr>
        <w:rPr>
          <w:i/>
        </w:rPr>
      </w:pPr>
    </w:p>
    <w:p w:rsidR="00A03E16" w:rsidRDefault="00337697" w:rsidP="00E81B9F">
      <w:pPr>
        <w:rPr>
          <w:rFonts w:ascii="Courier New" w:hAnsi="Courier New" w:cs="Courier New"/>
          <w:sz w:val="28"/>
          <w:szCs w:val="28"/>
        </w:rPr>
      </w:pPr>
      <w:r w:rsidRPr="00A03E16">
        <w:rPr>
          <w:i/>
        </w:rPr>
        <w:t>Le riche</w:t>
      </w:r>
      <w:r w:rsidRPr="007A5F8F">
        <w:rPr>
          <w:rFonts w:ascii="Courier New" w:hAnsi="Courier New" w:cs="Courier New"/>
          <w:sz w:val="28"/>
          <w:szCs w:val="28"/>
        </w:rPr>
        <w:t xml:space="preserve"> existait avant le bourgeois. Dans une économie même agricole plus </w:t>
      </w:r>
      <w:r w:rsidRPr="00A03E16">
        <w:rPr>
          <w:rFonts w:ascii="Courier New" w:hAnsi="Courier New" w:cs="Courier New"/>
          <w:i/>
        </w:rPr>
        <w:t>primitive</w:t>
      </w:r>
      <w:r w:rsidRPr="007A5F8F">
        <w:rPr>
          <w:rFonts w:ascii="Courier New" w:hAnsi="Courier New" w:cs="Courier New"/>
          <w:sz w:val="28"/>
          <w:szCs w:val="28"/>
        </w:rPr>
        <w:t xml:space="preserve"> </w:t>
      </w:r>
      <w:r w:rsidR="00A03E16">
        <w:rPr>
          <w:rFonts w:ascii="Courier New" w:hAnsi="Courier New" w:cs="Courier New"/>
          <w:sz w:val="28"/>
          <w:szCs w:val="28"/>
        </w:rPr>
        <w:t>e</w:t>
      </w:r>
      <w:r w:rsidRPr="007A5F8F">
        <w:rPr>
          <w:rFonts w:ascii="Courier New" w:hAnsi="Courier New" w:cs="Courier New"/>
          <w:sz w:val="28"/>
          <w:szCs w:val="28"/>
        </w:rPr>
        <w:t xml:space="preserve">ncore, </w:t>
      </w:r>
      <w:r w:rsidRPr="00A03E16">
        <w:rPr>
          <w:i/>
        </w:rPr>
        <w:t>le riche</w:t>
      </w:r>
      <w:r w:rsidRPr="007A5F8F">
        <w:rPr>
          <w:rFonts w:ascii="Courier New" w:hAnsi="Courier New" w:cs="Courier New"/>
          <w:sz w:val="28"/>
          <w:szCs w:val="28"/>
        </w:rPr>
        <w:t xml:space="preserve"> existe. </w:t>
      </w:r>
    </w:p>
    <w:p w:rsidR="00336B17" w:rsidRDefault="00336B17" w:rsidP="00E81B9F">
      <w:pPr>
        <w:rPr>
          <w:rFonts w:ascii="Courier New" w:hAnsi="Courier New" w:cs="Courier New"/>
          <w:sz w:val="28"/>
          <w:szCs w:val="28"/>
        </w:rPr>
      </w:pPr>
    </w:p>
    <w:p w:rsidR="00336B17" w:rsidRDefault="00336B17" w:rsidP="00E81B9F">
      <w:pPr>
        <w:rPr>
          <w:rFonts w:ascii="Courier New" w:hAnsi="Courier New" w:cs="Courier New"/>
          <w:sz w:val="28"/>
          <w:szCs w:val="28"/>
        </w:rPr>
      </w:pPr>
    </w:p>
    <w:p w:rsidR="00A03E16" w:rsidRDefault="00337697" w:rsidP="00E81B9F">
      <w:pPr>
        <w:rPr>
          <w:rFonts w:ascii="Courier New" w:hAnsi="Courier New" w:cs="Courier New"/>
          <w:sz w:val="28"/>
          <w:szCs w:val="28"/>
        </w:rPr>
      </w:pPr>
      <w:r w:rsidRPr="007A5F8F">
        <w:rPr>
          <w:rFonts w:ascii="Courier New" w:hAnsi="Courier New" w:cs="Courier New"/>
          <w:sz w:val="28"/>
          <w:szCs w:val="28"/>
        </w:rPr>
        <w:t>Il existe et se manifeste depuis l’origine des temps, ne serait</w:t>
      </w:r>
      <w:r w:rsidR="00454FCC">
        <w:rPr>
          <w:rFonts w:ascii="Courier New" w:hAnsi="Courier New" w:cs="Courier New"/>
          <w:sz w:val="28"/>
          <w:szCs w:val="28"/>
        </w:rPr>
        <w:t>–</w:t>
      </w:r>
      <w:r w:rsidRPr="007A5F8F">
        <w:rPr>
          <w:rFonts w:ascii="Courier New" w:hAnsi="Courier New" w:cs="Courier New"/>
          <w:sz w:val="28"/>
          <w:szCs w:val="28"/>
        </w:rPr>
        <w:t xml:space="preserve">ce que par ceci dont nous avons vu </w:t>
      </w:r>
    </w:p>
    <w:p w:rsidR="00A03E16" w:rsidRDefault="00337697" w:rsidP="00E81B9F">
      <w:pPr>
        <w:rPr>
          <w:rFonts w:ascii="Courier New" w:hAnsi="Courier New" w:cs="Courier New"/>
          <w:sz w:val="28"/>
          <w:szCs w:val="28"/>
        </w:rPr>
      </w:pPr>
      <w:r w:rsidRPr="007A5F8F">
        <w:rPr>
          <w:rFonts w:ascii="Courier New" w:hAnsi="Courier New" w:cs="Courier New"/>
          <w:sz w:val="28"/>
          <w:szCs w:val="28"/>
        </w:rPr>
        <w:t xml:space="preserve">le caractère primordial, par les manifestations périodiques en matière de </w:t>
      </w:r>
      <w:r w:rsidRPr="00A03E16">
        <w:rPr>
          <w:i/>
        </w:rPr>
        <w:t>fêtes</w:t>
      </w:r>
      <w:r w:rsidRPr="007A5F8F">
        <w:rPr>
          <w:rFonts w:ascii="Courier New" w:hAnsi="Courier New" w:cs="Courier New"/>
          <w:sz w:val="28"/>
          <w:szCs w:val="28"/>
        </w:rPr>
        <w:t xml:space="preserve">, de la </w:t>
      </w:r>
      <w:r w:rsidRPr="00A03E16">
        <w:rPr>
          <w:i/>
        </w:rPr>
        <w:t xml:space="preserve">dépense de luxe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celle qui constitue le premier devoir du </w:t>
      </w:r>
      <w:r w:rsidRPr="00A03E16">
        <w:rPr>
          <w:i/>
        </w:rPr>
        <w:t>riche</w:t>
      </w:r>
      <w:r w:rsidRPr="007A5F8F">
        <w:rPr>
          <w:rFonts w:ascii="Courier New" w:hAnsi="Courier New" w:cs="Courier New"/>
          <w:sz w:val="28"/>
          <w:szCs w:val="28"/>
        </w:rPr>
        <w:t xml:space="preserve"> dans les sociétés primitives.</w:t>
      </w:r>
    </w:p>
    <w:p w:rsidR="00AF57CA"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curieux qu’à mesure que les sociétés évoluent ce devoir semble passer en un plan sinon second, </w:t>
      </w:r>
    </w:p>
    <w:p w:rsidR="00AF57CA" w:rsidRDefault="00337697" w:rsidP="00E81B9F">
      <w:pPr>
        <w:rPr>
          <w:rFonts w:ascii="Courier New" w:hAnsi="Courier New" w:cs="Courier New"/>
          <w:sz w:val="28"/>
          <w:szCs w:val="28"/>
        </w:rPr>
      </w:pPr>
      <w:r w:rsidRPr="007A5F8F">
        <w:rPr>
          <w:rFonts w:ascii="Courier New" w:hAnsi="Courier New" w:cs="Courier New"/>
          <w:sz w:val="28"/>
          <w:szCs w:val="28"/>
        </w:rPr>
        <w:t xml:space="preserve">du moins clandestin. </w:t>
      </w:r>
    </w:p>
    <w:p w:rsidR="00AF57CA" w:rsidRDefault="00AF57CA" w:rsidP="00E81B9F">
      <w:pPr>
        <w:rPr>
          <w:rFonts w:ascii="Courier New" w:hAnsi="Courier New" w:cs="Courier New"/>
          <w:sz w:val="28"/>
          <w:szCs w:val="28"/>
        </w:rPr>
      </w:pPr>
    </w:p>
    <w:p w:rsidR="00AF57CA"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00AF57CA">
        <w:rPr>
          <w:rFonts w:ascii="Courier New" w:hAnsi="Courier New" w:cs="Courier New"/>
          <w:sz w:val="28"/>
          <w:szCs w:val="28"/>
        </w:rPr>
        <w:t>« </w:t>
      </w:r>
      <w:r w:rsidR="00AF57CA" w:rsidRPr="00A03E16">
        <w:rPr>
          <w:i/>
        </w:rPr>
        <w:t>la psychologie du riche</w:t>
      </w:r>
      <w:r w:rsidR="00AF57CA">
        <w:rPr>
          <w:rFonts w:ascii="Courier New" w:hAnsi="Courier New" w:cs="Courier New"/>
          <w:sz w:val="28"/>
          <w:szCs w:val="28"/>
        </w:rPr>
        <w:t> »</w:t>
      </w:r>
      <w:r w:rsidRPr="007A5F8F">
        <w:rPr>
          <w:rFonts w:ascii="Courier New" w:hAnsi="Courier New" w:cs="Courier New"/>
          <w:sz w:val="28"/>
          <w:szCs w:val="28"/>
        </w:rPr>
        <w:t xml:space="preserve"> repose tout entière en ceci</w:t>
      </w:r>
      <w:r w:rsidR="00AF57CA">
        <w:rPr>
          <w:rFonts w:ascii="Courier New" w:hAnsi="Courier New" w:cs="Courier New"/>
          <w:sz w:val="28"/>
          <w:szCs w:val="28"/>
        </w:rPr>
        <w:t> :</w:t>
      </w:r>
      <w:r w:rsidRPr="007A5F8F">
        <w:rPr>
          <w:rFonts w:ascii="Courier New" w:hAnsi="Courier New" w:cs="Courier New"/>
          <w:sz w:val="28"/>
          <w:szCs w:val="28"/>
        </w:rPr>
        <w:t xml:space="preserve"> que ce dont il s’agit pour lui</w:t>
      </w:r>
      <w:r w:rsidR="00454FCC">
        <w:rPr>
          <w:rFonts w:ascii="Courier New" w:hAnsi="Courier New" w:cs="Courier New"/>
          <w:sz w:val="28"/>
          <w:szCs w:val="28"/>
        </w:rPr>
        <w:t>–</w:t>
      </w:r>
      <w:r w:rsidRPr="007A5F8F">
        <w:rPr>
          <w:rFonts w:ascii="Courier New" w:hAnsi="Courier New" w:cs="Courier New"/>
          <w:sz w:val="28"/>
          <w:szCs w:val="28"/>
        </w:rPr>
        <w:t>même</w:t>
      </w:r>
      <w:r w:rsidR="00AF57CA">
        <w:rPr>
          <w:rFonts w:ascii="Courier New" w:hAnsi="Courier New" w:cs="Courier New"/>
          <w:sz w:val="28"/>
          <w:szCs w:val="28"/>
        </w:rPr>
        <w:t>…</w:t>
      </w:r>
    </w:p>
    <w:p w:rsidR="00AF57CA" w:rsidRDefault="00337697" w:rsidP="00AF57CA">
      <w:pPr>
        <w:ind w:firstLine="708"/>
        <w:rPr>
          <w:rFonts w:ascii="Courier New" w:hAnsi="Courier New" w:cs="Courier New"/>
          <w:sz w:val="28"/>
          <w:szCs w:val="28"/>
        </w:rPr>
      </w:pPr>
      <w:r w:rsidRPr="007A5F8F">
        <w:rPr>
          <w:rFonts w:ascii="Courier New" w:hAnsi="Courier New" w:cs="Courier New"/>
          <w:sz w:val="28"/>
          <w:szCs w:val="28"/>
        </w:rPr>
        <w:t>dans le rapport avec l’autre</w:t>
      </w:r>
    </w:p>
    <w:p w:rsidR="00AF57CA" w:rsidRDefault="00AF57C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la valeur</w:t>
      </w:r>
      <w:r>
        <w:rPr>
          <w:rFonts w:ascii="Courier New" w:hAnsi="Courier New" w:cs="Courier New"/>
          <w:sz w:val="28"/>
          <w:szCs w:val="28"/>
        </w:rPr>
        <w:t>…</w:t>
      </w:r>
    </w:p>
    <w:p w:rsidR="00337697" w:rsidRPr="007A5F8F" w:rsidRDefault="00337697" w:rsidP="00445003">
      <w:pPr>
        <w:ind w:left="708"/>
        <w:rPr>
          <w:rFonts w:ascii="Courier New" w:hAnsi="Courier New" w:cs="Courier New"/>
          <w:sz w:val="28"/>
          <w:szCs w:val="28"/>
        </w:rPr>
      </w:pPr>
      <w:r w:rsidRPr="007A5F8F">
        <w:rPr>
          <w:rFonts w:ascii="Courier New" w:hAnsi="Courier New" w:cs="Courier New"/>
          <w:sz w:val="28"/>
          <w:szCs w:val="28"/>
        </w:rPr>
        <w:t xml:space="preserve">c’est de ce qui peut s’évaluer selon des modes ouverts de comparaison, d’échelle, entre ce qui se compare dans une compétition ouverte qui </w:t>
      </w:r>
      <w:r w:rsidR="00336B17">
        <w:rPr>
          <w:rFonts w:ascii="Courier New" w:hAnsi="Courier New" w:cs="Courier New"/>
          <w:sz w:val="28"/>
          <w:szCs w:val="28"/>
        </w:rPr>
        <w:t xml:space="preserve">                      </w:t>
      </w:r>
      <w:r w:rsidRPr="007A5F8F">
        <w:rPr>
          <w:rFonts w:ascii="Courier New" w:hAnsi="Courier New" w:cs="Courier New"/>
          <w:sz w:val="28"/>
          <w:szCs w:val="28"/>
        </w:rPr>
        <w:t xml:space="preserve">à proprement parler est celle de la possession des biens </w:t>
      </w:r>
      <w:r w:rsidRPr="00445003">
        <w:rPr>
          <w:rFonts w:ascii="Garamond" w:hAnsi="Garamond" w:cs="Courier New"/>
          <w:color w:val="C00000"/>
          <w:sz w:val="18"/>
          <w:szCs w:val="18"/>
        </w:rPr>
        <w:t>[183e]</w:t>
      </w:r>
    </w:p>
    <w:p w:rsidR="00AF57CA" w:rsidRDefault="00AF57CA" w:rsidP="00E81B9F">
      <w:pPr>
        <w:rPr>
          <w:rFonts w:ascii="Courier New" w:hAnsi="Courier New" w:cs="Courier New"/>
          <w:i/>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dont il s’agit, c’est de la </w:t>
      </w:r>
      <w:r w:rsidR="00337697" w:rsidRPr="00AF57CA">
        <w:rPr>
          <w:i/>
        </w:rPr>
        <w:t>possession</w:t>
      </w:r>
      <w:r w:rsidR="00337697" w:rsidRPr="007A5F8F">
        <w:rPr>
          <w:rFonts w:ascii="Courier New" w:hAnsi="Courier New" w:cs="Courier New"/>
          <w:sz w:val="28"/>
          <w:szCs w:val="28"/>
        </w:rPr>
        <w:t xml:space="preserve"> de l’aimé parce que c’est </w:t>
      </w:r>
      <w:r>
        <w:rPr>
          <w:rFonts w:ascii="Courier New" w:hAnsi="Courier New" w:cs="Courier New"/>
          <w:sz w:val="28"/>
          <w:szCs w:val="28"/>
        </w:rPr>
        <w:t>« </w:t>
      </w:r>
      <w:r w:rsidR="00337697" w:rsidRPr="00AF57CA">
        <w:rPr>
          <w:i/>
        </w:rPr>
        <w:t>un bon fonds</w:t>
      </w:r>
      <w:r>
        <w:rPr>
          <w:rFonts w:ascii="Courier New" w:hAnsi="Courier New" w:cs="Courier New"/>
          <w:sz w:val="28"/>
          <w:szCs w:val="28"/>
        </w:rPr>
        <w:t> »</w:t>
      </w:r>
      <w:r>
        <w:rPr>
          <w:rFonts w:ascii="Courier New" w:hAnsi="Courier New" w:cs="Courier New"/>
          <w:i/>
          <w:sz w:val="28"/>
          <w:szCs w:val="28"/>
        </w:rPr>
        <w:t>…</w:t>
      </w:r>
    </w:p>
    <w:p w:rsidR="00AF57CA" w:rsidRDefault="00337697" w:rsidP="00AF57CA">
      <w:pPr>
        <w:ind w:firstLine="708"/>
        <w:rPr>
          <w:rFonts w:ascii="Courier New" w:hAnsi="Courier New" w:cs="Courier New"/>
          <w:iCs/>
          <w:sz w:val="28"/>
          <w:szCs w:val="28"/>
        </w:rPr>
      </w:pPr>
      <w:r w:rsidRPr="007A5F8F">
        <w:rPr>
          <w:rFonts w:ascii="Courier New" w:hAnsi="Courier New" w:cs="Courier New"/>
          <w:sz w:val="28"/>
          <w:szCs w:val="28"/>
        </w:rPr>
        <w:t>le terme y est :</w:t>
      </w:r>
      <w:r w:rsidRPr="007A5F8F">
        <w:rPr>
          <w:sz w:val="28"/>
          <w:szCs w:val="28"/>
        </w:rPr>
        <w:t xml:space="preserve"> </w:t>
      </w:r>
      <w:r w:rsidR="00AF57CA" w:rsidRPr="00752D9A">
        <w:rPr>
          <w:rFonts w:ascii="Palatino Linotype" w:eastAsia="Arial Unicode MS" w:hAnsi="Palatino Linotype" w:cs="Arial Unicode MS"/>
          <w:color w:val="0000CC"/>
          <w:sz w:val="28"/>
          <w:szCs w:val="28"/>
        </w:rPr>
        <w:t>χρηστοῦ</w:t>
      </w:r>
      <w:r w:rsidR="00AF57CA" w:rsidRPr="007A5F8F">
        <w:rPr>
          <w:rFonts w:ascii="Athenian" w:hAnsi="Athenian"/>
          <w:sz w:val="28"/>
          <w:szCs w:val="28"/>
        </w:rPr>
        <w:t></w:t>
      </w:r>
      <w:r w:rsidRPr="007A5F8F">
        <w:rPr>
          <w:rFonts w:ascii="Athenian" w:hAnsi="Athenian"/>
          <w:sz w:val="28"/>
          <w:szCs w:val="28"/>
        </w:rPr>
        <w:t></w:t>
      </w:r>
      <w:r w:rsidRPr="00C94B10">
        <w:rPr>
          <w:rFonts w:ascii="Garamond" w:hAnsi="Garamond" w:cs="Courier New"/>
          <w:sz w:val="20"/>
          <w:szCs w:val="20"/>
        </w:rPr>
        <w:t>[</w:t>
      </w:r>
      <w:r w:rsidRPr="00C94B10">
        <w:rPr>
          <w:rFonts w:ascii="Garamond" w:hAnsi="Garamond" w:cs="Courier New"/>
          <w:iCs/>
          <w:sz w:val="20"/>
          <w:szCs w:val="20"/>
        </w:rPr>
        <w:t>chrèsto</w:t>
      </w:r>
      <w:r w:rsidR="00AF57CA" w:rsidRPr="00C94B10">
        <w:rPr>
          <w:rFonts w:ascii="Garamond" w:hAnsi="Garamond" w:cs="Courier New"/>
          <w:iCs/>
          <w:sz w:val="20"/>
          <w:szCs w:val="20"/>
        </w:rPr>
        <w:t>ï</w:t>
      </w:r>
      <w:r w:rsidRPr="00C94B10">
        <w:rPr>
          <w:rFonts w:ascii="Garamond" w:hAnsi="Garamond" w:cs="Courier New"/>
          <w:iCs/>
          <w:sz w:val="20"/>
          <w:szCs w:val="20"/>
        </w:rPr>
        <w:t>]</w:t>
      </w:r>
    </w:p>
    <w:p w:rsidR="00337697" w:rsidRPr="007A5F8F" w:rsidRDefault="00AF57CA" w:rsidP="00E81B9F">
      <w:pPr>
        <w:rPr>
          <w:rFonts w:ascii="Courier New" w:hAnsi="Courier New" w:cs="Courier New"/>
          <w:sz w:val="28"/>
          <w:szCs w:val="28"/>
        </w:rPr>
      </w:pPr>
      <w:r>
        <w:rPr>
          <w:rFonts w:ascii="Courier New" w:hAnsi="Courier New" w:cs="Courier New"/>
          <w:iCs/>
          <w:sz w:val="28"/>
          <w:szCs w:val="28"/>
        </w:rPr>
        <w:t>…</w:t>
      </w:r>
      <w:r w:rsidR="00337697" w:rsidRPr="007A5F8F">
        <w:rPr>
          <w:rFonts w:ascii="Courier New" w:hAnsi="Courier New" w:cs="Courier New"/>
          <w:sz w:val="28"/>
          <w:szCs w:val="28"/>
        </w:rPr>
        <w:t>et que ce fonds, ce ne sera pas assez d’une vie</w:t>
      </w:r>
      <w:r w:rsidR="00337697" w:rsidRPr="007A5F8F">
        <w:rPr>
          <w:rStyle w:val="Caractredenotedebasdepage"/>
          <w:b/>
          <w:bCs/>
          <w:color w:val="FF3300"/>
          <w:sz w:val="28"/>
          <w:szCs w:val="28"/>
        </w:rPr>
        <w:footnoteReference w:id="49"/>
      </w:r>
      <w:r w:rsidR="00337697" w:rsidRPr="007A5F8F">
        <w:rPr>
          <w:rFonts w:ascii="Courier New" w:hAnsi="Courier New" w:cs="Courier New"/>
          <w:sz w:val="28"/>
          <w:szCs w:val="28"/>
        </w:rPr>
        <w:t xml:space="preserve"> pour le faire valoir. </w:t>
      </w:r>
    </w:p>
    <w:p w:rsidR="00337697" w:rsidRPr="007A5F8F" w:rsidRDefault="00337697" w:rsidP="00E81B9F">
      <w:pPr>
        <w:rPr>
          <w:rFonts w:ascii="Courier New" w:hAnsi="Courier New" w:cs="Courier New"/>
          <w:sz w:val="28"/>
          <w:szCs w:val="28"/>
        </w:rPr>
      </w:pPr>
    </w:p>
    <w:p w:rsidR="00336B17" w:rsidRDefault="00337697" w:rsidP="00336B17">
      <w:pPr>
        <w:rPr>
          <w:rFonts w:ascii="Courier New" w:hAnsi="Courier New" w:cs="Courier New"/>
          <w:i/>
          <w:sz w:val="28"/>
          <w:szCs w:val="28"/>
        </w:rPr>
      </w:pPr>
      <w:r w:rsidRPr="007A5F8F">
        <w:rPr>
          <w:rFonts w:ascii="Courier New" w:hAnsi="Courier New" w:cs="Courier New"/>
          <w:sz w:val="28"/>
          <w:szCs w:val="28"/>
        </w:rPr>
        <w:t xml:space="preserve">Aussi bien PAUSANIAS, quelques années après ce </w:t>
      </w:r>
      <w:r w:rsidRPr="00C94B10">
        <w:rPr>
          <w:i/>
        </w:rPr>
        <w:t>Banquet</w:t>
      </w:r>
      <w:r w:rsidR="00C94B10">
        <w:rPr>
          <w:rFonts w:ascii="Courier New" w:hAnsi="Courier New" w:cs="Courier New"/>
          <w:i/>
          <w:sz w:val="28"/>
          <w:szCs w:val="28"/>
        </w:rPr>
        <w:t>…</w:t>
      </w:r>
      <w:r w:rsidRPr="007A5F8F">
        <w:rPr>
          <w:rFonts w:ascii="Courier New" w:hAnsi="Courier New" w:cs="Courier New"/>
          <w:i/>
          <w:sz w:val="28"/>
          <w:szCs w:val="28"/>
        </w:rPr>
        <w:t xml:space="preserve"> </w:t>
      </w:r>
    </w:p>
    <w:p w:rsidR="00C94B10" w:rsidRDefault="00337697" w:rsidP="00336B17">
      <w:pPr>
        <w:ind w:firstLine="708"/>
        <w:rPr>
          <w:rFonts w:ascii="Courier New" w:hAnsi="Courier New" w:cs="Courier New"/>
          <w:sz w:val="28"/>
          <w:szCs w:val="28"/>
        </w:rPr>
      </w:pPr>
      <w:r w:rsidRPr="007A5F8F">
        <w:rPr>
          <w:rFonts w:ascii="Courier New" w:hAnsi="Courier New" w:cs="Courier New"/>
          <w:sz w:val="28"/>
          <w:szCs w:val="28"/>
        </w:rPr>
        <w:t>nous le savons par les comédies d’ARISTOPHANE</w:t>
      </w:r>
    </w:p>
    <w:p w:rsidR="00C94B10" w:rsidRDefault="00C94B1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s’en ira</w:t>
      </w:r>
      <w:r w:rsidR="00454FCC">
        <w:rPr>
          <w:rFonts w:ascii="Courier New" w:hAnsi="Courier New" w:cs="Courier New"/>
          <w:sz w:val="28"/>
          <w:szCs w:val="28"/>
        </w:rPr>
        <w:t>–</w:t>
      </w:r>
      <w:r w:rsidR="00337697" w:rsidRPr="007A5F8F">
        <w:rPr>
          <w:rFonts w:ascii="Courier New" w:hAnsi="Courier New" w:cs="Courier New"/>
          <w:sz w:val="28"/>
          <w:szCs w:val="28"/>
        </w:rPr>
        <w:t>t</w:t>
      </w:r>
      <w:r w:rsidR="00454FCC">
        <w:rPr>
          <w:rFonts w:ascii="Courier New" w:hAnsi="Courier New" w:cs="Courier New"/>
          <w:sz w:val="28"/>
          <w:szCs w:val="28"/>
        </w:rPr>
        <w:t>–</w:t>
      </w:r>
      <w:r w:rsidR="00337697" w:rsidRPr="007A5F8F">
        <w:rPr>
          <w:rFonts w:ascii="Courier New" w:hAnsi="Courier New" w:cs="Courier New"/>
          <w:sz w:val="28"/>
          <w:szCs w:val="28"/>
        </w:rPr>
        <w:t xml:space="preserve">il un peu plus loin avec AGATHON </w:t>
      </w:r>
      <w:r w:rsidR="00337697" w:rsidRPr="00C94B10">
        <w:rPr>
          <w:i/>
        </w:rPr>
        <w:t>précisément</w:t>
      </w:r>
      <w:r w:rsidR="00337697" w:rsidRPr="007A5F8F">
        <w:rPr>
          <w:rFonts w:ascii="Courier New" w:hAnsi="Courier New" w:cs="Courier New"/>
          <w:sz w:val="28"/>
          <w:szCs w:val="28"/>
        </w:rPr>
        <w:t>, qui est ici au vu et au su de tous son bien</w:t>
      </w:r>
      <w:r w:rsidR="00454FCC">
        <w:rPr>
          <w:rFonts w:ascii="Courier New" w:hAnsi="Courier New" w:cs="Courier New"/>
          <w:sz w:val="28"/>
          <w:szCs w:val="28"/>
        </w:rPr>
        <w:t>–</w:t>
      </w:r>
      <w:r w:rsidR="00337697" w:rsidRPr="007A5F8F">
        <w:rPr>
          <w:rFonts w:ascii="Courier New" w:hAnsi="Courier New" w:cs="Courier New"/>
          <w:sz w:val="28"/>
          <w:szCs w:val="28"/>
        </w:rPr>
        <w:t xml:space="preserve">aimé, encore qu’il y ait déjà une paye qu’il ait </w:t>
      </w:r>
    </w:p>
    <w:p w:rsidR="00C94B10"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j’ai appelé la barbe au menton, </w:t>
      </w:r>
    </w:p>
    <w:p w:rsidR="00C94B10" w:rsidRDefault="00337697" w:rsidP="00E81B9F">
      <w:pPr>
        <w:rPr>
          <w:rFonts w:ascii="Courier New" w:hAnsi="Courier New" w:cs="Courier New"/>
          <w:sz w:val="28"/>
          <w:szCs w:val="28"/>
        </w:rPr>
      </w:pPr>
      <w:r w:rsidRPr="007A5F8F">
        <w:rPr>
          <w:rFonts w:ascii="Courier New" w:hAnsi="Courier New" w:cs="Courier New"/>
          <w:sz w:val="28"/>
          <w:szCs w:val="28"/>
        </w:rPr>
        <w:t xml:space="preserve">terme qui a ici toute son importance. </w:t>
      </w:r>
    </w:p>
    <w:p w:rsidR="00C94B10" w:rsidRDefault="00C94B10" w:rsidP="00E81B9F">
      <w:pPr>
        <w:rPr>
          <w:rFonts w:ascii="Courier New" w:hAnsi="Courier New" w:cs="Courier New"/>
          <w:sz w:val="28"/>
          <w:szCs w:val="28"/>
        </w:rPr>
      </w:pPr>
    </w:p>
    <w:p w:rsidR="00C94B10" w:rsidRDefault="00337697" w:rsidP="00E81B9F">
      <w:pPr>
        <w:rPr>
          <w:rFonts w:ascii="Courier New" w:hAnsi="Courier New" w:cs="Courier New"/>
          <w:sz w:val="28"/>
          <w:szCs w:val="28"/>
        </w:rPr>
      </w:pPr>
      <w:r w:rsidRPr="007A5F8F">
        <w:rPr>
          <w:rFonts w:ascii="Courier New" w:hAnsi="Courier New" w:cs="Courier New"/>
          <w:sz w:val="28"/>
          <w:szCs w:val="28"/>
        </w:rPr>
        <w:t xml:space="preserve">AGATHON a trente ans et vient de remporter le prix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concours de tragédie. PAUSANIAS va disparaître quelques années plus tard dans ce qu’ARISTOPHANE appelle </w:t>
      </w:r>
      <w:r w:rsidR="00C94B10">
        <w:rPr>
          <w:rFonts w:ascii="Courier New" w:hAnsi="Courier New" w:cs="Courier New"/>
          <w:sz w:val="28"/>
          <w:szCs w:val="28"/>
        </w:rPr>
        <w:t>« </w:t>
      </w:r>
      <w:r w:rsidRPr="00C94B10">
        <w:rPr>
          <w:i/>
        </w:rPr>
        <w:t>le domaine des bienheureux</w:t>
      </w:r>
      <w:r w:rsidR="00C94B10">
        <w:rPr>
          <w:rFonts w:ascii="Courier New" w:hAnsi="Courier New" w:cs="Courier New"/>
          <w:sz w:val="28"/>
          <w:szCs w:val="28"/>
        </w:rPr>
        <w:t> »</w:t>
      </w:r>
      <w:r w:rsidRPr="007A5F8F">
        <w:rPr>
          <w:rFonts w:ascii="Courier New" w:hAnsi="Courier New" w:cs="Courier New"/>
          <w:sz w:val="28"/>
          <w:szCs w:val="28"/>
        </w:rPr>
        <w:t xml:space="preserve">. C’est </w:t>
      </w:r>
      <w:r w:rsidRPr="00445003">
        <w:rPr>
          <w:rFonts w:ascii="Courier New" w:hAnsi="Courier New" w:cs="Courier New"/>
          <w:i/>
        </w:rPr>
        <w:t>un endroit écarté</w:t>
      </w:r>
      <w:r w:rsidRPr="007A5F8F">
        <w:rPr>
          <w:rFonts w:ascii="Courier New" w:hAnsi="Courier New" w:cs="Courier New"/>
          <w:sz w:val="28"/>
          <w:szCs w:val="28"/>
        </w:rPr>
        <w:t>, non seulement à la campagne</w:t>
      </w:r>
      <w:r w:rsidR="00C94B10">
        <w:rPr>
          <w:rFonts w:ascii="Courier New" w:hAnsi="Courier New" w:cs="Courier New"/>
          <w:sz w:val="28"/>
          <w:szCs w:val="28"/>
        </w:rPr>
        <w:t>,</w:t>
      </w:r>
      <w:r w:rsidRPr="007A5F8F">
        <w:rPr>
          <w:rFonts w:ascii="Courier New" w:hAnsi="Courier New" w:cs="Courier New"/>
          <w:sz w:val="28"/>
          <w:szCs w:val="28"/>
        </w:rPr>
        <w:t xml:space="preserve"> mais dans </w:t>
      </w:r>
      <w:r w:rsidRPr="00445003">
        <w:rPr>
          <w:rFonts w:ascii="Courier New" w:hAnsi="Courier New" w:cs="Courier New"/>
          <w:i/>
        </w:rPr>
        <w:t>un pays éloigné</w:t>
      </w:r>
      <w:r w:rsidRPr="007A5F8F">
        <w:rPr>
          <w:rFonts w:ascii="Courier New" w:hAnsi="Courier New" w:cs="Courier New"/>
          <w:sz w:val="28"/>
          <w:szCs w:val="28"/>
        </w:rPr>
        <w:t xml:space="preserve">. </w:t>
      </w:r>
    </w:p>
    <w:p w:rsidR="00C94B10"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Tahiti mais c’est la Macédoine.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y restera tant qu’on lui assurera sécurité.</w:t>
      </w:r>
    </w:p>
    <w:p w:rsidR="00336B17" w:rsidRDefault="00337697" w:rsidP="00E81B9F">
      <w:pPr>
        <w:rPr>
          <w:rFonts w:ascii="Courier New" w:hAnsi="Courier New" w:cs="Courier New"/>
          <w:sz w:val="28"/>
          <w:szCs w:val="28"/>
        </w:rPr>
      </w:pPr>
      <w:r w:rsidRPr="007A5F8F">
        <w:rPr>
          <w:rFonts w:ascii="Courier New" w:hAnsi="Courier New" w:cs="Courier New"/>
          <w:sz w:val="28"/>
          <w:szCs w:val="28"/>
        </w:rPr>
        <w:t>L’idéal de PAUSANIAS en matière d’amour c’est </w:t>
      </w:r>
    </w:p>
    <w:p w:rsidR="00C94B10" w:rsidRDefault="00337697" w:rsidP="00E81B9F">
      <w:pPr>
        <w:rPr>
          <w:rFonts w:ascii="Courier New" w:hAnsi="Courier New" w:cs="Courier New"/>
          <w:sz w:val="28"/>
          <w:szCs w:val="28"/>
        </w:rPr>
      </w:pPr>
      <w:r w:rsidRPr="007A5F8F">
        <w:rPr>
          <w:rFonts w:ascii="Courier New" w:hAnsi="Courier New" w:cs="Courier New"/>
          <w:sz w:val="28"/>
          <w:szCs w:val="28"/>
        </w:rPr>
        <w:t xml:space="preserve">– si je puis dire – la capitalisation mise à l’abri,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mise au coffre de ce qui lui appartient de droit comme étant ce qu’il a su discerner de ce qu’il est capable de mettre en valeur.</w:t>
      </w:r>
    </w:p>
    <w:p w:rsidR="00337697" w:rsidRPr="007A5F8F" w:rsidRDefault="00337697" w:rsidP="00E81B9F">
      <w:pPr>
        <w:rPr>
          <w:rFonts w:ascii="Courier New" w:hAnsi="Courier New" w:cs="Courier New"/>
          <w:sz w:val="28"/>
          <w:szCs w:val="28"/>
        </w:rPr>
      </w:pPr>
    </w:p>
    <w:p w:rsidR="00C94B10" w:rsidRDefault="00337697" w:rsidP="00E81B9F">
      <w:pPr>
        <w:rPr>
          <w:rFonts w:ascii="Courier New" w:hAnsi="Courier New" w:cs="Courier New"/>
          <w:sz w:val="28"/>
          <w:szCs w:val="28"/>
        </w:rPr>
      </w:pPr>
      <w:r w:rsidRPr="007A5F8F">
        <w:rPr>
          <w:rFonts w:ascii="Courier New" w:hAnsi="Courier New" w:cs="Courier New"/>
          <w:sz w:val="28"/>
          <w:szCs w:val="28"/>
        </w:rPr>
        <w:t xml:space="preserve">Je ne dis pas qu’il n’y a pas de </w:t>
      </w:r>
      <w:r w:rsidRPr="001D4E1B">
        <w:rPr>
          <w:i/>
        </w:rPr>
        <w:t>séquelles</w:t>
      </w:r>
      <w:r w:rsidRPr="007A5F8F">
        <w:rPr>
          <w:rFonts w:ascii="Courier New" w:hAnsi="Courier New" w:cs="Courier New"/>
          <w:sz w:val="28"/>
          <w:szCs w:val="28"/>
        </w:rPr>
        <w:t xml:space="preserve"> de ce </w:t>
      </w:r>
      <w:r w:rsidRPr="001D4E1B">
        <w:rPr>
          <w:i/>
        </w:rPr>
        <w:t>personnage</w:t>
      </w:r>
      <w:r w:rsidR="00C94B10">
        <w:rPr>
          <w:rFonts w:ascii="Courier New" w:hAnsi="Courier New" w:cs="Courier New"/>
          <w:sz w:val="28"/>
          <w:szCs w:val="28"/>
        </w:rPr>
        <w:t>…</w:t>
      </w:r>
    </w:p>
    <w:p w:rsidR="001D4E1B" w:rsidRDefault="00337697" w:rsidP="001D4E1B">
      <w:pPr>
        <w:ind w:firstLine="708"/>
        <w:rPr>
          <w:rFonts w:ascii="Courier New" w:hAnsi="Courier New" w:cs="Courier New"/>
          <w:sz w:val="28"/>
          <w:szCs w:val="28"/>
        </w:rPr>
      </w:pPr>
      <w:r w:rsidRPr="007A5F8F">
        <w:rPr>
          <w:rFonts w:ascii="Courier New" w:hAnsi="Courier New" w:cs="Courier New"/>
          <w:sz w:val="28"/>
          <w:szCs w:val="28"/>
        </w:rPr>
        <w:t xml:space="preserve">tel que nous l’entrevoyons du </w:t>
      </w:r>
      <w:r w:rsidRPr="001D4E1B">
        <w:rPr>
          <w:rFonts w:ascii="Courier New" w:hAnsi="Courier New" w:cs="Courier New"/>
          <w:i/>
        </w:rPr>
        <w:t>discours platonicien</w:t>
      </w:r>
      <w:r w:rsidRPr="007A5F8F">
        <w:rPr>
          <w:rFonts w:ascii="Courier New" w:hAnsi="Courier New" w:cs="Courier New"/>
          <w:sz w:val="28"/>
          <w:szCs w:val="28"/>
        </w:rPr>
        <w:t xml:space="preserve"> </w:t>
      </w:r>
      <w:r w:rsidR="001D4E1B">
        <w:rPr>
          <w:rFonts w:ascii="Courier New" w:hAnsi="Courier New" w:cs="Courier New"/>
          <w:sz w:val="28"/>
          <w:szCs w:val="28"/>
        </w:rPr>
        <w:t>…</w:t>
      </w:r>
      <w:r w:rsidRPr="007A5F8F">
        <w:rPr>
          <w:rFonts w:ascii="Courier New" w:hAnsi="Courier New" w:cs="Courier New"/>
          <w:sz w:val="28"/>
          <w:szCs w:val="28"/>
        </w:rPr>
        <w:t>dans cet autre type</w:t>
      </w:r>
      <w:r w:rsidR="001D4E1B">
        <w:rPr>
          <w:rFonts w:ascii="Courier New" w:hAnsi="Courier New" w:cs="Courier New"/>
          <w:sz w:val="28"/>
          <w:szCs w:val="28"/>
        </w:rPr>
        <w:t>…</w:t>
      </w:r>
    </w:p>
    <w:p w:rsidR="001D4E1B" w:rsidRDefault="00337697" w:rsidP="001D4E1B">
      <w:pPr>
        <w:ind w:left="708"/>
        <w:rPr>
          <w:rFonts w:ascii="Courier New" w:hAnsi="Courier New" w:cs="Courier New"/>
          <w:sz w:val="28"/>
          <w:szCs w:val="28"/>
        </w:rPr>
      </w:pPr>
      <w:r w:rsidRPr="007A5F8F">
        <w:rPr>
          <w:rFonts w:ascii="Courier New" w:hAnsi="Courier New" w:cs="Courier New"/>
          <w:sz w:val="28"/>
          <w:szCs w:val="28"/>
        </w:rPr>
        <w:t xml:space="preserve">que je vous </w:t>
      </w:r>
      <w:r w:rsidRPr="001D4E1B">
        <w:rPr>
          <w:rFonts w:ascii="Courier New" w:hAnsi="Courier New" w:cs="Courier New"/>
          <w:i/>
        </w:rPr>
        <w:t>désignerai</w:t>
      </w:r>
      <w:r w:rsidR="001D4E1B">
        <w:rPr>
          <w:rFonts w:ascii="Courier New" w:hAnsi="Courier New" w:cs="Courier New"/>
          <w:i/>
        </w:rPr>
        <w:t xml:space="preserve"> </w:t>
      </w:r>
      <w:r w:rsidRPr="001D4E1B">
        <w:rPr>
          <w:rFonts w:ascii="Courier New" w:hAnsi="Courier New" w:cs="Courier New"/>
          <w:i/>
        </w:rPr>
        <w:t>rapidement</w:t>
      </w:r>
      <w:r w:rsidRPr="007A5F8F">
        <w:rPr>
          <w:rFonts w:ascii="Courier New" w:hAnsi="Courier New" w:cs="Courier New"/>
          <w:sz w:val="28"/>
          <w:szCs w:val="28"/>
        </w:rPr>
        <w:t xml:space="preserve"> parce qu’il </w:t>
      </w:r>
    </w:p>
    <w:p w:rsidR="001D4E1B" w:rsidRDefault="00337697" w:rsidP="001D4E1B">
      <w:pPr>
        <w:ind w:left="708"/>
        <w:rPr>
          <w:rFonts w:ascii="Courier New" w:hAnsi="Courier New" w:cs="Courier New"/>
          <w:sz w:val="28"/>
          <w:szCs w:val="28"/>
        </w:rPr>
      </w:pPr>
      <w:r w:rsidRPr="007A5F8F">
        <w:rPr>
          <w:rFonts w:ascii="Courier New" w:hAnsi="Courier New" w:cs="Courier New"/>
          <w:sz w:val="28"/>
          <w:szCs w:val="28"/>
        </w:rPr>
        <w:t>est en somme au bout de cette chaîne</w:t>
      </w:r>
    </w:p>
    <w:p w:rsidR="00337697" w:rsidRPr="007A5F8F" w:rsidRDefault="001D4E1B" w:rsidP="001D4E1B">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est quelqu’un que j’ai rencontré…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non pas en analyse</w:t>
      </w:r>
      <w:r w:rsidR="001D4E1B">
        <w:rPr>
          <w:rFonts w:ascii="Courier New" w:hAnsi="Courier New" w:cs="Courier New"/>
          <w:sz w:val="28"/>
          <w:szCs w:val="28"/>
        </w:rPr>
        <w:t>,</w:t>
      </w:r>
      <w:r w:rsidRPr="007A5F8F">
        <w:rPr>
          <w:rFonts w:ascii="Courier New" w:hAnsi="Courier New" w:cs="Courier New"/>
          <w:sz w:val="28"/>
          <w:szCs w:val="28"/>
        </w:rPr>
        <w:t xml:space="preserve"> je ne vous en parlerais pas</w:t>
      </w:r>
    </w:p>
    <w:p w:rsidR="00445003" w:rsidRDefault="00337697" w:rsidP="00E81B9F">
      <w:pPr>
        <w:rPr>
          <w:rFonts w:ascii="Courier New" w:hAnsi="Courier New" w:cs="Courier New"/>
          <w:sz w:val="28"/>
          <w:szCs w:val="28"/>
        </w:rPr>
      </w:pPr>
      <w:r w:rsidRPr="007A5F8F">
        <w:rPr>
          <w:rFonts w:ascii="Courier New" w:hAnsi="Courier New" w:cs="Courier New"/>
          <w:sz w:val="28"/>
          <w:szCs w:val="28"/>
        </w:rPr>
        <w:t xml:space="preserve">…que j’ai rencontré assez pour qu’il m’ouvre </w:t>
      </w:r>
    </w:p>
    <w:p w:rsidR="001D4E1B"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lui servait de cœur. </w:t>
      </w:r>
    </w:p>
    <w:p w:rsidR="001D4E1B" w:rsidRDefault="001D4E1B" w:rsidP="00E81B9F">
      <w:pPr>
        <w:rPr>
          <w:rFonts w:ascii="Courier New" w:hAnsi="Courier New" w:cs="Courier New"/>
          <w:sz w:val="28"/>
          <w:szCs w:val="28"/>
        </w:rPr>
      </w:pPr>
    </w:p>
    <w:p w:rsidR="001D4E1B" w:rsidRDefault="00337697" w:rsidP="00E81B9F">
      <w:pPr>
        <w:rPr>
          <w:rFonts w:ascii="Courier New" w:hAnsi="Courier New" w:cs="Courier New"/>
          <w:sz w:val="28"/>
          <w:szCs w:val="28"/>
        </w:rPr>
      </w:pPr>
      <w:r w:rsidRPr="007A5F8F">
        <w:rPr>
          <w:rFonts w:ascii="Courier New" w:hAnsi="Courier New" w:cs="Courier New"/>
          <w:sz w:val="28"/>
          <w:szCs w:val="28"/>
        </w:rPr>
        <w:t>Ce personnage était vraiment connu</w:t>
      </w:r>
      <w:r w:rsidR="001D4E1B">
        <w:rPr>
          <w:rFonts w:ascii="Courier New" w:hAnsi="Courier New" w:cs="Courier New"/>
          <w:sz w:val="28"/>
          <w:szCs w:val="28"/>
        </w:rPr>
        <w:t>,</w:t>
      </w:r>
      <w:r w:rsidRPr="007A5F8F">
        <w:rPr>
          <w:rFonts w:ascii="Courier New" w:hAnsi="Courier New" w:cs="Courier New"/>
          <w:sz w:val="28"/>
          <w:szCs w:val="28"/>
        </w:rPr>
        <w:t xml:space="preserve"> et </w:t>
      </w:r>
      <w:r w:rsidRPr="007A5F8F">
        <w:rPr>
          <w:b/>
          <w:bCs/>
          <w:sz w:val="28"/>
          <w:szCs w:val="28"/>
        </w:rPr>
        <w:t xml:space="preserve"> </w:t>
      </w:r>
      <w:r w:rsidRPr="007A5F8F">
        <w:rPr>
          <w:rFonts w:ascii="Courier New" w:hAnsi="Courier New" w:cs="Courier New"/>
          <w:sz w:val="28"/>
          <w:szCs w:val="28"/>
        </w:rPr>
        <w:t xml:space="preserve">connu pour avoir un vif sentiment des </w:t>
      </w:r>
      <w:r w:rsidRPr="001D4E1B">
        <w:rPr>
          <w:i/>
        </w:rPr>
        <w:t>limites</w:t>
      </w:r>
      <w:r w:rsidRPr="007A5F8F">
        <w:rPr>
          <w:rFonts w:ascii="Courier New" w:hAnsi="Courier New" w:cs="Courier New"/>
          <w:sz w:val="28"/>
          <w:szCs w:val="28"/>
        </w:rPr>
        <w:t xml:space="preserve"> qu’impose</w:t>
      </w:r>
      <w:r w:rsidR="001D4E1B">
        <w:rPr>
          <w:rFonts w:ascii="Courier New" w:hAnsi="Courier New" w:cs="Courier New"/>
          <w:sz w:val="28"/>
          <w:szCs w:val="28"/>
        </w:rPr>
        <w:t>,</w:t>
      </w:r>
      <w:r w:rsidRPr="007A5F8F">
        <w:rPr>
          <w:rFonts w:ascii="Courier New" w:hAnsi="Courier New" w:cs="Courier New"/>
          <w:sz w:val="28"/>
          <w:szCs w:val="28"/>
        </w:rPr>
        <w:t xml:space="preserve"> en amour précisément</w:t>
      </w:r>
      <w:r w:rsidR="001D4E1B">
        <w:rPr>
          <w:rFonts w:ascii="Courier New" w:hAnsi="Courier New" w:cs="Courier New"/>
          <w:sz w:val="28"/>
          <w:szCs w:val="28"/>
        </w:rPr>
        <w:t>,</w:t>
      </w:r>
      <w:r w:rsidRPr="007A5F8F">
        <w:rPr>
          <w:rFonts w:ascii="Courier New" w:hAnsi="Courier New" w:cs="Courier New"/>
          <w:sz w:val="28"/>
          <w:szCs w:val="28"/>
        </w:rPr>
        <w:t xml:space="preserve"> ce qui constitue la position du riche. </w:t>
      </w:r>
    </w:p>
    <w:p w:rsidR="001D4E1B" w:rsidRDefault="00337697" w:rsidP="00E81B9F">
      <w:pPr>
        <w:rPr>
          <w:rFonts w:ascii="Courier New" w:hAnsi="Courier New" w:cs="Courier New"/>
          <w:sz w:val="28"/>
          <w:szCs w:val="28"/>
        </w:rPr>
      </w:pPr>
      <w:r w:rsidRPr="007A5F8F">
        <w:rPr>
          <w:rFonts w:ascii="Courier New" w:hAnsi="Courier New" w:cs="Courier New"/>
          <w:sz w:val="28"/>
          <w:szCs w:val="28"/>
        </w:rPr>
        <w:t>Celui</w:t>
      </w:r>
      <w:r w:rsidR="00454FCC">
        <w:rPr>
          <w:rFonts w:ascii="Courier New" w:hAnsi="Courier New" w:cs="Courier New"/>
          <w:sz w:val="28"/>
          <w:szCs w:val="28"/>
        </w:rPr>
        <w:t>–</w:t>
      </w:r>
      <w:r w:rsidRPr="007A5F8F">
        <w:rPr>
          <w:rFonts w:ascii="Courier New" w:hAnsi="Courier New" w:cs="Courier New"/>
          <w:sz w:val="28"/>
          <w:szCs w:val="28"/>
        </w:rPr>
        <w:t xml:space="preserve">là était un homme excessivement riche. </w:t>
      </w:r>
    </w:p>
    <w:p w:rsidR="001D4E1B" w:rsidRDefault="00337697" w:rsidP="00E81B9F">
      <w:pPr>
        <w:rPr>
          <w:rFonts w:ascii="Courier New" w:hAnsi="Courier New" w:cs="Courier New"/>
          <w:sz w:val="28"/>
          <w:szCs w:val="28"/>
        </w:rPr>
      </w:pPr>
      <w:r w:rsidRPr="007A5F8F">
        <w:rPr>
          <w:rFonts w:ascii="Courier New" w:hAnsi="Courier New" w:cs="Courier New"/>
          <w:sz w:val="28"/>
          <w:szCs w:val="28"/>
        </w:rPr>
        <w:t>Il avait si je puis m’exprimer ainsi</w:t>
      </w:r>
      <w:r w:rsidR="001D4E1B">
        <w:rPr>
          <w:rFonts w:ascii="Courier New" w:hAnsi="Courier New" w:cs="Courier New"/>
          <w:sz w:val="28"/>
          <w:szCs w:val="28"/>
        </w:rPr>
        <w:t>…</w:t>
      </w:r>
      <w:r w:rsidRPr="007A5F8F">
        <w:rPr>
          <w:rFonts w:ascii="Courier New" w:hAnsi="Courier New" w:cs="Courier New"/>
          <w:sz w:val="28"/>
          <w:szCs w:val="28"/>
        </w:rPr>
        <w:t xml:space="preserve"> </w:t>
      </w:r>
    </w:p>
    <w:p w:rsidR="001D4E1B" w:rsidRDefault="00337697" w:rsidP="001D4E1B">
      <w:pPr>
        <w:ind w:firstLine="708"/>
        <w:rPr>
          <w:rFonts w:ascii="Courier New" w:hAnsi="Courier New" w:cs="Courier New"/>
          <w:sz w:val="28"/>
          <w:szCs w:val="28"/>
        </w:rPr>
      </w:pPr>
      <w:r w:rsidRPr="007A5F8F">
        <w:rPr>
          <w:rFonts w:ascii="Courier New" w:hAnsi="Courier New" w:cs="Courier New"/>
          <w:sz w:val="28"/>
          <w:szCs w:val="28"/>
        </w:rPr>
        <w:t>ce n’est pas une métaphore</w:t>
      </w:r>
    </w:p>
    <w:p w:rsidR="001D4E1B" w:rsidRDefault="001D4E1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des coffres</w:t>
      </w:r>
      <w:r w:rsidR="00454FCC">
        <w:rPr>
          <w:rFonts w:ascii="Courier New" w:hAnsi="Courier New" w:cs="Courier New"/>
          <w:sz w:val="28"/>
          <w:szCs w:val="28"/>
        </w:rPr>
        <w:t>–</w:t>
      </w:r>
      <w:r w:rsidR="00337697" w:rsidRPr="007A5F8F">
        <w:rPr>
          <w:rFonts w:ascii="Courier New" w:hAnsi="Courier New" w:cs="Courier New"/>
          <w:sz w:val="28"/>
          <w:szCs w:val="28"/>
        </w:rPr>
        <w:t>forts pleins de diamants</w:t>
      </w:r>
      <w:r w:rsidR="00336B17">
        <w:rPr>
          <w:rFonts w:ascii="Courier New" w:hAnsi="Courier New" w:cs="Courier New"/>
          <w:sz w:val="28"/>
          <w:szCs w:val="28"/>
        </w:rPr>
        <w:t xml:space="preserve">, </w:t>
      </w:r>
      <w:r w:rsidR="00337697" w:rsidRPr="007A5F8F">
        <w:rPr>
          <w:rFonts w:ascii="Courier New" w:hAnsi="Courier New" w:cs="Courier New"/>
          <w:sz w:val="28"/>
          <w:szCs w:val="28"/>
        </w:rPr>
        <w:t>parce qu’on ne sait jamais ce qui peut arriver</w:t>
      </w:r>
      <w:r w:rsidR="00336B17">
        <w:rPr>
          <w:rFonts w:ascii="Courier New" w:hAnsi="Courier New" w:cs="Courier New"/>
          <w:sz w:val="28"/>
          <w:szCs w:val="28"/>
        </w:rPr>
        <w:t xml:space="preserve"> </w:t>
      </w:r>
      <w:r w:rsidR="00454FCC">
        <w:rPr>
          <w:rFonts w:ascii="Courier New" w:hAnsi="Courier New" w:cs="Courier New"/>
          <w:sz w:val="28"/>
          <w:szCs w:val="28"/>
        </w:rPr>
        <w:t>–</w:t>
      </w:r>
      <w:r w:rsidR="00336B17">
        <w:rPr>
          <w:rFonts w:ascii="Courier New" w:hAnsi="Courier New" w:cs="Courier New"/>
          <w:sz w:val="28"/>
          <w:szCs w:val="28"/>
        </w:rPr>
        <w:t xml:space="preserve"> </w:t>
      </w:r>
      <w:r w:rsidR="00337697" w:rsidRPr="007A5F8F">
        <w:rPr>
          <w:rFonts w:ascii="Courier New" w:hAnsi="Courier New" w:cs="Courier New"/>
          <w:sz w:val="28"/>
          <w:szCs w:val="28"/>
        </w:rPr>
        <w:t>c’était tout de suite après la guerre</w:t>
      </w:r>
      <w:r w:rsidR="00336B17">
        <w:rPr>
          <w:rFonts w:ascii="Courier New" w:hAnsi="Courier New" w:cs="Courier New"/>
          <w:sz w:val="28"/>
          <w:szCs w:val="28"/>
        </w:rPr>
        <w:t xml:space="preserve"> </w:t>
      </w:r>
      <w:r w:rsidR="00454FCC">
        <w:rPr>
          <w:rFonts w:ascii="Courier New" w:hAnsi="Courier New" w:cs="Courier New"/>
          <w:sz w:val="28"/>
          <w:szCs w:val="28"/>
        </w:rPr>
        <w:t>–</w:t>
      </w:r>
      <w:r w:rsidR="00336B17">
        <w:rPr>
          <w:rFonts w:ascii="Courier New" w:hAnsi="Courier New" w:cs="Courier New"/>
          <w:sz w:val="28"/>
          <w:szCs w:val="28"/>
        </w:rPr>
        <w:t xml:space="preserve"> </w:t>
      </w:r>
      <w:r w:rsidR="00337697" w:rsidRPr="007A5F8F">
        <w:rPr>
          <w:rFonts w:ascii="Courier New" w:hAnsi="Courier New" w:cs="Courier New"/>
          <w:sz w:val="28"/>
          <w:szCs w:val="28"/>
        </w:rPr>
        <w:t>toute la planète pouvait flamber</w:t>
      </w:r>
      <w:r w:rsidR="00336B17">
        <w:rPr>
          <w:rFonts w:ascii="Courier New" w:hAnsi="Courier New" w:cs="Courier New"/>
          <w:sz w:val="28"/>
          <w:szCs w:val="28"/>
        </w:rPr>
        <w:t>. C</w:t>
      </w:r>
      <w:r w:rsidR="00337697" w:rsidRPr="007A5F8F">
        <w:rPr>
          <w:rFonts w:ascii="Courier New" w:hAnsi="Courier New" w:cs="Courier New"/>
          <w:sz w:val="28"/>
          <w:szCs w:val="28"/>
        </w:rPr>
        <w:t xml:space="preserve">eci n’est rien. </w:t>
      </w:r>
    </w:p>
    <w:p w:rsidR="001D4E1B" w:rsidRDefault="001D4E1B" w:rsidP="00E81B9F">
      <w:pPr>
        <w:rPr>
          <w:rFonts w:ascii="Courier New" w:hAnsi="Courier New" w:cs="Courier New"/>
          <w:sz w:val="28"/>
          <w:szCs w:val="28"/>
        </w:rPr>
      </w:pPr>
    </w:p>
    <w:p w:rsidR="001D4E1B" w:rsidRDefault="00337697" w:rsidP="00E81B9F">
      <w:pPr>
        <w:rPr>
          <w:rFonts w:ascii="Courier New" w:hAnsi="Courier New" w:cs="Courier New"/>
          <w:sz w:val="28"/>
          <w:szCs w:val="28"/>
        </w:rPr>
      </w:pPr>
      <w:r w:rsidRPr="007A5F8F">
        <w:rPr>
          <w:rFonts w:ascii="Courier New" w:hAnsi="Courier New" w:cs="Courier New"/>
          <w:sz w:val="28"/>
          <w:szCs w:val="28"/>
        </w:rPr>
        <w:t xml:space="preserve">La façon dont il concevait… car il était </w:t>
      </w:r>
      <w:r w:rsidRPr="001D4E1B">
        <w:rPr>
          <w:i/>
        </w:rPr>
        <w:t>un riche calviniste</w:t>
      </w:r>
      <w:r w:rsidR="001D4E1B">
        <w:rPr>
          <w:rFonts w:ascii="Courier New" w:hAnsi="Courier New" w:cs="Courier New"/>
          <w:sz w:val="28"/>
          <w:szCs w:val="28"/>
        </w:rPr>
        <w:t>…</w:t>
      </w:r>
      <w:r w:rsidRPr="007A5F8F">
        <w:rPr>
          <w:rFonts w:ascii="Courier New" w:hAnsi="Courier New" w:cs="Courier New"/>
          <w:sz w:val="28"/>
          <w:szCs w:val="28"/>
        </w:rPr>
        <w:t xml:space="preserve"> </w:t>
      </w:r>
    </w:p>
    <w:p w:rsidR="001D4E1B" w:rsidRDefault="00337697" w:rsidP="001D4E1B">
      <w:pPr>
        <w:ind w:left="708"/>
        <w:rPr>
          <w:rFonts w:ascii="Courier New" w:hAnsi="Courier New" w:cs="Courier New"/>
          <w:sz w:val="28"/>
          <w:szCs w:val="28"/>
        </w:rPr>
      </w:pPr>
      <w:r w:rsidRPr="007A5F8F">
        <w:rPr>
          <w:rFonts w:ascii="Courier New" w:hAnsi="Courier New" w:cs="Courier New"/>
          <w:sz w:val="28"/>
          <w:szCs w:val="28"/>
        </w:rPr>
        <w:t xml:space="preserve">je fais mes excuses à ceux qui ici </w:t>
      </w:r>
    </w:p>
    <w:p w:rsidR="001D4E1B" w:rsidRDefault="00337697" w:rsidP="001D4E1B">
      <w:pPr>
        <w:ind w:left="708"/>
        <w:rPr>
          <w:rFonts w:ascii="Courier New" w:hAnsi="Courier New" w:cs="Courier New"/>
          <w:sz w:val="28"/>
          <w:szCs w:val="28"/>
        </w:rPr>
      </w:pPr>
      <w:r w:rsidRPr="007A5F8F">
        <w:rPr>
          <w:rFonts w:ascii="Courier New" w:hAnsi="Courier New" w:cs="Courier New"/>
          <w:sz w:val="28"/>
          <w:szCs w:val="28"/>
        </w:rPr>
        <w:t>peuvent appartenir à cette religion</w:t>
      </w:r>
    </w:p>
    <w:p w:rsidR="00336B17" w:rsidRDefault="001D4E1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 ne pense pas que ce soit le privilège du </w:t>
      </w:r>
      <w:r w:rsidR="00337697" w:rsidRPr="001D4E1B">
        <w:rPr>
          <w:i/>
        </w:rPr>
        <w:t>calvinisme</w:t>
      </w:r>
      <w:r w:rsidR="00337697" w:rsidRPr="007A5F8F">
        <w:rPr>
          <w:rFonts w:ascii="Courier New" w:hAnsi="Courier New" w:cs="Courier New"/>
          <w:sz w:val="28"/>
          <w:szCs w:val="28"/>
        </w:rPr>
        <w:t xml:space="preserve"> de faire des riches, mais il n’est pas </w:t>
      </w:r>
    </w:p>
    <w:p w:rsidR="001D4E1B" w:rsidRDefault="00337697" w:rsidP="00E81B9F">
      <w:pPr>
        <w:rPr>
          <w:rFonts w:ascii="Courier New" w:hAnsi="Courier New" w:cs="Courier New"/>
          <w:sz w:val="28"/>
          <w:szCs w:val="28"/>
        </w:rPr>
      </w:pPr>
      <w:r w:rsidRPr="007A5F8F">
        <w:rPr>
          <w:rFonts w:ascii="Courier New" w:hAnsi="Courier New" w:cs="Courier New"/>
          <w:sz w:val="28"/>
          <w:szCs w:val="28"/>
        </w:rPr>
        <w:t>sans importance d’en donner ici l’indication</w:t>
      </w:r>
      <w:r w:rsidR="001D4E1B">
        <w:rPr>
          <w:rFonts w:ascii="Courier New" w:hAnsi="Courier New" w:cs="Courier New"/>
          <w:sz w:val="28"/>
          <w:szCs w:val="28"/>
        </w:rPr>
        <w:t>.</w:t>
      </w:r>
      <w:r w:rsidRPr="007A5F8F">
        <w:rPr>
          <w:rFonts w:ascii="Courier New" w:hAnsi="Courier New" w:cs="Courier New"/>
          <w:sz w:val="28"/>
          <w:szCs w:val="28"/>
        </w:rPr>
        <w:t xml:space="preserve"> </w:t>
      </w:r>
    </w:p>
    <w:p w:rsidR="00445003" w:rsidRDefault="00445003" w:rsidP="00E81B9F">
      <w:pPr>
        <w:rPr>
          <w:rFonts w:ascii="Courier New" w:hAnsi="Courier New" w:cs="Courier New"/>
          <w:sz w:val="28"/>
          <w:szCs w:val="28"/>
        </w:rPr>
      </w:pPr>
    </w:p>
    <w:p w:rsidR="001D4E1B" w:rsidRDefault="001D4E1B"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ar à vrai dire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tout de même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on peut noter </w:t>
      </w:r>
    </w:p>
    <w:p w:rsidR="001D4E1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que </w:t>
      </w:r>
      <w:r w:rsidRPr="001D4E1B">
        <w:rPr>
          <w:i/>
        </w:rPr>
        <w:t>la théologie calviniste</w:t>
      </w:r>
      <w:r w:rsidRPr="007A5F8F">
        <w:rPr>
          <w:rFonts w:ascii="Courier New" w:hAnsi="Courier New" w:cs="Courier New"/>
          <w:sz w:val="28"/>
          <w:szCs w:val="28"/>
        </w:rPr>
        <w:t xml:space="preserve"> a eu cet effet de faire apparaître comme un des éléments de la direction morale, </w:t>
      </w:r>
    </w:p>
    <w:p w:rsidR="001D4E1B"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001D4E1B">
        <w:rPr>
          <w:rFonts w:ascii="Courier New" w:hAnsi="Courier New" w:cs="Courier New"/>
          <w:sz w:val="28"/>
          <w:szCs w:val="28"/>
        </w:rPr>
        <w:t>« </w:t>
      </w:r>
      <w:r w:rsidRPr="001D4E1B">
        <w:rPr>
          <w:i/>
        </w:rPr>
        <w:t>Dieu comble de biens ceux qu’il aime sur cette terre</w:t>
      </w:r>
      <w:r w:rsidR="001D4E1B">
        <w:rPr>
          <w:i/>
        </w:rPr>
        <w:t xml:space="preserve">   </w:t>
      </w:r>
      <w:r w:rsidR="001D4E1B">
        <w:t> </w:t>
      </w:r>
      <w:r w:rsidR="001D4E1B" w:rsidRPr="001D4E1B">
        <w:rPr>
          <w:rFonts w:ascii="Courier New" w:hAnsi="Courier New" w:cs="Courier New"/>
          <w:sz w:val="28"/>
          <w:szCs w:val="28"/>
        </w:rPr>
        <w:t>»</w:t>
      </w:r>
      <w:r w:rsidR="001D4E1B">
        <w:rPr>
          <w:rFonts w:ascii="Courier New" w:hAnsi="Courier New" w:cs="Courier New"/>
          <w:sz w:val="28"/>
          <w:szCs w:val="28"/>
        </w:rPr>
        <w:t>…</w:t>
      </w:r>
    </w:p>
    <w:p w:rsidR="001D4E1B" w:rsidRDefault="00337697" w:rsidP="001D4E1B">
      <w:pPr>
        <w:ind w:firstLine="708"/>
        <w:rPr>
          <w:rFonts w:ascii="Courier New" w:hAnsi="Courier New" w:cs="Courier New"/>
          <w:sz w:val="28"/>
          <w:szCs w:val="28"/>
        </w:rPr>
      </w:pPr>
      <w:r w:rsidRPr="007A5F8F">
        <w:rPr>
          <w:rFonts w:ascii="Courier New" w:hAnsi="Courier New" w:cs="Courier New"/>
          <w:sz w:val="28"/>
          <w:szCs w:val="28"/>
        </w:rPr>
        <w:t>ailleurs aussi peut</w:t>
      </w:r>
      <w:r w:rsidR="00454FCC">
        <w:rPr>
          <w:rFonts w:ascii="Courier New" w:hAnsi="Courier New" w:cs="Courier New"/>
          <w:sz w:val="28"/>
          <w:szCs w:val="28"/>
        </w:rPr>
        <w:t>–</w:t>
      </w:r>
      <w:r w:rsidRPr="007A5F8F">
        <w:rPr>
          <w:rFonts w:ascii="Courier New" w:hAnsi="Courier New" w:cs="Courier New"/>
          <w:sz w:val="28"/>
          <w:szCs w:val="28"/>
        </w:rPr>
        <w:t>être, mais dès cette terre</w:t>
      </w:r>
    </w:p>
    <w:p w:rsidR="00154DBA" w:rsidRDefault="001D4E1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w:t>
      </w:r>
      <w:r w:rsidR="00154DBA">
        <w:rPr>
          <w:rFonts w:ascii="Courier New" w:hAnsi="Courier New" w:cs="Courier New"/>
          <w:sz w:val="28"/>
          <w:szCs w:val="28"/>
        </w:rPr>
        <w:t>« </w:t>
      </w:r>
      <w:r w:rsidR="00337697" w:rsidRPr="00154DBA">
        <w:rPr>
          <w:i/>
        </w:rPr>
        <w:t>l’observation des lois et des commandements</w:t>
      </w:r>
      <w:r w:rsidR="00154DBA">
        <w:rPr>
          <w:rFonts w:ascii="Courier New" w:hAnsi="Courier New" w:cs="Courier New"/>
          <w:sz w:val="28"/>
          <w:szCs w:val="28"/>
        </w:rPr>
        <w:t> »</w:t>
      </w:r>
      <w:r w:rsidR="00337697" w:rsidRPr="007A5F8F">
        <w:rPr>
          <w:rFonts w:ascii="Courier New" w:hAnsi="Courier New" w:cs="Courier New"/>
          <w:sz w:val="28"/>
          <w:szCs w:val="28"/>
        </w:rPr>
        <w:t xml:space="preserve"> a pour fruit </w:t>
      </w: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la réussite terrestre, ce qui n’a point été </w:t>
      </w:r>
    </w:p>
    <w:p w:rsidR="001D4E1B" w:rsidRDefault="00337697" w:rsidP="00E81B9F">
      <w:pPr>
        <w:rPr>
          <w:rFonts w:ascii="Courier New" w:hAnsi="Courier New" w:cs="Courier New"/>
          <w:sz w:val="28"/>
          <w:szCs w:val="28"/>
        </w:rPr>
      </w:pPr>
      <w:r w:rsidRPr="007A5F8F">
        <w:rPr>
          <w:rFonts w:ascii="Courier New" w:hAnsi="Courier New" w:cs="Courier New"/>
          <w:sz w:val="28"/>
          <w:szCs w:val="28"/>
        </w:rPr>
        <w:t xml:space="preserve">sans fécondité d’ailleurs </w:t>
      </w:r>
      <w:r w:rsidRPr="001D4E1B">
        <w:rPr>
          <w:i/>
        </w:rPr>
        <w:t>dans toutes sortes d’entreprise</w:t>
      </w:r>
      <w:r w:rsidR="00336B17">
        <w:rPr>
          <w:i/>
        </w:rPr>
        <w:t>s</w:t>
      </w:r>
      <w:r w:rsidR="00336B17" w:rsidRPr="00336B17">
        <w:rPr>
          <w:rStyle w:val="Appelnotedebasdep"/>
          <w:b/>
          <w:color w:val="C00000"/>
          <w:sz w:val="28"/>
          <w:szCs w:val="28"/>
        </w:rPr>
        <w:footnoteReference w:id="50"/>
      </w:r>
      <w:r w:rsidRPr="007A5F8F">
        <w:rPr>
          <w:rFonts w:ascii="Courier New" w:hAnsi="Courier New" w:cs="Courier New"/>
          <w:sz w:val="28"/>
          <w:szCs w:val="28"/>
        </w:rPr>
        <w:t xml:space="preserve">. </w:t>
      </w:r>
    </w:p>
    <w:p w:rsidR="00F23E04" w:rsidRDefault="00337697" w:rsidP="00F23E04">
      <w:pPr>
        <w:rPr>
          <w:rFonts w:ascii="Courier New" w:hAnsi="Courier New" w:cs="Courier New"/>
          <w:sz w:val="28"/>
          <w:szCs w:val="28"/>
        </w:rPr>
      </w:pPr>
      <w:r w:rsidRPr="007A5F8F">
        <w:rPr>
          <w:rFonts w:ascii="Courier New" w:hAnsi="Courier New" w:cs="Courier New"/>
          <w:sz w:val="28"/>
          <w:szCs w:val="28"/>
        </w:rPr>
        <w:t>Quoi qu’il en soit le calviniste en question traitait exactement l’ordre des mérites</w:t>
      </w:r>
      <w:r w:rsidR="00F23E04">
        <w:rPr>
          <w:rFonts w:ascii="Courier New" w:hAnsi="Courier New" w:cs="Courier New"/>
          <w:sz w:val="28"/>
          <w:szCs w:val="28"/>
        </w:rPr>
        <w:t xml:space="preserve"> </w:t>
      </w:r>
      <w:r w:rsidRPr="007A5F8F">
        <w:rPr>
          <w:rFonts w:ascii="Courier New" w:hAnsi="Courier New" w:cs="Courier New"/>
          <w:sz w:val="28"/>
          <w:szCs w:val="28"/>
        </w:rPr>
        <w:t>qu’il s’acquerrait</w:t>
      </w:r>
      <w:r w:rsidR="00F23E04">
        <w:rPr>
          <w:rFonts w:ascii="Courier New" w:hAnsi="Courier New" w:cs="Courier New"/>
          <w:sz w:val="28"/>
          <w:szCs w:val="28"/>
        </w:rPr>
        <w:t>…</w:t>
      </w:r>
      <w:r w:rsidRPr="007A5F8F">
        <w:rPr>
          <w:rFonts w:ascii="Courier New" w:hAnsi="Courier New" w:cs="Courier New"/>
          <w:sz w:val="28"/>
          <w:szCs w:val="28"/>
        </w:rPr>
        <w:t xml:space="preserve"> </w:t>
      </w:r>
    </w:p>
    <w:p w:rsidR="00F23E04" w:rsidRDefault="00337697" w:rsidP="00F23E04">
      <w:pPr>
        <w:ind w:firstLine="708"/>
        <w:rPr>
          <w:rFonts w:ascii="Courier New" w:hAnsi="Courier New" w:cs="Courier New"/>
          <w:sz w:val="28"/>
          <w:szCs w:val="28"/>
        </w:rPr>
      </w:pPr>
      <w:r w:rsidRPr="007A5F8F">
        <w:rPr>
          <w:rFonts w:ascii="Courier New" w:hAnsi="Courier New" w:cs="Courier New"/>
          <w:sz w:val="28"/>
          <w:szCs w:val="28"/>
        </w:rPr>
        <w:t xml:space="preserve">dès cette terre pour le monde futur </w:t>
      </w:r>
    </w:p>
    <w:p w:rsidR="00F23E04" w:rsidRDefault="00F23E0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le registre de la page d’une comptabilité : acheté tel jour, ceci.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là aussi toutes ses actions étaient dirigées dans le sens </w:t>
      </w:r>
      <w:r w:rsidRPr="00F23E04">
        <w:rPr>
          <w:i/>
        </w:rPr>
        <w:t>d’acquérir pour l’au</w:t>
      </w:r>
      <w:r w:rsidR="00454FCC">
        <w:rPr>
          <w:i/>
        </w:rPr>
        <w:t>–</w:t>
      </w:r>
      <w:r w:rsidRPr="00F23E04">
        <w:rPr>
          <w:i/>
        </w:rPr>
        <w:t>delà</w:t>
      </w:r>
      <w:r w:rsidRPr="007A5F8F">
        <w:rPr>
          <w:rFonts w:ascii="Courier New" w:hAnsi="Courier New" w:cs="Courier New"/>
          <w:sz w:val="28"/>
          <w:szCs w:val="28"/>
        </w:rPr>
        <w:t xml:space="preserve"> un coffre</w:t>
      </w:r>
      <w:r w:rsidR="00454FCC">
        <w:rPr>
          <w:rFonts w:ascii="Courier New" w:hAnsi="Courier New" w:cs="Courier New"/>
          <w:sz w:val="28"/>
          <w:szCs w:val="28"/>
        </w:rPr>
        <w:t>–</w:t>
      </w:r>
      <w:r w:rsidRPr="007A5F8F">
        <w:rPr>
          <w:rFonts w:ascii="Courier New" w:hAnsi="Courier New" w:cs="Courier New"/>
          <w:sz w:val="28"/>
          <w:szCs w:val="28"/>
        </w:rPr>
        <w:t>fort bien meublé.</w:t>
      </w:r>
    </w:p>
    <w:p w:rsidR="00337697" w:rsidRPr="007A5F8F" w:rsidRDefault="00337697" w:rsidP="00E81B9F">
      <w:pPr>
        <w:rPr>
          <w:rFonts w:ascii="Courier New" w:hAnsi="Courier New" w:cs="Courier New"/>
          <w:sz w:val="28"/>
          <w:szCs w:val="28"/>
        </w:rPr>
      </w:pPr>
    </w:p>
    <w:p w:rsidR="00F23E04" w:rsidRDefault="00337697" w:rsidP="00E81B9F">
      <w:pPr>
        <w:rPr>
          <w:rFonts w:ascii="Courier New" w:hAnsi="Courier New" w:cs="Courier New"/>
          <w:sz w:val="28"/>
          <w:szCs w:val="28"/>
        </w:rPr>
      </w:pPr>
      <w:r w:rsidRPr="007A5F8F">
        <w:rPr>
          <w:rFonts w:ascii="Courier New" w:hAnsi="Courier New" w:cs="Courier New"/>
          <w:sz w:val="28"/>
          <w:szCs w:val="28"/>
        </w:rPr>
        <w:t xml:space="preserve">Je ne veux pas en faisant cette digression avoir l’air de raconter un apologue trop facile mais, néanmoins </w:t>
      </w:r>
      <w:r w:rsidRPr="00F23E04">
        <w:rPr>
          <w:i/>
        </w:rPr>
        <w:t>il est impossible</w:t>
      </w:r>
      <w:r w:rsidRPr="007A5F8F">
        <w:rPr>
          <w:rFonts w:ascii="Courier New" w:hAnsi="Courier New" w:cs="Courier New"/>
          <w:sz w:val="28"/>
          <w:szCs w:val="28"/>
        </w:rPr>
        <w:t xml:space="preserve"> de ne pas compléter ce tableau par le dessin de ce que fut son sort matrimonial. </w:t>
      </w:r>
    </w:p>
    <w:p w:rsidR="00F23E04" w:rsidRDefault="00337697" w:rsidP="00E81B9F">
      <w:pPr>
        <w:rPr>
          <w:rFonts w:ascii="Courier New" w:hAnsi="Courier New" w:cs="Courier New"/>
          <w:sz w:val="28"/>
          <w:szCs w:val="28"/>
        </w:rPr>
      </w:pPr>
      <w:r w:rsidRPr="007A5F8F">
        <w:rPr>
          <w:rFonts w:ascii="Courier New" w:hAnsi="Courier New" w:cs="Courier New"/>
          <w:sz w:val="28"/>
          <w:szCs w:val="28"/>
        </w:rPr>
        <w:t>Il renversa un jour quelqu’un sur la voie publique avec le pare</w:t>
      </w:r>
      <w:r w:rsidR="00454FCC">
        <w:rPr>
          <w:rFonts w:ascii="Courier New" w:hAnsi="Courier New" w:cs="Courier New"/>
          <w:sz w:val="28"/>
          <w:szCs w:val="28"/>
        </w:rPr>
        <w:t>–</w:t>
      </w:r>
      <w:r w:rsidRPr="007A5F8F">
        <w:rPr>
          <w:rFonts w:ascii="Courier New" w:hAnsi="Courier New" w:cs="Courier New"/>
          <w:sz w:val="28"/>
          <w:szCs w:val="28"/>
        </w:rPr>
        <w:t xml:space="preserve">chocs de sa grosse voiture. </w:t>
      </w:r>
    </w:p>
    <w:p w:rsidR="00F23E04" w:rsidRDefault="00337697" w:rsidP="00E81B9F">
      <w:pPr>
        <w:rPr>
          <w:rFonts w:ascii="Courier New" w:hAnsi="Courier New" w:cs="Courier New"/>
          <w:sz w:val="28"/>
          <w:szCs w:val="28"/>
        </w:rPr>
      </w:pPr>
      <w:r w:rsidRPr="007A5F8F">
        <w:rPr>
          <w:rFonts w:ascii="Courier New" w:hAnsi="Courier New" w:cs="Courier New"/>
          <w:sz w:val="28"/>
          <w:szCs w:val="28"/>
        </w:rPr>
        <w:t xml:space="preserve">Conduisant pourtant toujours avec </w:t>
      </w:r>
      <w:r w:rsidRPr="00F23E04">
        <w:rPr>
          <w:rFonts w:ascii="Courier New" w:hAnsi="Courier New" w:cs="Courier New"/>
          <w:i/>
        </w:rPr>
        <w:t>une parfaite prudence</w:t>
      </w:r>
      <w:r w:rsidR="00154DBA">
        <w:rPr>
          <w:rFonts w:ascii="Courier New" w:hAnsi="Courier New" w:cs="Courier New"/>
          <w:sz w:val="28"/>
          <w:szCs w:val="28"/>
        </w:rPr>
        <w:t>…</w:t>
      </w:r>
      <w:r w:rsidRPr="007A5F8F">
        <w:rPr>
          <w:rFonts w:ascii="Courier New" w:hAnsi="Courier New" w:cs="Courier New"/>
          <w:sz w:val="28"/>
          <w:szCs w:val="28"/>
        </w:rPr>
        <w:t xml:space="preserve"> </w:t>
      </w:r>
    </w:p>
    <w:p w:rsidR="00F23E04" w:rsidRDefault="00F23E04" w:rsidP="00E81B9F">
      <w:pPr>
        <w:rPr>
          <w:rFonts w:ascii="Courier New" w:hAnsi="Courier New" w:cs="Courier New"/>
          <w:sz w:val="28"/>
          <w:szCs w:val="28"/>
        </w:rPr>
      </w:pPr>
    </w:p>
    <w:p w:rsidR="00336B17" w:rsidRDefault="00337697" w:rsidP="00E81B9F">
      <w:pPr>
        <w:rPr>
          <w:rFonts w:ascii="Courier New" w:hAnsi="Courier New" w:cs="Courier New"/>
          <w:sz w:val="28"/>
          <w:szCs w:val="28"/>
        </w:rPr>
      </w:pPr>
      <w:r w:rsidRPr="007A5F8F">
        <w:rPr>
          <w:rFonts w:ascii="Courier New" w:hAnsi="Courier New" w:cs="Courier New"/>
          <w:sz w:val="28"/>
          <w:szCs w:val="28"/>
        </w:rPr>
        <w:t>La personne bousculée s’ébroue. Elle était jolie, elle était fille de concierge,</w:t>
      </w:r>
      <w:r w:rsidR="00336B17">
        <w:rPr>
          <w:rFonts w:ascii="Courier New" w:hAnsi="Courier New" w:cs="Courier New"/>
          <w:sz w:val="28"/>
          <w:szCs w:val="28"/>
        </w:rPr>
        <w:t xml:space="preserve"> </w:t>
      </w:r>
      <w:r w:rsidRPr="007A5F8F">
        <w:rPr>
          <w:rFonts w:ascii="Courier New" w:hAnsi="Courier New" w:cs="Courier New"/>
          <w:sz w:val="28"/>
          <w:szCs w:val="28"/>
        </w:rPr>
        <w:t xml:space="preserve">ce qui n’est pas du tout exclu quand on est jolie. </w:t>
      </w: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Elle reçut </w:t>
      </w:r>
      <w:r w:rsidRPr="00336B17">
        <w:rPr>
          <w:i/>
        </w:rPr>
        <w:t>avec froideur</w:t>
      </w:r>
      <w:r w:rsidRPr="007A5F8F">
        <w:rPr>
          <w:rFonts w:ascii="Courier New" w:hAnsi="Courier New" w:cs="Courier New"/>
          <w:sz w:val="28"/>
          <w:szCs w:val="28"/>
        </w:rPr>
        <w:t xml:space="preserve"> ses excuses, </w:t>
      </w:r>
      <w:r w:rsidRPr="00336B17">
        <w:rPr>
          <w:i/>
        </w:rPr>
        <w:t>avec plus de froideur</w:t>
      </w:r>
      <w:r w:rsidRPr="007A5F8F">
        <w:rPr>
          <w:rFonts w:ascii="Courier New" w:hAnsi="Courier New" w:cs="Courier New"/>
          <w:sz w:val="28"/>
          <w:szCs w:val="28"/>
        </w:rPr>
        <w:t xml:space="preserve"> </w:t>
      </w: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ses propositions d’indemnités, </w:t>
      </w:r>
      <w:r w:rsidRPr="00336B17">
        <w:rPr>
          <w:i/>
        </w:rPr>
        <w:t>avec plus de froideur encore</w:t>
      </w:r>
      <w:r w:rsidRPr="007A5F8F">
        <w:rPr>
          <w:rFonts w:ascii="Courier New" w:hAnsi="Courier New" w:cs="Courier New"/>
          <w:sz w:val="28"/>
          <w:szCs w:val="28"/>
        </w:rPr>
        <w:t xml:space="preserve"> </w:t>
      </w:r>
    </w:p>
    <w:p w:rsidR="00F23E04" w:rsidRDefault="00337697" w:rsidP="00E81B9F">
      <w:pPr>
        <w:rPr>
          <w:rFonts w:ascii="Courier New" w:hAnsi="Courier New" w:cs="Courier New"/>
          <w:sz w:val="28"/>
          <w:szCs w:val="28"/>
        </w:rPr>
      </w:pPr>
      <w:r w:rsidRPr="007A5F8F">
        <w:rPr>
          <w:rFonts w:ascii="Courier New" w:hAnsi="Courier New" w:cs="Courier New"/>
          <w:sz w:val="28"/>
          <w:szCs w:val="28"/>
        </w:rPr>
        <w:t xml:space="preserve">ses propositions d’aller dîner ensemble. </w:t>
      </w:r>
    </w:p>
    <w:p w:rsidR="00336B17" w:rsidRDefault="00336B17" w:rsidP="00E81B9F">
      <w:pPr>
        <w:rPr>
          <w:rFonts w:ascii="Courier New" w:hAnsi="Courier New" w:cs="Courier New"/>
          <w:sz w:val="28"/>
          <w:szCs w:val="28"/>
        </w:rPr>
      </w:pPr>
    </w:p>
    <w:p w:rsidR="00F23E04" w:rsidRDefault="00337697" w:rsidP="00E81B9F">
      <w:pPr>
        <w:rPr>
          <w:rFonts w:ascii="Courier New" w:hAnsi="Courier New" w:cs="Courier New"/>
          <w:sz w:val="28"/>
          <w:szCs w:val="28"/>
        </w:rPr>
      </w:pPr>
      <w:r w:rsidRPr="007A5F8F">
        <w:rPr>
          <w:rFonts w:ascii="Courier New" w:hAnsi="Courier New" w:cs="Courier New"/>
          <w:sz w:val="28"/>
          <w:szCs w:val="28"/>
        </w:rPr>
        <w:t xml:space="preserve">Bref, à mesure que s’élevait plus haut pour lui </w:t>
      </w:r>
    </w:p>
    <w:p w:rsidR="00F23E04" w:rsidRDefault="00337697" w:rsidP="00E81B9F">
      <w:pPr>
        <w:rPr>
          <w:rFonts w:ascii="Courier New" w:hAnsi="Courier New" w:cs="Courier New"/>
          <w:sz w:val="28"/>
          <w:szCs w:val="28"/>
        </w:rPr>
      </w:pPr>
      <w:r w:rsidRPr="007A5F8F">
        <w:rPr>
          <w:rFonts w:ascii="Courier New" w:hAnsi="Courier New" w:cs="Courier New"/>
          <w:sz w:val="28"/>
          <w:szCs w:val="28"/>
        </w:rPr>
        <w:t xml:space="preserve">la difficulté de l’accès </w:t>
      </w:r>
      <w:r w:rsidR="00F23E04">
        <w:rPr>
          <w:rFonts w:ascii="Courier New" w:hAnsi="Courier New" w:cs="Courier New"/>
          <w:sz w:val="28"/>
          <w:szCs w:val="28"/>
        </w:rPr>
        <w:t>à</w:t>
      </w:r>
      <w:r w:rsidRPr="007A5F8F">
        <w:rPr>
          <w:rFonts w:ascii="Courier New" w:hAnsi="Courier New" w:cs="Courier New"/>
          <w:sz w:val="28"/>
          <w:szCs w:val="28"/>
        </w:rPr>
        <w:t xml:space="preserve"> </w:t>
      </w:r>
      <w:r w:rsidRPr="00F23E04">
        <w:rPr>
          <w:i/>
          <w:color w:val="0000CC"/>
        </w:rPr>
        <w:t>cet objet miraculeusement rencontré</w:t>
      </w:r>
      <w:r w:rsidRPr="007A5F8F">
        <w:rPr>
          <w:rFonts w:ascii="Courier New" w:hAnsi="Courier New" w:cs="Courier New"/>
          <w:sz w:val="28"/>
          <w:szCs w:val="28"/>
        </w:rPr>
        <w:t xml:space="preserve">, </w:t>
      </w:r>
    </w:p>
    <w:p w:rsidR="00F23E04" w:rsidRDefault="00337697" w:rsidP="00E81B9F">
      <w:pPr>
        <w:rPr>
          <w:rFonts w:ascii="Courier New" w:hAnsi="Courier New" w:cs="Courier New"/>
          <w:sz w:val="28"/>
          <w:szCs w:val="28"/>
        </w:rPr>
      </w:pPr>
      <w:r w:rsidRPr="007A5F8F">
        <w:rPr>
          <w:rFonts w:ascii="Courier New" w:hAnsi="Courier New" w:cs="Courier New"/>
          <w:sz w:val="28"/>
          <w:szCs w:val="28"/>
        </w:rPr>
        <w:t xml:space="preserve">la notion croissait dans son esprit.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se disait qu’il s’agissait là d’une </w:t>
      </w:r>
      <w:r w:rsidRPr="00F23E04">
        <w:rPr>
          <w:i/>
          <w:color w:val="0000CC"/>
        </w:rPr>
        <w:t>véritable valeur</w:t>
      </w:r>
      <w:r w:rsidRPr="007A5F8F">
        <w:rPr>
          <w:rFonts w:ascii="Courier New" w:hAnsi="Courier New" w:cs="Courier New"/>
          <w:sz w:val="28"/>
          <w:szCs w:val="28"/>
        </w:rPr>
        <w:t xml:space="preserve">. C’est bien pour cela que </w:t>
      </w:r>
      <w:r w:rsidRPr="00F23E04">
        <w:rPr>
          <w:i/>
        </w:rPr>
        <w:t>tout ceci le conduisit au mariage</w:t>
      </w:r>
      <w:r w:rsidRPr="007A5F8F">
        <w:rPr>
          <w:rFonts w:ascii="Courier New" w:hAnsi="Courier New" w:cs="Courier New"/>
          <w:sz w:val="28"/>
          <w:szCs w:val="28"/>
        </w:rPr>
        <w:t>.</w:t>
      </w:r>
    </w:p>
    <w:p w:rsidR="00F23E04" w:rsidRDefault="00F23E04" w:rsidP="00E81B9F">
      <w:pPr>
        <w:rPr>
          <w:rFonts w:ascii="Courier New" w:hAnsi="Courier New" w:cs="Courier New"/>
          <w:sz w:val="28"/>
          <w:szCs w:val="28"/>
        </w:rPr>
      </w:pPr>
    </w:p>
    <w:p w:rsidR="00F23E04" w:rsidRDefault="00337697" w:rsidP="00E81B9F">
      <w:pPr>
        <w:rPr>
          <w:rFonts w:ascii="Courier New" w:hAnsi="Courier New" w:cs="Courier New"/>
          <w:sz w:val="28"/>
          <w:szCs w:val="28"/>
        </w:rPr>
      </w:pPr>
      <w:r w:rsidRPr="007A5F8F">
        <w:rPr>
          <w:rFonts w:ascii="Courier New" w:hAnsi="Courier New" w:cs="Courier New"/>
          <w:sz w:val="28"/>
          <w:szCs w:val="28"/>
        </w:rPr>
        <w:t>Ce dont il s’agit est</w:t>
      </w:r>
      <w:r w:rsidR="00F23E0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proprement parler</w:t>
      </w:r>
      <w:r w:rsidR="00F23E04">
        <w:rPr>
          <w:rFonts w:ascii="Courier New" w:hAnsi="Courier New" w:cs="Courier New"/>
          <w:sz w:val="28"/>
          <w:szCs w:val="28"/>
        </w:rPr>
        <w:t xml:space="preserve"> –</w:t>
      </w:r>
      <w:r w:rsidRPr="007A5F8F">
        <w:rPr>
          <w:rFonts w:ascii="Courier New" w:hAnsi="Courier New" w:cs="Courier New"/>
          <w:sz w:val="28"/>
          <w:szCs w:val="28"/>
        </w:rPr>
        <w:t xml:space="preserve"> </w:t>
      </w:r>
    </w:p>
    <w:p w:rsidR="00B9503D" w:rsidRDefault="00337697" w:rsidP="00E81B9F">
      <w:pPr>
        <w:rPr>
          <w:rFonts w:ascii="Courier New" w:hAnsi="Courier New" w:cs="Courier New"/>
          <w:sz w:val="28"/>
          <w:szCs w:val="28"/>
        </w:rPr>
      </w:pPr>
      <w:r w:rsidRPr="007A5F8F">
        <w:rPr>
          <w:rFonts w:ascii="Courier New" w:hAnsi="Courier New" w:cs="Courier New"/>
          <w:sz w:val="28"/>
          <w:szCs w:val="28"/>
        </w:rPr>
        <w:t xml:space="preserve">la même thématique qui est celle qui nous est exposée par le discours de PAUSANIAS. C’est à savoir </w:t>
      </w:r>
    </w:p>
    <w:p w:rsidR="00B9503D" w:rsidRDefault="00337697" w:rsidP="00E81B9F">
      <w:pPr>
        <w:rPr>
          <w:rFonts w:ascii="Courier New" w:hAnsi="Courier New" w:cs="Courier New"/>
          <w:sz w:val="28"/>
          <w:szCs w:val="28"/>
        </w:rPr>
      </w:pPr>
      <w:r w:rsidRPr="007A5F8F">
        <w:rPr>
          <w:rFonts w:ascii="Courier New" w:hAnsi="Courier New" w:cs="Courier New"/>
          <w:sz w:val="28"/>
          <w:szCs w:val="28"/>
        </w:rPr>
        <w:t>que</w:t>
      </w:r>
      <w:r w:rsidR="00B9503D">
        <w:rPr>
          <w:rFonts w:ascii="Courier New" w:hAnsi="Courier New" w:cs="Courier New"/>
          <w:sz w:val="28"/>
          <w:szCs w:val="28"/>
        </w:rPr>
        <w:t xml:space="preserve"> </w:t>
      </w:r>
      <w:r w:rsidRPr="007A5F8F">
        <w:rPr>
          <w:rFonts w:ascii="Courier New" w:hAnsi="Courier New" w:cs="Courier New"/>
          <w:sz w:val="28"/>
          <w:szCs w:val="28"/>
        </w:rPr>
        <w:t xml:space="preserve">pour nous expliquer à quel point l’amour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une </w:t>
      </w:r>
      <w:r w:rsidRPr="00B9503D">
        <w:rPr>
          <w:i/>
          <w:color w:val="0000CC"/>
        </w:rPr>
        <w:t>valeur</w:t>
      </w:r>
      <w:r w:rsidRPr="007A5F8F">
        <w:rPr>
          <w:rFonts w:ascii="Courier New" w:hAnsi="Courier New" w:cs="Courier New"/>
          <w:sz w:val="28"/>
          <w:szCs w:val="28"/>
        </w:rPr>
        <w:t xml:space="preserve"> </w:t>
      </w:r>
      <w:r w:rsidRPr="00F23E04">
        <w:rPr>
          <w:rFonts w:ascii="Garamond" w:hAnsi="Garamond" w:cs="Courier New"/>
          <w:sz w:val="20"/>
          <w:szCs w:val="20"/>
        </w:rPr>
        <w:t>[182e]</w:t>
      </w:r>
      <w:r w:rsidRPr="007A5F8F">
        <w:rPr>
          <w:rFonts w:ascii="Courier New" w:hAnsi="Courier New" w:cs="Courier New"/>
          <w:sz w:val="28"/>
          <w:szCs w:val="28"/>
        </w:rPr>
        <w:t xml:space="preserve"> – jugez un peu – il nous dit </w:t>
      </w:r>
      <w:r w:rsidRPr="00154DBA">
        <w:rPr>
          <w:rFonts w:ascii="Garamond" w:hAnsi="Garamond" w:cs="Courier New"/>
          <w:sz w:val="20"/>
          <w:szCs w:val="20"/>
        </w:rPr>
        <w:t>[</w:t>
      </w:r>
      <w:hyperlink r:id="rId64" w:history="1">
        <w:r w:rsidRPr="00154DBA">
          <w:rPr>
            <w:rStyle w:val="Lienhypertexte"/>
            <w:rFonts w:ascii="Garamond" w:hAnsi="Garamond" w:cs="Courier New"/>
            <w:sz w:val="20"/>
            <w:szCs w:val="20"/>
          </w:rPr>
          <w:t>183a</w:t>
        </w:r>
      </w:hyperlink>
      <w:r w:rsidRPr="00154DBA">
        <w:rPr>
          <w:rFonts w:ascii="Garamond" w:hAnsi="Garamond" w:cs="Courier New"/>
          <w:sz w:val="20"/>
          <w:szCs w:val="20"/>
        </w:rPr>
        <w:t>]</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p>
    <w:p w:rsidR="00B9503D" w:rsidRDefault="00337697" w:rsidP="00E81B9F">
      <w:pPr>
        <w:rPr>
          <w:rFonts w:ascii="Courier New" w:hAnsi="Courier New" w:cs="Courier New"/>
          <w:sz w:val="28"/>
          <w:szCs w:val="28"/>
        </w:rPr>
      </w:pPr>
      <w:r w:rsidRPr="00445003">
        <w:rPr>
          <w:rFonts w:ascii="Courier New" w:hAnsi="Courier New" w:cs="Courier New"/>
          <w:sz w:val="22"/>
          <w:szCs w:val="22"/>
        </w:rPr>
        <w:lastRenderedPageBreak/>
        <w:t>«</w:t>
      </w:r>
      <w:r w:rsidRPr="007A5F8F">
        <w:rPr>
          <w:rFonts w:ascii="Courier New" w:hAnsi="Courier New" w:cs="Courier New"/>
          <w:sz w:val="28"/>
          <w:szCs w:val="28"/>
        </w:rPr>
        <w:t xml:space="preserve"> </w:t>
      </w:r>
      <w:r w:rsidRPr="00B9503D">
        <w:rPr>
          <w:i/>
          <w:sz w:val="22"/>
          <w:szCs w:val="22"/>
        </w:rPr>
        <w:t>À l’Amour, nous pardonnons tout. Si quelqu’un pour obtenir une place, une fonction</w:t>
      </w:r>
      <w:r w:rsidRPr="00B9503D">
        <w:rPr>
          <w:b/>
          <w:bCs/>
          <w:i/>
          <w:sz w:val="22"/>
          <w:szCs w:val="22"/>
        </w:rPr>
        <w:t xml:space="preserve">  </w:t>
      </w:r>
      <w:r w:rsidRPr="00B9503D">
        <w:rPr>
          <w:i/>
          <w:sz w:val="22"/>
          <w:szCs w:val="22"/>
        </w:rPr>
        <w:t>publique ou n’importe quel autre avantage social, se livrait à la moindre des extravagances que nous admettons quand il s’agit des relations entre un amant et celui qu’il aime, il se trouverait déshonoré</w:t>
      </w:r>
      <w:r w:rsidRPr="007A5F8F">
        <w:rPr>
          <w:rStyle w:val="Caractredenotedebasdepage"/>
          <w:b/>
          <w:bCs/>
          <w:color w:val="FF3300"/>
          <w:sz w:val="28"/>
          <w:szCs w:val="28"/>
        </w:rPr>
        <w:footnoteReference w:id="51"/>
      </w:r>
      <w:r w:rsidRPr="00154DBA">
        <w:rPr>
          <w:i/>
        </w:rPr>
        <w:t>.</w:t>
      </w:r>
      <w:r w:rsidRPr="007A5F8F">
        <w:rPr>
          <w:rFonts w:ascii="Courier New" w:hAnsi="Courier New" w:cs="Courier New"/>
          <w:sz w:val="28"/>
          <w:szCs w:val="28"/>
        </w:rPr>
        <w:t xml:space="preserve"> </w:t>
      </w:r>
      <w:r w:rsidR="00B9503D">
        <w:rPr>
          <w:rFonts w:ascii="Courier New" w:hAnsi="Courier New" w:cs="Courier New"/>
          <w:sz w:val="28"/>
          <w:szCs w:val="28"/>
        </w:rPr>
        <w:t xml:space="preserve">                           </w:t>
      </w:r>
      <w:r w:rsidRPr="00B9503D">
        <w:rPr>
          <w:i/>
          <w:sz w:val="22"/>
          <w:szCs w:val="22"/>
        </w:rPr>
        <w:t>Il serait coupable de ce qu’on peut appeler bassesse morale</w:t>
      </w:r>
      <w:r w:rsidRPr="007A5F8F">
        <w:rPr>
          <w:i/>
          <w:sz w:val="28"/>
          <w:szCs w:val="28"/>
        </w:rPr>
        <w:t xml:space="preserve"> </w:t>
      </w:r>
      <w:r w:rsidR="00154DBA" w:rsidRPr="00445003">
        <w:rPr>
          <w:rFonts w:ascii="Palatino Linotype" w:eastAsia="Arial Unicode MS" w:hAnsi="Palatino Linotype" w:cs="Arial Unicode MS"/>
          <w:color w:val="0000CC"/>
        </w:rPr>
        <w:t>ἀνελευθερίας</w:t>
      </w:r>
      <w:r w:rsidR="00154DBA">
        <w:rPr>
          <w:rFonts w:ascii="Garamond" w:hAnsi="Garamond"/>
          <w:sz w:val="20"/>
          <w:szCs w:val="20"/>
        </w:rPr>
        <w:t xml:space="preserve"> </w:t>
      </w:r>
      <w:r w:rsidRPr="00154DBA">
        <w:rPr>
          <w:rFonts w:ascii="Garamond" w:hAnsi="Garamond" w:cs="Courier New"/>
          <w:sz w:val="20"/>
          <w:szCs w:val="20"/>
        </w:rPr>
        <w:t>[</w:t>
      </w:r>
      <w:r w:rsidRPr="00154DBA">
        <w:rPr>
          <w:rFonts w:ascii="Garamond" w:hAnsi="Garamond" w:cs="Courier New"/>
          <w:iCs/>
          <w:sz w:val="20"/>
          <w:szCs w:val="20"/>
        </w:rPr>
        <w:t>aneleutheria</w:t>
      </w:r>
      <w:r w:rsidR="00CC48E3">
        <w:rPr>
          <w:rFonts w:ascii="Garamond" w:hAnsi="Garamond" w:cs="Courier New"/>
          <w:iCs/>
          <w:sz w:val="20"/>
          <w:szCs w:val="20"/>
        </w:rPr>
        <w:t>s</w:t>
      </w:r>
      <w:r w:rsidRPr="00B9503D">
        <w:rPr>
          <w:rFonts w:ascii="Garamond" w:hAnsi="Garamond"/>
          <w:iCs/>
          <w:sz w:val="20"/>
          <w:szCs w:val="20"/>
        </w:rPr>
        <w:t>]</w:t>
      </w:r>
      <w:r w:rsidRPr="00B9503D">
        <w:rPr>
          <w:i/>
          <w:sz w:val="28"/>
          <w:szCs w:val="28"/>
        </w:rPr>
        <w:t xml:space="preserve"> </w:t>
      </w:r>
      <w:r w:rsidR="00B9503D">
        <w:rPr>
          <w:i/>
          <w:sz w:val="28"/>
          <w:szCs w:val="28"/>
        </w:rPr>
        <w:t xml:space="preserve">                            </w:t>
      </w:r>
      <w:r w:rsidRPr="00B9503D">
        <w:rPr>
          <w:i/>
        </w:rPr>
        <w:t>car</w:t>
      </w:r>
      <w:r w:rsidR="00154DBA" w:rsidRPr="00B9503D">
        <w:rPr>
          <w:sz w:val="28"/>
          <w:szCs w:val="28"/>
        </w:rPr>
        <w:t xml:space="preserve"> </w:t>
      </w:r>
      <w:r w:rsidRPr="00336B17">
        <w:rPr>
          <w:rFonts w:ascii="Garamond" w:hAnsi="Garamond" w:cs="Courier New"/>
          <w:color w:val="C00000"/>
          <w:sz w:val="20"/>
          <w:szCs w:val="20"/>
        </w:rPr>
        <w:t>[183b]</w:t>
      </w:r>
      <w:r w:rsidRPr="007A5F8F">
        <w:rPr>
          <w:rFonts w:ascii="Courier New" w:hAnsi="Courier New" w:cs="Courier New"/>
          <w:sz w:val="28"/>
          <w:szCs w:val="28"/>
        </w:rPr>
        <w:t xml:space="preserve"> </w:t>
      </w:r>
      <w:r w:rsidRPr="00B9503D">
        <w:rPr>
          <w:i/>
          <w:sz w:val="22"/>
          <w:szCs w:val="22"/>
        </w:rPr>
        <w:t>c’est</w:t>
      </w:r>
      <w:r w:rsidRPr="00154DBA">
        <w:rPr>
          <w:i/>
        </w:rPr>
        <w:t xml:space="preserve"> </w:t>
      </w:r>
      <w:r w:rsidRPr="00B9503D">
        <w:rPr>
          <w:i/>
          <w:sz w:val="22"/>
          <w:szCs w:val="22"/>
        </w:rPr>
        <w:t>cela que ça</w:t>
      </w:r>
      <w:r w:rsidRPr="00B9503D">
        <w:rPr>
          <w:sz w:val="22"/>
          <w:szCs w:val="22"/>
        </w:rPr>
        <w:t xml:space="preserve"> </w:t>
      </w:r>
      <w:r w:rsidRPr="00B9503D">
        <w:rPr>
          <w:i/>
          <w:sz w:val="22"/>
          <w:szCs w:val="22"/>
        </w:rPr>
        <w:t>veut dire</w:t>
      </w:r>
      <w:r w:rsidR="00B9503D">
        <w:rPr>
          <w:i/>
          <w:sz w:val="22"/>
          <w:szCs w:val="22"/>
        </w:rPr>
        <w:t> </w:t>
      </w:r>
      <w:r w:rsidRPr="00B9503D">
        <w:rPr>
          <w:i/>
          <w:sz w:val="22"/>
          <w:szCs w:val="22"/>
        </w:rPr>
        <w:t xml:space="preserve"> </w:t>
      </w:r>
      <w:r w:rsidR="00B9503D">
        <w:rPr>
          <w:i/>
          <w:sz w:val="22"/>
          <w:szCs w:val="22"/>
        </w:rPr>
        <w:t>« </w:t>
      </w:r>
      <w:r w:rsidRPr="00B9503D">
        <w:rPr>
          <w:i/>
          <w:sz w:val="22"/>
          <w:szCs w:val="22"/>
        </w:rPr>
        <w:t>flatterie</w:t>
      </w:r>
      <w:r w:rsidR="00B9503D">
        <w:rPr>
          <w:i/>
          <w:sz w:val="22"/>
          <w:szCs w:val="22"/>
        </w:rPr>
        <w:t> »</w:t>
      </w:r>
      <w:r w:rsidRPr="007A5F8F">
        <w:rPr>
          <w:i/>
          <w:sz w:val="28"/>
          <w:szCs w:val="28"/>
        </w:rPr>
        <w:t xml:space="preserve"> </w:t>
      </w:r>
      <w:r w:rsidR="00B9503D" w:rsidRPr="00445003">
        <w:rPr>
          <w:rFonts w:ascii="Palatino Linotype" w:eastAsia="Arial Unicode MS" w:hAnsi="Palatino Linotype" w:cs="Arial Unicode MS"/>
          <w:color w:val="0000CC"/>
        </w:rPr>
        <w:t>κολακείας</w:t>
      </w:r>
      <w:r w:rsidR="00B9503D">
        <w:rPr>
          <w:rFonts w:ascii="Garamond" w:hAnsi="Garamond"/>
          <w:sz w:val="20"/>
          <w:szCs w:val="20"/>
        </w:rPr>
        <w:t xml:space="preserve"> </w:t>
      </w:r>
      <w:r w:rsidRPr="00B9503D">
        <w:rPr>
          <w:rFonts w:ascii="Garamond" w:hAnsi="Garamond" w:cs="Courier New"/>
          <w:sz w:val="20"/>
          <w:szCs w:val="20"/>
        </w:rPr>
        <w:t>[</w:t>
      </w:r>
      <w:r w:rsidRPr="00B9503D">
        <w:rPr>
          <w:rFonts w:ascii="Garamond" w:hAnsi="Garamond" w:cs="Courier New"/>
          <w:iCs/>
          <w:sz w:val="20"/>
          <w:szCs w:val="20"/>
        </w:rPr>
        <w:t>kolakeia</w:t>
      </w:r>
      <w:r w:rsidR="00CC48E3">
        <w:rPr>
          <w:rFonts w:ascii="Garamond" w:hAnsi="Garamond" w:cs="Courier New"/>
          <w:iCs/>
          <w:sz w:val="20"/>
          <w:szCs w:val="20"/>
        </w:rPr>
        <w:t>s</w:t>
      </w:r>
      <w:r w:rsidRPr="00B9503D">
        <w:rPr>
          <w:rFonts w:ascii="Garamond" w:hAnsi="Garamond" w:cs="Courier New"/>
          <w:iCs/>
          <w:sz w:val="20"/>
          <w:szCs w:val="20"/>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B9503D">
        <w:rPr>
          <w:i/>
          <w:sz w:val="22"/>
          <w:szCs w:val="22"/>
        </w:rPr>
        <w:t>Il flatterait</w:t>
      </w:r>
      <w:r w:rsidR="00154DBA" w:rsidRPr="00B9503D">
        <w:rPr>
          <w:i/>
          <w:sz w:val="22"/>
          <w:szCs w:val="22"/>
        </w:rPr>
        <w:t xml:space="preserve"> </w:t>
      </w:r>
      <w:r w:rsidR="00454FCC">
        <w:rPr>
          <w:i/>
          <w:sz w:val="22"/>
          <w:szCs w:val="22"/>
        </w:rPr>
        <w:t>–</w:t>
      </w:r>
      <w:r w:rsidRPr="00B9503D">
        <w:rPr>
          <w:i/>
          <w:sz w:val="22"/>
          <w:szCs w:val="22"/>
        </w:rPr>
        <w:t xml:space="preserve"> ce qui n’est pas digne d’un maître</w:t>
      </w:r>
      <w:r w:rsidR="00154DBA" w:rsidRPr="00B9503D">
        <w:rPr>
          <w:i/>
          <w:sz w:val="22"/>
          <w:szCs w:val="22"/>
        </w:rPr>
        <w:t xml:space="preserve"> </w:t>
      </w:r>
      <w:r w:rsidR="00454FCC">
        <w:rPr>
          <w:i/>
          <w:sz w:val="22"/>
          <w:szCs w:val="22"/>
        </w:rPr>
        <w:t>–</w:t>
      </w:r>
      <w:r w:rsidRPr="00B9503D">
        <w:rPr>
          <w:i/>
          <w:sz w:val="22"/>
          <w:szCs w:val="22"/>
        </w:rPr>
        <w:t xml:space="preserve"> pour obtenir ce qu’il désire</w:t>
      </w:r>
      <w:r w:rsidR="00445003">
        <w:rPr>
          <w:i/>
          <w:sz w:val="22"/>
          <w:szCs w:val="22"/>
        </w:rPr>
        <w:t>.</w:t>
      </w:r>
      <w:r w:rsidRPr="00445003">
        <w:rPr>
          <w:rFonts w:ascii="Courier New" w:hAnsi="Courier New" w:cs="Courier New"/>
          <w:sz w:val="22"/>
          <w:szCs w:val="22"/>
        </w:rPr>
        <w:t> »</w:t>
      </w:r>
      <w:r w:rsidRPr="007A5F8F">
        <w:rPr>
          <w:rFonts w:ascii="Courier New" w:hAnsi="Courier New" w:cs="Courier New"/>
          <w:sz w:val="28"/>
          <w:szCs w:val="28"/>
        </w:rPr>
        <w:t xml:space="preserve"> </w:t>
      </w: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la mesure de </w:t>
      </w:r>
      <w:r w:rsidRPr="00CC48E3">
        <w:rPr>
          <w:i/>
        </w:rPr>
        <w:t>quelque chose</w:t>
      </w:r>
      <w:r w:rsidRPr="007A5F8F">
        <w:rPr>
          <w:rFonts w:ascii="Courier New" w:hAnsi="Courier New" w:cs="Courier New"/>
          <w:sz w:val="28"/>
          <w:szCs w:val="28"/>
        </w:rPr>
        <w:t xml:space="preserve"> qui dépasse la </w:t>
      </w:r>
      <w:r w:rsidRPr="00CC48E3">
        <w:rPr>
          <w:i/>
        </w:rPr>
        <w:t>cote d’alerte</w:t>
      </w:r>
      <w:r w:rsidRPr="007A5F8F">
        <w:rPr>
          <w:rFonts w:ascii="Courier New" w:hAnsi="Courier New" w:cs="Courier New"/>
          <w:sz w:val="28"/>
          <w:szCs w:val="28"/>
        </w:rPr>
        <w:t xml:space="preserve"> que nous pouvons juger de ce que c’est que </w:t>
      </w:r>
      <w:r w:rsidRPr="00CC48E3">
        <w:rPr>
          <w:i/>
          <w:color w:val="0000CC"/>
        </w:rPr>
        <w:t>l’amour</w:t>
      </w:r>
      <w:r w:rsidRPr="007A5F8F">
        <w:rPr>
          <w:rFonts w:ascii="Courier New" w:hAnsi="Courier New" w:cs="Courier New"/>
          <w:sz w:val="28"/>
          <w:szCs w:val="28"/>
        </w:rPr>
        <w:t xml:space="preserve">. </w:t>
      </w:r>
    </w:p>
    <w:p w:rsidR="00336B17" w:rsidRDefault="00336B17" w:rsidP="00E81B9F">
      <w:pPr>
        <w:rPr>
          <w:rFonts w:ascii="Courier New" w:hAnsi="Courier New" w:cs="Courier New"/>
          <w:sz w:val="28"/>
          <w:szCs w:val="28"/>
        </w:rPr>
      </w:pPr>
    </w:p>
    <w:p w:rsidR="00CC48E3"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du </w:t>
      </w:r>
      <w:r w:rsidRPr="00CC48E3">
        <w:rPr>
          <w:i/>
        </w:rPr>
        <w:t>même registre</w:t>
      </w:r>
      <w:r w:rsidRPr="007A5F8F">
        <w:rPr>
          <w:rFonts w:ascii="Courier New" w:hAnsi="Courier New" w:cs="Courier New"/>
          <w:sz w:val="28"/>
          <w:szCs w:val="28"/>
        </w:rPr>
        <w:t xml:space="preserve"> de référence dont il s’agit, celle qui a mené mon calviniste accumulateur de biens et de mérites à avoir en effet pendant </w:t>
      </w:r>
      <w:r w:rsidRPr="00CC48E3">
        <w:rPr>
          <w:i/>
        </w:rPr>
        <w:t>un certain temps</w:t>
      </w:r>
      <w:r w:rsidRPr="007A5F8F">
        <w:rPr>
          <w:rFonts w:ascii="Courier New" w:hAnsi="Courier New" w:cs="Courier New"/>
          <w:sz w:val="28"/>
          <w:szCs w:val="28"/>
        </w:rPr>
        <w:t xml:space="preserve"> </w:t>
      </w:r>
    </w:p>
    <w:p w:rsidR="00CC48E3" w:rsidRDefault="00337697" w:rsidP="00E81B9F">
      <w:pPr>
        <w:rPr>
          <w:rFonts w:ascii="Courier New" w:hAnsi="Courier New" w:cs="Courier New"/>
          <w:sz w:val="28"/>
          <w:szCs w:val="28"/>
        </w:rPr>
      </w:pPr>
      <w:r w:rsidRPr="007A5F8F">
        <w:rPr>
          <w:rFonts w:ascii="Courier New" w:hAnsi="Courier New" w:cs="Courier New"/>
          <w:sz w:val="28"/>
          <w:szCs w:val="28"/>
        </w:rPr>
        <w:t xml:space="preserve">une aimable femme, </w:t>
      </w:r>
      <w:r w:rsidRPr="00CC48E3">
        <w:rPr>
          <w:i/>
        </w:rPr>
        <w:t>à la</w:t>
      </w:r>
      <w:r w:rsidRPr="007A5F8F">
        <w:rPr>
          <w:rFonts w:ascii="Courier New" w:hAnsi="Courier New" w:cs="Courier New"/>
          <w:sz w:val="28"/>
          <w:szCs w:val="28"/>
        </w:rPr>
        <w:t xml:space="preserve"> </w:t>
      </w:r>
      <w:r w:rsidRPr="00CC48E3">
        <w:rPr>
          <w:i/>
        </w:rPr>
        <w:t>couvrir</w:t>
      </w:r>
      <w:r w:rsidRPr="007A5F8F">
        <w:rPr>
          <w:rFonts w:ascii="Courier New" w:hAnsi="Courier New" w:cs="Courier New"/>
          <w:sz w:val="28"/>
          <w:szCs w:val="28"/>
        </w:rPr>
        <w:t xml:space="preserve"> bien entendu </w:t>
      </w:r>
      <w:r w:rsidRPr="00CC48E3">
        <w:rPr>
          <w:i/>
        </w:rPr>
        <w:t>de bijoux</w:t>
      </w:r>
      <w:r w:rsidRPr="007A5F8F">
        <w:rPr>
          <w:rFonts w:ascii="Courier New" w:hAnsi="Courier New" w:cs="Courier New"/>
          <w:sz w:val="28"/>
          <w:szCs w:val="28"/>
        </w:rPr>
        <w:t xml:space="preserve"> </w:t>
      </w:r>
    </w:p>
    <w:p w:rsidR="00CC48E3" w:rsidRDefault="00337697" w:rsidP="00E81B9F">
      <w:pPr>
        <w:rPr>
          <w:rFonts w:ascii="Courier New" w:hAnsi="Courier New" w:cs="Courier New"/>
          <w:sz w:val="28"/>
          <w:szCs w:val="28"/>
        </w:rPr>
      </w:pPr>
      <w:r w:rsidRPr="007A5F8F">
        <w:rPr>
          <w:rFonts w:ascii="Courier New" w:hAnsi="Courier New" w:cs="Courier New"/>
          <w:sz w:val="28"/>
          <w:szCs w:val="28"/>
        </w:rPr>
        <w:t xml:space="preserve">qui chaque soir étaient détachés de son corps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être remis dans le coffre</w:t>
      </w:r>
      <w:r w:rsidR="00454FCC">
        <w:rPr>
          <w:rFonts w:ascii="Courier New" w:hAnsi="Courier New" w:cs="Courier New"/>
          <w:sz w:val="28"/>
          <w:szCs w:val="28"/>
        </w:rPr>
        <w:t>–</w:t>
      </w:r>
      <w:r w:rsidRPr="007A5F8F">
        <w:rPr>
          <w:rFonts w:ascii="Courier New" w:hAnsi="Courier New" w:cs="Courier New"/>
          <w:sz w:val="28"/>
          <w:szCs w:val="28"/>
        </w:rPr>
        <w:t>fort, et arriver à ce résultat qu’un jour elle est partie avec un ingénieur qui gagnait cinquante mille francs par mois.</w:t>
      </w:r>
    </w:p>
    <w:p w:rsidR="00C95D4E" w:rsidRDefault="00337697" w:rsidP="00E81B9F">
      <w:pPr>
        <w:pStyle w:val="Corpsdetexte"/>
        <w:rPr>
          <w:b w:val="0"/>
          <w:bCs w:val="0"/>
          <w:sz w:val="28"/>
          <w:szCs w:val="28"/>
        </w:rPr>
      </w:pPr>
      <w:r w:rsidRPr="007A5F8F">
        <w:rPr>
          <w:b w:val="0"/>
          <w:bCs w:val="0"/>
          <w:sz w:val="28"/>
          <w:szCs w:val="28"/>
        </w:rPr>
        <w:t>Je ne voudrais pas avoir l’air sur ce sujet</w:t>
      </w:r>
      <w:r w:rsidRPr="00CC48E3">
        <w:rPr>
          <w:rFonts w:ascii="Times New Roman" w:hAnsi="Times New Roman" w:cs="Times New Roman"/>
          <w:b w:val="0"/>
          <w:bCs w:val="0"/>
          <w:i/>
          <w:sz w:val="28"/>
          <w:szCs w:val="28"/>
        </w:rPr>
        <w:t xml:space="preserve"> </w:t>
      </w:r>
      <w:r w:rsidRPr="00CC48E3">
        <w:rPr>
          <w:rFonts w:ascii="Times New Roman" w:hAnsi="Times New Roman" w:cs="Times New Roman"/>
          <w:b w:val="0"/>
          <w:bCs w:val="0"/>
          <w:i/>
        </w:rPr>
        <w:t>de forcer la note</w:t>
      </w:r>
      <w:r w:rsidRPr="007A5F8F">
        <w:rPr>
          <w:b w:val="0"/>
          <w:bCs w:val="0"/>
          <w:sz w:val="28"/>
          <w:szCs w:val="28"/>
        </w:rPr>
        <w:t xml:space="preserve">. </w:t>
      </w:r>
    </w:p>
    <w:p w:rsidR="00C95D4E" w:rsidRDefault="00C95D4E"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Et après tout à introduire ce discours de PAUSANIAS…</w:t>
      </w:r>
    </w:p>
    <w:p w:rsidR="00CC48E3" w:rsidRDefault="00337697" w:rsidP="00E81B9F">
      <w:pPr>
        <w:pStyle w:val="Corpsdetexte"/>
        <w:ind w:left="708"/>
        <w:rPr>
          <w:b w:val="0"/>
          <w:bCs w:val="0"/>
          <w:sz w:val="28"/>
          <w:szCs w:val="28"/>
        </w:rPr>
      </w:pPr>
      <w:r w:rsidRPr="007A5F8F">
        <w:rPr>
          <w:b w:val="0"/>
          <w:bCs w:val="0"/>
          <w:sz w:val="28"/>
          <w:szCs w:val="28"/>
        </w:rPr>
        <w:t xml:space="preserve">qu’on nous présente singulièrement comme l’exemple de ce qu’il y aurait dans l’amour antique je ne sais quelle exaltation </w:t>
      </w:r>
    </w:p>
    <w:p w:rsidR="00337697" w:rsidRPr="007A5F8F" w:rsidRDefault="00337697" w:rsidP="00E81B9F">
      <w:pPr>
        <w:pStyle w:val="Corpsdetexte"/>
        <w:ind w:left="708"/>
        <w:rPr>
          <w:b w:val="0"/>
          <w:bCs w:val="0"/>
          <w:sz w:val="28"/>
          <w:szCs w:val="28"/>
        </w:rPr>
      </w:pPr>
      <w:r w:rsidRPr="007A5F8F">
        <w:rPr>
          <w:b w:val="0"/>
          <w:bCs w:val="0"/>
          <w:sz w:val="28"/>
          <w:szCs w:val="28"/>
        </w:rPr>
        <w:t>de la recherche morale</w:t>
      </w:r>
    </w:p>
    <w:p w:rsidR="00337697" w:rsidRPr="007A5F8F" w:rsidRDefault="00337697" w:rsidP="00E81B9F">
      <w:pPr>
        <w:pStyle w:val="Corpsdetexte"/>
        <w:rPr>
          <w:b w:val="0"/>
          <w:bCs w:val="0"/>
          <w:sz w:val="28"/>
          <w:szCs w:val="28"/>
        </w:rPr>
      </w:pPr>
      <w:r w:rsidRPr="007A5F8F">
        <w:rPr>
          <w:b w:val="0"/>
          <w:bCs w:val="0"/>
          <w:sz w:val="28"/>
          <w:szCs w:val="28"/>
        </w:rPr>
        <w:t xml:space="preserve">…je n’ai pas besoin d’arriver au bout de ce discours pour apercevoir que ceci montre la faille qu’il y a dans toute morale, qui de toute façon s’attache uniquement à ce qu’on peut appeler les signes extérieurs de la valeur. </w:t>
      </w:r>
    </w:p>
    <w:p w:rsidR="00CC48E3" w:rsidRDefault="00CC48E3" w:rsidP="00E81B9F">
      <w:pPr>
        <w:pStyle w:val="Corpsdetexte"/>
        <w:rPr>
          <w:b w:val="0"/>
          <w:bCs w:val="0"/>
          <w:sz w:val="28"/>
          <w:szCs w:val="28"/>
        </w:rPr>
      </w:pPr>
    </w:p>
    <w:p w:rsidR="00CC48E3" w:rsidRDefault="00337697" w:rsidP="00E81B9F">
      <w:pPr>
        <w:pStyle w:val="Corpsdetexte"/>
        <w:rPr>
          <w:b w:val="0"/>
          <w:bCs w:val="0"/>
          <w:sz w:val="28"/>
          <w:szCs w:val="28"/>
        </w:rPr>
      </w:pPr>
      <w:r w:rsidRPr="007A5F8F">
        <w:rPr>
          <w:b w:val="0"/>
          <w:bCs w:val="0"/>
          <w:sz w:val="28"/>
          <w:szCs w:val="28"/>
        </w:rPr>
        <w:t xml:space="preserve">C’est qu’il ne peut pas faire qu’il ne termine son discours en disant que si tout le monde admettait </w:t>
      </w:r>
    </w:p>
    <w:p w:rsidR="00337697" w:rsidRPr="007A5F8F" w:rsidRDefault="00337697" w:rsidP="00E81B9F">
      <w:pPr>
        <w:pStyle w:val="Corpsdetexte"/>
        <w:rPr>
          <w:b w:val="0"/>
          <w:bCs w:val="0"/>
          <w:sz w:val="28"/>
          <w:szCs w:val="28"/>
        </w:rPr>
      </w:pPr>
      <w:r w:rsidRPr="007A5F8F">
        <w:rPr>
          <w:b w:val="0"/>
          <w:bCs w:val="0"/>
          <w:sz w:val="28"/>
          <w:szCs w:val="28"/>
        </w:rPr>
        <w:t>le caractère premier, prévalant de ces belles règles</w:t>
      </w:r>
      <w:r w:rsidR="00CC48E3">
        <w:rPr>
          <w:b w:val="0"/>
          <w:bCs w:val="0"/>
          <w:sz w:val="28"/>
          <w:szCs w:val="28"/>
        </w:rPr>
        <w:t>,</w:t>
      </w:r>
      <w:r w:rsidRPr="007A5F8F">
        <w:rPr>
          <w:b w:val="0"/>
          <w:bCs w:val="0"/>
          <w:sz w:val="28"/>
          <w:szCs w:val="28"/>
        </w:rPr>
        <w:t xml:space="preserve"> par quoi les valeurs ne sont accordées qu’au mérite, qu’est ce qui se passera ? </w:t>
      </w:r>
    </w:p>
    <w:p w:rsidR="00337697" w:rsidRPr="007A5F8F" w:rsidRDefault="00337697" w:rsidP="00E81B9F">
      <w:pPr>
        <w:pStyle w:val="Corpsdetexte"/>
        <w:rPr>
          <w:b w:val="0"/>
          <w:bCs w:val="0"/>
          <w:sz w:val="28"/>
          <w:szCs w:val="28"/>
        </w:rPr>
      </w:pPr>
    </w:p>
    <w:p w:rsidR="00FA617A" w:rsidRDefault="00337697" w:rsidP="00E81B9F">
      <w:pPr>
        <w:pStyle w:val="Corpsdetexte"/>
        <w:rPr>
          <w:rFonts w:ascii="Times New Roman" w:hAnsi="Times New Roman" w:cs="Times New Roman"/>
          <w:b w:val="0"/>
          <w:bCs w:val="0"/>
          <w:i/>
          <w:sz w:val="22"/>
          <w:szCs w:val="22"/>
        </w:rPr>
      </w:pPr>
      <w:r w:rsidRPr="00C95D4E">
        <w:rPr>
          <w:b w:val="0"/>
          <w:bCs w:val="0"/>
          <w:sz w:val="22"/>
          <w:szCs w:val="22"/>
        </w:rPr>
        <w:t>«</w:t>
      </w:r>
      <w:r w:rsidRPr="007A5F8F">
        <w:rPr>
          <w:b w:val="0"/>
          <w:bCs w:val="0"/>
          <w:sz w:val="28"/>
          <w:szCs w:val="28"/>
        </w:rPr>
        <w:t> </w:t>
      </w:r>
      <w:r w:rsidRPr="00CC48E3">
        <w:rPr>
          <w:rFonts w:ascii="Times New Roman" w:hAnsi="Times New Roman" w:cs="Times New Roman"/>
          <w:b w:val="0"/>
          <w:bCs w:val="0"/>
          <w:i/>
          <w:sz w:val="22"/>
          <w:szCs w:val="22"/>
        </w:rPr>
        <w:t>Dans ce cas aurait</w:t>
      </w:r>
      <w:r w:rsidR="00454FCC">
        <w:rPr>
          <w:rFonts w:ascii="Times New Roman" w:hAnsi="Times New Roman" w:cs="Times New Roman"/>
          <w:b w:val="0"/>
          <w:bCs w:val="0"/>
          <w:i/>
          <w:sz w:val="22"/>
          <w:szCs w:val="22"/>
        </w:rPr>
        <w:t>–</w:t>
      </w:r>
      <w:r w:rsidRPr="00CC48E3">
        <w:rPr>
          <w:rFonts w:ascii="Times New Roman" w:hAnsi="Times New Roman" w:cs="Times New Roman"/>
          <w:b w:val="0"/>
          <w:bCs w:val="0"/>
          <w:i/>
          <w:sz w:val="22"/>
          <w:szCs w:val="22"/>
        </w:rPr>
        <w:t>on même été complètement trompé, il n’y a nul déshonneur</w:t>
      </w:r>
      <w:r w:rsidR="00336B17">
        <w:rPr>
          <w:rFonts w:ascii="Times New Roman" w:hAnsi="Times New Roman" w:cs="Times New Roman"/>
          <w:b w:val="0"/>
          <w:bCs w:val="0"/>
          <w:i/>
          <w:sz w:val="22"/>
          <w:szCs w:val="22"/>
        </w:rPr>
        <w:t xml:space="preserve"> </w:t>
      </w:r>
      <w:r w:rsidRPr="00CC48E3">
        <w:rPr>
          <w:rFonts w:ascii="Times New Roman" w:hAnsi="Times New Roman" w:cs="Times New Roman"/>
          <w:b w:val="0"/>
          <w:bCs w:val="0"/>
          <w:i/>
          <w:sz w:val="22"/>
          <w:szCs w:val="22"/>
        </w:rPr>
        <w:t xml:space="preserve"> </w:t>
      </w:r>
      <w:r w:rsidR="00CC48E3">
        <w:rPr>
          <w:rFonts w:ascii="Times New Roman" w:hAnsi="Times New Roman" w:cs="Times New Roman"/>
          <w:b w:val="0"/>
          <w:bCs w:val="0"/>
          <w:i/>
          <w:sz w:val="22"/>
          <w:szCs w:val="22"/>
        </w:rPr>
        <w:t>/</w:t>
      </w:r>
      <w:r w:rsidRPr="00CC48E3">
        <w:rPr>
          <w:rFonts w:ascii="Times New Roman" w:hAnsi="Times New Roman" w:cs="Times New Roman"/>
          <w:b w:val="0"/>
          <w:bCs w:val="0"/>
          <w:i/>
          <w:sz w:val="22"/>
          <w:szCs w:val="22"/>
        </w:rPr>
        <w:t>…</w:t>
      </w:r>
      <w:r w:rsidR="00CC48E3">
        <w:rPr>
          <w:rFonts w:ascii="Times New Roman" w:hAnsi="Times New Roman" w:cs="Times New Roman"/>
          <w:b w:val="0"/>
          <w:bCs w:val="0"/>
          <w:i/>
          <w:sz w:val="22"/>
          <w:szCs w:val="22"/>
        </w:rPr>
        <w:t>/</w:t>
      </w:r>
      <w:r w:rsidRPr="00CC48E3">
        <w:rPr>
          <w:rFonts w:ascii="Times New Roman" w:hAnsi="Times New Roman" w:cs="Times New Roman"/>
          <w:b w:val="0"/>
          <w:bCs w:val="0"/>
          <w:i/>
          <w:sz w:val="22"/>
          <w:szCs w:val="22"/>
        </w:rPr>
        <w:t xml:space="preserve"> </w:t>
      </w:r>
      <w:r w:rsidR="00336B17">
        <w:rPr>
          <w:rFonts w:ascii="Times New Roman" w:hAnsi="Times New Roman" w:cs="Times New Roman"/>
          <w:b w:val="0"/>
          <w:bCs w:val="0"/>
          <w:i/>
          <w:sz w:val="22"/>
          <w:szCs w:val="22"/>
        </w:rPr>
        <w:t xml:space="preserve"> </w:t>
      </w:r>
      <w:r w:rsidRPr="00CC48E3">
        <w:rPr>
          <w:rFonts w:ascii="Times New Roman" w:hAnsi="Times New Roman" w:cs="Times New Roman"/>
          <w:b w:val="0"/>
          <w:bCs w:val="0"/>
          <w:i/>
          <w:sz w:val="22"/>
          <w:szCs w:val="22"/>
        </w:rPr>
        <w:t>Supposons en effet qu’on ait</w:t>
      </w:r>
      <w:r w:rsidR="00FA617A">
        <w:rPr>
          <w:rFonts w:ascii="Times New Roman" w:hAnsi="Times New Roman" w:cs="Times New Roman"/>
          <w:b w:val="0"/>
          <w:bCs w:val="0"/>
          <w:i/>
          <w:sz w:val="22"/>
          <w:szCs w:val="22"/>
        </w:rPr>
        <w:t xml:space="preserve"> </w:t>
      </w:r>
      <w:r w:rsidR="00454FCC">
        <w:rPr>
          <w:rFonts w:ascii="Times New Roman" w:hAnsi="Times New Roman" w:cs="Times New Roman"/>
          <w:b w:val="0"/>
          <w:bCs w:val="0"/>
          <w:i/>
          <w:sz w:val="22"/>
          <w:szCs w:val="22"/>
        </w:rPr>
        <w:t>–</w:t>
      </w:r>
      <w:r w:rsidRPr="00CC48E3">
        <w:rPr>
          <w:rFonts w:ascii="Times New Roman" w:hAnsi="Times New Roman" w:cs="Times New Roman"/>
          <w:b w:val="0"/>
          <w:bCs w:val="0"/>
          <w:i/>
          <w:sz w:val="22"/>
          <w:szCs w:val="22"/>
        </w:rPr>
        <w:t xml:space="preserve"> en vue de la richesse</w:t>
      </w:r>
      <w:r w:rsidR="00FA617A">
        <w:rPr>
          <w:rFonts w:ascii="Times New Roman" w:hAnsi="Times New Roman" w:cs="Times New Roman"/>
          <w:b w:val="0"/>
          <w:bCs w:val="0"/>
          <w:i/>
          <w:sz w:val="22"/>
          <w:szCs w:val="22"/>
        </w:rPr>
        <w:t xml:space="preserve"> </w:t>
      </w:r>
      <w:r w:rsidR="00454FCC">
        <w:rPr>
          <w:rFonts w:ascii="Times New Roman" w:hAnsi="Times New Roman" w:cs="Times New Roman"/>
          <w:b w:val="0"/>
          <w:bCs w:val="0"/>
          <w:i/>
          <w:sz w:val="22"/>
          <w:szCs w:val="22"/>
        </w:rPr>
        <w:t>–</w:t>
      </w:r>
      <w:r w:rsidR="00FA617A">
        <w:rPr>
          <w:rFonts w:ascii="Times New Roman" w:hAnsi="Times New Roman" w:cs="Times New Roman"/>
          <w:b w:val="0"/>
          <w:bCs w:val="0"/>
          <w:i/>
          <w:sz w:val="22"/>
          <w:szCs w:val="22"/>
        </w:rPr>
        <w:t xml:space="preserve"> </w:t>
      </w:r>
      <w:hyperlink r:id="rId65" w:history="1">
        <w:r w:rsidRPr="00B86697">
          <w:rPr>
            <w:rStyle w:val="Lienhypertexte"/>
            <w:rFonts w:ascii="Garamond" w:hAnsi="Garamond"/>
            <w:b w:val="0"/>
            <w:bCs w:val="0"/>
            <w:sz w:val="20"/>
            <w:szCs w:val="20"/>
          </w:rPr>
          <w:t>[185a]</w:t>
        </w:r>
      </w:hyperlink>
      <w:r w:rsidR="00FA617A">
        <w:rPr>
          <w:rFonts w:ascii="Garamond" w:hAnsi="Garamond"/>
          <w:b w:val="0"/>
          <w:bCs w:val="0"/>
        </w:rPr>
        <w:t xml:space="preserve"> </w:t>
      </w:r>
      <w:r w:rsidRPr="00CC48E3">
        <w:rPr>
          <w:rFonts w:ascii="Times New Roman" w:hAnsi="Times New Roman" w:cs="Times New Roman"/>
          <w:b w:val="0"/>
          <w:bCs w:val="0"/>
          <w:i/>
          <w:sz w:val="22"/>
          <w:szCs w:val="22"/>
        </w:rPr>
        <w:t xml:space="preserve">donné ses faveurs à un amant qu’on croit riche, </w:t>
      </w:r>
    </w:p>
    <w:p w:rsidR="00B86697" w:rsidRDefault="00337697" w:rsidP="00FA617A">
      <w:pPr>
        <w:rPr>
          <w:bCs/>
          <w:i/>
          <w:sz w:val="22"/>
          <w:szCs w:val="22"/>
        </w:rPr>
      </w:pPr>
      <w:r w:rsidRPr="00FA617A">
        <w:rPr>
          <w:bCs/>
          <w:i/>
          <w:sz w:val="22"/>
          <w:szCs w:val="22"/>
        </w:rPr>
        <w:t xml:space="preserve">et que, s’étant complètement trompé, on n’y trouvât pas d’avantage pécuniaire parce que l’amant s’est trouvé pauvre… de l’avis général on fait montre de ce qu’on est vraiment, un homme capable, pour un avantage pécuniaire, de se mettre sur n’importe quoi, aux ordres de n’importe qui, et ce n’est pas une belle chose. Suivons jusqu’au bout le même raisonnement, supposons le cas où, ayant donné </w:t>
      </w:r>
      <w:r w:rsidRPr="00FA617A">
        <w:rPr>
          <w:bCs/>
          <w:i/>
          <w:sz w:val="22"/>
          <w:szCs w:val="22"/>
        </w:rPr>
        <w:lastRenderedPageBreak/>
        <w:t>sa faveur à un amant, parce qu’on le croit vertueux et qu’on espère se perfectionner grâce à son amitié : on se soit trompé, et que l’amant se révèle</w:t>
      </w:r>
      <w:r w:rsidRPr="007A5F8F">
        <w:rPr>
          <w:b/>
          <w:bCs/>
          <w:sz w:val="28"/>
          <w:szCs w:val="28"/>
        </w:rPr>
        <w:t xml:space="preserve"> </w:t>
      </w:r>
      <w:r w:rsidR="00FA617A" w:rsidRPr="00C95D4E">
        <w:rPr>
          <w:rFonts w:ascii="Palatino Linotype" w:eastAsia="Arial Unicode MS" w:hAnsi="Palatino Linotype" w:cs="Arial Unicode MS"/>
          <w:color w:val="0000CC"/>
          <w:sz w:val="28"/>
          <w:szCs w:val="28"/>
        </w:rPr>
        <w:t>κακοῦ</w:t>
      </w:r>
      <w:r w:rsidR="00FA617A">
        <w:rPr>
          <w:rFonts w:ascii="Palatino Linotype" w:eastAsia="Arial Unicode MS" w:hAnsi="Palatino Linotype" w:cs="Arial Unicode MS"/>
          <w:sz w:val="28"/>
          <w:szCs w:val="28"/>
        </w:rPr>
        <w:t xml:space="preserve"> </w:t>
      </w:r>
      <w:r w:rsidRPr="00FA617A">
        <w:rPr>
          <w:rFonts w:ascii="Garamond" w:hAnsi="Garamond"/>
          <w:bCs/>
          <w:sz w:val="20"/>
          <w:szCs w:val="20"/>
        </w:rPr>
        <w:t>[kako</w:t>
      </w:r>
      <w:r w:rsidR="00FA617A">
        <w:rPr>
          <w:rFonts w:ascii="Garamond" w:hAnsi="Garamond"/>
          <w:bCs/>
          <w:sz w:val="20"/>
          <w:szCs w:val="20"/>
        </w:rPr>
        <w:t>u</w:t>
      </w:r>
      <w:r w:rsidRPr="00FA617A">
        <w:rPr>
          <w:rFonts w:ascii="Garamond" w:hAnsi="Garamond"/>
          <w:bCs/>
          <w:sz w:val="20"/>
          <w:szCs w:val="20"/>
        </w:rPr>
        <w:t>]</w:t>
      </w:r>
      <w:r w:rsidR="00CC48E3">
        <w:rPr>
          <w:rFonts w:ascii="Garamond" w:hAnsi="Garamond"/>
          <w:b/>
          <w:bCs/>
          <w:sz w:val="28"/>
          <w:szCs w:val="28"/>
        </w:rPr>
        <w:t xml:space="preserve"> </w:t>
      </w:r>
      <w:r w:rsidR="00FA617A" w:rsidRPr="00336B17">
        <w:rPr>
          <w:rFonts w:ascii="Garamond" w:hAnsi="Garamond"/>
          <w:bCs/>
          <w:color w:val="C00000"/>
          <w:sz w:val="18"/>
          <w:szCs w:val="18"/>
        </w:rPr>
        <w:t>[185b]</w:t>
      </w:r>
      <w:r w:rsidR="00FA617A">
        <w:rPr>
          <w:rFonts w:ascii="Garamond" w:hAnsi="Garamond"/>
          <w:b/>
          <w:bCs/>
          <w:sz w:val="20"/>
          <w:szCs w:val="20"/>
        </w:rPr>
        <w:t xml:space="preserve"> </w:t>
      </w:r>
      <w:r w:rsidR="00CC48E3">
        <w:rPr>
          <w:rFonts w:ascii="Garamond" w:hAnsi="Garamond"/>
          <w:b/>
          <w:bCs/>
          <w:sz w:val="28"/>
          <w:szCs w:val="28"/>
        </w:rPr>
        <w:t xml:space="preserve">  </w:t>
      </w:r>
      <w:r w:rsidRPr="00FA617A">
        <w:rPr>
          <w:bCs/>
          <w:i/>
          <w:sz w:val="22"/>
          <w:szCs w:val="22"/>
        </w:rPr>
        <w:t xml:space="preserve">foncièrement mauvais </w:t>
      </w:r>
    </w:p>
    <w:p w:rsidR="00337697" w:rsidRDefault="00337697" w:rsidP="00FA617A">
      <w:pPr>
        <w:rPr>
          <w:b/>
          <w:bCs/>
          <w:sz w:val="28"/>
          <w:szCs w:val="28"/>
        </w:rPr>
      </w:pPr>
      <w:r w:rsidRPr="00FA617A">
        <w:rPr>
          <w:bCs/>
          <w:i/>
          <w:sz w:val="22"/>
          <w:szCs w:val="22"/>
        </w:rPr>
        <w:t>et vicieux, dépourvu de mérite, ne possédant pas de vertu</w:t>
      </w:r>
      <w:r w:rsidR="00B86697">
        <w:rPr>
          <w:bCs/>
          <w:i/>
          <w:sz w:val="22"/>
          <w:szCs w:val="22"/>
        </w:rPr>
        <w:t>,</w:t>
      </w:r>
      <w:r w:rsidRPr="00FA617A">
        <w:rPr>
          <w:bCs/>
          <w:i/>
          <w:sz w:val="22"/>
          <w:szCs w:val="22"/>
        </w:rPr>
        <w:t xml:space="preserve"> il est beau pourtant d’être trompé</w:t>
      </w:r>
      <w:r w:rsidR="00C95D4E">
        <w:rPr>
          <w:bCs/>
          <w:i/>
          <w:sz w:val="22"/>
          <w:szCs w:val="22"/>
        </w:rPr>
        <w:t>.</w:t>
      </w:r>
      <w:r w:rsidRPr="00C95D4E">
        <w:rPr>
          <w:rFonts w:ascii="Courier New" w:hAnsi="Courier New" w:cs="Courier New"/>
          <w:b/>
          <w:bCs/>
          <w:sz w:val="22"/>
          <w:szCs w:val="22"/>
        </w:rPr>
        <w:t> »</w:t>
      </w:r>
      <w:r w:rsidR="00FA617A">
        <w:rPr>
          <w:b/>
          <w:bCs/>
          <w:sz w:val="28"/>
          <w:szCs w:val="28"/>
        </w:rPr>
        <w:t xml:space="preserve"> </w:t>
      </w:r>
    </w:p>
    <w:p w:rsidR="00B86697" w:rsidRDefault="00B86697" w:rsidP="00FA617A">
      <w:pPr>
        <w:rPr>
          <w:b/>
          <w:bCs/>
          <w:sz w:val="28"/>
          <w:szCs w:val="28"/>
        </w:rPr>
      </w:pPr>
    </w:p>
    <w:p w:rsidR="001B4C0D" w:rsidRDefault="00337697" w:rsidP="00E81B9F">
      <w:pPr>
        <w:rPr>
          <w:rFonts w:ascii="Courier New" w:hAnsi="Courier New" w:cs="Courier New"/>
          <w:sz w:val="28"/>
          <w:szCs w:val="28"/>
        </w:rPr>
      </w:pPr>
      <w:r w:rsidRPr="007A5F8F">
        <w:rPr>
          <w:rFonts w:ascii="Courier New" w:hAnsi="Courier New" w:cs="Courier New"/>
          <w:sz w:val="28"/>
          <w:szCs w:val="28"/>
        </w:rPr>
        <w:t xml:space="preserve">On voit là généralement quelque chose où curieusement on voudrait trouver, reconnaître la manifestation première dans l’histoire de ce que KANT a appelé </w:t>
      </w:r>
      <w:r w:rsidR="00B86697">
        <w:rPr>
          <w:rFonts w:ascii="Courier New" w:hAnsi="Courier New" w:cs="Courier New"/>
          <w:sz w:val="28"/>
          <w:szCs w:val="28"/>
        </w:rPr>
        <w:t>« </w:t>
      </w:r>
      <w:r w:rsidRPr="00B86697">
        <w:rPr>
          <w:i/>
        </w:rPr>
        <w:t>l’intention droite</w:t>
      </w:r>
      <w:r w:rsidR="00B86697">
        <w:rPr>
          <w:rFonts w:ascii="Courier New" w:hAnsi="Courier New" w:cs="Courier New"/>
          <w:sz w:val="28"/>
          <w:szCs w:val="28"/>
        </w:rPr>
        <w:t> »</w:t>
      </w:r>
      <w:r w:rsidRPr="007A5F8F">
        <w:rPr>
          <w:rFonts w:ascii="Courier New" w:hAnsi="Courier New" w:cs="Courier New"/>
          <w:sz w:val="28"/>
          <w:szCs w:val="28"/>
        </w:rPr>
        <w:t xml:space="preserve">. </w:t>
      </w:r>
    </w:p>
    <w:p w:rsidR="001B4C0D" w:rsidRDefault="001B4C0D" w:rsidP="00E81B9F">
      <w:pPr>
        <w:rPr>
          <w:rFonts w:ascii="Courier New" w:hAnsi="Courier New" w:cs="Courier New"/>
          <w:sz w:val="28"/>
          <w:szCs w:val="28"/>
        </w:rPr>
      </w:pP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Il me semble que c’est vraiment participer d’une erreur singulière. </w:t>
      </w:r>
    </w:p>
    <w:p w:rsidR="00336B17" w:rsidRDefault="00336B17" w:rsidP="00E81B9F">
      <w:pPr>
        <w:rPr>
          <w:rFonts w:ascii="Courier New" w:hAnsi="Courier New" w:cs="Courier New"/>
          <w:sz w:val="28"/>
          <w:szCs w:val="28"/>
        </w:rPr>
      </w:pP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L’erreur singulière est de ne pas voir plutôt ceci : nous savons par expérience que toute cette éthique de </w:t>
      </w:r>
      <w:r w:rsidRPr="00C95D4E">
        <w:rPr>
          <w:i/>
        </w:rPr>
        <w:t>l’amour éducateur</w:t>
      </w:r>
      <w:r w:rsidRPr="007A5F8F">
        <w:rPr>
          <w:rFonts w:ascii="Courier New" w:hAnsi="Courier New" w:cs="Courier New"/>
          <w:sz w:val="28"/>
          <w:szCs w:val="28"/>
        </w:rPr>
        <w:t xml:space="preserve">, de </w:t>
      </w:r>
      <w:r w:rsidRPr="00C95D4E">
        <w:rPr>
          <w:i/>
        </w:rPr>
        <w:t>l’amour pédagogique</w:t>
      </w:r>
      <w:r w:rsidRPr="007A5F8F">
        <w:rPr>
          <w:rFonts w:ascii="Courier New" w:hAnsi="Courier New" w:cs="Courier New"/>
          <w:sz w:val="28"/>
          <w:szCs w:val="28"/>
        </w:rPr>
        <w:t xml:space="preserve"> en matière d’amour homosexuel et même de l’autre, </w:t>
      </w:r>
    </w:p>
    <w:p w:rsidR="00C95D4E" w:rsidRDefault="00337697" w:rsidP="00E81B9F">
      <w:pPr>
        <w:rPr>
          <w:rFonts w:ascii="Courier New" w:hAnsi="Courier New" w:cs="Courier New"/>
          <w:sz w:val="28"/>
          <w:szCs w:val="28"/>
        </w:rPr>
      </w:pPr>
      <w:r w:rsidRPr="007A5F8F">
        <w:rPr>
          <w:rFonts w:ascii="Courier New" w:hAnsi="Courier New" w:cs="Courier New"/>
          <w:sz w:val="28"/>
          <w:szCs w:val="28"/>
        </w:rPr>
        <w:t>est quelque chose en soi qui participe toujours</w:t>
      </w:r>
      <w:r w:rsidR="00C95D4E">
        <w:rPr>
          <w:rFonts w:ascii="Courier New" w:hAnsi="Courier New" w:cs="Courier New"/>
          <w:sz w:val="28"/>
          <w:szCs w:val="28"/>
        </w:rPr>
        <w:t xml:space="preserve"> </w:t>
      </w:r>
    </w:p>
    <w:p w:rsidR="00336B17" w:rsidRDefault="00454FCC" w:rsidP="00E81B9F">
      <w:pPr>
        <w:rPr>
          <w:rFonts w:ascii="Courier New" w:hAnsi="Courier New" w:cs="Courier New"/>
          <w:sz w:val="28"/>
          <w:szCs w:val="28"/>
        </w:rPr>
      </w:pPr>
      <w:r>
        <w:rPr>
          <w:rFonts w:ascii="Courier New" w:hAnsi="Courier New" w:cs="Courier New"/>
          <w:sz w:val="28"/>
          <w:szCs w:val="28"/>
        </w:rPr>
        <w:t>–</w:t>
      </w:r>
      <w:r w:rsidR="00C95D4E">
        <w:rPr>
          <w:rFonts w:ascii="Courier New" w:hAnsi="Courier New" w:cs="Courier New"/>
          <w:sz w:val="28"/>
          <w:szCs w:val="28"/>
        </w:rPr>
        <w:t xml:space="preserve"> </w:t>
      </w:r>
      <w:r w:rsidR="00337697" w:rsidRPr="007A5F8F">
        <w:rPr>
          <w:rFonts w:ascii="Courier New" w:hAnsi="Courier New" w:cs="Courier New"/>
          <w:sz w:val="28"/>
          <w:szCs w:val="28"/>
        </w:rPr>
        <w:t>l’expérience nous le montre</w:t>
      </w:r>
      <w:r w:rsidR="00C95D4E">
        <w:rPr>
          <w:rFonts w:ascii="Courier New" w:hAnsi="Courier New" w:cs="Courier New"/>
          <w:sz w:val="28"/>
          <w:szCs w:val="28"/>
        </w:rPr>
        <w:t xml:space="preserve"> </w:t>
      </w:r>
      <w:r>
        <w:rPr>
          <w:rFonts w:ascii="Courier New" w:hAnsi="Courier New" w:cs="Courier New"/>
          <w:sz w:val="28"/>
          <w:szCs w:val="28"/>
        </w:rPr>
        <w:t>–</w:t>
      </w:r>
      <w:r w:rsidR="00C95D4E">
        <w:rPr>
          <w:rFonts w:ascii="Courier New" w:hAnsi="Courier New" w:cs="Courier New"/>
          <w:sz w:val="28"/>
          <w:szCs w:val="28"/>
        </w:rPr>
        <w:t xml:space="preserve"> </w:t>
      </w:r>
      <w:r w:rsidR="00337697" w:rsidRPr="00336B17">
        <w:rPr>
          <w:i/>
          <w:color w:val="0000CC"/>
        </w:rPr>
        <w:t>de quelque leurre</w:t>
      </w:r>
      <w:r w:rsidR="00337697" w:rsidRPr="007A5F8F">
        <w:rPr>
          <w:rFonts w:ascii="Courier New" w:hAnsi="Courier New" w:cs="Courier New"/>
          <w:sz w:val="28"/>
          <w:szCs w:val="28"/>
        </w:rPr>
        <w:t xml:space="preserve"> </w:t>
      </w:r>
    </w:p>
    <w:p w:rsidR="00B86697" w:rsidRDefault="00337697" w:rsidP="00E81B9F">
      <w:pPr>
        <w:rPr>
          <w:rFonts w:ascii="Courier New" w:hAnsi="Courier New" w:cs="Courier New"/>
          <w:sz w:val="28"/>
          <w:szCs w:val="28"/>
        </w:rPr>
      </w:pPr>
      <w:r w:rsidRPr="007A5F8F">
        <w:rPr>
          <w:rFonts w:ascii="Courier New" w:hAnsi="Courier New" w:cs="Courier New"/>
          <w:sz w:val="28"/>
          <w:szCs w:val="28"/>
        </w:rPr>
        <w:t xml:space="preserve">qui à la fin montre le bout de l’oreille. </w:t>
      </w:r>
    </w:p>
    <w:p w:rsidR="00B86697" w:rsidRDefault="00B86697" w:rsidP="00E81B9F">
      <w:pPr>
        <w:rPr>
          <w:rFonts w:ascii="Courier New" w:hAnsi="Courier New" w:cs="Courier New"/>
          <w:sz w:val="28"/>
          <w:szCs w:val="28"/>
        </w:rPr>
      </w:pPr>
    </w:p>
    <w:p w:rsidR="00B86697" w:rsidRDefault="00337697" w:rsidP="00E81B9F">
      <w:pPr>
        <w:rPr>
          <w:rFonts w:ascii="Courier New" w:hAnsi="Courier New" w:cs="Courier New"/>
          <w:sz w:val="28"/>
          <w:szCs w:val="28"/>
        </w:rPr>
      </w:pPr>
      <w:r w:rsidRPr="007A5F8F">
        <w:rPr>
          <w:rFonts w:ascii="Courier New" w:hAnsi="Courier New" w:cs="Courier New"/>
          <w:sz w:val="28"/>
          <w:szCs w:val="28"/>
        </w:rPr>
        <w:t>S’il vous est arrivé</w:t>
      </w:r>
      <w:r w:rsidR="00B86697">
        <w:rPr>
          <w:rFonts w:ascii="Courier New" w:hAnsi="Courier New" w:cs="Courier New"/>
          <w:sz w:val="28"/>
          <w:szCs w:val="28"/>
        </w:rPr>
        <w:t>…</w:t>
      </w:r>
    </w:p>
    <w:p w:rsidR="00B86697" w:rsidRDefault="00337697" w:rsidP="00B86697">
      <w:pPr>
        <w:ind w:firstLine="708"/>
        <w:rPr>
          <w:rFonts w:ascii="Courier New" w:hAnsi="Courier New" w:cs="Courier New"/>
          <w:sz w:val="28"/>
          <w:szCs w:val="28"/>
        </w:rPr>
      </w:pPr>
      <w:r w:rsidRPr="007A5F8F">
        <w:rPr>
          <w:rFonts w:ascii="Courier New" w:hAnsi="Courier New" w:cs="Courier New"/>
          <w:sz w:val="28"/>
          <w:szCs w:val="28"/>
        </w:rPr>
        <w:t>puisque nous sommes sur le plan de l’amour grec</w:t>
      </w:r>
    </w:p>
    <w:p w:rsidR="00337697" w:rsidRPr="007A5F8F" w:rsidRDefault="00B8669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vous ayez quelque homosexuel qui vous soit amené par son protecteur…</w:t>
      </w:r>
    </w:p>
    <w:p w:rsidR="00B86697"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toujours assurément, de la part de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celui</w:t>
      </w:r>
      <w:r w:rsidR="00454FCC">
        <w:rPr>
          <w:rFonts w:ascii="Courier New" w:hAnsi="Courier New" w:cs="Courier New"/>
          <w:sz w:val="28"/>
          <w:szCs w:val="28"/>
        </w:rPr>
        <w:t>–</w:t>
      </w:r>
      <w:r w:rsidRPr="007A5F8F">
        <w:rPr>
          <w:rFonts w:ascii="Courier New" w:hAnsi="Courier New" w:cs="Courier New"/>
          <w:sz w:val="28"/>
          <w:szCs w:val="28"/>
        </w:rPr>
        <w:t>ci, avec les meilleures intentions</w:t>
      </w:r>
    </w:p>
    <w:p w:rsidR="00B86697" w:rsidRDefault="00337697" w:rsidP="00E81B9F">
      <w:pPr>
        <w:rPr>
          <w:rFonts w:ascii="Courier New" w:hAnsi="Courier New" w:cs="Courier New"/>
          <w:sz w:val="28"/>
          <w:szCs w:val="28"/>
        </w:rPr>
      </w:pPr>
      <w:r w:rsidRPr="007A5F8F">
        <w:rPr>
          <w:rFonts w:ascii="Courier New" w:hAnsi="Courier New" w:cs="Courier New"/>
          <w:sz w:val="28"/>
          <w:szCs w:val="28"/>
        </w:rPr>
        <w:t>…je doute que vous ayez vu dans cet ordre quelque effet bien manifeste de cette protection plus ou moins chaude sur le développement de celui qui est promu devant vous comme l’objet de cet amour</w:t>
      </w:r>
      <w:r w:rsidR="00B86697">
        <w:rPr>
          <w:rFonts w:ascii="Courier New" w:hAnsi="Courier New" w:cs="Courier New"/>
          <w:sz w:val="28"/>
          <w:szCs w:val="28"/>
        </w:rPr>
        <w:t>,</w:t>
      </w:r>
      <w:r w:rsidRPr="007A5F8F">
        <w:rPr>
          <w:rFonts w:ascii="Courier New" w:hAnsi="Courier New" w:cs="Courier New"/>
          <w:sz w:val="28"/>
          <w:szCs w:val="28"/>
        </w:rPr>
        <w:t xml:space="preserve"> </w:t>
      </w:r>
    </w:p>
    <w:p w:rsidR="00B86697" w:rsidRDefault="00337697" w:rsidP="00E81B9F">
      <w:pPr>
        <w:rPr>
          <w:rFonts w:ascii="Courier New" w:hAnsi="Courier New" w:cs="Courier New"/>
          <w:sz w:val="28"/>
          <w:szCs w:val="28"/>
        </w:rPr>
      </w:pPr>
      <w:r w:rsidRPr="007A5F8F">
        <w:rPr>
          <w:rFonts w:ascii="Courier New" w:hAnsi="Courier New" w:cs="Courier New"/>
          <w:sz w:val="28"/>
          <w:szCs w:val="28"/>
        </w:rPr>
        <w:t xml:space="preserve">qui se présenterait comme un amour </w:t>
      </w:r>
      <w:r w:rsidR="00B86697">
        <w:rPr>
          <w:rFonts w:ascii="Courier New" w:hAnsi="Courier New" w:cs="Courier New"/>
          <w:sz w:val="28"/>
          <w:szCs w:val="28"/>
        </w:rPr>
        <w:t>« </w:t>
      </w:r>
      <w:r w:rsidRPr="00B86697">
        <w:rPr>
          <w:i/>
          <w:color w:val="0000CC"/>
        </w:rPr>
        <w:t xml:space="preserve">pour </w:t>
      </w:r>
      <w:r w:rsidR="00B86697" w:rsidRPr="00B86697">
        <w:rPr>
          <w:i/>
          <w:color w:val="0000CC"/>
        </w:rPr>
        <w:t> </w:t>
      </w:r>
      <w:r w:rsidRPr="00B86697">
        <w:rPr>
          <w:i/>
          <w:color w:val="0000CC"/>
        </w:rPr>
        <w:t>le bien</w:t>
      </w:r>
      <w:r w:rsidR="00B86697">
        <w:rPr>
          <w:rFonts w:ascii="Courier New" w:hAnsi="Courier New" w:cs="Courier New"/>
          <w:sz w:val="28"/>
          <w:szCs w:val="28"/>
        </w:rPr>
        <w:t> »</w:t>
      </w:r>
      <w:r w:rsidRPr="007A5F8F">
        <w:rPr>
          <w:rFonts w:ascii="Courier New" w:hAnsi="Courier New" w:cs="Courier New"/>
          <w:sz w:val="28"/>
          <w:szCs w:val="28"/>
        </w:rPr>
        <w:t xml:space="preserve">, </w:t>
      </w:r>
    </w:p>
    <w:p w:rsidR="00B86697" w:rsidRDefault="00337697" w:rsidP="00E81B9F">
      <w:pPr>
        <w:rPr>
          <w:rFonts w:ascii="Courier New" w:hAnsi="Courier New" w:cs="Courier New"/>
          <w:sz w:val="28"/>
          <w:szCs w:val="28"/>
        </w:rPr>
      </w:pPr>
      <w:r w:rsidRPr="007A5F8F">
        <w:rPr>
          <w:rFonts w:ascii="Courier New" w:hAnsi="Courier New" w:cs="Courier New"/>
          <w:sz w:val="28"/>
          <w:szCs w:val="28"/>
        </w:rPr>
        <w:t xml:space="preserve">pour l’acquisition </w:t>
      </w:r>
      <w:r w:rsidR="00B86697">
        <w:rPr>
          <w:rFonts w:ascii="Courier New" w:hAnsi="Courier New" w:cs="Courier New"/>
          <w:sz w:val="28"/>
          <w:szCs w:val="28"/>
        </w:rPr>
        <w:t>« </w:t>
      </w:r>
      <w:r w:rsidRPr="00B86697">
        <w:rPr>
          <w:i/>
          <w:color w:val="0000CC"/>
        </w:rPr>
        <w:t>du plus grand bien</w:t>
      </w:r>
      <w:r w:rsidR="00B86697">
        <w:rPr>
          <w:rFonts w:ascii="Courier New" w:hAnsi="Courier New" w:cs="Courier New"/>
          <w:sz w:val="28"/>
          <w:szCs w:val="28"/>
        </w:rPr>
        <w:t> »</w:t>
      </w:r>
      <w:r w:rsidRPr="007A5F8F">
        <w:rPr>
          <w:rFonts w:ascii="Courier New" w:hAnsi="Courier New" w:cs="Courier New"/>
          <w:sz w:val="28"/>
          <w:szCs w:val="28"/>
        </w:rPr>
        <w:t xml:space="preserve">. </w:t>
      </w:r>
    </w:p>
    <w:p w:rsidR="00B86697" w:rsidRDefault="00B86697" w:rsidP="00E81B9F">
      <w:pPr>
        <w:rPr>
          <w:rFonts w:ascii="Courier New" w:hAnsi="Courier New" w:cs="Courier New"/>
          <w:sz w:val="28"/>
          <w:szCs w:val="28"/>
        </w:rPr>
      </w:pPr>
    </w:p>
    <w:p w:rsidR="00B86697"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qui me permet de vous dire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c’est bien loin d’être là l’opinion de PLATON.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à peine le discours de PAUSANIAS…</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assez </w:t>
      </w:r>
      <w:r w:rsidRPr="00BC097B">
        <w:rPr>
          <w:rFonts w:ascii="Courier New" w:hAnsi="Courier New" w:cs="Courier New"/>
          <w:i/>
        </w:rPr>
        <w:t>précipitamment</w:t>
      </w:r>
      <w:r w:rsidR="00BC097B">
        <w:rPr>
          <w:rFonts w:ascii="Courier New" w:hAnsi="Courier New" w:cs="Courier New"/>
          <w:sz w:val="28"/>
          <w:szCs w:val="28"/>
        </w:rPr>
        <w:t>,</w:t>
      </w:r>
      <w:r w:rsidRPr="007A5F8F">
        <w:rPr>
          <w:rFonts w:ascii="Courier New" w:hAnsi="Courier New" w:cs="Courier New"/>
          <w:sz w:val="28"/>
          <w:szCs w:val="28"/>
        </w:rPr>
        <w:t xml:space="preserve"> je dois dire</w:t>
      </w:r>
      <w:r w:rsidR="00BC097B">
        <w:rPr>
          <w:rFonts w:ascii="Courier New" w:hAnsi="Courier New" w:cs="Courier New"/>
          <w:sz w:val="28"/>
          <w:szCs w:val="28"/>
        </w:rPr>
        <w:t xml:space="preserve"> </w:t>
      </w:r>
      <w:r w:rsidR="00BC097B" w:rsidRPr="00BC097B">
        <w:rPr>
          <w:rFonts w:ascii="Garamond" w:hAnsi="Garamond" w:cs="Courier New"/>
          <w:sz w:val="20"/>
          <w:szCs w:val="20"/>
        </w:rPr>
        <w:t>[</w:t>
      </w:r>
      <w:hyperlink r:id="rId66" w:history="1">
        <w:r w:rsidR="00BC097B" w:rsidRPr="00BC097B">
          <w:rPr>
            <w:rStyle w:val="Lienhypertexte"/>
            <w:rFonts w:ascii="Garamond" w:hAnsi="Garamond" w:cs="Courier New"/>
            <w:sz w:val="20"/>
            <w:szCs w:val="20"/>
          </w:rPr>
          <w:t>185bc</w:t>
        </w:r>
      </w:hyperlink>
      <w:r w:rsidR="00BC097B" w:rsidRPr="00BC097B">
        <w:rPr>
          <w:rFonts w:ascii="Garamond" w:hAnsi="Garamond" w:cs="Courier New"/>
          <w:sz w:val="20"/>
          <w:szCs w:val="20"/>
        </w:rPr>
        <w:t>]</w:t>
      </w:r>
    </w:p>
    <w:p w:rsidR="00BC097B"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il conclu sur quelque chose qui dit à peu près :</w:t>
      </w:r>
    </w:p>
    <w:p w:rsidR="00BC097B" w:rsidRDefault="00BC097B" w:rsidP="00E81B9F">
      <w:pPr>
        <w:rPr>
          <w:rFonts w:ascii="Courier New" w:hAnsi="Courier New" w:cs="Courier New"/>
          <w:sz w:val="28"/>
          <w:szCs w:val="28"/>
        </w:rPr>
      </w:pPr>
    </w:p>
    <w:p w:rsidR="00BC097B" w:rsidRPr="001B4C0D" w:rsidRDefault="00337697" w:rsidP="00E81B9F">
      <w:pPr>
        <w:rPr>
          <w:i/>
        </w:rPr>
      </w:pPr>
      <w:r w:rsidRPr="007A5F8F">
        <w:rPr>
          <w:rFonts w:ascii="Courier New" w:hAnsi="Courier New" w:cs="Courier New"/>
          <w:sz w:val="28"/>
          <w:szCs w:val="28"/>
        </w:rPr>
        <w:t>« </w:t>
      </w:r>
      <w:r w:rsidRPr="001B4C0D">
        <w:rPr>
          <w:i/>
        </w:rPr>
        <w:t xml:space="preserve">tous les autres étaient Ouraniens et que ceux </w:t>
      </w:r>
      <w:r w:rsidR="001B4C0D">
        <w:t>« </w:t>
      </w:r>
      <w:r w:rsidRPr="001B4C0D">
        <w:rPr>
          <w:i/>
        </w:rPr>
        <w:t>qui n’en sont pas</w:t>
      </w:r>
      <w:r w:rsidR="001B4C0D">
        <w:t> »</w:t>
      </w:r>
      <w:r w:rsidRPr="001B4C0D">
        <w:rPr>
          <w:i/>
        </w:rPr>
        <w:t xml:space="preserve">, eh bien mon Dieu qu’ils aillent recourir à la VÉNUS Pandémienne, la Grande Pendarde, à celle qui non plus </w:t>
      </w:r>
      <w:r w:rsidR="001B4C0D">
        <w:t>« </w:t>
      </w:r>
      <w:r w:rsidRPr="001B4C0D">
        <w:rPr>
          <w:i/>
        </w:rPr>
        <w:t>n’en est</w:t>
      </w:r>
      <w:r w:rsidRPr="00C95D4E">
        <w:rPr>
          <w:i/>
        </w:rPr>
        <w:t xml:space="preserve"> pas</w:t>
      </w:r>
      <w:r w:rsidR="001B4C0D">
        <w:t> »</w:t>
      </w:r>
      <w:r w:rsidRPr="001B4C0D">
        <w:rPr>
          <w:i/>
        </w:rPr>
        <w:t xml:space="preserve">. </w:t>
      </w:r>
    </w:p>
    <w:p w:rsidR="00C95D4E" w:rsidRDefault="00C95D4E" w:rsidP="00E81B9F">
      <w:pPr>
        <w:rPr>
          <w:i/>
        </w:rPr>
      </w:pPr>
    </w:p>
    <w:p w:rsidR="00BC097B" w:rsidRPr="001B4C0D" w:rsidRDefault="00337697" w:rsidP="00E81B9F">
      <w:pPr>
        <w:rPr>
          <w:i/>
        </w:rPr>
      </w:pPr>
      <w:r w:rsidRPr="001B4C0D">
        <w:rPr>
          <w:i/>
        </w:rPr>
        <w:t xml:space="preserve">Qu’ils aillent se faire foutre s’ils en veulent ! </w:t>
      </w:r>
    </w:p>
    <w:p w:rsidR="00BC097B" w:rsidRPr="001B4C0D" w:rsidRDefault="00337697" w:rsidP="00E81B9F">
      <w:pPr>
        <w:rPr>
          <w:i/>
        </w:rPr>
      </w:pPr>
      <w:r w:rsidRPr="001B4C0D">
        <w:rPr>
          <w:i/>
        </w:rPr>
        <w:lastRenderedPageBreak/>
        <w:t>C’est là</w:t>
      </w:r>
      <w:r w:rsidR="00454FCC">
        <w:rPr>
          <w:i/>
        </w:rPr>
        <w:t>–</w:t>
      </w:r>
      <w:r w:rsidRPr="001B4C0D">
        <w:rPr>
          <w:i/>
        </w:rPr>
        <w:t>dessus, dit</w:t>
      </w:r>
      <w:r w:rsidR="00454FCC">
        <w:rPr>
          <w:i/>
        </w:rPr>
        <w:t>–</w:t>
      </w:r>
      <w:r w:rsidRPr="001B4C0D">
        <w:rPr>
          <w:i/>
        </w:rPr>
        <w:t xml:space="preserve">il, que je conclurai mon discours sur l’Amour. </w:t>
      </w:r>
    </w:p>
    <w:p w:rsidR="001B4C0D" w:rsidRDefault="00337697" w:rsidP="00E81B9F">
      <w:pPr>
        <w:rPr>
          <w:i/>
        </w:rPr>
      </w:pPr>
      <w:r w:rsidRPr="001B4C0D">
        <w:rPr>
          <w:i/>
        </w:rPr>
        <w:t>Pour la plèbe</w:t>
      </w:r>
      <w:r w:rsidR="001B4C0D">
        <w:rPr>
          <w:i/>
        </w:rPr>
        <w:t xml:space="preserve"> </w:t>
      </w:r>
      <w:r w:rsidR="00454FCC">
        <w:rPr>
          <w:rFonts w:ascii="Courier New" w:hAnsi="Courier New" w:cs="Courier New"/>
          <w:i/>
        </w:rPr>
        <w:t>–</w:t>
      </w:r>
      <w:r w:rsidRPr="00336B17">
        <w:rPr>
          <w:rFonts w:ascii="Courier New" w:hAnsi="Courier New" w:cs="Courier New"/>
          <w:i/>
        </w:rPr>
        <w:t xml:space="preserve"> autrement dit pour l’amour populaire</w:t>
      </w:r>
      <w:r w:rsidR="001B4C0D">
        <w:rPr>
          <w:i/>
        </w:rPr>
        <w:t xml:space="preserve"> –</w:t>
      </w:r>
      <w:r w:rsidRPr="001B4C0D">
        <w:rPr>
          <w:i/>
        </w:rPr>
        <w:t xml:space="preserve"> </w:t>
      </w:r>
    </w:p>
    <w:p w:rsidR="00337697" w:rsidRPr="007A5F8F" w:rsidRDefault="00337697" w:rsidP="00E81B9F">
      <w:pPr>
        <w:rPr>
          <w:rFonts w:ascii="Courier New" w:hAnsi="Courier New" w:cs="Courier New"/>
          <w:sz w:val="28"/>
          <w:szCs w:val="28"/>
        </w:rPr>
      </w:pPr>
      <w:r w:rsidRPr="001B4C0D">
        <w:rPr>
          <w:i/>
        </w:rPr>
        <w:t>nous n’avons rien à en dire de plus</w:t>
      </w:r>
      <w:r w:rsidR="001E23F4">
        <w:rPr>
          <w:rFonts w:ascii="Courier New" w:hAnsi="Courier New" w:cs="Courier New"/>
          <w:sz w:val="28"/>
          <w:szCs w:val="28"/>
        </w:rPr>
        <w:t> »</w:t>
      </w:r>
      <w:r w:rsidRPr="007A5F8F">
        <w:rPr>
          <w:rStyle w:val="Appelnotedebasdep"/>
          <w:b/>
          <w:bCs/>
          <w:color w:val="FF3300"/>
          <w:sz w:val="28"/>
          <w:szCs w:val="28"/>
        </w:rPr>
        <w:footnoteReference w:id="52"/>
      </w:r>
      <w:r w:rsidRPr="007A5F8F">
        <w:rPr>
          <w:rFonts w:ascii="Courier New" w:hAnsi="Courier New" w:cs="Courier New"/>
          <w:sz w:val="28"/>
          <w:szCs w:val="28"/>
        </w:rPr>
        <w:t>.</w:t>
      </w:r>
    </w:p>
    <w:p w:rsidR="00BC097B" w:rsidRDefault="00BC097B" w:rsidP="00E81B9F">
      <w:pPr>
        <w:rPr>
          <w:rFonts w:ascii="Courier New" w:hAnsi="Courier New" w:cs="Courier New"/>
          <w:sz w:val="28"/>
          <w:szCs w:val="28"/>
        </w:rPr>
      </w:pPr>
    </w:p>
    <w:p w:rsidR="001B4C0D" w:rsidRDefault="00337697" w:rsidP="00E81B9F">
      <w:pPr>
        <w:rPr>
          <w:rFonts w:ascii="Courier New" w:hAnsi="Courier New" w:cs="Courier New"/>
          <w:sz w:val="28"/>
          <w:szCs w:val="28"/>
        </w:rPr>
      </w:pPr>
      <w:r w:rsidRPr="007A5F8F">
        <w:rPr>
          <w:rFonts w:ascii="Courier New" w:hAnsi="Courier New" w:cs="Courier New"/>
          <w:sz w:val="28"/>
          <w:szCs w:val="28"/>
        </w:rPr>
        <w:t xml:space="preserve">Or si PLATON était </w:t>
      </w:r>
      <w:r w:rsidRPr="00BC097B">
        <w:rPr>
          <w:i/>
        </w:rPr>
        <w:t>d’accord</w:t>
      </w:r>
      <w:r w:rsidRPr="007A5F8F">
        <w:rPr>
          <w:rFonts w:ascii="Courier New" w:hAnsi="Courier New" w:cs="Courier New"/>
          <w:sz w:val="28"/>
          <w:szCs w:val="28"/>
        </w:rPr>
        <w:t xml:space="preserve">, si c’était bien </w:t>
      </w:r>
      <w:r w:rsidRPr="001B4C0D">
        <w:rPr>
          <w:rFonts w:ascii="Courier New" w:hAnsi="Courier New" w:cs="Courier New"/>
          <w:sz w:val="28"/>
          <w:szCs w:val="28"/>
        </w:rPr>
        <w:t xml:space="preserve">cela </w:t>
      </w:r>
    </w:p>
    <w:p w:rsidR="00336B17" w:rsidRDefault="00337697" w:rsidP="00E81B9F">
      <w:pPr>
        <w:rPr>
          <w:rFonts w:ascii="Courier New" w:hAnsi="Courier New" w:cs="Courier New"/>
          <w:sz w:val="28"/>
          <w:szCs w:val="28"/>
        </w:rPr>
      </w:pPr>
      <w:r w:rsidRPr="001B4C0D">
        <w:rPr>
          <w:rFonts w:ascii="Courier New" w:hAnsi="Courier New" w:cs="Courier New"/>
          <w:sz w:val="28"/>
          <w:szCs w:val="28"/>
        </w:rPr>
        <w:t>dont il s’agit</w:t>
      </w:r>
      <w:r w:rsidRPr="007A5F8F">
        <w:rPr>
          <w:rFonts w:ascii="Courier New" w:hAnsi="Courier New" w:cs="Courier New"/>
          <w:sz w:val="28"/>
          <w:szCs w:val="28"/>
        </w:rPr>
        <w:t>, croyez</w:t>
      </w:r>
      <w:r w:rsidR="00454FCC">
        <w:rPr>
          <w:rFonts w:ascii="Courier New" w:hAnsi="Courier New" w:cs="Courier New"/>
          <w:sz w:val="28"/>
          <w:szCs w:val="28"/>
        </w:rPr>
        <w:t>–</w:t>
      </w:r>
      <w:r w:rsidRPr="007A5F8F">
        <w:rPr>
          <w:rFonts w:ascii="Courier New" w:hAnsi="Courier New" w:cs="Courier New"/>
          <w:sz w:val="28"/>
          <w:szCs w:val="28"/>
        </w:rPr>
        <w:t xml:space="preserve">vous que nous verrions </w:t>
      </w:r>
    </w:p>
    <w:p w:rsidR="00BC097B"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se passe tout de suite après ? </w:t>
      </w:r>
    </w:p>
    <w:p w:rsidR="001B4C0D" w:rsidRDefault="001B4C0D" w:rsidP="00E81B9F">
      <w:pPr>
        <w:rPr>
          <w:rFonts w:ascii="Courier New" w:hAnsi="Courier New" w:cs="Courier New"/>
          <w:sz w:val="28"/>
          <w:szCs w:val="28"/>
        </w:rPr>
      </w:pPr>
    </w:p>
    <w:p w:rsidR="001B4C0D" w:rsidRPr="00C95BC7" w:rsidRDefault="00337697" w:rsidP="00E81B9F">
      <w:pPr>
        <w:rPr>
          <w:rFonts w:ascii="Courier New" w:hAnsi="Courier New" w:cs="Courier New"/>
          <w:color w:val="C00000"/>
          <w:sz w:val="28"/>
          <w:szCs w:val="28"/>
        </w:rPr>
      </w:pPr>
      <w:r w:rsidRPr="007A5F8F">
        <w:rPr>
          <w:rFonts w:ascii="Courier New" w:hAnsi="Courier New" w:cs="Courier New"/>
          <w:sz w:val="28"/>
          <w:szCs w:val="28"/>
        </w:rPr>
        <w:t>Tout de suite après, APOLLODORE reprend la parole et nous dit :</w:t>
      </w:r>
    </w:p>
    <w:p w:rsidR="00B23529"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B23529" w:rsidRDefault="00B23529" w:rsidP="00066D74">
      <w:pPr>
        <w:ind w:left="708" w:firstLine="708"/>
        <w:rPr>
          <w:sz w:val="28"/>
          <w:szCs w:val="28"/>
        </w:rPr>
      </w:pPr>
      <w:r>
        <w:rPr>
          <w:rFonts w:ascii="Courier New" w:hAnsi="Courier New" w:cs="Courier New"/>
          <w:sz w:val="28"/>
          <w:szCs w:val="28"/>
        </w:rPr>
        <w:t>« </w:t>
      </w:r>
      <w:r w:rsidRPr="00752D9A">
        <w:rPr>
          <w:rFonts w:ascii="Palatino Linotype" w:eastAsia="Arial Unicode MS" w:hAnsi="Palatino Linotype" w:cs="Arial Unicode MS"/>
          <w:color w:val="0000CC"/>
          <w:sz w:val="28"/>
          <w:szCs w:val="28"/>
        </w:rPr>
        <w:t>Παυσανίου δὲ παυσαμένου</w:t>
      </w:r>
      <w:r w:rsidRPr="007A5F8F">
        <w:rPr>
          <w:rFonts w:ascii="Courier New" w:hAnsi="Courier New" w:cs="Courier New"/>
          <w:sz w:val="28"/>
          <w:szCs w:val="28"/>
        </w:rPr>
        <w:t>…</w:t>
      </w:r>
      <w:r>
        <w:rPr>
          <w:rFonts w:ascii="Palatino Linotype" w:eastAsia="Arial Unicode MS" w:hAnsi="Palatino Linotype" w:cs="Arial Unicode MS"/>
          <w:sz w:val="28"/>
          <w:szCs w:val="28"/>
        </w:rPr>
        <w:t> </w:t>
      </w:r>
      <w:r w:rsidRPr="00B23529">
        <w:rPr>
          <w:rFonts w:ascii="Courier New" w:eastAsia="Arial Unicode MS" w:hAnsi="Courier New" w:cs="Courier New"/>
          <w:sz w:val="28"/>
          <w:szCs w:val="28"/>
        </w:rPr>
        <w:t>»</w:t>
      </w:r>
      <w:r w:rsidR="00337697" w:rsidRPr="007A5F8F">
        <w:rPr>
          <w:rFonts w:ascii="Athenian" w:hAnsi="Athenian"/>
          <w:sz w:val="28"/>
          <w:szCs w:val="28"/>
        </w:rPr>
        <w:t></w:t>
      </w:r>
      <w:r w:rsidR="00337697" w:rsidRPr="007A5F8F">
        <w:rPr>
          <w:sz w:val="28"/>
          <w:szCs w:val="28"/>
        </w:rPr>
        <w:t xml:space="preserve"> </w:t>
      </w:r>
      <w:r w:rsidR="00337697" w:rsidRPr="00B23529">
        <w:rPr>
          <w:rFonts w:ascii="Garamond" w:hAnsi="Garamond"/>
          <w:sz w:val="20"/>
          <w:szCs w:val="20"/>
        </w:rPr>
        <w:t>[Pausaniou</w:t>
      </w:r>
      <w:r w:rsidRPr="00B23529">
        <w:rPr>
          <w:rFonts w:ascii="Garamond" w:hAnsi="Garamond"/>
          <w:sz w:val="20"/>
          <w:szCs w:val="20"/>
        </w:rPr>
        <w:t xml:space="preserve"> dé</w:t>
      </w:r>
      <w:r w:rsidR="00337697" w:rsidRPr="00B23529">
        <w:rPr>
          <w:rFonts w:ascii="Garamond" w:hAnsi="Garamond"/>
          <w:sz w:val="20"/>
          <w:szCs w:val="20"/>
        </w:rPr>
        <w:t xml:space="preserve"> pausamenou</w:t>
      </w:r>
      <w:r w:rsidRPr="00B23529">
        <w:rPr>
          <w:rFonts w:ascii="Courier New" w:hAnsi="Courier New" w:cs="Courier New"/>
          <w:sz w:val="20"/>
          <w:szCs w:val="20"/>
        </w:rPr>
        <w:t>…</w:t>
      </w:r>
      <w:r w:rsidR="00337697" w:rsidRPr="00B23529">
        <w:rPr>
          <w:rFonts w:ascii="Garamond" w:hAnsi="Garamond"/>
          <w:sz w:val="20"/>
          <w:szCs w:val="20"/>
        </w:rPr>
        <w:t>]</w:t>
      </w:r>
      <w:r w:rsidR="00337697" w:rsidRPr="007A5F8F">
        <w:rPr>
          <w:sz w:val="28"/>
          <w:szCs w:val="28"/>
        </w:rPr>
        <w:t xml:space="preserve"> </w:t>
      </w:r>
      <w:r>
        <w:rPr>
          <w:sz w:val="28"/>
          <w:szCs w:val="28"/>
        </w:rPr>
        <w:t xml:space="preserve"> </w:t>
      </w:r>
      <w:r w:rsidRPr="00C95BC7">
        <w:rPr>
          <w:rFonts w:ascii="Garamond" w:hAnsi="Garamond" w:cs="Courier New"/>
          <w:color w:val="C00000"/>
          <w:sz w:val="18"/>
          <w:szCs w:val="18"/>
        </w:rPr>
        <w:t>[185c]</w:t>
      </w:r>
    </w:p>
    <w:p w:rsidR="00B23529" w:rsidRDefault="00B23529" w:rsidP="00E81B9F">
      <w:pPr>
        <w:rPr>
          <w:sz w:val="28"/>
          <w:szCs w:val="28"/>
        </w:rPr>
      </w:pPr>
    </w:p>
    <w:p w:rsidR="00B23529" w:rsidRDefault="00337697" w:rsidP="00E81B9F">
      <w:pPr>
        <w:rPr>
          <w:rFonts w:ascii="Garamond" w:hAnsi="Garamond" w:cs="Courier New"/>
        </w:rPr>
      </w:pPr>
      <w:r w:rsidRPr="00B23529">
        <w:rPr>
          <w:rFonts w:ascii="Courier New" w:hAnsi="Courier New" w:cs="Courier New"/>
          <w:sz w:val="28"/>
          <w:szCs w:val="28"/>
        </w:rPr>
        <w:t>PAUSANIAS</w:t>
      </w:r>
      <w:r w:rsidRPr="007A5F8F">
        <w:rPr>
          <w:rFonts w:ascii="Courier New" w:hAnsi="Courier New" w:cs="Courier New"/>
          <w:i/>
          <w:sz w:val="28"/>
          <w:szCs w:val="28"/>
        </w:rPr>
        <w:t xml:space="preserve"> </w:t>
      </w:r>
      <w:r w:rsidRPr="00B23529">
        <w:rPr>
          <w:i/>
        </w:rPr>
        <w:t>ayant fait la pause</w:t>
      </w:r>
      <w:r w:rsidR="00B23529">
        <w:rPr>
          <w:rFonts w:ascii="Courier New" w:hAnsi="Courier New" w:cs="Courier New"/>
          <w:sz w:val="28"/>
          <w:szCs w:val="28"/>
        </w:rPr>
        <w:t>…</w:t>
      </w:r>
      <w:r w:rsidR="00BC097B" w:rsidRPr="00BC097B">
        <w:rPr>
          <w:rFonts w:ascii="Garamond" w:hAnsi="Garamond" w:cs="Courier New"/>
        </w:rPr>
        <w:t xml:space="preserve"> </w:t>
      </w:r>
    </w:p>
    <w:p w:rsidR="00336B17" w:rsidRDefault="00337697" w:rsidP="00E81B9F">
      <w:pPr>
        <w:rPr>
          <w:rFonts w:ascii="Courier New" w:hAnsi="Courier New" w:cs="Courier New"/>
          <w:sz w:val="28"/>
          <w:szCs w:val="28"/>
        </w:rPr>
      </w:pPr>
      <w:r w:rsidRPr="007A5F8F">
        <w:rPr>
          <w:rFonts w:ascii="Courier New" w:hAnsi="Courier New" w:cs="Courier New"/>
          <w:sz w:val="28"/>
          <w:szCs w:val="28"/>
        </w:rPr>
        <w:t xml:space="preserve">c’est difficile à traduire en français </w:t>
      </w:r>
    </w:p>
    <w:p w:rsidR="00B23529" w:rsidRDefault="00337697" w:rsidP="00E81B9F">
      <w:pPr>
        <w:rPr>
          <w:rFonts w:ascii="Courier New" w:hAnsi="Courier New" w:cs="Courier New"/>
          <w:sz w:val="28"/>
          <w:szCs w:val="28"/>
        </w:rPr>
      </w:pPr>
      <w:r w:rsidRPr="007A5F8F">
        <w:rPr>
          <w:rFonts w:ascii="Courier New" w:hAnsi="Courier New" w:cs="Courier New"/>
          <w:sz w:val="28"/>
          <w:szCs w:val="28"/>
        </w:rPr>
        <w:t xml:space="preserve">et il y a une petite note qui dit : </w:t>
      </w:r>
    </w:p>
    <w:p w:rsidR="00B23529" w:rsidRDefault="00B23529" w:rsidP="00E81B9F">
      <w:pPr>
        <w:rPr>
          <w:rFonts w:ascii="Courier New" w:hAnsi="Courier New" w:cs="Courier New"/>
          <w:sz w:val="28"/>
          <w:szCs w:val="28"/>
        </w:rPr>
      </w:pPr>
    </w:p>
    <w:p w:rsidR="00B23529" w:rsidRDefault="00337697" w:rsidP="00B23529">
      <w:pPr>
        <w:ind w:left="1416"/>
        <w:rPr>
          <w:i/>
        </w:rPr>
      </w:pPr>
      <w:r w:rsidRPr="007A5F8F">
        <w:rPr>
          <w:rFonts w:ascii="Courier New" w:hAnsi="Courier New" w:cs="Courier New"/>
          <w:sz w:val="28"/>
          <w:szCs w:val="28"/>
        </w:rPr>
        <w:t>« </w:t>
      </w:r>
      <w:r w:rsidRPr="00B23529">
        <w:rPr>
          <w:i/>
        </w:rPr>
        <w:t>aucune expression française ne correspond, or la symétrie numérique des</w:t>
      </w:r>
    </w:p>
    <w:p w:rsidR="00B23529" w:rsidRPr="00B23529" w:rsidRDefault="00337697" w:rsidP="00B23529">
      <w:pPr>
        <w:ind w:left="1416"/>
        <w:rPr>
          <w:i/>
        </w:rPr>
      </w:pPr>
      <w:r w:rsidRPr="00B23529">
        <w:rPr>
          <w:b/>
          <w:bCs/>
          <w:i/>
        </w:rPr>
        <w:t xml:space="preserve">  </w:t>
      </w:r>
      <w:r w:rsidRPr="00B23529">
        <w:rPr>
          <w:i/>
        </w:rPr>
        <w:t>syllabes est importante, il y a probablement une allusion, voyez notice</w:t>
      </w:r>
      <w:r w:rsidRPr="007A5F8F">
        <w:rPr>
          <w:rFonts w:ascii="Courier New" w:hAnsi="Courier New" w:cs="Courier New"/>
          <w:sz w:val="28"/>
          <w:szCs w:val="28"/>
        </w:rPr>
        <w:t>… »</w:t>
      </w:r>
      <w:r w:rsidRPr="007A5F8F">
        <w:rPr>
          <w:rStyle w:val="Caractredenotedebasdepage"/>
          <w:b/>
          <w:bCs/>
          <w:color w:val="FF3300"/>
          <w:sz w:val="28"/>
          <w:szCs w:val="28"/>
        </w:rPr>
        <w:footnoteReference w:id="53"/>
      </w:r>
      <w:r w:rsidRPr="007A5F8F">
        <w:rPr>
          <w:sz w:val="28"/>
          <w:szCs w:val="28"/>
        </w:rPr>
        <w:t xml:space="preserve">. </w:t>
      </w:r>
    </w:p>
    <w:p w:rsidR="00B23529" w:rsidRDefault="00B23529" w:rsidP="00E81B9F">
      <w:pPr>
        <w:rPr>
          <w:sz w:val="28"/>
          <w:szCs w:val="28"/>
        </w:rPr>
      </w:pPr>
    </w:p>
    <w:p w:rsidR="00337697" w:rsidRPr="007A5F8F" w:rsidRDefault="00337697" w:rsidP="00E81B9F">
      <w:pPr>
        <w:rPr>
          <w:sz w:val="28"/>
          <w:szCs w:val="28"/>
        </w:rPr>
      </w:pPr>
      <w:r w:rsidRPr="007A5F8F">
        <w:rPr>
          <w:rFonts w:ascii="Courier New" w:hAnsi="Courier New" w:cs="Courier New"/>
          <w:sz w:val="28"/>
          <w:szCs w:val="28"/>
        </w:rPr>
        <w:t>Je vous en passe</w:t>
      </w:r>
      <w:r w:rsidR="00B23529">
        <w:rPr>
          <w:rFonts w:ascii="Courier New" w:hAnsi="Courier New" w:cs="Courier New"/>
          <w:sz w:val="28"/>
          <w:szCs w:val="28"/>
        </w:rPr>
        <w:t>…</w:t>
      </w:r>
      <w:r w:rsidRPr="007A5F8F">
        <w:rPr>
          <w:sz w:val="28"/>
          <w:szCs w:val="28"/>
        </w:rPr>
        <w:t xml:space="preserve"> </w:t>
      </w:r>
    </w:p>
    <w:p w:rsidR="00B23529" w:rsidRDefault="00337697" w:rsidP="00E81B9F">
      <w:pPr>
        <w:pStyle w:val="Corpsdetexte2"/>
        <w:rPr>
          <w:sz w:val="28"/>
          <w:szCs w:val="28"/>
        </w:rPr>
      </w:pPr>
      <w:r w:rsidRPr="007A5F8F">
        <w:rPr>
          <w:sz w:val="28"/>
          <w:szCs w:val="28"/>
        </w:rPr>
        <w:t xml:space="preserve">Ce n’est pas M. Léon ROBIN qui le premier </w:t>
      </w:r>
      <w:r w:rsidRPr="00B23529">
        <w:rPr>
          <w:rFonts w:ascii="Times New Roman" w:hAnsi="Times New Roman" w:cs="Times New Roman"/>
          <w:i/>
          <w:szCs w:val="24"/>
        </w:rPr>
        <w:t>a tiqué là</w:t>
      </w:r>
      <w:r w:rsidR="00454FCC">
        <w:rPr>
          <w:rFonts w:ascii="Times New Roman" w:hAnsi="Times New Roman" w:cs="Times New Roman"/>
          <w:i/>
          <w:szCs w:val="24"/>
        </w:rPr>
        <w:t>–</w:t>
      </w:r>
      <w:r w:rsidRPr="00B23529">
        <w:rPr>
          <w:rFonts w:ascii="Times New Roman" w:hAnsi="Times New Roman" w:cs="Times New Roman"/>
          <w:i/>
          <w:szCs w:val="24"/>
        </w:rPr>
        <w:t>dessus</w:t>
      </w:r>
      <w:r w:rsidRPr="007A5F8F">
        <w:rPr>
          <w:sz w:val="28"/>
          <w:szCs w:val="28"/>
        </w:rPr>
        <w:t xml:space="preserve">. Déjà dans l’édition Henri ESTIENNE </w:t>
      </w:r>
      <w:r w:rsidRPr="00B23529">
        <w:rPr>
          <w:rFonts w:ascii="Times New Roman" w:hAnsi="Times New Roman" w:cs="Times New Roman"/>
          <w:i/>
          <w:szCs w:val="24"/>
        </w:rPr>
        <w:t>il y a une note en marge</w:t>
      </w:r>
      <w:r w:rsidRPr="007A5F8F">
        <w:rPr>
          <w:sz w:val="28"/>
          <w:szCs w:val="28"/>
        </w:rPr>
        <w:t>. Tout le monde a tiqué sur ce</w:t>
      </w:r>
      <w:r w:rsidR="00B23529">
        <w:rPr>
          <w:sz w:val="28"/>
          <w:szCs w:val="28"/>
        </w:rPr>
        <w:t> :</w:t>
      </w:r>
      <w:r w:rsidRPr="007A5F8F">
        <w:rPr>
          <w:sz w:val="28"/>
          <w:szCs w:val="28"/>
        </w:rPr>
        <w:t xml:space="preserve"> </w:t>
      </w:r>
    </w:p>
    <w:p w:rsidR="00066D74" w:rsidRDefault="00066D74" w:rsidP="00E81B9F">
      <w:pPr>
        <w:pStyle w:val="Corpsdetexte2"/>
        <w:rPr>
          <w:sz w:val="28"/>
          <w:szCs w:val="28"/>
        </w:rPr>
      </w:pPr>
    </w:p>
    <w:p w:rsidR="00066D74" w:rsidRDefault="00B23529" w:rsidP="00066D74">
      <w:pPr>
        <w:pStyle w:val="Corpsdetexte2"/>
        <w:ind w:left="708" w:firstLine="708"/>
        <w:rPr>
          <w:rFonts w:ascii="Garamond" w:hAnsi="Garamond"/>
          <w:sz w:val="20"/>
        </w:rPr>
      </w:pPr>
      <w:r>
        <w:rPr>
          <w:sz w:val="28"/>
          <w:szCs w:val="28"/>
        </w:rPr>
        <w:t>« </w:t>
      </w:r>
      <w:r w:rsidRPr="00752D9A">
        <w:rPr>
          <w:rFonts w:ascii="Palatino Linotype" w:eastAsia="Arial Unicode MS" w:hAnsi="Palatino Linotype" w:cs="Arial Unicode MS"/>
          <w:color w:val="0000CC"/>
          <w:sz w:val="28"/>
          <w:szCs w:val="28"/>
        </w:rPr>
        <w:t xml:space="preserve">Παυσανίου </w:t>
      </w:r>
      <w:r w:rsidR="000F0933" w:rsidRPr="00752D9A">
        <w:rPr>
          <w:color w:val="0000CC"/>
          <w:sz w:val="20"/>
        </w:rPr>
        <w:t>…</w:t>
      </w:r>
      <w:r w:rsidRPr="00752D9A">
        <w:rPr>
          <w:rFonts w:ascii="Palatino Linotype" w:eastAsia="Arial Unicode MS" w:hAnsi="Palatino Linotype" w:cs="Arial Unicode MS"/>
          <w:color w:val="0000CC"/>
          <w:sz w:val="28"/>
          <w:szCs w:val="28"/>
        </w:rPr>
        <w:t xml:space="preserve"> παυσαμένου</w:t>
      </w:r>
      <w:r w:rsidRPr="007A5F8F">
        <w:rPr>
          <w:sz w:val="28"/>
          <w:szCs w:val="28"/>
        </w:rPr>
        <w:t>…</w:t>
      </w:r>
      <w:r>
        <w:rPr>
          <w:rFonts w:ascii="Palatino Linotype" w:eastAsia="Arial Unicode MS" w:hAnsi="Palatino Linotype" w:cs="Arial Unicode MS"/>
          <w:sz w:val="28"/>
          <w:szCs w:val="28"/>
        </w:rPr>
        <w:t> </w:t>
      </w:r>
      <w:r w:rsidRPr="00B23529">
        <w:rPr>
          <w:rFonts w:eastAsia="Arial Unicode MS"/>
          <w:sz w:val="28"/>
          <w:szCs w:val="28"/>
        </w:rPr>
        <w:t>»</w:t>
      </w:r>
      <w:r w:rsidRPr="007A5F8F">
        <w:rPr>
          <w:rFonts w:ascii="Athenian" w:hAnsi="Athenian"/>
          <w:sz w:val="28"/>
          <w:szCs w:val="28"/>
        </w:rPr>
        <w:t></w:t>
      </w:r>
      <w:r w:rsidRPr="007A5F8F">
        <w:rPr>
          <w:sz w:val="28"/>
          <w:szCs w:val="28"/>
        </w:rPr>
        <w:t xml:space="preserve"> </w:t>
      </w:r>
      <w:r w:rsidRPr="00B23529">
        <w:rPr>
          <w:rFonts w:ascii="Garamond" w:hAnsi="Garamond"/>
          <w:sz w:val="20"/>
        </w:rPr>
        <w:t xml:space="preserve">[Pausaniou </w:t>
      </w:r>
      <w:r w:rsidR="000F0933" w:rsidRPr="000F0933">
        <w:rPr>
          <w:sz w:val="20"/>
        </w:rPr>
        <w:t>…</w:t>
      </w:r>
      <w:r w:rsidRPr="00B23529">
        <w:rPr>
          <w:rFonts w:ascii="Garamond" w:hAnsi="Garamond"/>
          <w:sz w:val="20"/>
        </w:rPr>
        <w:t xml:space="preserve"> pausamenou</w:t>
      </w:r>
      <w:r w:rsidRPr="00B23529">
        <w:rPr>
          <w:sz w:val="20"/>
        </w:rPr>
        <w:t>…</w:t>
      </w:r>
      <w:r w:rsidRPr="00B23529">
        <w:rPr>
          <w:rFonts w:ascii="Garamond" w:hAnsi="Garamond"/>
          <w:sz w:val="20"/>
        </w:rPr>
        <w:t>]</w:t>
      </w:r>
    </w:p>
    <w:p w:rsidR="00066D74" w:rsidRDefault="00337697" w:rsidP="00E81B9F">
      <w:pPr>
        <w:pStyle w:val="Corpsdetexte2"/>
        <w:rPr>
          <w:sz w:val="28"/>
          <w:szCs w:val="28"/>
        </w:rPr>
      </w:pPr>
      <w:r w:rsidRPr="007A5F8F">
        <w:rPr>
          <w:sz w:val="28"/>
          <w:szCs w:val="28"/>
        </w:rPr>
        <w:t xml:space="preserve"> </w:t>
      </w:r>
    </w:p>
    <w:p w:rsidR="00337697" w:rsidRPr="007A5F8F" w:rsidRDefault="00336B17" w:rsidP="00E81B9F">
      <w:pPr>
        <w:pStyle w:val="Corpsdetexte2"/>
        <w:rPr>
          <w:sz w:val="28"/>
          <w:szCs w:val="28"/>
        </w:rPr>
      </w:pPr>
      <w:r>
        <w:rPr>
          <w:sz w:val="28"/>
          <w:szCs w:val="28"/>
        </w:rPr>
        <w:t>…</w:t>
      </w:r>
      <w:r w:rsidR="00337697" w:rsidRPr="007A5F8F">
        <w:rPr>
          <w:sz w:val="28"/>
          <w:szCs w:val="28"/>
        </w:rPr>
        <w:t xml:space="preserve">parce qu’on y a vu une intention. </w:t>
      </w:r>
    </w:p>
    <w:p w:rsidR="00066D74" w:rsidRDefault="00066D74" w:rsidP="00E81B9F">
      <w:pPr>
        <w:pStyle w:val="Corpsdetexte2"/>
        <w:rPr>
          <w:sz w:val="28"/>
          <w:szCs w:val="28"/>
        </w:rPr>
      </w:pPr>
    </w:p>
    <w:p w:rsidR="00066D74" w:rsidRDefault="00337697" w:rsidP="00E81B9F">
      <w:pPr>
        <w:pStyle w:val="Corpsdetexte2"/>
        <w:rPr>
          <w:sz w:val="28"/>
          <w:szCs w:val="28"/>
        </w:rPr>
      </w:pPr>
      <w:r w:rsidRPr="007A5F8F">
        <w:rPr>
          <w:sz w:val="28"/>
          <w:szCs w:val="28"/>
        </w:rPr>
        <w:t xml:space="preserve">Je crois que je vais vous montrer qu’on n’a pas vu tout à fait </w:t>
      </w:r>
      <w:r w:rsidRPr="00066D74">
        <w:rPr>
          <w:rFonts w:ascii="Times New Roman" w:hAnsi="Times New Roman" w:cs="Times New Roman"/>
          <w:i/>
          <w:szCs w:val="24"/>
        </w:rPr>
        <w:t>laquelle</w:t>
      </w:r>
      <w:r w:rsidRPr="007A5F8F">
        <w:rPr>
          <w:sz w:val="28"/>
          <w:szCs w:val="28"/>
        </w:rPr>
        <w:t>, car à la vérité, tout de suite après avoir fait cette astuce</w:t>
      </w:r>
      <w:r w:rsidR="00066D74">
        <w:rPr>
          <w:sz w:val="28"/>
          <w:szCs w:val="28"/>
        </w:rPr>
        <w:t>…</w:t>
      </w:r>
      <w:r w:rsidRPr="007A5F8F">
        <w:rPr>
          <w:sz w:val="28"/>
          <w:szCs w:val="28"/>
        </w:rPr>
        <w:t xml:space="preserve"> </w:t>
      </w:r>
    </w:p>
    <w:p w:rsidR="00066D74" w:rsidRDefault="00337697" w:rsidP="00E81B9F">
      <w:pPr>
        <w:pStyle w:val="Corpsdetexte2"/>
        <w:rPr>
          <w:sz w:val="28"/>
          <w:szCs w:val="28"/>
        </w:rPr>
      </w:pPr>
      <w:r w:rsidRPr="007A5F8F">
        <w:rPr>
          <w:sz w:val="28"/>
          <w:szCs w:val="28"/>
        </w:rPr>
        <w:t>il nous est bien souligné que c’est une astuce</w:t>
      </w:r>
    </w:p>
    <w:p w:rsidR="00337697" w:rsidRPr="007A5F8F" w:rsidRDefault="00337697" w:rsidP="00E81B9F">
      <w:pPr>
        <w:pStyle w:val="Corpsdetexte2"/>
        <w:rPr>
          <w:sz w:val="28"/>
          <w:szCs w:val="28"/>
        </w:rPr>
      </w:pPr>
      <w:r w:rsidRPr="007A5F8F">
        <w:rPr>
          <w:sz w:val="28"/>
          <w:szCs w:val="28"/>
        </w:rPr>
        <w:t xml:space="preserve">car entre parenthèses le texte nous dit : </w:t>
      </w:r>
    </w:p>
    <w:p w:rsidR="00066D74" w:rsidRDefault="000F0933" w:rsidP="00E81B9F">
      <w:pPr>
        <w:rPr>
          <w:rFonts w:ascii="Courier New" w:hAnsi="Courier New" w:cs="Courier New"/>
          <w:iCs/>
          <w:sz w:val="28"/>
          <w:szCs w:val="28"/>
        </w:rPr>
      </w:pPr>
      <w:r>
        <w:rPr>
          <w:rFonts w:ascii="Courier New" w:hAnsi="Courier New" w:cs="Courier New"/>
          <w:iCs/>
          <w:sz w:val="28"/>
          <w:szCs w:val="28"/>
        </w:rPr>
        <w:t>« </w:t>
      </w:r>
      <w:r w:rsidR="00337697" w:rsidRPr="000F0933">
        <w:rPr>
          <w:i/>
          <w:iCs/>
        </w:rPr>
        <w:t>J’ai appris des maîtres</w:t>
      </w:r>
      <w:r w:rsidR="00337697" w:rsidRPr="007A5F8F">
        <w:rPr>
          <w:rFonts w:ascii="Courier New" w:hAnsi="Courier New" w:cs="Courier New"/>
          <w:iCs/>
          <w:sz w:val="28"/>
          <w:szCs w:val="28"/>
        </w:rPr>
        <w:t xml:space="preserve">… vous le voyez, </w:t>
      </w:r>
      <w:r w:rsidR="00337697" w:rsidRPr="000F0933">
        <w:rPr>
          <w:i/>
          <w:iCs/>
        </w:rPr>
        <w:t>à parler</w:t>
      </w:r>
      <w:r w:rsidR="00337697" w:rsidRPr="007A5F8F">
        <w:rPr>
          <w:rFonts w:ascii="Courier New" w:hAnsi="Courier New" w:cs="Courier New"/>
          <w:i/>
          <w:sz w:val="28"/>
          <w:szCs w:val="28"/>
        </w:rPr>
        <w:t>…</w:t>
      </w:r>
      <w:r w:rsidR="00066D74">
        <w:rPr>
          <w:rFonts w:ascii="Courier New" w:hAnsi="Courier New" w:cs="Courier New"/>
          <w:iCs/>
          <w:sz w:val="28"/>
          <w:szCs w:val="28"/>
        </w:rPr>
        <w:t> :</w:t>
      </w:r>
    </w:p>
    <w:p w:rsidR="00066D74" w:rsidRDefault="00066D74" w:rsidP="00E81B9F">
      <w:pPr>
        <w:rPr>
          <w:rFonts w:ascii="Palatino Linotype" w:eastAsia="Arial Unicode MS" w:hAnsi="Palatino Linotype" w:cs="Arial Unicode MS"/>
        </w:rPr>
      </w:pPr>
    </w:p>
    <w:p w:rsidR="00337697" w:rsidRPr="007A5F8F" w:rsidRDefault="00066D74" w:rsidP="00E81B9F">
      <w:pPr>
        <w:rPr>
          <w:rFonts w:ascii="Courier New" w:hAnsi="Courier New" w:cs="Courier New"/>
          <w:sz w:val="28"/>
          <w:szCs w:val="28"/>
        </w:rPr>
      </w:pPr>
      <w:r w:rsidRPr="00066D74">
        <w:rPr>
          <w:rFonts w:ascii="Courier New" w:eastAsia="Arial Unicode MS" w:hAnsi="Courier New" w:cs="Courier New"/>
        </w:rPr>
        <w:t>«</w:t>
      </w:r>
      <w:r>
        <w:rPr>
          <w:rFonts w:ascii="Palatino Linotype" w:eastAsia="Arial Unicode MS" w:hAnsi="Palatino Linotype" w:cs="Arial Unicode MS"/>
        </w:rPr>
        <w:t> </w:t>
      </w:r>
      <w:r w:rsidRPr="00752D9A">
        <w:rPr>
          <w:rFonts w:ascii="Palatino Linotype" w:eastAsia="Arial Unicode MS" w:hAnsi="Palatino Linotype" w:cs="Arial Unicode MS"/>
          <w:color w:val="0000CC"/>
        </w:rPr>
        <w:t>διδάσκουσι γάρ με ἴσα λέγειν οὑτωσὶ οἱ σοφοί</w:t>
      </w:r>
      <w:r>
        <w:rPr>
          <w:rFonts w:ascii="Palatino Linotype" w:eastAsia="Arial Unicode MS" w:hAnsi="Palatino Linotype" w:cs="Arial Unicode MS"/>
        </w:rPr>
        <w:t> </w:t>
      </w:r>
      <w:r w:rsidRPr="00066D74">
        <w:rPr>
          <w:rFonts w:ascii="Courier New" w:eastAsia="Arial Unicode MS" w:hAnsi="Courier New" w:cs="Courier New"/>
        </w:rPr>
        <w:t>»</w:t>
      </w:r>
      <w:r w:rsidR="00337697" w:rsidRPr="00066D74">
        <w:rPr>
          <w:rFonts w:ascii="Garamond" w:hAnsi="Garamond" w:cs="Courier New"/>
          <w:sz w:val="20"/>
          <w:szCs w:val="20"/>
        </w:rPr>
        <w:t>[</w:t>
      </w:r>
      <w:r w:rsidR="00337697" w:rsidRPr="00066D74">
        <w:rPr>
          <w:rFonts w:ascii="Garamond" w:hAnsi="Garamond" w:cs="Courier New"/>
          <w:iCs/>
          <w:sz w:val="20"/>
          <w:szCs w:val="20"/>
        </w:rPr>
        <w:t>didaskousi gar me isa legein outôsi oi sophoi]</w:t>
      </w:r>
      <w:r w:rsidR="00337697" w:rsidRPr="007A5F8F">
        <w:rPr>
          <w:rFonts w:ascii="Courier New" w:hAnsi="Courier New" w:cs="Courier New"/>
          <w:sz w:val="28"/>
          <w:szCs w:val="28"/>
        </w:rPr>
        <w:t xml:space="preserve"> </w:t>
      </w:r>
    </w:p>
    <w:p w:rsidR="00066D74" w:rsidRDefault="00066D74" w:rsidP="00E81B9F">
      <w:pPr>
        <w:rPr>
          <w:rFonts w:ascii="Courier New" w:hAnsi="Courier New" w:cs="Courier New"/>
          <w:sz w:val="28"/>
          <w:szCs w:val="28"/>
        </w:rPr>
      </w:pPr>
    </w:p>
    <w:p w:rsidR="00066D74" w:rsidRDefault="00066D74" w:rsidP="00E81B9F">
      <w:pPr>
        <w:rPr>
          <w:rFonts w:ascii="Courier New" w:eastAsia="Arial Unicode MS" w:hAnsi="Courier New" w:cs="Courier New"/>
          <w:sz w:val="28"/>
          <w:szCs w:val="28"/>
        </w:rPr>
      </w:pPr>
      <w:r>
        <w:rPr>
          <w:rFonts w:ascii="Courier New" w:hAnsi="Courier New" w:cs="Courier New"/>
          <w:sz w:val="28"/>
          <w:szCs w:val="28"/>
        </w:rPr>
        <w:t>« </w:t>
      </w:r>
      <w:r w:rsidR="00337697" w:rsidRPr="00066D74">
        <w:rPr>
          <w:i/>
        </w:rPr>
        <w:t>les maîtres m’ont appris à parler ainsi par isologie</w:t>
      </w:r>
      <w:r>
        <w:rPr>
          <w:rFonts w:ascii="Courier New" w:hAnsi="Courier New" w:cs="Courier New"/>
          <w:i/>
          <w:sz w:val="28"/>
          <w:szCs w:val="28"/>
        </w:rPr>
        <w:t> </w:t>
      </w:r>
      <w:r w:rsidRPr="00066D74">
        <w:rPr>
          <w:rFonts w:ascii="Courier New" w:hAnsi="Courier New" w:cs="Courier New"/>
          <w:sz w:val="28"/>
          <w:szCs w:val="28"/>
        </w:rPr>
        <w:t>»</w:t>
      </w:r>
      <w:r w:rsidR="00337697" w:rsidRPr="007A5F8F">
        <w:rPr>
          <w:rFonts w:ascii="Courier New" w:hAnsi="Courier New" w:cs="Courier New"/>
          <w:sz w:val="28"/>
          <w:szCs w:val="28"/>
        </w:rPr>
        <w:t xml:space="preserve">, disons </w:t>
      </w:r>
      <w:r>
        <w:rPr>
          <w:rFonts w:ascii="Courier New" w:hAnsi="Courier New" w:cs="Courier New"/>
          <w:sz w:val="28"/>
          <w:szCs w:val="28"/>
        </w:rPr>
        <w:t>« </w:t>
      </w:r>
      <w:r w:rsidR="00337697" w:rsidRPr="00066D74">
        <w:rPr>
          <w:i/>
        </w:rPr>
        <w:t>jeu de mots</w:t>
      </w:r>
      <w:r>
        <w:rPr>
          <w:i/>
        </w:rPr>
        <w:t xml:space="preserve">  </w:t>
      </w:r>
      <w:r w:rsidRPr="00B23529">
        <w:rPr>
          <w:rFonts w:ascii="Courier New" w:eastAsia="Arial Unicode MS" w:hAnsi="Courier New" w:cs="Courier New"/>
          <w:sz w:val="28"/>
          <w:szCs w:val="28"/>
        </w:rPr>
        <w:t>»</w:t>
      </w:r>
      <w:r>
        <w:rPr>
          <w:i/>
        </w:rPr>
        <w:t xml:space="preserve"> </w:t>
      </w:r>
      <w:r w:rsidR="00337697" w:rsidRPr="007A5F8F">
        <w:rPr>
          <w:rFonts w:ascii="Courier New" w:hAnsi="Courier New" w:cs="Courier New"/>
          <w:sz w:val="28"/>
          <w:szCs w:val="28"/>
        </w:rPr>
        <w:t xml:space="preserve">, mais ce n’est pas le </w:t>
      </w:r>
      <w:r>
        <w:rPr>
          <w:rFonts w:ascii="Courier New" w:hAnsi="Courier New" w:cs="Courier New"/>
          <w:sz w:val="28"/>
          <w:szCs w:val="28"/>
        </w:rPr>
        <w:t>« </w:t>
      </w:r>
      <w:r w:rsidRPr="00066D74">
        <w:rPr>
          <w:i/>
        </w:rPr>
        <w:t>jeu de mots</w:t>
      </w:r>
      <w:r w:rsidR="00337697" w:rsidRPr="007A5F8F">
        <w:rPr>
          <w:rFonts w:ascii="Courier New" w:hAnsi="Courier New" w:cs="Courier New"/>
          <w:sz w:val="28"/>
          <w:szCs w:val="28"/>
        </w:rPr>
        <w:t xml:space="preserve"> </w:t>
      </w:r>
      <w:r w:rsidRPr="00B23529">
        <w:rPr>
          <w:rFonts w:ascii="Courier New" w:eastAsia="Arial Unicode MS" w:hAnsi="Courier New" w:cs="Courier New"/>
          <w:sz w:val="28"/>
          <w:szCs w:val="28"/>
        </w:rPr>
        <w:t>»</w:t>
      </w:r>
      <w:r>
        <w:rPr>
          <w:rFonts w:ascii="Courier New" w:eastAsia="Arial Unicode MS" w:hAnsi="Courier New" w:cs="Courier New"/>
          <w:sz w:val="28"/>
          <w:szCs w:val="28"/>
        </w:rPr>
        <w:t> :</w:t>
      </w:r>
    </w:p>
    <w:p w:rsidR="00337697" w:rsidRPr="007A5F8F" w:rsidRDefault="00066D74" w:rsidP="00E81B9F">
      <w:pPr>
        <w:rPr>
          <w:rFonts w:ascii="Courier New" w:hAnsi="Courier New" w:cs="Courier New"/>
          <w:sz w:val="28"/>
          <w:szCs w:val="28"/>
        </w:rPr>
      </w:pPr>
      <w:r>
        <w:rPr>
          <w:rFonts w:ascii="Courier New" w:eastAsia="Arial Unicode MS" w:hAnsi="Courier New" w:cs="Courier New"/>
          <w:sz w:val="28"/>
          <w:szCs w:val="28"/>
        </w:rPr>
        <w:lastRenderedPageBreak/>
        <w:t>« </w:t>
      </w:r>
      <w:r w:rsidR="00337697" w:rsidRPr="00066D74">
        <w:rPr>
          <w:i/>
        </w:rPr>
        <w:t>l’isologie</w:t>
      </w:r>
      <w:r>
        <w:rPr>
          <w:rFonts w:ascii="Courier New" w:hAnsi="Courier New" w:cs="Courier New"/>
          <w:sz w:val="28"/>
          <w:szCs w:val="28"/>
        </w:rPr>
        <w:t> »</w:t>
      </w:r>
      <w:r w:rsidR="00337697" w:rsidRPr="007A5F8F">
        <w:rPr>
          <w:rFonts w:ascii="Courier New" w:hAnsi="Courier New" w:cs="Courier New"/>
          <w:sz w:val="28"/>
          <w:szCs w:val="28"/>
        </w:rPr>
        <w:t xml:space="preserve"> c’est vraiment une technique. </w:t>
      </w:r>
    </w:p>
    <w:p w:rsidR="00B72D00"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passe tout ce qui a pu se </w:t>
      </w:r>
      <w:r w:rsidRPr="00B72D00">
        <w:rPr>
          <w:rFonts w:ascii="Courier New" w:hAnsi="Courier New" w:cs="Courier New"/>
          <w:i/>
        </w:rPr>
        <w:t>dépenser d’ingéniosité</w:t>
      </w:r>
      <w:r w:rsidRPr="007A5F8F">
        <w:rPr>
          <w:rFonts w:ascii="Courier New" w:hAnsi="Courier New" w:cs="Courier New"/>
          <w:sz w:val="28"/>
          <w:szCs w:val="28"/>
        </w:rPr>
        <w:t xml:space="preserve"> pour chercher quel maître, est</w:t>
      </w:r>
      <w:r w:rsidR="00454FCC">
        <w:rPr>
          <w:rFonts w:ascii="Courier New" w:hAnsi="Courier New" w:cs="Courier New"/>
          <w:sz w:val="28"/>
          <w:szCs w:val="28"/>
        </w:rPr>
        <w:t>–</w:t>
      </w:r>
      <w:r w:rsidRPr="007A5F8F">
        <w:rPr>
          <w:rFonts w:ascii="Courier New" w:hAnsi="Courier New" w:cs="Courier New"/>
          <w:sz w:val="28"/>
          <w:szCs w:val="28"/>
        </w:rPr>
        <w:t>ce PRODICUS, n’est</w:t>
      </w:r>
      <w:r w:rsidR="00454FCC">
        <w:rPr>
          <w:rFonts w:ascii="Courier New" w:hAnsi="Courier New" w:cs="Courier New"/>
          <w:sz w:val="28"/>
          <w:szCs w:val="28"/>
        </w:rPr>
        <w:t>–</w:t>
      </w:r>
      <w:r w:rsidRPr="007A5F8F">
        <w:rPr>
          <w:rFonts w:ascii="Courier New" w:hAnsi="Courier New" w:cs="Courier New"/>
          <w:sz w:val="28"/>
          <w:szCs w:val="28"/>
        </w:rPr>
        <w:t xml:space="preserve">ce pas PRODICUS ? </w:t>
      </w:r>
    </w:p>
    <w:p w:rsidR="00336B17" w:rsidRDefault="00336B17" w:rsidP="00E81B9F">
      <w:pPr>
        <w:rPr>
          <w:rFonts w:ascii="Courier New" w:hAnsi="Courier New" w:cs="Courier New"/>
          <w:sz w:val="28"/>
          <w:szCs w:val="28"/>
        </w:rPr>
      </w:pPr>
    </w:p>
    <w:p w:rsidR="00B72D00" w:rsidRDefault="00337697" w:rsidP="00E81B9F">
      <w:pPr>
        <w:rPr>
          <w:rFonts w:ascii="Courier New" w:hAnsi="Courier New" w:cs="Courier New"/>
          <w:sz w:val="28"/>
          <w:szCs w:val="28"/>
        </w:rPr>
      </w:pPr>
      <w:r w:rsidRPr="007A5F8F">
        <w:rPr>
          <w:rFonts w:ascii="Courier New" w:hAnsi="Courier New" w:cs="Courier New"/>
          <w:sz w:val="28"/>
          <w:szCs w:val="28"/>
        </w:rPr>
        <w:t>N’est</w:t>
      </w:r>
      <w:r w:rsidR="00454FCC">
        <w:rPr>
          <w:rFonts w:ascii="Courier New" w:hAnsi="Courier New" w:cs="Courier New"/>
          <w:sz w:val="28"/>
          <w:szCs w:val="28"/>
        </w:rPr>
        <w:t>–</w:t>
      </w:r>
      <w:r w:rsidRPr="007A5F8F">
        <w:rPr>
          <w:rFonts w:ascii="Courier New" w:hAnsi="Courier New" w:cs="Courier New"/>
          <w:sz w:val="28"/>
          <w:szCs w:val="28"/>
        </w:rPr>
        <w:t xml:space="preserve">ce pas plutôt ISOCRATE parce que aussi </w:t>
      </w:r>
    </w:p>
    <w:p w:rsidR="00B72D00" w:rsidRDefault="00337697" w:rsidP="00E81B9F">
      <w:pPr>
        <w:rPr>
          <w:rFonts w:ascii="Courier New" w:hAnsi="Courier New" w:cs="Courier New"/>
          <w:sz w:val="28"/>
          <w:szCs w:val="28"/>
        </w:rPr>
      </w:pPr>
      <w:r w:rsidRPr="007A5F8F">
        <w:rPr>
          <w:rFonts w:ascii="Courier New" w:hAnsi="Courier New" w:cs="Courier New"/>
          <w:sz w:val="28"/>
          <w:szCs w:val="28"/>
        </w:rPr>
        <w:t xml:space="preserve">dans ISOCRATE il y a </w:t>
      </w:r>
      <w:r w:rsidR="00B72D00">
        <w:rPr>
          <w:rFonts w:ascii="Courier New" w:hAnsi="Courier New" w:cs="Courier New"/>
          <w:sz w:val="28"/>
          <w:szCs w:val="28"/>
        </w:rPr>
        <w:t>« </w:t>
      </w:r>
      <w:r w:rsidRPr="000F0933">
        <w:rPr>
          <w:i/>
        </w:rPr>
        <w:t>iso</w:t>
      </w:r>
      <w:r w:rsidR="00B72D00">
        <w:rPr>
          <w:rFonts w:ascii="Courier New" w:hAnsi="Courier New" w:cs="Courier New"/>
          <w:sz w:val="28"/>
          <w:szCs w:val="28"/>
        </w:rPr>
        <w:t> »</w:t>
      </w:r>
      <w:r w:rsidRPr="007A5F8F">
        <w:rPr>
          <w:rFonts w:ascii="Courier New" w:hAnsi="Courier New" w:cs="Courier New"/>
          <w:sz w:val="28"/>
          <w:szCs w:val="28"/>
        </w:rPr>
        <w:t xml:space="preserve"> et ce serait particulièrement </w:t>
      </w:r>
      <w:r w:rsidR="00B72D00">
        <w:rPr>
          <w:rFonts w:ascii="Courier New" w:hAnsi="Courier New" w:cs="Courier New"/>
          <w:sz w:val="28"/>
          <w:szCs w:val="28"/>
        </w:rPr>
        <w:t>« </w:t>
      </w:r>
      <w:r w:rsidRPr="000F0933">
        <w:rPr>
          <w:i/>
        </w:rPr>
        <w:t>iso</w:t>
      </w:r>
      <w:r w:rsidR="00B72D00">
        <w:rPr>
          <w:rFonts w:ascii="Courier New" w:hAnsi="Courier New" w:cs="Courier New"/>
          <w:sz w:val="28"/>
          <w:szCs w:val="28"/>
        </w:rPr>
        <w:t> »</w:t>
      </w:r>
      <w:r w:rsidRPr="007A5F8F">
        <w:rPr>
          <w:rFonts w:ascii="Courier New" w:hAnsi="Courier New" w:cs="Courier New"/>
          <w:sz w:val="28"/>
          <w:szCs w:val="28"/>
        </w:rPr>
        <w:t xml:space="preserve"> d’</w:t>
      </w:r>
      <w:r w:rsidRPr="000F0933">
        <w:rPr>
          <w:i/>
        </w:rPr>
        <w:t>iso</w:t>
      </w:r>
      <w:r w:rsidR="00454FCC">
        <w:rPr>
          <w:rFonts w:ascii="Courier New" w:hAnsi="Courier New" w:cs="Courier New"/>
          <w:sz w:val="28"/>
          <w:szCs w:val="28"/>
        </w:rPr>
        <w:t>–</w:t>
      </w:r>
      <w:r w:rsidRPr="007A5F8F">
        <w:rPr>
          <w:rFonts w:ascii="Courier New" w:hAnsi="Courier New" w:cs="Courier New"/>
          <w:sz w:val="28"/>
          <w:szCs w:val="28"/>
        </w:rPr>
        <w:t xml:space="preserve">logier ISOCRATE. </w:t>
      </w:r>
    </w:p>
    <w:p w:rsidR="00337697" w:rsidRPr="007A5F8F" w:rsidRDefault="00336B17" w:rsidP="00E81B9F">
      <w:pPr>
        <w:rPr>
          <w:rFonts w:ascii="Courier New" w:hAnsi="Courier New" w:cs="Courier New"/>
          <w:sz w:val="28"/>
          <w:szCs w:val="28"/>
        </w:rPr>
      </w:pPr>
      <w:r>
        <w:rPr>
          <w:rFonts w:ascii="Courier New" w:hAnsi="Courier New" w:cs="Courier New"/>
          <w:sz w:val="28"/>
          <w:szCs w:val="28"/>
        </w:rPr>
        <w:t>Ceci nous mène à des problèmes</w:t>
      </w:r>
      <w:r w:rsidR="00B72D00" w:rsidRPr="007A5F8F">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ne pouvez pas savoir ce que ça a engendré comme recherches ! ISOCRATE et PLATON étaient</w:t>
      </w:r>
      <w:r w:rsidR="00454FCC">
        <w:rPr>
          <w:rFonts w:ascii="Courier New" w:hAnsi="Courier New" w:cs="Courier New"/>
          <w:sz w:val="28"/>
          <w:szCs w:val="28"/>
        </w:rPr>
        <w:t>–</w:t>
      </w:r>
      <w:r w:rsidRPr="007A5F8F">
        <w:rPr>
          <w:rFonts w:ascii="Courier New" w:hAnsi="Courier New" w:cs="Courier New"/>
          <w:sz w:val="28"/>
          <w:szCs w:val="28"/>
        </w:rPr>
        <w:t xml:space="preserve">ils </w:t>
      </w:r>
      <w:r w:rsidRPr="00B72D00">
        <w:rPr>
          <w:i/>
        </w:rPr>
        <w:t>copains</w:t>
      </w:r>
      <w:r w:rsidRPr="007A5F8F">
        <w:rPr>
          <w:rFonts w:ascii="Courier New" w:hAnsi="Courier New" w:cs="Courier New"/>
          <w:sz w:val="28"/>
          <w:szCs w:val="28"/>
        </w:rPr>
        <w:t>… ?</w:t>
      </w:r>
    </w:p>
    <w:p w:rsidR="00B72D00" w:rsidRDefault="00337697" w:rsidP="00E81B9F">
      <w:pPr>
        <w:rPr>
          <w:rFonts w:ascii="Courier New" w:hAnsi="Courier New" w:cs="Courier New"/>
          <w:sz w:val="28"/>
          <w:szCs w:val="28"/>
        </w:rPr>
      </w:pPr>
      <w:r w:rsidRPr="007A5F8F">
        <w:rPr>
          <w:rFonts w:ascii="Courier New" w:hAnsi="Courier New" w:cs="Courier New"/>
          <w:sz w:val="28"/>
          <w:szCs w:val="28"/>
        </w:rPr>
        <w:t>On me reproche de ne pas toujours citer mes sources, et à partir d’aujourd’hui j’ai décidé de le faire, ici c’est Ulrich VON WILAMOWITZ</w:t>
      </w:r>
      <w:r w:rsidR="00454FCC">
        <w:rPr>
          <w:rFonts w:ascii="Courier New" w:hAnsi="Courier New" w:cs="Courier New"/>
          <w:sz w:val="28"/>
          <w:szCs w:val="28"/>
        </w:rPr>
        <w:t>–</w:t>
      </w:r>
      <w:r w:rsidRPr="007A5F8F">
        <w:rPr>
          <w:rFonts w:ascii="Courier New" w:hAnsi="Courier New" w:cs="Courier New"/>
          <w:sz w:val="28"/>
          <w:szCs w:val="28"/>
        </w:rPr>
        <w:t xml:space="preserve">MOELLENDORFF. </w:t>
      </w:r>
    </w:p>
    <w:p w:rsidR="000F0933"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le dis parce que c’est un personnage </w:t>
      </w:r>
      <w:r w:rsidRPr="00B72D00">
        <w:rPr>
          <w:i/>
        </w:rPr>
        <w:t>sensationnel</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ça vous tombe sous la main, si vous savez lire l’allemand, acquérez ses livres</w:t>
      </w:r>
      <w:r w:rsidR="00B0484E">
        <w:rPr>
          <w:rFonts w:ascii="Courier New" w:hAnsi="Courier New" w:cs="Courier New"/>
          <w:sz w:val="28"/>
          <w:szCs w:val="28"/>
        </w:rPr>
        <w:t xml:space="preserve"> </w:t>
      </w:r>
      <w:r w:rsidR="00454FCC">
        <w:rPr>
          <w:rFonts w:ascii="Courier New" w:hAnsi="Courier New" w:cs="Courier New"/>
          <w:i/>
        </w:rPr>
        <w:t>–</w:t>
      </w:r>
      <w:r w:rsidR="00B0484E">
        <w:rPr>
          <w:rFonts w:ascii="Courier New" w:hAnsi="Courier New" w:cs="Courier New"/>
          <w:sz w:val="28"/>
          <w:szCs w:val="28"/>
        </w:rPr>
        <w:t xml:space="preserve"> </w:t>
      </w:r>
      <w:r w:rsidRPr="00B72D00">
        <w:rPr>
          <w:rFonts w:ascii="Courier New" w:hAnsi="Courier New" w:cs="Courier New"/>
          <w:i/>
        </w:rPr>
        <w:t xml:space="preserve">il y a </w:t>
      </w:r>
      <w:r w:rsidRPr="00B0484E">
        <w:rPr>
          <w:rFonts w:ascii="Courier New" w:hAnsi="Courier New" w:cs="Courier New"/>
          <w:i/>
        </w:rPr>
        <w:t>un livre sur SIMONIDE que</w:t>
      </w:r>
      <w:r w:rsidRPr="00B72D00">
        <w:rPr>
          <w:rFonts w:ascii="Courier New" w:hAnsi="Courier New" w:cs="Courier New"/>
          <w:i/>
        </w:rPr>
        <w:t xml:space="preserve"> je voudrais bien avoir</w:t>
      </w:r>
      <w:r w:rsidR="00B0484E">
        <w:rPr>
          <w:rFonts w:ascii="Courier New" w:hAnsi="Courier New" w:cs="Courier New"/>
          <w:i/>
        </w:rPr>
        <w:t xml:space="preserve"> </w:t>
      </w:r>
      <w:r w:rsidR="00454FCC">
        <w:rPr>
          <w:rFonts w:ascii="Courier New" w:hAnsi="Courier New" w:cs="Courier New"/>
          <w:i/>
        </w:rPr>
        <w:t>–</w:t>
      </w:r>
      <w:r w:rsidR="00B0484E">
        <w:rPr>
          <w:rFonts w:ascii="Courier New" w:hAnsi="Courier New" w:cs="Courier New"/>
          <w:i/>
        </w:rPr>
        <w:t xml:space="preserve"> </w:t>
      </w:r>
      <w:r w:rsidRPr="007A5F8F">
        <w:rPr>
          <w:rFonts w:ascii="Courier New" w:hAnsi="Courier New" w:cs="Courier New"/>
          <w:sz w:val="28"/>
          <w:szCs w:val="28"/>
        </w:rPr>
        <w:t>il vivait au début de ce siècle et c’était un érudit allemand de l’époque, personnage considérable dont les travaux sur PLATON sont absolument éclairants. Ce n’est pas lui que je mets en cause à propos de</w:t>
      </w:r>
      <w:r w:rsidR="000F0933">
        <w:rPr>
          <w:rFonts w:ascii="Courier New" w:hAnsi="Courier New" w:cs="Courier New"/>
          <w:sz w:val="28"/>
          <w:szCs w:val="28"/>
        </w:rPr>
        <w:t> :</w:t>
      </w:r>
      <w:r w:rsidRPr="007A5F8F">
        <w:rPr>
          <w:rFonts w:ascii="Courier New" w:hAnsi="Courier New" w:cs="Courier New"/>
          <w:sz w:val="28"/>
          <w:szCs w:val="28"/>
        </w:rPr>
        <w:t xml:space="preserve"> « </w:t>
      </w:r>
      <w:r w:rsidRPr="000F0933">
        <w:rPr>
          <w:i/>
        </w:rPr>
        <w:t>Pausaniou</w:t>
      </w:r>
      <w:r w:rsidRPr="007A5F8F">
        <w:rPr>
          <w:rFonts w:ascii="Courier New" w:hAnsi="Courier New" w:cs="Courier New"/>
          <w:i/>
          <w:sz w:val="28"/>
          <w:szCs w:val="28"/>
        </w:rPr>
        <w:t xml:space="preserve">… </w:t>
      </w:r>
      <w:r w:rsidRPr="000F0933">
        <w:rPr>
          <w:i/>
        </w:rPr>
        <w:t>pausamenou</w:t>
      </w:r>
      <w:r w:rsidRPr="007A5F8F">
        <w:rPr>
          <w:rFonts w:ascii="Courier New" w:hAnsi="Courier New" w:cs="Courier New"/>
          <w:iCs/>
          <w:sz w:val="28"/>
          <w:szCs w:val="28"/>
        </w:rPr>
        <w:t> »</w:t>
      </w:r>
      <w:r w:rsidRPr="007A5F8F">
        <w:rPr>
          <w:rFonts w:ascii="Courier New" w:hAnsi="Courier New" w:cs="Courier New"/>
          <w:sz w:val="28"/>
          <w:szCs w:val="28"/>
        </w:rPr>
        <w:t>, il ne s’est pas attardé spécialement à ce menu badinage.</w:t>
      </w:r>
    </w:p>
    <w:p w:rsidR="000F0933" w:rsidRDefault="000F0933" w:rsidP="00E81B9F">
      <w:pPr>
        <w:rPr>
          <w:rFonts w:ascii="Courier New" w:hAnsi="Courier New" w:cs="Courier New"/>
          <w:sz w:val="28"/>
          <w:szCs w:val="28"/>
        </w:rPr>
      </w:pPr>
    </w:p>
    <w:p w:rsidR="00B0484E" w:rsidRDefault="00337697" w:rsidP="00E81B9F">
      <w:pPr>
        <w:rPr>
          <w:rFonts w:ascii="Courier New" w:hAnsi="Courier New" w:cs="Courier New"/>
          <w:sz w:val="28"/>
          <w:szCs w:val="28"/>
        </w:rPr>
      </w:pPr>
      <w:r w:rsidRPr="007A5F8F">
        <w:rPr>
          <w:rFonts w:ascii="Courier New" w:hAnsi="Courier New" w:cs="Courier New"/>
          <w:sz w:val="28"/>
          <w:szCs w:val="28"/>
        </w:rPr>
        <w:t>Ce que je voulais vous dire c’est ceci</w:t>
      </w:r>
      <w:r w:rsidR="000F0933">
        <w:rPr>
          <w:rFonts w:ascii="Courier New" w:hAnsi="Courier New" w:cs="Courier New"/>
          <w:sz w:val="28"/>
          <w:szCs w:val="28"/>
        </w:rPr>
        <w:t> :</w:t>
      </w:r>
      <w:r w:rsidRPr="007A5F8F">
        <w:rPr>
          <w:rFonts w:ascii="Courier New" w:hAnsi="Courier New" w:cs="Courier New"/>
          <w:sz w:val="28"/>
          <w:szCs w:val="28"/>
        </w:rPr>
        <w:t xml:space="preserve"> c’est que je ne crois pas</w:t>
      </w:r>
      <w:r w:rsidR="000F093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en l’occasion</w:t>
      </w:r>
      <w:r w:rsidR="000F093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une référence particulièrement éloignée avec la façon dont ISOCRATE peut manier </w:t>
      </w:r>
      <w:r w:rsidR="000F0933">
        <w:rPr>
          <w:rFonts w:ascii="Courier New" w:eastAsia="Arial Unicode MS" w:hAnsi="Courier New" w:cs="Courier New"/>
          <w:sz w:val="28"/>
          <w:szCs w:val="28"/>
        </w:rPr>
        <w:t>« </w:t>
      </w:r>
      <w:r w:rsidR="000F0933" w:rsidRPr="00066D74">
        <w:rPr>
          <w:i/>
        </w:rPr>
        <w:t>l’isologie</w:t>
      </w:r>
      <w:r w:rsidR="000F0933">
        <w:rPr>
          <w:rFonts w:ascii="Courier New" w:hAnsi="Courier New" w:cs="Courier New"/>
          <w:sz w:val="28"/>
          <w:szCs w:val="28"/>
        </w:rPr>
        <w:t> »</w:t>
      </w:r>
      <w:r w:rsidRPr="007A5F8F">
        <w:rPr>
          <w:rFonts w:ascii="Courier New" w:hAnsi="Courier New" w:cs="Courier New"/>
          <w:sz w:val="28"/>
          <w:szCs w:val="28"/>
        </w:rPr>
        <w:t xml:space="preserve"> quand il s’agit de démontrer par exemple </w:t>
      </w:r>
      <w:r w:rsidRPr="000F0933">
        <w:rPr>
          <w:i/>
        </w:rPr>
        <w:t>les mérites d’un système politique</w:t>
      </w:r>
      <w:r w:rsidRPr="007A5F8F">
        <w:rPr>
          <w:rFonts w:ascii="Courier New" w:hAnsi="Courier New" w:cs="Courier New"/>
          <w:sz w:val="28"/>
          <w:szCs w:val="28"/>
        </w:rPr>
        <w:t xml:space="preserve">. Tout </w:t>
      </w:r>
      <w:r w:rsidRPr="00B0484E">
        <w:rPr>
          <w:i/>
        </w:rPr>
        <w:t>le développement</w:t>
      </w:r>
      <w:r w:rsidRPr="007A5F8F">
        <w:rPr>
          <w:rFonts w:ascii="Courier New" w:hAnsi="Courier New" w:cs="Courier New"/>
          <w:sz w:val="28"/>
          <w:szCs w:val="28"/>
        </w:rPr>
        <w:t xml:space="preserve"> que vous trouverez dans la préface de ce livre du </w:t>
      </w:r>
      <w:r w:rsidRPr="000F0933">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tel qu’il a été traduit et commenté par Léon ROBIN </w:t>
      </w:r>
    </w:p>
    <w:p w:rsidR="00B0484E" w:rsidRDefault="00337697" w:rsidP="00E81B9F">
      <w:pPr>
        <w:rPr>
          <w:rFonts w:ascii="Courier New" w:hAnsi="Courier New" w:cs="Courier New"/>
          <w:sz w:val="28"/>
          <w:szCs w:val="28"/>
        </w:rPr>
      </w:pPr>
      <w:r w:rsidRPr="007A5F8F">
        <w:rPr>
          <w:rFonts w:ascii="Courier New" w:hAnsi="Courier New" w:cs="Courier New"/>
          <w:sz w:val="28"/>
          <w:szCs w:val="28"/>
        </w:rPr>
        <w:t xml:space="preserve">me paraît quelque chose sûrement d’intéressant,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Pr="00C95D4E">
        <w:rPr>
          <w:rFonts w:ascii="Courier New" w:hAnsi="Courier New" w:cs="Courier New"/>
          <w:i/>
        </w:rPr>
        <w:t>sans rapport</w:t>
      </w:r>
      <w:r w:rsidRPr="007A5F8F">
        <w:rPr>
          <w:rFonts w:ascii="Courier New" w:hAnsi="Courier New" w:cs="Courier New"/>
          <w:sz w:val="28"/>
          <w:szCs w:val="28"/>
        </w:rPr>
        <w:t xml:space="preserve"> avec ce problème</w:t>
      </w:r>
      <w:r w:rsidR="001B4C0D">
        <w:rPr>
          <w:rFonts w:ascii="Courier New" w:hAnsi="Courier New" w:cs="Courier New"/>
          <w:sz w:val="28"/>
          <w:szCs w:val="28"/>
        </w:rPr>
        <w:t>,</w:t>
      </w:r>
      <w:r w:rsidRPr="007A5F8F">
        <w:rPr>
          <w:rFonts w:ascii="Courier New" w:hAnsi="Courier New" w:cs="Courier New"/>
          <w:sz w:val="28"/>
          <w:szCs w:val="28"/>
        </w:rPr>
        <w:t xml:space="preserve"> et voici pourquoi.</w:t>
      </w:r>
    </w:p>
    <w:p w:rsidR="000F0933" w:rsidRDefault="00337697" w:rsidP="00E81B9F">
      <w:pPr>
        <w:rPr>
          <w:rFonts w:ascii="Courier New" w:hAnsi="Courier New" w:cs="Courier New"/>
          <w:sz w:val="28"/>
          <w:szCs w:val="28"/>
        </w:rPr>
      </w:pPr>
      <w:r w:rsidRPr="007A5F8F">
        <w:rPr>
          <w:rFonts w:ascii="Courier New" w:hAnsi="Courier New" w:cs="Courier New"/>
          <w:sz w:val="28"/>
          <w:szCs w:val="28"/>
        </w:rPr>
        <w:t xml:space="preserve">Ma conviction sans doute était déjà faite concernant la portée du discours de PAUSANIAS, et je l’ai même déjà toute entière donnée la dernière fois en disant que </w:t>
      </w:r>
      <w:r w:rsidRPr="00B0484E">
        <w:rPr>
          <w:i/>
        </w:rPr>
        <w:t>le discours de PAUSANIAS est vraiment l’image de la malédiction</w:t>
      </w:r>
      <w:r w:rsidRPr="00B0484E">
        <w:rPr>
          <w:b/>
          <w:bCs/>
          <w:i/>
        </w:rPr>
        <w:t xml:space="preserve">  </w:t>
      </w:r>
      <w:r w:rsidRPr="00B0484E">
        <w:rPr>
          <w:i/>
        </w:rPr>
        <w:t>évangélique</w:t>
      </w:r>
      <w:r w:rsidRPr="007A5F8F">
        <w:rPr>
          <w:rFonts w:ascii="Courier New" w:hAnsi="Courier New" w:cs="Courier New"/>
          <w:sz w:val="28"/>
          <w:szCs w:val="28"/>
        </w:rPr>
        <w:t xml:space="preserve"> : </w:t>
      </w:r>
    </w:p>
    <w:p w:rsidR="00C95D4E"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w:t>
      </w:r>
      <w:r w:rsidRPr="000F0933">
        <w:rPr>
          <w:i/>
        </w:rPr>
        <w:t>vaut vraiment la peine</w:t>
      </w:r>
      <w:r w:rsidRPr="007A5F8F">
        <w:rPr>
          <w:rFonts w:ascii="Courier New" w:hAnsi="Courier New" w:cs="Courier New"/>
          <w:sz w:val="28"/>
          <w:szCs w:val="28"/>
        </w:rPr>
        <w:t xml:space="preserve"> est à jamais refusé aux riches</w:t>
      </w:r>
      <w:r w:rsidR="00B0484E" w:rsidRPr="00B0484E">
        <w:rPr>
          <w:rStyle w:val="Appelnotedebasdep"/>
          <w:b/>
          <w:color w:val="C00000"/>
          <w:sz w:val="28"/>
          <w:szCs w:val="28"/>
        </w:rPr>
        <w:footnoteReference w:id="54"/>
      </w:r>
      <w:r w:rsidRPr="007A5F8F">
        <w:rPr>
          <w:rFonts w:ascii="Courier New" w:hAnsi="Courier New" w:cs="Courier New"/>
          <w:sz w:val="28"/>
          <w:szCs w:val="28"/>
        </w:rPr>
        <w:t xml:space="preserve">. </w:t>
      </w:r>
    </w:p>
    <w:p w:rsidR="00C95D4E" w:rsidRDefault="00C95D4E" w:rsidP="00E81B9F">
      <w:pPr>
        <w:rPr>
          <w:rFonts w:ascii="Courier New" w:hAnsi="Courier New" w:cs="Courier New"/>
          <w:sz w:val="28"/>
          <w:szCs w:val="28"/>
        </w:rPr>
      </w:pPr>
    </w:p>
    <w:p w:rsidR="000F093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Néanmoins il se trouve que je crois en avoir trouvé là une confirmation que je propose à votre jugement. </w:t>
      </w:r>
    </w:p>
    <w:p w:rsidR="00B0484E" w:rsidRDefault="00337697" w:rsidP="00E81B9F">
      <w:pPr>
        <w:rPr>
          <w:rFonts w:ascii="Courier New" w:hAnsi="Courier New" w:cs="Courier New"/>
          <w:sz w:val="28"/>
          <w:szCs w:val="28"/>
        </w:rPr>
      </w:pPr>
      <w:r w:rsidRPr="007A5F8F">
        <w:rPr>
          <w:rFonts w:ascii="Courier New" w:hAnsi="Courier New" w:cs="Courier New"/>
          <w:sz w:val="28"/>
          <w:szCs w:val="28"/>
        </w:rPr>
        <w:t>J’étais dimanche dernier</w:t>
      </w:r>
      <w:r w:rsidR="00C95D4E">
        <w:rPr>
          <w:rFonts w:ascii="Courier New" w:hAnsi="Courier New" w:cs="Courier New"/>
          <w:sz w:val="28"/>
          <w:szCs w:val="28"/>
        </w:rPr>
        <w:t xml:space="preserve"> </w:t>
      </w:r>
      <w:r w:rsidR="00454FCC">
        <w:rPr>
          <w:rFonts w:ascii="Courier New" w:hAnsi="Courier New" w:cs="Courier New"/>
          <w:sz w:val="28"/>
          <w:szCs w:val="28"/>
        </w:rPr>
        <w:t>–</w:t>
      </w:r>
      <w:r w:rsidR="00C95D4E">
        <w:rPr>
          <w:rFonts w:ascii="Courier New" w:hAnsi="Courier New" w:cs="Courier New"/>
          <w:sz w:val="28"/>
          <w:szCs w:val="28"/>
        </w:rPr>
        <w:t xml:space="preserve"> </w:t>
      </w:r>
      <w:r w:rsidRPr="007A5F8F">
        <w:rPr>
          <w:rFonts w:ascii="Courier New" w:hAnsi="Courier New" w:cs="Courier New"/>
          <w:sz w:val="28"/>
          <w:szCs w:val="28"/>
        </w:rPr>
        <w:t xml:space="preserve">je continue à citer </w:t>
      </w:r>
    </w:p>
    <w:p w:rsidR="00B0484E" w:rsidRDefault="00337697" w:rsidP="00E81B9F">
      <w:pPr>
        <w:rPr>
          <w:rFonts w:ascii="Courier New" w:hAnsi="Courier New" w:cs="Courier New"/>
          <w:sz w:val="28"/>
          <w:szCs w:val="28"/>
        </w:rPr>
      </w:pPr>
      <w:r w:rsidRPr="007A5F8F">
        <w:rPr>
          <w:rFonts w:ascii="Courier New" w:hAnsi="Courier New" w:cs="Courier New"/>
          <w:sz w:val="28"/>
          <w:szCs w:val="28"/>
        </w:rPr>
        <w:t>mes sources</w:t>
      </w:r>
      <w:r w:rsidR="00C95D4E">
        <w:rPr>
          <w:rFonts w:ascii="Courier New" w:hAnsi="Courier New" w:cs="Courier New"/>
          <w:sz w:val="28"/>
          <w:szCs w:val="28"/>
        </w:rPr>
        <w:t xml:space="preserve"> </w:t>
      </w:r>
      <w:r w:rsidR="00454FCC">
        <w:rPr>
          <w:rFonts w:ascii="Courier New" w:hAnsi="Courier New" w:cs="Courier New"/>
          <w:sz w:val="28"/>
          <w:szCs w:val="28"/>
        </w:rPr>
        <w:t>–</w:t>
      </w:r>
      <w:r w:rsidR="00C95D4E">
        <w:rPr>
          <w:rFonts w:ascii="Courier New" w:hAnsi="Courier New" w:cs="Courier New"/>
          <w:sz w:val="28"/>
          <w:szCs w:val="28"/>
        </w:rPr>
        <w:t xml:space="preserve"> </w:t>
      </w:r>
      <w:r w:rsidRPr="007A5F8F">
        <w:rPr>
          <w:rFonts w:ascii="Courier New" w:hAnsi="Courier New" w:cs="Courier New"/>
          <w:sz w:val="28"/>
          <w:szCs w:val="28"/>
        </w:rPr>
        <w:t xml:space="preserve">avec quelqu’un dont je serais fâché </w:t>
      </w:r>
    </w:p>
    <w:p w:rsidR="00C95D4E" w:rsidRDefault="00337697" w:rsidP="00E81B9F">
      <w:pPr>
        <w:rPr>
          <w:rFonts w:ascii="Courier New" w:hAnsi="Courier New" w:cs="Courier New"/>
          <w:sz w:val="28"/>
          <w:szCs w:val="28"/>
        </w:rPr>
      </w:pPr>
      <w:r w:rsidRPr="007A5F8F">
        <w:rPr>
          <w:rFonts w:ascii="Courier New" w:hAnsi="Courier New" w:cs="Courier New"/>
          <w:sz w:val="28"/>
          <w:szCs w:val="28"/>
        </w:rPr>
        <w:t>si je ne vous avais pas déjà dit l’importance</w:t>
      </w:r>
      <w:r w:rsidR="00C95D4E">
        <w:rPr>
          <w:rFonts w:ascii="Courier New" w:hAnsi="Courier New" w:cs="Courier New"/>
          <w:sz w:val="28"/>
          <w:szCs w:val="28"/>
        </w:rPr>
        <w:t>,</w:t>
      </w:r>
      <w:r w:rsidRPr="007A5F8F">
        <w:rPr>
          <w:rFonts w:ascii="Courier New" w:hAnsi="Courier New" w:cs="Courier New"/>
          <w:sz w:val="28"/>
          <w:szCs w:val="28"/>
        </w:rPr>
        <w:t xml:space="preserve"> </w:t>
      </w:r>
    </w:p>
    <w:p w:rsidR="000F0933" w:rsidRDefault="00337697" w:rsidP="00E81B9F">
      <w:pPr>
        <w:rPr>
          <w:rFonts w:ascii="Courier New" w:hAnsi="Courier New" w:cs="Courier New"/>
          <w:sz w:val="28"/>
          <w:szCs w:val="28"/>
        </w:rPr>
      </w:pPr>
      <w:r w:rsidRPr="007A5F8F">
        <w:rPr>
          <w:rFonts w:ascii="Courier New" w:hAnsi="Courier New" w:cs="Courier New"/>
          <w:sz w:val="28"/>
          <w:szCs w:val="28"/>
        </w:rPr>
        <w:t>déjà dans ma propre formation, à savoir KOJÈVE</w:t>
      </w:r>
      <w:r w:rsidR="00087D16">
        <w:rPr>
          <w:rFonts w:ascii="Courier New" w:hAnsi="Courier New" w:cs="Courier New"/>
          <w:sz w:val="28"/>
          <w:szCs w:val="28"/>
        </w:rPr>
        <w:t>…</w:t>
      </w:r>
      <w:r w:rsidRPr="007A5F8F">
        <w:rPr>
          <w:rFonts w:ascii="Courier New" w:hAnsi="Courier New" w:cs="Courier New"/>
          <w:sz w:val="28"/>
          <w:szCs w:val="28"/>
        </w:rPr>
        <w:t xml:space="preserve"> </w:t>
      </w:r>
    </w:p>
    <w:p w:rsidR="00337697" w:rsidRPr="00C95D4E" w:rsidRDefault="00087D16" w:rsidP="00087D16">
      <w:pPr>
        <w:ind w:left="708"/>
        <w:rPr>
          <w:rFonts w:ascii="Courier New" w:hAnsi="Courier New" w:cs="Courier New"/>
          <w:i/>
        </w:rPr>
      </w:pPr>
      <w:r w:rsidRPr="00C95D4E">
        <w:rPr>
          <w:rFonts w:ascii="Courier New" w:hAnsi="Courier New" w:cs="Courier New"/>
          <w:i/>
        </w:rPr>
        <w:t>j</w:t>
      </w:r>
      <w:r w:rsidR="00337697" w:rsidRPr="00C95D4E">
        <w:rPr>
          <w:rFonts w:ascii="Courier New" w:hAnsi="Courier New" w:cs="Courier New"/>
          <w:i/>
        </w:rPr>
        <w:t>e pense que certains tout de même savent que c’est à KOJÈVE que je dois d’avoir été introduit à HEGEL</w:t>
      </w:r>
    </w:p>
    <w:p w:rsidR="000F0933" w:rsidRDefault="00087D16"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’étais avec KOJÈVE avec qui, bien entendu</w:t>
      </w:r>
      <w:r w:rsidR="00C95D4E">
        <w:rPr>
          <w:rFonts w:ascii="Courier New" w:hAnsi="Courier New" w:cs="Courier New"/>
          <w:sz w:val="28"/>
          <w:szCs w:val="28"/>
        </w:rPr>
        <w:t xml:space="preserve"> </w:t>
      </w:r>
      <w:r w:rsidR="00454FCC">
        <w:rPr>
          <w:rFonts w:ascii="Courier New" w:hAnsi="Courier New" w:cs="Courier New"/>
          <w:sz w:val="28"/>
          <w:szCs w:val="28"/>
        </w:rPr>
        <w:t>–</w:t>
      </w:r>
      <w:r w:rsidR="00C95D4E">
        <w:rPr>
          <w:rFonts w:ascii="Courier New" w:hAnsi="Courier New" w:cs="Courier New"/>
          <w:sz w:val="28"/>
          <w:szCs w:val="28"/>
        </w:rPr>
        <w:t xml:space="preserve"> </w:t>
      </w:r>
      <w:r w:rsidR="00337697" w:rsidRPr="007A5F8F">
        <w:rPr>
          <w:rFonts w:ascii="Courier New" w:hAnsi="Courier New" w:cs="Courier New"/>
          <w:sz w:val="28"/>
          <w:szCs w:val="28"/>
        </w:rPr>
        <w:t>puisque je pense toujours à vous</w:t>
      </w:r>
      <w:r w:rsidR="00C95D4E">
        <w:rPr>
          <w:rFonts w:ascii="Courier New" w:hAnsi="Courier New" w:cs="Courier New"/>
          <w:sz w:val="28"/>
          <w:szCs w:val="28"/>
        </w:rPr>
        <w:t xml:space="preserve"> </w:t>
      </w:r>
      <w:r w:rsidR="00454FCC">
        <w:rPr>
          <w:rFonts w:ascii="Courier New" w:hAnsi="Courier New" w:cs="Courier New"/>
          <w:sz w:val="28"/>
          <w:szCs w:val="28"/>
        </w:rPr>
        <w:t>–</w:t>
      </w:r>
      <w:r w:rsidR="00C95D4E">
        <w:rPr>
          <w:rFonts w:ascii="Courier New" w:hAnsi="Courier New" w:cs="Courier New"/>
          <w:sz w:val="28"/>
          <w:szCs w:val="28"/>
        </w:rPr>
        <w:t xml:space="preserve"> </w:t>
      </w:r>
      <w:r w:rsidR="00337697" w:rsidRPr="007A5F8F">
        <w:rPr>
          <w:rFonts w:ascii="Courier New" w:hAnsi="Courier New" w:cs="Courier New"/>
          <w:sz w:val="28"/>
          <w:szCs w:val="28"/>
        </w:rPr>
        <w:t xml:space="preserve">j’ai parlé de PLATON. </w:t>
      </w:r>
    </w:p>
    <w:p w:rsidR="00087D16" w:rsidRDefault="00087D1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J’ai trouvé dans ce que m’a dit KOJÈVE…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fait tout autre chose que de la philosophie maintenant car c’est un homme éminent, mais qui quand même écrit de temps en temps deux cents pages sur PLATON, manuscrits qui vont se promener dans des endroits divers</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 xml:space="preserve">…il m’a fait part d’un certain nombre de choses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 xml:space="preserve">de ses découvertes dans PLATON tout récemment, </w:t>
      </w:r>
    </w:p>
    <w:p w:rsidR="00C95D4E"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n’a rien pu me dire sur </w:t>
      </w:r>
      <w:r w:rsidRPr="00087D16">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car il ne l’avait pas relu. Cela ne faisait pas partie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 xml:space="preserve">de l’économie de son discours récent. </w:t>
      </w:r>
    </w:p>
    <w:p w:rsidR="00087D16" w:rsidRDefault="00087D16" w:rsidP="00E81B9F">
      <w:pPr>
        <w:rPr>
          <w:rFonts w:ascii="Courier New" w:hAnsi="Courier New" w:cs="Courier New"/>
          <w:sz w:val="28"/>
          <w:szCs w:val="28"/>
        </w:rPr>
      </w:pPr>
    </w:p>
    <w:p w:rsidR="00087D16" w:rsidRDefault="00337697" w:rsidP="00E81B9F">
      <w:pPr>
        <w:rPr>
          <w:rFonts w:ascii="Courier New" w:hAnsi="Courier New" w:cs="Courier New"/>
          <w:sz w:val="28"/>
          <w:szCs w:val="28"/>
        </w:rPr>
      </w:pPr>
      <w:r w:rsidRPr="007A5F8F">
        <w:rPr>
          <w:rFonts w:ascii="Courier New" w:hAnsi="Courier New" w:cs="Courier New"/>
          <w:sz w:val="28"/>
          <w:szCs w:val="28"/>
        </w:rPr>
        <w:t>J’en étais donc un peu pour mes frais</w:t>
      </w:r>
      <w:r w:rsidR="00087D16">
        <w:rPr>
          <w:rFonts w:ascii="Courier New" w:hAnsi="Courier New" w:cs="Courier New"/>
          <w:sz w:val="28"/>
          <w:szCs w:val="28"/>
        </w:rPr>
        <w:t>…</w:t>
      </w:r>
      <w:r w:rsidRPr="007A5F8F">
        <w:rPr>
          <w:rFonts w:ascii="Courier New" w:hAnsi="Courier New" w:cs="Courier New"/>
          <w:sz w:val="28"/>
          <w:szCs w:val="28"/>
        </w:rPr>
        <w:t xml:space="preserve">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 xml:space="preserve">encore que j’aie été très encouragé par bien des choses qu’il m’a dites sur d’autres points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du discours platonicien, et nommément en ceci</w:t>
      </w:r>
      <w:r w:rsidR="00087D16">
        <w:rPr>
          <w:rFonts w:ascii="Courier New" w:hAnsi="Courier New" w:cs="Courier New"/>
          <w:sz w:val="28"/>
          <w:szCs w:val="28"/>
        </w:rPr>
        <w:t> :</w:t>
      </w:r>
      <w:r w:rsidRPr="007A5F8F">
        <w:rPr>
          <w:rFonts w:ascii="Courier New" w:hAnsi="Courier New" w:cs="Courier New"/>
          <w:sz w:val="28"/>
          <w:szCs w:val="28"/>
        </w:rPr>
        <w:t xml:space="preserve">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qu’il est bien certain</w:t>
      </w:r>
      <w:r w:rsidR="00087D16">
        <w:rPr>
          <w:rFonts w:ascii="Courier New" w:hAnsi="Courier New" w:cs="Courier New"/>
          <w:sz w:val="28"/>
          <w:szCs w:val="28"/>
        </w:rPr>
        <w:t>…</w:t>
      </w:r>
    </w:p>
    <w:p w:rsidR="00087D16" w:rsidRDefault="00337697" w:rsidP="00087D16">
      <w:pPr>
        <w:ind w:firstLine="708"/>
        <w:rPr>
          <w:rFonts w:ascii="Courier New" w:hAnsi="Courier New" w:cs="Courier New"/>
          <w:sz w:val="28"/>
          <w:szCs w:val="28"/>
        </w:rPr>
      </w:pPr>
      <w:r w:rsidRPr="007A5F8F">
        <w:rPr>
          <w:rFonts w:ascii="Courier New" w:hAnsi="Courier New" w:cs="Courier New"/>
          <w:sz w:val="28"/>
          <w:szCs w:val="28"/>
        </w:rPr>
        <w:t>ce qui est tout à fait évident</w:t>
      </w:r>
    </w:p>
    <w:p w:rsidR="00087D16" w:rsidRDefault="00087D1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PLATON essentiellement nous cache ce qu’il pense tout autant qu’il nous le révèle</w:t>
      </w:r>
      <w:r>
        <w:rPr>
          <w:rFonts w:ascii="Courier New" w:hAnsi="Courier New" w:cs="Courier New"/>
          <w:sz w:val="28"/>
          <w:szCs w:val="28"/>
        </w:rPr>
        <w:t>,</w:t>
      </w:r>
      <w:r w:rsidR="00337697" w:rsidRPr="007A5F8F">
        <w:rPr>
          <w:rFonts w:ascii="Courier New" w:hAnsi="Courier New" w:cs="Courier New"/>
          <w:sz w:val="28"/>
          <w:szCs w:val="28"/>
        </w:rPr>
        <w:t xml:space="preserve"> et que c’est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à la mesure de la capacité de chacun</w:t>
      </w:r>
      <w:r w:rsidR="00087D16">
        <w:rPr>
          <w:rFonts w:ascii="Courier New" w:hAnsi="Courier New" w:cs="Courier New"/>
          <w:sz w:val="28"/>
          <w:szCs w:val="28"/>
        </w:rPr>
        <w:t>…</w:t>
      </w:r>
    </w:p>
    <w:p w:rsidR="00087D16" w:rsidRDefault="00337697" w:rsidP="00087D16">
      <w:pPr>
        <w:ind w:left="708"/>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jusqu’à une certaine limite</w:t>
      </w:r>
      <w:r w:rsidR="00087D16">
        <w:rPr>
          <w:rFonts w:ascii="Courier New" w:hAnsi="Courier New" w:cs="Courier New"/>
          <w:sz w:val="28"/>
          <w:szCs w:val="28"/>
        </w:rPr>
        <w:t>,</w:t>
      </w:r>
      <w:r w:rsidRPr="007A5F8F">
        <w:rPr>
          <w:rFonts w:ascii="Courier New" w:hAnsi="Courier New" w:cs="Courier New"/>
          <w:sz w:val="28"/>
          <w:szCs w:val="28"/>
        </w:rPr>
        <w:t xml:space="preserve"> </w:t>
      </w:r>
    </w:p>
    <w:p w:rsidR="00087D16" w:rsidRDefault="00337697" w:rsidP="00087D16">
      <w:pPr>
        <w:ind w:left="708"/>
        <w:rPr>
          <w:rFonts w:ascii="Courier New" w:hAnsi="Courier New" w:cs="Courier New"/>
          <w:sz w:val="28"/>
          <w:szCs w:val="28"/>
        </w:rPr>
      </w:pPr>
      <w:r w:rsidRPr="007A5F8F">
        <w:rPr>
          <w:rFonts w:ascii="Courier New" w:hAnsi="Courier New" w:cs="Courier New"/>
          <w:sz w:val="28"/>
          <w:szCs w:val="28"/>
        </w:rPr>
        <w:t xml:space="preserve">très certainement </w:t>
      </w:r>
      <w:r w:rsidR="00087D16">
        <w:rPr>
          <w:rFonts w:ascii="Courier New" w:hAnsi="Courier New" w:cs="Courier New"/>
          <w:sz w:val="28"/>
          <w:szCs w:val="28"/>
        </w:rPr>
        <w:t>« </w:t>
      </w:r>
      <w:r w:rsidRPr="00087D16">
        <w:rPr>
          <w:i/>
        </w:rPr>
        <w:t>pas dépassable</w:t>
      </w:r>
      <w:r w:rsidR="00087D16">
        <w:rPr>
          <w:rFonts w:ascii="Courier New" w:hAnsi="Courier New" w:cs="Courier New"/>
          <w:sz w:val="28"/>
          <w:szCs w:val="28"/>
        </w:rPr>
        <w:t> »</w:t>
      </w:r>
    </w:p>
    <w:p w:rsidR="00087D16" w:rsidRDefault="00087D1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nous pouvons l’entrevoir. </w:t>
      </w:r>
    </w:p>
    <w:p w:rsidR="00087D16" w:rsidRDefault="00087D16"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Il ne faudra donc pas m’en vouloir si je ne vous donne pas </w:t>
      </w:r>
      <w:r w:rsidRPr="001B4C0D">
        <w:rPr>
          <w:i/>
        </w:rPr>
        <w:t>le dernier mot</w:t>
      </w:r>
      <w:r w:rsidRPr="007A5F8F">
        <w:rPr>
          <w:rFonts w:ascii="Courier New" w:hAnsi="Courier New" w:cs="Courier New"/>
          <w:sz w:val="28"/>
          <w:szCs w:val="28"/>
        </w:rPr>
        <w:t xml:space="preserve"> de PLATON</w:t>
      </w:r>
      <w:r w:rsidR="00087D16">
        <w:rPr>
          <w:rFonts w:ascii="Courier New" w:hAnsi="Courier New" w:cs="Courier New"/>
          <w:sz w:val="28"/>
          <w:szCs w:val="28"/>
        </w:rPr>
        <w:t>,</w:t>
      </w:r>
      <w:r w:rsidRPr="007A5F8F">
        <w:rPr>
          <w:rFonts w:ascii="Courier New" w:hAnsi="Courier New" w:cs="Courier New"/>
          <w:sz w:val="28"/>
          <w:szCs w:val="28"/>
        </w:rPr>
        <w:t xml:space="preserve"> parce que PLATON est bien décidé</w:t>
      </w:r>
      <w:r w:rsidR="00087D1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001B4C0D">
        <w:rPr>
          <w:i/>
        </w:rPr>
        <w:t>c</w:t>
      </w:r>
      <w:r w:rsidR="001B4C0D" w:rsidRPr="001B4C0D">
        <w:rPr>
          <w:i/>
        </w:rPr>
        <w:t>e dernier mot</w:t>
      </w:r>
      <w:r w:rsidR="001B4C0D"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ne pas nous le dire.</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Il est très important, au moment où peut</w:t>
      </w:r>
      <w:r w:rsidR="00454FCC">
        <w:rPr>
          <w:rFonts w:ascii="Courier New" w:hAnsi="Courier New" w:cs="Courier New"/>
          <w:sz w:val="28"/>
          <w:szCs w:val="28"/>
        </w:rPr>
        <w:t>–</w:t>
      </w:r>
      <w:r w:rsidRPr="007A5F8F">
        <w:rPr>
          <w:rFonts w:ascii="Courier New" w:hAnsi="Courier New" w:cs="Courier New"/>
          <w:sz w:val="28"/>
          <w:szCs w:val="28"/>
        </w:rPr>
        <w:t xml:space="preserve">être tout ce que je vous raconte de PLATON vous fera ouvrir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087D16">
        <w:rPr>
          <w:i/>
        </w:rPr>
        <w:t>Phédon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 exemple, que vous ayez l’idée que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 xml:space="preserve">être l’objet de </w:t>
      </w:r>
      <w:r w:rsidR="00087D16" w:rsidRPr="00087D16">
        <w:rPr>
          <w:i/>
        </w:rPr>
        <w:t>Phédon</w:t>
      </w:r>
      <w:r w:rsidRPr="007A5F8F">
        <w:rPr>
          <w:rFonts w:ascii="Courier New" w:hAnsi="Courier New" w:cs="Courier New"/>
          <w:i/>
          <w:sz w:val="28"/>
          <w:szCs w:val="28"/>
        </w:rPr>
        <w:t xml:space="preserve"> </w:t>
      </w:r>
      <w:r w:rsidRPr="007A5F8F">
        <w:rPr>
          <w:rFonts w:ascii="Courier New" w:hAnsi="Courier New" w:cs="Courier New"/>
          <w:sz w:val="28"/>
          <w:szCs w:val="28"/>
        </w:rPr>
        <w:t>n’est</w:t>
      </w:r>
      <w:r w:rsidR="00454FCC">
        <w:rPr>
          <w:rFonts w:ascii="Courier New" w:hAnsi="Courier New" w:cs="Courier New"/>
          <w:sz w:val="28"/>
          <w:szCs w:val="28"/>
        </w:rPr>
        <w:t>–</w:t>
      </w:r>
      <w:r w:rsidRPr="007A5F8F">
        <w:rPr>
          <w:rFonts w:ascii="Courier New" w:hAnsi="Courier New" w:cs="Courier New"/>
          <w:sz w:val="28"/>
          <w:szCs w:val="28"/>
        </w:rPr>
        <w:t xml:space="preserve">il pas tout à fait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de démontrer, malgré l’apparence, </w:t>
      </w:r>
      <w:r w:rsidRPr="00087D16">
        <w:rPr>
          <w:rFonts w:ascii="Courier New" w:hAnsi="Courier New" w:cs="Courier New"/>
          <w:i/>
        </w:rPr>
        <w:t>l’immortalité de l’âme</w:t>
      </w:r>
      <w:r w:rsidRPr="007A5F8F">
        <w:rPr>
          <w:rFonts w:ascii="Courier New" w:hAnsi="Courier New" w:cs="Courier New"/>
          <w:sz w:val="28"/>
          <w:szCs w:val="28"/>
        </w:rPr>
        <w:t xml:space="preserve">. Je dirai même que sa fin est très évidemment </w:t>
      </w:r>
      <w:r w:rsidRPr="00087D16">
        <w:rPr>
          <w:i/>
        </w:rPr>
        <w:t>contraire</w:t>
      </w:r>
      <w:r w:rsidRPr="007A5F8F">
        <w:rPr>
          <w:rFonts w:ascii="Courier New" w:hAnsi="Courier New" w:cs="Courier New"/>
          <w:sz w:val="28"/>
          <w:szCs w:val="28"/>
        </w:rPr>
        <w:t>. Mais laissons ceci de côté.</w:t>
      </w:r>
    </w:p>
    <w:p w:rsidR="00087D16" w:rsidRDefault="00087D16" w:rsidP="00E81B9F">
      <w:pPr>
        <w:rPr>
          <w:rFonts w:ascii="Courier New" w:hAnsi="Courier New" w:cs="Courier New"/>
          <w:sz w:val="28"/>
          <w:szCs w:val="28"/>
        </w:rPr>
      </w:pPr>
    </w:p>
    <w:p w:rsidR="00B0484E" w:rsidRDefault="00337697" w:rsidP="00E81B9F">
      <w:pPr>
        <w:rPr>
          <w:rFonts w:ascii="Courier New" w:hAnsi="Courier New" w:cs="Courier New"/>
          <w:i/>
          <w:sz w:val="28"/>
          <w:szCs w:val="28"/>
        </w:rPr>
      </w:pPr>
      <w:r w:rsidRPr="007A5F8F">
        <w:rPr>
          <w:rFonts w:ascii="Courier New" w:hAnsi="Courier New" w:cs="Courier New"/>
          <w:sz w:val="28"/>
          <w:szCs w:val="28"/>
        </w:rPr>
        <w:t xml:space="preserve">Quittant KOJÈVE je lui ai dit alors que ce </w:t>
      </w:r>
      <w:r w:rsidRPr="00B0484E">
        <w:rPr>
          <w:i/>
        </w:rPr>
        <w:t>Banquet</w:t>
      </w:r>
      <w:r w:rsidRPr="007A5F8F">
        <w:rPr>
          <w:rFonts w:ascii="Courier New" w:hAnsi="Courier New" w:cs="Courier New"/>
          <w:iCs/>
          <w:sz w:val="28"/>
          <w:szCs w:val="28"/>
        </w:rPr>
        <w:t>,</w:t>
      </w:r>
      <w:r w:rsidRPr="007A5F8F">
        <w:rPr>
          <w:rFonts w:ascii="Courier New" w:hAnsi="Courier New" w:cs="Courier New"/>
          <w:i/>
          <w:sz w:val="28"/>
          <w:szCs w:val="28"/>
        </w:rPr>
        <w:t xml:space="preserve"> </w:t>
      </w:r>
    </w:p>
    <w:p w:rsidR="00087D16" w:rsidRDefault="00337697" w:rsidP="00E81B9F">
      <w:pPr>
        <w:rPr>
          <w:rFonts w:ascii="Courier New" w:hAnsi="Courier New" w:cs="Courier New"/>
          <w:sz w:val="28"/>
          <w:szCs w:val="28"/>
        </w:rPr>
      </w:pPr>
      <w:r w:rsidRPr="007A5F8F">
        <w:rPr>
          <w:rFonts w:ascii="Courier New" w:hAnsi="Courier New" w:cs="Courier New"/>
          <w:sz w:val="28"/>
          <w:szCs w:val="28"/>
        </w:rPr>
        <w:t xml:space="preserve">nous n’en avions tout de même pas beaucoup parlé, </w:t>
      </w:r>
    </w:p>
    <w:p w:rsidR="00B0484E" w:rsidRDefault="00337697" w:rsidP="00E81B9F">
      <w:pPr>
        <w:rPr>
          <w:rFonts w:ascii="Courier New" w:hAnsi="Courier New" w:cs="Courier New"/>
          <w:sz w:val="28"/>
          <w:szCs w:val="28"/>
        </w:rPr>
      </w:pPr>
      <w:r w:rsidRPr="007A5F8F">
        <w:rPr>
          <w:rFonts w:ascii="Courier New" w:hAnsi="Courier New" w:cs="Courier New"/>
          <w:sz w:val="28"/>
          <w:szCs w:val="28"/>
        </w:rPr>
        <w:t xml:space="preserve">et comme KOJÈVE est quelqu’un de </w:t>
      </w:r>
      <w:r w:rsidRPr="00B0484E">
        <w:rPr>
          <w:rFonts w:ascii="Courier New" w:hAnsi="Courier New" w:cs="Courier New"/>
          <w:i/>
        </w:rPr>
        <w:t>très très bien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un </w:t>
      </w:r>
      <w:r w:rsidR="00087D16">
        <w:rPr>
          <w:rFonts w:ascii="Courier New" w:hAnsi="Courier New" w:cs="Courier New"/>
          <w:sz w:val="28"/>
          <w:szCs w:val="28"/>
        </w:rPr>
        <w:t>« </w:t>
      </w:r>
      <w:r w:rsidRPr="00087D16">
        <w:rPr>
          <w:i/>
        </w:rPr>
        <w:t>snob</w:t>
      </w:r>
      <w:r w:rsidR="00087D16">
        <w:rPr>
          <w:rFonts w:ascii="Courier New" w:hAnsi="Courier New" w:cs="Courier New"/>
          <w:sz w:val="28"/>
          <w:szCs w:val="28"/>
        </w:rPr>
        <w:t> »</w:t>
      </w:r>
      <w:r w:rsidRPr="007A5F8F">
        <w:rPr>
          <w:rFonts w:ascii="Courier New" w:hAnsi="Courier New" w:cs="Courier New"/>
          <w:sz w:val="28"/>
          <w:szCs w:val="28"/>
        </w:rPr>
        <w:t xml:space="preserve">, il m’a répondu : </w:t>
      </w:r>
    </w:p>
    <w:p w:rsidR="00337697" w:rsidRPr="007A5F8F" w:rsidRDefault="00337697" w:rsidP="00E81B9F">
      <w:pPr>
        <w:rPr>
          <w:rFonts w:ascii="Courier New" w:hAnsi="Courier New" w:cs="Courier New"/>
          <w:sz w:val="28"/>
          <w:szCs w:val="28"/>
        </w:rPr>
      </w:pPr>
    </w:p>
    <w:p w:rsidR="00D2223F" w:rsidRDefault="00337697" w:rsidP="00D2223F">
      <w:pPr>
        <w:ind w:left="1416"/>
        <w:rPr>
          <w:i/>
        </w:rPr>
      </w:pPr>
      <w:r w:rsidRPr="007A5F8F">
        <w:rPr>
          <w:rFonts w:ascii="Courier New" w:hAnsi="Courier New" w:cs="Courier New"/>
          <w:sz w:val="28"/>
          <w:szCs w:val="28"/>
        </w:rPr>
        <w:t>« </w:t>
      </w:r>
      <w:r w:rsidRPr="00D2223F">
        <w:rPr>
          <w:i/>
        </w:rPr>
        <w:t>En tout cas vous n’interpréterez</w:t>
      </w:r>
      <w:r w:rsidR="00D2223F">
        <w:rPr>
          <w:i/>
        </w:rPr>
        <w:t xml:space="preserve"> </w:t>
      </w:r>
      <w:r w:rsidRPr="00D2223F">
        <w:rPr>
          <w:i/>
        </w:rPr>
        <w:t xml:space="preserve"> jamais le Banquet</w:t>
      </w:r>
      <w:r w:rsidR="00D2223F">
        <w:rPr>
          <w:i/>
        </w:rPr>
        <w:t>,</w:t>
      </w:r>
      <w:r w:rsidRPr="00D2223F">
        <w:rPr>
          <w:i/>
        </w:rPr>
        <w:t xml:space="preserve"> </w:t>
      </w:r>
    </w:p>
    <w:p w:rsidR="00337697" w:rsidRPr="007A5F8F" w:rsidRDefault="00337697" w:rsidP="00D2223F">
      <w:pPr>
        <w:ind w:left="1416"/>
        <w:rPr>
          <w:rFonts w:ascii="Courier New" w:hAnsi="Courier New" w:cs="Courier New"/>
          <w:sz w:val="28"/>
          <w:szCs w:val="28"/>
        </w:rPr>
      </w:pPr>
      <w:r w:rsidRPr="00D2223F">
        <w:rPr>
          <w:i/>
        </w:rPr>
        <w:t>si vous ne savez pas pourquoi ARISTOPHANE avait le hoquet !</w:t>
      </w:r>
      <w:r w:rsidRPr="007A5F8F">
        <w:rPr>
          <w:rFonts w:ascii="Courier New" w:hAnsi="Courier New" w:cs="Courier New"/>
          <w:sz w:val="28"/>
          <w:szCs w:val="28"/>
        </w:rPr>
        <w:t> ».</w:t>
      </w:r>
    </w:p>
    <w:p w:rsidR="00337697" w:rsidRPr="007A5F8F" w:rsidRDefault="00337697" w:rsidP="00E81B9F">
      <w:pPr>
        <w:pStyle w:val="Corpsdetexte2"/>
        <w:rPr>
          <w:sz w:val="28"/>
          <w:szCs w:val="28"/>
        </w:rPr>
      </w:pPr>
    </w:p>
    <w:p w:rsidR="00087D16" w:rsidRDefault="00337697" w:rsidP="00E81B9F">
      <w:pPr>
        <w:pStyle w:val="Corpsdetexte2"/>
        <w:rPr>
          <w:sz w:val="28"/>
          <w:szCs w:val="28"/>
        </w:rPr>
      </w:pPr>
      <w:r w:rsidRPr="007A5F8F">
        <w:rPr>
          <w:sz w:val="28"/>
          <w:szCs w:val="28"/>
        </w:rPr>
        <w:t>Je vous ai déjà dit que c’était très important</w:t>
      </w:r>
      <w:r w:rsidR="00087D16">
        <w:rPr>
          <w:sz w:val="28"/>
          <w:szCs w:val="28"/>
        </w:rPr>
        <w:t>…</w:t>
      </w:r>
      <w:r w:rsidRPr="007A5F8F">
        <w:rPr>
          <w:sz w:val="28"/>
          <w:szCs w:val="28"/>
        </w:rPr>
        <w:t xml:space="preserve"> </w:t>
      </w:r>
    </w:p>
    <w:p w:rsidR="00C95D4E" w:rsidRDefault="00C95D4E" w:rsidP="00E81B9F">
      <w:pPr>
        <w:pStyle w:val="Corpsdetexte2"/>
        <w:rPr>
          <w:sz w:val="28"/>
          <w:szCs w:val="28"/>
        </w:rPr>
      </w:pPr>
    </w:p>
    <w:p w:rsidR="00337697" w:rsidRPr="007A5F8F" w:rsidRDefault="00087D16" w:rsidP="00E81B9F">
      <w:pPr>
        <w:pStyle w:val="Corpsdetexte2"/>
        <w:rPr>
          <w:sz w:val="28"/>
          <w:szCs w:val="28"/>
        </w:rPr>
      </w:pPr>
      <w:r>
        <w:rPr>
          <w:sz w:val="28"/>
          <w:szCs w:val="28"/>
        </w:rPr>
        <w:t>P</w:t>
      </w:r>
      <w:r w:rsidR="00337697" w:rsidRPr="007A5F8F">
        <w:rPr>
          <w:sz w:val="28"/>
          <w:szCs w:val="28"/>
        </w:rPr>
        <w:t>arce que c’est évident que c’est très important</w:t>
      </w:r>
      <w:r>
        <w:rPr>
          <w:sz w:val="28"/>
          <w:szCs w:val="28"/>
        </w:rPr>
        <w:t> !</w:t>
      </w:r>
      <w:r w:rsidR="00337697" w:rsidRPr="007A5F8F">
        <w:rPr>
          <w:sz w:val="28"/>
          <w:szCs w:val="28"/>
        </w:rPr>
        <w:t xml:space="preserve"> </w:t>
      </w:r>
    </w:p>
    <w:p w:rsidR="00C95D4E" w:rsidRDefault="00337697" w:rsidP="00E81B9F">
      <w:pPr>
        <w:rPr>
          <w:rFonts w:ascii="Courier New" w:hAnsi="Courier New" w:cs="Courier New"/>
          <w:sz w:val="28"/>
          <w:szCs w:val="28"/>
        </w:rPr>
      </w:pPr>
      <w:r w:rsidRPr="007A5F8F">
        <w:rPr>
          <w:rFonts w:ascii="Courier New" w:hAnsi="Courier New" w:cs="Courier New"/>
          <w:sz w:val="28"/>
          <w:szCs w:val="28"/>
        </w:rPr>
        <w:t>Pourquoi aurait</w:t>
      </w:r>
      <w:r w:rsidR="00454FCC">
        <w:rPr>
          <w:rFonts w:ascii="Courier New" w:hAnsi="Courier New" w:cs="Courier New"/>
          <w:sz w:val="28"/>
          <w:szCs w:val="28"/>
        </w:rPr>
        <w:t>–</w:t>
      </w:r>
      <w:r w:rsidRPr="007A5F8F">
        <w:rPr>
          <w:rFonts w:ascii="Courier New" w:hAnsi="Courier New" w:cs="Courier New"/>
          <w:sz w:val="28"/>
          <w:szCs w:val="28"/>
        </w:rPr>
        <w:t xml:space="preserve">il </w:t>
      </w:r>
      <w:r w:rsidRPr="00087D16">
        <w:rPr>
          <w:i/>
        </w:rPr>
        <w:t>le hoquet</w:t>
      </w:r>
      <w:r w:rsidRPr="007A5F8F">
        <w:rPr>
          <w:rFonts w:ascii="Courier New" w:hAnsi="Courier New" w:cs="Courier New"/>
          <w:sz w:val="28"/>
          <w:szCs w:val="28"/>
        </w:rPr>
        <w:t xml:space="preserve"> s’il n’y avait pas </w:t>
      </w:r>
      <w:r w:rsidRPr="00087D16">
        <w:rPr>
          <w:i/>
        </w:rPr>
        <w:t>une raison</w:t>
      </w:r>
      <w:r w:rsidRPr="007A5F8F">
        <w:rPr>
          <w:rFonts w:ascii="Courier New" w:hAnsi="Courier New" w:cs="Courier New"/>
          <w:sz w:val="28"/>
          <w:szCs w:val="28"/>
        </w:rPr>
        <w:t xml:space="preserve"> ? </w:t>
      </w:r>
    </w:p>
    <w:p w:rsidR="00C95D4E" w:rsidRDefault="00C95D4E" w:rsidP="00E81B9F">
      <w:pPr>
        <w:rPr>
          <w:rFonts w:ascii="Courier New" w:hAnsi="Courier New" w:cs="Courier New"/>
          <w:sz w:val="28"/>
          <w:szCs w:val="28"/>
        </w:rPr>
      </w:pPr>
    </w:p>
    <w:p w:rsidR="00F85BB0" w:rsidRDefault="00337697" w:rsidP="00E81B9F">
      <w:pPr>
        <w:rPr>
          <w:rFonts w:ascii="Courier New" w:hAnsi="Courier New" w:cs="Courier New"/>
          <w:sz w:val="28"/>
          <w:szCs w:val="28"/>
        </w:rPr>
      </w:pPr>
      <w:r w:rsidRPr="007A5F8F">
        <w:rPr>
          <w:rFonts w:ascii="Courier New" w:hAnsi="Courier New" w:cs="Courier New"/>
          <w:sz w:val="28"/>
          <w:szCs w:val="28"/>
        </w:rPr>
        <w:t>Je n’en savais rien</w:t>
      </w:r>
      <w:r w:rsidR="00087D16">
        <w:rPr>
          <w:rFonts w:ascii="Courier New" w:hAnsi="Courier New" w:cs="Courier New"/>
          <w:sz w:val="28"/>
          <w:szCs w:val="28"/>
        </w:rPr>
        <w:t xml:space="preserve"> de</w:t>
      </w:r>
      <w:r w:rsidRPr="007A5F8F">
        <w:rPr>
          <w:rFonts w:ascii="Courier New" w:hAnsi="Courier New" w:cs="Courier New"/>
          <w:sz w:val="28"/>
          <w:szCs w:val="28"/>
        </w:rPr>
        <w:t xml:space="preserve"> </w:t>
      </w:r>
      <w:r w:rsidR="00F85BB0">
        <w:rPr>
          <w:rFonts w:ascii="Courier New" w:hAnsi="Courier New" w:cs="Courier New"/>
          <w:sz w:val="28"/>
          <w:szCs w:val="28"/>
        </w:rPr>
        <w:t>« </w:t>
      </w:r>
      <w:r w:rsidRPr="00F85BB0">
        <w:rPr>
          <w:i/>
        </w:rPr>
        <w:t>pourquoi il avait le hoquet</w:t>
      </w:r>
      <w:r w:rsidR="00F85BB0">
        <w:rPr>
          <w:rFonts w:ascii="Courier New" w:hAnsi="Courier New" w:cs="Courier New"/>
          <w:sz w:val="28"/>
          <w:szCs w:val="28"/>
        </w:rPr>
        <w:t> »</w:t>
      </w:r>
      <w:r w:rsidRPr="007A5F8F">
        <w:rPr>
          <w:rFonts w:ascii="Courier New" w:hAnsi="Courier New" w:cs="Courier New"/>
          <w:sz w:val="28"/>
          <w:szCs w:val="28"/>
        </w:rPr>
        <w:t xml:space="preserve">, </w:t>
      </w:r>
    </w:p>
    <w:p w:rsidR="00F85BB0" w:rsidRDefault="00337697" w:rsidP="00E81B9F">
      <w:pPr>
        <w:rPr>
          <w:rFonts w:ascii="Courier New" w:hAnsi="Courier New" w:cs="Courier New"/>
          <w:sz w:val="28"/>
          <w:szCs w:val="28"/>
        </w:rPr>
      </w:pPr>
      <w:r w:rsidRPr="007A5F8F">
        <w:rPr>
          <w:rFonts w:ascii="Courier New" w:hAnsi="Courier New" w:cs="Courier New"/>
          <w:sz w:val="28"/>
          <w:szCs w:val="28"/>
        </w:rPr>
        <w:t xml:space="preserve">mais quand même encouragé par ce petit </w:t>
      </w:r>
      <w:r w:rsidRPr="00F85BB0">
        <w:rPr>
          <w:i/>
          <w:iCs/>
        </w:rPr>
        <w:t>impulse</w:t>
      </w:r>
      <w:r w:rsidRPr="007A5F8F">
        <w:rPr>
          <w:rFonts w:ascii="Courier New" w:hAnsi="Courier New" w:cs="Courier New"/>
          <w:sz w:val="28"/>
          <w:szCs w:val="28"/>
        </w:rPr>
        <w:t xml:space="preserve">, </w:t>
      </w:r>
    </w:p>
    <w:p w:rsidR="00F85BB0" w:rsidRDefault="00337697" w:rsidP="00E81B9F">
      <w:pPr>
        <w:rPr>
          <w:rFonts w:ascii="Courier New" w:hAnsi="Courier New" w:cs="Courier New"/>
          <w:sz w:val="28"/>
          <w:szCs w:val="28"/>
        </w:rPr>
      </w:pPr>
      <w:r w:rsidRPr="007A5F8F">
        <w:rPr>
          <w:rFonts w:ascii="Courier New" w:hAnsi="Courier New" w:cs="Courier New"/>
          <w:sz w:val="28"/>
          <w:szCs w:val="28"/>
        </w:rPr>
        <w:t>je me suis dit</w:t>
      </w:r>
      <w:r w:rsidR="00F85BB0">
        <w:rPr>
          <w:rFonts w:ascii="Courier New" w:hAnsi="Courier New" w:cs="Courier New"/>
          <w:sz w:val="28"/>
          <w:szCs w:val="28"/>
        </w:rPr>
        <w:t>…</w:t>
      </w:r>
    </w:p>
    <w:p w:rsidR="00F85BB0" w:rsidRDefault="00337697" w:rsidP="00F85BB0">
      <w:pPr>
        <w:ind w:firstLine="708"/>
        <w:rPr>
          <w:rFonts w:ascii="Courier New" w:hAnsi="Courier New" w:cs="Courier New"/>
          <w:sz w:val="28"/>
          <w:szCs w:val="28"/>
        </w:rPr>
      </w:pPr>
      <w:r w:rsidRPr="007A5F8F">
        <w:rPr>
          <w:rFonts w:ascii="Courier New" w:hAnsi="Courier New" w:cs="Courier New"/>
          <w:sz w:val="28"/>
          <w:szCs w:val="28"/>
        </w:rPr>
        <w:t>d’ailleurs avec une grande lassitude</w:t>
      </w:r>
    </w:p>
    <w:p w:rsidR="00B0484E" w:rsidRDefault="00F85BB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je m’attendais à rien de moins embêtant que </w:t>
      </w:r>
    </w:p>
    <w:p w:rsidR="00F85BB0" w:rsidRDefault="00337697" w:rsidP="00E81B9F">
      <w:pPr>
        <w:rPr>
          <w:rFonts w:ascii="Courier New" w:hAnsi="Courier New" w:cs="Courier New"/>
          <w:sz w:val="28"/>
          <w:szCs w:val="28"/>
        </w:rPr>
      </w:pPr>
      <w:r w:rsidRPr="007A5F8F">
        <w:rPr>
          <w:rFonts w:ascii="Courier New" w:hAnsi="Courier New" w:cs="Courier New"/>
          <w:sz w:val="28"/>
          <w:szCs w:val="28"/>
        </w:rPr>
        <w:t>de retrouver</w:t>
      </w:r>
      <w:r w:rsidRPr="007A5F8F">
        <w:rPr>
          <w:b/>
          <w:bCs/>
          <w:sz w:val="28"/>
          <w:szCs w:val="28"/>
        </w:rPr>
        <w:t xml:space="preserve">  </w:t>
      </w:r>
      <w:r w:rsidRPr="007A5F8F">
        <w:rPr>
          <w:rFonts w:ascii="Courier New" w:hAnsi="Courier New" w:cs="Courier New"/>
          <w:sz w:val="28"/>
          <w:szCs w:val="28"/>
        </w:rPr>
        <w:t>encore les spéculations sur le hoquet</w:t>
      </w:r>
      <w:r w:rsidR="00F85BB0">
        <w:rPr>
          <w:rFonts w:ascii="Courier New" w:hAnsi="Courier New" w:cs="Courier New"/>
          <w:sz w:val="28"/>
          <w:szCs w:val="28"/>
        </w:rPr>
        <w:t>…</w:t>
      </w:r>
      <w:r w:rsidRPr="007A5F8F">
        <w:rPr>
          <w:rFonts w:ascii="Courier New" w:hAnsi="Courier New" w:cs="Courier New"/>
          <w:sz w:val="28"/>
          <w:szCs w:val="28"/>
        </w:rPr>
        <w:t xml:space="preserve"> l’éternuement</w:t>
      </w:r>
      <w:r w:rsidR="00F85BB0">
        <w:rPr>
          <w:rFonts w:ascii="Courier New" w:hAnsi="Courier New" w:cs="Courier New"/>
          <w:sz w:val="28"/>
          <w:szCs w:val="28"/>
        </w:rPr>
        <w:t>…</w:t>
      </w:r>
      <w:r w:rsidRPr="007A5F8F">
        <w:rPr>
          <w:rFonts w:ascii="Courier New" w:hAnsi="Courier New" w:cs="Courier New"/>
          <w:sz w:val="28"/>
          <w:szCs w:val="28"/>
        </w:rPr>
        <w:t xml:space="preserve"> ce que ça peut avoir comme valeur antique, voire psychosomatique… </w:t>
      </w:r>
    </w:p>
    <w:p w:rsidR="00F85BB0" w:rsidRDefault="00F85BB0" w:rsidP="00E81B9F">
      <w:pPr>
        <w:rPr>
          <w:rFonts w:ascii="Courier New" w:hAnsi="Courier New" w:cs="Courier New"/>
          <w:sz w:val="28"/>
          <w:szCs w:val="28"/>
        </w:rPr>
      </w:pPr>
    </w:p>
    <w:p w:rsidR="00F85BB0" w:rsidRDefault="00F85BB0" w:rsidP="00E81B9F">
      <w:pPr>
        <w:rPr>
          <w:rFonts w:ascii="Courier New" w:hAnsi="Courier New" w:cs="Courier New"/>
          <w:sz w:val="28"/>
          <w:szCs w:val="28"/>
        </w:rPr>
      </w:pPr>
      <w:r>
        <w:rPr>
          <w:rFonts w:ascii="Courier New" w:hAnsi="Courier New" w:cs="Courier New"/>
          <w:sz w:val="28"/>
          <w:szCs w:val="28"/>
        </w:rPr>
        <w:t>T</w:t>
      </w:r>
      <w:r w:rsidR="00337697" w:rsidRPr="007A5F8F">
        <w:rPr>
          <w:rFonts w:ascii="Courier New" w:hAnsi="Courier New" w:cs="Courier New"/>
          <w:sz w:val="28"/>
          <w:szCs w:val="28"/>
        </w:rPr>
        <w:t xml:space="preserve">rès distraitement je rouvre mon exemplaire </w:t>
      </w:r>
    </w:p>
    <w:p w:rsidR="00F85BB0" w:rsidRDefault="00337697" w:rsidP="00E81B9F">
      <w:pPr>
        <w:rPr>
          <w:rFonts w:ascii="Courier New" w:hAnsi="Courier New" w:cs="Courier New"/>
          <w:sz w:val="28"/>
          <w:szCs w:val="28"/>
        </w:rPr>
      </w:pPr>
      <w:r w:rsidRPr="007A5F8F">
        <w:rPr>
          <w:rFonts w:ascii="Courier New" w:hAnsi="Courier New" w:cs="Courier New"/>
          <w:sz w:val="28"/>
          <w:szCs w:val="28"/>
        </w:rPr>
        <w:t>et je regarde ce texte à l’endroit « </w:t>
      </w:r>
      <w:r w:rsidRPr="00F85BB0">
        <w:rPr>
          <w:i/>
          <w:sz w:val="22"/>
          <w:szCs w:val="22"/>
        </w:rPr>
        <w:t>Pausaniou… pausamenou</w:t>
      </w:r>
      <w:r w:rsidRPr="007A5F8F">
        <w:rPr>
          <w:rFonts w:ascii="Courier New" w:hAnsi="Courier New" w:cs="Courier New"/>
          <w:i/>
          <w:sz w:val="28"/>
          <w:szCs w:val="28"/>
        </w:rPr>
        <w:t>…</w:t>
      </w:r>
      <w:r w:rsidRPr="007A5F8F">
        <w:rPr>
          <w:rFonts w:ascii="Courier New" w:hAnsi="Courier New" w:cs="Courier New"/>
          <w:iCs/>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car c’est tout de suite après qu’il va s’agir d’ARISTOPHANE</w:t>
      </w:r>
      <w:r w:rsidR="00F85BB0">
        <w:rPr>
          <w:rFonts w:ascii="Courier New" w:hAnsi="Courier New" w:cs="Courier New"/>
          <w:sz w:val="28"/>
          <w:szCs w:val="28"/>
        </w:rPr>
        <w:t xml:space="preserve"> (</w:t>
      </w:r>
      <w:r w:rsidRPr="007A5F8F">
        <w:rPr>
          <w:rFonts w:ascii="Courier New" w:hAnsi="Courier New" w:cs="Courier New"/>
          <w:sz w:val="28"/>
          <w:szCs w:val="28"/>
        </w:rPr>
        <w:t>qu’il prenne la parole</w:t>
      </w:r>
      <w:r w:rsidR="00F85BB0">
        <w:rPr>
          <w:rFonts w:ascii="Courier New" w:hAnsi="Courier New" w:cs="Courier New"/>
          <w:sz w:val="28"/>
          <w:szCs w:val="28"/>
        </w:rPr>
        <w:t xml:space="preserve">) </w:t>
      </w:r>
    </w:p>
    <w:p w:rsidR="00F85BB0" w:rsidRDefault="00337697" w:rsidP="00E81B9F">
      <w:pPr>
        <w:rPr>
          <w:rFonts w:ascii="Courier New" w:hAnsi="Courier New" w:cs="Courier New"/>
          <w:sz w:val="28"/>
          <w:szCs w:val="28"/>
        </w:rPr>
      </w:pPr>
      <w:r w:rsidRPr="007A5F8F">
        <w:rPr>
          <w:rFonts w:ascii="Courier New" w:hAnsi="Courier New" w:cs="Courier New"/>
          <w:sz w:val="28"/>
          <w:szCs w:val="28"/>
        </w:rPr>
        <w:t>et je m’aperçois de ceci</w:t>
      </w:r>
      <w:r w:rsidR="00F85BB0">
        <w:rPr>
          <w:rFonts w:ascii="Courier New" w:hAnsi="Courier New" w:cs="Courier New"/>
          <w:sz w:val="28"/>
          <w:szCs w:val="28"/>
        </w:rPr>
        <w:t xml:space="preserve">, </w:t>
      </w:r>
      <w:r w:rsidRPr="007A5F8F">
        <w:rPr>
          <w:rFonts w:ascii="Courier New" w:hAnsi="Courier New" w:cs="Courier New"/>
          <w:sz w:val="28"/>
          <w:szCs w:val="28"/>
        </w:rPr>
        <w:t>c’est que pendant seize lignes</w:t>
      </w:r>
      <w:r w:rsidR="00D70046">
        <w:rPr>
          <w:rFonts w:ascii="Courier New" w:hAnsi="Courier New" w:cs="Courier New"/>
          <w:sz w:val="28"/>
          <w:szCs w:val="28"/>
        </w:rPr>
        <w:t xml:space="preserve"> </w:t>
      </w:r>
      <w:r w:rsidR="00D70046" w:rsidRPr="00D70046">
        <w:rPr>
          <w:rFonts w:ascii="Garamond" w:hAnsi="Garamond" w:cs="Courier New"/>
          <w:sz w:val="20"/>
          <w:szCs w:val="20"/>
        </w:rPr>
        <w:t>[</w:t>
      </w:r>
      <w:hyperlink r:id="rId67" w:history="1">
        <w:r w:rsidR="00D70046" w:rsidRPr="00D70046">
          <w:rPr>
            <w:rStyle w:val="Lienhypertexte"/>
            <w:rFonts w:ascii="Garamond" w:hAnsi="Garamond" w:cs="Courier New"/>
            <w:sz w:val="20"/>
            <w:szCs w:val="20"/>
          </w:rPr>
          <w:t>185c</w:t>
        </w:r>
        <w:r w:rsidR="00454FCC">
          <w:rPr>
            <w:rStyle w:val="Lienhypertexte"/>
            <w:rFonts w:ascii="Garamond" w:hAnsi="Garamond" w:cs="Courier New"/>
            <w:sz w:val="20"/>
            <w:szCs w:val="20"/>
          </w:rPr>
          <w:t>–</w:t>
        </w:r>
        <w:r w:rsidR="00D70046" w:rsidRPr="00D70046">
          <w:rPr>
            <w:rStyle w:val="Lienhypertexte"/>
            <w:rFonts w:ascii="Garamond" w:hAnsi="Garamond" w:cs="Courier New"/>
            <w:sz w:val="20"/>
            <w:szCs w:val="20"/>
          </w:rPr>
          <w:t>d</w:t>
        </w:r>
        <w:r w:rsidR="00454FCC">
          <w:rPr>
            <w:rStyle w:val="Lienhypertexte"/>
            <w:rFonts w:ascii="Garamond" w:hAnsi="Garamond" w:cs="Courier New"/>
            <w:sz w:val="20"/>
            <w:szCs w:val="20"/>
          </w:rPr>
          <w:t>–</w:t>
        </w:r>
        <w:r w:rsidR="00D70046" w:rsidRPr="00D70046">
          <w:rPr>
            <w:rStyle w:val="Lienhypertexte"/>
            <w:rFonts w:ascii="Garamond" w:hAnsi="Garamond" w:cs="Courier New"/>
            <w:sz w:val="20"/>
            <w:szCs w:val="20"/>
          </w:rPr>
          <w:t>e</w:t>
        </w:r>
      </w:hyperlink>
      <w:r w:rsidR="00D70046" w:rsidRPr="00D70046">
        <w:rPr>
          <w:rFonts w:ascii="Garamond" w:hAnsi="Garamond" w:cs="Courier New"/>
          <w:sz w:val="20"/>
          <w:szCs w:val="20"/>
        </w:rPr>
        <w:t>]</w:t>
      </w:r>
      <w:r w:rsidRPr="007A5F8F">
        <w:rPr>
          <w:rFonts w:ascii="Courier New" w:hAnsi="Courier New" w:cs="Courier New"/>
          <w:sz w:val="28"/>
          <w:szCs w:val="28"/>
        </w:rPr>
        <w:t xml:space="preserve"> il ne</w:t>
      </w:r>
      <w:r w:rsidR="00F85BB0">
        <w:rPr>
          <w:rFonts w:ascii="Courier New" w:hAnsi="Courier New" w:cs="Courier New"/>
          <w:sz w:val="28"/>
          <w:szCs w:val="28"/>
        </w:rPr>
        <w:t xml:space="preserve"> s’agit que d’arrêter ce hoquet :</w:t>
      </w:r>
    </w:p>
    <w:p w:rsidR="00D70046" w:rsidRDefault="00D70046" w:rsidP="00E81B9F">
      <w:pPr>
        <w:rPr>
          <w:rFonts w:ascii="Courier New" w:hAnsi="Courier New" w:cs="Courier New"/>
          <w:sz w:val="28"/>
          <w:szCs w:val="28"/>
        </w:rPr>
      </w:pPr>
    </w:p>
    <w:p w:rsidR="00F85BB0" w:rsidRPr="00D70046" w:rsidRDefault="00D70046" w:rsidP="00F85BB0">
      <w:pPr>
        <w:pStyle w:val="Paragraphedeliste"/>
        <w:numPr>
          <w:ilvl w:val="0"/>
          <w:numId w:val="2"/>
        </w:numPr>
        <w:rPr>
          <w:rFonts w:ascii="Courier New" w:hAnsi="Courier New" w:cs="Courier New"/>
          <w:iCs/>
          <w:sz w:val="28"/>
          <w:szCs w:val="28"/>
        </w:rPr>
      </w:pPr>
      <w:r w:rsidRPr="00D70046">
        <w:rPr>
          <w:i/>
        </w:rPr>
        <w:t>Q</w:t>
      </w:r>
      <w:r w:rsidR="00337697" w:rsidRPr="00D70046">
        <w:rPr>
          <w:i/>
        </w:rPr>
        <w:t>uand ce hoquet s’arrêtera</w:t>
      </w:r>
      <w:r w:rsidR="00F85BB0">
        <w:rPr>
          <w:rFonts w:ascii="Courier New" w:hAnsi="Courier New" w:cs="Courier New"/>
          <w:sz w:val="28"/>
          <w:szCs w:val="28"/>
        </w:rPr>
        <w:t>…</w:t>
      </w:r>
    </w:p>
    <w:p w:rsidR="00D70046" w:rsidRPr="00F85BB0" w:rsidRDefault="00D70046" w:rsidP="00D70046">
      <w:pPr>
        <w:pStyle w:val="Paragraphedeliste"/>
        <w:rPr>
          <w:rFonts w:ascii="Courier New" w:hAnsi="Courier New" w:cs="Courier New"/>
          <w:iCs/>
          <w:sz w:val="28"/>
          <w:szCs w:val="28"/>
        </w:rPr>
      </w:pPr>
    </w:p>
    <w:p w:rsidR="00D70046" w:rsidRPr="00D70046" w:rsidRDefault="00D70046" w:rsidP="00F85BB0">
      <w:pPr>
        <w:pStyle w:val="Paragraphedeliste"/>
        <w:numPr>
          <w:ilvl w:val="0"/>
          <w:numId w:val="2"/>
        </w:numPr>
        <w:rPr>
          <w:rFonts w:ascii="Courier New" w:hAnsi="Courier New" w:cs="Courier New"/>
          <w:iCs/>
          <w:sz w:val="28"/>
          <w:szCs w:val="28"/>
        </w:rPr>
      </w:pPr>
      <w:r w:rsidRPr="00D70046">
        <w:rPr>
          <w:i/>
        </w:rPr>
        <w:t>S</w:t>
      </w:r>
      <w:r w:rsidR="00337697" w:rsidRPr="00D70046">
        <w:rPr>
          <w:i/>
        </w:rPr>
        <w:t>’arrêtera</w:t>
      </w:r>
      <w:r w:rsidR="00454FCC">
        <w:rPr>
          <w:i/>
        </w:rPr>
        <w:t>–</w:t>
      </w:r>
      <w:r w:rsidR="00337697" w:rsidRPr="00D70046">
        <w:rPr>
          <w:i/>
        </w:rPr>
        <w:t>t</w:t>
      </w:r>
      <w:r w:rsidR="00454FCC">
        <w:rPr>
          <w:i/>
        </w:rPr>
        <w:t>–</w:t>
      </w:r>
      <w:r w:rsidR="00337697" w:rsidRPr="00D70046">
        <w:rPr>
          <w:i/>
        </w:rPr>
        <w:t>il</w:t>
      </w:r>
      <w:r w:rsidRPr="00D70046">
        <w:rPr>
          <w:i/>
        </w:rPr>
        <w:t>,</w:t>
      </w:r>
      <w:r w:rsidR="00337697" w:rsidRPr="00D70046">
        <w:rPr>
          <w:i/>
        </w:rPr>
        <w:t xml:space="preserve"> s’arrêtera</w:t>
      </w:r>
      <w:r w:rsidR="00454FCC">
        <w:rPr>
          <w:i/>
        </w:rPr>
        <w:t>–</w:t>
      </w:r>
      <w:r w:rsidR="00337697" w:rsidRPr="00D70046">
        <w:rPr>
          <w:i/>
        </w:rPr>
        <w:t>t</w:t>
      </w:r>
      <w:r w:rsidR="00454FCC">
        <w:rPr>
          <w:i/>
        </w:rPr>
        <w:t>–</w:t>
      </w:r>
      <w:r w:rsidR="00337697" w:rsidRPr="00D70046">
        <w:rPr>
          <w:i/>
        </w:rPr>
        <w:t>il</w:t>
      </w:r>
      <w:r w:rsidR="00454FCC">
        <w:rPr>
          <w:i/>
        </w:rPr>
        <w:t>–</w:t>
      </w:r>
      <w:r w:rsidR="00337697" w:rsidRPr="00D70046">
        <w:rPr>
          <w:i/>
        </w:rPr>
        <w:t>pas</w:t>
      </w:r>
      <w:r w:rsidR="00F85BB0">
        <w:rPr>
          <w:rFonts w:ascii="Courier New" w:hAnsi="Courier New" w:cs="Courier New"/>
          <w:sz w:val="28"/>
          <w:szCs w:val="28"/>
        </w:rPr>
        <w:t> ?</w:t>
      </w:r>
      <w:r w:rsidR="00337697" w:rsidRPr="00F85BB0">
        <w:rPr>
          <w:rFonts w:ascii="Courier New" w:hAnsi="Courier New" w:cs="Courier New"/>
          <w:sz w:val="28"/>
          <w:szCs w:val="28"/>
        </w:rPr>
        <w:t xml:space="preserve"> </w:t>
      </w:r>
    </w:p>
    <w:p w:rsidR="00D70046" w:rsidRPr="00D70046" w:rsidRDefault="00D70046" w:rsidP="00D70046">
      <w:pPr>
        <w:pStyle w:val="Paragraphedeliste"/>
        <w:rPr>
          <w:rFonts w:ascii="Courier New" w:hAnsi="Courier New" w:cs="Courier New"/>
          <w:iCs/>
          <w:sz w:val="28"/>
          <w:szCs w:val="28"/>
        </w:rPr>
      </w:pPr>
    </w:p>
    <w:p w:rsidR="00D70046" w:rsidRPr="00D70046" w:rsidRDefault="00D70046" w:rsidP="00F85BB0">
      <w:pPr>
        <w:pStyle w:val="Paragraphedeliste"/>
        <w:numPr>
          <w:ilvl w:val="0"/>
          <w:numId w:val="2"/>
        </w:numPr>
        <w:rPr>
          <w:rFonts w:ascii="Courier New" w:hAnsi="Courier New" w:cs="Courier New"/>
          <w:iCs/>
          <w:sz w:val="28"/>
          <w:szCs w:val="28"/>
        </w:rPr>
      </w:pPr>
      <w:r w:rsidRPr="00D70046">
        <w:rPr>
          <w:i/>
        </w:rPr>
        <w:t>S</w:t>
      </w:r>
      <w:r w:rsidR="00337697" w:rsidRPr="00D70046">
        <w:rPr>
          <w:i/>
        </w:rPr>
        <w:t>’il</w:t>
      </w:r>
      <w:r w:rsidRPr="00D70046">
        <w:rPr>
          <w:i/>
        </w:rPr>
        <w:t xml:space="preserve"> </w:t>
      </w:r>
      <w:r w:rsidR="00337697" w:rsidRPr="00D70046">
        <w:rPr>
          <w:i/>
        </w:rPr>
        <w:t>s’arrête</w:t>
      </w:r>
      <w:r w:rsidRPr="00D70046">
        <w:rPr>
          <w:i/>
        </w:rPr>
        <w:t xml:space="preserve"> </w:t>
      </w:r>
      <w:r w:rsidR="00337697" w:rsidRPr="00D70046">
        <w:rPr>
          <w:i/>
        </w:rPr>
        <w:t>pas</w:t>
      </w:r>
      <w:r w:rsidRPr="00D70046">
        <w:rPr>
          <w:i/>
        </w:rPr>
        <w:t xml:space="preserve"> </w:t>
      </w:r>
      <w:r w:rsidR="00337697" w:rsidRPr="00D70046">
        <w:rPr>
          <w:i/>
        </w:rPr>
        <w:t>vous</w:t>
      </w:r>
      <w:r w:rsidRPr="00D70046">
        <w:rPr>
          <w:i/>
        </w:rPr>
        <w:t xml:space="preserve"> </w:t>
      </w:r>
      <w:r w:rsidR="00337697" w:rsidRPr="00D70046">
        <w:rPr>
          <w:i/>
        </w:rPr>
        <w:t>prendrez</w:t>
      </w:r>
      <w:r w:rsidRPr="00D70046">
        <w:rPr>
          <w:i/>
        </w:rPr>
        <w:t xml:space="preserve"> </w:t>
      </w:r>
      <w:r w:rsidR="00337697" w:rsidRPr="00D70046">
        <w:rPr>
          <w:i/>
        </w:rPr>
        <w:t>telle</w:t>
      </w:r>
      <w:r w:rsidRPr="00D70046">
        <w:rPr>
          <w:i/>
        </w:rPr>
        <w:t xml:space="preserve"> </w:t>
      </w:r>
      <w:r w:rsidR="00337697" w:rsidRPr="00D70046">
        <w:rPr>
          <w:i/>
        </w:rPr>
        <w:t>sorte</w:t>
      </w:r>
      <w:r w:rsidRPr="00D70046">
        <w:rPr>
          <w:i/>
        </w:rPr>
        <w:t xml:space="preserve"> </w:t>
      </w:r>
      <w:r w:rsidR="00337697" w:rsidRPr="00D70046">
        <w:rPr>
          <w:i/>
        </w:rPr>
        <w:t>de</w:t>
      </w:r>
      <w:r>
        <w:rPr>
          <w:rFonts w:ascii="Courier New" w:hAnsi="Courier New" w:cs="Courier New"/>
          <w:sz w:val="28"/>
          <w:szCs w:val="28"/>
        </w:rPr>
        <w:t xml:space="preserve"> </w:t>
      </w:r>
      <w:r w:rsidR="00337697" w:rsidRPr="00D70046">
        <w:rPr>
          <w:i/>
        </w:rPr>
        <w:t>truc</w:t>
      </w:r>
      <w:r w:rsidRPr="00D70046">
        <w:rPr>
          <w:i/>
        </w:rPr>
        <w:t xml:space="preserve">, </w:t>
      </w:r>
      <w:r w:rsidR="00337697" w:rsidRPr="00D70046">
        <w:rPr>
          <w:i/>
        </w:rPr>
        <w:t>et</w:t>
      </w:r>
      <w:r w:rsidRPr="00D70046">
        <w:rPr>
          <w:i/>
        </w:rPr>
        <w:t xml:space="preserve"> </w:t>
      </w:r>
      <w:r w:rsidR="00337697" w:rsidRPr="00D70046">
        <w:rPr>
          <w:i/>
        </w:rPr>
        <w:t>à</w:t>
      </w:r>
      <w:r w:rsidRPr="00D70046">
        <w:rPr>
          <w:i/>
        </w:rPr>
        <w:t xml:space="preserve"> </w:t>
      </w:r>
      <w:r w:rsidR="00337697" w:rsidRPr="00D70046">
        <w:rPr>
          <w:i/>
        </w:rPr>
        <w:t>la</w:t>
      </w:r>
      <w:r w:rsidRPr="00D70046">
        <w:rPr>
          <w:i/>
        </w:rPr>
        <w:t xml:space="preserve"> </w:t>
      </w:r>
      <w:r w:rsidR="00337697" w:rsidRPr="00D70046">
        <w:rPr>
          <w:i/>
        </w:rPr>
        <w:t>fin</w:t>
      </w:r>
      <w:r w:rsidRPr="00D70046">
        <w:rPr>
          <w:i/>
        </w:rPr>
        <w:t xml:space="preserve"> </w:t>
      </w:r>
      <w:r w:rsidR="00337697" w:rsidRPr="00D70046">
        <w:rPr>
          <w:i/>
        </w:rPr>
        <w:t>il</w:t>
      </w:r>
      <w:r w:rsidRPr="00D70046">
        <w:rPr>
          <w:i/>
        </w:rPr>
        <w:t xml:space="preserve"> </w:t>
      </w:r>
      <w:r w:rsidR="00337697" w:rsidRPr="00D70046">
        <w:rPr>
          <w:i/>
        </w:rPr>
        <w:t>s’arrêtera</w:t>
      </w:r>
      <w:r>
        <w:rPr>
          <w:rFonts w:ascii="Courier New" w:hAnsi="Courier New" w:cs="Courier New"/>
          <w:sz w:val="28"/>
          <w:szCs w:val="28"/>
        </w:rPr>
        <w:t>…</w:t>
      </w:r>
      <w:r w:rsidR="00337697" w:rsidRPr="00F85BB0">
        <w:rPr>
          <w:rFonts w:ascii="Courier New" w:hAnsi="Courier New" w:cs="Courier New"/>
          <w:sz w:val="28"/>
          <w:szCs w:val="28"/>
        </w:rPr>
        <w:t xml:space="preserve">  </w:t>
      </w:r>
    </w:p>
    <w:p w:rsidR="00554032" w:rsidRDefault="00554032" w:rsidP="00D70046">
      <w:pPr>
        <w:rPr>
          <w:rFonts w:ascii="Courier New" w:hAnsi="Courier New" w:cs="Courier New"/>
          <w:sz w:val="28"/>
          <w:szCs w:val="28"/>
        </w:rPr>
      </w:pPr>
    </w:p>
    <w:p w:rsidR="00AD65FF" w:rsidRDefault="00AD65FF" w:rsidP="00D70046">
      <w:pPr>
        <w:rPr>
          <w:sz w:val="28"/>
          <w:szCs w:val="28"/>
        </w:rPr>
      </w:pPr>
      <w:r>
        <w:rPr>
          <w:rFonts w:ascii="Courier New" w:hAnsi="Courier New" w:cs="Courier New"/>
          <w:sz w:val="28"/>
          <w:szCs w:val="28"/>
        </w:rPr>
        <w:t>D</w:t>
      </w:r>
      <w:r w:rsidR="00337697" w:rsidRPr="00D70046">
        <w:rPr>
          <w:rFonts w:ascii="Courier New" w:hAnsi="Courier New" w:cs="Courier New"/>
          <w:sz w:val="28"/>
          <w:szCs w:val="28"/>
        </w:rPr>
        <w:t>e telle sorte que les termes :</w:t>
      </w:r>
      <w:r w:rsidR="00337697" w:rsidRPr="00D70046">
        <w:rPr>
          <w:sz w:val="28"/>
          <w:szCs w:val="28"/>
        </w:rPr>
        <w:t xml:space="preserve"> </w:t>
      </w:r>
    </w:p>
    <w:p w:rsidR="00AD65FF" w:rsidRDefault="00AD65FF" w:rsidP="00D70046">
      <w:pPr>
        <w:rPr>
          <w:sz w:val="28"/>
          <w:szCs w:val="28"/>
        </w:rPr>
      </w:pPr>
    </w:p>
    <w:p w:rsidR="00CA5D16" w:rsidRPr="00CA5D16" w:rsidRDefault="00BB51BA" w:rsidP="00CA5D16">
      <w:pPr>
        <w:pStyle w:val="Paragraphedeliste"/>
        <w:numPr>
          <w:ilvl w:val="0"/>
          <w:numId w:val="2"/>
        </w:numPr>
        <w:rPr>
          <w:rFonts w:ascii="Courier New" w:hAnsi="Courier New" w:cs="Courier New"/>
          <w:iCs/>
          <w:sz w:val="28"/>
          <w:szCs w:val="28"/>
        </w:rPr>
      </w:pPr>
      <w:r w:rsidRPr="00CA5D16">
        <w:rPr>
          <w:rFonts w:ascii="Palatino Linotype" w:eastAsia="Arial Unicode MS" w:hAnsi="Palatino Linotype" w:cs="Arial Unicode MS"/>
          <w:color w:val="0000CC"/>
          <w:sz w:val="28"/>
          <w:szCs w:val="28"/>
        </w:rPr>
        <w:t xml:space="preserve">παῦσαί </w:t>
      </w:r>
      <w:r w:rsidRPr="00C95D4E">
        <w:rPr>
          <w:rFonts w:ascii="Garamond" w:eastAsia="Arial Unicode MS" w:hAnsi="Garamond" w:cs="Arial Unicode MS"/>
          <w:color w:val="C00000"/>
          <w:sz w:val="20"/>
          <w:szCs w:val="20"/>
        </w:rPr>
        <w:t>[</w:t>
      </w:r>
      <w:r w:rsidRPr="00C95D4E">
        <w:rPr>
          <w:rFonts w:ascii="Garamond" w:eastAsia="Arial Unicode MS" w:hAnsi="Garamond" w:cs="Arial Unicode MS"/>
          <w:b/>
          <w:color w:val="C00000"/>
          <w:sz w:val="20"/>
          <w:szCs w:val="20"/>
        </w:rPr>
        <w:t>3</w:t>
      </w:r>
      <w:r w:rsidRPr="00C95D4E">
        <w:rPr>
          <w:rFonts w:ascii="Garamond" w:eastAsia="Arial Unicode MS" w:hAnsi="Garamond" w:cs="Arial Unicode MS"/>
          <w:color w:val="C00000"/>
          <w:sz w:val="20"/>
          <w:szCs w:val="20"/>
        </w:rPr>
        <w:t>]</w:t>
      </w:r>
      <w:r w:rsidRPr="00C95D4E">
        <w:rPr>
          <w:rFonts w:ascii="Garamond" w:hAnsi="Garamond"/>
          <w:color w:val="C00000"/>
          <w:sz w:val="20"/>
          <w:szCs w:val="20"/>
        </w:rPr>
        <w:t xml:space="preserve"> </w:t>
      </w:r>
      <w:r w:rsidR="00337697" w:rsidRPr="00CA5D16">
        <w:rPr>
          <w:rFonts w:ascii="Garamond" w:hAnsi="Garamond" w:cs="Courier New"/>
          <w:sz w:val="20"/>
          <w:szCs w:val="20"/>
        </w:rPr>
        <w:t>[</w:t>
      </w:r>
      <w:r w:rsidR="00337697" w:rsidRPr="00B0484E">
        <w:rPr>
          <w:rFonts w:ascii="Garamond" w:hAnsi="Garamond" w:cs="Courier New"/>
          <w:iCs/>
          <w:color w:val="C00000"/>
          <w:sz w:val="20"/>
          <w:szCs w:val="20"/>
        </w:rPr>
        <w:t>pausai]</w:t>
      </w:r>
      <w:r w:rsidR="00BC588E" w:rsidRPr="00CA5D16">
        <w:rPr>
          <w:rFonts w:ascii="Courier New" w:hAnsi="Courier New" w:cs="Courier New"/>
          <w:iCs/>
          <w:sz w:val="28"/>
          <w:szCs w:val="28"/>
        </w:rPr>
        <w:t>,</w:t>
      </w:r>
      <w:r w:rsidR="00BC588E" w:rsidRPr="00CA5D16">
        <w:rPr>
          <w:rFonts w:ascii="Palatino Linotype" w:eastAsia="Arial Unicode MS" w:hAnsi="Palatino Linotype" w:cs="Arial Unicode MS"/>
          <w:color w:val="0000CC"/>
          <w:sz w:val="28"/>
          <w:szCs w:val="28"/>
        </w:rPr>
        <w:t xml:space="preserve"> </w:t>
      </w:r>
    </w:p>
    <w:p w:rsidR="00CA5D16" w:rsidRPr="00CA5D16" w:rsidRDefault="00BB51BA" w:rsidP="00CA5D16">
      <w:pPr>
        <w:pStyle w:val="Paragraphedeliste"/>
        <w:numPr>
          <w:ilvl w:val="0"/>
          <w:numId w:val="2"/>
        </w:numPr>
        <w:rPr>
          <w:rFonts w:ascii="Courier New" w:hAnsi="Courier New" w:cs="Courier New"/>
          <w:iCs/>
          <w:sz w:val="28"/>
          <w:szCs w:val="28"/>
        </w:rPr>
      </w:pPr>
      <w:r w:rsidRPr="00CA5D16">
        <w:rPr>
          <w:rFonts w:ascii="Palatino Linotype" w:eastAsia="Arial Unicode MS" w:hAnsi="Palatino Linotype" w:cs="Arial Unicode MS"/>
          <w:color w:val="0000CC"/>
          <w:sz w:val="28"/>
          <w:szCs w:val="28"/>
        </w:rPr>
        <w:t>παύσωμαι</w:t>
      </w:r>
      <w:r w:rsidR="00B0484E">
        <w:rPr>
          <w:rFonts w:ascii="Palatino Linotype" w:eastAsia="Arial Unicode MS" w:hAnsi="Palatino Linotype" w:cs="Arial Unicode MS"/>
          <w:color w:val="0000CC"/>
          <w:sz w:val="28"/>
          <w:szCs w:val="28"/>
        </w:rPr>
        <w:t xml:space="preserve"> </w:t>
      </w:r>
      <w:r w:rsidRPr="00C95D4E">
        <w:rPr>
          <w:rFonts w:ascii="Garamond" w:eastAsia="Arial Unicode MS" w:hAnsi="Garamond" w:cs="Arial Unicode MS"/>
          <w:color w:val="C00000"/>
          <w:sz w:val="20"/>
          <w:szCs w:val="20"/>
        </w:rPr>
        <w:t>[</w:t>
      </w:r>
      <w:r w:rsidRPr="00C95D4E">
        <w:rPr>
          <w:rFonts w:ascii="Garamond" w:eastAsia="Arial Unicode MS" w:hAnsi="Garamond" w:cs="Arial Unicode MS"/>
          <w:b/>
          <w:color w:val="C00000"/>
          <w:sz w:val="20"/>
          <w:szCs w:val="20"/>
        </w:rPr>
        <w:t>4</w:t>
      </w:r>
      <w:r w:rsidRPr="00C95D4E">
        <w:rPr>
          <w:rFonts w:ascii="Garamond" w:eastAsia="Arial Unicode MS" w:hAnsi="Garamond" w:cs="Arial Unicode MS"/>
          <w:color w:val="C00000"/>
          <w:sz w:val="20"/>
          <w:szCs w:val="20"/>
        </w:rPr>
        <w:t>]</w:t>
      </w:r>
      <w:r w:rsidR="00B0484E">
        <w:rPr>
          <w:rFonts w:ascii="Garamond" w:eastAsia="Arial Unicode MS" w:hAnsi="Garamond" w:cs="Arial Unicode MS"/>
          <w:color w:val="C00000"/>
          <w:sz w:val="20"/>
          <w:szCs w:val="20"/>
        </w:rPr>
        <w:t xml:space="preserve"> [ pausômai]</w:t>
      </w:r>
      <w:r w:rsidRPr="00C95D4E">
        <w:rPr>
          <w:rFonts w:ascii="Garamond" w:eastAsia="Arial Unicode MS" w:hAnsi="Garamond" w:cs="Arial Unicode MS"/>
          <w:color w:val="C00000"/>
          <w:sz w:val="20"/>
          <w:szCs w:val="20"/>
        </w:rPr>
        <w:t xml:space="preserve"> </w:t>
      </w:r>
      <w:r w:rsidR="00BC588E" w:rsidRPr="00CA5D16">
        <w:rPr>
          <w:rFonts w:ascii="Courier New" w:hAnsi="Courier New" w:cs="Courier New"/>
          <w:iCs/>
          <w:sz w:val="28"/>
          <w:szCs w:val="28"/>
        </w:rPr>
        <w:t>,</w:t>
      </w:r>
      <w:r w:rsidR="00337697" w:rsidRPr="00CA5D16">
        <w:rPr>
          <w:iCs/>
          <w:sz w:val="28"/>
          <w:szCs w:val="28"/>
        </w:rPr>
        <w:t xml:space="preserve"> </w:t>
      </w:r>
    </w:p>
    <w:p w:rsidR="00BB51BA" w:rsidRPr="00CA5D16" w:rsidRDefault="00BB51BA" w:rsidP="00CA5D16">
      <w:pPr>
        <w:pStyle w:val="Paragraphedeliste"/>
        <w:numPr>
          <w:ilvl w:val="0"/>
          <w:numId w:val="2"/>
        </w:numPr>
        <w:rPr>
          <w:rFonts w:ascii="Courier New" w:hAnsi="Courier New" w:cs="Courier New"/>
          <w:iCs/>
          <w:sz w:val="28"/>
          <w:szCs w:val="28"/>
        </w:rPr>
      </w:pPr>
      <w:r w:rsidRPr="00CA5D16">
        <w:rPr>
          <w:rFonts w:ascii="Palatino Linotype" w:eastAsia="Arial Unicode MS" w:hAnsi="Palatino Linotype" w:cs="Arial Unicode MS"/>
          <w:color w:val="0000CC"/>
          <w:sz w:val="28"/>
          <w:szCs w:val="28"/>
        </w:rPr>
        <w:lastRenderedPageBreak/>
        <w:t xml:space="preserve">παύσῃ </w:t>
      </w:r>
      <w:r w:rsidRPr="00CA5D16">
        <w:rPr>
          <w:rFonts w:ascii="Garamond" w:eastAsia="Arial Unicode MS" w:hAnsi="Garamond" w:cs="Arial Unicode MS"/>
          <w:color w:val="FF0000"/>
          <w:sz w:val="20"/>
          <w:szCs w:val="20"/>
        </w:rPr>
        <w:t>[</w:t>
      </w:r>
      <w:r w:rsidRPr="00C95D4E">
        <w:rPr>
          <w:rFonts w:ascii="Garamond" w:eastAsia="Arial Unicode MS" w:hAnsi="Garamond" w:cs="Arial Unicode MS"/>
          <w:b/>
          <w:color w:val="C00000"/>
          <w:sz w:val="20"/>
          <w:szCs w:val="20"/>
        </w:rPr>
        <w:t>5</w:t>
      </w:r>
      <w:r w:rsidRPr="00B0484E">
        <w:rPr>
          <w:rFonts w:ascii="Garamond" w:eastAsia="Arial Unicode MS" w:hAnsi="Garamond" w:cs="Arial Unicode MS"/>
          <w:color w:val="C00000"/>
          <w:sz w:val="20"/>
          <w:szCs w:val="20"/>
        </w:rPr>
        <w:t>]</w:t>
      </w:r>
      <w:r w:rsidR="00BC588E" w:rsidRPr="00CA5D16">
        <w:rPr>
          <w:rFonts w:ascii="Garamond" w:hAnsi="Garamond"/>
          <w:iCs/>
          <w:sz w:val="20"/>
          <w:szCs w:val="20"/>
        </w:rPr>
        <w:t xml:space="preserve"> </w:t>
      </w:r>
      <w:r w:rsidRPr="00CA5D16">
        <w:rPr>
          <w:rFonts w:ascii="Garamond" w:hAnsi="Garamond"/>
          <w:iCs/>
          <w:sz w:val="20"/>
          <w:szCs w:val="20"/>
        </w:rPr>
        <w:t xml:space="preserve"> </w:t>
      </w:r>
      <w:r w:rsidR="00337697" w:rsidRPr="00B0484E">
        <w:rPr>
          <w:rFonts w:ascii="Garamond" w:hAnsi="Garamond" w:cs="Courier New"/>
          <w:iCs/>
          <w:color w:val="C00000"/>
          <w:sz w:val="20"/>
          <w:szCs w:val="20"/>
        </w:rPr>
        <w:t>[pausè]</w:t>
      </w:r>
      <w:r w:rsidR="00BC588E" w:rsidRPr="00CA5D16">
        <w:rPr>
          <w:rFonts w:ascii="Courier New" w:hAnsi="Courier New" w:cs="Courier New"/>
          <w:iCs/>
          <w:sz w:val="28"/>
          <w:szCs w:val="28"/>
        </w:rPr>
        <w:t>,</w:t>
      </w:r>
      <w:r w:rsidR="00337697" w:rsidRPr="00CA5D16">
        <w:rPr>
          <w:iCs/>
          <w:sz w:val="28"/>
          <w:szCs w:val="28"/>
        </w:rPr>
        <w:t xml:space="preserve"> </w:t>
      </w:r>
      <w:r w:rsidRPr="00CA5D16">
        <w:rPr>
          <w:rFonts w:ascii="Palatino Linotype" w:eastAsia="Arial Unicode MS" w:hAnsi="Palatino Linotype" w:cs="Arial Unicode MS"/>
          <w:color w:val="0000CC"/>
          <w:sz w:val="28"/>
          <w:szCs w:val="28"/>
        </w:rPr>
        <w:t xml:space="preserve">παύεσθαι </w:t>
      </w:r>
      <w:r w:rsidRPr="00C95D4E">
        <w:rPr>
          <w:rFonts w:ascii="Garamond" w:eastAsia="Arial Unicode MS" w:hAnsi="Garamond" w:cs="Arial Unicode MS"/>
          <w:color w:val="C00000"/>
          <w:sz w:val="20"/>
          <w:szCs w:val="20"/>
        </w:rPr>
        <w:t>[</w:t>
      </w:r>
      <w:r w:rsidRPr="00C95D4E">
        <w:rPr>
          <w:rFonts w:ascii="Garamond" w:eastAsia="Arial Unicode MS" w:hAnsi="Garamond" w:cs="Arial Unicode MS"/>
          <w:b/>
          <w:color w:val="C00000"/>
          <w:sz w:val="20"/>
          <w:szCs w:val="20"/>
        </w:rPr>
        <w:t>6</w:t>
      </w:r>
      <w:r w:rsidRPr="00C95D4E">
        <w:rPr>
          <w:rFonts w:ascii="Garamond" w:eastAsia="Arial Unicode MS" w:hAnsi="Garamond" w:cs="Arial Unicode MS"/>
          <w:color w:val="C00000"/>
          <w:sz w:val="20"/>
          <w:szCs w:val="20"/>
        </w:rPr>
        <w:t>]</w:t>
      </w:r>
      <w:r w:rsidR="00BC588E" w:rsidRPr="00C95D4E">
        <w:rPr>
          <w:rFonts w:ascii="Garamond" w:hAnsi="Garamond"/>
          <w:iCs/>
          <w:color w:val="C00000"/>
          <w:sz w:val="20"/>
          <w:szCs w:val="20"/>
        </w:rPr>
        <w:t xml:space="preserve"> </w:t>
      </w:r>
      <w:r w:rsidRPr="00C95D4E">
        <w:rPr>
          <w:rFonts w:ascii="Garamond" w:hAnsi="Garamond"/>
          <w:iCs/>
          <w:color w:val="C00000"/>
          <w:sz w:val="20"/>
          <w:szCs w:val="20"/>
        </w:rPr>
        <w:t xml:space="preserve"> </w:t>
      </w:r>
      <w:r w:rsidR="00337697" w:rsidRPr="00B0484E">
        <w:rPr>
          <w:rFonts w:ascii="Garamond" w:hAnsi="Garamond" w:cs="Courier New"/>
          <w:iCs/>
          <w:color w:val="C00000"/>
          <w:sz w:val="20"/>
          <w:szCs w:val="20"/>
        </w:rPr>
        <w:t>[pauesthai]</w:t>
      </w:r>
      <w:r w:rsidR="00337697" w:rsidRPr="00CA5D16">
        <w:rPr>
          <w:iCs/>
          <w:sz w:val="28"/>
          <w:szCs w:val="28"/>
        </w:rPr>
        <w:t xml:space="preserve"> </w:t>
      </w:r>
      <w:r w:rsidRPr="00CA5D16">
        <w:rPr>
          <w:iCs/>
          <w:sz w:val="28"/>
          <w:szCs w:val="28"/>
        </w:rPr>
        <w:t xml:space="preserve">, </w:t>
      </w:r>
      <w:r w:rsidR="00337697" w:rsidRPr="00CA5D16">
        <w:rPr>
          <w:rFonts w:ascii="Courier New" w:hAnsi="Courier New" w:cs="Courier New"/>
          <w:iCs/>
          <w:sz w:val="28"/>
          <w:szCs w:val="28"/>
        </w:rPr>
        <w:t>si nous y ajoutons</w:t>
      </w:r>
      <w:r w:rsidRPr="00CA5D16">
        <w:rPr>
          <w:rFonts w:ascii="Courier New" w:hAnsi="Courier New" w:cs="Courier New"/>
          <w:iCs/>
          <w:sz w:val="28"/>
          <w:szCs w:val="28"/>
        </w:rPr>
        <w:t xml:space="preserve"> : </w:t>
      </w:r>
    </w:p>
    <w:p w:rsidR="00BB51BA" w:rsidRPr="00CA5D16" w:rsidRDefault="00BB51BA" w:rsidP="00CA5D16">
      <w:pPr>
        <w:pStyle w:val="Paragraphedeliste"/>
        <w:numPr>
          <w:ilvl w:val="0"/>
          <w:numId w:val="2"/>
        </w:numPr>
        <w:rPr>
          <w:rFonts w:ascii="Courier New" w:hAnsi="Courier New" w:cs="Courier New"/>
          <w:iCs/>
          <w:sz w:val="28"/>
          <w:szCs w:val="28"/>
        </w:rPr>
      </w:pPr>
      <w:r w:rsidRPr="00CA5D16">
        <w:rPr>
          <w:rFonts w:ascii="Palatino Linotype" w:eastAsia="Arial Unicode MS" w:hAnsi="Palatino Linotype" w:cs="Arial Unicode MS"/>
          <w:color w:val="0000CC"/>
          <w:sz w:val="28"/>
          <w:szCs w:val="28"/>
        </w:rPr>
        <w:t xml:space="preserve">Παυσανίου </w:t>
      </w:r>
      <w:r w:rsidRPr="00C95D4E">
        <w:rPr>
          <w:rFonts w:ascii="Garamond" w:eastAsia="Arial Unicode MS" w:hAnsi="Garamond" w:cs="Arial Unicode MS"/>
          <w:color w:val="C00000"/>
          <w:sz w:val="20"/>
          <w:szCs w:val="20"/>
        </w:rPr>
        <w:t>[</w:t>
      </w:r>
      <w:r w:rsidRPr="00C95D4E">
        <w:rPr>
          <w:rFonts w:ascii="Garamond" w:eastAsia="Arial Unicode MS" w:hAnsi="Garamond" w:cs="Arial Unicode MS"/>
          <w:b/>
          <w:color w:val="C00000"/>
          <w:sz w:val="20"/>
          <w:szCs w:val="20"/>
        </w:rPr>
        <w:t>1</w:t>
      </w:r>
      <w:r w:rsidRPr="00C95D4E">
        <w:rPr>
          <w:rFonts w:ascii="Garamond" w:eastAsia="Arial Unicode MS" w:hAnsi="Garamond" w:cs="Arial Unicode MS"/>
          <w:color w:val="C00000"/>
          <w:sz w:val="20"/>
          <w:szCs w:val="20"/>
        </w:rPr>
        <w:t>]</w:t>
      </w:r>
      <w:r w:rsidR="00CA5D16" w:rsidRPr="00CA5D16">
        <w:rPr>
          <w:rFonts w:ascii="Garamond" w:eastAsia="Arial Unicode MS" w:hAnsi="Garamond" w:cs="Arial Unicode MS"/>
          <w:color w:val="FF0000"/>
          <w:sz w:val="20"/>
          <w:szCs w:val="20"/>
        </w:rPr>
        <w:t xml:space="preserve">… </w:t>
      </w:r>
      <w:r w:rsidRPr="00CA5D16">
        <w:rPr>
          <w:rFonts w:ascii="Palatino Linotype" w:eastAsia="Arial Unicode MS" w:hAnsi="Palatino Linotype" w:cs="Arial Unicode MS"/>
          <w:sz w:val="28"/>
          <w:szCs w:val="28"/>
        </w:rPr>
        <w:t xml:space="preserve"> </w:t>
      </w:r>
      <w:r w:rsidRPr="00CA5D16">
        <w:rPr>
          <w:rFonts w:ascii="Palatino Linotype" w:eastAsia="Arial Unicode MS" w:hAnsi="Palatino Linotype" w:cs="Arial Unicode MS"/>
          <w:color w:val="0000CC"/>
          <w:sz w:val="28"/>
          <w:szCs w:val="28"/>
        </w:rPr>
        <w:t xml:space="preserve">παυσαμένου </w:t>
      </w:r>
      <w:r w:rsidRPr="00C95D4E">
        <w:rPr>
          <w:rFonts w:ascii="Garamond" w:eastAsia="Arial Unicode MS" w:hAnsi="Garamond" w:cs="Arial Unicode MS"/>
          <w:color w:val="C00000"/>
          <w:sz w:val="20"/>
          <w:szCs w:val="20"/>
        </w:rPr>
        <w:t>[</w:t>
      </w:r>
      <w:r w:rsidRPr="00C95D4E">
        <w:rPr>
          <w:rFonts w:ascii="Garamond" w:eastAsia="Arial Unicode MS" w:hAnsi="Garamond" w:cs="Arial Unicode MS"/>
          <w:b/>
          <w:color w:val="C00000"/>
          <w:sz w:val="20"/>
          <w:szCs w:val="20"/>
        </w:rPr>
        <w:t>2</w:t>
      </w:r>
      <w:r w:rsidRPr="00C95D4E">
        <w:rPr>
          <w:rFonts w:ascii="Garamond" w:eastAsia="Arial Unicode MS" w:hAnsi="Garamond" w:cs="Arial Unicode MS"/>
          <w:color w:val="C00000"/>
          <w:sz w:val="20"/>
          <w:szCs w:val="20"/>
        </w:rPr>
        <w:t>]</w:t>
      </w:r>
      <w:r w:rsidRPr="00CA5D16">
        <w:rPr>
          <w:rFonts w:ascii="Courier New" w:hAnsi="Courier New" w:cs="Courier New"/>
          <w:iCs/>
          <w:sz w:val="28"/>
          <w:szCs w:val="28"/>
        </w:rPr>
        <w:t xml:space="preserve"> </w:t>
      </w:r>
      <w:r w:rsidRPr="00B0484E">
        <w:rPr>
          <w:rFonts w:ascii="Garamond" w:hAnsi="Garamond" w:cs="Courier New"/>
          <w:iCs/>
          <w:color w:val="C00000"/>
          <w:sz w:val="20"/>
          <w:szCs w:val="20"/>
        </w:rPr>
        <w:t>[</w:t>
      </w:r>
      <w:r w:rsidR="00337697" w:rsidRPr="00B0484E">
        <w:rPr>
          <w:rFonts w:ascii="Garamond" w:hAnsi="Garamond" w:cs="Courier New"/>
          <w:iCs/>
          <w:color w:val="C00000"/>
          <w:sz w:val="20"/>
          <w:szCs w:val="20"/>
        </w:rPr>
        <w:t>pausaniou… pausamenou</w:t>
      </w:r>
      <w:r w:rsidRPr="00B0484E">
        <w:rPr>
          <w:rFonts w:ascii="Garamond" w:hAnsi="Garamond" w:cs="Courier New"/>
          <w:iCs/>
          <w:color w:val="C00000"/>
          <w:sz w:val="20"/>
          <w:szCs w:val="20"/>
        </w:rPr>
        <w:t>]</w:t>
      </w:r>
      <w:r w:rsidR="00337697" w:rsidRPr="007A5F8F">
        <w:rPr>
          <w:rStyle w:val="Appelnotedebasdep"/>
          <w:b/>
          <w:bCs/>
          <w:iCs/>
          <w:color w:val="FF3300"/>
          <w:sz w:val="28"/>
          <w:szCs w:val="28"/>
        </w:rPr>
        <w:footnoteReference w:id="55"/>
      </w:r>
      <w:r w:rsidR="00337697" w:rsidRPr="00CA5D16">
        <w:rPr>
          <w:rFonts w:ascii="Courier New" w:hAnsi="Courier New" w:cs="Courier New"/>
          <w:iCs/>
          <w:sz w:val="28"/>
          <w:szCs w:val="28"/>
        </w:rPr>
        <w:t>,</w:t>
      </w:r>
    </w:p>
    <w:p w:rsidR="00337697" w:rsidRDefault="00337697" w:rsidP="00D70046">
      <w:pPr>
        <w:rPr>
          <w:rFonts w:ascii="Courier New" w:hAnsi="Courier New" w:cs="Courier New"/>
          <w:iCs/>
          <w:sz w:val="28"/>
          <w:szCs w:val="28"/>
        </w:rPr>
      </w:pPr>
      <w:r w:rsidRPr="00D70046">
        <w:rPr>
          <w:rFonts w:ascii="Courier New" w:hAnsi="Courier New" w:cs="Courier New"/>
          <w:iCs/>
          <w:sz w:val="28"/>
          <w:szCs w:val="28"/>
        </w:rPr>
        <w:t xml:space="preserve">donnent sept répétitions de </w:t>
      </w:r>
      <w:r w:rsidRPr="00C95D4E">
        <w:rPr>
          <w:rFonts w:ascii="Athenian" w:hAnsi="Athenian"/>
          <w:iCs/>
          <w:color w:val="0000CC"/>
          <w:sz w:val="28"/>
          <w:szCs w:val="28"/>
        </w:rPr>
        <w:t></w:t>
      </w:r>
      <w:r w:rsidRPr="00C95D4E">
        <w:rPr>
          <w:rFonts w:ascii="Athenian" w:hAnsi="Athenian"/>
          <w:iCs/>
          <w:color w:val="0000CC"/>
          <w:sz w:val="28"/>
          <w:szCs w:val="28"/>
        </w:rPr>
        <w:t></w:t>
      </w:r>
      <w:r w:rsidRPr="00C95D4E">
        <w:rPr>
          <w:rFonts w:ascii="Athenian" w:hAnsi="Athenian"/>
          <w:iCs/>
          <w:color w:val="0000CC"/>
          <w:sz w:val="28"/>
          <w:szCs w:val="28"/>
        </w:rPr>
        <w:t></w:t>
      </w:r>
      <w:r w:rsidRPr="00C95D4E">
        <w:rPr>
          <w:rFonts w:ascii="Athenian" w:hAnsi="Athenian"/>
          <w:iCs/>
          <w:color w:val="0000CC"/>
          <w:sz w:val="28"/>
          <w:szCs w:val="28"/>
        </w:rPr>
        <w:t></w:t>
      </w:r>
      <w:r w:rsidRPr="00D70046">
        <w:rPr>
          <w:rFonts w:ascii="Athenian" w:hAnsi="Athenian"/>
          <w:iCs/>
          <w:sz w:val="28"/>
          <w:szCs w:val="28"/>
        </w:rPr>
        <w:t></w:t>
      </w:r>
      <w:r w:rsidRPr="00B0484E">
        <w:rPr>
          <w:rFonts w:ascii="Garamond" w:hAnsi="Garamond" w:cs="Courier New"/>
          <w:iCs/>
          <w:color w:val="C00000"/>
          <w:sz w:val="20"/>
          <w:szCs w:val="20"/>
        </w:rPr>
        <w:t>[paus]</w:t>
      </w:r>
      <w:r w:rsidRPr="00D70046">
        <w:rPr>
          <w:rFonts w:ascii="Courier New" w:hAnsi="Courier New" w:cs="Courier New"/>
          <w:iCs/>
          <w:sz w:val="28"/>
          <w:szCs w:val="28"/>
        </w:rPr>
        <w:t xml:space="preserve">, dans ces lignes, soit une moyenne de </w:t>
      </w:r>
      <w:r w:rsidRPr="00CA5D16">
        <w:rPr>
          <w:i/>
          <w:iCs/>
        </w:rPr>
        <w:t>deux lignes et un septième</w:t>
      </w:r>
      <w:r w:rsidR="00CA5D16">
        <w:rPr>
          <w:rFonts w:ascii="Courier New" w:hAnsi="Courier New" w:cs="Courier New"/>
          <w:iCs/>
          <w:sz w:val="28"/>
          <w:szCs w:val="28"/>
        </w:rPr>
        <w:t>,</w:t>
      </w:r>
      <w:r w:rsidRPr="00D70046">
        <w:rPr>
          <w:rFonts w:ascii="Courier New" w:hAnsi="Courier New" w:cs="Courier New"/>
          <w:iCs/>
          <w:sz w:val="28"/>
          <w:szCs w:val="28"/>
        </w:rPr>
        <w:t xml:space="preserve"> d’intervalle entre ces</w:t>
      </w:r>
      <w:r w:rsidR="00CA5D16">
        <w:rPr>
          <w:rFonts w:ascii="Courier New" w:hAnsi="Courier New" w:cs="Courier New"/>
          <w:iCs/>
          <w:sz w:val="28"/>
          <w:szCs w:val="28"/>
        </w:rPr>
        <w:t xml:space="preserve"> </w:t>
      </w:r>
      <w:r w:rsidR="00CA5D16" w:rsidRPr="00CA5D16">
        <w:rPr>
          <w:rFonts w:ascii="Palatino Linotype" w:eastAsia="Arial Unicode MS" w:hAnsi="Palatino Linotype" w:cs="Arial Unicode MS"/>
          <w:color w:val="0000CC"/>
          <w:sz w:val="28"/>
          <w:szCs w:val="28"/>
        </w:rPr>
        <w:t>παῦσ</w:t>
      </w:r>
      <w:r w:rsidR="00A54918" w:rsidRPr="00A54918">
        <w:rPr>
          <w:rFonts w:ascii="Courier New" w:hAnsi="Courier New" w:cs="Courier New"/>
          <w:color w:val="0000CC"/>
          <w:sz w:val="28"/>
          <w:szCs w:val="28"/>
        </w:rPr>
        <w:t>…</w:t>
      </w:r>
      <w:r w:rsidR="00A54918" w:rsidRPr="00CA5D16">
        <w:rPr>
          <w:rFonts w:ascii="Garamond" w:hAnsi="Garamond" w:cs="Courier New"/>
          <w:iCs/>
          <w:sz w:val="20"/>
          <w:szCs w:val="20"/>
        </w:rPr>
        <w:t xml:space="preserve"> </w:t>
      </w:r>
      <w:r w:rsidR="00CA5D16" w:rsidRPr="00B0484E">
        <w:rPr>
          <w:rFonts w:ascii="Garamond" w:hAnsi="Garamond" w:cs="Courier New"/>
          <w:iCs/>
          <w:color w:val="C00000"/>
          <w:sz w:val="20"/>
          <w:szCs w:val="20"/>
        </w:rPr>
        <w:t>[</w:t>
      </w:r>
      <w:r w:rsidRPr="00B0484E">
        <w:rPr>
          <w:rFonts w:ascii="Garamond" w:hAnsi="Garamond" w:cs="Courier New"/>
          <w:color w:val="C00000"/>
          <w:sz w:val="20"/>
          <w:szCs w:val="20"/>
        </w:rPr>
        <w:t>paus</w:t>
      </w:r>
      <w:r w:rsidRPr="00B0484E">
        <w:rPr>
          <w:rFonts w:ascii="Garamond" w:hAnsi="Garamond" w:cs="Courier New"/>
          <w:iCs/>
          <w:color w:val="C00000"/>
          <w:sz w:val="20"/>
          <w:szCs w:val="20"/>
        </w:rPr>
        <w:t>…</w:t>
      </w:r>
      <w:r w:rsidR="00CA5D16" w:rsidRPr="00B0484E">
        <w:rPr>
          <w:rFonts w:ascii="Garamond" w:hAnsi="Garamond" w:cs="Courier New"/>
          <w:iCs/>
          <w:color w:val="C00000"/>
          <w:sz w:val="20"/>
          <w:szCs w:val="20"/>
        </w:rPr>
        <w:t>]</w:t>
      </w:r>
      <w:r w:rsidRPr="00D70046">
        <w:rPr>
          <w:rFonts w:ascii="Courier New" w:hAnsi="Courier New" w:cs="Courier New"/>
          <w:iCs/>
          <w:sz w:val="28"/>
          <w:szCs w:val="28"/>
        </w:rPr>
        <w:t xml:space="preserve"> éternellement répétés</w:t>
      </w:r>
      <w:r w:rsidRPr="007A5F8F">
        <w:rPr>
          <w:rStyle w:val="Caractredenotedebasdepage"/>
          <w:b/>
          <w:bCs/>
          <w:iCs/>
          <w:color w:val="FF3300"/>
          <w:sz w:val="28"/>
          <w:szCs w:val="28"/>
        </w:rPr>
        <w:footnoteReference w:id="56"/>
      </w:r>
      <w:r w:rsidRPr="00D70046">
        <w:rPr>
          <w:rFonts w:ascii="Courier New" w:hAnsi="Courier New" w:cs="Courier New"/>
          <w:iCs/>
          <w:sz w:val="28"/>
          <w:szCs w:val="28"/>
        </w:rPr>
        <w:t xml:space="preserve">. </w:t>
      </w:r>
    </w:p>
    <w:p w:rsidR="00BB51BA" w:rsidRPr="00C47E2A" w:rsidRDefault="00BB51BA" w:rsidP="00BB51BA">
      <w:pPr>
        <w:pStyle w:val="NormalWeb"/>
        <w:ind w:left="120" w:right="120"/>
        <w:rPr>
          <w:rFonts w:ascii="Palatino Linotype" w:hAnsi="Palatino Linotype"/>
        </w:rPr>
      </w:pPr>
      <w:r w:rsidRPr="00C47E2A">
        <w:rPr>
          <w:rFonts w:ascii="Palatino Linotype" w:eastAsia="Arial Unicode MS" w:hAnsi="Palatino Linotype" w:cs="Arial Unicode MS"/>
          <w:color w:val="FF0000"/>
        </w:rPr>
        <w:t>[</w:t>
      </w:r>
      <w:r w:rsidRPr="00C47E2A">
        <w:rPr>
          <w:rFonts w:ascii="Palatino Linotype" w:eastAsia="Arial Unicode MS" w:hAnsi="Palatino Linotype" w:cs="Arial Unicode MS"/>
          <w:color w:val="0000CC"/>
        </w:rPr>
        <w:t xml:space="preserve">Παυσανίου </w:t>
      </w:r>
      <w:r w:rsidRPr="00C47E2A">
        <w:rPr>
          <w:rFonts w:ascii="Garamond" w:eastAsia="Arial Unicode MS" w:hAnsi="Garamond" w:cs="Arial Unicode MS"/>
          <w:color w:val="FF0000"/>
        </w:rPr>
        <w:t>[</w:t>
      </w:r>
      <w:r w:rsidRPr="00C47E2A">
        <w:rPr>
          <w:rFonts w:ascii="Garamond" w:eastAsia="Arial Unicode MS" w:hAnsi="Garamond" w:cs="Arial Unicode MS"/>
          <w:b/>
          <w:color w:val="FF0000"/>
        </w:rPr>
        <w:t>1</w:t>
      </w:r>
      <w:r w:rsidRPr="00C47E2A">
        <w:rPr>
          <w:rFonts w:ascii="Garamond" w:eastAsia="Arial Unicode MS" w:hAnsi="Garamond" w:cs="Arial Unicode MS"/>
          <w:color w:val="FF0000"/>
        </w:rPr>
        <w:t>]</w:t>
      </w:r>
      <w:r w:rsidRPr="00C47E2A">
        <w:rPr>
          <w:rFonts w:ascii="Palatino Linotype" w:eastAsia="Arial Unicode MS" w:hAnsi="Palatino Linotype" w:cs="Arial Unicode MS"/>
        </w:rPr>
        <w:t xml:space="preserve"> δὲ </w:t>
      </w:r>
      <w:r w:rsidRPr="00C47E2A">
        <w:rPr>
          <w:rFonts w:ascii="Palatino Linotype" w:eastAsia="Arial Unicode MS" w:hAnsi="Palatino Linotype" w:cs="Arial Unicode MS"/>
          <w:color w:val="0000CC"/>
        </w:rPr>
        <w:t xml:space="preserve">παυσαμένου </w:t>
      </w:r>
      <w:r w:rsidRPr="00C47E2A">
        <w:rPr>
          <w:rFonts w:ascii="Garamond" w:eastAsia="Arial Unicode MS" w:hAnsi="Garamond" w:cs="Arial Unicode MS"/>
          <w:color w:val="FF0000"/>
        </w:rPr>
        <w:t>[</w:t>
      </w:r>
      <w:r w:rsidRPr="00C47E2A">
        <w:rPr>
          <w:rFonts w:ascii="Garamond" w:eastAsia="Arial Unicode MS" w:hAnsi="Garamond" w:cs="Arial Unicode MS"/>
          <w:b/>
          <w:color w:val="FF0000"/>
        </w:rPr>
        <w:t>2</w:t>
      </w:r>
      <w:r w:rsidRPr="00C47E2A">
        <w:rPr>
          <w:rFonts w:ascii="Garamond" w:eastAsia="Arial Unicode MS" w:hAnsi="Garamond" w:cs="Arial Unicode MS"/>
          <w:color w:val="FF0000"/>
        </w:rPr>
        <w:t>]</w:t>
      </w:r>
      <w:r w:rsidRPr="00C47E2A">
        <w:rPr>
          <w:rFonts w:ascii="Palatino Linotype" w:eastAsia="Arial Unicode MS" w:hAnsi="Palatino Linotype" w:cs="Arial Unicode MS"/>
        </w:rPr>
        <w:t xml:space="preserve"> — διδάσκουσι γάρ με ἴσα λέγειν οὑτωσὶ οἱ σοφοί — ἔφη ὁ Ἀριστόδημος δεῖν μὲν Ἀριστοφάνη λέγειν, τυχεῖν δὲ αὐτῷ τινα ἢ ὑπὸ πλησμονῆς ἢ ὑπό τινος ἄλλου λύγγα ἐπιπεπτωκυῖαν καὶ οὐχ οἷόν τε εἶναι λέγειν, </w:t>
      </w:r>
      <w:r w:rsidRPr="00C47E2A">
        <w:rPr>
          <w:rFonts w:ascii="Garamond" w:eastAsia="Arial Unicode MS" w:hAnsi="Garamond" w:cs="Arial Unicode MS"/>
        </w:rPr>
        <w:t>[</w:t>
      </w:r>
      <w:r w:rsidRPr="00C47E2A">
        <w:rPr>
          <w:rFonts w:ascii="Garamond" w:eastAsia="Arial Unicode MS" w:hAnsi="Garamond" w:cs="Arial Unicode MS"/>
          <w:bCs/>
        </w:rPr>
        <w:t>185d</w:t>
      </w:r>
      <w:r w:rsidRPr="00C47E2A">
        <w:rPr>
          <w:rFonts w:ascii="Garamond" w:eastAsia="Arial Unicode MS" w:hAnsi="Garamond" w:cs="Arial Unicode MS"/>
        </w:rPr>
        <w:t>]</w:t>
      </w:r>
      <w:r w:rsidRPr="00C47E2A">
        <w:rPr>
          <w:rFonts w:ascii="Palatino Linotype" w:eastAsia="Arial Unicode MS" w:hAnsi="Palatino Linotype" w:cs="Arial Unicode MS"/>
        </w:rPr>
        <w:t xml:space="preserve"> ἀλλ᾽ εἰπεῖν αὐτόν — ἐν τῇ κάτω γὰρ αὐτοῦ τὸν ἰατρὸν Ἐρυξίμαχον κατακεῖσθαι </w:t>
      </w:r>
    </w:p>
    <w:p w:rsidR="00BB51BA" w:rsidRDefault="00BB51BA" w:rsidP="00BB51BA">
      <w:pPr>
        <w:rPr>
          <w:rFonts w:ascii="Palatino Linotype" w:eastAsia="Arial Unicode MS" w:hAnsi="Palatino Linotype" w:cs="Arial Unicode MS"/>
          <w:color w:val="FF0000"/>
          <w:sz w:val="28"/>
          <w:szCs w:val="28"/>
        </w:rPr>
      </w:pPr>
      <w:r w:rsidRPr="00C47E2A">
        <w:rPr>
          <w:rFonts w:ascii="Palatino Linotype" w:eastAsia="Arial Unicode MS" w:hAnsi="Palatino Linotype" w:cs="Arial Unicode MS"/>
        </w:rPr>
        <w:t xml:space="preserve">—“ὦ Ἐρυξίμαχε, δίκαιος εἶ ἢ </w:t>
      </w:r>
      <w:r w:rsidRPr="00C47E2A">
        <w:rPr>
          <w:rFonts w:ascii="Palatino Linotype" w:eastAsia="Arial Unicode MS" w:hAnsi="Palatino Linotype" w:cs="Arial Unicode MS"/>
          <w:color w:val="0000CC"/>
        </w:rPr>
        <w:t xml:space="preserve">παῦσαί </w:t>
      </w:r>
      <w:r w:rsidRPr="00C47E2A">
        <w:rPr>
          <w:rFonts w:ascii="Garamond" w:eastAsia="Arial Unicode MS" w:hAnsi="Garamond" w:cs="Arial Unicode MS"/>
          <w:color w:val="FF0000"/>
        </w:rPr>
        <w:t>[</w:t>
      </w:r>
      <w:r w:rsidRPr="00C47E2A">
        <w:rPr>
          <w:rFonts w:ascii="Garamond" w:eastAsia="Arial Unicode MS" w:hAnsi="Garamond" w:cs="Arial Unicode MS"/>
          <w:b/>
          <w:color w:val="FF0000"/>
        </w:rPr>
        <w:t>3</w:t>
      </w:r>
      <w:r w:rsidRPr="00C47E2A">
        <w:rPr>
          <w:rFonts w:ascii="Garamond" w:eastAsia="Arial Unicode MS" w:hAnsi="Garamond" w:cs="Arial Unicode MS"/>
          <w:color w:val="FF0000"/>
        </w:rPr>
        <w:t>]</w:t>
      </w:r>
      <w:r w:rsidRPr="00C47E2A">
        <w:rPr>
          <w:rFonts w:ascii="Palatino Linotype" w:eastAsia="Arial Unicode MS" w:hAnsi="Palatino Linotype" w:cs="Arial Unicode MS"/>
        </w:rPr>
        <w:t xml:space="preserve"> με τῆς λυγγὸς ἢ λέγειν ὑπὲρ ἐμοῦ, ἕως ἂν ἐγὼ </w:t>
      </w:r>
      <w:r w:rsidRPr="00C47E2A">
        <w:rPr>
          <w:rFonts w:ascii="Palatino Linotype" w:eastAsia="Arial Unicode MS" w:hAnsi="Palatino Linotype" w:cs="Arial Unicode MS"/>
          <w:color w:val="0000CC"/>
        </w:rPr>
        <w:t xml:space="preserve">παύσωμαι </w:t>
      </w:r>
      <w:r w:rsidRPr="00C47E2A">
        <w:rPr>
          <w:rFonts w:ascii="Garamond" w:eastAsia="Arial Unicode MS" w:hAnsi="Garamond" w:cs="Arial Unicode MS"/>
          <w:color w:val="FF0000"/>
        </w:rPr>
        <w:t>[</w:t>
      </w:r>
      <w:r w:rsidRPr="00C47E2A">
        <w:rPr>
          <w:rFonts w:ascii="Garamond" w:eastAsia="Arial Unicode MS" w:hAnsi="Garamond" w:cs="Arial Unicode MS"/>
          <w:b/>
          <w:color w:val="FF0000"/>
        </w:rPr>
        <w:t>4</w:t>
      </w:r>
      <w:r w:rsidRPr="00C47E2A">
        <w:rPr>
          <w:rFonts w:ascii="Garamond" w:eastAsia="Arial Unicode MS" w:hAnsi="Garamond" w:cs="Arial Unicode MS"/>
          <w:color w:val="FF0000"/>
        </w:rPr>
        <w:t>]</w:t>
      </w:r>
      <w:r w:rsidRPr="00C47E2A">
        <w:rPr>
          <w:rFonts w:ascii="Palatino Linotype" w:eastAsia="Arial Unicode MS" w:hAnsi="Palatino Linotype" w:cs="Arial Unicode MS"/>
        </w:rPr>
        <w:t xml:space="preserve">.” καὶ τὸν Ἐρυξίμαχον εἰπεῖν “ἀλλὰ ποιήσω ἀμφότερα ταῦτα· ἐγὼ μὲν γὰρ ἐρῶ ἐν τῷ σῷ μέρει, σὺ δ᾽ ἐπειδὰν </w:t>
      </w:r>
      <w:r w:rsidRPr="00C47E2A">
        <w:rPr>
          <w:rFonts w:ascii="Palatino Linotype" w:eastAsia="Arial Unicode MS" w:hAnsi="Palatino Linotype" w:cs="Arial Unicode MS"/>
          <w:color w:val="0000CC"/>
        </w:rPr>
        <w:t xml:space="preserve">παύσῃ </w:t>
      </w:r>
      <w:r w:rsidRPr="00C47E2A">
        <w:rPr>
          <w:rFonts w:ascii="Garamond" w:eastAsia="Arial Unicode MS" w:hAnsi="Garamond" w:cs="Arial Unicode MS"/>
          <w:color w:val="FF0000"/>
        </w:rPr>
        <w:t>[</w:t>
      </w:r>
      <w:r w:rsidRPr="00C47E2A">
        <w:rPr>
          <w:rFonts w:ascii="Garamond" w:eastAsia="Arial Unicode MS" w:hAnsi="Garamond" w:cs="Arial Unicode MS"/>
          <w:b/>
          <w:color w:val="FF0000"/>
        </w:rPr>
        <w:t>5</w:t>
      </w:r>
      <w:r w:rsidRPr="00C47E2A">
        <w:rPr>
          <w:rFonts w:ascii="Garamond" w:eastAsia="Arial Unicode MS" w:hAnsi="Garamond" w:cs="Arial Unicode MS"/>
          <w:color w:val="FF0000"/>
        </w:rPr>
        <w:t>]</w:t>
      </w:r>
      <w:r w:rsidRPr="00C47E2A">
        <w:rPr>
          <w:rFonts w:ascii="Palatino Linotype" w:eastAsia="Arial Unicode MS" w:hAnsi="Palatino Linotype" w:cs="Arial Unicode MS"/>
        </w:rPr>
        <w:t xml:space="preserve">, ἐν τῷ ἐμῷ. Ἐν ᾧ δ᾽ ἂν ἐγὼ λέγω, ἐὰν μέν σοι ἐθέλῃ ἀπνευστὶ ἔχοντι πολὺν χρόνον </w:t>
      </w:r>
      <w:r w:rsidRPr="00C47E2A">
        <w:rPr>
          <w:rFonts w:ascii="Palatino Linotype" w:eastAsia="Arial Unicode MS" w:hAnsi="Palatino Linotype" w:cs="Arial Unicode MS"/>
          <w:color w:val="0000CC"/>
        </w:rPr>
        <w:t xml:space="preserve">παύεσθαι </w:t>
      </w:r>
      <w:r w:rsidRPr="00C47E2A">
        <w:rPr>
          <w:rFonts w:ascii="Garamond" w:eastAsia="Arial Unicode MS" w:hAnsi="Garamond" w:cs="Arial Unicode MS"/>
          <w:color w:val="FF0000"/>
        </w:rPr>
        <w:t>[</w:t>
      </w:r>
      <w:r w:rsidRPr="00C47E2A">
        <w:rPr>
          <w:rFonts w:ascii="Garamond" w:eastAsia="Arial Unicode MS" w:hAnsi="Garamond" w:cs="Arial Unicode MS"/>
          <w:b/>
          <w:color w:val="FF0000"/>
        </w:rPr>
        <w:t>6</w:t>
      </w:r>
      <w:r w:rsidRPr="00C47E2A">
        <w:rPr>
          <w:rFonts w:ascii="Garamond" w:eastAsia="Arial Unicode MS" w:hAnsi="Garamond" w:cs="Arial Unicode MS"/>
          <w:color w:val="FF0000"/>
        </w:rPr>
        <w:t>]</w:t>
      </w:r>
      <w:r w:rsidRPr="00C47E2A">
        <w:rPr>
          <w:rFonts w:ascii="Palatino Linotype" w:eastAsia="Arial Unicode MS" w:hAnsi="Palatino Linotype" w:cs="Arial Unicode MS"/>
        </w:rPr>
        <w:t xml:space="preserve"> ἡ λύγξ· εἰ δὲ μή, ὕδατι [</w:t>
      </w:r>
      <w:r w:rsidRPr="00C47E2A">
        <w:rPr>
          <w:rFonts w:ascii="Palatino Linotype" w:eastAsia="Arial Unicode MS" w:hAnsi="Palatino Linotype" w:cs="Arial Unicode MS"/>
          <w:b/>
          <w:bCs/>
        </w:rPr>
        <w:t>185e</w:t>
      </w:r>
      <w:r w:rsidRPr="00C47E2A">
        <w:rPr>
          <w:rFonts w:ascii="Palatino Linotype" w:eastAsia="Arial Unicode MS" w:hAnsi="Palatino Linotype" w:cs="Arial Unicode MS"/>
        </w:rPr>
        <w:t xml:space="preserve">] ἀνακογχυλίασον. Εἰ δ᾽ ἄρα πάνυ ἰσχυρά ἐστιν, ἀναλαβών τι τοιοῦτον οἵῳ κινήσαις ἂν τὴν ῥῖνα, πτάρε· καὶ ἐὰν τοῦτο ποιήσῃς ἅπαξ ἢ δίς, καὶ εἰ πάνυ ἰσχυρά ἐστι, </w:t>
      </w:r>
      <w:r w:rsidRPr="00C47E2A">
        <w:rPr>
          <w:rFonts w:ascii="Palatino Linotype" w:eastAsia="Arial Unicode MS" w:hAnsi="Palatino Linotype" w:cs="Arial Unicode MS"/>
          <w:color w:val="0000CC"/>
        </w:rPr>
        <w:t xml:space="preserve">παύσεται </w:t>
      </w:r>
      <w:r w:rsidRPr="00C47E2A">
        <w:rPr>
          <w:rFonts w:ascii="Garamond" w:eastAsia="Arial Unicode MS" w:hAnsi="Garamond" w:cs="Arial Unicode MS"/>
          <w:color w:val="FF0000"/>
        </w:rPr>
        <w:t>[</w:t>
      </w:r>
      <w:r w:rsidRPr="00C47E2A">
        <w:rPr>
          <w:rFonts w:ascii="Garamond" w:eastAsia="Arial Unicode MS" w:hAnsi="Garamond" w:cs="Arial Unicode MS"/>
          <w:b/>
          <w:color w:val="FF0000"/>
        </w:rPr>
        <w:t>7</w:t>
      </w:r>
      <w:r w:rsidRPr="00C47E2A">
        <w:rPr>
          <w:rFonts w:ascii="Garamond" w:eastAsia="Arial Unicode MS" w:hAnsi="Garamond" w:cs="Arial Unicode MS"/>
          <w:color w:val="FF0000"/>
        </w:rPr>
        <w:t>]</w:t>
      </w:r>
      <w:r w:rsidRPr="00C47E2A">
        <w:rPr>
          <w:rFonts w:ascii="Palatino Linotype" w:eastAsia="Arial Unicode MS" w:hAnsi="Palatino Linotype" w:cs="Arial Unicode MS"/>
          <w:color w:val="0000CC"/>
        </w:rPr>
        <w:t>.</w:t>
      </w:r>
      <w:r w:rsidRPr="00C47E2A">
        <w:rPr>
          <w:rFonts w:ascii="Palatino Linotype" w:eastAsia="Arial Unicode MS" w:hAnsi="Palatino Linotype" w:cs="Arial Unicode MS"/>
        </w:rPr>
        <w:t>”</w:t>
      </w:r>
      <w:r w:rsidRPr="00C47E2A">
        <w:rPr>
          <w:rFonts w:ascii="Palatino Linotype" w:eastAsia="Arial Unicode MS" w:hAnsi="Palatino Linotype" w:cs="Arial Unicode MS"/>
          <w:color w:val="FF0000"/>
        </w:rPr>
        <w:t>]</w:t>
      </w:r>
    </w:p>
    <w:p w:rsidR="00CA5D16" w:rsidRPr="00D70046" w:rsidRDefault="00CA5D16" w:rsidP="00BB51BA">
      <w:pPr>
        <w:rPr>
          <w:rFonts w:ascii="Courier New" w:hAnsi="Courier New" w:cs="Courier New"/>
          <w:iCs/>
          <w:sz w:val="28"/>
          <w:szCs w:val="28"/>
        </w:rPr>
      </w:pPr>
    </w:p>
    <w:p w:rsidR="00B0484E" w:rsidRDefault="00337697" w:rsidP="00E81B9F">
      <w:pPr>
        <w:rPr>
          <w:rFonts w:ascii="Courier New" w:hAnsi="Courier New" w:cs="Courier New"/>
          <w:sz w:val="28"/>
          <w:szCs w:val="28"/>
        </w:rPr>
      </w:pPr>
      <w:r w:rsidRPr="007A5F8F">
        <w:rPr>
          <w:rFonts w:ascii="Courier New" w:hAnsi="Courier New" w:cs="Courier New"/>
          <w:iCs/>
          <w:sz w:val="28"/>
          <w:szCs w:val="28"/>
        </w:rPr>
        <w:t xml:space="preserve">Si vous y ajoutez ceci que </w:t>
      </w:r>
      <w:r w:rsidR="00C47E2A">
        <w:rPr>
          <w:rFonts w:ascii="Courier New" w:hAnsi="Courier New" w:cs="Courier New"/>
          <w:iCs/>
          <w:sz w:val="28"/>
          <w:szCs w:val="28"/>
        </w:rPr>
        <w:t>« </w:t>
      </w:r>
      <w:r w:rsidRPr="00C47E2A">
        <w:rPr>
          <w:i/>
          <w:iCs/>
        </w:rPr>
        <w:t>ça</w:t>
      </w:r>
      <w:r w:rsidR="00C47E2A" w:rsidRPr="00C47E2A">
        <w:rPr>
          <w:i/>
          <w:iCs/>
        </w:rPr>
        <w:t xml:space="preserve"> </w:t>
      </w:r>
      <w:r w:rsidRPr="00C47E2A">
        <w:rPr>
          <w:i/>
          <w:iCs/>
        </w:rPr>
        <w:t>fera</w:t>
      </w:r>
      <w:r w:rsidR="00C47E2A" w:rsidRPr="00C47E2A">
        <w:rPr>
          <w:i/>
          <w:iCs/>
        </w:rPr>
        <w:t xml:space="preserve">, </w:t>
      </w:r>
      <w:r w:rsidRPr="00C47E2A">
        <w:rPr>
          <w:i/>
          <w:iCs/>
        </w:rPr>
        <w:t>ou</w:t>
      </w:r>
      <w:r w:rsidR="00C47E2A" w:rsidRPr="00C47E2A">
        <w:rPr>
          <w:i/>
          <w:iCs/>
        </w:rPr>
        <w:t xml:space="preserve"> </w:t>
      </w:r>
      <w:r w:rsidRPr="00C47E2A">
        <w:rPr>
          <w:i/>
          <w:iCs/>
        </w:rPr>
        <w:t>ça</w:t>
      </w:r>
      <w:r w:rsidR="00C47E2A" w:rsidRPr="00C47E2A">
        <w:rPr>
          <w:i/>
          <w:iCs/>
        </w:rPr>
        <w:t xml:space="preserve"> </w:t>
      </w:r>
      <w:r w:rsidRPr="00C47E2A">
        <w:rPr>
          <w:i/>
          <w:iCs/>
        </w:rPr>
        <w:t>fera</w:t>
      </w:r>
      <w:r w:rsidR="00C47E2A" w:rsidRPr="00C47E2A">
        <w:rPr>
          <w:i/>
          <w:iCs/>
        </w:rPr>
        <w:t xml:space="preserve"> </w:t>
      </w:r>
      <w:r w:rsidRPr="00C47E2A">
        <w:rPr>
          <w:i/>
          <w:iCs/>
        </w:rPr>
        <w:t>pas</w:t>
      </w:r>
      <w:r w:rsidR="00C47E2A">
        <w:rPr>
          <w:rFonts w:ascii="Courier New" w:hAnsi="Courier New" w:cs="Courier New"/>
          <w:iCs/>
          <w:sz w:val="28"/>
          <w:szCs w:val="28"/>
        </w:rPr>
        <w:t> »</w:t>
      </w:r>
      <w:r w:rsidRPr="007A5F8F">
        <w:rPr>
          <w:rFonts w:ascii="Courier New" w:hAnsi="Courier New" w:cs="Courier New"/>
          <w:iCs/>
          <w:sz w:val="28"/>
          <w:szCs w:val="28"/>
        </w:rPr>
        <w:t xml:space="preserve"> quelque chose et qu’en fin de compte </w:t>
      </w:r>
      <w:r w:rsidR="00C47E2A">
        <w:rPr>
          <w:rFonts w:ascii="Courier New" w:hAnsi="Courier New" w:cs="Courier New"/>
          <w:iCs/>
          <w:sz w:val="28"/>
          <w:szCs w:val="28"/>
        </w:rPr>
        <w:t>« </w:t>
      </w:r>
      <w:r w:rsidRPr="00C47E2A">
        <w:rPr>
          <w:i/>
          <w:iCs/>
        </w:rPr>
        <w:t>je</w:t>
      </w:r>
      <w:r w:rsidR="00C47E2A" w:rsidRPr="00C47E2A">
        <w:rPr>
          <w:i/>
          <w:iCs/>
        </w:rPr>
        <w:t xml:space="preserve"> </w:t>
      </w:r>
      <w:r w:rsidRPr="00C47E2A">
        <w:rPr>
          <w:i/>
          <w:iCs/>
        </w:rPr>
        <w:t>ferai</w:t>
      </w:r>
      <w:r w:rsidR="00C47E2A" w:rsidRPr="00C47E2A">
        <w:rPr>
          <w:i/>
          <w:iCs/>
        </w:rPr>
        <w:t xml:space="preserve"> </w:t>
      </w:r>
      <w:r w:rsidRPr="00C47E2A">
        <w:rPr>
          <w:i/>
          <w:iCs/>
        </w:rPr>
        <w:t>ce</w:t>
      </w:r>
      <w:r w:rsidR="00C47E2A" w:rsidRPr="00C47E2A">
        <w:rPr>
          <w:i/>
          <w:iCs/>
        </w:rPr>
        <w:t xml:space="preserve"> </w:t>
      </w:r>
      <w:r w:rsidRPr="00C47E2A">
        <w:rPr>
          <w:i/>
          <w:iCs/>
        </w:rPr>
        <w:t>que</w:t>
      </w:r>
      <w:r w:rsidR="00C47E2A" w:rsidRPr="00C47E2A">
        <w:rPr>
          <w:i/>
          <w:iCs/>
        </w:rPr>
        <w:t xml:space="preserve"> </w:t>
      </w:r>
      <w:r w:rsidRPr="00C47E2A">
        <w:rPr>
          <w:i/>
          <w:iCs/>
        </w:rPr>
        <w:t>tu</w:t>
      </w:r>
      <w:r w:rsidR="00C47E2A" w:rsidRPr="00C47E2A">
        <w:rPr>
          <w:i/>
          <w:iCs/>
        </w:rPr>
        <w:t xml:space="preserve"> </w:t>
      </w:r>
      <w:r w:rsidRPr="00C47E2A">
        <w:rPr>
          <w:i/>
          <w:iCs/>
        </w:rPr>
        <w:t>as</w:t>
      </w:r>
      <w:r w:rsidR="00C47E2A" w:rsidRPr="00C47E2A">
        <w:rPr>
          <w:i/>
          <w:iCs/>
        </w:rPr>
        <w:t xml:space="preserve"> </w:t>
      </w:r>
      <w:r w:rsidRPr="00C47E2A">
        <w:rPr>
          <w:i/>
          <w:iCs/>
        </w:rPr>
        <w:t>dit</w:t>
      </w:r>
      <w:r w:rsidR="00C47E2A" w:rsidRPr="00C47E2A">
        <w:rPr>
          <w:i/>
          <w:iCs/>
        </w:rPr>
        <w:t xml:space="preserve"> </w:t>
      </w:r>
      <w:r w:rsidRPr="00C47E2A">
        <w:rPr>
          <w:i/>
          <w:iCs/>
        </w:rPr>
        <w:t>que</w:t>
      </w:r>
      <w:r w:rsidR="00C47E2A" w:rsidRPr="00C47E2A">
        <w:rPr>
          <w:i/>
          <w:iCs/>
        </w:rPr>
        <w:t xml:space="preserve"> </w:t>
      </w:r>
      <w:r w:rsidRPr="00C47E2A">
        <w:rPr>
          <w:i/>
          <w:iCs/>
        </w:rPr>
        <w:t>je</w:t>
      </w:r>
      <w:r w:rsidR="00C47E2A" w:rsidRPr="00C47E2A">
        <w:rPr>
          <w:i/>
          <w:iCs/>
        </w:rPr>
        <w:t xml:space="preserve"> </w:t>
      </w:r>
      <w:r w:rsidRPr="00C47E2A">
        <w:rPr>
          <w:i/>
          <w:iCs/>
        </w:rPr>
        <w:t>ferai</w:t>
      </w:r>
      <w:r w:rsidR="00C47E2A">
        <w:rPr>
          <w:rFonts w:ascii="Courier New" w:hAnsi="Courier New" w:cs="Courier New"/>
          <w:iCs/>
          <w:sz w:val="28"/>
          <w:szCs w:val="28"/>
        </w:rPr>
        <w:t> »</w:t>
      </w:r>
      <w:r w:rsidRPr="007A5F8F">
        <w:rPr>
          <w:rFonts w:ascii="Courier New" w:hAnsi="Courier New" w:cs="Courier New"/>
          <w:iCs/>
          <w:sz w:val="28"/>
          <w:szCs w:val="28"/>
        </w:rPr>
        <w:t>, c’est</w:t>
      </w:r>
      <w:r w:rsidR="00454FCC">
        <w:rPr>
          <w:rFonts w:ascii="Courier New" w:hAnsi="Courier New" w:cs="Courier New"/>
          <w:iCs/>
          <w:sz w:val="28"/>
          <w:szCs w:val="28"/>
        </w:rPr>
        <w:t>–</w:t>
      </w:r>
      <w:r w:rsidRPr="007A5F8F">
        <w:rPr>
          <w:rFonts w:ascii="Courier New" w:hAnsi="Courier New" w:cs="Courier New"/>
          <w:iCs/>
          <w:sz w:val="28"/>
          <w:szCs w:val="28"/>
        </w:rPr>
        <w:t>à</w:t>
      </w:r>
      <w:r w:rsidR="00454FCC">
        <w:rPr>
          <w:rFonts w:ascii="Courier New" w:hAnsi="Courier New" w:cs="Courier New"/>
          <w:iCs/>
          <w:sz w:val="28"/>
          <w:szCs w:val="28"/>
        </w:rPr>
        <w:t>–</w:t>
      </w:r>
      <w:r w:rsidRPr="007A5F8F">
        <w:rPr>
          <w:rFonts w:ascii="Courier New" w:hAnsi="Courier New" w:cs="Courier New"/>
          <w:iCs/>
          <w:sz w:val="28"/>
          <w:szCs w:val="28"/>
        </w:rPr>
        <w:t>dire que le terme</w:t>
      </w:r>
      <w:r w:rsidRPr="007A5F8F">
        <w:rPr>
          <w:iCs/>
          <w:sz w:val="28"/>
          <w:szCs w:val="28"/>
        </w:rPr>
        <w:t xml:space="preserve"> </w:t>
      </w:r>
      <w:r w:rsidR="00C47E2A" w:rsidRPr="00752D9A">
        <w:rPr>
          <w:rFonts w:ascii="Palatino Linotype" w:eastAsia="Arial Unicode MS" w:hAnsi="Palatino Linotype" w:cs="Arial Unicode MS"/>
          <w:color w:val="0000CC"/>
          <w:sz w:val="28"/>
          <w:szCs w:val="28"/>
        </w:rPr>
        <w:t>ποιήσω</w:t>
      </w:r>
      <w:r w:rsidR="00C47E2A">
        <w:rPr>
          <w:rFonts w:ascii="Palatino Linotype" w:eastAsia="Arial Unicode MS" w:hAnsi="Palatino Linotype" w:cs="Arial Unicode MS"/>
          <w:sz w:val="28"/>
          <w:szCs w:val="28"/>
        </w:rPr>
        <w:t xml:space="preserve"> </w:t>
      </w:r>
      <w:r w:rsidRPr="00C47E2A">
        <w:rPr>
          <w:rFonts w:ascii="Garamond" w:hAnsi="Garamond" w:cs="Courier New"/>
          <w:iCs/>
          <w:sz w:val="20"/>
          <w:szCs w:val="20"/>
        </w:rPr>
        <w:t>[poièsô]</w:t>
      </w:r>
      <w:r w:rsidR="00C47E2A">
        <w:rPr>
          <w:rFonts w:ascii="Garamond" w:hAnsi="Garamond" w:cs="Courier New"/>
          <w:iCs/>
          <w:sz w:val="28"/>
          <w:szCs w:val="28"/>
        </w:rPr>
        <w:t xml:space="preserve"> </w:t>
      </w:r>
      <w:r w:rsidRPr="007A5F8F">
        <w:rPr>
          <w:rStyle w:val="Caractredenotedebasdepage"/>
          <w:b/>
          <w:bCs/>
          <w:iCs/>
          <w:color w:val="FF3300"/>
          <w:sz w:val="28"/>
          <w:szCs w:val="28"/>
        </w:rPr>
        <w:footnoteReference w:id="57"/>
      </w:r>
      <w:r w:rsidRPr="007A5F8F">
        <w:rPr>
          <w:rFonts w:ascii="Courier New" w:hAnsi="Courier New" w:cs="Courier New"/>
          <w:i/>
          <w:sz w:val="28"/>
          <w:szCs w:val="28"/>
        </w:rPr>
        <w:t xml:space="preserve"> </w:t>
      </w:r>
      <w:r w:rsidRPr="007A5F8F">
        <w:rPr>
          <w:rFonts w:ascii="Courier New" w:hAnsi="Courier New" w:cs="Courier New"/>
          <w:sz w:val="28"/>
          <w:szCs w:val="28"/>
        </w:rPr>
        <w:t>s’y ajoute répété avec une insistance quasi égale, ce qui réduit à une ligne et demi</w:t>
      </w:r>
      <w:r w:rsidR="00B0484E">
        <w:rPr>
          <w:rFonts w:ascii="Courier New" w:hAnsi="Courier New" w:cs="Courier New"/>
          <w:sz w:val="28"/>
          <w:szCs w:val="28"/>
        </w:rPr>
        <w:t xml:space="preserve"> </w:t>
      </w:r>
      <w:r w:rsidR="00B0484E" w:rsidRPr="00B0484E">
        <w:rPr>
          <w:rFonts w:ascii="Garamond" w:hAnsi="Garamond" w:cs="Courier New"/>
          <w:color w:val="C00000"/>
          <w:sz w:val="18"/>
          <w:szCs w:val="18"/>
        </w:rPr>
        <w:t>[</w:t>
      </w:r>
      <w:r w:rsidR="00B0484E">
        <w:rPr>
          <w:rFonts w:ascii="Garamond" w:hAnsi="Garamond" w:cs="Courier New"/>
          <w:color w:val="C00000"/>
          <w:sz w:val="18"/>
          <w:szCs w:val="18"/>
        </w:rPr>
        <w:t xml:space="preserve"> </w:t>
      </w:r>
      <w:r w:rsidR="00B0484E" w:rsidRPr="00B0484E">
        <w:rPr>
          <w:rFonts w:ascii="Garamond" w:hAnsi="Garamond" w:cs="Courier New"/>
          <w:color w:val="C00000"/>
          <w:sz w:val="18"/>
          <w:szCs w:val="18"/>
        </w:rPr>
        <w:t>occurrence moyenne</w:t>
      </w:r>
      <w:r w:rsidR="00B0484E">
        <w:rPr>
          <w:rFonts w:ascii="Garamond" w:hAnsi="Garamond" w:cs="Courier New"/>
          <w:color w:val="C00000"/>
          <w:sz w:val="18"/>
          <w:szCs w:val="18"/>
        </w:rPr>
        <w:t xml:space="preserve"> </w:t>
      </w:r>
      <w:r w:rsidR="00B0484E" w:rsidRPr="00B0484E">
        <w:rPr>
          <w:rFonts w:ascii="Garamond" w:hAnsi="Garamond" w:cs="Courier New"/>
          <w:color w:val="C00000"/>
          <w:sz w:val="18"/>
          <w:szCs w:val="18"/>
        </w:rPr>
        <w:t>]</w:t>
      </w:r>
      <w:r w:rsidRPr="007A5F8F">
        <w:rPr>
          <w:rFonts w:ascii="Courier New" w:hAnsi="Courier New" w:cs="Courier New"/>
          <w:sz w:val="28"/>
          <w:szCs w:val="28"/>
        </w:rPr>
        <w:t xml:space="preserve"> les </w:t>
      </w:r>
      <w:r w:rsidRPr="00C47E2A">
        <w:rPr>
          <w:i/>
        </w:rPr>
        <w:t>homophonies</w:t>
      </w:r>
      <w:r w:rsidRPr="007A5F8F">
        <w:rPr>
          <w:rFonts w:ascii="Courier New" w:hAnsi="Courier New" w:cs="Courier New"/>
          <w:sz w:val="28"/>
          <w:szCs w:val="28"/>
        </w:rPr>
        <w:t xml:space="preserve">, </w:t>
      </w:r>
    </w:p>
    <w:p w:rsidR="00CA5D16" w:rsidRDefault="00337697" w:rsidP="00E81B9F">
      <w:pPr>
        <w:rPr>
          <w:rFonts w:ascii="Courier New" w:hAnsi="Courier New" w:cs="Courier New"/>
          <w:sz w:val="28"/>
          <w:szCs w:val="28"/>
        </w:rPr>
      </w:pPr>
      <w:r w:rsidRPr="007A5F8F">
        <w:rPr>
          <w:rFonts w:ascii="Courier New" w:hAnsi="Courier New" w:cs="Courier New"/>
          <w:sz w:val="28"/>
          <w:szCs w:val="28"/>
        </w:rPr>
        <w:t xml:space="preserve">voire les </w:t>
      </w:r>
      <w:r w:rsidRPr="00C47E2A">
        <w:rPr>
          <w:i/>
        </w:rPr>
        <w:t>isologies</w:t>
      </w:r>
      <w:r w:rsidRPr="007A5F8F">
        <w:rPr>
          <w:rFonts w:ascii="Courier New" w:hAnsi="Courier New" w:cs="Courier New"/>
          <w:sz w:val="28"/>
          <w:szCs w:val="28"/>
        </w:rPr>
        <w:t xml:space="preserve"> dont il est question</w:t>
      </w:r>
      <w:r w:rsidR="00CA5D16">
        <w:rPr>
          <w:rFonts w:ascii="Courier New" w:hAnsi="Courier New" w:cs="Courier New"/>
          <w:sz w:val="28"/>
          <w:szCs w:val="28"/>
        </w:rPr>
        <w:t>.</w:t>
      </w:r>
      <w:r w:rsidRPr="007A5F8F">
        <w:rPr>
          <w:rFonts w:ascii="Courier New" w:hAnsi="Courier New" w:cs="Courier New"/>
          <w:sz w:val="28"/>
          <w:szCs w:val="28"/>
        </w:rPr>
        <w:t xml:space="preserve"> </w:t>
      </w:r>
    </w:p>
    <w:p w:rsidR="00C47E2A" w:rsidRDefault="00C47E2A" w:rsidP="00E81B9F">
      <w:pPr>
        <w:rPr>
          <w:rFonts w:ascii="Courier New" w:hAnsi="Courier New" w:cs="Courier New"/>
          <w:sz w:val="28"/>
          <w:szCs w:val="28"/>
        </w:rPr>
      </w:pPr>
    </w:p>
    <w:p w:rsidR="00337697" w:rsidRPr="007A5F8F" w:rsidRDefault="00CA5D16"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 xml:space="preserve">l est quand même </w:t>
      </w:r>
      <w:r w:rsidR="00337697" w:rsidRPr="00CA5D16">
        <w:rPr>
          <w:rFonts w:ascii="Courier New" w:hAnsi="Courier New" w:cs="Courier New"/>
          <w:i/>
        </w:rPr>
        <w:t>extrêmement difficile</w:t>
      </w:r>
      <w:r w:rsidR="00337697" w:rsidRPr="007A5F8F">
        <w:rPr>
          <w:rFonts w:ascii="Courier New" w:hAnsi="Courier New" w:cs="Courier New"/>
          <w:sz w:val="28"/>
          <w:szCs w:val="28"/>
        </w:rPr>
        <w:t xml:space="preserve"> de ne pas voir que si ARISTOPHANE a le hoquet, c’est parce que pendant tout </w:t>
      </w:r>
      <w:r w:rsidR="00337697" w:rsidRPr="00CA5D16">
        <w:rPr>
          <w:rFonts w:ascii="Courier New" w:hAnsi="Courier New" w:cs="Courier New"/>
          <w:i/>
        </w:rPr>
        <w:t>le discours</w:t>
      </w:r>
      <w:r w:rsidR="00337697" w:rsidRPr="007A5F8F">
        <w:rPr>
          <w:rFonts w:ascii="Courier New" w:hAnsi="Courier New" w:cs="Courier New"/>
          <w:sz w:val="28"/>
          <w:szCs w:val="28"/>
        </w:rPr>
        <w:t xml:space="preserve"> de PAUSANIAS </w:t>
      </w:r>
      <w:r w:rsidR="00337697" w:rsidRPr="00CA5D16">
        <w:rPr>
          <w:i/>
          <w:color w:val="0000CC"/>
        </w:rPr>
        <w:t>il s’est tordu de rigolade</w:t>
      </w:r>
      <w:r>
        <w:rPr>
          <w:rFonts w:ascii="Courier New" w:hAnsi="Courier New" w:cs="Courier New"/>
          <w:sz w:val="28"/>
          <w:szCs w:val="28"/>
        </w:rPr>
        <w:t>,</w:t>
      </w:r>
      <w:r w:rsidR="00337697" w:rsidRPr="007A5F8F">
        <w:rPr>
          <w:rFonts w:ascii="Courier New" w:hAnsi="Courier New" w:cs="Courier New"/>
          <w:sz w:val="28"/>
          <w:szCs w:val="28"/>
        </w:rPr>
        <w:t xml:space="preserve"> et que PLATON n’en fait pas moins ! </w:t>
      </w:r>
    </w:p>
    <w:p w:rsidR="00554032" w:rsidRDefault="00554032" w:rsidP="00E81B9F">
      <w:pPr>
        <w:rPr>
          <w:rFonts w:ascii="Courier New" w:hAnsi="Courier New" w:cs="Courier New"/>
          <w:sz w:val="28"/>
          <w:szCs w:val="28"/>
        </w:rPr>
      </w:pPr>
    </w:p>
    <w:p w:rsidR="00656747" w:rsidRDefault="00337697" w:rsidP="00E81B9F">
      <w:pPr>
        <w:rPr>
          <w:rFonts w:ascii="Courier New" w:hAnsi="Courier New" w:cs="Courier New"/>
          <w:sz w:val="28"/>
          <w:szCs w:val="28"/>
        </w:rPr>
      </w:pPr>
      <w:r w:rsidRPr="007A5F8F">
        <w:rPr>
          <w:rFonts w:ascii="Courier New" w:hAnsi="Courier New" w:cs="Courier New"/>
          <w:sz w:val="28"/>
          <w:szCs w:val="28"/>
        </w:rPr>
        <w:t>Autrement dit, que si PLATON</w:t>
      </w:r>
      <w:r w:rsidR="00656747">
        <w:rPr>
          <w:rFonts w:ascii="Courier New" w:hAnsi="Courier New" w:cs="Courier New"/>
          <w:sz w:val="28"/>
          <w:szCs w:val="28"/>
        </w:rPr>
        <w:t> :</w:t>
      </w:r>
      <w:r w:rsidRPr="007A5F8F">
        <w:rPr>
          <w:rFonts w:ascii="Courier New" w:hAnsi="Courier New" w:cs="Courier New"/>
          <w:sz w:val="28"/>
          <w:szCs w:val="28"/>
        </w:rPr>
        <w:t xml:space="preserve"> </w:t>
      </w:r>
    </w:p>
    <w:p w:rsidR="00656747" w:rsidRDefault="00337697" w:rsidP="00656747">
      <w:pPr>
        <w:pStyle w:val="Paragraphedeliste"/>
        <w:numPr>
          <w:ilvl w:val="0"/>
          <w:numId w:val="2"/>
        </w:numPr>
        <w:rPr>
          <w:rFonts w:ascii="Courier New" w:hAnsi="Courier New" w:cs="Courier New"/>
          <w:sz w:val="28"/>
          <w:szCs w:val="28"/>
        </w:rPr>
      </w:pPr>
      <w:r w:rsidRPr="00656747">
        <w:rPr>
          <w:rFonts w:ascii="Courier New" w:hAnsi="Courier New" w:cs="Courier New"/>
          <w:sz w:val="28"/>
          <w:szCs w:val="28"/>
        </w:rPr>
        <w:t>nous dit quelque chose comme « </w:t>
      </w:r>
      <w:r w:rsidRPr="00656747">
        <w:rPr>
          <w:i/>
          <w:sz w:val="22"/>
          <w:szCs w:val="22"/>
        </w:rPr>
        <w:t>Pausaniou… pausamenou</w:t>
      </w:r>
      <w:r w:rsidRPr="00656747">
        <w:rPr>
          <w:rFonts w:ascii="Courier New" w:hAnsi="Courier New" w:cs="Courier New"/>
          <w:iCs/>
          <w:sz w:val="28"/>
          <w:szCs w:val="28"/>
        </w:rPr>
        <w:t> »</w:t>
      </w:r>
      <w:r w:rsidRPr="00656747">
        <w:rPr>
          <w:rFonts w:ascii="Courier New" w:hAnsi="Courier New" w:cs="Courier New"/>
          <w:i/>
          <w:sz w:val="28"/>
          <w:szCs w:val="28"/>
        </w:rPr>
        <w:t> </w:t>
      </w:r>
      <w:r w:rsidRPr="00656747">
        <w:rPr>
          <w:rFonts w:ascii="Courier New" w:hAnsi="Courier New" w:cs="Courier New"/>
          <w:sz w:val="28"/>
          <w:szCs w:val="28"/>
        </w:rPr>
        <w:t>:</w:t>
      </w:r>
      <w:r w:rsidRPr="00656747">
        <w:rPr>
          <w:rFonts w:ascii="Courier New" w:hAnsi="Courier New" w:cs="Courier New"/>
          <w:i/>
          <w:sz w:val="28"/>
          <w:szCs w:val="28"/>
        </w:rPr>
        <w:t xml:space="preserve"> </w:t>
      </w:r>
      <w:r w:rsidRPr="00656747">
        <w:rPr>
          <w:rFonts w:ascii="Courier New" w:hAnsi="Courier New" w:cs="Courier New"/>
          <w:sz w:val="28"/>
          <w:szCs w:val="28"/>
        </w:rPr>
        <w:t xml:space="preserve">« </w:t>
      </w:r>
      <w:r w:rsidRPr="00656747">
        <w:rPr>
          <w:i/>
        </w:rPr>
        <w:t>T</w:t>
      </w:r>
      <w:r w:rsidR="00656747" w:rsidRPr="00656747">
        <w:rPr>
          <w:i/>
        </w:rPr>
        <w:t>oto</w:t>
      </w:r>
      <w:r w:rsidRPr="00656747">
        <w:rPr>
          <w:i/>
        </w:rPr>
        <w:t xml:space="preserve"> à</w:t>
      </w:r>
      <w:r w:rsidR="00656747" w:rsidRPr="00656747">
        <w:rPr>
          <w:i/>
        </w:rPr>
        <w:t xml:space="preserve"> tout</w:t>
      </w:r>
      <w:r w:rsidRPr="00656747">
        <w:rPr>
          <w:i/>
        </w:rPr>
        <w:t xml:space="preserve"> tent</w:t>
      </w:r>
      <w:r w:rsidR="00656747" w:rsidRPr="00656747">
        <w:rPr>
          <w:i/>
        </w:rPr>
        <w:t>é</w:t>
      </w:r>
      <w:r w:rsidRPr="00656747">
        <w:rPr>
          <w:rFonts w:ascii="Courier New" w:hAnsi="Courier New" w:cs="Courier New"/>
          <w:sz w:val="28"/>
          <w:szCs w:val="28"/>
        </w:rPr>
        <w:t xml:space="preserve"> » </w:t>
      </w:r>
    </w:p>
    <w:p w:rsidR="00656747" w:rsidRDefault="00337697" w:rsidP="00656747">
      <w:pPr>
        <w:pStyle w:val="Paragraphedeliste"/>
        <w:numPr>
          <w:ilvl w:val="0"/>
          <w:numId w:val="2"/>
        </w:numPr>
        <w:rPr>
          <w:rFonts w:ascii="Courier New" w:hAnsi="Courier New" w:cs="Courier New"/>
          <w:sz w:val="28"/>
          <w:szCs w:val="28"/>
        </w:rPr>
      </w:pPr>
      <w:r w:rsidRPr="00656747">
        <w:rPr>
          <w:rFonts w:ascii="Courier New" w:hAnsi="Courier New" w:cs="Courier New"/>
          <w:sz w:val="28"/>
          <w:szCs w:val="28"/>
        </w:rPr>
        <w:t>qu’il nous répète ensuite pendant les seize lignes le mot « </w:t>
      </w:r>
      <w:r w:rsidRPr="00656747">
        <w:rPr>
          <w:i/>
        </w:rPr>
        <w:t>tentant</w:t>
      </w:r>
      <w:r w:rsidRPr="00656747">
        <w:rPr>
          <w:rFonts w:ascii="Courier New" w:hAnsi="Courier New" w:cs="Courier New"/>
          <w:sz w:val="28"/>
          <w:szCs w:val="28"/>
        </w:rPr>
        <w:t> » et le mot « </w:t>
      </w:r>
      <w:r w:rsidRPr="00656747">
        <w:rPr>
          <w:i/>
        </w:rPr>
        <w:t>tenter</w:t>
      </w:r>
      <w:r w:rsidRPr="00656747">
        <w:rPr>
          <w:rFonts w:ascii="Courier New" w:hAnsi="Courier New" w:cs="Courier New"/>
          <w:sz w:val="28"/>
          <w:szCs w:val="28"/>
        </w:rPr>
        <w:t xml:space="preserve"> », </w:t>
      </w:r>
    </w:p>
    <w:p w:rsidR="00656747" w:rsidRDefault="00337697" w:rsidP="00656747">
      <w:pPr>
        <w:rPr>
          <w:rFonts w:ascii="Courier New" w:hAnsi="Courier New" w:cs="Courier New"/>
          <w:sz w:val="28"/>
          <w:szCs w:val="28"/>
        </w:rPr>
      </w:pPr>
      <w:r w:rsidRPr="00656747">
        <w:rPr>
          <w:rFonts w:ascii="Courier New" w:hAnsi="Courier New" w:cs="Courier New"/>
          <w:sz w:val="28"/>
          <w:szCs w:val="28"/>
        </w:rPr>
        <w:lastRenderedPageBreak/>
        <w:t xml:space="preserve">il doit quand même nous faire dresser l’oreille, </w:t>
      </w:r>
    </w:p>
    <w:p w:rsidR="00B0484E" w:rsidRDefault="00337697" w:rsidP="00656747">
      <w:pPr>
        <w:rPr>
          <w:rFonts w:ascii="Courier New" w:hAnsi="Courier New" w:cs="Courier New"/>
          <w:sz w:val="28"/>
          <w:szCs w:val="28"/>
        </w:rPr>
      </w:pPr>
      <w:r w:rsidRPr="00656747">
        <w:rPr>
          <w:rFonts w:ascii="Courier New" w:hAnsi="Courier New" w:cs="Courier New"/>
          <w:sz w:val="28"/>
          <w:szCs w:val="28"/>
        </w:rPr>
        <w:t xml:space="preserve">car il n’y a pas d’autre exemple dans n’importe quel texte de PLATON d’un passage si crûment semblable </w:t>
      </w:r>
    </w:p>
    <w:p w:rsidR="00656747" w:rsidRDefault="00337697" w:rsidP="00656747">
      <w:pPr>
        <w:rPr>
          <w:rFonts w:ascii="Courier New" w:hAnsi="Courier New" w:cs="Courier New"/>
          <w:sz w:val="28"/>
          <w:szCs w:val="28"/>
        </w:rPr>
      </w:pPr>
      <w:r w:rsidRPr="00656747">
        <w:rPr>
          <w:rFonts w:ascii="Courier New" w:hAnsi="Courier New" w:cs="Courier New"/>
          <w:sz w:val="28"/>
          <w:szCs w:val="28"/>
        </w:rPr>
        <w:t xml:space="preserve">à tel morceau de l’almanach </w:t>
      </w:r>
      <w:r w:rsidR="00656747" w:rsidRPr="00656747">
        <w:rPr>
          <w:rFonts w:ascii="Courier New" w:hAnsi="Courier New" w:cs="Courier New"/>
          <w:sz w:val="28"/>
          <w:szCs w:val="28"/>
        </w:rPr>
        <w:t>VERMOT</w:t>
      </w:r>
      <w:r w:rsidRPr="00656747">
        <w:rPr>
          <w:rFonts w:ascii="Courier New" w:hAnsi="Courier New" w:cs="Courier New"/>
          <w:sz w:val="28"/>
          <w:szCs w:val="28"/>
        </w:rPr>
        <w:t>.</w:t>
      </w:r>
    </w:p>
    <w:p w:rsidR="00C95D4E" w:rsidRDefault="00C95D4E" w:rsidP="008115A2">
      <w:pPr>
        <w:rPr>
          <w:rFonts w:ascii="Courier New" w:hAnsi="Courier New" w:cs="Courier New"/>
          <w:sz w:val="28"/>
          <w:szCs w:val="28"/>
        </w:rPr>
      </w:pPr>
    </w:p>
    <w:p w:rsidR="00C95D4E" w:rsidRDefault="00337697" w:rsidP="008115A2">
      <w:pPr>
        <w:rPr>
          <w:rFonts w:ascii="Courier New" w:hAnsi="Courier New" w:cs="Courier New"/>
          <w:sz w:val="28"/>
          <w:szCs w:val="28"/>
        </w:rPr>
      </w:pPr>
      <w:r w:rsidRPr="007A5F8F">
        <w:rPr>
          <w:rFonts w:ascii="Courier New" w:hAnsi="Courier New" w:cs="Courier New"/>
          <w:sz w:val="28"/>
          <w:szCs w:val="28"/>
        </w:rPr>
        <w:t xml:space="preserve">C’est là aussi un des auteurs dans lequel j’ai formé, bien entendu, ma jeunesse. C’est même là que j’ai lu pour la première fois un dialogue platonicien </w:t>
      </w:r>
    </w:p>
    <w:p w:rsidR="00337697" w:rsidRPr="007A5F8F" w:rsidRDefault="00337697" w:rsidP="008115A2">
      <w:pPr>
        <w:rPr>
          <w:rFonts w:ascii="Courier New" w:hAnsi="Courier New" w:cs="Courier New"/>
          <w:sz w:val="28"/>
          <w:szCs w:val="28"/>
        </w:rPr>
      </w:pPr>
      <w:r w:rsidRPr="007A5F8F">
        <w:rPr>
          <w:rFonts w:ascii="Courier New" w:hAnsi="Courier New" w:cs="Courier New"/>
          <w:sz w:val="28"/>
          <w:szCs w:val="28"/>
        </w:rPr>
        <w:t xml:space="preserve">qui s’appelle </w:t>
      </w:r>
      <w:r w:rsidRPr="0055741B">
        <w:rPr>
          <w:i/>
        </w:rPr>
        <w:t>Théodore cherche des allumettes</w:t>
      </w:r>
      <w:r w:rsidRPr="007A5F8F">
        <w:rPr>
          <w:rFonts w:ascii="Courier New" w:hAnsi="Courier New" w:cs="Courier New"/>
          <w:i/>
          <w:sz w:val="28"/>
          <w:szCs w:val="28"/>
        </w:rPr>
        <w:t>,</w:t>
      </w:r>
      <w:r w:rsidR="008115A2">
        <w:rPr>
          <w:rFonts w:ascii="Courier New" w:hAnsi="Courier New" w:cs="Courier New"/>
          <w:i/>
          <w:sz w:val="28"/>
          <w:szCs w:val="28"/>
        </w:rPr>
        <w:t xml:space="preserve"> </w:t>
      </w:r>
      <w:r w:rsidRPr="007A5F8F">
        <w:rPr>
          <w:rFonts w:ascii="Courier New" w:hAnsi="Courier New" w:cs="Courier New"/>
          <w:sz w:val="28"/>
          <w:szCs w:val="28"/>
        </w:rPr>
        <w:t>de COURTELINE, véritablement un morceau de roi !</w:t>
      </w:r>
    </w:p>
    <w:p w:rsidR="00A271F1" w:rsidRDefault="00A271F1" w:rsidP="00E81B9F">
      <w:pPr>
        <w:rPr>
          <w:rFonts w:ascii="Courier New" w:hAnsi="Courier New" w:cs="Courier New"/>
          <w:sz w:val="28"/>
          <w:szCs w:val="28"/>
        </w:rPr>
      </w:pPr>
    </w:p>
    <w:p w:rsidR="00B0484E" w:rsidRDefault="00B0484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Donc je crois suffisamment affirmé que pour PLATON </w:t>
      </w:r>
    </w:p>
    <w:p w:rsidR="00C47E2A" w:rsidRDefault="00337697" w:rsidP="00E81B9F">
      <w:pPr>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 xml:space="preserve">même, en tant que c’est lui qui parle ici </w:t>
      </w:r>
    </w:p>
    <w:p w:rsidR="00337697" w:rsidRPr="007A5F8F" w:rsidRDefault="00337697" w:rsidP="00E81B9F">
      <w:pPr>
        <w:rPr>
          <w:b/>
          <w:bCs/>
          <w:sz w:val="28"/>
          <w:szCs w:val="28"/>
        </w:rPr>
      </w:pPr>
      <w:r w:rsidRPr="007A5F8F">
        <w:rPr>
          <w:rFonts w:ascii="Courier New" w:hAnsi="Courier New" w:cs="Courier New"/>
          <w:sz w:val="28"/>
          <w:szCs w:val="28"/>
        </w:rPr>
        <w:t xml:space="preserve">sous le nom d’APOLLODORE, le discours de PAUSANIAS est bien quelque chose de </w:t>
      </w:r>
      <w:r w:rsidRPr="00C47E2A">
        <w:rPr>
          <w:i/>
        </w:rPr>
        <w:t>dérisoire</w:t>
      </w:r>
      <w:r w:rsidRPr="007A5F8F">
        <w:rPr>
          <w:rFonts w:ascii="Courier New" w:hAnsi="Courier New" w:cs="Courier New"/>
          <w:sz w:val="28"/>
          <w:szCs w:val="28"/>
        </w:rPr>
        <w:t>.</w:t>
      </w:r>
      <w:r w:rsidRPr="007A5F8F">
        <w:rPr>
          <w:b/>
          <w:bCs/>
          <w:sz w:val="28"/>
          <w:szCs w:val="28"/>
        </w:rPr>
        <w:t xml:space="preserve">  </w:t>
      </w:r>
    </w:p>
    <w:p w:rsidR="00C47E2A" w:rsidRDefault="00C47E2A" w:rsidP="00E81B9F">
      <w:pPr>
        <w:rPr>
          <w:rFonts w:ascii="Courier New" w:hAnsi="Courier New" w:cs="Courier New"/>
          <w:sz w:val="28"/>
          <w:szCs w:val="28"/>
        </w:rPr>
      </w:pPr>
    </w:p>
    <w:p w:rsidR="00C47E2A"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puisque nous voici parvenus à une heure avancée, je ne vous ferai pas aujourd’hui l’analyse du discours d’ÉRYXIMAQUE qui suit. </w:t>
      </w:r>
    </w:p>
    <w:p w:rsidR="00C95D4E" w:rsidRDefault="00C95D4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ÉRYXIMAQUE parle à la place d’ARISTOPHANE qui devrait parler à ce moment</w:t>
      </w:r>
      <w:r w:rsidR="00454FCC">
        <w:rPr>
          <w:rFonts w:ascii="Courier New" w:hAnsi="Courier New" w:cs="Courier New"/>
          <w:sz w:val="28"/>
          <w:szCs w:val="28"/>
        </w:rPr>
        <w:t>–</w:t>
      </w:r>
      <w:r w:rsidRPr="007A5F8F">
        <w:rPr>
          <w:rFonts w:ascii="Courier New" w:hAnsi="Courier New" w:cs="Courier New"/>
          <w:sz w:val="28"/>
          <w:szCs w:val="28"/>
        </w:rPr>
        <w:t xml:space="preserve">là. </w:t>
      </w:r>
    </w:p>
    <w:p w:rsidR="00C95D4E" w:rsidRDefault="00C95D4E" w:rsidP="00E81B9F">
      <w:pPr>
        <w:rPr>
          <w:rFonts w:ascii="Courier New" w:hAnsi="Courier New" w:cs="Courier New"/>
          <w:sz w:val="28"/>
          <w:szCs w:val="28"/>
        </w:rPr>
      </w:pPr>
    </w:p>
    <w:p w:rsidR="00523924" w:rsidRDefault="00337697" w:rsidP="00E81B9F">
      <w:pPr>
        <w:rPr>
          <w:rFonts w:ascii="Courier New" w:hAnsi="Courier New" w:cs="Courier New"/>
          <w:sz w:val="28"/>
          <w:szCs w:val="28"/>
        </w:rPr>
      </w:pPr>
      <w:r w:rsidRPr="007A5F8F">
        <w:rPr>
          <w:rFonts w:ascii="Courier New" w:hAnsi="Courier New" w:cs="Courier New"/>
          <w:sz w:val="28"/>
          <w:szCs w:val="28"/>
        </w:rPr>
        <w:t xml:space="preserve">Nous verrons la prochaine fois ce que veut dire </w:t>
      </w:r>
    </w:p>
    <w:p w:rsidR="00C47E2A" w:rsidRDefault="00337697" w:rsidP="00E81B9F">
      <w:pPr>
        <w:rPr>
          <w:rFonts w:ascii="Courier New" w:hAnsi="Courier New" w:cs="Courier New"/>
          <w:sz w:val="28"/>
          <w:szCs w:val="28"/>
        </w:rPr>
      </w:pPr>
      <w:r w:rsidRPr="007A5F8F">
        <w:rPr>
          <w:rFonts w:ascii="Courier New" w:hAnsi="Courier New" w:cs="Courier New"/>
          <w:sz w:val="28"/>
          <w:szCs w:val="28"/>
        </w:rPr>
        <w:t>le discours d’ÉRYXIMAQUE</w:t>
      </w:r>
      <w:r w:rsidR="00C47E2A">
        <w:rPr>
          <w:rFonts w:ascii="Courier New" w:hAnsi="Courier New" w:cs="Courier New"/>
          <w:sz w:val="28"/>
          <w:szCs w:val="28"/>
        </w:rPr>
        <w:t xml:space="preserve"> –</w:t>
      </w:r>
      <w:r w:rsidRPr="007A5F8F">
        <w:rPr>
          <w:rFonts w:ascii="Courier New" w:hAnsi="Courier New" w:cs="Courier New"/>
          <w:sz w:val="28"/>
          <w:szCs w:val="28"/>
        </w:rPr>
        <w:t xml:space="preserve"> médecin</w:t>
      </w:r>
      <w:r w:rsidR="00C47E2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par rapport à </w:t>
      </w:r>
    </w:p>
    <w:p w:rsidR="00C47E2A" w:rsidRDefault="00337697" w:rsidP="00E81B9F">
      <w:pPr>
        <w:rPr>
          <w:rFonts w:ascii="Courier New" w:hAnsi="Courier New" w:cs="Courier New"/>
          <w:sz w:val="28"/>
          <w:szCs w:val="28"/>
        </w:rPr>
      </w:pPr>
      <w:r w:rsidRPr="007A5F8F">
        <w:rPr>
          <w:rFonts w:ascii="Courier New" w:hAnsi="Courier New" w:cs="Courier New"/>
          <w:sz w:val="28"/>
          <w:szCs w:val="28"/>
        </w:rPr>
        <w:t xml:space="preserve">la nature de l’amour. </w:t>
      </w:r>
    </w:p>
    <w:p w:rsidR="00C95D4E" w:rsidRDefault="00C95D4E" w:rsidP="00E81B9F">
      <w:pPr>
        <w:rPr>
          <w:rFonts w:ascii="Courier New" w:hAnsi="Courier New" w:cs="Courier New"/>
          <w:sz w:val="28"/>
          <w:szCs w:val="28"/>
        </w:rPr>
      </w:pPr>
    </w:p>
    <w:p w:rsidR="00C47E2A" w:rsidRDefault="00337697" w:rsidP="00E81B9F">
      <w:pPr>
        <w:rPr>
          <w:rFonts w:ascii="Courier New" w:hAnsi="Courier New" w:cs="Courier New"/>
          <w:sz w:val="28"/>
          <w:szCs w:val="28"/>
        </w:rPr>
      </w:pPr>
      <w:r w:rsidRPr="007A5F8F">
        <w:rPr>
          <w:rFonts w:ascii="Courier New" w:hAnsi="Courier New" w:cs="Courier New"/>
          <w:sz w:val="28"/>
          <w:szCs w:val="28"/>
        </w:rPr>
        <w:t>Nous verrons aussi</w:t>
      </w:r>
      <w:r w:rsidR="00C47E2A">
        <w:rPr>
          <w:rFonts w:ascii="Courier New" w:hAnsi="Courier New" w:cs="Courier New"/>
          <w:sz w:val="28"/>
          <w:szCs w:val="28"/>
        </w:rPr>
        <w:t>…</w:t>
      </w:r>
      <w:r w:rsidRPr="007A5F8F">
        <w:rPr>
          <w:rFonts w:ascii="Courier New" w:hAnsi="Courier New" w:cs="Courier New"/>
          <w:sz w:val="28"/>
          <w:szCs w:val="28"/>
        </w:rPr>
        <w:t xml:space="preserve"> </w:t>
      </w:r>
    </w:p>
    <w:p w:rsidR="00C47E2A" w:rsidRDefault="00337697" w:rsidP="00C47E2A">
      <w:pPr>
        <w:ind w:firstLine="708"/>
        <w:rPr>
          <w:rFonts w:ascii="Courier New" w:hAnsi="Courier New" w:cs="Courier New"/>
          <w:sz w:val="28"/>
          <w:szCs w:val="28"/>
        </w:rPr>
      </w:pPr>
      <w:r w:rsidRPr="007A5F8F">
        <w:rPr>
          <w:rFonts w:ascii="Courier New" w:hAnsi="Courier New" w:cs="Courier New"/>
          <w:sz w:val="28"/>
          <w:szCs w:val="28"/>
        </w:rPr>
        <w:t>car je crois que c’est beaucoup plus important</w:t>
      </w:r>
    </w:p>
    <w:p w:rsidR="00C47E2A" w:rsidRDefault="00C47E2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 rôle d’ARISTOPHANE</w:t>
      </w:r>
      <w:r>
        <w:rPr>
          <w:rFonts w:ascii="Courier New" w:hAnsi="Courier New" w:cs="Courier New"/>
          <w:sz w:val="28"/>
          <w:szCs w:val="28"/>
        </w:rPr>
        <w:t>,</w:t>
      </w:r>
      <w:r w:rsidR="00337697" w:rsidRPr="007A5F8F">
        <w:rPr>
          <w:rFonts w:ascii="Courier New" w:hAnsi="Courier New" w:cs="Courier New"/>
          <w:sz w:val="28"/>
          <w:szCs w:val="28"/>
        </w:rPr>
        <w:t xml:space="preserve"> et nous verrons</w:t>
      </w:r>
      <w:r>
        <w:rPr>
          <w:rFonts w:ascii="Courier New" w:hAnsi="Courier New" w:cs="Courier New"/>
          <w:sz w:val="28"/>
          <w:szCs w:val="28"/>
        </w:rPr>
        <w:t xml:space="preserve"> que</w:t>
      </w:r>
      <w:r w:rsidR="00337697" w:rsidRPr="007A5F8F">
        <w:rPr>
          <w:rFonts w:ascii="Courier New" w:hAnsi="Courier New" w:cs="Courier New"/>
          <w:sz w:val="28"/>
          <w:szCs w:val="28"/>
        </w:rPr>
        <w:t xml:space="preserve"> </w:t>
      </w:r>
    </w:p>
    <w:p w:rsidR="008115A2" w:rsidRDefault="00337697" w:rsidP="00E81B9F">
      <w:pPr>
        <w:rPr>
          <w:rFonts w:ascii="Courier New" w:hAnsi="Courier New" w:cs="Courier New"/>
          <w:sz w:val="28"/>
          <w:szCs w:val="28"/>
        </w:rPr>
      </w:pPr>
      <w:r w:rsidRPr="007A5F8F">
        <w:rPr>
          <w:rFonts w:ascii="Courier New" w:hAnsi="Courier New" w:cs="Courier New"/>
          <w:sz w:val="28"/>
          <w:szCs w:val="28"/>
        </w:rPr>
        <w:t xml:space="preserve">dans son </w:t>
      </w:r>
      <w:r w:rsidRPr="008115A2">
        <w:rPr>
          <w:i/>
        </w:rPr>
        <w:t>discours</w:t>
      </w:r>
      <w:r w:rsidRPr="007A5F8F">
        <w:rPr>
          <w:rFonts w:ascii="Courier New" w:hAnsi="Courier New" w:cs="Courier New"/>
          <w:sz w:val="28"/>
          <w:szCs w:val="28"/>
        </w:rPr>
        <w:t xml:space="preserve"> ARISTOPHANE nous fera faire un pas, </w:t>
      </w:r>
    </w:p>
    <w:p w:rsidR="008115A2" w:rsidRDefault="00337697" w:rsidP="00E81B9F">
      <w:pPr>
        <w:rPr>
          <w:rFonts w:ascii="Courier New" w:hAnsi="Courier New" w:cs="Courier New"/>
          <w:sz w:val="28"/>
          <w:szCs w:val="28"/>
        </w:rPr>
      </w:pPr>
      <w:r w:rsidRPr="007A5F8F">
        <w:rPr>
          <w:rFonts w:ascii="Courier New" w:hAnsi="Courier New" w:cs="Courier New"/>
          <w:sz w:val="28"/>
          <w:szCs w:val="28"/>
        </w:rPr>
        <w:t xml:space="preserve">le premier véritablement éclairant pour nous,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sinon pour les antiques à qui le </w:t>
      </w:r>
      <w:r w:rsidRPr="008115A2">
        <w:rPr>
          <w:i/>
        </w:rPr>
        <w:t>discours</w:t>
      </w:r>
      <w:r w:rsidRPr="007A5F8F">
        <w:rPr>
          <w:rFonts w:ascii="Courier New" w:hAnsi="Courier New" w:cs="Courier New"/>
          <w:sz w:val="28"/>
          <w:szCs w:val="28"/>
        </w:rPr>
        <w:t xml:space="preserve"> d’ARISTOPHANE est toujours resté énigmatique comme une </w:t>
      </w:r>
      <w:r w:rsidRPr="008115A2">
        <w:rPr>
          <w:i/>
        </w:rPr>
        <w:t>énorme farce</w:t>
      </w:r>
      <w:r w:rsidRPr="007A5F8F">
        <w:rPr>
          <w:rFonts w:ascii="Courier New" w:hAnsi="Courier New" w:cs="Courier New"/>
          <w:sz w:val="28"/>
          <w:szCs w:val="28"/>
        </w:rPr>
        <w:t xml:space="preserve">. </w:t>
      </w:r>
    </w:p>
    <w:p w:rsidR="008115A2" w:rsidRDefault="008115A2" w:rsidP="00E81B9F">
      <w:pPr>
        <w:rPr>
          <w:rFonts w:ascii="Courier New" w:hAnsi="Courier New" w:cs="Courier New"/>
          <w:sz w:val="28"/>
          <w:szCs w:val="28"/>
        </w:rPr>
      </w:pPr>
    </w:p>
    <w:p w:rsidR="00B0484E"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w:t>
      </w:r>
      <w:r w:rsidRPr="008115A2">
        <w:rPr>
          <w:i/>
          <w:iCs/>
        </w:rPr>
        <w:t>di</w:t>
      </w:r>
      <w:r w:rsidR="008115A2" w:rsidRPr="008115A2">
        <w:rPr>
          <w:i/>
          <w:iCs/>
        </w:rPr>
        <w:t>œ</w:t>
      </w:r>
      <w:r w:rsidRPr="008115A2">
        <w:rPr>
          <w:i/>
          <w:iCs/>
        </w:rPr>
        <w:t>cisme</w:t>
      </w:r>
      <w:r w:rsidRPr="007A5F8F">
        <w:rPr>
          <w:rFonts w:ascii="Courier New" w:hAnsi="Courier New" w:cs="Courier New"/>
          <w:sz w:val="28"/>
          <w:szCs w:val="28"/>
        </w:rPr>
        <w:t xml:space="preserve"> de ce</w:t>
      </w:r>
      <w:r w:rsidR="008115A2">
        <w:rPr>
          <w:rFonts w:ascii="Courier New" w:hAnsi="Courier New" w:cs="Courier New"/>
          <w:sz w:val="28"/>
          <w:szCs w:val="28"/>
        </w:rPr>
        <w:t xml:space="preserve"> </w:t>
      </w:r>
      <w:r w:rsidR="008115A2" w:rsidRPr="00752D9A">
        <w:rPr>
          <w:rFonts w:ascii="Palatino Linotype" w:hAnsi="Palatino Linotype" w:cs="Courier New"/>
          <w:color w:val="0000CC"/>
          <w:sz w:val="28"/>
          <w:szCs w:val="28"/>
        </w:rPr>
        <w:t>διῳκίσθημεν</w:t>
      </w:r>
      <w:r w:rsidR="00A271F1">
        <w:rPr>
          <w:rFonts w:ascii="Palatino Linotype" w:hAnsi="Palatino Linotype" w:cs="Courier New"/>
          <w:sz w:val="28"/>
          <w:szCs w:val="28"/>
        </w:rPr>
        <w:t xml:space="preserve"> </w:t>
      </w:r>
      <w:r w:rsidRPr="00A271F1">
        <w:rPr>
          <w:rFonts w:ascii="Garamond" w:hAnsi="Garamond" w:cs="Courier New"/>
          <w:sz w:val="20"/>
          <w:szCs w:val="20"/>
        </w:rPr>
        <w:t>[</w:t>
      </w:r>
      <w:r w:rsidRPr="00A271F1">
        <w:rPr>
          <w:rFonts w:ascii="Garamond" w:hAnsi="Garamond" w:cs="Courier New"/>
          <w:iCs/>
          <w:sz w:val="20"/>
          <w:szCs w:val="20"/>
        </w:rPr>
        <w:t>dioekisthèmen]</w:t>
      </w:r>
      <w:r w:rsidR="00A271F1">
        <w:rPr>
          <w:rFonts w:ascii="Garamond" w:hAnsi="Garamond" w:cs="Courier New"/>
          <w:iCs/>
          <w:sz w:val="20"/>
          <w:szCs w:val="20"/>
        </w:rPr>
        <w:t xml:space="preserve"> </w:t>
      </w:r>
      <w:r w:rsidR="00986420" w:rsidRPr="00E2410A">
        <w:rPr>
          <w:rFonts w:ascii="Garamond" w:hAnsi="Garamond" w:cs="Courier New"/>
          <w:color w:val="C00000"/>
          <w:sz w:val="18"/>
          <w:szCs w:val="18"/>
        </w:rPr>
        <w:t>[193a]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il s’exprime, du </w:t>
      </w:r>
      <w:r w:rsidRPr="00986420">
        <w:rPr>
          <w:i/>
        </w:rPr>
        <w:t>séparé en deux</w:t>
      </w:r>
      <w:r w:rsidRPr="007A5F8F">
        <w:rPr>
          <w:rFonts w:ascii="Courier New" w:hAnsi="Courier New" w:cs="Courier New"/>
          <w:sz w:val="28"/>
          <w:szCs w:val="28"/>
        </w:rPr>
        <w:t xml:space="preserve">, il s’agit de cette </w:t>
      </w:r>
      <w:r w:rsidRPr="00986420">
        <w:rPr>
          <w:i/>
        </w:rPr>
        <w:t>Spaltung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ce </w:t>
      </w:r>
      <w:r w:rsidRPr="00986420">
        <w:rPr>
          <w:i/>
        </w:rPr>
        <w:t>splitting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pour ne pas être identique à celui que je vous développe sur le graphe,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n’est pas assurément sans vous présenter </w:t>
      </w:r>
      <w:r w:rsidRPr="00986420">
        <w:rPr>
          <w:i/>
        </w:rPr>
        <w:t>quelque parenté</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Après le discours d’ARISTOPHANE je verrai le discours d’AGATHON. Ce que je veux dès maintenant</w:t>
      </w:r>
      <w:r w:rsidR="00986420">
        <w:rPr>
          <w:rFonts w:ascii="Courier New" w:hAnsi="Courier New" w:cs="Courier New"/>
          <w:sz w:val="28"/>
          <w:szCs w:val="28"/>
        </w:rPr>
        <w:t>,</w:t>
      </w:r>
      <w:r w:rsidRPr="007A5F8F">
        <w:rPr>
          <w:rFonts w:ascii="Courier New" w:hAnsi="Courier New" w:cs="Courier New"/>
          <w:sz w:val="28"/>
          <w:szCs w:val="28"/>
        </w:rPr>
        <w:t xml:space="preserve"> pour que vous sachiez où vous allez en attendant la prochaine fois… si vous regardez ce texte de plus près…</w:t>
      </w:r>
    </w:p>
    <w:p w:rsidR="0098642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y a en tout cas une chose de certaine,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là je n’ai pas besoin de préparation savante pour lui donner plus de valeur</w:t>
      </w:r>
    </w:p>
    <w:p w:rsidR="00986420" w:rsidRDefault="00337697" w:rsidP="00E81B9F">
      <w:pPr>
        <w:rPr>
          <w:rFonts w:ascii="Courier New" w:hAnsi="Courier New" w:cs="Courier New"/>
          <w:sz w:val="28"/>
          <w:szCs w:val="28"/>
        </w:rPr>
      </w:pPr>
      <w:r w:rsidRPr="007A5F8F">
        <w:rPr>
          <w:rFonts w:ascii="Courier New" w:hAnsi="Courier New" w:cs="Courier New"/>
          <w:sz w:val="28"/>
          <w:szCs w:val="28"/>
        </w:rPr>
        <w:t xml:space="preserve">…à quelque moment de l’analyse que vous abordiez </w:t>
      </w:r>
    </w:p>
    <w:p w:rsidR="00986420" w:rsidRDefault="00337697" w:rsidP="00E81B9F">
      <w:pPr>
        <w:rPr>
          <w:rFonts w:ascii="Courier New" w:hAnsi="Courier New" w:cs="Courier New"/>
          <w:sz w:val="28"/>
          <w:szCs w:val="28"/>
        </w:rPr>
      </w:pPr>
      <w:r w:rsidRPr="007A5F8F">
        <w:rPr>
          <w:rFonts w:ascii="Courier New" w:hAnsi="Courier New" w:cs="Courier New"/>
          <w:sz w:val="28"/>
          <w:szCs w:val="28"/>
        </w:rPr>
        <w:t xml:space="preserve">ce texte vous verrez qu’il y a une chose et une seule qu’articule SOCRATE quand il parle en son propre nom, c’est premièrement que le discours d’AGATHON,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discours du poète tragique, ne vaut pas tripette.</w:t>
      </w:r>
    </w:p>
    <w:p w:rsidR="00986420" w:rsidRDefault="00986420" w:rsidP="00E81B9F">
      <w:pPr>
        <w:rPr>
          <w:rFonts w:ascii="Courier New" w:hAnsi="Courier New" w:cs="Courier New"/>
          <w:sz w:val="28"/>
          <w:szCs w:val="28"/>
        </w:rPr>
      </w:pPr>
    </w:p>
    <w:p w:rsidR="00C95D4E" w:rsidRDefault="00337697" w:rsidP="00E81B9F">
      <w:pPr>
        <w:rPr>
          <w:rFonts w:ascii="Courier New" w:hAnsi="Courier New" w:cs="Courier New"/>
          <w:sz w:val="28"/>
          <w:szCs w:val="28"/>
        </w:rPr>
      </w:pPr>
      <w:r w:rsidRPr="007A5F8F">
        <w:rPr>
          <w:rFonts w:ascii="Courier New" w:hAnsi="Courier New" w:cs="Courier New"/>
          <w:sz w:val="28"/>
          <w:szCs w:val="28"/>
        </w:rPr>
        <w:t xml:space="preserve">On dit : c’est pour ménager AGATHON qu’il va se faire remplacer si je puis dire, par DIOTIME, qu’il va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donner sa </w:t>
      </w:r>
      <w:r w:rsidRPr="00986420">
        <w:rPr>
          <w:i/>
        </w:rPr>
        <w:t>théorie de l’amour</w:t>
      </w:r>
      <w:r w:rsidRPr="007A5F8F">
        <w:rPr>
          <w:rFonts w:ascii="Courier New" w:hAnsi="Courier New" w:cs="Courier New"/>
          <w:sz w:val="28"/>
          <w:szCs w:val="28"/>
        </w:rPr>
        <w:t xml:space="preserve"> par la bouche de DIOTIME.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ne vois absolument pas en quoi la susceptibilité peut être ménagée de quelqu’un qui vient d’être </w:t>
      </w:r>
      <w:r w:rsidRPr="00986420">
        <w:rPr>
          <w:i/>
        </w:rPr>
        <w:t>exécuté</w:t>
      </w:r>
      <w:r w:rsidRPr="007A5F8F">
        <w:rPr>
          <w:rFonts w:ascii="Courier New" w:hAnsi="Courier New" w:cs="Courier New"/>
          <w:sz w:val="28"/>
          <w:szCs w:val="28"/>
        </w:rPr>
        <w:t xml:space="preserve">. </w:t>
      </w:r>
    </w:p>
    <w:p w:rsidR="00986420"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qu’il a fait à l’endroit d’AGATHON. </w:t>
      </w:r>
    </w:p>
    <w:p w:rsidR="00986420" w:rsidRDefault="0098642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dès à présent…</w:t>
      </w:r>
    </w:p>
    <w:p w:rsidR="00337697" w:rsidRPr="00B0484E" w:rsidRDefault="00337697" w:rsidP="00E81B9F">
      <w:pPr>
        <w:ind w:firstLine="708"/>
        <w:rPr>
          <w:rFonts w:ascii="Courier New" w:hAnsi="Courier New" w:cs="Courier New"/>
          <w:i/>
        </w:rPr>
      </w:pPr>
      <w:r w:rsidRPr="00B0484E">
        <w:rPr>
          <w:rFonts w:ascii="Courier New" w:hAnsi="Courier New" w:cs="Courier New"/>
          <w:i/>
        </w:rPr>
        <w:t>ne serait</w:t>
      </w:r>
      <w:r w:rsidR="00454FCC">
        <w:rPr>
          <w:rFonts w:ascii="Courier New" w:hAnsi="Courier New" w:cs="Courier New"/>
          <w:i/>
        </w:rPr>
        <w:t>–</w:t>
      </w:r>
      <w:r w:rsidRPr="00B0484E">
        <w:rPr>
          <w:rFonts w:ascii="Courier New" w:hAnsi="Courier New" w:cs="Courier New"/>
          <w:i/>
        </w:rPr>
        <w:t>ce que pour me faire objection s’il y a lieu</w:t>
      </w:r>
    </w:p>
    <w:p w:rsidR="00986420" w:rsidRDefault="00337697" w:rsidP="00E81B9F">
      <w:pPr>
        <w:pStyle w:val="Corpsdetexte"/>
        <w:rPr>
          <w:b w:val="0"/>
          <w:bCs w:val="0"/>
          <w:sz w:val="28"/>
          <w:szCs w:val="28"/>
        </w:rPr>
      </w:pPr>
      <w:r w:rsidRPr="007A5F8F">
        <w:rPr>
          <w:b w:val="0"/>
          <w:bCs w:val="0"/>
          <w:sz w:val="28"/>
          <w:szCs w:val="28"/>
        </w:rPr>
        <w:t>…je vous prie de pointer ce dont il s’agit, c’est que ce que SOCRATE va articuler après toutes les belles choses qu’AGATHON à son tour aura dites de l’Amour</w:t>
      </w:r>
      <w:r w:rsidR="00986420">
        <w:rPr>
          <w:b w:val="0"/>
          <w:bCs w:val="0"/>
          <w:sz w:val="28"/>
          <w:szCs w:val="28"/>
        </w:rPr>
        <w:t>…</w:t>
      </w:r>
      <w:r w:rsidRPr="007A5F8F">
        <w:rPr>
          <w:b w:val="0"/>
          <w:bCs w:val="0"/>
          <w:sz w:val="28"/>
          <w:szCs w:val="28"/>
        </w:rPr>
        <w:t xml:space="preserve"> </w:t>
      </w:r>
    </w:p>
    <w:p w:rsidR="00986420" w:rsidRDefault="00337697" w:rsidP="00986420">
      <w:pPr>
        <w:pStyle w:val="Corpsdetexte"/>
        <w:ind w:left="708"/>
        <w:rPr>
          <w:b w:val="0"/>
          <w:bCs w:val="0"/>
          <w:sz w:val="28"/>
          <w:szCs w:val="28"/>
        </w:rPr>
      </w:pPr>
      <w:r w:rsidRPr="007A5F8F">
        <w:rPr>
          <w:b w:val="0"/>
          <w:bCs w:val="0"/>
          <w:sz w:val="28"/>
          <w:szCs w:val="28"/>
        </w:rPr>
        <w:t xml:space="preserve">ce qui n’est pas seulement là tous </w:t>
      </w:r>
      <w:r w:rsidRPr="00986420">
        <w:rPr>
          <w:rFonts w:ascii="Times New Roman" w:hAnsi="Times New Roman" w:cs="Times New Roman"/>
          <w:b w:val="0"/>
          <w:bCs w:val="0"/>
          <w:i/>
        </w:rPr>
        <w:t>les biens de l’Amour</w:t>
      </w:r>
      <w:r w:rsidRPr="007A5F8F">
        <w:rPr>
          <w:b w:val="0"/>
          <w:bCs w:val="0"/>
          <w:sz w:val="28"/>
          <w:szCs w:val="28"/>
        </w:rPr>
        <w:t xml:space="preserve">, </w:t>
      </w:r>
    </w:p>
    <w:p w:rsidR="00986420" w:rsidRDefault="00337697" w:rsidP="00986420">
      <w:pPr>
        <w:pStyle w:val="Corpsdetexte"/>
        <w:ind w:left="708"/>
        <w:rPr>
          <w:b w:val="0"/>
          <w:bCs w:val="0"/>
          <w:sz w:val="28"/>
          <w:szCs w:val="28"/>
        </w:rPr>
      </w:pPr>
      <w:r w:rsidRPr="007A5F8F">
        <w:rPr>
          <w:b w:val="0"/>
          <w:bCs w:val="0"/>
          <w:sz w:val="28"/>
          <w:szCs w:val="28"/>
        </w:rPr>
        <w:t>tout le profit qu’on peut tirer de l’Amour</w:t>
      </w:r>
      <w:r w:rsidR="00986420">
        <w:rPr>
          <w:b w:val="0"/>
          <w:bCs w:val="0"/>
          <w:sz w:val="28"/>
          <w:szCs w:val="28"/>
        </w:rPr>
        <w:t>,</w:t>
      </w:r>
      <w:r w:rsidRPr="007A5F8F">
        <w:rPr>
          <w:b w:val="0"/>
          <w:bCs w:val="0"/>
          <w:sz w:val="28"/>
          <w:szCs w:val="28"/>
        </w:rPr>
        <w:t xml:space="preserve"> </w:t>
      </w:r>
    </w:p>
    <w:p w:rsidR="00B0484E" w:rsidRDefault="00337697" w:rsidP="00986420">
      <w:pPr>
        <w:pStyle w:val="Corpsdetexte"/>
        <w:ind w:left="708"/>
        <w:rPr>
          <w:b w:val="0"/>
          <w:bCs w:val="0"/>
          <w:sz w:val="28"/>
          <w:szCs w:val="28"/>
        </w:rPr>
      </w:pPr>
      <w:r w:rsidRPr="007A5F8F">
        <w:rPr>
          <w:b w:val="0"/>
          <w:bCs w:val="0"/>
          <w:sz w:val="28"/>
          <w:szCs w:val="28"/>
        </w:rPr>
        <w:t xml:space="preserve">mais disons, toutes ses vertus, toutes ses beautés… rien n’est trop beau pour être mis </w:t>
      </w:r>
    </w:p>
    <w:p w:rsidR="00986420" w:rsidRDefault="00337697" w:rsidP="00986420">
      <w:pPr>
        <w:pStyle w:val="Corpsdetexte"/>
        <w:ind w:left="708"/>
        <w:rPr>
          <w:b w:val="0"/>
          <w:bCs w:val="0"/>
          <w:sz w:val="28"/>
          <w:szCs w:val="28"/>
        </w:rPr>
      </w:pPr>
      <w:r w:rsidRPr="007A5F8F">
        <w:rPr>
          <w:b w:val="0"/>
          <w:bCs w:val="0"/>
          <w:sz w:val="28"/>
          <w:szCs w:val="28"/>
        </w:rPr>
        <w:t>au compte des effets de l’Amour</w:t>
      </w:r>
    </w:p>
    <w:p w:rsidR="00986420" w:rsidRDefault="00986420" w:rsidP="00E81B9F">
      <w:pPr>
        <w:pStyle w:val="Corpsdetexte"/>
        <w:rPr>
          <w:b w:val="0"/>
          <w:bCs w:val="0"/>
          <w:sz w:val="28"/>
          <w:szCs w:val="28"/>
        </w:rPr>
      </w:pPr>
      <w:r>
        <w:rPr>
          <w:b w:val="0"/>
          <w:bCs w:val="0"/>
          <w:sz w:val="28"/>
          <w:szCs w:val="28"/>
        </w:rPr>
        <w:t>…</w:t>
      </w:r>
      <w:r w:rsidR="00337697" w:rsidRPr="007A5F8F">
        <w:rPr>
          <w:b w:val="0"/>
          <w:bCs w:val="0"/>
          <w:sz w:val="28"/>
          <w:szCs w:val="28"/>
        </w:rPr>
        <w:t xml:space="preserve">SOCRATE d’un seul trait sape tout cela à la base </w:t>
      </w:r>
    </w:p>
    <w:p w:rsidR="00337697" w:rsidRPr="007A5F8F" w:rsidRDefault="00337697" w:rsidP="00E81B9F">
      <w:pPr>
        <w:pStyle w:val="Corpsdetexte"/>
        <w:rPr>
          <w:b w:val="0"/>
          <w:bCs w:val="0"/>
          <w:sz w:val="28"/>
          <w:szCs w:val="28"/>
        </w:rPr>
      </w:pPr>
      <w:r w:rsidRPr="007A5F8F">
        <w:rPr>
          <w:b w:val="0"/>
          <w:bCs w:val="0"/>
          <w:sz w:val="28"/>
          <w:szCs w:val="28"/>
        </w:rPr>
        <w:t xml:space="preserve">en ramenant les choses à leur racine qui est ceci : </w:t>
      </w:r>
      <w:r w:rsidRPr="00986420">
        <w:rPr>
          <w:rFonts w:ascii="Times New Roman" w:hAnsi="Times New Roman" w:cs="Times New Roman"/>
          <w:b w:val="0"/>
          <w:bCs w:val="0"/>
          <w:i/>
          <w:color w:val="0000CC"/>
        </w:rPr>
        <w:t>amour, amour de quoi</w:t>
      </w:r>
      <w:r w:rsidRPr="007A5F8F">
        <w:rPr>
          <w:b w:val="0"/>
          <w:bCs w:val="0"/>
          <w:sz w:val="28"/>
          <w:szCs w:val="28"/>
        </w:rPr>
        <w:t xml:space="preserve"> ?  </w:t>
      </w:r>
    </w:p>
    <w:p w:rsidR="00986420" w:rsidRDefault="00986420" w:rsidP="00E81B9F">
      <w:pPr>
        <w:pStyle w:val="Corpsdetexte"/>
        <w:rPr>
          <w:b w:val="0"/>
          <w:bCs w:val="0"/>
          <w:sz w:val="28"/>
          <w:szCs w:val="28"/>
        </w:rPr>
      </w:pPr>
    </w:p>
    <w:p w:rsidR="00281F6F" w:rsidRDefault="00337697" w:rsidP="00E511AA">
      <w:pPr>
        <w:pStyle w:val="Corpsdetexte"/>
        <w:rPr>
          <w:b w:val="0"/>
          <w:bCs w:val="0"/>
          <w:sz w:val="28"/>
          <w:szCs w:val="28"/>
        </w:rPr>
      </w:pPr>
      <w:r w:rsidRPr="007A5F8F">
        <w:rPr>
          <w:b w:val="0"/>
          <w:bCs w:val="0"/>
          <w:sz w:val="28"/>
          <w:szCs w:val="28"/>
        </w:rPr>
        <w:t xml:space="preserve">De </w:t>
      </w:r>
      <w:r w:rsidRPr="00986420">
        <w:rPr>
          <w:rFonts w:ascii="Times New Roman" w:hAnsi="Times New Roman" w:cs="Times New Roman"/>
          <w:b w:val="0"/>
          <w:bCs w:val="0"/>
          <w:i/>
        </w:rPr>
        <w:t>l’amour</w:t>
      </w:r>
      <w:r w:rsidRPr="007A5F8F">
        <w:rPr>
          <w:b w:val="0"/>
          <w:bCs w:val="0"/>
          <w:sz w:val="28"/>
          <w:szCs w:val="28"/>
        </w:rPr>
        <w:t xml:space="preserve"> nous passons au </w:t>
      </w:r>
      <w:r w:rsidRPr="00986420">
        <w:rPr>
          <w:rFonts w:ascii="Times New Roman" w:hAnsi="Times New Roman" w:cs="Times New Roman"/>
          <w:b w:val="0"/>
          <w:bCs w:val="0"/>
          <w:i/>
        </w:rPr>
        <w:t>désir</w:t>
      </w:r>
      <w:r w:rsidR="00986420">
        <w:rPr>
          <w:rFonts w:ascii="Times New Roman" w:hAnsi="Times New Roman" w:cs="Times New Roman"/>
          <w:b w:val="0"/>
          <w:bCs w:val="0"/>
          <w:i/>
        </w:rPr>
        <w:t>,</w:t>
      </w:r>
      <w:r w:rsidRPr="007A5F8F">
        <w:rPr>
          <w:b w:val="0"/>
          <w:bCs w:val="0"/>
          <w:sz w:val="28"/>
          <w:szCs w:val="28"/>
        </w:rPr>
        <w:t xml:space="preserve"> et la caractéristique </w:t>
      </w:r>
    </w:p>
    <w:p w:rsidR="00C95D4E" w:rsidRDefault="00337697" w:rsidP="00E511AA">
      <w:pPr>
        <w:pStyle w:val="Corpsdetexte"/>
        <w:rPr>
          <w:b w:val="0"/>
          <w:bCs w:val="0"/>
          <w:sz w:val="28"/>
          <w:szCs w:val="28"/>
        </w:rPr>
      </w:pPr>
      <w:r w:rsidRPr="007A5F8F">
        <w:rPr>
          <w:b w:val="0"/>
          <w:bCs w:val="0"/>
          <w:sz w:val="28"/>
          <w:szCs w:val="28"/>
        </w:rPr>
        <w:t>du dé</w:t>
      </w:r>
      <w:r w:rsidR="00986420">
        <w:rPr>
          <w:b w:val="0"/>
          <w:bCs w:val="0"/>
          <w:sz w:val="28"/>
          <w:szCs w:val="28"/>
        </w:rPr>
        <w:t>sir</w:t>
      </w:r>
      <w:r w:rsidR="00C95D4E">
        <w:rPr>
          <w:b w:val="0"/>
          <w:bCs w:val="0"/>
          <w:sz w:val="28"/>
          <w:szCs w:val="28"/>
        </w:rPr>
        <w:t>…</w:t>
      </w:r>
    </w:p>
    <w:p w:rsidR="00ED6212" w:rsidRDefault="00337697" w:rsidP="00C95D4E">
      <w:pPr>
        <w:pStyle w:val="Corpsdetexte"/>
        <w:ind w:firstLine="708"/>
        <w:rPr>
          <w:b w:val="0"/>
          <w:bCs w:val="0"/>
          <w:i/>
          <w:sz w:val="28"/>
          <w:szCs w:val="28"/>
        </w:rPr>
      </w:pPr>
      <w:r w:rsidRPr="007A5F8F">
        <w:rPr>
          <w:b w:val="0"/>
          <w:bCs w:val="0"/>
          <w:sz w:val="28"/>
          <w:szCs w:val="28"/>
        </w:rPr>
        <w:t xml:space="preserve">si tant est </w:t>
      </w:r>
      <w:r w:rsidRPr="00C95D4E">
        <w:rPr>
          <w:b w:val="0"/>
          <w:bCs w:val="0"/>
          <w:color w:val="000000" w:themeColor="text1"/>
          <w:sz w:val="28"/>
          <w:szCs w:val="28"/>
        </w:rPr>
        <w:t>qu</w:t>
      </w:r>
      <w:r w:rsidR="00ED6212" w:rsidRPr="00C95D4E">
        <w:rPr>
          <w:b w:val="0"/>
          <w:bCs w:val="0"/>
          <w:color w:val="000000" w:themeColor="text1"/>
          <w:sz w:val="28"/>
          <w:szCs w:val="28"/>
        </w:rPr>
        <w:t>’</w:t>
      </w:r>
      <w:r w:rsidR="00ED6212" w:rsidRPr="00752D9A">
        <w:rPr>
          <w:rFonts w:ascii="Palatino Linotype" w:eastAsia="Arial Unicode MS" w:hAnsi="Palatino Linotype" w:cs="Arial Unicode MS"/>
          <w:b w:val="0"/>
          <w:color w:val="0000CC"/>
          <w:sz w:val="28"/>
          <w:szCs w:val="28"/>
        </w:rPr>
        <w:t>Ἔρως</w:t>
      </w:r>
      <w:r w:rsidRPr="00752D9A">
        <w:rPr>
          <w:rFonts w:ascii="Palatino Linotype" w:hAnsi="Palatino Linotype"/>
          <w:b w:val="0"/>
          <w:bCs w:val="0"/>
          <w:color w:val="0000CC"/>
          <w:sz w:val="28"/>
          <w:szCs w:val="28"/>
        </w:rPr>
        <w:t xml:space="preserve"> </w:t>
      </w:r>
      <w:r w:rsidR="00ED6212" w:rsidRPr="00752D9A">
        <w:rPr>
          <w:rFonts w:ascii="Palatino Linotype" w:eastAsia="Arial Unicode MS" w:hAnsi="Palatino Linotype" w:cs="Arial Unicode MS"/>
          <w:b w:val="0"/>
          <w:color w:val="0000CC"/>
          <w:sz w:val="28"/>
          <w:szCs w:val="28"/>
        </w:rPr>
        <w:t>ἐρᾷ</w:t>
      </w:r>
      <w:r w:rsidR="00ED6212" w:rsidRPr="00ED6212">
        <w:rPr>
          <w:rFonts w:ascii="Palatino Linotype" w:hAnsi="Palatino Linotype"/>
          <w:b w:val="0"/>
          <w:bCs w:val="0"/>
          <w:sz w:val="28"/>
          <w:szCs w:val="28"/>
        </w:rPr>
        <w:t xml:space="preserve"> </w:t>
      </w:r>
      <w:r w:rsidRPr="00ED6212">
        <w:rPr>
          <w:rFonts w:ascii="Garamond" w:hAnsi="Garamond"/>
          <w:b w:val="0"/>
          <w:bCs w:val="0"/>
          <w:sz w:val="20"/>
          <w:szCs w:val="20"/>
        </w:rPr>
        <w:t xml:space="preserve">[Éros </w:t>
      </w:r>
      <w:r w:rsidRPr="00ED6212">
        <w:rPr>
          <w:rFonts w:ascii="Garamond" w:hAnsi="Garamond"/>
          <w:b w:val="0"/>
          <w:bCs w:val="0"/>
          <w:iCs/>
          <w:sz w:val="20"/>
          <w:szCs w:val="20"/>
        </w:rPr>
        <w:t>era]</w:t>
      </w:r>
      <w:r w:rsidRPr="007A5F8F">
        <w:rPr>
          <w:b w:val="0"/>
          <w:bCs w:val="0"/>
          <w:iCs/>
          <w:sz w:val="28"/>
          <w:szCs w:val="28"/>
        </w:rPr>
        <w:t>,</w:t>
      </w:r>
      <w:r w:rsidRPr="007A5F8F">
        <w:rPr>
          <w:b w:val="0"/>
          <w:bCs w:val="0"/>
          <w:i/>
          <w:sz w:val="28"/>
          <w:szCs w:val="28"/>
        </w:rPr>
        <w:t xml:space="preserve"> </w:t>
      </w:r>
      <w:r w:rsidRPr="007A5F8F">
        <w:rPr>
          <w:b w:val="0"/>
          <w:bCs w:val="0"/>
          <w:sz w:val="28"/>
          <w:szCs w:val="28"/>
        </w:rPr>
        <w:t>qu’</w:t>
      </w:r>
      <w:r w:rsidRPr="00ED6212">
        <w:rPr>
          <w:rFonts w:ascii="Times New Roman" w:hAnsi="Times New Roman" w:cs="Times New Roman"/>
          <w:b w:val="0"/>
          <w:bCs w:val="0"/>
          <w:i/>
        </w:rPr>
        <w:t>É</w:t>
      </w:r>
      <w:r w:rsidR="00E511AA" w:rsidRPr="00ED6212">
        <w:rPr>
          <w:rFonts w:ascii="Times New Roman" w:hAnsi="Times New Roman" w:cs="Times New Roman"/>
          <w:b w:val="0"/>
          <w:bCs w:val="0"/>
          <w:i/>
        </w:rPr>
        <w:t>ros</w:t>
      </w:r>
      <w:r w:rsidRPr="00ED6212">
        <w:rPr>
          <w:rFonts w:ascii="Times New Roman" w:hAnsi="Times New Roman" w:cs="Times New Roman"/>
          <w:b w:val="0"/>
          <w:bCs w:val="0"/>
          <w:i/>
        </w:rPr>
        <w:t xml:space="preserve"> désire </w:t>
      </w:r>
      <w:r w:rsidRPr="00ED6212">
        <w:rPr>
          <w:rFonts w:ascii="Garamond" w:hAnsi="Garamond"/>
          <w:b w:val="0"/>
          <w:bCs w:val="0"/>
          <w:iCs/>
          <w:sz w:val="20"/>
          <w:szCs w:val="20"/>
        </w:rPr>
        <w:t>[</w:t>
      </w:r>
      <w:hyperlink r:id="rId68" w:history="1">
        <w:r w:rsidRPr="00ED6212">
          <w:rPr>
            <w:rStyle w:val="Lienhypertexte"/>
            <w:rFonts w:ascii="Garamond" w:hAnsi="Garamond"/>
            <w:b w:val="0"/>
            <w:bCs w:val="0"/>
            <w:sz w:val="20"/>
            <w:szCs w:val="20"/>
          </w:rPr>
          <w:t>200a</w:t>
        </w:r>
      </w:hyperlink>
      <w:r w:rsidRPr="00ED6212">
        <w:rPr>
          <w:rFonts w:ascii="Garamond" w:hAnsi="Garamond"/>
          <w:b w:val="0"/>
          <w:bCs w:val="0"/>
          <w:sz w:val="20"/>
          <w:szCs w:val="20"/>
        </w:rPr>
        <w:t>]</w:t>
      </w:r>
      <w:r w:rsidRPr="007A5F8F">
        <w:rPr>
          <w:b w:val="0"/>
          <w:bCs w:val="0"/>
          <w:i/>
          <w:sz w:val="28"/>
          <w:szCs w:val="28"/>
        </w:rPr>
        <w:t xml:space="preserve"> </w:t>
      </w:r>
    </w:p>
    <w:p w:rsidR="00C95D4E" w:rsidRDefault="00E511AA" w:rsidP="00E81B9F">
      <w:pPr>
        <w:pStyle w:val="Corpsdetexte"/>
        <w:rPr>
          <w:b w:val="0"/>
          <w:bCs w:val="0"/>
          <w:sz w:val="28"/>
          <w:szCs w:val="28"/>
        </w:rPr>
      </w:pPr>
      <w:r>
        <w:rPr>
          <w:b w:val="0"/>
          <w:bCs w:val="0"/>
          <w:sz w:val="28"/>
          <w:szCs w:val="28"/>
        </w:rPr>
        <w:t>…</w:t>
      </w:r>
      <w:r w:rsidR="00337697" w:rsidRPr="007A5F8F">
        <w:rPr>
          <w:b w:val="0"/>
          <w:bCs w:val="0"/>
          <w:sz w:val="28"/>
          <w:szCs w:val="28"/>
        </w:rPr>
        <w:t>c’est que ce dont il s’agit</w:t>
      </w:r>
      <w:r>
        <w:rPr>
          <w:b w:val="0"/>
          <w:bCs w:val="0"/>
          <w:sz w:val="28"/>
          <w:szCs w:val="28"/>
        </w:rPr>
        <w:t>, c</w:t>
      </w:r>
      <w:r w:rsidR="00337697" w:rsidRPr="007A5F8F">
        <w:rPr>
          <w:b w:val="0"/>
          <w:bCs w:val="0"/>
          <w:sz w:val="28"/>
          <w:szCs w:val="28"/>
        </w:rPr>
        <w:t>’est</w:t>
      </w:r>
      <w:r w:rsidR="00454FCC">
        <w:rPr>
          <w:b w:val="0"/>
          <w:bCs w:val="0"/>
          <w:sz w:val="28"/>
          <w:szCs w:val="28"/>
        </w:rPr>
        <w:t>–</w:t>
      </w:r>
      <w:r w:rsidR="00337697" w:rsidRPr="007A5F8F">
        <w:rPr>
          <w:b w:val="0"/>
          <w:bCs w:val="0"/>
          <w:sz w:val="28"/>
          <w:szCs w:val="28"/>
        </w:rPr>
        <w:t>à</w:t>
      </w:r>
      <w:r w:rsidR="00454FCC">
        <w:rPr>
          <w:b w:val="0"/>
          <w:bCs w:val="0"/>
          <w:sz w:val="28"/>
          <w:szCs w:val="28"/>
        </w:rPr>
        <w:t>–</w:t>
      </w:r>
      <w:r w:rsidR="00337697" w:rsidRPr="007A5F8F">
        <w:rPr>
          <w:b w:val="0"/>
          <w:bCs w:val="0"/>
          <w:sz w:val="28"/>
          <w:szCs w:val="28"/>
        </w:rPr>
        <w:t xml:space="preserve">dire </w:t>
      </w:r>
    </w:p>
    <w:p w:rsidR="00E511AA" w:rsidRDefault="00337697" w:rsidP="00E81B9F">
      <w:pPr>
        <w:pStyle w:val="Corpsdetexte"/>
        <w:rPr>
          <w:b w:val="0"/>
          <w:bCs w:val="0"/>
          <w:sz w:val="28"/>
          <w:szCs w:val="28"/>
        </w:rPr>
      </w:pPr>
      <w:r w:rsidRPr="007A5F8F">
        <w:rPr>
          <w:b w:val="0"/>
          <w:bCs w:val="0"/>
          <w:sz w:val="28"/>
          <w:szCs w:val="28"/>
        </w:rPr>
        <w:t>ce qu’il est censé porter avec lui</w:t>
      </w:r>
      <w:r w:rsidR="00ED6212">
        <w:rPr>
          <w:b w:val="0"/>
          <w:bCs w:val="0"/>
          <w:sz w:val="28"/>
          <w:szCs w:val="28"/>
        </w:rPr>
        <w:t> :</w:t>
      </w:r>
      <w:r w:rsidRPr="007A5F8F">
        <w:rPr>
          <w:b w:val="0"/>
          <w:bCs w:val="0"/>
          <w:sz w:val="28"/>
          <w:szCs w:val="28"/>
        </w:rPr>
        <w:t xml:space="preserve"> </w:t>
      </w:r>
      <w:r w:rsidRPr="00E511AA">
        <w:rPr>
          <w:rFonts w:ascii="Times New Roman" w:hAnsi="Times New Roman" w:cs="Times New Roman"/>
          <w:b w:val="0"/>
          <w:bCs w:val="0"/>
          <w:i/>
          <w:color w:val="0000CC"/>
        </w:rPr>
        <w:t>le beau</w:t>
      </w:r>
      <w:r w:rsidRPr="007A5F8F">
        <w:rPr>
          <w:b w:val="0"/>
          <w:bCs w:val="0"/>
          <w:sz w:val="28"/>
          <w:szCs w:val="28"/>
        </w:rPr>
        <w:t xml:space="preserve"> lui</w:t>
      </w:r>
      <w:r w:rsidR="00454FCC">
        <w:rPr>
          <w:b w:val="0"/>
          <w:bCs w:val="0"/>
          <w:sz w:val="28"/>
          <w:szCs w:val="28"/>
        </w:rPr>
        <w:t>–</w:t>
      </w:r>
      <w:r w:rsidRPr="007A5F8F">
        <w:rPr>
          <w:b w:val="0"/>
          <w:bCs w:val="0"/>
          <w:sz w:val="28"/>
          <w:szCs w:val="28"/>
        </w:rPr>
        <w:t>même</w:t>
      </w:r>
      <w:r w:rsidR="00E511AA">
        <w:rPr>
          <w:b w:val="0"/>
          <w:bCs w:val="0"/>
          <w:sz w:val="28"/>
          <w:szCs w:val="28"/>
        </w:rPr>
        <w:t xml:space="preserve">, </w:t>
      </w:r>
    </w:p>
    <w:p w:rsidR="00E511AA" w:rsidRDefault="00337697" w:rsidP="00E81B9F">
      <w:pPr>
        <w:pStyle w:val="Corpsdetexte"/>
        <w:rPr>
          <w:b w:val="0"/>
          <w:bCs w:val="0"/>
          <w:i/>
          <w:sz w:val="28"/>
          <w:szCs w:val="28"/>
        </w:rPr>
      </w:pPr>
      <w:r w:rsidRPr="007A5F8F">
        <w:rPr>
          <w:b w:val="0"/>
          <w:bCs w:val="0"/>
          <w:sz w:val="28"/>
          <w:szCs w:val="28"/>
        </w:rPr>
        <w:t>il en</w:t>
      </w:r>
      <w:r w:rsidRPr="007A5F8F">
        <w:rPr>
          <w:b w:val="0"/>
          <w:bCs w:val="0"/>
          <w:i/>
          <w:sz w:val="28"/>
          <w:szCs w:val="28"/>
        </w:rPr>
        <w:t xml:space="preserve"> </w:t>
      </w:r>
      <w:r w:rsidRPr="00E511AA">
        <w:rPr>
          <w:rFonts w:ascii="Times New Roman" w:hAnsi="Times New Roman" w:cs="Times New Roman"/>
          <w:b w:val="0"/>
          <w:bCs w:val="0"/>
          <w:i/>
        </w:rPr>
        <w:t>manque</w:t>
      </w:r>
      <w:r w:rsidR="00E511AA">
        <w:rPr>
          <w:b w:val="0"/>
          <w:bCs w:val="0"/>
          <w:i/>
          <w:sz w:val="28"/>
          <w:szCs w:val="28"/>
        </w:rPr>
        <w:t xml:space="preserve">, </w:t>
      </w:r>
      <w:r w:rsidR="00ED6212" w:rsidRPr="00752D9A">
        <w:rPr>
          <w:rFonts w:ascii="Palatino Linotype" w:eastAsia="Arial Unicode MS" w:hAnsi="Palatino Linotype" w:cs="Arial Unicode MS"/>
          <w:b w:val="0"/>
          <w:color w:val="0000CC"/>
          <w:sz w:val="28"/>
          <w:szCs w:val="28"/>
        </w:rPr>
        <w:t>ἐνδεὴς</w:t>
      </w:r>
      <w:r w:rsidR="00ED6212" w:rsidRPr="00ED6212">
        <w:rPr>
          <w:rFonts w:ascii="Palatino Linotype" w:hAnsi="Palatino Linotype"/>
          <w:b w:val="0"/>
          <w:bCs w:val="0"/>
          <w:sz w:val="28"/>
          <w:szCs w:val="28"/>
        </w:rPr>
        <w:t xml:space="preserve"> </w:t>
      </w:r>
      <w:r w:rsidRPr="00A271F1">
        <w:rPr>
          <w:rFonts w:ascii="Garamond" w:hAnsi="Garamond"/>
          <w:b w:val="0"/>
          <w:bCs w:val="0"/>
          <w:sz w:val="20"/>
          <w:szCs w:val="20"/>
        </w:rPr>
        <w:t>[</w:t>
      </w:r>
      <w:r w:rsidRPr="00A271F1">
        <w:rPr>
          <w:rFonts w:ascii="Garamond" w:hAnsi="Garamond"/>
          <w:b w:val="0"/>
          <w:bCs w:val="0"/>
          <w:iCs/>
          <w:sz w:val="20"/>
          <w:szCs w:val="20"/>
        </w:rPr>
        <w:t>endès]</w:t>
      </w:r>
      <w:r w:rsidRPr="007A5F8F">
        <w:rPr>
          <w:b w:val="0"/>
          <w:bCs w:val="0"/>
          <w:i/>
          <w:sz w:val="28"/>
          <w:szCs w:val="28"/>
        </w:rPr>
        <w:t xml:space="preserve"> </w:t>
      </w:r>
      <w:r w:rsidR="00ED6212" w:rsidRPr="00752D9A">
        <w:rPr>
          <w:rFonts w:ascii="Palatino Linotype" w:eastAsia="Arial Unicode MS" w:hAnsi="Palatino Linotype" w:cs="Arial Unicode MS"/>
          <w:b w:val="0"/>
          <w:color w:val="0000CC"/>
          <w:sz w:val="28"/>
          <w:szCs w:val="28"/>
        </w:rPr>
        <w:t>ἔνδεια</w:t>
      </w:r>
      <w:r w:rsidR="00ED6212" w:rsidRPr="00ED6212">
        <w:rPr>
          <w:rFonts w:ascii="Palatino Linotype" w:hAnsi="Palatino Linotype"/>
          <w:b w:val="0"/>
          <w:bCs w:val="0"/>
          <w:sz w:val="28"/>
          <w:szCs w:val="28"/>
        </w:rPr>
        <w:t xml:space="preserve"> </w:t>
      </w:r>
      <w:r w:rsidRPr="00A271F1">
        <w:rPr>
          <w:rFonts w:ascii="Garamond" w:hAnsi="Garamond"/>
          <w:b w:val="0"/>
          <w:bCs w:val="0"/>
          <w:sz w:val="20"/>
          <w:szCs w:val="20"/>
        </w:rPr>
        <w:t>[</w:t>
      </w:r>
      <w:r w:rsidRPr="00A271F1">
        <w:rPr>
          <w:rFonts w:ascii="Garamond" w:hAnsi="Garamond"/>
          <w:b w:val="0"/>
          <w:bCs w:val="0"/>
          <w:iCs/>
          <w:sz w:val="20"/>
          <w:szCs w:val="20"/>
        </w:rPr>
        <w:t>endeia]</w:t>
      </w:r>
      <w:r w:rsidR="00E511AA">
        <w:rPr>
          <w:b w:val="0"/>
          <w:bCs w:val="0"/>
          <w:iCs/>
          <w:sz w:val="28"/>
          <w:szCs w:val="28"/>
        </w:rPr>
        <w:t>.</w:t>
      </w:r>
      <w:r w:rsidRPr="007A5F8F">
        <w:rPr>
          <w:b w:val="0"/>
          <w:bCs w:val="0"/>
          <w:i/>
          <w:sz w:val="28"/>
          <w:szCs w:val="28"/>
        </w:rPr>
        <w:t xml:space="preserve"> </w:t>
      </w:r>
    </w:p>
    <w:p w:rsidR="00C95D4E" w:rsidRDefault="00E511AA" w:rsidP="00E81B9F">
      <w:pPr>
        <w:pStyle w:val="Corpsdetexte"/>
        <w:rPr>
          <w:b w:val="0"/>
          <w:bCs w:val="0"/>
          <w:sz w:val="28"/>
          <w:szCs w:val="28"/>
        </w:rPr>
      </w:pPr>
      <w:r>
        <w:rPr>
          <w:b w:val="0"/>
          <w:bCs w:val="0"/>
          <w:sz w:val="28"/>
          <w:szCs w:val="28"/>
        </w:rPr>
        <w:t>D</w:t>
      </w:r>
      <w:r w:rsidR="00337697" w:rsidRPr="007A5F8F">
        <w:rPr>
          <w:b w:val="0"/>
          <w:bCs w:val="0"/>
          <w:sz w:val="28"/>
          <w:szCs w:val="28"/>
        </w:rPr>
        <w:t xml:space="preserve">ans ces deux termes </w:t>
      </w:r>
      <w:r>
        <w:rPr>
          <w:b w:val="0"/>
          <w:bCs w:val="0"/>
          <w:sz w:val="28"/>
          <w:szCs w:val="28"/>
        </w:rPr>
        <w:t xml:space="preserve"> </w:t>
      </w:r>
      <w:r w:rsidR="00ED6212">
        <w:rPr>
          <w:b w:val="0"/>
          <w:bCs w:val="0"/>
          <w:sz w:val="28"/>
          <w:szCs w:val="28"/>
        </w:rPr>
        <w:t>« </w:t>
      </w:r>
      <w:r w:rsidR="00337697" w:rsidRPr="00281F6F">
        <w:rPr>
          <w:rFonts w:ascii="Times New Roman" w:hAnsi="Times New Roman" w:cs="Times New Roman"/>
          <w:b w:val="0"/>
          <w:bCs w:val="0"/>
          <w:i/>
        </w:rPr>
        <w:t>il</w:t>
      </w:r>
      <w:r w:rsidR="00337697" w:rsidRPr="00ED6212">
        <w:rPr>
          <w:rFonts w:ascii="Times New Roman" w:hAnsi="Times New Roman" w:cs="Times New Roman"/>
          <w:b w:val="0"/>
          <w:bCs w:val="0"/>
        </w:rPr>
        <w:t xml:space="preserve"> </w:t>
      </w:r>
      <w:r w:rsidR="00337697" w:rsidRPr="00ED6212">
        <w:rPr>
          <w:rFonts w:ascii="Times New Roman" w:hAnsi="Times New Roman" w:cs="Times New Roman"/>
          <w:b w:val="0"/>
          <w:bCs w:val="0"/>
          <w:i/>
        </w:rPr>
        <w:t>manque</w:t>
      </w:r>
      <w:r w:rsidR="00ED6212">
        <w:rPr>
          <w:b w:val="0"/>
          <w:bCs w:val="0"/>
          <w:sz w:val="28"/>
          <w:szCs w:val="28"/>
        </w:rPr>
        <w:t> »</w:t>
      </w:r>
      <w:r w:rsidR="00337697" w:rsidRPr="007A5F8F">
        <w:rPr>
          <w:b w:val="0"/>
          <w:bCs w:val="0"/>
          <w:i/>
          <w:sz w:val="28"/>
          <w:szCs w:val="28"/>
        </w:rPr>
        <w:t xml:space="preserve">, </w:t>
      </w:r>
      <w:r w:rsidR="00337697" w:rsidRPr="00ED6212">
        <w:rPr>
          <w:b w:val="0"/>
          <w:bCs w:val="0"/>
          <w:sz w:val="28"/>
          <w:szCs w:val="28"/>
        </w:rPr>
        <w:t>il</w:t>
      </w:r>
      <w:r w:rsidR="00337697" w:rsidRPr="007A5F8F">
        <w:rPr>
          <w:b w:val="0"/>
          <w:bCs w:val="0"/>
          <w:i/>
          <w:sz w:val="28"/>
          <w:szCs w:val="28"/>
        </w:rPr>
        <w:t xml:space="preserve"> </w:t>
      </w:r>
      <w:r w:rsidR="00337697" w:rsidRPr="007A5F8F">
        <w:rPr>
          <w:b w:val="0"/>
          <w:bCs w:val="0"/>
          <w:sz w:val="28"/>
          <w:szCs w:val="28"/>
        </w:rPr>
        <w:t xml:space="preserve">est </w:t>
      </w:r>
      <w:r w:rsidR="00337697" w:rsidRPr="00ED6212">
        <w:rPr>
          <w:rFonts w:ascii="Times New Roman" w:hAnsi="Times New Roman" w:cs="Times New Roman"/>
          <w:b w:val="0"/>
          <w:bCs w:val="0"/>
          <w:i/>
        </w:rPr>
        <w:t>identique</w:t>
      </w:r>
      <w:r w:rsidR="00337697" w:rsidRPr="007A5F8F">
        <w:rPr>
          <w:b w:val="0"/>
          <w:bCs w:val="0"/>
          <w:sz w:val="28"/>
          <w:szCs w:val="28"/>
        </w:rPr>
        <w:t xml:space="preserve"> </w:t>
      </w:r>
    </w:p>
    <w:p w:rsidR="00E511AA" w:rsidRDefault="00337697" w:rsidP="00E81B9F">
      <w:pPr>
        <w:pStyle w:val="Corpsdetexte"/>
        <w:rPr>
          <w:b w:val="0"/>
          <w:bCs w:val="0"/>
          <w:i/>
          <w:sz w:val="28"/>
          <w:szCs w:val="28"/>
        </w:rPr>
      </w:pPr>
      <w:r w:rsidRPr="007A5F8F">
        <w:rPr>
          <w:b w:val="0"/>
          <w:bCs w:val="0"/>
          <w:sz w:val="28"/>
          <w:szCs w:val="28"/>
        </w:rPr>
        <w:t>par lui</w:t>
      </w:r>
      <w:r w:rsidR="00454FCC">
        <w:rPr>
          <w:b w:val="0"/>
          <w:bCs w:val="0"/>
          <w:sz w:val="28"/>
          <w:szCs w:val="28"/>
        </w:rPr>
        <w:t>–</w:t>
      </w:r>
      <w:r w:rsidRPr="007A5F8F">
        <w:rPr>
          <w:b w:val="0"/>
          <w:bCs w:val="0"/>
          <w:sz w:val="28"/>
          <w:szCs w:val="28"/>
        </w:rPr>
        <w:t xml:space="preserve">même </w:t>
      </w:r>
      <w:r w:rsidRPr="00ED6212">
        <w:rPr>
          <w:rFonts w:ascii="Times New Roman" w:hAnsi="Times New Roman" w:cs="Times New Roman"/>
          <w:b w:val="0"/>
          <w:bCs w:val="0"/>
          <w:i/>
        </w:rPr>
        <w:t>au</w:t>
      </w:r>
      <w:r w:rsidRPr="007A5F8F">
        <w:rPr>
          <w:b w:val="0"/>
          <w:bCs w:val="0"/>
          <w:sz w:val="28"/>
          <w:szCs w:val="28"/>
        </w:rPr>
        <w:t xml:space="preserve"> </w:t>
      </w:r>
      <w:r w:rsidRPr="00ED6212">
        <w:rPr>
          <w:rFonts w:ascii="Times New Roman" w:hAnsi="Times New Roman" w:cs="Times New Roman"/>
          <w:b w:val="0"/>
          <w:bCs w:val="0"/>
          <w:i/>
        </w:rPr>
        <w:t>manque</w:t>
      </w:r>
      <w:r w:rsidR="00E511AA">
        <w:rPr>
          <w:rFonts w:ascii="Times New Roman" w:hAnsi="Times New Roman" w:cs="Times New Roman"/>
          <w:b w:val="0"/>
          <w:bCs w:val="0"/>
          <w:i/>
        </w:rPr>
        <w:t>.</w:t>
      </w:r>
      <w:r w:rsidRPr="007A5F8F">
        <w:rPr>
          <w:b w:val="0"/>
          <w:bCs w:val="0"/>
          <w:i/>
          <w:sz w:val="28"/>
          <w:szCs w:val="28"/>
        </w:rPr>
        <w:t xml:space="preserve"> </w:t>
      </w:r>
    </w:p>
    <w:p w:rsidR="00E511AA" w:rsidRDefault="00E511AA" w:rsidP="00E81B9F">
      <w:pPr>
        <w:pStyle w:val="Corpsdetexte"/>
        <w:rPr>
          <w:b w:val="0"/>
          <w:bCs w:val="0"/>
          <w:sz w:val="28"/>
          <w:szCs w:val="28"/>
        </w:rPr>
      </w:pPr>
    </w:p>
    <w:p w:rsidR="00E511AA" w:rsidRDefault="00337697" w:rsidP="00E81B9F">
      <w:pPr>
        <w:pStyle w:val="Corpsdetexte"/>
        <w:rPr>
          <w:b w:val="0"/>
          <w:bCs w:val="0"/>
          <w:sz w:val="28"/>
          <w:szCs w:val="28"/>
        </w:rPr>
      </w:pPr>
      <w:r w:rsidRPr="007A5F8F">
        <w:rPr>
          <w:b w:val="0"/>
          <w:bCs w:val="0"/>
          <w:sz w:val="28"/>
          <w:szCs w:val="28"/>
        </w:rPr>
        <w:lastRenderedPageBreak/>
        <w:t xml:space="preserve">Et tout l’apport de SOCRATE en son nom personnel </w:t>
      </w:r>
    </w:p>
    <w:p w:rsidR="00E511AA" w:rsidRDefault="00337697" w:rsidP="00E81B9F">
      <w:pPr>
        <w:pStyle w:val="Corpsdetexte"/>
        <w:rPr>
          <w:b w:val="0"/>
          <w:bCs w:val="0"/>
          <w:sz w:val="28"/>
          <w:szCs w:val="28"/>
        </w:rPr>
      </w:pPr>
      <w:r w:rsidRPr="007A5F8F">
        <w:rPr>
          <w:b w:val="0"/>
          <w:bCs w:val="0"/>
          <w:sz w:val="28"/>
          <w:szCs w:val="28"/>
        </w:rPr>
        <w:t xml:space="preserve">dans ce discours du </w:t>
      </w:r>
      <w:r w:rsidRPr="00E511AA">
        <w:rPr>
          <w:rFonts w:ascii="Times New Roman" w:hAnsi="Times New Roman" w:cs="Times New Roman"/>
          <w:b w:val="0"/>
          <w:bCs w:val="0"/>
          <w:i/>
        </w:rPr>
        <w:t>Banquet</w:t>
      </w:r>
      <w:r w:rsidRPr="007A5F8F">
        <w:rPr>
          <w:b w:val="0"/>
          <w:bCs w:val="0"/>
          <w:i/>
          <w:sz w:val="28"/>
          <w:szCs w:val="28"/>
        </w:rPr>
        <w:t xml:space="preserve"> </w:t>
      </w:r>
      <w:r w:rsidRPr="007A5F8F">
        <w:rPr>
          <w:b w:val="0"/>
          <w:bCs w:val="0"/>
          <w:sz w:val="28"/>
          <w:szCs w:val="28"/>
        </w:rPr>
        <w:t>est qu’à partir de là quelque chose va commencer, qui est bien loin d’arriver à quelque chose que vous puissiez tenir dans la main. Comment cela serait</w:t>
      </w:r>
      <w:r w:rsidR="00454FCC">
        <w:rPr>
          <w:b w:val="0"/>
          <w:bCs w:val="0"/>
          <w:sz w:val="28"/>
          <w:szCs w:val="28"/>
        </w:rPr>
        <w:t>–</w:t>
      </w:r>
      <w:r w:rsidRPr="007A5F8F">
        <w:rPr>
          <w:b w:val="0"/>
          <w:bCs w:val="0"/>
          <w:sz w:val="28"/>
          <w:szCs w:val="28"/>
        </w:rPr>
        <w:t xml:space="preserve">il concevable ? </w:t>
      </w:r>
    </w:p>
    <w:p w:rsidR="00E511AA" w:rsidRDefault="00E511AA" w:rsidP="00E81B9F">
      <w:pPr>
        <w:pStyle w:val="Corpsdetexte"/>
        <w:rPr>
          <w:b w:val="0"/>
          <w:bCs w:val="0"/>
          <w:sz w:val="28"/>
          <w:szCs w:val="28"/>
        </w:rPr>
      </w:pPr>
    </w:p>
    <w:p w:rsidR="00E511AA" w:rsidRDefault="00E511AA" w:rsidP="00E81B9F">
      <w:pPr>
        <w:pStyle w:val="Corpsdetexte"/>
        <w:rPr>
          <w:b w:val="0"/>
          <w:bCs w:val="0"/>
          <w:sz w:val="28"/>
          <w:szCs w:val="28"/>
        </w:rPr>
      </w:pPr>
      <w:r>
        <w:rPr>
          <w:b w:val="0"/>
          <w:bCs w:val="0"/>
          <w:sz w:val="28"/>
          <w:szCs w:val="28"/>
        </w:rPr>
        <w:t>J</w:t>
      </w:r>
      <w:r w:rsidR="00337697" w:rsidRPr="007A5F8F">
        <w:rPr>
          <w:b w:val="0"/>
          <w:bCs w:val="0"/>
          <w:sz w:val="28"/>
          <w:szCs w:val="28"/>
        </w:rPr>
        <w:t xml:space="preserve">usqu’à la fin nous nous enfoncerons au contraire progressivement dans une ténèbre et nous retrouverons ici </w:t>
      </w:r>
      <w:r w:rsidR="00337697" w:rsidRPr="00E511AA">
        <w:rPr>
          <w:rFonts w:ascii="Times New Roman" w:hAnsi="Times New Roman" w:cs="Times New Roman"/>
          <w:b w:val="0"/>
          <w:bCs w:val="0"/>
          <w:i/>
        </w:rPr>
        <w:t>la nuit antique</w:t>
      </w:r>
      <w:r w:rsidR="00337697" w:rsidRPr="007A5F8F">
        <w:rPr>
          <w:b w:val="0"/>
          <w:bCs w:val="0"/>
          <w:sz w:val="28"/>
          <w:szCs w:val="28"/>
        </w:rPr>
        <w:t xml:space="preserve"> toujours plus grande… </w:t>
      </w:r>
    </w:p>
    <w:p w:rsidR="00E511AA" w:rsidRDefault="00E511AA"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Et tout ce qu’il y a à dire sur la pensée de </w:t>
      </w:r>
      <w:r w:rsidRPr="00E511AA">
        <w:rPr>
          <w:rFonts w:ascii="Times New Roman" w:hAnsi="Times New Roman" w:cs="Times New Roman"/>
          <w:b w:val="0"/>
          <w:bCs w:val="0"/>
          <w:i/>
          <w:color w:val="0000CC"/>
        </w:rPr>
        <w:t>l’amour</w:t>
      </w:r>
      <w:r w:rsidRPr="007A5F8F">
        <w:rPr>
          <w:b w:val="0"/>
          <w:bCs w:val="0"/>
          <w:sz w:val="28"/>
          <w:szCs w:val="28"/>
        </w:rPr>
        <w:t xml:space="preserve">, dans </w:t>
      </w:r>
      <w:r w:rsidRPr="00E511AA">
        <w:rPr>
          <w:rFonts w:ascii="Times New Roman" w:hAnsi="Times New Roman" w:cs="Times New Roman"/>
          <w:b w:val="0"/>
          <w:bCs w:val="0"/>
          <w:i/>
        </w:rPr>
        <w:t>le Banquet</w:t>
      </w:r>
      <w:r w:rsidRPr="007A5F8F">
        <w:rPr>
          <w:b w:val="0"/>
          <w:bCs w:val="0"/>
          <w:i/>
          <w:sz w:val="28"/>
          <w:szCs w:val="28"/>
        </w:rPr>
        <w:t xml:space="preserve">, </w:t>
      </w:r>
      <w:r w:rsidRPr="007A5F8F">
        <w:rPr>
          <w:b w:val="0"/>
          <w:bCs w:val="0"/>
          <w:sz w:val="28"/>
          <w:szCs w:val="28"/>
        </w:rPr>
        <w:t>commence là.</w:t>
      </w:r>
    </w:p>
    <w:p w:rsidR="00337697" w:rsidRPr="007A5F8F" w:rsidRDefault="00337697" w:rsidP="00E81B9F">
      <w:pPr>
        <w:rPr>
          <w:sz w:val="28"/>
          <w:szCs w:val="28"/>
        </w:rPr>
      </w:pPr>
      <w:r w:rsidRPr="007A5F8F">
        <w:rPr>
          <w:b/>
          <w:bCs/>
          <w:sz w:val="28"/>
          <w:szCs w:val="28"/>
        </w:rPr>
        <w:br w:type="page"/>
      </w:r>
      <w:r w:rsidRPr="00C95D4E">
        <w:rPr>
          <w:rFonts w:ascii="Garamond" w:hAnsi="Garamond"/>
          <w:color w:val="C00000"/>
          <w:sz w:val="28"/>
          <w:szCs w:val="28"/>
        </w:rPr>
        <w:lastRenderedPageBreak/>
        <w:t>14  D</w:t>
      </w:r>
      <w:bookmarkStart w:id="10" w:name="DEC14"/>
      <w:bookmarkEnd w:id="10"/>
      <w:r w:rsidRPr="00C95D4E">
        <w:rPr>
          <w:rFonts w:ascii="Garamond" w:hAnsi="Garamond"/>
          <w:color w:val="C00000"/>
          <w:sz w:val="28"/>
          <w:szCs w:val="28"/>
        </w:rPr>
        <w:t>écembre  1960</w:t>
      </w:r>
      <w:r w:rsidRPr="007A5F8F">
        <w:rPr>
          <w:rFonts w:ascii="Garamond" w:hAnsi="Garamond"/>
          <w:color w:val="FF3300"/>
          <w:sz w:val="28"/>
          <w:szCs w:val="28"/>
        </w:rPr>
        <w:t xml:space="preserve"> </w:t>
      </w:r>
      <w:r w:rsidRPr="007A5F8F">
        <w:rPr>
          <w:sz w:val="28"/>
          <w:szCs w:val="28"/>
        </w:rPr>
        <w:t xml:space="preserve">           </w:t>
      </w:r>
      <w:r w:rsidR="00E81869">
        <w:rPr>
          <w:sz w:val="28"/>
          <w:szCs w:val="28"/>
        </w:rPr>
        <w:t xml:space="preserve">                                        </w:t>
      </w:r>
      <w:hyperlink w:anchor="RETOUR" w:history="1">
        <w:hyperlink w:anchor="TABLE" w:history="1">
          <w:r w:rsidRPr="00E81869">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BF392F" w:rsidRDefault="00337697" w:rsidP="00E81B9F">
      <w:pPr>
        <w:rPr>
          <w:rFonts w:ascii="Courier New" w:hAnsi="Courier New" w:cs="Courier New"/>
          <w:sz w:val="28"/>
          <w:szCs w:val="28"/>
        </w:rPr>
      </w:pPr>
      <w:r w:rsidRPr="007A5F8F">
        <w:rPr>
          <w:rFonts w:ascii="Courier New" w:hAnsi="Courier New" w:cs="Courier New"/>
          <w:sz w:val="28"/>
          <w:szCs w:val="28"/>
        </w:rPr>
        <w:t xml:space="preserve">Pour bien </w:t>
      </w:r>
      <w:r w:rsidRPr="00BF392F">
        <w:rPr>
          <w:i/>
        </w:rPr>
        <w:t>voir</w:t>
      </w:r>
      <w:r w:rsidRPr="007A5F8F">
        <w:rPr>
          <w:rFonts w:ascii="Courier New" w:hAnsi="Courier New" w:cs="Courier New"/>
          <w:sz w:val="28"/>
          <w:szCs w:val="28"/>
        </w:rPr>
        <w:t xml:space="preserve"> la nature de l’entreprise </w:t>
      </w:r>
      <w:r w:rsidRPr="00BF392F">
        <w:rPr>
          <w:i/>
        </w:rPr>
        <w:t>où je suis entraîné</w:t>
      </w:r>
      <w:r w:rsidRPr="007A5F8F">
        <w:rPr>
          <w:rFonts w:ascii="Courier New" w:hAnsi="Courier New" w:cs="Courier New"/>
          <w:sz w:val="28"/>
          <w:szCs w:val="28"/>
        </w:rPr>
        <w:t xml:space="preserve">, pour que vous en supportiez les détours </w:t>
      </w:r>
    </w:p>
    <w:p w:rsidR="00BF392F" w:rsidRDefault="00337697" w:rsidP="00E81B9F">
      <w:pPr>
        <w:rPr>
          <w:rFonts w:ascii="Courier New" w:hAnsi="Courier New" w:cs="Courier New"/>
          <w:sz w:val="28"/>
          <w:szCs w:val="28"/>
        </w:rPr>
      </w:pPr>
      <w:r w:rsidRPr="007A5F8F">
        <w:rPr>
          <w:rFonts w:ascii="Courier New" w:hAnsi="Courier New" w:cs="Courier New"/>
          <w:sz w:val="28"/>
          <w:szCs w:val="28"/>
        </w:rPr>
        <w:t>dans ce qu’ils peuvent avoir de fastidieux</w:t>
      </w:r>
      <w:r w:rsidR="00BF392F">
        <w:rPr>
          <w:rFonts w:ascii="Courier New" w:hAnsi="Courier New" w:cs="Courier New"/>
          <w:sz w:val="28"/>
          <w:szCs w:val="28"/>
        </w:rPr>
        <w:t>…</w:t>
      </w:r>
      <w:r w:rsidRPr="007A5F8F">
        <w:rPr>
          <w:rFonts w:ascii="Courier New" w:hAnsi="Courier New" w:cs="Courier New"/>
          <w:sz w:val="28"/>
          <w:szCs w:val="28"/>
        </w:rPr>
        <w:t xml:space="preserve"> </w:t>
      </w:r>
    </w:p>
    <w:p w:rsidR="00281F6F" w:rsidRDefault="00337697" w:rsidP="00BF392F">
      <w:pPr>
        <w:ind w:left="708"/>
        <w:rPr>
          <w:rFonts w:ascii="Courier New" w:hAnsi="Courier New" w:cs="Courier New"/>
          <w:i/>
        </w:rPr>
      </w:pPr>
      <w:r w:rsidRPr="00281F6F">
        <w:rPr>
          <w:rFonts w:ascii="Courier New" w:hAnsi="Courier New" w:cs="Courier New"/>
          <w:i/>
        </w:rPr>
        <w:t xml:space="preserve">car après tout vous ne venez pas ici pour entendre </w:t>
      </w:r>
    </w:p>
    <w:p w:rsidR="00281F6F" w:rsidRDefault="00337697" w:rsidP="00BF392F">
      <w:pPr>
        <w:ind w:left="708"/>
        <w:rPr>
          <w:rFonts w:ascii="Courier New" w:hAnsi="Courier New" w:cs="Courier New"/>
          <w:i/>
        </w:rPr>
      </w:pPr>
      <w:r w:rsidRPr="00281F6F">
        <w:rPr>
          <w:rFonts w:ascii="Courier New" w:hAnsi="Courier New" w:cs="Courier New"/>
          <w:i/>
        </w:rPr>
        <w:t xml:space="preserve">le commentaire d’un texte grec, nous y sommes </w:t>
      </w:r>
      <w:r w:rsidRPr="00281F6F">
        <w:rPr>
          <w:i/>
        </w:rPr>
        <w:t>entraînés</w:t>
      </w:r>
      <w:r w:rsidRPr="00281F6F">
        <w:rPr>
          <w:rFonts w:ascii="Courier New" w:hAnsi="Courier New" w:cs="Courier New"/>
          <w:i/>
        </w:rPr>
        <w:t xml:space="preserve">, </w:t>
      </w:r>
    </w:p>
    <w:p w:rsidR="00BF392F" w:rsidRDefault="00BF392F" w:rsidP="00BF392F">
      <w:pPr>
        <w:ind w:left="708"/>
        <w:rPr>
          <w:rFonts w:ascii="Courier New" w:hAnsi="Courier New" w:cs="Courier New"/>
          <w:sz w:val="28"/>
          <w:szCs w:val="28"/>
        </w:rPr>
      </w:pPr>
      <w:r w:rsidRPr="00281F6F">
        <w:rPr>
          <w:rFonts w:ascii="Courier New" w:hAnsi="Courier New" w:cs="Courier New"/>
          <w:i/>
        </w:rPr>
        <w:t xml:space="preserve">et </w:t>
      </w:r>
      <w:r w:rsidR="00337697" w:rsidRPr="00281F6F">
        <w:rPr>
          <w:rFonts w:ascii="Courier New" w:hAnsi="Courier New" w:cs="Courier New"/>
          <w:i/>
        </w:rPr>
        <w:t>je ne prétends pas être exhaustif</w:t>
      </w:r>
    </w:p>
    <w:p w:rsidR="00A9787E" w:rsidRDefault="00BF392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je vous assure qu’après tout</w:t>
      </w:r>
      <w:r>
        <w:rPr>
          <w:rFonts w:ascii="Courier New" w:hAnsi="Courier New" w:cs="Courier New"/>
          <w:sz w:val="28"/>
          <w:szCs w:val="28"/>
        </w:rPr>
        <w:t>,</w:t>
      </w:r>
      <w:r w:rsidR="00337697" w:rsidRPr="007A5F8F">
        <w:rPr>
          <w:rFonts w:ascii="Courier New" w:hAnsi="Courier New" w:cs="Courier New"/>
          <w:sz w:val="28"/>
          <w:szCs w:val="28"/>
        </w:rPr>
        <w:t xml:space="preserve"> la majeure partie </w:t>
      </w:r>
    </w:p>
    <w:p w:rsidR="00BF392F" w:rsidRDefault="00337697" w:rsidP="00E81B9F">
      <w:pPr>
        <w:rPr>
          <w:rFonts w:ascii="Courier New" w:hAnsi="Courier New" w:cs="Courier New"/>
          <w:sz w:val="28"/>
          <w:szCs w:val="28"/>
        </w:rPr>
      </w:pPr>
      <w:r w:rsidRPr="007A5F8F">
        <w:rPr>
          <w:rFonts w:ascii="Courier New" w:hAnsi="Courier New" w:cs="Courier New"/>
          <w:sz w:val="28"/>
          <w:szCs w:val="28"/>
        </w:rPr>
        <w:t>du travail je l’ai faite pour vous</w:t>
      </w:r>
      <w:r w:rsidR="009237F6">
        <w:rPr>
          <w:rFonts w:ascii="Courier New" w:hAnsi="Courier New" w:cs="Courier New"/>
          <w:sz w:val="28"/>
          <w:szCs w:val="28"/>
        </w:rPr>
        <w:t>…</w:t>
      </w:r>
    </w:p>
    <w:p w:rsidR="00BF392F" w:rsidRDefault="00337697" w:rsidP="00BF392F">
      <w:pPr>
        <w:ind w:firstLine="708"/>
        <w:rPr>
          <w:rFonts w:ascii="Courier New" w:hAnsi="Courier New" w:cs="Courier New"/>
          <w:sz w:val="28"/>
          <w:szCs w:val="28"/>
        </w:rPr>
      </w:pPr>
      <w:r w:rsidRPr="007A5F8F">
        <w:rPr>
          <w:rFonts w:ascii="Courier New" w:hAnsi="Courier New" w:cs="Courier New"/>
          <w:sz w:val="28"/>
          <w:szCs w:val="28"/>
        </w:rPr>
        <w:t>je veux dire à votre place, en votre absence</w:t>
      </w:r>
    </w:p>
    <w:p w:rsidR="00BF392F" w:rsidRDefault="00BF392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et le meilleur service que je puisse vous rendre est en somme de vous inciter à vous reporter à ce texte. </w:t>
      </w:r>
    </w:p>
    <w:p w:rsidR="00BF392F" w:rsidRDefault="00BF392F" w:rsidP="00E81B9F">
      <w:pPr>
        <w:rPr>
          <w:rFonts w:ascii="Courier New" w:hAnsi="Courier New" w:cs="Courier New"/>
          <w:sz w:val="28"/>
          <w:szCs w:val="28"/>
        </w:rPr>
      </w:pPr>
    </w:p>
    <w:p w:rsidR="00BF392F" w:rsidRDefault="00337697" w:rsidP="00E81B9F">
      <w:pPr>
        <w:rPr>
          <w:rFonts w:ascii="Courier New" w:hAnsi="Courier New" w:cs="Courier New"/>
          <w:sz w:val="28"/>
          <w:szCs w:val="28"/>
        </w:rPr>
      </w:pPr>
      <w:r w:rsidRPr="007A5F8F">
        <w:rPr>
          <w:rFonts w:ascii="Courier New" w:hAnsi="Courier New" w:cs="Courier New"/>
          <w:sz w:val="28"/>
          <w:szCs w:val="28"/>
        </w:rPr>
        <w:t xml:space="preserve">Sans aucun doute, si vous vous y êtes reportés </w:t>
      </w:r>
    </w:p>
    <w:p w:rsidR="00BF392F" w:rsidRDefault="00337697" w:rsidP="00E81B9F">
      <w:pPr>
        <w:rPr>
          <w:rFonts w:ascii="Courier New" w:hAnsi="Courier New" w:cs="Courier New"/>
          <w:sz w:val="28"/>
          <w:szCs w:val="28"/>
        </w:rPr>
      </w:pPr>
      <w:r w:rsidRPr="007A5F8F">
        <w:rPr>
          <w:rFonts w:ascii="Courier New" w:hAnsi="Courier New" w:cs="Courier New"/>
          <w:sz w:val="28"/>
          <w:szCs w:val="28"/>
        </w:rPr>
        <w:t>sous ma suggestion, il arrivera peut</w:t>
      </w:r>
      <w:r w:rsidR="00454FCC">
        <w:rPr>
          <w:rFonts w:ascii="Courier New" w:hAnsi="Courier New" w:cs="Courier New"/>
          <w:sz w:val="28"/>
          <w:szCs w:val="28"/>
        </w:rPr>
        <w:t>–</w:t>
      </w:r>
      <w:r w:rsidRPr="007A5F8F">
        <w:rPr>
          <w:rFonts w:ascii="Courier New" w:hAnsi="Courier New" w:cs="Courier New"/>
          <w:sz w:val="28"/>
          <w:szCs w:val="28"/>
        </w:rPr>
        <w:t xml:space="preserve">être </w:t>
      </w:r>
    </w:p>
    <w:p w:rsidR="00281F6F" w:rsidRDefault="00337697" w:rsidP="00E81B9F">
      <w:pPr>
        <w:rPr>
          <w:rFonts w:ascii="Courier New" w:hAnsi="Courier New" w:cs="Courier New"/>
          <w:sz w:val="28"/>
          <w:szCs w:val="28"/>
        </w:rPr>
      </w:pPr>
      <w:r w:rsidRPr="007A5F8F">
        <w:rPr>
          <w:rFonts w:ascii="Courier New" w:hAnsi="Courier New" w:cs="Courier New"/>
          <w:sz w:val="28"/>
          <w:szCs w:val="28"/>
        </w:rPr>
        <w:t xml:space="preserve">que vous le lirez un tant soi peu avec mes lunettes, ça vaut mieux sans doute que de ne pas lire du tout. </w:t>
      </w:r>
    </w:p>
    <w:p w:rsidR="00281F6F" w:rsidRDefault="00281F6F" w:rsidP="00E81B9F">
      <w:pPr>
        <w:rPr>
          <w:rFonts w:ascii="Courier New" w:hAnsi="Courier New" w:cs="Courier New"/>
          <w:sz w:val="28"/>
          <w:szCs w:val="28"/>
        </w:rPr>
      </w:pPr>
    </w:p>
    <w:p w:rsidR="00BF392F" w:rsidRDefault="00337697" w:rsidP="00E81B9F">
      <w:pPr>
        <w:rPr>
          <w:rFonts w:ascii="Courier New" w:hAnsi="Courier New" w:cs="Courier New"/>
          <w:sz w:val="28"/>
          <w:szCs w:val="28"/>
        </w:rPr>
      </w:pPr>
      <w:r w:rsidRPr="007A5F8F">
        <w:rPr>
          <w:rFonts w:ascii="Courier New" w:hAnsi="Courier New" w:cs="Courier New"/>
          <w:sz w:val="28"/>
          <w:szCs w:val="28"/>
        </w:rPr>
        <w:t>D’autant plus que le but que je cherchais</w:t>
      </w:r>
      <w:r w:rsidR="00BF392F">
        <w:rPr>
          <w:rFonts w:ascii="Courier New" w:hAnsi="Courier New" w:cs="Courier New"/>
          <w:sz w:val="28"/>
          <w:szCs w:val="28"/>
        </w:rPr>
        <w:t>…</w:t>
      </w:r>
    </w:p>
    <w:p w:rsidR="00BF392F" w:rsidRDefault="00337697" w:rsidP="00BF392F">
      <w:pPr>
        <w:ind w:left="708"/>
        <w:rPr>
          <w:rFonts w:ascii="Courier New" w:hAnsi="Courier New" w:cs="Courier New"/>
          <w:sz w:val="28"/>
          <w:szCs w:val="28"/>
        </w:rPr>
      </w:pPr>
      <w:r w:rsidRPr="00281F6F">
        <w:rPr>
          <w:rFonts w:ascii="Courier New" w:hAnsi="Courier New" w:cs="Courier New"/>
          <w:i/>
        </w:rPr>
        <w:t>ce qui domine l’ensemble de l’entreprise</w:t>
      </w:r>
      <w:r w:rsidR="00BF392F" w:rsidRPr="00281F6F">
        <w:rPr>
          <w:rFonts w:ascii="Courier New" w:hAnsi="Courier New" w:cs="Courier New"/>
          <w:i/>
        </w:rPr>
        <w:t>,</w:t>
      </w:r>
      <w:r w:rsidR="00281F6F">
        <w:rPr>
          <w:rFonts w:ascii="Courier New" w:hAnsi="Courier New" w:cs="Courier New"/>
          <w:i/>
        </w:rPr>
        <w:t xml:space="preserve"> </w:t>
      </w:r>
      <w:r w:rsidRPr="00281F6F">
        <w:rPr>
          <w:rFonts w:ascii="Courier New" w:hAnsi="Courier New" w:cs="Courier New"/>
          <w:i/>
        </w:rPr>
        <w:t xml:space="preserve">et ce en quoi vous pouvez l’accompagner d’une façon </w:t>
      </w:r>
      <w:r w:rsidRPr="00281F6F">
        <w:rPr>
          <w:i/>
        </w:rPr>
        <w:t>plus ou moins commentée</w:t>
      </w:r>
    </w:p>
    <w:p w:rsidR="00BF392F" w:rsidRDefault="00BF392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qu’il convient bien de ne pas perdre de vue </w:t>
      </w:r>
    </w:p>
    <w:p w:rsidR="00281F6F" w:rsidRDefault="00337697" w:rsidP="00E81B9F">
      <w:pPr>
        <w:rPr>
          <w:rFonts w:ascii="Courier New" w:hAnsi="Courier New" w:cs="Courier New"/>
          <w:sz w:val="28"/>
          <w:szCs w:val="28"/>
        </w:rPr>
      </w:pPr>
      <w:r w:rsidRPr="007A5F8F">
        <w:rPr>
          <w:rFonts w:ascii="Courier New" w:hAnsi="Courier New" w:cs="Courier New"/>
          <w:sz w:val="28"/>
          <w:szCs w:val="28"/>
        </w:rPr>
        <w:t xml:space="preserve">ce à quoi nous sommes destinés à arriver,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veux dire quelque chose qui répond à la question dont nous partons.</w:t>
      </w:r>
    </w:p>
    <w:p w:rsidR="00DB7B12" w:rsidRDefault="00DB7B12" w:rsidP="00E81B9F">
      <w:pPr>
        <w:rPr>
          <w:rFonts w:ascii="Courier New" w:hAnsi="Courier New" w:cs="Courier New"/>
          <w:sz w:val="28"/>
          <w:szCs w:val="28"/>
        </w:rPr>
      </w:pPr>
    </w:p>
    <w:p w:rsidR="00DB7B12" w:rsidRDefault="00337697" w:rsidP="00E81B9F">
      <w:pPr>
        <w:rPr>
          <w:rFonts w:ascii="Courier New" w:hAnsi="Courier New" w:cs="Courier New"/>
          <w:sz w:val="28"/>
          <w:szCs w:val="28"/>
        </w:rPr>
      </w:pPr>
      <w:r w:rsidRPr="007A5F8F">
        <w:rPr>
          <w:rFonts w:ascii="Courier New" w:hAnsi="Courier New" w:cs="Courier New"/>
          <w:sz w:val="28"/>
          <w:szCs w:val="28"/>
        </w:rPr>
        <w:t xml:space="preserve">Cette question est simple, c’est celle du </w:t>
      </w:r>
      <w:r w:rsidRPr="00DB7B12">
        <w:rPr>
          <w:i/>
          <w:color w:val="0000CC"/>
        </w:rPr>
        <w:t>transfert</w:t>
      </w:r>
      <w:r w:rsidRPr="007A5F8F">
        <w:rPr>
          <w:rFonts w:ascii="Courier New" w:hAnsi="Courier New" w:cs="Courier New"/>
          <w:sz w:val="28"/>
          <w:szCs w:val="28"/>
        </w:rPr>
        <w:t xml:space="preserve">, </w:t>
      </w:r>
    </w:p>
    <w:p w:rsidR="00DB7B12"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qu’elle se propose de partir de termes déjà élaborés. </w:t>
      </w:r>
    </w:p>
    <w:p w:rsidR="00281F6F" w:rsidRDefault="00281F6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 homme</w:t>
      </w:r>
      <w:r w:rsidR="009237F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9237F6">
        <w:rPr>
          <w:i/>
        </w:rPr>
        <w:t>le psychanalyste</w:t>
      </w:r>
      <w:r w:rsidR="009237F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 qui on vient chercher </w:t>
      </w:r>
      <w:r w:rsidR="009237F6">
        <w:rPr>
          <w:rFonts w:ascii="Courier New" w:hAnsi="Courier New" w:cs="Courier New"/>
          <w:sz w:val="28"/>
          <w:szCs w:val="28"/>
        </w:rPr>
        <w:t xml:space="preserve">                         la </w:t>
      </w:r>
      <w:r w:rsidRPr="006209D8">
        <w:rPr>
          <w:i/>
          <w:color w:val="0000CC"/>
        </w:rPr>
        <w:t>science</w:t>
      </w:r>
      <w:r w:rsidRPr="007A5F8F">
        <w:rPr>
          <w:rFonts w:ascii="Courier New" w:hAnsi="Courier New" w:cs="Courier New"/>
          <w:sz w:val="28"/>
          <w:szCs w:val="28"/>
        </w:rPr>
        <w:t xml:space="preserve"> de ce qu’on a de plus intime…</w:t>
      </w:r>
    </w:p>
    <w:p w:rsidR="00A9787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car c’est là l’état d’esprit dans lequel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on l’aborde communément</w:t>
      </w:r>
    </w:p>
    <w:p w:rsidR="00A9787E" w:rsidRDefault="00337697" w:rsidP="00E81B9F">
      <w:pPr>
        <w:rPr>
          <w:rFonts w:ascii="Courier New" w:hAnsi="Courier New" w:cs="Courier New"/>
          <w:sz w:val="28"/>
          <w:szCs w:val="28"/>
        </w:rPr>
      </w:pPr>
      <w:r w:rsidRPr="007A5F8F">
        <w:rPr>
          <w:rFonts w:ascii="Courier New" w:hAnsi="Courier New" w:cs="Courier New"/>
          <w:sz w:val="28"/>
          <w:szCs w:val="28"/>
        </w:rPr>
        <w:t xml:space="preserve">…et donc de ce qui devrait être d’emblée supposé comme lui étant le plus étranger et d’ailleurs </w:t>
      </w:r>
    </w:p>
    <w:p w:rsidR="00A9787E" w:rsidRDefault="00337697" w:rsidP="00E81B9F">
      <w:pPr>
        <w:rPr>
          <w:rFonts w:ascii="Courier New" w:hAnsi="Courier New" w:cs="Courier New"/>
          <w:sz w:val="28"/>
          <w:szCs w:val="28"/>
        </w:rPr>
      </w:pPr>
      <w:r w:rsidRPr="007A5F8F">
        <w:rPr>
          <w:rFonts w:ascii="Courier New" w:hAnsi="Courier New" w:cs="Courier New"/>
          <w:sz w:val="28"/>
          <w:szCs w:val="28"/>
        </w:rPr>
        <w:t xml:space="preserve">qu’on suppose en même temps comme devant lui être </w:t>
      </w:r>
    </w:p>
    <w:p w:rsidR="00DB7B12" w:rsidRDefault="00337697" w:rsidP="00E81B9F">
      <w:pPr>
        <w:rPr>
          <w:rFonts w:ascii="Courier New" w:hAnsi="Courier New" w:cs="Courier New"/>
          <w:sz w:val="28"/>
          <w:szCs w:val="28"/>
        </w:rPr>
      </w:pPr>
      <w:r w:rsidRPr="007A5F8F">
        <w:rPr>
          <w:rFonts w:ascii="Courier New" w:hAnsi="Courier New" w:cs="Courier New"/>
          <w:sz w:val="28"/>
          <w:szCs w:val="28"/>
        </w:rPr>
        <w:t>le plus étranger</w:t>
      </w:r>
      <w:r w:rsidR="00DB7B12">
        <w:rPr>
          <w:rFonts w:ascii="Courier New" w:hAnsi="Courier New" w:cs="Courier New"/>
          <w:sz w:val="28"/>
          <w:szCs w:val="28"/>
        </w:rPr>
        <w:t>…</w:t>
      </w:r>
    </w:p>
    <w:p w:rsidR="006209D8" w:rsidRDefault="00337697" w:rsidP="006209D8">
      <w:pPr>
        <w:ind w:firstLine="708"/>
        <w:rPr>
          <w:rFonts w:ascii="Courier New" w:hAnsi="Courier New" w:cs="Courier New"/>
          <w:sz w:val="28"/>
          <w:szCs w:val="28"/>
        </w:rPr>
      </w:pPr>
      <w:r w:rsidRPr="007A5F8F">
        <w:rPr>
          <w:rFonts w:ascii="Courier New" w:hAnsi="Courier New" w:cs="Courier New"/>
          <w:sz w:val="28"/>
          <w:szCs w:val="28"/>
        </w:rPr>
        <w:t>nous rencontrons ceci au départ de l’analyse</w:t>
      </w:r>
    </w:p>
    <w:p w:rsidR="006209D8" w:rsidRDefault="006209D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cette </w:t>
      </w:r>
      <w:r w:rsidR="00337697" w:rsidRPr="006209D8">
        <w:rPr>
          <w:i/>
          <w:color w:val="0000CC"/>
        </w:rPr>
        <w:t>science</w:t>
      </w:r>
      <w:r w:rsidR="00337697" w:rsidRPr="007A5F8F">
        <w:rPr>
          <w:rFonts w:ascii="Courier New" w:hAnsi="Courier New" w:cs="Courier New"/>
          <w:sz w:val="28"/>
          <w:szCs w:val="28"/>
        </w:rPr>
        <w:t xml:space="preserve"> pourtant, il est supposé l’avoir. </w:t>
      </w:r>
    </w:p>
    <w:p w:rsidR="006209D8" w:rsidRDefault="006209D8" w:rsidP="00E81B9F">
      <w:pPr>
        <w:rPr>
          <w:rFonts w:ascii="Courier New" w:hAnsi="Courier New" w:cs="Courier New"/>
          <w:sz w:val="28"/>
          <w:szCs w:val="28"/>
        </w:rPr>
      </w:pPr>
    </w:p>
    <w:p w:rsidR="006209D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Voilà une </w:t>
      </w:r>
      <w:r w:rsidRPr="006209D8">
        <w:rPr>
          <w:i/>
        </w:rPr>
        <w:t>situation</w:t>
      </w:r>
      <w:r w:rsidRPr="007A5F8F">
        <w:rPr>
          <w:rFonts w:ascii="Courier New" w:hAnsi="Courier New" w:cs="Courier New"/>
          <w:sz w:val="28"/>
          <w:szCs w:val="28"/>
        </w:rPr>
        <w:t xml:space="preserve"> que nous proposons là </w:t>
      </w:r>
      <w:r w:rsidRPr="006209D8">
        <w:rPr>
          <w:i/>
          <w:color w:val="0000CC"/>
        </w:rPr>
        <w:t>en termes subjectifs</w:t>
      </w:r>
      <w:r w:rsidRPr="007A5F8F">
        <w:rPr>
          <w:rFonts w:ascii="Courier New" w:hAnsi="Courier New" w:cs="Courier New"/>
          <w:sz w:val="28"/>
          <w:szCs w:val="28"/>
        </w:rPr>
        <w:t xml:space="preserve">, </w:t>
      </w:r>
    </w:p>
    <w:p w:rsidR="006209D8" w:rsidRDefault="00337697" w:rsidP="00E81B9F">
      <w:pPr>
        <w:rPr>
          <w:rFonts w:ascii="Courier New" w:hAnsi="Courier New" w:cs="Courier New"/>
          <w:sz w:val="28"/>
          <w:szCs w:val="28"/>
        </w:rPr>
      </w:pPr>
      <w:r w:rsidRPr="007A5F8F">
        <w:rPr>
          <w:rFonts w:ascii="Courier New" w:hAnsi="Courier New" w:cs="Courier New"/>
          <w:sz w:val="28"/>
          <w:szCs w:val="28"/>
        </w:rPr>
        <w:t>je veux dire dans la disposition de celui qui</w:t>
      </w:r>
      <w:r w:rsidR="00205CD3">
        <w:rPr>
          <w:rFonts w:ascii="Courier New" w:hAnsi="Courier New" w:cs="Courier New"/>
          <w:sz w:val="28"/>
          <w:szCs w:val="28"/>
        </w:rPr>
        <w:t> »</w:t>
      </w:r>
      <w:r w:rsidRPr="007A5F8F">
        <w:rPr>
          <w:rFonts w:ascii="Courier New" w:hAnsi="Courier New" w:cs="Courier New"/>
          <w:sz w:val="28"/>
          <w:szCs w:val="28"/>
        </w:rPr>
        <w:t xml:space="preserve"> s’avance comme le demandeur. </w:t>
      </w:r>
    </w:p>
    <w:p w:rsidR="006209D8" w:rsidRDefault="00337697" w:rsidP="00E81B9F">
      <w:pPr>
        <w:rPr>
          <w:rFonts w:ascii="Courier New" w:hAnsi="Courier New" w:cs="Courier New"/>
          <w:sz w:val="28"/>
          <w:szCs w:val="28"/>
        </w:rPr>
      </w:pPr>
      <w:r w:rsidRPr="007A5F8F">
        <w:rPr>
          <w:rFonts w:ascii="Courier New" w:hAnsi="Courier New" w:cs="Courier New"/>
          <w:sz w:val="28"/>
          <w:szCs w:val="28"/>
        </w:rPr>
        <w:t xml:space="preserve">Nous n’avons pas pour l’instant même à y faire entrer tout ce que comporte, soutient objectivement cette </w:t>
      </w:r>
      <w:r w:rsidR="00205CD3">
        <w:rPr>
          <w:rFonts w:ascii="Courier New" w:hAnsi="Courier New" w:cs="Courier New"/>
          <w:sz w:val="28"/>
          <w:szCs w:val="28"/>
        </w:rPr>
        <w:t>« </w:t>
      </w:r>
      <w:r w:rsidR="006209D8" w:rsidRPr="006209D8">
        <w:rPr>
          <w:i/>
        </w:rPr>
        <w:t>situation</w:t>
      </w:r>
      <w:r w:rsidR="00205CD3">
        <w:rPr>
          <w:rFonts w:ascii="Courier New" w:hAnsi="Courier New" w:cs="Courier New"/>
          <w:sz w:val="28"/>
          <w:szCs w:val="28"/>
        </w:rPr>
        <w:t> »</w:t>
      </w:r>
      <w:r w:rsidRPr="007A5F8F">
        <w:rPr>
          <w:rFonts w:ascii="Courier New" w:hAnsi="Courier New" w:cs="Courier New"/>
          <w:sz w:val="28"/>
          <w:szCs w:val="28"/>
        </w:rPr>
        <w:t xml:space="preserve"> à savoir, ce que nous devons y introduire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spécificité de ce qui est proposé à cette </w:t>
      </w:r>
      <w:r w:rsidR="006209D8" w:rsidRPr="006209D8">
        <w:rPr>
          <w:i/>
          <w:color w:val="0000CC"/>
        </w:rPr>
        <w:t>science</w:t>
      </w:r>
      <w:r w:rsidR="00205CD3">
        <w:rPr>
          <w:i/>
          <w:color w:val="0000CC"/>
        </w:rPr>
        <w:t>,</w:t>
      </w:r>
      <w:r w:rsidRPr="007A5F8F">
        <w:rPr>
          <w:rFonts w:ascii="Courier New" w:hAnsi="Courier New" w:cs="Courier New"/>
          <w:sz w:val="28"/>
          <w:szCs w:val="28"/>
        </w:rPr>
        <w:t xml:space="preserve"> à savoir</w:t>
      </w:r>
      <w:r w:rsidR="006209D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comme tel</w:t>
      </w:r>
      <w:r w:rsidR="006209D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l’inconscient. Ceci</w:t>
      </w:r>
      <w:r w:rsidR="006209D8">
        <w:rPr>
          <w:rFonts w:ascii="Courier New" w:hAnsi="Courier New" w:cs="Courier New"/>
          <w:sz w:val="28"/>
          <w:szCs w:val="28"/>
        </w:rPr>
        <w:t>,</w:t>
      </w:r>
      <w:r w:rsidRPr="007A5F8F">
        <w:rPr>
          <w:rFonts w:ascii="Courier New" w:hAnsi="Courier New" w:cs="Courier New"/>
          <w:sz w:val="28"/>
          <w:szCs w:val="28"/>
        </w:rPr>
        <w:t xml:space="preserve"> le sujet n’en a</w:t>
      </w:r>
      <w:r w:rsidR="006209D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quoi qu’il en ait</w:t>
      </w:r>
      <w:r w:rsidR="006209D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aucune espèce d’idée. </w:t>
      </w:r>
    </w:p>
    <w:p w:rsidR="006209D8" w:rsidRDefault="006209D8" w:rsidP="00E81B9F">
      <w:pPr>
        <w:rPr>
          <w:rFonts w:ascii="Courier New" w:hAnsi="Courier New" w:cs="Courier New"/>
          <w:sz w:val="28"/>
          <w:szCs w:val="28"/>
        </w:rPr>
      </w:pPr>
    </w:p>
    <w:p w:rsidR="006209D8"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006209D8" w:rsidRPr="006209D8">
        <w:rPr>
          <w:i/>
        </w:rPr>
        <w:t>situation</w:t>
      </w:r>
      <w:r w:rsidR="006209D8">
        <w:rPr>
          <w:rFonts w:ascii="Courier New" w:hAnsi="Courier New" w:cs="Courier New"/>
          <w:sz w:val="28"/>
          <w:szCs w:val="28"/>
        </w:rPr>
        <w:t>…</w:t>
      </w:r>
    </w:p>
    <w:p w:rsidR="006209D8" w:rsidRDefault="00337697" w:rsidP="006209D8">
      <w:pPr>
        <w:ind w:firstLine="708"/>
        <w:rPr>
          <w:sz w:val="28"/>
          <w:szCs w:val="28"/>
        </w:rPr>
      </w:pPr>
      <w:r w:rsidRPr="007A5F8F">
        <w:rPr>
          <w:rFonts w:ascii="Courier New" w:hAnsi="Courier New" w:cs="Courier New"/>
          <w:sz w:val="28"/>
          <w:szCs w:val="28"/>
        </w:rPr>
        <w:t xml:space="preserve">à simplement la définir ainsi </w:t>
      </w:r>
      <w:r w:rsidRPr="006209D8">
        <w:rPr>
          <w:i/>
        </w:rPr>
        <w:t>subjectivement</w:t>
      </w:r>
      <w:r w:rsidRPr="006209D8">
        <w:rPr>
          <w:sz w:val="28"/>
          <w:szCs w:val="28"/>
        </w:rPr>
        <w:t xml:space="preserve"> </w:t>
      </w:r>
    </w:p>
    <w:p w:rsidR="006209D8" w:rsidRDefault="006209D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comment engendre</w:t>
      </w:r>
      <w:r w:rsidR="00454FCC">
        <w:rPr>
          <w:rFonts w:ascii="Courier New" w:hAnsi="Courier New" w:cs="Courier New"/>
          <w:sz w:val="28"/>
          <w:szCs w:val="28"/>
        </w:rPr>
        <w:t>–</w:t>
      </w:r>
      <w:r w:rsidR="00337697" w:rsidRPr="007A5F8F">
        <w:rPr>
          <w:rFonts w:ascii="Courier New" w:hAnsi="Courier New" w:cs="Courier New"/>
          <w:sz w:val="28"/>
          <w:szCs w:val="28"/>
        </w:rPr>
        <w:t>t</w:t>
      </w:r>
      <w:r w:rsidR="00454FCC">
        <w:rPr>
          <w:rFonts w:ascii="Courier New" w:hAnsi="Courier New" w:cs="Courier New"/>
          <w:sz w:val="28"/>
          <w:szCs w:val="28"/>
        </w:rPr>
        <w:t>–</w:t>
      </w:r>
      <w:r w:rsidR="00337697" w:rsidRPr="007A5F8F">
        <w:rPr>
          <w:rFonts w:ascii="Courier New" w:hAnsi="Courier New" w:cs="Courier New"/>
          <w:sz w:val="28"/>
          <w:szCs w:val="28"/>
        </w:rPr>
        <w:t>elle</w:t>
      </w:r>
      <w:r>
        <w:rPr>
          <w:rFonts w:ascii="Courier New" w:hAnsi="Courier New" w:cs="Courier New"/>
          <w:sz w:val="28"/>
          <w:szCs w:val="28"/>
        </w:rPr>
        <w:t xml:space="preserve"> </w:t>
      </w:r>
      <w:r w:rsidR="00337697" w:rsidRPr="006209D8">
        <w:rPr>
          <w:i/>
          <w:color w:val="0000CC"/>
        </w:rPr>
        <w:t>quelque chose</w:t>
      </w:r>
      <w:r w:rsidR="00337697" w:rsidRPr="007A5F8F">
        <w:rPr>
          <w:rFonts w:ascii="Courier New" w:hAnsi="Courier New" w:cs="Courier New"/>
          <w:sz w:val="28"/>
          <w:szCs w:val="28"/>
        </w:rPr>
        <w:t xml:space="preserve"> qui</w:t>
      </w:r>
      <w:r>
        <w:rPr>
          <w:rFonts w:ascii="Courier New" w:hAnsi="Courier New" w:cs="Courier New"/>
          <w:sz w:val="28"/>
          <w:szCs w:val="28"/>
        </w:rPr>
        <w:t>,</w:t>
      </w:r>
      <w:r w:rsidR="00337697" w:rsidRPr="007A5F8F">
        <w:rPr>
          <w:rFonts w:ascii="Courier New" w:hAnsi="Courier New" w:cs="Courier New"/>
          <w:sz w:val="28"/>
          <w:szCs w:val="28"/>
        </w:rPr>
        <w:t xml:space="preserve"> </w:t>
      </w:r>
    </w:p>
    <w:p w:rsidR="006209D8" w:rsidRDefault="00337697" w:rsidP="00E81B9F">
      <w:pPr>
        <w:rPr>
          <w:rFonts w:ascii="Courier New" w:hAnsi="Courier New" w:cs="Courier New"/>
          <w:sz w:val="28"/>
          <w:szCs w:val="28"/>
        </w:rPr>
      </w:pPr>
      <w:r w:rsidRPr="007A5F8F">
        <w:rPr>
          <w:rFonts w:ascii="Courier New" w:hAnsi="Courier New" w:cs="Courier New"/>
          <w:sz w:val="28"/>
          <w:szCs w:val="28"/>
        </w:rPr>
        <w:t xml:space="preserve">en première approximation, ressemble à </w:t>
      </w:r>
      <w:r w:rsidRPr="00A9787E">
        <w:rPr>
          <w:i/>
          <w:color w:val="0000CC"/>
        </w:rPr>
        <w:t>l’amour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c’est ainsi qu’on peut définir le transfert</w:t>
      </w:r>
      <w:r w:rsidR="006209D8">
        <w:rPr>
          <w:rFonts w:ascii="Courier New" w:hAnsi="Courier New" w:cs="Courier New"/>
          <w:sz w:val="28"/>
          <w:szCs w:val="28"/>
        </w:rPr>
        <w:t>.</w:t>
      </w:r>
      <w:r w:rsidRPr="007A5F8F">
        <w:rPr>
          <w:rFonts w:ascii="Courier New" w:hAnsi="Courier New" w:cs="Courier New"/>
          <w:sz w:val="28"/>
          <w:szCs w:val="28"/>
        </w:rPr>
        <w:t xml:space="preserve"> </w:t>
      </w:r>
    </w:p>
    <w:p w:rsidR="00A9787E" w:rsidRDefault="00A9787E" w:rsidP="00E81B9F">
      <w:pPr>
        <w:rPr>
          <w:rFonts w:ascii="Courier New" w:hAnsi="Courier New" w:cs="Courier New"/>
          <w:sz w:val="28"/>
          <w:szCs w:val="28"/>
        </w:rPr>
      </w:pPr>
    </w:p>
    <w:p w:rsidR="006209D8" w:rsidRDefault="00337697" w:rsidP="00E81B9F">
      <w:pPr>
        <w:rPr>
          <w:rFonts w:ascii="Courier New" w:hAnsi="Courier New" w:cs="Courier New"/>
          <w:sz w:val="28"/>
          <w:szCs w:val="28"/>
        </w:rPr>
      </w:pPr>
      <w:r w:rsidRPr="007A5F8F">
        <w:rPr>
          <w:rFonts w:ascii="Courier New" w:hAnsi="Courier New" w:cs="Courier New"/>
          <w:sz w:val="28"/>
          <w:szCs w:val="28"/>
        </w:rPr>
        <w:t xml:space="preserve">Disons mieux, disons plus loin : </w:t>
      </w:r>
      <w:r w:rsidRPr="00145656">
        <w:rPr>
          <w:i/>
          <w:color w:val="0000CC"/>
        </w:rPr>
        <w:t>quelque chose qui met en cause l’amour</w:t>
      </w:r>
      <w:r w:rsidRPr="007A5F8F">
        <w:rPr>
          <w:rFonts w:ascii="Courier New" w:hAnsi="Courier New" w:cs="Courier New"/>
          <w:sz w:val="28"/>
          <w:szCs w:val="28"/>
        </w:rPr>
        <w:t>, le met en cause assez profondément pour nous</w:t>
      </w:r>
      <w:r w:rsidR="006209D8">
        <w:rPr>
          <w:rFonts w:ascii="Courier New" w:hAnsi="Courier New" w:cs="Courier New"/>
          <w:sz w:val="28"/>
          <w:szCs w:val="28"/>
        </w:rPr>
        <w:t>…</w:t>
      </w:r>
    </w:p>
    <w:p w:rsidR="006209D8" w:rsidRDefault="00337697" w:rsidP="006209D8">
      <w:pPr>
        <w:ind w:firstLine="708"/>
        <w:rPr>
          <w:rFonts w:ascii="Courier New" w:hAnsi="Courier New" w:cs="Courier New"/>
          <w:sz w:val="28"/>
          <w:szCs w:val="28"/>
        </w:rPr>
      </w:pPr>
      <w:r w:rsidRPr="007A5F8F">
        <w:rPr>
          <w:rFonts w:ascii="Courier New" w:hAnsi="Courier New" w:cs="Courier New"/>
          <w:sz w:val="28"/>
          <w:szCs w:val="28"/>
        </w:rPr>
        <w:t>pour la réflexion analytique</w:t>
      </w:r>
    </w:p>
    <w:p w:rsidR="006209D8" w:rsidRDefault="006209D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pour y avoir introduit comme </w:t>
      </w:r>
      <w:r w:rsidR="00337697" w:rsidRPr="006209D8">
        <w:rPr>
          <w:i/>
        </w:rPr>
        <w:t>une dimension essentielle</w:t>
      </w:r>
      <w:r w:rsidR="00337697" w:rsidRPr="007A5F8F">
        <w:rPr>
          <w:rFonts w:ascii="Courier New" w:hAnsi="Courier New" w:cs="Courier New"/>
          <w:sz w:val="28"/>
          <w:szCs w:val="28"/>
        </w:rPr>
        <w:t xml:space="preserve">, </w:t>
      </w:r>
    </w:p>
    <w:p w:rsidR="006209D8" w:rsidRDefault="00337697" w:rsidP="00E81B9F">
      <w:pPr>
        <w:rPr>
          <w:rFonts w:ascii="Courier New" w:hAnsi="Courier New" w:cs="Courier New"/>
          <w:sz w:val="28"/>
          <w:szCs w:val="28"/>
        </w:rPr>
      </w:pPr>
      <w:r w:rsidRPr="007A5F8F">
        <w:rPr>
          <w:rFonts w:ascii="Courier New" w:hAnsi="Courier New" w:cs="Courier New"/>
          <w:sz w:val="28"/>
          <w:szCs w:val="28"/>
        </w:rPr>
        <w:t xml:space="preserve">ce qu’on appelle </w:t>
      </w:r>
      <w:r w:rsidR="00B67A1D">
        <w:rPr>
          <w:rFonts w:ascii="Courier New" w:hAnsi="Courier New" w:cs="Courier New"/>
          <w:sz w:val="28"/>
          <w:szCs w:val="28"/>
        </w:rPr>
        <w:t>« </w:t>
      </w:r>
      <w:r w:rsidRPr="00B67A1D">
        <w:rPr>
          <w:i/>
        </w:rPr>
        <w:t>son ambivalence</w:t>
      </w:r>
      <w:r w:rsidR="00B67A1D">
        <w:rPr>
          <w:rFonts w:ascii="Courier New" w:hAnsi="Courier New" w:cs="Courier New"/>
          <w:sz w:val="28"/>
          <w:szCs w:val="28"/>
        </w:rPr>
        <w:t> »</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disons</w:t>
      </w:r>
      <w:r w:rsidR="00454FCC">
        <w:rPr>
          <w:rFonts w:ascii="Courier New" w:hAnsi="Courier New" w:cs="Courier New"/>
          <w:sz w:val="28"/>
          <w:szCs w:val="28"/>
        </w:rPr>
        <w:t>–</w:t>
      </w:r>
      <w:r w:rsidRPr="007A5F8F">
        <w:rPr>
          <w:rFonts w:ascii="Courier New" w:hAnsi="Courier New" w:cs="Courier New"/>
          <w:sz w:val="28"/>
          <w:szCs w:val="28"/>
        </w:rPr>
        <w:t>le</w:t>
      </w:r>
      <w:r w:rsidR="006209D8">
        <w:rPr>
          <w:rFonts w:ascii="Courier New" w:hAnsi="Courier New" w:cs="Courier New"/>
          <w:sz w:val="28"/>
          <w:szCs w:val="28"/>
        </w:rPr>
        <w:t> :</w:t>
      </w:r>
      <w:r w:rsidRPr="007A5F8F">
        <w:rPr>
          <w:rFonts w:ascii="Courier New" w:hAnsi="Courier New" w:cs="Courier New"/>
          <w:sz w:val="28"/>
          <w:szCs w:val="28"/>
        </w:rPr>
        <w:t xml:space="preserve"> </w:t>
      </w:r>
    </w:p>
    <w:p w:rsidR="006209D8" w:rsidRDefault="00337697" w:rsidP="00E81B9F">
      <w:pPr>
        <w:rPr>
          <w:rFonts w:ascii="Courier New" w:hAnsi="Courier New" w:cs="Courier New"/>
          <w:sz w:val="28"/>
          <w:szCs w:val="28"/>
        </w:rPr>
      </w:pPr>
      <w:r w:rsidRPr="007A5F8F">
        <w:rPr>
          <w:rFonts w:ascii="Courier New" w:hAnsi="Courier New" w:cs="Courier New"/>
          <w:sz w:val="28"/>
          <w:szCs w:val="28"/>
        </w:rPr>
        <w:t>notion nouvelle par rapport à une</w:t>
      </w:r>
      <w:r w:rsidRPr="007A5F8F">
        <w:rPr>
          <w:b/>
          <w:bCs/>
          <w:sz w:val="28"/>
          <w:szCs w:val="28"/>
        </w:rPr>
        <w:t xml:space="preserve">  </w:t>
      </w:r>
      <w:r w:rsidRPr="007A5F8F">
        <w:rPr>
          <w:rFonts w:ascii="Courier New" w:hAnsi="Courier New" w:cs="Courier New"/>
          <w:sz w:val="28"/>
          <w:szCs w:val="28"/>
        </w:rPr>
        <w:t xml:space="preserve">certaine tradition philosophique dont ce n’est pas en vain que nous allons la chercher ici tout à fait à l’origine. </w:t>
      </w:r>
    </w:p>
    <w:p w:rsidR="006209D8" w:rsidRDefault="006209D8" w:rsidP="00E81B9F">
      <w:pPr>
        <w:rPr>
          <w:rFonts w:ascii="Courier New" w:hAnsi="Courier New" w:cs="Courier New"/>
          <w:sz w:val="28"/>
          <w:szCs w:val="28"/>
        </w:rPr>
      </w:pPr>
    </w:p>
    <w:p w:rsidR="00B67A1D" w:rsidRDefault="00337697" w:rsidP="00E81B9F">
      <w:pPr>
        <w:rPr>
          <w:rFonts w:ascii="Courier New" w:hAnsi="Courier New" w:cs="Courier New"/>
          <w:sz w:val="28"/>
          <w:szCs w:val="28"/>
        </w:rPr>
      </w:pPr>
      <w:r w:rsidRPr="007A5F8F">
        <w:rPr>
          <w:rFonts w:ascii="Courier New" w:hAnsi="Courier New" w:cs="Courier New"/>
          <w:sz w:val="28"/>
          <w:szCs w:val="28"/>
        </w:rPr>
        <w:t xml:space="preserve">Cet étroit accolement de l’amour et de la haine, voilà quelque chose que nous ne voyons pas au départ de cette tradition, puisque ce </w:t>
      </w:r>
      <w:r w:rsidRPr="00B100BD">
        <w:rPr>
          <w:i/>
        </w:rPr>
        <w:t>départ</w:t>
      </w:r>
      <w:r w:rsidR="00B67A1D">
        <w:rPr>
          <w:rFonts w:ascii="Courier New" w:hAnsi="Courier New" w:cs="Courier New"/>
          <w:sz w:val="28"/>
          <w:szCs w:val="28"/>
        </w:rPr>
        <w:t>…</w:t>
      </w:r>
    </w:p>
    <w:p w:rsidR="00B67A1D" w:rsidRDefault="00337697" w:rsidP="00B67A1D">
      <w:pPr>
        <w:ind w:firstLine="708"/>
        <w:rPr>
          <w:rFonts w:ascii="Courier New" w:hAnsi="Courier New" w:cs="Courier New"/>
          <w:sz w:val="28"/>
          <w:szCs w:val="28"/>
        </w:rPr>
      </w:pPr>
      <w:r w:rsidRPr="007A5F8F">
        <w:rPr>
          <w:rFonts w:ascii="Courier New" w:hAnsi="Courier New" w:cs="Courier New"/>
          <w:sz w:val="28"/>
          <w:szCs w:val="28"/>
        </w:rPr>
        <w:t>puisqu’il faut bien le choisir quelque part</w:t>
      </w:r>
    </w:p>
    <w:p w:rsidR="00B67A1D" w:rsidRDefault="00B67A1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le choisissons </w:t>
      </w:r>
      <w:r w:rsidR="00337697" w:rsidRPr="00B67A1D">
        <w:rPr>
          <w:i/>
        </w:rPr>
        <w:t>socratique</w:t>
      </w:r>
      <w:r w:rsidR="00337697" w:rsidRPr="007A5F8F">
        <w:rPr>
          <w:rFonts w:ascii="Courier New" w:hAnsi="Courier New" w:cs="Courier New"/>
          <w:sz w:val="28"/>
          <w:szCs w:val="28"/>
        </w:rPr>
        <w:t xml:space="preserve">, bien que… </w:t>
      </w:r>
    </w:p>
    <w:p w:rsidR="00B67A1D" w:rsidRDefault="00337697" w:rsidP="00B100BD">
      <w:pPr>
        <w:ind w:firstLine="708"/>
        <w:rPr>
          <w:rFonts w:ascii="Courier New" w:hAnsi="Courier New" w:cs="Courier New"/>
          <w:sz w:val="28"/>
          <w:szCs w:val="28"/>
        </w:rPr>
      </w:pPr>
      <w:r w:rsidRPr="007A5F8F">
        <w:rPr>
          <w:rFonts w:ascii="Courier New" w:hAnsi="Courier New" w:cs="Courier New"/>
          <w:sz w:val="28"/>
          <w:szCs w:val="28"/>
        </w:rPr>
        <w:t>nous allons le voir aujourd’hui</w:t>
      </w:r>
    </w:p>
    <w:p w:rsidR="00337697" w:rsidRPr="007A5F8F" w:rsidRDefault="00205CD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il y a</w:t>
      </w:r>
      <w:r w:rsidR="00B67A1D">
        <w:rPr>
          <w:rFonts w:ascii="Courier New" w:hAnsi="Courier New" w:cs="Courier New"/>
          <w:sz w:val="28"/>
          <w:szCs w:val="28"/>
        </w:rPr>
        <w:t>it</w:t>
      </w:r>
      <w:r w:rsidR="00337697" w:rsidRPr="007A5F8F">
        <w:rPr>
          <w:rFonts w:ascii="Courier New" w:hAnsi="Courier New" w:cs="Courier New"/>
          <w:sz w:val="28"/>
          <w:szCs w:val="28"/>
        </w:rPr>
        <w:t xml:space="preserve"> </w:t>
      </w:r>
      <w:r w:rsidR="00337697" w:rsidRPr="00B100BD">
        <w:rPr>
          <w:i/>
        </w:rPr>
        <w:t>autre chose avant</w:t>
      </w:r>
      <w:r w:rsidR="00337697" w:rsidRPr="007A5F8F">
        <w:rPr>
          <w:rFonts w:ascii="Courier New" w:hAnsi="Courier New" w:cs="Courier New"/>
          <w:sz w:val="28"/>
          <w:szCs w:val="28"/>
        </w:rPr>
        <w:t xml:space="preserve"> d’où il prend justement le </w:t>
      </w:r>
      <w:r w:rsidR="00337697" w:rsidRPr="00B100BD">
        <w:rPr>
          <w:i/>
        </w:rPr>
        <w:t>départ</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6209D8"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nous ne nous avancerions pas si hardiment </w:t>
      </w:r>
    </w:p>
    <w:p w:rsidR="00B67A1D" w:rsidRDefault="00337697" w:rsidP="00E81B9F">
      <w:pPr>
        <w:rPr>
          <w:rFonts w:ascii="Courier New" w:hAnsi="Courier New" w:cs="Courier New"/>
          <w:sz w:val="28"/>
          <w:szCs w:val="28"/>
        </w:rPr>
      </w:pPr>
      <w:r w:rsidRPr="007A5F8F">
        <w:rPr>
          <w:rFonts w:ascii="Courier New" w:hAnsi="Courier New" w:cs="Courier New"/>
          <w:sz w:val="28"/>
          <w:szCs w:val="28"/>
        </w:rPr>
        <w:t>à poser cette question</w:t>
      </w:r>
      <w:r w:rsidR="00B100BD">
        <w:rPr>
          <w:rFonts w:ascii="Courier New" w:hAnsi="Courier New" w:cs="Courier New"/>
          <w:sz w:val="28"/>
          <w:szCs w:val="28"/>
        </w:rPr>
        <w:t>,</w:t>
      </w:r>
      <w:r w:rsidRPr="007A5F8F">
        <w:rPr>
          <w:rFonts w:ascii="Courier New" w:hAnsi="Courier New" w:cs="Courier New"/>
          <w:sz w:val="28"/>
          <w:szCs w:val="28"/>
        </w:rPr>
        <w:t xml:space="preserve"> si déjà de quelque façon </w:t>
      </w:r>
    </w:p>
    <w:p w:rsidR="00B67A1D" w:rsidRDefault="00337697" w:rsidP="00E81B9F">
      <w:pPr>
        <w:rPr>
          <w:rFonts w:ascii="Courier New" w:hAnsi="Courier New" w:cs="Courier New"/>
          <w:sz w:val="28"/>
          <w:szCs w:val="28"/>
        </w:rPr>
      </w:pPr>
      <w:r w:rsidRPr="007A5F8F">
        <w:rPr>
          <w:rFonts w:ascii="Courier New" w:hAnsi="Courier New" w:cs="Courier New"/>
          <w:sz w:val="28"/>
          <w:szCs w:val="28"/>
        </w:rPr>
        <w:t xml:space="preserve">le tunnel n’avait été déjà dégagé à l’autre bout. Nous allons </w:t>
      </w:r>
      <w:r w:rsidRPr="00B67A1D">
        <w:rPr>
          <w:i/>
        </w:rPr>
        <w:t>à la rencontre</w:t>
      </w:r>
      <w:r w:rsidRPr="007A5F8F">
        <w:rPr>
          <w:rFonts w:ascii="Courier New" w:hAnsi="Courier New" w:cs="Courier New"/>
          <w:sz w:val="28"/>
          <w:szCs w:val="28"/>
        </w:rPr>
        <w:t xml:space="preserve"> de quelque chose. </w:t>
      </w:r>
    </w:p>
    <w:p w:rsidR="00B67A1D" w:rsidRDefault="00B67A1D" w:rsidP="00E81B9F">
      <w:pPr>
        <w:rPr>
          <w:rFonts w:ascii="Courier New" w:hAnsi="Courier New" w:cs="Courier New"/>
          <w:sz w:val="28"/>
          <w:szCs w:val="28"/>
        </w:rPr>
      </w:pPr>
    </w:p>
    <w:p w:rsidR="00B67A1D" w:rsidRDefault="00337697" w:rsidP="00E81B9F">
      <w:pPr>
        <w:rPr>
          <w:rFonts w:ascii="Courier New" w:hAnsi="Courier New" w:cs="Courier New"/>
          <w:sz w:val="28"/>
          <w:szCs w:val="28"/>
        </w:rPr>
      </w:pPr>
      <w:r w:rsidRPr="007A5F8F">
        <w:rPr>
          <w:rFonts w:ascii="Courier New" w:hAnsi="Courier New" w:cs="Courier New"/>
          <w:sz w:val="28"/>
          <w:szCs w:val="28"/>
        </w:rPr>
        <w:t xml:space="preserve">Nous avons déjà assez sérieusement serré </w:t>
      </w:r>
      <w:r w:rsidRPr="00B67A1D">
        <w:rPr>
          <w:i/>
        </w:rPr>
        <w:t>la topologie</w:t>
      </w:r>
      <w:r w:rsidRPr="007A5F8F">
        <w:rPr>
          <w:rFonts w:ascii="Courier New" w:hAnsi="Courier New" w:cs="Courier New"/>
          <w:sz w:val="28"/>
          <w:szCs w:val="28"/>
        </w:rPr>
        <w:t xml:space="preserve"> </w:t>
      </w:r>
    </w:p>
    <w:p w:rsidR="00B67A1D"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que le sujet, nous le savons, doit trouver dans l’analyse à la place de ce qu’il cherche. </w:t>
      </w:r>
      <w:r w:rsidRPr="00B100BD">
        <w:rPr>
          <w:i/>
        </w:rPr>
        <w:t>Car nous le savons</w:t>
      </w:r>
      <w:r w:rsidR="00B67A1D" w:rsidRPr="00B100BD">
        <w:rPr>
          <w:i/>
        </w:rPr>
        <w:t> :</w:t>
      </w:r>
      <w:r w:rsidRPr="007A5F8F">
        <w:rPr>
          <w:rFonts w:ascii="Courier New" w:hAnsi="Courier New" w:cs="Courier New"/>
          <w:sz w:val="28"/>
          <w:szCs w:val="28"/>
        </w:rPr>
        <w:t xml:space="preserve"> </w:t>
      </w:r>
    </w:p>
    <w:p w:rsidR="00205CD3" w:rsidRDefault="00337697" w:rsidP="00E81B9F">
      <w:pPr>
        <w:rPr>
          <w:i/>
          <w:color w:val="0000CC"/>
        </w:rPr>
      </w:pPr>
      <w:r w:rsidRPr="0027293A">
        <w:rPr>
          <w:i/>
          <w:color w:val="0000CC"/>
        </w:rPr>
        <w:t>s’il part à la recherche de ce qu’il a et qu’il ne connaît pas,</w:t>
      </w:r>
      <w:r w:rsidR="00B67A1D" w:rsidRPr="0027293A">
        <w:rPr>
          <w:i/>
          <w:color w:val="0000CC"/>
        </w:rPr>
        <w:t xml:space="preserve"> </w:t>
      </w:r>
      <w:r w:rsidRPr="0027293A">
        <w:rPr>
          <w:i/>
          <w:color w:val="0000CC"/>
        </w:rPr>
        <w:t xml:space="preserve"> ce qu’il va trouver </w:t>
      </w:r>
    </w:p>
    <w:p w:rsidR="00B67A1D" w:rsidRPr="0027293A" w:rsidRDefault="00337697" w:rsidP="00E81B9F">
      <w:pPr>
        <w:rPr>
          <w:rFonts w:ascii="Courier New" w:hAnsi="Courier New" w:cs="Courier New"/>
          <w:color w:val="0000CC"/>
          <w:sz w:val="28"/>
          <w:szCs w:val="28"/>
        </w:rPr>
      </w:pPr>
      <w:r w:rsidRPr="0027293A">
        <w:rPr>
          <w:i/>
          <w:color w:val="0000CC"/>
        </w:rPr>
        <w:t>c’est ce dont il manque</w:t>
      </w:r>
      <w:r w:rsidRPr="0027293A">
        <w:rPr>
          <w:rFonts w:ascii="Courier New" w:hAnsi="Courier New" w:cs="Courier New"/>
          <w:color w:val="0000CC"/>
          <w:sz w:val="28"/>
          <w:szCs w:val="28"/>
        </w:rPr>
        <w:t xml:space="preserve">. </w:t>
      </w:r>
    </w:p>
    <w:p w:rsidR="00A9787E" w:rsidRDefault="00A9787E" w:rsidP="00E81B9F">
      <w:pPr>
        <w:rPr>
          <w:rFonts w:ascii="Courier New" w:hAnsi="Courier New" w:cs="Courier New"/>
          <w:sz w:val="28"/>
          <w:szCs w:val="28"/>
        </w:rPr>
      </w:pPr>
    </w:p>
    <w:p w:rsidR="00A9787E" w:rsidRDefault="00A9787E" w:rsidP="00E81B9F">
      <w:pPr>
        <w:rPr>
          <w:rFonts w:ascii="Courier New" w:hAnsi="Courier New" w:cs="Courier New"/>
          <w:sz w:val="28"/>
          <w:szCs w:val="28"/>
        </w:rPr>
      </w:pPr>
    </w:p>
    <w:p w:rsidR="00A9787E" w:rsidRDefault="00337697" w:rsidP="00E81B9F">
      <w:pPr>
        <w:rPr>
          <w:rFonts w:ascii="Courier New" w:hAnsi="Courier New" w:cs="Courier New"/>
          <w:sz w:val="28"/>
          <w:szCs w:val="28"/>
        </w:rPr>
      </w:pPr>
      <w:r w:rsidRPr="007A5F8F">
        <w:rPr>
          <w:rFonts w:ascii="Courier New" w:hAnsi="Courier New" w:cs="Courier New"/>
          <w:sz w:val="28"/>
          <w:szCs w:val="28"/>
        </w:rPr>
        <w:t>C’est bien parce que nous avons articulé, posé cela</w:t>
      </w:r>
      <w:r w:rsidR="00B67A1D">
        <w:rPr>
          <w:rFonts w:ascii="Courier New" w:hAnsi="Courier New" w:cs="Courier New"/>
          <w:sz w:val="28"/>
          <w:szCs w:val="28"/>
        </w:rPr>
        <w:t>,</w:t>
      </w:r>
      <w:r w:rsidRPr="007A5F8F">
        <w:rPr>
          <w:rFonts w:ascii="Courier New" w:hAnsi="Courier New" w:cs="Courier New"/>
          <w:sz w:val="28"/>
          <w:szCs w:val="28"/>
        </w:rPr>
        <w:t xml:space="preserve"> dans notre cheminement précédent que nous pouvons oser poser la question que j’ai formulée d’abord</w:t>
      </w:r>
      <w:r w:rsidR="00B67A1D">
        <w:rPr>
          <w:rFonts w:ascii="Courier New" w:hAnsi="Courier New" w:cs="Courier New"/>
          <w:sz w:val="28"/>
          <w:szCs w:val="28"/>
        </w:rPr>
        <w:t>,</w:t>
      </w:r>
      <w:r w:rsidRPr="007A5F8F">
        <w:rPr>
          <w:rFonts w:ascii="Courier New" w:hAnsi="Courier New" w:cs="Courier New"/>
          <w:sz w:val="28"/>
          <w:szCs w:val="28"/>
        </w:rPr>
        <w:t xml:space="preserve"> comme étant celle où s’articule la possibilité </w:t>
      </w:r>
    </w:p>
    <w:p w:rsidR="00B67A1D" w:rsidRDefault="00337697" w:rsidP="00E81B9F">
      <w:pPr>
        <w:rPr>
          <w:rFonts w:ascii="Courier New" w:hAnsi="Courier New" w:cs="Courier New"/>
          <w:sz w:val="28"/>
          <w:szCs w:val="28"/>
        </w:rPr>
      </w:pPr>
      <w:r w:rsidRPr="007A5F8F">
        <w:rPr>
          <w:rFonts w:ascii="Courier New" w:hAnsi="Courier New" w:cs="Courier New"/>
          <w:sz w:val="28"/>
          <w:szCs w:val="28"/>
        </w:rPr>
        <w:t xml:space="preserve">de surgissement du </w:t>
      </w:r>
      <w:r w:rsidRPr="00B67A1D">
        <w:rPr>
          <w:i/>
          <w:color w:val="0000CC"/>
        </w:rPr>
        <w:t>transfert</w:t>
      </w:r>
      <w:r w:rsidRPr="007A5F8F">
        <w:rPr>
          <w:rFonts w:ascii="Courier New" w:hAnsi="Courier New" w:cs="Courier New"/>
          <w:sz w:val="28"/>
          <w:szCs w:val="28"/>
        </w:rPr>
        <w:t xml:space="preserve">. </w:t>
      </w:r>
    </w:p>
    <w:p w:rsidR="00B67A1D" w:rsidRDefault="00B67A1D" w:rsidP="00E81B9F">
      <w:pPr>
        <w:rPr>
          <w:rFonts w:ascii="Courier New" w:hAnsi="Courier New" w:cs="Courier New"/>
          <w:sz w:val="28"/>
          <w:szCs w:val="28"/>
        </w:rPr>
      </w:pPr>
    </w:p>
    <w:p w:rsidR="00205CD3" w:rsidRDefault="00337697" w:rsidP="00E81B9F">
      <w:pPr>
        <w:rPr>
          <w:rFonts w:ascii="Courier New" w:hAnsi="Courier New" w:cs="Courier New"/>
          <w:sz w:val="28"/>
          <w:szCs w:val="28"/>
        </w:rPr>
      </w:pPr>
      <w:r w:rsidRPr="007A5F8F">
        <w:rPr>
          <w:rFonts w:ascii="Courier New" w:hAnsi="Courier New" w:cs="Courier New"/>
          <w:sz w:val="28"/>
          <w:szCs w:val="28"/>
        </w:rPr>
        <w:t xml:space="preserve">Nous savons donc bien que c’est comme </w:t>
      </w:r>
      <w:r w:rsidRPr="00205CD3">
        <w:rPr>
          <w:i/>
          <w:color w:val="0000CC"/>
        </w:rPr>
        <w:t xml:space="preserve">ce dont il </w:t>
      </w:r>
      <w:r w:rsidRPr="00B100BD">
        <w:rPr>
          <w:i/>
          <w:color w:val="0000CC"/>
        </w:rPr>
        <w:t>manque</w:t>
      </w:r>
      <w:r w:rsidRPr="007A5F8F">
        <w:rPr>
          <w:rFonts w:ascii="Courier New" w:hAnsi="Courier New" w:cs="Courier New"/>
          <w:sz w:val="28"/>
          <w:szCs w:val="28"/>
        </w:rPr>
        <w:t xml:space="preserve"> </w:t>
      </w:r>
    </w:p>
    <w:p w:rsidR="00B67A1D" w:rsidRDefault="00337697" w:rsidP="00E81B9F">
      <w:pPr>
        <w:rPr>
          <w:rFonts w:ascii="Courier New" w:hAnsi="Courier New" w:cs="Courier New"/>
          <w:sz w:val="28"/>
          <w:szCs w:val="28"/>
        </w:rPr>
      </w:pPr>
      <w:r w:rsidRPr="007A5F8F">
        <w:rPr>
          <w:rFonts w:ascii="Courier New" w:hAnsi="Courier New" w:cs="Courier New"/>
          <w:sz w:val="28"/>
          <w:szCs w:val="28"/>
        </w:rPr>
        <w:t xml:space="preserve">que s’articule ce qu’il trouve dans l’analyse, </w:t>
      </w:r>
    </w:p>
    <w:p w:rsidR="00B67A1D"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w:t>
      </w:r>
      <w:r w:rsidRPr="00B67A1D">
        <w:rPr>
          <w:i/>
        </w:rPr>
        <w:t>son désir</w:t>
      </w:r>
      <w:r w:rsidRPr="007A5F8F">
        <w:rPr>
          <w:rFonts w:ascii="Courier New" w:hAnsi="Courier New" w:cs="Courier New"/>
          <w:sz w:val="28"/>
          <w:szCs w:val="28"/>
        </w:rPr>
        <w:t xml:space="preserve">, et le </w:t>
      </w:r>
      <w:r w:rsidRPr="00B67A1D">
        <w:rPr>
          <w:i/>
        </w:rPr>
        <w:t>désir</w:t>
      </w:r>
      <w:r w:rsidRPr="007A5F8F">
        <w:rPr>
          <w:rFonts w:ascii="Courier New" w:hAnsi="Courier New" w:cs="Courier New"/>
          <w:sz w:val="28"/>
          <w:szCs w:val="28"/>
        </w:rPr>
        <w:t xml:space="preserve"> n’étant donc pas </w:t>
      </w:r>
      <w:r w:rsidR="00B67A1D">
        <w:rPr>
          <w:rFonts w:ascii="Courier New" w:hAnsi="Courier New" w:cs="Courier New"/>
          <w:sz w:val="28"/>
          <w:szCs w:val="28"/>
        </w:rPr>
        <w:t>« </w:t>
      </w:r>
      <w:r w:rsidRPr="00B67A1D">
        <w:rPr>
          <w:i/>
          <w:color w:val="0000CC"/>
        </w:rPr>
        <w:t>un bien</w:t>
      </w:r>
      <w:r w:rsidR="00B67A1D">
        <w:rPr>
          <w:rFonts w:ascii="Courier New" w:hAnsi="Courier New" w:cs="Courier New"/>
          <w:sz w:val="28"/>
          <w:szCs w:val="28"/>
        </w:rPr>
        <w:t> »</w:t>
      </w:r>
      <w:r w:rsidRPr="007A5F8F">
        <w:rPr>
          <w:rFonts w:ascii="Courier New" w:hAnsi="Courier New" w:cs="Courier New"/>
          <w:sz w:val="28"/>
          <w:szCs w:val="28"/>
        </w:rPr>
        <w:t xml:space="preserve"> en aucun sens du terme, ni</w:t>
      </w:r>
      <w:r w:rsidR="00B67A1D">
        <w:rPr>
          <w:rFonts w:ascii="Courier New" w:hAnsi="Courier New" w:cs="Courier New"/>
          <w:sz w:val="28"/>
          <w:szCs w:val="28"/>
        </w:rPr>
        <w:t>…</w:t>
      </w:r>
      <w:r w:rsidRPr="007A5F8F">
        <w:rPr>
          <w:rFonts w:ascii="Courier New" w:hAnsi="Courier New" w:cs="Courier New"/>
          <w:sz w:val="28"/>
          <w:szCs w:val="28"/>
        </w:rPr>
        <w:t xml:space="preserve"> </w:t>
      </w:r>
    </w:p>
    <w:p w:rsidR="00B67A1D" w:rsidRDefault="00337697" w:rsidP="00B67A1D">
      <w:pPr>
        <w:ind w:firstLine="708"/>
        <w:rPr>
          <w:rFonts w:ascii="Courier New" w:hAnsi="Courier New" w:cs="Courier New"/>
          <w:sz w:val="28"/>
          <w:szCs w:val="28"/>
        </w:rPr>
      </w:pPr>
      <w:r w:rsidRPr="007A5F8F">
        <w:rPr>
          <w:rFonts w:ascii="Courier New" w:hAnsi="Courier New" w:cs="Courier New"/>
          <w:sz w:val="28"/>
          <w:szCs w:val="28"/>
        </w:rPr>
        <w:t>tout à fait précisément</w:t>
      </w:r>
    </w:p>
    <w:p w:rsidR="00AE0D94" w:rsidRDefault="00B67A1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le sens d’une </w:t>
      </w:r>
      <w:r w:rsidR="00B100BD" w:rsidRPr="00A9787E">
        <w:rPr>
          <w:rFonts w:ascii="Palatino Linotype" w:hAnsi="Palatino Linotype" w:cs="Courier New"/>
          <w:color w:val="0000CC"/>
          <w:sz w:val="28"/>
          <w:szCs w:val="28"/>
        </w:rPr>
        <w:t>κτήσις</w:t>
      </w:r>
      <w:r w:rsidR="00B100BD">
        <w:rPr>
          <w:rFonts w:ascii="Palatino Linotype" w:hAnsi="Palatino Linotype" w:cs="Courier New"/>
          <w:sz w:val="28"/>
          <w:szCs w:val="28"/>
        </w:rPr>
        <w:t xml:space="preserve"> </w:t>
      </w:r>
      <w:r w:rsidR="00B100BD" w:rsidRPr="00B100BD">
        <w:rPr>
          <w:rFonts w:ascii="Garamond" w:hAnsi="Garamond" w:cs="Courier New"/>
          <w:sz w:val="20"/>
          <w:szCs w:val="20"/>
        </w:rPr>
        <w:t>[</w:t>
      </w:r>
      <w:r w:rsidR="00337697" w:rsidRPr="00B100BD">
        <w:rPr>
          <w:rFonts w:ascii="Garamond" w:hAnsi="Garamond" w:cs="Courier New"/>
          <w:sz w:val="20"/>
          <w:szCs w:val="20"/>
        </w:rPr>
        <w:t>ktèsis</w:t>
      </w:r>
      <w:r w:rsidR="00B100BD" w:rsidRPr="00B100BD">
        <w:rPr>
          <w:rFonts w:ascii="Garamond" w:hAnsi="Garamond" w:cs="Courier New"/>
          <w:sz w:val="20"/>
          <w:szCs w:val="20"/>
        </w:rPr>
        <w:t>]</w:t>
      </w:r>
      <w:r w:rsidR="00337697" w:rsidRPr="007A5F8F">
        <w:rPr>
          <w:rFonts w:ascii="Courier New" w:hAnsi="Courier New" w:cs="Courier New"/>
          <w:i/>
          <w:sz w:val="28"/>
          <w:szCs w:val="28"/>
        </w:rPr>
        <w:t xml:space="preserve"> </w:t>
      </w:r>
      <w:r w:rsidR="00AE0D94">
        <w:rPr>
          <w:rFonts w:ascii="Courier New" w:hAnsi="Courier New" w:cs="Courier New"/>
          <w:sz w:val="28"/>
          <w:szCs w:val="28"/>
        </w:rPr>
        <w:t>« </w:t>
      </w:r>
      <w:r w:rsidR="00337697" w:rsidRPr="00AE0D94">
        <w:rPr>
          <w:i/>
          <w:color w:val="0000CC"/>
        </w:rPr>
        <w:t>trésor</w:t>
      </w:r>
      <w:r w:rsidR="00AE0D94">
        <w:rPr>
          <w:rFonts w:ascii="Courier New" w:hAnsi="Courier New" w:cs="Courier New"/>
          <w:i/>
          <w:sz w:val="28"/>
          <w:szCs w:val="28"/>
        </w:rPr>
        <w:t> »</w:t>
      </w:r>
      <w:r w:rsidR="00337697" w:rsidRPr="007A5F8F">
        <w:rPr>
          <w:rFonts w:ascii="Courier New" w:hAnsi="Courier New" w:cs="Courier New"/>
          <w:sz w:val="28"/>
          <w:szCs w:val="28"/>
        </w:rPr>
        <w:t xml:space="preserve">, </w:t>
      </w:r>
      <w:r w:rsidR="00337697" w:rsidRPr="00AE0D94">
        <w:rPr>
          <w:i/>
        </w:rPr>
        <w:t>ce quelque chose</w:t>
      </w:r>
      <w:r w:rsidR="00337697" w:rsidRPr="007A5F8F">
        <w:rPr>
          <w:rFonts w:ascii="Courier New" w:hAnsi="Courier New" w:cs="Courier New"/>
          <w:sz w:val="28"/>
          <w:szCs w:val="28"/>
        </w:rPr>
        <w:t xml:space="preserve"> </w:t>
      </w:r>
    </w:p>
    <w:p w:rsidR="00AE0D94" w:rsidRDefault="00337697" w:rsidP="00E81B9F">
      <w:pPr>
        <w:rPr>
          <w:rFonts w:ascii="Courier New" w:hAnsi="Courier New" w:cs="Courier New"/>
          <w:sz w:val="28"/>
          <w:szCs w:val="28"/>
        </w:rPr>
      </w:pPr>
      <w:r w:rsidRPr="007A5F8F">
        <w:rPr>
          <w:rFonts w:ascii="Courier New" w:hAnsi="Courier New" w:cs="Courier New"/>
          <w:sz w:val="28"/>
          <w:szCs w:val="28"/>
        </w:rPr>
        <w:t>qu’à quelque titre que ce soit</w:t>
      </w:r>
      <w:r w:rsidR="00B67A1D">
        <w:rPr>
          <w:rFonts w:ascii="Courier New" w:hAnsi="Courier New" w:cs="Courier New"/>
          <w:sz w:val="28"/>
          <w:szCs w:val="28"/>
        </w:rPr>
        <w:t>,</w:t>
      </w:r>
      <w:r w:rsidRPr="007A5F8F">
        <w:rPr>
          <w:rFonts w:ascii="Courier New" w:hAnsi="Courier New" w:cs="Courier New"/>
          <w:sz w:val="28"/>
          <w:szCs w:val="28"/>
        </w:rPr>
        <w:t xml:space="preserve"> il aurait. </w:t>
      </w:r>
    </w:p>
    <w:p w:rsidR="00FA27CA" w:rsidRDefault="00FA27CA" w:rsidP="00E81B9F">
      <w:pPr>
        <w:rPr>
          <w:rFonts w:ascii="Courier New" w:hAnsi="Courier New" w:cs="Courier New"/>
          <w:sz w:val="28"/>
          <w:szCs w:val="28"/>
        </w:rPr>
      </w:pPr>
    </w:p>
    <w:p w:rsidR="00AE0D94"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ce temps, dans cette </w:t>
      </w:r>
      <w:r w:rsidRPr="00AE0D94">
        <w:rPr>
          <w:i/>
        </w:rPr>
        <w:t>éclosion de l’amour de transfert</w:t>
      </w:r>
      <w:r w:rsidR="00AE0D94">
        <w:rPr>
          <w:rFonts w:ascii="Courier New" w:hAnsi="Courier New" w:cs="Courier New"/>
          <w:sz w:val="28"/>
          <w:szCs w:val="28"/>
        </w:rPr>
        <w:t>…</w:t>
      </w:r>
    </w:p>
    <w:p w:rsidR="00AE0D94" w:rsidRDefault="00337697" w:rsidP="00AE0D94">
      <w:pPr>
        <w:ind w:left="708"/>
        <w:rPr>
          <w:rFonts w:ascii="Courier New" w:hAnsi="Courier New" w:cs="Courier New"/>
          <w:sz w:val="28"/>
          <w:szCs w:val="28"/>
        </w:rPr>
      </w:pPr>
      <w:r w:rsidRPr="007A5F8F">
        <w:rPr>
          <w:rFonts w:ascii="Courier New" w:hAnsi="Courier New" w:cs="Courier New"/>
          <w:sz w:val="28"/>
          <w:szCs w:val="28"/>
        </w:rPr>
        <w:t>ce temps défini au double sens</w:t>
      </w:r>
      <w:r w:rsidR="00AE0D94">
        <w:rPr>
          <w:rFonts w:ascii="Courier New" w:hAnsi="Courier New" w:cs="Courier New"/>
          <w:sz w:val="28"/>
          <w:szCs w:val="28"/>
        </w:rPr>
        <w:t> :</w:t>
      </w:r>
      <w:r w:rsidRPr="007A5F8F">
        <w:rPr>
          <w:rFonts w:ascii="Courier New" w:hAnsi="Courier New" w:cs="Courier New"/>
          <w:sz w:val="28"/>
          <w:szCs w:val="28"/>
        </w:rPr>
        <w:t xml:space="preserve"> </w:t>
      </w:r>
    </w:p>
    <w:p w:rsidR="00AE0D94" w:rsidRDefault="00337697" w:rsidP="00AE0D94">
      <w:pPr>
        <w:ind w:left="708"/>
        <w:rPr>
          <w:rFonts w:ascii="Courier New" w:hAnsi="Courier New" w:cs="Courier New"/>
          <w:sz w:val="28"/>
          <w:szCs w:val="28"/>
        </w:rPr>
      </w:pPr>
      <w:r w:rsidRPr="007A5F8F">
        <w:rPr>
          <w:rFonts w:ascii="Courier New" w:hAnsi="Courier New" w:cs="Courier New"/>
          <w:sz w:val="28"/>
          <w:szCs w:val="28"/>
        </w:rPr>
        <w:t>chronologique et topologique</w:t>
      </w:r>
    </w:p>
    <w:p w:rsidR="00337697" w:rsidRPr="007A5F8F" w:rsidRDefault="00AE0D9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doit se lire cette inversion, si l’on peut dire, de la position qui de </w:t>
      </w:r>
      <w:r w:rsidR="00337697" w:rsidRPr="00205CD3">
        <w:rPr>
          <w:i/>
        </w:rPr>
        <w:t>la recherche d’un bien</w:t>
      </w:r>
      <w:r w:rsidR="00337697" w:rsidRPr="007A5F8F">
        <w:rPr>
          <w:rFonts w:ascii="Courier New" w:hAnsi="Courier New" w:cs="Courier New"/>
          <w:sz w:val="28"/>
          <w:szCs w:val="28"/>
        </w:rPr>
        <w:t xml:space="preserve"> fait à proprement parler </w:t>
      </w:r>
      <w:r w:rsidR="00337697" w:rsidRPr="00205CD3">
        <w:rPr>
          <w:i/>
        </w:rPr>
        <w:t>la réalisation du désir</w:t>
      </w:r>
      <w:r w:rsidR="00337697" w:rsidRPr="007A5F8F">
        <w:rPr>
          <w:rFonts w:ascii="Courier New" w:hAnsi="Courier New" w:cs="Courier New"/>
          <w:sz w:val="28"/>
          <w:szCs w:val="28"/>
        </w:rPr>
        <w:t>.</w:t>
      </w:r>
    </w:p>
    <w:p w:rsidR="00FA27CA" w:rsidRDefault="00FA27CA" w:rsidP="00E81B9F">
      <w:pPr>
        <w:rPr>
          <w:rFonts w:ascii="Courier New" w:hAnsi="Courier New" w:cs="Courier New"/>
          <w:sz w:val="28"/>
          <w:szCs w:val="28"/>
        </w:rPr>
      </w:pPr>
    </w:p>
    <w:p w:rsidR="00A9787E" w:rsidRDefault="00337697" w:rsidP="00E81B9F">
      <w:pPr>
        <w:rPr>
          <w:rFonts w:ascii="Courier New" w:hAnsi="Courier New" w:cs="Courier New"/>
          <w:sz w:val="28"/>
          <w:szCs w:val="28"/>
        </w:rPr>
      </w:pPr>
      <w:r w:rsidRPr="007A5F8F">
        <w:rPr>
          <w:rFonts w:ascii="Courier New" w:hAnsi="Courier New" w:cs="Courier New"/>
          <w:sz w:val="28"/>
          <w:szCs w:val="28"/>
        </w:rPr>
        <w:t xml:space="preserve">Vous entendez bien que ce discours suppose que </w:t>
      </w:r>
      <w:r w:rsidR="00AE0D94">
        <w:rPr>
          <w:rFonts w:ascii="Courier New" w:hAnsi="Courier New" w:cs="Courier New"/>
          <w:sz w:val="28"/>
          <w:szCs w:val="28"/>
        </w:rPr>
        <w:t>« </w:t>
      </w:r>
      <w:r w:rsidRPr="00AE0D94">
        <w:rPr>
          <w:i/>
          <w:color w:val="0000CC"/>
        </w:rPr>
        <w:t>réalisation du désir</w:t>
      </w:r>
      <w:r w:rsidR="00AE0D94">
        <w:rPr>
          <w:rFonts w:ascii="Courier New" w:hAnsi="Courier New" w:cs="Courier New"/>
          <w:sz w:val="28"/>
          <w:szCs w:val="28"/>
        </w:rPr>
        <w:t> »</w:t>
      </w:r>
      <w:r w:rsidRPr="007A5F8F">
        <w:rPr>
          <w:rFonts w:ascii="Courier New" w:hAnsi="Courier New" w:cs="Courier New"/>
          <w:sz w:val="28"/>
          <w:szCs w:val="28"/>
        </w:rPr>
        <w:t xml:space="preserve"> n’est justement pas </w:t>
      </w:r>
      <w:r w:rsidR="00AE0D94">
        <w:rPr>
          <w:rFonts w:ascii="Courier New" w:hAnsi="Courier New" w:cs="Courier New"/>
          <w:sz w:val="28"/>
          <w:szCs w:val="28"/>
        </w:rPr>
        <w:t>« </w:t>
      </w:r>
      <w:r w:rsidRPr="00AE0D94">
        <w:rPr>
          <w:i/>
          <w:color w:val="0000CC"/>
        </w:rPr>
        <w:t>possession d’un objet</w:t>
      </w:r>
      <w:r w:rsidR="00AE0D94">
        <w:rPr>
          <w:rFonts w:ascii="Courier New" w:hAnsi="Courier New" w:cs="Courier New"/>
          <w:sz w:val="28"/>
          <w:szCs w:val="28"/>
        </w:rPr>
        <w:t> »</w:t>
      </w:r>
      <w:r w:rsidRPr="007A5F8F">
        <w:rPr>
          <w:rFonts w:ascii="Courier New" w:hAnsi="Courier New" w:cs="Courier New"/>
          <w:sz w:val="28"/>
          <w:szCs w:val="28"/>
        </w:rPr>
        <w:t xml:space="preserve">, il s’agit d’émergence à la réalité du </w:t>
      </w:r>
      <w:r w:rsidRPr="00AE0D94">
        <w:rPr>
          <w:i/>
        </w:rPr>
        <w:t>désir</w:t>
      </w:r>
      <w:r w:rsidRPr="007A5F8F">
        <w:rPr>
          <w:rFonts w:ascii="Courier New" w:hAnsi="Courier New" w:cs="Courier New"/>
          <w:sz w:val="28"/>
          <w:szCs w:val="28"/>
        </w:rPr>
        <w:t xml:space="preserve"> comme tel.</w:t>
      </w:r>
    </w:p>
    <w:p w:rsidR="00AE0D94"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AE0D94" w:rsidRDefault="00AE0D94" w:rsidP="00E81B9F">
      <w:pPr>
        <w:rPr>
          <w:rFonts w:ascii="Courier New" w:hAnsi="Courier New" w:cs="Courier New"/>
          <w:sz w:val="28"/>
          <w:szCs w:val="28"/>
        </w:rPr>
      </w:pPr>
    </w:p>
    <w:p w:rsidR="00AE0D94" w:rsidRDefault="00337697" w:rsidP="00E81B9F">
      <w:pPr>
        <w:rPr>
          <w:rFonts w:ascii="Courier New" w:hAnsi="Courier New" w:cs="Courier New"/>
          <w:sz w:val="28"/>
          <w:szCs w:val="28"/>
        </w:rPr>
      </w:pPr>
      <w:r w:rsidRPr="007A5F8F">
        <w:rPr>
          <w:rFonts w:ascii="Courier New" w:hAnsi="Courier New" w:cs="Courier New"/>
          <w:sz w:val="28"/>
          <w:szCs w:val="28"/>
        </w:rPr>
        <w:t>C’est bien parce qu’il m’a semblé</w:t>
      </w:r>
      <w:r w:rsidR="00AE0D94">
        <w:rPr>
          <w:rFonts w:ascii="Courier New" w:hAnsi="Courier New" w:cs="Courier New"/>
          <w:sz w:val="28"/>
          <w:szCs w:val="28"/>
        </w:rPr>
        <w:t>…</w:t>
      </w:r>
    </w:p>
    <w:p w:rsidR="00A9787E" w:rsidRDefault="00A9787E" w:rsidP="00E81B9F">
      <w:pPr>
        <w:rPr>
          <w:rFonts w:ascii="Courier New" w:hAnsi="Courier New" w:cs="Courier New"/>
          <w:sz w:val="28"/>
          <w:szCs w:val="28"/>
        </w:rPr>
      </w:pPr>
    </w:p>
    <w:p w:rsidR="00337697" w:rsidRPr="007A5F8F" w:rsidRDefault="00337697" w:rsidP="00AE0D94">
      <w:pPr>
        <w:ind w:left="708"/>
        <w:rPr>
          <w:rFonts w:ascii="Courier New" w:hAnsi="Courier New" w:cs="Courier New"/>
          <w:sz w:val="28"/>
          <w:szCs w:val="28"/>
        </w:rPr>
      </w:pPr>
      <w:r w:rsidRPr="007A5F8F">
        <w:rPr>
          <w:rFonts w:ascii="Courier New" w:hAnsi="Courier New" w:cs="Courier New"/>
          <w:sz w:val="28"/>
          <w:szCs w:val="28"/>
        </w:rPr>
        <w:t xml:space="preserve">et non pas au hasard d’une rencontre mais </w:t>
      </w:r>
      <w:r w:rsidR="00205CD3">
        <w:rPr>
          <w:rFonts w:ascii="Courier New" w:hAnsi="Courier New" w:cs="Courier New"/>
          <w:sz w:val="28"/>
          <w:szCs w:val="28"/>
        </w:rPr>
        <w:t xml:space="preserve">                    </w:t>
      </w:r>
      <w:r w:rsidRPr="007A5F8F">
        <w:rPr>
          <w:rFonts w:ascii="Courier New" w:hAnsi="Courier New" w:cs="Courier New"/>
          <w:sz w:val="28"/>
          <w:szCs w:val="28"/>
        </w:rPr>
        <w:t>en quelque sorte quand je cherchais…</w:t>
      </w:r>
    </w:p>
    <w:p w:rsidR="00AE0D94" w:rsidRDefault="00337697" w:rsidP="00AE0D94">
      <w:pPr>
        <w:ind w:left="1416"/>
        <w:rPr>
          <w:rFonts w:ascii="Courier New" w:hAnsi="Courier New" w:cs="Courier New"/>
          <w:sz w:val="28"/>
          <w:szCs w:val="28"/>
        </w:rPr>
      </w:pPr>
      <w:r w:rsidRPr="007A5F8F">
        <w:rPr>
          <w:rFonts w:ascii="Courier New" w:hAnsi="Courier New" w:cs="Courier New"/>
          <w:sz w:val="28"/>
          <w:szCs w:val="28"/>
        </w:rPr>
        <w:t>pour partir comme du cœur du champ</w:t>
      </w:r>
      <w:r w:rsidR="00AE0D94">
        <w:rPr>
          <w:rFonts w:ascii="Courier New" w:hAnsi="Courier New" w:cs="Courier New"/>
          <w:sz w:val="28"/>
          <w:szCs w:val="28"/>
        </w:rPr>
        <w:t xml:space="preserve"> </w:t>
      </w:r>
    </w:p>
    <w:p w:rsidR="00AE0D94" w:rsidRDefault="00337697" w:rsidP="00AE0D94">
      <w:pPr>
        <w:ind w:left="1416"/>
        <w:rPr>
          <w:rFonts w:ascii="Courier New" w:hAnsi="Courier New" w:cs="Courier New"/>
          <w:sz w:val="28"/>
          <w:szCs w:val="28"/>
        </w:rPr>
      </w:pPr>
      <w:r w:rsidRPr="007A5F8F">
        <w:rPr>
          <w:rFonts w:ascii="Courier New" w:hAnsi="Courier New" w:cs="Courier New"/>
          <w:sz w:val="28"/>
          <w:szCs w:val="28"/>
        </w:rPr>
        <w:t xml:space="preserve">de mes souvenirs, guidé par quelque boussole </w:t>
      </w:r>
    </w:p>
    <w:p w:rsidR="00337697" w:rsidRPr="007A5F8F" w:rsidRDefault="00337697" w:rsidP="00AE0D94">
      <w:pPr>
        <w:ind w:left="1416"/>
        <w:rPr>
          <w:rFonts w:ascii="Courier New" w:hAnsi="Courier New" w:cs="Courier New"/>
          <w:sz w:val="28"/>
          <w:szCs w:val="28"/>
        </w:rPr>
      </w:pPr>
      <w:r w:rsidRPr="007A5F8F">
        <w:rPr>
          <w:rFonts w:ascii="Courier New" w:hAnsi="Courier New" w:cs="Courier New"/>
          <w:sz w:val="28"/>
          <w:szCs w:val="28"/>
        </w:rPr>
        <w:t>qui se crée d’une expérience</w:t>
      </w:r>
    </w:p>
    <w:p w:rsidR="00A9787E" w:rsidRDefault="00337697" w:rsidP="00AE0D94">
      <w:pPr>
        <w:ind w:left="708"/>
        <w:rPr>
          <w:rFonts w:ascii="Courier New" w:hAnsi="Courier New" w:cs="Courier New"/>
          <w:sz w:val="28"/>
          <w:szCs w:val="28"/>
        </w:rPr>
      </w:pPr>
      <w:r w:rsidRPr="007A5F8F">
        <w:rPr>
          <w:rFonts w:ascii="Courier New" w:hAnsi="Courier New" w:cs="Courier New"/>
          <w:sz w:val="28"/>
          <w:szCs w:val="28"/>
        </w:rPr>
        <w:t>…où trouver le point comme central de ce que j’avais pu retenir d’articulé dans ce que j’avais appris</w:t>
      </w:r>
    </w:p>
    <w:p w:rsidR="00AE0D94" w:rsidRDefault="00337697" w:rsidP="00AE0D94">
      <w:pPr>
        <w:ind w:left="708"/>
        <w:rPr>
          <w:rFonts w:ascii="Courier New" w:hAnsi="Courier New" w:cs="Courier New"/>
          <w:sz w:val="28"/>
          <w:szCs w:val="28"/>
        </w:rPr>
      </w:pPr>
      <w:r w:rsidRPr="007A5F8F">
        <w:rPr>
          <w:rFonts w:ascii="Courier New" w:hAnsi="Courier New" w:cs="Courier New"/>
          <w:sz w:val="28"/>
          <w:szCs w:val="28"/>
        </w:rPr>
        <w:t xml:space="preserve"> </w:t>
      </w:r>
    </w:p>
    <w:p w:rsidR="00AE0D94" w:rsidRDefault="00AE0D9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m’a semblé que </w:t>
      </w:r>
      <w:r w:rsidR="00337697" w:rsidRPr="00AE0D94">
        <w:rPr>
          <w:i/>
        </w:rPr>
        <w:t>le Banquet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était</w:t>
      </w:r>
      <w:r>
        <w:rPr>
          <w:rFonts w:ascii="Courier New" w:hAnsi="Courier New" w:cs="Courier New"/>
          <w:sz w:val="28"/>
          <w:szCs w:val="28"/>
        </w:rPr>
        <w:t>…</w:t>
      </w:r>
      <w:r w:rsidR="00337697" w:rsidRPr="007A5F8F">
        <w:rPr>
          <w:rFonts w:ascii="Courier New" w:hAnsi="Courier New" w:cs="Courier New"/>
          <w:sz w:val="28"/>
          <w:szCs w:val="28"/>
        </w:rPr>
        <w:t xml:space="preserve"> </w:t>
      </w:r>
    </w:p>
    <w:p w:rsidR="00AE0D94" w:rsidRDefault="00337697" w:rsidP="00AE0D94">
      <w:pPr>
        <w:ind w:firstLine="708"/>
        <w:rPr>
          <w:rFonts w:ascii="Courier New" w:hAnsi="Courier New" w:cs="Courier New"/>
          <w:sz w:val="28"/>
          <w:szCs w:val="28"/>
        </w:rPr>
      </w:pPr>
      <w:r w:rsidRPr="007A5F8F">
        <w:rPr>
          <w:rFonts w:ascii="Courier New" w:hAnsi="Courier New" w:cs="Courier New"/>
          <w:sz w:val="28"/>
          <w:szCs w:val="28"/>
        </w:rPr>
        <w:t>si loin de nous fût</w:t>
      </w:r>
      <w:r w:rsidR="00454FCC">
        <w:rPr>
          <w:rFonts w:ascii="Courier New" w:hAnsi="Courier New" w:cs="Courier New"/>
          <w:sz w:val="28"/>
          <w:szCs w:val="28"/>
        </w:rPr>
        <w:t>–</w:t>
      </w:r>
      <w:r w:rsidRPr="007A5F8F">
        <w:rPr>
          <w:rFonts w:ascii="Courier New" w:hAnsi="Courier New" w:cs="Courier New"/>
          <w:sz w:val="28"/>
          <w:szCs w:val="28"/>
        </w:rPr>
        <w:t>il</w:t>
      </w:r>
    </w:p>
    <w:p w:rsidR="00AE0D94" w:rsidRDefault="00AE0D9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lieu où s’était </w:t>
      </w:r>
      <w:r w:rsidR="00337697" w:rsidRPr="00AE0D94">
        <w:rPr>
          <w:i/>
        </w:rPr>
        <w:t>agité</w:t>
      </w:r>
      <w:r>
        <w:rPr>
          <w:i/>
        </w:rPr>
        <w:t>,</w:t>
      </w:r>
      <w:r w:rsidR="00337697" w:rsidRPr="007A5F8F">
        <w:rPr>
          <w:rFonts w:ascii="Courier New" w:hAnsi="Courier New" w:cs="Courier New"/>
          <w:sz w:val="28"/>
          <w:szCs w:val="28"/>
        </w:rPr>
        <w:t xml:space="preserve"> de la façon la plus vibrante</w:t>
      </w:r>
      <w:r>
        <w:rPr>
          <w:rFonts w:ascii="Courier New" w:hAnsi="Courier New" w:cs="Courier New"/>
          <w:sz w:val="28"/>
          <w:szCs w:val="28"/>
        </w:rPr>
        <w:t>,</w:t>
      </w:r>
      <w:r w:rsidR="00337697" w:rsidRPr="007A5F8F">
        <w:rPr>
          <w:rFonts w:ascii="Courier New" w:hAnsi="Courier New" w:cs="Courier New"/>
          <w:sz w:val="28"/>
          <w:szCs w:val="28"/>
        </w:rPr>
        <w:t xml:space="preserve"> </w:t>
      </w:r>
    </w:p>
    <w:p w:rsidR="00AE0D94" w:rsidRDefault="00337697" w:rsidP="00E81B9F">
      <w:pPr>
        <w:rPr>
          <w:rFonts w:ascii="Courier New" w:hAnsi="Courier New" w:cs="Courier New"/>
          <w:sz w:val="28"/>
          <w:szCs w:val="28"/>
        </w:rPr>
      </w:pPr>
      <w:r w:rsidRPr="00AE0D94">
        <w:rPr>
          <w:i/>
        </w:rPr>
        <w:t>le sens de cette question</w:t>
      </w:r>
      <w:r w:rsidRPr="007A5F8F">
        <w:rPr>
          <w:rFonts w:ascii="Courier New" w:hAnsi="Courier New" w:cs="Courier New"/>
          <w:sz w:val="28"/>
          <w:szCs w:val="28"/>
        </w:rPr>
        <w:t xml:space="preserve">. </w:t>
      </w:r>
    </w:p>
    <w:p w:rsidR="00AE0D94" w:rsidRDefault="00AE0D94" w:rsidP="00E81B9F">
      <w:pPr>
        <w:rPr>
          <w:rFonts w:ascii="Courier New" w:hAnsi="Courier New" w:cs="Courier New"/>
          <w:sz w:val="28"/>
          <w:szCs w:val="28"/>
        </w:rPr>
      </w:pPr>
    </w:p>
    <w:p w:rsidR="00FA27CA"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Il s’y agite à proprement parler dans ce moment qui le conclut, où ALCIBIADE</w:t>
      </w:r>
      <w:r w:rsidR="00A9787E">
        <w:rPr>
          <w:rFonts w:ascii="Courier New" w:hAnsi="Courier New" w:cs="Courier New"/>
          <w:sz w:val="28"/>
          <w:szCs w:val="28"/>
        </w:rPr>
        <w:t xml:space="preserve">, </w:t>
      </w:r>
      <w:r w:rsidRPr="007A5F8F">
        <w:rPr>
          <w:rFonts w:ascii="Courier New" w:hAnsi="Courier New" w:cs="Courier New"/>
          <w:sz w:val="28"/>
          <w:szCs w:val="28"/>
        </w:rPr>
        <w:t xml:space="preserve">on peut dire </w:t>
      </w:r>
      <w:r w:rsidR="007D6251">
        <w:rPr>
          <w:rFonts w:ascii="Courier New" w:hAnsi="Courier New" w:cs="Courier New"/>
          <w:sz w:val="28"/>
          <w:szCs w:val="28"/>
        </w:rPr>
        <w:t>« </w:t>
      </w:r>
      <w:r w:rsidRPr="00FA27CA">
        <w:rPr>
          <w:i/>
        </w:rPr>
        <w:t>étrangement</w:t>
      </w:r>
      <w:r w:rsidR="007D6251">
        <w:t xml:space="preserve">  </w:t>
      </w:r>
      <w:r w:rsidR="007D6251" w:rsidRPr="007D6251">
        <w:rPr>
          <w:rFonts w:ascii="Courier New" w:hAnsi="Courier New" w:cs="Courier New"/>
        </w:rPr>
        <w:t>»</w:t>
      </w:r>
      <w:r w:rsidRPr="007A5F8F">
        <w:rPr>
          <w:rFonts w:ascii="Courier New" w:hAnsi="Courier New" w:cs="Courier New"/>
          <w:sz w:val="28"/>
          <w:szCs w:val="28"/>
        </w:rPr>
        <w:t xml:space="preserve">, </w:t>
      </w:r>
      <w:r w:rsidRPr="00205CD3">
        <w:rPr>
          <w:rFonts w:ascii="Courier New" w:hAnsi="Courier New" w:cs="Courier New"/>
          <w:sz w:val="28"/>
          <w:szCs w:val="28"/>
        </w:rPr>
        <w:t>dans tous les sens du terme</w:t>
      </w:r>
      <w:r w:rsidRPr="007A5F8F">
        <w:rPr>
          <w:rFonts w:ascii="Courier New" w:hAnsi="Courier New" w:cs="Courier New"/>
          <w:sz w:val="28"/>
          <w:szCs w:val="28"/>
        </w:rPr>
        <w:t xml:space="preserve"> : </w:t>
      </w:r>
    </w:p>
    <w:p w:rsidR="00FA27CA" w:rsidRDefault="00FA27CA" w:rsidP="00FA27CA">
      <w:pPr>
        <w:pStyle w:val="Paragraphedeliste"/>
        <w:rPr>
          <w:rFonts w:ascii="Courier New" w:hAnsi="Courier New" w:cs="Courier New"/>
          <w:sz w:val="28"/>
          <w:szCs w:val="28"/>
        </w:rPr>
      </w:pPr>
    </w:p>
    <w:p w:rsidR="00CC654A" w:rsidRDefault="00337697" w:rsidP="00FA27CA">
      <w:pPr>
        <w:pStyle w:val="Paragraphedeliste"/>
        <w:numPr>
          <w:ilvl w:val="0"/>
          <w:numId w:val="2"/>
        </w:numPr>
        <w:rPr>
          <w:rFonts w:ascii="Courier New" w:hAnsi="Courier New" w:cs="Courier New"/>
          <w:sz w:val="28"/>
          <w:szCs w:val="28"/>
        </w:rPr>
      </w:pPr>
      <w:r w:rsidRPr="00FA27CA">
        <w:rPr>
          <w:rFonts w:ascii="Courier New" w:hAnsi="Courier New" w:cs="Courier New"/>
          <w:sz w:val="28"/>
          <w:szCs w:val="28"/>
        </w:rPr>
        <w:t>aussi</w:t>
      </w:r>
      <w:r w:rsidR="00F672F1">
        <w:rPr>
          <w:rFonts w:ascii="Courier New" w:hAnsi="Courier New" w:cs="Courier New"/>
          <w:sz w:val="28"/>
          <w:szCs w:val="28"/>
        </w:rPr>
        <w:t xml:space="preserve"> bien, que</w:t>
      </w:r>
      <w:r w:rsidRPr="00FA27CA">
        <w:rPr>
          <w:rFonts w:ascii="Courier New" w:hAnsi="Courier New" w:cs="Courier New"/>
          <w:sz w:val="28"/>
          <w:szCs w:val="28"/>
        </w:rPr>
        <w:t xml:space="preserve"> manifestement il </w:t>
      </w:r>
      <w:r w:rsidR="00F672F1">
        <w:rPr>
          <w:rFonts w:ascii="Courier New" w:hAnsi="Courier New" w:cs="Courier New"/>
          <w:sz w:val="28"/>
          <w:szCs w:val="28"/>
        </w:rPr>
        <w:t>ait</w:t>
      </w:r>
      <w:r w:rsidR="00CC654A">
        <w:rPr>
          <w:rFonts w:ascii="Courier New" w:hAnsi="Courier New" w:cs="Courier New"/>
          <w:sz w:val="28"/>
          <w:szCs w:val="28"/>
        </w:rPr>
        <w:t xml:space="preserve"> </w:t>
      </w:r>
      <w:r w:rsidRPr="00FA27CA">
        <w:rPr>
          <w:rFonts w:ascii="Courier New" w:hAnsi="Courier New" w:cs="Courier New"/>
          <w:sz w:val="28"/>
          <w:szCs w:val="28"/>
        </w:rPr>
        <w:t>là</w:t>
      </w:r>
      <w:r w:rsidR="00CC654A">
        <w:rPr>
          <w:rFonts w:ascii="Courier New" w:hAnsi="Courier New" w:cs="Courier New"/>
          <w:sz w:val="28"/>
          <w:szCs w:val="28"/>
        </w:rPr>
        <w:t>…</w:t>
      </w:r>
    </w:p>
    <w:p w:rsidR="00205CD3" w:rsidRDefault="00337697" w:rsidP="00CC654A">
      <w:pPr>
        <w:pStyle w:val="Paragraphedeliste"/>
        <w:ind w:left="1416"/>
        <w:rPr>
          <w:rFonts w:ascii="Courier New" w:hAnsi="Courier New" w:cs="Courier New"/>
          <w:sz w:val="28"/>
          <w:szCs w:val="28"/>
        </w:rPr>
      </w:pPr>
      <w:r w:rsidRPr="00A9787E">
        <w:rPr>
          <w:rFonts w:ascii="Courier New" w:hAnsi="Courier New" w:cs="Courier New"/>
          <w:sz w:val="28"/>
          <w:szCs w:val="28"/>
        </w:rPr>
        <w:t xml:space="preserve">au niveau de la composition </w:t>
      </w:r>
      <w:r w:rsidRPr="00FA27CA">
        <w:rPr>
          <w:rFonts w:ascii="Courier New" w:hAnsi="Courier New" w:cs="Courier New"/>
          <w:sz w:val="28"/>
          <w:szCs w:val="28"/>
        </w:rPr>
        <w:t xml:space="preserve">par PLATON </w:t>
      </w:r>
    </w:p>
    <w:p w:rsidR="00CC654A" w:rsidRPr="00CC654A" w:rsidRDefault="00337697" w:rsidP="00CC654A">
      <w:pPr>
        <w:pStyle w:val="Paragraphedeliste"/>
        <w:ind w:left="1416"/>
        <w:rPr>
          <w:rFonts w:ascii="Courier New" w:hAnsi="Courier New" w:cs="Courier New"/>
          <w:sz w:val="28"/>
          <w:szCs w:val="28"/>
        </w:rPr>
      </w:pPr>
      <w:r w:rsidRPr="00CC654A">
        <w:rPr>
          <w:rFonts w:ascii="Courier New" w:hAnsi="Courier New" w:cs="Courier New"/>
          <w:sz w:val="28"/>
          <w:szCs w:val="28"/>
        </w:rPr>
        <w:t xml:space="preserve">de ce qui est l’œuvre </w:t>
      </w:r>
    </w:p>
    <w:p w:rsidR="00CC654A" w:rsidRDefault="00CC654A" w:rsidP="00FA27CA">
      <w:pPr>
        <w:pStyle w:val="Paragraphedeliste"/>
        <w:rPr>
          <w:rFonts w:ascii="Courier New" w:hAnsi="Courier New" w:cs="Courier New"/>
          <w:sz w:val="28"/>
          <w:szCs w:val="28"/>
        </w:rPr>
      </w:pPr>
      <w:r>
        <w:rPr>
          <w:rFonts w:ascii="Courier New" w:hAnsi="Courier New" w:cs="Courier New"/>
          <w:sz w:val="28"/>
          <w:szCs w:val="28"/>
        </w:rPr>
        <w:t>…</w:t>
      </w:r>
      <w:r w:rsidR="00337697" w:rsidRPr="00FA27CA">
        <w:rPr>
          <w:rFonts w:ascii="Courier New" w:hAnsi="Courier New" w:cs="Courier New"/>
          <w:sz w:val="28"/>
          <w:szCs w:val="28"/>
        </w:rPr>
        <w:t>que manifestement il ait là rompu la suite de discours ordonnés, préfigurés dans un programme</w:t>
      </w:r>
      <w:r>
        <w:rPr>
          <w:rFonts w:ascii="Courier New" w:hAnsi="Courier New" w:cs="Courier New"/>
          <w:sz w:val="28"/>
          <w:szCs w:val="28"/>
        </w:rPr>
        <w:t>,</w:t>
      </w:r>
      <w:r w:rsidR="00337697" w:rsidRPr="00FA27CA">
        <w:rPr>
          <w:rFonts w:ascii="Courier New" w:hAnsi="Courier New" w:cs="Courier New"/>
          <w:sz w:val="28"/>
          <w:szCs w:val="28"/>
        </w:rPr>
        <w:t xml:space="preserve"> qui tout d’un coup</w:t>
      </w:r>
      <w:r w:rsidR="00337697" w:rsidRPr="00FA27CA">
        <w:rPr>
          <w:b/>
          <w:bCs/>
          <w:sz w:val="28"/>
          <w:szCs w:val="28"/>
        </w:rPr>
        <w:t xml:space="preserve">  </w:t>
      </w:r>
      <w:r w:rsidR="00337697" w:rsidRPr="00FA27CA">
        <w:rPr>
          <w:rFonts w:ascii="Courier New" w:hAnsi="Courier New" w:cs="Courier New"/>
          <w:sz w:val="28"/>
          <w:szCs w:val="28"/>
        </w:rPr>
        <w:t xml:space="preserve">se rompt dans l’irruption </w:t>
      </w:r>
    </w:p>
    <w:p w:rsidR="00337697" w:rsidRPr="007A5F8F" w:rsidRDefault="00337697" w:rsidP="00CC654A">
      <w:pPr>
        <w:pStyle w:val="Paragraphedeliste"/>
        <w:rPr>
          <w:rFonts w:ascii="Courier New" w:hAnsi="Courier New" w:cs="Courier New"/>
          <w:sz w:val="28"/>
          <w:szCs w:val="28"/>
        </w:rPr>
      </w:pPr>
      <w:r w:rsidRPr="00FA27CA">
        <w:rPr>
          <w:rFonts w:ascii="Courier New" w:hAnsi="Courier New" w:cs="Courier New"/>
          <w:sz w:val="28"/>
          <w:szCs w:val="28"/>
        </w:rPr>
        <w:t xml:space="preserve">de </w:t>
      </w:r>
      <w:r w:rsidRPr="00F672F1">
        <w:rPr>
          <w:i/>
        </w:rPr>
        <w:t>la vraie fête</w:t>
      </w:r>
      <w:r w:rsidRPr="00FA27CA">
        <w:rPr>
          <w:rFonts w:ascii="Courier New" w:hAnsi="Courier New" w:cs="Courier New"/>
          <w:sz w:val="28"/>
          <w:szCs w:val="28"/>
        </w:rPr>
        <w:t xml:space="preserve">, </w:t>
      </w:r>
      <w:r w:rsidRPr="007A5F8F">
        <w:rPr>
          <w:rFonts w:ascii="Courier New" w:hAnsi="Courier New" w:cs="Courier New"/>
          <w:sz w:val="28"/>
          <w:szCs w:val="28"/>
        </w:rPr>
        <w:t xml:space="preserve">du </w:t>
      </w:r>
      <w:r w:rsidRPr="00F672F1">
        <w:rPr>
          <w:i/>
        </w:rPr>
        <w:t>chambardement</w:t>
      </w:r>
      <w:r w:rsidRPr="007A5F8F">
        <w:rPr>
          <w:rFonts w:ascii="Courier New" w:hAnsi="Courier New" w:cs="Courier New"/>
          <w:sz w:val="28"/>
          <w:szCs w:val="28"/>
        </w:rPr>
        <w:t xml:space="preserve"> de l’ordre de la fête… </w:t>
      </w:r>
    </w:p>
    <w:p w:rsidR="00F672F1" w:rsidRDefault="00F672F1" w:rsidP="00F672F1">
      <w:pPr>
        <w:pStyle w:val="Paragraphedeliste"/>
        <w:rPr>
          <w:rFonts w:ascii="Courier New" w:hAnsi="Courier New" w:cs="Courier New"/>
          <w:sz w:val="28"/>
          <w:szCs w:val="28"/>
        </w:rPr>
      </w:pPr>
    </w:p>
    <w:p w:rsidR="00CC654A" w:rsidRDefault="00CC654A" w:rsidP="00CC654A">
      <w:pPr>
        <w:pStyle w:val="Paragraphedeliste"/>
        <w:numPr>
          <w:ilvl w:val="0"/>
          <w:numId w:val="2"/>
        </w:numPr>
        <w:rPr>
          <w:rFonts w:ascii="Courier New" w:hAnsi="Courier New" w:cs="Courier New"/>
          <w:sz w:val="28"/>
          <w:szCs w:val="28"/>
        </w:rPr>
      </w:pPr>
      <w:r w:rsidRPr="00CC654A">
        <w:rPr>
          <w:rFonts w:ascii="Courier New" w:hAnsi="Courier New" w:cs="Courier New"/>
          <w:sz w:val="28"/>
          <w:szCs w:val="28"/>
        </w:rPr>
        <w:t>e</w:t>
      </w:r>
      <w:r w:rsidR="00337697" w:rsidRPr="00CC654A">
        <w:rPr>
          <w:rFonts w:ascii="Courier New" w:hAnsi="Courier New" w:cs="Courier New"/>
          <w:sz w:val="28"/>
          <w:szCs w:val="28"/>
        </w:rPr>
        <w:t xml:space="preserve">t aussi bien </w:t>
      </w:r>
      <w:r w:rsidR="00337697" w:rsidRPr="00F672F1">
        <w:rPr>
          <w:rFonts w:ascii="Courier New" w:hAnsi="Courier New" w:cs="Courier New"/>
          <w:i/>
        </w:rPr>
        <w:t>dans son texte même</w:t>
      </w:r>
      <w:r w:rsidR="00337697" w:rsidRPr="00CC654A">
        <w:rPr>
          <w:rFonts w:ascii="Courier New" w:hAnsi="Courier New" w:cs="Courier New"/>
          <w:sz w:val="28"/>
          <w:szCs w:val="28"/>
        </w:rPr>
        <w:t>, ce discours d’ALCIBIADE</w:t>
      </w:r>
      <w:r>
        <w:rPr>
          <w:rFonts w:ascii="Courier New" w:hAnsi="Courier New" w:cs="Courier New"/>
          <w:sz w:val="28"/>
          <w:szCs w:val="28"/>
        </w:rPr>
        <w:t>…</w:t>
      </w:r>
    </w:p>
    <w:p w:rsidR="00CC654A" w:rsidRPr="00205CD3" w:rsidRDefault="00337697" w:rsidP="00CC654A">
      <w:pPr>
        <w:pStyle w:val="Paragraphedeliste"/>
        <w:ind w:left="1416"/>
        <w:rPr>
          <w:rFonts w:ascii="Courier New" w:hAnsi="Courier New" w:cs="Courier New"/>
          <w:i/>
        </w:rPr>
      </w:pPr>
      <w:r w:rsidRPr="00205CD3">
        <w:rPr>
          <w:rFonts w:ascii="Courier New" w:hAnsi="Courier New" w:cs="Courier New"/>
          <w:i/>
        </w:rPr>
        <w:t xml:space="preserve">puisqu’il s’agit de l’aveu de son propre </w:t>
      </w:r>
      <w:r w:rsidRPr="00205CD3">
        <w:rPr>
          <w:i/>
        </w:rPr>
        <w:t>déconcert</w:t>
      </w:r>
    </w:p>
    <w:p w:rsidR="00CC654A" w:rsidRDefault="00CC654A" w:rsidP="00CC654A">
      <w:pPr>
        <w:pStyle w:val="Paragraphedeliste"/>
        <w:rPr>
          <w:rFonts w:ascii="Courier New" w:hAnsi="Courier New" w:cs="Courier New"/>
          <w:sz w:val="28"/>
          <w:szCs w:val="28"/>
        </w:rPr>
      </w:pPr>
      <w:r>
        <w:rPr>
          <w:rFonts w:ascii="Courier New" w:hAnsi="Courier New" w:cs="Courier New"/>
          <w:sz w:val="28"/>
          <w:szCs w:val="28"/>
        </w:rPr>
        <w:t>…</w:t>
      </w:r>
      <w:r w:rsidR="00337697" w:rsidRPr="00CC654A">
        <w:rPr>
          <w:rFonts w:ascii="Courier New" w:hAnsi="Courier New" w:cs="Courier New"/>
          <w:sz w:val="28"/>
          <w:szCs w:val="28"/>
        </w:rPr>
        <w:t xml:space="preserve">tout ce qu’il dit est véritablement </w:t>
      </w:r>
      <w:r w:rsidR="00337697" w:rsidRPr="00CC654A">
        <w:rPr>
          <w:i/>
        </w:rPr>
        <w:t>sa souffrance</w:t>
      </w:r>
      <w:r w:rsidR="00337697" w:rsidRPr="00CC654A">
        <w:rPr>
          <w:rFonts w:ascii="Courier New" w:hAnsi="Courier New" w:cs="Courier New"/>
          <w:sz w:val="28"/>
          <w:szCs w:val="28"/>
        </w:rPr>
        <w:t xml:space="preserve">, </w:t>
      </w:r>
    </w:p>
    <w:p w:rsidR="00A9787E" w:rsidRDefault="00337697" w:rsidP="00CC654A">
      <w:pPr>
        <w:pStyle w:val="Paragraphedeliste"/>
        <w:rPr>
          <w:rFonts w:ascii="Courier New" w:hAnsi="Courier New" w:cs="Courier New"/>
          <w:sz w:val="28"/>
          <w:szCs w:val="28"/>
        </w:rPr>
      </w:pPr>
      <w:r w:rsidRPr="00CC654A">
        <w:rPr>
          <w:i/>
        </w:rPr>
        <w:t>son arrachement à soi</w:t>
      </w:r>
      <w:r w:rsidR="00454FCC">
        <w:rPr>
          <w:i/>
        </w:rPr>
        <w:t>–</w:t>
      </w:r>
      <w:r w:rsidRPr="00CC654A">
        <w:rPr>
          <w:i/>
        </w:rPr>
        <w:t>même</w:t>
      </w:r>
      <w:r w:rsidR="00CC654A">
        <w:rPr>
          <w:i/>
        </w:rPr>
        <w:t>,</w:t>
      </w:r>
      <w:r w:rsidRPr="00CC654A">
        <w:rPr>
          <w:rFonts w:ascii="Courier New" w:hAnsi="Courier New" w:cs="Courier New"/>
          <w:sz w:val="28"/>
          <w:szCs w:val="28"/>
        </w:rPr>
        <w:t xml:space="preserve"> d’une attitude de SOCRATE </w:t>
      </w:r>
    </w:p>
    <w:p w:rsidR="00F672F1" w:rsidRDefault="00337697" w:rsidP="00CC654A">
      <w:pPr>
        <w:pStyle w:val="Paragraphedeliste"/>
        <w:rPr>
          <w:rFonts w:ascii="Courier New" w:hAnsi="Courier New" w:cs="Courier New"/>
          <w:sz w:val="28"/>
          <w:szCs w:val="28"/>
        </w:rPr>
      </w:pPr>
      <w:r w:rsidRPr="00CC654A">
        <w:rPr>
          <w:rFonts w:ascii="Courier New" w:hAnsi="Courier New" w:cs="Courier New"/>
          <w:sz w:val="28"/>
          <w:szCs w:val="28"/>
        </w:rPr>
        <w:t>qui le laisse encore</w:t>
      </w:r>
      <w:r w:rsidR="00F672F1">
        <w:rPr>
          <w:rFonts w:ascii="Courier New" w:hAnsi="Courier New" w:cs="Courier New"/>
          <w:sz w:val="28"/>
          <w:szCs w:val="28"/>
        </w:rPr>
        <w:t>…</w:t>
      </w:r>
    </w:p>
    <w:p w:rsidR="00F672F1" w:rsidRDefault="00337697" w:rsidP="00F672F1">
      <w:pPr>
        <w:pStyle w:val="Paragraphedeliste"/>
        <w:ind w:firstLine="696"/>
        <w:rPr>
          <w:rFonts w:ascii="Courier New" w:hAnsi="Courier New" w:cs="Courier New"/>
          <w:sz w:val="28"/>
          <w:szCs w:val="28"/>
        </w:rPr>
      </w:pPr>
      <w:r w:rsidRPr="00CC654A">
        <w:rPr>
          <w:rFonts w:ascii="Courier New" w:hAnsi="Courier New" w:cs="Courier New"/>
          <w:sz w:val="28"/>
          <w:szCs w:val="28"/>
        </w:rPr>
        <w:t>presque autant que sur le moment</w:t>
      </w:r>
    </w:p>
    <w:p w:rsidR="00FA27CA" w:rsidRPr="00CC654A" w:rsidRDefault="00F672F1" w:rsidP="00CC654A">
      <w:pPr>
        <w:pStyle w:val="Paragraphedeliste"/>
        <w:rPr>
          <w:rFonts w:ascii="Courier New" w:hAnsi="Courier New" w:cs="Courier New"/>
          <w:sz w:val="28"/>
          <w:szCs w:val="28"/>
        </w:rPr>
      </w:pPr>
      <w:r>
        <w:rPr>
          <w:rFonts w:ascii="Courier New" w:hAnsi="Courier New" w:cs="Courier New"/>
          <w:sz w:val="28"/>
          <w:szCs w:val="28"/>
        </w:rPr>
        <w:t>…</w:t>
      </w:r>
      <w:r w:rsidR="00337697" w:rsidRPr="00F672F1">
        <w:rPr>
          <w:i/>
        </w:rPr>
        <w:t>blessé</w:t>
      </w:r>
      <w:r w:rsidR="00337697" w:rsidRPr="00CC654A">
        <w:rPr>
          <w:rFonts w:ascii="Courier New" w:hAnsi="Courier New" w:cs="Courier New"/>
          <w:sz w:val="28"/>
          <w:szCs w:val="28"/>
        </w:rPr>
        <w:t xml:space="preserve">, </w:t>
      </w:r>
      <w:r w:rsidR="00337697" w:rsidRPr="00F672F1">
        <w:rPr>
          <w:i/>
        </w:rPr>
        <w:t>mordu</w:t>
      </w:r>
      <w:r w:rsidR="00337697" w:rsidRPr="00CC654A">
        <w:rPr>
          <w:rFonts w:ascii="Courier New" w:hAnsi="Courier New" w:cs="Courier New"/>
          <w:sz w:val="28"/>
          <w:szCs w:val="28"/>
        </w:rPr>
        <w:t xml:space="preserve"> par je ne sais quelle </w:t>
      </w:r>
      <w:r w:rsidR="00337697" w:rsidRPr="00F672F1">
        <w:rPr>
          <w:rFonts w:ascii="Courier New" w:hAnsi="Courier New" w:cs="Courier New"/>
          <w:i/>
        </w:rPr>
        <w:t>étrange blessure</w:t>
      </w:r>
      <w:r w:rsidR="00337697" w:rsidRPr="00CC654A">
        <w:rPr>
          <w:rFonts w:ascii="Courier New" w:hAnsi="Courier New" w:cs="Courier New"/>
          <w:sz w:val="28"/>
          <w:szCs w:val="28"/>
        </w:rPr>
        <w:t xml:space="preserve">. </w:t>
      </w:r>
    </w:p>
    <w:p w:rsidR="00F672F1" w:rsidRDefault="00F672F1" w:rsidP="00E81B9F">
      <w:pPr>
        <w:rPr>
          <w:rFonts w:ascii="Courier New" w:hAnsi="Courier New" w:cs="Courier New"/>
          <w:sz w:val="28"/>
          <w:szCs w:val="28"/>
        </w:rPr>
      </w:pPr>
    </w:p>
    <w:p w:rsidR="00FA27CA"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pourquoi cette </w:t>
      </w:r>
      <w:r w:rsidRPr="00F672F1">
        <w:rPr>
          <w:i/>
        </w:rPr>
        <w:t>confession publique</w:t>
      </w:r>
      <w:r w:rsidRPr="007A5F8F">
        <w:rPr>
          <w:rFonts w:ascii="Courier New" w:hAnsi="Courier New" w:cs="Courier New"/>
          <w:sz w:val="28"/>
          <w:szCs w:val="28"/>
        </w:rPr>
        <w:t xml:space="preserve"> ? </w:t>
      </w:r>
    </w:p>
    <w:p w:rsidR="00F672F1" w:rsidRDefault="00337697" w:rsidP="00E81B9F">
      <w:pPr>
        <w:rPr>
          <w:rFonts w:ascii="Courier New" w:hAnsi="Courier New" w:cs="Courier New"/>
          <w:sz w:val="28"/>
          <w:szCs w:val="28"/>
        </w:rPr>
      </w:pPr>
      <w:r w:rsidRPr="007A5F8F">
        <w:rPr>
          <w:rFonts w:ascii="Courier New" w:hAnsi="Courier New" w:cs="Courier New"/>
          <w:sz w:val="28"/>
          <w:szCs w:val="28"/>
        </w:rPr>
        <w:t xml:space="preserve">Pourquoi dans cette </w:t>
      </w:r>
      <w:r w:rsidR="00F672F1" w:rsidRPr="00F672F1">
        <w:rPr>
          <w:i/>
        </w:rPr>
        <w:t>confession publique</w:t>
      </w:r>
      <w:r w:rsidR="00F672F1">
        <w:rPr>
          <w:i/>
        </w:rPr>
        <w:t>,</w:t>
      </w:r>
      <w:r w:rsidRPr="007A5F8F">
        <w:rPr>
          <w:rFonts w:ascii="Courier New" w:hAnsi="Courier New" w:cs="Courier New"/>
          <w:sz w:val="28"/>
          <w:szCs w:val="28"/>
        </w:rPr>
        <w:t xml:space="preserve"> cette </w:t>
      </w:r>
      <w:r w:rsidR="00F672F1">
        <w:rPr>
          <w:rFonts w:ascii="Courier New" w:hAnsi="Courier New" w:cs="Courier New"/>
          <w:sz w:val="28"/>
          <w:szCs w:val="28"/>
        </w:rPr>
        <w:t>« </w:t>
      </w:r>
      <w:r w:rsidRPr="00F672F1">
        <w:rPr>
          <w:i/>
        </w:rPr>
        <w:t>interprétation</w:t>
      </w:r>
      <w:r w:rsidR="00F672F1">
        <w:rPr>
          <w:rFonts w:ascii="Courier New" w:hAnsi="Courier New" w:cs="Courier New"/>
          <w:sz w:val="28"/>
          <w:szCs w:val="28"/>
        </w:rPr>
        <w:t> »</w:t>
      </w:r>
      <w:r w:rsidRPr="007A5F8F">
        <w:rPr>
          <w:rFonts w:ascii="Courier New" w:hAnsi="Courier New" w:cs="Courier New"/>
          <w:sz w:val="28"/>
          <w:szCs w:val="28"/>
        </w:rPr>
        <w:t xml:space="preserve"> </w:t>
      </w:r>
    </w:p>
    <w:p w:rsidR="00205CD3" w:rsidRDefault="00337697" w:rsidP="00E81B9F">
      <w:pPr>
        <w:rPr>
          <w:rFonts w:ascii="Courier New" w:hAnsi="Courier New" w:cs="Courier New"/>
          <w:sz w:val="28"/>
          <w:szCs w:val="28"/>
        </w:rPr>
      </w:pPr>
      <w:r w:rsidRPr="007A5F8F">
        <w:rPr>
          <w:rFonts w:ascii="Courier New" w:hAnsi="Courier New" w:cs="Courier New"/>
          <w:sz w:val="28"/>
          <w:szCs w:val="28"/>
        </w:rPr>
        <w:t xml:space="preserve">de SOCRATE qui lui montre que cette confession </w:t>
      </w:r>
    </w:p>
    <w:p w:rsidR="00F672F1" w:rsidRDefault="00337697" w:rsidP="00E81B9F">
      <w:pPr>
        <w:rPr>
          <w:rFonts w:ascii="Courier New" w:hAnsi="Courier New" w:cs="Courier New"/>
          <w:sz w:val="28"/>
          <w:szCs w:val="28"/>
        </w:rPr>
      </w:pPr>
      <w:r w:rsidRPr="007A5F8F">
        <w:rPr>
          <w:rFonts w:ascii="Courier New" w:hAnsi="Courier New" w:cs="Courier New"/>
          <w:sz w:val="28"/>
          <w:szCs w:val="28"/>
        </w:rPr>
        <w:t xml:space="preserve">a un but tout à fait immédiat : </w:t>
      </w:r>
    </w:p>
    <w:p w:rsidR="00F672F1" w:rsidRDefault="00337697" w:rsidP="00E81B9F">
      <w:pPr>
        <w:rPr>
          <w:rFonts w:ascii="Courier New" w:hAnsi="Courier New" w:cs="Courier New"/>
          <w:sz w:val="28"/>
          <w:szCs w:val="28"/>
        </w:rPr>
      </w:pPr>
      <w:r w:rsidRPr="007A5F8F">
        <w:rPr>
          <w:rFonts w:ascii="Courier New" w:hAnsi="Courier New" w:cs="Courier New"/>
          <w:sz w:val="28"/>
          <w:szCs w:val="28"/>
        </w:rPr>
        <w:t xml:space="preserve">le séparer d’AGATHON, occasion tout de suite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sorte de retour à l’ordre ? </w:t>
      </w:r>
    </w:p>
    <w:p w:rsidR="00FA27CA" w:rsidRDefault="00FA27CA" w:rsidP="00E81B9F">
      <w:pPr>
        <w:rPr>
          <w:rFonts w:ascii="Courier New" w:hAnsi="Courier New" w:cs="Courier New"/>
          <w:sz w:val="28"/>
          <w:szCs w:val="28"/>
        </w:rPr>
      </w:pPr>
    </w:p>
    <w:p w:rsidR="00A9787E" w:rsidRDefault="00337697" w:rsidP="00E81B9F">
      <w:pPr>
        <w:rPr>
          <w:rFonts w:ascii="Courier New" w:hAnsi="Courier New" w:cs="Courier New"/>
          <w:sz w:val="28"/>
          <w:szCs w:val="28"/>
        </w:rPr>
      </w:pPr>
      <w:r w:rsidRPr="007A5F8F">
        <w:rPr>
          <w:rFonts w:ascii="Courier New" w:hAnsi="Courier New" w:cs="Courier New"/>
          <w:sz w:val="28"/>
          <w:szCs w:val="28"/>
        </w:rPr>
        <w:t xml:space="preserve">Tous ceux qui se sont référés à ce texte, depuis que je vous en parle, n’ont pas manqué d’être frappés </w:t>
      </w:r>
    </w:p>
    <w:p w:rsidR="00F672F1" w:rsidRDefault="00337697" w:rsidP="00E81B9F">
      <w:pPr>
        <w:rPr>
          <w:rFonts w:ascii="Courier New" w:hAnsi="Courier New" w:cs="Courier New"/>
          <w:sz w:val="28"/>
          <w:szCs w:val="28"/>
        </w:rPr>
      </w:pPr>
      <w:r w:rsidRPr="007A5F8F">
        <w:rPr>
          <w:rFonts w:ascii="Courier New" w:hAnsi="Courier New" w:cs="Courier New"/>
          <w:sz w:val="28"/>
          <w:szCs w:val="28"/>
        </w:rPr>
        <w:t>de ce qu’a de consonant toute cette étrange scène</w:t>
      </w:r>
      <w:r w:rsidR="00F672F1">
        <w:rPr>
          <w:rFonts w:ascii="Courier New" w:hAnsi="Courier New" w:cs="Courier New"/>
          <w:sz w:val="28"/>
          <w:szCs w:val="28"/>
        </w:rPr>
        <w:t>,</w:t>
      </w:r>
      <w:r w:rsidRPr="007A5F8F">
        <w:rPr>
          <w:rFonts w:ascii="Courier New" w:hAnsi="Courier New" w:cs="Courier New"/>
          <w:sz w:val="28"/>
          <w:szCs w:val="28"/>
        </w:rPr>
        <w:t xml:space="preserve"> </w:t>
      </w:r>
    </w:p>
    <w:p w:rsidR="00FA27CA" w:rsidRDefault="00337697" w:rsidP="00E81B9F">
      <w:pPr>
        <w:rPr>
          <w:rFonts w:ascii="Courier New" w:hAnsi="Courier New" w:cs="Courier New"/>
          <w:sz w:val="28"/>
          <w:szCs w:val="28"/>
        </w:rPr>
      </w:pPr>
      <w:r w:rsidRPr="007A5F8F">
        <w:rPr>
          <w:rFonts w:ascii="Courier New" w:hAnsi="Courier New" w:cs="Courier New"/>
          <w:sz w:val="28"/>
          <w:szCs w:val="28"/>
        </w:rPr>
        <w:t xml:space="preserve">à toutes sortes de </w:t>
      </w:r>
      <w:r w:rsidRPr="00F672F1">
        <w:rPr>
          <w:rFonts w:ascii="Courier New" w:hAnsi="Courier New" w:cs="Courier New"/>
          <w:i/>
        </w:rPr>
        <w:t>situations</w:t>
      </w:r>
      <w:r w:rsidRPr="007A5F8F">
        <w:rPr>
          <w:rFonts w:ascii="Courier New" w:hAnsi="Courier New" w:cs="Courier New"/>
          <w:sz w:val="28"/>
          <w:szCs w:val="28"/>
        </w:rPr>
        <w:t xml:space="preserve">, de </w:t>
      </w:r>
      <w:r w:rsidRPr="00F672F1">
        <w:rPr>
          <w:rFonts w:ascii="Courier New" w:hAnsi="Courier New" w:cs="Courier New"/>
          <w:i/>
        </w:rPr>
        <w:t>positions instantanées</w:t>
      </w:r>
      <w:r w:rsidRPr="007A5F8F">
        <w:rPr>
          <w:rFonts w:ascii="Courier New" w:hAnsi="Courier New" w:cs="Courier New"/>
          <w:sz w:val="28"/>
          <w:szCs w:val="28"/>
        </w:rPr>
        <w:t xml:space="preserve"> susceptibles de se vivre dans le </w:t>
      </w:r>
      <w:r w:rsidRPr="00F672F1">
        <w:rPr>
          <w:i/>
          <w:color w:val="0000CC"/>
        </w:rPr>
        <w:t>transfert</w:t>
      </w:r>
      <w:r w:rsidRPr="007A5F8F">
        <w:rPr>
          <w:rFonts w:ascii="Courier New" w:hAnsi="Courier New" w:cs="Courier New"/>
          <w:sz w:val="28"/>
          <w:szCs w:val="28"/>
        </w:rPr>
        <w:t xml:space="preserve">. </w:t>
      </w:r>
    </w:p>
    <w:p w:rsidR="00F672F1" w:rsidRDefault="00F672F1" w:rsidP="00E81B9F">
      <w:pPr>
        <w:rPr>
          <w:rFonts w:ascii="Courier New" w:hAnsi="Courier New" w:cs="Courier New"/>
          <w:sz w:val="28"/>
          <w:szCs w:val="28"/>
        </w:rPr>
      </w:pPr>
    </w:p>
    <w:p w:rsidR="00A9787E" w:rsidRDefault="00337697" w:rsidP="00E81B9F">
      <w:pPr>
        <w:rPr>
          <w:rFonts w:ascii="Courier New" w:hAnsi="Courier New" w:cs="Courier New"/>
          <w:sz w:val="28"/>
          <w:szCs w:val="28"/>
        </w:rPr>
      </w:pPr>
      <w:r w:rsidRPr="007A5F8F">
        <w:rPr>
          <w:rFonts w:ascii="Courier New" w:hAnsi="Courier New" w:cs="Courier New"/>
          <w:sz w:val="28"/>
          <w:szCs w:val="28"/>
        </w:rPr>
        <w:t>Encore, bien entendu la chose n’est</w:t>
      </w:r>
      <w:r w:rsidR="00454FCC">
        <w:rPr>
          <w:rFonts w:ascii="Courier New" w:hAnsi="Courier New" w:cs="Courier New"/>
          <w:sz w:val="28"/>
          <w:szCs w:val="28"/>
        </w:rPr>
        <w:t>–</w:t>
      </w:r>
      <w:r w:rsidRPr="007A5F8F">
        <w:rPr>
          <w:rFonts w:ascii="Courier New" w:hAnsi="Courier New" w:cs="Courier New"/>
          <w:sz w:val="28"/>
          <w:szCs w:val="28"/>
        </w:rPr>
        <w:t xml:space="preserve">elle </w:t>
      </w:r>
      <w:r w:rsidRPr="00EB4618">
        <w:rPr>
          <w:i/>
        </w:rPr>
        <w:t>que d’impression</w:t>
      </w:r>
      <w:r w:rsidRPr="007A5F8F">
        <w:rPr>
          <w:rFonts w:ascii="Courier New" w:hAnsi="Courier New" w:cs="Courier New"/>
          <w:sz w:val="28"/>
          <w:szCs w:val="28"/>
        </w:rPr>
        <w:t>, il s’agit</w:t>
      </w:r>
      <w:r w:rsidR="00454FCC">
        <w:rPr>
          <w:rFonts w:ascii="Courier New" w:hAnsi="Courier New" w:cs="Courier New"/>
          <w:sz w:val="28"/>
          <w:szCs w:val="28"/>
        </w:rPr>
        <w:t>–</w:t>
      </w:r>
      <w:r w:rsidRPr="007A5F8F">
        <w:rPr>
          <w:rFonts w:ascii="Courier New" w:hAnsi="Courier New" w:cs="Courier New"/>
          <w:sz w:val="28"/>
          <w:szCs w:val="28"/>
        </w:rPr>
        <w:t xml:space="preserve">là de quelque chose qui doit s’y rapporter. </w:t>
      </w:r>
    </w:p>
    <w:p w:rsidR="00A9787E" w:rsidRDefault="00A9787E" w:rsidP="00E81B9F">
      <w:pPr>
        <w:rPr>
          <w:rFonts w:ascii="Courier New" w:hAnsi="Courier New" w:cs="Courier New"/>
          <w:sz w:val="28"/>
          <w:szCs w:val="28"/>
        </w:rPr>
      </w:pPr>
    </w:p>
    <w:p w:rsidR="00A9787E" w:rsidRDefault="00337697" w:rsidP="00E81B9F">
      <w:pPr>
        <w:rPr>
          <w:rFonts w:ascii="Courier New" w:hAnsi="Courier New" w:cs="Courier New"/>
          <w:sz w:val="28"/>
          <w:szCs w:val="28"/>
        </w:rPr>
      </w:pPr>
      <w:r w:rsidRPr="007A5F8F">
        <w:rPr>
          <w:rFonts w:ascii="Courier New" w:hAnsi="Courier New" w:cs="Courier New"/>
          <w:sz w:val="28"/>
          <w:szCs w:val="28"/>
        </w:rPr>
        <w:t xml:space="preserve">Et bien sûr c’est dans une analyse plus serrée, </w:t>
      </w:r>
    </w:p>
    <w:p w:rsidR="00A9787E" w:rsidRDefault="00337697" w:rsidP="00E81B9F">
      <w:pPr>
        <w:rPr>
          <w:rFonts w:ascii="Courier New" w:hAnsi="Courier New" w:cs="Courier New"/>
          <w:sz w:val="28"/>
          <w:szCs w:val="28"/>
        </w:rPr>
      </w:pPr>
      <w:r w:rsidRPr="007A5F8F">
        <w:rPr>
          <w:rFonts w:ascii="Courier New" w:hAnsi="Courier New" w:cs="Courier New"/>
          <w:sz w:val="28"/>
          <w:szCs w:val="28"/>
        </w:rPr>
        <w:t xml:space="preserve">plus fine que nous verrons ce que nous livre </w:t>
      </w:r>
    </w:p>
    <w:p w:rsidR="00EB4618" w:rsidRDefault="00337697" w:rsidP="00E81B9F">
      <w:pPr>
        <w:rPr>
          <w:rFonts w:ascii="Courier New" w:hAnsi="Courier New" w:cs="Courier New"/>
          <w:sz w:val="28"/>
          <w:szCs w:val="28"/>
        </w:rPr>
      </w:pPr>
      <w:r w:rsidRPr="007A5F8F">
        <w:rPr>
          <w:rFonts w:ascii="Courier New" w:hAnsi="Courier New" w:cs="Courier New"/>
          <w:sz w:val="28"/>
          <w:szCs w:val="28"/>
        </w:rPr>
        <w:t xml:space="preserve">une </w:t>
      </w:r>
      <w:r w:rsidRPr="00EB4618">
        <w:rPr>
          <w:i/>
        </w:rPr>
        <w:t>situation</w:t>
      </w:r>
      <w:r w:rsidRPr="007A5F8F">
        <w:rPr>
          <w:rFonts w:ascii="Courier New" w:hAnsi="Courier New" w:cs="Courier New"/>
          <w:sz w:val="28"/>
          <w:szCs w:val="28"/>
        </w:rPr>
        <w:t xml:space="preserve"> qui de toute façon n’est manifestement pas à attribuer à quelque chose qui serait une sorte</w:t>
      </w:r>
      <w:r w:rsidR="00EB4618">
        <w:rPr>
          <w:rFonts w:ascii="Courier New" w:hAnsi="Courier New" w:cs="Courier New"/>
          <w:sz w:val="28"/>
          <w:szCs w:val="28"/>
        </w:rPr>
        <w:t>…</w:t>
      </w:r>
    </w:p>
    <w:p w:rsidR="00EB4618" w:rsidRDefault="00337697" w:rsidP="00EB4618">
      <w:pPr>
        <w:ind w:firstLine="708"/>
        <w:rPr>
          <w:rFonts w:ascii="Courier New" w:hAnsi="Courier New" w:cs="Courier New"/>
          <w:i/>
          <w:sz w:val="28"/>
          <w:szCs w:val="28"/>
        </w:rPr>
      </w:pPr>
      <w:r w:rsidRPr="007A5F8F">
        <w:rPr>
          <w:rFonts w:ascii="Courier New" w:hAnsi="Courier New" w:cs="Courier New"/>
          <w:sz w:val="28"/>
          <w:szCs w:val="28"/>
        </w:rPr>
        <w:t xml:space="preserve">comme dit </w:t>
      </w:r>
      <w:r w:rsidR="00205CD3" w:rsidRPr="007A5F8F">
        <w:rPr>
          <w:rFonts w:ascii="Courier New" w:hAnsi="Courier New" w:cs="Courier New"/>
          <w:sz w:val="28"/>
          <w:szCs w:val="28"/>
        </w:rPr>
        <w:t>ARAGON</w:t>
      </w:r>
      <w:r w:rsidRPr="007A5F8F">
        <w:rPr>
          <w:rFonts w:ascii="Courier New" w:hAnsi="Courier New" w:cs="Courier New"/>
          <w:sz w:val="28"/>
          <w:szCs w:val="28"/>
        </w:rPr>
        <w:t xml:space="preserve"> dans </w:t>
      </w:r>
      <w:r w:rsidR="00145656">
        <w:rPr>
          <w:i/>
        </w:rPr>
        <w:t>L</w:t>
      </w:r>
      <w:r w:rsidRPr="00FA27CA">
        <w:rPr>
          <w:i/>
        </w:rPr>
        <w:t xml:space="preserve">e </w:t>
      </w:r>
      <w:r w:rsidR="00145656">
        <w:rPr>
          <w:i/>
        </w:rPr>
        <w:t>p</w:t>
      </w:r>
      <w:r w:rsidRPr="00FA27CA">
        <w:rPr>
          <w:i/>
        </w:rPr>
        <w:t>aysan de Paris</w:t>
      </w:r>
    </w:p>
    <w:p w:rsidR="00337697" w:rsidRPr="007A5F8F" w:rsidRDefault="00EB4618"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 xml:space="preserve">de pressentiment de </w:t>
      </w:r>
      <w:r>
        <w:rPr>
          <w:rFonts w:ascii="Courier New" w:hAnsi="Courier New" w:cs="Courier New"/>
          <w:sz w:val="28"/>
          <w:szCs w:val="28"/>
        </w:rPr>
        <w:t>« </w:t>
      </w:r>
      <w:r w:rsidR="00337697" w:rsidRPr="00EB4618">
        <w:rPr>
          <w:i/>
        </w:rPr>
        <w:t xml:space="preserve">la </w:t>
      </w:r>
      <w:r w:rsidR="00337697" w:rsidRPr="00EB4618">
        <w:rPr>
          <w:i/>
          <w:iCs/>
        </w:rPr>
        <w:t>sychanalysse</w:t>
      </w:r>
      <w:r>
        <w:rPr>
          <w:rFonts w:ascii="Courier New" w:hAnsi="Courier New" w:cs="Courier New"/>
          <w:iCs/>
          <w:sz w:val="28"/>
          <w:szCs w:val="28"/>
        </w:rPr>
        <w:t> »</w:t>
      </w:r>
      <w:r w:rsidR="00337697" w:rsidRPr="007A5F8F">
        <w:rPr>
          <w:rFonts w:ascii="Courier New" w:hAnsi="Courier New" w:cs="Courier New"/>
          <w:sz w:val="28"/>
          <w:szCs w:val="28"/>
        </w:rPr>
        <w:t xml:space="preserve">. </w:t>
      </w:r>
    </w:p>
    <w:p w:rsidR="00EB4618" w:rsidRDefault="00EB4618" w:rsidP="00E81B9F">
      <w:pPr>
        <w:rPr>
          <w:rFonts w:ascii="Courier New" w:hAnsi="Courier New" w:cs="Courier New"/>
          <w:sz w:val="28"/>
          <w:szCs w:val="28"/>
        </w:rPr>
      </w:pPr>
    </w:p>
    <w:p w:rsidR="00EB461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Non, mais une rencontre plutôt : </w:t>
      </w:r>
    </w:p>
    <w:p w:rsidR="00EB4618" w:rsidRDefault="00337697" w:rsidP="00E81B9F">
      <w:pPr>
        <w:rPr>
          <w:rFonts w:ascii="Courier New" w:hAnsi="Courier New" w:cs="Courier New"/>
          <w:sz w:val="28"/>
          <w:szCs w:val="28"/>
        </w:rPr>
      </w:pPr>
      <w:r w:rsidRPr="007A5F8F">
        <w:rPr>
          <w:rFonts w:ascii="Courier New" w:hAnsi="Courier New" w:cs="Courier New"/>
          <w:sz w:val="28"/>
          <w:szCs w:val="28"/>
        </w:rPr>
        <w:t xml:space="preserve">une sorte d’apparition de quelques linéaments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doivent y être pour nous révélateurs.</w:t>
      </w:r>
    </w:p>
    <w:p w:rsidR="00A9787E" w:rsidRDefault="00A9787E" w:rsidP="00E81B9F">
      <w:pPr>
        <w:rPr>
          <w:rFonts w:ascii="Courier New" w:hAnsi="Courier New" w:cs="Courier New"/>
          <w:sz w:val="28"/>
          <w:szCs w:val="28"/>
        </w:rPr>
      </w:pPr>
    </w:p>
    <w:p w:rsidR="00EB4618" w:rsidRDefault="00337697" w:rsidP="00E81B9F">
      <w:pPr>
        <w:rPr>
          <w:rFonts w:ascii="Courier New" w:hAnsi="Courier New" w:cs="Courier New"/>
          <w:sz w:val="28"/>
          <w:szCs w:val="28"/>
        </w:rPr>
      </w:pPr>
      <w:r w:rsidRPr="007A5F8F">
        <w:rPr>
          <w:rFonts w:ascii="Courier New" w:hAnsi="Courier New" w:cs="Courier New"/>
          <w:sz w:val="28"/>
          <w:szCs w:val="28"/>
        </w:rPr>
        <w:t>Je crois, et ça n’est pas simplement par une sorte de recul avant le saut</w:t>
      </w:r>
      <w:r w:rsidR="00EB4618">
        <w:rPr>
          <w:rFonts w:ascii="Courier New" w:hAnsi="Courier New" w:cs="Courier New"/>
          <w:sz w:val="28"/>
          <w:szCs w:val="28"/>
        </w:rPr>
        <w:t>…</w:t>
      </w:r>
    </w:p>
    <w:p w:rsidR="00EB4618" w:rsidRDefault="00337697" w:rsidP="00EB4618">
      <w:pPr>
        <w:ind w:left="708"/>
        <w:rPr>
          <w:rFonts w:ascii="Courier New" w:hAnsi="Courier New" w:cs="Courier New"/>
          <w:sz w:val="28"/>
          <w:szCs w:val="28"/>
        </w:rPr>
      </w:pPr>
      <w:r w:rsidRPr="007A5F8F">
        <w:rPr>
          <w:rFonts w:ascii="Courier New" w:hAnsi="Courier New" w:cs="Courier New"/>
          <w:sz w:val="28"/>
          <w:szCs w:val="28"/>
        </w:rPr>
        <w:t>qui doit être</w:t>
      </w:r>
      <w:r w:rsidR="00EB4618">
        <w:rPr>
          <w:rFonts w:ascii="Courier New" w:hAnsi="Courier New" w:cs="Courier New"/>
          <w:sz w:val="28"/>
          <w:szCs w:val="28"/>
        </w:rPr>
        <w:t>,</w:t>
      </w:r>
      <w:r w:rsidRPr="007A5F8F">
        <w:rPr>
          <w:rFonts w:ascii="Courier New" w:hAnsi="Courier New" w:cs="Courier New"/>
          <w:sz w:val="28"/>
          <w:szCs w:val="28"/>
        </w:rPr>
        <w:t xml:space="preserve"> comme le dit FREUD</w:t>
      </w:r>
      <w:r w:rsidR="00EB4618">
        <w:rPr>
          <w:rFonts w:ascii="Courier New" w:hAnsi="Courier New" w:cs="Courier New"/>
          <w:sz w:val="28"/>
          <w:szCs w:val="28"/>
        </w:rPr>
        <w:t>,</w:t>
      </w:r>
      <w:r w:rsidRPr="007A5F8F">
        <w:rPr>
          <w:rFonts w:ascii="Courier New" w:hAnsi="Courier New" w:cs="Courier New"/>
          <w:sz w:val="28"/>
          <w:szCs w:val="28"/>
        </w:rPr>
        <w:t xml:space="preserve"> </w:t>
      </w:r>
    </w:p>
    <w:p w:rsidR="00EB4618" w:rsidRDefault="00337697" w:rsidP="00EB4618">
      <w:pPr>
        <w:ind w:left="708"/>
        <w:rPr>
          <w:rFonts w:ascii="Courier New" w:hAnsi="Courier New" w:cs="Courier New"/>
          <w:sz w:val="28"/>
          <w:szCs w:val="28"/>
        </w:rPr>
      </w:pPr>
      <w:r w:rsidRPr="007A5F8F">
        <w:rPr>
          <w:rFonts w:ascii="Courier New" w:hAnsi="Courier New" w:cs="Courier New"/>
          <w:sz w:val="28"/>
          <w:szCs w:val="28"/>
        </w:rPr>
        <w:t>celui du lion,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unique</w:t>
      </w:r>
    </w:p>
    <w:p w:rsidR="00EB4618" w:rsidRDefault="00EB461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je tarde à vous le montrer, c’est que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pour </w:t>
      </w:r>
      <w:r w:rsidRPr="00EB4618">
        <w:rPr>
          <w:i/>
        </w:rPr>
        <w:t>comprendre</w:t>
      </w:r>
      <w:r w:rsidRPr="007A5F8F">
        <w:rPr>
          <w:rFonts w:ascii="Courier New" w:hAnsi="Courier New" w:cs="Courier New"/>
          <w:sz w:val="28"/>
          <w:szCs w:val="28"/>
        </w:rPr>
        <w:t xml:space="preserve"> ce que veut dire pleinement cet avènement de la scène ALCIBIADE</w:t>
      </w:r>
      <w:r w:rsidR="00454FCC">
        <w:rPr>
          <w:rFonts w:ascii="Courier New" w:hAnsi="Courier New" w:cs="Courier New"/>
          <w:sz w:val="28"/>
          <w:szCs w:val="28"/>
        </w:rPr>
        <w:t>–</w:t>
      </w:r>
      <w:r w:rsidRPr="007A5F8F">
        <w:rPr>
          <w:rFonts w:ascii="Courier New" w:hAnsi="Courier New" w:cs="Courier New"/>
          <w:sz w:val="28"/>
          <w:szCs w:val="28"/>
        </w:rPr>
        <w:t xml:space="preserve">SOCRATE, il nous faut </w:t>
      </w:r>
      <w:r w:rsidRPr="00EB4618">
        <w:rPr>
          <w:i/>
        </w:rPr>
        <w:t>bien comprendre</w:t>
      </w:r>
      <w:r w:rsidRPr="007A5F8F">
        <w:rPr>
          <w:rFonts w:ascii="Courier New" w:hAnsi="Courier New" w:cs="Courier New"/>
          <w:sz w:val="28"/>
          <w:szCs w:val="28"/>
        </w:rPr>
        <w:t xml:space="preserve"> le dessein général de l’œuvre,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du </w:t>
      </w:r>
      <w:r w:rsidRPr="00EB4618">
        <w:rPr>
          <w:i/>
        </w:rPr>
        <w:t>Banquet</w:t>
      </w:r>
      <w:r w:rsidRPr="007A5F8F">
        <w:rPr>
          <w:rFonts w:ascii="Courier New" w:hAnsi="Courier New" w:cs="Courier New"/>
          <w:i/>
          <w:sz w:val="28"/>
          <w:szCs w:val="28"/>
        </w:rPr>
        <w:t>.</w:t>
      </w:r>
    </w:p>
    <w:p w:rsidR="00EB4618" w:rsidRDefault="00EB4618" w:rsidP="00E81B9F">
      <w:pPr>
        <w:rPr>
          <w:rFonts w:ascii="Courier New" w:hAnsi="Courier New" w:cs="Courier New"/>
          <w:sz w:val="28"/>
          <w:szCs w:val="28"/>
        </w:rPr>
      </w:pPr>
    </w:p>
    <w:p w:rsidR="00EB4618"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ici que nous nous avançons. </w:t>
      </w:r>
    </w:p>
    <w:p w:rsidR="00EB4618" w:rsidRDefault="00337697" w:rsidP="00E81B9F">
      <w:pPr>
        <w:rPr>
          <w:rFonts w:ascii="Courier New" w:hAnsi="Courier New" w:cs="Courier New"/>
          <w:sz w:val="28"/>
          <w:szCs w:val="28"/>
        </w:rPr>
      </w:pPr>
      <w:r w:rsidRPr="007A5F8F">
        <w:rPr>
          <w:rFonts w:ascii="Courier New" w:hAnsi="Courier New" w:cs="Courier New"/>
          <w:sz w:val="28"/>
          <w:szCs w:val="28"/>
        </w:rPr>
        <w:t xml:space="preserve">L’établissement du terrain est indispensable. </w:t>
      </w:r>
    </w:p>
    <w:p w:rsidR="00EB4618"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ne savons pas ce que veut dire PLATON </w:t>
      </w:r>
    </w:p>
    <w:p w:rsidR="00EB4618" w:rsidRDefault="00337697" w:rsidP="00E81B9F">
      <w:pPr>
        <w:rPr>
          <w:rFonts w:ascii="Courier New" w:hAnsi="Courier New" w:cs="Courier New"/>
          <w:sz w:val="28"/>
          <w:szCs w:val="28"/>
        </w:rPr>
      </w:pPr>
      <w:r w:rsidRPr="007A5F8F">
        <w:rPr>
          <w:rFonts w:ascii="Courier New" w:hAnsi="Courier New" w:cs="Courier New"/>
          <w:sz w:val="28"/>
          <w:szCs w:val="28"/>
        </w:rPr>
        <w:t xml:space="preserve">en amenant la scène ALCIBIADE, il est impossible </w:t>
      </w:r>
    </w:p>
    <w:p w:rsidR="00731FBA" w:rsidRDefault="00337697" w:rsidP="00E81B9F">
      <w:pPr>
        <w:rPr>
          <w:rFonts w:ascii="Courier New" w:hAnsi="Courier New" w:cs="Courier New"/>
          <w:sz w:val="28"/>
          <w:szCs w:val="28"/>
        </w:rPr>
      </w:pPr>
      <w:r w:rsidRPr="007A5F8F">
        <w:rPr>
          <w:rFonts w:ascii="Courier New" w:hAnsi="Courier New" w:cs="Courier New"/>
          <w:sz w:val="28"/>
          <w:szCs w:val="28"/>
        </w:rPr>
        <w:t>d’en situer exactement la portée, et voici pourquoi</w:t>
      </w:r>
      <w:r w:rsidR="00731FBA">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731FBA"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ous sommes aujourd’hui au début du </w:t>
      </w:r>
      <w:r w:rsidR="00337697" w:rsidRPr="00731FBA">
        <w:rPr>
          <w:i/>
        </w:rPr>
        <w:t>discours</w:t>
      </w:r>
      <w:r w:rsidR="00337697" w:rsidRPr="007A5F8F">
        <w:rPr>
          <w:rFonts w:ascii="Courier New" w:hAnsi="Courier New" w:cs="Courier New"/>
          <w:sz w:val="28"/>
          <w:szCs w:val="28"/>
        </w:rPr>
        <w:t xml:space="preserve"> </w:t>
      </w:r>
      <w:r w:rsidRPr="00731FBA">
        <w:rPr>
          <w:i/>
        </w:rPr>
        <w:t>d</w:t>
      </w:r>
      <w:r w:rsidR="00337697" w:rsidRPr="00731FBA">
        <w:rPr>
          <w:i/>
        </w:rPr>
        <w:t>’</w:t>
      </w:r>
      <w:r w:rsidR="00337697" w:rsidRPr="00A9787E">
        <w:rPr>
          <w:rFonts w:ascii="Courier New" w:hAnsi="Courier New" w:cs="Courier New"/>
        </w:rPr>
        <w:t>ÉRYXIMAQUE</w:t>
      </w:r>
      <w:r w:rsidR="00337697" w:rsidRPr="007A5F8F">
        <w:rPr>
          <w:rFonts w:ascii="Courier New" w:hAnsi="Courier New" w:cs="Courier New"/>
          <w:sz w:val="28"/>
          <w:szCs w:val="28"/>
        </w:rPr>
        <w:t>, du médecin</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retenons un instant notre souffle</w:t>
      </w:r>
      <w:r>
        <w:rPr>
          <w:rFonts w:ascii="Courier New" w:hAnsi="Courier New" w:cs="Courier New"/>
          <w:sz w:val="28"/>
          <w:szCs w:val="28"/>
        </w:rPr>
        <w:t>…</w:t>
      </w:r>
    </w:p>
    <w:p w:rsidR="00205CD3" w:rsidRDefault="00205CD3" w:rsidP="00E81B9F">
      <w:pPr>
        <w:pStyle w:val="Corpsdetexte"/>
        <w:rPr>
          <w:b w:val="0"/>
          <w:bCs w:val="0"/>
          <w:sz w:val="28"/>
          <w:szCs w:val="28"/>
        </w:rPr>
      </w:pPr>
    </w:p>
    <w:p w:rsidR="00731FBA" w:rsidRDefault="00337697" w:rsidP="00E81B9F">
      <w:pPr>
        <w:pStyle w:val="Corpsdetexte"/>
        <w:rPr>
          <w:b w:val="0"/>
          <w:bCs w:val="0"/>
          <w:sz w:val="28"/>
          <w:szCs w:val="28"/>
        </w:rPr>
      </w:pPr>
      <w:r w:rsidRPr="007A5F8F">
        <w:rPr>
          <w:b w:val="0"/>
          <w:bCs w:val="0"/>
          <w:sz w:val="28"/>
          <w:szCs w:val="28"/>
        </w:rPr>
        <w:t xml:space="preserve">Que ce soit un médecin doit tout de même nous </w:t>
      </w:r>
      <w:r w:rsidRPr="00731FBA">
        <w:rPr>
          <w:rFonts w:ascii="Times New Roman" w:hAnsi="Times New Roman" w:cs="Times New Roman"/>
          <w:b w:val="0"/>
          <w:bCs w:val="0"/>
          <w:i/>
        </w:rPr>
        <w:t>intéresser</w:t>
      </w:r>
      <w:r w:rsidRPr="007A5F8F">
        <w:rPr>
          <w:b w:val="0"/>
          <w:bCs w:val="0"/>
          <w:sz w:val="28"/>
          <w:szCs w:val="28"/>
        </w:rPr>
        <w:t>. Est</w:t>
      </w:r>
      <w:r w:rsidR="00454FCC">
        <w:rPr>
          <w:b w:val="0"/>
          <w:bCs w:val="0"/>
          <w:sz w:val="28"/>
          <w:szCs w:val="28"/>
        </w:rPr>
        <w:t>–</w:t>
      </w:r>
      <w:r w:rsidRPr="007A5F8F">
        <w:rPr>
          <w:b w:val="0"/>
          <w:bCs w:val="0"/>
          <w:sz w:val="28"/>
          <w:szCs w:val="28"/>
        </w:rPr>
        <w:t xml:space="preserve">ce à dire que le discours d’ÉRYXIMAQUE doive </w:t>
      </w:r>
    </w:p>
    <w:p w:rsidR="00731FBA" w:rsidRDefault="00337697" w:rsidP="00E81B9F">
      <w:pPr>
        <w:pStyle w:val="Corpsdetexte"/>
        <w:rPr>
          <w:b w:val="0"/>
          <w:bCs w:val="0"/>
          <w:sz w:val="28"/>
          <w:szCs w:val="28"/>
        </w:rPr>
      </w:pPr>
      <w:r w:rsidRPr="007A5F8F">
        <w:rPr>
          <w:b w:val="0"/>
          <w:bCs w:val="0"/>
          <w:sz w:val="28"/>
          <w:szCs w:val="28"/>
        </w:rPr>
        <w:t>nous induire à une recherche d’</w:t>
      </w:r>
      <w:r w:rsidR="00731FBA">
        <w:rPr>
          <w:b w:val="0"/>
          <w:bCs w:val="0"/>
          <w:sz w:val="28"/>
          <w:szCs w:val="28"/>
        </w:rPr>
        <w:t>« </w:t>
      </w:r>
      <w:r w:rsidRPr="00731FBA">
        <w:rPr>
          <w:rFonts w:ascii="Times New Roman" w:hAnsi="Times New Roman" w:cs="Times New Roman"/>
          <w:b w:val="0"/>
          <w:bCs w:val="0"/>
          <w:i/>
        </w:rPr>
        <w:t>histoire de la médecine</w:t>
      </w:r>
      <w:r w:rsidR="00731FBA">
        <w:rPr>
          <w:b w:val="0"/>
          <w:bCs w:val="0"/>
          <w:sz w:val="28"/>
          <w:szCs w:val="28"/>
        </w:rPr>
        <w:t> »</w:t>
      </w:r>
      <w:r w:rsidRPr="007A5F8F">
        <w:rPr>
          <w:b w:val="0"/>
          <w:bCs w:val="0"/>
          <w:sz w:val="28"/>
          <w:szCs w:val="28"/>
        </w:rPr>
        <w:t xml:space="preserve"> ? </w:t>
      </w:r>
    </w:p>
    <w:p w:rsidR="00731FBA" w:rsidRDefault="00731FBA" w:rsidP="00E81B9F">
      <w:pPr>
        <w:pStyle w:val="Corpsdetexte"/>
        <w:rPr>
          <w:b w:val="0"/>
          <w:bCs w:val="0"/>
          <w:sz w:val="28"/>
          <w:szCs w:val="28"/>
        </w:rPr>
      </w:pPr>
    </w:p>
    <w:p w:rsidR="00A9787E" w:rsidRDefault="00337697" w:rsidP="00E81B9F">
      <w:pPr>
        <w:pStyle w:val="Corpsdetexte"/>
        <w:rPr>
          <w:b w:val="0"/>
          <w:bCs w:val="0"/>
          <w:sz w:val="28"/>
          <w:szCs w:val="28"/>
        </w:rPr>
      </w:pPr>
      <w:r w:rsidRPr="007A5F8F">
        <w:rPr>
          <w:b w:val="0"/>
          <w:bCs w:val="0"/>
          <w:sz w:val="28"/>
          <w:szCs w:val="28"/>
        </w:rPr>
        <w:t>Il est bien clair que je ne peux même pas l’</w:t>
      </w:r>
      <w:r w:rsidRPr="00731FBA">
        <w:rPr>
          <w:rFonts w:ascii="Times New Roman" w:hAnsi="Times New Roman" w:cs="Times New Roman"/>
          <w:b w:val="0"/>
          <w:bCs w:val="0"/>
          <w:i/>
        </w:rPr>
        <w:t>ébaucher</w:t>
      </w:r>
      <w:r w:rsidR="00731FBA">
        <w:rPr>
          <w:b w:val="0"/>
          <w:bCs w:val="0"/>
          <w:sz w:val="28"/>
          <w:szCs w:val="28"/>
        </w:rPr>
        <w:t>.</w:t>
      </w:r>
      <w:r w:rsidRPr="007A5F8F">
        <w:rPr>
          <w:b w:val="0"/>
          <w:bCs w:val="0"/>
          <w:sz w:val="28"/>
          <w:szCs w:val="28"/>
        </w:rPr>
        <w:t xml:space="preserve"> </w:t>
      </w:r>
      <w:r w:rsidR="00731FBA">
        <w:rPr>
          <w:b w:val="0"/>
          <w:bCs w:val="0"/>
          <w:sz w:val="28"/>
          <w:szCs w:val="28"/>
        </w:rPr>
        <w:t>P</w:t>
      </w:r>
      <w:r w:rsidRPr="007A5F8F">
        <w:rPr>
          <w:b w:val="0"/>
          <w:bCs w:val="0"/>
          <w:sz w:val="28"/>
          <w:szCs w:val="28"/>
        </w:rPr>
        <w:t>our toutes sortes de raisons</w:t>
      </w:r>
      <w:r w:rsidR="00731FBA">
        <w:rPr>
          <w:b w:val="0"/>
          <w:bCs w:val="0"/>
          <w:sz w:val="28"/>
          <w:szCs w:val="28"/>
        </w:rPr>
        <w:t> :</w:t>
      </w:r>
    </w:p>
    <w:p w:rsidR="00731FBA" w:rsidRDefault="00337697" w:rsidP="00E81B9F">
      <w:pPr>
        <w:pStyle w:val="Corpsdetexte"/>
        <w:rPr>
          <w:b w:val="0"/>
          <w:bCs w:val="0"/>
          <w:sz w:val="28"/>
          <w:szCs w:val="28"/>
        </w:rPr>
      </w:pPr>
      <w:r w:rsidRPr="007A5F8F">
        <w:rPr>
          <w:b w:val="0"/>
          <w:bCs w:val="0"/>
          <w:sz w:val="28"/>
          <w:szCs w:val="28"/>
        </w:rPr>
        <w:t xml:space="preserve"> </w:t>
      </w:r>
    </w:p>
    <w:p w:rsidR="00A9787E" w:rsidRDefault="00337697" w:rsidP="00731FBA">
      <w:pPr>
        <w:pStyle w:val="Corpsdetexte"/>
        <w:numPr>
          <w:ilvl w:val="0"/>
          <w:numId w:val="2"/>
        </w:numPr>
        <w:rPr>
          <w:b w:val="0"/>
          <w:bCs w:val="0"/>
          <w:sz w:val="28"/>
          <w:szCs w:val="28"/>
        </w:rPr>
      </w:pPr>
      <w:r w:rsidRPr="007A5F8F">
        <w:rPr>
          <w:b w:val="0"/>
          <w:bCs w:val="0"/>
          <w:sz w:val="28"/>
          <w:szCs w:val="28"/>
        </w:rPr>
        <w:t xml:space="preserve">d’abord parce que ce n’est pas notre affaire que </w:t>
      </w:r>
      <w:r w:rsidRPr="00731FBA">
        <w:rPr>
          <w:rFonts w:ascii="Times New Roman" w:hAnsi="Times New Roman" w:cs="Times New Roman"/>
          <w:b w:val="0"/>
          <w:bCs w:val="0"/>
          <w:i/>
        </w:rPr>
        <w:t>ce détour</w:t>
      </w:r>
      <w:r w:rsidR="00731FBA">
        <w:rPr>
          <w:b w:val="0"/>
          <w:bCs w:val="0"/>
          <w:sz w:val="28"/>
          <w:szCs w:val="28"/>
        </w:rPr>
        <w:t>,</w:t>
      </w:r>
      <w:r w:rsidRPr="007A5F8F">
        <w:rPr>
          <w:b w:val="0"/>
          <w:bCs w:val="0"/>
          <w:sz w:val="28"/>
          <w:szCs w:val="28"/>
        </w:rPr>
        <w:t xml:space="preserve"> qui</w:t>
      </w:r>
      <w:r w:rsidR="00731FBA">
        <w:rPr>
          <w:b w:val="0"/>
          <w:bCs w:val="0"/>
          <w:sz w:val="28"/>
          <w:szCs w:val="28"/>
        </w:rPr>
        <w:t>,</w:t>
      </w:r>
      <w:r w:rsidRPr="007A5F8F">
        <w:rPr>
          <w:b w:val="0"/>
          <w:bCs w:val="0"/>
          <w:sz w:val="28"/>
          <w:szCs w:val="28"/>
        </w:rPr>
        <w:t xml:space="preserve"> lui</w:t>
      </w:r>
      <w:r w:rsidR="00731FBA">
        <w:rPr>
          <w:b w:val="0"/>
          <w:bCs w:val="0"/>
          <w:sz w:val="28"/>
          <w:szCs w:val="28"/>
        </w:rPr>
        <w:t>,</w:t>
      </w:r>
      <w:r w:rsidRPr="007A5F8F">
        <w:rPr>
          <w:b w:val="0"/>
          <w:bCs w:val="0"/>
          <w:sz w:val="28"/>
          <w:szCs w:val="28"/>
        </w:rPr>
        <w:t xml:space="preserve"> serait tout de même assez </w:t>
      </w:r>
      <w:r w:rsidRPr="00731FBA">
        <w:rPr>
          <w:rFonts w:ascii="Times New Roman" w:hAnsi="Times New Roman" w:cs="Times New Roman"/>
          <w:b w:val="0"/>
          <w:bCs w:val="0"/>
          <w:i/>
        </w:rPr>
        <w:t>excessif</w:t>
      </w:r>
      <w:r w:rsidRPr="007A5F8F">
        <w:rPr>
          <w:b w:val="0"/>
          <w:bCs w:val="0"/>
          <w:sz w:val="28"/>
          <w:szCs w:val="28"/>
        </w:rPr>
        <w:t>,</w:t>
      </w:r>
    </w:p>
    <w:p w:rsidR="00731FBA" w:rsidRDefault="00337697" w:rsidP="00A9787E">
      <w:pPr>
        <w:pStyle w:val="Corpsdetexte"/>
        <w:ind w:left="720"/>
        <w:rPr>
          <w:b w:val="0"/>
          <w:bCs w:val="0"/>
          <w:sz w:val="28"/>
          <w:szCs w:val="28"/>
        </w:rPr>
      </w:pPr>
      <w:r w:rsidRPr="007A5F8F">
        <w:rPr>
          <w:b w:val="0"/>
          <w:bCs w:val="0"/>
          <w:sz w:val="28"/>
          <w:szCs w:val="28"/>
        </w:rPr>
        <w:t xml:space="preserve"> </w:t>
      </w:r>
    </w:p>
    <w:p w:rsidR="00337697" w:rsidRPr="007A5F8F" w:rsidRDefault="00337697" w:rsidP="00731FBA">
      <w:pPr>
        <w:pStyle w:val="Corpsdetexte"/>
        <w:numPr>
          <w:ilvl w:val="0"/>
          <w:numId w:val="2"/>
        </w:numPr>
        <w:rPr>
          <w:b w:val="0"/>
          <w:bCs w:val="0"/>
          <w:sz w:val="28"/>
          <w:szCs w:val="28"/>
        </w:rPr>
      </w:pPr>
      <w:r w:rsidRPr="007A5F8F">
        <w:rPr>
          <w:b w:val="0"/>
          <w:bCs w:val="0"/>
          <w:sz w:val="28"/>
          <w:szCs w:val="28"/>
        </w:rPr>
        <w:t>ensuite parce que je ne le crois véritablement pas possible. Je ne crois pas qu’ÉRYXIMAQUE soit vraiment spécifié ni que ce soit à tel médecin que pense PLATON en nous amenant son personnage.</w:t>
      </w:r>
    </w:p>
    <w:p w:rsidR="00731FBA" w:rsidRDefault="00731FBA" w:rsidP="00E81B9F">
      <w:pPr>
        <w:rPr>
          <w:rFonts w:ascii="Courier New" w:hAnsi="Courier New" w:cs="Courier New"/>
          <w:sz w:val="28"/>
          <w:szCs w:val="28"/>
        </w:rPr>
      </w:pPr>
    </w:p>
    <w:p w:rsidR="00A9787E" w:rsidRDefault="00337697" w:rsidP="00E81B9F">
      <w:pPr>
        <w:rPr>
          <w:rFonts w:ascii="Courier New" w:hAnsi="Courier New" w:cs="Courier New"/>
          <w:sz w:val="28"/>
          <w:szCs w:val="28"/>
        </w:rPr>
      </w:pPr>
      <w:r w:rsidRPr="007A5F8F">
        <w:rPr>
          <w:rFonts w:ascii="Courier New" w:hAnsi="Courier New" w:cs="Courier New"/>
          <w:sz w:val="28"/>
          <w:szCs w:val="28"/>
        </w:rPr>
        <w:t xml:space="preserve">Tout de même il y a des traits fondamentaux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position qu’il apporte…</w:t>
      </w:r>
    </w:p>
    <w:p w:rsidR="00A9787E" w:rsidRDefault="00337697" w:rsidP="00E81B9F">
      <w:pPr>
        <w:pStyle w:val="Retraitcorpsdetexte"/>
        <w:rPr>
          <w:sz w:val="28"/>
          <w:szCs w:val="28"/>
        </w:rPr>
      </w:pPr>
      <w:r w:rsidRPr="007A5F8F">
        <w:rPr>
          <w:sz w:val="28"/>
          <w:szCs w:val="28"/>
        </w:rPr>
        <w:t xml:space="preserve">qui sont ceux qu’il y a à dégager, et qui ne sont pas forcément un trait d’histoire, si ce n’est </w:t>
      </w:r>
    </w:p>
    <w:p w:rsidR="00337697" w:rsidRPr="007A5F8F" w:rsidRDefault="00337697" w:rsidP="00E81B9F">
      <w:pPr>
        <w:pStyle w:val="Retraitcorpsdetexte"/>
        <w:rPr>
          <w:sz w:val="28"/>
          <w:szCs w:val="28"/>
        </w:rPr>
      </w:pPr>
      <w:r w:rsidRPr="007A5F8F">
        <w:rPr>
          <w:sz w:val="28"/>
          <w:szCs w:val="28"/>
        </w:rPr>
        <w:t>en fonction d’une ligne de partage très générale</w:t>
      </w:r>
    </w:p>
    <w:p w:rsidR="00205CD3" w:rsidRDefault="00337697" w:rsidP="00E81B9F">
      <w:pPr>
        <w:rPr>
          <w:rFonts w:ascii="Courier New" w:hAnsi="Courier New" w:cs="Courier New"/>
          <w:sz w:val="28"/>
          <w:szCs w:val="28"/>
        </w:rPr>
      </w:pPr>
      <w:r w:rsidRPr="007A5F8F">
        <w:rPr>
          <w:rFonts w:ascii="Courier New" w:hAnsi="Courier New" w:cs="Courier New"/>
          <w:sz w:val="28"/>
          <w:szCs w:val="28"/>
        </w:rPr>
        <w:t>…mais qui peut</w:t>
      </w:r>
      <w:r w:rsidR="00454FCC">
        <w:rPr>
          <w:rFonts w:ascii="Courier New" w:hAnsi="Courier New" w:cs="Courier New"/>
          <w:sz w:val="28"/>
          <w:szCs w:val="28"/>
        </w:rPr>
        <w:t>–</w:t>
      </w:r>
      <w:r w:rsidRPr="007A5F8F">
        <w:rPr>
          <w:rFonts w:ascii="Courier New" w:hAnsi="Courier New" w:cs="Courier New"/>
          <w:sz w:val="28"/>
          <w:szCs w:val="28"/>
        </w:rPr>
        <w:t xml:space="preserve">être va nous faire réfléchir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instant, au passage, sur ce que c’est que </w:t>
      </w:r>
      <w:r w:rsidRPr="00731FBA">
        <w:rPr>
          <w:i/>
        </w:rPr>
        <w:t>la médecine</w:t>
      </w:r>
      <w:r w:rsidRPr="007A5F8F">
        <w:rPr>
          <w:rFonts w:ascii="Courier New" w:hAnsi="Courier New" w:cs="Courier New"/>
          <w:sz w:val="28"/>
          <w:szCs w:val="28"/>
        </w:rPr>
        <w:t>.</w:t>
      </w:r>
    </w:p>
    <w:p w:rsidR="00731FBA"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On a remarqué déjà qu’il y a chez SOCRATE </w:t>
      </w:r>
    </w:p>
    <w:p w:rsidR="00205CD3" w:rsidRDefault="00337697" w:rsidP="00A9787E">
      <w:pPr>
        <w:rPr>
          <w:rFonts w:ascii="Courier New" w:hAnsi="Courier New" w:cs="Courier New"/>
          <w:sz w:val="28"/>
          <w:szCs w:val="28"/>
        </w:rPr>
      </w:pPr>
      <w:r w:rsidRPr="007A5F8F">
        <w:rPr>
          <w:rFonts w:ascii="Courier New" w:hAnsi="Courier New" w:cs="Courier New"/>
          <w:sz w:val="28"/>
          <w:szCs w:val="28"/>
        </w:rPr>
        <w:t>une référence fréquente, quasi ambiante</w:t>
      </w:r>
      <w:r w:rsidR="00731FBA">
        <w:rPr>
          <w:rFonts w:ascii="Courier New" w:hAnsi="Courier New" w:cs="Courier New"/>
          <w:sz w:val="28"/>
          <w:szCs w:val="28"/>
        </w:rPr>
        <w:t>,</w:t>
      </w:r>
      <w:r w:rsidRPr="007A5F8F">
        <w:rPr>
          <w:rFonts w:ascii="Courier New" w:hAnsi="Courier New" w:cs="Courier New"/>
          <w:sz w:val="28"/>
          <w:szCs w:val="28"/>
        </w:rPr>
        <w:t xml:space="preserve"> à </w:t>
      </w:r>
      <w:r w:rsidRPr="00731FBA">
        <w:rPr>
          <w:i/>
        </w:rPr>
        <w:t>la médecine</w:t>
      </w:r>
      <w:r w:rsidRPr="007A5F8F">
        <w:rPr>
          <w:rFonts w:ascii="Courier New" w:hAnsi="Courier New" w:cs="Courier New"/>
          <w:sz w:val="28"/>
          <w:szCs w:val="28"/>
        </w:rPr>
        <w:t xml:space="preserve">. </w:t>
      </w:r>
    </w:p>
    <w:p w:rsidR="00205CD3" w:rsidRDefault="00A9787E" w:rsidP="00A9787E">
      <w:pPr>
        <w:rPr>
          <w:rFonts w:ascii="Courier New" w:hAnsi="Courier New" w:cs="Courier New"/>
          <w:sz w:val="28"/>
          <w:szCs w:val="28"/>
        </w:rPr>
      </w:pPr>
      <w:r>
        <w:rPr>
          <w:rFonts w:ascii="Courier New" w:hAnsi="Courier New" w:cs="Courier New"/>
          <w:sz w:val="28"/>
          <w:szCs w:val="28"/>
        </w:rPr>
        <w:t>T</w:t>
      </w:r>
      <w:r w:rsidR="00337697" w:rsidRPr="007A5F8F">
        <w:rPr>
          <w:rFonts w:ascii="Courier New" w:hAnsi="Courier New" w:cs="Courier New"/>
          <w:sz w:val="28"/>
          <w:szCs w:val="28"/>
        </w:rPr>
        <w:t>rès fréquemment, SOCRATE</w:t>
      </w:r>
      <w:r>
        <w:rPr>
          <w:rFonts w:ascii="Courier New" w:hAnsi="Courier New" w:cs="Courier New"/>
          <w:sz w:val="28"/>
          <w:szCs w:val="28"/>
        </w:rPr>
        <w:t xml:space="preserve">, </w:t>
      </w:r>
      <w:r w:rsidR="00337697" w:rsidRPr="007A5F8F">
        <w:rPr>
          <w:rFonts w:ascii="Courier New" w:hAnsi="Courier New" w:cs="Courier New"/>
          <w:sz w:val="28"/>
          <w:szCs w:val="28"/>
        </w:rPr>
        <w:t xml:space="preserve">quand il veut ramener </w:t>
      </w:r>
    </w:p>
    <w:p w:rsidR="00731FBA" w:rsidRDefault="00337697" w:rsidP="00A9787E">
      <w:pPr>
        <w:rPr>
          <w:rFonts w:ascii="Courier New" w:hAnsi="Courier New" w:cs="Courier New"/>
          <w:sz w:val="28"/>
          <w:szCs w:val="28"/>
        </w:rPr>
      </w:pPr>
      <w:r w:rsidRPr="007A5F8F">
        <w:rPr>
          <w:rFonts w:ascii="Courier New" w:hAnsi="Courier New" w:cs="Courier New"/>
          <w:sz w:val="28"/>
          <w:szCs w:val="28"/>
        </w:rPr>
        <w:t xml:space="preserve">son interlocuteur au </w:t>
      </w:r>
      <w:r w:rsidRPr="00731FBA">
        <w:rPr>
          <w:i/>
        </w:rPr>
        <w:t>plan de dialogue</w:t>
      </w:r>
      <w:r w:rsidRPr="007A5F8F">
        <w:rPr>
          <w:rFonts w:ascii="Courier New" w:hAnsi="Courier New" w:cs="Courier New"/>
          <w:sz w:val="28"/>
          <w:szCs w:val="28"/>
        </w:rPr>
        <w:t xml:space="preserve"> où il veut le diriger vers la perception d’une démarche rigoureuse</w:t>
      </w:r>
      <w:r w:rsidR="00A9787E">
        <w:rPr>
          <w:rFonts w:ascii="Courier New" w:hAnsi="Courier New" w:cs="Courier New"/>
          <w:sz w:val="28"/>
          <w:szCs w:val="28"/>
        </w:rPr>
        <w:t>,</w:t>
      </w:r>
    </w:p>
    <w:p w:rsidR="00731FBA" w:rsidRDefault="00337697" w:rsidP="00E81B9F">
      <w:pPr>
        <w:rPr>
          <w:rFonts w:ascii="Courier New" w:hAnsi="Courier New" w:cs="Courier New"/>
          <w:sz w:val="28"/>
          <w:szCs w:val="28"/>
        </w:rPr>
      </w:pPr>
      <w:r w:rsidRPr="007A5F8F">
        <w:rPr>
          <w:rFonts w:ascii="Courier New" w:hAnsi="Courier New" w:cs="Courier New"/>
          <w:sz w:val="28"/>
          <w:szCs w:val="28"/>
        </w:rPr>
        <w:t xml:space="preserve">se réfère à tel art de technicien. </w:t>
      </w:r>
    </w:p>
    <w:p w:rsidR="00752D9A" w:rsidRDefault="00752D9A" w:rsidP="00E81B9F">
      <w:pPr>
        <w:rPr>
          <w:rFonts w:ascii="Courier New" w:hAnsi="Courier New" w:cs="Courier New"/>
          <w:sz w:val="28"/>
          <w:szCs w:val="28"/>
        </w:rPr>
      </w:pPr>
    </w:p>
    <w:p w:rsidR="007D6251"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 </w:t>
      </w:r>
      <w:r w:rsidR="00731FBA">
        <w:rPr>
          <w:rFonts w:ascii="Courier New" w:hAnsi="Courier New" w:cs="Courier New"/>
          <w:sz w:val="28"/>
          <w:szCs w:val="28"/>
        </w:rPr>
        <w:t>s</w:t>
      </w:r>
      <w:r w:rsidRPr="007A5F8F">
        <w:rPr>
          <w:rFonts w:ascii="Courier New" w:hAnsi="Courier New" w:cs="Courier New"/>
          <w:sz w:val="28"/>
          <w:szCs w:val="28"/>
        </w:rPr>
        <w:t xml:space="preserve">i sur tel sujet vous voulez savoir </w:t>
      </w:r>
    </w:p>
    <w:p w:rsidR="007D6251" w:rsidRDefault="00337697" w:rsidP="00E81B9F">
      <w:pPr>
        <w:rPr>
          <w:rFonts w:ascii="Courier New" w:hAnsi="Courier New" w:cs="Courier New"/>
          <w:sz w:val="28"/>
          <w:szCs w:val="28"/>
        </w:rPr>
      </w:pPr>
      <w:r w:rsidRPr="007A5F8F">
        <w:rPr>
          <w:rFonts w:ascii="Courier New" w:hAnsi="Courier New" w:cs="Courier New"/>
          <w:sz w:val="28"/>
          <w:szCs w:val="28"/>
        </w:rPr>
        <w:t>la vérité, à qui vous adresserez</w:t>
      </w:r>
      <w:r w:rsidR="00454FCC">
        <w:rPr>
          <w:rFonts w:ascii="Courier New" w:hAnsi="Courier New" w:cs="Courier New"/>
          <w:sz w:val="28"/>
          <w:szCs w:val="28"/>
        </w:rPr>
        <w:t>–</w:t>
      </w:r>
      <w:r w:rsidRPr="007A5F8F">
        <w:rPr>
          <w:rFonts w:ascii="Courier New" w:hAnsi="Courier New" w:cs="Courier New"/>
          <w:sz w:val="28"/>
          <w:szCs w:val="28"/>
        </w:rPr>
        <w:t>vous ? </w:t>
      </w:r>
    </w:p>
    <w:p w:rsidR="007D6251" w:rsidRDefault="00337697" w:rsidP="00E81B9F">
      <w:pPr>
        <w:rPr>
          <w:rFonts w:ascii="Courier New" w:hAnsi="Courier New" w:cs="Courier New"/>
          <w:sz w:val="28"/>
          <w:szCs w:val="28"/>
        </w:rPr>
      </w:pPr>
      <w:r w:rsidRPr="007A5F8F">
        <w:rPr>
          <w:rFonts w:ascii="Courier New" w:hAnsi="Courier New" w:cs="Courier New"/>
          <w:sz w:val="28"/>
          <w:szCs w:val="28"/>
        </w:rPr>
        <w:t>Et parmi eux le médecin est loin d’être exclu</w:t>
      </w:r>
      <w:r w:rsidR="007D6251">
        <w:rPr>
          <w:rFonts w:ascii="Courier New" w:hAnsi="Courier New" w:cs="Courier New"/>
          <w:sz w:val="28"/>
          <w:szCs w:val="28"/>
        </w:rPr>
        <w:t>,</w:t>
      </w:r>
      <w:r w:rsidRPr="007A5F8F">
        <w:rPr>
          <w:rFonts w:ascii="Courier New" w:hAnsi="Courier New" w:cs="Courier New"/>
          <w:sz w:val="28"/>
          <w:szCs w:val="28"/>
        </w:rPr>
        <w:t xml:space="preserve"> </w:t>
      </w:r>
    </w:p>
    <w:p w:rsidR="007D6251" w:rsidRDefault="00337697" w:rsidP="00E81B9F">
      <w:pPr>
        <w:rPr>
          <w:rFonts w:ascii="Courier New" w:hAnsi="Courier New" w:cs="Courier New"/>
          <w:sz w:val="28"/>
          <w:szCs w:val="28"/>
        </w:rPr>
      </w:pPr>
      <w:r w:rsidRPr="007A5F8F">
        <w:rPr>
          <w:rFonts w:ascii="Courier New" w:hAnsi="Courier New" w:cs="Courier New"/>
          <w:sz w:val="28"/>
          <w:szCs w:val="28"/>
        </w:rPr>
        <w:t xml:space="preserve">et même il est traité avec une </w:t>
      </w:r>
      <w:r w:rsidRPr="007D6251">
        <w:rPr>
          <w:rFonts w:ascii="Courier New" w:hAnsi="Courier New" w:cs="Courier New"/>
          <w:i/>
        </w:rPr>
        <w:t>révérence particulière</w:t>
      </w:r>
      <w:r w:rsidR="007D6251">
        <w:rPr>
          <w:rFonts w:ascii="Courier New" w:hAnsi="Courier New" w:cs="Courier New"/>
          <w:sz w:val="28"/>
          <w:szCs w:val="28"/>
        </w:rPr>
        <w:t>.</w:t>
      </w:r>
      <w:r w:rsidRPr="007A5F8F">
        <w:rPr>
          <w:rFonts w:ascii="Courier New" w:hAnsi="Courier New" w:cs="Courier New"/>
          <w:sz w:val="28"/>
          <w:szCs w:val="28"/>
        </w:rPr>
        <w:t xml:space="preserve"> </w:t>
      </w:r>
    </w:p>
    <w:p w:rsidR="00A9787E" w:rsidRDefault="007D6251" w:rsidP="00E81B9F">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 xml:space="preserve">e niveau où il se place n’est certainement pas </w:t>
      </w:r>
    </w:p>
    <w:p w:rsidR="007D6251" w:rsidRDefault="00337697" w:rsidP="00E81B9F">
      <w:pPr>
        <w:rPr>
          <w:rFonts w:ascii="Courier New" w:hAnsi="Courier New" w:cs="Courier New"/>
          <w:sz w:val="28"/>
          <w:szCs w:val="28"/>
        </w:rPr>
      </w:pPr>
      <w:r w:rsidRPr="007A5F8F">
        <w:rPr>
          <w:rFonts w:ascii="Courier New" w:hAnsi="Courier New" w:cs="Courier New"/>
          <w:sz w:val="28"/>
          <w:szCs w:val="28"/>
        </w:rPr>
        <w:t xml:space="preserve">d’un ordre inférieur aux yeux de SOCRATE. </w:t>
      </w:r>
    </w:p>
    <w:p w:rsidR="007D6251" w:rsidRDefault="007D6251" w:rsidP="00E81B9F">
      <w:pPr>
        <w:rPr>
          <w:rFonts w:ascii="Courier New" w:hAnsi="Courier New" w:cs="Courier New"/>
          <w:sz w:val="28"/>
          <w:szCs w:val="28"/>
        </w:rPr>
      </w:pPr>
    </w:p>
    <w:p w:rsidR="002260E7"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clair néanmoins que la règle de sa démarche est quelque chose qui est loin de pouvoir d’aucune façon se réduire à ce qu’on pourrait appeler </w:t>
      </w:r>
    </w:p>
    <w:p w:rsidR="007D6251" w:rsidRDefault="002260E7" w:rsidP="00E81B9F">
      <w:pPr>
        <w:rPr>
          <w:rFonts w:ascii="Courier New" w:hAnsi="Courier New" w:cs="Courier New"/>
          <w:sz w:val="28"/>
          <w:szCs w:val="28"/>
        </w:rPr>
      </w:pPr>
      <w:r>
        <w:rPr>
          <w:rFonts w:ascii="Courier New" w:hAnsi="Courier New" w:cs="Courier New"/>
          <w:sz w:val="28"/>
          <w:szCs w:val="28"/>
        </w:rPr>
        <w:t>« </w:t>
      </w:r>
      <w:r w:rsidR="00337697" w:rsidRPr="002260E7">
        <w:rPr>
          <w:i/>
        </w:rPr>
        <w:t>une hygiène menta</w:t>
      </w:r>
      <w:r>
        <w:rPr>
          <w:i/>
        </w:rPr>
        <w:t>le</w:t>
      </w:r>
      <w:r>
        <w:rPr>
          <w:rFonts w:ascii="Courier New" w:hAnsi="Courier New" w:cs="Courier New"/>
          <w:sz w:val="28"/>
          <w:szCs w:val="28"/>
        </w:rPr>
        <w:t> »</w:t>
      </w:r>
      <w:r w:rsidR="00337697" w:rsidRPr="007A5F8F">
        <w:rPr>
          <w:rFonts w:ascii="Courier New" w:hAnsi="Courier New" w:cs="Courier New"/>
          <w:sz w:val="28"/>
          <w:szCs w:val="28"/>
        </w:rPr>
        <w:t>.</w:t>
      </w:r>
      <w:r>
        <w:rPr>
          <w:rFonts w:ascii="Courier New" w:hAnsi="Courier New" w:cs="Courier New"/>
          <w:sz w:val="28"/>
          <w:szCs w:val="28"/>
        </w:rPr>
        <w:t xml:space="preserve"> </w:t>
      </w:r>
      <w:r w:rsidR="00337697" w:rsidRPr="007A5F8F">
        <w:rPr>
          <w:rFonts w:ascii="Courier New" w:hAnsi="Courier New" w:cs="Courier New"/>
          <w:sz w:val="28"/>
          <w:szCs w:val="28"/>
        </w:rPr>
        <w:t xml:space="preserve">Le </w:t>
      </w:r>
      <w:r w:rsidR="00337697" w:rsidRPr="002260E7">
        <w:rPr>
          <w:i/>
        </w:rPr>
        <w:t>médecin</w:t>
      </w:r>
      <w:r w:rsidR="00337697" w:rsidRPr="007A5F8F">
        <w:rPr>
          <w:rFonts w:ascii="Courier New" w:hAnsi="Courier New" w:cs="Courier New"/>
          <w:sz w:val="28"/>
          <w:szCs w:val="28"/>
        </w:rPr>
        <w:t xml:space="preserve"> dont il s’agit </w:t>
      </w:r>
      <w:r w:rsidR="00337697" w:rsidRPr="002260E7">
        <w:rPr>
          <w:i/>
        </w:rPr>
        <w:t>parle en</w:t>
      </w:r>
      <w:r w:rsidR="00337697" w:rsidRPr="007A5F8F">
        <w:rPr>
          <w:rFonts w:ascii="Courier New" w:hAnsi="Courier New" w:cs="Courier New"/>
          <w:sz w:val="28"/>
          <w:szCs w:val="28"/>
        </w:rPr>
        <w:t xml:space="preserve"> </w:t>
      </w:r>
      <w:r w:rsidR="00337697" w:rsidRPr="002260E7">
        <w:rPr>
          <w:i/>
        </w:rPr>
        <w:t>médecin</w:t>
      </w:r>
      <w:r w:rsidR="00337697" w:rsidRPr="007A5F8F">
        <w:rPr>
          <w:rFonts w:ascii="Courier New" w:hAnsi="Courier New" w:cs="Courier New"/>
          <w:sz w:val="28"/>
          <w:szCs w:val="28"/>
        </w:rPr>
        <w:t xml:space="preserve">, </w:t>
      </w:r>
    </w:p>
    <w:p w:rsidR="007D6251" w:rsidRDefault="00337697" w:rsidP="00E81B9F">
      <w:pPr>
        <w:rPr>
          <w:rFonts w:ascii="Courier New" w:hAnsi="Courier New" w:cs="Courier New"/>
          <w:sz w:val="28"/>
          <w:szCs w:val="28"/>
        </w:rPr>
      </w:pPr>
      <w:r w:rsidRPr="007A5F8F">
        <w:rPr>
          <w:rFonts w:ascii="Courier New" w:hAnsi="Courier New" w:cs="Courier New"/>
          <w:sz w:val="28"/>
          <w:szCs w:val="28"/>
        </w:rPr>
        <w:t>et tout de suite même</w:t>
      </w:r>
      <w:r w:rsidR="007D6251">
        <w:rPr>
          <w:rFonts w:ascii="Courier New" w:hAnsi="Courier New" w:cs="Courier New"/>
          <w:sz w:val="28"/>
          <w:szCs w:val="28"/>
        </w:rPr>
        <w:t>,</w:t>
      </w:r>
      <w:r w:rsidRPr="007A5F8F">
        <w:rPr>
          <w:rFonts w:ascii="Courier New" w:hAnsi="Courier New" w:cs="Courier New"/>
          <w:sz w:val="28"/>
          <w:szCs w:val="28"/>
        </w:rPr>
        <w:t xml:space="preserve"> promeut sa médecine </w:t>
      </w:r>
      <w:r w:rsidRPr="002260E7">
        <w:rPr>
          <w:rFonts w:ascii="Courier New" w:hAnsi="Courier New" w:cs="Courier New"/>
          <w:i/>
        </w:rPr>
        <w:t>comme étant</w:t>
      </w:r>
      <w:r w:rsidRPr="007A5F8F">
        <w:rPr>
          <w:rFonts w:ascii="Courier New" w:hAnsi="Courier New" w:cs="Courier New"/>
          <w:sz w:val="28"/>
          <w:szCs w:val="28"/>
        </w:rPr>
        <w:t xml:space="preserve"> de tous les arts le plus grand : </w:t>
      </w:r>
    </w:p>
    <w:p w:rsidR="007D6251" w:rsidRDefault="00337697" w:rsidP="00E81B9F">
      <w:pPr>
        <w:rPr>
          <w:rFonts w:ascii="Courier New" w:hAnsi="Courier New" w:cs="Courier New"/>
          <w:sz w:val="28"/>
          <w:szCs w:val="28"/>
        </w:rPr>
      </w:pPr>
      <w:r w:rsidRPr="007A5F8F">
        <w:rPr>
          <w:rFonts w:ascii="Courier New" w:hAnsi="Courier New" w:cs="Courier New"/>
          <w:sz w:val="28"/>
          <w:szCs w:val="28"/>
        </w:rPr>
        <w:t xml:space="preserve">la médecine est le </w:t>
      </w:r>
      <w:r w:rsidR="007D6251">
        <w:rPr>
          <w:rFonts w:ascii="Courier New" w:hAnsi="Courier New" w:cs="Courier New"/>
          <w:sz w:val="28"/>
          <w:szCs w:val="28"/>
        </w:rPr>
        <w:t>« </w:t>
      </w:r>
      <w:r w:rsidRPr="007D6251">
        <w:rPr>
          <w:i/>
        </w:rPr>
        <w:t>grand Art</w:t>
      </w:r>
      <w:r w:rsidR="007D6251">
        <w:rPr>
          <w:rFonts w:ascii="Courier New" w:hAnsi="Courier New" w:cs="Courier New"/>
          <w:sz w:val="28"/>
          <w:szCs w:val="28"/>
        </w:rPr>
        <w:t> »</w:t>
      </w:r>
      <w:r w:rsidRPr="007A5F8F">
        <w:rPr>
          <w:rFonts w:ascii="Courier New" w:hAnsi="Courier New" w:cs="Courier New"/>
          <w:sz w:val="28"/>
          <w:szCs w:val="28"/>
        </w:rPr>
        <w:t xml:space="preserve"> </w:t>
      </w:r>
      <w:r w:rsidRPr="007D6251">
        <w:rPr>
          <w:rFonts w:ascii="Garamond" w:hAnsi="Garamond" w:cs="Courier New"/>
          <w:sz w:val="20"/>
          <w:szCs w:val="20"/>
        </w:rPr>
        <w:t>[</w:t>
      </w:r>
      <w:hyperlink r:id="rId69" w:history="1">
        <w:r w:rsidRPr="007D6251">
          <w:rPr>
            <w:rStyle w:val="Lienhypertexte"/>
            <w:rFonts w:ascii="Garamond" w:hAnsi="Garamond" w:cs="Courier New"/>
            <w:sz w:val="20"/>
            <w:szCs w:val="20"/>
          </w:rPr>
          <w:t>186b</w:t>
        </w:r>
      </w:hyperlink>
      <w:r w:rsidRPr="007D6251">
        <w:rPr>
          <w:rFonts w:ascii="Garamond" w:hAnsi="Garamond" w:cs="Courier New"/>
          <w:sz w:val="20"/>
          <w:szCs w:val="20"/>
        </w:rPr>
        <w:t>]</w:t>
      </w:r>
      <w:r w:rsidRPr="007A5F8F">
        <w:rPr>
          <w:rFonts w:ascii="Courier New" w:hAnsi="Courier New" w:cs="Courier New"/>
          <w:sz w:val="28"/>
          <w:szCs w:val="28"/>
        </w:rPr>
        <w:t xml:space="preserve">. </w:t>
      </w:r>
    </w:p>
    <w:p w:rsidR="00A9787E" w:rsidRDefault="00A9787E" w:rsidP="00E81B9F">
      <w:pPr>
        <w:rPr>
          <w:rFonts w:ascii="Courier New" w:hAnsi="Courier New" w:cs="Courier New"/>
          <w:sz w:val="28"/>
          <w:szCs w:val="28"/>
        </w:rPr>
      </w:pPr>
    </w:p>
    <w:p w:rsidR="007D6251" w:rsidRDefault="00337697" w:rsidP="00E81B9F">
      <w:pPr>
        <w:rPr>
          <w:rFonts w:ascii="Courier New" w:hAnsi="Courier New" w:cs="Courier New"/>
          <w:sz w:val="28"/>
          <w:szCs w:val="28"/>
        </w:rPr>
      </w:pPr>
      <w:r w:rsidRPr="007A5F8F">
        <w:rPr>
          <w:rFonts w:ascii="Courier New" w:hAnsi="Courier New" w:cs="Courier New"/>
          <w:sz w:val="28"/>
          <w:szCs w:val="28"/>
        </w:rPr>
        <w:t xml:space="preserve">Tout de suite après avoir commencé son discours, </w:t>
      </w:r>
    </w:p>
    <w:p w:rsidR="007D6251" w:rsidRDefault="00337697" w:rsidP="00E81B9F">
      <w:pPr>
        <w:rPr>
          <w:rFonts w:ascii="Courier New" w:hAnsi="Courier New" w:cs="Courier New"/>
          <w:sz w:val="28"/>
          <w:szCs w:val="28"/>
        </w:rPr>
      </w:pPr>
      <w:r w:rsidRPr="007A5F8F">
        <w:rPr>
          <w:rFonts w:ascii="Courier New" w:hAnsi="Courier New" w:cs="Courier New"/>
          <w:sz w:val="28"/>
          <w:szCs w:val="28"/>
        </w:rPr>
        <w:t xml:space="preserve">et je ne ferai ici que brièvement noter la </w:t>
      </w:r>
      <w:r w:rsidRPr="007D6251">
        <w:rPr>
          <w:rFonts w:ascii="Courier New" w:hAnsi="Courier New" w:cs="Courier New"/>
          <w:i/>
        </w:rPr>
        <w:t>confirmation</w:t>
      </w:r>
      <w:r w:rsidRPr="007A5F8F">
        <w:rPr>
          <w:rFonts w:ascii="Courier New" w:hAnsi="Courier New" w:cs="Courier New"/>
          <w:sz w:val="28"/>
          <w:szCs w:val="28"/>
        </w:rPr>
        <w:t xml:space="preserve"> que reçoit ce que je vous ai dit la dernière fois </w:t>
      </w:r>
    </w:p>
    <w:p w:rsidR="002260E7" w:rsidRDefault="00337697" w:rsidP="002260E7">
      <w:pPr>
        <w:rPr>
          <w:rFonts w:ascii="Courier New" w:hAnsi="Courier New" w:cs="Courier New"/>
          <w:sz w:val="28"/>
          <w:szCs w:val="28"/>
        </w:rPr>
      </w:pPr>
      <w:r w:rsidRPr="007A5F8F">
        <w:rPr>
          <w:rFonts w:ascii="Courier New" w:hAnsi="Courier New" w:cs="Courier New"/>
          <w:sz w:val="28"/>
          <w:szCs w:val="28"/>
        </w:rPr>
        <w:t>du discours de PAUSANIAS</w:t>
      </w:r>
      <w:r w:rsidR="007D6251">
        <w:rPr>
          <w:rFonts w:ascii="Courier New" w:hAnsi="Courier New" w:cs="Courier New"/>
          <w:sz w:val="28"/>
          <w:szCs w:val="28"/>
        </w:rPr>
        <w:t>,</w:t>
      </w:r>
      <w:r w:rsidRPr="007A5F8F">
        <w:rPr>
          <w:rFonts w:ascii="Courier New" w:hAnsi="Courier New" w:cs="Courier New"/>
          <w:sz w:val="28"/>
          <w:szCs w:val="28"/>
        </w:rPr>
        <w:t xml:space="preserve"> dans le fait que</w:t>
      </w:r>
      <w:r w:rsidR="00C23998">
        <w:rPr>
          <w:rFonts w:ascii="Courier New" w:hAnsi="Courier New" w:cs="Courier New"/>
          <w:sz w:val="28"/>
          <w:szCs w:val="28"/>
        </w:rPr>
        <w:t xml:space="preserve"> c</w:t>
      </w:r>
      <w:r w:rsidRPr="007A5F8F">
        <w:rPr>
          <w:rFonts w:ascii="Courier New" w:hAnsi="Courier New" w:cs="Courier New"/>
          <w:sz w:val="28"/>
          <w:szCs w:val="28"/>
        </w:rPr>
        <w:t xml:space="preserve">ommençant son </w:t>
      </w:r>
      <w:r w:rsidRPr="002260E7">
        <w:rPr>
          <w:i/>
        </w:rPr>
        <w:t>discours</w:t>
      </w:r>
      <w:r w:rsidR="007D6251">
        <w:rPr>
          <w:rFonts w:ascii="Courier New" w:hAnsi="Courier New" w:cs="Courier New"/>
          <w:sz w:val="28"/>
          <w:szCs w:val="28"/>
        </w:rPr>
        <w:t xml:space="preserve"> </w:t>
      </w:r>
      <w:r w:rsidRPr="007D6251">
        <w:rPr>
          <w:rFonts w:ascii="Garamond" w:hAnsi="Garamond" w:cs="Courier New"/>
          <w:sz w:val="20"/>
          <w:szCs w:val="20"/>
        </w:rPr>
        <w:t>[</w:t>
      </w:r>
      <w:hyperlink r:id="rId70" w:history="1">
        <w:r w:rsidRPr="00C23998">
          <w:rPr>
            <w:rStyle w:val="Lienhypertexte"/>
            <w:rFonts w:ascii="Garamond" w:hAnsi="Garamond" w:cs="Courier New"/>
            <w:sz w:val="20"/>
            <w:szCs w:val="20"/>
          </w:rPr>
          <w:t>185e–186a</w:t>
        </w:r>
      </w:hyperlink>
      <w:r w:rsidRPr="007D6251">
        <w:rPr>
          <w:rFonts w:ascii="Garamond" w:hAnsi="Garamond" w:cs="Courier New"/>
          <w:sz w:val="20"/>
          <w:szCs w:val="20"/>
        </w:rPr>
        <w:t>]</w:t>
      </w:r>
      <w:r w:rsidR="007D6251">
        <w:rPr>
          <w:rFonts w:ascii="Courier New" w:hAnsi="Courier New" w:cs="Courier New"/>
          <w:sz w:val="28"/>
          <w:szCs w:val="28"/>
        </w:rPr>
        <w:t>,</w:t>
      </w:r>
      <w:r w:rsidRPr="007A5F8F">
        <w:rPr>
          <w:rFonts w:ascii="Courier New" w:hAnsi="Courier New" w:cs="Courier New"/>
          <w:sz w:val="28"/>
          <w:szCs w:val="28"/>
        </w:rPr>
        <w:t xml:space="preserve"> ÉRYXIMAQUE </w:t>
      </w:r>
      <w:r w:rsidRPr="002260E7">
        <w:rPr>
          <w:i/>
        </w:rPr>
        <w:t>formule</w:t>
      </w:r>
      <w:r w:rsidRPr="007A5F8F">
        <w:rPr>
          <w:rFonts w:ascii="Courier New" w:hAnsi="Courier New" w:cs="Courier New"/>
          <w:sz w:val="28"/>
          <w:szCs w:val="28"/>
        </w:rPr>
        <w:t xml:space="preserve"> expressément ceci : </w:t>
      </w:r>
    </w:p>
    <w:p w:rsidR="002260E7" w:rsidRDefault="002260E7" w:rsidP="002260E7">
      <w:pPr>
        <w:ind w:left="708" w:firstLine="708"/>
        <w:rPr>
          <w:rFonts w:ascii="Courier New" w:hAnsi="Courier New" w:cs="Courier New"/>
          <w:sz w:val="28"/>
          <w:szCs w:val="28"/>
        </w:rPr>
      </w:pPr>
    </w:p>
    <w:p w:rsidR="00C23998" w:rsidRPr="002260E7" w:rsidRDefault="00C23998" w:rsidP="002260E7">
      <w:pPr>
        <w:ind w:left="708" w:firstLine="708"/>
        <w:rPr>
          <w:rFonts w:ascii="Courier New" w:hAnsi="Courier New" w:cs="Courier New"/>
          <w:sz w:val="28"/>
          <w:szCs w:val="28"/>
        </w:rPr>
      </w:pPr>
      <w:r>
        <w:rPr>
          <w:rFonts w:ascii="Courier New" w:hAnsi="Courier New" w:cs="Courier New"/>
          <w:sz w:val="28"/>
          <w:szCs w:val="28"/>
        </w:rPr>
        <w:t>« </w:t>
      </w:r>
      <w:r w:rsidR="00337697" w:rsidRPr="00C23998">
        <w:rPr>
          <w:i/>
        </w:rPr>
        <w:t xml:space="preserve">Puisque </w:t>
      </w:r>
      <w:r w:rsidR="00337697" w:rsidRPr="00C23998">
        <w:rPr>
          <w:rFonts w:ascii="Courier New" w:hAnsi="Courier New" w:cs="Courier New"/>
        </w:rPr>
        <w:t>PAUSANIAS</w:t>
      </w:r>
      <w:r w:rsidR="00337697" w:rsidRPr="007A5F8F">
        <w:rPr>
          <w:rFonts w:ascii="Courier New" w:hAnsi="Courier New" w:cs="Courier New"/>
          <w:i/>
          <w:sz w:val="28"/>
          <w:szCs w:val="28"/>
        </w:rPr>
        <w:t xml:space="preserve">, </w:t>
      </w:r>
      <w:r w:rsidRPr="00C23998">
        <w:rPr>
          <w:rFonts w:ascii="Palatino Linotype" w:hAnsi="Palatino Linotype"/>
          <w:color w:val="0000CC"/>
          <w:sz w:val="28"/>
          <w:szCs w:val="28"/>
        </w:rPr>
        <w:t>ὁρμήσας</w:t>
      </w:r>
      <w:r w:rsidR="00337697" w:rsidRPr="00C23998">
        <w:rPr>
          <w:i/>
          <w:sz w:val="28"/>
          <w:szCs w:val="28"/>
        </w:rPr>
        <w:t xml:space="preserve"> </w:t>
      </w:r>
      <w:r w:rsidR="00337697" w:rsidRPr="00C23998">
        <w:rPr>
          <w:rFonts w:ascii="Garamond" w:hAnsi="Garamond" w:cs="Courier New"/>
          <w:sz w:val="20"/>
          <w:szCs w:val="20"/>
        </w:rPr>
        <w:t>[hormesas]</w:t>
      </w:r>
      <w:r w:rsidR="00337697" w:rsidRPr="007A5F8F">
        <w:rPr>
          <w:rFonts w:ascii="Courier New" w:hAnsi="Courier New" w:cs="Courier New"/>
          <w:i/>
          <w:sz w:val="28"/>
          <w:szCs w:val="28"/>
        </w:rPr>
        <w:t xml:space="preserve"> </w:t>
      </w:r>
      <w:r w:rsidR="00337697" w:rsidRPr="00C23998">
        <w:rPr>
          <w:i/>
          <w:color w:val="0000CC"/>
        </w:rPr>
        <w:t>après un beau départ</w:t>
      </w:r>
      <w:r w:rsidR="00337697" w:rsidRPr="00C23998">
        <w:rPr>
          <w:i/>
        </w:rPr>
        <w:t> </w:t>
      </w:r>
      <w:r>
        <w:rPr>
          <w:rFonts w:ascii="Courier New" w:hAnsi="Courier New" w:cs="Courier New"/>
          <w:i/>
          <w:sz w:val="28"/>
          <w:szCs w:val="28"/>
        </w:rPr>
        <w:t>…</w:t>
      </w:r>
    </w:p>
    <w:p w:rsidR="00C23998" w:rsidRDefault="00337697" w:rsidP="002260E7">
      <w:pPr>
        <w:ind w:left="1416" w:firstLine="708"/>
        <w:rPr>
          <w:rFonts w:ascii="Courier New" w:hAnsi="Courier New" w:cs="Courier New"/>
          <w:sz w:val="28"/>
          <w:szCs w:val="28"/>
        </w:rPr>
      </w:pPr>
      <w:r w:rsidRPr="00C23998">
        <w:rPr>
          <w:rFonts w:ascii="Courier New" w:hAnsi="Courier New" w:cs="Courier New"/>
          <w:sz w:val="28"/>
          <w:szCs w:val="28"/>
        </w:rPr>
        <w:t>ce</w:t>
      </w:r>
      <w:r w:rsidRPr="007A5F8F">
        <w:rPr>
          <w:rFonts w:ascii="Courier New" w:hAnsi="Courier New" w:cs="Courier New"/>
          <w:i/>
          <w:sz w:val="28"/>
          <w:szCs w:val="28"/>
        </w:rPr>
        <w:t xml:space="preserve"> </w:t>
      </w:r>
      <w:r w:rsidRPr="007A5F8F">
        <w:rPr>
          <w:rFonts w:ascii="Courier New" w:hAnsi="Courier New" w:cs="Courier New"/>
          <w:sz w:val="28"/>
          <w:szCs w:val="28"/>
        </w:rPr>
        <w:t>n’est pas une bonne traduction</w:t>
      </w:r>
    </w:p>
    <w:p w:rsidR="00A9787E" w:rsidRDefault="00C23998" w:rsidP="002260E7">
      <w:pPr>
        <w:ind w:left="1416"/>
        <w:rPr>
          <w:i/>
        </w:rPr>
      </w:pPr>
      <w:r>
        <w:rPr>
          <w:rFonts w:ascii="Courier New" w:hAnsi="Courier New" w:cs="Courier New"/>
          <w:sz w:val="28"/>
          <w:szCs w:val="28"/>
        </w:rPr>
        <w:t>…</w:t>
      </w:r>
      <w:r w:rsidR="00337697" w:rsidRPr="00C23998">
        <w:rPr>
          <w:i/>
          <w:color w:val="0000CC"/>
        </w:rPr>
        <w:t>ayant donné l’impulsion</w:t>
      </w:r>
      <w:r w:rsidR="00337697" w:rsidRPr="00C23998">
        <w:rPr>
          <w:i/>
        </w:rPr>
        <w:t xml:space="preserve"> sur le sujet du discours avec honneur </w:t>
      </w:r>
    </w:p>
    <w:p w:rsidR="00C23998" w:rsidRDefault="00337697" w:rsidP="002260E7">
      <w:pPr>
        <w:ind w:left="1416"/>
        <w:rPr>
          <w:rFonts w:ascii="Courier New" w:hAnsi="Courier New" w:cs="Courier New"/>
          <w:i/>
          <w:sz w:val="28"/>
          <w:szCs w:val="28"/>
        </w:rPr>
      </w:pPr>
      <w:r w:rsidRPr="00C23998">
        <w:rPr>
          <w:i/>
        </w:rPr>
        <w:t>n’a pas fini aussi brillamment – d’une façon appropriée</w:t>
      </w:r>
      <w:r w:rsidRPr="007A5F8F">
        <w:rPr>
          <w:rFonts w:ascii="Courier New" w:hAnsi="Courier New" w:cs="Courier New"/>
          <w:i/>
          <w:sz w:val="28"/>
          <w:szCs w:val="28"/>
        </w:rPr>
        <w:t>…</w:t>
      </w:r>
      <w:r w:rsidR="00C23998">
        <w:rPr>
          <w:rFonts w:ascii="Courier New" w:hAnsi="Courier New" w:cs="Courier New"/>
          <w:i/>
          <w:sz w:val="28"/>
          <w:szCs w:val="28"/>
        </w:rPr>
        <w:t> </w:t>
      </w:r>
      <w:r w:rsidR="00C23998" w:rsidRPr="00C23998">
        <w:rPr>
          <w:rFonts w:ascii="Courier New" w:hAnsi="Courier New" w:cs="Courier New"/>
          <w:sz w:val="28"/>
          <w:szCs w:val="28"/>
        </w:rPr>
        <w:t>»</w:t>
      </w:r>
      <w:r w:rsidRPr="007A5F8F">
        <w:rPr>
          <w:rFonts w:ascii="Courier New" w:hAnsi="Courier New" w:cs="Courier New"/>
          <w:i/>
          <w:sz w:val="28"/>
          <w:szCs w:val="28"/>
        </w:rPr>
        <w:t xml:space="preserve"> </w:t>
      </w:r>
    </w:p>
    <w:p w:rsidR="00C23998" w:rsidRDefault="00C23998" w:rsidP="00E81B9F">
      <w:pPr>
        <w:rPr>
          <w:rFonts w:ascii="Courier New" w:hAnsi="Courier New" w:cs="Courier New"/>
          <w:i/>
          <w:sz w:val="28"/>
          <w:szCs w:val="28"/>
        </w:rPr>
      </w:pPr>
    </w:p>
    <w:p w:rsidR="002260E7"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w:t>
      </w:r>
      <w:r w:rsidRPr="002260E7">
        <w:rPr>
          <w:i/>
        </w:rPr>
        <w:t>litote</w:t>
      </w:r>
      <w:r w:rsidRPr="007A5F8F">
        <w:rPr>
          <w:rFonts w:ascii="Courier New" w:hAnsi="Courier New" w:cs="Courier New"/>
          <w:sz w:val="28"/>
          <w:szCs w:val="28"/>
        </w:rPr>
        <w:t>, il est clair que pour tout le monde</w:t>
      </w:r>
      <w:r w:rsidR="002260E7">
        <w:rPr>
          <w:rFonts w:ascii="Courier New" w:hAnsi="Courier New" w:cs="Courier New"/>
          <w:sz w:val="28"/>
          <w:szCs w:val="28"/>
        </w:rPr>
        <w:t>…</w:t>
      </w:r>
    </w:p>
    <w:p w:rsidR="002260E7" w:rsidRDefault="00337697" w:rsidP="002260E7">
      <w:pPr>
        <w:ind w:left="708"/>
        <w:rPr>
          <w:rFonts w:ascii="Courier New" w:hAnsi="Courier New" w:cs="Courier New"/>
          <w:sz w:val="28"/>
          <w:szCs w:val="28"/>
        </w:rPr>
      </w:pPr>
      <w:r w:rsidRPr="007A5F8F">
        <w:rPr>
          <w:rFonts w:ascii="Courier New" w:hAnsi="Courier New" w:cs="Courier New"/>
          <w:sz w:val="28"/>
          <w:szCs w:val="28"/>
        </w:rPr>
        <w:t xml:space="preserve">et je crois même que c’est </w:t>
      </w:r>
      <w:r w:rsidRPr="00205CD3">
        <w:rPr>
          <w:rFonts w:ascii="Courier New" w:hAnsi="Courier New" w:cs="Courier New"/>
          <w:i/>
        </w:rPr>
        <w:t xml:space="preserve">à souligner ici </w:t>
      </w:r>
      <w:r w:rsidRPr="002260E7">
        <w:rPr>
          <w:i/>
        </w:rPr>
        <w:t>à quel point</w:t>
      </w:r>
    </w:p>
    <w:p w:rsidR="00337697" w:rsidRPr="007A5F8F" w:rsidRDefault="002260E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 impliqué comme d’évidence ce quelque chose…</w:t>
      </w:r>
    </w:p>
    <w:p w:rsidR="002260E7"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il faut bien dire que notre oreille n’y est pas exactement accommodée : </w:t>
      </w:r>
    </w:p>
    <w:p w:rsidR="00337697" w:rsidRPr="007A5F8F" w:rsidRDefault="00337697" w:rsidP="00E81B9F">
      <w:pPr>
        <w:ind w:left="708"/>
        <w:rPr>
          <w:rFonts w:ascii="Courier New" w:hAnsi="Courier New" w:cs="Courier New"/>
          <w:sz w:val="28"/>
          <w:szCs w:val="28"/>
        </w:rPr>
      </w:pPr>
      <w:r w:rsidRPr="002260E7">
        <w:rPr>
          <w:i/>
        </w:rPr>
        <w:t>nous n’avons pas l’impression que ce discours de PAUSANIAS a fait une tellement mauvaise chute</w:t>
      </w:r>
      <w:r w:rsidRPr="007A5F8F">
        <w:rPr>
          <w:rFonts w:ascii="Courier New" w:hAnsi="Courier New" w:cs="Courier New"/>
          <w:sz w:val="28"/>
          <w:szCs w:val="28"/>
        </w:rPr>
        <w:t>, nous sommes tellement habitués à entendre sur l’amour cette sorte de bêtises</w:t>
      </w:r>
    </w:p>
    <w:p w:rsidR="002260E7" w:rsidRDefault="00337697" w:rsidP="00E81B9F">
      <w:pPr>
        <w:pStyle w:val="Corpsdetexte"/>
        <w:rPr>
          <w:b w:val="0"/>
          <w:bCs w:val="0"/>
          <w:sz w:val="28"/>
          <w:szCs w:val="28"/>
        </w:rPr>
      </w:pPr>
      <w:r w:rsidRPr="007A5F8F">
        <w:rPr>
          <w:b w:val="0"/>
          <w:bCs w:val="0"/>
          <w:sz w:val="28"/>
          <w:szCs w:val="28"/>
        </w:rPr>
        <w:t xml:space="preserve">…C’est très étrange à quel point, à son sens, </w:t>
      </w:r>
    </w:p>
    <w:p w:rsidR="002260E7" w:rsidRDefault="00337697" w:rsidP="00E81B9F">
      <w:pPr>
        <w:pStyle w:val="Corpsdetexte"/>
        <w:rPr>
          <w:b w:val="0"/>
          <w:bCs w:val="0"/>
          <w:sz w:val="28"/>
          <w:szCs w:val="28"/>
        </w:rPr>
      </w:pPr>
      <w:r w:rsidRPr="007A5F8F">
        <w:rPr>
          <w:b w:val="0"/>
          <w:bCs w:val="0"/>
          <w:sz w:val="28"/>
          <w:szCs w:val="28"/>
        </w:rPr>
        <w:t xml:space="preserve">ce trait dans </w:t>
      </w:r>
      <w:r w:rsidRPr="002260E7">
        <w:rPr>
          <w:rFonts w:ascii="Times New Roman" w:hAnsi="Times New Roman" w:cs="Times New Roman"/>
          <w:b w:val="0"/>
          <w:bCs w:val="0"/>
          <w:i/>
        </w:rPr>
        <w:t>le discours d’</w:t>
      </w:r>
      <w:r w:rsidRPr="007A5F8F">
        <w:rPr>
          <w:b w:val="0"/>
          <w:bCs w:val="0"/>
          <w:sz w:val="28"/>
          <w:szCs w:val="28"/>
        </w:rPr>
        <w:t>ÉRYXIMAQUE fait véritablement appel au consentement de tous</w:t>
      </w:r>
      <w:r w:rsidR="002260E7">
        <w:rPr>
          <w:b w:val="0"/>
          <w:bCs w:val="0"/>
          <w:sz w:val="28"/>
          <w:szCs w:val="28"/>
        </w:rPr>
        <w:t> :</w:t>
      </w:r>
      <w:r w:rsidRPr="007A5F8F">
        <w:rPr>
          <w:b w:val="0"/>
          <w:bCs w:val="0"/>
          <w:sz w:val="28"/>
          <w:szCs w:val="28"/>
        </w:rPr>
        <w:t xml:space="preserve"> </w:t>
      </w:r>
    </w:p>
    <w:p w:rsidR="00971723" w:rsidRDefault="00337697" w:rsidP="00971723">
      <w:pPr>
        <w:pStyle w:val="Corpsdetexte"/>
        <w:numPr>
          <w:ilvl w:val="0"/>
          <w:numId w:val="2"/>
        </w:numPr>
        <w:rPr>
          <w:b w:val="0"/>
          <w:bCs w:val="0"/>
          <w:sz w:val="28"/>
          <w:szCs w:val="28"/>
        </w:rPr>
      </w:pPr>
      <w:r w:rsidRPr="007A5F8F">
        <w:rPr>
          <w:b w:val="0"/>
          <w:bCs w:val="0"/>
          <w:sz w:val="28"/>
          <w:szCs w:val="28"/>
        </w:rPr>
        <w:lastRenderedPageBreak/>
        <w:t xml:space="preserve">comme si en somme, le discours de PAUSANIAS s’était véritablement </w:t>
      </w:r>
      <w:r w:rsidR="00454FCC">
        <w:rPr>
          <w:b w:val="0"/>
          <w:bCs w:val="0"/>
          <w:sz w:val="28"/>
          <w:szCs w:val="28"/>
        </w:rPr>
        <w:t>–</w:t>
      </w:r>
      <w:r w:rsidRPr="007A5F8F">
        <w:rPr>
          <w:b w:val="0"/>
          <w:bCs w:val="0"/>
          <w:sz w:val="28"/>
          <w:szCs w:val="28"/>
        </w:rPr>
        <w:t xml:space="preserve"> pour tous </w:t>
      </w:r>
      <w:r w:rsidR="00454FCC">
        <w:rPr>
          <w:b w:val="0"/>
          <w:bCs w:val="0"/>
          <w:sz w:val="28"/>
          <w:szCs w:val="28"/>
        </w:rPr>
        <w:t>–</w:t>
      </w:r>
      <w:r w:rsidRPr="007A5F8F">
        <w:rPr>
          <w:b w:val="0"/>
          <w:bCs w:val="0"/>
          <w:sz w:val="28"/>
          <w:szCs w:val="28"/>
        </w:rPr>
        <w:t xml:space="preserve"> révélé vasouillard, </w:t>
      </w:r>
    </w:p>
    <w:p w:rsidR="00A9787E" w:rsidRDefault="00A9787E" w:rsidP="00A9787E">
      <w:pPr>
        <w:pStyle w:val="Corpsdetexte"/>
        <w:ind w:left="720"/>
        <w:rPr>
          <w:b w:val="0"/>
          <w:bCs w:val="0"/>
          <w:sz w:val="28"/>
          <w:szCs w:val="28"/>
        </w:rPr>
      </w:pPr>
    </w:p>
    <w:p w:rsidR="00971723" w:rsidRDefault="00337697" w:rsidP="00971723">
      <w:pPr>
        <w:pStyle w:val="Corpsdetexte"/>
        <w:numPr>
          <w:ilvl w:val="0"/>
          <w:numId w:val="2"/>
        </w:numPr>
        <w:rPr>
          <w:b w:val="0"/>
          <w:bCs w:val="0"/>
          <w:sz w:val="28"/>
          <w:szCs w:val="28"/>
        </w:rPr>
      </w:pPr>
      <w:r w:rsidRPr="007A5F8F">
        <w:rPr>
          <w:b w:val="0"/>
          <w:bCs w:val="0"/>
          <w:sz w:val="28"/>
          <w:szCs w:val="28"/>
        </w:rPr>
        <w:t xml:space="preserve">comme s’il allait de soi que toutes ces grosses plaisanteries sur le </w:t>
      </w:r>
      <w:r w:rsidR="00971723">
        <w:rPr>
          <w:b w:val="0"/>
          <w:bCs w:val="0"/>
          <w:sz w:val="28"/>
          <w:szCs w:val="28"/>
        </w:rPr>
        <w:t>« </w:t>
      </w:r>
      <w:r w:rsidRPr="00971723">
        <w:rPr>
          <w:rFonts w:ascii="Times New Roman" w:hAnsi="Times New Roman" w:cs="Times New Roman"/>
          <w:b w:val="0"/>
          <w:bCs w:val="0"/>
          <w:i/>
        </w:rPr>
        <w:t>pausamenou</w:t>
      </w:r>
      <w:r w:rsidR="00971723">
        <w:rPr>
          <w:b w:val="0"/>
          <w:bCs w:val="0"/>
          <w:sz w:val="28"/>
          <w:szCs w:val="28"/>
        </w:rPr>
        <w:t> »</w:t>
      </w:r>
      <w:r w:rsidRPr="007A5F8F">
        <w:rPr>
          <w:b w:val="0"/>
          <w:bCs w:val="0"/>
          <w:i/>
          <w:sz w:val="28"/>
          <w:szCs w:val="28"/>
        </w:rPr>
        <w:t xml:space="preserve">, </w:t>
      </w:r>
      <w:r w:rsidRPr="007A5F8F">
        <w:rPr>
          <w:b w:val="0"/>
          <w:bCs w:val="0"/>
          <w:sz w:val="28"/>
          <w:szCs w:val="28"/>
        </w:rPr>
        <w:t xml:space="preserve">sur lequel </w:t>
      </w:r>
    </w:p>
    <w:p w:rsidR="00337697" w:rsidRPr="007A5F8F" w:rsidRDefault="00337697" w:rsidP="00971723">
      <w:pPr>
        <w:pStyle w:val="Corpsdetexte"/>
        <w:ind w:left="720"/>
        <w:rPr>
          <w:b w:val="0"/>
          <w:bCs w:val="0"/>
          <w:sz w:val="28"/>
          <w:szCs w:val="28"/>
        </w:rPr>
      </w:pPr>
      <w:r w:rsidRPr="007A5F8F">
        <w:rPr>
          <w:b w:val="0"/>
          <w:bCs w:val="0"/>
          <w:sz w:val="28"/>
          <w:szCs w:val="28"/>
        </w:rPr>
        <w:t>j’ai insisté la dernière fois, allaient de soi pour le lecteur antique.</w:t>
      </w:r>
    </w:p>
    <w:p w:rsidR="000F3DF4" w:rsidRDefault="000F3DF4" w:rsidP="00E81B9F">
      <w:pPr>
        <w:rPr>
          <w:rFonts w:ascii="Courier New" w:hAnsi="Courier New" w:cs="Courier New"/>
          <w:sz w:val="28"/>
          <w:szCs w:val="28"/>
        </w:rPr>
      </w:pPr>
    </w:p>
    <w:p w:rsidR="00971723"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assez essentiel de nous référer à ce que nous pouvons entrevoir de cette question de </w:t>
      </w:r>
      <w:r w:rsidRPr="00971723">
        <w:rPr>
          <w:i/>
          <w:iCs/>
        </w:rPr>
        <w:t>ton</w:t>
      </w:r>
      <w:r w:rsidRPr="007A5F8F">
        <w:rPr>
          <w:rFonts w:ascii="Courier New" w:hAnsi="Courier New" w:cs="Courier New"/>
          <w:sz w:val="28"/>
          <w:szCs w:val="28"/>
        </w:rPr>
        <w:t xml:space="preserve">, </w:t>
      </w:r>
    </w:p>
    <w:p w:rsidR="00971723" w:rsidRDefault="00337697" w:rsidP="00E81B9F">
      <w:pPr>
        <w:rPr>
          <w:rFonts w:ascii="Courier New" w:hAnsi="Courier New" w:cs="Courier New"/>
          <w:sz w:val="28"/>
          <w:szCs w:val="28"/>
        </w:rPr>
      </w:pPr>
      <w:r w:rsidRPr="007A5F8F">
        <w:rPr>
          <w:rFonts w:ascii="Courier New" w:hAnsi="Courier New" w:cs="Courier New"/>
          <w:sz w:val="28"/>
          <w:szCs w:val="28"/>
        </w:rPr>
        <w:t>à quoi</w:t>
      </w:r>
      <w:r w:rsidR="000F3DF4">
        <w:rPr>
          <w:rFonts w:ascii="Courier New" w:hAnsi="Courier New" w:cs="Courier New"/>
          <w:sz w:val="28"/>
          <w:szCs w:val="28"/>
        </w:rPr>
        <w:t>,</w:t>
      </w:r>
      <w:r w:rsidRPr="007A5F8F">
        <w:rPr>
          <w:rFonts w:ascii="Courier New" w:hAnsi="Courier New" w:cs="Courier New"/>
          <w:sz w:val="28"/>
          <w:szCs w:val="28"/>
        </w:rPr>
        <w:t xml:space="preserve"> après tout</w:t>
      </w:r>
      <w:r w:rsidR="000F3DF4">
        <w:rPr>
          <w:rFonts w:ascii="Courier New" w:hAnsi="Courier New" w:cs="Courier New"/>
          <w:sz w:val="28"/>
          <w:szCs w:val="28"/>
        </w:rPr>
        <w:t>,</w:t>
      </w:r>
      <w:r w:rsidRPr="007A5F8F">
        <w:rPr>
          <w:rFonts w:ascii="Courier New" w:hAnsi="Courier New" w:cs="Courier New"/>
          <w:sz w:val="28"/>
          <w:szCs w:val="28"/>
        </w:rPr>
        <w:t xml:space="preserve"> </w:t>
      </w:r>
      <w:r w:rsidRPr="00971723">
        <w:rPr>
          <w:i/>
        </w:rPr>
        <w:t>l’oreille de l’esprit</w:t>
      </w:r>
      <w:r w:rsidRPr="007A5F8F">
        <w:rPr>
          <w:rFonts w:ascii="Courier New" w:hAnsi="Courier New" w:cs="Courier New"/>
          <w:sz w:val="28"/>
          <w:szCs w:val="28"/>
        </w:rPr>
        <w:t xml:space="preserve"> se raccroche toujours, même si elle n’en fait pas ouvertement un critère, </w:t>
      </w:r>
    </w:p>
    <w:p w:rsidR="00971723" w:rsidRDefault="00337697" w:rsidP="00E81B9F">
      <w:pPr>
        <w:rPr>
          <w:rFonts w:ascii="Courier New" w:hAnsi="Courier New" w:cs="Courier New"/>
          <w:sz w:val="28"/>
          <w:szCs w:val="28"/>
        </w:rPr>
      </w:pPr>
      <w:r w:rsidRPr="007A5F8F">
        <w:rPr>
          <w:rFonts w:ascii="Courier New" w:hAnsi="Courier New" w:cs="Courier New"/>
          <w:sz w:val="28"/>
          <w:szCs w:val="28"/>
        </w:rPr>
        <w:t>et qui est tellement souvent</w:t>
      </w:r>
      <w:r w:rsidR="00A9787E">
        <w:rPr>
          <w:rFonts w:ascii="Courier New" w:hAnsi="Courier New" w:cs="Courier New"/>
          <w:sz w:val="28"/>
          <w:szCs w:val="28"/>
        </w:rPr>
        <w:t>,</w:t>
      </w:r>
      <w:r w:rsidRPr="007A5F8F">
        <w:rPr>
          <w:rFonts w:ascii="Courier New" w:hAnsi="Courier New" w:cs="Courier New"/>
          <w:sz w:val="28"/>
          <w:szCs w:val="28"/>
        </w:rPr>
        <w:t xml:space="preserve"> dans </w:t>
      </w:r>
      <w:r w:rsidRPr="00971723">
        <w:rPr>
          <w:i/>
        </w:rPr>
        <w:t>les textes platoniciens</w:t>
      </w:r>
      <w:r w:rsidRPr="007A5F8F">
        <w:rPr>
          <w:rFonts w:ascii="Courier New" w:hAnsi="Courier New" w:cs="Courier New"/>
          <w:sz w:val="28"/>
          <w:szCs w:val="28"/>
        </w:rPr>
        <w:t xml:space="preserve">, invoquée comme quelque chose à quoi SOCRATE se réfère à tout instant. </w:t>
      </w:r>
    </w:p>
    <w:p w:rsidR="00971723" w:rsidRDefault="00971723" w:rsidP="00E81B9F">
      <w:pPr>
        <w:rPr>
          <w:rFonts w:ascii="Courier New" w:hAnsi="Courier New" w:cs="Courier New"/>
          <w:sz w:val="28"/>
          <w:szCs w:val="28"/>
        </w:rPr>
      </w:pPr>
    </w:p>
    <w:p w:rsidR="00971723" w:rsidRDefault="00337697" w:rsidP="00E81B9F">
      <w:pPr>
        <w:rPr>
          <w:rFonts w:ascii="Courier New" w:hAnsi="Courier New" w:cs="Courier New"/>
          <w:sz w:val="28"/>
          <w:szCs w:val="28"/>
        </w:rPr>
      </w:pPr>
      <w:r w:rsidRPr="007A5F8F">
        <w:rPr>
          <w:rFonts w:ascii="Courier New" w:hAnsi="Courier New" w:cs="Courier New"/>
          <w:sz w:val="28"/>
          <w:szCs w:val="28"/>
        </w:rPr>
        <w:t xml:space="preserve">Combien de fois avant de commencer son discours,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ou ouvrant une parenthèse dans un discours d’un </w:t>
      </w:r>
      <w:r w:rsidRPr="00C36A37">
        <w:rPr>
          <w:rFonts w:ascii="Courier New" w:hAnsi="Courier New" w:cs="Courier New"/>
        </w:rPr>
        <w:t>autre</w:t>
      </w:r>
      <w:r w:rsidRPr="007A5F8F">
        <w:rPr>
          <w:rFonts w:ascii="Courier New" w:hAnsi="Courier New" w:cs="Courier New"/>
          <w:sz w:val="28"/>
          <w:szCs w:val="28"/>
        </w:rPr>
        <w:t>, invoque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les dieux de façon expresse et formelle pour que le ton soit </w:t>
      </w:r>
      <w:r w:rsidRPr="00971723">
        <w:rPr>
          <w:i/>
        </w:rPr>
        <w:t>soutenu</w:t>
      </w:r>
      <w:r w:rsidRPr="007A5F8F">
        <w:rPr>
          <w:rFonts w:ascii="Courier New" w:hAnsi="Courier New" w:cs="Courier New"/>
          <w:sz w:val="28"/>
          <w:szCs w:val="28"/>
        </w:rPr>
        <w:t xml:space="preserve">, soit </w:t>
      </w:r>
      <w:r w:rsidRPr="00971723">
        <w:rPr>
          <w:i/>
        </w:rPr>
        <w:t>maintenu</w:t>
      </w:r>
      <w:r w:rsidRPr="007A5F8F">
        <w:rPr>
          <w:rFonts w:ascii="Courier New" w:hAnsi="Courier New" w:cs="Courier New"/>
          <w:sz w:val="28"/>
          <w:szCs w:val="28"/>
        </w:rPr>
        <w:t xml:space="preserve">, soit </w:t>
      </w:r>
      <w:r w:rsidRPr="00971723">
        <w:rPr>
          <w:i/>
        </w:rPr>
        <w:t>accordé</w:t>
      </w:r>
      <w:r w:rsidRPr="007A5F8F">
        <w:rPr>
          <w:rFonts w:ascii="Courier New" w:hAnsi="Courier New" w:cs="Courier New"/>
          <w:sz w:val="28"/>
          <w:szCs w:val="28"/>
        </w:rPr>
        <w:t>. Vous allez le voir, ceci est très proche de notre propos d’aujourd’hui.</w:t>
      </w:r>
    </w:p>
    <w:p w:rsidR="00971723" w:rsidRDefault="00971723" w:rsidP="00E81B9F">
      <w:pPr>
        <w:rPr>
          <w:rFonts w:ascii="Courier New" w:hAnsi="Courier New" w:cs="Courier New"/>
          <w:sz w:val="28"/>
          <w:szCs w:val="28"/>
        </w:rPr>
      </w:pPr>
    </w:p>
    <w:p w:rsidR="00971723" w:rsidRDefault="00337697" w:rsidP="00E81B9F">
      <w:pPr>
        <w:rPr>
          <w:rFonts w:ascii="Courier New" w:hAnsi="Courier New" w:cs="Courier New"/>
          <w:sz w:val="28"/>
          <w:szCs w:val="28"/>
        </w:rPr>
      </w:pPr>
      <w:r w:rsidRPr="007A5F8F">
        <w:rPr>
          <w:rFonts w:ascii="Courier New" w:hAnsi="Courier New" w:cs="Courier New"/>
          <w:sz w:val="28"/>
          <w:szCs w:val="28"/>
        </w:rPr>
        <w:t>Je voudrais</w:t>
      </w:r>
      <w:r w:rsidR="00971723">
        <w:rPr>
          <w:rFonts w:ascii="Courier New" w:hAnsi="Courier New" w:cs="Courier New"/>
          <w:sz w:val="28"/>
          <w:szCs w:val="28"/>
        </w:rPr>
        <w:t>…</w:t>
      </w:r>
    </w:p>
    <w:p w:rsidR="00971723" w:rsidRDefault="00337697" w:rsidP="00971723">
      <w:pPr>
        <w:ind w:firstLine="708"/>
        <w:rPr>
          <w:rFonts w:ascii="Courier New" w:hAnsi="Courier New" w:cs="Courier New"/>
          <w:sz w:val="28"/>
          <w:szCs w:val="28"/>
        </w:rPr>
      </w:pPr>
      <w:r w:rsidRPr="007A5F8F">
        <w:rPr>
          <w:rFonts w:ascii="Courier New" w:hAnsi="Courier New" w:cs="Courier New"/>
          <w:sz w:val="28"/>
          <w:szCs w:val="28"/>
        </w:rPr>
        <w:t>avant d’entrer dans le discours d’ÉRYXIMAQUE</w:t>
      </w:r>
    </w:p>
    <w:p w:rsidR="00A9787E" w:rsidRDefault="0097172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faire des remarques dont le recul, même pour </w:t>
      </w:r>
    </w:p>
    <w:p w:rsidR="00971723" w:rsidRDefault="00337697" w:rsidP="00E81B9F">
      <w:pPr>
        <w:rPr>
          <w:rFonts w:ascii="Courier New" w:hAnsi="Courier New" w:cs="Courier New"/>
          <w:sz w:val="28"/>
          <w:szCs w:val="28"/>
        </w:rPr>
      </w:pPr>
      <w:r w:rsidRPr="007A5F8F">
        <w:rPr>
          <w:rFonts w:ascii="Courier New" w:hAnsi="Courier New" w:cs="Courier New"/>
          <w:sz w:val="28"/>
          <w:szCs w:val="28"/>
        </w:rPr>
        <w:t xml:space="preserve">nous conduire à des vérités tout à fait premières, </w:t>
      </w:r>
    </w:p>
    <w:p w:rsidR="00971723" w:rsidRDefault="00337697" w:rsidP="00E81B9F">
      <w:pPr>
        <w:rPr>
          <w:rFonts w:ascii="Courier New" w:hAnsi="Courier New" w:cs="Courier New"/>
          <w:sz w:val="28"/>
          <w:szCs w:val="28"/>
        </w:rPr>
      </w:pPr>
      <w:r w:rsidRPr="007A5F8F">
        <w:rPr>
          <w:rFonts w:ascii="Courier New" w:hAnsi="Courier New" w:cs="Courier New"/>
          <w:sz w:val="28"/>
          <w:szCs w:val="28"/>
        </w:rPr>
        <w:t xml:space="preserve">n’en est pas moins quelque chose qui n’est pas donné si facilement. </w:t>
      </w:r>
    </w:p>
    <w:p w:rsidR="00971723" w:rsidRDefault="0097172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Observons ceci, à propos du discours d’ÉRYXIMAQUE… </w:t>
      </w:r>
    </w:p>
    <w:p w:rsidR="00337697" w:rsidRPr="007A5F8F" w:rsidRDefault="00337697" w:rsidP="00971723">
      <w:pPr>
        <w:ind w:left="708"/>
        <w:rPr>
          <w:rFonts w:ascii="Courier New" w:hAnsi="Courier New" w:cs="Courier New"/>
          <w:sz w:val="28"/>
          <w:szCs w:val="28"/>
        </w:rPr>
      </w:pPr>
      <w:r w:rsidRPr="007A5F8F">
        <w:rPr>
          <w:rFonts w:ascii="Courier New" w:hAnsi="Courier New" w:cs="Courier New"/>
          <w:sz w:val="28"/>
          <w:szCs w:val="28"/>
        </w:rPr>
        <w:t>je vous démontrerai au passage que la médecine s’est toujours crue scientifique</w:t>
      </w:r>
    </w:p>
    <w:p w:rsidR="00971723" w:rsidRDefault="00337697" w:rsidP="00E81B9F">
      <w:pPr>
        <w:rPr>
          <w:rFonts w:ascii="Courier New" w:hAnsi="Courier New" w:cs="Courier New"/>
          <w:sz w:val="28"/>
          <w:szCs w:val="28"/>
        </w:rPr>
      </w:pPr>
      <w:r w:rsidRPr="007A5F8F">
        <w:rPr>
          <w:rFonts w:ascii="Courier New" w:hAnsi="Courier New" w:cs="Courier New"/>
          <w:sz w:val="28"/>
          <w:szCs w:val="28"/>
        </w:rPr>
        <w:t>…ÉRYXIMAQUE tient des propos qui se réfèrent</w:t>
      </w:r>
      <w:r w:rsidR="00971723">
        <w:rPr>
          <w:rFonts w:ascii="Courier New" w:hAnsi="Courier New" w:cs="Courier New"/>
          <w:sz w:val="28"/>
          <w:szCs w:val="28"/>
        </w:rPr>
        <w:t>…</w:t>
      </w:r>
      <w:r w:rsidRPr="007A5F8F">
        <w:rPr>
          <w:rFonts w:ascii="Courier New" w:hAnsi="Courier New" w:cs="Courier New"/>
          <w:sz w:val="28"/>
          <w:szCs w:val="28"/>
        </w:rPr>
        <w:t xml:space="preserve"> </w:t>
      </w:r>
    </w:p>
    <w:p w:rsidR="00971723" w:rsidRPr="00971723" w:rsidRDefault="00337697" w:rsidP="00971723">
      <w:pPr>
        <w:ind w:left="708"/>
        <w:rPr>
          <w:i/>
        </w:rPr>
      </w:pPr>
      <w:r w:rsidRPr="007A5F8F">
        <w:rPr>
          <w:rFonts w:ascii="Courier New" w:hAnsi="Courier New" w:cs="Courier New"/>
          <w:sz w:val="28"/>
          <w:szCs w:val="28"/>
        </w:rPr>
        <w:t xml:space="preserve">puisque en somme, c’est </w:t>
      </w:r>
      <w:r w:rsidR="00971723">
        <w:rPr>
          <w:rFonts w:ascii="Courier New" w:hAnsi="Courier New" w:cs="Courier New"/>
          <w:sz w:val="28"/>
          <w:szCs w:val="28"/>
        </w:rPr>
        <w:t>« </w:t>
      </w:r>
      <w:r w:rsidRPr="00971723">
        <w:rPr>
          <w:i/>
        </w:rPr>
        <w:t>à votre place</w:t>
      </w:r>
      <w:r w:rsidR="00971723">
        <w:rPr>
          <w:rFonts w:ascii="Courier New" w:hAnsi="Courier New" w:cs="Courier New"/>
          <w:sz w:val="28"/>
          <w:szCs w:val="28"/>
        </w:rPr>
        <w:t> »</w:t>
      </w:r>
      <w:r w:rsidRPr="007A5F8F">
        <w:rPr>
          <w:rFonts w:ascii="Courier New" w:hAnsi="Courier New" w:cs="Courier New"/>
          <w:sz w:val="28"/>
          <w:szCs w:val="28"/>
        </w:rPr>
        <w:t xml:space="preserve">, comme je le disais tout à l’heure, qu’il a fallu que pendant ces jours j’essaie de débrouiller ce petit chapitre d’histoire de la médecine… il a bien fallu que pour le faire je sorte du </w:t>
      </w:r>
      <w:r w:rsidRPr="00971723">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que je me réfère à divers points du </w:t>
      </w:r>
      <w:r w:rsidRPr="00971723">
        <w:rPr>
          <w:i/>
        </w:rPr>
        <w:t>texte</w:t>
      </w:r>
      <w:r w:rsidRPr="007A5F8F">
        <w:rPr>
          <w:rFonts w:ascii="Courier New" w:hAnsi="Courier New" w:cs="Courier New"/>
          <w:sz w:val="28"/>
          <w:szCs w:val="28"/>
        </w:rPr>
        <w:t xml:space="preserve"> </w:t>
      </w:r>
      <w:r w:rsidRPr="00971723">
        <w:rPr>
          <w:i/>
        </w:rPr>
        <w:t>platonicien</w:t>
      </w:r>
    </w:p>
    <w:p w:rsidR="00971723" w:rsidRDefault="00971723"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y a une série d’écoles dont vous avez entendu parler, si négligé que soit ce chapitre de votre formation en médecine</w:t>
      </w:r>
      <w:r>
        <w:rPr>
          <w:rFonts w:ascii="Courier New" w:hAnsi="Courier New" w:cs="Courier New"/>
          <w:sz w:val="28"/>
          <w:szCs w:val="28"/>
        </w:rPr>
        <w:t>.</w:t>
      </w:r>
      <w:r w:rsidR="00337697" w:rsidRPr="007A5F8F">
        <w:rPr>
          <w:rFonts w:ascii="Courier New" w:hAnsi="Courier New" w:cs="Courier New"/>
          <w:sz w:val="28"/>
          <w:szCs w:val="28"/>
        </w:rPr>
        <w:t xml:space="preserve"> </w:t>
      </w:r>
    </w:p>
    <w:p w:rsidR="00971723" w:rsidRDefault="00971723" w:rsidP="00E81B9F">
      <w:pPr>
        <w:rPr>
          <w:rFonts w:ascii="Courier New" w:hAnsi="Courier New" w:cs="Courier New"/>
          <w:sz w:val="28"/>
          <w:szCs w:val="28"/>
        </w:rPr>
      </w:pPr>
      <w:r>
        <w:rPr>
          <w:rFonts w:ascii="Courier New" w:hAnsi="Courier New" w:cs="Courier New"/>
          <w:sz w:val="28"/>
          <w:szCs w:val="28"/>
        </w:rPr>
        <w:lastRenderedPageBreak/>
        <w:t>L</w:t>
      </w:r>
      <w:r w:rsidR="00337697" w:rsidRPr="007A5F8F">
        <w:rPr>
          <w:rFonts w:ascii="Courier New" w:hAnsi="Courier New" w:cs="Courier New"/>
          <w:sz w:val="28"/>
          <w:szCs w:val="28"/>
        </w:rPr>
        <w:t xml:space="preserve">a plus célèbre, celle que personne n’ignore, </w:t>
      </w:r>
    </w:p>
    <w:p w:rsidR="00205CD3" w:rsidRDefault="00337697" w:rsidP="00E81B9F">
      <w:pPr>
        <w:rPr>
          <w:rFonts w:ascii="Courier New" w:hAnsi="Courier New" w:cs="Courier New"/>
          <w:sz w:val="28"/>
          <w:szCs w:val="28"/>
        </w:rPr>
      </w:pPr>
      <w:r w:rsidRPr="007A5F8F">
        <w:rPr>
          <w:rFonts w:ascii="Courier New" w:hAnsi="Courier New" w:cs="Courier New"/>
          <w:sz w:val="28"/>
          <w:szCs w:val="28"/>
        </w:rPr>
        <w:t>c’est l’école d’</w:t>
      </w:r>
      <w:hyperlink r:id="rId71" w:history="1">
        <w:r w:rsidRPr="007A5F8F">
          <w:rPr>
            <w:rStyle w:val="Lienhypertexte"/>
            <w:rFonts w:ascii="Courier New" w:hAnsi="Courier New" w:cs="Courier New"/>
            <w:sz w:val="28"/>
            <w:szCs w:val="28"/>
          </w:rPr>
          <w:t>HIPPOCRATE</w:t>
        </w:r>
      </w:hyperlink>
      <w:r w:rsidR="0047654D">
        <w:t> :</w:t>
      </w:r>
      <w:r w:rsidRPr="007A5F8F">
        <w:rPr>
          <w:rFonts w:ascii="Courier New" w:hAnsi="Courier New" w:cs="Courier New"/>
          <w:sz w:val="28"/>
          <w:szCs w:val="28"/>
        </w:rPr>
        <w:t xml:space="preserve"> </w:t>
      </w:r>
      <w:r w:rsidR="0047654D">
        <w:rPr>
          <w:rFonts w:ascii="Courier New" w:hAnsi="Courier New" w:cs="Courier New"/>
          <w:sz w:val="28"/>
          <w:szCs w:val="28"/>
        </w:rPr>
        <w:t>« </w:t>
      </w:r>
      <w:r w:rsidRPr="0047654D">
        <w:rPr>
          <w:i/>
        </w:rPr>
        <w:t>l’école de Cos</w:t>
      </w:r>
      <w:r w:rsidR="0047654D" w:rsidRPr="0047654D">
        <w:rPr>
          <w:i/>
        </w:rPr>
        <w:t> »</w:t>
      </w:r>
      <w:r w:rsidRPr="007A5F8F">
        <w:rPr>
          <w:rFonts w:ascii="Courier New" w:hAnsi="Courier New" w:cs="Courier New"/>
          <w:sz w:val="28"/>
          <w:szCs w:val="28"/>
        </w:rPr>
        <w:t xml:space="preserve">, opposée à </w:t>
      </w:r>
      <w:r w:rsidRPr="00205CD3">
        <w:rPr>
          <w:i/>
        </w:rPr>
        <w:t>l’école</w:t>
      </w:r>
      <w:r w:rsidRPr="007A5F8F">
        <w:rPr>
          <w:rFonts w:ascii="Courier New" w:hAnsi="Courier New" w:cs="Courier New"/>
          <w:sz w:val="28"/>
          <w:szCs w:val="28"/>
        </w:rPr>
        <w:t xml:space="preserve"> </w:t>
      </w:r>
      <w:r w:rsidR="00205CD3">
        <w:rPr>
          <w:rFonts w:ascii="Courier New" w:hAnsi="Courier New" w:cs="Courier New"/>
          <w:sz w:val="28"/>
          <w:szCs w:val="28"/>
        </w:rPr>
        <w:t xml:space="preserve">– </w:t>
      </w:r>
      <w:r w:rsidRPr="007A5F8F">
        <w:rPr>
          <w:rFonts w:ascii="Courier New" w:hAnsi="Courier New" w:cs="Courier New"/>
          <w:sz w:val="28"/>
          <w:szCs w:val="28"/>
        </w:rPr>
        <w:t>voisine</w:t>
      </w:r>
      <w:r w:rsidR="00205CD3">
        <w:rPr>
          <w:rFonts w:ascii="Courier New" w:hAnsi="Courier New" w:cs="Courier New"/>
          <w:sz w:val="28"/>
          <w:szCs w:val="28"/>
        </w:rPr>
        <w:t xml:space="preserve"> –</w:t>
      </w:r>
      <w:r w:rsidRPr="007A5F8F">
        <w:rPr>
          <w:rFonts w:ascii="Courier New" w:hAnsi="Courier New" w:cs="Courier New"/>
          <w:sz w:val="28"/>
          <w:szCs w:val="28"/>
        </w:rPr>
        <w:t xml:space="preserve"> </w:t>
      </w:r>
      <w:r w:rsidRPr="00205CD3">
        <w:rPr>
          <w:i/>
        </w:rPr>
        <w:t>de Cnide</w:t>
      </w:r>
      <w:r w:rsidRPr="007A5F8F">
        <w:rPr>
          <w:rFonts w:ascii="Courier New" w:hAnsi="Courier New" w:cs="Courier New"/>
          <w:sz w:val="28"/>
          <w:szCs w:val="28"/>
        </w:rPr>
        <w:t xml:space="preserve">. Vous savez </w:t>
      </w:r>
      <w:r w:rsidRPr="00205CD3">
        <w:rPr>
          <w:rFonts w:ascii="Courier New" w:hAnsi="Courier New" w:cs="Courier New"/>
          <w:i/>
        </w:rPr>
        <w:t xml:space="preserve">qu’il y a eu </w:t>
      </w:r>
      <w:r w:rsidRPr="00205CD3">
        <w:rPr>
          <w:i/>
        </w:rPr>
        <w:t>une école</w:t>
      </w:r>
      <w:r w:rsidR="00205CD3">
        <w:rPr>
          <w:rFonts w:ascii="Courier New" w:hAnsi="Courier New" w:cs="Courier New"/>
          <w:sz w:val="28"/>
          <w:szCs w:val="28"/>
        </w:rPr>
        <w:t xml:space="preserve"> </w:t>
      </w:r>
    </w:p>
    <w:p w:rsidR="0047654D" w:rsidRDefault="00205CD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avant </w:t>
      </w:r>
      <w:r w:rsidR="00337697" w:rsidRPr="00205CD3">
        <w:rPr>
          <w:i/>
        </w:rPr>
        <w:t>l’école de Cnide</w:t>
      </w:r>
      <w:r>
        <w:rPr>
          <w:rFonts w:ascii="Courier New" w:hAnsi="Courier New" w:cs="Courier New"/>
          <w:sz w:val="28"/>
          <w:szCs w:val="28"/>
        </w:rPr>
        <w:t xml:space="preserve"> –</w:t>
      </w:r>
      <w:r w:rsidR="00337697" w:rsidRPr="007A5F8F">
        <w:rPr>
          <w:rFonts w:ascii="Courier New" w:hAnsi="Courier New" w:cs="Courier New"/>
          <w:sz w:val="28"/>
          <w:szCs w:val="28"/>
        </w:rPr>
        <w:t xml:space="preserve"> </w:t>
      </w:r>
      <w:r w:rsidR="00337697" w:rsidRPr="00205CD3">
        <w:rPr>
          <w:i/>
        </w:rPr>
        <w:t>de Sicile</w:t>
      </w:r>
      <w:r w:rsidR="00337697" w:rsidRPr="007A5F8F">
        <w:rPr>
          <w:rFonts w:ascii="Courier New" w:hAnsi="Courier New" w:cs="Courier New"/>
          <w:sz w:val="28"/>
          <w:szCs w:val="28"/>
        </w:rPr>
        <w:t xml:space="preserve">, celle qui est </w:t>
      </w:r>
      <w:r w:rsidR="00337697" w:rsidRPr="00205CD3">
        <w:rPr>
          <w:rFonts w:ascii="Courier New" w:hAnsi="Courier New" w:cs="Courier New"/>
          <w:i/>
        </w:rPr>
        <w:t>encore avant</w:t>
      </w:r>
      <w:r w:rsidR="00337697" w:rsidRPr="007A5F8F">
        <w:rPr>
          <w:rFonts w:ascii="Courier New" w:hAnsi="Courier New" w:cs="Courier New"/>
          <w:sz w:val="28"/>
          <w:szCs w:val="28"/>
        </w:rPr>
        <w:t xml:space="preserve">, dont le grand nom est </w:t>
      </w:r>
      <w:hyperlink r:id="rId72" w:history="1">
        <w:r w:rsidR="00337697" w:rsidRPr="007A5F8F">
          <w:rPr>
            <w:rStyle w:val="Lienhypertexte"/>
            <w:rFonts w:ascii="Courier New" w:hAnsi="Courier New" w:cs="Courier New"/>
            <w:sz w:val="28"/>
            <w:szCs w:val="28"/>
          </w:rPr>
          <w:t>ALCMEON</w:t>
        </w:r>
      </w:hyperlink>
      <w:r w:rsidR="00337697" w:rsidRPr="007A5F8F">
        <w:rPr>
          <w:rFonts w:ascii="Courier New" w:hAnsi="Courier New" w:cs="Courier New"/>
          <w:sz w:val="28"/>
          <w:szCs w:val="28"/>
        </w:rPr>
        <w:t xml:space="preserve"> et les Alcméonides, Crotone en est le centre</w:t>
      </w:r>
      <w:r w:rsidR="00337697" w:rsidRPr="007A5F8F">
        <w:rPr>
          <w:rStyle w:val="Caractredenotedebasdepage"/>
          <w:b/>
          <w:bCs/>
          <w:color w:val="FF3300"/>
          <w:sz w:val="28"/>
          <w:szCs w:val="28"/>
        </w:rPr>
        <w:footnoteReference w:id="58"/>
      </w:r>
      <w:r w:rsidR="00337697" w:rsidRPr="007A5F8F">
        <w:rPr>
          <w:rFonts w:ascii="Courier New" w:hAnsi="Courier New" w:cs="Courier New"/>
          <w:sz w:val="28"/>
          <w:szCs w:val="28"/>
        </w:rPr>
        <w:t xml:space="preserve">. </w:t>
      </w:r>
    </w:p>
    <w:p w:rsidR="00A9787E" w:rsidRDefault="00A9787E" w:rsidP="00E81B9F">
      <w:pPr>
        <w:rPr>
          <w:rFonts w:ascii="Courier New" w:hAnsi="Courier New" w:cs="Courier New"/>
          <w:sz w:val="28"/>
          <w:szCs w:val="28"/>
        </w:rPr>
      </w:pPr>
    </w:p>
    <w:p w:rsidR="0047654D"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faut savoir, c’est qu’il est impossible </w:t>
      </w: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d’en dissocier les spéculations de celles d’une école scientifique qui fleurissait au même moment, </w:t>
      </w: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à la même place, à savoir les Pythagoriciens. </w:t>
      </w: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où cela nous mène. </w:t>
      </w: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que nous spéculions sur </w:t>
      </w:r>
      <w:r w:rsidRPr="00C36A37">
        <w:rPr>
          <w:i/>
        </w:rPr>
        <w:t>le rôle et la fonction du pythagorisme</w:t>
      </w:r>
      <w:r w:rsidRPr="007A5F8F">
        <w:rPr>
          <w:rFonts w:ascii="Courier New" w:hAnsi="Courier New" w:cs="Courier New"/>
          <w:sz w:val="28"/>
          <w:szCs w:val="28"/>
        </w:rPr>
        <w:t xml:space="preserve"> en cette occasion, et aussi bien chacun le sait, </w:t>
      </w:r>
    </w:p>
    <w:p w:rsidR="0047654D"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essentiel pour comprendre </w:t>
      </w:r>
      <w:r w:rsidRPr="00C36A37">
        <w:rPr>
          <w:rFonts w:ascii="Courier New" w:hAnsi="Courier New" w:cs="Courier New"/>
          <w:i/>
        </w:rPr>
        <w:t>la pensée platonicienne</w:t>
      </w:r>
      <w:r w:rsidRPr="007A5F8F">
        <w:rPr>
          <w:rFonts w:ascii="Courier New" w:hAnsi="Courier New" w:cs="Courier New"/>
          <w:sz w:val="28"/>
          <w:szCs w:val="28"/>
        </w:rPr>
        <w:t xml:space="preserve">. </w:t>
      </w:r>
    </w:p>
    <w:p w:rsidR="0047654D" w:rsidRDefault="0047654D" w:rsidP="00E81B9F">
      <w:pPr>
        <w:rPr>
          <w:rFonts w:ascii="Courier New" w:hAnsi="Courier New" w:cs="Courier New"/>
          <w:sz w:val="28"/>
          <w:szCs w:val="28"/>
        </w:rPr>
      </w:pPr>
    </w:p>
    <w:p w:rsidR="0047654D" w:rsidRDefault="00337697" w:rsidP="00E81B9F">
      <w:pPr>
        <w:rPr>
          <w:rFonts w:ascii="Courier New" w:hAnsi="Courier New" w:cs="Courier New"/>
          <w:sz w:val="28"/>
          <w:szCs w:val="28"/>
        </w:rPr>
      </w:pPr>
      <w:r w:rsidRPr="007A5F8F">
        <w:rPr>
          <w:rFonts w:ascii="Courier New" w:hAnsi="Courier New" w:cs="Courier New"/>
          <w:sz w:val="28"/>
          <w:szCs w:val="28"/>
        </w:rPr>
        <w:t>Nous nous voyons là engagés à un détour où nous nous perdrions littéralement. De sorte que je vais tâcher plutôt d’en dégager des thèmes, et des thèmes pour autant qu’ils</w:t>
      </w:r>
      <w:r w:rsidRPr="007A5F8F">
        <w:rPr>
          <w:b/>
          <w:bCs/>
          <w:sz w:val="28"/>
          <w:szCs w:val="28"/>
        </w:rPr>
        <w:t xml:space="preserve">  </w:t>
      </w:r>
      <w:r w:rsidRPr="007A5F8F">
        <w:rPr>
          <w:rFonts w:ascii="Courier New" w:hAnsi="Courier New" w:cs="Courier New"/>
          <w:sz w:val="28"/>
          <w:szCs w:val="28"/>
        </w:rPr>
        <w:t xml:space="preserve">concernent très strictement </w:t>
      </w:r>
      <w:r w:rsidRPr="0047654D">
        <w:rPr>
          <w:i/>
        </w:rPr>
        <w:t>notre propos</w:t>
      </w:r>
      <w:r w:rsidR="0047654D">
        <w:rPr>
          <w:rFonts w:ascii="Courier New" w:hAnsi="Courier New" w:cs="Courier New"/>
          <w:sz w:val="28"/>
          <w:szCs w:val="28"/>
        </w:rPr>
        <w:t>.</w:t>
      </w:r>
      <w:r w:rsidRPr="007A5F8F">
        <w:rPr>
          <w:rFonts w:ascii="Courier New" w:hAnsi="Courier New" w:cs="Courier New"/>
          <w:sz w:val="28"/>
          <w:szCs w:val="28"/>
        </w:rPr>
        <w:t xml:space="preserve"> </w:t>
      </w:r>
    </w:p>
    <w:p w:rsidR="00C36A37" w:rsidRDefault="0047654D"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savoir ce vers quoi nous nous avançons, du sens de cet épisode du </w:t>
      </w:r>
      <w:r w:rsidR="00337697" w:rsidRPr="0047654D">
        <w:rPr>
          <w:i/>
        </w:rPr>
        <w:t>Banquet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je veux dire de </w:t>
      </w:r>
      <w:r w:rsidR="00337697" w:rsidRPr="00C36A37">
        <w:rPr>
          <w:i/>
        </w:rPr>
        <w:t>ce d</w:t>
      </w:r>
      <w:r w:rsidR="00337697" w:rsidRPr="0047654D">
        <w:rPr>
          <w:i/>
        </w:rPr>
        <w:t>iscours</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C36A37">
        <w:rPr>
          <w:i/>
        </w:rPr>
        <w:t>cette œ</w:t>
      </w:r>
      <w:r w:rsidRPr="0047654D">
        <w:rPr>
          <w:i/>
        </w:rPr>
        <w:t>uvre</w:t>
      </w:r>
      <w:r w:rsidRPr="007A5F8F">
        <w:rPr>
          <w:rFonts w:ascii="Courier New" w:hAnsi="Courier New" w:cs="Courier New"/>
          <w:sz w:val="28"/>
          <w:szCs w:val="28"/>
        </w:rPr>
        <w:t xml:space="preserve"> du </w:t>
      </w:r>
      <w:r w:rsidRPr="0047654D">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en tant qu’elle est problématique.</w:t>
      </w:r>
    </w:p>
    <w:p w:rsidR="00C36A37" w:rsidRDefault="00C36A37" w:rsidP="00E81B9F">
      <w:pPr>
        <w:rPr>
          <w:rFonts w:ascii="Courier New" w:hAnsi="Courier New" w:cs="Courier New"/>
          <w:sz w:val="28"/>
          <w:szCs w:val="28"/>
        </w:rPr>
      </w:pPr>
    </w:p>
    <w:p w:rsidR="0047654D" w:rsidRDefault="00337697" w:rsidP="00E81B9F">
      <w:pPr>
        <w:rPr>
          <w:rFonts w:ascii="Courier New" w:hAnsi="Courier New" w:cs="Courier New"/>
          <w:sz w:val="28"/>
          <w:szCs w:val="28"/>
        </w:rPr>
      </w:pPr>
      <w:r w:rsidRPr="007A5F8F">
        <w:rPr>
          <w:rFonts w:ascii="Courier New" w:hAnsi="Courier New" w:cs="Courier New"/>
          <w:sz w:val="28"/>
          <w:szCs w:val="28"/>
        </w:rPr>
        <w:t>Nous ne savons</w:t>
      </w:r>
      <w:r w:rsidR="0047654D">
        <w:rPr>
          <w:rFonts w:ascii="Courier New" w:hAnsi="Courier New" w:cs="Courier New"/>
          <w:sz w:val="28"/>
          <w:szCs w:val="28"/>
        </w:rPr>
        <w:t xml:space="preserve"> </w:t>
      </w:r>
      <w:r w:rsidR="00C36A37">
        <w:rPr>
          <w:rFonts w:ascii="Courier New" w:hAnsi="Courier New" w:cs="Courier New"/>
          <w:sz w:val="28"/>
          <w:szCs w:val="28"/>
        </w:rPr>
        <w:t>–</w:t>
      </w:r>
      <w:r w:rsidRPr="007A5F8F">
        <w:rPr>
          <w:rFonts w:ascii="Courier New" w:hAnsi="Courier New" w:cs="Courier New"/>
          <w:sz w:val="28"/>
          <w:szCs w:val="28"/>
        </w:rPr>
        <w:t xml:space="preserve"> je crois</w:t>
      </w:r>
      <w:r w:rsidR="0047654D">
        <w:rPr>
          <w:rFonts w:ascii="Courier New" w:hAnsi="Courier New" w:cs="Courier New"/>
          <w:sz w:val="28"/>
          <w:szCs w:val="28"/>
        </w:rPr>
        <w:t xml:space="preserve"> </w:t>
      </w:r>
      <w:r w:rsidR="00C36A37">
        <w:rPr>
          <w:rFonts w:ascii="Courier New" w:hAnsi="Courier New" w:cs="Courier New"/>
          <w:sz w:val="28"/>
          <w:szCs w:val="28"/>
        </w:rPr>
        <w:t>–</w:t>
      </w:r>
      <w:r w:rsidRPr="007A5F8F">
        <w:rPr>
          <w:rFonts w:ascii="Courier New" w:hAnsi="Courier New" w:cs="Courier New"/>
          <w:sz w:val="28"/>
          <w:szCs w:val="28"/>
        </w:rPr>
        <w:t xml:space="preserve"> pas grand</w:t>
      </w:r>
      <w:r w:rsidR="00C36A37">
        <w:rPr>
          <w:rFonts w:ascii="Courier New" w:hAnsi="Courier New" w:cs="Courier New"/>
          <w:sz w:val="28"/>
          <w:szCs w:val="28"/>
        </w:rPr>
        <w:t>–</w:t>
      </w:r>
      <w:r w:rsidRPr="007A5F8F">
        <w:rPr>
          <w:rFonts w:ascii="Courier New" w:hAnsi="Courier New" w:cs="Courier New"/>
          <w:sz w:val="28"/>
          <w:szCs w:val="28"/>
        </w:rPr>
        <w:t xml:space="preserve">chose </w:t>
      </w:r>
    </w:p>
    <w:p w:rsidR="0047654D" w:rsidRDefault="00337697" w:rsidP="00E81B9F">
      <w:pPr>
        <w:rPr>
          <w:rFonts w:ascii="Courier New" w:hAnsi="Courier New" w:cs="Courier New"/>
          <w:sz w:val="28"/>
          <w:szCs w:val="28"/>
        </w:rPr>
      </w:pPr>
      <w:r w:rsidRPr="007A5F8F">
        <w:rPr>
          <w:rFonts w:ascii="Courier New" w:hAnsi="Courier New" w:cs="Courier New"/>
          <w:sz w:val="28"/>
          <w:szCs w:val="28"/>
        </w:rPr>
        <w:t>du personnage d’ÉRYXIMAQUE en lui</w:t>
      </w:r>
      <w:r w:rsidR="00454FCC">
        <w:rPr>
          <w:rFonts w:ascii="Courier New" w:hAnsi="Courier New" w:cs="Courier New"/>
          <w:sz w:val="28"/>
          <w:szCs w:val="28"/>
        </w:rPr>
        <w:t>–</w:t>
      </w:r>
      <w:r w:rsidRPr="007A5F8F">
        <w:rPr>
          <w:rFonts w:ascii="Courier New" w:hAnsi="Courier New" w:cs="Courier New"/>
          <w:sz w:val="28"/>
          <w:szCs w:val="28"/>
        </w:rPr>
        <w:t xml:space="preserve">même ni de ceux </w:t>
      </w:r>
    </w:p>
    <w:p w:rsidR="0047654D" w:rsidRDefault="00337697" w:rsidP="00E81B9F">
      <w:pPr>
        <w:rPr>
          <w:rFonts w:ascii="Courier New" w:hAnsi="Courier New" w:cs="Courier New"/>
          <w:sz w:val="28"/>
          <w:szCs w:val="28"/>
        </w:rPr>
      </w:pPr>
      <w:r w:rsidRPr="007A5F8F">
        <w:rPr>
          <w:rFonts w:ascii="Courier New" w:hAnsi="Courier New" w:cs="Courier New"/>
          <w:sz w:val="28"/>
          <w:szCs w:val="28"/>
        </w:rPr>
        <w:t>qui sont supposables avoir enseigné un certain nombre d’autres personnages</w:t>
      </w:r>
      <w:r w:rsidR="0047654D">
        <w:rPr>
          <w:rFonts w:ascii="Courier New" w:hAnsi="Courier New" w:cs="Courier New"/>
          <w:sz w:val="28"/>
          <w:szCs w:val="28"/>
        </w:rPr>
        <w:t>.</w:t>
      </w:r>
      <w:r w:rsidRPr="007A5F8F">
        <w:rPr>
          <w:rFonts w:ascii="Courier New" w:hAnsi="Courier New" w:cs="Courier New"/>
          <w:sz w:val="28"/>
          <w:szCs w:val="28"/>
        </w:rPr>
        <w:t xml:space="preserve"> </w:t>
      </w:r>
    </w:p>
    <w:p w:rsidR="00A9787E" w:rsidRDefault="00A9787E" w:rsidP="00E81B9F">
      <w:pPr>
        <w:rPr>
          <w:rFonts w:ascii="Courier New" w:hAnsi="Courier New" w:cs="Courier New"/>
          <w:sz w:val="28"/>
          <w:szCs w:val="28"/>
        </w:rPr>
      </w:pPr>
    </w:p>
    <w:p w:rsidR="0047654D" w:rsidRDefault="0047654D" w:rsidP="00E81B9F">
      <w:pPr>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 xml:space="preserve">ais nous savons quelque chose des personnages </w:t>
      </w:r>
    </w:p>
    <w:p w:rsidR="0047654D" w:rsidRDefault="00337697" w:rsidP="00E81B9F">
      <w:pPr>
        <w:rPr>
          <w:rFonts w:ascii="Courier New" w:hAnsi="Courier New" w:cs="Courier New"/>
          <w:sz w:val="28"/>
          <w:szCs w:val="28"/>
        </w:rPr>
      </w:pPr>
      <w:r w:rsidRPr="007A5F8F">
        <w:rPr>
          <w:rFonts w:ascii="Courier New" w:hAnsi="Courier New" w:cs="Courier New"/>
          <w:sz w:val="28"/>
          <w:szCs w:val="28"/>
        </w:rPr>
        <w:t xml:space="preserve">qui interviennent dans les discours de PLATON </w:t>
      </w:r>
    </w:p>
    <w:p w:rsidR="0047654D" w:rsidRDefault="00337697" w:rsidP="00E81B9F">
      <w:pPr>
        <w:rPr>
          <w:rFonts w:ascii="Courier New" w:hAnsi="Courier New" w:cs="Courier New"/>
          <w:sz w:val="28"/>
          <w:szCs w:val="28"/>
        </w:rPr>
      </w:pPr>
      <w:r w:rsidRPr="007A5F8F">
        <w:rPr>
          <w:rFonts w:ascii="Courier New" w:hAnsi="Courier New" w:cs="Courier New"/>
          <w:sz w:val="28"/>
          <w:szCs w:val="28"/>
        </w:rPr>
        <w:t xml:space="preserve">et qui se rattachent directement à cette </w:t>
      </w:r>
      <w:r w:rsidRPr="0047654D">
        <w:rPr>
          <w:i/>
        </w:rPr>
        <w:t>école médicale</w:t>
      </w:r>
      <w:r w:rsidRPr="007A5F8F">
        <w:rPr>
          <w:rFonts w:ascii="Courier New" w:hAnsi="Courier New" w:cs="Courier New"/>
          <w:sz w:val="28"/>
          <w:szCs w:val="28"/>
        </w:rPr>
        <w:t xml:space="preserve"> </w:t>
      </w:r>
    </w:p>
    <w:p w:rsidR="0047654D" w:rsidRDefault="00337697" w:rsidP="00E81B9F">
      <w:pPr>
        <w:rPr>
          <w:rFonts w:ascii="Courier New" w:hAnsi="Courier New" w:cs="Courier New"/>
          <w:sz w:val="28"/>
          <w:szCs w:val="28"/>
        </w:rPr>
      </w:pPr>
      <w:r w:rsidRPr="007A5F8F">
        <w:rPr>
          <w:rFonts w:ascii="Courier New" w:hAnsi="Courier New" w:cs="Courier New"/>
          <w:sz w:val="28"/>
          <w:szCs w:val="28"/>
        </w:rPr>
        <w:t>par les Alcméonides, pour autant qu’ils se rattachent aux Pythagoriciens</w:t>
      </w:r>
      <w:r w:rsidR="0047654D">
        <w:rPr>
          <w:rFonts w:ascii="Courier New" w:hAnsi="Courier New" w:cs="Courier New"/>
          <w:sz w:val="28"/>
          <w:szCs w:val="28"/>
        </w:rPr>
        <w:t>.</w:t>
      </w:r>
      <w:r w:rsidRPr="007A5F8F">
        <w:rPr>
          <w:rFonts w:ascii="Courier New" w:hAnsi="Courier New" w:cs="Courier New"/>
          <w:sz w:val="28"/>
          <w:szCs w:val="28"/>
        </w:rPr>
        <w:t xml:space="preserve"> </w:t>
      </w:r>
    </w:p>
    <w:p w:rsidR="00FA7472" w:rsidRDefault="00C36A37" w:rsidP="00E81B9F">
      <w:pPr>
        <w:rPr>
          <w:rFonts w:ascii="Courier New" w:hAnsi="Courier New" w:cs="Courier New"/>
          <w:sz w:val="28"/>
          <w:szCs w:val="28"/>
        </w:rPr>
      </w:pPr>
      <w:r>
        <w:rPr>
          <w:rFonts w:ascii="Courier New" w:hAnsi="Courier New" w:cs="Courier New"/>
          <w:sz w:val="28"/>
          <w:szCs w:val="28"/>
        </w:rPr>
        <w:t xml:space="preserve">  </w:t>
      </w:r>
    </w:p>
    <w:p w:rsidR="0052428A" w:rsidRDefault="0047654D"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ous savons que SIMMIAS et CÉBÈS</w:t>
      </w:r>
      <w:r w:rsidR="0052428A">
        <w:rPr>
          <w:rFonts w:ascii="Courier New" w:hAnsi="Courier New" w:cs="Courier New"/>
          <w:sz w:val="28"/>
          <w:szCs w:val="28"/>
        </w:rPr>
        <w:t>…</w:t>
      </w:r>
    </w:p>
    <w:p w:rsidR="0052428A" w:rsidRPr="00C36A37" w:rsidRDefault="00337697" w:rsidP="0052428A">
      <w:pPr>
        <w:ind w:left="708"/>
        <w:rPr>
          <w:rFonts w:ascii="Courier New" w:hAnsi="Courier New" w:cs="Courier New"/>
          <w:i/>
        </w:rPr>
      </w:pPr>
      <w:r w:rsidRPr="00C36A37">
        <w:rPr>
          <w:rFonts w:ascii="Courier New" w:hAnsi="Courier New" w:cs="Courier New"/>
          <w:i/>
        </w:rPr>
        <w:t xml:space="preserve">qui sont ceux qui dialoguent avec SOCRATE dans le </w:t>
      </w:r>
      <w:r w:rsidRPr="00C36A37">
        <w:rPr>
          <w:i/>
        </w:rPr>
        <w:t>Phédon</w:t>
      </w:r>
    </w:p>
    <w:p w:rsidR="0052428A" w:rsidRDefault="0052428A"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sont des disciples de PHILOLAOS</w:t>
      </w:r>
      <w:r>
        <w:rPr>
          <w:rFonts w:ascii="Courier New" w:hAnsi="Courier New" w:cs="Courier New"/>
          <w:sz w:val="28"/>
          <w:szCs w:val="28"/>
        </w:rPr>
        <w:t xml:space="preserve">, </w:t>
      </w:r>
      <w:r w:rsidR="00337697" w:rsidRPr="007A5F8F">
        <w:rPr>
          <w:rFonts w:ascii="Courier New" w:hAnsi="Courier New" w:cs="Courier New"/>
          <w:sz w:val="28"/>
          <w:szCs w:val="28"/>
        </w:rPr>
        <w:t xml:space="preserve">lequel est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un des maîtres de la première école pythagoricienne. </w:t>
      </w:r>
    </w:p>
    <w:p w:rsidR="000F3DF4" w:rsidRDefault="00337697" w:rsidP="00E81B9F">
      <w:pPr>
        <w:rPr>
          <w:rFonts w:ascii="Courier New" w:hAnsi="Courier New" w:cs="Courier New"/>
          <w:sz w:val="28"/>
          <w:szCs w:val="28"/>
        </w:rPr>
      </w:pPr>
      <w:r w:rsidRPr="007A5F8F">
        <w:rPr>
          <w:rFonts w:ascii="Courier New" w:hAnsi="Courier New" w:cs="Courier New"/>
          <w:sz w:val="28"/>
          <w:szCs w:val="28"/>
        </w:rPr>
        <w:t xml:space="preserve">Si vous vous reportez au </w:t>
      </w:r>
      <w:r w:rsidRPr="000F3DF4">
        <w:rPr>
          <w:i/>
        </w:rPr>
        <w:t>Phédon</w:t>
      </w:r>
      <w:r w:rsidRPr="007A5F8F">
        <w:rPr>
          <w:rFonts w:ascii="Courier New" w:hAnsi="Courier New" w:cs="Courier New"/>
          <w:i/>
          <w:sz w:val="28"/>
          <w:szCs w:val="28"/>
        </w:rPr>
        <w:t xml:space="preserve">, </w:t>
      </w:r>
      <w:r w:rsidRPr="000F3DF4">
        <w:rPr>
          <w:rFonts w:ascii="Courier New" w:hAnsi="Courier New" w:cs="Courier New"/>
          <w:sz w:val="28"/>
          <w:szCs w:val="28"/>
        </w:rPr>
        <w:t>vous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verrez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qu’apportent SIMMIAS et CÉBÈS en réponse aux premières propositions de SOCRATE, nommément sur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doit assurer à l’âme sa durée immortelle :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 réponses font référence exactement aux mêmes termes qui sont ceux dont je vais parler ici, </w:t>
      </w:r>
    </w:p>
    <w:p w:rsidR="000F3DF4"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ceux qui sont mis en cause dans le discours d’ÉRYXIMAQUE </w:t>
      </w:r>
      <w:hyperlink r:id="rId73" w:history="1">
        <w:r w:rsidRPr="000F3DF4">
          <w:rPr>
            <w:rStyle w:val="Lienhypertexte"/>
            <w:rFonts w:ascii="Garamond" w:hAnsi="Garamond" w:cs="Courier New"/>
            <w:sz w:val="20"/>
            <w:szCs w:val="20"/>
          </w:rPr>
          <w:t>[187a]</w:t>
        </w:r>
      </w:hyperlink>
      <w:r w:rsidRPr="007A5F8F">
        <w:rPr>
          <w:rFonts w:ascii="Courier New" w:hAnsi="Courier New" w:cs="Courier New"/>
          <w:sz w:val="28"/>
          <w:szCs w:val="28"/>
        </w:rPr>
        <w:t xml:space="preserve">, au premier rang de quoi est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la notion d’</w:t>
      </w:r>
      <w:r w:rsidR="000F3DF4" w:rsidRPr="00752D9A">
        <w:rPr>
          <w:rFonts w:ascii="Palatino Linotype" w:hAnsi="Palatino Linotype"/>
          <w:color w:val="0000CC"/>
          <w:sz w:val="28"/>
          <w:szCs w:val="28"/>
        </w:rPr>
        <w:t>ἁρμονίαν</w:t>
      </w:r>
      <w:r w:rsidRPr="000F3DF4">
        <w:rPr>
          <w:rFonts w:ascii="Athenian" w:hAnsi="Athenian"/>
          <w:sz w:val="28"/>
          <w:szCs w:val="28"/>
        </w:rPr>
        <w:t></w:t>
      </w:r>
      <w:r w:rsidRPr="000F3DF4">
        <w:rPr>
          <w:rFonts w:ascii="Garamond" w:hAnsi="Garamond" w:cs="Courier New"/>
          <w:sz w:val="20"/>
          <w:szCs w:val="20"/>
        </w:rPr>
        <w:t>[harmonia]</w:t>
      </w:r>
      <w:r w:rsidRPr="000F3DF4">
        <w:rPr>
          <w:rFonts w:ascii="Garamond" w:hAnsi="Garamond" w:cs="Courier New"/>
          <w:i/>
          <w:sz w:val="20"/>
          <w:szCs w:val="20"/>
        </w:rPr>
        <w:t xml:space="preserve"> </w:t>
      </w:r>
      <w:r w:rsidRPr="000F3DF4">
        <w:rPr>
          <w:rFonts w:ascii="Courier New" w:hAnsi="Courier New" w:cs="Courier New"/>
          <w:sz w:val="28"/>
          <w:szCs w:val="28"/>
        </w:rPr>
        <w:t>d’</w:t>
      </w:r>
      <w:r w:rsidRPr="000F3DF4">
        <w:rPr>
          <w:i/>
        </w:rPr>
        <w:t>harmonie</w:t>
      </w:r>
      <w:r w:rsidRPr="007A5F8F">
        <w:rPr>
          <w:rFonts w:ascii="Courier New" w:hAnsi="Courier New" w:cs="Courier New"/>
          <w:i/>
          <w:sz w:val="28"/>
          <w:szCs w:val="28"/>
        </w:rPr>
        <w:t xml:space="preserve">, </w:t>
      </w:r>
      <w:r w:rsidRPr="000F3DF4">
        <w:rPr>
          <w:rFonts w:ascii="Courier New" w:hAnsi="Courier New" w:cs="Courier New"/>
          <w:sz w:val="28"/>
          <w:szCs w:val="28"/>
        </w:rPr>
        <w:t>d’</w:t>
      </w:r>
      <w:r w:rsidRPr="000F3DF4">
        <w:rPr>
          <w:i/>
        </w:rPr>
        <w:t>accord</w:t>
      </w:r>
      <w:r w:rsidRPr="007A5F8F">
        <w:rPr>
          <w:rFonts w:ascii="Courier New" w:hAnsi="Courier New" w:cs="Courier New"/>
          <w:i/>
          <w:sz w:val="28"/>
          <w:szCs w:val="28"/>
        </w:rPr>
        <w:t>.</w:t>
      </w:r>
    </w:p>
    <w:p w:rsidR="00FA7472" w:rsidRDefault="00FA7472" w:rsidP="00E81B9F">
      <w:pPr>
        <w:rPr>
          <w:rFonts w:ascii="Courier New" w:hAnsi="Courier New" w:cs="Courier New"/>
          <w:sz w:val="28"/>
          <w:szCs w:val="28"/>
        </w:rPr>
      </w:pPr>
    </w:p>
    <w:p w:rsidR="00FA7472" w:rsidRDefault="00337697" w:rsidP="00E81B9F">
      <w:pPr>
        <w:rPr>
          <w:rFonts w:ascii="Courier New" w:hAnsi="Courier New" w:cs="Courier New"/>
          <w:sz w:val="28"/>
          <w:szCs w:val="28"/>
        </w:rPr>
      </w:pPr>
      <w:r w:rsidRPr="007A5F8F">
        <w:rPr>
          <w:rFonts w:ascii="Courier New" w:hAnsi="Courier New" w:cs="Courier New"/>
          <w:sz w:val="28"/>
          <w:szCs w:val="28"/>
        </w:rPr>
        <w:t>La médecine, donc</w:t>
      </w:r>
      <w:r w:rsidR="00B372B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vous le remarquez ici</w:t>
      </w:r>
      <w:r w:rsidR="00B372B8">
        <w:rPr>
          <w:rFonts w:ascii="Courier New" w:hAnsi="Courier New" w:cs="Courier New"/>
          <w:sz w:val="28"/>
          <w:szCs w:val="28"/>
        </w:rPr>
        <w:t xml:space="preserve"> </w:t>
      </w:r>
      <w:r w:rsidR="00FA7472">
        <w:rPr>
          <w:rFonts w:ascii="Courier New" w:hAnsi="Courier New" w:cs="Courier New"/>
          <w:sz w:val="28"/>
          <w:szCs w:val="28"/>
        </w:rPr>
        <w:t>–</w:t>
      </w:r>
      <w:r w:rsidRPr="007A5F8F">
        <w:rPr>
          <w:rFonts w:ascii="Courier New" w:hAnsi="Courier New" w:cs="Courier New"/>
          <w:sz w:val="28"/>
          <w:szCs w:val="28"/>
        </w:rPr>
        <w:t xml:space="preserve"> </w:t>
      </w:r>
    </w:p>
    <w:p w:rsidR="000F3DF4" w:rsidRDefault="00337697" w:rsidP="00E81B9F">
      <w:pPr>
        <w:rPr>
          <w:rFonts w:ascii="Courier New" w:hAnsi="Courier New" w:cs="Courier New"/>
          <w:sz w:val="28"/>
          <w:szCs w:val="28"/>
        </w:rPr>
      </w:pPr>
      <w:r w:rsidRPr="007A5F8F">
        <w:rPr>
          <w:rFonts w:ascii="Courier New" w:hAnsi="Courier New" w:cs="Courier New"/>
          <w:sz w:val="28"/>
          <w:szCs w:val="28"/>
        </w:rPr>
        <w:t xml:space="preserve">s’est toujours crue scientifique. </w:t>
      </w:r>
    </w:p>
    <w:p w:rsidR="00FA7472" w:rsidRDefault="00FA7472" w:rsidP="00E81B9F">
      <w:pPr>
        <w:rPr>
          <w:rFonts w:ascii="Courier New" w:hAnsi="Courier New" w:cs="Courier New"/>
          <w:sz w:val="28"/>
          <w:szCs w:val="28"/>
        </w:rPr>
      </w:pPr>
    </w:p>
    <w:p w:rsidR="001A1143"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quoi d’ailleurs elle a toujours montré ses faiblesses. Par une sorte de nécessité interne de sa position, elle s’est toujours référée à une science qui était celle de son temps, bonne ou mauvaise. Qu’elle fût bonne ou mauvaise, comment le savoir </w:t>
      </w:r>
    </w:p>
    <w:p w:rsidR="001A1143" w:rsidRDefault="00337697" w:rsidP="00E81B9F">
      <w:pPr>
        <w:rPr>
          <w:rFonts w:ascii="Courier New" w:hAnsi="Courier New" w:cs="Courier New"/>
          <w:sz w:val="28"/>
          <w:szCs w:val="28"/>
        </w:rPr>
      </w:pPr>
      <w:r w:rsidRPr="007A5F8F">
        <w:rPr>
          <w:rFonts w:ascii="Courier New" w:hAnsi="Courier New" w:cs="Courier New"/>
          <w:sz w:val="28"/>
          <w:szCs w:val="28"/>
        </w:rPr>
        <w:t xml:space="preserve">du point de vue de la médecine ? </w:t>
      </w:r>
    </w:p>
    <w:p w:rsidR="001A1143" w:rsidRDefault="001A1143" w:rsidP="00E81B9F">
      <w:pPr>
        <w:rPr>
          <w:rFonts w:ascii="Courier New" w:hAnsi="Courier New" w:cs="Courier New"/>
          <w:sz w:val="28"/>
          <w:szCs w:val="28"/>
        </w:rPr>
      </w:pP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Quant à nous, nous avons le </w:t>
      </w:r>
      <w:r w:rsidRPr="001A1143">
        <w:rPr>
          <w:i/>
        </w:rPr>
        <w:t>sentiment</w:t>
      </w:r>
      <w:r w:rsidRPr="007A5F8F">
        <w:rPr>
          <w:rFonts w:ascii="Courier New" w:hAnsi="Courier New" w:cs="Courier New"/>
          <w:sz w:val="28"/>
          <w:szCs w:val="28"/>
        </w:rPr>
        <w:t xml:space="preserve"> que notre science, notre physique, est toujours censée être une bonne science et que pendant des siècles nous avons eu </w:t>
      </w:r>
    </w:p>
    <w:p w:rsidR="001A1143" w:rsidRDefault="00337697" w:rsidP="00E81B9F">
      <w:pPr>
        <w:rPr>
          <w:rFonts w:ascii="Courier New" w:hAnsi="Courier New" w:cs="Courier New"/>
          <w:sz w:val="28"/>
          <w:szCs w:val="28"/>
        </w:rPr>
      </w:pPr>
      <w:r w:rsidRPr="007A5F8F">
        <w:rPr>
          <w:rFonts w:ascii="Courier New" w:hAnsi="Courier New" w:cs="Courier New"/>
          <w:sz w:val="28"/>
          <w:szCs w:val="28"/>
        </w:rPr>
        <w:t xml:space="preserve">une physique très mauvaise. </w:t>
      </w:r>
    </w:p>
    <w:p w:rsidR="001A1143"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effectivement tout à fait assuré. </w:t>
      </w:r>
    </w:p>
    <w:p w:rsidR="001A1143" w:rsidRDefault="001A1143" w:rsidP="00E81B9F">
      <w:pPr>
        <w:rPr>
          <w:rFonts w:ascii="Courier New" w:hAnsi="Courier New" w:cs="Courier New"/>
          <w:sz w:val="28"/>
          <w:szCs w:val="28"/>
        </w:rPr>
      </w:pPr>
    </w:p>
    <w:p w:rsidR="001A1143"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n’est pas assuré, c’est ce que la médecine </w:t>
      </w:r>
    </w:p>
    <w:p w:rsidR="001A1143" w:rsidRDefault="00337697" w:rsidP="00E81B9F">
      <w:pPr>
        <w:rPr>
          <w:rFonts w:ascii="Courier New" w:hAnsi="Courier New" w:cs="Courier New"/>
          <w:sz w:val="28"/>
          <w:szCs w:val="28"/>
        </w:rPr>
      </w:pPr>
      <w:r w:rsidRPr="007A5F8F">
        <w:rPr>
          <w:rFonts w:ascii="Courier New" w:hAnsi="Courier New" w:cs="Courier New"/>
          <w:sz w:val="28"/>
          <w:szCs w:val="28"/>
        </w:rPr>
        <w:t xml:space="preserve">a à faire de cette science, c’est à savoir comment </w:t>
      </w:r>
    </w:p>
    <w:p w:rsidR="001A1143" w:rsidRDefault="00337697" w:rsidP="00E81B9F">
      <w:pPr>
        <w:rPr>
          <w:rFonts w:ascii="Courier New" w:hAnsi="Courier New" w:cs="Courier New"/>
          <w:sz w:val="28"/>
          <w:szCs w:val="28"/>
        </w:rPr>
      </w:pPr>
      <w:r w:rsidRPr="007A5F8F">
        <w:rPr>
          <w:rFonts w:ascii="Courier New" w:hAnsi="Courier New" w:cs="Courier New"/>
          <w:sz w:val="28"/>
          <w:szCs w:val="28"/>
        </w:rPr>
        <w:t xml:space="preserve">et par </w:t>
      </w:r>
      <w:r w:rsidRPr="001A1143">
        <w:rPr>
          <w:i/>
        </w:rPr>
        <w:t>quelle ouverture</w:t>
      </w:r>
      <w:r w:rsidRPr="007A5F8F">
        <w:rPr>
          <w:rFonts w:ascii="Courier New" w:hAnsi="Courier New" w:cs="Courier New"/>
          <w:sz w:val="28"/>
          <w:szCs w:val="28"/>
        </w:rPr>
        <w:t xml:space="preserve">, par </w:t>
      </w:r>
      <w:r w:rsidRPr="001A1143">
        <w:rPr>
          <w:i/>
        </w:rPr>
        <w:t>quel bout</w:t>
      </w:r>
      <w:r w:rsidRPr="007A5F8F">
        <w:rPr>
          <w:rFonts w:ascii="Courier New" w:hAnsi="Courier New" w:cs="Courier New"/>
          <w:sz w:val="28"/>
          <w:szCs w:val="28"/>
        </w:rPr>
        <w:t xml:space="preserve"> elle a à la prendre, </w:t>
      </w:r>
    </w:p>
    <w:p w:rsidR="001A1143" w:rsidRDefault="00337697" w:rsidP="00E81B9F">
      <w:pPr>
        <w:rPr>
          <w:rFonts w:ascii="Courier New" w:hAnsi="Courier New" w:cs="Courier New"/>
          <w:sz w:val="28"/>
          <w:szCs w:val="28"/>
        </w:rPr>
      </w:pPr>
      <w:r w:rsidRPr="007A5F8F">
        <w:rPr>
          <w:rFonts w:ascii="Courier New" w:hAnsi="Courier New" w:cs="Courier New"/>
          <w:sz w:val="28"/>
          <w:szCs w:val="28"/>
        </w:rPr>
        <w:t>tant que quelque chose n’est pas élucidé pour elle</w:t>
      </w:r>
    </w:p>
    <w:p w:rsidR="001A1143" w:rsidRDefault="00C36A3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la médecine</w:t>
      </w:r>
      <w:r w:rsidR="001A1143">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et qui n’est pas</w:t>
      </w:r>
      <w:r w:rsidR="001A1143">
        <w:rPr>
          <w:rFonts w:ascii="Courier New" w:hAnsi="Courier New" w:cs="Courier New"/>
          <w:sz w:val="28"/>
          <w:szCs w:val="28"/>
        </w:rPr>
        <w:t>…</w:t>
      </w:r>
    </w:p>
    <w:p w:rsidR="001A1143" w:rsidRDefault="00337697" w:rsidP="001A1143">
      <w:pPr>
        <w:ind w:firstLine="708"/>
        <w:rPr>
          <w:rFonts w:ascii="Courier New" w:hAnsi="Courier New" w:cs="Courier New"/>
          <w:sz w:val="28"/>
          <w:szCs w:val="28"/>
        </w:rPr>
      </w:pPr>
      <w:r w:rsidRPr="007A5F8F">
        <w:rPr>
          <w:rFonts w:ascii="Courier New" w:hAnsi="Courier New" w:cs="Courier New"/>
          <w:sz w:val="28"/>
          <w:szCs w:val="28"/>
        </w:rPr>
        <w:t>comme vous allez le voir</w:t>
      </w:r>
    </w:p>
    <w:p w:rsidR="00337697" w:rsidRPr="007A5F8F" w:rsidRDefault="001A114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moindre des choses, puisque ce dont il s’agit c’est de l’idée de </w:t>
      </w:r>
      <w:r>
        <w:rPr>
          <w:rFonts w:ascii="Courier New" w:hAnsi="Courier New" w:cs="Courier New"/>
          <w:sz w:val="28"/>
          <w:szCs w:val="28"/>
        </w:rPr>
        <w:t>« </w:t>
      </w:r>
      <w:r w:rsidR="00337697" w:rsidRPr="001A1143">
        <w:rPr>
          <w:i/>
          <w:color w:val="0000CC"/>
        </w:rPr>
        <w:t>santé</w:t>
      </w:r>
      <w:r>
        <w:rPr>
          <w:rFonts w:ascii="Courier New" w:hAnsi="Courier New" w:cs="Courier New"/>
          <w:sz w:val="28"/>
          <w:szCs w:val="28"/>
        </w:rPr>
        <w:t> »</w:t>
      </w:r>
      <w:r w:rsidR="00337697" w:rsidRPr="007A5F8F">
        <w:rPr>
          <w:rFonts w:ascii="Courier New" w:hAnsi="Courier New" w:cs="Courier New"/>
          <w:sz w:val="28"/>
          <w:szCs w:val="28"/>
        </w:rPr>
        <w:t xml:space="preserve">. </w:t>
      </w:r>
    </w:p>
    <w:p w:rsidR="001A1143" w:rsidRDefault="001A114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Très exactement : qu’est</w:t>
      </w:r>
      <w:r w:rsidR="00454FCC">
        <w:rPr>
          <w:rFonts w:ascii="Courier New" w:hAnsi="Courier New" w:cs="Courier New"/>
          <w:sz w:val="28"/>
          <w:szCs w:val="28"/>
        </w:rPr>
        <w:t>–</w:t>
      </w:r>
      <w:r w:rsidRPr="007A5F8F">
        <w:rPr>
          <w:rFonts w:ascii="Courier New" w:hAnsi="Courier New" w:cs="Courier New"/>
          <w:sz w:val="28"/>
          <w:szCs w:val="28"/>
        </w:rPr>
        <w:t xml:space="preserve">ce que </w:t>
      </w:r>
      <w:r w:rsidR="001A1143">
        <w:rPr>
          <w:rFonts w:ascii="Courier New" w:hAnsi="Courier New" w:cs="Courier New"/>
          <w:sz w:val="28"/>
          <w:szCs w:val="28"/>
        </w:rPr>
        <w:t>« </w:t>
      </w:r>
      <w:r w:rsidR="001A1143">
        <w:rPr>
          <w:i/>
          <w:color w:val="0000CC"/>
        </w:rPr>
        <w:t>la s</w:t>
      </w:r>
      <w:r w:rsidR="001A1143" w:rsidRPr="001A1143">
        <w:rPr>
          <w:i/>
          <w:color w:val="0000CC"/>
        </w:rPr>
        <w:t>anté</w:t>
      </w:r>
      <w:r w:rsidR="001A1143">
        <w:rPr>
          <w:rFonts w:ascii="Courier New" w:hAnsi="Courier New" w:cs="Courier New"/>
          <w:sz w:val="28"/>
          <w:szCs w:val="28"/>
        </w:rPr>
        <w:t> »</w:t>
      </w:r>
      <w:r w:rsidRPr="007A5F8F">
        <w:rPr>
          <w:rFonts w:ascii="Courier New" w:hAnsi="Courier New" w:cs="Courier New"/>
          <w:sz w:val="28"/>
          <w:szCs w:val="28"/>
        </w:rPr>
        <w:t xml:space="preserve"> ? </w:t>
      </w:r>
    </w:p>
    <w:p w:rsidR="00FA7472" w:rsidRDefault="00FA7472" w:rsidP="00E81B9F">
      <w:pPr>
        <w:pStyle w:val="Corpsdetexte"/>
        <w:rPr>
          <w:b w:val="0"/>
          <w:bCs w:val="0"/>
          <w:sz w:val="28"/>
          <w:szCs w:val="28"/>
        </w:rPr>
      </w:pPr>
    </w:p>
    <w:p w:rsidR="001A1143" w:rsidRDefault="00337697" w:rsidP="00E81B9F">
      <w:pPr>
        <w:pStyle w:val="Corpsdetexte"/>
        <w:rPr>
          <w:b w:val="0"/>
          <w:bCs w:val="0"/>
          <w:sz w:val="28"/>
          <w:szCs w:val="28"/>
        </w:rPr>
      </w:pPr>
      <w:r w:rsidRPr="007A5F8F">
        <w:rPr>
          <w:b w:val="0"/>
          <w:bCs w:val="0"/>
          <w:sz w:val="28"/>
          <w:szCs w:val="28"/>
        </w:rPr>
        <w:t xml:space="preserve">Vous auriez tort de croire que </w:t>
      </w:r>
      <w:r w:rsidRPr="001A1143">
        <w:rPr>
          <w:rFonts w:ascii="Times New Roman" w:hAnsi="Times New Roman" w:cs="Times New Roman"/>
          <w:b w:val="0"/>
          <w:bCs w:val="0"/>
          <w:i/>
        </w:rPr>
        <w:t>même pour la médecine moderne</w:t>
      </w:r>
      <w:r w:rsidR="001A1143">
        <w:rPr>
          <w:b w:val="0"/>
          <w:bCs w:val="0"/>
          <w:sz w:val="28"/>
          <w:szCs w:val="28"/>
        </w:rPr>
        <w:t>…</w:t>
      </w:r>
    </w:p>
    <w:p w:rsidR="001A1143" w:rsidRDefault="00337697" w:rsidP="001A1143">
      <w:pPr>
        <w:pStyle w:val="Corpsdetexte"/>
        <w:ind w:left="708"/>
        <w:rPr>
          <w:b w:val="0"/>
          <w:bCs w:val="0"/>
          <w:sz w:val="28"/>
          <w:szCs w:val="28"/>
        </w:rPr>
      </w:pPr>
      <w:r w:rsidRPr="007A5F8F">
        <w:rPr>
          <w:b w:val="0"/>
          <w:bCs w:val="0"/>
          <w:sz w:val="28"/>
          <w:szCs w:val="28"/>
        </w:rPr>
        <w:t xml:space="preserve">qui, à l’égard de toutes les autres, </w:t>
      </w:r>
      <w:r w:rsidRPr="001A1143">
        <w:rPr>
          <w:rFonts w:ascii="Times New Roman" w:hAnsi="Times New Roman" w:cs="Times New Roman"/>
          <w:b w:val="0"/>
          <w:bCs w:val="0"/>
          <w:i/>
        </w:rPr>
        <w:t>se croit scientifique</w:t>
      </w:r>
    </w:p>
    <w:p w:rsidR="001A1143" w:rsidRDefault="001A1143" w:rsidP="00E81B9F">
      <w:pPr>
        <w:pStyle w:val="Corpsdetexte"/>
        <w:rPr>
          <w:b w:val="0"/>
          <w:bCs w:val="0"/>
          <w:sz w:val="28"/>
          <w:szCs w:val="28"/>
        </w:rPr>
      </w:pPr>
      <w:r>
        <w:rPr>
          <w:b w:val="0"/>
          <w:bCs w:val="0"/>
          <w:sz w:val="28"/>
          <w:szCs w:val="28"/>
        </w:rPr>
        <w:t>…</w:t>
      </w:r>
      <w:r w:rsidR="00337697" w:rsidRPr="007A5F8F">
        <w:rPr>
          <w:b w:val="0"/>
          <w:bCs w:val="0"/>
          <w:sz w:val="28"/>
          <w:szCs w:val="28"/>
        </w:rPr>
        <w:t xml:space="preserve">la chose soit pleinement assurée. </w:t>
      </w:r>
    </w:p>
    <w:p w:rsidR="001A1143" w:rsidRDefault="001A1143" w:rsidP="00E81B9F">
      <w:pPr>
        <w:pStyle w:val="Corpsdetexte"/>
        <w:rPr>
          <w:b w:val="0"/>
          <w:bCs w:val="0"/>
          <w:sz w:val="28"/>
          <w:szCs w:val="28"/>
        </w:rPr>
      </w:pPr>
    </w:p>
    <w:p w:rsidR="001A1143" w:rsidRDefault="00337697" w:rsidP="00E81B9F">
      <w:pPr>
        <w:pStyle w:val="Corpsdetexte"/>
        <w:rPr>
          <w:b w:val="0"/>
          <w:bCs w:val="0"/>
          <w:sz w:val="28"/>
          <w:szCs w:val="28"/>
        </w:rPr>
      </w:pPr>
      <w:r w:rsidRPr="007A5F8F">
        <w:rPr>
          <w:b w:val="0"/>
          <w:bCs w:val="0"/>
          <w:sz w:val="28"/>
          <w:szCs w:val="28"/>
        </w:rPr>
        <w:t xml:space="preserve">De temps en temps on propose l’idée </w:t>
      </w:r>
      <w:r w:rsidR="00A271F1">
        <w:rPr>
          <w:b w:val="0"/>
          <w:bCs w:val="0"/>
          <w:sz w:val="28"/>
          <w:szCs w:val="28"/>
        </w:rPr>
        <w:t>« </w:t>
      </w:r>
      <w:r w:rsidRPr="00A271F1">
        <w:rPr>
          <w:rFonts w:ascii="Times New Roman" w:hAnsi="Times New Roman" w:cs="Times New Roman"/>
          <w:b w:val="0"/>
          <w:bCs w:val="0"/>
          <w:i/>
        </w:rPr>
        <w:t>du normal et du pathologique</w:t>
      </w:r>
      <w:r w:rsidR="00A271F1">
        <w:rPr>
          <w:b w:val="0"/>
          <w:bCs w:val="0"/>
          <w:sz w:val="28"/>
          <w:szCs w:val="28"/>
        </w:rPr>
        <w:t> »</w:t>
      </w:r>
      <w:r w:rsidRPr="007A5F8F">
        <w:rPr>
          <w:b w:val="0"/>
          <w:bCs w:val="0"/>
          <w:sz w:val="28"/>
          <w:szCs w:val="28"/>
        </w:rPr>
        <w:t xml:space="preserve"> comme sujet de thèse à quelque étudiant</w:t>
      </w:r>
      <w:r w:rsidR="001A1143">
        <w:rPr>
          <w:b w:val="0"/>
          <w:bCs w:val="0"/>
          <w:sz w:val="28"/>
          <w:szCs w:val="28"/>
        </w:rPr>
        <w:t>.</w:t>
      </w:r>
    </w:p>
    <w:p w:rsidR="00337697" w:rsidRPr="007A5F8F" w:rsidRDefault="001A1143" w:rsidP="00E81B9F">
      <w:pPr>
        <w:pStyle w:val="Corpsdetexte"/>
        <w:rPr>
          <w:b w:val="0"/>
          <w:bCs w:val="0"/>
          <w:sz w:val="28"/>
          <w:szCs w:val="28"/>
        </w:rPr>
      </w:pPr>
      <w:r>
        <w:rPr>
          <w:b w:val="0"/>
          <w:bCs w:val="0"/>
          <w:sz w:val="28"/>
          <w:szCs w:val="28"/>
        </w:rPr>
        <w:lastRenderedPageBreak/>
        <w:t>C</w:t>
      </w:r>
      <w:r w:rsidR="00337697" w:rsidRPr="007A5F8F">
        <w:rPr>
          <w:b w:val="0"/>
          <w:bCs w:val="0"/>
          <w:sz w:val="28"/>
          <w:szCs w:val="28"/>
        </w:rPr>
        <w:t>’est un sujet qui leur est en général proposé par des gens ayant une formation philosophique, et nous avons là</w:t>
      </w:r>
      <w:r w:rsidR="00454FCC">
        <w:rPr>
          <w:b w:val="0"/>
          <w:bCs w:val="0"/>
          <w:sz w:val="28"/>
          <w:szCs w:val="28"/>
        </w:rPr>
        <w:t>–</w:t>
      </w:r>
      <w:r w:rsidR="00337697" w:rsidRPr="007A5F8F">
        <w:rPr>
          <w:b w:val="0"/>
          <w:bCs w:val="0"/>
          <w:sz w:val="28"/>
          <w:szCs w:val="28"/>
        </w:rPr>
        <w:t xml:space="preserve">dessus </w:t>
      </w:r>
      <w:r w:rsidR="00337697" w:rsidRPr="00FA7472">
        <w:rPr>
          <w:b w:val="0"/>
          <w:bCs w:val="0"/>
          <w:i/>
        </w:rPr>
        <w:t>un excellent travail</w:t>
      </w:r>
      <w:r w:rsidR="00337697" w:rsidRPr="007A5F8F">
        <w:rPr>
          <w:b w:val="0"/>
          <w:bCs w:val="0"/>
          <w:sz w:val="28"/>
          <w:szCs w:val="28"/>
        </w:rPr>
        <w:t xml:space="preserve"> de M.</w:t>
      </w:r>
      <w:r w:rsidR="00A271F1">
        <w:rPr>
          <w:b w:val="0"/>
          <w:bCs w:val="0"/>
          <w:sz w:val="28"/>
          <w:szCs w:val="28"/>
        </w:rPr>
        <w:t xml:space="preserve"> </w:t>
      </w:r>
      <w:r w:rsidR="00337697" w:rsidRPr="007A5F8F">
        <w:rPr>
          <w:b w:val="0"/>
          <w:bCs w:val="0"/>
          <w:sz w:val="28"/>
          <w:szCs w:val="28"/>
        </w:rPr>
        <w:t>CANGUILHEM</w:t>
      </w:r>
      <w:r>
        <w:rPr>
          <w:b w:val="0"/>
          <w:bCs w:val="0"/>
          <w:sz w:val="28"/>
          <w:szCs w:val="28"/>
        </w:rPr>
        <w:t xml:space="preserve"> </w:t>
      </w:r>
      <w:r w:rsidR="00A271F1" w:rsidRPr="00A271F1">
        <w:rPr>
          <w:rStyle w:val="Appelnotedebasdep"/>
          <w:rFonts w:ascii="Times New Roman" w:hAnsi="Times New Roman" w:cs="Times New Roman"/>
          <w:bCs w:val="0"/>
          <w:color w:val="FF0000"/>
          <w:sz w:val="28"/>
          <w:szCs w:val="28"/>
        </w:rPr>
        <w:footnoteReference w:id="59"/>
      </w:r>
      <w:r>
        <w:rPr>
          <w:b w:val="0"/>
          <w:bCs w:val="0"/>
          <w:sz w:val="28"/>
          <w:szCs w:val="28"/>
        </w:rPr>
        <w:t>.</w:t>
      </w:r>
      <w:r w:rsidR="00337697" w:rsidRPr="007A5F8F">
        <w:rPr>
          <w:b w:val="0"/>
          <w:bCs w:val="0"/>
          <w:sz w:val="28"/>
          <w:szCs w:val="28"/>
        </w:rPr>
        <w:t xml:space="preserve"> Évidemment, c’est un travail dont l’influence est fort limitée dans les milieux proprement médicaux.</w:t>
      </w:r>
    </w:p>
    <w:p w:rsidR="001A1143" w:rsidRDefault="001A1143" w:rsidP="00E81B9F">
      <w:pPr>
        <w:pStyle w:val="Corpsdetexte2"/>
        <w:rPr>
          <w:sz w:val="28"/>
          <w:szCs w:val="28"/>
        </w:rPr>
      </w:pPr>
    </w:p>
    <w:p w:rsidR="001A1143" w:rsidRDefault="00337697" w:rsidP="00E81B9F">
      <w:pPr>
        <w:pStyle w:val="Corpsdetexte2"/>
        <w:rPr>
          <w:sz w:val="28"/>
          <w:szCs w:val="28"/>
        </w:rPr>
      </w:pPr>
      <w:r w:rsidRPr="007A5F8F">
        <w:rPr>
          <w:sz w:val="28"/>
          <w:szCs w:val="28"/>
        </w:rPr>
        <w:t>Or il y a une chose en tout cas</w:t>
      </w:r>
      <w:r w:rsidR="001A1143">
        <w:rPr>
          <w:sz w:val="28"/>
          <w:szCs w:val="28"/>
        </w:rPr>
        <w:t>…</w:t>
      </w:r>
    </w:p>
    <w:p w:rsidR="00FA7472" w:rsidRDefault="00337697" w:rsidP="001A1143">
      <w:pPr>
        <w:pStyle w:val="Corpsdetexte2"/>
        <w:ind w:left="708"/>
        <w:rPr>
          <w:sz w:val="28"/>
          <w:szCs w:val="28"/>
        </w:rPr>
      </w:pPr>
      <w:r w:rsidRPr="007A5F8F">
        <w:rPr>
          <w:sz w:val="28"/>
          <w:szCs w:val="28"/>
        </w:rPr>
        <w:t xml:space="preserve">sans chercher à spéculer à un niveau </w:t>
      </w:r>
    </w:p>
    <w:p w:rsidR="001A1143" w:rsidRDefault="00337697" w:rsidP="001A1143">
      <w:pPr>
        <w:pStyle w:val="Corpsdetexte2"/>
        <w:ind w:left="708"/>
        <w:rPr>
          <w:sz w:val="28"/>
          <w:szCs w:val="28"/>
        </w:rPr>
      </w:pPr>
      <w:r w:rsidRPr="007A5F8F">
        <w:rPr>
          <w:sz w:val="28"/>
          <w:szCs w:val="28"/>
        </w:rPr>
        <w:t xml:space="preserve">de certitude socratique sur </w:t>
      </w:r>
      <w:r w:rsidR="001A1143">
        <w:rPr>
          <w:sz w:val="28"/>
          <w:szCs w:val="28"/>
        </w:rPr>
        <w:t>« </w:t>
      </w:r>
      <w:r w:rsidRPr="001A1143">
        <w:rPr>
          <w:rFonts w:ascii="Times New Roman" w:hAnsi="Times New Roman" w:cs="Times New Roman"/>
          <w:i/>
          <w:szCs w:val="24"/>
        </w:rPr>
        <w:t>la santé en soi</w:t>
      </w:r>
      <w:r w:rsidR="001A1143">
        <w:rPr>
          <w:sz w:val="28"/>
          <w:szCs w:val="28"/>
        </w:rPr>
        <w:t> »</w:t>
      </w:r>
    </w:p>
    <w:p w:rsidR="00337697" w:rsidRPr="007A5F8F" w:rsidRDefault="001A1143" w:rsidP="00E81B9F">
      <w:pPr>
        <w:pStyle w:val="Corpsdetexte2"/>
        <w:rPr>
          <w:sz w:val="28"/>
          <w:szCs w:val="28"/>
        </w:rPr>
      </w:pPr>
      <w:r>
        <w:rPr>
          <w:sz w:val="28"/>
          <w:szCs w:val="28"/>
        </w:rPr>
        <w:t>…</w:t>
      </w:r>
      <w:r w:rsidR="00337697" w:rsidRPr="007A5F8F">
        <w:rPr>
          <w:sz w:val="28"/>
          <w:szCs w:val="28"/>
        </w:rPr>
        <w:t>qui à soi tout seul</w:t>
      </w:r>
      <w:r w:rsidR="00FA7472">
        <w:rPr>
          <w:sz w:val="28"/>
          <w:szCs w:val="28"/>
        </w:rPr>
        <w:t xml:space="preserve">, </w:t>
      </w:r>
      <w:r w:rsidR="00337697" w:rsidRPr="007A5F8F">
        <w:rPr>
          <w:sz w:val="28"/>
          <w:szCs w:val="28"/>
        </w:rPr>
        <w:t xml:space="preserve">pour nous tout spécialement </w:t>
      </w:r>
      <w:r w:rsidR="00337697" w:rsidRPr="00FA7472">
        <w:rPr>
          <w:rFonts w:ascii="Times New Roman" w:hAnsi="Times New Roman" w:cs="Times New Roman"/>
          <w:i/>
          <w:szCs w:val="24"/>
        </w:rPr>
        <w:t>psychiatres et psychanalystes</w:t>
      </w:r>
      <w:r w:rsidR="00FA7472">
        <w:rPr>
          <w:rFonts w:ascii="Times New Roman" w:hAnsi="Times New Roman" w:cs="Times New Roman"/>
          <w:i/>
          <w:szCs w:val="24"/>
        </w:rPr>
        <w:t xml:space="preserve">, </w:t>
      </w:r>
      <w:r w:rsidR="00337697" w:rsidRPr="007A5F8F">
        <w:rPr>
          <w:sz w:val="28"/>
          <w:szCs w:val="28"/>
        </w:rPr>
        <w:t xml:space="preserve">qui montre à quel point l’idée de </w:t>
      </w:r>
      <w:r w:rsidR="00A01FE4">
        <w:rPr>
          <w:sz w:val="28"/>
          <w:szCs w:val="28"/>
        </w:rPr>
        <w:t>« </w:t>
      </w:r>
      <w:r w:rsidR="00A01FE4" w:rsidRPr="00A01FE4">
        <w:rPr>
          <w:rFonts w:ascii="Times New Roman" w:hAnsi="Times New Roman" w:cs="Times New Roman"/>
          <w:i/>
          <w:color w:val="0000CC"/>
        </w:rPr>
        <w:t>santé</w:t>
      </w:r>
      <w:r w:rsidR="00A01FE4">
        <w:rPr>
          <w:sz w:val="28"/>
          <w:szCs w:val="28"/>
        </w:rPr>
        <w:t> »</w:t>
      </w:r>
      <w:r w:rsidR="00337697" w:rsidRPr="007A5F8F">
        <w:rPr>
          <w:sz w:val="28"/>
          <w:szCs w:val="28"/>
        </w:rPr>
        <w:t xml:space="preserve"> est problématique : ce sont les </w:t>
      </w:r>
      <w:r w:rsidR="00337697" w:rsidRPr="005A5C2E">
        <w:rPr>
          <w:rFonts w:ascii="Times New Roman" w:hAnsi="Times New Roman" w:cs="Times New Roman"/>
          <w:i/>
          <w:szCs w:val="24"/>
        </w:rPr>
        <w:t>moyens</w:t>
      </w:r>
      <w:r w:rsidR="00337697" w:rsidRPr="007A5F8F">
        <w:rPr>
          <w:sz w:val="28"/>
          <w:szCs w:val="28"/>
        </w:rPr>
        <w:t xml:space="preserve"> mêmes que nous employons pour rejoindre l’état de </w:t>
      </w:r>
      <w:r w:rsidR="00A01FE4">
        <w:rPr>
          <w:sz w:val="28"/>
          <w:szCs w:val="28"/>
        </w:rPr>
        <w:t>« </w:t>
      </w:r>
      <w:r w:rsidR="00A01FE4" w:rsidRPr="00A01FE4">
        <w:rPr>
          <w:rFonts w:ascii="Times New Roman" w:hAnsi="Times New Roman" w:cs="Times New Roman"/>
          <w:i/>
          <w:color w:val="0000CC"/>
        </w:rPr>
        <w:t>santé</w:t>
      </w:r>
      <w:r w:rsidR="00A01FE4">
        <w:rPr>
          <w:sz w:val="28"/>
          <w:szCs w:val="28"/>
        </w:rPr>
        <w:t> »</w:t>
      </w:r>
      <w:r w:rsidR="00337697" w:rsidRPr="007A5F8F">
        <w:rPr>
          <w:sz w:val="28"/>
          <w:szCs w:val="28"/>
        </w:rPr>
        <w:t xml:space="preserve">. </w:t>
      </w:r>
    </w:p>
    <w:p w:rsidR="00FA7472" w:rsidRDefault="00FA7472" w:rsidP="00E81B9F">
      <w:pPr>
        <w:rPr>
          <w:rFonts w:ascii="Courier New" w:hAnsi="Courier New" w:cs="Courier New"/>
          <w:sz w:val="28"/>
          <w:szCs w:val="28"/>
        </w:rPr>
      </w:pPr>
    </w:p>
    <w:p w:rsidR="00A01FE4" w:rsidRDefault="00337697" w:rsidP="00E81B9F">
      <w:pPr>
        <w:rPr>
          <w:rFonts w:ascii="Courier New" w:hAnsi="Courier New" w:cs="Courier New"/>
          <w:sz w:val="28"/>
          <w:szCs w:val="28"/>
        </w:rPr>
      </w:pPr>
      <w:r w:rsidRPr="007A5F8F">
        <w:rPr>
          <w:rFonts w:ascii="Courier New" w:hAnsi="Courier New" w:cs="Courier New"/>
          <w:sz w:val="28"/>
          <w:szCs w:val="28"/>
        </w:rPr>
        <w:t xml:space="preserve">Lesquels </w:t>
      </w:r>
      <w:r w:rsidRPr="005A5C2E">
        <w:rPr>
          <w:i/>
        </w:rPr>
        <w:t>moyens</w:t>
      </w:r>
      <w:r w:rsidRPr="007A5F8F">
        <w:rPr>
          <w:rFonts w:ascii="Courier New" w:hAnsi="Courier New" w:cs="Courier New"/>
          <w:sz w:val="28"/>
          <w:szCs w:val="28"/>
        </w:rPr>
        <w:t xml:space="preserve"> nous montrent, pour dire les choses dans les termes les plus généraux que quoi qu’il en soit de la nature, de l’heureuse forme qui serait </w:t>
      </w:r>
    </w:p>
    <w:p w:rsidR="00A01FE4" w:rsidRDefault="00337697" w:rsidP="00A01FE4">
      <w:pPr>
        <w:rPr>
          <w:rFonts w:ascii="Courier New" w:hAnsi="Courier New" w:cs="Courier New"/>
          <w:sz w:val="28"/>
          <w:szCs w:val="28"/>
        </w:rPr>
      </w:pPr>
      <w:r w:rsidRPr="007A5F8F">
        <w:rPr>
          <w:rFonts w:ascii="Courier New" w:hAnsi="Courier New" w:cs="Courier New"/>
          <w:sz w:val="28"/>
          <w:szCs w:val="28"/>
        </w:rPr>
        <w:t xml:space="preserve">la forme de la </w:t>
      </w:r>
      <w:r w:rsidR="00A01FE4">
        <w:rPr>
          <w:rFonts w:ascii="Courier New" w:hAnsi="Courier New" w:cs="Courier New"/>
          <w:sz w:val="28"/>
          <w:szCs w:val="28"/>
        </w:rPr>
        <w:t>« </w:t>
      </w:r>
      <w:r w:rsidR="00A01FE4" w:rsidRPr="00A01FE4">
        <w:rPr>
          <w:i/>
          <w:color w:val="0000CC"/>
        </w:rPr>
        <w:t>santé</w:t>
      </w:r>
      <w:r w:rsidR="00A01FE4">
        <w:rPr>
          <w:rFonts w:ascii="Courier New" w:hAnsi="Courier New" w:cs="Courier New"/>
          <w:sz w:val="28"/>
          <w:szCs w:val="28"/>
        </w:rPr>
        <w:t> »</w:t>
      </w:r>
      <w:r w:rsidRPr="007A5F8F">
        <w:rPr>
          <w:rFonts w:ascii="Courier New" w:hAnsi="Courier New" w:cs="Courier New"/>
          <w:sz w:val="28"/>
          <w:szCs w:val="28"/>
        </w:rPr>
        <w:t xml:space="preserve">, au sein de cette heureuse forme nous sommes amenés à postuler des </w:t>
      </w:r>
      <w:r w:rsidRPr="00A01FE4">
        <w:rPr>
          <w:i/>
        </w:rPr>
        <w:t>états paradoxaux</w:t>
      </w:r>
      <w:r w:rsidR="00A01FE4">
        <w:rPr>
          <w:rFonts w:ascii="Courier New" w:hAnsi="Courier New" w:cs="Courier New"/>
          <w:sz w:val="28"/>
          <w:szCs w:val="28"/>
        </w:rPr>
        <w:t>…</w:t>
      </w:r>
      <w:r w:rsidRPr="007A5F8F">
        <w:rPr>
          <w:rFonts w:ascii="Courier New" w:hAnsi="Courier New" w:cs="Courier New"/>
          <w:sz w:val="28"/>
          <w:szCs w:val="28"/>
        </w:rPr>
        <w:t xml:space="preserve"> </w:t>
      </w:r>
    </w:p>
    <w:p w:rsidR="00A01FE4" w:rsidRDefault="00337697" w:rsidP="00A01FE4">
      <w:pPr>
        <w:ind w:firstLine="708"/>
        <w:rPr>
          <w:rFonts w:ascii="Courier New" w:hAnsi="Courier New" w:cs="Courier New"/>
          <w:sz w:val="28"/>
          <w:szCs w:val="28"/>
        </w:rPr>
      </w:pPr>
      <w:r w:rsidRPr="007A5F8F">
        <w:rPr>
          <w:rFonts w:ascii="Courier New" w:hAnsi="Courier New" w:cs="Courier New"/>
          <w:sz w:val="28"/>
          <w:szCs w:val="28"/>
        </w:rPr>
        <w:t>c’est le moins qu’on puisse en dire</w:t>
      </w:r>
    </w:p>
    <w:p w:rsidR="00337697" w:rsidRPr="007A5F8F" w:rsidRDefault="00A01FE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ceux</w:t>
      </w:r>
      <w:r w:rsidR="00454FCC">
        <w:rPr>
          <w:rFonts w:ascii="Courier New" w:hAnsi="Courier New" w:cs="Courier New"/>
          <w:sz w:val="28"/>
          <w:szCs w:val="28"/>
        </w:rPr>
        <w:t>–</w:t>
      </w:r>
      <w:r w:rsidR="00337697" w:rsidRPr="007A5F8F">
        <w:rPr>
          <w:rFonts w:ascii="Courier New" w:hAnsi="Courier New" w:cs="Courier New"/>
          <w:sz w:val="28"/>
          <w:szCs w:val="28"/>
        </w:rPr>
        <w:t xml:space="preserve">là mêmes dont la manipulation dans nos </w:t>
      </w:r>
      <w:r w:rsidR="00337697" w:rsidRPr="00A01FE4">
        <w:rPr>
          <w:i/>
        </w:rPr>
        <w:t>thérapeutiques</w:t>
      </w:r>
      <w:r w:rsidR="00337697" w:rsidRPr="007A5F8F">
        <w:rPr>
          <w:rFonts w:ascii="Courier New" w:hAnsi="Courier New" w:cs="Courier New"/>
          <w:sz w:val="28"/>
          <w:szCs w:val="28"/>
        </w:rPr>
        <w:t xml:space="preserve"> est responsable du retour à un équilibre</w:t>
      </w:r>
      <w:r>
        <w:rPr>
          <w:rFonts w:ascii="Courier New" w:hAnsi="Courier New" w:cs="Courier New"/>
          <w:sz w:val="28"/>
          <w:szCs w:val="28"/>
        </w:rPr>
        <w:t>,</w:t>
      </w:r>
      <w:r w:rsidR="00337697" w:rsidRPr="007A5F8F">
        <w:rPr>
          <w:rFonts w:ascii="Courier New" w:hAnsi="Courier New" w:cs="Courier New"/>
          <w:sz w:val="28"/>
          <w:szCs w:val="28"/>
        </w:rPr>
        <w:t xml:space="preserve"> qui reste dans l’ensemble, comme tel, assez incritiqué.</w:t>
      </w:r>
    </w:p>
    <w:p w:rsidR="00A01FE4" w:rsidRDefault="00A01FE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donc ce que nous trouvons au niveau des postulats les moins accessibles à la démonstration de la position médicale comme telle. C’est justement celle qui va ici être promue dans </w:t>
      </w:r>
      <w:r w:rsidRPr="005A5C2E">
        <w:rPr>
          <w:i/>
        </w:rPr>
        <w:t>le discours d’</w:t>
      </w:r>
      <w:r w:rsidRPr="007A5F8F">
        <w:rPr>
          <w:rFonts w:ascii="Courier New" w:hAnsi="Courier New" w:cs="Courier New"/>
          <w:sz w:val="28"/>
          <w:szCs w:val="28"/>
        </w:rPr>
        <w:t xml:space="preserve">ÉRYXIMAQUE sous le nom </w:t>
      </w:r>
      <w:r w:rsidR="00A01FE4" w:rsidRPr="007A5F8F">
        <w:rPr>
          <w:rFonts w:ascii="Courier New" w:hAnsi="Courier New" w:cs="Courier New"/>
          <w:sz w:val="28"/>
          <w:szCs w:val="28"/>
        </w:rPr>
        <w:t>d’</w:t>
      </w:r>
      <w:r w:rsidR="00A01FE4" w:rsidRPr="00752D9A">
        <w:rPr>
          <w:rFonts w:ascii="Palatino Linotype" w:hAnsi="Palatino Linotype"/>
          <w:color w:val="0000CC"/>
          <w:sz w:val="28"/>
          <w:szCs w:val="28"/>
        </w:rPr>
        <w:t>ἁρμονίαν</w:t>
      </w:r>
      <w:r w:rsidR="00A01FE4" w:rsidRPr="000F3DF4">
        <w:rPr>
          <w:rFonts w:ascii="Athenian" w:hAnsi="Athenian"/>
          <w:sz w:val="28"/>
          <w:szCs w:val="28"/>
        </w:rPr>
        <w:t></w:t>
      </w:r>
      <w:r w:rsidR="00A01FE4" w:rsidRPr="000F3DF4">
        <w:rPr>
          <w:rFonts w:ascii="Garamond" w:hAnsi="Garamond" w:cs="Courier New"/>
          <w:sz w:val="20"/>
          <w:szCs w:val="20"/>
        </w:rPr>
        <w:t>[harmonia]</w:t>
      </w:r>
      <w:r w:rsidRPr="007A5F8F">
        <w:rPr>
          <w:rFonts w:ascii="Courier New" w:hAnsi="Courier New" w:cs="Courier New"/>
          <w:sz w:val="28"/>
          <w:szCs w:val="28"/>
        </w:rPr>
        <w:t>. Nous</w:t>
      </w:r>
      <w:r w:rsidRPr="007A5F8F">
        <w:rPr>
          <w:rFonts w:ascii="Courier New" w:hAnsi="Courier New" w:cs="Courier New"/>
          <w:i/>
          <w:sz w:val="28"/>
          <w:szCs w:val="28"/>
        </w:rPr>
        <w:t xml:space="preserve"> </w:t>
      </w:r>
      <w:r w:rsidRPr="007A5F8F">
        <w:rPr>
          <w:rFonts w:ascii="Courier New" w:hAnsi="Courier New" w:cs="Courier New"/>
          <w:sz w:val="28"/>
          <w:szCs w:val="28"/>
        </w:rPr>
        <w:t>ne savons pas de quelle harmonie il s’agit</w:t>
      </w:r>
      <w:r w:rsidR="005A5C2E">
        <w:rPr>
          <w:rFonts w:ascii="Courier New" w:hAnsi="Courier New" w:cs="Courier New"/>
          <w:sz w:val="28"/>
          <w:szCs w:val="28"/>
        </w:rPr>
        <w:t>, m</w:t>
      </w:r>
      <w:r w:rsidRPr="007A5F8F">
        <w:rPr>
          <w:rFonts w:ascii="Courier New" w:hAnsi="Courier New" w:cs="Courier New"/>
          <w:sz w:val="28"/>
          <w:szCs w:val="28"/>
        </w:rPr>
        <w:t>ais</w:t>
      </w:r>
      <w:r w:rsidR="00A01FE4">
        <w:rPr>
          <w:rFonts w:ascii="Courier New" w:hAnsi="Courier New" w:cs="Courier New"/>
          <w:sz w:val="28"/>
          <w:szCs w:val="28"/>
        </w:rPr>
        <w:t xml:space="preserve"> comme</w:t>
      </w:r>
      <w:r w:rsidRPr="007A5F8F">
        <w:rPr>
          <w:rFonts w:ascii="Courier New" w:hAnsi="Courier New" w:cs="Courier New"/>
          <w:sz w:val="28"/>
          <w:szCs w:val="28"/>
        </w:rPr>
        <w:t xml:space="preserve"> la notion est très fondamentale à toute position médicale comme telle, tout ce que nous devons chercher, c’est </w:t>
      </w:r>
      <w:r w:rsidRPr="00A01FE4">
        <w:rPr>
          <w:i/>
        </w:rPr>
        <w:t>l’accord</w:t>
      </w:r>
      <w:r w:rsidRPr="007A5F8F">
        <w:rPr>
          <w:rFonts w:ascii="Courier New" w:hAnsi="Courier New" w:cs="Courier New"/>
          <w:sz w:val="28"/>
          <w:szCs w:val="28"/>
        </w:rPr>
        <w:t xml:space="preserve">. </w:t>
      </w:r>
    </w:p>
    <w:p w:rsidR="00A01FE4" w:rsidRDefault="00A01FE4" w:rsidP="00E81B9F">
      <w:pPr>
        <w:pStyle w:val="Corpsdetexte"/>
        <w:rPr>
          <w:b w:val="0"/>
          <w:bCs w:val="0"/>
          <w:sz w:val="28"/>
          <w:szCs w:val="28"/>
        </w:rPr>
      </w:pPr>
    </w:p>
    <w:p w:rsidR="00A01FE4" w:rsidRDefault="00337697" w:rsidP="00E81B9F">
      <w:pPr>
        <w:pStyle w:val="Corpsdetexte"/>
        <w:rPr>
          <w:b w:val="0"/>
          <w:bCs w:val="0"/>
          <w:sz w:val="28"/>
          <w:szCs w:val="28"/>
        </w:rPr>
      </w:pPr>
      <w:r w:rsidRPr="007A5F8F">
        <w:rPr>
          <w:b w:val="0"/>
          <w:bCs w:val="0"/>
          <w:sz w:val="28"/>
          <w:szCs w:val="28"/>
        </w:rPr>
        <w:t xml:space="preserve">Et nous ne sommes pas beaucoup avancés par rapport </w:t>
      </w:r>
    </w:p>
    <w:p w:rsidR="00A01FE4" w:rsidRDefault="00337697" w:rsidP="00E81B9F">
      <w:pPr>
        <w:pStyle w:val="Corpsdetexte"/>
        <w:rPr>
          <w:b w:val="0"/>
          <w:bCs w:val="0"/>
          <w:sz w:val="28"/>
          <w:szCs w:val="28"/>
        </w:rPr>
      </w:pPr>
      <w:r w:rsidRPr="007A5F8F">
        <w:rPr>
          <w:b w:val="0"/>
          <w:bCs w:val="0"/>
          <w:sz w:val="28"/>
          <w:szCs w:val="28"/>
        </w:rPr>
        <w:t xml:space="preserve">à la position qui est celle où se situe un ÉRYXIMAQUE sur ce qui est </w:t>
      </w:r>
      <w:r w:rsidRPr="00A01FE4">
        <w:rPr>
          <w:rFonts w:ascii="Times New Roman" w:hAnsi="Times New Roman" w:cs="Times New Roman"/>
          <w:b w:val="0"/>
          <w:bCs w:val="0"/>
          <w:i/>
        </w:rPr>
        <w:t>l’essence</w:t>
      </w:r>
      <w:r w:rsidRPr="007A5F8F">
        <w:rPr>
          <w:b w:val="0"/>
          <w:bCs w:val="0"/>
          <w:sz w:val="28"/>
          <w:szCs w:val="28"/>
        </w:rPr>
        <w:t xml:space="preserve">, </w:t>
      </w:r>
      <w:r w:rsidRPr="00A01FE4">
        <w:rPr>
          <w:rFonts w:ascii="Times New Roman" w:hAnsi="Times New Roman" w:cs="Times New Roman"/>
          <w:b w:val="0"/>
          <w:bCs w:val="0"/>
          <w:i/>
        </w:rPr>
        <w:t>la substance</w:t>
      </w:r>
      <w:r w:rsidR="00A01FE4">
        <w:rPr>
          <w:b w:val="0"/>
          <w:bCs w:val="0"/>
          <w:sz w:val="28"/>
          <w:szCs w:val="28"/>
        </w:rPr>
        <w:t>,</w:t>
      </w:r>
      <w:r w:rsidRPr="007A5F8F">
        <w:rPr>
          <w:b w:val="0"/>
          <w:bCs w:val="0"/>
          <w:sz w:val="28"/>
          <w:szCs w:val="28"/>
        </w:rPr>
        <w:t xml:space="preserve"> de cette idée </w:t>
      </w:r>
      <w:r w:rsidR="00A01FE4" w:rsidRPr="00A01FE4">
        <w:rPr>
          <w:rFonts w:ascii="Times New Roman" w:hAnsi="Times New Roman" w:cs="Times New Roman"/>
          <w:b w:val="0"/>
          <w:i/>
        </w:rPr>
        <w:t>d’accord</w:t>
      </w:r>
      <w:r w:rsidRPr="007A5F8F">
        <w:rPr>
          <w:b w:val="0"/>
          <w:bCs w:val="0"/>
          <w:sz w:val="28"/>
          <w:szCs w:val="28"/>
        </w:rPr>
        <w:t xml:space="preserve">, </w:t>
      </w:r>
    </w:p>
    <w:p w:rsidR="00A01FE4" w:rsidRDefault="00337697" w:rsidP="00E81B9F">
      <w:pPr>
        <w:pStyle w:val="Corpsdetexte"/>
        <w:rPr>
          <w:b w:val="0"/>
          <w:bCs w:val="0"/>
          <w:sz w:val="28"/>
          <w:szCs w:val="28"/>
        </w:rPr>
      </w:pPr>
      <w:r w:rsidRPr="007A5F8F">
        <w:rPr>
          <w:b w:val="0"/>
          <w:bCs w:val="0"/>
          <w:sz w:val="28"/>
          <w:szCs w:val="28"/>
        </w:rPr>
        <w:t xml:space="preserve">à savoir de </w:t>
      </w:r>
      <w:r w:rsidRPr="00A01FE4">
        <w:rPr>
          <w:rFonts w:ascii="Times New Roman" w:hAnsi="Times New Roman" w:cs="Times New Roman"/>
          <w:b w:val="0"/>
          <w:bCs w:val="0"/>
          <w:i/>
        </w:rPr>
        <w:t>quelque chose</w:t>
      </w:r>
      <w:r w:rsidRPr="007A5F8F">
        <w:rPr>
          <w:b w:val="0"/>
          <w:bCs w:val="0"/>
          <w:sz w:val="28"/>
          <w:szCs w:val="28"/>
        </w:rPr>
        <w:t xml:space="preserve"> emprunté à un domaine intuitif dont simplement il est plus près des sources, </w:t>
      </w:r>
    </w:p>
    <w:p w:rsidR="00A01FE4" w:rsidRDefault="00337697" w:rsidP="00E81B9F">
      <w:pPr>
        <w:pStyle w:val="Corpsdetexte"/>
        <w:rPr>
          <w:b w:val="0"/>
          <w:bCs w:val="0"/>
          <w:sz w:val="28"/>
          <w:szCs w:val="28"/>
        </w:rPr>
      </w:pPr>
      <w:r w:rsidRPr="007A5F8F">
        <w:rPr>
          <w:b w:val="0"/>
          <w:bCs w:val="0"/>
          <w:sz w:val="28"/>
          <w:szCs w:val="28"/>
        </w:rPr>
        <w:t xml:space="preserve">il est historiquement plus défini et sensible </w:t>
      </w:r>
    </w:p>
    <w:p w:rsidR="00A01FE4" w:rsidRDefault="00337697" w:rsidP="00E81B9F">
      <w:pPr>
        <w:pStyle w:val="Corpsdetexte"/>
        <w:rPr>
          <w:b w:val="0"/>
          <w:bCs w:val="0"/>
          <w:sz w:val="28"/>
          <w:szCs w:val="28"/>
        </w:rPr>
      </w:pPr>
      <w:r w:rsidRPr="007A5F8F">
        <w:rPr>
          <w:b w:val="0"/>
          <w:bCs w:val="0"/>
          <w:sz w:val="28"/>
          <w:szCs w:val="28"/>
        </w:rPr>
        <w:t xml:space="preserve">quand ici nous nous apercevons expressément </w:t>
      </w:r>
    </w:p>
    <w:p w:rsidR="005A5C2E" w:rsidRDefault="00337697" w:rsidP="00E81B9F">
      <w:pPr>
        <w:pStyle w:val="Corpsdetexte"/>
        <w:rPr>
          <w:b w:val="0"/>
          <w:bCs w:val="0"/>
          <w:sz w:val="28"/>
          <w:szCs w:val="28"/>
        </w:rPr>
      </w:pPr>
      <w:r w:rsidRPr="007A5F8F">
        <w:rPr>
          <w:b w:val="0"/>
          <w:bCs w:val="0"/>
          <w:sz w:val="28"/>
          <w:szCs w:val="28"/>
        </w:rPr>
        <w:t xml:space="preserve">qu’il se rapporte au </w:t>
      </w:r>
      <w:r w:rsidRPr="00A01FE4">
        <w:rPr>
          <w:rFonts w:ascii="Times New Roman" w:hAnsi="Times New Roman" w:cs="Times New Roman"/>
          <w:b w:val="0"/>
          <w:bCs w:val="0"/>
          <w:i/>
        </w:rPr>
        <w:t>domaine musical</w:t>
      </w:r>
      <w:r w:rsidRPr="007A5F8F">
        <w:rPr>
          <w:b w:val="0"/>
          <w:bCs w:val="0"/>
          <w:sz w:val="28"/>
          <w:szCs w:val="28"/>
        </w:rPr>
        <w:t xml:space="preserve">, pour autant qu’ici </w:t>
      </w:r>
    </w:p>
    <w:p w:rsidR="00A01FE4" w:rsidRDefault="00337697" w:rsidP="00E81B9F">
      <w:pPr>
        <w:pStyle w:val="Corpsdetexte"/>
        <w:rPr>
          <w:b w:val="0"/>
          <w:bCs w:val="0"/>
          <w:sz w:val="28"/>
          <w:szCs w:val="28"/>
        </w:rPr>
      </w:pPr>
      <w:r w:rsidRPr="005A5C2E">
        <w:rPr>
          <w:rFonts w:ascii="Times New Roman" w:hAnsi="Times New Roman" w:cs="Times New Roman"/>
          <w:b w:val="0"/>
          <w:bCs w:val="0"/>
          <w:i/>
        </w:rPr>
        <w:t>le domaine</w:t>
      </w:r>
      <w:r w:rsidRPr="00A01FE4">
        <w:rPr>
          <w:rFonts w:ascii="Times New Roman" w:hAnsi="Times New Roman" w:cs="Times New Roman"/>
          <w:b w:val="0"/>
          <w:bCs w:val="0"/>
          <w:i/>
        </w:rPr>
        <w:t xml:space="preserve"> musical</w:t>
      </w:r>
      <w:r w:rsidRPr="007A5F8F">
        <w:rPr>
          <w:b w:val="0"/>
          <w:bCs w:val="0"/>
          <w:sz w:val="28"/>
          <w:szCs w:val="28"/>
        </w:rPr>
        <w:t xml:space="preserve"> est le </w:t>
      </w:r>
      <w:r w:rsidRPr="005A5C2E">
        <w:rPr>
          <w:b w:val="0"/>
          <w:bCs w:val="0"/>
          <w:i/>
        </w:rPr>
        <w:t>modèle</w:t>
      </w:r>
      <w:r w:rsidRPr="007A5F8F">
        <w:rPr>
          <w:b w:val="0"/>
          <w:bCs w:val="0"/>
          <w:sz w:val="28"/>
          <w:szCs w:val="28"/>
        </w:rPr>
        <w:t xml:space="preserve"> et la </w:t>
      </w:r>
      <w:r w:rsidRPr="005A5C2E">
        <w:rPr>
          <w:b w:val="0"/>
          <w:bCs w:val="0"/>
          <w:i/>
        </w:rPr>
        <w:t>forme</w:t>
      </w:r>
      <w:r w:rsidRPr="007A5F8F">
        <w:rPr>
          <w:b w:val="0"/>
          <w:bCs w:val="0"/>
          <w:sz w:val="28"/>
          <w:szCs w:val="28"/>
        </w:rPr>
        <w:t xml:space="preserve"> </w:t>
      </w:r>
      <w:r w:rsidRPr="005A5C2E">
        <w:rPr>
          <w:b w:val="0"/>
          <w:bCs w:val="0"/>
          <w:i/>
        </w:rPr>
        <w:t>pythagoricienne</w:t>
      </w:r>
      <w:r w:rsidRPr="007A5F8F">
        <w:rPr>
          <w:b w:val="0"/>
          <w:bCs w:val="0"/>
          <w:sz w:val="28"/>
          <w:szCs w:val="28"/>
        </w:rPr>
        <w:t xml:space="preserve">. </w:t>
      </w:r>
    </w:p>
    <w:p w:rsidR="00A01FE4" w:rsidRDefault="00A01FE4" w:rsidP="00E81B9F">
      <w:pPr>
        <w:pStyle w:val="Corpsdetexte"/>
        <w:rPr>
          <w:b w:val="0"/>
          <w:bCs w:val="0"/>
          <w:sz w:val="28"/>
          <w:szCs w:val="28"/>
        </w:rPr>
      </w:pPr>
    </w:p>
    <w:p w:rsidR="005A5C2E" w:rsidRDefault="00337697" w:rsidP="00E81B9F">
      <w:pPr>
        <w:pStyle w:val="Corpsdetexte"/>
        <w:rPr>
          <w:b w:val="0"/>
          <w:bCs w:val="0"/>
          <w:sz w:val="28"/>
          <w:szCs w:val="28"/>
        </w:rPr>
      </w:pPr>
      <w:r w:rsidRPr="007A5F8F">
        <w:rPr>
          <w:b w:val="0"/>
          <w:bCs w:val="0"/>
          <w:sz w:val="28"/>
          <w:szCs w:val="28"/>
        </w:rPr>
        <w:t xml:space="preserve">Aussi bien tout ce qui d’une façon quelconque </w:t>
      </w:r>
    </w:p>
    <w:p w:rsidR="005A5C2E" w:rsidRDefault="00337697" w:rsidP="00E81B9F">
      <w:pPr>
        <w:pStyle w:val="Corpsdetexte"/>
        <w:rPr>
          <w:b w:val="0"/>
          <w:bCs w:val="0"/>
          <w:sz w:val="28"/>
          <w:szCs w:val="28"/>
        </w:rPr>
      </w:pPr>
      <w:r w:rsidRPr="007A5F8F">
        <w:rPr>
          <w:b w:val="0"/>
          <w:bCs w:val="0"/>
          <w:sz w:val="28"/>
          <w:szCs w:val="28"/>
        </w:rPr>
        <w:t xml:space="preserve">se rapporte à cet </w:t>
      </w:r>
      <w:r w:rsidR="005A5C2E">
        <w:rPr>
          <w:b w:val="0"/>
          <w:bCs w:val="0"/>
          <w:sz w:val="28"/>
          <w:szCs w:val="28"/>
        </w:rPr>
        <w:t>« </w:t>
      </w:r>
      <w:r w:rsidRPr="005A5C2E">
        <w:rPr>
          <w:rFonts w:ascii="Times New Roman" w:hAnsi="Times New Roman" w:cs="Times New Roman"/>
          <w:b w:val="0"/>
          <w:bCs w:val="0"/>
          <w:i/>
        </w:rPr>
        <w:t>accord des tons</w:t>
      </w:r>
      <w:r w:rsidR="005A5C2E">
        <w:rPr>
          <w:b w:val="0"/>
          <w:bCs w:val="0"/>
          <w:sz w:val="28"/>
          <w:szCs w:val="28"/>
        </w:rPr>
        <w:t> »…</w:t>
      </w:r>
    </w:p>
    <w:p w:rsidR="005A5C2E" w:rsidRDefault="00337697" w:rsidP="005A5C2E">
      <w:pPr>
        <w:pStyle w:val="Corpsdetexte"/>
        <w:ind w:left="708"/>
        <w:rPr>
          <w:b w:val="0"/>
          <w:bCs w:val="0"/>
          <w:sz w:val="28"/>
          <w:szCs w:val="28"/>
        </w:rPr>
      </w:pPr>
      <w:r w:rsidRPr="007A5F8F">
        <w:rPr>
          <w:b w:val="0"/>
          <w:bCs w:val="0"/>
          <w:sz w:val="28"/>
          <w:szCs w:val="28"/>
        </w:rPr>
        <w:t>fût</w:t>
      </w:r>
      <w:r w:rsidR="00454FCC">
        <w:rPr>
          <w:b w:val="0"/>
          <w:bCs w:val="0"/>
          <w:sz w:val="28"/>
          <w:szCs w:val="28"/>
        </w:rPr>
        <w:t>–</w:t>
      </w:r>
      <w:r w:rsidRPr="007A5F8F">
        <w:rPr>
          <w:b w:val="0"/>
          <w:bCs w:val="0"/>
          <w:sz w:val="28"/>
          <w:szCs w:val="28"/>
        </w:rPr>
        <w:t>il d’une nature plus subtile, fût</w:t>
      </w:r>
      <w:r w:rsidR="00454FCC">
        <w:rPr>
          <w:b w:val="0"/>
          <w:bCs w:val="0"/>
          <w:sz w:val="28"/>
          <w:szCs w:val="28"/>
        </w:rPr>
        <w:t>–</w:t>
      </w:r>
      <w:r w:rsidRPr="007A5F8F">
        <w:rPr>
          <w:b w:val="0"/>
          <w:bCs w:val="0"/>
          <w:sz w:val="28"/>
          <w:szCs w:val="28"/>
        </w:rPr>
        <w:t xml:space="preserve">il du </w:t>
      </w:r>
      <w:r w:rsidRPr="005A5C2E">
        <w:rPr>
          <w:rFonts w:ascii="Times New Roman" w:hAnsi="Times New Roman" w:cs="Times New Roman"/>
          <w:b w:val="0"/>
          <w:bCs w:val="0"/>
          <w:i/>
        </w:rPr>
        <w:t>ton du discours</w:t>
      </w:r>
      <w:r w:rsidRPr="007A5F8F">
        <w:rPr>
          <w:b w:val="0"/>
          <w:bCs w:val="0"/>
          <w:sz w:val="28"/>
          <w:szCs w:val="28"/>
        </w:rPr>
        <w:t xml:space="preserve"> auquel je faisais allusion tout à l’heure</w:t>
      </w:r>
    </w:p>
    <w:p w:rsidR="005A5C2E" w:rsidRDefault="005A5C2E" w:rsidP="005A5C2E">
      <w:pPr>
        <w:pStyle w:val="Corpsdetexte"/>
        <w:rPr>
          <w:b w:val="0"/>
          <w:bCs w:val="0"/>
          <w:sz w:val="28"/>
          <w:szCs w:val="28"/>
        </w:rPr>
      </w:pPr>
      <w:r>
        <w:rPr>
          <w:b w:val="0"/>
          <w:bCs w:val="0"/>
          <w:sz w:val="28"/>
          <w:szCs w:val="28"/>
        </w:rPr>
        <w:t>…</w:t>
      </w:r>
      <w:r w:rsidR="00337697" w:rsidRPr="007A5F8F">
        <w:rPr>
          <w:b w:val="0"/>
          <w:bCs w:val="0"/>
          <w:sz w:val="28"/>
          <w:szCs w:val="28"/>
        </w:rPr>
        <w:t>nous ramène à cette même appréciation</w:t>
      </w:r>
      <w:r>
        <w:rPr>
          <w:b w:val="0"/>
          <w:bCs w:val="0"/>
          <w:sz w:val="28"/>
          <w:szCs w:val="28"/>
        </w:rPr>
        <w:t>…</w:t>
      </w:r>
      <w:r w:rsidR="00337697" w:rsidRPr="007A5F8F">
        <w:rPr>
          <w:b w:val="0"/>
          <w:bCs w:val="0"/>
          <w:sz w:val="28"/>
          <w:szCs w:val="28"/>
        </w:rPr>
        <w:t xml:space="preserve"> </w:t>
      </w:r>
    </w:p>
    <w:p w:rsidR="005A5C2E" w:rsidRDefault="00337697" w:rsidP="005A5C2E">
      <w:pPr>
        <w:pStyle w:val="Corpsdetexte"/>
        <w:ind w:left="708"/>
        <w:rPr>
          <w:b w:val="0"/>
          <w:bCs w:val="0"/>
          <w:sz w:val="28"/>
          <w:szCs w:val="28"/>
        </w:rPr>
      </w:pPr>
      <w:r w:rsidRPr="007A5F8F">
        <w:rPr>
          <w:b w:val="0"/>
          <w:bCs w:val="0"/>
          <w:sz w:val="28"/>
          <w:szCs w:val="28"/>
        </w:rPr>
        <w:t xml:space="preserve">ce qui n’est point pour rien que </w:t>
      </w:r>
    </w:p>
    <w:p w:rsidR="005A5C2E" w:rsidRDefault="00337697" w:rsidP="005A5C2E">
      <w:pPr>
        <w:pStyle w:val="Corpsdetexte"/>
        <w:ind w:left="708"/>
        <w:rPr>
          <w:b w:val="0"/>
          <w:bCs w:val="0"/>
          <w:sz w:val="28"/>
          <w:szCs w:val="28"/>
        </w:rPr>
      </w:pPr>
      <w:r w:rsidRPr="007A5F8F">
        <w:rPr>
          <w:b w:val="0"/>
          <w:bCs w:val="0"/>
          <w:sz w:val="28"/>
          <w:szCs w:val="28"/>
        </w:rPr>
        <w:t xml:space="preserve">j’ai parlé au passage </w:t>
      </w:r>
      <w:r w:rsidR="005A5C2E">
        <w:rPr>
          <w:b w:val="0"/>
          <w:bCs w:val="0"/>
          <w:sz w:val="28"/>
          <w:szCs w:val="28"/>
        </w:rPr>
        <w:t>« </w:t>
      </w:r>
      <w:r w:rsidRPr="005A5C2E">
        <w:rPr>
          <w:rFonts w:ascii="Times New Roman" w:hAnsi="Times New Roman" w:cs="Times New Roman"/>
          <w:b w:val="0"/>
          <w:bCs w:val="0"/>
          <w:i/>
        </w:rPr>
        <w:t>d’oreille</w:t>
      </w:r>
      <w:r w:rsidR="005A5C2E">
        <w:rPr>
          <w:b w:val="0"/>
          <w:bCs w:val="0"/>
          <w:sz w:val="28"/>
          <w:szCs w:val="28"/>
        </w:rPr>
        <w:t> »</w:t>
      </w:r>
    </w:p>
    <w:p w:rsidR="005A5C2E" w:rsidRDefault="005A5C2E" w:rsidP="005A5C2E">
      <w:pPr>
        <w:pStyle w:val="Corpsdetexte"/>
        <w:rPr>
          <w:b w:val="0"/>
          <w:bCs w:val="0"/>
          <w:sz w:val="28"/>
          <w:szCs w:val="28"/>
        </w:rPr>
      </w:pPr>
      <w:r>
        <w:rPr>
          <w:b w:val="0"/>
          <w:bCs w:val="0"/>
          <w:sz w:val="28"/>
          <w:szCs w:val="28"/>
        </w:rPr>
        <w:t>…</w:t>
      </w:r>
      <w:r w:rsidR="00337697" w:rsidRPr="007A5F8F">
        <w:rPr>
          <w:b w:val="0"/>
          <w:bCs w:val="0"/>
          <w:sz w:val="28"/>
          <w:szCs w:val="28"/>
        </w:rPr>
        <w:t xml:space="preserve">à cette même appréciation de </w:t>
      </w:r>
      <w:r>
        <w:rPr>
          <w:b w:val="0"/>
          <w:bCs w:val="0"/>
          <w:sz w:val="28"/>
          <w:szCs w:val="28"/>
        </w:rPr>
        <w:t>« </w:t>
      </w:r>
      <w:r w:rsidR="00337697" w:rsidRPr="005A5C2E">
        <w:rPr>
          <w:rFonts w:ascii="Times New Roman" w:hAnsi="Times New Roman" w:cs="Times New Roman"/>
          <w:b w:val="0"/>
          <w:bCs w:val="0"/>
          <w:i/>
        </w:rPr>
        <w:t>consonance</w:t>
      </w:r>
      <w:r>
        <w:rPr>
          <w:b w:val="0"/>
          <w:bCs w:val="0"/>
          <w:sz w:val="28"/>
          <w:szCs w:val="28"/>
        </w:rPr>
        <w:t> »</w:t>
      </w:r>
      <w:r w:rsidR="00337697" w:rsidRPr="007A5F8F">
        <w:rPr>
          <w:b w:val="0"/>
          <w:bCs w:val="0"/>
          <w:sz w:val="28"/>
          <w:szCs w:val="28"/>
        </w:rPr>
        <w:t xml:space="preserve"> qui est essentielle à cette notion d’harmonie. </w:t>
      </w:r>
    </w:p>
    <w:p w:rsidR="00FA7472" w:rsidRDefault="00FA7472" w:rsidP="00E81B9F">
      <w:pPr>
        <w:pStyle w:val="Corpsdetexte"/>
        <w:rPr>
          <w:b w:val="0"/>
          <w:bCs w:val="0"/>
          <w:sz w:val="28"/>
          <w:szCs w:val="28"/>
        </w:rPr>
      </w:pPr>
    </w:p>
    <w:p w:rsidR="005A5C2E" w:rsidRDefault="00337697" w:rsidP="00E81B9F">
      <w:pPr>
        <w:pStyle w:val="Corpsdetexte"/>
        <w:rPr>
          <w:b w:val="0"/>
          <w:bCs w:val="0"/>
          <w:sz w:val="28"/>
          <w:szCs w:val="28"/>
        </w:rPr>
      </w:pPr>
      <w:r w:rsidRPr="007A5F8F">
        <w:rPr>
          <w:b w:val="0"/>
          <w:bCs w:val="0"/>
          <w:sz w:val="28"/>
          <w:szCs w:val="28"/>
        </w:rPr>
        <w:t>Voilà ce qu’introduit, vous le verrez pour peu que vous entriez dans le texte de ce discours</w:t>
      </w:r>
      <w:r w:rsidR="005A5C2E">
        <w:rPr>
          <w:b w:val="0"/>
          <w:bCs w:val="0"/>
          <w:sz w:val="28"/>
          <w:szCs w:val="28"/>
        </w:rPr>
        <w:t>…</w:t>
      </w:r>
      <w:r w:rsidRPr="007A5F8F">
        <w:rPr>
          <w:b w:val="0"/>
          <w:bCs w:val="0"/>
          <w:sz w:val="28"/>
          <w:szCs w:val="28"/>
        </w:rPr>
        <w:t xml:space="preserve"> </w:t>
      </w:r>
    </w:p>
    <w:p w:rsidR="005A5C2E" w:rsidRDefault="00337697" w:rsidP="005A5C2E">
      <w:pPr>
        <w:pStyle w:val="Corpsdetexte"/>
        <w:ind w:left="708"/>
        <w:rPr>
          <w:b w:val="0"/>
          <w:bCs w:val="0"/>
          <w:sz w:val="28"/>
          <w:szCs w:val="28"/>
        </w:rPr>
      </w:pPr>
      <w:r w:rsidRPr="007A5F8F">
        <w:rPr>
          <w:b w:val="0"/>
          <w:bCs w:val="0"/>
          <w:sz w:val="28"/>
          <w:szCs w:val="28"/>
        </w:rPr>
        <w:t>que je vous épargne</w:t>
      </w:r>
      <w:r w:rsidR="00C36A37">
        <w:rPr>
          <w:b w:val="0"/>
          <w:bCs w:val="0"/>
          <w:sz w:val="28"/>
          <w:szCs w:val="28"/>
        </w:rPr>
        <w:t>,</w:t>
      </w:r>
      <w:r w:rsidR="005A5C2E">
        <w:rPr>
          <w:b w:val="0"/>
          <w:bCs w:val="0"/>
          <w:sz w:val="28"/>
          <w:szCs w:val="28"/>
        </w:rPr>
        <w:t xml:space="preserve"> </w:t>
      </w:r>
      <w:r w:rsidRPr="007A5F8F">
        <w:rPr>
          <w:b w:val="0"/>
          <w:bCs w:val="0"/>
          <w:sz w:val="28"/>
          <w:szCs w:val="28"/>
        </w:rPr>
        <w:t>après tout</w:t>
      </w:r>
      <w:r w:rsidR="00C36A37">
        <w:rPr>
          <w:b w:val="0"/>
          <w:bCs w:val="0"/>
          <w:sz w:val="28"/>
          <w:szCs w:val="28"/>
        </w:rPr>
        <w:t>,</w:t>
      </w:r>
      <w:r w:rsidRPr="007A5F8F">
        <w:rPr>
          <w:b w:val="0"/>
          <w:bCs w:val="0"/>
          <w:sz w:val="28"/>
          <w:szCs w:val="28"/>
        </w:rPr>
        <w:t xml:space="preserve"> l’ennui de lire ligne à ligne, ce qui n’est jamais très possible au milieu d’un auditoire aussi ample</w:t>
      </w:r>
    </w:p>
    <w:p w:rsidR="00C36A37" w:rsidRDefault="005A5C2E" w:rsidP="00E81B9F">
      <w:pPr>
        <w:pStyle w:val="Corpsdetexte"/>
        <w:rPr>
          <w:b w:val="0"/>
          <w:bCs w:val="0"/>
          <w:sz w:val="28"/>
          <w:szCs w:val="28"/>
        </w:rPr>
      </w:pPr>
      <w:r>
        <w:rPr>
          <w:b w:val="0"/>
          <w:bCs w:val="0"/>
          <w:sz w:val="28"/>
          <w:szCs w:val="28"/>
        </w:rPr>
        <w:t>…</w:t>
      </w:r>
      <w:r w:rsidR="00337697" w:rsidRPr="007A5F8F">
        <w:rPr>
          <w:b w:val="0"/>
          <w:bCs w:val="0"/>
          <w:sz w:val="28"/>
          <w:szCs w:val="28"/>
        </w:rPr>
        <w:t>vous y verrez le caractère essentiel de cette notion d’</w:t>
      </w:r>
      <w:r>
        <w:rPr>
          <w:b w:val="0"/>
          <w:bCs w:val="0"/>
          <w:sz w:val="28"/>
          <w:szCs w:val="28"/>
        </w:rPr>
        <w:t>« </w:t>
      </w:r>
      <w:r w:rsidR="00337697" w:rsidRPr="005A5C2E">
        <w:rPr>
          <w:rFonts w:ascii="Times New Roman" w:hAnsi="Times New Roman" w:cs="Times New Roman"/>
          <w:b w:val="0"/>
          <w:bCs w:val="0"/>
          <w:i/>
        </w:rPr>
        <w:t>accord</w:t>
      </w:r>
      <w:r>
        <w:rPr>
          <w:b w:val="0"/>
          <w:bCs w:val="0"/>
          <w:sz w:val="28"/>
          <w:szCs w:val="28"/>
        </w:rPr>
        <w:t> »</w:t>
      </w:r>
      <w:r w:rsidR="00337697" w:rsidRPr="007A5F8F">
        <w:rPr>
          <w:b w:val="0"/>
          <w:bCs w:val="0"/>
          <w:sz w:val="28"/>
          <w:szCs w:val="28"/>
        </w:rPr>
        <w:t xml:space="preserve"> pour comprendre ce que veut dire</w:t>
      </w:r>
      <w:r>
        <w:rPr>
          <w:b w:val="0"/>
          <w:bCs w:val="0"/>
          <w:sz w:val="28"/>
          <w:szCs w:val="28"/>
        </w:rPr>
        <w:t>,</w:t>
      </w:r>
      <w:r w:rsidR="00337697" w:rsidRPr="007A5F8F">
        <w:rPr>
          <w:b w:val="0"/>
          <w:bCs w:val="0"/>
          <w:sz w:val="28"/>
          <w:szCs w:val="28"/>
        </w:rPr>
        <w:t xml:space="preserve"> </w:t>
      </w:r>
    </w:p>
    <w:p w:rsidR="005A5C2E" w:rsidRDefault="00337697" w:rsidP="00E81B9F">
      <w:pPr>
        <w:pStyle w:val="Corpsdetexte"/>
        <w:rPr>
          <w:b w:val="0"/>
          <w:bCs w:val="0"/>
          <w:sz w:val="28"/>
          <w:szCs w:val="28"/>
        </w:rPr>
      </w:pPr>
      <w:r w:rsidRPr="007A5F8F">
        <w:rPr>
          <w:b w:val="0"/>
          <w:bCs w:val="0"/>
          <w:sz w:val="28"/>
          <w:szCs w:val="28"/>
        </w:rPr>
        <w:t>comment s’introduit cette position ici médicale</w:t>
      </w:r>
      <w:r w:rsidR="005A5C2E">
        <w:rPr>
          <w:b w:val="0"/>
          <w:bCs w:val="0"/>
          <w:sz w:val="28"/>
          <w:szCs w:val="28"/>
        </w:rPr>
        <w:t>.</w:t>
      </w:r>
      <w:r w:rsidRPr="007A5F8F">
        <w:rPr>
          <w:b w:val="0"/>
          <w:bCs w:val="0"/>
          <w:sz w:val="28"/>
          <w:szCs w:val="28"/>
        </w:rPr>
        <w:t xml:space="preserve"> </w:t>
      </w:r>
    </w:p>
    <w:p w:rsidR="005A5C2E" w:rsidRDefault="005A5C2E" w:rsidP="00E81B9F">
      <w:pPr>
        <w:pStyle w:val="Corpsdetexte"/>
        <w:rPr>
          <w:b w:val="0"/>
          <w:bCs w:val="0"/>
          <w:sz w:val="28"/>
          <w:szCs w:val="28"/>
        </w:rPr>
      </w:pPr>
    </w:p>
    <w:p w:rsidR="00337697" w:rsidRPr="007A5F8F" w:rsidRDefault="005A5C2E" w:rsidP="00E81B9F">
      <w:pPr>
        <w:pStyle w:val="Corpsdetexte"/>
        <w:rPr>
          <w:b w:val="0"/>
          <w:bCs w:val="0"/>
          <w:sz w:val="28"/>
          <w:szCs w:val="28"/>
        </w:rPr>
      </w:pPr>
      <w:r>
        <w:rPr>
          <w:b w:val="0"/>
          <w:bCs w:val="0"/>
          <w:sz w:val="28"/>
          <w:szCs w:val="28"/>
        </w:rPr>
        <w:t>E</w:t>
      </w:r>
      <w:r w:rsidR="00337697" w:rsidRPr="007A5F8F">
        <w:rPr>
          <w:b w:val="0"/>
          <w:bCs w:val="0"/>
          <w:sz w:val="28"/>
          <w:szCs w:val="28"/>
        </w:rPr>
        <w:t>t vous verrez que tout ce qui ici s’articule est fonction d’un support que nous ne pouvons ni épuiser, ni d’aucune façon reconstruire, à savoir la thématique des discussions qui par avance sont supposables là, présentes à l’esprit des auditeurs.</w:t>
      </w:r>
    </w:p>
    <w:p w:rsidR="005A5C2E" w:rsidRDefault="005A5C2E" w:rsidP="00E81B9F">
      <w:pPr>
        <w:rPr>
          <w:rFonts w:ascii="Courier New" w:hAnsi="Courier New" w:cs="Courier New"/>
          <w:sz w:val="28"/>
          <w:szCs w:val="28"/>
        </w:rPr>
      </w:pP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N’oublions pas que nous nous trouvons au point historique culminant d’une époque particulièrement active, créatrice :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ces </w:t>
      </w:r>
      <w:r w:rsidR="00FA7472" w:rsidRPr="007A5F8F">
        <w:rPr>
          <w:rFonts w:ascii="Courier New" w:hAnsi="Courier New" w:cs="Courier New"/>
          <w:smallCaps/>
          <w:sz w:val="28"/>
          <w:szCs w:val="28"/>
        </w:rPr>
        <w:t>VI</w:t>
      </w:r>
      <w:r w:rsidR="00752D9A">
        <w:rPr>
          <w:rFonts w:ascii="Courier New" w:hAnsi="Courier New" w:cs="Courier New"/>
          <w:sz w:val="28"/>
          <w:szCs w:val="28"/>
          <w:vertAlign w:val="superscript"/>
        </w:rPr>
        <w:t>ème</w:t>
      </w:r>
      <w:r w:rsidRPr="007A5F8F">
        <w:rPr>
          <w:rFonts w:ascii="Courier New" w:hAnsi="Courier New" w:cs="Courier New"/>
          <w:sz w:val="28"/>
          <w:szCs w:val="28"/>
        </w:rPr>
        <w:t xml:space="preserve"> et </w:t>
      </w:r>
      <w:r w:rsidR="00FA7472" w:rsidRPr="007A5F8F">
        <w:rPr>
          <w:rFonts w:ascii="Courier New" w:hAnsi="Courier New" w:cs="Courier New"/>
          <w:smallCaps/>
          <w:sz w:val="28"/>
          <w:szCs w:val="28"/>
        </w:rPr>
        <w:t>V</w:t>
      </w:r>
      <w:r w:rsidR="00752D9A">
        <w:rPr>
          <w:rFonts w:ascii="Courier New" w:hAnsi="Courier New" w:cs="Courier New"/>
          <w:sz w:val="28"/>
          <w:szCs w:val="28"/>
          <w:vertAlign w:val="superscript"/>
        </w:rPr>
        <w:t>ème</w:t>
      </w:r>
      <w:r w:rsidRPr="007A5F8F">
        <w:rPr>
          <w:rFonts w:ascii="Courier New" w:hAnsi="Courier New" w:cs="Courier New"/>
          <w:sz w:val="28"/>
          <w:szCs w:val="28"/>
        </w:rPr>
        <w:t xml:space="preserve"> siècles de l’hellénisme de la bonne époque sont surabondants de créativité mentale. </w:t>
      </w:r>
    </w:p>
    <w:p w:rsidR="00FA7472" w:rsidRDefault="00FA7472" w:rsidP="00E81B9F">
      <w:pPr>
        <w:rPr>
          <w:rFonts w:ascii="Courier New" w:hAnsi="Courier New" w:cs="Courier New"/>
          <w:sz w:val="28"/>
          <w:szCs w:val="28"/>
        </w:rPr>
      </w:pPr>
    </w:p>
    <w:p w:rsidR="005A5C2E"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de bons ouvrages auxquels vous pouvez vous référer. </w:t>
      </w:r>
    </w:p>
    <w:p w:rsidR="005A5C2E" w:rsidRDefault="005A5C2E" w:rsidP="00E81B9F">
      <w:pPr>
        <w:rPr>
          <w:rFonts w:ascii="Courier New" w:hAnsi="Courier New" w:cs="Courier New"/>
          <w:sz w:val="28"/>
          <w:szCs w:val="28"/>
        </w:rPr>
      </w:pP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Pour ceux qui lisent l’anglais il y a un grand bouquin comme seuls les éditeurs anglais peuvent </w:t>
      </w:r>
    </w:p>
    <w:p w:rsidR="005A5C2E" w:rsidRDefault="00337697" w:rsidP="00E81B9F">
      <w:pPr>
        <w:rPr>
          <w:rFonts w:ascii="Courier New" w:hAnsi="Courier New" w:cs="Courier New"/>
          <w:sz w:val="28"/>
          <w:szCs w:val="28"/>
        </w:rPr>
      </w:pPr>
      <w:r w:rsidRPr="007A5F8F">
        <w:rPr>
          <w:rFonts w:ascii="Courier New" w:hAnsi="Courier New" w:cs="Courier New"/>
          <w:sz w:val="28"/>
          <w:szCs w:val="28"/>
        </w:rPr>
        <w:t xml:space="preserve">se donner le luxe d’en sortir un. </w:t>
      </w:r>
    </w:p>
    <w:p w:rsidR="00FA7472" w:rsidRDefault="00FA747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Cela tient du testament philosophique car c’est Bertrand RUSSELL</w:t>
      </w:r>
      <w:r w:rsidRPr="007A5F8F">
        <w:rPr>
          <w:rStyle w:val="Appelnotedebasdep"/>
          <w:b/>
          <w:bCs/>
          <w:color w:val="FF0000"/>
          <w:sz w:val="28"/>
          <w:szCs w:val="28"/>
        </w:rPr>
        <w:footnoteReference w:id="60"/>
      </w:r>
      <w:r w:rsidRPr="007A5F8F">
        <w:rPr>
          <w:rFonts w:ascii="Courier New" w:hAnsi="Courier New" w:cs="Courier New"/>
          <w:sz w:val="28"/>
          <w:szCs w:val="28"/>
        </w:rPr>
        <w:t xml:space="preserve"> en son grand âge qui nous le livre. </w:t>
      </w:r>
    </w:p>
    <w:p w:rsidR="00B3469D" w:rsidRDefault="00B3469D" w:rsidP="00E81B9F">
      <w:pPr>
        <w:rPr>
          <w:rFonts w:ascii="Courier New" w:hAnsi="Courier New" w:cs="Courier New"/>
          <w:sz w:val="28"/>
          <w:szCs w:val="28"/>
        </w:rPr>
      </w:pPr>
    </w:p>
    <w:p w:rsidR="00B3469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 livre est très bon pour le jour de l’an,</w:t>
      </w:r>
      <w:r w:rsidR="00B3469D">
        <w:rPr>
          <w:rFonts w:ascii="Courier New" w:hAnsi="Courier New" w:cs="Courier New"/>
          <w:sz w:val="28"/>
          <w:szCs w:val="28"/>
        </w:rPr>
        <w:t xml:space="preserve"> </w:t>
      </w:r>
      <w:r w:rsidRPr="007A5F8F">
        <w:rPr>
          <w:rFonts w:ascii="Courier New" w:hAnsi="Courier New" w:cs="Courier New"/>
          <w:sz w:val="28"/>
          <w:szCs w:val="28"/>
        </w:rPr>
        <w:t>car</w:t>
      </w:r>
      <w:r w:rsidR="00B3469D">
        <w:rPr>
          <w:rFonts w:ascii="Courier New" w:hAnsi="Courier New" w:cs="Courier New"/>
          <w:sz w:val="28"/>
          <w:szCs w:val="28"/>
        </w:rPr>
        <w:t>…</w:t>
      </w:r>
      <w:r w:rsidRPr="007A5F8F">
        <w:rPr>
          <w:rFonts w:ascii="Courier New" w:hAnsi="Courier New" w:cs="Courier New"/>
          <w:sz w:val="28"/>
          <w:szCs w:val="28"/>
        </w:rPr>
        <w:t xml:space="preserve"> </w:t>
      </w:r>
    </w:p>
    <w:p w:rsidR="005A5C2E" w:rsidRDefault="00337697" w:rsidP="00B3469D">
      <w:pPr>
        <w:ind w:firstLine="708"/>
        <w:rPr>
          <w:rFonts w:ascii="Courier New" w:hAnsi="Courier New" w:cs="Courier New"/>
          <w:sz w:val="28"/>
          <w:szCs w:val="28"/>
        </w:rPr>
      </w:pPr>
      <w:r w:rsidRPr="007A5F8F">
        <w:rPr>
          <w:rFonts w:ascii="Courier New" w:hAnsi="Courier New" w:cs="Courier New"/>
          <w:sz w:val="28"/>
          <w:szCs w:val="28"/>
        </w:rPr>
        <w:t>je vous assure</w:t>
      </w:r>
      <w:r w:rsidR="00B3469D">
        <w:rPr>
          <w:rFonts w:ascii="Courier New" w:hAnsi="Courier New" w:cs="Courier New"/>
          <w:sz w:val="28"/>
          <w:szCs w:val="28"/>
        </w:rPr>
        <w:t xml:space="preserve">… </w:t>
      </w:r>
      <w:r w:rsidRPr="007A5F8F">
        <w:rPr>
          <w:rFonts w:ascii="Courier New" w:hAnsi="Courier New" w:cs="Courier New"/>
          <w:sz w:val="28"/>
          <w:szCs w:val="28"/>
        </w:rPr>
        <w:t>vous n’aurez qu’à le lire</w:t>
      </w:r>
      <w:r w:rsidR="00B3469D">
        <w:rPr>
          <w:rFonts w:ascii="Courier New" w:hAnsi="Courier New" w:cs="Courier New"/>
          <w:sz w:val="28"/>
          <w:szCs w:val="28"/>
        </w:rPr>
        <w:t> !</w:t>
      </w:r>
    </w:p>
    <w:p w:rsidR="00B3469D" w:rsidRDefault="005A5C2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est constellé d’admirables figures en couleur dans des grandes marges, figures d’une extrême simplicité et s’adressant à l’imagination </w:t>
      </w:r>
    </w:p>
    <w:p w:rsidR="00B3469D" w:rsidRDefault="00337697" w:rsidP="00E81B9F">
      <w:pPr>
        <w:rPr>
          <w:rFonts w:ascii="Courier New" w:hAnsi="Courier New" w:cs="Courier New"/>
          <w:sz w:val="28"/>
          <w:szCs w:val="28"/>
        </w:rPr>
      </w:pPr>
      <w:r w:rsidRPr="007A5F8F">
        <w:rPr>
          <w:rFonts w:ascii="Courier New" w:hAnsi="Courier New" w:cs="Courier New"/>
          <w:sz w:val="28"/>
          <w:szCs w:val="28"/>
        </w:rPr>
        <w:t>d’un enfant, dans lequel il y a</w:t>
      </w:r>
      <w:r w:rsidR="00B3469D">
        <w:rPr>
          <w:rFonts w:ascii="Courier New" w:hAnsi="Courier New" w:cs="Courier New"/>
          <w:sz w:val="28"/>
          <w:szCs w:val="28"/>
        </w:rPr>
        <w:t>,</w:t>
      </w:r>
      <w:r w:rsidRPr="007A5F8F">
        <w:rPr>
          <w:rFonts w:ascii="Courier New" w:hAnsi="Courier New" w:cs="Courier New"/>
          <w:sz w:val="28"/>
          <w:szCs w:val="28"/>
        </w:rPr>
        <w:t xml:space="preserve"> somme toute</w:t>
      </w:r>
      <w:r w:rsidR="00B3469D">
        <w:rPr>
          <w:rFonts w:ascii="Courier New" w:hAnsi="Courier New" w:cs="Courier New"/>
          <w:sz w:val="28"/>
          <w:szCs w:val="28"/>
        </w:rPr>
        <w:t>,</w:t>
      </w:r>
      <w:r w:rsidRPr="007A5F8F">
        <w:rPr>
          <w:rFonts w:ascii="Courier New" w:hAnsi="Courier New" w:cs="Courier New"/>
          <w:sz w:val="28"/>
          <w:szCs w:val="28"/>
        </w:rPr>
        <w:t xml:space="preserve"> </w:t>
      </w:r>
    </w:p>
    <w:p w:rsidR="00B3469D" w:rsidRDefault="00337697" w:rsidP="00E81B9F">
      <w:pPr>
        <w:rPr>
          <w:rFonts w:ascii="Courier New" w:hAnsi="Courier New" w:cs="Courier New"/>
          <w:sz w:val="28"/>
          <w:szCs w:val="28"/>
        </w:rPr>
      </w:pPr>
      <w:r w:rsidRPr="007A5F8F">
        <w:rPr>
          <w:rFonts w:ascii="Courier New" w:hAnsi="Courier New" w:cs="Courier New"/>
          <w:sz w:val="28"/>
          <w:szCs w:val="28"/>
        </w:rPr>
        <w:t>tout ce qu’il faut savoir</w:t>
      </w:r>
      <w:r w:rsidR="00B3469D">
        <w:rPr>
          <w:rFonts w:ascii="Courier New" w:hAnsi="Courier New" w:cs="Courier New"/>
          <w:sz w:val="28"/>
          <w:szCs w:val="28"/>
        </w:rPr>
        <w:t>,</w:t>
      </w:r>
      <w:r w:rsidRPr="007A5F8F">
        <w:rPr>
          <w:rFonts w:ascii="Courier New" w:hAnsi="Courier New" w:cs="Courier New"/>
          <w:sz w:val="28"/>
          <w:szCs w:val="28"/>
        </w:rPr>
        <w:t xml:space="preserve"> depuis cette période féconde à laquelle je me réfère aujourd’hui</w:t>
      </w:r>
      <w:r w:rsidR="00B3469D">
        <w:rPr>
          <w:rFonts w:ascii="Courier New" w:hAnsi="Courier New" w:cs="Courier New"/>
          <w:sz w:val="28"/>
          <w:szCs w:val="28"/>
        </w:rPr>
        <w:t>…</w:t>
      </w:r>
    </w:p>
    <w:p w:rsidR="00B3469D" w:rsidRDefault="00337697" w:rsidP="00B3469D">
      <w:pPr>
        <w:ind w:firstLine="708"/>
        <w:rPr>
          <w:rFonts w:ascii="Courier New" w:hAnsi="Courier New" w:cs="Courier New"/>
          <w:sz w:val="28"/>
          <w:szCs w:val="28"/>
        </w:rPr>
      </w:pPr>
      <w:r w:rsidRPr="007A5F8F">
        <w:rPr>
          <w:rFonts w:ascii="Courier New" w:hAnsi="Courier New" w:cs="Courier New"/>
          <w:sz w:val="28"/>
          <w:szCs w:val="28"/>
        </w:rPr>
        <w:t>qui est l’époque présocratique</w:t>
      </w:r>
    </w:p>
    <w:p w:rsidR="00B3469D" w:rsidRDefault="00B3469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jusqu’à nos jours</w:t>
      </w:r>
      <w:r>
        <w:rPr>
          <w:rFonts w:ascii="Courier New" w:hAnsi="Courier New" w:cs="Courier New"/>
          <w:sz w:val="28"/>
          <w:szCs w:val="28"/>
        </w:rPr>
        <w:t> :</w:t>
      </w:r>
      <w:r w:rsidR="00337697" w:rsidRPr="007A5F8F">
        <w:rPr>
          <w:rFonts w:ascii="Courier New" w:hAnsi="Courier New" w:cs="Courier New"/>
          <w:sz w:val="28"/>
          <w:szCs w:val="28"/>
        </w:rPr>
        <w:t xml:space="preserve"> au positivisme anglais, </w:t>
      </w:r>
    </w:p>
    <w:p w:rsidR="00B3469D" w:rsidRDefault="00337697" w:rsidP="00E81B9F">
      <w:pPr>
        <w:rPr>
          <w:rFonts w:ascii="Courier New" w:hAnsi="Courier New" w:cs="Courier New"/>
          <w:sz w:val="28"/>
          <w:szCs w:val="28"/>
        </w:rPr>
      </w:pPr>
      <w:r w:rsidRPr="007A5F8F">
        <w:rPr>
          <w:rFonts w:ascii="Courier New" w:hAnsi="Courier New" w:cs="Courier New"/>
          <w:sz w:val="28"/>
          <w:szCs w:val="28"/>
        </w:rPr>
        <w:t xml:space="preserve">et personne de véritablement important n’est négligé. </w:t>
      </w:r>
    </w:p>
    <w:p w:rsidR="00B3469D" w:rsidRDefault="00B3469D" w:rsidP="00E81B9F">
      <w:pPr>
        <w:rPr>
          <w:rFonts w:ascii="Courier New" w:hAnsi="Courier New" w:cs="Courier New"/>
          <w:sz w:val="28"/>
          <w:szCs w:val="28"/>
        </w:rPr>
      </w:pPr>
    </w:p>
    <w:p w:rsidR="00274DDA" w:rsidRDefault="00337697" w:rsidP="00E81B9F">
      <w:pPr>
        <w:rPr>
          <w:rFonts w:ascii="Courier New" w:hAnsi="Courier New" w:cs="Courier New"/>
          <w:sz w:val="28"/>
          <w:szCs w:val="28"/>
        </w:rPr>
      </w:pPr>
      <w:r w:rsidRPr="007A5F8F">
        <w:rPr>
          <w:rFonts w:ascii="Courier New" w:hAnsi="Courier New" w:cs="Courier New"/>
          <w:sz w:val="28"/>
          <w:szCs w:val="28"/>
        </w:rPr>
        <w:t>S’il ne s’agit pour vous que d’être imbattable dans les dîners en ville, vous saurez</w:t>
      </w:r>
      <w:r w:rsidR="00274DDA">
        <w:rPr>
          <w:rFonts w:ascii="Courier New" w:hAnsi="Courier New" w:cs="Courier New"/>
          <w:sz w:val="28"/>
          <w:szCs w:val="28"/>
        </w:rPr>
        <w:t>…</w:t>
      </w:r>
      <w:r w:rsidRPr="007A5F8F">
        <w:rPr>
          <w:rFonts w:ascii="Courier New" w:hAnsi="Courier New" w:cs="Courier New"/>
          <w:sz w:val="28"/>
          <w:szCs w:val="28"/>
        </w:rPr>
        <w:t xml:space="preserve"> </w:t>
      </w:r>
    </w:p>
    <w:p w:rsidR="00274DDA" w:rsidRDefault="00337697" w:rsidP="00274DDA">
      <w:pPr>
        <w:ind w:firstLine="708"/>
        <w:rPr>
          <w:rFonts w:ascii="Courier New" w:hAnsi="Courier New" w:cs="Courier New"/>
          <w:sz w:val="28"/>
          <w:szCs w:val="28"/>
        </w:rPr>
      </w:pPr>
      <w:r w:rsidRPr="007A5F8F">
        <w:rPr>
          <w:rFonts w:ascii="Courier New" w:hAnsi="Courier New" w:cs="Courier New"/>
          <w:sz w:val="28"/>
          <w:szCs w:val="28"/>
        </w:rPr>
        <w:t>quand vous aurez lu ce livre</w:t>
      </w:r>
    </w:p>
    <w:p w:rsidR="00FA7472" w:rsidRDefault="00274DD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vraiment tout, sauf bien entendu les seules choses importantes, c’est</w:t>
      </w:r>
      <w:r w:rsidR="00454FCC">
        <w:rPr>
          <w:rFonts w:ascii="Courier New" w:hAnsi="Courier New" w:cs="Courier New"/>
          <w:sz w:val="28"/>
          <w:szCs w:val="28"/>
        </w:rPr>
        <w:t>–</w:t>
      </w:r>
      <w:r w:rsidR="00337697" w:rsidRPr="007A5F8F">
        <w:rPr>
          <w:rFonts w:ascii="Courier New" w:hAnsi="Courier New" w:cs="Courier New"/>
          <w:sz w:val="28"/>
          <w:szCs w:val="28"/>
        </w:rPr>
        <w:t>à</w:t>
      </w:r>
      <w:r w:rsidR="00454FCC">
        <w:rPr>
          <w:rFonts w:ascii="Courier New" w:hAnsi="Courier New" w:cs="Courier New"/>
          <w:sz w:val="28"/>
          <w:szCs w:val="28"/>
        </w:rPr>
        <w:t>–</w:t>
      </w:r>
      <w:r w:rsidR="00337697" w:rsidRPr="007A5F8F">
        <w:rPr>
          <w:rFonts w:ascii="Courier New" w:hAnsi="Courier New" w:cs="Courier New"/>
          <w:sz w:val="28"/>
          <w:szCs w:val="28"/>
        </w:rPr>
        <w:t xml:space="preserve">dire celles qu’on ne sait pas.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je vous en conseille quand même la lecture. </w:t>
      </w:r>
    </w:p>
    <w:p w:rsidR="00274DDA" w:rsidRDefault="00337697" w:rsidP="00E81B9F">
      <w:pPr>
        <w:rPr>
          <w:rFonts w:ascii="Courier New" w:hAnsi="Courier New" w:cs="Courier New"/>
          <w:sz w:val="28"/>
          <w:szCs w:val="28"/>
        </w:rPr>
      </w:pPr>
      <w:r w:rsidRPr="007A5F8F">
        <w:rPr>
          <w:rFonts w:ascii="Courier New" w:hAnsi="Courier New" w:cs="Courier New"/>
          <w:sz w:val="28"/>
          <w:szCs w:val="28"/>
        </w:rPr>
        <w:t>Ça complétera pour vous</w:t>
      </w:r>
      <w:r w:rsidR="00274DDA">
        <w:rPr>
          <w:rFonts w:ascii="Courier New" w:hAnsi="Courier New" w:cs="Courier New"/>
          <w:sz w:val="28"/>
          <w:szCs w:val="28"/>
        </w:rPr>
        <w:t>…</w:t>
      </w:r>
    </w:p>
    <w:p w:rsidR="00274DDA" w:rsidRDefault="00337697" w:rsidP="00274DDA">
      <w:pPr>
        <w:ind w:firstLine="708"/>
        <w:rPr>
          <w:rFonts w:ascii="Courier New" w:hAnsi="Courier New" w:cs="Courier New"/>
          <w:sz w:val="28"/>
          <w:szCs w:val="28"/>
        </w:rPr>
      </w:pPr>
      <w:r w:rsidRPr="007A5F8F">
        <w:rPr>
          <w:rFonts w:ascii="Courier New" w:hAnsi="Courier New" w:cs="Courier New"/>
          <w:sz w:val="28"/>
          <w:szCs w:val="28"/>
        </w:rPr>
        <w:t>comme d’ailleurs pour tout un chacun</w:t>
      </w:r>
    </w:p>
    <w:p w:rsidR="00337697" w:rsidRPr="007A5F8F" w:rsidRDefault="00274DD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un nombre considérable de lacunes</w:t>
      </w:r>
      <w:r>
        <w:rPr>
          <w:rFonts w:ascii="Courier New" w:hAnsi="Courier New" w:cs="Courier New"/>
          <w:sz w:val="28"/>
          <w:szCs w:val="28"/>
        </w:rPr>
        <w:t>,</w:t>
      </w:r>
      <w:r w:rsidR="00337697" w:rsidRPr="007A5F8F">
        <w:rPr>
          <w:rFonts w:ascii="Courier New" w:hAnsi="Courier New" w:cs="Courier New"/>
          <w:sz w:val="28"/>
          <w:szCs w:val="28"/>
        </w:rPr>
        <w:t xml:space="preserve"> presque obligées de votre formation.</w:t>
      </w:r>
    </w:p>
    <w:p w:rsidR="00274DDA" w:rsidRDefault="00274DDA" w:rsidP="00E81B9F">
      <w:pPr>
        <w:rPr>
          <w:rFonts w:ascii="Courier New" w:hAnsi="Courier New" w:cs="Courier New"/>
          <w:sz w:val="28"/>
          <w:szCs w:val="28"/>
        </w:rPr>
      </w:pPr>
    </w:p>
    <w:p w:rsidR="00274DDA" w:rsidRDefault="00337697" w:rsidP="00E81B9F">
      <w:pPr>
        <w:rPr>
          <w:rFonts w:ascii="Courier New" w:hAnsi="Courier New" w:cs="Courier New"/>
          <w:sz w:val="28"/>
          <w:szCs w:val="28"/>
        </w:rPr>
      </w:pPr>
      <w:r w:rsidRPr="007A5F8F">
        <w:rPr>
          <w:rFonts w:ascii="Courier New" w:hAnsi="Courier New" w:cs="Courier New"/>
          <w:sz w:val="28"/>
          <w:szCs w:val="28"/>
        </w:rPr>
        <w:t xml:space="preserve">Donc essayons de mettre un peu d’ordre dans ce qui </w:t>
      </w:r>
    </w:p>
    <w:p w:rsidR="00274DDA" w:rsidRDefault="00337697" w:rsidP="00E81B9F">
      <w:pPr>
        <w:rPr>
          <w:rFonts w:ascii="Courier New" w:hAnsi="Courier New" w:cs="Courier New"/>
          <w:sz w:val="28"/>
          <w:szCs w:val="28"/>
        </w:rPr>
      </w:pPr>
      <w:r w:rsidRPr="007A5F8F">
        <w:rPr>
          <w:rFonts w:ascii="Courier New" w:hAnsi="Courier New" w:cs="Courier New"/>
          <w:sz w:val="28"/>
          <w:szCs w:val="28"/>
        </w:rPr>
        <w:t xml:space="preserve">se dessine quand nous nous engageons dans cette voie </w:t>
      </w:r>
    </w:p>
    <w:p w:rsidR="00274DDA"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de comprendre ce que veut dire ÉRYXIMAQUE. Les </w:t>
      </w:r>
      <w:r w:rsidRPr="00274DDA">
        <w:rPr>
          <w:i/>
        </w:rPr>
        <w:t>gens de son temps</w:t>
      </w:r>
      <w:r w:rsidRPr="007A5F8F">
        <w:rPr>
          <w:rFonts w:ascii="Courier New" w:hAnsi="Courier New" w:cs="Courier New"/>
          <w:sz w:val="28"/>
          <w:szCs w:val="28"/>
        </w:rPr>
        <w:t xml:space="preserve"> se trouvent toujours </w:t>
      </w:r>
      <w:r w:rsidRPr="00274DDA">
        <w:rPr>
          <w:i/>
        </w:rPr>
        <w:t>devant le même problème</w:t>
      </w:r>
      <w:r w:rsidRPr="007A5F8F">
        <w:rPr>
          <w:rFonts w:ascii="Courier New" w:hAnsi="Courier New" w:cs="Courier New"/>
          <w:sz w:val="28"/>
          <w:szCs w:val="28"/>
        </w:rPr>
        <w:t>, qui est celui devant lequel nous nous trouvons</w:t>
      </w:r>
      <w:r w:rsidR="00274DDA">
        <w:rPr>
          <w:rFonts w:ascii="Courier New" w:hAnsi="Courier New" w:cs="Courier New"/>
          <w:sz w:val="28"/>
          <w:szCs w:val="28"/>
        </w:rPr>
        <w:t>.</w:t>
      </w:r>
      <w:r w:rsidRPr="007A5F8F">
        <w:rPr>
          <w:rFonts w:ascii="Courier New" w:hAnsi="Courier New" w:cs="Courier New"/>
          <w:sz w:val="28"/>
          <w:szCs w:val="28"/>
        </w:rPr>
        <w:t xml:space="preserve"> </w:t>
      </w:r>
    </w:p>
    <w:p w:rsidR="00274DDA" w:rsidRDefault="00274DDA" w:rsidP="00E81B9F">
      <w:pPr>
        <w:rPr>
          <w:rFonts w:ascii="Courier New" w:hAnsi="Courier New" w:cs="Courier New"/>
          <w:sz w:val="28"/>
          <w:szCs w:val="28"/>
        </w:rPr>
      </w:pPr>
    </w:p>
    <w:p w:rsidR="00274DDA" w:rsidRDefault="00274DDA"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ceci près</w:t>
      </w:r>
      <w:r>
        <w:rPr>
          <w:rFonts w:ascii="Courier New" w:hAnsi="Courier New" w:cs="Courier New"/>
          <w:sz w:val="28"/>
          <w:szCs w:val="28"/>
        </w:rPr>
        <w:t>,</w:t>
      </w:r>
      <w:r w:rsidR="00337697" w:rsidRPr="007A5F8F">
        <w:rPr>
          <w:rFonts w:ascii="Courier New" w:hAnsi="Courier New" w:cs="Courier New"/>
          <w:sz w:val="28"/>
          <w:szCs w:val="28"/>
        </w:rPr>
        <w:t xml:space="preserve"> que faute peut</w:t>
      </w:r>
      <w:r w:rsidR="00454FCC">
        <w:rPr>
          <w:rFonts w:ascii="Courier New" w:hAnsi="Courier New" w:cs="Courier New"/>
          <w:sz w:val="28"/>
          <w:szCs w:val="28"/>
        </w:rPr>
        <w:t>–</w:t>
      </w:r>
      <w:r w:rsidR="00337697" w:rsidRPr="007A5F8F">
        <w:rPr>
          <w:rFonts w:ascii="Courier New" w:hAnsi="Courier New" w:cs="Courier New"/>
          <w:sz w:val="28"/>
          <w:szCs w:val="28"/>
        </w:rPr>
        <w:t>être d’avoir une aussi grande abondance que nous de menus faits dont meubler leurs discours</w:t>
      </w:r>
      <w:r>
        <w:rPr>
          <w:rFonts w:ascii="Courier New" w:hAnsi="Courier New" w:cs="Courier New"/>
          <w:sz w:val="28"/>
          <w:szCs w:val="28"/>
        </w:rPr>
        <w:t>…</w:t>
      </w:r>
    </w:p>
    <w:p w:rsidR="00274DDA" w:rsidRDefault="00337697" w:rsidP="00274DDA">
      <w:pPr>
        <w:ind w:left="708"/>
        <w:rPr>
          <w:rFonts w:ascii="Courier New" w:hAnsi="Courier New" w:cs="Courier New"/>
          <w:sz w:val="28"/>
          <w:szCs w:val="28"/>
        </w:rPr>
      </w:pPr>
      <w:r w:rsidRPr="007A5F8F">
        <w:rPr>
          <w:rFonts w:ascii="Courier New" w:hAnsi="Courier New" w:cs="Courier New"/>
          <w:sz w:val="28"/>
          <w:szCs w:val="28"/>
        </w:rPr>
        <w:t xml:space="preserve">je donne d’ailleurs là une hypothèse </w:t>
      </w:r>
    </w:p>
    <w:p w:rsidR="00274DDA" w:rsidRDefault="00337697" w:rsidP="00274DDA">
      <w:pPr>
        <w:ind w:left="708"/>
        <w:rPr>
          <w:rFonts w:ascii="Courier New" w:hAnsi="Courier New" w:cs="Courier New"/>
          <w:sz w:val="28"/>
          <w:szCs w:val="28"/>
        </w:rPr>
      </w:pPr>
      <w:r w:rsidRPr="007A5F8F">
        <w:rPr>
          <w:rFonts w:ascii="Courier New" w:hAnsi="Courier New" w:cs="Courier New"/>
          <w:sz w:val="28"/>
          <w:szCs w:val="28"/>
        </w:rPr>
        <w:t>qui ressort du leurre et de l’illusion</w:t>
      </w:r>
    </w:p>
    <w:p w:rsidR="00274DDA" w:rsidRDefault="00274DD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ils vont plus droit à l’antinomie essentielle </w:t>
      </w:r>
    </w:p>
    <w:p w:rsidR="00274DDA"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w:t>
      </w:r>
      <w:r w:rsidRPr="00274DDA">
        <w:rPr>
          <w:i/>
        </w:rPr>
        <w:t>la même</w:t>
      </w:r>
      <w:r w:rsidRPr="007A5F8F">
        <w:rPr>
          <w:rFonts w:ascii="Courier New" w:hAnsi="Courier New" w:cs="Courier New"/>
          <w:sz w:val="28"/>
          <w:szCs w:val="28"/>
        </w:rPr>
        <w:t xml:space="preserve"> que celle que je commençais à promouvoir devant vous tout à l’heure, qui est celle</w:t>
      </w:r>
      <w:r w:rsidR="00454FCC">
        <w:rPr>
          <w:rFonts w:ascii="Courier New" w:hAnsi="Courier New" w:cs="Courier New"/>
          <w:sz w:val="28"/>
          <w:szCs w:val="28"/>
        </w:rPr>
        <w:t>–</w:t>
      </w:r>
      <w:r w:rsidRPr="007A5F8F">
        <w:rPr>
          <w:rFonts w:ascii="Courier New" w:hAnsi="Courier New" w:cs="Courier New"/>
          <w:sz w:val="28"/>
          <w:szCs w:val="28"/>
        </w:rPr>
        <w:t xml:space="preserve">ci : </w:t>
      </w:r>
    </w:p>
    <w:p w:rsidR="00274DDA" w:rsidRDefault="00337697" w:rsidP="00E81B9F">
      <w:pPr>
        <w:rPr>
          <w:rFonts w:ascii="Courier New" w:hAnsi="Courier New" w:cs="Courier New"/>
          <w:sz w:val="28"/>
          <w:szCs w:val="28"/>
        </w:rPr>
      </w:pPr>
      <w:r w:rsidRPr="007A5F8F">
        <w:rPr>
          <w:rFonts w:ascii="Courier New" w:hAnsi="Courier New" w:cs="Courier New"/>
          <w:sz w:val="28"/>
          <w:szCs w:val="28"/>
        </w:rPr>
        <w:t xml:space="preserve">aucun </w:t>
      </w:r>
      <w:r w:rsidR="00274DDA">
        <w:rPr>
          <w:rFonts w:ascii="Courier New" w:hAnsi="Courier New" w:cs="Courier New"/>
          <w:sz w:val="28"/>
          <w:szCs w:val="28"/>
        </w:rPr>
        <w:t>« </w:t>
      </w:r>
      <w:r w:rsidRPr="00274DDA">
        <w:rPr>
          <w:i/>
        </w:rPr>
        <w:t>accord</w:t>
      </w:r>
      <w:r w:rsidR="00274DDA">
        <w:rPr>
          <w:i/>
        </w:rPr>
        <w:t xml:space="preserve">   </w:t>
      </w:r>
      <w:r w:rsidR="00274DDA">
        <w:rPr>
          <w:rFonts w:ascii="Courier New" w:hAnsi="Courier New" w:cs="Courier New"/>
          <w:sz w:val="28"/>
          <w:szCs w:val="28"/>
        </w:rPr>
        <w:t xml:space="preserve">» </w:t>
      </w:r>
      <w:r w:rsidR="00C36A37">
        <w:rPr>
          <w:rFonts w:ascii="Courier New" w:hAnsi="Courier New" w:cs="Courier New"/>
          <w:sz w:val="28"/>
          <w:szCs w:val="28"/>
        </w:rPr>
        <w:t>–</w:t>
      </w:r>
      <w:r w:rsidRPr="007A5F8F">
        <w:rPr>
          <w:rFonts w:ascii="Courier New" w:hAnsi="Courier New" w:cs="Courier New"/>
          <w:sz w:val="28"/>
          <w:szCs w:val="28"/>
        </w:rPr>
        <w:t xml:space="preserve"> de toute façon</w:t>
      </w:r>
      <w:r w:rsidR="00274DDA">
        <w:rPr>
          <w:rFonts w:ascii="Courier New" w:hAnsi="Courier New" w:cs="Courier New"/>
          <w:sz w:val="28"/>
          <w:szCs w:val="28"/>
        </w:rPr>
        <w:t xml:space="preserve"> </w:t>
      </w:r>
      <w:r w:rsidR="00C36A37">
        <w:rPr>
          <w:rFonts w:ascii="Courier New" w:hAnsi="Courier New" w:cs="Courier New"/>
          <w:sz w:val="28"/>
          <w:szCs w:val="28"/>
        </w:rPr>
        <w:t>–</w:t>
      </w:r>
      <w:r w:rsidRPr="007A5F8F">
        <w:rPr>
          <w:rFonts w:ascii="Courier New" w:hAnsi="Courier New" w:cs="Courier New"/>
          <w:sz w:val="28"/>
          <w:szCs w:val="28"/>
        </w:rPr>
        <w:t xml:space="preserve"> nous ne pouvons </w:t>
      </w:r>
    </w:p>
    <w:p w:rsidR="00274DDA" w:rsidRDefault="00337697" w:rsidP="00E81B9F">
      <w:pPr>
        <w:rPr>
          <w:rFonts w:ascii="Courier New" w:hAnsi="Courier New" w:cs="Courier New"/>
          <w:sz w:val="28"/>
          <w:szCs w:val="28"/>
        </w:rPr>
      </w:pPr>
      <w:r w:rsidRPr="007A5F8F">
        <w:rPr>
          <w:rFonts w:ascii="Courier New" w:hAnsi="Courier New" w:cs="Courier New"/>
          <w:sz w:val="28"/>
          <w:szCs w:val="28"/>
        </w:rPr>
        <w:t xml:space="preserve">nous en tenir à le prendre à sa </w:t>
      </w:r>
      <w:r w:rsidR="00274DDA">
        <w:rPr>
          <w:rFonts w:ascii="Courier New" w:hAnsi="Courier New" w:cs="Courier New"/>
          <w:sz w:val="28"/>
          <w:szCs w:val="28"/>
        </w:rPr>
        <w:t>« </w:t>
      </w:r>
      <w:r w:rsidRPr="00274DDA">
        <w:rPr>
          <w:i/>
        </w:rPr>
        <w:t>valeur faciale</w:t>
      </w:r>
      <w:r w:rsidR="00274DDA">
        <w:rPr>
          <w:rFonts w:ascii="Courier New" w:hAnsi="Courier New" w:cs="Courier New"/>
          <w:sz w:val="28"/>
          <w:szCs w:val="28"/>
        </w:rPr>
        <w:t> »</w:t>
      </w:r>
      <w:r w:rsidRPr="007A5F8F">
        <w:rPr>
          <w:rFonts w:ascii="Courier New" w:hAnsi="Courier New" w:cs="Courier New"/>
          <w:sz w:val="28"/>
          <w:szCs w:val="28"/>
        </w:rPr>
        <w:t xml:space="preserve">. </w:t>
      </w:r>
    </w:p>
    <w:p w:rsidR="00274DDA" w:rsidRDefault="00274DDA" w:rsidP="00E81B9F">
      <w:pPr>
        <w:rPr>
          <w:rFonts w:ascii="Courier New" w:hAnsi="Courier New" w:cs="Courier New"/>
          <w:sz w:val="28"/>
          <w:szCs w:val="28"/>
        </w:rPr>
      </w:pP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l’expérience nous enseigne, c’est que </w:t>
      </w:r>
      <w:r w:rsidRPr="00274DDA">
        <w:rPr>
          <w:i/>
        </w:rPr>
        <w:t>quelque chose</w:t>
      </w:r>
      <w:r w:rsidRPr="007A5F8F">
        <w:rPr>
          <w:rFonts w:ascii="Courier New" w:hAnsi="Courier New" w:cs="Courier New"/>
          <w:sz w:val="28"/>
          <w:szCs w:val="28"/>
        </w:rPr>
        <w:t xml:space="preserve"> est recelé au sein de cet </w:t>
      </w:r>
      <w:r w:rsidR="00274DDA">
        <w:rPr>
          <w:rFonts w:ascii="Courier New" w:hAnsi="Courier New" w:cs="Courier New"/>
          <w:sz w:val="28"/>
          <w:szCs w:val="28"/>
        </w:rPr>
        <w:t>« </w:t>
      </w:r>
      <w:r w:rsidR="00274DDA" w:rsidRPr="00274DDA">
        <w:rPr>
          <w:i/>
        </w:rPr>
        <w:t>accord</w:t>
      </w:r>
      <w:r w:rsidR="00274DDA">
        <w:rPr>
          <w:i/>
        </w:rPr>
        <w:t xml:space="preserve">   </w:t>
      </w:r>
      <w:r w:rsidR="00274DDA">
        <w:rPr>
          <w:rFonts w:ascii="Courier New" w:hAnsi="Courier New" w:cs="Courier New"/>
          <w:sz w:val="28"/>
          <w:szCs w:val="28"/>
        </w:rPr>
        <w:t>»</w:t>
      </w:r>
      <w:r w:rsidRPr="007A5F8F">
        <w:rPr>
          <w:rFonts w:ascii="Courier New" w:hAnsi="Courier New" w:cs="Courier New"/>
          <w:sz w:val="28"/>
          <w:szCs w:val="28"/>
        </w:rPr>
        <w:t xml:space="preserve">, et que toute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la question est de savoir ce qui est exigible </w:t>
      </w:r>
    </w:p>
    <w:p w:rsidR="00274DDA" w:rsidRDefault="00337697" w:rsidP="00E81B9F">
      <w:pPr>
        <w:rPr>
          <w:rFonts w:ascii="Courier New" w:hAnsi="Courier New" w:cs="Courier New"/>
          <w:sz w:val="28"/>
          <w:szCs w:val="28"/>
        </w:rPr>
      </w:pPr>
      <w:r w:rsidRPr="007A5F8F">
        <w:rPr>
          <w:rFonts w:ascii="Courier New" w:hAnsi="Courier New" w:cs="Courier New"/>
          <w:sz w:val="28"/>
          <w:szCs w:val="28"/>
        </w:rPr>
        <w:t>de cette sous</w:t>
      </w:r>
      <w:r w:rsidR="00454FCC">
        <w:rPr>
          <w:rFonts w:ascii="Courier New" w:hAnsi="Courier New" w:cs="Courier New"/>
          <w:sz w:val="28"/>
          <w:szCs w:val="28"/>
        </w:rPr>
        <w:t>–</w:t>
      </w:r>
      <w:r w:rsidRPr="007A5F8F">
        <w:rPr>
          <w:rFonts w:ascii="Courier New" w:hAnsi="Courier New" w:cs="Courier New"/>
          <w:sz w:val="28"/>
          <w:szCs w:val="28"/>
        </w:rPr>
        <w:t>jacence de l’</w:t>
      </w:r>
      <w:r w:rsidR="00274DDA">
        <w:rPr>
          <w:rFonts w:ascii="Courier New" w:hAnsi="Courier New" w:cs="Courier New"/>
          <w:sz w:val="28"/>
          <w:szCs w:val="28"/>
        </w:rPr>
        <w:t>« </w:t>
      </w:r>
      <w:r w:rsidR="00274DDA" w:rsidRPr="00274DDA">
        <w:rPr>
          <w:i/>
        </w:rPr>
        <w:t>accord</w:t>
      </w:r>
      <w:r w:rsidR="00274DDA">
        <w:rPr>
          <w:i/>
        </w:rPr>
        <w:t xml:space="preserve">   </w:t>
      </w:r>
      <w:r w:rsidR="00274DDA">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veux dire d’un point de vue qui n’est pas seulement tranchable par l’expérience, qui comporte toujours un certain </w:t>
      </w:r>
      <w:r w:rsidR="00274DDA">
        <w:rPr>
          <w:rFonts w:ascii="Courier New" w:hAnsi="Courier New" w:cs="Courier New"/>
          <w:sz w:val="28"/>
          <w:szCs w:val="28"/>
        </w:rPr>
        <w:t>« </w:t>
      </w:r>
      <w:r w:rsidR="00274DDA" w:rsidRPr="00274DDA">
        <w:rPr>
          <w:i/>
        </w:rPr>
        <w:t>a</w:t>
      </w:r>
      <w:r w:rsidRPr="00274DDA">
        <w:rPr>
          <w:i/>
        </w:rPr>
        <w:t xml:space="preserve"> priori mental</w:t>
      </w:r>
      <w:r w:rsidR="00274DDA">
        <w:rPr>
          <w:rFonts w:ascii="Courier New" w:hAnsi="Courier New" w:cs="Courier New"/>
          <w:sz w:val="28"/>
          <w:szCs w:val="28"/>
        </w:rPr>
        <w:t> »</w:t>
      </w:r>
      <w:r w:rsidRPr="007A5F8F">
        <w:rPr>
          <w:rFonts w:ascii="Courier New" w:hAnsi="Courier New" w:cs="Courier New"/>
          <w:sz w:val="28"/>
          <w:szCs w:val="28"/>
        </w:rPr>
        <w:t xml:space="preserve">, qui n’est pas posable en dehors d’un certain </w:t>
      </w:r>
      <w:r w:rsidR="00274DDA">
        <w:rPr>
          <w:rFonts w:ascii="Courier New" w:hAnsi="Courier New" w:cs="Courier New"/>
          <w:sz w:val="28"/>
          <w:szCs w:val="28"/>
        </w:rPr>
        <w:t>« </w:t>
      </w:r>
      <w:r w:rsidR="00274DDA" w:rsidRPr="00274DDA">
        <w:rPr>
          <w:i/>
        </w:rPr>
        <w:t>a</w:t>
      </w:r>
      <w:r w:rsidRPr="00274DDA">
        <w:rPr>
          <w:i/>
        </w:rPr>
        <w:t xml:space="preserve"> priori mental</w:t>
      </w:r>
      <w:r w:rsidR="00274DDA">
        <w:rPr>
          <w:rFonts w:ascii="Courier New" w:hAnsi="Courier New" w:cs="Courier New"/>
          <w:sz w:val="28"/>
          <w:szCs w:val="28"/>
        </w:rPr>
        <w:t> »</w:t>
      </w:r>
      <w:r w:rsidRPr="007A5F8F">
        <w:rPr>
          <w:rFonts w:ascii="Courier New" w:hAnsi="Courier New" w:cs="Courier New"/>
          <w:sz w:val="28"/>
          <w:szCs w:val="28"/>
        </w:rPr>
        <w:t>.</w:t>
      </w:r>
    </w:p>
    <w:p w:rsidR="00274DDA" w:rsidRDefault="00274DDA" w:rsidP="00E81B9F">
      <w:pPr>
        <w:pStyle w:val="Corpsdetexte"/>
        <w:rPr>
          <w:b w:val="0"/>
          <w:bCs w:val="0"/>
          <w:sz w:val="28"/>
          <w:szCs w:val="28"/>
        </w:rPr>
      </w:pPr>
    </w:p>
    <w:p w:rsidR="009E0A8C" w:rsidRDefault="00337697" w:rsidP="00E81B9F">
      <w:pPr>
        <w:pStyle w:val="Corpsdetexte"/>
        <w:rPr>
          <w:b w:val="0"/>
          <w:bCs w:val="0"/>
          <w:sz w:val="28"/>
          <w:szCs w:val="28"/>
        </w:rPr>
      </w:pPr>
      <w:r w:rsidRPr="007A5F8F">
        <w:rPr>
          <w:b w:val="0"/>
          <w:bCs w:val="0"/>
          <w:sz w:val="28"/>
          <w:szCs w:val="28"/>
        </w:rPr>
        <w:t xml:space="preserve">Au sein de cet </w:t>
      </w:r>
      <w:r w:rsidR="00274DDA" w:rsidRPr="009E0A8C">
        <w:rPr>
          <w:rFonts w:ascii="Times New Roman" w:hAnsi="Times New Roman" w:cs="Times New Roman"/>
          <w:b w:val="0"/>
          <w:i/>
        </w:rPr>
        <w:t>accord</w:t>
      </w:r>
      <w:r w:rsidRPr="007A5F8F">
        <w:rPr>
          <w:b w:val="0"/>
          <w:bCs w:val="0"/>
          <w:sz w:val="28"/>
          <w:szCs w:val="28"/>
        </w:rPr>
        <w:t xml:space="preserve"> nous faut</w:t>
      </w:r>
      <w:r w:rsidR="00454FCC">
        <w:rPr>
          <w:b w:val="0"/>
          <w:bCs w:val="0"/>
          <w:sz w:val="28"/>
          <w:szCs w:val="28"/>
        </w:rPr>
        <w:t>–</w:t>
      </w:r>
      <w:r w:rsidRPr="007A5F8F">
        <w:rPr>
          <w:b w:val="0"/>
          <w:bCs w:val="0"/>
          <w:sz w:val="28"/>
          <w:szCs w:val="28"/>
        </w:rPr>
        <w:t xml:space="preserve">il exiger du </w:t>
      </w:r>
      <w:r w:rsidRPr="00274DDA">
        <w:rPr>
          <w:rFonts w:ascii="Times New Roman" w:hAnsi="Times New Roman" w:cs="Times New Roman"/>
          <w:b w:val="0"/>
          <w:bCs w:val="0"/>
          <w:i/>
        </w:rPr>
        <w:t>semblable</w:t>
      </w:r>
      <w:r w:rsidRPr="007A5F8F">
        <w:rPr>
          <w:b w:val="0"/>
          <w:bCs w:val="0"/>
          <w:sz w:val="28"/>
          <w:szCs w:val="28"/>
        </w:rPr>
        <w:t xml:space="preserve"> </w:t>
      </w:r>
    </w:p>
    <w:p w:rsidR="009E0A8C" w:rsidRDefault="00337697" w:rsidP="00E81B9F">
      <w:pPr>
        <w:pStyle w:val="Corpsdetexte"/>
        <w:rPr>
          <w:b w:val="0"/>
          <w:bCs w:val="0"/>
          <w:sz w:val="28"/>
          <w:szCs w:val="28"/>
        </w:rPr>
      </w:pPr>
      <w:r w:rsidRPr="007A5F8F">
        <w:rPr>
          <w:b w:val="0"/>
          <w:bCs w:val="0"/>
          <w:sz w:val="28"/>
          <w:szCs w:val="28"/>
        </w:rPr>
        <w:t>ou pouvons</w:t>
      </w:r>
      <w:r w:rsidR="00454FCC">
        <w:rPr>
          <w:b w:val="0"/>
          <w:bCs w:val="0"/>
          <w:sz w:val="28"/>
          <w:szCs w:val="28"/>
        </w:rPr>
        <w:t>–</w:t>
      </w:r>
      <w:r w:rsidRPr="007A5F8F">
        <w:rPr>
          <w:b w:val="0"/>
          <w:bCs w:val="0"/>
          <w:sz w:val="28"/>
          <w:szCs w:val="28"/>
        </w:rPr>
        <w:t xml:space="preserve">nous nous contenter du </w:t>
      </w:r>
      <w:r w:rsidRPr="009E0A8C">
        <w:rPr>
          <w:rFonts w:ascii="Times New Roman" w:hAnsi="Times New Roman" w:cs="Times New Roman"/>
          <w:b w:val="0"/>
          <w:bCs w:val="0"/>
          <w:i/>
        </w:rPr>
        <w:t>dissemblable</w:t>
      </w:r>
      <w:r w:rsidRPr="007A5F8F">
        <w:rPr>
          <w:b w:val="0"/>
          <w:bCs w:val="0"/>
          <w:sz w:val="28"/>
          <w:szCs w:val="28"/>
        </w:rPr>
        <w:t xml:space="preserve"> ? </w:t>
      </w:r>
    </w:p>
    <w:p w:rsidR="009E0A8C" w:rsidRDefault="00337697" w:rsidP="00E81B9F">
      <w:pPr>
        <w:pStyle w:val="Corpsdetexte"/>
        <w:rPr>
          <w:b w:val="0"/>
          <w:bCs w:val="0"/>
          <w:sz w:val="28"/>
          <w:szCs w:val="28"/>
        </w:rPr>
      </w:pPr>
      <w:r w:rsidRPr="007A5F8F">
        <w:rPr>
          <w:b w:val="0"/>
          <w:bCs w:val="0"/>
          <w:sz w:val="28"/>
          <w:szCs w:val="28"/>
        </w:rPr>
        <w:t xml:space="preserve">Tout </w:t>
      </w:r>
      <w:r w:rsidR="009E0A8C" w:rsidRPr="009E0A8C">
        <w:rPr>
          <w:rFonts w:ascii="Times New Roman" w:hAnsi="Times New Roman" w:cs="Times New Roman"/>
          <w:b w:val="0"/>
          <w:i/>
        </w:rPr>
        <w:t>accord</w:t>
      </w:r>
      <w:r w:rsidRPr="007A5F8F">
        <w:rPr>
          <w:b w:val="0"/>
          <w:bCs w:val="0"/>
          <w:sz w:val="28"/>
          <w:szCs w:val="28"/>
        </w:rPr>
        <w:t xml:space="preserve"> suppose</w:t>
      </w:r>
      <w:r w:rsidR="00454FCC">
        <w:rPr>
          <w:b w:val="0"/>
          <w:bCs w:val="0"/>
          <w:sz w:val="28"/>
          <w:szCs w:val="28"/>
        </w:rPr>
        <w:t>–</w:t>
      </w:r>
      <w:r w:rsidRPr="007A5F8F">
        <w:rPr>
          <w:b w:val="0"/>
          <w:bCs w:val="0"/>
          <w:sz w:val="28"/>
          <w:szCs w:val="28"/>
        </w:rPr>
        <w:t>t</w:t>
      </w:r>
      <w:r w:rsidR="00454FCC">
        <w:rPr>
          <w:b w:val="0"/>
          <w:bCs w:val="0"/>
          <w:sz w:val="28"/>
          <w:szCs w:val="28"/>
        </w:rPr>
        <w:t>–</w:t>
      </w:r>
      <w:r w:rsidRPr="007A5F8F">
        <w:rPr>
          <w:b w:val="0"/>
          <w:bCs w:val="0"/>
          <w:sz w:val="28"/>
          <w:szCs w:val="28"/>
        </w:rPr>
        <w:t xml:space="preserve">il quelque </w:t>
      </w:r>
      <w:r w:rsidR="009E0A8C">
        <w:rPr>
          <w:b w:val="0"/>
          <w:bCs w:val="0"/>
          <w:sz w:val="28"/>
          <w:szCs w:val="28"/>
        </w:rPr>
        <w:t>« </w:t>
      </w:r>
      <w:r w:rsidRPr="009E0A8C">
        <w:rPr>
          <w:rFonts w:ascii="Times New Roman" w:hAnsi="Times New Roman" w:cs="Times New Roman"/>
          <w:b w:val="0"/>
          <w:bCs w:val="0"/>
          <w:i/>
        </w:rPr>
        <w:t>principe d’accord</w:t>
      </w:r>
      <w:r w:rsidR="009E0A8C">
        <w:rPr>
          <w:b w:val="0"/>
          <w:bCs w:val="0"/>
          <w:sz w:val="28"/>
          <w:szCs w:val="28"/>
        </w:rPr>
        <w:t> »,</w:t>
      </w:r>
      <w:r w:rsidRPr="007A5F8F">
        <w:rPr>
          <w:b w:val="0"/>
          <w:bCs w:val="0"/>
          <w:sz w:val="28"/>
          <w:szCs w:val="28"/>
        </w:rPr>
        <w:t xml:space="preserve"> </w:t>
      </w:r>
    </w:p>
    <w:p w:rsidR="009E0A8C" w:rsidRDefault="00337697" w:rsidP="00E81B9F">
      <w:pPr>
        <w:pStyle w:val="Corpsdetexte"/>
        <w:rPr>
          <w:b w:val="0"/>
          <w:bCs w:val="0"/>
          <w:sz w:val="28"/>
          <w:szCs w:val="28"/>
        </w:rPr>
      </w:pPr>
      <w:r w:rsidRPr="007A5F8F">
        <w:rPr>
          <w:b w:val="0"/>
          <w:bCs w:val="0"/>
          <w:sz w:val="28"/>
          <w:szCs w:val="28"/>
        </w:rPr>
        <w:t>ou l’</w:t>
      </w:r>
      <w:r w:rsidR="009E0A8C" w:rsidRPr="009E0A8C">
        <w:rPr>
          <w:rFonts w:ascii="Times New Roman" w:hAnsi="Times New Roman" w:cs="Times New Roman"/>
          <w:b w:val="0"/>
          <w:i/>
        </w:rPr>
        <w:t>accord</w:t>
      </w:r>
      <w:r w:rsidRPr="007A5F8F">
        <w:rPr>
          <w:b w:val="0"/>
          <w:bCs w:val="0"/>
          <w:sz w:val="28"/>
          <w:szCs w:val="28"/>
        </w:rPr>
        <w:t xml:space="preserve"> peut</w:t>
      </w:r>
      <w:r w:rsidR="00454FCC">
        <w:rPr>
          <w:b w:val="0"/>
          <w:bCs w:val="0"/>
          <w:sz w:val="28"/>
          <w:szCs w:val="28"/>
        </w:rPr>
        <w:t>–</w:t>
      </w:r>
      <w:r w:rsidRPr="007A5F8F">
        <w:rPr>
          <w:b w:val="0"/>
          <w:bCs w:val="0"/>
          <w:sz w:val="28"/>
          <w:szCs w:val="28"/>
        </w:rPr>
        <w:t xml:space="preserve">il sortir du </w:t>
      </w:r>
      <w:r w:rsidRPr="009E0A8C">
        <w:rPr>
          <w:rFonts w:ascii="Times New Roman" w:hAnsi="Times New Roman" w:cs="Times New Roman"/>
          <w:b w:val="0"/>
          <w:bCs w:val="0"/>
          <w:i/>
        </w:rPr>
        <w:t>désaccordé</w:t>
      </w:r>
      <w:r w:rsidRPr="007A5F8F">
        <w:rPr>
          <w:b w:val="0"/>
          <w:bCs w:val="0"/>
          <w:sz w:val="28"/>
          <w:szCs w:val="28"/>
        </w:rPr>
        <w:t xml:space="preserve">, du </w:t>
      </w:r>
      <w:r w:rsidRPr="009E0A8C">
        <w:rPr>
          <w:rFonts w:ascii="Times New Roman" w:hAnsi="Times New Roman" w:cs="Times New Roman"/>
          <w:b w:val="0"/>
          <w:bCs w:val="0"/>
          <w:i/>
        </w:rPr>
        <w:t>conflictuel</w:t>
      </w:r>
      <w:r w:rsidRPr="007A5F8F">
        <w:rPr>
          <w:b w:val="0"/>
          <w:bCs w:val="0"/>
          <w:sz w:val="28"/>
          <w:szCs w:val="28"/>
        </w:rPr>
        <w:t xml:space="preserve"> ? </w:t>
      </w:r>
    </w:p>
    <w:p w:rsidR="009E0A8C" w:rsidRDefault="00337697" w:rsidP="00E81B9F">
      <w:pPr>
        <w:pStyle w:val="Corpsdetexte"/>
        <w:rPr>
          <w:b w:val="0"/>
          <w:bCs w:val="0"/>
          <w:sz w:val="28"/>
          <w:szCs w:val="28"/>
        </w:rPr>
      </w:pPr>
      <w:r w:rsidRPr="007A5F8F">
        <w:rPr>
          <w:b w:val="0"/>
          <w:bCs w:val="0"/>
          <w:sz w:val="28"/>
          <w:szCs w:val="28"/>
        </w:rPr>
        <w:t xml:space="preserve">Ne vous imaginez pas que ce soit avec FREUD </w:t>
      </w:r>
    </w:p>
    <w:p w:rsidR="00337697" w:rsidRPr="007A5F8F" w:rsidRDefault="00337697" w:rsidP="00E81B9F">
      <w:pPr>
        <w:pStyle w:val="Corpsdetexte"/>
        <w:rPr>
          <w:b w:val="0"/>
          <w:bCs w:val="0"/>
          <w:sz w:val="28"/>
          <w:szCs w:val="28"/>
        </w:rPr>
      </w:pPr>
      <w:r w:rsidRPr="007A5F8F">
        <w:rPr>
          <w:b w:val="0"/>
          <w:bCs w:val="0"/>
          <w:sz w:val="28"/>
          <w:szCs w:val="28"/>
        </w:rPr>
        <w:t>que sorte pour la première fois pareille question.</w:t>
      </w:r>
    </w:p>
    <w:p w:rsidR="00337697" w:rsidRPr="007A5F8F" w:rsidRDefault="00337697" w:rsidP="00E81B9F">
      <w:pPr>
        <w:rPr>
          <w:rFonts w:ascii="Courier New" w:hAnsi="Courier New" w:cs="Courier New"/>
          <w:sz w:val="28"/>
          <w:szCs w:val="28"/>
        </w:rPr>
      </w:pPr>
    </w:p>
    <w:p w:rsidR="009E0A8C" w:rsidRDefault="00337697" w:rsidP="00E81B9F">
      <w:pPr>
        <w:rPr>
          <w:rFonts w:ascii="Courier New" w:hAnsi="Courier New" w:cs="Courier New"/>
          <w:sz w:val="28"/>
          <w:szCs w:val="28"/>
        </w:rPr>
      </w:pPr>
      <w:r w:rsidRPr="007A5F8F">
        <w:rPr>
          <w:rFonts w:ascii="Courier New" w:hAnsi="Courier New" w:cs="Courier New"/>
          <w:sz w:val="28"/>
          <w:szCs w:val="28"/>
        </w:rPr>
        <w:t xml:space="preserve">Et la preuve, c’est que c’est la première chose qu’amène devant nous le discours d’ÉRYXIMAQUE. </w:t>
      </w:r>
    </w:p>
    <w:p w:rsidR="005B7242" w:rsidRDefault="005B7242" w:rsidP="00E81B9F">
      <w:pPr>
        <w:rPr>
          <w:rFonts w:ascii="Courier New" w:hAnsi="Courier New" w:cs="Courier New"/>
          <w:sz w:val="28"/>
          <w:szCs w:val="28"/>
        </w:rPr>
      </w:pPr>
    </w:p>
    <w:p w:rsidR="009E0A8C" w:rsidRDefault="00337697" w:rsidP="00E81B9F">
      <w:pPr>
        <w:rPr>
          <w:rFonts w:ascii="Courier New" w:hAnsi="Courier New" w:cs="Courier New"/>
          <w:sz w:val="28"/>
          <w:szCs w:val="28"/>
        </w:rPr>
      </w:pPr>
      <w:r w:rsidRPr="007A5F8F">
        <w:rPr>
          <w:rFonts w:ascii="Courier New" w:hAnsi="Courier New" w:cs="Courier New"/>
          <w:sz w:val="28"/>
          <w:szCs w:val="28"/>
        </w:rPr>
        <w:t>Cette notion de l’accordé et du désaccordé</w:t>
      </w:r>
      <w:r w:rsidR="009E0A8C">
        <w:rPr>
          <w:rFonts w:ascii="Courier New" w:hAnsi="Courier New" w:cs="Courier New"/>
          <w:sz w:val="28"/>
          <w:szCs w:val="28"/>
        </w:rPr>
        <w:t>…</w:t>
      </w:r>
      <w:r w:rsidRPr="007A5F8F">
        <w:rPr>
          <w:rFonts w:ascii="Courier New" w:hAnsi="Courier New" w:cs="Courier New"/>
          <w:sz w:val="28"/>
          <w:szCs w:val="28"/>
        </w:rPr>
        <w:t xml:space="preserve"> </w:t>
      </w:r>
    </w:p>
    <w:p w:rsidR="009E0A8C" w:rsidRDefault="00337697" w:rsidP="009E0A8C">
      <w:pPr>
        <w:ind w:left="708"/>
        <w:rPr>
          <w:rFonts w:ascii="Courier New" w:hAnsi="Courier New" w:cs="Courier New"/>
          <w:sz w:val="28"/>
          <w:szCs w:val="28"/>
        </w:rPr>
      </w:pPr>
      <w:r w:rsidRPr="007A5F8F">
        <w:rPr>
          <w:rFonts w:ascii="Courier New" w:hAnsi="Courier New" w:cs="Courier New"/>
          <w:sz w:val="28"/>
          <w:szCs w:val="28"/>
        </w:rPr>
        <w:t>pour nous disons</w:t>
      </w:r>
      <w:r w:rsidR="00454FCC">
        <w:rPr>
          <w:rFonts w:ascii="Courier New" w:hAnsi="Courier New" w:cs="Courier New"/>
          <w:sz w:val="28"/>
          <w:szCs w:val="28"/>
        </w:rPr>
        <w:t>–</w:t>
      </w:r>
      <w:r w:rsidRPr="007A5F8F">
        <w:rPr>
          <w:rFonts w:ascii="Courier New" w:hAnsi="Courier New" w:cs="Courier New"/>
          <w:sz w:val="28"/>
          <w:szCs w:val="28"/>
        </w:rPr>
        <w:t xml:space="preserve">le : de la fonction </w:t>
      </w:r>
    </w:p>
    <w:p w:rsidR="009E0A8C" w:rsidRDefault="00337697" w:rsidP="009E0A8C">
      <w:pPr>
        <w:ind w:left="708"/>
        <w:rPr>
          <w:rFonts w:ascii="Courier New" w:hAnsi="Courier New" w:cs="Courier New"/>
          <w:sz w:val="28"/>
          <w:szCs w:val="28"/>
        </w:rPr>
      </w:pPr>
      <w:r w:rsidRPr="007A5F8F">
        <w:rPr>
          <w:rFonts w:ascii="Courier New" w:hAnsi="Courier New" w:cs="Courier New"/>
          <w:sz w:val="28"/>
          <w:szCs w:val="28"/>
        </w:rPr>
        <w:t>de l’</w:t>
      </w:r>
      <w:r w:rsidRPr="00C36A37">
        <w:rPr>
          <w:i/>
        </w:rPr>
        <w:t>anomalie</w:t>
      </w:r>
      <w:r w:rsidRPr="007A5F8F">
        <w:rPr>
          <w:rFonts w:ascii="Courier New" w:hAnsi="Courier New" w:cs="Courier New"/>
          <w:sz w:val="28"/>
          <w:szCs w:val="28"/>
        </w:rPr>
        <w:t xml:space="preserve"> par rapport à la </w:t>
      </w:r>
      <w:r w:rsidRPr="00C36A37">
        <w:rPr>
          <w:i/>
        </w:rPr>
        <w:t>normale</w:t>
      </w:r>
    </w:p>
    <w:p w:rsidR="00106817" w:rsidRDefault="009E0A8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vient au premier chef dans son discours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hyperlink r:id="rId74" w:history="1">
        <w:r w:rsidRPr="009E0A8C">
          <w:rPr>
            <w:rStyle w:val="Lienhypertexte"/>
            <w:rFonts w:ascii="Garamond" w:hAnsi="Garamond" w:cs="Courier New"/>
            <w:sz w:val="20"/>
            <w:szCs w:val="20"/>
          </w:rPr>
          <w:t>186b</w:t>
        </w:r>
      </w:hyperlink>
      <w:r w:rsidR="009E0A8C">
        <w:rPr>
          <w:rFonts w:ascii="Garamond" w:hAnsi="Garamond" w:cs="Courier New"/>
          <w:sz w:val="20"/>
          <w:szCs w:val="20"/>
        </w:rPr>
        <w:t>,</w:t>
      </w:r>
      <w:r w:rsidRPr="007A5F8F">
        <w:rPr>
          <w:rFonts w:ascii="Courier New" w:hAnsi="Courier New" w:cs="Courier New"/>
          <w:sz w:val="28"/>
          <w:szCs w:val="28"/>
        </w:rPr>
        <w:t xml:space="preserve"> environ à la neuvième ligne) : </w:t>
      </w:r>
    </w:p>
    <w:p w:rsidR="00337697" w:rsidRPr="007A5F8F" w:rsidRDefault="00337697" w:rsidP="00E81B9F">
      <w:pPr>
        <w:rPr>
          <w:rFonts w:ascii="Courier New" w:hAnsi="Courier New" w:cs="Courier New"/>
          <w:i/>
          <w:sz w:val="28"/>
          <w:szCs w:val="28"/>
        </w:rPr>
      </w:pPr>
    </w:p>
    <w:p w:rsidR="00337697" w:rsidRPr="007A5F8F" w:rsidRDefault="00337697" w:rsidP="00E81B9F">
      <w:pPr>
        <w:rPr>
          <w:rFonts w:ascii="Courier New" w:hAnsi="Courier New" w:cs="Courier New"/>
          <w:iCs/>
          <w:sz w:val="28"/>
          <w:szCs w:val="28"/>
        </w:rPr>
      </w:pPr>
      <w:r w:rsidRPr="00C36A37">
        <w:rPr>
          <w:rFonts w:ascii="Courier New" w:hAnsi="Courier New" w:cs="Courier New"/>
          <w:iCs/>
        </w:rPr>
        <w:t>«</w:t>
      </w:r>
      <w:r w:rsidRPr="007A5F8F">
        <w:rPr>
          <w:rFonts w:ascii="Courier New" w:hAnsi="Courier New" w:cs="Courier New"/>
          <w:iCs/>
          <w:sz w:val="28"/>
          <w:szCs w:val="28"/>
        </w:rPr>
        <w:t> </w:t>
      </w:r>
      <w:r w:rsidRPr="00275DE9">
        <w:rPr>
          <w:i/>
          <w:iCs/>
        </w:rPr>
        <w:t>En effet le dissemblable désire et aime les choses dissemblables. Autre</w:t>
      </w:r>
      <w:r w:rsidR="009E0A8C">
        <w:rPr>
          <w:rFonts w:ascii="Courier New" w:hAnsi="Courier New" w:cs="Courier New"/>
          <w:iCs/>
          <w:sz w:val="28"/>
          <w:szCs w:val="28"/>
        </w:rPr>
        <w:t xml:space="preserve"> </w:t>
      </w:r>
      <w:r w:rsidR="00454FCC">
        <w:rPr>
          <w:rFonts w:ascii="Courier New" w:hAnsi="Courier New" w:cs="Courier New"/>
          <w:iCs/>
        </w:rPr>
        <w:t>–</w:t>
      </w:r>
      <w:r w:rsidRPr="00275DE9">
        <w:rPr>
          <w:rFonts w:ascii="Courier New" w:hAnsi="Courier New" w:cs="Courier New"/>
          <w:iCs/>
        </w:rPr>
        <w:t xml:space="preserve"> </w:t>
      </w:r>
      <w:r w:rsidRPr="00C36A37">
        <w:rPr>
          <w:rFonts w:ascii="Courier New" w:hAnsi="Courier New" w:cs="Courier New"/>
          <w:i/>
          <w:iCs/>
        </w:rPr>
        <w:t>continue le texte</w:t>
      </w:r>
      <w:r w:rsidR="009E0A8C" w:rsidRPr="00275DE9">
        <w:rPr>
          <w:rFonts w:ascii="Courier New" w:hAnsi="Courier New" w:cs="Courier New"/>
          <w:iCs/>
        </w:rPr>
        <w:t xml:space="preserve"> </w:t>
      </w:r>
      <w:r w:rsidR="00454FCC">
        <w:rPr>
          <w:rFonts w:ascii="Courier New" w:hAnsi="Courier New" w:cs="Courier New"/>
          <w:iCs/>
        </w:rPr>
        <w:t>–</w:t>
      </w:r>
      <w:r w:rsidRPr="007A5F8F">
        <w:rPr>
          <w:rFonts w:ascii="Courier New" w:hAnsi="Courier New" w:cs="Courier New"/>
          <w:iCs/>
          <w:sz w:val="28"/>
          <w:szCs w:val="28"/>
        </w:rPr>
        <w:t xml:space="preserve"> </w:t>
      </w:r>
      <w:r w:rsidRPr="00275DE9">
        <w:rPr>
          <w:i/>
          <w:iCs/>
        </w:rPr>
        <w:t>est l’amour inhérent à l’état sain, autre l’amour inhérent à l’état morbide. Dès lors, quand PAUSANIAS disait tout à l’heure qu’il était beau de donner</w:t>
      </w:r>
      <w:r w:rsidRPr="007A5F8F">
        <w:rPr>
          <w:rFonts w:ascii="Courier New" w:hAnsi="Courier New" w:cs="Courier New"/>
          <w:iCs/>
          <w:sz w:val="28"/>
          <w:szCs w:val="28"/>
        </w:rPr>
        <w:t xml:space="preserve"> </w:t>
      </w:r>
      <w:r w:rsidRPr="009E0A8C">
        <w:rPr>
          <w:rFonts w:ascii="Garamond" w:hAnsi="Garamond" w:cs="Courier New"/>
          <w:iCs/>
          <w:sz w:val="20"/>
          <w:szCs w:val="20"/>
        </w:rPr>
        <w:t>[</w:t>
      </w:r>
      <w:hyperlink r:id="rId75" w:history="1">
        <w:r w:rsidR="009E0A8C" w:rsidRPr="009E0A8C">
          <w:rPr>
            <w:rStyle w:val="Lienhypertexte"/>
            <w:rFonts w:ascii="Garamond" w:hAnsi="Garamond" w:cs="Courier New"/>
            <w:sz w:val="20"/>
            <w:szCs w:val="20"/>
          </w:rPr>
          <w:t>186c</w:t>
        </w:r>
      </w:hyperlink>
      <w:r w:rsidRPr="009E0A8C">
        <w:rPr>
          <w:rFonts w:ascii="Garamond" w:hAnsi="Garamond" w:cs="Courier New"/>
          <w:iCs/>
          <w:sz w:val="20"/>
          <w:szCs w:val="20"/>
        </w:rPr>
        <w:t>]</w:t>
      </w:r>
      <w:r w:rsidR="00275DE9">
        <w:rPr>
          <w:rFonts w:ascii="Garamond" w:hAnsi="Garamond" w:cs="Courier New"/>
          <w:iCs/>
          <w:sz w:val="20"/>
          <w:szCs w:val="20"/>
        </w:rPr>
        <w:t xml:space="preserve"> </w:t>
      </w:r>
      <w:r w:rsidRPr="00275DE9">
        <w:rPr>
          <w:i/>
          <w:iCs/>
        </w:rPr>
        <w:t xml:space="preserve">ses faveurs à ceux des hommes qui sont </w:t>
      </w:r>
      <w:r w:rsidRPr="00C36A37">
        <w:rPr>
          <w:i/>
          <w:iCs/>
        </w:rPr>
        <w:t>vertueux</w:t>
      </w:r>
      <w:r w:rsidRPr="00275DE9">
        <w:rPr>
          <w:i/>
          <w:iCs/>
        </w:rPr>
        <w:t xml:space="preserve">, et laid de le faire pour des hommes </w:t>
      </w:r>
      <w:r w:rsidRPr="00275DE9">
        <w:rPr>
          <w:i/>
          <w:iCs/>
          <w:sz w:val="22"/>
          <w:szCs w:val="22"/>
        </w:rPr>
        <w:t>déréglés</w:t>
      </w:r>
      <w:r w:rsidRPr="007A5F8F">
        <w:rPr>
          <w:rFonts w:ascii="Courier New" w:hAnsi="Courier New" w:cs="Courier New"/>
          <w:iCs/>
          <w:sz w:val="28"/>
          <w:szCs w:val="28"/>
        </w:rPr>
        <w:t>…</w:t>
      </w:r>
      <w:r w:rsidRPr="00C36A37">
        <w:rPr>
          <w:rFonts w:ascii="Courier New" w:hAnsi="Courier New" w:cs="Courier New"/>
          <w:iCs/>
        </w:rPr>
        <w:t>»</w:t>
      </w:r>
    </w:p>
    <w:p w:rsidR="00337697" w:rsidRPr="007A5F8F" w:rsidRDefault="00337697" w:rsidP="00E81B9F">
      <w:pPr>
        <w:rPr>
          <w:rFonts w:ascii="Courier New" w:hAnsi="Courier New" w:cs="Courier New"/>
          <w:sz w:val="28"/>
          <w:szCs w:val="28"/>
        </w:rPr>
      </w:pPr>
    </w:p>
    <w:p w:rsidR="00275DE9" w:rsidRDefault="00337697" w:rsidP="00E81B9F">
      <w:pPr>
        <w:rPr>
          <w:rFonts w:ascii="Courier New" w:hAnsi="Courier New" w:cs="Courier New"/>
          <w:sz w:val="28"/>
          <w:szCs w:val="28"/>
        </w:rPr>
      </w:pPr>
      <w:r w:rsidRPr="007A5F8F">
        <w:rPr>
          <w:rFonts w:ascii="Courier New" w:hAnsi="Courier New" w:cs="Courier New"/>
          <w:sz w:val="28"/>
          <w:szCs w:val="28"/>
        </w:rPr>
        <w:t xml:space="preserve">Nous voici portés à la question de physique de ce que signifient cette </w:t>
      </w:r>
      <w:r w:rsidRPr="00FA7472">
        <w:rPr>
          <w:i/>
        </w:rPr>
        <w:t>vertu</w:t>
      </w:r>
      <w:r w:rsidRPr="007A5F8F">
        <w:rPr>
          <w:rFonts w:ascii="Courier New" w:hAnsi="Courier New" w:cs="Courier New"/>
          <w:sz w:val="28"/>
          <w:szCs w:val="28"/>
        </w:rPr>
        <w:t xml:space="preserve"> et ce </w:t>
      </w:r>
      <w:r w:rsidRPr="00FA7472">
        <w:rPr>
          <w:i/>
        </w:rPr>
        <w:t>dérèglement</w:t>
      </w:r>
      <w:r w:rsidRPr="007A5F8F">
        <w:rPr>
          <w:rFonts w:ascii="Courier New" w:hAnsi="Courier New" w:cs="Courier New"/>
          <w:sz w:val="28"/>
          <w:szCs w:val="28"/>
        </w:rPr>
        <w:t xml:space="preserve">, et tout de suite nous trouvons une formule que je retiens, </w:t>
      </w:r>
    </w:p>
    <w:p w:rsidR="00275DE9" w:rsidRDefault="00337697" w:rsidP="00E81B9F">
      <w:pPr>
        <w:rPr>
          <w:rFonts w:ascii="Courier New" w:hAnsi="Courier New" w:cs="Courier New"/>
          <w:sz w:val="28"/>
          <w:szCs w:val="28"/>
        </w:rPr>
      </w:pPr>
      <w:r w:rsidRPr="007A5F8F">
        <w:rPr>
          <w:rFonts w:ascii="Courier New" w:hAnsi="Courier New" w:cs="Courier New"/>
          <w:sz w:val="28"/>
          <w:szCs w:val="28"/>
        </w:rPr>
        <w:t>que je ne peux faire que d’</w:t>
      </w:r>
      <w:r w:rsidRPr="00275DE9">
        <w:rPr>
          <w:rFonts w:ascii="Courier New" w:hAnsi="Courier New" w:cs="Courier New"/>
          <w:i/>
        </w:rPr>
        <w:t>épingler</w:t>
      </w:r>
      <w:r w:rsidRPr="007A5F8F">
        <w:rPr>
          <w:rFonts w:ascii="Courier New" w:hAnsi="Courier New" w:cs="Courier New"/>
          <w:sz w:val="28"/>
          <w:szCs w:val="28"/>
        </w:rPr>
        <w:t xml:space="preserve"> sur la page. </w:t>
      </w:r>
    </w:p>
    <w:p w:rsidR="005B7242" w:rsidRDefault="005B7242" w:rsidP="00E81B9F">
      <w:pPr>
        <w:rPr>
          <w:rFonts w:ascii="Courier New" w:hAnsi="Courier New" w:cs="Courier New"/>
          <w:sz w:val="28"/>
          <w:szCs w:val="28"/>
        </w:rPr>
      </w:pPr>
    </w:p>
    <w:p w:rsidR="00275DE9" w:rsidRDefault="00337697" w:rsidP="00E81B9F">
      <w:pPr>
        <w:rPr>
          <w:rFonts w:ascii="Courier New" w:hAnsi="Courier New" w:cs="Courier New"/>
          <w:sz w:val="28"/>
          <w:szCs w:val="28"/>
        </w:rPr>
      </w:pPr>
      <w:r w:rsidRPr="007A5F8F">
        <w:rPr>
          <w:rFonts w:ascii="Courier New" w:hAnsi="Courier New" w:cs="Courier New"/>
          <w:sz w:val="28"/>
          <w:szCs w:val="28"/>
        </w:rPr>
        <w:t>Ce n’est pas qu’elle nous livre grand</w:t>
      </w:r>
      <w:r w:rsidR="00454FCC">
        <w:rPr>
          <w:rFonts w:ascii="Courier New" w:hAnsi="Courier New" w:cs="Courier New"/>
          <w:sz w:val="28"/>
          <w:szCs w:val="28"/>
        </w:rPr>
        <w:t>–</w:t>
      </w:r>
      <w:r w:rsidRPr="007A5F8F">
        <w:rPr>
          <w:rFonts w:ascii="Courier New" w:hAnsi="Courier New" w:cs="Courier New"/>
          <w:sz w:val="28"/>
          <w:szCs w:val="28"/>
        </w:rPr>
        <w:t xml:space="preserve">chose, </w:t>
      </w:r>
    </w:p>
    <w:p w:rsidR="00275DE9" w:rsidRDefault="00337697" w:rsidP="00E81B9F">
      <w:pPr>
        <w:rPr>
          <w:rFonts w:ascii="Courier New" w:hAnsi="Courier New" w:cs="Courier New"/>
          <w:sz w:val="28"/>
          <w:szCs w:val="28"/>
        </w:rPr>
      </w:pPr>
      <w:r w:rsidRPr="007A5F8F">
        <w:rPr>
          <w:rFonts w:ascii="Courier New" w:hAnsi="Courier New" w:cs="Courier New"/>
          <w:sz w:val="28"/>
          <w:szCs w:val="28"/>
        </w:rPr>
        <w:t xml:space="preserve">mais qu’elle doit tout de même être pour nous </w:t>
      </w:r>
      <w:r w:rsidRPr="00275DE9">
        <w:rPr>
          <w:i/>
        </w:rPr>
        <w:t>analystes</w:t>
      </w:r>
      <w:r w:rsidRPr="007A5F8F">
        <w:rPr>
          <w:rFonts w:ascii="Courier New" w:hAnsi="Courier New" w:cs="Courier New"/>
          <w:sz w:val="28"/>
          <w:szCs w:val="28"/>
        </w:rPr>
        <w:t xml:space="preserve"> l’objet d’une espèce d’intérêt au passage, </w:t>
      </w:r>
    </w:p>
    <w:p w:rsidR="00275DE9" w:rsidRDefault="00337697" w:rsidP="00E81B9F">
      <w:pPr>
        <w:rPr>
          <w:rFonts w:ascii="Courier New" w:hAnsi="Courier New" w:cs="Courier New"/>
          <w:sz w:val="28"/>
          <w:szCs w:val="28"/>
        </w:rPr>
      </w:pPr>
      <w:r w:rsidRPr="007A5F8F">
        <w:rPr>
          <w:rFonts w:ascii="Courier New" w:hAnsi="Courier New" w:cs="Courier New"/>
          <w:sz w:val="28"/>
          <w:szCs w:val="28"/>
        </w:rPr>
        <w:t xml:space="preserve">où il y aura </w:t>
      </w:r>
      <w:r w:rsidRPr="005B7242">
        <w:rPr>
          <w:i/>
        </w:rPr>
        <w:t>quelque bruissement</w:t>
      </w:r>
      <w:r w:rsidRPr="007A5F8F">
        <w:rPr>
          <w:rFonts w:ascii="Courier New" w:hAnsi="Courier New" w:cs="Courier New"/>
          <w:sz w:val="28"/>
          <w:szCs w:val="28"/>
        </w:rPr>
        <w:t xml:space="preserve"> </w:t>
      </w:r>
      <w:r w:rsidR="00275DE9" w:rsidRPr="009E0A8C">
        <w:rPr>
          <w:rFonts w:ascii="Garamond" w:hAnsi="Garamond" w:cs="Courier New"/>
          <w:iCs/>
          <w:sz w:val="20"/>
          <w:szCs w:val="20"/>
        </w:rPr>
        <w:t>[</w:t>
      </w:r>
      <w:hyperlink r:id="rId76" w:history="1">
        <w:r w:rsidR="00275DE9" w:rsidRPr="009E0A8C">
          <w:rPr>
            <w:rStyle w:val="Lienhypertexte"/>
            <w:rFonts w:ascii="Garamond" w:hAnsi="Garamond" w:cs="Courier New"/>
            <w:sz w:val="20"/>
            <w:szCs w:val="20"/>
          </w:rPr>
          <w:t>186c</w:t>
        </w:r>
      </w:hyperlink>
      <w:r w:rsidR="00275DE9" w:rsidRPr="009E0A8C">
        <w:rPr>
          <w:rFonts w:ascii="Garamond" w:hAnsi="Garamond" w:cs="Courier New"/>
          <w:iCs/>
          <w:sz w:val="20"/>
          <w:szCs w:val="20"/>
        </w:rPr>
        <w:t>]</w:t>
      </w:r>
      <w:r w:rsidRPr="007A5F8F">
        <w:rPr>
          <w:rFonts w:ascii="Courier New" w:hAnsi="Courier New" w:cs="Courier New"/>
          <w:sz w:val="28"/>
          <w:szCs w:val="28"/>
        </w:rPr>
        <w:t xml:space="preserve"> pour nous retenir. </w:t>
      </w:r>
    </w:p>
    <w:p w:rsidR="00FA7472" w:rsidRDefault="00FA7472" w:rsidP="00E81B9F">
      <w:pPr>
        <w:rPr>
          <w:rFonts w:ascii="Courier New" w:hAnsi="Courier New" w:cs="Courier New"/>
          <w:sz w:val="28"/>
          <w:szCs w:val="28"/>
        </w:rPr>
      </w:pPr>
    </w:p>
    <w:p w:rsidR="00275DE9" w:rsidRDefault="00337697" w:rsidP="00E81B9F">
      <w:pPr>
        <w:rPr>
          <w:rFonts w:ascii="Courier New" w:hAnsi="Courier New" w:cs="Courier New"/>
          <w:sz w:val="28"/>
          <w:szCs w:val="28"/>
        </w:rPr>
      </w:pPr>
      <w:r w:rsidRPr="007A5F8F">
        <w:rPr>
          <w:rFonts w:ascii="Courier New" w:hAnsi="Courier New" w:cs="Courier New"/>
          <w:sz w:val="28"/>
          <w:szCs w:val="28"/>
        </w:rPr>
        <w:t>Il nous dit que</w:t>
      </w:r>
      <w:r w:rsidR="00275DE9">
        <w:rPr>
          <w:rFonts w:ascii="Courier New" w:hAnsi="Courier New" w:cs="Courier New"/>
          <w:sz w:val="28"/>
          <w:szCs w:val="28"/>
        </w:rPr>
        <w:t> :</w:t>
      </w:r>
    </w:p>
    <w:p w:rsidR="00275DE9" w:rsidRDefault="00275DE9" w:rsidP="00275DE9">
      <w:pPr>
        <w:ind w:left="1416"/>
        <w:rPr>
          <w:rFonts w:ascii="Courier New" w:hAnsi="Courier New" w:cs="Courier New"/>
          <w:sz w:val="28"/>
          <w:szCs w:val="28"/>
        </w:rPr>
      </w:pPr>
    </w:p>
    <w:p w:rsidR="00337697" w:rsidRDefault="00275DE9" w:rsidP="005B7242">
      <w:pPr>
        <w:ind w:left="708" w:firstLine="708"/>
        <w:rPr>
          <w:rFonts w:ascii="Courier New" w:hAnsi="Courier New" w:cs="Courier New"/>
          <w:iCs/>
          <w:sz w:val="28"/>
          <w:szCs w:val="28"/>
        </w:rPr>
      </w:pPr>
      <w:r>
        <w:rPr>
          <w:rFonts w:ascii="Courier New" w:hAnsi="Courier New" w:cs="Courier New"/>
          <w:sz w:val="28"/>
          <w:szCs w:val="28"/>
        </w:rPr>
        <w:t>« </w:t>
      </w:r>
      <w:r w:rsidR="00337697" w:rsidRPr="00275DE9">
        <w:rPr>
          <w:i/>
        </w:rPr>
        <w:t>la médecine est la science des érotiques du corps</w:t>
      </w:r>
      <w:r>
        <w:rPr>
          <w:rFonts w:ascii="Courier New" w:hAnsi="Courier New" w:cs="Courier New"/>
          <w:i/>
          <w:sz w:val="28"/>
          <w:szCs w:val="28"/>
        </w:rPr>
        <w:t> </w:t>
      </w:r>
      <w:r w:rsidRPr="00275DE9">
        <w:rPr>
          <w:rFonts w:ascii="Courier New" w:hAnsi="Courier New" w:cs="Courier New"/>
          <w:sz w:val="28"/>
          <w:szCs w:val="28"/>
        </w:rPr>
        <w:t>»</w:t>
      </w:r>
    </w:p>
    <w:p w:rsidR="00275DE9" w:rsidRPr="007A5F8F" w:rsidRDefault="00275DE9" w:rsidP="00275DE9">
      <w:pPr>
        <w:ind w:left="1416"/>
        <w:rPr>
          <w:i/>
          <w:sz w:val="28"/>
          <w:szCs w:val="28"/>
        </w:rPr>
      </w:pPr>
    </w:p>
    <w:p w:rsidR="00337697" w:rsidRPr="007A5F8F" w:rsidRDefault="00275DE9" w:rsidP="00E81B9F">
      <w:pPr>
        <w:rPr>
          <w:rFonts w:ascii="Courier New" w:hAnsi="Courier New" w:cs="Courier New"/>
          <w:sz w:val="28"/>
          <w:szCs w:val="28"/>
        </w:rPr>
      </w:pPr>
      <w:r w:rsidRPr="00752D9A">
        <w:rPr>
          <w:rFonts w:ascii="Palatino Linotype" w:eastAsia="Arial Unicode MS" w:hAnsi="Palatino Linotype" w:cs="Arial Unicode MS"/>
          <w:color w:val="0000CC"/>
          <w:sz w:val="28"/>
          <w:szCs w:val="28"/>
        </w:rPr>
        <w:t>ἐπιστήμη τῶν τοῦ σώματος ἐρωτικῶν</w:t>
      </w:r>
      <w:r w:rsidRPr="007A5F8F">
        <w:rPr>
          <w:rFonts w:ascii="Courier New" w:hAnsi="Courier New" w:cs="Courier New"/>
          <w:sz w:val="28"/>
          <w:szCs w:val="28"/>
        </w:rPr>
        <w:t xml:space="preserve"> </w:t>
      </w:r>
      <w:r w:rsidR="00337697" w:rsidRPr="007A5F8F">
        <w:rPr>
          <w:rFonts w:ascii="Courier New" w:hAnsi="Courier New" w:cs="Courier New"/>
          <w:sz w:val="28"/>
          <w:szCs w:val="28"/>
        </w:rPr>
        <w:t>[</w:t>
      </w:r>
      <w:r w:rsidR="00337697" w:rsidRPr="00275DE9">
        <w:rPr>
          <w:rFonts w:ascii="Garamond" w:hAnsi="Garamond" w:cs="Courier New"/>
          <w:sz w:val="20"/>
          <w:szCs w:val="20"/>
        </w:rPr>
        <w:t>épistémè tôn tou sômatos erôtikôn</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On ne peut pas donner meilleure définition de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la psychanalyse, me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il ajoute : </w:t>
      </w:r>
    </w:p>
    <w:p w:rsidR="00337697" w:rsidRPr="007A5F8F" w:rsidRDefault="00337697" w:rsidP="00E81B9F">
      <w:pPr>
        <w:rPr>
          <w:rFonts w:ascii="Courier New" w:hAnsi="Courier New" w:cs="Courier New"/>
          <w:sz w:val="28"/>
          <w:szCs w:val="28"/>
        </w:rPr>
      </w:pPr>
    </w:p>
    <w:p w:rsidR="00337697" w:rsidRPr="007A5F8F" w:rsidRDefault="00275DE9" w:rsidP="00E81B9F">
      <w:pPr>
        <w:rPr>
          <w:rFonts w:ascii="Courier New" w:hAnsi="Courier New" w:cs="Courier New"/>
          <w:i/>
          <w:sz w:val="28"/>
          <w:szCs w:val="28"/>
        </w:rPr>
      </w:pPr>
      <w:r w:rsidRPr="00752D9A">
        <w:rPr>
          <w:rFonts w:ascii="Palatino Linotype" w:eastAsia="Arial Unicode MS" w:hAnsi="Palatino Linotype" w:cs="Arial Unicode MS"/>
          <w:color w:val="0000CC"/>
          <w:sz w:val="28"/>
          <w:szCs w:val="28"/>
        </w:rPr>
        <w:t>πρὸς πλησμονὴν καὶ κένωσιν</w:t>
      </w:r>
      <w:r w:rsidRPr="007A5F8F">
        <w:rPr>
          <w:rFonts w:ascii="Courier New" w:hAnsi="Courier New" w:cs="Courier New"/>
          <w:iCs/>
          <w:sz w:val="28"/>
          <w:szCs w:val="28"/>
        </w:rPr>
        <w:t xml:space="preserve"> </w:t>
      </w:r>
      <w:r w:rsidR="00337697" w:rsidRPr="005B7242">
        <w:rPr>
          <w:rFonts w:ascii="Garamond" w:hAnsi="Garamond" w:cs="Courier New"/>
          <w:iCs/>
          <w:sz w:val="20"/>
          <w:szCs w:val="20"/>
        </w:rPr>
        <w:t>[pros plèsmonèn kai kenôsin]</w:t>
      </w:r>
      <w:r w:rsidR="00337697"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i/>
          <w:sz w:val="28"/>
          <w:szCs w:val="28"/>
        </w:rPr>
      </w:pPr>
    </w:p>
    <w:p w:rsidR="005B7242" w:rsidRDefault="005B7242" w:rsidP="005B7242">
      <w:pPr>
        <w:ind w:left="708" w:firstLine="708"/>
        <w:rPr>
          <w:rFonts w:ascii="Courier New" w:hAnsi="Courier New" w:cs="Courier New"/>
          <w:i/>
          <w:sz w:val="28"/>
          <w:szCs w:val="28"/>
        </w:rPr>
      </w:pPr>
      <w:r>
        <w:rPr>
          <w:rFonts w:ascii="Courier New" w:hAnsi="Courier New" w:cs="Courier New"/>
          <w:sz w:val="28"/>
          <w:szCs w:val="28"/>
        </w:rPr>
        <w:t>« </w:t>
      </w:r>
      <w:r w:rsidR="00337697" w:rsidRPr="005B7242">
        <w:rPr>
          <w:i/>
        </w:rPr>
        <w:t>quant à ce qui est de la réplétion et de la vacuité</w:t>
      </w:r>
      <w:r w:rsidR="00337697" w:rsidRPr="007A5F8F">
        <w:rPr>
          <w:rFonts w:ascii="Courier New" w:hAnsi="Courier New" w:cs="Courier New"/>
          <w:i/>
          <w:sz w:val="28"/>
          <w:szCs w:val="28"/>
        </w:rPr>
        <w:t>…</w:t>
      </w:r>
      <w:r>
        <w:rPr>
          <w:rFonts w:ascii="Courier New" w:hAnsi="Courier New" w:cs="Courier New"/>
          <w:sz w:val="28"/>
          <w:szCs w:val="28"/>
        </w:rPr>
        <w:t> »</w:t>
      </w:r>
      <w:r w:rsidR="00337697" w:rsidRPr="007A5F8F">
        <w:rPr>
          <w:rFonts w:ascii="Courier New" w:hAnsi="Courier New" w:cs="Courier New"/>
          <w:i/>
          <w:sz w:val="28"/>
          <w:szCs w:val="28"/>
        </w:rPr>
        <w:t xml:space="preserve"> </w:t>
      </w:r>
    </w:p>
    <w:p w:rsidR="005B7242" w:rsidRDefault="005B7242" w:rsidP="00E81B9F">
      <w:pPr>
        <w:rPr>
          <w:rFonts w:ascii="Courier New" w:hAnsi="Courier New" w:cs="Courier New"/>
          <w:i/>
          <w:sz w:val="28"/>
          <w:szCs w:val="28"/>
        </w:rPr>
      </w:pPr>
    </w:p>
    <w:p w:rsidR="005B7242" w:rsidRDefault="00337697" w:rsidP="00E81B9F">
      <w:pPr>
        <w:rPr>
          <w:rFonts w:ascii="Courier New" w:hAnsi="Courier New" w:cs="Courier New"/>
          <w:sz w:val="28"/>
          <w:szCs w:val="28"/>
        </w:rPr>
      </w:pPr>
      <w:r w:rsidRPr="007A5F8F">
        <w:rPr>
          <w:rFonts w:ascii="Courier New" w:hAnsi="Courier New" w:cs="Courier New"/>
          <w:sz w:val="28"/>
          <w:szCs w:val="28"/>
        </w:rPr>
        <w:t xml:space="preserve">traduit brutalement le texte. </w:t>
      </w:r>
    </w:p>
    <w:p w:rsidR="00FA7472" w:rsidRDefault="00FA7472" w:rsidP="00E81B9F">
      <w:pPr>
        <w:rPr>
          <w:rFonts w:ascii="Courier New" w:hAnsi="Courier New" w:cs="Courier New"/>
          <w:sz w:val="28"/>
          <w:szCs w:val="28"/>
        </w:rPr>
      </w:pPr>
    </w:p>
    <w:p w:rsidR="005B7242"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bien de l’évocation des deux termes </w:t>
      </w:r>
    </w:p>
    <w:p w:rsidR="005B7242"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005B7242">
        <w:rPr>
          <w:rFonts w:ascii="Courier New" w:hAnsi="Courier New" w:cs="Courier New"/>
          <w:sz w:val="28"/>
          <w:szCs w:val="28"/>
        </w:rPr>
        <w:t>« </w:t>
      </w:r>
      <w:r w:rsidRPr="005B7242">
        <w:rPr>
          <w:i/>
        </w:rPr>
        <w:t>plein</w:t>
      </w:r>
      <w:r w:rsidR="005B7242">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du </w:t>
      </w:r>
      <w:r w:rsidR="005B7242">
        <w:rPr>
          <w:rFonts w:ascii="Courier New" w:hAnsi="Courier New" w:cs="Courier New"/>
          <w:sz w:val="28"/>
          <w:szCs w:val="28"/>
        </w:rPr>
        <w:t>« </w:t>
      </w:r>
      <w:r w:rsidRPr="005B7242">
        <w:rPr>
          <w:i/>
        </w:rPr>
        <w:t>vide</w:t>
      </w:r>
      <w:r w:rsidR="005B7242">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dont nous allons voir </w:t>
      </w:r>
    </w:p>
    <w:p w:rsidR="005B7242" w:rsidRDefault="00337697" w:rsidP="00E81B9F">
      <w:pPr>
        <w:rPr>
          <w:rFonts w:ascii="Courier New" w:hAnsi="Courier New" w:cs="Courier New"/>
          <w:sz w:val="28"/>
          <w:szCs w:val="28"/>
        </w:rPr>
      </w:pPr>
      <w:r w:rsidRPr="007A5F8F">
        <w:rPr>
          <w:rFonts w:ascii="Courier New" w:hAnsi="Courier New" w:cs="Courier New"/>
          <w:sz w:val="28"/>
          <w:szCs w:val="28"/>
        </w:rPr>
        <w:t xml:space="preserve">quel rôle ces deux termes ont dans la </w:t>
      </w:r>
      <w:r w:rsidRPr="005B7242">
        <w:rPr>
          <w:i/>
        </w:rPr>
        <w:t>topologie</w:t>
      </w:r>
      <w:r w:rsidRPr="007A5F8F">
        <w:rPr>
          <w:rFonts w:ascii="Courier New" w:hAnsi="Courier New" w:cs="Courier New"/>
          <w:sz w:val="28"/>
          <w:szCs w:val="28"/>
        </w:rPr>
        <w:t xml:space="preserve">, </w:t>
      </w:r>
    </w:p>
    <w:p w:rsidR="00337697" w:rsidRPr="005B7242" w:rsidRDefault="00337697" w:rsidP="00E81B9F">
      <w:pPr>
        <w:rPr>
          <w:rFonts w:ascii="Courier New" w:hAnsi="Courier New" w:cs="Courier New"/>
          <w:i/>
        </w:rPr>
      </w:pPr>
      <w:r w:rsidRPr="007A5F8F">
        <w:rPr>
          <w:rFonts w:ascii="Courier New" w:hAnsi="Courier New" w:cs="Courier New"/>
          <w:sz w:val="28"/>
          <w:szCs w:val="28"/>
        </w:rPr>
        <w:t xml:space="preserve">dans la </w:t>
      </w:r>
      <w:r w:rsidR="005B7242">
        <w:rPr>
          <w:rFonts w:ascii="Courier New" w:hAnsi="Courier New" w:cs="Courier New"/>
          <w:sz w:val="28"/>
          <w:szCs w:val="28"/>
        </w:rPr>
        <w:t>« </w:t>
      </w:r>
      <w:r w:rsidRPr="005B7242">
        <w:rPr>
          <w:i/>
        </w:rPr>
        <w:t>position mentale</w:t>
      </w:r>
      <w:r w:rsidR="005B7242">
        <w:rPr>
          <w:rFonts w:ascii="Courier New" w:hAnsi="Courier New" w:cs="Courier New"/>
          <w:sz w:val="28"/>
          <w:szCs w:val="28"/>
        </w:rPr>
        <w:t> »</w:t>
      </w:r>
      <w:r w:rsidRPr="007A5F8F">
        <w:rPr>
          <w:rFonts w:ascii="Courier New" w:hAnsi="Courier New" w:cs="Courier New"/>
          <w:sz w:val="28"/>
          <w:szCs w:val="28"/>
        </w:rPr>
        <w:t xml:space="preserve"> de ce dont il s’agit à ce point de jonction de </w:t>
      </w:r>
      <w:r w:rsidRPr="005B7242">
        <w:rPr>
          <w:rFonts w:ascii="Courier New" w:hAnsi="Courier New" w:cs="Courier New"/>
          <w:i/>
        </w:rPr>
        <w:t>la physique et de l’opération médicale.</w:t>
      </w:r>
    </w:p>
    <w:p w:rsidR="00337697" w:rsidRPr="007A5F8F" w:rsidRDefault="00337697" w:rsidP="00E81B9F">
      <w:pPr>
        <w:rPr>
          <w:rFonts w:ascii="Courier New" w:hAnsi="Courier New" w:cs="Courier New"/>
          <w:sz w:val="28"/>
          <w:szCs w:val="28"/>
        </w:rPr>
      </w:pPr>
    </w:p>
    <w:p w:rsidR="005B7242" w:rsidRDefault="005B7242" w:rsidP="00C36A37">
      <w:pPr>
        <w:rPr>
          <w:rFonts w:ascii="Courier New" w:hAnsi="Courier New" w:cs="Courier New"/>
          <w:sz w:val="28"/>
          <w:szCs w:val="28"/>
        </w:rPr>
      </w:pPr>
      <w:r>
        <w:rPr>
          <w:rFonts w:ascii="Courier New" w:hAnsi="Courier New" w:cs="Courier New"/>
          <w:sz w:val="28"/>
          <w:szCs w:val="28"/>
        </w:rPr>
        <w:t>Ce n’est pas le seul texte</w:t>
      </w:r>
      <w:r w:rsidR="00C36A37">
        <w:rPr>
          <w:rFonts w:ascii="Courier New" w:hAnsi="Courier New" w:cs="Courier New"/>
          <w:sz w:val="28"/>
          <w:szCs w:val="28"/>
        </w:rPr>
        <w:t xml:space="preserve">, </w:t>
      </w:r>
      <w:r w:rsidR="00337697" w:rsidRPr="007A5F8F">
        <w:rPr>
          <w:rFonts w:ascii="Courier New" w:hAnsi="Courier New" w:cs="Courier New"/>
          <w:sz w:val="28"/>
          <w:szCs w:val="28"/>
        </w:rPr>
        <w:t>je peux vous le dire</w:t>
      </w:r>
      <w:r w:rsidR="00C36A37">
        <w:rPr>
          <w:rFonts w:ascii="Courier New" w:hAnsi="Courier New" w:cs="Courier New"/>
          <w:sz w:val="28"/>
          <w:szCs w:val="28"/>
        </w:rPr>
        <w:t>,</w:t>
      </w:r>
    </w:p>
    <w:p w:rsidR="005B7242" w:rsidRDefault="00337697" w:rsidP="00E81B9F">
      <w:pPr>
        <w:rPr>
          <w:rFonts w:ascii="Courier New" w:hAnsi="Courier New" w:cs="Courier New"/>
          <w:sz w:val="28"/>
          <w:szCs w:val="28"/>
        </w:rPr>
      </w:pPr>
      <w:r w:rsidRPr="007A5F8F">
        <w:rPr>
          <w:rFonts w:ascii="Courier New" w:hAnsi="Courier New" w:cs="Courier New"/>
          <w:sz w:val="28"/>
          <w:szCs w:val="28"/>
        </w:rPr>
        <w:t xml:space="preserve">où ce </w:t>
      </w:r>
      <w:r w:rsidRPr="005B7242">
        <w:rPr>
          <w:i/>
        </w:rPr>
        <w:t>plein</w:t>
      </w:r>
      <w:r w:rsidRPr="007A5F8F">
        <w:rPr>
          <w:rFonts w:ascii="Courier New" w:hAnsi="Courier New" w:cs="Courier New"/>
          <w:sz w:val="28"/>
          <w:szCs w:val="28"/>
        </w:rPr>
        <w:t xml:space="preserve"> et ce </w:t>
      </w:r>
      <w:r w:rsidRPr="005B7242">
        <w:rPr>
          <w:i/>
        </w:rPr>
        <w:t>vide</w:t>
      </w:r>
      <w:r w:rsidRPr="007A5F8F">
        <w:rPr>
          <w:rFonts w:ascii="Courier New" w:hAnsi="Courier New" w:cs="Courier New"/>
          <w:sz w:val="28"/>
          <w:szCs w:val="28"/>
        </w:rPr>
        <w:t xml:space="preserve"> sont évoqués. </w:t>
      </w:r>
    </w:p>
    <w:p w:rsidR="00FA7472" w:rsidRDefault="00FA7472" w:rsidP="00E81B9F">
      <w:pPr>
        <w:rPr>
          <w:rFonts w:ascii="Courier New" w:hAnsi="Courier New" w:cs="Courier New"/>
          <w:sz w:val="28"/>
          <w:szCs w:val="28"/>
        </w:rPr>
      </w:pPr>
    </w:p>
    <w:p w:rsidR="00C36A37" w:rsidRDefault="00337697" w:rsidP="00E81B9F">
      <w:pPr>
        <w:rPr>
          <w:rFonts w:ascii="Courier New" w:hAnsi="Courier New" w:cs="Courier New"/>
          <w:sz w:val="28"/>
          <w:szCs w:val="28"/>
        </w:rPr>
      </w:pPr>
      <w:r w:rsidRPr="007A5F8F">
        <w:rPr>
          <w:rFonts w:ascii="Courier New" w:hAnsi="Courier New" w:cs="Courier New"/>
          <w:sz w:val="28"/>
          <w:szCs w:val="28"/>
        </w:rPr>
        <w:t>Je dirai que c’est une des intuitions fondamentales qui seraient à dégager</w:t>
      </w:r>
      <w:r w:rsidR="00721FA2">
        <w:rPr>
          <w:rFonts w:ascii="Courier New" w:hAnsi="Courier New" w:cs="Courier New"/>
          <w:sz w:val="28"/>
          <w:szCs w:val="28"/>
        </w:rPr>
        <w:t xml:space="preserve">, </w:t>
      </w:r>
      <w:r w:rsidRPr="007A5F8F">
        <w:rPr>
          <w:rFonts w:ascii="Courier New" w:hAnsi="Courier New" w:cs="Courier New"/>
          <w:sz w:val="28"/>
          <w:szCs w:val="28"/>
        </w:rPr>
        <w:t>à mettre en valeur au cours d’une étude</w:t>
      </w:r>
      <w:r w:rsidR="00721FA2">
        <w:rPr>
          <w:rFonts w:ascii="Courier New" w:hAnsi="Courier New" w:cs="Courier New"/>
          <w:sz w:val="28"/>
          <w:szCs w:val="28"/>
        </w:rPr>
        <w:t xml:space="preserve"> </w:t>
      </w:r>
      <w:r w:rsidRPr="007A5F8F">
        <w:rPr>
          <w:rFonts w:ascii="Courier New" w:hAnsi="Courier New" w:cs="Courier New"/>
          <w:sz w:val="28"/>
          <w:szCs w:val="28"/>
        </w:rPr>
        <w:t xml:space="preserve">sur le discours socratique, que </w:t>
      </w:r>
      <w:r w:rsidRPr="005B7242">
        <w:rPr>
          <w:i/>
        </w:rPr>
        <w:t>le rôle</w:t>
      </w:r>
      <w:r w:rsidRPr="007A5F8F">
        <w:rPr>
          <w:rFonts w:ascii="Courier New" w:hAnsi="Courier New" w:cs="Courier New"/>
          <w:sz w:val="28"/>
          <w:szCs w:val="28"/>
        </w:rPr>
        <w:t xml:space="preserve"> </w:t>
      </w:r>
    </w:p>
    <w:p w:rsidR="00721FA2" w:rsidRDefault="00337697" w:rsidP="00E81B9F">
      <w:pPr>
        <w:rPr>
          <w:rFonts w:ascii="Courier New" w:hAnsi="Courier New" w:cs="Courier New"/>
          <w:sz w:val="28"/>
          <w:szCs w:val="28"/>
        </w:rPr>
      </w:pPr>
      <w:r w:rsidRPr="007A5F8F">
        <w:rPr>
          <w:rFonts w:ascii="Courier New" w:hAnsi="Courier New" w:cs="Courier New"/>
          <w:sz w:val="28"/>
          <w:szCs w:val="28"/>
        </w:rPr>
        <w:t xml:space="preserve">de ces termes. </w:t>
      </w:r>
    </w:p>
    <w:p w:rsidR="00721FA2" w:rsidRDefault="00337697" w:rsidP="00E81B9F">
      <w:pPr>
        <w:rPr>
          <w:rFonts w:ascii="Courier New" w:hAnsi="Courier New" w:cs="Courier New"/>
          <w:sz w:val="28"/>
          <w:szCs w:val="28"/>
        </w:rPr>
      </w:pPr>
      <w:r w:rsidRPr="007A5F8F">
        <w:rPr>
          <w:rFonts w:ascii="Courier New" w:hAnsi="Courier New" w:cs="Courier New"/>
          <w:sz w:val="28"/>
          <w:szCs w:val="28"/>
        </w:rPr>
        <w:t xml:space="preserve">Et celui qui s’attacherait à cette entreprise n’aurait pas à aller bien loin pour y trouver </w:t>
      </w:r>
    </w:p>
    <w:p w:rsidR="005B7242" w:rsidRDefault="00337697" w:rsidP="00E81B9F">
      <w:pPr>
        <w:rPr>
          <w:rFonts w:ascii="Courier New" w:hAnsi="Courier New" w:cs="Courier New"/>
          <w:sz w:val="28"/>
          <w:szCs w:val="28"/>
        </w:rPr>
      </w:pPr>
      <w:r w:rsidRPr="007A5F8F">
        <w:rPr>
          <w:rFonts w:ascii="Courier New" w:hAnsi="Courier New" w:cs="Courier New"/>
          <w:sz w:val="28"/>
          <w:szCs w:val="28"/>
        </w:rPr>
        <w:t xml:space="preserve">une référence de plus. </w:t>
      </w:r>
    </w:p>
    <w:p w:rsidR="00721FA2" w:rsidRDefault="00721FA2" w:rsidP="00E81B9F">
      <w:pPr>
        <w:rPr>
          <w:rFonts w:ascii="Courier New" w:hAnsi="Courier New" w:cs="Courier New"/>
          <w:sz w:val="28"/>
          <w:szCs w:val="28"/>
        </w:rPr>
      </w:pPr>
    </w:p>
    <w:p w:rsidR="005B7242" w:rsidRDefault="00337697" w:rsidP="00C36A37">
      <w:pPr>
        <w:rPr>
          <w:rFonts w:ascii="Courier New" w:hAnsi="Courier New" w:cs="Courier New"/>
          <w:sz w:val="28"/>
          <w:szCs w:val="28"/>
        </w:rPr>
      </w:pPr>
      <w:r w:rsidRPr="007A5F8F">
        <w:rPr>
          <w:rFonts w:ascii="Courier New" w:hAnsi="Courier New" w:cs="Courier New"/>
          <w:sz w:val="28"/>
          <w:szCs w:val="28"/>
        </w:rPr>
        <w:t xml:space="preserve">Au début du </w:t>
      </w:r>
      <w:r w:rsidRPr="00721FA2">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quand SOCRATE</w:t>
      </w:r>
      <w:r w:rsidR="00721FA2">
        <w:rPr>
          <w:rFonts w:ascii="Courier New" w:hAnsi="Courier New" w:cs="Courier New"/>
          <w:sz w:val="28"/>
          <w:szCs w:val="28"/>
        </w:rPr>
        <w:t xml:space="preserve"> </w:t>
      </w:r>
      <w:r w:rsidR="00C36A37">
        <w:rPr>
          <w:rFonts w:ascii="Courier New" w:hAnsi="Courier New" w:cs="Courier New"/>
          <w:sz w:val="28"/>
          <w:szCs w:val="28"/>
        </w:rPr>
        <w:t>–</w:t>
      </w:r>
      <w:r w:rsidRPr="007A5F8F">
        <w:rPr>
          <w:rFonts w:ascii="Courier New" w:hAnsi="Courier New" w:cs="Courier New"/>
          <w:sz w:val="28"/>
          <w:szCs w:val="28"/>
        </w:rPr>
        <w:t xml:space="preserve"> je vous l’ai dit</w:t>
      </w:r>
      <w:r w:rsidR="00721FA2">
        <w:rPr>
          <w:rFonts w:ascii="Courier New" w:hAnsi="Courier New" w:cs="Courier New"/>
          <w:sz w:val="28"/>
          <w:szCs w:val="28"/>
        </w:rPr>
        <w:t xml:space="preserve"> </w:t>
      </w:r>
      <w:r w:rsidR="00C36A37">
        <w:rPr>
          <w:rFonts w:ascii="Courier New" w:hAnsi="Courier New" w:cs="Courier New"/>
          <w:sz w:val="28"/>
          <w:szCs w:val="28"/>
        </w:rPr>
        <w:t>–</w:t>
      </w:r>
    </w:p>
    <w:p w:rsidR="00721FA2" w:rsidRDefault="00337697" w:rsidP="00721FA2">
      <w:pPr>
        <w:rPr>
          <w:rFonts w:ascii="Courier New" w:hAnsi="Courier New" w:cs="Courier New"/>
          <w:sz w:val="28"/>
          <w:szCs w:val="28"/>
        </w:rPr>
      </w:pPr>
      <w:r w:rsidRPr="007A5F8F">
        <w:rPr>
          <w:rFonts w:ascii="Courier New" w:hAnsi="Courier New" w:cs="Courier New"/>
          <w:sz w:val="28"/>
          <w:szCs w:val="28"/>
        </w:rPr>
        <w:t xml:space="preserve">qui s’est attardé dans </w:t>
      </w:r>
      <w:r w:rsidR="00721FA2">
        <w:rPr>
          <w:rFonts w:ascii="Courier New" w:hAnsi="Courier New" w:cs="Courier New"/>
          <w:sz w:val="28"/>
          <w:szCs w:val="28"/>
        </w:rPr>
        <w:t>« </w:t>
      </w:r>
      <w:r w:rsidRPr="00721FA2">
        <w:rPr>
          <w:i/>
        </w:rPr>
        <w:t>le vestibule de la maison voisine</w:t>
      </w:r>
      <w:r w:rsidR="00721FA2">
        <w:rPr>
          <w:rFonts w:ascii="Courier New" w:hAnsi="Courier New" w:cs="Courier New"/>
        </w:rPr>
        <w:t> »</w:t>
      </w:r>
      <w:r w:rsidR="00721FA2">
        <w:rPr>
          <w:rFonts w:ascii="Courier New" w:hAnsi="Courier New" w:cs="Courier New"/>
          <w:sz w:val="28"/>
          <w:szCs w:val="28"/>
        </w:rPr>
        <w:t>…</w:t>
      </w:r>
    </w:p>
    <w:p w:rsidR="00721FA2" w:rsidRDefault="00337697" w:rsidP="00721FA2">
      <w:pPr>
        <w:ind w:left="708"/>
        <w:rPr>
          <w:rFonts w:ascii="Courier New" w:hAnsi="Courier New" w:cs="Courier New"/>
          <w:sz w:val="28"/>
          <w:szCs w:val="28"/>
        </w:rPr>
      </w:pPr>
      <w:r w:rsidRPr="007A5F8F">
        <w:rPr>
          <w:rFonts w:ascii="Courier New" w:hAnsi="Courier New" w:cs="Courier New"/>
          <w:sz w:val="28"/>
          <w:szCs w:val="28"/>
        </w:rPr>
        <w:t xml:space="preserve">où nous pouvons le supposer dans la </w:t>
      </w:r>
      <w:r w:rsidRPr="00721FA2">
        <w:rPr>
          <w:rFonts w:ascii="Courier New" w:hAnsi="Courier New" w:cs="Courier New"/>
          <w:sz w:val="28"/>
          <w:szCs w:val="28"/>
        </w:rPr>
        <w:t xml:space="preserve">position </w:t>
      </w:r>
    </w:p>
    <w:p w:rsidR="005B7242" w:rsidRDefault="00337697" w:rsidP="00721FA2">
      <w:pPr>
        <w:ind w:left="708"/>
        <w:rPr>
          <w:rFonts w:ascii="Courier New" w:hAnsi="Courier New" w:cs="Courier New"/>
          <w:sz w:val="28"/>
          <w:szCs w:val="28"/>
        </w:rPr>
      </w:pPr>
      <w:r w:rsidRPr="00721FA2">
        <w:rPr>
          <w:rFonts w:ascii="Courier New" w:hAnsi="Courier New" w:cs="Courier New"/>
          <w:sz w:val="28"/>
          <w:szCs w:val="28"/>
        </w:rPr>
        <w:t>du</w:t>
      </w:r>
      <w:r w:rsidRPr="005B7242">
        <w:rPr>
          <w:i/>
        </w:rPr>
        <w:t xml:space="preserve"> </w:t>
      </w:r>
      <w:r w:rsidR="005B7242" w:rsidRPr="005B7242">
        <w:rPr>
          <w:i/>
        </w:rPr>
        <w:t> </w:t>
      </w:r>
      <w:r w:rsidRPr="005B7242">
        <w:rPr>
          <w:i/>
        </w:rPr>
        <w:t>gymnosophiste</w:t>
      </w:r>
      <w:r w:rsidR="00721FA2">
        <w:rPr>
          <w:i/>
        </w:rPr>
        <w:t xml:space="preserve">  </w:t>
      </w:r>
      <w:r w:rsidR="00721FA2" w:rsidRPr="00721FA2">
        <w:t>:</w:t>
      </w:r>
      <w:r w:rsidR="00721FA2">
        <w:rPr>
          <w:i/>
        </w:rPr>
        <w:t xml:space="preserve"> </w:t>
      </w:r>
      <w:r w:rsidRPr="007A5F8F">
        <w:rPr>
          <w:rFonts w:ascii="Courier New" w:hAnsi="Courier New" w:cs="Courier New"/>
          <w:sz w:val="28"/>
          <w:szCs w:val="28"/>
        </w:rPr>
        <w:t xml:space="preserve"> </w:t>
      </w:r>
      <w:r w:rsidRPr="00721FA2">
        <w:rPr>
          <w:rFonts w:ascii="Courier New" w:hAnsi="Courier New" w:cs="Courier New"/>
          <w:sz w:val="28"/>
          <w:szCs w:val="28"/>
        </w:rPr>
        <w:t>debout sur un pied</w:t>
      </w:r>
      <w:r w:rsidR="00721FA2" w:rsidRPr="00721FA2">
        <w:rPr>
          <w:rFonts w:ascii="Courier New" w:hAnsi="Courier New" w:cs="Courier New"/>
          <w:sz w:val="28"/>
          <w:szCs w:val="28"/>
        </w:rPr>
        <w:t>,</w:t>
      </w:r>
      <w:r w:rsidRPr="00721FA2">
        <w:rPr>
          <w:rFonts w:ascii="Courier New" w:hAnsi="Courier New" w:cs="Courier New"/>
          <w:sz w:val="28"/>
          <w:szCs w:val="28"/>
        </w:rPr>
        <w:t xml:space="preserve"> tel une cigogne</w:t>
      </w:r>
      <w:r w:rsidR="00721FA2" w:rsidRPr="00721FA2">
        <w:rPr>
          <w:rFonts w:ascii="Courier New" w:hAnsi="Courier New" w:cs="Courier New"/>
          <w:sz w:val="28"/>
          <w:szCs w:val="28"/>
        </w:rPr>
        <w:t>,</w:t>
      </w:r>
      <w:r w:rsidRPr="00721FA2">
        <w:rPr>
          <w:rFonts w:ascii="Courier New" w:hAnsi="Courier New" w:cs="Courier New"/>
          <w:sz w:val="28"/>
          <w:szCs w:val="28"/>
        </w:rPr>
        <w:t xml:space="preserve"> et immobile</w:t>
      </w:r>
      <w:r w:rsidRPr="007A5F8F">
        <w:rPr>
          <w:rFonts w:ascii="Courier New" w:hAnsi="Courier New" w:cs="Courier New"/>
          <w:sz w:val="28"/>
          <w:szCs w:val="28"/>
        </w:rPr>
        <w:t xml:space="preserve"> jusqu’à ce qu’il ait trouvé </w:t>
      </w:r>
      <w:r w:rsidRPr="00721FA2">
        <w:rPr>
          <w:rFonts w:ascii="Courier New" w:hAnsi="Courier New" w:cs="Courier New"/>
          <w:i/>
        </w:rPr>
        <w:t>la solution</w:t>
      </w:r>
      <w:r w:rsidRPr="007A5F8F">
        <w:rPr>
          <w:rFonts w:ascii="Courier New" w:hAnsi="Courier New" w:cs="Courier New"/>
          <w:sz w:val="28"/>
          <w:szCs w:val="28"/>
        </w:rPr>
        <w:t xml:space="preserve"> de je ne sais quel problème</w:t>
      </w:r>
    </w:p>
    <w:p w:rsidR="00337697" w:rsidRDefault="005B724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quand il arrive chez AGATHON après que tout le monde l’ait attendu : </w:t>
      </w:r>
    </w:p>
    <w:p w:rsidR="00721FA2" w:rsidRPr="007A5F8F" w:rsidRDefault="00721FA2" w:rsidP="00E81B9F">
      <w:pPr>
        <w:rPr>
          <w:rFonts w:ascii="Courier New" w:hAnsi="Courier New" w:cs="Courier New"/>
          <w:sz w:val="28"/>
          <w:szCs w:val="28"/>
        </w:rPr>
      </w:pPr>
    </w:p>
    <w:p w:rsidR="00721FA2" w:rsidRDefault="00337697" w:rsidP="00721FA2">
      <w:pPr>
        <w:pStyle w:val="Corpsdetexte"/>
        <w:ind w:left="708"/>
        <w:rPr>
          <w:rFonts w:ascii="Garamond" w:hAnsi="Garamond"/>
          <w:b w:val="0"/>
          <w:sz w:val="20"/>
          <w:szCs w:val="20"/>
        </w:rPr>
      </w:pPr>
      <w:r w:rsidRPr="007A5F8F">
        <w:rPr>
          <w:b w:val="0"/>
          <w:bCs w:val="0"/>
          <w:sz w:val="28"/>
          <w:szCs w:val="28"/>
        </w:rPr>
        <w:t>« </w:t>
      </w:r>
      <w:r w:rsidRPr="00721FA2">
        <w:rPr>
          <w:rFonts w:ascii="Times New Roman" w:hAnsi="Times New Roman" w:cs="Times New Roman"/>
          <w:b w:val="0"/>
          <w:bCs w:val="0"/>
          <w:i/>
        </w:rPr>
        <w:t>Eh bien ! Tu as trouvé ton truc, viens près de moi</w:t>
      </w:r>
      <w:r w:rsidRPr="007A5F8F">
        <w:rPr>
          <w:b w:val="0"/>
          <w:bCs w:val="0"/>
          <w:sz w:val="28"/>
          <w:szCs w:val="28"/>
        </w:rPr>
        <w:t> »</w:t>
      </w:r>
      <w:r w:rsidR="00721FA2">
        <w:rPr>
          <w:b w:val="0"/>
          <w:bCs w:val="0"/>
          <w:sz w:val="28"/>
          <w:szCs w:val="28"/>
        </w:rPr>
        <w:t xml:space="preserve"> </w:t>
      </w:r>
      <w:r w:rsidR="00721FA2" w:rsidRPr="00721FA2">
        <w:rPr>
          <w:rFonts w:ascii="Garamond" w:hAnsi="Garamond"/>
          <w:b w:val="0"/>
          <w:sz w:val="20"/>
          <w:szCs w:val="20"/>
        </w:rPr>
        <w:t>[</w:t>
      </w:r>
      <w:hyperlink r:id="rId77" w:history="1">
        <w:r w:rsidR="00721FA2" w:rsidRPr="00721FA2">
          <w:rPr>
            <w:rStyle w:val="Lienhypertexte"/>
            <w:rFonts w:ascii="Garamond" w:hAnsi="Garamond"/>
            <w:b w:val="0"/>
            <w:sz w:val="20"/>
            <w:szCs w:val="20"/>
          </w:rPr>
          <w:t>175d</w:t>
        </w:r>
      </w:hyperlink>
      <w:r w:rsidR="00721FA2" w:rsidRPr="00721FA2">
        <w:rPr>
          <w:rFonts w:ascii="Garamond" w:hAnsi="Garamond"/>
          <w:b w:val="0"/>
          <w:sz w:val="20"/>
          <w:szCs w:val="20"/>
        </w:rPr>
        <w:t>]</w:t>
      </w:r>
    </w:p>
    <w:p w:rsidR="00721FA2" w:rsidRDefault="00721FA2" w:rsidP="00E81B9F">
      <w:pPr>
        <w:pStyle w:val="Corpsdetexte"/>
        <w:rPr>
          <w:rFonts w:ascii="Garamond" w:hAnsi="Garamond"/>
          <w:b w:val="0"/>
          <w:sz w:val="20"/>
          <w:szCs w:val="20"/>
        </w:rPr>
      </w:pPr>
    </w:p>
    <w:p w:rsidR="00337697" w:rsidRPr="007A5F8F" w:rsidRDefault="00337697" w:rsidP="00E81B9F">
      <w:pPr>
        <w:pStyle w:val="Corpsdetexte"/>
        <w:rPr>
          <w:b w:val="0"/>
          <w:bCs w:val="0"/>
          <w:sz w:val="28"/>
          <w:szCs w:val="28"/>
        </w:rPr>
      </w:pPr>
      <w:r w:rsidRPr="007A5F8F">
        <w:rPr>
          <w:b w:val="0"/>
          <w:bCs w:val="0"/>
          <w:sz w:val="28"/>
          <w:szCs w:val="28"/>
        </w:rPr>
        <w:t>lui dit AGATHON.</w:t>
      </w:r>
    </w:p>
    <w:p w:rsidR="00FA7472" w:rsidRDefault="00FA747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quoi SOCRATE fait un petit discours pour dire : </w:t>
      </w:r>
    </w:p>
    <w:p w:rsidR="00337697" w:rsidRPr="007A5F8F" w:rsidRDefault="00337697" w:rsidP="00E81B9F">
      <w:pPr>
        <w:rPr>
          <w:rFonts w:ascii="Courier New" w:hAnsi="Courier New" w:cs="Courier New"/>
          <w:sz w:val="28"/>
          <w:szCs w:val="28"/>
        </w:rPr>
      </w:pPr>
    </w:p>
    <w:p w:rsidR="00337697" w:rsidRPr="007A5F8F" w:rsidRDefault="00337697" w:rsidP="005B7242">
      <w:pPr>
        <w:ind w:left="708"/>
        <w:rPr>
          <w:rFonts w:ascii="Courier New" w:hAnsi="Courier New" w:cs="Courier New"/>
          <w:sz w:val="28"/>
          <w:szCs w:val="28"/>
        </w:rPr>
      </w:pPr>
      <w:r w:rsidRPr="007A5F8F">
        <w:rPr>
          <w:rFonts w:ascii="Courier New" w:hAnsi="Courier New" w:cs="Courier New"/>
          <w:sz w:val="28"/>
          <w:szCs w:val="28"/>
        </w:rPr>
        <w:t>« </w:t>
      </w:r>
      <w:r w:rsidRPr="005B7242">
        <w:rPr>
          <w:i/>
        </w:rPr>
        <w:t>Peut être et peut</w:t>
      </w:r>
      <w:r w:rsidR="00454FCC">
        <w:rPr>
          <w:i/>
        </w:rPr>
        <w:t>–</w:t>
      </w:r>
      <w:r w:rsidRPr="005B7242">
        <w:rPr>
          <w:i/>
        </w:rPr>
        <w:t xml:space="preserve">être pas, mais ce que tu espères, c’est que ce dont je me sens actuellement rempli, cela va passer dans ton vide tel que ce qui passe entre deux vases communicants lorsqu’on se sert pour cette opération d’un </w:t>
      </w:r>
      <w:r w:rsidRPr="005A435A">
        <w:rPr>
          <w:i/>
          <w:color w:val="0000CC"/>
        </w:rPr>
        <w:t>brin de laine</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p>
    <w:p w:rsidR="00C36A37" w:rsidRDefault="00337697" w:rsidP="00C36A37">
      <w:pPr>
        <w:rPr>
          <w:rFonts w:ascii="Courier New" w:hAnsi="Courier New" w:cs="Courier New"/>
          <w:sz w:val="28"/>
          <w:szCs w:val="28"/>
        </w:rPr>
      </w:pPr>
      <w:r w:rsidRPr="007A5F8F">
        <w:rPr>
          <w:rFonts w:ascii="Courier New" w:hAnsi="Courier New" w:cs="Courier New"/>
          <w:sz w:val="28"/>
          <w:szCs w:val="28"/>
        </w:rPr>
        <w:lastRenderedPageBreak/>
        <w:t xml:space="preserve">Il faut croire que cette </w:t>
      </w:r>
      <w:r w:rsidRPr="00C36A37">
        <w:rPr>
          <w:i/>
        </w:rPr>
        <w:t>opération de physique amusante</w:t>
      </w:r>
      <w:r w:rsidR="00C36A37">
        <w:rPr>
          <w:rFonts w:ascii="Courier New" w:hAnsi="Courier New" w:cs="Courier New"/>
          <w:i/>
        </w:rPr>
        <w:t xml:space="preserve"> </w:t>
      </w:r>
      <w:r w:rsidRPr="007A5F8F">
        <w:rPr>
          <w:rFonts w:ascii="Courier New" w:hAnsi="Courier New" w:cs="Courier New"/>
          <w:sz w:val="28"/>
          <w:szCs w:val="28"/>
        </w:rPr>
        <w:t>était</w:t>
      </w:r>
      <w:r w:rsidR="00C36A37">
        <w:rPr>
          <w:rFonts w:ascii="Courier New" w:hAnsi="Courier New" w:cs="Courier New"/>
          <w:sz w:val="28"/>
          <w:szCs w:val="28"/>
        </w:rPr>
        <w:t>…</w:t>
      </w:r>
      <w:r w:rsidRPr="007A5F8F">
        <w:rPr>
          <w:rFonts w:ascii="Courier New" w:hAnsi="Courier New" w:cs="Courier New"/>
          <w:sz w:val="28"/>
          <w:szCs w:val="28"/>
        </w:rPr>
        <w:t xml:space="preserve"> </w:t>
      </w:r>
    </w:p>
    <w:p w:rsidR="00C36A37" w:rsidRDefault="00337697" w:rsidP="00C36A37">
      <w:pPr>
        <w:ind w:firstLine="708"/>
        <w:rPr>
          <w:rFonts w:ascii="Courier New" w:hAnsi="Courier New" w:cs="Courier New"/>
          <w:sz w:val="28"/>
          <w:szCs w:val="28"/>
        </w:rPr>
      </w:pPr>
      <w:r w:rsidRPr="007A5F8F">
        <w:rPr>
          <w:rFonts w:ascii="Courier New" w:hAnsi="Courier New" w:cs="Courier New"/>
          <w:sz w:val="28"/>
          <w:szCs w:val="28"/>
        </w:rPr>
        <w:t>pour on ne sait quelle raison</w:t>
      </w:r>
    </w:p>
    <w:p w:rsidR="00721FA2" w:rsidRDefault="00C36A3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pratiquée assez souvent, puisque ça faisait probablement image pour tout le monde. </w:t>
      </w:r>
    </w:p>
    <w:p w:rsidR="00721FA2" w:rsidRDefault="00721FA2" w:rsidP="00E81B9F">
      <w:pPr>
        <w:rPr>
          <w:rFonts w:ascii="Courier New" w:hAnsi="Courier New" w:cs="Courier New"/>
          <w:sz w:val="28"/>
          <w:szCs w:val="28"/>
        </w:rPr>
      </w:pP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Effectivement, ce passage d’un intérieur d’un vase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à un autre, cette transformation du </w:t>
      </w:r>
      <w:r w:rsidRPr="00D32845">
        <w:rPr>
          <w:i/>
        </w:rPr>
        <w:t>plein</w:t>
      </w:r>
      <w:r w:rsidRPr="007A5F8F">
        <w:rPr>
          <w:rFonts w:ascii="Courier New" w:hAnsi="Courier New" w:cs="Courier New"/>
          <w:sz w:val="28"/>
          <w:szCs w:val="28"/>
        </w:rPr>
        <w:t xml:space="preserve"> en </w:t>
      </w:r>
      <w:r w:rsidRPr="00D32845">
        <w:rPr>
          <w:i/>
        </w:rPr>
        <w:t>vide</w:t>
      </w:r>
      <w:r w:rsidRPr="007A5F8F">
        <w:rPr>
          <w:rFonts w:ascii="Courier New" w:hAnsi="Courier New" w:cs="Courier New"/>
          <w:sz w:val="28"/>
          <w:szCs w:val="28"/>
        </w:rPr>
        <w:t xml:space="preserve">, </w:t>
      </w:r>
    </w:p>
    <w:p w:rsidR="00C36A37" w:rsidRDefault="00337697" w:rsidP="00E81B9F">
      <w:pPr>
        <w:rPr>
          <w:rFonts w:ascii="Courier New" w:hAnsi="Courier New" w:cs="Courier New"/>
          <w:sz w:val="28"/>
          <w:szCs w:val="28"/>
        </w:rPr>
      </w:pPr>
      <w:r w:rsidRPr="007A5F8F">
        <w:rPr>
          <w:rFonts w:ascii="Courier New" w:hAnsi="Courier New" w:cs="Courier New"/>
          <w:sz w:val="28"/>
          <w:szCs w:val="28"/>
        </w:rPr>
        <w:t>cette communication du contenu</w:t>
      </w:r>
      <w:r w:rsidR="00230AA8">
        <w:rPr>
          <w:rFonts w:ascii="Courier New" w:hAnsi="Courier New" w:cs="Courier New"/>
          <w:sz w:val="28"/>
          <w:szCs w:val="28"/>
        </w:rPr>
        <w:t>,</w:t>
      </w:r>
      <w:r w:rsidRPr="007A5F8F">
        <w:rPr>
          <w:rFonts w:ascii="Courier New" w:hAnsi="Courier New" w:cs="Courier New"/>
          <w:sz w:val="28"/>
          <w:szCs w:val="28"/>
        </w:rPr>
        <w:t xml:space="preserve"> est une des images foncières de quelque chose qui règle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 qu’on pourrait appeler </w:t>
      </w:r>
      <w:r w:rsidR="00230AA8">
        <w:rPr>
          <w:rFonts w:ascii="Courier New" w:hAnsi="Courier New" w:cs="Courier New"/>
          <w:sz w:val="28"/>
          <w:szCs w:val="28"/>
        </w:rPr>
        <w:t>« </w:t>
      </w:r>
      <w:r w:rsidRPr="00230AA8">
        <w:rPr>
          <w:i/>
        </w:rPr>
        <w:t>la convoitise fondamentale</w:t>
      </w:r>
      <w:r w:rsidR="00230AA8">
        <w:rPr>
          <w:rFonts w:ascii="Courier New" w:hAnsi="Courier New" w:cs="Courier New"/>
          <w:sz w:val="28"/>
          <w:szCs w:val="28"/>
        </w:rPr>
        <w:t> »</w:t>
      </w:r>
      <w:r w:rsidRPr="007A5F8F">
        <w:rPr>
          <w:rFonts w:ascii="Courier New" w:hAnsi="Courier New" w:cs="Courier New"/>
          <w:sz w:val="28"/>
          <w:szCs w:val="28"/>
        </w:rPr>
        <w:t xml:space="preserve"> de tous </w:t>
      </w:r>
      <w:r w:rsidRPr="00230AA8">
        <w:rPr>
          <w:i/>
        </w:rPr>
        <w:t>ces échanges philosophiques</w:t>
      </w:r>
      <w:r w:rsidRPr="007A5F8F">
        <w:rPr>
          <w:rFonts w:ascii="Courier New" w:hAnsi="Courier New" w:cs="Courier New"/>
          <w:sz w:val="28"/>
          <w:szCs w:val="28"/>
        </w:rPr>
        <w:t>, et c’est à retenir pour comprendre le sens du discours qui nous est proposé.</w:t>
      </w:r>
    </w:p>
    <w:p w:rsidR="00FA7472" w:rsidRDefault="00FA747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Un peu plus loin, cette référence à la musique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comme au </w:t>
      </w:r>
      <w:r w:rsidR="00230AA8">
        <w:rPr>
          <w:rFonts w:ascii="Courier New" w:hAnsi="Courier New" w:cs="Courier New"/>
          <w:sz w:val="28"/>
          <w:szCs w:val="28"/>
        </w:rPr>
        <w:t>« </w:t>
      </w:r>
      <w:r w:rsidRPr="00230AA8">
        <w:rPr>
          <w:i/>
        </w:rPr>
        <w:t>principe de l’accord</w:t>
      </w:r>
      <w:r w:rsidR="00230AA8">
        <w:rPr>
          <w:rFonts w:ascii="Courier New" w:hAnsi="Courier New" w:cs="Courier New"/>
          <w:sz w:val="28"/>
          <w:szCs w:val="28"/>
        </w:rPr>
        <w:t> »</w:t>
      </w:r>
      <w:r w:rsidRPr="007A5F8F">
        <w:rPr>
          <w:rFonts w:ascii="Courier New" w:hAnsi="Courier New" w:cs="Courier New"/>
          <w:sz w:val="28"/>
          <w:szCs w:val="28"/>
        </w:rPr>
        <w:t xml:space="preserve"> qui est le fond de ce qui va nous être proposé comme étant l’essence </w:t>
      </w: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1F4E76">
        <w:rPr>
          <w:i/>
        </w:rPr>
        <w:t xml:space="preserve">la fonction de </w:t>
      </w:r>
      <w:r w:rsidRPr="001F4E76">
        <w:rPr>
          <w:i/>
          <w:color w:val="0000CC"/>
        </w:rPr>
        <w:t>l’amour</w:t>
      </w:r>
      <w:r w:rsidRPr="007A5F8F">
        <w:rPr>
          <w:rFonts w:ascii="Courier New" w:hAnsi="Courier New" w:cs="Courier New"/>
          <w:sz w:val="28"/>
          <w:szCs w:val="28"/>
        </w:rPr>
        <w:t xml:space="preserve"> entre les êtres, cette référence </w:t>
      </w:r>
    </w:p>
    <w:p w:rsidR="001F4E76" w:rsidRDefault="00337697" w:rsidP="00E81B9F">
      <w:pPr>
        <w:rPr>
          <w:rFonts w:ascii="Courier New" w:hAnsi="Courier New" w:cs="Courier New"/>
          <w:sz w:val="28"/>
          <w:szCs w:val="28"/>
        </w:rPr>
      </w:pPr>
      <w:r w:rsidRPr="007A5F8F">
        <w:rPr>
          <w:rFonts w:ascii="Courier New" w:hAnsi="Courier New" w:cs="Courier New"/>
          <w:sz w:val="28"/>
          <w:szCs w:val="28"/>
        </w:rPr>
        <w:t>va nous mener</w:t>
      </w:r>
      <w:r w:rsidR="001F4E76">
        <w:rPr>
          <w:rFonts w:ascii="Courier New" w:hAnsi="Courier New" w:cs="Courier New"/>
          <w:sz w:val="28"/>
          <w:szCs w:val="28"/>
        </w:rPr>
        <w:t>…</w:t>
      </w:r>
      <w:r w:rsidRPr="007A5F8F">
        <w:rPr>
          <w:rFonts w:ascii="Courier New" w:hAnsi="Courier New" w:cs="Courier New"/>
          <w:sz w:val="28"/>
          <w:szCs w:val="28"/>
        </w:rPr>
        <w:t xml:space="preserve"> </w:t>
      </w:r>
    </w:p>
    <w:p w:rsidR="001F4E76" w:rsidRDefault="00337697" w:rsidP="001F4E76">
      <w:pPr>
        <w:ind w:firstLine="708"/>
        <w:rPr>
          <w:rFonts w:ascii="Courier New" w:hAnsi="Courier New" w:cs="Courier New"/>
          <w:sz w:val="28"/>
          <w:szCs w:val="28"/>
        </w:rPr>
      </w:pPr>
      <w:r w:rsidRPr="007A5F8F">
        <w:rPr>
          <w:rFonts w:ascii="Courier New" w:hAnsi="Courier New" w:cs="Courier New"/>
          <w:sz w:val="28"/>
          <w:szCs w:val="28"/>
        </w:rPr>
        <w:t>à la page qui suit</w:t>
      </w:r>
      <w:r w:rsidR="001F4E76">
        <w:rPr>
          <w:rFonts w:ascii="Courier New" w:hAnsi="Courier New" w:cs="Courier New"/>
          <w:sz w:val="28"/>
          <w:szCs w:val="28"/>
        </w:rPr>
        <w:t xml:space="preserve">, </w:t>
      </w: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au </w:t>
      </w:r>
      <w:r w:rsidRPr="001F4E76">
        <w:rPr>
          <w:rFonts w:ascii="Courier New" w:hAnsi="Courier New" w:cs="Courier New"/>
          <w:i/>
        </w:rPr>
        <w:t xml:space="preserve">paragraphe </w:t>
      </w:r>
      <w:hyperlink r:id="rId78" w:history="1">
        <w:r w:rsidRPr="001F4E76">
          <w:rPr>
            <w:rStyle w:val="Lienhypertexte"/>
            <w:rFonts w:ascii="Garamond" w:hAnsi="Garamond" w:cs="Courier New"/>
            <w:sz w:val="20"/>
            <w:szCs w:val="20"/>
          </w:rPr>
          <w:t>187</w:t>
        </w:r>
      </w:hyperlink>
    </w:p>
    <w:p w:rsidR="001F4E76" w:rsidRDefault="001F4E7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rencontrer</w:t>
      </w:r>
      <w:r>
        <w:rPr>
          <w:rFonts w:ascii="Courier New" w:hAnsi="Courier New" w:cs="Courier New"/>
          <w:sz w:val="28"/>
          <w:szCs w:val="28"/>
        </w:rPr>
        <w:t>,</w:t>
      </w:r>
      <w:r w:rsidR="00337697" w:rsidRPr="007A5F8F">
        <w:rPr>
          <w:rFonts w:ascii="Courier New" w:hAnsi="Courier New" w:cs="Courier New"/>
          <w:sz w:val="28"/>
          <w:szCs w:val="28"/>
        </w:rPr>
        <w:t xml:space="preserve"> vivant dans le discours d’ÉRYXIMAQUE</w:t>
      </w:r>
      <w:r>
        <w:rPr>
          <w:rFonts w:ascii="Courier New" w:hAnsi="Courier New" w:cs="Courier New"/>
          <w:sz w:val="28"/>
          <w:szCs w:val="28"/>
        </w:rPr>
        <w:t>,</w:t>
      </w:r>
      <w:r w:rsidR="00337697" w:rsidRPr="007A5F8F">
        <w:rPr>
          <w:rFonts w:ascii="Courier New" w:hAnsi="Courier New" w:cs="Courier New"/>
          <w:sz w:val="28"/>
          <w:szCs w:val="28"/>
        </w:rPr>
        <w:t xml:space="preserve"> ce choix que je vous disais tout à l’heure être primordial sur le sujet de ce qui est concevable comme étant au </w:t>
      </w:r>
      <w:r w:rsidRPr="00230AA8">
        <w:rPr>
          <w:i/>
        </w:rPr>
        <w:t>principe de l’accord</w:t>
      </w:r>
      <w:r w:rsidR="00337697" w:rsidRPr="007A5F8F">
        <w:rPr>
          <w:rFonts w:ascii="Courier New" w:hAnsi="Courier New" w:cs="Courier New"/>
          <w:sz w:val="28"/>
          <w:szCs w:val="28"/>
        </w:rPr>
        <w:t xml:space="preserve">, à savoir : </w:t>
      </w:r>
    </w:p>
    <w:p w:rsidR="001F4E76" w:rsidRDefault="00337697" w:rsidP="00E81B9F">
      <w:pPr>
        <w:rPr>
          <w:rFonts w:ascii="Courier New" w:hAnsi="Courier New" w:cs="Courier New"/>
          <w:sz w:val="28"/>
          <w:szCs w:val="28"/>
        </w:rPr>
      </w:pPr>
      <w:r w:rsidRPr="001F4E76">
        <w:rPr>
          <w:i/>
          <w:color w:val="0000CC"/>
        </w:rPr>
        <w:t>le semblable</w:t>
      </w:r>
      <w:r w:rsidRPr="007A5F8F">
        <w:rPr>
          <w:rFonts w:ascii="Courier New" w:hAnsi="Courier New" w:cs="Courier New"/>
          <w:sz w:val="28"/>
          <w:szCs w:val="28"/>
        </w:rPr>
        <w:t xml:space="preserve"> et </w:t>
      </w:r>
      <w:r w:rsidRPr="001F4E76">
        <w:rPr>
          <w:i/>
          <w:color w:val="0000CC"/>
        </w:rPr>
        <w:t>le dissemblable</w:t>
      </w:r>
      <w:r w:rsidRPr="007A5F8F">
        <w:rPr>
          <w:rFonts w:ascii="Courier New" w:hAnsi="Courier New" w:cs="Courier New"/>
          <w:sz w:val="28"/>
          <w:szCs w:val="28"/>
        </w:rPr>
        <w:t xml:space="preserve">, </w:t>
      </w:r>
      <w:r w:rsidRPr="001F4E76">
        <w:rPr>
          <w:i/>
          <w:color w:val="0000CC"/>
        </w:rPr>
        <w:t>l’ordre</w:t>
      </w:r>
      <w:r w:rsidRPr="007A5F8F">
        <w:rPr>
          <w:rFonts w:ascii="Courier New" w:hAnsi="Courier New" w:cs="Courier New"/>
          <w:sz w:val="28"/>
          <w:szCs w:val="28"/>
        </w:rPr>
        <w:t xml:space="preserve"> et </w:t>
      </w:r>
      <w:r w:rsidRPr="001F4E76">
        <w:rPr>
          <w:i/>
          <w:color w:val="0000CC"/>
        </w:rPr>
        <w:t>le conflictuel</w:t>
      </w:r>
      <w:r w:rsidRPr="007A5F8F">
        <w:rPr>
          <w:rFonts w:ascii="Courier New" w:hAnsi="Courier New" w:cs="Courier New"/>
          <w:sz w:val="28"/>
          <w:szCs w:val="28"/>
        </w:rPr>
        <w:t xml:space="preserve">. </w:t>
      </w:r>
    </w:p>
    <w:p w:rsidR="001F4E76" w:rsidRDefault="001F4E76" w:rsidP="00E81B9F">
      <w:pPr>
        <w:rPr>
          <w:rFonts w:ascii="Courier New" w:hAnsi="Courier New" w:cs="Courier New"/>
          <w:sz w:val="28"/>
          <w:szCs w:val="28"/>
        </w:rPr>
      </w:pPr>
    </w:p>
    <w:p w:rsidR="001F4E76" w:rsidRDefault="00337697" w:rsidP="00E81B9F">
      <w:pPr>
        <w:rPr>
          <w:rFonts w:ascii="Courier New" w:hAnsi="Courier New" w:cs="Courier New"/>
          <w:sz w:val="28"/>
          <w:szCs w:val="28"/>
        </w:rPr>
      </w:pPr>
      <w:r w:rsidRPr="007A5F8F">
        <w:rPr>
          <w:rFonts w:ascii="Courier New" w:hAnsi="Courier New" w:cs="Courier New"/>
          <w:sz w:val="28"/>
          <w:szCs w:val="28"/>
        </w:rPr>
        <w:t>Car voici qu’au passage nous voyons</w:t>
      </w:r>
      <w:r w:rsidR="001F4E76">
        <w:rPr>
          <w:rFonts w:ascii="Courier New" w:hAnsi="Courier New" w:cs="Courier New"/>
          <w:sz w:val="28"/>
          <w:szCs w:val="28"/>
        </w:rPr>
        <w:t>…</w:t>
      </w:r>
    </w:p>
    <w:p w:rsidR="001F4E76" w:rsidRDefault="00337697" w:rsidP="001F4E76">
      <w:pPr>
        <w:ind w:firstLine="708"/>
        <w:rPr>
          <w:rFonts w:ascii="Courier New" w:hAnsi="Courier New" w:cs="Courier New"/>
          <w:sz w:val="28"/>
          <w:szCs w:val="28"/>
        </w:rPr>
      </w:pPr>
      <w:r w:rsidRPr="007A5F8F">
        <w:rPr>
          <w:rFonts w:ascii="Courier New" w:hAnsi="Courier New" w:cs="Courier New"/>
          <w:sz w:val="28"/>
          <w:szCs w:val="28"/>
        </w:rPr>
        <w:t>quand il s’agit de définir cette harmonie</w:t>
      </w:r>
    </w:p>
    <w:p w:rsidR="001F4E76" w:rsidRDefault="001F4E7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ÉRYXIMAQUE noter qu’assurément nous rencontrons</w:t>
      </w:r>
      <w:r>
        <w:rPr>
          <w:rFonts w:ascii="Courier New" w:hAnsi="Courier New" w:cs="Courier New"/>
          <w:sz w:val="28"/>
          <w:szCs w:val="28"/>
        </w:rPr>
        <w:t>…</w:t>
      </w:r>
      <w:r w:rsidR="00337697" w:rsidRPr="007A5F8F">
        <w:rPr>
          <w:rFonts w:ascii="Courier New" w:hAnsi="Courier New" w:cs="Courier New"/>
          <w:sz w:val="28"/>
          <w:szCs w:val="28"/>
        </w:rPr>
        <w:t xml:space="preserve"> </w:t>
      </w:r>
    </w:p>
    <w:p w:rsidR="001F4E76" w:rsidRDefault="00337697" w:rsidP="001F4E76">
      <w:pPr>
        <w:ind w:left="708"/>
        <w:rPr>
          <w:rFonts w:ascii="Courier New" w:hAnsi="Courier New" w:cs="Courier New"/>
          <w:sz w:val="28"/>
          <w:szCs w:val="28"/>
        </w:rPr>
      </w:pPr>
      <w:r w:rsidRPr="007A5F8F">
        <w:rPr>
          <w:rFonts w:ascii="Courier New" w:hAnsi="Courier New" w:cs="Courier New"/>
          <w:sz w:val="28"/>
          <w:szCs w:val="28"/>
        </w:rPr>
        <w:t>sous la plume d’un auteur</w:t>
      </w:r>
      <w:r w:rsidR="001F4E76">
        <w:rPr>
          <w:rFonts w:ascii="Courier New" w:hAnsi="Courier New" w:cs="Courier New"/>
          <w:sz w:val="28"/>
          <w:szCs w:val="28"/>
        </w:rPr>
        <w:t>,</w:t>
      </w:r>
      <w:r w:rsidRPr="007A5F8F">
        <w:rPr>
          <w:rFonts w:ascii="Courier New" w:hAnsi="Courier New" w:cs="Courier New"/>
          <w:sz w:val="28"/>
          <w:szCs w:val="28"/>
        </w:rPr>
        <w:t xml:space="preserve"> </w:t>
      </w:r>
      <w:r w:rsidRPr="001F4E76">
        <w:rPr>
          <w:i/>
        </w:rPr>
        <w:t>d’un siècle</w:t>
      </w:r>
      <w:r w:rsidRPr="007A5F8F">
        <w:rPr>
          <w:rFonts w:ascii="Courier New" w:hAnsi="Courier New" w:cs="Courier New"/>
          <w:sz w:val="28"/>
          <w:szCs w:val="28"/>
        </w:rPr>
        <w:t xml:space="preserve"> </w:t>
      </w:r>
    </w:p>
    <w:p w:rsidR="001F4E76" w:rsidRDefault="00337697" w:rsidP="001F4E76">
      <w:pPr>
        <w:ind w:left="708"/>
        <w:rPr>
          <w:rFonts w:ascii="Courier New" w:hAnsi="Courier New" w:cs="Courier New"/>
          <w:sz w:val="28"/>
          <w:szCs w:val="28"/>
        </w:rPr>
      </w:pPr>
      <w:r w:rsidRPr="007A5F8F">
        <w:rPr>
          <w:rFonts w:ascii="Courier New" w:hAnsi="Courier New" w:cs="Courier New"/>
          <w:sz w:val="28"/>
          <w:szCs w:val="28"/>
        </w:rPr>
        <w:t>à peu près</w:t>
      </w:r>
      <w:r w:rsidR="001F4E76">
        <w:rPr>
          <w:rFonts w:ascii="Courier New" w:hAnsi="Courier New" w:cs="Courier New"/>
          <w:sz w:val="28"/>
          <w:szCs w:val="28"/>
        </w:rPr>
        <w:t>,</w:t>
      </w:r>
      <w:r w:rsidRPr="007A5F8F">
        <w:rPr>
          <w:rFonts w:ascii="Courier New" w:hAnsi="Courier New" w:cs="Courier New"/>
          <w:sz w:val="28"/>
          <w:szCs w:val="28"/>
        </w:rPr>
        <w:t xml:space="preserve"> </w:t>
      </w:r>
      <w:r w:rsidRPr="001F4E76">
        <w:rPr>
          <w:i/>
        </w:rPr>
        <w:t>antérieur</w:t>
      </w:r>
      <w:r w:rsidR="001F4E76">
        <w:rPr>
          <w:i/>
        </w:rPr>
        <w:t> </w:t>
      </w:r>
      <w:r w:rsidR="001F4E76">
        <w:rPr>
          <w:rFonts w:ascii="Courier New" w:hAnsi="Courier New" w:cs="Courier New"/>
          <w:sz w:val="28"/>
          <w:szCs w:val="28"/>
        </w:rPr>
        <w:t>:</w:t>
      </w:r>
      <w:r w:rsidRPr="007A5F8F">
        <w:rPr>
          <w:rFonts w:ascii="Courier New" w:hAnsi="Courier New" w:cs="Courier New"/>
          <w:sz w:val="28"/>
          <w:szCs w:val="28"/>
        </w:rPr>
        <w:t xml:space="preserve"> HÉRACLITE d’Éphèse</w:t>
      </w:r>
    </w:p>
    <w:p w:rsidR="001F4E76" w:rsidRDefault="001F4E7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 paradoxe quand c’est à </w:t>
      </w:r>
      <w:r>
        <w:rPr>
          <w:rFonts w:ascii="Courier New" w:hAnsi="Courier New" w:cs="Courier New"/>
          <w:sz w:val="28"/>
          <w:szCs w:val="28"/>
        </w:rPr>
        <w:t>« </w:t>
      </w:r>
      <w:r w:rsidR="00337697" w:rsidRPr="001F4E76">
        <w:rPr>
          <w:i/>
        </w:rPr>
        <w:t>l’opposition des contraires</w:t>
      </w:r>
      <w:r>
        <w:rPr>
          <w:rFonts w:ascii="Courier New" w:hAnsi="Courier New" w:cs="Courier New"/>
          <w:sz w:val="28"/>
          <w:szCs w:val="28"/>
        </w:rPr>
        <w:t> »</w:t>
      </w:r>
      <w:r w:rsidR="00337697" w:rsidRPr="007A5F8F">
        <w:rPr>
          <w:rFonts w:ascii="Courier New" w:hAnsi="Courier New" w:cs="Courier New"/>
          <w:sz w:val="28"/>
          <w:szCs w:val="28"/>
        </w:rPr>
        <w:t xml:space="preserve"> qu’HÉRACLITE se réfère expressément comme étant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principe de la composition de toute unité</w:t>
      </w:r>
      <w:r w:rsidR="00873AF9" w:rsidRPr="0023703B">
        <w:rPr>
          <w:rStyle w:val="Appelnotedebasdep"/>
          <w:b/>
          <w:color w:val="FF0000"/>
          <w:sz w:val="28"/>
          <w:szCs w:val="28"/>
        </w:rPr>
        <w:footnoteReference w:id="61"/>
      </w:r>
      <w:r w:rsidRPr="007A5F8F">
        <w:rPr>
          <w:rFonts w:ascii="Courier New" w:hAnsi="Courier New" w:cs="Courier New"/>
          <w:sz w:val="28"/>
          <w:szCs w:val="28"/>
        </w:rPr>
        <w:t xml:space="preserve">. </w:t>
      </w:r>
    </w:p>
    <w:p w:rsidR="001F4E76" w:rsidRDefault="001F4E76" w:rsidP="00E81B9F">
      <w:pPr>
        <w:rPr>
          <w:rFonts w:ascii="Courier New" w:hAnsi="Courier New" w:cs="Courier New"/>
          <w:sz w:val="28"/>
          <w:szCs w:val="28"/>
        </w:rPr>
      </w:pPr>
    </w:p>
    <w:p w:rsidR="00D63930" w:rsidRPr="00D63930" w:rsidRDefault="00337697" w:rsidP="001F4E76">
      <w:pPr>
        <w:ind w:firstLine="708"/>
        <w:rPr>
          <w:i/>
        </w:rPr>
      </w:pPr>
      <w:r w:rsidRPr="007A5F8F">
        <w:rPr>
          <w:rFonts w:ascii="Courier New" w:hAnsi="Courier New" w:cs="Courier New"/>
          <w:sz w:val="28"/>
          <w:szCs w:val="28"/>
        </w:rPr>
        <w:t>« </w:t>
      </w:r>
      <w:r w:rsidRPr="00D63930">
        <w:rPr>
          <w:i/>
        </w:rPr>
        <w:t>L’unité</w:t>
      </w:r>
      <w:r w:rsidR="001F4E76">
        <w:rPr>
          <w:rFonts w:ascii="Courier New" w:hAnsi="Courier New" w:cs="Courier New"/>
          <w:i/>
          <w:sz w:val="28"/>
          <w:szCs w:val="28"/>
        </w:rPr>
        <w:t xml:space="preserve"> </w:t>
      </w:r>
      <w:r w:rsidR="00454FCC">
        <w:rPr>
          <w:rFonts w:ascii="Courier New" w:hAnsi="Courier New" w:cs="Courier New"/>
          <w:i/>
        </w:rPr>
        <w:t>–</w:t>
      </w:r>
      <w:r w:rsidRPr="001F4E76">
        <w:rPr>
          <w:rFonts w:ascii="Courier New" w:hAnsi="Courier New" w:cs="Courier New"/>
          <w:i/>
        </w:rPr>
        <w:t xml:space="preserve"> </w:t>
      </w:r>
      <w:r w:rsidRPr="001F4E76">
        <w:rPr>
          <w:rFonts w:ascii="Courier New" w:hAnsi="Courier New" w:cs="Courier New"/>
        </w:rPr>
        <w:t>nous dit ÉRYXIMAQUE</w:t>
      </w:r>
      <w:r w:rsidR="001F4E76" w:rsidRPr="001F4E76">
        <w:rPr>
          <w:rFonts w:ascii="Courier New" w:hAnsi="Courier New" w:cs="Courier New"/>
        </w:rPr>
        <w:t xml:space="preserve"> </w:t>
      </w:r>
      <w:r w:rsidR="00454FCC">
        <w:rPr>
          <w:rFonts w:ascii="Courier New" w:hAnsi="Courier New" w:cs="Courier New"/>
        </w:rPr>
        <w:t>–</w:t>
      </w:r>
      <w:r w:rsidRPr="007A5F8F">
        <w:rPr>
          <w:rFonts w:ascii="Courier New" w:hAnsi="Courier New" w:cs="Courier New"/>
          <w:sz w:val="28"/>
          <w:szCs w:val="28"/>
        </w:rPr>
        <w:t xml:space="preserve"> </w:t>
      </w:r>
      <w:r w:rsidRPr="00D63930">
        <w:rPr>
          <w:i/>
        </w:rPr>
        <w:t>en s’opposant à elle</w:t>
      </w:r>
      <w:r w:rsidR="00454FCC">
        <w:rPr>
          <w:i/>
        </w:rPr>
        <w:t>–</w:t>
      </w:r>
      <w:r w:rsidRPr="00D63930">
        <w:rPr>
          <w:i/>
        </w:rPr>
        <w:t>même,</w:t>
      </w:r>
      <w:r w:rsidR="001F4E76" w:rsidRPr="00D63930">
        <w:rPr>
          <w:i/>
        </w:rPr>
        <w:t xml:space="preserve"> </w:t>
      </w:r>
      <w:r w:rsidRPr="00D63930">
        <w:rPr>
          <w:i/>
        </w:rPr>
        <w:t xml:space="preserve"> </w:t>
      </w:r>
    </w:p>
    <w:p w:rsidR="00337697" w:rsidRPr="007A5F8F" w:rsidRDefault="00337697" w:rsidP="001F4E76">
      <w:pPr>
        <w:ind w:firstLine="708"/>
        <w:rPr>
          <w:rFonts w:ascii="Courier New" w:hAnsi="Courier New" w:cs="Courier New"/>
          <w:sz w:val="28"/>
          <w:szCs w:val="28"/>
        </w:rPr>
      </w:pPr>
      <w:r w:rsidRPr="00D63930">
        <w:rPr>
          <w:i/>
        </w:rPr>
        <w:t>se compose, de même que l’harmonie de l’arc et de la lyre.</w:t>
      </w:r>
      <w:r w:rsidRPr="007A5F8F">
        <w:rPr>
          <w:rFonts w:ascii="Courier New" w:hAnsi="Courier New" w:cs="Courier New"/>
          <w:sz w:val="28"/>
          <w:szCs w:val="28"/>
        </w:rPr>
        <w:t xml:space="preserve"> » </w:t>
      </w:r>
      <w:r w:rsidR="00D63930" w:rsidRPr="00D63930">
        <w:rPr>
          <w:rFonts w:ascii="Garamond" w:hAnsi="Garamond" w:cs="Courier New"/>
          <w:color w:val="000000" w:themeColor="text1"/>
          <w:sz w:val="20"/>
          <w:szCs w:val="20"/>
        </w:rPr>
        <w:t>[</w:t>
      </w:r>
      <w:hyperlink r:id="rId79" w:history="1">
        <w:r w:rsidR="00D63930" w:rsidRPr="00D63930">
          <w:rPr>
            <w:rStyle w:val="Lienhypertexte"/>
            <w:rFonts w:ascii="Garamond" w:hAnsi="Garamond" w:cs="Courier New"/>
            <w:sz w:val="20"/>
            <w:szCs w:val="20"/>
          </w:rPr>
          <w:t>187a</w:t>
        </w:r>
      </w:hyperlink>
      <w:r w:rsidR="00D63930" w:rsidRPr="00D63930">
        <w:rPr>
          <w:rFonts w:ascii="Garamond" w:hAnsi="Garamond" w:cs="Courier New"/>
          <w:color w:val="000000" w:themeColor="text1"/>
          <w:sz w:val="20"/>
          <w:szCs w:val="20"/>
        </w:rPr>
        <w:t>]</w:t>
      </w:r>
    </w:p>
    <w:p w:rsidR="00D63930" w:rsidRDefault="00D63930" w:rsidP="00E81B9F">
      <w:pPr>
        <w:rPr>
          <w:rFonts w:ascii="Courier New" w:hAnsi="Courier New" w:cs="Courier New"/>
          <w:sz w:val="28"/>
          <w:szCs w:val="28"/>
        </w:rPr>
      </w:pPr>
    </w:p>
    <w:p w:rsidR="00FA747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Cet</w:t>
      </w:r>
      <w:r w:rsidR="00D63930">
        <w:rPr>
          <w:rFonts w:ascii="Courier New" w:hAnsi="Courier New" w:cs="Courier New"/>
          <w:sz w:val="28"/>
          <w:szCs w:val="28"/>
        </w:rPr>
        <w:t> « </w:t>
      </w:r>
      <w:r w:rsidR="00FA7472" w:rsidRPr="00FA7472">
        <w:rPr>
          <w:rStyle w:val="CitationHTML"/>
          <w:rFonts w:ascii="Palatino Linotype" w:hAnsi="Palatino Linotype"/>
          <w:i w:val="0"/>
          <w:color w:val="0000CC"/>
          <w:sz w:val="28"/>
          <w:szCs w:val="28"/>
        </w:rPr>
        <w:t>ἁρμονίη ὅκωσπερ τόξου καὶ λύρης</w:t>
      </w:r>
      <w:r w:rsidR="00FA7472">
        <w:rPr>
          <w:rStyle w:val="CitationHTML"/>
          <w:rFonts w:ascii="Palatino Linotype" w:hAnsi="Palatino Linotype"/>
          <w:i w:val="0"/>
          <w:color w:val="0000CC"/>
          <w:sz w:val="28"/>
          <w:szCs w:val="28"/>
        </w:rPr>
        <w:t xml:space="preserve"> </w:t>
      </w:r>
      <w:r w:rsidR="00D63930">
        <w:rPr>
          <w:rFonts w:ascii="Palatino Linotype" w:eastAsia="Arial Unicode MS" w:hAnsi="Palatino Linotype" w:cs="Arial Unicode MS"/>
        </w:rPr>
        <w:t> </w:t>
      </w:r>
      <w:r w:rsidR="00D63930" w:rsidRPr="007A5F8F">
        <w:rPr>
          <w:rFonts w:ascii="Courier New" w:hAnsi="Courier New" w:cs="Courier New"/>
          <w:sz w:val="28"/>
          <w:szCs w:val="28"/>
        </w:rPr>
        <w:t>»</w:t>
      </w:r>
      <w:r w:rsidRPr="007A5F8F">
        <w:rPr>
          <w:sz w:val="28"/>
          <w:szCs w:val="28"/>
        </w:rPr>
        <w:t xml:space="preserve"> </w:t>
      </w:r>
      <w:r w:rsidR="00FA7472">
        <w:rPr>
          <w:sz w:val="28"/>
          <w:szCs w:val="28"/>
        </w:rPr>
        <w:t xml:space="preserve"> </w:t>
      </w:r>
      <w:r w:rsidRPr="007A5F8F">
        <w:rPr>
          <w:rFonts w:ascii="Courier New" w:hAnsi="Courier New" w:cs="Courier New"/>
          <w:sz w:val="28"/>
          <w:szCs w:val="28"/>
        </w:rPr>
        <w:t xml:space="preserve">est </w:t>
      </w:r>
      <w:r w:rsidRPr="0023703B">
        <w:rPr>
          <w:i/>
        </w:rPr>
        <w:t>extrêmement célèbre</w:t>
      </w:r>
      <w:r w:rsidRPr="007A5F8F">
        <w:rPr>
          <w:rFonts w:ascii="Courier New" w:hAnsi="Courier New" w:cs="Courier New"/>
          <w:sz w:val="28"/>
          <w:szCs w:val="28"/>
        </w:rPr>
        <w:t>, ne serait</w:t>
      </w:r>
      <w:r w:rsidR="00454FCC">
        <w:rPr>
          <w:rFonts w:ascii="Courier New" w:hAnsi="Courier New" w:cs="Courier New"/>
          <w:sz w:val="28"/>
          <w:szCs w:val="28"/>
        </w:rPr>
        <w:t>–</w:t>
      </w:r>
      <w:r w:rsidRPr="007A5F8F">
        <w:rPr>
          <w:rFonts w:ascii="Courier New" w:hAnsi="Courier New" w:cs="Courier New"/>
          <w:sz w:val="28"/>
          <w:szCs w:val="28"/>
        </w:rPr>
        <w:t>ce que d’avoir été cité ici au passage</w:t>
      </w:r>
      <w:r w:rsidR="00873AF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c’est cité dans bien d’</w:t>
      </w:r>
      <w:r w:rsidRPr="0023703B">
        <w:rPr>
          <w:i/>
        </w:rPr>
        <w:t>autres</w:t>
      </w:r>
      <w:r w:rsidRPr="0023703B">
        <w:rPr>
          <w:sz w:val="28"/>
          <w:szCs w:val="28"/>
        </w:rPr>
        <w:t xml:space="preserve"> </w:t>
      </w:r>
      <w:r w:rsidRPr="0023703B">
        <w:rPr>
          <w:i/>
        </w:rPr>
        <w:t>auteurs.</w:t>
      </w:r>
      <w:r w:rsidRPr="007A5F8F">
        <w:rPr>
          <w:rFonts w:ascii="Courier New" w:hAnsi="Courier New" w:cs="Courier New"/>
          <w:sz w:val="28"/>
          <w:szCs w:val="28"/>
        </w:rPr>
        <w:t xml:space="preserve"> </w:t>
      </w:r>
    </w:p>
    <w:p w:rsidR="0023703B" w:rsidRDefault="0023703B" w:rsidP="00E81B9F">
      <w:pPr>
        <w:rPr>
          <w:rFonts w:ascii="Courier New" w:hAnsi="Courier New" w:cs="Courier New"/>
          <w:sz w:val="28"/>
          <w:szCs w:val="28"/>
        </w:rPr>
      </w:pP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parvenu jusqu’à nous dans ces quelques </w:t>
      </w:r>
      <w:r w:rsidRPr="0023703B">
        <w:rPr>
          <w:i/>
        </w:rPr>
        <w:t>fragments</w:t>
      </w:r>
      <w:r w:rsidRPr="007A5F8F">
        <w:rPr>
          <w:rFonts w:ascii="Courier New" w:hAnsi="Courier New" w:cs="Courier New"/>
          <w:sz w:val="28"/>
          <w:szCs w:val="28"/>
        </w:rPr>
        <w:t xml:space="preserve"> épars que les érudits allemands ont rassemblés pour nous, concernant la pensée présocratique.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Celui</w:t>
      </w:r>
      <w:r w:rsidR="00454FCC">
        <w:rPr>
          <w:rFonts w:ascii="Courier New" w:hAnsi="Courier New" w:cs="Courier New"/>
          <w:sz w:val="28"/>
          <w:szCs w:val="28"/>
        </w:rPr>
        <w:t>–</w:t>
      </w:r>
      <w:r w:rsidRPr="007A5F8F">
        <w:rPr>
          <w:rFonts w:ascii="Courier New" w:hAnsi="Courier New" w:cs="Courier New"/>
          <w:sz w:val="28"/>
          <w:szCs w:val="28"/>
        </w:rPr>
        <w:t>ci, dans ceux qui nous restent d’HÉRACLITE</w:t>
      </w:r>
      <w:r w:rsidR="00FA7472">
        <w:rPr>
          <w:rFonts w:ascii="Courier New" w:hAnsi="Courier New" w:cs="Courier New"/>
          <w:sz w:val="28"/>
          <w:szCs w:val="28"/>
        </w:rPr>
        <w:t>,</w:t>
      </w:r>
      <w:r w:rsidRPr="007A5F8F">
        <w:rPr>
          <w:rFonts w:ascii="Courier New" w:hAnsi="Courier New" w:cs="Courier New"/>
          <w:sz w:val="28"/>
          <w:szCs w:val="28"/>
        </w:rPr>
        <w:t xml:space="preserve"> reste vraiment dominant. </w:t>
      </w:r>
    </w:p>
    <w:p w:rsidR="00FA7472" w:rsidRDefault="00FA747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dans le bouquin de Bertrand RUSSELL dont je vous recommandais tout à l’heure la lecture, vous y trouverez effectivement représentés </w:t>
      </w:r>
      <w:r w:rsidRPr="0023703B">
        <w:rPr>
          <w:i/>
        </w:rPr>
        <w:t>l’arc et sa corde</w:t>
      </w:r>
      <w:r w:rsidRPr="007A5F8F">
        <w:rPr>
          <w:rFonts w:ascii="Courier New" w:hAnsi="Courier New" w:cs="Courier New"/>
          <w:sz w:val="28"/>
          <w:szCs w:val="28"/>
        </w:rPr>
        <w:t>, et même le dessin simultané d’une vibration qui est celle d’où partira le mouvement de la flèche.</w:t>
      </w:r>
      <w:r w:rsidR="00C36A37">
        <w:rPr>
          <w:rFonts w:ascii="Courier New" w:hAnsi="Courier New" w:cs="Courier New"/>
          <w:sz w:val="28"/>
          <w:szCs w:val="28"/>
        </w:rPr>
        <w:t xml:space="preserve"> </w:t>
      </w:r>
      <w:r w:rsidR="00C36A37" w:rsidRPr="00C36A37">
        <w:rPr>
          <w:rFonts w:ascii="Garamond" w:hAnsi="Garamond" w:cs="Courier New"/>
          <w:color w:val="C00000"/>
          <w:sz w:val="18"/>
          <w:szCs w:val="18"/>
        </w:rPr>
        <w:t>[</w:t>
      </w:r>
      <w:r w:rsidR="00C36A37">
        <w:rPr>
          <w:rFonts w:ascii="Garamond" w:hAnsi="Garamond" w:cs="Courier New"/>
          <w:color w:val="C00000"/>
          <w:sz w:val="18"/>
          <w:szCs w:val="18"/>
        </w:rPr>
        <w:t xml:space="preserve"> o</w:t>
      </w:r>
      <w:r w:rsidR="00C36A37" w:rsidRPr="00C36A37">
        <w:rPr>
          <w:rFonts w:ascii="Garamond" w:hAnsi="Garamond" w:cs="Courier New"/>
          <w:color w:val="C00000"/>
          <w:sz w:val="18"/>
          <w:szCs w:val="18"/>
        </w:rPr>
        <w:t>p. cit, p.60</w:t>
      </w:r>
      <w:r w:rsidR="00C36A37">
        <w:rPr>
          <w:rFonts w:ascii="Garamond" w:hAnsi="Garamond" w:cs="Courier New"/>
          <w:color w:val="C00000"/>
          <w:sz w:val="18"/>
          <w:szCs w:val="18"/>
        </w:rPr>
        <w:t xml:space="preserve"> </w:t>
      </w:r>
      <w:r w:rsidR="00C36A37" w:rsidRPr="00C36A37">
        <w:rPr>
          <w:rFonts w:ascii="Garamond" w:hAnsi="Garamond" w:cs="Courier New"/>
          <w:color w:val="C00000"/>
          <w:sz w:val="18"/>
          <w:szCs w:val="18"/>
        </w:rPr>
        <w:t>]</w:t>
      </w:r>
    </w:p>
    <w:p w:rsidR="00FA7472" w:rsidRDefault="00FA7472"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Ce qui est frappant, c’est cette partialité dont nous ne voyons pas bien au passage la raison, dont fait preuve ÉRYXIMAQUE concernant </w:t>
      </w:r>
      <w:r w:rsidRPr="0023703B">
        <w:rPr>
          <w:rFonts w:ascii="Times New Roman" w:hAnsi="Times New Roman" w:cs="Times New Roman"/>
          <w:b w:val="0"/>
          <w:bCs w:val="0"/>
          <w:i/>
        </w:rPr>
        <w:t>la formulation héraclitéenne</w:t>
      </w:r>
      <w:r w:rsidRPr="007A5F8F">
        <w:rPr>
          <w:b w:val="0"/>
          <w:bCs w:val="0"/>
          <w:sz w:val="28"/>
          <w:szCs w:val="28"/>
        </w:rPr>
        <w:t xml:space="preserve"> : </w:t>
      </w:r>
    </w:p>
    <w:p w:rsidR="00337697" w:rsidRPr="007A5F8F" w:rsidRDefault="00337697" w:rsidP="00E81B9F">
      <w:pPr>
        <w:pStyle w:val="Corpsdetexte"/>
        <w:rPr>
          <w:b w:val="0"/>
          <w:bCs w:val="0"/>
          <w:sz w:val="28"/>
          <w:szCs w:val="28"/>
        </w:rPr>
      </w:pPr>
      <w:r w:rsidRPr="007A5F8F">
        <w:rPr>
          <w:b w:val="0"/>
          <w:bCs w:val="0"/>
          <w:sz w:val="28"/>
          <w:szCs w:val="28"/>
        </w:rPr>
        <w:t>il y trouve à redire.</w:t>
      </w:r>
    </w:p>
    <w:p w:rsidR="0023703B" w:rsidRDefault="0023703B" w:rsidP="00E81B9F">
      <w:pPr>
        <w:rPr>
          <w:rFonts w:ascii="Courier New" w:hAnsi="Courier New" w:cs="Courier New"/>
          <w:sz w:val="28"/>
          <w:szCs w:val="28"/>
        </w:rPr>
      </w:pPr>
    </w:p>
    <w:p w:rsidR="00FA7472" w:rsidRDefault="00337697" w:rsidP="00E81B9F">
      <w:pPr>
        <w:rPr>
          <w:rFonts w:ascii="Courier New" w:hAnsi="Courier New" w:cs="Courier New"/>
          <w:sz w:val="28"/>
          <w:szCs w:val="28"/>
        </w:rPr>
      </w:pPr>
      <w:r w:rsidRPr="007A5F8F">
        <w:rPr>
          <w:rFonts w:ascii="Courier New" w:hAnsi="Courier New" w:cs="Courier New"/>
          <w:sz w:val="28"/>
          <w:szCs w:val="28"/>
        </w:rPr>
        <w:t>Il lui semble qu’il y a là de ces exigences dont nous pouvons mal sonder la source, car nous nous trouvons là à une confluence où nous ne savons quelle part faire de préjugés, d’</w:t>
      </w:r>
      <w:r w:rsidRPr="00946EC8">
        <w:rPr>
          <w:i/>
        </w:rPr>
        <w:t>a</w:t>
      </w:r>
      <w:r w:rsidR="00946EC8" w:rsidRPr="00946EC8">
        <w:rPr>
          <w:i/>
        </w:rPr>
        <w:t xml:space="preserve"> </w:t>
      </w:r>
      <w:r w:rsidRPr="00946EC8">
        <w:rPr>
          <w:i/>
        </w:rPr>
        <w:t>priori</w:t>
      </w:r>
      <w:r w:rsidRPr="007A5F8F">
        <w:rPr>
          <w:rFonts w:ascii="Courier New" w:hAnsi="Courier New" w:cs="Courier New"/>
          <w:sz w:val="28"/>
          <w:szCs w:val="28"/>
        </w:rPr>
        <w:t xml:space="preserve">, de choix faits en fonction d’une certaine consistance de temps dans tout </w:t>
      </w:r>
    </w:p>
    <w:p w:rsidR="00946EC8" w:rsidRDefault="00337697" w:rsidP="00E81B9F">
      <w:pPr>
        <w:rPr>
          <w:rFonts w:ascii="Courier New" w:hAnsi="Courier New" w:cs="Courier New"/>
          <w:sz w:val="28"/>
          <w:szCs w:val="28"/>
        </w:rPr>
      </w:pPr>
      <w:r w:rsidRPr="007A5F8F">
        <w:rPr>
          <w:rFonts w:ascii="Courier New" w:hAnsi="Courier New" w:cs="Courier New"/>
          <w:sz w:val="28"/>
          <w:szCs w:val="28"/>
        </w:rPr>
        <w:t>un ensemble théorique, ou de versants psychologiques dont à vrai dire nous sommes hors d’état</w:t>
      </w:r>
      <w:r w:rsidR="00946EC8">
        <w:rPr>
          <w:rFonts w:ascii="Courier New" w:hAnsi="Courier New" w:cs="Courier New"/>
          <w:sz w:val="28"/>
          <w:szCs w:val="28"/>
        </w:rPr>
        <w:t>…</w:t>
      </w:r>
    </w:p>
    <w:p w:rsidR="00946EC8" w:rsidRDefault="00337697" w:rsidP="00946EC8">
      <w:pPr>
        <w:ind w:left="708"/>
        <w:rPr>
          <w:rFonts w:ascii="Courier New" w:hAnsi="Courier New" w:cs="Courier New"/>
          <w:sz w:val="28"/>
          <w:szCs w:val="28"/>
        </w:rPr>
      </w:pPr>
      <w:r w:rsidRPr="007A5F8F">
        <w:rPr>
          <w:rFonts w:ascii="Courier New" w:hAnsi="Courier New" w:cs="Courier New"/>
          <w:sz w:val="28"/>
          <w:szCs w:val="28"/>
        </w:rPr>
        <w:t xml:space="preserve">surtout quand il s’agit de personnages </w:t>
      </w:r>
    </w:p>
    <w:p w:rsidR="00946EC8" w:rsidRDefault="00337697" w:rsidP="00946EC8">
      <w:pPr>
        <w:ind w:left="708"/>
        <w:rPr>
          <w:rFonts w:ascii="Courier New" w:hAnsi="Courier New" w:cs="Courier New"/>
          <w:sz w:val="28"/>
          <w:szCs w:val="28"/>
        </w:rPr>
      </w:pPr>
      <w:r w:rsidRPr="007A5F8F">
        <w:rPr>
          <w:rFonts w:ascii="Courier New" w:hAnsi="Courier New" w:cs="Courier New"/>
          <w:sz w:val="28"/>
          <w:szCs w:val="28"/>
        </w:rPr>
        <w:t>aussi passés que fantomatiques</w:t>
      </w:r>
    </w:p>
    <w:p w:rsidR="00337697" w:rsidRPr="007A5F8F" w:rsidRDefault="00946EC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faire le départ. </w:t>
      </w:r>
    </w:p>
    <w:p w:rsidR="0023703B" w:rsidRDefault="0023703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devons nous contenter de noter qu’effectivement…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quelque chose dont nous trouvons l’écho en bien d’autres endroits du discours platonicien</w:t>
      </w: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…je ne sais quelle aversion se marque à l’idée </w:t>
      </w:r>
    </w:p>
    <w:p w:rsidR="00946EC8" w:rsidRDefault="00337697" w:rsidP="00E81B9F">
      <w:pPr>
        <w:rPr>
          <w:rFonts w:ascii="Courier New" w:hAnsi="Courier New" w:cs="Courier New"/>
          <w:sz w:val="28"/>
          <w:szCs w:val="28"/>
        </w:rPr>
      </w:pPr>
      <w:r w:rsidRPr="007A5F8F">
        <w:rPr>
          <w:rFonts w:ascii="Courier New" w:hAnsi="Courier New" w:cs="Courier New"/>
          <w:sz w:val="28"/>
          <w:szCs w:val="28"/>
        </w:rPr>
        <w:t xml:space="preserve">de référer à quelque </w:t>
      </w:r>
      <w:r w:rsidRPr="00946EC8">
        <w:rPr>
          <w:i/>
        </w:rPr>
        <w:t>conjonction que ce soit d’opposition des contraires</w:t>
      </w:r>
      <w:r w:rsidR="00946EC8">
        <w:rPr>
          <w:rFonts w:ascii="Courier New" w:hAnsi="Courier New" w:cs="Courier New"/>
          <w:sz w:val="28"/>
          <w:szCs w:val="28"/>
        </w:rPr>
        <w:t>…</w:t>
      </w:r>
    </w:p>
    <w:p w:rsidR="00946EC8" w:rsidRDefault="00337697" w:rsidP="00946EC8">
      <w:pPr>
        <w:ind w:firstLine="708"/>
        <w:rPr>
          <w:rFonts w:ascii="Courier New" w:hAnsi="Courier New" w:cs="Courier New"/>
          <w:sz w:val="28"/>
          <w:szCs w:val="28"/>
        </w:rPr>
      </w:pPr>
      <w:r w:rsidRPr="007A5F8F">
        <w:rPr>
          <w:rFonts w:ascii="Courier New" w:hAnsi="Courier New" w:cs="Courier New"/>
          <w:sz w:val="28"/>
          <w:szCs w:val="28"/>
        </w:rPr>
        <w:t xml:space="preserve">même si en quel que sorte on la situe dans le </w:t>
      </w:r>
      <w:r w:rsidRPr="00946EC8">
        <w:rPr>
          <w:i/>
          <w:color w:val="0000CC"/>
        </w:rPr>
        <w:t>réel</w:t>
      </w:r>
      <w:r w:rsidRPr="007A5F8F">
        <w:rPr>
          <w:rFonts w:ascii="Courier New" w:hAnsi="Courier New" w:cs="Courier New"/>
          <w:sz w:val="28"/>
          <w:szCs w:val="28"/>
        </w:rPr>
        <w:t xml:space="preserve"> </w:t>
      </w:r>
    </w:p>
    <w:p w:rsidR="00946EC8" w:rsidRDefault="00946EC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naissance de quelque chose qui ne paraît lui être d’aucune façon assimilable</w:t>
      </w:r>
      <w:r>
        <w:rPr>
          <w:rFonts w:ascii="Courier New" w:hAnsi="Courier New" w:cs="Courier New"/>
          <w:sz w:val="28"/>
          <w:szCs w:val="28"/>
        </w:rPr>
        <w:t>,</w:t>
      </w:r>
      <w:r w:rsidR="00337697" w:rsidRPr="007A5F8F">
        <w:rPr>
          <w:rFonts w:ascii="Courier New" w:hAnsi="Courier New" w:cs="Courier New"/>
          <w:sz w:val="28"/>
          <w:szCs w:val="28"/>
        </w:rPr>
        <w:t xml:space="preserve"> à savoir la création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phénomène de </w:t>
      </w:r>
      <w:r w:rsidR="00946EC8">
        <w:rPr>
          <w:rFonts w:ascii="Courier New" w:hAnsi="Courier New" w:cs="Courier New"/>
          <w:sz w:val="28"/>
          <w:szCs w:val="28"/>
        </w:rPr>
        <w:t>« </w:t>
      </w:r>
      <w:r w:rsidRPr="00946EC8">
        <w:rPr>
          <w:i/>
          <w:color w:val="0000CC"/>
        </w:rPr>
        <w:t>l’accord</w:t>
      </w:r>
      <w:r w:rsidR="00946EC8">
        <w:rPr>
          <w:rFonts w:ascii="Courier New" w:hAnsi="Courier New" w:cs="Courier New"/>
          <w:sz w:val="28"/>
          <w:szCs w:val="28"/>
        </w:rPr>
        <w:t> »</w:t>
      </w:r>
      <w:r w:rsidRPr="007A5F8F">
        <w:rPr>
          <w:rFonts w:ascii="Courier New" w:hAnsi="Courier New" w:cs="Courier New"/>
          <w:sz w:val="28"/>
          <w:szCs w:val="28"/>
        </w:rPr>
        <w:t xml:space="preserve">. Quelque chose qui s’affirme et se pose, est ressenti, est assenti comme tel, </w:t>
      </w:r>
      <w:r w:rsidRPr="00A10276">
        <w:rPr>
          <w:i/>
        </w:rPr>
        <w:t>harmonie</w:t>
      </w:r>
      <w:r w:rsidRPr="007A5F8F">
        <w:rPr>
          <w:rFonts w:ascii="Courier New" w:hAnsi="Courier New" w:cs="Courier New"/>
          <w:sz w:val="28"/>
          <w:szCs w:val="28"/>
        </w:rPr>
        <w:t xml:space="preserve">, </w:t>
      </w:r>
      <w:r w:rsidRPr="00A10276">
        <w:rPr>
          <w:i/>
        </w:rPr>
        <w:t>accord</w:t>
      </w:r>
      <w:r w:rsidR="00C36A37">
        <w:rPr>
          <w:rFonts w:ascii="Courier New" w:hAnsi="Courier New" w:cs="Courier New"/>
          <w:sz w:val="28"/>
          <w:szCs w:val="28"/>
        </w:rPr>
        <w:t>.</w:t>
      </w:r>
    </w:p>
    <w:p w:rsidR="00A10276"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semble que jusque dans son principe </w:t>
      </w:r>
      <w:r w:rsidRPr="00A10276">
        <w:rPr>
          <w:i/>
        </w:rPr>
        <w:t>l’idée de proportion</w:t>
      </w:r>
      <w:r w:rsidR="00A10276">
        <w:rPr>
          <w:rFonts w:ascii="Courier New" w:hAnsi="Courier New" w:cs="Courier New"/>
          <w:sz w:val="28"/>
          <w:szCs w:val="28"/>
        </w:rPr>
        <w:t>…</w:t>
      </w:r>
      <w:r w:rsidRPr="007A5F8F">
        <w:rPr>
          <w:rFonts w:ascii="Courier New" w:hAnsi="Courier New" w:cs="Courier New"/>
          <w:sz w:val="28"/>
          <w:szCs w:val="28"/>
        </w:rPr>
        <w:t xml:space="preserve"> </w:t>
      </w:r>
    </w:p>
    <w:p w:rsidR="00A10276" w:rsidRDefault="00337697" w:rsidP="00A10276">
      <w:pPr>
        <w:ind w:firstLine="708"/>
        <w:rPr>
          <w:rFonts w:ascii="Courier New" w:hAnsi="Courier New" w:cs="Courier New"/>
          <w:sz w:val="28"/>
          <w:szCs w:val="28"/>
        </w:rPr>
      </w:pPr>
      <w:r w:rsidRPr="007A5F8F">
        <w:rPr>
          <w:rFonts w:ascii="Courier New" w:hAnsi="Courier New" w:cs="Courier New"/>
          <w:sz w:val="28"/>
          <w:szCs w:val="28"/>
        </w:rPr>
        <w:t>quand il s’agit de veiller à celle d’</w:t>
      </w:r>
      <w:r w:rsidRPr="00A10276">
        <w:rPr>
          <w:i/>
        </w:rPr>
        <w:t>harmonie</w:t>
      </w:r>
      <w:r w:rsidR="00A10276">
        <w:rPr>
          <w:rFonts w:ascii="Courier New" w:hAnsi="Courier New" w:cs="Courier New"/>
          <w:sz w:val="28"/>
          <w:szCs w:val="28"/>
        </w:rPr>
        <w:t>,</w:t>
      </w:r>
      <w:r w:rsidRPr="007A5F8F">
        <w:rPr>
          <w:rFonts w:ascii="Courier New" w:hAnsi="Courier New" w:cs="Courier New"/>
          <w:sz w:val="28"/>
          <w:szCs w:val="28"/>
        </w:rPr>
        <w:t xml:space="preserve"> </w:t>
      </w:r>
    </w:p>
    <w:p w:rsidR="00A10276" w:rsidRDefault="00337697" w:rsidP="00A10276">
      <w:pPr>
        <w:ind w:left="708"/>
        <w:rPr>
          <w:rFonts w:ascii="Courier New" w:hAnsi="Courier New" w:cs="Courier New"/>
          <w:sz w:val="28"/>
          <w:szCs w:val="28"/>
        </w:rPr>
      </w:pPr>
      <w:r w:rsidRPr="007A5F8F">
        <w:rPr>
          <w:rFonts w:ascii="Courier New" w:hAnsi="Courier New" w:cs="Courier New"/>
          <w:sz w:val="28"/>
          <w:szCs w:val="28"/>
        </w:rPr>
        <w:t xml:space="preserve">pour parler en </w:t>
      </w:r>
      <w:r w:rsidRPr="00A10276">
        <w:rPr>
          <w:rFonts w:ascii="Courier New" w:hAnsi="Courier New" w:cs="Courier New"/>
          <w:i/>
        </w:rPr>
        <w:t xml:space="preserve">termes médicaux de </w:t>
      </w:r>
      <w:r w:rsidRPr="00A10276">
        <w:rPr>
          <w:i/>
        </w:rPr>
        <w:t>diète</w:t>
      </w:r>
      <w:r w:rsidRPr="007A5F8F">
        <w:rPr>
          <w:rFonts w:ascii="Courier New" w:hAnsi="Courier New" w:cs="Courier New"/>
          <w:sz w:val="28"/>
          <w:szCs w:val="28"/>
        </w:rPr>
        <w:t xml:space="preserve"> </w:t>
      </w:r>
      <w:r w:rsidRPr="00A10276">
        <w:rPr>
          <w:rFonts w:ascii="Courier New" w:hAnsi="Courier New" w:cs="Courier New"/>
          <w:i/>
        </w:rPr>
        <w:t xml:space="preserve">ou de </w:t>
      </w:r>
      <w:r w:rsidRPr="00A10276">
        <w:rPr>
          <w:i/>
        </w:rPr>
        <w:t>dosage</w:t>
      </w:r>
      <w:r w:rsidRPr="007A5F8F">
        <w:rPr>
          <w:rFonts w:ascii="Courier New" w:hAnsi="Courier New" w:cs="Courier New"/>
          <w:sz w:val="28"/>
          <w:szCs w:val="28"/>
        </w:rPr>
        <w:t xml:space="preserve">, avec tout ce qu’elle comporte </w:t>
      </w:r>
      <w:r w:rsidRPr="00A10276">
        <w:rPr>
          <w:i/>
        </w:rPr>
        <w:t>de mesure</w:t>
      </w:r>
      <w:r w:rsidRPr="007A5F8F">
        <w:rPr>
          <w:rFonts w:ascii="Courier New" w:hAnsi="Courier New" w:cs="Courier New"/>
          <w:sz w:val="28"/>
          <w:szCs w:val="28"/>
        </w:rPr>
        <w:t xml:space="preserve">, </w:t>
      </w:r>
      <w:r w:rsidRPr="00A10276">
        <w:rPr>
          <w:i/>
        </w:rPr>
        <w:t>de proportion</w:t>
      </w:r>
    </w:p>
    <w:p w:rsidR="00A10276" w:rsidRDefault="00A1027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doit être maintenu</w:t>
      </w:r>
      <w:r>
        <w:rPr>
          <w:rFonts w:ascii="Courier New" w:hAnsi="Courier New" w:cs="Courier New"/>
          <w:sz w:val="28"/>
          <w:szCs w:val="28"/>
        </w:rPr>
        <w:t>e,</w:t>
      </w:r>
      <w:r w:rsidR="00337697" w:rsidRPr="007A5F8F">
        <w:rPr>
          <w:rFonts w:ascii="Courier New" w:hAnsi="Courier New" w:cs="Courier New"/>
          <w:sz w:val="28"/>
          <w:szCs w:val="28"/>
        </w:rPr>
        <w:t xml:space="preserve"> mais que d’aucune façon </w:t>
      </w:r>
    </w:p>
    <w:p w:rsidR="00337697" w:rsidRPr="007A5F8F" w:rsidRDefault="00337697" w:rsidP="00E81B9F">
      <w:pPr>
        <w:rPr>
          <w:rFonts w:ascii="Courier New" w:hAnsi="Courier New" w:cs="Courier New"/>
          <w:sz w:val="28"/>
          <w:szCs w:val="28"/>
        </w:rPr>
      </w:pPr>
      <w:r w:rsidRPr="0033587C">
        <w:rPr>
          <w:i/>
          <w:color w:val="0000CC"/>
        </w:rPr>
        <w:t>la vision héraclitéenne du conflit comme créateur en lui</w:t>
      </w:r>
      <w:r w:rsidR="00454FCC">
        <w:rPr>
          <w:i/>
          <w:color w:val="0000CC"/>
        </w:rPr>
        <w:t>–</w:t>
      </w:r>
      <w:r w:rsidRPr="0033587C">
        <w:rPr>
          <w:i/>
          <w:color w:val="0000CC"/>
        </w:rPr>
        <w:t>même, pour certains esprits, pour certaines écoles</w:t>
      </w:r>
      <w:r w:rsidR="00DC6941">
        <w:rPr>
          <w:rFonts w:ascii="Courier New" w:hAnsi="Courier New" w:cs="Courier New"/>
          <w:sz w:val="28"/>
          <w:szCs w:val="28"/>
        </w:rPr>
        <w:t xml:space="preserve"> </w:t>
      </w:r>
      <w:r w:rsidR="00454FCC">
        <w:rPr>
          <w:rFonts w:ascii="Courier New" w:hAnsi="Courier New" w:cs="Courier New"/>
        </w:rPr>
        <w:t>–</w:t>
      </w:r>
      <w:r w:rsidR="00DC6941" w:rsidRPr="0033587C">
        <w:rPr>
          <w:rFonts w:ascii="Courier New" w:hAnsi="Courier New" w:cs="Courier New"/>
        </w:rPr>
        <w:t xml:space="preserve"> </w:t>
      </w:r>
      <w:r w:rsidRPr="0033587C">
        <w:rPr>
          <w:rFonts w:ascii="Courier New" w:hAnsi="Courier New" w:cs="Courier New"/>
        </w:rPr>
        <w:t>laissons la chose en suspens</w:t>
      </w:r>
      <w:r w:rsidR="00DC6941" w:rsidRPr="0033587C">
        <w:rPr>
          <w:rFonts w:ascii="Courier New" w:hAnsi="Courier New" w:cs="Courier New"/>
        </w:rPr>
        <w:t xml:space="preserve"> </w:t>
      </w:r>
      <w:r w:rsidR="00454FCC">
        <w:rPr>
          <w:rFonts w:ascii="Courier New" w:hAnsi="Courier New" w:cs="Courier New"/>
        </w:rPr>
        <w:t>–</w:t>
      </w:r>
      <w:r w:rsidR="0033587C">
        <w:rPr>
          <w:rFonts w:ascii="Courier New" w:hAnsi="Courier New" w:cs="Courier New"/>
          <w:sz w:val="28"/>
          <w:szCs w:val="28"/>
        </w:rPr>
        <w:t xml:space="preserve"> </w:t>
      </w:r>
      <w:r w:rsidRPr="0033587C">
        <w:rPr>
          <w:i/>
          <w:color w:val="0000CC"/>
        </w:rPr>
        <w:t>ne peut être soutenue</w:t>
      </w:r>
      <w:r w:rsidRPr="007A5F8F">
        <w:rPr>
          <w:rFonts w:ascii="Courier New" w:hAnsi="Courier New" w:cs="Courier New"/>
          <w:sz w:val="28"/>
          <w:szCs w:val="28"/>
        </w:rPr>
        <w:t>.</w:t>
      </w:r>
    </w:p>
    <w:p w:rsidR="00A10276" w:rsidRDefault="00A1027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y a là une partialité qui pour nous…</w:t>
      </w:r>
    </w:p>
    <w:p w:rsidR="00DC694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auxquels bien sûr toutes sortes de </w:t>
      </w:r>
      <w:r w:rsidRPr="00A10276">
        <w:rPr>
          <w:rFonts w:ascii="Courier New" w:hAnsi="Courier New" w:cs="Courier New"/>
          <w:i/>
        </w:rPr>
        <w:t>modèles de la physique</w:t>
      </w:r>
      <w:r w:rsidRPr="007A5F8F">
        <w:rPr>
          <w:rFonts w:ascii="Courier New" w:hAnsi="Courier New" w:cs="Courier New"/>
          <w:sz w:val="28"/>
          <w:szCs w:val="28"/>
        </w:rPr>
        <w:t xml:space="preserve"> ont apporté l’idée d’une </w:t>
      </w:r>
      <w:r w:rsidRPr="00A10276">
        <w:rPr>
          <w:rFonts w:ascii="Courier New" w:hAnsi="Courier New" w:cs="Courier New"/>
          <w:i/>
        </w:rPr>
        <w:t>fécondité des</w:t>
      </w:r>
      <w:r w:rsidRPr="007A5F8F">
        <w:rPr>
          <w:rFonts w:ascii="Courier New" w:hAnsi="Courier New" w:cs="Courier New"/>
          <w:sz w:val="28"/>
          <w:szCs w:val="28"/>
        </w:rPr>
        <w:t xml:space="preserve"> </w:t>
      </w:r>
      <w:r w:rsidRPr="00A10276">
        <w:rPr>
          <w:rFonts w:ascii="Courier New" w:hAnsi="Courier New" w:cs="Courier New"/>
          <w:i/>
        </w:rPr>
        <w:t>contraires</w:t>
      </w:r>
      <w:r w:rsidRPr="007A5F8F">
        <w:rPr>
          <w:rFonts w:ascii="Courier New" w:hAnsi="Courier New" w:cs="Courier New"/>
          <w:sz w:val="28"/>
          <w:szCs w:val="28"/>
        </w:rPr>
        <w:t xml:space="preserve">, </w:t>
      </w:r>
      <w:r w:rsidRPr="00A10276">
        <w:rPr>
          <w:rFonts w:ascii="Courier New" w:hAnsi="Courier New" w:cs="Courier New"/>
          <w:i/>
        </w:rPr>
        <w:t>des contrastes, des oppositions</w:t>
      </w:r>
      <w:r w:rsidRPr="007A5F8F">
        <w:rPr>
          <w:rFonts w:ascii="Courier New" w:hAnsi="Courier New" w:cs="Courier New"/>
          <w:sz w:val="28"/>
          <w:szCs w:val="28"/>
        </w:rPr>
        <w:t xml:space="preserve"> et d’une </w:t>
      </w:r>
    </w:p>
    <w:p w:rsidR="00A10276" w:rsidRDefault="00337697" w:rsidP="00E81B9F">
      <w:pPr>
        <w:ind w:left="708"/>
        <w:rPr>
          <w:rFonts w:ascii="Courier New" w:hAnsi="Courier New" w:cs="Courier New"/>
          <w:sz w:val="28"/>
          <w:szCs w:val="28"/>
        </w:rPr>
      </w:pPr>
      <w:r w:rsidRPr="00A10276">
        <w:rPr>
          <w:i/>
        </w:rPr>
        <w:t>non</w:t>
      </w:r>
      <w:r w:rsidR="00454FCC">
        <w:rPr>
          <w:i/>
        </w:rPr>
        <w:t>–</w:t>
      </w:r>
      <w:r w:rsidRPr="00A10276">
        <w:rPr>
          <w:i/>
        </w:rPr>
        <w:t>contradiction absolue du phénomène avec son principe conflictuel</w:t>
      </w:r>
      <w:r w:rsidRPr="007A5F8F">
        <w:rPr>
          <w:rFonts w:ascii="Courier New" w:hAnsi="Courier New" w:cs="Courier New"/>
          <w:sz w:val="28"/>
          <w:szCs w:val="28"/>
        </w:rPr>
        <w:t xml:space="preserve">. </w:t>
      </w:r>
    </w:p>
    <w:p w:rsidR="00DC6941" w:rsidRDefault="00337697" w:rsidP="00E81B9F">
      <w:pPr>
        <w:ind w:left="708"/>
        <w:rPr>
          <w:rFonts w:ascii="Courier New" w:hAnsi="Courier New" w:cs="Courier New"/>
          <w:sz w:val="28"/>
          <w:szCs w:val="28"/>
        </w:rPr>
      </w:pPr>
      <w:r w:rsidRPr="007A5F8F">
        <w:rPr>
          <w:rFonts w:ascii="Courier New" w:hAnsi="Courier New" w:cs="Courier New"/>
          <w:sz w:val="28"/>
          <w:szCs w:val="28"/>
        </w:rPr>
        <w:t>Pour tout dire</w:t>
      </w:r>
      <w:r w:rsidR="002A0903">
        <w:rPr>
          <w:rFonts w:ascii="Courier New" w:hAnsi="Courier New" w:cs="Courier New"/>
          <w:sz w:val="28"/>
          <w:szCs w:val="28"/>
        </w:rPr>
        <w:t>,</w:t>
      </w:r>
      <w:r w:rsidRPr="007A5F8F">
        <w:rPr>
          <w:rFonts w:ascii="Courier New" w:hAnsi="Courier New" w:cs="Courier New"/>
          <w:sz w:val="28"/>
          <w:szCs w:val="28"/>
        </w:rPr>
        <w:t xml:space="preserve"> que toute la physique porte tellement plus du côté de l’image de l’onde</w:t>
      </w:r>
      <w:r w:rsidR="002A0903">
        <w:rPr>
          <w:rFonts w:ascii="Courier New" w:hAnsi="Courier New" w:cs="Courier New"/>
          <w:sz w:val="28"/>
          <w:szCs w:val="28"/>
        </w:rPr>
        <w:t>,</w:t>
      </w:r>
      <w:r w:rsidRPr="007A5F8F">
        <w:rPr>
          <w:rFonts w:ascii="Courier New" w:hAnsi="Courier New" w:cs="Courier New"/>
          <w:sz w:val="28"/>
          <w:szCs w:val="28"/>
        </w:rPr>
        <w:t xml:space="preserve"> que</w:t>
      </w:r>
      <w:r w:rsidR="00DC6941">
        <w:rPr>
          <w:rFonts w:ascii="Courier New" w:hAnsi="Courier New" w:cs="Courier New"/>
          <w:sz w:val="28"/>
          <w:szCs w:val="28"/>
        </w:rPr>
        <w:t>…</w:t>
      </w:r>
      <w:r w:rsidRPr="007A5F8F">
        <w:rPr>
          <w:rFonts w:ascii="Courier New" w:hAnsi="Courier New" w:cs="Courier New"/>
          <w:sz w:val="28"/>
          <w:szCs w:val="28"/>
        </w:rPr>
        <w:t xml:space="preserve"> </w:t>
      </w:r>
    </w:p>
    <w:p w:rsidR="00DC6941" w:rsidRDefault="00337697" w:rsidP="00DC6941">
      <w:pPr>
        <w:ind w:left="708" w:firstLine="708"/>
        <w:rPr>
          <w:rFonts w:ascii="Courier New" w:hAnsi="Courier New" w:cs="Courier New"/>
          <w:sz w:val="28"/>
          <w:szCs w:val="28"/>
        </w:rPr>
      </w:pPr>
      <w:r w:rsidRPr="007A5F8F">
        <w:rPr>
          <w:rFonts w:ascii="Courier New" w:hAnsi="Courier New" w:cs="Courier New"/>
          <w:sz w:val="28"/>
          <w:szCs w:val="28"/>
        </w:rPr>
        <w:t>quoi qu’en ait fait la psychologie moderne</w:t>
      </w:r>
    </w:p>
    <w:p w:rsidR="00337697" w:rsidRPr="007A5F8F" w:rsidRDefault="00DC6941"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du côté de </w:t>
      </w:r>
      <w:r w:rsidR="00337697" w:rsidRPr="0033587C">
        <w:rPr>
          <w:i/>
          <w:color w:val="0000CC"/>
        </w:rPr>
        <w:t>la forme</w:t>
      </w:r>
      <w:r w:rsidR="00337697" w:rsidRPr="007A5F8F">
        <w:rPr>
          <w:rFonts w:ascii="Courier New" w:hAnsi="Courier New" w:cs="Courier New"/>
          <w:sz w:val="28"/>
          <w:szCs w:val="28"/>
        </w:rPr>
        <w:t xml:space="preserve">, de </w:t>
      </w:r>
      <w:r w:rsidR="00337697" w:rsidRPr="0033587C">
        <w:rPr>
          <w:i/>
          <w:color w:val="0000CC"/>
        </w:rPr>
        <w:t>la Gestalt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de </w:t>
      </w:r>
      <w:r w:rsidR="00337697" w:rsidRPr="0033587C">
        <w:rPr>
          <w:i/>
          <w:color w:val="0000CC"/>
        </w:rPr>
        <w:t>la bonne forme</w:t>
      </w:r>
    </w:p>
    <w:p w:rsidR="00DC6941"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là </w:t>
      </w:r>
      <w:r w:rsidRPr="0033587C">
        <w:rPr>
          <w:i/>
        </w:rPr>
        <w:t>une partialité</w:t>
      </w:r>
      <w:r w:rsidRPr="007A5F8F">
        <w:rPr>
          <w:rFonts w:ascii="Courier New" w:hAnsi="Courier New" w:cs="Courier New"/>
          <w:sz w:val="28"/>
          <w:szCs w:val="28"/>
        </w:rPr>
        <w:t xml:space="preserve"> dont nous ne pouvons pas manquer d’être surpris, dis</w:t>
      </w:r>
      <w:r w:rsidR="00454FCC">
        <w:rPr>
          <w:rFonts w:ascii="Courier New" w:hAnsi="Courier New" w:cs="Courier New"/>
          <w:sz w:val="28"/>
          <w:szCs w:val="28"/>
        </w:rPr>
        <w:t>–</w:t>
      </w:r>
      <w:r w:rsidRPr="007A5F8F">
        <w:rPr>
          <w:rFonts w:ascii="Courier New" w:hAnsi="Courier New" w:cs="Courier New"/>
          <w:sz w:val="28"/>
          <w:szCs w:val="28"/>
        </w:rPr>
        <w:t>je</w:t>
      </w:r>
      <w:r w:rsidR="0033587C">
        <w:rPr>
          <w:rFonts w:ascii="Courier New" w:hAnsi="Courier New" w:cs="Courier New"/>
          <w:sz w:val="28"/>
          <w:szCs w:val="28"/>
        </w:rPr>
        <w:t>, a</w:t>
      </w:r>
      <w:r w:rsidRPr="007A5F8F">
        <w:rPr>
          <w:rFonts w:ascii="Courier New" w:hAnsi="Courier New" w:cs="Courier New"/>
          <w:sz w:val="28"/>
          <w:szCs w:val="28"/>
        </w:rPr>
        <w:t xml:space="preserve">utant </w:t>
      </w:r>
      <w:r w:rsidRPr="0033587C">
        <w:rPr>
          <w:rFonts w:ascii="Courier New" w:hAnsi="Courier New" w:cs="Courier New"/>
          <w:i/>
        </w:rPr>
        <w:t>dans ce passage</w:t>
      </w:r>
      <w:r w:rsidRPr="007A5F8F">
        <w:rPr>
          <w:rFonts w:ascii="Courier New" w:hAnsi="Courier New" w:cs="Courier New"/>
          <w:sz w:val="28"/>
          <w:szCs w:val="28"/>
        </w:rPr>
        <w:t xml:space="preserve"> que </w:t>
      </w:r>
      <w:r w:rsidRPr="0033587C">
        <w:rPr>
          <w:rFonts w:ascii="Courier New" w:hAnsi="Courier New" w:cs="Courier New"/>
          <w:i/>
        </w:rPr>
        <w:t>dans maints autres</w:t>
      </w:r>
      <w:r w:rsidRPr="007A5F8F">
        <w:rPr>
          <w:rFonts w:ascii="Courier New" w:hAnsi="Courier New" w:cs="Courier New"/>
          <w:sz w:val="28"/>
          <w:szCs w:val="28"/>
        </w:rPr>
        <w:t xml:space="preserve"> de PLATON</w:t>
      </w:r>
      <w:r w:rsidR="0033587C">
        <w:rPr>
          <w:rFonts w:ascii="Courier New" w:hAnsi="Courier New" w:cs="Courier New"/>
          <w:sz w:val="28"/>
          <w:szCs w:val="28"/>
        </w:rPr>
        <w:t xml:space="preserve">, </w:t>
      </w:r>
      <w:r w:rsidRPr="007A5F8F">
        <w:rPr>
          <w:rFonts w:ascii="Courier New" w:hAnsi="Courier New" w:cs="Courier New"/>
          <w:sz w:val="28"/>
          <w:szCs w:val="28"/>
        </w:rPr>
        <w:t>de voir même soutenue l’idée</w:t>
      </w:r>
      <w:r w:rsidR="0033587C">
        <w:rPr>
          <w:rFonts w:ascii="Courier New" w:hAnsi="Courier New" w:cs="Courier New"/>
          <w:sz w:val="28"/>
          <w:szCs w:val="28"/>
        </w:rPr>
        <w:t> :</w:t>
      </w:r>
      <w:r w:rsidRPr="007A5F8F">
        <w:rPr>
          <w:rFonts w:ascii="Courier New" w:hAnsi="Courier New" w:cs="Courier New"/>
          <w:sz w:val="28"/>
          <w:szCs w:val="28"/>
        </w:rPr>
        <w:t xml:space="preserve"> </w:t>
      </w:r>
    </w:p>
    <w:p w:rsidR="00DC6941" w:rsidRDefault="00337697" w:rsidP="00DC6941">
      <w:pPr>
        <w:pStyle w:val="Paragraphedeliste"/>
        <w:numPr>
          <w:ilvl w:val="0"/>
          <w:numId w:val="2"/>
        </w:numPr>
        <w:rPr>
          <w:rFonts w:ascii="Courier New" w:hAnsi="Courier New" w:cs="Courier New"/>
          <w:sz w:val="28"/>
          <w:szCs w:val="28"/>
        </w:rPr>
      </w:pPr>
      <w:r w:rsidRPr="00DC6941">
        <w:rPr>
          <w:rFonts w:ascii="Courier New" w:hAnsi="Courier New" w:cs="Courier New"/>
          <w:sz w:val="28"/>
          <w:szCs w:val="28"/>
        </w:rPr>
        <w:t xml:space="preserve">de je ne sais quelle impasse, </w:t>
      </w:r>
    </w:p>
    <w:p w:rsidR="00DC6941" w:rsidRDefault="00337697" w:rsidP="00DC6941">
      <w:pPr>
        <w:pStyle w:val="Paragraphedeliste"/>
        <w:numPr>
          <w:ilvl w:val="0"/>
          <w:numId w:val="2"/>
        </w:numPr>
        <w:rPr>
          <w:rFonts w:ascii="Courier New" w:hAnsi="Courier New" w:cs="Courier New"/>
          <w:sz w:val="28"/>
          <w:szCs w:val="28"/>
        </w:rPr>
      </w:pPr>
      <w:r w:rsidRPr="00DC6941">
        <w:rPr>
          <w:rFonts w:ascii="Courier New" w:hAnsi="Courier New" w:cs="Courier New"/>
          <w:sz w:val="28"/>
          <w:szCs w:val="28"/>
        </w:rPr>
        <w:t xml:space="preserve">de je ne sais quelle aporie, </w:t>
      </w:r>
    </w:p>
    <w:p w:rsidR="00DC6941" w:rsidRDefault="00337697" w:rsidP="00DC6941">
      <w:pPr>
        <w:pStyle w:val="Paragraphedeliste"/>
        <w:numPr>
          <w:ilvl w:val="0"/>
          <w:numId w:val="2"/>
        </w:numPr>
        <w:rPr>
          <w:rFonts w:ascii="Courier New" w:hAnsi="Courier New" w:cs="Courier New"/>
          <w:sz w:val="28"/>
          <w:szCs w:val="28"/>
        </w:rPr>
      </w:pPr>
      <w:r w:rsidRPr="00DC6941">
        <w:rPr>
          <w:rFonts w:ascii="Courier New" w:hAnsi="Courier New" w:cs="Courier New"/>
          <w:sz w:val="28"/>
          <w:szCs w:val="28"/>
        </w:rPr>
        <w:t xml:space="preserve">de je ne sais quel choix à faire, </w:t>
      </w:r>
    </w:p>
    <w:p w:rsidR="00DC6941" w:rsidRDefault="00337697" w:rsidP="00DC6941">
      <w:pPr>
        <w:pStyle w:val="Paragraphedeliste"/>
        <w:numPr>
          <w:ilvl w:val="0"/>
          <w:numId w:val="2"/>
        </w:numPr>
        <w:rPr>
          <w:rFonts w:ascii="Courier New" w:hAnsi="Courier New" w:cs="Courier New"/>
          <w:sz w:val="28"/>
          <w:szCs w:val="28"/>
        </w:rPr>
      </w:pPr>
      <w:r w:rsidRPr="00DC6941">
        <w:rPr>
          <w:rFonts w:ascii="Courier New" w:hAnsi="Courier New" w:cs="Courier New"/>
          <w:sz w:val="28"/>
          <w:szCs w:val="28"/>
        </w:rPr>
        <w:t>de je ne sais quelle préférence à faire</w:t>
      </w:r>
      <w:r w:rsidR="00DC6941">
        <w:rPr>
          <w:rFonts w:ascii="Courier New" w:hAnsi="Courier New" w:cs="Courier New"/>
          <w:sz w:val="28"/>
          <w:szCs w:val="28"/>
        </w:rPr>
        <w:t>,</w:t>
      </w:r>
      <w:r w:rsidRPr="00DC6941">
        <w:rPr>
          <w:rFonts w:ascii="Courier New" w:hAnsi="Courier New" w:cs="Courier New"/>
          <w:sz w:val="28"/>
          <w:szCs w:val="28"/>
        </w:rPr>
        <w:t xml:space="preserve"> </w:t>
      </w:r>
    </w:p>
    <w:p w:rsidR="00337697" w:rsidRPr="00DC6941" w:rsidRDefault="00337697" w:rsidP="00DC6941">
      <w:pPr>
        <w:rPr>
          <w:rFonts w:ascii="Courier New" w:hAnsi="Courier New" w:cs="Courier New"/>
          <w:sz w:val="28"/>
          <w:szCs w:val="28"/>
        </w:rPr>
      </w:pPr>
      <w:r w:rsidRPr="00DC6941">
        <w:rPr>
          <w:rFonts w:ascii="Courier New" w:hAnsi="Courier New" w:cs="Courier New"/>
          <w:sz w:val="28"/>
          <w:szCs w:val="28"/>
        </w:rPr>
        <w:t xml:space="preserve">qui serait du côté du caractère forcément conjoint, fondamental, de </w:t>
      </w:r>
      <w:r w:rsidRPr="00DC6941">
        <w:rPr>
          <w:i/>
        </w:rPr>
        <w:t>l’accord avec l’accord</w:t>
      </w:r>
      <w:r w:rsidRPr="00DC6941">
        <w:rPr>
          <w:rFonts w:ascii="Courier New" w:hAnsi="Courier New" w:cs="Courier New"/>
          <w:sz w:val="28"/>
          <w:szCs w:val="28"/>
        </w:rPr>
        <w:t xml:space="preserve">, de </w:t>
      </w:r>
      <w:r w:rsidRPr="00DC6941">
        <w:rPr>
          <w:i/>
        </w:rPr>
        <w:t>l’harmonie</w:t>
      </w:r>
      <w:r w:rsidRPr="00DC6941">
        <w:rPr>
          <w:rFonts w:ascii="Courier New" w:hAnsi="Courier New" w:cs="Courier New"/>
          <w:sz w:val="28"/>
          <w:szCs w:val="28"/>
        </w:rPr>
        <w:t xml:space="preserve"> </w:t>
      </w:r>
      <w:r w:rsidRPr="00DC6941">
        <w:rPr>
          <w:i/>
        </w:rPr>
        <w:t>avec l’harmonie</w:t>
      </w:r>
      <w:r w:rsidRPr="00DC6941">
        <w:rPr>
          <w:rFonts w:ascii="Courier New" w:hAnsi="Courier New" w:cs="Courier New"/>
          <w:sz w:val="28"/>
          <w:szCs w:val="28"/>
        </w:rPr>
        <w:t>.</w:t>
      </w:r>
    </w:p>
    <w:p w:rsidR="00DC6941" w:rsidRDefault="00DC6941" w:rsidP="00E81B9F">
      <w:pPr>
        <w:rPr>
          <w:rFonts w:ascii="Courier New" w:hAnsi="Courier New" w:cs="Courier New"/>
          <w:sz w:val="28"/>
          <w:szCs w:val="28"/>
        </w:rPr>
      </w:pPr>
    </w:p>
    <w:p w:rsidR="00DC6941" w:rsidRDefault="00337697" w:rsidP="00E81B9F">
      <w:pPr>
        <w:rPr>
          <w:rFonts w:ascii="Courier New" w:hAnsi="Courier New" w:cs="Courier New"/>
          <w:sz w:val="28"/>
          <w:szCs w:val="28"/>
        </w:rPr>
      </w:pPr>
      <w:r w:rsidRPr="007A5F8F">
        <w:rPr>
          <w:rFonts w:ascii="Courier New" w:hAnsi="Courier New" w:cs="Courier New"/>
          <w:sz w:val="28"/>
          <w:szCs w:val="28"/>
        </w:rPr>
        <w:t>Je vous l’ai dit, ce n’est pas le seul passage</w:t>
      </w:r>
      <w:r w:rsidR="00DC6941">
        <w:rPr>
          <w:rFonts w:ascii="Courier New" w:hAnsi="Courier New" w:cs="Courier New"/>
          <w:sz w:val="28"/>
          <w:szCs w:val="28"/>
        </w:rPr>
        <w:t>,</w:t>
      </w:r>
      <w:r w:rsidRPr="007A5F8F">
        <w:rPr>
          <w:rFonts w:ascii="Courier New" w:hAnsi="Courier New" w:cs="Courier New"/>
          <w:sz w:val="28"/>
          <w:szCs w:val="28"/>
        </w:rPr>
        <w:t xml:space="preserve"> </w:t>
      </w:r>
    </w:p>
    <w:p w:rsidR="00DC6941" w:rsidRDefault="00337697" w:rsidP="00E81B9F">
      <w:pPr>
        <w:rPr>
          <w:rFonts w:ascii="Courier New" w:hAnsi="Courier New" w:cs="Courier New"/>
          <w:sz w:val="28"/>
          <w:szCs w:val="28"/>
        </w:rPr>
      </w:pPr>
      <w:r w:rsidRPr="007A5F8F">
        <w:rPr>
          <w:rFonts w:ascii="Courier New" w:hAnsi="Courier New" w:cs="Courier New"/>
          <w:sz w:val="28"/>
          <w:szCs w:val="28"/>
        </w:rPr>
        <w:t>et si vous vous référez à un dialogue</w:t>
      </w:r>
      <w:r w:rsidR="00DC6941">
        <w:rPr>
          <w:rFonts w:ascii="Courier New" w:hAnsi="Courier New" w:cs="Courier New"/>
          <w:sz w:val="28"/>
          <w:szCs w:val="28"/>
        </w:rPr>
        <w:t>…</w:t>
      </w:r>
    </w:p>
    <w:p w:rsidR="00DC6941" w:rsidRDefault="00337697" w:rsidP="00DC6941">
      <w:pPr>
        <w:ind w:left="708"/>
        <w:rPr>
          <w:rFonts w:ascii="Courier New" w:hAnsi="Courier New" w:cs="Courier New"/>
          <w:i/>
          <w:sz w:val="28"/>
          <w:szCs w:val="28"/>
        </w:rPr>
      </w:pPr>
      <w:r w:rsidRPr="007A5F8F">
        <w:rPr>
          <w:rFonts w:ascii="Courier New" w:hAnsi="Courier New" w:cs="Courier New"/>
          <w:sz w:val="28"/>
          <w:szCs w:val="28"/>
        </w:rPr>
        <w:t xml:space="preserve">extrêmement important, je dois dire, à lire pour le soubassement de notre compréhension du </w:t>
      </w:r>
      <w:r w:rsidRPr="00DC6941">
        <w:rPr>
          <w:i/>
        </w:rPr>
        <w:t>Banquet</w:t>
      </w:r>
    </w:p>
    <w:p w:rsidR="00DC6941" w:rsidRDefault="00DC6941"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 xml:space="preserve">c’est à savoir le </w:t>
      </w:r>
      <w:r w:rsidR="00337697" w:rsidRPr="00DC6941">
        <w:rPr>
          <w:i/>
        </w:rPr>
        <w:t>Phédon</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vous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verrez</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587C" w:rsidRDefault="0033587C" w:rsidP="00E81B9F">
      <w:pPr>
        <w:rPr>
          <w:rFonts w:ascii="Courier New" w:hAnsi="Courier New" w:cs="Courier New"/>
          <w:sz w:val="28"/>
          <w:szCs w:val="28"/>
        </w:rPr>
      </w:pPr>
    </w:p>
    <w:p w:rsidR="00DC6941" w:rsidRDefault="00337697" w:rsidP="00DC6941">
      <w:pPr>
        <w:pStyle w:val="Paragraphedeliste"/>
        <w:numPr>
          <w:ilvl w:val="0"/>
          <w:numId w:val="2"/>
        </w:numPr>
        <w:rPr>
          <w:rFonts w:ascii="Courier New" w:hAnsi="Courier New" w:cs="Courier New"/>
          <w:sz w:val="28"/>
          <w:szCs w:val="28"/>
        </w:rPr>
      </w:pPr>
      <w:r w:rsidRPr="00DC6941">
        <w:rPr>
          <w:rFonts w:ascii="Courier New" w:hAnsi="Courier New" w:cs="Courier New"/>
          <w:sz w:val="28"/>
          <w:szCs w:val="28"/>
        </w:rPr>
        <w:t>que toute la discussion avec SIMMIAS et CÉBÈS repose là</w:t>
      </w:r>
      <w:r w:rsidR="00454FCC">
        <w:rPr>
          <w:rFonts w:ascii="Courier New" w:hAnsi="Courier New" w:cs="Courier New"/>
          <w:sz w:val="28"/>
          <w:szCs w:val="28"/>
        </w:rPr>
        <w:t>–</w:t>
      </w:r>
      <w:r w:rsidRPr="00DC6941">
        <w:rPr>
          <w:rFonts w:ascii="Courier New" w:hAnsi="Courier New" w:cs="Courier New"/>
          <w:sz w:val="28"/>
          <w:szCs w:val="28"/>
        </w:rPr>
        <w:t xml:space="preserve">dessus, </w:t>
      </w:r>
    </w:p>
    <w:p w:rsidR="00337697" w:rsidRPr="00FA7472" w:rsidRDefault="00337697" w:rsidP="00FA7472">
      <w:pPr>
        <w:pStyle w:val="Paragraphedeliste"/>
        <w:numPr>
          <w:ilvl w:val="0"/>
          <w:numId w:val="2"/>
        </w:numPr>
        <w:rPr>
          <w:rFonts w:ascii="Courier New" w:hAnsi="Courier New" w:cs="Courier New"/>
          <w:sz w:val="28"/>
          <w:szCs w:val="28"/>
        </w:rPr>
      </w:pPr>
      <w:r w:rsidRPr="002A0903">
        <w:rPr>
          <w:rFonts w:ascii="Courier New" w:hAnsi="Courier New" w:cs="Courier New"/>
          <w:sz w:val="28"/>
          <w:szCs w:val="28"/>
        </w:rPr>
        <w:t>que</w:t>
      </w:r>
      <w:r w:rsidR="002A0903" w:rsidRPr="002A0903">
        <w:rPr>
          <w:rFonts w:ascii="Courier New" w:hAnsi="Courier New" w:cs="Courier New"/>
          <w:sz w:val="28"/>
          <w:szCs w:val="28"/>
        </w:rPr>
        <w:t xml:space="preserve"> </w:t>
      </w:r>
      <w:r w:rsidRPr="002A0903">
        <w:rPr>
          <w:rFonts w:ascii="Courier New" w:hAnsi="Courier New" w:cs="Courier New"/>
          <w:sz w:val="28"/>
          <w:szCs w:val="28"/>
        </w:rPr>
        <w:t>comme je vous le disais l’autre jour</w:t>
      </w:r>
      <w:r w:rsidR="002A0903" w:rsidRPr="002A0903">
        <w:rPr>
          <w:rFonts w:ascii="Courier New" w:hAnsi="Courier New" w:cs="Courier New"/>
          <w:sz w:val="28"/>
          <w:szCs w:val="28"/>
        </w:rPr>
        <w:t xml:space="preserve">, </w:t>
      </w:r>
      <w:r w:rsidRPr="00FA7472">
        <w:rPr>
          <w:rFonts w:ascii="Courier New" w:hAnsi="Courier New" w:cs="Courier New"/>
          <w:sz w:val="28"/>
          <w:szCs w:val="28"/>
        </w:rPr>
        <w:t xml:space="preserve">tout </w:t>
      </w:r>
      <w:r w:rsidR="00FA7472">
        <w:rPr>
          <w:rFonts w:ascii="Courier New" w:hAnsi="Courier New" w:cs="Courier New"/>
          <w:sz w:val="28"/>
          <w:szCs w:val="28"/>
        </w:rPr>
        <w:t xml:space="preserve">                </w:t>
      </w:r>
      <w:r w:rsidRPr="00FA7472">
        <w:rPr>
          <w:i/>
        </w:rPr>
        <w:t>le plaidoyer de</w:t>
      </w:r>
      <w:r w:rsidRPr="00FA7472">
        <w:rPr>
          <w:b/>
          <w:bCs/>
          <w:i/>
        </w:rPr>
        <w:t xml:space="preserve">  </w:t>
      </w:r>
      <w:r w:rsidRPr="00FA7472">
        <w:rPr>
          <w:i/>
        </w:rPr>
        <w:t>SOCRATE pour l’immortalité de l’âme</w:t>
      </w:r>
      <w:r w:rsidR="00DC6941" w:rsidRPr="00FA7472">
        <w:rPr>
          <w:rFonts w:ascii="Courier New" w:hAnsi="Courier New" w:cs="Courier New"/>
          <w:sz w:val="28"/>
          <w:szCs w:val="28"/>
        </w:rPr>
        <w:t> </w:t>
      </w:r>
      <w:r w:rsidRPr="00FA7472">
        <w:rPr>
          <w:rFonts w:ascii="Courier New" w:hAnsi="Courier New" w:cs="Courier New"/>
          <w:sz w:val="28"/>
          <w:szCs w:val="28"/>
        </w:rPr>
        <w:t xml:space="preserve">y est présenté </w:t>
      </w:r>
      <w:r w:rsidR="00FA7472">
        <w:rPr>
          <w:rFonts w:ascii="Courier New" w:hAnsi="Courier New" w:cs="Courier New"/>
          <w:sz w:val="28"/>
          <w:szCs w:val="28"/>
        </w:rPr>
        <w:t xml:space="preserve">                    </w:t>
      </w:r>
      <w:r w:rsidRPr="00FA7472">
        <w:rPr>
          <w:rFonts w:ascii="Courier New" w:hAnsi="Courier New" w:cs="Courier New"/>
          <w:sz w:val="28"/>
          <w:szCs w:val="28"/>
        </w:rPr>
        <w:t xml:space="preserve">de la façon la plus manifeste sous la forme </w:t>
      </w:r>
      <w:r w:rsidR="00FA7472">
        <w:rPr>
          <w:rFonts w:ascii="Courier New" w:hAnsi="Courier New" w:cs="Courier New"/>
          <w:sz w:val="28"/>
          <w:szCs w:val="28"/>
        </w:rPr>
        <w:t xml:space="preserve">                       </w:t>
      </w:r>
      <w:r w:rsidRPr="00FA7472">
        <w:rPr>
          <w:i/>
        </w:rPr>
        <w:t>d’un sophisme</w:t>
      </w:r>
      <w:r w:rsidRPr="00FA7472">
        <w:rPr>
          <w:rFonts w:ascii="Courier New" w:hAnsi="Courier New" w:cs="Courier New"/>
          <w:sz w:val="28"/>
          <w:szCs w:val="28"/>
        </w:rPr>
        <w:t xml:space="preserve"> qui est à proprement parler celui</w:t>
      </w:r>
      <w:r w:rsidR="00454FCC">
        <w:rPr>
          <w:rFonts w:ascii="Courier New" w:hAnsi="Courier New" w:cs="Courier New"/>
          <w:sz w:val="28"/>
          <w:szCs w:val="28"/>
        </w:rPr>
        <w:t>–</w:t>
      </w:r>
      <w:r w:rsidRPr="00FA7472">
        <w:rPr>
          <w:rFonts w:ascii="Courier New" w:hAnsi="Courier New" w:cs="Courier New"/>
          <w:sz w:val="28"/>
          <w:szCs w:val="28"/>
        </w:rPr>
        <w:t>ci…</w:t>
      </w:r>
    </w:p>
    <w:p w:rsidR="00DC6941" w:rsidRDefault="00337697" w:rsidP="002A0903">
      <w:pPr>
        <w:ind w:left="1416"/>
        <w:rPr>
          <w:rFonts w:ascii="Courier New" w:hAnsi="Courier New" w:cs="Courier New"/>
          <w:sz w:val="28"/>
          <w:szCs w:val="28"/>
        </w:rPr>
      </w:pPr>
      <w:r w:rsidRPr="007A5F8F">
        <w:rPr>
          <w:rFonts w:ascii="Courier New" w:hAnsi="Courier New" w:cs="Courier New"/>
          <w:sz w:val="28"/>
          <w:szCs w:val="28"/>
        </w:rPr>
        <w:t xml:space="preserve">qui n’est pas autre que ce autour de quoi </w:t>
      </w:r>
    </w:p>
    <w:p w:rsidR="00337697" w:rsidRPr="007A5F8F" w:rsidRDefault="00337697" w:rsidP="002A0903">
      <w:pPr>
        <w:ind w:left="1416"/>
        <w:rPr>
          <w:rFonts w:ascii="Courier New" w:hAnsi="Courier New" w:cs="Courier New"/>
          <w:sz w:val="28"/>
          <w:szCs w:val="28"/>
        </w:rPr>
      </w:pPr>
      <w:r w:rsidRPr="007A5F8F">
        <w:rPr>
          <w:rFonts w:ascii="Courier New" w:hAnsi="Courier New" w:cs="Courier New"/>
          <w:sz w:val="28"/>
          <w:szCs w:val="28"/>
        </w:rPr>
        <w:t xml:space="preserve">je fais tourner depuis un moment mes remarques sur le discours d’ÉRYXIMAQUE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que </w:t>
      </w:r>
      <w:r w:rsidRPr="0033587C">
        <w:rPr>
          <w:i/>
          <w:color w:val="0000CC"/>
        </w:rPr>
        <w:t>l’idée même de l’âme en tant qu’harmonie ne suppose pas exclu</w:t>
      </w:r>
      <w:r w:rsidR="002A0903" w:rsidRPr="0033587C">
        <w:rPr>
          <w:i/>
          <w:color w:val="0000CC"/>
        </w:rPr>
        <w:t>,</w:t>
      </w:r>
      <w:r w:rsidRPr="0033587C">
        <w:rPr>
          <w:i/>
          <w:color w:val="0000CC"/>
        </w:rPr>
        <w:t xml:space="preserve"> qu’entre en elle la possibilité de sa rupture</w:t>
      </w:r>
      <w:r w:rsidRPr="0033587C">
        <w:rPr>
          <w:rFonts w:ascii="Courier New" w:hAnsi="Courier New" w:cs="Courier New"/>
          <w:color w:val="0000CC"/>
          <w:sz w:val="28"/>
          <w:szCs w:val="28"/>
        </w:rPr>
        <w:t>.</w:t>
      </w:r>
      <w:r w:rsidRPr="007A5F8F">
        <w:rPr>
          <w:rFonts w:ascii="Courier New" w:hAnsi="Courier New" w:cs="Courier New"/>
          <w:sz w:val="28"/>
          <w:szCs w:val="28"/>
        </w:rPr>
        <w:t xml:space="preserve"> </w:t>
      </w:r>
    </w:p>
    <w:p w:rsidR="0033587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Car quand SIMMIAS</w:t>
      </w:r>
      <w:r w:rsidR="002A0903">
        <w:rPr>
          <w:rFonts w:ascii="Courier New" w:hAnsi="Courier New" w:cs="Courier New"/>
          <w:sz w:val="28"/>
          <w:szCs w:val="28"/>
        </w:rPr>
        <w:t>,</w:t>
      </w:r>
      <w:r w:rsidRPr="007A5F8F">
        <w:rPr>
          <w:rFonts w:ascii="Courier New" w:hAnsi="Courier New" w:cs="Courier New"/>
          <w:sz w:val="28"/>
          <w:szCs w:val="28"/>
        </w:rPr>
        <w:t xml:space="preserve"> comme CÉBÈS</w:t>
      </w:r>
      <w:r w:rsidR="002A0903">
        <w:rPr>
          <w:rFonts w:ascii="Courier New" w:hAnsi="Courier New" w:cs="Courier New"/>
          <w:sz w:val="28"/>
          <w:szCs w:val="28"/>
        </w:rPr>
        <w:t>,</w:t>
      </w:r>
      <w:r w:rsidRPr="007A5F8F">
        <w:rPr>
          <w:rFonts w:ascii="Courier New" w:hAnsi="Courier New" w:cs="Courier New"/>
          <w:sz w:val="28"/>
          <w:szCs w:val="28"/>
        </w:rPr>
        <w:t xml:space="preserve"> </w:t>
      </w:r>
      <w:r w:rsidRPr="002A0903">
        <w:rPr>
          <w:i/>
        </w:rPr>
        <w:t>objectent</w:t>
      </w:r>
      <w:r w:rsidRPr="007A5F8F">
        <w:rPr>
          <w:rFonts w:ascii="Courier New" w:hAnsi="Courier New" w:cs="Courier New"/>
          <w:sz w:val="28"/>
          <w:szCs w:val="28"/>
        </w:rPr>
        <w:t xml:space="preserve"> que </w:t>
      </w:r>
      <w:r w:rsidRPr="0033587C">
        <w:rPr>
          <w:i/>
          <w:color w:val="0000CC"/>
        </w:rPr>
        <w:t>cette âme</w:t>
      </w:r>
      <w:r w:rsidR="0033587C">
        <w:rPr>
          <w:rFonts w:ascii="Courier New" w:hAnsi="Courier New" w:cs="Courier New"/>
          <w:sz w:val="28"/>
          <w:szCs w:val="28"/>
        </w:rPr>
        <w:t>…</w:t>
      </w:r>
      <w:r w:rsidRPr="007A5F8F">
        <w:rPr>
          <w:rFonts w:ascii="Courier New" w:hAnsi="Courier New" w:cs="Courier New"/>
          <w:sz w:val="28"/>
          <w:szCs w:val="28"/>
        </w:rPr>
        <w:t xml:space="preserve"> </w:t>
      </w:r>
    </w:p>
    <w:p w:rsidR="0033587C" w:rsidRDefault="00337697" w:rsidP="0033587C">
      <w:pPr>
        <w:pStyle w:val="Paragraphedeliste"/>
        <w:numPr>
          <w:ilvl w:val="0"/>
          <w:numId w:val="2"/>
        </w:numPr>
        <w:rPr>
          <w:rFonts w:ascii="Courier New" w:hAnsi="Courier New" w:cs="Courier New"/>
          <w:sz w:val="28"/>
          <w:szCs w:val="28"/>
        </w:rPr>
      </w:pPr>
      <w:r w:rsidRPr="0033587C">
        <w:rPr>
          <w:rFonts w:ascii="Courier New" w:hAnsi="Courier New" w:cs="Courier New"/>
          <w:sz w:val="28"/>
          <w:szCs w:val="28"/>
        </w:rPr>
        <w:t xml:space="preserve">dont la nature est constante, </w:t>
      </w:r>
    </w:p>
    <w:p w:rsidR="0033587C" w:rsidRDefault="00337697" w:rsidP="0033587C">
      <w:pPr>
        <w:pStyle w:val="Paragraphedeliste"/>
        <w:numPr>
          <w:ilvl w:val="0"/>
          <w:numId w:val="2"/>
        </w:numPr>
        <w:rPr>
          <w:rFonts w:ascii="Courier New" w:hAnsi="Courier New" w:cs="Courier New"/>
          <w:sz w:val="28"/>
          <w:szCs w:val="28"/>
        </w:rPr>
      </w:pPr>
      <w:r w:rsidRPr="0033587C">
        <w:rPr>
          <w:rFonts w:ascii="Courier New" w:hAnsi="Courier New" w:cs="Courier New"/>
          <w:sz w:val="28"/>
          <w:szCs w:val="28"/>
        </w:rPr>
        <w:t xml:space="preserve">dont la nature est permanence et durée, </w:t>
      </w:r>
    </w:p>
    <w:p w:rsidR="0033587C" w:rsidRDefault="0033587C" w:rsidP="00E81B9F">
      <w:pPr>
        <w:rPr>
          <w:i/>
          <w:color w:val="0000CC"/>
        </w:rPr>
      </w:pPr>
      <w:r>
        <w:rPr>
          <w:rFonts w:ascii="Courier New" w:hAnsi="Courier New" w:cs="Courier New"/>
          <w:sz w:val="28"/>
          <w:szCs w:val="28"/>
        </w:rPr>
        <w:t>…</w:t>
      </w:r>
      <w:r w:rsidR="00337697" w:rsidRPr="0033587C">
        <w:rPr>
          <w:i/>
          <w:color w:val="0000CC"/>
        </w:rPr>
        <w:t>pourra bien s’évanouir en même temps que</w:t>
      </w:r>
      <w:r w:rsidR="00337697" w:rsidRPr="0033587C">
        <w:rPr>
          <w:rFonts w:ascii="Courier New" w:hAnsi="Courier New" w:cs="Courier New"/>
          <w:sz w:val="28"/>
          <w:szCs w:val="28"/>
        </w:rPr>
        <w:t xml:space="preserve"> se disloqueront ces éléments que sont </w:t>
      </w:r>
      <w:r w:rsidR="00337697" w:rsidRPr="0033587C">
        <w:rPr>
          <w:i/>
          <w:color w:val="0000CC"/>
        </w:rPr>
        <w:t xml:space="preserve">les éléments corporels, dont la conjonction fait </w:t>
      </w:r>
      <w:r w:rsidR="002A0903" w:rsidRPr="0033587C">
        <w:rPr>
          <w:i/>
          <w:color w:val="0000CC"/>
        </w:rPr>
        <w:t>harmonie</w:t>
      </w:r>
      <w:r w:rsidR="00337697" w:rsidRPr="007A5F8F">
        <w:rPr>
          <w:rFonts w:ascii="Courier New" w:hAnsi="Courier New" w:cs="Courier New"/>
          <w:sz w:val="28"/>
          <w:szCs w:val="28"/>
        </w:rPr>
        <w:t xml:space="preserve">, </w:t>
      </w:r>
      <w:r w:rsidR="00337697" w:rsidRPr="0033587C">
        <w:rPr>
          <w:i/>
          <w:color w:val="0000CC"/>
        </w:rPr>
        <w:t>SOCRATE</w:t>
      </w:r>
      <w:r w:rsidR="00337697" w:rsidRPr="007A5F8F">
        <w:rPr>
          <w:rFonts w:ascii="Courier New" w:hAnsi="Courier New" w:cs="Courier New"/>
          <w:sz w:val="28"/>
          <w:szCs w:val="28"/>
        </w:rPr>
        <w:t xml:space="preserve"> ne </w:t>
      </w:r>
      <w:r w:rsidR="00337697" w:rsidRPr="0033587C">
        <w:rPr>
          <w:i/>
          <w:color w:val="0000CC"/>
        </w:rPr>
        <w:t>répond</w:t>
      </w:r>
      <w:r w:rsidR="00337697" w:rsidRPr="007A5F8F">
        <w:rPr>
          <w:rFonts w:ascii="Courier New" w:hAnsi="Courier New" w:cs="Courier New"/>
          <w:sz w:val="28"/>
          <w:szCs w:val="28"/>
        </w:rPr>
        <w:t xml:space="preserve"> pas autre chose, sinon </w:t>
      </w:r>
      <w:r w:rsidR="00337697" w:rsidRPr="0033587C">
        <w:rPr>
          <w:i/>
          <w:color w:val="0000CC"/>
        </w:rPr>
        <w:t xml:space="preserve">que l’idée d’harmonie </w:t>
      </w:r>
    </w:p>
    <w:p w:rsidR="002A0903" w:rsidRDefault="00337697" w:rsidP="00E81B9F">
      <w:pPr>
        <w:rPr>
          <w:rFonts w:ascii="Courier New" w:hAnsi="Courier New" w:cs="Courier New"/>
          <w:sz w:val="28"/>
          <w:szCs w:val="28"/>
        </w:rPr>
      </w:pPr>
      <w:r w:rsidRPr="0033587C">
        <w:rPr>
          <w:i/>
          <w:color w:val="0000CC"/>
        </w:rPr>
        <w:t>dont participe l’âme est en elle</w:t>
      </w:r>
      <w:r w:rsidR="00454FCC">
        <w:rPr>
          <w:i/>
          <w:color w:val="0000CC"/>
        </w:rPr>
        <w:t>–</w:t>
      </w:r>
      <w:r w:rsidRPr="0033587C">
        <w:rPr>
          <w:i/>
          <w:color w:val="0000CC"/>
        </w:rPr>
        <w:t>même impénétrable, qu’elle se dérobera, qu’elle fuira devant l’approche même de tout ce qui peut mettre en cause sa constance</w:t>
      </w:r>
      <w:r w:rsidRPr="007A5F8F">
        <w:rPr>
          <w:rFonts w:ascii="Courier New" w:hAnsi="Courier New" w:cs="Courier New"/>
          <w:sz w:val="28"/>
          <w:szCs w:val="28"/>
        </w:rPr>
        <w:t xml:space="preserve">. </w:t>
      </w:r>
    </w:p>
    <w:p w:rsidR="00D53D76" w:rsidRDefault="00D53D76" w:rsidP="00E81B9F">
      <w:pPr>
        <w:rPr>
          <w:rFonts w:ascii="Courier New" w:hAnsi="Courier New" w:cs="Courier New"/>
          <w:sz w:val="28"/>
          <w:szCs w:val="28"/>
        </w:rPr>
      </w:pPr>
    </w:p>
    <w:p w:rsidR="00D53D76" w:rsidRDefault="00337697" w:rsidP="00E81B9F">
      <w:pPr>
        <w:rPr>
          <w:rFonts w:ascii="Courier New" w:hAnsi="Courier New" w:cs="Courier New"/>
          <w:sz w:val="28"/>
          <w:szCs w:val="28"/>
        </w:rPr>
      </w:pPr>
      <w:r w:rsidRPr="007A5F8F">
        <w:rPr>
          <w:rFonts w:ascii="Courier New" w:hAnsi="Courier New" w:cs="Courier New"/>
          <w:sz w:val="28"/>
          <w:szCs w:val="28"/>
        </w:rPr>
        <w:t xml:space="preserve">L’idée de la </w:t>
      </w:r>
      <w:r w:rsidRPr="00D53D76">
        <w:rPr>
          <w:i/>
        </w:rPr>
        <w:t>participation</w:t>
      </w:r>
      <w:r w:rsidRPr="007A5F8F">
        <w:rPr>
          <w:rFonts w:ascii="Courier New" w:hAnsi="Courier New" w:cs="Courier New"/>
          <w:sz w:val="28"/>
          <w:szCs w:val="28"/>
        </w:rPr>
        <w:t xml:space="preserve"> de quoi que ce soit d’existant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cette sorte d’</w:t>
      </w:r>
      <w:r w:rsidRPr="00D53D76">
        <w:rPr>
          <w:i/>
        </w:rPr>
        <w:t>essence incorporelle</w:t>
      </w:r>
      <w:r w:rsidR="00FA7472">
        <w:rPr>
          <w:i/>
        </w:rPr>
        <w:t xml:space="preserve">  </w:t>
      </w:r>
      <w:r w:rsidRPr="00D53D76">
        <w:rPr>
          <w:i/>
        </w:rPr>
        <w:t xml:space="preserve"> </w:t>
      </w:r>
      <w:r w:rsidRPr="007A5F8F">
        <w:rPr>
          <w:rFonts w:ascii="Courier New" w:hAnsi="Courier New" w:cs="Courier New"/>
          <w:sz w:val="28"/>
          <w:szCs w:val="28"/>
        </w:rPr>
        <w:t xml:space="preserve">qu’est </w:t>
      </w:r>
      <w:r w:rsidRPr="00D53D76">
        <w:rPr>
          <w:i/>
        </w:rPr>
        <w:t>l’idée platonicienne</w:t>
      </w:r>
      <w:r w:rsidRPr="007A5F8F">
        <w:rPr>
          <w:rFonts w:ascii="Courier New" w:hAnsi="Courier New" w:cs="Courier New"/>
          <w:sz w:val="28"/>
          <w:szCs w:val="28"/>
        </w:rPr>
        <w:t xml:space="preserve">, montre à jour sa </w:t>
      </w:r>
      <w:r w:rsidRPr="00D53D76">
        <w:rPr>
          <w:i/>
          <w:color w:val="0000CC"/>
        </w:rPr>
        <w:t>fiction</w:t>
      </w:r>
      <w:r w:rsidRPr="007A5F8F">
        <w:rPr>
          <w:rFonts w:ascii="Courier New" w:hAnsi="Courier New" w:cs="Courier New"/>
          <w:sz w:val="28"/>
          <w:szCs w:val="28"/>
        </w:rPr>
        <w:t xml:space="preserve"> et son </w:t>
      </w:r>
      <w:r w:rsidRPr="00D53D76">
        <w:rPr>
          <w:i/>
          <w:color w:val="0000CC"/>
        </w:rPr>
        <w:t>leurre</w:t>
      </w:r>
      <w:r w:rsidRPr="007A5F8F">
        <w:rPr>
          <w:rFonts w:ascii="Courier New" w:hAnsi="Courier New" w:cs="Courier New"/>
          <w:sz w:val="28"/>
          <w:szCs w:val="28"/>
        </w:rPr>
        <w:t xml:space="preserve"> et à un point tel dans ce </w:t>
      </w:r>
      <w:r w:rsidRPr="00D53D76">
        <w:rPr>
          <w:i/>
        </w:rPr>
        <w:t>Phédon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qu’il est véritablement impossible de ne pas se dire que nous n’avons aucune raison de penser que PLATON, ce </w:t>
      </w:r>
      <w:r w:rsidRPr="00D53D76">
        <w:rPr>
          <w:i/>
          <w:color w:val="0000CC"/>
        </w:rPr>
        <w:t>leurre</w:t>
      </w:r>
      <w:r w:rsidRPr="007A5F8F">
        <w:rPr>
          <w:rFonts w:ascii="Courier New" w:hAnsi="Courier New" w:cs="Courier New"/>
          <w:sz w:val="28"/>
          <w:szCs w:val="28"/>
        </w:rPr>
        <w:t xml:space="preserve"> il le voit moins que nous. </w:t>
      </w:r>
    </w:p>
    <w:p w:rsidR="00337697" w:rsidRPr="007A5F8F" w:rsidRDefault="00337697" w:rsidP="00E81B9F">
      <w:pPr>
        <w:rPr>
          <w:rFonts w:ascii="Courier New" w:hAnsi="Courier New" w:cs="Courier New"/>
          <w:sz w:val="28"/>
          <w:szCs w:val="28"/>
        </w:rPr>
      </w:pPr>
    </w:p>
    <w:p w:rsidR="00D53D76" w:rsidRDefault="00337697" w:rsidP="00E81B9F">
      <w:pPr>
        <w:rPr>
          <w:rFonts w:ascii="Courier New" w:hAnsi="Courier New" w:cs="Courier New"/>
          <w:sz w:val="28"/>
          <w:szCs w:val="28"/>
        </w:rPr>
      </w:pPr>
      <w:r w:rsidRPr="007A5F8F">
        <w:rPr>
          <w:rFonts w:ascii="Courier New" w:hAnsi="Courier New" w:cs="Courier New"/>
          <w:sz w:val="28"/>
          <w:szCs w:val="28"/>
        </w:rPr>
        <w:t>Cette inimaginable, formidable</w:t>
      </w:r>
      <w:r w:rsidR="00D53D76">
        <w:rPr>
          <w:rFonts w:ascii="Courier New" w:hAnsi="Courier New" w:cs="Courier New"/>
          <w:sz w:val="28"/>
          <w:szCs w:val="28"/>
        </w:rPr>
        <w:t>,</w:t>
      </w:r>
      <w:r w:rsidRPr="007A5F8F">
        <w:rPr>
          <w:rFonts w:ascii="Courier New" w:hAnsi="Courier New" w:cs="Courier New"/>
          <w:sz w:val="28"/>
          <w:szCs w:val="28"/>
        </w:rPr>
        <w:t xml:space="preserve"> prétention que nous avons d’être plus intelligents que le personnage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a développé l’œuvre platonicienne a quelque chose de véritablement effarant !</w:t>
      </w:r>
    </w:p>
    <w:p w:rsidR="00337697" w:rsidRPr="007A5F8F" w:rsidRDefault="00337697" w:rsidP="00E81B9F">
      <w:pPr>
        <w:rPr>
          <w:rFonts w:ascii="Courier New" w:hAnsi="Courier New" w:cs="Courier New"/>
          <w:sz w:val="28"/>
          <w:szCs w:val="28"/>
        </w:rPr>
      </w:pPr>
    </w:p>
    <w:p w:rsidR="00D53D76" w:rsidRDefault="00337697" w:rsidP="00E81B9F">
      <w:pPr>
        <w:rPr>
          <w:rFonts w:ascii="Courier New" w:hAnsi="Courier New" w:cs="Courier New"/>
          <w:sz w:val="28"/>
          <w:szCs w:val="28"/>
        </w:rPr>
      </w:pPr>
      <w:r w:rsidRPr="007A5F8F">
        <w:rPr>
          <w:rFonts w:ascii="Courier New" w:hAnsi="Courier New" w:cs="Courier New"/>
          <w:sz w:val="28"/>
          <w:szCs w:val="28"/>
        </w:rPr>
        <w:t>C’est bien pourquoi quand</w:t>
      </w:r>
      <w:r w:rsidR="00C36A37">
        <w:rPr>
          <w:rFonts w:ascii="Courier New" w:hAnsi="Courier New" w:cs="Courier New"/>
          <w:sz w:val="28"/>
          <w:szCs w:val="28"/>
        </w:rPr>
        <w:t>,</w:t>
      </w:r>
      <w:r w:rsidRPr="007A5F8F">
        <w:rPr>
          <w:rFonts w:ascii="Courier New" w:hAnsi="Courier New" w:cs="Courier New"/>
          <w:sz w:val="28"/>
          <w:szCs w:val="28"/>
        </w:rPr>
        <w:t xml:space="preserve"> après </w:t>
      </w:r>
      <w:r w:rsidRPr="00D53D76">
        <w:rPr>
          <w:i/>
        </w:rPr>
        <w:t>le discours de</w:t>
      </w:r>
      <w:r w:rsidRPr="007A5F8F">
        <w:rPr>
          <w:rFonts w:ascii="Courier New" w:hAnsi="Courier New" w:cs="Courier New"/>
          <w:sz w:val="28"/>
          <w:szCs w:val="28"/>
        </w:rPr>
        <w:t xml:space="preserve"> PAUSANIAS, nous voyons se développer celui d’ÉRYXIMAQUE</w:t>
      </w:r>
      <w:r w:rsidR="00D53D76">
        <w:rPr>
          <w:rFonts w:ascii="Courier New" w:hAnsi="Courier New" w:cs="Courier New"/>
          <w:sz w:val="28"/>
          <w:szCs w:val="28"/>
        </w:rPr>
        <w:t>…</w:t>
      </w:r>
    </w:p>
    <w:p w:rsidR="00D53D76" w:rsidRDefault="00337697" w:rsidP="00D53D76">
      <w:pPr>
        <w:ind w:left="708"/>
        <w:rPr>
          <w:rFonts w:ascii="Courier New" w:hAnsi="Courier New" w:cs="Courier New"/>
          <w:sz w:val="28"/>
          <w:szCs w:val="28"/>
        </w:rPr>
      </w:pPr>
      <w:r w:rsidRPr="007A5F8F">
        <w:rPr>
          <w:rFonts w:ascii="Courier New" w:hAnsi="Courier New" w:cs="Courier New"/>
          <w:sz w:val="28"/>
          <w:szCs w:val="28"/>
        </w:rPr>
        <w:t>il pousse sa chansonnette, ça n’a pas immédiatement de conséquences évidentes</w:t>
      </w:r>
    </w:p>
    <w:p w:rsidR="00D53D76" w:rsidRDefault="00D53D7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sommes néanmoins en droit de nous demander </w:t>
      </w:r>
    </w:p>
    <w:p w:rsidR="00D53D76" w:rsidRDefault="00337697" w:rsidP="00E81B9F">
      <w:pPr>
        <w:rPr>
          <w:rFonts w:ascii="Courier New" w:hAnsi="Courier New" w:cs="Courier New"/>
          <w:sz w:val="28"/>
          <w:szCs w:val="28"/>
        </w:rPr>
      </w:pPr>
      <w:r w:rsidRPr="007A5F8F">
        <w:rPr>
          <w:rFonts w:ascii="Courier New" w:hAnsi="Courier New" w:cs="Courier New"/>
          <w:sz w:val="28"/>
          <w:szCs w:val="28"/>
        </w:rPr>
        <w:t>ce que veut dire PLATON</w:t>
      </w:r>
      <w:r w:rsidR="00D53D76">
        <w:rPr>
          <w:rFonts w:ascii="Courier New" w:hAnsi="Courier New" w:cs="Courier New"/>
          <w:sz w:val="28"/>
          <w:szCs w:val="28"/>
        </w:rPr>
        <w:t>,</w:t>
      </w:r>
      <w:r w:rsidRPr="007A5F8F">
        <w:rPr>
          <w:rFonts w:ascii="Courier New" w:hAnsi="Courier New" w:cs="Courier New"/>
          <w:sz w:val="28"/>
          <w:szCs w:val="28"/>
        </w:rPr>
        <w:t xml:space="preserve"> pour faire se succéder </w:t>
      </w:r>
    </w:p>
    <w:p w:rsidR="00D53D76" w:rsidRDefault="00337697" w:rsidP="00E81B9F">
      <w:pPr>
        <w:rPr>
          <w:rFonts w:ascii="Courier New" w:hAnsi="Courier New" w:cs="Courier New"/>
          <w:sz w:val="28"/>
          <w:szCs w:val="28"/>
        </w:rPr>
      </w:pPr>
      <w:r w:rsidRPr="007A5F8F">
        <w:rPr>
          <w:rFonts w:ascii="Courier New" w:hAnsi="Courier New" w:cs="Courier New"/>
          <w:sz w:val="28"/>
          <w:szCs w:val="28"/>
        </w:rPr>
        <w:t>dans cet ordre</w:t>
      </w:r>
      <w:r w:rsidR="00D53D76">
        <w:rPr>
          <w:rFonts w:ascii="Courier New" w:hAnsi="Courier New" w:cs="Courier New"/>
          <w:sz w:val="28"/>
          <w:szCs w:val="28"/>
        </w:rPr>
        <w:t>,</w:t>
      </w:r>
      <w:r w:rsidRPr="007A5F8F">
        <w:rPr>
          <w:rFonts w:ascii="Courier New" w:hAnsi="Courier New" w:cs="Courier New"/>
          <w:sz w:val="28"/>
          <w:szCs w:val="28"/>
        </w:rPr>
        <w:t xml:space="preserve"> cette série de sorties dont nous </w:t>
      </w:r>
    </w:p>
    <w:p w:rsidR="00D53D76" w:rsidRDefault="00337697" w:rsidP="00E81B9F">
      <w:pPr>
        <w:rPr>
          <w:rFonts w:ascii="Courier New" w:hAnsi="Courier New" w:cs="Courier New"/>
          <w:sz w:val="28"/>
          <w:szCs w:val="28"/>
        </w:rPr>
      </w:pPr>
      <w:r w:rsidRPr="007A5F8F">
        <w:rPr>
          <w:rFonts w:ascii="Courier New" w:hAnsi="Courier New" w:cs="Courier New"/>
          <w:sz w:val="28"/>
          <w:szCs w:val="28"/>
        </w:rPr>
        <w:t>nous sommes au moins aperçus que celle de PAUSANIAS qui précède immédiatement</w:t>
      </w:r>
      <w:r w:rsidR="00D53D76">
        <w:rPr>
          <w:rFonts w:ascii="Courier New" w:hAnsi="Courier New" w:cs="Courier New"/>
          <w:sz w:val="28"/>
          <w:szCs w:val="28"/>
        </w:rPr>
        <w:t>,</w:t>
      </w:r>
      <w:r w:rsidRPr="007A5F8F">
        <w:rPr>
          <w:rFonts w:ascii="Courier New" w:hAnsi="Courier New" w:cs="Courier New"/>
          <w:sz w:val="28"/>
          <w:szCs w:val="28"/>
        </w:rPr>
        <w:t xml:space="preserve"> est dérisoire. </w:t>
      </w:r>
    </w:p>
    <w:p w:rsidR="00D53D76" w:rsidRDefault="00D53D76" w:rsidP="00E81B9F">
      <w:pPr>
        <w:rPr>
          <w:rFonts w:ascii="Courier New" w:hAnsi="Courier New" w:cs="Courier New"/>
          <w:sz w:val="28"/>
          <w:szCs w:val="28"/>
        </w:rPr>
      </w:pPr>
    </w:p>
    <w:p w:rsidR="00D53D76" w:rsidRDefault="00337697" w:rsidP="00E81B9F">
      <w:pPr>
        <w:rPr>
          <w:rFonts w:ascii="Courier New" w:hAnsi="Courier New" w:cs="Courier New"/>
          <w:sz w:val="28"/>
          <w:szCs w:val="28"/>
        </w:rPr>
      </w:pPr>
      <w:r w:rsidRPr="007A5F8F">
        <w:rPr>
          <w:rFonts w:ascii="Courier New" w:hAnsi="Courier New" w:cs="Courier New"/>
          <w:sz w:val="28"/>
          <w:szCs w:val="28"/>
        </w:rPr>
        <w:t xml:space="preserve">Et si, après tout, nous retenons </w:t>
      </w:r>
      <w:r w:rsidRPr="00D53D76">
        <w:rPr>
          <w:i/>
        </w:rPr>
        <w:t>la caractéristique générale</w:t>
      </w:r>
      <w:r w:rsidRPr="007A5F8F">
        <w:rPr>
          <w:rFonts w:ascii="Courier New" w:hAnsi="Courier New" w:cs="Courier New"/>
          <w:sz w:val="28"/>
          <w:szCs w:val="28"/>
        </w:rPr>
        <w:t xml:space="preserve">, </w:t>
      </w:r>
    </w:p>
    <w:p w:rsidR="00FA7472"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D53D76">
        <w:rPr>
          <w:i/>
        </w:rPr>
        <w:t>ton d’ensemble</w:t>
      </w:r>
      <w:r w:rsidRPr="007A5F8F">
        <w:rPr>
          <w:rFonts w:ascii="Courier New" w:hAnsi="Courier New" w:cs="Courier New"/>
          <w:sz w:val="28"/>
          <w:szCs w:val="28"/>
        </w:rPr>
        <w:t xml:space="preserve"> qui caractérise </w:t>
      </w:r>
      <w:r w:rsidRPr="00D53D76">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nous sommes légitimement en droit de nous demander si ce dont </w:t>
      </w:r>
    </w:p>
    <w:p w:rsidR="005A1044"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n’est pas à proprement parler quelque chose qui consonne avec </w:t>
      </w:r>
      <w:r w:rsidR="00FB4FA9">
        <w:rPr>
          <w:rFonts w:ascii="Courier New" w:hAnsi="Courier New" w:cs="Courier New"/>
          <w:sz w:val="28"/>
          <w:szCs w:val="28"/>
        </w:rPr>
        <w:t>« </w:t>
      </w:r>
      <w:r w:rsidR="00FB4FA9" w:rsidRPr="00FB4FA9">
        <w:rPr>
          <w:i/>
        </w:rPr>
        <w:t>l’</w:t>
      </w:r>
      <w:r w:rsidRPr="00FB4FA9">
        <w:rPr>
          <w:i/>
        </w:rPr>
        <w:t>œuvre comique</w:t>
      </w:r>
      <w:r w:rsidR="00FB4FA9">
        <w:rPr>
          <w:rFonts w:ascii="Courier New" w:hAnsi="Courier New" w:cs="Courier New"/>
          <w:sz w:val="28"/>
          <w:szCs w:val="28"/>
        </w:rPr>
        <w:t> »</w:t>
      </w:r>
      <w:r w:rsidRPr="007A5F8F">
        <w:rPr>
          <w:rFonts w:ascii="Courier New" w:hAnsi="Courier New" w:cs="Courier New"/>
          <w:sz w:val="28"/>
          <w:szCs w:val="28"/>
        </w:rPr>
        <w:t xml:space="preserve"> comme telle : s’agissant de </w:t>
      </w:r>
      <w:r w:rsidRPr="00FB4FA9">
        <w:rPr>
          <w:i/>
          <w:color w:val="0000CC"/>
        </w:rPr>
        <w:t>l’amour</w:t>
      </w:r>
      <w:r w:rsidRPr="007A5F8F">
        <w:rPr>
          <w:rFonts w:ascii="Courier New" w:hAnsi="Courier New" w:cs="Courier New"/>
          <w:sz w:val="28"/>
          <w:szCs w:val="28"/>
        </w:rPr>
        <w:t xml:space="preserve">, il est clair que PLATON </w:t>
      </w:r>
    </w:p>
    <w:p w:rsidR="00FB4FA9" w:rsidRDefault="00FB4FA9" w:rsidP="00E81B9F">
      <w:pPr>
        <w:rPr>
          <w:rFonts w:ascii="Courier New" w:hAnsi="Courier New" w:cs="Courier New"/>
          <w:sz w:val="28"/>
          <w:szCs w:val="28"/>
        </w:rPr>
      </w:pPr>
      <w:r>
        <w:rPr>
          <w:rFonts w:ascii="Courier New" w:hAnsi="Courier New" w:cs="Courier New"/>
          <w:sz w:val="28"/>
          <w:szCs w:val="28"/>
        </w:rPr>
        <w:t xml:space="preserve">a pris </w:t>
      </w:r>
      <w:r w:rsidR="00337697" w:rsidRPr="007A5F8F">
        <w:rPr>
          <w:rFonts w:ascii="Courier New" w:hAnsi="Courier New" w:cs="Courier New"/>
          <w:sz w:val="28"/>
          <w:szCs w:val="28"/>
        </w:rPr>
        <w:t xml:space="preserve">la voie de </w:t>
      </w:r>
      <w:r>
        <w:rPr>
          <w:rFonts w:ascii="Courier New" w:hAnsi="Courier New" w:cs="Courier New"/>
          <w:sz w:val="28"/>
          <w:szCs w:val="28"/>
        </w:rPr>
        <w:t>« </w:t>
      </w:r>
      <w:r w:rsidR="00337697" w:rsidRPr="00FB4FA9">
        <w:rPr>
          <w:i/>
        </w:rPr>
        <w:t>la comédie</w:t>
      </w:r>
      <w:r>
        <w:rPr>
          <w:i/>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w:t>
      </w:r>
    </w:p>
    <w:p w:rsidR="00FB4FA9" w:rsidRDefault="00FB4FA9" w:rsidP="00E81B9F">
      <w:pPr>
        <w:rPr>
          <w:rFonts w:ascii="Courier New" w:hAnsi="Courier New" w:cs="Courier New"/>
          <w:sz w:val="28"/>
          <w:szCs w:val="28"/>
        </w:rPr>
      </w:pPr>
    </w:p>
    <w:p w:rsidR="00FB4FA9" w:rsidRDefault="00337697" w:rsidP="00E81B9F">
      <w:pPr>
        <w:rPr>
          <w:rFonts w:ascii="Courier New" w:hAnsi="Courier New" w:cs="Courier New"/>
          <w:sz w:val="28"/>
          <w:szCs w:val="28"/>
        </w:rPr>
      </w:pPr>
      <w:r w:rsidRPr="007A5F8F">
        <w:rPr>
          <w:rFonts w:ascii="Courier New" w:hAnsi="Courier New" w:cs="Courier New"/>
          <w:sz w:val="28"/>
          <w:szCs w:val="28"/>
        </w:rPr>
        <w:t>Tout le confirmera par la suite</w:t>
      </w:r>
      <w:r w:rsidR="00FB4FA9">
        <w:rPr>
          <w:rFonts w:ascii="Courier New" w:hAnsi="Courier New" w:cs="Courier New"/>
          <w:sz w:val="28"/>
          <w:szCs w:val="28"/>
        </w:rPr>
        <w:t xml:space="preserve">, </w:t>
      </w:r>
      <w:r w:rsidRPr="007A5F8F">
        <w:rPr>
          <w:rFonts w:ascii="Courier New" w:hAnsi="Courier New" w:cs="Courier New"/>
          <w:sz w:val="28"/>
          <w:szCs w:val="28"/>
        </w:rPr>
        <w:t>et j’ai mes raisons de commencer maintenant à l’affirmer</w:t>
      </w:r>
      <w:r w:rsidR="00FB4FA9">
        <w:rPr>
          <w:rFonts w:ascii="Courier New" w:hAnsi="Courier New" w:cs="Courier New"/>
          <w:sz w:val="28"/>
          <w:szCs w:val="28"/>
        </w:rPr>
        <w:t xml:space="preserve">, </w:t>
      </w:r>
      <w:r w:rsidRPr="007A5F8F">
        <w:rPr>
          <w:rFonts w:ascii="Courier New" w:hAnsi="Courier New" w:cs="Courier New"/>
          <w:sz w:val="28"/>
          <w:szCs w:val="28"/>
        </w:rPr>
        <w:t xml:space="preserve">au moment où va entrer en scène le </w:t>
      </w:r>
      <w:r w:rsidRPr="00FB4FA9">
        <w:rPr>
          <w:i/>
        </w:rPr>
        <w:t>grand comique</w:t>
      </w:r>
      <w:r w:rsidRPr="007A5F8F">
        <w:rPr>
          <w:rFonts w:ascii="Courier New" w:hAnsi="Courier New" w:cs="Courier New"/>
          <w:sz w:val="28"/>
          <w:szCs w:val="28"/>
        </w:rPr>
        <w:t xml:space="preserve">, ce </w:t>
      </w:r>
      <w:r w:rsidRPr="00FB4FA9">
        <w:rPr>
          <w:i/>
        </w:rPr>
        <w:t>grand</w:t>
      </w:r>
      <w:r w:rsidRPr="00FB4FA9">
        <w:rPr>
          <w:sz w:val="28"/>
          <w:szCs w:val="28"/>
        </w:rPr>
        <w:t xml:space="preserve"> </w:t>
      </w:r>
      <w:r w:rsidRPr="00FB4FA9">
        <w:rPr>
          <w:i/>
        </w:rPr>
        <w:t>comique</w:t>
      </w:r>
      <w:r w:rsidRPr="007A5F8F">
        <w:rPr>
          <w:rFonts w:ascii="Courier New" w:hAnsi="Courier New" w:cs="Courier New"/>
          <w:sz w:val="28"/>
          <w:szCs w:val="28"/>
        </w:rPr>
        <w:t xml:space="preserve"> ARISTOPHANE dont depuis toujours on se casse la tête pour savoir pourquoi PLATON l’a fait venir au </w:t>
      </w:r>
      <w:r w:rsidR="00FB4FA9" w:rsidRPr="00D53D76">
        <w:rPr>
          <w:i/>
        </w:rPr>
        <w:t>Banquet</w:t>
      </w:r>
      <w:r w:rsidRPr="007A5F8F">
        <w:rPr>
          <w:rFonts w:ascii="Courier New" w:hAnsi="Courier New" w:cs="Courier New"/>
          <w:sz w:val="28"/>
          <w:szCs w:val="28"/>
        </w:rPr>
        <w:t xml:space="preserve">. </w:t>
      </w:r>
    </w:p>
    <w:p w:rsidR="00BD694A" w:rsidRDefault="00BD694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Scandaleux puisque, comme vous le savez, ce </w:t>
      </w:r>
      <w:r w:rsidRPr="00FB4FA9">
        <w:rPr>
          <w:i/>
        </w:rPr>
        <w:t>grand comique</w:t>
      </w:r>
      <w:r w:rsidRPr="007A5F8F">
        <w:rPr>
          <w:rFonts w:ascii="Courier New" w:hAnsi="Courier New" w:cs="Courier New"/>
          <w:sz w:val="28"/>
          <w:szCs w:val="28"/>
        </w:rPr>
        <w:t xml:space="preserve"> est un des responsables de la mort de SOCRATE. </w:t>
      </w:r>
    </w:p>
    <w:p w:rsidR="00FB4FA9" w:rsidRPr="007A5F8F" w:rsidRDefault="00337697" w:rsidP="00E81B9F">
      <w:pPr>
        <w:pStyle w:val="Corpsdetexte"/>
        <w:rPr>
          <w:b w:val="0"/>
          <w:bCs w:val="0"/>
          <w:sz w:val="28"/>
          <w:szCs w:val="28"/>
        </w:rPr>
      </w:pPr>
      <w:r w:rsidRPr="007A5F8F">
        <w:rPr>
          <w:b w:val="0"/>
          <w:bCs w:val="0"/>
          <w:sz w:val="28"/>
          <w:szCs w:val="28"/>
        </w:rPr>
        <w:t xml:space="preserve">Si le </w:t>
      </w:r>
      <w:r w:rsidRPr="00FB4FA9">
        <w:rPr>
          <w:rFonts w:ascii="Times New Roman" w:hAnsi="Times New Roman" w:cs="Times New Roman"/>
          <w:b w:val="0"/>
          <w:bCs w:val="0"/>
          <w:i/>
        </w:rPr>
        <w:t>Phédon</w:t>
      </w:r>
      <w:r w:rsidRPr="007A5F8F">
        <w:rPr>
          <w:b w:val="0"/>
          <w:bCs w:val="0"/>
          <w:i/>
          <w:sz w:val="28"/>
          <w:szCs w:val="28"/>
        </w:rPr>
        <w:t xml:space="preserve">, </w:t>
      </w:r>
      <w:r w:rsidRPr="007A5F8F">
        <w:rPr>
          <w:b w:val="0"/>
          <w:bCs w:val="0"/>
          <w:sz w:val="28"/>
          <w:szCs w:val="28"/>
        </w:rPr>
        <w:t>à</w:t>
      </w:r>
      <w:r w:rsidRPr="007A5F8F">
        <w:rPr>
          <w:b w:val="0"/>
          <w:bCs w:val="0"/>
          <w:i/>
          <w:sz w:val="28"/>
          <w:szCs w:val="28"/>
        </w:rPr>
        <w:t xml:space="preserve"> </w:t>
      </w:r>
      <w:r w:rsidRPr="007A5F8F">
        <w:rPr>
          <w:b w:val="0"/>
          <w:bCs w:val="0"/>
          <w:sz w:val="28"/>
          <w:szCs w:val="28"/>
        </w:rPr>
        <w:t>savoir le drame de la mort de SOCRATE, se présente à nous avec ce caractère altier que lui donne le ton tragique que vous savez…</w:t>
      </w:r>
    </w:p>
    <w:p w:rsidR="00C36A37" w:rsidRDefault="00337697" w:rsidP="00C36A37">
      <w:pPr>
        <w:pStyle w:val="Corpsdetexte"/>
        <w:ind w:left="708"/>
        <w:rPr>
          <w:b w:val="0"/>
          <w:bCs w:val="0"/>
          <w:sz w:val="28"/>
          <w:szCs w:val="28"/>
        </w:rPr>
      </w:pPr>
      <w:r w:rsidRPr="007A5F8F">
        <w:rPr>
          <w:b w:val="0"/>
          <w:bCs w:val="0"/>
          <w:sz w:val="28"/>
          <w:szCs w:val="28"/>
        </w:rPr>
        <w:t xml:space="preserve">et d’ailleurs ce n’est pas si simple, là aussi </w:t>
      </w:r>
    </w:p>
    <w:p w:rsidR="00A307C5" w:rsidRPr="007A5F8F" w:rsidRDefault="00337697" w:rsidP="00C36A37">
      <w:pPr>
        <w:pStyle w:val="Corpsdetexte"/>
        <w:ind w:left="708"/>
        <w:rPr>
          <w:b w:val="0"/>
          <w:bCs w:val="0"/>
          <w:sz w:val="28"/>
          <w:szCs w:val="28"/>
        </w:rPr>
      </w:pPr>
      <w:r w:rsidRPr="007A5F8F">
        <w:rPr>
          <w:b w:val="0"/>
          <w:bCs w:val="0"/>
          <w:sz w:val="28"/>
          <w:szCs w:val="28"/>
        </w:rPr>
        <w:t xml:space="preserve">il y a des choses </w:t>
      </w:r>
      <w:r w:rsidRPr="00C36A37">
        <w:rPr>
          <w:b w:val="0"/>
          <w:bCs w:val="0"/>
          <w:i/>
        </w:rPr>
        <w:t>comiques</w:t>
      </w:r>
      <w:r w:rsidRPr="007A5F8F">
        <w:rPr>
          <w:b w:val="0"/>
          <w:bCs w:val="0"/>
          <w:sz w:val="28"/>
          <w:szCs w:val="28"/>
        </w:rPr>
        <w:t>, mais il est bien clair que la tragédie domine et qu’elle est représentée devant nous</w:t>
      </w:r>
    </w:p>
    <w:p w:rsidR="000A7177" w:rsidRDefault="00337697" w:rsidP="00E81B9F">
      <w:pPr>
        <w:rPr>
          <w:rFonts w:ascii="Courier New" w:hAnsi="Courier New" w:cs="Courier New"/>
          <w:sz w:val="28"/>
          <w:szCs w:val="28"/>
        </w:rPr>
      </w:pPr>
      <w:r w:rsidRPr="007A5F8F">
        <w:rPr>
          <w:b/>
          <w:bCs/>
          <w:sz w:val="28"/>
          <w:szCs w:val="28"/>
        </w:rPr>
        <w:t>…</w:t>
      </w:r>
      <w:r w:rsidRPr="00FB4FA9">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d’ores et déjà nous</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apprend qu’il n’y a pas</w:t>
      </w:r>
      <w:r w:rsidR="000A7177">
        <w:rPr>
          <w:rFonts w:ascii="Courier New" w:hAnsi="Courier New" w:cs="Courier New"/>
          <w:sz w:val="28"/>
          <w:szCs w:val="28"/>
        </w:rPr>
        <w:t>…</w:t>
      </w:r>
      <w:r w:rsidRPr="007A5F8F">
        <w:rPr>
          <w:rFonts w:ascii="Courier New" w:hAnsi="Courier New" w:cs="Courier New"/>
          <w:sz w:val="28"/>
          <w:szCs w:val="28"/>
        </w:rPr>
        <w:t xml:space="preserve"> </w:t>
      </w:r>
    </w:p>
    <w:p w:rsidR="000A7177" w:rsidRDefault="00337697" w:rsidP="000A7177">
      <w:pPr>
        <w:ind w:firstLine="708"/>
        <w:rPr>
          <w:rFonts w:ascii="Courier New" w:hAnsi="Courier New" w:cs="Courier New"/>
          <w:sz w:val="28"/>
          <w:szCs w:val="28"/>
        </w:rPr>
      </w:pPr>
      <w:r w:rsidRPr="007A5F8F">
        <w:rPr>
          <w:rFonts w:ascii="Courier New" w:hAnsi="Courier New" w:cs="Courier New"/>
          <w:sz w:val="28"/>
          <w:szCs w:val="28"/>
        </w:rPr>
        <w:t xml:space="preserve">et jusqu’au discours si bref de SOCRATE </w:t>
      </w:r>
    </w:p>
    <w:p w:rsidR="000A7177" w:rsidRDefault="00337697" w:rsidP="000A7177">
      <w:pPr>
        <w:ind w:firstLine="708"/>
        <w:rPr>
          <w:rFonts w:ascii="Courier New" w:hAnsi="Courier New" w:cs="Courier New"/>
          <w:sz w:val="28"/>
          <w:szCs w:val="28"/>
        </w:rPr>
      </w:pPr>
      <w:r w:rsidRPr="007A5F8F">
        <w:rPr>
          <w:rFonts w:ascii="Courier New" w:hAnsi="Courier New" w:cs="Courier New"/>
          <w:sz w:val="28"/>
          <w:szCs w:val="28"/>
        </w:rPr>
        <w:t>pour autant qu’il parle en son propre nom</w:t>
      </w:r>
    </w:p>
    <w:p w:rsidR="000A7177" w:rsidRDefault="000A717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 seul point de ce discours qui ne soit à poser devant nous avec cette </w:t>
      </w:r>
      <w:r w:rsidR="00337697" w:rsidRPr="000A7177">
        <w:rPr>
          <w:i/>
        </w:rPr>
        <w:t>suspicion du comique</w:t>
      </w:r>
      <w:r w:rsidR="00337697" w:rsidRPr="007A5F8F">
        <w:rPr>
          <w:rFonts w:ascii="Courier New" w:hAnsi="Courier New" w:cs="Courier New"/>
          <w:sz w:val="28"/>
          <w:szCs w:val="28"/>
        </w:rPr>
        <w:t xml:space="preserve">. </w:t>
      </w:r>
    </w:p>
    <w:p w:rsidR="000A7177" w:rsidRDefault="000A7177" w:rsidP="00E81B9F">
      <w:pPr>
        <w:rPr>
          <w:rFonts w:ascii="Courier New" w:hAnsi="Courier New" w:cs="Courier New"/>
          <w:sz w:val="28"/>
          <w:szCs w:val="28"/>
        </w:rPr>
      </w:pPr>
    </w:p>
    <w:p w:rsidR="000A7177" w:rsidRDefault="00337697" w:rsidP="00E81B9F">
      <w:pPr>
        <w:rPr>
          <w:rFonts w:ascii="Courier New" w:hAnsi="Courier New" w:cs="Courier New"/>
          <w:sz w:val="28"/>
          <w:szCs w:val="28"/>
        </w:rPr>
      </w:pPr>
      <w:r w:rsidRPr="007A5F8F">
        <w:rPr>
          <w:rFonts w:ascii="Courier New" w:hAnsi="Courier New" w:cs="Courier New"/>
          <w:sz w:val="28"/>
          <w:szCs w:val="28"/>
        </w:rPr>
        <w:t>Et je dirai là même</w:t>
      </w:r>
      <w:r w:rsidR="000A7177">
        <w:rPr>
          <w:rFonts w:ascii="Courier New" w:hAnsi="Courier New" w:cs="Courier New"/>
          <w:sz w:val="28"/>
          <w:szCs w:val="28"/>
        </w:rPr>
        <w:t>…</w:t>
      </w:r>
    </w:p>
    <w:p w:rsidR="000A7177" w:rsidRDefault="00337697" w:rsidP="000A7177">
      <w:pPr>
        <w:ind w:left="708"/>
        <w:rPr>
          <w:rFonts w:ascii="Courier New" w:hAnsi="Courier New" w:cs="Courier New"/>
          <w:sz w:val="28"/>
          <w:szCs w:val="28"/>
        </w:rPr>
      </w:pPr>
      <w:r w:rsidRPr="007A5F8F">
        <w:rPr>
          <w:rFonts w:ascii="Courier New" w:hAnsi="Courier New" w:cs="Courier New"/>
          <w:sz w:val="28"/>
          <w:szCs w:val="28"/>
        </w:rPr>
        <w:t xml:space="preserve">pour ne rien laisser en arrière et pour répondre nommément à quelqu’un de mes auditeurs dont </w:t>
      </w:r>
    </w:p>
    <w:p w:rsidR="000A7177" w:rsidRDefault="00337697" w:rsidP="000A7177">
      <w:pPr>
        <w:ind w:left="708"/>
        <w:rPr>
          <w:rFonts w:ascii="Courier New" w:hAnsi="Courier New" w:cs="Courier New"/>
          <w:sz w:val="28"/>
          <w:szCs w:val="28"/>
        </w:rPr>
      </w:pPr>
      <w:r w:rsidRPr="007A5F8F">
        <w:rPr>
          <w:rFonts w:ascii="Courier New" w:hAnsi="Courier New" w:cs="Courier New"/>
          <w:sz w:val="28"/>
          <w:szCs w:val="28"/>
        </w:rPr>
        <w:t>la présence m’honore le plus, avec qui j’ai eu sur ce sujet un bref échange</w:t>
      </w:r>
      <w:r w:rsidR="001C7E63">
        <w:rPr>
          <w:rFonts w:ascii="Courier New" w:hAnsi="Courier New" w:cs="Courier New"/>
          <w:sz w:val="28"/>
          <w:szCs w:val="28"/>
        </w:rPr>
        <w:t xml:space="preserve"> </w:t>
      </w:r>
      <w:r w:rsidR="001C7E63" w:rsidRPr="00A307C5">
        <w:rPr>
          <w:rFonts w:ascii="Garamond" w:hAnsi="Garamond" w:cs="Courier New"/>
          <w:color w:val="C00000"/>
          <w:sz w:val="18"/>
          <w:szCs w:val="18"/>
        </w:rPr>
        <w:t>[</w:t>
      </w:r>
      <w:r w:rsidR="00A307C5" w:rsidRPr="00A307C5">
        <w:rPr>
          <w:rFonts w:ascii="Garamond" w:hAnsi="Garamond" w:cs="Courier New"/>
          <w:color w:val="C00000"/>
          <w:sz w:val="18"/>
          <w:szCs w:val="18"/>
        </w:rPr>
        <w:t xml:space="preserve"> </w:t>
      </w:r>
      <w:r w:rsidR="001C7E63" w:rsidRPr="00A307C5">
        <w:rPr>
          <w:rFonts w:ascii="Garamond" w:hAnsi="Garamond" w:cs="Courier New"/>
          <w:color w:val="C00000"/>
          <w:sz w:val="18"/>
          <w:szCs w:val="18"/>
        </w:rPr>
        <w:t>Paul Ric</w:t>
      </w:r>
      <w:r w:rsidR="00A307C5" w:rsidRPr="00A307C5">
        <w:rPr>
          <w:rFonts w:ascii="Garamond" w:hAnsi="Garamond" w:cs="Courier New"/>
          <w:color w:val="C00000"/>
          <w:sz w:val="18"/>
          <w:szCs w:val="18"/>
        </w:rPr>
        <w:t>œ</w:t>
      </w:r>
      <w:r w:rsidR="001C7E63" w:rsidRPr="00A307C5">
        <w:rPr>
          <w:rFonts w:ascii="Garamond" w:hAnsi="Garamond" w:cs="Courier New"/>
          <w:color w:val="C00000"/>
          <w:sz w:val="18"/>
          <w:szCs w:val="18"/>
        </w:rPr>
        <w:t>ur</w:t>
      </w:r>
      <w:r w:rsidR="00A307C5" w:rsidRPr="00A307C5">
        <w:rPr>
          <w:rFonts w:ascii="Garamond" w:hAnsi="Garamond" w:cs="Courier New"/>
          <w:color w:val="C00000"/>
          <w:sz w:val="18"/>
          <w:szCs w:val="18"/>
        </w:rPr>
        <w:t xml:space="preserve"> </w:t>
      </w:r>
      <w:r w:rsidR="001C7E63" w:rsidRPr="00A307C5">
        <w:rPr>
          <w:rFonts w:ascii="Garamond" w:hAnsi="Garamond" w:cs="Courier New"/>
          <w:color w:val="C00000"/>
          <w:sz w:val="18"/>
          <w:szCs w:val="18"/>
        </w:rPr>
        <w:t>]</w:t>
      </w:r>
    </w:p>
    <w:p w:rsidR="000A7177" w:rsidRDefault="000A717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 dirai nommément que même </w:t>
      </w:r>
      <w:r w:rsidR="00337697" w:rsidRPr="000A7177">
        <w:rPr>
          <w:i/>
        </w:rPr>
        <w:t>le discours de</w:t>
      </w:r>
      <w:r w:rsidR="00337697" w:rsidRPr="000A7177">
        <w:rPr>
          <w:rFonts w:ascii="Courier New" w:hAnsi="Courier New" w:cs="Courier New"/>
        </w:rPr>
        <w:t xml:space="preserve"> PHÈDRE</w:t>
      </w:r>
      <w:r w:rsidR="00337697" w:rsidRPr="007A5F8F">
        <w:rPr>
          <w:rFonts w:ascii="Courier New" w:hAnsi="Courier New" w:cs="Courier New"/>
          <w:sz w:val="28"/>
          <w:szCs w:val="28"/>
        </w:rPr>
        <w:t xml:space="preserve"> au départ</w:t>
      </w:r>
      <w:r>
        <w:rPr>
          <w:rFonts w:ascii="Courier New" w:hAnsi="Courier New" w:cs="Courier New"/>
          <w:sz w:val="28"/>
          <w:szCs w:val="28"/>
        </w:rPr>
        <w:t>…</w:t>
      </w:r>
      <w:r w:rsidR="00337697" w:rsidRPr="007A5F8F">
        <w:rPr>
          <w:rFonts w:ascii="Courier New" w:hAnsi="Courier New" w:cs="Courier New"/>
          <w:sz w:val="28"/>
          <w:szCs w:val="28"/>
        </w:rPr>
        <w:t xml:space="preserve"> </w:t>
      </w:r>
    </w:p>
    <w:p w:rsidR="000A7177" w:rsidRDefault="00337697" w:rsidP="000A7177">
      <w:pPr>
        <w:ind w:left="708"/>
        <w:rPr>
          <w:rFonts w:ascii="Courier New" w:hAnsi="Courier New" w:cs="Courier New"/>
          <w:sz w:val="28"/>
          <w:szCs w:val="28"/>
        </w:rPr>
      </w:pPr>
      <w:r w:rsidRPr="007A5F8F">
        <w:rPr>
          <w:rFonts w:ascii="Courier New" w:hAnsi="Courier New" w:cs="Courier New"/>
          <w:sz w:val="28"/>
          <w:szCs w:val="28"/>
        </w:rPr>
        <w:t>dont non sans raison, sans motif, sans justesse il avait cru apercevoir que je le prenais</w:t>
      </w:r>
      <w:r w:rsidR="000A7177">
        <w:rPr>
          <w:rFonts w:ascii="Courier New" w:hAnsi="Courier New" w:cs="Courier New"/>
          <w:sz w:val="28"/>
          <w:szCs w:val="28"/>
        </w:rPr>
        <w:t xml:space="preserve"> –</w:t>
      </w:r>
      <w:r w:rsidRPr="007A5F8F">
        <w:rPr>
          <w:rFonts w:ascii="Courier New" w:hAnsi="Courier New" w:cs="Courier New"/>
          <w:sz w:val="28"/>
          <w:szCs w:val="28"/>
        </w:rPr>
        <w:t xml:space="preserve"> lui</w:t>
      </w:r>
      <w:r w:rsidR="000A717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la valeur faciale</w:t>
      </w:r>
      <w:r w:rsidR="000A7177">
        <w:rPr>
          <w:rFonts w:ascii="Courier New" w:hAnsi="Courier New" w:cs="Courier New"/>
          <w:sz w:val="28"/>
          <w:szCs w:val="28"/>
        </w:rPr>
        <w:t>,</w:t>
      </w:r>
      <w:r w:rsidRPr="007A5F8F">
        <w:rPr>
          <w:rFonts w:ascii="Courier New" w:hAnsi="Courier New" w:cs="Courier New"/>
          <w:sz w:val="28"/>
          <w:szCs w:val="28"/>
        </w:rPr>
        <w:t xml:space="preserve"> au contraire du discours </w:t>
      </w:r>
    </w:p>
    <w:p w:rsidR="000A7177" w:rsidRDefault="00337697" w:rsidP="000A7177">
      <w:pPr>
        <w:ind w:left="708"/>
        <w:rPr>
          <w:rFonts w:ascii="Courier New" w:hAnsi="Courier New" w:cs="Courier New"/>
          <w:sz w:val="28"/>
          <w:szCs w:val="28"/>
        </w:rPr>
      </w:pPr>
      <w:r w:rsidRPr="007A5F8F">
        <w:rPr>
          <w:rFonts w:ascii="Courier New" w:hAnsi="Courier New" w:cs="Courier New"/>
          <w:sz w:val="28"/>
          <w:szCs w:val="28"/>
        </w:rPr>
        <w:t>de PAUSANIAS</w:t>
      </w:r>
    </w:p>
    <w:p w:rsidR="000A7177" w:rsidRDefault="000A717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 dirai que ceci ne va pas moins dans le sens de ce que j’affirme ici précisément : c’est que justement ce discours de PHÈDRE, en se référant sur le sujet de </w:t>
      </w:r>
      <w:r w:rsidR="00C37117" w:rsidRPr="00C37117">
        <w:rPr>
          <w:i/>
          <w:color w:val="0000CC"/>
        </w:rPr>
        <w:t>l’amour</w:t>
      </w:r>
      <w:r w:rsidR="00337697" w:rsidRPr="007A5F8F">
        <w:rPr>
          <w:rFonts w:ascii="Courier New" w:hAnsi="Courier New" w:cs="Courier New"/>
          <w:sz w:val="28"/>
          <w:szCs w:val="28"/>
        </w:rPr>
        <w:t xml:space="preserve"> à l’appréciation des dieux, a aussi </w:t>
      </w:r>
      <w:r w:rsidR="00337697" w:rsidRPr="00A307C5">
        <w:rPr>
          <w:i/>
        </w:rPr>
        <w:t>valeur ironique</w:t>
      </w:r>
      <w:r w:rsidR="00337697" w:rsidRPr="007A5F8F">
        <w:rPr>
          <w:rFonts w:ascii="Courier New" w:hAnsi="Courier New" w:cs="Courier New"/>
          <w:sz w:val="28"/>
          <w:szCs w:val="28"/>
        </w:rPr>
        <w:t xml:space="preserve">. </w:t>
      </w:r>
    </w:p>
    <w:p w:rsidR="000A7177" w:rsidRDefault="000A7177" w:rsidP="00E81B9F">
      <w:pPr>
        <w:rPr>
          <w:rFonts w:ascii="Courier New" w:hAnsi="Courier New" w:cs="Courier New"/>
          <w:sz w:val="28"/>
          <w:szCs w:val="28"/>
        </w:rPr>
      </w:pPr>
    </w:p>
    <w:p w:rsidR="000A7177" w:rsidRDefault="00337697" w:rsidP="00E81B9F">
      <w:pPr>
        <w:rPr>
          <w:rFonts w:ascii="Courier New" w:hAnsi="Courier New" w:cs="Courier New"/>
          <w:sz w:val="28"/>
          <w:szCs w:val="28"/>
        </w:rPr>
      </w:pPr>
      <w:r w:rsidRPr="007A5F8F">
        <w:rPr>
          <w:rFonts w:ascii="Courier New" w:hAnsi="Courier New" w:cs="Courier New"/>
          <w:sz w:val="28"/>
          <w:szCs w:val="28"/>
        </w:rPr>
        <w:t>Car les dieux ne peuvent rien</w:t>
      </w:r>
      <w:r w:rsidR="000A7177">
        <w:rPr>
          <w:rFonts w:ascii="Courier New" w:hAnsi="Courier New" w:cs="Courier New"/>
          <w:sz w:val="28"/>
          <w:szCs w:val="28"/>
        </w:rPr>
        <w:t xml:space="preserve"> –</w:t>
      </w:r>
      <w:r w:rsidRPr="007A5F8F">
        <w:rPr>
          <w:rFonts w:ascii="Courier New" w:hAnsi="Courier New" w:cs="Courier New"/>
          <w:sz w:val="28"/>
          <w:szCs w:val="28"/>
        </w:rPr>
        <w:t xml:space="preserve"> justement</w:t>
      </w:r>
      <w:r w:rsidR="000A7177">
        <w:rPr>
          <w:rFonts w:ascii="Courier New" w:hAnsi="Courier New" w:cs="Courier New"/>
          <w:sz w:val="28"/>
          <w:szCs w:val="28"/>
        </w:rPr>
        <w:t xml:space="preserve"> </w:t>
      </w:r>
      <w:r w:rsidR="00C36A37">
        <w:rPr>
          <w:rFonts w:ascii="Courier New" w:hAnsi="Courier New" w:cs="Courier New"/>
          <w:sz w:val="28"/>
          <w:szCs w:val="28"/>
        </w:rPr>
        <w:t>–</w:t>
      </w:r>
      <w:r w:rsidRPr="007A5F8F">
        <w:rPr>
          <w:rFonts w:ascii="Courier New" w:hAnsi="Courier New" w:cs="Courier New"/>
          <w:sz w:val="28"/>
          <w:szCs w:val="28"/>
        </w:rPr>
        <w:t xml:space="preserve"> </w:t>
      </w:r>
      <w:r w:rsidRPr="000A7177">
        <w:rPr>
          <w:rFonts w:ascii="Courier New" w:hAnsi="Courier New" w:cs="Courier New"/>
          <w:i/>
        </w:rPr>
        <w:t>comprendre</w:t>
      </w:r>
      <w:r w:rsidRPr="007A5F8F">
        <w:rPr>
          <w:rFonts w:ascii="Courier New" w:hAnsi="Courier New" w:cs="Courier New"/>
          <w:sz w:val="28"/>
          <w:szCs w:val="28"/>
        </w:rPr>
        <w:t xml:space="preserve"> à </w:t>
      </w:r>
      <w:r w:rsidRPr="00C37117">
        <w:rPr>
          <w:i/>
          <w:color w:val="0000CC"/>
        </w:rPr>
        <w:t>l’amour</w:t>
      </w:r>
      <w:r w:rsidRPr="007A5F8F">
        <w:rPr>
          <w:rFonts w:ascii="Courier New" w:hAnsi="Courier New" w:cs="Courier New"/>
          <w:sz w:val="28"/>
          <w:szCs w:val="28"/>
        </w:rPr>
        <w:t xml:space="preserve">. L’expression </w:t>
      </w:r>
      <w:r w:rsidR="000A7177">
        <w:rPr>
          <w:rFonts w:ascii="Courier New" w:hAnsi="Courier New" w:cs="Courier New"/>
          <w:sz w:val="28"/>
          <w:szCs w:val="28"/>
        </w:rPr>
        <w:t>« </w:t>
      </w:r>
      <w:r w:rsidRPr="000A7177">
        <w:rPr>
          <w:i/>
        </w:rPr>
        <w:t>d’une bêtise divine</w:t>
      </w:r>
      <w:r w:rsidR="000A7177">
        <w:rPr>
          <w:rFonts w:ascii="Courier New" w:hAnsi="Courier New" w:cs="Courier New"/>
          <w:sz w:val="28"/>
          <w:szCs w:val="28"/>
        </w:rPr>
        <w:t> »</w:t>
      </w:r>
      <w:r w:rsidRPr="007A5F8F">
        <w:rPr>
          <w:rFonts w:ascii="Courier New" w:hAnsi="Courier New" w:cs="Courier New"/>
          <w:sz w:val="28"/>
          <w:szCs w:val="28"/>
        </w:rPr>
        <w:t xml:space="preserve"> est quelque chose qui à mon sens devrait être plus répandu. </w:t>
      </w:r>
    </w:p>
    <w:p w:rsidR="00A307C5" w:rsidRDefault="00A307C5" w:rsidP="00E81B9F">
      <w:pPr>
        <w:rPr>
          <w:rFonts w:ascii="Courier New" w:hAnsi="Courier New" w:cs="Courier New"/>
          <w:sz w:val="28"/>
          <w:szCs w:val="28"/>
        </w:rPr>
      </w:pPr>
    </w:p>
    <w:p w:rsidR="000A7177" w:rsidRDefault="00337697" w:rsidP="00E81B9F">
      <w:pPr>
        <w:rPr>
          <w:rFonts w:ascii="Courier New" w:hAnsi="Courier New" w:cs="Courier New"/>
          <w:sz w:val="28"/>
          <w:szCs w:val="28"/>
        </w:rPr>
      </w:pPr>
      <w:r w:rsidRPr="007A5F8F">
        <w:rPr>
          <w:rFonts w:ascii="Courier New" w:hAnsi="Courier New" w:cs="Courier New"/>
          <w:sz w:val="28"/>
          <w:szCs w:val="28"/>
        </w:rPr>
        <w:t xml:space="preserve">Elle est souvent suggérée par le comportement des êtres auxquels nous nous adressons justement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sur le terrain de </w:t>
      </w:r>
      <w:r w:rsidR="00C37117" w:rsidRPr="00C37117">
        <w:rPr>
          <w:i/>
          <w:color w:val="0000CC"/>
        </w:rPr>
        <w:t>l’amour</w:t>
      </w:r>
      <w:r w:rsidRPr="007A5F8F">
        <w:rPr>
          <w:rFonts w:ascii="Courier New" w:hAnsi="Courier New" w:cs="Courier New"/>
          <w:sz w:val="28"/>
          <w:szCs w:val="28"/>
        </w:rPr>
        <w:t xml:space="preserve">. </w:t>
      </w:r>
    </w:p>
    <w:p w:rsidR="00A307C5" w:rsidRDefault="00A307C5" w:rsidP="00E81B9F">
      <w:pPr>
        <w:rPr>
          <w:rFonts w:ascii="Courier New" w:hAnsi="Courier New" w:cs="Courier New"/>
          <w:sz w:val="28"/>
          <w:szCs w:val="28"/>
        </w:rPr>
      </w:pPr>
    </w:p>
    <w:p w:rsidR="00C37117" w:rsidRDefault="00337697" w:rsidP="00E81B9F">
      <w:pPr>
        <w:rPr>
          <w:rFonts w:ascii="Courier New" w:hAnsi="Courier New" w:cs="Courier New"/>
          <w:sz w:val="28"/>
          <w:szCs w:val="28"/>
        </w:rPr>
      </w:pPr>
      <w:r w:rsidRPr="007A5F8F">
        <w:rPr>
          <w:rFonts w:ascii="Courier New" w:hAnsi="Courier New" w:cs="Courier New"/>
          <w:sz w:val="28"/>
          <w:szCs w:val="28"/>
        </w:rPr>
        <w:t xml:space="preserve">Prendre les dieux à témoin à la barre de ce dont il s’agit concernant </w:t>
      </w:r>
      <w:r w:rsidR="00C37117" w:rsidRPr="00C37117">
        <w:rPr>
          <w:i/>
          <w:color w:val="0000CC"/>
        </w:rPr>
        <w:t>l’amour</w:t>
      </w:r>
      <w:r w:rsidRPr="007A5F8F">
        <w:rPr>
          <w:rFonts w:ascii="Courier New" w:hAnsi="Courier New" w:cs="Courier New"/>
          <w:sz w:val="28"/>
          <w:szCs w:val="28"/>
        </w:rPr>
        <w:t xml:space="preserve"> me paraît être quelque chose qui de toute façon n’est pas hétérogène à la suite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discours de PLATON.</w:t>
      </w:r>
    </w:p>
    <w:p w:rsidR="00337697" w:rsidRPr="007A5F8F" w:rsidRDefault="00337697" w:rsidP="00E81B9F">
      <w:pPr>
        <w:rPr>
          <w:rFonts w:ascii="Courier New" w:hAnsi="Courier New" w:cs="Courier New"/>
          <w:sz w:val="28"/>
          <w:szCs w:val="28"/>
        </w:rPr>
      </w:pPr>
    </w:p>
    <w:p w:rsidR="000A717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Nous voici arrivés à l’orée du </w:t>
      </w:r>
      <w:r w:rsidRPr="000A7177">
        <w:rPr>
          <w:i/>
        </w:rPr>
        <w:t>discours</w:t>
      </w:r>
      <w:r w:rsidRPr="007A5F8F">
        <w:rPr>
          <w:rFonts w:ascii="Courier New" w:hAnsi="Courier New" w:cs="Courier New"/>
          <w:sz w:val="28"/>
          <w:szCs w:val="28"/>
        </w:rPr>
        <w:t xml:space="preserve"> </w:t>
      </w:r>
      <w:r w:rsidRPr="000A7177">
        <w:rPr>
          <w:i/>
        </w:rPr>
        <w:t>d’</w:t>
      </w:r>
      <w:r w:rsidRPr="007A5F8F">
        <w:rPr>
          <w:rFonts w:ascii="Courier New" w:hAnsi="Courier New" w:cs="Courier New"/>
          <w:sz w:val="28"/>
          <w:szCs w:val="28"/>
        </w:rPr>
        <w:t xml:space="preserve">ARISTOPHANE. Néanmoins, nous n’y entrerons pas encore. </w:t>
      </w:r>
    </w:p>
    <w:p w:rsidR="000A7177" w:rsidRDefault="00337697" w:rsidP="00E81B9F">
      <w:pPr>
        <w:rPr>
          <w:rFonts w:ascii="Courier New" w:hAnsi="Courier New" w:cs="Courier New"/>
          <w:sz w:val="28"/>
          <w:szCs w:val="28"/>
        </w:rPr>
      </w:pPr>
      <w:r w:rsidRPr="007A5F8F">
        <w:rPr>
          <w:rFonts w:ascii="Courier New" w:hAnsi="Courier New" w:cs="Courier New"/>
          <w:sz w:val="28"/>
          <w:szCs w:val="28"/>
        </w:rPr>
        <w:t>Je veux simplement vous prier vous</w:t>
      </w:r>
      <w:r w:rsidR="00467386">
        <w:rPr>
          <w:rFonts w:ascii="Courier New" w:hAnsi="Courier New" w:cs="Courier New"/>
          <w:sz w:val="28"/>
          <w:szCs w:val="28"/>
        </w:rPr>
        <w:t>–</w:t>
      </w:r>
      <w:r w:rsidRPr="007A5F8F">
        <w:rPr>
          <w:rFonts w:ascii="Courier New" w:hAnsi="Courier New" w:cs="Courier New"/>
          <w:sz w:val="28"/>
          <w:szCs w:val="28"/>
        </w:rPr>
        <w:t xml:space="preserve">mêmes, </w:t>
      </w:r>
    </w:p>
    <w:p w:rsidR="000A7177" w:rsidRDefault="00337697" w:rsidP="00E81B9F">
      <w:pPr>
        <w:rPr>
          <w:rFonts w:ascii="Courier New" w:hAnsi="Courier New" w:cs="Courier New"/>
          <w:sz w:val="28"/>
          <w:szCs w:val="28"/>
        </w:rPr>
      </w:pPr>
      <w:r w:rsidRPr="007A5F8F">
        <w:rPr>
          <w:rFonts w:ascii="Courier New" w:hAnsi="Courier New" w:cs="Courier New"/>
          <w:sz w:val="28"/>
          <w:szCs w:val="28"/>
        </w:rPr>
        <w:t xml:space="preserve">par vos propres moyens, de compléter ce qui reste </w:t>
      </w:r>
    </w:p>
    <w:p w:rsidR="000A7177" w:rsidRDefault="00337697" w:rsidP="00E81B9F">
      <w:pPr>
        <w:rPr>
          <w:rFonts w:ascii="Courier New" w:hAnsi="Courier New" w:cs="Courier New"/>
          <w:sz w:val="28"/>
          <w:szCs w:val="28"/>
        </w:rPr>
      </w:pPr>
      <w:r w:rsidRPr="007A5F8F">
        <w:rPr>
          <w:rFonts w:ascii="Courier New" w:hAnsi="Courier New" w:cs="Courier New"/>
          <w:sz w:val="28"/>
          <w:szCs w:val="28"/>
        </w:rPr>
        <w:t xml:space="preserve">à voir du discours d’ÉRYXIMAQUE. </w:t>
      </w:r>
    </w:p>
    <w:p w:rsidR="00A307C5" w:rsidRDefault="00A307C5" w:rsidP="00E81B9F">
      <w:pPr>
        <w:rPr>
          <w:rFonts w:ascii="Courier New" w:hAnsi="Courier New" w:cs="Courier New"/>
          <w:sz w:val="28"/>
          <w:szCs w:val="28"/>
        </w:rPr>
      </w:pPr>
    </w:p>
    <w:p w:rsidR="000A7177"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M. Léon ROBIN une énigme qu’ÉRYXIMAQUE reprenne l’opposition du thème de </w:t>
      </w:r>
      <w:r w:rsidRPr="00C37117">
        <w:rPr>
          <w:i/>
        </w:rPr>
        <w:t xml:space="preserve">l’amour uranien </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et de </w:t>
      </w:r>
      <w:r w:rsidRPr="00C37117">
        <w:rPr>
          <w:i/>
        </w:rPr>
        <w:t>l’amour pandémique</w:t>
      </w:r>
      <w:r w:rsidRPr="007A5F8F">
        <w:rPr>
          <w:rFonts w:ascii="Courier New" w:hAnsi="Courier New" w:cs="Courier New"/>
          <w:sz w:val="28"/>
          <w:szCs w:val="28"/>
        </w:rPr>
        <w:t xml:space="preserve"> étant donné ce qu’il nous apporte concernant </w:t>
      </w:r>
      <w:r w:rsidRPr="000A7177">
        <w:rPr>
          <w:i/>
        </w:rPr>
        <w:t>le maniement médical physique de l’amour</w:t>
      </w:r>
      <w:r w:rsidRPr="007A5F8F">
        <w:rPr>
          <w:rFonts w:ascii="Courier New" w:hAnsi="Courier New" w:cs="Courier New"/>
          <w:sz w:val="28"/>
          <w:szCs w:val="28"/>
        </w:rPr>
        <w:t xml:space="preserve">. </w:t>
      </w:r>
    </w:p>
    <w:p w:rsidR="000A7177" w:rsidRDefault="00337697" w:rsidP="00E81B9F">
      <w:pPr>
        <w:rPr>
          <w:rFonts w:ascii="Courier New" w:hAnsi="Courier New" w:cs="Courier New"/>
          <w:sz w:val="28"/>
          <w:szCs w:val="28"/>
        </w:rPr>
      </w:pPr>
      <w:r w:rsidRPr="007A5F8F">
        <w:rPr>
          <w:rFonts w:ascii="Courier New" w:hAnsi="Courier New" w:cs="Courier New"/>
          <w:sz w:val="28"/>
          <w:szCs w:val="28"/>
        </w:rPr>
        <w:t xml:space="preserve">Il ne voit pas très bien ce qui le justifie. </w:t>
      </w:r>
    </w:p>
    <w:p w:rsidR="00C37117" w:rsidRDefault="00C37117" w:rsidP="00E81B9F">
      <w:pPr>
        <w:rPr>
          <w:rFonts w:ascii="Courier New" w:hAnsi="Courier New" w:cs="Courier New"/>
          <w:sz w:val="28"/>
          <w:szCs w:val="28"/>
        </w:rPr>
      </w:pPr>
    </w:p>
    <w:p w:rsidR="00C37117" w:rsidRDefault="00337697" w:rsidP="00E81B9F">
      <w:pPr>
        <w:rPr>
          <w:rFonts w:ascii="Courier New" w:hAnsi="Courier New" w:cs="Courier New"/>
          <w:sz w:val="28"/>
          <w:szCs w:val="28"/>
        </w:rPr>
      </w:pPr>
      <w:r w:rsidRPr="007A5F8F">
        <w:rPr>
          <w:rFonts w:ascii="Courier New" w:hAnsi="Courier New" w:cs="Courier New"/>
          <w:sz w:val="28"/>
          <w:szCs w:val="28"/>
        </w:rPr>
        <w:t xml:space="preserve">Et à la vérité je crois que notre étonnement </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est vraiment la seule attitude qui convienne </w:t>
      </w:r>
    </w:p>
    <w:p w:rsidR="000A7177" w:rsidRDefault="00337697" w:rsidP="00E81B9F">
      <w:pPr>
        <w:rPr>
          <w:rFonts w:ascii="Courier New" w:hAnsi="Courier New" w:cs="Courier New"/>
          <w:sz w:val="28"/>
          <w:szCs w:val="28"/>
        </w:rPr>
      </w:pPr>
      <w:r w:rsidRPr="007A5F8F">
        <w:rPr>
          <w:rFonts w:ascii="Courier New" w:hAnsi="Courier New" w:cs="Courier New"/>
          <w:sz w:val="28"/>
          <w:szCs w:val="28"/>
        </w:rPr>
        <w:t xml:space="preserve">pour répondre à celui de l’auteur de cette édition. </w:t>
      </w:r>
    </w:p>
    <w:p w:rsidR="00A307C5" w:rsidRDefault="00A307C5" w:rsidP="00E81B9F">
      <w:pPr>
        <w:rPr>
          <w:rFonts w:ascii="Courier New" w:hAnsi="Courier New" w:cs="Courier New"/>
          <w:sz w:val="28"/>
          <w:szCs w:val="28"/>
        </w:rPr>
      </w:pPr>
    </w:p>
    <w:p w:rsidR="000A7177" w:rsidRDefault="00337697" w:rsidP="00E81B9F">
      <w:pPr>
        <w:rPr>
          <w:rFonts w:ascii="Courier New" w:hAnsi="Courier New" w:cs="Courier New"/>
          <w:sz w:val="28"/>
          <w:szCs w:val="28"/>
        </w:rPr>
      </w:pPr>
      <w:r w:rsidRPr="007A5F8F">
        <w:rPr>
          <w:rFonts w:ascii="Courier New" w:hAnsi="Courier New" w:cs="Courier New"/>
          <w:sz w:val="28"/>
          <w:szCs w:val="28"/>
        </w:rPr>
        <w:t xml:space="preserve">Car la chose est mise au clair dans le discours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même d’ÉRYXIMAQUE confirmant toute la perspective dans laquelle j’ai essayé de vous la situer.</w:t>
      </w:r>
    </w:p>
    <w:p w:rsidR="00337697" w:rsidRPr="007A5F8F" w:rsidRDefault="00337697" w:rsidP="00E81B9F">
      <w:pPr>
        <w:rPr>
          <w:rFonts w:ascii="Courier New" w:hAnsi="Courier New" w:cs="Courier New"/>
          <w:sz w:val="28"/>
          <w:szCs w:val="28"/>
        </w:rPr>
      </w:pPr>
    </w:p>
    <w:p w:rsidR="00C37117" w:rsidRDefault="00337697" w:rsidP="00E81B9F">
      <w:pPr>
        <w:rPr>
          <w:rFonts w:ascii="Courier New" w:hAnsi="Courier New" w:cs="Courier New"/>
          <w:sz w:val="28"/>
          <w:szCs w:val="28"/>
        </w:rPr>
      </w:pPr>
      <w:r w:rsidRPr="007A5F8F">
        <w:rPr>
          <w:rFonts w:ascii="Courier New" w:hAnsi="Courier New" w:cs="Courier New"/>
          <w:sz w:val="28"/>
          <w:szCs w:val="28"/>
        </w:rPr>
        <w:t xml:space="preserve">S’il se réfère, concernant les effets de </w:t>
      </w:r>
      <w:r w:rsidR="00D91935" w:rsidRPr="000A7177">
        <w:rPr>
          <w:i/>
          <w:color w:val="0000CC"/>
        </w:rPr>
        <w:t>l’amour</w:t>
      </w:r>
      <w:r w:rsidR="00C37117">
        <w:rPr>
          <w:i/>
          <w:color w:val="0000CC"/>
        </w:rPr>
        <w:t xml:space="preserve">  </w:t>
      </w:r>
      <w:r w:rsidR="000A7177" w:rsidRPr="00C37117">
        <w:rPr>
          <w:rFonts w:ascii="Garamond" w:hAnsi="Garamond" w:cs="Courier New"/>
          <w:sz w:val="20"/>
          <w:szCs w:val="20"/>
        </w:rPr>
        <w:t>[</w:t>
      </w:r>
      <w:hyperlink r:id="rId80" w:history="1">
        <w:r w:rsidRPr="00C37117">
          <w:rPr>
            <w:rStyle w:val="Lienhypertexte"/>
            <w:rFonts w:ascii="Garamond" w:hAnsi="Garamond" w:cs="Courier New"/>
            <w:sz w:val="20"/>
            <w:szCs w:val="20"/>
          </w:rPr>
          <w:t>188a</w:t>
        </w:r>
        <w:r w:rsidR="00454FCC">
          <w:rPr>
            <w:rStyle w:val="Lienhypertexte"/>
            <w:rFonts w:ascii="Garamond" w:hAnsi="Garamond" w:cs="Courier New"/>
            <w:sz w:val="20"/>
            <w:szCs w:val="20"/>
          </w:rPr>
          <w:t>–</w:t>
        </w:r>
        <w:r w:rsidRPr="00C37117">
          <w:rPr>
            <w:rStyle w:val="Lienhypertexte"/>
            <w:rFonts w:ascii="Garamond" w:hAnsi="Garamond" w:cs="Courier New"/>
            <w:sz w:val="20"/>
            <w:szCs w:val="20"/>
          </w:rPr>
          <w:t>b</w:t>
        </w:r>
      </w:hyperlink>
      <w:r w:rsidR="000A7177" w:rsidRPr="00C37117">
        <w:rPr>
          <w:rFonts w:ascii="Garamond" w:hAnsi="Garamond" w:cs="Courier New"/>
          <w:sz w:val="20"/>
          <w:szCs w:val="20"/>
        </w:rPr>
        <w:t>]</w:t>
      </w:r>
      <w:r w:rsidRPr="007A5F8F">
        <w:rPr>
          <w:rFonts w:ascii="Courier New" w:hAnsi="Courier New" w:cs="Courier New"/>
          <w:sz w:val="28"/>
          <w:szCs w:val="28"/>
        </w:rPr>
        <w:t xml:space="preserve"> </w:t>
      </w:r>
    </w:p>
    <w:p w:rsidR="00C37117" w:rsidRDefault="00337697" w:rsidP="00E81B9F">
      <w:pPr>
        <w:rPr>
          <w:rFonts w:ascii="Courier New" w:hAnsi="Courier New" w:cs="Courier New"/>
          <w:sz w:val="28"/>
          <w:szCs w:val="28"/>
        </w:rPr>
      </w:pPr>
      <w:r w:rsidRPr="007A5F8F">
        <w:rPr>
          <w:rFonts w:ascii="Courier New" w:hAnsi="Courier New" w:cs="Courier New"/>
          <w:sz w:val="28"/>
          <w:szCs w:val="28"/>
        </w:rPr>
        <w:t xml:space="preserve">à l’astronomie, c’est bien pour autant que ce dont </w:t>
      </w:r>
    </w:p>
    <w:p w:rsidR="00C37117"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w:t>
      </w:r>
      <w:r w:rsidRPr="00C37117">
        <w:rPr>
          <w:rFonts w:ascii="Courier New" w:hAnsi="Courier New" w:cs="Courier New"/>
          <w:sz w:val="28"/>
          <w:szCs w:val="28"/>
        </w:rPr>
        <w:t>cette</w:t>
      </w:r>
      <w:r w:rsidRPr="007A5F8F">
        <w:rPr>
          <w:rFonts w:ascii="Courier New" w:hAnsi="Courier New" w:cs="Courier New"/>
          <w:i/>
          <w:sz w:val="28"/>
          <w:szCs w:val="28"/>
        </w:rPr>
        <w:t xml:space="preserve"> </w:t>
      </w:r>
      <w:r w:rsidRPr="00C37117">
        <w:rPr>
          <w:i/>
        </w:rPr>
        <w:t>harmonie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laquelle il s’agit de confluer, de s’accorder, concernant </w:t>
      </w:r>
      <w:r w:rsidRPr="00C37117">
        <w:rPr>
          <w:i/>
        </w:rPr>
        <w:t>le bon ordre de</w:t>
      </w:r>
      <w:r w:rsidRPr="007A5F8F">
        <w:rPr>
          <w:rFonts w:ascii="Courier New" w:hAnsi="Courier New" w:cs="Courier New"/>
          <w:i/>
          <w:sz w:val="28"/>
          <w:szCs w:val="28"/>
        </w:rPr>
        <w:t xml:space="preserve"> </w:t>
      </w:r>
      <w:r w:rsidRPr="00C37117">
        <w:rPr>
          <w:i/>
        </w:rPr>
        <w:t>la santé de l’homme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c’est une seule et même chose avec celle qui régit </w:t>
      </w:r>
      <w:r w:rsidRPr="00C37117">
        <w:rPr>
          <w:i/>
        </w:rPr>
        <w:t>l’ordre des saisons</w:t>
      </w:r>
      <w:r w:rsidR="00C37117">
        <w:rPr>
          <w:rFonts w:ascii="Courier New" w:hAnsi="Courier New" w:cs="Courier New"/>
          <w:sz w:val="28"/>
          <w:szCs w:val="28"/>
        </w:rPr>
        <w:t>, e</w:t>
      </w:r>
      <w:r w:rsidRPr="007A5F8F">
        <w:rPr>
          <w:rFonts w:ascii="Courier New" w:hAnsi="Courier New" w:cs="Courier New"/>
          <w:sz w:val="28"/>
          <w:szCs w:val="28"/>
        </w:rPr>
        <w:t>t que</w:t>
      </w:r>
      <w:r w:rsidR="00C37117">
        <w:rPr>
          <w:rFonts w:ascii="Courier New" w:hAnsi="Courier New" w:cs="Courier New"/>
          <w:sz w:val="28"/>
          <w:szCs w:val="28"/>
        </w:rPr>
        <w:t> :</w:t>
      </w:r>
      <w:r w:rsidRPr="007A5F8F">
        <w:rPr>
          <w:rFonts w:ascii="Courier New" w:hAnsi="Courier New" w:cs="Courier New"/>
          <w:sz w:val="28"/>
          <w:szCs w:val="28"/>
        </w:rPr>
        <w:t xml:space="preserve"> </w:t>
      </w:r>
    </w:p>
    <w:p w:rsidR="00957310" w:rsidRDefault="00957310" w:rsidP="00E81B9F">
      <w:pPr>
        <w:rPr>
          <w:rFonts w:ascii="Courier New" w:hAnsi="Courier New" w:cs="Courier New"/>
          <w:sz w:val="28"/>
          <w:szCs w:val="28"/>
        </w:rPr>
      </w:pPr>
    </w:p>
    <w:p w:rsidR="00957310" w:rsidRPr="00957310" w:rsidRDefault="00C37117" w:rsidP="00A873FA">
      <w:pPr>
        <w:ind w:left="1416"/>
        <w:rPr>
          <w:i/>
        </w:rPr>
      </w:pPr>
      <w:r>
        <w:rPr>
          <w:rFonts w:ascii="Courier New" w:hAnsi="Courier New" w:cs="Courier New"/>
          <w:sz w:val="28"/>
          <w:szCs w:val="28"/>
        </w:rPr>
        <w:t>« </w:t>
      </w:r>
      <w:r w:rsidR="00337697" w:rsidRPr="00957310">
        <w:rPr>
          <w:i/>
        </w:rPr>
        <w:t>quand au contraire</w:t>
      </w:r>
      <w:r w:rsidR="00957310">
        <w:rPr>
          <w:rFonts w:ascii="Courier New" w:hAnsi="Courier New" w:cs="Courier New"/>
          <w:i/>
          <w:sz w:val="28"/>
          <w:szCs w:val="28"/>
        </w:rPr>
        <w:t xml:space="preserve"> </w:t>
      </w:r>
      <w:r w:rsidR="00454FCC">
        <w:rPr>
          <w:rFonts w:ascii="Courier New" w:hAnsi="Courier New" w:cs="Courier New"/>
          <w:i/>
        </w:rPr>
        <w:t>–</w:t>
      </w:r>
      <w:r w:rsidR="00337697" w:rsidRPr="00957310">
        <w:rPr>
          <w:rFonts w:ascii="Courier New" w:hAnsi="Courier New" w:cs="Courier New"/>
          <w:i/>
        </w:rPr>
        <w:t xml:space="preserve"> </w:t>
      </w:r>
      <w:r w:rsidR="00337697" w:rsidRPr="00957310">
        <w:rPr>
          <w:rFonts w:ascii="Courier New" w:hAnsi="Courier New" w:cs="Courier New"/>
        </w:rPr>
        <w:t>dit</w:t>
      </w:r>
      <w:r w:rsidR="00454FCC">
        <w:rPr>
          <w:rFonts w:ascii="Courier New" w:hAnsi="Courier New" w:cs="Courier New"/>
        </w:rPr>
        <w:t>–</w:t>
      </w:r>
      <w:r w:rsidR="00337697" w:rsidRPr="00957310">
        <w:rPr>
          <w:rFonts w:ascii="Courier New" w:hAnsi="Courier New" w:cs="Courier New"/>
        </w:rPr>
        <w:t>il</w:t>
      </w:r>
      <w:r w:rsidR="00957310" w:rsidRPr="00957310">
        <w:rPr>
          <w:rFonts w:ascii="Courier New" w:hAnsi="Courier New" w:cs="Courier New"/>
        </w:rPr>
        <w:t xml:space="preserve"> </w:t>
      </w:r>
      <w:r w:rsidR="00454FCC">
        <w:rPr>
          <w:rFonts w:ascii="Courier New" w:hAnsi="Courier New" w:cs="Courier New"/>
        </w:rPr>
        <w:t>–</w:t>
      </w:r>
      <w:r w:rsidR="00337697" w:rsidRPr="007A5F8F">
        <w:rPr>
          <w:rFonts w:ascii="Courier New" w:hAnsi="Courier New" w:cs="Courier New"/>
          <w:sz w:val="28"/>
          <w:szCs w:val="28"/>
        </w:rPr>
        <w:t xml:space="preserve"> </w:t>
      </w:r>
      <w:r w:rsidR="00337697" w:rsidRPr="00957310">
        <w:rPr>
          <w:i/>
        </w:rPr>
        <w:t>l’amour</w:t>
      </w:r>
      <w:r w:rsidR="00957310">
        <w:rPr>
          <w:rFonts w:ascii="Courier New" w:hAnsi="Courier New" w:cs="Courier New"/>
          <w:i/>
          <w:sz w:val="28"/>
          <w:szCs w:val="28"/>
        </w:rPr>
        <w:t>…</w:t>
      </w:r>
      <w:r w:rsidR="00957310">
        <w:rPr>
          <w:rFonts w:ascii="Courier New" w:hAnsi="Courier New" w:cs="Courier New"/>
          <w:sz w:val="28"/>
          <w:szCs w:val="28"/>
        </w:rPr>
        <w:t> </w:t>
      </w:r>
      <w:r w:rsidR="00337697" w:rsidRPr="00957310">
        <w:rPr>
          <w:i/>
        </w:rPr>
        <w:t xml:space="preserve"> </w:t>
      </w:r>
    </w:p>
    <w:p w:rsidR="00957310" w:rsidRPr="00957310" w:rsidRDefault="00337697" w:rsidP="00A873FA">
      <w:pPr>
        <w:ind w:left="1416" w:firstLine="708"/>
        <w:rPr>
          <w:i/>
        </w:rPr>
      </w:pPr>
      <w:r w:rsidRPr="00957310">
        <w:rPr>
          <w:i/>
        </w:rPr>
        <w:t xml:space="preserve">où il y a de </w:t>
      </w:r>
      <w:r w:rsidRPr="00A873FA">
        <w:rPr>
          <w:i/>
        </w:rPr>
        <w:t xml:space="preserve">l’emportement  </w:t>
      </w:r>
      <w:r w:rsidR="00957310" w:rsidRPr="00A307C5">
        <w:rPr>
          <w:rFonts w:ascii="Palatino Linotype" w:hAnsi="Palatino Linotype"/>
          <w:color w:val="0000CC"/>
          <w:sz w:val="28"/>
          <w:szCs w:val="28"/>
        </w:rPr>
        <w:t>ὕβρις</w:t>
      </w:r>
      <w:r w:rsidR="00A873FA">
        <w:rPr>
          <w:i/>
        </w:rPr>
        <w:t xml:space="preserve"> </w:t>
      </w:r>
      <w:r w:rsidRPr="00A873FA">
        <w:rPr>
          <w:rFonts w:ascii="Garamond" w:hAnsi="Garamond"/>
          <w:sz w:val="20"/>
          <w:szCs w:val="20"/>
        </w:rPr>
        <w:t>[hubris],</w:t>
      </w:r>
      <w:r w:rsidRPr="00957310">
        <w:rPr>
          <w:i/>
        </w:rPr>
        <w:t xml:space="preserve"> quelque chose en trop</w:t>
      </w:r>
    </w:p>
    <w:p w:rsidR="00957310" w:rsidRDefault="00957310" w:rsidP="00A873FA">
      <w:pPr>
        <w:ind w:left="1416"/>
        <w:rPr>
          <w:rFonts w:ascii="Courier New" w:hAnsi="Courier New" w:cs="Courier New"/>
          <w:sz w:val="28"/>
          <w:szCs w:val="28"/>
        </w:rPr>
      </w:pPr>
      <w:r w:rsidRPr="00957310">
        <w:rPr>
          <w:i/>
        </w:rPr>
        <w:t>…</w:t>
      </w:r>
      <w:r w:rsidR="00337697" w:rsidRPr="00957310">
        <w:rPr>
          <w:i/>
        </w:rPr>
        <w:t>réussit à prévaloir en ce qui concerne les saisons de l’année, alors c’est là que commencent les désastres, et la pagaille, les préjudices</w:t>
      </w:r>
      <w:r w:rsidRPr="00957310">
        <w:rPr>
          <w:i/>
        </w:rPr>
        <w:t xml:space="preserve"> </w:t>
      </w:r>
      <w:r w:rsidR="00454FCC">
        <w:rPr>
          <w:rFonts w:ascii="Courier New" w:hAnsi="Courier New" w:cs="Courier New"/>
        </w:rPr>
        <w:t>–</w:t>
      </w:r>
      <w:r w:rsidRPr="00957310">
        <w:rPr>
          <w:rFonts w:ascii="Courier New" w:hAnsi="Courier New" w:cs="Courier New"/>
        </w:rPr>
        <w:t xml:space="preserve"> </w:t>
      </w:r>
      <w:r w:rsidR="00337697" w:rsidRPr="00957310">
        <w:rPr>
          <w:rFonts w:ascii="Courier New" w:hAnsi="Courier New" w:cs="Courier New"/>
        </w:rPr>
        <w:t>comme il s’exprime</w:t>
      </w:r>
      <w:r w:rsidRPr="00957310">
        <w:rPr>
          <w:rFonts w:ascii="Courier New" w:hAnsi="Courier New" w:cs="Courier New"/>
        </w:rPr>
        <w:t xml:space="preserve"> </w:t>
      </w:r>
      <w:r>
        <w:rPr>
          <w:rFonts w:ascii="Courier New" w:hAnsi="Courier New" w:cs="Courier New"/>
        </w:rPr>
        <w:t>–</w:t>
      </w:r>
      <w:r w:rsidR="00337697" w:rsidRPr="00957310">
        <w:rPr>
          <w:i/>
        </w:rPr>
        <w:t xml:space="preserve"> les dommages</w:t>
      </w:r>
      <w:r w:rsidR="00A873FA">
        <w:rPr>
          <w:rFonts w:ascii="Courier New" w:hAnsi="Courier New" w:cs="Courier New"/>
          <w:i/>
          <w:sz w:val="28"/>
          <w:szCs w:val="28"/>
        </w:rPr>
        <w:t>…</w:t>
      </w:r>
      <w:r w:rsidR="00A873FA">
        <w:rPr>
          <w:rFonts w:ascii="Courier New" w:hAnsi="Courier New" w:cs="Courier New"/>
          <w:sz w:val="28"/>
          <w:szCs w:val="28"/>
        </w:rPr>
        <w:t> </w:t>
      </w:r>
      <w:r>
        <w:rPr>
          <w:rFonts w:ascii="Courier New" w:hAnsi="Courier New" w:cs="Courier New"/>
          <w:sz w:val="28"/>
          <w:szCs w:val="28"/>
        </w:rPr>
        <w:t>»</w:t>
      </w:r>
    </w:p>
    <w:p w:rsidR="00957310" w:rsidRDefault="00337697" w:rsidP="00E81B9F">
      <w:pPr>
        <w:rPr>
          <w:rFonts w:ascii="Courier New" w:hAnsi="Courier New" w:cs="Courier New"/>
          <w:i/>
          <w:sz w:val="28"/>
          <w:szCs w:val="28"/>
        </w:rPr>
      </w:pPr>
      <w:r w:rsidRPr="007A5F8F">
        <w:rPr>
          <w:rFonts w:ascii="Courier New" w:hAnsi="Courier New" w:cs="Courier New"/>
          <w:i/>
          <w:sz w:val="28"/>
          <w:szCs w:val="28"/>
        </w:rPr>
        <w:t xml:space="preserve"> </w:t>
      </w:r>
    </w:p>
    <w:p w:rsidR="00957310" w:rsidRDefault="00337697" w:rsidP="00E81B9F">
      <w:pPr>
        <w:rPr>
          <w:rFonts w:ascii="Courier New" w:hAnsi="Courier New" w:cs="Courier New"/>
          <w:i/>
          <w:sz w:val="28"/>
          <w:szCs w:val="28"/>
        </w:rPr>
      </w:pPr>
      <w:r w:rsidRPr="007A5F8F">
        <w:rPr>
          <w:rFonts w:ascii="Courier New" w:hAnsi="Courier New" w:cs="Courier New"/>
          <w:sz w:val="28"/>
          <w:szCs w:val="28"/>
        </w:rPr>
        <w:t>au rang de quoi sont bien sûr</w:t>
      </w:r>
      <w:r w:rsidR="00957310">
        <w:rPr>
          <w:rFonts w:ascii="Courier New" w:hAnsi="Courier New" w:cs="Courier New"/>
          <w:sz w:val="28"/>
          <w:szCs w:val="28"/>
        </w:rPr>
        <w:t> : « …</w:t>
      </w:r>
      <w:r w:rsidRPr="00957310">
        <w:rPr>
          <w:i/>
        </w:rPr>
        <w:t>les épidémies</w:t>
      </w:r>
      <w:r w:rsidR="00957310">
        <w:rPr>
          <w:rFonts w:ascii="Courier New" w:hAnsi="Courier New" w:cs="Courier New"/>
          <w:i/>
          <w:sz w:val="28"/>
          <w:szCs w:val="28"/>
        </w:rPr>
        <w:t>…</w:t>
      </w:r>
      <w:r w:rsidR="00957310">
        <w:rPr>
          <w:rFonts w:ascii="Courier New" w:hAnsi="Courier New" w:cs="Courier New"/>
          <w:sz w:val="28"/>
          <w:szCs w:val="28"/>
        </w:rPr>
        <w:t> »</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sur le même rang sont placées</w:t>
      </w:r>
      <w:r w:rsidR="00957310">
        <w:rPr>
          <w:rFonts w:ascii="Courier New" w:hAnsi="Courier New" w:cs="Courier New"/>
          <w:sz w:val="28"/>
          <w:szCs w:val="28"/>
        </w:rPr>
        <w:t> : « …</w:t>
      </w:r>
      <w:r w:rsidRPr="00957310">
        <w:rPr>
          <w:i/>
        </w:rPr>
        <w:t>la gelée, la</w:t>
      </w:r>
      <w:r w:rsidRPr="007A5F8F">
        <w:rPr>
          <w:rFonts w:ascii="Courier New" w:hAnsi="Courier New" w:cs="Courier New"/>
          <w:i/>
          <w:sz w:val="28"/>
          <w:szCs w:val="28"/>
        </w:rPr>
        <w:t xml:space="preserve"> </w:t>
      </w:r>
      <w:r w:rsidRPr="00957310">
        <w:rPr>
          <w:i/>
        </w:rPr>
        <w:t>grêle,</w:t>
      </w:r>
      <w:r w:rsidR="00C36A37">
        <w:rPr>
          <w:i/>
        </w:rPr>
        <w:t xml:space="preserve">                      </w:t>
      </w:r>
      <w:r w:rsidRPr="00957310">
        <w:rPr>
          <w:i/>
        </w:rPr>
        <w:t xml:space="preserve"> la nielle du blé</w:t>
      </w:r>
      <w:r w:rsidR="00957310">
        <w:rPr>
          <w:rFonts w:ascii="Courier New" w:hAnsi="Courier New" w:cs="Courier New"/>
          <w:i/>
          <w:sz w:val="28"/>
          <w:szCs w:val="28"/>
        </w:rPr>
        <w:t>…</w:t>
      </w:r>
      <w:r w:rsidR="00957310">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et toute une série d’autres choses.</w:t>
      </w:r>
    </w:p>
    <w:p w:rsidR="00A873FA" w:rsidRDefault="00A873FA" w:rsidP="00E81B9F">
      <w:pPr>
        <w:rPr>
          <w:rFonts w:ascii="Courier New" w:hAnsi="Courier New" w:cs="Courier New"/>
          <w:sz w:val="28"/>
          <w:szCs w:val="28"/>
        </w:rPr>
      </w:pPr>
    </w:p>
    <w:p w:rsidR="00A873FA" w:rsidRDefault="00337697" w:rsidP="00E81B9F">
      <w:pPr>
        <w:rPr>
          <w:rFonts w:ascii="Courier New" w:hAnsi="Courier New" w:cs="Courier New"/>
          <w:sz w:val="28"/>
          <w:szCs w:val="28"/>
        </w:rPr>
      </w:pPr>
      <w:r w:rsidRPr="007A5F8F">
        <w:rPr>
          <w:rFonts w:ascii="Courier New" w:hAnsi="Courier New" w:cs="Courier New"/>
          <w:sz w:val="28"/>
          <w:szCs w:val="28"/>
        </w:rPr>
        <w:t xml:space="preserve">Ceci pour bien nous remettre dans le contexte où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crois quand même que les notions que je promeus devant vous comme les catégories fondamentales, radicales auxquelles nous sommes forcés de nous référer pour poser de l’analyse un discours valable</w:t>
      </w:r>
      <w:r w:rsidR="00A873FA">
        <w:rPr>
          <w:rFonts w:ascii="Courier New" w:hAnsi="Courier New" w:cs="Courier New"/>
          <w:sz w:val="28"/>
          <w:szCs w:val="28"/>
        </w:rPr>
        <w:t>,</w:t>
      </w:r>
      <w:r w:rsidRPr="007A5F8F">
        <w:rPr>
          <w:rFonts w:ascii="Courier New" w:hAnsi="Courier New" w:cs="Courier New"/>
          <w:sz w:val="28"/>
          <w:szCs w:val="28"/>
        </w:rPr>
        <w:t xml:space="preserve"> à savoir</w:t>
      </w:r>
      <w:r w:rsidR="00A873FA">
        <w:rPr>
          <w:rFonts w:ascii="Courier New" w:hAnsi="Courier New" w:cs="Courier New"/>
          <w:sz w:val="28"/>
          <w:szCs w:val="28"/>
        </w:rPr>
        <w:t> :</w:t>
      </w:r>
      <w:r w:rsidRPr="007A5F8F">
        <w:rPr>
          <w:rFonts w:ascii="Courier New" w:hAnsi="Courier New" w:cs="Courier New"/>
          <w:sz w:val="28"/>
          <w:szCs w:val="28"/>
        </w:rPr>
        <w:t xml:space="preserve"> </w:t>
      </w:r>
      <w:r w:rsidRPr="00A873FA">
        <w:rPr>
          <w:i/>
          <w:color w:val="0000CC"/>
        </w:rPr>
        <w:t>l’imaginaire, le symbolique et le réel</w:t>
      </w:r>
      <w:r w:rsidRPr="007A5F8F">
        <w:rPr>
          <w:rFonts w:ascii="Courier New" w:hAnsi="Courier New" w:cs="Courier New"/>
          <w:sz w:val="28"/>
          <w:szCs w:val="28"/>
        </w:rPr>
        <w:t xml:space="preserve">, sont ici </w:t>
      </w:r>
      <w:r w:rsidRPr="00A873FA">
        <w:rPr>
          <w:rFonts w:ascii="Courier New" w:hAnsi="Courier New" w:cs="Courier New"/>
          <w:i/>
        </w:rPr>
        <w:t>utilisables</w:t>
      </w:r>
      <w:r w:rsidRPr="007A5F8F">
        <w:rPr>
          <w:rFonts w:ascii="Courier New" w:hAnsi="Courier New" w:cs="Courier New"/>
          <w:sz w:val="28"/>
          <w:szCs w:val="28"/>
        </w:rPr>
        <w:t>.</w:t>
      </w:r>
    </w:p>
    <w:p w:rsidR="00A873FA" w:rsidRDefault="00A873FA" w:rsidP="00E81B9F">
      <w:pPr>
        <w:rPr>
          <w:rFonts w:ascii="Courier New" w:hAnsi="Courier New" w:cs="Courier New"/>
          <w:sz w:val="28"/>
          <w:szCs w:val="28"/>
        </w:rPr>
      </w:pPr>
    </w:p>
    <w:p w:rsidR="00A307C5" w:rsidRDefault="00A307C5" w:rsidP="00E81B9F">
      <w:pPr>
        <w:rPr>
          <w:rFonts w:ascii="Courier New" w:hAnsi="Courier New" w:cs="Courier New"/>
          <w:sz w:val="28"/>
          <w:szCs w:val="28"/>
        </w:rPr>
      </w:pPr>
    </w:p>
    <w:p w:rsidR="00A873FA" w:rsidRDefault="00337697" w:rsidP="00E81B9F">
      <w:pPr>
        <w:rPr>
          <w:rFonts w:ascii="Courier New" w:hAnsi="Courier New" w:cs="Courier New"/>
          <w:sz w:val="28"/>
          <w:szCs w:val="28"/>
        </w:rPr>
      </w:pPr>
      <w:r w:rsidRPr="007A5F8F">
        <w:rPr>
          <w:rFonts w:ascii="Courier New" w:hAnsi="Courier New" w:cs="Courier New"/>
          <w:sz w:val="28"/>
          <w:szCs w:val="28"/>
        </w:rPr>
        <w:t xml:space="preserve">On parle de pensée primitive, et on s’étonne qu’un </w:t>
      </w:r>
      <w:r w:rsidR="00A873FA" w:rsidRPr="00A873FA">
        <w:rPr>
          <w:rFonts w:ascii="Courier New" w:hAnsi="Courier New" w:cs="Courier New"/>
          <w:sz w:val="28"/>
          <w:szCs w:val="28"/>
        </w:rPr>
        <w:t>BORORO</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s’identifie à un </w:t>
      </w:r>
      <w:r w:rsidRPr="00A873FA">
        <w:rPr>
          <w:i/>
        </w:rPr>
        <w:t>ara</w:t>
      </w:r>
      <w:r w:rsidRPr="007A5F8F">
        <w:rPr>
          <w:rStyle w:val="Appelnotedebasdep"/>
          <w:b/>
          <w:bCs/>
          <w:iCs/>
          <w:color w:val="FF3300"/>
          <w:sz w:val="28"/>
          <w:szCs w:val="28"/>
        </w:rPr>
        <w:footnoteReference w:id="62"/>
      </w:r>
      <w:r w:rsidRPr="007A5F8F">
        <w:rPr>
          <w:rFonts w:ascii="Courier New" w:hAnsi="Courier New" w:cs="Courier New"/>
          <w:sz w:val="28"/>
          <w:szCs w:val="28"/>
        </w:rPr>
        <w:t>. Est</w:t>
      </w:r>
      <w:r w:rsidR="00467386">
        <w:rPr>
          <w:rFonts w:ascii="Courier New" w:hAnsi="Courier New" w:cs="Courier New"/>
          <w:sz w:val="28"/>
          <w:szCs w:val="28"/>
        </w:rPr>
        <w:t>–</w:t>
      </w:r>
      <w:r w:rsidRPr="007A5F8F">
        <w:rPr>
          <w:rFonts w:ascii="Courier New" w:hAnsi="Courier New" w:cs="Courier New"/>
          <w:sz w:val="28"/>
          <w:szCs w:val="28"/>
        </w:rPr>
        <w:t>ce qu’il ne vous semble pas qu’il ne s’agit pas de pensée primitive, mais d’une position primitive de la pensée concernant ce à quoi</w:t>
      </w:r>
      <w:r w:rsidR="00A873FA">
        <w:rPr>
          <w:rFonts w:ascii="Courier New" w:hAnsi="Courier New" w:cs="Courier New"/>
          <w:sz w:val="28"/>
          <w:szCs w:val="28"/>
        </w:rPr>
        <w:t>…</w:t>
      </w:r>
    </w:p>
    <w:p w:rsidR="00A873FA" w:rsidRDefault="00337697" w:rsidP="00A873FA">
      <w:pPr>
        <w:ind w:firstLine="708"/>
        <w:rPr>
          <w:rFonts w:ascii="Courier New" w:hAnsi="Courier New" w:cs="Courier New"/>
          <w:sz w:val="28"/>
          <w:szCs w:val="28"/>
        </w:rPr>
      </w:pPr>
      <w:r w:rsidRPr="007A5F8F">
        <w:rPr>
          <w:rFonts w:ascii="Courier New" w:hAnsi="Courier New" w:cs="Courier New"/>
          <w:sz w:val="28"/>
          <w:szCs w:val="28"/>
        </w:rPr>
        <w:t>pour tous, pour vous comme pour moi</w:t>
      </w:r>
    </w:p>
    <w:p w:rsidR="001C7E63" w:rsidRDefault="00A873F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elle a </w:t>
      </w:r>
      <w:r>
        <w:rPr>
          <w:rFonts w:ascii="Courier New" w:hAnsi="Courier New" w:cs="Courier New"/>
          <w:sz w:val="28"/>
          <w:szCs w:val="28"/>
        </w:rPr>
        <w:t>af</w:t>
      </w:r>
      <w:r w:rsidR="00337697" w:rsidRPr="007A5F8F">
        <w:rPr>
          <w:rFonts w:ascii="Courier New" w:hAnsi="Courier New" w:cs="Courier New"/>
          <w:sz w:val="28"/>
          <w:szCs w:val="28"/>
        </w:rPr>
        <w:t>faire</w:t>
      </w:r>
      <w:r w:rsidR="001C7E63">
        <w:rPr>
          <w:rFonts w:ascii="Courier New" w:hAnsi="Courier New" w:cs="Courier New"/>
          <w:sz w:val="28"/>
          <w:szCs w:val="28"/>
        </w:rPr>
        <w:t>, q</w:t>
      </w:r>
      <w:r w:rsidR="00337697" w:rsidRPr="007A5F8F">
        <w:rPr>
          <w:rFonts w:ascii="Courier New" w:hAnsi="Courier New" w:cs="Courier New"/>
          <w:sz w:val="28"/>
          <w:szCs w:val="28"/>
        </w:rPr>
        <w:t>uand nous voyons que l’homme s’interrogeant</w:t>
      </w:r>
      <w:r w:rsidR="00A307C5">
        <w:rPr>
          <w:rFonts w:ascii="Courier New" w:hAnsi="Courier New" w:cs="Courier New"/>
          <w:sz w:val="28"/>
          <w:szCs w:val="28"/>
        </w:rPr>
        <w:t xml:space="preserve"> </w:t>
      </w:r>
      <w:r w:rsidR="00467386">
        <w:rPr>
          <w:rFonts w:ascii="Courier New" w:hAnsi="Courier New" w:cs="Courier New"/>
          <w:sz w:val="28"/>
          <w:szCs w:val="28"/>
        </w:rPr>
        <w:t>–</w:t>
      </w:r>
      <w:r w:rsidR="00337697" w:rsidRPr="007A5F8F">
        <w:rPr>
          <w:rFonts w:ascii="Courier New" w:hAnsi="Courier New" w:cs="Courier New"/>
          <w:sz w:val="28"/>
          <w:szCs w:val="28"/>
        </w:rPr>
        <w:t xml:space="preserve"> non sur sa place mais sur son identité</w:t>
      </w:r>
      <w:r w:rsidR="00A307C5">
        <w:rPr>
          <w:rFonts w:ascii="Courier New" w:hAnsi="Courier New" w:cs="Courier New"/>
          <w:sz w:val="28"/>
          <w:szCs w:val="28"/>
        </w:rPr>
        <w:t xml:space="preserve"> </w:t>
      </w:r>
      <w:r w:rsidR="00467386">
        <w:rPr>
          <w:rFonts w:ascii="Courier New" w:hAnsi="Courier New" w:cs="Courier New"/>
          <w:sz w:val="28"/>
          <w:szCs w:val="28"/>
        </w:rPr>
        <w:t>–</w:t>
      </w:r>
      <w:r w:rsidR="00337697" w:rsidRPr="007A5F8F">
        <w:rPr>
          <w:rFonts w:ascii="Courier New" w:hAnsi="Courier New" w:cs="Courier New"/>
          <w:sz w:val="28"/>
          <w:szCs w:val="28"/>
        </w:rPr>
        <w:t xml:space="preserve"> a à se repérer</w:t>
      </w:r>
      <w:r w:rsidR="001C7E63">
        <w:rPr>
          <w:rFonts w:ascii="Courier New" w:hAnsi="Courier New" w:cs="Courier New"/>
          <w:sz w:val="28"/>
          <w:szCs w:val="28"/>
        </w:rPr>
        <w:t>…</w:t>
      </w:r>
    </w:p>
    <w:p w:rsidR="001C7E63" w:rsidRDefault="00337697" w:rsidP="001C7E63">
      <w:pPr>
        <w:ind w:left="708"/>
        <w:rPr>
          <w:rFonts w:ascii="Courier New" w:hAnsi="Courier New" w:cs="Courier New"/>
          <w:sz w:val="28"/>
          <w:szCs w:val="28"/>
        </w:rPr>
      </w:pPr>
      <w:r w:rsidRPr="007A5F8F">
        <w:rPr>
          <w:rFonts w:ascii="Courier New" w:hAnsi="Courier New" w:cs="Courier New"/>
          <w:sz w:val="28"/>
          <w:szCs w:val="28"/>
        </w:rPr>
        <w:t xml:space="preserve">non pas dans l’intérieur d’une </w:t>
      </w:r>
    </w:p>
    <w:p w:rsidR="001C7E63" w:rsidRDefault="00337697" w:rsidP="001C7E63">
      <w:pPr>
        <w:ind w:left="708"/>
        <w:rPr>
          <w:rFonts w:ascii="Courier New" w:hAnsi="Courier New" w:cs="Courier New"/>
          <w:sz w:val="28"/>
          <w:szCs w:val="28"/>
        </w:rPr>
      </w:pPr>
      <w:r w:rsidRPr="007A5F8F">
        <w:rPr>
          <w:rFonts w:ascii="Courier New" w:hAnsi="Courier New" w:cs="Courier New"/>
          <w:sz w:val="28"/>
          <w:szCs w:val="28"/>
        </w:rPr>
        <w:t>enceinte limitée qui serait son corps</w:t>
      </w:r>
    </w:p>
    <w:p w:rsidR="00A307C5" w:rsidRDefault="001C7E6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mais à se repérer dans le réel total et brut à quoi il a affaire</w:t>
      </w:r>
      <w:r>
        <w:rPr>
          <w:rFonts w:ascii="Courier New" w:hAnsi="Courier New" w:cs="Courier New"/>
          <w:sz w:val="28"/>
          <w:szCs w:val="28"/>
        </w:rPr>
        <w:t>,</w:t>
      </w:r>
      <w:r w:rsidR="00337697" w:rsidRPr="007A5F8F">
        <w:rPr>
          <w:rFonts w:ascii="Courier New" w:hAnsi="Courier New" w:cs="Courier New"/>
          <w:sz w:val="28"/>
          <w:szCs w:val="28"/>
        </w:rPr>
        <w:t xml:space="preserve"> et que nous n’échappons pas à cette loi d’où il résulte que c’est au point précis de cette délinéation du réel en quoi consiste le progrès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science que nous aurons toujours à nous situer. </w:t>
      </w:r>
    </w:p>
    <w:p w:rsidR="001C7E63" w:rsidRDefault="001C7E63" w:rsidP="00E81B9F">
      <w:pPr>
        <w:rPr>
          <w:rFonts w:ascii="Courier New" w:hAnsi="Courier New" w:cs="Courier New"/>
          <w:sz w:val="28"/>
          <w:szCs w:val="28"/>
        </w:rPr>
      </w:pPr>
    </w:p>
    <w:p w:rsidR="001C7E63" w:rsidRDefault="00337697" w:rsidP="00E81B9F">
      <w:pPr>
        <w:rPr>
          <w:rFonts w:ascii="Courier New" w:hAnsi="Courier New" w:cs="Courier New"/>
          <w:sz w:val="28"/>
          <w:szCs w:val="28"/>
        </w:rPr>
      </w:pPr>
      <w:r w:rsidRPr="007A5F8F">
        <w:rPr>
          <w:rFonts w:ascii="Courier New" w:hAnsi="Courier New" w:cs="Courier New"/>
          <w:sz w:val="28"/>
          <w:szCs w:val="28"/>
        </w:rPr>
        <w:t>Au temps d’ÉRYXIMAQUE, il est hors de question</w:t>
      </w:r>
      <w:r w:rsidR="001C7E63">
        <w:rPr>
          <w:rFonts w:ascii="Courier New" w:hAnsi="Courier New" w:cs="Courier New"/>
          <w:sz w:val="28"/>
          <w:szCs w:val="28"/>
        </w:rPr>
        <w:t>…</w:t>
      </w:r>
    </w:p>
    <w:p w:rsidR="001C7E63" w:rsidRDefault="00337697" w:rsidP="001C7E63">
      <w:pPr>
        <w:ind w:left="708"/>
        <w:rPr>
          <w:rFonts w:ascii="Courier New" w:hAnsi="Courier New" w:cs="Courier New"/>
          <w:sz w:val="28"/>
          <w:szCs w:val="28"/>
        </w:rPr>
      </w:pPr>
      <w:r w:rsidRPr="007A5F8F">
        <w:rPr>
          <w:rFonts w:ascii="Courier New" w:hAnsi="Courier New" w:cs="Courier New"/>
          <w:sz w:val="28"/>
          <w:szCs w:val="28"/>
        </w:rPr>
        <w:t xml:space="preserve">faute de la moindre connaissance de </w:t>
      </w:r>
    </w:p>
    <w:p w:rsidR="001C7E63" w:rsidRDefault="00337697" w:rsidP="001C7E63">
      <w:pPr>
        <w:ind w:left="708"/>
        <w:rPr>
          <w:rFonts w:ascii="Courier New" w:hAnsi="Courier New" w:cs="Courier New"/>
          <w:sz w:val="28"/>
          <w:szCs w:val="28"/>
        </w:rPr>
      </w:pPr>
      <w:r w:rsidRPr="007A5F8F">
        <w:rPr>
          <w:rFonts w:ascii="Courier New" w:hAnsi="Courier New" w:cs="Courier New"/>
          <w:sz w:val="28"/>
          <w:szCs w:val="28"/>
        </w:rPr>
        <w:t>ce que c’est qu’un tissu vivant comme tel</w:t>
      </w:r>
    </w:p>
    <w:p w:rsidR="00337697" w:rsidRPr="007A5F8F" w:rsidRDefault="001C7E6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le médecin puisse faire, disons des humeurs, quelque chose d’hétérogène à l’humidité où dans le monde peuvent proliférer les végétations naturelles. Le même désordre qui provoquera dans l’homme tel excès dû à l’intempérance, à l’emportement, est celui qui amènera les désordres dans les saisons qui sont ici énumérés.</w:t>
      </w:r>
    </w:p>
    <w:p w:rsidR="00337697" w:rsidRPr="007A5F8F" w:rsidRDefault="00337697" w:rsidP="00E81B9F">
      <w:pPr>
        <w:rPr>
          <w:rFonts w:ascii="Courier New" w:hAnsi="Courier New" w:cs="Courier New"/>
          <w:sz w:val="28"/>
          <w:szCs w:val="28"/>
        </w:rPr>
      </w:pPr>
    </w:p>
    <w:p w:rsidR="001C7E63" w:rsidRDefault="00337697" w:rsidP="00E81B9F">
      <w:pPr>
        <w:rPr>
          <w:rFonts w:ascii="Courier New" w:hAnsi="Courier New" w:cs="Courier New"/>
          <w:sz w:val="28"/>
          <w:szCs w:val="28"/>
        </w:rPr>
      </w:pPr>
      <w:r w:rsidRPr="007A5F8F">
        <w:rPr>
          <w:rFonts w:ascii="Courier New" w:hAnsi="Courier New" w:cs="Courier New"/>
          <w:sz w:val="28"/>
          <w:szCs w:val="28"/>
        </w:rPr>
        <w:t>La tradition chinoise nous représente au début de l’année l’empereur</w:t>
      </w:r>
      <w:r w:rsidR="001C7E63">
        <w:rPr>
          <w:rFonts w:ascii="Courier New" w:hAnsi="Courier New" w:cs="Courier New"/>
          <w:sz w:val="28"/>
          <w:szCs w:val="28"/>
        </w:rPr>
        <w:t>…</w:t>
      </w:r>
    </w:p>
    <w:p w:rsidR="001C7E63" w:rsidRDefault="00337697" w:rsidP="001C7E63">
      <w:pPr>
        <w:ind w:left="708"/>
        <w:rPr>
          <w:rFonts w:ascii="Courier New" w:hAnsi="Courier New" w:cs="Courier New"/>
          <w:sz w:val="28"/>
          <w:szCs w:val="28"/>
        </w:rPr>
      </w:pPr>
      <w:r w:rsidRPr="007A5F8F">
        <w:rPr>
          <w:rFonts w:ascii="Courier New" w:hAnsi="Courier New" w:cs="Courier New"/>
          <w:sz w:val="28"/>
          <w:szCs w:val="28"/>
        </w:rPr>
        <w:t xml:space="preserve">celui qui peut de sa main accomplir les rites majeurs d’où dépend </w:t>
      </w:r>
      <w:r w:rsidRPr="001C7E63">
        <w:rPr>
          <w:i/>
        </w:rPr>
        <w:t>l’équilibre</w:t>
      </w:r>
      <w:r w:rsidRPr="007A5F8F">
        <w:rPr>
          <w:rFonts w:ascii="Courier New" w:hAnsi="Courier New" w:cs="Courier New"/>
          <w:sz w:val="28"/>
          <w:szCs w:val="28"/>
        </w:rPr>
        <w:t xml:space="preserve"> de tout </w:t>
      </w:r>
      <w:r w:rsidRPr="001C7E63">
        <w:rPr>
          <w:i/>
        </w:rPr>
        <w:t>l’empire du Milieu</w:t>
      </w:r>
      <w:r w:rsidRPr="007A5F8F">
        <w:rPr>
          <w:rFonts w:ascii="Courier New" w:hAnsi="Courier New" w:cs="Courier New"/>
          <w:sz w:val="28"/>
          <w:szCs w:val="28"/>
        </w:rPr>
        <w:t xml:space="preserve"> </w:t>
      </w:r>
    </w:p>
    <w:p w:rsidR="00A307C5" w:rsidRDefault="001C7E63" w:rsidP="001C7E63">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tracer ces premiers sillons dont la direction et </w:t>
      </w:r>
    </w:p>
    <w:p w:rsidR="00337697" w:rsidRPr="007A5F8F" w:rsidRDefault="00337697" w:rsidP="001C7E63">
      <w:pPr>
        <w:rPr>
          <w:rFonts w:ascii="Courier New" w:hAnsi="Courier New" w:cs="Courier New"/>
          <w:sz w:val="28"/>
          <w:szCs w:val="28"/>
        </w:rPr>
      </w:pPr>
      <w:r w:rsidRPr="007A5F8F">
        <w:rPr>
          <w:rFonts w:ascii="Courier New" w:hAnsi="Courier New" w:cs="Courier New"/>
          <w:sz w:val="28"/>
          <w:szCs w:val="28"/>
        </w:rPr>
        <w:t xml:space="preserve">la rectitude </w:t>
      </w:r>
      <w:r w:rsidR="001C7E63">
        <w:rPr>
          <w:rFonts w:ascii="Courier New" w:hAnsi="Courier New" w:cs="Courier New"/>
          <w:sz w:val="28"/>
          <w:szCs w:val="28"/>
        </w:rPr>
        <w:t>sont</w:t>
      </w:r>
      <w:r w:rsidRPr="007A5F8F">
        <w:rPr>
          <w:rFonts w:ascii="Courier New" w:hAnsi="Courier New" w:cs="Courier New"/>
          <w:sz w:val="28"/>
          <w:szCs w:val="28"/>
        </w:rPr>
        <w:t xml:space="preserve"> destinée</w:t>
      </w:r>
      <w:r w:rsidR="001C7E63">
        <w:rPr>
          <w:rFonts w:ascii="Courier New" w:hAnsi="Courier New" w:cs="Courier New"/>
          <w:sz w:val="28"/>
          <w:szCs w:val="28"/>
        </w:rPr>
        <w:t>s</w:t>
      </w:r>
      <w:r w:rsidRPr="007A5F8F">
        <w:rPr>
          <w:rFonts w:ascii="Courier New" w:hAnsi="Courier New" w:cs="Courier New"/>
          <w:sz w:val="28"/>
          <w:szCs w:val="28"/>
        </w:rPr>
        <w:t xml:space="preserve"> à assurer précisément pendant ce temps de l’année</w:t>
      </w:r>
      <w:r w:rsidR="001C7E63">
        <w:rPr>
          <w:rFonts w:ascii="Courier New" w:hAnsi="Courier New" w:cs="Courier New"/>
          <w:sz w:val="28"/>
          <w:szCs w:val="28"/>
        </w:rPr>
        <w:t>,</w:t>
      </w:r>
      <w:r w:rsidRPr="007A5F8F">
        <w:rPr>
          <w:rFonts w:ascii="Courier New" w:hAnsi="Courier New" w:cs="Courier New"/>
          <w:sz w:val="28"/>
          <w:szCs w:val="28"/>
        </w:rPr>
        <w:t xml:space="preserve"> </w:t>
      </w:r>
      <w:r w:rsidRPr="001C7E63">
        <w:rPr>
          <w:i/>
        </w:rPr>
        <w:t>l’équilibre de la nature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si j’ose dire, dans cette position rien </w:t>
      </w:r>
    </w:p>
    <w:p w:rsidR="001C7E63" w:rsidRDefault="00337697" w:rsidP="00E81B9F">
      <w:pPr>
        <w:rPr>
          <w:rFonts w:ascii="Courier New" w:hAnsi="Courier New" w:cs="Courier New"/>
          <w:sz w:val="28"/>
          <w:szCs w:val="28"/>
        </w:rPr>
      </w:pPr>
      <w:r w:rsidRPr="007A5F8F">
        <w:rPr>
          <w:rFonts w:ascii="Courier New" w:hAnsi="Courier New" w:cs="Courier New"/>
          <w:sz w:val="28"/>
          <w:szCs w:val="28"/>
        </w:rPr>
        <w:t xml:space="preserve">que de naturel. Celle où ici ÉRYXIMAQUE se rattache, </w:t>
      </w:r>
    </w:p>
    <w:p w:rsidR="001C7E63"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pour dire le mot, celle à laquelle se rattache la notion de </w:t>
      </w:r>
      <w:r w:rsidRPr="00A307C5">
        <w:rPr>
          <w:i/>
        </w:rPr>
        <w:t>l’homme microcosme</w:t>
      </w:r>
      <w:r w:rsidR="00A307C5">
        <w:rPr>
          <w:rFonts w:ascii="Courier New" w:hAnsi="Courier New" w:cs="Courier New"/>
          <w:sz w:val="28"/>
          <w:szCs w:val="28"/>
        </w:rPr>
        <w:t>.</w:t>
      </w:r>
      <w:r w:rsidRPr="007A5F8F">
        <w:rPr>
          <w:rFonts w:ascii="Courier New" w:hAnsi="Courier New" w:cs="Courier New"/>
          <w:sz w:val="28"/>
          <w:szCs w:val="28"/>
        </w:rPr>
        <w:t xml:space="preserve"> </w:t>
      </w:r>
    </w:p>
    <w:p w:rsidR="001C7E63" w:rsidRDefault="00A307C5" w:rsidP="00E81B9F">
      <w:pPr>
        <w:rPr>
          <w:rFonts w:ascii="Courier New" w:hAnsi="Courier New" w:cs="Courier New"/>
          <w:sz w:val="28"/>
          <w:szCs w:val="28"/>
        </w:rPr>
      </w:pPr>
      <w:r>
        <w:rPr>
          <w:rFonts w:ascii="Courier New" w:hAnsi="Courier New" w:cs="Courier New"/>
          <w:sz w:val="28"/>
          <w:szCs w:val="28"/>
        </w:rPr>
        <w:lastRenderedPageBreak/>
        <w:t>C</w:t>
      </w:r>
      <w:r w:rsidR="00337697" w:rsidRPr="007A5F8F">
        <w:rPr>
          <w:rFonts w:ascii="Courier New" w:hAnsi="Courier New" w:cs="Courier New"/>
          <w:sz w:val="28"/>
          <w:szCs w:val="28"/>
        </w:rPr>
        <w:t>’est à savoir</w:t>
      </w:r>
      <w:r w:rsidR="001C7E63">
        <w:rPr>
          <w:rFonts w:ascii="Courier New" w:hAnsi="Courier New" w:cs="Courier New"/>
          <w:sz w:val="28"/>
          <w:szCs w:val="28"/>
        </w:rPr>
        <w:t xml:space="preserve"> </w:t>
      </w:r>
      <w:r w:rsidR="00467386">
        <w:rPr>
          <w:rFonts w:ascii="Courier New" w:hAnsi="Courier New" w:cs="Courier New"/>
          <w:sz w:val="28"/>
          <w:szCs w:val="28"/>
        </w:rPr>
        <w:t>–</w:t>
      </w:r>
      <w:r w:rsidR="00337697" w:rsidRPr="007A5F8F">
        <w:rPr>
          <w:rFonts w:ascii="Courier New" w:hAnsi="Courier New" w:cs="Courier New"/>
          <w:sz w:val="28"/>
          <w:szCs w:val="28"/>
        </w:rPr>
        <w:t xml:space="preserve"> quoi ?</w:t>
      </w:r>
      <w:r w:rsidR="001C7E63">
        <w:rPr>
          <w:rFonts w:ascii="Courier New" w:hAnsi="Courier New" w:cs="Courier New"/>
          <w:sz w:val="28"/>
          <w:szCs w:val="28"/>
        </w:rPr>
        <w:t xml:space="preserve"> </w:t>
      </w:r>
      <w:r w:rsidR="00467386">
        <w:rPr>
          <w:rFonts w:ascii="Courier New" w:hAnsi="Courier New" w:cs="Courier New"/>
          <w:sz w:val="28"/>
          <w:szCs w:val="28"/>
        </w:rPr>
        <w:t>–</w:t>
      </w:r>
      <w:r w:rsidR="00337697" w:rsidRPr="007A5F8F">
        <w:rPr>
          <w:rFonts w:ascii="Courier New" w:hAnsi="Courier New" w:cs="Courier New"/>
          <w:sz w:val="28"/>
          <w:szCs w:val="28"/>
        </w:rPr>
        <w:t xml:space="preserve"> non pas que l’homme est </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en lui</w:t>
      </w:r>
      <w:r w:rsidR="00454FCC">
        <w:rPr>
          <w:rFonts w:ascii="Courier New" w:hAnsi="Courier New" w:cs="Courier New"/>
          <w:sz w:val="28"/>
          <w:szCs w:val="28"/>
        </w:rPr>
        <w:t>–</w:t>
      </w:r>
      <w:r w:rsidRPr="007A5F8F">
        <w:rPr>
          <w:rFonts w:ascii="Courier New" w:hAnsi="Courier New" w:cs="Courier New"/>
          <w:sz w:val="28"/>
          <w:szCs w:val="28"/>
        </w:rPr>
        <w:t xml:space="preserve">même un </w:t>
      </w:r>
      <w:r w:rsidRPr="001C7E63">
        <w:rPr>
          <w:i/>
        </w:rPr>
        <w:t>résumé</w:t>
      </w:r>
      <w:r w:rsidRPr="007A5F8F">
        <w:rPr>
          <w:rFonts w:ascii="Courier New" w:hAnsi="Courier New" w:cs="Courier New"/>
          <w:sz w:val="28"/>
          <w:szCs w:val="28"/>
        </w:rPr>
        <w:t xml:space="preserve">, un </w:t>
      </w:r>
      <w:r w:rsidRPr="001C7E63">
        <w:rPr>
          <w:i/>
        </w:rPr>
        <w:t>reflet</w:t>
      </w:r>
      <w:r w:rsidRPr="007A5F8F">
        <w:rPr>
          <w:rFonts w:ascii="Courier New" w:hAnsi="Courier New" w:cs="Courier New"/>
          <w:sz w:val="28"/>
          <w:szCs w:val="28"/>
        </w:rPr>
        <w:t xml:space="preserve">, une </w:t>
      </w:r>
      <w:r w:rsidRPr="001C7E63">
        <w:rPr>
          <w:i/>
        </w:rPr>
        <w:t>image</w:t>
      </w:r>
      <w:r w:rsidRPr="007A5F8F">
        <w:rPr>
          <w:rFonts w:ascii="Courier New" w:hAnsi="Courier New" w:cs="Courier New"/>
          <w:sz w:val="28"/>
          <w:szCs w:val="28"/>
        </w:rPr>
        <w:t xml:space="preserve"> de la nature, mais qu’ils sont une seule et même chose, </w:t>
      </w:r>
    </w:p>
    <w:p w:rsidR="00D91935" w:rsidRDefault="00337697" w:rsidP="00E81B9F">
      <w:pPr>
        <w:rPr>
          <w:rFonts w:ascii="Courier New" w:hAnsi="Courier New" w:cs="Courier New"/>
          <w:sz w:val="28"/>
          <w:szCs w:val="28"/>
        </w:rPr>
      </w:pPr>
      <w:r w:rsidRPr="007A5F8F">
        <w:rPr>
          <w:rFonts w:ascii="Courier New" w:hAnsi="Courier New" w:cs="Courier New"/>
          <w:sz w:val="28"/>
          <w:szCs w:val="28"/>
        </w:rPr>
        <w:t xml:space="preserve">qu’on ne peut songer à composer l’homme que de l’ordre et de l’harmonie des composantes cosmiques. </w:t>
      </w:r>
    </w:p>
    <w:p w:rsidR="00D91935" w:rsidRDefault="00D91935" w:rsidP="00E81B9F">
      <w:pPr>
        <w:rPr>
          <w:rFonts w:ascii="Courier New" w:hAnsi="Courier New" w:cs="Courier New"/>
          <w:sz w:val="28"/>
          <w:szCs w:val="28"/>
        </w:rPr>
      </w:pPr>
    </w:p>
    <w:p w:rsidR="00D91935"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une position dont simplement je voulais vous laisser aujourd’hui avec cette question de savoir </w:t>
      </w:r>
    </w:p>
    <w:p w:rsidR="00D91935" w:rsidRDefault="00337697" w:rsidP="00E81B9F">
      <w:pPr>
        <w:rPr>
          <w:rFonts w:ascii="Courier New" w:hAnsi="Courier New" w:cs="Courier New"/>
          <w:sz w:val="28"/>
          <w:szCs w:val="28"/>
        </w:rPr>
      </w:pPr>
      <w:r w:rsidRPr="007A5F8F">
        <w:rPr>
          <w:rFonts w:ascii="Courier New" w:hAnsi="Courier New" w:cs="Courier New"/>
          <w:sz w:val="28"/>
          <w:szCs w:val="28"/>
        </w:rPr>
        <w:t>si elle ne conserve pas</w:t>
      </w:r>
      <w:r w:rsidR="00D91935">
        <w:rPr>
          <w:rFonts w:ascii="Courier New" w:hAnsi="Courier New" w:cs="Courier New"/>
          <w:sz w:val="28"/>
          <w:szCs w:val="28"/>
        </w:rPr>
        <w:t>…</w:t>
      </w:r>
    </w:p>
    <w:p w:rsidR="00D91935" w:rsidRDefault="00337697" w:rsidP="00A307C5">
      <w:pPr>
        <w:ind w:left="708"/>
        <w:rPr>
          <w:rFonts w:ascii="Courier New" w:hAnsi="Courier New" w:cs="Courier New"/>
          <w:sz w:val="28"/>
          <w:szCs w:val="28"/>
        </w:rPr>
      </w:pPr>
      <w:r w:rsidRPr="007A5F8F">
        <w:rPr>
          <w:rFonts w:ascii="Courier New" w:hAnsi="Courier New" w:cs="Courier New"/>
          <w:sz w:val="28"/>
          <w:szCs w:val="28"/>
        </w:rPr>
        <w:t>malgré la limitation dans laquelle nous croyons avoir réduit le sens de la biologie</w:t>
      </w:r>
    </w:p>
    <w:p w:rsidR="00D91935" w:rsidRDefault="00D9193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dans nos présupposés mentaux quelques traces</w:t>
      </w:r>
      <w:r>
        <w:rPr>
          <w:rFonts w:ascii="Courier New" w:hAnsi="Courier New" w:cs="Courier New"/>
          <w:sz w:val="28"/>
          <w:szCs w:val="28"/>
        </w:rPr>
        <w:t> ?</w:t>
      </w:r>
      <w:r w:rsidR="00337697" w:rsidRPr="007A5F8F">
        <w:rPr>
          <w:rFonts w:ascii="Courier New" w:hAnsi="Courier New" w:cs="Courier New"/>
          <w:sz w:val="28"/>
          <w:szCs w:val="28"/>
        </w:rPr>
        <w:t xml:space="preserve"> </w:t>
      </w:r>
    </w:p>
    <w:p w:rsidR="00A307C5" w:rsidRDefault="00A307C5" w:rsidP="00E81B9F">
      <w:pPr>
        <w:rPr>
          <w:rFonts w:ascii="Courier New" w:hAnsi="Courier New" w:cs="Courier New"/>
          <w:sz w:val="28"/>
          <w:szCs w:val="28"/>
        </w:rPr>
      </w:pP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Assurément, les détecter n’est pas tellement intéressant il ne s’agit que de nous apercevoir </w:t>
      </w:r>
    </w:p>
    <w:p w:rsidR="00D91935" w:rsidRDefault="00337697" w:rsidP="00E81B9F">
      <w:pPr>
        <w:rPr>
          <w:rFonts w:ascii="Courier New" w:hAnsi="Courier New" w:cs="Courier New"/>
          <w:sz w:val="28"/>
          <w:szCs w:val="28"/>
        </w:rPr>
      </w:pPr>
      <w:r w:rsidRPr="007A5F8F">
        <w:rPr>
          <w:rFonts w:ascii="Courier New" w:hAnsi="Courier New" w:cs="Courier New"/>
          <w:sz w:val="28"/>
          <w:szCs w:val="28"/>
        </w:rPr>
        <w:t>où nous</w:t>
      </w:r>
      <w:r w:rsidRPr="007A5F8F">
        <w:rPr>
          <w:b/>
          <w:bCs/>
          <w:sz w:val="28"/>
          <w:szCs w:val="28"/>
        </w:rPr>
        <w:t xml:space="preserve">  </w:t>
      </w:r>
      <w:r w:rsidRPr="007A5F8F">
        <w:rPr>
          <w:rFonts w:ascii="Courier New" w:hAnsi="Courier New" w:cs="Courier New"/>
          <w:sz w:val="28"/>
          <w:szCs w:val="28"/>
        </w:rPr>
        <w:t>nous plaçons</w:t>
      </w:r>
      <w:r w:rsidR="00D91935">
        <w:rPr>
          <w:rFonts w:ascii="Courier New" w:hAnsi="Courier New" w:cs="Courier New"/>
          <w:sz w:val="28"/>
          <w:szCs w:val="28"/>
        </w:rPr>
        <w:t> :</w:t>
      </w:r>
      <w:r w:rsidRPr="007A5F8F">
        <w:rPr>
          <w:rFonts w:ascii="Courier New" w:hAnsi="Courier New" w:cs="Courier New"/>
          <w:sz w:val="28"/>
          <w:szCs w:val="28"/>
        </w:rPr>
        <w:t xml:space="preserve"> </w:t>
      </w:r>
    </w:p>
    <w:p w:rsidR="00D91935" w:rsidRDefault="00337697" w:rsidP="00E81B9F">
      <w:pPr>
        <w:rPr>
          <w:rFonts w:ascii="Courier New" w:hAnsi="Courier New" w:cs="Courier New"/>
          <w:sz w:val="28"/>
          <w:szCs w:val="28"/>
        </w:rPr>
      </w:pPr>
      <w:r w:rsidRPr="007A5F8F">
        <w:rPr>
          <w:rFonts w:ascii="Courier New" w:hAnsi="Courier New" w:cs="Courier New"/>
          <w:sz w:val="28"/>
          <w:szCs w:val="28"/>
        </w:rPr>
        <w:t>dans quelle zone, dans quel niveau plus fondamental nous nous plaçons, nous analystes, quand nous agitons pour nous comprendre nous</w:t>
      </w:r>
      <w:r w:rsidR="00454FCC">
        <w:rPr>
          <w:rFonts w:ascii="Courier New" w:hAnsi="Courier New" w:cs="Courier New"/>
          <w:sz w:val="28"/>
          <w:szCs w:val="28"/>
        </w:rPr>
        <w:t>–</w:t>
      </w:r>
      <w:r w:rsidRPr="007A5F8F">
        <w:rPr>
          <w:rFonts w:ascii="Courier New" w:hAnsi="Courier New" w:cs="Courier New"/>
          <w:sz w:val="28"/>
          <w:szCs w:val="28"/>
        </w:rPr>
        <w:t xml:space="preserve">mêmes des notions comme </w:t>
      </w:r>
      <w:r w:rsidR="00D91935">
        <w:rPr>
          <w:rFonts w:ascii="Courier New" w:hAnsi="Courier New" w:cs="Courier New"/>
          <w:sz w:val="28"/>
          <w:szCs w:val="28"/>
        </w:rPr>
        <w:t>« </w:t>
      </w:r>
      <w:r w:rsidRPr="00D91935">
        <w:rPr>
          <w:i/>
        </w:rPr>
        <w:t>l’instinct de mort</w:t>
      </w:r>
      <w:r w:rsidR="00D91935">
        <w:rPr>
          <w:rFonts w:ascii="Courier New" w:hAnsi="Courier New" w:cs="Courier New"/>
          <w:sz w:val="28"/>
          <w:szCs w:val="28"/>
        </w:rPr>
        <w:t> »</w:t>
      </w:r>
      <w:r w:rsidRPr="007A5F8F">
        <w:rPr>
          <w:rFonts w:ascii="Courier New" w:hAnsi="Courier New" w:cs="Courier New"/>
          <w:sz w:val="28"/>
          <w:szCs w:val="28"/>
        </w:rPr>
        <w:t>, qui est à proprement parler</w:t>
      </w:r>
      <w:r w:rsidR="00D91935">
        <w:rPr>
          <w:rFonts w:ascii="Courier New" w:hAnsi="Courier New" w:cs="Courier New"/>
          <w:sz w:val="28"/>
          <w:szCs w:val="28"/>
        </w:rPr>
        <w:t>…</w:t>
      </w:r>
    </w:p>
    <w:p w:rsidR="00D91935" w:rsidRDefault="00337697" w:rsidP="00A307C5">
      <w:pPr>
        <w:ind w:firstLine="708"/>
        <w:rPr>
          <w:rFonts w:ascii="Courier New" w:hAnsi="Courier New" w:cs="Courier New"/>
          <w:sz w:val="28"/>
          <w:szCs w:val="28"/>
        </w:rPr>
      </w:pPr>
      <w:r w:rsidRPr="007A5F8F">
        <w:rPr>
          <w:rFonts w:ascii="Courier New" w:hAnsi="Courier New" w:cs="Courier New"/>
          <w:sz w:val="28"/>
          <w:szCs w:val="28"/>
        </w:rPr>
        <w:t>comme FREUD ne l’a pas méconnu</w:t>
      </w:r>
    </w:p>
    <w:p w:rsidR="00D91935" w:rsidRDefault="00D91935" w:rsidP="00E81B9F">
      <w:pPr>
        <w:rPr>
          <w:rFonts w:ascii="Courier New" w:hAnsi="Courier New" w:cs="Courier New"/>
          <w:sz w:val="28"/>
          <w:szCs w:val="28"/>
        </w:rPr>
      </w:pPr>
      <w:r>
        <w:rPr>
          <w:rFonts w:ascii="Courier New" w:hAnsi="Courier New" w:cs="Courier New"/>
          <w:sz w:val="28"/>
          <w:szCs w:val="28"/>
        </w:rPr>
        <w:t>…</w:t>
      </w:r>
      <w:r w:rsidR="00337697" w:rsidRPr="00A307C5">
        <w:rPr>
          <w:i/>
          <w:color w:val="0000CC"/>
        </w:rPr>
        <w:t>une notion empédocléenne</w:t>
      </w:r>
      <w:r w:rsidR="00337697" w:rsidRPr="007A5F8F">
        <w:rPr>
          <w:rFonts w:ascii="Courier New" w:hAnsi="Courier New" w:cs="Courier New"/>
          <w:sz w:val="28"/>
          <w:szCs w:val="28"/>
        </w:rPr>
        <w:t xml:space="preserve">. </w:t>
      </w:r>
    </w:p>
    <w:p w:rsidR="00D91935" w:rsidRDefault="00D9193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Or c’est à cela que va se référer </w:t>
      </w:r>
      <w:r w:rsidRPr="00D91935">
        <w:rPr>
          <w:i/>
        </w:rPr>
        <w:t>le discours d’</w:t>
      </w:r>
      <w:r w:rsidRPr="007A5F8F">
        <w:rPr>
          <w:rFonts w:ascii="Courier New" w:hAnsi="Courier New" w:cs="Courier New"/>
          <w:sz w:val="28"/>
          <w:szCs w:val="28"/>
        </w:rPr>
        <w:t xml:space="preserve">ARISTOPHANE. </w:t>
      </w:r>
    </w:p>
    <w:p w:rsidR="00A307C5" w:rsidRDefault="00A307C5" w:rsidP="00E81B9F">
      <w:pPr>
        <w:pStyle w:val="Corpsdetexte"/>
        <w:rPr>
          <w:b w:val="0"/>
          <w:bCs w:val="0"/>
          <w:sz w:val="28"/>
          <w:szCs w:val="28"/>
        </w:rPr>
      </w:pPr>
    </w:p>
    <w:p w:rsidR="00D91935" w:rsidRDefault="00337697" w:rsidP="00E81B9F">
      <w:pPr>
        <w:pStyle w:val="Corpsdetexte"/>
        <w:rPr>
          <w:b w:val="0"/>
          <w:bCs w:val="0"/>
          <w:sz w:val="28"/>
          <w:szCs w:val="28"/>
        </w:rPr>
      </w:pPr>
      <w:r w:rsidRPr="007A5F8F">
        <w:rPr>
          <w:b w:val="0"/>
          <w:bCs w:val="0"/>
          <w:sz w:val="28"/>
          <w:szCs w:val="28"/>
        </w:rPr>
        <w:t xml:space="preserve">Ce que je vous montrerai la prochaine fois, c’est que ce formidable </w:t>
      </w:r>
      <w:r w:rsidR="00D91935">
        <w:rPr>
          <w:b w:val="0"/>
          <w:bCs w:val="0"/>
          <w:sz w:val="28"/>
          <w:szCs w:val="28"/>
        </w:rPr>
        <w:t>« </w:t>
      </w:r>
      <w:r w:rsidRPr="00D91935">
        <w:rPr>
          <w:rFonts w:ascii="Times New Roman" w:hAnsi="Times New Roman" w:cs="Times New Roman"/>
          <w:b w:val="0"/>
          <w:bCs w:val="0"/>
          <w:i/>
          <w:iCs/>
        </w:rPr>
        <w:t>gag</w:t>
      </w:r>
      <w:r w:rsidR="00D91935">
        <w:rPr>
          <w:b w:val="0"/>
          <w:bCs w:val="0"/>
          <w:iCs/>
          <w:sz w:val="28"/>
          <w:szCs w:val="28"/>
        </w:rPr>
        <w:t> »</w:t>
      </w:r>
      <w:r w:rsidRPr="007A5F8F">
        <w:rPr>
          <w:b w:val="0"/>
          <w:bCs w:val="0"/>
          <w:sz w:val="28"/>
          <w:szCs w:val="28"/>
        </w:rPr>
        <w:t xml:space="preserve"> qui est manifestement présenté comme une </w:t>
      </w:r>
      <w:r w:rsidRPr="00A307C5">
        <w:rPr>
          <w:rFonts w:ascii="Times New Roman" w:hAnsi="Times New Roman" w:cs="Times New Roman"/>
          <w:b w:val="0"/>
          <w:bCs w:val="0"/>
          <w:i/>
        </w:rPr>
        <w:t>entrée de clown</w:t>
      </w:r>
      <w:r w:rsidRPr="007A5F8F">
        <w:rPr>
          <w:b w:val="0"/>
          <w:bCs w:val="0"/>
          <w:sz w:val="28"/>
          <w:szCs w:val="28"/>
        </w:rPr>
        <w:t xml:space="preserve"> culbutant dans une scène de la comédie athénienne, se réfère expressément comme tel</w:t>
      </w:r>
      <w:r w:rsidR="00D91935">
        <w:rPr>
          <w:b w:val="0"/>
          <w:bCs w:val="0"/>
          <w:sz w:val="28"/>
          <w:szCs w:val="28"/>
        </w:rPr>
        <w:t>…</w:t>
      </w:r>
      <w:r w:rsidRPr="007A5F8F">
        <w:rPr>
          <w:b w:val="0"/>
          <w:bCs w:val="0"/>
          <w:sz w:val="28"/>
          <w:szCs w:val="28"/>
        </w:rPr>
        <w:t xml:space="preserve"> </w:t>
      </w:r>
    </w:p>
    <w:p w:rsidR="00D91935" w:rsidRDefault="00337697" w:rsidP="00D91935">
      <w:pPr>
        <w:pStyle w:val="Corpsdetexte"/>
        <w:ind w:firstLine="708"/>
        <w:rPr>
          <w:b w:val="0"/>
          <w:bCs w:val="0"/>
          <w:sz w:val="28"/>
          <w:szCs w:val="28"/>
        </w:rPr>
      </w:pPr>
      <w:r w:rsidRPr="007A5F8F">
        <w:rPr>
          <w:b w:val="0"/>
          <w:bCs w:val="0"/>
          <w:sz w:val="28"/>
          <w:szCs w:val="28"/>
        </w:rPr>
        <w:t>et je vous en montrerai les preuves</w:t>
      </w:r>
    </w:p>
    <w:p w:rsidR="00D91935" w:rsidRDefault="00D91935" w:rsidP="00E81B9F">
      <w:pPr>
        <w:pStyle w:val="Corpsdetexte"/>
        <w:rPr>
          <w:b w:val="0"/>
          <w:bCs w:val="0"/>
          <w:sz w:val="28"/>
          <w:szCs w:val="28"/>
        </w:rPr>
      </w:pPr>
      <w:r>
        <w:rPr>
          <w:b w:val="0"/>
          <w:bCs w:val="0"/>
          <w:sz w:val="28"/>
          <w:szCs w:val="28"/>
        </w:rPr>
        <w:t>…</w:t>
      </w:r>
      <w:r w:rsidR="00337697" w:rsidRPr="007A5F8F">
        <w:rPr>
          <w:b w:val="0"/>
          <w:bCs w:val="0"/>
          <w:sz w:val="28"/>
          <w:szCs w:val="28"/>
        </w:rPr>
        <w:t xml:space="preserve">à cette conception cosmologique de l’homme. </w:t>
      </w:r>
    </w:p>
    <w:p w:rsidR="00D91935" w:rsidRDefault="00D91935" w:rsidP="00E81B9F">
      <w:pPr>
        <w:pStyle w:val="Corpsdetexte"/>
        <w:rPr>
          <w:b w:val="0"/>
          <w:bCs w:val="0"/>
          <w:sz w:val="28"/>
          <w:szCs w:val="28"/>
        </w:rPr>
      </w:pPr>
    </w:p>
    <w:p w:rsidR="00D91935" w:rsidRDefault="00337697" w:rsidP="00E81B9F">
      <w:pPr>
        <w:pStyle w:val="Corpsdetexte"/>
        <w:rPr>
          <w:b w:val="0"/>
          <w:bCs w:val="0"/>
          <w:sz w:val="28"/>
          <w:szCs w:val="28"/>
        </w:rPr>
      </w:pPr>
      <w:r w:rsidRPr="007A5F8F">
        <w:rPr>
          <w:b w:val="0"/>
          <w:bCs w:val="0"/>
          <w:sz w:val="28"/>
          <w:szCs w:val="28"/>
        </w:rPr>
        <w:t xml:space="preserve">Et à partir de là je vous montrerai l’ouverture surprenante de ce qui en résulte, ouverture laissée béante concernant l’idée que PLATON pouvait se faire de </w:t>
      </w:r>
      <w:r w:rsidR="00D91935" w:rsidRPr="00D91935">
        <w:rPr>
          <w:rFonts w:ascii="Times New Roman" w:hAnsi="Times New Roman" w:cs="Times New Roman"/>
          <w:b w:val="0"/>
          <w:i/>
          <w:color w:val="0000CC"/>
        </w:rPr>
        <w:t>l’amour</w:t>
      </w:r>
      <w:r w:rsidR="00D91935">
        <w:rPr>
          <w:b w:val="0"/>
          <w:bCs w:val="0"/>
          <w:sz w:val="28"/>
          <w:szCs w:val="28"/>
        </w:rPr>
        <w:t>…</w:t>
      </w:r>
    </w:p>
    <w:p w:rsidR="00D91935" w:rsidRDefault="00337697" w:rsidP="00D91935">
      <w:pPr>
        <w:pStyle w:val="Corpsdetexte"/>
        <w:ind w:firstLine="708"/>
        <w:rPr>
          <w:b w:val="0"/>
          <w:bCs w:val="0"/>
          <w:sz w:val="28"/>
          <w:szCs w:val="28"/>
        </w:rPr>
      </w:pPr>
      <w:r w:rsidRPr="007A5F8F">
        <w:rPr>
          <w:b w:val="0"/>
          <w:bCs w:val="0"/>
          <w:sz w:val="28"/>
          <w:szCs w:val="28"/>
        </w:rPr>
        <w:t>je vais jusque</w:t>
      </w:r>
      <w:r w:rsidR="00467386" w:rsidRPr="00467386">
        <w:rPr>
          <w:b w:val="0"/>
          <w:sz w:val="28"/>
          <w:szCs w:val="28"/>
        </w:rPr>
        <w:t>–</w:t>
      </w:r>
      <w:r w:rsidRPr="007A5F8F">
        <w:rPr>
          <w:b w:val="0"/>
          <w:bCs w:val="0"/>
          <w:sz w:val="28"/>
          <w:szCs w:val="28"/>
        </w:rPr>
        <w:t>là</w:t>
      </w:r>
      <w:r w:rsidR="00D91935">
        <w:rPr>
          <w:b w:val="0"/>
          <w:bCs w:val="0"/>
          <w:sz w:val="28"/>
          <w:szCs w:val="28"/>
        </w:rPr>
        <w:t> !</w:t>
      </w:r>
    </w:p>
    <w:p w:rsidR="00337697" w:rsidRPr="007A5F8F" w:rsidRDefault="00D91935" w:rsidP="00E81B9F">
      <w:pPr>
        <w:pStyle w:val="Corpsdetexte"/>
        <w:rPr>
          <w:b w:val="0"/>
          <w:bCs w:val="0"/>
          <w:sz w:val="28"/>
          <w:szCs w:val="28"/>
        </w:rPr>
      </w:pPr>
      <w:r>
        <w:rPr>
          <w:b w:val="0"/>
          <w:bCs w:val="0"/>
          <w:sz w:val="28"/>
          <w:szCs w:val="28"/>
        </w:rPr>
        <w:t>…</w:t>
      </w:r>
      <w:r w:rsidR="00337697" w:rsidRPr="007A5F8F">
        <w:rPr>
          <w:b w:val="0"/>
          <w:bCs w:val="0"/>
          <w:sz w:val="28"/>
          <w:szCs w:val="28"/>
        </w:rPr>
        <w:t xml:space="preserve">concernant la dérision radicale que la seule approche des problèmes de </w:t>
      </w:r>
      <w:r w:rsidRPr="00D91935">
        <w:rPr>
          <w:rFonts w:ascii="Times New Roman" w:hAnsi="Times New Roman" w:cs="Times New Roman"/>
          <w:b w:val="0"/>
          <w:i/>
          <w:color w:val="0000CC"/>
        </w:rPr>
        <w:t>l’amour</w:t>
      </w:r>
      <w:r w:rsidR="00337697" w:rsidRPr="007A5F8F">
        <w:rPr>
          <w:b w:val="0"/>
          <w:bCs w:val="0"/>
          <w:sz w:val="28"/>
          <w:szCs w:val="28"/>
        </w:rPr>
        <w:t xml:space="preserve"> apportait à cet ordre incorruptible, matériel, super</w:t>
      </w:r>
      <w:r w:rsidR="00467386" w:rsidRPr="00467386">
        <w:rPr>
          <w:b w:val="0"/>
          <w:sz w:val="28"/>
          <w:szCs w:val="28"/>
        </w:rPr>
        <w:t>–</w:t>
      </w:r>
      <w:r w:rsidR="00337697" w:rsidRPr="007A5F8F">
        <w:rPr>
          <w:b w:val="0"/>
          <w:bCs w:val="0"/>
          <w:sz w:val="28"/>
          <w:szCs w:val="28"/>
        </w:rPr>
        <w:t>essentiel, purement idéal, participatoire éternel et incréé qui est celui, ironiquement peut</w:t>
      </w:r>
      <w:r w:rsidR="00454FCC">
        <w:rPr>
          <w:b w:val="0"/>
          <w:bCs w:val="0"/>
          <w:sz w:val="28"/>
          <w:szCs w:val="28"/>
        </w:rPr>
        <w:t>–</w:t>
      </w:r>
      <w:r w:rsidR="00337697" w:rsidRPr="007A5F8F">
        <w:rPr>
          <w:b w:val="0"/>
          <w:bCs w:val="0"/>
          <w:sz w:val="28"/>
          <w:szCs w:val="28"/>
        </w:rPr>
        <w:t>être, que toute son œuvre nous découvre.</w:t>
      </w:r>
    </w:p>
    <w:p w:rsidR="00337697" w:rsidRPr="007A5F8F" w:rsidRDefault="00337697" w:rsidP="00E81B9F">
      <w:pPr>
        <w:rPr>
          <w:sz w:val="28"/>
          <w:szCs w:val="28"/>
        </w:rPr>
      </w:pPr>
      <w:r w:rsidRPr="007A5F8F">
        <w:rPr>
          <w:b/>
          <w:bCs/>
          <w:sz w:val="28"/>
          <w:szCs w:val="28"/>
        </w:rPr>
        <w:br w:type="page"/>
      </w:r>
      <w:r w:rsidRPr="00A307C5">
        <w:rPr>
          <w:rFonts w:ascii="Garamond" w:hAnsi="Garamond"/>
          <w:color w:val="C00000"/>
          <w:sz w:val="28"/>
          <w:szCs w:val="28"/>
        </w:rPr>
        <w:lastRenderedPageBreak/>
        <w:t>21  D</w:t>
      </w:r>
      <w:bookmarkStart w:id="11" w:name="DEC21"/>
      <w:bookmarkEnd w:id="11"/>
      <w:r w:rsidRPr="00A307C5">
        <w:rPr>
          <w:rFonts w:ascii="Garamond" w:hAnsi="Garamond"/>
          <w:color w:val="C00000"/>
          <w:sz w:val="28"/>
          <w:szCs w:val="28"/>
        </w:rPr>
        <w:t>écembre  1960</w:t>
      </w:r>
      <w:r w:rsidRPr="007A5F8F">
        <w:rPr>
          <w:sz w:val="28"/>
          <w:szCs w:val="28"/>
        </w:rPr>
        <w:t xml:space="preserve">                                                               </w:t>
      </w:r>
      <w:hyperlink w:anchor="RETOUR" w:history="1">
        <w:hyperlink w:anchor="TABLE" w:history="1">
          <w:r w:rsidRPr="00230AA8">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AF5E11" w:rsidRPr="004314C4" w:rsidRDefault="00337697" w:rsidP="00E81B9F">
      <w:pPr>
        <w:rPr>
          <w:rFonts w:ascii="Courier New" w:hAnsi="Courier New" w:cs="Courier New"/>
          <w:i/>
        </w:rPr>
      </w:pPr>
      <w:r w:rsidRPr="007A5F8F">
        <w:rPr>
          <w:rFonts w:ascii="Courier New" w:hAnsi="Courier New" w:cs="Courier New"/>
          <w:sz w:val="28"/>
          <w:szCs w:val="28"/>
        </w:rPr>
        <w:t>Notre propos, je l’espère</w:t>
      </w:r>
      <w:r w:rsidR="00AF5E11">
        <w:rPr>
          <w:rFonts w:ascii="Courier New" w:hAnsi="Courier New" w:cs="Courier New"/>
          <w:sz w:val="28"/>
          <w:szCs w:val="28"/>
        </w:rPr>
        <w:t>,</w:t>
      </w:r>
      <w:r w:rsidRPr="007A5F8F">
        <w:rPr>
          <w:rFonts w:ascii="Courier New" w:hAnsi="Courier New" w:cs="Courier New"/>
          <w:sz w:val="28"/>
          <w:szCs w:val="28"/>
        </w:rPr>
        <w:t xml:space="preserve"> va aujourd’hui</w:t>
      </w:r>
      <w:r w:rsidR="00AF5E11">
        <w:rPr>
          <w:rFonts w:ascii="Courier New" w:hAnsi="Courier New" w:cs="Courier New"/>
          <w:sz w:val="28"/>
          <w:szCs w:val="28"/>
        </w:rPr>
        <w:t xml:space="preserve"> </w:t>
      </w:r>
      <w:r w:rsidR="00467386">
        <w:rPr>
          <w:rFonts w:ascii="Courier New" w:hAnsi="Courier New" w:cs="Courier New"/>
          <w:sz w:val="28"/>
          <w:szCs w:val="28"/>
        </w:rPr>
        <w:t>–</w:t>
      </w:r>
      <w:r w:rsidRPr="007A5F8F">
        <w:rPr>
          <w:rFonts w:ascii="Courier New" w:hAnsi="Courier New" w:cs="Courier New"/>
          <w:sz w:val="28"/>
          <w:szCs w:val="28"/>
        </w:rPr>
        <w:t xml:space="preserve"> </w:t>
      </w:r>
      <w:r w:rsidRPr="004314C4">
        <w:rPr>
          <w:rFonts w:ascii="Courier New" w:hAnsi="Courier New" w:cs="Courier New"/>
          <w:i/>
        </w:rPr>
        <w:t xml:space="preserve">devant </w:t>
      </w:r>
    </w:p>
    <w:p w:rsidR="00230AA8" w:rsidRDefault="00337697" w:rsidP="00E81B9F">
      <w:pPr>
        <w:rPr>
          <w:rFonts w:ascii="Courier New" w:hAnsi="Courier New" w:cs="Courier New"/>
          <w:sz w:val="28"/>
          <w:szCs w:val="28"/>
        </w:rPr>
      </w:pPr>
      <w:r w:rsidRPr="004314C4">
        <w:rPr>
          <w:rFonts w:ascii="Courier New" w:hAnsi="Courier New" w:cs="Courier New"/>
          <w:i/>
        </w:rPr>
        <w:t>la conjoncture céleste</w:t>
      </w:r>
      <w:r w:rsidR="00AF5E11">
        <w:rPr>
          <w:rFonts w:ascii="Courier New" w:hAnsi="Courier New" w:cs="Courier New"/>
          <w:sz w:val="28"/>
          <w:szCs w:val="28"/>
        </w:rPr>
        <w:t xml:space="preserve"> </w:t>
      </w:r>
      <w:r w:rsidR="00467386">
        <w:rPr>
          <w:rFonts w:ascii="Courier New" w:hAnsi="Courier New" w:cs="Courier New"/>
          <w:sz w:val="28"/>
          <w:szCs w:val="28"/>
        </w:rPr>
        <w:t>–</w:t>
      </w:r>
      <w:r w:rsidRPr="007A5F8F">
        <w:rPr>
          <w:rFonts w:ascii="Courier New" w:hAnsi="Courier New" w:cs="Courier New"/>
          <w:sz w:val="28"/>
          <w:szCs w:val="28"/>
        </w:rPr>
        <w:t xml:space="preserve"> passer par son solstice d’hiver. Je veux dire qu’entraînés par l’orbe qu’il comporte, il a pu vous sembler que nous nous éloignions toujours plus de notre sujet du transfert. </w:t>
      </w:r>
    </w:p>
    <w:p w:rsidR="00230AA8" w:rsidRDefault="00230AA8" w:rsidP="00E81B9F">
      <w:pPr>
        <w:rPr>
          <w:rFonts w:ascii="Courier New" w:hAnsi="Courier New" w:cs="Courier New"/>
          <w:sz w:val="28"/>
          <w:szCs w:val="28"/>
        </w:rPr>
      </w:pPr>
    </w:p>
    <w:p w:rsidR="00230AA8" w:rsidRDefault="00337697" w:rsidP="00E81B9F">
      <w:pPr>
        <w:rPr>
          <w:rFonts w:ascii="Courier New" w:hAnsi="Courier New" w:cs="Courier New"/>
          <w:sz w:val="28"/>
          <w:szCs w:val="28"/>
        </w:rPr>
      </w:pPr>
      <w:r w:rsidRPr="007A5F8F">
        <w:rPr>
          <w:rFonts w:ascii="Courier New" w:hAnsi="Courier New" w:cs="Courier New"/>
          <w:sz w:val="28"/>
          <w:szCs w:val="28"/>
        </w:rPr>
        <w:t>Soyez donc rassurés</w:t>
      </w:r>
      <w:r w:rsidR="00230AA8">
        <w:rPr>
          <w:rFonts w:ascii="Courier New" w:hAnsi="Courier New" w:cs="Courier New"/>
          <w:sz w:val="28"/>
          <w:szCs w:val="28"/>
        </w:rPr>
        <w:t> !</w:t>
      </w:r>
      <w:r w:rsidRPr="007A5F8F">
        <w:rPr>
          <w:rFonts w:ascii="Courier New" w:hAnsi="Courier New" w:cs="Courier New"/>
          <w:sz w:val="28"/>
          <w:szCs w:val="28"/>
        </w:rPr>
        <w:t xml:space="preserve">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Nous atteignons aujourd’hui le point le plus bas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ellipse et je crois qu’à partir du moment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où nous avions entrevu</w:t>
      </w:r>
      <w:r w:rsidR="00230AA8">
        <w:rPr>
          <w:rFonts w:ascii="Courier New" w:hAnsi="Courier New" w:cs="Courier New"/>
          <w:sz w:val="28"/>
          <w:szCs w:val="28"/>
        </w:rPr>
        <w:t>…</w:t>
      </w:r>
      <w:r w:rsidRPr="007A5F8F">
        <w:rPr>
          <w:rFonts w:ascii="Courier New" w:hAnsi="Courier New" w:cs="Courier New"/>
          <w:sz w:val="28"/>
          <w:szCs w:val="28"/>
        </w:rPr>
        <w:t xml:space="preserve"> </w:t>
      </w:r>
    </w:p>
    <w:p w:rsidR="00230AA8" w:rsidRDefault="00337697" w:rsidP="00230AA8">
      <w:pPr>
        <w:ind w:firstLine="708"/>
        <w:rPr>
          <w:rFonts w:ascii="Courier New" w:hAnsi="Courier New" w:cs="Courier New"/>
          <w:sz w:val="28"/>
          <w:szCs w:val="28"/>
        </w:rPr>
      </w:pPr>
      <w:r w:rsidRPr="007A5F8F">
        <w:rPr>
          <w:rFonts w:ascii="Courier New" w:hAnsi="Courier New" w:cs="Courier New"/>
          <w:sz w:val="28"/>
          <w:szCs w:val="28"/>
        </w:rPr>
        <w:t>si cela doit s’avérer valable</w:t>
      </w:r>
    </w:p>
    <w:p w:rsidR="00230AA8" w:rsidRDefault="00230AA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quelque chose à apprendre du </w:t>
      </w:r>
      <w:r w:rsidR="00337697" w:rsidRPr="00230AA8">
        <w:rPr>
          <w:i/>
        </w:rPr>
        <w:t>Banquet</w:t>
      </w:r>
      <w:r w:rsidR="00337697" w:rsidRPr="007A5F8F">
        <w:rPr>
          <w:rFonts w:ascii="Courier New" w:hAnsi="Courier New" w:cs="Courier New"/>
          <w:sz w:val="28"/>
          <w:szCs w:val="28"/>
        </w:rPr>
        <w:t xml:space="preserve">, il était </w:t>
      </w:r>
      <w:r w:rsidR="00337697" w:rsidRPr="00230AA8">
        <w:rPr>
          <w:i/>
        </w:rPr>
        <w:t>nécessaire</w:t>
      </w:r>
      <w:r w:rsidR="00337697" w:rsidRPr="007A5F8F">
        <w:rPr>
          <w:rFonts w:ascii="Courier New" w:hAnsi="Courier New" w:cs="Courier New"/>
          <w:sz w:val="28"/>
          <w:szCs w:val="28"/>
        </w:rPr>
        <w:t xml:space="preserve"> </w:t>
      </w:r>
      <w:r w:rsidR="00337697" w:rsidRPr="00230AA8">
        <w:rPr>
          <w:rFonts w:ascii="Courier New" w:hAnsi="Courier New" w:cs="Courier New"/>
          <w:i/>
        </w:rPr>
        <w:t>de pousser jusqu’</w:t>
      </w:r>
      <w:r w:rsidR="00337697" w:rsidRPr="00230AA8">
        <w:rPr>
          <w:i/>
        </w:rPr>
        <w:t xml:space="preserve">au point </w:t>
      </w:r>
      <w:r w:rsidR="00337697" w:rsidRPr="00230AA8">
        <w:rPr>
          <w:rFonts w:ascii="Courier New" w:hAnsi="Courier New" w:cs="Courier New"/>
          <w:i/>
        </w:rPr>
        <w:t>où nous allons la pousser aujourd’hui</w:t>
      </w:r>
      <w:r w:rsidR="00337697" w:rsidRPr="007A5F8F">
        <w:rPr>
          <w:rFonts w:ascii="Courier New" w:hAnsi="Courier New" w:cs="Courier New"/>
          <w:sz w:val="28"/>
          <w:szCs w:val="28"/>
        </w:rPr>
        <w:t xml:space="preserve"> l’analyse des parties importantes du texte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qui peuvent sembler n’avoir pas de rapport direct avec ce que nous avons à dire. </w:t>
      </w:r>
    </w:p>
    <w:p w:rsidR="00230AA8" w:rsidRDefault="00230AA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toutes façons qu’importe ! </w:t>
      </w:r>
    </w:p>
    <w:p w:rsidR="00AF5E11" w:rsidRDefault="00337697" w:rsidP="00E81B9F">
      <w:pPr>
        <w:rPr>
          <w:rFonts w:ascii="Courier New" w:hAnsi="Courier New" w:cs="Courier New"/>
          <w:sz w:val="28"/>
          <w:szCs w:val="28"/>
        </w:rPr>
      </w:pPr>
      <w:r w:rsidRPr="007A5F8F">
        <w:rPr>
          <w:rFonts w:ascii="Courier New" w:hAnsi="Courier New" w:cs="Courier New"/>
          <w:sz w:val="28"/>
          <w:szCs w:val="28"/>
        </w:rPr>
        <w:t>Nous voici maintenant dans l’entreprise</w:t>
      </w:r>
      <w:r w:rsidR="00230AA8">
        <w:rPr>
          <w:rFonts w:ascii="Courier New" w:hAnsi="Courier New" w:cs="Courier New"/>
          <w:sz w:val="28"/>
          <w:szCs w:val="28"/>
        </w:rPr>
        <w:t>,</w:t>
      </w:r>
      <w:r w:rsidRPr="007A5F8F">
        <w:rPr>
          <w:rFonts w:ascii="Courier New" w:hAnsi="Courier New" w:cs="Courier New"/>
          <w:sz w:val="28"/>
          <w:szCs w:val="28"/>
        </w:rPr>
        <w:t xml:space="preserve"> et quand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on a commencé dans une certaine voie du discours,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justement une sorte de nécessité non physique qui se fait sentir</w:t>
      </w:r>
      <w:r w:rsidR="00AF5E11">
        <w:rPr>
          <w:rFonts w:ascii="Courier New" w:hAnsi="Courier New" w:cs="Courier New"/>
          <w:sz w:val="28"/>
          <w:szCs w:val="28"/>
        </w:rPr>
        <w:t>,</w:t>
      </w:r>
      <w:r w:rsidRPr="007A5F8F">
        <w:rPr>
          <w:rFonts w:ascii="Courier New" w:hAnsi="Courier New" w:cs="Courier New"/>
          <w:sz w:val="28"/>
          <w:szCs w:val="28"/>
        </w:rPr>
        <w:t xml:space="preserve"> quand nous voulons la mener jusqu’à son terme.</w:t>
      </w:r>
    </w:p>
    <w:p w:rsidR="00337697" w:rsidRPr="007A5F8F" w:rsidRDefault="00337697" w:rsidP="00E81B9F">
      <w:pPr>
        <w:rPr>
          <w:rFonts w:ascii="Courier New" w:hAnsi="Courier New" w:cs="Courier New"/>
          <w:sz w:val="28"/>
          <w:szCs w:val="28"/>
        </w:rPr>
      </w:pPr>
    </w:p>
    <w:p w:rsidR="00C36A37" w:rsidRDefault="00337697" w:rsidP="00E81B9F">
      <w:pPr>
        <w:rPr>
          <w:rFonts w:ascii="Courier New" w:hAnsi="Courier New" w:cs="Courier New"/>
          <w:sz w:val="28"/>
          <w:szCs w:val="28"/>
        </w:rPr>
      </w:pPr>
      <w:r w:rsidRPr="007A5F8F">
        <w:rPr>
          <w:rFonts w:ascii="Courier New" w:hAnsi="Courier New" w:cs="Courier New"/>
          <w:sz w:val="28"/>
          <w:szCs w:val="28"/>
        </w:rPr>
        <w:t xml:space="preserve">Ici nous suivons le guide d’un discours, le discours de PLATON dans </w:t>
      </w:r>
      <w:r w:rsidRPr="00AF5E11">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le discours qui a</w:t>
      </w:r>
      <w:r w:rsidR="00C36A37">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autour de lui</w:t>
      </w:r>
      <w:r w:rsidR="00C36A37">
        <w:rPr>
          <w:rFonts w:ascii="Courier New" w:hAnsi="Courier New" w:cs="Courier New"/>
          <w:sz w:val="28"/>
          <w:szCs w:val="28"/>
        </w:rPr>
        <w:t>,</w:t>
      </w:r>
      <w:r w:rsidRPr="007A5F8F">
        <w:rPr>
          <w:rFonts w:ascii="Courier New" w:hAnsi="Courier New" w:cs="Courier New"/>
          <w:sz w:val="28"/>
          <w:szCs w:val="28"/>
        </w:rPr>
        <w:t xml:space="preserve"> toute la charge des significations…</w:t>
      </w:r>
    </w:p>
    <w:p w:rsidR="00230AA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la façon d’un </w:t>
      </w:r>
      <w:r w:rsidRPr="00230AA8">
        <w:rPr>
          <w:i/>
        </w:rPr>
        <w:t>instrument de musique</w:t>
      </w:r>
      <w:r w:rsidRPr="007A5F8F">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ou même d’une </w:t>
      </w:r>
      <w:r w:rsidR="00230AA8">
        <w:rPr>
          <w:rFonts w:ascii="Courier New" w:hAnsi="Courier New" w:cs="Courier New"/>
          <w:sz w:val="28"/>
          <w:szCs w:val="28"/>
        </w:rPr>
        <w:t>« </w:t>
      </w:r>
      <w:r w:rsidRPr="00230AA8">
        <w:rPr>
          <w:i/>
        </w:rPr>
        <w:t>boite à musique</w:t>
      </w:r>
      <w:r w:rsidR="00230AA8">
        <w:rPr>
          <w:rFonts w:ascii="Courier New" w:hAnsi="Courier New" w:cs="Courier New"/>
          <w:sz w:val="28"/>
          <w:szCs w:val="28"/>
        </w:rPr>
        <w:t>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…toutes les significations qu’à travers les siècles il a fait résonner. </w:t>
      </w:r>
    </w:p>
    <w:p w:rsidR="00230AA8" w:rsidRDefault="00230AA8" w:rsidP="00E81B9F">
      <w:pPr>
        <w:rPr>
          <w:rFonts w:ascii="Courier New" w:hAnsi="Courier New" w:cs="Courier New"/>
          <w:sz w:val="28"/>
          <w:szCs w:val="28"/>
        </w:rPr>
      </w:pP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Un certain côté de notre effort est de revenir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au plus près du sens de ce discours.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que pour comprendre ce texte de PLATON,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pour le juger, on ne peut pas ne pas évoquer </w:t>
      </w:r>
    </w:p>
    <w:p w:rsidR="00230AA8" w:rsidRDefault="00337697" w:rsidP="00E81B9F">
      <w:pPr>
        <w:rPr>
          <w:rFonts w:ascii="Courier New" w:hAnsi="Courier New" w:cs="Courier New"/>
          <w:sz w:val="28"/>
          <w:szCs w:val="28"/>
        </w:rPr>
      </w:pPr>
      <w:r w:rsidRPr="007A5F8F">
        <w:rPr>
          <w:rFonts w:ascii="Courier New" w:hAnsi="Courier New" w:cs="Courier New"/>
          <w:sz w:val="28"/>
          <w:szCs w:val="28"/>
        </w:rPr>
        <w:t xml:space="preserve">dans quel </w:t>
      </w:r>
      <w:r w:rsidR="00230AA8">
        <w:rPr>
          <w:rFonts w:ascii="Courier New" w:hAnsi="Courier New" w:cs="Courier New"/>
          <w:sz w:val="28"/>
          <w:szCs w:val="28"/>
        </w:rPr>
        <w:t>« </w:t>
      </w:r>
      <w:r w:rsidRPr="00230AA8">
        <w:rPr>
          <w:i/>
        </w:rPr>
        <w:t>contexte du discours</w:t>
      </w:r>
      <w:r w:rsidR="00230AA8">
        <w:rPr>
          <w:rFonts w:ascii="Courier New" w:hAnsi="Courier New" w:cs="Courier New"/>
          <w:sz w:val="28"/>
          <w:szCs w:val="28"/>
        </w:rPr>
        <w:t> »</w:t>
      </w:r>
      <w:r w:rsidRPr="007A5F8F">
        <w:rPr>
          <w:rFonts w:ascii="Courier New" w:hAnsi="Courier New" w:cs="Courier New"/>
          <w:sz w:val="28"/>
          <w:szCs w:val="28"/>
        </w:rPr>
        <w:t xml:space="preserve"> il est, au sens du discours universel concret. </w:t>
      </w:r>
    </w:p>
    <w:p w:rsidR="00AF5E11" w:rsidRDefault="00AF5E11" w:rsidP="00E81B9F">
      <w:pPr>
        <w:rPr>
          <w:rFonts w:ascii="Courier New" w:hAnsi="Courier New" w:cs="Courier New"/>
          <w:sz w:val="28"/>
          <w:szCs w:val="28"/>
        </w:rPr>
      </w:pPr>
    </w:p>
    <w:p w:rsidR="00AF5E1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là encore, que je me fasse bien entendre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ne s’agit pas à proprement parler de le replacer dans </w:t>
      </w:r>
      <w:r w:rsidRPr="00AF5E11">
        <w:rPr>
          <w:i/>
        </w:rPr>
        <w:t>l’histoire</w:t>
      </w:r>
      <w:r w:rsidRPr="007A5F8F">
        <w:rPr>
          <w:rFonts w:ascii="Courier New" w:hAnsi="Courier New" w:cs="Courier New"/>
          <w:sz w:val="28"/>
          <w:szCs w:val="28"/>
        </w:rPr>
        <w:t xml:space="preserve"> ! </w:t>
      </w:r>
    </w:p>
    <w:p w:rsidR="00AF5E11" w:rsidRDefault="00337697" w:rsidP="00E81B9F">
      <w:pPr>
        <w:rPr>
          <w:rFonts w:ascii="Courier New" w:hAnsi="Courier New" w:cs="Courier New"/>
          <w:sz w:val="28"/>
          <w:szCs w:val="28"/>
        </w:rPr>
      </w:pPr>
      <w:r w:rsidRPr="007A5F8F">
        <w:rPr>
          <w:rFonts w:ascii="Courier New" w:hAnsi="Courier New" w:cs="Courier New"/>
          <w:sz w:val="28"/>
          <w:szCs w:val="28"/>
        </w:rPr>
        <w:t>Vous savez bien que ce n’est point là notre méthode de commentaire</w:t>
      </w:r>
      <w:r w:rsidR="00AF5E11">
        <w:rPr>
          <w:rFonts w:ascii="Courier New" w:hAnsi="Courier New" w:cs="Courier New"/>
          <w:sz w:val="28"/>
          <w:szCs w:val="28"/>
        </w:rPr>
        <w:t>,</w:t>
      </w:r>
      <w:r w:rsidRPr="007A5F8F">
        <w:rPr>
          <w:rFonts w:ascii="Courier New" w:hAnsi="Courier New" w:cs="Courier New"/>
          <w:sz w:val="28"/>
          <w:szCs w:val="28"/>
        </w:rPr>
        <w:t xml:space="preserve"> et que c’est toujours pour ce </w:t>
      </w:r>
    </w:p>
    <w:p w:rsidR="00AF5E11" w:rsidRDefault="00337697" w:rsidP="00E81B9F">
      <w:pPr>
        <w:rPr>
          <w:rFonts w:ascii="Courier New" w:hAnsi="Courier New" w:cs="Courier New"/>
          <w:sz w:val="28"/>
          <w:szCs w:val="28"/>
        </w:rPr>
      </w:pPr>
      <w:r w:rsidRPr="007A5F8F">
        <w:rPr>
          <w:rFonts w:ascii="Courier New" w:hAnsi="Courier New" w:cs="Courier New"/>
          <w:sz w:val="28"/>
          <w:szCs w:val="28"/>
        </w:rPr>
        <w:t>qu’il nous fait entendre à nous</w:t>
      </w:r>
      <w:r w:rsidR="00AF5E11">
        <w:rPr>
          <w:rFonts w:ascii="Courier New" w:hAnsi="Courier New" w:cs="Courier New"/>
          <w:sz w:val="28"/>
          <w:szCs w:val="28"/>
        </w:rPr>
        <w:t>,</w:t>
      </w:r>
      <w:r w:rsidRPr="007A5F8F">
        <w:rPr>
          <w:rFonts w:ascii="Courier New" w:hAnsi="Courier New" w:cs="Courier New"/>
          <w:sz w:val="28"/>
          <w:szCs w:val="28"/>
        </w:rPr>
        <w:t xml:space="preserve"> qu’un discours</w:t>
      </w:r>
      <w:r w:rsidR="00AF5E11">
        <w:rPr>
          <w:rFonts w:ascii="Courier New" w:hAnsi="Courier New" w:cs="Courier New"/>
          <w:sz w:val="28"/>
          <w:szCs w:val="28"/>
        </w:rPr>
        <w:t>…</w:t>
      </w:r>
    </w:p>
    <w:p w:rsidR="00AF5E11" w:rsidRDefault="00337697" w:rsidP="00AF5E11">
      <w:pPr>
        <w:ind w:left="708"/>
        <w:rPr>
          <w:rFonts w:ascii="Courier New" w:hAnsi="Courier New" w:cs="Courier New"/>
          <w:sz w:val="28"/>
          <w:szCs w:val="28"/>
        </w:rPr>
      </w:pPr>
      <w:r w:rsidRPr="007A5F8F">
        <w:rPr>
          <w:rFonts w:ascii="Courier New" w:hAnsi="Courier New" w:cs="Courier New"/>
          <w:sz w:val="28"/>
          <w:szCs w:val="28"/>
        </w:rPr>
        <w:t xml:space="preserve">même prononcé à une époque très lointaine </w:t>
      </w:r>
    </w:p>
    <w:p w:rsidR="00AF5E11" w:rsidRDefault="00337697" w:rsidP="00AF5E11">
      <w:pPr>
        <w:ind w:left="708"/>
        <w:rPr>
          <w:rFonts w:ascii="Courier New" w:hAnsi="Courier New" w:cs="Courier New"/>
          <w:sz w:val="28"/>
          <w:szCs w:val="28"/>
        </w:rPr>
      </w:pPr>
      <w:r w:rsidRPr="007A5F8F">
        <w:rPr>
          <w:rFonts w:ascii="Courier New" w:hAnsi="Courier New" w:cs="Courier New"/>
          <w:sz w:val="28"/>
          <w:szCs w:val="28"/>
        </w:rPr>
        <w:t xml:space="preserve">où les choses que nous avons à entendre </w:t>
      </w:r>
    </w:p>
    <w:p w:rsidR="00AF5E11" w:rsidRDefault="00337697" w:rsidP="00AF5E11">
      <w:pPr>
        <w:ind w:left="708"/>
        <w:rPr>
          <w:rFonts w:ascii="Courier New" w:hAnsi="Courier New" w:cs="Courier New"/>
          <w:sz w:val="28"/>
          <w:szCs w:val="28"/>
        </w:rPr>
      </w:pPr>
      <w:r w:rsidRPr="007A5F8F">
        <w:rPr>
          <w:rFonts w:ascii="Courier New" w:hAnsi="Courier New" w:cs="Courier New"/>
          <w:sz w:val="28"/>
          <w:szCs w:val="28"/>
        </w:rPr>
        <w:t>n’étaient point en vue</w:t>
      </w:r>
    </w:p>
    <w:p w:rsidR="00AF5E11" w:rsidRDefault="00AF5E1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l’interrogeons. </w:t>
      </w:r>
    </w:p>
    <w:p w:rsidR="00AF5E11" w:rsidRDefault="00AF5E11" w:rsidP="00E81B9F">
      <w:pPr>
        <w:rPr>
          <w:rFonts w:ascii="Courier New" w:hAnsi="Courier New" w:cs="Courier New"/>
          <w:sz w:val="28"/>
          <w:szCs w:val="28"/>
        </w:rPr>
      </w:pPr>
    </w:p>
    <w:p w:rsidR="00AF5E11" w:rsidRDefault="00337697" w:rsidP="00E81B9F">
      <w:pPr>
        <w:rPr>
          <w:rFonts w:ascii="Courier New" w:hAnsi="Courier New" w:cs="Courier New"/>
          <w:i/>
          <w:sz w:val="28"/>
          <w:szCs w:val="28"/>
        </w:rPr>
      </w:pPr>
      <w:r w:rsidRPr="007A5F8F">
        <w:rPr>
          <w:rFonts w:ascii="Courier New" w:hAnsi="Courier New" w:cs="Courier New"/>
          <w:sz w:val="28"/>
          <w:szCs w:val="28"/>
        </w:rPr>
        <w:t xml:space="preserve">Mais il n’est pas possible, concernant </w:t>
      </w:r>
      <w:r w:rsidRPr="00AF5E11">
        <w:rPr>
          <w:i/>
        </w:rPr>
        <w:t>le Banquet</w:t>
      </w:r>
      <w:r w:rsidRPr="007A5F8F">
        <w:rPr>
          <w:rFonts w:ascii="Courier New" w:hAnsi="Courier New" w:cs="Courier New"/>
          <w:i/>
          <w:sz w:val="28"/>
          <w:szCs w:val="28"/>
        </w:rPr>
        <w:t xml:space="preserve">, </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de ne pas nous référer à quelque chose qui est </w:t>
      </w:r>
    </w:p>
    <w:p w:rsidR="00AF5E11" w:rsidRDefault="00337697" w:rsidP="00E81B9F">
      <w:pPr>
        <w:rPr>
          <w:rFonts w:ascii="Courier New" w:hAnsi="Courier New" w:cs="Courier New"/>
          <w:sz w:val="28"/>
          <w:szCs w:val="28"/>
        </w:rPr>
      </w:pPr>
      <w:r w:rsidRPr="007A5F8F">
        <w:rPr>
          <w:rFonts w:ascii="Courier New" w:hAnsi="Courier New" w:cs="Courier New"/>
          <w:sz w:val="28"/>
          <w:szCs w:val="28"/>
        </w:rPr>
        <w:t xml:space="preserve">le rapport du </w:t>
      </w:r>
      <w:r w:rsidR="00AF5E11">
        <w:rPr>
          <w:rFonts w:ascii="Courier New" w:hAnsi="Courier New" w:cs="Courier New"/>
          <w:sz w:val="28"/>
          <w:szCs w:val="28"/>
        </w:rPr>
        <w:t>« </w:t>
      </w:r>
      <w:r w:rsidRPr="00AF5E11">
        <w:rPr>
          <w:i/>
        </w:rPr>
        <w:t>discours</w:t>
      </w:r>
      <w:r w:rsidR="00AF5E11">
        <w:rPr>
          <w:rFonts w:ascii="Courier New" w:hAnsi="Courier New" w:cs="Courier New"/>
          <w:sz w:val="28"/>
          <w:szCs w:val="28"/>
        </w:rPr>
        <w:t> »</w:t>
      </w:r>
      <w:r w:rsidRPr="007A5F8F">
        <w:rPr>
          <w:rFonts w:ascii="Courier New" w:hAnsi="Courier New" w:cs="Courier New"/>
          <w:sz w:val="28"/>
          <w:szCs w:val="28"/>
        </w:rPr>
        <w:t xml:space="preserve"> et de </w:t>
      </w:r>
      <w:r w:rsidR="00AF5E11">
        <w:rPr>
          <w:rFonts w:ascii="Courier New" w:hAnsi="Courier New" w:cs="Courier New"/>
          <w:sz w:val="28"/>
          <w:szCs w:val="28"/>
        </w:rPr>
        <w:t>« </w:t>
      </w:r>
      <w:r w:rsidRPr="00AF5E11">
        <w:rPr>
          <w:i/>
        </w:rPr>
        <w:t>l’histoire</w:t>
      </w:r>
      <w:r w:rsidR="00AF5E11">
        <w:rPr>
          <w:rFonts w:ascii="Courier New" w:hAnsi="Courier New" w:cs="Courier New"/>
          <w:sz w:val="28"/>
          <w:szCs w:val="28"/>
        </w:rPr>
        <w:t> »</w:t>
      </w:r>
      <w:r w:rsidRPr="007A5F8F">
        <w:rPr>
          <w:rFonts w:ascii="Courier New" w:hAnsi="Courier New" w:cs="Courier New"/>
          <w:sz w:val="28"/>
          <w:szCs w:val="28"/>
        </w:rPr>
        <w:t xml:space="preserve">, à savoir : </w:t>
      </w:r>
    </w:p>
    <w:p w:rsidR="004314C4" w:rsidRDefault="00337697" w:rsidP="00E81B9F">
      <w:pPr>
        <w:rPr>
          <w:rFonts w:ascii="Courier New" w:hAnsi="Courier New" w:cs="Courier New"/>
          <w:sz w:val="28"/>
          <w:szCs w:val="28"/>
        </w:rPr>
      </w:pPr>
      <w:r w:rsidRPr="007A5F8F">
        <w:rPr>
          <w:rFonts w:ascii="Courier New" w:hAnsi="Courier New" w:cs="Courier New"/>
          <w:sz w:val="28"/>
          <w:szCs w:val="28"/>
        </w:rPr>
        <w:t>non pas comment le discours se situe dans l’histoire, mais comment l’histoire elle</w:t>
      </w:r>
      <w:r w:rsidR="00C36A37">
        <w:rPr>
          <w:rFonts w:ascii="Courier New" w:hAnsi="Courier New" w:cs="Courier New"/>
          <w:sz w:val="28"/>
          <w:szCs w:val="28"/>
        </w:rPr>
        <w:t>–</w:t>
      </w:r>
      <w:r w:rsidRPr="007A5F8F">
        <w:rPr>
          <w:rFonts w:ascii="Courier New" w:hAnsi="Courier New" w:cs="Courier New"/>
          <w:sz w:val="28"/>
          <w:szCs w:val="28"/>
        </w:rPr>
        <w:t xml:space="preserve">même surgit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d’un certain mode d’entrée du discours dans le réel.</w:t>
      </w:r>
    </w:p>
    <w:p w:rsidR="00337697" w:rsidRPr="007A5F8F" w:rsidRDefault="00337697" w:rsidP="00E81B9F">
      <w:pPr>
        <w:rPr>
          <w:rFonts w:ascii="Courier New" w:hAnsi="Courier New" w:cs="Courier New"/>
          <w:sz w:val="28"/>
          <w:szCs w:val="28"/>
        </w:rPr>
      </w:pPr>
    </w:p>
    <w:p w:rsidR="00AF5E11" w:rsidRDefault="00337697" w:rsidP="00E81B9F">
      <w:pPr>
        <w:rPr>
          <w:rFonts w:ascii="Courier New" w:hAnsi="Courier New" w:cs="Courier New"/>
          <w:sz w:val="28"/>
          <w:szCs w:val="28"/>
        </w:rPr>
      </w:pPr>
      <w:r w:rsidRPr="007A5F8F">
        <w:rPr>
          <w:rFonts w:ascii="Courier New" w:hAnsi="Courier New" w:cs="Courier New"/>
          <w:sz w:val="28"/>
          <w:szCs w:val="28"/>
        </w:rPr>
        <w:t>Et aussi bien il faut que je vous rappelle ici</w:t>
      </w:r>
      <w:r w:rsidR="00AF5E11">
        <w:rPr>
          <w:rFonts w:ascii="Courier New" w:hAnsi="Courier New" w:cs="Courier New"/>
          <w:sz w:val="28"/>
          <w:szCs w:val="28"/>
        </w:rPr>
        <w:t>…</w:t>
      </w:r>
      <w:r w:rsidRPr="007A5F8F">
        <w:rPr>
          <w:rFonts w:ascii="Courier New" w:hAnsi="Courier New" w:cs="Courier New"/>
          <w:sz w:val="28"/>
          <w:szCs w:val="28"/>
        </w:rPr>
        <w:t xml:space="preserve"> </w:t>
      </w:r>
    </w:p>
    <w:p w:rsidR="00AF5E11" w:rsidRDefault="00337697" w:rsidP="00962797">
      <w:pPr>
        <w:ind w:left="708"/>
        <w:rPr>
          <w:rFonts w:ascii="Courier New" w:hAnsi="Courier New" w:cs="Courier New"/>
          <w:sz w:val="28"/>
          <w:szCs w:val="28"/>
        </w:rPr>
      </w:pPr>
      <w:r w:rsidRPr="007A5F8F">
        <w:rPr>
          <w:rFonts w:ascii="Courier New" w:hAnsi="Courier New" w:cs="Courier New"/>
          <w:sz w:val="28"/>
          <w:szCs w:val="28"/>
        </w:rPr>
        <w:t xml:space="preserve">au moment du </w:t>
      </w:r>
      <w:r w:rsidRPr="00AF5E11">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où nous sommes, au II</w:t>
      </w:r>
      <w:r w:rsidR="00AF5E11">
        <w:rPr>
          <w:rFonts w:ascii="Courier New" w:hAnsi="Courier New" w:cs="Courier New"/>
          <w:sz w:val="28"/>
          <w:szCs w:val="28"/>
          <w:vertAlign w:val="superscript"/>
        </w:rPr>
        <w:t>ème</w:t>
      </w:r>
      <w:r w:rsidRPr="007A5F8F">
        <w:rPr>
          <w:rFonts w:ascii="Courier New" w:hAnsi="Courier New" w:cs="Courier New"/>
          <w:sz w:val="28"/>
          <w:szCs w:val="28"/>
        </w:rPr>
        <w:t xml:space="preserve"> siècle </w:t>
      </w:r>
    </w:p>
    <w:p w:rsidR="00962797" w:rsidRDefault="00337697" w:rsidP="00962797">
      <w:pPr>
        <w:ind w:left="708"/>
        <w:rPr>
          <w:rFonts w:ascii="Courier New" w:hAnsi="Courier New" w:cs="Courier New"/>
          <w:sz w:val="28"/>
          <w:szCs w:val="28"/>
        </w:rPr>
      </w:pPr>
      <w:r w:rsidRPr="007A5F8F">
        <w:rPr>
          <w:rFonts w:ascii="Courier New" w:hAnsi="Courier New" w:cs="Courier New"/>
          <w:sz w:val="28"/>
          <w:szCs w:val="28"/>
        </w:rPr>
        <w:t>de la naissance du discours concret sur l’univers</w:t>
      </w:r>
    </w:p>
    <w:p w:rsidR="00962797" w:rsidRDefault="00337697" w:rsidP="00E81B9F">
      <w:pPr>
        <w:rPr>
          <w:rFonts w:ascii="Courier New" w:hAnsi="Courier New" w:cs="Courier New"/>
          <w:sz w:val="28"/>
          <w:szCs w:val="28"/>
        </w:rPr>
      </w:pPr>
      <w:r w:rsidRPr="007A5F8F">
        <w:rPr>
          <w:rFonts w:ascii="Courier New" w:hAnsi="Courier New" w:cs="Courier New"/>
          <w:sz w:val="28"/>
          <w:szCs w:val="28"/>
        </w:rPr>
        <w:t>…je veux dire qu’il faut que nous n’oubliions pas cette efflorescence philosophique</w:t>
      </w:r>
      <w:r w:rsidRPr="007A5F8F">
        <w:rPr>
          <w:b/>
          <w:bCs/>
          <w:sz w:val="28"/>
          <w:szCs w:val="28"/>
        </w:rPr>
        <w:t xml:space="preserve">  </w:t>
      </w:r>
      <w:r w:rsidRPr="007A5F8F">
        <w:rPr>
          <w:rFonts w:ascii="Courier New" w:hAnsi="Courier New" w:cs="Courier New"/>
          <w:sz w:val="28"/>
          <w:szCs w:val="28"/>
        </w:rPr>
        <w:t xml:space="preserve">du </w:t>
      </w:r>
      <w:r w:rsidRPr="007A5F8F">
        <w:rPr>
          <w:rFonts w:ascii="Courier New" w:hAnsi="Courier New" w:cs="Courier New"/>
          <w:smallCaps/>
          <w:sz w:val="28"/>
          <w:szCs w:val="28"/>
        </w:rPr>
        <w:t>vi</w:t>
      </w:r>
      <w:r w:rsidR="00962797">
        <w:rPr>
          <w:rFonts w:ascii="Courier New" w:hAnsi="Courier New" w:cs="Courier New"/>
          <w:sz w:val="28"/>
          <w:szCs w:val="28"/>
          <w:vertAlign w:val="superscript"/>
        </w:rPr>
        <w:t>éme</w:t>
      </w:r>
      <w:r w:rsidRPr="007A5F8F">
        <w:rPr>
          <w:rFonts w:ascii="Courier New" w:hAnsi="Courier New" w:cs="Courier New"/>
          <w:sz w:val="28"/>
          <w:szCs w:val="28"/>
        </w:rPr>
        <w:t xml:space="preserve"> siècle,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étrange, si singulière d’ailleurs pour les échos ou les autres modes d’une sorte de chœur terrestre qui se font entendre à la même époque en d’autres civilisations, sans relation apparente.</w:t>
      </w:r>
    </w:p>
    <w:p w:rsidR="00962797" w:rsidRDefault="009627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laissons cela de côté. </w:t>
      </w:r>
    </w:p>
    <w:p w:rsidR="00962797"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w:t>
      </w:r>
      <w:r w:rsidRPr="00962797">
        <w:rPr>
          <w:rFonts w:ascii="Courier New" w:hAnsi="Courier New" w:cs="Courier New"/>
          <w:i/>
        </w:rPr>
        <w:t>l’histoire des philosophes</w:t>
      </w:r>
      <w:r w:rsidRPr="007A5F8F">
        <w:rPr>
          <w:rFonts w:ascii="Courier New" w:hAnsi="Courier New" w:cs="Courier New"/>
          <w:sz w:val="28"/>
          <w:szCs w:val="28"/>
        </w:rPr>
        <w:t xml:space="preserve"> du </w:t>
      </w:r>
      <w:r w:rsidR="00962797" w:rsidRPr="007A5F8F">
        <w:rPr>
          <w:rFonts w:ascii="Courier New" w:hAnsi="Courier New" w:cs="Courier New"/>
          <w:smallCaps/>
          <w:sz w:val="28"/>
          <w:szCs w:val="28"/>
        </w:rPr>
        <w:t>vi</w:t>
      </w:r>
      <w:r w:rsidR="00962797">
        <w:rPr>
          <w:rFonts w:ascii="Courier New" w:hAnsi="Courier New" w:cs="Courier New"/>
          <w:sz w:val="28"/>
          <w:szCs w:val="28"/>
          <w:vertAlign w:val="superscript"/>
        </w:rPr>
        <w:t>éme</w:t>
      </w:r>
      <w:r w:rsidRPr="007A5F8F">
        <w:rPr>
          <w:rFonts w:ascii="Courier New" w:hAnsi="Courier New" w:cs="Courier New"/>
          <w:sz w:val="28"/>
          <w:szCs w:val="28"/>
        </w:rPr>
        <w:t xml:space="preserve"> siècle</w:t>
      </w:r>
      <w:r w:rsidR="00B372B8">
        <w:rPr>
          <w:rFonts w:ascii="Courier New" w:hAnsi="Courier New" w:cs="Courier New"/>
          <w:sz w:val="28"/>
          <w:szCs w:val="28"/>
        </w:rPr>
        <w:t>,</w:t>
      </w:r>
    </w:p>
    <w:p w:rsidR="00962797" w:rsidRDefault="00337697" w:rsidP="00B372B8">
      <w:pPr>
        <w:rPr>
          <w:rFonts w:ascii="Courier New" w:hAnsi="Courier New" w:cs="Courier New"/>
          <w:sz w:val="28"/>
          <w:szCs w:val="28"/>
        </w:rPr>
      </w:pPr>
      <w:r w:rsidRPr="007A5F8F">
        <w:rPr>
          <w:rFonts w:ascii="Courier New" w:hAnsi="Courier New" w:cs="Courier New"/>
          <w:sz w:val="28"/>
          <w:szCs w:val="28"/>
        </w:rPr>
        <w:t xml:space="preserve">de </w:t>
      </w:r>
      <w:r w:rsidRPr="00B372B8">
        <w:rPr>
          <w:rFonts w:ascii="Courier New" w:hAnsi="Courier New" w:cs="Courier New"/>
        </w:rPr>
        <w:t>THALÈS</w:t>
      </w:r>
      <w:r w:rsidRPr="007A5F8F">
        <w:rPr>
          <w:rFonts w:ascii="Courier New" w:hAnsi="Courier New" w:cs="Courier New"/>
          <w:sz w:val="28"/>
          <w:szCs w:val="28"/>
        </w:rPr>
        <w:t xml:space="preserve"> à </w:t>
      </w:r>
      <w:r w:rsidRPr="00B372B8">
        <w:rPr>
          <w:rFonts w:ascii="Courier New" w:hAnsi="Courier New" w:cs="Courier New"/>
        </w:rPr>
        <w:t>PYTHAGORE</w:t>
      </w:r>
      <w:r w:rsidRPr="007A5F8F">
        <w:rPr>
          <w:rFonts w:ascii="Courier New" w:hAnsi="Courier New" w:cs="Courier New"/>
          <w:sz w:val="28"/>
          <w:szCs w:val="28"/>
        </w:rPr>
        <w:t xml:space="preserve"> ou à </w:t>
      </w:r>
      <w:r w:rsidRPr="00B372B8">
        <w:rPr>
          <w:rFonts w:ascii="Courier New" w:hAnsi="Courier New" w:cs="Courier New"/>
        </w:rPr>
        <w:t>HÉRACLITE</w:t>
      </w:r>
      <w:r w:rsidR="00B372B8">
        <w:rPr>
          <w:rFonts w:ascii="Courier New" w:hAnsi="Courier New" w:cs="Courier New"/>
          <w:sz w:val="28"/>
          <w:szCs w:val="28"/>
        </w:rPr>
        <w:t>,</w:t>
      </w:r>
      <w:r w:rsidRPr="007A5F8F">
        <w:rPr>
          <w:rFonts w:ascii="Courier New" w:hAnsi="Courier New" w:cs="Courier New"/>
          <w:sz w:val="28"/>
          <w:szCs w:val="28"/>
        </w:rPr>
        <w:t xml:space="preserve"> et tant d’autres </w:t>
      </w:r>
    </w:p>
    <w:p w:rsidR="00962797" w:rsidRDefault="00337697" w:rsidP="00962797">
      <w:pPr>
        <w:rPr>
          <w:rFonts w:ascii="Courier New" w:hAnsi="Courier New" w:cs="Courier New"/>
          <w:sz w:val="28"/>
          <w:szCs w:val="28"/>
        </w:rPr>
      </w:pPr>
      <w:r w:rsidRPr="007A5F8F">
        <w:rPr>
          <w:rFonts w:ascii="Courier New" w:hAnsi="Courier New" w:cs="Courier New"/>
          <w:sz w:val="28"/>
          <w:szCs w:val="28"/>
        </w:rPr>
        <w:t>que je</w:t>
      </w:r>
      <w:r w:rsidR="00B372B8">
        <w:rPr>
          <w:rFonts w:ascii="Courier New" w:hAnsi="Courier New" w:cs="Courier New"/>
          <w:sz w:val="28"/>
          <w:szCs w:val="28"/>
        </w:rPr>
        <w:t xml:space="preserve"> ne</w:t>
      </w:r>
      <w:r w:rsidRPr="007A5F8F">
        <w:rPr>
          <w:rFonts w:ascii="Courier New" w:hAnsi="Courier New" w:cs="Courier New"/>
          <w:sz w:val="28"/>
          <w:szCs w:val="28"/>
        </w:rPr>
        <w:t xml:space="preserve"> </w:t>
      </w:r>
      <w:r w:rsidR="00B372B8">
        <w:rPr>
          <w:rFonts w:ascii="Courier New" w:hAnsi="Courier New" w:cs="Courier New"/>
          <w:sz w:val="28"/>
          <w:szCs w:val="28"/>
        </w:rPr>
        <w:t>p</w:t>
      </w:r>
      <w:r w:rsidRPr="007A5F8F">
        <w:rPr>
          <w:rFonts w:ascii="Courier New" w:hAnsi="Courier New" w:cs="Courier New"/>
          <w:sz w:val="28"/>
          <w:szCs w:val="28"/>
        </w:rPr>
        <w:t xml:space="preserve">eux même esquisser. </w:t>
      </w:r>
    </w:p>
    <w:p w:rsidR="00962797" w:rsidRDefault="00962797" w:rsidP="00962797">
      <w:pPr>
        <w:rPr>
          <w:rFonts w:ascii="Courier New" w:hAnsi="Courier New" w:cs="Courier New"/>
          <w:sz w:val="28"/>
          <w:szCs w:val="28"/>
        </w:rPr>
      </w:pPr>
    </w:p>
    <w:p w:rsidR="00962797" w:rsidRDefault="00337697" w:rsidP="00962797">
      <w:pPr>
        <w:rPr>
          <w:rFonts w:ascii="Courier New" w:hAnsi="Courier New" w:cs="Courier New"/>
          <w:sz w:val="28"/>
          <w:szCs w:val="28"/>
        </w:rPr>
      </w:pPr>
      <w:r w:rsidRPr="007A5F8F">
        <w:rPr>
          <w:rFonts w:ascii="Courier New" w:hAnsi="Courier New" w:cs="Courier New"/>
          <w:sz w:val="28"/>
          <w:szCs w:val="28"/>
        </w:rPr>
        <w:t xml:space="preserve">Ce que je veux vous faire sentir, c’est que c’est </w:t>
      </w:r>
    </w:p>
    <w:p w:rsidR="00962797" w:rsidRDefault="00337697" w:rsidP="00962797">
      <w:pPr>
        <w:rPr>
          <w:rFonts w:ascii="Courier New" w:hAnsi="Courier New" w:cs="Courier New"/>
          <w:sz w:val="28"/>
          <w:szCs w:val="28"/>
        </w:rPr>
      </w:pPr>
      <w:r w:rsidRPr="007A5F8F">
        <w:rPr>
          <w:rFonts w:ascii="Courier New" w:hAnsi="Courier New" w:cs="Courier New"/>
          <w:sz w:val="28"/>
          <w:szCs w:val="28"/>
        </w:rPr>
        <w:t xml:space="preserve">la première fois que dans cette </w:t>
      </w:r>
      <w:r w:rsidRPr="00B372B8">
        <w:rPr>
          <w:rFonts w:ascii="Courier New" w:hAnsi="Courier New" w:cs="Courier New"/>
          <w:i/>
        </w:rPr>
        <w:t>tradition occidentale</w:t>
      </w:r>
      <w:r w:rsidR="00B372B8">
        <w:rPr>
          <w:rFonts w:ascii="Courier New" w:hAnsi="Courier New" w:cs="Courier New"/>
          <w:sz w:val="28"/>
          <w:szCs w:val="28"/>
        </w:rPr>
        <w:t>…</w:t>
      </w:r>
      <w:r w:rsidRPr="007A5F8F">
        <w:rPr>
          <w:rFonts w:ascii="Courier New" w:hAnsi="Courier New" w:cs="Courier New"/>
          <w:sz w:val="28"/>
          <w:szCs w:val="28"/>
        </w:rPr>
        <w:t xml:space="preserve"> </w:t>
      </w:r>
    </w:p>
    <w:p w:rsidR="00962797" w:rsidRDefault="00337697" w:rsidP="00962797">
      <w:pPr>
        <w:ind w:left="708"/>
        <w:rPr>
          <w:rFonts w:ascii="Courier New" w:hAnsi="Courier New" w:cs="Courier New"/>
          <w:sz w:val="28"/>
          <w:szCs w:val="28"/>
        </w:rPr>
      </w:pPr>
      <w:r w:rsidRPr="007A5F8F">
        <w:rPr>
          <w:rFonts w:ascii="Courier New" w:hAnsi="Courier New" w:cs="Courier New"/>
          <w:sz w:val="28"/>
          <w:szCs w:val="28"/>
        </w:rPr>
        <w:t xml:space="preserve">celle à laquelle se rapporte le livre </w:t>
      </w:r>
    </w:p>
    <w:p w:rsidR="00962797" w:rsidRDefault="00337697" w:rsidP="00962797">
      <w:pPr>
        <w:ind w:left="708"/>
        <w:rPr>
          <w:rFonts w:ascii="Courier New" w:hAnsi="Courier New" w:cs="Courier New"/>
          <w:sz w:val="28"/>
          <w:szCs w:val="28"/>
        </w:rPr>
      </w:pPr>
      <w:r w:rsidRPr="007A5F8F">
        <w:rPr>
          <w:rFonts w:ascii="Courier New" w:hAnsi="Courier New" w:cs="Courier New"/>
          <w:sz w:val="28"/>
          <w:szCs w:val="28"/>
        </w:rPr>
        <w:t>de RUSSELL dont je vous ai recommandé la lecture</w:t>
      </w:r>
    </w:p>
    <w:p w:rsidR="00391B33" w:rsidRDefault="00B372B8" w:rsidP="00962797">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discours s’y forme comme </w:t>
      </w:r>
      <w:r w:rsidR="00337697" w:rsidRPr="00391B33">
        <w:rPr>
          <w:i/>
        </w:rPr>
        <w:t>visant</w:t>
      </w:r>
      <w:r w:rsidR="00337697" w:rsidRPr="007A5F8F">
        <w:rPr>
          <w:rFonts w:ascii="Courier New" w:hAnsi="Courier New" w:cs="Courier New"/>
          <w:sz w:val="28"/>
          <w:szCs w:val="28"/>
        </w:rPr>
        <w:t xml:space="preserve"> expressément </w:t>
      </w:r>
      <w:r w:rsidR="00337697" w:rsidRPr="00391B33">
        <w:rPr>
          <w:i/>
        </w:rPr>
        <w:t>l’univers</w:t>
      </w:r>
      <w:r w:rsidR="004314C4">
        <w:rPr>
          <w:rFonts w:ascii="Courier New" w:hAnsi="Courier New" w:cs="Courier New"/>
          <w:sz w:val="28"/>
          <w:szCs w:val="28"/>
        </w:rPr>
        <w:t>,</w:t>
      </w:r>
      <w:r w:rsidR="00337697" w:rsidRPr="007A5F8F">
        <w:rPr>
          <w:rFonts w:ascii="Courier New" w:hAnsi="Courier New" w:cs="Courier New"/>
          <w:sz w:val="28"/>
          <w:szCs w:val="28"/>
        </w:rPr>
        <w:t xml:space="preserve"> pour la première fois comme visant à rendre l’univers </w:t>
      </w:r>
      <w:r w:rsidR="00337697" w:rsidRPr="00467386">
        <w:rPr>
          <w:i/>
        </w:rPr>
        <w:t>discursif</w:t>
      </w:r>
      <w:r w:rsidR="00337697" w:rsidRPr="007A5F8F">
        <w:rPr>
          <w:rFonts w:ascii="Courier New" w:hAnsi="Courier New" w:cs="Courier New"/>
          <w:sz w:val="28"/>
          <w:szCs w:val="28"/>
        </w:rPr>
        <w:t>. C’est</w:t>
      </w:r>
      <w:r w:rsidR="00467386">
        <w:rPr>
          <w:rFonts w:ascii="Courier New" w:hAnsi="Courier New" w:cs="Courier New"/>
          <w:sz w:val="28"/>
          <w:szCs w:val="28"/>
        </w:rPr>
        <w:t>–</w:t>
      </w:r>
      <w:r w:rsidR="00337697" w:rsidRPr="007A5F8F">
        <w:rPr>
          <w:rFonts w:ascii="Courier New" w:hAnsi="Courier New" w:cs="Courier New"/>
          <w:sz w:val="28"/>
          <w:szCs w:val="28"/>
        </w:rPr>
        <w:t>à</w:t>
      </w:r>
      <w:r w:rsidR="00467386">
        <w:rPr>
          <w:rFonts w:ascii="Courier New" w:hAnsi="Courier New" w:cs="Courier New"/>
          <w:sz w:val="28"/>
          <w:szCs w:val="28"/>
        </w:rPr>
        <w:t>–</w:t>
      </w:r>
      <w:r w:rsidR="00337697" w:rsidRPr="007A5F8F">
        <w:rPr>
          <w:rFonts w:ascii="Courier New" w:hAnsi="Courier New" w:cs="Courier New"/>
          <w:sz w:val="28"/>
          <w:szCs w:val="28"/>
        </w:rPr>
        <w:t xml:space="preserve">dire qu’au départ de ce premier pas </w:t>
      </w:r>
    </w:p>
    <w:p w:rsidR="00962797" w:rsidRDefault="00337697" w:rsidP="00962797">
      <w:pPr>
        <w:rPr>
          <w:rFonts w:ascii="Courier New" w:hAnsi="Courier New" w:cs="Courier New"/>
          <w:sz w:val="28"/>
          <w:szCs w:val="28"/>
        </w:rPr>
      </w:pPr>
      <w:r w:rsidRPr="007A5F8F">
        <w:rPr>
          <w:rFonts w:ascii="Courier New" w:hAnsi="Courier New" w:cs="Courier New"/>
          <w:sz w:val="28"/>
          <w:szCs w:val="28"/>
        </w:rPr>
        <w:t xml:space="preserve">de </w:t>
      </w:r>
      <w:r w:rsidRPr="00391B33">
        <w:rPr>
          <w:rFonts w:ascii="Courier New" w:hAnsi="Courier New" w:cs="Courier New"/>
          <w:i/>
        </w:rPr>
        <w:t>la science</w:t>
      </w:r>
      <w:r w:rsidRPr="007A5F8F">
        <w:rPr>
          <w:rFonts w:ascii="Courier New" w:hAnsi="Courier New" w:cs="Courier New"/>
          <w:sz w:val="28"/>
          <w:szCs w:val="28"/>
        </w:rPr>
        <w:t xml:space="preserve"> comme étant </w:t>
      </w:r>
      <w:r w:rsidRPr="00C36A37">
        <w:rPr>
          <w:rFonts w:ascii="Courier New" w:hAnsi="Courier New" w:cs="Courier New"/>
          <w:i/>
        </w:rPr>
        <w:t>la sagesse</w:t>
      </w:r>
      <w:r w:rsidRPr="007A5F8F">
        <w:rPr>
          <w:rFonts w:ascii="Courier New" w:hAnsi="Courier New" w:cs="Courier New"/>
          <w:sz w:val="28"/>
          <w:szCs w:val="28"/>
        </w:rPr>
        <w:t xml:space="preserve">, l’univers apparaît comme </w:t>
      </w:r>
      <w:r w:rsidRPr="00B372B8">
        <w:rPr>
          <w:i/>
          <w:color w:val="0000CC"/>
        </w:rPr>
        <w:t>univers de discours</w:t>
      </w:r>
      <w:r w:rsidRPr="007A5F8F">
        <w:rPr>
          <w:rFonts w:ascii="Courier New" w:hAnsi="Courier New" w:cs="Courier New"/>
          <w:sz w:val="28"/>
          <w:szCs w:val="28"/>
        </w:rPr>
        <w:t xml:space="preserve">. </w:t>
      </w:r>
    </w:p>
    <w:p w:rsidR="00A307C5" w:rsidRDefault="00A307C5" w:rsidP="00962797">
      <w:pPr>
        <w:rPr>
          <w:rFonts w:ascii="Courier New" w:hAnsi="Courier New" w:cs="Courier New"/>
          <w:sz w:val="28"/>
          <w:szCs w:val="28"/>
        </w:rPr>
      </w:pPr>
    </w:p>
    <w:p w:rsidR="00A307C5" w:rsidRDefault="00337697" w:rsidP="00962797">
      <w:pPr>
        <w:rPr>
          <w:rFonts w:ascii="Courier New" w:hAnsi="Courier New" w:cs="Courier New"/>
          <w:sz w:val="28"/>
          <w:szCs w:val="28"/>
        </w:rPr>
      </w:pPr>
      <w:r w:rsidRPr="007A5F8F">
        <w:rPr>
          <w:rFonts w:ascii="Courier New" w:hAnsi="Courier New" w:cs="Courier New"/>
          <w:sz w:val="28"/>
          <w:szCs w:val="28"/>
        </w:rPr>
        <w:t xml:space="preserve">Et en un sens, </w:t>
      </w:r>
      <w:r w:rsidRPr="00A307C5">
        <w:rPr>
          <w:i/>
        </w:rPr>
        <w:t>il n’y aura jamais d’univers que de discours</w:t>
      </w:r>
      <w:r w:rsidRPr="007A5F8F">
        <w:rPr>
          <w:rFonts w:ascii="Courier New" w:hAnsi="Courier New" w:cs="Courier New"/>
          <w:sz w:val="28"/>
          <w:szCs w:val="28"/>
        </w:rPr>
        <w:t xml:space="preserve">. </w:t>
      </w:r>
    </w:p>
    <w:p w:rsidR="00962797" w:rsidRDefault="00337697" w:rsidP="00962797">
      <w:pPr>
        <w:rPr>
          <w:rFonts w:ascii="Courier New" w:hAnsi="Courier New" w:cs="Courier New"/>
          <w:sz w:val="28"/>
          <w:szCs w:val="28"/>
        </w:rPr>
      </w:pPr>
      <w:r w:rsidRPr="007A5F8F">
        <w:rPr>
          <w:rFonts w:ascii="Courier New" w:hAnsi="Courier New" w:cs="Courier New"/>
          <w:sz w:val="28"/>
          <w:szCs w:val="28"/>
        </w:rPr>
        <w:lastRenderedPageBreak/>
        <w:t>Tout ce que nous trouvons à cette époque</w:t>
      </w:r>
      <w:r w:rsidR="00962797">
        <w:rPr>
          <w:rFonts w:ascii="Courier New" w:hAnsi="Courier New" w:cs="Courier New"/>
          <w:sz w:val="28"/>
          <w:szCs w:val="28"/>
        </w:rPr>
        <w:t>…</w:t>
      </w:r>
    </w:p>
    <w:p w:rsidR="00962797" w:rsidRDefault="00337697" w:rsidP="00962797">
      <w:pPr>
        <w:ind w:left="708"/>
        <w:rPr>
          <w:rFonts w:ascii="Courier New" w:hAnsi="Courier New" w:cs="Courier New"/>
          <w:sz w:val="28"/>
          <w:szCs w:val="28"/>
        </w:rPr>
      </w:pPr>
      <w:r w:rsidRPr="007A5F8F">
        <w:rPr>
          <w:rFonts w:ascii="Courier New" w:hAnsi="Courier New" w:cs="Courier New"/>
          <w:sz w:val="28"/>
          <w:szCs w:val="28"/>
        </w:rPr>
        <w:t xml:space="preserve">jusqu’à la définition des </w:t>
      </w:r>
      <w:r w:rsidRPr="00A307C5">
        <w:rPr>
          <w:i/>
          <w:color w:val="0000CC"/>
        </w:rPr>
        <w:t>éléments</w:t>
      </w:r>
      <w:r w:rsidRPr="007A5F8F">
        <w:rPr>
          <w:rFonts w:ascii="Courier New" w:hAnsi="Courier New" w:cs="Courier New"/>
          <w:sz w:val="28"/>
          <w:szCs w:val="28"/>
        </w:rPr>
        <w:t xml:space="preserve"> </w:t>
      </w:r>
      <w:r w:rsidR="004314C4" w:rsidRPr="004314C4">
        <w:rPr>
          <w:rFonts w:ascii="Garamond" w:hAnsi="Garamond" w:cs="Courier New"/>
          <w:color w:val="C00000"/>
          <w:sz w:val="18"/>
          <w:szCs w:val="18"/>
        </w:rPr>
        <w:t>[ terre, eau, air, feu ]</w:t>
      </w:r>
    </w:p>
    <w:p w:rsidR="00962797" w:rsidRDefault="00337697" w:rsidP="00962797">
      <w:pPr>
        <w:ind w:left="708"/>
        <w:rPr>
          <w:rFonts w:ascii="Courier New" w:hAnsi="Courier New" w:cs="Courier New"/>
          <w:sz w:val="28"/>
          <w:szCs w:val="28"/>
        </w:rPr>
      </w:pPr>
      <w:r w:rsidRPr="007A5F8F">
        <w:rPr>
          <w:rFonts w:ascii="Courier New" w:hAnsi="Courier New" w:cs="Courier New"/>
          <w:sz w:val="28"/>
          <w:szCs w:val="28"/>
        </w:rPr>
        <w:t xml:space="preserve">qu’ils soient </w:t>
      </w:r>
      <w:r w:rsidRPr="00A307C5">
        <w:rPr>
          <w:i/>
          <w:color w:val="0000CC"/>
        </w:rPr>
        <w:t>quatre</w:t>
      </w:r>
      <w:r w:rsidRPr="007A5F8F">
        <w:rPr>
          <w:rFonts w:ascii="Courier New" w:hAnsi="Courier New" w:cs="Courier New"/>
          <w:sz w:val="28"/>
          <w:szCs w:val="28"/>
        </w:rPr>
        <w:t xml:space="preserve"> ou plus</w:t>
      </w:r>
      <w:r w:rsidR="00A307C5">
        <w:rPr>
          <w:rFonts w:ascii="Courier New" w:hAnsi="Courier New" w:cs="Courier New"/>
          <w:sz w:val="28"/>
          <w:szCs w:val="28"/>
        </w:rPr>
        <w:t xml:space="preserve"> </w:t>
      </w:r>
      <w:r w:rsidR="00A307C5" w:rsidRPr="00BD6D66">
        <w:rPr>
          <w:rFonts w:ascii="Garamond" w:hAnsi="Garamond" w:cs="Courier New"/>
          <w:color w:val="C00000"/>
          <w:sz w:val="18"/>
          <w:szCs w:val="18"/>
        </w:rPr>
        <w:t>[ Cf. La lettre volée :</w:t>
      </w:r>
      <w:r w:rsidR="00A307C5" w:rsidRPr="004314C4">
        <w:rPr>
          <w:rFonts w:ascii="Garamond" w:hAnsi="Garamond" w:cs="Courier New"/>
          <w:color w:val="C00000"/>
          <w:sz w:val="20"/>
          <w:szCs w:val="20"/>
        </w:rPr>
        <w:t xml:space="preserve"> </w:t>
      </w:r>
      <w:r w:rsidR="00A307C5" w:rsidRPr="00A307C5">
        <w:rPr>
          <w:rFonts w:ascii="Palatino Linotype" w:hAnsi="Palatino Linotype" w:cs="Courier New"/>
          <w:color w:val="0000CC"/>
          <w:sz w:val="20"/>
          <w:szCs w:val="20"/>
        </w:rPr>
        <w:t>α</w:t>
      </w:r>
      <w:r w:rsidR="00A307C5" w:rsidRPr="00A307C5">
        <w:rPr>
          <w:rFonts w:ascii="Courier New" w:hAnsi="Courier New" w:cs="Courier New"/>
          <w:color w:val="0000CC"/>
          <w:sz w:val="20"/>
          <w:szCs w:val="20"/>
        </w:rPr>
        <w:t>,</w:t>
      </w:r>
      <w:r w:rsidR="00A307C5" w:rsidRPr="00A307C5">
        <w:rPr>
          <w:rFonts w:ascii="Palatino Linotype" w:hAnsi="Palatino Linotype" w:cs="Courier New"/>
          <w:color w:val="0000CC"/>
          <w:sz w:val="20"/>
          <w:szCs w:val="20"/>
        </w:rPr>
        <w:t>β</w:t>
      </w:r>
      <w:r w:rsidR="00A307C5" w:rsidRPr="00A307C5">
        <w:rPr>
          <w:rFonts w:ascii="Courier New" w:hAnsi="Courier New" w:cs="Courier New"/>
          <w:color w:val="0000CC"/>
          <w:sz w:val="20"/>
          <w:szCs w:val="20"/>
        </w:rPr>
        <w:t>,</w:t>
      </w:r>
      <w:r w:rsidR="00A307C5" w:rsidRPr="00A307C5">
        <w:rPr>
          <w:rFonts w:ascii="Palatino Linotype" w:hAnsi="Palatino Linotype" w:cs="Courier New"/>
          <w:color w:val="0000CC"/>
          <w:sz w:val="20"/>
          <w:szCs w:val="20"/>
        </w:rPr>
        <w:t>γ</w:t>
      </w:r>
      <w:r w:rsidR="00A307C5" w:rsidRPr="00A307C5">
        <w:rPr>
          <w:rFonts w:ascii="Courier New" w:hAnsi="Courier New" w:cs="Courier New"/>
          <w:color w:val="0000CC"/>
          <w:sz w:val="20"/>
          <w:szCs w:val="20"/>
        </w:rPr>
        <w:t>,</w:t>
      </w:r>
      <w:r w:rsidR="00A307C5" w:rsidRPr="00A307C5">
        <w:rPr>
          <w:rFonts w:ascii="Palatino Linotype" w:hAnsi="Palatino Linotype" w:cs="Courier New"/>
          <w:color w:val="0000CC"/>
          <w:sz w:val="20"/>
          <w:szCs w:val="20"/>
        </w:rPr>
        <w:t>δ</w:t>
      </w:r>
      <w:r w:rsidR="00A307C5" w:rsidRPr="00BD6D66">
        <w:rPr>
          <w:rFonts w:ascii="Palatino Linotype" w:hAnsi="Palatino Linotype" w:cs="Courier New"/>
          <w:color w:val="C00000"/>
          <w:sz w:val="18"/>
          <w:szCs w:val="18"/>
        </w:rPr>
        <w:t xml:space="preserve"> </w:t>
      </w:r>
      <w:r w:rsidR="00A307C5" w:rsidRPr="00BD6D66">
        <w:rPr>
          <w:rFonts w:ascii="Garamond" w:hAnsi="Garamond" w:cs="Courier New"/>
          <w:color w:val="C00000"/>
          <w:sz w:val="18"/>
          <w:szCs w:val="18"/>
        </w:rPr>
        <w:t>]</w:t>
      </w:r>
    </w:p>
    <w:p w:rsidR="00962797" w:rsidRDefault="00962797" w:rsidP="00962797">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 quelque chose qui porte la marque, la frappe, l’estampille</w:t>
      </w:r>
      <w:r>
        <w:rPr>
          <w:rFonts w:ascii="Courier New" w:hAnsi="Courier New" w:cs="Courier New"/>
          <w:sz w:val="28"/>
          <w:szCs w:val="28"/>
        </w:rPr>
        <w:t>,</w:t>
      </w:r>
      <w:r w:rsidR="00337697" w:rsidRPr="007A5F8F">
        <w:rPr>
          <w:rFonts w:ascii="Courier New" w:hAnsi="Courier New" w:cs="Courier New"/>
          <w:sz w:val="28"/>
          <w:szCs w:val="28"/>
        </w:rPr>
        <w:t xml:space="preserve"> de cette requête, de ce postulat </w:t>
      </w:r>
    </w:p>
    <w:p w:rsidR="00962797" w:rsidRDefault="00337697" w:rsidP="00962797">
      <w:pPr>
        <w:rPr>
          <w:rFonts w:ascii="Courier New" w:hAnsi="Courier New" w:cs="Courier New"/>
          <w:sz w:val="28"/>
          <w:szCs w:val="28"/>
        </w:rPr>
      </w:pPr>
      <w:r w:rsidRPr="007A5F8F">
        <w:rPr>
          <w:rFonts w:ascii="Courier New" w:hAnsi="Courier New" w:cs="Courier New"/>
          <w:sz w:val="28"/>
          <w:szCs w:val="28"/>
        </w:rPr>
        <w:t xml:space="preserve">que l’univers doit se livrer à l’ordre du </w:t>
      </w:r>
      <w:r w:rsidRPr="00A307C5">
        <w:rPr>
          <w:i/>
          <w:color w:val="0000CC"/>
        </w:rPr>
        <w:t>signifiant</w:t>
      </w:r>
      <w:r w:rsidRPr="007A5F8F">
        <w:rPr>
          <w:rFonts w:ascii="Courier New" w:hAnsi="Courier New" w:cs="Courier New"/>
          <w:sz w:val="28"/>
          <w:szCs w:val="28"/>
        </w:rPr>
        <w:t xml:space="preserve">. </w:t>
      </w:r>
    </w:p>
    <w:p w:rsidR="00962797" w:rsidRDefault="00962797" w:rsidP="00962797">
      <w:pPr>
        <w:rPr>
          <w:rFonts w:ascii="Courier New" w:hAnsi="Courier New" w:cs="Courier New"/>
          <w:sz w:val="28"/>
          <w:szCs w:val="28"/>
        </w:rPr>
      </w:pPr>
    </w:p>
    <w:p w:rsidR="00C36A37" w:rsidRDefault="00337697" w:rsidP="00962797">
      <w:pPr>
        <w:rPr>
          <w:rFonts w:ascii="Courier New" w:hAnsi="Courier New" w:cs="Courier New"/>
          <w:sz w:val="28"/>
          <w:szCs w:val="28"/>
        </w:rPr>
      </w:pPr>
      <w:r w:rsidRPr="007A5F8F">
        <w:rPr>
          <w:rFonts w:ascii="Courier New" w:hAnsi="Courier New" w:cs="Courier New"/>
          <w:sz w:val="28"/>
          <w:szCs w:val="28"/>
        </w:rPr>
        <w:t xml:space="preserve">Sans doute, bien sûr, il ne s’agit point de trouver dans l’univers des éléments de discours </w:t>
      </w:r>
    </w:p>
    <w:p w:rsidR="00962797" w:rsidRDefault="00337697" w:rsidP="00962797">
      <w:pPr>
        <w:rPr>
          <w:rFonts w:ascii="Courier New" w:hAnsi="Courier New" w:cs="Courier New"/>
          <w:sz w:val="28"/>
          <w:szCs w:val="28"/>
        </w:rPr>
      </w:pPr>
      <w:r w:rsidRPr="007A5F8F">
        <w:rPr>
          <w:rFonts w:ascii="Courier New" w:hAnsi="Courier New" w:cs="Courier New"/>
          <w:sz w:val="28"/>
          <w:szCs w:val="28"/>
        </w:rPr>
        <w:t xml:space="preserve">mais </w:t>
      </w:r>
      <w:r w:rsidRPr="00A307C5">
        <w:rPr>
          <w:i/>
          <w:color w:val="0000CC"/>
        </w:rPr>
        <w:t>des éléments s’agençant à la manière du discours</w:t>
      </w:r>
      <w:r w:rsidRPr="007A5F8F">
        <w:rPr>
          <w:rFonts w:ascii="Courier New" w:hAnsi="Courier New" w:cs="Courier New"/>
          <w:sz w:val="28"/>
          <w:szCs w:val="28"/>
        </w:rPr>
        <w:t xml:space="preserve">. </w:t>
      </w:r>
    </w:p>
    <w:p w:rsidR="00962797" w:rsidRDefault="00337697" w:rsidP="00962797">
      <w:pPr>
        <w:rPr>
          <w:rFonts w:ascii="Courier New" w:hAnsi="Courier New" w:cs="Courier New"/>
          <w:sz w:val="28"/>
          <w:szCs w:val="28"/>
        </w:rPr>
      </w:pPr>
      <w:r w:rsidRPr="007A5F8F">
        <w:rPr>
          <w:rFonts w:ascii="Courier New" w:hAnsi="Courier New" w:cs="Courier New"/>
          <w:sz w:val="28"/>
          <w:szCs w:val="28"/>
        </w:rPr>
        <w:t xml:space="preserve">Et tous les pas qui s’articulent à cette époque entre les tenants, les inventeurs de ce vaste mouvement interrogatoire, montrent bien que si, sur l’un de ces univers qui se forgent, on ne peut discourir de façon cohérente aux lois du discours, </w:t>
      </w:r>
      <w:r w:rsidRPr="00962797">
        <w:rPr>
          <w:i/>
        </w:rPr>
        <w:t>l’objection est radicale</w:t>
      </w:r>
      <w:r w:rsidRPr="007A5F8F">
        <w:rPr>
          <w:rFonts w:ascii="Courier New" w:hAnsi="Courier New" w:cs="Courier New"/>
          <w:sz w:val="28"/>
          <w:szCs w:val="28"/>
        </w:rPr>
        <w:t xml:space="preserve">. </w:t>
      </w:r>
    </w:p>
    <w:p w:rsidR="00A307C5" w:rsidRDefault="00A307C5" w:rsidP="00962797">
      <w:pPr>
        <w:rPr>
          <w:rFonts w:ascii="Courier New" w:hAnsi="Courier New" w:cs="Courier New"/>
          <w:sz w:val="28"/>
          <w:szCs w:val="28"/>
        </w:rPr>
      </w:pPr>
    </w:p>
    <w:p w:rsidR="00962797" w:rsidRDefault="00337697" w:rsidP="00962797">
      <w:pPr>
        <w:rPr>
          <w:rFonts w:ascii="Courier New" w:hAnsi="Courier New" w:cs="Courier New"/>
          <w:sz w:val="28"/>
          <w:szCs w:val="28"/>
        </w:rPr>
      </w:pPr>
      <w:r w:rsidRPr="007A5F8F">
        <w:rPr>
          <w:rFonts w:ascii="Courier New" w:hAnsi="Courier New" w:cs="Courier New"/>
          <w:sz w:val="28"/>
          <w:szCs w:val="28"/>
        </w:rPr>
        <w:t>Souvenez</w:t>
      </w:r>
      <w:r w:rsidR="00467386">
        <w:rPr>
          <w:rFonts w:ascii="Courier New" w:hAnsi="Courier New" w:cs="Courier New"/>
          <w:sz w:val="28"/>
          <w:szCs w:val="28"/>
        </w:rPr>
        <w:t>–</w:t>
      </w:r>
      <w:r w:rsidRPr="007A5F8F">
        <w:rPr>
          <w:rFonts w:ascii="Courier New" w:hAnsi="Courier New" w:cs="Courier New"/>
          <w:sz w:val="28"/>
          <w:szCs w:val="28"/>
        </w:rPr>
        <w:t xml:space="preserve">vous du mode d’opérer de ZÉNON </w:t>
      </w:r>
      <w:r w:rsidRPr="00962797">
        <w:rPr>
          <w:i/>
        </w:rPr>
        <w:t>le dialecticien</w:t>
      </w:r>
      <w:r w:rsidR="00962797">
        <w:rPr>
          <w:i/>
        </w:rPr>
        <w:t>,</w:t>
      </w:r>
      <w:r w:rsidRPr="007A5F8F">
        <w:rPr>
          <w:rFonts w:ascii="Courier New" w:hAnsi="Courier New" w:cs="Courier New"/>
          <w:sz w:val="28"/>
          <w:szCs w:val="28"/>
        </w:rPr>
        <w:t xml:space="preserve"> </w:t>
      </w:r>
      <w:r w:rsidR="00962797">
        <w:rPr>
          <w:rFonts w:ascii="Courier New" w:hAnsi="Courier New" w:cs="Courier New"/>
          <w:sz w:val="28"/>
          <w:szCs w:val="28"/>
        </w:rPr>
        <w:t>q</w:t>
      </w:r>
      <w:r w:rsidRPr="007A5F8F">
        <w:rPr>
          <w:rFonts w:ascii="Courier New" w:hAnsi="Courier New" w:cs="Courier New"/>
          <w:sz w:val="28"/>
          <w:szCs w:val="28"/>
        </w:rPr>
        <w:t xml:space="preserve">uand pour défendre son maître PARMÉNIDE, </w:t>
      </w:r>
    </w:p>
    <w:p w:rsidR="00337697" w:rsidRPr="007A5F8F" w:rsidRDefault="00337697" w:rsidP="00962797">
      <w:pPr>
        <w:rPr>
          <w:rFonts w:ascii="Courier New" w:hAnsi="Courier New" w:cs="Courier New"/>
          <w:sz w:val="28"/>
          <w:szCs w:val="28"/>
        </w:rPr>
      </w:pPr>
      <w:r w:rsidRPr="007A5F8F">
        <w:rPr>
          <w:rFonts w:ascii="Courier New" w:hAnsi="Courier New" w:cs="Courier New"/>
          <w:sz w:val="28"/>
          <w:szCs w:val="28"/>
        </w:rPr>
        <w:t>il propose les arguments sophistiques qui doivent jeter l’adversaire dans un embarras sans issue.</w:t>
      </w:r>
    </w:p>
    <w:p w:rsidR="00962797" w:rsidRDefault="00962797" w:rsidP="00E81B9F">
      <w:pPr>
        <w:rPr>
          <w:rFonts w:ascii="Courier New" w:hAnsi="Courier New" w:cs="Courier New"/>
          <w:sz w:val="28"/>
          <w:szCs w:val="28"/>
        </w:rPr>
      </w:pPr>
    </w:p>
    <w:p w:rsidR="00962797" w:rsidRDefault="00337697" w:rsidP="00E81B9F">
      <w:pPr>
        <w:rPr>
          <w:rFonts w:ascii="Courier New" w:hAnsi="Courier New" w:cs="Courier New"/>
          <w:i/>
          <w:sz w:val="28"/>
          <w:szCs w:val="28"/>
        </w:rPr>
      </w:pPr>
      <w:r w:rsidRPr="007A5F8F">
        <w:rPr>
          <w:rFonts w:ascii="Courier New" w:hAnsi="Courier New" w:cs="Courier New"/>
          <w:sz w:val="28"/>
          <w:szCs w:val="28"/>
        </w:rPr>
        <w:t>Donc à l’arrière</w:t>
      </w:r>
      <w:r w:rsidR="00467386">
        <w:rPr>
          <w:rFonts w:ascii="Courier New" w:hAnsi="Courier New" w:cs="Courier New"/>
          <w:sz w:val="28"/>
          <w:szCs w:val="28"/>
        </w:rPr>
        <w:t>–</w:t>
      </w:r>
      <w:r w:rsidRPr="007A5F8F">
        <w:rPr>
          <w:rFonts w:ascii="Courier New" w:hAnsi="Courier New" w:cs="Courier New"/>
          <w:sz w:val="28"/>
          <w:szCs w:val="28"/>
        </w:rPr>
        <w:t xml:space="preserve">plan de ce </w:t>
      </w:r>
      <w:r w:rsidRPr="00962797">
        <w:rPr>
          <w:i/>
        </w:rPr>
        <w:t>Banquet</w:t>
      </w:r>
      <w:r w:rsidR="00962797">
        <w:rPr>
          <w:rFonts w:ascii="Courier New" w:hAnsi="Courier New" w:cs="Courier New"/>
          <w:i/>
          <w:sz w:val="28"/>
          <w:szCs w:val="28"/>
        </w:rPr>
        <w:t>…</w:t>
      </w:r>
    </w:p>
    <w:p w:rsidR="00BD6D66" w:rsidRDefault="00337697" w:rsidP="00962797">
      <w:pPr>
        <w:ind w:firstLine="708"/>
        <w:rPr>
          <w:rFonts w:ascii="Courier New" w:hAnsi="Courier New" w:cs="Courier New"/>
          <w:sz w:val="28"/>
          <w:szCs w:val="28"/>
        </w:rPr>
      </w:pPr>
      <w:r w:rsidRPr="007A5F8F">
        <w:rPr>
          <w:rFonts w:ascii="Courier New" w:hAnsi="Courier New" w:cs="Courier New"/>
          <w:sz w:val="28"/>
          <w:szCs w:val="28"/>
        </w:rPr>
        <w:t xml:space="preserve">de </w:t>
      </w:r>
      <w:r w:rsidRPr="00962797">
        <w:rPr>
          <w:i/>
        </w:rPr>
        <w:t>ce discours de</w:t>
      </w:r>
      <w:r w:rsidRPr="007A5F8F">
        <w:rPr>
          <w:rFonts w:ascii="Courier New" w:hAnsi="Courier New" w:cs="Courier New"/>
          <w:sz w:val="28"/>
          <w:szCs w:val="28"/>
        </w:rPr>
        <w:t xml:space="preserve"> PLATON, et dans le reste de son œuvre </w:t>
      </w:r>
      <w:r w:rsidR="00962797">
        <w:rPr>
          <w:rFonts w:ascii="Courier New" w:hAnsi="Courier New" w:cs="Courier New"/>
          <w:sz w:val="28"/>
          <w:szCs w:val="28"/>
        </w:rPr>
        <w:t>…</w:t>
      </w:r>
      <w:r w:rsidRPr="007A5F8F">
        <w:rPr>
          <w:rFonts w:ascii="Courier New" w:hAnsi="Courier New" w:cs="Courier New"/>
          <w:sz w:val="28"/>
          <w:szCs w:val="28"/>
        </w:rPr>
        <w:t>nous avons cette tentative</w:t>
      </w:r>
      <w:r w:rsidR="00962797">
        <w:rPr>
          <w:rFonts w:ascii="Courier New" w:hAnsi="Courier New" w:cs="Courier New"/>
          <w:sz w:val="28"/>
          <w:szCs w:val="28"/>
        </w:rPr>
        <w:t>,</w:t>
      </w:r>
      <w:r w:rsidRPr="007A5F8F">
        <w:rPr>
          <w:rFonts w:ascii="Courier New" w:hAnsi="Courier New" w:cs="Courier New"/>
          <w:sz w:val="28"/>
          <w:szCs w:val="28"/>
        </w:rPr>
        <w:t xml:space="preserve"> </w:t>
      </w:r>
      <w:r w:rsidRPr="00962797">
        <w:rPr>
          <w:i/>
        </w:rPr>
        <w:t>grandiose</w:t>
      </w:r>
      <w:r w:rsidRPr="007A5F8F">
        <w:rPr>
          <w:rFonts w:ascii="Courier New" w:hAnsi="Courier New" w:cs="Courier New"/>
          <w:sz w:val="28"/>
          <w:szCs w:val="28"/>
        </w:rPr>
        <w:t xml:space="preserve"> dans son </w:t>
      </w:r>
      <w:r w:rsidRPr="00962797">
        <w:rPr>
          <w:i/>
        </w:rPr>
        <w:t>innocence</w:t>
      </w:r>
      <w:r w:rsidRPr="007A5F8F">
        <w:rPr>
          <w:rFonts w:ascii="Courier New" w:hAnsi="Courier New" w:cs="Courier New"/>
          <w:sz w:val="28"/>
          <w:szCs w:val="28"/>
        </w:rPr>
        <w:t xml:space="preserve">, cet espoir qui habite les premiers philosophes </w:t>
      </w:r>
    </w:p>
    <w:p w:rsidR="007C6EF0" w:rsidRDefault="00337697" w:rsidP="00BD6D66">
      <w:pPr>
        <w:rPr>
          <w:rFonts w:ascii="Courier New" w:hAnsi="Courier New" w:cs="Courier New"/>
          <w:sz w:val="28"/>
          <w:szCs w:val="28"/>
        </w:rPr>
      </w:pPr>
      <w:r w:rsidRPr="007A5F8F">
        <w:rPr>
          <w:rFonts w:ascii="Courier New" w:hAnsi="Courier New" w:cs="Courier New"/>
          <w:sz w:val="28"/>
          <w:szCs w:val="28"/>
        </w:rPr>
        <w:t xml:space="preserve">dits </w:t>
      </w:r>
      <w:r w:rsidR="00BD6D66">
        <w:rPr>
          <w:rFonts w:ascii="Courier New" w:hAnsi="Courier New" w:cs="Courier New"/>
          <w:sz w:val="28"/>
          <w:szCs w:val="28"/>
        </w:rPr>
        <w:t>« </w:t>
      </w:r>
      <w:r w:rsidRPr="00BD6D66">
        <w:rPr>
          <w:i/>
        </w:rPr>
        <w:t>physiciens</w:t>
      </w:r>
      <w:r w:rsidR="00BD6D66">
        <w:rPr>
          <w:rFonts w:ascii="Courier New" w:hAnsi="Courier New" w:cs="Courier New"/>
          <w:sz w:val="28"/>
          <w:szCs w:val="28"/>
        </w:rPr>
        <w:t> »</w:t>
      </w:r>
      <w:r w:rsidRPr="007A5F8F">
        <w:rPr>
          <w:rFonts w:ascii="Courier New" w:hAnsi="Courier New" w:cs="Courier New"/>
          <w:sz w:val="28"/>
          <w:szCs w:val="28"/>
        </w:rPr>
        <w:t xml:space="preserve"> de </w:t>
      </w:r>
      <w:r w:rsidRPr="004314C4">
        <w:rPr>
          <w:i/>
          <w:color w:val="0000CC"/>
        </w:rPr>
        <w:t>trouver</w:t>
      </w:r>
      <w:r w:rsidR="004314C4">
        <w:rPr>
          <w:i/>
          <w:color w:val="0000CC"/>
        </w:rPr>
        <w:t>,</w:t>
      </w:r>
      <w:r w:rsidRPr="004314C4">
        <w:rPr>
          <w:i/>
          <w:color w:val="0000CC"/>
        </w:rPr>
        <w:t xml:space="preserve"> sous la garantie du discours</w:t>
      </w:r>
      <w:r w:rsidR="004314C4">
        <w:rPr>
          <w:i/>
          <w:color w:val="0000CC"/>
        </w:rPr>
        <w:t>,</w:t>
      </w:r>
      <w:r w:rsidR="00962797">
        <w:rPr>
          <w:rFonts w:ascii="Courier New" w:hAnsi="Courier New" w:cs="Courier New"/>
          <w:sz w:val="28"/>
          <w:szCs w:val="28"/>
        </w:rPr>
        <w:t>…</w:t>
      </w:r>
      <w:r w:rsidRPr="007A5F8F">
        <w:rPr>
          <w:rFonts w:ascii="Courier New" w:hAnsi="Courier New" w:cs="Courier New"/>
          <w:sz w:val="28"/>
          <w:szCs w:val="28"/>
        </w:rPr>
        <w:t xml:space="preserve"> </w:t>
      </w:r>
    </w:p>
    <w:p w:rsidR="007C6EF0" w:rsidRDefault="00337697" w:rsidP="007C6EF0">
      <w:pPr>
        <w:ind w:left="708"/>
        <w:rPr>
          <w:rFonts w:ascii="Courier New" w:hAnsi="Courier New" w:cs="Courier New"/>
          <w:sz w:val="28"/>
          <w:szCs w:val="28"/>
        </w:rPr>
      </w:pPr>
      <w:r w:rsidRPr="007A5F8F">
        <w:rPr>
          <w:rFonts w:ascii="Courier New" w:hAnsi="Courier New" w:cs="Courier New"/>
          <w:sz w:val="28"/>
          <w:szCs w:val="28"/>
        </w:rPr>
        <w:t xml:space="preserve">qui est en somme toute leur </w:t>
      </w:r>
    </w:p>
    <w:p w:rsidR="00962797" w:rsidRDefault="00337697" w:rsidP="007C6EF0">
      <w:pPr>
        <w:ind w:left="708"/>
        <w:rPr>
          <w:rFonts w:ascii="Courier New" w:hAnsi="Courier New" w:cs="Courier New"/>
          <w:sz w:val="28"/>
          <w:szCs w:val="28"/>
        </w:rPr>
      </w:pPr>
      <w:r w:rsidRPr="007A5F8F">
        <w:rPr>
          <w:rFonts w:ascii="Courier New" w:hAnsi="Courier New" w:cs="Courier New"/>
          <w:sz w:val="28"/>
          <w:szCs w:val="28"/>
        </w:rPr>
        <w:t>instrumentation d’expérience</w:t>
      </w:r>
    </w:p>
    <w:p w:rsidR="00337697" w:rsidRPr="007A5F8F" w:rsidRDefault="00962797" w:rsidP="00962797">
      <w:pPr>
        <w:rPr>
          <w:rFonts w:ascii="Courier New" w:hAnsi="Courier New" w:cs="Courier New"/>
          <w:sz w:val="28"/>
          <w:szCs w:val="28"/>
        </w:rPr>
      </w:pPr>
      <w:r>
        <w:rPr>
          <w:rFonts w:ascii="Courier New" w:hAnsi="Courier New" w:cs="Courier New"/>
          <w:sz w:val="28"/>
          <w:szCs w:val="28"/>
        </w:rPr>
        <w:t>…</w:t>
      </w:r>
      <w:r w:rsidR="00337697" w:rsidRPr="004314C4">
        <w:rPr>
          <w:i/>
          <w:color w:val="0000CC"/>
        </w:rPr>
        <w:t>la prise dernière sur le réel</w:t>
      </w:r>
      <w:r w:rsidR="00337697" w:rsidRPr="007A5F8F">
        <w:rPr>
          <w:rFonts w:ascii="Courier New" w:hAnsi="Courier New" w:cs="Courier New"/>
          <w:sz w:val="28"/>
          <w:szCs w:val="28"/>
        </w:rPr>
        <w:t xml:space="preserve">. </w:t>
      </w:r>
    </w:p>
    <w:p w:rsidR="00A307C5" w:rsidRDefault="00A307C5" w:rsidP="00E81B9F">
      <w:pPr>
        <w:rPr>
          <w:rFonts w:ascii="Courier New" w:hAnsi="Courier New" w:cs="Courier New"/>
          <w:sz w:val="28"/>
          <w:szCs w:val="28"/>
        </w:rPr>
      </w:pPr>
    </w:p>
    <w:p w:rsidR="007C6EF0"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demande pardon si je l’évite. </w:t>
      </w:r>
    </w:p>
    <w:p w:rsidR="007C6EF0"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ici un discours sur la philosophie grecque que je puisse devant vous soutenir. </w:t>
      </w:r>
    </w:p>
    <w:p w:rsidR="004314C4"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propose, pour interpréter un texte spécial, la thématique minimale qu’il est nécessaire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ayez dans l’esprit pour bien juger ce texte. </w:t>
      </w:r>
    </w:p>
    <w:p w:rsidR="00337697" w:rsidRPr="007A5F8F" w:rsidRDefault="00337697"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ainsi que je dois vous rappeler que </w:t>
      </w:r>
      <w:r w:rsidRPr="004314C4">
        <w:rPr>
          <w:i/>
          <w:color w:val="0000CC"/>
        </w:rPr>
        <w:t xml:space="preserve">ce </w:t>
      </w:r>
      <w:r w:rsidR="007C6EF0" w:rsidRPr="004314C4">
        <w:rPr>
          <w:i/>
          <w:color w:val="0000CC"/>
        </w:rPr>
        <w:t>réel</w:t>
      </w:r>
      <w:r w:rsidRPr="007A5F8F">
        <w:rPr>
          <w:rFonts w:ascii="Courier New" w:hAnsi="Courier New" w:cs="Courier New"/>
          <w:sz w:val="28"/>
          <w:szCs w:val="28"/>
        </w:rPr>
        <w:t xml:space="preserve">, </w:t>
      </w:r>
    </w:p>
    <w:p w:rsidR="004314C4" w:rsidRDefault="00337697" w:rsidP="00E81B9F">
      <w:pPr>
        <w:rPr>
          <w:rFonts w:ascii="Courier New" w:hAnsi="Courier New" w:cs="Courier New"/>
          <w:sz w:val="28"/>
          <w:szCs w:val="28"/>
        </w:rPr>
      </w:pPr>
      <w:r w:rsidRPr="004314C4">
        <w:rPr>
          <w:i/>
          <w:color w:val="0000CC"/>
        </w:rPr>
        <w:t xml:space="preserve">cette prise sur le </w:t>
      </w:r>
      <w:r w:rsidR="007C6EF0" w:rsidRPr="004314C4">
        <w:rPr>
          <w:i/>
          <w:color w:val="0000CC"/>
        </w:rPr>
        <w:t>réel</w:t>
      </w:r>
      <w:r w:rsidRPr="007A5F8F">
        <w:rPr>
          <w:rFonts w:ascii="Courier New" w:hAnsi="Courier New" w:cs="Courier New"/>
          <w:sz w:val="28"/>
          <w:szCs w:val="28"/>
        </w:rPr>
        <w:t xml:space="preserve"> n’a pas à être conçue à cette époque </w:t>
      </w:r>
    </w:p>
    <w:p w:rsidR="00EF4862" w:rsidRDefault="00337697" w:rsidP="00E81B9F">
      <w:pPr>
        <w:rPr>
          <w:rFonts w:ascii="Courier New" w:hAnsi="Courier New" w:cs="Courier New"/>
          <w:sz w:val="28"/>
          <w:szCs w:val="28"/>
        </w:rPr>
      </w:pPr>
      <w:r w:rsidRPr="007A5F8F">
        <w:rPr>
          <w:rFonts w:ascii="Courier New" w:hAnsi="Courier New" w:cs="Courier New"/>
          <w:sz w:val="28"/>
          <w:szCs w:val="28"/>
        </w:rPr>
        <w:t>comme le corrélatif d’un sujet, fût</w:t>
      </w:r>
      <w:r w:rsidR="00454FCC">
        <w:rPr>
          <w:rFonts w:ascii="Courier New" w:hAnsi="Courier New" w:cs="Courier New"/>
          <w:sz w:val="28"/>
          <w:szCs w:val="28"/>
        </w:rPr>
        <w:t>–</w:t>
      </w:r>
      <w:r w:rsidRPr="007A5F8F">
        <w:rPr>
          <w:rFonts w:ascii="Courier New" w:hAnsi="Courier New" w:cs="Courier New"/>
          <w:sz w:val="28"/>
          <w:szCs w:val="28"/>
        </w:rPr>
        <w:t xml:space="preserve">il universel, mais comme le terme que je vais emprunter à </w:t>
      </w:r>
    </w:p>
    <w:p w:rsidR="00F13001"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hyperlink r:id="rId81" w:history="1">
        <w:r w:rsidRPr="00EF4862">
          <w:rPr>
            <w:rStyle w:val="Lienhypertexte"/>
            <w:i/>
            <w:color w:val="0000CC"/>
          </w:rPr>
          <w:t>Lettre VII de PLATON</w:t>
        </w:r>
      </w:hyperlink>
      <w:r w:rsidR="00EF4862">
        <w:rPr>
          <w:color w:val="0000CC"/>
        </w:rPr>
        <w:t xml:space="preserve"> </w:t>
      </w:r>
      <w:r w:rsidR="00EF4862" w:rsidRPr="00EF4862">
        <w:rPr>
          <w:rFonts w:ascii="Garamond" w:hAnsi="Garamond" w:cs="Courier New"/>
          <w:color w:val="C00000"/>
          <w:sz w:val="18"/>
          <w:szCs w:val="18"/>
        </w:rPr>
        <w:t>[</w:t>
      </w:r>
      <w:r w:rsidR="00EF4862">
        <w:rPr>
          <w:rFonts w:ascii="Garamond" w:hAnsi="Garamond" w:cs="Courier New"/>
          <w:color w:val="C00000"/>
          <w:sz w:val="18"/>
          <w:szCs w:val="18"/>
        </w:rPr>
        <w:t xml:space="preserve"> </w:t>
      </w:r>
      <w:r w:rsidR="00EF4862" w:rsidRPr="00EF4862">
        <w:rPr>
          <w:rFonts w:ascii="Garamond" w:hAnsi="Garamond" w:cs="Courier New"/>
          <w:color w:val="0000CC"/>
          <w:sz w:val="16"/>
          <w:szCs w:val="16"/>
        </w:rPr>
        <w:t>324a</w:t>
      </w:r>
      <w:r w:rsidR="00454FCC">
        <w:rPr>
          <w:rFonts w:ascii="Garamond" w:hAnsi="Garamond" w:cs="Courier New"/>
          <w:color w:val="0000CC"/>
          <w:sz w:val="16"/>
          <w:szCs w:val="16"/>
        </w:rPr>
        <w:t>–</w:t>
      </w:r>
      <w:r w:rsidR="00EF4862" w:rsidRPr="00EF4862">
        <w:rPr>
          <w:rFonts w:ascii="Garamond" w:hAnsi="Garamond" w:cs="Courier New"/>
          <w:color w:val="0000CC"/>
          <w:sz w:val="16"/>
          <w:szCs w:val="16"/>
        </w:rPr>
        <w:t>352a</w:t>
      </w:r>
      <w:r w:rsidR="00EF4862">
        <w:rPr>
          <w:rFonts w:ascii="Garamond" w:hAnsi="Garamond" w:cs="Courier New"/>
          <w:color w:val="0000CC"/>
          <w:sz w:val="16"/>
          <w:szCs w:val="16"/>
        </w:rPr>
        <w:t xml:space="preserve"> </w:t>
      </w:r>
      <w:r w:rsidR="00EF4862" w:rsidRPr="00EF4862">
        <w:rPr>
          <w:rFonts w:ascii="Garamond" w:hAnsi="Garamond" w:cs="Courier New"/>
          <w:color w:val="C00000"/>
          <w:sz w:val="18"/>
          <w:szCs w:val="18"/>
        </w:rPr>
        <w:t>]</w:t>
      </w:r>
      <w:r w:rsidRPr="007A5F8F">
        <w:rPr>
          <w:rFonts w:ascii="Courier New" w:hAnsi="Courier New" w:cs="Courier New"/>
          <w:sz w:val="28"/>
          <w:szCs w:val="28"/>
        </w:rPr>
        <w:t xml:space="preserve"> où dans une courte digression</w:t>
      </w:r>
      <w:r w:rsidR="007C6EF0">
        <w:rPr>
          <w:rFonts w:ascii="Courier New" w:hAnsi="Courier New" w:cs="Courier New"/>
          <w:sz w:val="28"/>
          <w:szCs w:val="28"/>
        </w:rPr>
        <w:t>,</w:t>
      </w:r>
      <w:r w:rsidRPr="007A5F8F">
        <w:rPr>
          <w:rFonts w:ascii="Courier New" w:hAnsi="Courier New" w:cs="Courier New"/>
          <w:sz w:val="28"/>
          <w:szCs w:val="28"/>
        </w:rPr>
        <w:t xml:space="preserve"> </w:t>
      </w:r>
    </w:p>
    <w:p w:rsidR="007C6EF0" w:rsidRDefault="00337697" w:rsidP="00E81B9F">
      <w:pPr>
        <w:rPr>
          <w:b/>
          <w:bCs/>
          <w:sz w:val="28"/>
          <w:szCs w:val="28"/>
        </w:rPr>
      </w:pPr>
      <w:r w:rsidRPr="007A5F8F">
        <w:rPr>
          <w:rFonts w:ascii="Courier New" w:hAnsi="Courier New" w:cs="Courier New"/>
          <w:sz w:val="28"/>
          <w:szCs w:val="28"/>
        </w:rPr>
        <w:t>il est dit ce qui est cherché par toute l’opération de la dialectique :</w:t>
      </w:r>
      <w:r w:rsidRPr="007A5F8F">
        <w:rPr>
          <w:b/>
          <w:bCs/>
          <w:sz w:val="28"/>
          <w:szCs w:val="28"/>
        </w:rPr>
        <w:t xml:space="preserve">  </w:t>
      </w:r>
    </w:p>
    <w:p w:rsidR="007C6EF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tout simplement la même chose dont j’ai dû faire état l’année dernière dans notre propos sur </w:t>
      </w:r>
      <w:r w:rsidR="007C6EF0" w:rsidRPr="007C6EF0">
        <w:rPr>
          <w:i/>
        </w:rPr>
        <w:t>L</w:t>
      </w:r>
      <w:r w:rsidRPr="007C6EF0">
        <w:rPr>
          <w:i/>
        </w:rPr>
        <w:t>’Éthique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que j’ai appelé </w:t>
      </w:r>
      <w:r w:rsidRPr="007C6EF0">
        <w:rPr>
          <w:i/>
        </w:rPr>
        <w:t>la Chose</w:t>
      </w:r>
      <w:r w:rsidRPr="007A5F8F">
        <w:rPr>
          <w:rStyle w:val="Caractredenotedebasdepage"/>
          <w:rFonts w:ascii="Courier New" w:hAnsi="Courier New" w:cs="Courier New"/>
          <w:i/>
          <w:sz w:val="28"/>
          <w:szCs w:val="28"/>
        </w:rPr>
        <w:t xml:space="preserve"> </w:t>
      </w:r>
      <w:r w:rsidRPr="007A5F8F">
        <w:rPr>
          <w:rStyle w:val="Caractredenotedebasdepage"/>
          <w:b/>
          <w:bCs/>
          <w:iCs/>
          <w:color w:val="FF3300"/>
          <w:sz w:val="28"/>
          <w:szCs w:val="28"/>
        </w:rPr>
        <w:footnoteReference w:id="63"/>
      </w:r>
      <w:r w:rsidRPr="007A5F8F">
        <w:rPr>
          <w:rFonts w:ascii="Courier New" w:hAnsi="Courier New" w:cs="Courier New"/>
          <w:sz w:val="28"/>
          <w:szCs w:val="28"/>
        </w:rPr>
        <w:t>, ici</w:t>
      </w:r>
      <w:r w:rsidR="007C6EF0">
        <w:rPr>
          <w:rFonts w:ascii="Courier New" w:hAnsi="Courier New" w:cs="Courier New"/>
          <w:sz w:val="28"/>
          <w:szCs w:val="28"/>
        </w:rPr>
        <w:t xml:space="preserve"> </w:t>
      </w:r>
      <w:hyperlink r:id="rId82" w:history="1">
        <w:r w:rsidR="007C6EF0" w:rsidRPr="004314C4">
          <w:rPr>
            <w:rStyle w:val="Lienhypertexte"/>
            <w:rFonts w:ascii="Palatino Linotype" w:hAnsi="Palatino Linotype" w:cs="Courier New"/>
            <w:sz w:val="28"/>
            <w:szCs w:val="28"/>
          </w:rPr>
          <w:t>το</w:t>
        </w:r>
        <w:r w:rsidR="007C6EF0" w:rsidRPr="004314C4">
          <w:rPr>
            <w:rStyle w:val="Lienhypertexte"/>
            <w:rFonts w:ascii="Courier New" w:hAnsi="Courier New" w:cs="Courier New"/>
            <w:sz w:val="28"/>
            <w:szCs w:val="28"/>
          </w:rPr>
          <w:t xml:space="preserve"> </w:t>
        </w:r>
        <w:r w:rsidR="008628D6" w:rsidRPr="004314C4">
          <w:rPr>
            <w:rStyle w:val="Lienhypertexte"/>
            <w:rFonts w:ascii="Palatino Linotype" w:hAnsi="Palatino Linotype" w:cs="Courier New"/>
            <w:sz w:val="28"/>
            <w:szCs w:val="28"/>
          </w:rPr>
          <w:t>πρᾶγμα</w:t>
        </w:r>
      </w:hyperlink>
      <w:r w:rsidR="007C6EF0">
        <w:rPr>
          <w:rFonts w:ascii="Courier New" w:hAnsi="Courier New" w:cs="Courier New"/>
          <w:sz w:val="28"/>
          <w:szCs w:val="28"/>
        </w:rPr>
        <w:t xml:space="preserve"> </w:t>
      </w:r>
      <w:r w:rsidRPr="007C6EF0">
        <w:rPr>
          <w:rFonts w:ascii="Garamond" w:hAnsi="Garamond" w:cs="Courier New"/>
          <w:iCs/>
          <w:sz w:val="20"/>
          <w:szCs w:val="20"/>
        </w:rPr>
        <w:t>[to pragma]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entendez justement dans le sens que ça n’est pas </w:t>
      </w:r>
    </w:p>
    <w:p w:rsidR="007C6EF0" w:rsidRDefault="00337697" w:rsidP="00E81B9F">
      <w:pPr>
        <w:rPr>
          <w:rFonts w:ascii="Courier New" w:hAnsi="Courier New" w:cs="Courier New"/>
          <w:sz w:val="28"/>
          <w:szCs w:val="28"/>
        </w:rPr>
      </w:pPr>
      <w:r w:rsidRPr="007C6EF0">
        <w:rPr>
          <w:i/>
          <w:iCs/>
        </w:rPr>
        <w:t>die</w:t>
      </w:r>
      <w:r w:rsidRPr="007C6EF0">
        <w:t xml:space="preserve"> </w:t>
      </w:r>
      <w:r w:rsidRPr="007C6EF0">
        <w:rPr>
          <w:i/>
        </w:rPr>
        <w:t>Sache</w:t>
      </w:r>
      <w:r w:rsidRPr="007A5F8F">
        <w:rPr>
          <w:rStyle w:val="Caractredenotedebasdepage"/>
          <w:b/>
          <w:bCs/>
          <w:color w:val="FF3300"/>
          <w:sz w:val="28"/>
          <w:szCs w:val="28"/>
        </w:rPr>
        <w:footnoteReference w:id="64"/>
      </w:r>
      <w:r w:rsidR="007C6EF0">
        <w:rPr>
          <w:i/>
        </w:rPr>
        <w:t> </w:t>
      </w:r>
      <w:r w:rsidR="007C6EF0">
        <w:rPr>
          <w:rFonts w:ascii="Courier New" w:hAnsi="Courier New" w:cs="Courier New"/>
          <w:i/>
          <w:sz w:val="28"/>
          <w:szCs w:val="28"/>
        </w:rPr>
        <w:t>:</w:t>
      </w:r>
      <w:r w:rsidRPr="007A5F8F">
        <w:rPr>
          <w:rFonts w:ascii="Courier New" w:hAnsi="Courier New" w:cs="Courier New"/>
          <w:i/>
          <w:sz w:val="28"/>
          <w:szCs w:val="28"/>
        </w:rPr>
        <w:t xml:space="preserve"> </w:t>
      </w:r>
      <w:r w:rsidRPr="007C6EF0">
        <w:rPr>
          <w:i/>
        </w:rPr>
        <w:t>une affaire</w:t>
      </w:r>
      <w:r w:rsidR="007C6EF0">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entendez si vous voulez </w:t>
      </w:r>
      <w:r w:rsidRPr="007C6EF0">
        <w:rPr>
          <w:i/>
        </w:rPr>
        <w:t>la grande affaire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réalité dernière, celle d’où dépend la pensée même qui s’y affronte, qui la discute et qui n’en 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je puis dire, qu’une des façons de la pratiquer.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007C6EF0" w:rsidRPr="00BD68B6">
        <w:rPr>
          <w:rFonts w:ascii="Palatino Linotype" w:hAnsi="Palatino Linotype" w:cs="Courier New"/>
          <w:color w:val="0000CC"/>
          <w:sz w:val="28"/>
          <w:szCs w:val="28"/>
        </w:rPr>
        <w:t>το</w:t>
      </w:r>
      <w:r w:rsidR="007C6EF0" w:rsidRPr="00BD68B6">
        <w:rPr>
          <w:rFonts w:ascii="Courier New" w:hAnsi="Courier New" w:cs="Courier New"/>
          <w:color w:val="0000CC"/>
          <w:sz w:val="28"/>
          <w:szCs w:val="28"/>
        </w:rPr>
        <w:t xml:space="preserve"> </w:t>
      </w:r>
      <w:r w:rsidR="008628D6">
        <w:rPr>
          <w:rFonts w:ascii="Palatino Linotype" w:hAnsi="Palatino Linotype" w:cs="Courier New"/>
          <w:color w:val="0000CC"/>
          <w:sz w:val="28"/>
          <w:szCs w:val="28"/>
        </w:rPr>
        <w:t>π</w:t>
      </w:r>
      <w:r w:rsidR="008628D6" w:rsidRPr="00BD68B6">
        <w:rPr>
          <w:rFonts w:ascii="Palatino Linotype" w:hAnsi="Palatino Linotype" w:cs="Courier New"/>
          <w:color w:val="0000CC"/>
          <w:sz w:val="28"/>
          <w:szCs w:val="28"/>
        </w:rPr>
        <w:t>ρᾶγμα</w:t>
      </w:r>
      <w:r w:rsidR="007C6EF0">
        <w:rPr>
          <w:rFonts w:ascii="Courier New" w:hAnsi="Courier New" w:cs="Courier New"/>
          <w:sz w:val="28"/>
          <w:szCs w:val="28"/>
        </w:rPr>
        <w:t xml:space="preserve"> </w:t>
      </w:r>
      <w:r w:rsidR="007C6EF0" w:rsidRPr="007C6EF0">
        <w:rPr>
          <w:rFonts w:ascii="Garamond" w:hAnsi="Garamond" w:cs="Courier New"/>
          <w:iCs/>
          <w:sz w:val="20"/>
          <w:szCs w:val="20"/>
        </w:rPr>
        <w:t>[to pragma]</w:t>
      </w:r>
      <w:r w:rsidRPr="007A5F8F">
        <w:rPr>
          <w:rFonts w:ascii="Courier New" w:hAnsi="Courier New" w:cs="Courier New"/>
          <w:i/>
          <w:sz w:val="28"/>
          <w:szCs w:val="28"/>
        </w:rPr>
        <w:t xml:space="preserve">, </w:t>
      </w:r>
      <w:r w:rsidR="007C6EF0" w:rsidRPr="007C6EF0">
        <w:rPr>
          <w:i/>
        </w:rPr>
        <w:t>la Chose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w:t>
      </w:r>
      <w:r w:rsidR="00467386" w:rsidRPr="00235144">
        <w:rPr>
          <w:rFonts w:ascii="Palatino Linotype" w:hAnsi="Palatino Linotype"/>
          <w:color w:val="0000CC"/>
          <w:sz w:val="28"/>
          <w:szCs w:val="28"/>
        </w:rPr>
        <w:t>π</w:t>
      </w:r>
      <w:r w:rsidR="00467386" w:rsidRPr="00BD68B6">
        <w:rPr>
          <w:rFonts w:ascii="Palatino Linotype" w:hAnsi="Palatino Linotype" w:cs="Courier New"/>
          <w:color w:val="0000CC"/>
          <w:sz w:val="28"/>
          <w:szCs w:val="28"/>
        </w:rPr>
        <w:t>ρᾶξις</w:t>
      </w:r>
      <w:r w:rsidR="00467386">
        <w:rPr>
          <w:rFonts w:ascii="Palatino Linotype" w:hAnsi="Palatino Linotype" w:cs="Courier New"/>
          <w:sz w:val="28"/>
          <w:szCs w:val="28"/>
        </w:rPr>
        <w:t xml:space="preserve"> </w:t>
      </w:r>
      <w:r w:rsidR="00467386" w:rsidRPr="007C6EF0">
        <w:rPr>
          <w:rFonts w:ascii="Garamond" w:hAnsi="Garamond" w:cs="Courier New"/>
          <w:sz w:val="20"/>
          <w:szCs w:val="20"/>
        </w:rPr>
        <w:t>[praxis]</w:t>
      </w:r>
      <w:r w:rsidRPr="007A5F8F">
        <w:rPr>
          <w:rFonts w:ascii="Courier New" w:hAnsi="Courier New" w:cs="Courier New"/>
          <w:i/>
          <w:sz w:val="28"/>
          <w:szCs w:val="28"/>
        </w:rPr>
        <w:t xml:space="preserve"> </w:t>
      </w:r>
      <w:r w:rsidRPr="007C6EF0">
        <w:rPr>
          <w:i/>
        </w:rPr>
        <w:t>essentielle</w:t>
      </w:r>
      <w:r w:rsidRPr="007A5F8F">
        <w:rPr>
          <w:rStyle w:val="Caractredenotedebasdepage"/>
          <w:b/>
          <w:bCs/>
          <w:color w:val="FF3300"/>
          <w:sz w:val="28"/>
          <w:szCs w:val="28"/>
        </w:rPr>
        <w:footnoteReference w:id="65"/>
      </w:r>
      <w:r w:rsidRPr="007A5F8F">
        <w:rPr>
          <w:rFonts w:ascii="Courier New" w:hAnsi="Courier New" w:cs="Courier New"/>
          <w:sz w:val="28"/>
          <w:szCs w:val="28"/>
        </w:rPr>
        <w:t xml:space="preserve">. </w:t>
      </w:r>
    </w:p>
    <w:p w:rsidR="00BD68B6" w:rsidRDefault="00BD68B6" w:rsidP="00E81B9F">
      <w:pPr>
        <w:rPr>
          <w:rFonts w:ascii="Courier New" w:hAnsi="Courier New" w:cs="Courier New"/>
          <w:sz w:val="28"/>
          <w:szCs w:val="28"/>
        </w:rPr>
      </w:pPr>
    </w:p>
    <w:p w:rsidR="007C6EF0" w:rsidRDefault="00337697" w:rsidP="00E81B9F">
      <w:pPr>
        <w:rPr>
          <w:rFonts w:ascii="Courier New" w:hAnsi="Courier New" w:cs="Courier New"/>
          <w:sz w:val="28"/>
          <w:szCs w:val="28"/>
        </w:rPr>
      </w:pPr>
      <w:r w:rsidRPr="007A5F8F">
        <w:rPr>
          <w:rFonts w:ascii="Courier New" w:hAnsi="Courier New" w:cs="Courier New"/>
          <w:sz w:val="28"/>
          <w:szCs w:val="28"/>
        </w:rPr>
        <w:t>Dites</w:t>
      </w:r>
      <w:r w:rsidR="00454FCC">
        <w:rPr>
          <w:rFonts w:ascii="Courier New" w:hAnsi="Courier New" w:cs="Courier New"/>
          <w:sz w:val="28"/>
          <w:szCs w:val="28"/>
        </w:rPr>
        <w:t>–</w:t>
      </w:r>
      <w:r w:rsidRPr="007A5F8F">
        <w:rPr>
          <w:rFonts w:ascii="Courier New" w:hAnsi="Courier New" w:cs="Courier New"/>
          <w:sz w:val="28"/>
          <w:szCs w:val="28"/>
        </w:rPr>
        <w:t xml:space="preserve">vous bien que </w:t>
      </w:r>
      <w:r w:rsidRPr="00F13001">
        <w:rPr>
          <w:rFonts w:ascii="Courier New" w:hAnsi="Courier New" w:cs="Courier New"/>
          <w:color w:val="000000" w:themeColor="text1"/>
          <w:sz w:val="28"/>
          <w:szCs w:val="28"/>
        </w:rPr>
        <w:t>la</w:t>
      </w:r>
      <w:r w:rsidRPr="00A307C5">
        <w:rPr>
          <w:rFonts w:ascii="Courier New" w:hAnsi="Courier New" w:cs="Courier New"/>
          <w:i/>
          <w:sz w:val="28"/>
          <w:szCs w:val="28"/>
        </w:rPr>
        <w:t xml:space="preserve"> </w:t>
      </w:r>
      <w:r w:rsidR="007C6EF0" w:rsidRPr="00BD68B6">
        <w:rPr>
          <w:rFonts w:ascii="Palatino Linotype" w:hAnsi="Palatino Linotype" w:cs="Courier New"/>
          <w:color w:val="0000CC"/>
          <w:sz w:val="28"/>
          <w:szCs w:val="28"/>
        </w:rPr>
        <w:t>θεωρια</w:t>
      </w:r>
      <w:r w:rsidR="007C6EF0">
        <w:rPr>
          <w:rFonts w:ascii="Palatino Linotype" w:hAnsi="Palatino Linotype" w:cs="Courier New"/>
          <w:sz w:val="28"/>
          <w:szCs w:val="28"/>
        </w:rPr>
        <w:t xml:space="preserve"> </w:t>
      </w:r>
      <w:r w:rsidRPr="007C6EF0">
        <w:rPr>
          <w:rFonts w:ascii="Garamond" w:hAnsi="Garamond" w:cs="Courier New"/>
          <w:sz w:val="20"/>
          <w:szCs w:val="20"/>
        </w:rPr>
        <w:t>[theôria]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dont le terme naît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la même époque…</w:t>
      </w:r>
    </w:p>
    <w:p w:rsidR="00F1300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si </w:t>
      </w:r>
      <w:r w:rsidRPr="00BD68B6">
        <w:rPr>
          <w:i/>
        </w:rPr>
        <w:t>contemplative</w:t>
      </w:r>
      <w:r w:rsidRPr="007A5F8F">
        <w:rPr>
          <w:rFonts w:ascii="Courier New" w:hAnsi="Courier New" w:cs="Courier New"/>
          <w:sz w:val="28"/>
          <w:szCs w:val="28"/>
        </w:rPr>
        <w:t xml:space="preserve"> qu’elle puisse s’affirmer et </w:t>
      </w:r>
    </w:p>
    <w:p w:rsidR="00BD68B6"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elle n’est pas seulement </w:t>
      </w:r>
      <w:r w:rsidRPr="00BD68B6">
        <w:rPr>
          <w:i/>
        </w:rPr>
        <w:t>contemplative</w:t>
      </w:r>
      <w:r w:rsidR="00F13001">
        <w:rPr>
          <w:i/>
        </w:rPr>
        <w:t>,</w:t>
      </w:r>
      <w:r w:rsidRPr="007A5F8F">
        <w:rPr>
          <w:rFonts w:ascii="Courier New" w:hAnsi="Courier New" w:cs="Courier New"/>
          <w:sz w:val="28"/>
          <w:szCs w:val="28"/>
        </w:rPr>
        <w:t xml:space="preserve"> la </w:t>
      </w:r>
      <w:r w:rsidR="00467386" w:rsidRPr="00235144">
        <w:rPr>
          <w:rFonts w:ascii="Palatino Linotype" w:hAnsi="Palatino Linotype"/>
          <w:color w:val="0000CC"/>
          <w:sz w:val="28"/>
          <w:szCs w:val="28"/>
        </w:rPr>
        <w:t>π</w:t>
      </w:r>
      <w:r w:rsidR="00467386" w:rsidRPr="00BD68B6">
        <w:rPr>
          <w:rFonts w:ascii="Palatino Linotype" w:hAnsi="Palatino Linotype" w:cs="Courier New"/>
          <w:color w:val="0000CC"/>
          <w:sz w:val="28"/>
          <w:szCs w:val="28"/>
        </w:rPr>
        <w:t>ρᾶξις</w:t>
      </w:r>
      <w:r w:rsidR="00467386">
        <w:rPr>
          <w:rFonts w:ascii="Palatino Linotype" w:hAnsi="Palatino Linotype" w:cs="Courier New"/>
          <w:sz w:val="28"/>
          <w:szCs w:val="28"/>
        </w:rPr>
        <w:t xml:space="preserve"> </w:t>
      </w:r>
      <w:r w:rsidR="00467386" w:rsidRPr="007C6EF0">
        <w:rPr>
          <w:rFonts w:ascii="Garamond" w:hAnsi="Garamond" w:cs="Courier New"/>
          <w:sz w:val="20"/>
          <w:szCs w:val="20"/>
        </w:rPr>
        <w:t>[praxis]</w:t>
      </w:r>
      <w:r w:rsidRPr="007A5F8F">
        <w:rPr>
          <w:rFonts w:ascii="Courier New" w:hAnsi="Courier New" w:cs="Courier New"/>
          <w:i/>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d’où elle sort</w:t>
      </w:r>
      <w:r w:rsidR="00F13001">
        <w:rPr>
          <w:rFonts w:ascii="Courier New" w:hAnsi="Courier New" w:cs="Courier New"/>
          <w:sz w:val="28"/>
          <w:szCs w:val="28"/>
        </w:rPr>
        <w:t xml:space="preserve"> –</w:t>
      </w:r>
      <w:r w:rsidRPr="007A5F8F">
        <w:rPr>
          <w:rFonts w:ascii="Courier New" w:hAnsi="Courier New" w:cs="Courier New"/>
          <w:sz w:val="28"/>
          <w:szCs w:val="28"/>
        </w:rPr>
        <w:t xml:space="preserve"> la </w:t>
      </w:r>
      <w:r w:rsidRPr="00BD68B6">
        <w:rPr>
          <w:i/>
        </w:rPr>
        <w:t>pratique orphique</w:t>
      </w:r>
      <w:r w:rsidR="00F13001">
        <w:rPr>
          <w:rFonts w:ascii="Courier New" w:hAnsi="Courier New" w:cs="Courier New"/>
          <w:sz w:val="28"/>
          <w:szCs w:val="28"/>
        </w:rPr>
        <w:t xml:space="preserve"> –</w:t>
      </w:r>
      <w:r w:rsidRPr="007A5F8F">
        <w:rPr>
          <w:rFonts w:ascii="Courier New" w:hAnsi="Courier New" w:cs="Courier New"/>
          <w:sz w:val="28"/>
          <w:szCs w:val="28"/>
        </w:rPr>
        <w:t xml:space="preserve"> le montre assez</w:t>
      </w:r>
      <w:r w:rsidRPr="007A5F8F">
        <w:rPr>
          <w:rStyle w:val="Caractredenotedebasdepage"/>
          <w:b/>
          <w:bCs/>
          <w:color w:val="FF3300"/>
          <w:sz w:val="28"/>
          <w:szCs w:val="28"/>
        </w:rPr>
        <w:footnoteReference w:id="66"/>
      </w:r>
      <w:r w:rsidRPr="007A5F8F">
        <w:rPr>
          <w:rFonts w:ascii="Courier New" w:hAnsi="Courier New" w:cs="Courier New"/>
          <w:sz w:val="28"/>
          <w:szCs w:val="28"/>
        </w:rPr>
        <w:t xml:space="preserve"> </w:t>
      </w:r>
    </w:p>
    <w:p w:rsidR="00BD68B6" w:rsidRDefault="00337697" w:rsidP="00E81B9F">
      <w:pPr>
        <w:rPr>
          <w:rFonts w:ascii="Courier New" w:hAnsi="Courier New" w:cs="Courier New"/>
          <w:sz w:val="28"/>
          <w:szCs w:val="28"/>
        </w:rPr>
      </w:pPr>
      <w:r w:rsidRPr="007A5F8F">
        <w:rPr>
          <w:rFonts w:ascii="Courier New" w:hAnsi="Courier New" w:cs="Courier New"/>
          <w:sz w:val="28"/>
          <w:szCs w:val="28"/>
        </w:rPr>
        <w:t>…</w:t>
      </w:r>
      <w:r w:rsidRPr="00A307C5">
        <w:rPr>
          <w:i/>
          <w:color w:val="0000CC"/>
        </w:rPr>
        <w:t>n’est pas</w:t>
      </w:r>
      <w:r w:rsidR="00BD68B6">
        <w:rPr>
          <w:rFonts w:ascii="Courier New" w:hAnsi="Courier New" w:cs="Courier New"/>
          <w:sz w:val="28"/>
          <w:szCs w:val="28"/>
        </w:rPr>
        <w:t>…</w:t>
      </w:r>
    </w:p>
    <w:p w:rsidR="00A307C5" w:rsidRDefault="00337697" w:rsidP="00A307C5">
      <w:pPr>
        <w:ind w:firstLine="708"/>
        <w:rPr>
          <w:rFonts w:ascii="Courier New" w:hAnsi="Courier New" w:cs="Courier New"/>
          <w:sz w:val="28"/>
          <w:szCs w:val="28"/>
        </w:rPr>
      </w:pPr>
      <w:r w:rsidRPr="007A5F8F">
        <w:rPr>
          <w:rFonts w:ascii="Courier New" w:hAnsi="Courier New" w:cs="Courier New"/>
          <w:sz w:val="28"/>
          <w:szCs w:val="28"/>
        </w:rPr>
        <w:t xml:space="preserve">comme notre emploi du mot </w:t>
      </w:r>
      <w:r w:rsidR="00A307C5">
        <w:rPr>
          <w:rFonts w:ascii="Courier New" w:hAnsi="Courier New" w:cs="Courier New"/>
          <w:sz w:val="28"/>
          <w:szCs w:val="28"/>
        </w:rPr>
        <w:t>« </w:t>
      </w:r>
      <w:r w:rsidRPr="00A307C5">
        <w:rPr>
          <w:i/>
        </w:rPr>
        <w:t>théorie</w:t>
      </w:r>
      <w:r w:rsidR="00A307C5">
        <w:rPr>
          <w:rFonts w:ascii="Courier New" w:hAnsi="Courier New" w:cs="Courier New"/>
          <w:sz w:val="28"/>
          <w:szCs w:val="28"/>
        </w:rPr>
        <w:t> »</w:t>
      </w:r>
      <w:r w:rsidRPr="007A5F8F">
        <w:rPr>
          <w:rFonts w:ascii="Courier New" w:hAnsi="Courier New" w:cs="Courier New"/>
          <w:sz w:val="28"/>
          <w:szCs w:val="28"/>
        </w:rPr>
        <w:t xml:space="preserve"> l’implique </w:t>
      </w:r>
      <w:r w:rsidR="00BD68B6">
        <w:rPr>
          <w:rFonts w:ascii="Courier New" w:hAnsi="Courier New" w:cs="Courier New"/>
          <w:sz w:val="28"/>
          <w:szCs w:val="28"/>
        </w:rPr>
        <w:t>…</w:t>
      </w:r>
      <w:r w:rsidRPr="00A307C5">
        <w:rPr>
          <w:i/>
          <w:color w:val="0000CC"/>
        </w:rPr>
        <w:t>l’abstraction de cette</w:t>
      </w:r>
      <w:r w:rsidRPr="007A5F8F">
        <w:rPr>
          <w:rFonts w:ascii="Courier New" w:hAnsi="Courier New" w:cs="Courier New"/>
          <w:sz w:val="28"/>
          <w:szCs w:val="28"/>
        </w:rPr>
        <w:t xml:space="preserve"> </w:t>
      </w:r>
      <w:r w:rsidR="00467386" w:rsidRPr="00235144">
        <w:rPr>
          <w:rFonts w:ascii="Palatino Linotype" w:hAnsi="Palatino Linotype"/>
          <w:color w:val="0000CC"/>
          <w:sz w:val="28"/>
          <w:szCs w:val="28"/>
        </w:rPr>
        <w:t>π</w:t>
      </w:r>
      <w:r w:rsidR="00467386" w:rsidRPr="00BD68B6">
        <w:rPr>
          <w:rFonts w:ascii="Palatino Linotype" w:hAnsi="Palatino Linotype" w:cs="Courier New"/>
          <w:color w:val="0000CC"/>
          <w:sz w:val="28"/>
          <w:szCs w:val="28"/>
        </w:rPr>
        <w:t>ρᾶξις</w:t>
      </w:r>
      <w:r w:rsidR="00467386">
        <w:rPr>
          <w:rFonts w:ascii="Palatino Linotype" w:hAnsi="Palatino Linotype" w:cs="Courier New"/>
          <w:sz w:val="28"/>
          <w:szCs w:val="28"/>
        </w:rPr>
        <w:t xml:space="preserve"> </w:t>
      </w:r>
      <w:r w:rsidR="00467386" w:rsidRPr="007C6EF0">
        <w:rPr>
          <w:rFonts w:ascii="Garamond" w:hAnsi="Garamond" w:cs="Courier New"/>
          <w:sz w:val="20"/>
          <w:szCs w:val="20"/>
        </w:rPr>
        <w:t>[praxis]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ni sa référence générale, </w:t>
      </w:r>
    </w:p>
    <w:p w:rsidR="00A307C5" w:rsidRDefault="00337697" w:rsidP="00A307C5">
      <w:pPr>
        <w:rPr>
          <w:rFonts w:ascii="Courier New" w:hAnsi="Courier New" w:cs="Courier New"/>
          <w:sz w:val="28"/>
          <w:szCs w:val="28"/>
        </w:rPr>
      </w:pPr>
      <w:r w:rsidRPr="00A307C5">
        <w:rPr>
          <w:i/>
          <w:color w:val="0000CC"/>
        </w:rPr>
        <w:t>ni le modèle</w:t>
      </w:r>
      <w:r w:rsidRPr="007A5F8F">
        <w:rPr>
          <w:rFonts w:ascii="Courier New" w:hAnsi="Courier New" w:cs="Courier New"/>
          <w:sz w:val="28"/>
          <w:szCs w:val="28"/>
        </w:rPr>
        <w:t xml:space="preserve">, de quelque façon qu’on puisse l’imaginer </w:t>
      </w:r>
    </w:p>
    <w:p w:rsidR="00F13001" w:rsidRDefault="00337697" w:rsidP="00E81B9F">
      <w:pPr>
        <w:rPr>
          <w:rFonts w:ascii="Courier New" w:hAnsi="Courier New" w:cs="Courier New"/>
          <w:sz w:val="28"/>
          <w:szCs w:val="28"/>
        </w:rPr>
      </w:pPr>
      <w:r w:rsidRPr="007A5F8F">
        <w:rPr>
          <w:rFonts w:ascii="Courier New" w:hAnsi="Courier New" w:cs="Courier New"/>
          <w:sz w:val="28"/>
          <w:szCs w:val="28"/>
        </w:rPr>
        <w:t>de ce qui serait son application</w:t>
      </w:r>
      <w:r w:rsidR="00F13001">
        <w:rPr>
          <w:rFonts w:ascii="Courier New" w:hAnsi="Courier New" w:cs="Courier New"/>
          <w:sz w:val="28"/>
          <w:szCs w:val="28"/>
        </w:rPr>
        <w:t xml:space="preserve">, </w:t>
      </w:r>
    </w:p>
    <w:p w:rsidR="00F13001" w:rsidRDefault="00337697" w:rsidP="00E81B9F">
      <w:pPr>
        <w:rPr>
          <w:rFonts w:ascii="Courier New" w:hAnsi="Courier New" w:cs="Courier New"/>
          <w:i/>
          <w:sz w:val="28"/>
          <w:szCs w:val="28"/>
        </w:rPr>
      </w:pPr>
      <w:r w:rsidRPr="00A307C5">
        <w:rPr>
          <w:i/>
          <w:color w:val="0000CC"/>
        </w:rPr>
        <w:t>elle est</w:t>
      </w:r>
      <w:r w:rsidRPr="007A5F8F">
        <w:rPr>
          <w:rFonts w:ascii="Courier New" w:hAnsi="Courier New" w:cs="Courier New"/>
          <w:sz w:val="28"/>
          <w:szCs w:val="28"/>
        </w:rPr>
        <w:t xml:space="preserve"> à son apparition </w:t>
      </w:r>
      <w:r w:rsidRPr="00A307C5">
        <w:rPr>
          <w:i/>
          <w:color w:val="0000CC"/>
        </w:rPr>
        <w:t>cette</w:t>
      </w:r>
      <w:r w:rsidRPr="007A5F8F">
        <w:rPr>
          <w:rFonts w:ascii="Courier New" w:hAnsi="Courier New" w:cs="Courier New"/>
          <w:sz w:val="28"/>
          <w:szCs w:val="28"/>
        </w:rPr>
        <w:t xml:space="preserve"> </w:t>
      </w:r>
      <w:r w:rsidR="00467386" w:rsidRPr="00235144">
        <w:rPr>
          <w:rFonts w:ascii="Palatino Linotype" w:hAnsi="Palatino Linotype"/>
          <w:color w:val="0000CC"/>
          <w:sz w:val="28"/>
          <w:szCs w:val="28"/>
        </w:rPr>
        <w:t>π</w:t>
      </w:r>
      <w:r w:rsidR="00467386" w:rsidRPr="00BD68B6">
        <w:rPr>
          <w:rFonts w:ascii="Palatino Linotype" w:hAnsi="Palatino Linotype" w:cs="Courier New"/>
          <w:color w:val="0000CC"/>
          <w:sz w:val="28"/>
          <w:szCs w:val="28"/>
        </w:rPr>
        <w:t>ρᾶξις</w:t>
      </w:r>
      <w:r w:rsidR="00467386">
        <w:rPr>
          <w:rFonts w:ascii="Palatino Linotype" w:hAnsi="Palatino Linotype" w:cs="Courier New"/>
          <w:sz w:val="28"/>
          <w:szCs w:val="28"/>
        </w:rPr>
        <w:t xml:space="preserve"> </w:t>
      </w:r>
      <w:r w:rsidRPr="00A307C5">
        <w:rPr>
          <w:i/>
          <w:color w:val="0000CC"/>
        </w:rPr>
        <w:t>même</w:t>
      </w:r>
      <w:r w:rsidR="00F13001">
        <w:rPr>
          <w:i/>
          <w:color w:val="0000CC"/>
        </w:rPr>
        <w:t> </w:t>
      </w:r>
      <w:r w:rsidR="00F13001">
        <w:rPr>
          <w:rFonts w:ascii="Courier New" w:hAnsi="Courier New" w:cs="Courier New"/>
          <w:sz w:val="28"/>
          <w:szCs w:val="28"/>
        </w:rPr>
        <w:t>:</w:t>
      </w:r>
      <w:r w:rsidRPr="007A5F8F">
        <w:rPr>
          <w:rFonts w:ascii="Courier New" w:hAnsi="Courier New" w:cs="Courier New"/>
          <w:sz w:val="28"/>
          <w:szCs w:val="28"/>
        </w:rPr>
        <w:t xml:space="preserve"> </w:t>
      </w:r>
      <w:r w:rsidRPr="00A307C5">
        <w:rPr>
          <w:i/>
          <w:color w:val="0000CC"/>
        </w:rPr>
        <w:t>La</w:t>
      </w:r>
      <w:r w:rsidRPr="007A5F8F">
        <w:rPr>
          <w:rFonts w:ascii="Courier New" w:hAnsi="Courier New" w:cs="Courier New"/>
          <w:sz w:val="28"/>
          <w:szCs w:val="28"/>
        </w:rPr>
        <w:t xml:space="preserve"> </w:t>
      </w:r>
      <w:r w:rsidR="00BD68B6" w:rsidRPr="00BD68B6">
        <w:rPr>
          <w:rFonts w:ascii="Palatino Linotype" w:hAnsi="Palatino Linotype" w:cs="Courier New"/>
          <w:color w:val="0000CC"/>
          <w:sz w:val="28"/>
          <w:szCs w:val="28"/>
        </w:rPr>
        <w:t>θεωρια</w:t>
      </w:r>
      <w:r w:rsidR="00BD68B6">
        <w:rPr>
          <w:rFonts w:ascii="Palatino Linotype" w:hAnsi="Palatino Linotype" w:cs="Courier New"/>
          <w:sz w:val="28"/>
          <w:szCs w:val="28"/>
        </w:rPr>
        <w:t xml:space="preserve"> </w:t>
      </w:r>
      <w:r w:rsidR="00BD68B6" w:rsidRPr="007C6EF0">
        <w:rPr>
          <w:rFonts w:ascii="Garamond" w:hAnsi="Garamond" w:cs="Courier New"/>
          <w:sz w:val="20"/>
          <w:szCs w:val="20"/>
        </w:rPr>
        <w:t>[theôria]</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i/>
          <w:sz w:val="28"/>
          <w:szCs w:val="28"/>
        </w:rPr>
      </w:pPr>
      <w:r w:rsidRPr="00A307C5">
        <w:rPr>
          <w:i/>
          <w:color w:val="0000CC"/>
        </w:rPr>
        <w:t>est elle</w:t>
      </w:r>
      <w:r w:rsidR="00454FCC">
        <w:rPr>
          <w:i/>
          <w:color w:val="0000CC"/>
        </w:rPr>
        <w:t>–</w:t>
      </w:r>
      <w:r w:rsidRPr="00A307C5">
        <w:rPr>
          <w:i/>
          <w:color w:val="0000CC"/>
        </w:rPr>
        <w:t>même l’exercice du pouvoir de</w:t>
      </w:r>
      <w:r w:rsidRPr="007A5F8F">
        <w:rPr>
          <w:rFonts w:ascii="Courier New" w:hAnsi="Courier New" w:cs="Courier New"/>
          <w:sz w:val="28"/>
          <w:szCs w:val="28"/>
        </w:rPr>
        <w:t xml:space="preserve"> </w:t>
      </w:r>
      <w:r w:rsidR="00BD68B6" w:rsidRPr="00BD68B6">
        <w:rPr>
          <w:rFonts w:ascii="Palatino Linotype" w:hAnsi="Palatino Linotype" w:cs="Courier New"/>
          <w:color w:val="0000CC"/>
          <w:sz w:val="28"/>
          <w:szCs w:val="28"/>
        </w:rPr>
        <w:t>το</w:t>
      </w:r>
      <w:r w:rsidR="00BD6D66">
        <w:rPr>
          <w:rFonts w:ascii="Palatino Linotype" w:hAnsi="Palatino Linotype" w:cs="Courier New"/>
          <w:color w:val="0000CC"/>
          <w:sz w:val="28"/>
          <w:szCs w:val="28"/>
        </w:rPr>
        <w:t xml:space="preserve"> </w:t>
      </w:r>
      <w:r w:rsidR="008628D6">
        <w:rPr>
          <w:rFonts w:ascii="Palatino Linotype" w:hAnsi="Palatino Linotype" w:cs="Courier New"/>
          <w:color w:val="0000CC"/>
          <w:sz w:val="28"/>
          <w:szCs w:val="28"/>
        </w:rPr>
        <w:t>π</w:t>
      </w:r>
      <w:r w:rsidR="008628D6" w:rsidRPr="00BD68B6">
        <w:rPr>
          <w:rFonts w:ascii="Palatino Linotype" w:hAnsi="Palatino Linotype" w:cs="Courier New"/>
          <w:color w:val="0000CC"/>
          <w:sz w:val="28"/>
          <w:szCs w:val="28"/>
        </w:rPr>
        <w:t>ρᾶγμα</w:t>
      </w:r>
      <w:r w:rsidR="00BD68B6">
        <w:rPr>
          <w:rFonts w:ascii="Courier New" w:hAnsi="Courier New" w:cs="Courier New"/>
          <w:sz w:val="28"/>
          <w:szCs w:val="28"/>
        </w:rPr>
        <w:t xml:space="preserve"> </w:t>
      </w:r>
      <w:r w:rsidR="00BD68B6" w:rsidRPr="007C6EF0">
        <w:rPr>
          <w:rFonts w:ascii="Garamond" w:hAnsi="Garamond" w:cs="Courier New"/>
          <w:iCs/>
          <w:sz w:val="20"/>
          <w:szCs w:val="20"/>
        </w:rPr>
        <w:t>[to pragma]</w:t>
      </w:r>
      <w:r w:rsidRPr="007A5F8F">
        <w:rPr>
          <w:rFonts w:ascii="Courier New" w:hAnsi="Courier New" w:cs="Courier New"/>
          <w:i/>
          <w:sz w:val="28"/>
          <w:szCs w:val="28"/>
        </w:rPr>
        <w:t xml:space="preserve">, </w:t>
      </w:r>
      <w:r w:rsidRPr="00A307C5">
        <w:rPr>
          <w:i/>
          <w:color w:val="0000CC"/>
        </w:rPr>
        <w:t>la grande affaire</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p>
    <w:p w:rsidR="00BD68B6" w:rsidRDefault="00337697" w:rsidP="00E81B9F">
      <w:pPr>
        <w:rPr>
          <w:rFonts w:ascii="Courier New" w:hAnsi="Courier New" w:cs="Courier New"/>
          <w:sz w:val="28"/>
          <w:szCs w:val="28"/>
        </w:rPr>
      </w:pPr>
      <w:r w:rsidRPr="007A5F8F">
        <w:rPr>
          <w:rFonts w:ascii="Courier New" w:hAnsi="Courier New" w:cs="Courier New"/>
          <w:sz w:val="28"/>
          <w:szCs w:val="28"/>
        </w:rPr>
        <w:t xml:space="preserve">L’un des maîtres de cette époque que je choisis, </w:t>
      </w:r>
    </w:p>
    <w:p w:rsidR="00BD68B6" w:rsidRDefault="00337697" w:rsidP="00E81B9F">
      <w:pPr>
        <w:rPr>
          <w:rFonts w:ascii="Courier New" w:hAnsi="Courier New" w:cs="Courier New"/>
          <w:sz w:val="28"/>
          <w:szCs w:val="28"/>
        </w:rPr>
      </w:pPr>
      <w:r w:rsidRPr="007A5F8F">
        <w:rPr>
          <w:rFonts w:ascii="Courier New" w:hAnsi="Courier New" w:cs="Courier New"/>
          <w:sz w:val="28"/>
          <w:szCs w:val="28"/>
        </w:rPr>
        <w:t>le seul, pour le citer</w:t>
      </w:r>
      <w:r w:rsidR="00BD68B6">
        <w:rPr>
          <w:rFonts w:ascii="Courier New" w:hAnsi="Courier New" w:cs="Courier New"/>
          <w:sz w:val="28"/>
          <w:szCs w:val="28"/>
        </w:rPr>
        <w:t> :</w:t>
      </w:r>
      <w:r w:rsidRPr="007A5F8F">
        <w:rPr>
          <w:rFonts w:ascii="Courier New" w:hAnsi="Courier New" w:cs="Courier New"/>
          <w:sz w:val="28"/>
          <w:szCs w:val="28"/>
        </w:rPr>
        <w:t xml:space="preserve"> EMPÉDOCLE</w:t>
      </w:r>
      <w:r w:rsidR="00BD68B6">
        <w:rPr>
          <w:rFonts w:ascii="Courier New" w:hAnsi="Courier New" w:cs="Courier New"/>
          <w:sz w:val="28"/>
          <w:szCs w:val="28"/>
        </w:rPr>
        <w:t>…</w:t>
      </w:r>
    </w:p>
    <w:p w:rsidR="00BD68B6" w:rsidRDefault="00337697" w:rsidP="00BD68B6">
      <w:pPr>
        <w:ind w:left="708"/>
        <w:rPr>
          <w:rFonts w:ascii="Courier New" w:hAnsi="Courier New" w:cs="Courier New"/>
          <w:sz w:val="28"/>
          <w:szCs w:val="28"/>
        </w:rPr>
      </w:pPr>
      <w:r w:rsidRPr="007A5F8F">
        <w:rPr>
          <w:rFonts w:ascii="Courier New" w:hAnsi="Courier New" w:cs="Courier New"/>
          <w:sz w:val="28"/>
          <w:szCs w:val="28"/>
        </w:rPr>
        <w:t>parce qu’il est</w:t>
      </w:r>
      <w:r w:rsidR="00BD68B6">
        <w:rPr>
          <w:rFonts w:ascii="Courier New" w:hAnsi="Courier New" w:cs="Courier New"/>
          <w:sz w:val="28"/>
          <w:szCs w:val="28"/>
        </w:rPr>
        <w:t>,</w:t>
      </w:r>
      <w:r w:rsidRPr="007A5F8F">
        <w:rPr>
          <w:rFonts w:ascii="Courier New" w:hAnsi="Courier New" w:cs="Courier New"/>
          <w:sz w:val="28"/>
          <w:szCs w:val="28"/>
        </w:rPr>
        <w:t xml:space="preserve"> grâce à FREUD</w:t>
      </w:r>
      <w:r w:rsidR="00BD68B6">
        <w:rPr>
          <w:rFonts w:ascii="Courier New" w:hAnsi="Courier New" w:cs="Courier New"/>
          <w:sz w:val="28"/>
          <w:szCs w:val="28"/>
        </w:rPr>
        <w:t>,</w:t>
      </w:r>
    </w:p>
    <w:p w:rsidR="00BD68B6" w:rsidRDefault="00337697" w:rsidP="00BD68B6">
      <w:pPr>
        <w:ind w:left="708"/>
        <w:rPr>
          <w:rFonts w:ascii="Courier New" w:hAnsi="Courier New" w:cs="Courier New"/>
          <w:sz w:val="28"/>
          <w:szCs w:val="28"/>
        </w:rPr>
      </w:pPr>
      <w:r w:rsidRPr="007A5F8F">
        <w:rPr>
          <w:rFonts w:ascii="Courier New" w:hAnsi="Courier New" w:cs="Courier New"/>
          <w:sz w:val="28"/>
          <w:szCs w:val="28"/>
        </w:rPr>
        <w:t>l’un des patrons de la spéculation</w:t>
      </w:r>
    </w:p>
    <w:p w:rsidR="00337697" w:rsidRPr="007A5F8F" w:rsidRDefault="00BD68B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EMPÉDOCLE, dans sa figure sans doute légendaire…</w:t>
      </w:r>
    </w:p>
    <w:p w:rsidR="00FE27BB" w:rsidRDefault="00FE27BB" w:rsidP="00E81B9F">
      <w:pPr>
        <w:ind w:left="708"/>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uisque, aussi bien c’est là ce qui importe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 ce soit cette figure qui nous a été léguée</w:t>
      </w:r>
    </w:p>
    <w:p w:rsidR="00FE27BB" w:rsidRDefault="00337697" w:rsidP="00E81B9F">
      <w:pPr>
        <w:rPr>
          <w:rFonts w:ascii="Courier New" w:hAnsi="Courier New" w:cs="Courier New"/>
          <w:sz w:val="28"/>
          <w:szCs w:val="28"/>
        </w:rPr>
      </w:pPr>
      <w:r w:rsidRPr="007A5F8F">
        <w:rPr>
          <w:rFonts w:ascii="Courier New" w:hAnsi="Courier New" w:cs="Courier New"/>
          <w:sz w:val="28"/>
          <w:szCs w:val="28"/>
        </w:rPr>
        <w:t xml:space="preserve">…EMPÉDOCLE est un tout puissant. </w:t>
      </w:r>
    </w:p>
    <w:p w:rsidR="00FE27BB" w:rsidRDefault="00FE27BB" w:rsidP="00E81B9F">
      <w:pPr>
        <w:rPr>
          <w:rFonts w:ascii="Courier New" w:hAnsi="Courier New" w:cs="Courier New"/>
          <w:sz w:val="28"/>
          <w:szCs w:val="28"/>
        </w:rPr>
      </w:pPr>
    </w:p>
    <w:p w:rsidR="00FE27BB" w:rsidRDefault="00337697" w:rsidP="00E81B9F">
      <w:pPr>
        <w:rPr>
          <w:rFonts w:ascii="Courier New" w:hAnsi="Courier New" w:cs="Courier New"/>
          <w:sz w:val="28"/>
          <w:szCs w:val="28"/>
        </w:rPr>
      </w:pPr>
      <w:r w:rsidRPr="007A5F8F">
        <w:rPr>
          <w:rFonts w:ascii="Courier New" w:hAnsi="Courier New" w:cs="Courier New"/>
          <w:sz w:val="28"/>
          <w:szCs w:val="28"/>
        </w:rPr>
        <w:t xml:space="preserve">Il s’avance comme </w:t>
      </w:r>
      <w:r w:rsidR="00FE27BB">
        <w:rPr>
          <w:rFonts w:ascii="Courier New" w:hAnsi="Courier New" w:cs="Courier New"/>
          <w:sz w:val="28"/>
          <w:szCs w:val="28"/>
        </w:rPr>
        <w:t>« </w:t>
      </w:r>
      <w:r w:rsidRPr="00FE27BB">
        <w:rPr>
          <w:i/>
        </w:rPr>
        <w:t>maître des éléments</w:t>
      </w:r>
      <w:r w:rsidR="00FE27BB">
        <w:rPr>
          <w:rFonts w:ascii="Courier New" w:hAnsi="Courier New" w:cs="Courier New"/>
          <w:sz w:val="28"/>
          <w:szCs w:val="28"/>
        </w:rPr>
        <w:t> »</w:t>
      </w:r>
      <w:r w:rsidRPr="007A5F8F">
        <w:rPr>
          <w:rFonts w:ascii="Courier New" w:hAnsi="Courier New" w:cs="Courier New"/>
          <w:sz w:val="28"/>
          <w:szCs w:val="28"/>
        </w:rPr>
        <w:t xml:space="preserve">, capable de ressusciter les morts, </w:t>
      </w:r>
      <w:r w:rsidRPr="00FE27BB">
        <w:rPr>
          <w:i/>
        </w:rPr>
        <w:t>magicien</w:t>
      </w:r>
      <w:r w:rsidRPr="007A5F8F">
        <w:rPr>
          <w:rFonts w:ascii="Courier New" w:hAnsi="Courier New" w:cs="Courier New"/>
          <w:sz w:val="28"/>
          <w:szCs w:val="28"/>
        </w:rPr>
        <w:t xml:space="preserve">, </w:t>
      </w:r>
      <w:r w:rsidR="00FE27BB">
        <w:rPr>
          <w:rFonts w:ascii="Courier New" w:hAnsi="Courier New" w:cs="Courier New"/>
          <w:sz w:val="28"/>
          <w:szCs w:val="28"/>
        </w:rPr>
        <w:t>« </w:t>
      </w:r>
      <w:r w:rsidRPr="00FE27BB">
        <w:rPr>
          <w:i/>
        </w:rPr>
        <w:t>seigneur du royal secret</w:t>
      </w:r>
      <w:r w:rsidR="00FE27BB">
        <w:rPr>
          <w:rFonts w:ascii="Courier New" w:hAnsi="Courier New" w:cs="Courier New"/>
          <w:sz w:val="28"/>
          <w:szCs w:val="28"/>
        </w:rPr>
        <w:t> »,</w:t>
      </w:r>
      <w:r w:rsidRPr="007A5F8F">
        <w:rPr>
          <w:rFonts w:ascii="Courier New" w:hAnsi="Courier New" w:cs="Courier New"/>
          <w:sz w:val="28"/>
          <w:szCs w:val="28"/>
        </w:rPr>
        <w:t xml:space="preserve"> </w:t>
      </w:r>
    </w:p>
    <w:p w:rsidR="00FE27BB" w:rsidRDefault="00337697" w:rsidP="00E81B9F">
      <w:pPr>
        <w:rPr>
          <w:rFonts w:ascii="Courier New" w:hAnsi="Courier New" w:cs="Courier New"/>
          <w:sz w:val="28"/>
          <w:szCs w:val="28"/>
        </w:rPr>
      </w:pPr>
      <w:r w:rsidRPr="007A5F8F">
        <w:rPr>
          <w:rFonts w:ascii="Courier New" w:hAnsi="Courier New" w:cs="Courier New"/>
          <w:sz w:val="28"/>
          <w:szCs w:val="28"/>
        </w:rPr>
        <w:t xml:space="preserve">sur les mêmes terres où les charlatans, plus tard, devaient se présenter avec l’allure </w:t>
      </w:r>
      <w:r w:rsidRPr="00FE27BB">
        <w:rPr>
          <w:rFonts w:ascii="Courier New" w:hAnsi="Courier New" w:cs="Courier New"/>
          <w:i/>
        </w:rPr>
        <w:t>parallèle</w:t>
      </w:r>
      <w:r w:rsidRPr="007A5F8F">
        <w:rPr>
          <w:rFonts w:ascii="Courier New" w:hAnsi="Courier New" w:cs="Courier New"/>
          <w:sz w:val="28"/>
          <w:szCs w:val="28"/>
        </w:rPr>
        <w:t xml:space="preserve">. </w:t>
      </w:r>
    </w:p>
    <w:p w:rsidR="00FE27BB" w:rsidRDefault="00337697" w:rsidP="00E81B9F">
      <w:pPr>
        <w:rPr>
          <w:rFonts w:ascii="Courier New" w:hAnsi="Courier New" w:cs="Courier New"/>
          <w:sz w:val="28"/>
          <w:szCs w:val="28"/>
        </w:rPr>
      </w:pPr>
      <w:r w:rsidRPr="007A5F8F">
        <w:rPr>
          <w:rFonts w:ascii="Courier New" w:hAnsi="Courier New" w:cs="Courier New"/>
          <w:sz w:val="28"/>
          <w:szCs w:val="28"/>
        </w:rPr>
        <w:t xml:space="preserve">On lui demande des miracles et il les produit. </w:t>
      </w:r>
    </w:p>
    <w:p w:rsidR="004314C4" w:rsidRDefault="004314C4"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Comme </w:t>
      </w:r>
      <w:r w:rsidR="00A307C5" w:rsidRPr="007A5F8F">
        <w:rPr>
          <w:rFonts w:ascii="Courier New" w:hAnsi="Courier New" w:cs="Courier New"/>
          <w:sz w:val="28"/>
          <w:szCs w:val="28"/>
        </w:rPr>
        <w:t>ŒDIPE</w:t>
      </w:r>
      <w:r w:rsidRPr="007A5F8F">
        <w:rPr>
          <w:rFonts w:ascii="Courier New" w:hAnsi="Courier New" w:cs="Courier New"/>
          <w:sz w:val="28"/>
          <w:szCs w:val="28"/>
        </w:rPr>
        <w:t>, il ne meurt pas</w:t>
      </w:r>
      <w:r w:rsidR="00FE27BB">
        <w:rPr>
          <w:rFonts w:ascii="Courier New" w:hAnsi="Courier New" w:cs="Courier New"/>
          <w:sz w:val="28"/>
          <w:szCs w:val="28"/>
        </w:rPr>
        <w:t> :</w:t>
      </w:r>
      <w:r w:rsidRPr="007A5F8F">
        <w:rPr>
          <w:rFonts w:ascii="Courier New" w:hAnsi="Courier New" w:cs="Courier New"/>
          <w:sz w:val="28"/>
          <w:szCs w:val="28"/>
        </w:rPr>
        <w:t xml:space="preserve"> il rentre au cœur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monde dans le feu du volcan et la béance.</w:t>
      </w:r>
    </w:p>
    <w:p w:rsidR="00A307C5" w:rsidRDefault="00A307C5" w:rsidP="00E81B9F">
      <w:pPr>
        <w:pStyle w:val="Corpsdetexte"/>
        <w:rPr>
          <w:b w:val="0"/>
          <w:bCs w:val="0"/>
          <w:sz w:val="28"/>
          <w:szCs w:val="28"/>
        </w:rPr>
      </w:pPr>
    </w:p>
    <w:p w:rsidR="004314C4" w:rsidRDefault="00337697" w:rsidP="00E81B9F">
      <w:pPr>
        <w:pStyle w:val="Corpsdetexte"/>
        <w:rPr>
          <w:b w:val="0"/>
          <w:bCs w:val="0"/>
          <w:sz w:val="28"/>
          <w:szCs w:val="28"/>
        </w:rPr>
      </w:pPr>
      <w:r w:rsidRPr="007A5F8F">
        <w:rPr>
          <w:b w:val="0"/>
          <w:bCs w:val="0"/>
          <w:sz w:val="28"/>
          <w:szCs w:val="28"/>
        </w:rPr>
        <w:t>Tout ceci</w:t>
      </w:r>
      <w:r w:rsidR="004314C4">
        <w:rPr>
          <w:b w:val="0"/>
          <w:bCs w:val="0"/>
          <w:sz w:val="28"/>
          <w:szCs w:val="28"/>
        </w:rPr>
        <w:t xml:space="preserve">, </w:t>
      </w:r>
      <w:r w:rsidRPr="007A5F8F">
        <w:rPr>
          <w:b w:val="0"/>
          <w:bCs w:val="0"/>
          <w:sz w:val="28"/>
          <w:szCs w:val="28"/>
        </w:rPr>
        <w:t>vous allez le voir</w:t>
      </w:r>
      <w:r w:rsidR="004314C4">
        <w:rPr>
          <w:b w:val="0"/>
          <w:bCs w:val="0"/>
          <w:sz w:val="28"/>
          <w:szCs w:val="28"/>
        </w:rPr>
        <w:t xml:space="preserve">, </w:t>
      </w:r>
      <w:r w:rsidRPr="007A5F8F">
        <w:rPr>
          <w:b w:val="0"/>
          <w:bCs w:val="0"/>
          <w:sz w:val="28"/>
          <w:szCs w:val="28"/>
        </w:rPr>
        <w:t xml:space="preserve">reste très proche </w:t>
      </w:r>
    </w:p>
    <w:p w:rsidR="00EF4862" w:rsidRDefault="00337697" w:rsidP="00E81B9F">
      <w:pPr>
        <w:pStyle w:val="Corpsdetexte"/>
        <w:rPr>
          <w:b w:val="0"/>
          <w:bCs w:val="0"/>
          <w:sz w:val="28"/>
          <w:szCs w:val="28"/>
        </w:rPr>
      </w:pPr>
      <w:r w:rsidRPr="007A5F8F">
        <w:rPr>
          <w:b w:val="0"/>
          <w:bCs w:val="0"/>
          <w:sz w:val="28"/>
          <w:szCs w:val="28"/>
        </w:rPr>
        <w:t xml:space="preserve">de PLATON, aussi bien ce n’est pas par hasard </w:t>
      </w:r>
    </w:p>
    <w:p w:rsidR="00FE27BB" w:rsidRDefault="00337697" w:rsidP="00E81B9F">
      <w:pPr>
        <w:pStyle w:val="Corpsdetexte"/>
        <w:rPr>
          <w:b w:val="0"/>
          <w:bCs w:val="0"/>
          <w:sz w:val="28"/>
          <w:szCs w:val="28"/>
        </w:rPr>
      </w:pPr>
      <w:r w:rsidRPr="007A5F8F">
        <w:rPr>
          <w:b w:val="0"/>
          <w:bCs w:val="0"/>
          <w:sz w:val="28"/>
          <w:szCs w:val="28"/>
        </w:rPr>
        <w:t>que ce soit, prise à lui</w:t>
      </w:r>
      <w:r w:rsidR="00FE27BB">
        <w:rPr>
          <w:b w:val="0"/>
          <w:bCs w:val="0"/>
          <w:sz w:val="28"/>
          <w:szCs w:val="28"/>
        </w:rPr>
        <w:t>…</w:t>
      </w:r>
    </w:p>
    <w:p w:rsidR="00FE27BB" w:rsidRDefault="00337697" w:rsidP="00FE27BB">
      <w:pPr>
        <w:pStyle w:val="Corpsdetexte"/>
        <w:ind w:firstLine="708"/>
        <w:rPr>
          <w:b w:val="0"/>
          <w:bCs w:val="0"/>
          <w:sz w:val="28"/>
          <w:szCs w:val="28"/>
        </w:rPr>
      </w:pPr>
      <w:r w:rsidRPr="007A5F8F">
        <w:rPr>
          <w:b w:val="0"/>
          <w:bCs w:val="0"/>
          <w:sz w:val="28"/>
          <w:szCs w:val="28"/>
        </w:rPr>
        <w:t>à une époque beaucoup plus rationaliste</w:t>
      </w:r>
    </w:p>
    <w:p w:rsidR="00337697" w:rsidRPr="007A5F8F" w:rsidRDefault="00FE27BB" w:rsidP="00E81B9F">
      <w:pPr>
        <w:pStyle w:val="Corpsdetexte"/>
        <w:rPr>
          <w:b w:val="0"/>
          <w:bCs w:val="0"/>
          <w:i/>
          <w:sz w:val="28"/>
          <w:szCs w:val="28"/>
        </w:rPr>
      </w:pPr>
      <w:r>
        <w:rPr>
          <w:b w:val="0"/>
          <w:bCs w:val="0"/>
          <w:sz w:val="28"/>
          <w:szCs w:val="28"/>
        </w:rPr>
        <w:t>…</w:t>
      </w:r>
      <w:r w:rsidR="00337697" w:rsidRPr="007A5F8F">
        <w:rPr>
          <w:b w:val="0"/>
          <w:bCs w:val="0"/>
          <w:sz w:val="28"/>
          <w:szCs w:val="28"/>
        </w:rPr>
        <w:t xml:space="preserve">que tout naturellement nous empruntions la référence du </w:t>
      </w:r>
      <w:r w:rsidRPr="00FE27BB">
        <w:rPr>
          <w:rFonts w:ascii="Palatino Linotype" w:hAnsi="Palatino Linotype"/>
          <w:b w:val="0"/>
          <w:color w:val="0000CC"/>
          <w:sz w:val="28"/>
          <w:szCs w:val="28"/>
        </w:rPr>
        <w:t>το</w:t>
      </w:r>
      <w:r w:rsidRPr="00FE27BB">
        <w:rPr>
          <w:b w:val="0"/>
          <w:color w:val="0000CC"/>
          <w:sz w:val="28"/>
          <w:szCs w:val="28"/>
        </w:rPr>
        <w:t xml:space="preserve"> </w:t>
      </w:r>
      <w:r w:rsidR="008628D6" w:rsidRPr="008628D6">
        <w:rPr>
          <w:rFonts w:ascii="Palatino Linotype" w:hAnsi="Palatino Linotype"/>
          <w:b w:val="0"/>
          <w:color w:val="0000CC"/>
          <w:sz w:val="28"/>
          <w:szCs w:val="28"/>
        </w:rPr>
        <w:t>πρᾶγμα</w:t>
      </w:r>
      <w:r>
        <w:rPr>
          <w:sz w:val="28"/>
          <w:szCs w:val="28"/>
        </w:rPr>
        <w:t xml:space="preserve"> </w:t>
      </w:r>
      <w:r w:rsidRPr="00FE27BB">
        <w:rPr>
          <w:rFonts w:ascii="Garamond" w:hAnsi="Garamond"/>
          <w:b w:val="0"/>
          <w:iCs/>
          <w:sz w:val="20"/>
          <w:szCs w:val="20"/>
        </w:rPr>
        <w:t>[to pragma]</w:t>
      </w:r>
      <w:r w:rsidR="00337697" w:rsidRPr="007A5F8F">
        <w:rPr>
          <w:b w:val="0"/>
          <w:bCs w:val="0"/>
          <w:i/>
          <w:sz w:val="28"/>
          <w:szCs w:val="28"/>
        </w:rPr>
        <w:t xml:space="preserve">.  </w:t>
      </w:r>
    </w:p>
    <w:p w:rsidR="00FE27BB" w:rsidRDefault="00FE27BB" w:rsidP="00E81B9F">
      <w:pPr>
        <w:rPr>
          <w:rFonts w:ascii="Courier New" w:hAnsi="Courier New" w:cs="Courier New"/>
          <w:sz w:val="28"/>
          <w:szCs w:val="28"/>
        </w:rPr>
      </w:pPr>
    </w:p>
    <w:p w:rsidR="004314C4" w:rsidRDefault="00337697" w:rsidP="00E81B9F">
      <w:pPr>
        <w:rPr>
          <w:rFonts w:ascii="Courier New" w:hAnsi="Courier New" w:cs="Courier New"/>
          <w:sz w:val="28"/>
          <w:szCs w:val="28"/>
        </w:rPr>
      </w:pPr>
      <w:r w:rsidRPr="007A5F8F">
        <w:rPr>
          <w:rFonts w:ascii="Courier New" w:hAnsi="Courier New" w:cs="Courier New"/>
          <w:sz w:val="28"/>
          <w:szCs w:val="28"/>
        </w:rPr>
        <w:t xml:space="preserve">Mais SOCRATE ? </w:t>
      </w:r>
    </w:p>
    <w:p w:rsidR="004314C4" w:rsidRDefault="00337697" w:rsidP="00E81B9F">
      <w:pPr>
        <w:rPr>
          <w:rFonts w:ascii="Courier New" w:hAnsi="Courier New" w:cs="Courier New"/>
          <w:sz w:val="28"/>
          <w:szCs w:val="28"/>
        </w:rPr>
      </w:pPr>
      <w:r w:rsidRPr="007A5F8F">
        <w:rPr>
          <w:rFonts w:ascii="Courier New" w:hAnsi="Courier New" w:cs="Courier New"/>
          <w:sz w:val="28"/>
          <w:szCs w:val="28"/>
        </w:rPr>
        <w:t xml:space="preserve">Il serait bien </w:t>
      </w:r>
      <w:r w:rsidRPr="00FE27BB">
        <w:rPr>
          <w:i/>
        </w:rPr>
        <w:t>singulier</w:t>
      </w:r>
      <w:r w:rsidRPr="007A5F8F">
        <w:rPr>
          <w:rFonts w:ascii="Courier New" w:hAnsi="Courier New" w:cs="Courier New"/>
          <w:sz w:val="28"/>
          <w:szCs w:val="28"/>
        </w:rPr>
        <w:t xml:space="preserve"> que toute la </w:t>
      </w:r>
      <w:r w:rsidRPr="00FE27BB">
        <w:rPr>
          <w:rFonts w:ascii="Courier New" w:hAnsi="Courier New" w:cs="Courier New"/>
          <w:i/>
        </w:rPr>
        <w:t>tradition historique</w:t>
      </w:r>
      <w:r w:rsidRPr="007A5F8F">
        <w:rPr>
          <w:rFonts w:ascii="Courier New" w:hAnsi="Courier New" w:cs="Courier New"/>
          <w:sz w:val="28"/>
          <w:szCs w:val="28"/>
        </w:rPr>
        <w:t xml:space="preserve"> se soit trompée en disant qu’il apporte sur ce fond quelque chose d’</w:t>
      </w:r>
      <w:r w:rsidRPr="00AC5F4B">
        <w:rPr>
          <w:i/>
        </w:rPr>
        <w:t>original</w:t>
      </w:r>
      <w:r w:rsidRPr="007A5F8F">
        <w:rPr>
          <w:rFonts w:ascii="Courier New" w:hAnsi="Courier New" w:cs="Courier New"/>
          <w:sz w:val="28"/>
          <w:szCs w:val="28"/>
        </w:rPr>
        <w:t xml:space="preserve">, une </w:t>
      </w:r>
      <w:r w:rsidRPr="00AC5F4B">
        <w:rPr>
          <w:i/>
        </w:rPr>
        <w:t>rupture</w:t>
      </w:r>
      <w:r w:rsidRPr="007A5F8F">
        <w:rPr>
          <w:rFonts w:ascii="Courier New" w:hAnsi="Courier New" w:cs="Courier New"/>
          <w:sz w:val="28"/>
          <w:szCs w:val="28"/>
        </w:rPr>
        <w:t xml:space="preserve">, une </w:t>
      </w:r>
      <w:r w:rsidRPr="00AC5F4B">
        <w:rPr>
          <w:i/>
        </w:rPr>
        <w:t>opposition</w:t>
      </w:r>
      <w:r w:rsidRPr="007A5F8F">
        <w:rPr>
          <w:rFonts w:ascii="Courier New" w:hAnsi="Courier New" w:cs="Courier New"/>
          <w:sz w:val="28"/>
          <w:szCs w:val="28"/>
        </w:rPr>
        <w:t xml:space="preserve">. </w:t>
      </w:r>
    </w:p>
    <w:p w:rsidR="004314C4" w:rsidRDefault="004314C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SOCRATE s’en explique…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que nous puissions faire foi à PLATON là où il nous le présente, plus manifestement dans le contexte d’un </w:t>
      </w:r>
      <w:r w:rsidRPr="00AC5F4B">
        <w:rPr>
          <w:i/>
        </w:rPr>
        <w:t>témoignage historique</w:t>
      </w:r>
      <w:r w:rsidRPr="007A5F8F">
        <w:rPr>
          <w:rFonts w:ascii="Courier New" w:hAnsi="Courier New" w:cs="Courier New"/>
          <w:sz w:val="28"/>
          <w:szCs w:val="28"/>
        </w:rPr>
        <w:t xml:space="preserve"> le visant</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mouvement de recul, de lassitude, de dégoût par rapport aux contradictions manifestées par </w:t>
      </w: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ces premières tentatives telles que je viens </w:t>
      </w:r>
    </w:p>
    <w:p w:rsidR="00AC5F4B" w:rsidRDefault="00337697" w:rsidP="00E81B9F">
      <w:pPr>
        <w:rPr>
          <w:rFonts w:ascii="Courier New" w:hAnsi="Courier New" w:cs="Courier New"/>
          <w:sz w:val="28"/>
          <w:szCs w:val="28"/>
        </w:rPr>
      </w:pPr>
      <w:r w:rsidRPr="007A5F8F">
        <w:rPr>
          <w:rFonts w:ascii="Courier New" w:hAnsi="Courier New" w:cs="Courier New"/>
          <w:sz w:val="28"/>
          <w:szCs w:val="28"/>
        </w:rPr>
        <w:t xml:space="preserve">de vous les caractériser. </w:t>
      </w:r>
    </w:p>
    <w:p w:rsidR="00AC5F4B" w:rsidRDefault="00AC5F4B" w:rsidP="00E81B9F">
      <w:pPr>
        <w:rPr>
          <w:rFonts w:ascii="Courier New" w:hAnsi="Courier New" w:cs="Courier New"/>
          <w:sz w:val="28"/>
          <w:szCs w:val="28"/>
        </w:rPr>
      </w:pPr>
    </w:p>
    <w:p w:rsidR="00AC5F4B"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SOCRATE que procède cette idée nouvelle, essentielle : il faut d’abord </w:t>
      </w:r>
      <w:r w:rsidRPr="00EF4862">
        <w:rPr>
          <w:i/>
          <w:color w:val="0000CC"/>
        </w:rPr>
        <w:t>garantir le savoir</w:t>
      </w:r>
      <w:r w:rsidR="00AC5F4B">
        <w:rPr>
          <w:rFonts w:ascii="Courier New" w:hAnsi="Courier New" w:cs="Courier New"/>
          <w:sz w:val="28"/>
          <w:szCs w:val="28"/>
        </w:rPr>
        <w:t>,</w:t>
      </w:r>
      <w:r w:rsidRPr="007A5F8F">
        <w:rPr>
          <w:rFonts w:ascii="Courier New" w:hAnsi="Courier New" w:cs="Courier New"/>
          <w:sz w:val="28"/>
          <w:szCs w:val="28"/>
        </w:rPr>
        <w:t xml:space="preserve"> </w:t>
      </w:r>
    </w:p>
    <w:p w:rsidR="00BD6D66" w:rsidRDefault="00337697" w:rsidP="00E81B9F">
      <w:pPr>
        <w:rPr>
          <w:i/>
        </w:rPr>
      </w:pPr>
      <w:r w:rsidRPr="007A5F8F">
        <w:rPr>
          <w:rFonts w:ascii="Courier New" w:hAnsi="Courier New" w:cs="Courier New"/>
          <w:sz w:val="28"/>
          <w:szCs w:val="28"/>
        </w:rPr>
        <w:t xml:space="preserve">et la voie de leur montrer à tous </w:t>
      </w:r>
      <w:r w:rsidRPr="00AC5F4B">
        <w:rPr>
          <w:i/>
        </w:rPr>
        <w:t>qu’ils ne savent rien</w:t>
      </w:r>
      <w:r w:rsidR="00EF4862">
        <w:rPr>
          <w:i/>
        </w:rPr>
        <w:t xml:space="preserve">  </w:t>
      </w:r>
    </w:p>
    <w:p w:rsidR="00AC5F4B" w:rsidRDefault="00EF4862" w:rsidP="00E81B9F">
      <w:pPr>
        <w:rPr>
          <w:rFonts w:ascii="Courier New" w:hAnsi="Courier New" w:cs="Courier New"/>
          <w:sz w:val="28"/>
          <w:szCs w:val="28"/>
        </w:rPr>
      </w:pPr>
      <w:r>
        <w:rPr>
          <w:i/>
        </w:rPr>
        <w:t xml:space="preserve"> </w:t>
      </w:r>
      <w:r w:rsidR="00337697" w:rsidRPr="007A5F8F">
        <w:rPr>
          <w:rFonts w:ascii="Courier New" w:hAnsi="Courier New" w:cs="Courier New"/>
          <w:sz w:val="28"/>
          <w:szCs w:val="28"/>
        </w:rPr>
        <w:t>est par</w:t>
      </w:r>
      <w:r w:rsidR="00AC5F4B">
        <w:rPr>
          <w:rFonts w:ascii="Courier New" w:hAnsi="Courier New" w:cs="Courier New"/>
          <w:sz w:val="28"/>
          <w:szCs w:val="28"/>
        </w:rPr>
        <w:t xml:space="preserve"> </w:t>
      </w:r>
      <w:r w:rsidR="00337697" w:rsidRPr="007A5F8F">
        <w:rPr>
          <w:rFonts w:ascii="Courier New" w:hAnsi="Courier New" w:cs="Courier New"/>
          <w:sz w:val="28"/>
          <w:szCs w:val="28"/>
        </w:rPr>
        <w:t>elle</w:t>
      </w:r>
      <w:r w:rsidR="00454FCC">
        <w:rPr>
          <w:rFonts w:ascii="Courier New" w:hAnsi="Courier New" w:cs="Courier New"/>
          <w:sz w:val="28"/>
          <w:szCs w:val="28"/>
        </w:rPr>
        <w:t>–</w:t>
      </w:r>
      <w:r w:rsidR="00337697" w:rsidRPr="007A5F8F">
        <w:rPr>
          <w:rFonts w:ascii="Courier New" w:hAnsi="Courier New" w:cs="Courier New"/>
          <w:sz w:val="28"/>
          <w:szCs w:val="28"/>
        </w:rPr>
        <w:t>même une voie révélatrice</w:t>
      </w:r>
      <w:r w:rsidR="00AC5F4B">
        <w:rPr>
          <w:rFonts w:ascii="Courier New" w:hAnsi="Courier New" w:cs="Courier New"/>
          <w:sz w:val="28"/>
          <w:szCs w:val="28"/>
        </w:rPr>
        <w:t>…</w:t>
      </w:r>
      <w:r w:rsidR="00337697" w:rsidRPr="007A5F8F">
        <w:rPr>
          <w:rFonts w:ascii="Courier New" w:hAnsi="Courier New" w:cs="Courier New"/>
          <w:sz w:val="28"/>
          <w:szCs w:val="28"/>
        </w:rPr>
        <w:t xml:space="preserve"> </w:t>
      </w:r>
    </w:p>
    <w:p w:rsidR="00AC5F4B" w:rsidRDefault="00337697" w:rsidP="00A307C5">
      <w:pPr>
        <w:ind w:firstLine="708"/>
        <w:rPr>
          <w:rFonts w:ascii="Courier New" w:hAnsi="Courier New" w:cs="Courier New"/>
          <w:sz w:val="28"/>
          <w:szCs w:val="28"/>
        </w:rPr>
      </w:pPr>
      <w:r w:rsidRPr="007A5F8F">
        <w:rPr>
          <w:rFonts w:ascii="Courier New" w:hAnsi="Courier New" w:cs="Courier New"/>
          <w:sz w:val="28"/>
          <w:szCs w:val="28"/>
        </w:rPr>
        <w:t>révélatrice d’une vertu</w:t>
      </w:r>
    </w:p>
    <w:p w:rsidR="00337697" w:rsidRPr="007A5F8F" w:rsidRDefault="00A307C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w:t>
      </w:r>
      <w:r w:rsidR="00337697" w:rsidRPr="00A307C5">
        <w:rPr>
          <w:rFonts w:ascii="Courier New" w:hAnsi="Courier New" w:cs="Courier New"/>
          <w:i/>
        </w:rPr>
        <w:t>dans ses succès</w:t>
      </w:r>
      <w:r w:rsidR="00337697" w:rsidRPr="007A5F8F">
        <w:rPr>
          <w:rFonts w:ascii="Courier New" w:hAnsi="Courier New" w:cs="Courier New"/>
          <w:sz w:val="28"/>
          <w:szCs w:val="28"/>
        </w:rPr>
        <w:t xml:space="preserve"> privilégiés, ne réussit pas </w:t>
      </w:r>
      <w:r w:rsidR="00337697" w:rsidRPr="00AC5F4B">
        <w:rPr>
          <w:i/>
        </w:rPr>
        <w:t>toujours</w:t>
      </w:r>
      <w:r w:rsidR="00337697" w:rsidRPr="007A5F8F">
        <w:rPr>
          <w:rFonts w:ascii="Courier New" w:hAnsi="Courier New" w:cs="Courier New"/>
          <w:sz w:val="28"/>
          <w:szCs w:val="28"/>
        </w:rPr>
        <w:t xml:space="preserve">. </w:t>
      </w:r>
    </w:p>
    <w:p w:rsidR="00AC5F4B" w:rsidRDefault="00AC5F4B" w:rsidP="00E81B9F">
      <w:pPr>
        <w:rPr>
          <w:rFonts w:ascii="Courier New" w:hAnsi="Courier New" w:cs="Courier New"/>
          <w:sz w:val="28"/>
          <w:szCs w:val="28"/>
        </w:rPr>
      </w:pPr>
    </w:p>
    <w:p w:rsidR="00AC5F4B" w:rsidRDefault="00337697" w:rsidP="00E81B9F">
      <w:pPr>
        <w:rPr>
          <w:rFonts w:ascii="Courier New" w:hAnsi="Courier New" w:cs="Courier New"/>
          <w:sz w:val="28"/>
          <w:szCs w:val="28"/>
        </w:rPr>
      </w:pPr>
      <w:r w:rsidRPr="007A5F8F">
        <w:rPr>
          <w:rFonts w:ascii="Courier New" w:hAnsi="Courier New" w:cs="Courier New"/>
          <w:sz w:val="28"/>
          <w:szCs w:val="28"/>
        </w:rPr>
        <w:t>Et ce que SOCRATE appelle</w:t>
      </w:r>
      <w:r w:rsidR="00AC5F4B">
        <w:rPr>
          <w:rFonts w:ascii="Courier New" w:hAnsi="Courier New" w:cs="Courier New"/>
          <w:sz w:val="28"/>
          <w:szCs w:val="28"/>
        </w:rPr>
        <w:t xml:space="preserve">, </w:t>
      </w:r>
      <w:r w:rsidRPr="007A5F8F">
        <w:rPr>
          <w:rFonts w:ascii="Courier New" w:hAnsi="Courier New" w:cs="Courier New"/>
          <w:sz w:val="28"/>
          <w:szCs w:val="28"/>
        </w:rPr>
        <w:t>lui</w:t>
      </w:r>
      <w:r w:rsidR="00AC5F4B">
        <w:rPr>
          <w:rFonts w:ascii="Courier New" w:hAnsi="Courier New" w:cs="Courier New"/>
          <w:sz w:val="28"/>
          <w:szCs w:val="28"/>
        </w:rPr>
        <w:t>,</w:t>
      </w:r>
      <w:r w:rsidRPr="007A5F8F">
        <w:rPr>
          <w:rFonts w:ascii="Courier New" w:hAnsi="Courier New" w:cs="Courier New"/>
          <w:sz w:val="28"/>
          <w:szCs w:val="28"/>
        </w:rPr>
        <w:t xml:space="preserve"> </w:t>
      </w:r>
      <w:r w:rsidR="00AC5F4B" w:rsidRPr="00A307C5">
        <w:rPr>
          <w:rFonts w:ascii="Palatino Linotype" w:hAnsi="Palatino Linotype" w:cs="Courier New"/>
          <w:noProof/>
          <w:color w:val="0000CC"/>
          <w:sz w:val="28"/>
        </w:rPr>
        <w:t>ἐπιστήμη</w:t>
      </w:r>
      <w:r w:rsidR="00AC5F4B">
        <w:rPr>
          <w:rFonts w:ascii="Palatino Linotype" w:hAnsi="Palatino Linotype" w:cs="Courier New"/>
          <w:noProof/>
          <w:sz w:val="28"/>
        </w:rPr>
        <w:t xml:space="preserve">  </w:t>
      </w:r>
      <w:r w:rsidR="00AC5F4B">
        <w:rPr>
          <w:rFonts w:ascii="Garamond" w:hAnsi="Garamond" w:cs="Courier New"/>
          <w:noProof/>
          <w:sz w:val="18"/>
        </w:rPr>
        <w:t>[ épistèmè ]</w:t>
      </w:r>
      <w:r w:rsidRPr="007A5F8F">
        <w:rPr>
          <w:rFonts w:ascii="Courier New" w:hAnsi="Courier New" w:cs="Courier New"/>
          <w:i/>
          <w:sz w:val="28"/>
          <w:szCs w:val="28"/>
        </w:rPr>
        <w:t xml:space="preserve"> </w:t>
      </w:r>
      <w:r w:rsidRPr="00AC5F4B">
        <w:rPr>
          <w:i/>
        </w:rPr>
        <w:t>la science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w:t>
      </w:r>
      <w:r w:rsidRPr="00AC5F4B">
        <w:rPr>
          <w:i/>
        </w:rPr>
        <w:t>qu’il découvre</w:t>
      </w:r>
      <w:r w:rsidRPr="007A5F8F">
        <w:rPr>
          <w:rFonts w:ascii="Courier New" w:hAnsi="Courier New" w:cs="Courier New"/>
          <w:sz w:val="28"/>
          <w:szCs w:val="28"/>
        </w:rPr>
        <w:t xml:space="preserve"> en somme, ce </w:t>
      </w:r>
      <w:r w:rsidRPr="00AC5F4B">
        <w:rPr>
          <w:i/>
        </w:rPr>
        <w:t>qu’il dégage</w:t>
      </w:r>
      <w:r w:rsidRPr="007A5F8F">
        <w:rPr>
          <w:rFonts w:ascii="Courier New" w:hAnsi="Courier New" w:cs="Courier New"/>
          <w:sz w:val="28"/>
          <w:szCs w:val="28"/>
        </w:rPr>
        <w:t xml:space="preserve">, ce </w:t>
      </w:r>
      <w:r w:rsidRPr="00AC5F4B">
        <w:rPr>
          <w:i/>
        </w:rPr>
        <w:t>qu’il détache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w:t>
      </w:r>
      <w:r w:rsidRPr="00AC5F4B">
        <w:rPr>
          <w:i/>
          <w:color w:val="0000CC"/>
        </w:rPr>
        <w:t>le discours engendre la dimension de la vérité</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4314C4">
        <w:rPr>
          <w:i/>
        </w:rPr>
        <w:t>discours</w:t>
      </w:r>
      <w:r w:rsidRPr="007A5F8F">
        <w:rPr>
          <w:rFonts w:ascii="Courier New" w:hAnsi="Courier New" w:cs="Courier New"/>
          <w:sz w:val="28"/>
          <w:szCs w:val="28"/>
        </w:rPr>
        <w:t xml:space="preserve"> qui s’assure d’une </w:t>
      </w:r>
      <w:r w:rsidR="00AC5F4B">
        <w:rPr>
          <w:rFonts w:ascii="Courier New" w:hAnsi="Courier New" w:cs="Courier New"/>
          <w:sz w:val="28"/>
          <w:szCs w:val="28"/>
        </w:rPr>
        <w:t>« </w:t>
      </w:r>
      <w:r w:rsidRPr="00AC5F4B">
        <w:rPr>
          <w:i/>
        </w:rPr>
        <w:t xml:space="preserve">certitude </w:t>
      </w:r>
      <w:r w:rsidRPr="00BD6D66">
        <w:rPr>
          <w:i/>
        </w:rPr>
        <w:t>interne</w:t>
      </w:r>
      <w:r w:rsidR="00AC5F4B" w:rsidRPr="00BD6D66">
        <w:rPr>
          <w:sz w:val="28"/>
          <w:szCs w:val="28"/>
        </w:rPr>
        <w:t> </w:t>
      </w:r>
      <w:r w:rsidRPr="00BD6D66">
        <w:rPr>
          <w:i/>
        </w:rPr>
        <w:t>à son action même</w:t>
      </w:r>
      <w:r w:rsidR="00AC5F4B">
        <w:rPr>
          <w:rFonts w:ascii="Courier New" w:hAnsi="Courier New" w:cs="Courier New"/>
          <w:sz w:val="28"/>
          <w:szCs w:val="28"/>
        </w:rPr>
        <w:t> »</w:t>
      </w:r>
      <w:r w:rsidRPr="007A5F8F">
        <w:rPr>
          <w:rFonts w:ascii="Courier New" w:hAnsi="Courier New" w:cs="Courier New"/>
          <w:sz w:val="28"/>
          <w:szCs w:val="28"/>
        </w:rPr>
        <w:t xml:space="preserve">, assure là où il le peut, </w:t>
      </w:r>
      <w:r w:rsidR="00AC5F4B" w:rsidRPr="00AC5F4B">
        <w:rPr>
          <w:i/>
          <w:color w:val="0000CC"/>
        </w:rPr>
        <w:t>la vérité</w:t>
      </w:r>
      <w:r w:rsidRPr="007A5F8F">
        <w:rPr>
          <w:rFonts w:ascii="Courier New" w:hAnsi="Courier New" w:cs="Courier New"/>
          <w:sz w:val="28"/>
          <w:szCs w:val="28"/>
        </w:rPr>
        <w:t xml:space="preserve"> comme telle. </w:t>
      </w:r>
    </w:p>
    <w:p w:rsidR="00AC5F4B" w:rsidRDefault="00AC5F4B" w:rsidP="00E81B9F">
      <w:pPr>
        <w:rPr>
          <w:rFonts w:ascii="Courier New" w:hAnsi="Courier New" w:cs="Courier New"/>
          <w:sz w:val="28"/>
          <w:szCs w:val="28"/>
        </w:rPr>
      </w:pPr>
    </w:p>
    <w:p w:rsidR="00A307C5" w:rsidRPr="007A5F8F" w:rsidRDefault="00337697" w:rsidP="00E81B9F">
      <w:pPr>
        <w:rPr>
          <w:rFonts w:ascii="Courier New" w:hAnsi="Courier New" w:cs="Courier New"/>
          <w:sz w:val="28"/>
          <w:szCs w:val="28"/>
        </w:rPr>
      </w:pPr>
      <w:r w:rsidRPr="007A5F8F">
        <w:rPr>
          <w:rFonts w:ascii="Courier New" w:hAnsi="Courier New" w:cs="Courier New"/>
          <w:sz w:val="28"/>
          <w:szCs w:val="28"/>
        </w:rPr>
        <w:t>Il n’est rien d’autre que cette pratique du discours.</w:t>
      </w:r>
    </w:p>
    <w:p w:rsidR="00AC5F4B" w:rsidRDefault="00337697" w:rsidP="00E81B9F">
      <w:pPr>
        <w:rPr>
          <w:rFonts w:ascii="Courier New" w:hAnsi="Courier New" w:cs="Courier New"/>
          <w:sz w:val="28"/>
          <w:szCs w:val="28"/>
        </w:rPr>
      </w:pPr>
      <w:r w:rsidRPr="007A5F8F">
        <w:rPr>
          <w:rFonts w:ascii="Courier New" w:hAnsi="Courier New" w:cs="Courier New"/>
          <w:sz w:val="28"/>
          <w:szCs w:val="28"/>
        </w:rPr>
        <w:t xml:space="preserve">Quand SOCRATE dit que </w:t>
      </w:r>
      <w:r w:rsidRPr="00EF4862">
        <w:rPr>
          <w:i/>
          <w:color w:val="0000CC"/>
        </w:rPr>
        <w:t xml:space="preserve">c’est </w:t>
      </w:r>
      <w:r w:rsidR="00AC5F4B" w:rsidRPr="00EF4862">
        <w:rPr>
          <w:i/>
          <w:color w:val="0000CC"/>
        </w:rPr>
        <w:t>la vérité</w:t>
      </w:r>
      <w:r w:rsidR="00A307C5" w:rsidRPr="00EF4862">
        <w:rPr>
          <w:i/>
          <w:color w:val="0000CC"/>
        </w:rPr>
        <w:t>,</w:t>
      </w:r>
      <w:r w:rsidR="00AC5F4B" w:rsidRPr="00EF4862">
        <w:rPr>
          <w:i/>
          <w:color w:val="0000CC"/>
        </w:rPr>
        <w:t xml:space="preserve"> </w:t>
      </w:r>
      <w:r w:rsidRPr="00EF4862">
        <w:rPr>
          <w:i/>
          <w:color w:val="0000CC"/>
        </w:rPr>
        <w:t>et non pas lui</w:t>
      </w:r>
      <w:r w:rsidR="00454FCC">
        <w:rPr>
          <w:i/>
          <w:color w:val="0000CC"/>
        </w:rPr>
        <w:t>–</w:t>
      </w:r>
      <w:r w:rsidRPr="00EF4862">
        <w:rPr>
          <w:i/>
          <w:color w:val="0000CC"/>
        </w:rPr>
        <w:t>même</w:t>
      </w:r>
      <w:r w:rsidR="00A307C5" w:rsidRPr="00EF4862">
        <w:rPr>
          <w:i/>
          <w:color w:val="0000CC"/>
        </w:rPr>
        <w:t>,</w:t>
      </w:r>
      <w:r w:rsidR="00AC5F4B" w:rsidRPr="00EF4862">
        <w:rPr>
          <w:i/>
          <w:color w:val="0000CC"/>
        </w:rPr>
        <w:t xml:space="preserve">  </w:t>
      </w:r>
      <w:r w:rsidRPr="00EF4862">
        <w:rPr>
          <w:i/>
          <w:color w:val="0000CC"/>
        </w:rPr>
        <w:t>qui réfute son interlocuteur</w:t>
      </w:r>
      <w:r w:rsidRPr="007A5F8F">
        <w:rPr>
          <w:rFonts w:ascii="Courier New" w:hAnsi="Courier New" w:cs="Courier New"/>
          <w:sz w:val="28"/>
          <w:szCs w:val="28"/>
        </w:rPr>
        <w:t xml:space="preserve">, il montre quelque chose dont le plus solide est sa référence à une </w:t>
      </w:r>
      <w:r w:rsidRPr="00A307C5">
        <w:rPr>
          <w:rFonts w:ascii="Courier New" w:hAnsi="Courier New" w:cs="Courier New"/>
          <w:i/>
        </w:rPr>
        <w:t>combinatoire</w:t>
      </w:r>
      <w:r w:rsidRPr="007A5F8F">
        <w:rPr>
          <w:rFonts w:ascii="Courier New" w:hAnsi="Courier New" w:cs="Courier New"/>
          <w:sz w:val="28"/>
          <w:szCs w:val="28"/>
        </w:rPr>
        <w:t xml:space="preserve"> primitive qui est toujours la même à la base de notre discours. </w:t>
      </w:r>
    </w:p>
    <w:p w:rsidR="00AC5F4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D’où il résulte par exemple, que </w:t>
      </w:r>
      <w:r w:rsidRPr="001B5D5C">
        <w:rPr>
          <w:i/>
        </w:rPr>
        <w:t>le père</w:t>
      </w:r>
      <w:r w:rsidRPr="007A5F8F">
        <w:rPr>
          <w:rFonts w:ascii="Courier New" w:hAnsi="Courier New" w:cs="Courier New"/>
          <w:sz w:val="28"/>
          <w:szCs w:val="28"/>
        </w:rPr>
        <w:t xml:space="preserve"> n’est pas </w:t>
      </w:r>
    </w:p>
    <w:p w:rsidR="00337697" w:rsidRPr="007A5F8F" w:rsidRDefault="00337697" w:rsidP="00E81B9F">
      <w:pPr>
        <w:rPr>
          <w:rFonts w:ascii="Courier New" w:hAnsi="Courier New" w:cs="Courier New"/>
          <w:color w:val="FF3300"/>
          <w:sz w:val="28"/>
          <w:szCs w:val="28"/>
        </w:rPr>
      </w:pPr>
      <w:r w:rsidRPr="001B5D5C">
        <w:rPr>
          <w:i/>
        </w:rPr>
        <w:t>la mère</w:t>
      </w:r>
      <w:r w:rsidRPr="007A5F8F">
        <w:rPr>
          <w:rFonts w:ascii="Courier New" w:hAnsi="Courier New" w:cs="Courier New"/>
          <w:sz w:val="28"/>
          <w:szCs w:val="28"/>
        </w:rPr>
        <w:t xml:space="preserve"> et que c’est au même titre, et à ce seul titre, qu’on peut déclarer que le mortel doit être distingué de l’immortel. </w:t>
      </w:r>
    </w:p>
    <w:p w:rsidR="001B5D5C" w:rsidRDefault="001B5D5C" w:rsidP="00E81B9F">
      <w:pPr>
        <w:rPr>
          <w:rFonts w:ascii="Courier New" w:hAnsi="Courier New" w:cs="Courier New"/>
          <w:sz w:val="28"/>
          <w:szCs w:val="28"/>
        </w:rPr>
      </w:pPr>
    </w:p>
    <w:p w:rsidR="001B5D5C"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renvoie en somme au domaine du pur discours toute l’ambition du discours. </w:t>
      </w:r>
    </w:p>
    <w:p w:rsidR="004314C4" w:rsidRDefault="004314C4" w:rsidP="00E81B9F">
      <w:pPr>
        <w:rPr>
          <w:rFonts w:ascii="Courier New" w:hAnsi="Courier New" w:cs="Courier New"/>
          <w:sz w:val="28"/>
          <w:szCs w:val="28"/>
        </w:rPr>
      </w:pPr>
    </w:p>
    <w:p w:rsidR="001B5D5C" w:rsidRDefault="00337697" w:rsidP="00E81B9F">
      <w:pPr>
        <w:rPr>
          <w:rFonts w:ascii="Courier New" w:hAnsi="Courier New" w:cs="Courier New"/>
          <w:sz w:val="28"/>
          <w:szCs w:val="28"/>
        </w:rPr>
      </w:pPr>
      <w:r w:rsidRPr="007A5F8F">
        <w:rPr>
          <w:rFonts w:ascii="Courier New" w:hAnsi="Courier New" w:cs="Courier New"/>
          <w:sz w:val="28"/>
          <w:szCs w:val="28"/>
        </w:rPr>
        <w:t>Il n’est pas</w:t>
      </w:r>
      <w:r w:rsidR="001B5D5C">
        <w:rPr>
          <w:rFonts w:ascii="Courier New" w:hAnsi="Courier New" w:cs="Courier New"/>
          <w:sz w:val="28"/>
          <w:szCs w:val="28"/>
        </w:rPr>
        <w:t>…</w:t>
      </w:r>
    </w:p>
    <w:p w:rsidR="001B5D5C" w:rsidRDefault="00337697" w:rsidP="00B372B8">
      <w:pPr>
        <w:ind w:firstLine="708"/>
        <w:rPr>
          <w:rFonts w:ascii="Courier New" w:hAnsi="Courier New" w:cs="Courier New"/>
          <w:sz w:val="28"/>
          <w:szCs w:val="28"/>
        </w:rPr>
      </w:pPr>
      <w:r w:rsidRPr="007A5F8F">
        <w:rPr>
          <w:rFonts w:ascii="Courier New" w:hAnsi="Courier New" w:cs="Courier New"/>
          <w:sz w:val="28"/>
          <w:szCs w:val="28"/>
        </w:rPr>
        <w:t>comme on le croit, comme on le dit</w:t>
      </w:r>
    </w:p>
    <w:p w:rsidR="001B5D5C" w:rsidRDefault="001B5D5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plus spécialement celui qui ramène </w:t>
      </w:r>
      <w:r>
        <w:rPr>
          <w:rFonts w:ascii="Courier New" w:hAnsi="Courier New" w:cs="Courier New"/>
          <w:sz w:val="28"/>
          <w:szCs w:val="28"/>
        </w:rPr>
        <w:t>« </w:t>
      </w:r>
      <w:r w:rsidR="00337697" w:rsidRPr="001B5D5C">
        <w:rPr>
          <w:i/>
        </w:rPr>
        <w:t>l’homme à l’homme</w:t>
      </w:r>
      <w:r>
        <w:rPr>
          <w:rFonts w:ascii="Courier New" w:hAnsi="Courier New" w:cs="Courier New"/>
          <w:sz w:val="28"/>
          <w:szCs w:val="28"/>
        </w:rPr>
        <w:t> »</w:t>
      </w:r>
      <w:r w:rsidR="00337697" w:rsidRPr="007A5F8F">
        <w:rPr>
          <w:rFonts w:ascii="Courier New" w:hAnsi="Courier New" w:cs="Courier New"/>
          <w:sz w:val="28"/>
          <w:szCs w:val="28"/>
        </w:rPr>
        <w:t xml:space="preserve">, ni même </w:t>
      </w:r>
      <w:r>
        <w:rPr>
          <w:rFonts w:ascii="Courier New" w:hAnsi="Courier New" w:cs="Courier New"/>
          <w:sz w:val="28"/>
          <w:szCs w:val="28"/>
        </w:rPr>
        <w:t>« </w:t>
      </w:r>
      <w:r w:rsidR="00337697" w:rsidRPr="001B5D5C">
        <w:rPr>
          <w:i/>
        </w:rPr>
        <w:t>à l’homme toutes choses</w:t>
      </w:r>
      <w:r>
        <w:rPr>
          <w:rFonts w:ascii="Courier New" w:hAnsi="Courier New" w:cs="Courier New"/>
          <w:sz w:val="28"/>
          <w:szCs w:val="28"/>
        </w:rPr>
        <w:t> »…</w:t>
      </w:r>
    </w:p>
    <w:p w:rsidR="001B5D5C" w:rsidRDefault="00337697" w:rsidP="001B5D5C">
      <w:pPr>
        <w:ind w:left="708"/>
        <w:rPr>
          <w:rFonts w:ascii="Courier New" w:hAnsi="Courier New" w:cs="Courier New"/>
          <w:sz w:val="28"/>
          <w:szCs w:val="28"/>
        </w:rPr>
      </w:pPr>
      <w:r w:rsidRPr="007A5F8F">
        <w:rPr>
          <w:rFonts w:ascii="Courier New" w:hAnsi="Courier New" w:cs="Courier New"/>
          <w:sz w:val="28"/>
          <w:szCs w:val="28"/>
        </w:rPr>
        <w:t xml:space="preserve">c’est </w:t>
      </w:r>
      <w:r w:rsidRPr="001B5D5C">
        <w:rPr>
          <w:rFonts w:ascii="Courier New" w:hAnsi="Courier New" w:cs="Courier New"/>
          <w:sz w:val="28"/>
          <w:szCs w:val="28"/>
        </w:rPr>
        <w:t>PROTAGORAS</w:t>
      </w:r>
      <w:r w:rsidRPr="007A5F8F">
        <w:rPr>
          <w:rFonts w:ascii="Courier New" w:hAnsi="Courier New" w:cs="Courier New"/>
          <w:sz w:val="28"/>
          <w:szCs w:val="28"/>
        </w:rPr>
        <w:t xml:space="preserve"> qui a donné </w:t>
      </w:r>
    </w:p>
    <w:p w:rsidR="00337697" w:rsidRPr="007A5F8F" w:rsidRDefault="00337697" w:rsidP="001B5D5C">
      <w:pPr>
        <w:ind w:left="708"/>
        <w:rPr>
          <w:rFonts w:ascii="Courier New" w:hAnsi="Courier New" w:cs="Courier New"/>
          <w:i/>
          <w:sz w:val="28"/>
          <w:szCs w:val="28"/>
        </w:rPr>
      </w:pPr>
      <w:r w:rsidRPr="007A5F8F">
        <w:rPr>
          <w:rFonts w:ascii="Courier New" w:hAnsi="Courier New" w:cs="Courier New"/>
          <w:sz w:val="28"/>
          <w:szCs w:val="28"/>
        </w:rPr>
        <w:t xml:space="preserve">ce mot d’ordre : </w:t>
      </w:r>
      <w:r w:rsidR="001B5D5C">
        <w:rPr>
          <w:rFonts w:ascii="Courier New" w:hAnsi="Courier New" w:cs="Courier New"/>
          <w:sz w:val="28"/>
          <w:szCs w:val="28"/>
        </w:rPr>
        <w:t>« </w:t>
      </w:r>
      <w:r w:rsidRPr="001B5D5C">
        <w:rPr>
          <w:i/>
          <w:iCs/>
        </w:rPr>
        <w:t>l’homme mesure de toute chose</w:t>
      </w:r>
      <w:r w:rsidR="001B5D5C">
        <w:rPr>
          <w:rFonts w:ascii="Courier New" w:hAnsi="Courier New" w:cs="Courier New"/>
          <w:iCs/>
          <w:sz w:val="28"/>
          <w:szCs w:val="28"/>
        </w:rPr>
        <w:t> »</w:t>
      </w:r>
      <w:r w:rsidRPr="007A5F8F">
        <w:rPr>
          <w:rFonts w:ascii="Courier New" w:hAnsi="Courier New" w:cs="Courier New"/>
          <w:i/>
          <w:sz w:val="28"/>
          <w:szCs w:val="28"/>
        </w:rPr>
        <w:t xml:space="preserve"> </w:t>
      </w:r>
    </w:p>
    <w:p w:rsidR="001B5D5C" w:rsidRDefault="001B5D5C" w:rsidP="00E81B9F">
      <w:pPr>
        <w:rPr>
          <w:rFonts w:ascii="Courier New" w:hAnsi="Courier New" w:cs="Courier New"/>
          <w:sz w:val="28"/>
          <w:szCs w:val="28"/>
        </w:rPr>
      </w:pPr>
      <w:r w:rsidRPr="00EF4862">
        <w:rPr>
          <w:rFonts w:ascii="Courier New" w:hAnsi="Courier New" w:cs="Courier New"/>
          <w:color w:val="000000" w:themeColor="text1"/>
          <w:sz w:val="28"/>
          <w:szCs w:val="28"/>
        </w:rPr>
        <w:t>…</w:t>
      </w:r>
      <w:r w:rsidR="00337697" w:rsidRPr="001B5D5C">
        <w:rPr>
          <w:rFonts w:ascii="Courier New" w:hAnsi="Courier New" w:cs="Courier New"/>
          <w:color w:val="000000" w:themeColor="text1"/>
          <w:sz w:val="28"/>
          <w:szCs w:val="28"/>
        </w:rPr>
        <w:t>SOCRATE</w:t>
      </w:r>
      <w:r w:rsidR="00337697" w:rsidRPr="007A5F8F">
        <w:rPr>
          <w:rFonts w:ascii="Courier New" w:hAnsi="Courier New" w:cs="Courier New"/>
          <w:color w:val="0000FF"/>
          <w:sz w:val="28"/>
          <w:szCs w:val="28"/>
        </w:rPr>
        <w:t xml:space="preserve"> </w:t>
      </w:r>
      <w:r w:rsidR="00337697" w:rsidRPr="001B5D5C">
        <w:rPr>
          <w:i/>
          <w:color w:val="0000CC"/>
        </w:rPr>
        <w:t>ramène la vérité au discours</w:t>
      </w:r>
      <w:r w:rsidR="00337697" w:rsidRPr="007A5F8F">
        <w:rPr>
          <w:rFonts w:ascii="Courier New" w:hAnsi="Courier New" w:cs="Courier New"/>
          <w:sz w:val="28"/>
          <w:szCs w:val="28"/>
        </w:rPr>
        <w:t xml:space="preserve">. </w:t>
      </w:r>
    </w:p>
    <w:p w:rsidR="001B5D5C" w:rsidRDefault="001B5D5C" w:rsidP="00E81B9F">
      <w:pPr>
        <w:rPr>
          <w:rFonts w:ascii="Courier New" w:hAnsi="Courier New" w:cs="Courier New"/>
          <w:sz w:val="28"/>
          <w:szCs w:val="28"/>
        </w:rPr>
      </w:pPr>
    </w:p>
    <w:p w:rsidR="001B5D5C"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en somme, si l’on peut dire, le </w:t>
      </w:r>
      <w:r w:rsidR="001B5D5C">
        <w:rPr>
          <w:rFonts w:ascii="Courier New" w:hAnsi="Courier New" w:cs="Courier New"/>
          <w:sz w:val="28"/>
          <w:szCs w:val="28"/>
        </w:rPr>
        <w:t>« </w:t>
      </w:r>
      <w:r w:rsidRPr="001B5D5C">
        <w:rPr>
          <w:i/>
        </w:rPr>
        <w:t>supersophiste</w:t>
      </w:r>
      <w:r w:rsidR="001B5D5C">
        <w:rPr>
          <w:rFonts w:ascii="Courier New" w:hAnsi="Courier New" w:cs="Courier New"/>
          <w:sz w:val="28"/>
          <w:szCs w:val="28"/>
        </w:rPr>
        <w:t> »</w:t>
      </w:r>
      <w:r w:rsidRPr="007A5F8F">
        <w:rPr>
          <w:rFonts w:ascii="Courier New" w:hAnsi="Courier New" w:cs="Courier New"/>
          <w:sz w:val="28"/>
          <w:szCs w:val="28"/>
        </w:rPr>
        <w:t>, et c’est en quoi gît son mystère</w:t>
      </w:r>
      <w:r w:rsidR="001B5D5C">
        <w:rPr>
          <w:rFonts w:ascii="Courier New" w:hAnsi="Courier New" w:cs="Courier New"/>
          <w:sz w:val="28"/>
          <w:szCs w:val="28"/>
        </w:rPr>
        <w:t>,</w:t>
      </w:r>
      <w:r w:rsidRPr="007A5F8F">
        <w:rPr>
          <w:rFonts w:ascii="Courier New" w:hAnsi="Courier New" w:cs="Courier New"/>
          <w:sz w:val="28"/>
          <w:szCs w:val="28"/>
        </w:rPr>
        <w:t xml:space="preserve"> car s’il n’était que le </w:t>
      </w:r>
      <w:r w:rsidR="001B5D5C" w:rsidRPr="001B5D5C">
        <w:rPr>
          <w:i/>
        </w:rPr>
        <w:t>supersophiste</w:t>
      </w:r>
      <w:r w:rsidRPr="007A5F8F">
        <w:rPr>
          <w:rFonts w:ascii="Courier New" w:hAnsi="Courier New" w:cs="Courier New"/>
          <w:sz w:val="28"/>
          <w:szCs w:val="28"/>
        </w:rPr>
        <w:t xml:space="preserve"> il n’aurait rien engendré de plus </w:t>
      </w:r>
    </w:p>
    <w:p w:rsidR="001B5D5C" w:rsidRDefault="00337697" w:rsidP="00E81B9F">
      <w:pPr>
        <w:rPr>
          <w:rFonts w:ascii="Courier New" w:hAnsi="Courier New" w:cs="Courier New"/>
          <w:sz w:val="28"/>
          <w:szCs w:val="28"/>
        </w:rPr>
      </w:pPr>
      <w:r w:rsidRPr="007A5F8F">
        <w:rPr>
          <w:rFonts w:ascii="Courier New" w:hAnsi="Courier New" w:cs="Courier New"/>
          <w:sz w:val="28"/>
          <w:szCs w:val="28"/>
        </w:rPr>
        <w:t xml:space="preserve">que les </w:t>
      </w:r>
      <w:r w:rsidRPr="001B5D5C">
        <w:rPr>
          <w:i/>
        </w:rPr>
        <w:t>sophistes</w:t>
      </w:r>
      <w:r w:rsidRPr="007A5F8F">
        <w:rPr>
          <w:rFonts w:ascii="Courier New" w:hAnsi="Courier New" w:cs="Courier New"/>
          <w:sz w:val="28"/>
          <w:szCs w:val="28"/>
        </w:rPr>
        <w:t xml:space="preserve">, à savoir ce qu’il en reste,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Pr="001B5D5C">
        <w:rPr>
          <w:i/>
        </w:rPr>
        <w:t>une réputation douteuse</w:t>
      </w:r>
      <w:r w:rsidRPr="007A5F8F">
        <w:rPr>
          <w:rFonts w:ascii="Courier New" w:hAnsi="Courier New" w:cs="Courier New"/>
          <w:sz w:val="28"/>
          <w:szCs w:val="28"/>
        </w:rPr>
        <w:t>.</w:t>
      </w:r>
    </w:p>
    <w:p w:rsidR="001B5D5C" w:rsidRDefault="001B5D5C" w:rsidP="00E81B9F">
      <w:pPr>
        <w:pStyle w:val="Corpsdetexte"/>
        <w:rPr>
          <w:b w:val="0"/>
          <w:bCs w:val="0"/>
          <w:sz w:val="28"/>
          <w:szCs w:val="28"/>
        </w:rPr>
      </w:pPr>
    </w:p>
    <w:p w:rsidR="001B5D5C" w:rsidRDefault="00337697" w:rsidP="00E81B9F">
      <w:pPr>
        <w:pStyle w:val="Corpsdetexte"/>
        <w:rPr>
          <w:b w:val="0"/>
          <w:bCs w:val="0"/>
          <w:sz w:val="28"/>
          <w:szCs w:val="28"/>
        </w:rPr>
      </w:pPr>
      <w:r w:rsidRPr="007A5F8F">
        <w:rPr>
          <w:b w:val="0"/>
          <w:bCs w:val="0"/>
          <w:sz w:val="28"/>
          <w:szCs w:val="28"/>
        </w:rPr>
        <w:t xml:space="preserve">C’est justement quelque chose d’autre qu’un sujet temporel qui avait inspiré son action. </w:t>
      </w:r>
    </w:p>
    <w:p w:rsidR="004314C4" w:rsidRDefault="004314C4" w:rsidP="00E81B9F">
      <w:pPr>
        <w:pStyle w:val="Corpsdetexte"/>
        <w:rPr>
          <w:b w:val="0"/>
          <w:bCs w:val="0"/>
          <w:sz w:val="28"/>
          <w:szCs w:val="28"/>
        </w:rPr>
      </w:pPr>
    </w:p>
    <w:p w:rsidR="003F2699" w:rsidRDefault="00337697" w:rsidP="00E81B9F">
      <w:pPr>
        <w:pStyle w:val="Corpsdetexte"/>
        <w:rPr>
          <w:b w:val="0"/>
          <w:bCs w:val="0"/>
          <w:i/>
          <w:sz w:val="28"/>
          <w:szCs w:val="28"/>
        </w:rPr>
      </w:pPr>
      <w:r w:rsidRPr="007A5F8F">
        <w:rPr>
          <w:b w:val="0"/>
          <w:bCs w:val="0"/>
          <w:sz w:val="28"/>
          <w:szCs w:val="28"/>
        </w:rPr>
        <w:t>Et là nous en venons à l’</w:t>
      </w:r>
      <w:r w:rsidR="003F2699" w:rsidRPr="003F2699">
        <w:rPr>
          <w:rFonts w:ascii="Palatino Linotype" w:hAnsi="Palatino Linotype"/>
          <w:b w:val="0"/>
          <w:color w:val="0000CC"/>
          <w:sz w:val="28"/>
          <w:szCs w:val="28"/>
        </w:rPr>
        <w:t>ἀτοπία</w:t>
      </w:r>
      <w:r w:rsidR="003F2699" w:rsidRPr="003F2699">
        <w:rPr>
          <w:b w:val="0"/>
          <w:iCs/>
          <w:sz w:val="28"/>
          <w:szCs w:val="28"/>
        </w:rPr>
        <w:t xml:space="preserve"> </w:t>
      </w:r>
      <w:r w:rsidR="003F2699" w:rsidRPr="003F2699">
        <w:rPr>
          <w:rFonts w:ascii="Garamond" w:hAnsi="Garamond"/>
          <w:b w:val="0"/>
          <w:iCs/>
          <w:sz w:val="20"/>
          <w:szCs w:val="20"/>
        </w:rPr>
        <w:t>[atopia]</w:t>
      </w:r>
      <w:r w:rsidR="003F2699">
        <w:rPr>
          <w:b w:val="0"/>
          <w:bCs w:val="0"/>
          <w:sz w:val="28"/>
          <w:szCs w:val="28"/>
        </w:rPr>
        <w:t>,</w:t>
      </w:r>
      <w:r w:rsidRPr="003F2699">
        <w:rPr>
          <w:b w:val="0"/>
          <w:bCs w:val="0"/>
          <w:sz w:val="28"/>
          <w:szCs w:val="28"/>
        </w:rPr>
        <w:t xml:space="preserve"> </w:t>
      </w:r>
      <w:r w:rsidRPr="007A5F8F">
        <w:rPr>
          <w:b w:val="0"/>
          <w:bCs w:val="0"/>
          <w:sz w:val="28"/>
          <w:szCs w:val="28"/>
        </w:rPr>
        <w:t xml:space="preserve">à </w:t>
      </w:r>
      <w:r w:rsidRPr="003F2699">
        <w:rPr>
          <w:rFonts w:ascii="Times New Roman" w:hAnsi="Times New Roman" w:cs="Times New Roman"/>
          <w:b w:val="0"/>
          <w:bCs w:val="0"/>
          <w:i/>
        </w:rPr>
        <w:t>ce côté insituable</w:t>
      </w:r>
      <w:r w:rsidRPr="007A5F8F">
        <w:rPr>
          <w:b w:val="0"/>
          <w:bCs w:val="0"/>
          <w:i/>
          <w:sz w:val="28"/>
          <w:szCs w:val="28"/>
        </w:rPr>
        <w:t xml:space="preserve"> </w:t>
      </w:r>
    </w:p>
    <w:p w:rsidR="003F2699" w:rsidRDefault="00337697" w:rsidP="00E81B9F">
      <w:pPr>
        <w:pStyle w:val="Corpsdetexte"/>
        <w:rPr>
          <w:b w:val="0"/>
          <w:bCs w:val="0"/>
          <w:sz w:val="28"/>
          <w:szCs w:val="28"/>
        </w:rPr>
      </w:pPr>
      <w:r w:rsidRPr="007A5F8F">
        <w:rPr>
          <w:b w:val="0"/>
          <w:bCs w:val="0"/>
          <w:sz w:val="28"/>
          <w:szCs w:val="28"/>
        </w:rPr>
        <w:t xml:space="preserve">de SOCRATE qui est justement la question qui </w:t>
      </w:r>
    </w:p>
    <w:p w:rsidR="00EF4862" w:rsidRDefault="00337697" w:rsidP="00E81B9F">
      <w:pPr>
        <w:pStyle w:val="Corpsdetexte"/>
        <w:rPr>
          <w:b w:val="0"/>
          <w:bCs w:val="0"/>
          <w:i/>
          <w:sz w:val="28"/>
          <w:szCs w:val="28"/>
        </w:rPr>
      </w:pPr>
      <w:r w:rsidRPr="007A5F8F">
        <w:rPr>
          <w:b w:val="0"/>
          <w:bCs w:val="0"/>
          <w:sz w:val="28"/>
          <w:szCs w:val="28"/>
        </w:rPr>
        <w:t xml:space="preserve">nous intéresse quand nous y flairons quelque chose qui peut nous éclairer sur </w:t>
      </w:r>
      <w:r w:rsidR="003F2699" w:rsidRPr="007A5F8F">
        <w:rPr>
          <w:b w:val="0"/>
          <w:bCs w:val="0"/>
          <w:sz w:val="28"/>
          <w:szCs w:val="28"/>
        </w:rPr>
        <w:t>l’</w:t>
      </w:r>
      <w:r w:rsidR="003F2699" w:rsidRPr="003F2699">
        <w:rPr>
          <w:rFonts w:ascii="Palatino Linotype" w:hAnsi="Palatino Linotype"/>
          <w:b w:val="0"/>
          <w:color w:val="0000CC"/>
          <w:sz w:val="28"/>
          <w:szCs w:val="28"/>
        </w:rPr>
        <w:t>ἀτοπία</w:t>
      </w:r>
      <w:r w:rsidR="003F2699" w:rsidRPr="003F2699">
        <w:rPr>
          <w:b w:val="0"/>
          <w:iCs/>
          <w:sz w:val="28"/>
          <w:szCs w:val="28"/>
        </w:rPr>
        <w:t xml:space="preserve"> </w:t>
      </w:r>
      <w:r w:rsidR="003F2699" w:rsidRPr="003F2699">
        <w:rPr>
          <w:rFonts w:ascii="Garamond" w:hAnsi="Garamond"/>
          <w:b w:val="0"/>
          <w:iCs/>
          <w:sz w:val="20"/>
          <w:szCs w:val="20"/>
        </w:rPr>
        <w:t>[atopia]</w:t>
      </w:r>
      <w:r w:rsidRPr="007A5F8F">
        <w:rPr>
          <w:b w:val="0"/>
          <w:bCs w:val="0"/>
          <w:i/>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qui est exigible de nous</w:t>
      </w:r>
      <w:r w:rsidR="00BD6D66">
        <w:rPr>
          <w:b w:val="0"/>
          <w:bCs w:val="0"/>
          <w:sz w:val="28"/>
          <w:szCs w:val="28"/>
        </w:rPr>
        <w:t xml:space="preserve"> </w:t>
      </w:r>
      <w:r w:rsidR="00BD6D66" w:rsidRPr="00BD6D66">
        <w:rPr>
          <w:rFonts w:ascii="Garamond" w:hAnsi="Garamond"/>
          <w:b w:val="0"/>
          <w:bCs w:val="0"/>
          <w:color w:val="C00000"/>
          <w:sz w:val="18"/>
          <w:szCs w:val="18"/>
        </w:rPr>
        <w:t>[</w:t>
      </w:r>
      <w:r w:rsidR="00BD6D66">
        <w:rPr>
          <w:rFonts w:ascii="Garamond" w:hAnsi="Garamond"/>
          <w:b w:val="0"/>
          <w:bCs w:val="0"/>
          <w:color w:val="C00000"/>
          <w:sz w:val="18"/>
          <w:szCs w:val="18"/>
        </w:rPr>
        <w:t xml:space="preserve"> </w:t>
      </w:r>
      <w:r w:rsidR="00BD6D66" w:rsidRPr="00BD6D66">
        <w:rPr>
          <w:rFonts w:ascii="Garamond" w:hAnsi="Garamond"/>
          <w:b w:val="0"/>
          <w:bCs w:val="0"/>
          <w:color w:val="C00000"/>
          <w:sz w:val="18"/>
          <w:szCs w:val="18"/>
        </w:rPr>
        <w:t>analystes</w:t>
      </w:r>
      <w:r w:rsidR="00BD6D66">
        <w:rPr>
          <w:rFonts w:ascii="Garamond" w:hAnsi="Garamond"/>
          <w:b w:val="0"/>
          <w:bCs w:val="0"/>
          <w:color w:val="C00000"/>
          <w:sz w:val="18"/>
          <w:szCs w:val="18"/>
        </w:rPr>
        <w:t xml:space="preserve"> </w:t>
      </w:r>
      <w:r w:rsidR="00BD6D66" w:rsidRPr="00BD6D66">
        <w:rPr>
          <w:rFonts w:ascii="Garamond" w:hAnsi="Garamond"/>
          <w:b w:val="0"/>
          <w:bCs w:val="0"/>
          <w:color w:val="C00000"/>
          <w:sz w:val="18"/>
          <w:szCs w:val="18"/>
        </w:rPr>
        <w:t>]</w:t>
      </w:r>
      <w:r w:rsidRPr="007A5F8F">
        <w:rPr>
          <w:b w:val="0"/>
          <w:bCs w:val="0"/>
          <w:sz w:val="28"/>
          <w:szCs w:val="28"/>
        </w:rPr>
        <w:t>.</w:t>
      </w:r>
    </w:p>
    <w:p w:rsidR="003F2699" w:rsidRDefault="003F2699" w:rsidP="00E81B9F">
      <w:pPr>
        <w:rPr>
          <w:rFonts w:ascii="Courier New" w:hAnsi="Courier New" w:cs="Courier New"/>
          <w:sz w:val="28"/>
          <w:szCs w:val="28"/>
        </w:rPr>
      </w:pPr>
    </w:p>
    <w:p w:rsidR="003F2699"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cette </w:t>
      </w:r>
      <w:r w:rsidR="003F2699" w:rsidRPr="003F2699">
        <w:rPr>
          <w:rFonts w:ascii="Palatino Linotype" w:hAnsi="Palatino Linotype"/>
          <w:color w:val="0000CC"/>
          <w:sz w:val="28"/>
          <w:szCs w:val="28"/>
        </w:rPr>
        <w:t>ἀτοπία</w:t>
      </w:r>
      <w:r w:rsidR="003F2699" w:rsidRPr="003F2699">
        <w:rPr>
          <w:rFonts w:ascii="Courier New" w:hAnsi="Courier New" w:cs="Courier New"/>
          <w:iCs/>
          <w:sz w:val="28"/>
          <w:szCs w:val="28"/>
        </w:rPr>
        <w:t xml:space="preserve"> </w:t>
      </w:r>
      <w:r w:rsidR="003F2699" w:rsidRPr="003F2699">
        <w:rPr>
          <w:rFonts w:ascii="Garamond" w:hAnsi="Garamond" w:cs="Courier New"/>
          <w:iCs/>
          <w:sz w:val="20"/>
          <w:szCs w:val="20"/>
        </w:rPr>
        <w:t>[atopia]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ce </w:t>
      </w:r>
      <w:r w:rsidR="003F2699" w:rsidRPr="003F2699">
        <w:rPr>
          <w:rFonts w:ascii="Courier New" w:hAnsi="Courier New" w:cs="Courier New"/>
        </w:rPr>
        <w:t>« </w:t>
      </w:r>
      <w:r w:rsidRPr="003F2699">
        <w:rPr>
          <w:i/>
        </w:rPr>
        <w:t>nulle part</w:t>
      </w:r>
      <w:r w:rsidR="003F2699" w:rsidRPr="003F2699">
        <w:rPr>
          <w:i/>
        </w:rPr>
        <w:t xml:space="preserve">  </w:t>
      </w:r>
      <w:r w:rsidR="003F2699" w:rsidRPr="003F2699">
        <w:rPr>
          <w:rFonts w:ascii="Courier New" w:hAnsi="Courier New" w:cs="Courier New"/>
        </w:rPr>
        <w:t>»</w:t>
      </w:r>
      <w:r w:rsidRPr="003F2699">
        <w:rPr>
          <w:rFonts w:ascii="Courier New" w:hAnsi="Courier New" w:cs="Courier New"/>
          <w:i/>
        </w:rPr>
        <w:t xml:space="preserve"> </w:t>
      </w:r>
      <w:r w:rsidRPr="007A5F8F">
        <w:rPr>
          <w:rFonts w:ascii="Courier New" w:hAnsi="Courier New" w:cs="Courier New"/>
          <w:sz w:val="28"/>
          <w:szCs w:val="28"/>
        </w:rPr>
        <w:t>de son être qu’il a provoqué certainement</w:t>
      </w:r>
      <w:r w:rsidR="003F2699">
        <w:rPr>
          <w:rFonts w:ascii="Courier New" w:hAnsi="Courier New" w:cs="Courier New"/>
          <w:sz w:val="28"/>
          <w:szCs w:val="28"/>
        </w:rPr>
        <w:t>…</w:t>
      </w:r>
      <w:r w:rsidRPr="007A5F8F">
        <w:rPr>
          <w:rFonts w:ascii="Courier New" w:hAnsi="Courier New" w:cs="Courier New"/>
          <w:sz w:val="28"/>
          <w:szCs w:val="28"/>
        </w:rPr>
        <w:t xml:space="preserve"> </w:t>
      </w:r>
    </w:p>
    <w:p w:rsidR="003F2699" w:rsidRDefault="00337697" w:rsidP="00A307C5">
      <w:pPr>
        <w:ind w:firstLine="708"/>
        <w:rPr>
          <w:rFonts w:ascii="Courier New" w:hAnsi="Courier New" w:cs="Courier New"/>
          <w:sz w:val="28"/>
          <w:szCs w:val="28"/>
        </w:rPr>
      </w:pPr>
      <w:r w:rsidRPr="007A5F8F">
        <w:rPr>
          <w:rFonts w:ascii="Courier New" w:hAnsi="Courier New" w:cs="Courier New"/>
          <w:sz w:val="28"/>
          <w:szCs w:val="28"/>
        </w:rPr>
        <w:t xml:space="preserve">car l’histoire nous l’atteste </w:t>
      </w:r>
    </w:p>
    <w:p w:rsidR="003F2699" w:rsidRDefault="00A307C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cette lignée de recherches dont le sort est lié</w:t>
      </w:r>
      <w:r w:rsidR="003F2699">
        <w:rPr>
          <w:rFonts w:ascii="Courier New" w:hAnsi="Courier New" w:cs="Courier New"/>
          <w:sz w:val="28"/>
          <w:szCs w:val="28"/>
        </w:rPr>
        <w:t>,</w:t>
      </w:r>
      <w:r w:rsidR="00337697" w:rsidRPr="007A5F8F">
        <w:rPr>
          <w:rFonts w:ascii="Courier New" w:hAnsi="Courier New" w:cs="Courier New"/>
          <w:sz w:val="28"/>
          <w:szCs w:val="28"/>
        </w:rPr>
        <w:t xml:space="preserve"> </w:t>
      </w:r>
    </w:p>
    <w:p w:rsidR="00EF4862" w:rsidRDefault="00337697" w:rsidP="00E81B9F">
      <w:pPr>
        <w:rPr>
          <w:rFonts w:ascii="Courier New" w:hAnsi="Courier New" w:cs="Courier New"/>
          <w:sz w:val="28"/>
          <w:szCs w:val="28"/>
        </w:rPr>
      </w:pPr>
      <w:r w:rsidRPr="007A5F8F">
        <w:rPr>
          <w:rFonts w:ascii="Courier New" w:hAnsi="Courier New" w:cs="Courier New"/>
          <w:sz w:val="28"/>
          <w:szCs w:val="28"/>
        </w:rPr>
        <w:t>de façon très ambiguë</w:t>
      </w:r>
      <w:r w:rsidR="003F2699">
        <w:rPr>
          <w:rFonts w:ascii="Courier New" w:hAnsi="Courier New" w:cs="Courier New"/>
          <w:sz w:val="28"/>
          <w:szCs w:val="28"/>
        </w:rPr>
        <w:t>,</w:t>
      </w:r>
      <w:r w:rsidRPr="007A5F8F">
        <w:rPr>
          <w:rFonts w:ascii="Courier New" w:hAnsi="Courier New" w:cs="Courier New"/>
          <w:sz w:val="28"/>
          <w:szCs w:val="28"/>
        </w:rPr>
        <w:t xml:space="preserve"> à toute une histoire </w:t>
      </w:r>
    </w:p>
    <w:p w:rsidR="003F2699" w:rsidRDefault="00337697" w:rsidP="00E81B9F">
      <w:pPr>
        <w:rPr>
          <w:rFonts w:ascii="Courier New" w:hAnsi="Courier New" w:cs="Courier New"/>
          <w:sz w:val="28"/>
          <w:szCs w:val="28"/>
        </w:rPr>
      </w:pPr>
      <w:r w:rsidRPr="007A5F8F">
        <w:rPr>
          <w:rFonts w:ascii="Courier New" w:hAnsi="Courier New" w:cs="Courier New"/>
          <w:sz w:val="28"/>
          <w:szCs w:val="28"/>
        </w:rPr>
        <w:t xml:space="preserve">qu’on peut fragmenter : </w:t>
      </w:r>
    </w:p>
    <w:p w:rsidR="003F2699" w:rsidRDefault="003F2699" w:rsidP="00E81B9F">
      <w:pPr>
        <w:rPr>
          <w:rFonts w:ascii="Courier New" w:hAnsi="Courier New" w:cs="Courier New"/>
          <w:sz w:val="28"/>
          <w:szCs w:val="28"/>
        </w:rPr>
      </w:pPr>
    </w:p>
    <w:p w:rsidR="00A307C5" w:rsidRDefault="00337697" w:rsidP="003F2699">
      <w:pPr>
        <w:pStyle w:val="Paragraphedeliste"/>
        <w:numPr>
          <w:ilvl w:val="0"/>
          <w:numId w:val="2"/>
        </w:numPr>
        <w:rPr>
          <w:rFonts w:ascii="Courier New" w:hAnsi="Courier New" w:cs="Courier New"/>
          <w:sz w:val="28"/>
          <w:szCs w:val="28"/>
        </w:rPr>
      </w:pPr>
      <w:r w:rsidRPr="003F2699">
        <w:rPr>
          <w:rFonts w:ascii="Courier New" w:hAnsi="Courier New" w:cs="Courier New"/>
          <w:sz w:val="28"/>
          <w:szCs w:val="28"/>
        </w:rPr>
        <w:t xml:space="preserve">l’histoire de la conscience et comme on dit </w:t>
      </w:r>
    </w:p>
    <w:p w:rsidR="003F2699" w:rsidRDefault="00337697" w:rsidP="00A307C5">
      <w:pPr>
        <w:pStyle w:val="Paragraphedeliste"/>
        <w:rPr>
          <w:rFonts w:ascii="Courier New" w:hAnsi="Courier New" w:cs="Courier New"/>
          <w:sz w:val="28"/>
          <w:szCs w:val="28"/>
        </w:rPr>
      </w:pPr>
      <w:r w:rsidRPr="003F2699">
        <w:rPr>
          <w:rFonts w:ascii="Courier New" w:hAnsi="Courier New" w:cs="Courier New"/>
          <w:sz w:val="28"/>
          <w:szCs w:val="28"/>
        </w:rPr>
        <w:t>en termes modernes</w:t>
      </w:r>
      <w:r w:rsidR="003F2699">
        <w:rPr>
          <w:rFonts w:ascii="Courier New" w:hAnsi="Courier New" w:cs="Courier New"/>
          <w:sz w:val="28"/>
          <w:szCs w:val="28"/>
        </w:rPr>
        <w:t> :</w:t>
      </w:r>
      <w:r w:rsidRPr="003F2699">
        <w:rPr>
          <w:rFonts w:ascii="Courier New" w:hAnsi="Courier New" w:cs="Courier New"/>
          <w:sz w:val="28"/>
          <w:szCs w:val="28"/>
        </w:rPr>
        <w:t xml:space="preserve"> </w:t>
      </w:r>
    </w:p>
    <w:p w:rsidR="003F2699" w:rsidRDefault="003F2699" w:rsidP="003F2699">
      <w:pPr>
        <w:pStyle w:val="Paragraphedeliste"/>
        <w:rPr>
          <w:rFonts w:ascii="Courier New" w:hAnsi="Courier New" w:cs="Courier New"/>
          <w:sz w:val="28"/>
          <w:szCs w:val="28"/>
        </w:rPr>
      </w:pPr>
    </w:p>
    <w:p w:rsidR="003F2699" w:rsidRDefault="00337697" w:rsidP="003F2699">
      <w:pPr>
        <w:pStyle w:val="Paragraphedeliste"/>
        <w:numPr>
          <w:ilvl w:val="0"/>
          <w:numId w:val="2"/>
        </w:numPr>
        <w:rPr>
          <w:rFonts w:ascii="Courier New" w:hAnsi="Courier New" w:cs="Courier New"/>
          <w:sz w:val="28"/>
          <w:szCs w:val="28"/>
        </w:rPr>
      </w:pPr>
      <w:r w:rsidRPr="003F2699">
        <w:rPr>
          <w:rFonts w:ascii="Courier New" w:hAnsi="Courier New" w:cs="Courier New"/>
          <w:sz w:val="28"/>
          <w:szCs w:val="28"/>
        </w:rPr>
        <w:t xml:space="preserve">l’histoire de la religion… morale, politique </w:t>
      </w:r>
      <w:r w:rsidR="00EF4862">
        <w:rPr>
          <w:rFonts w:ascii="Courier New" w:hAnsi="Courier New" w:cs="Courier New"/>
          <w:sz w:val="28"/>
          <w:szCs w:val="28"/>
        </w:rPr>
        <w:t xml:space="preserve">                        </w:t>
      </w:r>
      <w:r w:rsidRPr="003F2699">
        <w:rPr>
          <w:rFonts w:ascii="Courier New" w:hAnsi="Courier New" w:cs="Courier New"/>
          <w:sz w:val="28"/>
          <w:szCs w:val="28"/>
        </w:rPr>
        <w:t xml:space="preserve">à la limite certes, et moindrement l’art. </w:t>
      </w:r>
    </w:p>
    <w:p w:rsidR="00337697" w:rsidRPr="003F2699" w:rsidRDefault="00337697" w:rsidP="003F2699">
      <w:pPr>
        <w:rPr>
          <w:rFonts w:ascii="Courier New" w:hAnsi="Courier New" w:cs="Courier New"/>
          <w:sz w:val="28"/>
          <w:szCs w:val="28"/>
        </w:rPr>
      </w:pPr>
      <w:r w:rsidRPr="003F2699">
        <w:rPr>
          <w:rFonts w:ascii="Courier New" w:hAnsi="Courier New" w:cs="Courier New"/>
          <w:sz w:val="28"/>
          <w:szCs w:val="28"/>
        </w:rPr>
        <w:lastRenderedPageBreak/>
        <w:t xml:space="preserve">Toute cette ligne </w:t>
      </w:r>
      <w:r w:rsidRPr="004314C4">
        <w:rPr>
          <w:i/>
        </w:rPr>
        <w:t>ambiguë</w:t>
      </w:r>
      <w:r w:rsidRPr="003F2699">
        <w:rPr>
          <w:rFonts w:ascii="Courier New" w:hAnsi="Courier New" w:cs="Courier New"/>
          <w:sz w:val="28"/>
          <w:szCs w:val="28"/>
        </w:rPr>
        <w:t>, dis</w:t>
      </w:r>
      <w:r w:rsidR="00BD6D66">
        <w:rPr>
          <w:rFonts w:ascii="Courier New" w:hAnsi="Courier New" w:cs="Courier New"/>
          <w:sz w:val="28"/>
          <w:szCs w:val="28"/>
        </w:rPr>
        <w:t>–</w:t>
      </w:r>
      <w:r w:rsidRPr="003F2699">
        <w:rPr>
          <w:rFonts w:ascii="Courier New" w:hAnsi="Courier New" w:cs="Courier New"/>
          <w:sz w:val="28"/>
          <w:szCs w:val="28"/>
        </w:rPr>
        <w:t xml:space="preserve">je, diffusée et vivante…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la désigner je n’aurais qu’à vous l’indiquer par la question la plus récemment renouvelée </w:t>
      </w:r>
      <w:r w:rsidR="00A307C5">
        <w:rPr>
          <w:rFonts w:ascii="Courier New" w:hAnsi="Courier New" w:cs="Courier New"/>
          <w:sz w:val="28"/>
          <w:szCs w:val="28"/>
        </w:rPr>
        <w:t xml:space="preserve">                     </w:t>
      </w:r>
      <w:r w:rsidRPr="007A5F8F">
        <w:rPr>
          <w:rFonts w:ascii="Courier New" w:hAnsi="Courier New" w:cs="Courier New"/>
          <w:sz w:val="28"/>
          <w:szCs w:val="28"/>
        </w:rPr>
        <w:t xml:space="preserve">par le plus récent imbécile : </w:t>
      </w:r>
      <w:r w:rsidRPr="003F2699">
        <w:rPr>
          <w:i/>
        </w:rPr>
        <w:t>Pourquoi des philosophes</w:t>
      </w:r>
      <w:r w:rsidRPr="007A5F8F">
        <w:rPr>
          <w:rStyle w:val="Caractredenotedebasdepage"/>
          <w:rFonts w:ascii="Courier New" w:hAnsi="Courier New" w:cs="Courier New"/>
          <w:sz w:val="28"/>
          <w:szCs w:val="28"/>
        </w:rPr>
        <w:t xml:space="preserve"> </w:t>
      </w:r>
      <w:r w:rsidRPr="007A5F8F">
        <w:rPr>
          <w:rStyle w:val="Caractredenotedebasdepage"/>
          <w:b/>
          <w:bCs/>
          <w:color w:val="FF3300"/>
          <w:sz w:val="28"/>
          <w:szCs w:val="28"/>
        </w:rPr>
        <w:footnoteReference w:id="67"/>
      </w:r>
      <w:r w:rsidRPr="007A5F8F">
        <w:rPr>
          <w:rFonts w:ascii="Courier New" w:hAnsi="Courier New" w:cs="Courier New"/>
          <w:sz w:val="28"/>
          <w:szCs w:val="28"/>
        </w:rPr>
        <w:t xml:space="preserve"> </w:t>
      </w:r>
    </w:p>
    <w:p w:rsidR="003F2699" w:rsidRPr="00EF4862" w:rsidRDefault="00337697" w:rsidP="00E81B9F">
      <w:pPr>
        <w:rPr>
          <w:rFonts w:ascii="Courier New" w:hAnsi="Courier New" w:cs="Courier New"/>
          <w:i/>
        </w:rPr>
      </w:pPr>
      <w:r w:rsidRPr="007A5F8F">
        <w:rPr>
          <w:rFonts w:ascii="Courier New" w:hAnsi="Courier New" w:cs="Courier New"/>
          <w:sz w:val="28"/>
          <w:szCs w:val="28"/>
        </w:rPr>
        <w:t>…si</w:t>
      </w:r>
      <w:r w:rsidRPr="007A5F8F">
        <w:rPr>
          <w:rFonts w:ascii="Courier New" w:hAnsi="Courier New" w:cs="Courier New"/>
          <w:i/>
          <w:sz w:val="28"/>
          <w:szCs w:val="28"/>
        </w:rPr>
        <w:t xml:space="preserve"> </w:t>
      </w:r>
      <w:r w:rsidRPr="007A5F8F">
        <w:rPr>
          <w:rFonts w:ascii="Courier New" w:hAnsi="Courier New" w:cs="Courier New"/>
          <w:sz w:val="28"/>
          <w:szCs w:val="28"/>
        </w:rPr>
        <w:t>nous ne la sentions</w:t>
      </w:r>
      <w:r w:rsidR="003F2699">
        <w:rPr>
          <w:rFonts w:ascii="Courier New" w:hAnsi="Courier New" w:cs="Courier New"/>
          <w:sz w:val="28"/>
          <w:szCs w:val="28"/>
        </w:rPr>
        <w:t xml:space="preserve"> </w:t>
      </w:r>
      <w:r w:rsidR="004314C4">
        <w:rPr>
          <w:rFonts w:ascii="Courier New" w:hAnsi="Courier New" w:cs="Courier New"/>
          <w:sz w:val="28"/>
          <w:szCs w:val="28"/>
        </w:rPr>
        <w:t>–</w:t>
      </w:r>
      <w:r w:rsidRPr="007A5F8F">
        <w:rPr>
          <w:rFonts w:ascii="Courier New" w:hAnsi="Courier New" w:cs="Courier New"/>
          <w:sz w:val="28"/>
          <w:szCs w:val="28"/>
        </w:rPr>
        <w:t xml:space="preserve"> cette lignée</w:t>
      </w:r>
      <w:r w:rsidR="003F2699">
        <w:rPr>
          <w:rFonts w:ascii="Courier New" w:hAnsi="Courier New" w:cs="Courier New"/>
          <w:sz w:val="28"/>
          <w:szCs w:val="28"/>
        </w:rPr>
        <w:t xml:space="preserve"> </w:t>
      </w:r>
      <w:r w:rsidR="004314C4">
        <w:rPr>
          <w:rFonts w:ascii="Courier New" w:hAnsi="Courier New" w:cs="Courier New"/>
          <w:sz w:val="28"/>
          <w:szCs w:val="28"/>
        </w:rPr>
        <w:t>–</w:t>
      </w:r>
      <w:r w:rsidRPr="007A5F8F">
        <w:rPr>
          <w:rFonts w:ascii="Courier New" w:hAnsi="Courier New" w:cs="Courier New"/>
          <w:sz w:val="28"/>
          <w:szCs w:val="28"/>
        </w:rPr>
        <w:t xml:space="preserve"> solidaire d’une flamme transmise</w:t>
      </w:r>
      <w:r w:rsidR="00EF4862">
        <w:rPr>
          <w:rFonts w:ascii="Courier New" w:hAnsi="Courier New" w:cs="Courier New"/>
          <w:sz w:val="28"/>
          <w:szCs w:val="28"/>
        </w:rPr>
        <w:t xml:space="preserve">, </w:t>
      </w:r>
      <w:r w:rsidRPr="007A5F8F">
        <w:rPr>
          <w:rFonts w:ascii="Courier New" w:hAnsi="Courier New" w:cs="Courier New"/>
          <w:sz w:val="28"/>
          <w:szCs w:val="28"/>
        </w:rPr>
        <w:t>en fait</w:t>
      </w:r>
      <w:r w:rsidR="00A307C5">
        <w:rPr>
          <w:rFonts w:ascii="Courier New" w:hAnsi="Courier New" w:cs="Courier New"/>
          <w:sz w:val="28"/>
          <w:szCs w:val="28"/>
        </w:rPr>
        <w:t>,</w:t>
      </w:r>
      <w:r w:rsidRPr="007A5F8F">
        <w:rPr>
          <w:rFonts w:ascii="Courier New" w:hAnsi="Courier New" w:cs="Courier New"/>
          <w:sz w:val="28"/>
          <w:szCs w:val="28"/>
        </w:rPr>
        <w:t xml:space="preserve"> elle</w:t>
      </w:r>
      <w:r w:rsidR="00A307C5">
        <w:rPr>
          <w:rFonts w:ascii="Courier New" w:hAnsi="Courier New" w:cs="Courier New"/>
          <w:sz w:val="28"/>
          <w:szCs w:val="28"/>
        </w:rPr>
        <w:t>,</w:t>
      </w:r>
      <w:r w:rsidRPr="007A5F8F">
        <w:rPr>
          <w:rFonts w:ascii="Courier New" w:hAnsi="Courier New" w:cs="Courier New"/>
          <w:sz w:val="28"/>
          <w:szCs w:val="28"/>
        </w:rPr>
        <w:t xml:space="preserve"> </w:t>
      </w:r>
      <w:r w:rsidRPr="00EF4862">
        <w:rPr>
          <w:rFonts w:ascii="Courier New" w:hAnsi="Courier New" w:cs="Courier New"/>
          <w:i/>
        </w:rPr>
        <w:t xml:space="preserve">étrangère </w:t>
      </w:r>
    </w:p>
    <w:p w:rsidR="00EF4862" w:rsidRDefault="00337697" w:rsidP="00E81B9F">
      <w:pPr>
        <w:rPr>
          <w:rFonts w:ascii="Courier New" w:hAnsi="Courier New" w:cs="Courier New"/>
          <w:sz w:val="28"/>
          <w:szCs w:val="28"/>
        </w:rPr>
      </w:pPr>
      <w:r w:rsidRPr="00EF4862">
        <w:rPr>
          <w:rFonts w:ascii="Courier New" w:hAnsi="Courier New" w:cs="Courier New"/>
          <w:i/>
        </w:rPr>
        <w:t>à tout ce qu’elle éclaire</w:t>
      </w:r>
      <w:r w:rsidRPr="007A5F8F">
        <w:rPr>
          <w:rFonts w:ascii="Courier New" w:hAnsi="Courier New" w:cs="Courier New"/>
          <w:sz w:val="28"/>
          <w:szCs w:val="28"/>
        </w:rPr>
        <w:t>, fût</w:t>
      </w:r>
      <w:r w:rsidR="00454FCC">
        <w:rPr>
          <w:rFonts w:ascii="Courier New" w:hAnsi="Courier New" w:cs="Courier New"/>
          <w:sz w:val="28"/>
          <w:szCs w:val="28"/>
        </w:rPr>
        <w:t>–</w:t>
      </w:r>
      <w:r w:rsidRPr="007A5F8F">
        <w:rPr>
          <w:rFonts w:ascii="Courier New" w:hAnsi="Courier New" w:cs="Courier New"/>
          <w:sz w:val="28"/>
          <w:szCs w:val="28"/>
        </w:rPr>
        <w:t xml:space="preserve">ce </w:t>
      </w:r>
      <w:r w:rsidR="003F2699">
        <w:rPr>
          <w:rFonts w:ascii="Courier New" w:hAnsi="Courier New" w:cs="Courier New"/>
          <w:sz w:val="28"/>
          <w:szCs w:val="28"/>
        </w:rPr>
        <w:t>« </w:t>
      </w:r>
      <w:r w:rsidRPr="00F503BD">
        <w:rPr>
          <w:i/>
          <w:color w:val="0000CC"/>
        </w:rPr>
        <w:t>le bien</w:t>
      </w:r>
      <w:r w:rsidR="003F2699">
        <w:rPr>
          <w:rFonts w:ascii="Courier New" w:hAnsi="Courier New" w:cs="Courier New"/>
          <w:sz w:val="28"/>
          <w:szCs w:val="28"/>
        </w:rPr>
        <w:t> »</w:t>
      </w:r>
      <w:r w:rsidRPr="007A5F8F">
        <w:rPr>
          <w:rFonts w:ascii="Courier New" w:hAnsi="Courier New" w:cs="Courier New"/>
          <w:sz w:val="28"/>
          <w:szCs w:val="28"/>
        </w:rPr>
        <w:t xml:space="preserve">, </w:t>
      </w:r>
      <w:r w:rsidR="003F2699">
        <w:rPr>
          <w:rFonts w:ascii="Courier New" w:hAnsi="Courier New" w:cs="Courier New"/>
          <w:sz w:val="28"/>
          <w:szCs w:val="28"/>
        </w:rPr>
        <w:t>« </w:t>
      </w:r>
      <w:r w:rsidRPr="00F503BD">
        <w:rPr>
          <w:i/>
          <w:color w:val="0000CC"/>
        </w:rPr>
        <w:t>le beau</w:t>
      </w:r>
      <w:r w:rsidR="003F2699">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F2699" w:rsidP="00E81B9F">
      <w:pPr>
        <w:rPr>
          <w:rFonts w:ascii="Courier New" w:hAnsi="Courier New" w:cs="Courier New"/>
          <w:sz w:val="28"/>
          <w:szCs w:val="28"/>
        </w:rPr>
      </w:pPr>
      <w:r>
        <w:rPr>
          <w:rFonts w:ascii="Courier New" w:hAnsi="Courier New" w:cs="Courier New"/>
          <w:sz w:val="28"/>
          <w:szCs w:val="28"/>
        </w:rPr>
        <w:t>« </w:t>
      </w:r>
      <w:r w:rsidR="00337697" w:rsidRPr="00F503BD">
        <w:rPr>
          <w:i/>
          <w:color w:val="0000CC"/>
        </w:rPr>
        <w:t>le vrai</w:t>
      </w:r>
      <w:r>
        <w:rPr>
          <w:rFonts w:ascii="Courier New" w:hAnsi="Courier New" w:cs="Courier New"/>
          <w:sz w:val="28"/>
          <w:szCs w:val="28"/>
        </w:rPr>
        <w:t> »</w:t>
      </w:r>
      <w:r w:rsidR="00337697" w:rsidRPr="007A5F8F">
        <w:rPr>
          <w:rFonts w:ascii="Courier New" w:hAnsi="Courier New" w:cs="Courier New"/>
          <w:sz w:val="28"/>
          <w:szCs w:val="28"/>
        </w:rPr>
        <w:t xml:space="preserve">, </w:t>
      </w:r>
      <w:r>
        <w:rPr>
          <w:rFonts w:ascii="Courier New" w:hAnsi="Courier New" w:cs="Courier New"/>
          <w:sz w:val="28"/>
          <w:szCs w:val="28"/>
        </w:rPr>
        <w:t>« </w:t>
      </w:r>
      <w:r w:rsidR="00337697" w:rsidRPr="00F503BD">
        <w:rPr>
          <w:i/>
          <w:color w:val="0000CC"/>
        </w:rPr>
        <w:t>le même</w:t>
      </w:r>
      <w:r>
        <w:rPr>
          <w:rFonts w:ascii="Courier New" w:hAnsi="Courier New" w:cs="Courier New"/>
          <w:sz w:val="28"/>
          <w:szCs w:val="28"/>
        </w:rPr>
        <w:t> »</w:t>
      </w:r>
      <w:r w:rsidR="00337697" w:rsidRPr="007A5F8F">
        <w:rPr>
          <w:rFonts w:ascii="Courier New" w:hAnsi="Courier New" w:cs="Courier New"/>
          <w:sz w:val="28"/>
          <w:szCs w:val="28"/>
        </w:rPr>
        <w:t>, dont elle se targue de s’occuper.</w:t>
      </w:r>
    </w:p>
    <w:p w:rsidR="00F503BD" w:rsidRDefault="00F503BD" w:rsidP="00E81B9F">
      <w:pPr>
        <w:rPr>
          <w:rFonts w:ascii="Courier New" w:hAnsi="Courier New" w:cs="Courier New"/>
          <w:sz w:val="28"/>
          <w:szCs w:val="28"/>
        </w:rPr>
      </w:pPr>
    </w:p>
    <w:p w:rsidR="00F503BD" w:rsidRDefault="00337697" w:rsidP="00E81B9F">
      <w:pPr>
        <w:rPr>
          <w:rFonts w:ascii="Courier New" w:hAnsi="Courier New" w:cs="Courier New"/>
          <w:sz w:val="28"/>
          <w:szCs w:val="28"/>
        </w:rPr>
      </w:pPr>
      <w:r w:rsidRPr="007A5F8F">
        <w:rPr>
          <w:rFonts w:ascii="Courier New" w:hAnsi="Courier New" w:cs="Courier New"/>
          <w:sz w:val="28"/>
          <w:szCs w:val="28"/>
        </w:rPr>
        <w:t>Si on essaye de lire</w:t>
      </w:r>
      <w:r w:rsidR="00F503BD">
        <w:rPr>
          <w:rFonts w:ascii="Courier New" w:hAnsi="Courier New" w:cs="Courier New"/>
          <w:sz w:val="28"/>
          <w:szCs w:val="28"/>
        </w:rPr>
        <w:t xml:space="preserve">, </w:t>
      </w:r>
      <w:r w:rsidRPr="007A5F8F">
        <w:rPr>
          <w:rFonts w:ascii="Courier New" w:hAnsi="Courier New" w:cs="Courier New"/>
          <w:sz w:val="28"/>
          <w:szCs w:val="28"/>
        </w:rPr>
        <w:t>à travers les témoignages proches comme à travers les effets éloignés</w:t>
      </w:r>
      <w:r w:rsidR="00F503BD">
        <w:rPr>
          <w:rFonts w:ascii="Courier New" w:hAnsi="Courier New" w:cs="Courier New"/>
          <w:sz w:val="28"/>
          <w:szCs w:val="28"/>
        </w:rPr>
        <w:t>…</w:t>
      </w:r>
      <w:r w:rsidRPr="007A5F8F">
        <w:rPr>
          <w:rFonts w:ascii="Courier New" w:hAnsi="Courier New" w:cs="Courier New"/>
          <w:sz w:val="28"/>
          <w:szCs w:val="28"/>
        </w:rPr>
        <w:t xml:space="preserve"> </w:t>
      </w:r>
    </w:p>
    <w:p w:rsidR="00F503BD" w:rsidRDefault="00EF4862" w:rsidP="00F503BD">
      <w:pPr>
        <w:ind w:firstLine="708"/>
        <w:rPr>
          <w:rFonts w:ascii="Courier New" w:hAnsi="Courier New" w:cs="Courier New"/>
          <w:sz w:val="28"/>
          <w:szCs w:val="28"/>
        </w:rPr>
      </w:pPr>
      <w:r>
        <w:rPr>
          <w:rFonts w:ascii="Courier New" w:hAnsi="Courier New" w:cs="Courier New"/>
          <w:sz w:val="28"/>
          <w:szCs w:val="28"/>
        </w:rPr>
        <w:t>« </w:t>
      </w:r>
      <w:r w:rsidR="00337697" w:rsidRPr="007A5F8F">
        <w:rPr>
          <w:rFonts w:ascii="Courier New" w:hAnsi="Courier New" w:cs="Courier New"/>
          <w:sz w:val="28"/>
          <w:szCs w:val="28"/>
        </w:rPr>
        <w:t>proches</w:t>
      </w:r>
      <w:r>
        <w:rPr>
          <w:rFonts w:ascii="Courier New" w:hAnsi="Courier New" w:cs="Courier New"/>
          <w:sz w:val="28"/>
          <w:szCs w:val="28"/>
        </w:rPr>
        <w:t> »</w:t>
      </w:r>
      <w:r w:rsidR="00337697" w:rsidRPr="007A5F8F">
        <w:rPr>
          <w:rFonts w:ascii="Courier New" w:hAnsi="Courier New" w:cs="Courier New"/>
          <w:sz w:val="28"/>
          <w:szCs w:val="28"/>
        </w:rPr>
        <w:t>, je veux dire</w:t>
      </w:r>
      <w:r>
        <w:rPr>
          <w:rFonts w:ascii="Courier New" w:hAnsi="Courier New" w:cs="Courier New"/>
          <w:sz w:val="28"/>
          <w:szCs w:val="28"/>
        </w:rPr>
        <w:t> :</w:t>
      </w:r>
      <w:r w:rsidR="00337697" w:rsidRPr="007A5F8F">
        <w:rPr>
          <w:rFonts w:ascii="Courier New" w:hAnsi="Courier New" w:cs="Courier New"/>
          <w:sz w:val="28"/>
          <w:szCs w:val="28"/>
        </w:rPr>
        <w:t xml:space="preserve"> dans l’histoire</w:t>
      </w:r>
    </w:p>
    <w:p w:rsidR="00F503BD" w:rsidRDefault="00F503B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comme à travers ses effets encore là, la descendance socratique, il peut nous venir en effet la formule d’</w:t>
      </w:r>
      <w:r w:rsidR="00BD6D66">
        <w:rPr>
          <w:rFonts w:ascii="Courier New" w:hAnsi="Courier New" w:cs="Courier New"/>
          <w:sz w:val="28"/>
          <w:szCs w:val="28"/>
        </w:rPr>
        <w:t>« </w:t>
      </w:r>
      <w:r w:rsidR="00337697" w:rsidRPr="00BD6D66">
        <w:rPr>
          <w:i/>
          <w:color w:val="0000CC"/>
        </w:rPr>
        <w:t>une sorte</w:t>
      </w:r>
      <w:r w:rsidR="00337697" w:rsidRPr="00F503BD">
        <w:rPr>
          <w:i/>
          <w:color w:val="0000CC"/>
        </w:rPr>
        <w:t xml:space="preserve"> de perversion sans objet</w:t>
      </w:r>
      <w:r>
        <w:rPr>
          <w:rFonts w:ascii="Courier New" w:hAnsi="Courier New" w:cs="Courier New"/>
          <w:sz w:val="28"/>
          <w:szCs w:val="28"/>
        </w:rPr>
        <w:t> »</w:t>
      </w:r>
      <w:r w:rsidR="00337697" w:rsidRPr="007A5F8F">
        <w:rPr>
          <w:rFonts w:ascii="Courier New" w:hAnsi="Courier New" w:cs="Courier New"/>
          <w:sz w:val="28"/>
          <w:szCs w:val="28"/>
        </w:rPr>
        <w:t xml:space="preserve">. </w:t>
      </w:r>
    </w:p>
    <w:p w:rsidR="00F503BD" w:rsidRDefault="00F503BD"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t>Et</w:t>
      </w:r>
      <w:r w:rsidR="00BD6D66">
        <w:rPr>
          <w:rFonts w:ascii="Courier New" w:hAnsi="Courier New" w:cs="Courier New"/>
          <w:sz w:val="28"/>
          <w:szCs w:val="28"/>
        </w:rPr>
        <w:t>,</w:t>
      </w:r>
      <w:r w:rsidRPr="007A5F8F">
        <w:rPr>
          <w:rFonts w:ascii="Courier New" w:hAnsi="Courier New" w:cs="Courier New"/>
          <w:sz w:val="28"/>
          <w:szCs w:val="28"/>
        </w:rPr>
        <w:t xml:space="preserve"> à la vérité, quand on s’efforce d’accommoder, d’approcher, d’imaginer, de se fixer sur ce que pouvait être effectivement ce personnage</w:t>
      </w:r>
      <w:r w:rsidR="00F503BD">
        <w:rPr>
          <w:rFonts w:ascii="Courier New" w:hAnsi="Courier New" w:cs="Courier New"/>
          <w:sz w:val="28"/>
          <w:szCs w:val="28"/>
        </w:rPr>
        <w:t>,</w:t>
      </w:r>
      <w:r w:rsidRPr="007A5F8F">
        <w:rPr>
          <w:rFonts w:ascii="Courier New" w:hAnsi="Courier New" w:cs="Courier New"/>
          <w:sz w:val="28"/>
          <w:szCs w:val="28"/>
        </w:rPr>
        <w:t xml:space="preserve"> croyez</w:t>
      </w:r>
      <w:r w:rsidR="00454FCC">
        <w:rPr>
          <w:rFonts w:ascii="Courier New" w:hAnsi="Courier New" w:cs="Courier New"/>
          <w:sz w:val="28"/>
          <w:szCs w:val="28"/>
        </w:rPr>
        <w:t>–</w:t>
      </w:r>
      <w:r w:rsidRPr="007A5F8F">
        <w:rPr>
          <w:rFonts w:ascii="Courier New" w:hAnsi="Courier New" w:cs="Courier New"/>
          <w:sz w:val="28"/>
          <w:szCs w:val="28"/>
        </w:rPr>
        <w:t xml:space="preserve">moi, c’est fatigant et l’effet de cette fatigue, je crois que je ne pourrais mieux le formuler que sous </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les mots qui me sont venus un de ces dimanches soir : </w:t>
      </w:r>
    </w:p>
    <w:p w:rsidR="00337697" w:rsidRPr="007A5F8F" w:rsidRDefault="00F503BD" w:rsidP="00E81B9F">
      <w:pPr>
        <w:rPr>
          <w:rFonts w:ascii="Courier New" w:hAnsi="Courier New" w:cs="Courier New"/>
          <w:sz w:val="28"/>
          <w:szCs w:val="28"/>
        </w:rPr>
      </w:pPr>
      <w:r>
        <w:rPr>
          <w:rFonts w:ascii="Courier New" w:hAnsi="Courier New" w:cs="Courier New"/>
          <w:sz w:val="28"/>
          <w:szCs w:val="28"/>
        </w:rPr>
        <w:t>« </w:t>
      </w:r>
      <w:r w:rsidR="00337697" w:rsidRPr="00F503BD">
        <w:rPr>
          <w:i/>
        </w:rPr>
        <w:t>ce S</w:t>
      </w:r>
      <w:r w:rsidR="00A307C5" w:rsidRPr="00F503BD">
        <w:rPr>
          <w:i/>
        </w:rPr>
        <w:t>ocrate</w:t>
      </w:r>
      <w:r w:rsidR="00337697" w:rsidRPr="00F503BD">
        <w:rPr>
          <w:i/>
        </w:rPr>
        <w:t xml:space="preserve"> me tue !</w:t>
      </w:r>
      <w:r>
        <w:rPr>
          <w:rFonts w:ascii="Courier New" w:hAnsi="Courier New" w:cs="Courier New"/>
          <w:sz w:val="28"/>
          <w:szCs w:val="28"/>
        </w:rPr>
        <w:t> »</w:t>
      </w:r>
      <w:r w:rsidR="00A307C5">
        <w:rPr>
          <w:rFonts w:ascii="Courier New" w:hAnsi="Courier New" w:cs="Courier New"/>
          <w:sz w:val="28"/>
          <w:szCs w:val="28"/>
        </w:rPr>
        <w:t xml:space="preserve">. </w:t>
      </w:r>
      <w:r w:rsidR="00337697" w:rsidRPr="007A5F8F">
        <w:rPr>
          <w:rFonts w:ascii="Courier New" w:hAnsi="Courier New" w:cs="Courier New"/>
          <w:sz w:val="28"/>
          <w:szCs w:val="28"/>
        </w:rPr>
        <w:t>Chose curieuse, je me suis réveillé le lendemain matin infiniment plus gaillard.</w:t>
      </w:r>
    </w:p>
    <w:p w:rsidR="00337697" w:rsidRPr="007A5F8F" w:rsidRDefault="00337697" w:rsidP="00E81B9F">
      <w:pPr>
        <w:rPr>
          <w:rFonts w:ascii="Courier New" w:hAnsi="Courier New" w:cs="Courier New"/>
          <w:sz w:val="28"/>
          <w:szCs w:val="28"/>
        </w:rPr>
      </w:pPr>
    </w:p>
    <w:p w:rsidR="00F503BD" w:rsidRDefault="00337697" w:rsidP="00E81B9F">
      <w:pPr>
        <w:rPr>
          <w:rFonts w:ascii="Courier New" w:hAnsi="Courier New" w:cs="Courier New"/>
          <w:sz w:val="28"/>
          <w:szCs w:val="28"/>
        </w:rPr>
      </w:pPr>
      <w:r w:rsidRPr="007A5F8F">
        <w:rPr>
          <w:rFonts w:ascii="Courier New" w:hAnsi="Courier New" w:cs="Courier New"/>
          <w:sz w:val="28"/>
          <w:szCs w:val="28"/>
        </w:rPr>
        <w:t>Il semble tout de même</w:t>
      </w:r>
      <w:r w:rsidR="00F503BD">
        <w:rPr>
          <w:rFonts w:ascii="Courier New" w:hAnsi="Courier New" w:cs="Courier New"/>
          <w:sz w:val="28"/>
          <w:szCs w:val="28"/>
        </w:rPr>
        <w:t>…</w:t>
      </w:r>
    </w:p>
    <w:p w:rsidR="00F503BD" w:rsidRDefault="00337697" w:rsidP="00F503BD">
      <w:pPr>
        <w:ind w:firstLine="708"/>
        <w:rPr>
          <w:rFonts w:ascii="Courier New" w:hAnsi="Courier New" w:cs="Courier New"/>
          <w:sz w:val="28"/>
          <w:szCs w:val="28"/>
        </w:rPr>
      </w:pPr>
      <w:r w:rsidRPr="007A5F8F">
        <w:rPr>
          <w:rFonts w:ascii="Courier New" w:hAnsi="Courier New" w:cs="Courier New"/>
          <w:sz w:val="28"/>
          <w:szCs w:val="28"/>
        </w:rPr>
        <w:t>pour essayer là</w:t>
      </w:r>
      <w:r w:rsidR="00454FCC">
        <w:rPr>
          <w:rFonts w:ascii="Courier New" w:hAnsi="Courier New" w:cs="Courier New"/>
          <w:sz w:val="28"/>
          <w:szCs w:val="28"/>
        </w:rPr>
        <w:t>–</w:t>
      </w:r>
      <w:r w:rsidRPr="007A5F8F">
        <w:rPr>
          <w:rFonts w:ascii="Courier New" w:hAnsi="Courier New" w:cs="Courier New"/>
          <w:sz w:val="28"/>
          <w:szCs w:val="28"/>
        </w:rPr>
        <w:t>dessus de dire des choses</w:t>
      </w:r>
    </w:p>
    <w:p w:rsidR="00F503BD" w:rsidRDefault="00F503B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impossible de ne pas partir en prenant </w:t>
      </w:r>
      <w:r w:rsidR="00337697" w:rsidRPr="00F503BD">
        <w:rPr>
          <w:i/>
        </w:rPr>
        <w:t>au pied de la lettre</w:t>
      </w:r>
      <w:r w:rsidR="00337697" w:rsidRPr="007A5F8F">
        <w:rPr>
          <w:rFonts w:ascii="Courier New" w:hAnsi="Courier New" w:cs="Courier New"/>
          <w:sz w:val="28"/>
          <w:szCs w:val="28"/>
        </w:rPr>
        <w:t xml:space="preserve"> </w:t>
      </w:r>
    </w:p>
    <w:p w:rsidR="00F503BD"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nous est attesté de la part de l’entourage </w:t>
      </w:r>
    </w:p>
    <w:p w:rsidR="00F503BD" w:rsidRDefault="00337697" w:rsidP="00E81B9F">
      <w:pPr>
        <w:rPr>
          <w:rFonts w:ascii="Courier New" w:hAnsi="Courier New" w:cs="Courier New"/>
          <w:sz w:val="28"/>
          <w:szCs w:val="28"/>
        </w:rPr>
      </w:pPr>
      <w:r w:rsidRPr="007A5F8F">
        <w:rPr>
          <w:rFonts w:ascii="Courier New" w:hAnsi="Courier New" w:cs="Courier New"/>
          <w:sz w:val="28"/>
          <w:szCs w:val="28"/>
        </w:rPr>
        <w:t>de SOCRATE</w:t>
      </w:r>
      <w:r w:rsidR="00F503BD">
        <w:rPr>
          <w:rFonts w:ascii="Courier New" w:hAnsi="Courier New" w:cs="Courier New"/>
          <w:sz w:val="28"/>
          <w:szCs w:val="28"/>
        </w:rPr>
        <w:t>…</w:t>
      </w:r>
      <w:r w:rsidRPr="007A5F8F">
        <w:rPr>
          <w:rFonts w:ascii="Courier New" w:hAnsi="Courier New" w:cs="Courier New"/>
          <w:sz w:val="28"/>
          <w:szCs w:val="28"/>
        </w:rPr>
        <w:t xml:space="preserve"> </w:t>
      </w:r>
    </w:p>
    <w:p w:rsidR="00F503BD" w:rsidRDefault="00337697" w:rsidP="00F503BD">
      <w:pPr>
        <w:ind w:firstLine="708"/>
        <w:rPr>
          <w:rFonts w:ascii="Courier New" w:hAnsi="Courier New" w:cs="Courier New"/>
          <w:sz w:val="28"/>
          <w:szCs w:val="28"/>
        </w:rPr>
      </w:pPr>
      <w:r w:rsidRPr="007A5F8F">
        <w:rPr>
          <w:rFonts w:ascii="Courier New" w:hAnsi="Courier New" w:cs="Courier New"/>
          <w:sz w:val="28"/>
          <w:szCs w:val="28"/>
        </w:rPr>
        <w:t>et ceci encore à la veille de sa mort</w:t>
      </w:r>
    </w:p>
    <w:p w:rsidR="00F503BD" w:rsidRDefault="00F503B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qu’il est celui qui a dit que somme toute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F503BD">
        <w:rPr>
          <w:i/>
        </w:rPr>
        <w:t>nous ne saurions rien craindre d’une mort dont nous ne savons rien</w:t>
      </w:r>
      <w:r w:rsidRPr="007A5F8F">
        <w:rPr>
          <w:rFonts w:ascii="Courier New" w:hAnsi="Courier New" w:cs="Courier New"/>
          <w:sz w:val="28"/>
          <w:szCs w:val="28"/>
        </w:rPr>
        <w:t xml:space="preserve">. </w:t>
      </w:r>
    </w:p>
    <w:p w:rsidR="00A307C5" w:rsidRDefault="00A307C5" w:rsidP="00E81B9F">
      <w:pPr>
        <w:rPr>
          <w:rFonts w:ascii="Courier New" w:hAnsi="Courier New" w:cs="Courier New"/>
          <w:sz w:val="28"/>
          <w:szCs w:val="28"/>
        </w:rPr>
      </w:pPr>
    </w:p>
    <w:p w:rsidR="00A307C5" w:rsidRDefault="00337697" w:rsidP="00E81B9F">
      <w:pPr>
        <w:rPr>
          <w:rFonts w:ascii="Courier New" w:hAnsi="Courier New" w:cs="Courier New"/>
          <w:sz w:val="28"/>
          <w:szCs w:val="28"/>
        </w:rPr>
      </w:pPr>
      <w:r w:rsidRPr="007A5F8F">
        <w:rPr>
          <w:rFonts w:ascii="Courier New" w:hAnsi="Courier New" w:cs="Courier New"/>
          <w:sz w:val="28"/>
          <w:szCs w:val="28"/>
        </w:rPr>
        <w:t>Et nommément nous ne savons pas, ajoute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w:t>
      </w:r>
    </w:p>
    <w:p w:rsidR="00F503BD" w:rsidRDefault="00337697" w:rsidP="00E81B9F">
      <w:pPr>
        <w:rPr>
          <w:rFonts w:ascii="Courier New" w:hAnsi="Courier New" w:cs="Courier New"/>
          <w:sz w:val="28"/>
          <w:szCs w:val="28"/>
        </w:rPr>
      </w:pPr>
      <w:r w:rsidRPr="007A5F8F">
        <w:rPr>
          <w:rFonts w:ascii="Courier New" w:hAnsi="Courier New" w:cs="Courier New"/>
          <w:sz w:val="28"/>
          <w:szCs w:val="28"/>
        </w:rPr>
        <w:t>si ce n’est pas une bonne chose</w:t>
      </w:r>
      <w:r w:rsidRPr="007A5F8F">
        <w:rPr>
          <w:rStyle w:val="Caractredenotedebasdepage"/>
          <w:b/>
          <w:bCs/>
          <w:color w:val="FF3300"/>
          <w:sz w:val="28"/>
          <w:szCs w:val="28"/>
        </w:rPr>
        <w:footnoteReference w:id="68"/>
      </w:r>
      <w:r w:rsidRPr="007A5F8F">
        <w:rPr>
          <w:rFonts w:ascii="Courier New" w:hAnsi="Courier New" w:cs="Courier New"/>
          <w:sz w:val="28"/>
          <w:szCs w:val="28"/>
        </w:rPr>
        <w:t xml:space="preserve">. </w:t>
      </w: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Évidemment, quand on lit ça… </w:t>
      </w:r>
    </w:p>
    <w:p w:rsidR="00337697" w:rsidRPr="007A5F8F" w:rsidRDefault="00EF4862" w:rsidP="00E81B9F">
      <w:pPr>
        <w:rPr>
          <w:rFonts w:ascii="Courier New" w:hAnsi="Courier New" w:cs="Courier New"/>
          <w:sz w:val="28"/>
          <w:szCs w:val="28"/>
        </w:rPr>
      </w:pPr>
      <w:r>
        <w:rPr>
          <w:rFonts w:ascii="Courier New" w:hAnsi="Courier New" w:cs="Courier New"/>
          <w:sz w:val="28"/>
          <w:szCs w:val="28"/>
        </w:rPr>
        <w:t>O</w:t>
      </w:r>
      <w:r w:rsidR="00337697" w:rsidRPr="007A5F8F">
        <w:rPr>
          <w:rFonts w:ascii="Courier New" w:hAnsi="Courier New" w:cs="Courier New"/>
          <w:sz w:val="28"/>
          <w:szCs w:val="28"/>
        </w:rPr>
        <w:t xml:space="preserve">n est tellement habitué à ne lire dans les textes classiques que </w:t>
      </w:r>
      <w:r w:rsidR="00F503BD">
        <w:rPr>
          <w:rFonts w:ascii="Courier New" w:hAnsi="Courier New" w:cs="Courier New"/>
          <w:sz w:val="28"/>
          <w:szCs w:val="28"/>
        </w:rPr>
        <w:t>« </w:t>
      </w:r>
      <w:r w:rsidR="00337697" w:rsidRPr="00F503BD">
        <w:rPr>
          <w:i/>
        </w:rPr>
        <w:t>bonnes paroles</w:t>
      </w:r>
      <w:r w:rsidR="00F503BD">
        <w:rPr>
          <w:rFonts w:ascii="Courier New" w:hAnsi="Courier New" w:cs="Courier New"/>
          <w:sz w:val="28"/>
          <w:szCs w:val="28"/>
        </w:rPr>
        <w:t> »</w:t>
      </w:r>
      <w:r w:rsidR="00337697" w:rsidRPr="007A5F8F">
        <w:rPr>
          <w:rFonts w:ascii="Courier New" w:hAnsi="Courier New" w:cs="Courier New"/>
          <w:sz w:val="28"/>
          <w:szCs w:val="28"/>
        </w:rPr>
        <w:t xml:space="preserve"> qu’on n’y fait plus attention. </w:t>
      </w:r>
    </w:p>
    <w:p w:rsidR="00A307C5" w:rsidRDefault="00337697" w:rsidP="00E81B9F">
      <w:pPr>
        <w:pStyle w:val="Corpsdetexte"/>
        <w:rPr>
          <w:b w:val="0"/>
          <w:bCs w:val="0"/>
          <w:sz w:val="28"/>
          <w:szCs w:val="28"/>
        </w:rPr>
      </w:pPr>
      <w:r w:rsidRPr="007A5F8F">
        <w:rPr>
          <w:b w:val="0"/>
          <w:bCs w:val="0"/>
          <w:sz w:val="28"/>
          <w:szCs w:val="28"/>
        </w:rPr>
        <w:lastRenderedPageBreak/>
        <w:t xml:space="preserve">Mais c’est frappant quand nous faisons résonner cela dans le contexte des derniers jours de SOCRATE, entouré de ses derniers fidèles, qu’il leur jette </w:t>
      </w:r>
    </w:p>
    <w:p w:rsidR="00767B77" w:rsidRDefault="00337697" w:rsidP="00E81B9F">
      <w:pPr>
        <w:pStyle w:val="Corpsdetexte"/>
        <w:rPr>
          <w:b w:val="0"/>
          <w:bCs w:val="0"/>
          <w:sz w:val="28"/>
          <w:szCs w:val="28"/>
        </w:rPr>
      </w:pPr>
      <w:r w:rsidRPr="007A5F8F">
        <w:rPr>
          <w:b w:val="0"/>
          <w:bCs w:val="0"/>
          <w:sz w:val="28"/>
          <w:szCs w:val="28"/>
        </w:rPr>
        <w:t xml:space="preserve">ce dernier </w:t>
      </w:r>
      <w:r w:rsidR="00767B77">
        <w:rPr>
          <w:b w:val="0"/>
          <w:bCs w:val="0"/>
          <w:sz w:val="28"/>
          <w:szCs w:val="28"/>
        </w:rPr>
        <w:t>« </w:t>
      </w:r>
      <w:r w:rsidRPr="00767B77">
        <w:rPr>
          <w:rFonts w:ascii="Times New Roman" w:hAnsi="Times New Roman" w:cs="Times New Roman"/>
          <w:b w:val="0"/>
          <w:bCs w:val="0"/>
          <w:i/>
        </w:rPr>
        <w:t>regard un peu en dessous</w:t>
      </w:r>
      <w:r w:rsidR="00767B77">
        <w:rPr>
          <w:b w:val="0"/>
          <w:bCs w:val="0"/>
          <w:sz w:val="28"/>
          <w:szCs w:val="28"/>
        </w:rPr>
        <w:t> »</w:t>
      </w:r>
      <w:r w:rsidRPr="007A5F8F">
        <w:rPr>
          <w:b w:val="0"/>
          <w:bCs w:val="0"/>
          <w:i/>
          <w:sz w:val="28"/>
          <w:szCs w:val="28"/>
        </w:rPr>
        <w:t xml:space="preserve"> </w:t>
      </w:r>
      <w:r w:rsidRPr="007A5F8F">
        <w:rPr>
          <w:b w:val="0"/>
          <w:bCs w:val="0"/>
          <w:sz w:val="28"/>
          <w:szCs w:val="28"/>
        </w:rPr>
        <w:t>que PLATON photographie sur document</w:t>
      </w:r>
      <w:r w:rsidR="00767B77">
        <w:rPr>
          <w:b w:val="0"/>
          <w:bCs w:val="0"/>
          <w:sz w:val="28"/>
          <w:szCs w:val="28"/>
        </w:rPr>
        <w:t>…</w:t>
      </w:r>
    </w:p>
    <w:p w:rsidR="00767B77" w:rsidRDefault="00337697" w:rsidP="00767B77">
      <w:pPr>
        <w:pStyle w:val="Corpsdetexte"/>
        <w:ind w:firstLine="708"/>
        <w:rPr>
          <w:b w:val="0"/>
          <w:bCs w:val="0"/>
          <w:sz w:val="28"/>
          <w:szCs w:val="28"/>
        </w:rPr>
      </w:pPr>
      <w:r w:rsidRPr="00767B77">
        <w:rPr>
          <w:rFonts w:ascii="Times New Roman" w:hAnsi="Times New Roman" w:cs="Times New Roman"/>
          <w:b w:val="0"/>
          <w:bCs w:val="0"/>
          <w:i/>
        </w:rPr>
        <w:t xml:space="preserve">il n’y était </w:t>
      </w:r>
      <w:r w:rsidRPr="00BD6D66">
        <w:rPr>
          <w:rFonts w:ascii="Times New Roman" w:hAnsi="Times New Roman" w:cs="Times New Roman"/>
          <w:b w:val="0"/>
          <w:bCs w:val="0"/>
          <w:i/>
        </w:rPr>
        <w:t>pas</w:t>
      </w:r>
      <w:r w:rsidR="00BD6D66">
        <w:rPr>
          <w:rFonts w:ascii="Times New Roman" w:hAnsi="Times New Roman" w:cs="Times New Roman"/>
          <w:b w:val="0"/>
          <w:bCs w:val="0"/>
          <w:i/>
        </w:rPr>
        <w:t xml:space="preserve"> </w:t>
      </w:r>
      <w:r w:rsidRPr="00BD6D66">
        <w:rPr>
          <w:rFonts w:ascii="Times New Roman" w:hAnsi="Times New Roman" w:cs="Times New Roman"/>
          <w:b w:val="0"/>
          <w:bCs w:val="0"/>
          <w:i/>
        </w:rPr>
        <w:t>!</w:t>
      </w:r>
    </w:p>
    <w:p w:rsidR="00A307C5" w:rsidRDefault="00767B77" w:rsidP="00E81B9F">
      <w:pPr>
        <w:pStyle w:val="Corpsdetexte"/>
        <w:rPr>
          <w:b w:val="0"/>
          <w:bCs w:val="0"/>
          <w:i/>
          <w:sz w:val="28"/>
          <w:szCs w:val="28"/>
        </w:rPr>
      </w:pPr>
      <w:r>
        <w:rPr>
          <w:b w:val="0"/>
          <w:bCs w:val="0"/>
          <w:sz w:val="28"/>
          <w:szCs w:val="28"/>
        </w:rPr>
        <w:t>…</w:t>
      </w:r>
      <w:r w:rsidR="00337697" w:rsidRPr="007A5F8F">
        <w:rPr>
          <w:b w:val="0"/>
          <w:bCs w:val="0"/>
          <w:sz w:val="28"/>
          <w:szCs w:val="28"/>
        </w:rPr>
        <w:t xml:space="preserve">et qu’il appelle </w:t>
      </w:r>
      <w:r>
        <w:rPr>
          <w:b w:val="0"/>
          <w:bCs w:val="0"/>
          <w:sz w:val="28"/>
          <w:szCs w:val="28"/>
        </w:rPr>
        <w:t>« </w:t>
      </w:r>
      <w:r w:rsidR="00337697" w:rsidRPr="00767B77">
        <w:rPr>
          <w:rFonts w:ascii="Times New Roman" w:hAnsi="Times New Roman" w:cs="Times New Roman"/>
          <w:b w:val="0"/>
          <w:bCs w:val="0"/>
        </w:rPr>
        <w:t xml:space="preserve">ce </w:t>
      </w:r>
      <w:r w:rsidR="00337697" w:rsidRPr="00767B77">
        <w:rPr>
          <w:rFonts w:ascii="Times New Roman" w:hAnsi="Times New Roman" w:cs="Times New Roman"/>
          <w:b w:val="0"/>
          <w:bCs w:val="0"/>
          <w:i/>
        </w:rPr>
        <w:t>regard de taureau</w:t>
      </w:r>
      <w:r>
        <w:rPr>
          <w:b w:val="0"/>
          <w:bCs w:val="0"/>
          <w:sz w:val="28"/>
          <w:szCs w:val="28"/>
        </w:rPr>
        <w:t> »</w:t>
      </w:r>
      <w:r w:rsidR="00337697" w:rsidRPr="007A5F8F">
        <w:rPr>
          <w:rStyle w:val="Caractredenotedebasdepage"/>
          <w:rFonts w:ascii="Times New Roman" w:hAnsi="Times New Roman" w:cs="Times New Roman"/>
          <w:iCs/>
          <w:color w:val="FF3300"/>
          <w:sz w:val="28"/>
          <w:szCs w:val="28"/>
        </w:rPr>
        <w:footnoteReference w:id="69"/>
      </w:r>
      <w:r w:rsidR="00337697" w:rsidRPr="007A5F8F">
        <w:rPr>
          <w:b w:val="0"/>
          <w:bCs w:val="0"/>
          <w:i/>
          <w:sz w:val="28"/>
          <w:szCs w:val="28"/>
        </w:rPr>
        <w:t xml:space="preserve">… </w:t>
      </w:r>
    </w:p>
    <w:p w:rsidR="00337697" w:rsidRPr="007A5F8F" w:rsidRDefault="00A307C5" w:rsidP="00E81B9F">
      <w:pPr>
        <w:pStyle w:val="Corpsdetexte"/>
        <w:rPr>
          <w:b w:val="0"/>
          <w:bCs w:val="0"/>
          <w:sz w:val="28"/>
          <w:szCs w:val="28"/>
        </w:rPr>
      </w:pPr>
      <w:r>
        <w:rPr>
          <w:b w:val="0"/>
          <w:bCs w:val="0"/>
          <w:sz w:val="28"/>
          <w:szCs w:val="28"/>
        </w:rPr>
        <w:t>E</w:t>
      </w:r>
      <w:r w:rsidR="00337697" w:rsidRPr="007A5F8F">
        <w:rPr>
          <w:b w:val="0"/>
          <w:bCs w:val="0"/>
          <w:sz w:val="28"/>
          <w:szCs w:val="28"/>
        </w:rPr>
        <w:t>t toute son attitude à son procès…</w:t>
      </w:r>
    </w:p>
    <w:p w:rsidR="00767B77" w:rsidRDefault="00767B77" w:rsidP="00E81B9F">
      <w:pPr>
        <w:rPr>
          <w:rFonts w:ascii="Courier New" w:hAnsi="Courier New" w:cs="Courier New"/>
          <w:sz w:val="28"/>
          <w:szCs w:val="28"/>
        </w:rPr>
      </w:pPr>
    </w:p>
    <w:p w:rsidR="00767B77" w:rsidRDefault="00337697" w:rsidP="00E81B9F">
      <w:pPr>
        <w:rPr>
          <w:rFonts w:ascii="Courier New" w:hAnsi="Courier New" w:cs="Courier New"/>
          <w:sz w:val="28"/>
          <w:szCs w:val="28"/>
        </w:rPr>
      </w:pPr>
      <w:r w:rsidRPr="007A5F8F">
        <w:rPr>
          <w:rFonts w:ascii="Courier New" w:hAnsi="Courier New" w:cs="Courier New"/>
          <w:sz w:val="28"/>
          <w:szCs w:val="28"/>
        </w:rPr>
        <w:t xml:space="preserve">Si </w:t>
      </w:r>
      <w:r w:rsidRPr="00767B77">
        <w:rPr>
          <w:rFonts w:ascii="Courier New" w:hAnsi="Courier New" w:cs="Courier New"/>
          <w:sz w:val="28"/>
          <w:szCs w:val="28"/>
        </w:rPr>
        <w:t>l’</w:t>
      </w:r>
      <w:r w:rsidRPr="00767B77">
        <w:rPr>
          <w:i/>
        </w:rPr>
        <w:t>Apologie de SOCRATE</w:t>
      </w:r>
      <w:r w:rsidR="00BD6D66">
        <w:rPr>
          <w:i/>
        </w:rPr>
        <w:t xml:space="preserve"> </w:t>
      </w:r>
      <w:r w:rsidRPr="00767B77">
        <w:rPr>
          <w:i/>
        </w:rPr>
        <w:t xml:space="preserve"> </w:t>
      </w:r>
      <w:r w:rsidRPr="007A5F8F">
        <w:rPr>
          <w:rFonts w:ascii="Courier New" w:hAnsi="Courier New" w:cs="Courier New"/>
          <w:sz w:val="28"/>
          <w:szCs w:val="28"/>
        </w:rPr>
        <w:t>nous reproduit exactement ce qu’il a dit devant ses juges il est difficile de penser</w:t>
      </w:r>
      <w:r w:rsidR="00767B77">
        <w:rPr>
          <w:rFonts w:ascii="Courier New" w:hAnsi="Courier New" w:cs="Courier New"/>
          <w:sz w:val="28"/>
          <w:szCs w:val="28"/>
        </w:rPr>
        <w:t xml:space="preserve">… </w:t>
      </w:r>
    </w:p>
    <w:p w:rsidR="00767B77" w:rsidRDefault="00337697" w:rsidP="00767B77">
      <w:pPr>
        <w:ind w:firstLine="708"/>
        <w:rPr>
          <w:rFonts w:ascii="Courier New" w:hAnsi="Courier New" w:cs="Courier New"/>
          <w:sz w:val="28"/>
          <w:szCs w:val="28"/>
        </w:rPr>
      </w:pPr>
      <w:r w:rsidRPr="007A5F8F">
        <w:rPr>
          <w:rFonts w:ascii="Courier New" w:hAnsi="Courier New" w:cs="Courier New"/>
          <w:sz w:val="28"/>
          <w:szCs w:val="28"/>
        </w:rPr>
        <w:t>à entendre sa défense</w:t>
      </w:r>
    </w:p>
    <w:p w:rsidR="00767B77" w:rsidRDefault="00767B7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qu’il ne voulait pas expressément mourir. </w:t>
      </w:r>
    </w:p>
    <w:p w:rsidR="00767B77" w:rsidRDefault="00337697" w:rsidP="00E81B9F">
      <w:pPr>
        <w:rPr>
          <w:rFonts w:ascii="Courier New" w:hAnsi="Courier New" w:cs="Courier New"/>
          <w:sz w:val="28"/>
          <w:szCs w:val="28"/>
        </w:rPr>
      </w:pPr>
      <w:r w:rsidRPr="007A5F8F">
        <w:rPr>
          <w:rFonts w:ascii="Courier New" w:hAnsi="Courier New" w:cs="Courier New"/>
          <w:sz w:val="28"/>
          <w:szCs w:val="28"/>
        </w:rPr>
        <w:t>En tout cas il répudia expressément</w:t>
      </w:r>
      <w:r w:rsidR="00767B77">
        <w:rPr>
          <w:rFonts w:ascii="Courier New" w:hAnsi="Courier New" w:cs="Courier New"/>
          <w:sz w:val="28"/>
          <w:szCs w:val="28"/>
        </w:rPr>
        <w:t>,</w:t>
      </w:r>
      <w:r w:rsidRPr="007A5F8F">
        <w:rPr>
          <w:rFonts w:ascii="Courier New" w:hAnsi="Courier New" w:cs="Courier New"/>
          <w:sz w:val="28"/>
          <w:szCs w:val="28"/>
        </w:rPr>
        <w:t xml:space="preserve"> et comme tel</w:t>
      </w:r>
      <w:r w:rsidR="00767B77">
        <w:rPr>
          <w:rFonts w:ascii="Courier New" w:hAnsi="Courier New" w:cs="Courier New"/>
          <w:sz w:val="28"/>
          <w:szCs w:val="28"/>
        </w:rPr>
        <w:t>,</w:t>
      </w:r>
      <w:r w:rsidRPr="007A5F8F">
        <w:rPr>
          <w:rFonts w:ascii="Courier New" w:hAnsi="Courier New" w:cs="Courier New"/>
          <w:sz w:val="28"/>
          <w:szCs w:val="28"/>
        </w:rPr>
        <w:t xml:space="preserve"> </w:t>
      </w:r>
    </w:p>
    <w:p w:rsidR="00767B77" w:rsidRDefault="00337697" w:rsidP="00E81B9F">
      <w:pPr>
        <w:rPr>
          <w:rFonts w:ascii="Courier New" w:hAnsi="Courier New" w:cs="Courier New"/>
          <w:sz w:val="28"/>
          <w:szCs w:val="28"/>
        </w:rPr>
      </w:pPr>
      <w:r w:rsidRPr="007A5F8F">
        <w:rPr>
          <w:rFonts w:ascii="Courier New" w:hAnsi="Courier New" w:cs="Courier New"/>
          <w:sz w:val="28"/>
          <w:szCs w:val="28"/>
        </w:rPr>
        <w:t xml:space="preserve">tout pathétique de la situation, provoquant ainsi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ses juges habitués aux supplications des accusés, rituelles, classiques.</w:t>
      </w:r>
    </w:p>
    <w:p w:rsidR="00767B77" w:rsidRDefault="00767B77" w:rsidP="00E81B9F">
      <w:pPr>
        <w:rPr>
          <w:rFonts w:ascii="Courier New" w:hAnsi="Courier New" w:cs="Courier New"/>
          <w:sz w:val="28"/>
          <w:szCs w:val="28"/>
        </w:rPr>
      </w:pPr>
    </w:p>
    <w:p w:rsidR="00767B77" w:rsidRDefault="00337697" w:rsidP="00E81B9F">
      <w:pPr>
        <w:rPr>
          <w:rFonts w:ascii="Courier New" w:hAnsi="Courier New" w:cs="Courier New"/>
          <w:sz w:val="28"/>
          <w:szCs w:val="28"/>
        </w:rPr>
      </w:pPr>
      <w:r w:rsidRPr="007A5F8F">
        <w:rPr>
          <w:rFonts w:ascii="Courier New" w:hAnsi="Courier New" w:cs="Courier New"/>
          <w:sz w:val="28"/>
          <w:szCs w:val="28"/>
        </w:rPr>
        <w:t xml:space="preserve">Donc ce que je vise là en première approche </w:t>
      </w:r>
    </w:p>
    <w:p w:rsidR="00767B77" w:rsidRDefault="00337697" w:rsidP="00E81B9F">
      <w:pPr>
        <w:rPr>
          <w:rFonts w:ascii="Courier New" w:hAnsi="Courier New" w:cs="Courier New"/>
          <w:sz w:val="28"/>
          <w:szCs w:val="28"/>
        </w:rPr>
      </w:pPr>
      <w:r w:rsidRPr="007A5F8F">
        <w:rPr>
          <w:rFonts w:ascii="Courier New" w:hAnsi="Courier New" w:cs="Courier New"/>
          <w:sz w:val="28"/>
          <w:szCs w:val="28"/>
        </w:rPr>
        <w:t xml:space="preserve">de la nature énigmatique d’un désir de mort </w:t>
      </w:r>
    </w:p>
    <w:p w:rsidR="00767B77" w:rsidRDefault="00337697" w:rsidP="00E81B9F">
      <w:pPr>
        <w:rPr>
          <w:rFonts w:ascii="Courier New" w:hAnsi="Courier New" w:cs="Courier New"/>
          <w:sz w:val="28"/>
          <w:szCs w:val="28"/>
        </w:rPr>
      </w:pPr>
      <w:r w:rsidRPr="007A5F8F">
        <w:rPr>
          <w:rFonts w:ascii="Courier New" w:hAnsi="Courier New" w:cs="Courier New"/>
          <w:sz w:val="28"/>
          <w:szCs w:val="28"/>
        </w:rPr>
        <w:t>qui sans doute peut être retenu pour ambigu</w:t>
      </w:r>
      <w:r w:rsidR="00767B77">
        <w:rPr>
          <w:rFonts w:ascii="Courier New" w:hAnsi="Courier New" w:cs="Courier New"/>
          <w:sz w:val="28"/>
          <w:szCs w:val="28"/>
        </w:rPr>
        <w:t>…</w:t>
      </w:r>
    </w:p>
    <w:p w:rsidR="00767B77" w:rsidRDefault="00337697" w:rsidP="00767B77">
      <w:pPr>
        <w:ind w:left="708"/>
        <w:rPr>
          <w:rFonts w:ascii="Courier New" w:hAnsi="Courier New" w:cs="Courier New"/>
          <w:sz w:val="28"/>
          <w:szCs w:val="28"/>
        </w:rPr>
      </w:pPr>
      <w:r w:rsidRPr="007A5F8F">
        <w:rPr>
          <w:rFonts w:ascii="Courier New" w:hAnsi="Courier New" w:cs="Courier New"/>
          <w:sz w:val="28"/>
          <w:szCs w:val="28"/>
        </w:rPr>
        <w:t xml:space="preserve">c’est un homme qui aura mis, somme toute, </w:t>
      </w:r>
    </w:p>
    <w:p w:rsidR="00767B77" w:rsidRDefault="00337697" w:rsidP="00767B77">
      <w:pPr>
        <w:ind w:left="708"/>
        <w:rPr>
          <w:rFonts w:ascii="Courier New" w:hAnsi="Courier New" w:cs="Courier New"/>
          <w:sz w:val="28"/>
          <w:szCs w:val="28"/>
        </w:rPr>
      </w:pPr>
      <w:r w:rsidRPr="00767B77">
        <w:rPr>
          <w:i/>
        </w:rPr>
        <w:t>soixante</w:t>
      </w:r>
      <w:r w:rsidR="00454FCC">
        <w:rPr>
          <w:i/>
        </w:rPr>
        <w:t>–</w:t>
      </w:r>
      <w:r w:rsidRPr="00767B77">
        <w:rPr>
          <w:i/>
        </w:rPr>
        <w:t>dix ans</w:t>
      </w:r>
      <w:r w:rsidRPr="007A5F8F">
        <w:rPr>
          <w:rFonts w:ascii="Courier New" w:hAnsi="Courier New" w:cs="Courier New"/>
          <w:sz w:val="28"/>
          <w:szCs w:val="28"/>
        </w:rPr>
        <w:t xml:space="preserve"> à obtenir la satisfaction de ce désir</w:t>
      </w:r>
    </w:p>
    <w:p w:rsidR="00BD6D66" w:rsidRDefault="00767B7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est bien sûr qu’il ne saurait être pris au sens de la tendance au suicide, ni à l’échec, </w:t>
      </w:r>
    </w:p>
    <w:p w:rsidR="00767B77" w:rsidRDefault="00337697" w:rsidP="00E81B9F">
      <w:pPr>
        <w:rPr>
          <w:rFonts w:ascii="Courier New" w:hAnsi="Courier New" w:cs="Courier New"/>
          <w:sz w:val="28"/>
          <w:szCs w:val="28"/>
        </w:rPr>
      </w:pPr>
      <w:r w:rsidRPr="007A5F8F">
        <w:rPr>
          <w:rFonts w:ascii="Courier New" w:hAnsi="Courier New" w:cs="Courier New"/>
          <w:sz w:val="28"/>
          <w:szCs w:val="28"/>
        </w:rPr>
        <w:t xml:space="preserve">ni à aucun masochisme moral ou autre. </w:t>
      </w:r>
    </w:p>
    <w:p w:rsidR="00A307C5" w:rsidRDefault="00A307C5" w:rsidP="00E81B9F">
      <w:pPr>
        <w:rPr>
          <w:rFonts w:ascii="Courier New" w:hAnsi="Courier New" w:cs="Courier New"/>
          <w:sz w:val="28"/>
          <w:szCs w:val="28"/>
        </w:rPr>
      </w:pPr>
    </w:p>
    <w:p w:rsidR="00767B77"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est difficile de ne pas formuler ce minimum tragique lié au maintien d’un homme dans une zone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767B77">
        <w:rPr>
          <w:i/>
        </w:rPr>
        <w:t>no man’s land</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d’une </w:t>
      </w:r>
      <w:r w:rsidRPr="00767B77">
        <w:rPr>
          <w:i/>
          <w:color w:val="0000CC"/>
        </w:rPr>
        <w:t>entre</w:t>
      </w:r>
      <w:r w:rsidR="00454FCC">
        <w:rPr>
          <w:i/>
          <w:color w:val="0000CC"/>
        </w:rPr>
        <w:t>–</w:t>
      </w:r>
      <w:r w:rsidRPr="00767B77">
        <w:rPr>
          <w:i/>
          <w:color w:val="0000CC"/>
        </w:rPr>
        <w:t>deux</w:t>
      </w:r>
      <w:r w:rsidR="00454FCC">
        <w:rPr>
          <w:i/>
          <w:color w:val="0000CC"/>
        </w:rPr>
        <w:t>–</w:t>
      </w:r>
      <w:r w:rsidRPr="00767B77">
        <w:rPr>
          <w:i/>
          <w:color w:val="0000CC"/>
        </w:rPr>
        <w:t>morts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 quelque sorte </w:t>
      </w:r>
      <w:r w:rsidRPr="00767B77">
        <w:rPr>
          <w:i/>
        </w:rPr>
        <w:t>gratuite</w:t>
      </w:r>
      <w:r w:rsidRPr="007A5F8F">
        <w:rPr>
          <w:rFonts w:ascii="Courier New" w:hAnsi="Courier New" w:cs="Courier New"/>
          <w:sz w:val="28"/>
          <w:szCs w:val="28"/>
        </w:rPr>
        <w:t>.</w:t>
      </w:r>
    </w:p>
    <w:p w:rsidR="00767B77" w:rsidRDefault="00767B77" w:rsidP="00E81B9F">
      <w:pPr>
        <w:rPr>
          <w:rFonts w:ascii="Courier New" w:hAnsi="Courier New" w:cs="Courier New"/>
          <w:sz w:val="28"/>
          <w:szCs w:val="28"/>
        </w:rPr>
      </w:pPr>
    </w:p>
    <w:p w:rsidR="00E84FF8" w:rsidRDefault="00337697" w:rsidP="00E81B9F">
      <w:pPr>
        <w:rPr>
          <w:rFonts w:ascii="Courier New" w:hAnsi="Courier New" w:cs="Courier New"/>
          <w:i/>
          <w:sz w:val="28"/>
          <w:szCs w:val="28"/>
        </w:rPr>
      </w:pPr>
      <w:r w:rsidRPr="007A5F8F">
        <w:rPr>
          <w:rFonts w:ascii="Courier New" w:hAnsi="Courier New" w:cs="Courier New"/>
          <w:sz w:val="28"/>
          <w:szCs w:val="28"/>
        </w:rPr>
        <w:t>SOCRATE</w:t>
      </w:r>
      <w:r w:rsidR="00767B77">
        <w:rPr>
          <w:rFonts w:ascii="Courier New" w:hAnsi="Courier New" w:cs="Courier New"/>
          <w:sz w:val="28"/>
          <w:szCs w:val="28"/>
        </w:rPr>
        <w:t xml:space="preserve"> </w:t>
      </w:r>
      <w:r w:rsidR="00EF4862">
        <w:rPr>
          <w:rFonts w:ascii="Courier New" w:hAnsi="Courier New" w:cs="Courier New"/>
          <w:sz w:val="28"/>
          <w:szCs w:val="28"/>
        </w:rPr>
        <w:t>–</w:t>
      </w:r>
      <w:r w:rsidRPr="007A5F8F">
        <w:rPr>
          <w:rFonts w:ascii="Courier New" w:hAnsi="Courier New" w:cs="Courier New"/>
          <w:sz w:val="28"/>
          <w:szCs w:val="28"/>
        </w:rPr>
        <w:t xml:space="preserve"> vous le savez</w:t>
      </w:r>
      <w:r w:rsidR="00767B77">
        <w:rPr>
          <w:rFonts w:ascii="Courier New" w:hAnsi="Courier New" w:cs="Courier New"/>
          <w:sz w:val="28"/>
          <w:szCs w:val="28"/>
        </w:rPr>
        <w:t xml:space="preserve"> </w:t>
      </w:r>
      <w:r w:rsidR="00EF4862">
        <w:rPr>
          <w:rFonts w:ascii="Courier New" w:hAnsi="Courier New" w:cs="Courier New"/>
          <w:sz w:val="28"/>
          <w:szCs w:val="28"/>
        </w:rPr>
        <w:t>–</w:t>
      </w:r>
      <w:r w:rsidRPr="007A5F8F">
        <w:rPr>
          <w:rFonts w:ascii="Courier New" w:hAnsi="Courier New" w:cs="Courier New"/>
          <w:sz w:val="28"/>
          <w:szCs w:val="28"/>
        </w:rPr>
        <w:t xml:space="preserve"> quand NIETZSCHE en a fait la découverte, ça lui a </w:t>
      </w:r>
      <w:r w:rsidRPr="00E84FF8">
        <w:rPr>
          <w:i/>
        </w:rPr>
        <w:t>monté à la tête</w:t>
      </w:r>
      <w:r w:rsidR="00A307C5">
        <w:rPr>
          <w:i/>
        </w:rPr>
        <w:t> </w:t>
      </w:r>
      <w:r w:rsidR="00A307C5">
        <w:rPr>
          <w:rFonts w:ascii="Courier New" w:hAnsi="Courier New" w:cs="Courier New"/>
          <w:sz w:val="28"/>
          <w:szCs w:val="28"/>
        </w:rPr>
        <w:t>:</w:t>
      </w:r>
      <w:r w:rsidRPr="007A5F8F">
        <w:rPr>
          <w:rFonts w:ascii="Courier New" w:hAnsi="Courier New" w:cs="Courier New"/>
          <w:sz w:val="28"/>
          <w:szCs w:val="28"/>
        </w:rPr>
        <w:t xml:space="preserve"> </w:t>
      </w:r>
      <w:r w:rsidRPr="00767B77">
        <w:rPr>
          <w:i/>
        </w:rPr>
        <w:t>La Naissance de la tragédie</w:t>
      </w:r>
      <w:r w:rsidR="00EF4862">
        <w:rPr>
          <w:i/>
        </w:rPr>
        <w:t>,</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E84FF8">
        <w:rPr>
          <w:i/>
        </w:rPr>
        <w:t>toute œuvre</w:t>
      </w:r>
      <w:r w:rsidRPr="007A5F8F">
        <w:rPr>
          <w:rFonts w:ascii="Courier New" w:hAnsi="Courier New" w:cs="Courier New"/>
          <w:sz w:val="28"/>
          <w:szCs w:val="28"/>
        </w:rPr>
        <w:t xml:space="preserve"> de NIETZSCHE à la suite</w:t>
      </w:r>
      <w:r w:rsidR="00EF4862">
        <w:rPr>
          <w:rFonts w:ascii="Courier New" w:hAnsi="Courier New" w:cs="Courier New"/>
          <w:sz w:val="28"/>
          <w:szCs w:val="28"/>
        </w:rPr>
        <w:t>,</w:t>
      </w:r>
      <w:r w:rsidRPr="007A5F8F">
        <w:rPr>
          <w:rFonts w:ascii="Courier New" w:hAnsi="Courier New" w:cs="Courier New"/>
          <w:sz w:val="28"/>
          <w:szCs w:val="28"/>
        </w:rPr>
        <w:t xml:space="preserve"> est sortie de là. </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Le ton dont je vous en parle doit bien marquer quelque personnelle impatience. </w:t>
      </w:r>
    </w:p>
    <w:p w:rsidR="00A307C5" w:rsidRDefault="00A307C5" w:rsidP="00E81B9F">
      <w:pPr>
        <w:rPr>
          <w:rFonts w:ascii="Courier New" w:hAnsi="Courier New" w:cs="Courier New"/>
          <w:sz w:val="28"/>
          <w:szCs w:val="28"/>
        </w:rPr>
      </w:pPr>
    </w:p>
    <w:p w:rsidR="00E84FF8" w:rsidRDefault="00337697" w:rsidP="00E81B9F">
      <w:pPr>
        <w:rPr>
          <w:rFonts w:ascii="Courier New" w:hAnsi="Courier New" w:cs="Courier New"/>
          <w:sz w:val="28"/>
          <w:szCs w:val="28"/>
        </w:rPr>
      </w:pPr>
      <w:r w:rsidRPr="007A5F8F">
        <w:rPr>
          <w:rFonts w:ascii="Courier New" w:hAnsi="Courier New" w:cs="Courier New"/>
          <w:sz w:val="28"/>
          <w:szCs w:val="28"/>
        </w:rPr>
        <w:t xml:space="preserve">On ne peut pas tout de même ne pas voir </w:t>
      </w:r>
      <w:r w:rsidRPr="00A307C5">
        <w:rPr>
          <w:i/>
        </w:rPr>
        <w:t>qu’incontestablement</w:t>
      </w:r>
      <w:r w:rsidR="00E84FF8">
        <w:rPr>
          <w:rFonts w:ascii="Courier New" w:hAnsi="Courier New" w:cs="Courier New"/>
          <w:sz w:val="28"/>
          <w:szCs w:val="28"/>
        </w:rPr>
        <w:t>…</w:t>
      </w:r>
    </w:p>
    <w:p w:rsidR="00E84FF8" w:rsidRDefault="00337697" w:rsidP="00E84FF8">
      <w:pPr>
        <w:ind w:left="708"/>
        <w:rPr>
          <w:rFonts w:ascii="Courier New" w:hAnsi="Courier New" w:cs="Courier New"/>
          <w:sz w:val="28"/>
          <w:szCs w:val="28"/>
        </w:rPr>
      </w:pPr>
      <w:r w:rsidRPr="007A5F8F">
        <w:rPr>
          <w:rFonts w:ascii="Courier New" w:hAnsi="Courier New" w:cs="Courier New"/>
          <w:sz w:val="28"/>
          <w:szCs w:val="28"/>
        </w:rPr>
        <w:t>NIETZSCHE là a mis le doigt dessus</w:t>
      </w:r>
      <w:r w:rsidR="00A307C5">
        <w:rPr>
          <w:rFonts w:ascii="Courier New" w:hAnsi="Courier New" w:cs="Courier New"/>
          <w:sz w:val="28"/>
          <w:szCs w:val="28"/>
        </w:rPr>
        <w:t>,</w:t>
      </w:r>
      <w:r w:rsidRPr="007A5F8F">
        <w:rPr>
          <w:rFonts w:ascii="Courier New" w:hAnsi="Courier New" w:cs="Courier New"/>
          <w:sz w:val="28"/>
          <w:szCs w:val="28"/>
        </w:rPr>
        <w:t xml:space="preserve"> il suffisait</w:t>
      </w:r>
    </w:p>
    <w:p w:rsidR="00E84FF8" w:rsidRDefault="00337697" w:rsidP="00E84FF8">
      <w:pPr>
        <w:ind w:left="708"/>
        <w:rPr>
          <w:rFonts w:ascii="Courier New" w:hAnsi="Courier New" w:cs="Courier New"/>
          <w:sz w:val="28"/>
          <w:szCs w:val="28"/>
        </w:rPr>
      </w:pPr>
      <w:r w:rsidRPr="007A5F8F">
        <w:rPr>
          <w:rFonts w:ascii="Courier New" w:hAnsi="Courier New" w:cs="Courier New"/>
          <w:sz w:val="28"/>
          <w:szCs w:val="28"/>
        </w:rPr>
        <w:t xml:space="preserve">d’ouvrir à peu près </w:t>
      </w:r>
      <w:r w:rsidRPr="00A307C5">
        <w:rPr>
          <w:i/>
        </w:rPr>
        <w:t>un dialogue de</w:t>
      </w:r>
      <w:r w:rsidRPr="007A5F8F">
        <w:rPr>
          <w:rFonts w:ascii="Courier New" w:hAnsi="Courier New" w:cs="Courier New"/>
          <w:sz w:val="28"/>
          <w:szCs w:val="28"/>
        </w:rPr>
        <w:t xml:space="preserve"> PLATON au hasard </w:t>
      </w:r>
    </w:p>
    <w:p w:rsidR="004E760E" w:rsidRDefault="00E84FF8" w:rsidP="00E84FF8">
      <w:pPr>
        <w:rPr>
          <w:rFonts w:ascii="Courier New" w:hAnsi="Courier New" w:cs="Courier New"/>
          <w:sz w:val="28"/>
          <w:szCs w:val="28"/>
        </w:rPr>
      </w:pPr>
      <w:r>
        <w:rPr>
          <w:rFonts w:ascii="Courier New" w:hAnsi="Courier New" w:cs="Courier New"/>
          <w:sz w:val="28"/>
          <w:szCs w:val="28"/>
        </w:rPr>
        <w:t>…</w:t>
      </w:r>
      <w:r w:rsidR="00337697" w:rsidRPr="004E760E">
        <w:rPr>
          <w:i/>
        </w:rPr>
        <w:t>la profonde incompétence de SOCRATE</w:t>
      </w:r>
      <w:r w:rsidR="00337697" w:rsidRPr="007A5F8F">
        <w:rPr>
          <w:rFonts w:ascii="Courier New" w:hAnsi="Courier New" w:cs="Courier New"/>
          <w:sz w:val="28"/>
          <w:szCs w:val="28"/>
        </w:rPr>
        <w:t xml:space="preserve"> chaque fois qu’il touche </w:t>
      </w:r>
    </w:p>
    <w:p w:rsidR="004E760E" w:rsidRDefault="00337697" w:rsidP="00E84FF8">
      <w:pPr>
        <w:rPr>
          <w:rFonts w:ascii="Courier New" w:hAnsi="Courier New" w:cs="Courier New"/>
          <w:sz w:val="28"/>
          <w:szCs w:val="28"/>
        </w:rPr>
      </w:pPr>
      <w:r w:rsidRPr="004E760E">
        <w:rPr>
          <w:i/>
        </w:rPr>
        <w:t>à ce sujet de la tragédie</w:t>
      </w:r>
      <w:r w:rsidRPr="007A5F8F">
        <w:rPr>
          <w:rFonts w:ascii="Courier New" w:hAnsi="Courier New" w:cs="Courier New"/>
          <w:sz w:val="28"/>
          <w:szCs w:val="28"/>
        </w:rPr>
        <w:t xml:space="preserve"> est quelque chose qui est tangible.</w:t>
      </w:r>
    </w:p>
    <w:p w:rsidR="004E760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Lisez dans le </w:t>
      </w:r>
      <w:r w:rsidRPr="004E760E">
        <w:rPr>
          <w:i/>
        </w:rPr>
        <w:t>Gorgias</w:t>
      </w:r>
      <w:r w:rsidRPr="007A5F8F">
        <w:rPr>
          <w:rFonts w:ascii="Courier New" w:hAnsi="Courier New" w:cs="Courier New"/>
          <w:sz w:val="28"/>
          <w:szCs w:val="28"/>
        </w:rPr>
        <w:t xml:space="preserve">. </w:t>
      </w:r>
    </w:p>
    <w:p w:rsidR="004E760E" w:rsidRDefault="00337697" w:rsidP="00E81B9F">
      <w:pPr>
        <w:rPr>
          <w:rFonts w:ascii="Courier New" w:hAnsi="Courier New" w:cs="Courier New"/>
          <w:sz w:val="28"/>
          <w:szCs w:val="28"/>
        </w:rPr>
      </w:pPr>
      <w:r w:rsidRPr="007A5F8F">
        <w:rPr>
          <w:rFonts w:ascii="Courier New" w:hAnsi="Courier New" w:cs="Courier New"/>
          <w:sz w:val="28"/>
          <w:szCs w:val="28"/>
        </w:rPr>
        <w:t>La tragédie passe là</w:t>
      </w:r>
      <w:r w:rsidR="004E760E">
        <w:rPr>
          <w:rFonts w:ascii="Courier New" w:hAnsi="Courier New" w:cs="Courier New"/>
          <w:sz w:val="28"/>
          <w:szCs w:val="28"/>
        </w:rPr>
        <w:t xml:space="preserve"> </w:t>
      </w:r>
      <w:r w:rsidR="00EF4862">
        <w:rPr>
          <w:rFonts w:ascii="Courier New" w:hAnsi="Courier New" w:cs="Courier New"/>
          <w:sz w:val="28"/>
          <w:szCs w:val="28"/>
        </w:rPr>
        <w:t>–</w:t>
      </w:r>
      <w:r w:rsidRPr="007A5F8F">
        <w:rPr>
          <w:rFonts w:ascii="Courier New" w:hAnsi="Courier New" w:cs="Courier New"/>
          <w:sz w:val="28"/>
          <w:szCs w:val="28"/>
        </w:rPr>
        <w:t xml:space="preserve"> exécutée en trois lignes</w:t>
      </w:r>
      <w:r w:rsidR="004E760E">
        <w:rPr>
          <w:rFonts w:ascii="Courier New" w:hAnsi="Courier New" w:cs="Courier New"/>
          <w:sz w:val="28"/>
          <w:szCs w:val="28"/>
        </w:rPr>
        <w:t xml:space="preserve"> </w:t>
      </w:r>
      <w:r w:rsidR="00EF4862">
        <w:rPr>
          <w:rFonts w:ascii="Courier New" w:hAnsi="Courier New" w:cs="Courier New"/>
          <w:sz w:val="28"/>
          <w:szCs w:val="28"/>
        </w:rPr>
        <w:t>–</w:t>
      </w:r>
      <w:r w:rsidRPr="007A5F8F">
        <w:rPr>
          <w:rFonts w:ascii="Courier New" w:hAnsi="Courier New" w:cs="Courier New"/>
          <w:sz w:val="28"/>
          <w:szCs w:val="28"/>
        </w:rPr>
        <w:t xml:space="preserve"> parmi </w:t>
      </w:r>
      <w:r w:rsidRPr="004E760E">
        <w:rPr>
          <w:i/>
        </w:rPr>
        <w:t>les arts de la flatterie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une </w:t>
      </w:r>
      <w:r w:rsidRPr="004E760E">
        <w:rPr>
          <w:i/>
        </w:rPr>
        <w:t>rhétorique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une autre,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rien de plus à en dire</w:t>
      </w:r>
      <w:r w:rsidRPr="007A5F8F">
        <w:rPr>
          <w:rStyle w:val="Caractredenotedebasdepage"/>
          <w:b/>
          <w:bCs/>
          <w:color w:val="FF3300"/>
          <w:sz w:val="28"/>
          <w:szCs w:val="28"/>
        </w:rPr>
        <w:footnoteReference w:id="70"/>
      </w:r>
      <w:r w:rsidRPr="007A5F8F">
        <w:rPr>
          <w:rFonts w:ascii="Courier New" w:hAnsi="Courier New" w:cs="Courier New"/>
          <w:sz w:val="28"/>
          <w:szCs w:val="28"/>
        </w:rPr>
        <w:t>.</w:t>
      </w:r>
    </w:p>
    <w:p w:rsidR="00A307C5" w:rsidRDefault="00A307C5" w:rsidP="00E81B9F">
      <w:pPr>
        <w:rPr>
          <w:rFonts w:ascii="Courier New" w:hAnsi="Courier New" w:cs="Courier New"/>
          <w:sz w:val="28"/>
          <w:szCs w:val="28"/>
        </w:rPr>
      </w:pPr>
    </w:p>
    <w:p w:rsidR="004E760E" w:rsidRDefault="00337697" w:rsidP="00E81B9F">
      <w:pPr>
        <w:rPr>
          <w:rFonts w:ascii="Courier New" w:hAnsi="Courier New" w:cs="Courier New"/>
          <w:sz w:val="28"/>
          <w:szCs w:val="28"/>
        </w:rPr>
      </w:pPr>
      <w:r w:rsidRPr="007A5F8F">
        <w:rPr>
          <w:rFonts w:ascii="Courier New" w:hAnsi="Courier New" w:cs="Courier New"/>
          <w:sz w:val="28"/>
          <w:szCs w:val="28"/>
        </w:rPr>
        <w:t xml:space="preserve">Nul </w:t>
      </w:r>
      <w:r w:rsidRPr="004E760E">
        <w:rPr>
          <w:i/>
        </w:rPr>
        <w:t>tragique</w:t>
      </w:r>
      <w:r w:rsidRPr="007A5F8F">
        <w:rPr>
          <w:rFonts w:ascii="Courier New" w:hAnsi="Courier New" w:cs="Courier New"/>
          <w:sz w:val="28"/>
          <w:szCs w:val="28"/>
        </w:rPr>
        <w:t xml:space="preserve">, nul </w:t>
      </w:r>
      <w:r w:rsidR="004E760E">
        <w:rPr>
          <w:rFonts w:ascii="Courier New" w:hAnsi="Courier New" w:cs="Courier New"/>
          <w:sz w:val="28"/>
          <w:szCs w:val="28"/>
        </w:rPr>
        <w:t>« </w:t>
      </w:r>
      <w:r w:rsidRPr="004E760E">
        <w:rPr>
          <w:i/>
        </w:rPr>
        <w:t>sentiment tragique</w:t>
      </w:r>
      <w:r w:rsidR="004E760E">
        <w:rPr>
          <w:rFonts w:ascii="Courier New" w:hAnsi="Courier New" w:cs="Courier New"/>
          <w:sz w:val="28"/>
          <w:szCs w:val="28"/>
        </w:rPr>
        <w:t> »…</w:t>
      </w:r>
    </w:p>
    <w:p w:rsidR="004E760E" w:rsidRDefault="00337697" w:rsidP="004E760E">
      <w:pPr>
        <w:ind w:firstLine="708"/>
        <w:rPr>
          <w:rFonts w:ascii="Courier New" w:hAnsi="Courier New" w:cs="Courier New"/>
          <w:sz w:val="28"/>
          <w:szCs w:val="28"/>
        </w:rPr>
      </w:pPr>
      <w:r w:rsidRPr="007A5F8F">
        <w:rPr>
          <w:rFonts w:ascii="Courier New" w:hAnsi="Courier New" w:cs="Courier New"/>
          <w:sz w:val="28"/>
          <w:szCs w:val="28"/>
        </w:rPr>
        <w:t>comme on s’exprime de nos jours</w:t>
      </w:r>
    </w:p>
    <w:p w:rsidR="004E760E" w:rsidRDefault="004E760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ne soutient cette </w:t>
      </w:r>
      <w:r w:rsidRPr="003F2699">
        <w:rPr>
          <w:rFonts w:ascii="Palatino Linotype" w:hAnsi="Palatino Linotype"/>
          <w:color w:val="0000CC"/>
          <w:sz w:val="28"/>
          <w:szCs w:val="28"/>
        </w:rPr>
        <w:t>ἀτοπία</w:t>
      </w:r>
      <w:r w:rsidRPr="003F2699">
        <w:rPr>
          <w:iCs/>
          <w:sz w:val="28"/>
          <w:szCs w:val="28"/>
        </w:rPr>
        <w:t xml:space="preserve"> </w:t>
      </w:r>
      <w:r w:rsidRPr="003F2699">
        <w:rPr>
          <w:rFonts w:ascii="Garamond" w:hAnsi="Garamond"/>
          <w:iCs/>
          <w:sz w:val="20"/>
          <w:szCs w:val="20"/>
        </w:rPr>
        <w:t>[atopia]</w:t>
      </w:r>
      <w:r w:rsidRPr="007A5F8F">
        <w:rPr>
          <w:i/>
          <w:sz w:val="28"/>
          <w:szCs w:val="28"/>
        </w:rPr>
        <w:t xml:space="preserve"> </w:t>
      </w:r>
      <w:r w:rsidR="00337697" w:rsidRPr="007A5F8F">
        <w:rPr>
          <w:rFonts w:ascii="Courier New" w:hAnsi="Courier New" w:cs="Courier New"/>
          <w:sz w:val="28"/>
          <w:szCs w:val="28"/>
        </w:rPr>
        <w:t>de SOCRATE</w:t>
      </w:r>
      <w:r w:rsidR="00234513">
        <w:rPr>
          <w:rFonts w:ascii="Courier New" w:hAnsi="Courier New" w:cs="Courier New"/>
          <w:sz w:val="28"/>
          <w:szCs w:val="28"/>
        </w:rPr>
        <w:t>.</w:t>
      </w:r>
      <w:r w:rsidR="00337697" w:rsidRPr="007A5F8F">
        <w:rPr>
          <w:rFonts w:ascii="Courier New" w:hAnsi="Courier New" w:cs="Courier New"/>
          <w:sz w:val="28"/>
          <w:szCs w:val="28"/>
        </w:rPr>
        <w:t xml:space="preserve"> </w:t>
      </w:r>
    </w:p>
    <w:p w:rsidR="00234513" w:rsidRDefault="00234513" w:rsidP="00E81B9F">
      <w:pPr>
        <w:rPr>
          <w:rFonts w:ascii="Courier New" w:hAnsi="Courier New" w:cs="Courier New"/>
          <w:sz w:val="28"/>
          <w:szCs w:val="28"/>
        </w:rPr>
      </w:pPr>
    </w:p>
    <w:p w:rsidR="00337697" w:rsidRPr="007A5F8F" w:rsidRDefault="00234513" w:rsidP="00E81B9F">
      <w:pPr>
        <w:rPr>
          <w:rFonts w:ascii="Courier New" w:hAnsi="Courier New" w:cs="Courier New"/>
          <w:i/>
          <w:sz w:val="28"/>
          <w:szCs w:val="28"/>
        </w:rPr>
      </w:pPr>
      <w:r>
        <w:rPr>
          <w:rFonts w:ascii="Courier New" w:hAnsi="Courier New" w:cs="Courier New"/>
          <w:sz w:val="28"/>
          <w:szCs w:val="28"/>
        </w:rPr>
        <w:t>S</w:t>
      </w:r>
      <w:r w:rsidR="00337697" w:rsidRPr="007A5F8F">
        <w:rPr>
          <w:rFonts w:ascii="Courier New" w:hAnsi="Courier New" w:cs="Courier New"/>
          <w:sz w:val="28"/>
          <w:szCs w:val="28"/>
        </w:rPr>
        <w:t xml:space="preserve">eulement </w:t>
      </w:r>
      <w:r w:rsidR="00337697" w:rsidRPr="004E760E">
        <w:rPr>
          <w:rFonts w:ascii="Courier New" w:hAnsi="Courier New" w:cs="Courier New"/>
          <w:sz w:val="28"/>
          <w:szCs w:val="28"/>
        </w:rPr>
        <w:t>un</w:t>
      </w:r>
      <w:r w:rsidR="00337697" w:rsidRPr="007A5F8F">
        <w:rPr>
          <w:rFonts w:ascii="Courier New" w:hAnsi="Courier New" w:cs="Courier New"/>
          <w:i/>
          <w:sz w:val="28"/>
          <w:szCs w:val="28"/>
        </w:rPr>
        <w:t xml:space="preserve"> </w:t>
      </w:r>
      <w:r w:rsidR="004E760E">
        <w:rPr>
          <w:rFonts w:ascii="Courier New" w:hAnsi="Courier New" w:cs="Courier New"/>
          <w:sz w:val="28"/>
          <w:szCs w:val="28"/>
        </w:rPr>
        <w:t>« </w:t>
      </w:r>
      <w:r w:rsidR="00337697" w:rsidRPr="004E760E">
        <w:rPr>
          <w:i/>
        </w:rPr>
        <w:t>démon</w:t>
      </w:r>
      <w:r w:rsidR="004E760E">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le </w:t>
      </w:r>
      <w:r w:rsidR="004E760E" w:rsidRPr="00234513">
        <w:rPr>
          <w:rFonts w:ascii="Palatino Linotype" w:hAnsi="Palatino Linotype" w:cs="Courier New"/>
          <w:color w:val="0000CC"/>
          <w:sz w:val="28"/>
          <w:szCs w:val="28"/>
        </w:rPr>
        <w:t>δαίμων</w:t>
      </w:r>
      <w:r w:rsidR="004E760E">
        <w:rPr>
          <w:rFonts w:ascii="Palatino Linotype" w:hAnsi="Palatino Linotype" w:cs="Courier New"/>
          <w:sz w:val="28"/>
          <w:szCs w:val="28"/>
        </w:rPr>
        <w:t xml:space="preserve"> </w:t>
      </w:r>
      <w:r w:rsidR="00337697" w:rsidRPr="004E760E">
        <w:rPr>
          <w:rFonts w:ascii="Garamond" w:hAnsi="Garamond" w:cs="Courier New"/>
          <w:sz w:val="20"/>
          <w:szCs w:val="20"/>
        </w:rPr>
        <w:t>[</w:t>
      </w:r>
      <w:r w:rsidR="00337697" w:rsidRPr="004E760E">
        <w:rPr>
          <w:rFonts w:ascii="Garamond" w:hAnsi="Garamond" w:cs="Courier New"/>
          <w:iCs/>
          <w:sz w:val="20"/>
          <w:szCs w:val="20"/>
        </w:rPr>
        <w:t>daimôn]</w:t>
      </w:r>
      <w:r w:rsidR="00337697" w:rsidRPr="007A5F8F">
        <w:rPr>
          <w:rFonts w:ascii="Courier New" w:hAnsi="Courier New" w:cs="Courier New"/>
          <w:iCs/>
          <w:sz w:val="28"/>
          <w:szCs w:val="28"/>
        </w:rPr>
        <w:t>…</w:t>
      </w:r>
    </w:p>
    <w:p w:rsidR="00337697" w:rsidRPr="00EF4862" w:rsidRDefault="00337697" w:rsidP="00E81B9F">
      <w:pPr>
        <w:ind w:firstLine="708"/>
        <w:rPr>
          <w:rFonts w:ascii="Courier New" w:hAnsi="Courier New" w:cs="Courier New"/>
          <w:i/>
        </w:rPr>
      </w:pPr>
      <w:r w:rsidRPr="00EF4862">
        <w:rPr>
          <w:rFonts w:ascii="Courier New" w:hAnsi="Courier New" w:cs="Courier New"/>
          <w:i/>
        </w:rPr>
        <w:t>ne l’oublions pas, car il nous en parle sans cesse</w:t>
      </w:r>
    </w:p>
    <w:p w:rsidR="00EF4862" w:rsidRDefault="00337697" w:rsidP="00E81B9F">
      <w:pPr>
        <w:rPr>
          <w:rFonts w:ascii="Courier New" w:hAnsi="Courier New" w:cs="Courier New"/>
          <w:sz w:val="28"/>
          <w:szCs w:val="28"/>
        </w:rPr>
      </w:pPr>
      <w:r w:rsidRPr="007A5F8F">
        <w:rPr>
          <w:rFonts w:ascii="Courier New" w:hAnsi="Courier New" w:cs="Courier New"/>
          <w:sz w:val="28"/>
          <w:szCs w:val="28"/>
        </w:rPr>
        <w:t>…qui l’hallucine</w:t>
      </w:r>
      <w:r w:rsidR="00234513">
        <w:rPr>
          <w:rFonts w:ascii="Courier New" w:hAnsi="Courier New" w:cs="Courier New"/>
          <w:sz w:val="28"/>
          <w:szCs w:val="28"/>
        </w:rPr>
        <w:t>,</w:t>
      </w:r>
      <w:r w:rsidRPr="007A5F8F">
        <w:rPr>
          <w:rFonts w:ascii="Courier New" w:hAnsi="Courier New" w:cs="Courier New"/>
          <w:sz w:val="28"/>
          <w:szCs w:val="28"/>
        </w:rPr>
        <w:t xml:space="preserve"> semble</w:t>
      </w:r>
      <w:r w:rsidR="00EF4862">
        <w:rPr>
          <w:rFonts w:ascii="Courier New" w:hAnsi="Courier New" w:cs="Courier New"/>
          <w:sz w:val="28"/>
          <w:szCs w:val="28"/>
        </w:rPr>
        <w:t>–</w:t>
      </w:r>
      <w:r w:rsidRPr="007A5F8F">
        <w:rPr>
          <w:rFonts w:ascii="Courier New" w:hAnsi="Courier New" w:cs="Courier New"/>
          <w:sz w:val="28"/>
          <w:szCs w:val="28"/>
        </w:rPr>
        <w:t>t</w:t>
      </w:r>
      <w:r w:rsidR="00EF4862">
        <w:rPr>
          <w:rFonts w:ascii="Courier New" w:hAnsi="Courier New" w:cs="Courier New"/>
          <w:sz w:val="28"/>
          <w:szCs w:val="28"/>
        </w:rPr>
        <w:t>–</w:t>
      </w:r>
      <w:r w:rsidRPr="007A5F8F">
        <w:rPr>
          <w:rFonts w:ascii="Courier New" w:hAnsi="Courier New" w:cs="Courier New"/>
          <w:sz w:val="28"/>
          <w:szCs w:val="28"/>
        </w:rPr>
        <w:t xml:space="preserve">il pour lui permettre </w:t>
      </w:r>
    </w:p>
    <w:p w:rsidR="00234513" w:rsidRDefault="00337697" w:rsidP="00E81B9F">
      <w:pPr>
        <w:rPr>
          <w:rFonts w:ascii="Courier New" w:hAnsi="Courier New" w:cs="Courier New"/>
          <w:sz w:val="28"/>
          <w:szCs w:val="28"/>
        </w:rPr>
      </w:pPr>
      <w:r w:rsidRPr="007A5F8F">
        <w:rPr>
          <w:rFonts w:ascii="Courier New" w:hAnsi="Courier New" w:cs="Courier New"/>
          <w:sz w:val="28"/>
          <w:szCs w:val="28"/>
        </w:rPr>
        <w:t xml:space="preserve">de survivre dans cet espace, il l’avertit des trous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il pourrait tomber : </w:t>
      </w:r>
      <w:r w:rsidR="00BD6D66">
        <w:rPr>
          <w:rFonts w:ascii="Courier New" w:hAnsi="Courier New" w:cs="Courier New"/>
          <w:sz w:val="28"/>
          <w:szCs w:val="28"/>
        </w:rPr>
        <w:t>« </w:t>
      </w:r>
      <w:r w:rsidR="00BD6D66" w:rsidRPr="00BD6D66">
        <w:rPr>
          <w:i/>
        </w:rPr>
        <w:t>N</w:t>
      </w:r>
      <w:r w:rsidRPr="00BD6D66">
        <w:rPr>
          <w:i/>
        </w:rPr>
        <w:t>e fais pas cela</w:t>
      </w:r>
      <w:r w:rsidR="00BD6D66">
        <w:rPr>
          <w:rFonts w:ascii="Courier New" w:hAnsi="Courier New" w:cs="Courier New"/>
          <w:sz w:val="28"/>
          <w:szCs w:val="28"/>
        </w:rPr>
        <w:t>… »</w:t>
      </w:r>
      <w:r w:rsidRPr="007A5F8F">
        <w:rPr>
          <w:rFonts w:ascii="Courier New" w:hAnsi="Courier New" w:cs="Courier New"/>
          <w:sz w:val="28"/>
          <w:szCs w:val="28"/>
        </w:rPr>
        <w:t xml:space="preserve">. </w:t>
      </w:r>
    </w:p>
    <w:p w:rsidR="00234513" w:rsidRDefault="00234513" w:rsidP="00E81B9F">
      <w:pPr>
        <w:pStyle w:val="Corpsdetexte"/>
        <w:rPr>
          <w:b w:val="0"/>
          <w:bCs w:val="0"/>
          <w:sz w:val="28"/>
          <w:szCs w:val="28"/>
        </w:rPr>
      </w:pPr>
    </w:p>
    <w:p w:rsidR="00234513" w:rsidRDefault="00337697" w:rsidP="00E81B9F">
      <w:pPr>
        <w:pStyle w:val="Corpsdetexte"/>
        <w:rPr>
          <w:b w:val="0"/>
          <w:bCs w:val="0"/>
          <w:sz w:val="28"/>
          <w:szCs w:val="28"/>
        </w:rPr>
      </w:pPr>
      <w:r w:rsidRPr="007A5F8F">
        <w:rPr>
          <w:b w:val="0"/>
          <w:bCs w:val="0"/>
          <w:sz w:val="28"/>
          <w:szCs w:val="28"/>
        </w:rPr>
        <w:t>Et puis, en plus, un message d’un dieu</w:t>
      </w:r>
      <w:r w:rsidR="00234513">
        <w:rPr>
          <w:b w:val="0"/>
          <w:bCs w:val="0"/>
          <w:sz w:val="28"/>
          <w:szCs w:val="28"/>
        </w:rPr>
        <w:t>…</w:t>
      </w:r>
    </w:p>
    <w:p w:rsidR="00234513" w:rsidRDefault="00337697" w:rsidP="00A307C5">
      <w:pPr>
        <w:pStyle w:val="Corpsdetexte"/>
        <w:ind w:left="708"/>
        <w:rPr>
          <w:b w:val="0"/>
          <w:bCs w:val="0"/>
          <w:sz w:val="28"/>
          <w:szCs w:val="28"/>
        </w:rPr>
      </w:pPr>
      <w:r w:rsidRPr="007A5F8F">
        <w:rPr>
          <w:b w:val="0"/>
          <w:bCs w:val="0"/>
          <w:sz w:val="28"/>
          <w:szCs w:val="28"/>
        </w:rPr>
        <w:t>dont lui</w:t>
      </w:r>
      <w:r w:rsidR="00454FCC">
        <w:rPr>
          <w:b w:val="0"/>
          <w:bCs w:val="0"/>
          <w:sz w:val="28"/>
          <w:szCs w:val="28"/>
        </w:rPr>
        <w:t>–</w:t>
      </w:r>
      <w:r w:rsidRPr="007A5F8F">
        <w:rPr>
          <w:b w:val="0"/>
          <w:bCs w:val="0"/>
          <w:sz w:val="28"/>
          <w:szCs w:val="28"/>
        </w:rPr>
        <w:t>même nous témoigne de la fonction qu’il a eue dans ce qu’on peut appeler une vocation</w:t>
      </w:r>
    </w:p>
    <w:p w:rsidR="00234513" w:rsidRDefault="00234513" w:rsidP="00E81B9F">
      <w:pPr>
        <w:pStyle w:val="Corpsdetexte"/>
        <w:rPr>
          <w:b w:val="0"/>
          <w:bCs w:val="0"/>
          <w:sz w:val="28"/>
          <w:szCs w:val="28"/>
        </w:rPr>
      </w:pPr>
      <w:r>
        <w:rPr>
          <w:b w:val="0"/>
          <w:bCs w:val="0"/>
          <w:sz w:val="28"/>
          <w:szCs w:val="28"/>
        </w:rPr>
        <w:t>…</w:t>
      </w:r>
      <w:r w:rsidR="00337697" w:rsidRPr="007A5F8F">
        <w:rPr>
          <w:b w:val="0"/>
          <w:bCs w:val="0"/>
          <w:sz w:val="28"/>
          <w:szCs w:val="28"/>
        </w:rPr>
        <w:t>le dieu de Delphes</w:t>
      </w:r>
      <w:r>
        <w:rPr>
          <w:b w:val="0"/>
          <w:bCs w:val="0"/>
          <w:sz w:val="28"/>
          <w:szCs w:val="28"/>
        </w:rPr>
        <w:t> :</w:t>
      </w:r>
      <w:r w:rsidR="00337697" w:rsidRPr="007A5F8F">
        <w:rPr>
          <w:b w:val="0"/>
          <w:bCs w:val="0"/>
          <w:sz w:val="28"/>
          <w:szCs w:val="28"/>
        </w:rPr>
        <w:t xml:space="preserve"> APOLLON, qu’un disciple à lui </w:t>
      </w:r>
    </w:p>
    <w:p w:rsidR="00337697" w:rsidRPr="007A5F8F" w:rsidRDefault="00337697" w:rsidP="00E81B9F">
      <w:pPr>
        <w:pStyle w:val="Corpsdetexte"/>
        <w:rPr>
          <w:b w:val="0"/>
          <w:bCs w:val="0"/>
          <w:sz w:val="28"/>
          <w:szCs w:val="28"/>
        </w:rPr>
      </w:pPr>
      <w:r w:rsidRPr="007A5F8F">
        <w:rPr>
          <w:b w:val="0"/>
          <w:bCs w:val="0"/>
          <w:sz w:val="28"/>
          <w:szCs w:val="28"/>
        </w:rPr>
        <w:t>a eu l’idée</w:t>
      </w:r>
      <w:r w:rsidR="00234513">
        <w:rPr>
          <w:b w:val="0"/>
          <w:bCs w:val="0"/>
          <w:sz w:val="28"/>
          <w:szCs w:val="28"/>
        </w:rPr>
        <w:t xml:space="preserve"> </w:t>
      </w:r>
      <w:r w:rsidR="00EF4862" w:rsidRPr="00EF4862">
        <w:rPr>
          <w:b w:val="0"/>
          <w:sz w:val="28"/>
          <w:szCs w:val="28"/>
        </w:rPr>
        <w:t>–</w:t>
      </w:r>
      <w:r w:rsidRPr="007A5F8F">
        <w:rPr>
          <w:b w:val="0"/>
          <w:bCs w:val="0"/>
          <w:sz w:val="28"/>
          <w:szCs w:val="28"/>
        </w:rPr>
        <w:t xml:space="preserve"> saugrenue il faut bien le dire</w:t>
      </w:r>
      <w:r w:rsidR="00234513">
        <w:rPr>
          <w:b w:val="0"/>
          <w:bCs w:val="0"/>
          <w:sz w:val="28"/>
          <w:szCs w:val="28"/>
        </w:rPr>
        <w:t xml:space="preserve"> </w:t>
      </w:r>
      <w:r w:rsidR="00EF4862" w:rsidRPr="00EF4862">
        <w:rPr>
          <w:b w:val="0"/>
          <w:sz w:val="28"/>
          <w:szCs w:val="28"/>
        </w:rPr>
        <w:t>–</w:t>
      </w:r>
      <w:r w:rsidRPr="007A5F8F">
        <w:rPr>
          <w:b w:val="0"/>
          <w:bCs w:val="0"/>
          <w:sz w:val="28"/>
          <w:szCs w:val="28"/>
        </w:rPr>
        <w:t xml:space="preserve"> d’aller consulter. Et le dieu a répondu : </w:t>
      </w:r>
    </w:p>
    <w:p w:rsidR="00337697" w:rsidRPr="007A5F8F" w:rsidRDefault="00337697" w:rsidP="00E81B9F">
      <w:pPr>
        <w:pStyle w:val="Corpsdetexte"/>
        <w:rPr>
          <w:b w:val="0"/>
          <w:bCs w:val="0"/>
          <w:sz w:val="28"/>
          <w:szCs w:val="28"/>
        </w:rPr>
      </w:pPr>
    </w:p>
    <w:p w:rsidR="00234513" w:rsidRDefault="00337697" w:rsidP="00234513">
      <w:pPr>
        <w:pStyle w:val="Corpsdetexte"/>
        <w:ind w:left="1416"/>
        <w:rPr>
          <w:rFonts w:ascii="Times New Roman" w:hAnsi="Times New Roman" w:cs="Times New Roman"/>
          <w:b w:val="0"/>
          <w:bCs w:val="0"/>
          <w:i/>
        </w:rPr>
      </w:pPr>
      <w:r w:rsidRPr="007A5F8F">
        <w:rPr>
          <w:b w:val="0"/>
          <w:bCs w:val="0"/>
          <w:sz w:val="28"/>
          <w:szCs w:val="28"/>
        </w:rPr>
        <w:t>« </w:t>
      </w:r>
      <w:r w:rsidRPr="00234513">
        <w:rPr>
          <w:rFonts w:ascii="Times New Roman" w:hAnsi="Times New Roman" w:cs="Times New Roman"/>
          <w:b w:val="0"/>
          <w:bCs w:val="0"/>
          <w:i/>
        </w:rPr>
        <w:t>Il y a quelque sages</w:t>
      </w:r>
      <w:r w:rsidR="00234513">
        <w:rPr>
          <w:rFonts w:ascii="Times New Roman" w:hAnsi="Times New Roman" w:cs="Times New Roman"/>
          <w:b w:val="0"/>
          <w:bCs w:val="0"/>
          <w:i/>
        </w:rPr>
        <w:t>.</w:t>
      </w:r>
      <w:r w:rsidRPr="00234513">
        <w:rPr>
          <w:rFonts w:ascii="Times New Roman" w:hAnsi="Times New Roman" w:cs="Times New Roman"/>
          <w:b w:val="0"/>
          <w:bCs w:val="0"/>
          <w:i/>
        </w:rPr>
        <w:t xml:space="preserve"> </w:t>
      </w:r>
      <w:r w:rsidR="00234513">
        <w:rPr>
          <w:rFonts w:ascii="Times New Roman" w:hAnsi="Times New Roman" w:cs="Times New Roman"/>
          <w:b w:val="0"/>
          <w:bCs w:val="0"/>
          <w:i/>
        </w:rPr>
        <w:t>I</w:t>
      </w:r>
      <w:r w:rsidRPr="00234513">
        <w:rPr>
          <w:rFonts w:ascii="Times New Roman" w:hAnsi="Times New Roman" w:cs="Times New Roman"/>
          <w:b w:val="0"/>
          <w:bCs w:val="0"/>
          <w:i/>
        </w:rPr>
        <w:t>l y en a un qui n’est pas mal</w:t>
      </w:r>
      <w:r w:rsidR="00234513">
        <w:rPr>
          <w:rFonts w:ascii="Times New Roman" w:hAnsi="Times New Roman" w:cs="Times New Roman"/>
          <w:b w:val="0"/>
          <w:bCs w:val="0"/>
          <w:i/>
        </w:rPr>
        <w:t> :</w:t>
      </w:r>
      <w:r w:rsidRPr="00234513">
        <w:rPr>
          <w:rFonts w:ascii="Times New Roman" w:hAnsi="Times New Roman" w:cs="Times New Roman"/>
          <w:b w:val="0"/>
          <w:bCs w:val="0"/>
          <w:i/>
        </w:rPr>
        <w:t xml:space="preserve"> c’est EURIPIDE, </w:t>
      </w:r>
    </w:p>
    <w:p w:rsidR="00337697" w:rsidRPr="007A5F8F" w:rsidRDefault="00337697" w:rsidP="00234513">
      <w:pPr>
        <w:pStyle w:val="Corpsdetexte"/>
        <w:ind w:left="1416"/>
        <w:rPr>
          <w:b w:val="0"/>
          <w:bCs w:val="0"/>
          <w:sz w:val="28"/>
          <w:szCs w:val="28"/>
        </w:rPr>
      </w:pPr>
      <w:r w:rsidRPr="00234513">
        <w:rPr>
          <w:rFonts w:ascii="Times New Roman" w:hAnsi="Times New Roman" w:cs="Times New Roman"/>
          <w:b w:val="0"/>
          <w:bCs w:val="0"/>
          <w:i/>
        </w:rPr>
        <w:t>mais le sage des sages, le fin du fin, le sacré, c’est SOCRATE</w:t>
      </w:r>
      <w:r w:rsidRPr="007A5F8F">
        <w:rPr>
          <w:b w:val="0"/>
          <w:bCs w:val="0"/>
          <w:sz w:val="28"/>
          <w:szCs w:val="28"/>
        </w:rPr>
        <w:t xml:space="preserve"> ». </w:t>
      </w: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Et depuis ce jour</w:t>
      </w:r>
      <w:r w:rsidR="00454FCC">
        <w:rPr>
          <w:b w:val="0"/>
          <w:bCs w:val="0"/>
          <w:sz w:val="28"/>
          <w:szCs w:val="28"/>
        </w:rPr>
        <w:t>–</w:t>
      </w:r>
      <w:r w:rsidRPr="007A5F8F">
        <w:rPr>
          <w:b w:val="0"/>
          <w:bCs w:val="0"/>
          <w:sz w:val="28"/>
          <w:szCs w:val="28"/>
        </w:rPr>
        <w:t xml:space="preserve">là, SOCRATE a dit : </w:t>
      </w:r>
    </w:p>
    <w:p w:rsidR="00337697" w:rsidRPr="007A5F8F" w:rsidRDefault="00337697" w:rsidP="00E81B9F">
      <w:pPr>
        <w:pStyle w:val="Corpsdetexte"/>
        <w:rPr>
          <w:b w:val="0"/>
          <w:bCs w:val="0"/>
          <w:sz w:val="28"/>
          <w:szCs w:val="28"/>
        </w:rPr>
      </w:pPr>
    </w:p>
    <w:p w:rsidR="00234513" w:rsidRDefault="00337697" w:rsidP="00234513">
      <w:pPr>
        <w:pStyle w:val="Corpsdetexte"/>
        <w:ind w:left="1416"/>
        <w:rPr>
          <w:rFonts w:ascii="Times New Roman" w:hAnsi="Times New Roman" w:cs="Times New Roman"/>
          <w:b w:val="0"/>
          <w:bCs w:val="0"/>
          <w:i/>
        </w:rPr>
      </w:pPr>
      <w:r w:rsidRPr="007A5F8F">
        <w:rPr>
          <w:b w:val="0"/>
          <w:bCs w:val="0"/>
          <w:sz w:val="28"/>
          <w:szCs w:val="28"/>
        </w:rPr>
        <w:t>« </w:t>
      </w:r>
      <w:r w:rsidRPr="00234513">
        <w:rPr>
          <w:rFonts w:ascii="Times New Roman" w:hAnsi="Times New Roman" w:cs="Times New Roman"/>
          <w:b w:val="0"/>
          <w:bCs w:val="0"/>
          <w:i/>
        </w:rPr>
        <w:t>Il faut que je réalise l’oracle du dieu, je ne savais pas</w:t>
      </w:r>
    </w:p>
    <w:p w:rsidR="00337697" w:rsidRPr="007A5F8F" w:rsidRDefault="00337697" w:rsidP="00234513">
      <w:pPr>
        <w:pStyle w:val="Corpsdetexte"/>
        <w:ind w:left="1416"/>
        <w:rPr>
          <w:b w:val="0"/>
          <w:bCs w:val="0"/>
          <w:sz w:val="28"/>
          <w:szCs w:val="28"/>
        </w:rPr>
      </w:pPr>
      <w:r w:rsidRPr="00234513">
        <w:rPr>
          <w:rFonts w:ascii="Times New Roman" w:hAnsi="Times New Roman" w:cs="Times New Roman"/>
          <w:b w:val="0"/>
          <w:bCs w:val="0"/>
          <w:i/>
        </w:rPr>
        <w:t xml:space="preserve"> que j’étais le plus sage, mais puisqu’il l’a dit, il faut que je le sois</w:t>
      </w:r>
      <w:r w:rsidRPr="007A5F8F">
        <w:rPr>
          <w:b w:val="0"/>
          <w:bCs w:val="0"/>
          <w:sz w:val="28"/>
          <w:szCs w:val="28"/>
        </w:rPr>
        <w:t> ».</w:t>
      </w:r>
    </w:p>
    <w:p w:rsidR="00337697" w:rsidRPr="007A5F8F" w:rsidRDefault="00337697" w:rsidP="00E81B9F">
      <w:pPr>
        <w:pStyle w:val="Corpsdetexte"/>
        <w:rPr>
          <w:b w:val="0"/>
          <w:bCs w:val="0"/>
          <w:sz w:val="28"/>
          <w:szCs w:val="28"/>
        </w:rPr>
      </w:pPr>
    </w:p>
    <w:p w:rsidR="00234513" w:rsidRDefault="00337697" w:rsidP="00E81B9F">
      <w:pPr>
        <w:rPr>
          <w:rFonts w:ascii="Courier New" w:hAnsi="Courier New" w:cs="Courier New"/>
          <w:sz w:val="28"/>
          <w:szCs w:val="28"/>
        </w:rPr>
      </w:pPr>
      <w:r w:rsidRPr="007A5F8F">
        <w:rPr>
          <w:rFonts w:ascii="Courier New" w:hAnsi="Courier New" w:cs="Courier New"/>
          <w:sz w:val="28"/>
          <w:szCs w:val="28"/>
        </w:rPr>
        <w:t xml:space="preserve">C’est exactement dans ces termes que SOCRATE </w:t>
      </w:r>
    </w:p>
    <w:p w:rsidR="00234513" w:rsidRDefault="00337697" w:rsidP="00E81B9F">
      <w:pPr>
        <w:rPr>
          <w:rFonts w:ascii="Courier New" w:hAnsi="Courier New" w:cs="Courier New"/>
          <w:sz w:val="28"/>
          <w:szCs w:val="28"/>
        </w:rPr>
      </w:pPr>
      <w:r w:rsidRPr="007A5F8F">
        <w:rPr>
          <w:rFonts w:ascii="Courier New" w:hAnsi="Courier New" w:cs="Courier New"/>
          <w:sz w:val="28"/>
          <w:szCs w:val="28"/>
        </w:rPr>
        <w:t xml:space="preserve">nous présente le virage de ce qu’on peut appeler </w:t>
      </w: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son </w:t>
      </w:r>
      <w:r w:rsidR="00234513">
        <w:rPr>
          <w:rFonts w:ascii="Courier New" w:hAnsi="Courier New" w:cs="Courier New"/>
          <w:sz w:val="28"/>
          <w:szCs w:val="28"/>
        </w:rPr>
        <w:t>« </w:t>
      </w:r>
      <w:r w:rsidRPr="00234513">
        <w:rPr>
          <w:i/>
        </w:rPr>
        <w:t>passage à la vie publique</w:t>
      </w:r>
      <w:r w:rsidR="00234513">
        <w:rPr>
          <w:rFonts w:ascii="Courier New" w:hAnsi="Courier New" w:cs="Courier New"/>
          <w:sz w:val="28"/>
          <w:szCs w:val="28"/>
        </w:rPr>
        <w:t> »</w:t>
      </w:r>
      <w:r w:rsidRPr="007A5F8F">
        <w:rPr>
          <w:rFonts w:ascii="Courier New" w:hAnsi="Courier New" w:cs="Courier New"/>
          <w:sz w:val="28"/>
          <w:szCs w:val="28"/>
        </w:rPr>
        <w:t xml:space="preserve">. </w:t>
      </w:r>
    </w:p>
    <w:p w:rsidR="00A307C5" w:rsidRDefault="00A307C5" w:rsidP="00E81B9F">
      <w:pPr>
        <w:rPr>
          <w:rFonts w:ascii="Courier New" w:hAnsi="Courier New" w:cs="Courier New"/>
          <w:sz w:val="28"/>
          <w:szCs w:val="28"/>
        </w:rPr>
      </w:pPr>
    </w:p>
    <w:p w:rsidR="00A307C5"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somme un fou qui se croit au service commandé d’un dieu, un messie, et dans une société </w:t>
      </w:r>
    </w:p>
    <w:p w:rsidR="00EF4862" w:rsidRDefault="00337697" w:rsidP="00E81B9F">
      <w:pPr>
        <w:rPr>
          <w:rFonts w:ascii="Courier New" w:hAnsi="Courier New" w:cs="Courier New"/>
          <w:sz w:val="28"/>
          <w:szCs w:val="28"/>
        </w:rPr>
      </w:pPr>
      <w:r w:rsidRPr="007A5F8F">
        <w:rPr>
          <w:rFonts w:ascii="Courier New" w:hAnsi="Courier New" w:cs="Courier New"/>
          <w:sz w:val="28"/>
          <w:szCs w:val="28"/>
        </w:rPr>
        <w:t>de bavards par</w:t>
      </w:r>
      <w:r w:rsidR="00BD6D66">
        <w:rPr>
          <w:rFonts w:ascii="Courier New" w:hAnsi="Courier New" w:cs="Courier New"/>
          <w:sz w:val="28"/>
          <w:szCs w:val="28"/>
        </w:rPr>
        <w:t>–</w:t>
      </w:r>
      <w:r w:rsidRPr="007A5F8F">
        <w:rPr>
          <w:rFonts w:ascii="Courier New" w:hAnsi="Courier New" w:cs="Courier New"/>
          <w:sz w:val="28"/>
          <w:szCs w:val="28"/>
        </w:rPr>
        <w:t xml:space="preserve">dessus le marché. Nul autre </w:t>
      </w:r>
      <w:r w:rsidRPr="00EF4862">
        <w:rPr>
          <w:i/>
        </w:rPr>
        <w:t>garant</w:t>
      </w:r>
      <w:r w:rsidRPr="007A5F8F">
        <w:rPr>
          <w:rFonts w:ascii="Courier New" w:hAnsi="Courier New" w:cs="Courier New"/>
          <w:sz w:val="28"/>
          <w:szCs w:val="28"/>
        </w:rPr>
        <w:t xml:space="preserve"> de la parole de l’Autre (</w:t>
      </w:r>
      <w:r w:rsidRPr="00234513">
        <w:rPr>
          <w:i/>
        </w:rPr>
        <w:t>avec le</w:t>
      </w:r>
      <w:r w:rsidR="00234513" w:rsidRPr="00234513">
        <w:rPr>
          <w:i/>
        </w:rPr>
        <w:t xml:space="preserve"> grand</w:t>
      </w:r>
      <w:r w:rsidRPr="00234513">
        <w:rPr>
          <w:i/>
        </w:rPr>
        <w:t xml:space="preserve"> A</w:t>
      </w:r>
      <w:r w:rsidRPr="007A5F8F">
        <w:rPr>
          <w:rFonts w:ascii="Courier New" w:hAnsi="Courier New" w:cs="Courier New"/>
          <w:sz w:val="28"/>
          <w:szCs w:val="28"/>
        </w:rPr>
        <w:t xml:space="preserve">) que cette parole même, il n’y a pas d’autre source de </w:t>
      </w:r>
      <w:r w:rsidRPr="00234513">
        <w:rPr>
          <w:i/>
        </w:rPr>
        <w:t>tragique</w:t>
      </w:r>
      <w:r w:rsidRPr="007A5F8F">
        <w:rPr>
          <w:rFonts w:ascii="Courier New" w:hAnsi="Courier New" w:cs="Courier New"/>
          <w:sz w:val="28"/>
          <w:szCs w:val="28"/>
        </w:rPr>
        <w:t xml:space="preserve"> que ce destin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peut bien nous apparaître par un certain côté</w:t>
      </w:r>
      <w:r w:rsidR="00234513">
        <w:rPr>
          <w:rFonts w:ascii="Courier New" w:hAnsi="Courier New" w:cs="Courier New"/>
          <w:sz w:val="28"/>
          <w:szCs w:val="28"/>
        </w:rPr>
        <w:t>,</w:t>
      </w:r>
      <w:r w:rsidRPr="007A5F8F">
        <w:rPr>
          <w:rFonts w:ascii="Courier New" w:hAnsi="Courier New" w:cs="Courier New"/>
          <w:sz w:val="28"/>
          <w:szCs w:val="28"/>
        </w:rPr>
        <w:t xml:space="preserve"> être du néant.</w:t>
      </w:r>
    </w:p>
    <w:p w:rsidR="00337697" w:rsidRPr="007A5F8F" w:rsidRDefault="00337697"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Avec tout ça, il est amené à rendre le terrain </w:t>
      </w:r>
    </w:p>
    <w:p w:rsidR="001A0458" w:rsidRDefault="00337697" w:rsidP="00E81B9F">
      <w:pPr>
        <w:rPr>
          <w:rFonts w:ascii="Courier New" w:hAnsi="Courier New" w:cs="Courier New"/>
          <w:sz w:val="28"/>
          <w:szCs w:val="28"/>
        </w:rPr>
      </w:pPr>
      <w:r w:rsidRPr="007A5F8F">
        <w:rPr>
          <w:rFonts w:ascii="Courier New" w:hAnsi="Courier New" w:cs="Courier New"/>
          <w:sz w:val="28"/>
          <w:szCs w:val="28"/>
        </w:rPr>
        <w:t>dont je vous parlais l’autre jour</w:t>
      </w:r>
      <w:r w:rsidR="001A0458">
        <w:rPr>
          <w:rFonts w:ascii="Courier New" w:hAnsi="Courier New" w:cs="Courier New"/>
          <w:sz w:val="28"/>
          <w:szCs w:val="28"/>
        </w:rPr>
        <w:t>…</w:t>
      </w:r>
    </w:p>
    <w:p w:rsidR="001A0458" w:rsidRDefault="00337697" w:rsidP="001A0458">
      <w:pPr>
        <w:ind w:left="708"/>
        <w:rPr>
          <w:rFonts w:ascii="Courier New" w:hAnsi="Courier New" w:cs="Courier New"/>
          <w:sz w:val="28"/>
          <w:szCs w:val="28"/>
        </w:rPr>
      </w:pPr>
      <w:r w:rsidRPr="007A5F8F">
        <w:rPr>
          <w:rFonts w:ascii="Courier New" w:hAnsi="Courier New" w:cs="Courier New"/>
          <w:sz w:val="28"/>
          <w:szCs w:val="28"/>
        </w:rPr>
        <w:t xml:space="preserve">le terrain de la </w:t>
      </w:r>
      <w:r w:rsidRPr="00556F36">
        <w:rPr>
          <w:i/>
          <w:color w:val="0000CC"/>
        </w:rPr>
        <w:t>reconquête du réel</w:t>
      </w:r>
      <w:r w:rsidRPr="007A5F8F">
        <w:rPr>
          <w:rFonts w:ascii="Courier New" w:hAnsi="Courier New" w:cs="Courier New"/>
          <w:sz w:val="28"/>
          <w:szCs w:val="28"/>
        </w:rPr>
        <w:t xml:space="preserve">, de la </w:t>
      </w:r>
      <w:r w:rsidRPr="001A0458">
        <w:rPr>
          <w:i/>
        </w:rPr>
        <w:t>conquête philosophique</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Pr="001A0458">
        <w:rPr>
          <w:i/>
        </w:rPr>
        <w:t>scientifique</w:t>
      </w:r>
    </w:p>
    <w:p w:rsidR="001A0458" w:rsidRDefault="001A045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rendre une bonne part du terrain aux dieux. </w:t>
      </w:r>
    </w:p>
    <w:p w:rsidR="001A0458" w:rsidRDefault="001A0458" w:rsidP="00E81B9F">
      <w:pPr>
        <w:rPr>
          <w:rFonts w:ascii="Courier New" w:hAnsi="Courier New" w:cs="Courier New"/>
          <w:sz w:val="28"/>
          <w:szCs w:val="28"/>
        </w:rPr>
      </w:pPr>
    </w:p>
    <w:p w:rsidR="001A0458" w:rsidRDefault="00337697" w:rsidP="00E81B9F">
      <w:pPr>
        <w:rPr>
          <w:rFonts w:ascii="Courier New" w:hAnsi="Courier New" w:cs="Courier New"/>
          <w:sz w:val="28"/>
          <w:szCs w:val="28"/>
        </w:rPr>
      </w:pPr>
      <w:r w:rsidRPr="007A5F8F">
        <w:rPr>
          <w:rFonts w:ascii="Courier New" w:hAnsi="Courier New" w:cs="Courier New"/>
          <w:sz w:val="28"/>
          <w:szCs w:val="28"/>
        </w:rPr>
        <w:t>Ce n’est pas pour faire du paradoxe</w:t>
      </w:r>
      <w:r w:rsidR="001A0458">
        <w:rPr>
          <w:rFonts w:ascii="Courier New" w:hAnsi="Courier New" w:cs="Courier New"/>
          <w:sz w:val="28"/>
          <w:szCs w:val="28"/>
        </w:rPr>
        <w:t>,</w:t>
      </w:r>
      <w:r w:rsidRPr="007A5F8F">
        <w:rPr>
          <w:rFonts w:ascii="Courier New" w:hAnsi="Courier New" w:cs="Courier New"/>
          <w:sz w:val="28"/>
          <w:szCs w:val="28"/>
        </w:rPr>
        <w:t xml:space="preserve"> comme certains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me l’ont confié : </w:t>
      </w:r>
    </w:p>
    <w:p w:rsidR="001A0458" w:rsidRDefault="001A0458" w:rsidP="00E81B9F">
      <w:pPr>
        <w:rPr>
          <w:rFonts w:ascii="Courier New" w:hAnsi="Courier New" w:cs="Courier New"/>
          <w:sz w:val="28"/>
          <w:szCs w:val="28"/>
        </w:rPr>
      </w:pPr>
    </w:p>
    <w:p w:rsidR="001A0458" w:rsidRDefault="00337697" w:rsidP="001A0458">
      <w:pPr>
        <w:ind w:left="1416"/>
        <w:rPr>
          <w:i/>
        </w:rPr>
      </w:pPr>
      <w:r w:rsidRPr="007A5F8F">
        <w:rPr>
          <w:rFonts w:ascii="Courier New" w:hAnsi="Courier New" w:cs="Courier New"/>
          <w:sz w:val="28"/>
          <w:szCs w:val="28"/>
        </w:rPr>
        <w:t>« </w:t>
      </w:r>
      <w:r w:rsidRPr="001A0458">
        <w:rPr>
          <w:i/>
        </w:rPr>
        <w:t xml:space="preserve">Vous vous êtes bien amusé à nous surprendre </w:t>
      </w:r>
    </w:p>
    <w:p w:rsidR="00337697" w:rsidRPr="007A5F8F" w:rsidRDefault="00337697" w:rsidP="001A0458">
      <w:pPr>
        <w:ind w:left="1416"/>
        <w:rPr>
          <w:rFonts w:ascii="Courier New" w:hAnsi="Courier New" w:cs="Courier New"/>
          <w:sz w:val="28"/>
          <w:szCs w:val="28"/>
        </w:rPr>
      </w:pPr>
      <w:r w:rsidRPr="001A0458">
        <w:rPr>
          <w:i/>
        </w:rPr>
        <w:t>quand vous avez interrogé : qu’est</w:t>
      </w:r>
      <w:r w:rsidR="00454FCC">
        <w:rPr>
          <w:i/>
        </w:rPr>
        <w:t>–</w:t>
      </w:r>
      <w:r w:rsidRPr="001A0458">
        <w:rPr>
          <w:i/>
        </w:rPr>
        <w:t>ce que sont les dieux ?</w:t>
      </w:r>
      <w:r w:rsidRPr="007A5F8F">
        <w:rPr>
          <w:rFonts w:ascii="Courier New" w:hAnsi="Courier New" w:cs="Courier New"/>
          <w:sz w:val="28"/>
          <w:szCs w:val="28"/>
        </w:rPr>
        <w:t xml:space="preserve"> ». </w:t>
      </w:r>
    </w:p>
    <w:p w:rsidR="001A0458" w:rsidRDefault="001A04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w:t>
      </w:r>
      <w:r w:rsidR="00EF4862">
        <w:rPr>
          <w:rFonts w:ascii="Courier New" w:hAnsi="Courier New" w:cs="Courier New"/>
          <w:sz w:val="28"/>
          <w:szCs w:val="28"/>
        </w:rPr>
        <w:t>–</w:t>
      </w:r>
      <w:r w:rsidRPr="007A5F8F">
        <w:rPr>
          <w:rFonts w:ascii="Courier New" w:hAnsi="Courier New" w:cs="Courier New"/>
          <w:sz w:val="28"/>
          <w:szCs w:val="28"/>
        </w:rPr>
        <w:t xml:space="preserve"> vous ai</w:t>
      </w:r>
      <w:r w:rsidR="00EF4862">
        <w:rPr>
          <w:rFonts w:ascii="Courier New" w:hAnsi="Courier New" w:cs="Courier New"/>
          <w:sz w:val="28"/>
          <w:szCs w:val="28"/>
        </w:rPr>
        <w:t>–</w:t>
      </w:r>
      <w:r w:rsidRPr="007A5F8F">
        <w:rPr>
          <w:rFonts w:ascii="Courier New" w:hAnsi="Courier New" w:cs="Courier New"/>
          <w:sz w:val="28"/>
          <w:szCs w:val="28"/>
        </w:rPr>
        <w:t xml:space="preserve">je dit </w:t>
      </w:r>
      <w:r w:rsidR="00EF4862">
        <w:rPr>
          <w:rFonts w:ascii="Courier New" w:hAnsi="Courier New" w:cs="Courier New"/>
          <w:sz w:val="28"/>
          <w:szCs w:val="28"/>
        </w:rPr>
        <w:t>–</w:t>
      </w:r>
      <w:r w:rsidRPr="007A5F8F">
        <w:rPr>
          <w:rFonts w:ascii="Courier New" w:hAnsi="Courier New" w:cs="Courier New"/>
          <w:sz w:val="28"/>
          <w:szCs w:val="28"/>
        </w:rPr>
        <w:t xml:space="preserve"> les dieux c’est du </w:t>
      </w:r>
      <w:r w:rsidR="001A0458" w:rsidRPr="001A0458">
        <w:rPr>
          <w:i/>
          <w:color w:val="0000CC"/>
        </w:rPr>
        <w:t>réel</w:t>
      </w:r>
      <w:r w:rsidRPr="007A5F8F">
        <w:rPr>
          <w:rFonts w:ascii="Courier New" w:hAnsi="Courier New" w:cs="Courier New"/>
          <w:sz w:val="28"/>
          <w:szCs w:val="28"/>
        </w:rPr>
        <w:t> ! </w:t>
      </w:r>
    </w:p>
    <w:p w:rsidR="001A0458" w:rsidRDefault="00337697" w:rsidP="00E81B9F">
      <w:pPr>
        <w:rPr>
          <w:rFonts w:ascii="Courier New" w:hAnsi="Courier New" w:cs="Courier New"/>
          <w:sz w:val="28"/>
          <w:szCs w:val="28"/>
        </w:rPr>
      </w:pPr>
      <w:r w:rsidRPr="007A5F8F">
        <w:rPr>
          <w:rFonts w:ascii="Courier New" w:hAnsi="Courier New" w:cs="Courier New"/>
          <w:sz w:val="28"/>
          <w:szCs w:val="28"/>
        </w:rPr>
        <w:t xml:space="preserve">Tout le monde s’attendait à ce que je dise : </w:t>
      </w:r>
    </w:p>
    <w:p w:rsidR="00337697" w:rsidRPr="007A5F8F" w:rsidRDefault="00337697" w:rsidP="00E81B9F">
      <w:pPr>
        <w:rPr>
          <w:rFonts w:ascii="Courier New" w:hAnsi="Courier New" w:cs="Courier New"/>
          <w:sz w:val="28"/>
          <w:szCs w:val="28"/>
        </w:rPr>
      </w:pPr>
      <w:r w:rsidRPr="001A0458">
        <w:rPr>
          <w:i/>
          <w:color w:val="0000CC"/>
        </w:rPr>
        <w:t>du symbolique</w:t>
      </w:r>
      <w:r w:rsidRPr="007A5F8F">
        <w:rPr>
          <w:rFonts w:ascii="Courier New" w:hAnsi="Courier New" w:cs="Courier New"/>
          <w:sz w:val="28"/>
          <w:szCs w:val="28"/>
        </w:rPr>
        <w:t xml:space="preserve">. Pas du tout !  </w:t>
      </w:r>
    </w:p>
    <w:p w:rsidR="001A0458" w:rsidRDefault="001A0458" w:rsidP="00E81B9F">
      <w:pPr>
        <w:rPr>
          <w:rFonts w:ascii="Courier New" w:hAnsi="Courier New" w:cs="Courier New"/>
          <w:sz w:val="28"/>
          <w:szCs w:val="28"/>
        </w:rPr>
      </w:pPr>
    </w:p>
    <w:p w:rsidR="001A0458" w:rsidRDefault="00337697" w:rsidP="001A0458">
      <w:pPr>
        <w:ind w:left="708" w:firstLine="708"/>
        <w:rPr>
          <w:rFonts w:ascii="Courier New" w:hAnsi="Courier New" w:cs="Courier New"/>
          <w:sz w:val="28"/>
          <w:szCs w:val="28"/>
        </w:rPr>
      </w:pPr>
      <w:r w:rsidRPr="007A5F8F">
        <w:rPr>
          <w:rFonts w:ascii="Courier New" w:hAnsi="Courier New" w:cs="Courier New"/>
          <w:sz w:val="28"/>
          <w:szCs w:val="28"/>
        </w:rPr>
        <w:t>« </w:t>
      </w:r>
      <w:r w:rsidRPr="001A0458">
        <w:rPr>
          <w:i/>
        </w:rPr>
        <w:t xml:space="preserve">Vous avez fait une bonne farce, vous avez dit : c’est du </w:t>
      </w:r>
      <w:r w:rsidRPr="00EF4862">
        <w:rPr>
          <w:i/>
          <w:color w:val="0000CC"/>
        </w:rPr>
        <w:t>réel</w:t>
      </w:r>
      <w:r w:rsidRPr="007A5F8F">
        <w:rPr>
          <w:rFonts w:ascii="Courier New" w:hAnsi="Courier New" w:cs="Courier New"/>
          <w:sz w:val="28"/>
          <w:szCs w:val="28"/>
        </w:rPr>
        <w:t xml:space="preserve"> ». </w:t>
      </w:r>
    </w:p>
    <w:p w:rsidR="001A0458" w:rsidRDefault="001A04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pas du tout ! </w:t>
      </w:r>
    </w:p>
    <w:p w:rsidR="001A0458" w:rsidRDefault="001A04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Croyez</w:t>
      </w:r>
      <w:r w:rsidR="00454FCC">
        <w:rPr>
          <w:rFonts w:ascii="Courier New" w:hAnsi="Courier New" w:cs="Courier New"/>
          <w:sz w:val="28"/>
          <w:szCs w:val="28"/>
        </w:rPr>
        <w:t>–</w:t>
      </w:r>
      <w:r w:rsidRPr="007A5F8F">
        <w:rPr>
          <w:rFonts w:ascii="Courier New" w:hAnsi="Courier New" w:cs="Courier New"/>
          <w:sz w:val="28"/>
          <w:szCs w:val="28"/>
        </w:rPr>
        <w:t xml:space="preserve">moi, ce n’est pas moi qui l’ai inventé.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Ils ne sont manifestement, pour SOCRATE, que du </w:t>
      </w:r>
      <w:r w:rsidR="001A0458" w:rsidRPr="001A0458">
        <w:rPr>
          <w:i/>
          <w:color w:val="0000CC"/>
        </w:rPr>
        <w:t>réel</w:t>
      </w:r>
      <w:r w:rsidRPr="007A5F8F">
        <w:rPr>
          <w:rFonts w:ascii="Courier New" w:hAnsi="Courier New" w:cs="Courier New"/>
          <w:sz w:val="28"/>
          <w:szCs w:val="28"/>
        </w:rPr>
        <w:t xml:space="preserve">. </w:t>
      </w:r>
    </w:p>
    <w:p w:rsidR="001A0458" w:rsidRDefault="00337697" w:rsidP="00E81B9F">
      <w:pPr>
        <w:rPr>
          <w:rFonts w:ascii="Courier New" w:hAnsi="Courier New" w:cs="Courier New"/>
          <w:sz w:val="28"/>
          <w:szCs w:val="28"/>
        </w:rPr>
      </w:pPr>
      <w:r w:rsidRPr="007A5F8F">
        <w:rPr>
          <w:rFonts w:ascii="Courier New" w:hAnsi="Courier New" w:cs="Courier New"/>
          <w:sz w:val="28"/>
          <w:szCs w:val="28"/>
        </w:rPr>
        <w:t xml:space="preserve">Et ce </w:t>
      </w:r>
      <w:r w:rsidR="001A0458" w:rsidRPr="001A0458">
        <w:rPr>
          <w:i/>
          <w:color w:val="0000CC"/>
        </w:rPr>
        <w:t>réel</w:t>
      </w:r>
      <w:r w:rsidRPr="007A5F8F">
        <w:rPr>
          <w:rFonts w:ascii="Courier New" w:hAnsi="Courier New" w:cs="Courier New"/>
          <w:sz w:val="28"/>
          <w:szCs w:val="28"/>
        </w:rPr>
        <w:t xml:space="preserve">, sa part faite n’est rien du tout quant au principe de sa conduite à lui, SOCRATE, qui ne vise qu’à </w:t>
      </w:r>
      <w:r w:rsidRPr="001A0458">
        <w:rPr>
          <w:i/>
          <w:color w:val="0000CC"/>
        </w:rPr>
        <w:t>la vérité</w:t>
      </w:r>
      <w:r w:rsidRPr="007A5F8F">
        <w:rPr>
          <w:rFonts w:ascii="Courier New" w:hAnsi="Courier New" w:cs="Courier New"/>
          <w:sz w:val="28"/>
          <w:szCs w:val="28"/>
        </w:rPr>
        <w:t xml:space="preserve">. </w:t>
      </w:r>
    </w:p>
    <w:p w:rsidR="001A0458" w:rsidRDefault="00337697" w:rsidP="00E81B9F">
      <w:pPr>
        <w:rPr>
          <w:rFonts w:ascii="Courier New" w:hAnsi="Courier New" w:cs="Courier New"/>
          <w:sz w:val="28"/>
          <w:szCs w:val="28"/>
        </w:rPr>
      </w:pPr>
      <w:r w:rsidRPr="007A5F8F">
        <w:rPr>
          <w:rFonts w:ascii="Courier New" w:hAnsi="Courier New" w:cs="Courier New"/>
          <w:sz w:val="28"/>
          <w:szCs w:val="28"/>
        </w:rPr>
        <w:t xml:space="preserve">Il en est quitte avec les dieux d’obéir à l’occasion, pourvu que, lui, définisse cette obéissance. </w:t>
      </w:r>
    </w:p>
    <w:p w:rsidR="001A0458" w:rsidRDefault="001A0458"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c’est bien là leur obéir ou plutôt s’acquitter ironiquement vis</w:t>
      </w:r>
      <w:r w:rsidR="00EF4862">
        <w:rPr>
          <w:rFonts w:ascii="Courier New" w:hAnsi="Courier New" w:cs="Courier New"/>
          <w:sz w:val="28"/>
          <w:szCs w:val="28"/>
        </w:rPr>
        <w:t>–</w:t>
      </w:r>
      <w:r w:rsidRPr="007A5F8F">
        <w:rPr>
          <w:rFonts w:ascii="Courier New" w:hAnsi="Courier New" w:cs="Courier New"/>
          <w:sz w:val="28"/>
          <w:szCs w:val="28"/>
        </w:rPr>
        <w:t>à</w:t>
      </w:r>
      <w:r w:rsidR="00EF4862">
        <w:rPr>
          <w:rFonts w:ascii="Courier New" w:hAnsi="Courier New" w:cs="Courier New"/>
          <w:sz w:val="28"/>
          <w:szCs w:val="28"/>
        </w:rPr>
        <w:t>–</w:t>
      </w:r>
      <w:r w:rsidRPr="007A5F8F">
        <w:rPr>
          <w:rFonts w:ascii="Courier New" w:hAnsi="Courier New" w:cs="Courier New"/>
          <w:sz w:val="28"/>
          <w:szCs w:val="28"/>
        </w:rPr>
        <w:t xml:space="preserve">vis d’êtres </w:t>
      </w:r>
    </w:p>
    <w:p w:rsidR="001A0458" w:rsidRDefault="00337697" w:rsidP="00E81B9F">
      <w:pPr>
        <w:rPr>
          <w:rFonts w:ascii="Courier New" w:hAnsi="Courier New" w:cs="Courier New"/>
          <w:sz w:val="28"/>
          <w:szCs w:val="28"/>
        </w:rPr>
      </w:pPr>
      <w:r w:rsidRPr="007A5F8F">
        <w:rPr>
          <w:rFonts w:ascii="Courier New" w:hAnsi="Courier New" w:cs="Courier New"/>
          <w:sz w:val="28"/>
          <w:szCs w:val="28"/>
        </w:rPr>
        <w:t xml:space="preserve">qui ont eux aussi leur nécessité ? </w:t>
      </w:r>
    </w:p>
    <w:p w:rsidR="001A0458" w:rsidRDefault="00337697" w:rsidP="00E81B9F">
      <w:pPr>
        <w:rPr>
          <w:rFonts w:ascii="Courier New" w:hAnsi="Courier New" w:cs="Courier New"/>
          <w:sz w:val="28"/>
          <w:szCs w:val="28"/>
        </w:rPr>
      </w:pPr>
      <w:r w:rsidRPr="007A5F8F">
        <w:rPr>
          <w:rFonts w:ascii="Courier New" w:hAnsi="Courier New" w:cs="Courier New"/>
          <w:sz w:val="28"/>
          <w:szCs w:val="28"/>
        </w:rPr>
        <w:t xml:space="preserve">Et en fait nous ne sentons aucune nécessité qui ne reconnaisse la suprématie de la nécessité interne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déploiement du </w:t>
      </w:r>
      <w:r w:rsidRPr="001A0458">
        <w:rPr>
          <w:i/>
          <w:color w:val="0000CC"/>
        </w:rPr>
        <w:t>vrai</w:t>
      </w:r>
      <w:r w:rsidRPr="007A5F8F">
        <w:rPr>
          <w:rFonts w:ascii="Courier New" w:hAnsi="Courier New" w:cs="Courier New"/>
          <w:sz w:val="28"/>
          <w:szCs w:val="28"/>
        </w:rPr>
        <w:t>, c’est</w:t>
      </w:r>
      <w:r w:rsidR="00EF4862">
        <w:rPr>
          <w:rFonts w:ascii="Courier New" w:hAnsi="Courier New" w:cs="Courier New"/>
          <w:sz w:val="28"/>
          <w:szCs w:val="28"/>
        </w:rPr>
        <w:t>–</w:t>
      </w:r>
      <w:r w:rsidRPr="007A5F8F">
        <w:rPr>
          <w:rFonts w:ascii="Courier New" w:hAnsi="Courier New" w:cs="Courier New"/>
          <w:sz w:val="28"/>
          <w:szCs w:val="28"/>
        </w:rPr>
        <w:t>à</w:t>
      </w:r>
      <w:r w:rsidR="00EF4862">
        <w:rPr>
          <w:rFonts w:ascii="Courier New" w:hAnsi="Courier New" w:cs="Courier New"/>
          <w:sz w:val="28"/>
          <w:szCs w:val="28"/>
        </w:rPr>
        <w:t>–</w:t>
      </w:r>
      <w:r w:rsidRPr="007A5F8F">
        <w:rPr>
          <w:rFonts w:ascii="Courier New" w:hAnsi="Courier New" w:cs="Courier New"/>
          <w:sz w:val="28"/>
          <w:szCs w:val="28"/>
        </w:rPr>
        <w:t>dire à la science.</w:t>
      </w:r>
    </w:p>
    <w:p w:rsidR="001A0458" w:rsidRDefault="001A0458"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Un discours aussi sévère peut nous surprendre </w:t>
      </w: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par la séduction qu’il exerce. Quoi qu’il en soit cette séduction nous est attestée au détour de </w:t>
      </w:r>
    </w:p>
    <w:p w:rsidR="00556F36" w:rsidRDefault="00337697" w:rsidP="00E81B9F">
      <w:pPr>
        <w:rPr>
          <w:rFonts w:ascii="Courier New" w:hAnsi="Courier New" w:cs="Courier New"/>
          <w:sz w:val="28"/>
          <w:szCs w:val="28"/>
        </w:rPr>
      </w:pPr>
      <w:r w:rsidRPr="007A5F8F">
        <w:rPr>
          <w:rFonts w:ascii="Courier New" w:hAnsi="Courier New" w:cs="Courier New"/>
          <w:sz w:val="28"/>
          <w:szCs w:val="28"/>
        </w:rPr>
        <w:t xml:space="preserve">l’un ou de l’autre des dialogues. </w:t>
      </w:r>
    </w:p>
    <w:p w:rsidR="00556F36" w:rsidRDefault="00556F36"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Nous savons que </w:t>
      </w:r>
      <w:r w:rsidRPr="001A0458">
        <w:rPr>
          <w:i/>
        </w:rPr>
        <w:t xml:space="preserve">le discours de </w:t>
      </w:r>
      <w:r w:rsidRPr="001A0458">
        <w:rPr>
          <w:i/>
          <w:sz w:val="22"/>
          <w:szCs w:val="22"/>
        </w:rPr>
        <w:t>SOCRATE</w:t>
      </w:r>
      <w:r w:rsidRPr="007A5F8F">
        <w:rPr>
          <w:rFonts w:ascii="Courier New" w:hAnsi="Courier New" w:cs="Courier New"/>
          <w:sz w:val="28"/>
          <w:szCs w:val="28"/>
        </w:rPr>
        <w:t xml:space="preserve">, même répété par </w:t>
      </w:r>
    </w:p>
    <w:p w:rsidR="00556F36" w:rsidRDefault="00337697" w:rsidP="00E81B9F">
      <w:pPr>
        <w:rPr>
          <w:rFonts w:ascii="Courier New" w:hAnsi="Courier New" w:cs="Courier New"/>
          <w:sz w:val="28"/>
          <w:szCs w:val="28"/>
        </w:rPr>
      </w:pPr>
      <w:r w:rsidRPr="007A5F8F">
        <w:rPr>
          <w:rFonts w:ascii="Courier New" w:hAnsi="Courier New" w:cs="Courier New"/>
          <w:sz w:val="28"/>
          <w:szCs w:val="28"/>
        </w:rPr>
        <w:t xml:space="preserve">des enfants, par des femmes, exerce un charme </w:t>
      </w:r>
    </w:p>
    <w:p w:rsidR="001A0458" w:rsidRDefault="00337697" w:rsidP="00E81B9F">
      <w:pPr>
        <w:rPr>
          <w:rFonts w:ascii="Courier New" w:hAnsi="Courier New" w:cs="Courier New"/>
          <w:sz w:val="28"/>
          <w:szCs w:val="28"/>
        </w:rPr>
      </w:pPr>
      <w:r w:rsidRPr="007A5F8F">
        <w:rPr>
          <w:rFonts w:ascii="Courier New" w:hAnsi="Courier New" w:cs="Courier New"/>
          <w:sz w:val="28"/>
          <w:szCs w:val="28"/>
        </w:rPr>
        <w:t xml:space="preserve">si l’on peut dire, sidérant. </w:t>
      </w:r>
    </w:p>
    <w:p w:rsidR="001A0458" w:rsidRDefault="001A04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bien le cas de le dire : </w:t>
      </w:r>
      <w:r w:rsidR="001A0458">
        <w:rPr>
          <w:rFonts w:ascii="Courier New" w:hAnsi="Courier New" w:cs="Courier New"/>
          <w:sz w:val="28"/>
          <w:szCs w:val="28"/>
        </w:rPr>
        <w:t>« </w:t>
      </w:r>
      <w:r w:rsidR="00BD6D66">
        <w:rPr>
          <w:i/>
        </w:rPr>
        <w:t>A</w:t>
      </w:r>
      <w:r w:rsidRPr="001A0458">
        <w:rPr>
          <w:i/>
        </w:rPr>
        <w:t xml:space="preserve">insi </w:t>
      </w:r>
      <w:r w:rsidRPr="00BD6D66">
        <w:rPr>
          <w:i/>
        </w:rPr>
        <w:t>parlait S</w:t>
      </w:r>
      <w:r w:rsidR="00BD6D66" w:rsidRPr="00BD6D66">
        <w:rPr>
          <w:i/>
        </w:rPr>
        <w:t>ocrate</w:t>
      </w:r>
      <w:r w:rsidR="001A0458">
        <w:rPr>
          <w:rFonts w:ascii="Courier New" w:hAnsi="Courier New" w:cs="Courier New"/>
          <w:sz w:val="28"/>
          <w:szCs w:val="28"/>
        </w:rPr>
        <w:t> »</w:t>
      </w:r>
      <w:r w:rsidRPr="007A5F8F">
        <w:rPr>
          <w:rFonts w:ascii="Courier New" w:hAnsi="Courier New" w:cs="Courier New"/>
          <w:sz w:val="28"/>
          <w:szCs w:val="28"/>
        </w:rPr>
        <w:t xml:space="preserve">. </w:t>
      </w:r>
    </w:p>
    <w:p w:rsidR="00BD6D66" w:rsidRDefault="00337697" w:rsidP="00E81B9F">
      <w:pPr>
        <w:rPr>
          <w:rFonts w:ascii="Courier New" w:hAnsi="Courier New" w:cs="Courier New"/>
          <w:sz w:val="28"/>
          <w:szCs w:val="28"/>
        </w:rPr>
      </w:pPr>
      <w:r w:rsidRPr="007A5F8F">
        <w:rPr>
          <w:rFonts w:ascii="Courier New" w:hAnsi="Courier New" w:cs="Courier New"/>
          <w:sz w:val="28"/>
          <w:szCs w:val="28"/>
        </w:rPr>
        <w:t>Une force s’en transmet « </w:t>
      </w:r>
      <w:r w:rsidRPr="001A0458">
        <w:rPr>
          <w:i/>
        </w:rPr>
        <w:t>qui soulève ceux qui l’approchent</w:t>
      </w:r>
      <w:r w:rsidRPr="007A5F8F">
        <w:rPr>
          <w:rFonts w:ascii="Courier New" w:hAnsi="Courier New" w:cs="Courier New"/>
          <w:sz w:val="28"/>
          <w:szCs w:val="28"/>
        </w:rPr>
        <w:t> »</w:t>
      </w:r>
      <w:r w:rsidR="00BD6D66">
        <w:rPr>
          <w:rFonts w:ascii="Courier New" w:hAnsi="Courier New" w:cs="Courier New"/>
          <w:sz w:val="28"/>
          <w:szCs w:val="28"/>
        </w:rPr>
        <w:t>…</w:t>
      </w:r>
      <w:r w:rsidRPr="007A5F8F">
        <w:rPr>
          <w:rFonts w:ascii="Courier New" w:hAnsi="Courier New" w:cs="Courier New"/>
          <w:sz w:val="28"/>
          <w:szCs w:val="28"/>
        </w:rPr>
        <w:t xml:space="preserve"> </w:t>
      </w:r>
    </w:p>
    <w:p w:rsidR="0079064C" w:rsidRDefault="00337697" w:rsidP="00BD6D66">
      <w:pPr>
        <w:ind w:firstLine="708"/>
        <w:rPr>
          <w:rFonts w:ascii="Courier New" w:hAnsi="Courier New" w:cs="Courier New"/>
          <w:sz w:val="28"/>
          <w:szCs w:val="28"/>
        </w:rPr>
      </w:pPr>
      <w:r w:rsidRPr="007A5F8F">
        <w:rPr>
          <w:rFonts w:ascii="Courier New" w:hAnsi="Courier New" w:cs="Courier New"/>
          <w:sz w:val="28"/>
          <w:szCs w:val="28"/>
        </w:rPr>
        <w:t xml:space="preserve">disent toujours les textes platoniciens, bref </w:t>
      </w:r>
    </w:p>
    <w:p w:rsidR="00337697" w:rsidRPr="007A5F8F" w:rsidRDefault="00BD6D6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au seul bruissement de sa parole, certains disent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 </w:t>
      </w:r>
      <w:r w:rsidRPr="0079064C">
        <w:rPr>
          <w:i/>
        </w:rPr>
        <w:t>à son contact</w:t>
      </w:r>
      <w:r w:rsidRPr="007A5F8F">
        <w:rPr>
          <w:rFonts w:ascii="Courier New" w:hAnsi="Courier New" w:cs="Courier New"/>
          <w:sz w:val="28"/>
          <w:szCs w:val="28"/>
        </w:rPr>
        <w:t xml:space="preserve"> ». </w:t>
      </w:r>
    </w:p>
    <w:p w:rsidR="0079064C" w:rsidRDefault="0079064C" w:rsidP="00E81B9F">
      <w:pPr>
        <w:rPr>
          <w:rFonts w:ascii="Courier New" w:hAnsi="Courier New" w:cs="Courier New"/>
          <w:sz w:val="28"/>
          <w:szCs w:val="28"/>
        </w:rPr>
      </w:pPr>
    </w:p>
    <w:p w:rsidR="0079064C" w:rsidRDefault="00337697" w:rsidP="00E81B9F">
      <w:pPr>
        <w:rPr>
          <w:rFonts w:ascii="Courier New" w:hAnsi="Courier New" w:cs="Courier New"/>
          <w:sz w:val="28"/>
          <w:szCs w:val="28"/>
        </w:rPr>
      </w:pPr>
      <w:r w:rsidRPr="007A5F8F">
        <w:rPr>
          <w:rFonts w:ascii="Courier New" w:hAnsi="Courier New" w:cs="Courier New"/>
          <w:sz w:val="28"/>
          <w:szCs w:val="28"/>
        </w:rPr>
        <w:t>Remarquez</w:t>
      </w:r>
      <w:r w:rsidR="00EF4862">
        <w:rPr>
          <w:rFonts w:ascii="Courier New" w:hAnsi="Courier New" w:cs="Courier New"/>
          <w:sz w:val="28"/>
          <w:szCs w:val="28"/>
        </w:rPr>
        <w:t>–</w:t>
      </w:r>
      <w:r w:rsidRPr="007A5F8F">
        <w:rPr>
          <w:rFonts w:ascii="Courier New" w:hAnsi="Courier New" w:cs="Courier New"/>
          <w:sz w:val="28"/>
          <w:szCs w:val="28"/>
        </w:rPr>
        <w:t xml:space="preserve">le encore, il n’a pas de disciples,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 xml:space="preserve">mais plutôt des familiers, des curieux aussi,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 xml:space="preserve">et puis des </w:t>
      </w:r>
      <w:r w:rsidRPr="0079064C">
        <w:rPr>
          <w:i/>
        </w:rPr>
        <w:t>ravis</w:t>
      </w:r>
      <w:r w:rsidR="0079064C">
        <w:rPr>
          <w:rFonts w:ascii="Courier New" w:hAnsi="Courier New" w:cs="Courier New"/>
          <w:sz w:val="28"/>
          <w:szCs w:val="28"/>
        </w:rPr>
        <w:t>…</w:t>
      </w:r>
    </w:p>
    <w:p w:rsidR="0079064C" w:rsidRDefault="00337697" w:rsidP="0079064C">
      <w:pPr>
        <w:ind w:firstLine="708"/>
        <w:rPr>
          <w:rFonts w:ascii="Courier New" w:hAnsi="Courier New" w:cs="Courier New"/>
          <w:sz w:val="28"/>
          <w:szCs w:val="28"/>
        </w:rPr>
      </w:pPr>
      <w:r w:rsidRPr="007A5F8F">
        <w:rPr>
          <w:rFonts w:ascii="Courier New" w:hAnsi="Courier New" w:cs="Courier New"/>
          <w:sz w:val="28"/>
          <w:szCs w:val="28"/>
        </w:rPr>
        <w:t>frappés de je ne sais quel secret</w:t>
      </w:r>
    </w:p>
    <w:p w:rsidR="0079064C" w:rsidRDefault="0079064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des </w:t>
      </w:r>
      <w:r w:rsidR="00337697" w:rsidRPr="0079064C">
        <w:rPr>
          <w:i/>
        </w:rPr>
        <w:t>santons</w:t>
      </w:r>
      <w:r w:rsidR="00337697" w:rsidRPr="007A5F8F">
        <w:rPr>
          <w:rFonts w:ascii="Courier New" w:hAnsi="Courier New" w:cs="Courier New"/>
          <w:sz w:val="28"/>
          <w:szCs w:val="28"/>
        </w:rPr>
        <w:t xml:space="preserve"> comme on dit dans les contes provençaux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 xml:space="preserve">et puis, les disciples des autres aussi viennent,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frappent à la porte.</w:t>
      </w:r>
    </w:p>
    <w:p w:rsidR="0079064C" w:rsidRDefault="0079064C"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PLATON n’est d’aucun de ceux</w:t>
      </w:r>
      <w:r w:rsidR="00EF4862" w:rsidRPr="00EF4862">
        <w:rPr>
          <w:b w:val="0"/>
          <w:sz w:val="28"/>
          <w:szCs w:val="28"/>
        </w:rPr>
        <w:t>–</w:t>
      </w:r>
      <w:r w:rsidRPr="007A5F8F">
        <w:rPr>
          <w:b w:val="0"/>
          <w:bCs w:val="0"/>
          <w:sz w:val="28"/>
          <w:szCs w:val="28"/>
        </w:rPr>
        <w:t>là, c’est un tard</w:t>
      </w:r>
      <w:r w:rsidR="00EF4862" w:rsidRPr="00EF4862">
        <w:rPr>
          <w:b w:val="0"/>
          <w:sz w:val="28"/>
          <w:szCs w:val="28"/>
        </w:rPr>
        <w:t>–</w:t>
      </w:r>
      <w:r w:rsidRPr="007A5F8F">
        <w:rPr>
          <w:b w:val="0"/>
          <w:bCs w:val="0"/>
          <w:sz w:val="28"/>
          <w:szCs w:val="28"/>
        </w:rPr>
        <w:t>venu, beaucoup trop jeune pour n’avoir pu voir que la fin du phénomène.</w:t>
      </w:r>
      <w:r w:rsidR="00931935">
        <w:rPr>
          <w:b w:val="0"/>
          <w:bCs w:val="0"/>
          <w:sz w:val="28"/>
          <w:szCs w:val="28"/>
        </w:rPr>
        <w:t xml:space="preserve"> </w:t>
      </w:r>
      <w:r w:rsidR="00931935" w:rsidRPr="00931935">
        <w:rPr>
          <w:rFonts w:ascii="Garamond" w:hAnsi="Garamond"/>
          <w:b w:val="0"/>
          <w:bCs w:val="0"/>
          <w:color w:val="C00000"/>
          <w:sz w:val="18"/>
          <w:szCs w:val="18"/>
        </w:rPr>
        <w:t xml:space="preserve">[ Socrate : </w:t>
      </w:r>
      <w:r w:rsidR="00931935" w:rsidRPr="00EF4862">
        <w:rPr>
          <w:rFonts w:ascii="Garamond" w:hAnsi="Garamond"/>
          <w:b w:val="0"/>
          <w:bCs w:val="0"/>
          <w:color w:val="C00000"/>
          <w:sz w:val="16"/>
          <w:szCs w:val="16"/>
        </w:rPr>
        <w:t>470</w:t>
      </w:r>
      <w:r w:rsidR="00454FCC">
        <w:rPr>
          <w:rFonts w:ascii="Garamond" w:hAnsi="Garamond"/>
          <w:b w:val="0"/>
          <w:bCs w:val="0"/>
          <w:color w:val="C00000"/>
          <w:sz w:val="16"/>
          <w:szCs w:val="16"/>
        </w:rPr>
        <w:t>–</w:t>
      </w:r>
      <w:r w:rsidR="00931935" w:rsidRPr="00EF4862">
        <w:rPr>
          <w:rFonts w:ascii="Garamond" w:hAnsi="Garamond"/>
          <w:b w:val="0"/>
          <w:bCs w:val="0"/>
          <w:color w:val="C00000"/>
          <w:sz w:val="16"/>
          <w:szCs w:val="16"/>
        </w:rPr>
        <w:t>399</w:t>
      </w:r>
      <w:r w:rsidR="00931935" w:rsidRPr="00931935">
        <w:rPr>
          <w:rFonts w:ascii="Garamond" w:hAnsi="Garamond"/>
          <w:b w:val="0"/>
          <w:bCs w:val="0"/>
          <w:color w:val="C00000"/>
          <w:sz w:val="18"/>
          <w:szCs w:val="18"/>
        </w:rPr>
        <w:t>,</w:t>
      </w:r>
      <w:r w:rsidR="00BD6D66">
        <w:rPr>
          <w:rFonts w:ascii="Garamond" w:hAnsi="Garamond"/>
          <w:b w:val="0"/>
          <w:bCs w:val="0"/>
          <w:color w:val="C00000"/>
          <w:sz w:val="18"/>
          <w:szCs w:val="18"/>
        </w:rPr>
        <w:t xml:space="preserve"> </w:t>
      </w:r>
      <w:r w:rsidR="00931935" w:rsidRPr="00931935">
        <w:rPr>
          <w:rFonts w:ascii="Garamond" w:hAnsi="Garamond"/>
          <w:b w:val="0"/>
          <w:bCs w:val="0"/>
          <w:color w:val="C00000"/>
          <w:sz w:val="18"/>
          <w:szCs w:val="18"/>
        </w:rPr>
        <w:t xml:space="preserve"> Platon : </w:t>
      </w:r>
      <w:r w:rsidR="00931935" w:rsidRPr="00EF4862">
        <w:rPr>
          <w:rFonts w:ascii="Garamond" w:hAnsi="Garamond"/>
          <w:b w:val="0"/>
          <w:bCs w:val="0"/>
          <w:color w:val="C00000"/>
          <w:sz w:val="16"/>
          <w:szCs w:val="16"/>
        </w:rPr>
        <w:t>427</w:t>
      </w:r>
      <w:r w:rsidR="00454FCC">
        <w:rPr>
          <w:rFonts w:ascii="Garamond" w:hAnsi="Garamond"/>
          <w:b w:val="0"/>
          <w:bCs w:val="0"/>
          <w:color w:val="C00000"/>
          <w:sz w:val="16"/>
          <w:szCs w:val="16"/>
        </w:rPr>
        <w:t>–</w:t>
      </w:r>
      <w:r w:rsidR="00931935" w:rsidRPr="00EF4862">
        <w:rPr>
          <w:rFonts w:ascii="Garamond" w:hAnsi="Garamond"/>
          <w:b w:val="0"/>
          <w:bCs w:val="0"/>
          <w:color w:val="C00000"/>
          <w:sz w:val="16"/>
          <w:szCs w:val="16"/>
        </w:rPr>
        <w:t>347</w:t>
      </w:r>
      <w:r w:rsidR="00931935" w:rsidRPr="00931935">
        <w:rPr>
          <w:rFonts w:ascii="Garamond" w:hAnsi="Garamond"/>
          <w:b w:val="0"/>
          <w:bCs w:val="0"/>
          <w:color w:val="C00000"/>
          <w:sz w:val="18"/>
          <w:szCs w:val="18"/>
        </w:rPr>
        <w:t xml:space="preserve">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Il n’est pas parmi les proches qui étaient là au dernier instant</w:t>
      </w:r>
      <w:r w:rsidR="0079064C">
        <w:rPr>
          <w:rFonts w:ascii="Courier New" w:hAnsi="Courier New" w:cs="Courier New"/>
          <w:sz w:val="28"/>
          <w:szCs w:val="28"/>
        </w:rPr>
        <w:t>,</w:t>
      </w:r>
      <w:r w:rsidRPr="007A5F8F">
        <w:rPr>
          <w:rFonts w:ascii="Courier New" w:hAnsi="Courier New" w:cs="Courier New"/>
          <w:sz w:val="28"/>
          <w:szCs w:val="28"/>
        </w:rPr>
        <w:t xml:space="preserve"> </w:t>
      </w:r>
      <w:r w:rsidR="0079064C">
        <w:rPr>
          <w:rFonts w:ascii="Courier New" w:hAnsi="Courier New" w:cs="Courier New"/>
          <w:sz w:val="28"/>
          <w:szCs w:val="28"/>
        </w:rPr>
        <w:t>e</w:t>
      </w:r>
      <w:r w:rsidRPr="007A5F8F">
        <w:rPr>
          <w:rFonts w:ascii="Courier New" w:hAnsi="Courier New" w:cs="Courier New"/>
          <w:sz w:val="28"/>
          <w:szCs w:val="28"/>
        </w:rPr>
        <w:t xml:space="preserve">t c’est bien là </w:t>
      </w:r>
      <w:r w:rsidRPr="0079064C">
        <w:rPr>
          <w:rFonts w:ascii="Courier New" w:hAnsi="Courier New" w:cs="Courier New"/>
          <w:i/>
        </w:rPr>
        <w:t>la raison dernière</w:t>
      </w:r>
      <w:r w:rsidR="0079064C">
        <w:rPr>
          <w:rFonts w:ascii="Courier New" w:hAnsi="Courier New" w:cs="Courier New"/>
          <w:sz w:val="28"/>
          <w:szCs w:val="28"/>
        </w:rPr>
        <w:t>…</w:t>
      </w:r>
      <w:r w:rsidRPr="007A5F8F">
        <w:rPr>
          <w:rFonts w:ascii="Courier New" w:hAnsi="Courier New" w:cs="Courier New"/>
          <w:sz w:val="28"/>
          <w:szCs w:val="28"/>
        </w:rPr>
        <w:t xml:space="preserve"> </w:t>
      </w:r>
    </w:p>
    <w:p w:rsidR="0079064C" w:rsidRDefault="00337697" w:rsidP="0079064C">
      <w:pPr>
        <w:ind w:firstLine="708"/>
        <w:rPr>
          <w:rFonts w:ascii="Courier New" w:hAnsi="Courier New" w:cs="Courier New"/>
          <w:sz w:val="28"/>
          <w:szCs w:val="28"/>
        </w:rPr>
      </w:pPr>
      <w:r w:rsidRPr="007A5F8F">
        <w:rPr>
          <w:rFonts w:ascii="Courier New" w:hAnsi="Courier New" w:cs="Courier New"/>
          <w:sz w:val="28"/>
          <w:szCs w:val="28"/>
        </w:rPr>
        <w:t>il faut le dire en passant très vite</w:t>
      </w:r>
    </w:p>
    <w:p w:rsidR="0079064C" w:rsidRDefault="0079064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cette cascade obsessionnelle de témoignages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 xml:space="preserve">où il s’accroche chaque fois qu’il veut parler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 xml:space="preserve">de son étrange héros : </w:t>
      </w:r>
    </w:p>
    <w:p w:rsidR="0079064C" w:rsidRDefault="0079064C" w:rsidP="00E81B9F">
      <w:pPr>
        <w:rPr>
          <w:rFonts w:ascii="Courier New" w:hAnsi="Courier New" w:cs="Courier New"/>
          <w:sz w:val="28"/>
          <w:szCs w:val="28"/>
        </w:rPr>
      </w:pPr>
    </w:p>
    <w:p w:rsidR="00931935" w:rsidRDefault="00337697" w:rsidP="00E81B9F">
      <w:pPr>
        <w:rPr>
          <w:rFonts w:ascii="Courier New" w:hAnsi="Courier New" w:cs="Courier New"/>
          <w:sz w:val="28"/>
          <w:szCs w:val="28"/>
        </w:rPr>
      </w:pPr>
      <w:r w:rsidRPr="007A5F8F">
        <w:rPr>
          <w:rFonts w:ascii="Courier New" w:hAnsi="Courier New" w:cs="Courier New"/>
          <w:sz w:val="28"/>
          <w:szCs w:val="28"/>
        </w:rPr>
        <w:t>« </w:t>
      </w:r>
      <w:r w:rsidRPr="00931935">
        <w:rPr>
          <w:rFonts w:ascii="Courier New" w:hAnsi="Courier New" w:cs="Courier New"/>
          <w:i/>
        </w:rPr>
        <w:t>Un tel l’a recueilli d’un tel qui était là, à partir de telle ou telle visite où ils ont mené tel ou tel débat.</w:t>
      </w:r>
      <w:r w:rsidR="00931935">
        <w:rPr>
          <w:rFonts w:ascii="Courier New" w:hAnsi="Courier New" w:cs="Courier New"/>
          <w:sz w:val="28"/>
          <w:szCs w:val="28"/>
        </w:rPr>
        <w:t> »</w:t>
      </w:r>
      <w:r w:rsidRPr="007A5F8F">
        <w:rPr>
          <w:rFonts w:ascii="Courier New" w:hAnsi="Courier New" w:cs="Courier New"/>
          <w:sz w:val="28"/>
          <w:szCs w:val="28"/>
        </w:rPr>
        <w:t xml:space="preserve"> </w:t>
      </w:r>
    </w:p>
    <w:p w:rsidR="00931935" w:rsidRPr="00931935" w:rsidRDefault="002B52D1" w:rsidP="00E81B9F">
      <w:pPr>
        <w:rPr>
          <w:rFonts w:ascii="Courier New" w:hAnsi="Courier New" w:cs="Courier New"/>
          <w:i/>
        </w:rPr>
      </w:pPr>
      <w:r>
        <w:rPr>
          <w:rFonts w:ascii="Courier New" w:hAnsi="Courier New" w:cs="Courier New"/>
          <w:sz w:val="28"/>
          <w:szCs w:val="28"/>
        </w:rPr>
        <w:t>« </w:t>
      </w:r>
      <w:r>
        <w:rPr>
          <w:i/>
        </w:rPr>
        <w:t>L’e</w:t>
      </w:r>
      <w:r w:rsidRPr="002B52D1">
        <w:rPr>
          <w:i/>
        </w:rPr>
        <w:t>nregistrement sur cervelle</w:t>
      </w:r>
      <w:r>
        <w:rPr>
          <w:rFonts w:ascii="Courier New" w:hAnsi="Courier New" w:cs="Courier New"/>
          <w:sz w:val="28"/>
          <w:szCs w:val="28"/>
        </w:rPr>
        <w:t> </w:t>
      </w:r>
      <w:r w:rsidRPr="00931935">
        <w:rPr>
          <w:rFonts w:ascii="Courier New" w:hAnsi="Courier New" w:cs="Courier New"/>
          <w:i/>
        </w:rPr>
        <w:t>»</w:t>
      </w:r>
      <w:r w:rsidR="00337697" w:rsidRPr="00931935">
        <w:rPr>
          <w:rFonts w:ascii="Courier New" w:hAnsi="Courier New" w:cs="Courier New"/>
          <w:i/>
        </w:rPr>
        <w:t xml:space="preserve">, là je l’ai en première, </w:t>
      </w:r>
    </w:p>
    <w:p w:rsidR="0079064C" w:rsidRDefault="00337697" w:rsidP="00E81B9F">
      <w:pPr>
        <w:rPr>
          <w:rFonts w:ascii="Courier New" w:hAnsi="Courier New" w:cs="Courier New"/>
          <w:sz w:val="28"/>
          <w:szCs w:val="28"/>
        </w:rPr>
      </w:pPr>
      <w:r w:rsidRPr="00931935">
        <w:rPr>
          <w:rFonts w:ascii="Courier New" w:hAnsi="Courier New" w:cs="Courier New"/>
          <w:i/>
        </w:rPr>
        <w:t>là en seconde édition</w:t>
      </w:r>
      <w:r w:rsidRPr="007A5F8F">
        <w:rPr>
          <w:rFonts w:ascii="Courier New" w:hAnsi="Courier New" w:cs="Courier New"/>
          <w:sz w:val="28"/>
          <w:szCs w:val="28"/>
        </w:rPr>
        <w:t xml:space="preserve"> ». </w:t>
      </w:r>
    </w:p>
    <w:p w:rsidR="0079064C" w:rsidRDefault="0079064C" w:rsidP="00E81B9F">
      <w:pPr>
        <w:rPr>
          <w:rFonts w:ascii="Courier New" w:hAnsi="Courier New" w:cs="Courier New"/>
          <w:sz w:val="28"/>
          <w:szCs w:val="28"/>
        </w:rPr>
      </w:pPr>
    </w:p>
    <w:p w:rsidR="00EF4862" w:rsidRDefault="00337697" w:rsidP="00E81B9F">
      <w:pPr>
        <w:rPr>
          <w:rFonts w:ascii="Courier New" w:hAnsi="Courier New" w:cs="Courier New"/>
          <w:sz w:val="28"/>
          <w:szCs w:val="28"/>
        </w:rPr>
      </w:pPr>
      <w:r w:rsidRPr="007A5F8F">
        <w:rPr>
          <w:rFonts w:ascii="Courier New" w:hAnsi="Courier New" w:cs="Courier New"/>
          <w:sz w:val="28"/>
          <w:szCs w:val="28"/>
        </w:rPr>
        <w:t xml:space="preserve">PLATON est un témoin très particulier. On peut dire </w:t>
      </w:r>
      <w:r w:rsidR="0079064C">
        <w:rPr>
          <w:rFonts w:ascii="Courier New" w:hAnsi="Courier New" w:cs="Courier New"/>
          <w:sz w:val="28"/>
          <w:szCs w:val="28"/>
        </w:rPr>
        <w:t>« </w:t>
      </w:r>
      <w:r w:rsidRPr="0079064C">
        <w:rPr>
          <w:i/>
        </w:rPr>
        <w:t>qu’il ment</w:t>
      </w:r>
      <w:r w:rsidR="0079064C">
        <w:rPr>
          <w:rFonts w:ascii="Courier New" w:hAnsi="Courier New" w:cs="Courier New"/>
          <w:sz w:val="28"/>
          <w:szCs w:val="28"/>
        </w:rPr>
        <w:t> »</w:t>
      </w:r>
      <w:r w:rsidRPr="007A5F8F">
        <w:rPr>
          <w:rFonts w:ascii="Courier New" w:hAnsi="Courier New" w:cs="Courier New"/>
          <w:sz w:val="28"/>
          <w:szCs w:val="28"/>
        </w:rPr>
        <w:t xml:space="preserve"> et d’autre part </w:t>
      </w:r>
      <w:r w:rsidR="0079064C">
        <w:rPr>
          <w:rFonts w:ascii="Courier New" w:hAnsi="Courier New" w:cs="Courier New"/>
          <w:sz w:val="28"/>
          <w:szCs w:val="28"/>
        </w:rPr>
        <w:t>« </w:t>
      </w:r>
      <w:r w:rsidRPr="0079064C">
        <w:rPr>
          <w:i/>
        </w:rPr>
        <w:t>qu’il est véridique</w:t>
      </w:r>
      <w:r w:rsidR="0079064C" w:rsidRPr="0079064C">
        <w:rPr>
          <w:i/>
        </w:rPr>
        <w:t> </w:t>
      </w:r>
      <w:r w:rsidRPr="0079064C">
        <w:rPr>
          <w:i/>
        </w:rPr>
        <w:t>même s’il ment</w:t>
      </w:r>
      <w:r w:rsidR="0079064C">
        <w:rPr>
          <w:rFonts w:ascii="Courier New" w:hAnsi="Courier New" w:cs="Courier New"/>
          <w:sz w:val="28"/>
          <w:szCs w:val="28"/>
        </w:rPr>
        <w:t> »</w:t>
      </w:r>
      <w:r w:rsidRPr="007A5F8F">
        <w:rPr>
          <w:rFonts w:ascii="Courier New" w:hAnsi="Courier New" w:cs="Courier New"/>
          <w:sz w:val="28"/>
          <w:szCs w:val="28"/>
        </w:rPr>
        <w:t xml:space="preserve"> car, à interroger SOCRATE, c’est sa question à lui, PLATON, qui se fraye son chemin. </w:t>
      </w:r>
    </w:p>
    <w:p w:rsidR="00EF4862" w:rsidRDefault="00EF486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PLATON est tout autre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n’est pas un </w:t>
      </w:r>
      <w:r w:rsidRPr="0079064C">
        <w:rPr>
          <w:i/>
        </w:rPr>
        <w:t>va</w:t>
      </w:r>
      <w:r w:rsidR="00454FCC">
        <w:rPr>
          <w:i/>
        </w:rPr>
        <w:t>–</w:t>
      </w:r>
      <w:r w:rsidRPr="0079064C">
        <w:rPr>
          <w:i/>
        </w:rPr>
        <w:t>nu</w:t>
      </w:r>
      <w:r w:rsidR="00454FCC">
        <w:rPr>
          <w:i/>
        </w:rPr>
        <w:t>–</w:t>
      </w:r>
      <w:r w:rsidRPr="0079064C">
        <w:rPr>
          <w:i/>
        </w:rPr>
        <w:t>pieds</w:t>
      </w:r>
      <w:r w:rsidRPr="007A5F8F">
        <w:rPr>
          <w:rFonts w:ascii="Courier New" w:hAnsi="Courier New" w:cs="Courier New"/>
          <w:sz w:val="28"/>
          <w:szCs w:val="28"/>
        </w:rPr>
        <w:t xml:space="preserve"> : ce n’est pas un </w:t>
      </w:r>
      <w:r w:rsidRPr="0079064C">
        <w:rPr>
          <w:i/>
        </w:rPr>
        <w:t>errant</w:t>
      </w:r>
      <w:r w:rsidRPr="007A5F8F">
        <w:rPr>
          <w:rFonts w:ascii="Courier New" w:hAnsi="Courier New" w:cs="Courier New"/>
          <w:sz w:val="28"/>
          <w:szCs w:val="28"/>
        </w:rPr>
        <w:t xml:space="preserve">. </w:t>
      </w:r>
    </w:p>
    <w:p w:rsidR="0079064C" w:rsidRDefault="00337697" w:rsidP="00E81B9F">
      <w:pPr>
        <w:rPr>
          <w:rFonts w:ascii="Courier New" w:hAnsi="Courier New" w:cs="Courier New"/>
          <w:sz w:val="28"/>
          <w:szCs w:val="28"/>
        </w:rPr>
      </w:pPr>
      <w:r w:rsidRPr="007A5F8F">
        <w:rPr>
          <w:rFonts w:ascii="Courier New" w:hAnsi="Courier New" w:cs="Courier New"/>
          <w:sz w:val="28"/>
          <w:szCs w:val="28"/>
        </w:rPr>
        <w:t>Nul dieu ne lui parle ni ne l’a appelé</w:t>
      </w:r>
      <w:r w:rsidR="0079064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à la vérité, je crois qu’à lui, les dieux ne sont pas grand</w:t>
      </w:r>
      <w:r w:rsidR="00BD6D66">
        <w:rPr>
          <w:rFonts w:ascii="Courier New" w:hAnsi="Courier New" w:cs="Courier New"/>
          <w:sz w:val="28"/>
          <w:szCs w:val="28"/>
        </w:rPr>
        <w:t>–</w:t>
      </w:r>
      <w:r w:rsidRPr="007A5F8F">
        <w:rPr>
          <w:rFonts w:ascii="Courier New" w:hAnsi="Courier New" w:cs="Courier New"/>
          <w:sz w:val="28"/>
          <w:szCs w:val="28"/>
        </w:rPr>
        <w:t xml:space="preserve">chose.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PLATON est un </w:t>
      </w:r>
      <w:r w:rsidRPr="0079064C">
        <w:rPr>
          <w:i/>
        </w:rPr>
        <w:t>maître</w:t>
      </w:r>
      <w:r w:rsidRPr="007A5F8F">
        <w:rPr>
          <w:rFonts w:ascii="Courier New" w:hAnsi="Courier New" w:cs="Courier New"/>
          <w:sz w:val="28"/>
          <w:szCs w:val="28"/>
        </w:rPr>
        <w:t xml:space="preserve">, un vrai, un </w:t>
      </w:r>
      <w:r w:rsidRPr="0079064C">
        <w:rPr>
          <w:i/>
        </w:rPr>
        <w:t>maître</w:t>
      </w:r>
      <w:r w:rsidRPr="007A5F8F">
        <w:rPr>
          <w:rFonts w:ascii="Courier New" w:hAnsi="Courier New" w:cs="Courier New"/>
          <w:sz w:val="28"/>
          <w:szCs w:val="28"/>
        </w:rPr>
        <w:t xml:space="preserve"> témoin du temps où la cité se décompose, emportée par </w:t>
      </w:r>
      <w:r w:rsidRPr="0079064C">
        <w:rPr>
          <w:i/>
        </w:rPr>
        <w:t>la rafale démocratique</w:t>
      </w:r>
      <w:r w:rsidRPr="007A5F8F">
        <w:rPr>
          <w:rFonts w:ascii="Courier New" w:hAnsi="Courier New" w:cs="Courier New"/>
          <w:sz w:val="28"/>
          <w:szCs w:val="28"/>
        </w:rPr>
        <w:t xml:space="preserve">, prélude au temps des grandes confluences impériales.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sorte de SADE en plus drôle.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On ne peut même pas…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naturellement, comme personne</w:t>
      </w:r>
    </w:p>
    <w:p w:rsidR="00931935" w:rsidRDefault="00337697" w:rsidP="00E81B9F">
      <w:pPr>
        <w:rPr>
          <w:rFonts w:ascii="Courier New" w:hAnsi="Courier New" w:cs="Courier New"/>
          <w:sz w:val="28"/>
          <w:szCs w:val="28"/>
        </w:rPr>
      </w:pPr>
      <w:r w:rsidRPr="007A5F8F">
        <w:rPr>
          <w:rFonts w:ascii="Courier New" w:hAnsi="Courier New" w:cs="Courier New"/>
          <w:sz w:val="28"/>
          <w:szCs w:val="28"/>
        </w:rPr>
        <w:t xml:space="preserve">…on ne peut jamais imaginer la nature des pouvoirs que l’avenir réserve : les grands bateleurs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tribu mondiale, ALEXANDRE, SELEUCIDE, PTOLÉMÉE, tout cela est encore à proprement parler impensable.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w:t>
      </w:r>
      <w:r w:rsidRPr="00EF4862">
        <w:rPr>
          <w:i/>
          <w:color w:val="0000CC"/>
        </w:rPr>
        <w:t>militaires mystiques</w:t>
      </w:r>
      <w:r w:rsidRPr="007A5F8F">
        <w:rPr>
          <w:rFonts w:ascii="Courier New" w:hAnsi="Courier New" w:cs="Courier New"/>
          <w:sz w:val="28"/>
          <w:szCs w:val="28"/>
        </w:rPr>
        <w:t xml:space="preserve">, on n’imagine encore pas ça ! </w:t>
      </w:r>
    </w:p>
    <w:p w:rsidR="0079064C" w:rsidRDefault="0079064C" w:rsidP="00E81B9F">
      <w:pPr>
        <w:rPr>
          <w:rFonts w:ascii="Courier New" w:hAnsi="Courier New" w:cs="Courier New"/>
          <w:sz w:val="28"/>
          <w:szCs w:val="28"/>
        </w:rPr>
      </w:pPr>
    </w:p>
    <w:p w:rsidR="00C135C7"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PLATON voit à l’horizon, c’est </w:t>
      </w:r>
      <w:r w:rsidRPr="0079064C">
        <w:rPr>
          <w:i/>
        </w:rPr>
        <w:t>une cité communautaire</w:t>
      </w:r>
      <w:r w:rsidRPr="007A5F8F">
        <w:rPr>
          <w:rFonts w:ascii="Courier New" w:hAnsi="Courier New" w:cs="Courier New"/>
          <w:sz w:val="28"/>
          <w:szCs w:val="28"/>
        </w:rPr>
        <w:t xml:space="preserve"> tout à fait révoltante à ses yeux comme aux nôtres. Le haras en ordre, voilà ce qu’il nous promet dans un </w:t>
      </w:r>
      <w:r w:rsidRPr="0079064C">
        <w:rPr>
          <w:i/>
        </w:rPr>
        <w:t>pamphlet</w:t>
      </w:r>
      <w:r w:rsidRPr="007A5F8F">
        <w:rPr>
          <w:rFonts w:ascii="Courier New" w:hAnsi="Courier New" w:cs="Courier New"/>
          <w:sz w:val="28"/>
          <w:szCs w:val="28"/>
        </w:rPr>
        <w:t xml:space="preserve"> qui a toujours été le mauvais rêve de tous ceux qui ne peuvent pas se remettre du discord toujours plus accentué, </w:t>
      </w:r>
      <w:r w:rsidRPr="00C135C7">
        <w:rPr>
          <w:i/>
        </w:rPr>
        <w:t xml:space="preserve">de </w:t>
      </w:r>
      <w:r w:rsidR="0079064C" w:rsidRPr="00C135C7">
        <w:rPr>
          <w:rFonts w:ascii="Courier New" w:hAnsi="Courier New" w:cs="Courier New"/>
        </w:rPr>
        <w:t>« </w:t>
      </w:r>
      <w:r w:rsidRPr="00C135C7">
        <w:rPr>
          <w:i/>
          <w:color w:val="0000CC"/>
        </w:rPr>
        <w:t>l’ordre de la cité</w:t>
      </w:r>
      <w:r w:rsidR="0079064C" w:rsidRPr="00C135C7">
        <w:rPr>
          <w:rFonts w:ascii="Courier New" w:hAnsi="Courier New" w:cs="Courier New"/>
          <w:color w:val="0000CC"/>
        </w:rPr>
        <w:t> </w:t>
      </w:r>
      <w:r w:rsidR="0079064C" w:rsidRPr="00C135C7">
        <w:rPr>
          <w:rFonts w:ascii="Courier New" w:hAnsi="Courier New" w:cs="Courier New"/>
        </w:rPr>
        <w:t>»</w:t>
      </w:r>
      <w:r w:rsidRPr="007A5F8F">
        <w:rPr>
          <w:rFonts w:ascii="Courier New" w:hAnsi="Courier New" w:cs="Courier New"/>
          <w:sz w:val="28"/>
          <w:szCs w:val="28"/>
        </w:rPr>
        <w:t xml:space="preserve"> </w:t>
      </w:r>
      <w:r w:rsidRPr="00C135C7">
        <w:rPr>
          <w:i/>
        </w:rPr>
        <w:t>avec</w:t>
      </w:r>
      <w:r w:rsidRPr="007A5F8F">
        <w:rPr>
          <w:rFonts w:ascii="Courier New" w:hAnsi="Courier New" w:cs="Courier New"/>
          <w:sz w:val="28"/>
          <w:szCs w:val="28"/>
        </w:rPr>
        <w:t xml:space="preserve"> </w:t>
      </w:r>
      <w:r w:rsidR="0079064C" w:rsidRPr="00C135C7">
        <w:rPr>
          <w:rFonts w:ascii="Courier New" w:hAnsi="Courier New" w:cs="Courier New"/>
        </w:rPr>
        <w:t>« </w:t>
      </w:r>
      <w:r w:rsidRPr="00C135C7">
        <w:rPr>
          <w:i/>
          <w:color w:val="0000CC"/>
        </w:rPr>
        <w:t xml:space="preserve">leur </w:t>
      </w:r>
      <w:r w:rsidR="0079064C" w:rsidRPr="00C135C7">
        <w:rPr>
          <w:color w:val="0000CC"/>
        </w:rPr>
        <w:t> </w:t>
      </w:r>
      <w:r w:rsidRPr="00C135C7">
        <w:rPr>
          <w:i/>
          <w:color w:val="0000CC"/>
        </w:rPr>
        <w:t>sentiment du bien</w:t>
      </w:r>
      <w:r w:rsidR="0079064C" w:rsidRPr="00C135C7">
        <w:rPr>
          <w:rFonts w:ascii="Courier New" w:hAnsi="Courier New" w:cs="Courier New"/>
        </w:rPr>
        <w:t> »</w:t>
      </w:r>
      <w:r w:rsidRPr="007A5F8F">
        <w:rPr>
          <w:rFonts w:ascii="Courier New" w:hAnsi="Courier New" w:cs="Courier New"/>
          <w:sz w:val="28"/>
          <w:szCs w:val="28"/>
        </w:rPr>
        <w:t xml:space="preserve">. Autrement dit, ça s’appelle </w:t>
      </w:r>
      <w:r w:rsidRPr="00C135C7">
        <w:rPr>
          <w:i/>
        </w:rPr>
        <w:t>La République</w:t>
      </w:r>
      <w:r w:rsidRPr="007A5F8F">
        <w:rPr>
          <w:rFonts w:ascii="Courier New" w:hAnsi="Courier New" w:cs="Courier New"/>
          <w:i/>
          <w:sz w:val="28"/>
          <w:szCs w:val="28"/>
        </w:rPr>
        <w:t xml:space="preserve"> </w:t>
      </w:r>
      <w:r w:rsidRPr="007A5F8F">
        <w:rPr>
          <w:rFonts w:ascii="Courier New" w:hAnsi="Courier New" w:cs="Courier New"/>
          <w:sz w:val="28"/>
          <w:szCs w:val="28"/>
        </w:rPr>
        <w:t>et tout le monde a pris cela au sérieux</w:t>
      </w:r>
      <w:r w:rsidR="00C135C7">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C135C7" w:rsidP="00E81B9F">
      <w:pPr>
        <w:rPr>
          <w:rFonts w:ascii="Courier New" w:hAnsi="Courier New" w:cs="Courier New"/>
          <w:sz w:val="28"/>
          <w:szCs w:val="28"/>
        </w:rPr>
      </w:pPr>
      <w:r>
        <w:rPr>
          <w:rFonts w:ascii="Courier New" w:hAnsi="Courier New" w:cs="Courier New"/>
          <w:sz w:val="28"/>
          <w:szCs w:val="28"/>
        </w:rPr>
        <w:t>o</w:t>
      </w:r>
      <w:r w:rsidR="00337697" w:rsidRPr="007A5F8F">
        <w:rPr>
          <w:rFonts w:ascii="Courier New" w:hAnsi="Courier New" w:cs="Courier New"/>
          <w:sz w:val="28"/>
          <w:szCs w:val="28"/>
        </w:rPr>
        <w:t>n croit que c’est vraiment ce que voulait PLATON !</w:t>
      </w:r>
    </w:p>
    <w:p w:rsidR="00C135C7" w:rsidRDefault="00C135C7" w:rsidP="00E81B9F">
      <w:pPr>
        <w:rPr>
          <w:rFonts w:ascii="Courier New" w:hAnsi="Courier New" w:cs="Courier New"/>
          <w:sz w:val="28"/>
          <w:szCs w:val="28"/>
        </w:rPr>
      </w:pPr>
    </w:p>
    <w:p w:rsidR="00C135C7" w:rsidRDefault="00337697" w:rsidP="00E81B9F">
      <w:pPr>
        <w:rPr>
          <w:rFonts w:ascii="Courier New" w:hAnsi="Courier New" w:cs="Courier New"/>
          <w:sz w:val="28"/>
          <w:szCs w:val="28"/>
        </w:rPr>
      </w:pPr>
      <w:r w:rsidRPr="007A5F8F">
        <w:rPr>
          <w:rFonts w:ascii="Courier New" w:hAnsi="Courier New" w:cs="Courier New"/>
          <w:sz w:val="28"/>
          <w:szCs w:val="28"/>
        </w:rPr>
        <w:t xml:space="preserve">Passons sur quelques autres malentendus et sur quelques autres élucubrations mythiques. </w:t>
      </w:r>
    </w:p>
    <w:p w:rsidR="00C135C7" w:rsidRDefault="00337697" w:rsidP="00E81B9F">
      <w:pPr>
        <w:rPr>
          <w:rFonts w:ascii="Courier New" w:hAnsi="Courier New" w:cs="Courier New"/>
          <w:sz w:val="28"/>
          <w:szCs w:val="28"/>
        </w:rPr>
      </w:pPr>
      <w:r w:rsidRPr="007A5F8F">
        <w:rPr>
          <w:rFonts w:ascii="Courier New" w:hAnsi="Courier New" w:cs="Courier New"/>
          <w:sz w:val="28"/>
          <w:szCs w:val="28"/>
        </w:rPr>
        <w:t xml:space="preserve">Si je vous disais que le mythe de l’Atlantide </w:t>
      </w:r>
    </w:p>
    <w:p w:rsidR="00C135C7" w:rsidRDefault="00337697" w:rsidP="00E81B9F">
      <w:pPr>
        <w:rPr>
          <w:rFonts w:ascii="Courier New" w:hAnsi="Courier New" w:cs="Courier New"/>
          <w:sz w:val="28"/>
          <w:szCs w:val="28"/>
        </w:rPr>
      </w:pPr>
      <w:r w:rsidRPr="007A5F8F">
        <w:rPr>
          <w:rFonts w:ascii="Courier New" w:hAnsi="Courier New" w:cs="Courier New"/>
          <w:sz w:val="28"/>
          <w:szCs w:val="28"/>
        </w:rPr>
        <w:t xml:space="preserve">me semble bien plutôt être l’écho de </w:t>
      </w:r>
      <w:r w:rsidRPr="00C135C7">
        <w:rPr>
          <w:i/>
        </w:rPr>
        <w:t>l’échec</w:t>
      </w:r>
      <w:r w:rsidRPr="007A5F8F">
        <w:rPr>
          <w:rFonts w:ascii="Courier New" w:hAnsi="Courier New" w:cs="Courier New"/>
          <w:sz w:val="28"/>
          <w:szCs w:val="28"/>
        </w:rPr>
        <w:t xml:space="preserve"> des rêves politiques de PLATON</w:t>
      </w:r>
      <w:r w:rsidR="00C135C7">
        <w:rPr>
          <w:rFonts w:ascii="Courier New" w:hAnsi="Courier New" w:cs="Courier New"/>
          <w:sz w:val="28"/>
          <w:szCs w:val="28"/>
        </w:rPr>
        <w:t>…</w:t>
      </w:r>
    </w:p>
    <w:p w:rsidR="00C135C7" w:rsidRDefault="00337697" w:rsidP="00C135C7">
      <w:pPr>
        <w:ind w:left="708"/>
        <w:rPr>
          <w:rFonts w:ascii="Courier New" w:hAnsi="Courier New" w:cs="Courier New"/>
          <w:sz w:val="28"/>
          <w:szCs w:val="28"/>
        </w:rPr>
      </w:pPr>
      <w:r w:rsidRPr="007A5F8F">
        <w:rPr>
          <w:rFonts w:ascii="Courier New" w:hAnsi="Courier New" w:cs="Courier New"/>
          <w:sz w:val="28"/>
          <w:szCs w:val="28"/>
        </w:rPr>
        <w:t xml:space="preserve">il n’est pas sans rapports </w:t>
      </w:r>
    </w:p>
    <w:p w:rsidR="00C135C7" w:rsidRDefault="00337697" w:rsidP="00C135C7">
      <w:pPr>
        <w:ind w:left="708"/>
        <w:rPr>
          <w:rFonts w:ascii="Courier New" w:hAnsi="Courier New" w:cs="Courier New"/>
          <w:sz w:val="28"/>
          <w:szCs w:val="28"/>
        </w:rPr>
      </w:pPr>
      <w:r w:rsidRPr="007A5F8F">
        <w:rPr>
          <w:rFonts w:ascii="Courier New" w:hAnsi="Courier New" w:cs="Courier New"/>
          <w:sz w:val="28"/>
          <w:szCs w:val="28"/>
        </w:rPr>
        <w:t>avec l’aventure de l’</w:t>
      </w:r>
      <w:r w:rsidRPr="00931935">
        <w:rPr>
          <w:i/>
        </w:rPr>
        <w:t>Académie</w:t>
      </w:r>
    </w:p>
    <w:p w:rsidR="00337697" w:rsidRPr="007A5F8F" w:rsidRDefault="00C135C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peut</w:t>
      </w:r>
      <w:r w:rsidR="00454FCC">
        <w:rPr>
          <w:rFonts w:ascii="Courier New" w:hAnsi="Courier New" w:cs="Courier New"/>
          <w:sz w:val="28"/>
          <w:szCs w:val="28"/>
        </w:rPr>
        <w:t>–</w:t>
      </w:r>
      <w:r w:rsidR="00337697" w:rsidRPr="007A5F8F">
        <w:rPr>
          <w:rFonts w:ascii="Courier New" w:hAnsi="Courier New" w:cs="Courier New"/>
          <w:sz w:val="28"/>
          <w:szCs w:val="28"/>
        </w:rPr>
        <w:t>être trouveriez</w:t>
      </w:r>
      <w:r w:rsidR="00454FCC">
        <w:rPr>
          <w:rFonts w:ascii="Courier New" w:hAnsi="Courier New" w:cs="Courier New"/>
          <w:sz w:val="28"/>
          <w:szCs w:val="28"/>
        </w:rPr>
        <w:t>–</w:t>
      </w:r>
      <w:r w:rsidR="00337697" w:rsidRPr="007A5F8F">
        <w:rPr>
          <w:rFonts w:ascii="Courier New" w:hAnsi="Courier New" w:cs="Courier New"/>
          <w:sz w:val="28"/>
          <w:szCs w:val="28"/>
        </w:rPr>
        <w:t>vous que mon paradoxe aurait besoin d’être plus nourri, c’est pourquoi je passe.</w:t>
      </w:r>
    </w:p>
    <w:p w:rsidR="00C135C7" w:rsidRDefault="00C135C7" w:rsidP="00E81B9F">
      <w:pPr>
        <w:rPr>
          <w:rFonts w:ascii="Courier New" w:hAnsi="Courier New" w:cs="Courier New"/>
          <w:sz w:val="28"/>
          <w:szCs w:val="28"/>
        </w:rPr>
      </w:pPr>
    </w:p>
    <w:p w:rsidR="00C135C7"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veut en tout cas, lui, c’est tout de même </w:t>
      </w:r>
    </w:p>
    <w:p w:rsidR="00EF4862" w:rsidRDefault="00337697" w:rsidP="00E81B9F">
      <w:pPr>
        <w:rPr>
          <w:rFonts w:ascii="Courier New" w:hAnsi="Courier New" w:cs="Courier New"/>
          <w:sz w:val="28"/>
          <w:szCs w:val="28"/>
        </w:rPr>
      </w:pPr>
      <w:r w:rsidRPr="00C135C7">
        <w:rPr>
          <w:i/>
        </w:rPr>
        <w:t>la chose</w:t>
      </w:r>
      <w:r w:rsidRPr="007A5F8F">
        <w:rPr>
          <w:rFonts w:ascii="Courier New" w:hAnsi="Courier New" w:cs="Courier New"/>
          <w:i/>
          <w:sz w:val="28"/>
          <w:szCs w:val="28"/>
        </w:rPr>
        <w:t xml:space="preserve">, </w:t>
      </w:r>
      <w:r w:rsidR="00C135C7" w:rsidRPr="00BD68B6">
        <w:rPr>
          <w:rFonts w:ascii="Palatino Linotype" w:hAnsi="Palatino Linotype" w:cs="Courier New"/>
          <w:color w:val="0000CC"/>
          <w:sz w:val="28"/>
          <w:szCs w:val="28"/>
        </w:rPr>
        <w:t>το</w:t>
      </w:r>
      <w:r w:rsidR="00C135C7" w:rsidRPr="00C135C7">
        <w:rPr>
          <w:rFonts w:ascii="Courier New" w:hAnsi="Courier New" w:cs="Courier New"/>
          <w:color w:val="0000CC"/>
          <w:sz w:val="28"/>
          <w:szCs w:val="28"/>
        </w:rPr>
        <w:t xml:space="preserve"> </w:t>
      </w:r>
      <w:r w:rsidR="008628D6">
        <w:rPr>
          <w:rFonts w:ascii="Palatino Linotype" w:hAnsi="Palatino Linotype" w:cs="Courier New"/>
          <w:color w:val="0000CC"/>
          <w:sz w:val="28"/>
          <w:szCs w:val="28"/>
        </w:rPr>
        <w:t>π</w:t>
      </w:r>
      <w:r w:rsidR="008628D6" w:rsidRPr="00BD68B6">
        <w:rPr>
          <w:rFonts w:ascii="Palatino Linotype" w:hAnsi="Palatino Linotype" w:cs="Courier New"/>
          <w:color w:val="0000CC"/>
          <w:sz w:val="28"/>
          <w:szCs w:val="28"/>
        </w:rPr>
        <w:t>ρᾶγμα</w:t>
      </w:r>
      <w:r w:rsidR="00C135C7" w:rsidRPr="00C135C7">
        <w:rPr>
          <w:rFonts w:ascii="Courier New" w:hAnsi="Courier New" w:cs="Courier New"/>
          <w:sz w:val="28"/>
          <w:szCs w:val="28"/>
        </w:rPr>
        <w:t xml:space="preserve"> </w:t>
      </w:r>
      <w:r w:rsidR="00C135C7" w:rsidRPr="00C135C7">
        <w:rPr>
          <w:rFonts w:ascii="Garamond" w:hAnsi="Garamond" w:cs="Courier New"/>
          <w:iCs/>
          <w:sz w:val="20"/>
          <w:szCs w:val="20"/>
        </w:rPr>
        <w:t>[to pragma]</w:t>
      </w:r>
      <w:r w:rsidRPr="007A5F8F">
        <w:rPr>
          <w:rFonts w:ascii="Courier New" w:hAnsi="Courier New" w:cs="Courier New"/>
          <w:sz w:val="28"/>
          <w:szCs w:val="28"/>
        </w:rPr>
        <w:t>. Il a pris le relais des mages du siècle précédent à un niveau littéraire. L’</w:t>
      </w:r>
      <w:r w:rsidRPr="00931935">
        <w:rPr>
          <w:i/>
        </w:rPr>
        <w:t>Académie</w:t>
      </w:r>
      <w:r w:rsidRPr="007A5F8F">
        <w:rPr>
          <w:rFonts w:ascii="Courier New" w:hAnsi="Courier New" w:cs="Courier New"/>
          <w:sz w:val="28"/>
          <w:szCs w:val="28"/>
        </w:rPr>
        <w:t xml:space="preserve"> c’est une sorte de </w:t>
      </w:r>
      <w:r w:rsidR="00C135C7">
        <w:rPr>
          <w:rFonts w:ascii="Courier New" w:hAnsi="Courier New" w:cs="Courier New"/>
          <w:sz w:val="28"/>
          <w:szCs w:val="28"/>
        </w:rPr>
        <w:t>« </w:t>
      </w:r>
      <w:r w:rsidRPr="00C135C7">
        <w:rPr>
          <w:i/>
        </w:rPr>
        <w:t>cité réservée</w:t>
      </w:r>
      <w:r w:rsidR="00C135C7">
        <w:rPr>
          <w:rFonts w:ascii="Courier New" w:hAnsi="Courier New" w:cs="Courier New"/>
          <w:sz w:val="28"/>
          <w:szCs w:val="28"/>
        </w:rPr>
        <w:t> »</w:t>
      </w:r>
      <w:r w:rsidRPr="007A5F8F">
        <w:rPr>
          <w:rFonts w:ascii="Courier New" w:hAnsi="Courier New" w:cs="Courier New"/>
          <w:sz w:val="28"/>
          <w:szCs w:val="28"/>
        </w:rPr>
        <w:t xml:space="preserve">, de </w:t>
      </w:r>
      <w:r w:rsidR="00C135C7">
        <w:rPr>
          <w:rFonts w:ascii="Courier New" w:hAnsi="Courier New" w:cs="Courier New"/>
          <w:sz w:val="28"/>
          <w:szCs w:val="28"/>
        </w:rPr>
        <w:t>« </w:t>
      </w:r>
      <w:r w:rsidRPr="00C135C7">
        <w:rPr>
          <w:i/>
        </w:rPr>
        <w:t>refuge des meilleurs</w:t>
      </w:r>
      <w:r w:rsidR="00C135C7">
        <w:rPr>
          <w:rFonts w:ascii="Courier New" w:hAnsi="Courier New" w:cs="Courier New"/>
          <w:sz w:val="28"/>
          <w:szCs w:val="28"/>
        </w:rPr>
        <w:t> »</w:t>
      </w:r>
      <w:r w:rsidRPr="007A5F8F">
        <w:rPr>
          <w:rFonts w:ascii="Courier New" w:hAnsi="Courier New" w:cs="Courier New"/>
          <w:sz w:val="28"/>
          <w:szCs w:val="28"/>
        </w:rPr>
        <w:t xml:space="preserve">. </w:t>
      </w:r>
    </w:p>
    <w:p w:rsidR="00EF4862" w:rsidRDefault="00EF486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c’est dans le contexte de cette entreprise</w:t>
      </w:r>
      <w:r w:rsidR="00C135C7">
        <w:rPr>
          <w:rFonts w:ascii="Courier New" w:hAnsi="Courier New" w:cs="Courier New"/>
          <w:sz w:val="28"/>
          <w:szCs w:val="28"/>
        </w:rPr>
        <w:t xml:space="preserve">, </w:t>
      </w:r>
      <w:r w:rsidRPr="007A5F8F">
        <w:rPr>
          <w:rFonts w:ascii="Courier New" w:hAnsi="Courier New" w:cs="Courier New"/>
          <w:sz w:val="28"/>
          <w:szCs w:val="28"/>
        </w:rPr>
        <w:t>dont certainement l’horizon allait très loin</w:t>
      </w:r>
      <w:r w:rsidR="00C135C7">
        <w:rPr>
          <w:rFonts w:ascii="Courier New" w:hAnsi="Courier New" w:cs="Courier New"/>
          <w:sz w:val="28"/>
          <w:szCs w:val="28"/>
        </w:rPr>
        <w:t xml:space="preserve">, </w:t>
      </w:r>
      <w:r w:rsidRPr="007A5F8F">
        <w:rPr>
          <w:rFonts w:ascii="Courier New" w:hAnsi="Courier New" w:cs="Courier New"/>
          <w:sz w:val="28"/>
          <w:szCs w:val="28"/>
        </w:rPr>
        <w:t xml:space="preserve">que nous savons que ce qu’il a rêvé dans son voyage de Sicile… </w:t>
      </w:r>
    </w:p>
    <w:p w:rsidR="00EF4862" w:rsidRDefault="00337697" w:rsidP="00E81B9F">
      <w:pPr>
        <w:ind w:left="708"/>
        <w:rPr>
          <w:rFonts w:ascii="Courier New" w:hAnsi="Courier New" w:cs="Courier New"/>
          <w:i/>
        </w:rPr>
      </w:pPr>
      <w:r w:rsidRPr="00EF4862">
        <w:rPr>
          <w:rFonts w:ascii="Courier New" w:hAnsi="Courier New" w:cs="Courier New"/>
          <w:i/>
        </w:rPr>
        <w:t xml:space="preserve">curieusement sur les mêmes lieux où son aventure fait </w:t>
      </w:r>
    </w:p>
    <w:p w:rsidR="00EF4862" w:rsidRDefault="00337697" w:rsidP="00EF4862">
      <w:pPr>
        <w:ind w:left="708"/>
        <w:rPr>
          <w:rFonts w:ascii="Courier New" w:hAnsi="Courier New" w:cs="Courier New"/>
          <w:sz w:val="28"/>
          <w:szCs w:val="28"/>
        </w:rPr>
      </w:pPr>
      <w:r w:rsidRPr="00EF4862">
        <w:rPr>
          <w:rFonts w:ascii="Courier New" w:hAnsi="Courier New" w:cs="Courier New"/>
          <w:i/>
        </w:rPr>
        <w:t xml:space="preserve">en quelque sorte écho au rêve d’ALCIBIADE qui, lui, </w:t>
      </w:r>
      <w:r w:rsidR="00EF4862">
        <w:rPr>
          <w:rFonts w:ascii="Courier New" w:hAnsi="Courier New" w:cs="Courier New"/>
          <w:i/>
        </w:rPr>
        <w:t xml:space="preserve">                     </w:t>
      </w:r>
      <w:r w:rsidRPr="00EF4862">
        <w:rPr>
          <w:rFonts w:ascii="Courier New" w:hAnsi="Courier New" w:cs="Courier New"/>
          <w:i/>
        </w:rPr>
        <w:t>a</w:t>
      </w:r>
      <w:r w:rsidRPr="00EF4862">
        <w:rPr>
          <w:b/>
          <w:bCs/>
          <w:i/>
        </w:rPr>
        <w:t xml:space="preserve">  </w:t>
      </w:r>
      <w:r w:rsidRPr="00EF4862">
        <w:rPr>
          <w:rFonts w:ascii="Courier New" w:hAnsi="Courier New" w:cs="Courier New"/>
          <w:i/>
        </w:rPr>
        <w:t>nettement rêvé d’un</w:t>
      </w:r>
      <w:r w:rsidRPr="007A5F8F">
        <w:rPr>
          <w:rFonts w:ascii="Courier New" w:hAnsi="Courier New" w:cs="Courier New"/>
          <w:sz w:val="28"/>
          <w:szCs w:val="28"/>
        </w:rPr>
        <w:t xml:space="preserve"> </w:t>
      </w:r>
      <w:r w:rsidR="00C135C7">
        <w:rPr>
          <w:rFonts w:ascii="Courier New" w:hAnsi="Courier New" w:cs="Courier New"/>
          <w:sz w:val="28"/>
          <w:szCs w:val="28"/>
        </w:rPr>
        <w:t>« </w:t>
      </w:r>
      <w:r w:rsidRPr="00C135C7">
        <w:rPr>
          <w:i/>
        </w:rPr>
        <w:t>empire méditerranéen à centre sicilien</w:t>
      </w:r>
      <w:r w:rsidR="00C135C7">
        <w:rPr>
          <w:rFonts w:ascii="Courier New" w:hAnsi="Courier New" w:cs="Courier New"/>
          <w:sz w:val="28"/>
          <w:szCs w:val="28"/>
        </w:rPr>
        <w:t> »</w:t>
      </w:r>
    </w:p>
    <w:p w:rsidR="00C135C7" w:rsidRDefault="00337697" w:rsidP="00EF4862">
      <w:pPr>
        <w:rPr>
          <w:rFonts w:ascii="Courier New" w:hAnsi="Courier New" w:cs="Courier New"/>
          <w:sz w:val="28"/>
          <w:szCs w:val="28"/>
        </w:rPr>
      </w:pPr>
      <w:r w:rsidRPr="007A5F8F">
        <w:rPr>
          <w:rFonts w:ascii="Courier New" w:hAnsi="Courier New" w:cs="Courier New"/>
          <w:sz w:val="28"/>
          <w:szCs w:val="28"/>
        </w:rPr>
        <w:t xml:space="preserve">…portait un signe de sublimation plus élevé : </w:t>
      </w:r>
    </w:p>
    <w:p w:rsidR="00C135C7" w:rsidRDefault="00337697" w:rsidP="00E81B9F">
      <w:pPr>
        <w:rPr>
          <w:rFonts w:ascii="Courier New" w:hAnsi="Courier New" w:cs="Courier New"/>
          <w:sz w:val="28"/>
          <w:szCs w:val="28"/>
        </w:rPr>
      </w:pPr>
      <w:r w:rsidRPr="007A5F8F">
        <w:rPr>
          <w:rFonts w:ascii="Courier New" w:hAnsi="Courier New" w:cs="Courier New"/>
          <w:sz w:val="28"/>
          <w:szCs w:val="28"/>
        </w:rPr>
        <w:t>c’est comme une sorte d’</w:t>
      </w:r>
      <w:r w:rsidRPr="00C135C7">
        <w:rPr>
          <w:i/>
        </w:rPr>
        <w:t>utopie</w:t>
      </w:r>
      <w:r w:rsidRPr="007A5F8F">
        <w:rPr>
          <w:rFonts w:ascii="Courier New" w:hAnsi="Courier New" w:cs="Courier New"/>
          <w:sz w:val="28"/>
          <w:szCs w:val="28"/>
        </w:rPr>
        <w:t xml:space="preserve"> dont il a pensé pouvoir être le directeur. </w:t>
      </w:r>
    </w:p>
    <w:p w:rsidR="0026195E" w:rsidRDefault="00337697" w:rsidP="00E81B9F">
      <w:pPr>
        <w:rPr>
          <w:rFonts w:ascii="Courier New" w:hAnsi="Courier New" w:cs="Courier New"/>
          <w:sz w:val="28"/>
          <w:szCs w:val="28"/>
        </w:rPr>
      </w:pPr>
      <w:r w:rsidRPr="007A5F8F">
        <w:rPr>
          <w:rFonts w:ascii="Courier New" w:hAnsi="Courier New" w:cs="Courier New"/>
          <w:sz w:val="28"/>
          <w:szCs w:val="28"/>
        </w:rPr>
        <w:t xml:space="preserve">De la hauteur d’ALCIBIADE, évidemment tout ceci se réduit à un niveau certainement moins élevé. </w:t>
      </w:r>
    </w:p>
    <w:p w:rsidR="0093193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Peut</w:t>
      </w:r>
      <w:r w:rsidR="00454FCC">
        <w:rPr>
          <w:rFonts w:ascii="Courier New" w:hAnsi="Courier New" w:cs="Courier New"/>
          <w:sz w:val="28"/>
          <w:szCs w:val="28"/>
        </w:rPr>
        <w:t>–</w:t>
      </w:r>
      <w:r w:rsidRPr="007A5F8F">
        <w:rPr>
          <w:rFonts w:ascii="Courier New" w:hAnsi="Courier New" w:cs="Courier New"/>
          <w:sz w:val="28"/>
          <w:szCs w:val="28"/>
        </w:rPr>
        <w:t>être ça n’irait</w:t>
      </w:r>
      <w:r w:rsidR="00454FCC">
        <w:rPr>
          <w:rFonts w:ascii="Courier New" w:hAnsi="Courier New" w:cs="Courier New"/>
          <w:sz w:val="28"/>
          <w:szCs w:val="28"/>
        </w:rPr>
        <w:t>–</w:t>
      </w:r>
      <w:r w:rsidRPr="007A5F8F">
        <w:rPr>
          <w:rFonts w:ascii="Courier New" w:hAnsi="Courier New" w:cs="Courier New"/>
          <w:sz w:val="28"/>
          <w:szCs w:val="28"/>
        </w:rPr>
        <w:t xml:space="preserve">il pas plus haut qu’un sommet d’élégance masculine. Mais ce serait tout de même déprécier ce </w:t>
      </w:r>
      <w:r w:rsidR="0026195E">
        <w:rPr>
          <w:rFonts w:ascii="Courier New" w:hAnsi="Courier New" w:cs="Courier New"/>
          <w:sz w:val="28"/>
          <w:szCs w:val="28"/>
        </w:rPr>
        <w:t>« </w:t>
      </w:r>
      <w:r w:rsidRPr="0026195E">
        <w:rPr>
          <w:i/>
        </w:rPr>
        <w:t>dandysme métaphysique</w:t>
      </w:r>
      <w:r w:rsidR="0026195E">
        <w:rPr>
          <w:rFonts w:ascii="Courier New" w:hAnsi="Courier New" w:cs="Courier New"/>
          <w:sz w:val="28"/>
          <w:szCs w:val="28"/>
        </w:rPr>
        <w:t> »</w:t>
      </w:r>
      <w:r w:rsidRPr="007A5F8F">
        <w:rPr>
          <w:rFonts w:ascii="Courier New" w:hAnsi="Courier New" w:cs="Courier New"/>
          <w:sz w:val="28"/>
          <w:szCs w:val="28"/>
        </w:rPr>
        <w:t xml:space="preserve"> que de ne pas voir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quelle portée il était en quelque sorte capable. </w:t>
      </w:r>
    </w:p>
    <w:p w:rsidR="0026195E" w:rsidRDefault="0026195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qu’on a raison de lire le texte de PLATON sous l’angle de ce que j’appelle le </w:t>
      </w:r>
      <w:r w:rsidR="0026195E" w:rsidRPr="0026195E">
        <w:rPr>
          <w:i/>
        </w:rPr>
        <w:t>dandysme</w:t>
      </w:r>
      <w:r w:rsidRPr="007A5F8F">
        <w:rPr>
          <w:rFonts w:ascii="Courier New" w:hAnsi="Courier New" w:cs="Courier New"/>
          <w:sz w:val="28"/>
          <w:szCs w:val="28"/>
        </w:rPr>
        <w:t xml:space="preserve"> : ce sont des écrits pour l’extérieur, j’irai jusqu’à dire qu’il jette aux chiens que nous sommes, les menus </w:t>
      </w:r>
      <w:r w:rsidR="0026195E">
        <w:rPr>
          <w:rFonts w:ascii="Courier New" w:hAnsi="Courier New" w:cs="Courier New"/>
          <w:sz w:val="28"/>
          <w:szCs w:val="28"/>
        </w:rPr>
        <w:t>« </w:t>
      </w:r>
      <w:r w:rsidRPr="0026195E">
        <w:rPr>
          <w:i/>
        </w:rPr>
        <w:t>bons ou mauvais morceaux</w:t>
      </w:r>
      <w:r w:rsidR="0026195E">
        <w:rPr>
          <w:rFonts w:ascii="Courier New" w:hAnsi="Courier New" w:cs="Courier New"/>
          <w:sz w:val="28"/>
          <w:szCs w:val="28"/>
        </w:rPr>
        <w:t> »</w:t>
      </w:r>
      <w:r w:rsidRPr="007A5F8F">
        <w:rPr>
          <w:rFonts w:ascii="Courier New" w:hAnsi="Courier New" w:cs="Courier New"/>
          <w:sz w:val="28"/>
          <w:szCs w:val="28"/>
        </w:rPr>
        <w:t xml:space="preserve">, débris </w:t>
      </w:r>
      <w:r w:rsidRPr="00EF4862">
        <w:rPr>
          <w:i/>
        </w:rPr>
        <w:t>d’un humour</w:t>
      </w:r>
      <w:r w:rsidRPr="007A5F8F">
        <w:rPr>
          <w:rFonts w:ascii="Courier New" w:hAnsi="Courier New" w:cs="Courier New"/>
          <w:sz w:val="28"/>
          <w:szCs w:val="28"/>
        </w:rPr>
        <w:t xml:space="preserve"> souvent assez </w:t>
      </w:r>
      <w:r w:rsidRPr="00EF4862">
        <w:rPr>
          <w:i/>
        </w:rPr>
        <w:t>infernal</w:t>
      </w:r>
      <w:r w:rsidR="00EF4862">
        <w:rPr>
          <w:rFonts w:ascii="Courier New" w:hAnsi="Courier New" w:cs="Courier New"/>
          <w:sz w:val="28"/>
          <w:szCs w:val="28"/>
        </w:rPr>
        <w:t>,</w:t>
      </w:r>
      <w:r w:rsidRPr="007A5F8F">
        <w:rPr>
          <w:rFonts w:ascii="Courier New" w:hAnsi="Courier New" w:cs="Courier New"/>
          <w:sz w:val="28"/>
          <w:szCs w:val="28"/>
        </w:rPr>
        <w:t xml:space="preserve"> </w:t>
      </w:r>
      <w:r w:rsidR="00EF4862">
        <w:rPr>
          <w:rFonts w:ascii="Courier New" w:hAnsi="Courier New" w:cs="Courier New"/>
          <w:sz w:val="28"/>
          <w:szCs w:val="28"/>
        </w:rPr>
        <w:t>m</w:t>
      </w:r>
      <w:r w:rsidRPr="007A5F8F">
        <w:rPr>
          <w:rFonts w:ascii="Courier New" w:hAnsi="Courier New" w:cs="Courier New"/>
          <w:sz w:val="28"/>
          <w:szCs w:val="28"/>
        </w:rPr>
        <w:t>ais il est un fait</w:t>
      </w:r>
      <w:r w:rsidR="0026195E">
        <w:rPr>
          <w:rFonts w:ascii="Courier New" w:hAnsi="Courier New" w:cs="Courier New"/>
          <w:sz w:val="28"/>
          <w:szCs w:val="28"/>
        </w:rPr>
        <w:t> :</w:t>
      </w:r>
      <w:r w:rsidRPr="007A5F8F">
        <w:rPr>
          <w:rFonts w:ascii="Courier New" w:hAnsi="Courier New" w:cs="Courier New"/>
          <w:sz w:val="28"/>
          <w:szCs w:val="28"/>
        </w:rPr>
        <w:t xml:space="preserve"> c’est </w:t>
      </w:r>
      <w:r w:rsidRPr="0026195E">
        <w:rPr>
          <w:i/>
        </w:rPr>
        <w:t>qu’il a été entendu autrement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le désir chrétien…</w:t>
      </w:r>
    </w:p>
    <w:p w:rsidR="0026195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a si peu à faire avec toutes ces aventures, ce désir chrétien dont l’os, dont l’essence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est dans la résurrection des corps (</w:t>
      </w:r>
      <w:r w:rsidRPr="0026195E">
        <w:rPr>
          <w:rFonts w:ascii="Courier New" w:hAnsi="Courier New" w:cs="Courier New"/>
          <w:i/>
          <w:sz w:val="22"/>
          <w:szCs w:val="22"/>
        </w:rPr>
        <w:t xml:space="preserve">il faut lire </w:t>
      </w:r>
      <w:r w:rsidRPr="0026195E">
        <w:rPr>
          <w:rFonts w:ascii="Courier New" w:hAnsi="Courier New" w:cs="Courier New"/>
          <w:i/>
          <w:caps/>
          <w:sz w:val="22"/>
          <w:szCs w:val="22"/>
        </w:rPr>
        <w:t>s</w:t>
      </w:r>
      <w:r w:rsidRPr="0026195E">
        <w:rPr>
          <w:rFonts w:ascii="Courier New" w:hAnsi="Courier New" w:cs="Courier New"/>
          <w:i/>
          <w:sz w:val="22"/>
          <w:szCs w:val="22"/>
        </w:rPr>
        <w:t>aint AUGUSTIN pour s’apercevoir de la place que ça tient</w:t>
      </w:r>
      <w:r w:rsidRPr="007A5F8F">
        <w:rPr>
          <w:rFonts w:ascii="Courier New" w:hAnsi="Courier New" w:cs="Courier New"/>
          <w:sz w:val="28"/>
          <w:szCs w:val="28"/>
        </w:rPr>
        <w:t>)</w:t>
      </w:r>
    </w:p>
    <w:p w:rsidR="0026195E" w:rsidRDefault="00337697" w:rsidP="00E81B9F">
      <w:pPr>
        <w:rPr>
          <w:rFonts w:ascii="Courier New" w:hAnsi="Courier New" w:cs="Courier New"/>
          <w:sz w:val="28"/>
          <w:szCs w:val="28"/>
        </w:rPr>
      </w:pPr>
      <w:r w:rsidRPr="007A5F8F">
        <w:rPr>
          <w:rFonts w:ascii="Courier New" w:hAnsi="Courier New" w:cs="Courier New"/>
          <w:sz w:val="28"/>
          <w:szCs w:val="28"/>
        </w:rPr>
        <w:t>…que ce désir chrétien se soit reconnu dans PLATON pour qui le corps doit se dissoudre dans une beauté supraterrestre et réduite à une forme</w:t>
      </w:r>
      <w:r w:rsidR="0026195E">
        <w:rPr>
          <w:rFonts w:ascii="Courier New" w:hAnsi="Courier New" w:cs="Courier New"/>
          <w:sz w:val="28"/>
          <w:szCs w:val="28"/>
        </w:rPr>
        <w:t>…</w:t>
      </w:r>
    </w:p>
    <w:p w:rsidR="00337697" w:rsidRPr="007A5F8F" w:rsidRDefault="00337697" w:rsidP="0026195E">
      <w:pPr>
        <w:ind w:firstLine="708"/>
        <w:rPr>
          <w:rFonts w:ascii="Courier New" w:hAnsi="Courier New" w:cs="Courier New"/>
          <w:sz w:val="28"/>
          <w:szCs w:val="28"/>
        </w:rPr>
      </w:pPr>
      <w:r w:rsidRPr="007A5F8F">
        <w:rPr>
          <w:rFonts w:ascii="Courier New" w:hAnsi="Courier New" w:cs="Courier New"/>
          <w:sz w:val="28"/>
          <w:szCs w:val="28"/>
        </w:rPr>
        <w:t xml:space="preserve">dont nous allons parler tout à l’heure </w:t>
      </w:r>
      <w:r w:rsidR="0026195E">
        <w:rPr>
          <w:rFonts w:ascii="Courier New" w:hAnsi="Courier New" w:cs="Courier New"/>
          <w:sz w:val="28"/>
          <w:szCs w:val="28"/>
        </w:rPr>
        <w:t>…</w:t>
      </w:r>
      <w:r w:rsidRPr="007A5F8F">
        <w:rPr>
          <w:rFonts w:ascii="Courier New" w:hAnsi="Courier New" w:cs="Courier New"/>
          <w:sz w:val="28"/>
          <w:szCs w:val="28"/>
        </w:rPr>
        <w:t>extraordinairement décorporalisée, c’est le signe évidemment qu’on est en plein malentendu.</w:t>
      </w:r>
    </w:p>
    <w:p w:rsidR="0026195E" w:rsidRDefault="0026195E" w:rsidP="00E81B9F">
      <w:pPr>
        <w:rPr>
          <w:rFonts w:ascii="Courier New" w:hAnsi="Courier New" w:cs="Courier New"/>
          <w:sz w:val="28"/>
          <w:szCs w:val="28"/>
        </w:rPr>
      </w:pPr>
    </w:p>
    <w:p w:rsidR="0026195E"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justement </w:t>
      </w:r>
      <w:r w:rsidRPr="0026195E">
        <w:rPr>
          <w:i/>
        </w:rPr>
        <w:t>cela</w:t>
      </w:r>
      <w:r w:rsidRPr="007A5F8F">
        <w:rPr>
          <w:rFonts w:ascii="Courier New" w:hAnsi="Courier New" w:cs="Courier New"/>
          <w:sz w:val="28"/>
          <w:szCs w:val="28"/>
        </w:rPr>
        <w:t xml:space="preserve"> qui nous ramène à la question du </w:t>
      </w:r>
      <w:r w:rsidRPr="0026195E">
        <w:rPr>
          <w:i/>
          <w:color w:val="0000CC"/>
        </w:rPr>
        <w:t>transfert</w:t>
      </w:r>
      <w:r w:rsidRPr="007A5F8F">
        <w:rPr>
          <w:rFonts w:ascii="Courier New" w:hAnsi="Courier New" w:cs="Courier New"/>
          <w:sz w:val="28"/>
          <w:szCs w:val="28"/>
        </w:rPr>
        <w:t xml:space="preserve"> et à ce caractère </w:t>
      </w:r>
      <w:r w:rsidRPr="00EF4862">
        <w:rPr>
          <w:rFonts w:ascii="Courier New" w:hAnsi="Courier New" w:cs="Courier New"/>
          <w:i/>
        </w:rPr>
        <w:t>délirant</w:t>
      </w:r>
      <w:r w:rsidRPr="007A5F8F">
        <w:rPr>
          <w:rFonts w:ascii="Courier New" w:hAnsi="Courier New" w:cs="Courier New"/>
          <w:sz w:val="28"/>
          <w:szCs w:val="28"/>
        </w:rPr>
        <w:t xml:space="preserve"> d’une telle reprise du discours dans un autre contexte</w:t>
      </w:r>
      <w:r w:rsidR="0026195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lui est à proprement parler contradictoire. </w:t>
      </w:r>
    </w:p>
    <w:p w:rsidR="0026195E" w:rsidRDefault="0026195E" w:rsidP="00E81B9F">
      <w:pPr>
        <w:rPr>
          <w:rFonts w:ascii="Courier New" w:hAnsi="Courier New" w:cs="Courier New"/>
          <w:sz w:val="28"/>
          <w:szCs w:val="28"/>
        </w:rPr>
      </w:pPr>
    </w:p>
    <w:p w:rsidR="0026195E"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qu’il y a là dedans, si ce n’est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fantasme platonicien…</w:t>
      </w:r>
    </w:p>
    <w:p w:rsidR="0026195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nous allons nous approcher d’aussi près </w:t>
      </w:r>
    </w:p>
    <w:p w:rsidR="0026195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possible :  ne croyez pas que ce soit là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des considérations simplement générales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…s’affirme déjà comme un phénomène de </w:t>
      </w:r>
      <w:r w:rsidR="0026195E" w:rsidRPr="0026195E">
        <w:rPr>
          <w:i/>
          <w:color w:val="0000CC"/>
        </w:rPr>
        <w:t>transfert</w:t>
      </w:r>
      <w:r w:rsidRPr="007A5F8F">
        <w:rPr>
          <w:rFonts w:ascii="Courier New" w:hAnsi="Courier New" w:cs="Courier New"/>
          <w:sz w:val="28"/>
          <w:szCs w:val="28"/>
        </w:rPr>
        <w:t xml:space="preserve">. </w:t>
      </w:r>
    </w:p>
    <w:p w:rsidR="00EF4862" w:rsidRDefault="00EF4862" w:rsidP="00E81B9F">
      <w:pPr>
        <w:rPr>
          <w:rFonts w:ascii="Courier New" w:hAnsi="Courier New" w:cs="Courier New"/>
          <w:sz w:val="28"/>
          <w:szCs w:val="28"/>
        </w:rPr>
      </w:pPr>
    </w:p>
    <w:p w:rsidR="0026195E" w:rsidRDefault="00337697" w:rsidP="00E81B9F">
      <w:pPr>
        <w:rPr>
          <w:rFonts w:ascii="Courier New" w:hAnsi="Courier New" w:cs="Courier New"/>
          <w:sz w:val="28"/>
          <w:szCs w:val="28"/>
        </w:rPr>
      </w:pPr>
      <w:r w:rsidRPr="007A5F8F">
        <w:rPr>
          <w:rFonts w:ascii="Courier New" w:hAnsi="Courier New" w:cs="Courier New"/>
          <w:sz w:val="28"/>
          <w:szCs w:val="28"/>
        </w:rPr>
        <w:t>Comment les chrétiens</w:t>
      </w:r>
      <w:r w:rsidR="00931935">
        <w:rPr>
          <w:rFonts w:ascii="Courier New" w:hAnsi="Courier New" w:cs="Courier New"/>
          <w:sz w:val="28"/>
          <w:szCs w:val="28"/>
        </w:rPr>
        <w:t>,</w:t>
      </w:r>
      <w:r w:rsidRPr="007A5F8F">
        <w:rPr>
          <w:rFonts w:ascii="Courier New" w:hAnsi="Courier New" w:cs="Courier New"/>
          <w:sz w:val="28"/>
          <w:szCs w:val="28"/>
        </w:rPr>
        <w:t xml:space="preserve"> à qui un Dieu réduit au symbole du Fils avait donné sa vie en signe d’amour,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 sont</w:t>
      </w:r>
      <w:r w:rsidR="00EF4862">
        <w:rPr>
          <w:rFonts w:ascii="Courier New" w:hAnsi="Courier New" w:cs="Courier New"/>
          <w:sz w:val="28"/>
          <w:szCs w:val="28"/>
        </w:rPr>
        <w:t>–</w:t>
      </w:r>
      <w:r w:rsidRPr="007A5F8F">
        <w:rPr>
          <w:rFonts w:ascii="Courier New" w:hAnsi="Courier New" w:cs="Courier New"/>
          <w:sz w:val="28"/>
          <w:szCs w:val="28"/>
        </w:rPr>
        <w:t>ils laissé fasciner par l’inanité…</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vous vous rappelez mon terme de tout à l’heure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…spéculative</w:t>
      </w:r>
      <w:r w:rsidR="0026195E">
        <w:rPr>
          <w:rFonts w:ascii="Courier New" w:hAnsi="Courier New" w:cs="Courier New"/>
          <w:sz w:val="28"/>
          <w:szCs w:val="28"/>
        </w:rPr>
        <w:t>,</w:t>
      </w:r>
      <w:r w:rsidRPr="007A5F8F">
        <w:rPr>
          <w:rFonts w:ascii="Courier New" w:hAnsi="Courier New" w:cs="Courier New"/>
          <w:sz w:val="28"/>
          <w:szCs w:val="28"/>
        </w:rPr>
        <w:t xml:space="preserve"> offerte en pâture par le plus désintéressé des hommes : SOCRATE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Est</w:t>
      </w:r>
      <w:r w:rsidR="00454FCC">
        <w:rPr>
          <w:rFonts w:ascii="Courier New" w:hAnsi="Courier New" w:cs="Courier New"/>
          <w:sz w:val="28"/>
          <w:szCs w:val="28"/>
        </w:rPr>
        <w:t>–</w:t>
      </w:r>
      <w:r w:rsidRPr="007A5F8F">
        <w:rPr>
          <w:rFonts w:ascii="Courier New" w:hAnsi="Courier New" w:cs="Courier New"/>
          <w:sz w:val="28"/>
          <w:szCs w:val="28"/>
        </w:rPr>
        <w:t xml:space="preserve">ce qu’il ne faut pas là reconnaître l’effet de la seule convergence touchable entre </w:t>
      </w:r>
      <w:r w:rsidRPr="0026195E">
        <w:rPr>
          <w:rFonts w:ascii="Courier New" w:hAnsi="Courier New" w:cs="Courier New"/>
          <w:i/>
        </w:rPr>
        <w:t>les deux thématiques</w:t>
      </w:r>
      <w:r w:rsidRPr="007A5F8F">
        <w:rPr>
          <w:rFonts w:ascii="Courier New" w:hAnsi="Courier New" w:cs="Courier New"/>
          <w:sz w:val="28"/>
          <w:szCs w:val="28"/>
        </w:rPr>
        <w:t xml:space="preserve"> qui est </w:t>
      </w:r>
      <w:r w:rsidR="0026195E">
        <w:rPr>
          <w:rFonts w:ascii="Courier New" w:hAnsi="Courier New" w:cs="Courier New"/>
          <w:sz w:val="28"/>
          <w:szCs w:val="28"/>
        </w:rPr>
        <w:t>« </w:t>
      </w:r>
      <w:r w:rsidRPr="0026195E">
        <w:rPr>
          <w:i/>
          <w:color w:val="0000CC"/>
        </w:rPr>
        <w:t>le Verbe</w:t>
      </w:r>
      <w:r w:rsidR="0026195E">
        <w:rPr>
          <w:rFonts w:ascii="Courier New" w:hAnsi="Courier New" w:cs="Courier New"/>
          <w:sz w:val="28"/>
          <w:szCs w:val="28"/>
        </w:rPr>
        <w:t> »</w:t>
      </w:r>
      <w:r w:rsidRPr="007A5F8F">
        <w:rPr>
          <w:rFonts w:ascii="Courier New" w:hAnsi="Courier New" w:cs="Courier New"/>
          <w:sz w:val="28"/>
          <w:szCs w:val="28"/>
        </w:rPr>
        <w:t xml:space="preserve"> présenté comme objet d’adoration ? </w:t>
      </w:r>
    </w:p>
    <w:p w:rsidR="0026195E" w:rsidRDefault="0026195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pourquoi il est si important…</w:t>
      </w:r>
    </w:p>
    <w:p w:rsidR="0026195E" w:rsidRDefault="00337697" w:rsidP="0026195E">
      <w:pPr>
        <w:ind w:left="708"/>
        <w:rPr>
          <w:rFonts w:ascii="Courier New" w:hAnsi="Courier New" w:cs="Courier New"/>
          <w:sz w:val="28"/>
          <w:szCs w:val="28"/>
        </w:rPr>
      </w:pPr>
      <w:r w:rsidRPr="007A5F8F">
        <w:rPr>
          <w:rFonts w:ascii="Courier New" w:hAnsi="Courier New" w:cs="Courier New"/>
          <w:sz w:val="28"/>
          <w:szCs w:val="28"/>
        </w:rPr>
        <w:t xml:space="preserve">face à la mystique chrétienne, où l’on ne peut nier que </w:t>
      </w:r>
      <w:r w:rsidRPr="0026195E">
        <w:rPr>
          <w:i/>
          <w:color w:val="0000CC"/>
        </w:rPr>
        <w:t>l’amour</w:t>
      </w:r>
      <w:r w:rsidRPr="007A5F8F">
        <w:rPr>
          <w:rFonts w:ascii="Courier New" w:hAnsi="Courier New" w:cs="Courier New"/>
          <w:sz w:val="28"/>
          <w:szCs w:val="28"/>
        </w:rPr>
        <w:t xml:space="preserve"> n’ait produit d’assez extraordinaires fruits et folies</w:t>
      </w:r>
      <w:r w:rsidR="0026195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26195E">
      <w:pPr>
        <w:ind w:left="708"/>
        <w:rPr>
          <w:rFonts w:ascii="Courier New" w:hAnsi="Courier New" w:cs="Courier New"/>
          <w:sz w:val="28"/>
          <w:szCs w:val="28"/>
        </w:rPr>
      </w:pPr>
      <w:r w:rsidRPr="007A5F8F">
        <w:rPr>
          <w:rFonts w:ascii="Courier New" w:hAnsi="Courier New" w:cs="Courier New"/>
          <w:sz w:val="28"/>
          <w:szCs w:val="28"/>
        </w:rPr>
        <w:t>selon la tradition chrétienne elle</w:t>
      </w:r>
      <w:r w:rsidR="00454FCC">
        <w:rPr>
          <w:rFonts w:ascii="Courier New" w:hAnsi="Courier New" w:cs="Courier New"/>
          <w:sz w:val="28"/>
          <w:szCs w:val="28"/>
        </w:rPr>
        <w:t>–</w:t>
      </w:r>
      <w:r w:rsidRPr="007A5F8F">
        <w:rPr>
          <w:rFonts w:ascii="Courier New" w:hAnsi="Courier New" w:cs="Courier New"/>
          <w:sz w:val="28"/>
          <w:szCs w:val="28"/>
        </w:rPr>
        <w:t>même</w:t>
      </w:r>
    </w:p>
    <w:p w:rsidR="00CE7012"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CE7012">
        <w:rPr>
          <w:i/>
        </w:rPr>
        <w:t>délinéer</w:t>
      </w:r>
      <w:r w:rsidRPr="007A5F8F">
        <w:rPr>
          <w:rFonts w:ascii="Courier New" w:hAnsi="Courier New" w:cs="Courier New"/>
          <w:sz w:val="28"/>
          <w:szCs w:val="28"/>
        </w:rPr>
        <w:t xml:space="preserve"> quelle est la portée de </w:t>
      </w:r>
      <w:r w:rsidR="00CE7012" w:rsidRPr="0026195E">
        <w:rPr>
          <w:i/>
          <w:color w:val="0000CC"/>
        </w:rPr>
        <w:t>l’amour</w:t>
      </w:r>
      <w:r w:rsidRPr="007A5F8F">
        <w:rPr>
          <w:rFonts w:ascii="Courier New" w:hAnsi="Courier New" w:cs="Courier New"/>
          <w:sz w:val="28"/>
          <w:szCs w:val="28"/>
        </w:rPr>
        <w:t xml:space="preserve"> dans </w:t>
      </w:r>
      <w:r w:rsidRPr="00CE7012">
        <w:rPr>
          <w:i/>
          <w:color w:val="0000CC"/>
        </w:rPr>
        <w:t>le transfert</w:t>
      </w:r>
      <w:r w:rsidRPr="007A5F8F">
        <w:rPr>
          <w:rFonts w:ascii="Courier New" w:hAnsi="Courier New" w:cs="Courier New"/>
          <w:sz w:val="28"/>
          <w:szCs w:val="28"/>
        </w:rPr>
        <w:t xml:space="preserve"> qui se produit autour de cet autre : SOCRATE, </w:t>
      </w:r>
    </w:p>
    <w:p w:rsidR="00CE7012" w:rsidRDefault="00337697" w:rsidP="00E81B9F">
      <w:pPr>
        <w:rPr>
          <w:rFonts w:ascii="Courier New" w:hAnsi="Courier New" w:cs="Courier New"/>
          <w:sz w:val="28"/>
          <w:szCs w:val="28"/>
        </w:rPr>
      </w:pPr>
      <w:r w:rsidRPr="007A5F8F">
        <w:rPr>
          <w:rFonts w:ascii="Courier New" w:hAnsi="Courier New" w:cs="Courier New"/>
          <w:sz w:val="28"/>
          <w:szCs w:val="28"/>
        </w:rPr>
        <w:t>qui</w:t>
      </w:r>
      <w:r w:rsidRPr="007A5F8F">
        <w:rPr>
          <w:b/>
          <w:bCs/>
          <w:sz w:val="28"/>
          <w:szCs w:val="28"/>
        </w:rPr>
        <w:t xml:space="preserve">  </w:t>
      </w:r>
      <w:r w:rsidRPr="007A5F8F">
        <w:rPr>
          <w:rFonts w:ascii="Courier New" w:hAnsi="Courier New" w:cs="Courier New"/>
          <w:sz w:val="28"/>
          <w:szCs w:val="28"/>
        </w:rPr>
        <w:t xml:space="preserve">lui n’est qu’un homme qui prétend </w:t>
      </w:r>
      <w:r w:rsidRPr="00CE7012">
        <w:rPr>
          <w:i/>
        </w:rPr>
        <w:t>s'y connaître en amour</w:t>
      </w:r>
      <w:r w:rsidR="00CE7012">
        <w:rPr>
          <w:i/>
        </w:rPr>
        <w:t>,</w:t>
      </w:r>
      <w:r w:rsidRPr="007A5F8F">
        <w:rPr>
          <w:rFonts w:ascii="Courier New" w:hAnsi="Courier New" w:cs="Courier New"/>
          <w:sz w:val="28"/>
          <w:szCs w:val="28"/>
        </w:rPr>
        <w:t xml:space="preserve"> mais qui n’en laisse que la preuve la plus simplement naturelle, à savoir que ses disciples le taquinaient de perdre la tête de temps en temps devant un beau jeune homme</w:t>
      </w:r>
      <w:r w:rsidR="00CE7012">
        <w:rPr>
          <w:rFonts w:ascii="Courier New" w:hAnsi="Courier New" w:cs="Courier New"/>
          <w:sz w:val="28"/>
          <w:szCs w:val="28"/>
        </w:rPr>
        <w:t>,</w:t>
      </w:r>
      <w:r w:rsidRPr="007A5F8F">
        <w:rPr>
          <w:rFonts w:ascii="Courier New" w:hAnsi="Courier New" w:cs="Courier New"/>
          <w:sz w:val="28"/>
          <w:szCs w:val="28"/>
        </w:rPr>
        <w:t xml:space="preserve"> et</w:t>
      </w:r>
      <w:r w:rsidR="00CE7012">
        <w:rPr>
          <w:rFonts w:ascii="Courier New" w:hAnsi="Courier New" w:cs="Courier New"/>
          <w:sz w:val="28"/>
          <w:szCs w:val="28"/>
        </w:rPr>
        <w:t>…</w:t>
      </w:r>
    </w:p>
    <w:p w:rsidR="00CE7012" w:rsidRDefault="00337697" w:rsidP="00CE7012">
      <w:pPr>
        <w:ind w:firstLine="708"/>
        <w:rPr>
          <w:rFonts w:ascii="Courier New" w:hAnsi="Courier New" w:cs="Courier New"/>
          <w:sz w:val="28"/>
          <w:szCs w:val="28"/>
        </w:rPr>
      </w:pPr>
      <w:r w:rsidRPr="007A5F8F">
        <w:rPr>
          <w:rFonts w:ascii="Courier New" w:hAnsi="Courier New" w:cs="Courier New"/>
          <w:sz w:val="28"/>
          <w:szCs w:val="28"/>
        </w:rPr>
        <w:t>comme nous en témoigne XÉNOPHON</w:t>
      </w:r>
    </w:p>
    <w:p w:rsidR="00CE7012" w:rsidRDefault="00CE701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d’avoir un jour</w:t>
      </w:r>
      <w:r>
        <w:rPr>
          <w:rFonts w:ascii="Courier New" w:hAnsi="Courier New" w:cs="Courier New"/>
          <w:sz w:val="28"/>
          <w:szCs w:val="28"/>
        </w:rPr>
        <w:t>…</w:t>
      </w:r>
      <w:r w:rsidR="00337697" w:rsidRPr="007A5F8F">
        <w:rPr>
          <w:rFonts w:ascii="Courier New" w:hAnsi="Courier New" w:cs="Courier New"/>
          <w:sz w:val="28"/>
          <w:szCs w:val="28"/>
        </w:rPr>
        <w:t xml:space="preserve"> </w:t>
      </w:r>
    </w:p>
    <w:p w:rsidR="00CE7012" w:rsidRDefault="00337697" w:rsidP="00CE7012">
      <w:pPr>
        <w:ind w:firstLine="708"/>
        <w:rPr>
          <w:rFonts w:ascii="Courier New" w:hAnsi="Courier New" w:cs="Courier New"/>
          <w:sz w:val="28"/>
          <w:szCs w:val="28"/>
        </w:rPr>
      </w:pPr>
      <w:r w:rsidRPr="007A5F8F">
        <w:rPr>
          <w:rFonts w:ascii="Courier New" w:hAnsi="Courier New" w:cs="Courier New"/>
          <w:sz w:val="28"/>
          <w:szCs w:val="28"/>
        </w:rPr>
        <w:t>ça ne va pas loin</w:t>
      </w:r>
      <w:r w:rsidR="00CE7012">
        <w:rPr>
          <w:rFonts w:ascii="Courier New" w:hAnsi="Courier New" w:cs="Courier New"/>
          <w:sz w:val="28"/>
          <w:szCs w:val="28"/>
        </w:rPr>
        <w:t> !</w:t>
      </w:r>
    </w:p>
    <w:p w:rsidR="00CE7012" w:rsidRDefault="00CE701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touché de son épaule </w:t>
      </w:r>
      <w:r w:rsidR="00337697" w:rsidRPr="00CE7012">
        <w:rPr>
          <w:i/>
        </w:rPr>
        <w:t>l’épaule nue du jeune</w:t>
      </w:r>
      <w:r w:rsidR="00337697" w:rsidRPr="007A5F8F">
        <w:rPr>
          <w:rFonts w:ascii="Courier New" w:hAnsi="Courier New" w:cs="Courier New"/>
          <w:sz w:val="28"/>
          <w:szCs w:val="28"/>
        </w:rPr>
        <w:t xml:space="preserve"> CRITOBULE. XÉNOPHON, lui, nous en dit le résultat : </w:t>
      </w:r>
    </w:p>
    <w:p w:rsidR="00CE7012" w:rsidRDefault="00337697" w:rsidP="00E81B9F">
      <w:pPr>
        <w:rPr>
          <w:rFonts w:ascii="Courier New" w:hAnsi="Courier New" w:cs="Courier New"/>
          <w:sz w:val="28"/>
          <w:szCs w:val="28"/>
        </w:rPr>
      </w:pPr>
      <w:r w:rsidRPr="007A5F8F">
        <w:rPr>
          <w:rFonts w:ascii="Courier New" w:hAnsi="Courier New" w:cs="Courier New"/>
          <w:sz w:val="28"/>
          <w:szCs w:val="28"/>
        </w:rPr>
        <w:t>ça lui laisse une courbature, rien de plus</w:t>
      </w:r>
      <w:r w:rsidR="00CE7012">
        <w:rPr>
          <w:rFonts w:ascii="Courier New" w:hAnsi="Courier New" w:cs="Courier New"/>
          <w:sz w:val="28"/>
          <w:szCs w:val="28"/>
        </w:rPr>
        <w:t>…</w:t>
      </w:r>
      <w:r w:rsidRPr="007A5F8F">
        <w:rPr>
          <w:rFonts w:ascii="Courier New" w:hAnsi="Courier New" w:cs="Courier New"/>
          <w:sz w:val="28"/>
          <w:szCs w:val="28"/>
        </w:rPr>
        <w:t xml:space="preserve"> </w:t>
      </w:r>
    </w:p>
    <w:p w:rsidR="00CE7012" w:rsidRDefault="00CE7012" w:rsidP="00E81B9F">
      <w:pPr>
        <w:rPr>
          <w:rFonts w:ascii="Courier New" w:hAnsi="Courier New" w:cs="Courier New"/>
          <w:sz w:val="28"/>
          <w:szCs w:val="28"/>
        </w:rPr>
      </w:pPr>
      <w:r>
        <w:rPr>
          <w:rFonts w:ascii="Courier New" w:hAnsi="Courier New" w:cs="Courier New"/>
          <w:sz w:val="28"/>
          <w:szCs w:val="28"/>
        </w:rPr>
        <w:t>R</w:t>
      </w:r>
      <w:r w:rsidR="00337697" w:rsidRPr="007A5F8F">
        <w:rPr>
          <w:rFonts w:ascii="Courier New" w:hAnsi="Courier New" w:cs="Courier New"/>
          <w:sz w:val="28"/>
          <w:szCs w:val="28"/>
        </w:rPr>
        <w:t>ien de moins non plus</w:t>
      </w:r>
      <w:r w:rsidR="00337697" w:rsidRPr="007A5F8F">
        <w:rPr>
          <w:rStyle w:val="Caractredenotedebasdepage"/>
          <w:b/>
          <w:bCs/>
          <w:color w:val="FF3300"/>
          <w:sz w:val="28"/>
          <w:szCs w:val="28"/>
        </w:rPr>
        <w:footnoteReference w:id="71"/>
      </w:r>
      <w:r>
        <w:rPr>
          <w:rFonts w:ascii="Courier New" w:hAnsi="Courier New" w:cs="Courier New"/>
          <w:sz w:val="28"/>
          <w:szCs w:val="28"/>
        </w:rPr>
        <w:t> :</w:t>
      </w:r>
      <w:r w:rsidR="00337697" w:rsidRPr="007A5F8F">
        <w:rPr>
          <w:rFonts w:ascii="Courier New" w:hAnsi="Courier New" w:cs="Courier New"/>
          <w:sz w:val="28"/>
          <w:szCs w:val="28"/>
        </w:rPr>
        <w:t xml:space="preserve"> </w:t>
      </w:r>
    </w:p>
    <w:p w:rsidR="00CE7012" w:rsidRDefault="00337697" w:rsidP="00E81B9F">
      <w:pPr>
        <w:rPr>
          <w:rFonts w:ascii="Courier New" w:hAnsi="Courier New" w:cs="Courier New"/>
          <w:sz w:val="28"/>
          <w:szCs w:val="28"/>
        </w:rPr>
      </w:pPr>
      <w:r w:rsidRPr="007A5F8F">
        <w:rPr>
          <w:rFonts w:ascii="Courier New" w:hAnsi="Courier New" w:cs="Courier New"/>
          <w:sz w:val="28"/>
          <w:szCs w:val="28"/>
        </w:rPr>
        <w:t xml:space="preserve">ça n’est pas rien, chez un cynique aussi éprouvé ! </w:t>
      </w:r>
    </w:p>
    <w:p w:rsidR="00CE7012" w:rsidRDefault="00CE7012" w:rsidP="00E81B9F">
      <w:pPr>
        <w:rPr>
          <w:rFonts w:ascii="Courier New" w:hAnsi="Courier New" w:cs="Courier New"/>
          <w:sz w:val="28"/>
          <w:szCs w:val="28"/>
        </w:rPr>
      </w:pPr>
    </w:p>
    <w:p w:rsidR="00CE7012" w:rsidRDefault="00337697" w:rsidP="00E81B9F">
      <w:pPr>
        <w:rPr>
          <w:rFonts w:ascii="Courier New" w:hAnsi="Courier New" w:cs="Courier New"/>
          <w:sz w:val="28"/>
          <w:szCs w:val="28"/>
        </w:rPr>
      </w:pPr>
      <w:r w:rsidRPr="007A5F8F">
        <w:rPr>
          <w:rFonts w:ascii="Courier New" w:hAnsi="Courier New" w:cs="Courier New"/>
          <w:sz w:val="28"/>
          <w:szCs w:val="28"/>
        </w:rPr>
        <w:t xml:space="preserve">Car déjà dans SOCRATE il y a </w:t>
      </w:r>
      <w:r w:rsidRPr="00CE7012">
        <w:rPr>
          <w:i/>
        </w:rPr>
        <w:t>toutes les figures du cynique</w:t>
      </w:r>
      <w:r w:rsidRPr="007A5F8F">
        <w:rPr>
          <w:rFonts w:ascii="Courier New" w:hAnsi="Courier New" w:cs="Courier New"/>
          <w:sz w:val="28"/>
          <w:szCs w:val="28"/>
        </w:rPr>
        <w:t xml:space="preserve">. </w:t>
      </w:r>
    </w:p>
    <w:p w:rsidR="00BD6D66" w:rsidRDefault="00337697" w:rsidP="00E81B9F">
      <w:pPr>
        <w:rPr>
          <w:rFonts w:ascii="Courier New" w:hAnsi="Courier New" w:cs="Courier New"/>
          <w:sz w:val="28"/>
          <w:szCs w:val="28"/>
        </w:rPr>
      </w:pPr>
      <w:r w:rsidRPr="007A5F8F">
        <w:rPr>
          <w:rFonts w:ascii="Courier New" w:hAnsi="Courier New" w:cs="Courier New"/>
          <w:sz w:val="28"/>
          <w:szCs w:val="28"/>
        </w:rPr>
        <w:t xml:space="preserve">Cela prouve en tout cas une certaine </w:t>
      </w:r>
      <w:r w:rsidRPr="00CE7012">
        <w:rPr>
          <w:rFonts w:ascii="Courier New" w:hAnsi="Courier New" w:cs="Courier New"/>
          <w:i/>
        </w:rPr>
        <w:t>violence du désir</w:t>
      </w:r>
      <w:r w:rsidRPr="007A5F8F">
        <w:rPr>
          <w:rFonts w:ascii="Courier New" w:hAnsi="Courier New" w:cs="Courier New"/>
          <w:sz w:val="28"/>
          <w:szCs w:val="28"/>
        </w:rPr>
        <w:t xml:space="preserve">, mais cela laisse, il faut bien le dire, </w:t>
      </w:r>
    </w:p>
    <w:p w:rsidR="00337697" w:rsidRPr="007A5F8F" w:rsidRDefault="00337697" w:rsidP="00E81B9F">
      <w:pPr>
        <w:rPr>
          <w:rFonts w:ascii="Courier New" w:hAnsi="Courier New" w:cs="Courier New"/>
          <w:sz w:val="28"/>
          <w:szCs w:val="28"/>
        </w:rPr>
      </w:pPr>
      <w:r w:rsidRPr="00CE7012">
        <w:rPr>
          <w:i/>
          <w:color w:val="0000CC"/>
        </w:rPr>
        <w:t>l’amour</w:t>
      </w:r>
      <w:r w:rsidRPr="007A5F8F">
        <w:rPr>
          <w:rFonts w:ascii="Courier New" w:hAnsi="Courier New" w:cs="Courier New"/>
          <w:sz w:val="28"/>
          <w:szCs w:val="28"/>
        </w:rPr>
        <w:t xml:space="preserve"> en position</w:t>
      </w:r>
      <w:r w:rsidR="00CE7012">
        <w:rPr>
          <w:rFonts w:ascii="Courier New" w:hAnsi="Courier New" w:cs="Courier New"/>
          <w:sz w:val="28"/>
          <w:szCs w:val="28"/>
        </w:rPr>
        <w:t xml:space="preserve"> </w:t>
      </w:r>
      <w:r w:rsidRPr="007A5F8F">
        <w:rPr>
          <w:rFonts w:ascii="Courier New" w:hAnsi="Courier New" w:cs="Courier New"/>
          <w:sz w:val="28"/>
          <w:szCs w:val="28"/>
        </w:rPr>
        <w:t>un peu instantanée.</w:t>
      </w:r>
    </w:p>
    <w:p w:rsidR="00553077" w:rsidRDefault="00337697" w:rsidP="00E81B9F">
      <w:pPr>
        <w:rPr>
          <w:rFonts w:ascii="Courier New" w:hAnsi="Courier New" w:cs="Courier New"/>
          <w:sz w:val="28"/>
          <w:szCs w:val="28"/>
        </w:rPr>
      </w:pPr>
      <w:r w:rsidRPr="007A5F8F">
        <w:rPr>
          <w:rFonts w:ascii="Courier New" w:hAnsi="Courier New" w:cs="Courier New"/>
          <w:sz w:val="28"/>
          <w:szCs w:val="28"/>
        </w:rPr>
        <w:t xml:space="preserve">Ceci nous </w:t>
      </w:r>
      <w:r w:rsidRPr="00553077">
        <w:rPr>
          <w:i/>
        </w:rPr>
        <w:t>explique</w:t>
      </w:r>
      <w:r w:rsidRPr="007A5F8F">
        <w:rPr>
          <w:rFonts w:ascii="Courier New" w:hAnsi="Courier New" w:cs="Courier New"/>
          <w:sz w:val="28"/>
          <w:szCs w:val="28"/>
        </w:rPr>
        <w:t xml:space="preserve">, nous </w:t>
      </w:r>
      <w:r w:rsidRPr="00553077">
        <w:rPr>
          <w:i/>
        </w:rPr>
        <w:t>fait comprendre</w:t>
      </w:r>
      <w:r w:rsidRPr="007A5F8F">
        <w:rPr>
          <w:rFonts w:ascii="Courier New" w:hAnsi="Courier New" w:cs="Courier New"/>
          <w:sz w:val="28"/>
          <w:szCs w:val="28"/>
        </w:rPr>
        <w:t xml:space="preserve">, nous </w:t>
      </w:r>
      <w:r w:rsidRPr="00553077">
        <w:rPr>
          <w:i/>
        </w:rPr>
        <w:t>permet</w:t>
      </w:r>
      <w:r w:rsidRPr="00553077">
        <w:rPr>
          <w:i/>
          <w:sz w:val="28"/>
          <w:szCs w:val="28"/>
        </w:rPr>
        <w:t xml:space="preserve"> </w:t>
      </w:r>
      <w:r w:rsidRPr="00553077">
        <w:rPr>
          <w:i/>
        </w:rPr>
        <w:t>de situer</w:t>
      </w:r>
      <w:r w:rsidR="00CE7012">
        <w:rPr>
          <w:rFonts w:ascii="Courier New" w:hAnsi="Courier New" w:cs="Courier New"/>
          <w:sz w:val="28"/>
          <w:szCs w:val="28"/>
        </w:rPr>
        <w:t>,</w:t>
      </w:r>
      <w:r w:rsidRPr="007A5F8F">
        <w:rPr>
          <w:rFonts w:ascii="Courier New" w:hAnsi="Courier New" w:cs="Courier New"/>
          <w:sz w:val="28"/>
          <w:szCs w:val="28"/>
        </w:rPr>
        <w:t xml:space="preserve"> qu’en tous les cas pour PLATON </w:t>
      </w:r>
      <w:r w:rsidRPr="00CE7012">
        <w:rPr>
          <w:i/>
        </w:rPr>
        <w:t>ces histoires d’amour</w:t>
      </w:r>
      <w:r w:rsidRPr="007A5F8F">
        <w:rPr>
          <w:rFonts w:ascii="Courier New" w:hAnsi="Courier New" w:cs="Courier New"/>
          <w:sz w:val="28"/>
          <w:szCs w:val="28"/>
        </w:rPr>
        <w:t xml:space="preserve"> </w:t>
      </w:r>
    </w:p>
    <w:p w:rsidR="00553077" w:rsidRDefault="00337697" w:rsidP="00E81B9F">
      <w:pPr>
        <w:rPr>
          <w:rFonts w:ascii="Courier New" w:hAnsi="Courier New" w:cs="Courier New"/>
          <w:sz w:val="28"/>
          <w:szCs w:val="28"/>
        </w:rPr>
      </w:pPr>
      <w:r w:rsidRPr="007A5F8F">
        <w:rPr>
          <w:rFonts w:ascii="Courier New" w:hAnsi="Courier New" w:cs="Courier New"/>
          <w:sz w:val="28"/>
          <w:szCs w:val="28"/>
        </w:rPr>
        <w:t xml:space="preserve">c’est simplement </w:t>
      </w:r>
      <w:r w:rsidRPr="00553077">
        <w:rPr>
          <w:i/>
        </w:rPr>
        <w:t>bouffon</w:t>
      </w:r>
      <w:r w:rsidRPr="007A5F8F">
        <w:rPr>
          <w:rFonts w:ascii="Courier New" w:hAnsi="Courier New" w:cs="Courier New"/>
          <w:sz w:val="28"/>
          <w:szCs w:val="28"/>
        </w:rPr>
        <w:t>, que le mode d’union dernière avec</w:t>
      </w:r>
      <w:r w:rsidR="00553077" w:rsidRPr="007A5F8F">
        <w:rPr>
          <w:rFonts w:ascii="Courier New" w:hAnsi="Courier New" w:cs="Courier New"/>
          <w:i/>
          <w:sz w:val="28"/>
          <w:szCs w:val="28"/>
        </w:rPr>
        <w:t xml:space="preserve"> </w:t>
      </w:r>
      <w:r w:rsidR="00553077" w:rsidRPr="00BD68B6">
        <w:rPr>
          <w:rFonts w:ascii="Palatino Linotype" w:hAnsi="Palatino Linotype" w:cs="Courier New"/>
          <w:color w:val="0000CC"/>
          <w:sz w:val="28"/>
          <w:szCs w:val="28"/>
        </w:rPr>
        <w:t>το</w:t>
      </w:r>
      <w:r w:rsidR="00553077" w:rsidRPr="00C135C7">
        <w:rPr>
          <w:rFonts w:ascii="Courier New" w:hAnsi="Courier New" w:cs="Courier New"/>
          <w:color w:val="0000CC"/>
          <w:sz w:val="28"/>
          <w:szCs w:val="28"/>
        </w:rPr>
        <w:t xml:space="preserve"> </w:t>
      </w:r>
      <w:r w:rsidR="008628D6">
        <w:rPr>
          <w:rFonts w:ascii="Palatino Linotype" w:hAnsi="Palatino Linotype" w:cs="Courier New"/>
          <w:color w:val="0000CC"/>
          <w:sz w:val="28"/>
          <w:szCs w:val="28"/>
        </w:rPr>
        <w:t>π</w:t>
      </w:r>
      <w:r w:rsidR="008628D6" w:rsidRPr="00BD68B6">
        <w:rPr>
          <w:rFonts w:ascii="Palatino Linotype" w:hAnsi="Palatino Linotype" w:cs="Courier New"/>
          <w:color w:val="0000CC"/>
          <w:sz w:val="28"/>
          <w:szCs w:val="28"/>
        </w:rPr>
        <w:t>ρᾶγμα</w:t>
      </w:r>
      <w:r w:rsidR="00553077" w:rsidRPr="00C135C7">
        <w:rPr>
          <w:rFonts w:ascii="Courier New" w:hAnsi="Courier New" w:cs="Courier New"/>
          <w:sz w:val="28"/>
          <w:szCs w:val="28"/>
        </w:rPr>
        <w:t xml:space="preserve"> </w:t>
      </w:r>
      <w:r w:rsidR="00553077" w:rsidRPr="00C135C7">
        <w:rPr>
          <w:rFonts w:ascii="Garamond" w:hAnsi="Garamond" w:cs="Courier New"/>
          <w:iCs/>
          <w:sz w:val="20"/>
          <w:szCs w:val="20"/>
        </w:rPr>
        <w:t>[to pragma]</w:t>
      </w:r>
      <w:r w:rsidR="00553077">
        <w:rPr>
          <w:rFonts w:ascii="Garamond" w:hAnsi="Garamond" w:cs="Courier New"/>
          <w:iCs/>
          <w:sz w:val="20"/>
          <w:szCs w:val="20"/>
        </w:rPr>
        <w:t xml:space="preserve">,  </w:t>
      </w:r>
      <w:r w:rsidR="00553077" w:rsidRPr="00553077">
        <w:rPr>
          <w:i/>
        </w:rPr>
        <w:t xml:space="preserve"> </w:t>
      </w:r>
      <w:r w:rsidR="00553077" w:rsidRPr="00C135C7">
        <w:rPr>
          <w:i/>
        </w:rPr>
        <w:t>la chose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n’est certainement pas </w:t>
      </w:r>
    </w:p>
    <w:p w:rsidR="00553077" w:rsidRDefault="00337697" w:rsidP="00E81B9F">
      <w:pPr>
        <w:rPr>
          <w:rFonts w:ascii="Courier New" w:hAnsi="Courier New" w:cs="Courier New"/>
          <w:sz w:val="28"/>
          <w:szCs w:val="28"/>
        </w:rPr>
      </w:pPr>
      <w:r w:rsidRPr="007A5F8F">
        <w:rPr>
          <w:rFonts w:ascii="Courier New" w:hAnsi="Courier New" w:cs="Courier New"/>
          <w:sz w:val="28"/>
          <w:szCs w:val="28"/>
        </w:rPr>
        <w:t xml:space="preserve">à chercher dans le sens de l’effusion d’amour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sens chrétien du terme. </w:t>
      </w:r>
    </w:p>
    <w:p w:rsidR="00CE7012" w:rsidRDefault="00CE7012" w:rsidP="00E81B9F">
      <w:pPr>
        <w:rPr>
          <w:rFonts w:ascii="Courier New" w:hAnsi="Courier New" w:cs="Courier New"/>
          <w:sz w:val="28"/>
          <w:szCs w:val="28"/>
        </w:rPr>
      </w:pP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Et ce n’est pas ailleurs qu’il faut chercher </w:t>
      </w:r>
      <w:r w:rsidRPr="00553077">
        <w:rPr>
          <w:i/>
        </w:rPr>
        <w:t>la raison</w:t>
      </w:r>
      <w:r w:rsidRPr="007A5F8F">
        <w:rPr>
          <w:rFonts w:ascii="Courier New" w:hAnsi="Courier New" w:cs="Courier New"/>
          <w:sz w:val="28"/>
          <w:szCs w:val="28"/>
        </w:rPr>
        <w:t xml:space="preserve">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de ceci que dans </w:t>
      </w:r>
      <w:r w:rsidR="00553077" w:rsidRPr="00553077">
        <w:rPr>
          <w:i/>
        </w:rPr>
        <w:t>L</w:t>
      </w:r>
      <w:r w:rsidRPr="00553077">
        <w:rPr>
          <w:i/>
        </w:rPr>
        <w:t>e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le seul qui parle </w:t>
      </w:r>
    </w:p>
    <w:p w:rsidR="00553077" w:rsidRDefault="00337697" w:rsidP="00E81B9F">
      <w:pPr>
        <w:rPr>
          <w:rFonts w:ascii="Courier New" w:hAnsi="Courier New" w:cs="Courier New"/>
          <w:sz w:val="28"/>
          <w:szCs w:val="28"/>
        </w:rPr>
      </w:pPr>
      <w:r w:rsidRPr="007A5F8F">
        <w:rPr>
          <w:rFonts w:ascii="Courier New" w:hAnsi="Courier New" w:cs="Courier New"/>
          <w:sz w:val="28"/>
          <w:szCs w:val="28"/>
        </w:rPr>
        <w:t xml:space="preserve">comme il convient de l’amour, c’est </w:t>
      </w:r>
      <w:r w:rsidR="00553077">
        <w:rPr>
          <w:rFonts w:ascii="Courier New" w:hAnsi="Courier New" w:cs="Courier New"/>
          <w:sz w:val="28"/>
          <w:szCs w:val="28"/>
        </w:rPr>
        <w:t>« </w:t>
      </w:r>
      <w:r w:rsidRPr="00553077">
        <w:rPr>
          <w:i/>
        </w:rPr>
        <w:t>un pitre</w:t>
      </w:r>
      <w:r w:rsidR="00553077">
        <w:rPr>
          <w:rFonts w:ascii="Courier New" w:hAnsi="Courier New" w:cs="Courier New"/>
          <w:sz w:val="28"/>
          <w:szCs w:val="28"/>
        </w:rPr>
        <w:t> »…</w:t>
      </w:r>
    </w:p>
    <w:p w:rsidR="00337697" w:rsidRPr="007A5F8F" w:rsidRDefault="00337697" w:rsidP="00553077">
      <w:pPr>
        <w:ind w:firstLine="708"/>
        <w:rPr>
          <w:rFonts w:ascii="Courier New" w:hAnsi="Courier New" w:cs="Courier New"/>
          <w:sz w:val="28"/>
          <w:szCs w:val="28"/>
        </w:rPr>
      </w:pPr>
      <w:r w:rsidRPr="007A5F8F">
        <w:rPr>
          <w:rFonts w:ascii="Courier New" w:hAnsi="Courier New" w:cs="Courier New"/>
          <w:sz w:val="28"/>
          <w:szCs w:val="28"/>
        </w:rPr>
        <w:t>vous allez voir ce que j’entends par ce terme</w:t>
      </w:r>
    </w:p>
    <w:p w:rsidR="00553077" w:rsidRDefault="00553077" w:rsidP="00E81B9F">
      <w:pPr>
        <w:pStyle w:val="Corpsdetexte"/>
        <w:rPr>
          <w:b w:val="0"/>
          <w:bCs w:val="0"/>
          <w:sz w:val="28"/>
          <w:szCs w:val="28"/>
        </w:rPr>
      </w:pPr>
      <w:r>
        <w:rPr>
          <w:b w:val="0"/>
          <w:bCs w:val="0"/>
          <w:sz w:val="28"/>
          <w:szCs w:val="28"/>
        </w:rPr>
        <w:t>…c</w:t>
      </w:r>
      <w:r w:rsidR="00337697" w:rsidRPr="007A5F8F">
        <w:rPr>
          <w:b w:val="0"/>
          <w:bCs w:val="0"/>
          <w:sz w:val="28"/>
          <w:szCs w:val="28"/>
        </w:rPr>
        <w:t>ar ARISTOPHANE pour PLATON n’est pas autre chose</w:t>
      </w:r>
      <w:r w:rsidR="005D1275">
        <w:rPr>
          <w:b w:val="0"/>
          <w:bCs w:val="0"/>
          <w:sz w:val="28"/>
          <w:szCs w:val="28"/>
        </w:rPr>
        <w:t> :</w:t>
      </w:r>
      <w:r w:rsidR="00337697" w:rsidRPr="007A5F8F">
        <w:rPr>
          <w:b w:val="0"/>
          <w:bCs w:val="0"/>
          <w:sz w:val="28"/>
          <w:szCs w:val="28"/>
        </w:rPr>
        <w:t xml:space="preserve"> un </w:t>
      </w:r>
      <w:r w:rsidR="00337697" w:rsidRPr="00553077">
        <w:rPr>
          <w:rFonts w:ascii="Times New Roman" w:hAnsi="Times New Roman" w:cs="Times New Roman"/>
          <w:b w:val="0"/>
          <w:bCs w:val="0"/>
          <w:i/>
        </w:rPr>
        <w:t>poète comique</w:t>
      </w:r>
      <w:r w:rsidR="00337697" w:rsidRPr="007A5F8F">
        <w:rPr>
          <w:b w:val="0"/>
          <w:bCs w:val="0"/>
          <w:sz w:val="28"/>
          <w:szCs w:val="28"/>
        </w:rPr>
        <w:t xml:space="preserve"> pour lui c’est </w:t>
      </w:r>
      <w:r>
        <w:rPr>
          <w:b w:val="0"/>
          <w:bCs w:val="0"/>
          <w:sz w:val="28"/>
          <w:szCs w:val="28"/>
        </w:rPr>
        <w:t>« </w:t>
      </w:r>
      <w:r w:rsidR="00337697" w:rsidRPr="00553077">
        <w:rPr>
          <w:rFonts w:ascii="Times New Roman" w:hAnsi="Times New Roman" w:cs="Times New Roman"/>
          <w:b w:val="0"/>
          <w:bCs w:val="0"/>
          <w:i/>
        </w:rPr>
        <w:t>un pitre</w:t>
      </w:r>
      <w:r>
        <w:rPr>
          <w:b w:val="0"/>
          <w:bCs w:val="0"/>
          <w:sz w:val="28"/>
          <w:szCs w:val="28"/>
        </w:rPr>
        <w:t> »</w:t>
      </w:r>
      <w:r w:rsidR="00337697" w:rsidRPr="007A5F8F">
        <w:rPr>
          <w:b w:val="0"/>
          <w:bCs w:val="0"/>
          <w:sz w:val="28"/>
          <w:szCs w:val="28"/>
        </w:rPr>
        <w:t xml:space="preserve">. </w:t>
      </w:r>
    </w:p>
    <w:p w:rsidR="00553077" w:rsidRDefault="00337697" w:rsidP="00E81B9F">
      <w:pPr>
        <w:pStyle w:val="Corpsdetexte"/>
        <w:rPr>
          <w:b w:val="0"/>
          <w:bCs w:val="0"/>
          <w:sz w:val="28"/>
          <w:szCs w:val="28"/>
        </w:rPr>
      </w:pPr>
      <w:r w:rsidRPr="007A5F8F">
        <w:rPr>
          <w:b w:val="0"/>
          <w:bCs w:val="0"/>
          <w:sz w:val="28"/>
          <w:szCs w:val="28"/>
        </w:rPr>
        <w:lastRenderedPageBreak/>
        <w:t xml:space="preserve">Et on voit très bien comment ce monsieur très distant </w:t>
      </w:r>
      <w:r w:rsidR="005D1275" w:rsidRPr="007A5F8F">
        <w:rPr>
          <w:b w:val="0"/>
          <w:bCs w:val="0"/>
          <w:sz w:val="28"/>
          <w:szCs w:val="28"/>
        </w:rPr>
        <w:t>–</w:t>
      </w:r>
      <w:r w:rsidRPr="007A5F8F">
        <w:rPr>
          <w:b w:val="0"/>
          <w:bCs w:val="0"/>
          <w:sz w:val="28"/>
          <w:szCs w:val="28"/>
        </w:rPr>
        <w:t xml:space="preserve"> croyez</w:t>
      </w:r>
      <w:r w:rsidR="005D1275" w:rsidRPr="007A5F8F">
        <w:rPr>
          <w:b w:val="0"/>
          <w:bCs w:val="0"/>
          <w:sz w:val="28"/>
          <w:szCs w:val="28"/>
        </w:rPr>
        <w:t>–</w:t>
      </w:r>
      <w:r w:rsidRPr="007A5F8F">
        <w:rPr>
          <w:b w:val="0"/>
          <w:bCs w:val="0"/>
          <w:sz w:val="28"/>
          <w:szCs w:val="28"/>
        </w:rPr>
        <w:t>moi – de la foule</w:t>
      </w:r>
      <w:r w:rsidR="00553077">
        <w:rPr>
          <w:b w:val="0"/>
          <w:bCs w:val="0"/>
          <w:sz w:val="28"/>
          <w:szCs w:val="28"/>
        </w:rPr>
        <w:t>…</w:t>
      </w:r>
    </w:p>
    <w:p w:rsidR="00553077" w:rsidRDefault="00337697" w:rsidP="00124793">
      <w:pPr>
        <w:pStyle w:val="Corpsdetexte"/>
        <w:ind w:firstLine="708"/>
        <w:rPr>
          <w:b w:val="0"/>
          <w:bCs w:val="0"/>
          <w:sz w:val="28"/>
          <w:szCs w:val="28"/>
        </w:rPr>
      </w:pPr>
      <w:r w:rsidRPr="007A5F8F">
        <w:rPr>
          <w:b w:val="0"/>
          <w:bCs w:val="0"/>
          <w:sz w:val="28"/>
          <w:szCs w:val="28"/>
        </w:rPr>
        <w:t>cet homme, cet obscène ARISTOPHANE</w:t>
      </w:r>
    </w:p>
    <w:p w:rsidR="00553077" w:rsidRDefault="00553077" w:rsidP="00E81B9F">
      <w:pPr>
        <w:pStyle w:val="Corpsdetexte"/>
        <w:rPr>
          <w:b w:val="0"/>
          <w:bCs w:val="0"/>
          <w:sz w:val="28"/>
          <w:szCs w:val="28"/>
        </w:rPr>
      </w:pPr>
      <w:r>
        <w:rPr>
          <w:b w:val="0"/>
          <w:bCs w:val="0"/>
          <w:sz w:val="28"/>
          <w:szCs w:val="28"/>
        </w:rPr>
        <w:t>…</w:t>
      </w:r>
      <w:r w:rsidR="00337697" w:rsidRPr="007A5F8F">
        <w:rPr>
          <w:b w:val="0"/>
          <w:bCs w:val="0"/>
          <w:sz w:val="28"/>
          <w:szCs w:val="28"/>
        </w:rPr>
        <w:t>dont je n’ai pas à vous rappeler ce que vous pouvez trouver, à ouvrir la moindre de ses comédies</w:t>
      </w:r>
      <w:r>
        <w:rPr>
          <w:b w:val="0"/>
          <w:bCs w:val="0"/>
          <w:sz w:val="28"/>
          <w:szCs w:val="28"/>
        </w:rPr>
        <w:t>.</w:t>
      </w:r>
    </w:p>
    <w:p w:rsidR="00124793" w:rsidRDefault="00124793" w:rsidP="00E81B9F">
      <w:pPr>
        <w:pStyle w:val="Corpsdetexte"/>
        <w:rPr>
          <w:b w:val="0"/>
          <w:bCs w:val="0"/>
          <w:sz w:val="28"/>
          <w:szCs w:val="28"/>
        </w:rPr>
      </w:pPr>
    </w:p>
    <w:p w:rsidR="005D1275" w:rsidRDefault="00553077" w:rsidP="00E81B9F">
      <w:pPr>
        <w:pStyle w:val="Corpsdetexte"/>
        <w:rPr>
          <w:b w:val="0"/>
          <w:bCs w:val="0"/>
          <w:sz w:val="28"/>
          <w:szCs w:val="28"/>
        </w:rPr>
      </w:pPr>
      <w:r>
        <w:rPr>
          <w:b w:val="0"/>
          <w:bCs w:val="0"/>
          <w:sz w:val="28"/>
          <w:szCs w:val="28"/>
        </w:rPr>
        <w:t>L</w:t>
      </w:r>
      <w:r w:rsidR="00337697" w:rsidRPr="007A5F8F">
        <w:rPr>
          <w:b w:val="0"/>
          <w:bCs w:val="0"/>
          <w:sz w:val="28"/>
          <w:szCs w:val="28"/>
        </w:rPr>
        <w:t>a moindre des choses que vous puissiez voir surgir sur la scène, c’est celle par exemple où le parent d’EURIPIDE qui va se déguiser en femme pour s’exposer au sort d’ORPHÉE, c’est</w:t>
      </w:r>
      <w:r w:rsidR="005D1275" w:rsidRPr="007A5F8F">
        <w:rPr>
          <w:b w:val="0"/>
          <w:bCs w:val="0"/>
          <w:sz w:val="28"/>
          <w:szCs w:val="28"/>
        </w:rPr>
        <w:t>–</w:t>
      </w:r>
      <w:r w:rsidR="00337697" w:rsidRPr="007A5F8F">
        <w:rPr>
          <w:b w:val="0"/>
          <w:bCs w:val="0"/>
          <w:sz w:val="28"/>
          <w:szCs w:val="28"/>
        </w:rPr>
        <w:t>à</w:t>
      </w:r>
      <w:r w:rsidR="005D1275" w:rsidRPr="007A5F8F">
        <w:rPr>
          <w:b w:val="0"/>
          <w:bCs w:val="0"/>
          <w:sz w:val="28"/>
          <w:szCs w:val="28"/>
        </w:rPr>
        <w:t>–</w:t>
      </w:r>
      <w:r w:rsidR="00337697" w:rsidRPr="007A5F8F">
        <w:rPr>
          <w:b w:val="0"/>
          <w:bCs w:val="0"/>
          <w:sz w:val="28"/>
          <w:szCs w:val="28"/>
        </w:rPr>
        <w:t xml:space="preserve">dire être déchiqueté par l’assemblée des femmes à la place d’EURIPIDE dans </w:t>
      </w:r>
    </w:p>
    <w:p w:rsidR="00931935" w:rsidRDefault="00337697" w:rsidP="00E81B9F">
      <w:pPr>
        <w:pStyle w:val="Corpsdetexte"/>
        <w:rPr>
          <w:b w:val="0"/>
          <w:bCs w:val="0"/>
          <w:sz w:val="28"/>
          <w:szCs w:val="28"/>
        </w:rPr>
      </w:pPr>
      <w:r w:rsidRPr="007A5F8F">
        <w:rPr>
          <w:b w:val="0"/>
          <w:bCs w:val="0"/>
          <w:sz w:val="28"/>
          <w:szCs w:val="28"/>
        </w:rPr>
        <w:t xml:space="preserve">ce déguisement… on nous fait assister sur la scène </w:t>
      </w:r>
    </w:p>
    <w:p w:rsidR="00337697" w:rsidRPr="007A5F8F" w:rsidRDefault="00337697" w:rsidP="00E81B9F">
      <w:pPr>
        <w:pStyle w:val="Corpsdetexte"/>
        <w:rPr>
          <w:b w:val="0"/>
          <w:bCs w:val="0"/>
          <w:sz w:val="28"/>
          <w:szCs w:val="28"/>
        </w:rPr>
      </w:pPr>
      <w:r w:rsidRPr="007A5F8F">
        <w:rPr>
          <w:b w:val="0"/>
          <w:bCs w:val="0"/>
          <w:sz w:val="28"/>
          <w:szCs w:val="28"/>
        </w:rPr>
        <w:t xml:space="preserve">au brûlage des poils du cul parce que les femmes, comme encore aujourd’hui en Orient, s’épilent. </w:t>
      </w:r>
    </w:p>
    <w:p w:rsidR="00553077" w:rsidRDefault="00553077" w:rsidP="00E81B9F">
      <w:pPr>
        <w:pStyle w:val="Corpsdetexte"/>
        <w:rPr>
          <w:b w:val="0"/>
          <w:bCs w:val="0"/>
          <w:sz w:val="28"/>
          <w:szCs w:val="28"/>
        </w:rPr>
      </w:pPr>
    </w:p>
    <w:p w:rsidR="00931935" w:rsidRDefault="00337697" w:rsidP="00E81B9F">
      <w:pPr>
        <w:pStyle w:val="Corpsdetexte"/>
        <w:rPr>
          <w:b w:val="0"/>
          <w:bCs w:val="0"/>
          <w:sz w:val="28"/>
          <w:szCs w:val="28"/>
        </w:rPr>
      </w:pPr>
      <w:r w:rsidRPr="007A5F8F">
        <w:rPr>
          <w:b w:val="0"/>
          <w:bCs w:val="0"/>
          <w:sz w:val="28"/>
          <w:szCs w:val="28"/>
        </w:rPr>
        <w:t>Et je vous passe tous les autres détails</w:t>
      </w:r>
      <w:r w:rsidRPr="007A5F8F">
        <w:rPr>
          <w:rStyle w:val="Caractredenotedebasdepage"/>
          <w:rFonts w:ascii="Times New Roman" w:hAnsi="Times New Roman" w:cs="Times New Roman"/>
          <w:color w:val="FF3300"/>
          <w:sz w:val="28"/>
          <w:szCs w:val="28"/>
        </w:rPr>
        <w:footnoteReference w:id="72"/>
      </w:r>
      <w:r w:rsidRPr="007A5F8F">
        <w:rPr>
          <w:b w:val="0"/>
          <w:bCs w:val="0"/>
          <w:sz w:val="28"/>
          <w:szCs w:val="28"/>
        </w:rPr>
        <w:t xml:space="preserve">. </w:t>
      </w:r>
    </w:p>
    <w:p w:rsidR="00931935" w:rsidRDefault="00931935" w:rsidP="00E81B9F">
      <w:pPr>
        <w:pStyle w:val="Corpsdetexte"/>
        <w:rPr>
          <w:b w:val="0"/>
          <w:bCs w:val="0"/>
          <w:sz w:val="28"/>
          <w:szCs w:val="28"/>
        </w:rPr>
      </w:pPr>
    </w:p>
    <w:p w:rsidR="00195716" w:rsidRDefault="00337697" w:rsidP="00E81B9F">
      <w:pPr>
        <w:pStyle w:val="Corpsdetexte"/>
        <w:rPr>
          <w:b w:val="0"/>
          <w:bCs w:val="0"/>
          <w:sz w:val="28"/>
          <w:szCs w:val="28"/>
        </w:rPr>
      </w:pPr>
      <w:r w:rsidRPr="007A5F8F">
        <w:rPr>
          <w:b w:val="0"/>
          <w:bCs w:val="0"/>
          <w:sz w:val="28"/>
          <w:szCs w:val="28"/>
        </w:rPr>
        <w:t xml:space="preserve">Tout ce que je peux vous dire c’est que ceci passe tout ce qu’on ne peut voir de nos jours que sur la scène d’un </w:t>
      </w:r>
      <w:r w:rsidRPr="00931935">
        <w:rPr>
          <w:rFonts w:ascii="Times New Roman" w:hAnsi="Times New Roman" w:cs="Times New Roman"/>
          <w:b w:val="0"/>
          <w:bCs w:val="0"/>
          <w:i/>
        </w:rPr>
        <w:t>music</w:t>
      </w:r>
      <w:r w:rsidR="00454FCC">
        <w:rPr>
          <w:rFonts w:ascii="Times New Roman" w:hAnsi="Times New Roman" w:cs="Times New Roman"/>
          <w:b w:val="0"/>
          <w:bCs w:val="0"/>
          <w:i/>
        </w:rPr>
        <w:t>–</w:t>
      </w:r>
      <w:r w:rsidRPr="00931935">
        <w:rPr>
          <w:rFonts w:ascii="Times New Roman" w:hAnsi="Times New Roman" w:cs="Times New Roman"/>
          <w:b w:val="0"/>
          <w:bCs w:val="0"/>
          <w:i/>
        </w:rPr>
        <w:t>hall</w:t>
      </w:r>
      <w:r w:rsidRPr="007A5F8F">
        <w:rPr>
          <w:b w:val="0"/>
          <w:bCs w:val="0"/>
          <w:sz w:val="28"/>
          <w:szCs w:val="28"/>
        </w:rPr>
        <w:t xml:space="preserve"> de Londres, ce n’est pas peu dire ! Les mots simplement sont meilleurs, mais ils ne sont pas plus distingués pour ça. </w:t>
      </w:r>
    </w:p>
    <w:p w:rsidR="00124793" w:rsidRDefault="00124793"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Le terme de « </w:t>
      </w:r>
      <w:r w:rsidRPr="00124793">
        <w:rPr>
          <w:rFonts w:ascii="Times New Roman" w:hAnsi="Times New Roman" w:cs="Times New Roman"/>
          <w:b w:val="0"/>
          <w:bCs w:val="0"/>
          <w:i/>
        </w:rPr>
        <w:t>cul béant</w:t>
      </w:r>
      <w:r w:rsidRPr="007A5F8F">
        <w:rPr>
          <w:b w:val="0"/>
          <w:bCs w:val="0"/>
          <w:sz w:val="28"/>
          <w:szCs w:val="28"/>
        </w:rPr>
        <w:t> » est celui qui est répété dix répliques de suite pour désigner ceux parmi lesquels il convient de choisir ceux que nous appellerions aujourd’hui dans nos langages les candidats les plus aptes à tous les rôles progressistes, car c’est à ceux</w:t>
      </w:r>
      <w:r w:rsidR="005D1275" w:rsidRPr="007A5F8F">
        <w:rPr>
          <w:b w:val="0"/>
          <w:bCs w:val="0"/>
          <w:sz w:val="28"/>
          <w:szCs w:val="28"/>
        </w:rPr>
        <w:t>–</w:t>
      </w:r>
      <w:r w:rsidRPr="007A5F8F">
        <w:rPr>
          <w:b w:val="0"/>
          <w:bCs w:val="0"/>
          <w:sz w:val="28"/>
          <w:szCs w:val="28"/>
        </w:rPr>
        <w:t>là qu’ARISTOPHANE en veut tout particulièrement.</w:t>
      </w:r>
    </w:p>
    <w:p w:rsidR="00553077" w:rsidRDefault="00553077" w:rsidP="00E81B9F">
      <w:pPr>
        <w:rPr>
          <w:rFonts w:ascii="Courier New" w:hAnsi="Courier New" w:cs="Courier New"/>
          <w:sz w:val="28"/>
          <w:szCs w:val="28"/>
        </w:rPr>
      </w:pPr>
    </w:p>
    <w:p w:rsidR="00195716" w:rsidRDefault="00337697" w:rsidP="00E81B9F">
      <w:pPr>
        <w:rPr>
          <w:rFonts w:ascii="Courier New" w:hAnsi="Courier New" w:cs="Courier New"/>
          <w:sz w:val="28"/>
          <w:szCs w:val="28"/>
        </w:rPr>
      </w:pPr>
      <w:r w:rsidRPr="007A5F8F">
        <w:rPr>
          <w:rFonts w:ascii="Courier New" w:hAnsi="Courier New" w:cs="Courier New"/>
          <w:sz w:val="28"/>
          <w:szCs w:val="28"/>
        </w:rPr>
        <w:t>Alors, que ce soit un personnage de cette espèce</w:t>
      </w:r>
      <w:r w:rsidR="00195716">
        <w:rPr>
          <w:rFonts w:ascii="Courier New" w:hAnsi="Courier New" w:cs="Courier New"/>
          <w:sz w:val="28"/>
          <w:szCs w:val="28"/>
        </w:rPr>
        <w:t>…</w:t>
      </w:r>
    </w:p>
    <w:p w:rsidR="00195716" w:rsidRDefault="00337697" w:rsidP="00195716">
      <w:pPr>
        <w:ind w:left="708"/>
        <w:rPr>
          <w:rFonts w:ascii="Courier New" w:hAnsi="Courier New" w:cs="Courier New"/>
          <w:sz w:val="28"/>
          <w:szCs w:val="28"/>
        </w:rPr>
      </w:pPr>
      <w:r w:rsidRPr="007A5F8F">
        <w:rPr>
          <w:rFonts w:ascii="Courier New" w:hAnsi="Courier New" w:cs="Courier New"/>
          <w:sz w:val="28"/>
          <w:szCs w:val="28"/>
        </w:rPr>
        <w:t>et qui plus est – l’ai</w:t>
      </w:r>
      <w:r w:rsidR="005D1275" w:rsidRPr="005D1275">
        <w:rPr>
          <w:bCs/>
          <w:sz w:val="28"/>
          <w:szCs w:val="28"/>
        </w:rPr>
        <w:t>–</w:t>
      </w:r>
      <w:r w:rsidRPr="007A5F8F">
        <w:rPr>
          <w:rFonts w:ascii="Courier New" w:hAnsi="Courier New" w:cs="Courier New"/>
          <w:sz w:val="28"/>
          <w:szCs w:val="28"/>
        </w:rPr>
        <w:t>je déjà dit – a eu le rôle que vous savez dans la diffamation de SOCRATE</w:t>
      </w:r>
    </w:p>
    <w:p w:rsidR="00337697" w:rsidRPr="007A5F8F" w:rsidRDefault="0019571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PLATON choisisse pour lui faire dire les choses les meilleures sur </w:t>
      </w:r>
      <w:r w:rsidRPr="00CE7012">
        <w:rPr>
          <w:i/>
          <w:color w:val="0000CC"/>
        </w:rPr>
        <w:t>l’amour</w:t>
      </w:r>
      <w:r w:rsidR="00337697" w:rsidRPr="007A5F8F">
        <w:rPr>
          <w:rFonts w:ascii="Courier New" w:hAnsi="Courier New" w:cs="Courier New"/>
          <w:sz w:val="28"/>
          <w:szCs w:val="28"/>
        </w:rPr>
        <w:t>, ça doit quand même nous éveiller un peu la comprenoire !</w:t>
      </w:r>
    </w:p>
    <w:p w:rsidR="00553077" w:rsidRDefault="00553077" w:rsidP="00E81B9F">
      <w:pPr>
        <w:rPr>
          <w:rFonts w:ascii="Courier New" w:hAnsi="Courier New" w:cs="Courier New"/>
          <w:sz w:val="28"/>
          <w:szCs w:val="28"/>
        </w:rPr>
      </w:pPr>
    </w:p>
    <w:p w:rsidR="00195716" w:rsidRDefault="00337697" w:rsidP="00E81B9F">
      <w:pPr>
        <w:rPr>
          <w:rFonts w:ascii="Courier New" w:hAnsi="Courier New" w:cs="Courier New"/>
          <w:sz w:val="28"/>
          <w:szCs w:val="28"/>
        </w:rPr>
      </w:pPr>
      <w:r w:rsidRPr="007A5F8F">
        <w:rPr>
          <w:rFonts w:ascii="Courier New" w:hAnsi="Courier New" w:cs="Courier New"/>
          <w:sz w:val="28"/>
          <w:szCs w:val="28"/>
        </w:rPr>
        <w:t xml:space="preserve">Pour bien faire comprendre ce que je veux dire </w:t>
      </w:r>
    </w:p>
    <w:p w:rsidR="00195716" w:rsidRDefault="00337697" w:rsidP="00E81B9F">
      <w:pPr>
        <w:rPr>
          <w:rFonts w:ascii="Courier New" w:hAnsi="Courier New" w:cs="Courier New"/>
          <w:sz w:val="28"/>
          <w:szCs w:val="28"/>
        </w:rPr>
      </w:pPr>
      <w:r w:rsidRPr="007A5F8F">
        <w:rPr>
          <w:rFonts w:ascii="Courier New" w:hAnsi="Courier New" w:cs="Courier New"/>
          <w:sz w:val="28"/>
          <w:szCs w:val="28"/>
        </w:rPr>
        <w:t xml:space="preserve">en disant que c’est à lui qu’il fait dire les choses les meilleures sur </w:t>
      </w:r>
      <w:r w:rsidR="00195716" w:rsidRPr="00CE7012">
        <w:rPr>
          <w:i/>
          <w:color w:val="0000CC"/>
        </w:rPr>
        <w:t>l’amour</w:t>
      </w:r>
      <w:r w:rsidRPr="007A5F8F">
        <w:rPr>
          <w:rFonts w:ascii="Courier New" w:hAnsi="Courier New" w:cs="Courier New"/>
          <w:sz w:val="28"/>
          <w:szCs w:val="28"/>
        </w:rPr>
        <w:t xml:space="preserve">, je vais tout de suite vous l’illustrer.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D’ailleurs même quelqu’un d’aussi compassé, </w:t>
      </w:r>
    </w:p>
    <w:p w:rsidR="00931935" w:rsidRDefault="00337697" w:rsidP="00E81B9F">
      <w:pPr>
        <w:rPr>
          <w:rFonts w:ascii="Courier New" w:hAnsi="Courier New" w:cs="Courier New"/>
          <w:sz w:val="28"/>
          <w:szCs w:val="28"/>
        </w:rPr>
      </w:pPr>
      <w:r w:rsidRPr="007A5F8F">
        <w:rPr>
          <w:rFonts w:ascii="Courier New" w:hAnsi="Courier New" w:cs="Courier New"/>
          <w:sz w:val="28"/>
          <w:szCs w:val="28"/>
        </w:rPr>
        <w:t>mesuré dans ses jugements, prudent</w:t>
      </w:r>
      <w:r w:rsidR="00931935">
        <w:rPr>
          <w:rFonts w:ascii="Courier New" w:hAnsi="Courier New" w:cs="Courier New"/>
          <w:sz w:val="28"/>
          <w:szCs w:val="28"/>
        </w:rPr>
        <w:t>…</w:t>
      </w:r>
    </w:p>
    <w:p w:rsidR="00931935" w:rsidRDefault="00337697" w:rsidP="00931935">
      <w:pPr>
        <w:ind w:left="708"/>
        <w:rPr>
          <w:rFonts w:ascii="Courier New" w:hAnsi="Courier New" w:cs="Courier New"/>
          <w:sz w:val="28"/>
          <w:szCs w:val="28"/>
        </w:rPr>
      </w:pPr>
      <w:r w:rsidRPr="007A5F8F">
        <w:rPr>
          <w:rFonts w:ascii="Courier New" w:hAnsi="Courier New" w:cs="Courier New"/>
          <w:sz w:val="28"/>
          <w:szCs w:val="28"/>
        </w:rPr>
        <w:t xml:space="preserve">que peut l’être </w:t>
      </w:r>
      <w:r w:rsidR="00931935">
        <w:rPr>
          <w:rFonts w:ascii="Courier New" w:hAnsi="Courier New" w:cs="Courier New"/>
          <w:sz w:val="28"/>
          <w:szCs w:val="28"/>
        </w:rPr>
        <w:t xml:space="preserve"> </w:t>
      </w:r>
      <w:r w:rsidRPr="007A5F8F">
        <w:rPr>
          <w:rFonts w:ascii="Courier New" w:hAnsi="Courier New" w:cs="Courier New"/>
          <w:sz w:val="28"/>
          <w:szCs w:val="28"/>
        </w:rPr>
        <w:t xml:space="preserve">le savant universitaire </w:t>
      </w:r>
    </w:p>
    <w:p w:rsidR="00931935" w:rsidRDefault="00337697" w:rsidP="00931935">
      <w:pPr>
        <w:ind w:left="708"/>
        <w:rPr>
          <w:rFonts w:ascii="Courier New" w:hAnsi="Courier New" w:cs="Courier New"/>
          <w:sz w:val="28"/>
          <w:szCs w:val="28"/>
        </w:rPr>
      </w:pPr>
      <w:r w:rsidRPr="007A5F8F">
        <w:rPr>
          <w:rFonts w:ascii="Courier New" w:hAnsi="Courier New" w:cs="Courier New"/>
          <w:sz w:val="28"/>
          <w:szCs w:val="28"/>
        </w:rPr>
        <w:t>qui a fait l’édition que j’ai là sous les yeux</w:t>
      </w:r>
    </w:p>
    <w:p w:rsidR="00337697" w:rsidRPr="007A5F8F" w:rsidRDefault="0093193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M. Léon ROBIN, même lui ne peut pas ne pas en être frappé</w:t>
      </w:r>
      <w:r w:rsidR="00124793">
        <w:rPr>
          <w:rFonts w:ascii="Courier New" w:hAnsi="Courier New" w:cs="Courier New"/>
          <w:sz w:val="28"/>
          <w:szCs w:val="28"/>
        </w:rPr>
        <w:t xml:space="preserve"> : </w:t>
      </w:r>
      <w:r>
        <w:rPr>
          <w:rFonts w:ascii="Courier New" w:hAnsi="Courier New" w:cs="Courier New"/>
          <w:sz w:val="28"/>
          <w:szCs w:val="28"/>
        </w:rPr>
        <w:t>ç</w:t>
      </w:r>
      <w:r w:rsidR="00337697" w:rsidRPr="007A5F8F">
        <w:rPr>
          <w:rFonts w:ascii="Courier New" w:hAnsi="Courier New" w:cs="Courier New"/>
          <w:sz w:val="28"/>
          <w:szCs w:val="28"/>
        </w:rPr>
        <w:t>a lui tire les larmes</w:t>
      </w:r>
      <w:r w:rsidR="00337697" w:rsidRPr="007A5F8F">
        <w:rPr>
          <w:rStyle w:val="Caractredenotedebasdepage"/>
          <w:b/>
          <w:bCs/>
          <w:color w:val="FF3300"/>
          <w:sz w:val="28"/>
          <w:szCs w:val="28"/>
        </w:rPr>
        <w:footnoteReference w:id="73"/>
      </w:r>
      <w:r w:rsidR="00337697" w:rsidRPr="007A5F8F">
        <w:rPr>
          <w:rFonts w:ascii="Courier New" w:hAnsi="Courier New" w:cs="Courier New"/>
          <w:sz w:val="28"/>
          <w:szCs w:val="28"/>
        </w:rPr>
        <w:t>.</w:t>
      </w:r>
    </w:p>
    <w:p w:rsidR="00124793" w:rsidRDefault="00124793" w:rsidP="00E81B9F">
      <w:pPr>
        <w:rPr>
          <w:rFonts w:ascii="Courier New" w:hAnsi="Courier New" w:cs="Courier New"/>
          <w:sz w:val="28"/>
          <w:szCs w:val="28"/>
        </w:rPr>
      </w:pPr>
    </w:p>
    <w:p w:rsidR="00931935" w:rsidRDefault="00337697" w:rsidP="00E81B9F">
      <w:pPr>
        <w:rPr>
          <w:rFonts w:ascii="Courier New" w:hAnsi="Courier New" w:cs="Courier New"/>
          <w:sz w:val="28"/>
          <w:szCs w:val="28"/>
        </w:rPr>
      </w:pPr>
      <w:r w:rsidRPr="007A5F8F">
        <w:rPr>
          <w:rFonts w:ascii="Courier New" w:hAnsi="Courier New" w:cs="Courier New"/>
          <w:sz w:val="28"/>
          <w:szCs w:val="28"/>
        </w:rPr>
        <w:t>C’est le premier qui parle de l’amour, mon Dieu, comme nous en parlons, c’est</w:t>
      </w:r>
      <w:r w:rsidR="005D1275" w:rsidRPr="005D1275">
        <w:rPr>
          <w:bCs/>
          <w:sz w:val="28"/>
          <w:szCs w:val="28"/>
        </w:rPr>
        <w:t>–</w:t>
      </w:r>
      <w:r w:rsidRPr="007A5F8F">
        <w:rPr>
          <w:rFonts w:ascii="Courier New" w:hAnsi="Courier New" w:cs="Courier New"/>
          <w:sz w:val="28"/>
          <w:szCs w:val="28"/>
        </w:rPr>
        <w:t>à</w:t>
      </w:r>
      <w:r w:rsidR="005D1275" w:rsidRPr="005D1275">
        <w:rPr>
          <w:bCs/>
          <w:sz w:val="28"/>
          <w:szCs w:val="28"/>
        </w:rPr>
        <w:t>–</w:t>
      </w:r>
      <w:r w:rsidRPr="007A5F8F">
        <w:rPr>
          <w:rFonts w:ascii="Courier New" w:hAnsi="Courier New" w:cs="Courier New"/>
          <w:sz w:val="28"/>
          <w:szCs w:val="28"/>
        </w:rPr>
        <w:t xml:space="preserve">dire qu’il dit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des choses qui vous prennent à la gorge et qui sont les suivantes. D’abord cette remarque assez fine…</w:t>
      </w:r>
    </w:p>
    <w:p w:rsidR="00931935" w:rsidRDefault="00337697" w:rsidP="00E81B9F">
      <w:pPr>
        <w:pStyle w:val="Retraitcorpsdetexte"/>
        <w:rPr>
          <w:sz w:val="28"/>
          <w:szCs w:val="28"/>
        </w:rPr>
      </w:pPr>
      <w:r w:rsidRPr="007A5F8F">
        <w:rPr>
          <w:sz w:val="28"/>
          <w:szCs w:val="28"/>
        </w:rPr>
        <w:t xml:space="preserve">on peut dire que ce n’est pas ce qu’on attend d’un bouffon, mais c’est justement pour ça </w:t>
      </w:r>
    </w:p>
    <w:p w:rsidR="00337697" w:rsidRPr="007A5F8F" w:rsidRDefault="00337697" w:rsidP="00E81B9F">
      <w:pPr>
        <w:pStyle w:val="Retraitcorpsdetexte"/>
        <w:rPr>
          <w:sz w:val="28"/>
          <w:szCs w:val="28"/>
        </w:rPr>
      </w:pPr>
      <w:r w:rsidRPr="007A5F8F">
        <w:rPr>
          <w:sz w:val="28"/>
          <w:szCs w:val="28"/>
        </w:rPr>
        <w:t>que c’est dans la bouche du bouffon</w:t>
      </w:r>
    </w:p>
    <w:p w:rsidR="00124793" w:rsidRDefault="00337697" w:rsidP="00E81B9F">
      <w:pPr>
        <w:rPr>
          <w:rFonts w:ascii="Courier New" w:hAnsi="Courier New" w:cs="Courier New"/>
          <w:sz w:val="28"/>
          <w:szCs w:val="28"/>
        </w:rPr>
      </w:pPr>
      <w:r w:rsidRPr="007A5F8F">
        <w:rPr>
          <w:rFonts w:ascii="Courier New" w:hAnsi="Courier New" w:cs="Courier New"/>
          <w:sz w:val="28"/>
          <w:szCs w:val="28"/>
        </w:rPr>
        <w:t>…c’est lui qui fait la remarque :</w:t>
      </w:r>
    </w:p>
    <w:p w:rsidR="00124793"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D26F0E" w:rsidRDefault="00124793" w:rsidP="00E81B9F">
      <w:pPr>
        <w:rPr>
          <w:rFonts w:ascii="Courier New" w:hAnsi="Courier New" w:cs="Courier New"/>
          <w:sz w:val="28"/>
          <w:szCs w:val="28"/>
        </w:rPr>
      </w:pPr>
      <w:r>
        <w:rPr>
          <w:rFonts w:ascii="Courier New" w:hAnsi="Courier New" w:cs="Courier New"/>
          <w:sz w:val="28"/>
          <w:szCs w:val="28"/>
        </w:rPr>
        <w:t>« </w:t>
      </w:r>
      <w:r w:rsidR="00337697" w:rsidRPr="00931935">
        <w:rPr>
          <w:i/>
        </w:rPr>
        <w:t>Personne</w:t>
      </w:r>
      <w:r>
        <w:rPr>
          <w:rFonts w:ascii="Courier New" w:hAnsi="Courier New" w:cs="Courier New"/>
          <w:sz w:val="28"/>
          <w:szCs w:val="28"/>
        </w:rPr>
        <w:t xml:space="preserve"> </w:t>
      </w:r>
      <w:r w:rsidR="00454FCC">
        <w:rPr>
          <w:rFonts w:ascii="Garamond" w:hAnsi="Garamond" w:cs="Courier New"/>
        </w:rPr>
        <w:t>–</w:t>
      </w:r>
      <w:r w:rsidR="00337697" w:rsidRPr="00931935">
        <w:rPr>
          <w:rFonts w:ascii="Garamond" w:hAnsi="Garamond" w:cs="Courier New"/>
        </w:rPr>
        <w:t xml:space="preserve"> dit</w:t>
      </w:r>
      <w:r w:rsidR="00454FCC">
        <w:rPr>
          <w:rFonts w:ascii="Garamond" w:hAnsi="Garamond" w:cs="Courier New"/>
        </w:rPr>
        <w:t>–</w:t>
      </w:r>
      <w:r w:rsidR="00337697" w:rsidRPr="00931935">
        <w:rPr>
          <w:rFonts w:ascii="Garamond" w:hAnsi="Garamond" w:cs="Courier New"/>
        </w:rPr>
        <w:t>il</w:t>
      </w:r>
      <w:r w:rsidRPr="00931935">
        <w:rPr>
          <w:rFonts w:ascii="Garamond" w:hAnsi="Garamond" w:cs="Courier New"/>
        </w:rPr>
        <w:t xml:space="preserve"> </w:t>
      </w:r>
      <w:r w:rsidR="00454FCC">
        <w:rPr>
          <w:rFonts w:ascii="Garamond" w:hAnsi="Garamond" w:cs="Courier New"/>
        </w:rPr>
        <w:t>–</w:t>
      </w:r>
      <w:r w:rsidR="00337697" w:rsidRPr="007A5F8F">
        <w:rPr>
          <w:rFonts w:ascii="Courier New" w:hAnsi="Courier New" w:cs="Courier New"/>
          <w:sz w:val="28"/>
          <w:szCs w:val="28"/>
        </w:rPr>
        <w:t xml:space="preserve"> </w:t>
      </w:r>
      <w:r w:rsidR="00337697" w:rsidRPr="00931935">
        <w:rPr>
          <w:i/>
        </w:rPr>
        <w:t>ne peut croire que c’est</w:t>
      </w:r>
      <w:r w:rsidR="00337697" w:rsidRPr="007A5F8F">
        <w:rPr>
          <w:rFonts w:ascii="Courier New" w:hAnsi="Courier New" w:cs="Courier New"/>
          <w:i/>
          <w:sz w:val="28"/>
          <w:szCs w:val="28"/>
        </w:rPr>
        <w:t xml:space="preserve"> </w:t>
      </w:r>
      <w:r w:rsidRPr="00445B3B">
        <w:rPr>
          <w:rFonts w:ascii="Palatino Linotype" w:eastAsia="Arial Unicode MS" w:hAnsi="Palatino Linotype" w:cs="Arial Unicode MS"/>
          <w:color w:val="0000CC"/>
          <w:sz w:val="28"/>
          <w:szCs w:val="28"/>
        </w:rPr>
        <w:t>ἡ τῶν ἀφροδισίων συνουσία</w:t>
      </w:r>
      <w:r w:rsidR="00445B3B">
        <w:rPr>
          <w:rFonts w:ascii="Courier New" w:hAnsi="Courier New" w:cs="Courier New"/>
          <w:sz w:val="28"/>
          <w:szCs w:val="28"/>
        </w:rPr>
        <w:t xml:space="preserve"> </w:t>
      </w:r>
      <w:r w:rsidRPr="007A5F8F">
        <w:rPr>
          <w:rFonts w:ascii="Courier New" w:hAnsi="Courier New" w:cs="Courier New"/>
          <w:sz w:val="28"/>
          <w:szCs w:val="28"/>
        </w:rPr>
        <w:t xml:space="preserve">» </w:t>
      </w:r>
      <w:r w:rsidR="00337697" w:rsidRPr="00445B3B">
        <w:rPr>
          <w:rFonts w:ascii="Garamond" w:hAnsi="Garamond" w:cs="Courier New"/>
          <w:sz w:val="20"/>
          <w:szCs w:val="20"/>
        </w:rPr>
        <w:t>[hè tôn aphrodisiôn sunousia]</w:t>
      </w:r>
      <w:r w:rsidR="00337697" w:rsidRPr="007A5F8F">
        <w:rPr>
          <w:rFonts w:ascii="Courier New" w:hAnsi="Courier New" w:cs="Courier New"/>
          <w:sz w:val="28"/>
          <w:szCs w:val="28"/>
        </w:rPr>
        <w:t xml:space="preserve"> </w:t>
      </w:r>
      <w:r w:rsidR="00337697" w:rsidRPr="00C04A10">
        <w:rPr>
          <w:rFonts w:ascii="Garamond" w:hAnsi="Garamond" w:cs="Courier New"/>
          <w:iCs/>
          <w:sz w:val="20"/>
          <w:szCs w:val="20"/>
        </w:rPr>
        <w:t>[</w:t>
      </w:r>
      <w:hyperlink r:id="rId83" w:history="1">
        <w:r w:rsidR="00337697" w:rsidRPr="00C04A10">
          <w:rPr>
            <w:rStyle w:val="Lienhypertexte"/>
            <w:rFonts w:ascii="Garamond" w:hAnsi="Garamond" w:cs="Courier New"/>
            <w:sz w:val="20"/>
            <w:szCs w:val="20"/>
          </w:rPr>
          <w:t>192c</w:t>
        </w:r>
      </w:hyperlink>
      <w:r w:rsidR="00337697" w:rsidRPr="00C04A10">
        <w:rPr>
          <w:rFonts w:ascii="Garamond" w:hAnsi="Garamond" w:cs="Courier New"/>
          <w:sz w:val="20"/>
          <w:szCs w:val="20"/>
        </w:rPr>
        <w:t>]</w:t>
      </w:r>
      <w:r w:rsidR="00931935">
        <w:rPr>
          <w:rFonts w:ascii="Garamond" w:hAnsi="Garamond" w:cs="Courier New"/>
          <w:sz w:val="20"/>
          <w:szCs w:val="20"/>
        </w:rPr>
        <w:t xml:space="preserve">.  </w:t>
      </w:r>
      <w:r w:rsidR="00445B3B" w:rsidRPr="005D1275">
        <w:rPr>
          <w:rFonts w:ascii="Courier New" w:hAnsi="Courier New" w:cs="Courier New"/>
        </w:rPr>
        <w:t>O</w:t>
      </w:r>
      <w:r w:rsidR="00337697" w:rsidRPr="005D1275">
        <w:rPr>
          <w:rFonts w:ascii="Courier New" w:hAnsi="Courier New" w:cs="Courier New"/>
        </w:rPr>
        <w:t>n traduit</w:t>
      </w:r>
      <w:r w:rsidR="00337697" w:rsidRPr="007A5F8F">
        <w:rPr>
          <w:rFonts w:ascii="Courier New" w:hAnsi="Courier New" w:cs="Courier New"/>
          <w:sz w:val="28"/>
          <w:szCs w:val="28"/>
        </w:rPr>
        <w:t> </w:t>
      </w:r>
      <w:r w:rsidRPr="005D1275">
        <w:t> </w:t>
      </w:r>
      <w:r w:rsidR="00337697" w:rsidRPr="005D1275">
        <w:rPr>
          <w:i/>
        </w:rPr>
        <w:t>la communauté de la jouissance amoureuse</w:t>
      </w:r>
      <w:r w:rsidR="005D1275">
        <w:rPr>
          <w:i/>
        </w:rPr>
        <w:t>,</w:t>
      </w:r>
      <w:r w:rsidRPr="005D1275">
        <w:rPr>
          <w:i/>
        </w:rPr>
        <w:t xml:space="preserve">   </w:t>
      </w:r>
      <w:r w:rsidR="00931935">
        <w:rPr>
          <w:rFonts w:ascii="Courier New" w:hAnsi="Courier New" w:cs="Courier New"/>
          <w:i/>
          <w:sz w:val="28"/>
          <w:szCs w:val="28"/>
        </w:rPr>
        <w:t xml:space="preserve"> </w:t>
      </w:r>
      <w:r w:rsidR="00445B3B">
        <w:rPr>
          <w:rFonts w:ascii="Courier New" w:hAnsi="Courier New" w:cs="Courier New"/>
          <w:sz w:val="28"/>
          <w:szCs w:val="28"/>
        </w:rPr>
        <w:t>J</w:t>
      </w:r>
      <w:r w:rsidR="00337697" w:rsidRPr="007A5F8F">
        <w:rPr>
          <w:rFonts w:ascii="Courier New" w:hAnsi="Courier New" w:cs="Courier New"/>
          <w:sz w:val="28"/>
          <w:szCs w:val="28"/>
        </w:rPr>
        <w:t xml:space="preserve">e dois dire que cette traduction me paraît </w:t>
      </w:r>
      <w:r w:rsidR="00337697" w:rsidRPr="00124793">
        <w:rPr>
          <w:rFonts w:ascii="Courier New" w:hAnsi="Courier New" w:cs="Courier New"/>
          <w:i/>
        </w:rPr>
        <w:t>détestable</w:t>
      </w:r>
      <w:r w:rsidR="00337697" w:rsidRPr="007A5F8F">
        <w:rPr>
          <w:rFonts w:ascii="Courier New" w:hAnsi="Courier New" w:cs="Courier New"/>
          <w:sz w:val="28"/>
          <w:szCs w:val="28"/>
        </w:rPr>
        <w:t xml:space="preserve">, je crois d’ailleurs que M. Léon ROBIN en a fait une autre pour </w:t>
      </w:r>
      <w:r w:rsidR="00337697" w:rsidRPr="00124793">
        <w:rPr>
          <w:i/>
        </w:rPr>
        <w:t>La Pléiade</w:t>
      </w:r>
      <w:r w:rsidR="00337697" w:rsidRPr="007A5F8F">
        <w:rPr>
          <w:rFonts w:ascii="Courier New" w:hAnsi="Courier New" w:cs="Courier New"/>
          <w:sz w:val="28"/>
          <w:szCs w:val="28"/>
        </w:rPr>
        <w:t xml:space="preserve"> qui est bien meilleure</w:t>
      </w:r>
      <w:r>
        <w:rPr>
          <w:rFonts w:ascii="Courier New" w:hAnsi="Courier New" w:cs="Courier New"/>
          <w:sz w:val="28"/>
          <w:szCs w:val="28"/>
        </w:rPr>
        <w:t>.</w:t>
      </w:r>
    </w:p>
    <w:p w:rsidR="00931935" w:rsidRDefault="00931935" w:rsidP="00E81B9F">
      <w:pPr>
        <w:rPr>
          <w:rFonts w:ascii="Courier New" w:hAnsi="Courier New" w:cs="Courier New"/>
          <w:sz w:val="28"/>
          <w:szCs w:val="28"/>
        </w:rPr>
      </w:pPr>
      <w:r>
        <w:rPr>
          <w:rFonts w:ascii="Courier New" w:hAnsi="Courier New" w:cs="Courier New"/>
          <w:sz w:val="28"/>
          <w:szCs w:val="28"/>
        </w:rPr>
        <w:t xml:space="preserve"> </w:t>
      </w:r>
    </w:p>
    <w:p w:rsidR="00D26F0E" w:rsidRDefault="00931935" w:rsidP="00E81B9F">
      <w:pPr>
        <w:rPr>
          <w:rFonts w:ascii="Palatino Linotype" w:hAnsi="Palatino Linotype" w:cs="Courier New"/>
          <w:sz w:val="20"/>
          <w:szCs w:val="20"/>
        </w:rPr>
      </w:pPr>
      <w:r w:rsidRPr="00931935">
        <w:rPr>
          <w:rFonts w:ascii="Garamond" w:hAnsi="Garamond" w:cs="Courier New"/>
          <w:color w:val="C00000"/>
          <w:sz w:val="20"/>
          <w:szCs w:val="20"/>
        </w:rPr>
        <w:t>[</w:t>
      </w:r>
      <w:r w:rsidRPr="005D1275">
        <w:rPr>
          <w:rFonts w:ascii="Palatino Linotype" w:eastAsia="Arial Unicode MS" w:hAnsi="Palatino Linotype" w:cs="Arial Unicode MS"/>
          <w:color w:val="0000CC"/>
          <w:sz w:val="20"/>
          <w:szCs w:val="20"/>
        </w:rPr>
        <w:t>Ὅταν μὲν οὖν καὶ αὐτῷ ἐκείνῳ ἐντύχῃ τῷ αὑτοῦ ἡμίσει καὶ ὁ παιδεραστὴς καὶ ἄλλος πᾶς, τότε καὶ θαυμαστὰ ἐκπλήττονται φιλίᾳ τε καὶ [</w:t>
      </w:r>
      <w:r w:rsidRPr="005D1275">
        <w:rPr>
          <w:rFonts w:ascii="Palatino Linotype" w:eastAsia="Arial Unicode MS" w:hAnsi="Palatino Linotype" w:cs="Arial Unicode MS"/>
          <w:bCs/>
          <w:color w:val="0000CC"/>
          <w:sz w:val="20"/>
          <w:szCs w:val="20"/>
        </w:rPr>
        <w:t>192c</w:t>
      </w:r>
      <w:r w:rsidRPr="005D1275">
        <w:rPr>
          <w:rFonts w:ascii="Palatino Linotype" w:eastAsia="Arial Unicode MS" w:hAnsi="Palatino Linotype" w:cs="Arial Unicode MS"/>
          <w:color w:val="0000CC"/>
          <w:sz w:val="20"/>
          <w:szCs w:val="20"/>
        </w:rPr>
        <w:t>] οἰκειότητι καὶ ἔρωτι, οὐκ ἐθέλοντες ὡς ἔπος εἰπεῖν χωρίζεσθαι ἀλλήλων οὐδὲ σμικρὸν χρόνον. Καὶ οἱ διατελοῦντες μετ᾽ ἀλλήλων διὰ βίου οὗτοί εἰσιν, οἳ οὐδ᾽ ἂν ἔχοιεν εἰπεῖν ὅτι βούλονται σφίσι παρ᾽ ἀλλήλων γίγνεσθαι. Οὐδενὶ γὰρ ἂν δόξειεν τοῦτ᾽ εἶναι ἡ τῶν ἀφροδισίων συνουσία, ὡς ἄρα τούτου ἕνεκα ἕτερος ἑτέρῳ χαίρει συνὼν οὕτως ἐπὶ μεγάλης σπουδῆς· ἀλλ᾽ ἄλλο τι βουλομένη ἑκατέρου ἡ ψυχὴ [</w:t>
      </w:r>
      <w:r w:rsidRPr="005D1275">
        <w:rPr>
          <w:rFonts w:ascii="Palatino Linotype" w:eastAsia="Arial Unicode MS" w:hAnsi="Palatino Linotype" w:cs="Arial Unicode MS"/>
          <w:bCs/>
          <w:color w:val="0000CC"/>
          <w:sz w:val="20"/>
          <w:szCs w:val="20"/>
        </w:rPr>
        <w:t>192d</w:t>
      </w:r>
      <w:r w:rsidRPr="005D1275">
        <w:rPr>
          <w:rFonts w:ascii="Palatino Linotype" w:eastAsia="Arial Unicode MS" w:hAnsi="Palatino Linotype" w:cs="Arial Unicode MS"/>
          <w:color w:val="0000CC"/>
          <w:sz w:val="20"/>
          <w:szCs w:val="20"/>
        </w:rPr>
        <w:t>] δήλη ἐστίν, ὃ οὐ δύναται εἰπεῖν, ἀλλὰ μαντεύεται ὃ βούλεται, καὶ αἰνίττεται.</w:t>
      </w:r>
      <w:r w:rsidRPr="00931935">
        <w:rPr>
          <w:rFonts w:ascii="Garamond" w:hAnsi="Garamond" w:cs="Courier New"/>
          <w:color w:val="C00000"/>
          <w:sz w:val="20"/>
          <w:szCs w:val="20"/>
        </w:rPr>
        <w:t>]</w:t>
      </w:r>
      <w:r>
        <w:rPr>
          <w:rFonts w:ascii="Palatino Linotype" w:hAnsi="Palatino Linotype" w:cs="Courier New"/>
          <w:sz w:val="20"/>
          <w:szCs w:val="20"/>
        </w:rPr>
        <w:t xml:space="preserve"> </w:t>
      </w:r>
    </w:p>
    <w:p w:rsidR="00D26F0E" w:rsidRDefault="00D26F0E" w:rsidP="00E81B9F">
      <w:pPr>
        <w:rPr>
          <w:rFonts w:ascii="Palatino Linotype" w:hAnsi="Palatino Linotype" w:cs="Courier New"/>
          <w:sz w:val="20"/>
          <w:szCs w:val="20"/>
        </w:rPr>
      </w:pPr>
    </w:p>
    <w:p w:rsidR="00C04A10" w:rsidRDefault="00124793" w:rsidP="00E81B9F">
      <w:pPr>
        <w:rPr>
          <w:rFonts w:ascii="Garamond" w:hAnsi="Garamond" w:cs="Courier New"/>
          <w:i/>
          <w:color w:val="FF0000"/>
          <w:sz w:val="20"/>
          <w:szCs w:val="20"/>
        </w:rPr>
      </w:pPr>
      <w:r w:rsidRPr="00D26F0E">
        <w:rPr>
          <w:rFonts w:ascii="Courier New" w:hAnsi="Courier New" w:cs="Courier New"/>
          <w:sz w:val="28"/>
          <w:szCs w:val="28"/>
        </w:rPr>
        <w:t>C</w:t>
      </w:r>
      <w:r w:rsidR="00337697" w:rsidRPr="00D26F0E">
        <w:rPr>
          <w:rFonts w:ascii="Courier New" w:hAnsi="Courier New" w:cs="Courier New"/>
          <w:sz w:val="28"/>
          <w:szCs w:val="28"/>
        </w:rPr>
        <w:t>ar vraiment ça veut dire :</w:t>
      </w:r>
      <w:r w:rsidR="00337697" w:rsidRPr="007A5F8F">
        <w:rPr>
          <w:rFonts w:ascii="Courier New" w:hAnsi="Courier New" w:cs="Courier New"/>
          <w:sz w:val="28"/>
          <w:szCs w:val="28"/>
        </w:rPr>
        <w:t xml:space="preserve"> </w:t>
      </w:r>
      <w:r w:rsidR="00931935" w:rsidRPr="00931935">
        <w:rPr>
          <w:i/>
        </w:rPr>
        <w:t>C</w:t>
      </w:r>
      <w:r w:rsidR="00337697" w:rsidRPr="00931935">
        <w:rPr>
          <w:i/>
        </w:rPr>
        <w:t>e n’est pas le plaisir d’être ensemble au lit</w:t>
      </w:r>
      <w:r w:rsidR="00337697" w:rsidRPr="00931935">
        <w:rPr>
          <w:rStyle w:val="Caractredenotedebasdepage"/>
          <w:b/>
          <w:bCs/>
          <w:i/>
          <w:iCs/>
          <w:color w:val="FF3300"/>
          <w:sz w:val="28"/>
          <w:szCs w:val="28"/>
        </w:rPr>
        <w:footnoteReference w:id="74"/>
      </w:r>
      <w:r w:rsidR="00337697" w:rsidRPr="00931935">
        <w:rPr>
          <w:i/>
          <w:sz w:val="28"/>
          <w:szCs w:val="28"/>
        </w:rPr>
        <w:t xml:space="preserve"> </w:t>
      </w:r>
      <w:r w:rsidR="00337697" w:rsidRPr="00931935">
        <w:rPr>
          <w:i/>
        </w:rPr>
        <w:t>qui est en définitive l’objet en vue duquel chacun d’eux se complaît à vivre en commun avec l’autre et dans une pensée à ce point débordante de sollicitude</w:t>
      </w:r>
      <w:r w:rsidR="00D26F0E">
        <w:rPr>
          <w:i/>
        </w:rPr>
        <w:t>…</w:t>
      </w:r>
      <w:r w:rsidR="00931935">
        <w:rPr>
          <w:rFonts w:ascii="Courier New" w:hAnsi="Courier New" w:cs="Courier New"/>
          <w:i/>
        </w:rPr>
        <w:t xml:space="preserve"> </w:t>
      </w:r>
      <w:r w:rsidR="00337697" w:rsidRPr="00C04A10">
        <w:rPr>
          <w:rFonts w:ascii="Garamond" w:hAnsi="Garamond" w:cs="Courier New"/>
          <w:iCs/>
          <w:color w:val="FF0000"/>
          <w:sz w:val="20"/>
          <w:szCs w:val="20"/>
        </w:rPr>
        <w:t>[</w:t>
      </w:r>
      <w:r w:rsidR="00337697" w:rsidRPr="00C04A10">
        <w:rPr>
          <w:rFonts w:ascii="Garamond" w:hAnsi="Garamond" w:cs="Courier New"/>
          <w:color w:val="FF0000"/>
          <w:sz w:val="20"/>
          <w:szCs w:val="20"/>
        </w:rPr>
        <w:t>192c]</w:t>
      </w:r>
      <w:r w:rsidR="00337697" w:rsidRPr="00C04A10">
        <w:rPr>
          <w:rFonts w:ascii="Garamond" w:hAnsi="Garamond" w:cs="Courier New"/>
          <w:i/>
          <w:color w:val="FF0000"/>
          <w:sz w:val="20"/>
          <w:szCs w:val="20"/>
        </w:rPr>
        <w:t xml:space="preserve"> </w:t>
      </w:r>
    </w:p>
    <w:p w:rsidR="00D26F0E" w:rsidRDefault="00D26F0E" w:rsidP="00E81B9F">
      <w:pPr>
        <w:rPr>
          <w:rFonts w:ascii="Courier New" w:hAnsi="Courier New" w:cs="Courier New"/>
          <w:sz w:val="28"/>
          <w:szCs w:val="28"/>
        </w:rPr>
      </w:pPr>
    </w:p>
    <w:p w:rsidR="00337697" w:rsidRPr="007A5F8F" w:rsidRDefault="00931935"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n grec </w:t>
      </w:r>
      <w:r w:rsidR="00124793" w:rsidRPr="00C04A10">
        <w:rPr>
          <w:rFonts w:ascii="Palatino Linotype" w:eastAsia="Arial Unicode MS" w:hAnsi="Palatino Linotype" w:cs="Arial Unicode MS"/>
          <w:color w:val="0000CC"/>
          <w:sz w:val="28"/>
          <w:szCs w:val="28"/>
        </w:rPr>
        <w:t>οὕτως ἐπὶ μεγάλης σπουδῆς</w:t>
      </w:r>
      <w:r w:rsidR="00C04A10">
        <w:rPr>
          <w:rFonts w:ascii="Palatino Linotype" w:eastAsia="Arial Unicode MS" w:hAnsi="Palatino Linotype" w:cs="Arial Unicode MS"/>
          <w:sz w:val="28"/>
          <w:szCs w:val="28"/>
        </w:rPr>
        <w:t xml:space="preserve"> </w:t>
      </w:r>
      <w:r w:rsidR="00337697" w:rsidRPr="00C04A10">
        <w:rPr>
          <w:rFonts w:ascii="Garamond" w:hAnsi="Garamond" w:cs="Courier New"/>
          <w:iCs/>
          <w:sz w:val="20"/>
          <w:szCs w:val="20"/>
        </w:rPr>
        <w:t>[outôs epi megalès spoudès]</w:t>
      </w:r>
      <w:r w:rsidR="00C04A10">
        <w:rPr>
          <w:rFonts w:ascii="Garamond" w:hAnsi="Garamond" w:cs="Courier New"/>
          <w:iCs/>
          <w:sz w:val="20"/>
          <w:szCs w:val="20"/>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c’est ce même </w:t>
      </w:r>
      <w:r w:rsidR="00C04A10" w:rsidRPr="00C04A10">
        <w:rPr>
          <w:rFonts w:ascii="Palatino Linotype" w:eastAsia="Arial Unicode MS" w:hAnsi="Palatino Linotype" w:cs="Arial Unicode MS"/>
          <w:color w:val="0000CC"/>
          <w:sz w:val="28"/>
          <w:szCs w:val="28"/>
        </w:rPr>
        <w:t>σπουδῆς</w:t>
      </w:r>
      <w:r w:rsidR="00C04A10">
        <w:rPr>
          <w:rFonts w:ascii="Palatino Linotype" w:eastAsia="Arial Unicode MS" w:hAnsi="Palatino Linotype" w:cs="Arial Unicode MS"/>
          <w:sz w:val="28"/>
          <w:szCs w:val="28"/>
        </w:rPr>
        <w:t xml:space="preserve"> </w:t>
      </w:r>
      <w:r w:rsidR="00C04A10" w:rsidRPr="00C04A10">
        <w:rPr>
          <w:rFonts w:ascii="Garamond" w:hAnsi="Garamond" w:cs="Courier New"/>
          <w:iCs/>
          <w:sz w:val="20"/>
          <w:szCs w:val="20"/>
        </w:rPr>
        <w:t>[spoudès]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que vous trouviez l’année dernière dans la définition aristotélicienne de la tragédie. Bien sûr </w:t>
      </w:r>
      <w:r w:rsidR="00C04A10" w:rsidRPr="00C04A10">
        <w:rPr>
          <w:rFonts w:ascii="Palatino Linotype" w:eastAsia="Arial Unicode MS" w:hAnsi="Palatino Linotype" w:cs="Arial Unicode MS"/>
          <w:color w:val="0000CC"/>
          <w:sz w:val="28"/>
          <w:szCs w:val="28"/>
        </w:rPr>
        <w:t>σπουδῆς</w:t>
      </w:r>
      <w:r w:rsidR="00C04A10">
        <w:rPr>
          <w:rFonts w:ascii="Palatino Linotype" w:eastAsia="Arial Unicode MS" w:hAnsi="Palatino Linotype" w:cs="Arial Unicode MS"/>
          <w:sz w:val="28"/>
          <w:szCs w:val="28"/>
        </w:rPr>
        <w:t xml:space="preserve"> </w:t>
      </w:r>
      <w:r w:rsidR="00C04A10" w:rsidRPr="00C04A10">
        <w:rPr>
          <w:rFonts w:ascii="Garamond" w:hAnsi="Garamond" w:cs="Courier New"/>
          <w:iCs/>
          <w:sz w:val="20"/>
          <w:szCs w:val="20"/>
        </w:rPr>
        <w:t>[spoudès]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veut dire </w:t>
      </w:r>
      <w:r w:rsidR="00337697" w:rsidRPr="00C04A10">
        <w:rPr>
          <w:i/>
        </w:rPr>
        <w:t>sollicitude, soin, empressement,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cela veut dire aussi </w:t>
      </w:r>
      <w:r w:rsidR="00337697" w:rsidRPr="00C04A10">
        <w:rPr>
          <w:i/>
        </w:rPr>
        <w:t>sérieux</w:t>
      </w:r>
      <w:r w:rsidR="00337697" w:rsidRPr="007A5F8F">
        <w:rPr>
          <w:rFonts w:ascii="Courier New" w:hAnsi="Courier New" w:cs="Courier New"/>
          <w:i/>
          <w:sz w:val="28"/>
          <w:szCs w:val="28"/>
        </w:rPr>
        <w:t> </w:t>
      </w:r>
      <w:r w:rsidR="00337697" w:rsidRPr="007A5F8F">
        <w:rPr>
          <w:rFonts w:ascii="Courier New" w:hAnsi="Courier New" w:cs="Courier New"/>
          <w:sz w:val="28"/>
          <w:szCs w:val="28"/>
        </w:rPr>
        <w:t xml:space="preserve">: </w:t>
      </w:r>
      <w:r w:rsidR="00D26F0E">
        <w:rPr>
          <w:rFonts w:ascii="Courier New" w:hAnsi="Courier New" w:cs="Courier New"/>
          <w:sz w:val="28"/>
          <w:szCs w:val="28"/>
        </w:rPr>
        <w:t>« </w:t>
      </w:r>
      <w:r w:rsidR="00337697" w:rsidRPr="007A5F8F">
        <w:rPr>
          <w:rFonts w:ascii="Courier New" w:hAnsi="Courier New" w:cs="Courier New"/>
          <w:sz w:val="28"/>
          <w:szCs w:val="28"/>
        </w:rPr>
        <w:t>ils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ont, pour tout dire, ces gens qui s’aiment, un drôle d’air </w:t>
      </w:r>
      <w:r w:rsidR="00337697" w:rsidRPr="00C04A10">
        <w:rPr>
          <w:i/>
        </w:rPr>
        <w:t>sérieux</w:t>
      </w:r>
      <w:r w:rsidR="00337697" w:rsidRPr="007A5F8F">
        <w:rPr>
          <w:rFonts w:ascii="Courier New" w:hAnsi="Courier New" w:cs="Courier New"/>
          <w:sz w:val="28"/>
          <w:szCs w:val="28"/>
        </w:rPr>
        <w:t>.</w:t>
      </w:r>
      <w:r w:rsidR="00D26F0E">
        <w:rPr>
          <w:rFonts w:ascii="Courier New" w:hAnsi="Courier New" w:cs="Courier New"/>
          <w:sz w:val="28"/>
          <w:szCs w:val="28"/>
        </w:rPr>
        <w:t> »</w:t>
      </w:r>
    </w:p>
    <w:p w:rsidR="00C04A10" w:rsidRDefault="00C04A10" w:rsidP="00E81B9F">
      <w:pPr>
        <w:pStyle w:val="Corpsdetexte"/>
        <w:rPr>
          <w:b w:val="0"/>
          <w:bCs w:val="0"/>
          <w:sz w:val="28"/>
          <w:szCs w:val="28"/>
        </w:rPr>
      </w:pPr>
    </w:p>
    <w:p w:rsidR="005D1275" w:rsidRDefault="00337697" w:rsidP="00E81B9F">
      <w:pPr>
        <w:pStyle w:val="Corpsdetexte"/>
        <w:rPr>
          <w:b w:val="0"/>
          <w:bCs w:val="0"/>
          <w:sz w:val="28"/>
          <w:szCs w:val="28"/>
        </w:rPr>
      </w:pPr>
      <w:r w:rsidRPr="007A5F8F">
        <w:rPr>
          <w:b w:val="0"/>
          <w:bCs w:val="0"/>
          <w:sz w:val="28"/>
          <w:szCs w:val="28"/>
        </w:rPr>
        <w:t xml:space="preserve">Et passons cette note psychologique pour montrer </w:t>
      </w:r>
    </w:p>
    <w:p w:rsidR="00C04A10" w:rsidRDefault="00337697" w:rsidP="00E81B9F">
      <w:pPr>
        <w:pStyle w:val="Corpsdetexte"/>
        <w:rPr>
          <w:b w:val="0"/>
          <w:bCs w:val="0"/>
          <w:sz w:val="28"/>
          <w:szCs w:val="28"/>
        </w:rPr>
      </w:pPr>
      <w:r w:rsidRPr="007A5F8F">
        <w:rPr>
          <w:b w:val="0"/>
          <w:bCs w:val="0"/>
          <w:sz w:val="28"/>
          <w:szCs w:val="28"/>
        </w:rPr>
        <w:t>tout de même, désigner</w:t>
      </w:r>
      <w:r w:rsidR="00D26F0E">
        <w:rPr>
          <w:b w:val="0"/>
          <w:bCs w:val="0"/>
          <w:sz w:val="28"/>
          <w:szCs w:val="28"/>
        </w:rPr>
        <w:t>,</w:t>
      </w:r>
      <w:r w:rsidRPr="007A5F8F">
        <w:rPr>
          <w:b w:val="0"/>
          <w:bCs w:val="0"/>
          <w:sz w:val="28"/>
          <w:szCs w:val="28"/>
        </w:rPr>
        <w:t xml:space="preserve"> où est le mystère. </w:t>
      </w:r>
    </w:p>
    <w:p w:rsidR="00337697" w:rsidRPr="007A5F8F" w:rsidRDefault="00337697" w:rsidP="00E81B9F">
      <w:pPr>
        <w:pStyle w:val="Corpsdetexte"/>
        <w:rPr>
          <w:b w:val="0"/>
          <w:bCs w:val="0"/>
          <w:sz w:val="28"/>
          <w:szCs w:val="28"/>
        </w:rPr>
      </w:pPr>
      <w:r w:rsidRPr="007A5F8F">
        <w:rPr>
          <w:b w:val="0"/>
          <w:bCs w:val="0"/>
          <w:sz w:val="28"/>
          <w:szCs w:val="28"/>
        </w:rPr>
        <w:t>Voilà ce que nous dit ARISTOPHANE</w:t>
      </w:r>
      <w:r w:rsidR="00C04A10">
        <w:rPr>
          <w:b w:val="0"/>
          <w:bCs w:val="0"/>
          <w:sz w:val="28"/>
          <w:szCs w:val="28"/>
        </w:rPr>
        <w:t xml:space="preserve"> </w:t>
      </w:r>
      <w:r w:rsidR="00C04A10" w:rsidRPr="00C04A10">
        <w:rPr>
          <w:rFonts w:ascii="Garamond" w:hAnsi="Garamond"/>
          <w:b w:val="0"/>
          <w:iCs/>
          <w:sz w:val="20"/>
          <w:szCs w:val="20"/>
        </w:rPr>
        <w:t>[</w:t>
      </w:r>
      <w:hyperlink r:id="rId84" w:history="1">
        <w:r w:rsidR="00C04A10" w:rsidRPr="00C04A10">
          <w:rPr>
            <w:rStyle w:val="Lienhypertexte"/>
            <w:rFonts w:ascii="Garamond" w:hAnsi="Garamond"/>
            <w:b w:val="0"/>
            <w:sz w:val="20"/>
            <w:szCs w:val="20"/>
          </w:rPr>
          <w:t>192d</w:t>
        </w:r>
      </w:hyperlink>
      <w:r w:rsidR="00C04A10" w:rsidRPr="00C04A10">
        <w:rPr>
          <w:rFonts w:ascii="Garamond" w:hAnsi="Garamond"/>
          <w:b w:val="0"/>
          <w:sz w:val="20"/>
          <w:szCs w:val="20"/>
        </w:rPr>
        <w:t>]</w:t>
      </w:r>
      <w:r w:rsidRPr="007A5F8F">
        <w:rPr>
          <w:b w:val="0"/>
          <w:bCs w:val="0"/>
          <w:sz w:val="28"/>
          <w:szCs w:val="28"/>
        </w:rPr>
        <w:t xml:space="preserve"> : </w:t>
      </w:r>
    </w:p>
    <w:p w:rsidR="00337697" w:rsidRPr="007A5F8F" w:rsidRDefault="00337697" w:rsidP="00E81B9F">
      <w:pPr>
        <w:pStyle w:val="Corpsdetexte"/>
        <w:rPr>
          <w:sz w:val="28"/>
          <w:szCs w:val="28"/>
        </w:rPr>
      </w:pPr>
    </w:p>
    <w:p w:rsidR="001E269B" w:rsidRPr="007A703E" w:rsidRDefault="00337697" w:rsidP="00E81B9F">
      <w:pPr>
        <w:pStyle w:val="Corpsdetexte"/>
        <w:rPr>
          <w:rFonts w:ascii="Garamond" w:hAnsi="Garamond"/>
          <w:b w:val="0"/>
          <w:bCs w:val="0"/>
          <w:sz w:val="20"/>
          <w:szCs w:val="20"/>
        </w:rPr>
      </w:pPr>
      <w:r w:rsidRPr="007A5F8F">
        <w:rPr>
          <w:sz w:val="28"/>
          <w:szCs w:val="28"/>
        </w:rPr>
        <w:t>« </w:t>
      </w:r>
      <w:r w:rsidRPr="00826DB0">
        <w:rPr>
          <w:rFonts w:ascii="Times New Roman" w:hAnsi="Times New Roman" w:cs="Times New Roman"/>
          <w:b w:val="0"/>
          <w:bCs w:val="0"/>
          <w:i/>
          <w:sz w:val="22"/>
          <w:szCs w:val="22"/>
        </w:rPr>
        <w:t xml:space="preserve">c’est bien plutôt une tout autre chose que manifestement souhaite leur âme, une chose qu’elle est incapable d’exprimer. </w:t>
      </w:r>
      <w:r w:rsidR="00D26F0E">
        <w:rPr>
          <w:rFonts w:ascii="Times New Roman" w:hAnsi="Times New Roman" w:cs="Times New Roman"/>
          <w:b w:val="0"/>
          <w:bCs w:val="0"/>
          <w:i/>
          <w:sz w:val="22"/>
          <w:szCs w:val="22"/>
        </w:rPr>
        <w:t>E</w:t>
      </w:r>
      <w:r w:rsidRPr="00826DB0">
        <w:rPr>
          <w:rFonts w:ascii="Times New Roman" w:hAnsi="Times New Roman" w:cs="Times New Roman"/>
          <w:b w:val="0"/>
          <w:bCs w:val="0"/>
          <w:i/>
          <w:sz w:val="22"/>
          <w:szCs w:val="22"/>
        </w:rPr>
        <w:t>lle la devine cependant et elle la propose sur le mode de l’énigme</w:t>
      </w:r>
      <w:r w:rsidRPr="00826DB0">
        <w:rPr>
          <w:rFonts w:ascii="Times New Roman" w:hAnsi="Times New Roman" w:cs="Times New Roman"/>
          <w:b w:val="0"/>
          <w:bCs w:val="0"/>
          <w:sz w:val="22"/>
          <w:szCs w:val="22"/>
        </w:rPr>
        <w:t xml:space="preserve">. </w:t>
      </w:r>
      <w:r w:rsidRPr="00826DB0">
        <w:rPr>
          <w:rFonts w:ascii="Times New Roman" w:hAnsi="Times New Roman" w:cs="Times New Roman"/>
          <w:b w:val="0"/>
          <w:bCs w:val="0"/>
          <w:i/>
          <w:sz w:val="22"/>
          <w:szCs w:val="22"/>
        </w:rPr>
        <w:t>Supposez même que, tandis qu’ils reposent sur la même couche,</w:t>
      </w:r>
      <w:r w:rsidRPr="001E269B">
        <w:rPr>
          <w:rFonts w:ascii="Times New Roman" w:hAnsi="Times New Roman" w:cs="Times New Roman"/>
          <w:b w:val="0"/>
          <w:bCs w:val="0"/>
          <w:i/>
          <w:sz w:val="22"/>
          <w:szCs w:val="22"/>
        </w:rPr>
        <w:t xml:space="preserve"> H</w:t>
      </w:r>
      <w:r w:rsidR="00D26F0E" w:rsidRPr="001E269B">
        <w:rPr>
          <w:rFonts w:ascii="Times New Roman" w:hAnsi="Times New Roman" w:cs="Times New Roman"/>
          <w:b w:val="0"/>
          <w:bCs w:val="0"/>
          <w:i/>
          <w:sz w:val="22"/>
          <w:szCs w:val="22"/>
        </w:rPr>
        <w:t>éphaïstos</w:t>
      </w:r>
      <w:r w:rsidR="00826DB0">
        <w:rPr>
          <w:rFonts w:ascii="Times New Roman" w:hAnsi="Times New Roman" w:cs="Times New Roman"/>
          <w:b w:val="0"/>
          <w:bCs w:val="0"/>
          <w:i/>
          <w:sz w:val="22"/>
          <w:szCs w:val="22"/>
        </w:rPr>
        <w:t xml:space="preserve"> </w:t>
      </w:r>
      <w:r w:rsidR="001E269B" w:rsidRPr="00826DB0">
        <w:rPr>
          <w:rFonts w:ascii="Garamond" w:hAnsi="Garamond"/>
          <w:b w:val="0"/>
          <w:bCs w:val="0"/>
          <w:sz w:val="20"/>
          <w:szCs w:val="20"/>
        </w:rPr>
        <w:t>(</w:t>
      </w:r>
      <w:r w:rsidRPr="00826DB0">
        <w:rPr>
          <w:rFonts w:ascii="Garamond" w:hAnsi="Garamond"/>
          <w:b w:val="0"/>
          <w:bCs w:val="0"/>
          <w:sz w:val="20"/>
          <w:szCs w:val="20"/>
        </w:rPr>
        <w:t>c’est</w:t>
      </w:r>
      <w:r w:rsidR="00454FCC">
        <w:rPr>
          <w:rFonts w:ascii="Garamond" w:hAnsi="Garamond"/>
          <w:b w:val="0"/>
          <w:bCs w:val="0"/>
          <w:sz w:val="20"/>
          <w:szCs w:val="20"/>
        </w:rPr>
        <w:t>–</w:t>
      </w:r>
      <w:r w:rsidRPr="00826DB0">
        <w:rPr>
          <w:rFonts w:ascii="Garamond" w:hAnsi="Garamond"/>
          <w:b w:val="0"/>
          <w:bCs w:val="0"/>
          <w:sz w:val="20"/>
          <w:szCs w:val="20"/>
        </w:rPr>
        <w:t>à</w:t>
      </w:r>
      <w:r w:rsidR="00454FCC">
        <w:rPr>
          <w:rFonts w:ascii="Garamond" w:hAnsi="Garamond"/>
          <w:b w:val="0"/>
          <w:bCs w:val="0"/>
          <w:sz w:val="20"/>
          <w:szCs w:val="20"/>
        </w:rPr>
        <w:t>–</w:t>
      </w:r>
      <w:r w:rsidRPr="00826DB0">
        <w:rPr>
          <w:rFonts w:ascii="Garamond" w:hAnsi="Garamond"/>
          <w:b w:val="0"/>
          <w:bCs w:val="0"/>
          <w:sz w:val="20"/>
          <w:szCs w:val="20"/>
        </w:rPr>
        <w:t>dire V</w:t>
      </w:r>
      <w:r w:rsidR="00D26F0E" w:rsidRPr="00826DB0">
        <w:rPr>
          <w:rFonts w:ascii="Garamond" w:hAnsi="Garamond"/>
          <w:b w:val="0"/>
          <w:bCs w:val="0"/>
          <w:sz w:val="20"/>
          <w:szCs w:val="20"/>
        </w:rPr>
        <w:t>ulcain</w:t>
      </w:r>
      <w:r w:rsidRPr="00826DB0">
        <w:rPr>
          <w:rFonts w:ascii="Garamond" w:hAnsi="Garamond"/>
          <w:b w:val="0"/>
          <w:bCs w:val="0"/>
          <w:sz w:val="20"/>
          <w:szCs w:val="20"/>
        </w:rPr>
        <w:t>, le personnage avec l’enclume et le marteau</w:t>
      </w:r>
      <w:r w:rsidR="001E269B" w:rsidRPr="00826DB0">
        <w:rPr>
          <w:rFonts w:ascii="Garamond" w:hAnsi="Garamond"/>
          <w:b w:val="0"/>
          <w:bCs w:val="0"/>
          <w:sz w:val="20"/>
          <w:szCs w:val="20"/>
        </w:rPr>
        <w:t>)</w:t>
      </w:r>
      <w:r w:rsidR="00826DB0">
        <w:rPr>
          <w:rFonts w:ascii="Garamond" w:hAnsi="Garamond"/>
          <w:b w:val="0"/>
          <w:bCs w:val="0"/>
        </w:rPr>
        <w:t xml:space="preserve"> </w:t>
      </w:r>
      <w:r w:rsidRPr="001E269B">
        <w:rPr>
          <w:rFonts w:ascii="Times New Roman" w:hAnsi="Times New Roman" w:cs="Times New Roman"/>
          <w:b w:val="0"/>
          <w:bCs w:val="0"/>
          <w:i/>
          <w:sz w:val="22"/>
          <w:szCs w:val="22"/>
        </w:rPr>
        <w:t xml:space="preserve">se dresse devant eux muni de ses outils, et qu’il poursuive ainsi… </w:t>
      </w:r>
    </w:p>
    <w:p w:rsidR="001E269B" w:rsidRDefault="00337697" w:rsidP="00E81B9F">
      <w:pPr>
        <w:pStyle w:val="Corpsdetexte"/>
        <w:rPr>
          <w:rFonts w:ascii="Times New Roman" w:hAnsi="Times New Roman" w:cs="Times New Roman"/>
          <w:b w:val="0"/>
          <w:bCs w:val="0"/>
          <w:i/>
          <w:sz w:val="22"/>
          <w:szCs w:val="22"/>
        </w:rPr>
      </w:pPr>
      <w:r w:rsidRPr="001E269B">
        <w:rPr>
          <w:rFonts w:ascii="Times New Roman" w:hAnsi="Times New Roman" w:cs="Times New Roman"/>
          <w:b w:val="0"/>
          <w:bCs w:val="0"/>
          <w:i/>
          <w:sz w:val="22"/>
          <w:szCs w:val="22"/>
        </w:rPr>
        <w:t>« N’est</w:t>
      </w:r>
      <w:r w:rsidR="00454FCC">
        <w:rPr>
          <w:rFonts w:ascii="Times New Roman" w:hAnsi="Times New Roman" w:cs="Times New Roman"/>
          <w:b w:val="0"/>
          <w:bCs w:val="0"/>
          <w:i/>
          <w:sz w:val="22"/>
          <w:szCs w:val="22"/>
        </w:rPr>
        <w:t>–</w:t>
      </w:r>
      <w:r w:rsidRPr="001E269B">
        <w:rPr>
          <w:rFonts w:ascii="Times New Roman" w:hAnsi="Times New Roman" w:cs="Times New Roman"/>
          <w:b w:val="0"/>
          <w:bCs w:val="0"/>
          <w:i/>
          <w:sz w:val="22"/>
          <w:szCs w:val="22"/>
        </w:rPr>
        <w:t xml:space="preserve">ce pas ceci </w:t>
      </w:r>
      <w:r w:rsidRPr="001E269B">
        <w:rPr>
          <w:rFonts w:ascii="Garamond" w:hAnsi="Garamond" w:cs="Times New Roman"/>
          <w:b w:val="0"/>
          <w:bCs w:val="0"/>
        </w:rPr>
        <w:t>(l’objet de vos vœux)</w:t>
      </w:r>
      <w:r w:rsidRPr="001E269B">
        <w:rPr>
          <w:rFonts w:ascii="Times New Roman" w:hAnsi="Times New Roman" w:cs="Times New Roman"/>
          <w:b w:val="0"/>
          <w:bCs w:val="0"/>
          <w:i/>
          <w:sz w:val="22"/>
          <w:szCs w:val="22"/>
        </w:rPr>
        <w:t xml:space="preserve"> dont vous avez envie : </w:t>
      </w:r>
    </w:p>
    <w:p w:rsidR="001E269B" w:rsidRDefault="00337697" w:rsidP="00E81B9F">
      <w:pPr>
        <w:pStyle w:val="Corpsdetexte"/>
        <w:rPr>
          <w:rFonts w:ascii="Times New Roman" w:hAnsi="Times New Roman" w:cs="Times New Roman"/>
          <w:b w:val="0"/>
          <w:bCs w:val="0"/>
          <w:i/>
          <w:sz w:val="22"/>
          <w:szCs w:val="22"/>
        </w:rPr>
      </w:pPr>
      <w:r w:rsidRPr="001E269B">
        <w:rPr>
          <w:rFonts w:ascii="Times New Roman" w:hAnsi="Times New Roman" w:cs="Times New Roman"/>
          <w:b w:val="0"/>
          <w:bCs w:val="0"/>
          <w:i/>
          <w:sz w:val="22"/>
          <w:szCs w:val="22"/>
        </w:rPr>
        <w:t xml:space="preserve">vous identifier le plus possible l’un avec l’autre, de façon que, ni nuit, ni jour, vous ne vous délaissiez l’un l’autre ? Si c’est vraiment de cela que vous avez envie, je peux bien </w:t>
      </w:r>
      <w:r w:rsidR="001E269B" w:rsidRPr="00C04A10">
        <w:rPr>
          <w:rFonts w:ascii="Garamond" w:hAnsi="Garamond"/>
          <w:b w:val="0"/>
          <w:iCs/>
          <w:sz w:val="20"/>
          <w:szCs w:val="20"/>
        </w:rPr>
        <w:t>[</w:t>
      </w:r>
      <w:hyperlink r:id="rId85" w:history="1">
        <w:r w:rsidR="001E269B" w:rsidRPr="00C04A10">
          <w:rPr>
            <w:rStyle w:val="Lienhypertexte"/>
            <w:rFonts w:ascii="Garamond" w:hAnsi="Garamond"/>
            <w:b w:val="0"/>
            <w:sz w:val="20"/>
            <w:szCs w:val="20"/>
          </w:rPr>
          <w:t>192</w:t>
        </w:r>
        <w:r w:rsidR="001E269B">
          <w:rPr>
            <w:rStyle w:val="Lienhypertexte"/>
            <w:rFonts w:ascii="Garamond" w:hAnsi="Garamond"/>
            <w:b w:val="0"/>
            <w:sz w:val="20"/>
            <w:szCs w:val="20"/>
          </w:rPr>
          <w:t>e</w:t>
        </w:r>
      </w:hyperlink>
      <w:r w:rsidR="001E269B" w:rsidRPr="00C04A10">
        <w:rPr>
          <w:rFonts w:ascii="Garamond" w:hAnsi="Garamond"/>
          <w:b w:val="0"/>
          <w:sz w:val="20"/>
          <w:szCs w:val="20"/>
        </w:rPr>
        <w:t>]</w:t>
      </w:r>
      <w:r w:rsidR="005D1275">
        <w:rPr>
          <w:rFonts w:ascii="Garamond" w:hAnsi="Garamond"/>
          <w:b w:val="0"/>
          <w:sz w:val="20"/>
          <w:szCs w:val="20"/>
        </w:rPr>
        <w:t xml:space="preserve"> </w:t>
      </w:r>
      <w:r w:rsidRPr="001E269B">
        <w:rPr>
          <w:rFonts w:ascii="Times New Roman" w:hAnsi="Times New Roman" w:cs="Times New Roman"/>
          <w:b w:val="0"/>
          <w:bCs w:val="0"/>
          <w:i/>
          <w:sz w:val="22"/>
          <w:szCs w:val="22"/>
        </w:rPr>
        <w:t xml:space="preserve">vous fondre ensemble, vous réunir au souffle de ma forge, de telle sorte que, de deux comme vous êtes, vous deveniez un, </w:t>
      </w:r>
    </w:p>
    <w:p w:rsidR="001E269B" w:rsidRDefault="00337697" w:rsidP="00E81B9F">
      <w:pPr>
        <w:pStyle w:val="Corpsdetexte"/>
        <w:rPr>
          <w:rFonts w:ascii="Times New Roman" w:hAnsi="Times New Roman" w:cs="Times New Roman"/>
          <w:b w:val="0"/>
          <w:bCs w:val="0"/>
          <w:i/>
          <w:sz w:val="22"/>
          <w:szCs w:val="22"/>
        </w:rPr>
      </w:pPr>
      <w:r w:rsidRPr="001E269B">
        <w:rPr>
          <w:rFonts w:ascii="Times New Roman" w:hAnsi="Times New Roman" w:cs="Times New Roman"/>
          <w:b w:val="0"/>
          <w:bCs w:val="0"/>
          <w:i/>
          <w:sz w:val="22"/>
          <w:szCs w:val="22"/>
        </w:rPr>
        <w:t>et que, tant que durera votre vie, vous viviez l’un et l’autre en communauté comme ne faisant qu’un ; et qu’après votre mort, là</w:t>
      </w:r>
      <w:r w:rsidR="00454FCC">
        <w:rPr>
          <w:rFonts w:ascii="Times New Roman" w:hAnsi="Times New Roman" w:cs="Times New Roman"/>
          <w:b w:val="0"/>
          <w:bCs w:val="0"/>
          <w:i/>
          <w:sz w:val="22"/>
          <w:szCs w:val="22"/>
        </w:rPr>
        <w:t>–</w:t>
      </w:r>
      <w:r w:rsidRPr="001E269B">
        <w:rPr>
          <w:rFonts w:ascii="Times New Roman" w:hAnsi="Times New Roman" w:cs="Times New Roman"/>
          <w:b w:val="0"/>
          <w:bCs w:val="0"/>
          <w:i/>
          <w:sz w:val="22"/>
          <w:szCs w:val="22"/>
        </w:rPr>
        <w:t>bas, chez Hadès, au lieu d’être deux, vous soyez un, pris tous deux d’une commune mort… Eh bien ! voyez si c’est à cela que vous aspirez… »</w:t>
      </w:r>
    </w:p>
    <w:p w:rsidR="001E269B" w:rsidRDefault="00337697" w:rsidP="00E81B9F">
      <w:pPr>
        <w:pStyle w:val="Corpsdetexte"/>
        <w:rPr>
          <w:rFonts w:ascii="Times New Roman" w:hAnsi="Times New Roman" w:cs="Times New Roman"/>
          <w:b w:val="0"/>
          <w:bCs w:val="0"/>
          <w:i/>
          <w:sz w:val="22"/>
          <w:szCs w:val="22"/>
        </w:rPr>
      </w:pPr>
      <w:r w:rsidRPr="001E269B">
        <w:rPr>
          <w:rFonts w:ascii="Times New Roman" w:hAnsi="Times New Roman" w:cs="Times New Roman"/>
          <w:b w:val="0"/>
          <w:bCs w:val="0"/>
          <w:i/>
          <w:sz w:val="22"/>
          <w:szCs w:val="22"/>
        </w:rPr>
        <w:t xml:space="preserve"> En entendant ces paroles, il n’y en aurait pas un seul, nous le savons bien, pour dire non,</w:t>
      </w:r>
    </w:p>
    <w:p w:rsidR="001E269B" w:rsidRDefault="00337697" w:rsidP="00E81B9F">
      <w:pPr>
        <w:pStyle w:val="Corpsdetexte"/>
        <w:rPr>
          <w:rFonts w:ascii="Times New Roman" w:hAnsi="Times New Roman" w:cs="Times New Roman"/>
          <w:b w:val="0"/>
          <w:bCs w:val="0"/>
          <w:i/>
          <w:sz w:val="22"/>
          <w:szCs w:val="22"/>
        </w:rPr>
      </w:pPr>
      <w:r w:rsidRPr="001E269B">
        <w:rPr>
          <w:rFonts w:ascii="Times New Roman" w:hAnsi="Times New Roman" w:cs="Times New Roman"/>
          <w:b w:val="0"/>
          <w:bCs w:val="0"/>
          <w:i/>
          <w:sz w:val="22"/>
          <w:szCs w:val="22"/>
        </w:rPr>
        <w:t xml:space="preserve"> ni évidemment pour souhaiter autre chose ; mais chacun d’eux penserait au contraire qu’il vient, </w:t>
      </w:r>
    </w:p>
    <w:p w:rsidR="001E269B" w:rsidRDefault="00337697" w:rsidP="00E81B9F">
      <w:pPr>
        <w:pStyle w:val="Corpsdetexte"/>
        <w:rPr>
          <w:rFonts w:ascii="Times New Roman" w:hAnsi="Times New Roman" w:cs="Times New Roman"/>
          <w:b w:val="0"/>
          <w:bCs w:val="0"/>
          <w:i/>
          <w:sz w:val="22"/>
          <w:szCs w:val="22"/>
        </w:rPr>
      </w:pPr>
      <w:r w:rsidRPr="001E269B">
        <w:rPr>
          <w:rFonts w:ascii="Times New Roman" w:hAnsi="Times New Roman" w:cs="Times New Roman"/>
          <w:b w:val="0"/>
          <w:bCs w:val="0"/>
          <w:i/>
          <w:sz w:val="22"/>
          <w:szCs w:val="22"/>
        </w:rPr>
        <w:t>tout bonnement, d’entendre formuler ce que depuis longtemps en somme il convoitait :</w:t>
      </w:r>
    </w:p>
    <w:p w:rsidR="00337697" w:rsidRPr="007A5F8F" w:rsidRDefault="00337697" w:rsidP="00E81B9F">
      <w:pPr>
        <w:pStyle w:val="Corpsdetexte"/>
        <w:rPr>
          <w:iCs/>
          <w:sz w:val="28"/>
          <w:szCs w:val="28"/>
        </w:rPr>
      </w:pPr>
      <w:r w:rsidRPr="001E269B">
        <w:rPr>
          <w:rFonts w:ascii="Times New Roman" w:hAnsi="Times New Roman" w:cs="Times New Roman"/>
          <w:b w:val="0"/>
          <w:bCs w:val="0"/>
          <w:i/>
          <w:sz w:val="22"/>
          <w:szCs w:val="22"/>
        </w:rPr>
        <w:t xml:space="preserve"> que, par sa réunion, par sa fusion avec l’aimé, leur deux êtres n’en fissent enfin qu’un seul !</w:t>
      </w:r>
      <w:r w:rsidRPr="007A5F8F">
        <w:rPr>
          <w:b w:val="0"/>
          <w:bCs w:val="0"/>
          <w:sz w:val="28"/>
          <w:szCs w:val="28"/>
        </w:rPr>
        <w:t> </w:t>
      </w:r>
      <w:r w:rsidRPr="007A5F8F">
        <w:rPr>
          <w:iCs/>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ce que PLATON fait dire par ARISTOPHANE.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ARISTOPHANE ne dit pas que cela. </w:t>
      </w: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ARISTOPHANE raconte des choses qui font rire, </w:t>
      </w:r>
    </w:p>
    <w:p w:rsidR="00D26F0E" w:rsidRDefault="00337697" w:rsidP="00E81B9F">
      <w:pPr>
        <w:rPr>
          <w:rFonts w:ascii="Courier New" w:hAnsi="Courier New" w:cs="Courier New"/>
          <w:sz w:val="28"/>
          <w:szCs w:val="28"/>
        </w:rPr>
      </w:pPr>
      <w:r w:rsidRPr="007A5F8F">
        <w:rPr>
          <w:rFonts w:ascii="Courier New" w:hAnsi="Courier New" w:cs="Courier New"/>
          <w:sz w:val="28"/>
          <w:szCs w:val="28"/>
        </w:rPr>
        <w:t>des choses d’ailleurs que lui</w:t>
      </w:r>
      <w:r w:rsidR="00454FCC">
        <w:rPr>
          <w:rFonts w:ascii="Courier New" w:hAnsi="Courier New" w:cs="Courier New"/>
          <w:sz w:val="28"/>
          <w:szCs w:val="28"/>
        </w:rPr>
        <w:t>–</w:t>
      </w:r>
      <w:r w:rsidRPr="007A5F8F">
        <w:rPr>
          <w:rFonts w:ascii="Courier New" w:hAnsi="Courier New" w:cs="Courier New"/>
          <w:sz w:val="28"/>
          <w:szCs w:val="28"/>
        </w:rPr>
        <w:t xml:space="preserve">même a annoncées </w:t>
      </w: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comme devant jouer justement entre le risible et </w:t>
      </w: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le ridicule, si tant est qu’entre ces deux termes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 répartisse le fait que le rire retombe sur ce que le comique vise, ou sur le comédien lui</w:t>
      </w:r>
      <w:r w:rsidR="00454FCC">
        <w:rPr>
          <w:rFonts w:ascii="Courier New" w:hAnsi="Courier New" w:cs="Courier New"/>
          <w:sz w:val="28"/>
          <w:szCs w:val="28"/>
        </w:rPr>
        <w:t>–</w:t>
      </w:r>
      <w:r w:rsidRPr="007A5F8F">
        <w:rPr>
          <w:rFonts w:ascii="Courier New" w:hAnsi="Courier New" w:cs="Courier New"/>
          <w:sz w:val="28"/>
          <w:szCs w:val="28"/>
        </w:rPr>
        <w:t>même.</w:t>
      </w:r>
    </w:p>
    <w:p w:rsidR="001E269B" w:rsidRDefault="001E269B" w:rsidP="00E81B9F">
      <w:pPr>
        <w:rPr>
          <w:rFonts w:ascii="Courier New" w:hAnsi="Courier New" w:cs="Courier New"/>
          <w:sz w:val="28"/>
          <w:szCs w:val="28"/>
        </w:rPr>
      </w:pPr>
    </w:p>
    <w:p w:rsidR="001E269B" w:rsidRDefault="00337697" w:rsidP="00E81B9F">
      <w:pPr>
        <w:rPr>
          <w:rFonts w:ascii="Courier New" w:hAnsi="Courier New" w:cs="Courier New"/>
          <w:sz w:val="28"/>
          <w:szCs w:val="28"/>
        </w:rPr>
      </w:pPr>
      <w:r w:rsidRPr="007A5F8F">
        <w:rPr>
          <w:rFonts w:ascii="Courier New" w:hAnsi="Courier New" w:cs="Courier New"/>
          <w:sz w:val="28"/>
          <w:szCs w:val="28"/>
        </w:rPr>
        <w:t>Mais de quoi ARISTOPHANE fait</w:t>
      </w:r>
      <w:r w:rsidR="00454FCC">
        <w:rPr>
          <w:rFonts w:ascii="Courier New" w:hAnsi="Courier New" w:cs="Courier New"/>
          <w:sz w:val="28"/>
          <w:szCs w:val="28"/>
        </w:rPr>
        <w:t>–</w:t>
      </w:r>
      <w:r w:rsidRPr="007A5F8F">
        <w:rPr>
          <w:rFonts w:ascii="Courier New" w:hAnsi="Courier New" w:cs="Courier New"/>
          <w:sz w:val="28"/>
          <w:szCs w:val="28"/>
        </w:rPr>
        <w:t xml:space="preserve">il rire ? </w:t>
      </w:r>
    </w:p>
    <w:p w:rsidR="005D1275" w:rsidRDefault="00337697" w:rsidP="001E269B">
      <w:pPr>
        <w:rPr>
          <w:rFonts w:ascii="Courier New" w:hAnsi="Courier New" w:cs="Courier New"/>
          <w:sz w:val="28"/>
          <w:szCs w:val="28"/>
        </w:rPr>
      </w:pPr>
      <w:r w:rsidRPr="007A5F8F">
        <w:rPr>
          <w:rFonts w:ascii="Courier New" w:hAnsi="Courier New" w:cs="Courier New"/>
          <w:sz w:val="28"/>
          <w:szCs w:val="28"/>
        </w:rPr>
        <w:t xml:space="preserve">Car il est clair qu’il fait rire et qu’il passe </w:t>
      </w:r>
    </w:p>
    <w:p w:rsidR="00337697" w:rsidRPr="007A5F8F" w:rsidRDefault="00337697" w:rsidP="001E269B">
      <w:pPr>
        <w:rPr>
          <w:b/>
          <w:bCs/>
          <w:sz w:val="28"/>
          <w:szCs w:val="28"/>
        </w:rPr>
      </w:pPr>
      <w:r w:rsidRPr="007A5F8F">
        <w:rPr>
          <w:rFonts w:ascii="Courier New" w:hAnsi="Courier New" w:cs="Courier New"/>
          <w:sz w:val="28"/>
          <w:szCs w:val="28"/>
        </w:rPr>
        <w:t xml:space="preserve">la barre du ridicule. </w:t>
      </w:r>
      <w:r w:rsidRPr="001E269B">
        <w:rPr>
          <w:rFonts w:ascii="Courier New" w:hAnsi="Courier New" w:cs="Courier New"/>
          <w:sz w:val="28"/>
          <w:szCs w:val="28"/>
        </w:rPr>
        <w:t>Est</w:t>
      </w:r>
      <w:r w:rsidR="00454FCC">
        <w:rPr>
          <w:rFonts w:ascii="Courier New" w:hAnsi="Courier New" w:cs="Courier New"/>
          <w:sz w:val="28"/>
          <w:szCs w:val="28"/>
        </w:rPr>
        <w:t>–</w:t>
      </w:r>
      <w:r w:rsidRPr="001E269B">
        <w:rPr>
          <w:rFonts w:ascii="Courier New" w:hAnsi="Courier New" w:cs="Courier New"/>
          <w:sz w:val="28"/>
          <w:szCs w:val="28"/>
        </w:rPr>
        <w:t xml:space="preserve">ce que PLATON va le faire nous faire rire de </w:t>
      </w:r>
      <w:r w:rsidRPr="001E269B">
        <w:rPr>
          <w:i/>
          <w:color w:val="0000CC"/>
        </w:rPr>
        <w:t>l’amour</w:t>
      </w:r>
      <w:r w:rsidRPr="001E269B">
        <w:rPr>
          <w:rFonts w:ascii="Courier New" w:hAnsi="Courier New" w:cs="Courier New"/>
          <w:sz w:val="28"/>
          <w:szCs w:val="28"/>
        </w:rPr>
        <w:t> ?</w:t>
      </w:r>
      <w:r w:rsidRPr="007A5F8F">
        <w:rPr>
          <w:sz w:val="28"/>
          <w:szCs w:val="28"/>
        </w:rPr>
        <w:t xml:space="preserve"> </w:t>
      </w:r>
    </w:p>
    <w:p w:rsidR="001E269B" w:rsidRDefault="001E269B" w:rsidP="00E81B9F">
      <w:pPr>
        <w:pStyle w:val="Corpsdetexte"/>
        <w:rPr>
          <w:b w:val="0"/>
          <w:bCs w:val="0"/>
          <w:sz w:val="28"/>
          <w:szCs w:val="28"/>
        </w:rPr>
      </w:pPr>
    </w:p>
    <w:p w:rsidR="00D26F0E" w:rsidRDefault="00D26F0E" w:rsidP="00E81B9F">
      <w:pPr>
        <w:pStyle w:val="Corpsdetexte"/>
        <w:rPr>
          <w:b w:val="0"/>
          <w:bCs w:val="0"/>
          <w:sz w:val="28"/>
          <w:szCs w:val="28"/>
        </w:rPr>
      </w:pPr>
      <w:r>
        <w:rPr>
          <w:b w:val="0"/>
          <w:bCs w:val="0"/>
          <w:sz w:val="28"/>
          <w:szCs w:val="28"/>
        </w:rPr>
        <w:t>I</w:t>
      </w:r>
      <w:r w:rsidR="00337697" w:rsidRPr="007A5F8F">
        <w:rPr>
          <w:b w:val="0"/>
          <w:bCs w:val="0"/>
          <w:sz w:val="28"/>
          <w:szCs w:val="28"/>
        </w:rPr>
        <w:t xml:space="preserve">l est bien évident que déjà ceci vous témoigne du contraire. Nous dirons même que nulle part, à aucun moment de ces discours, on ne prend autant </w:t>
      </w:r>
      <w:r w:rsidR="001E269B" w:rsidRPr="001E269B">
        <w:rPr>
          <w:rFonts w:ascii="Times New Roman" w:hAnsi="Times New Roman" w:cs="Times New Roman"/>
          <w:b w:val="0"/>
          <w:bCs w:val="0"/>
          <w:i/>
          <w:color w:val="0000CC"/>
        </w:rPr>
        <w:t>l’amour</w:t>
      </w:r>
      <w:r w:rsidR="001E269B" w:rsidRPr="007A5F8F">
        <w:rPr>
          <w:b w:val="0"/>
          <w:bCs w:val="0"/>
          <w:sz w:val="28"/>
          <w:szCs w:val="28"/>
        </w:rPr>
        <w:t xml:space="preserve"> </w:t>
      </w:r>
    </w:p>
    <w:p w:rsidR="001E269B" w:rsidRDefault="00337697" w:rsidP="00E81B9F">
      <w:pPr>
        <w:pStyle w:val="Corpsdetexte"/>
        <w:rPr>
          <w:b w:val="0"/>
          <w:bCs w:val="0"/>
          <w:sz w:val="28"/>
          <w:szCs w:val="28"/>
        </w:rPr>
      </w:pPr>
      <w:r w:rsidRPr="007A5F8F">
        <w:rPr>
          <w:b w:val="0"/>
          <w:bCs w:val="0"/>
          <w:sz w:val="28"/>
          <w:szCs w:val="28"/>
        </w:rPr>
        <w:t xml:space="preserve">au sérieux, ni aussi au tragique. </w:t>
      </w:r>
    </w:p>
    <w:p w:rsidR="00826DB0" w:rsidRDefault="00826DB0" w:rsidP="00E81B9F">
      <w:pPr>
        <w:pStyle w:val="Corpsdetexte"/>
        <w:rPr>
          <w:b w:val="0"/>
          <w:bCs w:val="0"/>
          <w:sz w:val="28"/>
          <w:szCs w:val="28"/>
        </w:rPr>
      </w:pPr>
    </w:p>
    <w:p w:rsidR="001E269B" w:rsidRDefault="00337697" w:rsidP="00E81B9F">
      <w:pPr>
        <w:pStyle w:val="Corpsdetexte"/>
        <w:rPr>
          <w:b w:val="0"/>
          <w:bCs w:val="0"/>
          <w:sz w:val="28"/>
          <w:szCs w:val="28"/>
        </w:rPr>
      </w:pPr>
      <w:r w:rsidRPr="007A5F8F">
        <w:rPr>
          <w:b w:val="0"/>
          <w:bCs w:val="0"/>
          <w:sz w:val="28"/>
          <w:szCs w:val="28"/>
        </w:rPr>
        <w:t xml:space="preserve">Nous sommes exactement au niveau que nous lui imputons à cet </w:t>
      </w:r>
      <w:r w:rsidR="001E269B" w:rsidRPr="001E269B">
        <w:rPr>
          <w:rFonts w:ascii="Times New Roman" w:hAnsi="Times New Roman" w:cs="Times New Roman"/>
          <w:b w:val="0"/>
          <w:bCs w:val="0"/>
          <w:i/>
          <w:color w:val="0000CC"/>
        </w:rPr>
        <w:t>amour</w:t>
      </w:r>
      <w:r w:rsidR="001E269B">
        <w:rPr>
          <w:rFonts w:ascii="Times New Roman" w:hAnsi="Times New Roman" w:cs="Times New Roman"/>
          <w:b w:val="0"/>
          <w:bCs w:val="0"/>
          <w:i/>
          <w:color w:val="0000CC"/>
        </w:rPr>
        <w:t xml:space="preserve">  </w:t>
      </w:r>
      <w:r w:rsidR="005D1275" w:rsidRPr="007A5F8F">
        <w:rPr>
          <w:b w:val="0"/>
          <w:bCs w:val="0"/>
          <w:sz w:val="28"/>
          <w:szCs w:val="28"/>
        </w:rPr>
        <w:t>–</w:t>
      </w:r>
      <w:r w:rsidRPr="007A5F8F">
        <w:rPr>
          <w:b w:val="0"/>
          <w:bCs w:val="0"/>
          <w:sz w:val="28"/>
          <w:szCs w:val="28"/>
        </w:rPr>
        <w:t xml:space="preserve"> nous, modernes</w:t>
      </w:r>
      <w:r w:rsidR="001E269B">
        <w:rPr>
          <w:b w:val="0"/>
          <w:bCs w:val="0"/>
          <w:sz w:val="28"/>
          <w:szCs w:val="28"/>
        </w:rPr>
        <w:t xml:space="preserve"> </w:t>
      </w:r>
      <w:r w:rsidR="005D1275" w:rsidRPr="007A5F8F">
        <w:rPr>
          <w:b w:val="0"/>
          <w:bCs w:val="0"/>
          <w:sz w:val="28"/>
          <w:szCs w:val="28"/>
        </w:rPr>
        <w:t>–</w:t>
      </w:r>
      <w:r w:rsidRPr="007A5F8F">
        <w:rPr>
          <w:b w:val="0"/>
          <w:bCs w:val="0"/>
          <w:sz w:val="28"/>
          <w:szCs w:val="28"/>
        </w:rPr>
        <w:t xml:space="preserve"> après </w:t>
      </w:r>
    </w:p>
    <w:p w:rsidR="001E269B" w:rsidRDefault="00337697" w:rsidP="00E81B9F">
      <w:pPr>
        <w:pStyle w:val="Corpsdetexte"/>
        <w:rPr>
          <w:b w:val="0"/>
          <w:bCs w:val="0"/>
          <w:sz w:val="28"/>
          <w:szCs w:val="28"/>
        </w:rPr>
      </w:pPr>
      <w:r w:rsidRPr="001E269B">
        <w:rPr>
          <w:rFonts w:ascii="Times New Roman" w:hAnsi="Times New Roman" w:cs="Times New Roman"/>
          <w:b w:val="0"/>
          <w:bCs w:val="0"/>
          <w:i/>
        </w:rPr>
        <w:t>la sublimation courtoise</w:t>
      </w:r>
      <w:r w:rsidRPr="007A5F8F">
        <w:rPr>
          <w:b w:val="0"/>
          <w:bCs w:val="0"/>
          <w:sz w:val="28"/>
          <w:szCs w:val="28"/>
        </w:rPr>
        <w:t xml:space="preserve"> et après ce que je pourrais appeler </w:t>
      </w:r>
    </w:p>
    <w:p w:rsidR="001E269B" w:rsidRDefault="00337697" w:rsidP="00E81B9F">
      <w:pPr>
        <w:pStyle w:val="Corpsdetexte"/>
        <w:rPr>
          <w:b w:val="0"/>
          <w:bCs w:val="0"/>
          <w:sz w:val="28"/>
          <w:szCs w:val="28"/>
        </w:rPr>
      </w:pPr>
      <w:r w:rsidRPr="001E269B">
        <w:rPr>
          <w:rFonts w:ascii="Times New Roman" w:hAnsi="Times New Roman" w:cs="Times New Roman"/>
          <w:b w:val="0"/>
          <w:bCs w:val="0"/>
          <w:i/>
        </w:rPr>
        <w:t>le contresens romantique</w:t>
      </w:r>
      <w:r w:rsidRPr="007A5F8F">
        <w:rPr>
          <w:b w:val="0"/>
          <w:bCs w:val="0"/>
          <w:sz w:val="28"/>
          <w:szCs w:val="28"/>
        </w:rPr>
        <w:t xml:space="preserve"> sur cette sublimation, à savoir </w:t>
      </w:r>
    </w:p>
    <w:p w:rsidR="001E269B" w:rsidRDefault="00337697" w:rsidP="00E81B9F">
      <w:pPr>
        <w:pStyle w:val="Corpsdetexte"/>
        <w:rPr>
          <w:b w:val="0"/>
          <w:bCs w:val="0"/>
          <w:sz w:val="28"/>
          <w:szCs w:val="28"/>
        </w:rPr>
      </w:pPr>
      <w:r w:rsidRPr="007A5F8F">
        <w:rPr>
          <w:b w:val="0"/>
          <w:bCs w:val="0"/>
          <w:sz w:val="28"/>
          <w:szCs w:val="28"/>
        </w:rPr>
        <w:t xml:space="preserve">la surestimation narcissique du sujet, je veux dire </w:t>
      </w:r>
    </w:p>
    <w:p w:rsidR="00D26F0E" w:rsidRDefault="00337697" w:rsidP="00E81B9F">
      <w:pPr>
        <w:pStyle w:val="Corpsdetexte"/>
        <w:rPr>
          <w:b w:val="0"/>
          <w:bCs w:val="0"/>
          <w:sz w:val="28"/>
          <w:szCs w:val="28"/>
        </w:rPr>
      </w:pPr>
      <w:r w:rsidRPr="001E269B">
        <w:rPr>
          <w:rFonts w:ascii="Times New Roman" w:hAnsi="Times New Roman" w:cs="Times New Roman"/>
          <w:b w:val="0"/>
          <w:bCs w:val="0"/>
          <w:i/>
          <w:color w:val="0000CC"/>
        </w:rPr>
        <w:t>du sujet supposé dans l’objet aimé</w:t>
      </w:r>
      <w:r w:rsidRPr="007A5F8F">
        <w:rPr>
          <w:b w:val="0"/>
          <w:bCs w:val="0"/>
          <w:sz w:val="28"/>
          <w:szCs w:val="28"/>
        </w:rPr>
        <w:t xml:space="preserve">. </w:t>
      </w:r>
    </w:p>
    <w:p w:rsidR="00D26F0E" w:rsidRDefault="00D26F0E"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Car </w:t>
      </w:r>
      <w:r w:rsidRPr="00D26F0E">
        <w:rPr>
          <w:rFonts w:ascii="Times New Roman" w:hAnsi="Times New Roman" w:cs="Times New Roman"/>
          <w:b w:val="0"/>
          <w:bCs w:val="0"/>
          <w:i/>
          <w:color w:val="0000CC"/>
        </w:rPr>
        <w:t xml:space="preserve">c’est cela </w:t>
      </w:r>
      <w:r w:rsidR="001E269B" w:rsidRPr="00D26F0E">
        <w:rPr>
          <w:rFonts w:ascii="Times New Roman" w:hAnsi="Times New Roman" w:cs="Times New Roman"/>
          <w:b w:val="0"/>
          <w:bCs w:val="0"/>
          <w:i/>
          <w:color w:val="0000CC"/>
        </w:rPr>
        <w:t>le contresens romantique</w:t>
      </w:r>
      <w:r w:rsidRPr="00D26F0E">
        <w:rPr>
          <w:rFonts w:ascii="Times New Roman" w:hAnsi="Times New Roman" w:cs="Times New Roman"/>
          <w:b w:val="0"/>
          <w:bCs w:val="0"/>
          <w:i/>
          <w:color w:val="0000CC"/>
        </w:rPr>
        <w:t xml:space="preserve"> par rapport à</w:t>
      </w:r>
      <w:r w:rsidRPr="007A5F8F">
        <w:rPr>
          <w:b w:val="0"/>
          <w:bCs w:val="0"/>
          <w:sz w:val="28"/>
          <w:szCs w:val="28"/>
        </w:rPr>
        <w:t xml:space="preserve"> ce que je vous ai enseigné l’année dernière sur </w:t>
      </w:r>
      <w:r w:rsidR="00826DB0" w:rsidRPr="00D26F0E">
        <w:rPr>
          <w:rFonts w:ascii="Times New Roman" w:hAnsi="Times New Roman" w:cs="Times New Roman"/>
          <w:b w:val="0"/>
          <w:bCs w:val="0"/>
          <w:i/>
          <w:color w:val="0000CC"/>
        </w:rPr>
        <w:t>la sublimation courtoise</w:t>
      </w:r>
      <w:r w:rsidRPr="007A5F8F">
        <w:rPr>
          <w:b w:val="0"/>
          <w:bCs w:val="0"/>
          <w:sz w:val="28"/>
          <w:szCs w:val="28"/>
        </w:rPr>
        <w:t xml:space="preserve">.  </w:t>
      </w:r>
    </w:p>
    <w:p w:rsidR="005D1275" w:rsidRDefault="005D1275" w:rsidP="00E81B9F">
      <w:pPr>
        <w:rPr>
          <w:rFonts w:ascii="Courier New" w:hAnsi="Courier New" w:cs="Courier New"/>
          <w:sz w:val="28"/>
          <w:szCs w:val="28"/>
        </w:rPr>
      </w:pPr>
    </w:p>
    <w:p w:rsidR="00826DB0" w:rsidRDefault="00337697" w:rsidP="00E81B9F">
      <w:pPr>
        <w:rPr>
          <w:rFonts w:ascii="Courier New" w:hAnsi="Courier New" w:cs="Courier New"/>
          <w:sz w:val="28"/>
          <w:szCs w:val="28"/>
        </w:rPr>
      </w:pPr>
      <w:r w:rsidRPr="007A5F8F">
        <w:rPr>
          <w:rFonts w:ascii="Courier New" w:hAnsi="Courier New" w:cs="Courier New"/>
          <w:sz w:val="28"/>
          <w:szCs w:val="28"/>
        </w:rPr>
        <w:t>Dieu merci, au temps de PLATON, nous n’en sommes pas encore là</w:t>
      </w:r>
      <w:r w:rsidR="00826DB0">
        <w:rPr>
          <w:rFonts w:ascii="Courier New" w:hAnsi="Courier New" w:cs="Courier New"/>
          <w:sz w:val="28"/>
          <w:szCs w:val="28"/>
        </w:rPr>
        <w:t>…</w:t>
      </w:r>
    </w:p>
    <w:p w:rsidR="00D26F0E" w:rsidRDefault="00337697" w:rsidP="00826DB0">
      <w:pPr>
        <w:ind w:left="708"/>
        <w:rPr>
          <w:rFonts w:ascii="Courier New" w:hAnsi="Courier New" w:cs="Courier New"/>
          <w:sz w:val="28"/>
          <w:szCs w:val="28"/>
        </w:rPr>
      </w:pPr>
      <w:r w:rsidRPr="007A5F8F">
        <w:rPr>
          <w:rFonts w:ascii="Courier New" w:hAnsi="Courier New" w:cs="Courier New"/>
          <w:sz w:val="28"/>
          <w:szCs w:val="28"/>
        </w:rPr>
        <w:t xml:space="preserve">à cet étrange ARISTOPHANE près, </w:t>
      </w:r>
    </w:p>
    <w:p w:rsidR="00337697" w:rsidRPr="007A5F8F" w:rsidRDefault="00337697" w:rsidP="00826DB0">
      <w:pPr>
        <w:ind w:left="708"/>
        <w:rPr>
          <w:rFonts w:ascii="Courier New" w:hAnsi="Courier New" w:cs="Courier New"/>
          <w:sz w:val="28"/>
          <w:szCs w:val="28"/>
        </w:rPr>
      </w:pPr>
      <w:r w:rsidRPr="007A5F8F">
        <w:rPr>
          <w:rFonts w:ascii="Courier New" w:hAnsi="Courier New" w:cs="Courier New"/>
          <w:sz w:val="28"/>
          <w:szCs w:val="28"/>
        </w:rPr>
        <w:t>mais c’est un bouffon</w:t>
      </w:r>
      <w:r w:rsidR="00826DB0">
        <w:rPr>
          <w:rFonts w:ascii="Courier New" w:hAnsi="Courier New" w:cs="Courier New"/>
          <w:sz w:val="28"/>
          <w:szCs w:val="28"/>
        </w:rPr>
        <w:t> !</w:t>
      </w:r>
    </w:p>
    <w:p w:rsidR="00826DB0" w:rsidRDefault="00826DB0"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ous en sommes bien plutôt à une observation </w:t>
      </w:r>
    </w:p>
    <w:p w:rsidR="00826DB0" w:rsidRDefault="00337697" w:rsidP="00E81B9F">
      <w:pPr>
        <w:rPr>
          <w:rFonts w:ascii="Courier New" w:hAnsi="Courier New" w:cs="Courier New"/>
          <w:sz w:val="28"/>
          <w:szCs w:val="28"/>
        </w:rPr>
      </w:pPr>
      <w:r w:rsidRPr="007A5F8F">
        <w:rPr>
          <w:rFonts w:ascii="Courier New" w:hAnsi="Courier New" w:cs="Courier New"/>
          <w:sz w:val="28"/>
          <w:szCs w:val="28"/>
        </w:rPr>
        <w:t xml:space="preserve">en quelque sorte zoologique d’êtres imaginaires, </w:t>
      </w: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qui prend sa valeur de ce qu’ils évoquent de ce qui peut être pris assurément au sens dérisoire dans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les êtres réels. </w:t>
      </w:r>
    </w:p>
    <w:p w:rsidR="00826DB0" w:rsidRDefault="00826DB0" w:rsidP="00E81B9F">
      <w:pPr>
        <w:rPr>
          <w:rFonts w:ascii="Courier New" w:hAnsi="Courier New" w:cs="Courier New"/>
          <w:sz w:val="28"/>
          <w:szCs w:val="28"/>
        </w:rPr>
      </w:pPr>
    </w:p>
    <w:p w:rsidR="00826DB0" w:rsidRDefault="00337697" w:rsidP="00E81B9F">
      <w:pPr>
        <w:rPr>
          <w:rFonts w:ascii="Courier New" w:hAnsi="Courier New" w:cs="Courier New"/>
          <w:sz w:val="28"/>
          <w:szCs w:val="28"/>
        </w:rPr>
      </w:pPr>
      <w:r w:rsidRPr="007A5F8F">
        <w:rPr>
          <w:rFonts w:ascii="Courier New" w:hAnsi="Courier New" w:cs="Courier New"/>
          <w:sz w:val="28"/>
          <w:szCs w:val="28"/>
        </w:rPr>
        <w:t>Car c’est bien</w:t>
      </w:r>
      <w:r w:rsidR="00826DB0" w:rsidRPr="007A5F8F">
        <w:rPr>
          <w:b/>
          <w:bCs/>
          <w:sz w:val="28"/>
          <w:szCs w:val="28"/>
        </w:rPr>
        <w:t> </w:t>
      </w:r>
      <w:r w:rsidRPr="007A5F8F">
        <w:rPr>
          <w:rFonts w:ascii="Courier New" w:hAnsi="Courier New" w:cs="Courier New"/>
          <w:sz w:val="28"/>
          <w:szCs w:val="28"/>
        </w:rPr>
        <w:t xml:space="preserve"> de cela qu’il s’agit dans ces êtres coupés en deux tels un œuf dur</w:t>
      </w:r>
      <w:r w:rsidR="00826DB0">
        <w:rPr>
          <w:rFonts w:ascii="Courier New" w:hAnsi="Courier New" w:cs="Courier New"/>
          <w:sz w:val="28"/>
          <w:szCs w:val="28"/>
        </w:rPr>
        <w:t xml:space="preserve"> </w:t>
      </w:r>
      <w:r w:rsidR="00826DB0" w:rsidRPr="00826DB0">
        <w:rPr>
          <w:rFonts w:ascii="Garamond" w:hAnsi="Garamond"/>
          <w:iCs/>
          <w:sz w:val="20"/>
          <w:szCs w:val="20"/>
        </w:rPr>
        <w:t>[</w:t>
      </w:r>
      <w:hyperlink r:id="rId86" w:history="1">
        <w:r w:rsidR="00826DB0" w:rsidRPr="00826DB0">
          <w:rPr>
            <w:rStyle w:val="Lienhypertexte"/>
            <w:rFonts w:ascii="Garamond" w:hAnsi="Garamond"/>
            <w:sz w:val="20"/>
            <w:szCs w:val="20"/>
          </w:rPr>
          <w:t>190e</w:t>
        </w:r>
      </w:hyperlink>
      <w:r w:rsidR="00826DB0" w:rsidRPr="00826DB0">
        <w:rPr>
          <w:rFonts w:ascii="Garamond" w:hAnsi="Garamond"/>
          <w:sz w:val="20"/>
          <w:szCs w:val="20"/>
        </w:rPr>
        <w:t>]</w:t>
      </w:r>
      <w:r w:rsidRPr="007A5F8F">
        <w:rPr>
          <w:rFonts w:ascii="Courier New" w:hAnsi="Courier New" w:cs="Courier New"/>
          <w:sz w:val="28"/>
          <w:szCs w:val="28"/>
        </w:rPr>
        <w:t xml:space="preserve">, un de ces êtres bizarres comme nous en trouvons sur les fonds de sable </w:t>
      </w:r>
      <w:r w:rsidR="00826DB0" w:rsidRPr="00826DB0">
        <w:rPr>
          <w:rFonts w:ascii="Garamond" w:hAnsi="Garamond"/>
          <w:iCs/>
          <w:sz w:val="20"/>
          <w:szCs w:val="20"/>
        </w:rPr>
        <w:t>[</w:t>
      </w:r>
      <w:hyperlink r:id="rId87" w:history="1">
        <w:r w:rsidR="00826DB0" w:rsidRPr="00826DB0">
          <w:rPr>
            <w:rStyle w:val="Lienhypertexte"/>
            <w:rFonts w:ascii="Garamond" w:hAnsi="Garamond"/>
            <w:sz w:val="20"/>
            <w:szCs w:val="20"/>
          </w:rPr>
          <w:t>19</w:t>
        </w:r>
        <w:r w:rsidR="00826DB0">
          <w:rPr>
            <w:rStyle w:val="Lienhypertexte"/>
            <w:rFonts w:ascii="Garamond" w:hAnsi="Garamond"/>
            <w:sz w:val="20"/>
            <w:szCs w:val="20"/>
          </w:rPr>
          <w:t>1d</w:t>
        </w:r>
      </w:hyperlink>
      <w:r w:rsidR="00826DB0" w:rsidRPr="00826DB0">
        <w:rPr>
          <w:rFonts w:ascii="Garamond" w:hAnsi="Garamond"/>
          <w:sz w:val="20"/>
          <w:szCs w:val="20"/>
        </w:rPr>
        <w:t>]</w:t>
      </w:r>
      <w:r w:rsidRPr="007A5F8F">
        <w:rPr>
          <w:rFonts w:ascii="Courier New" w:hAnsi="Courier New" w:cs="Courier New"/>
          <w:sz w:val="28"/>
          <w:szCs w:val="28"/>
        </w:rPr>
        <w:t xml:space="preserve">, </w:t>
      </w:r>
      <w:r w:rsidRPr="00D26F0E">
        <w:rPr>
          <w:i/>
        </w:rPr>
        <w:t>une plie, une sole, un carrelet</w:t>
      </w:r>
      <w:r w:rsidRPr="007A5F8F">
        <w:rPr>
          <w:rFonts w:ascii="Courier New" w:hAnsi="Courier New" w:cs="Courier New"/>
          <w:i/>
          <w:sz w:val="28"/>
          <w:szCs w:val="28"/>
        </w:rPr>
        <w:t xml:space="preserve"> </w:t>
      </w:r>
      <w:r w:rsidRPr="007A5F8F">
        <w:rPr>
          <w:rFonts w:ascii="Courier New" w:hAnsi="Courier New" w:cs="Courier New"/>
          <w:sz w:val="28"/>
          <w:szCs w:val="28"/>
        </w:rPr>
        <w:t>là évoqués, qui ont l’air d’avoir tout ce qu’il faut</w:t>
      </w:r>
      <w:r w:rsidR="00826DB0">
        <w:rPr>
          <w:rFonts w:ascii="Courier New" w:hAnsi="Courier New" w:cs="Courier New"/>
          <w:sz w:val="28"/>
          <w:szCs w:val="28"/>
        </w:rPr>
        <w:t> :</w:t>
      </w:r>
      <w:r w:rsidRPr="007A5F8F">
        <w:rPr>
          <w:rFonts w:ascii="Courier New" w:hAnsi="Courier New" w:cs="Courier New"/>
          <w:sz w:val="28"/>
          <w:szCs w:val="28"/>
        </w:rPr>
        <w:t xml:space="preserve"> </w:t>
      </w:r>
    </w:p>
    <w:p w:rsidR="00AB4246" w:rsidRDefault="00337697" w:rsidP="00E81B9F">
      <w:pPr>
        <w:rPr>
          <w:rFonts w:ascii="Courier New" w:hAnsi="Courier New" w:cs="Courier New"/>
          <w:sz w:val="28"/>
          <w:szCs w:val="28"/>
        </w:rPr>
      </w:pPr>
      <w:r w:rsidRPr="007A5F8F">
        <w:rPr>
          <w:rFonts w:ascii="Courier New" w:hAnsi="Courier New" w:cs="Courier New"/>
          <w:sz w:val="28"/>
          <w:szCs w:val="28"/>
        </w:rPr>
        <w:t xml:space="preserve">deux yeux, tous les organes pairs, mais qui sont aplatis d’une telle manière qu’ils semblent être </w:t>
      </w:r>
    </w:p>
    <w:p w:rsidR="00826DB0" w:rsidRDefault="00337697" w:rsidP="00E81B9F">
      <w:pPr>
        <w:rPr>
          <w:rFonts w:ascii="Courier New" w:hAnsi="Courier New" w:cs="Courier New"/>
          <w:sz w:val="28"/>
          <w:szCs w:val="28"/>
        </w:rPr>
      </w:pPr>
      <w:r w:rsidRPr="007A5F8F">
        <w:rPr>
          <w:rFonts w:ascii="Courier New" w:hAnsi="Courier New" w:cs="Courier New"/>
          <w:sz w:val="28"/>
          <w:szCs w:val="28"/>
        </w:rPr>
        <w:t xml:space="preserve">la moitié d’un être complet. </w:t>
      </w:r>
    </w:p>
    <w:p w:rsidR="00826DB0" w:rsidRDefault="00826DB0" w:rsidP="00E81B9F">
      <w:pPr>
        <w:rPr>
          <w:rFonts w:ascii="Courier New" w:hAnsi="Courier New" w:cs="Courier New"/>
          <w:sz w:val="28"/>
          <w:szCs w:val="28"/>
        </w:rPr>
      </w:pP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clair que dans le premier comportement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qui suit la naissance de ces êtres qui sont nés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d’une telle bipartition, ce qu’ARISTOPHANE </w:t>
      </w:r>
    </w:p>
    <w:p w:rsidR="00AB4246" w:rsidRDefault="00337697" w:rsidP="00E81B9F">
      <w:pPr>
        <w:rPr>
          <w:rFonts w:ascii="Courier New" w:hAnsi="Courier New" w:cs="Courier New"/>
          <w:sz w:val="28"/>
          <w:szCs w:val="28"/>
        </w:rPr>
      </w:pPr>
      <w:r w:rsidRPr="007A5F8F">
        <w:rPr>
          <w:rFonts w:ascii="Courier New" w:hAnsi="Courier New" w:cs="Courier New"/>
          <w:sz w:val="28"/>
          <w:szCs w:val="28"/>
        </w:rPr>
        <w:t>nous montre d’abord</w:t>
      </w:r>
      <w:r w:rsidR="00AB4246">
        <w:rPr>
          <w:rFonts w:ascii="Courier New" w:hAnsi="Courier New" w:cs="Courier New"/>
          <w:sz w:val="28"/>
          <w:szCs w:val="28"/>
        </w:rPr>
        <w:t>…</w:t>
      </w:r>
    </w:p>
    <w:p w:rsidR="00AB4246" w:rsidRDefault="00337697" w:rsidP="00AB4246">
      <w:pPr>
        <w:ind w:left="708"/>
        <w:rPr>
          <w:rFonts w:ascii="Courier New" w:hAnsi="Courier New" w:cs="Courier New"/>
          <w:sz w:val="28"/>
          <w:szCs w:val="28"/>
        </w:rPr>
      </w:pPr>
      <w:r w:rsidRPr="007A5F8F">
        <w:rPr>
          <w:rFonts w:ascii="Courier New" w:hAnsi="Courier New" w:cs="Courier New"/>
          <w:sz w:val="28"/>
          <w:szCs w:val="28"/>
        </w:rPr>
        <w:t xml:space="preserve">et ce qui est le soubassement de ce qui </w:t>
      </w:r>
    </w:p>
    <w:p w:rsidR="00AB4246" w:rsidRDefault="00337697" w:rsidP="00AB4246">
      <w:pPr>
        <w:ind w:left="708"/>
        <w:rPr>
          <w:rFonts w:ascii="Courier New" w:hAnsi="Courier New" w:cs="Courier New"/>
          <w:sz w:val="28"/>
          <w:szCs w:val="28"/>
        </w:rPr>
      </w:pPr>
      <w:r w:rsidRPr="007A5F8F">
        <w:rPr>
          <w:rFonts w:ascii="Courier New" w:hAnsi="Courier New" w:cs="Courier New"/>
          <w:sz w:val="28"/>
          <w:szCs w:val="28"/>
        </w:rPr>
        <w:t xml:space="preserve">tout d’un coup vient là dans une lumière </w:t>
      </w:r>
    </w:p>
    <w:p w:rsidR="00AB4246" w:rsidRDefault="00337697" w:rsidP="00AB4246">
      <w:pPr>
        <w:ind w:left="708"/>
        <w:rPr>
          <w:rFonts w:ascii="Courier New" w:hAnsi="Courier New" w:cs="Courier New"/>
          <w:sz w:val="28"/>
          <w:szCs w:val="28"/>
        </w:rPr>
      </w:pPr>
      <w:r w:rsidRPr="007A5F8F">
        <w:rPr>
          <w:rFonts w:ascii="Courier New" w:hAnsi="Courier New" w:cs="Courier New"/>
          <w:sz w:val="28"/>
          <w:szCs w:val="28"/>
        </w:rPr>
        <w:t xml:space="preserve">pour nous si </w:t>
      </w:r>
      <w:r w:rsidR="00AB4246">
        <w:rPr>
          <w:rFonts w:ascii="Courier New" w:hAnsi="Courier New" w:cs="Courier New"/>
          <w:sz w:val="28"/>
          <w:szCs w:val="28"/>
        </w:rPr>
        <w:t>« </w:t>
      </w:r>
      <w:r w:rsidRPr="00AB4246">
        <w:rPr>
          <w:i/>
        </w:rPr>
        <w:t>romantique</w:t>
      </w:r>
      <w:r w:rsidR="00AB4246">
        <w:rPr>
          <w:rFonts w:ascii="Courier New" w:hAnsi="Courier New" w:cs="Courier New"/>
          <w:sz w:val="28"/>
          <w:szCs w:val="28"/>
        </w:rPr>
        <w:t> »</w:t>
      </w:r>
    </w:p>
    <w:p w:rsidR="00AB4246" w:rsidRDefault="00AB424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cette espèce de fatalité panique</w:t>
      </w:r>
      <w:r>
        <w:rPr>
          <w:rFonts w:ascii="Courier New" w:hAnsi="Courier New" w:cs="Courier New"/>
          <w:sz w:val="28"/>
          <w:szCs w:val="28"/>
        </w:rPr>
        <w:t>,</w:t>
      </w:r>
      <w:r w:rsidR="00337697" w:rsidRPr="007A5F8F">
        <w:rPr>
          <w:rFonts w:ascii="Courier New" w:hAnsi="Courier New" w:cs="Courier New"/>
          <w:sz w:val="28"/>
          <w:szCs w:val="28"/>
        </w:rPr>
        <w:t xml:space="preserve"> qui va faire à chacun de ces êtres chercher d’abord et avant tout sa moitié, et là, s’accolant à elle avec une </w:t>
      </w:r>
      <w:r w:rsidR="00337697" w:rsidRPr="00AB4246">
        <w:rPr>
          <w:rFonts w:ascii="Courier New" w:hAnsi="Courier New" w:cs="Courier New"/>
          <w:i/>
        </w:rPr>
        <w:t>ténacité</w:t>
      </w:r>
      <w:r w:rsidR="00337697" w:rsidRPr="007A5F8F">
        <w:rPr>
          <w:rFonts w:ascii="Courier New" w:hAnsi="Courier New" w:cs="Courier New"/>
          <w:sz w:val="28"/>
          <w:szCs w:val="28"/>
        </w:rPr>
        <w:t xml:space="preserve">, si l’on peut dire sans issue, les faire effectivement dépérir l’un à côté de l’autre par </w:t>
      </w:r>
      <w:r w:rsidR="00337697" w:rsidRPr="00AB4246">
        <w:rPr>
          <w:i/>
        </w:rPr>
        <w:t>impuissance de se rejoindre</w:t>
      </w:r>
      <w:r w:rsidR="00337697" w:rsidRPr="007A5F8F">
        <w:rPr>
          <w:rFonts w:ascii="Courier New" w:hAnsi="Courier New" w:cs="Courier New"/>
          <w:sz w:val="28"/>
          <w:szCs w:val="28"/>
        </w:rPr>
        <w:t xml:space="preserve">. </w:t>
      </w:r>
    </w:p>
    <w:p w:rsidR="00AB4246" w:rsidRDefault="00AB4246" w:rsidP="00E81B9F">
      <w:pPr>
        <w:rPr>
          <w:rFonts w:ascii="Courier New" w:hAnsi="Courier New" w:cs="Courier New"/>
          <w:sz w:val="28"/>
          <w:szCs w:val="28"/>
        </w:rPr>
      </w:pP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w:t>
      </w:r>
      <w:r w:rsidRPr="00D26F0E">
        <w:rPr>
          <w:i/>
        </w:rPr>
        <w:t>ce qu’il nous dépeint</w:t>
      </w:r>
      <w:r w:rsidRPr="007A5F8F">
        <w:rPr>
          <w:rFonts w:ascii="Courier New" w:hAnsi="Courier New" w:cs="Courier New"/>
          <w:sz w:val="28"/>
          <w:szCs w:val="28"/>
        </w:rPr>
        <w:t xml:space="preserve"> dans ses </w:t>
      </w:r>
      <w:r w:rsidRPr="00D26F0E">
        <w:rPr>
          <w:rFonts w:ascii="Courier New" w:hAnsi="Courier New" w:cs="Courier New"/>
          <w:sz w:val="28"/>
          <w:szCs w:val="28"/>
        </w:rPr>
        <w:t>longs développements</w:t>
      </w:r>
      <w:r w:rsidRPr="007A5F8F">
        <w:rPr>
          <w:rFonts w:ascii="Courier New" w:hAnsi="Courier New" w:cs="Courier New"/>
          <w:sz w:val="28"/>
          <w:szCs w:val="28"/>
        </w:rPr>
        <w:t xml:space="preserve"> </w:t>
      </w:r>
    </w:p>
    <w:p w:rsidR="00D26F0E" w:rsidRDefault="00337697" w:rsidP="00E81B9F">
      <w:pPr>
        <w:pStyle w:val="Paragraphedeliste"/>
        <w:numPr>
          <w:ilvl w:val="0"/>
          <w:numId w:val="2"/>
        </w:numPr>
        <w:rPr>
          <w:rFonts w:ascii="Courier New" w:hAnsi="Courier New" w:cs="Courier New"/>
          <w:sz w:val="28"/>
          <w:szCs w:val="28"/>
        </w:rPr>
      </w:pPr>
      <w:r w:rsidRPr="00D26F0E">
        <w:rPr>
          <w:rFonts w:ascii="Courier New" w:hAnsi="Courier New" w:cs="Courier New"/>
          <w:sz w:val="28"/>
          <w:szCs w:val="28"/>
        </w:rPr>
        <w:t xml:space="preserve">qui est donné avec tous les détails, </w:t>
      </w:r>
    </w:p>
    <w:p w:rsidR="00D26F0E" w:rsidRDefault="00337697" w:rsidP="00E81B9F">
      <w:pPr>
        <w:pStyle w:val="Paragraphedeliste"/>
        <w:numPr>
          <w:ilvl w:val="0"/>
          <w:numId w:val="2"/>
        </w:numPr>
        <w:rPr>
          <w:rFonts w:ascii="Courier New" w:hAnsi="Courier New" w:cs="Courier New"/>
          <w:sz w:val="28"/>
          <w:szCs w:val="28"/>
        </w:rPr>
      </w:pPr>
      <w:r w:rsidRPr="00D26F0E">
        <w:rPr>
          <w:rFonts w:ascii="Courier New" w:hAnsi="Courier New" w:cs="Courier New"/>
          <w:sz w:val="28"/>
          <w:szCs w:val="28"/>
        </w:rPr>
        <w:t xml:space="preserve">qui est extrêmement imagé, </w:t>
      </w:r>
    </w:p>
    <w:p w:rsidR="00AB4246" w:rsidRPr="00D26F0E" w:rsidRDefault="00337697" w:rsidP="00E81B9F">
      <w:pPr>
        <w:pStyle w:val="Paragraphedeliste"/>
        <w:numPr>
          <w:ilvl w:val="0"/>
          <w:numId w:val="2"/>
        </w:numPr>
        <w:rPr>
          <w:rFonts w:ascii="Courier New" w:hAnsi="Courier New" w:cs="Courier New"/>
          <w:sz w:val="28"/>
          <w:szCs w:val="28"/>
        </w:rPr>
      </w:pPr>
      <w:r w:rsidRPr="00D26F0E">
        <w:rPr>
          <w:rFonts w:ascii="Courier New" w:hAnsi="Courier New" w:cs="Courier New"/>
          <w:sz w:val="28"/>
          <w:szCs w:val="28"/>
        </w:rPr>
        <w:t xml:space="preserve">qui naturellement est projeté sur le plan </w:t>
      </w:r>
      <w:r w:rsidRPr="00D26F0E">
        <w:rPr>
          <w:i/>
        </w:rPr>
        <w:t>du mythe</w:t>
      </w:r>
      <w:r w:rsidRPr="00D26F0E">
        <w:rPr>
          <w:rFonts w:ascii="Courier New" w:hAnsi="Courier New" w:cs="Courier New"/>
          <w:sz w:val="28"/>
          <w:szCs w:val="28"/>
        </w:rPr>
        <w:t>,</w:t>
      </w:r>
      <w:r w:rsidR="00AB4246" w:rsidRPr="00D26F0E">
        <w:rPr>
          <w:rFonts w:ascii="Courier New" w:hAnsi="Courier New" w:cs="Courier New"/>
          <w:sz w:val="28"/>
          <w:szCs w:val="28"/>
        </w:rPr>
        <w:t xml:space="preserve"> </w:t>
      </w:r>
      <w:r w:rsidRPr="00D26F0E">
        <w:rPr>
          <w:rFonts w:ascii="Courier New" w:hAnsi="Courier New" w:cs="Courier New"/>
          <w:sz w:val="28"/>
          <w:szCs w:val="28"/>
        </w:rPr>
        <w:t>mais qui est la voie dans laquelle</w:t>
      </w:r>
      <w:r w:rsidR="00AB4246" w:rsidRPr="00D26F0E">
        <w:rPr>
          <w:rFonts w:ascii="Courier New" w:hAnsi="Courier New" w:cs="Courier New"/>
          <w:sz w:val="28"/>
          <w:szCs w:val="28"/>
        </w:rPr>
        <w:t>…</w:t>
      </w:r>
    </w:p>
    <w:p w:rsidR="00AB4246" w:rsidRDefault="00337697" w:rsidP="00D26F0E">
      <w:pPr>
        <w:ind w:left="708" w:firstLine="708"/>
        <w:rPr>
          <w:rFonts w:ascii="Courier New" w:hAnsi="Courier New" w:cs="Courier New"/>
          <w:sz w:val="28"/>
          <w:szCs w:val="28"/>
        </w:rPr>
      </w:pPr>
      <w:r w:rsidRPr="007A5F8F">
        <w:rPr>
          <w:rFonts w:ascii="Courier New" w:hAnsi="Courier New" w:cs="Courier New"/>
          <w:sz w:val="28"/>
          <w:szCs w:val="28"/>
        </w:rPr>
        <w:t>par le sculpteur qu’est ici le poète</w:t>
      </w:r>
    </w:p>
    <w:p w:rsidR="00337697" w:rsidRPr="007A5F8F" w:rsidRDefault="00AB4246" w:rsidP="00D26F0E">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 forgée son image du rapport amoureux.</w:t>
      </w:r>
    </w:p>
    <w:p w:rsidR="00AB4246" w:rsidRDefault="00AB4246" w:rsidP="00E81B9F">
      <w:pPr>
        <w:rPr>
          <w:rFonts w:ascii="Courier New" w:hAnsi="Courier New" w:cs="Courier New"/>
          <w:sz w:val="28"/>
          <w:szCs w:val="28"/>
        </w:rPr>
      </w:pPr>
    </w:p>
    <w:p w:rsidR="00AB4246" w:rsidRDefault="00337697" w:rsidP="00E81B9F">
      <w:pPr>
        <w:rPr>
          <w:rFonts w:ascii="Courier New" w:hAnsi="Courier New" w:cs="Courier New"/>
          <w:sz w:val="28"/>
          <w:szCs w:val="28"/>
        </w:rPr>
      </w:pPr>
      <w:r w:rsidRPr="007A5F8F">
        <w:rPr>
          <w:rFonts w:ascii="Courier New" w:hAnsi="Courier New" w:cs="Courier New"/>
          <w:sz w:val="28"/>
          <w:szCs w:val="28"/>
        </w:rPr>
        <w:lastRenderedPageBreak/>
        <w:t>Mais est</w:t>
      </w:r>
      <w:r w:rsidR="00454FCC">
        <w:rPr>
          <w:rFonts w:ascii="Courier New" w:hAnsi="Courier New" w:cs="Courier New"/>
          <w:sz w:val="28"/>
          <w:szCs w:val="28"/>
        </w:rPr>
        <w:t>–</w:t>
      </w:r>
      <w:r w:rsidRPr="007A5F8F">
        <w:rPr>
          <w:rFonts w:ascii="Courier New" w:hAnsi="Courier New" w:cs="Courier New"/>
          <w:sz w:val="28"/>
          <w:szCs w:val="28"/>
        </w:rPr>
        <w:t xml:space="preserve">ce </w:t>
      </w:r>
      <w:r w:rsidRPr="00AB4246">
        <w:rPr>
          <w:i/>
        </w:rPr>
        <w:t>là où gît</w:t>
      </w:r>
      <w:r w:rsidRPr="007A5F8F">
        <w:rPr>
          <w:rFonts w:ascii="Courier New" w:hAnsi="Courier New" w:cs="Courier New"/>
          <w:sz w:val="28"/>
          <w:szCs w:val="28"/>
        </w:rPr>
        <w:t xml:space="preserve"> ce que nous devons supposer,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nous touchons du doigt, qu’il y a ici de </w:t>
      </w:r>
      <w:r w:rsidRPr="00AB4246">
        <w:rPr>
          <w:i/>
        </w:rPr>
        <w:t>risible</w:t>
      </w:r>
      <w:r w:rsidRPr="007A5F8F">
        <w:rPr>
          <w:rFonts w:ascii="Courier New" w:hAnsi="Courier New" w:cs="Courier New"/>
          <w:sz w:val="28"/>
          <w:szCs w:val="28"/>
        </w:rPr>
        <w:t xml:space="preserve"> ? </w:t>
      </w:r>
    </w:p>
    <w:p w:rsidR="00AB4246" w:rsidRDefault="00AB4246" w:rsidP="00E81B9F">
      <w:pPr>
        <w:rPr>
          <w:rFonts w:ascii="Courier New" w:hAnsi="Courier New" w:cs="Courier New"/>
          <w:sz w:val="28"/>
          <w:szCs w:val="28"/>
        </w:rPr>
      </w:pPr>
    </w:p>
    <w:p w:rsidR="00AB4246" w:rsidRDefault="00337697" w:rsidP="00E81B9F">
      <w:pPr>
        <w:rPr>
          <w:rFonts w:ascii="Courier New" w:hAnsi="Courier New" w:cs="Courier New"/>
          <w:sz w:val="28"/>
          <w:szCs w:val="28"/>
        </w:rPr>
      </w:pPr>
      <w:r w:rsidRPr="007A5F8F">
        <w:rPr>
          <w:rFonts w:ascii="Courier New" w:hAnsi="Courier New" w:cs="Courier New"/>
          <w:sz w:val="28"/>
          <w:szCs w:val="28"/>
        </w:rPr>
        <w:t>Bien évidemment pas</w:t>
      </w:r>
      <w:r w:rsidR="00AB4246">
        <w:rPr>
          <w:rFonts w:ascii="Courier New" w:hAnsi="Courier New" w:cs="Courier New"/>
          <w:sz w:val="28"/>
          <w:szCs w:val="28"/>
        </w:rPr>
        <w:t> !</w:t>
      </w:r>
      <w:r w:rsidRPr="007A5F8F">
        <w:rPr>
          <w:rFonts w:ascii="Courier New" w:hAnsi="Courier New" w:cs="Courier New"/>
          <w:sz w:val="28"/>
          <w:szCs w:val="28"/>
        </w:rPr>
        <w:t xml:space="preserve"> </w:t>
      </w: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inséré dans </w:t>
      </w:r>
      <w:r w:rsidRPr="00AB4246">
        <w:rPr>
          <w:i/>
        </w:rPr>
        <w:t>quelque chose</w:t>
      </w:r>
      <w:r w:rsidRPr="007A5F8F">
        <w:rPr>
          <w:rFonts w:ascii="Courier New" w:hAnsi="Courier New" w:cs="Courier New"/>
          <w:sz w:val="28"/>
          <w:szCs w:val="28"/>
        </w:rPr>
        <w:t xml:space="preserve"> qui irrésistiblement nous évoque ce que nous pourrions voir encore de nos jours sur le tapis d’un </w:t>
      </w:r>
      <w:r w:rsidRPr="00AB4246">
        <w:rPr>
          <w:i/>
        </w:rPr>
        <w:t>cirque</w:t>
      </w:r>
      <w:r w:rsidRPr="007A5F8F">
        <w:rPr>
          <w:rFonts w:ascii="Courier New" w:hAnsi="Courier New" w:cs="Courier New"/>
          <w:sz w:val="28"/>
          <w:szCs w:val="28"/>
        </w:rPr>
        <w:t xml:space="preserve"> si les </w:t>
      </w:r>
      <w:r w:rsidRPr="00AB4246">
        <w:rPr>
          <w:i/>
        </w:rPr>
        <w:t>clowns</w:t>
      </w:r>
      <w:r w:rsidRPr="007A5F8F">
        <w:rPr>
          <w:rFonts w:ascii="Courier New" w:hAnsi="Courier New" w:cs="Courier New"/>
          <w:sz w:val="28"/>
          <w:szCs w:val="28"/>
        </w:rPr>
        <w:t xml:space="preserve"> entraient, comme il se fait quelquefois, embrassés ou accrochés de façon quelconque deux à deux, couplés ventre à ventre et, dans un grand tournoiement de quatre bras, de quatre jambes et de leurs deux têtes</w:t>
      </w:r>
      <w:r w:rsidR="00D26F0E">
        <w:rPr>
          <w:rFonts w:ascii="Courier New" w:hAnsi="Courier New" w:cs="Courier New"/>
          <w:sz w:val="28"/>
          <w:szCs w:val="28"/>
        </w:rPr>
        <w:t>,</w:t>
      </w:r>
      <w:r w:rsidRPr="007A5F8F">
        <w:rPr>
          <w:rFonts w:ascii="Courier New" w:hAnsi="Courier New" w:cs="Courier New"/>
          <w:sz w:val="28"/>
          <w:szCs w:val="28"/>
        </w:rPr>
        <w:t xml:space="preserve"> faisaient </w:t>
      </w:r>
    </w:p>
    <w:p w:rsidR="00AB4246" w:rsidRDefault="00337697" w:rsidP="00E81B9F">
      <w:pPr>
        <w:rPr>
          <w:rFonts w:ascii="Courier New" w:hAnsi="Courier New" w:cs="Courier New"/>
          <w:sz w:val="28"/>
          <w:szCs w:val="28"/>
        </w:rPr>
      </w:pPr>
      <w:r w:rsidRPr="007A5F8F">
        <w:rPr>
          <w:rFonts w:ascii="Courier New" w:hAnsi="Courier New" w:cs="Courier New"/>
          <w:sz w:val="28"/>
          <w:szCs w:val="28"/>
        </w:rPr>
        <w:t xml:space="preserve">un ou plusieurs tours de piste en culbutant. </w:t>
      </w:r>
    </w:p>
    <w:p w:rsidR="00A343F6" w:rsidRDefault="00A343F6" w:rsidP="00E81B9F">
      <w:pPr>
        <w:rPr>
          <w:rFonts w:ascii="Courier New" w:hAnsi="Courier New" w:cs="Courier New"/>
          <w:sz w:val="28"/>
          <w:szCs w:val="28"/>
        </w:rPr>
      </w:pPr>
    </w:p>
    <w:p w:rsidR="00AB4246" w:rsidRDefault="00D26F0E" w:rsidP="0005135C">
      <w:pPr>
        <w:ind w:left="1416"/>
        <w:rPr>
          <w:rFonts w:ascii="Courier New" w:hAnsi="Courier New" w:cs="Courier New"/>
          <w:sz w:val="28"/>
          <w:szCs w:val="28"/>
        </w:rPr>
      </w:pPr>
      <w:r>
        <w:rPr>
          <w:rFonts w:ascii="Courier New" w:hAnsi="Courier New" w:cs="Courier New"/>
          <w:sz w:val="28"/>
          <w:szCs w:val="28"/>
        </w:rPr>
        <w:t xml:space="preserve">  </w:t>
      </w:r>
      <w:r w:rsidR="0005135C">
        <w:rPr>
          <w:rFonts w:ascii="Courier New" w:hAnsi="Courier New" w:cs="Courier New"/>
          <w:sz w:val="28"/>
          <w:szCs w:val="28"/>
        </w:rPr>
        <w:t xml:space="preserve">  </w:t>
      </w:r>
      <w:r w:rsidR="00A343F6">
        <w:rPr>
          <w:rFonts w:ascii="Courier New" w:hAnsi="Courier New" w:cs="Courier New"/>
          <w:noProof/>
          <w:sz w:val="28"/>
          <w:szCs w:val="28"/>
        </w:rPr>
        <w:drawing>
          <wp:inline distT="0" distB="0" distL="0" distR="0">
            <wp:extent cx="2749137" cy="2232488"/>
            <wp:effectExtent l="19050" t="0" r="0" b="0"/>
            <wp:docPr id="4" name="Image 9" descr="C:\Users\ALAIN\LACAN séminaires\Doc S8\Illustrations\aristop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8\Illustrations\aristophane.jpg"/>
                    <pic:cNvPicPr>
                      <a:picLocks noChangeAspect="1" noChangeArrowheads="1"/>
                    </pic:cNvPicPr>
                  </pic:nvPicPr>
                  <pic:blipFill>
                    <a:blip r:embed="rId88" cstate="print"/>
                    <a:srcRect/>
                    <a:stretch>
                      <a:fillRect/>
                    </a:stretch>
                  </pic:blipFill>
                  <pic:spPr bwMode="auto">
                    <a:xfrm>
                      <a:off x="0" y="0"/>
                      <a:ext cx="2746970" cy="2230728"/>
                    </a:xfrm>
                    <a:prstGeom prst="rect">
                      <a:avLst/>
                    </a:prstGeom>
                    <a:noFill/>
                    <a:ln w="9525">
                      <a:noFill/>
                      <a:miter lim="800000"/>
                      <a:headEnd/>
                      <a:tailEnd/>
                    </a:ln>
                  </pic:spPr>
                </pic:pic>
              </a:graphicData>
            </a:graphic>
          </wp:inline>
        </w:drawing>
      </w:r>
    </w:p>
    <w:p w:rsidR="00A343F6" w:rsidRDefault="00A343F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soi, c’est quelque chose que nous voyons aller très bien avec le mode de fabrication de ce type de chœur qui donnait, dans un autre genre, </w:t>
      </w:r>
      <w:r w:rsidRPr="00AB4246">
        <w:rPr>
          <w:i/>
        </w:rPr>
        <w:t>les Guêpes, les Oiseaux,</w:t>
      </w:r>
      <w:r w:rsidRPr="007A5F8F">
        <w:rPr>
          <w:rFonts w:ascii="Courier New" w:hAnsi="Courier New" w:cs="Courier New"/>
          <w:i/>
          <w:sz w:val="28"/>
          <w:szCs w:val="28"/>
        </w:rPr>
        <w:t xml:space="preserve"> </w:t>
      </w:r>
      <w:r w:rsidRPr="005D1275">
        <w:rPr>
          <w:rFonts w:ascii="Courier New" w:hAnsi="Courier New" w:cs="Courier New"/>
          <w:sz w:val="28"/>
          <w:szCs w:val="28"/>
        </w:rPr>
        <w:t>ou</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encore </w:t>
      </w:r>
      <w:r w:rsidRPr="00AB4246">
        <w:rPr>
          <w:i/>
        </w:rPr>
        <w:t>les Nuées,</w:t>
      </w:r>
      <w:r w:rsidRPr="007A5F8F">
        <w:rPr>
          <w:rFonts w:ascii="Courier New" w:hAnsi="Courier New" w:cs="Courier New"/>
          <w:i/>
          <w:sz w:val="28"/>
          <w:szCs w:val="28"/>
        </w:rPr>
        <w:t xml:space="preserve"> </w:t>
      </w:r>
      <w:r w:rsidRPr="007A5F8F">
        <w:rPr>
          <w:rFonts w:ascii="Courier New" w:hAnsi="Courier New" w:cs="Courier New"/>
          <w:sz w:val="28"/>
          <w:szCs w:val="28"/>
        </w:rPr>
        <w:t>dont nous ne saurons jamais sous quel écran ces pièces paraissaient sur la scène antique.</w:t>
      </w:r>
    </w:p>
    <w:p w:rsidR="005D1275" w:rsidRDefault="005D1275" w:rsidP="00E81B9F">
      <w:pPr>
        <w:pStyle w:val="Corpsdetexte"/>
        <w:rPr>
          <w:b w:val="0"/>
          <w:bCs w:val="0"/>
          <w:sz w:val="28"/>
          <w:szCs w:val="28"/>
        </w:rPr>
      </w:pPr>
    </w:p>
    <w:p w:rsidR="00501277" w:rsidRDefault="00337697" w:rsidP="00E81B9F">
      <w:pPr>
        <w:pStyle w:val="Corpsdetexte"/>
        <w:rPr>
          <w:b w:val="0"/>
          <w:bCs w:val="0"/>
          <w:sz w:val="28"/>
          <w:szCs w:val="28"/>
        </w:rPr>
      </w:pPr>
      <w:r w:rsidRPr="007A5F8F">
        <w:rPr>
          <w:b w:val="0"/>
          <w:bCs w:val="0"/>
          <w:sz w:val="28"/>
          <w:szCs w:val="28"/>
        </w:rPr>
        <w:t>Mais ici de quelle espèce de ridicule s’agit</w:t>
      </w:r>
      <w:r w:rsidR="00454FCC">
        <w:rPr>
          <w:b w:val="0"/>
          <w:bCs w:val="0"/>
          <w:sz w:val="28"/>
          <w:szCs w:val="28"/>
        </w:rPr>
        <w:t>–</w:t>
      </w:r>
      <w:r w:rsidRPr="007A5F8F">
        <w:rPr>
          <w:b w:val="0"/>
          <w:bCs w:val="0"/>
          <w:sz w:val="28"/>
          <w:szCs w:val="28"/>
        </w:rPr>
        <w:t>il ? Est</w:t>
      </w:r>
      <w:r w:rsidR="00454FCC">
        <w:rPr>
          <w:b w:val="0"/>
          <w:bCs w:val="0"/>
          <w:sz w:val="28"/>
          <w:szCs w:val="28"/>
        </w:rPr>
        <w:t>–</w:t>
      </w:r>
      <w:r w:rsidRPr="007A5F8F">
        <w:rPr>
          <w:b w:val="0"/>
          <w:bCs w:val="0"/>
          <w:sz w:val="28"/>
          <w:szCs w:val="28"/>
        </w:rPr>
        <w:t xml:space="preserve">ce simplement le caractère à soi tout seul assez réjouissant de l’image ? </w:t>
      </w:r>
    </w:p>
    <w:p w:rsidR="00337697" w:rsidRPr="007A5F8F" w:rsidRDefault="00337697" w:rsidP="00E81B9F">
      <w:pPr>
        <w:pStyle w:val="Corpsdetexte"/>
        <w:rPr>
          <w:b w:val="0"/>
          <w:bCs w:val="0"/>
          <w:sz w:val="28"/>
          <w:szCs w:val="28"/>
        </w:rPr>
      </w:pPr>
      <w:r w:rsidRPr="007A5F8F">
        <w:rPr>
          <w:b w:val="0"/>
          <w:bCs w:val="0"/>
          <w:sz w:val="28"/>
          <w:szCs w:val="28"/>
        </w:rPr>
        <w:t>C’est là que je vais engager un petit développement dont je vous demande pardon s’il doit nous faire faire un assez long détour, car il est essentiel.</w:t>
      </w:r>
    </w:p>
    <w:p w:rsidR="00501277" w:rsidRDefault="0050127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vous lisez ce texte, vous verrez à quel point…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au point que ça frappe aussi M. Léon ROBIN</w:t>
      </w:r>
      <w:r w:rsidR="00501277">
        <w:rPr>
          <w:rFonts w:ascii="Courier New" w:hAnsi="Courier New" w:cs="Courier New"/>
          <w:sz w:val="28"/>
          <w:szCs w:val="28"/>
        </w:rPr>
        <w:t>…</w:t>
      </w:r>
    </w:p>
    <w:p w:rsidR="00501277" w:rsidRDefault="00501277" w:rsidP="00501277">
      <w:pPr>
        <w:ind w:firstLine="708"/>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toujours la même chose, je ne suis pas </w:t>
      </w:r>
    </w:p>
    <w:p w:rsidR="00501277" w:rsidRDefault="00337697" w:rsidP="00501277">
      <w:pPr>
        <w:ind w:firstLine="708"/>
        <w:rPr>
          <w:rFonts w:ascii="Courier New" w:hAnsi="Courier New" w:cs="Courier New"/>
          <w:sz w:val="28"/>
          <w:szCs w:val="28"/>
        </w:rPr>
      </w:pPr>
      <w:r w:rsidRPr="007A5F8F">
        <w:rPr>
          <w:rFonts w:ascii="Courier New" w:hAnsi="Courier New" w:cs="Courier New"/>
          <w:sz w:val="28"/>
          <w:szCs w:val="28"/>
        </w:rPr>
        <w:t>seul à savoir lire un texte</w:t>
      </w:r>
    </w:p>
    <w:p w:rsidR="00ED16E6" w:rsidRDefault="0050127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extraordinairement, il insiste sur le caractère </w:t>
      </w:r>
      <w:r w:rsidR="00337697" w:rsidRPr="00501277">
        <w:rPr>
          <w:i/>
        </w:rPr>
        <w:t>sphérique</w:t>
      </w:r>
      <w:r w:rsidR="00337697" w:rsidRPr="007A5F8F">
        <w:rPr>
          <w:rFonts w:ascii="Courier New" w:hAnsi="Courier New" w:cs="Courier New"/>
          <w:sz w:val="28"/>
          <w:szCs w:val="28"/>
        </w:rPr>
        <w:t xml:space="preserve"> de ce personnage.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est difficile de ne pas le voir, parce que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Pr="00501277">
        <w:rPr>
          <w:i/>
        </w:rPr>
        <w:t>sphérique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w:t>
      </w:r>
      <w:r w:rsidRPr="00501277">
        <w:rPr>
          <w:i/>
        </w:rPr>
        <w:t>circulaire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w:t>
      </w:r>
      <w:r w:rsidR="002428CC" w:rsidRPr="000E7FE3">
        <w:rPr>
          <w:rFonts w:ascii="Palatino Linotype" w:hAnsi="Palatino Linotype" w:cs="Courier New"/>
          <w:color w:val="0000CC"/>
          <w:sz w:val="28"/>
          <w:szCs w:val="28"/>
        </w:rPr>
        <w:t>σϕαῖρα</w:t>
      </w:r>
      <w:r w:rsidR="005D1275">
        <w:rPr>
          <w:rFonts w:ascii="Palatino Linotype" w:hAnsi="Palatino Linotype" w:cs="Courier New"/>
          <w:color w:val="0000CC"/>
          <w:sz w:val="28"/>
          <w:szCs w:val="28"/>
        </w:rPr>
        <w:t xml:space="preserve"> </w:t>
      </w:r>
      <w:r w:rsidRPr="000E7FE3">
        <w:rPr>
          <w:rFonts w:ascii="Garamond" w:hAnsi="Garamond" w:cs="Courier New"/>
          <w:sz w:val="20"/>
          <w:szCs w:val="20"/>
        </w:rPr>
        <w:t>[</w:t>
      </w:r>
      <w:r w:rsidRPr="000E7FE3">
        <w:rPr>
          <w:rFonts w:ascii="Garamond" w:hAnsi="Garamond" w:cs="Courier New"/>
          <w:iCs/>
          <w:sz w:val="20"/>
          <w:szCs w:val="20"/>
        </w:rPr>
        <w:t>sphaira]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répété </w:t>
      </w:r>
    </w:p>
    <w:p w:rsidR="002428CC" w:rsidRDefault="00337697" w:rsidP="00E81B9F">
      <w:pPr>
        <w:rPr>
          <w:rFonts w:ascii="Courier New" w:hAnsi="Courier New" w:cs="Courier New"/>
          <w:sz w:val="28"/>
          <w:szCs w:val="28"/>
        </w:rPr>
      </w:pPr>
      <w:r w:rsidRPr="007A5F8F">
        <w:rPr>
          <w:rFonts w:ascii="Courier New" w:hAnsi="Courier New" w:cs="Courier New"/>
          <w:sz w:val="28"/>
          <w:szCs w:val="28"/>
        </w:rPr>
        <w:t>avec une telle insistance</w:t>
      </w:r>
      <w:r w:rsidRPr="007A5F8F">
        <w:rPr>
          <w:rStyle w:val="Caractredenotedebasdepage"/>
          <w:b/>
          <w:bCs/>
          <w:color w:val="FF3300"/>
          <w:sz w:val="28"/>
          <w:szCs w:val="28"/>
        </w:rPr>
        <w:footnoteReference w:id="75"/>
      </w:r>
      <w:r w:rsidRPr="007A5F8F">
        <w:rPr>
          <w:rFonts w:ascii="Courier New" w:hAnsi="Courier New" w:cs="Courier New"/>
          <w:sz w:val="28"/>
          <w:szCs w:val="28"/>
        </w:rPr>
        <w:t>, on nous dit que</w:t>
      </w:r>
      <w:r w:rsidR="002428CC">
        <w:rPr>
          <w:rFonts w:ascii="Courier New" w:hAnsi="Courier New" w:cs="Courier New"/>
          <w:sz w:val="28"/>
          <w:szCs w:val="28"/>
        </w:rPr>
        <w:t> :</w:t>
      </w:r>
    </w:p>
    <w:p w:rsidR="00D26F0E" w:rsidRDefault="00D26F0E" w:rsidP="00E81B9F">
      <w:pPr>
        <w:rPr>
          <w:rFonts w:ascii="Courier New" w:hAnsi="Courier New" w:cs="Courier New"/>
          <w:sz w:val="28"/>
          <w:szCs w:val="28"/>
        </w:rPr>
      </w:pPr>
    </w:p>
    <w:p w:rsidR="00ED16E6" w:rsidRDefault="002428CC" w:rsidP="00E81B9F">
      <w:pPr>
        <w:rPr>
          <w:rFonts w:ascii="Courier New" w:hAnsi="Courier New" w:cs="Courier New"/>
          <w:sz w:val="28"/>
          <w:szCs w:val="28"/>
        </w:rPr>
      </w:pPr>
      <w:r>
        <w:rPr>
          <w:rFonts w:ascii="Courier New" w:hAnsi="Courier New" w:cs="Courier New"/>
          <w:sz w:val="28"/>
          <w:szCs w:val="28"/>
        </w:rPr>
        <w:t>« </w:t>
      </w:r>
      <w:r w:rsidR="00337697" w:rsidRPr="002428CC">
        <w:rPr>
          <w:i/>
        </w:rPr>
        <w:t>les flancs, le dos,</w:t>
      </w:r>
      <w:r w:rsidR="00337697" w:rsidRPr="007A5F8F">
        <w:rPr>
          <w:rFonts w:ascii="Courier New" w:hAnsi="Courier New" w:cs="Courier New"/>
          <w:i/>
          <w:sz w:val="28"/>
          <w:szCs w:val="28"/>
        </w:rPr>
        <w:t xml:space="preserve"> </w:t>
      </w:r>
      <w:r w:rsidR="00ED16E6" w:rsidRPr="00ED16E6">
        <w:rPr>
          <w:rFonts w:ascii="Palatino Linotype" w:eastAsia="Arial Unicode MS" w:hAnsi="Palatino Linotype" w:cs="Arial Unicode MS"/>
          <w:color w:val="0000CC"/>
          <w:sz w:val="28"/>
          <w:szCs w:val="28"/>
        </w:rPr>
        <w:t>πλευρὰς κύκλῳ ἔχον</w:t>
      </w:r>
      <w:r w:rsidR="00ED16E6" w:rsidRPr="007A5F8F">
        <w:rPr>
          <w:rFonts w:ascii="Courier New" w:hAnsi="Courier New" w:cs="Courier New"/>
          <w:sz w:val="28"/>
          <w:szCs w:val="28"/>
        </w:rPr>
        <w:t xml:space="preserve"> </w:t>
      </w:r>
      <w:r w:rsidR="00337697" w:rsidRPr="00ED16E6">
        <w:rPr>
          <w:rFonts w:ascii="Garamond" w:hAnsi="Garamond" w:cs="Courier New"/>
          <w:sz w:val="20"/>
          <w:szCs w:val="20"/>
        </w:rPr>
        <w:t>[</w:t>
      </w:r>
      <w:r w:rsidR="00337697" w:rsidRPr="00ED16E6">
        <w:rPr>
          <w:rFonts w:ascii="Garamond" w:hAnsi="Garamond" w:cs="Courier New"/>
          <w:iCs/>
          <w:sz w:val="20"/>
          <w:szCs w:val="20"/>
        </w:rPr>
        <w:t>pleuras kuklô echon]</w:t>
      </w:r>
      <w:r w:rsidR="00337697" w:rsidRPr="007A5F8F">
        <w:rPr>
          <w:rFonts w:ascii="Courier New" w:hAnsi="Courier New" w:cs="Courier New"/>
          <w:i/>
          <w:sz w:val="28"/>
          <w:szCs w:val="28"/>
        </w:rPr>
        <w:t xml:space="preserve">, </w:t>
      </w:r>
      <w:r w:rsidR="00337697" w:rsidRPr="002428CC">
        <w:rPr>
          <w:i/>
        </w:rPr>
        <w:t>tout ça se continue d’une façon bien ronde</w:t>
      </w:r>
      <w:r w:rsidR="00337697" w:rsidRPr="007A5F8F">
        <w:rPr>
          <w:rFonts w:ascii="Courier New" w:hAnsi="Courier New" w:cs="Courier New"/>
          <w:sz w:val="28"/>
          <w:szCs w:val="28"/>
        </w:rPr>
        <w:t>.</w:t>
      </w:r>
      <w:r>
        <w:rPr>
          <w:rFonts w:ascii="Courier New" w:hAnsi="Courier New" w:cs="Courier New"/>
          <w:sz w:val="28"/>
          <w:szCs w:val="28"/>
        </w:rPr>
        <w:t> »</w:t>
      </w:r>
      <w:r w:rsidR="00337697" w:rsidRPr="007A5F8F">
        <w:rPr>
          <w:rFonts w:ascii="Courier New" w:hAnsi="Courier New" w:cs="Courier New"/>
          <w:sz w:val="28"/>
          <w:szCs w:val="28"/>
        </w:rPr>
        <w:t xml:space="preserve"> </w:t>
      </w:r>
      <w:r w:rsidRPr="00826DB0">
        <w:rPr>
          <w:rFonts w:ascii="Garamond" w:hAnsi="Garamond"/>
          <w:iCs/>
          <w:sz w:val="20"/>
          <w:szCs w:val="20"/>
        </w:rPr>
        <w:t>[</w:t>
      </w:r>
      <w:hyperlink r:id="rId89" w:history="1">
        <w:r w:rsidRPr="00826DB0">
          <w:rPr>
            <w:rStyle w:val="Lienhypertexte"/>
            <w:rFonts w:ascii="Garamond" w:hAnsi="Garamond"/>
            <w:sz w:val="20"/>
            <w:szCs w:val="20"/>
          </w:rPr>
          <w:t>1</w:t>
        </w:r>
        <w:r>
          <w:rPr>
            <w:rStyle w:val="Lienhypertexte"/>
            <w:rFonts w:ascii="Garamond" w:hAnsi="Garamond"/>
            <w:sz w:val="20"/>
            <w:szCs w:val="20"/>
          </w:rPr>
          <w:t>8</w:t>
        </w:r>
        <w:r w:rsidRPr="00826DB0">
          <w:rPr>
            <w:rStyle w:val="Lienhypertexte"/>
            <w:rFonts w:ascii="Garamond" w:hAnsi="Garamond"/>
            <w:sz w:val="20"/>
            <w:szCs w:val="20"/>
          </w:rPr>
          <w:t>9e</w:t>
        </w:r>
      </w:hyperlink>
      <w:r w:rsidRPr="00826DB0">
        <w:rPr>
          <w:rFonts w:ascii="Garamond" w:hAnsi="Garamond"/>
          <w:sz w:val="20"/>
          <w:szCs w:val="20"/>
        </w:rPr>
        <w:t>]</w:t>
      </w:r>
    </w:p>
    <w:p w:rsidR="00D26F0E" w:rsidRDefault="00D26F0E" w:rsidP="00ED16E6">
      <w:pPr>
        <w:rPr>
          <w:rFonts w:ascii="Palatino Linotype" w:eastAsia="Arial Unicode MS" w:hAnsi="Palatino Linotype" w:cs="Arial Unicode MS"/>
          <w:color w:val="C00000"/>
          <w:sz w:val="20"/>
          <w:szCs w:val="20"/>
        </w:rPr>
      </w:pPr>
    </w:p>
    <w:p w:rsidR="00ED16E6" w:rsidRPr="00D26F0E" w:rsidRDefault="00ED16E6" w:rsidP="00ED16E6">
      <w:pPr>
        <w:rPr>
          <w:rFonts w:ascii="Palatino Linotype" w:hAnsi="Palatino Linotype" w:cs="Courier New"/>
          <w:color w:val="C00000"/>
          <w:sz w:val="20"/>
          <w:szCs w:val="20"/>
        </w:rPr>
      </w:pPr>
      <w:r w:rsidRPr="00D26F0E">
        <w:rPr>
          <w:rFonts w:ascii="Palatino Linotype" w:eastAsia="Arial Unicode MS" w:hAnsi="Palatino Linotype" w:cs="Arial Unicode MS"/>
          <w:color w:val="C00000"/>
          <w:sz w:val="20"/>
          <w:szCs w:val="20"/>
        </w:rPr>
        <w:t>[</w:t>
      </w:r>
      <w:r w:rsidRPr="005D1275">
        <w:rPr>
          <w:rFonts w:ascii="Palatino Linotype" w:eastAsia="Arial Unicode MS" w:hAnsi="Palatino Linotype" w:cs="Arial Unicode MS"/>
          <w:color w:val="0000CC"/>
          <w:sz w:val="20"/>
          <w:szCs w:val="20"/>
        </w:rPr>
        <w:t xml:space="preserve">ἔπειτα ὅλον ἦν ἑκάστου τοῦ ἀνθρώπου τὸ εἶδος στρογγύλον, νῶτον καὶ </w:t>
      </w:r>
      <w:r w:rsidRPr="005D1275">
        <w:rPr>
          <w:rFonts w:ascii="Palatino Linotype" w:eastAsia="Arial Unicode MS" w:hAnsi="Palatino Linotype" w:cs="Arial Unicode MS"/>
          <w:color w:val="0000CC"/>
          <w:sz w:val="20"/>
          <w:szCs w:val="20"/>
          <w:u w:val="single"/>
        </w:rPr>
        <w:t xml:space="preserve">πλευρὰς </w:t>
      </w:r>
      <w:r w:rsidRPr="005D1275">
        <w:rPr>
          <w:rFonts w:ascii="Palatino Linotype" w:eastAsia="Arial Unicode MS" w:hAnsi="Palatino Linotype" w:cs="Arial Unicode MS"/>
          <w:b/>
          <w:color w:val="0000CC"/>
          <w:u w:val="single"/>
        </w:rPr>
        <w:t>κύκλῳ</w:t>
      </w:r>
      <w:r w:rsidRPr="005D1275">
        <w:rPr>
          <w:rFonts w:ascii="Palatino Linotype" w:eastAsia="Arial Unicode MS" w:hAnsi="Palatino Linotype" w:cs="Arial Unicode MS"/>
          <w:color w:val="0000CC"/>
          <w:sz w:val="20"/>
          <w:szCs w:val="20"/>
          <w:u w:val="single"/>
        </w:rPr>
        <w:t xml:space="preserve"> ἔχον</w:t>
      </w:r>
      <w:r w:rsidRPr="005D1275">
        <w:rPr>
          <w:rFonts w:ascii="Palatino Linotype" w:eastAsia="Arial Unicode MS" w:hAnsi="Palatino Linotype" w:cs="Arial Unicode MS"/>
          <w:color w:val="0000CC"/>
          <w:sz w:val="20"/>
          <w:szCs w:val="20"/>
        </w:rPr>
        <w:t xml:space="preserve">, χεῖρας δὲ τέτταρας εἶχε, καὶ σκέλη τὰ ἴσα ταῖς χερσίν, καὶ πρόσωπα </w:t>
      </w:r>
      <w:r w:rsidRPr="005D1275">
        <w:rPr>
          <w:rFonts w:ascii="Garamond" w:eastAsia="Arial Unicode MS" w:hAnsi="Garamond" w:cs="Arial Unicode MS"/>
          <w:color w:val="0000CC"/>
          <w:sz w:val="20"/>
          <w:szCs w:val="20"/>
        </w:rPr>
        <w:t>[</w:t>
      </w:r>
      <w:r w:rsidRPr="005D1275">
        <w:rPr>
          <w:rFonts w:ascii="Garamond" w:eastAsia="Arial Unicode MS" w:hAnsi="Garamond" w:cs="Arial Unicode MS"/>
          <w:bCs/>
          <w:color w:val="0000CC"/>
          <w:sz w:val="20"/>
          <w:szCs w:val="20"/>
        </w:rPr>
        <w:t>190a</w:t>
      </w:r>
      <w:r w:rsidRPr="005D1275">
        <w:rPr>
          <w:rFonts w:ascii="Garamond" w:eastAsia="Arial Unicode MS" w:hAnsi="Garamond" w:cs="Arial Unicode MS"/>
          <w:color w:val="0000CC"/>
          <w:sz w:val="20"/>
          <w:szCs w:val="20"/>
        </w:rPr>
        <w:t>]</w:t>
      </w:r>
      <w:r w:rsidRPr="005D1275">
        <w:rPr>
          <w:rFonts w:ascii="Palatino Linotype" w:eastAsia="Arial Unicode MS" w:hAnsi="Palatino Linotype" w:cs="Arial Unicode MS"/>
          <w:color w:val="0000CC"/>
          <w:sz w:val="20"/>
          <w:szCs w:val="20"/>
        </w:rPr>
        <w:t xml:space="preserve"> δύ᾽ ἐπ᾽ αὐχένι </w:t>
      </w:r>
      <w:r w:rsidRPr="005D1275">
        <w:rPr>
          <w:rFonts w:ascii="Palatino Linotype" w:eastAsia="Arial Unicode MS" w:hAnsi="Palatino Linotype" w:cs="Arial Unicode MS"/>
          <w:b/>
          <w:color w:val="0000CC"/>
        </w:rPr>
        <w:t>κυκλο</w:t>
      </w:r>
      <w:r w:rsidRPr="005D1275">
        <w:rPr>
          <w:rFonts w:ascii="Palatino Linotype" w:eastAsia="Arial Unicode MS" w:hAnsi="Palatino Linotype" w:cs="Arial Unicode MS"/>
          <w:color w:val="0000CC"/>
          <w:sz w:val="20"/>
          <w:szCs w:val="20"/>
        </w:rPr>
        <w:t xml:space="preserve">τερεῖ, ὅμοια πάντῃ· κεφαλὴν δ᾽ ἐπ᾽ ἀμφοτέροις τοῖς προσώποις ἐναντίοις κειμένοις μίαν, καὶ ὦτα τέτταρα, καὶ αἰδοῖα δύο, καὶ τἆλλα πάντα ὡς ἀπὸ τούτων ἄν τις εἰκάσειεν. Ἐπορεύετο δὲ καὶ ὀρθὸν ὥσπερ νῦν, ὁποτέρωσε βουληθείη· καὶ ὁπότε ταχὺ ὁρμήσειεν θεῖν, ὥσπερ οἱ κυβιστῶντες καὶ εἰς ὀρθὸν τὰ σκέλη περιφερόμενοι κυβιστῶσι </w:t>
      </w:r>
      <w:r w:rsidRPr="005D1275">
        <w:rPr>
          <w:rFonts w:ascii="Palatino Linotype" w:eastAsia="Arial Unicode MS" w:hAnsi="Palatino Linotype" w:cs="Arial Unicode MS"/>
          <w:b/>
          <w:color w:val="0000CC"/>
        </w:rPr>
        <w:t>κύκλῳ</w:t>
      </w:r>
      <w:r w:rsidRPr="005D1275">
        <w:rPr>
          <w:rFonts w:ascii="Palatino Linotype" w:eastAsia="Arial Unicode MS" w:hAnsi="Palatino Linotype" w:cs="Arial Unicode MS"/>
          <w:color w:val="0000CC"/>
          <w:sz w:val="20"/>
          <w:szCs w:val="20"/>
        </w:rPr>
        <w:t xml:space="preserve">, ὀκτὼ τότε οὖσι τοῖς μέλεσιν ἀπερειδόμενοι ταχὺ ἐφέροντο </w:t>
      </w:r>
      <w:r w:rsidRPr="005D1275">
        <w:rPr>
          <w:rFonts w:ascii="Palatino Linotype" w:eastAsia="Arial Unicode MS" w:hAnsi="Palatino Linotype" w:cs="Arial Unicode MS"/>
          <w:b/>
          <w:color w:val="0000CC"/>
        </w:rPr>
        <w:t>κύκλῳ</w:t>
      </w:r>
      <w:r w:rsidRPr="005D1275">
        <w:rPr>
          <w:rFonts w:ascii="Palatino Linotype" w:eastAsia="Arial Unicode MS" w:hAnsi="Palatino Linotype" w:cs="Arial Unicode MS"/>
          <w:color w:val="0000CC"/>
          <w:sz w:val="20"/>
          <w:szCs w:val="20"/>
        </w:rPr>
        <w:t>.</w:t>
      </w:r>
      <w:r w:rsidRPr="00D26F0E">
        <w:rPr>
          <w:rFonts w:ascii="Palatino Linotype" w:eastAsia="Arial Unicode MS" w:hAnsi="Palatino Linotype" w:cs="Arial Unicode MS"/>
          <w:color w:val="C00000"/>
          <w:sz w:val="20"/>
          <w:szCs w:val="20"/>
        </w:rPr>
        <w:t>]</w:t>
      </w:r>
    </w:p>
    <w:p w:rsidR="00ED16E6" w:rsidRDefault="00ED16E6" w:rsidP="00E81B9F">
      <w:pPr>
        <w:rPr>
          <w:rFonts w:ascii="Courier New" w:hAnsi="Courier New" w:cs="Courier New"/>
          <w:sz w:val="28"/>
          <w:szCs w:val="28"/>
        </w:rPr>
      </w:pPr>
    </w:p>
    <w:p w:rsidR="00F36982" w:rsidRDefault="00337697" w:rsidP="00E81B9F">
      <w:pPr>
        <w:rPr>
          <w:rFonts w:ascii="Courier New" w:hAnsi="Courier New" w:cs="Courier New"/>
          <w:sz w:val="28"/>
          <w:szCs w:val="28"/>
        </w:rPr>
      </w:pPr>
      <w:r w:rsidRPr="007A5F8F">
        <w:rPr>
          <w:rFonts w:ascii="Courier New" w:hAnsi="Courier New" w:cs="Courier New"/>
          <w:sz w:val="28"/>
          <w:szCs w:val="28"/>
        </w:rPr>
        <w:t>Et il faut que nous voyions cela</w:t>
      </w:r>
      <w:r w:rsidR="00F36982">
        <w:rPr>
          <w:rFonts w:ascii="Courier New" w:hAnsi="Courier New" w:cs="Courier New"/>
          <w:sz w:val="28"/>
          <w:szCs w:val="28"/>
        </w:rPr>
        <w:t>…</w:t>
      </w:r>
    </w:p>
    <w:p w:rsidR="00F36982" w:rsidRDefault="00337697" w:rsidP="007A703E">
      <w:pPr>
        <w:ind w:firstLine="708"/>
        <w:rPr>
          <w:rFonts w:ascii="Courier New" w:hAnsi="Courier New" w:cs="Courier New"/>
          <w:sz w:val="28"/>
          <w:szCs w:val="28"/>
        </w:rPr>
      </w:pPr>
      <w:r w:rsidRPr="007A5F8F">
        <w:rPr>
          <w:rFonts w:ascii="Courier New" w:hAnsi="Courier New" w:cs="Courier New"/>
          <w:sz w:val="28"/>
          <w:szCs w:val="28"/>
        </w:rPr>
        <w:t>comme je vous l’ai dit tout à l’heure</w:t>
      </w:r>
    </w:p>
    <w:p w:rsidR="00F36982" w:rsidRDefault="00F3698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comme les deux roues branchées l’une sur l’autre </w:t>
      </w:r>
    </w:p>
    <w:p w:rsidR="00F36982" w:rsidRDefault="00337697" w:rsidP="00E81B9F">
      <w:pPr>
        <w:rPr>
          <w:rFonts w:ascii="Courier New" w:hAnsi="Courier New" w:cs="Courier New"/>
          <w:sz w:val="28"/>
          <w:szCs w:val="28"/>
        </w:rPr>
      </w:pPr>
      <w:r w:rsidRPr="007A5F8F">
        <w:rPr>
          <w:rFonts w:ascii="Courier New" w:hAnsi="Courier New" w:cs="Courier New"/>
          <w:sz w:val="28"/>
          <w:szCs w:val="28"/>
        </w:rPr>
        <w:t xml:space="preserve">et tout de même plates, alors qu’ici c’est rond. </w:t>
      </w:r>
    </w:p>
    <w:p w:rsidR="00F36982" w:rsidRDefault="00F36982" w:rsidP="00E81B9F">
      <w:pPr>
        <w:rPr>
          <w:rFonts w:ascii="Courier New" w:hAnsi="Courier New" w:cs="Courier New"/>
          <w:sz w:val="28"/>
          <w:szCs w:val="28"/>
        </w:rPr>
      </w:pPr>
    </w:p>
    <w:p w:rsidR="00F36982" w:rsidRDefault="00337697" w:rsidP="00E81B9F">
      <w:pPr>
        <w:rPr>
          <w:rFonts w:ascii="Courier New" w:hAnsi="Courier New" w:cs="Courier New"/>
          <w:sz w:val="28"/>
          <w:szCs w:val="28"/>
        </w:rPr>
      </w:pPr>
      <w:r w:rsidRPr="007A5F8F">
        <w:rPr>
          <w:rFonts w:ascii="Courier New" w:hAnsi="Courier New" w:cs="Courier New"/>
          <w:sz w:val="28"/>
          <w:szCs w:val="28"/>
        </w:rPr>
        <w:t xml:space="preserve">Et cela embête M. Léon ROBIN qui change une virgule que personne n’a jamais changée en disant : </w:t>
      </w:r>
    </w:p>
    <w:p w:rsidR="00F36982" w:rsidRDefault="00337697" w:rsidP="003F7579">
      <w:pPr>
        <w:ind w:left="708"/>
        <w:rPr>
          <w:rFonts w:ascii="Courier New" w:hAnsi="Courier New" w:cs="Courier New"/>
          <w:sz w:val="28"/>
          <w:szCs w:val="28"/>
        </w:rPr>
      </w:pPr>
      <w:r w:rsidRPr="007A5F8F">
        <w:rPr>
          <w:rFonts w:ascii="Courier New" w:hAnsi="Courier New" w:cs="Courier New"/>
          <w:sz w:val="28"/>
          <w:szCs w:val="28"/>
        </w:rPr>
        <w:t>« </w:t>
      </w:r>
      <w:r w:rsidRPr="00F36982">
        <w:rPr>
          <w:i/>
        </w:rPr>
        <w:t xml:space="preserve">Je le fais comme cela parce que je ne veux pas qu’on insiste tellement </w:t>
      </w:r>
      <w:r w:rsidR="00D26F0E">
        <w:rPr>
          <w:i/>
        </w:rPr>
        <w:t xml:space="preserve">                                             </w:t>
      </w:r>
      <w:r w:rsidRPr="00F36982">
        <w:rPr>
          <w:i/>
        </w:rPr>
        <w:t xml:space="preserve">sur la sphère, </w:t>
      </w:r>
      <w:r w:rsidR="00F36982">
        <w:rPr>
          <w:i/>
        </w:rPr>
        <w:t xml:space="preserve"> </w:t>
      </w:r>
      <w:r w:rsidRPr="00F36982">
        <w:rPr>
          <w:i/>
        </w:rPr>
        <w:t>c’est sur la coupure que c’est plus important</w:t>
      </w:r>
      <w:r w:rsidRPr="007A5F8F">
        <w:rPr>
          <w:rFonts w:ascii="Courier New" w:hAnsi="Courier New" w:cs="Courier New"/>
          <w:sz w:val="28"/>
          <w:szCs w:val="28"/>
        </w:rPr>
        <w:t> »</w:t>
      </w:r>
      <w:r w:rsidRPr="007A5F8F">
        <w:rPr>
          <w:rStyle w:val="Caractredenotedebasdepage"/>
          <w:b/>
          <w:bCs/>
          <w:color w:val="FF3300"/>
          <w:sz w:val="28"/>
          <w:szCs w:val="28"/>
        </w:rPr>
        <w:footnoteReference w:id="76"/>
      </w:r>
      <w:r w:rsidRPr="007A5F8F">
        <w:rPr>
          <w:rFonts w:ascii="Courier New" w:hAnsi="Courier New" w:cs="Courier New"/>
          <w:sz w:val="28"/>
          <w:szCs w:val="28"/>
        </w:rPr>
        <w:t xml:space="preserve"> </w:t>
      </w:r>
    </w:p>
    <w:p w:rsidR="00F36982" w:rsidRDefault="00337697" w:rsidP="00E81B9F">
      <w:pPr>
        <w:rPr>
          <w:sz w:val="28"/>
          <w:szCs w:val="28"/>
        </w:rPr>
      </w:pPr>
      <w:r w:rsidRPr="007A5F8F">
        <w:rPr>
          <w:rFonts w:ascii="Courier New" w:hAnsi="Courier New" w:cs="Courier New"/>
          <w:sz w:val="28"/>
          <w:szCs w:val="28"/>
        </w:rPr>
        <w:t xml:space="preserve">Et ce n’est pas </w:t>
      </w:r>
      <w:r w:rsidRPr="003F7579">
        <w:rPr>
          <w:i/>
        </w:rPr>
        <w:t>moi</w:t>
      </w:r>
      <w:r w:rsidRPr="007A5F8F">
        <w:rPr>
          <w:rFonts w:ascii="Courier New" w:hAnsi="Courier New" w:cs="Courier New"/>
          <w:sz w:val="28"/>
          <w:szCs w:val="28"/>
        </w:rPr>
        <w:t xml:space="preserve"> qui vais vous diminuer </w:t>
      </w:r>
      <w:r w:rsidRPr="000E7FE3">
        <w:rPr>
          <w:rFonts w:ascii="Courier New" w:hAnsi="Courier New" w:cs="Courier New"/>
          <w:sz w:val="28"/>
          <w:szCs w:val="28"/>
        </w:rPr>
        <w:t>l’</w:t>
      </w:r>
      <w:r w:rsidRPr="00F36982">
        <w:rPr>
          <w:i/>
        </w:rPr>
        <w:t>importance</w:t>
      </w:r>
      <w:r w:rsidRPr="00F36982">
        <w:rPr>
          <w:sz w:val="28"/>
          <w:szCs w:val="28"/>
        </w:rPr>
        <w:t xml:space="preserve"> </w:t>
      </w:r>
    </w:p>
    <w:p w:rsidR="00F36982" w:rsidRDefault="00337697" w:rsidP="00E81B9F">
      <w:pPr>
        <w:rPr>
          <w:rFonts w:ascii="Courier New" w:hAnsi="Courier New" w:cs="Courier New"/>
          <w:sz w:val="28"/>
          <w:szCs w:val="28"/>
        </w:rPr>
      </w:pPr>
      <w:r w:rsidRPr="00F36982">
        <w:rPr>
          <w:i/>
        </w:rPr>
        <w:t>de cette coupure</w:t>
      </w:r>
      <w:r w:rsidRPr="007A5F8F">
        <w:rPr>
          <w:rFonts w:ascii="Courier New" w:hAnsi="Courier New" w:cs="Courier New"/>
          <w:sz w:val="28"/>
          <w:szCs w:val="28"/>
        </w:rPr>
        <w:t xml:space="preserve">, nous allons y revenir tout à l’heure. </w:t>
      </w:r>
    </w:p>
    <w:p w:rsidR="00D26F0E" w:rsidRDefault="00D26F0E" w:rsidP="00E81B9F">
      <w:pPr>
        <w:rPr>
          <w:rFonts w:ascii="Courier New" w:hAnsi="Courier New" w:cs="Courier New"/>
          <w:sz w:val="28"/>
          <w:szCs w:val="28"/>
        </w:rPr>
      </w:pPr>
    </w:p>
    <w:p w:rsidR="00F36982"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est quand même difficile de ne pas voir </w:t>
      </w:r>
    </w:p>
    <w:p w:rsidR="00F36982"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sommes devant quelque chose de très </w:t>
      </w:r>
      <w:r w:rsidRPr="00F36982">
        <w:rPr>
          <w:i/>
        </w:rPr>
        <w:t>singulier</w:t>
      </w:r>
      <w:r w:rsidRPr="007A5F8F">
        <w:rPr>
          <w:rFonts w:ascii="Courier New" w:hAnsi="Courier New" w:cs="Courier New"/>
          <w:sz w:val="28"/>
          <w:szCs w:val="28"/>
        </w:rPr>
        <w:t xml:space="preserve"> </w:t>
      </w:r>
    </w:p>
    <w:p w:rsidR="00F36982" w:rsidRDefault="00337697" w:rsidP="00E81B9F">
      <w:pPr>
        <w:rPr>
          <w:rFonts w:ascii="Courier New" w:hAnsi="Courier New" w:cs="Courier New"/>
          <w:sz w:val="28"/>
          <w:szCs w:val="28"/>
        </w:rPr>
      </w:pPr>
      <w:r w:rsidRPr="007A5F8F">
        <w:rPr>
          <w:rFonts w:ascii="Courier New" w:hAnsi="Courier New" w:cs="Courier New"/>
          <w:sz w:val="28"/>
          <w:szCs w:val="28"/>
        </w:rPr>
        <w:t xml:space="preserve">et dont je vais tout de suite vous dire le terme, </w:t>
      </w:r>
    </w:p>
    <w:p w:rsidR="00F36982" w:rsidRDefault="00337697" w:rsidP="00E81B9F">
      <w:pPr>
        <w:rPr>
          <w:rFonts w:ascii="Courier New" w:hAnsi="Courier New" w:cs="Courier New"/>
          <w:sz w:val="28"/>
          <w:szCs w:val="28"/>
        </w:rPr>
      </w:pPr>
      <w:r w:rsidRPr="007A5F8F">
        <w:rPr>
          <w:rFonts w:ascii="Courier New" w:hAnsi="Courier New" w:cs="Courier New"/>
          <w:sz w:val="28"/>
          <w:szCs w:val="28"/>
        </w:rPr>
        <w:t>le fin mot, c’est que la dérision dont il s’agit</w:t>
      </w:r>
      <w:r w:rsidR="00D26F0E">
        <w:rPr>
          <w:rFonts w:ascii="Courier New" w:hAnsi="Courier New" w:cs="Courier New"/>
          <w:sz w:val="28"/>
          <w:szCs w:val="28"/>
        </w:rPr>
        <w:t>…</w:t>
      </w:r>
      <w:r w:rsidRPr="007A5F8F">
        <w:rPr>
          <w:rFonts w:ascii="Courier New" w:hAnsi="Courier New" w:cs="Courier New"/>
          <w:sz w:val="28"/>
          <w:szCs w:val="28"/>
        </w:rPr>
        <w:t xml:space="preserve"> </w:t>
      </w:r>
    </w:p>
    <w:p w:rsidR="00F36982" w:rsidRDefault="00337697" w:rsidP="00D26F0E">
      <w:pPr>
        <w:ind w:firstLine="708"/>
        <w:rPr>
          <w:rFonts w:ascii="Courier New" w:hAnsi="Courier New" w:cs="Courier New"/>
          <w:sz w:val="28"/>
          <w:szCs w:val="28"/>
        </w:rPr>
      </w:pPr>
      <w:r w:rsidRPr="007A5F8F">
        <w:rPr>
          <w:rFonts w:ascii="Courier New" w:hAnsi="Courier New" w:cs="Courier New"/>
          <w:sz w:val="28"/>
          <w:szCs w:val="28"/>
        </w:rPr>
        <w:t xml:space="preserve">ce qui est mis sous cette forme ridicule </w:t>
      </w:r>
    </w:p>
    <w:p w:rsidR="00337697" w:rsidRPr="007A5F8F" w:rsidRDefault="00D26F0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justement la sphère.</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Naturellement cela ne vous fait pas rire, parce que </w:t>
      </w:r>
      <w:r w:rsidR="00F36982">
        <w:rPr>
          <w:b w:val="0"/>
          <w:bCs w:val="0"/>
          <w:sz w:val="28"/>
          <w:szCs w:val="28"/>
        </w:rPr>
        <w:t>« </w:t>
      </w:r>
      <w:r w:rsidRPr="00F36982">
        <w:rPr>
          <w:rFonts w:ascii="Times New Roman" w:hAnsi="Times New Roman" w:cs="Times New Roman"/>
          <w:b w:val="0"/>
          <w:bCs w:val="0"/>
          <w:i/>
        </w:rPr>
        <w:t>la sphère</w:t>
      </w:r>
      <w:r w:rsidR="00F36982">
        <w:rPr>
          <w:b w:val="0"/>
          <w:bCs w:val="0"/>
          <w:sz w:val="28"/>
          <w:szCs w:val="28"/>
        </w:rPr>
        <w:t> »</w:t>
      </w:r>
      <w:r w:rsidRPr="007A5F8F">
        <w:rPr>
          <w:b w:val="0"/>
          <w:bCs w:val="0"/>
          <w:sz w:val="28"/>
          <w:szCs w:val="28"/>
        </w:rPr>
        <w:t xml:space="preserve">, ça ne vous fait ni chaud ni froid à vous ! </w:t>
      </w:r>
    </w:p>
    <w:p w:rsidR="00F36982" w:rsidRDefault="00337697" w:rsidP="00E81B9F">
      <w:pPr>
        <w:pStyle w:val="Corpsdetexte"/>
        <w:rPr>
          <w:b w:val="0"/>
          <w:bCs w:val="0"/>
          <w:sz w:val="28"/>
          <w:szCs w:val="28"/>
        </w:rPr>
      </w:pPr>
      <w:r w:rsidRPr="007A5F8F">
        <w:rPr>
          <w:b w:val="0"/>
          <w:bCs w:val="0"/>
          <w:sz w:val="28"/>
          <w:szCs w:val="28"/>
        </w:rPr>
        <w:t>Seulement dites</w:t>
      </w:r>
      <w:r w:rsidR="00454FCC">
        <w:rPr>
          <w:b w:val="0"/>
          <w:bCs w:val="0"/>
          <w:sz w:val="28"/>
          <w:szCs w:val="28"/>
        </w:rPr>
        <w:t>–</w:t>
      </w:r>
      <w:r w:rsidRPr="007A5F8F">
        <w:rPr>
          <w:b w:val="0"/>
          <w:bCs w:val="0"/>
          <w:sz w:val="28"/>
          <w:szCs w:val="28"/>
        </w:rPr>
        <w:t xml:space="preserve">vous bien que, pendant des siècles, il n’en a pas été ainsi. </w:t>
      </w:r>
    </w:p>
    <w:p w:rsidR="003F7579" w:rsidRDefault="003F7579" w:rsidP="00E81B9F">
      <w:pPr>
        <w:pStyle w:val="Corpsdetexte"/>
        <w:rPr>
          <w:b w:val="0"/>
          <w:bCs w:val="0"/>
          <w:sz w:val="28"/>
          <w:szCs w:val="28"/>
        </w:rPr>
      </w:pPr>
    </w:p>
    <w:p w:rsidR="003F7579" w:rsidRDefault="00337697" w:rsidP="005D1275">
      <w:pPr>
        <w:pStyle w:val="Corpsdetexte"/>
        <w:rPr>
          <w:b w:val="0"/>
          <w:bCs w:val="0"/>
          <w:sz w:val="28"/>
          <w:szCs w:val="28"/>
        </w:rPr>
      </w:pPr>
      <w:r w:rsidRPr="007A5F8F">
        <w:rPr>
          <w:b w:val="0"/>
          <w:bCs w:val="0"/>
          <w:sz w:val="28"/>
          <w:szCs w:val="28"/>
        </w:rPr>
        <w:t>Vous, vous ne la connaissez que sous la forme de ce fait d’</w:t>
      </w:r>
      <w:r w:rsidR="00F36982">
        <w:rPr>
          <w:b w:val="0"/>
          <w:bCs w:val="0"/>
          <w:sz w:val="28"/>
          <w:szCs w:val="28"/>
        </w:rPr>
        <w:t>« </w:t>
      </w:r>
      <w:r w:rsidRPr="00F36982">
        <w:rPr>
          <w:rFonts w:ascii="Times New Roman" w:hAnsi="Times New Roman" w:cs="Times New Roman"/>
          <w:b w:val="0"/>
          <w:bCs w:val="0"/>
          <w:i/>
        </w:rPr>
        <w:t>inertie psychologique</w:t>
      </w:r>
      <w:r w:rsidR="00F36982">
        <w:rPr>
          <w:b w:val="0"/>
          <w:bCs w:val="0"/>
          <w:sz w:val="28"/>
          <w:szCs w:val="28"/>
        </w:rPr>
        <w:t> »</w:t>
      </w:r>
      <w:r w:rsidRPr="007A5F8F">
        <w:rPr>
          <w:b w:val="0"/>
          <w:bCs w:val="0"/>
          <w:sz w:val="28"/>
          <w:szCs w:val="28"/>
        </w:rPr>
        <w:t xml:space="preserve"> qu’on appelle la </w:t>
      </w:r>
      <w:r w:rsidR="00F36982">
        <w:rPr>
          <w:b w:val="0"/>
          <w:bCs w:val="0"/>
          <w:sz w:val="28"/>
          <w:szCs w:val="28"/>
        </w:rPr>
        <w:t>« </w:t>
      </w:r>
      <w:r w:rsidRPr="00F36982">
        <w:rPr>
          <w:rFonts w:ascii="Times New Roman" w:hAnsi="Times New Roman" w:cs="Times New Roman"/>
          <w:b w:val="0"/>
          <w:bCs w:val="0"/>
          <w:i/>
        </w:rPr>
        <w:t>bonne forme</w:t>
      </w:r>
      <w:r w:rsidR="00F36982">
        <w:rPr>
          <w:b w:val="0"/>
          <w:bCs w:val="0"/>
          <w:sz w:val="28"/>
          <w:szCs w:val="28"/>
        </w:rPr>
        <w:t> »</w:t>
      </w:r>
      <w:r w:rsidRPr="007A5F8F">
        <w:rPr>
          <w:b w:val="0"/>
          <w:bCs w:val="0"/>
          <w:sz w:val="28"/>
          <w:szCs w:val="28"/>
        </w:rPr>
        <w:t>. Un certain nombre de gens</w:t>
      </w:r>
      <w:r w:rsidR="00D26F0E">
        <w:rPr>
          <w:b w:val="0"/>
          <w:bCs w:val="0"/>
          <w:sz w:val="28"/>
          <w:szCs w:val="28"/>
        </w:rPr>
        <w:t xml:space="preserve"> </w:t>
      </w:r>
      <w:r w:rsidR="005D1275" w:rsidRPr="007A5F8F">
        <w:rPr>
          <w:b w:val="0"/>
          <w:bCs w:val="0"/>
          <w:sz w:val="28"/>
          <w:szCs w:val="28"/>
        </w:rPr>
        <w:t>–</w:t>
      </w:r>
      <w:r w:rsidR="00D26F0E">
        <w:rPr>
          <w:b w:val="0"/>
          <w:bCs w:val="0"/>
          <w:sz w:val="28"/>
          <w:szCs w:val="28"/>
        </w:rPr>
        <w:t xml:space="preserve"> </w:t>
      </w:r>
      <w:r w:rsidRPr="007A5F8F">
        <w:rPr>
          <w:b w:val="0"/>
          <w:bCs w:val="0"/>
          <w:sz w:val="28"/>
          <w:szCs w:val="28"/>
        </w:rPr>
        <w:t>M.</w:t>
      </w:r>
      <w:r w:rsidR="005D1275">
        <w:rPr>
          <w:b w:val="0"/>
          <w:bCs w:val="0"/>
          <w:sz w:val="28"/>
          <w:szCs w:val="28"/>
        </w:rPr>
        <w:t xml:space="preserve"> </w:t>
      </w:r>
      <w:r w:rsidRPr="00F36982">
        <w:rPr>
          <w:b w:val="0"/>
          <w:bCs w:val="0"/>
          <w:sz w:val="28"/>
          <w:szCs w:val="28"/>
        </w:rPr>
        <w:t>EHRENFELS</w:t>
      </w:r>
      <w:r w:rsidRPr="007A5F8F">
        <w:rPr>
          <w:b w:val="0"/>
          <w:bCs w:val="0"/>
          <w:sz w:val="28"/>
          <w:szCs w:val="28"/>
        </w:rPr>
        <w:t xml:space="preserve"> </w:t>
      </w:r>
      <w:r w:rsidRPr="005D1275">
        <w:rPr>
          <w:b w:val="0"/>
          <w:bCs w:val="0"/>
          <w:i/>
        </w:rPr>
        <w:t>et d’autres</w:t>
      </w:r>
      <w:r w:rsidR="00D26F0E">
        <w:rPr>
          <w:b w:val="0"/>
          <w:bCs w:val="0"/>
          <w:sz w:val="28"/>
          <w:szCs w:val="28"/>
        </w:rPr>
        <w:t xml:space="preserve"> </w:t>
      </w:r>
      <w:r w:rsidR="005D1275" w:rsidRPr="007A5F8F">
        <w:rPr>
          <w:b w:val="0"/>
          <w:bCs w:val="0"/>
          <w:sz w:val="28"/>
          <w:szCs w:val="28"/>
        </w:rPr>
        <w:t>–</w:t>
      </w:r>
    </w:p>
    <w:p w:rsidR="003F7579" w:rsidRDefault="00337697" w:rsidP="00E81B9F">
      <w:pPr>
        <w:pStyle w:val="Corpsdetexte"/>
        <w:rPr>
          <w:b w:val="0"/>
          <w:bCs w:val="0"/>
          <w:sz w:val="28"/>
          <w:szCs w:val="28"/>
        </w:rPr>
      </w:pPr>
      <w:r w:rsidRPr="007A5F8F">
        <w:rPr>
          <w:b w:val="0"/>
          <w:bCs w:val="0"/>
          <w:sz w:val="28"/>
          <w:szCs w:val="28"/>
        </w:rPr>
        <w:t xml:space="preserve">se sont aperçus qu’il y avait une certaine tendance des formes à la perfection, tendance à rejoindre dans l’état douteux la sphère, qu’en somme c’était cela qui faisait plaisir au nerf optique. </w:t>
      </w:r>
    </w:p>
    <w:p w:rsidR="003F7579" w:rsidRDefault="003F7579" w:rsidP="00E81B9F">
      <w:pPr>
        <w:pStyle w:val="Corpsdetexte"/>
        <w:rPr>
          <w:b w:val="0"/>
          <w:bCs w:val="0"/>
          <w:sz w:val="28"/>
          <w:szCs w:val="28"/>
        </w:rPr>
      </w:pPr>
    </w:p>
    <w:p w:rsidR="003F7579" w:rsidRDefault="00337697" w:rsidP="00E81B9F">
      <w:pPr>
        <w:pStyle w:val="Corpsdetexte"/>
        <w:rPr>
          <w:b w:val="0"/>
          <w:bCs w:val="0"/>
          <w:sz w:val="28"/>
          <w:szCs w:val="28"/>
        </w:rPr>
      </w:pPr>
      <w:r w:rsidRPr="007A5F8F">
        <w:rPr>
          <w:b w:val="0"/>
          <w:bCs w:val="0"/>
          <w:sz w:val="28"/>
          <w:szCs w:val="28"/>
        </w:rPr>
        <w:t xml:space="preserve">Cela bien sûr, naturellement est fort intéressant et ne fait qu’amorcer le problème, car je vous signale en passant que ces notions de </w:t>
      </w:r>
      <w:r w:rsidRPr="003F7579">
        <w:rPr>
          <w:rFonts w:ascii="Times New Roman" w:hAnsi="Times New Roman" w:cs="Times New Roman"/>
          <w:b w:val="0"/>
          <w:bCs w:val="0"/>
          <w:i/>
        </w:rPr>
        <w:t>Gestalt</w:t>
      </w:r>
      <w:r w:rsidRPr="007A5F8F">
        <w:rPr>
          <w:b w:val="0"/>
          <w:bCs w:val="0"/>
          <w:i/>
          <w:sz w:val="28"/>
          <w:szCs w:val="28"/>
        </w:rPr>
        <w:t xml:space="preserve"> </w:t>
      </w:r>
      <w:r w:rsidRPr="007A5F8F">
        <w:rPr>
          <w:b w:val="0"/>
          <w:bCs w:val="0"/>
          <w:sz w:val="28"/>
          <w:szCs w:val="28"/>
        </w:rPr>
        <w:t xml:space="preserve">sur lesquelles </w:t>
      </w:r>
    </w:p>
    <w:p w:rsidR="00D26F0E" w:rsidRDefault="00337697" w:rsidP="00E81B9F">
      <w:pPr>
        <w:pStyle w:val="Corpsdetexte"/>
        <w:rPr>
          <w:b w:val="0"/>
          <w:bCs w:val="0"/>
          <w:sz w:val="28"/>
          <w:szCs w:val="28"/>
        </w:rPr>
      </w:pPr>
      <w:r w:rsidRPr="007A5F8F">
        <w:rPr>
          <w:b w:val="0"/>
          <w:bCs w:val="0"/>
          <w:sz w:val="28"/>
          <w:szCs w:val="28"/>
        </w:rPr>
        <w:t xml:space="preserve">on marche aussi allègrement ne font que relancer </w:t>
      </w:r>
    </w:p>
    <w:p w:rsidR="003F7579" w:rsidRDefault="00337697" w:rsidP="00E81B9F">
      <w:pPr>
        <w:pStyle w:val="Corpsdetexte"/>
        <w:rPr>
          <w:b w:val="0"/>
          <w:bCs w:val="0"/>
          <w:sz w:val="28"/>
          <w:szCs w:val="28"/>
        </w:rPr>
      </w:pPr>
      <w:r w:rsidRPr="007A5F8F">
        <w:rPr>
          <w:b w:val="0"/>
          <w:bCs w:val="0"/>
          <w:sz w:val="28"/>
          <w:szCs w:val="28"/>
        </w:rPr>
        <w:t xml:space="preserve">le problème de la perception. </w:t>
      </w:r>
    </w:p>
    <w:p w:rsidR="003F7579" w:rsidRDefault="003F7579" w:rsidP="00E81B9F">
      <w:pPr>
        <w:pStyle w:val="Corpsdetexte"/>
        <w:rPr>
          <w:b w:val="0"/>
          <w:bCs w:val="0"/>
          <w:sz w:val="28"/>
          <w:szCs w:val="28"/>
        </w:rPr>
      </w:pPr>
    </w:p>
    <w:p w:rsidR="003F7579" w:rsidRDefault="00337697" w:rsidP="00E81B9F">
      <w:pPr>
        <w:pStyle w:val="Corpsdetexte"/>
        <w:rPr>
          <w:b w:val="0"/>
          <w:bCs w:val="0"/>
          <w:sz w:val="28"/>
          <w:szCs w:val="28"/>
        </w:rPr>
      </w:pPr>
      <w:r w:rsidRPr="007A5F8F">
        <w:rPr>
          <w:b w:val="0"/>
          <w:bCs w:val="0"/>
          <w:sz w:val="28"/>
          <w:szCs w:val="28"/>
        </w:rPr>
        <w:t xml:space="preserve">Car s’il y a de si </w:t>
      </w:r>
      <w:r w:rsidRPr="003F7579">
        <w:rPr>
          <w:rFonts w:ascii="Times New Roman" w:hAnsi="Times New Roman" w:cs="Times New Roman"/>
          <w:b w:val="0"/>
          <w:bCs w:val="0"/>
          <w:i/>
        </w:rPr>
        <w:t>bonnes formes</w:t>
      </w:r>
      <w:r w:rsidRPr="007A5F8F">
        <w:rPr>
          <w:b w:val="0"/>
          <w:bCs w:val="0"/>
          <w:sz w:val="28"/>
          <w:szCs w:val="28"/>
        </w:rPr>
        <w:t xml:space="preserve">, c’est que </w:t>
      </w:r>
      <w:r w:rsidRPr="003F7579">
        <w:rPr>
          <w:rFonts w:ascii="Times New Roman" w:hAnsi="Times New Roman" w:cs="Times New Roman"/>
          <w:b w:val="0"/>
          <w:bCs w:val="0"/>
          <w:i/>
        </w:rPr>
        <w:t>la perception</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 xml:space="preserve">doit consister, si l’on peut dire, à les rectifier dans le sens des </w:t>
      </w:r>
      <w:r w:rsidRPr="003F7579">
        <w:rPr>
          <w:rFonts w:ascii="Times New Roman" w:hAnsi="Times New Roman" w:cs="Times New Roman"/>
          <w:b w:val="0"/>
          <w:bCs w:val="0"/>
          <w:i/>
        </w:rPr>
        <w:t>mauvaises</w:t>
      </w:r>
      <w:r w:rsidRPr="007A5F8F">
        <w:rPr>
          <w:b w:val="0"/>
          <w:bCs w:val="0"/>
          <w:sz w:val="28"/>
          <w:szCs w:val="28"/>
        </w:rPr>
        <w:t xml:space="preserve"> que sont les vraies.  </w:t>
      </w:r>
    </w:p>
    <w:p w:rsidR="007A703E" w:rsidRDefault="007A703E" w:rsidP="00E81B9F">
      <w:pPr>
        <w:rPr>
          <w:rFonts w:ascii="Courier New" w:hAnsi="Courier New" w:cs="Courier New"/>
          <w:sz w:val="28"/>
          <w:szCs w:val="28"/>
        </w:rPr>
      </w:pPr>
    </w:p>
    <w:p w:rsidR="003F7579" w:rsidRDefault="00337697" w:rsidP="00E81B9F">
      <w:pPr>
        <w:rPr>
          <w:rFonts w:ascii="Courier New" w:hAnsi="Courier New" w:cs="Courier New"/>
          <w:sz w:val="28"/>
          <w:szCs w:val="28"/>
        </w:rPr>
      </w:pPr>
      <w:r w:rsidRPr="007A5F8F">
        <w:rPr>
          <w:rFonts w:ascii="Courier New" w:hAnsi="Courier New" w:cs="Courier New"/>
          <w:sz w:val="28"/>
          <w:szCs w:val="28"/>
        </w:rPr>
        <w:t xml:space="preserve">Mais laissons la dialectique de cette </w:t>
      </w:r>
      <w:r w:rsidR="003F7579">
        <w:rPr>
          <w:rFonts w:ascii="Courier New" w:hAnsi="Courier New" w:cs="Courier New"/>
          <w:sz w:val="28"/>
          <w:szCs w:val="28"/>
        </w:rPr>
        <w:t>« </w:t>
      </w:r>
      <w:r w:rsidR="003F7579" w:rsidRPr="003F7579">
        <w:rPr>
          <w:bCs/>
          <w:i/>
        </w:rPr>
        <w:t>bonne forme</w:t>
      </w:r>
      <w:r w:rsidR="003F7579">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cette occasion. Cette </w:t>
      </w:r>
      <w:r w:rsidR="007A703E">
        <w:rPr>
          <w:rFonts w:ascii="Courier New" w:hAnsi="Courier New" w:cs="Courier New"/>
          <w:sz w:val="28"/>
          <w:szCs w:val="28"/>
        </w:rPr>
        <w:t>« </w:t>
      </w:r>
      <w:r w:rsidRPr="007A703E">
        <w:rPr>
          <w:i/>
        </w:rPr>
        <w:t>forme</w:t>
      </w:r>
      <w:r w:rsidR="007A703E">
        <w:rPr>
          <w:rFonts w:ascii="Courier New" w:hAnsi="Courier New" w:cs="Courier New"/>
          <w:sz w:val="28"/>
          <w:szCs w:val="28"/>
        </w:rPr>
        <w:t> »</w:t>
      </w:r>
      <w:r w:rsidRPr="007A5F8F">
        <w:rPr>
          <w:rFonts w:ascii="Courier New" w:hAnsi="Courier New" w:cs="Courier New"/>
          <w:sz w:val="28"/>
          <w:szCs w:val="28"/>
        </w:rPr>
        <w:t xml:space="preserve"> a un tout autre sens que cette objectivation, d’intérêt limité, proprement psychologique. </w:t>
      </w:r>
    </w:p>
    <w:p w:rsidR="003F7579" w:rsidRDefault="003F7579" w:rsidP="00E81B9F">
      <w:pPr>
        <w:pStyle w:val="Notedebasdepage"/>
        <w:jc w:val="left"/>
        <w:rPr>
          <w:rFonts w:ascii="Courier New" w:hAnsi="Courier New" w:cs="Courier New"/>
          <w:b w:val="0"/>
          <w:bCs w:val="0"/>
          <w:color w:val="auto"/>
          <w:sz w:val="28"/>
          <w:szCs w:val="28"/>
        </w:rPr>
      </w:pPr>
    </w:p>
    <w:p w:rsidR="003F7579" w:rsidRDefault="00337697" w:rsidP="00E81B9F">
      <w:pPr>
        <w:pStyle w:val="Notedebasdepage"/>
        <w:jc w:val="left"/>
        <w:rPr>
          <w:rFonts w:ascii="Courier New" w:hAnsi="Courier New" w:cs="Courier New"/>
          <w:b w:val="0"/>
          <w:bCs w:val="0"/>
          <w:color w:val="auto"/>
          <w:sz w:val="28"/>
          <w:szCs w:val="28"/>
        </w:rPr>
      </w:pPr>
      <w:r w:rsidRPr="007A5F8F">
        <w:rPr>
          <w:rFonts w:ascii="Courier New" w:hAnsi="Courier New" w:cs="Courier New"/>
          <w:b w:val="0"/>
          <w:bCs w:val="0"/>
          <w:color w:val="auto"/>
          <w:sz w:val="28"/>
          <w:szCs w:val="28"/>
        </w:rPr>
        <w:t>Au temps et au niveau de PLATON</w:t>
      </w:r>
      <w:r w:rsidR="003F7579">
        <w:rPr>
          <w:rFonts w:ascii="Courier New" w:hAnsi="Courier New" w:cs="Courier New"/>
          <w:b w:val="0"/>
          <w:bCs w:val="0"/>
          <w:color w:val="auto"/>
          <w:sz w:val="28"/>
          <w:szCs w:val="28"/>
        </w:rPr>
        <w:t>…</w:t>
      </w:r>
    </w:p>
    <w:p w:rsidR="003F7579" w:rsidRDefault="00337697" w:rsidP="003F7579">
      <w:pPr>
        <w:pStyle w:val="Notedebasdepage"/>
        <w:ind w:left="708"/>
        <w:jc w:val="left"/>
        <w:rPr>
          <w:rFonts w:ascii="Courier New" w:hAnsi="Courier New" w:cs="Courier New"/>
          <w:b w:val="0"/>
          <w:bCs w:val="0"/>
          <w:color w:val="auto"/>
          <w:sz w:val="28"/>
          <w:szCs w:val="28"/>
        </w:rPr>
      </w:pPr>
      <w:r w:rsidRPr="007A5F8F">
        <w:rPr>
          <w:rFonts w:ascii="Courier New" w:hAnsi="Courier New" w:cs="Courier New"/>
          <w:b w:val="0"/>
          <w:bCs w:val="0"/>
          <w:color w:val="auto"/>
          <w:sz w:val="28"/>
          <w:szCs w:val="28"/>
        </w:rPr>
        <w:t xml:space="preserve">et non seulement au niveau de PLATON, </w:t>
      </w:r>
    </w:p>
    <w:p w:rsidR="003F7579" w:rsidRDefault="00337697" w:rsidP="003F7579">
      <w:pPr>
        <w:pStyle w:val="Notedebasdepage"/>
        <w:ind w:left="708"/>
        <w:jc w:val="left"/>
        <w:rPr>
          <w:rFonts w:ascii="Courier New" w:hAnsi="Courier New" w:cs="Courier New"/>
          <w:b w:val="0"/>
          <w:bCs w:val="0"/>
          <w:color w:val="auto"/>
          <w:sz w:val="28"/>
          <w:szCs w:val="28"/>
        </w:rPr>
      </w:pPr>
      <w:r w:rsidRPr="007A5F8F">
        <w:rPr>
          <w:rFonts w:ascii="Courier New" w:hAnsi="Courier New" w:cs="Courier New"/>
          <w:b w:val="0"/>
          <w:bCs w:val="0"/>
          <w:color w:val="auto"/>
          <w:sz w:val="28"/>
          <w:szCs w:val="28"/>
        </w:rPr>
        <w:t>mais bien avant lui</w:t>
      </w:r>
    </w:p>
    <w:p w:rsidR="00F906D7" w:rsidRDefault="003F7579" w:rsidP="00F906D7">
      <w:pPr>
        <w:pStyle w:val="Notedebasdepage"/>
        <w:jc w:val="left"/>
        <w:rPr>
          <w:rFonts w:ascii="Courier New" w:hAnsi="Courier New" w:cs="Courier New"/>
          <w:b w:val="0"/>
          <w:bCs w:val="0"/>
          <w:color w:val="auto"/>
          <w:sz w:val="28"/>
          <w:szCs w:val="28"/>
        </w:rPr>
      </w:pPr>
      <w:r>
        <w:rPr>
          <w:rFonts w:ascii="Courier New" w:hAnsi="Courier New" w:cs="Courier New"/>
          <w:b w:val="0"/>
          <w:bCs w:val="0"/>
          <w:color w:val="auto"/>
          <w:sz w:val="28"/>
          <w:szCs w:val="28"/>
        </w:rPr>
        <w:t>…</w:t>
      </w:r>
      <w:r w:rsidR="00337697" w:rsidRPr="007A5F8F">
        <w:rPr>
          <w:rFonts w:ascii="Courier New" w:hAnsi="Courier New" w:cs="Courier New"/>
          <w:b w:val="0"/>
          <w:bCs w:val="0"/>
          <w:color w:val="auto"/>
          <w:sz w:val="28"/>
          <w:szCs w:val="28"/>
        </w:rPr>
        <w:t>cette forme,</w:t>
      </w:r>
      <w:r w:rsidRPr="003F7579">
        <w:rPr>
          <w:rFonts w:ascii="Palatino Linotype" w:hAnsi="Palatino Linotype" w:cs="Courier New"/>
          <w:sz w:val="28"/>
          <w:szCs w:val="28"/>
        </w:rPr>
        <w:t xml:space="preserve"> </w:t>
      </w:r>
      <w:r w:rsidRPr="003F7579">
        <w:rPr>
          <w:rFonts w:ascii="Palatino Linotype" w:hAnsi="Palatino Linotype" w:cs="Courier New"/>
          <w:b w:val="0"/>
          <w:color w:val="0000CC"/>
          <w:sz w:val="28"/>
          <w:szCs w:val="28"/>
        </w:rPr>
        <w:t>σϕαῖρ</w:t>
      </w:r>
      <w:r>
        <w:rPr>
          <w:rFonts w:ascii="Palatino Linotype" w:hAnsi="Palatino Linotype" w:cs="Courier New"/>
          <w:b w:val="0"/>
          <w:color w:val="0000CC"/>
          <w:sz w:val="28"/>
          <w:szCs w:val="28"/>
        </w:rPr>
        <w:t xml:space="preserve">ος </w:t>
      </w:r>
      <w:r w:rsidR="00337697" w:rsidRPr="003F7579">
        <w:rPr>
          <w:rFonts w:cs="Courier New"/>
          <w:b w:val="0"/>
          <w:bCs w:val="0"/>
          <w:color w:val="auto"/>
          <w:sz w:val="20"/>
        </w:rPr>
        <w:t>[</w:t>
      </w:r>
      <w:r w:rsidRPr="003F7579">
        <w:rPr>
          <w:rFonts w:cs="Courier New"/>
          <w:b w:val="0"/>
          <w:bCs w:val="0"/>
          <w:iCs/>
          <w:color w:val="auto"/>
          <w:sz w:val="20"/>
        </w:rPr>
        <w:t>s</w:t>
      </w:r>
      <w:r w:rsidR="00337697" w:rsidRPr="003F7579">
        <w:rPr>
          <w:rFonts w:cs="Courier New"/>
          <w:b w:val="0"/>
          <w:bCs w:val="0"/>
          <w:iCs/>
          <w:color w:val="auto"/>
          <w:sz w:val="20"/>
        </w:rPr>
        <w:t>phairos]</w:t>
      </w:r>
      <w:r w:rsidR="00337697" w:rsidRPr="007A5F8F">
        <w:rPr>
          <w:rFonts w:ascii="Courier New" w:hAnsi="Courier New" w:cs="Courier New"/>
          <w:color w:val="auto"/>
          <w:sz w:val="28"/>
          <w:szCs w:val="28"/>
        </w:rPr>
        <w:t xml:space="preserve"> </w:t>
      </w:r>
      <w:r w:rsidR="00337697" w:rsidRPr="007A5F8F">
        <w:rPr>
          <w:rFonts w:ascii="Courier New" w:hAnsi="Courier New" w:cs="Courier New"/>
          <w:b w:val="0"/>
          <w:bCs w:val="0"/>
          <w:color w:val="auto"/>
          <w:sz w:val="28"/>
          <w:szCs w:val="28"/>
        </w:rPr>
        <w:t>comme dit encore EMPÉDOCLE, dont le temps m’empêche de vous lire les vers</w:t>
      </w:r>
      <w:r>
        <w:rPr>
          <w:rFonts w:ascii="Courier New" w:hAnsi="Courier New" w:cs="Courier New"/>
          <w:b w:val="0"/>
          <w:bCs w:val="0"/>
          <w:color w:val="auto"/>
          <w:sz w:val="28"/>
          <w:szCs w:val="28"/>
        </w:rPr>
        <w:t> :</w:t>
      </w:r>
    </w:p>
    <w:p w:rsidR="000A2526" w:rsidRDefault="000A2526" w:rsidP="00F906D7">
      <w:pPr>
        <w:pStyle w:val="Notedebasdepage"/>
        <w:jc w:val="left"/>
        <w:rPr>
          <w:rFonts w:ascii="Courier New" w:hAnsi="Courier New" w:cs="Courier New"/>
          <w:b w:val="0"/>
          <w:bCs w:val="0"/>
          <w:color w:val="auto"/>
          <w:sz w:val="28"/>
          <w:szCs w:val="28"/>
        </w:rPr>
      </w:pPr>
    </w:p>
    <w:p w:rsidR="001D0961" w:rsidRDefault="000A2526" w:rsidP="000A2526">
      <w:pPr>
        <w:pStyle w:val="Notedebasdepage"/>
        <w:ind w:left="708"/>
        <w:jc w:val="left"/>
        <w:rPr>
          <w:rFonts w:ascii="Palatino Linotype" w:hAnsi="Palatino Linotype"/>
          <w:b w:val="0"/>
          <w:color w:val="0000CC"/>
          <w:sz w:val="28"/>
          <w:szCs w:val="28"/>
        </w:rPr>
      </w:pPr>
      <w:r w:rsidRPr="000A2526">
        <w:rPr>
          <w:rFonts w:ascii="Courier New" w:hAnsi="Courier New" w:cs="Courier New"/>
          <w:b w:val="0"/>
          <w:color w:val="000000" w:themeColor="text1"/>
          <w:sz w:val="28"/>
          <w:szCs w:val="28"/>
        </w:rPr>
        <w:t>«</w:t>
      </w:r>
      <w:r>
        <w:rPr>
          <w:rFonts w:ascii="Palatino Linotype" w:hAnsi="Palatino Linotype"/>
          <w:b w:val="0"/>
          <w:color w:val="0000CC"/>
          <w:sz w:val="28"/>
          <w:szCs w:val="28"/>
        </w:rPr>
        <w:t> </w:t>
      </w:r>
      <w:r w:rsidR="00F906D7" w:rsidRPr="00F906D7">
        <w:rPr>
          <w:rFonts w:ascii="Palatino Linotype" w:hAnsi="Palatino Linotype"/>
          <w:b w:val="0"/>
          <w:color w:val="0000CC"/>
          <w:sz w:val="28"/>
          <w:szCs w:val="28"/>
        </w:rPr>
        <w:t>ἀλλ᾽</w:t>
      </w:r>
      <w:r w:rsidR="00F906D7">
        <w:rPr>
          <w:rFonts w:ascii="Palatino Linotype" w:hAnsi="Palatino Linotype"/>
          <w:b w:val="0"/>
          <w:color w:val="0000CC"/>
          <w:sz w:val="28"/>
          <w:szCs w:val="28"/>
        </w:rPr>
        <w:t xml:space="preserve"> </w:t>
      </w:r>
      <w:r w:rsidR="00F906D7">
        <w:rPr>
          <w:b w:val="0"/>
          <w:color w:val="0000CC"/>
          <w:sz w:val="28"/>
          <w:szCs w:val="28"/>
        </w:rPr>
        <w:t xml:space="preserve"> </w:t>
      </w:r>
      <w:r w:rsidR="00F906D7">
        <w:rPr>
          <w:rFonts w:ascii="Palatino Linotype" w:hAnsi="Palatino Linotype"/>
          <w:b w:val="0"/>
          <w:color w:val="0000CC"/>
          <w:sz w:val="28"/>
          <w:szCs w:val="28"/>
        </w:rPr>
        <w:t xml:space="preserve">ὄ </w:t>
      </w:r>
      <w:r w:rsidR="00F906D7">
        <w:rPr>
          <w:b w:val="0"/>
          <w:color w:val="0000CC"/>
          <w:sz w:val="28"/>
          <w:szCs w:val="28"/>
        </w:rPr>
        <w:t xml:space="preserve"> </w:t>
      </w:r>
      <w:r w:rsidR="00F906D7">
        <w:rPr>
          <w:rFonts w:ascii="Palatino Linotype" w:hAnsi="Palatino Linotype"/>
          <w:b w:val="0"/>
          <w:color w:val="0000CC"/>
          <w:sz w:val="28"/>
          <w:szCs w:val="28"/>
        </w:rPr>
        <w:t>γε  πάντοθεν  ίσος</w:t>
      </w:r>
      <w:r w:rsidR="001D0961">
        <w:rPr>
          <w:rFonts w:ascii="Palatino Linotype" w:hAnsi="Palatino Linotype"/>
          <w:b w:val="0"/>
          <w:color w:val="0000CC"/>
          <w:sz w:val="28"/>
          <w:szCs w:val="28"/>
        </w:rPr>
        <w:t xml:space="preserve">  έὼν  καὶ  πάμπαν  </w:t>
      </w:r>
      <w:r w:rsidR="001D0961" w:rsidRPr="00F906D7">
        <w:rPr>
          <w:rFonts w:ascii="Palatino Linotype" w:hAnsi="Palatino Linotype"/>
          <w:b w:val="0"/>
          <w:color w:val="0000CC"/>
          <w:sz w:val="28"/>
          <w:szCs w:val="28"/>
        </w:rPr>
        <w:t>ἀ</w:t>
      </w:r>
      <w:r w:rsidR="001D0961">
        <w:rPr>
          <w:rFonts w:ascii="Palatino Linotype" w:hAnsi="Palatino Linotype"/>
          <w:b w:val="0"/>
          <w:color w:val="0000CC"/>
          <w:sz w:val="28"/>
          <w:szCs w:val="28"/>
        </w:rPr>
        <w:t>πεἰρων</w:t>
      </w:r>
    </w:p>
    <w:p w:rsidR="00F906D7" w:rsidRDefault="000A2526" w:rsidP="000A2526">
      <w:pPr>
        <w:pStyle w:val="Notedebasdepage"/>
        <w:ind w:left="708"/>
        <w:jc w:val="left"/>
        <w:rPr>
          <w:rFonts w:ascii="Palatino Linotype" w:hAnsi="Palatino Linotype"/>
          <w:b w:val="0"/>
          <w:color w:val="000000" w:themeColor="text1"/>
          <w:sz w:val="28"/>
          <w:szCs w:val="28"/>
        </w:rPr>
      </w:pPr>
      <w:r>
        <w:rPr>
          <w:rFonts w:ascii="Palatino Linotype" w:hAnsi="Palatino Linotype"/>
          <w:b w:val="0"/>
          <w:color w:val="0000CC"/>
          <w:sz w:val="28"/>
          <w:szCs w:val="28"/>
        </w:rPr>
        <w:t xml:space="preserve">   </w:t>
      </w:r>
      <w:r w:rsidR="001D0961">
        <w:rPr>
          <w:rFonts w:ascii="Palatino Linotype" w:hAnsi="Palatino Linotype"/>
          <w:b w:val="0"/>
          <w:color w:val="0000CC"/>
          <w:sz w:val="28"/>
          <w:szCs w:val="28"/>
        </w:rPr>
        <w:t>Σϕα</w:t>
      </w:r>
      <w:r w:rsidR="001D0961" w:rsidRPr="003F7579">
        <w:rPr>
          <w:rFonts w:ascii="Palatino Linotype" w:hAnsi="Palatino Linotype" w:cs="Courier New"/>
          <w:b w:val="0"/>
          <w:color w:val="0000CC"/>
          <w:sz w:val="28"/>
          <w:szCs w:val="28"/>
        </w:rPr>
        <w:t>ῖρ</w:t>
      </w:r>
      <w:r w:rsidR="001D0961">
        <w:rPr>
          <w:rFonts w:ascii="Palatino Linotype" w:hAnsi="Palatino Linotype" w:cs="Courier New"/>
          <w:b w:val="0"/>
          <w:color w:val="0000CC"/>
          <w:sz w:val="28"/>
          <w:szCs w:val="28"/>
        </w:rPr>
        <w:t>ος  κυκλοτερὴς  μονιη  περιηγἒὶ  χαίρων</w:t>
      </w:r>
      <w:r w:rsidR="001D0961">
        <w:rPr>
          <w:rFonts w:ascii="Palatino Linotype" w:hAnsi="Palatino Linotype"/>
          <w:b w:val="0"/>
          <w:color w:val="0000CC"/>
          <w:sz w:val="28"/>
          <w:szCs w:val="28"/>
        </w:rPr>
        <w:t xml:space="preserve"> </w:t>
      </w:r>
      <w:r>
        <w:rPr>
          <w:rFonts w:ascii="Palatino Linotype" w:hAnsi="Palatino Linotype"/>
          <w:b w:val="0"/>
          <w:color w:val="0000CC"/>
          <w:sz w:val="28"/>
          <w:szCs w:val="28"/>
        </w:rPr>
        <w:t xml:space="preserve"> </w:t>
      </w:r>
      <w:r w:rsidRPr="000A2526">
        <w:rPr>
          <w:rFonts w:ascii="Courier New" w:hAnsi="Courier New" w:cs="Courier New"/>
          <w:b w:val="0"/>
          <w:color w:val="000000" w:themeColor="text1"/>
          <w:sz w:val="28"/>
          <w:szCs w:val="28"/>
        </w:rPr>
        <w:t>»</w:t>
      </w:r>
      <w:r w:rsidR="001D0961" w:rsidRPr="000A2526">
        <w:rPr>
          <w:rFonts w:ascii="Palatino Linotype" w:hAnsi="Palatino Linotype"/>
          <w:b w:val="0"/>
          <w:color w:val="000000" w:themeColor="text1"/>
          <w:sz w:val="28"/>
          <w:szCs w:val="28"/>
        </w:rPr>
        <w:t xml:space="preserve"> </w:t>
      </w:r>
    </w:p>
    <w:p w:rsidR="000A2526" w:rsidRPr="00F906D7" w:rsidRDefault="000A2526" w:rsidP="00F906D7">
      <w:pPr>
        <w:pStyle w:val="Notedebasdepage"/>
        <w:jc w:val="left"/>
        <w:rPr>
          <w:b w:val="0"/>
          <w:color w:val="0000CC"/>
          <w:sz w:val="28"/>
          <w:szCs w:val="28"/>
        </w:rPr>
      </w:pPr>
    </w:p>
    <w:p w:rsidR="000A2526" w:rsidRPr="007A703E" w:rsidRDefault="000A2526" w:rsidP="007A703E">
      <w:pPr>
        <w:ind w:left="708"/>
        <w:rPr>
          <w:i/>
        </w:rPr>
      </w:pPr>
      <w:r w:rsidRPr="007A703E">
        <w:rPr>
          <w:rFonts w:ascii="Courier New" w:hAnsi="Courier New" w:cs="Courier New"/>
          <w:color w:val="000000" w:themeColor="text1"/>
          <w:sz w:val="28"/>
          <w:szCs w:val="28"/>
        </w:rPr>
        <w:t>«</w:t>
      </w:r>
      <w:r>
        <w:rPr>
          <w:rFonts w:ascii="Courier New" w:hAnsi="Courier New" w:cs="Courier New"/>
          <w:b/>
          <w:color w:val="000000" w:themeColor="text1"/>
          <w:sz w:val="28"/>
          <w:szCs w:val="28"/>
        </w:rPr>
        <w:t xml:space="preserve"> </w:t>
      </w:r>
      <w:r>
        <w:rPr>
          <w:rFonts w:ascii="Garamond" w:hAnsi="Garamond"/>
          <w:sz w:val="28"/>
          <w:szCs w:val="28"/>
        </w:rPr>
        <w:t> </w:t>
      </w:r>
      <w:r w:rsidR="00337697" w:rsidRPr="007A703E">
        <w:rPr>
          <w:i/>
        </w:rPr>
        <w:t>Mais lui, partout égal à lui</w:t>
      </w:r>
      <w:r w:rsidR="00454FCC">
        <w:rPr>
          <w:i/>
        </w:rPr>
        <w:t>–</w:t>
      </w:r>
      <w:r w:rsidR="00337697" w:rsidRPr="007A703E">
        <w:rPr>
          <w:i/>
        </w:rPr>
        <w:t xml:space="preserve">même et sans limite aucune, </w:t>
      </w:r>
    </w:p>
    <w:p w:rsidR="000A2526" w:rsidRDefault="000A2526" w:rsidP="007A703E">
      <w:pPr>
        <w:ind w:left="708"/>
        <w:rPr>
          <w:rFonts w:ascii="Courier New" w:hAnsi="Courier New" w:cs="Courier New"/>
          <w:sz w:val="28"/>
          <w:szCs w:val="28"/>
        </w:rPr>
      </w:pPr>
      <w:r w:rsidRPr="007A703E">
        <w:rPr>
          <w:i/>
        </w:rPr>
        <w:t xml:space="preserve">     </w:t>
      </w:r>
      <w:r w:rsidR="00337697" w:rsidRPr="007A703E">
        <w:rPr>
          <w:i/>
        </w:rPr>
        <w:t>Sphairos à l’orbe pur, joyeux de la solitude qui l’entoure.</w:t>
      </w:r>
      <w:r w:rsidRPr="000A2526">
        <w:rPr>
          <w:rFonts w:ascii="Courier New" w:hAnsi="Courier New" w:cs="Courier New"/>
          <w:sz w:val="28"/>
          <w:szCs w:val="28"/>
        </w:rPr>
        <w:t xml:space="preserve"> </w:t>
      </w:r>
      <w:r>
        <w:rPr>
          <w:rFonts w:ascii="Courier New" w:hAnsi="Courier New" w:cs="Courier New"/>
          <w:sz w:val="28"/>
          <w:szCs w:val="28"/>
        </w:rPr>
        <w:t>»</w:t>
      </w:r>
      <w:r w:rsidR="00337697" w:rsidRPr="007A5F8F">
        <w:rPr>
          <w:rFonts w:ascii="Athenian" w:hAnsi="Athenian"/>
          <w:sz w:val="28"/>
          <w:szCs w:val="28"/>
        </w:rPr>
        <w:t></w:t>
      </w:r>
      <w:r w:rsidR="00337697" w:rsidRPr="007A5F8F">
        <w:rPr>
          <w:rFonts w:ascii="Courier New" w:hAnsi="Courier New" w:cs="Courier New"/>
          <w:sz w:val="28"/>
          <w:szCs w:val="28"/>
        </w:rPr>
        <w:t xml:space="preserve"> </w:t>
      </w:r>
    </w:p>
    <w:p w:rsidR="000A2526" w:rsidRDefault="000A2526" w:rsidP="000A2526">
      <w:pPr>
        <w:rPr>
          <w:rFonts w:ascii="Courier New" w:hAnsi="Courier New" w:cs="Courier New"/>
          <w:sz w:val="28"/>
          <w:szCs w:val="28"/>
        </w:rPr>
      </w:pPr>
    </w:p>
    <w:p w:rsidR="000A2526" w:rsidRDefault="00FD7095" w:rsidP="000A2526">
      <w:pPr>
        <w:rPr>
          <w:rFonts w:ascii="Courier New" w:hAnsi="Courier New" w:cs="Courier New"/>
          <w:sz w:val="28"/>
          <w:szCs w:val="28"/>
        </w:rPr>
      </w:pPr>
      <w:r>
        <w:rPr>
          <w:rFonts w:ascii="Palatino Linotype" w:hAnsi="Palatino Linotype"/>
          <w:b/>
          <w:color w:val="0000CC"/>
          <w:sz w:val="28"/>
          <w:szCs w:val="28"/>
        </w:rPr>
        <w:t>Σ</w:t>
      </w:r>
      <w:r w:rsidR="000A2526" w:rsidRPr="000A2526">
        <w:rPr>
          <w:rFonts w:ascii="Palatino Linotype" w:hAnsi="Palatino Linotype" w:cs="Courier New"/>
          <w:color w:val="0000CC"/>
          <w:sz w:val="28"/>
          <w:szCs w:val="28"/>
        </w:rPr>
        <w:t xml:space="preserve">ϕαῖρος </w:t>
      </w:r>
      <w:r w:rsidR="000A2526" w:rsidRPr="000A2526">
        <w:rPr>
          <w:rFonts w:ascii="Garamond" w:hAnsi="Garamond" w:cs="Courier New"/>
          <w:bCs/>
          <w:sz w:val="20"/>
          <w:szCs w:val="20"/>
        </w:rPr>
        <w:t>[</w:t>
      </w:r>
      <w:r w:rsidR="000A2526" w:rsidRPr="000A2526">
        <w:rPr>
          <w:rFonts w:ascii="Garamond" w:hAnsi="Garamond" w:cs="Courier New"/>
          <w:bCs/>
          <w:iCs/>
          <w:sz w:val="20"/>
          <w:szCs w:val="20"/>
        </w:rPr>
        <w:t>sphairos]</w:t>
      </w:r>
      <w:r w:rsidR="00337697" w:rsidRPr="007A5F8F">
        <w:rPr>
          <w:rFonts w:ascii="Courier New" w:hAnsi="Courier New" w:cs="Courier New"/>
          <w:sz w:val="28"/>
          <w:szCs w:val="28"/>
        </w:rPr>
        <w:t xml:space="preserve"> au masculin, c’est</w:t>
      </w:r>
      <w:r w:rsidR="000A2526">
        <w:rPr>
          <w:rFonts w:ascii="Courier New" w:hAnsi="Courier New" w:cs="Courier New"/>
          <w:sz w:val="28"/>
          <w:szCs w:val="28"/>
        </w:rPr>
        <w:t> :</w:t>
      </w:r>
    </w:p>
    <w:p w:rsidR="00337697" w:rsidRPr="007A5F8F" w:rsidRDefault="00337697" w:rsidP="000A2526">
      <w:pPr>
        <w:rPr>
          <w:rFonts w:ascii="Courier New" w:hAnsi="Courier New" w:cs="Courier New"/>
          <w:sz w:val="28"/>
          <w:szCs w:val="28"/>
        </w:rPr>
      </w:pPr>
      <w:r w:rsidRPr="000A2526">
        <w:rPr>
          <w:i/>
        </w:rPr>
        <w:t>un être qui, de tous les côtés semblable à lui</w:t>
      </w:r>
      <w:r w:rsidR="00454FCC">
        <w:rPr>
          <w:i/>
        </w:rPr>
        <w:t>–</w:t>
      </w:r>
      <w:r w:rsidRPr="000A2526">
        <w:rPr>
          <w:i/>
        </w:rPr>
        <w:t>même, est de tous côtés sans limites</w:t>
      </w:r>
      <w:r w:rsidRPr="007A5F8F">
        <w:rPr>
          <w:rFonts w:ascii="Courier New" w:hAnsi="Courier New" w:cs="Courier New"/>
          <w:sz w:val="28"/>
          <w:szCs w:val="28"/>
        </w:rPr>
        <w:t xml:space="preserve">. </w:t>
      </w:r>
    </w:p>
    <w:p w:rsidR="005D1275" w:rsidRDefault="00FD7095" w:rsidP="00E81B9F">
      <w:pPr>
        <w:rPr>
          <w:i/>
        </w:rPr>
      </w:pPr>
      <w:r>
        <w:rPr>
          <w:rFonts w:ascii="Palatino Linotype" w:hAnsi="Palatino Linotype"/>
          <w:color w:val="0000CC"/>
          <w:sz w:val="28"/>
          <w:szCs w:val="28"/>
        </w:rPr>
        <w:t xml:space="preserve"> </w:t>
      </w:r>
      <w:r w:rsidR="00337697" w:rsidRPr="007A5F8F">
        <w:rPr>
          <w:rFonts w:ascii="Courier New" w:hAnsi="Courier New" w:cs="Courier New"/>
          <w:sz w:val="28"/>
          <w:szCs w:val="28"/>
        </w:rPr>
        <w:t xml:space="preserve"> </w:t>
      </w:r>
      <w:r w:rsidR="000A2526">
        <w:rPr>
          <w:rFonts w:ascii="Courier New" w:hAnsi="Courier New" w:cs="Courier New"/>
          <w:sz w:val="28"/>
          <w:szCs w:val="28"/>
        </w:rPr>
        <w:t>« </w:t>
      </w:r>
      <w:r w:rsidR="00337697" w:rsidRPr="000A2526">
        <w:rPr>
          <w:i/>
        </w:rPr>
        <w:t xml:space="preserve">Sphairos qui a </w:t>
      </w:r>
      <w:r w:rsidR="00337697" w:rsidRPr="005D1275">
        <w:rPr>
          <w:i/>
        </w:rPr>
        <w:t>la forme d’un boulet, ce Sphai</w:t>
      </w:r>
      <w:r w:rsidR="00337697" w:rsidRPr="000A2526">
        <w:rPr>
          <w:i/>
        </w:rPr>
        <w:t xml:space="preserve">ros règne dans sa solitude royale rempli </w:t>
      </w:r>
    </w:p>
    <w:p w:rsidR="005D1275" w:rsidRDefault="005D1275" w:rsidP="00E81B9F">
      <w:pPr>
        <w:rPr>
          <w:rFonts w:ascii="Courier New" w:hAnsi="Courier New" w:cs="Courier New"/>
          <w:sz w:val="28"/>
          <w:szCs w:val="28"/>
        </w:rPr>
      </w:pPr>
      <w:r>
        <w:rPr>
          <w:i/>
        </w:rPr>
        <w:t xml:space="preserve">        </w:t>
      </w:r>
      <w:r w:rsidR="00337697" w:rsidRPr="000A2526">
        <w:rPr>
          <w:i/>
        </w:rPr>
        <w:t>par son propre contentement, sa propre suffisance</w:t>
      </w:r>
      <w:r w:rsidR="000A2526">
        <w:rPr>
          <w:rFonts w:ascii="Courier New" w:hAnsi="Courier New" w:cs="Courier New"/>
          <w:sz w:val="28"/>
          <w:szCs w:val="28"/>
        </w:rPr>
        <w:t> »</w:t>
      </w:r>
      <w:r w:rsidR="000A2526" w:rsidRPr="000A2526">
        <w:rPr>
          <w:rStyle w:val="Caractredenotedebasdepage"/>
          <w:b/>
          <w:bCs/>
          <w:color w:val="FF3300"/>
          <w:sz w:val="28"/>
          <w:szCs w:val="28"/>
        </w:rPr>
        <w:t xml:space="preserve"> </w:t>
      </w:r>
      <w:r w:rsidR="000A2526" w:rsidRPr="007A5F8F">
        <w:rPr>
          <w:rStyle w:val="Caractredenotedebasdepage"/>
          <w:b/>
          <w:bCs/>
          <w:color w:val="FF3300"/>
          <w:sz w:val="28"/>
          <w:szCs w:val="28"/>
        </w:rPr>
        <w:footnoteReference w:id="77"/>
      </w:r>
      <w:r w:rsidR="00337697" w:rsidRPr="007A5F8F">
        <w:rPr>
          <w:rFonts w:ascii="Courier New" w:hAnsi="Courier New" w:cs="Courier New"/>
          <w:sz w:val="28"/>
          <w:szCs w:val="28"/>
        </w:rPr>
        <w:t xml:space="preserve">. </w:t>
      </w:r>
    </w:p>
    <w:p w:rsidR="000A2526"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000A2526" w:rsidRPr="000A2526">
        <w:rPr>
          <w:rFonts w:ascii="Palatino Linotype" w:hAnsi="Palatino Linotype" w:cs="Courier New"/>
          <w:color w:val="0000CC"/>
          <w:sz w:val="28"/>
          <w:szCs w:val="28"/>
        </w:rPr>
        <w:t xml:space="preserve">σϕαῖρος </w:t>
      </w:r>
      <w:r w:rsidR="000A2526" w:rsidRPr="000A2526">
        <w:rPr>
          <w:rFonts w:ascii="Garamond" w:hAnsi="Garamond" w:cs="Courier New"/>
          <w:bCs/>
          <w:sz w:val="20"/>
          <w:szCs w:val="20"/>
        </w:rPr>
        <w:t>[</w:t>
      </w:r>
      <w:r w:rsidR="000A2526" w:rsidRPr="000A2526">
        <w:rPr>
          <w:rFonts w:ascii="Garamond" w:hAnsi="Garamond" w:cs="Courier New"/>
          <w:bCs/>
          <w:iCs/>
          <w:sz w:val="20"/>
          <w:szCs w:val="20"/>
        </w:rPr>
        <w:t>sphairos]</w:t>
      </w:r>
      <w:r w:rsidRPr="007A5F8F">
        <w:rPr>
          <w:rFonts w:ascii="Courier New" w:hAnsi="Courier New" w:cs="Courier New"/>
          <w:sz w:val="28"/>
          <w:szCs w:val="28"/>
        </w:rPr>
        <w:t xml:space="preserve"> hante la pensée antique. </w:t>
      </w:r>
    </w:p>
    <w:p w:rsidR="002A3CC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Il est la forme que prend</w:t>
      </w:r>
      <w:r w:rsidR="002A3CCE">
        <w:rPr>
          <w:rFonts w:ascii="Courier New" w:hAnsi="Courier New" w:cs="Courier New"/>
          <w:sz w:val="28"/>
          <w:szCs w:val="28"/>
        </w:rPr>
        <w:t>…</w:t>
      </w:r>
    </w:p>
    <w:p w:rsidR="002A3CCE" w:rsidRDefault="00337697" w:rsidP="007A703E">
      <w:pPr>
        <w:ind w:firstLine="708"/>
        <w:rPr>
          <w:rFonts w:ascii="Courier New" w:hAnsi="Courier New" w:cs="Courier New"/>
          <w:sz w:val="28"/>
          <w:szCs w:val="28"/>
        </w:rPr>
      </w:pPr>
      <w:r w:rsidRPr="007A5F8F">
        <w:rPr>
          <w:rFonts w:ascii="Courier New" w:hAnsi="Courier New" w:cs="Courier New"/>
          <w:sz w:val="28"/>
          <w:szCs w:val="28"/>
        </w:rPr>
        <w:t>au centre du monde d’EMPÉDOCLE</w:t>
      </w:r>
    </w:p>
    <w:p w:rsidR="007A703E" w:rsidRDefault="002A3CC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phase de </w:t>
      </w:r>
      <w:r w:rsidR="00337697" w:rsidRPr="007A703E">
        <w:rPr>
          <w:i/>
        </w:rPr>
        <w:t>rassemblement</w:t>
      </w:r>
      <w:r w:rsidR="00337697" w:rsidRPr="007A5F8F">
        <w:rPr>
          <w:rFonts w:ascii="Courier New" w:hAnsi="Courier New" w:cs="Courier New"/>
          <w:sz w:val="28"/>
          <w:szCs w:val="28"/>
        </w:rPr>
        <w:t xml:space="preserve"> de ce qu’il appelle, lui,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sa métaphysique</w:t>
      </w:r>
      <w:r w:rsidR="007A703E">
        <w:rPr>
          <w:rFonts w:ascii="Courier New" w:hAnsi="Courier New" w:cs="Courier New"/>
          <w:sz w:val="28"/>
          <w:szCs w:val="28"/>
        </w:rPr>
        <w:t>,</w:t>
      </w:r>
      <w:r w:rsidRPr="007A5F8F">
        <w:rPr>
          <w:rFonts w:ascii="Courier New" w:hAnsi="Courier New" w:cs="Courier New"/>
          <w:sz w:val="28"/>
          <w:szCs w:val="28"/>
        </w:rPr>
        <w:t xml:space="preserve"> </w:t>
      </w:r>
      <w:r w:rsidR="002A3CCE" w:rsidRPr="007A703E">
        <w:rPr>
          <w:rFonts w:ascii="Palatino Linotype" w:hAnsi="Palatino Linotype" w:cs="Courier New"/>
          <w:color w:val="0000CC"/>
          <w:sz w:val="28"/>
          <w:szCs w:val="28"/>
        </w:rPr>
        <w:t>ϕιλίη</w:t>
      </w:r>
      <w:r w:rsidR="002A3CCE">
        <w:rPr>
          <w:rFonts w:ascii="Palatino Linotype" w:hAnsi="Palatino Linotype" w:cs="Courier New"/>
          <w:sz w:val="28"/>
          <w:szCs w:val="28"/>
        </w:rPr>
        <w:t xml:space="preserve"> </w:t>
      </w:r>
      <w:r w:rsidRPr="002A3CCE">
        <w:rPr>
          <w:rFonts w:ascii="Garamond" w:hAnsi="Garamond" w:cs="Courier New"/>
          <w:iCs/>
          <w:sz w:val="20"/>
          <w:szCs w:val="20"/>
        </w:rPr>
        <w:t>[</w:t>
      </w:r>
      <w:r w:rsidRPr="002A3CCE">
        <w:rPr>
          <w:rFonts w:ascii="Garamond" w:hAnsi="Garamond"/>
          <w:iCs/>
          <w:sz w:val="20"/>
          <w:szCs w:val="20"/>
        </w:rPr>
        <w:t>Philiè</w:t>
      </w:r>
      <w:r w:rsidRPr="002A3CCE">
        <w:rPr>
          <w:rFonts w:ascii="Garamond" w:hAnsi="Garamond" w:cs="Courier New"/>
          <w:iCs/>
          <w:sz w:val="20"/>
          <w:szCs w:val="20"/>
        </w:rPr>
        <w:t>]</w:t>
      </w:r>
      <w:r w:rsidRPr="007A5F8F">
        <w:rPr>
          <w:iCs/>
          <w:sz w:val="28"/>
          <w:szCs w:val="28"/>
        </w:rPr>
        <w:t xml:space="preserve"> </w:t>
      </w:r>
      <w:r w:rsidR="002A3CCE">
        <w:rPr>
          <w:iCs/>
          <w:sz w:val="28"/>
          <w:szCs w:val="28"/>
        </w:rPr>
        <w:t xml:space="preserve"> </w:t>
      </w:r>
      <w:r w:rsidRPr="002A3CCE">
        <w:rPr>
          <w:rFonts w:ascii="Courier New" w:hAnsi="Courier New" w:cs="Courier New"/>
          <w:sz w:val="28"/>
          <w:szCs w:val="28"/>
        </w:rPr>
        <w:t>ou</w:t>
      </w:r>
      <w:r w:rsidRPr="007A5F8F">
        <w:rPr>
          <w:sz w:val="28"/>
          <w:szCs w:val="28"/>
        </w:rPr>
        <w:t xml:space="preserve"> </w:t>
      </w:r>
      <w:r w:rsidR="002A3CCE">
        <w:rPr>
          <w:sz w:val="28"/>
          <w:szCs w:val="28"/>
        </w:rPr>
        <w:t xml:space="preserve"> </w:t>
      </w:r>
      <w:r w:rsidR="002A3CCE" w:rsidRPr="007A703E">
        <w:rPr>
          <w:rFonts w:ascii="Palatino Linotype" w:hAnsi="Palatino Linotype" w:cs="Courier New"/>
          <w:color w:val="0000CC"/>
          <w:sz w:val="28"/>
          <w:szCs w:val="28"/>
        </w:rPr>
        <w:t>ϕιλότης</w:t>
      </w:r>
      <w:r w:rsidR="002A3CCE">
        <w:rPr>
          <w:rFonts w:ascii="Palatino Linotype" w:hAnsi="Palatino Linotype" w:cs="Courier New"/>
          <w:sz w:val="28"/>
          <w:szCs w:val="28"/>
        </w:rPr>
        <w:t xml:space="preserve"> </w:t>
      </w:r>
      <w:r w:rsidRPr="002A3CCE">
        <w:rPr>
          <w:rFonts w:ascii="Garamond" w:hAnsi="Garamond" w:cs="Courier New"/>
          <w:iCs/>
          <w:sz w:val="20"/>
          <w:szCs w:val="20"/>
        </w:rPr>
        <w:t>[</w:t>
      </w:r>
      <w:r w:rsidR="002A3CCE" w:rsidRPr="002A3CCE">
        <w:rPr>
          <w:rFonts w:ascii="Garamond" w:hAnsi="Garamond" w:cs="Courier New"/>
          <w:iCs/>
          <w:sz w:val="20"/>
          <w:szCs w:val="20"/>
        </w:rPr>
        <w:t>p</w:t>
      </w:r>
      <w:r w:rsidRPr="002A3CCE">
        <w:rPr>
          <w:rFonts w:ascii="Garamond" w:hAnsi="Garamond" w:cs="Courier New"/>
          <w:iCs/>
          <w:sz w:val="20"/>
          <w:szCs w:val="20"/>
        </w:rPr>
        <w:t>hilotès]</w:t>
      </w:r>
      <w:r w:rsidRPr="007A5F8F">
        <w:rPr>
          <w:rFonts w:ascii="Courier New" w:hAnsi="Courier New" w:cs="Courier New"/>
          <w:sz w:val="28"/>
          <w:szCs w:val="28"/>
        </w:rPr>
        <w:t xml:space="preserve">, </w:t>
      </w:r>
      <w:r w:rsidRPr="005D1275">
        <w:rPr>
          <w:i/>
          <w:color w:val="0000CC"/>
        </w:rPr>
        <w:t>l’Amour</w:t>
      </w:r>
      <w:r w:rsidRPr="007A5F8F">
        <w:rPr>
          <w:rFonts w:ascii="Courier New" w:hAnsi="Courier New" w:cs="Courier New"/>
          <w:sz w:val="28"/>
          <w:szCs w:val="28"/>
        </w:rPr>
        <w:t xml:space="preserve">. </w:t>
      </w:r>
    </w:p>
    <w:p w:rsidR="005D1275" w:rsidRDefault="005D1275" w:rsidP="00E81B9F">
      <w:pPr>
        <w:rPr>
          <w:rFonts w:ascii="Courier New" w:hAnsi="Courier New" w:cs="Courier New"/>
          <w:sz w:val="28"/>
          <w:szCs w:val="28"/>
        </w:rPr>
      </w:pPr>
    </w:p>
    <w:p w:rsidR="002A3CCE"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002A3CCE" w:rsidRPr="007A703E">
        <w:rPr>
          <w:rFonts w:ascii="Palatino Linotype" w:hAnsi="Palatino Linotype" w:cs="Courier New"/>
          <w:color w:val="0000CC"/>
          <w:sz w:val="28"/>
          <w:szCs w:val="28"/>
        </w:rPr>
        <w:t>ϕιλότης</w:t>
      </w:r>
      <w:r w:rsidR="002A3CCE">
        <w:rPr>
          <w:rFonts w:ascii="Palatino Linotype" w:hAnsi="Palatino Linotype" w:cs="Courier New"/>
          <w:sz w:val="28"/>
          <w:szCs w:val="28"/>
        </w:rPr>
        <w:t xml:space="preserve"> </w:t>
      </w:r>
      <w:r w:rsidR="002A3CCE" w:rsidRPr="002A3CCE">
        <w:rPr>
          <w:rFonts w:ascii="Garamond" w:hAnsi="Garamond" w:cs="Courier New"/>
          <w:iCs/>
          <w:sz w:val="20"/>
          <w:szCs w:val="20"/>
        </w:rPr>
        <w:t>[philotès]</w:t>
      </w:r>
      <w:r w:rsidRPr="007A5F8F">
        <w:rPr>
          <w:rFonts w:ascii="Courier New" w:hAnsi="Courier New" w:cs="Courier New"/>
          <w:sz w:val="28"/>
          <w:szCs w:val="28"/>
        </w:rPr>
        <w:t xml:space="preserve"> qu’il appelle ailleurs</w:t>
      </w:r>
      <w:r w:rsidR="002A3CCE">
        <w:rPr>
          <w:rFonts w:ascii="Courier New" w:hAnsi="Courier New" w:cs="Courier New"/>
          <w:sz w:val="28"/>
          <w:szCs w:val="28"/>
        </w:rPr>
        <w:t> :</w:t>
      </w:r>
    </w:p>
    <w:p w:rsidR="007A703E" w:rsidRDefault="002A3CCE" w:rsidP="00E81B9F">
      <w:pPr>
        <w:rPr>
          <w:i/>
        </w:rPr>
      </w:pPr>
      <w:r w:rsidRPr="007A703E">
        <w:rPr>
          <w:rFonts w:ascii="Palatino Linotype" w:hAnsi="Palatino Linotype" w:cs="Courier New"/>
          <w:color w:val="0000CC"/>
          <w:sz w:val="28"/>
          <w:szCs w:val="28"/>
        </w:rPr>
        <w:t>Σχεδύνη</w:t>
      </w:r>
      <w:r>
        <w:rPr>
          <w:rFonts w:ascii="Palatino Linotype" w:hAnsi="Palatino Linotype" w:cs="Courier New"/>
          <w:sz w:val="28"/>
          <w:szCs w:val="28"/>
        </w:rPr>
        <w:t xml:space="preserve"> </w:t>
      </w:r>
      <w:r w:rsidR="00337697" w:rsidRPr="002A3CCE">
        <w:rPr>
          <w:rFonts w:ascii="Garamond" w:hAnsi="Garamond" w:cs="Courier New"/>
          <w:iCs/>
          <w:sz w:val="20"/>
          <w:szCs w:val="20"/>
        </w:rPr>
        <w:t>[schedunè ]</w:t>
      </w:r>
      <w:r w:rsidR="00337697" w:rsidRPr="007A5F8F">
        <w:rPr>
          <w:rFonts w:ascii="Courier New" w:hAnsi="Courier New" w:cs="Courier New"/>
          <w:i/>
          <w:sz w:val="28"/>
          <w:szCs w:val="28"/>
        </w:rPr>
        <w:t xml:space="preserve">, </w:t>
      </w:r>
      <w:r w:rsidR="00337697" w:rsidRPr="002A3CCE">
        <w:rPr>
          <w:i/>
        </w:rPr>
        <w:t>l’Amour</w:t>
      </w:r>
      <w:r w:rsidR="00337697" w:rsidRPr="002A3CCE">
        <w:t xml:space="preserve"> </w:t>
      </w:r>
      <w:r w:rsidR="00337697" w:rsidRPr="002A3CCE">
        <w:rPr>
          <w:i/>
        </w:rPr>
        <w:t xml:space="preserve">qui rassemble, qui agglomère, qui assimile, </w:t>
      </w:r>
    </w:p>
    <w:p w:rsidR="00337697" w:rsidRPr="007A5F8F" w:rsidRDefault="00337697" w:rsidP="00E81B9F">
      <w:pPr>
        <w:rPr>
          <w:rFonts w:ascii="Courier New" w:hAnsi="Courier New" w:cs="Courier New"/>
          <w:sz w:val="28"/>
          <w:szCs w:val="28"/>
        </w:rPr>
      </w:pPr>
      <w:r w:rsidRPr="002A3CCE">
        <w:rPr>
          <w:i/>
        </w:rPr>
        <w:t>qui agglutine</w:t>
      </w:r>
      <w:r w:rsidRPr="007A5F8F">
        <w:rPr>
          <w:rFonts w:ascii="Courier New" w:hAnsi="Courier New" w:cs="Courier New"/>
          <w:i/>
          <w:sz w:val="28"/>
          <w:szCs w:val="28"/>
        </w:rPr>
        <w:t xml:space="preserve"> </w:t>
      </w:r>
      <w:r w:rsidR="002A3CCE">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exactement</w:t>
      </w:r>
      <w:r w:rsidR="002A3CCE">
        <w:rPr>
          <w:rFonts w:ascii="Courier New" w:hAnsi="Courier New" w:cs="Courier New"/>
          <w:sz w:val="28"/>
          <w:szCs w:val="28"/>
        </w:rPr>
        <w:t> :</w:t>
      </w:r>
      <w:r w:rsidRPr="007A5F8F">
        <w:rPr>
          <w:rFonts w:ascii="Courier New" w:hAnsi="Courier New" w:cs="Courier New"/>
          <w:i/>
          <w:sz w:val="28"/>
          <w:szCs w:val="28"/>
        </w:rPr>
        <w:t xml:space="preserve"> </w:t>
      </w:r>
      <w:r w:rsidRPr="002A3CCE">
        <w:rPr>
          <w:i/>
        </w:rPr>
        <w:t>agglutiné</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c’est la </w:t>
      </w:r>
      <w:r w:rsidR="002A3CCE" w:rsidRPr="007A703E">
        <w:rPr>
          <w:rFonts w:ascii="Palatino Linotype" w:hAnsi="Palatino Linotype" w:cs="Courier New"/>
          <w:color w:val="0000CC"/>
          <w:sz w:val="28"/>
          <w:szCs w:val="28"/>
        </w:rPr>
        <w:t>κρῆσις</w:t>
      </w:r>
      <w:r w:rsidR="002A3CCE">
        <w:rPr>
          <w:rFonts w:ascii="Palatino Linotype" w:hAnsi="Palatino Linotype" w:cs="Courier New"/>
          <w:sz w:val="28"/>
          <w:szCs w:val="28"/>
        </w:rPr>
        <w:t xml:space="preserve"> </w:t>
      </w:r>
      <w:r w:rsidRPr="002A3CCE">
        <w:rPr>
          <w:rFonts w:ascii="Garamond" w:hAnsi="Garamond" w:cs="Courier New"/>
          <w:iCs/>
          <w:sz w:val="20"/>
          <w:szCs w:val="20"/>
        </w:rPr>
        <w:t>[</w:t>
      </w:r>
      <w:r w:rsidRPr="002A3CCE">
        <w:rPr>
          <w:rFonts w:ascii="Garamond" w:hAnsi="Garamond" w:cs="Courier New"/>
          <w:i/>
          <w:sz w:val="20"/>
          <w:szCs w:val="20"/>
        </w:rPr>
        <w:t>krèsis</w:t>
      </w:r>
      <w:r w:rsidRPr="002A3CCE">
        <w:rPr>
          <w:rFonts w:ascii="Garamond" w:hAnsi="Garamond" w:cs="Courier New"/>
          <w:iCs/>
          <w:sz w:val="20"/>
          <w:szCs w:val="20"/>
        </w:rPr>
        <w:t>]</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la </w:t>
      </w:r>
      <w:r w:rsidR="002A3CCE" w:rsidRPr="007A703E">
        <w:rPr>
          <w:rFonts w:ascii="Palatino Linotype" w:hAnsi="Palatino Linotype" w:cs="Courier New"/>
          <w:color w:val="0000CC"/>
          <w:sz w:val="28"/>
          <w:szCs w:val="28"/>
        </w:rPr>
        <w:t>κρῆσις</w:t>
      </w:r>
      <w:r w:rsidR="002A3CCE">
        <w:rPr>
          <w:rFonts w:ascii="Palatino Linotype" w:hAnsi="Palatino Linotype" w:cs="Courier New"/>
          <w:sz w:val="28"/>
          <w:szCs w:val="28"/>
        </w:rPr>
        <w:t xml:space="preserve"> </w:t>
      </w:r>
      <w:r w:rsidR="002A3CCE" w:rsidRPr="002A3CCE">
        <w:rPr>
          <w:rFonts w:ascii="Garamond" w:hAnsi="Garamond" w:cs="Courier New"/>
          <w:iCs/>
          <w:sz w:val="20"/>
          <w:szCs w:val="20"/>
        </w:rPr>
        <w:t>[</w:t>
      </w:r>
      <w:r w:rsidR="002A3CCE" w:rsidRPr="002A3CCE">
        <w:rPr>
          <w:rFonts w:ascii="Garamond" w:hAnsi="Garamond" w:cs="Courier New"/>
          <w:i/>
          <w:sz w:val="20"/>
          <w:szCs w:val="20"/>
        </w:rPr>
        <w:t>krèsis</w:t>
      </w:r>
      <w:r w:rsidR="002A3CCE" w:rsidRPr="002A3CCE">
        <w:rPr>
          <w:rFonts w:ascii="Garamond" w:hAnsi="Garamond" w:cs="Courier New"/>
          <w:iCs/>
          <w:sz w:val="20"/>
          <w:szCs w:val="20"/>
        </w:rPr>
        <w:t>]</w:t>
      </w:r>
      <w:r w:rsidRPr="007A5F8F">
        <w:rPr>
          <w:rFonts w:ascii="Courier New" w:hAnsi="Courier New" w:cs="Courier New"/>
          <w:sz w:val="28"/>
          <w:szCs w:val="28"/>
        </w:rPr>
        <w:t xml:space="preserve"> d’amour</w:t>
      </w:r>
      <w:r w:rsidRPr="007A5F8F">
        <w:rPr>
          <w:rStyle w:val="Caractredenotedebasdepage"/>
          <w:b/>
          <w:bCs/>
          <w:color w:val="FF3300"/>
          <w:sz w:val="28"/>
          <w:szCs w:val="28"/>
        </w:rPr>
        <w:footnoteReference w:id="78"/>
      </w:r>
      <w:r w:rsidRPr="007A5F8F">
        <w:rPr>
          <w:rFonts w:ascii="Courier New" w:hAnsi="Courier New" w:cs="Courier New"/>
          <w:sz w:val="28"/>
          <w:szCs w:val="28"/>
        </w:rPr>
        <w:t>.</w:t>
      </w:r>
    </w:p>
    <w:p w:rsidR="002A3CCE" w:rsidRPr="007A5F8F" w:rsidRDefault="002A3CCE" w:rsidP="00E81B9F">
      <w:pPr>
        <w:rPr>
          <w:rFonts w:ascii="Courier New" w:hAnsi="Courier New" w:cs="Courier New"/>
          <w:sz w:val="28"/>
          <w:szCs w:val="28"/>
        </w:rPr>
      </w:pP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très </w:t>
      </w:r>
      <w:r w:rsidRPr="007A703E">
        <w:rPr>
          <w:i/>
        </w:rPr>
        <w:t>singulier</w:t>
      </w:r>
      <w:r w:rsidRPr="007A5F8F">
        <w:rPr>
          <w:rFonts w:ascii="Courier New" w:hAnsi="Courier New" w:cs="Courier New"/>
          <w:sz w:val="28"/>
          <w:szCs w:val="28"/>
        </w:rPr>
        <w:t xml:space="preserve"> que nous ayons vu réémerger sous </w:t>
      </w:r>
    </w:p>
    <w:p w:rsidR="007A703E" w:rsidRDefault="00337697" w:rsidP="00E81B9F">
      <w:pPr>
        <w:rPr>
          <w:rFonts w:ascii="Courier New" w:hAnsi="Courier New" w:cs="Courier New"/>
          <w:sz w:val="28"/>
          <w:szCs w:val="28"/>
        </w:rPr>
      </w:pPr>
      <w:r w:rsidRPr="007A5F8F">
        <w:rPr>
          <w:rFonts w:ascii="Courier New" w:hAnsi="Courier New" w:cs="Courier New"/>
          <w:sz w:val="28"/>
          <w:szCs w:val="28"/>
        </w:rPr>
        <w:t xml:space="preserve">la plume de FREUD cette idée de </w:t>
      </w:r>
      <w:r w:rsidRPr="007A703E">
        <w:rPr>
          <w:i/>
          <w:color w:val="0000CC"/>
        </w:rPr>
        <w:t>l’amour</w:t>
      </w:r>
      <w:r w:rsidRPr="007A5F8F">
        <w:rPr>
          <w:rFonts w:ascii="Courier New" w:hAnsi="Courier New" w:cs="Courier New"/>
          <w:sz w:val="28"/>
          <w:szCs w:val="28"/>
        </w:rPr>
        <w:t xml:space="preserve"> comme </w:t>
      </w:r>
      <w:r w:rsidRPr="005D1275">
        <w:rPr>
          <w:i/>
        </w:rPr>
        <w:t>puissance unifia</w:t>
      </w:r>
      <w:r w:rsidRPr="007A703E">
        <w:rPr>
          <w:i/>
        </w:rPr>
        <w:t>nte</w:t>
      </w:r>
      <w:r w:rsidRPr="007A5F8F">
        <w:rPr>
          <w:rFonts w:ascii="Courier New" w:hAnsi="Courier New" w:cs="Courier New"/>
          <w:sz w:val="28"/>
          <w:szCs w:val="28"/>
        </w:rPr>
        <w:t xml:space="preserve"> pure et simple</w:t>
      </w:r>
      <w:r w:rsidR="007A703E">
        <w:rPr>
          <w:rFonts w:ascii="Courier New" w:hAnsi="Courier New" w:cs="Courier New"/>
          <w:sz w:val="28"/>
          <w:szCs w:val="28"/>
        </w:rPr>
        <w:t>,</w:t>
      </w:r>
      <w:r w:rsidRPr="007A5F8F">
        <w:rPr>
          <w:rFonts w:ascii="Courier New" w:hAnsi="Courier New" w:cs="Courier New"/>
          <w:sz w:val="28"/>
          <w:szCs w:val="28"/>
        </w:rPr>
        <w:t xml:space="preserve"> et si l’on peut dire,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à </w:t>
      </w:r>
      <w:r w:rsidRPr="005D1275">
        <w:rPr>
          <w:i/>
        </w:rPr>
        <w:t>l’attraction sans limites</w:t>
      </w:r>
      <w:r w:rsidR="007A703E">
        <w:rPr>
          <w:i/>
        </w:rPr>
        <w:t>,</w:t>
      </w:r>
      <w:r w:rsidRPr="007A5F8F">
        <w:rPr>
          <w:rFonts w:ascii="Courier New" w:hAnsi="Courier New" w:cs="Courier New"/>
          <w:sz w:val="28"/>
          <w:szCs w:val="28"/>
        </w:rPr>
        <w:t xml:space="preserve"> pour l’opposer à </w:t>
      </w:r>
      <w:r w:rsidRPr="007A5F8F">
        <w:rPr>
          <w:rFonts w:ascii="Courier New" w:hAnsi="Courier New" w:cs="Courier New"/>
          <w:i/>
          <w:sz w:val="28"/>
          <w:szCs w:val="28"/>
        </w:rPr>
        <w:t>THANATOS</w:t>
      </w:r>
      <w:r w:rsidR="007A703E">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alors que nous avons corrélativement et</w:t>
      </w:r>
      <w:r w:rsidR="005D1275">
        <w:rPr>
          <w:rFonts w:ascii="Courier New" w:hAnsi="Courier New" w:cs="Courier New"/>
          <w:sz w:val="28"/>
          <w:szCs w:val="28"/>
        </w:rPr>
        <w:t xml:space="preserve">, </w:t>
      </w:r>
      <w:r w:rsidRPr="007A5F8F">
        <w:rPr>
          <w:rFonts w:ascii="Courier New" w:hAnsi="Courier New" w:cs="Courier New"/>
          <w:sz w:val="28"/>
          <w:szCs w:val="28"/>
        </w:rPr>
        <w:t>vous le sentez bien</w:t>
      </w:r>
      <w:r w:rsidR="005D1275">
        <w:rPr>
          <w:rFonts w:ascii="Courier New" w:hAnsi="Courier New" w:cs="Courier New"/>
          <w:sz w:val="28"/>
          <w:szCs w:val="28"/>
        </w:rPr>
        <w:t xml:space="preserve">, </w:t>
      </w:r>
      <w:r w:rsidRPr="007A5F8F">
        <w:rPr>
          <w:rFonts w:ascii="Courier New" w:hAnsi="Courier New" w:cs="Courier New"/>
          <w:sz w:val="28"/>
          <w:szCs w:val="28"/>
        </w:rPr>
        <w:t xml:space="preserve">d’une </w:t>
      </w:r>
      <w:r w:rsidRPr="007A703E">
        <w:rPr>
          <w:i/>
        </w:rPr>
        <w:t>façon discordante</w:t>
      </w:r>
      <w:r w:rsidRPr="007A5F8F">
        <w:rPr>
          <w:rFonts w:ascii="Courier New" w:hAnsi="Courier New" w:cs="Courier New"/>
          <w:sz w:val="28"/>
          <w:szCs w:val="28"/>
        </w:rPr>
        <w:t xml:space="preserve">, une notion tellement différente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tellement plus féconde dans </w:t>
      </w:r>
      <w:r w:rsidR="007A703E">
        <w:rPr>
          <w:rFonts w:ascii="Courier New" w:hAnsi="Courier New" w:cs="Courier New"/>
          <w:sz w:val="28"/>
          <w:szCs w:val="28"/>
        </w:rPr>
        <w:t>« </w:t>
      </w:r>
      <w:r w:rsidRPr="007A703E">
        <w:rPr>
          <w:i/>
          <w:color w:val="0000CC"/>
        </w:rPr>
        <w:t>l’ambivalence amour</w:t>
      </w:r>
      <w:r w:rsidR="00454FCC">
        <w:rPr>
          <w:i/>
          <w:color w:val="0000CC"/>
        </w:rPr>
        <w:t>–</w:t>
      </w:r>
      <w:r w:rsidRPr="007A703E">
        <w:rPr>
          <w:i/>
          <w:color w:val="0000CC"/>
        </w:rPr>
        <w:t>haine</w:t>
      </w:r>
      <w:r w:rsidR="007A703E">
        <w:rPr>
          <w:rFonts w:ascii="Courier New" w:hAnsi="Courier New" w:cs="Courier New"/>
          <w:sz w:val="28"/>
          <w:szCs w:val="28"/>
        </w:rPr>
        <w:t> »</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7A703E" w:rsidRDefault="00337697" w:rsidP="00E81B9F">
      <w:pPr>
        <w:pStyle w:val="Corpsdetexte"/>
        <w:rPr>
          <w:b w:val="0"/>
          <w:bCs w:val="0"/>
          <w:sz w:val="28"/>
          <w:szCs w:val="28"/>
        </w:rPr>
      </w:pPr>
      <w:r w:rsidRPr="007A5F8F">
        <w:rPr>
          <w:b w:val="0"/>
          <w:bCs w:val="0"/>
          <w:sz w:val="28"/>
          <w:szCs w:val="28"/>
        </w:rPr>
        <w:t xml:space="preserve">Cette sphère nous la retrouvons partout. </w:t>
      </w:r>
    </w:p>
    <w:p w:rsidR="00ED746C" w:rsidRDefault="00337697" w:rsidP="00E81B9F">
      <w:pPr>
        <w:pStyle w:val="Corpsdetexte"/>
        <w:rPr>
          <w:b w:val="0"/>
          <w:bCs w:val="0"/>
          <w:sz w:val="28"/>
          <w:szCs w:val="28"/>
        </w:rPr>
      </w:pPr>
      <w:r w:rsidRPr="007A5F8F">
        <w:rPr>
          <w:b w:val="0"/>
          <w:bCs w:val="0"/>
          <w:sz w:val="28"/>
          <w:szCs w:val="28"/>
        </w:rPr>
        <w:t>Je vous parlais l’autre jour de PHILOLAOS</w:t>
      </w:r>
      <w:r w:rsidR="00ED746C">
        <w:rPr>
          <w:b w:val="0"/>
          <w:bCs w:val="0"/>
          <w:sz w:val="28"/>
          <w:szCs w:val="28"/>
        </w:rPr>
        <w:t> :</w:t>
      </w:r>
      <w:r w:rsidRPr="007A5F8F">
        <w:rPr>
          <w:b w:val="0"/>
          <w:bCs w:val="0"/>
          <w:sz w:val="28"/>
          <w:szCs w:val="28"/>
        </w:rPr>
        <w:t xml:space="preserve"> </w:t>
      </w:r>
    </w:p>
    <w:p w:rsidR="00ED746C" w:rsidRDefault="00337697" w:rsidP="00E81B9F">
      <w:pPr>
        <w:pStyle w:val="Corpsdetexte"/>
        <w:rPr>
          <w:b w:val="0"/>
          <w:bCs w:val="0"/>
          <w:sz w:val="28"/>
          <w:szCs w:val="28"/>
        </w:rPr>
      </w:pPr>
      <w:r w:rsidRPr="007A5F8F">
        <w:rPr>
          <w:b w:val="0"/>
          <w:bCs w:val="0"/>
          <w:sz w:val="28"/>
          <w:szCs w:val="28"/>
        </w:rPr>
        <w:t xml:space="preserve">il admet la même sphère au centre d’un monde </w:t>
      </w:r>
    </w:p>
    <w:p w:rsidR="00ED746C" w:rsidRDefault="00337697" w:rsidP="00E81B9F">
      <w:pPr>
        <w:pStyle w:val="Corpsdetexte"/>
        <w:rPr>
          <w:b w:val="0"/>
          <w:bCs w:val="0"/>
          <w:sz w:val="28"/>
          <w:szCs w:val="28"/>
        </w:rPr>
      </w:pPr>
      <w:r w:rsidRPr="007A5F8F">
        <w:rPr>
          <w:b w:val="0"/>
          <w:bCs w:val="0"/>
          <w:sz w:val="28"/>
          <w:szCs w:val="28"/>
        </w:rPr>
        <w:t>où la terre a une position excentrique</w:t>
      </w:r>
      <w:r w:rsidR="00ED746C">
        <w:rPr>
          <w:b w:val="0"/>
          <w:bCs w:val="0"/>
          <w:sz w:val="28"/>
          <w:szCs w:val="28"/>
        </w:rPr>
        <w:t>.</w:t>
      </w:r>
      <w:r w:rsidRPr="007A5F8F">
        <w:rPr>
          <w:b w:val="0"/>
          <w:bCs w:val="0"/>
          <w:sz w:val="28"/>
          <w:szCs w:val="28"/>
        </w:rPr>
        <w:t xml:space="preserve"> </w:t>
      </w:r>
    </w:p>
    <w:p w:rsidR="005D1275" w:rsidRDefault="005D1275" w:rsidP="00E81B9F">
      <w:pPr>
        <w:pStyle w:val="Corpsdetexte"/>
        <w:rPr>
          <w:b w:val="0"/>
          <w:bCs w:val="0"/>
          <w:sz w:val="28"/>
          <w:szCs w:val="28"/>
        </w:rPr>
      </w:pPr>
    </w:p>
    <w:p w:rsidR="00ED746C" w:rsidRDefault="00ED746C" w:rsidP="00E81B9F">
      <w:pPr>
        <w:pStyle w:val="Corpsdetexte"/>
        <w:rPr>
          <w:b w:val="0"/>
          <w:bCs w:val="0"/>
          <w:sz w:val="28"/>
          <w:szCs w:val="28"/>
        </w:rPr>
      </w:pPr>
      <w:r>
        <w:rPr>
          <w:b w:val="0"/>
          <w:bCs w:val="0"/>
          <w:sz w:val="28"/>
          <w:szCs w:val="28"/>
        </w:rPr>
        <w:t>D</w:t>
      </w:r>
      <w:r w:rsidR="00337697" w:rsidRPr="007A5F8F">
        <w:rPr>
          <w:b w:val="0"/>
          <w:bCs w:val="0"/>
          <w:sz w:val="28"/>
          <w:szCs w:val="28"/>
        </w:rPr>
        <w:t xml:space="preserve">éjà au temps de PYTHAGORE on le soupçonnait depuis très longtemps que la terre était excentrique, </w:t>
      </w:r>
    </w:p>
    <w:p w:rsidR="00337697" w:rsidRPr="007A5F8F" w:rsidRDefault="00337697" w:rsidP="00E81B9F">
      <w:pPr>
        <w:pStyle w:val="Corpsdetexte"/>
        <w:rPr>
          <w:b w:val="0"/>
          <w:bCs w:val="0"/>
          <w:sz w:val="28"/>
          <w:szCs w:val="28"/>
        </w:rPr>
      </w:pPr>
      <w:r w:rsidRPr="007A5F8F">
        <w:rPr>
          <w:b w:val="0"/>
          <w:bCs w:val="0"/>
          <w:sz w:val="28"/>
          <w:szCs w:val="28"/>
        </w:rPr>
        <w:t>mais ce n’est pas le soleil qui occupe le centre, c’est un feu central sphérique à quoi, nous, la face de la terre habitée, nous tournons toujours le dos. Nous sommes par rapport à ce feu comme la lune est par rapport à notre terre et c’est pour cela que nous ne le sentons pas.</w:t>
      </w:r>
    </w:p>
    <w:p w:rsidR="00ED746C" w:rsidRDefault="00ED746C" w:rsidP="00E81B9F">
      <w:pPr>
        <w:rPr>
          <w:rFonts w:ascii="Courier New" w:hAnsi="Courier New" w:cs="Courier New"/>
          <w:sz w:val="28"/>
          <w:szCs w:val="28"/>
        </w:rPr>
      </w:pPr>
    </w:p>
    <w:p w:rsidR="00ED746C" w:rsidRDefault="00337697" w:rsidP="00E81B9F">
      <w:pPr>
        <w:rPr>
          <w:rFonts w:ascii="Courier New" w:hAnsi="Courier New" w:cs="Courier New"/>
          <w:sz w:val="28"/>
          <w:szCs w:val="28"/>
        </w:rPr>
      </w:pPr>
      <w:r w:rsidRPr="007A5F8F">
        <w:rPr>
          <w:rFonts w:ascii="Courier New" w:hAnsi="Courier New" w:cs="Courier New"/>
          <w:sz w:val="28"/>
          <w:szCs w:val="28"/>
        </w:rPr>
        <w:t>Et il semble que ce soit pour que nous ne soyons pas</w:t>
      </w:r>
      <w:r w:rsidR="00ED746C">
        <w:rPr>
          <w:rFonts w:ascii="Courier New" w:hAnsi="Courier New" w:cs="Courier New"/>
          <w:sz w:val="28"/>
          <w:szCs w:val="28"/>
        </w:rPr>
        <w:t>,</w:t>
      </w:r>
      <w:r w:rsidRPr="007A5F8F">
        <w:rPr>
          <w:rFonts w:ascii="Courier New" w:hAnsi="Courier New" w:cs="Courier New"/>
          <w:sz w:val="28"/>
          <w:szCs w:val="28"/>
        </w:rPr>
        <w:t xml:space="preserve"> malgré tout</w:t>
      </w:r>
      <w:r w:rsidR="00ED746C">
        <w:rPr>
          <w:rFonts w:ascii="Courier New" w:hAnsi="Courier New" w:cs="Courier New"/>
          <w:sz w:val="28"/>
          <w:szCs w:val="28"/>
        </w:rPr>
        <w:t>,</w:t>
      </w:r>
      <w:r w:rsidRPr="007A5F8F">
        <w:rPr>
          <w:rFonts w:ascii="Courier New" w:hAnsi="Courier New" w:cs="Courier New"/>
          <w:sz w:val="28"/>
          <w:szCs w:val="28"/>
        </w:rPr>
        <w:t xml:space="preserve"> brûlés par le rayonnement central</w:t>
      </w:r>
      <w:r w:rsidR="00ED746C">
        <w:rPr>
          <w:rFonts w:ascii="Courier New" w:hAnsi="Courier New" w:cs="Courier New"/>
          <w:sz w:val="28"/>
          <w:szCs w:val="28"/>
        </w:rPr>
        <w:t>,</w:t>
      </w:r>
      <w:r w:rsidRPr="007A5F8F">
        <w:rPr>
          <w:rFonts w:ascii="Courier New" w:hAnsi="Courier New" w:cs="Courier New"/>
          <w:sz w:val="28"/>
          <w:szCs w:val="28"/>
        </w:rPr>
        <w:t xml:space="preserve"> </w:t>
      </w:r>
    </w:p>
    <w:p w:rsidR="00ED746C" w:rsidRDefault="00337697" w:rsidP="00E81B9F">
      <w:pPr>
        <w:rPr>
          <w:rFonts w:ascii="Courier New" w:hAnsi="Courier New" w:cs="Courier New"/>
          <w:sz w:val="28"/>
          <w:szCs w:val="28"/>
        </w:rPr>
      </w:pPr>
      <w:r w:rsidRPr="007A5F8F">
        <w:rPr>
          <w:rFonts w:ascii="Courier New" w:hAnsi="Courier New" w:cs="Courier New"/>
          <w:sz w:val="28"/>
          <w:szCs w:val="28"/>
        </w:rPr>
        <w:t>que le dénommé PHILOLAOS a inventé</w:t>
      </w:r>
      <w:r w:rsidR="00ED746C">
        <w:rPr>
          <w:rFonts w:ascii="Courier New" w:hAnsi="Courier New" w:cs="Courier New"/>
          <w:sz w:val="28"/>
          <w:szCs w:val="28"/>
        </w:rPr>
        <w:t>…</w:t>
      </w:r>
      <w:r w:rsidRPr="007A5F8F">
        <w:rPr>
          <w:rFonts w:ascii="Courier New" w:hAnsi="Courier New" w:cs="Courier New"/>
          <w:sz w:val="28"/>
          <w:szCs w:val="28"/>
        </w:rPr>
        <w:t xml:space="preserve"> </w:t>
      </w:r>
    </w:p>
    <w:p w:rsidR="00ED746C" w:rsidRDefault="00337697" w:rsidP="00ED746C">
      <w:pPr>
        <w:ind w:left="708"/>
        <w:rPr>
          <w:rFonts w:ascii="Courier New" w:hAnsi="Courier New" w:cs="Courier New"/>
          <w:sz w:val="28"/>
          <w:szCs w:val="28"/>
        </w:rPr>
      </w:pPr>
      <w:r w:rsidRPr="007A5F8F">
        <w:rPr>
          <w:rFonts w:ascii="Courier New" w:hAnsi="Courier New" w:cs="Courier New"/>
          <w:sz w:val="28"/>
          <w:szCs w:val="28"/>
        </w:rPr>
        <w:t xml:space="preserve">cette élucubration qui a fait casser la tête </w:t>
      </w:r>
    </w:p>
    <w:p w:rsidR="00ED746C" w:rsidRDefault="00337697" w:rsidP="00ED746C">
      <w:pPr>
        <w:ind w:left="708"/>
        <w:rPr>
          <w:rFonts w:ascii="Courier New" w:hAnsi="Courier New" w:cs="Courier New"/>
          <w:sz w:val="28"/>
          <w:szCs w:val="28"/>
        </w:rPr>
      </w:pPr>
      <w:r w:rsidRPr="007A5F8F">
        <w:rPr>
          <w:rFonts w:ascii="Courier New" w:hAnsi="Courier New" w:cs="Courier New"/>
          <w:sz w:val="28"/>
          <w:szCs w:val="28"/>
        </w:rPr>
        <w:t>déjà aux gens de l’Antiquité, à ARISTOTE lui</w:t>
      </w:r>
      <w:r w:rsidR="00454FCC">
        <w:rPr>
          <w:rFonts w:ascii="Courier New" w:hAnsi="Courier New" w:cs="Courier New"/>
          <w:sz w:val="28"/>
          <w:szCs w:val="28"/>
        </w:rPr>
        <w:t>–</w:t>
      </w:r>
      <w:r w:rsidRPr="007A5F8F">
        <w:rPr>
          <w:rFonts w:ascii="Courier New" w:hAnsi="Courier New" w:cs="Courier New"/>
          <w:sz w:val="28"/>
          <w:szCs w:val="28"/>
        </w:rPr>
        <w:t>même</w:t>
      </w:r>
    </w:p>
    <w:p w:rsidR="00ED746C" w:rsidRDefault="00D26F0E" w:rsidP="00E81B9F">
      <w:pPr>
        <w:rPr>
          <w:rFonts w:ascii="Courier New" w:hAnsi="Courier New" w:cs="Courier New"/>
          <w:sz w:val="28"/>
          <w:szCs w:val="28"/>
        </w:rPr>
      </w:pPr>
      <w:r>
        <w:rPr>
          <w:rFonts w:ascii="Courier New" w:hAnsi="Courier New" w:cs="Courier New"/>
          <w:sz w:val="28"/>
          <w:szCs w:val="28"/>
        </w:rPr>
        <w:t>…</w:t>
      </w:r>
      <w:r w:rsidR="00ED746C" w:rsidRPr="00ED746C">
        <w:rPr>
          <w:rFonts w:ascii="Palatino Linotype" w:hAnsi="Palatino Linotype"/>
          <w:color w:val="0000CC"/>
          <w:sz w:val="28"/>
          <w:szCs w:val="28"/>
        </w:rPr>
        <w:t>ἀ</w:t>
      </w:r>
      <w:r w:rsidR="00ED746C" w:rsidRPr="00ED746C">
        <w:rPr>
          <w:rFonts w:ascii="Palatino Linotype" w:hAnsi="Palatino Linotype" w:cs="Courier New"/>
          <w:iCs/>
          <w:color w:val="0000CC"/>
          <w:sz w:val="28"/>
          <w:szCs w:val="28"/>
        </w:rPr>
        <w:t>ντίχθων</w:t>
      </w:r>
      <w:r w:rsidR="00ED746C">
        <w:rPr>
          <w:rFonts w:ascii="Palatino Linotype" w:hAnsi="Palatino Linotype" w:cs="Courier New"/>
          <w:iCs/>
          <w:color w:val="0000CC"/>
          <w:sz w:val="28"/>
          <w:szCs w:val="28"/>
        </w:rPr>
        <w:t xml:space="preserve"> </w:t>
      </w:r>
      <w:r w:rsidR="00337697" w:rsidRPr="00ED746C">
        <w:rPr>
          <w:rFonts w:ascii="Garamond" w:hAnsi="Garamond" w:cs="Courier New"/>
          <w:iCs/>
          <w:sz w:val="20"/>
          <w:szCs w:val="20"/>
        </w:rPr>
        <w:t>[anti</w:t>
      </w:r>
      <w:r w:rsidR="00454FCC">
        <w:rPr>
          <w:rFonts w:ascii="Garamond" w:hAnsi="Garamond" w:cs="Courier New"/>
          <w:iCs/>
          <w:sz w:val="20"/>
          <w:szCs w:val="20"/>
        </w:rPr>
        <w:t>–</w:t>
      </w:r>
      <w:r w:rsidR="00337697" w:rsidRPr="00ED746C">
        <w:rPr>
          <w:rFonts w:ascii="Garamond" w:hAnsi="Garamond" w:cs="Courier New"/>
          <w:iCs/>
          <w:sz w:val="20"/>
          <w:szCs w:val="20"/>
        </w:rPr>
        <w:t>chtôn]</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l’</w:t>
      </w:r>
      <w:r w:rsidR="00337697" w:rsidRPr="00ED746C">
        <w:rPr>
          <w:i/>
        </w:rPr>
        <w:t>antiterre</w:t>
      </w:r>
      <w:r w:rsidR="00337697" w:rsidRPr="007A5F8F">
        <w:rPr>
          <w:rFonts w:ascii="Courier New" w:hAnsi="Courier New" w:cs="Courier New"/>
          <w:sz w:val="28"/>
          <w:szCs w:val="28"/>
        </w:rPr>
        <w:t xml:space="preserve">. </w:t>
      </w:r>
    </w:p>
    <w:p w:rsidR="00D26F0E" w:rsidRDefault="00D26F0E" w:rsidP="00E81B9F">
      <w:pPr>
        <w:rPr>
          <w:rFonts w:ascii="Courier New" w:hAnsi="Courier New" w:cs="Courier New"/>
          <w:sz w:val="28"/>
          <w:szCs w:val="28"/>
        </w:rPr>
      </w:pPr>
    </w:p>
    <w:p w:rsidR="00ED746C" w:rsidRDefault="00337697" w:rsidP="00E81B9F">
      <w:pPr>
        <w:rPr>
          <w:rFonts w:ascii="Courier New" w:hAnsi="Courier New" w:cs="Courier New"/>
          <w:sz w:val="28"/>
          <w:szCs w:val="28"/>
        </w:rPr>
      </w:pPr>
      <w:r w:rsidRPr="007A5F8F">
        <w:rPr>
          <w:rFonts w:ascii="Courier New" w:hAnsi="Courier New" w:cs="Courier New"/>
          <w:sz w:val="28"/>
          <w:szCs w:val="28"/>
        </w:rPr>
        <w:t>Quelle</w:t>
      </w:r>
      <w:r w:rsidRPr="007A5F8F">
        <w:rPr>
          <w:rFonts w:ascii="Courier New" w:hAnsi="Courier New" w:cs="Courier New"/>
          <w:i/>
          <w:sz w:val="28"/>
          <w:szCs w:val="28"/>
        </w:rPr>
        <w:t xml:space="preserve"> </w:t>
      </w:r>
      <w:r w:rsidRPr="007A5F8F">
        <w:rPr>
          <w:rFonts w:ascii="Courier New" w:hAnsi="Courier New" w:cs="Courier New"/>
          <w:sz w:val="28"/>
          <w:szCs w:val="28"/>
        </w:rPr>
        <w:t>pouvait bien être, à part ça, la nécessité de cette invention de ce corps strictement invisible</w:t>
      </w:r>
      <w:r w:rsidR="00ED746C">
        <w:rPr>
          <w:rFonts w:ascii="Courier New" w:hAnsi="Courier New" w:cs="Courier New"/>
          <w:sz w:val="28"/>
          <w:szCs w:val="28"/>
        </w:rPr>
        <w:t>…</w:t>
      </w:r>
      <w:r w:rsidRPr="007A5F8F">
        <w:rPr>
          <w:rFonts w:ascii="Courier New" w:hAnsi="Courier New" w:cs="Courier New"/>
          <w:sz w:val="28"/>
          <w:szCs w:val="28"/>
        </w:rPr>
        <w:t xml:space="preserve"> </w:t>
      </w:r>
    </w:p>
    <w:p w:rsidR="00ED746C" w:rsidRDefault="00337697" w:rsidP="00ED746C">
      <w:pPr>
        <w:ind w:left="708"/>
        <w:rPr>
          <w:rFonts w:ascii="Courier New" w:hAnsi="Courier New" w:cs="Courier New"/>
          <w:sz w:val="28"/>
          <w:szCs w:val="28"/>
        </w:rPr>
      </w:pPr>
      <w:r w:rsidRPr="007A5F8F">
        <w:rPr>
          <w:rFonts w:ascii="Courier New" w:hAnsi="Courier New" w:cs="Courier New"/>
          <w:sz w:val="28"/>
          <w:szCs w:val="28"/>
        </w:rPr>
        <w:t xml:space="preserve">qui était censé receler tous les pouvoirs contraires à ceux de la terre, qui jouait </w:t>
      </w:r>
    </w:p>
    <w:p w:rsidR="00ED746C" w:rsidRDefault="00337697" w:rsidP="00ED746C">
      <w:pPr>
        <w:ind w:left="708"/>
        <w:rPr>
          <w:rFonts w:ascii="Courier New" w:hAnsi="Courier New" w:cs="Courier New"/>
          <w:sz w:val="28"/>
          <w:szCs w:val="28"/>
        </w:rPr>
      </w:pPr>
      <w:r w:rsidRPr="007A5F8F">
        <w:rPr>
          <w:rFonts w:ascii="Courier New" w:hAnsi="Courier New" w:cs="Courier New"/>
          <w:sz w:val="28"/>
          <w:szCs w:val="28"/>
        </w:rPr>
        <w:t>en même temps ce rôle, semblait</w:t>
      </w:r>
      <w:r w:rsidR="00454FCC">
        <w:rPr>
          <w:rFonts w:ascii="Courier New" w:hAnsi="Courier New" w:cs="Courier New"/>
          <w:sz w:val="28"/>
          <w:szCs w:val="28"/>
        </w:rPr>
        <w:t>–</w:t>
      </w:r>
      <w:r w:rsidRPr="007A5F8F">
        <w:rPr>
          <w:rFonts w:ascii="Courier New" w:hAnsi="Courier New" w:cs="Courier New"/>
          <w:sz w:val="28"/>
          <w:szCs w:val="28"/>
        </w:rPr>
        <w:t>il, de pare</w:t>
      </w:r>
      <w:r w:rsidR="00454FCC">
        <w:rPr>
          <w:rFonts w:ascii="Courier New" w:hAnsi="Courier New" w:cs="Courier New"/>
          <w:sz w:val="28"/>
          <w:szCs w:val="28"/>
        </w:rPr>
        <w:t>–</w:t>
      </w:r>
      <w:r w:rsidRPr="007A5F8F">
        <w:rPr>
          <w:rFonts w:ascii="Courier New" w:hAnsi="Courier New" w:cs="Courier New"/>
          <w:sz w:val="28"/>
          <w:szCs w:val="28"/>
        </w:rPr>
        <w:t>feu</w:t>
      </w:r>
    </w:p>
    <w:p w:rsidR="00337697" w:rsidRPr="007A5F8F" w:rsidRDefault="00ED746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là quelque chose</w:t>
      </w:r>
      <w:r>
        <w:rPr>
          <w:rFonts w:ascii="Courier New" w:hAnsi="Courier New" w:cs="Courier New"/>
          <w:sz w:val="28"/>
          <w:szCs w:val="28"/>
        </w:rPr>
        <w:t>,</w:t>
      </w:r>
      <w:r w:rsidR="00337697" w:rsidRPr="007A5F8F">
        <w:rPr>
          <w:rFonts w:ascii="Courier New" w:hAnsi="Courier New" w:cs="Courier New"/>
          <w:sz w:val="28"/>
          <w:szCs w:val="28"/>
        </w:rPr>
        <w:t xml:space="preserve"> comme on dit</w:t>
      </w:r>
      <w:r>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 </w:t>
      </w:r>
      <w:r w:rsidR="00337697" w:rsidRPr="00ED746C">
        <w:rPr>
          <w:i/>
        </w:rPr>
        <w:t>qu’il faudrait analyser</w:t>
      </w:r>
      <w:r>
        <w:rPr>
          <w:rFonts w:ascii="Courier New" w:hAnsi="Courier New" w:cs="Courier New"/>
          <w:sz w:val="28"/>
          <w:szCs w:val="28"/>
        </w:rPr>
        <w:t> »</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ED746C" w:rsidRDefault="00337697" w:rsidP="00E81B9F">
      <w:pPr>
        <w:rPr>
          <w:rFonts w:ascii="Courier New" w:hAnsi="Courier New" w:cs="Courier New"/>
          <w:sz w:val="28"/>
          <w:szCs w:val="28"/>
        </w:rPr>
      </w:pPr>
      <w:r w:rsidRPr="007A5F8F">
        <w:rPr>
          <w:rFonts w:ascii="Courier New" w:hAnsi="Courier New" w:cs="Courier New"/>
          <w:sz w:val="28"/>
          <w:szCs w:val="28"/>
        </w:rPr>
        <w:t>Mais ceci n’est fait que pour vous introduire à cette dimension</w:t>
      </w:r>
      <w:r w:rsidR="00ED746C">
        <w:rPr>
          <w:rFonts w:ascii="Courier New" w:hAnsi="Courier New" w:cs="Courier New"/>
          <w:sz w:val="28"/>
          <w:szCs w:val="28"/>
        </w:rPr>
        <w:t>…</w:t>
      </w:r>
    </w:p>
    <w:p w:rsidR="00ED746C" w:rsidRDefault="00337697" w:rsidP="00ED746C">
      <w:pPr>
        <w:ind w:left="708"/>
        <w:rPr>
          <w:rFonts w:ascii="Courier New" w:hAnsi="Courier New" w:cs="Courier New"/>
          <w:sz w:val="28"/>
          <w:szCs w:val="28"/>
        </w:rPr>
      </w:pPr>
      <w:r w:rsidRPr="007A5F8F">
        <w:rPr>
          <w:rFonts w:ascii="Courier New" w:hAnsi="Courier New" w:cs="Courier New"/>
          <w:sz w:val="28"/>
          <w:szCs w:val="28"/>
        </w:rPr>
        <w:t xml:space="preserve">dont vous savez que je lui accorde </w:t>
      </w:r>
    </w:p>
    <w:p w:rsidR="00ED746C" w:rsidRDefault="00337697" w:rsidP="00ED746C">
      <w:pPr>
        <w:ind w:left="708"/>
        <w:rPr>
          <w:rFonts w:ascii="Courier New" w:hAnsi="Courier New" w:cs="Courier New"/>
          <w:sz w:val="28"/>
          <w:szCs w:val="28"/>
        </w:rPr>
      </w:pPr>
      <w:r w:rsidRPr="007A5F8F">
        <w:rPr>
          <w:rFonts w:ascii="Courier New" w:hAnsi="Courier New" w:cs="Courier New"/>
          <w:sz w:val="28"/>
          <w:szCs w:val="28"/>
        </w:rPr>
        <w:t>une très grande importance</w:t>
      </w:r>
    </w:p>
    <w:p w:rsidR="00ED746C" w:rsidRDefault="005D127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 qu’on peut appeler </w:t>
      </w:r>
      <w:r w:rsidR="00ED746C">
        <w:rPr>
          <w:rFonts w:ascii="Courier New" w:hAnsi="Courier New" w:cs="Courier New"/>
          <w:sz w:val="28"/>
          <w:szCs w:val="28"/>
        </w:rPr>
        <w:t>« </w:t>
      </w:r>
      <w:r w:rsidR="00337697" w:rsidRPr="00ED746C">
        <w:rPr>
          <w:i/>
        </w:rPr>
        <w:t>la révolution astronomique</w:t>
      </w:r>
      <w:r w:rsidR="00ED746C">
        <w:rPr>
          <w:rFonts w:ascii="Courier New" w:hAnsi="Courier New" w:cs="Courier New"/>
          <w:sz w:val="28"/>
          <w:szCs w:val="28"/>
        </w:rPr>
        <w:t> »</w:t>
      </w:r>
      <w:r w:rsidR="00337697" w:rsidRPr="007A5F8F">
        <w:rPr>
          <w:rFonts w:ascii="Courier New" w:hAnsi="Courier New" w:cs="Courier New"/>
          <w:sz w:val="28"/>
          <w:szCs w:val="28"/>
        </w:rPr>
        <w:t xml:space="preserve">, </w:t>
      </w:r>
    </w:p>
    <w:p w:rsidR="00ED746C" w:rsidRDefault="00ED746C" w:rsidP="00E81B9F">
      <w:pPr>
        <w:rPr>
          <w:rFonts w:ascii="Courier New" w:hAnsi="Courier New" w:cs="Courier New"/>
          <w:sz w:val="28"/>
          <w:szCs w:val="28"/>
        </w:rPr>
      </w:pPr>
      <w:r>
        <w:rPr>
          <w:rFonts w:ascii="Courier New" w:hAnsi="Courier New" w:cs="Courier New"/>
          <w:sz w:val="28"/>
          <w:szCs w:val="28"/>
        </w:rPr>
        <w:t>et « </w:t>
      </w:r>
      <w:r w:rsidR="00337697" w:rsidRPr="005D1275">
        <w:rPr>
          <w:i/>
        </w:rPr>
        <w:t>copernicienne</w:t>
      </w:r>
      <w:r>
        <w:rPr>
          <w:rFonts w:ascii="Courier New" w:hAnsi="Courier New" w:cs="Courier New"/>
          <w:sz w:val="28"/>
          <w:szCs w:val="28"/>
        </w:rPr>
        <w:t> »</w:t>
      </w:r>
      <w:r w:rsidR="00337697" w:rsidRPr="007A5F8F">
        <w:rPr>
          <w:rFonts w:ascii="Courier New" w:hAnsi="Courier New" w:cs="Courier New"/>
          <w:sz w:val="28"/>
          <w:szCs w:val="28"/>
        </w:rPr>
        <w:t xml:space="preserve"> encore.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pour mettre là</w:t>
      </w:r>
      <w:r w:rsidR="00454FCC">
        <w:rPr>
          <w:rFonts w:ascii="Courier New" w:hAnsi="Courier New" w:cs="Courier New"/>
          <w:sz w:val="28"/>
          <w:szCs w:val="28"/>
        </w:rPr>
        <w:t>–</w:t>
      </w:r>
      <w:r w:rsidRPr="007A5F8F">
        <w:rPr>
          <w:rFonts w:ascii="Courier New" w:hAnsi="Courier New" w:cs="Courier New"/>
          <w:sz w:val="28"/>
          <w:szCs w:val="28"/>
        </w:rPr>
        <w:t xml:space="preserve">dessus définitivement </w:t>
      </w:r>
      <w:r w:rsidR="00887E90" w:rsidRPr="00D26F0E">
        <w:rPr>
          <w:rFonts w:ascii="Courier New" w:hAnsi="Courier New" w:cs="Courier New"/>
        </w:rPr>
        <w:t>« </w:t>
      </w:r>
      <w:r w:rsidRPr="00D26F0E">
        <w:rPr>
          <w:i/>
        </w:rPr>
        <w:t>le point sur l</w:t>
      </w:r>
      <w:r w:rsidR="00D26F0E" w:rsidRPr="00D26F0E">
        <w:rPr>
          <w:i/>
        </w:rPr>
        <w:t xml:space="preserve">es </w:t>
      </w:r>
      <w:r w:rsidRPr="00D26F0E">
        <w:rPr>
          <w:i/>
        </w:rPr>
        <w:t>i</w:t>
      </w:r>
      <w:r w:rsidR="00887E90" w:rsidRPr="00D26F0E">
        <w:rPr>
          <w:rFonts w:ascii="Courier New" w:hAnsi="Courier New" w:cs="Courier New"/>
        </w:rPr>
        <w:t> »</w:t>
      </w:r>
      <w:r w:rsidRPr="007A5F8F">
        <w:rPr>
          <w:rFonts w:ascii="Courier New" w:hAnsi="Courier New" w:cs="Courier New"/>
          <w:sz w:val="28"/>
          <w:szCs w:val="28"/>
        </w:rPr>
        <w:t xml:space="preserve">, </w:t>
      </w:r>
    </w:p>
    <w:p w:rsidR="00887E90" w:rsidRDefault="00337697" w:rsidP="00E81B9F">
      <w:pPr>
        <w:rPr>
          <w:rFonts w:ascii="Courier New" w:hAnsi="Courier New" w:cs="Courier New"/>
          <w:sz w:val="28"/>
          <w:szCs w:val="28"/>
        </w:rPr>
      </w:pPr>
      <w:r w:rsidRPr="007A5F8F">
        <w:rPr>
          <w:rFonts w:ascii="Courier New" w:hAnsi="Courier New" w:cs="Courier New"/>
          <w:sz w:val="28"/>
          <w:szCs w:val="28"/>
        </w:rPr>
        <w:t>à savoir</w:t>
      </w:r>
      <w:r w:rsidR="00887E90">
        <w:rPr>
          <w:rFonts w:ascii="Courier New" w:hAnsi="Courier New" w:cs="Courier New"/>
          <w:sz w:val="28"/>
          <w:szCs w:val="28"/>
        </w:rPr>
        <w:t>…</w:t>
      </w:r>
      <w:r w:rsidRPr="007A5F8F">
        <w:rPr>
          <w:rFonts w:ascii="Courier New" w:hAnsi="Courier New" w:cs="Courier New"/>
          <w:sz w:val="28"/>
          <w:szCs w:val="28"/>
        </w:rPr>
        <w:t xml:space="preserve"> </w:t>
      </w:r>
    </w:p>
    <w:p w:rsidR="00887E90" w:rsidRDefault="00337697" w:rsidP="00887E90">
      <w:pPr>
        <w:ind w:firstLine="708"/>
        <w:rPr>
          <w:rFonts w:ascii="Courier New" w:hAnsi="Courier New" w:cs="Courier New"/>
          <w:sz w:val="28"/>
          <w:szCs w:val="28"/>
        </w:rPr>
      </w:pPr>
      <w:r w:rsidRPr="007A5F8F">
        <w:rPr>
          <w:rFonts w:ascii="Courier New" w:hAnsi="Courier New" w:cs="Courier New"/>
          <w:sz w:val="28"/>
          <w:szCs w:val="28"/>
        </w:rPr>
        <w:t>ce que je vous ai indiqué</w:t>
      </w:r>
    </w:p>
    <w:p w:rsidR="00887E90" w:rsidRDefault="00887E9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ce n’est pas le géocentrisme soi</w:t>
      </w:r>
      <w:r w:rsidR="00454FCC">
        <w:rPr>
          <w:rFonts w:ascii="Courier New" w:hAnsi="Courier New" w:cs="Courier New"/>
          <w:sz w:val="28"/>
          <w:szCs w:val="28"/>
        </w:rPr>
        <w:t>–</w:t>
      </w:r>
      <w:r w:rsidR="00337697" w:rsidRPr="007A5F8F">
        <w:rPr>
          <w:rFonts w:ascii="Courier New" w:hAnsi="Courier New" w:cs="Courier New"/>
          <w:sz w:val="28"/>
          <w:szCs w:val="28"/>
        </w:rPr>
        <w:t xml:space="preserve">disant </w:t>
      </w:r>
      <w:r w:rsidR="00337697" w:rsidRPr="00887E90">
        <w:rPr>
          <w:i/>
        </w:rPr>
        <w:t>démantelé</w:t>
      </w:r>
      <w:r w:rsidR="00337697" w:rsidRPr="007A5F8F">
        <w:rPr>
          <w:rFonts w:ascii="Courier New" w:hAnsi="Courier New" w:cs="Courier New"/>
          <w:sz w:val="28"/>
          <w:szCs w:val="28"/>
        </w:rPr>
        <w:t xml:space="preserve"> par le nommé </w:t>
      </w:r>
      <w:r>
        <w:rPr>
          <w:rFonts w:ascii="Courier New" w:hAnsi="Courier New" w:cs="Courier New"/>
          <w:sz w:val="28"/>
          <w:szCs w:val="28"/>
        </w:rPr>
        <w:t>« </w:t>
      </w:r>
      <w:r w:rsidR="005D1275">
        <w:rPr>
          <w:rFonts w:ascii="Courier New" w:hAnsi="Courier New" w:cs="Courier New"/>
          <w:sz w:val="28"/>
          <w:szCs w:val="28"/>
        </w:rPr>
        <w:t>C</w:t>
      </w:r>
      <w:r w:rsidR="00337697" w:rsidRPr="007A5F8F">
        <w:rPr>
          <w:rFonts w:ascii="Courier New" w:hAnsi="Courier New" w:cs="Courier New"/>
          <w:sz w:val="28"/>
          <w:szCs w:val="28"/>
        </w:rPr>
        <w:t>hanoine KOPPERNIGK</w:t>
      </w:r>
      <w:r>
        <w:rPr>
          <w:rFonts w:ascii="Courier New" w:hAnsi="Courier New" w:cs="Courier New"/>
          <w:sz w:val="28"/>
          <w:szCs w:val="28"/>
        </w:rPr>
        <w:t> »</w:t>
      </w:r>
      <w:r w:rsidR="00337697" w:rsidRPr="007A5F8F">
        <w:rPr>
          <w:rFonts w:ascii="Courier New" w:hAnsi="Courier New" w:cs="Courier New"/>
          <w:sz w:val="28"/>
          <w:szCs w:val="28"/>
        </w:rPr>
        <w:t xml:space="preserve"> </w:t>
      </w:r>
      <w:r w:rsidRPr="005D1275">
        <w:rPr>
          <w:rFonts w:ascii="Garamond" w:hAnsi="Garamond" w:cs="Courier New"/>
          <w:sz w:val="18"/>
          <w:szCs w:val="18"/>
        </w:rPr>
        <w:t>[</w:t>
      </w:r>
      <w:r w:rsidR="00337697" w:rsidRPr="005D1275">
        <w:rPr>
          <w:rFonts w:ascii="Garamond" w:hAnsi="Garamond" w:cs="Courier New"/>
          <w:sz w:val="18"/>
          <w:szCs w:val="18"/>
        </w:rPr>
        <w:t>C</w:t>
      </w:r>
      <w:r w:rsidR="005D1275" w:rsidRPr="005D1275">
        <w:rPr>
          <w:rFonts w:ascii="Garamond" w:hAnsi="Garamond" w:cs="Courier New"/>
          <w:sz w:val="18"/>
          <w:szCs w:val="18"/>
        </w:rPr>
        <w:t>opernic</w:t>
      </w:r>
      <w:r w:rsidRPr="005D1275">
        <w:rPr>
          <w:rFonts w:ascii="Garamond" w:hAnsi="Garamond" w:cs="Courier New"/>
          <w:sz w:val="18"/>
          <w:szCs w:val="18"/>
        </w:rPr>
        <w:t>]</w:t>
      </w:r>
      <w:r w:rsidR="00337697" w:rsidRPr="007A5F8F">
        <w:rPr>
          <w:rStyle w:val="Caractredenotedebasdepage"/>
          <w:b/>
          <w:bCs/>
          <w:color w:val="FF3300"/>
          <w:sz w:val="28"/>
          <w:szCs w:val="28"/>
        </w:rPr>
        <w:footnoteReference w:id="79"/>
      </w:r>
      <w:r w:rsidR="00337697" w:rsidRPr="007A5F8F">
        <w:rPr>
          <w:rFonts w:ascii="Courier New" w:hAnsi="Courier New" w:cs="Courier New"/>
          <w:sz w:val="28"/>
          <w:szCs w:val="28"/>
        </w:rPr>
        <w:t xml:space="preserve"> </w:t>
      </w:r>
    </w:p>
    <w:p w:rsidR="00887E90"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le plus important, et c’est même en ça </w:t>
      </w:r>
    </w:p>
    <w:p w:rsidR="00887E90"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c’est assez faux, assez vain, de l’appeler </w:t>
      </w:r>
    </w:p>
    <w:p w:rsidR="00887E90" w:rsidRDefault="00337697" w:rsidP="00E81B9F">
      <w:pPr>
        <w:rPr>
          <w:rFonts w:ascii="Courier New" w:hAnsi="Courier New" w:cs="Courier New"/>
          <w:sz w:val="28"/>
          <w:szCs w:val="28"/>
        </w:rPr>
      </w:pPr>
      <w:r w:rsidRPr="007A5F8F">
        <w:rPr>
          <w:rFonts w:ascii="Courier New" w:hAnsi="Courier New" w:cs="Courier New"/>
          <w:sz w:val="28"/>
          <w:szCs w:val="28"/>
        </w:rPr>
        <w:t xml:space="preserve">une </w:t>
      </w:r>
      <w:r w:rsidR="00887E90">
        <w:rPr>
          <w:rFonts w:ascii="Courier New" w:hAnsi="Courier New" w:cs="Courier New"/>
          <w:sz w:val="28"/>
          <w:szCs w:val="28"/>
        </w:rPr>
        <w:t>« </w:t>
      </w:r>
      <w:r w:rsidRPr="00887E90">
        <w:rPr>
          <w:i/>
        </w:rPr>
        <w:t>révolution copernicienne</w:t>
      </w:r>
      <w:r w:rsidR="00887E90">
        <w:rPr>
          <w:rFonts w:ascii="Courier New" w:hAnsi="Courier New" w:cs="Courier New"/>
          <w:sz w:val="28"/>
          <w:szCs w:val="28"/>
        </w:rPr>
        <w:t> »</w:t>
      </w:r>
      <w:r w:rsidRPr="007A5F8F">
        <w:rPr>
          <w:rFonts w:ascii="Courier New" w:hAnsi="Courier New" w:cs="Courier New"/>
          <w:sz w:val="28"/>
          <w:szCs w:val="28"/>
        </w:rPr>
        <w:t xml:space="preserve">. </w:t>
      </w:r>
    </w:p>
    <w:p w:rsidR="00887E90" w:rsidRDefault="00887E90" w:rsidP="00E81B9F">
      <w:pPr>
        <w:rPr>
          <w:rFonts w:ascii="Courier New" w:hAnsi="Courier New" w:cs="Courier New"/>
          <w:sz w:val="28"/>
          <w:szCs w:val="28"/>
        </w:rPr>
      </w:pPr>
    </w:p>
    <w:p w:rsidR="00F73F8D" w:rsidRDefault="00337697" w:rsidP="00E81B9F">
      <w:pPr>
        <w:rPr>
          <w:b/>
          <w:color w:val="FF0000"/>
          <w:sz w:val="28"/>
          <w:szCs w:val="28"/>
        </w:rPr>
      </w:pPr>
      <w:r w:rsidRPr="007A5F8F">
        <w:rPr>
          <w:rFonts w:ascii="Courier New" w:hAnsi="Courier New" w:cs="Courier New"/>
          <w:sz w:val="28"/>
          <w:szCs w:val="28"/>
        </w:rPr>
        <w:t>Parce que, si dans son livre</w:t>
      </w:r>
      <w:r w:rsidR="002D278C">
        <w:rPr>
          <w:rFonts w:ascii="Courier New" w:hAnsi="Courier New" w:cs="Courier New"/>
          <w:sz w:val="28"/>
          <w:szCs w:val="28"/>
        </w:rPr>
        <w:t xml:space="preserve"> </w:t>
      </w:r>
      <w:r w:rsidR="002D278C" w:rsidRPr="00F73F8D">
        <w:rPr>
          <w:i/>
        </w:rPr>
        <w:t>Sur</w:t>
      </w:r>
      <w:r w:rsidRPr="00F73F8D">
        <w:rPr>
          <w:i/>
        </w:rPr>
        <w:t xml:space="preserve"> </w:t>
      </w:r>
      <w:r w:rsidR="002D278C" w:rsidRPr="00F73F8D">
        <w:rPr>
          <w:i/>
        </w:rPr>
        <w:t>l</w:t>
      </w:r>
      <w:r w:rsidRPr="00F73F8D">
        <w:rPr>
          <w:i/>
        </w:rPr>
        <w:t>es</w:t>
      </w:r>
      <w:r w:rsidRPr="002D278C">
        <w:rPr>
          <w:i/>
        </w:rPr>
        <w:t xml:space="preserve"> révolutions des orbes célestes</w:t>
      </w:r>
      <w:r w:rsidR="00887E90" w:rsidRPr="002D278C">
        <w:rPr>
          <w:rStyle w:val="Appelnotedebasdep"/>
          <w:b/>
          <w:color w:val="FF0000"/>
          <w:sz w:val="28"/>
          <w:szCs w:val="28"/>
        </w:rPr>
        <w:footnoteReference w:id="80"/>
      </w:r>
      <w:r w:rsidRPr="002D278C">
        <w:rPr>
          <w:b/>
          <w:color w:val="FF0000"/>
          <w:sz w:val="28"/>
          <w:szCs w:val="28"/>
        </w:rPr>
        <w:t xml:space="preserve"> </w:t>
      </w:r>
    </w:p>
    <w:p w:rsidR="00F73F8D" w:rsidRDefault="00337697" w:rsidP="00E81B9F">
      <w:pPr>
        <w:rPr>
          <w:rFonts w:ascii="Courier New" w:hAnsi="Courier New" w:cs="Courier New"/>
          <w:sz w:val="28"/>
          <w:szCs w:val="28"/>
        </w:rPr>
      </w:pPr>
      <w:r w:rsidRPr="007A5F8F">
        <w:rPr>
          <w:rFonts w:ascii="Courier New" w:hAnsi="Courier New" w:cs="Courier New"/>
          <w:sz w:val="28"/>
          <w:szCs w:val="28"/>
        </w:rPr>
        <w:t xml:space="preserve">il nous montre une figure du système solaire </w:t>
      </w:r>
    </w:p>
    <w:p w:rsidR="00F73F8D" w:rsidRDefault="00337697" w:rsidP="00E81B9F">
      <w:pPr>
        <w:rPr>
          <w:rFonts w:ascii="Courier New" w:hAnsi="Courier New" w:cs="Courier New"/>
          <w:sz w:val="28"/>
          <w:szCs w:val="28"/>
        </w:rPr>
      </w:pPr>
      <w:r w:rsidRPr="007A5F8F">
        <w:rPr>
          <w:rFonts w:ascii="Courier New" w:hAnsi="Courier New" w:cs="Courier New"/>
          <w:sz w:val="28"/>
          <w:szCs w:val="28"/>
        </w:rPr>
        <w:t>qui ressemble à la nôtre</w:t>
      </w:r>
      <w:r w:rsidR="00F73F8D">
        <w:rPr>
          <w:rFonts w:ascii="Courier New" w:hAnsi="Courier New" w:cs="Courier New"/>
          <w:sz w:val="28"/>
          <w:szCs w:val="28"/>
        </w:rPr>
        <w:t>…</w:t>
      </w:r>
    </w:p>
    <w:p w:rsidR="00F73F8D" w:rsidRDefault="00337697" w:rsidP="00F73F8D">
      <w:pPr>
        <w:ind w:left="708"/>
        <w:rPr>
          <w:rFonts w:ascii="Courier New" w:hAnsi="Courier New" w:cs="Courier New"/>
          <w:sz w:val="28"/>
          <w:szCs w:val="28"/>
        </w:rPr>
      </w:pPr>
      <w:r w:rsidRPr="007A5F8F">
        <w:rPr>
          <w:rFonts w:ascii="Courier New" w:hAnsi="Courier New" w:cs="Courier New"/>
          <w:sz w:val="28"/>
          <w:szCs w:val="28"/>
        </w:rPr>
        <w:t xml:space="preserve">à celle qu’il y a sur les manuels </w:t>
      </w:r>
    </w:p>
    <w:p w:rsidR="00F73F8D" w:rsidRDefault="00337697" w:rsidP="00F73F8D">
      <w:pPr>
        <w:ind w:left="708"/>
        <w:rPr>
          <w:rFonts w:ascii="Courier New" w:hAnsi="Courier New" w:cs="Courier New"/>
          <w:sz w:val="28"/>
          <w:szCs w:val="28"/>
        </w:rPr>
      </w:pPr>
      <w:r w:rsidRPr="007A5F8F">
        <w:rPr>
          <w:rFonts w:ascii="Courier New" w:hAnsi="Courier New" w:cs="Courier New"/>
          <w:sz w:val="28"/>
          <w:szCs w:val="28"/>
        </w:rPr>
        <w:t>aussi dans la classe de sixième</w:t>
      </w:r>
    </w:p>
    <w:p w:rsidR="00F73F8D" w:rsidRDefault="00F73F8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où l’on voit le soleil au milieu</w:t>
      </w:r>
      <w:r>
        <w:rPr>
          <w:rFonts w:ascii="Courier New" w:hAnsi="Courier New" w:cs="Courier New"/>
          <w:sz w:val="28"/>
          <w:szCs w:val="28"/>
        </w:rPr>
        <w:t>,</w:t>
      </w:r>
      <w:r w:rsidR="00337697" w:rsidRPr="007A5F8F">
        <w:rPr>
          <w:rFonts w:ascii="Courier New" w:hAnsi="Courier New" w:cs="Courier New"/>
          <w:sz w:val="28"/>
          <w:szCs w:val="28"/>
        </w:rPr>
        <w:t xml:space="preserve"> et tous les astres qui tournent autour dans l’orbe, il faut dire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n’était pas du tout un schéma nouveau,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 xml:space="preserve">en ceci que </w:t>
      </w:r>
      <w:r w:rsidRPr="00496A61">
        <w:rPr>
          <w:rFonts w:ascii="Courier New" w:hAnsi="Courier New" w:cs="Courier New"/>
          <w:i/>
        </w:rPr>
        <w:t>tout le monde savait</w:t>
      </w:r>
      <w:r w:rsidRPr="007A5F8F">
        <w:rPr>
          <w:rFonts w:ascii="Courier New" w:hAnsi="Courier New" w:cs="Courier New"/>
          <w:sz w:val="28"/>
          <w:szCs w:val="28"/>
        </w:rPr>
        <w:t xml:space="preserve"> au temps de COPERNIC</w:t>
      </w:r>
      <w:r w:rsidR="00496A61">
        <w:rPr>
          <w:rFonts w:ascii="Courier New" w:hAnsi="Courier New" w:cs="Courier New"/>
          <w:sz w:val="28"/>
          <w:szCs w:val="28"/>
        </w:rPr>
        <w:t>…</w:t>
      </w:r>
      <w:r w:rsidRPr="007A5F8F">
        <w:rPr>
          <w:rFonts w:ascii="Courier New" w:hAnsi="Courier New" w:cs="Courier New"/>
          <w:sz w:val="28"/>
          <w:szCs w:val="28"/>
        </w:rPr>
        <w:t xml:space="preserve"> </w:t>
      </w:r>
    </w:p>
    <w:p w:rsidR="00496A61" w:rsidRDefault="00337697" w:rsidP="00496A61">
      <w:pPr>
        <w:ind w:firstLine="708"/>
        <w:rPr>
          <w:rFonts w:ascii="Courier New" w:hAnsi="Courier New" w:cs="Courier New"/>
          <w:sz w:val="28"/>
          <w:szCs w:val="28"/>
        </w:rPr>
      </w:pPr>
      <w:r w:rsidRPr="007A5F8F">
        <w:rPr>
          <w:rFonts w:ascii="Courier New" w:hAnsi="Courier New" w:cs="Courier New"/>
          <w:sz w:val="28"/>
          <w:szCs w:val="28"/>
        </w:rPr>
        <w:t>ce n’est pas nous qui l’avons découvert</w:t>
      </w:r>
    </w:p>
    <w:p w:rsidR="00496A61" w:rsidRDefault="00496A6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dans l’Antiquité, il y avait un </w:t>
      </w:r>
      <w:r w:rsidR="00D26F0E">
        <w:rPr>
          <w:rFonts w:ascii="Courier New" w:hAnsi="Courier New" w:cs="Courier New"/>
          <w:sz w:val="28"/>
          <w:szCs w:val="28"/>
        </w:rPr>
        <w:t>h</w:t>
      </w:r>
      <w:r w:rsidR="00337697" w:rsidRPr="007A5F8F">
        <w:rPr>
          <w:rFonts w:ascii="Courier New" w:hAnsi="Courier New" w:cs="Courier New"/>
          <w:sz w:val="28"/>
          <w:szCs w:val="28"/>
        </w:rPr>
        <w:t>omme HÉRACLIDE, puis ARISTARQUE de Samos</w:t>
      </w:r>
      <w:r>
        <w:rPr>
          <w:rFonts w:ascii="Courier New" w:hAnsi="Courier New" w:cs="Courier New"/>
          <w:sz w:val="28"/>
          <w:szCs w:val="28"/>
        </w:rPr>
        <w:t>…</w:t>
      </w:r>
      <w:r w:rsidR="00337697" w:rsidRPr="007A5F8F">
        <w:rPr>
          <w:rFonts w:ascii="Courier New" w:hAnsi="Courier New" w:cs="Courier New"/>
          <w:sz w:val="28"/>
          <w:szCs w:val="28"/>
        </w:rPr>
        <w:t xml:space="preserve"> </w:t>
      </w:r>
    </w:p>
    <w:p w:rsidR="00496A61" w:rsidRDefault="00337697" w:rsidP="00496A61">
      <w:pPr>
        <w:ind w:firstLine="708"/>
        <w:rPr>
          <w:rFonts w:ascii="Courier New" w:hAnsi="Courier New" w:cs="Courier New"/>
          <w:sz w:val="28"/>
          <w:szCs w:val="28"/>
        </w:rPr>
      </w:pPr>
      <w:r w:rsidRPr="007A5F8F">
        <w:rPr>
          <w:rFonts w:ascii="Courier New" w:hAnsi="Courier New" w:cs="Courier New"/>
          <w:sz w:val="28"/>
          <w:szCs w:val="28"/>
        </w:rPr>
        <w:t>lui assurément d’une façon tout à fait attestée</w:t>
      </w:r>
    </w:p>
    <w:p w:rsidR="00337697" w:rsidRPr="007A5F8F" w:rsidRDefault="00496A6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 avaient fait le même schéma.</w:t>
      </w:r>
    </w:p>
    <w:p w:rsidR="00496A61" w:rsidRDefault="00496A61" w:rsidP="00E81B9F">
      <w:pPr>
        <w:rPr>
          <w:rFonts w:ascii="Courier New" w:hAnsi="Courier New" w:cs="Courier New"/>
          <w:sz w:val="28"/>
          <w:szCs w:val="28"/>
        </w:rPr>
      </w:pPr>
    </w:p>
    <w:p w:rsidR="00A343F6" w:rsidRDefault="00A343F6" w:rsidP="00E81B9F">
      <w:pPr>
        <w:rPr>
          <w:rFonts w:ascii="Courier New" w:hAnsi="Courier New" w:cs="Courier New"/>
          <w:sz w:val="28"/>
          <w:szCs w:val="28"/>
        </w:rPr>
      </w:pPr>
    </w:p>
    <w:p w:rsidR="00496A61" w:rsidRDefault="00337697" w:rsidP="00E81B9F">
      <w:pPr>
        <w:rPr>
          <w:rFonts w:ascii="Courier New" w:hAnsi="Courier New" w:cs="Courier New"/>
          <w:sz w:val="28"/>
          <w:szCs w:val="28"/>
        </w:rPr>
      </w:pPr>
      <w:r w:rsidRPr="007A5F8F">
        <w:rPr>
          <w:rFonts w:ascii="Courier New" w:hAnsi="Courier New" w:cs="Courier New"/>
          <w:sz w:val="28"/>
          <w:szCs w:val="28"/>
        </w:rPr>
        <w:t xml:space="preserve">La seule chose qui aurait pu faire de COPERNIC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autre chose qu’un fantasme historique</w:t>
      </w:r>
      <w:r w:rsidR="00496A61">
        <w:rPr>
          <w:rFonts w:ascii="Courier New" w:hAnsi="Courier New" w:cs="Courier New"/>
          <w:sz w:val="28"/>
          <w:szCs w:val="28"/>
        </w:rPr>
        <w:t>…</w:t>
      </w:r>
    </w:p>
    <w:p w:rsidR="00496A61" w:rsidRDefault="00337697" w:rsidP="00496A61">
      <w:pPr>
        <w:ind w:firstLine="708"/>
        <w:rPr>
          <w:rFonts w:ascii="Courier New" w:hAnsi="Courier New" w:cs="Courier New"/>
          <w:sz w:val="28"/>
          <w:szCs w:val="28"/>
        </w:rPr>
      </w:pPr>
      <w:r w:rsidRPr="007A5F8F">
        <w:rPr>
          <w:rFonts w:ascii="Courier New" w:hAnsi="Courier New" w:cs="Courier New"/>
          <w:sz w:val="28"/>
          <w:szCs w:val="28"/>
        </w:rPr>
        <w:t>car ce n’était pas autre chose</w:t>
      </w:r>
    </w:p>
    <w:p w:rsidR="00496A61" w:rsidRDefault="00496A6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si son système avait été, non pas </w:t>
      </w:r>
      <w:r w:rsidR="00337697" w:rsidRPr="00496A61">
        <w:rPr>
          <w:i/>
        </w:rPr>
        <w:t>plus près</w:t>
      </w:r>
      <w:r>
        <w:rPr>
          <w:i/>
        </w:rPr>
        <w:t>,</w:t>
      </w:r>
      <w:r w:rsidR="00337697" w:rsidRPr="007A5F8F">
        <w:rPr>
          <w:rFonts w:ascii="Courier New" w:hAnsi="Courier New" w:cs="Courier New"/>
          <w:sz w:val="28"/>
          <w:szCs w:val="28"/>
        </w:rPr>
        <w:t xml:space="preserve">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 xml:space="preserve">de l’image que nous avons du système solaire réel, mais plus vrai. </w:t>
      </w:r>
    </w:p>
    <w:p w:rsidR="00496A61" w:rsidRDefault="00496A61" w:rsidP="00E81B9F">
      <w:pPr>
        <w:rPr>
          <w:rFonts w:ascii="Courier New" w:hAnsi="Courier New" w:cs="Courier New"/>
          <w:sz w:val="28"/>
          <w:szCs w:val="28"/>
        </w:rPr>
      </w:pPr>
    </w:p>
    <w:p w:rsidR="00D26F0E" w:rsidRDefault="00337697" w:rsidP="00E81B9F">
      <w:pPr>
        <w:rPr>
          <w:rFonts w:ascii="Courier New" w:hAnsi="Courier New" w:cs="Courier New"/>
          <w:sz w:val="28"/>
          <w:szCs w:val="28"/>
        </w:rPr>
      </w:pPr>
      <w:r w:rsidRPr="007A5F8F">
        <w:rPr>
          <w:rFonts w:ascii="Courier New" w:hAnsi="Courier New" w:cs="Courier New"/>
          <w:sz w:val="28"/>
          <w:szCs w:val="28"/>
        </w:rPr>
        <w:t xml:space="preserve">Et plus vrai, ça voudrait dire plus désencombré d’éléments imaginaires qui n’ont rien à faire avec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 xml:space="preserve">la symbolisation moderne des astres, plus désencombré que le système de PTOLÉMÉE. Or il n’en est rien.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Son système est aussi bourré d’épicycles.</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Et des épicycles, qu’est</w:t>
      </w:r>
      <w:r w:rsidR="00454FCC">
        <w:rPr>
          <w:rFonts w:ascii="Courier New" w:hAnsi="Courier New" w:cs="Courier New"/>
          <w:sz w:val="28"/>
          <w:szCs w:val="28"/>
        </w:rPr>
        <w:t>–</w:t>
      </w:r>
      <w:r w:rsidRPr="007A5F8F">
        <w:rPr>
          <w:rFonts w:ascii="Courier New" w:hAnsi="Courier New" w:cs="Courier New"/>
          <w:sz w:val="28"/>
          <w:szCs w:val="28"/>
        </w:rPr>
        <w:t>ce que c’est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C’est quelque chose d’inventé</w:t>
      </w:r>
      <w:r w:rsidR="00496A61">
        <w:rPr>
          <w:rFonts w:ascii="Courier New" w:hAnsi="Courier New" w:cs="Courier New"/>
          <w:sz w:val="28"/>
          <w:szCs w:val="28"/>
        </w:rPr>
        <w:t>…</w:t>
      </w:r>
      <w:r w:rsidRPr="007A5F8F">
        <w:rPr>
          <w:rFonts w:ascii="Courier New" w:hAnsi="Courier New" w:cs="Courier New"/>
          <w:sz w:val="28"/>
          <w:szCs w:val="28"/>
        </w:rPr>
        <w:t xml:space="preserve"> et d’ailleurs personne ne pouvait croire à la réalité des épicycles</w:t>
      </w:r>
      <w:r w:rsidR="00496A61">
        <w:rPr>
          <w:rFonts w:ascii="Courier New" w:hAnsi="Courier New" w:cs="Courier New"/>
          <w:sz w:val="28"/>
          <w:szCs w:val="28"/>
        </w:rPr>
        <w:t> !</w:t>
      </w:r>
      <w:r w:rsidRPr="007A5F8F">
        <w:rPr>
          <w:rFonts w:ascii="Courier New" w:hAnsi="Courier New" w:cs="Courier New"/>
          <w:sz w:val="28"/>
          <w:szCs w:val="28"/>
        </w:rPr>
        <w:t xml:space="preserve"> </w:t>
      </w:r>
    </w:p>
    <w:p w:rsidR="00496A61" w:rsidRDefault="00496A61"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e vous imaginez pas qu’ils étaient assez bêtes </w:t>
      </w:r>
    </w:p>
    <w:p w:rsidR="00496A61" w:rsidRDefault="00337697" w:rsidP="00E81B9F">
      <w:pPr>
        <w:rPr>
          <w:sz w:val="28"/>
          <w:szCs w:val="28"/>
        </w:rPr>
      </w:pPr>
      <w:r w:rsidRPr="007A5F8F">
        <w:rPr>
          <w:rFonts w:ascii="Courier New" w:hAnsi="Courier New" w:cs="Courier New"/>
          <w:sz w:val="28"/>
          <w:szCs w:val="28"/>
        </w:rPr>
        <w:t>pour penser qu’ils verraient, comme ce que vous voyez quand vous ouvrez votre montre</w:t>
      </w:r>
      <w:r w:rsidR="00496A61">
        <w:rPr>
          <w:rFonts w:ascii="Courier New" w:hAnsi="Courier New" w:cs="Courier New"/>
          <w:sz w:val="28"/>
          <w:szCs w:val="28"/>
        </w:rPr>
        <w:t> :</w:t>
      </w:r>
      <w:r w:rsidRPr="007A5F8F">
        <w:rPr>
          <w:rFonts w:ascii="Courier New" w:hAnsi="Courier New" w:cs="Courier New"/>
          <w:sz w:val="28"/>
          <w:szCs w:val="28"/>
        </w:rPr>
        <w:t xml:space="preserve"> </w:t>
      </w:r>
      <w:r w:rsidRPr="00496A61">
        <w:rPr>
          <w:i/>
        </w:rPr>
        <w:t>une série de petites roues</w:t>
      </w:r>
      <w:r w:rsidRPr="007A5F8F">
        <w:rPr>
          <w:rFonts w:ascii="Courier New" w:hAnsi="Courier New" w:cs="Courier New"/>
          <w:sz w:val="28"/>
          <w:szCs w:val="28"/>
        </w:rPr>
        <w:t>.</w:t>
      </w:r>
      <w:r w:rsidRPr="007A5F8F">
        <w:rPr>
          <w:b/>
          <w:bCs/>
          <w:sz w:val="28"/>
          <w:szCs w:val="28"/>
        </w:rPr>
        <w:t xml:space="preserve"> </w:t>
      </w:r>
      <w:r w:rsidRPr="007A5F8F">
        <w:rPr>
          <w:sz w:val="28"/>
          <w:szCs w:val="28"/>
        </w:rPr>
        <w:t xml:space="preserve"> </w:t>
      </w:r>
    </w:p>
    <w:p w:rsidR="00496A61" w:rsidRDefault="00496A61" w:rsidP="00E81B9F">
      <w:pPr>
        <w:rPr>
          <w:sz w:val="28"/>
          <w:szCs w:val="28"/>
        </w:rPr>
      </w:pP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y avait cette idée que le seul mouvement parfait qu’on pouvait imaginer concevable était </w:t>
      </w:r>
    </w:p>
    <w:p w:rsidR="00496A61" w:rsidRDefault="00337697" w:rsidP="00E81B9F">
      <w:pPr>
        <w:rPr>
          <w:rFonts w:ascii="Courier New" w:hAnsi="Courier New" w:cs="Courier New"/>
          <w:sz w:val="28"/>
          <w:szCs w:val="28"/>
        </w:rPr>
      </w:pPr>
      <w:r w:rsidRPr="007A5F8F">
        <w:rPr>
          <w:rFonts w:ascii="Courier New" w:hAnsi="Courier New" w:cs="Courier New"/>
          <w:sz w:val="28"/>
          <w:szCs w:val="28"/>
        </w:rPr>
        <w:t xml:space="preserve">le mouvement circulaire. </w:t>
      </w:r>
    </w:p>
    <w:p w:rsidR="00D26F0E" w:rsidRDefault="00D26F0E" w:rsidP="00E81B9F">
      <w:pPr>
        <w:rPr>
          <w:rFonts w:ascii="Courier New" w:hAnsi="Courier New" w:cs="Courier New"/>
          <w:sz w:val="28"/>
          <w:szCs w:val="28"/>
        </w:rPr>
      </w:pPr>
    </w:p>
    <w:p w:rsidR="002A3F5A" w:rsidRDefault="00337697" w:rsidP="00E81B9F">
      <w:pPr>
        <w:rPr>
          <w:rFonts w:ascii="Courier New" w:hAnsi="Courier New" w:cs="Courier New"/>
          <w:sz w:val="28"/>
          <w:szCs w:val="28"/>
        </w:rPr>
      </w:pPr>
      <w:r w:rsidRPr="007A5F8F">
        <w:rPr>
          <w:rFonts w:ascii="Courier New" w:hAnsi="Courier New" w:cs="Courier New"/>
          <w:sz w:val="28"/>
          <w:szCs w:val="28"/>
        </w:rPr>
        <w:t>Tout ce qu’on voyait dans le ciel était vachement dur à interpréter, car comme vous le savez</w:t>
      </w:r>
      <w:r w:rsidR="00496A61">
        <w:rPr>
          <w:rFonts w:ascii="Courier New" w:hAnsi="Courier New" w:cs="Courier New"/>
          <w:sz w:val="28"/>
          <w:szCs w:val="28"/>
        </w:rPr>
        <w:t>,</w:t>
      </w:r>
      <w:r w:rsidRPr="007A5F8F">
        <w:rPr>
          <w:rFonts w:ascii="Courier New" w:hAnsi="Courier New" w:cs="Courier New"/>
          <w:sz w:val="28"/>
          <w:szCs w:val="28"/>
        </w:rPr>
        <w:t xml:space="preserve"> ces petites planètes errantes se livraient à toutes sortes </w:t>
      </w:r>
      <w:r w:rsidRPr="00496A61">
        <w:rPr>
          <w:i/>
        </w:rPr>
        <w:t>d’entourloupettes irrégulières</w:t>
      </w:r>
      <w:r w:rsidRPr="007A5F8F">
        <w:rPr>
          <w:rFonts w:ascii="Courier New" w:hAnsi="Courier New" w:cs="Courier New"/>
          <w:sz w:val="28"/>
          <w:szCs w:val="28"/>
        </w:rPr>
        <w:t xml:space="preserve"> entre elles, dont il s’agissait d’expliquer les </w:t>
      </w:r>
      <w:r w:rsidRPr="00496A61">
        <w:rPr>
          <w:i/>
        </w:rPr>
        <w:t>zigzags</w:t>
      </w:r>
      <w:r w:rsidRPr="007A5F8F">
        <w:rPr>
          <w:rFonts w:ascii="Courier New" w:hAnsi="Courier New" w:cs="Courier New"/>
          <w:sz w:val="28"/>
          <w:szCs w:val="28"/>
        </w:rPr>
        <w:t xml:space="preserve">. On n’était satisfait </w:t>
      </w:r>
    </w:p>
    <w:p w:rsidR="002A3F5A" w:rsidRDefault="00337697" w:rsidP="00E81B9F">
      <w:pPr>
        <w:rPr>
          <w:rFonts w:ascii="Courier New" w:hAnsi="Courier New" w:cs="Courier New"/>
          <w:sz w:val="28"/>
          <w:szCs w:val="28"/>
        </w:rPr>
      </w:pPr>
      <w:r w:rsidRPr="007A5F8F">
        <w:rPr>
          <w:rFonts w:ascii="Courier New" w:hAnsi="Courier New" w:cs="Courier New"/>
          <w:sz w:val="28"/>
          <w:szCs w:val="28"/>
        </w:rPr>
        <w:t xml:space="preserve">que quand chacun des éléments de leur circuit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pouvait être ramené à </w:t>
      </w:r>
      <w:r w:rsidRPr="00496A61">
        <w:rPr>
          <w:i/>
        </w:rPr>
        <w:t>un mouvement circulaire</w:t>
      </w:r>
      <w:r w:rsidRPr="007A5F8F">
        <w:rPr>
          <w:rFonts w:ascii="Courier New" w:hAnsi="Courier New" w:cs="Courier New"/>
          <w:sz w:val="28"/>
          <w:szCs w:val="28"/>
        </w:rPr>
        <w:t xml:space="preserve">. </w:t>
      </w:r>
    </w:p>
    <w:p w:rsidR="00496A61" w:rsidRDefault="00496A61" w:rsidP="00E81B9F">
      <w:pPr>
        <w:rPr>
          <w:rFonts w:ascii="Courier New" w:hAnsi="Courier New" w:cs="Courier New"/>
          <w:sz w:val="28"/>
          <w:szCs w:val="28"/>
        </w:rPr>
      </w:pPr>
    </w:p>
    <w:p w:rsidR="00343551" w:rsidRDefault="00337697" w:rsidP="00E81B9F">
      <w:pPr>
        <w:rPr>
          <w:i/>
        </w:rPr>
      </w:pPr>
      <w:r w:rsidRPr="007A5F8F">
        <w:rPr>
          <w:rFonts w:ascii="Courier New" w:hAnsi="Courier New" w:cs="Courier New"/>
          <w:sz w:val="28"/>
          <w:szCs w:val="28"/>
        </w:rPr>
        <w:t xml:space="preserve">La chose singulière est qu’on n’y soit pas mieux parvenu, car à force de combiner </w:t>
      </w:r>
      <w:r w:rsidRPr="00343551">
        <w:rPr>
          <w:i/>
        </w:rPr>
        <w:t>des mouvements</w:t>
      </w:r>
      <w:r w:rsidRPr="00343551">
        <w:rPr>
          <w:sz w:val="28"/>
          <w:szCs w:val="28"/>
        </w:rPr>
        <w:t xml:space="preserve"> </w:t>
      </w:r>
      <w:r w:rsidRPr="00343551">
        <w:rPr>
          <w:i/>
        </w:rPr>
        <w:t xml:space="preserve">tournants </w:t>
      </w:r>
    </w:p>
    <w:p w:rsidR="00343551" w:rsidRDefault="00337697" w:rsidP="00E81B9F">
      <w:pPr>
        <w:rPr>
          <w:rFonts w:ascii="Courier New" w:hAnsi="Courier New" w:cs="Courier New"/>
          <w:sz w:val="28"/>
          <w:szCs w:val="28"/>
        </w:rPr>
      </w:pPr>
      <w:r w:rsidRPr="00343551">
        <w:rPr>
          <w:i/>
        </w:rPr>
        <w:t>sur des mouvements tournants</w:t>
      </w:r>
      <w:r w:rsidRPr="007A5F8F">
        <w:rPr>
          <w:rFonts w:ascii="Courier New" w:hAnsi="Courier New" w:cs="Courier New"/>
          <w:sz w:val="28"/>
          <w:szCs w:val="28"/>
        </w:rPr>
        <w:t xml:space="preserve"> on pourrait en principe penser qu’on pourrait arriver à rendre compte de tout. </w:t>
      </w:r>
    </w:p>
    <w:p w:rsidR="009B2D1C" w:rsidRDefault="009B2D1C" w:rsidP="00E81B9F">
      <w:pPr>
        <w:rPr>
          <w:rFonts w:ascii="Courier New" w:hAnsi="Courier New" w:cs="Courier New"/>
          <w:sz w:val="28"/>
          <w:szCs w:val="28"/>
        </w:rPr>
      </w:pPr>
    </w:p>
    <w:p w:rsidR="00343551" w:rsidRDefault="00337697" w:rsidP="00E81B9F">
      <w:pPr>
        <w:rPr>
          <w:rFonts w:ascii="Courier New" w:hAnsi="Courier New" w:cs="Courier New"/>
          <w:sz w:val="28"/>
          <w:szCs w:val="28"/>
        </w:rPr>
      </w:pPr>
      <w:r w:rsidRPr="007A5F8F">
        <w:rPr>
          <w:rFonts w:ascii="Courier New" w:hAnsi="Courier New" w:cs="Courier New"/>
          <w:sz w:val="28"/>
          <w:szCs w:val="28"/>
        </w:rPr>
        <w:t xml:space="preserve">En réalité c’était bel et bien impossible </w:t>
      </w:r>
    </w:p>
    <w:p w:rsidR="00343551" w:rsidRDefault="00337697" w:rsidP="00E81B9F">
      <w:pPr>
        <w:rPr>
          <w:rFonts w:ascii="Courier New" w:hAnsi="Courier New" w:cs="Courier New"/>
          <w:sz w:val="28"/>
          <w:szCs w:val="28"/>
        </w:rPr>
      </w:pPr>
      <w:r w:rsidRPr="007A5F8F">
        <w:rPr>
          <w:rFonts w:ascii="Courier New" w:hAnsi="Courier New" w:cs="Courier New"/>
          <w:sz w:val="28"/>
          <w:szCs w:val="28"/>
        </w:rPr>
        <w:t xml:space="preserve">pour la raison qu’à mesure qu’on les observait mieux on s’apercevait qu’il y avait </w:t>
      </w:r>
      <w:r w:rsidRPr="00343551">
        <w:rPr>
          <w:i/>
        </w:rPr>
        <w:t>plus de choses</w:t>
      </w:r>
      <w:r w:rsidRPr="007A5F8F">
        <w:rPr>
          <w:rFonts w:ascii="Courier New" w:hAnsi="Courier New" w:cs="Courier New"/>
          <w:sz w:val="28"/>
          <w:szCs w:val="28"/>
        </w:rPr>
        <w:t xml:space="preserve"> à expliquer, ne serait</w:t>
      </w:r>
      <w:r w:rsidR="00454FCC">
        <w:rPr>
          <w:rFonts w:ascii="Courier New" w:hAnsi="Courier New" w:cs="Courier New"/>
          <w:sz w:val="28"/>
          <w:szCs w:val="28"/>
        </w:rPr>
        <w:t>–</w:t>
      </w:r>
      <w:r w:rsidRPr="007A5F8F">
        <w:rPr>
          <w:rFonts w:ascii="Courier New" w:hAnsi="Courier New" w:cs="Courier New"/>
          <w:sz w:val="28"/>
          <w:szCs w:val="28"/>
        </w:rPr>
        <w:t>ce que</w:t>
      </w:r>
      <w:r w:rsidR="00343551">
        <w:rPr>
          <w:rFonts w:ascii="Courier New" w:hAnsi="Courier New" w:cs="Courier New"/>
          <w:sz w:val="28"/>
          <w:szCs w:val="28"/>
        </w:rPr>
        <w:t>…</w:t>
      </w:r>
    </w:p>
    <w:p w:rsidR="00343551" w:rsidRDefault="00337697" w:rsidP="00343551">
      <w:pPr>
        <w:ind w:firstLine="708"/>
        <w:rPr>
          <w:rFonts w:ascii="Courier New" w:hAnsi="Courier New" w:cs="Courier New"/>
          <w:sz w:val="28"/>
          <w:szCs w:val="28"/>
        </w:rPr>
      </w:pPr>
      <w:r w:rsidRPr="007A5F8F">
        <w:rPr>
          <w:rFonts w:ascii="Courier New" w:hAnsi="Courier New" w:cs="Courier New"/>
          <w:sz w:val="28"/>
          <w:szCs w:val="28"/>
        </w:rPr>
        <w:t>lorsque le télescope apparut</w:t>
      </w:r>
    </w:p>
    <w:p w:rsidR="009B2D1C" w:rsidRDefault="0034355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leur variation de grandeur</w:t>
      </w:r>
      <w:r w:rsidR="005D1275">
        <w:rPr>
          <w:rFonts w:ascii="Courier New" w:hAnsi="Courier New" w:cs="Courier New"/>
          <w:sz w:val="28"/>
          <w:szCs w:val="28"/>
        </w:rPr>
        <w:t xml:space="preserve"> </w:t>
      </w:r>
      <w:r w:rsidR="005D1275" w:rsidRPr="005D1275">
        <w:rPr>
          <w:rFonts w:ascii="Garamond" w:hAnsi="Garamond" w:cs="Courier New"/>
          <w:color w:val="C00000"/>
          <w:sz w:val="18"/>
          <w:szCs w:val="18"/>
        </w:rPr>
        <w:t xml:space="preserve">[ orbites </w:t>
      </w:r>
      <w:r w:rsidR="005D1275">
        <w:rPr>
          <w:rFonts w:ascii="Garamond" w:hAnsi="Garamond" w:cs="Courier New"/>
          <w:color w:val="C00000"/>
          <w:sz w:val="18"/>
          <w:szCs w:val="18"/>
        </w:rPr>
        <w:t>el</w:t>
      </w:r>
      <w:r w:rsidR="005D1275" w:rsidRPr="005D1275">
        <w:rPr>
          <w:rFonts w:ascii="Garamond" w:hAnsi="Garamond" w:cs="Courier New"/>
          <w:color w:val="C00000"/>
          <w:sz w:val="18"/>
          <w:szCs w:val="18"/>
        </w:rPr>
        <w:t>liptiques ]</w:t>
      </w:r>
      <w:r w:rsidR="00337697" w:rsidRPr="007A5F8F">
        <w:rPr>
          <w:rFonts w:ascii="Courier New" w:hAnsi="Courier New" w:cs="Courier New"/>
          <w:sz w:val="28"/>
          <w:szCs w:val="28"/>
        </w:rPr>
        <w:t xml:space="preserve">. </w:t>
      </w:r>
    </w:p>
    <w:p w:rsidR="009B2D1C" w:rsidRDefault="009B2D1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qu’importe</w:t>
      </w:r>
      <w:r w:rsidR="00343551">
        <w:rPr>
          <w:rFonts w:ascii="Courier New" w:hAnsi="Courier New" w:cs="Courier New"/>
          <w:sz w:val="28"/>
          <w:szCs w:val="28"/>
        </w:rPr>
        <w:t> !</w:t>
      </w:r>
      <w:r w:rsidRPr="007A5F8F">
        <w:rPr>
          <w:rFonts w:ascii="Courier New" w:hAnsi="Courier New" w:cs="Courier New"/>
          <w:sz w:val="28"/>
          <w:szCs w:val="28"/>
        </w:rPr>
        <w:t xml:space="preserve"> </w:t>
      </w:r>
    </w:p>
    <w:p w:rsidR="00343551" w:rsidRDefault="0034355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système de COPERNIC était tout aussi chargé de cette espèce de </w:t>
      </w:r>
      <w:r w:rsidRPr="00343551">
        <w:rPr>
          <w:rFonts w:ascii="Courier New" w:hAnsi="Courier New" w:cs="Courier New"/>
          <w:i/>
        </w:rPr>
        <w:t>superfétation imaginaire</w:t>
      </w:r>
      <w:r w:rsidRPr="007A5F8F">
        <w:rPr>
          <w:rFonts w:ascii="Courier New" w:hAnsi="Courier New" w:cs="Courier New"/>
          <w:sz w:val="28"/>
          <w:szCs w:val="28"/>
        </w:rPr>
        <w:t xml:space="preserve"> qui </w:t>
      </w:r>
      <w:r w:rsidRPr="00343551">
        <w:rPr>
          <w:i/>
        </w:rPr>
        <w:t>l’encombrait</w:t>
      </w:r>
      <w:r w:rsidRPr="007A5F8F">
        <w:rPr>
          <w:rFonts w:ascii="Courier New" w:hAnsi="Courier New" w:cs="Courier New"/>
          <w:sz w:val="28"/>
          <w:szCs w:val="28"/>
        </w:rPr>
        <w:t xml:space="preserve">, </w:t>
      </w:r>
      <w:r w:rsidRPr="00343551">
        <w:rPr>
          <w:i/>
        </w:rPr>
        <w:t>l’alourdissait</w:t>
      </w:r>
      <w:r w:rsidRPr="007A5F8F">
        <w:rPr>
          <w:rFonts w:ascii="Courier New" w:hAnsi="Courier New" w:cs="Courier New"/>
          <w:sz w:val="28"/>
          <w:szCs w:val="28"/>
        </w:rPr>
        <w:t>, que le système de PTOLÉMÉE.</w:t>
      </w:r>
    </w:p>
    <w:p w:rsidR="00337697" w:rsidRPr="007A5F8F" w:rsidRDefault="00337697" w:rsidP="00E81B9F">
      <w:pPr>
        <w:rPr>
          <w:rFonts w:ascii="Courier New" w:hAnsi="Courier New" w:cs="Courier New"/>
          <w:sz w:val="28"/>
          <w:szCs w:val="28"/>
        </w:rPr>
      </w:pPr>
    </w:p>
    <w:p w:rsidR="00343551" w:rsidRDefault="00337697" w:rsidP="00E81B9F">
      <w:pPr>
        <w:rPr>
          <w:rFonts w:ascii="Courier New" w:hAnsi="Courier New" w:cs="Courier New"/>
          <w:sz w:val="28"/>
          <w:szCs w:val="28"/>
        </w:rPr>
      </w:pPr>
      <w:r w:rsidRPr="007A5F8F">
        <w:rPr>
          <w:rFonts w:ascii="Courier New" w:hAnsi="Courier New" w:cs="Courier New"/>
          <w:sz w:val="28"/>
          <w:szCs w:val="28"/>
        </w:rPr>
        <w:t>Ce qu’il faudrait que vous lisiez pendant ces vacances</w:t>
      </w:r>
      <w:r w:rsidR="00343551">
        <w:rPr>
          <w:rFonts w:ascii="Courier New" w:hAnsi="Courier New" w:cs="Courier New"/>
          <w:sz w:val="28"/>
          <w:szCs w:val="28"/>
        </w:rPr>
        <w:t>…</w:t>
      </w:r>
      <w:r w:rsidRPr="007A5F8F">
        <w:rPr>
          <w:rFonts w:ascii="Courier New" w:hAnsi="Courier New" w:cs="Courier New"/>
          <w:sz w:val="28"/>
          <w:szCs w:val="28"/>
        </w:rPr>
        <w:t xml:space="preserve"> </w:t>
      </w:r>
    </w:p>
    <w:p w:rsidR="00343551" w:rsidRDefault="00337697" w:rsidP="00343551">
      <w:pPr>
        <w:ind w:firstLine="708"/>
        <w:rPr>
          <w:rFonts w:ascii="Courier New" w:hAnsi="Courier New" w:cs="Courier New"/>
          <w:sz w:val="28"/>
          <w:szCs w:val="28"/>
        </w:rPr>
      </w:pPr>
      <w:r w:rsidRPr="007A5F8F">
        <w:rPr>
          <w:rFonts w:ascii="Courier New" w:hAnsi="Courier New" w:cs="Courier New"/>
          <w:sz w:val="28"/>
          <w:szCs w:val="28"/>
        </w:rPr>
        <w:t>et vous allez voir que c’est possible</w:t>
      </w:r>
    </w:p>
    <w:p w:rsidR="00343551" w:rsidRDefault="0034355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pour votre plaisir, c’est à savoir comment KÉPLER arrive à donner la première saisie qu’ont ait eue </w:t>
      </w:r>
    </w:p>
    <w:p w:rsidR="00343551" w:rsidRDefault="00337697" w:rsidP="00E81B9F">
      <w:pPr>
        <w:rPr>
          <w:rFonts w:ascii="Courier New" w:hAnsi="Courier New" w:cs="Courier New"/>
          <w:sz w:val="28"/>
          <w:szCs w:val="28"/>
        </w:rPr>
      </w:pPr>
      <w:r w:rsidRPr="007A5F8F">
        <w:rPr>
          <w:rFonts w:ascii="Courier New" w:hAnsi="Courier New" w:cs="Courier New"/>
          <w:sz w:val="28"/>
          <w:szCs w:val="28"/>
        </w:rPr>
        <w:t xml:space="preserve">de quelque chose qui est ce en quoi consiste véritablement la date de naissance de </w:t>
      </w:r>
      <w:r w:rsidRPr="00343551">
        <w:rPr>
          <w:i/>
        </w:rPr>
        <w:t>la physique moderne</w:t>
      </w:r>
      <w:r w:rsidRPr="007A5F8F">
        <w:rPr>
          <w:rFonts w:ascii="Courier New" w:hAnsi="Courier New" w:cs="Courier New"/>
          <w:sz w:val="28"/>
          <w:szCs w:val="28"/>
        </w:rPr>
        <w:t xml:space="preserve">. </w:t>
      </w:r>
    </w:p>
    <w:p w:rsidR="00343551" w:rsidRDefault="0034355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arrive en partant des éléments dans PLATON du même </w:t>
      </w:r>
      <w:r w:rsidRPr="00343551">
        <w:rPr>
          <w:i/>
        </w:rPr>
        <w:t>Timée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dont je vais vous parler, c’est à savoir d’une conception purement </w:t>
      </w:r>
      <w:r w:rsidRPr="005D1275">
        <w:rPr>
          <w:i/>
          <w:color w:val="0000CC"/>
        </w:rPr>
        <w:t>imaginaire</w:t>
      </w:r>
      <w:r w:rsidRPr="007A5F8F">
        <w:rPr>
          <w:rFonts w:ascii="Courier New" w:hAnsi="Courier New" w:cs="Courier New"/>
          <w:sz w:val="28"/>
          <w:szCs w:val="28"/>
        </w:rPr>
        <w:t>…</w:t>
      </w:r>
    </w:p>
    <w:p w:rsidR="000E7FE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avec l’accent qu’a ce terme dans 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vocabulaire dont je me sers avec vous</w:t>
      </w:r>
    </w:p>
    <w:p w:rsidR="004148E9" w:rsidRDefault="00337697" w:rsidP="00E81B9F">
      <w:pPr>
        <w:rPr>
          <w:rFonts w:ascii="Courier New" w:hAnsi="Courier New" w:cs="Courier New"/>
          <w:sz w:val="28"/>
          <w:szCs w:val="28"/>
        </w:rPr>
      </w:pPr>
      <w:r w:rsidRPr="007A5F8F">
        <w:rPr>
          <w:rFonts w:ascii="Courier New" w:hAnsi="Courier New" w:cs="Courier New"/>
          <w:sz w:val="28"/>
          <w:szCs w:val="28"/>
        </w:rPr>
        <w:t xml:space="preserve">…de l’univers entièrement réglé sur les propriétés </w:t>
      </w:r>
    </w:p>
    <w:p w:rsidR="004148E9"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4148E9">
        <w:rPr>
          <w:i/>
        </w:rPr>
        <w:t>la sphère</w:t>
      </w:r>
      <w:r w:rsidRPr="007A5F8F">
        <w:rPr>
          <w:rFonts w:ascii="Courier New" w:hAnsi="Courier New" w:cs="Courier New"/>
          <w:sz w:val="28"/>
          <w:szCs w:val="28"/>
        </w:rPr>
        <w:t xml:space="preserve"> articulée comme telle</w:t>
      </w:r>
      <w:r w:rsidR="004148E9">
        <w:rPr>
          <w:rFonts w:ascii="Courier New" w:hAnsi="Courier New" w:cs="Courier New"/>
          <w:sz w:val="28"/>
          <w:szCs w:val="28"/>
        </w:rPr>
        <w:t> :</w:t>
      </w:r>
      <w:r w:rsidRPr="007A5F8F">
        <w:rPr>
          <w:rFonts w:ascii="Courier New" w:hAnsi="Courier New" w:cs="Courier New"/>
          <w:sz w:val="28"/>
          <w:szCs w:val="28"/>
        </w:rPr>
        <w:t xml:space="preserve"> </w:t>
      </w:r>
    </w:p>
    <w:p w:rsidR="004148E9" w:rsidRDefault="00337697" w:rsidP="00E81B9F">
      <w:pPr>
        <w:rPr>
          <w:rFonts w:ascii="Courier New" w:hAnsi="Courier New" w:cs="Courier New"/>
          <w:sz w:val="28"/>
          <w:szCs w:val="28"/>
        </w:rPr>
      </w:pPr>
      <w:r w:rsidRPr="007A5F8F">
        <w:rPr>
          <w:rFonts w:ascii="Courier New" w:hAnsi="Courier New" w:cs="Courier New"/>
          <w:sz w:val="28"/>
          <w:szCs w:val="28"/>
        </w:rPr>
        <w:t xml:space="preserve">comme étant la forme qui porte en soi les vertus </w:t>
      </w:r>
    </w:p>
    <w:p w:rsidR="004148E9" w:rsidRDefault="00337697" w:rsidP="00E81B9F">
      <w:pPr>
        <w:rPr>
          <w:rFonts w:ascii="Courier New" w:hAnsi="Courier New" w:cs="Courier New"/>
          <w:sz w:val="28"/>
          <w:szCs w:val="28"/>
        </w:rPr>
      </w:pPr>
      <w:r w:rsidRPr="007A5F8F">
        <w:rPr>
          <w:rFonts w:ascii="Courier New" w:hAnsi="Courier New" w:cs="Courier New"/>
          <w:sz w:val="28"/>
          <w:szCs w:val="28"/>
        </w:rPr>
        <w:t xml:space="preserve">de suffisance qui font qu’elle peut essentiellement combiner en elle l’éternité de la même place </w:t>
      </w:r>
    </w:p>
    <w:p w:rsidR="004148E9" w:rsidRDefault="00337697" w:rsidP="00E81B9F">
      <w:pPr>
        <w:rPr>
          <w:rFonts w:ascii="Courier New" w:hAnsi="Courier New" w:cs="Courier New"/>
          <w:sz w:val="28"/>
          <w:szCs w:val="28"/>
        </w:rPr>
      </w:pPr>
      <w:r w:rsidRPr="007A5F8F">
        <w:rPr>
          <w:rFonts w:ascii="Courier New" w:hAnsi="Courier New" w:cs="Courier New"/>
          <w:sz w:val="28"/>
          <w:szCs w:val="28"/>
        </w:rPr>
        <w:t>avec le mouvement éternel</w:t>
      </w:r>
      <w:r w:rsidR="004148E9">
        <w:rPr>
          <w:rFonts w:ascii="Courier New" w:hAnsi="Courier New" w:cs="Courier New"/>
          <w:sz w:val="28"/>
          <w:szCs w:val="28"/>
        </w:rPr>
        <w:t>.</w:t>
      </w:r>
    </w:p>
    <w:p w:rsidR="004148E9" w:rsidRDefault="004148E9" w:rsidP="00E81B9F">
      <w:pPr>
        <w:rPr>
          <w:rFonts w:ascii="Courier New" w:hAnsi="Courier New" w:cs="Courier New"/>
          <w:sz w:val="28"/>
          <w:szCs w:val="28"/>
        </w:rPr>
      </w:pPr>
    </w:p>
    <w:p w:rsidR="004148E9" w:rsidRDefault="004148E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autour de spéculations</w:t>
      </w:r>
      <w:r w:rsidR="00343551">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d’ailleurs raffinées</w:t>
      </w:r>
      <w:r w:rsidR="00343551">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de cette espèce qu’il y arrive, puisqu’il y fait entrer à notre stupeur</w:t>
      </w:r>
      <w:r>
        <w:rPr>
          <w:rFonts w:ascii="Courier New" w:hAnsi="Courier New" w:cs="Courier New"/>
          <w:sz w:val="28"/>
          <w:szCs w:val="28"/>
        </w:rPr>
        <w:t>,</w:t>
      </w:r>
      <w:r w:rsidR="00337697" w:rsidRPr="007A5F8F">
        <w:rPr>
          <w:rFonts w:ascii="Courier New" w:hAnsi="Courier New" w:cs="Courier New"/>
          <w:sz w:val="28"/>
          <w:szCs w:val="28"/>
        </w:rPr>
        <w:t xml:space="preserve"> les cinq solides</w:t>
      </w:r>
      <w:r>
        <w:rPr>
          <w:rFonts w:ascii="Courier New" w:hAnsi="Courier New" w:cs="Courier New"/>
          <w:sz w:val="28"/>
          <w:szCs w:val="28"/>
        </w:rPr>
        <w:t>…</w:t>
      </w:r>
    </w:p>
    <w:p w:rsidR="004148E9" w:rsidRDefault="00337697" w:rsidP="004148E9">
      <w:pPr>
        <w:ind w:firstLine="708"/>
        <w:rPr>
          <w:rFonts w:ascii="Courier New" w:hAnsi="Courier New" w:cs="Courier New"/>
          <w:sz w:val="28"/>
          <w:szCs w:val="28"/>
        </w:rPr>
      </w:pPr>
      <w:r w:rsidRPr="007A5F8F">
        <w:rPr>
          <w:rFonts w:ascii="Courier New" w:hAnsi="Courier New" w:cs="Courier New"/>
          <w:sz w:val="28"/>
          <w:szCs w:val="28"/>
        </w:rPr>
        <w:t>comme vous savez il n’y en a que cinq</w:t>
      </w:r>
    </w:p>
    <w:p w:rsidR="004148E9" w:rsidRDefault="004148E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parfaits </w:t>
      </w:r>
      <w:hyperlink r:id="rId90" w:history="1">
        <w:r w:rsidR="00337697" w:rsidRPr="005D1275">
          <w:rPr>
            <w:rStyle w:val="Lienhypertexte"/>
            <w:i/>
          </w:rPr>
          <w:t>inscriptibles dans la sphère</w:t>
        </w:r>
      </w:hyperlink>
      <w:r w:rsidR="00337697" w:rsidRPr="007A5F8F">
        <w:rPr>
          <w:rFonts w:ascii="Courier New" w:hAnsi="Courier New" w:cs="Courier New"/>
          <w:sz w:val="28"/>
          <w:szCs w:val="28"/>
        </w:rPr>
        <w:t xml:space="preserve">. </w:t>
      </w:r>
    </w:p>
    <w:p w:rsidR="004148E9" w:rsidRDefault="004148E9" w:rsidP="00E81B9F">
      <w:pPr>
        <w:rPr>
          <w:rFonts w:ascii="Courier New" w:hAnsi="Courier New" w:cs="Courier New"/>
          <w:sz w:val="28"/>
          <w:szCs w:val="28"/>
        </w:rPr>
      </w:pPr>
    </w:p>
    <w:p w:rsidR="004E16D0" w:rsidRDefault="00337697" w:rsidP="004E16D0">
      <w:pPr>
        <w:rPr>
          <w:rFonts w:ascii="Courier New" w:hAnsi="Courier New" w:cs="Courier New"/>
          <w:sz w:val="28"/>
          <w:szCs w:val="28"/>
        </w:rPr>
      </w:pPr>
      <w:r w:rsidRPr="007A5F8F">
        <w:rPr>
          <w:rFonts w:ascii="Courier New" w:hAnsi="Courier New" w:cs="Courier New"/>
          <w:sz w:val="28"/>
          <w:szCs w:val="28"/>
        </w:rPr>
        <w:t xml:space="preserve">En partant de cette vieille </w:t>
      </w:r>
      <w:r w:rsidRPr="004E16D0">
        <w:rPr>
          <w:i/>
        </w:rPr>
        <w:t>spéculation platonicienne</w:t>
      </w:r>
      <w:r w:rsidR="004E16D0">
        <w:rPr>
          <w:rFonts w:ascii="Courier New" w:hAnsi="Courier New" w:cs="Courier New"/>
          <w:sz w:val="28"/>
          <w:szCs w:val="28"/>
        </w:rPr>
        <w:t>…</w:t>
      </w:r>
    </w:p>
    <w:p w:rsidR="004E16D0" w:rsidRDefault="00337697" w:rsidP="009B2D1C">
      <w:pPr>
        <w:ind w:left="708"/>
        <w:rPr>
          <w:rFonts w:ascii="Courier New" w:hAnsi="Courier New" w:cs="Courier New"/>
          <w:sz w:val="28"/>
          <w:szCs w:val="28"/>
        </w:rPr>
      </w:pPr>
      <w:r w:rsidRPr="007A5F8F">
        <w:rPr>
          <w:rFonts w:ascii="Courier New" w:hAnsi="Courier New" w:cs="Courier New"/>
          <w:sz w:val="28"/>
          <w:szCs w:val="28"/>
        </w:rPr>
        <w:t xml:space="preserve">déjà trente fois déplacée, mais qui déjà revenait </w:t>
      </w:r>
    </w:p>
    <w:p w:rsidR="004E16D0" w:rsidRDefault="00337697" w:rsidP="009B2D1C">
      <w:pPr>
        <w:ind w:left="708"/>
        <w:rPr>
          <w:rFonts w:ascii="Courier New" w:hAnsi="Courier New" w:cs="Courier New"/>
          <w:sz w:val="28"/>
          <w:szCs w:val="28"/>
        </w:rPr>
      </w:pPr>
      <w:r w:rsidRPr="007A5F8F">
        <w:rPr>
          <w:rFonts w:ascii="Courier New" w:hAnsi="Courier New" w:cs="Courier New"/>
          <w:sz w:val="28"/>
          <w:szCs w:val="28"/>
        </w:rPr>
        <w:t>au jour</w:t>
      </w:r>
      <w:r w:rsidR="004E16D0">
        <w:rPr>
          <w:rFonts w:ascii="Courier New" w:hAnsi="Courier New" w:cs="Courier New"/>
          <w:sz w:val="28"/>
          <w:szCs w:val="28"/>
        </w:rPr>
        <w:t>,</w:t>
      </w:r>
      <w:r w:rsidRPr="007A5F8F">
        <w:rPr>
          <w:rFonts w:ascii="Courier New" w:hAnsi="Courier New" w:cs="Courier New"/>
          <w:sz w:val="28"/>
          <w:szCs w:val="28"/>
        </w:rPr>
        <w:t xml:space="preserve"> à ce tournant de la Renaissance</w:t>
      </w:r>
    </w:p>
    <w:p w:rsidR="004E16D0" w:rsidRDefault="004E16D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de la réintégration dans la tradition occidentale des manuscrits platoniciens</w:t>
      </w:r>
      <w:r>
        <w:rPr>
          <w:rFonts w:ascii="Courier New" w:hAnsi="Courier New" w:cs="Courier New"/>
          <w:sz w:val="28"/>
          <w:szCs w:val="28"/>
        </w:rPr>
        <w:t xml:space="preserve">, qui </w:t>
      </w:r>
      <w:r w:rsidR="00337697" w:rsidRPr="007A5F8F">
        <w:rPr>
          <w:rFonts w:ascii="Courier New" w:hAnsi="Courier New" w:cs="Courier New"/>
          <w:sz w:val="28"/>
          <w:szCs w:val="28"/>
        </w:rPr>
        <w:t>littéralement</w:t>
      </w:r>
      <w:r>
        <w:rPr>
          <w:rFonts w:ascii="Courier New" w:hAnsi="Courier New" w:cs="Courier New"/>
          <w:sz w:val="28"/>
          <w:szCs w:val="28"/>
        </w:rPr>
        <w:t xml:space="preserve"> monte </w:t>
      </w:r>
      <w:r w:rsidR="00337697" w:rsidRPr="007A5F8F">
        <w:rPr>
          <w:rFonts w:ascii="Courier New" w:hAnsi="Courier New" w:cs="Courier New"/>
          <w:sz w:val="28"/>
          <w:szCs w:val="28"/>
        </w:rPr>
        <w:t>à la tête de ce personnage</w:t>
      </w:r>
      <w:r>
        <w:rPr>
          <w:rFonts w:ascii="Courier New" w:hAnsi="Courier New" w:cs="Courier New"/>
          <w:sz w:val="28"/>
          <w:szCs w:val="28"/>
        </w:rPr>
        <w:t>…</w:t>
      </w:r>
    </w:p>
    <w:p w:rsidR="004E16D0" w:rsidRDefault="00337697" w:rsidP="004E16D0">
      <w:pPr>
        <w:ind w:left="708"/>
        <w:rPr>
          <w:rFonts w:ascii="Courier New" w:hAnsi="Courier New" w:cs="Courier New"/>
          <w:sz w:val="28"/>
          <w:szCs w:val="28"/>
        </w:rPr>
      </w:pPr>
      <w:r w:rsidRPr="007A5F8F">
        <w:rPr>
          <w:rFonts w:ascii="Courier New" w:hAnsi="Courier New" w:cs="Courier New"/>
          <w:sz w:val="28"/>
          <w:szCs w:val="28"/>
        </w:rPr>
        <w:t>dont la vie personnelle, croyez</w:t>
      </w:r>
      <w:r w:rsidR="00454FCC">
        <w:rPr>
          <w:rFonts w:ascii="Courier New" w:hAnsi="Courier New" w:cs="Courier New"/>
          <w:sz w:val="28"/>
          <w:szCs w:val="28"/>
        </w:rPr>
        <w:t>–</w:t>
      </w:r>
      <w:r w:rsidRPr="007A5F8F">
        <w:rPr>
          <w:rFonts w:ascii="Courier New" w:hAnsi="Courier New" w:cs="Courier New"/>
          <w:sz w:val="28"/>
          <w:szCs w:val="28"/>
        </w:rPr>
        <w:t xml:space="preserve">moi, </w:t>
      </w:r>
    </w:p>
    <w:p w:rsidR="004E16D0" w:rsidRDefault="00337697" w:rsidP="004E16D0">
      <w:pPr>
        <w:ind w:left="708"/>
        <w:rPr>
          <w:rFonts w:ascii="Courier New" w:hAnsi="Courier New" w:cs="Courier New"/>
          <w:sz w:val="28"/>
          <w:szCs w:val="28"/>
        </w:rPr>
      </w:pPr>
      <w:r w:rsidRPr="007A5F8F">
        <w:rPr>
          <w:rFonts w:ascii="Courier New" w:hAnsi="Courier New" w:cs="Courier New"/>
          <w:sz w:val="28"/>
          <w:szCs w:val="28"/>
        </w:rPr>
        <w:t xml:space="preserve">dans ce contexte de la révolution des paysans, puis de la guerre de Trente Ans, est quelque chose de gratiné et auquel vous allez voir </w:t>
      </w:r>
    </w:p>
    <w:p w:rsidR="004E16D0" w:rsidRDefault="00337697" w:rsidP="004E16D0">
      <w:pPr>
        <w:ind w:left="708"/>
        <w:rPr>
          <w:rFonts w:ascii="Courier New" w:hAnsi="Courier New" w:cs="Courier New"/>
          <w:sz w:val="28"/>
          <w:szCs w:val="28"/>
        </w:rPr>
      </w:pPr>
      <w:r w:rsidRPr="007A5F8F">
        <w:rPr>
          <w:rFonts w:ascii="Courier New" w:hAnsi="Courier New" w:cs="Courier New"/>
          <w:sz w:val="28"/>
          <w:szCs w:val="28"/>
        </w:rPr>
        <w:t>je vais vous donner le moyen de vous reporter</w:t>
      </w:r>
    </w:p>
    <w:p w:rsidR="004E16D0" w:rsidRDefault="004E16D0" w:rsidP="00E81B9F">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ledit KÉPLER, à la recherche de ces harmonies célestes, et par un prodige de ténacité</w:t>
      </w:r>
      <w:r>
        <w:rPr>
          <w:rFonts w:ascii="Courier New" w:hAnsi="Courier New" w:cs="Courier New"/>
          <w:sz w:val="28"/>
          <w:szCs w:val="28"/>
        </w:rPr>
        <w:t>…</w:t>
      </w:r>
      <w:r w:rsidR="00337697" w:rsidRPr="007A5F8F">
        <w:rPr>
          <w:rFonts w:ascii="Courier New" w:hAnsi="Courier New" w:cs="Courier New"/>
          <w:sz w:val="28"/>
          <w:szCs w:val="28"/>
        </w:rPr>
        <w:t xml:space="preserve"> </w:t>
      </w:r>
    </w:p>
    <w:p w:rsidR="004E16D0" w:rsidRDefault="00337697" w:rsidP="004E16D0">
      <w:pPr>
        <w:ind w:left="708"/>
        <w:rPr>
          <w:rFonts w:ascii="Courier New" w:hAnsi="Courier New" w:cs="Courier New"/>
          <w:sz w:val="28"/>
          <w:szCs w:val="28"/>
        </w:rPr>
      </w:pPr>
      <w:r w:rsidRPr="007A5F8F">
        <w:rPr>
          <w:rFonts w:ascii="Courier New" w:hAnsi="Courier New" w:cs="Courier New"/>
          <w:sz w:val="28"/>
          <w:szCs w:val="28"/>
        </w:rPr>
        <w:t>on voit vraiment le jeu de cache</w:t>
      </w:r>
      <w:r w:rsidR="00454FCC">
        <w:rPr>
          <w:rFonts w:ascii="Courier New" w:hAnsi="Courier New" w:cs="Courier New"/>
          <w:sz w:val="28"/>
          <w:szCs w:val="28"/>
        </w:rPr>
        <w:t>–</w:t>
      </w:r>
      <w:r w:rsidRPr="007A5F8F">
        <w:rPr>
          <w:rFonts w:ascii="Courier New" w:hAnsi="Courier New" w:cs="Courier New"/>
          <w:sz w:val="28"/>
          <w:szCs w:val="28"/>
        </w:rPr>
        <w:t xml:space="preserve">cache </w:t>
      </w:r>
    </w:p>
    <w:p w:rsidR="004E16D0" w:rsidRDefault="00337697" w:rsidP="004E16D0">
      <w:pPr>
        <w:ind w:left="708"/>
        <w:rPr>
          <w:rFonts w:ascii="Courier New" w:hAnsi="Courier New" w:cs="Courier New"/>
          <w:sz w:val="28"/>
          <w:szCs w:val="28"/>
        </w:rPr>
      </w:pPr>
      <w:r w:rsidRPr="007A5F8F">
        <w:rPr>
          <w:rFonts w:ascii="Courier New" w:hAnsi="Courier New" w:cs="Courier New"/>
          <w:sz w:val="28"/>
          <w:szCs w:val="28"/>
        </w:rPr>
        <w:t xml:space="preserve">de la </w:t>
      </w:r>
      <w:r w:rsidRPr="004E16D0">
        <w:rPr>
          <w:i/>
        </w:rPr>
        <w:t>formation inconsciente</w:t>
      </w:r>
    </w:p>
    <w:p w:rsidR="004E16D0" w:rsidRDefault="004E16D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arrive à donner</w:t>
      </w:r>
      <w:r w:rsidR="00337697" w:rsidRPr="007A5F8F">
        <w:rPr>
          <w:b/>
          <w:bCs/>
          <w:sz w:val="28"/>
          <w:szCs w:val="28"/>
        </w:rPr>
        <w:t xml:space="preserve">  </w:t>
      </w:r>
      <w:r w:rsidR="00337697" w:rsidRPr="007A5F8F">
        <w:rPr>
          <w:rFonts w:ascii="Courier New" w:hAnsi="Courier New" w:cs="Courier New"/>
          <w:sz w:val="28"/>
          <w:szCs w:val="28"/>
        </w:rPr>
        <w:t xml:space="preserve">la première saisie qu’on ait eue </w:t>
      </w:r>
    </w:p>
    <w:p w:rsidR="004E16D0" w:rsidRDefault="00337697" w:rsidP="00E81B9F">
      <w:pPr>
        <w:rPr>
          <w:rFonts w:ascii="Courier New" w:hAnsi="Courier New" w:cs="Courier New"/>
          <w:sz w:val="28"/>
          <w:szCs w:val="28"/>
        </w:rPr>
      </w:pPr>
      <w:r w:rsidRPr="007A5F8F">
        <w:rPr>
          <w:rFonts w:ascii="Courier New" w:hAnsi="Courier New" w:cs="Courier New"/>
          <w:sz w:val="28"/>
          <w:szCs w:val="28"/>
        </w:rPr>
        <w:t xml:space="preserve">de quelque chose qui est ce en quoi consiste véritablement </w:t>
      </w:r>
      <w:r w:rsidRPr="004E16D0">
        <w:rPr>
          <w:i/>
        </w:rPr>
        <w:t>la date de naissance de la science physique moderne</w:t>
      </w:r>
      <w:r w:rsidRPr="007A5F8F">
        <w:rPr>
          <w:rFonts w:ascii="Courier New" w:hAnsi="Courier New" w:cs="Courier New"/>
          <w:sz w:val="28"/>
          <w:szCs w:val="28"/>
        </w:rPr>
        <w:t xml:space="preserve">. </w:t>
      </w:r>
    </w:p>
    <w:p w:rsidR="004E16D0" w:rsidRDefault="004E16D0" w:rsidP="00E81B9F">
      <w:pPr>
        <w:rPr>
          <w:rFonts w:ascii="Courier New" w:hAnsi="Courier New" w:cs="Courier New"/>
          <w:sz w:val="28"/>
          <w:szCs w:val="28"/>
        </w:rPr>
      </w:pPr>
    </w:p>
    <w:p w:rsidR="005B1FEF" w:rsidRDefault="00337697" w:rsidP="00E81B9F">
      <w:pPr>
        <w:rPr>
          <w:rFonts w:ascii="Courier New" w:hAnsi="Courier New" w:cs="Courier New"/>
          <w:sz w:val="28"/>
          <w:szCs w:val="28"/>
        </w:rPr>
      </w:pPr>
      <w:r w:rsidRPr="007A5F8F">
        <w:rPr>
          <w:rFonts w:ascii="Courier New" w:hAnsi="Courier New" w:cs="Courier New"/>
          <w:sz w:val="28"/>
          <w:szCs w:val="28"/>
        </w:rPr>
        <w:t xml:space="preserve">En cherchant </w:t>
      </w:r>
      <w:r w:rsidR="004E16D0">
        <w:rPr>
          <w:rFonts w:ascii="Courier New" w:hAnsi="Courier New" w:cs="Courier New"/>
          <w:sz w:val="28"/>
          <w:szCs w:val="28"/>
        </w:rPr>
        <w:t>« </w:t>
      </w:r>
      <w:r w:rsidRPr="004E16D0">
        <w:rPr>
          <w:i/>
        </w:rPr>
        <w:t>un rapport harmonique</w:t>
      </w:r>
      <w:r w:rsidR="004E16D0">
        <w:rPr>
          <w:rFonts w:ascii="Courier New" w:hAnsi="Courier New" w:cs="Courier New"/>
          <w:sz w:val="28"/>
          <w:szCs w:val="28"/>
        </w:rPr>
        <w:t> »</w:t>
      </w:r>
      <w:r w:rsidRPr="007A5F8F">
        <w:rPr>
          <w:rFonts w:ascii="Courier New" w:hAnsi="Courier New" w:cs="Courier New"/>
          <w:sz w:val="28"/>
          <w:szCs w:val="28"/>
        </w:rPr>
        <w:t xml:space="preserve">, il arrive à ce rapport de la vitesse de la planète sur son orbe </w:t>
      </w:r>
    </w:p>
    <w:p w:rsidR="005B1FEF" w:rsidRDefault="00337697" w:rsidP="00E81B9F">
      <w:pPr>
        <w:rPr>
          <w:rFonts w:ascii="Courier New" w:hAnsi="Courier New" w:cs="Courier New"/>
          <w:sz w:val="28"/>
          <w:szCs w:val="28"/>
        </w:rPr>
      </w:pPr>
      <w:r w:rsidRPr="007A5F8F">
        <w:rPr>
          <w:rFonts w:ascii="Courier New" w:hAnsi="Courier New" w:cs="Courier New"/>
          <w:sz w:val="28"/>
          <w:szCs w:val="28"/>
        </w:rPr>
        <w:t xml:space="preserve">à l’aire de la surface couverte par la ligne </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 xml:space="preserve">qui relie la planète au soleil. </w:t>
      </w:r>
    </w:p>
    <w:p w:rsidR="005B1FE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qu’il s’aperçoit du même coup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les orbites planétaires sont des ellipses.</w:t>
      </w:r>
    </w:p>
    <w:p w:rsidR="00337697" w:rsidRPr="007A5F8F" w:rsidRDefault="00337697" w:rsidP="00E81B9F">
      <w:pPr>
        <w:rPr>
          <w:rFonts w:ascii="Courier New" w:hAnsi="Courier New" w:cs="Courier New"/>
          <w:sz w:val="28"/>
          <w:szCs w:val="28"/>
        </w:rPr>
      </w:pPr>
    </w:p>
    <w:p w:rsidR="009B2D1C" w:rsidRDefault="00337697" w:rsidP="005D1275">
      <w:pPr>
        <w:rPr>
          <w:rFonts w:ascii="Courier New" w:hAnsi="Courier New" w:cs="Courier New"/>
          <w:sz w:val="28"/>
          <w:szCs w:val="28"/>
        </w:rPr>
      </w:pPr>
      <w:r w:rsidRPr="007A5F8F">
        <w:rPr>
          <w:rFonts w:ascii="Courier New" w:hAnsi="Courier New" w:cs="Courier New"/>
          <w:sz w:val="28"/>
          <w:szCs w:val="28"/>
        </w:rPr>
        <w:t>Et croyez</w:t>
      </w:r>
      <w:r w:rsidR="00454FCC">
        <w:rPr>
          <w:rFonts w:ascii="Courier New" w:hAnsi="Courier New" w:cs="Courier New"/>
          <w:sz w:val="28"/>
          <w:szCs w:val="28"/>
        </w:rPr>
        <w:t>–</w:t>
      </w:r>
      <w:r w:rsidRPr="007A5F8F">
        <w:rPr>
          <w:rFonts w:ascii="Courier New" w:hAnsi="Courier New" w:cs="Courier New"/>
          <w:sz w:val="28"/>
          <w:szCs w:val="28"/>
        </w:rPr>
        <w:t>moi</w:t>
      </w:r>
      <w:r w:rsidR="005D1275">
        <w:rPr>
          <w:rFonts w:ascii="Courier New" w:hAnsi="Courier New" w:cs="Courier New"/>
          <w:sz w:val="28"/>
          <w:szCs w:val="28"/>
        </w:rPr>
        <w:t xml:space="preserve"> </w:t>
      </w:r>
      <w:r w:rsidR="00454FCC">
        <w:rPr>
          <w:rFonts w:ascii="Courier New" w:hAnsi="Courier New" w:cs="Courier New"/>
          <w:sz w:val="28"/>
          <w:szCs w:val="28"/>
        </w:rPr>
        <w:t>–</w:t>
      </w:r>
      <w:r w:rsidR="005D1275">
        <w:rPr>
          <w:rFonts w:ascii="Courier New" w:hAnsi="Courier New" w:cs="Courier New"/>
          <w:sz w:val="28"/>
          <w:szCs w:val="28"/>
        </w:rPr>
        <w:t xml:space="preserve"> </w:t>
      </w:r>
      <w:r w:rsidRPr="007A5F8F">
        <w:rPr>
          <w:rFonts w:ascii="Courier New" w:hAnsi="Courier New" w:cs="Courier New"/>
          <w:sz w:val="28"/>
          <w:szCs w:val="28"/>
        </w:rPr>
        <w:t>parce qu’on en parle partout</w:t>
      </w:r>
      <w:r w:rsidR="005D1275">
        <w:rPr>
          <w:rFonts w:ascii="Courier New" w:hAnsi="Courier New" w:cs="Courier New"/>
          <w:sz w:val="28"/>
          <w:szCs w:val="28"/>
        </w:rPr>
        <w:t xml:space="preserve"> </w:t>
      </w:r>
      <w:r w:rsidR="00454FCC">
        <w:rPr>
          <w:rFonts w:ascii="Courier New" w:hAnsi="Courier New" w:cs="Courier New"/>
          <w:sz w:val="28"/>
          <w:szCs w:val="28"/>
        </w:rPr>
        <w:t>–</w:t>
      </w:r>
      <w:r w:rsidR="005D1275">
        <w:rPr>
          <w:rFonts w:ascii="Courier New" w:hAnsi="Courier New" w:cs="Courier New"/>
          <w:sz w:val="28"/>
          <w:szCs w:val="28"/>
        </w:rPr>
        <w:t xml:space="preserve"> </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KOESTLER qui a écrit un livre très beau qui s’appelle </w:t>
      </w:r>
      <w:r w:rsidRPr="009B2D1C">
        <w:rPr>
          <w:i/>
        </w:rPr>
        <w:t>Les Somnambules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paru sous le titre </w:t>
      </w:r>
      <w:r w:rsidRPr="005D1275">
        <w:rPr>
          <w:i/>
        </w:rPr>
        <w:t>The</w:t>
      </w:r>
      <w:r w:rsidRPr="005D1275">
        <w:rPr>
          <w:rFonts w:ascii="Courier New" w:hAnsi="Courier New" w:cs="Courier New"/>
          <w:i/>
          <w:sz w:val="28"/>
          <w:szCs w:val="28"/>
        </w:rPr>
        <w:t xml:space="preserve"> </w:t>
      </w:r>
      <w:r w:rsidRPr="005D1275">
        <w:rPr>
          <w:i/>
        </w:rPr>
        <w:t>Sleepwalkers</w:t>
      </w:r>
      <w:r w:rsidRPr="005D1275">
        <w:rPr>
          <w:rFonts w:ascii="Courier New" w:hAnsi="Courier New" w:cs="Courier New"/>
          <w:i/>
          <w:sz w:val="28"/>
          <w:szCs w:val="28"/>
        </w:rPr>
        <w:t xml:space="preserve"> </w:t>
      </w:r>
      <w:r w:rsidRPr="005D1275">
        <w:rPr>
          <w:rFonts w:ascii="Courier New" w:hAnsi="Courier New" w:cs="Courier New"/>
          <w:sz w:val="28"/>
          <w:szCs w:val="28"/>
        </w:rPr>
        <w:t xml:space="preserve">chez </w:t>
      </w:r>
      <w:r w:rsidRPr="005D1275">
        <w:rPr>
          <w:i/>
        </w:rPr>
        <w:t>John’s Hopkins University Press</w:t>
      </w:r>
      <w:r w:rsidRPr="005D1275">
        <w:rPr>
          <w:rFonts w:ascii="Courier New" w:hAnsi="Courier New" w:cs="Courier New"/>
          <w:sz w:val="28"/>
          <w:szCs w:val="28"/>
        </w:rPr>
        <w:t xml:space="preserve">, </w:t>
      </w:r>
      <w:r w:rsidRPr="007A5F8F">
        <w:rPr>
          <w:rFonts w:ascii="Courier New" w:hAnsi="Courier New" w:cs="Courier New"/>
          <w:sz w:val="28"/>
          <w:szCs w:val="28"/>
        </w:rPr>
        <w:t xml:space="preserve">qui a été traduit récemment. </w:t>
      </w:r>
    </w:p>
    <w:p w:rsidR="009B2D1C" w:rsidRDefault="009B2D1C" w:rsidP="00E81B9F">
      <w:pPr>
        <w:rPr>
          <w:rFonts w:ascii="Courier New" w:hAnsi="Courier New" w:cs="Courier New"/>
          <w:sz w:val="28"/>
          <w:szCs w:val="28"/>
        </w:rPr>
      </w:pPr>
    </w:p>
    <w:p w:rsidR="00CD0EAE" w:rsidRDefault="00337697" w:rsidP="00E81B9F">
      <w:pPr>
        <w:rPr>
          <w:rFonts w:ascii="Courier New" w:hAnsi="Courier New" w:cs="Courier New"/>
          <w:sz w:val="28"/>
          <w:szCs w:val="28"/>
        </w:rPr>
      </w:pPr>
      <w:r w:rsidRPr="007A5F8F">
        <w:rPr>
          <w:rFonts w:ascii="Courier New" w:hAnsi="Courier New" w:cs="Courier New"/>
          <w:sz w:val="28"/>
          <w:szCs w:val="28"/>
        </w:rPr>
        <w:t xml:space="preserve">Et je me suis demandé ce qu’a bien pu en faire </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 xml:space="preserve">Arthur KOESTLER qui n’est pas ce qu’on considère toujours comme un auteur de l’inspiration </w:t>
      </w:r>
      <w:r w:rsidRPr="00CD0EAE">
        <w:rPr>
          <w:i/>
        </w:rPr>
        <w:t>la plus sûre</w:t>
      </w:r>
      <w:r w:rsidRPr="007A5F8F">
        <w:rPr>
          <w:rFonts w:ascii="Courier New" w:hAnsi="Courier New" w:cs="Courier New"/>
          <w:sz w:val="28"/>
          <w:szCs w:val="28"/>
        </w:rPr>
        <w:t xml:space="preserve">. </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Je vous assure que c’est son meilleur livre</w:t>
      </w:r>
      <w:r w:rsidR="00CD0EAE">
        <w:rPr>
          <w:rFonts w:ascii="Courier New" w:hAnsi="Courier New" w:cs="Courier New"/>
          <w:sz w:val="28"/>
          <w:szCs w:val="28"/>
        </w:rPr>
        <w:t> !</w:t>
      </w:r>
      <w:r w:rsidRPr="007A5F8F">
        <w:rPr>
          <w:rFonts w:ascii="Courier New" w:hAnsi="Courier New" w:cs="Courier New"/>
          <w:sz w:val="28"/>
          <w:szCs w:val="28"/>
        </w:rPr>
        <w:t xml:space="preserve"> </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 xml:space="preserve">C’est phénoménal, merveilleux ! </w:t>
      </w:r>
    </w:p>
    <w:p w:rsidR="009B2D1C" w:rsidRDefault="009B2D1C" w:rsidP="00E81B9F">
      <w:pPr>
        <w:rPr>
          <w:rFonts w:ascii="Courier New" w:hAnsi="Courier New" w:cs="Courier New"/>
          <w:sz w:val="28"/>
          <w:szCs w:val="28"/>
        </w:rPr>
      </w:pPr>
    </w:p>
    <w:p w:rsidR="00337697" w:rsidRPr="007A5F8F" w:rsidRDefault="00337697" w:rsidP="005D1275">
      <w:pPr>
        <w:spacing w:before="100" w:beforeAutospacing="1" w:after="100" w:afterAutospacing="1"/>
        <w:outlineLvl w:val="0"/>
        <w:rPr>
          <w:rFonts w:ascii="Courier New" w:hAnsi="Courier New" w:cs="Courier New"/>
          <w:sz w:val="28"/>
          <w:szCs w:val="28"/>
        </w:rPr>
      </w:pPr>
      <w:r w:rsidRPr="007A5F8F">
        <w:rPr>
          <w:rFonts w:ascii="Courier New" w:hAnsi="Courier New" w:cs="Courier New"/>
          <w:sz w:val="28"/>
          <w:szCs w:val="28"/>
        </w:rPr>
        <w:t xml:space="preserve">Vous n’avez même pas besoin de savoir les </w:t>
      </w:r>
      <w:r w:rsidRPr="009B2D1C">
        <w:rPr>
          <w:i/>
        </w:rPr>
        <w:t>mathématiques élémentaires</w:t>
      </w:r>
      <w:r w:rsidRPr="007A5F8F">
        <w:rPr>
          <w:rFonts w:ascii="Courier New" w:hAnsi="Courier New" w:cs="Courier New"/>
          <w:sz w:val="28"/>
          <w:szCs w:val="28"/>
        </w:rPr>
        <w:t xml:space="preserve">, vous comprendrez tout à travers </w:t>
      </w:r>
      <w:r w:rsidRPr="005D1275">
        <w:rPr>
          <w:rFonts w:ascii="Courier New" w:hAnsi="Courier New" w:cs="Courier New"/>
          <w:i/>
        </w:rPr>
        <w:t>la biographie</w:t>
      </w:r>
      <w:r w:rsidRPr="007A5F8F">
        <w:rPr>
          <w:rFonts w:ascii="Courier New" w:hAnsi="Courier New" w:cs="Courier New"/>
          <w:sz w:val="28"/>
          <w:szCs w:val="28"/>
        </w:rPr>
        <w:t xml:space="preserve"> de COPERNIC</w:t>
      </w:r>
      <w:r w:rsidR="005D1275" w:rsidRPr="005D1275">
        <w:rPr>
          <w:bCs/>
          <w:color w:val="C00000"/>
          <w:kern w:val="36"/>
          <w:sz w:val="16"/>
          <w:szCs w:val="16"/>
        </w:rPr>
        <w:t>[</w:t>
      </w:r>
      <w:r w:rsidR="005D1275" w:rsidRPr="005808D7">
        <w:rPr>
          <w:bCs/>
          <w:color w:val="C00000"/>
          <w:kern w:val="36"/>
          <w:sz w:val="16"/>
          <w:szCs w:val="16"/>
        </w:rPr>
        <w:t>1473</w:t>
      </w:r>
      <w:r w:rsidR="00454FCC">
        <w:rPr>
          <w:bCs/>
          <w:color w:val="C00000"/>
          <w:kern w:val="36"/>
          <w:sz w:val="16"/>
          <w:szCs w:val="16"/>
        </w:rPr>
        <w:t>–</w:t>
      </w:r>
      <w:r w:rsidR="005D1275" w:rsidRPr="005808D7">
        <w:rPr>
          <w:bCs/>
          <w:color w:val="C00000"/>
          <w:kern w:val="36"/>
          <w:sz w:val="16"/>
          <w:szCs w:val="16"/>
        </w:rPr>
        <w:t>1543</w:t>
      </w:r>
      <w:r w:rsidR="005D1275" w:rsidRPr="005D1275">
        <w:rPr>
          <w:bCs/>
          <w:color w:val="C00000"/>
          <w:kern w:val="36"/>
          <w:sz w:val="16"/>
          <w:szCs w:val="16"/>
        </w:rPr>
        <w:t>]</w:t>
      </w:r>
      <w:r w:rsidR="005D1275">
        <w:rPr>
          <w:bCs/>
          <w:color w:val="C00000"/>
          <w:kern w:val="36"/>
          <w:sz w:val="16"/>
          <w:szCs w:val="16"/>
        </w:rPr>
        <w:t xml:space="preserve"> </w:t>
      </w:r>
      <w:r w:rsidRPr="007A5F8F">
        <w:rPr>
          <w:rFonts w:ascii="Courier New" w:hAnsi="Courier New" w:cs="Courier New"/>
          <w:sz w:val="28"/>
          <w:szCs w:val="28"/>
        </w:rPr>
        <w:t>, de KÉPLER</w:t>
      </w:r>
      <w:r w:rsidR="005D1275" w:rsidRPr="005D1275">
        <w:rPr>
          <w:bCs/>
          <w:color w:val="C00000"/>
          <w:kern w:val="36"/>
          <w:sz w:val="16"/>
          <w:szCs w:val="16"/>
        </w:rPr>
        <w:t xml:space="preserve">[ </w:t>
      </w:r>
      <w:r w:rsidR="005D1275" w:rsidRPr="005808D7">
        <w:rPr>
          <w:bCs/>
          <w:color w:val="C00000"/>
          <w:kern w:val="36"/>
          <w:sz w:val="16"/>
          <w:szCs w:val="16"/>
        </w:rPr>
        <w:t>1</w:t>
      </w:r>
      <w:r w:rsidR="005D1275">
        <w:rPr>
          <w:bCs/>
          <w:color w:val="C00000"/>
          <w:kern w:val="36"/>
          <w:sz w:val="16"/>
          <w:szCs w:val="16"/>
        </w:rPr>
        <w:t>5</w:t>
      </w:r>
      <w:r w:rsidR="005D1275" w:rsidRPr="005808D7">
        <w:rPr>
          <w:bCs/>
          <w:color w:val="C00000"/>
          <w:kern w:val="36"/>
          <w:sz w:val="16"/>
          <w:szCs w:val="16"/>
        </w:rPr>
        <w:t>7</w:t>
      </w:r>
      <w:r w:rsidR="005D1275">
        <w:rPr>
          <w:bCs/>
          <w:color w:val="C00000"/>
          <w:kern w:val="36"/>
          <w:sz w:val="16"/>
          <w:szCs w:val="16"/>
        </w:rPr>
        <w:t>1</w:t>
      </w:r>
      <w:r w:rsidR="00454FCC">
        <w:rPr>
          <w:bCs/>
          <w:color w:val="C00000"/>
          <w:kern w:val="36"/>
          <w:sz w:val="16"/>
          <w:szCs w:val="16"/>
        </w:rPr>
        <w:t>–</w:t>
      </w:r>
      <w:r w:rsidR="005D1275">
        <w:rPr>
          <w:bCs/>
          <w:color w:val="C00000"/>
          <w:kern w:val="36"/>
          <w:sz w:val="16"/>
          <w:szCs w:val="16"/>
        </w:rPr>
        <w:t>1630</w:t>
      </w:r>
      <w:r w:rsidR="005D1275" w:rsidRPr="005D1275">
        <w:rPr>
          <w:bCs/>
          <w:color w:val="C00000"/>
          <w:kern w:val="36"/>
          <w:sz w:val="16"/>
          <w:szCs w:val="16"/>
        </w:rPr>
        <w:t xml:space="preserve"> ]</w:t>
      </w:r>
      <w:r w:rsidR="005D1275">
        <w:rPr>
          <w:bCs/>
          <w:color w:val="C00000"/>
          <w:kern w:val="36"/>
          <w:sz w:val="16"/>
          <w:szCs w:val="16"/>
        </w:rPr>
        <w:t xml:space="preserve"> </w:t>
      </w:r>
      <w:r w:rsidRPr="007A5F8F">
        <w:rPr>
          <w:rFonts w:ascii="Courier New" w:hAnsi="Courier New" w:cs="Courier New"/>
          <w:sz w:val="28"/>
          <w:szCs w:val="28"/>
        </w:rPr>
        <w:t xml:space="preserve"> et de GALILÉE</w:t>
      </w:r>
      <w:r w:rsidR="005D1275" w:rsidRPr="005D1275">
        <w:rPr>
          <w:bCs/>
          <w:color w:val="C00000"/>
          <w:kern w:val="36"/>
          <w:sz w:val="16"/>
          <w:szCs w:val="16"/>
        </w:rPr>
        <w:t xml:space="preserve">[ </w:t>
      </w:r>
      <w:r w:rsidR="005D1275" w:rsidRPr="005808D7">
        <w:rPr>
          <w:bCs/>
          <w:color w:val="C00000"/>
          <w:kern w:val="36"/>
          <w:sz w:val="16"/>
          <w:szCs w:val="16"/>
        </w:rPr>
        <w:t>1</w:t>
      </w:r>
      <w:r w:rsidR="005D1275">
        <w:rPr>
          <w:bCs/>
          <w:color w:val="C00000"/>
          <w:kern w:val="36"/>
          <w:sz w:val="16"/>
          <w:szCs w:val="16"/>
        </w:rPr>
        <w:t>564</w:t>
      </w:r>
      <w:r w:rsidR="00454FCC">
        <w:rPr>
          <w:bCs/>
          <w:color w:val="C00000"/>
          <w:kern w:val="36"/>
          <w:sz w:val="16"/>
          <w:szCs w:val="16"/>
        </w:rPr>
        <w:t>–</w:t>
      </w:r>
      <w:r w:rsidR="005D1275" w:rsidRPr="005808D7">
        <w:rPr>
          <w:bCs/>
          <w:color w:val="C00000"/>
          <w:kern w:val="36"/>
          <w:sz w:val="16"/>
          <w:szCs w:val="16"/>
        </w:rPr>
        <w:t>1</w:t>
      </w:r>
      <w:r w:rsidR="005D1275">
        <w:rPr>
          <w:bCs/>
          <w:color w:val="C00000"/>
          <w:kern w:val="36"/>
          <w:sz w:val="16"/>
          <w:szCs w:val="16"/>
        </w:rPr>
        <w:t>642</w:t>
      </w:r>
      <w:r w:rsidR="005D1275" w:rsidRPr="005D1275">
        <w:rPr>
          <w:bCs/>
          <w:color w:val="C00000"/>
          <w:kern w:val="36"/>
          <w:sz w:val="16"/>
          <w:szCs w:val="16"/>
        </w:rPr>
        <w:t xml:space="preserve"> ]</w:t>
      </w:r>
      <w:r w:rsidR="005D1275">
        <w:rPr>
          <w:bCs/>
          <w:color w:val="C00000"/>
          <w:kern w:val="36"/>
          <w:sz w:val="16"/>
          <w:szCs w:val="16"/>
        </w:rPr>
        <w:t>,</w:t>
      </w:r>
      <w:r w:rsidRPr="007A5F8F">
        <w:rPr>
          <w:rFonts w:ascii="Courier New" w:hAnsi="Courier New" w:cs="Courier New"/>
          <w:sz w:val="28"/>
          <w:szCs w:val="28"/>
        </w:rPr>
        <w:t xml:space="preserve"> avec un peu de partialité du côté de GALILÉE, il faut dire que GALILÉE est </w:t>
      </w:r>
      <w:r w:rsidRPr="009B2D1C">
        <w:rPr>
          <w:i/>
        </w:rPr>
        <w:t>communiste</w:t>
      </w:r>
      <w:r w:rsidRPr="007A5F8F">
        <w:rPr>
          <w:rFonts w:ascii="Courier New" w:hAnsi="Courier New" w:cs="Courier New"/>
          <w:sz w:val="28"/>
          <w:szCs w:val="28"/>
        </w:rPr>
        <w:t>, il l’avoue lui</w:t>
      </w:r>
      <w:r w:rsidR="005D1275" w:rsidRPr="007A5F8F">
        <w:rPr>
          <w:rFonts w:ascii="Courier New" w:hAnsi="Courier New" w:cs="Courier New"/>
          <w:sz w:val="28"/>
          <w:szCs w:val="28"/>
        </w:rPr>
        <w:t>–</w:t>
      </w:r>
      <w:r w:rsidRPr="007A5F8F">
        <w:rPr>
          <w:rFonts w:ascii="Courier New" w:hAnsi="Courier New" w:cs="Courier New"/>
          <w:sz w:val="28"/>
          <w:szCs w:val="28"/>
        </w:rPr>
        <w:t>même.</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Tout ceci pour vous dire que</w:t>
      </w:r>
      <w:r w:rsidR="009B2D1C">
        <w:rPr>
          <w:rFonts w:ascii="Courier New" w:hAnsi="Courier New" w:cs="Courier New"/>
          <w:sz w:val="28"/>
          <w:szCs w:val="28"/>
        </w:rPr>
        <w:t xml:space="preserve"> </w:t>
      </w:r>
      <w:r w:rsidR="005D1275" w:rsidRPr="007A5F8F">
        <w:rPr>
          <w:rFonts w:ascii="Courier New" w:hAnsi="Courier New" w:cs="Courier New"/>
          <w:sz w:val="28"/>
          <w:szCs w:val="28"/>
        </w:rPr>
        <w:t>–</w:t>
      </w:r>
      <w:r w:rsidRPr="007A5F8F">
        <w:rPr>
          <w:rFonts w:ascii="Courier New" w:hAnsi="Courier New" w:cs="Courier New"/>
          <w:sz w:val="28"/>
          <w:szCs w:val="28"/>
        </w:rPr>
        <w:t xml:space="preserve"> </w:t>
      </w:r>
      <w:r w:rsidRPr="009B2D1C">
        <w:rPr>
          <w:i/>
        </w:rPr>
        <w:t>communiste</w:t>
      </w:r>
      <w:r w:rsidRPr="007A5F8F">
        <w:rPr>
          <w:rFonts w:ascii="Courier New" w:hAnsi="Courier New" w:cs="Courier New"/>
          <w:sz w:val="28"/>
          <w:szCs w:val="28"/>
        </w:rPr>
        <w:t xml:space="preserve"> ou pas</w:t>
      </w:r>
      <w:r w:rsidR="009B2D1C">
        <w:rPr>
          <w:rFonts w:ascii="Courier New" w:hAnsi="Courier New" w:cs="Courier New"/>
          <w:sz w:val="28"/>
          <w:szCs w:val="28"/>
        </w:rPr>
        <w:t xml:space="preserve"> –</w:t>
      </w:r>
      <w:r w:rsidRPr="007A5F8F">
        <w:rPr>
          <w:rFonts w:ascii="Courier New" w:hAnsi="Courier New" w:cs="Courier New"/>
          <w:sz w:val="28"/>
          <w:szCs w:val="28"/>
        </w:rPr>
        <w:t xml:space="preserve"> </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absolument vrai que GALILÉE n’a jamais fait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moindre attention à ce qu’avait découvert KÉPLER</w:t>
      </w:r>
      <w:r w:rsidR="009B2D1C">
        <w:rPr>
          <w:rFonts w:ascii="Courier New" w:hAnsi="Courier New" w:cs="Courier New"/>
          <w:sz w:val="28"/>
          <w:szCs w:val="28"/>
        </w:rPr>
        <w:t>.</w:t>
      </w:r>
    </w:p>
    <w:p w:rsidR="009B2D1C" w:rsidRDefault="009B2D1C" w:rsidP="009B2D1C">
      <w:pPr>
        <w:rPr>
          <w:rFonts w:ascii="Courier New" w:hAnsi="Courier New" w:cs="Courier New"/>
          <w:sz w:val="28"/>
          <w:szCs w:val="28"/>
        </w:rPr>
      </w:pPr>
    </w:p>
    <w:p w:rsidR="009B2D1C" w:rsidRDefault="009B2D1C" w:rsidP="009B2D1C">
      <w:pPr>
        <w:rPr>
          <w:rFonts w:ascii="Courier New" w:hAnsi="Courier New" w:cs="Courier New"/>
          <w:sz w:val="28"/>
          <w:szCs w:val="28"/>
        </w:rPr>
      </w:pPr>
      <w:r>
        <w:rPr>
          <w:rFonts w:ascii="Courier New" w:hAnsi="Courier New" w:cs="Courier New"/>
          <w:sz w:val="28"/>
          <w:szCs w:val="28"/>
        </w:rPr>
        <w:t>S</w:t>
      </w:r>
      <w:r w:rsidR="00337697" w:rsidRPr="007A5F8F">
        <w:rPr>
          <w:rFonts w:ascii="Courier New" w:hAnsi="Courier New" w:cs="Courier New"/>
          <w:sz w:val="28"/>
          <w:szCs w:val="28"/>
        </w:rPr>
        <w:t>i génial que fût GALILÉE</w:t>
      </w:r>
      <w:r>
        <w:rPr>
          <w:rFonts w:ascii="Courier New" w:hAnsi="Courier New" w:cs="Courier New"/>
          <w:sz w:val="28"/>
          <w:szCs w:val="28"/>
        </w:rPr>
        <w:t>…</w:t>
      </w:r>
      <w:r w:rsidR="00337697" w:rsidRPr="007A5F8F">
        <w:rPr>
          <w:rFonts w:ascii="Courier New" w:hAnsi="Courier New" w:cs="Courier New"/>
          <w:sz w:val="28"/>
          <w:szCs w:val="28"/>
        </w:rPr>
        <w:t xml:space="preserve"> </w:t>
      </w:r>
    </w:p>
    <w:p w:rsidR="009B2D1C" w:rsidRDefault="00337697" w:rsidP="009B2D1C">
      <w:pPr>
        <w:ind w:left="708"/>
        <w:rPr>
          <w:rFonts w:ascii="Courier New" w:hAnsi="Courier New" w:cs="Courier New"/>
          <w:sz w:val="28"/>
          <w:szCs w:val="28"/>
        </w:rPr>
      </w:pPr>
      <w:r w:rsidRPr="007A5F8F">
        <w:rPr>
          <w:rFonts w:ascii="Courier New" w:hAnsi="Courier New" w:cs="Courier New"/>
          <w:sz w:val="28"/>
          <w:szCs w:val="28"/>
        </w:rPr>
        <w:t xml:space="preserve">dans son invention de ce qu’on peut vraiment appeler </w:t>
      </w:r>
      <w:r w:rsidRPr="009B2D1C">
        <w:rPr>
          <w:i/>
        </w:rPr>
        <w:t>la dynamique moderne</w:t>
      </w:r>
      <w:r w:rsidRPr="007A5F8F">
        <w:rPr>
          <w:rFonts w:ascii="Courier New" w:hAnsi="Courier New" w:cs="Courier New"/>
          <w:sz w:val="28"/>
          <w:szCs w:val="28"/>
        </w:rPr>
        <w:t xml:space="preserve">, à savoir d’avoir trouvé </w:t>
      </w:r>
    </w:p>
    <w:p w:rsidR="009B2D1C" w:rsidRDefault="00337697" w:rsidP="009B2D1C">
      <w:pPr>
        <w:ind w:left="708"/>
        <w:rPr>
          <w:rFonts w:ascii="Courier New" w:hAnsi="Courier New" w:cs="Courier New"/>
          <w:sz w:val="28"/>
          <w:szCs w:val="28"/>
        </w:rPr>
      </w:pPr>
      <w:r w:rsidRPr="007A5F8F">
        <w:rPr>
          <w:rFonts w:ascii="Courier New" w:hAnsi="Courier New" w:cs="Courier New"/>
          <w:sz w:val="28"/>
          <w:szCs w:val="28"/>
        </w:rPr>
        <w:t xml:space="preserve">la loi exacte de la chute des corps, </w:t>
      </w:r>
    </w:p>
    <w:p w:rsidR="009B2D1C" w:rsidRDefault="00337697" w:rsidP="009B2D1C">
      <w:pPr>
        <w:ind w:left="708"/>
        <w:rPr>
          <w:rFonts w:ascii="Courier New" w:hAnsi="Courier New" w:cs="Courier New"/>
          <w:sz w:val="28"/>
          <w:szCs w:val="28"/>
        </w:rPr>
      </w:pPr>
      <w:r w:rsidRPr="007A5F8F">
        <w:rPr>
          <w:rFonts w:ascii="Courier New" w:hAnsi="Courier New" w:cs="Courier New"/>
          <w:sz w:val="28"/>
          <w:szCs w:val="28"/>
        </w:rPr>
        <w:t>ce qui était un pas essentiel</w:t>
      </w:r>
      <w:r w:rsidR="009B2D1C">
        <w:rPr>
          <w:rFonts w:ascii="Courier New" w:hAnsi="Courier New" w:cs="Courier New"/>
          <w:sz w:val="28"/>
          <w:szCs w:val="28"/>
        </w:rPr>
        <w:t xml:space="preserve">, </w:t>
      </w:r>
      <w:r w:rsidRPr="007A5F8F">
        <w:rPr>
          <w:rFonts w:ascii="Courier New" w:hAnsi="Courier New" w:cs="Courier New"/>
          <w:sz w:val="28"/>
          <w:szCs w:val="28"/>
        </w:rPr>
        <w:t>et bien entendu</w:t>
      </w:r>
      <w:r w:rsidR="009B2D1C">
        <w:rPr>
          <w:rFonts w:ascii="Courier New" w:hAnsi="Courier New" w:cs="Courier New"/>
          <w:sz w:val="28"/>
          <w:szCs w:val="28"/>
        </w:rPr>
        <w:t>,</w:t>
      </w:r>
      <w:r w:rsidRPr="007A5F8F">
        <w:rPr>
          <w:rFonts w:ascii="Courier New" w:hAnsi="Courier New" w:cs="Courier New"/>
          <w:sz w:val="28"/>
          <w:szCs w:val="28"/>
        </w:rPr>
        <w:t xml:space="preserve"> malgré que ce soit sur cette affaire de </w:t>
      </w:r>
      <w:r w:rsidRPr="009B2D1C">
        <w:rPr>
          <w:i/>
        </w:rPr>
        <w:t>géocentrisme</w:t>
      </w:r>
      <w:r w:rsidRPr="007A5F8F">
        <w:rPr>
          <w:rFonts w:ascii="Courier New" w:hAnsi="Courier New" w:cs="Courier New"/>
          <w:sz w:val="28"/>
          <w:szCs w:val="28"/>
        </w:rPr>
        <w:t xml:space="preserve"> qu’il ait eu tous ses </w:t>
      </w:r>
      <w:r w:rsidRPr="009B2D1C">
        <w:rPr>
          <w:i/>
        </w:rPr>
        <w:t>embêtements</w:t>
      </w:r>
      <w:r w:rsidRPr="007A5F8F">
        <w:rPr>
          <w:rFonts w:ascii="Courier New" w:hAnsi="Courier New" w:cs="Courier New"/>
          <w:sz w:val="28"/>
          <w:szCs w:val="28"/>
        </w:rPr>
        <w:t xml:space="preserve">, </w:t>
      </w:r>
    </w:p>
    <w:p w:rsidR="009B2D1C" w:rsidRDefault="009B2D1C" w:rsidP="00E81B9F">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il n’en reste pas moins que GALILÉE était</w:t>
      </w:r>
      <w:r>
        <w:rPr>
          <w:rFonts w:ascii="Courier New" w:hAnsi="Courier New" w:cs="Courier New"/>
          <w:sz w:val="28"/>
          <w:szCs w:val="28"/>
        </w:rPr>
        <w:t>,</w:t>
      </w:r>
      <w:r w:rsidR="00337697" w:rsidRPr="007A5F8F">
        <w:rPr>
          <w:rFonts w:ascii="Courier New" w:hAnsi="Courier New" w:cs="Courier New"/>
          <w:sz w:val="28"/>
          <w:szCs w:val="28"/>
        </w:rPr>
        <w:t xml:space="preserve"> là</w:t>
      </w:r>
      <w:r>
        <w:rPr>
          <w:rFonts w:ascii="Courier New" w:hAnsi="Courier New" w:cs="Courier New"/>
          <w:sz w:val="28"/>
          <w:szCs w:val="28"/>
        </w:rPr>
        <w:t>,</w:t>
      </w:r>
      <w:r w:rsidR="00337697" w:rsidRPr="007A5F8F">
        <w:rPr>
          <w:rFonts w:ascii="Courier New" w:hAnsi="Courier New" w:cs="Courier New"/>
          <w:sz w:val="28"/>
          <w:szCs w:val="28"/>
        </w:rPr>
        <w:t xml:space="preserve"> </w:t>
      </w:r>
    </w:p>
    <w:p w:rsidR="009B2D1C" w:rsidRDefault="00337697" w:rsidP="00E81B9F">
      <w:pPr>
        <w:rPr>
          <w:rFonts w:ascii="Courier New" w:hAnsi="Courier New" w:cs="Courier New"/>
          <w:sz w:val="28"/>
          <w:szCs w:val="28"/>
        </w:rPr>
      </w:pPr>
      <w:r w:rsidRPr="007A5F8F">
        <w:rPr>
          <w:rFonts w:ascii="Courier New" w:hAnsi="Courier New" w:cs="Courier New"/>
          <w:sz w:val="28"/>
          <w:szCs w:val="28"/>
        </w:rPr>
        <w:t xml:space="preserve">aussi </w:t>
      </w:r>
      <w:r w:rsidRPr="009B2D1C">
        <w:rPr>
          <w:i/>
        </w:rPr>
        <w:t>retardataire</w:t>
      </w:r>
      <w:r w:rsidRPr="007A5F8F">
        <w:rPr>
          <w:rFonts w:ascii="Courier New" w:hAnsi="Courier New" w:cs="Courier New"/>
          <w:sz w:val="28"/>
          <w:szCs w:val="28"/>
        </w:rPr>
        <w:t xml:space="preserve">, aussi </w:t>
      </w:r>
      <w:r w:rsidRPr="009B2D1C">
        <w:rPr>
          <w:i/>
        </w:rPr>
        <w:t>réactionnaire</w:t>
      </w:r>
      <w:r w:rsidRPr="007A5F8F">
        <w:rPr>
          <w:rFonts w:ascii="Courier New" w:hAnsi="Courier New" w:cs="Courier New"/>
          <w:sz w:val="28"/>
          <w:szCs w:val="28"/>
        </w:rPr>
        <w:t xml:space="preserve">, aussi </w:t>
      </w:r>
      <w:r w:rsidRPr="009B2D1C">
        <w:rPr>
          <w:i/>
        </w:rPr>
        <w:t>collant à l’idée du mouvement circulaire parfait</w:t>
      </w:r>
      <w:r w:rsidR="00A343F6">
        <w:rPr>
          <w:rFonts w:ascii="Courier New" w:hAnsi="Courier New" w:cs="Courier New"/>
          <w:sz w:val="28"/>
          <w:szCs w:val="28"/>
        </w:rPr>
        <w:t xml:space="preserve"> </w:t>
      </w:r>
      <w:r w:rsidR="005D1275" w:rsidRPr="007A5F8F">
        <w:rPr>
          <w:rFonts w:ascii="Courier New" w:hAnsi="Courier New" w:cs="Courier New"/>
          <w:sz w:val="28"/>
          <w:szCs w:val="28"/>
        </w:rPr>
        <w:t>–</w:t>
      </w:r>
      <w:r w:rsidR="00A343F6">
        <w:rPr>
          <w:rFonts w:ascii="Courier New" w:hAnsi="Courier New" w:cs="Courier New"/>
          <w:sz w:val="28"/>
          <w:szCs w:val="28"/>
        </w:rPr>
        <w:t xml:space="preserve"> </w:t>
      </w:r>
      <w:r w:rsidRPr="007A5F8F">
        <w:rPr>
          <w:rFonts w:ascii="Courier New" w:hAnsi="Courier New" w:cs="Courier New"/>
          <w:sz w:val="28"/>
          <w:szCs w:val="28"/>
        </w:rPr>
        <w:t>donc seul possible pour les corps célestes</w:t>
      </w:r>
      <w:r w:rsidR="00A343F6">
        <w:rPr>
          <w:rFonts w:ascii="Courier New" w:hAnsi="Courier New" w:cs="Courier New"/>
          <w:sz w:val="28"/>
          <w:szCs w:val="28"/>
        </w:rPr>
        <w:t xml:space="preserve"> </w:t>
      </w:r>
      <w:r w:rsidR="005D1275" w:rsidRPr="007A5F8F">
        <w:rPr>
          <w:rFonts w:ascii="Courier New" w:hAnsi="Courier New" w:cs="Courier New"/>
          <w:sz w:val="28"/>
          <w:szCs w:val="28"/>
        </w:rPr>
        <w:t>–</w:t>
      </w:r>
      <w:r w:rsidR="00A343F6">
        <w:rPr>
          <w:rFonts w:ascii="Courier New" w:hAnsi="Courier New" w:cs="Courier New"/>
          <w:sz w:val="28"/>
          <w:szCs w:val="28"/>
        </w:rPr>
        <w:t xml:space="preserve"> </w:t>
      </w:r>
      <w:r w:rsidRPr="007A5F8F">
        <w:rPr>
          <w:rFonts w:ascii="Courier New" w:hAnsi="Courier New" w:cs="Courier New"/>
          <w:sz w:val="28"/>
          <w:szCs w:val="28"/>
        </w:rPr>
        <w:t xml:space="preserve">que les autres. </w:t>
      </w:r>
    </w:p>
    <w:p w:rsidR="009B2D1C" w:rsidRDefault="009B2D1C" w:rsidP="00E81B9F">
      <w:pPr>
        <w:rPr>
          <w:rFonts w:ascii="Courier New" w:hAnsi="Courier New" w:cs="Courier New"/>
          <w:sz w:val="28"/>
          <w:szCs w:val="28"/>
        </w:rPr>
      </w:pPr>
    </w:p>
    <w:p w:rsidR="000E7FE3" w:rsidRDefault="00337697" w:rsidP="00E81B9F">
      <w:pPr>
        <w:rPr>
          <w:rFonts w:ascii="Courier New" w:hAnsi="Courier New" w:cs="Courier New"/>
          <w:sz w:val="28"/>
          <w:szCs w:val="28"/>
        </w:rPr>
      </w:pPr>
      <w:r w:rsidRPr="007A5F8F">
        <w:rPr>
          <w:rFonts w:ascii="Courier New" w:hAnsi="Courier New" w:cs="Courier New"/>
          <w:sz w:val="28"/>
          <w:szCs w:val="28"/>
        </w:rPr>
        <w:t xml:space="preserve">Pour tout dire, GALILÉE n’avait même pas franchi </w:t>
      </w:r>
    </w:p>
    <w:p w:rsidR="000E7FE3"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nous appelons la révolution copernicienne </w:t>
      </w:r>
    </w:p>
    <w:p w:rsidR="000E7FE3" w:rsidRDefault="00337697" w:rsidP="00E81B9F">
      <w:pPr>
        <w:rPr>
          <w:rFonts w:ascii="Courier New" w:hAnsi="Courier New" w:cs="Courier New"/>
          <w:sz w:val="28"/>
          <w:szCs w:val="28"/>
        </w:rPr>
      </w:pPr>
      <w:r w:rsidRPr="007A5F8F">
        <w:rPr>
          <w:rFonts w:ascii="Courier New" w:hAnsi="Courier New" w:cs="Courier New"/>
          <w:sz w:val="28"/>
          <w:szCs w:val="28"/>
        </w:rPr>
        <w:t xml:space="preserve">dont nous savons qu’elle n’est pas de COPERNIC. </w:t>
      </w:r>
    </w:p>
    <w:p w:rsidR="005B1FEF" w:rsidRDefault="005B1FEF" w:rsidP="00E81B9F">
      <w:pPr>
        <w:rPr>
          <w:rFonts w:ascii="Courier New" w:hAnsi="Courier New" w:cs="Courier New"/>
          <w:sz w:val="28"/>
          <w:szCs w:val="28"/>
        </w:rPr>
      </w:pPr>
    </w:p>
    <w:p w:rsidR="005B1FEF"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donc le temps que mettent les vérités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se frayer le chemin en présence d’un préjugé aussi solide que la perfection du mouvement circulaire.</w:t>
      </w:r>
    </w:p>
    <w:p w:rsidR="00CD0EAE" w:rsidRDefault="00CD0EAE"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J’aurais à vous en dire là</w:t>
      </w:r>
      <w:r w:rsidR="00454FCC">
        <w:rPr>
          <w:b w:val="0"/>
          <w:bCs w:val="0"/>
          <w:sz w:val="28"/>
          <w:szCs w:val="28"/>
        </w:rPr>
        <w:t>–</w:t>
      </w:r>
      <w:r w:rsidRPr="007A5F8F">
        <w:rPr>
          <w:b w:val="0"/>
          <w:bCs w:val="0"/>
          <w:sz w:val="28"/>
          <w:szCs w:val="28"/>
        </w:rPr>
        <w:t>dessus pendant des heures, parce que c’est quand même très amusant de considérer effectivement pourquoi il en est ainsi, à savoir</w:t>
      </w:r>
      <w:r w:rsidR="00CD0EAE">
        <w:rPr>
          <w:b w:val="0"/>
          <w:bCs w:val="0"/>
          <w:sz w:val="28"/>
          <w:szCs w:val="28"/>
        </w:rPr>
        <w:t> :</w:t>
      </w:r>
      <w:r w:rsidRPr="007A5F8F">
        <w:rPr>
          <w:b w:val="0"/>
          <w:bCs w:val="0"/>
          <w:sz w:val="28"/>
          <w:szCs w:val="28"/>
        </w:rPr>
        <w:t xml:space="preserve"> quelles sont vraiment les propriétés du </w:t>
      </w:r>
      <w:r w:rsidRPr="00CD0EAE">
        <w:rPr>
          <w:rFonts w:ascii="Times New Roman" w:hAnsi="Times New Roman" w:cs="Times New Roman"/>
          <w:b w:val="0"/>
          <w:bCs w:val="0"/>
          <w:i/>
        </w:rPr>
        <w:t>mouvement circulaire</w:t>
      </w:r>
      <w:r w:rsidR="00CD0EAE">
        <w:rPr>
          <w:rFonts w:ascii="Times New Roman" w:hAnsi="Times New Roman" w:cs="Times New Roman"/>
          <w:b w:val="0"/>
          <w:bCs w:val="0"/>
          <w:i/>
        </w:rPr>
        <w:t>,</w:t>
      </w:r>
      <w:r w:rsidRPr="007A5F8F">
        <w:rPr>
          <w:b w:val="0"/>
          <w:bCs w:val="0"/>
          <w:sz w:val="28"/>
          <w:szCs w:val="28"/>
        </w:rPr>
        <w:t xml:space="preserve"> et pourquoi les Grecs en avaient fait </w:t>
      </w:r>
      <w:r w:rsidRPr="00CD0EAE">
        <w:rPr>
          <w:rFonts w:ascii="Times New Roman" w:hAnsi="Times New Roman" w:cs="Times New Roman"/>
          <w:b w:val="0"/>
          <w:bCs w:val="0"/>
          <w:i/>
        </w:rPr>
        <w:t>le symbole de la limite</w:t>
      </w:r>
      <w:r w:rsidRPr="007A5F8F">
        <w:rPr>
          <w:b w:val="0"/>
          <w:bCs w:val="0"/>
          <w:sz w:val="28"/>
          <w:szCs w:val="28"/>
        </w:rPr>
        <w:t xml:space="preserve">, </w:t>
      </w:r>
      <w:r w:rsidR="00CD0EAE" w:rsidRPr="000E7FE3">
        <w:rPr>
          <w:rFonts w:ascii="Palatino Linotype" w:hAnsi="Palatino Linotype"/>
          <w:b w:val="0"/>
          <w:bCs w:val="0"/>
          <w:color w:val="0000CC"/>
          <w:sz w:val="28"/>
          <w:szCs w:val="28"/>
        </w:rPr>
        <w:t>πεῖρα</w:t>
      </w:r>
      <w:r w:rsidR="00CD0EAE" w:rsidRPr="000E7FE3">
        <w:rPr>
          <w:rFonts w:ascii="Palatino Linotype" w:hAnsi="Palatino Linotype"/>
          <w:b w:val="0"/>
          <w:color w:val="0000CC"/>
          <w:sz w:val="28"/>
          <w:szCs w:val="28"/>
        </w:rPr>
        <w:t>ρ</w:t>
      </w:r>
      <w:r w:rsidR="00CD0EAE">
        <w:rPr>
          <w:rFonts w:ascii="Palatino Linotype" w:hAnsi="Palatino Linotype"/>
          <w:b w:val="0"/>
          <w:sz w:val="28"/>
          <w:szCs w:val="28"/>
        </w:rPr>
        <w:t xml:space="preserve"> </w:t>
      </w:r>
      <w:r w:rsidRPr="00CD0EAE">
        <w:rPr>
          <w:rFonts w:ascii="Garamond" w:hAnsi="Garamond"/>
          <w:b w:val="0"/>
          <w:bCs w:val="0"/>
          <w:iCs/>
          <w:sz w:val="20"/>
          <w:szCs w:val="20"/>
        </w:rPr>
        <w:t>[peirar]</w:t>
      </w:r>
      <w:r w:rsidRPr="007A5F8F">
        <w:rPr>
          <w:b w:val="0"/>
          <w:bCs w:val="0"/>
          <w:i/>
          <w:sz w:val="28"/>
          <w:szCs w:val="28"/>
        </w:rPr>
        <w:t xml:space="preserve"> </w:t>
      </w:r>
      <w:r w:rsidRPr="007A5F8F">
        <w:rPr>
          <w:b w:val="0"/>
          <w:bCs w:val="0"/>
          <w:sz w:val="28"/>
          <w:szCs w:val="28"/>
        </w:rPr>
        <w:t>en tant qu’opposé à l’</w:t>
      </w:r>
      <w:r w:rsidR="00CD0EAE" w:rsidRPr="000E7FE3">
        <w:rPr>
          <w:rFonts w:ascii="Palatino Linotype" w:hAnsi="Palatino Linotype"/>
          <w:b w:val="0"/>
          <w:bCs w:val="0"/>
          <w:color w:val="0000CC"/>
          <w:sz w:val="28"/>
          <w:szCs w:val="28"/>
        </w:rPr>
        <w:t>άπείρων</w:t>
      </w:r>
      <w:r w:rsidRPr="007A5F8F">
        <w:rPr>
          <w:b w:val="0"/>
          <w:bCs w:val="0"/>
          <w:i/>
          <w:sz w:val="28"/>
          <w:szCs w:val="28"/>
        </w:rPr>
        <w:t xml:space="preserve"> </w:t>
      </w:r>
      <w:r w:rsidRPr="00CD0EAE">
        <w:rPr>
          <w:rFonts w:ascii="Garamond" w:hAnsi="Garamond"/>
          <w:b w:val="0"/>
          <w:bCs w:val="0"/>
          <w:iCs/>
          <w:sz w:val="20"/>
          <w:szCs w:val="20"/>
        </w:rPr>
        <w:t>[apeirôn]</w:t>
      </w:r>
      <w:r w:rsidRPr="007A5F8F">
        <w:rPr>
          <w:rStyle w:val="Caractredenotedebasdepage"/>
          <w:rFonts w:ascii="Times New Roman" w:hAnsi="Times New Roman" w:cs="Times New Roman"/>
          <w:iCs/>
          <w:color w:val="FF3300"/>
          <w:sz w:val="28"/>
          <w:szCs w:val="28"/>
        </w:rPr>
        <w:footnoteReference w:id="81"/>
      </w:r>
      <w:r w:rsidRPr="007A5F8F">
        <w:rPr>
          <w:b w:val="0"/>
          <w:bCs w:val="0"/>
          <w:sz w:val="28"/>
          <w:szCs w:val="28"/>
        </w:rPr>
        <w:t>.</w:t>
      </w:r>
    </w:p>
    <w:p w:rsidR="00CD0EAE" w:rsidRDefault="00CD0EAE" w:rsidP="00E81B9F">
      <w:pPr>
        <w:rPr>
          <w:rFonts w:ascii="Courier New" w:hAnsi="Courier New" w:cs="Courier New"/>
          <w:sz w:val="28"/>
          <w:szCs w:val="28"/>
        </w:rPr>
      </w:pP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Chose curieuse, c’est justement parce que c’est </w:t>
      </w:r>
    </w:p>
    <w:p w:rsidR="005D1275" w:rsidRDefault="00337697" w:rsidP="00E81B9F">
      <w:pPr>
        <w:rPr>
          <w:rFonts w:ascii="Courier New" w:hAnsi="Courier New" w:cs="Courier New"/>
          <w:sz w:val="28"/>
          <w:szCs w:val="28"/>
        </w:rPr>
      </w:pPr>
      <w:r w:rsidRPr="007A5F8F">
        <w:rPr>
          <w:rFonts w:ascii="Courier New" w:hAnsi="Courier New" w:cs="Courier New"/>
          <w:sz w:val="28"/>
          <w:szCs w:val="28"/>
        </w:rPr>
        <w:t xml:space="preserve">une des choses les plus faites pour verser dans </w:t>
      </w:r>
      <w:r w:rsidR="00CD0EAE" w:rsidRPr="000E7FE3">
        <w:rPr>
          <w:rFonts w:ascii="Courier New" w:hAnsi="Courier New" w:cs="Courier New"/>
          <w:bCs/>
          <w:sz w:val="28"/>
          <w:szCs w:val="28"/>
        </w:rPr>
        <w:t>l’</w:t>
      </w:r>
      <w:r w:rsidR="00CD0EAE" w:rsidRPr="000E7FE3">
        <w:rPr>
          <w:rFonts w:ascii="Palatino Linotype" w:hAnsi="Palatino Linotype"/>
          <w:bCs/>
          <w:color w:val="0000CC"/>
          <w:sz w:val="28"/>
          <w:szCs w:val="28"/>
        </w:rPr>
        <w:t>άπείρων</w:t>
      </w:r>
      <w:r w:rsidR="00CD0EAE" w:rsidRPr="00CD0EAE">
        <w:rPr>
          <w:bCs/>
          <w:i/>
          <w:sz w:val="28"/>
          <w:szCs w:val="28"/>
        </w:rPr>
        <w:t xml:space="preserve"> </w:t>
      </w:r>
      <w:r w:rsidR="00CD0EAE" w:rsidRPr="00CD0EAE">
        <w:rPr>
          <w:rFonts w:ascii="Garamond" w:hAnsi="Garamond"/>
          <w:bCs/>
          <w:iCs/>
          <w:sz w:val="20"/>
          <w:szCs w:val="20"/>
        </w:rPr>
        <w:t>[apeirôn]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c’est pour ça qu’il faudrait que </w:t>
      </w:r>
    </w:p>
    <w:p w:rsidR="00D219EC" w:rsidRDefault="00337697" w:rsidP="00E81B9F">
      <w:pPr>
        <w:rPr>
          <w:rFonts w:ascii="Courier New" w:hAnsi="Courier New" w:cs="Courier New"/>
          <w:sz w:val="28"/>
          <w:szCs w:val="28"/>
        </w:rPr>
      </w:pPr>
      <w:r w:rsidRPr="007A5F8F">
        <w:rPr>
          <w:rFonts w:ascii="Courier New" w:hAnsi="Courier New" w:cs="Courier New"/>
          <w:sz w:val="28"/>
          <w:szCs w:val="28"/>
        </w:rPr>
        <w:t>je fasse un petit peu devant vous</w:t>
      </w:r>
      <w:r w:rsidR="00CD0EAE">
        <w:rPr>
          <w:rFonts w:ascii="Courier New" w:hAnsi="Courier New" w:cs="Courier New"/>
          <w:sz w:val="28"/>
          <w:szCs w:val="28"/>
        </w:rPr>
        <w:t>,</w:t>
      </w:r>
      <w:r w:rsidRPr="007A5F8F">
        <w:rPr>
          <w:rFonts w:ascii="Courier New" w:hAnsi="Courier New" w:cs="Courier New"/>
          <w:sz w:val="28"/>
          <w:szCs w:val="28"/>
        </w:rPr>
        <w:t xml:space="preserve"> </w:t>
      </w:r>
      <w:r w:rsidRPr="00CD0EAE">
        <w:rPr>
          <w:i/>
        </w:rPr>
        <w:t>grossir</w:t>
      </w:r>
      <w:r w:rsidRPr="007A5F8F">
        <w:rPr>
          <w:rFonts w:ascii="Courier New" w:hAnsi="Courier New" w:cs="Courier New"/>
          <w:sz w:val="28"/>
          <w:szCs w:val="28"/>
        </w:rPr>
        <w:t xml:space="preserve">, </w:t>
      </w:r>
      <w:r w:rsidRPr="00CD0EAE">
        <w:rPr>
          <w:i/>
        </w:rPr>
        <w:t>décroître</w:t>
      </w:r>
      <w:r w:rsidRPr="007A5F8F">
        <w:rPr>
          <w:rFonts w:ascii="Courier New" w:hAnsi="Courier New" w:cs="Courier New"/>
          <w:sz w:val="28"/>
          <w:szCs w:val="28"/>
        </w:rPr>
        <w:t xml:space="preserve">, </w:t>
      </w:r>
    </w:p>
    <w:p w:rsidR="00CD0EAE" w:rsidRDefault="00337697" w:rsidP="00E81B9F">
      <w:pPr>
        <w:rPr>
          <w:rFonts w:ascii="Courier New" w:hAnsi="Courier New" w:cs="Courier New"/>
          <w:sz w:val="28"/>
          <w:szCs w:val="28"/>
        </w:rPr>
      </w:pPr>
      <w:r w:rsidRPr="00CD0EAE">
        <w:rPr>
          <w:i/>
        </w:rPr>
        <w:t>réduire à un point</w:t>
      </w:r>
      <w:r w:rsidRPr="00D219EC">
        <w:rPr>
          <w:sz w:val="28"/>
          <w:szCs w:val="28"/>
        </w:rPr>
        <w:t>,</w:t>
      </w:r>
      <w:r w:rsidR="00D219EC">
        <w:rPr>
          <w:sz w:val="28"/>
          <w:szCs w:val="28"/>
        </w:rPr>
        <w:t xml:space="preserve"> </w:t>
      </w:r>
      <w:r w:rsidRPr="00CD0EAE">
        <w:rPr>
          <w:i/>
        </w:rPr>
        <w:t>s’infinitiser</w:t>
      </w:r>
      <w:r w:rsidRPr="007A5F8F">
        <w:rPr>
          <w:rFonts w:ascii="Courier New" w:hAnsi="Courier New" w:cs="Courier New"/>
          <w:sz w:val="28"/>
          <w:szCs w:val="28"/>
        </w:rPr>
        <w:t xml:space="preserve"> cette </w:t>
      </w:r>
      <w:r w:rsidRPr="00CD0EAE">
        <w:rPr>
          <w:i/>
          <w:color w:val="0000CC"/>
        </w:rPr>
        <w:t>sphère</w:t>
      </w:r>
      <w:r w:rsidRPr="007A5F8F">
        <w:rPr>
          <w:rFonts w:ascii="Courier New" w:hAnsi="Courier New" w:cs="Courier New"/>
          <w:sz w:val="28"/>
          <w:szCs w:val="28"/>
        </w:rPr>
        <w:t xml:space="preserve">. </w:t>
      </w:r>
    </w:p>
    <w:p w:rsidR="00CD0EAE" w:rsidRDefault="00CD0EAE" w:rsidP="00E81B9F">
      <w:pPr>
        <w:rPr>
          <w:rFonts w:ascii="Courier New" w:hAnsi="Courier New" w:cs="Courier New"/>
          <w:sz w:val="28"/>
          <w:szCs w:val="28"/>
        </w:rPr>
      </w:pPr>
    </w:p>
    <w:p w:rsidR="00CD0EAE" w:rsidRDefault="00337697" w:rsidP="00E81B9F">
      <w:pPr>
        <w:rPr>
          <w:rFonts w:ascii="Courier New" w:hAnsi="Courier New" w:cs="Courier New"/>
          <w:sz w:val="28"/>
          <w:szCs w:val="28"/>
        </w:rPr>
      </w:pPr>
      <w:r w:rsidRPr="007A5F8F">
        <w:rPr>
          <w:rFonts w:ascii="Courier New" w:hAnsi="Courier New" w:cs="Courier New"/>
          <w:sz w:val="28"/>
          <w:szCs w:val="28"/>
        </w:rPr>
        <w:t xml:space="preserve">Vous savez d’ailleurs qu’elle a servi de symbole courant à cette fameuse infinitude. </w:t>
      </w:r>
    </w:p>
    <w:p w:rsidR="00CD0EAE"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beaucoup à dire. </w:t>
      </w:r>
    </w:p>
    <w:p w:rsidR="005B1FEF" w:rsidRDefault="005B1FE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Pourquoi cette forme a</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elle des </w:t>
      </w:r>
      <w:r w:rsidRPr="00CD0EAE">
        <w:rPr>
          <w:rFonts w:ascii="Courier New" w:hAnsi="Courier New" w:cs="Courier New"/>
          <w:i/>
        </w:rPr>
        <w:t>vertus</w:t>
      </w:r>
      <w:r w:rsidRPr="007A5F8F">
        <w:rPr>
          <w:rFonts w:ascii="Courier New" w:hAnsi="Courier New" w:cs="Courier New"/>
          <w:sz w:val="28"/>
          <w:szCs w:val="28"/>
        </w:rPr>
        <w:t xml:space="preserve"> </w:t>
      </w:r>
      <w:r w:rsidRPr="00CD0EAE">
        <w:rPr>
          <w:rFonts w:ascii="Courier New" w:hAnsi="Courier New" w:cs="Courier New"/>
          <w:i/>
        </w:rPr>
        <w:t>privilégiées</w:t>
      </w:r>
      <w:r w:rsidRPr="007A5F8F">
        <w:rPr>
          <w:rFonts w:ascii="Courier New" w:hAnsi="Courier New" w:cs="Courier New"/>
          <w:sz w:val="28"/>
          <w:szCs w:val="28"/>
        </w:rPr>
        <w:t> ? Bien sûr, ceci nous plongerait au cœur des problèmes concernant la valeur et la fonction de l’intuition dans la construction mathématique.</w:t>
      </w:r>
    </w:p>
    <w:p w:rsidR="00337697" w:rsidRPr="007A5F8F" w:rsidRDefault="00337697" w:rsidP="00E81B9F">
      <w:pPr>
        <w:rPr>
          <w:rFonts w:ascii="Courier New" w:hAnsi="Courier New" w:cs="Courier New"/>
          <w:sz w:val="28"/>
          <w:szCs w:val="28"/>
        </w:rPr>
      </w:pPr>
    </w:p>
    <w:p w:rsidR="00987809"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simplement vous dire qu’avant tous ces </w:t>
      </w:r>
      <w:r w:rsidRPr="00CD0EAE">
        <w:rPr>
          <w:i/>
        </w:rPr>
        <w:t>exercices</w:t>
      </w:r>
      <w:r w:rsidRPr="007A5F8F">
        <w:rPr>
          <w:rFonts w:ascii="Courier New" w:hAnsi="Courier New" w:cs="Courier New"/>
          <w:sz w:val="28"/>
          <w:szCs w:val="28"/>
        </w:rPr>
        <w:t xml:space="preserve"> qui nous ont fait désexorciser la sphère, pour que son charme ait continué à s’exercer sur des dupes, c’est que c’était quelque chose quand même à quoi, </w:t>
      </w:r>
    </w:p>
    <w:p w:rsidR="00987809" w:rsidRDefault="00337697" w:rsidP="00E81B9F">
      <w:pPr>
        <w:rPr>
          <w:rFonts w:ascii="Courier New" w:hAnsi="Courier New" w:cs="Courier New"/>
          <w:sz w:val="28"/>
          <w:szCs w:val="28"/>
        </w:rPr>
      </w:pPr>
      <w:r w:rsidRPr="007A5F8F">
        <w:rPr>
          <w:rFonts w:ascii="Courier New" w:hAnsi="Courier New" w:cs="Courier New"/>
          <w:sz w:val="28"/>
          <w:szCs w:val="28"/>
        </w:rPr>
        <w:t xml:space="preserve">si je puis dire, la </w:t>
      </w:r>
      <w:r w:rsidR="00987809" w:rsidRPr="007A703E">
        <w:rPr>
          <w:rFonts w:ascii="Palatino Linotype" w:hAnsi="Palatino Linotype" w:cs="Courier New"/>
          <w:color w:val="0000CC"/>
          <w:sz w:val="28"/>
          <w:szCs w:val="28"/>
        </w:rPr>
        <w:t>ϕιλί</w:t>
      </w:r>
      <w:r w:rsidR="00987809">
        <w:rPr>
          <w:rFonts w:ascii="Palatino Linotype" w:hAnsi="Palatino Linotype" w:cs="Courier New"/>
          <w:color w:val="0000CC"/>
          <w:sz w:val="28"/>
          <w:szCs w:val="28"/>
        </w:rPr>
        <w:t>α</w:t>
      </w:r>
      <w:r w:rsidR="00987809">
        <w:rPr>
          <w:rFonts w:ascii="Palatino Linotype" w:hAnsi="Palatino Linotype" w:cs="Courier New"/>
          <w:sz w:val="28"/>
          <w:szCs w:val="28"/>
        </w:rPr>
        <w:t xml:space="preserve"> </w:t>
      </w:r>
      <w:r w:rsidR="00987809" w:rsidRPr="002A3CCE">
        <w:rPr>
          <w:rFonts w:ascii="Garamond" w:hAnsi="Garamond" w:cs="Courier New"/>
          <w:iCs/>
          <w:sz w:val="20"/>
          <w:szCs w:val="20"/>
        </w:rPr>
        <w:t>[</w:t>
      </w:r>
      <w:r w:rsidR="00987809">
        <w:rPr>
          <w:rFonts w:ascii="Garamond" w:hAnsi="Garamond" w:cs="Courier New"/>
          <w:iCs/>
          <w:sz w:val="20"/>
          <w:szCs w:val="20"/>
        </w:rPr>
        <w:t>p</w:t>
      </w:r>
      <w:r w:rsidR="00987809" w:rsidRPr="002A3CCE">
        <w:rPr>
          <w:rFonts w:ascii="Garamond" w:hAnsi="Garamond"/>
          <w:iCs/>
          <w:sz w:val="20"/>
          <w:szCs w:val="20"/>
        </w:rPr>
        <w:t>hili</w:t>
      </w:r>
      <w:r w:rsidR="00987809">
        <w:rPr>
          <w:rFonts w:ascii="Garamond" w:hAnsi="Garamond"/>
          <w:iCs/>
          <w:sz w:val="20"/>
          <w:szCs w:val="20"/>
        </w:rPr>
        <w:t>a</w:t>
      </w:r>
      <w:r w:rsidR="00987809" w:rsidRPr="002A3CCE">
        <w:rPr>
          <w:rFonts w:ascii="Garamond" w:hAnsi="Garamond" w:cs="Courier New"/>
          <w:iCs/>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de l’esprit elle aussi collait</w:t>
      </w:r>
      <w:r w:rsidR="0098780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et salement</w:t>
      </w:r>
      <w:r w:rsidR="00987809">
        <w:rPr>
          <w:rFonts w:ascii="Courier New" w:hAnsi="Courier New" w:cs="Courier New"/>
          <w:sz w:val="28"/>
          <w:szCs w:val="28"/>
        </w:rPr>
        <w:t xml:space="preserve"> ! </w:t>
      </w:r>
      <w:r w:rsidR="00454FCC">
        <w:rPr>
          <w:rFonts w:ascii="Courier New" w:hAnsi="Courier New" w:cs="Courier New"/>
          <w:sz w:val="28"/>
          <w:szCs w:val="28"/>
        </w:rPr>
        <w:t>–</w:t>
      </w:r>
      <w:r w:rsidRPr="007A5F8F">
        <w:rPr>
          <w:rFonts w:ascii="Courier New" w:hAnsi="Courier New" w:cs="Courier New"/>
          <w:sz w:val="28"/>
          <w:szCs w:val="28"/>
        </w:rPr>
        <w:t xml:space="preserve"> comme un drôle d’adhésif. </w:t>
      </w:r>
    </w:p>
    <w:p w:rsidR="00D219E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en tout cas pour PLATON</w:t>
      </w:r>
      <w:r w:rsidR="00D219EC">
        <w:rPr>
          <w:rFonts w:ascii="Courier New" w:hAnsi="Courier New" w:cs="Courier New"/>
          <w:sz w:val="28"/>
          <w:szCs w:val="28"/>
        </w:rPr>
        <w:t>…</w:t>
      </w:r>
    </w:p>
    <w:p w:rsidR="00D219EC" w:rsidRDefault="00337697" w:rsidP="00D219EC">
      <w:pPr>
        <w:ind w:left="708"/>
        <w:rPr>
          <w:rFonts w:ascii="Courier New" w:hAnsi="Courier New" w:cs="Courier New"/>
          <w:i/>
          <w:sz w:val="28"/>
          <w:szCs w:val="28"/>
        </w:rPr>
      </w:pPr>
      <w:r w:rsidRPr="007A5F8F">
        <w:rPr>
          <w:rFonts w:ascii="Courier New" w:hAnsi="Courier New" w:cs="Courier New"/>
          <w:sz w:val="28"/>
          <w:szCs w:val="28"/>
        </w:rPr>
        <w:t xml:space="preserve">c’est là que je voudrais vous renvoyer au </w:t>
      </w:r>
      <w:r w:rsidRPr="00987809">
        <w:rPr>
          <w:i/>
        </w:rPr>
        <w:t>Timée</w:t>
      </w:r>
      <w:r w:rsidRPr="007A5F8F">
        <w:rPr>
          <w:rFonts w:ascii="Courier New" w:hAnsi="Courier New" w:cs="Courier New"/>
          <w:i/>
          <w:sz w:val="28"/>
          <w:szCs w:val="28"/>
        </w:rPr>
        <w:t xml:space="preserve">, </w:t>
      </w:r>
    </w:p>
    <w:p w:rsidR="00987809" w:rsidRDefault="00337697" w:rsidP="00D219EC">
      <w:pPr>
        <w:ind w:left="708"/>
        <w:rPr>
          <w:rFonts w:ascii="Courier New" w:hAnsi="Courier New" w:cs="Courier New"/>
          <w:sz w:val="28"/>
          <w:szCs w:val="28"/>
        </w:rPr>
      </w:pPr>
      <w:r w:rsidRPr="007A5F8F">
        <w:rPr>
          <w:rFonts w:ascii="Courier New" w:hAnsi="Courier New" w:cs="Courier New"/>
          <w:sz w:val="28"/>
          <w:szCs w:val="28"/>
        </w:rPr>
        <w:t>et au long développement</w:t>
      </w:r>
      <w:r w:rsidR="00D219EC">
        <w:rPr>
          <w:rFonts w:ascii="Courier New" w:hAnsi="Courier New" w:cs="Courier New"/>
          <w:sz w:val="28"/>
          <w:szCs w:val="28"/>
        </w:rPr>
        <w:t xml:space="preserve"> </w:t>
      </w:r>
      <w:r w:rsidRPr="007A5F8F">
        <w:rPr>
          <w:rFonts w:ascii="Courier New" w:hAnsi="Courier New" w:cs="Courier New"/>
          <w:sz w:val="28"/>
          <w:szCs w:val="28"/>
        </w:rPr>
        <w:t>sur la sphère</w:t>
      </w:r>
    </w:p>
    <w:p w:rsidR="00D219EC" w:rsidRDefault="00D219E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cette sphère qu’il nous dépeint </w:t>
      </w:r>
      <w:r w:rsidR="00337697" w:rsidRPr="00D219EC">
        <w:rPr>
          <w:rFonts w:ascii="Courier New" w:hAnsi="Courier New" w:cs="Courier New"/>
          <w:i/>
        </w:rPr>
        <w:t>dans tous les détails</w:t>
      </w:r>
      <w:r w:rsidR="00337697" w:rsidRPr="007A5F8F">
        <w:rPr>
          <w:rFonts w:ascii="Courier New" w:hAnsi="Courier New" w:cs="Courier New"/>
          <w:sz w:val="28"/>
          <w:szCs w:val="28"/>
        </w:rPr>
        <w:t>, curieusement répond comme une strophe alternée</w:t>
      </w:r>
      <w:r>
        <w:rPr>
          <w:rFonts w:ascii="Courier New" w:hAnsi="Courier New" w:cs="Courier New"/>
          <w:sz w:val="28"/>
          <w:szCs w:val="28"/>
        </w:rPr>
        <w:t>,</w:t>
      </w:r>
      <w:r w:rsidR="00337697" w:rsidRPr="007A5F8F">
        <w:rPr>
          <w:rFonts w:ascii="Courier New" w:hAnsi="Courier New" w:cs="Courier New"/>
          <w:sz w:val="28"/>
          <w:szCs w:val="28"/>
        </w:rPr>
        <w:t xml:space="preserve"> </w:t>
      </w:r>
    </w:p>
    <w:p w:rsidR="00D219EC" w:rsidRDefault="00337697" w:rsidP="00E81B9F">
      <w:pPr>
        <w:rPr>
          <w:rFonts w:ascii="Courier New" w:hAnsi="Courier New" w:cs="Courier New"/>
          <w:sz w:val="28"/>
          <w:szCs w:val="28"/>
        </w:rPr>
      </w:pPr>
      <w:r w:rsidRPr="007A5F8F">
        <w:rPr>
          <w:rFonts w:ascii="Courier New" w:hAnsi="Courier New" w:cs="Courier New"/>
          <w:sz w:val="28"/>
          <w:szCs w:val="28"/>
        </w:rPr>
        <w:t xml:space="preserve">avec tout ce qu’ARISTOPHANE dit de </w:t>
      </w:r>
      <w:r w:rsidRPr="00D219EC">
        <w:rPr>
          <w:i/>
        </w:rPr>
        <w:t>ces êtres sphériques</w:t>
      </w:r>
      <w:r w:rsidRPr="007A5F8F">
        <w:rPr>
          <w:rFonts w:ascii="Courier New" w:hAnsi="Courier New" w:cs="Courier New"/>
          <w:sz w:val="28"/>
          <w:szCs w:val="28"/>
        </w:rPr>
        <w:t xml:space="preserve"> </w:t>
      </w:r>
    </w:p>
    <w:p w:rsidR="00987809"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00D219EC" w:rsidRPr="00D219EC">
        <w:rPr>
          <w:i/>
        </w:rPr>
        <w:t>L</w:t>
      </w:r>
      <w:r w:rsidRPr="00D219EC">
        <w:rPr>
          <w:i/>
        </w:rPr>
        <w:t>e Banquet</w:t>
      </w:r>
      <w:r w:rsidRPr="007A5F8F">
        <w:rPr>
          <w:rFonts w:ascii="Courier New" w:hAnsi="Courier New" w:cs="Courier New"/>
          <w:sz w:val="28"/>
          <w:szCs w:val="28"/>
        </w:rPr>
        <w:t xml:space="preserve">. </w:t>
      </w:r>
    </w:p>
    <w:p w:rsidR="00987809" w:rsidRDefault="00987809" w:rsidP="00E81B9F">
      <w:pPr>
        <w:rPr>
          <w:rFonts w:ascii="Courier New" w:hAnsi="Courier New" w:cs="Courier New"/>
          <w:sz w:val="28"/>
          <w:szCs w:val="28"/>
        </w:rPr>
      </w:pPr>
    </w:p>
    <w:p w:rsidR="00D219EC" w:rsidRDefault="00337697" w:rsidP="00E81B9F">
      <w:pPr>
        <w:rPr>
          <w:rFonts w:ascii="Courier New" w:hAnsi="Courier New" w:cs="Courier New"/>
          <w:sz w:val="28"/>
          <w:szCs w:val="28"/>
        </w:rPr>
      </w:pPr>
      <w:r w:rsidRPr="007A5F8F">
        <w:rPr>
          <w:rFonts w:ascii="Courier New" w:hAnsi="Courier New" w:cs="Courier New"/>
          <w:sz w:val="28"/>
          <w:szCs w:val="28"/>
        </w:rPr>
        <w:t xml:space="preserve">ARISTOPHANE nous dit qu’ils ont des pattes,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des petits membres qui pointent, qui tournoient.</w:t>
      </w:r>
    </w:p>
    <w:p w:rsidR="00D23142" w:rsidRDefault="00337697" w:rsidP="00E81B9F">
      <w:pPr>
        <w:pStyle w:val="Corpsdetexte"/>
        <w:rPr>
          <w:b w:val="0"/>
          <w:bCs w:val="0"/>
          <w:sz w:val="28"/>
          <w:szCs w:val="28"/>
        </w:rPr>
      </w:pPr>
      <w:r w:rsidRPr="007A5F8F">
        <w:rPr>
          <w:b w:val="0"/>
          <w:bCs w:val="0"/>
          <w:sz w:val="28"/>
          <w:szCs w:val="28"/>
        </w:rPr>
        <w:t xml:space="preserve">Mais il y a un rapport tel, que d’un autre côté </w:t>
      </w:r>
    </w:p>
    <w:p w:rsidR="00D219EC" w:rsidRDefault="00337697" w:rsidP="00E81B9F">
      <w:pPr>
        <w:pStyle w:val="Corpsdetexte"/>
        <w:rPr>
          <w:b w:val="0"/>
          <w:bCs w:val="0"/>
          <w:sz w:val="28"/>
          <w:szCs w:val="28"/>
        </w:rPr>
      </w:pPr>
      <w:r w:rsidRPr="007A5F8F">
        <w:rPr>
          <w:b w:val="0"/>
          <w:bCs w:val="0"/>
          <w:sz w:val="28"/>
          <w:szCs w:val="28"/>
        </w:rPr>
        <w:t xml:space="preserve">dans le </w:t>
      </w:r>
      <w:r w:rsidR="00D219EC" w:rsidRPr="00D219EC">
        <w:rPr>
          <w:rFonts w:ascii="Times New Roman" w:hAnsi="Times New Roman" w:cs="Times New Roman"/>
          <w:b w:val="0"/>
          <w:i/>
        </w:rPr>
        <w:t>Timée</w:t>
      </w:r>
      <w:r w:rsidRPr="007A5F8F">
        <w:rPr>
          <w:b w:val="0"/>
          <w:bCs w:val="0"/>
          <w:i/>
          <w:sz w:val="28"/>
          <w:szCs w:val="28"/>
        </w:rPr>
        <w:t xml:space="preserve"> </w:t>
      </w:r>
      <w:r w:rsidRPr="007A5F8F">
        <w:rPr>
          <w:b w:val="0"/>
          <w:bCs w:val="0"/>
          <w:sz w:val="28"/>
          <w:szCs w:val="28"/>
        </w:rPr>
        <w:t>ce que PLATON</w:t>
      </w:r>
      <w:r w:rsidR="00D219EC">
        <w:rPr>
          <w:b w:val="0"/>
          <w:bCs w:val="0"/>
          <w:sz w:val="28"/>
          <w:szCs w:val="28"/>
        </w:rPr>
        <w:t>…</w:t>
      </w:r>
    </w:p>
    <w:p w:rsidR="00D219EC" w:rsidRDefault="00337697" w:rsidP="00D219EC">
      <w:pPr>
        <w:pStyle w:val="Corpsdetexte"/>
        <w:ind w:left="708"/>
        <w:rPr>
          <w:b w:val="0"/>
          <w:bCs w:val="0"/>
          <w:sz w:val="28"/>
          <w:szCs w:val="28"/>
        </w:rPr>
      </w:pPr>
      <w:r w:rsidRPr="007A5F8F">
        <w:rPr>
          <w:b w:val="0"/>
          <w:bCs w:val="0"/>
          <w:sz w:val="28"/>
          <w:szCs w:val="28"/>
        </w:rPr>
        <w:t>avec une espèce d’accentuation qui est très frappante quant au développement géométrique</w:t>
      </w:r>
    </w:p>
    <w:p w:rsidR="00D219EC" w:rsidRDefault="00D219EC" w:rsidP="00E81B9F">
      <w:pPr>
        <w:pStyle w:val="Corpsdetexte"/>
        <w:rPr>
          <w:b w:val="0"/>
          <w:bCs w:val="0"/>
          <w:sz w:val="28"/>
          <w:szCs w:val="28"/>
        </w:rPr>
      </w:pPr>
      <w:r>
        <w:rPr>
          <w:b w:val="0"/>
          <w:bCs w:val="0"/>
          <w:sz w:val="28"/>
          <w:szCs w:val="28"/>
        </w:rPr>
        <w:t>…</w:t>
      </w:r>
      <w:r w:rsidR="00337697" w:rsidRPr="007A5F8F">
        <w:rPr>
          <w:b w:val="0"/>
          <w:bCs w:val="0"/>
          <w:sz w:val="28"/>
          <w:szCs w:val="28"/>
        </w:rPr>
        <w:t xml:space="preserve">éprouve le besoin de nous faire remarquer </w:t>
      </w:r>
      <w:r w:rsidR="00337697" w:rsidRPr="00D219EC">
        <w:rPr>
          <w:b w:val="0"/>
          <w:bCs w:val="0"/>
          <w:i/>
        </w:rPr>
        <w:t>au passage</w:t>
      </w:r>
      <w:r w:rsidR="00337697" w:rsidRPr="007A5F8F">
        <w:rPr>
          <w:b w:val="0"/>
          <w:bCs w:val="0"/>
          <w:sz w:val="28"/>
          <w:szCs w:val="28"/>
        </w:rPr>
        <w:t xml:space="preserve">, c’est que </w:t>
      </w:r>
      <w:r w:rsidR="00337697" w:rsidRPr="00D219EC">
        <w:rPr>
          <w:rFonts w:ascii="Times New Roman" w:hAnsi="Times New Roman" w:cs="Times New Roman"/>
          <w:b w:val="0"/>
          <w:bCs w:val="0"/>
          <w:i/>
        </w:rPr>
        <w:t>cette sphère</w:t>
      </w:r>
      <w:r w:rsidR="00337697" w:rsidRPr="007A5F8F">
        <w:rPr>
          <w:b w:val="0"/>
          <w:bCs w:val="0"/>
          <w:sz w:val="28"/>
          <w:szCs w:val="28"/>
        </w:rPr>
        <w:t xml:space="preserve"> a tout ce qu’il lui faut </w:t>
      </w:r>
      <w:r w:rsidR="00337697" w:rsidRPr="00D219EC">
        <w:rPr>
          <w:rFonts w:ascii="Times New Roman" w:hAnsi="Times New Roman" w:cs="Times New Roman"/>
          <w:b w:val="0"/>
          <w:bCs w:val="0"/>
          <w:i/>
        </w:rPr>
        <w:t>à l’intérieur</w:t>
      </w:r>
      <w:r w:rsidR="00337697" w:rsidRPr="007A5F8F">
        <w:rPr>
          <w:b w:val="0"/>
          <w:bCs w:val="0"/>
          <w:sz w:val="28"/>
          <w:szCs w:val="28"/>
        </w:rPr>
        <w:t> : elle est ronde, elle est pleine, elle est contente, elle s’aime elle</w:t>
      </w:r>
      <w:r w:rsidR="00454FCC">
        <w:rPr>
          <w:b w:val="0"/>
          <w:bCs w:val="0"/>
          <w:sz w:val="28"/>
          <w:szCs w:val="28"/>
        </w:rPr>
        <w:t>–</w:t>
      </w:r>
      <w:r w:rsidR="00337697" w:rsidRPr="007A5F8F">
        <w:rPr>
          <w:b w:val="0"/>
          <w:bCs w:val="0"/>
          <w:sz w:val="28"/>
          <w:szCs w:val="28"/>
        </w:rPr>
        <w:t>même, et puis surtout elle n’a pas besoin d’œil ni d’oreille puisque par définition c’est l’enveloppe de tout ce qui peut être vivant</w:t>
      </w:r>
      <w:r>
        <w:rPr>
          <w:b w:val="0"/>
          <w:bCs w:val="0"/>
          <w:sz w:val="28"/>
          <w:szCs w:val="28"/>
        </w:rPr>
        <w:t>.</w:t>
      </w:r>
      <w:r w:rsidR="00337697" w:rsidRPr="007A5F8F">
        <w:rPr>
          <w:b w:val="0"/>
          <w:bCs w:val="0"/>
          <w:sz w:val="28"/>
          <w:szCs w:val="28"/>
        </w:rPr>
        <w:t xml:space="preserve"> </w:t>
      </w:r>
    </w:p>
    <w:p w:rsidR="00D219EC" w:rsidRDefault="00D219EC" w:rsidP="00E81B9F">
      <w:pPr>
        <w:pStyle w:val="Corpsdetexte"/>
        <w:rPr>
          <w:b w:val="0"/>
          <w:bCs w:val="0"/>
          <w:sz w:val="28"/>
          <w:szCs w:val="28"/>
        </w:rPr>
      </w:pPr>
    </w:p>
    <w:p w:rsidR="00D219EC" w:rsidRDefault="00D219EC" w:rsidP="00E81B9F">
      <w:pPr>
        <w:pStyle w:val="Corpsdetexte"/>
        <w:rPr>
          <w:b w:val="0"/>
          <w:bCs w:val="0"/>
          <w:sz w:val="28"/>
          <w:szCs w:val="28"/>
        </w:rPr>
      </w:pPr>
      <w:r>
        <w:rPr>
          <w:b w:val="0"/>
          <w:bCs w:val="0"/>
          <w:sz w:val="28"/>
          <w:szCs w:val="28"/>
        </w:rPr>
        <w:t>M</w:t>
      </w:r>
      <w:r w:rsidR="00337697" w:rsidRPr="007A5F8F">
        <w:rPr>
          <w:b w:val="0"/>
          <w:bCs w:val="0"/>
          <w:sz w:val="28"/>
          <w:szCs w:val="28"/>
        </w:rPr>
        <w:t xml:space="preserve">ais de ce fait c’est </w:t>
      </w:r>
      <w:r>
        <w:rPr>
          <w:b w:val="0"/>
          <w:bCs w:val="0"/>
          <w:sz w:val="28"/>
          <w:szCs w:val="28"/>
        </w:rPr>
        <w:t>« </w:t>
      </w:r>
      <w:r w:rsidR="00337697" w:rsidRPr="00D219EC">
        <w:rPr>
          <w:rFonts w:ascii="Times New Roman" w:hAnsi="Times New Roman" w:cs="Times New Roman"/>
          <w:b w:val="0"/>
          <w:bCs w:val="0"/>
          <w:i/>
        </w:rPr>
        <w:t>le vivant</w:t>
      </w:r>
      <w:r>
        <w:rPr>
          <w:b w:val="0"/>
          <w:bCs w:val="0"/>
          <w:sz w:val="28"/>
          <w:szCs w:val="28"/>
        </w:rPr>
        <w:t> »</w:t>
      </w:r>
      <w:r w:rsidR="00337697" w:rsidRPr="007A5F8F">
        <w:rPr>
          <w:b w:val="0"/>
          <w:bCs w:val="0"/>
          <w:sz w:val="28"/>
          <w:szCs w:val="28"/>
        </w:rPr>
        <w:t xml:space="preserve"> par excellence. </w:t>
      </w:r>
    </w:p>
    <w:p w:rsidR="00D219EC" w:rsidRDefault="00337697" w:rsidP="00E81B9F">
      <w:pPr>
        <w:pStyle w:val="Corpsdetexte"/>
        <w:rPr>
          <w:b w:val="0"/>
          <w:bCs w:val="0"/>
          <w:sz w:val="28"/>
          <w:szCs w:val="28"/>
        </w:rPr>
      </w:pPr>
      <w:r w:rsidRPr="007A5F8F">
        <w:rPr>
          <w:b w:val="0"/>
          <w:bCs w:val="0"/>
          <w:sz w:val="28"/>
          <w:szCs w:val="28"/>
        </w:rPr>
        <w:t xml:space="preserve">Et ce qui est </w:t>
      </w:r>
      <w:r w:rsidR="00D219EC">
        <w:rPr>
          <w:b w:val="0"/>
          <w:bCs w:val="0"/>
          <w:sz w:val="28"/>
          <w:szCs w:val="28"/>
        </w:rPr>
        <w:t>« </w:t>
      </w:r>
      <w:r w:rsidR="00D219EC" w:rsidRPr="00D219EC">
        <w:rPr>
          <w:rFonts w:ascii="Times New Roman" w:hAnsi="Times New Roman" w:cs="Times New Roman"/>
          <w:b w:val="0"/>
          <w:bCs w:val="0"/>
          <w:i/>
        </w:rPr>
        <w:t>le vivant</w:t>
      </w:r>
      <w:r w:rsidR="00D219EC">
        <w:rPr>
          <w:b w:val="0"/>
          <w:bCs w:val="0"/>
          <w:sz w:val="28"/>
          <w:szCs w:val="28"/>
        </w:rPr>
        <w:t> »</w:t>
      </w:r>
      <w:r w:rsidRPr="007A5F8F">
        <w:rPr>
          <w:b w:val="0"/>
          <w:bCs w:val="0"/>
          <w:sz w:val="28"/>
          <w:szCs w:val="28"/>
        </w:rPr>
        <w:t xml:space="preserve">, tout cela est absolument essentiel à connaître pour nous donner la dimension mentale dans laquelle pouvait se développer </w:t>
      </w:r>
      <w:r w:rsidRPr="00D219EC">
        <w:rPr>
          <w:rFonts w:ascii="Times New Roman" w:hAnsi="Times New Roman" w:cs="Times New Roman"/>
          <w:b w:val="0"/>
          <w:bCs w:val="0"/>
          <w:i/>
        </w:rPr>
        <w:t>la biologie</w:t>
      </w:r>
      <w:r w:rsidRPr="007A5F8F">
        <w:rPr>
          <w:b w:val="0"/>
          <w:bCs w:val="0"/>
          <w:sz w:val="28"/>
          <w:szCs w:val="28"/>
        </w:rPr>
        <w:t xml:space="preserve">. </w:t>
      </w:r>
    </w:p>
    <w:p w:rsidR="00D219EC" w:rsidRDefault="00337697" w:rsidP="00E81B9F">
      <w:pPr>
        <w:pStyle w:val="Corpsdetexte"/>
        <w:rPr>
          <w:b w:val="0"/>
          <w:bCs w:val="0"/>
          <w:sz w:val="28"/>
          <w:szCs w:val="28"/>
        </w:rPr>
      </w:pPr>
      <w:r w:rsidRPr="007A5F8F">
        <w:rPr>
          <w:b w:val="0"/>
          <w:bCs w:val="0"/>
          <w:sz w:val="28"/>
          <w:szCs w:val="28"/>
        </w:rPr>
        <w:t xml:space="preserve">La notion de </w:t>
      </w:r>
      <w:r w:rsidRPr="00D219EC">
        <w:rPr>
          <w:rFonts w:ascii="Times New Roman" w:hAnsi="Times New Roman" w:cs="Times New Roman"/>
          <w:b w:val="0"/>
          <w:bCs w:val="0"/>
          <w:i/>
        </w:rPr>
        <w:t>la forme sphérique</w:t>
      </w:r>
      <w:r w:rsidRPr="007A5F8F">
        <w:rPr>
          <w:b w:val="0"/>
          <w:bCs w:val="0"/>
          <w:sz w:val="28"/>
          <w:szCs w:val="28"/>
        </w:rPr>
        <w:t xml:space="preserve"> comme étant essentiellement ce qui constituait </w:t>
      </w:r>
      <w:r w:rsidR="00D219EC">
        <w:rPr>
          <w:b w:val="0"/>
          <w:bCs w:val="0"/>
          <w:sz w:val="28"/>
          <w:szCs w:val="28"/>
        </w:rPr>
        <w:t>« </w:t>
      </w:r>
      <w:r w:rsidR="00D219EC" w:rsidRPr="00D219EC">
        <w:rPr>
          <w:rFonts w:ascii="Times New Roman" w:hAnsi="Times New Roman" w:cs="Times New Roman"/>
          <w:b w:val="0"/>
          <w:bCs w:val="0"/>
          <w:i/>
        </w:rPr>
        <w:t>le vivant</w:t>
      </w:r>
      <w:r w:rsidR="00D219EC">
        <w:rPr>
          <w:b w:val="0"/>
          <w:bCs w:val="0"/>
          <w:sz w:val="28"/>
          <w:szCs w:val="28"/>
        </w:rPr>
        <w:t> »</w:t>
      </w:r>
      <w:r w:rsidRPr="007A5F8F">
        <w:rPr>
          <w:b w:val="0"/>
          <w:bCs w:val="0"/>
          <w:sz w:val="28"/>
          <w:szCs w:val="28"/>
        </w:rPr>
        <w:t xml:space="preserve"> était quelque chose </w:t>
      </w:r>
    </w:p>
    <w:p w:rsidR="00D219EC" w:rsidRDefault="00337697" w:rsidP="00E81B9F">
      <w:pPr>
        <w:pStyle w:val="Corpsdetexte"/>
        <w:rPr>
          <w:b w:val="0"/>
          <w:bCs w:val="0"/>
          <w:sz w:val="28"/>
          <w:szCs w:val="28"/>
        </w:rPr>
      </w:pPr>
      <w:r w:rsidRPr="007A5F8F">
        <w:rPr>
          <w:b w:val="0"/>
          <w:bCs w:val="0"/>
          <w:sz w:val="28"/>
          <w:szCs w:val="28"/>
        </w:rPr>
        <w:t xml:space="preserve">que nous devons prendre dans un épellement imaginaire extrêmement strict. </w:t>
      </w:r>
    </w:p>
    <w:p w:rsidR="00D219EC" w:rsidRDefault="00D219EC" w:rsidP="00E81B9F">
      <w:pPr>
        <w:pStyle w:val="Corpsdetexte"/>
        <w:rPr>
          <w:b w:val="0"/>
          <w:bCs w:val="0"/>
          <w:sz w:val="28"/>
          <w:szCs w:val="28"/>
        </w:rPr>
      </w:pPr>
    </w:p>
    <w:p w:rsidR="00D219EC" w:rsidRDefault="00337697" w:rsidP="00E81B9F">
      <w:pPr>
        <w:pStyle w:val="Corpsdetexte"/>
        <w:rPr>
          <w:b w:val="0"/>
          <w:bCs w:val="0"/>
          <w:sz w:val="28"/>
          <w:szCs w:val="28"/>
        </w:rPr>
      </w:pPr>
      <w:r w:rsidRPr="007A5F8F">
        <w:rPr>
          <w:b w:val="0"/>
          <w:bCs w:val="0"/>
          <w:sz w:val="28"/>
          <w:szCs w:val="28"/>
        </w:rPr>
        <w:t xml:space="preserve">Alors elle n’a ni yeux, ni oreilles, elle n’a pas </w:t>
      </w:r>
    </w:p>
    <w:p w:rsidR="00D219EC" w:rsidRDefault="00337697" w:rsidP="00E81B9F">
      <w:pPr>
        <w:pStyle w:val="Corpsdetexte"/>
        <w:rPr>
          <w:b w:val="0"/>
          <w:bCs w:val="0"/>
          <w:sz w:val="28"/>
          <w:szCs w:val="28"/>
        </w:rPr>
      </w:pPr>
      <w:r w:rsidRPr="007A5F8F">
        <w:rPr>
          <w:b w:val="0"/>
          <w:bCs w:val="0"/>
          <w:sz w:val="28"/>
          <w:szCs w:val="28"/>
        </w:rPr>
        <w:t xml:space="preserve">de pieds, pas de bras et on ne lui a conservé qu’un seul mouvement, le mouvement parfait, </w:t>
      </w:r>
      <w:r w:rsidRPr="00D219EC">
        <w:rPr>
          <w:rFonts w:ascii="Times New Roman" w:hAnsi="Times New Roman" w:cs="Times New Roman"/>
          <w:b w:val="0"/>
          <w:bCs w:val="0"/>
          <w:i/>
        </w:rPr>
        <w:t>celui sur elle</w:t>
      </w:r>
      <w:r w:rsidR="00454FCC">
        <w:rPr>
          <w:rFonts w:ascii="Times New Roman" w:hAnsi="Times New Roman" w:cs="Times New Roman"/>
          <w:b w:val="0"/>
          <w:bCs w:val="0"/>
          <w:i/>
        </w:rPr>
        <w:t>–</w:t>
      </w:r>
      <w:r w:rsidRPr="00D219EC">
        <w:rPr>
          <w:rFonts w:ascii="Times New Roman" w:hAnsi="Times New Roman" w:cs="Times New Roman"/>
          <w:b w:val="0"/>
          <w:bCs w:val="0"/>
          <w:i/>
        </w:rPr>
        <w:t>même</w:t>
      </w:r>
      <w:r w:rsidR="00D219EC">
        <w:rPr>
          <w:b w:val="0"/>
          <w:bCs w:val="0"/>
          <w:sz w:val="28"/>
          <w:szCs w:val="28"/>
        </w:rPr>
        <w:t>.</w:t>
      </w:r>
    </w:p>
    <w:p w:rsidR="00337697" w:rsidRPr="007A5F8F" w:rsidRDefault="00D219EC" w:rsidP="00E81B9F">
      <w:pPr>
        <w:pStyle w:val="Corpsdetexte"/>
        <w:rPr>
          <w:b w:val="0"/>
          <w:bCs w:val="0"/>
          <w:sz w:val="28"/>
          <w:szCs w:val="28"/>
        </w:rPr>
      </w:pPr>
      <w:r>
        <w:rPr>
          <w:b w:val="0"/>
          <w:bCs w:val="0"/>
          <w:sz w:val="28"/>
          <w:szCs w:val="28"/>
        </w:rPr>
        <w:t>I</w:t>
      </w:r>
      <w:r w:rsidR="00337697" w:rsidRPr="007A5F8F">
        <w:rPr>
          <w:b w:val="0"/>
          <w:bCs w:val="0"/>
          <w:sz w:val="28"/>
          <w:szCs w:val="28"/>
        </w:rPr>
        <w:t>l y en a six : vers le haut, vers le bas, vers la gauche, vers la droite, en avant et en arrière</w:t>
      </w:r>
      <w:r w:rsidR="00337697" w:rsidRPr="007A5F8F">
        <w:rPr>
          <w:rStyle w:val="Caractredenotedebasdepage"/>
          <w:rFonts w:ascii="Times New Roman" w:hAnsi="Times New Roman" w:cs="Times New Roman"/>
          <w:color w:val="FF3300"/>
          <w:sz w:val="28"/>
          <w:szCs w:val="28"/>
        </w:rPr>
        <w:footnoteReference w:id="82"/>
      </w:r>
      <w:r w:rsidR="00337697" w:rsidRPr="007A5F8F">
        <w:rPr>
          <w:b w:val="0"/>
          <w:bCs w:val="0"/>
          <w:sz w:val="28"/>
          <w:szCs w:val="28"/>
        </w:rPr>
        <w:t>.</w:t>
      </w:r>
    </w:p>
    <w:p w:rsidR="00D219EC" w:rsidRDefault="00D219EC" w:rsidP="00E81B9F">
      <w:pPr>
        <w:rPr>
          <w:rFonts w:ascii="Courier New" w:hAnsi="Courier New" w:cs="Courier New"/>
          <w:sz w:val="28"/>
          <w:szCs w:val="28"/>
        </w:rPr>
      </w:pPr>
    </w:p>
    <w:p w:rsidR="00D219EC" w:rsidRDefault="00337697" w:rsidP="00E81B9F">
      <w:pPr>
        <w:rPr>
          <w:rFonts w:ascii="Courier New" w:hAnsi="Courier New" w:cs="Courier New"/>
          <w:sz w:val="28"/>
          <w:szCs w:val="28"/>
        </w:rPr>
      </w:pPr>
      <w:r w:rsidRPr="007A5F8F">
        <w:rPr>
          <w:rFonts w:ascii="Courier New" w:hAnsi="Courier New" w:cs="Courier New"/>
          <w:sz w:val="28"/>
          <w:szCs w:val="28"/>
        </w:rPr>
        <w:t>Ce que je veux dire, c’est que</w:t>
      </w:r>
      <w:r w:rsidR="00D219EC">
        <w:rPr>
          <w:rFonts w:ascii="Courier New" w:hAnsi="Courier New" w:cs="Courier New"/>
          <w:sz w:val="28"/>
          <w:szCs w:val="28"/>
        </w:rPr>
        <w:t xml:space="preserve"> </w:t>
      </w:r>
      <w:r w:rsidRPr="007A5F8F">
        <w:rPr>
          <w:rFonts w:ascii="Courier New" w:hAnsi="Courier New" w:cs="Courier New"/>
          <w:sz w:val="28"/>
          <w:szCs w:val="28"/>
        </w:rPr>
        <w:t xml:space="preserve">de la comparaison </w:t>
      </w:r>
    </w:p>
    <w:p w:rsidR="00D219EC" w:rsidRDefault="00337697" w:rsidP="00E81B9F">
      <w:pPr>
        <w:rPr>
          <w:rFonts w:ascii="Courier New" w:hAnsi="Courier New" w:cs="Courier New"/>
          <w:sz w:val="28"/>
          <w:szCs w:val="28"/>
        </w:rPr>
      </w:pPr>
      <w:r w:rsidRPr="007A5F8F">
        <w:rPr>
          <w:rFonts w:ascii="Courier New" w:hAnsi="Courier New" w:cs="Courier New"/>
          <w:sz w:val="28"/>
          <w:szCs w:val="28"/>
        </w:rPr>
        <w:t>de ces textes, il résulte que</w:t>
      </w:r>
      <w:r w:rsidR="00D219EC">
        <w:rPr>
          <w:rFonts w:ascii="Courier New" w:hAnsi="Courier New" w:cs="Courier New"/>
          <w:sz w:val="28"/>
          <w:szCs w:val="28"/>
        </w:rPr>
        <w:t>…</w:t>
      </w:r>
      <w:r w:rsidRPr="007A5F8F">
        <w:rPr>
          <w:rFonts w:ascii="Courier New" w:hAnsi="Courier New" w:cs="Courier New"/>
          <w:sz w:val="28"/>
          <w:szCs w:val="28"/>
        </w:rPr>
        <w:t xml:space="preserve"> </w:t>
      </w:r>
    </w:p>
    <w:p w:rsidR="002A6935" w:rsidRDefault="00337697" w:rsidP="002A6935">
      <w:pPr>
        <w:ind w:left="708"/>
        <w:rPr>
          <w:rFonts w:ascii="Courier New" w:hAnsi="Courier New" w:cs="Courier New"/>
          <w:sz w:val="28"/>
          <w:szCs w:val="28"/>
        </w:rPr>
      </w:pPr>
      <w:r w:rsidRPr="007A5F8F">
        <w:rPr>
          <w:rFonts w:ascii="Courier New" w:hAnsi="Courier New" w:cs="Courier New"/>
          <w:sz w:val="28"/>
          <w:szCs w:val="28"/>
        </w:rPr>
        <w:t xml:space="preserve">par cette espèce de mécanisme à double détente, faire </w:t>
      </w:r>
      <w:r w:rsidRPr="002A6935">
        <w:rPr>
          <w:i/>
        </w:rPr>
        <w:t>bouffonner</w:t>
      </w:r>
      <w:r w:rsidRPr="007A5F8F">
        <w:rPr>
          <w:rFonts w:ascii="Courier New" w:hAnsi="Courier New" w:cs="Courier New"/>
          <w:sz w:val="28"/>
          <w:szCs w:val="28"/>
        </w:rPr>
        <w:t xml:space="preserve"> un personnage qui, pour lui, </w:t>
      </w:r>
    </w:p>
    <w:p w:rsidR="002A6935" w:rsidRDefault="00337697" w:rsidP="002A6935">
      <w:pPr>
        <w:ind w:left="708"/>
        <w:rPr>
          <w:rFonts w:ascii="Courier New" w:hAnsi="Courier New" w:cs="Courier New"/>
          <w:sz w:val="28"/>
          <w:szCs w:val="28"/>
        </w:rPr>
      </w:pPr>
      <w:r w:rsidRPr="007A5F8F">
        <w:rPr>
          <w:rFonts w:ascii="Courier New" w:hAnsi="Courier New" w:cs="Courier New"/>
          <w:sz w:val="28"/>
          <w:szCs w:val="28"/>
        </w:rPr>
        <w:t>est le seul digne de parler de quelque chose</w:t>
      </w:r>
    </w:p>
    <w:p w:rsidR="002A6935" w:rsidRDefault="002A6935" w:rsidP="002A6935">
      <w:pPr>
        <w:ind w:left="708"/>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omme </w:t>
      </w:r>
      <w:r w:rsidR="00337697" w:rsidRPr="0099596F">
        <w:rPr>
          <w:i/>
          <w:color w:val="0000CC"/>
        </w:rPr>
        <w:t>l’amour</w:t>
      </w:r>
    </w:p>
    <w:p w:rsidR="002A6935" w:rsidRDefault="002A6935" w:rsidP="00E81B9F">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 xml:space="preserve">ce à quoi nous arrivons c’est que PLATON a l’air de s’amuser dans le discours d’ARISTOPHANE à faire </w:t>
      </w:r>
    </w:p>
    <w:p w:rsidR="002A6935" w:rsidRDefault="00337697" w:rsidP="00E81B9F">
      <w:pPr>
        <w:rPr>
          <w:rFonts w:ascii="Courier New" w:hAnsi="Courier New" w:cs="Courier New"/>
          <w:sz w:val="28"/>
          <w:szCs w:val="28"/>
        </w:rPr>
      </w:pPr>
      <w:r w:rsidRPr="007A5F8F">
        <w:rPr>
          <w:rFonts w:ascii="Courier New" w:hAnsi="Courier New" w:cs="Courier New"/>
          <w:sz w:val="28"/>
          <w:szCs w:val="28"/>
        </w:rPr>
        <w:t xml:space="preserve">une </w:t>
      </w:r>
      <w:r w:rsidRPr="002A6935">
        <w:rPr>
          <w:i/>
        </w:rPr>
        <w:t>bouffonnerie</w:t>
      </w:r>
      <w:r w:rsidRPr="007A5F8F">
        <w:rPr>
          <w:rFonts w:ascii="Courier New" w:hAnsi="Courier New" w:cs="Courier New"/>
          <w:sz w:val="28"/>
          <w:szCs w:val="28"/>
        </w:rPr>
        <w:t xml:space="preserve">, un exercice comique sur sa propre conception du monde et de l’âme du monde. </w:t>
      </w:r>
    </w:p>
    <w:p w:rsidR="002A6935" w:rsidRDefault="002A6935" w:rsidP="00E81B9F">
      <w:pPr>
        <w:rPr>
          <w:rFonts w:ascii="Courier New" w:hAnsi="Courier New" w:cs="Courier New"/>
          <w:sz w:val="28"/>
          <w:szCs w:val="28"/>
        </w:rPr>
      </w:pPr>
    </w:p>
    <w:p w:rsidR="00110989" w:rsidRDefault="00337697" w:rsidP="00E81B9F">
      <w:pPr>
        <w:rPr>
          <w:rFonts w:ascii="Courier New" w:hAnsi="Courier New" w:cs="Courier New"/>
          <w:sz w:val="28"/>
          <w:szCs w:val="28"/>
        </w:rPr>
      </w:pPr>
      <w:r w:rsidRPr="007A5F8F">
        <w:rPr>
          <w:rFonts w:ascii="Courier New" w:hAnsi="Courier New" w:cs="Courier New"/>
          <w:sz w:val="28"/>
          <w:szCs w:val="28"/>
        </w:rPr>
        <w:t xml:space="preserve">Le discours d'ARISTOPHANE, c’est la dérision du </w:t>
      </w:r>
      <w:r w:rsidR="00FD7095" w:rsidRPr="00D23142">
        <w:rPr>
          <w:rFonts w:ascii="Palatino Linotype" w:hAnsi="Palatino Linotype"/>
          <w:color w:val="0000CC"/>
          <w:sz w:val="28"/>
          <w:szCs w:val="28"/>
        </w:rPr>
        <w:t>Σ</w:t>
      </w:r>
      <w:r w:rsidR="00FD7095" w:rsidRPr="000A2526">
        <w:rPr>
          <w:rFonts w:ascii="Palatino Linotype" w:hAnsi="Palatino Linotype" w:cs="Courier New"/>
          <w:color w:val="0000CC"/>
          <w:sz w:val="28"/>
          <w:szCs w:val="28"/>
        </w:rPr>
        <w:t xml:space="preserve">ϕαῖρος </w:t>
      </w:r>
      <w:r w:rsidR="00FD7095" w:rsidRPr="000A2526">
        <w:rPr>
          <w:rFonts w:ascii="Garamond" w:hAnsi="Garamond" w:cs="Courier New"/>
          <w:bCs/>
          <w:sz w:val="20"/>
          <w:szCs w:val="20"/>
        </w:rPr>
        <w:t>[</w:t>
      </w:r>
      <w:r w:rsidR="00FD7095" w:rsidRPr="000A2526">
        <w:rPr>
          <w:rFonts w:ascii="Garamond" w:hAnsi="Garamond" w:cs="Courier New"/>
          <w:bCs/>
          <w:iCs/>
          <w:sz w:val="20"/>
          <w:szCs w:val="20"/>
        </w:rPr>
        <w:t>sphairos]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platonicien, du </w:t>
      </w:r>
      <w:r w:rsidR="00FD7095" w:rsidRPr="00D23142">
        <w:rPr>
          <w:rFonts w:ascii="Palatino Linotype" w:hAnsi="Palatino Linotype"/>
          <w:color w:val="0000CC"/>
          <w:sz w:val="28"/>
          <w:szCs w:val="28"/>
        </w:rPr>
        <w:t>Σ</w:t>
      </w:r>
      <w:r w:rsidR="00FD7095" w:rsidRPr="000A2526">
        <w:rPr>
          <w:rFonts w:ascii="Palatino Linotype" w:hAnsi="Palatino Linotype" w:cs="Courier New"/>
          <w:color w:val="0000CC"/>
          <w:sz w:val="28"/>
          <w:szCs w:val="28"/>
        </w:rPr>
        <w:t xml:space="preserve">ϕαῖρος </w:t>
      </w:r>
      <w:r w:rsidR="00FD7095" w:rsidRPr="000A2526">
        <w:rPr>
          <w:rFonts w:ascii="Garamond" w:hAnsi="Garamond" w:cs="Courier New"/>
          <w:bCs/>
          <w:sz w:val="20"/>
          <w:szCs w:val="20"/>
        </w:rPr>
        <w:t>[</w:t>
      </w:r>
      <w:r w:rsidR="00FD7095" w:rsidRPr="000A2526">
        <w:rPr>
          <w:rFonts w:ascii="Garamond" w:hAnsi="Garamond" w:cs="Courier New"/>
          <w:bCs/>
          <w:iCs/>
          <w:sz w:val="20"/>
          <w:szCs w:val="20"/>
        </w:rPr>
        <w:t>sphairos]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propre articulé dans le </w:t>
      </w:r>
      <w:r w:rsidR="002A6935" w:rsidRPr="00987809">
        <w:rPr>
          <w:i/>
        </w:rPr>
        <w:t>Timée</w:t>
      </w:r>
      <w:r w:rsidRPr="007A5F8F">
        <w:rPr>
          <w:rFonts w:ascii="Courier New" w:hAnsi="Courier New" w:cs="Courier New"/>
          <w:sz w:val="28"/>
          <w:szCs w:val="28"/>
        </w:rPr>
        <w:t xml:space="preserve">. </w:t>
      </w:r>
    </w:p>
    <w:p w:rsidR="00110989" w:rsidRDefault="0011098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temps me limite et, bien entendu, il y aurait bien d’autres choses à en dire. </w:t>
      </w:r>
    </w:p>
    <w:p w:rsidR="00110989" w:rsidRDefault="00337697" w:rsidP="00E81B9F">
      <w:pPr>
        <w:rPr>
          <w:rFonts w:ascii="Courier New" w:hAnsi="Courier New" w:cs="Courier New"/>
          <w:sz w:val="28"/>
          <w:szCs w:val="28"/>
        </w:rPr>
      </w:pPr>
      <w:r w:rsidRPr="007A5F8F">
        <w:rPr>
          <w:rFonts w:ascii="Courier New" w:hAnsi="Courier New" w:cs="Courier New"/>
          <w:sz w:val="28"/>
          <w:szCs w:val="28"/>
        </w:rPr>
        <w:t>Que la référence astronomique soit sûre et certaine, je vais vous en donner tout de même</w:t>
      </w:r>
      <w:r w:rsidR="00110989">
        <w:rPr>
          <w:rFonts w:ascii="Courier New" w:hAnsi="Courier New" w:cs="Courier New"/>
          <w:sz w:val="28"/>
          <w:szCs w:val="28"/>
        </w:rPr>
        <w:t>…</w:t>
      </w:r>
      <w:r w:rsidRPr="007A5F8F">
        <w:rPr>
          <w:rFonts w:ascii="Courier New" w:hAnsi="Courier New" w:cs="Courier New"/>
          <w:sz w:val="28"/>
          <w:szCs w:val="28"/>
        </w:rPr>
        <w:t xml:space="preserve"> </w:t>
      </w:r>
    </w:p>
    <w:p w:rsidR="00110989" w:rsidRDefault="00337697" w:rsidP="00110989">
      <w:pPr>
        <w:ind w:firstLine="708"/>
        <w:rPr>
          <w:rFonts w:ascii="Courier New" w:hAnsi="Courier New" w:cs="Courier New"/>
          <w:sz w:val="28"/>
          <w:szCs w:val="28"/>
        </w:rPr>
      </w:pPr>
      <w:r w:rsidRPr="007A5F8F">
        <w:rPr>
          <w:rFonts w:ascii="Courier New" w:hAnsi="Courier New" w:cs="Courier New"/>
          <w:sz w:val="28"/>
          <w:szCs w:val="28"/>
        </w:rPr>
        <w:t>car il peut vous sembler que je m’amuse</w:t>
      </w:r>
    </w:p>
    <w:p w:rsidR="00110989" w:rsidRDefault="0011098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preuve</w:t>
      </w:r>
      <w:r>
        <w:rPr>
          <w:rFonts w:ascii="Courier New" w:hAnsi="Courier New" w:cs="Courier New"/>
          <w:sz w:val="28"/>
          <w:szCs w:val="28"/>
        </w:rPr>
        <w:t>.</w:t>
      </w:r>
      <w:r w:rsidR="00337697" w:rsidRPr="007A5F8F">
        <w:rPr>
          <w:rFonts w:ascii="Courier New" w:hAnsi="Courier New" w:cs="Courier New"/>
          <w:sz w:val="28"/>
          <w:szCs w:val="28"/>
        </w:rPr>
        <w:t xml:space="preserve"> </w:t>
      </w:r>
    </w:p>
    <w:p w:rsidR="00D23142" w:rsidRDefault="00D23142" w:rsidP="00E81B9F">
      <w:pPr>
        <w:rPr>
          <w:rFonts w:ascii="Courier New" w:hAnsi="Courier New" w:cs="Courier New"/>
          <w:sz w:val="28"/>
          <w:szCs w:val="28"/>
        </w:rPr>
      </w:pPr>
    </w:p>
    <w:p w:rsidR="00110989" w:rsidRDefault="00337697" w:rsidP="00E81B9F">
      <w:pPr>
        <w:rPr>
          <w:rFonts w:ascii="Courier New" w:hAnsi="Courier New" w:cs="Courier New"/>
          <w:sz w:val="28"/>
          <w:szCs w:val="28"/>
        </w:rPr>
      </w:pPr>
      <w:r w:rsidRPr="007A5F8F">
        <w:rPr>
          <w:rFonts w:ascii="Courier New" w:hAnsi="Courier New" w:cs="Courier New"/>
          <w:sz w:val="28"/>
          <w:szCs w:val="28"/>
        </w:rPr>
        <w:t xml:space="preserve">ARISTOPHANE dit que ces trois types de sphères </w:t>
      </w:r>
    </w:p>
    <w:p w:rsidR="00110989" w:rsidRDefault="00337697" w:rsidP="00E81B9F">
      <w:pPr>
        <w:rPr>
          <w:rFonts w:ascii="Courier New" w:hAnsi="Courier New" w:cs="Courier New"/>
          <w:sz w:val="28"/>
          <w:szCs w:val="28"/>
        </w:rPr>
      </w:pPr>
      <w:r w:rsidRPr="007A5F8F">
        <w:rPr>
          <w:rFonts w:ascii="Courier New" w:hAnsi="Courier New" w:cs="Courier New"/>
          <w:sz w:val="28"/>
          <w:szCs w:val="28"/>
        </w:rPr>
        <w:t>qu’il a imaginées</w:t>
      </w:r>
      <w:r w:rsidR="00110989">
        <w:rPr>
          <w:rFonts w:ascii="Courier New" w:hAnsi="Courier New" w:cs="Courier New"/>
          <w:sz w:val="28"/>
          <w:szCs w:val="28"/>
        </w:rPr>
        <w:t xml:space="preserve"> </w:t>
      </w:r>
      <w:r w:rsidR="00077F9E" w:rsidRPr="00826DB0">
        <w:rPr>
          <w:rFonts w:ascii="Garamond" w:hAnsi="Garamond"/>
          <w:iCs/>
          <w:sz w:val="20"/>
          <w:szCs w:val="20"/>
        </w:rPr>
        <w:t>[</w:t>
      </w:r>
      <w:hyperlink r:id="rId91" w:history="1">
        <w:r w:rsidR="00077F9E" w:rsidRPr="00826DB0">
          <w:rPr>
            <w:rStyle w:val="Lienhypertexte"/>
            <w:rFonts w:ascii="Garamond" w:hAnsi="Garamond"/>
            <w:sz w:val="20"/>
            <w:szCs w:val="20"/>
          </w:rPr>
          <w:t>1</w:t>
        </w:r>
        <w:r w:rsidR="00077F9E">
          <w:rPr>
            <w:rStyle w:val="Lienhypertexte"/>
            <w:rFonts w:ascii="Garamond" w:hAnsi="Garamond"/>
            <w:sz w:val="20"/>
            <w:szCs w:val="20"/>
          </w:rPr>
          <w:t>90a</w:t>
        </w:r>
      </w:hyperlink>
      <w:r w:rsidR="00077F9E" w:rsidRPr="00826DB0">
        <w:rPr>
          <w:rFonts w:ascii="Garamond" w:hAnsi="Garamond"/>
          <w:sz w:val="20"/>
          <w:szCs w:val="20"/>
        </w:rPr>
        <w:t>]</w:t>
      </w:r>
      <w:r w:rsidR="00110989">
        <w:rPr>
          <w:rFonts w:ascii="Courier New" w:hAnsi="Courier New" w:cs="Courier New"/>
          <w:sz w:val="28"/>
          <w:szCs w:val="28"/>
        </w:rPr>
        <w:t xml:space="preserve">  :</w:t>
      </w:r>
      <w:r w:rsidRPr="007A5F8F">
        <w:rPr>
          <w:rFonts w:ascii="Courier New" w:hAnsi="Courier New" w:cs="Courier New"/>
          <w:sz w:val="28"/>
          <w:szCs w:val="28"/>
        </w:rPr>
        <w:t xml:space="preserve"> </w:t>
      </w:r>
    </w:p>
    <w:p w:rsidR="00110989" w:rsidRDefault="00337697" w:rsidP="00110989">
      <w:pPr>
        <w:pStyle w:val="Paragraphedeliste"/>
        <w:numPr>
          <w:ilvl w:val="0"/>
          <w:numId w:val="2"/>
        </w:numPr>
        <w:rPr>
          <w:rFonts w:ascii="Courier New" w:hAnsi="Courier New" w:cs="Courier New"/>
          <w:sz w:val="28"/>
          <w:szCs w:val="28"/>
        </w:rPr>
      </w:pPr>
      <w:r w:rsidRPr="00110989">
        <w:rPr>
          <w:rFonts w:ascii="Courier New" w:hAnsi="Courier New" w:cs="Courier New"/>
          <w:sz w:val="28"/>
          <w:szCs w:val="28"/>
        </w:rPr>
        <w:t xml:space="preserve">celle tout mâle, </w:t>
      </w:r>
    </w:p>
    <w:p w:rsidR="00110989" w:rsidRDefault="00337697" w:rsidP="00110989">
      <w:pPr>
        <w:pStyle w:val="Paragraphedeliste"/>
        <w:numPr>
          <w:ilvl w:val="0"/>
          <w:numId w:val="2"/>
        </w:numPr>
        <w:rPr>
          <w:rFonts w:ascii="Courier New" w:hAnsi="Courier New" w:cs="Courier New"/>
          <w:sz w:val="28"/>
          <w:szCs w:val="28"/>
        </w:rPr>
      </w:pPr>
      <w:r w:rsidRPr="00110989">
        <w:rPr>
          <w:rFonts w:ascii="Courier New" w:hAnsi="Courier New" w:cs="Courier New"/>
          <w:sz w:val="28"/>
          <w:szCs w:val="28"/>
        </w:rPr>
        <w:t xml:space="preserve">celle tout femelle, </w:t>
      </w:r>
    </w:p>
    <w:p w:rsidR="00110989" w:rsidRDefault="00337697" w:rsidP="00110989">
      <w:pPr>
        <w:pStyle w:val="Paragraphedeliste"/>
        <w:numPr>
          <w:ilvl w:val="0"/>
          <w:numId w:val="2"/>
        </w:numPr>
        <w:rPr>
          <w:rFonts w:ascii="Courier New" w:hAnsi="Courier New" w:cs="Courier New"/>
          <w:sz w:val="28"/>
          <w:szCs w:val="28"/>
        </w:rPr>
      </w:pPr>
      <w:r w:rsidRPr="00110989">
        <w:rPr>
          <w:rFonts w:ascii="Courier New" w:hAnsi="Courier New" w:cs="Courier New"/>
          <w:sz w:val="28"/>
          <w:szCs w:val="28"/>
        </w:rPr>
        <w:t>celle mâle et femelle</w:t>
      </w:r>
      <w:r w:rsidR="00110989">
        <w:rPr>
          <w:rFonts w:ascii="Courier New" w:hAnsi="Courier New" w:cs="Courier New"/>
          <w:sz w:val="28"/>
          <w:szCs w:val="28"/>
        </w:rPr>
        <w:t>…</w:t>
      </w:r>
    </w:p>
    <w:p w:rsidR="00110989" w:rsidRDefault="00337697" w:rsidP="00110989">
      <w:pPr>
        <w:pStyle w:val="Paragraphedeliste"/>
        <w:ind w:firstLine="696"/>
        <w:rPr>
          <w:rFonts w:ascii="Courier New" w:hAnsi="Courier New" w:cs="Courier New"/>
          <w:sz w:val="28"/>
          <w:szCs w:val="28"/>
        </w:rPr>
      </w:pPr>
      <w:r w:rsidRPr="00110989">
        <w:rPr>
          <w:rFonts w:ascii="Courier New" w:hAnsi="Courier New" w:cs="Courier New"/>
          <w:sz w:val="28"/>
          <w:szCs w:val="28"/>
        </w:rPr>
        <w:t xml:space="preserve">ils ont quand même chacun une </w:t>
      </w:r>
      <w:r w:rsidRPr="00110989">
        <w:rPr>
          <w:i/>
        </w:rPr>
        <w:t>paire de génitoires</w:t>
      </w:r>
    </w:p>
    <w:p w:rsidR="00110989" w:rsidRDefault="00110989" w:rsidP="00110989">
      <w:pPr>
        <w:pStyle w:val="Paragraphedeliste"/>
        <w:rPr>
          <w:rFonts w:ascii="Courier New" w:hAnsi="Courier New" w:cs="Courier New"/>
          <w:sz w:val="28"/>
          <w:szCs w:val="28"/>
        </w:rPr>
      </w:pPr>
      <w:r>
        <w:rPr>
          <w:rFonts w:ascii="Courier New" w:hAnsi="Courier New" w:cs="Courier New"/>
          <w:sz w:val="28"/>
          <w:szCs w:val="28"/>
        </w:rPr>
        <w:t>…</w:t>
      </w:r>
      <w:r w:rsidR="00337697" w:rsidRPr="00110989">
        <w:rPr>
          <w:rFonts w:ascii="Courier New" w:hAnsi="Courier New" w:cs="Courier New"/>
          <w:sz w:val="28"/>
          <w:szCs w:val="28"/>
        </w:rPr>
        <w:t>les androgynes comme il les appelle,</w:t>
      </w:r>
      <w:r w:rsidRPr="00110989">
        <w:rPr>
          <w:rFonts w:ascii="Courier New" w:hAnsi="Courier New" w:cs="Courier New"/>
          <w:sz w:val="28"/>
          <w:szCs w:val="28"/>
        </w:rPr>
        <w:t xml:space="preserve"> </w:t>
      </w:r>
      <w:r w:rsidR="00077F9E" w:rsidRPr="00826DB0">
        <w:rPr>
          <w:rFonts w:ascii="Garamond" w:hAnsi="Garamond"/>
          <w:iCs/>
          <w:sz w:val="20"/>
          <w:szCs w:val="20"/>
        </w:rPr>
        <w:t>[</w:t>
      </w:r>
      <w:hyperlink r:id="rId92" w:history="1">
        <w:r w:rsidR="00077F9E" w:rsidRPr="00826DB0">
          <w:rPr>
            <w:rStyle w:val="Lienhypertexte"/>
            <w:rFonts w:ascii="Garamond" w:hAnsi="Garamond"/>
            <w:sz w:val="20"/>
            <w:szCs w:val="20"/>
          </w:rPr>
          <w:t>1</w:t>
        </w:r>
        <w:r w:rsidR="00077F9E">
          <w:rPr>
            <w:rStyle w:val="Lienhypertexte"/>
            <w:rFonts w:ascii="Garamond" w:hAnsi="Garamond"/>
            <w:sz w:val="20"/>
            <w:szCs w:val="20"/>
          </w:rPr>
          <w:t>90b</w:t>
        </w:r>
      </w:hyperlink>
      <w:r w:rsidR="00077F9E" w:rsidRPr="00826DB0">
        <w:rPr>
          <w:rFonts w:ascii="Garamond" w:hAnsi="Garamond"/>
          <w:sz w:val="20"/>
          <w:szCs w:val="20"/>
        </w:rPr>
        <w:t>]</w:t>
      </w:r>
      <w:r w:rsidR="00337697" w:rsidRPr="00110989">
        <w:rPr>
          <w:rFonts w:ascii="Courier New" w:hAnsi="Courier New" w:cs="Courier New"/>
          <w:sz w:val="28"/>
          <w:szCs w:val="28"/>
        </w:rPr>
        <w:t xml:space="preserve"> </w:t>
      </w:r>
    </w:p>
    <w:p w:rsidR="00337697" w:rsidRPr="00110989" w:rsidRDefault="00D23142" w:rsidP="00110989">
      <w:pPr>
        <w:rPr>
          <w:rFonts w:ascii="Courier New" w:hAnsi="Courier New" w:cs="Courier New"/>
          <w:sz w:val="28"/>
          <w:szCs w:val="28"/>
        </w:rPr>
      </w:pPr>
      <w:r>
        <w:rPr>
          <w:rFonts w:ascii="Courier New" w:hAnsi="Courier New" w:cs="Courier New"/>
          <w:sz w:val="28"/>
          <w:szCs w:val="28"/>
        </w:rPr>
        <w:t>…</w:t>
      </w:r>
      <w:r w:rsidR="00337697" w:rsidRPr="00110989">
        <w:rPr>
          <w:rFonts w:ascii="Courier New" w:hAnsi="Courier New" w:cs="Courier New"/>
          <w:sz w:val="28"/>
          <w:szCs w:val="28"/>
        </w:rPr>
        <w:t xml:space="preserve">ont des </w:t>
      </w:r>
      <w:r w:rsidR="00337697" w:rsidRPr="00110989">
        <w:rPr>
          <w:i/>
        </w:rPr>
        <w:t>origines</w:t>
      </w:r>
      <w:r w:rsidR="00110989">
        <w:rPr>
          <w:rFonts w:ascii="Courier New" w:hAnsi="Courier New" w:cs="Courier New"/>
          <w:sz w:val="28"/>
          <w:szCs w:val="28"/>
        </w:rPr>
        <w:t>,</w:t>
      </w:r>
      <w:r w:rsidR="00337697" w:rsidRPr="00110989">
        <w:rPr>
          <w:rFonts w:ascii="Courier New" w:hAnsi="Courier New" w:cs="Courier New"/>
          <w:sz w:val="28"/>
          <w:szCs w:val="28"/>
        </w:rPr>
        <w:t xml:space="preserve"> et que ces origines sont </w:t>
      </w:r>
      <w:r w:rsidR="00337697" w:rsidRPr="00110989">
        <w:rPr>
          <w:i/>
        </w:rPr>
        <w:t>stellaires</w:t>
      </w:r>
      <w:r w:rsidR="00110989">
        <w:rPr>
          <w:i/>
        </w:rPr>
        <w:t> </w:t>
      </w:r>
      <w:r w:rsidR="00110989">
        <w:rPr>
          <w:rFonts w:ascii="Courier New" w:hAnsi="Courier New" w:cs="Courier New"/>
          <w:sz w:val="28"/>
          <w:szCs w:val="28"/>
        </w:rPr>
        <w:t>:</w:t>
      </w:r>
      <w:r w:rsidR="00337697" w:rsidRPr="00110989">
        <w:rPr>
          <w:rFonts w:ascii="Courier New" w:hAnsi="Courier New" w:cs="Courier New"/>
          <w:sz w:val="28"/>
          <w:szCs w:val="28"/>
        </w:rPr>
        <w:t xml:space="preserve"> </w:t>
      </w:r>
    </w:p>
    <w:p w:rsidR="00110989" w:rsidRDefault="00110989" w:rsidP="00110989">
      <w:pPr>
        <w:pStyle w:val="Paragraphedeliste"/>
        <w:numPr>
          <w:ilvl w:val="0"/>
          <w:numId w:val="2"/>
        </w:numPr>
        <w:rPr>
          <w:rFonts w:ascii="Courier New" w:hAnsi="Courier New" w:cs="Courier New"/>
          <w:sz w:val="28"/>
          <w:szCs w:val="28"/>
        </w:rPr>
      </w:pPr>
      <w:r>
        <w:rPr>
          <w:rFonts w:ascii="Courier New" w:hAnsi="Courier New" w:cs="Courier New"/>
          <w:sz w:val="28"/>
          <w:szCs w:val="28"/>
        </w:rPr>
        <w:t>l</w:t>
      </w:r>
      <w:r w:rsidR="00337697" w:rsidRPr="00110989">
        <w:rPr>
          <w:rFonts w:ascii="Courier New" w:hAnsi="Courier New" w:cs="Courier New"/>
          <w:sz w:val="28"/>
          <w:szCs w:val="28"/>
        </w:rPr>
        <w:t xml:space="preserve">es unes </w:t>
      </w:r>
      <w:r w:rsidR="00454FCC">
        <w:rPr>
          <w:rFonts w:ascii="Courier New" w:hAnsi="Courier New" w:cs="Courier New"/>
          <w:sz w:val="28"/>
          <w:szCs w:val="28"/>
        </w:rPr>
        <w:t>–</w:t>
      </w:r>
      <w:r w:rsidR="00337697" w:rsidRPr="00110989">
        <w:rPr>
          <w:rFonts w:ascii="Courier New" w:hAnsi="Courier New" w:cs="Courier New"/>
          <w:sz w:val="28"/>
          <w:szCs w:val="28"/>
        </w:rPr>
        <w:t xml:space="preserve"> </w:t>
      </w:r>
      <w:r w:rsidR="00337697" w:rsidRPr="00110989">
        <w:rPr>
          <w:i/>
        </w:rPr>
        <w:t>les mâles</w:t>
      </w:r>
      <w:r w:rsidR="00337697" w:rsidRPr="00110989">
        <w:rPr>
          <w:rFonts w:ascii="Courier New" w:hAnsi="Courier New" w:cs="Courier New"/>
          <w:sz w:val="28"/>
          <w:szCs w:val="28"/>
        </w:rPr>
        <w:t xml:space="preserve"> </w:t>
      </w:r>
      <w:r w:rsidR="00454FCC">
        <w:rPr>
          <w:rFonts w:ascii="Courier New" w:hAnsi="Courier New" w:cs="Courier New"/>
          <w:sz w:val="28"/>
          <w:szCs w:val="28"/>
        </w:rPr>
        <w:t>–</w:t>
      </w:r>
      <w:r w:rsidR="00337697" w:rsidRPr="00110989">
        <w:rPr>
          <w:rFonts w:ascii="Courier New" w:hAnsi="Courier New" w:cs="Courier New"/>
          <w:sz w:val="28"/>
          <w:szCs w:val="28"/>
        </w:rPr>
        <w:t xml:space="preserve"> viennent du </w:t>
      </w:r>
      <w:r w:rsidR="00337697" w:rsidRPr="000409CE">
        <w:rPr>
          <w:i/>
        </w:rPr>
        <w:t>soleil</w:t>
      </w:r>
      <w:r w:rsidR="00337697" w:rsidRPr="00110989">
        <w:rPr>
          <w:rFonts w:ascii="Courier New" w:hAnsi="Courier New" w:cs="Courier New"/>
          <w:sz w:val="28"/>
          <w:szCs w:val="28"/>
        </w:rPr>
        <w:t xml:space="preserve">, </w:t>
      </w:r>
    </w:p>
    <w:p w:rsidR="00110989" w:rsidRDefault="00337697" w:rsidP="00110989">
      <w:pPr>
        <w:pStyle w:val="Paragraphedeliste"/>
        <w:numPr>
          <w:ilvl w:val="0"/>
          <w:numId w:val="2"/>
        </w:numPr>
        <w:rPr>
          <w:rFonts w:ascii="Courier New" w:hAnsi="Courier New" w:cs="Courier New"/>
          <w:sz w:val="28"/>
          <w:szCs w:val="28"/>
        </w:rPr>
      </w:pPr>
      <w:r w:rsidRPr="00110989">
        <w:rPr>
          <w:rFonts w:ascii="Courier New" w:hAnsi="Courier New" w:cs="Courier New"/>
          <w:sz w:val="28"/>
          <w:szCs w:val="28"/>
        </w:rPr>
        <w:t xml:space="preserve">les autres </w:t>
      </w:r>
      <w:r w:rsidR="00454FCC">
        <w:rPr>
          <w:rFonts w:ascii="Courier New" w:hAnsi="Courier New" w:cs="Courier New"/>
          <w:sz w:val="28"/>
          <w:szCs w:val="28"/>
        </w:rPr>
        <w:t>–</w:t>
      </w:r>
      <w:r w:rsidRPr="00110989">
        <w:rPr>
          <w:rFonts w:ascii="Courier New" w:hAnsi="Courier New" w:cs="Courier New"/>
          <w:sz w:val="28"/>
          <w:szCs w:val="28"/>
        </w:rPr>
        <w:t xml:space="preserve"> </w:t>
      </w:r>
      <w:r w:rsidRPr="00110989">
        <w:rPr>
          <w:i/>
        </w:rPr>
        <w:t>les tout femme</w:t>
      </w:r>
      <w:r w:rsidRPr="00110989">
        <w:rPr>
          <w:rFonts w:ascii="Courier New" w:hAnsi="Courier New" w:cs="Courier New"/>
          <w:sz w:val="28"/>
          <w:szCs w:val="28"/>
        </w:rPr>
        <w:t xml:space="preserve"> </w:t>
      </w:r>
      <w:r w:rsidR="00454FCC">
        <w:rPr>
          <w:rFonts w:ascii="Courier New" w:hAnsi="Courier New" w:cs="Courier New"/>
          <w:sz w:val="28"/>
          <w:szCs w:val="28"/>
        </w:rPr>
        <w:t>–</w:t>
      </w:r>
      <w:r w:rsidRPr="00110989">
        <w:rPr>
          <w:rFonts w:ascii="Courier New" w:hAnsi="Courier New" w:cs="Courier New"/>
          <w:sz w:val="28"/>
          <w:szCs w:val="28"/>
        </w:rPr>
        <w:t xml:space="preserve"> viennent de </w:t>
      </w:r>
      <w:r w:rsidRPr="000409CE">
        <w:rPr>
          <w:i/>
        </w:rPr>
        <w:t>la terre</w:t>
      </w:r>
      <w:r w:rsidRPr="00110989">
        <w:rPr>
          <w:rFonts w:ascii="Courier New" w:hAnsi="Courier New" w:cs="Courier New"/>
          <w:sz w:val="28"/>
          <w:szCs w:val="28"/>
        </w:rPr>
        <w:t xml:space="preserve">, </w:t>
      </w:r>
    </w:p>
    <w:p w:rsidR="00110989" w:rsidRDefault="00337697" w:rsidP="00110989">
      <w:pPr>
        <w:pStyle w:val="Paragraphedeliste"/>
        <w:numPr>
          <w:ilvl w:val="0"/>
          <w:numId w:val="2"/>
        </w:numPr>
        <w:rPr>
          <w:rFonts w:ascii="Courier New" w:hAnsi="Courier New" w:cs="Courier New"/>
          <w:sz w:val="28"/>
          <w:szCs w:val="28"/>
        </w:rPr>
      </w:pPr>
      <w:r w:rsidRPr="00110989">
        <w:rPr>
          <w:rFonts w:ascii="Courier New" w:hAnsi="Courier New" w:cs="Courier New"/>
          <w:sz w:val="28"/>
          <w:szCs w:val="28"/>
        </w:rPr>
        <w:t xml:space="preserve">et de </w:t>
      </w:r>
      <w:r w:rsidRPr="000409CE">
        <w:rPr>
          <w:i/>
        </w:rPr>
        <w:t>la lune les androgynes</w:t>
      </w:r>
      <w:r w:rsidRPr="00110989">
        <w:rPr>
          <w:rFonts w:ascii="Courier New" w:hAnsi="Courier New" w:cs="Courier New"/>
          <w:sz w:val="28"/>
          <w:szCs w:val="28"/>
        </w:rPr>
        <w:t xml:space="preserve">. </w:t>
      </w:r>
    </w:p>
    <w:p w:rsidR="00110989" w:rsidRDefault="00110989" w:rsidP="00110989">
      <w:pPr>
        <w:rPr>
          <w:rFonts w:ascii="Courier New" w:hAnsi="Courier New" w:cs="Courier New"/>
          <w:sz w:val="28"/>
          <w:szCs w:val="28"/>
        </w:rPr>
      </w:pPr>
    </w:p>
    <w:p w:rsidR="00D23142" w:rsidRDefault="00337697" w:rsidP="00110989">
      <w:pPr>
        <w:rPr>
          <w:rFonts w:ascii="Courier New" w:hAnsi="Courier New" w:cs="Courier New"/>
          <w:sz w:val="28"/>
          <w:szCs w:val="28"/>
        </w:rPr>
      </w:pPr>
      <w:r w:rsidRPr="00110989">
        <w:rPr>
          <w:rFonts w:ascii="Courier New" w:hAnsi="Courier New" w:cs="Courier New"/>
          <w:sz w:val="28"/>
          <w:szCs w:val="28"/>
        </w:rPr>
        <w:t xml:space="preserve">Ainsi se confirme l’origine lunaire de ceux, </w:t>
      </w:r>
    </w:p>
    <w:p w:rsidR="00110989" w:rsidRDefault="00337697" w:rsidP="00110989">
      <w:pPr>
        <w:rPr>
          <w:rFonts w:ascii="Courier New" w:hAnsi="Courier New" w:cs="Courier New"/>
          <w:sz w:val="28"/>
          <w:szCs w:val="28"/>
        </w:rPr>
      </w:pPr>
      <w:r w:rsidRPr="00110989">
        <w:rPr>
          <w:rFonts w:ascii="Courier New" w:hAnsi="Courier New" w:cs="Courier New"/>
          <w:sz w:val="28"/>
          <w:szCs w:val="28"/>
        </w:rPr>
        <w:t>nous dit ARISTOPHANE</w:t>
      </w:r>
      <w:r w:rsidR="00110989">
        <w:rPr>
          <w:rFonts w:ascii="Courier New" w:hAnsi="Courier New" w:cs="Courier New"/>
          <w:sz w:val="28"/>
          <w:szCs w:val="28"/>
        </w:rPr>
        <w:t>…</w:t>
      </w:r>
    </w:p>
    <w:p w:rsidR="00110989" w:rsidRDefault="00337697" w:rsidP="00110989">
      <w:pPr>
        <w:ind w:left="708"/>
        <w:rPr>
          <w:rFonts w:ascii="Courier New" w:hAnsi="Courier New" w:cs="Courier New"/>
          <w:sz w:val="28"/>
          <w:szCs w:val="28"/>
        </w:rPr>
      </w:pPr>
      <w:r w:rsidRPr="00110989">
        <w:rPr>
          <w:rFonts w:ascii="Courier New" w:hAnsi="Courier New" w:cs="Courier New"/>
          <w:sz w:val="28"/>
          <w:szCs w:val="28"/>
        </w:rPr>
        <w:t xml:space="preserve">car ce n’est pas autre chose </w:t>
      </w:r>
    </w:p>
    <w:p w:rsidR="00110989" w:rsidRDefault="00337697" w:rsidP="00110989">
      <w:pPr>
        <w:ind w:left="708"/>
        <w:rPr>
          <w:rFonts w:ascii="Courier New" w:hAnsi="Courier New" w:cs="Courier New"/>
          <w:sz w:val="28"/>
          <w:szCs w:val="28"/>
        </w:rPr>
      </w:pPr>
      <w:r w:rsidRPr="00110989">
        <w:rPr>
          <w:rFonts w:ascii="Courier New" w:hAnsi="Courier New" w:cs="Courier New"/>
          <w:sz w:val="28"/>
          <w:szCs w:val="28"/>
        </w:rPr>
        <w:t>que d’avoir une origine composite</w:t>
      </w:r>
      <w:r w:rsidRPr="007A5F8F">
        <w:rPr>
          <w:rStyle w:val="Caractredenotedebasdepage"/>
          <w:b/>
          <w:bCs/>
          <w:color w:val="FF3300"/>
          <w:sz w:val="28"/>
          <w:szCs w:val="28"/>
        </w:rPr>
        <w:footnoteReference w:id="83"/>
      </w:r>
      <w:r w:rsidRPr="00110989">
        <w:rPr>
          <w:rFonts w:ascii="Courier New" w:hAnsi="Courier New" w:cs="Courier New"/>
          <w:sz w:val="28"/>
          <w:szCs w:val="28"/>
        </w:rPr>
        <w:t xml:space="preserve"> </w:t>
      </w:r>
    </w:p>
    <w:p w:rsidR="00337697" w:rsidRPr="00110989" w:rsidRDefault="00110989" w:rsidP="00110989">
      <w:pPr>
        <w:rPr>
          <w:rFonts w:ascii="Courier New" w:hAnsi="Courier New" w:cs="Courier New"/>
          <w:sz w:val="28"/>
          <w:szCs w:val="28"/>
        </w:rPr>
      </w:pPr>
      <w:r>
        <w:rPr>
          <w:rFonts w:ascii="Courier New" w:hAnsi="Courier New" w:cs="Courier New"/>
          <w:sz w:val="28"/>
          <w:szCs w:val="28"/>
        </w:rPr>
        <w:t>…</w:t>
      </w:r>
      <w:r w:rsidR="00337697" w:rsidRPr="00110989">
        <w:rPr>
          <w:rFonts w:ascii="Courier New" w:hAnsi="Courier New" w:cs="Courier New"/>
          <w:sz w:val="28"/>
          <w:szCs w:val="28"/>
        </w:rPr>
        <w:t>qui ont la tendance à l’adultère.</w:t>
      </w:r>
    </w:p>
    <w:p w:rsidR="00110989" w:rsidRDefault="00110989" w:rsidP="00E81B9F">
      <w:pPr>
        <w:rPr>
          <w:rFonts w:ascii="Courier New" w:hAnsi="Courier New" w:cs="Courier New"/>
          <w:sz w:val="28"/>
          <w:szCs w:val="28"/>
        </w:rPr>
      </w:pPr>
    </w:p>
    <w:p w:rsidR="00110989"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quelque chose ici ne pointe pas</w:t>
      </w:r>
      <w:r w:rsidR="00110989">
        <w:rPr>
          <w:rFonts w:ascii="Courier New" w:hAnsi="Courier New" w:cs="Courier New"/>
          <w:sz w:val="28"/>
          <w:szCs w:val="28"/>
        </w:rPr>
        <w:t>…</w:t>
      </w:r>
    </w:p>
    <w:p w:rsidR="00110989" w:rsidRDefault="00337697" w:rsidP="00110989">
      <w:pPr>
        <w:ind w:firstLine="708"/>
        <w:rPr>
          <w:rFonts w:ascii="Courier New" w:hAnsi="Courier New" w:cs="Courier New"/>
          <w:sz w:val="28"/>
          <w:szCs w:val="28"/>
        </w:rPr>
      </w:pPr>
      <w:r w:rsidRPr="007A5F8F">
        <w:rPr>
          <w:rFonts w:ascii="Courier New" w:hAnsi="Courier New" w:cs="Courier New"/>
          <w:sz w:val="28"/>
          <w:szCs w:val="28"/>
        </w:rPr>
        <w:t>et d’une façon je crois suffisamment claire</w:t>
      </w:r>
    </w:p>
    <w:p w:rsidR="00110989" w:rsidRDefault="0011098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dans ce rapport</w:t>
      </w:r>
      <w:r>
        <w:rPr>
          <w:rFonts w:ascii="Courier New" w:hAnsi="Courier New" w:cs="Courier New"/>
          <w:sz w:val="28"/>
          <w:szCs w:val="28"/>
        </w:rPr>
        <w:t> :</w:t>
      </w:r>
      <w:r w:rsidR="00337697" w:rsidRPr="007A5F8F">
        <w:rPr>
          <w:rFonts w:ascii="Courier New" w:hAnsi="Courier New" w:cs="Courier New"/>
          <w:sz w:val="28"/>
          <w:szCs w:val="28"/>
        </w:rPr>
        <w:t xml:space="preserve"> </w:t>
      </w:r>
    </w:p>
    <w:p w:rsidR="00110989" w:rsidRDefault="00337697" w:rsidP="00E81B9F">
      <w:pPr>
        <w:rPr>
          <w:rFonts w:ascii="Courier New" w:hAnsi="Courier New" w:cs="Courier New"/>
          <w:sz w:val="28"/>
          <w:szCs w:val="28"/>
        </w:rPr>
      </w:pPr>
      <w:r w:rsidRPr="007A5F8F">
        <w:rPr>
          <w:rFonts w:ascii="Courier New" w:hAnsi="Courier New" w:cs="Courier New"/>
          <w:sz w:val="28"/>
          <w:szCs w:val="28"/>
        </w:rPr>
        <w:t xml:space="preserve">cette fascination illustrée par ce contraste de cette forme sphérique comme étant la forme à laquelle il ne s’agit même pas de toucher, il ne s’agit même pas de la contester. </w:t>
      </w:r>
    </w:p>
    <w:p w:rsidR="00110989" w:rsidRDefault="00110989" w:rsidP="00E81B9F">
      <w:pPr>
        <w:rPr>
          <w:rFonts w:ascii="Courier New" w:hAnsi="Courier New" w:cs="Courier New"/>
          <w:sz w:val="28"/>
          <w:szCs w:val="28"/>
        </w:rPr>
      </w:pPr>
    </w:p>
    <w:p w:rsidR="000409C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Elle a laissé l’esprit humain pendant des siècles </w:t>
      </w:r>
      <w:r w:rsidR="00110989">
        <w:rPr>
          <w:rFonts w:ascii="Courier New" w:hAnsi="Courier New" w:cs="Courier New"/>
          <w:sz w:val="28"/>
          <w:szCs w:val="28"/>
        </w:rPr>
        <w:t>d</w:t>
      </w:r>
      <w:r w:rsidRPr="007A5F8F">
        <w:rPr>
          <w:rFonts w:ascii="Courier New" w:hAnsi="Courier New" w:cs="Courier New"/>
          <w:sz w:val="28"/>
          <w:szCs w:val="28"/>
        </w:rPr>
        <w:t>ans cette erreur</w:t>
      </w:r>
      <w:r w:rsidR="00110989">
        <w:rPr>
          <w:rFonts w:ascii="Courier New" w:hAnsi="Courier New" w:cs="Courier New"/>
          <w:sz w:val="28"/>
          <w:szCs w:val="28"/>
        </w:rPr>
        <w:t> :</w:t>
      </w:r>
      <w:r w:rsidRPr="007A5F8F">
        <w:rPr>
          <w:rFonts w:ascii="Courier New" w:hAnsi="Courier New" w:cs="Courier New"/>
          <w:sz w:val="28"/>
          <w:szCs w:val="28"/>
        </w:rPr>
        <w:t xml:space="preserve"> qu’on s’est refusé à penser</w:t>
      </w:r>
      <w:r w:rsidR="00110989">
        <w:rPr>
          <w:rFonts w:ascii="Courier New" w:hAnsi="Courier New" w:cs="Courier New"/>
          <w:sz w:val="28"/>
          <w:szCs w:val="28"/>
        </w:rPr>
        <w:t xml:space="preserve"> </w:t>
      </w:r>
    </w:p>
    <w:p w:rsidR="000409CE" w:rsidRDefault="00337697" w:rsidP="00E81B9F">
      <w:pPr>
        <w:rPr>
          <w:rFonts w:ascii="Courier New" w:hAnsi="Courier New" w:cs="Courier New"/>
          <w:sz w:val="28"/>
          <w:szCs w:val="28"/>
        </w:rPr>
      </w:pPr>
      <w:r w:rsidRPr="007A5F8F">
        <w:rPr>
          <w:rFonts w:ascii="Courier New" w:hAnsi="Courier New" w:cs="Courier New"/>
          <w:sz w:val="28"/>
          <w:szCs w:val="28"/>
        </w:rPr>
        <w:t xml:space="preserve">qu’en dehors </w:t>
      </w:r>
      <w:r w:rsidRPr="00110989">
        <w:rPr>
          <w:i/>
        </w:rPr>
        <w:t>de toute action</w:t>
      </w:r>
      <w:r w:rsidRPr="007A5F8F">
        <w:rPr>
          <w:rFonts w:ascii="Courier New" w:hAnsi="Courier New" w:cs="Courier New"/>
          <w:sz w:val="28"/>
          <w:szCs w:val="28"/>
        </w:rPr>
        <w:t xml:space="preserve">, de toute </w:t>
      </w:r>
      <w:r w:rsidRPr="00110989">
        <w:rPr>
          <w:i/>
        </w:rPr>
        <w:t>impulsion</w:t>
      </w:r>
      <w:r w:rsidRPr="007A5F8F">
        <w:rPr>
          <w:rFonts w:ascii="Courier New" w:hAnsi="Courier New" w:cs="Courier New"/>
          <w:sz w:val="28"/>
          <w:szCs w:val="28"/>
        </w:rPr>
        <w:t xml:space="preserve"> étrangère, </w:t>
      </w:r>
    </w:p>
    <w:p w:rsidR="00077F9E" w:rsidRDefault="00337697" w:rsidP="00E81B9F">
      <w:pPr>
        <w:rPr>
          <w:rFonts w:ascii="Courier New" w:hAnsi="Courier New" w:cs="Courier New"/>
          <w:sz w:val="28"/>
          <w:szCs w:val="28"/>
        </w:rPr>
      </w:pPr>
      <w:r w:rsidRPr="007A5F8F">
        <w:rPr>
          <w:rFonts w:ascii="Courier New" w:hAnsi="Courier New" w:cs="Courier New"/>
          <w:sz w:val="28"/>
          <w:szCs w:val="28"/>
        </w:rPr>
        <w:t xml:space="preserve">le corps est soit </w:t>
      </w:r>
      <w:r w:rsidRPr="000409CE">
        <w:rPr>
          <w:i/>
        </w:rPr>
        <w:t>au repos</w:t>
      </w:r>
      <w:r w:rsidRPr="007A5F8F">
        <w:rPr>
          <w:rFonts w:ascii="Courier New" w:hAnsi="Courier New" w:cs="Courier New"/>
          <w:sz w:val="28"/>
          <w:szCs w:val="28"/>
        </w:rPr>
        <w:t xml:space="preserve">, soit en </w:t>
      </w:r>
      <w:r w:rsidRPr="00D23142">
        <w:rPr>
          <w:i/>
        </w:rPr>
        <w:t>mouvement rectiligne uniforme</w:t>
      </w:r>
      <w:r w:rsidRPr="007A5F8F">
        <w:rPr>
          <w:rFonts w:ascii="Courier New" w:hAnsi="Courier New" w:cs="Courier New"/>
          <w:sz w:val="28"/>
          <w:szCs w:val="28"/>
        </w:rPr>
        <w:t xml:space="preserve">. </w:t>
      </w:r>
    </w:p>
    <w:p w:rsidR="0099596F" w:rsidRDefault="00337697" w:rsidP="00E81B9F">
      <w:pPr>
        <w:rPr>
          <w:rFonts w:ascii="Courier New" w:hAnsi="Courier New" w:cs="Courier New"/>
          <w:sz w:val="28"/>
          <w:szCs w:val="28"/>
        </w:rPr>
      </w:pPr>
      <w:r w:rsidRPr="007A5F8F">
        <w:rPr>
          <w:rFonts w:ascii="Courier New" w:hAnsi="Courier New" w:cs="Courier New"/>
          <w:sz w:val="28"/>
          <w:szCs w:val="28"/>
        </w:rPr>
        <w:t xml:space="preserve">Le corps au repos était supposé ne pouvoir avoir, </w:t>
      </w:r>
    </w:p>
    <w:p w:rsidR="00077F9E" w:rsidRDefault="00337697" w:rsidP="00E81B9F">
      <w:pPr>
        <w:rPr>
          <w:rFonts w:ascii="Courier New" w:hAnsi="Courier New" w:cs="Courier New"/>
          <w:sz w:val="28"/>
          <w:szCs w:val="28"/>
        </w:rPr>
      </w:pPr>
      <w:r w:rsidRPr="007A5F8F">
        <w:rPr>
          <w:rFonts w:ascii="Courier New" w:hAnsi="Courier New" w:cs="Courier New"/>
          <w:sz w:val="28"/>
          <w:szCs w:val="28"/>
        </w:rPr>
        <w:t xml:space="preserve">en dehors du repos, qu’un mouvement circulaire.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Toute la </w:t>
      </w:r>
      <w:r w:rsidR="00077F9E">
        <w:rPr>
          <w:rFonts w:ascii="Courier New" w:hAnsi="Courier New" w:cs="Courier New"/>
          <w:sz w:val="28"/>
          <w:szCs w:val="28"/>
        </w:rPr>
        <w:t>« </w:t>
      </w:r>
      <w:r w:rsidR="00077F9E" w:rsidRPr="00077F9E">
        <w:rPr>
          <w:i/>
        </w:rPr>
        <w:t>D</w:t>
      </w:r>
      <w:r w:rsidRPr="00077F9E">
        <w:rPr>
          <w:i/>
        </w:rPr>
        <w:t>ynamique</w:t>
      </w:r>
      <w:r w:rsidR="00077F9E">
        <w:rPr>
          <w:rFonts w:ascii="Courier New" w:hAnsi="Courier New" w:cs="Courier New"/>
          <w:sz w:val="28"/>
          <w:szCs w:val="28"/>
        </w:rPr>
        <w:t> »</w:t>
      </w:r>
      <w:r w:rsidRPr="007A5F8F">
        <w:rPr>
          <w:rFonts w:ascii="Courier New" w:hAnsi="Courier New" w:cs="Courier New"/>
          <w:sz w:val="28"/>
          <w:szCs w:val="28"/>
        </w:rPr>
        <w:t xml:space="preserve"> a été barrée par cela.</w:t>
      </w:r>
    </w:p>
    <w:p w:rsidR="0099596F" w:rsidRDefault="0099596F" w:rsidP="00E81B9F">
      <w:pPr>
        <w:pStyle w:val="Corpsdetexte"/>
        <w:rPr>
          <w:b w:val="0"/>
          <w:bCs w:val="0"/>
          <w:sz w:val="28"/>
          <w:szCs w:val="28"/>
        </w:rPr>
      </w:pPr>
    </w:p>
    <w:p w:rsidR="00077F9E" w:rsidRDefault="00337697" w:rsidP="00E81B9F">
      <w:pPr>
        <w:pStyle w:val="Corpsdetexte"/>
        <w:rPr>
          <w:b w:val="0"/>
          <w:bCs w:val="0"/>
          <w:sz w:val="28"/>
          <w:szCs w:val="28"/>
        </w:rPr>
      </w:pPr>
      <w:r w:rsidRPr="007A5F8F">
        <w:rPr>
          <w:b w:val="0"/>
          <w:bCs w:val="0"/>
          <w:sz w:val="28"/>
          <w:szCs w:val="28"/>
        </w:rPr>
        <w:t>Est</w:t>
      </w:r>
      <w:r w:rsidR="00454FCC">
        <w:rPr>
          <w:b w:val="0"/>
          <w:bCs w:val="0"/>
          <w:sz w:val="28"/>
          <w:szCs w:val="28"/>
        </w:rPr>
        <w:t>–</w:t>
      </w:r>
      <w:r w:rsidRPr="007A5F8F">
        <w:rPr>
          <w:b w:val="0"/>
          <w:bCs w:val="0"/>
          <w:sz w:val="28"/>
          <w:szCs w:val="28"/>
        </w:rPr>
        <w:t>ce que nous ne voyons pas</w:t>
      </w:r>
      <w:r w:rsidR="00077F9E">
        <w:rPr>
          <w:b w:val="0"/>
          <w:bCs w:val="0"/>
          <w:sz w:val="28"/>
          <w:szCs w:val="28"/>
        </w:rPr>
        <w:t>…</w:t>
      </w:r>
    </w:p>
    <w:p w:rsidR="00077F9E" w:rsidRDefault="00337697" w:rsidP="00077F9E">
      <w:pPr>
        <w:pStyle w:val="Corpsdetexte"/>
        <w:ind w:left="708"/>
        <w:rPr>
          <w:b w:val="0"/>
          <w:bCs w:val="0"/>
          <w:sz w:val="28"/>
          <w:szCs w:val="28"/>
        </w:rPr>
      </w:pPr>
      <w:r w:rsidRPr="007A5F8F">
        <w:rPr>
          <w:b w:val="0"/>
          <w:bCs w:val="0"/>
          <w:sz w:val="28"/>
          <w:szCs w:val="28"/>
        </w:rPr>
        <w:t xml:space="preserve">dans cette espèce d’illustration incidente </w:t>
      </w:r>
    </w:p>
    <w:p w:rsidR="00077F9E" w:rsidRDefault="00337697" w:rsidP="00077F9E">
      <w:pPr>
        <w:pStyle w:val="Corpsdetexte"/>
        <w:ind w:left="708"/>
        <w:rPr>
          <w:b w:val="0"/>
          <w:bCs w:val="0"/>
          <w:sz w:val="28"/>
          <w:szCs w:val="28"/>
        </w:rPr>
      </w:pPr>
      <w:r w:rsidRPr="007A5F8F">
        <w:rPr>
          <w:b w:val="0"/>
          <w:bCs w:val="0"/>
          <w:sz w:val="28"/>
          <w:szCs w:val="28"/>
        </w:rPr>
        <w:t>qui nous est donnée sous la plume de ce quelqu’un qu’on peut aussi appeler un poète</w:t>
      </w:r>
      <w:r w:rsidR="00077F9E">
        <w:rPr>
          <w:b w:val="0"/>
          <w:bCs w:val="0"/>
          <w:sz w:val="28"/>
          <w:szCs w:val="28"/>
        </w:rPr>
        <w:t> :</w:t>
      </w:r>
      <w:r w:rsidRPr="007A5F8F">
        <w:rPr>
          <w:b w:val="0"/>
          <w:bCs w:val="0"/>
          <w:sz w:val="28"/>
          <w:szCs w:val="28"/>
        </w:rPr>
        <w:t xml:space="preserve"> PLATON</w:t>
      </w:r>
    </w:p>
    <w:p w:rsidR="00077F9E" w:rsidRDefault="00077F9E" w:rsidP="00E81B9F">
      <w:pPr>
        <w:pStyle w:val="Corpsdetexte"/>
        <w:rPr>
          <w:b w:val="0"/>
          <w:bCs w:val="0"/>
          <w:sz w:val="28"/>
          <w:szCs w:val="28"/>
        </w:rPr>
      </w:pPr>
      <w:r>
        <w:rPr>
          <w:b w:val="0"/>
          <w:bCs w:val="0"/>
          <w:sz w:val="28"/>
          <w:szCs w:val="28"/>
        </w:rPr>
        <w:t>…</w:t>
      </w:r>
      <w:r w:rsidR="00337697" w:rsidRPr="007A5F8F">
        <w:rPr>
          <w:b w:val="0"/>
          <w:bCs w:val="0"/>
          <w:sz w:val="28"/>
          <w:szCs w:val="28"/>
        </w:rPr>
        <w:t>ce dont il s’agit dans ces formes</w:t>
      </w:r>
      <w:r w:rsidR="00D23142">
        <w:rPr>
          <w:b w:val="0"/>
          <w:bCs w:val="0"/>
          <w:sz w:val="28"/>
          <w:szCs w:val="28"/>
        </w:rPr>
        <w:t> :</w:t>
      </w:r>
      <w:r w:rsidR="00337697" w:rsidRPr="007A5F8F">
        <w:rPr>
          <w:b w:val="0"/>
          <w:bCs w:val="0"/>
          <w:sz w:val="28"/>
          <w:szCs w:val="28"/>
        </w:rPr>
        <w:t xml:space="preserve"> </w:t>
      </w:r>
    </w:p>
    <w:p w:rsidR="00D23142" w:rsidRDefault="00337697" w:rsidP="00D23142">
      <w:pPr>
        <w:pStyle w:val="Corpsdetexte"/>
        <w:numPr>
          <w:ilvl w:val="0"/>
          <w:numId w:val="2"/>
        </w:numPr>
        <w:rPr>
          <w:b w:val="0"/>
          <w:bCs w:val="0"/>
          <w:sz w:val="28"/>
          <w:szCs w:val="28"/>
        </w:rPr>
      </w:pPr>
      <w:r w:rsidRPr="007A5F8F">
        <w:rPr>
          <w:b w:val="0"/>
          <w:bCs w:val="0"/>
          <w:sz w:val="28"/>
          <w:szCs w:val="28"/>
        </w:rPr>
        <w:t xml:space="preserve">où </w:t>
      </w:r>
      <w:r w:rsidRPr="00077F9E">
        <w:rPr>
          <w:b w:val="0"/>
          <w:bCs w:val="0"/>
          <w:sz w:val="28"/>
          <w:szCs w:val="28"/>
        </w:rPr>
        <w:t>rien ne dépasse</w:t>
      </w:r>
      <w:r w:rsidRPr="007A5F8F">
        <w:rPr>
          <w:b w:val="0"/>
          <w:bCs w:val="0"/>
          <w:sz w:val="28"/>
          <w:szCs w:val="28"/>
        </w:rPr>
        <w:t xml:space="preserve">, </w:t>
      </w:r>
    </w:p>
    <w:p w:rsidR="00D23142" w:rsidRDefault="00337697" w:rsidP="00D23142">
      <w:pPr>
        <w:pStyle w:val="Corpsdetexte"/>
        <w:numPr>
          <w:ilvl w:val="0"/>
          <w:numId w:val="2"/>
        </w:numPr>
        <w:rPr>
          <w:b w:val="0"/>
          <w:bCs w:val="0"/>
          <w:sz w:val="28"/>
          <w:szCs w:val="28"/>
        </w:rPr>
      </w:pPr>
      <w:r w:rsidRPr="007A5F8F">
        <w:rPr>
          <w:b w:val="0"/>
          <w:bCs w:val="0"/>
          <w:sz w:val="28"/>
          <w:szCs w:val="28"/>
        </w:rPr>
        <w:t>où rien ne se laisse accrocher</w:t>
      </w:r>
      <w:r w:rsidR="00077F9E">
        <w:rPr>
          <w:b w:val="0"/>
          <w:bCs w:val="0"/>
          <w:sz w:val="28"/>
          <w:szCs w:val="28"/>
        </w:rPr>
        <w:t>,</w:t>
      </w:r>
      <w:r w:rsidRPr="007A5F8F">
        <w:rPr>
          <w:b w:val="0"/>
          <w:bCs w:val="0"/>
          <w:sz w:val="28"/>
          <w:szCs w:val="28"/>
        </w:rPr>
        <w:t xml:space="preserve"> </w:t>
      </w:r>
    </w:p>
    <w:p w:rsidR="00077F9E" w:rsidRDefault="00337697" w:rsidP="00D23142">
      <w:pPr>
        <w:pStyle w:val="Corpsdetexte"/>
        <w:rPr>
          <w:b w:val="0"/>
          <w:bCs w:val="0"/>
          <w:sz w:val="28"/>
          <w:szCs w:val="28"/>
        </w:rPr>
      </w:pPr>
      <w:r w:rsidRPr="007A5F8F">
        <w:rPr>
          <w:b w:val="0"/>
          <w:bCs w:val="0"/>
          <w:sz w:val="28"/>
          <w:szCs w:val="28"/>
        </w:rPr>
        <w:t xml:space="preserve">rien d’autre que sans aucun doute quelque chose </w:t>
      </w:r>
    </w:p>
    <w:p w:rsidR="00077F9E" w:rsidRDefault="00337697" w:rsidP="00E81B9F">
      <w:pPr>
        <w:pStyle w:val="Corpsdetexte"/>
        <w:rPr>
          <w:b w:val="0"/>
          <w:bCs w:val="0"/>
          <w:sz w:val="28"/>
          <w:szCs w:val="28"/>
        </w:rPr>
      </w:pPr>
      <w:r w:rsidRPr="007A5F8F">
        <w:rPr>
          <w:b w:val="0"/>
          <w:bCs w:val="0"/>
          <w:sz w:val="28"/>
          <w:szCs w:val="28"/>
        </w:rPr>
        <w:t>qui a ses fondements dans la structure imaginaire</w:t>
      </w:r>
      <w:r w:rsidR="00077F9E">
        <w:rPr>
          <w:b w:val="0"/>
          <w:bCs w:val="0"/>
          <w:sz w:val="28"/>
          <w:szCs w:val="28"/>
        </w:rPr>
        <w:t>…</w:t>
      </w:r>
      <w:r w:rsidRPr="007A5F8F">
        <w:rPr>
          <w:b w:val="0"/>
          <w:bCs w:val="0"/>
          <w:sz w:val="28"/>
          <w:szCs w:val="28"/>
        </w:rPr>
        <w:t xml:space="preserve"> </w:t>
      </w:r>
    </w:p>
    <w:p w:rsidR="00077F9E" w:rsidRDefault="00337697" w:rsidP="00077F9E">
      <w:pPr>
        <w:pStyle w:val="Corpsdetexte"/>
        <w:ind w:left="708"/>
        <w:rPr>
          <w:b w:val="0"/>
          <w:bCs w:val="0"/>
          <w:sz w:val="28"/>
          <w:szCs w:val="28"/>
        </w:rPr>
      </w:pPr>
      <w:r w:rsidRPr="007A5F8F">
        <w:rPr>
          <w:b w:val="0"/>
          <w:bCs w:val="0"/>
          <w:sz w:val="28"/>
          <w:szCs w:val="28"/>
        </w:rPr>
        <w:t xml:space="preserve">et je vous ai dit tout à l’heure </w:t>
      </w:r>
    </w:p>
    <w:p w:rsidR="00077F9E" w:rsidRDefault="00337697" w:rsidP="00077F9E">
      <w:pPr>
        <w:pStyle w:val="Corpsdetexte"/>
        <w:ind w:left="708"/>
        <w:rPr>
          <w:b w:val="0"/>
          <w:bCs w:val="0"/>
          <w:sz w:val="28"/>
          <w:szCs w:val="28"/>
        </w:rPr>
      </w:pPr>
      <w:r w:rsidRPr="007A5F8F">
        <w:rPr>
          <w:b w:val="0"/>
          <w:bCs w:val="0"/>
          <w:sz w:val="28"/>
          <w:szCs w:val="28"/>
        </w:rPr>
        <w:t>qu’on pourrait la commenter</w:t>
      </w:r>
    </w:p>
    <w:p w:rsidR="00077F9E" w:rsidRDefault="00077F9E" w:rsidP="00E81B9F">
      <w:pPr>
        <w:pStyle w:val="Corpsdetexte"/>
        <w:rPr>
          <w:b w:val="0"/>
          <w:bCs w:val="0"/>
          <w:sz w:val="28"/>
          <w:szCs w:val="28"/>
        </w:rPr>
      </w:pPr>
      <w:r>
        <w:rPr>
          <w:b w:val="0"/>
          <w:bCs w:val="0"/>
          <w:sz w:val="28"/>
          <w:szCs w:val="28"/>
        </w:rPr>
        <w:t>…</w:t>
      </w:r>
      <w:r w:rsidR="00337697" w:rsidRPr="007A5F8F">
        <w:rPr>
          <w:b w:val="0"/>
          <w:bCs w:val="0"/>
          <w:sz w:val="28"/>
          <w:szCs w:val="28"/>
        </w:rPr>
        <w:t>mais à laquelle l’adhésion en ce qu’elle est affective tient</w:t>
      </w:r>
      <w:r>
        <w:rPr>
          <w:b w:val="0"/>
          <w:bCs w:val="0"/>
          <w:sz w:val="28"/>
          <w:szCs w:val="28"/>
        </w:rPr>
        <w:t xml:space="preserve"> </w:t>
      </w:r>
      <w:r w:rsidR="00454FCC">
        <w:rPr>
          <w:b w:val="0"/>
          <w:bCs w:val="0"/>
          <w:sz w:val="28"/>
          <w:szCs w:val="28"/>
        </w:rPr>
        <w:t>–</w:t>
      </w:r>
      <w:r w:rsidR="00337697" w:rsidRPr="007A5F8F">
        <w:rPr>
          <w:b w:val="0"/>
          <w:bCs w:val="0"/>
          <w:sz w:val="28"/>
          <w:szCs w:val="28"/>
        </w:rPr>
        <w:t xml:space="preserve"> à quo</w:t>
      </w:r>
      <w:r>
        <w:rPr>
          <w:b w:val="0"/>
          <w:bCs w:val="0"/>
          <w:sz w:val="28"/>
          <w:szCs w:val="28"/>
        </w:rPr>
        <w:t xml:space="preserve">i ? </w:t>
      </w:r>
      <w:r w:rsidR="00454FCC">
        <w:rPr>
          <w:b w:val="0"/>
          <w:bCs w:val="0"/>
          <w:sz w:val="28"/>
          <w:szCs w:val="28"/>
        </w:rPr>
        <w:t>–</w:t>
      </w:r>
      <w:r>
        <w:rPr>
          <w:b w:val="0"/>
          <w:bCs w:val="0"/>
          <w:sz w:val="28"/>
          <w:szCs w:val="28"/>
        </w:rPr>
        <w:t xml:space="preserve"> </w:t>
      </w:r>
      <w:r w:rsidR="00337697" w:rsidRPr="007A5F8F">
        <w:rPr>
          <w:b w:val="0"/>
          <w:bCs w:val="0"/>
          <w:sz w:val="28"/>
          <w:szCs w:val="28"/>
        </w:rPr>
        <w:t xml:space="preserve">à rien d’autre </w:t>
      </w:r>
    </w:p>
    <w:p w:rsidR="00337697" w:rsidRPr="007A5F8F" w:rsidRDefault="00337697" w:rsidP="00E81B9F">
      <w:pPr>
        <w:pStyle w:val="Corpsdetexte"/>
        <w:rPr>
          <w:b w:val="0"/>
          <w:bCs w:val="0"/>
          <w:sz w:val="28"/>
          <w:szCs w:val="28"/>
        </w:rPr>
      </w:pPr>
      <w:r w:rsidRPr="007A5F8F">
        <w:rPr>
          <w:b w:val="0"/>
          <w:bCs w:val="0"/>
          <w:sz w:val="28"/>
          <w:szCs w:val="28"/>
        </w:rPr>
        <w:t xml:space="preserve">sinon qu’à la </w:t>
      </w:r>
      <w:r w:rsidRPr="00077F9E">
        <w:rPr>
          <w:rFonts w:ascii="Times New Roman" w:hAnsi="Times New Roman" w:cs="Times New Roman"/>
          <w:b w:val="0"/>
          <w:bCs w:val="0"/>
          <w:i/>
        </w:rPr>
        <w:t>Verwerfung</w:t>
      </w:r>
      <w:r w:rsidRPr="007A5F8F">
        <w:rPr>
          <w:b w:val="0"/>
          <w:bCs w:val="0"/>
          <w:i/>
          <w:sz w:val="28"/>
          <w:szCs w:val="28"/>
        </w:rPr>
        <w:t xml:space="preserve"> </w:t>
      </w:r>
      <w:r w:rsidRPr="007A5F8F">
        <w:rPr>
          <w:b w:val="0"/>
          <w:bCs w:val="0"/>
          <w:sz w:val="28"/>
          <w:szCs w:val="28"/>
        </w:rPr>
        <w:t xml:space="preserve">de la castration.  </w:t>
      </w:r>
    </w:p>
    <w:p w:rsidR="00077F9E" w:rsidRDefault="00077F9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si vrai que nous l’avons aussi à l’intérieur du discours d’ARISTOPHANE. Car ces êtres séparés en deux comme des </w:t>
      </w:r>
      <w:r w:rsidRPr="00077F9E">
        <w:rPr>
          <w:i/>
        </w:rPr>
        <w:t>hémipoires</w:t>
      </w:r>
      <w:r w:rsidR="000409CE">
        <w:rPr>
          <w:i/>
        </w:rPr>
        <w:t xml:space="preserve"> </w:t>
      </w:r>
      <w:r w:rsidR="00077F9E" w:rsidRPr="00826DB0">
        <w:rPr>
          <w:rFonts w:ascii="Garamond" w:hAnsi="Garamond"/>
          <w:iCs/>
          <w:sz w:val="20"/>
          <w:szCs w:val="20"/>
        </w:rPr>
        <w:t>[</w:t>
      </w:r>
      <w:hyperlink r:id="rId93" w:history="1">
        <w:r w:rsidR="00077F9E" w:rsidRPr="00826DB0">
          <w:rPr>
            <w:rStyle w:val="Lienhypertexte"/>
            <w:rFonts w:ascii="Garamond" w:hAnsi="Garamond"/>
            <w:sz w:val="20"/>
            <w:szCs w:val="20"/>
          </w:rPr>
          <w:t>1</w:t>
        </w:r>
        <w:r w:rsidR="00077F9E">
          <w:rPr>
            <w:rStyle w:val="Lienhypertexte"/>
            <w:rFonts w:ascii="Garamond" w:hAnsi="Garamond"/>
            <w:sz w:val="20"/>
            <w:szCs w:val="20"/>
          </w:rPr>
          <w:t>91a</w:t>
        </w:r>
        <w:r w:rsidR="00454FCC">
          <w:rPr>
            <w:rStyle w:val="Lienhypertexte"/>
            <w:rFonts w:ascii="Garamond" w:hAnsi="Garamond"/>
            <w:sz w:val="20"/>
            <w:szCs w:val="20"/>
          </w:rPr>
          <w:t>–</w:t>
        </w:r>
        <w:r w:rsidR="00077F9E">
          <w:rPr>
            <w:rStyle w:val="Lienhypertexte"/>
            <w:rFonts w:ascii="Garamond" w:hAnsi="Garamond"/>
            <w:sz w:val="20"/>
            <w:szCs w:val="20"/>
          </w:rPr>
          <w:t>b</w:t>
        </w:r>
      </w:hyperlink>
      <w:r w:rsidR="00077F9E" w:rsidRPr="00826DB0">
        <w:rPr>
          <w:rFonts w:ascii="Garamond" w:hAnsi="Garamond"/>
          <w:sz w:val="20"/>
          <w:szCs w:val="20"/>
        </w:rPr>
        <w:t>]</w:t>
      </w:r>
      <w:r w:rsidRPr="007A5F8F">
        <w:rPr>
          <w:rFonts w:ascii="Courier New" w:hAnsi="Courier New" w:cs="Courier New"/>
          <w:sz w:val="28"/>
          <w:szCs w:val="28"/>
        </w:rPr>
        <w:t xml:space="preserve">, qui vont, </w:t>
      </w:r>
      <w:r w:rsidRPr="00D23142">
        <w:rPr>
          <w:rFonts w:ascii="Courier New" w:hAnsi="Courier New" w:cs="Courier New"/>
          <w:i/>
        </w:rPr>
        <w:t>pendant un temps</w:t>
      </w:r>
      <w:r w:rsidRPr="007A5F8F">
        <w:rPr>
          <w:rFonts w:ascii="Courier New" w:hAnsi="Courier New" w:cs="Courier New"/>
          <w:sz w:val="28"/>
          <w:szCs w:val="28"/>
        </w:rPr>
        <w:t xml:space="preserve">… </w:t>
      </w:r>
    </w:p>
    <w:p w:rsidR="00CA1EB0" w:rsidRDefault="00337697" w:rsidP="00E81B9F">
      <w:pPr>
        <w:ind w:left="708"/>
        <w:rPr>
          <w:rFonts w:ascii="Courier New" w:hAnsi="Courier New" w:cs="Courier New"/>
          <w:sz w:val="28"/>
          <w:szCs w:val="28"/>
        </w:rPr>
      </w:pPr>
      <w:r w:rsidRPr="007A5F8F">
        <w:rPr>
          <w:rFonts w:ascii="Courier New" w:hAnsi="Courier New" w:cs="Courier New"/>
          <w:sz w:val="28"/>
          <w:szCs w:val="28"/>
        </w:rPr>
        <w:t>qu’on ne nous précise pas</w:t>
      </w:r>
      <w:r w:rsidR="00CA1EB0">
        <w:rPr>
          <w:rFonts w:ascii="Courier New" w:hAnsi="Courier New" w:cs="Courier New"/>
          <w:sz w:val="28"/>
          <w:szCs w:val="28"/>
        </w:rPr>
        <w:t>,</w:t>
      </w:r>
      <w:r w:rsidRPr="007A5F8F">
        <w:rPr>
          <w:rFonts w:ascii="Courier New" w:hAnsi="Courier New" w:cs="Courier New"/>
          <w:sz w:val="28"/>
          <w:szCs w:val="28"/>
        </w:rPr>
        <w:t xml:space="preserve"> aussi bien</w:t>
      </w:r>
      <w:r w:rsidR="00CA1EB0">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puisque c’est un temps mythique</w:t>
      </w:r>
    </w:p>
    <w:p w:rsidR="00D23142" w:rsidRDefault="00337697" w:rsidP="00E81B9F">
      <w:pPr>
        <w:rPr>
          <w:rFonts w:ascii="Courier New" w:hAnsi="Courier New" w:cs="Courier New"/>
          <w:sz w:val="28"/>
          <w:szCs w:val="28"/>
        </w:rPr>
      </w:pPr>
      <w:r w:rsidRPr="007A5F8F">
        <w:rPr>
          <w:rFonts w:ascii="Courier New" w:hAnsi="Courier New" w:cs="Courier New"/>
          <w:sz w:val="28"/>
          <w:szCs w:val="28"/>
        </w:rPr>
        <w:t xml:space="preserve">…mourir dans une </w:t>
      </w:r>
      <w:r w:rsidRPr="00CA1EB0">
        <w:rPr>
          <w:i/>
        </w:rPr>
        <w:t>vaine étreinte</w:t>
      </w:r>
      <w:r w:rsidRPr="007A5F8F">
        <w:rPr>
          <w:rFonts w:ascii="Courier New" w:hAnsi="Courier New" w:cs="Courier New"/>
          <w:sz w:val="28"/>
          <w:szCs w:val="28"/>
        </w:rPr>
        <w:t xml:space="preserve"> à se rejoindre </w:t>
      </w:r>
    </w:p>
    <w:p w:rsidR="00CA1EB0" w:rsidRDefault="00337697" w:rsidP="00E81B9F">
      <w:pPr>
        <w:rPr>
          <w:rFonts w:ascii="Courier New" w:hAnsi="Courier New" w:cs="Courier New"/>
          <w:sz w:val="28"/>
          <w:szCs w:val="28"/>
        </w:rPr>
      </w:pPr>
      <w:r w:rsidRPr="007A5F8F">
        <w:rPr>
          <w:rFonts w:ascii="Courier New" w:hAnsi="Courier New" w:cs="Courier New"/>
          <w:sz w:val="28"/>
          <w:szCs w:val="28"/>
        </w:rPr>
        <w:t xml:space="preserve">et voués à de </w:t>
      </w:r>
      <w:r w:rsidRPr="00CA1EB0">
        <w:rPr>
          <w:i/>
        </w:rPr>
        <w:t>vains efforts</w:t>
      </w:r>
      <w:r w:rsidR="00CA1EB0">
        <w:rPr>
          <w:rFonts w:ascii="Courier New" w:hAnsi="Courier New" w:cs="Courier New"/>
          <w:sz w:val="28"/>
          <w:szCs w:val="28"/>
        </w:rPr>
        <w:t xml:space="preserve"> </w:t>
      </w:r>
      <w:r w:rsidR="00CA1EB0" w:rsidRPr="00826DB0">
        <w:rPr>
          <w:rFonts w:ascii="Garamond" w:hAnsi="Garamond"/>
          <w:iCs/>
          <w:sz w:val="20"/>
          <w:szCs w:val="20"/>
        </w:rPr>
        <w:t>[</w:t>
      </w:r>
      <w:hyperlink r:id="rId94" w:history="1">
        <w:r w:rsidR="00CA1EB0" w:rsidRPr="00826DB0">
          <w:rPr>
            <w:rStyle w:val="Lienhypertexte"/>
            <w:rFonts w:ascii="Garamond" w:hAnsi="Garamond"/>
            <w:sz w:val="20"/>
            <w:szCs w:val="20"/>
          </w:rPr>
          <w:t>1</w:t>
        </w:r>
        <w:r w:rsidR="00CA1EB0">
          <w:rPr>
            <w:rStyle w:val="Lienhypertexte"/>
            <w:rFonts w:ascii="Garamond" w:hAnsi="Garamond"/>
            <w:sz w:val="20"/>
            <w:szCs w:val="20"/>
          </w:rPr>
          <w:t>91c</w:t>
        </w:r>
      </w:hyperlink>
      <w:r w:rsidR="00CA1EB0" w:rsidRPr="00826DB0">
        <w:rPr>
          <w:rFonts w:ascii="Garamond" w:hAnsi="Garamond"/>
          <w:sz w:val="20"/>
          <w:szCs w:val="20"/>
        </w:rPr>
        <w:t>]</w:t>
      </w:r>
      <w:r w:rsidR="00CA1EB0">
        <w:rPr>
          <w:rFonts w:ascii="Garamond" w:hAnsi="Garamond"/>
          <w:sz w:val="20"/>
          <w:szCs w:val="20"/>
        </w:rPr>
        <w:t xml:space="preserve">   </w:t>
      </w:r>
      <w:r w:rsidRPr="007A5F8F">
        <w:rPr>
          <w:rFonts w:ascii="Courier New" w:hAnsi="Courier New" w:cs="Courier New"/>
          <w:sz w:val="28"/>
          <w:szCs w:val="28"/>
        </w:rPr>
        <w:t xml:space="preserve">de procréation </w:t>
      </w:r>
      <w:r w:rsidRPr="00CA1EB0">
        <w:rPr>
          <w:rFonts w:ascii="Courier New" w:hAnsi="Courier New" w:cs="Courier New"/>
          <w:i/>
        </w:rPr>
        <w:t>dans la terre</w:t>
      </w:r>
      <w:r w:rsidRPr="007A5F8F">
        <w:rPr>
          <w:rFonts w:ascii="Courier New" w:hAnsi="Courier New" w:cs="Courier New"/>
          <w:sz w:val="28"/>
          <w:szCs w:val="28"/>
        </w:rPr>
        <w:t xml:space="preserve">. </w:t>
      </w:r>
    </w:p>
    <w:p w:rsidR="00CA1EB0" w:rsidRDefault="00CA1EB0" w:rsidP="00E81B9F">
      <w:pPr>
        <w:rPr>
          <w:rFonts w:ascii="Courier New" w:hAnsi="Courier New" w:cs="Courier New"/>
          <w:sz w:val="28"/>
          <w:szCs w:val="28"/>
        </w:rPr>
      </w:pPr>
    </w:p>
    <w:p w:rsidR="00CA1EB0"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passe aussi toute cette </w:t>
      </w:r>
      <w:r w:rsidRPr="00CA1EB0">
        <w:rPr>
          <w:i/>
        </w:rPr>
        <w:t>mythique</w:t>
      </w:r>
      <w:r w:rsidRPr="007A5F8F">
        <w:rPr>
          <w:rFonts w:ascii="Courier New" w:hAnsi="Courier New" w:cs="Courier New"/>
          <w:sz w:val="28"/>
          <w:szCs w:val="28"/>
        </w:rPr>
        <w:t xml:space="preserve"> de </w:t>
      </w:r>
      <w:r w:rsidRPr="00CA1EB0">
        <w:rPr>
          <w:i/>
        </w:rPr>
        <w:t>la procréation</w:t>
      </w:r>
      <w:r w:rsidRPr="007A5F8F">
        <w:rPr>
          <w:rFonts w:ascii="Courier New" w:hAnsi="Courier New" w:cs="Courier New"/>
          <w:sz w:val="28"/>
          <w:szCs w:val="28"/>
        </w:rPr>
        <w:t xml:space="preserve"> </w:t>
      </w:r>
    </w:p>
    <w:p w:rsidR="00CA1EB0" w:rsidRDefault="00337697" w:rsidP="00E81B9F">
      <w:pPr>
        <w:rPr>
          <w:rFonts w:ascii="Courier New" w:hAnsi="Courier New" w:cs="Courier New"/>
          <w:sz w:val="28"/>
          <w:szCs w:val="28"/>
        </w:rPr>
      </w:pPr>
      <w:r w:rsidRPr="007A5F8F">
        <w:rPr>
          <w:rFonts w:ascii="Courier New" w:hAnsi="Courier New" w:cs="Courier New"/>
          <w:sz w:val="28"/>
          <w:szCs w:val="28"/>
        </w:rPr>
        <w:t xml:space="preserve">de la terre, des êtres nés de la terre,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nous entraînerait trop loin. </w:t>
      </w:r>
    </w:p>
    <w:p w:rsidR="005550C3" w:rsidRDefault="005550C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Comment est</w:t>
      </w:r>
      <w:r w:rsidR="00454FCC">
        <w:rPr>
          <w:rFonts w:ascii="Courier New" w:hAnsi="Courier New" w:cs="Courier New"/>
          <w:sz w:val="28"/>
          <w:szCs w:val="28"/>
        </w:rPr>
        <w:t>–</w:t>
      </w:r>
      <w:r w:rsidRPr="007A5F8F">
        <w:rPr>
          <w:rFonts w:ascii="Courier New" w:hAnsi="Courier New" w:cs="Courier New"/>
          <w:sz w:val="28"/>
          <w:szCs w:val="28"/>
        </w:rPr>
        <w:t xml:space="preserve">ce que la question va se résoudre ? </w:t>
      </w:r>
    </w:p>
    <w:p w:rsidR="00CA1EB0" w:rsidRDefault="00337697" w:rsidP="00E81B9F">
      <w:pPr>
        <w:rPr>
          <w:rFonts w:ascii="Courier New" w:hAnsi="Courier New" w:cs="Courier New"/>
          <w:sz w:val="28"/>
          <w:szCs w:val="28"/>
        </w:rPr>
      </w:pPr>
      <w:r w:rsidRPr="007A5F8F">
        <w:rPr>
          <w:rFonts w:ascii="Courier New" w:hAnsi="Courier New" w:cs="Courier New"/>
          <w:sz w:val="28"/>
          <w:szCs w:val="28"/>
        </w:rPr>
        <w:t xml:space="preserve">ARISTOPHANE nous parle là exactement comme </w:t>
      </w:r>
      <w:r w:rsidRPr="00CA1EB0">
        <w:rPr>
          <w:i/>
        </w:rPr>
        <w:t>le petit Hans</w:t>
      </w:r>
      <w:r w:rsidRPr="007A5F8F">
        <w:rPr>
          <w:rFonts w:ascii="Courier New" w:hAnsi="Courier New" w:cs="Courier New"/>
          <w:sz w:val="28"/>
          <w:szCs w:val="28"/>
        </w:rPr>
        <w:t> : on va leur dévisser la génitoire qu’ils ont à la mauvaise place</w:t>
      </w:r>
      <w:r w:rsidR="00CA1EB0">
        <w:rPr>
          <w:rFonts w:ascii="Courier New" w:hAnsi="Courier New" w:cs="Courier New"/>
          <w:sz w:val="28"/>
          <w:szCs w:val="28"/>
        </w:rPr>
        <w:t>…</w:t>
      </w:r>
    </w:p>
    <w:p w:rsidR="00CA1EB0" w:rsidRDefault="00337697" w:rsidP="00CA1EB0">
      <w:pPr>
        <w:ind w:left="708"/>
        <w:rPr>
          <w:rFonts w:ascii="Courier New" w:hAnsi="Courier New" w:cs="Courier New"/>
          <w:sz w:val="28"/>
          <w:szCs w:val="28"/>
        </w:rPr>
      </w:pPr>
      <w:r w:rsidRPr="007A5F8F">
        <w:rPr>
          <w:rFonts w:ascii="Courier New" w:hAnsi="Courier New" w:cs="Courier New"/>
          <w:sz w:val="28"/>
          <w:szCs w:val="28"/>
        </w:rPr>
        <w:t>parce que évidemment c’était à la place où c’était quand ils étaient ronds, à l’extérieur</w:t>
      </w:r>
    </w:p>
    <w:p w:rsidR="00CA1EB0" w:rsidRDefault="00CA1EB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on va leur revisser sur le ventre, exactement comme pour le robinet du rêve que vous connaissez</w:t>
      </w:r>
      <w:r w:rsidR="000409CE">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l’observation à laquelle je fais allusion.</w:t>
      </w:r>
    </w:p>
    <w:p w:rsidR="00CA1EB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possibilité de </w:t>
      </w:r>
      <w:r w:rsidRPr="00CA1EB0">
        <w:rPr>
          <w:i/>
        </w:rPr>
        <w:t>l’apaisement amoureux</w:t>
      </w:r>
      <w:r w:rsidR="00CA1EB0" w:rsidRPr="00826DB0">
        <w:rPr>
          <w:rFonts w:ascii="Garamond" w:hAnsi="Garamond"/>
          <w:iCs/>
          <w:sz w:val="20"/>
          <w:szCs w:val="20"/>
        </w:rPr>
        <w:t>[</w:t>
      </w:r>
      <w:hyperlink r:id="rId95" w:history="1">
        <w:r w:rsidR="00CA1EB0" w:rsidRPr="00826DB0">
          <w:rPr>
            <w:rStyle w:val="Lienhypertexte"/>
            <w:rFonts w:ascii="Garamond" w:hAnsi="Garamond"/>
            <w:sz w:val="20"/>
            <w:szCs w:val="20"/>
          </w:rPr>
          <w:t>1</w:t>
        </w:r>
        <w:r w:rsidR="00CA1EB0">
          <w:rPr>
            <w:rStyle w:val="Lienhypertexte"/>
            <w:rFonts w:ascii="Garamond" w:hAnsi="Garamond"/>
            <w:sz w:val="20"/>
            <w:szCs w:val="20"/>
          </w:rPr>
          <w:t>91c</w:t>
        </w:r>
        <w:r w:rsidR="00454FCC">
          <w:rPr>
            <w:rStyle w:val="Lienhypertexte"/>
            <w:rFonts w:ascii="Garamond" w:hAnsi="Garamond"/>
            <w:sz w:val="20"/>
            <w:szCs w:val="20"/>
          </w:rPr>
          <w:t>–</w:t>
        </w:r>
        <w:r w:rsidR="00CA1EB0">
          <w:rPr>
            <w:rStyle w:val="Lienhypertexte"/>
            <w:rFonts w:ascii="Garamond" w:hAnsi="Garamond"/>
            <w:sz w:val="20"/>
            <w:szCs w:val="20"/>
          </w:rPr>
          <w:t>d</w:t>
        </w:r>
      </w:hyperlink>
      <w:r w:rsidR="00CA1EB0" w:rsidRPr="00826DB0">
        <w:rPr>
          <w:rFonts w:ascii="Garamond" w:hAnsi="Garamond"/>
          <w:sz w:val="20"/>
          <w:szCs w:val="20"/>
        </w:rPr>
        <w:t>]</w:t>
      </w:r>
      <w:r w:rsidRPr="007A5F8F">
        <w:rPr>
          <w:rFonts w:ascii="Courier New" w:hAnsi="Courier New" w:cs="Courier New"/>
          <w:sz w:val="28"/>
          <w:szCs w:val="28"/>
        </w:rPr>
        <w:t xml:space="preserve"> se trouve </w:t>
      </w:r>
      <w:r w:rsidRPr="00CA1EB0">
        <w:rPr>
          <w:rFonts w:ascii="Courier New" w:hAnsi="Courier New" w:cs="Courier New"/>
          <w:i/>
        </w:rPr>
        <w:t>référée</w:t>
      </w:r>
      <w:r w:rsidR="00CA1EB0">
        <w:rPr>
          <w:rFonts w:ascii="Courier New" w:hAnsi="Courier New" w:cs="Courier New"/>
          <w:sz w:val="28"/>
          <w:szCs w:val="28"/>
        </w:rPr>
        <w:t>…</w:t>
      </w:r>
    </w:p>
    <w:p w:rsidR="00CA1EB0" w:rsidRDefault="00337697" w:rsidP="00CA1EB0">
      <w:pPr>
        <w:ind w:firstLine="708"/>
        <w:rPr>
          <w:rFonts w:ascii="Courier New" w:hAnsi="Courier New" w:cs="Courier New"/>
          <w:sz w:val="28"/>
          <w:szCs w:val="28"/>
        </w:rPr>
      </w:pPr>
      <w:r w:rsidRPr="007A5F8F">
        <w:rPr>
          <w:rFonts w:ascii="Courier New" w:hAnsi="Courier New" w:cs="Courier New"/>
          <w:sz w:val="28"/>
          <w:szCs w:val="28"/>
        </w:rPr>
        <w:t xml:space="preserve">ce qui est </w:t>
      </w:r>
      <w:r w:rsidRPr="00CA1EB0">
        <w:rPr>
          <w:i/>
        </w:rPr>
        <w:t>unique et stupéfiant</w:t>
      </w:r>
      <w:r w:rsidRPr="007A5F8F">
        <w:rPr>
          <w:rFonts w:ascii="Courier New" w:hAnsi="Courier New" w:cs="Courier New"/>
          <w:sz w:val="28"/>
          <w:szCs w:val="28"/>
        </w:rPr>
        <w:t xml:space="preserve"> sous la plume de PLATON</w:t>
      </w:r>
    </w:p>
    <w:p w:rsidR="00CA1EB0" w:rsidRDefault="00CA1EB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quelque chose qui a rapport avec</w:t>
      </w:r>
      <w:r>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ab/>
      </w:r>
      <w:r w:rsidR="00337697" w:rsidRPr="007A5F8F">
        <w:rPr>
          <w:rFonts w:ascii="Courier New" w:hAnsi="Courier New" w:cs="Courier New"/>
          <w:sz w:val="28"/>
          <w:szCs w:val="28"/>
        </w:rPr>
        <w:t>incontestablement, pour être minimum</w:t>
      </w:r>
    </w:p>
    <w:p w:rsidR="00CA1EB0" w:rsidRDefault="00CA1EB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une opération sur le sujet des génitoires. </w:t>
      </w:r>
    </w:p>
    <w:p w:rsidR="00CA1EB0" w:rsidRDefault="00CA1EB0" w:rsidP="00E81B9F">
      <w:pPr>
        <w:rPr>
          <w:rFonts w:ascii="Courier New" w:hAnsi="Courier New" w:cs="Courier New"/>
          <w:sz w:val="28"/>
          <w:szCs w:val="28"/>
        </w:rPr>
      </w:pPr>
    </w:p>
    <w:p w:rsidR="006F2FAB" w:rsidRDefault="00337697" w:rsidP="00E81B9F">
      <w:pPr>
        <w:rPr>
          <w:rFonts w:ascii="Courier New" w:hAnsi="Courier New" w:cs="Courier New"/>
          <w:sz w:val="28"/>
          <w:szCs w:val="28"/>
        </w:rPr>
      </w:pPr>
      <w:r w:rsidRPr="007A5F8F">
        <w:rPr>
          <w:rFonts w:ascii="Courier New" w:hAnsi="Courier New" w:cs="Courier New"/>
          <w:sz w:val="28"/>
          <w:szCs w:val="28"/>
        </w:rPr>
        <w:t xml:space="preserve">Mettons ça ou non sous la rubrique du </w:t>
      </w:r>
      <w:r w:rsidRPr="00CA1EB0">
        <w:rPr>
          <w:i/>
        </w:rPr>
        <w:t>complexe de castration</w:t>
      </w:r>
      <w:r w:rsidRPr="007A5F8F">
        <w:rPr>
          <w:rFonts w:ascii="Courier New" w:hAnsi="Courier New" w:cs="Courier New"/>
          <w:sz w:val="28"/>
          <w:szCs w:val="28"/>
        </w:rPr>
        <w:t>, il est clair que ce sur quoi ici le détour du texte insiste, c’est sur le passage des génitoires à la face antérieure. Ce qui ne veut pas simplement dire qu’ils viennent là comme possibilité de copule</w:t>
      </w:r>
      <w:r w:rsidR="006F2FAB">
        <w:rPr>
          <w:rFonts w:ascii="Courier New" w:hAnsi="Courier New" w:cs="Courier New"/>
          <w:sz w:val="28"/>
          <w:szCs w:val="28"/>
        </w:rPr>
        <w:t>…</w:t>
      </w:r>
    </w:p>
    <w:p w:rsidR="006F2FAB" w:rsidRDefault="00337697" w:rsidP="006F2FAB">
      <w:pPr>
        <w:ind w:firstLine="708"/>
        <w:rPr>
          <w:rFonts w:ascii="Courier New" w:hAnsi="Courier New" w:cs="Courier New"/>
          <w:sz w:val="28"/>
          <w:szCs w:val="28"/>
        </w:rPr>
      </w:pPr>
      <w:r w:rsidRPr="007A5F8F">
        <w:rPr>
          <w:rFonts w:ascii="Courier New" w:hAnsi="Courier New" w:cs="Courier New"/>
          <w:sz w:val="28"/>
          <w:szCs w:val="28"/>
        </w:rPr>
        <w:t>comme jonction avec l’objet aimé</w:t>
      </w:r>
    </w:p>
    <w:p w:rsidR="006F2FAB" w:rsidRDefault="006F2FA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mais que littéralement ils viennent </w:t>
      </w:r>
      <w:r w:rsidR="00337697" w:rsidRPr="006F2FAB">
        <w:rPr>
          <w:i/>
        </w:rPr>
        <w:t>avec lui</w:t>
      </w:r>
      <w:r w:rsidR="00337697" w:rsidRPr="007A5F8F">
        <w:rPr>
          <w:rFonts w:ascii="Courier New" w:hAnsi="Courier New" w:cs="Courier New"/>
          <w:sz w:val="28"/>
          <w:szCs w:val="28"/>
        </w:rPr>
        <w:t xml:space="preserve"> : </w:t>
      </w:r>
    </w:p>
    <w:p w:rsidR="00CA1EB0" w:rsidRDefault="00337697" w:rsidP="00E81B9F">
      <w:pPr>
        <w:rPr>
          <w:rFonts w:ascii="Courier New" w:hAnsi="Courier New" w:cs="Courier New"/>
          <w:sz w:val="28"/>
          <w:szCs w:val="28"/>
        </w:rPr>
      </w:pPr>
      <w:r w:rsidRPr="007A5F8F">
        <w:rPr>
          <w:rFonts w:ascii="Courier New" w:hAnsi="Courier New" w:cs="Courier New"/>
          <w:sz w:val="28"/>
          <w:szCs w:val="28"/>
        </w:rPr>
        <w:t>le passage des génitoires sur le devant</w:t>
      </w:r>
      <w:r w:rsidRPr="007A5F8F">
        <w:rPr>
          <w:rStyle w:val="Caractredenotedebasdepage"/>
          <w:b/>
          <w:bCs/>
          <w:iCs/>
          <w:color w:val="FF3300"/>
          <w:sz w:val="28"/>
          <w:szCs w:val="28"/>
        </w:rPr>
        <w:footnoteReference w:id="84"/>
      </w:r>
      <w:r w:rsidRPr="007A5F8F">
        <w:rPr>
          <w:rFonts w:ascii="Courier New" w:hAnsi="Courier New" w:cs="Courier New"/>
          <w:i/>
          <w:sz w:val="28"/>
          <w:szCs w:val="28"/>
        </w:rPr>
        <w:t xml:space="preserve"> </w:t>
      </w:r>
      <w:r w:rsidRPr="007A5F8F">
        <w:rPr>
          <w:rFonts w:ascii="Courier New" w:hAnsi="Courier New" w:cs="Courier New"/>
          <w:sz w:val="28"/>
          <w:szCs w:val="28"/>
        </w:rPr>
        <w:t xml:space="preserve">vient </w:t>
      </w:r>
      <w:r w:rsidRPr="006F2FAB">
        <w:rPr>
          <w:i/>
        </w:rPr>
        <w:t>avec</w:t>
      </w:r>
      <w:r w:rsidRPr="007A5F8F">
        <w:rPr>
          <w:rFonts w:ascii="Courier New" w:hAnsi="Courier New" w:cs="Courier New"/>
          <w:sz w:val="28"/>
          <w:szCs w:val="28"/>
        </w:rPr>
        <w:t xml:space="preserve"> l’objet aimé  dans cette espèce de rapport en surimpression, de surimposition presque. </w:t>
      </w:r>
    </w:p>
    <w:p w:rsidR="00CA1EB0" w:rsidRDefault="00CA1EB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le seul point où se trahit, où se traduit… comment ne pas être frappé…</w:t>
      </w:r>
    </w:p>
    <w:p w:rsidR="00337697" w:rsidRPr="007A5F8F" w:rsidRDefault="00337697" w:rsidP="006F2FAB">
      <w:pPr>
        <w:ind w:left="708"/>
        <w:rPr>
          <w:rFonts w:ascii="Courier New" w:hAnsi="Courier New" w:cs="Courier New"/>
          <w:sz w:val="28"/>
          <w:szCs w:val="28"/>
        </w:rPr>
      </w:pPr>
      <w:r w:rsidRPr="007A5F8F">
        <w:rPr>
          <w:rFonts w:ascii="Courier New" w:hAnsi="Courier New" w:cs="Courier New"/>
          <w:sz w:val="28"/>
          <w:szCs w:val="28"/>
        </w:rPr>
        <w:t xml:space="preserve">chez un personnage comme PLATON, dont </w:t>
      </w:r>
      <w:r w:rsidRPr="006F2FAB">
        <w:rPr>
          <w:i/>
        </w:rPr>
        <w:t>manifestement</w:t>
      </w:r>
      <w:r w:rsidR="006F2FAB">
        <w:rPr>
          <w:rFonts w:ascii="Courier New" w:hAnsi="Courier New" w:cs="Courier New"/>
          <w:sz w:val="28"/>
          <w:szCs w:val="28"/>
        </w:rPr>
        <w:t>…</w:t>
      </w:r>
      <w:r w:rsidRPr="007A5F8F">
        <w:rPr>
          <w:rFonts w:ascii="Courier New" w:hAnsi="Courier New" w:cs="Courier New"/>
          <w:sz w:val="28"/>
          <w:szCs w:val="28"/>
        </w:rPr>
        <w:t xml:space="preserve"> </w:t>
      </w:r>
    </w:p>
    <w:p w:rsidR="006F2FAB" w:rsidRPr="00D23142" w:rsidRDefault="00337697" w:rsidP="006F2FAB">
      <w:pPr>
        <w:ind w:left="1416"/>
        <w:rPr>
          <w:rFonts w:ascii="Courier New" w:hAnsi="Courier New" w:cs="Courier New"/>
          <w:i/>
        </w:rPr>
      </w:pPr>
      <w:r w:rsidRPr="00D23142">
        <w:rPr>
          <w:rFonts w:ascii="Courier New" w:hAnsi="Courier New" w:cs="Courier New"/>
          <w:i/>
        </w:rPr>
        <w:t xml:space="preserve">concernant </w:t>
      </w:r>
      <w:r w:rsidRPr="00D23142">
        <w:rPr>
          <w:i/>
        </w:rPr>
        <w:t>la tragédie</w:t>
      </w:r>
      <w:r w:rsidRPr="00D23142">
        <w:rPr>
          <w:rFonts w:ascii="Courier New" w:hAnsi="Courier New" w:cs="Courier New"/>
          <w:i/>
        </w:rPr>
        <w:t>, il nous en donne mille preuves</w:t>
      </w:r>
    </w:p>
    <w:p w:rsidR="00337697" w:rsidRPr="007A5F8F" w:rsidRDefault="006F2FAB" w:rsidP="006F2FAB">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les appréhensions n’allaient pas beaucoup plus loin que celles de SOCRATE</w:t>
      </w:r>
    </w:p>
    <w:p w:rsidR="006F2FAB" w:rsidRDefault="00337697" w:rsidP="00D23142">
      <w:pPr>
        <w:pStyle w:val="Corpsdetexte"/>
        <w:rPr>
          <w:b w:val="0"/>
          <w:bCs w:val="0"/>
          <w:sz w:val="28"/>
          <w:szCs w:val="28"/>
        </w:rPr>
      </w:pPr>
      <w:r w:rsidRPr="007A5F8F">
        <w:rPr>
          <w:b w:val="0"/>
          <w:bCs w:val="0"/>
          <w:sz w:val="28"/>
          <w:szCs w:val="28"/>
        </w:rPr>
        <w:t>…comment ne pas être frappé du fait que là, pour la première fois, pour la fois unique, il fait entrer en jeu dans un discours</w:t>
      </w:r>
      <w:r w:rsidR="00D23142">
        <w:rPr>
          <w:b w:val="0"/>
          <w:bCs w:val="0"/>
          <w:sz w:val="28"/>
          <w:szCs w:val="28"/>
        </w:rPr>
        <w:t xml:space="preserve">, </w:t>
      </w:r>
      <w:r w:rsidRPr="007A5F8F">
        <w:rPr>
          <w:b w:val="0"/>
          <w:bCs w:val="0"/>
          <w:sz w:val="28"/>
          <w:szCs w:val="28"/>
        </w:rPr>
        <w:t>et un discours concernant une affaire qui est une affaire grave, celle de l’amour</w:t>
      </w:r>
      <w:r w:rsidR="00D23142">
        <w:rPr>
          <w:b w:val="0"/>
          <w:bCs w:val="0"/>
          <w:sz w:val="28"/>
          <w:szCs w:val="28"/>
        </w:rPr>
        <w:t>,</w:t>
      </w:r>
    </w:p>
    <w:p w:rsidR="006F2FAB" w:rsidRDefault="00337697" w:rsidP="00E81B9F">
      <w:pPr>
        <w:pStyle w:val="Corpsdetexte"/>
        <w:rPr>
          <w:b w:val="0"/>
          <w:bCs w:val="0"/>
          <w:sz w:val="28"/>
          <w:szCs w:val="28"/>
        </w:rPr>
      </w:pPr>
      <w:r w:rsidRPr="007A5F8F">
        <w:rPr>
          <w:b w:val="0"/>
          <w:bCs w:val="0"/>
          <w:sz w:val="28"/>
          <w:szCs w:val="28"/>
        </w:rPr>
        <w:t xml:space="preserve">l’organe génital comme tel. </w:t>
      </w:r>
    </w:p>
    <w:p w:rsidR="006F2FAB" w:rsidRDefault="006F2FAB" w:rsidP="00E81B9F">
      <w:pPr>
        <w:pStyle w:val="Corpsdetexte"/>
        <w:rPr>
          <w:b w:val="0"/>
          <w:bCs w:val="0"/>
          <w:sz w:val="28"/>
          <w:szCs w:val="28"/>
        </w:rPr>
      </w:pPr>
    </w:p>
    <w:p w:rsidR="000409CE" w:rsidRDefault="00337697" w:rsidP="00E81B9F">
      <w:pPr>
        <w:pStyle w:val="Corpsdetexte"/>
        <w:rPr>
          <w:b w:val="0"/>
          <w:bCs w:val="0"/>
          <w:sz w:val="28"/>
          <w:szCs w:val="28"/>
        </w:rPr>
      </w:pPr>
      <w:r w:rsidRPr="007A5F8F">
        <w:rPr>
          <w:b w:val="0"/>
          <w:bCs w:val="0"/>
          <w:sz w:val="28"/>
          <w:szCs w:val="28"/>
        </w:rPr>
        <w:t xml:space="preserve">Et ceci confirme ce que je vous ai dit être l’essentiel du ressort du </w:t>
      </w:r>
      <w:r w:rsidRPr="006F2FAB">
        <w:rPr>
          <w:rFonts w:ascii="Times New Roman" w:hAnsi="Times New Roman" w:cs="Times New Roman"/>
          <w:b w:val="0"/>
          <w:bCs w:val="0"/>
          <w:i/>
          <w:color w:val="0000CC"/>
        </w:rPr>
        <w:t>comique</w:t>
      </w:r>
      <w:r w:rsidRPr="007A5F8F">
        <w:rPr>
          <w:b w:val="0"/>
          <w:bCs w:val="0"/>
          <w:sz w:val="28"/>
          <w:szCs w:val="28"/>
        </w:rPr>
        <w:t xml:space="preserve">, qui est toujours dans son fond de </w:t>
      </w:r>
      <w:r w:rsidRPr="006F2FAB">
        <w:rPr>
          <w:rFonts w:ascii="Times New Roman" w:hAnsi="Times New Roman" w:cs="Times New Roman"/>
          <w:b w:val="0"/>
          <w:bCs w:val="0"/>
          <w:i/>
          <w:color w:val="0000CC"/>
        </w:rPr>
        <w:t>cette référence au phallus</w:t>
      </w:r>
      <w:r w:rsidR="006F2FAB">
        <w:rPr>
          <w:rFonts w:ascii="Times New Roman" w:hAnsi="Times New Roman" w:cs="Times New Roman"/>
          <w:b w:val="0"/>
          <w:bCs w:val="0"/>
          <w:i/>
          <w:color w:val="0000CC"/>
        </w:rPr>
        <w:t> </w:t>
      </w:r>
      <w:r w:rsidR="006F2FAB">
        <w:rPr>
          <w:b w:val="0"/>
          <w:bCs w:val="0"/>
          <w:sz w:val="28"/>
          <w:szCs w:val="28"/>
        </w:rPr>
        <w:t>:</w:t>
      </w:r>
      <w:r w:rsidR="00D23142">
        <w:rPr>
          <w:b w:val="0"/>
          <w:bCs w:val="0"/>
          <w:sz w:val="28"/>
          <w:szCs w:val="28"/>
        </w:rPr>
        <w:t xml:space="preserve"> </w:t>
      </w:r>
      <w:r w:rsidRPr="007A5F8F">
        <w:rPr>
          <w:b w:val="0"/>
          <w:bCs w:val="0"/>
          <w:sz w:val="28"/>
          <w:szCs w:val="28"/>
        </w:rPr>
        <w:t xml:space="preserve">ce n’est pas </w:t>
      </w:r>
      <w:r w:rsidRPr="006F2FAB">
        <w:rPr>
          <w:rFonts w:ascii="Times New Roman" w:hAnsi="Times New Roman" w:cs="Times New Roman"/>
          <w:b w:val="0"/>
          <w:bCs w:val="0"/>
          <w:i/>
        </w:rPr>
        <w:t>par hasard</w:t>
      </w:r>
      <w:r w:rsidRPr="007A5F8F">
        <w:rPr>
          <w:b w:val="0"/>
          <w:bCs w:val="0"/>
          <w:sz w:val="28"/>
          <w:szCs w:val="28"/>
        </w:rPr>
        <w:t xml:space="preserve"> </w:t>
      </w:r>
    </w:p>
    <w:p w:rsidR="000409CE" w:rsidRDefault="00337697" w:rsidP="00E81B9F">
      <w:pPr>
        <w:pStyle w:val="Corpsdetexte"/>
        <w:rPr>
          <w:b w:val="0"/>
          <w:bCs w:val="0"/>
          <w:sz w:val="28"/>
          <w:szCs w:val="28"/>
        </w:rPr>
      </w:pPr>
      <w:r w:rsidRPr="007A5F8F">
        <w:rPr>
          <w:b w:val="0"/>
          <w:bCs w:val="0"/>
          <w:sz w:val="28"/>
          <w:szCs w:val="28"/>
        </w:rPr>
        <w:t xml:space="preserve">si c’est ARISTOPHANE qui le dit. </w:t>
      </w:r>
    </w:p>
    <w:p w:rsidR="006F2FAB" w:rsidRDefault="00337697" w:rsidP="00E81B9F">
      <w:pPr>
        <w:pStyle w:val="Corpsdetexte"/>
        <w:rPr>
          <w:b w:val="0"/>
          <w:bCs w:val="0"/>
          <w:sz w:val="28"/>
          <w:szCs w:val="28"/>
        </w:rPr>
      </w:pPr>
      <w:r w:rsidRPr="007A5F8F">
        <w:rPr>
          <w:b w:val="0"/>
          <w:bCs w:val="0"/>
          <w:sz w:val="28"/>
          <w:szCs w:val="28"/>
        </w:rPr>
        <w:t xml:space="preserve">Seul ARISTOPHANE peut parler de ça. </w:t>
      </w:r>
      <w:r w:rsidR="00D23142">
        <w:rPr>
          <w:b w:val="0"/>
          <w:bCs w:val="0"/>
          <w:sz w:val="28"/>
          <w:szCs w:val="28"/>
        </w:rPr>
        <w:t xml:space="preserve"> </w:t>
      </w:r>
    </w:p>
    <w:p w:rsidR="00D23142" w:rsidRDefault="00D23142" w:rsidP="00E81B9F">
      <w:pPr>
        <w:pStyle w:val="Corpsdetexte"/>
        <w:rPr>
          <w:b w:val="0"/>
          <w:bCs w:val="0"/>
          <w:sz w:val="28"/>
          <w:szCs w:val="28"/>
        </w:rPr>
      </w:pPr>
    </w:p>
    <w:p w:rsidR="00DD6E3C" w:rsidRDefault="00337697" w:rsidP="00E81B9F">
      <w:pPr>
        <w:pStyle w:val="Corpsdetexte"/>
        <w:rPr>
          <w:b w:val="0"/>
          <w:bCs w:val="0"/>
          <w:sz w:val="28"/>
          <w:szCs w:val="28"/>
        </w:rPr>
      </w:pPr>
      <w:r w:rsidRPr="007A5F8F">
        <w:rPr>
          <w:b w:val="0"/>
          <w:bCs w:val="0"/>
          <w:sz w:val="28"/>
          <w:szCs w:val="28"/>
        </w:rPr>
        <w:t xml:space="preserve">Et PLATON ne s’aperçoit pas qu’en le faisant parler de ça, il le fait parler de ce qui se trouve  </w:t>
      </w:r>
    </w:p>
    <w:p w:rsidR="00337697" w:rsidRPr="007A5F8F" w:rsidRDefault="00337697" w:rsidP="00E81B9F">
      <w:pPr>
        <w:pStyle w:val="Corpsdetexte"/>
        <w:rPr>
          <w:b w:val="0"/>
          <w:bCs w:val="0"/>
          <w:sz w:val="28"/>
          <w:szCs w:val="28"/>
        </w:rPr>
      </w:pPr>
      <w:r w:rsidRPr="007A5F8F">
        <w:rPr>
          <w:b w:val="0"/>
          <w:bCs w:val="0"/>
          <w:sz w:val="28"/>
          <w:szCs w:val="28"/>
        </w:rPr>
        <w:t xml:space="preserve">nous apporter ici la bascule, la cheville, le quelque chose qui va faire passer toute la suite du discours d’un autre côté. </w:t>
      </w:r>
    </w:p>
    <w:p w:rsidR="00337697" w:rsidRPr="007A5F8F" w:rsidRDefault="00337697" w:rsidP="00E81B9F">
      <w:pPr>
        <w:pStyle w:val="Corpsdetexte"/>
        <w:rPr>
          <w:b w:val="0"/>
          <w:bCs w:val="0"/>
          <w:sz w:val="28"/>
          <w:szCs w:val="28"/>
        </w:rPr>
      </w:pPr>
    </w:p>
    <w:p w:rsidR="00337697" w:rsidRPr="00D23142" w:rsidRDefault="00337697" w:rsidP="00E81B9F">
      <w:pPr>
        <w:pStyle w:val="Corpsdetexte"/>
        <w:rPr>
          <w:b w:val="0"/>
          <w:bCs w:val="0"/>
          <w:i/>
        </w:rPr>
      </w:pPr>
      <w:r w:rsidRPr="00D23142">
        <w:rPr>
          <w:b w:val="0"/>
          <w:bCs w:val="0"/>
          <w:i/>
        </w:rPr>
        <w:t xml:space="preserve">C’est à ce point que nous reprendrons les choses </w:t>
      </w:r>
      <w:r w:rsidRPr="00D23142">
        <w:rPr>
          <w:rFonts w:ascii="Times New Roman" w:hAnsi="Times New Roman" w:cs="Times New Roman"/>
          <w:b w:val="0"/>
          <w:bCs w:val="0"/>
          <w:i/>
        </w:rPr>
        <w:t>la prochaine fois</w:t>
      </w:r>
      <w:r w:rsidRPr="00D23142">
        <w:rPr>
          <w:b w:val="0"/>
          <w:bCs w:val="0"/>
          <w:i/>
        </w:rPr>
        <w:t>.</w:t>
      </w:r>
    </w:p>
    <w:p w:rsidR="00337697" w:rsidRPr="000409CE" w:rsidRDefault="00337697" w:rsidP="000409CE">
      <w:pPr>
        <w:pStyle w:val="Retraitnormal"/>
        <w:ind w:left="0"/>
        <w:rPr>
          <w:rFonts w:cs="Courier New"/>
          <w:b w:val="0"/>
          <w:bCs w:val="0"/>
          <w:color w:val="C00000"/>
        </w:rPr>
      </w:pPr>
      <w:r w:rsidRPr="007A5F8F">
        <w:rPr>
          <w:b w:val="0"/>
          <w:bCs w:val="0"/>
          <w:sz w:val="28"/>
          <w:szCs w:val="28"/>
        </w:rPr>
        <w:br w:type="page"/>
      </w:r>
      <w:r w:rsidRPr="000409CE">
        <w:rPr>
          <w:rFonts w:cs="Courier New"/>
          <w:b w:val="0"/>
          <w:bCs w:val="0"/>
          <w:color w:val="C00000"/>
        </w:rPr>
        <w:lastRenderedPageBreak/>
        <w:t>Timée [</w:t>
      </w:r>
      <w:r w:rsidR="000409CE">
        <w:rPr>
          <w:rFonts w:cs="Courier New"/>
          <w:b w:val="0"/>
          <w:bCs w:val="0"/>
          <w:color w:val="C00000"/>
        </w:rPr>
        <w:t xml:space="preserve"> </w:t>
      </w:r>
      <w:r w:rsidRPr="000409CE">
        <w:rPr>
          <w:rFonts w:cs="Courier New"/>
          <w:b w:val="0"/>
          <w:bCs w:val="0"/>
          <w:color w:val="C00000"/>
        </w:rPr>
        <w:t>33bcd,</w:t>
      </w:r>
      <w:r w:rsidR="000409CE">
        <w:rPr>
          <w:rFonts w:cs="Courier New"/>
          <w:b w:val="0"/>
          <w:bCs w:val="0"/>
          <w:color w:val="C00000"/>
        </w:rPr>
        <w:t xml:space="preserve"> </w:t>
      </w:r>
      <w:r w:rsidRPr="000409CE">
        <w:rPr>
          <w:rFonts w:cs="Courier New"/>
          <w:b w:val="0"/>
          <w:bCs w:val="0"/>
          <w:color w:val="C00000"/>
        </w:rPr>
        <w:t>34ab</w:t>
      </w:r>
      <w:r w:rsidR="000409CE">
        <w:rPr>
          <w:rFonts w:cs="Courier New"/>
          <w:b w:val="0"/>
          <w:bCs w:val="0"/>
          <w:color w:val="C00000"/>
        </w:rPr>
        <w:t xml:space="preserve"> </w:t>
      </w:r>
      <w:r w:rsidRPr="000409CE">
        <w:rPr>
          <w:rFonts w:cs="Courier New"/>
          <w:b w:val="0"/>
          <w:bCs w:val="0"/>
          <w:color w:val="C00000"/>
        </w:rPr>
        <w:t>]</w:t>
      </w:r>
    </w:p>
    <w:p w:rsidR="00337697" w:rsidRPr="000409CE" w:rsidRDefault="00337697" w:rsidP="00E81B9F">
      <w:pPr>
        <w:pStyle w:val="Retraitnormal"/>
        <w:jc w:val="left"/>
        <w:rPr>
          <w:rFonts w:cs="Courier New"/>
          <w:b w:val="0"/>
          <w:bCs w:val="0"/>
          <w:color w:val="C00000"/>
        </w:rPr>
      </w:pPr>
    </w:p>
    <w:p w:rsidR="002A3F5A" w:rsidRPr="000409CE" w:rsidRDefault="00337697" w:rsidP="002A3F5A">
      <w:pPr>
        <w:pStyle w:val="Retraitnormal"/>
        <w:ind w:left="0"/>
        <w:jc w:val="left"/>
        <w:rPr>
          <w:rFonts w:cs="Courier New"/>
          <w:b w:val="0"/>
          <w:bCs w:val="0"/>
          <w:color w:val="C00000"/>
        </w:rPr>
      </w:pPr>
      <w:r w:rsidRPr="000409CE">
        <w:rPr>
          <w:rFonts w:cs="Courier New"/>
          <w:b w:val="0"/>
          <w:bCs w:val="0"/>
          <w:color w:val="C00000"/>
        </w:rPr>
        <w:t>(</w:t>
      </w:r>
      <w:r w:rsidRPr="000409CE">
        <w:rPr>
          <w:rFonts w:cs="Courier New"/>
          <w:b w:val="0"/>
          <w:bCs w:val="0"/>
          <w:i/>
          <w:color w:val="C00000"/>
        </w:rPr>
        <w:t>Le Monde est sphérique)</w:t>
      </w:r>
      <w:r w:rsidRPr="000409CE">
        <w:rPr>
          <w:rFonts w:cs="Courier New"/>
          <w:b w:val="0"/>
          <w:bCs w:val="0"/>
          <w:color w:val="C00000"/>
        </w:rPr>
        <w:t xml:space="preserve">. </w:t>
      </w:r>
    </w:p>
    <w:p w:rsidR="002A3F5A" w:rsidRPr="000409CE" w:rsidRDefault="002A3F5A" w:rsidP="002A3F5A">
      <w:pPr>
        <w:pStyle w:val="Retraitnormal"/>
        <w:ind w:left="0"/>
        <w:jc w:val="left"/>
        <w:rPr>
          <w:rFonts w:cs="Courier New"/>
          <w:b w:val="0"/>
          <w:bCs w:val="0"/>
          <w:color w:val="C00000"/>
        </w:rPr>
      </w:pPr>
    </w:p>
    <w:p w:rsidR="006F2FAB" w:rsidRPr="000409CE" w:rsidRDefault="00337697" w:rsidP="002A3F5A">
      <w:pPr>
        <w:pStyle w:val="Retraitnormal"/>
        <w:ind w:left="0"/>
        <w:jc w:val="left"/>
        <w:rPr>
          <w:rFonts w:cs="Courier New"/>
          <w:b w:val="0"/>
          <w:bCs w:val="0"/>
          <w:color w:val="C00000"/>
        </w:rPr>
      </w:pPr>
      <w:r w:rsidRPr="000409CE">
        <w:rPr>
          <w:rFonts w:cs="Courier New"/>
          <w:b w:val="0"/>
          <w:bCs w:val="0"/>
          <w:color w:val="C00000"/>
        </w:rPr>
        <w:t xml:space="preserve">Quant à sa figure, Il lui a donné celle qui lui convient le mieux et qui a de l’affinité avec lui. </w:t>
      </w:r>
    </w:p>
    <w:p w:rsidR="006F2FAB" w:rsidRPr="000409CE" w:rsidRDefault="00337697" w:rsidP="002A3F5A">
      <w:pPr>
        <w:pStyle w:val="Retraitnormal"/>
        <w:ind w:left="0"/>
        <w:jc w:val="left"/>
        <w:rPr>
          <w:rFonts w:cs="Courier New"/>
          <w:b w:val="0"/>
          <w:bCs w:val="0"/>
          <w:color w:val="C00000"/>
        </w:rPr>
      </w:pPr>
      <w:r w:rsidRPr="000409CE">
        <w:rPr>
          <w:rFonts w:cs="Courier New"/>
          <w:b w:val="0"/>
          <w:bCs w:val="0"/>
          <w:color w:val="C00000"/>
        </w:rPr>
        <w:t>Or, au Vivant qui doit envelopper en lui</w:t>
      </w:r>
      <w:r w:rsidR="00454FCC">
        <w:rPr>
          <w:rFonts w:cs="Courier New"/>
          <w:b w:val="0"/>
          <w:bCs w:val="0"/>
          <w:color w:val="C00000"/>
        </w:rPr>
        <w:t>–</w:t>
      </w:r>
      <w:r w:rsidRPr="000409CE">
        <w:rPr>
          <w:rFonts w:cs="Courier New"/>
          <w:b w:val="0"/>
          <w:bCs w:val="0"/>
          <w:color w:val="C00000"/>
        </w:rPr>
        <w:t>même tous les vivants, la figure qui convient est celle qui comprend en elle</w:t>
      </w:r>
      <w:r w:rsidR="00454FCC">
        <w:rPr>
          <w:rFonts w:cs="Courier New"/>
          <w:b w:val="0"/>
          <w:bCs w:val="0"/>
          <w:color w:val="C00000"/>
        </w:rPr>
        <w:t>–</w:t>
      </w:r>
      <w:r w:rsidRPr="000409CE">
        <w:rPr>
          <w:rFonts w:cs="Courier New"/>
          <w:b w:val="0"/>
          <w:bCs w:val="0"/>
          <w:color w:val="C00000"/>
        </w:rPr>
        <w:t xml:space="preserve">même toutes les figures possibles. C’est pourquoi le Dieu a tourné le Monde </w:t>
      </w:r>
    </w:p>
    <w:p w:rsidR="002A3F5A" w:rsidRPr="000409CE" w:rsidRDefault="00337697" w:rsidP="002A3F5A">
      <w:pPr>
        <w:pStyle w:val="Retraitnormal"/>
        <w:ind w:left="0"/>
        <w:jc w:val="left"/>
        <w:rPr>
          <w:rFonts w:cs="Courier New"/>
          <w:b w:val="0"/>
          <w:bCs w:val="0"/>
          <w:color w:val="C00000"/>
        </w:rPr>
      </w:pPr>
      <w:r w:rsidRPr="000409CE">
        <w:rPr>
          <w:rFonts w:cs="Courier New"/>
          <w:b w:val="0"/>
          <w:bCs w:val="0"/>
          <w:color w:val="C00000"/>
        </w:rPr>
        <w:t>en forme sphérique et circulaire, les distances étant partout égale, depuis le centre jusqu’aux extrémités. C’est là de toutes les figures la plus parfaite et la plus complètement semblable à elle</w:t>
      </w:r>
      <w:r w:rsidR="00454FCC">
        <w:rPr>
          <w:rFonts w:cs="Courier New"/>
          <w:b w:val="0"/>
          <w:bCs w:val="0"/>
          <w:color w:val="C00000"/>
        </w:rPr>
        <w:t>–</w:t>
      </w:r>
      <w:r w:rsidRPr="000409CE">
        <w:rPr>
          <w:rFonts w:cs="Courier New"/>
          <w:b w:val="0"/>
          <w:bCs w:val="0"/>
          <w:color w:val="C00000"/>
        </w:rPr>
        <w:t xml:space="preserve">même. En effet, le Dieu pensait que le semblable est mille fois plus beau que le dissemblable. </w:t>
      </w:r>
    </w:p>
    <w:p w:rsidR="002A3F5A" w:rsidRPr="000409CE" w:rsidRDefault="002A3F5A" w:rsidP="002A3F5A">
      <w:pPr>
        <w:pStyle w:val="Retraitnormal"/>
        <w:ind w:left="0"/>
        <w:jc w:val="left"/>
        <w:rPr>
          <w:rFonts w:cs="Courier New"/>
          <w:b w:val="0"/>
          <w:bCs w:val="0"/>
          <w:color w:val="C00000"/>
        </w:rPr>
      </w:pPr>
    </w:p>
    <w:p w:rsidR="002A3F5A" w:rsidRPr="000409CE" w:rsidRDefault="00337697" w:rsidP="002A3F5A">
      <w:pPr>
        <w:pStyle w:val="Retraitnormal"/>
        <w:ind w:left="0"/>
        <w:jc w:val="left"/>
        <w:rPr>
          <w:rFonts w:cs="Courier New"/>
          <w:b w:val="0"/>
          <w:bCs w:val="0"/>
          <w:i/>
          <w:color w:val="C00000"/>
        </w:rPr>
      </w:pPr>
      <w:r w:rsidRPr="000409CE">
        <w:rPr>
          <w:rFonts w:cs="Courier New"/>
          <w:b w:val="0"/>
          <w:bCs w:val="0"/>
          <w:i/>
          <w:color w:val="C00000"/>
        </w:rPr>
        <w:t>(Le Monde se suffit à lui</w:t>
      </w:r>
      <w:r w:rsidR="00454FCC">
        <w:rPr>
          <w:rFonts w:cs="Courier New"/>
          <w:b w:val="0"/>
          <w:bCs w:val="0"/>
          <w:i/>
          <w:color w:val="C00000"/>
        </w:rPr>
        <w:t>–</w:t>
      </w:r>
      <w:r w:rsidRPr="000409CE">
        <w:rPr>
          <w:rFonts w:cs="Courier New"/>
          <w:b w:val="0"/>
          <w:bCs w:val="0"/>
          <w:i/>
          <w:color w:val="C00000"/>
        </w:rPr>
        <w:t xml:space="preserve">même et n’a pas besoin d’organes.) </w:t>
      </w:r>
    </w:p>
    <w:p w:rsidR="002A3F5A" w:rsidRPr="000409CE" w:rsidRDefault="002A3F5A" w:rsidP="002A3F5A">
      <w:pPr>
        <w:pStyle w:val="Retraitnormal"/>
        <w:ind w:left="0"/>
        <w:jc w:val="left"/>
        <w:rPr>
          <w:rFonts w:cs="Courier New"/>
          <w:b w:val="0"/>
          <w:bCs w:val="0"/>
          <w:i/>
          <w:color w:val="C00000"/>
        </w:rPr>
      </w:pPr>
    </w:p>
    <w:p w:rsidR="00337697" w:rsidRPr="000409CE" w:rsidRDefault="00337697" w:rsidP="002A3F5A">
      <w:pPr>
        <w:pStyle w:val="Retraitnormal"/>
        <w:ind w:left="0"/>
        <w:jc w:val="left"/>
        <w:rPr>
          <w:rFonts w:cs="Courier New"/>
          <w:b w:val="0"/>
          <w:bCs w:val="0"/>
          <w:i/>
          <w:color w:val="C00000"/>
        </w:rPr>
      </w:pPr>
      <w:r w:rsidRPr="000409CE">
        <w:rPr>
          <w:rFonts w:cs="Courier New"/>
          <w:b w:val="0"/>
          <w:bCs w:val="0"/>
          <w:color w:val="C00000"/>
        </w:rPr>
        <w:t xml:space="preserve">Quant à toute sa surface extérieure, il l’a très exactement polie et arrondie et cela pour plusieurs raisons. En effet, d’abord, le Monde n’avait nullement besoin d’yeux, car il ne restait rien de visible hors de lui, ni d’oreilles, car il ne restait non plus rien d’audible. Et nulle atmosphère ne l’entourait qui eut exigé une respiration. Il n’avait non plus besoin d’aucun organe soit pour absorber sa nourriture, soit pour rejeter celle qu’il aurait d’abord assimilée. Car, rien n’en pouvait sortir, rien n’y pouvait entrer, de nulle part, puisqu’en dehors de lui, il n’y avait rien. </w:t>
      </w:r>
    </w:p>
    <w:p w:rsidR="002A3F5A" w:rsidRPr="000409CE" w:rsidRDefault="00337697" w:rsidP="002A3F5A">
      <w:pPr>
        <w:pStyle w:val="Retraitnormal"/>
        <w:ind w:left="0"/>
        <w:jc w:val="left"/>
        <w:rPr>
          <w:rFonts w:cs="Courier New"/>
          <w:b w:val="0"/>
          <w:bCs w:val="0"/>
          <w:color w:val="C00000"/>
        </w:rPr>
      </w:pPr>
      <w:r w:rsidRPr="000409CE">
        <w:rPr>
          <w:rFonts w:cs="Courier New"/>
          <w:b w:val="0"/>
          <w:bCs w:val="0"/>
          <w:color w:val="C00000"/>
        </w:rPr>
        <w:t>En effet, c’est le Monde lui</w:t>
      </w:r>
      <w:r w:rsidR="00454FCC">
        <w:rPr>
          <w:rFonts w:cs="Courier New"/>
          <w:b w:val="0"/>
          <w:bCs w:val="0"/>
          <w:color w:val="C00000"/>
        </w:rPr>
        <w:t>–</w:t>
      </w:r>
      <w:r w:rsidRPr="000409CE">
        <w:rPr>
          <w:rFonts w:cs="Courier New"/>
          <w:b w:val="0"/>
          <w:bCs w:val="0"/>
          <w:color w:val="C00000"/>
        </w:rPr>
        <w:t>même qui se donne sa propre nourriture, par sa propre destruction. Toutes ses passions et toutes ses opérations se produisent en lui, par lui</w:t>
      </w:r>
      <w:r w:rsidR="00454FCC">
        <w:rPr>
          <w:rFonts w:cs="Courier New"/>
          <w:b w:val="0"/>
          <w:bCs w:val="0"/>
          <w:color w:val="C00000"/>
        </w:rPr>
        <w:t>–</w:t>
      </w:r>
      <w:r w:rsidRPr="000409CE">
        <w:rPr>
          <w:rFonts w:cs="Courier New"/>
          <w:b w:val="0"/>
          <w:bCs w:val="0"/>
          <w:color w:val="C00000"/>
        </w:rPr>
        <w:t>même suivant l’intention de son auteur. Car celui qui l’a construit a pensé qu’il serait meilleur s’il se suffisait à lui</w:t>
      </w:r>
      <w:r w:rsidR="00454FCC">
        <w:rPr>
          <w:rFonts w:cs="Courier New"/>
          <w:b w:val="0"/>
          <w:bCs w:val="0"/>
          <w:color w:val="C00000"/>
        </w:rPr>
        <w:t>–</w:t>
      </w:r>
      <w:r w:rsidRPr="000409CE">
        <w:rPr>
          <w:rFonts w:cs="Courier New"/>
          <w:b w:val="0"/>
          <w:bCs w:val="0"/>
          <w:color w:val="C00000"/>
        </w:rPr>
        <w:t xml:space="preserve">même que s’il avait besoin d’autre chose. De mains, pour saisir ou pour écarter quelque chose, il n’avait nul emploi, et l’artiste a pensé qu’il n’avait pas besoin de lui adapter ces membres superflus, ni de pieds, ni généralement d’aucun appareil approprié à la marche. </w:t>
      </w:r>
    </w:p>
    <w:p w:rsidR="002A3F5A" w:rsidRPr="000409CE" w:rsidRDefault="002A3F5A" w:rsidP="002A3F5A">
      <w:pPr>
        <w:pStyle w:val="Retraitnormal"/>
        <w:ind w:left="0"/>
        <w:jc w:val="left"/>
        <w:rPr>
          <w:rFonts w:cs="Courier New"/>
          <w:b w:val="0"/>
          <w:bCs w:val="0"/>
          <w:color w:val="C00000"/>
        </w:rPr>
      </w:pPr>
    </w:p>
    <w:p w:rsidR="002A3F5A" w:rsidRPr="000409CE" w:rsidRDefault="00337697" w:rsidP="002A3F5A">
      <w:pPr>
        <w:pStyle w:val="Retraitnormal"/>
        <w:ind w:left="0"/>
        <w:jc w:val="left"/>
        <w:rPr>
          <w:rFonts w:cs="Courier New"/>
          <w:b w:val="0"/>
          <w:bCs w:val="0"/>
          <w:color w:val="C00000"/>
        </w:rPr>
      </w:pPr>
      <w:r w:rsidRPr="000409CE">
        <w:rPr>
          <w:rFonts w:cs="Courier New"/>
          <w:b w:val="0"/>
          <w:bCs w:val="0"/>
          <w:color w:val="C00000"/>
        </w:rPr>
        <w:t>(</w:t>
      </w:r>
      <w:r w:rsidRPr="000409CE">
        <w:rPr>
          <w:rFonts w:cs="Courier New"/>
          <w:b w:val="0"/>
          <w:bCs w:val="0"/>
          <w:i/>
          <w:color w:val="C00000"/>
        </w:rPr>
        <w:t xml:space="preserve">Le </w:t>
      </w:r>
      <w:r w:rsidR="002A3F5A" w:rsidRPr="000409CE">
        <w:rPr>
          <w:rFonts w:cs="Courier New"/>
          <w:b w:val="0"/>
          <w:bCs w:val="0"/>
          <w:i/>
          <w:color w:val="C00000"/>
        </w:rPr>
        <w:t>m</w:t>
      </w:r>
      <w:r w:rsidRPr="000409CE">
        <w:rPr>
          <w:rFonts w:cs="Courier New"/>
          <w:b w:val="0"/>
          <w:bCs w:val="0"/>
          <w:i/>
          <w:color w:val="C00000"/>
        </w:rPr>
        <w:t>onde se meut circulairement)</w:t>
      </w:r>
      <w:r w:rsidRPr="000409CE">
        <w:rPr>
          <w:rFonts w:cs="Courier New"/>
          <w:b w:val="0"/>
          <w:bCs w:val="0"/>
          <w:color w:val="C00000"/>
        </w:rPr>
        <w:t xml:space="preserve">. </w:t>
      </w:r>
    </w:p>
    <w:p w:rsidR="002A3F5A" w:rsidRPr="000409CE" w:rsidRDefault="002A3F5A" w:rsidP="002A3F5A">
      <w:pPr>
        <w:pStyle w:val="Retraitnormal"/>
        <w:ind w:left="0"/>
        <w:jc w:val="left"/>
        <w:rPr>
          <w:rFonts w:cs="Courier New"/>
          <w:b w:val="0"/>
          <w:bCs w:val="0"/>
          <w:color w:val="C00000"/>
        </w:rPr>
      </w:pPr>
    </w:p>
    <w:p w:rsidR="00337697" w:rsidRPr="000409CE" w:rsidRDefault="00337697" w:rsidP="002A3F5A">
      <w:pPr>
        <w:pStyle w:val="Retraitnormal"/>
        <w:ind w:left="0"/>
        <w:jc w:val="left"/>
        <w:rPr>
          <w:rFonts w:cs="Courier New"/>
          <w:b w:val="0"/>
          <w:bCs w:val="0"/>
          <w:color w:val="C00000"/>
        </w:rPr>
      </w:pPr>
      <w:r w:rsidRPr="000409CE">
        <w:rPr>
          <w:rFonts w:cs="Courier New"/>
          <w:b w:val="0"/>
          <w:bCs w:val="0"/>
          <w:color w:val="C00000"/>
        </w:rPr>
        <w:t>En effet, il lui a donné le mouvement corporel qui lui convenait, celui des sept mouvements</w:t>
      </w:r>
      <w:r w:rsidRPr="000409CE">
        <w:rPr>
          <w:rStyle w:val="Caractredenotedebasdepage"/>
          <w:color w:val="C00000"/>
        </w:rPr>
        <w:footnoteReference w:id="85"/>
      </w:r>
      <w:r w:rsidRPr="000409CE">
        <w:rPr>
          <w:rFonts w:cs="Courier New"/>
          <w:b w:val="0"/>
          <w:bCs w:val="0"/>
          <w:color w:val="C00000"/>
        </w:rPr>
        <w:t>, qui concerne principalement l’intellect et la réflexion. C’est pourquoi, lui imprimant sur lui</w:t>
      </w:r>
      <w:r w:rsidR="00454FCC">
        <w:rPr>
          <w:rFonts w:cs="Courier New"/>
          <w:b w:val="0"/>
          <w:bCs w:val="0"/>
          <w:color w:val="C00000"/>
        </w:rPr>
        <w:t>–</w:t>
      </w:r>
      <w:r w:rsidRPr="000409CE">
        <w:rPr>
          <w:rFonts w:cs="Courier New"/>
          <w:b w:val="0"/>
          <w:bCs w:val="0"/>
          <w:color w:val="C00000"/>
        </w:rPr>
        <w:t>même une révolution uniforme, dans le même lieu, il l’a fait se mouvoir d’une rotation circulaire ; il l’a privé des six autres mouvements et il l’a empêché d’errer par eux. Et, comme, pour cette révolution, le Monde n’avait aucunement besoin de pieds, il l’a fait naître sans jambes, ni pied.</w:t>
      </w:r>
    </w:p>
    <w:p w:rsidR="002A3F5A" w:rsidRPr="000409CE" w:rsidRDefault="002A3F5A" w:rsidP="00E81B9F">
      <w:pPr>
        <w:pStyle w:val="Corpsdetexte"/>
        <w:rPr>
          <w:rFonts w:ascii="Garamond" w:hAnsi="Garamond"/>
          <w:b w:val="0"/>
          <w:bCs w:val="0"/>
          <w:color w:val="C00000"/>
          <w:sz w:val="20"/>
          <w:szCs w:val="20"/>
        </w:rPr>
      </w:pPr>
    </w:p>
    <w:p w:rsidR="002A3F5A" w:rsidRPr="000409CE" w:rsidRDefault="002A3F5A" w:rsidP="00E81B9F">
      <w:pPr>
        <w:pStyle w:val="Corpsdetexte"/>
        <w:rPr>
          <w:rFonts w:ascii="Garamond" w:hAnsi="Garamond"/>
          <w:b w:val="0"/>
          <w:bCs w:val="0"/>
          <w:color w:val="C00000"/>
          <w:sz w:val="20"/>
          <w:szCs w:val="20"/>
        </w:rPr>
      </w:pPr>
      <w:r w:rsidRPr="000409CE">
        <w:rPr>
          <w:rFonts w:ascii="Garamond" w:hAnsi="Garamond"/>
          <w:b w:val="0"/>
          <w:bCs w:val="0"/>
          <w:color w:val="C00000"/>
          <w:sz w:val="20"/>
          <w:szCs w:val="20"/>
        </w:rPr>
        <w:t>(</w:t>
      </w:r>
      <w:r w:rsidRPr="000409CE">
        <w:rPr>
          <w:rFonts w:ascii="Garamond" w:hAnsi="Garamond"/>
          <w:b w:val="0"/>
          <w:bCs w:val="0"/>
          <w:i/>
          <w:color w:val="C00000"/>
          <w:sz w:val="20"/>
          <w:szCs w:val="20"/>
        </w:rPr>
        <w:t>Résumé</w:t>
      </w:r>
      <w:r w:rsidRPr="000409CE">
        <w:rPr>
          <w:rFonts w:ascii="Garamond" w:hAnsi="Garamond"/>
          <w:b w:val="0"/>
          <w:bCs w:val="0"/>
          <w:color w:val="C00000"/>
          <w:sz w:val="20"/>
          <w:szCs w:val="20"/>
        </w:rPr>
        <w:t>)</w:t>
      </w:r>
    </w:p>
    <w:p w:rsidR="002A3F5A" w:rsidRPr="000409CE" w:rsidRDefault="002A3F5A" w:rsidP="00E81B9F">
      <w:pPr>
        <w:pStyle w:val="Corpsdetexte"/>
        <w:rPr>
          <w:rFonts w:ascii="Garamond" w:hAnsi="Garamond"/>
          <w:b w:val="0"/>
          <w:bCs w:val="0"/>
          <w:color w:val="C00000"/>
          <w:sz w:val="20"/>
          <w:szCs w:val="20"/>
        </w:rPr>
      </w:pPr>
    </w:p>
    <w:p w:rsidR="00337697" w:rsidRPr="000409CE" w:rsidRDefault="00337697" w:rsidP="00E81B9F">
      <w:pPr>
        <w:pStyle w:val="Corpsdetexte"/>
        <w:rPr>
          <w:rFonts w:ascii="Garamond" w:hAnsi="Garamond"/>
          <w:b w:val="0"/>
          <w:bCs w:val="0"/>
          <w:color w:val="C00000"/>
          <w:sz w:val="20"/>
          <w:szCs w:val="20"/>
        </w:rPr>
      </w:pPr>
      <w:r w:rsidRPr="000409CE">
        <w:rPr>
          <w:rFonts w:ascii="Garamond" w:hAnsi="Garamond"/>
          <w:b w:val="0"/>
          <w:bCs w:val="0"/>
          <w:color w:val="C00000"/>
          <w:sz w:val="20"/>
          <w:szCs w:val="20"/>
        </w:rPr>
        <w:t>Tel fut donc dans son ensemble, le calcul du Dieu qui est toujours, à l’égard du Dieu qui devait naître un jour. En vertu de ce calcul, il en fit un corps poli, partout homogène, égal de toutes parts, depuis son centre, un corps complet, parfait, composé de corps parfaits</w:t>
      </w:r>
    </w:p>
    <w:p w:rsidR="00337697" w:rsidRPr="007A5F8F" w:rsidRDefault="00337697" w:rsidP="00E81B9F">
      <w:pPr>
        <w:rPr>
          <w:sz w:val="28"/>
          <w:szCs w:val="28"/>
        </w:rPr>
      </w:pPr>
      <w:r w:rsidRPr="007A5F8F">
        <w:rPr>
          <w:rFonts w:ascii="Garamond" w:hAnsi="Garamond"/>
          <w:b/>
          <w:bCs/>
          <w:sz w:val="28"/>
          <w:szCs w:val="28"/>
        </w:rPr>
        <w:br w:type="page"/>
      </w:r>
      <w:r w:rsidRPr="00DD6E3C">
        <w:rPr>
          <w:rFonts w:ascii="Garamond" w:hAnsi="Garamond" w:cs="Courier New"/>
          <w:color w:val="C00000"/>
          <w:sz w:val="28"/>
          <w:szCs w:val="28"/>
        </w:rPr>
        <w:lastRenderedPageBreak/>
        <w:t>11  J</w:t>
      </w:r>
      <w:bookmarkStart w:id="12" w:name="JANV11"/>
      <w:bookmarkEnd w:id="12"/>
      <w:r w:rsidRPr="00DD6E3C">
        <w:rPr>
          <w:rFonts w:ascii="Garamond" w:hAnsi="Garamond" w:cs="Courier New"/>
          <w:color w:val="C00000"/>
          <w:sz w:val="28"/>
          <w:szCs w:val="28"/>
        </w:rPr>
        <w:t>anvier  1961</w:t>
      </w:r>
      <w:r w:rsidRPr="007A5F8F">
        <w:rPr>
          <w:sz w:val="28"/>
          <w:szCs w:val="28"/>
        </w:rPr>
        <w:t xml:space="preserve">                                                                 </w:t>
      </w:r>
      <w:hyperlink w:anchor="RETOUR" w:history="1">
        <w:hyperlink w:anchor="TABLE" w:history="1">
          <w:r w:rsidRPr="00F503BD">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rFonts w:ascii="Courier New" w:hAnsi="Courier New" w:cs="Courier New"/>
          <w:sz w:val="28"/>
          <w:szCs w:val="28"/>
        </w:rPr>
      </w:pPr>
    </w:p>
    <w:p w:rsidR="002C7811" w:rsidRDefault="002C7811" w:rsidP="00E81B9F">
      <w:pPr>
        <w:rPr>
          <w:rFonts w:ascii="Courier New" w:hAnsi="Courier New" w:cs="Courier New"/>
          <w:sz w:val="28"/>
          <w:szCs w:val="28"/>
        </w:rPr>
      </w:pPr>
    </w:p>
    <w:p w:rsidR="002C7811" w:rsidRDefault="002C7811" w:rsidP="00E81B9F">
      <w:pPr>
        <w:rPr>
          <w:rFonts w:ascii="Courier New" w:hAnsi="Courier New" w:cs="Courier New"/>
          <w:sz w:val="28"/>
          <w:szCs w:val="28"/>
        </w:rPr>
      </w:pPr>
    </w:p>
    <w:p w:rsidR="002C7811" w:rsidRDefault="002C7811" w:rsidP="00E81B9F">
      <w:pPr>
        <w:rPr>
          <w:rFonts w:ascii="Courier New" w:hAnsi="Courier New" w:cs="Courier New"/>
          <w:sz w:val="28"/>
          <w:szCs w:val="28"/>
        </w:rPr>
      </w:pPr>
    </w:p>
    <w:p w:rsidR="00D23142" w:rsidRDefault="00D2314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petit temps d’arrêt avant de vous faire entrer dans la grande énigme de </w:t>
      </w:r>
      <w:r w:rsidRPr="002C7811">
        <w:rPr>
          <w:i/>
          <w:color w:val="0000CC"/>
        </w:rPr>
        <w:t>l’amour de transfert</w:t>
      </w:r>
      <w:r w:rsidRPr="007A5F8F">
        <w:rPr>
          <w:rFonts w:ascii="Courier New" w:hAnsi="Courier New" w:cs="Courier New"/>
          <w:sz w:val="28"/>
          <w:szCs w:val="28"/>
        </w:rPr>
        <w:t xml:space="preserve">. </w:t>
      </w:r>
    </w:p>
    <w:p w:rsidR="002C7811" w:rsidRDefault="00337697" w:rsidP="00E81B9F">
      <w:pPr>
        <w:rPr>
          <w:rFonts w:ascii="Courier New" w:hAnsi="Courier New" w:cs="Courier New"/>
          <w:sz w:val="28"/>
          <w:szCs w:val="28"/>
        </w:rPr>
      </w:pPr>
      <w:r w:rsidRPr="007A5F8F">
        <w:rPr>
          <w:rFonts w:ascii="Courier New" w:hAnsi="Courier New" w:cs="Courier New"/>
          <w:sz w:val="28"/>
          <w:szCs w:val="28"/>
        </w:rPr>
        <w:t>Un temps d’arrêt</w:t>
      </w:r>
      <w:r w:rsidR="002C7811">
        <w:rPr>
          <w:rFonts w:ascii="Courier New" w:hAnsi="Courier New" w:cs="Courier New"/>
          <w:sz w:val="28"/>
          <w:szCs w:val="28"/>
        </w:rPr>
        <w:t>…</w:t>
      </w:r>
      <w:r w:rsidRPr="007A5F8F">
        <w:rPr>
          <w:rFonts w:ascii="Courier New" w:hAnsi="Courier New" w:cs="Courier New"/>
          <w:sz w:val="28"/>
          <w:szCs w:val="28"/>
        </w:rPr>
        <w:t xml:space="preserve"> </w:t>
      </w:r>
    </w:p>
    <w:p w:rsidR="002C7811" w:rsidRDefault="00337697" w:rsidP="002C7811">
      <w:pPr>
        <w:ind w:left="708"/>
        <w:rPr>
          <w:rFonts w:ascii="Courier New" w:hAnsi="Courier New" w:cs="Courier New"/>
          <w:sz w:val="28"/>
          <w:szCs w:val="28"/>
        </w:rPr>
      </w:pPr>
      <w:r w:rsidRPr="007A5F8F">
        <w:rPr>
          <w:rFonts w:ascii="Courier New" w:hAnsi="Courier New" w:cs="Courier New"/>
          <w:sz w:val="28"/>
          <w:szCs w:val="28"/>
        </w:rPr>
        <w:t xml:space="preserve">j’ai mes raisons de marquer </w:t>
      </w:r>
    </w:p>
    <w:p w:rsidR="002C7811" w:rsidRDefault="00337697" w:rsidP="002C7811">
      <w:pPr>
        <w:ind w:left="708"/>
        <w:rPr>
          <w:rFonts w:ascii="Courier New" w:hAnsi="Courier New" w:cs="Courier New"/>
          <w:sz w:val="28"/>
          <w:szCs w:val="28"/>
        </w:rPr>
      </w:pPr>
      <w:r w:rsidRPr="007A5F8F">
        <w:rPr>
          <w:rFonts w:ascii="Courier New" w:hAnsi="Courier New" w:cs="Courier New"/>
          <w:sz w:val="28"/>
          <w:szCs w:val="28"/>
        </w:rPr>
        <w:t>quelquefois un temps d’arrêt</w:t>
      </w:r>
    </w:p>
    <w:p w:rsidR="00D23142" w:rsidRDefault="002C7811"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 xml:space="preserve">l s’agit en effet de nous entendre,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ne pas perdre notre orientation.</w:t>
      </w:r>
    </w:p>
    <w:p w:rsidR="002C7811" w:rsidRDefault="002C7811" w:rsidP="00E81B9F">
      <w:pPr>
        <w:rPr>
          <w:rFonts w:ascii="Courier New" w:hAnsi="Courier New" w:cs="Courier New"/>
          <w:sz w:val="28"/>
          <w:szCs w:val="28"/>
        </w:rPr>
      </w:pPr>
    </w:p>
    <w:p w:rsidR="00D23142" w:rsidRDefault="00337697" w:rsidP="00E81B9F">
      <w:pPr>
        <w:rPr>
          <w:rFonts w:ascii="Courier New" w:hAnsi="Courier New" w:cs="Courier New"/>
          <w:sz w:val="28"/>
          <w:szCs w:val="28"/>
        </w:rPr>
      </w:pPr>
      <w:r w:rsidRPr="007A5F8F">
        <w:rPr>
          <w:rFonts w:ascii="Courier New" w:hAnsi="Courier New" w:cs="Courier New"/>
          <w:sz w:val="28"/>
          <w:szCs w:val="28"/>
        </w:rPr>
        <w:t xml:space="preserve">Depuis le début de cette année donc, j’éprouve </w:t>
      </w:r>
    </w:p>
    <w:p w:rsidR="002C7811" w:rsidRDefault="00337697" w:rsidP="00E81B9F">
      <w:pPr>
        <w:rPr>
          <w:rFonts w:ascii="Courier New" w:hAnsi="Courier New" w:cs="Courier New"/>
          <w:sz w:val="28"/>
          <w:szCs w:val="28"/>
        </w:rPr>
      </w:pPr>
      <w:r w:rsidRPr="007A5F8F">
        <w:rPr>
          <w:rFonts w:ascii="Courier New" w:hAnsi="Courier New" w:cs="Courier New"/>
          <w:sz w:val="28"/>
          <w:szCs w:val="28"/>
        </w:rPr>
        <w:t>le besoin de vous rappeler que je pense</w:t>
      </w:r>
      <w:r w:rsidR="002C7811">
        <w:rPr>
          <w:rFonts w:ascii="Courier New" w:hAnsi="Courier New" w:cs="Courier New"/>
          <w:sz w:val="28"/>
          <w:szCs w:val="28"/>
        </w:rPr>
        <w:t>…</w:t>
      </w:r>
    </w:p>
    <w:p w:rsidR="002C7811" w:rsidRDefault="00337697" w:rsidP="002C7811">
      <w:pPr>
        <w:ind w:firstLine="708"/>
        <w:rPr>
          <w:rFonts w:ascii="Courier New" w:hAnsi="Courier New" w:cs="Courier New"/>
          <w:sz w:val="28"/>
          <w:szCs w:val="28"/>
        </w:rPr>
      </w:pPr>
      <w:r w:rsidRPr="007A5F8F">
        <w:rPr>
          <w:rFonts w:ascii="Courier New" w:hAnsi="Courier New" w:cs="Courier New"/>
          <w:sz w:val="28"/>
          <w:szCs w:val="28"/>
        </w:rPr>
        <w:t>en tout ce que je vous enseigne</w:t>
      </w:r>
    </w:p>
    <w:p w:rsidR="00337697" w:rsidRPr="007A5F8F" w:rsidRDefault="002C781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n’avoir fait que vous faire remarquer que </w:t>
      </w:r>
      <w:r w:rsidR="00337697" w:rsidRPr="00D23142">
        <w:rPr>
          <w:rFonts w:ascii="Courier New" w:hAnsi="Courier New" w:cs="Courier New"/>
          <w:i/>
        </w:rPr>
        <w:t>la doctrine</w:t>
      </w:r>
      <w:r w:rsidR="00337697" w:rsidRPr="007A5F8F">
        <w:rPr>
          <w:rFonts w:ascii="Courier New" w:hAnsi="Courier New" w:cs="Courier New"/>
          <w:sz w:val="28"/>
          <w:szCs w:val="28"/>
        </w:rPr>
        <w:t xml:space="preserve"> de FREUD implique le </w:t>
      </w:r>
      <w:r w:rsidR="00337697" w:rsidRPr="002C7811">
        <w:rPr>
          <w:i/>
          <w:color w:val="0000CC"/>
        </w:rPr>
        <w:t>désir</w:t>
      </w:r>
      <w:r w:rsidR="00337697" w:rsidRPr="007A5F8F">
        <w:rPr>
          <w:rFonts w:ascii="Courier New" w:hAnsi="Courier New" w:cs="Courier New"/>
          <w:sz w:val="28"/>
          <w:szCs w:val="28"/>
        </w:rPr>
        <w:t xml:space="preserve"> dans </w:t>
      </w:r>
      <w:r w:rsidR="00337697" w:rsidRPr="002C7811">
        <w:rPr>
          <w:i/>
        </w:rPr>
        <w:t>une dialectique</w:t>
      </w:r>
      <w:r w:rsidR="00337697" w:rsidRPr="007A5F8F">
        <w:rPr>
          <w:rFonts w:ascii="Courier New" w:hAnsi="Courier New" w:cs="Courier New"/>
          <w:sz w:val="28"/>
          <w:szCs w:val="28"/>
        </w:rPr>
        <w:t>…</w:t>
      </w:r>
    </w:p>
    <w:p w:rsidR="002C781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là déjà il faut que je m’arrête pour vous faire noter que l’embranchement est déjà pris. </w:t>
      </w:r>
    </w:p>
    <w:p w:rsidR="00E50B62" w:rsidRPr="00FB5651" w:rsidRDefault="00337697" w:rsidP="00E81B9F">
      <w:pPr>
        <w:ind w:left="708"/>
        <w:rPr>
          <w:i/>
          <w:color w:val="0000CC"/>
        </w:rPr>
      </w:pPr>
      <w:r w:rsidRPr="007A5F8F">
        <w:rPr>
          <w:rFonts w:ascii="Courier New" w:hAnsi="Courier New" w:cs="Courier New"/>
          <w:sz w:val="28"/>
          <w:szCs w:val="28"/>
        </w:rPr>
        <w:t xml:space="preserve">Et déjà par là, j’ai dit que </w:t>
      </w:r>
      <w:r w:rsidRPr="00FB5651">
        <w:rPr>
          <w:i/>
          <w:color w:val="0000CC"/>
        </w:rPr>
        <w:t xml:space="preserve">le désir n’est pas </w:t>
      </w:r>
    </w:p>
    <w:p w:rsidR="002C7811" w:rsidRDefault="00337697" w:rsidP="00E81B9F">
      <w:pPr>
        <w:ind w:left="708"/>
        <w:rPr>
          <w:rFonts w:ascii="Courier New" w:hAnsi="Courier New" w:cs="Courier New"/>
          <w:sz w:val="28"/>
          <w:szCs w:val="28"/>
        </w:rPr>
      </w:pPr>
      <w:r w:rsidRPr="00FB5651">
        <w:rPr>
          <w:i/>
          <w:color w:val="0000CC"/>
        </w:rPr>
        <w:t>une fonction vitale</w:t>
      </w:r>
      <w:r w:rsidRPr="007A5F8F">
        <w:rPr>
          <w:rFonts w:ascii="Courier New" w:hAnsi="Courier New" w:cs="Courier New"/>
          <w:sz w:val="28"/>
          <w:szCs w:val="28"/>
        </w:rPr>
        <w:t xml:space="preserve">, au sens où le positivisme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a donné son statut à la vie</w:t>
      </w:r>
    </w:p>
    <w:p w:rsidR="002C7811" w:rsidRDefault="00337697" w:rsidP="00E81B9F">
      <w:pPr>
        <w:rPr>
          <w:rFonts w:ascii="Courier New" w:hAnsi="Courier New" w:cs="Courier New"/>
          <w:sz w:val="28"/>
          <w:szCs w:val="28"/>
        </w:rPr>
      </w:pPr>
      <w:r w:rsidRPr="007A5F8F">
        <w:rPr>
          <w:rFonts w:ascii="Courier New" w:hAnsi="Courier New" w:cs="Courier New"/>
          <w:sz w:val="28"/>
          <w:szCs w:val="28"/>
        </w:rPr>
        <w:t xml:space="preserve">…donc il est pris dans </w:t>
      </w:r>
      <w:r w:rsidR="002C7811" w:rsidRPr="002C7811">
        <w:rPr>
          <w:i/>
        </w:rPr>
        <w:t>une dialectique</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2C7811">
        <w:rPr>
          <w:i/>
          <w:color w:val="0000CC"/>
        </w:rPr>
        <w:t>le désir</w:t>
      </w:r>
      <w:r w:rsidRPr="007A5F8F">
        <w:rPr>
          <w:rFonts w:ascii="Courier New" w:hAnsi="Courier New" w:cs="Courier New"/>
          <w:sz w:val="28"/>
          <w:szCs w:val="28"/>
        </w:rPr>
        <w:t xml:space="preserve"> </w:t>
      </w:r>
      <w:r w:rsidR="002C7811">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parce qu’il est suspendu…</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ouvrez la parenthèse, j’ai dit sous quelle forme</w:t>
      </w:r>
      <w:r w:rsidR="00E50B62">
        <w:rPr>
          <w:rFonts w:ascii="Courier New" w:hAnsi="Courier New" w:cs="Courier New"/>
          <w:sz w:val="28"/>
          <w:szCs w:val="28"/>
        </w:rPr>
        <w:t> :</w:t>
      </w:r>
      <w:r w:rsidR="002C7811">
        <w:rPr>
          <w:rFonts w:ascii="Courier New" w:hAnsi="Courier New" w:cs="Courier New"/>
          <w:sz w:val="28"/>
          <w:szCs w:val="28"/>
        </w:rPr>
        <w:t xml:space="preserve"> suspendu</w:t>
      </w:r>
      <w:r w:rsidRPr="007A5F8F">
        <w:rPr>
          <w:rFonts w:ascii="Courier New" w:hAnsi="Courier New" w:cs="Courier New"/>
          <w:sz w:val="28"/>
          <w:szCs w:val="28"/>
        </w:rPr>
        <w:t xml:space="preserve"> sous forme de </w:t>
      </w:r>
      <w:r w:rsidRPr="002C7811">
        <w:rPr>
          <w:i/>
          <w:color w:val="0000CC"/>
        </w:rPr>
        <w:t>métonymie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Pr="002C7811">
        <w:rPr>
          <w:i/>
          <w:color w:val="0000CC"/>
        </w:rPr>
        <w:t>suspendu à une chaîne signifiante</w:t>
      </w:r>
      <w:r w:rsidRPr="007A5F8F">
        <w:rPr>
          <w:rFonts w:ascii="Courier New" w:hAnsi="Courier New" w:cs="Courier New"/>
          <w:sz w:val="28"/>
          <w:szCs w:val="28"/>
        </w:rPr>
        <w:t xml:space="preserve">, laquelle est comme telle constituante du sujet, ce par quoi le sujet est distinct de l’individualité prise simplement </w:t>
      </w:r>
      <w:r w:rsidRPr="002C7811">
        <w:rPr>
          <w:i/>
        </w:rPr>
        <w:t>hic et nunc</w:t>
      </w:r>
      <w:r w:rsidR="002C7811">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car n’oubliez pas que ce </w:t>
      </w:r>
      <w:r w:rsidRPr="002C7811">
        <w:rPr>
          <w:i/>
        </w:rPr>
        <w:t>hic et nunc</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ce qui </w:t>
      </w:r>
      <w:r w:rsidRPr="002C7811">
        <w:rPr>
          <w:rFonts w:ascii="Courier New" w:hAnsi="Courier New" w:cs="Courier New"/>
          <w:i/>
        </w:rPr>
        <w:t>la définit</w:t>
      </w:r>
      <w:r w:rsidRPr="007A5F8F">
        <w:rPr>
          <w:rFonts w:ascii="Courier New" w:hAnsi="Courier New" w:cs="Courier New"/>
          <w:sz w:val="28"/>
          <w:szCs w:val="28"/>
        </w:rPr>
        <w:t>.</w:t>
      </w:r>
    </w:p>
    <w:p w:rsidR="00582808" w:rsidRDefault="00582808" w:rsidP="00E81B9F">
      <w:pPr>
        <w:rPr>
          <w:rFonts w:ascii="Courier New" w:hAnsi="Courier New" w:cs="Courier New"/>
          <w:sz w:val="28"/>
          <w:szCs w:val="28"/>
        </w:rPr>
      </w:pPr>
    </w:p>
    <w:p w:rsidR="002C7811" w:rsidRDefault="00337697" w:rsidP="00E81B9F">
      <w:pPr>
        <w:rPr>
          <w:rFonts w:ascii="Courier New" w:hAnsi="Courier New" w:cs="Courier New"/>
          <w:sz w:val="28"/>
          <w:szCs w:val="28"/>
        </w:rPr>
      </w:pPr>
      <w:r w:rsidRPr="007A5F8F">
        <w:rPr>
          <w:rFonts w:ascii="Courier New" w:hAnsi="Courier New" w:cs="Courier New"/>
          <w:sz w:val="28"/>
          <w:szCs w:val="28"/>
        </w:rPr>
        <w:t>Faisons l’effort pour pénétrer ce que ce serait que l’individuation, l’instinct de l’individualité donc, en tant que l’individuation aurait pour chacune des individualités à reconquérir</w:t>
      </w:r>
      <w:r w:rsidR="002C7811">
        <w:rPr>
          <w:rFonts w:ascii="Courier New" w:hAnsi="Courier New" w:cs="Courier New"/>
          <w:sz w:val="28"/>
          <w:szCs w:val="28"/>
        </w:rPr>
        <w:t>…</w:t>
      </w:r>
      <w:r w:rsidRPr="007A5F8F">
        <w:rPr>
          <w:rFonts w:ascii="Courier New" w:hAnsi="Courier New" w:cs="Courier New"/>
          <w:sz w:val="28"/>
          <w:szCs w:val="28"/>
        </w:rPr>
        <w:t xml:space="preserve"> </w:t>
      </w:r>
    </w:p>
    <w:p w:rsidR="002C7811" w:rsidRDefault="00337697" w:rsidP="002C7811">
      <w:pPr>
        <w:ind w:firstLine="708"/>
        <w:rPr>
          <w:rFonts w:ascii="Courier New" w:hAnsi="Courier New" w:cs="Courier New"/>
          <w:sz w:val="28"/>
          <w:szCs w:val="28"/>
        </w:rPr>
      </w:pPr>
      <w:r w:rsidRPr="007A5F8F">
        <w:rPr>
          <w:rFonts w:ascii="Courier New" w:hAnsi="Courier New" w:cs="Courier New"/>
          <w:sz w:val="28"/>
          <w:szCs w:val="28"/>
        </w:rPr>
        <w:t>comme on nous l’explique en psychologie</w:t>
      </w:r>
    </w:p>
    <w:p w:rsidR="00E50B62" w:rsidRDefault="002C781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par l’expérience ou par l’enseignement</w:t>
      </w:r>
      <w:r>
        <w:rPr>
          <w:rFonts w:ascii="Courier New" w:hAnsi="Courier New" w:cs="Courier New"/>
          <w:sz w:val="28"/>
          <w:szCs w:val="28"/>
        </w:rPr>
        <w:t>,</w:t>
      </w:r>
      <w:r w:rsidR="00337697" w:rsidRPr="007A5F8F">
        <w:rPr>
          <w:rFonts w:ascii="Courier New" w:hAnsi="Courier New" w:cs="Courier New"/>
          <w:sz w:val="28"/>
          <w:szCs w:val="28"/>
        </w:rPr>
        <w:t xml:space="preserve"> </w:t>
      </w:r>
    </w:p>
    <w:p w:rsidR="002C7811" w:rsidRDefault="00337697" w:rsidP="00E81B9F">
      <w:pPr>
        <w:rPr>
          <w:rFonts w:ascii="Courier New" w:hAnsi="Courier New" w:cs="Courier New"/>
          <w:sz w:val="28"/>
          <w:szCs w:val="28"/>
        </w:rPr>
      </w:pPr>
      <w:r w:rsidRPr="007A5F8F">
        <w:rPr>
          <w:rFonts w:ascii="Courier New" w:hAnsi="Courier New" w:cs="Courier New"/>
          <w:sz w:val="28"/>
          <w:szCs w:val="28"/>
        </w:rPr>
        <w:t>toute la structure réelle</w:t>
      </w:r>
      <w:r w:rsidR="002C7811">
        <w:rPr>
          <w:rFonts w:ascii="Courier New" w:hAnsi="Courier New" w:cs="Courier New"/>
          <w:sz w:val="28"/>
          <w:szCs w:val="28"/>
        </w:rPr>
        <w:t xml:space="preserve">, </w:t>
      </w:r>
      <w:r w:rsidRPr="007A5F8F">
        <w:rPr>
          <w:rFonts w:ascii="Courier New" w:hAnsi="Courier New" w:cs="Courier New"/>
          <w:sz w:val="28"/>
          <w:szCs w:val="28"/>
        </w:rPr>
        <w:t xml:space="preserve">ce qui n’est quand même pas une mince affaire. </w:t>
      </w:r>
    </w:p>
    <w:p w:rsidR="002C7811" w:rsidRDefault="002C7811" w:rsidP="00E81B9F">
      <w:pPr>
        <w:rPr>
          <w:rFonts w:ascii="Courier New" w:hAnsi="Courier New" w:cs="Courier New"/>
          <w:sz w:val="28"/>
          <w:szCs w:val="28"/>
        </w:rPr>
      </w:pPr>
    </w:p>
    <w:p w:rsidR="00E50B62" w:rsidRDefault="00E50B62" w:rsidP="00E81B9F">
      <w:pPr>
        <w:rPr>
          <w:rFonts w:ascii="Courier New" w:hAnsi="Courier New" w:cs="Courier New"/>
          <w:sz w:val="28"/>
          <w:szCs w:val="28"/>
        </w:rPr>
      </w:pPr>
    </w:p>
    <w:p w:rsidR="002C7811"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bien, ce qu’on n’arrive pas à concevoir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sans la supposition qu’elle y serait au moins déjà préparée par une adaptation, une </w:t>
      </w:r>
      <w:r w:rsidRPr="002C7811">
        <w:rPr>
          <w:rFonts w:ascii="Courier New" w:hAnsi="Courier New" w:cs="Courier New"/>
          <w:i/>
        </w:rPr>
        <w:t>cumulation adaptative</w:t>
      </w:r>
      <w:r w:rsidRPr="007A5F8F">
        <w:rPr>
          <w:rFonts w:ascii="Courier New" w:hAnsi="Courier New" w:cs="Courier New"/>
          <w:sz w:val="28"/>
          <w:szCs w:val="28"/>
        </w:rPr>
        <w:t xml:space="preserve">. Déjà l’individu humain, en tant que connaissance, serait fleur de conscience au bout d’une évolution, comme vous savez, de la pensée. </w:t>
      </w:r>
    </w:p>
    <w:p w:rsidR="00E50B62" w:rsidRDefault="00E50B6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mets profondément en doute. </w:t>
      </w:r>
    </w:p>
    <w:p w:rsidR="008269C7" w:rsidRDefault="008269C7" w:rsidP="00E81B9F">
      <w:pPr>
        <w:rPr>
          <w:rFonts w:ascii="Courier New" w:hAnsi="Courier New" w:cs="Courier New"/>
          <w:sz w:val="28"/>
          <w:szCs w:val="28"/>
        </w:rPr>
      </w:pPr>
    </w:p>
    <w:p w:rsidR="002C7811" w:rsidRDefault="00337697" w:rsidP="00E81B9F">
      <w:pPr>
        <w:rPr>
          <w:rFonts w:ascii="Courier New" w:hAnsi="Courier New" w:cs="Courier New"/>
          <w:sz w:val="28"/>
          <w:szCs w:val="28"/>
        </w:rPr>
      </w:pPr>
      <w:r w:rsidRPr="007A5F8F">
        <w:rPr>
          <w:rFonts w:ascii="Courier New" w:hAnsi="Courier New" w:cs="Courier New"/>
          <w:sz w:val="28"/>
          <w:szCs w:val="28"/>
        </w:rPr>
        <w:t>Non pas après tout que je considère que ce soit là une direction sans fécondité, ni non plus sans issue, mais seulement pour autant que l’idée d’évolution nous habitue mentalement à toutes sortes d’</w:t>
      </w:r>
      <w:r w:rsidRPr="00833B39">
        <w:rPr>
          <w:i/>
        </w:rPr>
        <w:t>élisions</w:t>
      </w:r>
      <w:r w:rsidRPr="007A5F8F">
        <w:rPr>
          <w:rFonts w:ascii="Courier New" w:hAnsi="Courier New" w:cs="Courier New"/>
          <w:sz w:val="28"/>
          <w:szCs w:val="28"/>
        </w:rPr>
        <w:t xml:space="preserve"> qui sont en tout cas très </w:t>
      </w:r>
      <w:r w:rsidRPr="002C7811">
        <w:rPr>
          <w:i/>
        </w:rPr>
        <w:t>dégradantes</w:t>
      </w:r>
      <w:r w:rsidRPr="007A5F8F">
        <w:rPr>
          <w:rFonts w:ascii="Courier New" w:hAnsi="Courier New" w:cs="Courier New"/>
          <w:sz w:val="28"/>
          <w:szCs w:val="28"/>
        </w:rPr>
        <w:t xml:space="preserve"> pour notre </w:t>
      </w:r>
      <w:r w:rsidRPr="00833B39">
        <w:rPr>
          <w:rFonts w:ascii="Courier New" w:hAnsi="Courier New" w:cs="Courier New"/>
          <w:sz w:val="28"/>
          <w:szCs w:val="28"/>
        </w:rPr>
        <w:t>réflexion</w:t>
      </w:r>
      <w:r w:rsidR="002C7811">
        <w:rPr>
          <w:rFonts w:ascii="Courier New" w:hAnsi="Courier New" w:cs="Courier New"/>
          <w:sz w:val="28"/>
          <w:szCs w:val="28"/>
        </w:rPr>
        <w:t>,</w:t>
      </w:r>
      <w:r w:rsidRPr="007A5F8F">
        <w:rPr>
          <w:rFonts w:ascii="Courier New" w:hAnsi="Courier New" w:cs="Courier New"/>
          <w:sz w:val="28"/>
          <w:szCs w:val="28"/>
        </w:rPr>
        <w:t xml:space="preserve"> et je dirai</w:t>
      </w:r>
      <w:r w:rsidR="00833B3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spécialement pour nous analystes</w:t>
      </w:r>
      <w:r w:rsidR="00833B3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notre éthique. </w:t>
      </w:r>
    </w:p>
    <w:p w:rsidR="00833B39" w:rsidRDefault="00833B39" w:rsidP="00E81B9F">
      <w:pPr>
        <w:rPr>
          <w:rFonts w:ascii="Courier New" w:hAnsi="Courier New" w:cs="Courier New"/>
          <w:sz w:val="28"/>
          <w:szCs w:val="28"/>
        </w:rPr>
      </w:pPr>
    </w:p>
    <w:p w:rsidR="00833B39"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toute façon, revenir sur ces </w:t>
      </w:r>
      <w:r w:rsidR="00833B39" w:rsidRPr="00833B39">
        <w:rPr>
          <w:i/>
        </w:rPr>
        <w:t>élisions</w:t>
      </w:r>
      <w:r w:rsidRPr="007A5F8F">
        <w:rPr>
          <w:rFonts w:ascii="Courier New" w:hAnsi="Courier New" w:cs="Courier New"/>
          <w:sz w:val="28"/>
          <w:szCs w:val="28"/>
        </w:rPr>
        <w:t xml:space="preserve">, montrer </w:t>
      </w:r>
    </w:p>
    <w:p w:rsidR="00833B39" w:rsidRDefault="00337697" w:rsidP="00E81B9F">
      <w:pPr>
        <w:rPr>
          <w:rFonts w:ascii="Courier New" w:hAnsi="Courier New" w:cs="Courier New"/>
          <w:sz w:val="28"/>
          <w:szCs w:val="28"/>
        </w:rPr>
      </w:pPr>
      <w:r w:rsidRPr="007A5F8F">
        <w:rPr>
          <w:rFonts w:ascii="Courier New" w:hAnsi="Courier New" w:cs="Courier New"/>
          <w:sz w:val="28"/>
          <w:szCs w:val="28"/>
        </w:rPr>
        <w:t xml:space="preserve">les béances que laisse ouvertes toute la théorie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l’évolution… </w:t>
      </w:r>
    </w:p>
    <w:p w:rsidR="00833B3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tant qu’elle tend toujours à recouvrir,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faciliter la concevabilité de notre expérience</w:t>
      </w:r>
    </w:p>
    <w:p w:rsidR="00833B39" w:rsidRDefault="00337697" w:rsidP="00E81B9F">
      <w:pPr>
        <w:pStyle w:val="Corpsdetexte"/>
        <w:rPr>
          <w:b w:val="0"/>
          <w:bCs w:val="0"/>
          <w:sz w:val="28"/>
          <w:szCs w:val="28"/>
        </w:rPr>
      </w:pPr>
      <w:r w:rsidRPr="007A5F8F">
        <w:rPr>
          <w:b w:val="0"/>
          <w:bCs w:val="0"/>
          <w:sz w:val="28"/>
          <w:szCs w:val="28"/>
        </w:rPr>
        <w:t>…les rouvrir</w:t>
      </w:r>
      <w:r w:rsidR="00833B39">
        <w:rPr>
          <w:b w:val="0"/>
          <w:bCs w:val="0"/>
          <w:sz w:val="28"/>
          <w:szCs w:val="28"/>
        </w:rPr>
        <w:t xml:space="preserve"> </w:t>
      </w:r>
      <w:r w:rsidR="00454FCC">
        <w:rPr>
          <w:b w:val="0"/>
          <w:bCs w:val="0"/>
          <w:sz w:val="28"/>
          <w:szCs w:val="28"/>
        </w:rPr>
        <w:t>–</w:t>
      </w:r>
      <w:r w:rsidRPr="007A5F8F">
        <w:rPr>
          <w:b w:val="0"/>
          <w:bCs w:val="0"/>
          <w:sz w:val="28"/>
          <w:szCs w:val="28"/>
        </w:rPr>
        <w:t xml:space="preserve"> ces béances</w:t>
      </w:r>
      <w:r w:rsidR="00833B39">
        <w:rPr>
          <w:b w:val="0"/>
          <w:bCs w:val="0"/>
          <w:sz w:val="28"/>
          <w:szCs w:val="28"/>
        </w:rPr>
        <w:t xml:space="preserve"> </w:t>
      </w:r>
      <w:r w:rsidR="00454FCC">
        <w:rPr>
          <w:b w:val="0"/>
          <w:bCs w:val="0"/>
          <w:sz w:val="28"/>
          <w:szCs w:val="28"/>
        </w:rPr>
        <w:t>–</w:t>
      </w:r>
      <w:r w:rsidRPr="007A5F8F">
        <w:rPr>
          <w:b w:val="0"/>
          <w:bCs w:val="0"/>
          <w:sz w:val="28"/>
          <w:szCs w:val="28"/>
        </w:rPr>
        <w:t xml:space="preserve"> est quelque chose qui </w:t>
      </w:r>
    </w:p>
    <w:p w:rsidR="00337697" w:rsidRPr="007A5F8F" w:rsidRDefault="00337697" w:rsidP="00E81B9F">
      <w:pPr>
        <w:pStyle w:val="Corpsdetexte"/>
        <w:rPr>
          <w:b w:val="0"/>
          <w:bCs w:val="0"/>
          <w:sz w:val="28"/>
          <w:szCs w:val="28"/>
        </w:rPr>
      </w:pPr>
      <w:r w:rsidRPr="007A5F8F">
        <w:rPr>
          <w:b w:val="0"/>
          <w:bCs w:val="0"/>
          <w:sz w:val="28"/>
          <w:szCs w:val="28"/>
        </w:rPr>
        <w:t>me paraît essentiel.</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l’évolution est vraie, en tout cas une chose est certaine, c’est qu’elle n’est pas…</w:t>
      </w:r>
    </w:p>
    <w:p w:rsidR="00337697" w:rsidRPr="007A5F8F" w:rsidRDefault="00337697" w:rsidP="00833B39">
      <w:pPr>
        <w:ind w:left="708"/>
        <w:rPr>
          <w:rFonts w:ascii="Courier New" w:hAnsi="Courier New" w:cs="Courier New"/>
          <w:sz w:val="28"/>
          <w:szCs w:val="28"/>
        </w:rPr>
      </w:pPr>
      <w:r w:rsidRPr="007A5F8F">
        <w:rPr>
          <w:rFonts w:ascii="Courier New" w:hAnsi="Courier New" w:cs="Courier New"/>
          <w:sz w:val="28"/>
          <w:szCs w:val="28"/>
        </w:rPr>
        <w:t xml:space="preserve">comme disait </w:t>
      </w:r>
      <w:r w:rsidR="00833B39" w:rsidRPr="007A5F8F">
        <w:rPr>
          <w:rFonts w:ascii="Courier New" w:hAnsi="Courier New" w:cs="Courier New"/>
          <w:sz w:val="28"/>
          <w:szCs w:val="28"/>
        </w:rPr>
        <w:t>VOLTAIRE</w:t>
      </w:r>
      <w:r w:rsidRPr="007A5F8F">
        <w:rPr>
          <w:rFonts w:ascii="Courier New" w:hAnsi="Courier New" w:cs="Courier New"/>
          <w:sz w:val="28"/>
          <w:szCs w:val="28"/>
        </w:rPr>
        <w:t xml:space="preserve"> en parlant d’autre chose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naturelle que ça.</w:t>
      </w:r>
    </w:p>
    <w:p w:rsidR="00833B39" w:rsidRDefault="00833B39" w:rsidP="00E81B9F">
      <w:pPr>
        <w:rPr>
          <w:rFonts w:ascii="Courier New" w:hAnsi="Courier New" w:cs="Courier New"/>
          <w:sz w:val="28"/>
          <w:szCs w:val="28"/>
        </w:rPr>
      </w:pPr>
    </w:p>
    <w:p w:rsidR="00833B39" w:rsidRDefault="00337697" w:rsidP="00E81B9F">
      <w:pPr>
        <w:rPr>
          <w:rFonts w:ascii="Courier New" w:hAnsi="Courier New" w:cs="Courier New"/>
          <w:sz w:val="28"/>
          <w:szCs w:val="28"/>
        </w:rPr>
      </w:pPr>
      <w:r w:rsidRPr="007A5F8F">
        <w:rPr>
          <w:rFonts w:ascii="Courier New" w:hAnsi="Courier New" w:cs="Courier New"/>
          <w:sz w:val="28"/>
          <w:szCs w:val="28"/>
        </w:rPr>
        <w:t xml:space="preserve">Pour ce qui est du </w:t>
      </w:r>
      <w:r w:rsidRPr="00833B39">
        <w:rPr>
          <w:i/>
          <w:color w:val="0000CC"/>
        </w:rPr>
        <w:t>désir</w:t>
      </w:r>
      <w:r w:rsidRPr="007A5F8F">
        <w:rPr>
          <w:rFonts w:ascii="Courier New" w:hAnsi="Courier New" w:cs="Courier New"/>
          <w:sz w:val="28"/>
          <w:szCs w:val="28"/>
        </w:rPr>
        <w:t xml:space="preserve">, en tout cas, il est essentiel de nous reporter à ses conditions, qui sont celles qui nous sont données par notre expérience. </w:t>
      </w:r>
    </w:p>
    <w:p w:rsidR="004C0B7C" w:rsidRDefault="004C0B7C" w:rsidP="00E81B9F">
      <w:pPr>
        <w:rPr>
          <w:rFonts w:ascii="Courier New" w:hAnsi="Courier New" w:cs="Courier New"/>
          <w:sz w:val="28"/>
          <w:szCs w:val="28"/>
        </w:rPr>
      </w:pPr>
    </w:p>
    <w:p w:rsidR="00FB5651" w:rsidRDefault="00337697" w:rsidP="00E81B9F">
      <w:pPr>
        <w:rPr>
          <w:rFonts w:ascii="Courier New" w:hAnsi="Courier New" w:cs="Courier New"/>
          <w:sz w:val="28"/>
          <w:szCs w:val="28"/>
        </w:rPr>
      </w:pPr>
      <w:r w:rsidRPr="007A5F8F">
        <w:rPr>
          <w:rFonts w:ascii="Courier New" w:hAnsi="Courier New" w:cs="Courier New"/>
          <w:sz w:val="28"/>
          <w:szCs w:val="28"/>
        </w:rPr>
        <w:t xml:space="preserve">Notre expérience bouleverse tout le problème </w:t>
      </w:r>
    </w:p>
    <w:p w:rsidR="00FB5651" w:rsidRDefault="00337697" w:rsidP="00E81B9F">
      <w:pPr>
        <w:rPr>
          <w:rFonts w:ascii="Courier New" w:hAnsi="Courier New" w:cs="Courier New"/>
          <w:sz w:val="28"/>
          <w:szCs w:val="28"/>
        </w:rPr>
      </w:pPr>
      <w:r w:rsidRPr="007A5F8F">
        <w:rPr>
          <w:rFonts w:ascii="Courier New" w:hAnsi="Courier New" w:cs="Courier New"/>
          <w:sz w:val="28"/>
          <w:szCs w:val="28"/>
        </w:rPr>
        <w:t xml:space="preserve">des données qui consistent en ceci que </w:t>
      </w:r>
    </w:p>
    <w:p w:rsidR="00833B39" w:rsidRDefault="00337697" w:rsidP="00E81B9F">
      <w:pPr>
        <w:rPr>
          <w:rFonts w:ascii="Courier New" w:hAnsi="Courier New" w:cs="Courier New"/>
          <w:sz w:val="28"/>
          <w:szCs w:val="28"/>
        </w:rPr>
      </w:pPr>
      <w:r w:rsidRPr="00FB5651">
        <w:rPr>
          <w:i/>
          <w:color w:val="0000CC"/>
        </w:rPr>
        <w:t>le sujet conserve une chaîne articulée hors de la conscience</w:t>
      </w:r>
      <w:r w:rsidR="00833B39">
        <w:rPr>
          <w:rFonts w:ascii="Courier New" w:hAnsi="Courier New" w:cs="Courier New"/>
          <w:sz w:val="28"/>
          <w:szCs w:val="28"/>
        </w:rPr>
        <w:t>…</w:t>
      </w:r>
      <w:r w:rsidRPr="007A5F8F">
        <w:rPr>
          <w:rFonts w:ascii="Courier New" w:hAnsi="Courier New" w:cs="Courier New"/>
          <w:sz w:val="28"/>
          <w:szCs w:val="28"/>
        </w:rPr>
        <w:t xml:space="preserve"> </w:t>
      </w:r>
    </w:p>
    <w:p w:rsidR="00833B39" w:rsidRDefault="00337697" w:rsidP="00833B39">
      <w:pPr>
        <w:ind w:firstLine="708"/>
        <w:rPr>
          <w:rFonts w:ascii="Courier New" w:hAnsi="Courier New" w:cs="Courier New"/>
          <w:sz w:val="28"/>
          <w:szCs w:val="28"/>
        </w:rPr>
      </w:pPr>
      <w:r w:rsidRPr="007A5F8F">
        <w:rPr>
          <w:rFonts w:ascii="Courier New" w:hAnsi="Courier New" w:cs="Courier New"/>
          <w:sz w:val="28"/>
          <w:szCs w:val="28"/>
        </w:rPr>
        <w:t>inaccessible à la conscience</w:t>
      </w:r>
    </w:p>
    <w:p w:rsidR="00833B39" w:rsidRDefault="00833B39" w:rsidP="00E81B9F">
      <w:pPr>
        <w:rPr>
          <w:rFonts w:ascii="Courier New" w:hAnsi="Courier New" w:cs="Courier New"/>
          <w:sz w:val="28"/>
          <w:szCs w:val="28"/>
        </w:rPr>
      </w:pPr>
      <w:r>
        <w:rPr>
          <w:rFonts w:ascii="Courier New" w:hAnsi="Courier New" w:cs="Courier New"/>
          <w:sz w:val="28"/>
          <w:szCs w:val="28"/>
        </w:rPr>
        <w:t>…</w:t>
      </w:r>
      <w:r w:rsidR="00337697" w:rsidRPr="00FB5651">
        <w:rPr>
          <w:i/>
          <w:color w:val="0000CC"/>
        </w:rPr>
        <w:t>une demande</w:t>
      </w:r>
      <w:r w:rsidR="00337697" w:rsidRPr="007A5F8F">
        <w:rPr>
          <w:rFonts w:ascii="Courier New" w:hAnsi="Courier New" w:cs="Courier New"/>
          <w:sz w:val="28"/>
          <w:szCs w:val="28"/>
        </w:rPr>
        <w:t xml:space="preserve"> et non pas une poussée, un malaise, </w:t>
      </w:r>
    </w:p>
    <w:p w:rsidR="00833B39" w:rsidRDefault="00337697" w:rsidP="00E81B9F">
      <w:pPr>
        <w:rPr>
          <w:rFonts w:ascii="Courier New" w:hAnsi="Courier New" w:cs="Courier New"/>
          <w:sz w:val="28"/>
          <w:szCs w:val="28"/>
        </w:rPr>
      </w:pPr>
      <w:r w:rsidRPr="007A5F8F">
        <w:rPr>
          <w:rFonts w:ascii="Courier New" w:hAnsi="Courier New" w:cs="Courier New"/>
          <w:sz w:val="28"/>
          <w:szCs w:val="28"/>
        </w:rPr>
        <w:t>une empreinte ou quoi que ce soit que vous essayiez de caractériser dans cet ordre de primitivité tendanciellement définissable</w:t>
      </w:r>
      <w:r w:rsidR="004C0B7C">
        <w:rPr>
          <w:rFonts w:ascii="Courier New" w:hAnsi="Courier New" w:cs="Courier New"/>
          <w:sz w:val="28"/>
          <w:szCs w:val="28"/>
        </w:rPr>
        <w:t>.</w:t>
      </w:r>
      <w:r w:rsidRPr="007A5F8F">
        <w:rPr>
          <w:rFonts w:ascii="Courier New" w:hAnsi="Courier New" w:cs="Courier New"/>
          <w:sz w:val="28"/>
          <w:szCs w:val="28"/>
        </w:rPr>
        <w:t xml:space="preserve"> </w:t>
      </w:r>
    </w:p>
    <w:p w:rsidR="00833B39" w:rsidRDefault="00833B39" w:rsidP="00E81B9F">
      <w:pPr>
        <w:rPr>
          <w:rFonts w:ascii="Courier New" w:hAnsi="Courier New" w:cs="Courier New"/>
          <w:sz w:val="28"/>
          <w:szCs w:val="28"/>
        </w:rPr>
      </w:pPr>
    </w:p>
    <w:p w:rsidR="004C0B7C" w:rsidRDefault="004C0B7C" w:rsidP="004C0B7C">
      <w:pPr>
        <w:rPr>
          <w:rFonts w:ascii="Courier New" w:hAnsi="Courier New" w:cs="Courier New"/>
          <w:sz w:val="28"/>
          <w:szCs w:val="28"/>
        </w:rPr>
      </w:pPr>
    </w:p>
    <w:p w:rsidR="004C0B7C" w:rsidRDefault="00337697" w:rsidP="004C0B7C">
      <w:pPr>
        <w:rPr>
          <w:rFonts w:ascii="Courier New" w:hAnsi="Courier New" w:cs="Courier New"/>
          <w:sz w:val="28"/>
          <w:szCs w:val="28"/>
        </w:rPr>
      </w:pPr>
      <w:r w:rsidRPr="007A5F8F">
        <w:rPr>
          <w:rFonts w:ascii="Courier New" w:hAnsi="Courier New" w:cs="Courier New"/>
          <w:sz w:val="28"/>
          <w:szCs w:val="28"/>
        </w:rPr>
        <w:t xml:space="preserve">Mais au contraire s’y trace une </w:t>
      </w:r>
      <w:r w:rsidR="004C0B7C" w:rsidRPr="004C0B7C">
        <w:rPr>
          <w:i/>
          <w:color w:val="0000CC"/>
        </w:rPr>
        <w:t>trace</w:t>
      </w:r>
      <w:r w:rsidRPr="007A5F8F">
        <w:rPr>
          <w:rFonts w:ascii="Courier New" w:hAnsi="Courier New" w:cs="Courier New"/>
          <w:sz w:val="28"/>
          <w:szCs w:val="28"/>
        </w:rPr>
        <w:t xml:space="preserve">, si je puis dire, cernée d’un trait, isolée comme telle, portée à </w:t>
      </w:r>
    </w:p>
    <w:p w:rsidR="004C0B7C" w:rsidRDefault="00337697" w:rsidP="004C0B7C">
      <w:pPr>
        <w:rPr>
          <w:rFonts w:ascii="Courier New" w:hAnsi="Courier New" w:cs="Courier New"/>
          <w:sz w:val="28"/>
          <w:szCs w:val="28"/>
        </w:rPr>
      </w:pPr>
      <w:r w:rsidRPr="007A5F8F">
        <w:rPr>
          <w:rFonts w:ascii="Courier New" w:hAnsi="Courier New" w:cs="Courier New"/>
          <w:sz w:val="28"/>
          <w:szCs w:val="28"/>
        </w:rPr>
        <w:t xml:space="preserve">une puissance qu’on dirait </w:t>
      </w:r>
      <w:r w:rsidR="00833B39">
        <w:rPr>
          <w:rFonts w:ascii="Courier New" w:hAnsi="Courier New" w:cs="Courier New"/>
          <w:sz w:val="28"/>
          <w:szCs w:val="28"/>
        </w:rPr>
        <w:t>« </w:t>
      </w:r>
      <w:r w:rsidRPr="00833B39">
        <w:rPr>
          <w:i/>
          <w:color w:val="0000CC"/>
        </w:rPr>
        <w:t>idéographique</w:t>
      </w:r>
      <w:r w:rsidR="00833B39">
        <w:rPr>
          <w:rFonts w:ascii="Courier New" w:hAnsi="Courier New" w:cs="Courier New"/>
          <w:sz w:val="28"/>
          <w:szCs w:val="28"/>
        </w:rPr>
        <w:t> »</w:t>
      </w:r>
      <w:r w:rsidR="004C0B7C">
        <w:rPr>
          <w:rFonts w:ascii="Courier New" w:hAnsi="Courier New" w:cs="Courier New"/>
          <w:sz w:val="28"/>
          <w:szCs w:val="28"/>
        </w:rPr>
        <w:t xml:space="preserve">, à </w:t>
      </w:r>
      <w:r w:rsidRPr="007A5F8F">
        <w:rPr>
          <w:rFonts w:ascii="Courier New" w:hAnsi="Courier New" w:cs="Courier New"/>
          <w:sz w:val="28"/>
          <w:szCs w:val="28"/>
        </w:rPr>
        <w:t>condition que ce terme</w:t>
      </w:r>
      <w:r w:rsidR="00833B39">
        <w:rPr>
          <w:rFonts w:ascii="Courier New" w:hAnsi="Courier New" w:cs="Courier New"/>
          <w:sz w:val="28"/>
          <w:szCs w:val="28"/>
        </w:rPr>
        <w:t xml:space="preserve"> d’</w:t>
      </w:r>
      <w:r w:rsidRPr="007A5F8F">
        <w:rPr>
          <w:rFonts w:ascii="Courier New" w:hAnsi="Courier New" w:cs="Courier New"/>
          <w:sz w:val="28"/>
          <w:szCs w:val="28"/>
        </w:rPr>
        <w:t>« </w:t>
      </w:r>
      <w:r w:rsidR="00833B39" w:rsidRPr="00833B39">
        <w:rPr>
          <w:i/>
          <w:color w:val="0000CC"/>
        </w:rPr>
        <w:t>idéographique</w:t>
      </w:r>
      <w:r w:rsidRPr="007A5F8F">
        <w:rPr>
          <w:rFonts w:ascii="Courier New" w:hAnsi="Courier New" w:cs="Courier New"/>
          <w:sz w:val="28"/>
          <w:szCs w:val="28"/>
        </w:rPr>
        <w:t xml:space="preserve"> » soit bien souligné </w:t>
      </w:r>
    </w:p>
    <w:p w:rsidR="00FB5651" w:rsidRDefault="00337697" w:rsidP="004C0B7C">
      <w:pPr>
        <w:rPr>
          <w:rFonts w:ascii="Courier New" w:hAnsi="Courier New" w:cs="Courier New"/>
          <w:sz w:val="28"/>
          <w:szCs w:val="28"/>
        </w:rPr>
      </w:pPr>
      <w:r w:rsidRPr="007A5F8F">
        <w:rPr>
          <w:rFonts w:ascii="Courier New" w:hAnsi="Courier New" w:cs="Courier New"/>
          <w:sz w:val="28"/>
          <w:szCs w:val="28"/>
        </w:rPr>
        <w:t xml:space="preserve">comme n’étant d’aucune façon un indice portable </w:t>
      </w:r>
    </w:p>
    <w:p w:rsidR="00FB5651" w:rsidRDefault="00337697" w:rsidP="004C0B7C">
      <w:pPr>
        <w:rPr>
          <w:rFonts w:ascii="Courier New" w:hAnsi="Courier New" w:cs="Courier New"/>
          <w:sz w:val="28"/>
          <w:szCs w:val="28"/>
        </w:rPr>
      </w:pPr>
      <w:r w:rsidRPr="007A5F8F">
        <w:rPr>
          <w:rFonts w:ascii="Courier New" w:hAnsi="Courier New" w:cs="Courier New"/>
          <w:sz w:val="28"/>
          <w:szCs w:val="28"/>
        </w:rPr>
        <w:t xml:space="preserve">sur quoi que ce soit d’isolé, mais toujours lié </w:t>
      </w:r>
    </w:p>
    <w:p w:rsidR="004C0B7C" w:rsidRDefault="00337697" w:rsidP="004C0B7C">
      <w:pPr>
        <w:rPr>
          <w:rFonts w:ascii="Courier New" w:hAnsi="Courier New" w:cs="Courier New"/>
          <w:sz w:val="28"/>
          <w:szCs w:val="28"/>
        </w:rPr>
      </w:pPr>
      <w:r w:rsidRPr="007A5F8F">
        <w:rPr>
          <w:rFonts w:ascii="Courier New" w:hAnsi="Courier New" w:cs="Courier New"/>
          <w:sz w:val="28"/>
          <w:szCs w:val="28"/>
        </w:rPr>
        <w:t>à la concaténation de l’</w:t>
      </w:r>
      <w:r w:rsidRPr="004C0B7C">
        <w:rPr>
          <w:i/>
        </w:rPr>
        <w:t>idéogramme</w:t>
      </w:r>
      <w:r w:rsidRPr="007A5F8F">
        <w:rPr>
          <w:rFonts w:ascii="Courier New" w:hAnsi="Courier New" w:cs="Courier New"/>
          <w:sz w:val="28"/>
          <w:szCs w:val="28"/>
        </w:rPr>
        <w:t xml:space="preserve"> sur une ligne avec d’autres </w:t>
      </w:r>
      <w:r w:rsidRPr="004C0B7C">
        <w:rPr>
          <w:i/>
        </w:rPr>
        <w:t>idéogrammes</w:t>
      </w:r>
      <w:r w:rsidRPr="007A5F8F">
        <w:rPr>
          <w:rFonts w:ascii="Courier New" w:hAnsi="Courier New" w:cs="Courier New"/>
          <w:sz w:val="28"/>
          <w:szCs w:val="28"/>
        </w:rPr>
        <w:t xml:space="preserve"> eux</w:t>
      </w:r>
      <w:r w:rsidR="00454FCC">
        <w:rPr>
          <w:rFonts w:ascii="Courier New" w:hAnsi="Courier New" w:cs="Courier New"/>
          <w:sz w:val="28"/>
          <w:szCs w:val="28"/>
        </w:rPr>
        <w:t>–</w:t>
      </w:r>
      <w:r w:rsidRPr="007A5F8F">
        <w:rPr>
          <w:rFonts w:ascii="Courier New" w:hAnsi="Courier New" w:cs="Courier New"/>
          <w:sz w:val="28"/>
          <w:szCs w:val="28"/>
        </w:rPr>
        <w:t xml:space="preserve">mêmes cernés de cette fonction qui les fait signifiants </w:t>
      </w:r>
    </w:p>
    <w:p w:rsidR="004C0B7C" w:rsidRDefault="004C0B7C" w:rsidP="00E81B9F">
      <w:pPr>
        <w:rPr>
          <w:rFonts w:ascii="Courier New" w:hAnsi="Courier New" w:cs="Courier New"/>
          <w:sz w:val="28"/>
          <w:szCs w:val="28"/>
        </w:rPr>
      </w:pPr>
    </w:p>
    <w:p w:rsidR="00FB5651" w:rsidRDefault="004C0B7C" w:rsidP="00E81B9F">
      <w:pPr>
        <w:rPr>
          <w:rFonts w:ascii="Courier New" w:hAnsi="Courier New" w:cs="Courier New"/>
          <w:sz w:val="28"/>
          <w:szCs w:val="28"/>
        </w:rPr>
      </w:pPr>
      <w:r w:rsidRPr="00FB5651">
        <w:rPr>
          <w:i/>
          <w:color w:val="0000CC"/>
        </w:rPr>
        <w:t>C</w:t>
      </w:r>
      <w:r w:rsidR="00337697" w:rsidRPr="00FB5651">
        <w:rPr>
          <w:i/>
          <w:color w:val="0000CC"/>
        </w:rPr>
        <w:t xml:space="preserve">ette </w:t>
      </w:r>
      <w:r w:rsidRPr="00FB5651">
        <w:rPr>
          <w:i/>
          <w:color w:val="0000CC"/>
        </w:rPr>
        <w:t>demande</w:t>
      </w:r>
      <w:r w:rsidR="00337697" w:rsidRPr="00FB5651">
        <w:rPr>
          <w:i/>
          <w:color w:val="0000CC"/>
        </w:rPr>
        <w:t xml:space="preserve"> constitue une revendication éternisée dans le sujet</w:t>
      </w:r>
      <w:r w:rsidR="00337697" w:rsidRPr="007A5F8F">
        <w:rPr>
          <w:rFonts w:ascii="Courier New" w:hAnsi="Courier New" w:cs="Courier New"/>
          <w:sz w:val="28"/>
          <w:szCs w:val="28"/>
        </w:rPr>
        <w:t xml:space="preserve">, </w:t>
      </w:r>
    </w:p>
    <w:p w:rsidR="004C0B7C" w:rsidRDefault="00337697" w:rsidP="00E81B9F">
      <w:pPr>
        <w:rPr>
          <w:rFonts w:ascii="Courier New" w:hAnsi="Courier New" w:cs="Courier New"/>
          <w:sz w:val="28"/>
          <w:szCs w:val="28"/>
        </w:rPr>
      </w:pPr>
      <w:r w:rsidRPr="007A5F8F">
        <w:rPr>
          <w:rFonts w:ascii="Courier New" w:hAnsi="Courier New" w:cs="Courier New"/>
          <w:sz w:val="28"/>
          <w:szCs w:val="28"/>
        </w:rPr>
        <w:t xml:space="preserve">quoique latente et à lui inaccessible, un statut, </w:t>
      </w:r>
    </w:p>
    <w:p w:rsidR="004C0B7C" w:rsidRDefault="00337697" w:rsidP="00E81B9F">
      <w:pPr>
        <w:rPr>
          <w:rFonts w:ascii="Courier New" w:hAnsi="Courier New" w:cs="Courier New"/>
          <w:sz w:val="28"/>
          <w:szCs w:val="28"/>
        </w:rPr>
      </w:pPr>
      <w:r w:rsidRPr="007A5F8F">
        <w:rPr>
          <w:rFonts w:ascii="Courier New" w:hAnsi="Courier New" w:cs="Courier New"/>
          <w:sz w:val="28"/>
          <w:szCs w:val="28"/>
        </w:rPr>
        <w:t>un cahier des charges</w:t>
      </w:r>
      <w:r w:rsidR="004C0B7C">
        <w:rPr>
          <w:rFonts w:ascii="Courier New" w:hAnsi="Courier New" w:cs="Courier New"/>
          <w:sz w:val="28"/>
          <w:szCs w:val="28"/>
        </w:rPr>
        <w:t>…</w:t>
      </w:r>
    </w:p>
    <w:p w:rsidR="004C0B7C" w:rsidRDefault="00337697" w:rsidP="004C0B7C">
      <w:pPr>
        <w:ind w:left="708"/>
        <w:rPr>
          <w:rFonts w:ascii="Courier New" w:hAnsi="Courier New" w:cs="Courier New"/>
          <w:sz w:val="28"/>
          <w:szCs w:val="28"/>
        </w:rPr>
      </w:pPr>
      <w:r w:rsidRPr="007A5F8F">
        <w:rPr>
          <w:rFonts w:ascii="Courier New" w:hAnsi="Courier New" w:cs="Courier New"/>
          <w:sz w:val="28"/>
          <w:szCs w:val="28"/>
        </w:rPr>
        <w:t xml:space="preserve">non pas la modulation qui résulterait </w:t>
      </w:r>
    </w:p>
    <w:p w:rsidR="004C0B7C" w:rsidRDefault="00337697" w:rsidP="004C0B7C">
      <w:pPr>
        <w:ind w:left="708"/>
        <w:rPr>
          <w:rFonts w:ascii="Courier New" w:hAnsi="Courier New" w:cs="Courier New"/>
          <w:sz w:val="28"/>
          <w:szCs w:val="28"/>
        </w:rPr>
      </w:pPr>
      <w:r w:rsidRPr="007A5F8F">
        <w:rPr>
          <w:rFonts w:ascii="Courier New" w:hAnsi="Courier New" w:cs="Courier New"/>
          <w:sz w:val="28"/>
          <w:szCs w:val="28"/>
        </w:rPr>
        <w:t>de quelque inscription phonétique du négatif inscrit sur un film, une bande</w:t>
      </w:r>
    </w:p>
    <w:p w:rsidR="004C0B7C" w:rsidRDefault="004C0B7C" w:rsidP="00E81B9F">
      <w:pPr>
        <w:rPr>
          <w:rFonts w:ascii="Courier New" w:hAnsi="Courier New" w:cs="Courier New"/>
          <w:color w:val="000000" w:themeColor="text1"/>
          <w:sz w:val="28"/>
          <w:szCs w:val="28"/>
        </w:rPr>
      </w:pPr>
      <w:r>
        <w:rPr>
          <w:rFonts w:ascii="Courier New" w:hAnsi="Courier New" w:cs="Courier New"/>
          <w:sz w:val="28"/>
          <w:szCs w:val="28"/>
        </w:rPr>
        <w:t>…</w:t>
      </w:r>
      <w:r w:rsidR="00337697" w:rsidRPr="004C0B7C">
        <w:rPr>
          <w:rFonts w:ascii="Courier New" w:hAnsi="Courier New" w:cs="Courier New"/>
          <w:color w:val="000000" w:themeColor="text1"/>
          <w:sz w:val="28"/>
          <w:szCs w:val="28"/>
        </w:rPr>
        <w:t xml:space="preserve">une </w:t>
      </w:r>
      <w:r w:rsidR="00337697" w:rsidRPr="004C0B7C">
        <w:rPr>
          <w:i/>
          <w:color w:val="0000CC"/>
        </w:rPr>
        <w:t>trace</w:t>
      </w:r>
      <w:r w:rsidR="00337697" w:rsidRPr="004C0B7C">
        <w:rPr>
          <w:rFonts w:ascii="Courier New" w:hAnsi="Courier New" w:cs="Courier New"/>
          <w:color w:val="000000" w:themeColor="text1"/>
          <w:sz w:val="28"/>
          <w:szCs w:val="28"/>
        </w:rPr>
        <w:t xml:space="preserve">, </w:t>
      </w:r>
      <w:r w:rsidR="00337697" w:rsidRPr="004C0B7C">
        <w:rPr>
          <w:i/>
          <w:color w:val="000000" w:themeColor="text1"/>
        </w:rPr>
        <w:t>mais qui prend date à jamais</w:t>
      </w:r>
      <w:r>
        <w:rPr>
          <w:rFonts w:ascii="Courier New" w:hAnsi="Courier New" w:cs="Courier New"/>
          <w:color w:val="000000" w:themeColor="text1"/>
          <w:sz w:val="28"/>
          <w:szCs w:val="28"/>
        </w:rPr>
        <w:t> :</w:t>
      </w:r>
      <w:r w:rsidR="00337697" w:rsidRPr="004C0B7C">
        <w:rPr>
          <w:rFonts w:ascii="Courier New" w:hAnsi="Courier New" w:cs="Courier New"/>
          <w:color w:val="000000" w:themeColor="text1"/>
          <w:sz w:val="28"/>
          <w:szCs w:val="28"/>
        </w:rPr>
        <w:t xml:space="preserve"> </w:t>
      </w:r>
    </w:p>
    <w:p w:rsidR="004C0B7C" w:rsidRPr="004C0B7C" w:rsidRDefault="00337697" w:rsidP="004C0B7C">
      <w:pPr>
        <w:pStyle w:val="Paragraphedeliste"/>
        <w:numPr>
          <w:ilvl w:val="0"/>
          <w:numId w:val="2"/>
        </w:numPr>
        <w:rPr>
          <w:rFonts w:ascii="Courier New" w:hAnsi="Courier New" w:cs="Courier New"/>
          <w:sz w:val="28"/>
          <w:szCs w:val="28"/>
        </w:rPr>
      </w:pPr>
      <w:r w:rsidRPr="004C0B7C">
        <w:rPr>
          <w:rFonts w:ascii="Courier New" w:hAnsi="Courier New" w:cs="Courier New"/>
          <w:color w:val="000000" w:themeColor="text1"/>
          <w:sz w:val="28"/>
          <w:szCs w:val="28"/>
        </w:rPr>
        <w:t xml:space="preserve">un enregistrement, oui, mais si vous mettez l’accent sur le terme </w:t>
      </w:r>
      <w:r w:rsidRPr="004C0B7C">
        <w:rPr>
          <w:i/>
          <w:color w:val="000000" w:themeColor="text1"/>
        </w:rPr>
        <w:t>registre</w:t>
      </w:r>
      <w:r w:rsidRPr="004C0B7C">
        <w:rPr>
          <w:rFonts w:ascii="Courier New" w:hAnsi="Courier New" w:cs="Courier New"/>
          <w:color w:val="000000" w:themeColor="text1"/>
          <w:sz w:val="28"/>
          <w:szCs w:val="28"/>
        </w:rPr>
        <w:t xml:space="preserve">, avec </w:t>
      </w:r>
      <w:r w:rsidRPr="004C0B7C">
        <w:rPr>
          <w:i/>
          <w:color w:val="000000" w:themeColor="text1"/>
        </w:rPr>
        <w:t>classement</w:t>
      </w:r>
      <w:r w:rsidRPr="004C0B7C">
        <w:rPr>
          <w:rFonts w:ascii="Courier New" w:hAnsi="Courier New" w:cs="Courier New"/>
          <w:color w:val="000000" w:themeColor="text1"/>
          <w:sz w:val="28"/>
          <w:szCs w:val="28"/>
        </w:rPr>
        <w:t xml:space="preserve"> </w:t>
      </w:r>
      <w:r w:rsidRPr="004C0B7C">
        <w:rPr>
          <w:i/>
          <w:color w:val="000000" w:themeColor="text1"/>
        </w:rPr>
        <w:t>au dossier</w:t>
      </w:r>
      <w:r w:rsidRPr="004C0B7C">
        <w:rPr>
          <w:rFonts w:ascii="Courier New" w:hAnsi="Courier New" w:cs="Courier New"/>
          <w:color w:val="000000" w:themeColor="text1"/>
          <w:sz w:val="28"/>
          <w:szCs w:val="28"/>
        </w:rPr>
        <w:t>,</w:t>
      </w:r>
    </w:p>
    <w:p w:rsidR="00337697" w:rsidRPr="004C0B7C" w:rsidRDefault="00337697" w:rsidP="004C0B7C">
      <w:pPr>
        <w:pStyle w:val="Paragraphedeliste"/>
        <w:numPr>
          <w:ilvl w:val="0"/>
          <w:numId w:val="2"/>
        </w:numPr>
        <w:rPr>
          <w:rFonts w:ascii="Courier New" w:hAnsi="Courier New" w:cs="Courier New"/>
          <w:sz w:val="28"/>
          <w:szCs w:val="28"/>
        </w:rPr>
      </w:pPr>
      <w:r w:rsidRPr="004C0B7C">
        <w:rPr>
          <w:rFonts w:ascii="Courier New" w:hAnsi="Courier New" w:cs="Courier New"/>
          <w:color w:val="000000" w:themeColor="text1"/>
          <w:sz w:val="28"/>
          <w:szCs w:val="28"/>
        </w:rPr>
        <w:t xml:space="preserve">une mémoire, oui, mais au sens qu’a ce terme </w:t>
      </w:r>
      <w:r w:rsidR="00E50B62">
        <w:rPr>
          <w:rFonts w:ascii="Courier New" w:hAnsi="Courier New" w:cs="Courier New"/>
          <w:color w:val="000000" w:themeColor="text1"/>
          <w:sz w:val="28"/>
          <w:szCs w:val="28"/>
        </w:rPr>
        <w:t xml:space="preserve">       </w:t>
      </w:r>
      <w:r w:rsidRPr="004C0B7C">
        <w:rPr>
          <w:rFonts w:ascii="Courier New" w:hAnsi="Courier New" w:cs="Courier New"/>
          <w:color w:val="000000" w:themeColor="text1"/>
          <w:sz w:val="28"/>
          <w:szCs w:val="28"/>
        </w:rPr>
        <w:t>dans une machine électronique.</w:t>
      </w:r>
    </w:p>
    <w:p w:rsidR="00337697" w:rsidRPr="007A5F8F" w:rsidRDefault="00337697" w:rsidP="00E81B9F">
      <w:pPr>
        <w:rPr>
          <w:rFonts w:ascii="Courier New" w:hAnsi="Courier New" w:cs="Courier New"/>
          <w:sz w:val="28"/>
          <w:szCs w:val="28"/>
        </w:rPr>
      </w:pPr>
    </w:p>
    <w:p w:rsidR="00C071BE" w:rsidRDefault="00337697" w:rsidP="00E81B9F">
      <w:pPr>
        <w:rPr>
          <w:rFonts w:ascii="Courier New" w:hAnsi="Courier New" w:cs="Courier New"/>
          <w:sz w:val="28"/>
          <w:szCs w:val="28"/>
        </w:rPr>
      </w:pPr>
      <w:r w:rsidRPr="007A5F8F">
        <w:rPr>
          <w:rFonts w:ascii="Courier New" w:hAnsi="Courier New" w:cs="Courier New"/>
          <w:sz w:val="28"/>
          <w:szCs w:val="28"/>
        </w:rPr>
        <w:t>Eh bien, c’est le génie de FREUD d’en avoir désigné le support de cette chaîne</w:t>
      </w:r>
      <w:r w:rsidR="00C071BE">
        <w:rPr>
          <w:rFonts w:ascii="Courier New" w:hAnsi="Courier New" w:cs="Courier New"/>
          <w:sz w:val="28"/>
          <w:szCs w:val="28"/>
        </w:rPr>
        <w:t>…</w:t>
      </w:r>
    </w:p>
    <w:p w:rsidR="00C071BE" w:rsidRDefault="00C071BE" w:rsidP="00C071BE">
      <w:pPr>
        <w:ind w:left="708"/>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crois vous l’avoir suffisamment montré et je le montrerai encore</w:t>
      </w:r>
      <w:r w:rsidR="00E50B62">
        <w:rPr>
          <w:rFonts w:ascii="Courier New" w:hAnsi="Courier New" w:cs="Courier New"/>
          <w:sz w:val="28"/>
          <w:szCs w:val="28"/>
        </w:rPr>
        <w:t>,</w:t>
      </w:r>
      <w:r w:rsidR="00337697" w:rsidRPr="007A5F8F">
        <w:rPr>
          <w:rFonts w:ascii="Courier New" w:hAnsi="Courier New" w:cs="Courier New"/>
          <w:sz w:val="28"/>
          <w:szCs w:val="28"/>
        </w:rPr>
        <w:t xml:space="preserve"> spécialement dans un article qui est celui que j’ai cru devoir refaire autour du congrès de Royaumont</w:t>
      </w:r>
      <w:r w:rsidR="00337697" w:rsidRPr="00FB5651">
        <w:rPr>
          <w:rStyle w:val="Caractredenotedebasdepage"/>
          <w:b/>
          <w:bCs/>
          <w:color w:val="C00000"/>
          <w:sz w:val="28"/>
          <w:szCs w:val="28"/>
        </w:rPr>
        <w:footnoteReference w:id="86"/>
      </w:r>
      <w:r w:rsidR="00337697" w:rsidRPr="007A5F8F">
        <w:rPr>
          <w:rFonts w:ascii="Courier New" w:hAnsi="Courier New" w:cs="Courier New"/>
          <w:sz w:val="28"/>
          <w:szCs w:val="28"/>
        </w:rPr>
        <w:t xml:space="preserve"> et qui va paraître</w:t>
      </w:r>
    </w:p>
    <w:p w:rsidR="00337697" w:rsidRPr="007A5F8F" w:rsidRDefault="00C071B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FREUD en a désigné le support quand il parle du </w:t>
      </w:r>
      <w:r w:rsidR="00337697" w:rsidRPr="00E50B62">
        <w:rPr>
          <w:i/>
          <w:color w:val="0000CC"/>
          <w:sz w:val="28"/>
          <w:szCs w:val="28"/>
        </w:rPr>
        <w:t>Ça</w:t>
      </w:r>
      <w:r w:rsidR="00337697" w:rsidRPr="007A5F8F">
        <w:rPr>
          <w:rFonts w:ascii="Courier New" w:hAnsi="Courier New" w:cs="Courier New"/>
          <w:sz w:val="28"/>
          <w:szCs w:val="28"/>
        </w:rPr>
        <w:t xml:space="preserve"> dans la </w:t>
      </w:r>
      <w:r>
        <w:rPr>
          <w:rFonts w:ascii="Courier New" w:hAnsi="Courier New" w:cs="Courier New"/>
          <w:sz w:val="28"/>
          <w:szCs w:val="28"/>
        </w:rPr>
        <w:t>« </w:t>
      </w:r>
      <w:r w:rsidR="00337697" w:rsidRPr="00C071BE">
        <w:rPr>
          <w:i/>
        </w:rPr>
        <w:t>pulsion de mort</w:t>
      </w:r>
      <w:r>
        <w:rPr>
          <w:rFonts w:ascii="Courier New" w:hAnsi="Courier New" w:cs="Courier New"/>
          <w:sz w:val="28"/>
          <w:szCs w:val="28"/>
        </w:rPr>
        <w:t> »</w:t>
      </w:r>
      <w:r w:rsidR="00337697" w:rsidRPr="007A5F8F">
        <w:rPr>
          <w:rFonts w:ascii="Courier New" w:hAnsi="Courier New" w:cs="Courier New"/>
          <w:sz w:val="28"/>
          <w:szCs w:val="28"/>
        </w:rPr>
        <w:t xml:space="preserve"> elle</w:t>
      </w:r>
      <w:r w:rsidR="00454FCC">
        <w:rPr>
          <w:rFonts w:ascii="Courier New" w:hAnsi="Courier New" w:cs="Courier New"/>
          <w:sz w:val="28"/>
          <w:szCs w:val="28"/>
        </w:rPr>
        <w:t>–</w:t>
      </w:r>
      <w:r w:rsidR="00337697" w:rsidRPr="007A5F8F">
        <w:rPr>
          <w:rFonts w:ascii="Courier New" w:hAnsi="Courier New" w:cs="Courier New"/>
          <w:sz w:val="28"/>
          <w:szCs w:val="28"/>
        </w:rPr>
        <w:t xml:space="preserve">même, en tant qu’il a désigné le caractère mortiforme de </w:t>
      </w:r>
      <w:r w:rsidR="00337697" w:rsidRPr="00C071BE">
        <w:rPr>
          <w:i/>
        </w:rPr>
        <w:t>l’automatisme de répétition</w:t>
      </w:r>
      <w:r w:rsidR="00337697" w:rsidRPr="007A5F8F">
        <w:rPr>
          <w:rFonts w:ascii="Courier New" w:hAnsi="Courier New" w:cs="Courier New"/>
          <w:sz w:val="28"/>
          <w:szCs w:val="28"/>
        </w:rPr>
        <w:t xml:space="preserve">. </w:t>
      </w:r>
    </w:p>
    <w:p w:rsidR="00C071BE" w:rsidRDefault="00C071B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mort…</w:t>
      </w:r>
    </w:p>
    <w:p w:rsidR="00337697" w:rsidRPr="007A5F8F" w:rsidRDefault="00337697" w:rsidP="00C071BE">
      <w:pPr>
        <w:ind w:left="708"/>
        <w:rPr>
          <w:rFonts w:ascii="Courier New" w:hAnsi="Courier New" w:cs="Courier New"/>
          <w:sz w:val="28"/>
          <w:szCs w:val="28"/>
        </w:rPr>
      </w:pPr>
      <w:r w:rsidRPr="007A5F8F">
        <w:rPr>
          <w:rFonts w:ascii="Courier New" w:hAnsi="Courier New" w:cs="Courier New"/>
          <w:sz w:val="28"/>
          <w:szCs w:val="28"/>
        </w:rPr>
        <w:t xml:space="preserve">ce qui est là articulé par FREUD comme </w:t>
      </w:r>
      <w:r w:rsidRPr="00FB5651">
        <w:rPr>
          <w:i/>
          <w:color w:val="0000CC"/>
        </w:rPr>
        <w:t>tendance vers la mort</w:t>
      </w:r>
      <w:r w:rsidRPr="007A5F8F">
        <w:rPr>
          <w:rFonts w:ascii="Courier New" w:hAnsi="Courier New" w:cs="Courier New"/>
          <w:sz w:val="28"/>
          <w:szCs w:val="28"/>
        </w:rPr>
        <w:t xml:space="preserve">, comme </w:t>
      </w:r>
      <w:r w:rsidRPr="00FB5651">
        <w:rPr>
          <w:i/>
          <w:color w:val="0000CC"/>
        </w:rPr>
        <w:t>désir</w:t>
      </w:r>
      <w:r w:rsidRPr="007A5F8F">
        <w:rPr>
          <w:rFonts w:ascii="Courier New" w:hAnsi="Courier New" w:cs="Courier New"/>
          <w:sz w:val="28"/>
          <w:szCs w:val="28"/>
        </w:rPr>
        <w:t xml:space="preserve"> où un impensable sujet se présente dans le vivant chez qui </w:t>
      </w:r>
      <w:r w:rsidRPr="00E50B62">
        <w:rPr>
          <w:i/>
          <w:color w:val="0000CC"/>
        </w:rPr>
        <w:t>ça parle</w:t>
      </w:r>
    </w:p>
    <w:p w:rsidR="00C071BE" w:rsidRDefault="00337697" w:rsidP="00E81B9F">
      <w:pPr>
        <w:pStyle w:val="Corpsdetexte"/>
        <w:rPr>
          <w:b w:val="0"/>
          <w:bCs w:val="0"/>
          <w:sz w:val="28"/>
          <w:szCs w:val="28"/>
        </w:rPr>
      </w:pPr>
      <w:r w:rsidRPr="007A5F8F">
        <w:rPr>
          <w:b w:val="0"/>
          <w:bCs w:val="0"/>
          <w:sz w:val="28"/>
          <w:szCs w:val="28"/>
        </w:rPr>
        <w:t xml:space="preserve">…est responsable précisément de ce dont il s’agit, </w:t>
      </w:r>
    </w:p>
    <w:p w:rsidR="00C071BE" w:rsidRDefault="00337697" w:rsidP="00E81B9F">
      <w:pPr>
        <w:pStyle w:val="Corpsdetexte"/>
        <w:rPr>
          <w:b w:val="0"/>
          <w:bCs w:val="0"/>
          <w:sz w:val="28"/>
          <w:szCs w:val="28"/>
        </w:rPr>
      </w:pPr>
      <w:r w:rsidRPr="007A5F8F">
        <w:rPr>
          <w:b w:val="0"/>
          <w:bCs w:val="0"/>
          <w:sz w:val="28"/>
          <w:szCs w:val="28"/>
        </w:rPr>
        <w:t xml:space="preserve">à savoir de cette position excentrique du désir </w:t>
      </w:r>
    </w:p>
    <w:p w:rsidR="00C071BE" w:rsidRDefault="00337697" w:rsidP="00E81B9F">
      <w:pPr>
        <w:pStyle w:val="Corpsdetexte"/>
        <w:rPr>
          <w:b w:val="0"/>
          <w:bCs w:val="0"/>
          <w:sz w:val="28"/>
          <w:szCs w:val="28"/>
        </w:rPr>
      </w:pPr>
      <w:r w:rsidRPr="007A5F8F">
        <w:rPr>
          <w:b w:val="0"/>
          <w:bCs w:val="0"/>
          <w:sz w:val="28"/>
          <w:szCs w:val="28"/>
        </w:rPr>
        <w:t xml:space="preserve">chez l’homme qui depuis toujours est le paradoxe </w:t>
      </w:r>
    </w:p>
    <w:p w:rsidR="00337697" w:rsidRPr="007A5F8F" w:rsidRDefault="00337697" w:rsidP="00E81B9F">
      <w:pPr>
        <w:pStyle w:val="Corpsdetexte"/>
        <w:rPr>
          <w:b w:val="0"/>
          <w:bCs w:val="0"/>
          <w:sz w:val="28"/>
          <w:szCs w:val="28"/>
        </w:rPr>
      </w:pPr>
      <w:r w:rsidRPr="007A5F8F">
        <w:rPr>
          <w:b w:val="0"/>
          <w:bCs w:val="0"/>
          <w:sz w:val="28"/>
          <w:szCs w:val="28"/>
        </w:rPr>
        <w:t>de l’éthique, paradoxe, me semble</w:t>
      </w:r>
      <w:r w:rsidR="00454FCC">
        <w:rPr>
          <w:b w:val="0"/>
          <w:bCs w:val="0"/>
          <w:sz w:val="28"/>
          <w:szCs w:val="28"/>
        </w:rPr>
        <w:t>–</w:t>
      </w:r>
      <w:r w:rsidRPr="007A5F8F">
        <w:rPr>
          <w:b w:val="0"/>
          <w:bCs w:val="0"/>
          <w:sz w:val="28"/>
          <w:szCs w:val="28"/>
        </w:rPr>
        <w:t>t</w:t>
      </w:r>
      <w:r w:rsidR="00454FCC">
        <w:rPr>
          <w:b w:val="0"/>
          <w:bCs w:val="0"/>
          <w:sz w:val="28"/>
          <w:szCs w:val="28"/>
        </w:rPr>
        <w:t>–</w:t>
      </w:r>
      <w:r w:rsidRPr="007A5F8F">
        <w:rPr>
          <w:b w:val="0"/>
          <w:bCs w:val="0"/>
          <w:sz w:val="28"/>
          <w:szCs w:val="28"/>
        </w:rPr>
        <w:t>il, tout à fait insoluble dans la perspective de l’évolutionnisme.</w:t>
      </w:r>
    </w:p>
    <w:p w:rsidR="00C071B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Dans ce qu’on peut appeler leur </w:t>
      </w:r>
      <w:r w:rsidR="00C071BE">
        <w:rPr>
          <w:rFonts w:ascii="Courier New" w:hAnsi="Courier New" w:cs="Courier New"/>
          <w:sz w:val="28"/>
          <w:szCs w:val="28"/>
        </w:rPr>
        <w:t>« </w:t>
      </w:r>
      <w:r w:rsidRPr="00C071BE">
        <w:rPr>
          <w:i/>
        </w:rPr>
        <w:t>permanence transcendantale</w:t>
      </w:r>
      <w:r w:rsidR="00C071BE">
        <w:rPr>
          <w:rFonts w:ascii="Courier New" w:hAnsi="Courier New" w:cs="Courier New"/>
          <w:sz w:val="28"/>
          <w:szCs w:val="28"/>
        </w:rPr>
        <w:t> »</w:t>
      </w:r>
      <w:r w:rsidRPr="007A5F8F">
        <w:rPr>
          <w:rFonts w:ascii="Courier New" w:hAnsi="Courier New" w:cs="Courier New"/>
          <w:sz w:val="28"/>
          <w:szCs w:val="28"/>
        </w:rPr>
        <w:t xml:space="preserve">, à savoir le caractère </w:t>
      </w:r>
      <w:r w:rsidRPr="00C071BE">
        <w:rPr>
          <w:i/>
        </w:rPr>
        <w:t>transgressif</w:t>
      </w:r>
      <w:r w:rsidRPr="007A5F8F">
        <w:rPr>
          <w:rFonts w:ascii="Courier New" w:hAnsi="Courier New" w:cs="Courier New"/>
          <w:sz w:val="28"/>
          <w:szCs w:val="28"/>
        </w:rPr>
        <w:t xml:space="preserve"> qui leur est </w:t>
      </w:r>
      <w:r w:rsidRPr="00C071BE">
        <w:rPr>
          <w:i/>
        </w:rPr>
        <w:t>fondamental</w:t>
      </w:r>
      <w:r w:rsidRPr="007A5F8F">
        <w:rPr>
          <w:rFonts w:ascii="Courier New" w:hAnsi="Courier New" w:cs="Courier New"/>
          <w:sz w:val="28"/>
          <w:szCs w:val="28"/>
        </w:rPr>
        <w:t>, pourquoi et comment les désirs ne seraient</w:t>
      </w:r>
      <w:r w:rsidR="00454FCC">
        <w:rPr>
          <w:rFonts w:ascii="Courier New" w:hAnsi="Courier New" w:cs="Courier New"/>
          <w:sz w:val="28"/>
          <w:szCs w:val="28"/>
        </w:rPr>
        <w:t>–</w:t>
      </w:r>
      <w:r w:rsidRPr="007A5F8F">
        <w:rPr>
          <w:rFonts w:ascii="Courier New" w:hAnsi="Courier New" w:cs="Courier New"/>
          <w:sz w:val="28"/>
          <w:szCs w:val="28"/>
        </w:rPr>
        <w:t>ils pas l’effet ni la source de ce qu’ils constituent :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après tout, un désordre permanent dans un corps supposé soumis au statut de l’adaptation, sous quelque incidence qu’on admette les effets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cette adaptation ?</w:t>
      </w:r>
    </w:p>
    <w:p w:rsidR="00C071BE" w:rsidRDefault="00C071BE" w:rsidP="00E81B9F">
      <w:pPr>
        <w:rPr>
          <w:rFonts w:ascii="Courier New" w:hAnsi="Courier New" w:cs="Courier New"/>
          <w:sz w:val="28"/>
          <w:szCs w:val="28"/>
        </w:rPr>
      </w:pPr>
    </w:p>
    <w:p w:rsidR="00C071BE" w:rsidRDefault="00337697" w:rsidP="00E81B9F">
      <w:pPr>
        <w:rPr>
          <w:rFonts w:ascii="Courier New" w:hAnsi="Courier New" w:cs="Courier New"/>
          <w:sz w:val="28"/>
          <w:szCs w:val="28"/>
        </w:rPr>
      </w:pPr>
      <w:r w:rsidRPr="007A5F8F">
        <w:rPr>
          <w:rFonts w:ascii="Courier New" w:hAnsi="Courier New" w:cs="Courier New"/>
          <w:sz w:val="28"/>
          <w:szCs w:val="28"/>
        </w:rPr>
        <w:t>Là, comme dans l’histoire de la physique, on n’a fait jusqu’ici qu’essayer de « </w:t>
      </w:r>
      <w:r w:rsidRPr="00C071BE">
        <w:rPr>
          <w:i/>
          <w:color w:val="0000CC"/>
        </w:rPr>
        <w:t>sauver les apparences</w:t>
      </w:r>
      <w:r w:rsidRPr="007A5F8F">
        <w:rPr>
          <w:rFonts w:ascii="Courier New" w:hAnsi="Courier New" w:cs="Courier New"/>
          <w:sz w:val="28"/>
          <w:szCs w:val="28"/>
        </w:rPr>
        <w:t> »</w:t>
      </w:r>
      <w:r w:rsidR="00BE1744">
        <w:rPr>
          <w:rFonts w:ascii="Courier New" w:hAnsi="Courier New" w:cs="Courier New"/>
          <w:sz w:val="28"/>
          <w:szCs w:val="28"/>
        </w:rPr>
        <w:t>,</w:t>
      </w:r>
      <w:r w:rsidRPr="007A5F8F">
        <w:rPr>
          <w:rFonts w:ascii="Courier New" w:hAnsi="Courier New" w:cs="Courier New"/>
          <w:sz w:val="28"/>
          <w:szCs w:val="28"/>
        </w:rPr>
        <w:t xml:space="preserve"> et je crois vous avoir fait sentir, vous avoir donné l’occasion de compléter l’accent de ce que veut dire « </w:t>
      </w:r>
      <w:r w:rsidRPr="00C071BE">
        <w:rPr>
          <w:i/>
          <w:color w:val="0000CC"/>
        </w:rPr>
        <w:t>sauver les apparences</w:t>
      </w:r>
      <w:r w:rsidRPr="007A5F8F">
        <w:rPr>
          <w:rFonts w:ascii="Courier New" w:hAnsi="Courier New" w:cs="Courier New"/>
          <w:sz w:val="28"/>
          <w:szCs w:val="28"/>
        </w:rPr>
        <w:t xml:space="preserve"> » quand il s’agit des </w:t>
      </w:r>
      <w:r w:rsidR="00C071BE" w:rsidRPr="00BE1744">
        <w:rPr>
          <w:i/>
        </w:rPr>
        <w:t>épicycles</w:t>
      </w:r>
      <w:r w:rsidRPr="00BE1744">
        <w:rPr>
          <w:i/>
        </w:rPr>
        <w:t xml:space="preserve"> du système ptolémaïque</w:t>
      </w:r>
      <w:r w:rsidR="00BE1744">
        <w:rPr>
          <w:i/>
        </w:rPr>
        <w:t xml:space="preserve"> </w:t>
      </w:r>
      <w:r w:rsidRPr="007A5F8F">
        <w:rPr>
          <w:rStyle w:val="Caractredenotedebasdepage"/>
          <w:b/>
          <w:bCs/>
          <w:color w:val="FF3300"/>
          <w:sz w:val="28"/>
          <w:szCs w:val="28"/>
        </w:rPr>
        <w:footnoteReference w:id="87"/>
      </w:r>
      <w:r w:rsidRPr="007A5F8F">
        <w:rPr>
          <w:rFonts w:ascii="Courier New" w:hAnsi="Courier New" w:cs="Courier New"/>
          <w:sz w:val="28"/>
          <w:szCs w:val="28"/>
        </w:rPr>
        <w:t xml:space="preserve">. </w:t>
      </w:r>
    </w:p>
    <w:p w:rsidR="00C071BE" w:rsidRDefault="00C071BE" w:rsidP="00E81B9F">
      <w:pPr>
        <w:rPr>
          <w:rFonts w:ascii="Courier New" w:hAnsi="Courier New" w:cs="Courier New"/>
          <w:sz w:val="28"/>
          <w:szCs w:val="28"/>
        </w:rPr>
      </w:pPr>
    </w:p>
    <w:p w:rsidR="00C071BE" w:rsidRDefault="00337697" w:rsidP="00E81B9F">
      <w:pPr>
        <w:rPr>
          <w:rFonts w:ascii="Courier New" w:hAnsi="Courier New" w:cs="Courier New"/>
          <w:sz w:val="28"/>
          <w:szCs w:val="28"/>
        </w:rPr>
      </w:pPr>
      <w:r w:rsidRPr="007A5F8F">
        <w:rPr>
          <w:rFonts w:ascii="Courier New" w:hAnsi="Courier New" w:cs="Courier New"/>
          <w:sz w:val="28"/>
          <w:szCs w:val="28"/>
        </w:rPr>
        <w:t xml:space="preserve">N’allez pas vous imaginer que les gens qui ont </w:t>
      </w:r>
      <w:r w:rsidRPr="00C071BE">
        <w:rPr>
          <w:rFonts w:ascii="Courier New" w:hAnsi="Courier New" w:cs="Courier New"/>
          <w:i/>
        </w:rPr>
        <w:t>enseigné</w:t>
      </w:r>
      <w:r w:rsidRPr="007A5F8F">
        <w:rPr>
          <w:rFonts w:ascii="Courier New" w:hAnsi="Courier New" w:cs="Courier New"/>
          <w:sz w:val="28"/>
          <w:szCs w:val="28"/>
        </w:rPr>
        <w:t xml:space="preserve"> pendant des siècles ce système, avec la prolifération d’</w:t>
      </w:r>
      <w:r w:rsidRPr="00C071BE">
        <w:rPr>
          <w:i/>
        </w:rPr>
        <w:t>épicycles</w:t>
      </w:r>
      <w:r w:rsidRPr="007A5F8F">
        <w:rPr>
          <w:rFonts w:ascii="Courier New" w:hAnsi="Courier New" w:cs="Courier New"/>
          <w:sz w:val="28"/>
          <w:szCs w:val="28"/>
        </w:rPr>
        <w:t xml:space="preserve"> qu’il nécessitait</w:t>
      </w:r>
      <w:r w:rsidR="00C071BE">
        <w:rPr>
          <w:rFonts w:ascii="Courier New" w:hAnsi="Courier New" w:cs="Courier New"/>
          <w:sz w:val="28"/>
          <w:szCs w:val="28"/>
        </w:rPr>
        <w:t>…</w:t>
      </w:r>
    </w:p>
    <w:p w:rsidR="00C071BE" w:rsidRDefault="00337697" w:rsidP="00C071BE">
      <w:pPr>
        <w:ind w:left="708"/>
        <w:rPr>
          <w:rFonts w:ascii="Courier New" w:hAnsi="Courier New" w:cs="Courier New"/>
          <w:sz w:val="28"/>
          <w:szCs w:val="28"/>
        </w:rPr>
      </w:pPr>
      <w:r w:rsidRPr="007A5F8F">
        <w:rPr>
          <w:rFonts w:ascii="Courier New" w:hAnsi="Courier New" w:cs="Courier New"/>
          <w:sz w:val="28"/>
          <w:szCs w:val="28"/>
        </w:rPr>
        <w:t xml:space="preserve">de la trentaine à la soixante quinzaine </w:t>
      </w:r>
    </w:p>
    <w:p w:rsidR="00C071BE" w:rsidRDefault="00337697" w:rsidP="00C071BE">
      <w:pPr>
        <w:ind w:left="708"/>
        <w:rPr>
          <w:rFonts w:ascii="Courier New" w:hAnsi="Courier New" w:cs="Courier New"/>
          <w:sz w:val="28"/>
          <w:szCs w:val="28"/>
        </w:rPr>
      </w:pPr>
      <w:r w:rsidRPr="007A5F8F">
        <w:rPr>
          <w:rFonts w:ascii="Courier New" w:hAnsi="Courier New" w:cs="Courier New"/>
          <w:sz w:val="28"/>
          <w:szCs w:val="28"/>
        </w:rPr>
        <w:t>selon les exigences d’exactitude qu’on y mettait</w:t>
      </w:r>
    </w:p>
    <w:p w:rsidR="00337697" w:rsidRPr="007A5F8F" w:rsidRDefault="00C071B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y croyaient véritablement à ces </w:t>
      </w:r>
      <w:r w:rsidR="00337697" w:rsidRPr="00C071BE">
        <w:rPr>
          <w:i/>
        </w:rPr>
        <w:t>épicycles</w:t>
      </w:r>
      <w:r w:rsidR="00337697" w:rsidRPr="007A5F8F">
        <w:rPr>
          <w:rFonts w:ascii="Courier New" w:hAnsi="Courier New" w:cs="Courier New"/>
          <w:sz w:val="28"/>
          <w:szCs w:val="28"/>
        </w:rPr>
        <w:t xml:space="preserve"> ! </w:t>
      </w:r>
    </w:p>
    <w:p w:rsidR="00C071BE" w:rsidRDefault="00C071BE" w:rsidP="00E81B9F">
      <w:pPr>
        <w:rPr>
          <w:rFonts w:ascii="Courier New" w:hAnsi="Courier New" w:cs="Courier New"/>
          <w:sz w:val="28"/>
          <w:szCs w:val="28"/>
        </w:rPr>
      </w:pPr>
    </w:p>
    <w:p w:rsidR="00C071BE" w:rsidRDefault="00337697" w:rsidP="00E81B9F">
      <w:pPr>
        <w:rPr>
          <w:rFonts w:ascii="Courier New" w:hAnsi="Courier New" w:cs="Courier New"/>
          <w:sz w:val="28"/>
          <w:szCs w:val="28"/>
        </w:rPr>
      </w:pPr>
      <w:r w:rsidRPr="007A5F8F">
        <w:rPr>
          <w:rFonts w:ascii="Courier New" w:hAnsi="Courier New" w:cs="Courier New"/>
          <w:sz w:val="28"/>
          <w:szCs w:val="28"/>
        </w:rPr>
        <w:t xml:space="preserve">Ils ne croyaient pas que le ciel était fait comme </w:t>
      </w:r>
    </w:p>
    <w:p w:rsidR="00BE1744" w:rsidRDefault="00337697" w:rsidP="00E81B9F">
      <w:pPr>
        <w:rPr>
          <w:rFonts w:ascii="Courier New" w:hAnsi="Courier New" w:cs="Courier New"/>
          <w:sz w:val="28"/>
          <w:szCs w:val="28"/>
        </w:rPr>
      </w:pPr>
      <w:r w:rsidRPr="007A5F8F">
        <w:rPr>
          <w:rFonts w:ascii="Courier New" w:hAnsi="Courier New" w:cs="Courier New"/>
          <w:sz w:val="28"/>
          <w:szCs w:val="28"/>
        </w:rPr>
        <w:t xml:space="preserve">les petites sphères armillaires. </w:t>
      </w:r>
    </w:p>
    <w:p w:rsidR="00E50B62" w:rsidRDefault="00E50B62" w:rsidP="00E81B9F">
      <w:pPr>
        <w:rPr>
          <w:rFonts w:ascii="Courier New" w:hAnsi="Courier New" w:cs="Courier New"/>
          <w:sz w:val="28"/>
          <w:szCs w:val="28"/>
        </w:rPr>
      </w:pPr>
    </w:p>
    <w:p w:rsidR="00BE1744" w:rsidRDefault="00337697" w:rsidP="00E81B9F">
      <w:pPr>
        <w:rPr>
          <w:rFonts w:ascii="Courier New" w:hAnsi="Courier New" w:cs="Courier New"/>
          <w:sz w:val="28"/>
          <w:szCs w:val="28"/>
        </w:rPr>
      </w:pPr>
      <w:r w:rsidRPr="007A5F8F">
        <w:rPr>
          <w:rFonts w:ascii="Courier New" w:hAnsi="Courier New" w:cs="Courier New"/>
          <w:sz w:val="28"/>
          <w:szCs w:val="28"/>
        </w:rPr>
        <w:t>Vous les voyez d’ailleurs</w:t>
      </w:r>
      <w:r w:rsidR="00BE1744">
        <w:rPr>
          <w:rFonts w:ascii="Courier New" w:hAnsi="Courier New" w:cs="Courier New"/>
          <w:sz w:val="28"/>
          <w:szCs w:val="28"/>
        </w:rPr>
        <w:t> :</w:t>
      </w:r>
      <w:r w:rsidRPr="007A5F8F">
        <w:rPr>
          <w:rFonts w:ascii="Courier New" w:hAnsi="Courier New" w:cs="Courier New"/>
          <w:sz w:val="28"/>
          <w:szCs w:val="28"/>
        </w:rPr>
        <w:t xml:space="preserve"> </w:t>
      </w:r>
    </w:p>
    <w:p w:rsidR="00BE1744" w:rsidRDefault="00337697" w:rsidP="00E81B9F">
      <w:pPr>
        <w:rPr>
          <w:rFonts w:ascii="Courier New" w:hAnsi="Courier New" w:cs="Courier New"/>
          <w:sz w:val="28"/>
          <w:szCs w:val="28"/>
        </w:rPr>
      </w:pPr>
      <w:r w:rsidRPr="007A5F8F">
        <w:rPr>
          <w:rFonts w:ascii="Courier New" w:hAnsi="Courier New" w:cs="Courier New"/>
          <w:sz w:val="28"/>
          <w:szCs w:val="28"/>
        </w:rPr>
        <w:t xml:space="preserve">ils les ont fabriquées avec leurs </w:t>
      </w:r>
      <w:r w:rsidR="00C071BE" w:rsidRPr="00C071BE">
        <w:rPr>
          <w:i/>
        </w:rPr>
        <w:t>épicycles</w:t>
      </w:r>
      <w:r w:rsidRPr="007A5F8F">
        <w:rPr>
          <w:rFonts w:ascii="Courier New" w:hAnsi="Courier New" w:cs="Courier New"/>
          <w:sz w:val="28"/>
          <w:szCs w:val="28"/>
        </w:rPr>
        <w:t xml:space="preserve">. </w:t>
      </w:r>
    </w:p>
    <w:p w:rsidR="00E50B62" w:rsidRDefault="00E50B62" w:rsidP="00E81B9F">
      <w:pPr>
        <w:rPr>
          <w:rFonts w:ascii="Courier New" w:hAnsi="Courier New" w:cs="Courier New"/>
          <w:sz w:val="28"/>
          <w:szCs w:val="28"/>
        </w:rPr>
      </w:pPr>
    </w:p>
    <w:p w:rsidR="00C071BE" w:rsidRDefault="00337697" w:rsidP="00E81B9F">
      <w:pPr>
        <w:rPr>
          <w:rFonts w:ascii="Courier New" w:hAnsi="Courier New" w:cs="Courier New"/>
          <w:sz w:val="28"/>
          <w:szCs w:val="28"/>
        </w:rPr>
      </w:pPr>
      <w:r w:rsidRPr="007A5F8F">
        <w:rPr>
          <w:rFonts w:ascii="Courier New" w:hAnsi="Courier New" w:cs="Courier New"/>
          <w:sz w:val="28"/>
          <w:szCs w:val="28"/>
        </w:rPr>
        <w:t>J’ai vu dans un couloir du Vatican</w:t>
      </w:r>
      <w:r w:rsidR="00C071BE">
        <w:rPr>
          <w:rFonts w:ascii="Courier New" w:hAnsi="Courier New" w:cs="Courier New"/>
          <w:sz w:val="28"/>
          <w:szCs w:val="28"/>
        </w:rPr>
        <w:t>,</w:t>
      </w:r>
      <w:r w:rsidRPr="007A5F8F">
        <w:rPr>
          <w:rFonts w:ascii="Courier New" w:hAnsi="Courier New" w:cs="Courier New"/>
          <w:sz w:val="28"/>
          <w:szCs w:val="28"/>
        </w:rPr>
        <w:t xml:space="preserve"> dernièrement</w:t>
      </w:r>
      <w:r w:rsidR="00C071BE">
        <w:rPr>
          <w:rFonts w:ascii="Courier New" w:hAnsi="Courier New" w:cs="Courier New"/>
          <w:sz w:val="28"/>
          <w:szCs w:val="28"/>
        </w:rPr>
        <w:t>,</w:t>
      </w:r>
      <w:r w:rsidRPr="007A5F8F">
        <w:rPr>
          <w:rFonts w:ascii="Courier New" w:hAnsi="Courier New" w:cs="Courier New"/>
          <w:sz w:val="28"/>
          <w:szCs w:val="28"/>
        </w:rPr>
        <w:t xml:space="preserve"> </w:t>
      </w:r>
    </w:p>
    <w:p w:rsidR="00BE1744" w:rsidRDefault="00337697" w:rsidP="00E81B9F">
      <w:pPr>
        <w:rPr>
          <w:rFonts w:ascii="Courier New" w:hAnsi="Courier New" w:cs="Courier New"/>
          <w:sz w:val="28"/>
          <w:szCs w:val="28"/>
        </w:rPr>
      </w:pPr>
      <w:r w:rsidRPr="007A5F8F">
        <w:rPr>
          <w:rFonts w:ascii="Courier New" w:hAnsi="Courier New" w:cs="Courier New"/>
          <w:sz w:val="28"/>
          <w:szCs w:val="28"/>
        </w:rPr>
        <w:t xml:space="preserve">une jolie collection de ces </w:t>
      </w:r>
      <w:r w:rsidR="00C071BE" w:rsidRPr="00C071BE">
        <w:rPr>
          <w:i/>
        </w:rPr>
        <w:t>épicycles</w:t>
      </w:r>
      <w:r w:rsidRPr="007A5F8F">
        <w:rPr>
          <w:rFonts w:ascii="Courier New" w:hAnsi="Courier New" w:cs="Courier New"/>
          <w:sz w:val="28"/>
          <w:szCs w:val="28"/>
        </w:rPr>
        <w:t xml:space="preserve"> </w:t>
      </w:r>
      <w:r w:rsidRPr="00C071BE">
        <w:rPr>
          <w:rFonts w:ascii="Courier New" w:hAnsi="Courier New" w:cs="Courier New"/>
          <w:i/>
        </w:rPr>
        <w:t>réglant les mouvements</w:t>
      </w:r>
      <w:r w:rsidRPr="007A5F8F">
        <w:rPr>
          <w:rFonts w:ascii="Courier New" w:hAnsi="Courier New" w:cs="Courier New"/>
          <w:sz w:val="28"/>
          <w:szCs w:val="28"/>
        </w:rPr>
        <w:t xml:space="preserve"> de Mars, de Vénus, de Mercure.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Ça en fait un certain nombre qu’il faut mettre autour de la petite boule pour que ça réponde au mouvement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Jamais personne n’y a cru sérieusement à ces </w:t>
      </w:r>
      <w:r w:rsidR="00C071BE" w:rsidRPr="00C071BE">
        <w:rPr>
          <w:i/>
        </w:rPr>
        <w:t>épicycles</w:t>
      </w:r>
      <w:r w:rsidRPr="007A5F8F">
        <w:rPr>
          <w:rFonts w:ascii="Courier New" w:hAnsi="Courier New" w:cs="Courier New"/>
          <w:sz w:val="28"/>
          <w:szCs w:val="28"/>
        </w:rPr>
        <w:t xml:space="preserve">. </w:t>
      </w:r>
    </w:p>
    <w:p w:rsidR="00C071BE" w:rsidRDefault="00C071BE" w:rsidP="00E81B9F">
      <w:pPr>
        <w:rPr>
          <w:rFonts w:ascii="Courier New" w:hAnsi="Courier New" w:cs="Courier New"/>
          <w:sz w:val="28"/>
          <w:szCs w:val="28"/>
        </w:rPr>
      </w:pPr>
    </w:p>
    <w:p w:rsidR="00E50B62" w:rsidRDefault="00337697" w:rsidP="00E81B9F">
      <w:pPr>
        <w:rPr>
          <w:rFonts w:ascii="Courier New" w:hAnsi="Courier New" w:cs="Courier New"/>
          <w:sz w:val="28"/>
          <w:szCs w:val="28"/>
        </w:rPr>
      </w:pPr>
      <w:r w:rsidRPr="007A5F8F">
        <w:rPr>
          <w:rFonts w:ascii="Courier New" w:hAnsi="Courier New" w:cs="Courier New"/>
          <w:sz w:val="28"/>
          <w:szCs w:val="28"/>
        </w:rPr>
        <w:t>Et « </w:t>
      </w:r>
      <w:r w:rsidR="00BE1744" w:rsidRPr="00C071BE">
        <w:rPr>
          <w:i/>
          <w:color w:val="0000CC"/>
        </w:rPr>
        <w:t>sauver les apparences</w:t>
      </w:r>
      <w:r w:rsidRPr="007A5F8F">
        <w:rPr>
          <w:rFonts w:ascii="Courier New" w:hAnsi="Courier New" w:cs="Courier New"/>
          <w:sz w:val="28"/>
          <w:szCs w:val="28"/>
        </w:rPr>
        <w:t> », ça voulait dire simplement</w:t>
      </w:r>
      <w:r w:rsidR="00BE1744">
        <w:rPr>
          <w:rFonts w:ascii="Courier New" w:hAnsi="Courier New" w:cs="Courier New"/>
          <w:sz w:val="28"/>
          <w:szCs w:val="28"/>
        </w:rPr>
        <w:t> :</w:t>
      </w:r>
      <w:r w:rsidRPr="007A5F8F">
        <w:rPr>
          <w:rFonts w:ascii="Courier New" w:hAnsi="Courier New" w:cs="Courier New"/>
          <w:sz w:val="28"/>
          <w:szCs w:val="28"/>
        </w:rPr>
        <w:t xml:space="preserve"> rendre compte de ce qu’on voyait en fonction d’une exigence de principe, du préjugé de la perfection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cette forme circulaire.</w:t>
      </w:r>
    </w:p>
    <w:p w:rsidR="00E50B62" w:rsidRDefault="00E50B62" w:rsidP="00E81B9F">
      <w:pPr>
        <w:pStyle w:val="Corpsdetexte"/>
        <w:rPr>
          <w:b w:val="0"/>
          <w:bCs w:val="0"/>
          <w:sz w:val="28"/>
          <w:szCs w:val="28"/>
        </w:rPr>
      </w:pPr>
    </w:p>
    <w:p w:rsidR="00FB5651" w:rsidRDefault="00337697" w:rsidP="00E81B9F">
      <w:pPr>
        <w:pStyle w:val="Corpsdetexte"/>
        <w:rPr>
          <w:b w:val="0"/>
          <w:bCs w:val="0"/>
          <w:sz w:val="28"/>
          <w:szCs w:val="28"/>
        </w:rPr>
      </w:pPr>
      <w:r w:rsidRPr="007A5F8F">
        <w:rPr>
          <w:b w:val="0"/>
          <w:bCs w:val="0"/>
          <w:sz w:val="28"/>
          <w:szCs w:val="28"/>
        </w:rPr>
        <w:t xml:space="preserve">Eh bien, c’est à peu près pareil quand on explique les désirs par le système des besoins, </w:t>
      </w:r>
    </w:p>
    <w:p w:rsidR="00337697" w:rsidRPr="007A5F8F" w:rsidRDefault="00337697" w:rsidP="00E81B9F">
      <w:pPr>
        <w:pStyle w:val="Corpsdetexte"/>
        <w:rPr>
          <w:b w:val="0"/>
          <w:bCs w:val="0"/>
          <w:sz w:val="28"/>
          <w:szCs w:val="28"/>
        </w:rPr>
      </w:pPr>
      <w:r w:rsidRPr="007A5F8F">
        <w:rPr>
          <w:b w:val="0"/>
          <w:bCs w:val="0"/>
          <w:sz w:val="28"/>
          <w:szCs w:val="28"/>
        </w:rPr>
        <w:t>qu’ils soient individuels ou collectifs…</w:t>
      </w:r>
    </w:p>
    <w:p w:rsidR="00BE1744" w:rsidRDefault="00337697" w:rsidP="00E81B9F">
      <w:pPr>
        <w:pStyle w:val="Corpsdetexte"/>
        <w:ind w:left="708"/>
        <w:rPr>
          <w:b w:val="0"/>
          <w:bCs w:val="0"/>
          <w:sz w:val="28"/>
          <w:szCs w:val="28"/>
        </w:rPr>
      </w:pPr>
      <w:r w:rsidRPr="007A5F8F">
        <w:rPr>
          <w:b w:val="0"/>
          <w:bCs w:val="0"/>
          <w:sz w:val="28"/>
          <w:szCs w:val="28"/>
        </w:rPr>
        <w:t xml:space="preserve">et je soutiens que personne n’y croit plus </w:t>
      </w:r>
    </w:p>
    <w:p w:rsidR="00337697" w:rsidRPr="007A5F8F" w:rsidRDefault="00337697" w:rsidP="00E81B9F">
      <w:pPr>
        <w:pStyle w:val="Corpsdetexte"/>
        <w:ind w:left="708"/>
        <w:rPr>
          <w:b w:val="0"/>
          <w:bCs w:val="0"/>
          <w:sz w:val="28"/>
          <w:szCs w:val="28"/>
        </w:rPr>
      </w:pPr>
      <w:r w:rsidRPr="007A5F8F">
        <w:rPr>
          <w:b w:val="0"/>
          <w:bCs w:val="0"/>
          <w:sz w:val="28"/>
          <w:szCs w:val="28"/>
        </w:rPr>
        <w:t>dans la psychologie, j’entends une psychologie qui remonte dans toute la tradition moraliste</w:t>
      </w:r>
    </w:p>
    <w:p w:rsidR="00BE1744" w:rsidRDefault="00337697" w:rsidP="00E81B9F">
      <w:pPr>
        <w:pStyle w:val="Corpsdetexte"/>
        <w:rPr>
          <w:b w:val="0"/>
          <w:bCs w:val="0"/>
          <w:sz w:val="28"/>
          <w:szCs w:val="28"/>
        </w:rPr>
      </w:pPr>
      <w:r w:rsidRPr="007A5F8F">
        <w:rPr>
          <w:b w:val="0"/>
          <w:bCs w:val="0"/>
          <w:sz w:val="28"/>
          <w:szCs w:val="28"/>
        </w:rPr>
        <w:t xml:space="preserve">…on n’a jamais cru, même au temps où on s’en occupait, aux </w:t>
      </w:r>
      <w:r w:rsidR="00BE1744" w:rsidRPr="00BE1744">
        <w:rPr>
          <w:rFonts w:ascii="Times New Roman" w:hAnsi="Times New Roman" w:cs="Times New Roman"/>
          <w:b w:val="0"/>
          <w:i/>
        </w:rPr>
        <w:t>épicycles</w:t>
      </w:r>
      <w:r w:rsidRPr="00BE1744">
        <w:rPr>
          <w:b w:val="0"/>
          <w:bCs w:val="0"/>
          <w:sz w:val="28"/>
          <w:szCs w:val="28"/>
        </w:rPr>
        <w:t>.</w:t>
      </w:r>
      <w:r w:rsidRPr="007A5F8F">
        <w:rPr>
          <w:b w:val="0"/>
          <w:bCs w:val="0"/>
          <w:sz w:val="28"/>
          <w:szCs w:val="28"/>
        </w:rPr>
        <w:t xml:space="preserve"> </w:t>
      </w:r>
    </w:p>
    <w:p w:rsidR="00BE1744" w:rsidRDefault="00BE1744" w:rsidP="00E81B9F">
      <w:pPr>
        <w:pStyle w:val="Corpsdetexte"/>
        <w:rPr>
          <w:b w:val="0"/>
          <w:bCs w:val="0"/>
          <w:sz w:val="28"/>
          <w:szCs w:val="28"/>
        </w:rPr>
      </w:pPr>
    </w:p>
    <w:p w:rsidR="00BE1744" w:rsidRDefault="00337697" w:rsidP="00E81B9F">
      <w:pPr>
        <w:pStyle w:val="Corpsdetexte"/>
        <w:rPr>
          <w:b w:val="0"/>
          <w:bCs w:val="0"/>
          <w:sz w:val="28"/>
          <w:szCs w:val="28"/>
        </w:rPr>
      </w:pPr>
      <w:r w:rsidRPr="007A5F8F">
        <w:rPr>
          <w:b w:val="0"/>
          <w:bCs w:val="0"/>
          <w:sz w:val="28"/>
          <w:szCs w:val="28"/>
        </w:rPr>
        <w:t>« </w:t>
      </w:r>
      <w:r w:rsidR="00BE1744">
        <w:rPr>
          <w:rFonts w:ascii="Times New Roman" w:hAnsi="Times New Roman" w:cs="Times New Roman"/>
          <w:b w:val="0"/>
          <w:i/>
          <w:color w:val="0000CC"/>
        </w:rPr>
        <w:t>S</w:t>
      </w:r>
      <w:r w:rsidR="00BE1744" w:rsidRPr="00BE1744">
        <w:rPr>
          <w:rFonts w:ascii="Times New Roman" w:hAnsi="Times New Roman" w:cs="Times New Roman"/>
          <w:b w:val="0"/>
          <w:i/>
          <w:color w:val="0000CC"/>
        </w:rPr>
        <w:t>auver les apparences</w:t>
      </w:r>
      <w:r w:rsidRPr="007A5F8F">
        <w:rPr>
          <w:b w:val="0"/>
          <w:bCs w:val="0"/>
          <w:sz w:val="28"/>
          <w:szCs w:val="28"/>
        </w:rPr>
        <w:t xml:space="preserve"> », dans un cas comme dans l’autre, </w:t>
      </w:r>
    </w:p>
    <w:p w:rsidR="00E50B62" w:rsidRDefault="00337697" w:rsidP="00E81B9F">
      <w:pPr>
        <w:pStyle w:val="Corpsdetexte"/>
        <w:rPr>
          <w:b w:val="0"/>
          <w:bCs w:val="0"/>
          <w:sz w:val="28"/>
          <w:szCs w:val="28"/>
        </w:rPr>
      </w:pPr>
      <w:r w:rsidRPr="007A5F8F">
        <w:rPr>
          <w:b w:val="0"/>
          <w:bCs w:val="0"/>
          <w:sz w:val="28"/>
          <w:szCs w:val="28"/>
        </w:rPr>
        <w:t xml:space="preserve">ne signifie rien d’autre que de vouloir réduire </w:t>
      </w:r>
    </w:p>
    <w:p w:rsidR="00BE1744" w:rsidRDefault="00337697" w:rsidP="00E81B9F">
      <w:pPr>
        <w:pStyle w:val="Corpsdetexte"/>
        <w:rPr>
          <w:b w:val="0"/>
          <w:bCs w:val="0"/>
          <w:sz w:val="28"/>
          <w:szCs w:val="28"/>
        </w:rPr>
      </w:pPr>
      <w:r w:rsidRPr="007A5F8F">
        <w:rPr>
          <w:b w:val="0"/>
          <w:bCs w:val="0"/>
          <w:sz w:val="28"/>
          <w:szCs w:val="28"/>
        </w:rPr>
        <w:t xml:space="preserve">aux formes supposées </w:t>
      </w:r>
      <w:r w:rsidR="00BE1744">
        <w:rPr>
          <w:b w:val="0"/>
          <w:bCs w:val="0"/>
          <w:sz w:val="28"/>
          <w:szCs w:val="28"/>
        </w:rPr>
        <w:t>« </w:t>
      </w:r>
      <w:r w:rsidRPr="00BE1744">
        <w:rPr>
          <w:rFonts w:ascii="Times New Roman" w:hAnsi="Times New Roman" w:cs="Times New Roman"/>
          <w:b w:val="0"/>
          <w:bCs w:val="0"/>
          <w:i/>
        </w:rPr>
        <w:t>parfaites</w:t>
      </w:r>
      <w:r w:rsidR="00BE1744">
        <w:rPr>
          <w:b w:val="0"/>
          <w:bCs w:val="0"/>
          <w:sz w:val="28"/>
          <w:szCs w:val="28"/>
        </w:rPr>
        <w:t> »…</w:t>
      </w:r>
      <w:r w:rsidRPr="007A5F8F">
        <w:rPr>
          <w:b w:val="0"/>
          <w:bCs w:val="0"/>
          <w:sz w:val="28"/>
          <w:szCs w:val="28"/>
        </w:rPr>
        <w:t xml:space="preserve"> </w:t>
      </w:r>
    </w:p>
    <w:p w:rsidR="00BE1744" w:rsidRDefault="00337697" w:rsidP="00BE1744">
      <w:pPr>
        <w:pStyle w:val="Corpsdetexte"/>
        <w:ind w:firstLine="708"/>
        <w:rPr>
          <w:b w:val="0"/>
          <w:bCs w:val="0"/>
          <w:sz w:val="28"/>
          <w:szCs w:val="28"/>
        </w:rPr>
      </w:pPr>
      <w:r w:rsidRPr="007A5F8F">
        <w:rPr>
          <w:b w:val="0"/>
          <w:bCs w:val="0"/>
          <w:sz w:val="28"/>
          <w:szCs w:val="28"/>
        </w:rPr>
        <w:t>supposées exigibles au fondement de la déduction</w:t>
      </w:r>
    </w:p>
    <w:p w:rsidR="00337697" w:rsidRPr="007A5F8F" w:rsidRDefault="00E50B62" w:rsidP="00E81B9F">
      <w:pPr>
        <w:pStyle w:val="Corpsdetexte"/>
        <w:rPr>
          <w:b w:val="0"/>
          <w:bCs w:val="0"/>
          <w:sz w:val="28"/>
          <w:szCs w:val="28"/>
        </w:rPr>
      </w:pPr>
      <w:r>
        <w:rPr>
          <w:b w:val="0"/>
          <w:bCs w:val="0"/>
          <w:sz w:val="28"/>
          <w:szCs w:val="28"/>
        </w:rPr>
        <w:t>…</w:t>
      </w:r>
      <w:r w:rsidR="00337697" w:rsidRPr="007A5F8F">
        <w:rPr>
          <w:b w:val="0"/>
          <w:bCs w:val="0"/>
          <w:sz w:val="28"/>
          <w:szCs w:val="28"/>
        </w:rPr>
        <w:t>ce qu’on ne peut d’aucune manière</w:t>
      </w:r>
      <w:r w:rsidR="00BE1744">
        <w:rPr>
          <w:b w:val="0"/>
          <w:bCs w:val="0"/>
          <w:sz w:val="28"/>
          <w:szCs w:val="28"/>
        </w:rPr>
        <w:t>,</w:t>
      </w:r>
      <w:r w:rsidR="00337697" w:rsidRPr="007A5F8F">
        <w:rPr>
          <w:b w:val="0"/>
          <w:bCs w:val="0"/>
          <w:sz w:val="28"/>
          <w:szCs w:val="28"/>
        </w:rPr>
        <w:t xml:space="preserve"> en tout bon sens</w:t>
      </w:r>
      <w:r w:rsidR="00BE1744">
        <w:rPr>
          <w:b w:val="0"/>
          <w:bCs w:val="0"/>
          <w:sz w:val="28"/>
          <w:szCs w:val="28"/>
        </w:rPr>
        <w:t>,</w:t>
      </w:r>
      <w:r w:rsidR="00337697" w:rsidRPr="007A5F8F">
        <w:rPr>
          <w:b w:val="0"/>
          <w:bCs w:val="0"/>
          <w:sz w:val="28"/>
          <w:szCs w:val="28"/>
        </w:rPr>
        <w:t xml:space="preserve"> y faire entrer.</w:t>
      </w:r>
    </w:p>
    <w:p w:rsidR="00BE1744" w:rsidRDefault="00BE1744" w:rsidP="00E81B9F">
      <w:pPr>
        <w:rPr>
          <w:rFonts w:ascii="Courier New" w:hAnsi="Courier New" w:cs="Courier New"/>
          <w:sz w:val="28"/>
          <w:szCs w:val="28"/>
        </w:rPr>
      </w:pPr>
    </w:p>
    <w:p w:rsidR="00FB5651" w:rsidRDefault="00337697" w:rsidP="00FB5651">
      <w:pPr>
        <w:rPr>
          <w:rFonts w:ascii="Courier New" w:hAnsi="Courier New" w:cs="Courier New"/>
          <w:sz w:val="28"/>
          <w:szCs w:val="28"/>
        </w:rPr>
      </w:pPr>
      <w:r w:rsidRPr="007A5F8F">
        <w:rPr>
          <w:rFonts w:ascii="Courier New" w:hAnsi="Courier New" w:cs="Courier New"/>
          <w:sz w:val="28"/>
          <w:szCs w:val="28"/>
        </w:rPr>
        <w:t xml:space="preserve">C’est donc de ce </w:t>
      </w:r>
      <w:r w:rsidRPr="00FB5651">
        <w:rPr>
          <w:rFonts w:ascii="Courier New" w:hAnsi="Courier New" w:cs="Courier New"/>
          <w:sz w:val="28"/>
          <w:szCs w:val="28"/>
        </w:rPr>
        <w:t>désir</w:t>
      </w:r>
      <w:r w:rsidR="00FB5651" w:rsidRPr="00FB5651">
        <w:rPr>
          <w:rFonts w:ascii="Courier New" w:hAnsi="Courier New" w:cs="Courier New"/>
          <w:sz w:val="28"/>
          <w:szCs w:val="28"/>
        </w:rPr>
        <w:t xml:space="preserve">, </w:t>
      </w:r>
      <w:r w:rsidRPr="00FB5651">
        <w:rPr>
          <w:rFonts w:ascii="Courier New" w:hAnsi="Courier New" w:cs="Courier New"/>
          <w:sz w:val="28"/>
          <w:szCs w:val="28"/>
        </w:rPr>
        <w:t>de son interprétation</w:t>
      </w:r>
      <w:r w:rsidR="00FB5651">
        <w:rPr>
          <w:rFonts w:ascii="Courier New" w:hAnsi="Courier New" w:cs="Courier New"/>
          <w:sz w:val="28"/>
          <w:szCs w:val="28"/>
        </w:rPr>
        <w:t>…</w:t>
      </w:r>
      <w:r w:rsidRPr="00FB5651">
        <w:rPr>
          <w:rFonts w:ascii="Courier New" w:hAnsi="Courier New" w:cs="Courier New"/>
          <w:sz w:val="28"/>
          <w:szCs w:val="28"/>
        </w:rPr>
        <w:t xml:space="preserve"> </w:t>
      </w:r>
    </w:p>
    <w:p w:rsidR="00337697" w:rsidRPr="00FB5651" w:rsidRDefault="00337697" w:rsidP="00FB5651">
      <w:pPr>
        <w:ind w:firstLine="708"/>
        <w:rPr>
          <w:rFonts w:ascii="Courier New" w:hAnsi="Courier New" w:cs="Courier New"/>
          <w:sz w:val="28"/>
          <w:szCs w:val="28"/>
        </w:rPr>
      </w:pPr>
      <w:r w:rsidRPr="00FB5651">
        <w:rPr>
          <w:rFonts w:ascii="Courier New" w:hAnsi="Courier New" w:cs="Courier New"/>
          <w:sz w:val="28"/>
          <w:szCs w:val="28"/>
        </w:rPr>
        <w:t>et pour tout dire</w:t>
      </w:r>
      <w:r w:rsidR="00BE1744" w:rsidRPr="00FB5651">
        <w:rPr>
          <w:rFonts w:ascii="Courier New" w:hAnsi="Courier New" w:cs="Courier New"/>
          <w:sz w:val="28"/>
          <w:szCs w:val="28"/>
        </w:rPr>
        <w:t>,</w:t>
      </w:r>
      <w:r w:rsidRPr="00FB5651">
        <w:rPr>
          <w:rFonts w:ascii="Courier New" w:hAnsi="Courier New" w:cs="Courier New"/>
          <w:sz w:val="28"/>
          <w:szCs w:val="28"/>
        </w:rPr>
        <w:t xml:space="preserve"> d’une éthique rationnelle</w:t>
      </w:r>
    </w:p>
    <w:p w:rsidR="00E50B62" w:rsidRDefault="00337697" w:rsidP="00E81B9F">
      <w:pPr>
        <w:rPr>
          <w:rFonts w:ascii="Courier New" w:hAnsi="Courier New" w:cs="Courier New"/>
          <w:sz w:val="28"/>
          <w:szCs w:val="28"/>
        </w:rPr>
      </w:pPr>
      <w:r w:rsidRPr="00FB5651">
        <w:rPr>
          <w:rFonts w:ascii="Courier New" w:hAnsi="Courier New" w:cs="Courier New"/>
          <w:sz w:val="28"/>
          <w:szCs w:val="28"/>
        </w:rPr>
        <w:t>…que j’essaie</w:t>
      </w:r>
      <w:r w:rsidRPr="007A5F8F">
        <w:rPr>
          <w:rFonts w:ascii="Courier New" w:hAnsi="Courier New" w:cs="Courier New"/>
          <w:sz w:val="28"/>
          <w:szCs w:val="28"/>
        </w:rPr>
        <w:t xml:space="preserve"> de fonder avec vous la topologie, </w:t>
      </w:r>
    </w:p>
    <w:p w:rsidR="00BE1744" w:rsidRDefault="00337697" w:rsidP="00E81B9F">
      <w:pPr>
        <w:rPr>
          <w:rFonts w:ascii="Courier New" w:hAnsi="Courier New" w:cs="Courier New"/>
          <w:sz w:val="28"/>
          <w:szCs w:val="28"/>
        </w:rPr>
      </w:pPr>
      <w:r w:rsidRPr="007A5F8F">
        <w:rPr>
          <w:rFonts w:ascii="Courier New" w:hAnsi="Courier New" w:cs="Courier New"/>
          <w:sz w:val="28"/>
          <w:szCs w:val="28"/>
        </w:rPr>
        <w:t xml:space="preserve">la topologie de base. </w:t>
      </w:r>
    </w:p>
    <w:p w:rsidR="00E50B62" w:rsidRDefault="00E50B6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cette topologie, vous avez vu se dégager au cours de l’année dernière ce rapport dit </w:t>
      </w:r>
      <w:r w:rsidRPr="00BE1744">
        <w:rPr>
          <w:i/>
        </w:rPr>
        <w:t>de l’entre</w:t>
      </w:r>
      <w:r w:rsidR="00454FCC">
        <w:rPr>
          <w:i/>
        </w:rPr>
        <w:t>–</w:t>
      </w:r>
      <w:r w:rsidRPr="00BE1744">
        <w:rPr>
          <w:i/>
        </w:rPr>
        <w:t>deux</w:t>
      </w:r>
      <w:r w:rsidR="00454FCC">
        <w:rPr>
          <w:i/>
        </w:rPr>
        <w:t>–</w:t>
      </w:r>
      <w:r w:rsidRPr="00BE1744">
        <w:rPr>
          <w:i/>
        </w:rPr>
        <w:t>morts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n’est </w:t>
      </w:r>
      <w:r w:rsidR="00454FCC">
        <w:rPr>
          <w:rFonts w:ascii="Courier New" w:hAnsi="Courier New" w:cs="Courier New"/>
          <w:sz w:val="28"/>
          <w:szCs w:val="28"/>
        </w:rPr>
        <w:t>–</w:t>
      </w:r>
      <w:r w:rsidRPr="007A5F8F">
        <w:rPr>
          <w:rFonts w:ascii="Courier New" w:hAnsi="Courier New" w:cs="Courier New"/>
          <w:sz w:val="28"/>
          <w:szCs w:val="28"/>
        </w:rPr>
        <w:t xml:space="preserve"> si je puis dire </w:t>
      </w:r>
      <w:r w:rsidR="00454FCC">
        <w:rPr>
          <w:rFonts w:ascii="Courier New" w:hAnsi="Courier New" w:cs="Courier New"/>
          <w:sz w:val="28"/>
          <w:szCs w:val="28"/>
        </w:rPr>
        <w:t>–</w:t>
      </w:r>
      <w:r w:rsidRPr="007A5F8F">
        <w:rPr>
          <w:rFonts w:ascii="Courier New" w:hAnsi="Courier New" w:cs="Courier New"/>
          <w:sz w:val="28"/>
          <w:szCs w:val="28"/>
        </w:rPr>
        <w:t xml:space="preserve"> tout de même pas en soi la mer à boire, parce qu’il ne veut rien dire d’autre que ceci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n’y a pas pour l’homme </w:t>
      </w:r>
      <w:r w:rsidRPr="005244FF">
        <w:rPr>
          <w:i/>
        </w:rPr>
        <w:t>coïncidence</w:t>
      </w:r>
      <w:r w:rsidRPr="007A5F8F">
        <w:rPr>
          <w:rFonts w:ascii="Courier New" w:hAnsi="Courier New" w:cs="Courier New"/>
          <w:sz w:val="28"/>
          <w:szCs w:val="28"/>
        </w:rPr>
        <w:t xml:space="preserve"> des </w:t>
      </w:r>
      <w:r w:rsidRPr="005244FF">
        <w:rPr>
          <w:rFonts w:ascii="Courier New" w:hAnsi="Courier New" w:cs="Courier New"/>
          <w:i/>
        </w:rPr>
        <w:t>deux frontières</w:t>
      </w:r>
      <w:r w:rsidRPr="007A5F8F">
        <w:rPr>
          <w:rFonts w:ascii="Courier New" w:hAnsi="Courier New" w:cs="Courier New"/>
          <w:sz w:val="28"/>
          <w:szCs w:val="28"/>
        </w:rPr>
        <w:t xml:space="preserve"> se rapportant à cette mort. </w:t>
      </w:r>
    </w:p>
    <w:p w:rsidR="00BE1744" w:rsidRDefault="00BE174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veux dire la première frontière…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qu’elle soit liée à une échéance foncière qu’on appelle vieillesse, vieillissement, dégradation, ou à un accident qui rompt le fil de la vie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première frontière…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celle en effet où la vie s’achève et se dénoue </w:t>
      </w:r>
    </w:p>
    <w:p w:rsidR="00BE1744" w:rsidRDefault="00BE1744" w:rsidP="00BE1744">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eh bien, la situation de l’homme s’inscrit en ceci que cette frontière</w:t>
      </w:r>
      <w:r>
        <w:rPr>
          <w:rFonts w:ascii="Courier New" w:hAnsi="Courier New" w:cs="Courier New"/>
          <w:sz w:val="28"/>
          <w:szCs w:val="28"/>
        </w:rPr>
        <w:t>…</w:t>
      </w:r>
    </w:p>
    <w:p w:rsidR="00337697" w:rsidRPr="007A5F8F" w:rsidRDefault="00337697" w:rsidP="00BE1744">
      <w:pPr>
        <w:ind w:left="708"/>
        <w:rPr>
          <w:rFonts w:ascii="Courier New" w:hAnsi="Courier New" w:cs="Courier New"/>
          <w:sz w:val="28"/>
          <w:szCs w:val="28"/>
        </w:rPr>
      </w:pPr>
      <w:r w:rsidRPr="007A5F8F">
        <w:rPr>
          <w:rFonts w:ascii="Courier New" w:hAnsi="Courier New" w:cs="Courier New"/>
          <w:sz w:val="28"/>
          <w:szCs w:val="28"/>
        </w:rPr>
        <w:t>c’est évident et cela depuis toujours, c’est pour cela que je dis que ce n’est pas la mer à boire</w:t>
      </w:r>
    </w:p>
    <w:p w:rsidR="005244FF" w:rsidRDefault="00337697" w:rsidP="00E81B9F">
      <w:pPr>
        <w:rPr>
          <w:rFonts w:ascii="Courier New" w:hAnsi="Courier New" w:cs="Courier New"/>
          <w:sz w:val="28"/>
          <w:szCs w:val="28"/>
        </w:rPr>
      </w:pPr>
      <w:r w:rsidRPr="007A5F8F">
        <w:rPr>
          <w:rFonts w:ascii="Courier New" w:hAnsi="Courier New" w:cs="Courier New"/>
          <w:sz w:val="28"/>
          <w:szCs w:val="28"/>
        </w:rPr>
        <w:t xml:space="preserve">…ne se confond pas avec </w:t>
      </w:r>
      <w:r w:rsidRPr="005244FF">
        <w:rPr>
          <w:i/>
        </w:rPr>
        <w:t>celle qu’on peut définir</w:t>
      </w:r>
      <w:r w:rsidRPr="007A5F8F">
        <w:rPr>
          <w:rFonts w:ascii="Courier New" w:hAnsi="Courier New" w:cs="Courier New"/>
          <w:sz w:val="28"/>
          <w:szCs w:val="28"/>
        </w:rPr>
        <w:t xml:space="preserve"> sous sa formule la plus générale en disant que</w:t>
      </w:r>
      <w:r w:rsidR="00BE1744">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5244FF">
        <w:rPr>
          <w:i/>
        </w:rPr>
        <w:t xml:space="preserve">l’homme aspire à s’y anéantir pour s’y inscrire dans les termes de </w:t>
      </w:r>
      <w:r w:rsidRPr="005244FF">
        <w:rPr>
          <w:i/>
          <w:color w:val="0000CC"/>
        </w:rPr>
        <w:t>l’être</w:t>
      </w:r>
      <w:r w:rsidR="00BE1744">
        <w:rPr>
          <w:rFonts w:ascii="Courier New" w:hAnsi="Courier New" w:cs="Courier New"/>
          <w:sz w:val="28"/>
          <w:szCs w:val="28"/>
        </w:rPr>
        <w:t>.</w:t>
      </w:r>
      <w:r w:rsidRPr="007A5F8F">
        <w:rPr>
          <w:rFonts w:ascii="Courier New" w:hAnsi="Courier New" w:cs="Courier New"/>
          <w:sz w:val="28"/>
          <w:szCs w:val="28"/>
        </w:rPr>
        <w:t xml:space="preserve"> </w:t>
      </w:r>
    </w:p>
    <w:p w:rsidR="005244FF" w:rsidRDefault="005244FF" w:rsidP="00E81B9F">
      <w:pPr>
        <w:rPr>
          <w:rFonts w:ascii="Courier New" w:hAnsi="Courier New" w:cs="Courier New"/>
          <w:sz w:val="28"/>
          <w:szCs w:val="28"/>
        </w:rPr>
      </w:pPr>
    </w:p>
    <w:p w:rsidR="00337697" w:rsidRPr="007A5F8F" w:rsidRDefault="00BE1744" w:rsidP="00E81B9F">
      <w:pPr>
        <w:rPr>
          <w:rFonts w:ascii="Courier New" w:hAnsi="Courier New" w:cs="Courier New"/>
          <w:sz w:val="28"/>
          <w:szCs w:val="28"/>
        </w:rPr>
      </w:pPr>
      <w:r>
        <w:rPr>
          <w:rFonts w:ascii="Courier New" w:hAnsi="Courier New" w:cs="Courier New"/>
          <w:sz w:val="28"/>
          <w:szCs w:val="28"/>
        </w:rPr>
        <w:lastRenderedPageBreak/>
        <w:t>S</w:t>
      </w:r>
      <w:r w:rsidR="00337697" w:rsidRPr="007A5F8F">
        <w:rPr>
          <w:rFonts w:ascii="Courier New" w:hAnsi="Courier New" w:cs="Courier New"/>
          <w:sz w:val="28"/>
          <w:szCs w:val="28"/>
        </w:rPr>
        <w:t>i l’homme aspire…</w:t>
      </w:r>
    </w:p>
    <w:p w:rsidR="00BE174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là évidemment la contradiction cachée,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la petite goutte à boire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l’homme aspire à se détruire</w:t>
      </w:r>
      <w:r w:rsidR="005244FF">
        <w:rPr>
          <w:rFonts w:ascii="Courier New" w:hAnsi="Courier New" w:cs="Courier New"/>
          <w:sz w:val="28"/>
          <w:szCs w:val="28"/>
        </w:rPr>
        <w:t>, c’est</w:t>
      </w:r>
      <w:r w:rsidRPr="007A5F8F">
        <w:rPr>
          <w:rFonts w:ascii="Courier New" w:hAnsi="Courier New" w:cs="Courier New"/>
          <w:sz w:val="28"/>
          <w:szCs w:val="28"/>
        </w:rPr>
        <w:t xml:space="preserve"> en ceci même qu’il s’éternise.</w:t>
      </w:r>
    </w:p>
    <w:p w:rsidR="005244FF" w:rsidRDefault="005244FF" w:rsidP="00E81B9F">
      <w:pPr>
        <w:pStyle w:val="Corpsdetexte"/>
        <w:rPr>
          <w:b w:val="0"/>
          <w:bCs w:val="0"/>
          <w:sz w:val="28"/>
          <w:szCs w:val="28"/>
        </w:rPr>
      </w:pPr>
    </w:p>
    <w:p w:rsidR="005244FF" w:rsidRDefault="00337697" w:rsidP="00E81B9F">
      <w:pPr>
        <w:pStyle w:val="Corpsdetexte"/>
        <w:rPr>
          <w:b w:val="0"/>
          <w:bCs w:val="0"/>
          <w:sz w:val="28"/>
          <w:szCs w:val="28"/>
        </w:rPr>
      </w:pPr>
      <w:r w:rsidRPr="007A5F8F">
        <w:rPr>
          <w:b w:val="0"/>
          <w:bCs w:val="0"/>
          <w:sz w:val="28"/>
          <w:szCs w:val="28"/>
        </w:rPr>
        <w:t>Ceci, vous le retrouverez partout inscrit</w:t>
      </w:r>
      <w:r w:rsidR="00E50B62">
        <w:rPr>
          <w:b w:val="0"/>
          <w:bCs w:val="0"/>
          <w:sz w:val="28"/>
          <w:szCs w:val="28"/>
        </w:rPr>
        <w:t xml:space="preserve"> </w:t>
      </w:r>
    </w:p>
    <w:p w:rsidR="005244FF" w:rsidRDefault="00337697" w:rsidP="00E81B9F">
      <w:pPr>
        <w:pStyle w:val="Corpsdetexte"/>
        <w:rPr>
          <w:b w:val="0"/>
          <w:bCs w:val="0"/>
          <w:sz w:val="28"/>
          <w:szCs w:val="28"/>
        </w:rPr>
      </w:pPr>
      <w:r w:rsidRPr="007A5F8F">
        <w:rPr>
          <w:b w:val="0"/>
          <w:bCs w:val="0"/>
          <w:sz w:val="28"/>
          <w:szCs w:val="28"/>
        </w:rPr>
        <w:t xml:space="preserve">dans ce discours aussi bien que dans les autres. </w:t>
      </w:r>
    </w:p>
    <w:p w:rsidR="005244FF" w:rsidRDefault="00337697" w:rsidP="00E81B9F">
      <w:pPr>
        <w:pStyle w:val="Corpsdetexte"/>
        <w:rPr>
          <w:b w:val="0"/>
          <w:bCs w:val="0"/>
          <w:sz w:val="28"/>
          <w:szCs w:val="28"/>
        </w:rPr>
      </w:pPr>
      <w:r w:rsidRPr="007A5F8F">
        <w:rPr>
          <w:b w:val="0"/>
          <w:bCs w:val="0"/>
          <w:sz w:val="28"/>
          <w:szCs w:val="28"/>
        </w:rPr>
        <w:t xml:space="preserve">Dans </w:t>
      </w:r>
      <w:r w:rsidRPr="005244FF">
        <w:rPr>
          <w:rFonts w:ascii="Times New Roman" w:hAnsi="Times New Roman" w:cs="Times New Roman"/>
          <w:b w:val="0"/>
          <w:bCs w:val="0"/>
          <w:i/>
        </w:rPr>
        <w:t>Le Banquet</w:t>
      </w:r>
      <w:r w:rsidRPr="007A5F8F">
        <w:rPr>
          <w:b w:val="0"/>
          <w:bCs w:val="0"/>
          <w:i/>
          <w:sz w:val="28"/>
          <w:szCs w:val="28"/>
        </w:rPr>
        <w:t xml:space="preserve"> </w:t>
      </w:r>
      <w:r w:rsidRPr="007A5F8F">
        <w:rPr>
          <w:b w:val="0"/>
          <w:bCs w:val="0"/>
          <w:sz w:val="28"/>
          <w:szCs w:val="28"/>
        </w:rPr>
        <w:t>vous</w:t>
      </w:r>
      <w:r w:rsidRPr="007A5F8F">
        <w:rPr>
          <w:b w:val="0"/>
          <w:bCs w:val="0"/>
          <w:i/>
          <w:sz w:val="28"/>
          <w:szCs w:val="28"/>
        </w:rPr>
        <w:t xml:space="preserve"> </w:t>
      </w:r>
      <w:r w:rsidRPr="007A5F8F">
        <w:rPr>
          <w:b w:val="0"/>
          <w:bCs w:val="0"/>
          <w:sz w:val="28"/>
          <w:szCs w:val="28"/>
        </w:rPr>
        <w:t xml:space="preserve">en trouverez des traces. </w:t>
      </w:r>
    </w:p>
    <w:p w:rsidR="00FB5651" w:rsidRDefault="00FB5651" w:rsidP="00E81B9F">
      <w:pPr>
        <w:pStyle w:val="Corpsdetexte"/>
        <w:rPr>
          <w:b w:val="0"/>
          <w:bCs w:val="0"/>
          <w:sz w:val="28"/>
          <w:szCs w:val="28"/>
        </w:rPr>
      </w:pPr>
    </w:p>
    <w:p w:rsidR="005244FF" w:rsidRDefault="00337697" w:rsidP="00E81B9F">
      <w:pPr>
        <w:pStyle w:val="Corpsdetexte"/>
        <w:rPr>
          <w:b w:val="0"/>
          <w:bCs w:val="0"/>
          <w:sz w:val="28"/>
          <w:szCs w:val="28"/>
        </w:rPr>
      </w:pPr>
      <w:r w:rsidRPr="007A5F8F">
        <w:rPr>
          <w:b w:val="0"/>
          <w:bCs w:val="0"/>
          <w:sz w:val="28"/>
          <w:szCs w:val="28"/>
        </w:rPr>
        <w:t>En fin de compte</w:t>
      </w:r>
      <w:r w:rsidR="005244FF">
        <w:rPr>
          <w:b w:val="0"/>
          <w:bCs w:val="0"/>
          <w:sz w:val="28"/>
          <w:szCs w:val="28"/>
        </w:rPr>
        <w:t>,</w:t>
      </w:r>
      <w:r w:rsidRPr="007A5F8F">
        <w:rPr>
          <w:b w:val="0"/>
          <w:bCs w:val="0"/>
          <w:sz w:val="28"/>
          <w:szCs w:val="28"/>
        </w:rPr>
        <w:t xml:space="preserve"> cet espace j’ai pris soin de vous l’illustrer l’année dernière en vous montrant </w:t>
      </w:r>
    </w:p>
    <w:p w:rsidR="005244FF" w:rsidRDefault="00337697" w:rsidP="00E81B9F">
      <w:pPr>
        <w:pStyle w:val="Corpsdetexte"/>
        <w:rPr>
          <w:b w:val="0"/>
          <w:bCs w:val="0"/>
          <w:sz w:val="28"/>
          <w:szCs w:val="28"/>
        </w:rPr>
      </w:pPr>
      <w:r w:rsidRPr="005244FF">
        <w:rPr>
          <w:rFonts w:ascii="Times New Roman" w:hAnsi="Times New Roman" w:cs="Times New Roman"/>
          <w:b w:val="0"/>
          <w:bCs w:val="0"/>
          <w:i/>
        </w:rPr>
        <w:t>les quatre coins où s’inscrit l’espace</w:t>
      </w:r>
      <w:r w:rsidRPr="007A5F8F">
        <w:rPr>
          <w:b w:val="0"/>
          <w:bCs w:val="0"/>
          <w:sz w:val="28"/>
          <w:szCs w:val="28"/>
        </w:rPr>
        <w:t xml:space="preserve"> où se joue la tragédie. </w:t>
      </w:r>
    </w:p>
    <w:p w:rsidR="005244FF" w:rsidRDefault="005244FF" w:rsidP="00E81B9F">
      <w:pPr>
        <w:pStyle w:val="Corpsdetexte"/>
        <w:rPr>
          <w:b w:val="0"/>
          <w:bCs w:val="0"/>
          <w:sz w:val="28"/>
          <w:szCs w:val="28"/>
        </w:rPr>
      </w:pPr>
    </w:p>
    <w:p w:rsidR="005244FF" w:rsidRDefault="00337697" w:rsidP="00E81B9F">
      <w:pPr>
        <w:pStyle w:val="Corpsdetexte"/>
        <w:rPr>
          <w:b w:val="0"/>
          <w:bCs w:val="0"/>
          <w:sz w:val="28"/>
          <w:szCs w:val="28"/>
        </w:rPr>
      </w:pPr>
      <w:r w:rsidRPr="007A5F8F">
        <w:rPr>
          <w:b w:val="0"/>
          <w:bCs w:val="0"/>
          <w:sz w:val="28"/>
          <w:szCs w:val="28"/>
        </w:rPr>
        <w:t xml:space="preserve">Je pense qu’il n’y a pas une tragédie qui n’en sorte éclaircie. Quelque chose de </w:t>
      </w:r>
      <w:r w:rsidR="005244FF">
        <w:rPr>
          <w:b w:val="0"/>
          <w:bCs w:val="0"/>
          <w:sz w:val="28"/>
          <w:szCs w:val="28"/>
        </w:rPr>
        <w:t>« </w:t>
      </w:r>
      <w:r w:rsidRPr="005244FF">
        <w:rPr>
          <w:rFonts w:ascii="Times New Roman" w:hAnsi="Times New Roman" w:cs="Times New Roman"/>
          <w:b w:val="0"/>
          <w:bCs w:val="0"/>
          <w:i/>
        </w:rPr>
        <w:t>l’espace tragique</w:t>
      </w:r>
      <w:r w:rsidR="005244FF">
        <w:rPr>
          <w:b w:val="0"/>
          <w:bCs w:val="0"/>
          <w:sz w:val="28"/>
          <w:szCs w:val="28"/>
        </w:rPr>
        <w:t> »</w:t>
      </w:r>
      <w:r w:rsidR="00FB5651">
        <w:rPr>
          <w:b w:val="0"/>
          <w:bCs w:val="0"/>
          <w:sz w:val="28"/>
          <w:szCs w:val="28"/>
        </w:rPr>
        <w:t xml:space="preserve">, </w:t>
      </w:r>
      <w:r w:rsidRPr="007A5F8F">
        <w:rPr>
          <w:b w:val="0"/>
          <w:bCs w:val="0"/>
          <w:sz w:val="28"/>
          <w:szCs w:val="28"/>
        </w:rPr>
        <w:t>pour dire le mot</w:t>
      </w:r>
      <w:r w:rsidR="00FB5651">
        <w:rPr>
          <w:b w:val="0"/>
          <w:bCs w:val="0"/>
          <w:sz w:val="28"/>
          <w:szCs w:val="28"/>
        </w:rPr>
        <w:t xml:space="preserve">, </w:t>
      </w:r>
      <w:r w:rsidRPr="007A5F8F">
        <w:rPr>
          <w:b w:val="0"/>
          <w:bCs w:val="0"/>
          <w:sz w:val="28"/>
          <w:szCs w:val="28"/>
        </w:rPr>
        <w:t xml:space="preserve">avait été dérobé historiquement aux poètes </w:t>
      </w:r>
    </w:p>
    <w:p w:rsidR="005244FF" w:rsidRDefault="00337697" w:rsidP="00E81B9F">
      <w:pPr>
        <w:pStyle w:val="Corpsdetexte"/>
        <w:rPr>
          <w:b w:val="0"/>
          <w:bCs w:val="0"/>
          <w:sz w:val="28"/>
          <w:szCs w:val="28"/>
        </w:rPr>
      </w:pPr>
      <w:r w:rsidRPr="007A5F8F">
        <w:rPr>
          <w:b w:val="0"/>
          <w:bCs w:val="0"/>
          <w:sz w:val="28"/>
          <w:szCs w:val="28"/>
        </w:rPr>
        <w:t xml:space="preserve">dans la tragédie du </w:t>
      </w:r>
      <w:r w:rsidR="00E50B62" w:rsidRPr="007A5F8F">
        <w:rPr>
          <w:b w:val="0"/>
          <w:bCs w:val="0"/>
          <w:smallCaps/>
          <w:sz w:val="28"/>
          <w:szCs w:val="28"/>
        </w:rPr>
        <w:t>XVII</w:t>
      </w:r>
      <w:r w:rsidR="005244FF">
        <w:rPr>
          <w:b w:val="0"/>
          <w:bCs w:val="0"/>
          <w:sz w:val="28"/>
          <w:szCs w:val="28"/>
          <w:vertAlign w:val="superscript"/>
        </w:rPr>
        <w:t>ème</w:t>
      </w:r>
      <w:r w:rsidRPr="007A5F8F">
        <w:rPr>
          <w:b w:val="0"/>
          <w:bCs w:val="0"/>
          <w:sz w:val="28"/>
          <w:szCs w:val="28"/>
        </w:rPr>
        <w:t xml:space="preserve"> siècle, par exemple </w:t>
      </w:r>
    </w:p>
    <w:p w:rsidR="005244FF" w:rsidRDefault="00337697" w:rsidP="00E81B9F">
      <w:pPr>
        <w:pStyle w:val="Corpsdetexte"/>
        <w:rPr>
          <w:b w:val="0"/>
          <w:bCs w:val="0"/>
          <w:sz w:val="28"/>
          <w:szCs w:val="28"/>
        </w:rPr>
      </w:pPr>
      <w:r w:rsidRPr="007A5F8F">
        <w:rPr>
          <w:b w:val="0"/>
          <w:bCs w:val="0"/>
          <w:sz w:val="28"/>
          <w:szCs w:val="28"/>
        </w:rPr>
        <w:t xml:space="preserve">la tragédie de </w:t>
      </w:r>
      <w:r w:rsidR="005244FF" w:rsidRPr="007A5F8F">
        <w:rPr>
          <w:b w:val="0"/>
          <w:bCs w:val="0"/>
          <w:sz w:val="28"/>
          <w:szCs w:val="28"/>
        </w:rPr>
        <w:t>RACINE</w:t>
      </w:r>
      <w:r w:rsidR="005244FF">
        <w:rPr>
          <w:b w:val="0"/>
          <w:bCs w:val="0"/>
          <w:sz w:val="28"/>
          <w:szCs w:val="28"/>
        </w:rPr>
        <w:t>…</w:t>
      </w:r>
    </w:p>
    <w:p w:rsidR="005244FF" w:rsidRDefault="00337697" w:rsidP="005244FF">
      <w:pPr>
        <w:pStyle w:val="Corpsdetexte"/>
        <w:ind w:firstLine="708"/>
        <w:rPr>
          <w:b w:val="0"/>
          <w:bCs w:val="0"/>
          <w:sz w:val="28"/>
          <w:szCs w:val="28"/>
        </w:rPr>
      </w:pPr>
      <w:r w:rsidRPr="007A5F8F">
        <w:rPr>
          <w:b w:val="0"/>
          <w:bCs w:val="0"/>
          <w:sz w:val="28"/>
          <w:szCs w:val="28"/>
        </w:rPr>
        <w:t>et prenez n’importe laquelle de ses tragédies</w:t>
      </w:r>
    </w:p>
    <w:p w:rsidR="003724A2" w:rsidRDefault="005244FF" w:rsidP="00E81B9F">
      <w:pPr>
        <w:pStyle w:val="Corpsdetexte"/>
        <w:rPr>
          <w:b w:val="0"/>
          <w:bCs w:val="0"/>
          <w:sz w:val="28"/>
          <w:szCs w:val="28"/>
        </w:rPr>
      </w:pPr>
      <w:r>
        <w:rPr>
          <w:b w:val="0"/>
          <w:bCs w:val="0"/>
          <w:sz w:val="28"/>
          <w:szCs w:val="28"/>
        </w:rPr>
        <w:t>…</w:t>
      </w:r>
      <w:r w:rsidR="00337697" w:rsidRPr="007A5F8F">
        <w:rPr>
          <w:b w:val="0"/>
          <w:bCs w:val="0"/>
          <w:sz w:val="28"/>
          <w:szCs w:val="28"/>
        </w:rPr>
        <w:t>vous le verrez</w:t>
      </w:r>
      <w:r>
        <w:rPr>
          <w:b w:val="0"/>
          <w:bCs w:val="0"/>
          <w:sz w:val="28"/>
          <w:szCs w:val="28"/>
        </w:rPr>
        <w:t>,</w:t>
      </w:r>
      <w:r w:rsidR="00337697" w:rsidRPr="007A5F8F">
        <w:rPr>
          <w:b w:val="0"/>
          <w:bCs w:val="0"/>
          <w:sz w:val="28"/>
          <w:szCs w:val="28"/>
        </w:rPr>
        <w:t xml:space="preserve"> il faut</w:t>
      </w:r>
      <w:r w:rsidR="003724A2">
        <w:rPr>
          <w:b w:val="0"/>
          <w:bCs w:val="0"/>
          <w:sz w:val="28"/>
          <w:szCs w:val="28"/>
        </w:rPr>
        <w:t>…</w:t>
      </w:r>
    </w:p>
    <w:p w:rsidR="003724A2" w:rsidRDefault="00337697" w:rsidP="003724A2">
      <w:pPr>
        <w:pStyle w:val="Corpsdetexte"/>
        <w:ind w:firstLine="708"/>
        <w:rPr>
          <w:b w:val="0"/>
          <w:bCs w:val="0"/>
          <w:sz w:val="28"/>
          <w:szCs w:val="28"/>
        </w:rPr>
      </w:pPr>
      <w:r w:rsidRPr="007A5F8F">
        <w:rPr>
          <w:b w:val="0"/>
          <w:bCs w:val="0"/>
          <w:sz w:val="28"/>
          <w:szCs w:val="28"/>
        </w:rPr>
        <w:t>pour qu’il y ait semblant de tragédie</w:t>
      </w:r>
    </w:p>
    <w:p w:rsidR="003724A2" w:rsidRDefault="003724A2" w:rsidP="00E81B9F">
      <w:pPr>
        <w:pStyle w:val="Corpsdetexte"/>
        <w:rPr>
          <w:b w:val="0"/>
          <w:bCs w:val="0"/>
          <w:sz w:val="28"/>
          <w:szCs w:val="28"/>
        </w:rPr>
      </w:pPr>
      <w:r>
        <w:rPr>
          <w:b w:val="0"/>
          <w:bCs w:val="0"/>
          <w:sz w:val="28"/>
          <w:szCs w:val="28"/>
        </w:rPr>
        <w:t>…</w:t>
      </w:r>
      <w:r w:rsidR="00337697" w:rsidRPr="007A5F8F">
        <w:rPr>
          <w:b w:val="0"/>
          <w:bCs w:val="0"/>
          <w:sz w:val="28"/>
          <w:szCs w:val="28"/>
        </w:rPr>
        <w:t xml:space="preserve">que par quelque côté s’inscrive cet espace </w:t>
      </w:r>
    </w:p>
    <w:p w:rsidR="003724A2" w:rsidRDefault="00337697" w:rsidP="00E81B9F">
      <w:pPr>
        <w:pStyle w:val="Corpsdetexte"/>
        <w:rPr>
          <w:b w:val="0"/>
          <w:bCs w:val="0"/>
          <w:sz w:val="28"/>
          <w:szCs w:val="28"/>
        </w:rPr>
      </w:pPr>
      <w:r w:rsidRPr="007A5F8F">
        <w:rPr>
          <w:b w:val="0"/>
          <w:bCs w:val="0"/>
          <w:sz w:val="28"/>
          <w:szCs w:val="28"/>
        </w:rPr>
        <w:t xml:space="preserve">de </w:t>
      </w:r>
      <w:r w:rsidRPr="003724A2">
        <w:rPr>
          <w:rFonts w:ascii="Times New Roman" w:hAnsi="Times New Roman" w:cs="Times New Roman"/>
          <w:b w:val="0"/>
          <w:bCs w:val="0"/>
          <w:i/>
        </w:rPr>
        <w:t>l’entre</w:t>
      </w:r>
      <w:r w:rsidR="00454FCC">
        <w:rPr>
          <w:rFonts w:ascii="Times New Roman" w:hAnsi="Times New Roman" w:cs="Times New Roman"/>
          <w:b w:val="0"/>
          <w:bCs w:val="0"/>
          <w:i/>
        </w:rPr>
        <w:t>–</w:t>
      </w:r>
      <w:r w:rsidRPr="003724A2">
        <w:rPr>
          <w:rFonts w:ascii="Times New Roman" w:hAnsi="Times New Roman" w:cs="Times New Roman"/>
          <w:b w:val="0"/>
          <w:bCs w:val="0"/>
          <w:i/>
        </w:rPr>
        <w:t>deux</w:t>
      </w:r>
      <w:r w:rsidR="00454FCC">
        <w:rPr>
          <w:rFonts w:ascii="Times New Roman" w:hAnsi="Times New Roman" w:cs="Times New Roman"/>
          <w:b w:val="0"/>
          <w:bCs w:val="0"/>
          <w:i/>
        </w:rPr>
        <w:t>–</w:t>
      </w:r>
      <w:r w:rsidRPr="003724A2">
        <w:rPr>
          <w:rFonts w:ascii="Times New Roman" w:hAnsi="Times New Roman" w:cs="Times New Roman"/>
          <w:b w:val="0"/>
          <w:bCs w:val="0"/>
          <w:i/>
        </w:rPr>
        <w:t>morts</w:t>
      </w:r>
      <w:r w:rsidRPr="007A5F8F">
        <w:rPr>
          <w:b w:val="0"/>
          <w:bCs w:val="0"/>
          <w:sz w:val="28"/>
          <w:szCs w:val="28"/>
        </w:rPr>
        <w:t xml:space="preserve">. </w:t>
      </w:r>
    </w:p>
    <w:p w:rsidR="003724A2" w:rsidRDefault="003724A2" w:rsidP="00E81B9F">
      <w:pPr>
        <w:pStyle w:val="Corpsdetexte"/>
        <w:rPr>
          <w:b w:val="0"/>
          <w:bCs w:val="0"/>
          <w:sz w:val="28"/>
          <w:szCs w:val="28"/>
        </w:rPr>
      </w:pPr>
    </w:p>
    <w:p w:rsidR="003724A2" w:rsidRDefault="00337697" w:rsidP="00E81B9F">
      <w:pPr>
        <w:pStyle w:val="Corpsdetexte"/>
        <w:rPr>
          <w:b w:val="0"/>
          <w:bCs w:val="0"/>
          <w:i/>
          <w:sz w:val="28"/>
          <w:szCs w:val="28"/>
        </w:rPr>
      </w:pPr>
      <w:r w:rsidRPr="003724A2">
        <w:rPr>
          <w:rFonts w:ascii="Times New Roman" w:hAnsi="Times New Roman" w:cs="Times New Roman"/>
          <w:b w:val="0"/>
          <w:bCs w:val="0"/>
          <w:i/>
        </w:rPr>
        <w:t>A</w:t>
      </w:r>
      <w:r w:rsidR="003724A2" w:rsidRPr="003724A2">
        <w:rPr>
          <w:rFonts w:ascii="Times New Roman" w:hAnsi="Times New Roman" w:cs="Times New Roman"/>
          <w:b w:val="0"/>
          <w:bCs w:val="0"/>
          <w:i/>
        </w:rPr>
        <w:t>ndromaque</w:t>
      </w:r>
      <w:r w:rsidRPr="003724A2">
        <w:rPr>
          <w:rFonts w:ascii="Times New Roman" w:hAnsi="Times New Roman" w:cs="Times New Roman"/>
          <w:b w:val="0"/>
          <w:bCs w:val="0"/>
          <w:i/>
        </w:rPr>
        <w:t>, I</w:t>
      </w:r>
      <w:r w:rsidR="003724A2" w:rsidRPr="003724A2">
        <w:rPr>
          <w:rFonts w:ascii="Times New Roman" w:hAnsi="Times New Roman" w:cs="Times New Roman"/>
          <w:b w:val="0"/>
          <w:bCs w:val="0"/>
          <w:i/>
        </w:rPr>
        <w:t>phigénie</w:t>
      </w:r>
      <w:r w:rsidRPr="003724A2">
        <w:rPr>
          <w:rFonts w:ascii="Times New Roman" w:hAnsi="Times New Roman" w:cs="Times New Roman"/>
          <w:b w:val="0"/>
          <w:bCs w:val="0"/>
          <w:i/>
        </w:rPr>
        <w:t>, B</w:t>
      </w:r>
      <w:r w:rsidR="003724A2" w:rsidRPr="003724A2">
        <w:rPr>
          <w:rFonts w:ascii="Times New Roman" w:hAnsi="Times New Roman" w:cs="Times New Roman"/>
          <w:b w:val="0"/>
          <w:bCs w:val="0"/>
          <w:i/>
        </w:rPr>
        <w:t>ajazet</w:t>
      </w:r>
      <w:r w:rsidR="003724A2">
        <w:rPr>
          <w:b w:val="0"/>
          <w:bCs w:val="0"/>
          <w:i/>
          <w:sz w:val="28"/>
          <w:szCs w:val="28"/>
        </w:rPr>
        <w:t>…</w:t>
      </w:r>
      <w:r w:rsidRPr="007A5F8F">
        <w:rPr>
          <w:b w:val="0"/>
          <w:bCs w:val="0"/>
          <w:i/>
          <w:sz w:val="28"/>
          <w:szCs w:val="28"/>
        </w:rPr>
        <w:t xml:space="preserve"> </w:t>
      </w:r>
    </w:p>
    <w:p w:rsidR="003724A2" w:rsidRDefault="00337697" w:rsidP="003724A2">
      <w:pPr>
        <w:pStyle w:val="Corpsdetexte"/>
        <w:ind w:firstLine="708"/>
        <w:rPr>
          <w:b w:val="0"/>
          <w:bCs w:val="0"/>
          <w:sz w:val="28"/>
          <w:szCs w:val="28"/>
        </w:rPr>
      </w:pPr>
      <w:r w:rsidRPr="007A5F8F">
        <w:rPr>
          <w:b w:val="0"/>
          <w:bCs w:val="0"/>
          <w:sz w:val="28"/>
          <w:szCs w:val="28"/>
        </w:rPr>
        <w:t>ai</w:t>
      </w:r>
      <w:r w:rsidR="00454FCC">
        <w:rPr>
          <w:b w:val="0"/>
          <w:bCs w:val="0"/>
          <w:sz w:val="28"/>
          <w:szCs w:val="28"/>
        </w:rPr>
        <w:t>–</w:t>
      </w:r>
      <w:r w:rsidRPr="007A5F8F">
        <w:rPr>
          <w:b w:val="0"/>
          <w:bCs w:val="0"/>
          <w:sz w:val="28"/>
          <w:szCs w:val="28"/>
        </w:rPr>
        <w:t>je</w:t>
      </w:r>
      <w:r w:rsidRPr="007A5F8F">
        <w:rPr>
          <w:b w:val="0"/>
          <w:bCs w:val="0"/>
          <w:i/>
          <w:sz w:val="28"/>
          <w:szCs w:val="28"/>
        </w:rPr>
        <w:t xml:space="preserve"> </w:t>
      </w:r>
      <w:r w:rsidRPr="007A5F8F">
        <w:rPr>
          <w:b w:val="0"/>
          <w:bCs w:val="0"/>
          <w:sz w:val="28"/>
          <w:szCs w:val="28"/>
        </w:rPr>
        <w:t>besoin de vous en rappeler l’intrigue</w:t>
      </w:r>
    </w:p>
    <w:p w:rsidR="003724A2" w:rsidRDefault="003724A2" w:rsidP="00E81B9F">
      <w:pPr>
        <w:pStyle w:val="Corpsdetexte"/>
        <w:rPr>
          <w:b w:val="0"/>
          <w:bCs w:val="0"/>
          <w:sz w:val="28"/>
          <w:szCs w:val="28"/>
        </w:rPr>
      </w:pPr>
      <w:r>
        <w:rPr>
          <w:b w:val="0"/>
          <w:bCs w:val="0"/>
          <w:sz w:val="28"/>
          <w:szCs w:val="28"/>
        </w:rPr>
        <w:t>…</w:t>
      </w:r>
      <w:r w:rsidR="00337697" w:rsidRPr="007A5F8F">
        <w:rPr>
          <w:b w:val="0"/>
          <w:bCs w:val="0"/>
          <w:sz w:val="28"/>
          <w:szCs w:val="28"/>
        </w:rPr>
        <w:t xml:space="preserve">si vous montrez que quelque chose y subsiste </w:t>
      </w:r>
    </w:p>
    <w:p w:rsidR="003724A2" w:rsidRDefault="00337697" w:rsidP="00E81B9F">
      <w:pPr>
        <w:pStyle w:val="Corpsdetexte"/>
        <w:rPr>
          <w:b w:val="0"/>
          <w:bCs w:val="0"/>
          <w:sz w:val="28"/>
          <w:szCs w:val="28"/>
        </w:rPr>
      </w:pPr>
      <w:r w:rsidRPr="007A5F8F">
        <w:rPr>
          <w:b w:val="0"/>
          <w:bCs w:val="0"/>
          <w:sz w:val="28"/>
          <w:szCs w:val="28"/>
        </w:rPr>
        <w:t xml:space="preserve">qui ressemble à une tragédie, c’est bien parce que, de quelque façon qu’elles soient symbolisées, </w:t>
      </w:r>
    </w:p>
    <w:p w:rsidR="003724A2" w:rsidRDefault="00337697" w:rsidP="00E81B9F">
      <w:pPr>
        <w:pStyle w:val="Corpsdetexte"/>
        <w:rPr>
          <w:b w:val="0"/>
          <w:bCs w:val="0"/>
          <w:sz w:val="28"/>
          <w:szCs w:val="28"/>
        </w:rPr>
      </w:pPr>
      <w:r w:rsidRPr="007A5F8F">
        <w:rPr>
          <w:b w:val="0"/>
          <w:bCs w:val="0"/>
          <w:sz w:val="28"/>
          <w:szCs w:val="28"/>
        </w:rPr>
        <w:t xml:space="preserve">ces deux morts y sont là toujours. </w:t>
      </w:r>
    </w:p>
    <w:p w:rsidR="00A514D4" w:rsidRDefault="00A514D4" w:rsidP="00E81B9F">
      <w:pPr>
        <w:pStyle w:val="Corpsdetexte"/>
        <w:rPr>
          <w:b w:val="0"/>
          <w:bCs w:val="0"/>
          <w:sz w:val="28"/>
          <w:szCs w:val="28"/>
        </w:rPr>
      </w:pPr>
    </w:p>
    <w:p w:rsidR="00FB5651" w:rsidRDefault="00A514D4" w:rsidP="00E81B9F">
      <w:pPr>
        <w:pStyle w:val="Corpsdetexte"/>
        <w:rPr>
          <w:b w:val="0"/>
          <w:bCs w:val="0"/>
          <w:sz w:val="28"/>
          <w:szCs w:val="28"/>
        </w:rPr>
      </w:pPr>
      <w:r w:rsidRPr="007A5F8F">
        <w:rPr>
          <w:b w:val="0"/>
          <w:bCs w:val="0"/>
          <w:sz w:val="28"/>
          <w:szCs w:val="28"/>
        </w:rPr>
        <w:t>ANDROMAQUE</w:t>
      </w:r>
      <w:r w:rsidR="00337697" w:rsidRPr="007A5F8F">
        <w:rPr>
          <w:b w:val="0"/>
          <w:bCs w:val="0"/>
          <w:sz w:val="28"/>
          <w:szCs w:val="28"/>
        </w:rPr>
        <w:t xml:space="preserve"> se situe entre la mort d’HECTOR </w:t>
      </w:r>
    </w:p>
    <w:p w:rsidR="003724A2" w:rsidRDefault="00337697" w:rsidP="00E81B9F">
      <w:pPr>
        <w:pStyle w:val="Corpsdetexte"/>
        <w:rPr>
          <w:b w:val="0"/>
          <w:bCs w:val="0"/>
          <w:sz w:val="28"/>
          <w:szCs w:val="28"/>
        </w:rPr>
      </w:pPr>
      <w:r w:rsidRPr="007A5F8F">
        <w:rPr>
          <w:b w:val="0"/>
          <w:bCs w:val="0"/>
          <w:sz w:val="28"/>
          <w:szCs w:val="28"/>
        </w:rPr>
        <w:t xml:space="preserve">et celle suspendue sur le front d’ASTYANAX, </w:t>
      </w:r>
    </w:p>
    <w:p w:rsidR="00337697" w:rsidRPr="007A5F8F" w:rsidRDefault="00337697" w:rsidP="00E81B9F">
      <w:pPr>
        <w:pStyle w:val="Corpsdetexte"/>
        <w:rPr>
          <w:b w:val="0"/>
          <w:bCs w:val="0"/>
          <w:sz w:val="28"/>
          <w:szCs w:val="28"/>
        </w:rPr>
      </w:pPr>
      <w:r w:rsidRPr="007A5F8F">
        <w:rPr>
          <w:b w:val="0"/>
          <w:bCs w:val="0"/>
          <w:sz w:val="28"/>
          <w:szCs w:val="28"/>
        </w:rPr>
        <w:t xml:space="preserve">ça n’est bien entendu que le signe d’une </w:t>
      </w:r>
      <w:r w:rsidRPr="003724A2">
        <w:rPr>
          <w:rFonts w:ascii="Times New Roman" w:hAnsi="Times New Roman" w:cs="Times New Roman"/>
          <w:b w:val="0"/>
          <w:bCs w:val="0"/>
          <w:i/>
        </w:rPr>
        <w:t>autre duplicité</w:t>
      </w:r>
      <w:r w:rsidRPr="007A5F8F">
        <w:rPr>
          <w:b w:val="0"/>
          <w:bCs w:val="0"/>
          <w:sz w:val="28"/>
          <w:szCs w:val="28"/>
        </w:rPr>
        <w:t>.</w:t>
      </w:r>
    </w:p>
    <w:p w:rsidR="003724A2" w:rsidRDefault="003724A2" w:rsidP="00E81B9F">
      <w:pPr>
        <w:rPr>
          <w:rFonts w:ascii="Courier New" w:hAnsi="Courier New" w:cs="Courier New"/>
          <w:sz w:val="28"/>
          <w:szCs w:val="28"/>
        </w:rPr>
      </w:pPr>
    </w:p>
    <w:p w:rsidR="003724A2" w:rsidRDefault="00337697" w:rsidP="00E81B9F">
      <w:pPr>
        <w:rPr>
          <w:rFonts w:ascii="Courier New" w:hAnsi="Courier New" w:cs="Courier New"/>
          <w:sz w:val="28"/>
          <w:szCs w:val="28"/>
        </w:rPr>
      </w:pPr>
      <w:r w:rsidRPr="007A5F8F">
        <w:rPr>
          <w:rFonts w:ascii="Courier New" w:hAnsi="Courier New" w:cs="Courier New"/>
          <w:sz w:val="28"/>
          <w:szCs w:val="28"/>
        </w:rPr>
        <w:t>Pour tout dire, que toujours la mort du h</w:t>
      </w:r>
      <w:r w:rsidR="003724A2" w:rsidRPr="007A5F8F">
        <w:rPr>
          <w:rFonts w:ascii="Courier New" w:hAnsi="Courier New" w:cs="Courier New"/>
          <w:sz w:val="28"/>
          <w:szCs w:val="28"/>
        </w:rPr>
        <w:t>éros</w:t>
      </w:r>
      <w:r w:rsidRPr="007A5F8F">
        <w:rPr>
          <w:rFonts w:ascii="Courier New" w:hAnsi="Courier New" w:cs="Courier New"/>
          <w:sz w:val="28"/>
          <w:szCs w:val="28"/>
        </w:rPr>
        <w:t xml:space="preserve"> soit entre cette menace imminente portée à sa vie </w:t>
      </w:r>
    </w:p>
    <w:p w:rsidR="003724A2" w:rsidRDefault="00337697" w:rsidP="00E81B9F">
      <w:pPr>
        <w:rPr>
          <w:rFonts w:ascii="Courier New" w:hAnsi="Courier New" w:cs="Courier New"/>
          <w:sz w:val="28"/>
          <w:szCs w:val="28"/>
        </w:rPr>
      </w:pPr>
      <w:r w:rsidRPr="007A5F8F">
        <w:rPr>
          <w:rFonts w:ascii="Courier New" w:hAnsi="Courier New" w:cs="Courier New"/>
          <w:sz w:val="28"/>
          <w:szCs w:val="28"/>
        </w:rPr>
        <w:t>et le fait qu’il l’affronte pour « </w:t>
      </w:r>
      <w:r w:rsidRPr="003724A2">
        <w:rPr>
          <w:i/>
        </w:rPr>
        <w:t>passer à la postérité</w:t>
      </w:r>
      <w:r w:rsidRPr="007A5F8F">
        <w:rPr>
          <w:rFonts w:ascii="Courier New" w:hAnsi="Courier New" w:cs="Courier New"/>
          <w:sz w:val="28"/>
          <w:szCs w:val="28"/>
        </w:rPr>
        <w:t xml:space="preserve"> », </w:t>
      </w:r>
    </w:p>
    <w:p w:rsidR="003724A2"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là qu’une forme dérisoire du problème. </w:t>
      </w:r>
    </w:p>
    <w:p w:rsidR="00FB5651" w:rsidRDefault="00FB5651"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ce que signifient les deux termes toujours retrouvés de cette </w:t>
      </w:r>
      <w:r w:rsidRPr="00654738">
        <w:rPr>
          <w:i/>
        </w:rPr>
        <w:t>duplicité</w:t>
      </w:r>
      <w:r w:rsidRPr="007A5F8F">
        <w:rPr>
          <w:rFonts w:ascii="Courier New" w:hAnsi="Courier New" w:cs="Courier New"/>
          <w:sz w:val="28"/>
          <w:szCs w:val="28"/>
        </w:rPr>
        <w:t xml:space="preserve"> de la pulsion mortifère.</w:t>
      </w:r>
    </w:p>
    <w:p w:rsidR="003724A2" w:rsidRDefault="003724A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Oui, mais il est clair… </w:t>
      </w:r>
    </w:p>
    <w:p w:rsidR="00A514D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encore que ceci soit nécessaire pour maintenir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le cadre de l’espace tragique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s’agit de savoir comment cet </w:t>
      </w:r>
      <w:r w:rsidRPr="003724A2">
        <w:rPr>
          <w:i/>
        </w:rPr>
        <w:t>espace</w:t>
      </w:r>
      <w:r w:rsidRPr="007A5F8F">
        <w:rPr>
          <w:rFonts w:ascii="Courier New" w:hAnsi="Courier New" w:cs="Courier New"/>
          <w:sz w:val="28"/>
          <w:szCs w:val="28"/>
        </w:rPr>
        <w:t xml:space="preserve"> est habité. </w:t>
      </w:r>
    </w:p>
    <w:p w:rsidR="003724A2" w:rsidRDefault="00337697" w:rsidP="00E81B9F">
      <w:pPr>
        <w:rPr>
          <w:rFonts w:ascii="Courier New" w:hAnsi="Courier New" w:cs="Courier New"/>
          <w:sz w:val="28"/>
          <w:szCs w:val="28"/>
        </w:rPr>
      </w:pPr>
      <w:r w:rsidRPr="007A5F8F">
        <w:rPr>
          <w:rFonts w:ascii="Courier New" w:hAnsi="Courier New" w:cs="Courier New"/>
          <w:sz w:val="28"/>
          <w:szCs w:val="28"/>
        </w:rPr>
        <w:t>Et je ne veux faire au passage</w:t>
      </w:r>
      <w:r w:rsidR="00A514D4">
        <w:rPr>
          <w:rFonts w:ascii="Courier New" w:hAnsi="Courier New" w:cs="Courier New"/>
          <w:sz w:val="28"/>
          <w:szCs w:val="28"/>
        </w:rPr>
        <w:t>,</w:t>
      </w:r>
      <w:r w:rsidRPr="007A5F8F">
        <w:rPr>
          <w:rFonts w:ascii="Courier New" w:hAnsi="Courier New" w:cs="Courier New"/>
          <w:sz w:val="28"/>
          <w:szCs w:val="28"/>
        </w:rPr>
        <w:t xml:space="preserve"> que cette opération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déchirer des toiles d’araignée qui nous séparent d’une vision directe pour vous inciter…</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si riches de résonances poétiques qu’ils restent pour vous par toutes leurs vibrations lyriques</w:t>
      </w:r>
    </w:p>
    <w:p w:rsidR="003724A2" w:rsidRDefault="00337697" w:rsidP="00E81B9F">
      <w:pPr>
        <w:rPr>
          <w:rFonts w:ascii="Courier New" w:hAnsi="Courier New" w:cs="Courier New"/>
          <w:sz w:val="28"/>
          <w:szCs w:val="28"/>
        </w:rPr>
      </w:pPr>
      <w:r w:rsidRPr="007A5F8F">
        <w:rPr>
          <w:rFonts w:ascii="Courier New" w:hAnsi="Courier New" w:cs="Courier New"/>
          <w:sz w:val="28"/>
          <w:szCs w:val="28"/>
        </w:rPr>
        <w:t xml:space="preserve">…à vous référer aux sommets de </w:t>
      </w:r>
      <w:r w:rsidRPr="003724A2">
        <w:rPr>
          <w:rFonts w:ascii="Courier New" w:hAnsi="Courier New" w:cs="Courier New"/>
          <w:i/>
        </w:rPr>
        <w:t>la tragédie chrétienne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tragédie de </w:t>
      </w:r>
      <w:r w:rsidR="003724A2" w:rsidRPr="007A5F8F">
        <w:rPr>
          <w:rFonts w:ascii="Courier New" w:hAnsi="Courier New" w:cs="Courier New"/>
          <w:sz w:val="28"/>
          <w:szCs w:val="28"/>
        </w:rPr>
        <w:t>RACINE</w:t>
      </w:r>
      <w:r w:rsidRPr="007A5F8F">
        <w:rPr>
          <w:rFonts w:ascii="Courier New" w:hAnsi="Courier New" w:cs="Courier New"/>
          <w:sz w:val="28"/>
          <w:szCs w:val="28"/>
        </w:rPr>
        <w:t>, pour vous apercevoir…</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prenez </w:t>
      </w:r>
      <w:r w:rsidRPr="00FB5651">
        <w:rPr>
          <w:i/>
        </w:rPr>
        <w:t>I</w:t>
      </w:r>
      <w:r w:rsidR="00FB5651" w:rsidRPr="00FB5651">
        <w:rPr>
          <w:i/>
        </w:rPr>
        <w:t>phigénie</w:t>
      </w:r>
      <w:r w:rsidRPr="007A5F8F">
        <w:rPr>
          <w:rFonts w:ascii="Courier New" w:hAnsi="Courier New" w:cs="Courier New"/>
          <w:i/>
          <w:sz w:val="28"/>
          <w:szCs w:val="28"/>
        </w:rPr>
        <w:t xml:space="preserve"> </w:t>
      </w:r>
      <w:r w:rsidRPr="007A5F8F">
        <w:rPr>
          <w:rFonts w:ascii="Courier New" w:hAnsi="Courier New" w:cs="Courier New"/>
          <w:sz w:val="28"/>
          <w:szCs w:val="28"/>
        </w:rPr>
        <w:t>par exemple</w:t>
      </w:r>
    </w:p>
    <w:p w:rsidR="003724A2"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 ce qui se passe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ce qui s’y passe est irrésistiblement </w:t>
      </w:r>
      <w:r w:rsidRPr="003724A2">
        <w:rPr>
          <w:i/>
          <w:color w:val="0000CC"/>
        </w:rPr>
        <w:t>comique</w:t>
      </w:r>
      <w:r w:rsidRPr="007A5F8F">
        <w:rPr>
          <w:rFonts w:ascii="Courier New" w:hAnsi="Courier New" w:cs="Courier New"/>
          <w:sz w:val="28"/>
          <w:szCs w:val="28"/>
        </w:rPr>
        <w:t xml:space="preserve">. </w:t>
      </w:r>
    </w:p>
    <w:p w:rsidR="003724A2" w:rsidRDefault="003724A2"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Faites</w:t>
      </w:r>
      <w:r w:rsidR="00454FCC">
        <w:rPr>
          <w:rFonts w:ascii="Courier New" w:hAnsi="Courier New" w:cs="Courier New"/>
          <w:sz w:val="28"/>
          <w:szCs w:val="28"/>
        </w:rPr>
        <w:t>–</w:t>
      </w:r>
      <w:r w:rsidRPr="007A5F8F">
        <w:rPr>
          <w:rFonts w:ascii="Courier New" w:hAnsi="Courier New" w:cs="Courier New"/>
          <w:sz w:val="28"/>
          <w:szCs w:val="28"/>
        </w:rPr>
        <w:t xml:space="preserve">en l’épreuve : </w:t>
      </w:r>
    </w:p>
    <w:p w:rsidR="003724A2" w:rsidRPr="007A5F8F" w:rsidRDefault="003724A2" w:rsidP="00E81B9F">
      <w:pPr>
        <w:rPr>
          <w:rFonts w:ascii="Courier New" w:hAnsi="Courier New" w:cs="Courier New"/>
          <w:sz w:val="28"/>
          <w:szCs w:val="28"/>
        </w:rPr>
      </w:pPr>
    </w:p>
    <w:p w:rsidR="00337697"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AGAMEMNON y est en somme fondamentalement caractérisé par sa terreur de la scène conjugale : </w:t>
      </w:r>
      <w:r w:rsidR="003724A2">
        <w:rPr>
          <w:rFonts w:ascii="Courier New" w:hAnsi="Courier New" w:cs="Courier New"/>
          <w:sz w:val="28"/>
          <w:szCs w:val="28"/>
        </w:rPr>
        <w:tab/>
      </w:r>
      <w:r w:rsidR="003724A2">
        <w:rPr>
          <w:rFonts w:ascii="Courier New" w:hAnsi="Courier New" w:cs="Courier New"/>
          <w:sz w:val="28"/>
          <w:szCs w:val="28"/>
        </w:rPr>
        <w:tab/>
      </w:r>
      <w:r w:rsidR="00337697" w:rsidRPr="007A5F8F">
        <w:rPr>
          <w:rFonts w:ascii="Courier New" w:hAnsi="Courier New" w:cs="Courier New"/>
          <w:sz w:val="28"/>
          <w:szCs w:val="28"/>
        </w:rPr>
        <w:t>« </w:t>
      </w:r>
      <w:r w:rsidR="00337697" w:rsidRPr="003724A2">
        <w:rPr>
          <w:i/>
        </w:rPr>
        <w:t>Voilà, voilà les cris que je craignais d’entendre</w:t>
      </w:r>
      <w:r w:rsidR="00337697" w:rsidRPr="007A5F8F">
        <w:rPr>
          <w:rFonts w:ascii="Courier New" w:hAnsi="Courier New" w:cs="Courier New"/>
          <w:sz w:val="28"/>
          <w:szCs w:val="28"/>
        </w:rPr>
        <w:t> »</w:t>
      </w:r>
      <w:r w:rsidR="00337697" w:rsidRPr="007A5F8F">
        <w:rPr>
          <w:rStyle w:val="Caractredenotedebasdepage"/>
          <w:b/>
          <w:bCs/>
          <w:color w:val="FF3300"/>
          <w:sz w:val="28"/>
          <w:szCs w:val="28"/>
        </w:rPr>
        <w:footnoteReference w:id="88"/>
      </w:r>
      <w:r w:rsidR="00337697" w:rsidRPr="007A5F8F">
        <w:rPr>
          <w:rFonts w:ascii="Courier New" w:hAnsi="Courier New" w:cs="Courier New"/>
          <w:sz w:val="28"/>
          <w:szCs w:val="28"/>
        </w:rPr>
        <w:t xml:space="preserve"> </w:t>
      </w:r>
    </w:p>
    <w:p w:rsidR="003724A2" w:rsidRPr="007A5F8F" w:rsidRDefault="003724A2" w:rsidP="00E81B9F">
      <w:pPr>
        <w:rPr>
          <w:rFonts w:ascii="Courier New" w:hAnsi="Courier New" w:cs="Courier New"/>
          <w:sz w:val="28"/>
          <w:szCs w:val="28"/>
        </w:rPr>
      </w:pPr>
    </w:p>
    <w:p w:rsidR="003724A2" w:rsidRDefault="00454FCC" w:rsidP="00E81B9F">
      <w:pPr>
        <w:pStyle w:val="Corpsdetexte"/>
        <w:rPr>
          <w:b w:val="0"/>
          <w:bCs w:val="0"/>
          <w:sz w:val="28"/>
          <w:szCs w:val="28"/>
        </w:rPr>
      </w:pPr>
      <w:r>
        <w:rPr>
          <w:b w:val="0"/>
          <w:bCs w:val="0"/>
          <w:sz w:val="28"/>
          <w:szCs w:val="28"/>
        </w:rPr>
        <w:t>–</w:t>
      </w:r>
      <w:r w:rsidR="00337697" w:rsidRPr="007A5F8F">
        <w:rPr>
          <w:b w:val="0"/>
          <w:bCs w:val="0"/>
          <w:sz w:val="28"/>
          <w:szCs w:val="28"/>
        </w:rPr>
        <w:t xml:space="preserve"> ACHILLE y apparaît dans une position incroyablement superficielle concernant tout ce qui s’y passe. </w:t>
      </w:r>
    </w:p>
    <w:p w:rsidR="003724A2" w:rsidRDefault="00337697" w:rsidP="00E81B9F">
      <w:pPr>
        <w:pStyle w:val="Corpsdetexte"/>
        <w:rPr>
          <w:b w:val="0"/>
          <w:bCs w:val="0"/>
          <w:sz w:val="28"/>
          <w:szCs w:val="28"/>
        </w:rPr>
      </w:pPr>
      <w:r w:rsidRPr="007A5F8F">
        <w:rPr>
          <w:b w:val="0"/>
          <w:bCs w:val="0"/>
          <w:sz w:val="28"/>
          <w:szCs w:val="28"/>
        </w:rPr>
        <w:t xml:space="preserve">Et pourquoi ? </w:t>
      </w:r>
    </w:p>
    <w:p w:rsidR="003724A2" w:rsidRDefault="00337697" w:rsidP="00E81B9F">
      <w:pPr>
        <w:pStyle w:val="Corpsdetexte"/>
        <w:rPr>
          <w:b w:val="0"/>
          <w:bCs w:val="0"/>
          <w:sz w:val="28"/>
          <w:szCs w:val="28"/>
        </w:rPr>
      </w:pPr>
      <w:r w:rsidRPr="007A5F8F">
        <w:rPr>
          <w:b w:val="0"/>
          <w:bCs w:val="0"/>
          <w:sz w:val="28"/>
          <w:szCs w:val="28"/>
        </w:rPr>
        <w:t>J’essayerai de vous le pointer tout à l’heure</w:t>
      </w:r>
      <w:r w:rsidR="003724A2">
        <w:rPr>
          <w:b w:val="0"/>
          <w:bCs w:val="0"/>
          <w:sz w:val="28"/>
          <w:szCs w:val="28"/>
        </w:rPr>
        <w:t> :</w:t>
      </w:r>
      <w:r w:rsidRPr="007A5F8F">
        <w:rPr>
          <w:b w:val="0"/>
          <w:bCs w:val="0"/>
          <w:sz w:val="28"/>
          <w:szCs w:val="28"/>
        </w:rPr>
        <w:t xml:space="preserve"> justement en fonction de son rapport avec la mort, </w:t>
      </w:r>
    </w:p>
    <w:p w:rsidR="003724A2" w:rsidRDefault="00337697" w:rsidP="00E81B9F">
      <w:pPr>
        <w:pStyle w:val="Corpsdetexte"/>
        <w:rPr>
          <w:b w:val="0"/>
          <w:bCs w:val="0"/>
          <w:sz w:val="28"/>
          <w:szCs w:val="28"/>
        </w:rPr>
      </w:pPr>
      <w:r w:rsidRPr="007A5F8F">
        <w:rPr>
          <w:b w:val="0"/>
          <w:bCs w:val="0"/>
          <w:sz w:val="28"/>
          <w:szCs w:val="28"/>
        </w:rPr>
        <w:t xml:space="preserve">ce rapport </w:t>
      </w:r>
      <w:r w:rsidRPr="003724A2">
        <w:rPr>
          <w:rFonts w:ascii="Times New Roman" w:hAnsi="Times New Roman" w:cs="Times New Roman"/>
          <w:b w:val="0"/>
          <w:bCs w:val="0"/>
          <w:i/>
        </w:rPr>
        <w:t>traditionnel</w:t>
      </w:r>
      <w:r w:rsidRPr="007A5F8F">
        <w:rPr>
          <w:b w:val="0"/>
          <w:bCs w:val="0"/>
          <w:sz w:val="28"/>
          <w:szCs w:val="28"/>
        </w:rPr>
        <w:t xml:space="preserve"> pour lequel toujours il est ramené, cité au premier plan</w:t>
      </w:r>
      <w:r w:rsidR="003724A2">
        <w:rPr>
          <w:b w:val="0"/>
          <w:bCs w:val="0"/>
          <w:sz w:val="28"/>
          <w:szCs w:val="28"/>
        </w:rPr>
        <w:t>,</w:t>
      </w:r>
      <w:r w:rsidRPr="007A5F8F">
        <w:rPr>
          <w:b w:val="0"/>
          <w:bCs w:val="0"/>
          <w:sz w:val="28"/>
          <w:szCs w:val="28"/>
        </w:rPr>
        <w:t xml:space="preserve"> par un des moralistes du cercle le plus intime autour de SOCRATE. </w:t>
      </w:r>
    </w:p>
    <w:p w:rsidR="003724A2" w:rsidRDefault="003724A2" w:rsidP="00E81B9F">
      <w:pPr>
        <w:pStyle w:val="Corpsdetexte"/>
        <w:rPr>
          <w:b w:val="0"/>
          <w:bCs w:val="0"/>
          <w:sz w:val="28"/>
          <w:szCs w:val="28"/>
        </w:rPr>
      </w:pPr>
    </w:p>
    <w:p w:rsidR="003724A2" w:rsidRDefault="00337697" w:rsidP="00E81B9F">
      <w:pPr>
        <w:pStyle w:val="Corpsdetexte"/>
        <w:rPr>
          <w:b w:val="0"/>
          <w:bCs w:val="0"/>
          <w:sz w:val="28"/>
          <w:szCs w:val="28"/>
        </w:rPr>
      </w:pPr>
      <w:r w:rsidRPr="007A5F8F">
        <w:rPr>
          <w:b w:val="0"/>
          <w:bCs w:val="0"/>
          <w:sz w:val="28"/>
          <w:szCs w:val="28"/>
        </w:rPr>
        <w:t>Cette histoire d’ACHILLE</w:t>
      </w:r>
      <w:r w:rsidR="003724A2">
        <w:rPr>
          <w:b w:val="0"/>
          <w:bCs w:val="0"/>
          <w:sz w:val="28"/>
          <w:szCs w:val="28"/>
        </w:rPr>
        <w:t>…</w:t>
      </w:r>
    </w:p>
    <w:p w:rsidR="003724A2" w:rsidRDefault="00337697" w:rsidP="003724A2">
      <w:pPr>
        <w:pStyle w:val="Corpsdetexte"/>
        <w:ind w:left="708"/>
        <w:rPr>
          <w:b w:val="0"/>
          <w:bCs w:val="0"/>
          <w:sz w:val="28"/>
          <w:szCs w:val="28"/>
        </w:rPr>
      </w:pPr>
      <w:r w:rsidRPr="007A5F8F">
        <w:rPr>
          <w:b w:val="0"/>
          <w:bCs w:val="0"/>
          <w:sz w:val="28"/>
          <w:szCs w:val="28"/>
        </w:rPr>
        <w:t xml:space="preserve">qui délibérément préfère </w:t>
      </w:r>
      <w:r w:rsidRPr="003724A2">
        <w:rPr>
          <w:rFonts w:ascii="Times New Roman" w:hAnsi="Times New Roman" w:cs="Times New Roman"/>
          <w:b w:val="0"/>
          <w:bCs w:val="0"/>
          <w:i/>
        </w:rPr>
        <w:t>la mort qui le rendra</w:t>
      </w:r>
      <w:r w:rsidRPr="007A5F8F">
        <w:rPr>
          <w:b w:val="0"/>
          <w:bCs w:val="0"/>
          <w:sz w:val="28"/>
          <w:szCs w:val="28"/>
        </w:rPr>
        <w:t xml:space="preserve"> </w:t>
      </w:r>
      <w:r w:rsidRPr="003724A2">
        <w:rPr>
          <w:rFonts w:ascii="Times New Roman" w:hAnsi="Times New Roman" w:cs="Times New Roman"/>
          <w:b w:val="0"/>
          <w:bCs w:val="0"/>
          <w:i/>
        </w:rPr>
        <w:t>immortel</w:t>
      </w:r>
      <w:r w:rsidR="003724A2">
        <w:rPr>
          <w:b w:val="0"/>
          <w:bCs w:val="0"/>
          <w:sz w:val="28"/>
          <w:szCs w:val="28"/>
        </w:rPr>
        <w:t>,</w:t>
      </w:r>
      <w:r w:rsidRPr="007A5F8F">
        <w:rPr>
          <w:b w:val="0"/>
          <w:bCs w:val="0"/>
          <w:sz w:val="28"/>
          <w:szCs w:val="28"/>
        </w:rPr>
        <w:t xml:space="preserve"> </w:t>
      </w:r>
    </w:p>
    <w:p w:rsidR="003724A2" w:rsidRDefault="00337697" w:rsidP="003724A2">
      <w:pPr>
        <w:pStyle w:val="Corpsdetexte"/>
        <w:ind w:left="708"/>
        <w:rPr>
          <w:b w:val="0"/>
          <w:bCs w:val="0"/>
          <w:sz w:val="28"/>
          <w:szCs w:val="28"/>
        </w:rPr>
      </w:pPr>
      <w:r w:rsidRPr="007A5F8F">
        <w:rPr>
          <w:b w:val="0"/>
          <w:bCs w:val="0"/>
          <w:sz w:val="28"/>
          <w:szCs w:val="28"/>
        </w:rPr>
        <w:t>au refus de combattre qui lui laissera la vie</w:t>
      </w:r>
    </w:p>
    <w:p w:rsidR="00337697" w:rsidRDefault="003724A2" w:rsidP="00E81B9F">
      <w:pPr>
        <w:pStyle w:val="Corpsdetexte"/>
        <w:rPr>
          <w:b w:val="0"/>
          <w:bCs w:val="0"/>
          <w:sz w:val="28"/>
          <w:szCs w:val="28"/>
        </w:rPr>
      </w:pPr>
      <w:r>
        <w:rPr>
          <w:b w:val="0"/>
          <w:bCs w:val="0"/>
          <w:sz w:val="28"/>
          <w:szCs w:val="28"/>
        </w:rPr>
        <w:t>…</w:t>
      </w:r>
      <w:r w:rsidR="00337697" w:rsidRPr="007A5F8F">
        <w:rPr>
          <w:b w:val="0"/>
          <w:bCs w:val="0"/>
          <w:sz w:val="28"/>
          <w:szCs w:val="28"/>
        </w:rPr>
        <w:t>est là réévoquée partout.</w:t>
      </w:r>
    </w:p>
    <w:p w:rsidR="00A514D4" w:rsidRPr="007A5F8F" w:rsidRDefault="00A514D4"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Dans l’</w:t>
      </w:r>
      <w:r w:rsidRPr="00654738">
        <w:rPr>
          <w:rFonts w:ascii="Times New Roman" w:hAnsi="Times New Roman" w:cs="Times New Roman"/>
          <w:b w:val="0"/>
          <w:bCs w:val="0"/>
          <w:i/>
        </w:rPr>
        <w:t>Apologie de S</w:t>
      </w:r>
      <w:r w:rsidR="00FB5651" w:rsidRPr="00654738">
        <w:rPr>
          <w:rFonts w:ascii="Times New Roman" w:hAnsi="Times New Roman" w:cs="Times New Roman"/>
          <w:b w:val="0"/>
          <w:bCs w:val="0"/>
          <w:i/>
        </w:rPr>
        <w:t>ocrate</w:t>
      </w:r>
      <w:r w:rsidR="00FB5651">
        <w:rPr>
          <w:rFonts w:ascii="Times New Roman" w:hAnsi="Times New Roman" w:cs="Times New Roman"/>
          <w:b w:val="0"/>
          <w:bCs w:val="0"/>
          <w:i/>
        </w:rPr>
        <w:t xml:space="preserve"> </w:t>
      </w:r>
      <w:r w:rsidRPr="00654738">
        <w:rPr>
          <w:rFonts w:ascii="Times New Roman" w:hAnsi="Times New Roman" w:cs="Times New Roman"/>
          <w:b w:val="0"/>
          <w:bCs w:val="0"/>
          <w:i/>
        </w:rPr>
        <w:t xml:space="preserve"> </w:t>
      </w:r>
      <w:r w:rsidRPr="007A5F8F">
        <w:rPr>
          <w:b w:val="0"/>
          <w:bCs w:val="0"/>
          <w:sz w:val="28"/>
          <w:szCs w:val="28"/>
        </w:rPr>
        <w:t>elle</w:t>
      </w:r>
      <w:r w:rsidR="00454FCC">
        <w:rPr>
          <w:b w:val="0"/>
          <w:bCs w:val="0"/>
          <w:sz w:val="28"/>
          <w:szCs w:val="28"/>
        </w:rPr>
        <w:t>–</w:t>
      </w:r>
      <w:r w:rsidRPr="007A5F8F">
        <w:rPr>
          <w:b w:val="0"/>
          <w:bCs w:val="0"/>
          <w:sz w:val="28"/>
          <w:szCs w:val="28"/>
        </w:rPr>
        <w:t xml:space="preserve">même, SOCRATE en fait état pour définir ce qui va être </w:t>
      </w:r>
      <w:r w:rsidRPr="00654738">
        <w:rPr>
          <w:rFonts w:ascii="Times New Roman" w:hAnsi="Times New Roman" w:cs="Times New Roman"/>
          <w:b w:val="0"/>
          <w:bCs w:val="0"/>
          <w:i/>
        </w:rPr>
        <w:t>sa propre conduite devant ses juges</w:t>
      </w:r>
      <w:r w:rsidRPr="007A5F8F">
        <w:rPr>
          <w:rStyle w:val="Caractredenotedebasdepage"/>
          <w:rFonts w:ascii="Times New Roman" w:hAnsi="Times New Roman" w:cs="Times New Roman"/>
          <w:color w:val="FF3300"/>
          <w:sz w:val="28"/>
          <w:szCs w:val="28"/>
        </w:rPr>
        <w:footnoteReference w:id="89"/>
      </w:r>
      <w:r w:rsidRPr="007A5F8F">
        <w:rPr>
          <w:b w:val="0"/>
          <w:bCs w:val="0"/>
          <w:sz w:val="28"/>
          <w:szCs w:val="28"/>
        </w:rPr>
        <w:t xml:space="preserve">. </w:t>
      </w:r>
    </w:p>
    <w:p w:rsidR="00FB5651" w:rsidRDefault="00337697" w:rsidP="00E81B9F">
      <w:pPr>
        <w:pStyle w:val="Corpsdetexte"/>
        <w:rPr>
          <w:b w:val="0"/>
          <w:bCs w:val="0"/>
          <w:sz w:val="28"/>
          <w:szCs w:val="28"/>
        </w:rPr>
      </w:pPr>
      <w:r w:rsidRPr="007A5F8F">
        <w:rPr>
          <w:b w:val="0"/>
          <w:bCs w:val="0"/>
          <w:sz w:val="28"/>
          <w:szCs w:val="28"/>
        </w:rPr>
        <w:t xml:space="preserve">Et nous en trouvons l’écho jusque dans le texte </w:t>
      </w:r>
    </w:p>
    <w:p w:rsidR="00654738" w:rsidRDefault="00337697" w:rsidP="00E81B9F">
      <w:pPr>
        <w:pStyle w:val="Corpsdetexte"/>
        <w:rPr>
          <w:b w:val="0"/>
          <w:bCs w:val="0"/>
          <w:sz w:val="28"/>
          <w:szCs w:val="28"/>
        </w:rPr>
      </w:pPr>
      <w:r w:rsidRPr="007A5F8F">
        <w:rPr>
          <w:b w:val="0"/>
          <w:bCs w:val="0"/>
          <w:sz w:val="28"/>
          <w:szCs w:val="28"/>
        </w:rPr>
        <w:t>de la tragédie racinienne</w:t>
      </w:r>
      <w:r w:rsidR="00654738">
        <w:rPr>
          <w:b w:val="0"/>
          <w:bCs w:val="0"/>
          <w:sz w:val="28"/>
          <w:szCs w:val="28"/>
        </w:rPr>
        <w:t>…</w:t>
      </w:r>
      <w:r w:rsidRPr="007A5F8F">
        <w:rPr>
          <w:b w:val="0"/>
          <w:bCs w:val="0"/>
          <w:sz w:val="28"/>
          <w:szCs w:val="28"/>
        </w:rPr>
        <w:t xml:space="preserve"> </w:t>
      </w:r>
    </w:p>
    <w:p w:rsidR="00654738" w:rsidRDefault="00337697" w:rsidP="00654738">
      <w:pPr>
        <w:pStyle w:val="Corpsdetexte"/>
        <w:ind w:firstLine="708"/>
        <w:rPr>
          <w:b w:val="0"/>
          <w:bCs w:val="0"/>
          <w:sz w:val="28"/>
          <w:szCs w:val="28"/>
        </w:rPr>
      </w:pPr>
      <w:r w:rsidRPr="007A5F8F">
        <w:rPr>
          <w:b w:val="0"/>
          <w:bCs w:val="0"/>
          <w:sz w:val="28"/>
          <w:szCs w:val="28"/>
        </w:rPr>
        <w:t>je vous le citerai tout à l’heure</w:t>
      </w:r>
    </w:p>
    <w:p w:rsidR="00337697" w:rsidRPr="007A5F8F" w:rsidRDefault="00654738" w:rsidP="00E81B9F">
      <w:pPr>
        <w:pStyle w:val="Corpsdetexte"/>
        <w:rPr>
          <w:b w:val="0"/>
          <w:bCs w:val="0"/>
          <w:sz w:val="28"/>
          <w:szCs w:val="28"/>
        </w:rPr>
      </w:pPr>
      <w:r>
        <w:rPr>
          <w:b w:val="0"/>
          <w:bCs w:val="0"/>
          <w:sz w:val="28"/>
          <w:szCs w:val="28"/>
        </w:rPr>
        <w:t>…</w:t>
      </w:r>
      <w:r w:rsidR="00337697" w:rsidRPr="007A5F8F">
        <w:rPr>
          <w:b w:val="0"/>
          <w:bCs w:val="0"/>
          <w:sz w:val="28"/>
          <w:szCs w:val="28"/>
        </w:rPr>
        <w:t xml:space="preserve">sous un autre éclairage beaucoup plus important. </w:t>
      </w:r>
    </w:p>
    <w:p w:rsidR="00337697" w:rsidRPr="007A5F8F" w:rsidRDefault="00337697" w:rsidP="00E81B9F">
      <w:pPr>
        <w:pStyle w:val="Corpsdetexte"/>
        <w:rPr>
          <w:b w:val="0"/>
          <w:bCs w:val="0"/>
          <w:sz w:val="28"/>
          <w:szCs w:val="28"/>
        </w:rPr>
      </w:pPr>
      <w:r w:rsidRPr="007A5F8F">
        <w:rPr>
          <w:b w:val="0"/>
          <w:bCs w:val="0"/>
          <w:sz w:val="28"/>
          <w:szCs w:val="28"/>
        </w:rPr>
        <w:lastRenderedPageBreak/>
        <w:t>Mais cela fait partie des lieux communs</w:t>
      </w:r>
      <w:r w:rsidR="00654738">
        <w:rPr>
          <w:b w:val="0"/>
          <w:bCs w:val="0"/>
          <w:sz w:val="28"/>
          <w:szCs w:val="28"/>
        </w:rPr>
        <w:t>,</w:t>
      </w:r>
      <w:r w:rsidRPr="007A5F8F">
        <w:rPr>
          <w:b w:val="0"/>
          <w:bCs w:val="0"/>
          <w:sz w:val="28"/>
          <w:szCs w:val="28"/>
        </w:rPr>
        <w:t xml:space="preserve"> qui au cours des siècles, ne cessent de retentir, de rebondir toujours croissants dans cette résonance toujours plus creuse et boursouflée. </w:t>
      </w:r>
    </w:p>
    <w:p w:rsidR="00654738" w:rsidRDefault="00654738" w:rsidP="00E81B9F">
      <w:pPr>
        <w:rPr>
          <w:rFonts w:ascii="Courier New" w:hAnsi="Courier New" w:cs="Courier New"/>
          <w:sz w:val="28"/>
          <w:szCs w:val="28"/>
        </w:rPr>
      </w:pPr>
    </w:p>
    <w:p w:rsidR="00654738"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qu’il manque donc à la tragédie, </w:t>
      </w:r>
    </w:p>
    <w:p w:rsidR="00654738" w:rsidRDefault="00337697" w:rsidP="00E81B9F">
      <w:pPr>
        <w:rPr>
          <w:rFonts w:ascii="Courier New" w:hAnsi="Courier New" w:cs="Courier New"/>
          <w:sz w:val="28"/>
          <w:szCs w:val="28"/>
        </w:rPr>
      </w:pPr>
      <w:r w:rsidRPr="007A5F8F">
        <w:rPr>
          <w:rFonts w:ascii="Courier New" w:hAnsi="Courier New" w:cs="Courier New"/>
          <w:sz w:val="28"/>
          <w:szCs w:val="28"/>
        </w:rPr>
        <w:t>quand elle se poursuit au</w:t>
      </w:r>
      <w:r w:rsidR="00454FCC">
        <w:rPr>
          <w:rFonts w:ascii="Courier New" w:hAnsi="Courier New" w:cs="Courier New"/>
          <w:sz w:val="28"/>
          <w:szCs w:val="28"/>
        </w:rPr>
        <w:t>–</w:t>
      </w:r>
      <w:r w:rsidRPr="007A5F8F">
        <w:rPr>
          <w:rFonts w:ascii="Courier New" w:hAnsi="Courier New" w:cs="Courier New"/>
          <w:sz w:val="28"/>
          <w:szCs w:val="28"/>
        </w:rPr>
        <w:t xml:space="preserve">delà du champ de </w:t>
      </w:r>
      <w:r w:rsidRPr="00654738">
        <w:rPr>
          <w:rFonts w:ascii="Courier New" w:hAnsi="Courier New" w:cs="Courier New"/>
          <w:i/>
        </w:rPr>
        <w:t>ses limites</w:t>
      </w:r>
      <w:r w:rsidRPr="007A5F8F">
        <w:rPr>
          <w:rFonts w:ascii="Courier New" w:hAnsi="Courier New" w:cs="Courier New"/>
          <w:sz w:val="28"/>
          <w:szCs w:val="28"/>
        </w:rPr>
        <w:t xml:space="preserve">, </w:t>
      </w:r>
      <w:r w:rsidR="00654738" w:rsidRPr="00654738">
        <w:rPr>
          <w:rFonts w:ascii="Courier New" w:hAnsi="Courier New" w:cs="Courier New"/>
          <w:i/>
        </w:rPr>
        <w:t>limites</w:t>
      </w:r>
      <w:r w:rsidRPr="007A5F8F">
        <w:rPr>
          <w:rFonts w:ascii="Courier New" w:hAnsi="Courier New" w:cs="Courier New"/>
          <w:sz w:val="28"/>
          <w:szCs w:val="28"/>
        </w:rPr>
        <w:t xml:space="preserve"> qui lui donnaient </w:t>
      </w:r>
      <w:r w:rsidR="00654738">
        <w:rPr>
          <w:rFonts w:ascii="Courier New" w:hAnsi="Courier New" w:cs="Courier New"/>
          <w:sz w:val="28"/>
          <w:szCs w:val="28"/>
        </w:rPr>
        <w:t>« </w:t>
      </w:r>
      <w:r w:rsidRPr="00654738">
        <w:rPr>
          <w:i/>
        </w:rPr>
        <w:t>sa place</w:t>
      </w:r>
      <w:r w:rsidR="00654738">
        <w:rPr>
          <w:rFonts w:ascii="Courier New" w:hAnsi="Courier New" w:cs="Courier New"/>
          <w:sz w:val="28"/>
          <w:szCs w:val="28"/>
        </w:rPr>
        <w:t> »</w:t>
      </w:r>
      <w:r w:rsidRPr="007A5F8F">
        <w:rPr>
          <w:rFonts w:ascii="Courier New" w:hAnsi="Courier New" w:cs="Courier New"/>
          <w:sz w:val="28"/>
          <w:szCs w:val="28"/>
        </w:rPr>
        <w:t xml:space="preserve"> dans la respiration de la communauté antique ? </w:t>
      </w:r>
    </w:p>
    <w:p w:rsidR="00654738" w:rsidRDefault="00654738" w:rsidP="00E81B9F">
      <w:pPr>
        <w:rPr>
          <w:rFonts w:ascii="Courier New" w:hAnsi="Courier New" w:cs="Courier New"/>
          <w:sz w:val="28"/>
          <w:szCs w:val="28"/>
        </w:rPr>
      </w:pPr>
    </w:p>
    <w:p w:rsidR="00654738" w:rsidRDefault="00337697" w:rsidP="00E81B9F">
      <w:pPr>
        <w:rPr>
          <w:rFonts w:ascii="Courier New" w:hAnsi="Courier New" w:cs="Courier New"/>
          <w:sz w:val="28"/>
          <w:szCs w:val="28"/>
        </w:rPr>
      </w:pPr>
      <w:r w:rsidRPr="007A5F8F">
        <w:rPr>
          <w:rFonts w:ascii="Courier New" w:hAnsi="Courier New" w:cs="Courier New"/>
          <w:sz w:val="28"/>
          <w:szCs w:val="28"/>
        </w:rPr>
        <w:t xml:space="preserve">Toute la différence repose sur quelques </w:t>
      </w:r>
      <w:r w:rsidRPr="00A514D4">
        <w:rPr>
          <w:i/>
        </w:rPr>
        <w:t>ombres</w:t>
      </w:r>
      <w:r w:rsidRPr="007A5F8F">
        <w:rPr>
          <w:rFonts w:ascii="Courier New" w:hAnsi="Courier New" w:cs="Courier New"/>
          <w:sz w:val="28"/>
          <w:szCs w:val="28"/>
        </w:rPr>
        <w:t xml:space="preserve">, obscurités, occultations qui portent sur les commandements de </w:t>
      </w:r>
      <w:r w:rsidR="00654738">
        <w:rPr>
          <w:rFonts w:ascii="Courier New" w:hAnsi="Courier New" w:cs="Courier New"/>
          <w:sz w:val="28"/>
          <w:szCs w:val="28"/>
        </w:rPr>
        <w:t>« </w:t>
      </w:r>
      <w:r w:rsidRPr="00654738">
        <w:rPr>
          <w:i/>
          <w:color w:val="0000CC"/>
        </w:rPr>
        <w:t>la seconde mort</w:t>
      </w:r>
      <w:r w:rsidR="00654738">
        <w:rPr>
          <w:rFonts w:ascii="Courier New" w:hAnsi="Courier New" w:cs="Courier New"/>
          <w:sz w:val="28"/>
          <w:szCs w:val="28"/>
        </w:rPr>
        <w:t> »</w:t>
      </w:r>
      <w:r w:rsidRPr="007A5F8F">
        <w:rPr>
          <w:rFonts w:ascii="Courier New" w:hAnsi="Courier New" w:cs="Courier New"/>
          <w:sz w:val="28"/>
          <w:szCs w:val="28"/>
        </w:rPr>
        <w:t xml:space="preserve">. </w:t>
      </w:r>
    </w:p>
    <w:p w:rsidR="00654738" w:rsidRDefault="00654738" w:rsidP="00E81B9F">
      <w:pPr>
        <w:rPr>
          <w:rFonts w:ascii="Courier New" w:hAnsi="Courier New" w:cs="Courier New"/>
          <w:sz w:val="28"/>
          <w:szCs w:val="28"/>
        </w:rPr>
      </w:pPr>
    </w:p>
    <w:p w:rsidR="00654738"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00654738" w:rsidRPr="007A5F8F">
        <w:rPr>
          <w:rFonts w:ascii="Courier New" w:hAnsi="Courier New" w:cs="Courier New"/>
          <w:sz w:val="28"/>
          <w:szCs w:val="28"/>
        </w:rPr>
        <w:t>RACINE</w:t>
      </w:r>
      <w:r w:rsidRPr="007A5F8F">
        <w:rPr>
          <w:rFonts w:ascii="Courier New" w:hAnsi="Courier New" w:cs="Courier New"/>
          <w:sz w:val="28"/>
          <w:szCs w:val="28"/>
        </w:rPr>
        <w:t xml:space="preserve">, ces commandements n’ont plus aucune ombre pour la raison que nous ne sommes plus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texte où </w:t>
      </w:r>
      <w:r w:rsidRPr="00654738">
        <w:rPr>
          <w:i/>
        </w:rPr>
        <w:t>l’oracle delphique</w:t>
      </w:r>
      <w:r w:rsidRPr="007A5F8F">
        <w:rPr>
          <w:rFonts w:ascii="Courier New" w:hAnsi="Courier New" w:cs="Courier New"/>
          <w:sz w:val="28"/>
          <w:szCs w:val="28"/>
        </w:rPr>
        <w:t xml:space="preserve"> peut même se faire entendre. Ce n’est que cruauté, contradiction vaine, absurdité. Les personnages épiloguent, dialoguent, monologuent pour dire qu’il y a sûrement </w:t>
      </w:r>
      <w:r w:rsidRPr="00654738">
        <w:rPr>
          <w:rFonts w:ascii="Courier New" w:hAnsi="Courier New" w:cs="Courier New"/>
          <w:i/>
        </w:rPr>
        <w:t>maldonne</w:t>
      </w:r>
      <w:r w:rsidRPr="007A5F8F">
        <w:rPr>
          <w:rFonts w:ascii="Courier New" w:hAnsi="Courier New" w:cs="Courier New"/>
          <w:sz w:val="28"/>
          <w:szCs w:val="28"/>
        </w:rPr>
        <w:t xml:space="preserve"> en fin de compte.</w:t>
      </w:r>
    </w:p>
    <w:p w:rsidR="00654738" w:rsidRDefault="0065473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n’en est point ainsi dans la tragédie antique. </w:t>
      </w:r>
    </w:p>
    <w:p w:rsidR="00654738" w:rsidRDefault="00337697" w:rsidP="00E81B9F">
      <w:pPr>
        <w:rPr>
          <w:rFonts w:ascii="Courier New" w:hAnsi="Courier New" w:cs="Courier New"/>
          <w:sz w:val="28"/>
          <w:szCs w:val="28"/>
        </w:rPr>
      </w:pPr>
      <w:r w:rsidRPr="007A5F8F">
        <w:rPr>
          <w:rFonts w:ascii="Courier New" w:hAnsi="Courier New" w:cs="Courier New"/>
          <w:sz w:val="28"/>
          <w:szCs w:val="28"/>
        </w:rPr>
        <w:t xml:space="preserve">Le commandement de </w:t>
      </w:r>
      <w:r w:rsidR="00654738">
        <w:rPr>
          <w:rFonts w:ascii="Courier New" w:hAnsi="Courier New" w:cs="Courier New"/>
          <w:sz w:val="28"/>
          <w:szCs w:val="28"/>
        </w:rPr>
        <w:t>« </w:t>
      </w:r>
      <w:r w:rsidR="00654738" w:rsidRPr="00654738">
        <w:rPr>
          <w:i/>
          <w:color w:val="0000CC"/>
        </w:rPr>
        <w:t>la seconde mort</w:t>
      </w:r>
      <w:r w:rsidR="00654738">
        <w:rPr>
          <w:rFonts w:ascii="Courier New" w:hAnsi="Courier New" w:cs="Courier New"/>
          <w:sz w:val="28"/>
          <w:szCs w:val="28"/>
        </w:rPr>
        <w:t> »…</w:t>
      </w:r>
    </w:p>
    <w:p w:rsidR="00654738" w:rsidRDefault="00337697" w:rsidP="006141AF">
      <w:pPr>
        <w:ind w:firstLine="708"/>
        <w:rPr>
          <w:rFonts w:ascii="Courier New" w:hAnsi="Courier New" w:cs="Courier New"/>
          <w:sz w:val="28"/>
          <w:szCs w:val="28"/>
        </w:rPr>
      </w:pPr>
      <w:r w:rsidRPr="007A5F8F">
        <w:rPr>
          <w:rFonts w:ascii="Courier New" w:hAnsi="Courier New" w:cs="Courier New"/>
          <w:sz w:val="28"/>
          <w:szCs w:val="28"/>
        </w:rPr>
        <w:t>pour y être sous cette forme voilée</w:t>
      </w:r>
    </w:p>
    <w:p w:rsidR="00654738" w:rsidRDefault="0065473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peut s’y formuler et y être reçu comme relevant </w:t>
      </w:r>
    </w:p>
    <w:p w:rsidR="00654738" w:rsidRDefault="00337697" w:rsidP="00E81B9F">
      <w:pPr>
        <w:rPr>
          <w:rFonts w:ascii="Courier New" w:hAnsi="Courier New" w:cs="Courier New"/>
          <w:sz w:val="28"/>
          <w:szCs w:val="28"/>
        </w:rPr>
      </w:pPr>
      <w:r w:rsidRPr="007A5F8F">
        <w:rPr>
          <w:rFonts w:ascii="Courier New" w:hAnsi="Courier New" w:cs="Courier New"/>
          <w:sz w:val="28"/>
          <w:szCs w:val="28"/>
        </w:rPr>
        <w:t>de cette dette qui s’accumule sans coupable</w:t>
      </w:r>
      <w:r w:rsidR="00654738">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se décharge sur une victime</w:t>
      </w:r>
      <w:r w:rsidR="00654738">
        <w:rPr>
          <w:rFonts w:ascii="Courier New" w:hAnsi="Courier New" w:cs="Courier New"/>
          <w:sz w:val="28"/>
          <w:szCs w:val="28"/>
        </w:rPr>
        <w:t>,</w:t>
      </w:r>
      <w:r w:rsidRPr="007A5F8F">
        <w:rPr>
          <w:rFonts w:ascii="Courier New" w:hAnsi="Courier New" w:cs="Courier New"/>
          <w:sz w:val="28"/>
          <w:szCs w:val="28"/>
        </w:rPr>
        <w:t xml:space="preserve"> sans que cette victime ait mérité la punition. </w:t>
      </w:r>
    </w:p>
    <w:p w:rsidR="00654738" w:rsidRDefault="00654738" w:rsidP="00E81B9F">
      <w:pPr>
        <w:rPr>
          <w:rFonts w:ascii="Courier New" w:hAnsi="Courier New" w:cs="Courier New"/>
          <w:sz w:val="28"/>
          <w:szCs w:val="28"/>
        </w:rPr>
      </w:pPr>
    </w:p>
    <w:p w:rsidR="00654738" w:rsidRDefault="00337697" w:rsidP="00E81B9F">
      <w:pPr>
        <w:rPr>
          <w:rFonts w:ascii="Courier New" w:hAnsi="Courier New" w:cs="Courier New"/>
          <w:sz w:val="28"/>
          <w:szCs w:val="28"/>
        </w:rPr>
      </w:pPr>
      <w:r w:rsidRPr="007A5F8F">
        <w:rPr>
          <w:rFonts w:ascii="Courier New" w:hAnsi="Courier New" w:cs="Courier New"/>
          <w:sz w:val="28"/>
          <w:szCs w:val="28"/>
        </w:rPr>
        <w:t>Ce « </w:t>
      </w:r>
      <w:r w:rsidRPr="00654738">
        <w:rPr>
          <w:i/>
        </w:rPr>
        <w:t>il ne savait pas</w:t>
      </w:r>
      <w:r w:rsidRPr="007A5F8F">
        <w:rPr>
          <w:rFonts w:ascii="Courier New" w:hAnsi="Courier New" w:cs="Courier New"/>
          <w:sz w:val="28"/>
          <w:szCs w:val="28"/>
        </w:rPr>
        <w:t xml:space="preserve"> », pour tout dire, que je vous ai inscrit au haut du graphe sur la ligne dite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654738">
        <w:rPr>
          <w:rFonts w:ascii="Courier New" w:hAnsi="Courier New" w:cs="Courier New"/>
          <w:sz w:val="28"/>
          <w:szCs w:val="28"/>
        </w:rPr>
        <w:t>« </w:t>
      </w:r>
      <w:r w:rsidRPr="00654738">
        <w:rPr>
          <w:i/>
        </w:rPr>
        <w:t>l’énonciation fondamentale</w:t>
      </w:r>
      <w:r w:rsidR="00654738">
        <w:rPr>
          <w:rFonts w:ascii="Courier New" w:hAnsi="Courier New" w:cs="Courier New"/>
          <w:sz w:val="28"/>
          <w:szCs w:val="28"/>
        </w:rPr>
        <w:t> »</w:t>
      </w:r>
      <w:r w:rsidRPr="007A5F8F">
        <w:rPr>
          <w:rFonts w:ascii="Courier New" w:hAnsi="Courier New" w:cs="Courier New"/>
          <w:sz w:val="28"/>
          <w:szCs w:val="28"/>
        </w:rPr>
        <w:t xml:space="preserve"> de </w:t>
      </w:r>
      <w:r w:rsidRPr="00654738">
        <w:rPr>
          <w:rFonts w:ascii="Courier New" w:hAnsi="Courier New" w:cs="Courier New"/>
          <w:i/>
        </w:rPr>
        <w:t>la topologie de l’inconscient</w:t>
      </w:r>
      <w:r w:rsidRPr="007A5F8F">
        <w:rPr>
          <w:rFonts w:ascii="Courier New" w:hAnsi="Courier New" w:cs="Courier New"/>
          <w:sz w:val="28"/>
          <w:szCs w:val="28"/>
        </w:rPr>
        <w:t>, voilà ce qui est déjà atteint, préfiguré… </w:t>
      </w:r>
    </w:p>
    <w:p w:rsidR="00337697" w:rsidRPr="007A5F8F" w:rsidRDefault="00337697" w:rsidP="00E81B9F">
      <w:pPr>
        <w:ind w:left="1416"/>
        <w:rPr>
          <w:rFonts w:ascii="Courier New" w:hAnsi="Courier New" w:cs="Courier New"/>
          <w:sz w:val="28"/>
          <w:szCs w:val="28"/>
        </w:rPr>
      </w:pPr>
      <w:r w:rsidRPr="007A5F8F">
        <w:rPr>
          <w:rFonts w:ascii="Courier New" w:hAnsi="Courier New" w:cs="Courier New"/>
          <w:sz w:val="28"/>
          <w:szCs w:val="28"/>
        </w:rPr>
        <w:t>dirais</w:t>
      </w:r>
      <w:r w:rsidR="00454FCC">
        <w:rPr>
          <w:rFonts w:ascii="Courier New" w:hAnsi="Courier New" w:cs="Courier New"/>
          <w:sz w:val="28"/>
          <w:szCs w:val="28"/>
        </w:rPr>
        <w:t>–</w:t>
      </w:r>
      <w:r w:rsidRPr="007A5F8F">
        <w:rPr>
          <w:rFonts w:ascii="Courier New" w:hAnsi="Courier New" w:cs="Courier New"/>
          <w:sz w:val="28"/>
          <w:szCs w:val="28"/>
        </w:rPr>
        <w:t>je, si ce n’était pas un mot anachronique dans la tragédie antique</w:t>
      </w: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…préfiguré par rapport à FREUD qui le reconnaît d’emblée comme se rapportant à la raison d’être </w:t>
      </w:r>
    </w:p>
    <w:p w:rsidR="008E1473" w:rsidRDefault="00337697" w:rsidP="00E81B9F">
      <w:pPr>
        <w:rPr>
          <w:rFonts w:ascii="Courier New" w:hAnsi="Courier New" w:cs="Courier New"/>
          <w:sz w:val="28"/>
          <w:szCs w:val="28"/>
        </w:rPr>
      </w:pPr>
      <w:r w:rsidRPr="007A5F8F">
        <w:rPr>
          <w:rFonts w:ascii="Courier New" w:hAnsi="Courier New" w:cs="Courier New"/>
          <w:sz w:val="28"/>
          <w:szCs w:val="28"/>
        </w:rPr>
        <w:t xml:space="preserve">u’il vient de découvrir dans l’inconscient. </w:t>
      </w:r>
    </w:p>
    <w:p w:rsidR="008E1473" w:rsidRDefault="008E14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reconnaît sa découverte et son domaine dans la tragédie d’</w:t>
      </w:r>
      <w:r w:rsidR="00FB5651" w:rsidRPr="007A5F8F">
        <w:rPr>
          <w:rFonts w:ascii="Courier New" w:hAnsi="Courier New" w:cs="Courier New"/>
          <w:sz w:val="28"/>
          <w:szCs w:val="28"/>
        </w:rPr>
        <w:t>ŒDIPE</w:t>
      </w:r>
      <w:r w:rsidRPr="007A5F8F">
        <w:rPr>
          <w:rFonts w:ascii="Courier New" w:hAnsi="Courier New" w:cs="Courier New"/>
          <w:sz w:val="28"/>
          <w:szCs w:val="28"/>
        </w:rPr>
        <w:t>, non pas parce qu’</w:t>
      </w:r>
      <w:r w:rsidR="00FB5651" w:rsidRPr="007A5F8F">
        <w:rPr>
          <w:rFonts w:ascii="Courier New" w:hAnsi="Courier New" w:cs="Courier New"/>
          <w:sz w:val="28"/>
          <w:szCs w:val="28"/>
        </w:rPr>
        <w:t>ŒDIPE</w:t>
      </w:r>
      <w:r w:rsidRPr="007A5F8F">
        <w:rPr>
          <w:rFonts w:ascii="Courier New" w:hAnsi="Courier New" w:cs="Courier New"/>
          <w:sz w:val="28"/>
          <w:szCs w:val="28"/>
        </w:rPr>
        <w:t xml:space="preserve"> a </w:t>
      </w:r>
      <w:r w:rsidR="008E1473">
        <w:rPr>
          <w:rFonts w:ascii="Courier New" w:hAnsi="Courier New" w:cs="Courier New"/>
          <w:sz w:val="28"/>
          <w:szCs w:val="28"/>
        </w:rPr>
        <w:t>« </w:t>
      </w:r>
      <w:r w:rsidRPr="008E1473">
        <w:rPr>
          <w:i/>
        </w:rPr>
        <w:t>tué son père</w:t>
      </w:r>
      <w:r w:rsidR="008E1473">
        <w:rPr>
          <w:rFonts w:ascii="Courier New" w:hAnsi="Courier New" w:cs="Courier New"/>
          <w:sz w:val="28"/>
          <w:szCs w:val="28"/>
        </w:rPr>
        <w:t> »</w:t>
      </w:r>
      <w:r w:rsidRPr="007A5F8F">
        <w:rPr>
          <w:rFonts w:ascii="Courier New" w:hAnsi="Courier New" w:cs="Courier New"/>
          <w:sz w:val="28"/>
          <w:szCs w:val="28"/>
        </w:rPr>
        <w:t xml:space="preserve">, pas plus qu’il n’a envie de </w:t>
      </w:r>
      <w:r w:rsidR="008E1473">
        <w:rPr>
          <w:rFonts w:ascii="Courier New" w:hAnsi="Courier New" w:cs="Courier New"/>
          <w:sz w:val="28"/>
          <w:szCs w:val="28"/>
        </w:rPr>
        <w:t>« </w:t>
      </w:r>
      <w:r w:rsidRPr="008E1473">
        <w:rPr>
          <w:i/>
        </w:rPr>
        <w:t>coucher avec sa mère</w:t>
      </w:r>
      <w:r w:rsidR="008E1473">
        <w:rPr>
          <w:rFonts w:ascii="Courier New" w:hAnsi="Courier New" w:cs="Courier New"/>
          <w:sz w:val="28"/>
          <w:szCs w:val="28"/>
        </w:rPr>
        <w:t> »</w:t>
      </w:r>
      <w:r w:rsidRPr="007A5F8F">
        <w:rPr>
          <w:rFonts w:ascii="Courier New" w:hAnsi="Courier New" w:cs="Courier New"/>
          <w:sz w:val="28"/>
          <w:szCs w:val="28"/>
        </w:rPr>
        <w:t xml:space="preserve">. </w:t>
      </w:r>
    </w:p>
    <w:p w:rsidR="008E1473" w:rsidRDefault="008E1473" w:rsidP="00E81B9F">
      <w:pPr>
        <w:rPr>
          <w:rFonts w:ascii="Courier New" w:hAnsi="Courier New" w:cs="Courier New"/>
          <w:sz w:val="28"/>
          <w:szCs w:val="28"/>
        </w:rPr>
      </w:pPr>
    </w:p>
    <w:p w:rsidR="008E1473" w:rsidRDefault="008E14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Un mythologue très amusant… </w:t>
      </w:r>
    </w:p>
    <w:p w:rsidR="008E147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veux dire qui a fait une </w:t>
      </w:r>
      <w:r w:rsidRPr="008E1473">
        <w:rPr>
          <w:rFonts w:ascii="Courier New" w:hAnsi="Courier New" w:cs="Courier New"/>
          <w:sz w:val="28"/>
          <w:szCs w:val="28"/>
        </w:rPr>
        <w:t>vaste collection</w:t>
      </w:r>
      <w:r w:rsidRPr="007A5F8F">
        <w:rPr>
          <w:rFonts w:ascii="Courier New" w:hAnsi="Courier New" w:cs="Courier New"/>
          <w:sz w:val="28"/>
          <w:szCs w:val="28"/>
        </w:rPr>
        <w:t xml:space="preserve">, </w:t>
      </w:r>
    </w:p>
    <w:p w:rsidR="008E1473" w:rsidRDefault="00337697" w:rsidP="00E81B9F">
      <w:pPr>
        <w:ind w:left="708"/>
        <w:rPr>
          <w:rFonts w:ascii="Courier New" w:hAnsi="Courier New" w:cs="Courier New"/>
          <w:sz w:val="28"/>
          <w:szCs w:val="28"/>
        </w:rPr>
      </w:pPr>
      <w:r w:rsidRPr="008E1473">
        <w:rPr>
          <w:rFonts w:ascii="Courier New" w:hAnsi="Courier New" w:cs="Courier New"/>
          <w:i/>
        </w:rPr>
        <w:t>un vaste rassemblement des mythes</w:t>
      </w:r>
      <w:r w:rsidRPr="007A5F8F">
        <w:rPr>
          <w:rFonts w:ascii="Courier New" w:hAnsi="Courier New" w:cs="Courier New"/>
          <w:sz w:val="28"/>
          <w:szCs w:val="28"/>
        </w:rPr>
        <w:t xml:space="preserve"> qui est bien utile</w:t>
      </w:r>
      <w:r w:rsidR="008E1473">
        <w:rPr>
          <w:rFonts w:ascii="Courier New" w:hAnsi="Courier New" w:cs="Courier New"/>
          <w:sz w:val="28"/>
          <w:szCs w:val="28"/>
        </w:rPr>
        <w:t>…</w:t>
      </w:r>
      <w:r w:rsidRPr="007A5F8F">
        <w:rPr>
          <w:rFonts w:ascii="Courier New" w:hAnsi="Courier New" w:cs="Courier New"/>
          <w:sz w:val="28"/>
          <w:szCs w:val="28"/>
        </w:rPr>
        <w:t xml:space="preserve">  </w:t>
      </w:r>
    </w:p>
    <w:p w:rsidR="008E1473" w:rsidRDefault="00337697" w:rsidP="008E1473">
      <w:pPr>
        <w:ind w:left="1416"/>
        <w:rPr>
          <w:rFonts w:ascii="Courier New" w:hAnsi="Courier New" w:cs="Courier New"/>
          <w:sz w:val="28"/>
          <w:szCs w:val="28"/>
        </w:rPr>
      </w:pPr>
      <w:r w:rsidRPr="007A5F8F">
        <w:rPr>
          <w:rFonts w:ascii="Courier New" w:hAnsi="Courier New" w:cs="Courier New"/>
          <w:sz w:val="28"/>
          <w:szCs w:val="28"/>
        </w:rPr>
        <w:t>c’est un ouvrage qui n’a aucune renommée, mais d’un bon usage pratique</w:t>
      </w:r>
    </w:p>
    <w:p w:rsidR="00A514D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a réuni dans deux petits volumes parus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aux </w:t>
      </w:r>
      <w:r w:rsidRPr="008E1473">
        <w:rPr>
          <w:i/>
        </w:rPr>
        <w:t>Penguin Books</w:t>
      </w:r>
      <w:r w:rsidRPr="007A5F8F">
        <w:rPr>
          <w:rFonts w:ascii="Courier New" w:hAnsi="Courier New" w:cs="Courier New"/>
          <w:sz w:val="28"/>
          <w:szCs w:val="28"/>
        </w:rPr>
        <w:t xml:space="preserve"> toute la mythologie antique</w:t>
      </w:r>
    </w:p>
    <w:p w:rsidR="00FB5651" w:rsidRDefault="00337697" w:rsidP="00E81B9F">
      <w:pPr>
        <w:pStyle w:val="Corpsdetexte"/>
        <w:rPr>
          <w:b w:val="0"/>
          <w:bCs w:val="0"/>
          <w:sz w:val="28"/>
          <w:szCs w:val="28"/>
        </w:rPr>
      </w:pPr>
      <w:r w:rsidRPr="007A5F8F">
        <w:rPr>
          <w:b w:val="0"/>
          <w:bCs w:val="0"/>
          <w:sz w:val="28"/>
          <w:szCs w:val="28"/>
        </w:rPr>
        <w:t xml:space="preserve">…croit pouvoir faire le malin en ce qui concerne </w:t>
      </w:r>
    </w:p>
    <w:p w:rsidR="008E1473" w:rsidRDefault="00337697" w:rsidP="00E81B9F">
      <w:pPr>
        <w:pStyle w:val="Corpsdetexte"/>
        <w:rPr>
          <w:b w:val="0"/>
          <w:bCs w:val="0"/>
          <w:sz w:val="28"/>
          <w:szCs w:val="28"/>
        </w:rPr>
      </w:pPr>
      <w:r w:rsidRPr="007A5F8F">
        <w:rPr>
          <w:b w:val="0"/>
          <w:bCs w:val="0"/>
          <w:sz w:val="28"/>
          <w:szCs w:val="28"/>
        </w:rPr>
        <w:t>le mythe de l’Œdipe dans FREUD</w:t>
      </w:r>
      <w:r w:rsidRPr="007A5F8F">
        <w:rPr>
          <w:rStyle w:val="Caractredenotedebasdepage"/>
          <w:rFonts w:ascii="Times New Roman" w:hAnsi="Times New Roman" w:cs="Times New Roman"/>
          <w:color w:val="FF3300"/>
          <w:sz w:val="28"/>
          <w:szCs w:val="28"/>
        </w:rPr>
        <w:footnoteReference w:id="90"/>
      </w:r>
      <w:r w:rsidRPr="007A5F8F">
        <w:rPr>
          <w:b w:val="0"/>
          <w:bCs w:val="0"/>
          <w:sz w:val="28"/>
          <w:szCs w:val="28"/>
        </w:rPr>
        <w:t xml:space="preserve">. </w:t>
      </w:r>
    </w:p>
    <w:p w:rsidR="008E1473" w:rsidRDefault="008E1473" w:rsidP="00E81B9F">
      <w:pPr>
        <w:pStyle w:val="Corpsdetexte"/>
        <w:rPr>
          <w:b w:val="0"/>
          <w:bCs w:val="0"/>
          <w:sz w:val="28"/>
          <w:szCs w:val="28"/>
        </w:rPr>
      </w:pPr>
    </w:p>
    <w:p w:rsidR="008E1473" w:rsidRDefault="00337697" w:rsidP="00E81B9F">
      <w:pPr>
        <w:pStyle w:val="Corpsdetexte"/>
        <w:rPr>
          <w:b w:val="0"/>
          <w:bCs w:val="0"/>
          <w:sz w:val="28"/>
          <w:szCs w:val="28"/>
        </w:rPr>
      </w:pPr>
      <w:r w:rsidRPr="007A5F8F">
        <w:rPr>
          <w:b w:val="0"/>
          <w:bCs w:val="0"/>
          <w:sz w:val="28"/>
          <w:szCs w:val="28"/>
        </w:rPr>
        <w:t xml:space="preserve">Il dit : </w:t>
      </w:r>
    </w:p>
    <w:p w:rsidR="008E1473" w:rsidRDefault="008E1473" w:rsidP="00E81B9F">
      <w:pPr>
        <w:pStyle w:val="Corpsdetexte"/>
        <w:rPr>
          <w:b w:val="0"/>
          <w:bCs w:val="0"/>
          <w:sz w:val="28"/>
          <w:szCs w:val="28"/>
        </w:rPr>
      </w:pPr>
      <w:r>
        <w:rPr>
          <w:b w:val="0"/>
          <w:bCs w:val="0"/>
          <w:sz w:val="28"/>
          <w:szCs w:val="28"/>
        </w:rPr>
        <w:t>p</w:t>
      </w:r>
      <w:r w:rsidR="00337697" w:rsidRPr="007A5F8F">
        <w:rPr>
          <w:b w:val="0"/>
          <w:bCs w:val="0"/>
          <w:sz w:val="28"/>
          <w:szCs w:val="28"/>
        </w:rPr>
        <w:t>ourquoi FREUD ne va</w:t>
      </w:r>
      <w:r w:rsidR="00454FCC">
        <w:rPr>
          <w:b w:val="0"/>
          <w:bCs w:val="0"/>
          <w:sz w:val="28"/>
          <w:szCs w:val="28"/>
        </w:rPr>
        <w:t>–</w:t>
      </w:r>
      <w:r w:rsidR="00337697" w:rsidRPr="007A5F8F">
        <w:rPr>
          <w:b w:val="0"/>
          <w:bCs w:val="0"/>
          <w:sz w:val="28"/>
          <w:szCs w:val="28"/>
        </w:rPr>
        <w:t>t</w:t>
      </w:r>
      <w:r w:rsidR="00454FCC">
        <w:rPr>
          <w:b w:val="0"/>
          <w:bCs w:val="0"/>
          <w:sz w:val="28"/>
          <w:szCs w:val="28"/>
        </w:rPr>
        <w:t>–</w:t>
      </w:r>
      <w:r w:rsidR="00337697" w:rsidRPr="007A5F8F">
        <w:rPr>
          <w:b w:val="0"/>
          <w:bCs w:val="0"/>
          <w:sz w:val="28"/>
          <w:szCs w:val="28"/>
        </w:rPr>
        <w:t xml:space="preserve">il pas chercher son mythe dans la mythologie égyptienne où l’hippopotame est réputé pour </w:t>
      </w:r>
      <w:r>
        <w:rPr>
          <w:b w:val="0"/>
          <w:bCs w:val="0"/>
          <w:sz w:val="28"/>
          <w:szCs w:val="28"/>
        </w:rPr>
        <w:t>« </w:t>
      </w:r>
      <w:r w:rsidR="00337697" w:rsidRPr="008E1473">
        <w:rPr>
          <w:rFonts w:ascii="Times New Roman" w:hAnsi="Times New Roman" w:cs="Times New Roman"/>
          <w:b w:val="0"/>
          <w:bCs w:val="0"/>
          <w:i/>
        </w:rPr>
        <w:t>coucher avec sa mère</w:t>
      </w:r>
      <w:r>
        <w:rPr>
          <w:b w:val="0"/>
          <w:bCs w:val="0"/>
          <w:sz w:val="28"/>
          <w:szCs w:val="28"/>
        </w:rPr>
        <w:t> »</w:t>
      </w:r>
      <w:r w:rsidR="00337697" w:rsidRPr="007A5F8F">
        <w:rPr>
          <w:b w:val="0"/>
          <w:bCs w:val="0"/>
          <w:sz w:val="28"/>
          <w:szCs w:val="28"/>
        </w:rPr>
        <w:t xml:space="preserve"> et </w:t>
      </w:r>
      <w:r>
        <w:rPr>
          <w:b w:val="0"/>
          <w:bCs w:val="0"/>
          <w:sz w:val="28"/>
          <w:szCs w:val="28"/>
        </w:rPr>
        <w:t>« </w:t>
      </w:r>
      <w:r w:rsidR="00337697" w:rsidRPr="008E1473">
        <w:rPr>
          <w:rFonts w:ascii="Times New Roman" w:hAnsi="Times New Roman" w:cs="Times New Roman"/>
          <w:b w:val="0"/>
          <w:bCs w:val="0"/>
          <w:i/>
        </w:rPr>
        <w:t>écraser</w:t>
      </w:r>
      <w:r w:rsidR="00337697" w:rsidRPr="007A5F8F">
        <w:rPr>
          <w:b w:val="0"/>
          <w:bCs w:val="0"/>
          <w:sz w:val="28"/>
          <w:szCs w:val="28"/>
        </w:rPr>
        <w:t xml:space="preserve"> </w:t>
      </w:r>
      <w:r w:rsidR="00337697" w:rsidRPr="008E1473">
        <w:rPr>
          <w:rFonts w:ascii="Times New Roman" w:hAnsi="Times New Roman" w:cs="Times New Roman"/>
          <w:b w:val="0"/>
          <w:bCs w:val="0"/>
          <w:i/>
        </w:rPr>
        <w:t>son père</w:t>
      </w:r>
      <w:r>
        <w:rPr>
          <w:b w:val="0"/>
          <w:bCs w:val="0"/>
          <w:sz w:val="28"/>
          <w:szCs w:val="28"/>
        </w:rPr>
        <w:t> »</w:t>
      </w:r>
      <w:r w:rsidR="00337697" w:rsidRPr="007A5F8F">
        <w:rPr>
          <w:b w:val="0"/>
          <w:bCs w:val="0"/>
          <w:sz w:val="28"/>
          <w:szCs w:val="28"/>
        </w:rPr>
        <w:t xml:space="preserve"> ? </w:t>
      </w:r>
    </w:p>
    <w:p w:rsidR="00A514D4" w:rsidRDefault="00A514D4" w:rsidP="00E81B9F">
      <w:pPr>
        <w:pStyle w:val="Corpsdetexte"/>
        <w:rPr>
          <w:b w:val="0"/>
          <w:bCs w:val="0"/>
          <w:sz w:val="28"/>
          <w:szCs w:val="28"/>
        </w:rPr>
      </w:pPr>
    </w:p>
    <w:p w:rsidR="008E1473" w:rsidRDefault="00337697" w:rsidP="00E81B9F">
      <w:pPr>
        <w:pStyle w:val="Corpsdetexte"/>
        <w:rPr>
          <w:b w:val="0"/>
          <w:bCs w:val="0"/>
          <w:sz w:val="28"/>
          <w:szCs w:val="28"/>
        </w:rPr>
      </w:pPr>
      <w:r w:rsidRPr="007A5F8F">
        <w:rPr>
          <w:b w:val="0"/>
          <w:bCs w:val="0"/>
          <w:sz w:val="28"/>
          <w:szCs w:val="28"/>
        </w:rPr>
        <w:t xml:space="preserve">Et il dit : </w:t>
      </w:r>
    </w:p>
    <w:p w:rsidR="00337697" w:rsidRPr="007A5F8F" w:rsidRDefault="00337697" w:rsidP="00E81B9F">
      <w:pPr>
        <w:pStyle w:val="Corpsdetexte"/>
        <w:rPr>
          <w:b w:val="0"/>
          <w:bCs w:val="0"/>
          <w:sz w:val="28"/>
          <w:szCs w:val="28"/>
        </w:rPr>
      </w:pPr>
      <w:r w:rsidRPr="007A5F8F">
        <w:rPr>
          <w:b w:val="0"/>
          <w:bCs w:val="0"/>
          <w:sz w:val="28"/>
          <w:szCs w:val="28"/>
        </w:rPr>
        <w:t>Pourquoi ne l’a</w:t>
      </w:r>
      <w:r w:rsidR="00454FCC">
        <w:rPr>
          <w:b w:val="0"/>
          <w:bCs w:val="0"/>
          <w:sz w:val="28"/>
          <w:szCs w:val="28"/>
        </w:rPr>
        <w:t>–</w:t>
      </w:r>
      <w:r w:rsidRPr="007A5F8F">
        <w:rPr>
          <w:b w:val="0"/>
          <w:bCs w:val="0"/>
          <w:sz w:val="28"/>
          <w:szCs w:val="28"/>
        </w:rPr>
        <w:t>t</w:t>
      </w:r>
      <w:r w:rsidR="00454FCC">
        <w:rPr>
          <w:b w:val="0"/>
          <w:bCs w:val="0"/>
          <w:sz w:val="28"/>
          <w:szCs w:val="28"/>
        </w:rPr>
        <w:t>–</w:t>
      </w:r>
      <w:r w:rsidRPr="007A5F8F">
        <w:rPr>
          <w:b w:val="0"/>
          <w:bCs w:val="0"/>
          <w:sz w:val="28"/>
          <w:szCs w:val="28"/>
        </w:rPr>
        <w:t xml:space="preserve">il pas appelé </w:t>
      </w:r>
      <w:r w:rsidRPr="008E1473">
        <w:rPr>
          <w:rFonts w:ascii="Times New Roman" w:hAnsi="Times New Roman" w:cs="Times New Roman"/>
          <w:b w:val="0"/>
          <w:bCs w:val="0"/>
          <w:i/>
        </w:rPr>
        <w:t>le complexe de l’hippopotame</w:t>
      </w:r>
      <w:r w:rsidR="008E1473">
        <w:rPr>
          <w:b w:val="0"/>
          <w:bCs w:val="0"/>
          <w:sz w:val="28"/>
          <w:szCs w:val="28"/>
        </w:rPr>
        <w:t> </w:t>
      </w:r>
      <w:r w:rsidRPr="007A5F8F">
        <w:rPr>
          <w:b w:val="0"/>
          <w:bCs w:val="0"/>
          <w:sz w:val="28"/>
          <w:szCs w:val="28"/>
        </w:rPr>
        <w:t>?</w:t>
      </w: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Et là, il croit avoir porté une fort bonne botte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la bedouille</w:t>
      </w:r>
      <w:r w:rsidR="008E1473">
        <w:rPr>
          <w:rFonts w:ascii="Courier New" w:hAnsi="Courier New" w:cs="Courier New"/>
          <w:sz w:val="28"/>
          <w:szCs w:val="28"/>
        </w:rPr>
        <w:t xml:space="preserve"> </w:t>
      </w:r>
      <w:r w:rsidRPr="008E1473">
        <w:rPr>
          <w:rFonts w:ascii="Garamond" w:hAnsi="Garamond" w:cs="Courier New"/>
          <w:sz w:val="20"/>
          <w:szCs w:val="20"/>
        </w:rPr>
        <w:t>[</w:t>
      </w:r>
      <w:r w:rsidRPr="008E1473">
        <w:rPr>
          <w:rStyle w:val="tlfcsynonime"/>
          <w:rFonts w:ascii="Garamond" w:hAnsi="Garamond"/>
          <w:sz w:val="20"/>
          <w:szCs w:val="20"/>
        </w:rPr>
        <w:t>bedaine</w:t>
      </w:r>
      <w:r w:rsidRPr="008E1473">
        <w:rPr>
          <w:rFonts w:ascii="Garamond" w:hAnsi="Garamond" w:cs="Courier New"/>
          <w:sz w:val="20"/>
          <w:szCs w:val="20"/>
        </w:rPr>
        <w:t>]</w:t>
      </w:r>
      <w:r w:rsidRPr="007A5F8F">
        <w:rPr>
          <w:rFonts w:ascii="Courier New" w:hAnsi="Courier New" w:cs="Courier New"/>
          <w:sz w:val="28"/>
          <w:szCs w:val="28"/>
        </w:rPr>
        <w:t xml:space="preserve"> de la mythologie freudienne</w:t>
      </w:r>
      <w:r w:rsidR="008E1473">
        <w:rPr>
          <w:rFonts w:ascii="Courier New" w:hAnsi="Courier New" w:cs="Courier New"/>
          <w:sz w:val="28"/>
          <w:szCs w:val="28"/>
        </w:rPr>
        <w:t>.</w:t>
      </w:r>
      <w:r w:rsidRPr="007A5F8F">
        <w:rPr>
          <w:rFonts w:ascii="Courier New" w:hAnsi="Courier New" w:cs="Courier New"/>
          <w:sz w:val="28"/>
          <w:szCs w:val="28"/>
        </w:rPr>
        <w:t xml:space="preserve"> </w:t>
      </w:r>
    </w:p>
    <w:p w:rsidR="008E1473" w:rsidRDefault="008E1473" w:rsidP="00E81B9F">
      <w:pPr>
        <w:pStyle w:val="Corpsdetexte2"/>
        <w:rPr>
          <w:sz w:val="28"/>
          <w:szCs w:val="28"/>
        </w:rPr>
      </w:pPr>
    </w:p>
    <w:p w:rsidR="008E1473" w:rsidRDefault="00337697" w:rsidP="00E81B9F">
      <w:pPr>
        <w:pStyle w:val="Corpsdetexte2"/>
        <w:rPr>
          <w:sz w:val="28"/>
          <w:szCs w:val="28"/>
        </w:rPr>
      </w:pPr>
      <w:r w:rsidRPr="007A5F8F">
        <w:rPr>
          <w:sz w:val="28"/>
          <w:szCs w:val="28"/>
        </w:rPr>
        <w:t>Mais ce n’est pas pour cela qu’il l’a choisi</w:t>
      </w:r>
      <w:r w:rsidR="008E1473">
        <w:rPr>
          <w:sz w:val="28"/>
          <w:szCs w:val="28"/>
        </w:rPr>
        <w:t> !</w:t>
      </w:r>
      <w:r w:rsidRPr="007A5F8F">
        <w:rPr>
          <w:sz w:val="28"/>
          <w:szCs w:val="28"/>
        </w:rPr>
        <w:t xml:space="preserve"> </w:t>
      </w:r>
    </w:p>
    <w:p w:rsidR="008E1473" w:rsidRDefault="00337697" w:rsidP="00E81B9F">
      <w:pPr>
        <w:pStyle w:val="Corpsdetexte2"/>
        <w:rPr>
          <w:sz w:val="28"/>
          <w:szCs w:val="28"/>
        </w:rPr>
      </w:pPr>
      <w:r w:rsidRPr="007A5F8F">
        <w:rPr>
          <w:sz w:val="28"/>
          <w:szCs w:val="28"/>
        </w:rPr>
        <w:t>Il y a bien d’autres héros qu’</w:t>
      </w:r>
      <w:r w:rsidR="00A514D4" w:rsidRPr="007A5F8F">
        <w:rPr>
          <w:sz w:val="28"/>
          <w:szCs w:val="28"/>
        </w:rPr>
        <w:t>ŒDIPE</w:t>
      </w:r>
      <w:r w:rsidRPr="007A5F8F">
        <w:rPr>
          <w:sz w:val="28"/>
          <w:szCs w:val="28"/>
        </w:rPr>
        <w:t xml:space="preserve"> qui sont le lieu de cette conjonction fondamentale. </w:t>
      </w:r>
    </w:p>
    <w:p w:rsidR="008E1473" w:rsidRDefault="00337697" w:rsidP="00E81B9F">
      <w:pPr>
        <w:pStyle w:val="Corpsdetexte2"/>
        <w:rPr>
          <w:sz w:val="28"/>
          <w:szCs w:val="28"/>
        </w:rPr>
      </w:pPr>
      <w:r w:rsidRPr="007A5F8F">
        <w:rPr>
          <w:sz w:val="28"/>
          <w:szCs w:val="28"/>
        </w:rPr>
        <w:t>L’important</w:t>
      </w:r>
      <w:r w:rsidR="008E1473">
        <w:rPr>
          <w:sz w:val="28"/>
          <w:szCs w:val="28"/>
        </w:rPr>
        <w:t>…</w:t>
      </w:r>
    </w:p>
    <w:p w:rsidR="008E1473" w:rsidRDefault="00337697" w:rsidP="00A514D4">
      <w:pPr>
        <w:pStyle w:val="Corpsdetexte2"/>
        <w:ind w:left="708"/>
        <w:rPr>
          <w:sz w:val="28"/>
          <w:szCs w:val="28"/>
        </w:rPr>
      </w:pPr>
      <w:r w:rsidRPr="007A5F8F">
        <w:rPr>
          <w:sz w:val="28"/>
          <w:szCs w:val="28"/>
        </w:rPr>
        <w:t>et ce pourquoi FREUD retrouve sa figure fondamentale dans la tragédie d’Œdipe</w:t>
      </w:r>
    </w:p>
    <w:p w:rsidR="008E1473" w:rsidRDefault="008E1473" w:rsidP="00E81B9F">
      <w:pPr>
        <w:pStyle w:val="Corpsdetexte2"/>
        <w:rPr>
          <w:sz w:val="28"/>
          <w:szCs w:val="28"/>
        </w:rPr>
      </w:pPr>
      <w:r>
        <w:rPr>
          <w:sz w:val="28"/>
          <w:szCs w:val="28"/>
        </w:rPr>
        <w:t>…</w:t>
      </w:r>
      <w:r w:rsidR="00337697" w:rsidRPr="007A5F8F">
        <w:rPr>
          <w:sz w:val="28"/>
          <w:szCs w:val="28"/>
        </w:rPr>
        <w:t>c’est le « </w:t>
      </w:r>
      <w:r w:rsidR="00337697" w:rsidRPr="008E1473">
        <w:rPr>
          <w:rFonts w:ascii="Times New Roman" w:hAnsi="Times New Roman" w:cs="Times New Roman"/>
          <w:i/>
          <w:szCs w:val="24"/>
        </w:rPr>
        <w:t>il ne le savait pas</w:t>
      </w:r>
      <w:r w:rsidR="00337697" w:rsidRPr="007A5F8F">
        <w:rPr>
          <w:sz w:val="28"/>
          <w:szCs w:val="28"/>
        </w:rPr>
        <w:t xml:space="preserve">… » qu’il avait tué son père </w:t>
      </w:r>
    </w:p>
    <w:p w:rsidR="00337697" w:rsidRPr="007A5F8F" w:rsidRDefault="00337697" w:rsidP="00E81B9F">
      <w:pPr>
        <w:pStyle w:val="Corpsdetexte2"/>
        <w:rPr>
          <w:sz w:val="28"/>
          <w:szCs w:val="28"/>
        </w:rPr>
      </w:pPr>
      <w:r w:rsidRPr="007A5F8F">
        <w:rPr>
          <w:sz w:val="28"/>
          <w:szCs w:val="28"/>
        </w:rPr>
        <w:t>et qu’il couchait avec sa mère.</w:t>
      </w:r>
    </w:p>
    <w:p w:rsidR="00337697" w:rsidRPr="007A5F8F" w:rsidRDefault="00337697" w:rsidP="00E81B9F">
      <w:pPr>
        <w:rPr>
          <w:rFonts w:ascii="Courier New" w:hAnsi="Courier New" w:cs="Courier New"/>
          <w:sz w:val="28"/>
          <w:szCs w:val="28"/>
        </w:rPr>
      </w:pPr>
    </w:p>
    <w:p w:rsidR="00DD6041" w:rsidRDefault="00337697" w:rsidP="00E81B9F">
      <w:pPr>
        <w:rPr>
          <w:rFonts w:ascii="Courier New" w:hAnsi="Courier New" w:cs="Courier New"/>
          <w:sz w:val="28"/>
          <w:szCs w:val="28"/>
        </w:rPr>
      </w:pPr>
      <w:r w:rsidRPr="007A5F8F">
        <w:rPr>
          <w:rFonts w:ascii="Courier New" w:hAnsi="Courier New" w:cs="Courier New"/>
          <w:sz w:val="28"/>
          <w:szCs w:val="28"/>
        </w:rPr>
        <w:t xml:space="preserve">Voici donc rappelés ces termes fondamentaux de notre topologie parce que c’est nécessaire pour que nous continuions l’analyse du </w:t>
      </w:r>
      <w:r w:rsidRPr="00DD6041">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savoir pour que </w:t>
      </w:r>
    </w:p>
    <w:p w:rsidR="00DD6041" w:rsidRDefault="00337697" w:rsidP="00E81B9F">
      <w:pPr>
        <w:rPr>
          <w:rFonts w:ascii="Courier New" w:hAnsi="Courier New" w:cs="Courier New"/>
          <w:sz w:val="28"/>
          <w:szCs w:val="28"/>
        </w:rPr>
      </w:pPr>
      <w:r w:rsidRPr="007A5F8F">
        <w:rPr>
          <w:rFonts w:ascii="Courier New" w:hAnsi="Courier New" w:cs="Courier New"/>
          <w:sz w:val="28"/>
          <w:szCs w:val="28"/>
        </w:rPr>
        <w:t>vous perceviez l’intérêt qu’il y a</w:t>
      </w:r>
      <w:r w:rsidR="00DD6041">
        <w:rPr>
          <w:rFonts w:ascii="Courier New" w:hAnsi="Courier New" w:cs="Courier New"/>
          <w:sz w:val="28"/>
          <w:szCs w:val="28"/>
        </w:rPr>
        <w:t>,</w:t>
      </w:r>
      <w:r w:rsidRPr="007A5F8F">
        <w:rPr>
          <w:rFonts w:ascii="Courier New" w:hAnsi="Courier New" w:cs="Courier New"/>
          <w:sz w:val="28"/>
          <w:szCs w:val="28"/>
        </w:rPr>
        <w:t xml:space="preserve"> à ce que ce soit maintenant AGATHON, le poète tragique, qui vienne </w:t>
      </w: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à faire son </w:t>
      </w:r>
      <w:r w:rsidRPr="00DD6041">
        <w:rPr>
          <w:i/>
        </w:rPr>
        <w:t>discours sur l’amour</w:t>
      </w:r>
      <w:r w:rsidR="00A514D4">
        <w:rPr>
          <w:rFonts w:ascii="Courier New" w:hAnsi="Courier New" w:cs="Courier New"/>
          <w:sz w:val="28"/>
          <w:szCs w:val="28"/>
        </w:rPr>
        <w:t>.</w:t>
      </w:r>
      <w:r w:rsidR="00DD6041">
        <w:rPr>
          <w:rFonts w:ascii="Courier New" w:hAnsi="Courier New" w:cs="Courier New"/>
          <w:sz w:val="28"/>
          <w:szCs w:val="28"/>
        </w:rPr>
        <w:t xml:space="preserve"> </w:t>
      </w:r>
    </w:p>
    <w:p w:rsidR="00A514D4" w:rsidRDefault="00A514D4" w:rsidP="00E81B9F">
      <w:pPr>
        <w:rPr>
          <w:rFonts w:ascii="Courier New" w:hAnsi="Courier New" w:cs="Courier New"/>
          <w:sz w:val="28"/>
          <w:szCs w:val="28"/>
        </w:rPr>
      </w:pPr>
    </w:p>
    <w:p w:rsidR="00FB5651" w:rsidRDefault="00A514D4"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faut encore que je prolonge ce petit temps d’arrêt pour éclairer mon propos, au sujet de ce que</w:t>
      </w:r>
      <w:r w:rsidR="00DD6041">
        <w:rPr>
          <w:rFonts w:ascii="Courier New" w:hAnsi="Courier New" w:cs="Courier New"/>
          <w:sz w:val="28"/>
          <w:szCs w:val="28"/>
        </w:rPr>
        <w:t>,</w:t>
      </w:r>
      <w:r w:rsidR="00337697" w:rsidRPr="007A5F8F">
        <w:rPr>
          <w:rFonts w:ascii="Courier New" w:hAnsi="Courier New" w:cs="Courier New"/>
          <w:sz w:val="28"/>
          <w:szCs w:val="28"/>
        </w:rPr>
        <w:t xml:space="preserve"> </w:t>
      </w:r>
    </w:p>
    <w:p w:rsidR="00A514D4" w:rsidRDefault="00337697" w:rsidP="00E81B9F">
      <w:pPr>
        <w:rPr>
          <w:rFonts w:ascii="Courier New" w:hAnsi="Courier New" w:cs="Courier New"/>
          <w:i/>
          <w:sz w:val="28"/>
          <w:szCs w:val="28"/>
        </w:rPr>
      </w:pPr>
      <w:r w:rsidRPr="007A5F8F">
        <w:rPr>
          <w:rFonts w:ascii="Courier New" w:hAnsi="Courier New" w:cs="Courier New"/>
          <w:sz w:val="28"/>
          <w:szCs w:val="28"/>
        </w:rPr>
        <w:t>peu à peu</w:t>
      </w:r>
      <w:r w:rsidR="00DD6041">
        <w:rPr>
          <w:rFonts w:ascii="Courier New" w:hAnsi="Courier New" w:cs="Courier New"/>
          <w:sz w:val="28"/>
          <w:szCs w:val="28"/>
        </w:rPr>
        <w:t>,</w:t>
      </w:r>
      <w:r w:rsidRPr="007A5F8F">
        <w:rPr>
          <w:rFonts w:ascii="Courier New" w:hAnsi="Courier New" w:cs="Courier New"/>
          <w:sz w:val="28"/>
          <w:szCs w:val="28"/>
        </w:rPr>
        <w:t xml:space="preserve"> je promeus devant vous</w:t>
      </w:r>
      <w:r w:rsidR="00DD6041">
        <w:rPr>
          <w:rFonts w:ascii="Courier New" w:hAnsi="Courier New" w:cs="Courier New"/>
          <w:sz w:val="28"/>
          <w:szCs w:val="28"/>
        </w:rPr>
        <w:t>,</w:t>
      </w:r>
      <w:r w:rsidRPr="007A5F8F">
        <w:rPr>
          <w:rFonts w:ascii="Courier New" w:hAnsi="Courier New" w:cs="Courier New"/>
          <w:sz w:val="28"/>
          <w:szCs w:val="28"/>
        </w:rPr>
        <w:t xml:space="preserve"> à travers ce </w:t>
      </w:r>
      <w:r w:rsidR="00DD6041" w:rsidRPr="00DD6041">
        <w:rPr>
          <w:i/>
        </w:rPr>
        <w:t>Banquet</w:t>
      </w:r>
      <w:r w:rsidRPr="007A5F8F">
        <w:rPr>
          <w:rFonts w:ascii="Courier New" w:hAnsi="Courier New" w:cs="Courier New"/>
          <w:i/>
          <w:sz w:val="28"/>
          <w:szCs w:val="28"/>
        </w:rPr>
        <w:t xml:space="preserve">, </w:t>
      </w: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sur </w:t>
      </w:r>
      <w:r w:rsidRPr="00DD6041">
        <w:rPr>
          <w:i/>
        </w:rPr>
        <w:t>le mystère</w:t>
      </w:r>
      <w:r w:rsidRPr="007A5F8F">
        <w:rPr>
          <w:rFonts w:ascii="Courier New" w:hAnsi="Courier New" w:cs="Courier New"/>
          <w:sz w:val="28"/>
          <w:szCs w:val="28"/>
        </w:rPr>
        <w:t xml:space="preserve"> de </w:t>
      </w:r>
      <w:r w:rsidRPr="00DD6041">
        <w:rPr>
          <w:rFonts w:ascii="Courier New" w:hAnsi="Courier New" w:cs="Courier New"/>
        </w:rPr>
        <w:t>SOCRATE</w:t>
      </w:r>
      <w:r w:rsidRPr="007A5F8F">
        <w:rPr>
          <w:rFonts w:ascii="Courier New" w:hAnsi="Courier New" w:cs="Courier New"/>
          <w:sz w:val="28"/>
          <w:szCs w:val="28"/>
        </w:rPr>
        <w:t xml:space="preserve">, mystère dont je vous disais </w:t>
      </w:r>
      <w:r w:rsidR="00DD6041">
        <w:rPr>
          <w:rFonts w:ascii="Courier New" w:hAnsi="Courier New" w:cs="Courier New"/>
          <w:sz w:val="28"/>
          <w:szCs w:val="28"/>
        </w:rPr>
        <w:t>l</w:t>
      </w:r>
      <w:r w:rsidRPr="007A5F8F">
        <w:rPr>
          <w:rFonts w:ascii="Courier New" w:hAnsi="Courier New" w:cs="Courier New"/>
          <w:sz w:val="28"/>
          <w:szCs w:val="28"/>
        </w:rPr>
        <w:t xml:space="preserve">’autre jour que, pendant un moment,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j’ai eu ce sentiment de m’y tuer. </w:t>
      </w:r>
    </w:p>
    <w:p w:rsidR="00DD604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Il ne me paraît pas insituable</w:t>
      </w:r>
      <w:r w:rsidR="00A514D4">
        <w:rPr>
          <w:rFonts w:ascii="Courier New" w:hAnsi="Courier New" w:cs="Courier New"/>
          <w:sz w:val="28"/>
          <w:szCs w:val="28"/>
        </w:rPr>
        <w:t>.</w:t>
      </w:r>
    </w:p>
    <w:p w:rsidR="00DD6041" w:rsidRDefault="00DD6041"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on seulement il ne me paraît pas insituable, </w:t>
      </w:r>
    </w:p>
    <w:p w:rsidR="00DD6041"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parce que je crois que nous pouvons parfaitement le situer qu’il est justifié que nous partions de lui pour notre recherche de cette année. </w:t>
      </w:r>
    </w:p>
    <w:p w:rsidR="00DD6041" w:rsidRDefault="00DD6041" w:rsidP="00E81B9F">
      <w:pPr>
        <w:rPr>
          <w:rFonts w:ascii="Courier New" w:hAnsi="Courier New" w:cs="Courier New"/>
          <w:sz w:val="28"/>
          <w:szCs w:val="28"/>
        </w:rPr>
      </w:pPr>
    </w:p>
    <w:p w:rsidR="00DD6041" w:rsidRDefault="00337697" w:rsidP="00E81B9F">
      <w:pPr>
        <w:rPr>
          <w:rFonts w:ascii="Courier New" w:hAnsi="Courier New" w:cs="Courier New"/>
          <w:sz w:val="28"/>
          <w:szCs w:val="28"/>
        </w:rPr>
      </w:pPr>
      <w:r w:rsidRPr="007A5F8F">
        <w:rPr>
          <w:rFonts w:ascii="Courier New" w:hAnsi="Courier New" w:cs="Courier New"/>
          <w:sz w:val="28"/>
          <w:szCs w:val="28"/>
        </w:rPr>
        <w:t>Je rappelle donc ceci</w:t>
      </w:r>
      <w:r w:rsidR="00DD6041">
        <w:rPr>
          <w:rFonts w:ascii="Courier New" w:hAnsi="Courier New" w:cs="Courier New"/>
          <w:sz w:val="28"/>
          <w:szCs w:val="28"/>
        </w:rPr>
        <w:t>…</w:t>
      </w:r>
    </w:p>
    <w:p w:rsidR="00DD6041" w:rsidRDefault="00337697" w:rsidP="00DD6041">
      <w:pPr>
        <w:ind w:left="708"/>
        <w:rPr>
          <w:rFonts w:ascii="Courier New" w:hAnsi="Courier New" w:cs="Courier New"/>
          <w:sz w:val="28"/>
          <w:szCs w:val="28"/>
        </w:rPr>
      </w:pPr>
      <w:r w:rsidRPr="007A5F8F">
        <w:rPr>
          <w:rFonts w:ascii="Courier New" w:hAnsi="Courier New" w:cs="Courier New"/>
          <w:sz w:val="28"/>
          <w:szCs w:val="28"/>
        </w:rPr>
        <w:t xml:space="preserve">dans les mêmes termes annotés qui sont ceux </w:t>
      </w:r>
    </w:p>
    <w:p w:rsidR="00DD6041" w:rsidRDefault="00337697" w:rsidP="00DD6041">
      <w:pPr>
        <w:ind w:left="708"/>
        <w:rPr>
          <w:rFonts w:ascii="Courier New" w:hAnsi="Courier New" w:cs="Courier New"/>
          <w:sz w:val="28"/>
          <w:szCs w:val="28"/>
        </w:rPr>
      </w:pPr>
      <w:r w:rsidRPr="007A5F8F">
        <w:rPr>
          <w:rFonts w:ascii="Courier New" w:hAnsi="Courier New" w:cs="Courier New"/>
          <w:sz w:val="28"/>
          <w:szCs w:val="28"/>
        </w:rPr>
        <w:t>que je viens de réarticuler devant vous</w:t>
      </w:r>
    </w:p>
    <w:p w:rsidR="00337697" w:rsidRPr="007A5F8F" w:rsidRDefault="00DD604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je le rappelle, pour que vous alliez le confronter avec les textes de PLATON dont…</w:t>
      </w:r>
    </w:p>
    <w:p w:rsidR="00DD604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qu’ils sont notre document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première main depuis quelque temps </w:t>
      </w:r>
    </w:p>
    <w:p w:rsidR="00FB5651" w:rsidRDefault="00337697" w:rsidP="00E81B9F">
      <w:pPr>
        <w:rPr>
          <w:rFonts w:ascii="Courier New" w:hAnsi="Courier New" w:cs="Courier New"/>
          <w:sz w:val="28"/>
          <w:szCs w:val="28"/>
        </w:rPr>
      </w:pPr>
      <w:r w:rsidRPr="007A5F8F">
        <w:rPr>
          <w:rFonts w:ascii="Courier New" w:hAnsi="Courier New" w:cs="Courier New"/>
          <w:sz w:val="28"/>
          <w:szCs w:val="28"/>
        </w:rPr>
        <w:t xml:space="preserve">…je remarque que ce n’est plus en vain que </w:t>
      </w:r>
    </w:p>
    <w:p w:rsidR="00DD6041"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renvoie à des lectures. </w:t>
      </w:r>
    </w:p>
    <w:p w:rsidR="00A514D4" w:rsidRDefault="00A514D4" w:rsidP="00E81B9F">
      <w:pPr>
        <w:rPr>
          <w:rFonts w:ascii="Courier New" w:hAnsi="Courier New" w:cs="Courier New"/>
          <w:sz w:val="28"/>
          <w:szCs w:val="28"/>
        </w:rPr>
      </w:pPr>
    </w:p>
    <w:p w:rsidR="00DD6041" w:rsidRDefault="00337697" w:rsidP="00E81B9F">
      <w:pPr>
        <w:rPr>
          <w:rFonts w:ascii="Courier New" w:hAnsi="Courier New" w:cs="Courier New"/>
          <w:i/>
          <w:sz w:val="28"/>
          <w:szCs w:val="28"/>
        </w:rPr>
      </w:pPr>
      <w:r w:rsidRPr="007A5F8F">
        <w:rPr>
          <w:rFonts w:ascii="Courier New" w:hAnsi="Courier New" w:cs="Courier New"/>
          <w:sz w:val="28"/>
          <w:szCs w:val="28"/>
        </w:rPr>
        <w:t xml:space="preserve">Je n’hésiterai pas à vous dire que vous devez redoubler la lecture du </w:t>
      </w:r>
      <w:r w:rsidRPr="00DD6041">
        <w:rPr>
          <w:i/>
        </w:rPr>
        <w:t>Banquet</w:t>
      </w:r>
      <w:r w:rsidR="00DD6041">
        <w:rPr>
          <w:rFonts w:ascii="Courier New" w:hAnsi="Courier New" w:cs="Courier New"/>
          <w:i/>
          <w:sz w:val="28"/>
          <w:szCs w:val="28"/>
        </w:rPr>
        <w:t>…</w:t>
      </w:r>
    </w:p>
    <w:p w:rsidR="00DD6041" w:rsidRDefault="00337697" w:rsidP="00DD6041">
      <w:pPr>
        <w:ind w:firstLine="708"/>
        <w:rPr>
          <w:rFonts w:ascii="Courier New" w:hAnsi="Courier New" w:cs="Courier New"/>
          <w:sz w:val="28"/>
          <w:szCs w:val="28"/>
        </w:rPr>
      </w:pPr>
      <w:r w:rsidRPr="007A5F8F">
        <w:rPr>
          <w:rFonts w:ascii="Courier New" w:hAnsi="Courier New" w:cs="Courier New"/>
          <w:sz w:val="28"/>
          <w:szCs w:val="28"/>
        </w:rPr>
        <w:t>que vous avez presque tous faite</w:t>
      </w:r>
    </w:p>
    <w:p w:rsidR="00DD6041" w:rsidRDefault="00DD604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celle du </w:t>
      </w:r>
      <w:r w:rsidR="00337697" w:rsidRPr="00DD6041">
        <w:rPr>
          <w:i/>
        </w:rPr>
        <w:t>Phédon</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qui vous donnera un bon exemple </w:t>
      </w:r>
    </w:p>
    <w:p w:rsidR="00632837"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qu’est </w:t>
      </w:r>
      <w:r w:rsidRPr="00632837">
        <w:rPr>
          <w:i/>
        </w:rPr>
        <w:t>la méthode socratique</w:t>
      </w:r>
      <w:r w:rsidRPr="007A5F8F">
        <w:rPr>
          <w:rFonts w:ascii="Courier New" w:hAnsi="Courier New" w:cs="Courier New"/>
          <w:sz w:val="28"/>
          <w:szCs w:val="28"/>
        </w:rPr>
        <w:t xml:space="preserve"> et de ce pourquoi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elle nous intéresse.</w:t>
      </w:r>
    </w:p>
    <w:p w:rsidR="00337697" w:rsidRPr="007A5F8F" w:rsidRDefault="00337697" w:rsidP="00E81B9F">
      <w:pPr>
        <w:rPr>
          <w:rFonts w:ascii="Courier New" w:hAnsi="Courier New" w:cs="Courier New"/>
          <w:sz w:val="28"/>
          <w:szCs w:val="28"/>
        </w:rPr>
      </w:pPr>
    </w:p>
    <w:p w:rsidR="00DD6041" w:rsidRDefault="00337697" w:rsidP="00E81B9F">
      <w:pPr>
        <w:rPr>
          <w:rFonts w:ascii="Courier New" w:hAnsi="Courier New" w:cs="Courier New"/>
          <w:sz w:val="28"/>
          <w:szCs w:val="28"/>
        </w:rPr>
      </w:pPr>
      <w:r w:rsidRPr="007A5F8F">
        <w:rPr>
          <w:rFonts w:ascii="Courier New" w:hAnsi="Courier New" w:cs="Courier New"/>
          <w:sz w:val="28"/>
          <w:szCs w:val="28"/>
        </w:rPr>
        <w:t>Nous dirons donc que le mystère de SOCRATE</w:t>
      </w:r>
      <w:r w:rsidR="00DD6041">
        <w:rPr>
          <w:rFonts w:ascii="Courier New" w:hAnsi="Courier New" w:cs="Courier New"/>
          <w:sz w:val="28"/>
          <w:szCs w:val="28"/>
        </w:rPr>
        <w:t>…</w:t>
      </w:r>
    </w:p>
    <w:p w:rsidR="00DD6041" w:rsidRDefault="00337697" w:rsidP="00DD6041">
      <w:pPr>
        <w:ind w:left="708"/>
        <w:rPr>
          <w:rFonts w:ascii="Courier New" w:hAnsi="Courier New" w:cs="Courier New"/>
          <w:sz w:val="28"/>
          <w:szCs w:val="28"/>
        </w:rPr>
      </w:pPr>
      <w:r w:rsidRPr="007A5F8F">
        <w:rPr>
          <w:rFonts w:ascii="Courier New" w:hAnsi="Courier New" w:cs="Courier New"/>
          <w:sz w:val="28"/>
          <w:szCs w:val="28"/>
        </w:rPr>
        <w:t>et il faut aller à ce document de première main pour le faire rebriller dans son originalité</w:t>
      </w:r>
    </w:p>
    <w:p w:rsidR="00DD6041" w:rsidRDefault="00DD604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l’installation de ce qu’il appelle lui, </w:t>
      </w:r>
    </w:p>
    <w:p w:rsidR="00337697" w:rsidRPr="007A5F8F" w:rsidRDefault="00337697" w:rsidP="00E81B9F">
      <w:pPr>
        <w:rPr>
          <w:rFonts w:ascii="Courier New" w:hAnsi="Courier New" w:cs="Courier New"/>
          <w:sz w:val="28"/>
          <w:szCs w:val="28"/>
        </w:rPr>
      </w:pPr>
      <w:r w:rsidRPr="00DD6041">
        <w:rPr>
          <w:i/>
        </w:rPr>
        <w:t>la science</w:t>
      </w:r>
      <w:r w:rsidRPr="007A5F8F">
        <w:rPr>
          <w:rFonts w:ascii="Courier New" w:hAnsi="Courier New" w:cs="Courier New"/>
          <w:i/>
          <w:sz w:val="28"/>
          <w:szCs w:val="28"/>
        </w:rPr>
        <w:t xml:space="preserve">, </w:t>
      </w:r>
      <w:r w:rsidR="00DD6041" w:rsidRPr="00DD6041">
        <w:rPr>
          <w:rFonts w:ascii="Palatino Linotype" w:hAnsi="Palatino Linotype" w:cs="Courier New"/>
          <w:noProof/>
          <w:color w:val="0000CC"/>
          <w:sz w:val="28"/>
        </w:rPr>
        <w:t>ἐπιστήμη</w:t>
      </w:r>
      <w:r w:rsidR="00DD6041">
        <w:rPr>
          <w:rFonts w:ascii="Palatino Linotype" w:hAnsi="Palatino Linotype" w:cs="Courier New"/>
          <w:noProof/>
          <w:sz w:val="28"/>
        </w:rPr>
        <w:t xml:space="preserve">  </w:t>
      </w:r>
      <w:r w:rsidR="00DD6041">
        <w:rPr>
          <w:rFonts w:ascii="Garamond" w:hAnsi="Garamond" w:cs="Courier New"/>
          <w:noProof/>
          <w:sz w:val="18"/>
        </w:rPr>
        <w:t>[ épistèmè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dont vous pourrez contrôler sur texte ce que ça veut dire. </w:t>
      </w:r>
    </w:p>
    <w:p w:rsidR="009C0E3F" w:rsidRDefault="009C0E3F" w:rsidP="00E81B9F">
      <w:pPr>
        <w:rPr>
          <w:rFonts w:ascii="Courier New" w:hAnsi="Courier New" w:cs="Courier New"/>
          <w:sz w:val="28"/>
          <w:szCs w:val="28"/>
        </w:rPr>
      </w:pP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évident que ça n’a pas </w:t>
      </w:r>
      <w:r w:rsidRPr="00A514D4">
        <w:rPr>
          <w:i/>
        </w:rPr>
        <w:t>le même son</w:t>
      </w:r>
      <w:r w:rsidRPr="007A5F8F">
        <w:rPr>
          <w:rFonts w:ascii="Courier New" w:hAnsi="Courier New" w:cs="Courier New"/>
          <w:sz w:val="28"/>
          <w:szCs w:val="28"/>
        </w:rPr>
        <w:t xml:space="preserve">, </w:t>
      </w:r>
      <w:r w:rsidRPr="00A514D4">
        <w:rPr>
          <w:i/>
        </w:rPr>
        <w:t>le même accent</w:t>
      </w:r>
      <w:r w:rsidRPr="007A5F8F">
        <w:rPr>
          <w:rFonts w:ascii="Courier New" w:hAnsi="Courier New" w:cs="Courier New"/>
          <w:sz w:val="28"/>
          <w:szCs w:val="28"/>
        </w:rPr>
        <w:t xml:space="preserve"> que pour nous. Il est bien évident qu’il n’y avait pas le plus petit commencement de ce qui s’est articulé pour nous sous la rubrique de </w:t>
      </w:r>
      <w:r w:rsidR="009C0E3F" w:rsidRPr="00DD6041">
        <w:rPr>
          <w:i/>
        </w:rPr>
        <w:t>science</w:t>
      </w:r>
      <w:r w:rsidRPr="007A5F8F">
        <w:rPr>
          <w:rFonts w:ascii="Courier New" w:hAnsi="Courier New" w:cs="Courier New"/>
          <w:sz w:val="28"/>
          <w:szCs w:val="28"/>
        </w:rPr>
        <w:t xml:space="preserve">. </w:t>
      </w:r>
    </w:p>
    <w:p w:rsidR="00A514D4" w:rsidRDefault="00A514D4" w:rsidP="00E81B9F">
      <w:pPr>
        <w:rPr>
          <w:rFonts w:ascii="Courier New" w:hAnsi="Courier New" w:cs="Courier New"/>
          <w:sz w:val="28"/>
          <w:szCs w:val="28"/>
        </w:rPr>
      </w:pP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La meilleure formule que vous puissiez en donner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installation de </w:t>
      </w:r>
      <w:r w:rsidR="009C0E3F" w:rsidRPr="00DD6041">
        <w:rPr>
          <w:i/>
        </w:rPr>
        <w:t>la science</w:t>
      </w:r>
      <w:r w:rsidR="009C0E3F" w:rsidRPr="007A5F8F">
        <w:rPr>
          <w:rFonts w:ascii="Courier New" w:hAnsi="Courier New" w:cs="Courier New"/>
          <w:sz w:val="28"/>
          <w:szCs w:val="28"/>
        </w:rPr>
        <w:t xml:space="preserve"> </w:t>
      </w:r>
      <w:r w:rsidRPr="007A5F8F">
        <w:rPr>
          <w:rFonts w:ascii="Courier New" w:hAnsi="Courier New" w:cs="Courier New"/>
          <w:sz w:val="28"/>
          <w:szCs w:val="28"/>
        </w:rPr>
        <w:t>…</w:t>
      </w:r>
    </w:p>
    <w:p w:rsidR="00337697" w:rsidRPr="007A5F8F" w:rsidRDefault="00337697" w:rsidP="00E81B9F">
      <w:pPr>
        <w:ind w:left="708"/>
        <w:rPr>
          <w:b/>
          <w:bCs/>
          <w:sz w:val="28"/>
          <w:szCs w:val="28"/>
        </w:rPr>
      </w:pPr>
      <w:r w:rsidRPr="007A5F8F">
        <w:rPr>
          <w:rFonts w:ascii="Courier New" w:hAnsi="Courier New" w:cs="Courier New"/>
          <w:sz w:val="28"/>
          <w:szCs w:val="28"/>
        </w:rPr>
        <w:t>dans quoi ?… dans la conscience, dans une position… dans une dignité d’</w:t>
      </w:r>
      <w:r w:rsidRPr="009C0E3F">
        <w:rPr>
          <w:i/>
        </w:rPr>
        <w:t>absolu</w:t>
      </w:r>
      <w:r w:rsidRPr="007A5F8F">
        <w:rPr>
          <w:rFonts w:ascii="Courier New" w:hAnsi="Courier New" w:cs="Courier New"/>
          <w:sz w:val="28"/>
          <w:szCs w:val="28"/>
        </w:rPr>
        <w:t xml:space="preserve"> ou plus exactement dans une position d’</w:t>
      </w:r>
      <w:r w:rsidRPr="009C0E3F">
        <w:rPr>
          <w:i/>
        </w:rPr>
        <w:t>absolue dignité</w:t>
      </w:r>
      <w:r w:rsidRPr="009C0E3F">
        <w:rPr>
          <w:b/>
          <w:bCs/>
          <w:i/>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ne s’agit de rien d’autre que de ce que nous pouvons, dans notre vocabulaire, exprimer comme </w:t>
      </w:r>
      <w:r w:rsidRPr="009C0E3F">
        <w:rPr>
          <w:i/>
          <w:color w:val="0000CC"/>
        </w:rPr>
        <w:t>la promotion</w:t>
      </w:r>
      <w:r w:rsidR="009C0E3F">
        <w:rPr>
          <w:rFonts w:ascii="Courier New" w:hAnsi="Courier New" w:cs="Courier New"/>
          <w:sz w:val="28"/>
          <w:szCs w:val="28"/>
        </w:rPr>
        <w:t>,</w:t>
      </w:r>
      <w:r w:rsidRPr="007A5F8F">
        <w:rPr>
          <w:rFonts w:ascii="Courier New" w:hAnsi="Courier New" w:cs="Courier New"/>
          <w:sz w:val="28"/>
          <w:szCs w:val="28"/>
        </w:rPr>
        <w:t xml:space="preserve"> à cette </w:t>
      </w:r>
      <w:r w:rsidRPr="009C0E3F">
        <w:rPr>
          <w:i/>
        </w:rPr>
        <w:t xml:space="preserve">position </w:t>
      </w:r>
      <w:r w:rsidR="009C0E3F" w:rsidRPr="009C0E3F">
        <w:rPr>
          <w:i/>
        </w:rPr>
        <w:t>d’absolue dignité</w:t>
      </w:r>
      <w:r w:rsidR="009C0E3F">
        <w:rPr>
          <w:rFonts w:ascii="Courier New" w:hAnsi="Courier New" w:cs="Courier New"/>
          <w:sz w:val="28"/>
          <w:szCs w:val="28"/>
        </w:rPr>
        <w:t>,</w:t>
      </w:r>
      <w:r w:rsidRPr="007A5F8F">
        <w:rPr>
          <w:rFonts w:ascii="Courier New" w:hAnsi="Courier New" w:cs="Courier New"/>
          <w:sz w:val="28"/>
          <w:szCs w:val="28"/>
        </w:rPr>
        <w:t xml:space="preserve"> </w:t>
      </w:r>
      <w:r w:rsidRPr="009C0E3F">
        <w:rPr>
          <w:i/>
          <w:color w:val="0000CC"/>
        </w:rPr>
        <w:t>du signifiant</w:t>
      </w:r>
      <w:r w:rsidRPr="007A5F8F">
        <w:rPr>
          <w:rFonts w:ascii="Courier New" w:hAnsi="Courier New" w:cs="Courier New"/>
          <w:sz w:val="28"/>
          <w:szCs w:val="28"/>
        </w:rPr>
        <w:t xml:space="preserve"> comme tel. </w:t>
      </w:r>
    </w:p>
    <w:p w:rsidR="006141AF" w:rsidRDefault="006141AF" w:rsidP="00E81B9F">
      <w:pPr>
        <w:rPr>
          <w:rFonts w:ascii="Courier New" w:hAnsi="Courier New" w:cs="Courier New"/>
          <w:sz w:val="28"/>
          <w:szCs w:val="28"/>
        </w:rPr>
      </w:pP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SOCRATE appelle </w:t>
      </w:r>
      <w:r w:rsidR="009C0E3F" w:rsidRPr="00DD6041">
        <w:rPr>
          <w:i/>
        </w:rPr>
        <w:t>science</w:t>
      </w:r>
      <w:r w:rsidRPr="007A5F8F">
        <w:rPr>
          <w:rFonts w:ascii="Courier New" w:hAnsi="Courier New" w:cs="Courier New"/>
          <w:sz w:val="28"/>
          <w:szCs w:val="28"/>
        </w:rPr>
        <w:t>, c’est ce qui s’impose nécessairement à toute interlocution en fonction d’une certaine manipulation, d’une certaine cohérence interne liée</w:t>
      </w:r>
      <w:r w:rsidR="00A514D4">
        <w:rPr>
          <w:rFonts w:ascii="Courier New" w:hAnsi="Courier New" w:cs="Courier New"/>
          <w:sz w:val="28"/>
          <w:szCs w:val="28"/>
        </w:rPr>
        <w:t xml:space="preserve"> </w:t>
      </w:r>
      <w:r w:rsidR="00454FCC">
        <w:rPr>
          <w:rFonts w:ascii="Courier New" w:hAnsi="Courier New" w:cs="Courier New"/>
          <w:sz w:val="28"/>
          <w:szCs w:val="28"/>
        </w:rPr>
        <w:t>–</w:t>
      </w:r>
      <w:r w:rsidR="00A514D4">
        <w:rPr>
          <w:rFonts w:ascii="Courier New" w:hAnsi="Courier New" w:cs="Courier New"/>
          <w:sz w:val="28"/>
          <w:szCs w:val="28"/>
        </w:rPr>
        <w:t xml:space="preserve"> </w:t>
      </w:r>
      <w:r w:rsidRPr="007A5F8F">
        <w:rPr>
          <w:rFonts w:ascii="Courier New" w:hAnsi="Courier New" w:cs="Courier New"/>
          <w:sz w:val="28"/>
          <w:szCs w:val="28"/>
        </w:rPr>
        <w:t>ou qu’il croit liée</w:t>
      </w:r>
      <w:r w:rsidR="00A514D4">
        <w:rPr>
          <w:rFonts w:ascii="Courier New" w:hAnsi="Courier New" w:cs="Courier New"/>
          <w:sz w:val="28"/>
          <w:szCs w:val="28"/>
        </w:rPr>
        <w:t xml:space="preserve"> </w:t>
      </w:r>
      <w:r w:rsidR="00454FCC">
        <w:rPr>
          <w:rFonts w:ascii="Courier New" w:hAnsi="Courier New" w:cs="Courier New"/>
          <w:sz w:val="28"/>
          <w:szCs w:val="28"/>
        </w:rPr>
        <w:t>–</w:t>
      </w:r>
      <w:r w:rsidR="00A514D4">
        <w:rPr>
          <w:rFonts w:ascii="Courier New" w:hAnsi="Courier New" w:cs="Courier New"/>
          <w:sz w:val="28"/>
          <w:szCs w:val="28"/>
        </w:rPr>
        <w:t xml:space="preserve"> </w:t>
      </w:r>
      <w:r w:rsidRPr="007A5F8F">
        <w:rPr>
          <w:rFonts w:ascii="Courier New" w:hAnsi="Courier New" w:cs="Courier New"/>
          <w:sz w:val="28"/>
          <w:szCs w:val="28"/>
        </w:rPr>
        <w:t xml:space="preserve">à la seule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pure et simple </w:t>
      </w:r>
      <w:r w:rsidRPr="009C0E3F">
        <w:rPr>
          <w:i/>
          <w:color w:val="0000CC"/>
        </w:rPr>
        <w:t>référence au signifiant</w:t>
      </w:r>
      <w:r w:rsidRPr="007A5F8F">
        <w:rPr>
          <w:rFonts w:ascii="Courier New" w:hAnsi="Courier New" w:cs="Courier New"/>
          <w:sz w:val="28"/>
          <w:szCs w:val="28"/>
        </w:rPr>
        <w:t>.</w:t>
      </w:r>
    </w:p>
    <w:p w:rsidR="009C0E3F" w:rsidRDefault="009C0E3F" w:rsidP="00E81B9F">
      <w:pPr>
        <w:rPr>
          <w:rFonts w:ascii="Courier New" w:hAnsi="Courier New" w:cs="Courier New"/>
          <w:sz w:val="28"/>
          <w:szCs w:val="28"/>
        </w:rPr>
      </w:pPr>
    </w:p>
    <w:p w:rsidR="009C0E3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w:t>
      </w:r>
      <w:r w:rsidR="009C0E3F" w:rsidRPr="00DD6041">
        <w:rPr>
          <w:i/>
        </w:rPr>
        <w:t>Phédon</w:t>
      </w:r>
      <w:r w:rsidRPr="007A5F8F">
        <w:rPr>
          <w:rFonts w:ascii="Courier New" w:hAnsi="Courier New" w:cs="Courier New"/>
          <w:i/>
          <w:iCs/>
          <w:sz w:val="28"/>
          <w:szCs w:val="28"/>
        </w:rPr>
        <w:t xml:space="preserve"> </w:t>
      </w:r>
      <w:r w:rsidRPr="007A5F8F">
        <w:rPr>
          <w:rFonts w:ascii="Courier New" w:hAnsi="Courier New" w:cs="Courier New"/>
          <w:sz w:val="28"/>
          <w:szCs w:val="28"/>
        </w:rPr>
        <w:t>vous le verrez poussé à son dernier terme par l’incrédulité de ses interlocuteurs qui</w:t>
      </w:r>
      <w:r w:rsidR="009C0E3F">
        <w:rPr>
          <w:rFonts w:ascii="Courier New" w:hAnsi="Courier New" w:cs="Courier New"/>
          <w:sz w:val="28"/>
          <w:szCs w:val="28"/>
        </w:rPr>
        <w:t>…</w:t>
      </w:r>
    </w:p>
    <w:p w:rsidR="009C0E3F" w:rsidRDefault="00337697" w:rsidP="00A514D4">
      <w:pPr>
        <w:ind w:firstLine="708"/>
        <w:rPr>
          <w:rFonts w:ascii="Courier New" w:hAnsi="Courier New" w:cs="Courier New"/>
          <w:sz w:val="28"/>
          <w:szCs w:val="28"/>
        </w:rPr>
      </w:pPr>
      <w:r w:rsidRPr="007A5F8F">
        <w:rPr>
          <w:rFonts w:ascii="Courier New" w:hAnsi="Courier New" w:cs="Courier New"/>
          <w:sz w:val="28"/>
          <w:szCs w:val="28"/>
        </w:rPr>
        <w:t>si contraignants que soient ses arguments</w:t>
      </w:r>
    </w:p>
    <w:p w:rsidR="00337697" w:rsidRPr="007A5F8F" w:rsidRDefault="009C0E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n’arrivent pas</w:t>
      </w:r>
      <w:r w:rsidR="00A514D4">
        <w:rPr>
          <w:rFonts w:ascii="Courier New" w:hAnsi="Courier New" w:cs="Courier New"/>
          <w:sz w:val="28"/>
          <w:szCs w:val="28"/>
        </w:rPr>
        <w:t xml:space="preserve"> </w:t>
      </w:r>
      <w:r w:rsidR="00454FCC">
        <w:rPr>
          <w:rFonts w:ascii="Courier New" w:hAnsi="Courier New" w:cs="Courier New"/>
          <w:sz w:val="28"/>
          <w:szCs w:val="28"/>
        </w:rPr>
        <w:t>–</w:t>
      </w:r>
      <w:r w:rsidR="00A514D4">
        <w:rPr>
          <w:rFonts w:ascii="Courier New" w:hAnsi="Courier New" w:cs="Courier New"/>
          <w:sz w:val="28"/>
          <w:szCs w:val="28"/>
        </w:rPr>
        <w:t xml:space="preserve"> </w:t>
      </w:r>
      <w:r w:rsidR="00337697" w:rsidRPr="00A514D4">
        <w:rPr>
          <w:rFonts w:ascii="Courier New" w:hAnsi="Courier New" w:cs="Courier New"/>
          <w:i/>
        </w:rPr>
        <w:t>non plus que personne</w:t>
      </w:r>
      <w:r w:rsidR="00A514D4">
        <w:rPr>
          <w:rFonts w:ascii="Courier New" w:hAnsi="Courier New" w:cs="Courier New"/>
          <w:sz w:val="28"/>
          <w:szCs w:val="28"/>
        </w:rPr>
        <w:t xml:space="preserve"> </w:t>
      </w:r>
      <w:r w:rsidR="00454FCC">
        <w:rPr>
          <w:rFonts w:ascii="Courier New" w:hAnsi="Courier New" w:cs="Courier New"/>
          <w:sz w:val="28"/>
          <w:szCs w:val="28"/>
        </w:rPr>
        <w:t>–</w:t>
      </w:r>
      <w:r w:rsidR="00A514D4">
        <w:rPr>
          <w:rFonts w:ascii="Courier New" w:hAnsi="Courier New" w:cs="Courier New"/>
          <w:sz w:val="28"/>
          <w:szCs w:val="28"/>
        </w:rPr>
        <w:t xml:space="preserve"> </w:t>
      </w:r>
      <w:r w:rsidR="00337697" w:rsidRPr="007A5F8F">
        <w:rPr>
          <w:rFonts w:ascii="Courier New" w:hAnsi="Courier New" w:cs="Courier New"/>
          <w:sz w:val="28"/>
          <w:szCs w:val="28"/>
        </w:rPr>
        <w:t xml:space="preserve">à tout à fait céder à l’affirmation par SOCRATE de </w:t>
      </w:r>
      <w:r w:rsidR="00337697" w:rsidRPr="00A514D4">
        <w:rPr>
          <w:i/>
          <w:color w:val="0000CC"/>
        </w:rPr>
        <w:t>l’immortalité de l’âme</w:t>
      </w:r>
      <w:r w:rsidR="00337697" w:rsidRPr="007A5F8F">
        <w:rPr>
          <w:rFonts w:ascii="Courier New" w:hAnsi="Courier New" w:cs="Courier New"/>
          <w:sz w:val="28"/>
          <w:szCs w:val="28"/>
        </w:rPr>
        <w:t xml:space="preserve">. </w:t>
      </w:r>
    </w:p>
    <w:p w:rsidR="009C0E3F" w:rsidRDefault="009C0E3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à quoi au dernier terme SOCRATE va se référer…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bien entendu d’une façon pour tout le monde, du moins pour nous, de moins en moins </w:t>
      </w:r>
      <w:r w:rsidRPr="009C0E3F">
        <w:rPr>
          <w:rFonts w:ascii="Courier New" w:hAnsi="Courier New" w:cs="Courier New"/>
          <w:i/>
        </w:rPr>
        <w:t>convaincante</w:t>
      </w:r>
      <w:r w:rsidRPr="007A5F8F">
        <w:rPr>
          <w:rFonts w:ascii="Courier New" w:hAnsi="Courier New" w:cs="Courier New"/>
          <w:sz w:val="28"/>
          <w:szCs w:val="28"/>
        </w:rPr>
        <w:t xml:space="preserve"> </w:t>
      </w:r>
    </w:p>
    <w:p w:rsidR="006141AF"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des propriétés comme celle </w:t>
      </w:r>
      <w:r w:rsidRPr="009C0E3F">
        <w:rPr>
          <w:i/>
        </w:rPr>
        <w:t>du pair et de l’impair</w:t>
      </w:r>
      <w:r w:rsidRPr="007A5F8F">
        <w:rPr>
          <w:rFonts w:ascii="Courier New" w:hAnsi="Courier New" w:cs="Courier New"/>
          <w:sz w:val="28"/>
          <w:szCs w:val="28"/>
        </w:rPr>
        <w:t xml:space="preserve">. </w:t>
      </w:r>
    </w:p>
    <w:p w:rsidR="006141AF" w:rsidRDefault="006141A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du fait que le nombre </w:t>
      </w:r>
      <w:r w:rsidR="006141AF">
        <w:rPr>
          <w:rFonts w:ascii="Courier New" w:hAnsi="Courier New" w:cs="Courier New"/>
          <w:sz w:val="28"/>
          <w:szCs w:val="28"/>
        </w:rPr>
        <w:t>« </w:t>
      </w:r>
      <w:r w:rsidRPr="006141AF">
        <w:rPr>
          <w:i/>
        </w:rPr>
        <w:t>trois</w:t>
      </w:r>
      <w:r w:rsidR="006141AF">
        <w:rPr>
          <w:rFonts w:ascii="Courier New" w:hAnsi="Courier New" w:cs="Courier New"/>
          <w:sz w:val="28"/>
          <w:szCs w:val="28"/>
        </w:rPr>
        <w:t> »</w:t>
      </w:r>
      <w:r w:rsidRPr="007A5F8F">
        <w:rPr>
          <w:rFonts w:ascii="Courier New" w:hAnsi="Courier New" w:cs="Courier New"/>
          <w:sz w:val="28"/>
          <w:szCs w:val="28"/>
        </w:rPr>
        <w:t xml:space="preserve"> ne saurait d’aucune façon recevoir la qualification de l’imparité, c’est sur des pointes comme celle</w:t>
      </w:r>
      <w:r w:rsidR="00454FCC">
        <w:rPr>
          <w:rFonts w:ascii="Courier New" w:hAnsi="Courier New" w:cs="Courier New"/>
          <w:sz w:val="28"/>
          <w:szCs w:val="28"/>
        </w:rPr>
        <w:t>–</w:t>
      </w:r>
      <w:r w:rsidRPr="007A5F8F">
        <w:rPr>
          <w:rFonts w:ascii="Courier New" w:hAnsi="Courier New" w:cs="Courier New"/>
          <w:sz w:val="28"/>
          <w:szCs w:val="28"/>
        </w:rPr>
        <w:t xml:space="preserve">là que repose la démonstration que </w:t>
      </w:r>
      <w:r w:rsidRPr="006141AF">
        <w:rPr>
          <w:i/>
          <w:color w:val="0000CC"/>
        </w:rPr>
        <w:t>l’âme</w:t>
      </w:r>
      <w:r w:rsidRPr="007A5F8F">
        <w:rPr>
          <w:rFonts w:ascii="Courier New" w:hAnsi="Courier New" w:cs="Courier New"/>
          <w:sz w:val="28"/>
          <w:szCs w:val="28"/>
        </w:rPr>
        <w:t xml:space="preserve"> ne saurait recevoir…</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de par ce qu’elle est au principe même de la vie</w:t>
      </w:r>
    </w:p>
    <w:p w:rsidR="009C0E3F" w:rsidRDefault="00337697" w:rsidP="00E81B9F">
      <w:pPr>
        <w:rPr>
          <w:rFonts w:ascii="Courier New" w:hAnsi="Courier New" w:cs="Courier New"/>
          <w:sz w:val="28"/>
          <w:szCs w:val="28"/>
        </w:rPr>
      </w:pPr>
      <w:r w:rsidRPr="007A5F8F">
        <w:rPr>
          <w:rFonts w:ascii="Courier New" w:hAnsi="Courier New" w:cs="Courier New"/>
          <w:sz w:val="28"/>
          <w:szCs w:val="28"/>
        </w:rPr>
        <w:t xml:space="preserve">…la qualification du </w:t>
      </w:r>
      <w:r w:rsidRPr="00A514D4">
        <w:rPr>
          <w:i/>
        </w:rPr>
        <w:t>destructible</w:t>
      </w:r>
      <w:r w:rsidRPr="007A5F8F">
        <w:rPr>
          <w:rStyle w:val="Caractredenotedebasdepage"/>
          <w:b/>
          <w:bCs/>
          <w:color w:val="FF3300"/>
          <w:sz w:val="28"/>
          <w:szCs w:val="28"/>
        </w:rPr>
        <w:footnoteReference w:id="91"/>
      </w:r>
      <w:r w:rsidRPr="007A5F8F">
        <w:rPr>
          <w:rFonts w:ascii="Courier New" w:hAnsi="Courier New" w:cs="Courier New"/>
          <w:sz w:val="28"/>
          <w:szCs w:val="28"/>
        </w:rPr>
        <w:t xml:space="preserve">. </w:t>
      </w:r>
    </w:p>
    <w:p w:rsidR="009C0E3F" w:rsidRDefault="009C0E3F" w:rsidP="00E81B9F">
      <w:pPr>
        <w:rPr>
          <w:rFonts w:ascii="Courier New" w:hAnsi="Courier New" w:cs="Courier New"/>
          <w:sz w:val="28"/>
          <w:szCs w:val="28"/>
        </w:rPr>
      </w:pPr>
    </w:p>
    <w:p w:rsidR="009C0E3F" w:rsidRDefault="00337697" w:rsidP="00E81B9F">
      <w:pPr>
        <w:rPr>
          <w:rFonts w:ascii="Courier New" w:hAnsi="Courier New" w:cs="Courier New"/>
          <w:sz w:val="28"/>
          <w:szCs w:val="28"/>
        </w:rPr>
      </w:pPr>
      <w:r w:rsidRPr="007A5F8F">
        <w:rPr>
          <w:rFonts w:ascii="Courier New" w:hAnsi="Courier New" w:cs="Courier New"/>
          <w:sz w:val="28"/>
          <w:szCs w:val="28"/>
        </w:rPr>
        <w:t>Vous pouvez voir à quel point</w:t>
      </w:r>
      <w:r w:rsidR="009C0E3F">
        <w:rPr>
          <w:rFonts w:ascii="Courier New" w:hAnsi="Courier New" w:cs="Courier New"/>
          <w:sz w:val="28"/>
          <w:szCs w:val="28"/>
        </w:rPr>
        <w:t>…</w:t>
      </w:r>
    </w:p>
    <w:p w:rsidR="009C0E3F" w:rsidRDefault="00337697" w:rsidP="009C0E3F">
      <w:pPr>
        <w:ind w:left="708"/>
        <w:rPr>
          <w:rFonts w:ascii="Courier New" w:hAnsi="Courier New" w:cs="Courier New"/>
          <w:sz w:val="28"/>
          <w:szCs w:val="28"/>
        </w:rPr>
      </w:pPr>
      <w:r w:rsidRPr="007A5F8F">
        <w:rPr>
          <w:rFonts w:ascii="Courier New" w:hAnsi="Courier New" w:cs="Courier New"/>
          <w:sz w:val="28"/>
          <w:szCs w:val="28"/>
        </w:rPr>
        <w:t xml:space="preserve">ce que j’appelle cette référence privilégiée, promue comme une sorte de </w:t>
      </w:r>
      <w:r w:rsidRPr="009C0E3F">
        <w:rPr>
          <w:i/>
        </w:rPr>
        <w:t>culte</w:t>
      </w:r>
      <w:r w:rsidRPr="007A5F8F">
        <w:rPr>
          <w:rFonts w:ascii="Courier New" w:hAnsi="Courier New" w:cs="Courier New"/>
          <w:sz w:val="28"/>
          <w:szCs w:val="28"/>
        </w:rPr>
        <w:t>, de rite essentiel</w:t>
      </w:r>
    </w:p>
    <w:p w:rsidR="00A514D4" w:rsidRDefault="009C0E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w:t>
      </w:r>
      <w:r w:rsidR="00337697" w:rsidRPr="009C0E3F">
        <w:rPr>
          <w:i/>
          <w:color w:val="0000CC"/>
        </w:rPr>
        <w:t>référence au signifiant</w:t>
      </w:r>
      <w:r w:rsidR="00337697" w:rsidRPr="007A5F8F">
        <w:rPr>
          <w:rFonts w:ascii="Courier New" w:hAnsi="Courier New" w:cs="Courier New"/>
          <w:sz w:val="28"/>
          <w:szCs w:val="28"/>
        </w:rPr>
        <w:t xml:space="preserve">, est tout ce dont il s’agit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quant à ce qu’apporte… </w:t>
      </w:r>
    </w:p>
    <w:p w:rsidR="009C0E3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nouveau, d’original, de tranchant,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fascinant, de séduisant : nous en avons le témoignage historique</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…le surgissement de SOCRATE au milieu des sophistes.</w:t>
      </w:r>
    </w:p>
    <w:p w:rsidR="00A514D4" w:rsidRPr="007A5F8F" w:rsidRDefault="00A514D4" w:rsidP="00E81B9F">
      <w:pPr>
        <w:rPr>
          <w:rFonts w:ascii="Courier New" w:hAnsi="Courier New" w:cs="Courier New"/>
          <w:sz w:val="28"/>
          <w:szCs w:val="28"/>
        </w:rPr>
      </w:pPr>
    </w:p>
    <w:p w:rsidR="006141AF" w:rsidRDefault="006141AF" w:rsidP="00E81B9F">
      <w:pPr>
        <w:rPr>
          <w:rFonts w:ascii="Courier New" w:hAnsi="Courier New" w:cs="Courier New"/>
          <w:sz w:val="28"/>
          <w:szCs w:val="28"/>
        </w:rPr>
      </w:pPr>
    </w:p>
    <w:p w:rsidR="00086588" w:rsidRDefault="00337697" w:rsidP="00E81B9F">
      <w:pPr>
        <w:rPr>
          <w:rFonts w:ascii="Courier New" w:hAnsi="Courier New" w:cs="Courier New"/>
          <w:sz w:val="28"/>
          <w:szCs w:val="28"/>
        </w:rPr>
      </w:pPr>
      <w:r w:rsidRPr="007A5F8F">
        <w:rPr>
          <w:rFonts w:ascii="Courier New" w:hAnsi="Courier New" w:cs="Courier New"/>
          <w:sz w:val="28"/>
          <w:szCs w:val="28"/>
        </w:rPr>
        <w:t xml:space="preserve">Deuxième terme à dégager de ce que nous avons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 témoignage, c’est le suivant :  </w:t>
      </w:r>
    </w:p>
    <w:p w:rsidR="00086588" w:rsidRDefault="00337697" w:rsidP="00086588">
      <w:pPr>
        <w:rPr>
          <w:rFonts w:ascii="Courier New" w:hAnsi="Courier New" w:cs="Courier New"/>
          <w:sz w:val="28"/>
          <w:szCs w:val="28"/>
        </w:rPr>
      </w:pPr>
      <w:r w:rsidRPr="007A5F8F">
        <w:rPr>
          <w:rFonts w:ascii="Courier New" w:hAnsi="Courier New" w:cs="Courier New"/>
          <w:sz w:val="28"/>
          <w:szCs w:val="28"/>
        </w:rPr>
        <w:t>c’est que de par SOCRATE</w:t>
      </w:r>
      <w:r w:rsidR="00086588">
        <w:rPr>
          <w:rFonts w:ascii="Courier New" w:hAnsi="Courier New" w:cs="Courier New"/>
          <w:sz w:val="28"/>
          <w:szCs w:val="28"/>
        </w:rPr>
        <w:t>…</w:t>
      </w:r>
    </w:p>
    <w:p w:rsidR="001D2FD4" w:rsidRDefault="00337697" w:rsidP="001D2FD4">
      <w:pPr>
        <w:ind w:left="708"/>
        <w:rPr>
          <w:rFonts w:ascii="Courier New" w:hAnsi="Courier New" w:cs="Courier New"/>
          <w:sz w:val="28"/>
          <w:szCs w:val="28"/>
        </w:rPr>
      </w:pPr>
      <w:r w:rsidRPr="007A5F8F">
        <w:rPr>
          <w:rFonts w:ascii="Courier New" w:hAnsi="Courier New" w:cs="Courier New"/>
          <w:sz w:val="28"/>
          <w:szCs w:val="28"/>
        </w:rPr>
        <w:t xml:space="preserve">et de par la présence cette fois totale de SOCRATE, de par sa destinée, de par sa mort </w:t>
      </w:r>
    </w:p>
    <w:p w:rsidR="00337697" w:rsidRPr="007A5F8F" w:rsidRDefault="00337697" w:rsidP="001D2FD4">
      <w:pPr>
        <w:ind w:left="708"/>
        <w:rPr>
          <w:rFonts w:ascii="Courier New" w:hAnsi="Courier New" w:cs="Courier New"/>
          <w:sz w:val="28"/>
          <w:szCs w:val="28"/>
        </w:rPr>
      </w:pPr>
      <w:r w:rsidRPr="007A5F8F">
        <w:rPr>
          <w:rFonts w:ascii="Courier New" w:hAnsi="Courier New" w:cs="Courier New"/>
          <w:sz w:val="28"/>
          <w:szCs w:val="28"/>
        </w:rPr>
        <w:t xml:space="preserve">et ce qu’il </w:t>
      </w:r>
      <w:r w:rsidRPr="00086588">
        <w:rPr>
          <w:rFonts w:ascii="Courier New" w:hAnsi="Courier New" w:cs="Courier New"/>
          <w:i/>
        </w:rPr>
        <w:t>affirme</w:t>
      </w:r>
      <w:r w:rsidRPr="007A5F8F">
        <w:rPr>
          <w:rFonts w:ascii="Courier New" w:hAnsi="Courier New" w:cs="Courier New"/>
          <w:sz w:val="28"/>
          <w:szCs w:val="28"/>
        </w:rPr>
        <w:t xml:space="preserve"> avant de mourir</w:t>
      </w:r>
    </w:p>
    <w:p w:rsidR="006141A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apparaît que cette promotion est cohérente </w:t>
      </w:r>
    </w:p>
    <w:p w:rsidR="00086588" w:rsidRDefault="00337697" w:rsidP="00E81B9F">
      <w:pPr>
        <w:rPr>
          <w:rFonts w:ascii="Courier New" w:hAnsi="Courier New" w:cs="Courier New"/>
          <w:sz w:val="28"/>
          <w:szCs w:val="28"/>
        </w:rPr>
      </w:pPr>
      <w:r w:rsidRPr="007A5F8F">
        <w:rPr>
          <w:rFonts w:ascii="Courier New" w:hAnsi="Courier New" w:cs="Courier New"/>
          <w:sz w:val="28"/>
          <w:szCs w:val="28"/>
        </w:rPr>
        <w:t xml:space="preserve">de cet effet que je vous ai montré dans un homme, </w:t>
      </w:r>
    </w:p>
    <w:p w:rsidR="00086588" w:rsidRDefault="00337697" w:rsidP="00E81B9F">
      <w:pPr>
        <w:rPr>
          <w:rFonts w:ascii="Courier New" w:hAnsi="Courier New" w:cs="Courier New"/>
          <w:sz w:val="28"/>
          <w:szCs w:val="28"/>
        </w:rPr>
      </w:pPr>
      <w:r w:rsidRPr="007A5F8F">
        <w:rPr>
          <w:rFonts w:ascii="Courier New" w:hAnsi="Courier New" w:cs="Courier New"/>
          <w:sz w:val="28"/>
          <w:szCs w:val="28"/>
        </w:rPr>
        <w:t>d’abolir en lui</w:t>
      </w:r>
      <w:r w:rsidR="00086588">
        <w:rPr>
          <w:rFonts w:ascii="Courier New" w:hAnsi="Courier New" w:cs="Courier New"/>
          <w:sz w:val="28"/>
          <w:szCs w:val="28"/>
        </w:rPr>
        <w:t>…</w:t>
      </w:r>
    </w:p>
    <w:p w:rsidR="00086588" w:rsidRDefault="00337697" w:rsidP="00086588">
      <w:pPr>
        <w:ind w:firstLine="708"/>
        <w:rPr>
          <w:rFonts w:ascii="Courier New" w:hAnsi="Courier New" w:cs="Courier New"/>
          <w:sz w:val="28"/>
          <w:szCs w:val="28"/>
        </w:rPr>
      </w:pPr>
      <w:r w:rsidRPr="007A5F8F">
        <w:rPr>
          <w:rFonts w:ascii="Courier New" w:hAnsi="Courier New" w:cs="Courier New"/>
          <w:sz w:val="28"/>
          <w:szCs w:val="28"/>
        </w:rPr>
        <w:t>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de façon totale </w:t>
      </w:r>
    </w:p>
    <w:p w:rsidR="00086588" w:rsidRDefault="0008658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que j’appellerai d’un terme kierkegaardien </w:t>
      </w:r>
    </w:p>
    <w:p w:rsidR="00086588" w:rsidRDefault="00337697" w:rsidP="00E81B9F">
      <w:pPr>
        <w:rPr>
          <w:rFonts w:ascii="Courier New" w:hAnsi="Courier New" w:cs="Courier New"/>
          <w:sz w:val="28"/>
          <w:szCs w:val="28"/>
        </w:rPr>
      </w:pPr>
      <w:r w:rsidRPr="007A5F8F">
        <w:rPr>
          <w:rFonts w:ascii="Courier New" w:hAnsi="Courier New" w:cs="Courier New"/>
          <w:sz w:val="28"/>
          <w:szCs w:val="28"/>
        </w:rPr>
        <w:t>« </w:t>
      </w:r>
      <w:r w:rsidRPr="00086588">
        <w:rPr>
          <w:i/>
        </w:rPr>
        <w:t>la crainte et le tremblement</w:t>
      </w:r>
      <w:r w:rsidRPr="007A5F8F">
        <w:rPr>
          <w:rFonts w:ascii="Courier New" w:hAnsi="Courier New" w:cs="Courier New"/>
          <w:sz w:val="28"/>
          <w:szCs w:val="28"/>
        </w:rPr>
        <w:t> »</w:t>
      </w:r>
      <w:r w:rsidRPr="007A5F8F">
        <w:rPr>
          <w:rStyle w:val="Caractredenotedebasdepage"/>
          <w:b/>
          <w:bCs/>
          <w:color w:val="FF3300"/>
          <w:sz w:val="28"/>
          <w:szCs w:val="28"/>
        </w:rPr>
        <w:footnoteReference w:id="92"/>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devant quoi ? </w:t>
      </w:r>
      <w:r w:rsidR="00454FCC">
        <w:rPr>
          <w:rFonts w:ascii="Courier New" w:hAnsi="Courier New" w:cs="Courier New"/>
          <w:sz w:val="28"/>
          <w:szCs w:val="28"/>
        </w:rPr>
        <w:t>–</w:t>
      </w:r>
      <w:r w:rsidRPr="007A5F8F">
        <w:rPr>
          <w:rFonts w:ascii="Courier New" w:hAnsi="Courier New" w:cs="Courier New"/>
          <w:sz w:val="28"/>
          <w:szCs w:val="28"/>
        </w:rPr>
        <w:t xml:space="preserve"> précisément non pas devant la première, mais devant </w:t>
      </w:r>
      <w:r w:rsidRPr="00086588">
        <w:rPr>
          <w:i/>
          <w:color w:val="0000CC"/>
        </w:rPr>
        <w:t>la seconde mort</w:t>
      </w:r>
      <w:r w:rsidRPr="007A5F8F">
        <w:rPr>
          <w:rFonts w:ascii="Courier New" w:hAnsi="Courier New" w:cs="Courier New"/>
          <w:sz w:val="28"/>
          <w:szCs w:val="28"/>
        </w:rPr>
        <w:t xml:space="preserve">. </w:t>
      </w:r>
    </w:p>
    <w:p w:rsidR="00086588" w:rsidRDefault="00086588" w:rsidP="00E81B9F">
      <w:pPr>
        <w:rPr>
          <w:rFonts w:ascii="Courier New" w:hAnsi="Courier New" w:cs="Courier New"/>
          <w:sz w:val="28"/>
          <w:szCs w:val="28"/>
        </w:rPr>
      </w:pPr>
    </w:p>
    <w:p w:rsidR="00086588" w:rsidRDefault="00337697" w:rsidP="00E81B9F">
      <w:pPr>
        <w:rPr>
          <w:rFonts w:ascii="Courier New" w:hAnsi="Courier New" w:cs="Courier New"/>
          <w:sz w:val="28"/>
          <w:szCs w:val="28"/>
        </w:rPr>
      </w:pPr>
      <w:r w:rsidRPr="007A5F8F">
        <w:rPr>
          <w:rFonts w:ascii="Courier New" w:hAnsi="Courier New" w:cs="Courier New"/>
          <w:sz w:val="28"/>
          <w:szCs w:val="28"/>
        </w:rPr>
        <w:t>Il n’y a pas pour SOCRATE là</w:t>
      </w:r>
      <w:r w:rsidR="00454FCC">
        <w:rPr>
          <w:rFonts w:ascii="Courier New" w:hAnsi="Courier New" w:cs="Courier New"/>
          <w:sz w:val="28"/>
          <w:szCs w:val="28"/>
        </w:rPr>
        <w:t>–</w:t>
      </w:r>
      <w:r w:rsidRPr="007A5F8F">
        <w:rPr>
          <w:rFonts w:ascii="Courier New" w:hAnsi="Courier New" w:cs="Courier New"/>
          <w:sz w:val="28"/>
          <w:szCs w:val="28"/>
        </w:rPr>
        <w:t xml:space="preserve">dessus d’hésitation. </w:t>
      </w:r>
    </w:p>
    <w:p w:rsidR="00086588" w:rsidRDefault="00337697" w:rsidP="00086588">
      <w:pPr>
        <w:rPr>
          <w:rFonts w:ascii="Courier New" w:hAnsi="Courier New" w:cs="Courier New"/>
          <w:sz w:val="28"/>
          <w:szCs w:val="28"/>
        </w:rPr>
      </w:pPr>
      <w:r w:rsidRPr="007A5F8F">
        <w:rPr>
          <w:rFonts w:ascii="Courier New" w:hAnsi="Courier New" w:cs="Courier New"/>
          <w:sz w:val="28"/>
          <w:szCs w:val="28"/>
        </w:rPr>
        <w:t>Il nous affirme que cette seconde mort incarnée</w:t>
      </w:r>
    </w:p>
    <w:p w:rsidR="00A514D4" w:rsidRDefault="00337697" w:rsidP="00E81B9F">
      <w:pPr>
        <w:rPr>
          <w:rFonts w:ascii="Courier New" w:hAnsi="Courier New" w:cs="Courier New"/>
          <w:sz w:val="28"/>
          <w:szCs w:val="28"/>
        </w:rPr>
      </w:pPr>
      <w:r w:rsidRPr="00086588">
        <w:rPr>
          <w:rFonts w:ascii="Courier New" w:hAnsi="Courier New" w:cs="Courier New"/>
          <w:sz w:val="28"/>
          <w:szCs w:val="28"/>
        </w:rPr>
        <w:t>dans sa dialectique</w:t>
      </w:r>
      <w:r w:rsidR="00A514D4">
        <w:rPr>
          <w:rFonts w:ascii="Courier New" w:hAnsi="Courier New" w:cs="Courier New"/>
          <w:sz w:val="28"/>
          <w:szCs w:val="28"/>
        </w:rPr>
        <w:t xml:space="preserve">, </w:t>
      </w:r>
      <w:r w:rsidRPr="007A5F8F">
        <w:rPr>
          <w:rFonts w:ascii="Courier New" w:hAnsi="Courier New" w:cs="Courier New"/>
          <w:sz w:val="28"/>
          <w:szCs w:val="28"/>
        </w:rPr>
        <w:t xml:space="preserve">dans le fait qu’il porte </w:t>
      </w:r>
    </w:p>
    <w:p w:rsidR="00A514D4" w:rsidRDefault="00337697" w:rsidP="00E81B9F">
      <w:pPr>
        <w:rPr>
          <w:rFonts w:ascii="Courier New" w:hAnsi="Courier New" w:cs="Courier New"/>
          <w:sz w:val="28"/>
          <w:szCs w:val="28"/>
        </w:rPr>
      </w:pPr>
      <w:r w:rsidRPr="007A5F8F">
        <w:rPr>
          <w:rFonts w:ascii="Courier New" w:hAnsi="Courier New" w:cs="Courier New"/>
          <w:sz w:val="28"/>
          <w:szCs w:val="28"/>
        </w:rPr>
        <w:t xml:space="preserve">à la puissance absolue, à la puissance de </w:t>
      </w:r>
    </w:p>
    <w:p w:rsidR="00A514D4" w:rsidRDefault="00086588" w:rsidP="00E81B9F">
      <w:pPr>
        <w:rPr>
          <w:rFonts w:ascii="Courier New" w:hAnsi="Courier New" w:cs="Courier New"/>
          <w:sz w:val="28"/>
          <w:szCs w:val="28"/>
        </w:rPr>
      </w:pPr>
      <w:r>
        <w:rPr>
          <w:rFonts w:ascii="Courier New" w:hAnsi="Courier New" w:cs="Courier New"/>
          <w:sz w:val="28"/>
          <w:szCs w:val="28"/>
        </w:rPr>
        <w:t>« </w:t>
      </w:r>
      <w:r w:rsidR="00337697" w:rsidRPr="00086588">
        <w:rPr>
          <w:i/>
        </w:rPr>
        <w:t>seul fondement de la certitude</w:t>
      </w:r>
      <w:r>
        <w:rPr>
          <w:rFonts w:ascii="Courier New" w:hAnsi="Courier New" w:cs="Courier New"/>
          <w:sz w:val="28"/>
          <w:szCs w:val="28"/>
        </w:rPr>
        <w:t> »,</w:t>
      </w:r>
      <w:r w:rsidR="00337697" w:rsidRPr="007A5F8F">
        <w:rPr>
          <w:rFonts w:ascii="Courier New" w:hAnsi="Courier New" w:cs="Courier New"/>
          <w:sz w:val="28"/>
          <w:szCs w:val="28"/>
        </w:rPr>
        <w:t xml:space="preserve"> cette </w:t>
      </w:r>
      <w:r w:rsidR="00337697" w:rsidRPr="00086588">
        <w:rPr>
          <w:i/>
          <w:color w:val="0000CC"/>
        </w:rPr>
        <w:t>cohérence du signifiant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là que</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 xml:space="preserve">lui, SOCRATE, trouvera </w:t>
      </w:r>
      <w:r w:rsidR="00454FCC">
        <w:rPr>
          <w:rFonts w:ascii="Courier New" w:hAnsi="Courier New" w:cs="Courier New"/>
          <w:sz w:val="28"/>
          <w:szCs w:val="28"/>
        </w:rPr>
        <w:t>–</w:t>
      </w:r>
      <w:r w:rsidRPr="007A5F8F">
        <w:rPr>
          <w:rFonts w:ascii="Courier New" w:hAnsi="Courier New" w:cs="Courier New"/>
          <w:sz w:val="28"/>
          <w:szCs w:val="28"/>
        </w:rPr>
        <w:t xml:space="preserve"> </w:t>
      </w:r>
      <w:r w:rsidRPr="00086588">
        <w:rPr>
          <w:rFonts w:ascii="Courier New" w:hAnsi="Courier New" w:cs="Courier New"/>
          <w:sz w:val="28"/>
          <w:szCs w:val="28"/>
        </w:rPr>
        <w:t>sans aucune espèce de doute</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sa </w:t>
      </w:r>
      <w:r w:rsidRPr="00086588">
        <w:rPr>
          <w:i/>
        </w:rPr>
        <w:t>vie éternelle</w:t>
      </w:r>
      <w:r w:rsidRPr="007A5F8F">
        <w:rPr>
          <w:rFonts w:ascii="Courier New" w:hAnsi="Courier New" w:cs="Courier New"/>
          <w:sz w:val="28"/>
          <w:szCs w:val="28"/>
        </w:rPr>
        <w:t>.</w:t>
      </w:r>
    </w:p>
    <w:p w:rsidR="00086588" w:rsidRDefault="00086588" w:rsidP="00E81B9F">
      <w:pPr>
        <w:rPr>
          <w:rFonts w:ascii="Courier New" w:hAnsi="Courier New" w:cs="Courier New"/>
          <w:sz w:val="28"/>
          <w:szCs w:val="28"/>
        </w:rPr>
      </w:pPr>
    </w:p>
    <w:p w:rsidR="00086588" w:rsidRDefault="00337697" w:rsidP="00E81B9F">
      <w:pPr>
        <w:rPr>
          <w:rFonts w:ascii="Courier New" w:hAnsi="Courier New" w:cs="Courier New"/>
          <w:sz w:val="28"/>
          <w:szCs w:val="28"/>
        </w:rPr>
      </w:pPr>
      <w:r w:rsidRPr="007A5F8F">
        <w:rPr>
          <w:rFonts w:ascii="Courier New" w:hAnsi="Courier New" w:cs="Courier New"/>
          <w:sz w:val="28"/>
          <w:szCs w:val="28"/>
        </w:rPr>
        <w:t>Je me permettrai</w:t>
      </w:r>
      <w:r w:rsidR="00086588">
        <w:rPr>
          <w:rFonts w:ascii="Courier New" w:hAnsi="Courier New" w:cs="Courier New"/>
          <w:sz w:val="28"/>
          <w:szCs w:val="28"/>
        </w:rPr>
        <w:t>,</w:t>
      </w:r>
      <w:r w:rsidRPr="007A5F8F">
        <w:rPr>
          <w:rFonts w:ascii="Courier New" w:hAnsi="Courier New" w:cs="Courier New"/>
          <w:sz w:val="28"/>
          <w:szCs w:val="28"/>
        </w:rPr>
        <w:t xml:space="preserve"> presque en marge</w:t>
      </w:r>
      <w:r w:rsidR="00086588">
        <w:rPr>
          <w:rFonts w:ascii="Courier New" w:hAnsi="Courier New" w:cs="Courier New"/>
          <w:sz w:val="28"/>
          <w:szCs w:val="28"/>
        </w:rPr>
        <w:t>,</w:t>
      </w:r>
      <w:r w:rsidRPr="007A5F8F">
        <w:rPr>
          <w:rFonts w:ascii="Courier New" w:hAnsi="Courier New" w:cs="Courier New"/>
          <w:sz w:val="28"/>
          <w:szCs w:val="28"/>
        </w:rPr>
        <w:t xml:space="preserve"> de dessiner </w:t>
      </w:r>
    </w:p>
    <w:p w:rsidR="00086588" w:rsidRDefault="00337697" w:rsidP="00E81B9F">
      <w:pPr>
        <w:rPr>
          <w:rFonts w:ascii="Courier New" w:hAnsi="Courier New" w:cs="Courier New"/>
          <w:sz w:val="28"/>
          <w:szCs w:val="28"/>
        </w:rPr>
      </w:pPr>
      <w:r w:rsidRPr="007A5F8F">
        <w:rPr>
          <w:rFonts w:ascii="Courier New" w:hAnsi="Courier New" w:cs="Courier New"/>
          <w:sz w:val="28"/>
          <w:szCs w:val="28"/>
        </w:rPr>
        <w:t>comme une sorte de parodie</w:t>
      </w:r>
      <w:r w:rsidR="00086588">
        <w:rPr>
          <w:rFonts w:ascii="Courier New" w:hAnsi="Courier New" w:cs="Courier New"/>
          <w:sz w:val="28"/>
          <w:szCs w:val="28"/>
        </w:rPr>
        <w:t>…</w:t>
      </w:r>
      <w:r w:rsidRPr="007A5F8F">
        <w:rPr>
          <w:rFonts w:ascii="Courier New" w:hAnsi="Courier New" w:cs="Courier New"/>
          <w:sz w:val="28"/>
          <w:szCs w:val="28"/>
        </w:rPr>
        <w:t xml:space="preserve"> </w:t>
      </w:r>
    </w:p>
    <w:p w:rsidR="00086588" w:rsidRDefault="00337697" w:rsidP="00086588">
      <w:pPr>
        <w:ind w:left="708"/>
        <w:rPr>
          <w:rFonts w:ascii="Courier New" w:hAnsi="Courier New" w:cs="Courier New"/>
          <w:sz w:val="28"/>
          <w:szCs w:val="28"/>
        </w:rPr>
      </w:pPr>
      <w:r w:rsidRPr="007A5F8F">
        <w:rPr>
          <w:rFonts w:ascii="Courier New" w:hAnsi="Courier New" w:cs="Courier New"/>
          <w:sz w:val="28"/>
          <w:szCs w:val="28"/>
        </w:rPr>
        <w:t>à condition bien entendu que vous ne lui donniez pas plus de portée que ce que je vais dire</w:t>
      </w:r>
    </w:p>
    <w:p w:rsidR="00086588" w:rsidRDefault="0008658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figure du </w:t>
      </w:r>
      <w:r>
        <w:rPr>
          <w:rFonts w:ascii="Courier New" w:hAnsi="Courier New" w:cs="Courier New"/>
          <w:sz w:val="28"/>
          <w:szCs w:val="28"/>
        </w:rPr>
        <w:t>« </w:t>
      </w:r>
      <w:r w:rsidR="00337697" w:rsidRPr="00CC6AE8">
        <w:rPr>
          <w:i/>
        </w:rPr>
        <w:t>syndrome de C</w:t>
      </w:r>
      <w:r w:rsidR="00A514D4" w:rsidRPr="00CC6AE8">
        <w:rPr>
          <w:i/>
        </w:rPr>
        <w:t>otard</w:t>
      </w:r>
      <w:r>
        <w:t> </w:t>
      </w:r>
      <w:r w:rsidR="00355E4E" w:rsidRPr="00582808">
        <w:rPr>
          <w:rStyle w:val="Appelnotedebasdep"/>
          <w:b/>
          <w:color w:val="FF0000"/>
          <w:sz w:val="28"/>
          <w:szCs w:val="28"/>
        </w:rPr>
        <w:footnoteReference w:id="93"/>
      </w:r>
      <w:r>
        <w:t xml:space="preserve">  </w:t>
      </w:r>
      <w:r w:rsidRPr="00086588">
        <w:rPr>
          <w:rFonts w:ascii="Courier New" w:hAnsi="Courier New" w:cs="Courier New"/>
        </w:rPr>
        <w:t>»</w:t>
      </w:r>
      <w:r w:rsidR="00337697" w:rsidRPr="00086588">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355E4E">
        <w:rPr>
          <w:i/>
        </w:rPr>
        <w:t>cet infatigable questionneur me semble méconnaître que sa bouche est de chair</w:t>
      </w:r>
      <w:r w:rsidRPr="007A5F8F">
        <w:rPr>
          <w:rFonts w:ascii="Courier New" w:hAnsi="Courier New" w:cs="Courier New"/>
          <w:sz w:val="28"/>
          <w:szCs w:val="28"/>
        </w:rPr>
        <w:t xml:space="preserve">. </w:t>
      </w:r>
    </w:p>
    <w:p w:rsidR="00CC6AE8"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en cela qu’est cohérente cette affirmation, on ne peut pas dire cette </w:t>
      </w:r>
      <w:r w:rsidRPr="00CC6AE8">
        <w:rPr>
          <w:i/>
        </w:rPr>
        <w:t>certitude</w:t>
      </w:r>
      <w:r w:rsidRPr="007A5F8F">
        <w:rPr>
          <w:rFonts w:ascii="Courier New" w:hAnsi="Courier New" w:cs="Courier New"/>
          <w:sz w:val="28"/>
          <w:szCs w:val="28"/>
        </w:rPr>
        <w:t xml:space="preserve">. </w:t>
      </w:r>
    </w:p>
    <w:p w:rsidR="00A514D4" w:rsidRDefault="00A514D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Nous sommes là presque devant une sorte d’apparition qui nous est étrangère, quand SOCRATE…</w:t>
      </w:r>
    </w:p>
    <w:p w:rsidR="00CC6AE8" w:rsidRDefault="00337697" w:rsidP="00CC6AE8">
      <w:pPr>
        <w:ind w:left="708"/>
        <w:rPr>
          <w:rFonts w:ascii="Courier New" w:hAnsi="Courier New" w:cs="Courier New"/>
          <w:sz w:val="28"/>
          <w:szCs w:val="28"/>
        </w:rPr>
      </w:pPr>
      <w:r w:rsidRPr="007A5F8F">
        <w:rPr>
          <w:rFonts w:ascii="Courier New" w:hAnsi="Courier New" w:cs="Courier New"/>
          <w:sz w:val="28"/>
          <w:szCs w:val="28"/>
        </w:rPr>
        <w:t>n’en doutez pas, d’une façon très exceptionnelle, d’une façon que</w:t>
      </w:r>
      <w:r w:rsidR="00355E4E">
        <w:rPr>
          <w:rFonts w:ascii="Courier New" w:hAnsi="Courier New" w:cs="Courier New"/>
          <w:sz w:val="28"/>
          <w:szCs w:val="28"/>
        </w:rPr>
        <w:t xml:space="preserve"> </w:t>
      </w:r>
      <w:r w:rsidR="00454FCC">
        <w:rPr>
          <w:rFonts w:ascii="Courier New" w:hAnsi="Courier New" w:cs="Courier New"/>
          <w:sz w:val="28"/>
          <w:szCs w:val="28"/>
        </w:rPr>
        <w:t>–</w:t>
      </w:r>
      <w:r w:rsidR="00CC6AE8">
        <w:rPr>
          <w:rFonts w:ascii="Courier New" w:hAnsi="Courier New" w:cs="Courier New"/>
          <w:sz w:val="28"/>
          <w:szCs w:val="28"/>
        </w:rPr>
        <w:t xml:space="preserve"> </w:t>
      </w:r>
      <w:r w:rsidRPr="007A5F8F">
        <w:rPr>
          <w:rFonts w:ascii="Courier New" w:hAnsi="Courier New" w:cs="Courier New"/>
          <w:sz w:val="28"/>
          <w:szCs w:val="28"/>
        </w:rPr>
        <w:t>pour employer notre langage</w:t>
      </w:r>
      <w:r w:rsidR="00CC6AE8">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CC6AE8">
      <w:pPr>
        <w:ind w:left="708"/>
        <w:rPr>
          <w:rFonts w:ascii="Courier New" w:hAnsi="Courier New" w:cs="Courier New"/>
          <w:sz w:val="28"/>
          <w:szCs w:val="28"/>
        </w:rPr>
      </w:pPr>
      <w:r w:rsidRPr="007A5F8F">
        <w:rPr>
          <w:rFonts w:ascii="Courier New" w:hAnsi="Courier New" w:cs="Courier New"/>
          <w:sz w:val="28"/>
          <w:szCs w:val="28"/>
        </w:rPr>
        <w:t>et pour me faire comprendre</w:t>
      </w:r>
      <w:r w:rsidR="00CC6AE8">
        <w:rPr>
          <w:rFonts w:ascii="Courier New" w:hAnsi="Courier New" w:cs="Courier New"/>
          <w:sz w:val="28"/>
          <w:szCs w:val="28"/>
        </w:rPr>
        <w:t>,</w:t>
      </w:r>
      <w:r w:rsidRPr="007A5F8F">
        <w:rPr>
          <w:rFonts w:ascii="Courier New" w:hAnsi="Courier New" w:cs="Courier New"/>
          <w:sz w:val="28"/>
          <w:szCs w:val="28"/>
        </w:rPr>
        <w:t xml:space="preserve"> et pour aller vite</w:t>
      </w:r>
      <w:r w:rsidR="00355E4E">
        <w:rPr>
          <w:rFonts w:ascii="Courier New" w:hAnsi="Courier New" w:cs="Courier New"/>
          <w:sz w:val="28"/>
          <w:szCs w:val="28"/>
        </w:rPr>
        <w:t xml:space="preserve"> </w:t>
      </w:r>
      <w:r w:rsidR="00454FCC">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j’appellerai une façon qui est </w:t>
      </w:r>
      <w:r w:rsidRPr="00FB5651">
        <w:rPr>
          <w:i/>
        </w:rPr>
        <w:t>de l’ordre</w:t>
      </w:r>
      <w:r w:rsidR="00FB5651">
        <w:rPr>
          <w:i/>
        </w:rPr>
        <w:t xml:space="preserve"> </w:t>
      </w:r>
      <w:r w:rsidRPr="00FB5651">
        <w:rPr>
          <w:i/>
        </w:rPr>
        <w:t>du noyau psychotique</w:t>
      </w:r>
    </w:p>
    <w:p w:rsidR="00355E4E" w:rsidRDefault="00337697" w:rsidP="00E81B9F">
      <w:pPr>
        <w:rPr>
          <w:rFonts w:ascii="Courier New" w:hAnsi="Courier New" w:cs="Courier New"/>
          <w:sz w:val="28"/>
          <w:szCs w:val="28"/>
        </w:rPr>
      </w:pPr>
      <w:r w:rsidRPr="007A5F8F">
        <w:rPr>
          <w:rFonts w:ascii="Courier New" w:hAnsi="Courier New" w:cs="Courier New"/>
          <w:sz w:val="28"/>
          <w:szCs w:val="28"/>
        </w:rPr>
        <w:t xml:space="preserve">…déroule implacablement ses </w:t>
      </w:r>
      <w:r w:rsidRPr="00355E4E">
        <w:rPr>
          <w:i/>
        </w:rPr>
        <w:t>arguments</w:t>
      </w:r>
      <w:r w:rsidRPr="007A5F8F">
        <w:rPr>
          <w:rFonts w:ascii="Courier New" w:hAnsi="Courier New" w:cs="Courier New"/>
          <w:sz w:val="28"/>
          <w:szCs w:val="28"/>
        </w:rPr>
        <w:t xml:space="preserve"> qui n’en sont pas, mais aussi cette affirmation</w:t>
      </w:r>
      <w:r w:rsidR="00355E4E">
        <w:rPr>
          <w:rFonts w:ascii="Courier New" w:hAnsi="Courier New" w:cs="Courier New"/>
          <w:sz w:val="28"/>
          <w:szCs w:val="28"/>
        </w:rPr>
        <w:t>…</w:t>
      </w:r>
      <w:r w:rsidRPr="007A5F8F">
        <w:rPr>
          <w:rFonts w:ascii="Courier New" w:hAnsi="Courier New" w:cs="Courier New"/>
          <w:sz w:val="28"/>
          <w:szCs w:val="28"/>
        </w:rPr>
        <w:t xml:space="preserve"> </w:t>
      </w:r>
    </w:p>
    <w:p w:rsidR="00355E4E" w:rsidRPr="00355E4E" w:rsidRDefault="00337697" w:rsidP="00355E4E">
      <w:pPr>
        <w:ind w:left="708"/>
        <w:rPr>
          <w:rFonts w:ascii="Courier New" w:hAnsi="Courier New" w:cs="Courier New"/>
          <w:i/>
        </w:rPr>
      </w:pPr>
      <w:r w:rsidRPr="00355E4E">
        <w:rPr>
          <w:rFonts w:ascii="Courier New" w:hAnsi="Courier New" w:cs="Courier New"/>
          <w:i/>
        </w:rPr>
        <w:t>plus affirmante que peut</w:t>
      </w:r>
      <w:r w:rsidR="00454FCC">
        <w:rPr>
          <w:rFonts w:ascii="Courier New" w:hAnsi="Courier New" w:cs="Courier New"/>
          <w:i/>
        </w:rPr>
        <w:t>–</w:t>
      </w:r>
      <w:r w:rsidRPr="00355E4E">
        <w:rPr>
          <w:rFonts w:ascii="Courier New" w:hAnsi="Courier New" w:cs="Courier New"/>
          <w:i/>
        </w:rPr>
        <w:t>être on n’en a entendue aucune</w:t>
      </w:r>
    </w:p>
    <w:p w:rsidR="00A514D4" w:rsidRDefault="00355E4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ses disciples le jour même de sa mort, concernant le fait que lui SOCRATE, sereinement quitte cette vie pour une vie plus vraie, pour une vie immortelle.</w:t>
      </w:r>
    </w:p>
    <w:p w:rsidR="00B6770C" w:rsidRDefault="00B6770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ne doute pas de rejoindre ceux qui</w:t>
      </w:r>
      <w:r w:rsidR="00355E4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ne l’oublions pas</w:t>
      </w:r>
      <w:r w:rsidR="00355E4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existent pour lui encore</w:t>
      </w:r>
      <w:r w:rsidR="00355E4E">
        <w:rPr>
          <w:rFonts w:ascii="Courier New" w:hAnsi="Courier New" w:cs="Courier New"/>
          <w:sz w:val="28"/>
          <w:szCs w:val="28"/>
        </w:rPr>
        <w:t> :</w:t>
      </w:r>
      <w:r w:rsidRPr="007A5F8F">
        <w:rPr>
          <w:rFonts w:ascii="Courier New" w:hAnsi="Courier New" w:cs="Courier New"/>
          <w:sz w:val="28"/>
          <w:szCs w:val="28"/>
        </w:rPr>
        <w:t xml:space="preserve"> les </w:t>
      </w:r>
      <w:r w:rsidR="00745E2A" w:rsidRPr="00355E4E">
        <w:rPr>
          <w:i/>
        </w:rPr>
        <w:t>Immortels</w:t>
      </w:r>
      <w:r w:rsidRPr="007A5F8F">
        <w:rPr>
          <w:rFonts w:ascii="Courier New" w:hAnsi="Courier New" w:cs="Courier New"/>
          <w:sz w:val="28"/>
          <w:szCs w:val="28"/>
        </w:rPr>
        <w:t xml:space="preserve">. </w:t>
      </w:r>
    </w:p>
    <w:p w:rsidR="00355E4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Car la notion des </w:t>
      </w:r>
      <w:r w:rsidRPr="00355E4E">
        <w:rPr>
          <w:i/>
        </w:rPr>
        <w:t>Immortels</w:t>
      </w:r>
      <w:r w:rsidRPr="007A5F8F">
        <w:rPr>
          <w:rFonts w:ascii="Courier New" w:hAnsi="Courier New" w:cs="Courier New"/>
          <w:sz w:val="28"/>
          <w:szCs w:val="28"/>
        </w:rPr>
        <w:t xml:space="preserve"> n’est pas</w:t>
      </w:r>
      <w:r w:rsidR="00355E4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pour sa pensée</w:t>
      </w:r>
      <w:r w:rsidR="00355E4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éliminable, réductible : c’est </w:t>
      </w:r>
      <w:r w:rsidRPr="00623094">
        <w:rPr>
          <w:i/>
        </w:rPr>
        <w:t>en fonction de l’antinomie</w:t>
      </w:r>
      <w:r w:rsidR="00355E4E">
        <w:rPr>
          <w:rFonts w:ascii="Courier New" w:hAnsi="Courier New" w:cs="Courier New"/>
          <w:sz w:val="28"/>
          <w:szCs w:val="28"/>
        </w:rPr>
        <w:t>…</w:t>
      </w:r>
    </w:p>
    <w:p w:rsidR="00355E4E" w:rsidRDefault="00337697" w:rsidP="00355E4E">
      <w:pPr>
        <w:ind w:firstLine="708"/>
        <w:rPr>
          <w:rFonts w:ascii="Courier New" w:hAnsi="Courier New" w:cs="Courier New"/>
          <w:sz w:val="28"/>
          <w:szCs w:val="28"/>
        </w:rPr>
      </w:pPr>
      <w:r w:rsidRPr="007A5F8F">
        <w:rPr>
          <w:rFonts w:ascii="Courier New" w:hAnsi="Courier New" w:cs="Courier New"/>
          <w:sz w:val="28"/>
          <w:szCs w:val="28"/>
        </w:rPr>
        <w:t xml:space="preserve">les </w:t>
      </w:r>
      <w:r w:rsidR="00355E4E" w:rsidRPr="00355E4E">
        <w:rPr>
          <w:i/>
        </w:rPr>
        <w:t>Immortels</w:t>
      </w:r>
      <w:r w:rsidRPr="007A5F8F">
        <w:rPr>
          <w:rFonts w:ascii="Courier New" w:hAnsi="Courier New" w:cs="Courier New"/>
          <w:sz w:val="28"/>
          <w:szCs w:val="28"/>
        </w:rPr>
        <w:t xml:space="preserve"> et les </w:t>
      </w:r>
      <w:r w:rsidRPr="00623094">
        <w:rPr>
          <w:i/>
        </w:rPr>
        <w:t>mortels</w:t>
      </w:r>
    </w:p>
    <w:p w:rsidR="00337697" w:rsidRPr="007A5F8F" w:rsidRDefault="00355E4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absolument fondamentale dans la pensée antique</w:t>
      </w:r>
      <w:r>
        <w:rPr>
          <w:rFonts w:ascii="Courier New" w:hAnsi="Courier New" w:cs="Courier New"/>
          <w:sz w:val="28"/>
          <w:szCs w:val="28"/>
        </w:rPr>
        <w:t>…</w:t>
      </w:r>
      <w:r w:rsidR="00337697" w:rsidRPr="007A5F8F">
        <w:rPr>
          <w:rFonts w:ascii="Courier New" w:hAnsi="Courier New" w:cs="Courier New"/>
          <w:sz w:val="28"/>
          <w:szCs w:val="28"/>
        </w:rPr>
        <w:t> </w:t>
      </w:r>
    </w:p>
    <w:p w:rsidR="00355E4E" w:rsidRDefault="00337697" w:rsidP="00355E4E">
      <w:pPr>
        <w:ind w:firstLine="708"/>
        <w:rPr>
          <w:rFonts w:ascii="Courier New" w:hAnsi="Courier New" w:cs="Courier New"/>
          <w:sz w:val="28"/>
          <w:szCs w:val="28"/>
        </w:rPr>
      </w:pPr>
      <w:r w:rsidRPr="007A5F8F">
        <w:rPr>
          <w:rFonts w:ascii="Courier New" w:hAnsi="Courier New" w:cs="Courier New"/>
          <w:sz w:val="28"/>
          <w:szCs w:val="28"/>
        </w:rPr>
        <w:t>et non moins, croyez</w:t>
      </w:r>
      <w:r w:rsidR="00454FCC">
        <w:rPr>
          <w:rFonts w:ascii="Courier New" w:hAnsi="Courier New" w:cs="Courier New"/>
          <w:sz w:val="28"/>
          <w:szCs w:val="28"/>
        </w:rPr>
        <w:t>–</w:t>
      </w:r>
      <w:r w:rsidRPr="007A5F8F">
        <w:rPr>
          <w:rFonts w:ascii="Courier New" w:hAnsi="Courier New" w:cs="Courier New"/>
          <w:sz w:val="28"/>
          <w:szCs w:val="28"/>
        </w:rPr>
        <w:t>moi, pour la nôtre</w:t>
      </w:r>
    </w:p>
    <w:p w:rsidR="00337697" w:rsidRPr="007A5F8F" w:rsidRDefault="00355E4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son témoignage vivant, vécu, prend sa valeur.</w:t>
      </w:r>
    </w:p>
    <w:p w:rsidR="00355E4E" w:rsidRDefault="00355E4E" w:rsidP="00E81B9F">
      <w:pPr>
        <w:rPr>
          <w:rFonts w:ascii="Courier New" w:hAnsi="Courier New" w:cs="Courier New"/>
          <w:sz w:val="28"/>
          <w:szCs w:val="28"/>
        </w:rPr>
      </w:pPr>
    </w:p>
    <w:p w:rsidR="00355E4E" w:rsidRDefault="00337697" w:rsidP="00E81B9F">
      <w:pPr>
        <w:rPr>
          <w:rFonts w:ascii="Courier New" w:hAnsi="Courier New" w:cs="Courier New"/>
          <w:sz w:val="28"/>
          <w:szCs w:val="28"/>
        </w:rPr>
      </w:pPr>
      <w:r w:rsidRPr="007A5F8F">
        <w:rPr>
          <w:rFonts w:ascii="Courier New" w:hAnsi="Courier New" w:cs="Courier New"/>
          <w:sz w:val="28"/>
          <w:szCs w:val="28"/>
        </w:rPr>
        <w:t>Je résume donc</w:t>
      </w:r>
      <w:r w:rsidR="00946DFD">
        <w:rPr>
          <w:rFonts w:ascii="Courier New" w:hAnsi="Courier New" w:cs="Courier New"/>
          <w:sz w:val="28"/>
          <w:szCs w:val="28"/>
        </w:rPr>
        <w:t>.</w:t>
      </w:r>
      <w:r w:rsidRPr="007A5F8F">
        <w:rPr>
          <w:rFonts w:ascii="Courier New" w:hAnsi="Courier New" w:cs="Courier New"/>
          <w:sz w:val="28"/>
          <w:szCs w:val="28"/>
        </w:rPr>
        <w:t xml:space="preserve"> </w:t>
      </w:r>
    </w:p>
    <w:p w:rsidR="00623094" w:rsidRDefault="00623094" w:rsidP="00E81B9F">
      <w:pPr>
        <w:rPr>
          <w:i/>
        </w:rPr>
      </w:pPr>
    </w:p>
    <w:p w:rsidR="00355E4E" w:rsidRDefault="00946DFD" w:rsidP="00E81B9F">
      <w:pPr>
        <w:rPr>
          <w:rFonts w:ascii="Courier New" w:hAnsi="Courier New" w:cs="Courier New"/>
        </w:rPr>
      </w:pPr>
      <w:r>
        <w:rPr>
          <w:i/>
        </w:rPr>
        <w:t>C</w:t>
      </w:r>
      <w:r w:rsidR="00355E4E" w:rsidRPr="00355E4E">
        <w:rPr>
          <w:i/>
        </w:rPr>
        <w:t>et infatigable questionneur</w:t>
      </w:r>
      <w:r>
        <w:rPr>
          <w:i/>
        </w:rPr>
        <w:t xml:space="preserve"> </w:t>
      </w:r>
      <w:r w:rsidRPr="00946DFD">
        <w:rPr>
          <w:rFonts w:ascii="Courier New" w:hAnsi="Courier New" w:cs="Courier New"/>
        </w:rPr>
        <w:t xml:space="preserve"> :</w:t>
      </w:r>
    </w:p>
    <w:p w:rsidR="00946DFD" w:rsidRDefault="00946DFD" w:rsidP="00E81B9F">
      <w:pPr>
        <w:rPr>
          <w:rFonts w:ascii="Courier New" w:hAnsi="Courier New" w:cs="Courier New"/>
          <w:sz w:val="28"/>
          <w:szCs w:val="28"/>
        </w:rPr>
      </w:pPr>
    </w:p>
    <w:p w:rsidR="00946DFD" w:rsidRDefault="00337697" w:rsidP="00946DFD">
      <w:pPr>
        <w:pStyle w:val="Paragraphedeliste"/>
        <w:numPr>
          <w:ilvl w:val="0"/>
          <w:numId w:val="2"/>
        </w:numPr>
        <w:rPr>
          <w:rFonts w:ascii="Courier New" w:hAnsi="Courier New" w:cs="Courier New"/>
          <w:sz w:val="28"/>
          <w:szCs w:val="28"/>
        </w:rPr>
      </w:pPr>
      <w:r w:rsidRPr="00946DFD">
        <w:rPr>
          <w:rFonts w:ascii="Courier New" w:hAnsi="Courier New" w:cs="Courier New"/>
          <w:sz w:val="28"/>
          <w:szCs w:val="28"/>
        </w:rPr>
        <w:t xml:space="preserve">qui n’est pas un </w:t>
      </w:r>
      <w:r w:rsidR="00946DFD">
        <w:rPr>
          <w:rFonts w:ascii="Courier New" w:hAnsi="Courier New" w:cs="Courier New"/>
          <w:sz w:val="28"/>
          <w:szCs w:val="28"/>
        </w:rPr>
        <w:t>« </w:t>
      </w:r>
      <w:r w:rsidRPr="00946DFD">
        <w:rPr>
          <w:i/>
        </w:rPr>
        <w:t>parleur</w:t>
      </w:r>
      <w:r w:rsidR="00946DFD">
        <w:rPr>
          <w:rFonts w:ascii="Courier New" w:hAnsi="Courier New" w:cs="Courier New"/>
          <w:sz w:val="28"/>
          <w:szCs w:val="28"/>
        </w:rPr>
        <w:t> »</w:t>
      </w:r>
      <w:r w:rsidR="00355E4E" w:rsidRPr="00946DFD">
        <w:rPr>
          <w:rFonts w:ascii="Courier New" w:hAnsi="Courier New" w:cs="Courier New"/>
          <w:sz w:val="28"/>
          <w:szCs w:val="28"/>
        </w:rPr>
        <w:t xml:space="preserve">, </w:t>
      </w:r>
    </w:p>
    <w:p w:rsidR="00623094" w:rsidRDefault="00623094" w:rsidP="00623094">
      <w:pPr>
        <w:pStyle w:val="Paragraphedeliste"/>
        <w:rPr>
          <w:rFonts w:ascii="Courier New" w:hAnsi="Courier New" w:cs="Courier New"/>
          <w:sz w:val="28"/>
          <w:szCs w:val="28"/>
        </w:rPr>
      </w:pPr>
    </w:p>
    <w:p w:rsidR="00623094" w:rsidRDefault="00337697" w:rsidP="00946DFD">
      <w:pPr>
        <w:pStyle w:val="Paragraphedeliste"/>
        <w:numPr>
          <w:ilvl w:val="0"/>
          <w:numId w:val="2"/>
        </w:numPr>
        <w:rPr>
          <w:rFonts w:ascii="Courier New" w:hAnsi="Courier New" w:cs="Courier New"/>
          <w:sz w:val="28"/>
          <w:szCs w:val="28"/>
        </w:rPr>
      </w:pPr>
      <w:r w:rsidRPr="00946DFD">
        <w:rPr>
          <w:rFonts w:ascii="Courier New" w:hAnsi="Courier New" w:cs="Courier New"/>
          <w:sz w:val="28"/>
          <w:szCs w:val="28"/>
        </w:rPr>
        <w:t xml:space="preserve">qui repousse </w:t>
      </w:r>
      <w:r w:rsidRPr="00946DFD">
        <w:rPr>
          <w:i/>
        </w:rPr>
        <w:t>la rhétorique, la métrique, la poétique</w:t>
      </w:r>
      <w:r w:rsidRPr="00946DFD">
        <w:rPr>
          <w:rFonts w:ascii="Courier New" w:hAnsi="Courier New" w:cs="Courier New"/>
          <w:sz w:val="28"/>
          <w:szCs w:val="28"/>
        </w:rPr>
        <w:t>,</w:t>
      </w:r>
    </w:p>
    <w:p w:rsidR="00946DFD" w:rsidRPr="00623094" w:rsidRDefault="00337697" w:rsidP="00623094">
      <w:pPr>
        <w:rPr>
          <w:rFonts w:ascii="Courier New" w:hAnsi="Courier New" w:cs="Courier New"/>
          <w:sz w:val="28"/>
          <w:szCs w:val="28"/>
        </w:rPr>
      </w:pPr>
      <w:r w:rsidRPr="00623094">
        <w:rPr>
          <w:rFonts w:ascii="Courier New" w:hAnsi="Courier New" w:cs="Courier New"/>
          <w:sz w:val="28"/>
          <w:szCs w:val="28"/>
        </w:rPr>
        <w:t xml:space="preserve"> </w:t>
      </w:r>
    </w:p>
    <w:p w:rsidR="00946DFD" w:rsidRDefault="00337697" w:rsidP="00946DFD">
      <w:pPr>
        <w:pStyle w:val="Paragraphedeliste"/>
        <w:numPr>
          <w:ilvl w:val="0"/>
          <w:numId w:val="2"/>
        </w:numPr>
        <w:rPr>
          <w:rFonts w:ascii="Courier New" w:hAnsi="Courier New" w:cs="Courier New"/>
          <w:sz w:val="28"/>
          <w:szCs w:val="28"/>
        </w:rPr>
      </w:pPr>
      <w:r w:rsidRPr="00946DFD">
        <w:rPr>
          <w:rFonts w:ascii="Courier New" w:hAnsi="Courier New" w:cs="Courier New"/>
          <w:sz w:val="28"/>
          <w:szCs w:val="28"/>
        </w:rPr>
        <w:t>qui réduit la métaphore,</w:t>
      </w:r>
    </w:p>
    <w:p w:rsidR="00623094" w:rsidRPr="00623094" w:rsidRDefault="00623094" w:rsidP="00623094">
      <w:pPr>
        <w:rPr>
          <w:rFonts w:ascii="Courier New" w:hAnsi="Courier New" w:cs="Courier New"/>
          <w:sz w:val="28"/>
          <w:szCs w:val="28"/>
        </w:rPr>
      </w:pPr>
    </w:p>
    <w:p w:rsidR="00337697" w:rsidRDefault="00337697" w:rsidP="00946DFD">
      <w:pPr>
        <w:pStyle w:val="Paragraphedeliste"/>
        <w:numPr>
          <w:ilvl w:val="0"/>
          <w:numId w:val="2"/>
        </w:numPr>
        <w:rPr>
          <w:rFonts w:ascii="Courier New" w:hAnsi="Courier New" w:cs="Courier New"/>
          <w:sz w:val="28"/>
          <w:szCs w:val="28"/>
        </w:rPr>
      </w:pPr>
      <w:r w:rsidRPr="00946DFD">
        <w:rPr>
          <w:rFonts w:ascii="Courier New" w:hAnsi="Courier New" w:cs="Courier New"/>
          <w:sz w:val="28"/>
          <w:szCs w:val="28"/>
        </w:rPr>
        <w:t>qui vit tout entier dans le jeu</w:t>
      </w:r>
      <w:r w:rsidR="00355E4E" w:rsidRPr="00946DFD">
        <w:rPr>
          <w:rFonts w:ascii="Courier New" w:hAnsi="Courier New" w:cs="Courier New"/>
          <w:sz w:val="28"/>
          <w:szCs w:val="28"/>
        </w:rPr>
        <w:t>,</w:t>
      </w:r>
      <w:r w:rsidRPr="00946DFD">
        <w:rPr>
          <w:rFonts w:ascii="Courier New" w:hAnsi="Courier New" w:cs="Courier New"/>
          <w:sz w:val="28"/>
          <w:szCs w:val="28"/>
        </w:rPr>
        <w:t xml:space="preserve"> non pas de </w:t>
      </w:r>
      <w:r w:rsidR="00B6770C">
        <w:rPr>
          <w:rFonts w:ascii="Courier New" w:hAnsi="Courier New" w:cs="Courier New"/>
          <w:sz w:val="28"/>
          <w:szCs w:val="28"/>
        </w:rPr>
        <w:t xml:space="preserve">                  </w:t>
      </w:r>
      <w:r w:rsidRPr="00946DFD">
        <w:rPr>
          <w:rFonts w:ascii="Courier New" w:hAnsi="Courier New" w:cs="Courier New"/>
          <w:sz w:val="28"/>
          <w:szCs w:val="28"/>
        </w:rPr>
        <w:t>la carte forcée</w:t>
      </w:r>
      <w:r w:rsidR="00355E4E" w:rsidRPr="00946DFD">
        <w:rPr>
          <w:rFonts w:ascii="Courier New" w:hAnsi="Courier New" w:cs="Courier New"/>
          <w:sz w:val="28"/>
          <w:szCs w:val="28"/>
        </w:rPr>
        <w:t>,</w:t>
      </w:r>
      <w:r w:rsidRPr="00946DFD">
        <w:rPr>
          <w:rFonts w:ascii="Courier New" w:hAnsi="Courier New" w:cs="Courier New"/>
          <w:sz w:val="28"/>
          <w:szCs w:val="28"/>
        </w:rPr>
        <w:t xml:space="preserve"> mais de la question forcée </w:t>
      </w:r>
      <w:r w:rsidR="00B6770C">
        <w:rPr>
          <w:rFonts w:ascii="Courier New" w:hAnsi="Courier New" w:cs="Courier New"/>
          <w:sz w:val="28"/>
          <w:szCs w:val="28"/>
        </w:rPr>
        <w:t xml:space="preserve">                 </w:t>
      </w:r>
      <w:r w:rsidRPr="00946DFD">
        <w:rPr>
          <w:rFonts w:ascii="Courier New" w:hAnsi="Courier New" w:cs="Courier New"/>
          <w:sz w:val="28"/>
          <w:szCs w:val="28"/>
        </w:rPr>
        <w:t>et qui y voit toute sa subsistance</w:t>
      </w:r>
    </w:p>
    <w:p w:rsidR="00623094" w:rsidRPr="00623094" w:rsidRDefault="00623094" w:rsidP="00623094">
      <w:pPr>
        <w:rPr>
          <w:rFonts w:ascii="Courier New" w:hAnsi="Courier New" w:cs="Courier New"/>
          <w:sz w:val="28"/>
          <w:szCs w:val="28"/>
        </w:rPr>
      </w:pPr>
    </w:p>
    <w:p w:rsidR="00745E2A" w:rsidRDefault="00337697" w:rsidP="00E81B9F">
      <w:pPr>
        <w:pStyle w:val="Corpsdetexte"/>
        <w:rPr>
          <w:b w:val="0"/>
          <w:bCs w:val="0"/>
          <w:sz w:val="28"/>
          <w:szCs w:val="28"/>
        </w:rPr>
      </w:pPr>
      <w:r w:rsidRPr="007A5F8F">
        <w:rPr>
          <w:b w:val="0"/>
          <w:bCs w:val="0"/>
          <w:sz w:val="28"/>
          <w:szCs w:val="28"/>
        </w:rPr>
        <w:t xml:space="preserve">…engendre devant vous, développe pendant </w:t>
      </w:r>
      <w:r w:rsidRPr="00355E4E">
        <w:rPr>
          <w:rFonts w:ascii="Times New Roman" w:hAnsi="Times New Roman" w:cs="Times New Roman"/>
          <w:b w:val="0"/>
          <w:bCs w:val="0"/>
          <w:i/>
        </w:rPr>
        <w:t>tout le temps de sa vie</w:t>
      </w:r>
      <w:r w:rsidRPr="007A5F8F">
        <w:rPr>
          <w:b w:val="0"/>
          <w:bCs w:val="0"/>
          <w:sz w:val="28"/>
          <w:szCs w:val="28"/>
        </w:rPr>
        <w:t xml:space="preserve"> ce que j’appellerai une formidable métonymie</w:t>
      </w:r>
      <w:r w:rsidR="00745E2A">
        <w:rPr>
          <w:b w:val="0"/>
          <w:bCs w:val="0"/>
          <w:sz w:val="28"/>
          <w:szCs w:val="28"/>
        </w:rPr>
        <w:t>,</w:t>
      </w:r>
      <w:r w:rsidRPr="007A5F8F">
        <w:rPr>
          <w:b w:val="0"/>
          <w:bCs w:val="0"/>
          <w:sz w:val="28"/>
          <w:szCs w:val="28"/>
        </w:rPr>
        <w:t xml:space="preserve"> </w:t>
      </w:r>
    </w:p>
    <w:p w:rsidR="00745E2A" w:rsidRDefault="00337697" w:rsidP="00E81B9F">
      <w:pPr>
        <w:pStyle w:val="Corpsdetexte"/>
        <w:rPr>
          <w:b w:val="0"/>
          <w:bCs w:val="0"/>
          <w:sz w:val="28"/>
          <w:szCs w:val="28"/>
        </w:rPr>
      </w:pPr>
      <w:r w:rsidRPr="007A5F8F">
        <w:rPr>
          <w:b w:val="0"/>
          <w:bCs w:val="0"/>
          <w:sz w:val="28"/>
          <w:szCs w:val="28"/>
        </w:rPr>
        <w:t>dont le résultat</w:t>
      </w:r>
      <w:r w:rsidR="00946DFD">
        <w:rPr>
          <w:b w:val="0"/>
          <w:bCs w:val="0"/>
          <w:sz w:val="28"/>
          <w:szCs w:val="28"/>
        </w:rPr>
        <w:t>,</w:t>
      </w:r>
      <w:r w:rsidRPr="007A5F8F">
        <w:rPr>
          <w:b w:val="0"/>
          <w:bCs w:val="0"/>
          <w:sz w:val="28"/>
          <w:szCs w:val="28"/>
        </w:rPr>
        <w:t xml:space="preserve"> également attesté</w:t>
      </w:r>
      <w:r w:rsidR="00745E2A">
        <w:rPr>
          <w:b w:val="0"/>
          <w:bCs w:val="0"/>
          <w:sz w:val="28"/>
          <w:szCs w:val="28"/>
        </w:rPr>
        <w:t>…</w:t>
      </w:r>
      <w:r w:rsidRPr="007A5F8F">
        <w:rPr>
          <w:b w:val="0"/>
          <w:bCs w:val="0"/>
          <w:sz w:val="28"/>
          <w:szCs w:val="28"/>
        </w:rPr>
        <w:t xml:space="preserve"> </w:t>
      </w:r>
    </w:p>
    <w:p w:rsidR="00745E2A" w:rsidRDefault="00337697" w:rsidP="00745E2A">
      <w:pPr>
        <w:pStyle w:val="Corpsdetexte"/>
        <w:ind w:firstLine="708"/>
        <w:rPr>
          <w:b w:val="0"/>
          <w:bCs w:val="0"/>
          <w:sz w:val="28"/>
          <w:szCs w:val="28"/>
        </w:rPr>
      </w:pPr>
      <w:r w:rsidRPr="007A5F8F">
        <w:rPr>
          <w:b w:val="0"/>
          <w:bCs w:val="0"/>
          <w:sz w:val="28"/>
          <w:szCs w:val="28"/>
        </w:rPr>
        <w:t>nous partons de l’attestation historique</w:t>
      </w:r>
    </w:p>
    <w:p w:rsidR="00745E2A" w:rsidRDefault="00745E2A" w:rsidP="00E81B9F">
      <w:pPr>
        <w:pStyle w:val="Corpsdetexte"/>
        <w:rPr>
          <w:b w:val="0"/>
          <w:bCs w:val="0"/>
          <w:sz w:val="28"/>
          <w:szCs w:val="28"/>
        </w:rPr>
      </w:pPr>
      <w:r>
        <w:rPr>
          <w:b w:val="0"/>
          <w:bCs w:val="0"/>
          <w:sz w:val="28"/>
          <w:szCs w:val="28"/>
        </w:rPr>
        <w:t>…</w:t>
      </w:r>
      <w:r w:rsidR="00337697" w:rsidRPr="007A5F8F">
        <w:rPr>
          <w:b w:val="0"/>
          <w:bCs w:val="0"/>
          <w:sz w:val="28"/>
          <w:szCs w:val="28"/>
        </w:rPr>
        <w:t>est ce désir qui s’incarne dans cette affirmation d’</w:t>
      </w:r>
      <w:r w:rsidR="00337697" w:rsidRPr="00745E2A">
        <w:rPr>
          <w:rFonts w:ascii="Times New Roman" w:hAnsi="Times New Roman" w:cs="Times New Roman"/>
          <w:b w:val="0"/>
          <w:bCs w:val="0"/>
          <w:i/>
        </w:rPr>
        <w:t>immortalité</w:t>
      </w:r>
      <w:r>
        <w:rPr>
          <w:b w:val="0"/>
          <w:bCs w:val="0"/>
          <w:sz w:val="28"/>
          <w:szCs w:val="28"/>
        </w:rPr>
        <w:t>…</w:t>
      </w:r>
    </w:p>
    <w:p w:rsidR="00745E2A" w:rsidRDefault="00337697" w:rsidP="00745E2A">
      <w:pPr>
        <w:pStyle w:val="Corpsdetexte"/>
        <w:ind w:left="708"/>
        <w:rPr>
          <w:b w:val="0"/>
          <w:bCs w:val="0"/>
          <w:sz w:val="28"/>
          <w:szCs w:val="28"/>
        </w:rPr>
      </w:pPr>
      <w:r w:rsidRPr="007A5F8F">
        <w:rPr>
          <w:b w:val="0"/>
          <w:bCs w:val="0"/>
          <w:sz w:val="28"/>
          <w:szCs w:val="28"/>
        </w:rPr>
        <w:t>dirais</w:t>
      </w:r>
      <w:r w:rsidR="00454FCC">
        <w:rPr>
          <w:b w:val="0"/>
          <w:bCs w:val="0"/>
          <w:sz w:val="28"/>
          <w:szCs w:val="28"/>
        </w:rPr>
        <w:t>–</w:t>
      </w:r>
      <w:r w:rsidRPr="007A5F8F">
        <w:rPr>
          <w:b w:val="0"/>
          <w:bCs w:val="0"/>
          <w:sz w:val="28"/>
          <w:szCs w:val="28"/>
        </w:rPr>
        <w:t>je, figée, triste</w:t>
      </w:r>
      <w:r w:rsidR="00745E2A">
        <w:rPr>
          <w:b w:val="0"/>
          <w:bCs w:val="0"/>
          <w:sz w:val="28"/>
          <w:szCs w:val="28"/>
        </w:rPr>
        <w:t xml:space="preserve">, </w:t>
      </w:r>
      <w:r w:rsidRPr="007A5F8F">
        <w:rPr>
          <w:b w:val="0"/>
          <w:bCs w:val="0"/>
          <w:sz w:val="28"/>
          <w:szCs w:val="28"/>
        </w:rPr>
        <w:t>« </w:t>
      </w:r>
      <w:r w:rsidRPr="00745E2A">
        <w:rPr>
          <w:rFonts w:ascii="Times New Roman" w:hAnsi="Times New Roman" w:cs="Times New Roman"/>
          <w:b w:val="0"/>
          <w:bCs w:val="0"/>
          <w:i/>
        </w:rPr>
        <w:t>immortalité noire et laurée</w:t>
      </w:r>
      <w:r w:rsidRPr="007A5F8F">
        <w:rPr>
          <w:b w:val="0"/>
          <w:bCs w:val="0"/>
          <w:sz w:val="28"/>
          <w:szCs w:val="28"/>
        </w:rPr>
        <w:t xml:space="preserve"> » </w:t>
      </w:r>
    </w:p>
    <w:p w:rsidR="00745E2A" w:rsidRDefault="00337697" w:rsidP="00745E2A">
      <w:pPr>
        <w:pStyle w:val="Corpsdetexte"/>
        <w:ind w:left="708"/>
        <w:rPr>
          <w:b w:val="0"/>
          <w:bCs w:val="0"/>
          <w:sz w:val="28"/>
          <w:szCs w:val="28"/>
        </w:rPr>
      </w:pPr>
      <w:r w:rsidRPr="007A5F8F">
        <w:rPr>
          <w:b w:val="0"/>
          <w:bCs w:val="0"/>
          <w:sz w:val="28"/>
          <w:szCs w:val="28"/>
        </w:rPr>
        <w:t>écrit quelque part VALÉRY</w:t>
      </w:r>
      <w:r w:rsidRPr="007A5F8F">
        <w:rPr>
          <w:rStyle w:val="Caractredenotedebasdepage"/>
          <w:rFonts w:ascii="Times New Roman" w:hAnsi="Times New Roman" w:cs="Times New Roman"/>
          <w:color w:val="FF3300"/>
          <w:sz w:val="28"/>
          <w:szCs w:val="28"/>
        </w:rPr>
        <w:footnoteReference w:id="94"/>
      </w:r>
    </w:p>
    <w:p w:rsidR="00337697" w:rsidRPr="007A5F8F" w:rsidRDefault="00745E2A" w:rsidP="00E81B9F">
      <w:pPr>
        <w:pStyle w:val="Corpsdetexte"/>
        <w:rPr>
          <w:b w:val="0"/>
          <w:bCs w:val="0"/>
          <w:sz w:val="28"/>
          <w:szCs w:val="28"/>
        </w:rPr>
      </w:pPr>
      <w:r>
        <w:rPr>
          <w:b w:val="0"/>
          <w:bCs w:val="0"/>
          <w:sz w:val="28"/>
          <w:szCs w:val="28"/>
        </w:rPr>
        <w:t>…</w:t>
      </w:r>
      <w:r w:rsidR="00337697" w:rsidRPr="007A5F8F">
        <w:rPr>
          <w:b w:val="0"/>
          <w:bCs w:val="0"/>
          <w:sz w:val="28"/>
          <w:szCs w:val="28"/>
        </w:rPr>
        <w:t>ce désir de discours infinis.</w:t>
      </w:r>
    </w:p>
    <w:p w:rsidR="00946DFD" w:rsidRDefault="00946DFD" w:rsidP="00E81B9F">
      <w:pPr>
        <w:rPr>
          <w:rFonts w:ascii="Courier New" w:hAnsi="Courier New" w:cs="Courier New"/>
          <w:sz w:val="28"/>
          <w:szCs w:val="28"/>
        </w:rPr>
      </w:pPr>
    </w:p>
    <w:p w:rsidR="00623094" w:rsidRDefault="00337697" w:rsidP="00E81B9F">
      <w:pPr>
        <w:rPr>
          <w:rFonts w:ascii="Courier New" w:hAnsi="Courier New" w:cs="Courier New"/>
          <w:sz w:val="28"/>
          <w:szCs w:val="28"/>
        </w:rPr>
      </w:pPr>
      <w:r w:rsidRPr="007A5F8F">
        <w:rPr>
          <w:rFonts w:ascii="Courier New" w:hAnsi="Courier New" w:cs="Courier New"/>
          <w:sz w:val="28"/>
          <w:szCs w:val="28"/>
        </w:rPr>
        <w:t>Car dans l’au</w:t>
      </w:r>
      <w:r w:rsidR="00454FCC">
        <w:rPr>
          <w:rFonts w:ascii="Courier New" w:hAnsi="Courier New" w:cs="Courier New"/>
          <w:sz w:val="28"/>
          <w:szCs w:val="28"/>
        </w:rPr>
        <w:t>–</w:t>
      </w:r>
      <w:r w:rsidRPr="007A5F8F">
        <w:rPr>
          <w:rFonts w:ascii="Courier New" w:hAnsi="Courier New" w:cs="Courier New"/>
          <w:sz w:val="28"/>
          <w:szCs w:val="28"/>
        </w:rPr>
        <w:t xml:space="preserve">delà, s’il est sûr de rejoindre </w:t>
      </w:r>
    </w:p>
    <w:p w:rsidR="00946DFD" w:rsidRDefault="00337697" w:rsidP="00E81B9F">
      <w:pPr>
        <w:rPr>
          <w:rFonts w:ascii="Courier New" w:hAnsi="Courier New" w:cs="Courier New"/>
          <w:sz w:val="28"/>
          <w:szCs w:val="28"/>
        </w:rPr>
      </w:pPr>
      <w:r w:rsidRPr="007A5F8F">
        <w:rPr>
          <w:rFonts w:ascii="Courier New" w:hAnsi="Courier New" w:cs="Courier New"/>
          <w:sz w:val="28"/>
          <w:szCs w:val="28"/>
        </w:rPr>
        <w:t xml:space="preserve">les </w:t>
      </w:r>
      <w:r w:rsidR="00745E2A" w:rsidRPr="00355E4E">
        <w:rPr>
          <w:i/>
        </w:rPr>
        <w:t>Immortels</w:t>
      </w:r>
      <w:r w:rsidRPr="007A5F8F">
        <w:rPr>
          <w:rFonts w:ascii="Courier New" w:hAnsi="Courier New" w:cs="Courier New"/>
          <w:sz w:val="28"/>
          <w:szCs w:val="28"/>
        </w:rPr>
        <w:t xml:space="preserve">, il est aussi </w:t>
      </w:r>
      <w:r w:rsidR="00454FCC">
        <w:rPr>
          <w:rFonts w:ascii="Courier New" w:hAnsi="Courier New" w:cs="Courier New"/>
          <w:sz w:val="28"/>
          <w:szCs w:val="28"/>
        </w:rPr>
        <w:t>–</w:t>
      </w:r>
      <w:r w:rsidRPr="007A5F8F">
        <w:rPr>
          <w:rFonts w:ascii="Courier New" w:hAnsi="Courier New" w:cs="Courier New"/>
          <w:sz w:val="28"/>
          <w:szCs w:val="28"/>
        </w:rPr>
        <w:t xml:space="preserve"> dit</w:t>
      </w:r>
      <w:r w:rsidR="00454FCC">
        <w:rPr>
          <w:rFonts w:ascii="Courier New" w:hAnsi="Courier New" w:cs="Courier New"/>
          <w:sz w:val="28"/>
          <w:szCs w:val="28"/>
        </w:rPr>
        <w:t>–</w:t>
      </w:r>
      <w:r w:rsidRPr="007A5F8F">
        <w:rPr>
          <w:rFonts w:ascii="Courier New" w:hAnsi="Courier New" w:cs="Courier New"/>
          <w:sz w:val="28"/>
          <w:szCs w:val="28"/>
        </w:rPr>
        <w:t xml:space="preserve">il </w:t>
      </w:r>
      <w:r w:rsidR="00454FCC">
        <w:rPr>
          <w:rFonts w:ascii="Courier New" w:hAnsi="Courier New" w:cs="Courier New"/>
          <w:sz w:val="28"/>
          <w:szCs w:val="28"/>
        </w:rPr>
        <w:t>–</w:t>
      </w:r>
      <w:r w:rsidRPr="007A5F8F">
        <w:rPr>
          <w:rFonts w:ascii="Courier New" w:hAnsi="Courier New" w:cs="Courier New"/>
          <w:sz w:val="28"/>
          <w:szCs w:val="28"/>
        </w:rPr>
        <w:t xml:space="preserve"> à peu près sûr </w:t>
      </w:r>
    </w:p>
    <w:p w:rsidR="00946DFD" w:rsidRDefault="00337697" w:rsidP="00E81B9F">
      <w:pPr>
        <w:rPr>
          <w:rFonts w:ascii="Courier New" w:hAnsi="Courier New" w:cs="Courier New"/>
          <w:sz w:val="28"/>
          <w:szCs w:val="28"/>
        </w:rPr>
      </w:pPr>
      <w:r w:rsidRPr="007A5F8F">
        <w:rPr>
          <w:rFonts w:ascii="Courier New" w:hAnsi="Courier New" w:cs="Courier New"/>
          <w:sz w:val="28"/>
          <w:szCs w:val="28"/>
        </w:rPr>
        <w:t xml:space="preserve">de pouvoir continuer pendant l’éternité avec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des interlocuteurs dignes de lui</w:t>
      </w:r>
      <w:r w:rsidR="00280030">
        <w:rPr>
          <w:rFonts w:ascii="Courier New" w:hAnsi="Courier New" w:cs="Courier New"/>
          <w:sz w:val="28"/>
          <w:szCs w:val="28"/>
        </w:rPr>
        <w:t>…</w:t>
      </w:r>
      <w:r w:rsidRPr="007A5F8F">
        <w:rPr>
          <w:rFonts w:ascii="Courier New" w:hAnsi="Courier New" w:cs="Courier New"/>
          <w:sz w:val="28"/>
          <w:szCs w:val="28"/>
        </w:rPr>
        <w:t xml:space="preserve">  </w:t>
      </w:r>
    </w:p>
    <w:p w:rsidR="00280030" w:rsidRPr="00280030" w:rsidRDefault="00337697" w:rsidP="00280030">
      <w:pPr>
        <w:ind w:left="708"/>
        <w:rPr>
          <w:i/>
        </w:rPr>
      </w:pPr>
      <w:r w:rsidRPr="00280030">
        <w:rPr>
          <w:i/>
        </w:rPr>
        <w:t>ceux qui l’ont précédé et tous les autres qui viendront le rejoindre</w:t>
      </w:r>
    </w:p>
    <w:p w:rsidR="00946DFD" w:rsidRDefault="00946DF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ses petits exercices</w:t>
      </w:r>
      <w:r w:rsidR="00337697" w:rsidRPr="007A5F8F">
        <w:rPr>
          <w:rStyle w:val="Caractredenotedebasdepage"/>
          <w:b/>
          <w:bCs/>
          <w:color w:val="FF3300"/>
          <w:sz w:val="28"/>
          <w:szCs w:val="28"/>
        </w:rPr>
        <w:footnoteReference w:id="95"/>
      </w:r>
      <w:r>
        <w:rPr>
          <w:rFonts w:ascii="Courier New" w:hAnsi="Courier New" w:cs="Courier New"/>
          <w:sz w:val="28"/>
          <w:szCs w:val="28"/>
        </w:rPr>
        <w:t>.</w:t>
      </w:r>
      <w:r w:rsidR="00337697" w:rsidRPr="007A5F8F">
        <w:rPr>
          <w:rFonts w:ascii="Courier New" w:hAnsi="Courier New" w:cs="Courier New"/>
          <w:sz w:val="28"/>
          <w:szCs w:val="28"/>
        </w:rPr>
        <w:t xml:space="preserve"> </w:t>
      </w:r>
    </w:p>
    <w:p w:rsidR="00946DFD" w:rsidRDefault="00946DFD" w:rsidP="00E81B9F">
      <w:pPr>
        <w:rPr>
          <w:rFonts w:ascii="Courier New" w:hAnsi="Courier New" w:cs="Courier New"/>
          <w:sz w:val="28"/>
          <w:szCs w:val="28"/>
        </w:rPr>
      </w:pPr>
    </w:p>
    <w:p w:rsidR="00280030" w:rsidRDefault="00946DFD" w:rsidP="00E81B9F">
      <w:pPr>
        <w:rPr>
          <w:rFonts w:ascii="Courier New" w:hAnsi="Courier New" w:cs="Courier New"/>
          <w:sz w:val="28"/>
          <w:szCs w:val="28"/>
        </w:rPr>
      </w:pPr>
      <w:r>
        <w:rPr>
          <w:rFonts w:ascii="Courier New" w:hAnsi="Courier New" w:cs="Courier New"/>
          <w:sz w:val="28"/>
          <w:szCs w:val="28"/>
        </w:rPr>
        <w:lastRenderedPageBreak/>
        <w:t>C</w:t>
      </w:r>
      <w:r w:rsidR="00337697" w:rsidRPr="007A5F8F">
        <w:rPr>
          <w:rFonts w:ascii="Courier New" w:hAnsi="Courier New" w:cs="Courier New"/>
          <w:sz w:val="28"/>
          <w:szCs w:val="28"/>
        </w:rPr>
        <w:t>e qui, avouez</w:t>
      </w:r>
      <w:r w:rsidR="00454FCC">
        <w:rPr>
          <w:rFonts w:ascii="Courier New" w:hAnsi="Courier New" w:cs="Courier New"/>
          <w:sz w:val="28"/>
          <w:szCs w:val="28"/>
        </w:rPr>
        <w:t>–</w:t>
      </w:r>
      <w:r w:rsidR="00337697" w:rsidRPr="007A5F8F">
        <w:rPr>
          <w:rFonts w:ascii="Courier New" w:hAnsi="Courier New" w:cs="Courier New"/>
          <w:sz w:val="28"/>
          <w:szCs w:val="28"/>
        </w:rPr>
        <w:t xml:space="preserve">le, est une conception qui, pour satisfaisante qu’elle soit pour les gens qui aiment l’allégorie ou le tableau allégorique, est tout de même une imagination qui sent quand même singulièrement le délire. </w:t>
      </w:r>
    </w:p>
    <w:p w:rsidR="006141AF" w:rsidRDefault="006141AF" w:rsidP="00E81B9F">
      <w:pPr>
        <w:rPr>
          <w:rFonts w:ascii="Courier New" w:hAnsi="Courier New" w:cs="Courier New"/>
          <w:sz w:val="28"/>
          <w:szCs w:val="28"/>
        </w:rPr>
      </w:pPr>
    </w:p>
    <w:p w:rsidR="00280030" w:rsidRDefault="00337697" w:rsidP="00E81B9F">
      <w:pPr>
        <w:rPr>
          <w:rFonts w:ascii="Courier New" w:hAnsi="Courier New" w:cs="Courier New"/>
          <w:sz w:val="28"/>
          <w:szCs w:val="28"/>
        </w:rPr>
      </w:pPr>
      <w:r w:rsidRPr="007A5F8F">
        <w:rPr>
          <w:rFonts w:ascii="Courier New" w:hAnsi="Courier New" w:cs="Courier New"/>
          <w:sz w:val="28"/>
          <w:szCs w:val="28"/>
        </w:rPr>
        <w:t xml:space="preserve">Discuter du </w:t>
      </w:r>
      <w:r w:rsidR="00280030">
        <w:rPr>
          <w:rFonts w:ascii="Courier New" w:hAnsi="Courier New" w:cs="Courier New"/>
          <w:sz w:val="28"/>
          <w:szCs w:val="28"/>
        </w:rPr>
        <w:t>« </w:t>
      </w:r>
      <w:r w:rsidRPr="00280030">
        <w:rPr>
          <w:i/>
          <w:sz w:val="22"/>
          <w:szCs w:val="22"/>
        </w:rPr>
        <w:t>pair et de l’impair</w:t>
      </w:r>
      <w:r w:rsidR="00280030">
        <w:rPr>
          <w:rFonts w:ascii="Courier New" w:hAnsi="Courier New" w:cs="Courier New"/>
          <w:sz w:val="28"/>
          <w:szCs w:val="28"/>
        </w:rPr>
        <w:t> »</w:t>
      </w:r>
      <w:r w:rsidRPr="007A5F8F">
        <w:rPr>
          <w:rFonts w:ascii="Courier New" w:hAnsi="Courier New" w:cs="Courier New"/>
          <w:sz w:val="28"/>
          <w:szCs w:val="28"/>
        </w:rPr>
        <w:t xml:space="preserve">, du </w:t>
      </w:r>
      <w:r w:rsidR="00280030">
        <w:rPr>
          <w:rFonts w:ascii="Courier New" w:hAnsi="Courier New" w:cs="Courier New"/>
          <w:sz w:val="28"/>
          <w:szCs w:val="28"/>
        </w:rPr>
        <w:t>« </w:t>
      </w:r>
      <w:r w:rsidRPr="00280030">
        <w:rPr>
          <w:i/>
          <w:sz w:val="22"/>
          <w:szCs w:val="22"/>
        </w:rPr>
        <w:t>juste et de l’injuste</w:t>
      </w:r>
      <w:r w:rsidR="00280030">
        <w:rPr>
          <w:rFonts w:ascii="Courier New" w:hAnsi="Courier New" w:cs="Courier New"/>
          <w:sz w:val="28"/>
          <w:szCs w:val="28"/>
        </w:rPr>
        <w:t> »</w:t>
      </w:r>
      <w:r w:rsidRPr="007A5F8F">
        <w:rPr>
          <w:rFonts w:ascii="Courier New" w:hAnsi="Courier New" w:cs="Courier New"/>
          <w:sz w:val="28"/>
          <w:szCs w:val="28"/>
        </w:rPr>
        <w:t xml:space="preserve">, </w:t>
      </w:r>
    </w:p>
    <w:p w:rsidR="00280030"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00280030">
        <w:rPr>
          <w:rFonts w:ascii="Courier New" w:hAnsi="Courier New" w:cs="Courier New"/>
          <w:sz w:val="28"/>
          <w:szCs w:val="28"/>
        </w:rPr>
        <w:t>« </w:t>
      </w:r>
      <w:r w:rsidRPr="00280030">
        <w:rPr>
          <w:i/>
          <w:sz w:val="22"/>
          <w:szCs w:val="22"/>
        </w:rPr>
        <w:t>mortel et de l’Immortel</w:t>
      </w:r>
      <w:r w:rsidR="00280030">
        <w:rPr>
          <w:rFonts w:ascii="Courier New" w:hAnsi="Courier New" w:cs="Courier New"/>
          <w:sz w:val="28"/>
          <w:szCs w:val="28"/>
        </w:rPr>
        <w:t> »</w:t>
      </w:r>
      <w:r w:rsidRPr="007A5F8F">
        <w:rPr>
          <w:rFonts w:ascii="Courier New" w:hAnsi="Courier New" w:cs="Courier New"/>
          <w:sz w:val="28"/>
          <w:szCs w:val="28"/>
        </w:rPr>
        <w:t xml:space="preserve">, du </w:t>
      </w:r>
      <w:r w:rsidR="00280030">
        <w:rPr>
          <w:rFonts w:ascii="Courier New" w:hAnsi="Courier New" w:cs="Courier New"/>
          <w:sz w:val="28"/>
          <w:szCs w:val="28"/>
        </w:rPr>
        <w:t>« </w:t>
      </w:r>
      <w:r w:rsidRPr="00280030">
        <w:rPr>
          <w:i/>
          <w:sz w:val="22"/>
          <w:szCs w:val="22"/>
        </w:rPr>
        <w:t>chaud et du froid</w:t>
      </w:r>
      <w:r w:rsidR="00280030">
        <w:rPr>
          <w:rFonts w:ascii="Courier New" w:hAnsi="Courier New" w:cs="Courier New"/>
          <w:sz w:val="28"/>
          <w:szCs w:val="28"/>
        </w:rPr>
        <w:t> »…</w:t>
      </w:r>
    </w:p>
    <w:p w:rsidR="00280030" w:rsidRDefault="00337697" w:rsidP="00280030">
      <w:pPr>
        <w:ind w:left="708"/>
        <w:rPr>
          <w:rFonts w:ascii="Courier New" w:hAnsi="Courier New" w:cs="Courier New"/>
          <w:sz w:val="28"/>
          <w:szCs w:val="28"/>
        </w:rPr>
      </w:pPr>
      <w:r w:rsidRPr="007A5F8F">
        <w:rPr>
          <w:rFonts w:ascii="Courier New" w:hAnsi="Courier New" w:cs="Courier New"/>
          <w:sz w:val="28"/>
          <w:szCs w:val="28"/>
        </w:rPr>
        <w:t>et du fait que</w:t>
      </w:r>
      <w:r w:rsidR="00280030">
        <w:rPr>
          <w:rFonts w:ascii="Courier New" w:hAnsi="Courier New" w:cs="Courier New"/>
          <w:sz w:val="28"/>
          <w:szCs w:val="28"/>
        </w:rPr>
        <w:t> « </w:t>
      </w:r>
      <w:r w:rsidRPr="00280030">
        <w:rPr>
          <w:i/>
          <w:sz w:val="22"/>
          <w:szCs w:val="22"/>
        </w:rPr>
        <w:t>le chaud ne saurait admettre en lui le froid sans l’affaiblir, sans se retirer dans son essence de chaud à l’écart</w:t>
      </w:r>
      <w:r w:rsidR="00280030">
        <w:rPr>
          <w:rFonts w:ascii="Courier New" w:hAnsi="Courier New" w:cs="Courier New"/>
          <w:sz w:val="28"/>
          <w:szCs w:val="28"/>
        </w:rPr>
        <w:t xml:space="preserve"> » </w:t>
      </w:r>
      <w:r w:rsidRPr="007A5F8F">
        <w:rPr>
          <w:rFonts w:ascii="Courier New" w:hAnsi="Courier New" w:cs="Courier New"/>
          <w:sz w:val="28"/>
          <w:szCs w:val="28"/>
        </w:rPr>
        <w:t xml:space="preserve">comme il nous est longuement expliqué dans le </w:t>
      </w:r>
      <w:r w:rsidRPr="00280030">
        <w:rPr>
          <w:i/>
        </w:rPr>
        <w:t>Phédon</w:t>
      </w:r>
      <w:r w:rsidR="00280030">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principe des raisons de </w:t>
      </w:r>
      <w:r w:rsidR="00280030">
        <w:rPr>
          <w:rFonts w:ascii="Courier New" w:hAnsi="Courier New" w:cs="Courier New"/>
          <w:sz w:val="28"/>
          <w:szCs w:val="28"/>
        </w:rPr>
        <w:t>« </w:t>
      </w:r>
      <w:r w:rsidRPr="00623094">
        <w:rPr>
          <w:i/>
          <w:color w:val="0000CC"/>
          <w:sz w:val="22"/>
          <w:szCs w:val="22"/>
        </w:rPr>
        <w:t>l’immortalité de l’â</w:t>
      </w:r>
      <w:r w:rsidRPr="00632837">
        <w:rPr>
          <w:i/>
          <w:color w:val="0000CC"/>
          <w:sz w:val="22"/>
          <w:szCs w:val="22"/>
        </w:rPr>
        <w:t>me</w:t>
      </w:r>
      <w:r w:rsidR="00280030">
        <w:rPr>
          <w:rFonts w:ascii="Courier New" w:hAnsi="Courier New" w:cs="Courier New"/>
          <w:sz w:val="28"/>
          <w:szCs w:val="28"/>
        </w:rPr>
        <w:t> »</w:t>
      </w:r>
      <w:r w:rsidRPr="007A5F8F">
        <w:rPr>
          <w:rStyle w:val="Caractredenotedebasdepage"/>
          <w:b/>
          <w:bCs/>
          <w:color w:val="FF3300"/>
          <w:sz w:val="28"/>
          <w:szCs w:val="28"/>
        </w:rPr>
        <w:footnoteReference w:id="96"/>
      </w:r>
    </w:p>
    <w:p w:rsidR="00280030" w:rsidRDefault="0028003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discuter de ceci pendant </w:t>
      </w:r>
      <w:r w:rsidR="00337697" w:rsidRPr="00280030">
        <w:rPr>
          <w:i/>
        </w:rPr>
        <w:t>l’éternité</w:t>
      </w:r>
      <w:r w:rsidR="00337697" w:rsidRPr="007A5F8F">
        <w:rPr>
          <w:rFonts w:ascii="Courier New" w:hAnsi="Courier New" w:cs="Courier New"/>
          <w:sz w:val="28"/>
          <w:szCs w:val="28"/>
        </w:rPr>
        <w:t xml:space="preserve"> est véritablement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très singulière conception du bonheur !</w:t>
      </w:r>
    </w:p>
    <w:p w:rsidR="00337697" w:rsidRPr="007A5F8F" w:rsidRDefault="00337697" w:rsidP="00E81B9F">
      <w:pPr>
        <w:rPr>
          <w:rFonts w:ascii="Courier New" w:hAnsi="Courier New" w:cs="Courier New"/>
          <w:sz w:val="28"/>
          <w:szCs w:val="28"/>
        </w:rPr>
      </w:pPr>
    </w:p>
    <w:p w:rsidR="00280030"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mettre ces choses dans leur relief : </w:t>
      </w:r>
    </w:p>
    <w:p w:rsidR="00337697" w:rsidRDefault="00337697" w:rsidP="00E81B9F">
      <w:pPr>
        <w:rPr>
          <w:i/>
          <w:sz w:val="22"/>
          <w:szCs w:val="22"/>
        </w:rPr>
      </w:pPr>
      <w:r w:rsidRPr="007A5F8F">
        <w:rPr>
          <w:rFonts w:ascii="Courier New" w:hAnsi="Courier New" w:cs="Courier New"/>
          <w:sz w:val="28"/>
          <w:szCs w:val="28"/>
        </w:rPr>
        <w:t xml:space="preserve">un homme </w:t>
      </w:r>
      <w:r w:rsidRPr="00280030">
        <w:rPr>
          <w:i/>
        </w:rPr>
        <w:t>a vécu</w:t>
      </w:r>
      <w:r w:rsidRPr="007A5F8F">
        <w:rPr>
          <w:rFonts w:ascii="Courier New" w:hAnsi="Courier New" w:cs="Courier New"/>
          <w:sz w:val="28"/>
          <w:szCs w:val="28"/>
        </w:rPr>
        <w:t xml:space="preserve"> comme cela la question de </w:t>
      </w:r>
      <w:r w:rsidR="00280030" w:rsidRPr="00280030">
        <w:rPr>
          <w:i/>
          <w:sz w:val="22"/>
          <w:szCs w:val="22"/>
        </w:rPr>
        <w:t>l’immortalité de l’âme</w:t>
      </w:r>
      <w:r w:rsidR="00FA03D3">
        <w:rPr>
          <w:i/>
          <w:sz w:val="22"/>
          <w:szCs w:val="22"/>
        </w:rPr>
        <w:t>.</w:t>
      </w:r>
      <w:r w:rsidR="00280030">
        <w:rPr>
          <w:i/>
          <w:sz w:val="22"/>
          <w:szCs w:val="22"/>
        </w:rPr>
        <w:t xml:space="preserve"> </w:t>
      </w:r>
    </w:p>
    <w:p w:rsidR="00623094" w:rsidRPr="007A5F8F" w:rsidRDefault="00623094" w:rsidP="00E81B9F">
      <w:pPr>
        <w:rPr>
          <w:rFonts w:ascii="Courier New" w:hAnsi="Courier New" w:cs="Courier New"/>
          <w:sz w:val="28"/>
          <w:szCs w:val="28"/>
        </w:rPr>
      </w:pPr>
    </w:p>
    <w:p w:rsidR="006141AF" w:rsidRDefault="006141AF" w:rsidP="00E81B9F">
      <w:pPr>
        <w:rPr>
          <w:rFonts w:ascii="Courier New" w:hAnsi="Courier New" w:cs="Courier New"/>
          <w:sz w:val="28"/>
          <w:szCs w:val="28"/>
        </w:rPr>
      </w:pPr>
    </w:p>
    <w:p w:rsidR="00FA03D3" w:rsidRDefault="00FA03D3"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dirai plus</w:t>
      </w:r>
      <w:r>
        <w:rPr>
          <w:rFonts w:ascii="Courier New" w:hAnsi="Courier New" w:cs="Courier New"/>
          <w:sz w:val="28"/>
          <w:szCs w:val="28"/>
        </w:rPr>
        <w:t> :</w:t>
      </w:r>
      <w:r w:rsidR="00337697" w:rsidRPr="007A5F8F">
        <w:rPr>
          <w:rFonts w:ascii="Courier New" w:hAnsi="Courier New" w:cs="Courier New"/>
          <w:sz w:val="28"/>
          <w:szCs w:val="28"/>
        </w:rPr>
        <w:t xml:space="preserve"> </w:t>
      </w:r>
    </w:p>
    <w:p w:rsidR="00FA03D3" w:rsidRDefault="00FA03D3" w:rsidP="00FA03D3">
      <w:pPr>
        <w:rPr>
          <w:rFonts w:ascii="Courier New" w:hAnsi="Courier New" w:cs="Courier New"/>
          <w:sz w:val="28"/>
          <w:szCs w:val="28"/>
        </w:rPr>
      </w:pPr>
      <w:r>
        <w:rPr>
          <w:rFonts w:ascii="Courier New" w:hAnsi="Courier New" w:cs="Courier New"/>
          <w:sz w:val="28"/>
          <w:szCs w:val="28"/>
        </w:rPr>
        <w:t>« </w:t>
      </w:r>
      <w:r w:rsidR="00337697" w:rsidRPr="00632837">
        <w:rPr>
          <w:i/>
          <w:color w:val="0000CC"/>
        </w:rPr>
        <w:t>l’âme</w:t>
      </w:r>
      <w:r>
        <w:rPr>
          <w:rFonts w:ascii="Courier New" w:hAnsi="Courier New" w:cs="Courier New"/>
          <w:sz w:val="28"/>
          <w:szCs w:val="28"/>
        </w:rPr>
        <w:t> »</w:t>
      </w:r>
      <w:r w:rsidR="00337697" w:rsidRPr="00FA03D3">
        <w:rPr>
          <w:rFonts w:ascii="Courier New" w:hAnsi="Courier New" w:cs="Courier New"/>
          <w:sz w:val="28"/>
          <w:szCs w:val="28"/>
        </w:rPr>
        <w:t xml:space="preserve"> telle qu’encore nous la manipulons</w:t>
      </w:r>
      <w:r>
        <w:rPr>
          <w:rFonts w:ascii="Courier New" w:hAnsi="Courier New" w:cs="Courier New"/>
          <w:sz w:val="28"/>
          <w:szCs w:val="28"/>
        </w:rPr>
        <w:t xml:space="preserve">… </w:t>
      </w:r>
    </w:p>
    <w:p w:rsidR="00337697" w:rsidRPr="00FA03D3" w:rsidRDefault="00337697" w:rsidP="00FA03D3">
      <w:pPr>
        <w:ind w:firstLine="708"/>
        <w:rPr>
          <w:rFonts w:ascii="Courier New" w:hAnsi="Courier New" w:cs="Courier New"/>
          <w:sz w:val="28"/>
          <w:szCs w:val="28"/>
        </w:rPr>
      </w:pPr>
      <w:r w:rsidRPr="00FA03D3">
        <w:rPr>
          <w:rFonts w:ascii="Courier New" w:hAnsi="Courier New" w:cs="Courier New"/>
          <w:sz w:val="28"/>
          <w:szCs w:val="28"/>
        </w:rPr>
        <w:t>et je dirai</w:t>
      </w:r>
      <w:r w:rsidR="00FA03D3">
        <w:rPr>
          <w:rFonts w:ascii="Courier New" w:hAnsi="Courier New" w:cs="Courier New"/>
          <w:sz w:val="28"/>
          <w:szCs w:val="28"/>
        </w:rPr>
        <w:t>,</w:t>
      </w:r>
      <w:r w:rsidRPr="00FA03D3">
        <w:rPr>
          <w:rFonts w:ascii="Courier New" w:hAnsi="Courier New" w:cs="Courier New"/>
          <w:sz w:val="28"/>
          <w:szCs w:val="28"/>
        </w:rPr>
        <w:t xml:space="preserve"> telle qu’encore </w:t>
      </w:r>
      <w:r w:rsidRPr="00FA03D3">
        <w:rPr>
          <w:i/>
        </w:rPr>
        <w:t>nous en sommes encombrés</w:t>
      </w:r>
      <w:r w:rsidRPr="00FA03D3">
        <w:rPr>
          <w:rFonts w:ascii="Courier New" w:hAnsi="Courier New" w:cs="Courier New"/>
          <w:sz w:val="28"/>
          <w:szCs w:val="28"/>
        </w:rPr>
        <w:t xml:space="preserve"> </w:t>
      </w:r>
    </w:p>
    <w:p w:rsidR="00337697" w:rsidRPr="007A5F8F" w:rsidRDefault="00FA03D3" w:rsidP="00E81B9F">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 xml:space="preserve">a </w:t>
      </w:r>
      <w:r w:rsidR="00337697" w:rsidRPr="00FA03D3">
        <w:rPr>
          <w:i/>
        </w:rPr>
        <w:t>notion de</w:t>
      </w:r>
      <w:r w:rsidR="00337697" w:rsidRPr="007A5F8F">
        <w:rPr>
          <w:rFonts w:ascii="Courier New" w:hAnsi="Courier New" w:cs="Courier New"/>
          <w:sz w:val="28"/>
          <w:szCs w:val="28"/>
        </w:rPr>
        <w:t xml:space="preserve"> </w:t>
      </w:r>
      <w:r>
        <w:rPr>
          <w:rFonts w:ascii="Courier New" w:hAnsi="Courier New" w:cs="Courier New"/>
          <w:sz w:val="28"/>
          <w:szCs w:val="28"/>
        </w:rPr>
        <w:t>« </w:t>
      </w:r>
      <w:r w:rsidRPr="00632837">
        <w:rPr>
          <w:i/>
          <w:color w:val="0000CC"/>
        </w:rPr>
        <w:t>l’âme</w:t>
      </w:r>
      <w:r>
        <w:rPr>
          <w:rFonts w:ascii="Courier New" w:hAnsi="Courier New" w:cs="Courier New"/>
          <w:sz w:val="28"/>
          <w:szCs w:val="28"/>
        </w:rPr>
        <w:t> »</w:t>
      </w:r>
      <w:r w:rsidR="00337697" w:rsidRPr="007A5F8F">
        <w:rPr>
          <w:rFonts w:ascii="Courier New" w:hAnsi="Courier New" w:cs="Courier New"/>
          <w:sz w:val="28"/>
          <w:szCs w:val="28"/>
        </w:rPr>
        <w:t xml:space="preserve">, la </w:t>
      </w:r>
      <w:r w:rsidR="00337697" w:rsidRPr="00FA03D3">
        <w:rPr>
          <w:i/>
        </w:rPr>
        <w:t>figure de</w:t>
      </w:r>
      <w:r w:rsidR="00337697" w:rsidRPr="007A5F8F">
        <w:rPr>
          <w:rFonts w:ascii="Courier New" w:hAnsi="Courier New" w:cs="Courier New"/>
          <w:sz w:val="28"/>
          <w:szCs w:val="28"/>
        </w:rPr>
        <w:t xml:space="preserve"> </w:t>
      </w:r>
      <w:r>
        <w:rPr>
          <w:rFonts w:ascii="Courier New" w:hAnsi="Courier New" w:cs="Courier New"/>
          <w:sz w:val="28"/>
          <w:szCs w:val="28"/>
        </w:rPr>
        <w:t>« </w:t>
      </w:r>
      <w:r w:rsidRPr="00632837">
        <w:rPr>
          <w:i/>
          <w:color w:val="0000CC"/>
        </w:rPr>
        <w:t>l’âme</w:t>
      </w:r>
      <w:r>
        <w:rPr>
          <w:rFonts w:ascii="Courier New" w:hAnsi="Courier New" w:cs="Courier New"/>
          <w:sz w:val="28"/>
          <w:szCs w:val="28"/>
        </w:rPr>
        <w:t> »</w:t>
      </w:r>
      <w:r w:rsidR="00337697" w:rsidRPr="007A5F8F">
        <w:rPr>
          <w:rFonts w:ascii="Courier New" w:hAnsi="Courier New" w:cs="Courier New"/>
          <w:sz w:val="28"/>
          <w:szCs w:val="28"/>
        </w:rPr>
        <w:t xml:space="preserve"> que nous avons</w:t>
      </w:r>
      <w:r>
        <w:rPr>
          <w:rFonts w:ascii="Courier New" w:hAnsi="Courier New" w:cs="Courier New"/>
          <w:sz w:val="28"/>
          <w:szCs w:val="28"/>
        </w:rPr>
        <w:t>…</w:t>
      </w:r>
      <w:r w:rsidR="00337697" w:rsidRPr="007A5F8F">
        <w:rPr>
          <w:rFonts w:ascii="Courier New" w:hAnsi="Courier New" w:cs="Courier New"/>
          <w:sz w:val="28"/>
          <w:szCs w:val="28"/>
        </w:rPr>
        <w:t xml:space="preserve"> qui n’est pas celle qui s’est fomentée au cours de toutes les vagues de </w:t>
      </w:r>
      <w:r w:rsidR="00337697" w:rsidRPr="00FA03D3">
        <w:rPr>
          <w:rFonts w:ascii="Courier New" w:hAnsi="Courier New" w:cs="Courier New"/>
          <w:i/>
        </w:rPr>
        <w:t>l’héritage traditionnel</w:t>
      </w:r>
      <w:r w:rsidR="00337697" w:rsidRPr="007A5F8F">
        <w:rPr>
          <w:rFonts w:ascii="Courier New" w:hAnsi="Courier New" w:cs="Courier New"/>
          <w:sz w:val="28"/>
          <w:szCs w:val="28"/>
        </w:rPr>
        <w:t>…</w:t>
      </w:r>
    </w:p>
    <w:p w:rsidR="00FA03D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j’ai dit </w:t>
      </w:r>
      <w:r w:rsidR="00FA03D3">
        <w:rPr>
          <w:rFonts w:ascii="Courier New" w:hAnsi="Courier New" w:cs="Courier New"/>
          <w:sz w:val="28"/>
          <w:szCs w:val="28"/>
        </w:rPr>
        <w:t>« </w:t>
      </w:r>
      <w:r w:rsidR="00FA03D3" w:rsidRPr="00632837">
        <w:rPr>
          <w:i/>
          <w:color w:val="0000CC"/>
        </w:rPr>
        <w:t>l’âme</w:t>
      </w:r>
      <w:r w:rsidR="00FA03D3">
        <w:rPr>
          <w:rFonts w:ascii="Courier New" w:hAnsi="Courier New" w:cs="Courier New"/>
          <w:sz w:val="28"/>
          <w:szCs w:val="28"/>
        </w:rPr>
        <w:t> »</w:t>
      </w:r>
      <w:r w:rsidRPr="007A5F8F">
        <w:rPr>
          <w:rFonts w:ascii="Courier New" w:hAnsi="Courier New" w:cs="Courier New"/>
          <w:sz w:val="28"/>
          <w:szCs w:val="28"/>
        </w:rPr>
        <w:t xml:space="preserve"> à laquelle nous avons </w:t>
      </w:r>
    </w:p>
    <w:p w:rsidR="00337697" w:rsidRPr="007A5F8F" w:rsidRDefault="00FA03D3" w:rsidP="00FA03D3">
      <w:pPr>
        <w:ind w:firstLine="708"/>
        <w:rPr>
          <w:rFonts w:ascii="Courier New" w:hAnsi="Courier New" w:cs="Courier New"/>
          <w:sz w:val="28"/>
          <w:szCs w:val="28"/>
        </w:rPr>
      </w:pPr>
      <w:r>
        <w:rPr>
          <w:rFonts w:ascii="Courier New" w:hAnsi="Courier New" w:cs="Courier New"/>
          <w:sz w:val="28"/>
          <w:szCs w:val="28"/>
        </w:rPr>
        <w:t>af</w:t>
      </w:r>
      <w:r w:rsidR="00337697" w:rsidRPr="007A5F8F">
        <w:rPr>
          <w:rFonts w:ascii="Courier New" w:hAnsi="Courier New" w:cs="Courier New"/>
          <w:sz w:val="28"/>
          <w:szCs w:val="28"/>
        </w:rPr>
        <w:t>faire dans la tradition chrétienne</w:t>
      </w:r>
    </w:p>
    <w:p w:rsidR="00FA03D3" w:rsidRDefault="00337697" w:rsidP="00E81B9F">
      <w:pPr>
        <w:rPr>
          <w:rFonts w:ascii="Courier New" w:hAnsi="Courier New" w:cs="Courier New"/>
          <w:sz w:val="28"/>
          <w:szCs w:val="28"/>
        </w:rPr>
      </w:pPr>
      <w:r w:rsidRPr="007A5F8F">
        <w:rPr>
          <w:rFonts w:ascii="Courier New" w:hAnsi="Courier New" w:cs="Courier New"/>
          <w:sz w:val="28"/>
          <w:szCs w:val="28"/>
        </w:rPr>
        <w:t>…</w:t>
      </w:r>
      <w:r w:rsidR="00FA03D3">
        <w:rPr>
          <w:rFonts w:ascii="Courier New" w:hAnsi="Courier New" w:cs="Courier New"/>
          <w:sz w:val="28"/>
          <w:szCs w:val="28"/>
        </w:rPr>
        <w:t>« </w:t>
      </w:r>
      <w:r w:rsidR="00FA03D3" w:rsidRPr="00632837">
        <w:rPr>
          <w:i/>
          <w:color w:val="0000CC"/>
        </w:rPr>
        <w:t>l’âme</w:t>
      </w:r>
      <w:r w:rsidR="00FA03D3">
        <w:rPr>
          <w:rFonts w:ascii="Courier New" w:hAnsi="Courier New" w:cs="Courier New"/>
          <w:sz w:val="28"/>
          <w:szCs w:val="28"/>
        </w:rPr>
        <w:t> »</w:t>
      </w:r>
      <w:r w:rsidRPr="007A5F8F">
        <w:rPr>
          <w:rFonts w:ascii="Courier New" w:hAnsi="Courier New" w:cs="Courier New"/>
          <w:sz w:val="28"/>
          <w:szCs w:val="28"/>
        </w:rPr>
        <w:t xml:space="preserve"> a comme appareil, comme armature, comme tige métallique dans son intérieur, le sous</w:t>
      </w:r>
      <w:r w:rsidR="00454FCC">
        <w:rPr>
          <w:rFonts w:ascii="Courier New" w:hAnsi="Courier New" w:cs="Courier New"/>
          <w:sz w:val="28"/>
          <w:szCs w:val="28"/>
        </w:rPr>
        <w:t>–</w:t>
      </w:r>
      <w:r w:rsidRPr="007A5F8F">
        <w:rPr>
          <w:rFonts w:ascii="Courier New" w:hAnsi="Courier New" w:cs="Courier New"/>
          <w:sz w:val="28"/>
          <w:szCs w:val="28"/>
        </w:rPr>
        <w:t xml:space="preserve">produit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 délire d’immortalité de SOCRATE. </w:t>
      </w:r>
    </w:p>
    <w:p w:rsidR="006141AF" w:rsidRDefault="006141A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en vivons encore. </w:t>
      </w:r>
    </w:p>
    <w:p w:rsidR="00FA03D3" w:rsidRDefault="00FA03D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 que je veux simplement produire ici devant vous, c’est le relief, l’</w:t>
      </w:r>
      <w:r w:rsidRPr="00632837">
        <w:rPr>
          <w:rFonts w:ascii="Courier New" w:hAnsi="Courier New" w:cs="Courier New"/>
          <w:i/>
        </w:rPr>
        <w:t>énergie</w:t>
      </w:r>
      <w:r w:rsidRPr="007A5F8F">
        <w:rPr>
          <w:rFonts w:ascii="Courier New" w:hAnsi="Courier New" w:cs="Courier New"/>
          <w:sz w:val="28"/>
          <w:szCs w:val="28"/>
        </w:rPr>
        <w:t xml:space="preserve"> de cette affirmation socratique concernant </w:t>
      </w:r>
      <w:r w:rsidRPr="00632837">
        <w:rPr>
          <w:i/>
          <w:color w:val="0000CC"/>
        </w:rPr>
        <w:t>l’âme</w:t>
      </w:r>
      <w:r w:rsidRPr="00632837">
        <w:rPr>
          <w:i/>
        </w:rPr>
        <w:t xml:space="preserve"> comme immortelle</w:t>
      </w:r>
      <w:r w:rsidRPr="007A5F8F">
        <w:rPr>
          <w:rFonts w:ascii="Courier New" w:hAnsi="Courier New" w:cs="Courier New"/>
          <w:sz w:val="28"/>
          <w:szCs w:val="28"/>
        </w:rPr>
        <w:t xml:space="preserve">. </w:t>
      </w:r>
    </w:p>
    <w:p w:rsidR="00946DFD" w:rsidRDefault="00946DFD" w:rsidP="00E81B9F">
      <w:pPr>
        <w:rPr>
          <w:rFonts w:ascii="Courier New" w:hAnsi="Courier New" w:cs="Courier New"/>
          <w:sz w:val="28"/>
          <w:szCs w:val="28"/>
        </w:rPr>
      </w:pPr>
    </w:p>
    <w:p w:rsidR="00632837" w:rsidRDefault="00337697" w:rsidP="00E81B9F">
      <w:pPr>
        <w:rPr>
          <w:rFonts w:ascii="Courier New" w:hAnsi="Courier New" w:cs="Courier New"/>
          <w:sz w:val="28"/>
          <w:szCs w:val="28"/>
        </w:rPr>
      </w:pPr>
      <w:r w:rsidRPr="007A5F8F">
        <w:rPr>
          <w:rFonts w:ascii="Courier New" w:hAnsi="Courier New" w:cs="Courier New"/>
          <w:sz w:val="28"/>
          <w:szCs w:val="28"/>
        </w:rPr>
        <w:t xml:space="preserve">Pourquoi ? </w:t>
      </w:r>
    </w:p>
    <w:p w:rsidR="00623094" w:rsidRDefault="00623094" w:rsidP="00E81B9F">
      <w:pPr>
        <w:rPr>
          <w:rFonts w:ascii="Courier New" w:hAnsi="Courier New" w:cs="Courier New"/>
          <w:sz w:val="28"/>
          <w:szCs w:val="28"/>
        </w:rPr>
      </w:pPr>
    </w:p>
    <w:p w:rsidR="00632837" w:rsidRDefault="00623094" w:rsidP="00E81B9F">
      <w:pPr>
        <w:rPr>
          <w:rFonts w:ascii="Courier New" w:hAnsi="Courier New" w:cs="Courier New"/>
          <w:sz w:val="28"/>
          <w:szCs w:val="28"/>
        </w:rPr>
      </w:pPr>
      <w:r>
        <w:rPr>
          <w:rFonts w:ascii="Courier New" w:hAnsi="Courier New" w:cs="Courier New"/>
          <w:sz w:val="28"/>
          <w:szCs w:val="28"/>
        </w:rPr>
        <w:t>Ç</w:t>
      </w:r>
      <w:r w:rsidR="00337697" w:rsidRPr="007A5F8F">
        <w:rPr>
          <w:rFonts w:ascii="Courier New" w:hAnsi="Courier New" w:cs="Courier New"/>
          <w:sz w:val="28"/>
          <w:szCs w:val="28"/>
        </w:rPr>
        <w:t xml:space="preserve">a n’est évidemment pas pour la portée que nous pouvons lui donner couramment. </w:t>
      </w:r>
    </w:p>
    <w:p w:rsidR="0063283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Car si nous nous référons à cette portée, il est bien évident qu’après quelques siècles d’exercices</w:t>
      </w:r>
      <w:r w:rsidR="006141AF">
        <w:rPr>
          <w:rFonts w:ascii="Courier New" w:hAnsi="Courier New" w:cs="Courier New"/>
          <w:sz w:val="28"/>
          <w:szCs w:val="28"/>
        </w:rPr>
        <w:t>…</w:t>
      </w:r>
      <w:r w:rsidRPr="007A5F8F">
        <w:rPr>
          <w:rFonts w:ascii="Courier New" w:hAnsi="Courier New" w:cs="Courier New"/>
          <w:sz w:val="28"/>
          <w:szCs w:val="28"/>
        </w:rPr>
        <w:t xml:space="preserve"> </w:t>
      </w:r>
    </w:p>
    <w:p w:rsidR="006141AF" w:rsidRDefault="00337697" w:rsidP="00875671">
      <w:pPr>
        <w:ind w:firstLine="708"/>
        <w:rPr>
          <w:rFonts w:ascii="Courier New" w:hAnsi="Courier New" w:cs="Courier New"/>
          <w:sz w:val="28"/>
          <w:szCs w:val="28"/>
        </w:rPr>
      </w:pPr>
      <w:r w:rsidRPr="007A5F8F">
        <w:rPr>
          <w:rFonts w:ascii="Courier New" w:hAnsi="Courier New" w:cs="Courier New"/>
          <w:sz w:val="28"/>
          <w:szCs w:val="28"/>
        </w:rPr>
        <w:t>et même d’exercices spirituels</w:t>
      </w:r>
      <w:r w:rsidR="00875671">
        <w:rPr>
          <w:rFonts w:ascii="Courier New" w:hAnsi="Courier New" w:cs="Courier New"/>
          <w:sz w:val="28"/>
          <w:szCs w:val="28"/>
        </w:rPr>
        <w:t> !</w:t>
      </w:r>
    </w:p>
    <w:p w:rsidR="006141AF" w:rsidRDefault="006141A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 taux</w:t>
      </w:r>
      <w:r w:rsidR="00875671">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si je puis dire</w:t>
      </w:r>
      <w:r w:rsidR="00875671">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 xml:space="preserve">de </w:t>
      </w:r>
      <w:r w:rsidR="00337697" w:rsidRPr="007A5F8F">
        <w:rPr>
          <w:rFonts w:ascii="Courier New" w:hAnsi="Courier New" w:cs="Courier New"/>
          <w:sz w:val="28"/>
          <w:szCs w:val="28"/>
        </w:rPr>
        <w:t xml:space="preserve">ce qu’on appelle </w:t>
      </w:r>
    </w:p>
    <w:p w:rsidR="006141AF" w:rsidRDefault="006141AF" w:rsidP="00E81B9F">
      <w:pPr>
        <w:rPr>
          <w:rFonts w:ascii="Courier New" w:hAnsi="Courier New" w:cs="Courier New"/>
          <w:sz w:val="28"/>
          <w:szCs w:val="28"/>
        </w:rPr>
      </w:pPr>
      <w:r>
        <w:rPr>
          <w:rFonts w:ascii="Courier New" w:hAnsi="Courier New" w:cs="Courier New"/>
          <w:sz w:val="28"/>
          <w:szCs w:val="28"/>
        </w:rPr>
        <w:t>« </w:t>
      </w:r>
      <w:r w:rsidR="00337697" w:rsidRPr="006141AF">
        <w:rPr>
          <w:i/>
        </w:rPr>
        <w:t>le niveau de la croyance à l’immortalité de l’âme</w:t>
      </w:r>
      <w:r>
        <w:rPr>
          <w:rFonts w:ascii="Courier New" w:hAnsi="Courier New" w:cs="Courier New"/>
          <w:sz w:val="28"/>
          <w:szCs w:val="28"/>
        </w:rPr>
        <w:t> »,</w:t>
      </w:r>
      <w:r w:rsidR="00337697" w:rsidRPr="007A5F8F">
        <w:rPr>
          <w:rFonts w:ascii="Courier New" w:hAnsi="Courier New" w:cs="Courier New"/>
          <w:sz w:val="28"/>
          <w:szCs w:val="28"/>
        </w:rPr>
        <w:t xml:space="preserve"> chez tous ceux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j’ai devant moi</w:t>
      </w:r>
      <w:r w:rsidR="006141AF">
        <w:rPr>
          <w:rFonts w:ascii="Courier New" w:hAnsi="Courier New" w:cs="Courier New"/>
          <w:sz w:val="28"/>
          <w:szCs w:val="28"/>
        </w:rPr>
        <w:t>…</w:t>
      </w:r>
      <w:r w:rsidRPr="007A5F8F">
        <w:rPr>
          <w:rFonts w:ascii="Courier New" w:hAnsi="Courier New" w:cs="Courier New"/>
          <w:sz w:val="28"/>
          <w:szCs w:val="28"/>
        </w:rPr>
        <w:t> </w:t>
      </w:r>
    </w:p>
    <w:p w:rsidR="006141AF" w:rsidRDefault="00337697" w:rsidP="006141AF">
      <w:pPr>
        <w:pStyle w:val="Corpsdetexte"/>
        <w:ind w:firstLine="708"/>
        <w:rPr>
          <w:b w:val="0"/>
          <w:bCs w:val="0"/>
          <w:sz w:val="28"/>
          <w:szCs w:val="28"/>
        </w:rPr>
      </w:pPr>
      <w:r w:rsidRPr="007A5F8F">
        <w:rPr>
          <w:b w:val="0"/>
          <w:bCs w:val="0"/>
          <w:sz w:val="28"/>
          <w:szCs w:val="28"/>
        </w:rPr>
        <w:t>j’ose le dire</w:t>
      </w:r>
      <w:r w:rsidR="006141AF">
        <w:rPr>
          <w:b w:val="0"/>
          <w:bCs w:val="0"/>
          <w:sz w:val="28"/>
          <w:szCs w:val="28"/>
        </w:rPr>
        <w:t> :</w:t>
      </w:r>
      <w:r w:rsidRPr="007A5F8F">
        <w:rPr>
          <w:b w:val="0"/>
          <w:bCs w:val="0"/>
          <w:sz w:val="28"/>
          <w:szCs w:val="28"/>
        </w:rPr>
        <w:t xml:space="preserve"> croyants ou incroyants</w:t>
      </w:r>
    </w:p>
    <w:p w:rsidR="00337697" w:rsidRPr="007A5F8F" w:rsidRDefault="006141AF" w:rsidP="00E81B9F">
      <w:pPr>
        <w:pStyle w:val="Corpsdetexte"/>
        <w:rPr>
          <w:b w:val="0"/>
          <w:bCs w:val="0"/>
          <w:sz w:val="28"/>
          <w:szCs w:val="28"/>
        </w:rPr>
      </w:pPr>
      <w:r>
        <w:rPr>
          <w:b w:val="0"/>
          <w:bCs w:val="0"/>
          <w:sz w:val="28"/>
          <w:szCs w:val="28"/>
        </w:rPr>
        <w:t>…</w:t>
      </w:r>
      <w:r w:rsidR="00337697" w:rsidRPr="007A5F8F">
        <w:rPr>
          <w:b w:val="0"/>
          <w:bCs w:val="0"/>
          <w:sz w:val="28"/>
          <w:szCs w:val="28"/>
        </w:rPr>
        <w:t xml:space="preserve">est des plus </w:t>
      </w:r>
      <w:r w:rsidR="00337697" w:rsidRPr="006141AF">
        <w:rPr>
          <w:rFonts w:ascii="Times New Roman" w:hAnsi="Times New Roman" w:cs="Times New Roman"/>
          <w:b w:val="0"/>
          <w:bCs w:val="0"/>
          <w:i/>
        </w:rPr>
        <w:t>tempérés</w:t>
      </w:r>
      <w:r w:rsidR="00337697" w:rsidRPr="007A5F8F">
        <w:rPr>
          <w:b w:val="0"/>
          <w:bCs w:val="0"/>
          <w:sz w:val="28"/>
          <w:szCs w:val="28"/>
        </w:rPr>
        <w:t xml:space="preserve">, comme on dit que </w:t>
      </w:r>
      <w:r w:rsidR="00337697" w:rsidRPr="006141AF">
        <w:rPr>
          <w:rFonts w:ascii="Times New Roman" w:hAnsi="Times New Roman" w:cs="Times New Roman"/>
          <w:b w:val="0"/>
          <w:bCs w:val="0"/>
          <w:i/>
        </w:rPr>
        <w:t>la gamme est tempérée</w:t>
      </w:r>
      <w:r w:rsidR="00337697" w:rsidRPr="007A5F8F">
        <w:rPr>
          <w:b w:val="0"/>
          <w:bCs w:val="0"/>
          <w:sz w:val="28"/>
          <w:szCs w:val="28"/>
        </w:rPr>
        <w:t>.</w:t>
      </w:r>
    </w:p>
    <w:p w:rsidR="006141AF" w:rsidRDefault="006141AF" w:rsidP="00E81B9F">
      <w:pPr>
        <w:rPr>
          <w:rFonts w:ascii="Courier New" w:hAnsi="Courier New" w:cs="Courier New"/>
          <w:sz w:val="28"/>
          <w:szCs w:val="28"/>
        </w:rPr>
      </w:pPr>
    </w:p>
    <w:p w:rsidR="007C7E59" w:rsidRDefault="00337697" w:rsidP="00E81B9F">
      <w:pPr>
        <w:rPr>
          <w:rFonts w:ascii="Courier New" w:hAnsi="Courier New" w:cs="Courier New"/>
          <w:sz w:val="28"/>
          <w:szCs w:val="28"/>
        </w:rPr>
      </w:pPr>
      <w:r w:rsidRPr="007A5F8F">
        <w:rPr>
          <w:rFonts w:ascii="Courier New" w:hAnsi="Courier New" w:cs="Courier New"/>
          <w:sz w:val="28"/>
          <w:szCs w:val="28"/>
        </w:rPr>
        <w:t>Ce n’est pas cela dont il s’agit, ce n’est pas cela l’intéressant</w:t>
      </w:r>
      <w:r w:rsidR="007C7E59">
        <w:rPr>
          <w:rFonts w:ascii="Courier New" w:hAnsi="Courier New" w:cs="Courier New"/>
          <w:sz w:val="28"/>
          <w:szCs w:val="28"/>
        </w:rPr>
        <w:t> :</w:t>
      </w:r>
      <w:r w:rsidRPr="007A5F8F">
        <w:rPr>
          <w:rFonts w:ascii="Courier New" w:hAnsi="Courier New" w:cs="Courier New"/>
          <w:sz w:val="28"/>
          <w:szCs w:val="28"/>
        </w:rPr>
        <w:t xml:space="preserve"> </w:t>
      </w:r>
    </w:p>
    <w:p w:rsidR="007C7E59" w:rsidRDefault="00337697" w:rsidP="007C7E59">
      <w:pPr>
        <w:ind w:left="708"/>
        <w:rPr>
          <w:rFonts w:ascii="Courier New" w:hAnsi="Courier New" w:cs="Courier New"/>
          <w:sz w:val="28"/>
          <w:szCs w:val="28"/>
        </w:rPr>
      </w:pPr>
      <w:r w:rsidRPr="007A5F8F">
        <w:rPr>
          <w:rFonts w:ascii="Courier New" w:hAnsi="Courier New" w:cs="Courier New"/>
          <w:sz w:val="28"/>
          <w:szCs w:val="28"/>
        </w:rPr>
        <w:t xml:space="preserve">de vous reporter à l’énergie, à l’affirmation, </w:t>
      </w:r>
    </w:p>
    <w:p w:rsidR="007C7E59" w:rsidRDefault="00337697" w:rsidP="007C7E59">
      <w:pPr>
        <w:ind w:left="708"/>
        <w:rPr>
          <w:rFonts w:ascii="Courier New" w:hAnsi="Courier New" w:cs="Courier New"/>
          <w:sz w:val="28"/>
          <w:szCs w:val="28"/>
        </w:rPr>
      </w:pPr>
      <w:r w:rsidRPr="007A5F8F">
        <w:rPr>
          <w:rFonts w:ascii="Courier New" w:hAnsi="Courier New" w:cs="Courier New"/>
          <w:sz w:val="28"/>
          <w:szCs w:val="28"/>
        </w:rPr>
        <w:t xml:space="preserve">au relief, à la promotion de cette affirmation </w:t>
      </w:r>
    </w:p>
    <w:p w:rsidR="00875671" w:rsidRDefault="00337697" w:rsidP="007C7E59">
      <w:pPr>
        <w:ind w:left="708"/>
        <w:rPr>
          <w:rFonts w:ascii="Courier New" w:hAnsi="Courier New" w:cs="Courier New"/>
          <w:sz w:val="28"/>
          <w:szCs w:val="28"/>
        </w:rPr>
      </w:pPr>
      <w:r w:rsidRPr="007A5F8F">
        <w:rPr>
          <w:rFonts w:ascii="Courier New" w:hAnsi="Courier New" w:cs="Courier New"/>
          <w:sz w:val="28"/>
          <w:szCs w:val="28"/>
        </w:rPr>
        <w:t xml:space="preserve">de </w:t>
      </w:r>
      <w:r w:rsidR="006141AF">
        <w:rPr>
          <w:rFonts w:ascii="Courier New" w:hAnsi="Courier New" w:cs="Courier New"/>
          <w:sz w:val="28"/>
          <w:szCs w:val="28"/>
        </w:rPr>
        <w:t>« </w:t>
      </w:r>
      <w:r w:rsidR="006141AF" w:rsidRPr="006141AF">
        <w:rPr>
          <w:i/>
        </w:rPr>
        <w:t>l’immortalité de l’âme</w:t>
      </w:r>
      <w:r w:rsidR="007C7E59">
        <w:rPr>
          <w:i/>
        </w:rPr>
        <w:t xml:space="preserve"> </w:t>
      </w:r>
      <w:r w:rsidR="006141AF">
        <w:rPr>
          <w:rFonts w:ascii="Courier New" w:hAnsi="Courier New" w:cs="Courier New"/>
          <w:sz w:val="28"/>
          <w:szCs w:val="28"/>
        </w:rPr>
        <w:t> »</w:t>
      </w:r>
      <w:r w:rsidR="00875671">
        <w:rPr>
          <w:rFonts w:ascii="Courier New" w:hAnsi="Courier New" w:cs="Courier New"/>
          <w:sz w:val="28"/>
          <w:szCs w:val="28"/>
        </w:rPr>
        <w:t>,</w:t>
      </w:r>
      <w:r w:rsidRPr="007A5F8F">
        <w:rPr>
          <w:rFonts w:ascii="Courier New" w:hAnsi="Courier New" w:cs="Courier New"/>
          <w:sz w:val="28"/>
          <w:szCs w:val="28"/>
        </w:rPr>
        <w:t xml:space="preserve"> à une date et sur certaines bases, par un homme</w:t>
      </w:r>
      <w:r w:rsidR="00875671">
        <w:rPr>
          <w:rFonts w:ascii="Courier New" w:hAnsi="Courier New" w:cs="Courier New"/>
          <w:sz w:val="28"/>
          <w:szCs w:val="28"/>
        </w:rPr>
        <w:t>,</w:t>
      </w:r>
      <w:r w:rsidRPr="007A5F8F">
        <w:rPr>
          <w:rFonts w:ascii="Courier New" w:hAnsi="Courier New" w:cs="Courier New"/>
          <w:sz w:val="28"/>
          <w:szCs w:val="28"/>
        </w:rPr>
        <w:t xml:space="preserve"> qui dans son sillage, </w:t>
      </w:r>
    </w:p>
    <w:p w:rsidR="00337697" w:rsidRPr="007A5F8F" w:rsidRDefault="00337697" w:rsidP="007C7E59">
      <w:pPr>
        <w:ind w:left="708"/>
        <w:rPr>
          <w:rFonts w:ascii="Courier New" w:hAnsi="Courier New" w:cs="Courier New"/>
          <w:sz w:val="28"/>
          <w:szCs w:val="28"/>
        </w:rPr>
      </w:pPr>
      <w:r w:rsidRPr="007C7E59">
        <w:rPr>
          <w:i/>
        </w:rPr>
        <w:t>stupéfie</w:t>
      </w:r>
      <w:r w:rsidRPr="007A5F8F">
        <w:rPr>
          <w:rFonts w:ascii="Courier New" w:hAnsi="Courier New" w:cs="Courier New"/>
          <w:sz w:val="28"/>
          <w:szCs w:val="28"/>
        </w:rPr>
        <w:t xml:space="preserve"> en somme ses contemporains </w:t>
      </w:r>
      <w:r w:rsidRPr="007C7E59">
        <w:rPr>
          <w:i/>
        </w:rPr>
        <w:t>par son discours</w:t>
      </w:r>
      <w:r w:rsidR="007C7E59">
        <w:rPr>
          <w:i/>
        </w:rPr>
        <w:t>.</w:t>
      </w:r>
      <w:r w:rsidRPr="007C7E59">
        <w:rPr>
          <w:i/>
        </w:rPr>
        <w:t xml:space="preserve"> </w:t>
      </w:r>
    </w:p>
    <w:p w:rsidR="007C7E59" w:rsidRDefault="007C7E59" w:rsidP="00E81B9F">
      <w:pPr>
        <w:rPr>
          <w:rFonts w:ascii="Courier New" w:hAnsi="Courier New" w:cs="Courier New"/>
          <w:sz w:val="28"/>
          <w:szCs w:val="28"/>
        </w:rPr>
      </w:pPr>
    </w:p>
    <w:p w:rsidR="00337697" w:rsidRPr="007A5F8F" w:rsidRDefault="007C7E5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pour que vous vous interrogiez, que vous vous référiez à ceci qui a toute son importance : </w:t>
      </w:r>
    </w:p>
    <w:p w:rsidR="007C7E59" w:rsidRDefault="00337697" w:rsidP="007C7E59">
      <w:pPr>
        <w:rPr>
          <w:rFonts w:ascii="Courier New" w:hAnsi="Courier New" w:cs="Courier New"/>
          <w:sz w:val="28"/>
          <w:szCs w:val="28"/>
        </w:rPr>
      </w:pPr>
      <w:r w:rsidRPr="00875671">
        <w:rPr>
          <w:i/>
          <w:color w:val="0000CC"/>
        </w:rPr>
        <w:t>pour que ce phénomène ait pu se produire</w:t>
      </w:r>
      <w:r w:rsidR="007C7E59">
        <w:rPr>
          <w:rFonts w:ascii="Courier New" w:hAnsi="Courier New" w:cs="Courier New"/>
          <w:sz w:val="28"/>
          <w:szCs w:val="28"/>
        </w:rPr>
        <w:t>…</w:t>
      </w:r>
    </w:p>
    <w:p w:rsidR="007C7E59" w:rsidRDefault="00337697" w:rsidP="007C7E59">
      <w:pPr>
        <w:ind w:left="708"/>
        <w:rPr>
          <w:rFonts w:ascii="Courier New" w:hAnsi="Courier New" w:cs="Courier New"/>
          <w:sz w:val="28"/>
          <w:szCs w:val="28"/>
        </w:rPr>
      </w:pPr>
      <w:r w:rsidRPr="007A5F8F">
        <w:rPr>
          <w:rFonts w:ascii="Courier New" w:hAnsi="Courier New" w:cs="Courier New"/>
          <w:sz w:val="28"/>
          <w:szCs w:val="28"/>
        </w:rPr>
        <w:t xml:space="preserve">pour qu’un homme ait pu… </w:t>
      </w:r>
      <w:r w:rsidRPr="007C7E59">
        <w:rPr>
          <w:rFonts w:ascii="Courier New" w:hAnsi="Courier New" w:cs="Courier New"/>
          <w:sz w:val="28"/>
          <w:szCs w:val="28"/>
        </w:rPr>
        <w:t xml:space="preserve">comme on dit : </w:t>
      </w:r>
    </w:p>
    <w:p w:rsidR="00946DFD" w:rsidRDefault="00337697" w:rsidP="007C7E59">
      <w:pPr>
        <w:ind w:left="708"/>
        <w:rPr>
          <w:rFonts w:ascii="Courier New" w:hAnsi="Courier New" w:cs="Courier New"/>
          <w:sz w:val="28"/>
          <w:szCs w:val="28"/>
        </w:rPr>
      </w:pPr>
      <w:r w:rsidRPr="007C7E59">
        <w:rPr>
          <w:rFonts w:ascii="Courier New" w:hAnsi="Courier New" w:cs="Courier New"/>
          <w:sz w:val="28"/>
          <w:szCs w:val="28"/>
        </w:rPr>
        <w:t>« Ainsi parla… »</w:t>
      </w:r>
      <w:r w:rsidR="00946DFD">
        <w:rPr>
          <w:rFonts w:ascii="Courier New" w:hAnsi="Courier New" w:cs="Courier New"/>
          <w:sz w:val="28"/>
          <w:szCs w:val="28"/>
        </w:rPr>
        <w:t xml:space="preserve"> </w:t>
      </w:r>
      <w:r w:rsidR="007C7E59">
        <w:rPr>
          <w:rFonts w:ascii="Courier New" w:hAnsi="Courier New" w:cs="Courier New"/>
          <w:sz w:val="28"/>
          <w:szCs w:val="28"/>
        </w:rPr>
        <w:t>(</w:t>
      </w:r>
      <w:r w:rsidRPr="007C7E59">
        <w:rPr>
          <w:rFonts w:ascii="Courier New" w:hAnsi="Courier New" w:cs="Courier New"/>
          <w:sz w:val="28"/>
          <w:szCs w:val="28"/>
        </w:rPr>
        <w:t>ce personnage a sur</w:t>
      </w:r>
    </w:p>
    <w:p w:rsidR="00337697" w:rsidRPr="007C7E59" w:rsidRDefault="00337697" w:rsidP="007C7E59">
      <w:pPr>
        <w:ind w:left="708"/>
        <w:rPr>
          <w:rFonts w:ascii="Courier New" w:hAnsi="Courier New" w:cs="Courier New"/>
          <w:sz w:val="28"/>
          <w:szCs w:val="28"/>
        </w:rPr>
      </w:pPr>
      <w:r w:rsidRPr="007C7E59">
        <w:rPr>
          <w:rFonts w:ascii="Courier New" w:hAnsi="Courier New" w:cs="Courier New"/>
          <w:sz w:val="28"/>
          <w:szCs w:val="28"/>
        </w:rPr>
        <w:t xml:space="preserve"> </w:t>
      </w:r>
      <w:r w:rsidR="00946DFD">
        <w:rPr>
          <w:rFonts w:ascii="Courier New" w:hAnsi="Courier New" w:cs="Courier New"/>
          <w:sz w:val="28"/>
          <w:szCs w:val="28"/>
        </w:rPr>
        <w:t xml:space="preserve"> </w:t>
      </w:r>
      <w:r w:rsidR="00623094" w:rsidRPr="007C7E59">
        <w:rPr>
          <w:rFonts w:ascii="Courier New" w:hAnsi="Courier New" w:cs="Courier New"/>
          <w:sz w:val="28"/>
          <w:szCs w:val="28"/>
        </w:rPr>
        <w:t>ZARATHOUSTRA</w:t>
      </w:r>
      <w:r w:rsidR="00875671">
        <w:rPr>
          <w:rFonts w:ascii="Courier New" w:hAnsi="Courier New" w:cs="Courier New"/>
          <w:sz w:val="28"/>
          <w:szCs w:val="28"/>
        </w:rPr>
        <w:t xml:space="preserve"> </w:t>
      </w:r>
      <w:r w:rsidRPr="007C7E59">
        <w:rPr>
          <w:rFonts w:ascii="Courier New" w:hAnsi="Courier New" w:cs="Courier New"/>
          <w:sz w:val="28"/>
          <w:szCs w:val="28"/>
        </w:rPr>
        <w:t>l’avantage d’avoir existé</w:t>
      </w:r>
      <w:r w:rsidR="007C7E59">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Pr="00875671">
        <w:rPr>
          <w:i/>
          <w:color w:val="0000CC"/>
        </w:rPr>
        <w:t>qu’est</w:t>
      </w:r>
      <w:r w:rsidR="00454FCC">
        <w:rPr>
          <w:i/>
          <w:color w:val="0000CC"/>
        </w:rPr>
        <w:t>–</w:t>
      </w:r>
      <w:r w:rsidRPr="00875671">
        <w:rPr>
          <w:i/>
          <w:color w:val="0000CC"/>
        </w:rPr>
        <w:t>ce qu’il fallait que fût, à SOCRATE, son désir ?</w:t>
      </w:r>
    </w:p>
    <w:p w:rsidR="00337697" w:rsidRPr="007A5F8F" w:rsidRDefault="00337697" w:rsidP="00E81B9F">
      <w:pPr>
        <w:rPr>
          <w:rFonts w:ascii="Courier New" w:hAnsi="Courier New" w:cs="Courier New"/>
          <w:sz w:val="28"/>
          <w:szCs w:val="28"/>
        </w:rPr>
      </w:pPr>
    </w:p>
    <w:p w:rsidR="00875671" w:rsidRDefault="00337697" w:rsidP="00E81B9F">
      <w:pPr>
        <w:rPr>
          <w:rFonts w:ascii="Courier New" w:hAnsi="Courier New" w:cs="Courier New"/>
          <w:sz w:val="28"/>
          <w:szCs w:val="28"/>
        </w:rPr>
      </w:pPr>
      <w:r w:rsidRPr="007A5F8F">
        <w:rPr>
          <w:rFonts w:ascii="Courier New" w:hAnsi="Courier New" w:cs="Courier New"/>
          <w:sz w:val="28"/>
          <w:szCs w:val="28"/>
        </w:rPr>
        <w:t>Voilà ce point crucial que je crois pouvoir pointer devant vous, et d’autant plus aisément</w:t>
      </w:r>
      <w:r w:rsidR="00875671">
        <w:rPr>
          <w:rFonts w:ascii="Courier New" w:hAnsi="Courier New" w:cs="Courier New"/>
          <w:sz w:val="28"/>
          <w:szCs w:val="28"/>
        </w:rPr>
        <w:t>…</w:t>
      </w:r>
    </w:p>
    <w:p w:rsidR="00875671" w:rsidRDefault="00337697" w:rsidP="00875671">
      <w:pPr>
        <w:ind w:firstLine="708"/>
        <w:rPr>
          <w:rFonts w:ascii="Courier New" w:hAnsi="Courier New" w:cs="Courier New"/>
          <w:sz w:val="28"/>
          <w:szCs w:val="28"/>
        </w:rPr>
      </w:pPr>
      <w:r w:rsidRPr="007A5F8F">
        <w:rPr>
          <w:rFonts w:ascii="Courier New" w:hAnsi="Courier New" w:cs="Courier New"/>
          <w:sz w:val="28"/>
          <w:szCs w:val="28"/>
        </w:rPr>
        <w:t>en précisant d’autant mieux son sens</w:t>
      </w:r>
    </w:p>
    <w:p w:rsidR="00337697" w:rsidRPr="007A5F8F" w:rsidRDefault="0087567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j’ai longuement décrit devant vous la topologie qui donne son sens à cette question.</w:t>
      </w:r>
    </w:p>
    <w:p w:rsidR="00875671" w:rsidRDefault="00875671" w:rsidP="00E81B9F">
      <w:pPr>
        <w:rPr>
          <w:rFonts w:ascii="Courier New" w:hAnsi="Courier New" w:cs="Courier New"/>
          <w:sz w:val="28"/>
          <w:szCs w:val="28"/>
        </w:rPr>
      </w:pPr>
    </w:p>
    <w:p w:rsidR="00875671" w:rsidRDefault="00337697" w:rsidP="00E81B9F">
      <w:pPr>
        <w:rPr>
          <w:rFonts w:ascii="Courier New" w:hAnsi="Courier New" w:cs="Courier New"/>
          <w:sz w:val="28"/>
          <w:szCs w:val="28"/>
        </w:rPr>
      </w:pPr>
      <w:r w:rsidRPr="007A5F8F">
        <w:rPr>
          <w:rFonts w:ascii="Courier New" w:hAnsi="Courier New" w:cs="Courier New"/>
          <w:sz w:val="28"/>
          <w:szCs w:val="28"/>
        </w:rPr>
        <w:t>Si SOCRATE introduit cette position</w:t>
      </w:r>
      <w:r w:rsidR="00875671">
        <w:rPr>
          <w:rFonts w:ascii="Courier New" w:hAnsi="Courier New" w:cs="Courier New"/>
          <w:sz w:val="28"/>
          <w:szCs w:val="28"/>
        </w:rPr>
        <w:t>,</w:t>
      </w:r>
      <w:r w:rsidRPr="007A5F8F">
        <w:rPr>
          <w:rFonts w:ascii="Courier New" w:hAnsi="Courier New" w:cs="Courier New"/>
          <w:sz w:val="28"/>
          <w:szCs w:val="28"/>
        </w:rPr>
        <w:t xml:space="preserve"> à propos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laquelle je vous prie d’ouvrir après tout n’importe quel passage</w:t>
      </w:r>
      <w:r w:rsidR="00875671">
        <w:rPr>
          <w:rFonts w:ascii="Courier New" w:hAnsi="Courier New" w:cs="Courier New"/>
          <w:sz w:val="28"/>
          <w:szCs w:val="28"/>
        </w:rPr>
        <w:t>…</w:t>
      </w:r>
      <w:r w:rsidRPr="007A5F8F">
        <w:rPr>
          <w:rFonts w:ascii="Courier New" w:hAnsi="Courier New" w:cs="Courier New"/>
          <w:sz w:val="28"/>
          <w:szCs w:val="28"/>
        </w:rPr>
        <w:t xml:space="preserve"> </w:t>
      </w:r>
    </w:p>
    <w:p w:rsidR="00875671" w:rsidRDefault="00337697" w:rsidP="00875671">
      <w:pPr>
        <w:ind w:left="708"/>
        <w:rPr>
          <w:rFonts w:ascii="Courier New" w:hAnsi="Courier New" w:cs="Courier New"/>
          <w:sz w:val="28"/>
          <w:szCs w:val="28"/>
        </w:rPr>
      </w:pPr>
      <w:r w:rsidRPr="007A5F8F">
        <w:rPr>
          <w:rFonts w:ascii="Courier New" w:hAnsi="Courier New" w:cs="Courier New"/>
          <w:sz w:val="28"/>
          <w:szCs w:val="28"/>
        </w:rPr>
        <w:t>n’importe lequel</w:t>
      </w:r>
      <w:r w:rsidR="00875671">
        <w:rPr>
          <w:rFonts w:ascii="Courier New" w:hAnsi="Courier New" w:cs="Courier New"/>
          <w:sz w:val="28"/>
          <w:szCs w:val="28"/>
        </w:rPr>
        <w:t xml:space="preserve"> </w:t>
      </w:r>
      <w:r w:rsidRPr="007A5F8F">
        <w:rPr>
          <w:rFonts w:ascii="Courier New" w:hAnsi="Courier New" w:cs="Courier New"/>
          <w:sz w:val="28"/>
          <w:szCs w:val="28"/>
        </w:rPr>
        <w:t>des dialogues de PLATON qui se rapporte directement à la personne de SOCRATE</w:t>
      </w:r>
    </w:p>
    <w:p w:rsidR="00875671" w:rsidRDefault="00875671" w:rsidP="00875671">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pour en vérifier le bien</w:t>
      </w:r>
      <w:r w:rsidR="00454FCC">
        <w:rPr>
          <w:rFonts w:ascii="Courier New" w:hAnsi="Courier New" w:cs="Courier New"/>
          <w:sz w:val="28"/>
          <w:szCs w:val="28"/>
        </w:rPr>
        <w:t>–</w:t>
      </w:r>
      <w:r w:rsidR="00337697" w:rsidRPr="007A5F8F">
        <w:rPr>
          <w:rFonts w:ascii="Courier New" w:hAnsi="Courier New" w:cs="Courier New"/>
          <w:sz w:val="28"/>
          <w:szCs w:val="28"/>
        </w:rPr>
        <w:t>fondé</w:t>
      </w:r>
      <w:r>
        <w:rPr>
          <w:rFonts w:ascii="Courier New" w:hAnsi="Courier New" w:cs="Courier New"/>
          <w:sz w:val="28"/>
          <w:szCs w:val="28"/>
        </w:rPr>
        <w:t>.</w:t>
      </w:r>
      <w:r w:rsidR="00337697" w:rsidRPr="007A5F8F">
        <w:rPr>
          <w:rFonts w:ascii="Courier New" w:hAnsi="Courier New" w:cs="Courier New"/>
          <w:sz w:val="28"/>
          <w:szCs w:val="28"/>
        </w:rPr>
        <w:t xml:space="preserve"> </w:t>
      </w:r>
    </w:p>
    <w:p w:rsidR="00875671" w:rsidRDefault="00875671" w:rsidP="00875671">
      <w:pPr>
        <w:rPr>
          <w:rFonts w:ascii="Courier New" w:hAnsi="Courier New" w:cs="Courier New"/>
          <w:sz w:val="28"/>
          <w:szCs w:val="28"/>
        </w:rPr>
      </w:pPr>
    </w:p>
    <w:p w:rsidR="00623094" w:rsidRDefault="00875671" w:rsidP="00875671">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savoir</w:t>
      </w:r>
      <w:r>
        <w:rPr>
          <w:rFonts w:ascii="Courier New" w:hAnsi="Courier New" w:cs="Courier New"/>
          <w:sz w:val="28"/>
          <w:szCs w:val="28"/>
        </w:rPr>
        <w:t xml:space="preserve">, </w:t>
      </w:r>
      <w:r w:rsidR="00337697" w:rsidRPr="007A5F8F">
        <w:rPr>
          <w:rFonts w:ascii="Courier New" w:hAnsi="Courier New" w:cs="Courier New"/>
          <w:sz w:val="28"/>
          <w:szCs w:val="28"/>
        </w:rPr>
        <w:t>la position tranchante, paradoxale</w:t>
      </w:r>
      <w:r>
        <w:rPr>
          <w:rFonts w:ascii="Courier New" w:hAnsi="Courier New" w:cs="Courier New"/>
          <w:sz w:val="28"/>
          <w:szCs w:val="28"/>
        </w:rPr>
        <w:t>,</w:t>
      </w:r>
      <w:r w:rsidR="00337697" w:rsidRPr="007A5F8F">
        <w:rPr>
          <w:rFonts w:ascii="Courier New" w:hAnsi="Courier New" w:cs="Courier New"/>
          <w:sz w:val="28"/>
          <w:szCs w:val="28"/>
        </w:rPr>
        <w:t xml:space="preserve"> </w:t>
      </w:r>
    </w:p>
    <w:p w:rsidR="00875671" w:rsidRDefault="00337697" w:rsidP="00875671">
      <w:pPr>
        <w:rPr>
          <w:rFonts w:ascii="Courier New" w:hAnsi="Courier New" w:cs="Courier New"/>
          <w:sz w:val="28"/>
          <w:szCs w:val="28"/>
        </w:rPr>
      </w:pPr>
      <w:r w:rsidRPr="007A5F8F">
        <w:rPr>
          <w:rFonts w:ascii="Courier New" w:hAnsi="Courier New" w:cs="Courier New"/>
          <w:sz w:val="28"/>
          <w:szCs w:val="28"/>
        </w:rPr>
        <w:t xml:space="preserve">de son </w:t>
      </w:r>
      <w:r w:rsidRPr="00875671">
        <w:rPr>
          <w:rFonts w:ascii="Courier New" w:hAnsi="Courier New" w:cs="Courier New"/>
          <w:i/>
        </w:rPr>
        <w:t>affirmation</w:t>
      </w:r>
      <w:r w:rsidRPr="007A5F8F">
        <w:rPr>
          <w:rFonts w:ascii="Courier New" w:hAnsi="Courier New" w:cs="Courier New"/>
          <w:sz w:val="28"/>
          <w:szCs w:val="28"/>
        </w:rPr>
        <w:t xml:space="preserve"> de </w:t>
      </w:r>
      <w:r w:rsidRPr="00875671">
        <w:rPr>
          <w:i/>
        </w:rPr>
        <w:t>l’immortalité</w:t>
      </w:r>
      <w:r w:rsidR="00875671">
        <w:rPr>
          <w:rFonts w:ascii="Courier New" w:hAnsi="Courier New" w:cs="Courier New"/>
          <w:sz w:val="28"/>
          <w:szCs w:val="28"/>
        </w:rPr>
        <w:t>…</w:t>
      </w:r>
    </w:p>
    <w:p w:rsidR="00623094" w:rsidRDefault="00337697" w:rsidP="00875671">
      <w:pPr>
        <w:ind w:left="708"/>
        <w:rPr>
          <w:i/>
          <w:color w:val="0000CC"/>
        </w:rPr>
      </w:pPr>
      <w:r w:rsidRPr="007A5F8F">
        <w:rPr>
          <w:rFonts w:ascii="Courier New" w:hAnsi="Courier New" w:cs="Courier New"/>
          <w:sz w:val="28"/>
          <w:szCs w:val="28"/>
        </w:rPr>
        <w:t>et ce sur quoi est fondée cette idée</w:t>
      </w:r>
      <w:r w:rsidR="00946DFD">
        <w:rPr>
          <w:rFonts w:ascii="Courier New" w:hAnsi="Courier New" w:cs="Courier New"/>
          <w:sz w:val="28"/>
          <w:szCs w:val="28"/>
        </w:rPr>
        <w:t xml:space="preserve"> </w:t>
      </w:r>
      <w:r w:rsidR="00454FCC">
        <w:rPr>
          <w:rFonts w:ascii="Courier New" w:hAnsi="Courier New" w:cs="Courier New"/>
          <w:sz w:val="28"/>
          <w:szCs w:val="28"/>
        </w:rPr>
        <w:t>–</w:t>
      </w:r>
      <w:r w:rsidR="00946DFD">
        <w:rPr>
          <w:rFonts w:ascii="Courier New" w:hAnsi="Courier New" w:cs="Courier New"/>
          <w:sz w:val="28"/>
          <w:szCs w:val="28"/>
        </w:rPr>
        <w:t xml:space="preserve"> </w:t>
      </w:r>
      <w:r w:rsidRPr="007A5F8F">
        <w:rPr>
          <w:rFonts w:ascii="Courier New" w:hAnsi="Courier New" w:cs="Courier New"/>
          <w:sz w:val="28"/>
          <w:szCs w:val="28"/>
        </w:rPr>
        <w:t>qui est la sienne</w:t>
      </w:r>
      <w:r w:rsidR="00946DF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 </w:t>
      </w:r>
      <w:r w:rsidRPr="00946DFD">
        <w:rPr>
          <w:i/>
        </w:rPr>
        <w:t>la science</w:t>
      </w:r>
      <w:r w:rsidRPr="007A5F8F">
        <w:rPr>
          <w:rFonts w:ascii="Courier New" w:hAnsi="Courier New" w:cs="Courier New"/>
          <w:sz w:val="28"/>
          <w:szCs w:val="28"/>
        </w:rPr>
        <w:t xml:space="preserve">, en tant que je la déduis comme cette pure et simple </w:t>
      </w:r>
      <w:r w:rsidRPr="00875671">
        <w:rPr>
          <w:i/>
          <w:color w:val="0000CC"/>
        </w:rPr>
        <w:t xml:space="preserve">promotion </w:t>
      </w:r>
      <w:r w:rsidR="00946DFD">
        <w:rPr>
          <w:i/>
          <w:color w:val="0000CC"/>
        </w:rPr>
        <w:t xml:space="preserve"> </w:t>
      </w:r>
      <w:r w:rsidRPr="00875671">
        <w:rPr>
          <w:i/>
          <w:color w:val="0000CC"/>
        </w:rPr>
        <w:t xml:space="preserve">à la valeur absolue </w:t>
      </w:r>
      <w:r w:rsidR="00623094">
        <w:rPr>
          <w:i/>
          <w:color w:val="0000CC"/>
        </w:rPr>
        <w:t xml:space="preserve"> </w:t>
      </w:r>
      <w:r w:rsidRPr="00875671">
        <w:rPr>
          <w:i/>
          <w:color w:val="0000CC"/>
        </w:rPr>
        <w:t xml:space="preserve">de la fonction </w:t>
      </w:r>
    </w:p>
    <w:p w:rsidR="00875671" w:rsidRDefault="00337697" w:rsidP="00875671">
      <w:pPr>
        <w:ind w:left="708"/>
        <w:rPr>
          <w:rFonts w:ascii="Courier New" w:hAnsi="Courier New" w:cs="Courier New"/>
          <w:sz w:val="28"/>
          <w:szCs w:val="28"/>
        </w:rPr>
      </w:pPr>
      <w:r w:rsidRPr="00875671">
        <w:rPr>
          <w:i/>
          <w:color w:val="0000CC"/>
        </w:rPr>
        <w:t>du signifiant dans la conscience</w:t>
      </w:r>
    </w:p>
    <w:p w:rsidR="0092027D" w:rsidRDefault="00875671" w:rsidP="00875671">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à quoi ceci répond</w:t>
      </w:r>
      <w:r w:rsidR="00454FCC">
        <w:rPr>
          <w:rFonts w:ascii="Courier New" w:hAnsi="Courier New" w:cs="Courier New"/>
          <w:sz w:val="28"/>
          <w:szCs w:val="28"/>
        </w:rPr>
        <w:t>–</w:t>
      </w:r>
      <w:r w:rsidR="00337697" w:rsidRPr="007A5F8F">
        <w:rPr>
          <w:rFonts w:ascii="Courier New" w:hAnsi="Courier New" w:cs="Courier New"/>
          <w:sz w:val="28"/>
          <w:szCs w:val="28"/>
        </w:rPr>
        <w:t>il</w:t>
      </w:r>
      <w:r w:rsidR="0092027D">
        <w:rPr>
          <w:rFonts w:ascii="Courier New" w:hAnsi="Courier New" w:cs="Courier New"/>
          <w:sz w:val="28"/>
          <w:szCs w:val="28"/>
        </w:rPr>
        <w:t>,</w:t>
      </w:r>
      <w:r w:rsidR="00337697" w:rsidRPr="007A5F8F">
        <w:rPr>
          <w:rFonts w:ascii="Courier New" w:hAnsi="Courier New" w:cs="Courier New"/>
          <w:sz w:val="28"/>
          <w:szCs w:val="28"/>
        </w:rPr>
        <w:t xml:space="preserve"> à quelle </w:t>
      </w:r>
      <w:r w:rsidR="0092027D">
        <w:rPr>
          <w:rFonts w:ascii="Courier New" w:hAnsi="Courier New" w:cs="Courier New"/>
          <w:sz w:val="28"/>
          <w:szCs w:val="28"/>
        </w:rPr>
        <w:t>« </w:t>
      </w:r>
      <w:r w:rsidR="00337697" w:rsidRPr="0092027D">
        <w:rPr>
          <w:i/>
        </w:rPr>
        <w:t>atopie</w:t>
      </w:r>
      <w:r w:rsidR="0092027D">
        <w:rPr>
          <w:rFonts w:ascii="Courier New" w:hAnsi="Courier New" w:cs="Courier New"/>
          <w:i/>
          <w:sz w:val="28"/>
          <w:szCs w:val="28"/>
        </w:rPr>
        <w:t> </w:t>
      </w:r>
      <w:r w:rsidR="0092027D" w:rsidRPr="0092027D">
        <w:rPr>
          <w:rFonts w:ascii="Courier New" w:hAnsi="Courier New" w:cs="Courier New"/>
          <w:sz w:val="28"/>
          <w:szCs w:val="28"/>
        </w:rPr>
        <w:t>»</w:t>
      </w:r>
      <w:r w:rsidR="00337697" w:rsidRPr="007A5F8F">
        <w:rPr>
          <w:rFonts w:ascii="Courier New" w:hAnsi="Courier New" w:cs="Courier New"/>
          <w:sz w:val="28"/>
          <w:szCs w:val="28"/>
        </w:rPr>
        <w:t xml:space="preserve"> dirai</w:t>
      </w:r>
      <w:r w:rsidR="00454FCC">
        <w:rPr>
          <w:rFonts w:ascii="Courier New" w:hAnsi="Courier New" w:cs="Courier New"/>
          <w:sz w:val="28"/>
          <w:szCs w:val="28"/>
        </w:rPr>
        <w:t>–</w:t>
      </w:r>
      <w:r w:rsidR="00337697" w:rsidRPr="007A5F8F">
        <w:rPr>
          <w:rFonts w:ascii="Courier New" w:hAnsi="Courier New" w:cs="Courier New"/>
          <w:sz w:val="28"/>
          <w:szCs w:val="28"/>
        </w:rPr>
        <w:t>je</w:t>
      </w:r>
      <w:r w:rsidR="0092027D">
        <w:rPr>
          <w:rFonts w:ascii="Courier New" w:hAnsi="Courier New" w:cs="Courier New"/>
          <w:sz w:val="28"/>
          <w:szCs w:val="28"/>
        </w:rPr>
        <w:t>…</w:t>
      </w:r>
      <w:r w:rsidR="00337697" w:rsidRPr="007A5F8F">
        <w:rPr>
          <w:rFonts w:ascii="Courier New" w:hAnsi="Courier New" w:cs="Courier New"/>
          <w:sz w:val="28"/>
          <w:szCs w:val="28"/>
        </w:rPr>
        <w:t xml:space="preserve"> </w:t>
      </w:r>
    </w:p>
    <w:p w:rsidR="0092027D" w:rsidRDefault="00337697" w:rsidP="0092027D">
      <w:pPr>
        <w:ind w:left="708"/>
        <w:rPr>
          <w:rFonts w:ascii="Courier New" w:hAnsi="Courier New" w:cs="Courier New"/>
          <w:sz w:val="28"/>
          <w:szCs w:val="28"/>
        </w:rPr>
      </w:pPr>
      <w:r w:rsidRPr="007A5F8F">
        <w:rPr>
          <w:rFonts w:ascii="Courier New" w:hAnsi="Courier New" w:cs="Courier New"/>
          <w:sz w:val="28"/>
          <w:szCs w:val="28"/>
        </w:rPr>
        <w:t xml:space="preserve">le mot, vous le savez, n’est </w:t>
      </w:r>
    </w:p>
    <w:p w:rsidR="0092027D" w:rsidRDefault="00337697" w:rsidP="0092027D">
      <w:pPr>
        <w:ind w:left="708"/>
        <w:rPr>
          <w:rFonts w:ascii="Courier New" w:hAnsi="Courier New" w:cs="Courier New"/>
          <w:sz w:val="28"/>
          <w:szCs w:val="28"/>
        </w:rPr>
      </w:pPr>
      <w:r w:rsidRPr="007A5F8F">
        <w:rPr>
          <w:rFonts w:ascii="Courier New" w:hAnsi="Courier New" w:cs="Courier New"/>
          <w:sz w:val="28"/>
          <w:szCs w:val="28"/>
        </w:rPr>
        <w:t>pas de moi concernant SOCRATE</w:t>
      </w:r>
    </w:p>
    <w:p w:rsidR="00337697" w:rsidRPr="007A5F8F" w:rsidRDefault="0092027D" w:rsidP="00875671">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quelle </w:t>
      </w:r>
      <w:r w:rsidRPr="0092027D">
        <w:rPr>
          <w:rFonts w:ascii="Palatino Linotype" w:hAnsi="Palatino Linotype"/>
          <w:color w:val="0000CC"/>
          <w:sz w:val="28"/>
          <w:szCs w:val="28"/>
        </w:rPr>
        <w:t>ἀτοπία</w:t>
      </w:r>
      <w:r>
        <w:rPr>
          <w:rFonts w:ascii="Palatino Linotype" w:hAnsi="Palatino Linotype"/>
          <w:sz w:val="28"/>
          <w:szCs w:val="28"/>
        </w:rPr>
        <w:t xml:space="preserve"> </w:t>
      </w:r>
      <w:r w:rsidRPr="00A15249">
        <w:rPr>
          <w:rFonts w:ascii="Garamond" w:hAnsi="Garamond" w:cs="Courier New"/>
          <w:iCs/>
          <w:sz w:val="20"/>
          <w:szCs w:val="20"/>
        </w:rPr>
        <w:t>[atopia]</w:t>
      </w:r>
      <w:r w:rsidR="00337697" w:rsidRPr="007A5F8F">
        <w:rPr>
          <w:rFonts w:ascii="Courier New" w:hAnsi="Courier New" w:cs="Courier New"/>
          <w:sz w:val="28"/>
          <w:szCs w:val="28"/>
        </w:rPr>
        <w:t xml:space="preserve"> du </w:t>
      </w:r>
      <w:r w:rsidR="00337697" w:rsidRPr="0092027D">
        <w:rPr>
          <w:i/>
          <w:color w:val="0000CC"/>
        </w:rPr>
        <w:t>désir</w:t>
      </w:r>
      <w:r w:rsidR="00337697" w:rsidRPr="007A5F8F">
        <w:rPr>
          <w:rFonts w:ascii="Courier New" w:hAnsi="Courier New" w:cs="Courier New"/>
          <w:sz w:val="28"/>
          <w:szCs w:val="28"/>
        </w:rPr>
        <w:t xml:space="preserve"> ? </w:t>
      </w:r>
    </w:p>
    <w:p w:rsidR="00536338" w:rsidRDefault="00337697" w:rsidP="00E81B9F">
      <w:pPr>
        <w:rPr>
          <w:rFonts w:ascii="Courier New" w:hAnsi="Courier New" w:cs="Courier New"/>
          <w:sz w:val="28"/>
          <w:szCs w:val="28"/>
        </w:rPr>
      </w:pPr>
      <w:r w:rsidRPr="007A5F8F">
        <w:rPr>
          <w:rFonts w:ascii="Courier New" w:hAnsi="Courier New" w:cs="Courier New"/>
          <w:sz w:val="28"/>
          <w:szCs w:val="28"/>
        </w:rPr>
        <w:t>Le terme d’</w:t>
      </w:r>
      <w:r w:rsidR="0092027D" w:rsidRPr="0092027D">
        <w:rPr>
          <w:rFonts w:ascii="Palatino Linotype" w:hAnsi="Palatino Linotype"/>
          <w:sz w:val="28"/>
          <w:szCs w:val="28"/>
        </w:rPr>
        <w:t xml:space="preserve"> </w:t>
      </w:r>
      <w:r w:rsidR="0092027D" w:rsidRPr="0092027D">
        <w:rPr>
          <w:rFonts w:ascii="Palatino Linotype" w:hAnsi="Palatino Linotype"/>
          <w:color w:val="0000CC"/>
          <w:sz w:val="28"/>
          <w:szCs w:val="28"/>
        </w:rPr>
        <w:t>ἀτοπία</w:t>
      </w:r>
      <w:r w:rsidR="0092027D">
        <w:rPr>
          <w:rFonts w:ascii="Palatino Linotype" w:hAnsi="Palatino Linotype"/>
          <w:sz w:val="28"/>
          <w:szCs w:val="28"/>
        </w:rPr>
        <w:t xml:space="preserve"> </w:t>
      </w:r>
      <w:r w:rsidR="0092027D" w:rsidRPr="00A15249">
        <w:rPr>
          <w:rFonts w:ascii="Garamond" w:hAnsi="Garamond" w:cs="Courier New"/>
          <w:iCs/>
          <w:sz w:val="20"/>
          <w:szCs w:val="20"/>
        </w:rPr>
        <w:t>[atopia]</w:t>
      </w:r>
      <w:r w:rsidRPr="007A5F8F">
        <w:rPr>
          <w:rFonts w:ascii="Courier New" w:hAnsi="Courier New" w:cs="Courier New"/>
          <w:sz w:val="28"/>
          <w:szCs w:val="28"/>
        </w:rPr>
        <w:t>, d’</w:t>
      </w:r>
      <w:r w:rsidR="0092027D" w:rsidRPr="0092027D">
        <w:rPr>
          <w:rFonts w:ascii="Palatino Linotype" w:hAnsi="Palatino Linotype"/>
          <w:sz w:val="28"/>
          <w:szCs w:val="28"/>
        </w:rPr>
        <w:t xml:space="preserve"> </w:t>
      </w:r>
      <w:r w:rsidR="0092027D" w:rsidRPr="0092027D">
        <w:rPr>
          <w:rStyle w:val="Accentuation"/>
          <w:rFonts w:ascii="Palatino Linotype" w:hAnsi="Palatino Linotype"/>
          <w:color w:val="0000CC"/>
          <w:sz w:val="28"/>
          <w:szCs w:val="28"/>
        </w:rPr>
        <w:t>ἄ</w:t>
      </w:r>
      <w:r w:rsidR="0092027D" w:rsidRPr="0092027D">
        <w:rPr>
          <w:rFonts w:ascii="Palatino Linotype" w:hAnsi="Palatino Linotype"/>
          <w:color w:val="0000CC"/>
          <w:sz w:val="28"/>
          <w:szCs w:val="28"/>
        </w:rPr>
        <w:t>τοπος</w:t>
      </w:r>
      <w:r w:rsidR="0092027D">
        <w:rPr>
          <w:rFonts w:ascii="Palatino Linotype" w:hAnsi="Palatino Linotype"/>
          <w:sz w:val="28"/>
          <w:szCs w:val="28"/>
        </w:rPr>
        <w:t xml:space="preserve"> </w:t>
      </w:r>
      <w:r w:rsidR="0092027D" w:rsidRPr="00A15249">
        <w:rPr>
          <w:rFonts w:ascii="Garamond" w:hAnsi="Garamond" w:cs="Courier New"/>
          <w:iCs/>
          <w:sz w:val="20"/>
          <w:szCs w:val="20"/>
        </w:rPr>
        <w:t>[atop</w:t>
      </w:r>
      <w:r w:rsidR="0092027D">
        <w:rPr>
          <w:rFonts w:ascii="Garamond" w:hAnsi="Garamond" w:cs="Courier New"/>
          <w:iCs/>
          <w:sz w:val="20"/>
          <w:szCs w:val="20"/>
        </w:rPr>
        <w:t>os</w:t>
      </w:r>
      <w:r w:rsidR="0092027D" w:rsidRPr="00A15249">
        <w:rPr>
          <w:rFonts w:ascii="Garamond" w:hAnsi="Garamond" w:cs="Courier New"/>
          <w:iCs/>
          <w:sz w:val="20"/>
          <w:szCs w:val="20"/>
        </w:rPr>
        <w:t>]</w:t>
      </w:r>
      <w:r w:rsidRPr="007A5F8F">
        <w:rPr>
          <w:rFonts w:ascii="Courier New" w:hAnsi="Courier New" w:cs="Courier New"/>
          <w:sz w:val="28"/>
          <w:szCs w:val="28"/>
        </w:rPr>
        <w:t>, pour le désigner,</w:t>
      </w:r>
    </w:p>
    <w:p w:rsidR="00536338" w:rsidRDefault="0092027D" w:rsidP="00536338">
      <w:pPr>
        <w:pStyle w:val="Paragraphedeliste"/>
        <w:numPr>
          <w:ilvl w:val="0"/>
          <w:numId w:val="2"/>
        </w:numPr>
        <w:rPr>
          <w:rFonts w:ascii="Courier New" w:hAnsi="Courier New" w:cs="Courier New"/>
          <w:i/>
          <w:sz w:val="28"/>
          <w:szCs w:val="28"/>
        </w:rPr>
      </w:pPr>
      <w:r w:rsidRPr="00536338">
        <w:rPr>
          <w:rStyle w:val="Accentuation"/>
          <w:rFonts w:ascii="Palatino Linotype" w:hAnsi="Palatino Linotype"/>
          <w:color w:val="0000CC"/>
          <w:sz w:val="28"/>
          <w:szCs w:val="28"/>
        </w:rPr>
        <w:t>ἄ</w:t>
      </w:r>
      <w:r w:rsidRPr="00536338">
        <w:rPr>
          <w:rFonts w:ascii="Palatino Linotype" w:hAnsi="Palatino Linotype"/>
          <w:color w:val="0000CC"/>
          <w:sz w:val="28"/>
          <w:szCs w:val="28"/>
        </w:rPr>
        <w:t>τοπος</w:t>
      </w:r>
      <w:r w:rsidRPr="00536338">
        <w:rPr>
          <w:rFonts w:ascii="Palatino Linotype" w:hAnsi="Palatino Linotype"/>
          <w:sz w:val="28"/>
          <w:szCs w:val="28"/>
        </w:rPr>
        <w:t xml:space="preserve"> </w:t>
      </w:r>
      <w:r w:rsidRPr="00536338">
        <w:rPr>
          <w:rFonts w:ascii="Garamond" w:hAnsi="Garamond" w:cs="Courier New"/>
          <w:iCs/>
          <w:sz w:val="20"/>
          <w:szCs w:val="20"/>
        </w:rPr>
        <w:t xml:space="preserve">[atopos]  </w:t>
      </w:r>
      <w:r w:rsidRPr="00536338">
        <w:rPr>
          <w:rFonts w:ascii="Courier New" w:hAnsi="Courier New" w:cs="Courier New"/>
          <w:iCs/>
          <w:sz w:val="28"/>
          <w:szCs w:val="28"/>
        </w:rPr>
        <w:t>:</w:t>
      </w:r>
      <w:r w:rsidR="00337697" w:rsidRPr="00536338">
        <w:rPr>
          <w:rFonts w:ascii="Courier New" w:hAnsi="Courier New" w:cs="Courier New"/>
          <w:sz w:val="28"/>
          <w:szCs w:val="28"/>
        </w:rPr>
        <w:t xml:space="preserve"> </w:t>
      </w:r>
      <w:r w:rsidR="00337697" w:rsidRPr="00536338">
        <w:rPr>
          <w:i/>
        </w:rPr>
        <w:t>un cas inclassable, insituable</w:t>
      </w:r>
      <w:r w:rsidR="00337697" w:rsidRPr="00536338">
        <w:rPr>
          <w:rFonts w:ascii="Courier New" w:hAnsi="Courier New" w:cs="Courier New"/>
          <w:i/>
          <w:sz w:val="28"/>
          <w:szCs w:val="28"/>
        </w:rPr>
        <w:t>…</w:t>
      </w:r>
    </w:p>
    <w:p w:rsidR="00337697" w:rsidRPr="00536338" w:rsidRDefault="00582808" w:rsidP="00536338">
      <w:pPr>
        <w:pStyle w:val="Paragraphedeliste"/>
        <w:numPr>
          <w:ilvl w:val="0"/>
          <w:numId w:val="2"/>
        </w:numPr>
        <w:rPr>
          <w:rFonts w:ascii="Courier New" w:hAnsi="Courier New" w:cs="Courier New"/>
          <w:sz w:val="28"/>
          <w:szCs w:val="28"/>
        </w:rPr>
      </w:pPr>
      <w:r w:rsidRPr="00536338">
        <w:rPr>
          <w:rFonts w:ascii="Palatino Linotype" w:hAnsi="Palatino Linotype"/>
          <w:color w:val="0000CC"/>
          <w:sz w:val="28"/>
          <w:szCs w:val="28"/>
        </w:rPr>
        <w:t>ἀτοπία</w:t>
      </w:r>
      <w:r w:rsidRPr="00536338">
        <w:rPr>
          <w:rFonts w:ascii="Palatino Linotype" w:hAnsi="Palatino Linotype"/>
          <w:sz w:val="28"/>
          <w:szCs w:val="28"/>
        </w:rPr>
        <w:t xml:space="preserve"> </w:t>
      </w:r>
      <w:r w:rsidRPr="00536338">
        <w:rPr>
          <w:rFonts w:ascii="Garamond" w:hAnsi="Garamond" w:cs="Courier New"/>
          <w:iCs/>
          <w:sz w:val="20"/>
          <w:szCs w:val="20"/>
        </w:rPr>
        <w:t>[atopia]</w:t>
      </w:r>
      <w:r w:rsidR="00337697" w:rsidRPr="00536338">
        <w:rPr>
          <w:rFonts w:ascii="Courier New" w:hAnsi="Courier New" w:cs="Courier New"/>
          <w:i/>
          <w:sz w:val="28"/>
          <w:szCs w:val="28"/>
        </w:rPr>
        <w:t> </w:t>
      </w:r>
      <w:r w:rsidR="00337697" w:rsidRPr="00536338">
        <w:rPr>
          <w:rFonts w:ascii="Courier New" w:hAnsi="Courier New" w:cs="Courier New"/>
          <w:iCs/>
          <w:sz w:val="28"/>
          <w:szCs w:val="28"/>
        </w:rPr>
        <w:t>:</w:t>
      </w:r>
      <w:r w:rsidR="00337697" w:rsidRPr="00536338">
        <w:rPr>
          <w:rFonts w:ascii="Courier New" w:hAnsi="Courier New" w:cs="Courier New"/>
          <w:i/>
          <w:sz w:val="28"/>
          <w:szCs w:val="28"/>
        </w:rPr>
        <w:t xml:space="preserve"> </w:t>
      </w:r>
      <w:r w:rsidR="00337697" w:rsidRPr="00536338">
        <w:rPr>
          <w:i/>
          <w:iCs/>
        </w:rPr>
        <w:t xml:space="preserve">on ne peut le </w:t>
      </w:r>
      <w:r w:rsidR="00337697" w:rsidRPr="00536338">
        <w:rPr>
          <w:i/>
        </w:rPr>
        <w:t>foutre</w:t>
      </w:r>
      <w:r w:rsidR="00337697" w:rsidRPr="00536338">
        <w:rPr>
          <w:i/>
          <w:iCs/>
        </w:rPr>
        <w:t xml:space="preserve"> nulle part, le gars </w:t>
      </w:r>
      <w:r w:rsidR="00337697" w:rsidRPr="00536338">
        <w:rPr>
          <w:iCs/>
        </w:rPr>
        <w:t>!</w:t>
      </w:r>
      <w:r w:rsidR="00337697" w:rsidRPr="00536338">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536338"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ce dont il s’agit, voilà ce dont le discours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ses contemporains bruissait, concernant SOCRATE. </w:t>
      </w:r>
    </w:p>
    <w:p w:rsidR="00536338" w:rsidRDefault="00337697" w:rsidP="00E81B9F">
      <w:pPr>
        <w:rPr>
          <w:rFonts w:ascii="Courier New" w:hAnsi="Courier New" w:cs="Courier New"/>
          <w:sz w:val="28"/>
          <w:szCs w:val="28"/>
        </w:rPr>
      </w:pPr>
      <w:r w:rsidRPr="007A5F8F">
        <w:rPr>
          <w:rFonts w:ascii="Courier New" w:hAnsi="Courier New" w:cs="Courier New"/>
          <w:sz w:val="28"/>
          <w:szCs w:val="28"/>
        </w:rPr>
        <w:t xml:space="preserve">Pour moi, pour nous, cette </w:t>
      </w:r>
      <w:r w:rsidR="00536338">
        <w:rPr>
          <w:rFonts w:ascii="Courier New" w:hAnsi="Courier New" w:cs="Courier New"/>
          <w:sz w:val="28"/>
          <w:szCs w:val="28"/>
        </w:rPr>
        <w:t>« </w:t>
      </w:r>
      <w:r w:rsidR="00536338" w:rsidRPr="00536338">
        <w:rPr>
          <w:i/>
        </w:rPr>
        <w:t>atopie </w:t>
      </w:r>
      <w:r w:rsidRPr="00536338">
        <w:rPr>
          <w:i/>
        </w:rPr>
        <w:t>du désir</w:t>
      </w:r>
      <w:r w:rsidR="00536338">
        <w:rPr>
          <w:i/>
        </w:rPr>
        <w:t> </w:t>
      </w:r>
      <w:r w:rsidR="00DF7124">
        <w:rPr>
          <w:i/>
        </w:rPr>
        <w:t xml:space="preserve"> </w:t>
      </w:r>
      <w:r w:rsidR="00536338">
        <w:rPr>
          <w:rFonts w:ascii="Courier New" w:hAnsi="Courier New" w:cs="Courier New"/>
          <w:sz w:val="28"/>
          <w:szCs w:val="28"/>
        </w:rPr>
        <w:t>»…</w:t>
      </w:r>
    </w:p>
    <w:p w:rsidR="00536338" w:rsidRDefault="00337697" w:rsidP="00536338">
      <w:pPr>
        <w:ind w:firstLine="708"/>
        <w:rPr>
          <w:rFonts w:ascii="Courier New" w:hAnsi="Courier New" w:cs="Courier New"/>
          <w:sz w:val="28"/>
          <w:szCs w:val="28"/>
        </w:rPr>
      </w:pPr>
      <w:r w:rsidRPr="007A5F8F">
        <w:rPr>
          <w:rFonts w:ascii="Courier New" w:hAnsi="Courier New" w:cs="Courier New"/>
          <w:sz w:val="28"/>
          <w:szCs w:val="28"/>
        </w:rPr>
        <w:t>sur lequel je porte le point d’interrogation</w:t>
      </w:r>
    </w:p>
    <w:p w:rsidR="00DF7124" w:rsidRDefault="0053633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w:t>
      </w:r>
      <w:r w:rsidR="00454FCC">
        <w:rPr>
          <w:rFonts w:ascii="Courier New" w:hAnsi="Courier New" w:cs="Courier New"/>
          <w:sz w:val="28"/>
          <w:szCs w:val="28"/>
        </w:rPr>
        <w:t>–</w:t>
      </w:r>
      <w:r w:rsidR="00337697" w:rsidRPr="007A5F8F">
        <w:rPr>
          <w:rFonts w:ascii="Courier New" w:hAnsi="Courier New" w:cs="Courier New"/>
          <w:sz w:val="28"/>
          <w:szCs w:val="28"/>
        </w:rPr>
        <w:t xml:space="preserve">ce que d’une certaine façon elle ne coïncide pas avec ce que je pourrais appeler une certaine </w:t>
      </w:r>
      <w:r w:rsidR="00337697" w:rsidRPr="00DF7124">
        <w:rPr>
          <w:i/>
        </w:rPr>
        <w:t>pureté topique</w:t>
      </w:r>
      <w:r w:rsidR="00DF7124">
        <w:rPr>
          <w:i/>
        </w:rPr>
        <w:t>,</w:t>
      </w:r>
      <w:r w:rsidR="00337697" w:rsidRPr="007A5F8F">
        <w:rPr>
          <w:rFonts w:ascii="Courier New" w:hAnsi="Courier New" w:cs="Courier New"/>
          <w:sz w:val="28"/>
          <w:szCs w:val="28"/>
        </w:rPr>
        <w:t xml:space="preserve"> justement</w:t>
      </w:r>
      <w:r w:rsidR="00DF7124">
        <w:rPr>
          <w:rFonts w:ascii="Courier New" w:hAnsi="Courier New" w:cs="Courier New"/>
          <w:sz w:val="28"/>
          <w:szCs w:val="28"/>
        </w:rPr>
        <w:t xml:space="preserve"> </w:t>
      </w:r>
      <w:r w:rsidR="00337697" w:rsidRPr="007A5F8F">
        <w:rPr>
          <w:rFonts w:ascii="Courier New" w:hAnsi="Courier New" w:cs="Courier New"/>
          <w:sz w:val="28"/>
          <w:szCs w:val="28"/>
        </w:rPr>
        <w:t>en ce qu’elle désigne le point central</w:t>
      </w:r>
      <w:r w:rsidR="00DF7124">
        <w:rPr>
          <w:rFonts w:ascii="Courier New" w:hAnsi="Courier New" w:cs="Courier New"/>
          <w:sz w:val="28"/>
          <w:szCs w:val="28"/>
        </w:rPr>
        <w:t>,</w:t>
      </w:r>
      <w:r w:rsidR="00337697" w:rsidRPr="007A5F8F">
        <w:rPr>
          <w:rFonts w:ascii="Courier New" w:hAnsi="Courier New" w:cs="Courier New"/>
          <w:sz w:val="28"/>
          <w:szCs w:val="28"/>
        </w:rPr>
        <w:t xml:space="preserve"> </w:t>
      </w:r>
    </w:p>
    <w:p w:rsidR="00932BAB" w:rsidRDefault="00337697" w:rsidP="00E81B9F">
      <w:pPr>
        <w:rPr>
          <w:rFonts w:ascii="Courier New" w:hAnsi="Courier New" w:cs="Courier New"/>
          <w:sz w:val="28"/>
          <w:szCs w:val="28"/>
        </w:rPr>
      </w:pPr>
      <w:r w:rsidRPr="007A5F8F">
        <w:rPr>
          <w:rFonts w:ascii="Courier New" w:hAnsi="Courier New" w:cs="Courier New"/>
          <w:sz w:val="28"/>
          <w:szCs w:val="28"/>
        </w:rPr>
        <w:t xml:space="preserve">où dans notre </w:t>
      </w:r>
      <w:r w:rsidRPr="00DF7124">
        <w:rPr>
          <w:i/>
        </w:rPr>
        <w:t>topologie</w:t>
      </w:r>
      <w:r w:rsidRPr="007A5F8F">
        <w:rPr>
          <w:rFonts w:ascii="Courier New" w:hAnsi="Courier New" w:cs="Courier New"/>
          <w:sz w:val="28"/>
          <w:szCs w:val="28"/>
        </w:rPr>
        <w:t xml:space="preserve">, cet espace de </w:t>
      </w:r>
      <w:r w:rsidR="00DF7124">
        <w:rPr>
          <w:rFonts w:ascii="Courier New" w:hAnsi="Courier New" w:cs="Courier New"/>
          <w:sz w:val="28"/>
          <w:szCs w:val="28"/>
        </w:rPr>
        <w:t>« </w:t>
      </w:r>
      <w:r w:rsidRPr="00DF7124">
        <w:rPr>
          <w:i/>
          <w:color w:val="0000CC"/>
        </w:rPr>
        <w:t>l’entre</w:t>
      </w:r>
      <w:r w:rsidR="00454FCC">
        <w:rPr>
          <w:i/>
          <w:color w:val="0000CC"/>
        </w:rPr>
        <w:t>–</w:t>
      </w:r>
      <w:r w:rsidRPr="00DF7124">
        <w:rPr>
          <w:i/>
          <w:color w:val="0000CC"/>
        </w:rPr>
        <w:t>deux</w:t>
      </w:r>
      <w:r w:rsidR="00454FCC">
        <w:rPr>
          <w:i/>
          <w:color w:val="0000CC"/>
        </w:rPr>
        <w:t>–</w:t>
      </w:r>
      <w:r w:rsidRPr="00DF7124">
        <w:rPr>
          <w:i/>
          <w:color w:val="0000CC"/>
        </w:rPr>
        <w:t>morts</w:t>
      </w:r>
      <w:r w:rsidR="00DF7124">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est</w:t>
      </w:r>
      <w:r w:rsidR="00DF712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comme tel</w:t>
      </w:r>
      <w:r w:rsidR="00DF712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l’état pur et vide, </w:t>
      </w:r>
      <w:r w:rsidRPr="00932BAB">
        <w:rPr>
          <w:i/>
        </w:rPr>
        <w:t xml:space="preserve">la place </w:t>
      </w:r>
      <w:r w:rsidR="00932BAB" w:rsidRPr="00932BAB">
        <w:rPr>
          <w:i/>
          <w:color w:val="0000CC"/>
        </w:rPr>
        <w:t>du désir</w:t>
      </w:r>
      <w:r w:rsidRPr="007A5F8F">
        <w:rPr>
          <w:rFonts w:ascii="Courier New" w:hAnsi="Courier New" w:cs="Courier New"/>
          <w:sz w:val="28"/>
          <w:szCs w:val="28"/>
        </w:rPr>
        <w:t xml:space="preserve">, </w:t>
      </w:r>
    </w:p>
    <w:p w:rsidR="00B6770C"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932BAB" w:rsidRPr="00932BAB">
        <w:rPr>
          <w:i/>
          <w:color w:val="0000CC"/>
        </w:rPr>
        <w:t>désir</w:t>
      </w:r>
      <w:r w:rsidRPr="007A5F8F">
        <w:rPr>
          <w:rFonts w:ascii="Courier New" w:hAnsi="Courier New" w:cs="Courier New"/>
          <w:sz w:val="28"/>
          <w:szCs w:val="28"/>
        </w:rPr>
        <w:t xml:space="preserve"> n’y étant plus que </w:t>
      </w:r>
      <w:r w:rsidR="00DF7124">
        <w:rPr>
          <w:rFonts w:ascii="Courier New" w:hAnsi="Courier New" w:cs="Courier New"/>
          <w:sz w:val="28"/>
          <w:szCs w:val="28"/>
        </w:rPr>
        <w:t>« </w:t>
      </w:r>
      <w:r w:rsidRPr="00DF7124">
        <w:rPr>
          <w:i/>
        </w:rPr>
        <w:t>sa place</w:t>
      </w:r>
      <w:r w:rsidR="00DF7124">
        <w:rPr>
          <w:rFonts w:ascii="Courier New" w:hAnsi="Courier New" w:cs="Courier New"/>
          <w:sz w:val="28"/>
          <w:szCs w:val="28"/>
        </w:rPr>
        <w:t xml:space="preserve"> », </w:t>
      </w:r>
      <w:r w:rsidRPr="007A5F8F">
        <w:rPr>
          <w:rFonts w:ascii="Courier New" w:hAnsi="Courier New" w:cs="Courier New"/>
          <w:sz w:val="28"/>
          <w:szCs w:val="28"/>
        </w:rPr>
        <w:t xml:space="preserve">en tant </w:t>
      </w:r>
    </w:p>
    <w:p w:rsidR="00DF7124" w:rsidRDefault="00337697" w:rsidP="00E81B9F">
      <w:pPr>
        <w:rPr>
          <w:rFonts w:ascii="Courier New" w:hAnsi="Courier New" w:cs="Courier New"/>
          <w:sz w:val="28"/>
          <w:szCs w:val="28"/>
        </w:rPr>
      </w:pPr>
      <w:r w:rsidRPr="007A5F8F">
        <w:rPr>
          <w:rFonts w:ascii="Courier New" w:hAnsi="Courier New" w:cs="Courier New"/>
          <w:sz w:val="28"/>
          <w:szCs w:val="28"/>
        </w:rPr>
        <w:t xml:space="preserve">qu’il n’est plus pour SOCRATE que </w:t>
      </w:r>
      <w:r w:rsidR="00DF7124">
        <w:rPr>
          <w:rFonts w:ascii="Courier New" w:hAnsi="Courier New" w:cs="Courier New"/>
          <w:sz w:val="28"/>
          <w:szCs w:val="28"/>
        </w:rPr>
        <w:t>« </w:t>
      </w:r>
      <w:r w:rsidRPr="00DF7124">
        <w:rPr>
          <w:i/>
        </w:rPr>
        <w:t>désir de discours</w:t>
      </w:r>
      <w:r w:rsidR="00DF7124">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discours </w:t>
      </w:r>
      <w:r w:rsidRPr="00DF7124">
        <w:rPr>
          <w:i/>
        </w:rPr>
        <w:t>révélé</w:t>
      </w:r>
      <w:r w:rsidRPr="007A5F8F">
        <w:rPr>
          <w:rFonts w:ascii="Courier New" w:hAnsi="Courier New" w:cs="Courier New"/>
          <w:sz w:val="28"/>
          <w:szCs w:val="28"/>
        </w:rPr>
        <w:t xml:space="preserve">, </w:t>
      </w:r>
      <w:r w:rsidRPr="00DF7124">
        <w:rPr>
          <w:i/>
        </w:rPr>
        <w:t>révélant</w:t>
      </w:r>
      <w:r w:rsidR="00DF7124">
        <w:rPr>
          <w:rFonts w:ascii="Courier New" w:hAnsi="Courier New" w:cs="Courier New"/>
          <w:sz w:val="28"/>
          <w:szCs w:val="28"/>
        </w:rPr>
        <w:t xml:space="preserve">, </w:t>
      </w:r>
      <w:r w:rsidRPr="007A5F8F">
        <w:rPr>
          <w:rFonts w:ascii="Courier New" w:hAnsi="Courier New" w:cs="Courier New"/>
          <w:sz w:val="28"/>
          <w:szCs w:val="28"/>
        </w:rPr>
        <w:t xml:space="preserve">à jamais ? </w:t>
      </w:r>
    </w:p>
    <w:p w:rsidR="00DF7124" w:rsidRDefault="00DF712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D’où résulte bien sûr l’</w:t>
      </w:r>
      <w:r w:rsidR="00DF7124" w:rsidRPr="0092027D">
        <w:rPr>
          <w:rFonts w:ascii="Palatino Linotype" w:hAnsi="Palatino Linotype"/>
          <w:color w:val="0000CC"/>
          <w:sz w:val="28"/>
          <w:szCs w:val="28"/>
        </w:rPr>
        <w:t>ἀτοπία</w:t>
      </w:r>
      <w:r w:rsidR="00DF7124">
        <w:rPr>
          <w:rFonts w:ascii="Palatino Linotype" w:hAnsi="Palatino Linotype"/>
          <w:sz w:val="28"/>
          <w:szCs w:val="28"/>
        </w:rPr>
        <w:t xml:space="preserve"> </w:t>
      </w:r>
      <w:r w:rsidR="00DF7124" w:rsidRPr="00A15249">
        <w:rPr>
          <w:rFonts w:ascii="Garamond" w:hAnsi="Garamond" w:cs="Courier New"/>
          <w:iCs/>
          <w:sz w:val="20"/>
          <w:szCs w:val="20"/>
        </w:rPr>
        <w:t>[atopia]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sujet socratique  </w:t>
      </w:r>
    </w:p>
    <w:p w:rsidR="00932BAB" w:rsidRDefault="00337697" w:rsidP="00E81B9F">
      <w:pPr>
        <w:pStyle w:val="Corpsdetexte"/>
        <w:rPr>
          <w:b w:val="0"/>
          <w:bCs w:val="0"/>
          <w:sz w:val="28"/>
          <w:szCs w:val="28"/>
        </w:rPr>
      </w:pPr>
      <w:r w:rsidRPr="007A5F8F">
        <w:rPr>
          <w:b w:val="0"/>
          <w:bCs w:val="0"/>
          <w:sz w:val="28"/>
          <w:szCs w:val="28"/>
        </w:rPr>
        <w:t>lui</w:t>
      </w:r>
      <w:r w:rsidR="00454FCC">
        <w:rPr>
          <w:b w:val="0"/>
          <w:bCs w:val="0"/>
          <w:sz w:val="28"/>
          <w:szCs w:val="28"/>
        </w:rPr>
        <w:t>–</w:t>
      </w:r>
      <w:r w:rsidRPr="007A5F8F">
        <w:rPr>
          <w:b w:val="0"/>
          <w:bCs w:val="0"/>
          <w:sz w:val="28"/>
          <w:szCs w:val="28"/>
        </w:rPr>
        <w:t>même, si tant est que jamais avant lui n’a été occupée par aucun homme</w:t>
      </w:r>
      <w:r w:rsidR="00DF7124">
        <w:rPr>
          <w:b w:val="0"/>
          <w:bCs w:val="0"/>
          <w:sz w:val="28"/>
          <w:szCs w:val="28"/>
        </w:rPr>
        <w:t xml:space="preserve"> </w:t>
      </w:r>
      <w:r w:rsidR="00454FCC">
        <w:rPr>
          <w:b w:val="0"/>
          <w:bCs w:val="0"/>
          <w:sz w:val="28"/>
          <w:szCs w:val="28"/>
        </w:rPr>
        <w:t>–</w:t>
      </w:r>
      <w:r w:rsidRPr="007A5F8F">
        <w:rPr>
          <w:b w:val="0"/>
          <w:bCs w:val="0"/>
          <w:sz w:val="28"/>
          <w:szCs w:val="28"/>
        </w:rPr>
        <w:t xml:space="preserve"> aussi purifiée</w:t>
      </w:r>
      <w:r w:rsidR="00DF7124">
        <w:rPr>
          <w:b w:val="0"/>
          <w:bCs w:val="0"/>
          <w:sz w:val="28"/>
          <w:szCs w:val="28"/>
        </w:rPr>
        <w:t xml:space="preserve"> </w:t>
      </w:r>
      <w:r w:rsidR="00932BAB">
        <w:rPr>
          <w:b w:val="0"/>
          <w:bCs w:val="0"/>
          <w:sz w:val="28"/>
          <w:szCs w:val="28"/>
        </w:rPr>
        <w:t>–</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 xml:space="preserve">cette </w:t>
      </w:r>
      <w:r w:rsidR="00932BAB">
        <w:rPr>
          <w:b w:val="0"/>
          <w:bCs w:val="0"/>
          <w:sz w:val="28"/>
          <w:szCs w:val="28"/>
        </w:rPr>
        <w:t>« </w:t>
      </w:r>
      <w:r w:rsidRPr="00932BAB">
        <w:rPr>
          <w:rFonts w:ascii="Times New Roman" w:hAnsi="Times New Roman" w:cs="Times New Roman"/>
          <w:b w:val="0"/>
          <w:bCs w:val="0"/>
          <w:i/>
        </w:rPr>
        <w:t xml:space="preserve">place du </w:t>
      </w:r>
      <w:r w:rsidR="00932BAB" w:rsidRPr="00932BAB">
        <w:rPr>
          <w:rFonts w:ascii="Times New Roman" w:hAnsi="Times New Roman" w:cs="Times New Roman"/>
          <w:b w:val="0"/>
          <w:i/>
          <w:color w:val="0000CC"/>
        </w:rPr>
        <w:t>désir</w:t>
      </w:r>
      <w:r w:rsidR="00932BAB">
        <w:rPr>
          <w:rFonts w:ascii="Times New Roman" w:hAnsi="Times New Roman" w:cs="Times New Roman"/>
          <w:b w:val="0"/>
          <w:color w:val="0000CC"/>
        </w:rPr>
        <w:t xml:space="preserve">   </w:t>
      </w:r>
      <w:r w:rsidR="00932BAB" w:rsidRPr="00932BAB">
        <w:rPr>
          <w:b w:val="0"/>
          <w:sz w:val="28"/>
          <w:szCs w:val="28"/>
        </w:rPr>
        <w:t>»</w:t>
      </w:r>
      <w:r w:rsidRPr="007A5F8F">
        <w:rPr>
          <w:b w:val="0"/>
          <w:bCs w:val="0"/>
          <w:sz w:val="28"/>
          <w:szCs w:val="28"/>
        </w:rPr>
        <w:t>.</w:t>
      </w:r>
    </w:p>
    <w:p w:rsidR="00337697" w:rsidRPr="007A5F8F" w:rsidRDefault="00337697" w:rsidP="00E81B9F">
      <w:pPr>
        <w:pStyle w:val="Corpsdetexte"/>
        <w:rPr>
          <w:b w:val="0"/>
          <w:bCs w:val="0"/>
          <w:sz w:val="28"/>
          <w:szCs w:val="28"/>
        </w:rPr>
      </w:pPr>
    </w:p>
    <w:p w:rsidR="00D65B6B" w:rsidRDefault="00337697" w:rsidP="00E81B9F">
      <w:pPr>
        <w:rPr>
          <w:rFonts w:ascii="Courier New" w:hAnsi="Courier New" w:cs="Courier New"/>
          <w:sz w:val="28"/>
          <w:szCs w:val="28"/>
        </w:rPr>
      </w:pPr>
      <w:r w:rsidRPr="007A5F8F">
        <w:rPr>
          <w:rFonts w:ascii="Courier New" w:hAnsi="Courier New" w:cs="Courier New"/>
          <w:sz w:val="28"/>
          <w:szCs w:val="28"/>
        </w:rPr>
        <w:t>Je n’y réponds pas, à cette question</w:t>
      </w:r>
      <w:r w:rsidR="00D65B6B">
        <w:rPr>
          <w:rFonts w:ascii="Courier New" w:hAnsi="Courier New" w:cs="Courier New"/>
          <w:sz w:val="28"/>
          <w:szCs w:val="28"/>
        </w:rPr>
        <w:t>, j</w:t>
      </w:r>
      <w:r w:rsidRPr="007A5F8F">
        <w:rPr>
          <w:rFonts w:ascii="Courier New" w:hAnsi="Courier New" w:cs="Courier New"/>
          <w:sz w:val="28"/>
          <w:szCs w:val="28"/>
        </w:rPr>
        <w:t xml:space="preserve">e la pose parce qu’elle est vraisemblable, qu’à tout le moins elle nous donne un premier repère pour situer ce qui est notre question, qui est une question que nous ne pouvons pas éliminer à partir du moment où </w:t>
      </w:r>
    </w:p>
    <w:p w:rsidR="00DF7124" w:rsidRDefault="00337697" w:rsidP="00E81B9F">
      <w:pPr>
        <w:rPr>
          <w:rFonts w:ascii="Courier New" w:hAnsi="Courier New" w:cs="Courier New"/>
          <w:sz w:val="28"/>
          <w:szCs w:val="28"/>
        </w:rPr>
      </w:pPr>
      <w:r w:rsidRPr="007A5F8F">
        <w:rPr>
          <w:rFonts w:ascii="Courier New" w:hAnsi="Courier New" w:cs="Courier New"/>
          <w:sz w:val="28"/>
          <w:szCs w:val="28"/>
        </w:rPr>
        <w:t xml:space="preserve">nous l’avons une première fois introduite. </w:t>
      </w:r>
    </w:p>
    <w:p w:rsidR="00DF7124" w:rsidRDefault="00337697" w:rsidP="00E81B9F">
      <w:pPr>
        <w:rPr>
          <w:rFonts w:ascii="Courier New" w:hAnsi="Courier New" w:cs="Courier New"/>
          <w:sz w:val="28"/>
          <w:szCs w:val="28"/>
        </w:rPr>
      </w:pPr>
      <w:r w:rsidRPr="007A5F8F">
        <w:rPr>
          <w:rFonts w:ascii="Courier New" w:hAnsi="Courier New" w:cs="Courier New"/>
          <w:sz w:val="28"/>
          <w:szCs w:val="28"/>
        </w:rPr>
        <w:t xml:space="preserve">Et ce n’est pas moi après tout qui l’ai introduite. </w:t>
      </w:r>
    </w:p>
    <w:p w:rsidR="00DF7124" w:rsidRDefault="00DF7124" w:rsidP="00E81B9F">
      <w:pPr>
        <w:rPr>
          <w:rFonts w:ascii="Courier New" w:hAnsi="Courier New" w:cs="Courier New"/>
          <w:sz w:val="28"/>
          <w:szCs w:val="28"/>
        </w:rPr>
      </w:pPr>
    </w:p>
    <w:p w:rsidR="00932BAB" w:rsidRDefault="00337697" w:rsidP="00E81B9F">
      <w:pPr>
        <w:rPr>
          <w:rFonts w:ascii="Courier New" w:hAnsi="Courier New" w:cs="Courier New"/>
          <w:sz w:val="28"/>
          <w:szCs w:val="28"/>
        </w:rPr>
      </w:pPr>
      <w:r w:rsidRPr="007A5F8F">
        <w:rPr>
          <w:rFonts w:ascii="Courier New" w:hAnsi="Courier New" w:cs="Courier New"/>
          <w:sz w:val="28"/>
          <w:szCs w:val="28"/>
        </w:rPr>
        <w:t xml:space="preserve">Elle est, d’ores et déjà, introduite à partir du moment où nous nous sommes aperçus que </w:t>
      </w:r>
      <w:r w:rsidRPr="00D65B6B">
        <w:rPr>
          <w:rFonts w:ascii="Courier New" w:hAnsi="Courier New" w:cs="Courier New"/>
          <w:i/>
        </w:rPr>
        <w:t xml:space="preserve">la complexité de la question du </w:t>
      </w:r>
      <w:r w:rsidRPr="00D65B6B">
        <w:rPr>
          <w:i/>
          <w:color w:val="0000CC"/>
        </w:rPr>
        <w:t>transfert</w:t>
      </w:r>
      <w:r w:rsidRPr="007A5F8F">
        <w:rPr>
          <w:rFonts w:ascii="Courier New" w:hAnsi="Courier New" w:cs="Courier New"/>
          <w:sz w:val="28"/>
          <w:szCs w:val="28"/>
        </w:rPr>
        <w:t xml:space="preserve"> n’était aucunement limitable à ce qui se passe chez le sujet dit </w:t>
      </w:r>
      <w:r w:rsidRPr="00932BAB">
        <w:rPr>
          <w:i/>
          <w:iCs/>
        </w:rPr>
        <w:t>patient</w:t>
      </w:r>
      <w:r w:rsidRPr="007A5F8F">
        <w:rPr>
          <w:rFonts w:ascii="Courier New" w:hAnsi="Courier New" w:cs="Courier New"/>
          <w:sz w:val="28"/>
          <w:szCs w:val="28"/>
        </w:rPr>
        <w:t xml:space="preserve">, à savoir </w:t>
      </w:r>
      <w:r w:rsidRPr="00932BAB">
        <w:rPr>
          <w:i/>
        </w:rPr>
        <w:t>l’analysé</w:t>
      </w:r>
      <w:r w:rsidRPr="007A5F8F">
        <w:rPr>
          <w:rFonts w:ascii="Courier New" w:hAnsi="Courier New" w:cs="Courier New"/>
          <w:sz w:val="28"/>
          <w:szCs w:val="28"/>
        </w:rPr>
        <w:t xml:space="preserve">. </w:t>
      </w:r>
    </w:p>
    <w:p w:rsidR="00932BAB" w:rsidRDefault="00932BAB" w:rsidP="00E81B9F">
      <w:pPr>
        <w:rPr>
          <w:rFonts w:ascii="Courier New" w:hAnsi="Courier New" w:cs="Courier New"/>
          <w:sz w:val="28"/>
          <w:szCs w:val="28"/>
        </w:rPr>
      </w:pPr>
    </w:p>
    <w:p w:rsidR="00932BAB" w:rsidRDefault="00337697" w:rsidP="00E81B9F">
      <w:pPr>
        <w:rPr>
          <w:rFonts w:ascii="Courier New" w:hAnsi="Courier New" w:cs="Courier New"/>
          <w:sz w:val="28"/>
          <w:szCs w:val="28"/>
        </w:rPr>
      </w:pPr>
      <w:r w:rsidRPr="007A5F8F">
        <w:rPr>
          <w:rFonts w:ascii="Courier New" w:hAnsi="Courier New" w:cs="Courier New"/>
          <w:sz w:val="28"/>
          <w:szCs w:val="28"/>
        </w:rPr>
        <w:t>Et par conséquent la question se pose</w:t>
      </w:r>
      <w:r w:rsidR="00932BAB">
        <w:rPr>
          <w:rFonts w:ascii="Courier New" w:hAnsi="Courier New" w:cs="Courier New"/>
          <w:sz w:val="28"/>
          <w:szCs w:val="28"/>
        </w:rPr>
        <w:t>,</w:t>
      </w:r>
      <w:r w:rsidRPr="007A5F8F">
        <w:rPr>
          <w:rFonts w:ascii="Courier New" w:hAnsi="Courier New" w:cs="Courier New"/>
          <w:sz w:val="28"/>
          <w:szCs w:val="28"/>
        </w:rPr>
        <w:t xml:space="preserve"> d’articuler</w:t>
      </w:r>
      <w:r w:rsidR="00932BAB">
        <w:rPr>
          <w:rFonts w:ascii="Courier New" w:hAnsi="Courier New" w:cs="Courier New"/>
          <w:sz w:val="28"/>
          <w:szCs w:val="28"/>
        </w:rPr>
        <w:t>…</w:t>
      </w:r>
      <w:r w:rsidRPr="007A5F8F">
        <w:rPr>
          <w:rFonts w:ascii="Courier New" w:hAnsi="Courier New" w:cs="Courier New"/>
          <w:sz w:val="28"/>
          <w:szCs w:val="28"/>
        </w:rPr>
        <w:t xml:space="preserve"> </w:t>
      </w:r>
    </w:p>
    <w:p w:rsidR="00932BAB" w:rsidRDefault="00337697" w:rsidP="00932BAB">
      <w:pPr>
        <w:ind w:left="708"/>
        <w:rPr>
          <w:rFonts w:ascii="Courier New" w:hAnsi="Courier New" w:cs="Courier New"/>
          <w:sz w:val="28"/>
          <w:szCs w:val="28"/>
        </w:rPr>
      </w:pPr>
      <w:r w:rsidRPr="007A5F8F">
        <w:rPr>
          <w:rFonts w:ascii="Courier New" w:hAnsi="Courier New" w:cs="Courier New"/>
          <w:sz w:val="28"/>
          <w:szCs w:val="28"/>
        </w:rPr>
        <w:t xml:space="preserve">d’une façon un petit peu plus poussée </w:t>
      </w:r>
    </w:p>
    <w:p w:rsidR="00932BAB" w:rsidRDefault="00337697" w:rsidP="00932BAB">
      <w:pPr>
        <w:ind w:left="708"/>
        <w:rPr>
          <w:rFonts w:ascii="Courier New" w:hAnsi="Courier New" w:cs="Courier New"/>
          <w:sz w:val="28"/>
          <w:szCs w:val="28"/>
        </w:rPr>
      </w:pPr>
      <w:r w:rsidRPr="007A5F8F">
        <w:rPr>
          <w:rFonts w:ascii="Courier New" w:hAnsi="Courier New" w:cs="Courier New"/>
          <w:sz w:val="28"/>
          <w:szCs w:val="28"/>
        </w:rPr>
        <w:t>qu’il n’avait été fait jusqu’à présent</w:t>
      </w:r>
    </w:p>
    <w:p w:rsidR="00337697" w:rsidRPr="007A5F8F" w:rsidRDefault="00932BA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que doit être le </w:t>
      </w:r>
      <w:r>
        <w:rPr>
          <w:rFonts w:ascii="Courier New" w:hAnsi="Courier New" w:cs="Courier New"/>
          <w:sz w:val="28"/>
          <w:szCs w:val="28"/>
        </w:rPr>
        <w:t>« </w:t>
      </w:r>
      <w:r w:rsidR="00337697" w:rsidRPr="00932BAB">
        <w:rPr>
          <w:i/>
          <w:color w:val="0000CC"/>
        </w:rPr>
        <w:t>désir de l’analyste</w:t>
      </w:r>
      <w:r>
        <w:rPr>
          <w:rFonts w:ascii="Courier New" w:hAnsi="Courier New" w:cs="Courier New"/>
          <w:sz w:val="28"/>
          <w:szCs w:val="28"/>
        </w:rPr>
        <w:t> »</w:t>
      </w:r>
      <w:r w:rsidR="00337697" w:rsidRPr="007A5F8F">
        <w:rPr>
          <w:rFonts w:ascii="Courier New" w:hAnsi="Courier New" w:cs="Courier New"/>
          <w:sz w:val="28"/>
          <w:szCs w:val="28"/>
        </w:rPr>
        <w:t>.</w:t>
      </w:r>
    </w:p>
    <w:p w:rsidR="00D65B6B" w:rsidRDefault="00337697" w:rsidP="00E81B9F">
      <w:pPr>
        <w:rPr>
          <w:rFonts w:ascii="Garamond" w:hAnsi="Garamond" w:cs="Courier New"/>
          <w:sz w:val="20"/>
          <w:szCs w:val="20"/>
        </w:rPr>
      </w:pPr>
      <w:r w:rsidRPr="00D65B6B">
        <w:rPr>
          <w:i/>
        </w:rPr>
        <w:lastRenderedPageBreak/>
        <w:t>Il ne suffit pas</w:t>
      </w:r>
      <w:r w:rsidRPr="007A5F8F">
        <w:rPr>
          <w:rFonts w:ascii="Courier New" w:hAnsi="Courier New" w:cs="Courier New"/>
          <w:sz w:val="28"/>
          <w:szCs w:val="28"/>
        </w:rPr>
        <w:t xml:space="preserve"> maintenant de parler de </w:t>
      </w:r>
      <w:r w:rsidR="00932BAB">
        <w:rPr>
          <w:i/>
        </w:rPr>
        <w:t>l</w:t>
      </w:r>
      <w:r w:rsidRPr="00932BAB">
        <w:rPr>
          <w:i/>
        </w:rPr>
        <w:t>a</w:t>
      </w:r>
      <w:r w:rsidR="00932BAB">
        <w:rPr>
          <w:i/>
        </w:rPr>
        <w:t xml:space="preserve">  </w:t>
      </w:r>
      <w:r w:rsidRPr="00932BAB">
        <w:rPr>
          <w:i/>
        </w:rPr>
        <w:t xml:space="preserve"> </w:t>
      </w:r>
      <w:r w:rsidRPr="00D65B6B">
        <w:rPr>
          <w:rStyle w:val="tlfcexemple"/>
          <w:rFonts w:ascii="Palatino Linotype" w:hAnsi="Palatino Linotype"/>
          <w:color w:val="0000CC"/>
          <w:sz w:val="28"/>
          <w:szCs w:val="28"/>
        </w:rPr>
        <w:t>καθαρσις</w:t>
      </w:r>
      <w:r w:rsidRPr="007A5F8F">
        <w:rPr>
          <w:rFonts w:ascii="Courier New" w:hAnsi="Courier New" w:cs="Courier New"/>
          <w:sz w:val="28"/>
          <w:szCs w:val="28"/>
        </w:rPr>
        <w:t xml:space="preserve"> </w:t>
      </w:r>
      <w:r w:rsidRPr="00932BAB">
        <w:rPr>
          <w:rFonts w:ascii="Garamond" w:hAnsi="Garamond" w:cs="Courier New"/>
          <w:sz w:val="20"/>
          <w:szCs w:val="20"/>
        </w:rPr>
        <w:t>[</w:t>
      </w:r>
      <w:r w:rsidRPr="00932BAB">
        <w:rPr>
          <w:rFonts w:ascii="Garamond" w:hAnsi="Garamond" w:cs="Courier New"/>
          <w:iCs/>
          <w:sz w:val="20"/>
          <w:szCs w:val="20"/>
        </w:rPr>
        <w:t>catharsis</w:t>
      </w:r>
      <w:r w:rsidRPr="00932BAB">
        <w:rPr>
          <w:rFonts w:ascii="Garamond" w:hAnsi="Garamond" w:cs="Courier New"/>
          <w:sz w:val="20"/>
          <w:szCs w:val="20"/>
        </w:rPr>
        <w:t>]</w:t>
      </w:r>
      <w:r w:rsidR="00D65B6B" w:rsidRPr="00D65B6B">
        <w:rPr>
          <w:sz w:val="28"/>
          <w:szCs w:val="28"/>
        </w:rPr>
        <w:t xml:space="preserve"> </w:t>
      </w:r>
      <w:r w:rsidR="00D65B6B" w:rsidRPr="00D65B6B">
        <w:rPr>
          <w:rFonts w:ascii="Courier New" w:hAnsi="Courier New" w:cs="Courier New"/>
        </w:rPr>
        <w:t>…</w:t>
      </w:r>
    </w:p>
    <w:p w:rsidR="00B6770C" w:rsidRDefault="00932BAB" w:rsidP="00D65B6B">
      <w:pPr>
        <w:ind w:left="708" w:firstLine="30"/>
        <w:rPr>
          <w:rFonts w:ascii="Courier New" w:hAnsi="Courier New" w:cs="Courier New"/>
          <w:sz w:val="28"/>
          <w:szCs w:val="28"/>
        </w:rPr>
      </w:pPr>
      <w:r w:rsidRPr="00932BAB">
        <w:rPr>
          <w:rFonts w:ascii="Courier New" w:hAnsi="Courier New" w:cs="Courier New"/>
          <w:sz w:val="28"/>
          <w:szCs w:val="28"/>
        </w:rPr>
        <w:t>de</w:t>
      </w:r>
      <w:r w:rsidR="00337697" w:rsidRPr="007A5F8F">
        <w:rPr>
          <w:rFonts w:ascii="Courier New" w:hAnsi="Courier New" w:cs="Courier New"/>
          <w:sz w:val="28"/>
          <w:szCs w:val="28"/>
        </w:rPr>
        <w:t xml:space="preserve"> la </w:t>
      </w:r>
      <w:r w:rsidR="00337697" w:rsidRPr="00932BAB">
        <w:rPr>
          <w:i/>
        </w:rPr>
        <w:t>purification didactique</w:t>
      </w:r>
      <w:r w:rsidR="00337697" w:rsidRPr="007A5F8F">
        <w:rPr>
          <w:rFonts w:ascii="Courier New" w:hAnsi="Courier New" w:cs="Courier New"/>
          <w:sz w:val="28"/>
          <w:szCs w:val="28"/>
        </w:rPr>
        <w:t>, si je puis dire, du plus gros de l’inconscient chez l’analyste, tout ceci reste très vague. Il faut rendre cette justice aux analystes</w:t>
      </w:r>
      <w:r>
        <w:rPr>
          <w:rFonts w:ascii="Courier New" w:hAnsi="Courier New" w:cs="Courier New"/>
          <w:sz w:val="28"/>
          <w:szCs w:val="28"/>
        </w:rPr>
        <w:t>,</w:t>
      </w:r>
      <w:r w:rsidR="00337697" w:rsidRPr="007A5F8F">
        <w:rPr>
          <w:rFonts w:ascii="Courier New" w:hAnsi="Courier New" w:cs="Courier New"/>
          <w:sz w:val="28"/>
          <w:szCs w:val="28"/>
        </w:rPr>
        <w:t xml:space="preserve"> que depuis quelque temps </w:t>
      </w:r>
    </w:p>
    <w:p w:rsidR="00337697" w:rsidRPr="007A5F8F" w:rsidRDefault="00337697" w:rsidP="00D65B6B">
      <w:pPr>
        <w:ind w:left="708" w:firstLine="30"/>
        <w:rPr>
          <w:rFonts w:ascii="Courier New" w:hAnsi="Courier New" w:cs="Courier New"/>
          <w:sz w:val="28"/>
          <w:szCs w:val="28"/>
        </w:rPr>
      </w:pPr>
      <w:r w:rsidRPr="007A5F8F">
        <w:rPr>
          <w:rFonts w:ascii="Courier New" w:hAnsi="Courier New" w:cs="Courier New"/>
          <w:sz w:val="28"/>
          <w:szCs w:val="28"/>
        </w:rPr>
        <w:t xml:space="preserve">ils ne s’en contentent pas </w:t>
      </w:r>
    </w:p>
    <w:p w:rsidR="00932BAB" w:rsidRDefault="00D65B6B" w:rsidP="00E81B9F">
      <w:pPr>
        <w:pStyle w:val="Corpsdetexte2"/>
        <w:rPr>
          <w:sz w:val="28"/>
          <w:szCs w:val="28"/>
        </w:rPr>
      </w:pPr>
      <w:r>
        <w:rPr>
          <w:sz w:val="28"/>
          <w:szCs w:val="28"/>
        </w:rPr>
        <w:t>…</w:t>
      </w:r>
      <w:r w:rsidRPr="00D65B6B">
        <w:rPr>
          <w:rFonts w:ascii="Times New Roman" w:hAnsi="Times New Roman" w:cs="Times New Roman"/>
          <w:i/>
          <w:szCs w:val="24"/>
        </w:rPr>
        <w:t>i</w:t>
      </w:r>
      <w:r w:rsidR="00337697" w:rsidRPr="00D65B6B">
        <w:rPr>
          <w:rFonts w:ascii="Times New Roman" w:hAnsi="Times New Roman" w:cs="Times New Roman"/>
          <w:i/>
          <w:szCs w:val="24"/>
        </w:rPr>
        <w:t>l faut aussi</w:t>
      </w:r>
      <w:r w:rsidR="00337697" w:rsidRPr="007A5F8F">
        <w:rPr>
          <w:sz w:val="28"/>
          <w:szCs w:val="28"/>
        </w:rPr>
        <w:t xml:space="preserve"> s’apercevoir</w:t>
      </w:r>
      <w:r w:rsidR="00932BAB">
        <w:rPr>
          <w:sz w:val="28"/>
          <w:szCs w:val="28"/>
        </w:rPr>
        <w:t>…</w:t>
      </w:r>
    </w:p>
    <w:p w:rsidR="00932BAB" w:rsidRDefault="00337697" w:rsidP="00932BAB">
      <w:pPr>
        <w:pStyle w:val="Corpsdetexte2"/>
        <w:ind w:left="708"/>
        <w:rPr>
          <w:sz w:val="28"/>
          <w:szCs w:val="28"/>
        </w:rPr>
      </w:pPr>
      <w:r w:rsidRPr="007A5F8F">
        <w:rPr>
          <w:sz w:val="28"/>
          <w:szCs w:val="28"/>
        </w:rPr>
        <w:t xml:space="preserve">non pas pour les critiquer, mais pour </w:t>
      </w:r>
    </w:p>
    <w:p w:rsidR="00932BAB" w:rsidRDefault="00337697" w:rsidP="00932BAB">
      <w:pPr>
        <w:pStyle w:val="Corpsdetexte2"/>
        <w:ind w:left="708"/>
        <w:rPr>
          <w:sz w:val="28"/>
          <w:szCs w:val="28"/>
        </w:rPr>
      </w:pPr>
      <w:r w:rsidRPr="007A5F8F">
        <w:rPr>
          <w:sz w:val="28"/>
          <w:szCs w:val="28"/>
        </w:rPr>
        <w:t>comprendre à quel obstacle nous avons affaire</w:t>
      </w:r>
    </w:p>
    <w:p w:rsidR="00944321" w:rsidRDefault="00932BAB" w:rsidP="00E81B9F">
      <w:pPr>
        <w:pStyle w:val="Corpsdetexte2"/>
        <w:rPr>
          <w:sz w:val="28"/>
          <w:szCs w:val="28"/>
        </w:rPr>
      </w:pPr>
      <w:r>
        <w:rPr>
          <w:sz w:val="28"/>
          <w:szCs w:val="28"/>
        </w:rPr>
        <w:t>…</w:t>
      </w:r>
      <w:r w:rsidR="00337697" w:rsidRPr="007A5F8F">
        <w:rPr>
          <w:sz w:val="28"/>
          <w:szCs w:val="28"/>
        </w:rPr>
        <w:t xml:space="preserve">que nous ne sommes même pas au </w:t>
      </w:r>
      <w:r w:rsidR="00337697" w:rsidRPr="00944321">
        <w:rPr>
          <w:i/>
          <w:szCs w:val="24"/>
        </w:rPr>
        <w:t>plus petit commencement</w:t>
      </w:r>
      <w:r w:rsidR="00337697" w:rsidRPr="007A5F8F">
        <w:rPr>
          <w:sz w:val="28"/>
          <w:szCs w:val="28"/>
        </w:rPr>
        <w:t xml:space="preserve"> de ce que l’on pourrait articuler </w:t>
      </w:r>
      <w:r w:rsidR="00337697" w:rsidRPr="00944321">
        <w:rPr>
          <w:rFonts w:ascii="Times New Roman" w:hAnsi="Times New Roman" w:cs="Times New Roman"/>
          <w:i/>
          <w:szCs w:val="24"/>
        </w:rPr>
        <w:t>tellement facilement</w:t>
      </w:r>
      <w:r w:rsidR="00944321">
        <w:rPr>
          <w:rFonts w:ascii="Times New Roman" w:hAnsi="Times New Roman" w:cs="Times New Roman"/>
          <w:i/>
          <w:szCs w:val="24"/>
        </w:rPr>
        <w:t>,</w:t>
      </w:r>
      <w:r w:rsidR="00337697" w:rsidRPr="007A5F8F">
        <w:rPr>
          <w:sz w:val="28"/>
          <w:szCs w:val="28"/>
        </w:rPr>
        <w:t xml:space="preserve"> sous forme de questions concernant ce qui doit être obtenu chez quelqu’un</w:t>
      </w:r>
      <w:r w:rsidR="00944321">
        <w:rPr>
          <w:sz w:val="28"/>
          <w:szCs w:val="28"/>
        </w:rPr>
        <w:t>,</w:t>
      </w:r>
      <w:r w:rsidR="00337697" w:rsidRPr="007A5F8F">
        <w:rPr>
          <w:sz w:val="28"/>
          <w:szCs w:val="28"/>
        </w:rPr>
        <w:t xml:space="preserve"> pour qu’il puisse être un analyste :</w:t>
      </w:r>
    </w:p>
    <w:p w:rsidR="00944321" w:rsidRDefault="00944321" w:rsidP="00E81B9F">
      <w:pPr>
        <w:pStyle w:val="Corpsdetexte2"/>
        <w:rPr>
          <w:sz w:val="28"/>
          <w:szCs w:val="28"/>
        </w:rPr>
      </w:pPr>
    </w:p>
    <w:p w:rsidR="00944321" w:rsidRDefault="00337697" w:rsidP="00944321">
      <w:pPr>
        <w:pStyle w:val="Corpsdetexte2"/>
        <w:numPr>
          <w:ilvl w:val="0"/>
          <w:numId w:val="2"/>
        </w:numPr>
        <w:rPr>
          <w:sz w:val="28"/>
          <w:szCs w:val="28"/>
        </w:rPr>
      </w:pPr>
      <w:r w:rsidRPr="007A5F8F">
        <w:rPr>
          <w:sz w:val="28"/>
          <w:szCs w:val="28"/>
        </w:rPr>
        <w:t xml:space="preserve">il en saurait maintenant un tout petit peu plus </w:t>
      </w:r>
    </w:p>
    <w:p w:rsidR="00337697" w:rsidRPr="007A5F8F" w:rsidRDefault="00337697" w:rsidP="00944321">
      <w:pPr>
        <w:pStyle w:val="Corpsdetexte2"/>
        <w:ind w:firstLine="708"/>
        <w:rPr>
          <w:sz w:val="28"/>
          <w:szCs w:val="28"/>
        </w:rPr>
      </w:pPr>
      <w:r w:rsidRPr="007A5F8F">
        <w:rPr>
          <w:sz w:val="28"/>
          <w:szCs w:val="28"/>
        </w:rPr>
        <w:t>de la dialectique de son inconscient</w:t>
      </w:r>
      <w:r w:rsidR="00944321">
        <w:rPr>
          <w:sz w:val="28"/>
          <w:szCs w:val="28"/>
        </w:rPr>
        <w:t> ?</w:t>
      </w:r>
      <w:r w:rsidRPr="007A5F8F">
        <w:rPr>
          <w:sz w:val="28"/>
          <w:szCs w:val="28"/>
        </w:rPr>
        <w:t xml:space="preserve"> </w:t>
      </w:r>
    </w:p>
    <w:p w:rsidR="00337697" w:rsidRPr="00944321" w:rsidRDefault="00337697" w:rsidP="00944321">
      <w:pPr>
        <w:pStyle w:val="Paragraphedeliste"/>
        <w:numPr>
          <w:ilvl w:val="0"/>
          <w:numId w:val="2"/>
        </w:numPr>
        <w:rPr>
          <w:rFonts w:ascii="Courier New" w:hAnsi="Courier New" w:cs="Courier New"/>
          <w:sz w:val="28"/>
          <w:szCs w:val="28"/>
        </w:rPr>
      </w:pPr>
      <w:r w:rsidRPr="00944321">
        <w:rPr>
          <w:rFonts w:ascii="Courier New" w:hAnsi="Courier New" w:cs="Courier New"/>
          <w:sz w:val="28"/>
          <w:szCs w:val="28"/>
        </w:rPr>
        <w:t>Qu’est</w:t>
      </w:r>
      <w:r w:rsidR="00454FCC">
        <w:rPr>
          <w:rFonts w:ascii="Courier New" w:hAnsi="Courier New" w:cs="Courier New"/>
          <w:sz w:val="28"/>
          <w:szCs w:val="28"/>
        </w:rPr>
        <w:t>–</w:t>
      </w:r>
      <w:r w:rsidRPr="00944321">
        <w:rPr>
          <w:rFonts w:ascii="Courier New" w:hAnsi="Courier New" w:cs="Courier New"/>
          <w:sz w:val="28"/>
          <w:szCs w:val="28"/>
        </w:rPr>
        <w:t>ce qu’il en sait</w:t>
      </w:r>
      <w:r w:rsidR="00944321">
        <w:rPr>
          <w:rFonts w:ascii="Courier New" w:hAnsi="Courier New" w:cs="Courier New"/>
          <w:sz w:val="28"/>
          <w:szCs w:val="28"/>
        </w:rPr>
        <w:t>,</w:t>
      </w:r>
      <w:r w:rsidRPr="00944321">
        <w:rPr>
          <w:rFonts w:ascii="Courier New" w:hAnsi="Courier New" w:cs="Courier New"/>
          <w:sz w:val="28"/>
          <w:szCs w:val="28"/>
        </w:rPr>
        <w:t xml:space="preserve"> </w:t>
      </w:r>
      <w:r w:rsidRPr="00944321">
        <w:rPr>
          <w:i/>
        </w:rPr>
        <w:t>en fin de compte</w:t>
      </w:r>
      <w:r w:rsidR="00944321">
        <w:rPr>
          <w:rFonts w:ascii="Courier New" w:hAnsi="Courier New" w:cs="Courier New"/>
          <w:sz w:val="28"/>
          <w:szCs w:val="28"/>
        </w:rPr>
        <w:t>,</w:t>
      </w:r>
      <w:r w:rsidRPr="00944321">
        <w:rPr>
          <w:rFonts w:ascii="Courier New" w:hAnsi="Courier New" w:cs="Courier New"/>
          <w:sz w:val="28"/>
          <w:szCs w:val="28"/>
        </w:rPr>
        <w:t xml:space="preserve"> exactement ? </w:t>
      </w:r>
    </w:p>
    <w:p w:rsidR="00337697" w:rsidRPr="00944321" w:rsidRDefault="00337697" w:rsidP="00944321">
      <w:pPr>
        <w:pStyle w:val="Paragraphedeliste"/>
        <w:numPr>
          <w:ilvl w:val="0"/>
          <w:numId w:val="2"/>
        </w:numPr>
        <w:rPr>
          <w:rFonts w:ascii="Courier New" w:hAnsi="Courier New" w:cs="Courier New"/>
          <w:sz w:val="28"/>
          <w:szCs w:val="28"/>
        </w:rPr>
      </w:pPr>
      <w:r w:rsidRPr="00944321">
        <w:rPr>
          <w:rFonts w:ascii="Courier New" w:hAnsi="Courier New" w:cs="Courier New"/>
          <w:sz w:val="28"/>
          <w:szCs w:val="28"/>
        </w:rPr>
        <w:t>Et surtout, jusqu’où ce qu’il sait a</w:t>
      </w:r>
      <w:r w:rsidR="00454FCC">
        <w:rPr>
          <w:rFonts w:ascii="Courier New" w:hAnsi="Courier New" w:cs="Courier New"/>
          <w:sz w:val="28"/>
          <w:szCs w:val="28"/>
        </w:rPr>
        <w:t>–</w:t>
      </w:r>
      <w:r w:rsidRPr="00944321">
        <w:rPr>
          <w:rFonts w:ascii="Courier New" w:hAnsi="Courier New" w:cs="Courier New"/>
          <w:sz w:val="28"/>
          <w:szCs w:val="28"/>
        </w:rPr>
        <w:t>t</w:t>
      </w:r>
      <w:r w:rsidR="00454FCC">
        <w:rPr>
          <w:rFonts w:ascii="Courier New" w:hAnsi="Courier New" w:cs="Courier New"/>
          <w:sz w:val="28"/>
          <w:szCs w:val="28"/>
        </w:rPr>
        <w:t>–</w:t>
      </w:r>
      <w:r w:rsidRPr="00944321">
        <w:rPr>
          <w:rFonts w:ascii="Courier New" w:hAnsi="Courier New" w:cs="Courier New"/>
          <w:sz w:val="28"/>
          <w:szCs w:val="28"/>
        </w:rPr>
        <w:t xml:space="preserve">il dû </w:t>
      </w:r>
      <w:r w:rsidRPr="00944321">
        <w:rPr>
          <w:i/>
        </w:rPr>
        <w:t>aller</w:t>
      </w:r>
      <w:r w:rsidRPr="00944321">
        <w:rPr>
          <w:rFonts w:ascii="Courier New" w:hAnsi="Courier New" w:cs="Courier New"/>
          <w:sz w:val="28"/>
          <w:szCs w:val="28"/>
        </w:rPr>
        <w:t xml:space="preserve"> concernant les effets du savoir ? </w:t>
      </w:r>
    </w:p>
    <w:p w:rsidR="00944321" w:rsidRDefault="00337697" w:rsidP="00944321">
      <w:pPr>
        <w:pStyle w:val="Paragraphedeliste"/>
        <w:numPr>
          <w:ilvl w:val="0"/>
          <w:numId w:val="2"/>
        </w:numPr>
        <w:rPr>
          <w:rFonts w:ascii="Courier New" w:hAnsi="Courier New" w:cs="Courier New"/>
          <w:sz w:val="28"/>
          <w:szCs w:val="28"/>
        </w:rPr>
      </w:pPr>
      <w:r w:rsidRPr="00944321">
        <w:rPr>
          <w:rFonts w:ascii="Courier New" w:hAnsi="Courier New" w:cs="Courier New"/>
          <w:sz w:val="28"/>
          <w:szCs w:val="28"/>
        </w:rPr>
        <w:t xml:space="preserve">Et simplement je vous pose cette question : </w:t>
      </w:r>
    </w:p>
    <w:p w:rsidR="00944321" w:rsidRDefault="00337697" w:rsidP="00B6770C">
      <w:pPr>
        <w:pStyle w:val="Paragraphedeliste"/>
        <w:rPr>
          <w:rFonts w:ascii="Courier New" w:hAnsi="Courier New" w:cs="Courier New"/>
          <w:sz w:val="28"/>
          <w:szCs w:val="28"/>
        </w:rPr>
      </w:pPr>
      <w:r w:rsidRPr="00944321">
        <w:rPr>
          <w:rFonts w:ascii="Courier New" w:hAnsi="Courier New" w:cs="Courier New"/>
          <w:sz w:val="28"/>
          <w:szCs w:val="28"/>
        </w:rPr>
        <w:t>que doit</w:t>
      </w:r>
      <w:r w:rsidR="00454FCC">
        <w:rPr>
          <w:rFonts w:ascii="Courier New" w:hAnsi="Courier New" w:cs="Courier New"/>
          <w:sz w:val="28"/>
          <w:szCs w:val="28"/>
        </w:rPr>
        <w:t>–</w:t>
      </w:r>
      <w:r w:rsidRPr="00944321">
        <w:rPr>
          <w:rFonts w:ascii="Courier New" w:hAnsi="Courier New" w:cs="Courier New"/>
          <w:sz w:val="28"/>
          <w:szCs w:val="28"/>
        </w:rPr>
        <w:t>il rester de ses fantasmes ? </w:t>
      </w:r>
    </w:p>
    <w:p w:rsidR="00944321" w:rsidRDefault="00944321" w:rsidP="00944321">
      <w:pPr>
        <w:pStyle w:val="Paragraphedeliste"/>
        <w:rPr>
          <w:rFonts w:ascii="Courier New" w:hAnsi="Courier New" w:cs="Courier New"/>
          <w:sz w:val="28"/>
          <w:szCs w:val="28"/>
        </w:rPr>
      </w:pPr>
      <w:r>
        <w:rPr>
          <w:rFonts w:ascii="Courier New" w:hAnsi="Courier New" w:cs="Courier New"/>
          <w:sz w:val="28"/>
          <w:szCs w:val="28"/>
        </w:rPr>
        <w:t>V</w:t>
      </w:r>
      <w:r w:rsidR="00337697" w:rsidRPr="00944321">
        <w:rPr>
          <w:rFonts w:ascii="Courier New" w:hAnsi="Courier New" w:cs="Courier New"/>
          <w:sz w:val="28"/>
          <w:szCs w:val="28"/>
        </w:rPr>
        <w:t>ous savez que je suis capable d’aller plus loin, de dire « son fantasme</w:t>
      </w:r>
      <w:r>
        <w:rPr>
          <w:rFonts w:ascii="Courier New" w:hAnsi="Courier New" w:cs="Courier New"/>
          <w:sz w:val="28"/>
          <w:szCs w:val="28"/>
        </w:rPr>
        <w:t> »</w:t>
      </w:r>
      <w:r w:rsidR="00337697" w:rsidRPr="00944321">
        <w:rPr>
          <w:rFonts w:ascii="Courier New" w:hAnsi="Courier New" w:cs="Courier New"/>
          <w:sz w:val="28"/>
          <w:szCs w:val="28"/>
        </w:rPr>
        <w:t xml:space="preserve">, si tant est qu’il y ait un fantasme fondamental. </w:t>
      </w:r>
    </w:p>
    <w:p w:rsidR="00337697" w:rsidRPr="00944321" w:rsidRDefault="00337697" w:rsidP="00944321">
      <w:pPr>
        <w:pStyle w:val="Paragraphedeliste"/>
        <w:numPr>
          <w:ilvl w:val="0"/>
          <w:numId w:val="2"/>
        </w:numPr>
        <w:rPr>
          <w:rFonts w:ascii="Courier New" w:hAnsi="Courier New" w:cs="Courier New"/>
          <w:sz w:val="28"/>
          <w:szCs w:val="28"/>
        </w:rPr>
      </w:pPr>
      <w:r w:rsidRPr="00944321">
        <w:rPr>
          <w:rFonts w:ascii="Courier New" w:hAnsi="Courier New" w:cs="Courier New"/>
          <w:sz w:val="28"/>
          <w:szCs w:val="28"/>
        </w:rPr>
        <w:t>Si la castration est ce qui doit être accepté au dernier terme de l’analyse, quel doit être le rôle de sa cicatrice à la castration dans l’ÉROS de l’analyste ?</w:t>
      </w:r>
    </w:p>
    <w:p w:rsidR="00D65B6B" w:rsidRDefault="00D65B6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sont des questions dont je dirai qu’il est plus facile de les poser que de les résoudre. </w:t>
      </w:r>
    </w:p>
    <w:p w:rsidR="00D65B6B" w:rsidRDefault="00D65B6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bien pour cela qu’on ne les pose pas</w:t>
      </w:r>
      <w:r w:rsidR="00944321">
        <w:rPr>
          <w:rFonts w:ascii="Courier New" w:hAnsi="Courier New" w:cs="Courier New"/>
          <w:sz w:val="28"/>
          <w:szCs w:val="28"/>
        </w:rPr>
        <w:t> !</w:t>
      </w:r>
      <w:r w:rsidRPr="007A5F8F">
        <w:rPr>
          <w:rFonts w:ascii="Courier New" w:hAnsi="Courier New" w:cs="Courier New"/>
          <w:sz w:val="28"/>
          <w:szCs w:val="28"/>
        </w:rPr>
        <w:t xml:space="preserve"> </w:t>
      </w:r>
    </w:p>
    <w:p w:rsidR="00D65B6B" w:rsidRDefault="00D65B6B" w:rsidP="00E81B9F">
      <w:pPr>
        <w:rPr>
          <w:rFonts w:ascii="Courier New" w:hAnsi="Courier New" w:cs="Courier New"/>
          <w:sz w:val="28"/>
          <w:szCs w:val="28"/>
        </w:rPr>
      </w:pPr>
    </w:p>
    <w:p w:rsidR="00944321" w:rsidRDefault="00337697" w:rsidP="00E81B9F">
      <w:pPr>
        <w:rPr>
          <w:rFonts w:ascii="Courier New" w:hAnsi="Courier New" w:cs="Courier New"/>
          <w:sz w:val="28"/>
          <w:szCs w:val="28"/>
        </w:rPr>
      </w:pPr>
      <w:r w:rsidRPr="007A5F8F">
        <w:rPr>
          <w:rFonts w:ascii="Courier New" w:hAnsi="Courier New" w:cs="Courier New"/>
          <w:sz w:val="28"/>
          <w:szCs w:val="28"/>
        </w:rPr>
        <w:t>Et croyez</w:t>
      </w:r>
      <w:r w:rsidR="00454FCC">
        <w:rPr>
          <w:rFonts w:ascii="Courier New" w:hAnsi="Courier New" w:cs="Courier New"/>
          <w:sz w:val="28"/>
          <w:szCs w:val="28"/>
        </w:rPr>
        <w:t>–</w:t>
      </w:r>
      <w:r w:rsidRPr="007A5F8F">
        <w:rPr>
          <w:rFonts w:ascii="Courier New" w:hAnsi="Courier New" w:cs="Courier New"/>
          <w:sz w:val="28"/>
          <w:szCs w:val="28"/>
        </w:rPr>
        <w:t xml:space="preserve">moi, je ne les poserais pas non plus </w:t>
      </w:r>
    </w:p>
    <w:p w:rsidR="00944321" w:rsidRDefault="00337697" w:rsidP="00E81B9F">
      <w:pPr>
        <w:rPr>
          <w:rFonts w:ascii="Courier New" w:hAnsi="Courier New" w:cs="Courier New"/>
          <w:sz w:val="28"/>
          <w:szCs w:val="28"/>
        </w:rPr>
      </w:pPr>
      <w:r w:rsidRPr="007A5F8F">
        <w:rPr>
          <w:rFonts w:ascii="Courier New" w:hAnsi="Courier New" w:cs="Courier New"/>
          <w:sz w:val="28"/>
          <w:szCs w:val="28"/>
        </w:rPr>
        <w:t>dans le vide</w:t>
      </w:r>
      <w:r w:rsidR="00944321">
        <w:rPr>
          <w:rFonts w:ascii="Courier New" w:hAnsi="Courier New" w:cs="Courier New"/>
          <w:sz w:val="28"/>
          <w:szCs w:val="28"/>
        </w:rPr>
        <w:t>…</w:t>
      </w:r>
    </w:p>
    <w:p w:rsidR="00944321" w:rsidRDefault="00337697" w:rsidP="00944321">
      <w:pPr>
        <w:ind w:left="708"/>
        <w:rPr>
          <w:rFonts w:ascii="Courier New" w:hAnsi="Courier New" w:cs="Courier New"/>
          <w:sz w:val="28"/>
          <w:szCs w:val="28"/>
        </w:rPr>
      </w:pPr>
      <w:r w:rsidRPr="007A5F8F">
        <w:rPr>
          <w:rFonts w:ascii="Courier New" w:hAnsi="Courier New" w:cs="Courier New"/>
          <w:sz w:val="28"/>
          <w:szCs w:val="28"/>
        </w:rPr>
        <w:t xml:space="preserve">comme cela histoire simplement de </w:t>
      </w:r>
    </w:p>
    <w:p w:rsidR="00944321" w:rsidRDefault="00337697" w:rsidP="00944321">
      <w:pPr>
        <w:ind w:left="708"/>
        <w:rPr>
          <w:rFonts w:ascii="Courier New" w:hAnsi="Courier New" w:cs="Courier New"/>
          <w:sz w:val="28"/>
          <w:szCs w:val="28"/>
        </w:rPr>
      </w:pPr>
      <w:r w:rsidRPr="007A5F8F">
        <w:rPr>
          <w:rFonts w:ascii="Courier New" w:hAnsi="Courier New" w:cs="Courier New"/>
          <w:sz w:val="28"/>
          <w:szCs w:val="28"/>
        </w:rPr>
        <w:t>vous chatouiller l’imagination</w:t>
      </w:r>
    </w:p>
    <w:p w:rsidR="00B6770C" w:rsidRDefault="0094432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si je ne pensais pas qu’il doit y avoir une méthode, une méthode de biais, voire oblique, voire de détour, pour apporter quelque lumière dans ces questions auxquelles il nous est évidemment impossible </w:t>
      </w:r>
    </w:p>
    <w:p w:rsidR="00944321" w:rsidRDefault="00337697" w:rsidP="00E81B9F">
      <w:pPr>
        <w:rPr>
          <w:rFonts w:ascii="Courier New" w:hAnsi="Courier New" w:cs="Courier New"/>
          <w:sz w:val="28"/>
          <w:szCs w:val="28"/>
        </w:rPr>
      </w:pPr>
      <w:r w:rsidRPr="007A5F8F">
        <w:rPr>
          <w:rFonts w:ascii="Courier New" w:hAnsi="Courier New" w:cs="Courier New"/>
          <w:sz w:val="28"/>
          <w:szCs w:val="28"/>
        </w:rPr>
        <w:t xml:space="preserve">pour l’instant de répondre de plein fouet.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Tout ce que je peux vous dire, c’est </w:t>
      </w:r>
      <w:r w:rsidRPr="00944321">
        <w:rPr>
          <w:i/>
        </w:rPr>
        <w:t>qu’il ne me semble pas</w:t>
      </w:r>
      <w:r w:rsidRPr="007A5F8F">
        <w:rPr>
          <w:rFonts w:ascii="Courier New" w:hAnsi="Courier New" w:cs="Courier New"/>
          <w:sz w:val="28"/>
          <w:szCs w:val="28"/>
        </w:rPr>
        <w:t xml:space="preserve"> que ce qu’on appelle </w:t>
      </w:r>
      <w:r w:rsidR="00B6770C">
        <w:rPr>
          <w:rFonts w:ascii="Courier New" w:hAnsi="Courier New" w:cs="Courier New"/>
          <w:sz w:val="28"/>
          <w:szCs w:val="28"/>
        </w:rPr>
        <w:t>« </w:t>
      </w:r>
      <w:r w:rsidRPr="00B6770C">
        <w:rPr>
          <w:rFonts w:ascii="Courier New" w:hAnsi="Courier New" w:cs="Courier New"/>
          <w:i/>
        </w:rPr>
        <w:t>la</w:t>
      </w:r>
      <w:r w:rsidR="00B6770C" w:rsidRPr="00B6770C">
        <w:rPr>
          <w:rFonts w:ascii="Courier New" w:hAnsi="Courier New" w:cs="Courier New"/>
          <w:i/>
        </w:rPr>
        <w:t xml:space="preserve"> </w:t>
      </w:r>
      <w:r w:rsidRPr="00B6770C">
        <w:rPr>
          <w:rFonts w:ascii="Courier New" w:hAnsi="Courier New" w:cs="Courier New"/>
          <w:i/>
        </w:rPr>
        <w:t>relation médecin</w:t>
      </w:r>
      <w:r w:rsidR="00454FCC">
        <w:rPr>
          <w:rFonts w:ascii="Courier New" w:hAnsi="Courier New" w:cs="Courier New"/>
          <w:i/>
        </w:rPr>
        <w:t>–</w:t>
      </w:r>
      <w:r w:rsidRPr="00B6770C">
        <w:rPr>
          <w:rFonts w:ascii="Courier New" w:hAnsi="Courier New" w:cs="Courier New"/>
          <w:i/>
        </w:rPr>
        <w:t>malade</w:t>
      </w:r>
      <w:r w:rsidR="00B6770C">
        <w:rPr>
          <w:rFonts w:ascii="Courier New" w:hAnsi="Courier New" w:cs="Courier New"/>
          <w:sz w:val="28"/>
          <w:szCs w:val="28"/>
        </w:rPr>
        <w:t> »</w:t>
      </w:r>
      <w:r w:rsidRPr="007A5F8F">
        <w:rPr>
          <w:rFonts w:ascii="Courier New" w:hAnsi="Courier New" w:cs="Courier New"/>
          <w:sz w:val="28"/>
          <w:szCs w:val="28"/>
        </w:rPr>
        <w:t>…</w:t>
      </w:r>
    </w:p>
    <w:p w:rsidR="0094432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avec ce qu’elle comporte de présupposés, </w:t>
      </w:r>
    </w:p>
    <w:p w:rsidR="0094432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préjugés, de mélasse fourmillante,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d’aspect de vers de fromage</w:t>
      </w:r>
    </w:p>
    <w:p w:rsidR="00337697" w:rsidRPr="007A5F8F" w:rsidRDefault="00337697" w:rsidP="00E81B9F">
      <w:pPr>
        <w:pStyle w:val="Corpsdetexte"/>
        <w:rPr>
          <w:b w:val="0"/>
          <w:bCs w:val="0"/>
          <w:sz w:val="28"/>
          <w:szCs w:val="28"/>
        </w:rPr>
      </w:pPr>
      <w:r w:rsidRPr="007A5F8F">
        <w:rPr>
          <w:b w:val="0"/>
          <w:bCs w:val="0"/>
          <w:sz w:val="28"/>
          <w:szCs w:val="28"/>
        </w:rPr>
        <w:t>…soit quelque chose qui nous permette dans ce sens d’avancer beaucoup.</w:t>
      </w:r>
    </w:p>
    <w:p w:rsidR="00944321" w:rsidRDefault="00944321" w:rsidP="00E81B9F">
      <w:pPr>
        <w:rPr>
          <w:rFonts w:ascii="Courier New" w:hAnsi="Courier New" w:cs="Courier New"/>
          <w:sz w:val="28"/>
          <w:szCs w:val="28"/>
        </w:rPr>
      </w:pPr>
    </w:p>
    <w:p w:rsidR="00944321" w:rsidRDefault="00337697" w:rsidP="00E81B9F">
      <w:pPr>
        <w:rPr>
          <w:rFonts w:ascii="Courier New" w:hAnsi="Courier New" w:cs="Courier New"/>
          <w:sz w:val="28"/>
          <w:szCs w:val="28"/>
        </w:rPr>
      </w:pPr>
      <w:r w:rsidRPr="007A5F8F">
        <w:rPr>
          <w:rFonts w:ascii="Courier New" w:hAnsi="Courier New" w:cs="Courier New"/>
          <w:sz w:val="28"/>
          <w:szCs w:val="28"/>
        </w:rPr>
        <w:t>Il s’agit donc d’essayer d’articuler</w:t>
      </w:r>
      <w:r w:rsidR="00944321">
        <w:rPr>
          <w:rFonts w:ascii="Courier New" w:hAnsi="Courier New" w:cs="Courier New"/>
          <w:sz w:val="28"/>
          <w:szCs w:val="28"/>
        </w:rPr>
        <w:t>…</w:t>
      </w:r>
    </w:p>
    <w:p w:rsidR="00944321" w:rsidRDefault="00337697" w:rsidP="00944321">
      <w:pPr>
        <w:ind w:left="708"/>
        <w:rPr>
          <w:rFonts w:ascii="Courier New" w:hAnsi="Courier New" w:cs="Courier New"/>
          <w:sz w:val="28"/>
          <w:szCs w:val="28"/>
        </w:rPr>
      </w:pPr>
      <w:r w:rsidRPr="007A5F8F">
        <w:rPr>
          <w:rFonts w:ascii="Courier New" w:hAnsi="Courier New" w:cs="Courier New"/>
          <w:sz w:val="28"/>
          <w:szCs w:val="28"/>
        </w:rPr>
        <w:t xml:space="preserve">selon des </w:t>
      </w:r>
      <w:r w:rsidRPr="00944321">
        <w:rPr>
          <w:i/>
        </w:rPr>
        <w:t>repères</w:t>
      </w:r>
      <w:r w:rsidRPr="007A5F8F">
        <w:rPr>
          <w:rFonts w:ascii="Courier New" w:hAnsi="Courier New" w:cs="Courier New"/>
          <w:sz w:val="28"/>
          <w:szCs w:val="28"/>
        </w:rPr>
        <w:t xml:space="preserve"> qui sont, qui peuvent être désignés pour nous </w:t>
      </w:r>
      <w:r w:rsidRPr="00944321">
        <w:rPr>
          <w:rFonts w:ascii="Courier New" w:hAnsi="Courier New" w:cs="Courier New"/>
          <w:sz w:val="28"/>
          <w:szCs w:val="28"/>
        </w:rPr>
        <w:t>à partir</w:t>
      </w:r>
      <w:r w:rsidRPr="007A5F8F">
        <w:rPr>
          <w:rFonts w:ascii="Courier New" w:hAnsi="Courier New" w:cs="Courier New"/>
          <w:sz w:val="28"/>
          <w:szCs w:val="28"/>
        </w:rPr>
        <w:t xml:space="preserve"> d’une topologie </w:t>
      </w:r>
    </w:p>
    <w:p w:rsidR="00944321" w:rsidRDefault="00337697" w:rsidP="00944321">
      <w:pPr>
        <w:ind w:left="708"/>
        <w:rPr>
          <w:rFonts w:ascii="Courier New" w:hAnsi="Courier New" w:cs="Courier New"/>
          <w:sz w:val="28"/>
          <w:szCs w:val="28"/>
        </w:rPr>
      </w:pPr>
      <w:r w:rsidRPr="007A5F8F">
        <w:rPr>
          <w:rFonts w:ascii="Courier New" w:hAnsi="Courier New" w:cs="Courier New"/>
          <w:sz w:val="28"/>
          <w:szCs w:val="28"/>
        </w:rPr>
        <w:t>déjà esquissée</w:t>
      </w:r>
      <w:r w:rsidR="00944321">
        <w:rPr>
          <w:rFonts w:ascii="Courier New" w:hAnsi="Courier New" w:cs="Courier New"/>
          <w:sz w:val="28"/>
          <w:szCs w:val="28"/>
        </w:rPr>
        <w:t>,</w:t>
      </w:r>
      <w:r w:rsidRPr="007A5F8F">
        <w:rPr>
          <w:rFonts w:ascii="Courier New" w:hAnsi="Courier New" w:cs="Courier New"/>
          <w:sz w:val="28"/>
          <w:szCs w:val="28"/>
        </w:rPr>
        <w:t xml:space="preserve"> comme les coordonnées du désir</w:t>
      </w:r>
    </w:p>
    <w:p w:rsidR="00944321" w:rsidRDefault="0094432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 que doit être, ce qu’est fondamentalement</w:t>
      </w:r>
      <w:r>
        <w:rPr>
          <w:rFonts w:ascii="Courier New" w:hAnsi="Courier New" w:cs="Courier New"/>
          <w:sz w:val="28"/>
          <w:szCs w:val="28"/>
        </w:rPr>
        <w:t>,</w:t>
      </w:r>
      <w:r w:rsidR="00337697" w:rsidRPr="007A5F8F">
        <w:rPr>
          <w:rFonts w:ascii="Courier New" w:hAnsi="Courier New" w:cs="Courier New"/>
          <w:sz w:val="28"/>
          <w:szCs w:val="28"/>
        </w:rPr>
        <w:t xml:space="preserve"> </w:t>
      </w:r>
    </w:p>
    <w:p w:rsidR="00944321" w:rsidRDefault="00337697" w:rsidP="00E81B9F">
      <w:pPr>
        <w:rPr>
          <w:rFonts w:ascii="Courier New" w:hAnsi="Courier New" w:cs="Courier New"/>
          <w:sz w:val="28"/>
          <w:szCs w:val="28"/>
        </w:rPr>
      </w:pPr>
      <w:r w:rsidRPr="00DA3353">
        <w:rPr>
          <w:i/>
          <w:color w:val="0000CC"/>
        </w:rPr>
        <w:t xml:space="preserve">le </w:t>
      </w:r>
      <w:r w:rsidR="00944321" w:rsidRPr="00932BAB">
        <w:rPr>
          <w:i/>
          <w:color w:val="0000CC"/>
        </w:rPr>
        <w:t>désir de l’analyste</w:t>
      </w:r>
      <w:r w:rsidRPr="007A5F8F">
        <w:rPr>
          <w:rFonts w:ascii="Courier New" w:hAnsi="Courier New" w:cs="Courier New"/>
          <w:sz w:val="28"/>
          <w:szCs w:val="28"/>
        </w:rPr>
        <w:t xml:space="preserve">. </w:t>
      </w:r>
    </w:p>
    <w:p w:rsidR="00944321" w:rsidRDefault="00944321" w:rsidP="00E81B9F">
      <w:pPr>
        <w:rPr>
          <w:rFonts w:ascii="Courier New" w:hAnsi="Courier New" w:cs="Courier New"/>
          <w:sz w:val="28"/>
          <w:szCs w:val="28"/>
        </w:rPr>
      </w:pPr>
    </w:p>
    <w:p w:rsidR="00DA3353" w:rsidRDefault="00337697" w:rsidP="00E81B9F">
      <w:pPr>
        <w:rPr>
          <w:rFonts w:ascii="Courier New" w:hAnsi="Courier New" w:cs="Courier New"/>
          <w:sz w:val="28"/>
          <w:szCs w:val="28"/>
        </w:rPr>
      </w:pPr>
      <w:r w:rsidRPr="007A5F8F">
        <w:rPr>
          <w:rFonts w:ascii="Courier New" w:hAnsi="Courier New" w:cs="Courier New"/>
          <w:sz w:val="28"/>
          <w:szCs w:val="28"/>
        </w:rPr>
        <w:t xml:space="preserve">Et s’il s’agit de le situer, je crois que ce n’est, </w:t>
      </w:r>
    </w:p>
    <w:p w:rsidR="00DA3353" w:rsidRDefault="00DA3353" w:rsidP="00DA3353">
      <w:pPr>
        <w:pStyle w:val="Paragraphedeliste"/>
        <w:numPr>
          <w:ilvl w:val="0"/>
          <w:numId w:val="2"/>
        </w:numPr>
        <w:rPr>
          <w:rFonts w:ascii="Courier New" w:hAnsi="Courier New" w:cs="Courier New"/>
          <w:sz w:val="28"/>
          <w:szCs w:val="28"/>
        </w:rPr>
      </w:pPr>
      <w:r w:rsidRPr="00DA3353">
        <w:rPr>
          <w:rFonts w:ascii="Courier New" w:hAnsi="Courier New" w:cs="Courier New"/>
          <w:sz w:val="28"/>
          <w:szCs w:val="28"/>
        </w:rPr>
        <w:t>n</w:t>
      </w:r>
      <w:r w:rsidR="00337697" w:rsidRPr="00DA3353">
        <w:rPr>
          <w:rFonts w:ascii="Courier New" w:hAnsi="Courier New" w:cs="Courier New"/>
          <w:sz w:val="28"/>
          <w:szCs w:val="28"/>
        </w:rPr>
        <w:t xml:space="preserve">i en se référant aux articulations de la situation pour le thérapeute ou observateur, </w:t>
      </w:r>
    </w:p>
    <w:p w:rsidR="00DA3353" w:rsidRDefault="00337697" w:rsidP="00DA3353">
      <w:pPr>
        <w:pStyle w:val="Paragraphedeliste"/>
        <w:numPr>
          <w:ilvl w:val="0"/>
          <w:numId w:val="2"/>
        </w:numPr>
        <w:rPr>
          <w:rFonts w:ascii="Courier New" w:hAnsi="Courier New" w:cs="Courier New"/>
          <w:sz w:val="28"/>
          <w:szCs w:val="28"/>
        </w:rPr>
      </w:pPr>
      <w:r w:rsidRPr="00DA3353">
        <w:rPr>
          <w:rFonts w:ascii="Courier New" w:hAnsi="Courier New" w:cs="Courier New"/>
          <w:sz w:val="28"/>
          <w:szCs w:val="28"/>
        </w:rPr>
        <w:t xml:space="preserve">ni à aucune des notions de situation telles qu’une phénoménologie les élabore autour de nous, que nous pouvons trouver nos repères idoines. </w:t>
      </w:r>
    </w:p>
    <w:p w:rsidR="00DA3353" w:rsidRDefault="00DA3353" w:rsidP="00DA3353">
      <w:pPr>
        <w:rPr>
          <w:rFonts w:ascii="Courier New" w:hAnsi="Courier New" w:cs="Courier New"/>
          <w:sz w:val="28"/>
          <w:szCs w:val="28"/>
        </w:rPr>
      </w:pPr>
    </w:p>
    <w:p w:rsidR="00DA3353" w:rsidRDefault="00DA3353" w:rsidP="00E81B9F">
      <w:pPr>
        <w:rPr>
          <w:rFonts w:ascii="Courier New" w:hAnsi="Courier New" w:cs="Courier New"/>
          <w:sz w:val="28"/>
          <w:szCs w:val="28"/>
        </w:rPr>
      </w:pPr>
      <w:r>
        <w:rPr>
          <w:i/>
          <w:color w:val="0000CC"/>
        </w:rPr>
        <w:t>L</w:t>
      </w:r>
      <w:r w:rsidRPr="00DA3353">
        <w:rPr>
          <w:i/>
          <w:color w:val="0000CC"/>
        </w:rPr>
        <w:t xml:space="preserve">e </w:t>
      </w:r>
      <w:r w:rsidRPr="00932BAB">
        <w:rPr>
          <w:i/>
          <w:color w:val="0000CC"/>
        </w:rPr>
        <w:t>désir de l’analyste</w:t>
      </w:r>
      <w:r w:rsidR="00337697" w:rsidRPr="00DA3353">
        <w:rPr>
          <w:rFonts w:ascii="Courier New" w:hAnsi="Courier New" w:cs="Courier New"/>
          <w:sz w:val="28"/>
          <w:szCs w:val="28"/>
        </w:rPr>
        <w:t xml:space="preserve"> n’est pas tel, qu’il peut se contenter, se suffire, d’une référence </w:t>
      </w:r>
      <w:r w:rsidR="00337697" w:rsidRPr="00D65B6B">
        <w:rPr>
          <w:i/>
        </w:rPr>
        <w:t>dyadique</w:t>
      </w:r>
      <w:r w:rsidR="00337697" w:rsidRPr="00DA3353">
        <w:rPr>
          <w:rFonts w:ascii="Courier New" w:hAnsi="Courier New" w:cs="Courier New"/>
          <w:sz w:val="28"/>
          <w:szCs w:val="28"/>
        </w:rPr>
        <w:t xml:space="preserve">. </w:t>
      </w:r>
      <w:r w:rsidR="00337697" w:rsidRPr="007A5F8F">
        <w:rPr>
          <w:rFonts w:ascii="Courier New" w:hAnsi="Courier New" w:cs="Courier New"/>
          <w:sz w:val="28"/>
          <w:szCs w:val="28"/>
        </w:rPr>
        <w:t xml:space="preserve">Ce n’est pas la relation avec son patient par une série </w:t>
      </w:r>
      <w:r w:rsidR="00337697" w:rsidRPr="00D65B6B">
        <w:rPr>
          <w:rFonts w:ascii="Courier New" w:hAnsi="Courier New" w:cs="Courier New"/>
          <w:i/>
        </w:rPr>
        <w:t>d’éliminations</w:t>
      </w:r>
      <w:r w:rsidR="00337697" w:rsidRPr="007A5F8F">
        <w:rPr>
          <w:rFonts w:ascii="Courier New" w:hAnsi="Courier New" w:cs="Courier New"/>
          <w:sz w:val="28"/>
          <w:szCs w:val="28"/>
        </w:rPr>
        <w:t xml:space="preserve">, </w:t>
      </w:r>
      <w:r w:rsidR="00337697" w:rsidRPr="00D65B6B">
        <w:rPr>
          <w:rFonts w:ascii="Courier New" w:hAnsi="Courier New" w:cs="Courier New"/>
          <w:i/>
        </w:rPr>
        <w:t>d’exclusives</w:t>
      </w:r>
      <w:r w:rsidR="00337697" w:rsidRPr="007A5F8F">
        <w:rPr>
          <w:rFonts w:ascii="Courier New" w:hAnsi="Courier New" w:cs="Courier New"/>
          <w:sz w:val="28"/>
          <w:szCs w:val="28"/>
        </w:rPr>
        <w:t xml:space="preserve">, qui peut nous en donner la clé.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quelque chose de plus intrapersonnel. </w:t>
      </w:r>
    </w:p>
    <w:p w:rsidR="00DA3353" w:rsidRDefault="00DA3353" w:rsidP="00E81B9F">
      <w:pPr>
        <w:rPr>
          <w:rFonts w:ascii="Courier New" w:hAnsi="Courier New" w:cs="Courier New"/>
          <w:sz w:val="28"/>
          <w:szCs w:val="28"/>
        </w:rPr>
      </w:pPr>
    </w:p>
    <w:p w:rsidR="00DA3353" w:rsidRDefault="00337697" w:rsidP="00E81B9F">
      <w:pPr>
        <w:rPr>
          <w:rFonts w:ascii="Courier New" w:hAnsi="Courier New" w:cs="Courier New"/>
          <w:sz w:val="28"/>
          <w:szCs w:val="28"/>
        </w:rPr>
      </w:pPr>
      <w:r w:rsidRPr="007A5F8F">
        <w:rPr>
          <w:rFonts w:ascii="Courier New" w:hAnsi="Courier New" w:cs="Courier New"/>
          <w:sz w:val="28"/>
          <w:szCs w:val="28"/>
        </w:rPr>
        <w:t xml:space="preserve">Et, bien sûr, ce n’est pas non plus pour vous dire que </w:t>
      </w:r>
      <w:r w:rsidR="00DA3353">
        <w:rPr>
          <w:rFonts w:ascii="Courier New" w:hAnsi="Courier New" w:cs="Courier New"/>
          <w:sz w:val="28"/>
          <w:szCs w:val="28"/>
        </w:rPr>
        <w:t>« </w:t>
      </w:r>
      <w:r w:rsidRPr="00DA3353">
        <w:rPr>
          <w:i/>
        </w:rPr>
        <w:t xml:space="preserve">l’analyste doit être un </w:t>
      </w:r>
      <w:r w:rsidRPr="00DA3353">
        <w:rPr>
          <w:i/>
          <w:sz w:val="22"/>
          <w:szCs w:val="22"/>
        </w:rPr>
        <w:t>SOCRATE</w:t>
      </w:r>
      <w:r w:rsidR="00DA3353">
        <w:rPr>
          <w:rFonts w:ascii="Courier New" w:hAnsi="Courier New" w:cs="Courier New"/>
          <w:sz w:val="28"/>
          <w:szCs w:val="28"/>
        </w:rPr>
        <w:t> »</w:t>
      </w:r>
      <w:r w:rsidRPr="007A5F8F">
        <w:rPr>
          <w:rFonts w:ascii="Courier New" w:hAnsi="Courier New" w:cs="Courier New"/>
          <w:sz w:val="28"/>
          <w:szCs w:val="28"/>
        </w:rPr>
        <w:t xml:space="preserve">, ni </w:t>
      </w:r>
      <w:r w:rsidR="00DA3353">
        <w:rPr>
          <w:rFonts w:ascii="Courier New" w:hAnsi="Courier New" w:cs="Courier New"/>
          <w:sz w:val="28"/>
          <w:szCs w:val="28"/>
        </w:rPr>
        <w:t>« </w:t>
      </w:r>
      <w:r w:rsidRPr="00DA3353">
        <w:rPr>
          <w:i/>
        </w:rPr>
        <w:t>un pur</w:t>
      </w:r>
      <w:r w:rsidR="00DA3353">
        <w:rPr>
          <w:i/>
        </w:rPr>
        <w:t xml:space="preserve"> </w:t>
      </w:r>
      <w:r w:rsidR="00DA3353">
        <w:t> </w:t>
      </w:r>
      <w:r w:rsidR="00DA3353">
        <w:rPr>
          <w:rFonts w:ascii="Courier New" w:hAnsi="Courier New" w:cs="Courier New"/>
          <w:sz w:val="28"/>
          <w:szCs w:val="28"/>
        </w:rPr>
        <w:t>»</w:t>
      </w:r>
      <w:r w:rsidRPr="007A5F8F">
        <w:rPr>
          <w:rFonts w:ascii="Courier New" w:hAnsi="Courier New" w:cs="Courier New"/>
          <w:sz w:val="28"/>
          <w:szCs w:val="28"/>
        </w:rPr>
        <w:t xml:space="preserve">, ni </w:t>
      </w:r>
      <w:r w:rsidR="00DA3353">
        <w:rPr>
          <w:rFonts w:ascii="Courier New" w:hAnsi="Courier New" w:cs="Courier New"/>
          <w:sz w:val="28"/>
          <w:szCs w:val="28"/>
        </w:rPr>
        <w:t>« </w:t>
      </w:r>
      <w:r w:rsidRPr="00DA3353">
        <w:rPr>
          <w:i/>
        </w:rPr>
        <w:t>un saint</w:t>
      </w:r>
      <w:r w:rsidR="00DA3353">
        <w:t xml:space="preserve">  </w:t>
      </w:r>
      <w:r w:rsidR="00DA3353">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Sans doute ces explorateurs, que sont SOCRATE ou </w:t>
      </w:r>
      <w:r w:rsidRPr="00DA3353">
        <w:rPr>
          <w:i/>
        </w:rPr>
        <w:t>les purs</w:t>
      </w:r>
      <w:r w:rsidRPr="007A5F8F">
        <w:rPr>
          <w:rFonts w:ascii="Courier New" w:hAnsi="Courier New" w:cs="Courier New"/>
          <w:sz w:val="28"/>
          <w:szCs w:val="28"/>
        </w:rPr>
        <w:t xml:space="preserve"> ou </w:t>
      </w:r>
      <w:r w:rsidRPr="00DA3353">
        <w:rPr>
          <w:i/>
        </w:rPr>
        <w:t>les saints</w:t>
      </w:r>
      <w:r w:rsidRPr="007A5F8F">
        <w:rPr>
          <w:rFonts w:ascii="Courier New" w:hAnsi="Courier New" w:cs="Courier New"/>
          <w:sz w:val="28"/>
          <w:szCs w:val="28"/>
        </w:rPr>
        <w:t xml:space="preserve">, peuvent nous donner quelques indications concernant </w:t>
      </w:r>
      <w:r w:rsidRPr="00D65B6B">
        <w:rPr>
          <w:i/>
          <w:color w:val="0000CC"/>
        </w:rPr>
        <w:t>le champ dont il s’agit</w:t>
      </w:r>
      <w:r w:rsidRPr="007A5F8F">
        <w:rPr>
          <w:rFonts w:ascii="Courier New" w:hAnsi="Courier New" w:cs="Courier New"/>
          <w:sz w:val="28"/>
          <w:szCs w:val="28"/>
        </w:rPr>
        <w:t xml:space="preserve">. Et non seulement quelques indications, mais justement c’est pour cela qu’à la réflexion nous y référons, nous, toute notre science, j’entends expérimentale, sur </w:t>
      </w:r>
      <w:r w:rsidRPr="00D65B6B">
        <w:rPr>
          <w:i/>
          <w:color w:val="0000CC"/>
        </w:rPr>
        <w:t>le champ dont il s’agit</w:t>
      </w:r>
      <w:r w:rsidRPr="007A5F8F">
        <w:rPr>
          <w:rFonts w:ascii="Courier New" w:hAnsi="Courier New" w:cs="Courier New"/>
          <w:sz w:val="28"/>
          <w:szCs w:val="28"/>
        </w:rPr>
        <w:t xml:space="preserve">. </w:t>
      </w:r>
    </w:p>
    <w:p w:rsidR="00F338CC" w:rsidRDefault="00F338CC" w:rsidP="00E81B9F">
      <w:pPr>
        <w:rPr>
          <w:rFonts w:ascii="Courier New" w:hAnsi="Courier New" w:cs="Courier New"/>
          <w:sz w:val="28"/>
          <w:szCs w:val="28"/>
        </w:rPr>
      </w:pPr>
    </w:p>
    <w:p w:rsidR="00D65B6B"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justement à partir de ceci que c’est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 eux qu’est faite l’exploration, que nous pouvons peut</w:t>
      </w:r>
      <w:r w:rsidR="00454FCC">
        <w:rPr>
          <w:rFonts w:ascii="Courier New" w:hAnsi="Courier New" w:cs="Courier New"/>
          <w:sz w:val="28"/>
          <w:szCs w:val="28"/>
        </w:rPr>
        <w:t>–</w:t>
      </w:r>
      <w:r w:rsidRPr="007A5F8F">
        <w:rPr>
          <w:rFonts w:ascii="Courier New" w:hAnsi="Courier New" w:cs="Courier New"/>
          <w:sz w:val="28"/>
          <w:szCs w:val="28"/>
        </w:rPr>
        <w:t xml:space="preserve">être articuler, </w:t>
      </w:r>
      <w:r w:rsidRPr="00F338CC">
        <w:rPr>
          <w:rFonts w:ascii="Courier New" w:hAnsi="Courier New" w:cs="Courier New"/>
          <w:color w:val="000000" w:themeColor="text1"/>
          <w:sz w:val="28"/>
          <w:szCs w:val="28"/>
        </w:rPr>
        <w:t xml:space="preserve">définir en termes de </w:t>
      </w:r>
      <w:r w:rsidRPr="00D65B6B">
        <w:rPr>
          <w:rFonts w:ascii="Courier New" w:hAnsi="Courier New" w:cs="Courier New"/>
          <w:i/>
          <w:color w:val="000000" w:themeColor="text1"/>
        </w:rPr>
        <w:t>longitude</w:t>
      </w:r>
      <w:r w:rsidRPr="00F338CC">
        <w:rPr>
          <w:rFonts w:ascii="Courier New" w:hAnsi="Courier New" w:cs="Courier New"/>
          <w:color w:val="000000" w:themeColor="text1"/>
          <w:sz w:val="28"/>
          <w:szCs w:val="28"/>
        </w:rPr>
        <w:t xml:space="preserve"> et de </w:t>
      </w:r>
      <w:r w:rsidRPr="00D65B6B">
        <w:rPr>
          <w:rFonts w:ascii="Courier New" w:hAnsi="Courier New" w:cs="Courier New"/>
          <w:i/>
          <w:color w:val="000000" w:themeColor="text1"/>
        </w:rPr>
        <w:t>latitude les coordonnées</w:t>
      </w:r>
      <w:r w:rsidRPr="00F338CC">
        <w:rPr>
          <w:rFonts w:ascii="Courier New" w:hAnsi="Courier New" w:cs="Courier New"/>
          <w:color w:val="000000" w:themeColor="text1"/>
          <w:sz w:val="28"/>
          <w:szCs w:val="28"/>
        </w:rPr>
        <w:t xml:space="preserve"> que l’analyste doit être capable d’atteindre simplement pour occuper la place </w:t>
      </w:r>
      <w:r w:rsidRPr="00F338CC">
        <w:rPr>
          <w:rFonts w:ascii="Courier New" w:hAnsi="Courier New" w:cs="Courier New"/>
          <w:color w:val="000000" w:themeColor="text1"/>
          <w:sz w:val="28"/>
          <w:szCs w:val="28"/>
        </w:rPr>
        <w:lastRenderedPageBreak/>
        <w:t>qui est la sienne</w:t>
      </w:r>
      <w:r w:rsidR="00F338CC">
        <w:rPr>
          <w:rFonts w:ascii="Courier New" w:hAnsi="Courier New" w:cs="Courier New"/>
          <w:color w:val="000000" w:themeColor="text1"/>
          <w:sz w:val="28"/>
          <w:szCs w:val="28"/>
        </w:rPr>
        <w:t>,</w:t>
      </w:r>
      <w:r w:rsidRPr="00F338CC">
        <w:rPr>
          <w:rFonts w:ascii="Courier New" w:hAnsi="Courier New" w:cs="Courier New"/>
          <w:color w:val="000000" w:themeColor="text1"/>
          <w:sz w:val="28"/>
          <w:szCs w:val="28"/>
        </w:rPr>
        <w:t xml:space="preserve"> laquelle se définit comme</w:t>
      </w:r>
      <w:r w:rsidR="00F338CC">
        <w:rPr>
          <w:rFonts w:ascii="Courier New" w:hAnsi="Courier New" w:cs="Courier New"/>
          <w:color w:val="000000" w:themeColor="text1"/>
          <w:sz w:val="28"/>
          <w:szCs w:val="28"/>
        </w:rPr>
        <w:t> :</w:t>
      </w:r>
      <w:r w:rsidRPr="00F338CC">
        <w:rPr>
          <w:rFonts w:ascii="Courier New" w:hAnsi="Courier New" w:cs="Courier New"/>
          <w:color w:val="000000" w:themeColor="text1"/>
          <w:sz w:val="28"/>
          <w:szCs w:val="28"/>
        </w:rPr>
        <w:t xml:space="preserve"> </w:t>
      </w:r>
      <w:r w:rsidRPr="00D65B6B">
        <w:rPr>
          <w:i/>
          <w:color w:val="0000CC"/>
        </w:rPr>
        <w:t>la place qu’il doit offrir vacante au désir du patient pour qu’il se réalise comme désir de l’Autre</w:t>
      </w:r>
      <w:r w:rsidRPr="00D65B6B">
        <w:rPr>
          <w:rFonts w:ascii="Courier New" w:hAnsi="Courier New" w:cs="Courier New"/>
          <w:color w:val="000000" w:themeColor="text1"/>
        </w:rPr>
        <w:t>.</w:t>
      </w:r>
      <w:r w:rsidRPr="007A5F8F">
        <w:rPr>
          <w:rFonts w:ascii="Courier New" w:hAnsi="Courier New" w:cs="Courier New"/>
          <w:sz w:val="28"/>
          <w:szCs w:val="28"/>
        </w:rPr>
        <w:t xml:space="preserve"> </w:t>
      </w:r>
    </w:p>
    <w:p w:rsidR="00F338CC" w:rsidRDefault="00F338CC" w:rsidP="00E81B9F">
      <w:pPr>
        <w:rPr>
          <w:rFonts w:ascii="Courier New" w:hAnsi="Courier New" w:cs="Courier New"/>
          <w:sz w:val="28"/>
          <w:szCs w:val="28"/>
        </w:rPr>
      </w:pPr>
    </w:p>
    <w:p w:rsidR="00F338CC"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ceci que </w:t>
      </w:r>
      <w:r w:rsidRPr="00F338CC">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nous intéresse, en ceci que par cette place tout à fait privilégiée qu’il occupe concernant les témoignages sur SOCRATE</w:t>
      </w:r>
      <w:r w:rsidR="00F338CC">
        <w:rPr>
          <w:rFonts w:ascii="Courier New" w:hAnsi="Courier New" w:cs="Courier New"/>
          <w:sz w:val="28"/>
          <w:szCs w:val="28"/>
        </w:rPr>
        <w:t>…</w:t>
      </w:r>
    </w:p>
    <w:p w:rsidR="00F338CC" w:rsidRDefault="00337697" w:rsidP="00F338CC">
      <w:pPr>
        <w:ind w:left="708"/>
        <w:rPr>
          <w:rFonts w:ascii="Courier New" w:hAnsi="Courier New" w:cs="Courier New"/>
          <w:sz w:val="28"/>
          <w:szCs w:val="28"/>
        </w:rPr>
      </w:pPr>
      <w:r w:rsidRPr="007A5F8F">
        <w:rPr>
          <w:rFonts w:ascii="Courier New" w:hAnsi="Courier New" w:cs="Courier New"/>
          <w:sz w:val="28"/>
          <w:szCs w:val="28"/>
        </w:rPr>
        <w:t>pour autant qu’il est censé mettre aux prises devant nous SOCRATE avec le problème de l’amour</w:t>
      </w:r>
    </w:p>
    <w:p w:rsidR="00337697" w:rsidRPr="007A5F8F" w:rsidRDefault="00F338CC" w:rsidP="00E81B9F">
      <w:pPr>
        <w:rPr>
          <w:rFonts w:ascii="Courier New" w:hAnsi="Courier New" w:cs="Courier New"/>
          <w:sz w:val="28"/>
          <w:szCs w:val="28"/>
        </w:rPr>
      </w:pPr>
      <w:r>
        <w:rPr>
          <w:rFonts w:ascii="Courier New" w:hAnsi="Courier New" w:cs="Courier New"/>
          <w:sz w:val="28"/>
          <w:szCs w:val="28"/>
        </w:rPr>
        <w:t>…</w:t>
      </w:r>
      <w:r w:rsidRPr="00F338CC">
        <w:rPr>
          <w:i/>
        </w:rPr>
        <w:t xml:space="preserve"> Le Banquet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est pour nous un texte utile à explorer.</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en avoir dit assez pour justifier que nous abordions le problème du transfert, à commencer par le commentaire du </w:t>
      </w:r>
      <w:r w:rsidR="00F338CC" w:rsidRPr="00F338CC">
        <w:rPr>
          <w:i/>
        </w:rPr>
        <w:t>Banquet</w:t>
      </w:r>
      <w:r w:rsidRPr="007A5F8F">
        <w:rPr>
          <w:rFonts w:ascii="Courier New" w:hAnsi="Courier New" w:cs="Courier New"/>
          <w:sz w:val="28"/>
          <w:szCs w:val="28"/>
        </w:rPr>
        <w:t>. Je crois aussi qu’il a été nécessaire que je rappelle ces coordonnées au moment où nous allons entrer dans ce qui occupe la place centrale ou quasi</w:t>
      </w:r>
      <w:r w:rsidR="00454FCC">
        <w:rPr>
          <w:rFonts w:ascii="Courier New" w:hAnsi="Courier New" w:cs="Courier New"/>
          <w:sz w:val="28"/>
          <w:szCs w:val="28"/>
        </w:rPr>
        <w:t>–</w:t>
      </w:r>
      <w:r w:rsidRPr="007A5F8F">
        <w:rPr>
          <w:rFonts w:ascii="Courier New" w:hAnsi="Courier New" w:cs="Courier New"/>
          <w:sz w:val="28"/>
          <w:szCs w:val="28"/>
        </w:rPr>
        <w:t>centrale de ces célèbres dialogues, à savoir le discours d’AGATHON.</w:t>
      </w:r>
    </w:p>
    <w:p w:rsidR="00F338CC" w:rsidRDefault="00F338CC" w:rsidP="00E81B9F">
      <w:pPr>
        <w:pStyle w:val="Corpsdetexte"/>
        <w:rPr>
          <w:b w:val="0"/>
          <w:bCs w:val="0"/>
          <w:sz w:val="28"/>
          <w:szCs w:val="28"/>
        </w:rPr>
      </w:pPr>
    </w:p>
    <w:p w:rsidR="00F338CC" w:rsidRDefault="00337697" w:rsidP="00E81B9F">
      <w:pPr>
        <w:pStyle w:val="Corpsdetexte"/>
        <w:rPr>
          <w:b w:val="0"/>
          <w:bCs w:val="0"/>
          <w:sz w:val="28"/>
          <w:szCs w:val="28"/>
        </w:rPr>
      </w:pPr>
      <w:r w:rsidRPr="007A5F8F">
        <w:rPr>
          <w:b w:val="0"/>
          <w:bCs w:val="0"/>
          <w:sz w:val="28"/>
          <w:szCs w:val="28"/>
        </w:rPr>
        <w:t>Est</w:t>
      </w:r>
      <w:r w:rsidR="00454FCC">
        <w:rPr>
          <w:b w:val="0"/>
          <w:bCs w:val="0"/>
          <w:sz w:val="28"/>
          <w:szCs w:val="28"/>
        </w:rPr>
        <w:t>–</w:t>
      </w:r>
      <w:r w:rsidRPr="007A5F8F">
        <w:rPr>
          <w:b w:val="0"/>
          <w:bCs w:val="0"/>
          <w:sz w:val="28"/>
          <w:szCs w:val="28"/>
        </w:rPr>
        <w:t>ce ARISTOPHANE, est</w:t>
      </w:r>
      <w:r w:rsidR="00454FCC">
        <w:rPr>
          <w:b w:val="0"/>
          <w:bCs w:val="0"/>
          <w:sz w:val="28"/>
          <w:szCs w:val="28"/>
        </w:rPr>
        <w:t>–</w:t>
      </w:r>
      <w:r w:rsidRPr="007A5F8F">
        <w:rPr>
          <w:b w:val="0"/>
          <w:bCs w:val="0"/>
          <w:sz w:val="28"/>
          <w:szCs w:val="28"/>
        </w:rPr>
        <w:t xml:space="preserve">ce AGATHON qui occupe </w:t>
      </w:r>
    </w:p>
    <w:p w:rsidR="00F338CC" w:rsidRDefault="00337697" w:rsidP="00E81B9F">
      <w:pPr>
        <w:pStyle w:val="Corpsdetexte"/>
        <w:rPr>
          <w:b w:val="0"/>
          <w:bCs w:val="0"/>
          <w:sz w:val="28"/>
          <w:szCs w:val="28"/>
        </w:rPr>
      </w:pPr>
      <w:r w:rsidRPr="007A5F8F">
        <w:rPr>
          <w:b w:val="0"/>
          <w:bCs w:val="0"/>
          <w:sz w:val="28"/>
          <w:szCs w:val="28"/>
        </w:rPr>
        <w:t xml:space="preserve">la place centrale ? Peu importe de trancher. </w:t>
      </w:r>
    </w:p>
    <w:p w:rsidR="00B6770C" w:rsidRDefault="00337697" w:rsidP="00E81B9F">
      <w:pPr>
        <w:pStyle w:val="Corpsdetexte"/>
        <w:rPr>
          <w:b w:val="0"/>
          <w:bCs w:val="0"/>
          <w:sz w:val="28"/>
          <w:szCs w:val="28"/>
        </w:rPr>
      </w:pPr>
      <w:r w:rsidRPr="00D65B6B">
        <w:rPr>
          <w:rFonts w:ascii="Times New Roman" w:hAnsi="Times New Roman" w:cs="Times New Roman"/>
          <w:b w:val="0"/>
          <w:bCs w:val="0"/>
          <w:i/>
        </w:rPr>
        <w:t>À eux deux</w:t>
      </w:r>
      <w:r w:rsidRPr="00D65B6B">
        <w:rPr>
          <w:b w:val="0"/>
          <w:bCs w:val="0"/>
          <w:i/>
        </w:rPr>
        <w:t xml:space="preserve">, en tout cas, sûrement </w:t>
      </w:r>
      <w:r w:rsidRPr="00D65B6B">
        <w:rPr>
          <w:rFonts w:ascii="Times New Roman" w:hAnsi="Times New Roman" w:cs="Times New Roman"/>
          <w:b w:val="0"/>
          <w:bCs w:val="0"/>
          <w:i/>
        </w:rPr>
        <w:t>ils occupent la place centrale</w:t>
      </w:r>
      <w:r w:rsidRPr="007A5F8F">
        <w:rPr>
          <w:b w:val="0"/>
          <w:bCs w:val="0"/>
          <w:sz w:val="28"/>
          <w:szCs w:val="28"/>
        </w:rPr>
        <w:t xml:space="preserve">, </w:t>
      </w:r>
    </w:p>
    <w:p w:rsidR="00D65B6B" w:rsidRDefault="00337697" w:rsidP="00E81B9F">
      <w:pPr>
        <w:pStyle w:val="Corpsdetexte"/>
        <w:rPr>
          <w:b w:val="0"/>
          <w:bCs w:val="0"/>
          <w:sz w:val="28"/>
          <w:szCs w:val="28"/>
        </w:rPr>
      </w:pPr>
      <w:r w:rsidRPr="007A5F8F">
        <w:rPr>
          <w:b w:val="0"/>
          <w:bCs w:val="0"/>
          <w:sz w:val="28"/>
          <w:szCs w:val="28"/>
        </w:rPr>
        <w:t>puisque tout ce qui est avant</w:t>
      </w:r>
      <w:r w:rsidR="00D65B6B">
        <w:rPr>
          <w:b w:val="0"/>
          <w:bCs w:val="0"/>
          <w:sz w:val="28"/>
          <w:szCs w:val="28"/>
        </w:rPr>
        <w:t>,</w:t>
      </w:r>
      <w:r w:rsidRPr="007A5F8F">
        <w:rPr>
          <w:b w:val="0"/>
          <w:bCs w:val="0"/>
          <w:sz w:val="28"/>
          <w:szCs w:val="28"/>
        </w:rPr>
        <w:t xml:space="preserve"> selon toute apparence</w:t>
      </w:r>
      <w:r w:rsidR="00B6770C">
        <w:rPr>
          <w:b w:val="0"/>
          <w:bCs w:val="0"/>
          <w:sz w:val="28"/>
          <w:szCs w:val="28"/>
        </w:rPr>
        <w:t>,</w:t>
      </w:r>
      <w:r w:rsidR="00D65B6B">
        <w:rPr>
          <w:b w:val="0"/>
          <w:bCs w:val="0"/>
          <w:sz w:val="28"/>
          <w:szCs w:val="28"/>
        </w:rPr>
        <w:t xml:space="preserve"> </w:t>
      </w:r>
      <w:r w:rsidRPr="007A5F8F">
        <w:rPr>
          <w:b w:val="0"/>
          <w:bCs w:val="0"/>
          <w:sz w:val="28"/>
          <w:szCs w:val="28"/>
        </w:rPr>
        <w:t xml:space="preserve">démontré, est par eux tenu comme d’ores et déjà reculé, dévalorisé, puisque ce qui va suivre </w:t>
      </w:r>
    </w:p>
    <w:p w:rsidR="00337697" w:rsidRPr="007A5F8F" w:rsidRDefault="00337697" w:rsidP="00E81B9F">
      <w:pPr>
        <w:pStyle w:val="Corpsdetexte"/>
        <w:rPr>
          <w:b w:val="0"/>
          <w:bCs w:val="0"/>
          <w:sz w:val="28"/>
          <w:szCs w:val="28"/>
        </w:rPr>
      </w:pPr>
      <w:r w:rsidRPr="007A5F8F">
        <w:rPr>
          <w:b w:val="0"/>
          <w:bCs w:val="0"/>
          <w:sz w:val="28"/>
          <w:szCs w:val="28"/>
        </w:rPr>
        <w:t>ne va être rien d’autre que le discours de SOCRATE.</w:t>
      </w:r>
    </w:p>
    <w:p w:rsidR="00F338CC" w:rsidRDefault="00F338CC" w:rsidP="00E81B9F">
      <w:pPr>
        <w:rPr>
          <w:rFonts w:ascii="Courier New" w:hAnsi="Courier New" w:cs="Courier New"/>
          <w:sz w:val="28"/>
          <w:szCs w:val="28"/>
        </w:rPr>
      </w:pPr>
    </w:p>
    <w:p w:rsidR="00F338CC" w:rsidRDefault="00337697" w:rsidP="00E81B9F">
      <w:pPr>
        <w:rPr>
          <w:rFonts w:ascii="Courier New" w:hAnsi="Courier New" w:cs="Courier New"/>
          <w:sz w:val="28"/>
          <w:szCs w:val="28"/>
        </w:rPr>
      </w:pPr>
      <w:r w:rsidRPr="007A5F8F">
        <w:rPr>
          <w:rFonts w:ascii="Courier New" w:hAnsi="Courier New" w:cs="Courier New"/>
          <w:sz w:val="28"/>
          <w:szCs w:val="28"/>
        </w:rPr>
        <w:t>Sur ce discours d’AGATHON,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du </w:t>
      </w:r>
      <w:r w:rsidRPr="00F338CC">
        <w:rPr>
          <w:i/>
        </w:rPr>
        <w:t>poète tragique</w:t>
      </w:r>
      <w:r w:rsidRPr="007A5F8F">
        <w:rPr>
          <w:rFonts w:ascii="Courier New" w:hAnsi="Courier New" w:cs="Courier New"/>
          <w:sz w:val="28"/>
          <w:szCs w:val="28"/>
        </w:rPr>
        <w:t xml:space="preserve">, il y aurait à dire un monde de choses non seulement érudites, mais qui nous entraîneraient dans un </w:t>
      </w:r>
      <w:r w:rsidRPr="00F338CC">
        <w:rPr>
          <w:i/>
        </w:rPr>
        <w:t>détail</w:t>
      </w:r>
      <w:r w:rsidRPr="007A5F8F">
        <w:rPr>
          <w:rFonts w:ascii="Courier New" w:hAnsi="Courier New" w:cs="Courier New"/>
          <w:sz w:val="28"/>
          <w:szCs w:val="28"/>
        </w:rPr>
        <w:t>, voire dans une histoire de la tragédie dont vous avez vu que je vous ai d’ailleurs donné tout à l’heure certain relief</w:t>
      </w:r>
      <w:r w:rsidR="00D65B6B">
        <w:rPr>
          <w:rFonts w:ascii="Courier New" w:hAnsi="Courier New" w:cs="Courier New"/>
          <w:sz w:val="28"/>
          <w:szCs w:val="28"/>
        </w:rPr>
        <w:t>.</w:t>
      </w:r>
      <w:r w:rsidRPr="007A5F8F">
        <w:rPr>
          <w:rFonts w:ascii="Courier New" w:hAnsi="Courier New" w:cs="Courier New"/>
          <w:sz w:val="28"/>
          <w:szCs w:val="28"/>
        </w:rPr>
        <w:t xml:space="preserve"> </w:t>
      </w:r>
      <w:r w:rsidR="00D65B6B">
        <w:rPr>
          <w:rFonts w:ascii="Courier New" w:hAnsi="Courier New" w:cs="Courier New"/>
          <w:sz w:val="28"/>
          <w:szCs w:val="28"/>
        </w:rPr>
        <w:t>L</w:t>
      </w:r>
      <w:r w:rsidRPr="007A5F8F">
        <w:rPr>
          <w:rFonts w:ascii="Courier New" w:hAnsi="Courier New" w:cs="Courier New"/>
          <w:sz w:val="28"/>
          <w:szCs w:val="28"/>
        </w:rPr>
        <w:t xml:space="preserve">’important n’est pas cela. </w:t>
      </w:r>
    </w:p>
    <w:p w:rsidR="00F338CC" w:rsidRDefault="00F338CC" w:rsidP="00E81B9F">
      <w:pPr>
        <w:rPr>
          <w:rFonts w:ascii="Courier New" w:hAnsi="Courier New" w:cs="Courier New"/>
          <w:sz w:val="28"/>
          <w:szCs w:val="28"/>
        </w:rPr>
      </w:pPr>
    </w:p>
    <w:p w:rsidR="00D65B6B" w:rsidRDefault="00337697" w:rsidP="00E81B9F">
      <w:pPr>
        <w:rPr>
          <w:rFonts w:ascii="Courier New" w:hAnsi="Courier New" w:cs="Courier New"/>
          <w:sz w:val="28"/>
          <w:szCs w:val="28"/>
        </w:rPr>
      </w:pPr>
      <w:r w:rsidRPr="007A5F8F">
        <w:rPr>
          <w:rFonts w:ascii="Courier New" w:hAnsi="Courier New" w:cs="Courier New"/>
          <w:sz w:val="28"/>
          <w:szCs w:val="28"/>
        </w:rPr>
        <w:t xml:space="preserve">L’important est de vous faire percevoir la place </w:t>
      </w:r>
    </w:p>
    <w:p w:rsidR="00F338CC" w:rsidRDefault="00337697" w:rsidP="00E81B9F">
      <w:pPr>
        <w:rPr>
          <w:rFonts w:ascii="Courier New" w:hAnsi="Courier New" w:cs="Courier New"/>
          <w:sz w:val="28"/>
          <w:szCs w:val="28"/>
        </w:rPr>
      </w:pPr>
      <w:r w:rsidRPr="007A5F8F">
        <w:rPr>
          <w:rFonts w:ascii="Courier New" w:hAnsi="Courier New" w:cs="Courier New"/>
          <w:sz w:val="28"/>
          <w:szCs w:val="28"/>
        </w:rPr>
        <w:t xml:space="preserve">du discours d’AGATHON dans l’économie du </w:t>
      </w:r>
      <w:r w:rsidR="00F338CC" w:rsidRPr="00F338CC">
        <w:rPr>
          <w:i/>
        </w:rPr>
        <w:t>Banquet</w:t>
      </w:r>
      <w:r w:rsidRPr="007A5F8F">
        <w:rPr>
          <w:rFonts w:ascii="Courier New" w:hAnsi="Courier New" w:cs="Courier New"/>
          <w:sz w:val="28"/>
          <w:szCs w:val="28"/>
        </w:rPr>
        <w:t xml:space="preserve">. </w:t>
      </w:r>
    </w:p>
    <w:p w:rsidR="00F338CC" w:rsidRDefault="00337697" w:rsidP="00E81B9F">
      <w:pPr>
        <w:rPr>
          <w:rFonts w:ascii="Courier New" w:hAnsi="Courier New" w:cs="Courier New"/>
          <w:sz w:val="28"/>
          <w:szCs w:val="28"/>
        </w:rPr>
      </w:pPr>
      <w:r w:rsidRPr="007A5F8F">
        <w:rPr>
          <w:rFonts w:ascii="Courier New" w:hAnsi="Courier New" w:cs="Courier New"/>
          <w:sz w:val="28"/>
          <w:szCs w:val="28"/>
        </w:rPr>
        <w:t>Vous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l’avez lu, il y a cinq ou six pages dans la traduction française de Guillaume BUDÉ par ROBIN.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vais le prendre vers son acmé, vous verrez pourquoi : je suis moins ici pour vous faire un commentaire plus ou moins élégant du </w:t>
      </w:r>
      <w:r w:rsidR="00F338CC" w:rsidRPr="00F338CC">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que pour vous amener à ce à quoi il peut ou doit nous servir.</w:t>
      </w:r>
    </w:p>
    <w:p w:rsidR="00337697" w:rsidRPr="007A5F8F" w:rsidRDefault="00337697" w:rsidP="00E81B9F">
      <w:pPr>
        <w:rPr>
          <w:rFonts w:ascii="Courier New" w:hAnsi="Courier New" w:cs="Courier New"/>
          <w:sz w:val="28"/>
          <w:szCs w:val="28"/>
        </w:rPr>
      </w:pPr>
    </w:p>
    <w:p w:rsidR="00D65B6B" w:rsidRDefault="00337697" w:rsidP="00E81B9F">
      <w:pPr>
        <w:rPr>
          <w:rFonts w:ascii="Courier New" w:hAnsi="Courier New" w:cs="Courier New"/>
          <w:sz w:val="28"/>
          <w:szCs w:val="28"/>
        </w:rPr>
      </w:pPr>
      <w:r w:rsidRPr="007A5F8F">
        <w:rPr>
          <w:rFonts w:ascii="Courier New" w:hAnsi="Courier New" w:cs="Courier New"/>
          <w:sz w:val="28"/>
          <w:szCs w:val="28"/>
        </w:rPr>
        <w:t xml:space="preserve">Après avoir fait un discours dont </w:t>
      </w:r>
      <w:r w:rsidRPr="00D65B6B">
        <w:rPr>
          <w:i/>
        </w:rPr>
        <w:t>le moins qu’on puisse dire</w:t>
      </w:r>
      <w:r w:rsidRPr="007A5F8F">
        <w:rPr>
          <w:rFonts w:ascii="Courier New" w:hAnsi="Courier New" w:cs="Courier New"/>
          <w:sz w:val="28"/>
          <w:szCs w:val="28"/>
        </w:rPr>
        <w:t xml:space="preserve"> </w:t>
      </w:r>
    </w:p>
    <w:p w:rsidR="00D65B6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est qu’il a frappé tous les lecteurs depuis toujours par son extraordinaire « </w:t>
      </w:r>
      <w:r w:rsidRPr="00582808">
        <w:rPr>
          <w:i/>
        </w:rPr>
        <w:t>sophistique</w:t>
      </w:r>
      <w:r w:rsidRPr="007A5F8F">
        <w:rPr>
          <w:rFonts w:ascii="Courier New" w:hAnsi="Courier New" w:cs="Courier New"/>
          <w:sz w:val="28"/>
          <w:szCs w:val="28"/>
        </w:rPr>
        <w:t> »,</w:t>
      </w:r>
      <w:r w:rsidR="00D65B6B">
        <w:rPr>
          <w:rFonts w:ascii="Courier New" w:hAnsi="Courier New" w:cs="Courier New"/>
          <w:sz w:val="28"/>
          <w:szCs w:val="28"/>
        </w:rPr>
        <w:t xml:space="preserve"> </w:t>
      </w:r>
      <w:r w:rsidRPr="00F338CC">
        <w:rPr>
          <w:i/>
        </w:rPr>
        <w:t>au sens le plus moderne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plus commun, péjoratif du mot. </w:t>
      </w:r>
    </w:p>
    <w:p w:rsidR="00F338CC" w:rsidRDefault="00F338CC" w:rsidP="00E81B9F">
      <w:pPr>
        <w:rPr>
          <w:rFonts w:ascii="Courier New" w:hAnsi="Courier New" w:cs="Courier New"/>
          <w:sz w:val="28"/>
          <w:szCs w:val="28"/>
        </w:rPr>
      </w:pPr>
    </w:p>
    <w:p w:rsidR="00F338CC" w:rsidRDefault="00337697" w:rsidP="00E81B9F">
      <w:pPr>
        <w:rPr>
          <w:rFonts w:ascii="Courier New" w:hAnsi="Courier New" w:cs="Courier New"/>
          <w:sz w:val="28"/>
          <w:szCs w:val="28"/>
        </w:rPr>
      </w:pPr>
      <w:r w:rsidRPr="007A5F8F">
        <w:rPr>
          <w:rFonts w:ascii="Courier New" w:hAnsi="Courier New" w:cs="Courier New"/>
          <w:sz w:val="28"/>
          <w:szCs w:val="28"/>
        </w:rPr>
        <w:t xml:space="preserve">Le type par exemple de ce qu’on peut appeler cette sophistique, c’est de dire que : </w:t>
      </w:r>
    </w:p>
    <w:p w:rsidR="00F338CC" w:rsidRDefault="00F338CC" w:rsidP="00E81B9F">
      <w:pPr>
        <w:rPr>
          <w:rFonts w:ascii="Courier New" w:hAnsi="Courier New" w:cs="Courier New"/>
          <w:sz w:val="28"/>
          <w:szCs w:val="28"/>
        </w:rPr>
      </w:pPr>
    </w:p>
    <w:p w:rsidR="00D836E9" w:rsidRDefault="00F338CC" w:rsidP="00D836E9">
      <w:pPr>
        <w:ind w:left="708"/>
        <w:rPr>
          <w:rFonts w:ascii="Courier New" w:hAnsi="Courier New" w:cs="Courier New"/>
          <w:i/>
          <w:sz w:val="28"/>
          <w:szCs w:val="28"/>
        </w:rPr>
      </w:pPr>
      <w:r>
        <w:rPr>
          <w:rFonts w:ascii="Courier New" w:hAnsi="Courier New" w:cs="Courier New"/>
          <w:sz w:val="28"/>
          <w:szCs w:val="28"/>
        </w:rPr>
        <w:t>« </w:t>
      </w:r>
      <w:r w:rsidR="00337697" w:rsidRPr="00D836E9">
        <w:rPr>
          <w:i/>
          <w:sz w:val="22"/>
          <w:szCs w:val="22"/>
        </w:rPr>
        <w:t>l’Amour, ni ne commet d’injustice ni n’en subit, ni de la part d’un dieu ni à l’égard d’un dieu, ni de la part d’un homme ni à l’égard d’un homme</w:t>
      </w:r>
      <w:r w:rsidR="00D836E9" w:rsidRPr="007A5F8F">
        <w:rPr>
          <w:b/>
          <w:bCs/>
          <w:sz w:val="28"/>
          <w:szCs w:val="28"/>
        </w:rPr>
        <w:t>…</w:t>
      </w:r>
      <w:r>
        <w:rPr>
          <w:rFonts w:ascii="Courier New" w:hAnsi="Courier New" w:cs="Courier New"/>
          <w:sz w:val="28"/>
          <w:szCs w:val="28"/>
        </w:rPr>
        <w:t> »</w:t>
      </w:r>
      <w:r w:rsidR="00337697" w:rsidRPr="007A5F8F">
        <w:rPr>
          <w:rFonts w:ascii="Courier New" w:hAnsi="Courier New" w:cs="Courier New"/>
          <w:i/>
          <w:sz w:val="28"/>
          <w:szCs w:val="28"/>
        </w:rPr>
        <w:t xml:space="preserve"> </w:t>
      </w:r>
      <w:r w:rsidR="00D836E9" w:rsidRPr="00261005">
        <w:rPr>
          <w:rFonts w:ascii="Garamond" w:hAnsi="Garamond" w:cs="Courier New"/>
          <w:sz w:val="20"/>
          <w:szCs w:val="20"/>
        </w:rPr>
        <w:t>[</w:t>
      </w:r>
      <w:hyperlink r:id="rId96" w:history="1">
        <w:r w:rsidR="00D836E9" w:rsidRPr="00261005">
          <w:rPr>
            <w:rStyle w:val="Lienhypertexte"/>
            <w:rFonts w:ascii="Garamond" w:hAnsi="Garamond" w:cs="Courier New"/>
            <w:sz w:val="20"/>
            <w:szCs w:val="20"/>
          </w:rPr>
          <w:t>19</w:t>
        </w:r>
        <w:r w:rsidR="00D836E9">
          <w:rPr>
            <w:rStyle w:val="Lienhypertexte"/>
            <w:rFonts w:ascii="Garamond" w:hAnsi="Garamond" w:cs="Courier New"/>
            <w:sz w:val="20"/>
            <w:szCs w:val="20"/>
          </w:rPr>
          <w:t>6b</w:t>
        </w:r>
      </w:hyperlink>
      <w:r w:rsidR="00D836E9" w:rsidRPr="00261005">
        <w:rPr>
          <w:rFonts w:ascii="Garamond" w:hAnsi="Garamond" w:cs="Courier New"/>
          <w:sz w:val="20"/>
          <w:szCs w:val="20"/>
        </w:rPr>
        <w:t>]</w:t>
      </w:r>
      <w:r w:rsidR="00337697" w:rsidRPr="007A5F8F">
        <w:rPr>
          <w:rFonts w:ascii="Courier New" w:hAnsi="Courier New" w:cs="Courier New"/>
          <w:sz w:val="28"/>
          <w:szCs w:val="28"/>
        </w:rPr>
        <w:t>. </w:t>
      </w:r>
      <w:r w:rsidR="00337697" w:rsidRPr="007A5F8F">
        <w:rPr>
          <w:rFonts w:ascii="Courier New" w:hAnsi="Courier New" w:cs="Courier New"/>
          <w:i/>
          <w:sz w:val="28"/>
          <w:szCs w:val="28"/>
        </w:rPr>
        <w:t xml:space="preserve"> </w:t>
      </w:r>
    </w:p>
    <w:p w:rsidR="00D836E9" w:rsidRDefault="00D836E9" w:rsidP="00E81B9F">
      <w:pPr>
        <w:rPr>
          <w:rFonts w:ascii="Courier New" w:hAnsi="Courier New" w:cs="Courier New"/>
          <w:i/>
          <w:sz w:val="28"/>
          <w:szCs w:val="28"/>
        </w:rPr>
      </w:pPr>
    </w:p>
    <w:p w:rsidR="00D836E9" w:rsidRDefault="00337697" w:rsidP="00E81B9F">
      <w:pPr>
        <w:rPr>
          <w:rFonts w:ascii="Courier New" w:hAnsi="Courier New" w:cs="Courier New"/>
          <w:sz w:val="28"/>
          <w:szCs w:val="28"/>
        </w:rPr>
      </w:pPr>
      <w:r w:rsidRPr="007A5F8F">
        <w:rPr>
          <w:rFonts w:ascii="Courier New" w:hAnsi="Courier New" w:cs="Courier New"/>
          <w:sz w:val="28"/>
          <w:szCs w:val="28"/>
        </w:rPr>
        <w:t xml:space="preserve">Pourquoi ? </w:t>
      </w:r>
    </w:p>
    <w:p w:rsidR="00D836E9" w:rsidRDefault="00D836E9" w:rsidP="00E81B9F">
      <w:pPr>
        <w:rPr>
          <w:rFonts w:ascii="Courier New" w:hAnsi="Courier New" w:cs="Courier New"/>
          <w:sz w:val="28"/>
          <w:szCs w:val="28"/>
        </w:rPr>
      </w:pPr>
    </w:p>
    <w:p w:rsidR="00337697" w:rsidRPr="007A5F8F" w:rsidRDefault="00D836E9" w:rsidP="00D836E9">
      <w:pPr>
        <w:ind w:left="708"/>
        <w:rPr>
          <w:rFonts w:ascii="Courier New" w:hAnsi="Courier New" w:cs="Courier New"/>
          <w:sz w:val="28"/>
          <w:szCs w:val="28"/>
        </w:rPr>
      </w:pPr>
      <w:r>
        <w:rPr>
          <w:rFonts w:ascii="Courier New" w:hAnsi="Courier New" w:cs="Courier New"/>
          <w:sz w:val="28"/>
          <w:szCs w:val="28"/>
        </w:rPr>
        <w:t>« </w:t>
      </w:r>
      <w:r w:rsidR="00337697" w:rsidRPr="00D836E9">
        <w:rPr>
          <w:i/>
          <w:sz w:val="22"/>
          <w:szCs w:val="22"/>
        </w:rPr>
        <w:t>Parce qu’il n’y a ni violence dont il pâtisse, s’il pâtit en quelque chose</w:t>
      </w:r>
      <w:r w:rsidRPr="00D836E9">
        <w:rPr>
          <w:i/>
          <w:sz w:val="22"/>
          <w:szCs w:val="22"/>
        </w:rPr>
        <w:t>,</w:t>
      </w:r>
      <w:r w:rsidR="00337697" w:rsidRPr="00D836E9">
        <w:rPr>
          <w:i/>
          <w:sz w:val="22"/>
          <w:szCs w:val="22"/>
        </w:rPr>
        <w:t xml:space="preserve"> car</w:t>
      </w:r>
      <w:r w:rsidR="00337697" w:rsidRPr="007A5F8F">
        <w:rPr>
          <w:rFonts w:ascii="Courier New" w:hAnsi="Courier New" w:cs="Courier New"/>
          <w:i/>
          <w:sz w:val="28"/>
          <w:szCs w:val="28"/>
        </w:rPr>
        <w:t> </w:t>
      </w:r>
      <w:r w:rsidR="00337697" w:rsidRPr="00873D79">
        <w:rPr>
          <w:rFonts w:ascii="Garamond" w:hAnsi="Garamond" w:cs="Courier New"/>
        </w:rPr>
        <w:t xml:space="preserve">– </w:t>
      </w:r>
      <w:r w:rsidR="00337697" w:rsidRPr="00873D79">
        <w:rPr>
          <w:rFonts w:ascii="Garamond" w:hAnsi="Garamond"/>
        </w:rPr>
        <w:t>chacun sait que</w:t>
      </w:r>
      <w:r w:rsidR="00337697" w:rsidRPr="00873D79">
        <w:rPr>
          <w:rFonts w:ascii="Garamond" w:hAnsi="Garamond" w:cs="Courier New"/>
        </w:rPr>
        <w:t> –</w:t>
      </w:r>
      <w:r w:rsidR="00337697" w:rsidRPr="007A5F8F">
        <w:rPr>
          <w:rFonts w:ascii="Courier New" w:hAnsi="Courier New" w:cs="Courier New"/>
          <w:sz w:val="28"/>
          <w:szCs w:val="28"/>
        </w:rPr>
        <w:t xml:space="preserve"> </w:t>
      </w:r>
      <w:r w:rsidR="00337697" w:rsidRPr="00D836E9">
        <w:rPr>
          <w:i/>
          <w:sz w:val="22"/>
          <w:szCs w:val="22"/>
        </w:rPr>
        <w:t>la</w:t>
      </w:r>
      <w:r w:rsidR="00337697" w:rsidRPr="00D836E9">
        <w:rPr>
          <w:sz w:val="22"/>
          <w:szCs w:val="22"/>
        </w:rPr>
        <w:t xml:space="preserve"> </w:t>
      </w:r>
      <w:r w:rsidR="00337697" w:rsidRPr="00D836E9">
        <w:rPr>
          <w:i/>
          <w:sz w:val="22"/>
          <w:szCs w:val="22"/>
        </w:rPr>
        <w:t>violence ne met pas la main sur l’amour</w:t>
      </w:r>
      <w:r w:rsidR="00337697" w:rsidRPr="007A5F8F">
        <w:rPr>
          <w:rFonts w:ascii="Courier New" w:hAnsi="Courier New" w:cs="Courier New"/>
          <w:i/>
          <w:sz w:val="28"/>
          <w:szCs w:val="28"/>
        </w:rPr>
        <w:t> </w:t>
      </w:r>
      <w:r w:rsidR="00337697" w:rsidRPr="00873D79">
        <w:rPr>
          <w:rFonts w:ascii="Garamond" w:hAnsi="Garamond" w:cs="Courier New"/>
        </w:rPr>
        <w:t xml:space="preserve">– </w:t>
      </w:r>
      <w:r w:rsidR="00337697" w:rsidRPr="00873D79">
        <w:rPr>
          <w:rFonts w:ascii="Garamond" w:hAnsi="Garamond"/>
        </w:rPr>
        <w:t>donc</w:t>
      </w:r>
      <w:r w:rsidR="00337697" w:rsidRPr="00873D79">
        <w:rPr>
          <w:rFonts w:ascii="Garamond" w:hAnsi="Garamond" w:cs="Courier New"/>
        </w:rPr>
        <w:t> –</w:t>
      </w:r>
      <w:r w:rsidR="00337697" w:rsidRPr="007A5F8F">
        <w:rPr>
          <w:rFonts w:ascii="Courier New" w:hAnsi="Courier New" w:cs="Courier New"/>
          <w:sz w:val="28"/>
          <w:szCs w:val="28"/>
        </w:rPr>
        <w:t xml:space="preserve"> </w:t>
      </w:r>
      <w:r w:rsidR="00337697" w:rsidRPr="00D836E9">
        <w:rPr>
          <w:i/>
          <w:sz w:val="22"/>
          <w:szCs w:val="22"/>
        </w:rPr>
        <w:t>aucune</w:t>
      </w:r>
      <w:r w:rsidR="00337697" w:rsidRPr="00D836E9">
        <w:rPr>
          <w:sz w:val="22"/>
          <w:szCs w:val="22"/>
        </w:rPr>
        <w:t xml:space="preserve"> </w:t>
      </w:r>
      <w:r w:rsidR="00337697" w:rsidRPr="00D836E9">
        <w:rPr>
          <w:i/>
          <w:sz w:val="22"/>
          <w:szCs w:val="22"/>
        </w:rPr>
        <w:t>violence non plus en ce qu’il fait et qui soit de son fait, car c’est de bon gré</w:t>
      </w:r>
      <w:r w:rsidR="00337697" w:rsidRPr="007A5F8F">
        <w:rPr>
          <w:rFonts w:ascii="Courier New" w:hAnsi="Courier New" w:cs="Courier New"/>
          <w:i/>
          <w:sz w:val="28"/>
          <w:szCs w:val="28"/>
        </w:rPr>
        <w:t> </w:t>
      </w:r>
      <w:r w:rsidR="00337697" w:rsidRPr="00873D79">
        <w:rPr>
          <w:rFonts w:ascii="Garamond" w:hAnsi="Garamond" w:cs="Courier New"/>
        </w:rPr>
        <w:t xml:space="preserve">– </w:t>
      </w:r>
      <w:r w:rsidR="00337697" w:rsidRPr="00873D79">
        <w:rPr>
          <w:rFonts w:ascii="Garamond" w:hAnsi="Garamond"/>
        </w:rPr>
        <w:t>nous dit</w:t>
      </w:r>
      <w:r w:rsidR="00454FCC">
        <w:rPr>
          <w:rFonts w:ascii="Garamond" w:hAnsi="Garamond"/>
        </w:rPr>
        <w:t>–</w:t>
      </w:r>
      <w:r w:rsidR="00337697" w:rsidRPr="00873D79">
        <w:rPr>
          <w:rFonts w:ascii="Garamond" w:hAnsi="Garamond"/>
        </w:rPr>
        <w:t>on</w:t>
      </w:r>
      <w:r w:rsidR="00337697" w:rsidRPr="00873D79">
        <w:rPr>
          <w:rFonts w:ascii="Garamond" w:hAnsi="Garamond" w:cs="Courier New"/>
        </w:rPr>
        <w:t> –</w:t>
      </w:r>
      <w:r w:rsidR="00337697" w:rsidRPr="007A5F8F">
        <w:rPr>
          <w:rFonts w:ascii="Courier New" w:hAnsi="Courier New" w:cs="Courier New"/>
          <w:sz w:val="28"/>
          <w:szCs w:val="28"/>
        </w:rPr>
        <w:t xml:space="preserve"> </w:t>
      </w:r>
      <w:r w:rsidR="00337697" w:rsidRPr="00D836E9">
        <w:rPr>
          <w:i/>
          <w:sz w:val="22"/>
          <w:szCs w:val="22"/>
        </w:rPr>
        <w:t>que</w:t>
      </w:r>
      <w:r w:rsidR="00337697" w:rsidRPr="00D836E9">
        <w:rPr>
          <w:sz w:val="22"/>
          <w:szCs w:val="22"/>
        </w:rPr>
        <w:t xml:space="preserve"> </w:t>
      </w:r>
      <w:r w:rsidR="00337697" w:rsidRPr="00D836E9">
        <w:rPr>
          <w:i/>
          <w:sz w:val="22"/>
          <w:szCs w:val="22"/>
        </w:rPr>
        <w:t xml:space="preserve">tous en tout </w:t>
      </w:r>
      <w:r w:rsidR="00B6770C">
        <w:rPr>
          <w:i/>
          <w:sz w:val="22"/>
          <w:szCs w:val="22"/>
        </w:rPr>
        <w:t xml:space="preserve">                          </w:t>
      </w:r>
      <w:r w:rsidR="00337697" w:rsidRPr="00D836E9">
        <w:rPr>
          <w:i/>
          <w:sz w:val="22"/>
          <w:szCs w:val="22"/>
        </w:rPr>
        <w:t>se mettent aux ordres de l’amour</w:t>
      </w:r>
      <w:r w:rsidRPr="007A5F8F">
        <w:rPr>
          <w:b/>
          <w:bCs/>
          <w:sz w:val="28"/>
          <w:szCs w:val="28"/>
        </w:rPr>
        <w:t>…</w:t>
      </w:r>
      <w:r>
        <w:rPr>
          <w:rFonts w:ascii="Courier New" w:hAnsi="Courier New" w:cs="Courier New"/>
          <w:sz w:val="28"/>
          <w:szCs w:val="28"/>
        </w:rPr>
        <w:t> »</w:t>
      </w:r>
      <w:r w:rsidR="00337697" w:rsidRPr="007A5F8F">
        <w:rPr>
          <w:rFonts w:ascii="Courier New" w:hAnsi="Courier New" w:cs="Courier New"/>
          <w:i/>
          <w:sz w:val="28"/>
          <w:szCs w:val="28"/>
        </w:rPr>
        <w:t xml:space="preserve"> </w:t>
      </w:r>
      <w:r w:rsidRPr="00261005">
        <w:rPr>
          <w:rFonts w:ascii="Garamond" w:hAnsi="Garamond" w:cs="Courier New"/>
          <w:sz w:val="20"/>
          <w:szCs w:val="20"/>
        </w:rPr>
        <w:t>[</w:t>
      </w:r>
      <w:hyperlink r:id="rId97" w:history="1">
        <w:r w:rsidRPr="00261005">
          <w:rPr>
            <w:rStyle w:val="Lienhypertexte"/>
            <w:rFonts w:ascii="Garamond" w:hAnsi="Garamond" w:cs="Courier New"/>
            <w:sz w:val="20"/>
            <w:szCs w:val="20"/>
          </w:rPr>
          <w:t>19</w:t>
        </w:r>
        <w:r>
          <w:rPr>
            <w:rStyle w:val="Lienhypertexte"/>
            <w:rFonts w:ascii="Garamond" w:hAnsi="Garamond" w:cs="Courier New"/>
            <w:sz w:val="20"/>
            <w:szCs w:val="20"/>
          </w:rPr>
          <w:t>6</w:t>
        </w:r>
        <w:r w:rsidRPr="00261005">
          <w:rPr>
            <w:rStyle w:val="Lienhypertexte"/>
            <w:rFonts w:ascii="Garamond" w:hAnsi="Garamond" w:cs="Courier New"/>
            <w:sz w:val="20"/>
            <w:szCs w:val="20"/>
          </w:rPr>
          <w:t>c</w:t>
        </w:r>
      </w:hyperlink>
      <w:r w:rsidRPr="00261005">
        <w:rPr>
          <w:rFonts w:ascii="Garamond" w:hAnsi="Garamond" w:cs="Courier New"/>
          <w:sz w:val="20"/>
          <w:szCs w:val="20"/>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D836E9" w:rsidRDefault="00337697" w:rsidP="00E81B9F">
      <w:pPr>
        <w:rPr>
          <w:rFonts w:ascii="Courier New" w:hAnsi="Courier New" w:cs="Courier New"/>
          <w:i/>
          <w:sz w:val="28"/>
          <w:szCs w:val="28"/>
        </w:rPr>
      </w:pPr>
      <w:r w:rsidRPr="00D836E9">
        <w:rPr>
          <w:rFonts w:ascii="Courier New" w:hAnsi="Courier New" w:cs="Courier New"/>
          <w:sz w:val="28"/>
          <w:szCs w:val="28"/>
        </w:rPr>
        <w:t>Or</w:t>
      </w:r>
      <w:r w:rsidR="00D836E9">
        <w:rPr>
          <w:rFonts w:ascii="Courier New" w:hAnsi="Courier New" w:cs="Courier New"/>
          <w:sz w:val="28"/>
          <w:szCs w:val="28"/>
        </w:rPr>
        <w:t> </w:t>
      </w:r>
      <w:r w:rsidR="00D836E9" w:rsidRPr="00D836E9">
        <w:rPr>
          <w:rFonts w:ascii="Courier New" w:hAnsi="Courier New" w:cs="Courier New"/>
          <w:sz w:val="28"/>
          <w:szCs w:val="28"/>
        </w:rPr>
        <w:t>:</w:t>
      </w:r>
      <w:r w:rsidRPr="007A5F8F">
        <w:rPr>
          <w:rFonts w:ascii="Courier New" w:hAnsi="Courier New" w:cs="Courier New"/>
          <w:i/>
          <w:sz w:val="28"/>
          <w:szCs w:val="28"/>
        </w:rPr>
        <w:t xml:space="preserve"> </w:t>
      </w:r>
    </w:p>
    <w:p w:rsidR="00D836E9" w:rsidRDefault="00D836E9" w:rsidP="00D836E9">
      <w:pPr>
        <w:ind w:left="708"/>
        <w:rPr>
          <w:rFonts w:ascii="Courier New" w:hAnsi="Courier New" w:cs="Courier New"/>
          <w:sz w:val="28"/>
          <w:szCs w:val="28"/>
        </w:rPr>
      </w:pPr>
      <w:r>
        <w:rPr>
          <w:rFonts w:ascii="Courier New" w:hAnsi="Courier New" w:cs="Courier New"/>
          <w:sz w:val="28"/>
          <w:szCs w:val="28"/>
        </w:rPr>
        <w:t>« </w:t>
      </w:r>
      <w:r w:rsidR="00337697" w:rsidRPr="00D836E9">
        <w:rPr>
          <w:i/>
          <w:sz w:val="22"/>
          <w:szCs w:val="22"/>
        </w:rPr>
        <w:t>les choses sur lesquelles le bon gré s’accorde au bon gré, ce sont celles</w:t>
      </w:r>
      <w:r w:rsidR="00454FCC">
        <w:rPr>
          <w:i/>
          <w:sz w:val="22"/>
          <w:szCs w:val="22"/>
        </w:rPr>
        <w:t>–</w:t>
      </w:r>
      <w:r w:rsidR="00337697" w:rsidRPr="00D836E9">
        <w:rPr>
          <w:i/>
          <w:sz w:val="22"/>
          <w:szCs w:val="22"/>
        </w:rPr>
        <w:t>là que proclament justes les Lois, reines de la Cité</w:t>
      </w:r>
      <w:r w:rsidR="00337697" w:rsidRPr="007A5F8F">
        <w:rPr>
          <w:rFonts w:ascii="Courier New" w:hAnsi="Courier New" w:cs="Courier New"/>
          <w:i/>
          <w:sz w:val="28"/>
          <w:szCs w:val="28"/>
        </w:rPr>
        <w:t> </w:t>
      </w:r>
      <w:r w:rsidR="00337697" w:rsidRPr="007A5F8F">
        <w:rPr>
          <w:rFonts w:ascii="Courier New" w:hAnsi="Courier New" w:cs="Courier New"/>
          <w:sz w:val="28"/>
          <w:szCs w:val="28"/>
        </w:rPr>
        <w:t xml:space="preserve">» </w:t>
      </w:r>
    </w:p>
    <w:p w:rsidR="00D836E9" w:rsidRDefault="00D836E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Moralité : L’amour est donc ce qui est au principe des lois de la cité, et ainsi de suite… comme l’amour est le plus fort de tous les désirs, l’irrésistible volupté, il sera confondu avec la tempérance, puisque la tempérance étant ce qui règle les désirs et les voluptés en droit, l’amour doit donc se confondre avec cette position de tempérance </w:t>
      </w:r>
      <w:r w:rsidRPr="00B6770C">
        <w:rPr>
          <w:rFonts w:ascii="Garamond" w:hAnsi="Garamond" w:cs="Courier New"/>
          <w:color w:val="C00000"/>
          <w:sz w:val="18"/>
          <w:szCs w:val="18"/>
        </w:rPr>
        <w:t>[</w:t>
      </w:r>
      <w:r w:rsidR="00B6770C">
        <w:rPr>
          <w:rFonts w:ascii="Garamond" w:hAnsi="Garamond" w:cs="Courier New"/>
          <w:color w:val="C00000"/>
          <w:sz w:val="18"/>
          <w:szCs w:val="18"/>
        </w:rPr>
        <w:t xml:space="preserve"> </w:t>
      </w:r>
      <w:r w:rsidRPr="00B6770C">
        <w:rPr>
          <w:rFonts w:ascii="Garamond" w:hAnsi="Garamond" w:cs="Courier New"/>
          <w:color w:val="C00000"/>
          <w:sz w:val="18"/>
          <w:szCs w:val="18"/>
        </w:rPr>
        <w:t>196c</w:t>
      </w:r>
      <w:r w:rsidR="00B6770C">
        <w:rPr>
          <w:rFonts w:ascii="Garamond" w:hAnsi="Garamond" w:cs="Courier New"/>
          <w:color w:val="C00000"/>
          <w:sz w:val="18"/>
          <w:szCs w:val="18"/>
        </w:rPr>
        <w:t xml:space="preserve"> </w:t>
      </w:r>
      <w:r w:rsidRPr="00B6770C">
        <w:rPr>
          <w:rFonts w:ascii="Garamond" w:hAnsi="Garamond" w:cs="Courier New"/>
          <w:color w:val="C00000"/>
          <w:sz w:val="18"/>
          <w:szCs w:val="18"/>
        </w:rPr>
        <w:t>]</w:t>
      </w:r>
      <w:r w:rsidRPr="007A5F8F">
        <w:rPr>
          <w:rFonts w:ascii="Courier New" w:hAnsi="Courier New" w:cs="Courier New"/>
          <w:sz w:val="28"/>
          <w:szCs w:val="28"/>
        </w:rPr>
        <w:t>.</w:t>
      </w:r>
    </w:p>
    <w:p w:rsidR="00D836E9" w:rsidRDefault="00D836E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Manifestement on s’amuse.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s’amuse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seulement nous, les lecteurs ? </w:t>
      </w:r>
    </w:p>
    <w:p w:rsidR="00873D79"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que nous aurions tout à fait tort de croire que nous soyons les seuls.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AGATHON est ici en une posture qui n’est certes pas secondaire ne serait</w:t>
      </w:r>
      <w:r w:rsidR="00454FCC">
        <w:rPr>
          <w:rFonts w:ascii="Courier New" w:hAnsi="Courier New" w:cs="Courier New"/>
          <w:sz w:val="28"/>
          <w:szCs w:val="28"/>
        </w:rPr>
        <w:t>–</w:t>
      </w:r>
      <w:r w:rsidRPr="007A5F8F">
        <w:rPr>
          <w:rFonts w:ascii="Courier New" w:hAnsi="Courier New" w:cs="Courier New"/>
          <w:sz w:val="28"/>
          <w:szCs w:val="28"/>
        </w:rPr>
        <w:t>ce que, parce que…</w:t>
      </w:r>
    </w:p>
    <w:p w:rsidR="00DA335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 moins dans le principe, dans les termes,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dans la position de la situation</w:t>
      </w:r>
    </w:p>
    <w:p w:rsidR="00337697" w:rsidRPr="007A5F8F" w:rsidRDefault="00337697" w:rsidP="00E81B9F">
      <w:pPr>
        <w:pStyle w:val="Corpsdetexte"/>
        <w:rPr>
          <w:b w:val="0"/>
          <w:bCs w:val="0"/>
          <w:sz w:val="28"/>
          <w:szCs w:val="28"/>
        </w:rPr>
      </w:pPr>
      <w:r w:rsidRPr="007A5F8F">
        <w:rPr>
          <w:b w:val="0"/>
          <w:bCs w:val="0"/>
          <w:sz w:val="28"/>
          <w:szCs w:val="28"/>
        </w:rPr>
        <w:t xml:space="preserve">…il est </w:t>
      </w:r>
      <w:r w:rsidRPr="00DA3353">
        <w:rPr>
          <w:rFonts w:ascii="Times New Roman" w:hAnsi="Times New Roman" w:cs="Times New Roman"/>
          <w:b w:val="0"/>
          <w:bCs w:val="0"/>
          <w:i/>
          <w:color w:val="0000CC"/>
        </w:rPr>
        <w:t>l’aimé</w:t>
      </w:r>
      <w:r w:rsidRPr="007A5F8F">
        <w:rPr>
          <w:b w:val="0"/>
          <w:bCs w:val="0"/>
          <w:sz w:val="28"/>
          <w:szCs w:val="28"/>
        </w:rPr>
        <w:t xml:space="preserve"> de SOCRATE.</w:t>
      </w:r>
    </w:p>
    <w:p w:rsidR="00D8035F" w:rsidRDefault="00D8035F" w:rsidP="00E81B9F">
      <w:pPr>
        <w:rPr>
          <w:rFonts w:ascii="Courier New" w:hAnsi="Courier New" w:cs="Courier New"/>
          <w:sz w:val="28"/>
          <w:szCs w:val="28"/>
        </w:rPr>
      </w:pPr>
    </w:p>
    <w:p w:rsidR="00D8035F" w:rsidRDefault="00337697" w:rsidP="00E81B9F">
      <w:pPr>
        <w:rPr>
          <w:rFonts w:ascii="Courier New" w:hAnsi="Courier New" w:cs="Courier New"/>
          <w:sz w:val="28"/>
          <w:szCs w:val="28"/>
        </w:rPr>
      </w:pPr>
      <w:r w:rsidRPr="007A5F8F">
        <w:rPr>
          <w:rFonts w:ascii="Courier New" w:hAnsi="Courier New" w:cs="Courier New"/>
          <w:sz w:val="28"/>
          <w:szCs w:val="28"/>
        </w:rPr>
        <w:t>Je crois que PLATON</w:t>
      </w:r>
      <w:r w:rsidR="00D8035F">
        <w:rPr>
          <w:rFonts w:ascii="Courier New" w:hAnsi="Courier New" w:cs="Courier New"/>
          <w:sz w:val="28"/>
          <w:szCs w:val="28"/>
        </w:rPr>
        <w:t>…</w:t>
      </w:r>
      <w:r w:rsidRPr="007A5F8F">
        <w:rPr>
          <w:rFonts w:ascii="Courier New" w:hAnsi="Courier New" w:cs="Courier New"/>
          <w:sz w:val="28"/>
          <w:szCs w:val="28"/>
        </w:rPr>
        <w:t xml:space="preserve"> </w:t>
      </w:r>
    </w:p>
    <w:p w:rsidR="00D8035F" w:rsidRDefault="00337697" w:rsidP="00D836E9">
      <w:pPr>
        <w:ind w:firstLine="708"/>
        <w:rPr>
          <w:rFonts w:ascii="Courier New" w:hAnsi="Courier New" w:cs="Courier New"/>
          <w:sz w:val="28"/>
          <w:szCs w:val="28"/>
        </w:rPr>
      </w:pPr>
      <w:r w:rsidRPr="007A5F8F">
        <w:rPr>
          <w:rFonts w:ascii="Courier New" w:hAnsi="Courier New" w:cs="Courier New"/>
          <w:sz w:val="28"/>
          <w:szCs w:val="28"/>
        </w:rPr>
        <w:t>nous lui faisons ce crédit</w:t>
      </w:r>
    </w:p>
    <w:p w:rsidR="00D8035F" w:rsidRDefault="00D8035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s’amuse aussi de ce que j’appellerai </w:t>
      </w:r>
      <w:r w:rsidR="00337697" w:rsidRPr="00D8035F">
        <w:rPr>
          <w:i/>
        </w:rPr>
        <w:t>d’ores et déjà</w:t>
      </w:r>
      <w:r w:rsidR="00337697" w:rsidRPr="007A5F8F">
        <w:rPr>
          <w:rFonts w:ascii="Courier New" w:hAnsi="Courier New" w:cs="Courier New"/>
          <w:sz w:val="28"/>
          <w:szCs w:val="28"/>
        </w:rPr>
        <w:t> </w:t>
      </w:r>
    </w:p>
    <w:p w:rsidR="00D8035F" w:rsidRDefault="00337697" w:rsidP="00D8035F">
      <w:pPr>
        <w:ind w:firstLine="708"/>
        <w:rPr>
          <w:rFonts w:ascii="Courier New" w:hAnsi="Courier New" w:cs="Courier New"/>
          <w:sz w:val="28"/>
          <w:szCs w:val="28"/>
        </w:rPr>
      </w:pPr>
      <w:r w:rsidRPr="007A5F8F">
        <w:rPr>
          <w:rFonts w:ascii="Courier New" w:hAnsi="Courier New" w:cs="Courier New"/>
          <w:sz w:val="28"/>
          <w:szCs w:val="28"/>
        </w:rPr>
        <w:lastRenderedPageBreak/>
        <w:t xml:space="preserve">et vous verrez que je vais le justifier </w:t>
      </w:r>
      <w:r w:rsidRPr="00D8035F">
        <w:rPr>
          <w:rFonts w:ascii="Courier New" w:hAnsi="Courier New" w:cs="Courier New"/>
          <w:i/>
        </w:rPr>
        <w:t>encore plus</w:t>
      </w:r>
    </w:p>
    <w:p w:rsidR="00D8035F" w:rsidRDefault="00D8035F" w:rsidP="00D8035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w:t>
      </w:r>
      <w:r>
        <w:rPr>
          <w:rFonts w:ascii="Courier New" w:hAnsi="Courier New" w:cs="Courier New"/>
          <w:sz w:val="28"/>
          <w:szCs w:val="28"/>
        </w:rPr>
        <w:t>« </w:t>
      </w:r>
      <w:r w:rsidR="00337697" w:rsidRPr="00D8035F">
        <w:rPr>
          <w:i/>
        </w:rPr>
        <w:t xml:space="preserve">discours </w:t>
      </w:r>
      <w:r w:rsidR="00337697" w:rsidRPr="00D8035F">
        <w:rPr>
          <w:i/>
          <w:iCs/>
        </w:rPr>
        <w:t>macaronique</w:t>
      </w:r>
      <w:r>
        <w:rPr>
          <w:i/>
          <w:iCs/>
        </w:rPr>
        <w:t xml:space="preserve"> </w:t>
      </w:r>
      <w:r w:rsidRPr="00D8035F">
        <w:rPr>
          <w:rStyle w:val="Appelnotedebasdep"/>
          <w:b/>
          <w:iCs/>
          <w:color w:val="FF0000"/>
          <w:sz w:val="28"/>
          <w:szCs w:val="28"/>
        </w:rPr>
        <w:footnoteReference w:id="97"/>
      </w:r>
      <w:r w:rsidR="00DA3353" w:rsidRPr="00D8035F">
        <w:rPr>
          <w:i/>
          <w:iCs/>
        </w:rPr>
        <w:t> </w:t>
      </w:r>
      <w:r w:rsidR="00337697" w:rsidRPr="00D8035F">
        <w:rPr>
          <w:i/>
        </w:rPr>
        <w:t xml:space="preserve">du tragédien sur </w:t>
      </w:r>
      <w:r w:rsidR="00337697" w:rsidRPr="00D8035F">
        <w:rPr>
          <w:i/>
          <w:color w:val="0000CC"/>
        </w:rPr>
        <w:t>l’amour</w:t>
      </w:r>
      <w:r w:rsidRPr="00D8035F">
        <w:rPr>
          <w:i/>
        </w:rPr>
        <w:t> </w:t>
      </w:r>
      <w:r>
        <w:rPr>
          <w:rFonts w:ascii="Courier New" w:hAnsi="Courier New" w:cs="Courier New"/>
          <w:sz w:val="28"/>
          <w:szCs w:val="28"/>
        </w:rPr>
        <w:t>»</w:t>
      </w:r>
      <w:r w:rsidR="00337697" w:rsidRPr="007A5F8F">
        <w:rPr>
          <w:rFonts w:ascii="Courier New" w:hAnsi="Courier New" w:cs="Courier New"/>
          <w:sz w:val="28"/>
          <w:szCs w:val="28"/>
        </w:rPr>
        <w:t xml:space="preserve">. </w:t>
      </w:r>
    </w:p>
    <w:p w:rsidR="00D8035F" w:rsidRDefault="00D8035F" w:rsidP="00E81B9F">
      <w:pPr>
        <w:rPr>
          <w:rFonts w:ascii="Courier New" w:hAnsi="Courier New" w:cs="Courier New"/>
          <w:sz w:val="28"/>
          <w:szCs w:val="28"/>
        </w:rPr>
      </w:pPr>
    </w:p>
    <w:p w:rsidR="00873D79" w:rsidRDefault="00337697" w:rsidP="00873D79">
      <w:pPr>
        <w:rPr>
          <w:rFonts w:ascii="Courier New" w:hAnsi="Courier New" w:cs="Courier New"/>
          <w:sz w:val="28"/>
          <w:szCs w:val="28"/>
        </w:rPr>
      </w:pPr>
      <w:r w:rsidRPr="007A5F8F">
        <w:rPr>
          <w:rFonts w:ascii="Courier New" w:hAnsi="Courier New" w:cs="Courier New"/>
          <w:sz w:val="28"/>
          <w:szCs w:val="28"/>
        </w:rPr>
        <w:t>Mais je crois</w:t>
      </w:r>
      <w:r w:rsidR="00D8035F">
        <w:rPr>
          <w:rFonts w:ascii="Courier New" w:hAnsi="Courier New" w:cs="Courier New"/>
          <w:sz w:val="28"/>
          <w:szCs w:val="28"/>
        </w:rPr>
        <w:t>…</w:t>
      </w:r>
      <w:r w:rsidR="00873D79">
        <w:rPr>
          <w:rFonts w:ascii="Courier New" w:hAnsi="Courier New" w:cs="Courier New"/>
          <w:sz w:val="28"/>
          <w:szCs w:val="28"/>
        </w:rPr>
        <w:t xml:space="preserve"> j</w:t>
      </w:r>
      <w:r w:rsidRPr="007A5F8F">
        <w:rPr>
          <w:rFonts w:ascii="Courier New" w:hAnsi="Courier New" w:cs="Courier New"/>
          <w:sz w:val="28"/>
          <w:szCs w:val="28"/>
        </w:rPr>
        <w:t>e suis sûr</w:t>
      </w:r>
      <w:r w:rsidR="00873D79">
        <w:rPr>
          <w:rFonts w:ascii="Courier New" w:hAnsi="Courier New" w:cs="Courier New"/>
          <w:sz w:val="28"/>
          <w:szCs w:val="28"/>
        </w:rPr>
        <w:t>…</w:t>
      </w:r>
      <w:r w:rsidR="00D8035F">
        <w:rPr>
          <w:rFonts w:ascii="Courier New" w:hAnsi="Courier New" w:cs="Courier New"/>
          <w:sz w:val="28"/>
          <w:szCs w:val="28"/>
        </w:rPr>
        <w:t xml:space="preserve"> </w:t>
      </w:r>
    </w:p>
    <w:p w:rsidR="00B6770C" w:rsidRDefault="00337697" w:rsidP="00873D79">
      <w:pPr>
        <w:ind w:left="708"/>
        <w:rPr>
          <w:rFonts w:ascii="Courier New" w:hAnsi="Courier New" w:cs="Courier New"/>
          <w:sz w:val="28"/>
          <w:szCs w:val="28"/>
        </w:rPr>
      </w:pPr>
      <w:r w:rsidRPr="007A5F8F">
        <w:rPr>
          <w:rFonts w:ascii="Courier New" w:hAnsi="Courier New" w:cs="Courier New"/>
          <w:sz w:val="28"/>
          <w:szCs w:val="28"/>
        </w:rPr>
        <w:t xml:space="preserve">et vous en serez sûrs </w:t>
      </w:r>
    </w:p>
    <w:p w:rsidR="00D8035F" w:rsidRDefault="00337697" w:rsidP="00873D79">
      <w:pPr>
        <w:ind w:left="708"/>
        <w:rPr>
          <w:rFonts w:ascii="Courier New" w:hAnsi="Courier New" w:cs="Courier New"/>
          <w:sz w:val="28"/>
          <w:szCs w:val="28"/>
        </w:rPr>
      </w:pPr>
      <w:r w:rsidRPr="007A5F8F">
        <w:rPr>
          <w:rFonts w:ascii="Courier New" w:hAnsi="Courier New" w:cs="Courier New"/>
          <w:sz w:val="28"/>
          <w:szCs w:val="28"/>
        </w:rPr>
        <w:t>dès que vous l’aurez lu</w:t>
      </w:r>
      <w:r w:rsidR="00D8035F">
        <w:rPr>
          <w:rFonts w:ascii="Courier New" w:hAnsi="Courier New" w:cs="Courier New"/>
          <w:sz w:val="28"/>
          <w:szCs w:val="28"/>
        </w:rPr>
        <w:t>,</w:t>
      </w:r>
      <w:r w:rsidRPr="007A5F8F">
        <w:rPr>
          <w:rFonts w:ascii="Courier New" w:hAnsi="Courier New" w:cs="Courier New"/>
          <w:sz w:val="28"/>
          <w:szCs w:val="28"/>
        </w:rPr>
        <w:t xml:space="preserve"> vous aussi</w:t>
      </w:r>
    </w:p>
    <w:p w:rsidR="00337697" w:rsidRPr="007A5F8F" w:rsidRDefault="00D8035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nous aurions tout à fait tort de ne pas </w:t>
      </w:r>
      <w:r w:rsidR="00337697" w:rsidRPr="00D8035F">
        <w:rPr>
          <w:rFonts w:ascii="Courier New" w:hAnsi="Courier New" w:cs="Courier New"/>
          <w:i/>
        </w:rPr>
        <w:t>comprendre</w:t>
      </w:r>
      <w:r w:rsidR="00337697" w:rsidRPr="007A5F8F">
        <w:rPr>
          <w:rFonts w:ascii="Courier New" w:hAnsi="Courier New" w:cs="Courier New"/>
          <w:sz w:val="28"/>
          <w:szCs w:val="28"/>
        </w:rPr>
        <w:t xml:space="preserve"> que ça n’est pas nous, ni PLATON seulement</w:t>
      </w:r>
      <w:r>
        <w:rPr>
          <w:rFonts w:ascii="Courier New" w:hAnsi="Courier New" w:cs="Courier New"/>
          <w:sz w:val="28"/>
          <w:szCs w:val="28"/>
        </w:rPr>
        <w:t>,</w:t>
      </w:r>
      <w:r w:rsidR="00337697" w:rsidRPr="007A5F8F">
        <w:rPr>
          <w:rFonts w:ascii="Courier New" w:hAnsi="Courier New" w:cs="Courier New"/>
          <w:sz w:val="28"/>
          <w:szCs w:val="28"/>
        </w:rPr>
        <w:t xml:space="preserve"> qui nous amusons ici de ce discours.</w:t>
      </w:r>
      <w:r w:rsidR="00D836E9">
        <w:rPr>
          <w:rFonts w:ascii="Courier New" w:hAnsi="Courier New" w:cs="Courier New"/>
          <w:sz w:val="28"/>
          <w:szCs w:val="28"/>
        </w:rPr>
        <w:t xml:space="preserve"> </w:t>
      </w:r>
      <w:r w:rsidR="00337697" w:rsidRPr="007A5F8F">
        <w:rPr>
          <w:rFonts w:ascii="Courier New" w:hAnsi="Courier New" w:cs="Courier New"/>
          <w:sz w:val="28"/>
          <w:szCs w:val="28"/>
        </w:rPr>
        <w:t>Il est tout à fait clair…</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contrairement à ce que les commentateurs ont dit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tout à fait </w:t>
      </w:r>
      <w:r w:rsidRPr="00D8035F">
        <w:rPr>
          <w:i/>
        </w:rPr>
        <w:t>hors de question</w:t>
      </w:r>
      <w:r w:rsidRPr="007A5F8F">
        <w:rPr>
          <w:rFonts w:ascii="Courier New" w:hAnsi="Courier New" w:cs="Courier New"/>
          <w:sz w:val="28"/>
          <w:szCs w:val="28"/>
        </w:rPr>
        <w:t xml:space="preserve"> que celui qui parle, </w:t>
      </w:r>
    </w:p>
    <w:p w:rsidR="00777E88" w:rsidRDefault="00337697" w:rsidP="00E81B9F">
      <w:pPr>
        <w:rPr>
          <w:rFonts w:ascii="Courier New" w:hAnsi="Courier New" w:cs="Courier New"/>
          <w:sz w:val="28"/>
          <w:szCs w:val="28"/>
        </w:rPr>
      </w:pPr>
      <w:r w:rsidRPr="007A5F8F">
        <w:rPr>
          <w:rFonts w:ascii="Courier New" w:hAnsi="Courier New" w:cs="Courier New"/>
          <w:sz w:val="28"/>
          <w:szCs w:val="28"/>
        </w:rPr>
        <w:t>à savoir AGATHON, ne sache pas lui</w:t>
      </w:r>
      <w:r w:rsidR="00454FCC">
        <w:rPr>
          <w:rFonts w:ascii="Courier New" w:hAnsi="Courier New" w:cs="Courier New"/>
          <w:sz w:val="28"/>
          <w:szCs w:val="28"/>
        </w:rPr>
        <w:t>–</w:t>
      </w:r>
      <w:r w:rsidRPr="007A5F8F">
        <w:rPr>
          <w:rFonts w:ascii="Courier New" w:hAnsi="Courier New" w:cs="Courier New"/>
          <w:sz w:val="28"/>
          <w:szCs w:val="28"/>
        </w:rPr>
        <w:t xml:space="preserve">même très bien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qu’il fait.</w:t>
      </w:r>
    </w:p>
    <w:p w:rsidR="00777E88" w:rsidRDefault="00337697" w:rsidP="00E81B9F">
      <w:pPr>
        <w:rPr>
          <w:rFonts w:ascii="Courier New" w:hAnsi="Courier New" w:cs="Courier New"/>
          <w:sz w:val="28"/>
          <w:szCs w:val="28"/>
        </w:rPr>
      </w:pPr>
      <w:r w:rsidRPr="007A5F8F">
        <w:rPr>
          <w:rFonts w:ascii="Courier New" w:hAnsi="Courier New" w:cs="Courier New"/>
          <w:sz w:val="28"/>
          <w:szCs w:val="28"/>
        </w:rPr>
        <w:t xml:space="preserve">Les choses vont si loin, les choses vont si fort,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vous allez simplement voir qu’au sommet de </w:t>
      </w:r>
      <w:r w:rsidRPr="00777E88">
        <w:rPr>
          <w:i/>
        </w:rPr>
        <w:t>ce discours</w:t>
      </w:r>
      <w:r w:rsidRPr="007A5F8F">
        <w:rPr>
          <w:rFonts w:ascii="Courier New" w:hAnsi="Courier New" w:cs="Courier New"/>
          <w:sz w:val="28"/>
          <w:szCs w:val="28"/>
        </w:rPr>
        <w:t xml:space="preserve"> AGATHON va nous dire </w:t>
      </w:r>
      <w:r w:rsidRPr="00261005">
        <w:rPr>
          <w:rFonts w:ascii="Garamond" w:hAnsi="Garamond" w:cs="Courier New"/>
          <w:sz w:val="20"/>
          <w:szCs w:val="20"/>
        </w:rPr>
        <w:t>[</w:t>
      </w:r>
      <w:hyperlink r:id="rId98" w:history="1">
        <w:r w:rsidRPr="00261005">
          <w:rPr>
            <w:rStyle w:val="Lienhypertexte"/>
            <w:rFonts w:ascii="Garamond" w:hAnsi="Garamond" w:cs="Courier New"/>
            <w:sz w:val="20"/>
            <w:szCs w:val="20"/>
          </w:rPr>
          <w:t>197c</w:t>
        </w:r>
      </w:hyperlink>
      <w:r w:rsidRPr="00261005">
        <w:rPr>
          <w:rFonts w:ascii="Garamond" w:hAnsi="Garamond" w:cs="Courier New"/>
          <w:sz w:val="20"/>
          <w:szCs w:val="20"/>
        </w:rPr>
        <w:t>]</w:t>
      </w:r>
      <w:r w:rsidRPr="007A5F8F">
        <w:rPr>
          <w:rFonts w:ascii="Courier New" w:hAnsi="Courier New" w:cs="Courier New"/>
          <w:sz w:val="28"/>
          <w:szCs w:val="28"/>
        </w:rPr>
        <w:t xml:space="preserve"> : </w:t>
      </w:r>
    </w:p>
    <w:p w:rsidR="00777E88" w:rsidRDefault="00777E88" w:rsidP="00E81B9F">
      <w:pPr>
        <w:rPr>
          <w:rFonts w:ascii="Courier New" w:hAnsi="Courier New" w:cs="Courier New"/>
          <w:sz w:val="28"/>
          <w:szCs w:val="28"/>
        </w:rPr>
      </w:pPr>
    </w:p>
    <w:p w:rsidR="00777E88" w:rsidRDefault="00337697" w:rsidP="00777E88">
      <w:pPr>
        <w:ind w:left="708" w:firstLine="708"/>
        <w:rPr>
          <w:rFonts w:ascii="Courier New" w:hAnsi="Courier New" w:cs="Courier New"/>
          <w:sz w:val="28"/>
          <w:szCs w:val="28"/>
        </w:rPr>
      </w:pPr>
      <w:r w:rsidRPr="007A5F8F">
        <w:rPr>
          <w:rFonts w:ascii="Courier New" w:hAnsi="Courier New" w:cs="Courier New"/>
          <w:sz w:val="28"/>
          <w:szCs w:val="28"/>
        </w:rPr>
        <w:t>« </w:t>
      </w:r>
      <w:r w:rsidRPr="00777E88">
        <w:rPr>
          <w:i/>
          <w:sz w:val="22"/>
          <w:szCs w:val="22"/>
        </w:rPr>
        <w:t>Et d’ailleurs je vais vous improviser là</w:t>
      </w:r>
      <w:r w:rsidR="00454FCC">
        <w:rPr>
          <w:i/>
          <w:sz w:val="22"/>
          <w:szCs w:val="22"/>
        </w:rPr>
        <w:t>–</w:t>
      </w:r>
      <w:r w:rsidRPr="00777E88">
        <w:rPr>
          <w:i/>
          <w:sz w:val="22"/>
          <w:szCs w:val="22"/>
        </w:rPr>
        <w:t>dessus deux petits vers de ma façon</w:t>
      </w:r>
      <w:r w:rsidRPr="007A5F8F">
        <w:rPr>
          <w:rFonts w:ascii="Courier New" w:hAnsi="Courier New" w:cs="Courier New"/>
          <w:sz w:val="28"/>
          <w:szCs w:val="28"/>
        </w:rPr>
        <w:t> »</w:t>
      </w:r>
    </w:p>
    <w:p w:rsidR="00777E88" w:rsidRDefault="00777E88" w:rsidP="00E81B9F">
      <w:pPr>
        <w:rPr>
          <w:rFonts w:ascii="Courier New" w:hAnsi="Courier New" w:cs="Courier New"/>
          <w:sz w:val="28"/>
          <w:szCs w:val="28"/>
        </w:rPr>
      </w:pPr>
    </w:p>
    <w:p w:rsidR="00337697" w:rsidRPr="007A5F8F" w:rsidRDefault="00337697" w:rsidP="00E81B9F">
      <w:pPr>
        <w:rPr>
          <w:sz w:val="28"/>
          <w:szCs w:val="28"/>
        </w:rPr>
      </w:pPr>
      <w:r w:rsidRPr="007A5F8F">
        <w:rPr>
          <w:rFonts w:ascii="Courier New" w:hAnsi="Courier New" w:cs="Courier New"/>
          <w:sz w:val="28"/>
          <w:szCs w:val="28"/>
        </w:rPr>
        <w:t>et il s’exprime :</w:t>
      </w:r>
      <w:r w:rsidRPr="007A5F8F">
        <w:rPr>
          <w:sz w:val="28"/>
          <w:szCs w:val="28"/>
        </w:rPr>
        <w:t xml:space="preserve"> </w:t>
      </w:r>
    </w:p>
    <w:p w:rsidR="00337697" w:rsidRPr="007A5F8F" w:rsidRDefault="00337697" w:rsidP="00E81B9F">
      <w:pPr>
        <w:rPr>
          <w:sz w:val="28"/>
          <w:szCs w:val="28"/>
        </w:rPr>
      </w:pPr>
    </w:p>
    <w:p w:rsidR="00777E88" w:rsidRDefault="00777E88" w:rsidP="004F0D8B">
      <w:pPr>
        <w:ind w:left="708" w:firstLine="708"/>
        <w:rPr>
          <w:rFonts w:ascii="Courier New" w:hAnsi="Courier New" w:cs="Courier New"/>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Pr>
          <w:rFonts w:ascii="Palatino Linotype" w:eastAsia="Arial Unicode MS" w:hAnsi="Palatino Linotype" w:cs="Arial Unicode MS"/>
          <w:sz w:val="28"/>
          <w:szCs w:val="28"/>
        </w:rPr>
        <w:t> </w:t>
      </w:r>
      <w:r w:rsidRPr="004F0D8B">
        <w:rPr>
          <w:rFonts w:ascii="Palatino Linotype" w:eastAsia="Arial Unicode MS" w:hAnsi="Palatino Linotype" w:cs="Arial Unicode MS"/>
          <w:color w:val="0000CC"/>
          <w:sz w:val="28"/>
          <w:szCs w:val="28"/>
        </w:rPr>
        <w:t>εἰρήνην μὲν ἐν ἀνθρώποις, πελάγει δὲ γαλήνην</w:t>
      </w:r>
      <w:r>
        <w:rPr>
          <w:rFonts w:ascii="Palatino Linotype" w:eastAsia="Arial Unicode MS" w:hAnsi="Palatino Linotype" w:cs="Arial Unicode MS"/>
          <w:sz w:val="28"/>
          <w:szCs w:val="28"/>
        </w:rPr>
        <w:t xml:space="preserve">  </w:t>
      </w:r>
      <w:r w:rsidRPr="007A5F8F">
        <w:rPr>
          <w:rFonts w:ascii="Courier New" w:hAnsi="Courier New" w:cs="Courier New"/>
          <w:sz w:val="28"/>
          <w:szCs w:val="28"/>
        </w:rPr>
        <w:t xml:space="preserve"> »</w:t>
      </w:r>
    </w:p>
    <w:p w:rsidR="00337697" w:rsidRPr="007A5F8F" w:rsidRDefault="00337697" w:rsidP="004F0D8B">
      <w:pPr>
        <w:ind w:left="2124" w:firstLine="708"/>
        <w:rPr>
          <w:rFonts w:ascii="Courier New" w:hAnsi="Courier New" w:cs="Courier New"/>
          <w:i/>
          <w:sz w:val="28"/>
          <w:szCs w:val="28"/>
        </w:rPr>
      </w:pPr>
      <w:r w:rsidRPr="00777E88">
        <w:rPr>
          <w:rFonts w:ascii="Garamond" w:hAnsi="Garamond" w:cs="Courier New"/>
          <w:sz w:val="20"/>
          <w:szCs w:val="20"/>
        </w:rPr>
        <w:t>[eirènèn men en anthrôpois pelagei de galènèn]</w:t>
      </w:r>
      <w:r w:rsidRPr="007A5F8F">
        <w:rPr>
          <w:rFonts w:ascii="Courier New" w:hAnsi="Courier New" w:cs="Courier New"/>
          <w:i/>
          <w:sz w:val="28"/>
          <w:szCs w:val="28"/>
        </w:rPr>
        <w:t xml:space="preserve">… </w:t>
      </w:r>
    </w:p>
    <w:p w:rsidR="00777E88" w:rsidRDefault="00777E88" w:rsidP="00E81B9F">
      <w:pPr>
        <w:rPr>
          <w:rFonts w:ascii="Courier New" w:hAnsi="Courier New" w:cs="Courier New"/>
          <w:i/>
          <w:sz w:val="28"/>
          <w:szCs w:val="28"/>
        </w:rPr>
      </w:pPr>
    </w:p>
    <w:p w:rsidR="004F0D8B" w:rsidRDefault="00957685" w:rsidP="00957685">
      <w:pPr>
        <w:ind w:left="708" w:firstLine="708"/>
        <w:rPr>
          <w:rFonts w:ascii="Garamond" w:hAnsi="Garamond" w:cs="Courier New"/>
          <w:sz w:val="20"/>
          <w:szCs w:val="20"/>
        </w:rPr>
      </w:pPr>
      <w:r w:rsidRPr="007A5F8F">
        <w:rPr>
          <w:rFonts w:ascii="Courier New" w:hAnsi="Courier New" w:cs="Courier New"/>
          <w:sz w:val="28"/>
          <w:szCs w:val="28"/>
        </w:rPr>
        <w:t>«</w:t>
      </w:r>
      <w:r>
        <w:rPr>
          <w:rFonts w:ascii="Courier New" w:hAnsi="Courier New" w:cs="Courier New"/>
          <w:sz w:val="28"/>
          <w:szCs w:val="28"/>
        </w:rPr>
        <w:t xml:space="preserve"> </w:t>
      </w:r>
      <w:r w:rsidR="00777E88" w:rsidRPr="004F0D8B">
        <w:rPr>
          <w:rFonts w:ascii="Palatino Linotype" w:eastAsia="Arial Unicode MS" w:hAnsi="Palatino Linotype" w:cs="Arial Unicode MS"/>
          <w:color w:val="0000CC"/>
          <w:sz w:val="28"/>
          <w:szCs w:val="28"/>
        </w:rPr>
        <w:t>εἰρήνην μὲν ἐν ἀνθρώποις</w:t>
      </w:r>
      <w:r>
        <w:rPr>
          <w:rFonts w:ascii="Palatino Linotype" w:eastAsia="Arial Unicode MS" w:hAnsi="Palatino Linotype" w:cs="Arial Unicode MS"/>
          <w:color w:val="0000CC"/>
          <w:sz w:val="28"/>
          <w:szCs w:val="28"/>
        </w:rPr>
        <w:t xml:space="preserve">   </w:t>
      </w:r>
      <w:r w:rsidRPr="007A5F8F">
        <w:rPr>
          <w:rFonts w:ascii="Courier New" w:hAnsi="Courier New" w:cs="Courier New"/>
          <w:sz w:val="28"/>
          <w:szCs w:val="28"/>
        </w:rPr>
        <w:t>»</w:t>
      </w:r>
      <w:r w:rsidR="00777E88">
        <w:rPr>
          <w:rFonts w:ascii="Palatino Linotype" w:eastAsia="Arial Unicode MS" w:hAnsi="Palatino Linotype" w:cs="Arial Unicode MS"/>
          <w:sz w:val="28"/>
          <w:szCs w:val="28"/>
        </w:rPr>
        <w:t xml:space="preserve"> </w:t>
      </w:r>
      <w:r w:rsidR="00777E88" w:rsidRPr="00777E88">
        <w:rPr>
          <w:rFonts w:ascii="Garamond" w:hAnsi="Garamond" w:cs="Courier New"/>
          <w:sz w:val="20"/>
          <w:szCs w:val="20"/>
        </w:rPr>
        <w:t>[eirènèn men en anthrôpois]</w:t>
      </w:r>
      <w:r w:rsidR="00777E88">
        <w:rPr>
          <w:rFonts w:ascii="Garamond" w:hAnsi="Garamond" w:cs="Courier New"/>
          <w:sz w:val="20"/>
          <w:szCs w:val="20"/>
        </w:rPr>
        <w:t xml:space="preserve">  </w:t>
      </w:r>
    </w:p>
    <w:p w:rsidR="004F0D8B" w:rsidRDefault="004F0D8B" w:rsidP="00E81B9F">
      <w:pPr>
        <w:rPr>
          <w:rFonts w:ascii="Garamond" w:hAnsi="Garamond" w:cs="Courier New"/>
          <w:sz w:val="20"/>
          <w:szCs w:val="20"/>
        </w:rPr>
      </w:pPr>
    </w:p>
    <w:p w:rsidR="00B6770C" w:rsidRDefault="00B6770C" w:rsidP="00E81B9F">
      <w:pPr>
        <w:rPr>
          <w:rFonts w:ascii="Courier New" w:hAnsi="Courier New" w:cs="Courier New"/>
          <w:sz w:val="28"/>
          <w:szCs w:val="28"/>
        </w:rPr>
      </w:pPr>
      <w:r w:rsidRPr="007A5F8F">
        <w:rPr>
          <w:rFonts w:ascii="Courier New" w:hAnsi="Courier New" w:cs="Courier New"/>
          <w:sz w:val="28"/>
          <w:szCs w:val="28"/>
        </w:rPr>
        <w:t>« </w:t>
      </w:r>
      <w:r w:rsidR="00337697" w:rsidRPr="00777E88">
        <w:rPr>
          <w:i/>
        </w:rPr>
        <w:t>Paix parmi les humains</w:t>
      </w:r>
      <w:r>
        <w:rPr>
          <w:rFonts w:ascii="Palatino Linotype" w:eastAsia="Arial Unicode MS" w:hAnsi="Palatino Linotype" w:cs="Arial Unicode MS"/>
          <w:sz w:val="28"/>
          <w:szCs w:val="28"/>
        </w:rPr>
        <w:t xml:space="preserve"> </w:t>
      </w:r>
      <w:r w:rsidRPr="007A5F8F">
        <w:rPr>
          <w:rFonts w:ascii="Courier New" w:hAnsi="Courier New" w:cs="Courier New"/>
          <w:sz w:val="28"/>
          <w:szCs w:val="28"/>
        </w:rPr>
        <w:t xml:space="preserve"> »</w:t>
      </w:r>
      <w:r w:rsidR="004F0D8B">
        <w:rPr>
          <w:rFonts w:ascii="Courier New" w:hAnsi="Courier New" w:cs="Courier New"/>
          <w:i/>
          <w:sz w:val="28"/>
          <w:szCs w:val="28"/>
        </w:rPr>
        <w:t xml:space="preserve"> </w:t>
      </w:r>
      <w:r w:rsidR="00337697" w:rsidRPr="007A5F8F">
        <w:rPr>
          <w:rFonts w:ascii="Courier New" w:hAnsi="Courier New" w:cs="Courier New"/>
          <w:sz w:val="28"/>
          <w:szCs w:val="28"/>
        </w:rPr>
        <w:t xml:space="preserve">dit </w:t>
      </w:r>
      <w:r w:rsidR="00337697" w:rsidRPr="004F0D8B">
        <w:rPr>
          <w:rFonts w:ascii="Courier New" w:hAnsi="Courier New" w:cs="Courier New"/>
          <w:sz w:val="28"/>
          <w:szCs w:val="28"/>
        </w:rPr>
        <w:t>M. Léon ROBIN</w:t>
      </w:r>
      <w:r w:rsidR="00337697" w:rsidRPr="007A5F8F">
        <w:rPr>
          <w:rFonts w:ascii="Courier New" w:hAnsi="Courier New" w:cs="Courier New"/>
          <w:sz w:val="28"/>
          <w:szCs w:val="28"/>
        </w:rPr>
        <w:t xml:space="preserve">, </w:t>
      </w:r>
    </w:p>
    <w:p w:rsidR="004F0D8B" w:rsidRDefault="00337697" w:rsidP="00E81B9F">
      <w:pPr>
        <w:rPr>
          <w:rFonts w:ascii="Courier New" w:hAnsi="Courier New" w:cs="Courier New"/>
          <w:i/>
          <w:sz w:val="28"/>
          <w:szCs w:val="28"/>
        </w:rPr>
      </w:pPr>
      <w:r w:rsidRPr="004F0D8B">
        <w:rPr>
          <w:i/>
        </w:rPr>
        <w:t>ce qui veut dire</w:t>
      </w:r>
      <w:r w:rsidR="00777E88">
        <w:rPr>
          <w:rFonts w:ascii="Courier New" w:hAnsi="Courier New" w:cs="Courier New"/>
          <w:sz w:val="28"/>
          <w:szCs w:val="28"/>
        </w:rPr>
        <w:t> : </w:t>
      </w:r>
      <w:r w:rsidRPr="00777E88">
        <w:rPr>
          <w:i/>
        </w:rPr>
        <w:t>l’amour c’est la fin du rififi</w:t>
      </w:r>
      <w:r w:rsidRPr="007A5F8F">
        <w:rPr>
          <w:rFonts w:ascii="Courier New" w:hAnsi="Courier New" w:cs="Courier New"/>
          <w:i/>
          <w:sz w:val="28"/>
          <w:szCs w:val="28"/>
        </w:rPr>
        <w:t xml:space="preserve">. </w:t>
      </w:r>
    </w:p>
    <w:p w:rsidR="00873D79" w:rsidRDefault="00337697" w:rsidP="00E81B9F">
      <w:pPr>
        <w:rPr>
          <w:rFonts w:ascii="Courier New" w:hAnsi="Courier New" w:cs="Courier New"/>
          <w:sz w:val="28"/>
          <w:szCs w:val="28"/>
        </w:rPr>
      </w:pPr>
      <w:r w:rsidRPr="007A5F8F">
        <w:rPr>
          <w:rFonts w:ascii="Courier New" w:hAnsi="Courier New" w:cs="Courier New"/>
          <w:sz w:val="28"/>
          <w:szCs w:val="28"/>
        </w:rPr>
        <w:t>Singulière conception, il faut bien le dire</w:t>
      </w:r>
      <w:r w:rsidR="00777E88">
        <w:rPr>
          <w:rFonts w:ascii="Courier New" w:hAnsi="Courier New" w:cs="Courier New"/>
          <w:sz w:val="28"/>
          <w:szCs w:val="28"/>
        </w:rPr>
        <w:t>,</w:t>
      </w:r>
      <w:r w:rsidRPr="007A5F8F">
        <w:rPr>
          <w:rFonts w:ascii="Courier New" w:hAnsi="Courier New" w:cs="Courier New"/>
          <w:sz w:val="28"/>
          <w:szCs w:val="28"/>
        </w:rPr>
        <w:t xml:space="preserve"> </w:t>
      </w:r>
    </w:p>
    <w:p w:rsidR="00873D79" w:rsidRDefault="00337697" w:rsidP="00E81B9F">
      <w:pPr>
        <w:rPr>
          <w:rFonts w:ascii="Courier New" w:hAnsi="Courier New" w:cs="Courier New"/>
          <w:sz w:val="28"/>
          <w:szCs w:val="28"/>
        </w:rPr>
      </w:pPr>
      <w:r w:rsidRPr="007A5F8F">
        <w:rPr>
          <w:rFonts w:ascii="Courier New" w:hAnsi="Courier New" w:cs="Courier New"/>
          <w:sz w:val="28"/>
          <w:szCs w:val="28"/>
        </w:rPr>
        <w:t>car jusqu’à cette modulation idyllique</w:t>
      </w:r>
      <w:r w:rsidR="00777E88">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on ne s’en était guère douté. </w:t>
      </w:r>
    </w:p>
    <w:p w:rsidR="00777E88" w:rsidRDefault="00777E88" w:rsidP="00E81B9F">
      <w:pPr>
        <w:rPr>
          <w:rFonts w:ascii="Courier New" w:hAnsi="Courier New" w:cs="Courier New"/>
          <w:sz w:val="28"/>
          <w:szCs w:val="28"/>
        </w:rPr>
      </w:pPr>
    </w:p>
    <w:p w:rsidR="004F0D8B" w:rsidRDefault="00337697" w:rsidP="00E81B9F">
      <w:pPr>
        <w:rPr>
          <w:rFonts w:ascii="Courier New" w:hAnsi="Courier New" w:cs="Courier New"/>
          <w:sz w:val="28"/>
          <w:szCs w:val="28"/>
        </w:rPr>
      </w:pPr>
      <w:r w:rsidRPr="007A5F8F">
        <w:rPr>
          <w:rFonts w:ascii="Courier New" w:hAnsi="Courier New" w:cs="Courier New"/>
          <w:sz w:val="28"/>
          <w:szCs w:val="28"/>
        </w:rPr>
        <w:t xml:space="preserve">Mais pour </w:t>
      </w:r>
      <w:r w:rsidRPr="004F0D8B">
        <w:rPr>
          <w:rFonts w:ascii="Courier New" w:hAnsi="Courier New" w:cs="Courier New"/>
          <w:sz w:val="28"/>
          <w:szCs w:val="28"/>
        </w:rPr>
        <w:t>mettre les points sur les</w:t>
      </w:r>
      <w:r w:rsidRPr="004F0D8B">
        <w:rPr>
          <w:rFonts w:ascii="Courier New" w:hAnsi="Courier New" w:cs="Courier New"/>
          <w:i/>
        </w:rPr>
        <w:t xml:space="preserve"> i</w:t>
      </w:r>
      <w:r w:rsidRPr="007A5F8F">
        <w:rPr>
          <w:rFonts w:ascii="Courier New" w:hAnsi="Courier New" w:cs="Courier New"/>
          <w:sz w:val="28"/>
          <w:szCs w:val="28"/>
        </w:rPr>
        <w:t>, il en remet</w:t>
      </w:r>
      <w:r w:rsidR="004F0D8B">
        <w:rPr>
          <w:rFonts w:ascii="Courier New" w:hAnsi="Courier New" w:cs="Courier New"/>
          <w:sz w:val="28"/>
          <w:szCs w:val="28"/>
        </w:rPr>
        <w:t> :</w:t>
      </w:r>
      <w:r w:rsidRPr="007A5F8F">
        <w:rPr>
          <w:rFonts w:ascii="Courier New" w:hAnsi="Courier New" w:cs="Courier New"/>
          <w:sz w:val="28"/>
          <w:szCs w:val="28"/>
        </w:rPr>
        <w:t xml:space="preserve"> </w:t>
      </w:r>
    </w:p>
    <w:p w:rsidR="004F0D8B" w:rsidRDefault="004F0D8B" w:rsidP="00E81B9F">
      <w:pPr>
        <w:rPr>
          <w:rFonts w:ascii="Courier New" w:hAnsi="Courier New" w:cs="Courier New"/>
          <w:sz w:val="28"/>
          <w:szCs w:val="28"/>
        </w:rPr>
      </w:pPr>
    </w:p>
    <w:p w:rsidR="004F0D8B" w:rsidRDefault="00957685" w:rsidP="00957685">
      <w:pPr>
        <w:ind w:left="708" w:firstLine="708"/>
        <w:rPr>
          <w:rFonts w:ascii="Courier New" w:hAnsi="Courier New" w:cs="Courier New"/>
          <w:i/>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sidR="004F0D8B" w:rsidRPr="004F0D8B">
        <w:rPr>
          <w:rFonts w:ascii="Palatino Linotype" w:eastAsia="Arial Unicode MS" w:hAnsi="Palatino Linotype" w:cs="Arial Unicode MS"/>
          <w:color w:val="0000CC"/>
          <w:sz w:val="28"/>
          <w:szCs w:val="28"/>
        </w:rPr>
        <w:t>πελάγει δὲ γαλήνην</w:t>
      </w:r>
      <w:r>
        <w:rPr>
          <w:rFonts w:ascii="Palatino Linotype" w:eastAsia="Arial Unicode MS" w:hAnsi="Palatino Linotype" w:cs="Arial Unicode MS"/>
          <w:color w:val="0000CC"/>
          <w:sz w:val="28"/>
          <w:szCs w:val="28"/>
        </w:rPr>
        <w:t xml:space="preserve">   </w:t>
      </w:r>
      <w:r w:rsidRPr="007A5F8F">
        <w:rPr>
          <w:rFonts w:ascii="Courier New" w:hAnsi="Courier New" w:cs="Courier New"/>
          <w:sz w:val="28"/>
          <w:szCs w:val="28"/>
        </w:rPr>
        <w:t>»</w:t>
      </w:r>
      <w:r w:rsidR="004F0D8B">
        <w:rPr>
          <w:rFonts w:ascii="Courier New" w:hAnsi="Courier New" w:cs="Courier New"/>
          <w:i/>
          <w:sz w:val="28"/>
          <w:szCs w:val="28"/>
        </w:rPr>
        <w:t xml:space="preserve"> </w:t>
      </w:r>
      <w:r w:rsidR="004F0D8B" w:rsidRPr="00777E88">
        <w:rPr>
          <w:rFonts w:ascii="Garamond" w:hAnsi="Garamond" w:cs="Courier New"/>
          <w:sz w:val="20"/>
          <w:szCs w:val="20"/>
        </w:rPr>
        <w:t>[pelagei de galènèn]</w:t>
      </w:r>
      <w:r w:rsidR="00337697" w:rsidRPr="007A5F8F">
        <w:rPr>
          <w:rFonts w:ascii="Courier New" w:hAnsi="Courier New" w:cs="Courier New"/>
          <w:i/>
          <w:sz w:val="28"/>
          <w:szCs w:val="28"/>
        </w:rPr>
        <w:t xml:space="preserve"> </w:t>
      </w:r>
    </w:p>
    <w:p w:rsidR="004F0D8B" w:rsidRDefault="004F0D8B" w:rsidP="00E81B9F">
      <w:pPr>
        <w:rPr>
          <w:rFonts w:ascii="Courier New" w:hAnsi="Courier New" w:cs="Courier New"/>
          <w:i/>
          <w:sz w:val="28"/>
          <w:szCs w:val="28"/>
        </w:rPr>
      </w:pPr>
    </w:p>
    <w:p w:rsidR="004F0D8B" w:rsidRDefault="00337697" w:rsidP="00E81B9F">
      <w:pPr>
        <w:rPr>
          <w:rFonts w:ascii="Courier New" w:hAnsi="Courier New" w:cs="Courier New"/>
          <w:sz w:val="28"/>
          <w:szCs w:val="28"/>
        </w:rPr>
      </w:pPr>
      <w:r w:rsidRPr="007A5F8F">
        <w:rPr>
          <w:rFonts w:ascii="Courier New" w:hAnsi="Courier New" w:cs="Courier New"/>
          <w:sz w:val="28"/>
          <w:szCs w:val="28"/>
        </w:rPr>
        <w:t xml:space="preserve">cela veut absolument dire : </w:t>
      </w:r>
      <w:r w:rsidRPr="004F0D8B">
        <w:rPr>
          <w:i/>
        </w:rPr>
        <w:t>tout est en panne, calme plat sur la mer</w:t>
      </w:r>
      <w:r w:rsidRPr="007A5F8F">
        <w:rPr>
          <w:rFonts w:ascii="Courier New" w:hAnsi="Courier New" w:cs="Courier New"/>
          <w:sz w:val="28"/>
          <w:szCs w:val="28"/>
        </w:rPr>
        <w:t xml:space="preserve">. </w:t>
      </w:r>
    </w:p>
    <w:p w:rsidR="004F0D8B" w:rsidRDefault="004F0D8B" w:rsidP="00E81B9F">
      <w:pPr>
        <w:rPr>
          <w:rFonts w:ascii="Courier New" w:hAnsi="Courier New" w:cs="Courier New"/>
          <w:sz w:val="28"/>
          <w:szCs w:val="28"/>
        </w:rPr>
      </w:pPr>
    </w:p>
    <w:p w:rsidR="004F0D8B" w:rsidRDefault="004F0D8B" w:rsidP="00E81B9F">
      <w:pPr>
        <w:rPr>
          <w:rFonts w:ascii="Courier New" w:hAnsi="Courier New" w:cs="Courier New"/>
          <w:sz w:val="28"/>
          <w:szCs w:val="28"/>
        </w:rPr>
      </w:pPr>
    </w:p>
    <w:p w:rsidR="00B47DAC" w:rsidRDefault="00337697" w:rsidP="00E81B9F">
      <w:pPr>
        <w:rPr>
          <w:rFonts w:ascii="Courier New" w:hAnsi="Courier New" w:cs="Courier New"/>
          <w:sz w:val="28"/>
          <w:szCs w:val="28"/>
        </w:rPr>
      </w:pPr>
      <w:r w:rsidRPr="007A5F8F">
        <w:rPr>
          <w:rFonts w:ascii="Courier New" w:hAnsi="Courier New" w:cs="Courier New"/>
          <w:sz w:val="28"/>
          <w:szCs w:val="28"/>
        </w:rPr>
        <w:t>Autrement dit</w:t>
      </w:r>
      <w:r w:rsidR="00B47DAC">
        <w:rPr>
          <w:rFonts w:ascii="Courier New" w:hAnsi="Courier New" w:cs="Courier New"/>
          <w:sz w:val="28"/>
          <w:szCs w:val="28"/>
        </w:rPr>
        <w:t xml:space="preserve">… </w:t>
      </w:r>
      <w:r w:rsidRPr="007A5F8F">
        <w:rPr>
          <w:rFonts w:ascii="Courier New" w:hAnsi="Courier New" w:cs="Courier New"/>
          <w:sz w:val="28"/>
          <w:szCs w:val="28"/>
        </w:rPr>
        <w:t xml:space="preserve">il faut se souvenir de ce que ça veut dire </w:t>
      </w:r>
      <w:r w:rsidR="004F0D8B">
        <w:rPr>
          <w:rFonts w:ascii="Courier New" w:hAnsi="Courier New" w:cs="Courier New"/>
          <w:sz w:val="28"/>
          <w:szCs w:val="28"/>
        </w:rPr>
        <w:t>« </w:t>
      </w:r>
      <w:r w:rsidR="004F0D8B" w:rsidRPr="004F0D8B">
        <w:rPr>
          <w:i/>
        </w:rPr>
        <w:t>calme plat sur la mer</w:t>
      </w:r>
      <w:r w:rsidR="004F0D8B">
        <w:rPr>
          <w:rFonts w:ascii="Courier New" w:hAnsi="Courier New" w:cs="Courier New"/>
          <w:sz w:val="28"/>
          <w:szCs w:val="28"/>
        </w:rPr>
        <w:t> »,</w:t>
      </w:r>
      <w:r w:rsidRPr="007A5F8F">
        <w:rPr>
          <w:rFonts w:ascii="Courier New" w:hAnsi="Courier New" w:cs="Courier New"/>
          <w:sz w:val="28"/>
          <w:szCs w:val="28"/>
        </w:rPr>
        <w:t xml:space="preserve"> pour </w:t>
      </w:r>
      <w:r w:rsidRPr="00B47DAC">
        <w:rPr>
          <w:i/>
        </w:rPr>
        <w:t>les anciens</w:t>
      </w:r>
      <w:r w:rsidR="00B47DAC">
        <w:rPr>
          <w:rFonts w:ascii="Courier New" w:hAnsi="Courier New" w:cs="Courier New"/>
          <w:sz w:val="28"/>
          <w:szCs w:val="28"/>
        </w:rPr>
        <w:t xml:space="preserve"> </w:t>
      </w:r>
      <w:r w:rsidRPr="007A5F8F">
        <w:rPr>
          <w:rFonts w:ascii="Courier New" w:hAnsi="Courier New" w:cs="Courier New"/>
          <w:sz w:val="28"/>
          <w:szCs w:val="28"/>
        </w:rPr>
        <w:t xml:space="preserve">cela veut dire : </w:t>
      </w:r>
      <w:r w:rsidR="00B47DAC">
        <w:rPr>
          <w:rFonts w:ascii="Courier New" w:hAnsi="Courier New" w:cs="Courier New"/>
          <w:sz w:val="28"/>
          <w:szCs w:val="28"/>
        </w:rPr>
        <w:t>« </w:t>
      </w:r>
      <w:r w:rsidRPr="00B47DAC">
        <w:rPr>
          <w:i/>
        </w:rPr>
        <w:t>plus rien ne marche, les vaisseaux restent bloqués à Aulis</w:t>
      </w:r>
      <w:r w:rsidR="00B47DAC">
        <w:rPr>
          <w:rFonts w:ascii="Courier New" w:hAnsi="Courier New" w:cs="Courier New"/>
          <w:sz w:val="28"/>
          <w:szCs w:val="28"/>
        </w:rPr>
        <w:t> »</w:t>
      </w:r>
      <w:r w:rsidRPr="007A5F8F">
        <w:rPr>
          <w:rFonts w:ascii="Courier New" w:hAnsi="Courier New" w:cs="Courier New"/>
          <w:sz w:val="28"/>
          <w:szCs w:val="28"/>
        </w:rPr>
        <w:t xml:space="preserve"> </w:t>
      </w:r>
    </w:p>
    <w:p w:rsidR="0095768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quand ça vous arrive en pleine mer, </w:t>
      </w:r>
    </w:p>
    <w:p w:rsidR="00957685" w:rsidRDefault="00337697" w:rsidP="00E81B9F">
      <w:pPr>
        <w:rPr>
          <w:rFonts w:ascii="Courier New" w:hAnsi="Courier New" w:cs="Courier New"/>
          <w:sz w:val="28"/>
          <w:szCs w:val="28"/>
        </w:rPr>
      </w:pPr>
      <w:r w:rsidRPr="007A5F8F">
        <w:rPr>
          <w:rFonts w:ascii="Courier New" w:hAnsi="Courier New" w:cs="Courier New"/>
          <w:sz w:val="28"/>
          <w:szCs w:val="28"/>
        </w:rPr>
        <w:t xml:space="preserve">on est </w:t>
      </w:r>
      <w:r w:rsidRPr="00B47DAC">
        <w:rPr>
          <w:rFonts w:ascii="Courier New" w:hAnsi="Courier New" w:cs="Courier New"/>
          <w:sz w:val="28"/>
          <w:szCs w:val="28"/>
        </w:rPr>
        <w:t>excessivement embêté</w:t>
      </w:r>
      <w:r w:rsidRPr="007A5F8F">
        <w:rPr>
          <w:rFonts w:ascii="Courier New" w:hAnsi="Courier New" w:cs="Courier New"/>
          <w:sz w:val="28"/>
          <w:szCs w:val="28"/>
        </w:rPr>
        <w:t xml:space="preserve">, tout aussi embêté </w:t>
      </w:r>
    </w:p>
    <w:p w:rsidR="00B47DAC" w:rsidRDefault="00337697" w:rsidP="00E81B9F">
      <w:pPr>
        <w:rPr>
          <w:rFonts w:ascii="Courier New" w:hAnsi="Courier New" w:cs="Courier New"/>
          <w:sz w:val="28"/>
          <w:szCs w:val="28"/>
        </w:rPr>
      </w:pPr>
      <w:r w:rsidRPr="007A5F8F">
        <w:rPr>
          <w:rFonts w:ascii="Courier New" w:hAnsi="Courier New" w:cs="Courier New"/>
          <w:sz w:val="28"/>
          <w:szCs w:val="28"/>
        </w:rPr>
        <w:t>que quand</w:t>
      </w:r>
      <w:r w:rsidR="00957685">
        <w:rPr>
          <w:rFonts w:ascii="Courier New" w:hAnsi="Courier New" w:cs="Courier New"/>
          <w:sz w:val="28"/>
          <w:szCs w:val="28"/>
        </w:rPr>
        <w:t xml:space="preserve"> </w:t>
      </w:r>
      <w:r w:rsidRPr="007A5F8F">
        <w:rPr>
          <w:rFonts w:ascii="Courier New" w:hAnsi="Courier New" w:cs="Courier New"/>
          <w:sz w:val="28"/>
          <w:szCs w:val="28"/>
        </w:rPr>
        <w:t xml:space="preserve">ça vous arrive au lit. </w:t>
      </w:r>
    </w:p>
    <w:p w:rsidR="00B47DAC" w:rsidRDefault="00337697" w:rsidP="00E81B9F">
      <w:pPr>
        <w:rPr>
          <w:rFonts w:ascii="Courier New" w:hAnsi="Courier New" w:cs="Courier New"/>
          <w:sz w:val="28"/>
          <w:szCs w:val="28"/>
        </w:rPr>
      </w:pPr>
      <w:r w:rsidRPr="007A5F8F">
        <w:rPr>
          <w:rFonts w:ascii="Courier New" w:hAnsi="Courier New" w:cs="Courier New"/>
          <w:sz w:val="28"/>
          <w:szCs w:val="28"/>
        </w:rPr>
        <w:t>De sorte qu’à propos de l’amour évoquer</w:t>
      </w:r>
      <w:r w:rsidR="00B47DAC">
        <w:rPr>
          <w:rFonts w:ascii="Courier New" w:hAnsi="Courier New" w:cs="Courier New"/>
          <w:sz w:val="28"/>
          <w:szCs w:val="28"/>
        </w:rPr>
        <w:t> :</w:t>
      </w:r>
      <w:r w:rsidRPr="007A5F8F">
        <w:rPr>
          <w:rFonts w:ascii="Courier New" w:hAnsi="Courier New" w:cs="Courier New"/>
          <w:sz w:val="28"/>
          <w:szCs w:val="28"/>
        </w:rPr>
        <w:t xml:space="preserve"> </w:t>
      </w:r>
    </w:p>
    <w:p w:rsidR="00957685" w:rsidRDefault="00957685" w:rsidP="00E81B9F">
      <w:pPr>
        <w:rPr>
          <w:rFonts w:ascii="Palatino Linotype" w:eastAsia="Arial Unicode MS" w:hAnsi="Palatino Linotype" w:cs="Arial Unicode MS"/>
          <w:color w:val="0000CC"/>
          <w:sz w:val="28"/>
          <w:szCs w:val="28"/>
        </w:rPr>
      </w:pPr>
    </w:p>
    <w:p w:rsidR="00B47DAC" w:rsidRDefault="00957685" w:rsidP="00957685">
      <w:pPr>
        <w:ind w:left="708" w:firstLine="708"/>
        <w:rPr>
          <w:rFonts w:ascii="Courier New" w:hAnsi="Courier New" w:cs="Courier New"/>
          <w:i/>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sidR="00B47DAC" w:rsidRPr="004F0D8B">
        <w:rPr>
          <w:rFonts w:ascii="Palatino Linotype" w:eastAsia="Arial Unicode MS" w:hAnsi="Palatino Linotype" w:cs="Arial Unicode MS"/>
          <w:color w:val="0000CC"/>
          <w:sz w:val="28"/>
          <w:szCs w:val="28"/>
        </w:rPr>
        <w:t>πελάγει δὲ γαλήνην</w:t>
      </w:r>
      <w:r>
        <w:rPr>
          <w:rFonts w:ascii="Palatino Linotype" w:eastAsia="Arial Unicode MS" w:hAnsi="Palatino Linotype" w:cs="Arial Unicode MS"/>
          <w:color w:val="0000CC"/>
          <w:sz w:val="28"/>
          <w:szCs w:val="28"/>
        </w:rPr>
        <w:t xml:space="preserve">   </w:t>
      </w:r>
      <w:r w:rsidRPr="007A5F8F">
        <w:rPr>
          <w:rFonts w:ascii="Courier New" w:hAnsi="Courier New" w:cs="Courier New"/>
          <w:sz w:val="28"/>
          <w:szCs w:val="28"/>
        </w:rPr>
        <w:t>»</w:t>
      </w:r>
      <w:r w:rsidR="00B47DAC">
        <w:rPr>
          <w:rFonts w:ascii="Courier New" w:hAnsi="Courier New" w:cs="Courier New"/>
          <w:i/>
          <w:sz w:val="28"/>
          <w:szCs w:val="28"/>
        </w:rPr>
        <w:t xml:space="preserve"> </w:t>
      </w:r>
      <w:r w:rsidR="00B47DAC" w:rsidRPr="00777E88">
        <w:rPr>
          <w:rFonts w:ascii="Garamond" w:hAnsi="Garamond" w:cs="Courier New"/>
          <w:sz w:val="20"/>
          <w:szCs w:val="20"/>
        </w:rPr>
        <w:t>[pelagei de galènèn]</w:t>
      </w:r>
      <w:r w:rsidR="00B47DAC">
        <w:rPr>
          <w:rFonts w:ascii="Garamond" w:hAnsi="Garamond" w:cs="Courier New"/>
          <w:sz w:val="20"/>
          <w:szCs w:val="20"/>
        </w:rPr>
        <w:t>,</w:t>
      </w:r>
      <w:r w:rsidR="00337697" w:rsidRPr="007A5F8F">
        <w:rPr>
          <w:rFonts w:ascii="Courier New" w:hAnsi="Courier New" w:cs="Courier New"/>
          <w:i/>
          <w:sz w:val="28"/>
          <w:szCs w:val="28"/>
        </w:rPr>
        <w:t xml:space="preserve"> </w:t>
      </w:r>
    </w:p>
    <w:p w:rsidR="00957685" w:rsidRDefault="00957685" w:rsidP="00E81B9F">
      <w:pPr>
        <w:rPr>
          <w:rFonts w:ascii="Courier New" w:hAnsi="Courier New" w:cs="Courier New"/>
          <w:sz w:val="28"/>
          <w:szCs w:val="28"/>
        </w:rPr>
      </w:pPr>
    </w:p>
    <w:p w:rsidR="00B47DAC" w:rsidRDefault="00337697" w:rsidP="00E81B9F">
      <w:pPr>
        <w:rPr>
          <w:rFonts w:ascii="Courier New" w:hAnsi="Courier New" w:cs="Courier New"/>
          <w:sz w:val="28"/>
          <w:szCs w:val="28"/>
        </w:rPr>
      </w:pPr>
      <w:r w:rsidRPr="00B47DAC">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bien clair qu’on est en train de rigoler </w:t>
      </w:r>
    </w:p>
    <w:p w:rsidR="00B47DAC" w:rsidRDefault="00337697" w:rsidP="00E81B9F">
      <w:pPr>
        <w:rPr>
          <w:rFonts w:ascii="Courier New" w:hAnsi="Courier New" w:cs="Courier New"/>
          <w:sz w:val="28"/>
          <w:szCs w:val="28"/>
        </w:rPr>
      </w:pPr>
      <w:r w:rsidRPr="007A5F8F">
        <w:rPr>
          <w:rFonts w:ascii="Courier New" w:hAnsi="Courier New" w:cs="Courier New"/>
          <w:sz w:val="28"/>
          <w:szCs w:val="28"/>
        </w:rPr>
        <w:t xml:space="preserve">un peu : l’amour c’est ce qui vous met </w:t>
      </w:r>
      <w:r w:rsidR="00B47DAC">
        <w:rPr>
          <w:rFonts w:ascii="Courier New" w:hAnsi="Courier New" w:cs="Courier New"/>
          <w:sz w:val="28"/>
          <w:szCs w:val="28"/>
        </w:rPr>
        <w:t>« </w:t>
      </w:r>
      <w:r w:rsidRPr="00B47DAC">
        <w:rPr>
          <w:i/>
        </w:rPr>
        <w:t>en panne</w:t>
      </w:r>
      <w:r w:rsidR="00B47DAC">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qui vous fait faire </w:t>
      </w:r>
      <w:r w:rsidR="00B47DAC">
        <w:rPr>
          <w:rFonts w:ascii="Courier New" w:hAnsi="Courier New" w:cs="Courier New"/>
          <w:sz w:val="28"/>
          <w:szCs w:val="28"/>
        </w:rPr>
        <w:t>« </w:t>
      </w:r>
      <w:r w:rsidRPr="00B47DAC">
        <w:rPr>
          <w:i/>
        </w:rPr>
        <w:t>fiasco</w:t>
      </w:r>
      <w:r w:rsidR="00B47DAC">
        <w:rPr>
          <w:rFonts w:ascii="Courier New" w:hAnsi="Courier New" w:cs="Courier New"/>
          <w:sz w:val="28"/>
          <w:szCs w:val="28"/>
        </w:rPr>
        <w:t> »</w:t>
      </w:r>
      <w:r w:rsidRPr="007A5F8F">
        <w:rPr>
          <w:rFonts w:ascii="Courier New" w:hAnsi="Courier New" w:cs="Courier New"/>
          <w:sz w:val="28"/>
          <w:szCs w:val="28"/>
        </w:rPr>
        <w:t>.</w:t>
      </w:r>
    </w:p>
    <w:p w:rsidR="00B47DAC" w:rsidRDefault="00337697" w:rsidP="00E81B9F">
      <w:pPr>
        <w:rPr>
          <w:rFonts w:ascii="Courier New" w:hAnsi="Courier New" w:cs="Courier New"/>
          <w:sz w:val="28"/>
          <w:szCs w:val="28"/>
        </w:rPr>
      </w:pPr>
      <w:r w:rsidRPr="007A5F8F">
        <w:rPr>
          <w:rFonts w:ascii="Courier New" w:hAnsi="Courier New" w:cs="Courier New"/>
          <w:sz w:val="28"/>
          <w:szCs w:val="28"/>
        </w:rPr>
        <w:t>Et puis ce n’est pas tout. Après il dit</w:t>
      </w:r>
      <w:r w:rsidR="00B47DAC">
        <w:rPr>
          <w:rFonts w:ascii="Courier New" w:hAnsi="Courier New" w:cs="Courier New"/>
          <w:sz w:val="28"/>
          <w:szCs w:val="28"/>
        </w:rPr>
        <w:t> :</w:t>
      </w:r>
      <w:r w:rsidRPr="007A5F8F">
        <w:rPr>
          <w:rFonts w:ascii="Courier New" w:hAnsi="Courier New" w:cs="Courier New"/>
          <w:sz w:val="28"/>
          <w:szCs w:val="28"/>
        </w:rPr>
        <w:t xml:space="preserve"> </w:t>
      </w:r>
    </w:p>
    <w:p w:rsidR="00B47DAC" w:rsidRDefault="00B47DAC" w:rsidP="00E81B9F">
      <w:pPr>
        <w:rPr>
          <w:rFonts w:ascii="Courier New" w:hAnsi="Courier New" w:cs="Courier New"/>
          <w:sz w:val="28"/>
          <w:szCs w:val="28"/>
        </w:rPr>
      </w:pPr>
    </w:p>
    <w:p w:rsidR="004505F8" w:rsidRDefault="004505F8" w:rsidP="004505F8">
      <w:pPr>
        <w:ind w:left="708" w:firstLine="708"/>
        <w:rPr>
          <w:rFonts w:ascii="Courier New" w:hAnsi="Courier New" w:cs="Courier New"/>
          <w:i/>
          <w:sz w:val="28"/>
          <w:szCs w:val="28"/>
        </w:rPr>
      </w:pPr>
      <w:r>
        <w:rPr>
          <w:rFonts w:ascii="Courier New" w:hAnsi="Courier New" w:cs="Courier New"/>
          <w:sz w:val="28"/>
          <w:szCs w:val="28"/>
        </w:rPr>
        <w:t>« </w:t>
      </w:r>
      <w:r w:rsidR="00B47DAC" w:rsidRPr="004505F8">
        <w:rPr>
          <w:i/>
        </w:rPr>
        <w:t>I</w:t>
      </w:r>
      <w:r w:rsidR="00337697" w:rsidRPr="004505F8">
        <w:rPr>
          <w:i/>
        </w:rPr>
        <w:t>l n’y a plus de vent chez les vents</w:t>
      </w:r>
      <w:r>
        <w:rPr>
          <w:rFonts w:ascii="Courier New" w:hAnsi="Courier New" w:cs="Courier New"/>
          <w:sz w:val="28"/>
          <w:szCs w:val="28"/>
        </w:rPr>
        <w:t> »</w:t>
      </w:r>
      <w:r w:rsidR="00337697" w:rsidRPr="007A5F8F">
        <w:rPr>
          <w:rFonts w:ascii="Courier New" w:hAnsi="Courier New" w:cs="Courier New"/>
          <w:i/>
          <w:sz w:val="28"/>
          <w:szCs w:val="28"/>
        </w:rPr>
        <w:t xml:space="preserve"> </w:t>
      </w:r>
    </w:p>
    <w:p w:rsidR="004505F8" w:rsidRDefault="004505F8" w:rsidP="00E81B9F">
      <w:pPr>
        <w:rPr>
          <w:rFonts w:ascii="Courier New" w:hAnsi="Courier New" w:cs="Courier New"/>
          <w:i/>
          <w:sz w:val="28"/>
          <w:szCs w:val="28"/>
        </w:rPr>
      </w:pPr>
    </w:p>
    <w:p w:rsidR="004505F8" w:rsidRDefault="00B6770C" w:rsidP="00E81B9F">
      <w:pPr>
        <w:rPr>
          <w:rFonts w:ascii="Courier New" w:hAnsi="Courier New" w:cs="Courier New"/>
          <w:sz w:val="28"/>
          <w:szCs w:val="28"/>
        </w:rPr>
      </w:pPr>
      <w:r>
        <w:rPr>
          <w:rFonts w:ascii="Courier New" w:hAnsi="Courier New" w:cs="Courier New"/>
          <w:sz w:val="28"/>
          <w:szCs w:val="28"/>
        </w:rPr>
        <w:t>O</w:t>
      </w:r>
      <w:r w:rsidR="00337697" w:rsidRPr="007A5F8F">
        <w:rPr>
          <w:rFonts w:ascii="Courier New" w:hAnsi="Courier New" w:cs="Courier New"/>
          <w:sz w:val="28"/>
          <w:szCs w:val="28"/>
        </w:rPr>
        <w:t>n en remet, l’amour… il n’y a plus d’amour</w:t>
      </w:r>
      <w:r w:rsidR="00957685">
        <w:rPr>
          <w:rFonts w:ascii="Courier New" w:hAnsi="Courier New" w:cs="Courier New"/>
          <w:sz w:val="28"/>
          <w:szCs w:val="28"/>
        </w:rPr>
        <w:t> :</w:t>
      </w:r>
    </w:p>
    <w:p w:rsidR="00957685" w:rsidRDefault="00957685" w:rsidP="00E81B9F">
      <w:pPr>
        <w:rPr>
          <w:rFonts w:ascii="Courier New" w:hAnsi="Courier New" w:cs="Courier New"/>
          <w:sz w:val="28"/>
          <w:szCs w:val="28"/>
        </w:rPr>
      </w:pPr>
    </w:p>
    <w:p w:rsidR="00957685" w:rsidRDefault="00957685" w:rsidP="00957685">
      <w:pPr>
        <w:ind w:left="708" w:firstLine="708"/>
        <w:rPr>
          <w:rFonts w:ascii="Courier New" w:hAnsi="Courier New" w:cs="Courier New"/>
          <w:i/>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sidR="004505F8" w:rsidRPr="004505F8">
        <w:rPr>
          <w:rFonts w:ascii="Palatino Linotype" w:eastAsia="Arial Unicode MS" w:hAnsi="Palatino Linotype" w:cs="Arial Unicode MS"/>
          <w:color w:val="0000CC"/>
          <w:sz w:val="28"/>
          <w:szCs w:val="28"/>
        </w:rPr>
        <w:t>νηνεμίαν  ἀνέμων</w:t>
      </w:r>
      <w:r>
        <w:rPr>
          <w:rFonts w:ascii="Palatino Linotype" w:eastAsia="Arial Unicode MS" w:hAnsi="Palatino Linotype" w:cs="Arial Unicode MS"/>
          <w:color w:val="0000CC"/>
          <w:sz w:val="28"/>
          <w:szCs w:val="28"/>
        </w:rPr>
        <w:t xml:space="preserve">   </w:t>
      </w:r>
      <w:r w:rsidRPr="007A5F8F">
        <w:rPr>
          <w:rFonts w:ascii="Courier New" w:hAnsi="Courier New" w:cs="Courier New"/>
          <w:sz w:val="28"/>
          <w:szCs w:val="28"/>
        </w:rPr>
        <w:t>»</w:t>
      </w:r>
      <w:r w:rsidR="004505F8">
        <w:rPr>
          <w:rFonts w:ascii="Palatino Linotype" w:eastAsia="Arial Unicode MS" w:hAnsi="Palatino Linotype" w:cs="Arial Unicode MS"/>
          <w:sz w:val="28"/>
          <w:szCs w:val="28"/>
        </w:rPr>
        <w:t xml:space="preserve"> </w:t>
      </w:r>
      <w:r w:rsidR="00337697" w:rsidRPr="004505F8">
        <w:rPr>
          <w:rFonts w:ascii="Garamond" w:hAnsi="Garamond" w:cs="Courier New"/>
          <w:sz w:val="20"/>
          <w:szCs w:val="20"/>
        </w:rPr>
        <w:t>[</w:t>
      </w:r>
      <w:r w:rsidR="00337697" w:rsidRPr="004505F8">
        <w:rPr>
          <w:rFonts w:ascii="Garamond" w:hAnsi="Garamond" w:cs="Courier New"/>
          <w:iCs/>
          <w:sz w:val="20"/>
          <w:szCs w:val="20"/>
        </w:rPr>
        <w:t>nènemian anemôn]</w:t>
      </w:r>
      <w:r w:rsidR="00337697" w:rsidRPr="007A5F8F">
        <w:rPr>
          <w:rFonts w:ascii="Courier New" w:hAnsi="Courier New" w:cs="Courier New"/>
          <w:i/>
          <w:sz w:val="28"/>
          <w:szCs w:val="28"/>
        </w:rPr>
        <w:t xml:space="preserve"> </w:t>
      </w:r>
    </w:p>
    <w:p w:rsidR="00957685" w:rsidRDefault="00957685" w:rsidP="00E81B9F">
      <w:pPr>
        <w:rPr>
          <w:rFonts w:ascii="Courier New" w:hAnsi="Courier New" w:cs="Courier New"/>
          <w:i/>
          <w:sz w:val="28"/>
          <w:szCs w:val="28"/>
        </w:rPr>
      </w:pPr>
    </w:p>
    <w:p w:rsidR="00337697" w:rsidRPr="007A5F8F" w:rsidRDefault="00873D7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ela sonne d’ailleurs comme les vers à jamais </w:t>
      </w:r>
      <w:r w:rsidR="00337697" w:rsidRPr="004505F8">
        <w:rPr>
          <w:i/>
        </w:rPr>
        <w:t>comiques</w:t>
      </w:r>
      <w:r w:rsidR="00337697" w:rsidRPr="007A5F8F">
        <w:rPr>
          <w:rFonts w:ascii="Courier New" w:hAnsi="Courier New" w:cs="Courier New"/>
          <w:sz w:val="28"/>
          <w:szCs w:val="28"/>
        </w:rPr>
        <w:t xml:space="preserve"> d’une </w:t>
      </w:r>
      <w:r w:rsidR="00337697" w:rsidRPr="004505F8">
        <w:rPr>
          <w:rFonts w:ascii="Courier New" w:hAnsi="Courier New" w:cs="Courier New"/>
          <w:sz w:val="28"/>
          <w:szCs w:val="28"/>
        </w:rPr>
        <w:t>certaine tradition</w:t>
      </w:r>
      <w:r w:rsidR="00337697" w:rsidRPr="007A5F8F">
        <w:rPr>
          <w:rFonts w:ascii="Courier New" w:hAnsi="Courier New" w:cs="Courier New"/>
          <w:sz w:val="28"/>
          <w:szCs w:val="28"/>
        </w:rPr>
        <w:t xml:space="preserve">. Cela ressemble à deux vers de </w:t>
      </w:r>
      <w:r w:rsidR="00337697" w:rsidRPr="004505F8">
        <w:rPr>
          <w:rFonts w:ascii="Courier New" w:hAnsi="Courier New" w:cs="Courier New"/>
          <w:sz w:val="28"/>
          <w:szCs w:val="28"/>
        </w:rPr>
        <w:t>Paul</w:t>
      </w:r>
      <w:r w:rsidR="00454FCC">
        <w:rPr>
          <w:rFonts w:ascii="Courier New" w:hAnsi="Courier New" w:cs="Courier New"/>
          <w:sz w:val="28"/>
          <w:szCs w:val="28"/>
        </w:rPr>
        <w:t>–</w:t>
      </w:r>
      <w:r w:rsidR="00337697" w:rsidRPr="004505F8">
        <w:rPr>
          <w:rFonts w:ascii="Courier New" w:hAnsi="Courier New" w:cs="Courier New"/>
          <w:sz w:val="28"/>
          <w:szCs w:val="28"/>
        </w:rPr>
        <w:t>Jean T</w:t>
      </w:r>
      <w:r w:rsidR="00582808" w:rsidRPr="004505F8">
        <w:rPr>
          <w:rFonts w:ascii="Courier New" w:hAnsi="Courier New" w:cs="Courier New"/>
          <w:sz w:val="28"/>
          <w:szCs w:val="28"/>
        </w:rPr>
        <w:t>OULET</w:t>
      </w:r>
      <w:r w:rsidR="00337697" w:rsidRPr="007A5F8F">
        <w:rPr>
          <w:rFonts w:ascii="Courier New" w:hAnsi="Courier New" w:cs="Courier New"/>
          <w:sz w:val="28"/>
          <w:szCs w:val="28"/>
        </w:rPr>
        <w:t xml:space="preserve"> : </w:t>
      </w:r>
    </w:p>
    <w:p w:rsidR="00337697" w:rsidRPr="004505F8" w:rsidRDefault="00337697" w:rsidP="00873D79">
      <w:pPr>
        <w:ind w:left="2832" w:firstLine="708"/>
        <w:rPr>
          <w:i/>
        </w:rPr>
      </w:pPr>
      <w:r w:rsidRPr="007A5F8F">
        <w:rPr>
          <w:rFonts w:ascii="Courier New" w:hAnsi="Courier New" w:cs="Courier New"/>
          <w:sz w:val="28"/>
          <w:szCs w:val="28"/>
        </w:rPr>
        <w:t>« </w:t>
      </w:r>
      <w:r w:rsidRPr="004505F8">
        <w:rPr>
          <w:i/>
        </w:rPr>
        <w:t>Sous le double ornement d’un nom mol ou sonore,</w:t>
      </w:r>
    </w:p>
    <w:p w:rsidR="00337697" w:rsidRPr="007A5F8F" w:rsidRDefault="00337697" w:rsidP="004505F8">
      <w:pPr>
        <w:pStyle w:val="Corpsdetexte2"/>
        <w:ind w:left="1416"/>
        <w:rPr>
          <w:sz w:val="28"/>
          <w:szCs w:val="28"/>
        </w:rPr>
      </w:pPr>
      <w:r w:rsidRPr="004505F8">
        <w:rPr>
          <w:rFonts w:ascii="Times New Roman" w:hAnsi="Times New Roman" w:cs="Times New Roman"/>
          <w:i/>
          <w:szCs w:val="24"/>
        </w:rPr>
        <w:t> </w:t>
      </w:r>
      <w:r w:rsidR="00873D79">
        <w:rPr>
          <w:rFonts w:ascii="Times New Roman" w:hAnsi="Times New Roman" w:cs="Times New Roman"/>
          <w:i/>
          <w:szCs w:val="24"/>
        </w:rPr>
        <w:tab/>
      </w:r>
      <w:r w:rsidR="00873D79">
        <w:rPr>
          <w:rFonts w:ascii="Times New Roman" w:hAnsi="Times New Roman" w:cs="Times New Roman"/>
          <w:i/>
          <w:szCs w:val="24"/>
        </w:rPr>
        <w:tab/>
      </w:r>
      <w:r w:rsidR="00873D79">
        <w:rPr>
          <w:rFonts w:ascii="Times New Roman" w:hAnsi="Times New Roman" w:cs="Times New Roman"/>
          <w:i/>
          <w:szCs w:val="24"/>
        </w:rPr>
        <w:tab/>
        <w:t xml:space="preserve">     </w:t>
      </w:r>
      <w:r w:rsidRPr="004505F8">
        <w:rPr>
          <w:rFonts w:ascii="Times New Roman" w:hAnsi="Times New Roman" w:cs="Times New Roman"/>
          <w:i/>
          <w:szCs w:val="24"/>
        </w:rPr>
        <w:t xml:space="preserve">Non, il n’est rien que </w:t>
      </w:r>
      <w:r w:rsidRPr="00261005">
        <w:rPr>
          <w:rFonts w:ascii="Times New Roman" w:hAnsi="Times New Roman" w:cs="Times New Roman"/>
          <w:i/>
          <w:color w:val="0000CC"/>
          <w:szCs w:val="24"/>
        </w:rPr>
        <w:t>Nanine et Nonore</w:t>
      </w:r>
      <w:r w:rsidRPr="007A5F8F">
        <w:rPr>
          <w:sz w:val="28"/>
          <w:szCs w:val="28"/>
        </w:rPr>
        <w:t> ».</w:t>
      </w:r>
    </w:p>
    <w:p w:rsidR="004505F8" w:rsidRDefault="004505F8"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Nous sommes dans ce registre</w:t>
      </w:r>
      <w:r w:rsidR="00454FCC">
        <w:rPr>
          <w:b w:val="0"/>
          <w:bCs w:val="0"/>
          <w:sz w:val="28"/>
          <w:szCs w:val="28"/>
        </w:rPr>
        <w:t>–</w:t>
      </w:r>
      <w:r w:rsidRPr="007A5F8F">
        <w:rPr>
          <w:b w:val="0"/>
          <w:bCs w:val="0"/>
          <w:sz w:val="28"/>
          <w:szCs w:val="28"/>
        </w:rPr>
        <w:t>là.</w:t>
      </w:r>
      <w:r w:rsidR="00873D79">
        <w:rPr>
          <w:b w:val="0"/>
          <w:bCs w:val="0"/>
          <w:sz w:val="28"/>
          <w:szCs w:val="28"/>
        </w:rPr>
        <w:t xml:space="preserve"> </w:t>
      </w:r>
    </w:p>
    <w:p w:rsidR="004505F8"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7A5F8F">
        <w:rPr>
          <w:sz w:val="28"/>
          <w:szCs w:val="28"/>
        </w:rPr>
        <w:t xml:space="preserve"> </w:t>
      </w:r>
      <w:r w:rsidR="00957685" w:rsidRPr="00957685">
        <w:rPr>
          <w:rFonts w:ascii="Courier New" w:hAnsi="Courier New" w:cs="Courier New"/>
          <w:sz w:val="28"/>
          <w:szCs w:val="28"/>
        </w:rPr>
        <w:t>«</w:t>
      </w:r>
      <w:r w:rsidR="00957685">
        <w:rPr>
          <w:rFonts w:ascii="Courier New" w:hAnsi="Courier New" w:cs="Courier New"/>
          <w:sz w:val="28"/>
          <w:szCs w:val="28"/>
        </w:rPr>
        <w:t xml:space="preserve"> </w:t>
      </w:r>
      <w:r w:rsidR="004505F8" w:rsidRPr="004505F8">
        <w:rPr>
          <w:rFonts w:ascii="Palatino Linotype" w:eastAsia="Arial Unicode MS" w:hAnsi="Palatino Linotype" w:cs="Arial Unicode MS"/>
          <w:color w:val="0000CC"/>
          <w:sz w:val="28"/>
          <w:szCs w:val="28"/>
        </w:rPr>
        <w:t>κοίτην</w:t>
      </w:r>
      <w:r w:rsidR="00957685">
        <w:rPr>
          <w:rFonts w:ascii="Palatino Linotype" w:eastAsia="Arial Unicode MS" w:hAnsi="Palatino Linotype" w:cs="Arial Unicode MS"/>
          <w:color w:val="0000CC"/>
          <w:sz w:val="28"/>
          <w:szCs w:val="28"/>
        </w:rPr>
        <w:t xml:space="preserve">   </w:t>
      </w:r>
      <w:r w:rsidR="00957685" w:rsidRPr="007A5F8F">
        <w:rPr>
          <w:rFonts w:ascii="Courier New" w:hAnsi="Courier New" w:cs="Courier New"/>
          <w:sz w:val="28"/>
          <w:szCs w:val="28"/>
        </w:rPr>
        <w:t>»</w:t>
      </w:r>
      <w:r w:rsidR="004505F8">
        <w:rPr>
          <w:rFonts w:ascii="Palatino Linotype" w:eastAsia="Arial Unicode MS" w:hAnsi="Palatino Linotype" w:cs="Arial Unicode MS"/>
          <w:color w:val="0000CC"/>
          <w:sz w:val="28"/>
          <w:szCs w:val="28"/>
        </w:rPr>
        <w:t xml:space="preserve"> </w:t>
      </w:r>
      <w:r w:rsidRPr="004505F8">
        <w:rPr>
          <w:rFonts w:ascii="Garamond" w:hAnsi="Garamond" w:cs="Courier New"/>
          <w:iCs/>
          <w:sz w:val="20"/>
          <w:szCs w:val="20"/>
        </w:rPr>
        <w:t>[koitèn]</w:t>
      </w:r>
      <w:r w:rsidRPr="007A5F8F">
        <w:rPr>
          <w:rFonts w:ascii="Courier New" w:hAnsi="Courier New" w:cs="Courier New"/>
          <w:i/>
          <w:sz w:val="28"/>
          <w:szCs w:val="28"/>
        </w:rPr>
        <w:t xml:space="preserve"> </w:t>
      </w:r>
      <w:r w:rsidRPr="007A5F8F">
        <w:rPr>
          <w:rFonts w:ascii="Courier New" w:hAnsi="Courier New" w:cs="Courier New"/>
          <w:sz w:val="28"/>
          <w:szCs w:val="28"/>
        </w:rPr>
        <w:t>en plus, ce qui veut dire</w:t>
      </w:r>
      <w:r w:rsidR="004505F8">
        <w:rPr>
          <w:rFonts w:ascii="Courier New" w:hAnsi="Courier New" w:cs="Courier New"/>
          <w:sz w:val="28"/>
          <w:szCs w:val="28"/>
        </w:rPr>
        <w:t> :</w:t>
      </w:r>
      <w:r w:rsidRPr="007A5F8F">
        <w:rPr>
          <w:rFonts w:ascii="Courier New" w:hAnsi="Courier New" w:cs="Courier New"/>
          <w:sz w:val="28"/>
          <w:szCs w:val="28"/>
        </w:rPr>
        <w:t xml:space="preserve"> </w:t>
      </w:r>
    </w:p>
    <w:p w:rsidR="004505F8" w:rsidRDefault="00337697" w:rsidP="00E81B9F">
      <w:pPr>
        <w:rPr>
          <w:rFonts w:ascii="Courier New" w:hAnsi="Courier New" w:cs="Courier New"/>
          <w:i/>
          <w:sz w:val="28"/>
          <w:szCs w:val="28"/>
        </w:rPr>
      </w:pPr>
      <w:r w:rsidRPr="004505F8">
        <w:rPr>
          <w:i/>
          <w:sz w:val="22"/>
          <w:szCs w:val="22"/>
        </w:rPr>
        <w:t>à la couche, coucouche panier, rien au lit, plus de vent dans les vents, tous les vents sont couchés</w:t>
      </w:r>
      <w:r w:rsidR="004505F8">
        <w:rPr>
          <w:rFonts w:ascii="Courier New" w:hAnsi="Courier New" w:cs="Courier New"/>
          <w:i/>
          <w:sz w:val="28"/>
          <w:szCs w:val="28"/>
        </w:rPr>
        <w:t>.</w:t>
      </w:r>
      <w:r w:rsidRPr="007A5F8F">
        <w:rPr>
          <w:rFonts w:ascii="Courier New" w:hAnsi="Courier New" w:cs="Courier New"/>
          <w:i/>
          <w:sz w:val="28"/>
          <w:szCs w:val="28"/>
        </w:rPr>
        <w:t xml:space="preserve"> </w:t>
      </w:r>
    </w:p>
    <w:p w:rsidR="00873D79" w:rsidRDefault="00873D79" w:rsidP="00E81B9F">
      <w:pPr>
        <w:rPr>
          <w:rFonts w:ascii="Courier New" w:hAnsi="Courier New" w:cs="Courier New"/>
          <w:sz w:val="28"/>
          <w:szCs w:val="28"/>
        </w:rPr>
      </w:pPr>
    </w:p>
    <w:p w:rsidR="00957685" w:rsidRDefault="004505F8"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t puis</w:t>
      </w:r>
      <w:r w:rsidR="00957685">
        <w:rPr>
          <w:rFonts w:ascii="Courier New" w:hAnsi="Courier New" w:cs="Courier New"/>
          <w:sz w:val="28"/>
          <w:szCs w:val="28"/>
        </w:rPr>
        <w:t xml:space="preserve"> « </w:t>
      </w:r>
      <w:r w:rsidR="00957685" w:rsidRPr="00957685">
        <w:rPr>
          <w:rFonts w:ascii="Palatino Linotype" w:eastAsia="Arial Unicode MS" w:hAnsi="Palatino Linotype" w:cs="Arial Unicode MS"/>
          <w:color w:val="0000CC"/>
          <w:sz w:val="28"/>
          <w:szCs w:val="28"/>
        </w:rPr>
        <w:t>ὕπνον τ᾽ ἐνὶ κήδει</w:t>
      </w:r>
      <w:r w:rsidR="00957685">
        <w:rPr>
          <w:rFonts w:ascii="Palatino Linotype" w:eastAsia="Arial Unicode MS" w:hAnsi="Palatino Linotype" w:cs="Arial Unicode MS"/>
          <w:color w:val="0000CC"/>
          <w:sz w:val="28"/>
          <w:szCs w:val="28"/>
        </w:rPr>
        <w:t xml:space="preserve">  </w:t>
      </w:r>
      <w:r w:rsidR="00957685" w:rsidRPr="00957685">
        <w:rPr>
          <w:rFonts w:ascii="Courier New" w:hAnsi="Courier New" w:cs="Courier New"/>
          <w:sz w:val="28"/>
          <w:szCs w:val="28"/>
        </w:rPr>
        <w:t>»</w:t>
      </w:r>
      <w:r w:rsidR="00957685">
        <w:rPr>
          <w:rFonts w:ascii="Palatino Linotype" w:eastAsia="Arial Unicode MS" w:hAnsi="Palatino Linotype" w:cs="Arial Unicode MS"/>
          <w:color w:val="0000CC"/>
          <w:sz w:val="28"/>
          <w:szCs w:val="28"/>
        </w:rPr>
        <w:t xml:space="preserve"> </w:t>
      </w:r>
      <w:r w:rsidR="00337697" w:rsidRPr="00873D79">
        <w:rPr>
          <w:rFonts w:ascii="Garamond" w:hAnsi="Garamond" w:cs="Courier New"/>
          <w:sz w:val="20"/>
          <w:szCs w:val="20"/>
        </w:rPr>
        <w:t>[</w:t>
      </w:r>
      <w:r w:rsidR="00337697" w:rsidRPr="00873D79">
        <w:rPr>
          <w:rFonts w:ascii="Garamond" w:hAnsi="Garamond" w:cs="Courier New"/>
          <w:iCs/>
          <w:sz w:val="20"/>
          <w:szCs w:val="20"/>
        </w:rPr>
        <w:t>hupnon t’eni kèdei]</w:t>
      </w:r>
      <w:r w:rsidR="00306BA5">
        <w:rPr>
          <w:rFonts w:ascii="Courier New" w:hAnsi="Courier New" w:cs="Courier New"/>
          <w:i/>
          <w:sz w:val="28"/>
          <w:szCs w:val="28"/>
        </w:rPr>
        <w:t>.</w:t>
      </w:r>
      <w:r w:rsidR="00873D79">
        <w:rPr>
          <w:rFonts w:ascii="Courier New" w:hAnsi="Courier New" w:cs="Courier New"/>
          <w:i/>
          <w:sz w:val="28"/>
          <w:szCs w:val="28"/>
        </w:rPr>
        <w:t xml:space="preserve"> </w:t>
      </w:r>
      <w:r w:rsidR="00957685">
        <w:rPr>
          <w:rFonts w:ascii="Courier New" w:hAnsi="Courier New" w:cs="Courier New"/>
          <w:sz w:val="28"/>
          <w:szCs w:val="28"/>
        </w:rPr>
        <w:t>C</w:t>
      </w:r>
      <w:r w:rsidR="00337697" w:rsidRPr="007A5F8F">
        <w:rPr>
          <w:rFonts w:ascii="Courier New" w:hAnsi="Courier New" w:cs="Courier New"/>
          <w:sz w:val="28"/>
          <w:szCs w:val="28"/>
        </w:rPr>
        <w:t xml:space="preserve">hose </w:t>
      </w:r>
      <w:r w:rsidR="00337697" w:rsidRPr="00873D79">
        <w:rPr>
          <w:rFonts w:ascii="Courier New" w:hAnsi="Courier New" w:cs="Courier New"/>
          <w:i/>
        </w:rPr>
        <w:t>singulière</w:t>
      </w:r>
      <w:r w:rsidR="00957685">
        <w:rPr>
          <w:rFonts w:ascii="Courier New" w:hAnsi="Courier New" w:cs="Courier New"/>
          <w:sz w:val="28"/>
          <w:szCs w:val="28"/>
        </w:rPr>
        <w:t> :</w:t>
      </w:r>
      <w:r w:rsidR="00337697" w:rsidRPr="007A5F8F">
        <w:rPr>
          <w:rFonts w:ascii="Courier New" w:hAnsi="Courier New" w:cs="Courier New"/>
          <w:sz w:val="28"/>
          <w:szCs w:val="28"/>
        </w:rPr>
        <w:t xml:space="preserve"> </w:t>
      </w:r>
    </w:p>
    <w:p w:rsidR="00957685" w:rsidRDefault="00337697" w:rsidP="00E81B9F">
      <w:pPr>
        <w:rPr>
          <w:rFonts w:ascii="Courier New" w:hAnsi="Courier New" w:cs="Courier New"/>
          <w:sz w:val="28"/>
          <w:szCs w:val="28"/>
        </w:rPr>
      </w:pPr>
      <w:r w:rsidRPr="007A5F8F">
        <w:rPr>
          <w:rFonts w:ascii="Courier New" w:hAnsi="Courier New" w:cs="Courier New"/>
          <w:sz w:val="28"/>
          <w:szCs w:val="28"/>
        </w:rPr>
        <w:t xml:space="preserve">l’amour nous apporte </w:t>
      </w:r>
      <w:r w:rsidR="00957685">
        <w:rPr>
          <w:rFonts w:ascii="Courier New" w:hAnsi="Courier New" w:cs="Courier New"/>
          <w:sz w:val="28"/>
          <w:szCs w:val="28"/>
        </w:rPr>
        <w:t xml:space="preserve">« </w:t>
      </w:r>
      <w:r w:rsidRPr="00957685">
        <w:rPr>
          <w:i/>
        </w:rPr>
        <w:t>le sommeil au sein des soucis</w:t>
      </w:r>
      <w:r w:rsidR="00957685">
        <w:rPr>
          <w:i/>
        </w:rPr>
        <w:t xml:space="preserve">   </w:t>
      </w:r>
      <w:r w:rsidR="00957685" w:rsidRPr="00957685">
        <w:rPr>
          <w:rFonts w:ascii="Courier New" w:hAnsi="Courier New" w:cs="Courier New"/>
          <w:sz w:val="28"/>
          <w:szCs w:val="28"/>
        </w:rPr>
        <w:t>»</w:t>
      </w:r>
      <w:r w:rsidRPr="007A5F8F">
        <w:rPr>
          <w:rFonts w:ascii="Courier New" w:hAnsi="Courier New" w:cs="Courier New"/>
          <w:sz w:val="28"/>
          <w:szCs w:val="28"/>
        </w:rPr>
        <w:t xml:space="preserve"> </w:t>
      </w:r>
    </w:p>
    <w:p w:rsidR="00957685" w:rsidRDefault="00337697" w:rsidP="00E81B9F">
      <w:pPr>
        <w:rPr>
          <w:rFonts w:ascii="Courier New" w:hAnsi="Courier New" w:cs="Courier New"/>
          <w:sz w:val="28"/>
          <w:szCs w:val="28"/>
        </w:rPr>
      </w:pPr>
      <w:r w:rsidRPr="007A5F8F">
        <w:rPr>
          <w:rFonts w:ascii="Courier New" w:hAnsi="Courier New" w:cs="Courier New"/>
          <w:sz w:val="28"/>
          <w:szCs w:val="28"/>
        </w:rPr>
        <w:t>pourrait</w:t>
      </w:r>
      <w:r w:rsidR="00454FCC">
        <w:rPr>
          <w:rFonts w:ascii="Courier New" w:hAnsi="Courier New" w:cs="Courier New"/>
          <w:sz w:val="28"/>
          <w:szCs w:val="28"/>
        </w:rPr>
        <w:t>–</w:t>
      </w:r>
      <w:r w:rsidRPr="007A5F8F">
        <w:rPr>
          <w:rFonts w:ascii="Courier New" w:hAnsi="Courier New" w:cs="Courier New"/>
          <w:sz w:val="28"/>
          <w:szCs w:val="28"/>
        </w:rPr>
        <w:t xml:space="preserve">on traduire au premier abord. </w:t>
      </w:r>
    </w:p>
    <w:p w:rsidR="00957685" w:rsidRDefault="0095768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si vous regardez, le sens des occurrences de ce </w:t>
      </w:r>
      <w:r w:rsidR="00261005" w:rsidRPr="003D38C1">
        <w:rPr>
          <w:rFonts w:ascii="Palatino Linotype" w:hAnsi="Palatino Linotype" w:cs="Courier New"/>
          <w:color w:val="0000CC"/>
          <w:sz w:val="28"/>
          <w:szCs w:val="28"/>
        </w:rPr>
        <w:t>κήδος</w:t>
      </w:r>
      <w:r w:rsidR="00261005">
        <w:rPr>
          <w:rFonts w:ascii="Palatino Linotype" w:hAnsi="Palatino Linotype" w:cs="Courier New"/>
          <w:sz w:val="28"/>
          <w:szCs w:val="28"/>
        </w:rPr>
        <w:t xml:space="preserve"> </w:t>
      </w:r>
      <w:r w:rsidRPr="00261005">
        <w:rPr>
          <w:rFonts w:ascii="Garamond" w:hAnsi="Garamond" w:cs="Courier New"/>
          <w:iCs/>
          <w:sz w:val="20"/>
          <w:szCs w:val="20"/>
        </w:rPr>
        <w:t>[kèdos]</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le terme grec toujours bien </w:t>
      </w:r>
      <w:r w:rsidRPr="003D38C1">
        <w:rPr>
          <w:i/>
        </w:rPr>
        <w:t>riche de dessous</w:t>
      </w:r>
      <w:r w:rsidRPr="007A5F8F">
        <w:rPr>
          <w:rFonts w:ascii="Courier New" w:hAnsi="Courier New" w:cs="Courier New"/>
          <w:sz w:val="28"/>
          <w:szCs w:val="28"/>
        </w:rPr>
        <w:t>…</w:t>
      </w:r>
    </w:p>
    <w:p w:rsidR="003D38C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nous permettraient de revaloriser singulièrement ce qu’un jour avec sans doute </w:t>
      </w:r>
      <w:r w:rsidR="00B6770C">
        <w:rPr>
          <w:rFonts w:ascii="Courier New" w:hAnsi="Courier New" w:cs="Courier New"/>
          <w:sz w:val="28"/>
          <w:szCs w:val="28"/>
        </w:rPr>
        <w:t xml:space="preserve">                 </w:t>
      </w:r>
      <w:r w:rsidRPr="007A5F8F">
        <w:rPr>
          <w:rFonts w:ascii="Courier New" w:hAnsi="Courier New" w:cs="Courier New"/>
          <w:sz w:val="28"/>
          <w:szCs w:val="28"/>
        </w:rPr>
        <w:t>de grandes bienveillances pour nous</w:t>
      </w:r>
      <w:r w:rsidR="003D38C1">
        <w:rPr>
          <w:rFonts w:ascii="Courier New" w:hAnsi="Courier New" w:cs="Courier New"/>
          <w:sz w:val="28"/>
          <w:szCs w:val="28"/>
        </w:rPr>
        <w:t>…</w:t>
      </w:r>
    </w:p>
    <w:p w:rsidR="003D38C1" w:rsidRDefault="00337697" w:rsidP="003D38C1">
      <w:pPr>
        <w:ind w:left="1416"/>
        <w:rPr>
          <w:rFonts w:ascii="Courier New" w:hAnsi="Courier New" w:cs="Courier New"/>
          <w:sz w:val="28"/>
          <w:szCs w:val="28"/>
        </w:rPr>
      </w:pPr>
      <w:r w:rsidRPr="007A5F8F">
        <w:rPr>
          <w:rFonts w:ascii="Courier New" w:hAnsi="Courier New" w:cs="Courier New"/>
          <w:sz w:val="28"/>
          <w:szCs w:val="28"/>
        </w:rPr>
        <w:t>mais peut</w:t>
      </w:r>
      <w:r w:rsidR="00454FCC">
        <w:rPr>
          <w:rFonts w:ascii="Courier New" w:hAnsi="Courier New" w:cs="Courier New"/>
          <w:sz w:val="28"/>
          <w:szCs w:val="28"/>
        </w:rPr>
        <w:t>–</w:t>
      </w:r>
      <w:r w:rsidRPr="007A5F8F">
        <w:rPr>
          <w:rFonts w:ascii="Courier New" w:hAnsi="Courier New" w:cs="Courier New"/>
          <w:sz w:val="28"/>
          <w:szCs w:val="28"/>
        </w:rPr>
        <w:t>être manquant malgré tout à ne pas suivre FREUD dans quelque chose d’essentiel</w:t>
      </w:r>
    </w:p>
    <w:p w:rsidR="003D38C1" w:rsidRDefault="003D38C1"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 </w:t>
      </w:r>
      <w:r w:rsidR="00873D79" w:rsidRPr="007A5F8F">
        <w:rPr>
          <w:rFonts w:ascii="Courier New" w:hAnsi="Courier New" w:cs="Courier New"/>
          <w:sz w:val="28"/>
          <w:szCs w:val="28"/>
        </w:rPr>
        <w:t>BENVENISTE</w:t>
      </w:r>
      <w:r w:rsidR="00337697" w:rsidRPr="007A5F8F">
        <w:rPr>
          <w:rFonts w:ascii="Courier New" w:hAnsi="Courier New" w:cs="Courier New"/>
          <w:sz w:val="28"/>
          <w:szCs w:val="28"/>
        </w:rPr>
        <w:t xml:space="preserve">, pour notre premier numéro,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lastRenderedPageBreak/>
        <w:t>a articulé sur les ambivalences des signifiants</w:t>
      </w:r>
      <w:r w:rsidRPr="007A5F8F">
        <w:rPr>
          <w:rStyle w:val="Caractredenotedebasdepage"/>
          <w:b/>
          <w:bCs/>
          <w:color w:val="FF3300"/>
          <w:sz w:val="28"/>
          <w:szCs w:val="28"/>
        </w:rPr>
        <w:footnoteReference w:id="98"/>
      </w:r>
    </w:p>
    <w:p w:rsidR="003D38C1" w:rsidRDefault="00B6770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vous vous apercevrez que le </w:t>
      </w:r>
      <w:r w:rsidR="003D38C1" w:rsidRPr="003D38C1">
        <w:rPr>
          <w:rFonts w:ascii="Palatino Linotype" w:hAnsi="Palatino Linotype" w:cs="Courier New"/>
          <w:color w:val="0000CC"/>
          <w:sz w:val="28"/>
          <w:szCs w:val="28"/>
        </w:rPr>
        <w:t>κήδος</w:t>
      </w:r>
      <w:r w:rsidR="003D38C1">
        <w:rPr>
          <w:rFonts w:ascii="Palatino Linotype" w:hAnsi="Palatino Linotype" w:cs="Courier New"/>
          <w:sz w:val="28"/>
          <w:szCs w:val="28"/>
        </w:rPr>
        <w:t xml:space="preserve"> </w:t>
      </w:r>
      <w:r w:rsidR="003D38C1" w:rsidRPr="00261005">
        <w:rPr>
          <w:rFonts w:ascii="Garamond" w:hAnsi="Garamond" w:cs="Courier New"/>
          <w:iCs/>
          <w:sz w:val="20"/>
          <w:szCs w:val="20"/>
        </w:rPr>
        <w:t>[kèdos]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n’est pas simplement </w:t>
      </w:r>
      <w:r w:rsidR="00337697" w:rsidRPr="003D38C1">
        <w:rPr>
          <w:i/>
        </w:rPr>
        <w:t>le</w:t>
      </w:r>
      <w:r w:rsidR="00337697" w:rsidRPr="003D38C1">
        <w:t xml:space="preserve"> </w:t>
      </w:r>
      <w:r w:rsidR="00337697" w:rsidRPr="003D38C1">
        <w:rPr>
          <w:i/>
        </w:rPr>
        <w:t>souci</w:t>
      </w:r>
      <w:r w:rsidR="00337697" w:rsidRPr="007A5F8F">
        <w:rPr>
          <w:rFonts w:ascii="Courier New" w:hAnsi="Courier New" w:cs="Courier New"/>
          <w:sz w:val="28"/>
          <w:szCs w:val="28"/>
        </w:rPr>
        <w:t xml:space="preserve">, c’est aussi </w:t>
      </w:r>
      <w:r w:rsidR="00337697" w:rsidRPr="003D38C1">
        <w:rPr>
          <w:i/>
        </w:rPr>
        <w:t>la parenté</w:t>
      </w:r>
      <w:r w:rsidR="00337697" w:rsidRPr="007A5F8F">
        <w:rPr>
          <w:rFonts w:ascii="Courier New" w:hAnsi="Courier New" w:cs="Courier New"/>
          <w:sz w:val="28"/>
          <w:szCs w:val="28"/>
        </w:rPr>
        <w:t xml:space="preserve">. </w:t>
      </w:r>
    </w:p>
    <w:p w:rsidR="003D38C1" w:rsidRDefault="00337697" w:rsidP="00E81B9F">
      <w:pPr>
        <w:rPr>
          <w:rFonts w:ascii="Courier New" w:hAnsi="Courier New" w:cs="Courier New"/>
          <w:sz w:val="28"/>
          <w:szCs w:val="28"/>
        </w:rPr>
      </w:pPr>
      <w:r w:rsidRPr="003D38C1">
        <w:rPr>
          <w:rFonts w:ascii="Courier New" w:hAnsi="Courier New" w:cs="Courier New"/>
          <w:sz w:val="28"/>
          <w:szCs w:val="28"/>
        </w:rPr>
        <w:t>L’</w:t>
      </w:r>
      <w:r w:rsidR="003D38C1" w:rsidRPr="00957685">
        <w:rPr>
          <w:rFonts w:ascii="Palatino Linotype" w:eastAsia="Arial Unicode MS" w:hAnsi="Palatino Linotype" w:cs="Arial Unicode MS"/>
          <w:color w:val="0000CC"/>
          <w:sz w:val="28"/>
          <w:szCs w:val="28"/>
        </w:rPr>
        <w:t>ὕπνον τ᾽ ἐνὶ κήδει</w:t>
      </w:r>
      <w:r w:rsidR="003D38C1">
        <w:rPr>
          <w:rFonts w:ascii="Palatino Linotype" w:eastAsia="Arial Unicode MS" w:hAnsi="Palatino Linotype" w:cs="Arial Unicode MS"/>
          <w:color w:val="0000CC"/>
          <w:sz w:val="28"/>
          <w:szCs w:val="28"/>
        </w:rPr>
        <w:t xml:space="preserve"> </w:t>
      </w:r>
      <w:r w:rsidR="003D38C1" w:rsidRPr="00957685">
        <w:rPr>
          <w:rFonts w:ascii="Garamond" w:hAnsi="Garamond" w:cs="Courier New"/>
          <w:sz w:val="20"/>
          <w:szCs w:val="20"/>
        </w:rPr>
        <w:t>[</w:t>
      </w:r>
      <w:r w:rsidR="003D38C1" w:rsidRPr="00957685">
        <w:rPr>
          <w:rFonts w:ascii="Garamond" w:hAnsi="Garamond" w:cs="Courier New"/>
          <w:iCs/>
          <w:sz w:val="20"/>
          <w:szCs w:val="20"/>
        </w:rPr>
        <w:t>hupnon t’eni kèdei]</w:t>
      </w:r>
      <w:r w:rsidR="003D38C1">
        <w:rPr>
          <w:rFonts w:ascii="Garamond" w:hAnsi="Garamond" w:cs="Courier New"/>
          <w:iCs/>
          <w:sz w:val="20"/>
          <w:szCs w:val="20"/>
        </w:rPr>
        <w:t xml:space="preserve">    </w:t>
      </w:r>
      <w:r w:rsidRPr="007A5F8F">
        <w:rPr>
          <w:rFonts w:ascii="Courier New" w:hAnsi="Courier New" w:cs="Courier New"/>
          <w:sz w:val="28"/>
          <w:szCs w:val="28"/>
        </w:rPr>
        <w:t xml:space="preserve">nous l’ébauche, </w:t>
      </w:r>
    </w:p>
    <w:p w:rsidR="00F70122" w:rsidRDefault="00337697" w:rsidP="00E81B9F">
      <w:pPr>
        <w:rPr>
          <w:rFonts w:ascii="Courier New" w:hAnsi="Courier New" w:cs="Courier New"/>
          <w:i/>
          <w:sz w:val="28"/>
          <w:szCs w:val="28"/>
        </w:rPr>
      </w:pPr>
      <w:r w:rsidRPr="007A5F8F">
        <w:rPr>
          <w:rFonts w:ascii="Courier New" w:hAnsi="Courier New" w:cs="Courier New"/>
          <w:sz w:val="28"/>
          <w:szCs w:val="28"/>
        </w:rPr>
        <w:t xml:space="preserve">le </w:t>
      </w:r>
      <w:r w:rsidR="003D38C1" w:rsidRPr="003D38C1">
        <w:rPr>
          <w:rFonts w:ascii="Palatino Linotype" w:hAnsi="Palatino Linotype" w:cs="Courier New"/>
          <w:color w:val="0000CC"/>
          <w:sz w:val="28"/>
          <w:szCs w:val="28"/>
        </w:rPr>
        <w:t>κήδος</w:t>
      </w:r>
      <w:r w:rsidR="003D38C1">
        <w:rPr>
          <w:rFonts w:ascii="Palatino Linotype" w:hAnsi="Palatino Linotype" w:cs="Courier New"/>
          <w:sz w:val="28"/>
          <w:szCs w:val="28"/>
        </w:rPr>
        <w:t xml:space="preserve"> </w:t>
      </w:r>
      <w:r w:rsidR="003D38C1" w:rsidRPr="00261005">
        <w:rPr>
          <w:rFonts w:ascii="Garamond" w:hAnsi="Garamond" w:cs="Courier New"/>
          <w:iCs/>
          <w:sz w:val="20"/>
          <w:szCs w:val="20"/>
        </w:rPr>
        <w:t>[kèdos]</w:t>
      </w:r>
      <w:r w:rsidRPr="007A5F8F">
        <w:rPr>
          <w:rFonts w:ascii="Courier New" w:hAnsi="Courier New" w:cs="Courier New"/>
          <w:i/>
          <w:sz w:val="28"/>
          <w:szCs w:val="28"/>
        </w:rPr>
        <w:t xml:space="preserve"> </w:t>
      </w:r>
      <w:r w:rsidRPr="007A5F8F">
        <w:rPr>
          <w:rFonts w:ascii="Courier New" w:hAnsi="Courier New" w:cs="Courier New"/>
          <w:sz w:val="28"/>
          <w:szCs w:val="28"/>
        </w:rPr>
        <w:t>comme « </w:t>
      </w:r>
      <w:r w:rsidRPr="003D38C1">
        <w:rPr>
          <w:i/>
        </w:rPr>
        <w:t>parent par alliance d’une cuisse d’éléphant</w:t>
      </w:r>
      <w:r w:rsidRPr="007A5F8F">
        <w:rPr>
          <w:rFonts w:ascii="Courier New" w:hAnsi="Courier New" w:cs="Courier New"/>
          <w:sz w:val="28"/>
          <w:szCs w:val="28"/>
        </w:rPr>
        <w:t> » quelque part chez LÉVI</w:t>
      </w:r>
      <w:r w:rsidR="00454FCC">
        <w:rPr>
          <w:rFonts w:ascii="Courier New" w:hAnsi="Courier New" w:cs="Courier New"/>
          <w:sz w:val="28"/>
          <w:szCs w:val="28"/>
        </w:rPr>
        <w:t>–</w:t>
      </w:r>
      <w:r w:rsidRPr="007A5F8F">
        <w:rPr>
          <w:rFonts w:ascii="Courier New" w:hAnsi="Courier New" w:cs="Courier New"/>
          <w:sz w:val="28"/>
          <w:szCs w:val="28"/>
        </w:rPr>
        <w:t>STRAUSS</w:t>
      </w:r>
      <w:r w:rsidRPr="007A5F8F">
        <w:rPr>
          <w:rStyle w:val="Caractredenotedebasdepage"/>
          <w:b/>
          <w:bCs/>
          <w:color w:val="FF3300"/>
          <w:sz w:val="28"/>
          <w:szCs w:val="28"/>
        </w:rPr>
        <w:footnoteReference w:id="99"/>
      </w:r>
      <w:r w:rsidRPr="007A5F8F">
        <w:rPr>
          <w:rFonts w:ascii="Courier New" w:hAnsi="Courier New" w:cs="Courier New"/>
          <w:sz w:val="28"/>
          <w:szCs w:val="28"/>
        </w:rPr>
        <w:t xml:space="preserve">, et cet </w:t>
      </w:r>
      <w:r w:rsidR="003D38C1" w:rsidRPr="00957685">
        <w:rPr>
          <w:rFonts w:ascii="Palatino Linotype" w:eastAsia="Arial Unicode MS" w:hAnsi="Palatino Linotype" w:cs="Arial Unicode MS"/>
          <w:color w:val="0000CC"/>
          <w:sz w:val="28"/>
          <w:szCs w:val="28"/>
        </w:rPr>
        <w:t>ὕπνο</w:t>
      </w:r>
      <w:r w:rsidR="003D38C1" w:rsidRPr="003D38C1">
        <w:rPr>
          <w:rFonts w:ascii="Palatino Linotype" w:hAnsi="Palatino Linotype" w:cs="Courier New"/>
          <w:color w:val="0000CC"/>
          <w:sz w:val="28"/>
          <w:szCs w:val="28"/>
        </w:rPr>
        <w:t>ς</w:t>
      </w:r>
      <w:r w:rsidR="003D38C1" w:rsidRPr="00957685">
        <w:rPr>
          <w:rFonts w:ascii="Garamond" w:hAnsi="Garamond" w:cs="Courier New"/>
          <w:sz w:val="20"/>
          <w:szCs w:val="20"/>
        </w:rPr>
        <w:t xml:space="preserve"> [</w:t>
      </w:r>
      <w:r w:rsidR="003D38C1">
        <w:rPr>
          <w:rFonts w:ascii="Garamond" w:hAnsi="Garamond" w:cs="Courier New"/>
          <w:iCs/>
          <w:sz w:val="20"/>
          <w:szCs w:val="20"/>
        </w:rPr>
        <w:t>hupnos</w:t>
      </w:r>
      <w:r w:rsidR="003D38C1" w:rsidRPr="00957685">
        <w:rPr>
          <w:rFonts w:ascii="Garamond" w:hAnsi="Garamond" w:cs="Courier New"/>
          <w:iCs/>
          <w:sz w:val="20"/>
          <w:szCs w:val="20"/>
        </w:rPr>
        <w:t>]</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F70122">
        <w:rPr>
          <w:i/>
        </w:rPr>
        <w:t>le sommeil tranquille</w:t>
      </w:r>
      <w:r w:rsidRPr="007A5F8F">
        <w:rPr>
          <w:rFonts w:ascii="Courier New" w:hAnsi="Courier New" w:cs="Courier New"/>
          <w:i/>
          <w:sz w:val="28"/>
          <w:szCs w:val="28"/>
        </w:rPr>
        <w:t xml:space="preserve">, </w:t>
      </w:r>
      <w:r w:rsidR="00F70122" w:rsidRPr="00957685">
        <w:rPr>
          <w:rFonts w:ascii="Palatino Linotype" w:eastAsia="Arial Unicode MS" w:hAnsi="Palatino Linotype" w:cs="Arial Unicode MS"/>
          <w:color w:val="0000CC"/>
          <w:sz w:val="28"/>
          <w:szCs w:val="28"/>
        </w:rPr>
        <w:t>τ᾽ ἐνὶ κήδει</w:t>
      </w:r>
      <w:r w:rsidR="00F70122">
        <w:rPr>
          <w:rFonts w:ascii="Palatino Linotype" w:eastAsia="Arial Unicode MS" w:hAnsi="Palatino Linotype" w:cs="Arial Unicode MS"/>
          <w:color w:val="0000CC"/>
          <w:sz w:val="28"/>
          <w:szCs w:val="28"/>
        </w:rPr>
        <w:t xml:space="preserve"> </w:t>
      </w:r>
      <w:r w:rsidR="00F70122" w:rsidRPr="00957685">
        <w:rPr>
          <w:rFonts w:ascii="Garamond" w:hAnsi="Garamond" w:cs="Courier New"/>
          <w:sz w:val="20"/>
          <w:szCs w:val="20"/>
        </w:rPr>
        <w:t>[</w:t>
      </w:r>
      <w:r w:rsidR="00F70122" w:rsidRPr="00957685">
        <w:rPr>
          <w:rFonts w:ascii="Garamond" w:hAnsi="Garamond" w:cs="Courier New"/>
          <w:iCs/>
          <w:sz w:val="20"/>
          <w:szCs w:val="20"/>
        </w:rPr>
        <w:t>t’eni kèdei]</w:t>
      </w:r>
      <w:r w:rsidRPr="007A5F8F">
        <w:rPr>
          <w:rFonts w:ascii="Courier New" w:hAnsi="Courier New" w:cs="Courier New"/>
          <w:i/>
          <w:sz w:val="28"/>
          <w:szCs w:val="28"/>
        </w:rPr>
        <w:t xml:space="preserve"> </w:t>
      </w:r>
      <w:r w:rsidRPr="00F70122">
        <w:rPr>
          <w:i/>
        </w:rPr>
        <w:t>dans les rapports avec la belle</w:t>
      </w:r>
      <w:r w:rsidR="00454FCC">
        <w:rPr>
          <w:i/>
        </w:rPr>
        <w:t>–</w:t>
      </w:r>
      <w:r w:rsidRPr="00F70122">
        <w:rPr>
          <w:i/>
        </w:rPr>
        <w:t>famille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me paraît quelque chose de digne de couronner </w:t>
      </w:r>
      <w:r w:rsidRPr="00F70122">
        <w:rPr>
          <w:i/>
        </w:rPr>
        <w:t>des vers</w:t>
      </w:r>
      <w:r w:rsidRPr="007A5F8F">
        <w:rPr>
          <w:rFonts w:ascii="Courier New" w:hAnsi="Courier New" w:cs="Courier New"/>
          <w:sz w:val="28"/>
          <w:szCs w:val="28"/>
        </w:rPr>
        <w:t xml:space="preserve"> qui sont incontestablement faits pour nous secouer, si nous n’avons pas encore compris qu’AGATHON </w:t>
      </w:r>
      <w:r w:rsidRPr="00F70122">
        <w:rPr>
          <w:i/>
        </w:rPr>
        <w:t>raille</w:t>
      </w:r>
      <w:r w:rsidRPr="007A5F8F">
        <w:rPr>
          <w:rStyle w:val="Caractredenotedebasdepage"/>
          <w:b/>
          <w:bCs/>
          <w:color w:val="FF3300"/>
          <w:sz w:val="28"/>
          <w:szCs w:val="28"/>
        </w:rPr>
        <w:footnoteReference w:id="100"/>
      </w:r>
      <w:r w:rsidRPr="007A5F8F">
        <w:rPr>
          <w:rFonts w:ascii="Courier New" w:hAnsi="Courier New" w:cs="Courier New"/>
          <w:sz w:val="28"/>
          <w:szCs w:val="28"/>
        </w:rPr>
        <w:t>.</w:t>
      </w:r>
    </w:p>
    <w:p w:rsidR="00F70122" w:rsidRDefault="00F70122" w:rsidP="00E81B9F">
      <w:pPr>
        <w:pStyle w:val="Corpsdetexte"/>
        <w:rPr>
          <w:b w:val="0"/>
          <w:bCs w:val="0"/>
          <w:sz w:val="28"/>
          <w:szCs w:val="28"/>
        </w:rPr>
      </w:pPr>
    </w:p>
    <w:p w:rsidR="00F70122" w:rsidRDefault="00337697" w:rsidP="00E81B9F">
      <w:pPr>
        <w:pStyle w:val="Corpsdetexte"/>
        <w:rPr>
          <w:b w:val="0"/>
          <w:bCs w:val="0"/>
          <w:sz w:val="28"/>
          <w:szCs w:val="28"/>
        </w:rPr>
      </w:pPr>
      <w:r w:rsidRPr="007A5F8F">
        <w:rPr>
          <w:b w:val="0"/>
          <w:bCs w:val="0"/>
          <w:sz w:val="28"/>
          <w:szCs w:val="28"/>
        </w:rPr>
        <w:t>D’ailleurs à partir de ce moment</w:t>
      </w:r>
      <w:r w:rsidR="00454FCC">
        <w:rPr>
          <w:b w:val="0"/>
          <w:bCs w:val="0"/>
          <w:sz w:val="28"/>
          <w:szCs w:val="28"/>
        </w:rPr>
        <w:t>–</w:t>
      </w:r>
      <w:r w:rsidRPr="007A5F8F">
        <w:rPr>
          <w:b w:val="0"/>
          <w:bCs w:val="0"/>
          <w:sz w:val="28"/>
          <w:szCs w:val="28"/>
        </w:rPr>
        <w:t>là</w:t>
      </w:r>
      <w:r w:rsidR="00F70122">
        <w:rPr>
          <w:b w:val="0"/>
          <w:bCs w:val="0"/>
          <w:sz w:val="28"/>
          <w:szCs w:val="28"/>
        </w:rPr>
        <w:t>,</w:t>
      </w:r>
      <w:r w:rsidRPr="007A5F8F">
        <w:rPr>
          <w:b w:val="0"/>
          <w:bCs w:val="0"/>
          <w:sz w:val="28"/>
          <w:szCs w:val="28"/>
        </w:rPr>
        <w:t xml:space="preserve"> littéralement </w:t>
      </w:r>
    </w:p>
    <w:p w:rsidR="00F70122" w:rsidRDefault="00337697" w:rsidP="00E81B9F">
      <w:pPr>
        <w:pStyle w:val="Corpsdetexte"/>
        <w:rPr>
          <w:rFonts w:ascii="Times New Roman" w:hAnsi="Times New Roman" w:cs="Times New Roman"/>
          <w:b w:val="0"/>
          <w:bCs w:val="0"/>
          <w:i/>
        </w:rPr>
      </w:pPr>
      <w:r w:rsidRPr="007A5F8F">
        <w:rPr>
          <w:b w:val="0"/>
          <w:bCs w:val="0"/>
          <w:sz w:val="28"/>
          <w:szCs w:val="28"/>
        </w:rPr>
        <w:t xml:space="preserve">il se déchaîne et nous dit que </w:t>
      </w:r>
      <w:r w:rsidRPr="00F70122">
        <w:rPr>
          <w:rFonts w:ascii="Times New Roman" w:hAnsi="Times New Roman" w:cs="Times New Roman"/>
          <w:b w:val="0"/>
          <w:bCs w:val="0"/>
          <w:i/>
          <w:color w:val="0000CC"/>
        </w:rPr>
        <w:t>l’amour</w:t>
      </w:r>
      <w:r w:rsidRPr="007A5F8F">
        <w:rPr>
          <w:b w:val="0"/>
          <w:bCs w:val="0"/>
          <w:sz w:val="28"/>
          <w:szCs w:val="28"/>
        </w:rPr>
        <w:t>, c’est ce qui littéralement</w:t>
      </w:r>
      <w:r w:rsidR="00F70122">
        <w:rPr>
          <w:b w:val="0"/>
          <w:bCs w:val="0"/>
          <w:sz w:val="28"/>
          <w:szCs w:val="28"/>
        </w:rPr>
        <w:t> :</w:t>
      </w:r>
      <w:r w:rsidRPr="007A5F8F">
        <w:rPr>
          <w:b w:val="0"/>
          <w:bCs w:val="0"/>
          <w:sz w:val="28"/>
          <w:szCs w:val="28"/>
        </w:rPr>
        <w:t xml:space="preserve"> </w:t>
      </w:r>
      <w:r w:rsidRPr="00F70122">
        <w:rPr>
          <w:rFonts w:ascii="Times New Roman" w:hAnsi="Times New Roman" w:cs="Times New Roman"/>
          <w:b w:val="0"/>
          <w:bCs w:val="0"/>
          <w:i/>
        </w:rPr>
        <w:t>nous libère, nous débarrasse de la croyance que nous sommes</w:t>
      </w:r>
    </w:p>
    <w:p w:rsidR="00337697" w:rsidRPr="007A5F8F" w:rsidRDefault="00337697" w:rsidP="00E81B9F">
      <w:pPr>
        <w:pStyle w:val="Corpsdetexte"/>
        <w:rPr>
          <w:b w:val="0"/>
          <w:bCs w:val="0"/>
          <w:sz w:val="28"/>
          <w:szCs w:val="28"/>
        </w:rPr>
      </w:pPr>
      <w:r w:rsidRPr="00F70122">
        <w:rPr>
          <w:rFonts w:ascii="Times New Roman" w:hAnsi="Times New Roman" w:cs="Times New Roman"/>
          <w:b w:val="0"/>
          <w:bCs w:val="0"/>
          <w:i/>
        </w:rPr>
        <w:t xml:space="preserve"> les uns pour les autres des étrangers</w:t>
      </w:r>
      <w:r w:rsidR="00F70122">
        <w:rPr>
          <w:b w:val="0"/>
          <w:bCs w:val="0"/>
          <w:i/>
          <w:sz w:val="28"/>
          <w:szCs w:val="28"/>
        </w:rPr>
        <w:t xml:space="preserve"> </w:t>
      </w:r>
      <w:r w:rsidR="00F70122" w:rsidRPr="00F70122">
        <w:rPr>
          <w:rFonts w:ascii="Garamond" w:hAnsi="Garamond"/>
          <w:b w:val="0"/>
          <w:sz w:val="20"/>
          <w:szCs w:val="20"/>
        </w:rPr>
        <w:t>[</w:t>
      </w:r>
      <w:hyperlink r:id="rId99" w:history="1">
        <w:r w:rsidR="00F70122" w:rsidRPr="00F70122">
          <w:rPr>
            <w:rStyle w:val="Lienhypertexte"/>
            <w:rFonts w:ascii="Garamond" w:hAnsi="Garamond"/>
            <w:b w:val="0"/>
            <w:sz w:val="20"/>
            <w:szCs w:val="20"/>
          </w:rPr>
          <w:t>197d</w:t>
        </w:r>
      </w:hyperlink>
      <w:r w:rsidR="00F70122" w:rsidRPr="00F70122">
        <w:rPr>
          <w:rFonts w:ascii="Garamond" w:hAnsi="Garamond"/>
          <w:b w:val="0"/>
          <w:sz w:val="20"/>
          <w:szCs w:val="20"/>
        </w:rPr>
        <w:t>]</w:t>
      </w:r>
      <w:r w:rsidRPr="007A5F8F">
        <w:rPr>
          <w:b w:val="0"/>
          <w:bCs w:val="0"/>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B6770C">
      <w:pPr>
        <w:rPr>
          <w:rFonts w:ascii="Courier New" w:hAnsi="Courier New" w:cs="Courier New"/>
          <w:sz w:val="28"/>
          <w:szCs w:val="28"/>
        </w:rPr>
      </w:pPr>
      <w:r w:rsidRPr="007A5F8F">
        <w:rPr>
          <w:rFonts w:ascii="Courier New" w:hAnsi="Courier New" w:cs="Courier New"/>
          <w:sz w:val="28"/>
          <w:szCs w:val="28"/>
        </w:rPr>
        <w:t>« </w:t>
      </w:r>
      <w:r w:rsidRPr="00F70122">
        <w:rPr>
          <w:i/>
          <w:sz w:val="22"/>
          <w:szCs w:val="22"/>
        </w:rPr>
        <w:t xml:space="preserve">Naturellement quand on est possédé par l’amour, on se rend compte </w:t>
      </w:r>
      <w:r w:rsidR="00F70122">
        <w:rPr>
          <w:i/>
          <w:sz w:val="22"/>
          <w:szCs w:val="22"/>
        </w:rPr>
        <w:t xml:space="preserve"> </w:t>
      </w:r>
      <w:r w:rsidRPr="00F70122">
        <w:rPr>
          <w:i/>
          <w:sz w:val="22"/>
          <w:szCs w:val="22"/>
        </w:rPr>
        <w:t xml:space="preserve">qu’on fait tous partie d’une grande famille, c’est véritablement </w:t>
      </w:r>
      <w:r w:rsidR="00F70122">
        <w:rPr>
          <w:i/>
          <w:sz w:val="22"/>
          <w:szCs w:val="22"/>
        </w:rPr>
        <w:t xml:space="preserve"> </w:t>
      </w:r>
      <w:r w:rsidRPr="00F70122">
        <w:rPr>
          <w:i/>
          <w:sz w:val="22"/>
          <w:szCs w:val="22"/>
        </w:rPr>
        <w:t>à partir de ce moment</w:t>
      </w:r>
      <w:r w:rsidR="00454FCC">
        <w:rPr>
          <w:i/>
          <w:sz w:val="22"/>
          <w:szCs w:val="22"/>
        </w:rPr>
        <w:t>–</w:t>
      </w:r>
      <w:r w:rsidRPr="00F70122">
        <w:rPr>
          <w:i/>
          <w:sz w:val="22"/>
          <w:szCs w:val="22"/>
        </w:rPr>
        <w:t>là qu’on est au chaud et à la maison</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p>
    <w:p w:rsidR="00F70122" w:rsidRDefault="00337697" w:rsidP="00E81B9F">
      <w:pPr>
        <w:rPr>
          <w:rFonts w:ascii="Courier New" w:hAnsi="Courier New" w:cs="Courier New"/>
          <w:sz w:val="28"/>
          <w:szCs w:val="28"/>
        </w:rPr>
      </w:pPr>
      <w:r w:rsidRPr="007A5F8F">
        <w:rPr>
          <w:rFonts w:ascii="Courier New" w:hAnsi="Courier New" w:cs="Courier New"/>
          <w:sz w:val="28"/>
          <w:szCs w:val="28"/>
        </w:rPr>
        <w:t>Et ainsi de suite</w:t>
      </w:r>
      <w:r w:rsidR="00F70122">
        <w:rPr>
          <w:rFonts w:ascii="Courier New" w:hAnsi="Courier New" w:cs="Courier New"/>
          <w:sz w:val="28"/>
          <w:szCs w:val="28"/>
        </w:rPr>
        <w:t>,</w:t>
      </w:r>
      <w:r w:rsidRPr="007A5F8F">
        <w:rPr>
          <w:rFonts w:ascii="Courier New" w:hAnsi="Courier New" w:cs="Courier New"/>
          <w:sz w:val="28"/>
          <w:szCs w:val="28"/>
        </w:rPr>
        <w:t xml:space="preserve"> ça continue pendant des lignes…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laisse au plaisir de vos soirées le soin de vous en pourlécher les babines.</w:t>
      </w:r>
    </w:p>
    <w:p w:rsidR="00873D79" w:rsidRDefault="00873D79" w:rsidP="00E81B9F">
      <w:pPr>
        <w:rPr>
          <w:rFonts w:ascii="Courier New" w:hAnsi="Courier New" w:cs="Courier New"/>
          <w:sz w:val="28"/>
          <w:szCs w:val="28"/>
        </w:rPr>
      </w:pPr>
    </w:p>
    <w:p w:rsidR="00F70122" w:rsidRDefault="00337697" w:rsidP="00E81B9F">
      <w:pPr>
        <w:rPr>
          <w:rFonts w:ascii="Courier New" w:hAnsi="Courier New" w:cs="Courier New"/>
          <w:i/>
          <w:sz w:val="28"/>
          <w:szCs w:val="28"/>
        </w:rPr>
      </w:pPr>
      <w:r w:rsidRPr="007A5F8F">
        <w:rPr>
          <w:rFonts w:ascii="Courier New" w:hAnsi="Courier New" w:cs="Courier New"/>
          <w:sz w:val="28"/>
          <w:szCs w:val="28"/>
        </w:rPr>
        <w:t xml:space="preserve">Quoi qu’il en soit, si vous êtes d’accord que </w:t>
      </w:r>
      <w:r w:rsidR="00F70122" w:rsidRPr="00F70122">
        <w:rPr>
          <w:bCs/>
          <w:i/>
          <w:color w:val="0000CC"/>
        </w:rPr>
        <w:t>l’amour</w:t>
      </w:r>
      <w:r w:rsidRPr="00F70122">
        <w:rPr>
          <w:rFonts w:ascii="Courier New" w:hAnsi="Courier New" w:cs="Courier New"/>
          <w:sz w:val="28"/>
          <w:szCs w:val="28"/>
        </w:rPr>
        <w:t xml:space="preserve"> </w:t>
      </w:r>
      <w:r w:rsidRPr="007A5F8F">
        <w:rPr>
          <w:rFonts w:ascii="Courier New" w:hAnsi="Courier New" w:cs="Courier New"/>
          <w:sz w:val="28"/>
          <w:szCs w:val="28"/>
        </w:rPr>
        <w:t>est bien</w:t>
      </w:r>
      <w:r w:rsidR="00F70122">
        <w:rPr>
          <w:rFonts w:ascii="Courier New" w:hAnsi="Courier New" w:cs="Courier New"/>
          <w:sz w:val="28"/>
          <w:szCs w:val="28"/>
        </w:rPr>
        <w:t> :</w:t>
      </w:r>
      <w:r w:rsidRPr="007A5F8F">
        <w:rPr>
          <w:rFonts w:ascii="Courier New" w:hAnsi="Courier New" w:cs="Courier New"/>
          <w:sz w:val="28"/>
          <w:szCs w:val="28"/>
        </w:rPr>
        <w:t xml:space="preserve"> </w:t>
      </w:r>
      <w:r w:rsidRPr="00F70122">
        <w:rPr>
          <w:i/>
        </w:rPr>
        <w:t xml:space="preserve">l’artisan de l’humeur facile, </w:t>
      </w:r>
      <w:r w:rsidRPr="00F70122">
        <w:t xml:space="preserve">qu’il </w:t>
      </w:r>
      <w:r w:rsidRPr="00F70122">
        <w:rPr>
          <w:i/>
        </w:rPr>
        <w:t xml:space="preserve">bannit toute mauvaise humeur, </w:t>
      </w:r>
      <w:r w:rsidRPr="00F70122">
        <w:t xml:space="preserve">qu’il est </w:t>
      </w:r>
      <w:r w:rsidRPr="00F70122">
        <w:rPr>
          <w:i/>
        </w:rPr>
        <w:t xml:space="preserve">libéral, </w:t>
      </w:r>
      <w:r w:rsidRPr="00F70122">
        <w:t xml:space="preserve">qu’il est </w:t>
      </w:r>
      <w:r w:rsidRPr="00F70122">
        <w:rPr>
          <w:i/>
        </w:rPr>
        <w:t>incapable d’être mal intentionné</w:t>
      </w:r>
      <w:r w:rsidRPr="007A5F8F">
        <w:rPr>
          <w:rFonts w:ascii="Courier New" w:hAnsi="Courier New" w:cs="Courier New"/>
          <w:i/>
          <w:sz w:val="28"/>
          <w:szCs w:val="28"/>
        </w:rPr>
        <w:t>… </w:t>
      </w:r>
    </w:p>
    <w:p w:rsidR="00294ADE" w:rsidRDefault="00337697" w:rsidP="00E81B9F">
      <w:pPr>
        <w:rPr>
          <w:rFonts w:ascii="Courier New" w:hAnsi="Courier New" w:cs="Courier New"/>
          <w:sz w:val="28"/>
          <w:szCs w:val="28"/>
        </w:rPr>
      </w:pPr>
      <w:r w:rsidRPr="007A5F8F">
        <w:rPr>
          <w:rFonts w:ascii="Courier New" w:hAnsi="Courier New" w:cs="Courier New"/>
          <w:sz w:val="28"/>
          <w:szCs w:val="28"/>
        </w:rPr>
        <w:t>il y a là une énumération sur laquelle j’aimerais avec vous longuement m’attarder</w:t>
      </w:r>
      <w:r w:rsidR="00294ADE">
        <w:rPr>
          <w:rFonts w:ascii="Courier New" w:hAnsi="Courier New" w:cs="Courier New"/>
          <w:sz w:val="28"/>
          <w:szCs w:val="28"/>
        </w:rPr>
        <w:t> :</w:t>
      </w:r>
      <w:r w:rsidRPr="007A5F8F">
        <w:rPr>
          <w:rFonts w:ascii="Courier New" w:hAnsi="Courier New" w:cs="Courier New"/>
          <w:sz w:val="28"/>
          <w:szCs w:val="28"/>
        </w:rPr>
        <w:t> </w:t>
      </w:r>
    </w:p>
    <w:p w:rsidR="00294ADE"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est dit être </w:t>
      </w:r>
      <w:r w:rsidRPr="00294ADE">
        <w:rPr>
          <w:i/>
        </w:rPr>
        <w:t>le père</w:t>
      </w:r>
      <w:r w:rsidR="00294ADE">
        <w:rPr>
          <w:i/>
        </w:rPr>
        <w:t xml:space="preserve"> </w:t>
      </w:r>
      <w:r w:rsidR="00294ADE" w:rsidRPr="00294ADE">
        <w:rPr>
          <w:rFonts w:ascii="Garamond" w:hAnsi="Garamond" w:cs="Courier New"/>
          <w:sz w:val="20"/>
          <w:szCs w:val="20"/>
        </w:rPr>
        <w:t>[</w:t>
      </w:r>
      <w:r w:rsidR="00294ADE" w:rsidRPr="00B6770C">
        <w:rPr>
          <w:rFonts w:ascii="Palatino Linotype" w:eastAsia="Arial Unicode MS" w:hAnsi="Palatino Linotype" w:cs="Arial Unicode MS"/>
          <w:color w:val="0000CC"/>
          <w:sz w:val="20"/>
          <w:szCs w:val="20"/>
        </w:rPr>
        <w:t>πατήρ</w:t>
      </w:r>
      <w:r w:rsidR="00294ADE" w:rsidRPr="00294ADE">
        <w:rPr>
          <w:rFonts w:ascii="Garamond" w:hAnsi="Garamond" w:cs="Courier New"/>
          <w:sz w:val="20"/>
          <w:szCs w:val="20"/>
        </w:rPr>
        <w:t>]</w:t>
      </w:r>
      <w:r w:rsidRPr="007A5F8F">
        <w:rPr>
          <w:rFonts w:ascii="Courier New" w:hAnsi="Courier New" w:cs="Courier New"/>
          <w:i/>
          <w:sz w:val="28"/>
          <w:szCs w:val="28"/>
        </w:rPr>
        <w:t xml:space="preserve"> </w:t>
      </w:r>
      <w:r w:rsidR="00454FCC">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quoi ? </w:t>
      </w:r>
      <w:r w:rsidR="00294ADE">
        <w:rPr>
          <w:rFonts w:ascii="Courier New" w:hAnsi="Courier New" w:cs="Courier New"/>
          <w:sz w:val="28"/>
          <w:szCs w:val="28"/>
        </w:rPr>
        <w:t>–</w:t>
      </w:r>
      <w:r w:rsidRPr="007A5F8F">
        <w:rPr>
          <w:rFonts w:ascii="Courier New" w:hAnsi="Courier New" w:cs="Courier New"/>
          <w:sz w:val="28"/>
          <w:szCs w:val="28"/>
        </w:rPr>
        <w:t xml:space="preserve"> </w:t>
      </w:r>
    </w:p>
    <w:p w:rsidR="00294ADE" w:rsidRDefault="00337697" w:rsidP="00E81B9F">
      <w:pPr>
        <w:rPr>
          <w:i/>
          <w:sz w:val="28"/>
          <w:szCs w:val="28"/>
        </w:rPr>
      </w:pPr>
      <w:r w:rsidRPr="00294ADE">
        <w:rPr>
          <w:i/>
        </w:rPr>
        <w:t>le père</w:t>
      </w:r>
      <w:r w:rsidRPr="007A5F8F">
        <w:rPr>
          <w:rFonts w:ascii="Courier New" w:hAnsi="Courier New" w:cs="Courier New"/>
          <w:sz w:val="28"/>
          <w:szCs w:val="28"/>
        </w:rPr>
        <w:t xml:space="preserve"> de </w:t>
      </w:r>
      <w:r w:rsidR="0046616A" w:rsidRPr="0046616A">
        <w:rPr>
          <w:rFonts w:ascii="Palatino Linotype" w:hAnsi="Palatino Linotype"/>
          <w:color w:val="0000CC"/>
          <w:sz w:val="28"/>
          <w:szCs w:val="28"/>
        </w:rPr>
        <w:t>Τρυφῆς</w:t>
      </w:r>
      <w:r w:rsidR="00294ADE" w:rsidRPr="00294ADE">
        <w:rPr>
          <w:rFonts w:ascii="Garamond" w:hAnsi="Garamond"/>
          <w:sz w:val="20"/>
          <w:szCs w:val="20"/>
        </w:rPr>
        <w:t xml:space="preserve"> </w:t>
      </w:r>
      <w:r w:rsidRPr="00294ADE">
        <w:rPr>
          <w:rFonts w:ascii="Garamond" w:hAnsi="Garamond"/>
          <w:iCs/>
          <w:sz w:val="20"/>
          <w:szCs w:val="20"/>
        </w:rPr>
        <w:t>[Truphè</w:t>
      </w:r>
      <w:r w:rsidR="00294ADE" w:rsidRPr="00294ADE">
        <w:rPr>
          <w:rFonts w:ascii="Garamond" w:hAnsi="Garamond"/>
          <w:iCs/>
          <w:sz w:val="20"/>
          <w:szCs w:val="20"/>
        </w:rPr>
        <w:t>s</w:t>
      </w:r>
      <w:r w:rsidRPr="00294ADE">
        <w:rPr>
          <w:rFonts w:ascii="Garamond" w:hAnsi="Garamond"/>
          <w:iCs/>
          <w:sz w:val="20"/>
          <w:szCs w:val="20"/>
        </w:rPr>
        <w:t>]</w:t>
      </w:r>
      <w:r w:rsidRPr="007A5F8F">
        <w:rPr>
          <w:iCs/>
          <w:sz w:val="28"/>
          <w:szCs w:val="28"/>
        </w:rPr>
        <w:t xml:space="preserve">, </w:t>
      </w:r>
      <w:r w:rsidRPr="007A5F8F">
        <w:rPr>
          <w:rFonts w:ascii="Courier New" w:hAnsi="Courier New" w:cs="Courier New"/>
          <w:sz w:val="28"/>
          <w:szCs w:val="28"/>
        </w:rPr>
        <w:t>d</w:t>
      </w:r>
      <w:r w:rsidRPr="007A5F8F">
        <w:rPr>
          <w:sz w:val="28"/>
          <w:szCs w:val="28"/>
        </w:rPr>
        <w:t>’</w:t>
      </w:r>
      <w:r w:rsidR="00294ADE" w:rsidRPr="00294ADE">
        <w:rPr>
          <w:rFonts w:ascii="Palatino Linotype" w:eastAsia="Arial Unicode MS" w:hAnsi="Palatino Linotype" w:cs="Arial Unicode MS"/>
          <w:sz w:val="28"/>
          <w:szCs w:val="28"/>
        </w:rPr>
        <w:t xml:space="preserve"> </w:t>
      </w:r>
      <w:r w:rsidR="0046616A" w:rsidRPr="0046616A">
        <w:rPr>
          <w:rFonts w:ascii="Palatino Linotype" w:hAnsi="Palatino Linotype"/>
          <w:color w:val="0000CC"/>
          <w:sz w:val="28"/>
          <w:szCs w:val="28"/>
        </w:rPr>
        <w:t>Ἁβρότητος</w:t>
      </w:r>
      <w:r w:rsidR="00294ADE" w:rsidRPr="007A5F8F">
        <w:rPr>
          <w:rFonts w:ascii="Garamond" w:hAnsi="Garamond"/>
          <w:iCs/>
          <w:sz w:val="28"/>
          <w:szCs w:val="28"/>
        </w:rPr>
        <w:t xml:space="preserve"> </w:t>
      </w:r>
      <w:r w:rsidRPr="00294ADE">
        <w:rPr>
          <w:rFonts w:ascii="Garamond" w:hAnsi="Garamond"/>
          <w:iCs/>
          <w:sz w:val="20"/>
          <w:szCs w:val="20"/>
        </w:rPr>
        <w:t>[Habrot</w:t>
      </w:r>
      <w:r w:rsidR="0046616A">
        <w:rPr>
          <w:rFonts w:ascii="Garamond" w:hAnsi="Garamond"/>
          <w:iCs/>
          <w:sz w:val="20"/>
          <w:szCs w:val="20"/>
        </w:rPr>
        <w:t>o</w:t>
      </w:r>
      <w:r w:rsidRPr="00294ADE">
        <w:rPr>
          <w:rFonts w:ascii="Garamond" w:hAnsi="Garamond"/>
          <w:iCs/>
          <w:sz w:val="20"/>
          <w:szCs w:val="20"/>
        </w:rPr>
        <w:t>s]</w:t>
      </w:r>
      <w:r w:rsidRPr="007A5F8F">
        <w:rPr>
          <w:iCs/>
          <w:sz w:val="28"/>
          <w:szCs w:val="28"/>
        </w:rPr>
        <w:t>,</w:t>
      </w:r>
      <w:r w:rsidRPr="007A5F8F">
        <w:rPr>
          <w:i/>
          <w:sz w:val="28"/>
          <w:szCs w:val="28"/>
        </w:rPr>
        <w:t xml:space="preserve"> </w:t>
      </w:r>
      <w:r w:rsidRPr="007A5F8F">
        <w:rPr>
          <w:rFonts w:ascii="Courier New" w:hAnsi="Courier New" w:cs="Courier New"/>
          <w:sz w:val="28"/>
          <w:szCs w:val="28"/>
        </w:rPr>
        <w:t>de</w:t>
      </w:r>
      <w:r w:rsidRPr="007A5F8F">
        <w:rPr>
          <w:sz w:val="28"/>
          <w:szCs w:val="28"/>
        </w:rPr>
        <w:t xml:space="preserve"> </w:t>
      </w:r>
      <w:r w:rsidR="0046616A" w:rsidRPr="0046616A">
        <w:rPr>
          <w:rFonts w:ascii="Palatino Linotype" w:hAnsi="Palatino Linotype"/>
          <w:color w:val="0000CC"/>
          <w:sz w:val="28"/>
          <w:szCs w:val="28"/>
        </w:rPr>
        <w:t>Χλιδῆς</w:t>
      </w:r>
      <w:r w:rsidR="00294ADE" w:rsidRPr="007A5F8F">
        <w:rPr>
          <w:rFonts w:ascii="Garamond" w:hAnsi="Garamond"/>
          <w:iCs/>
          <w:sz w:val="28"/>
          <w:szCs w:val="28"/>
        </w:rPr>
        <w:t xml:space="preserve"> </w:t>
      </w:r>
      <w:r w:rsidRPr="00294ADE">
        <w:rPr>
          <w:rFonts w:ascii="Garamond" w:hAnsi="Garamond"/>
          <w:iCs/>
          <w:sz w:val="20"/>
          <w:szCs w:val="20"/>
        </w:rPr>
        <w:t>[Chlidè</w:t>
      </w:r>
      <w:r w:rsidR="00294ADE" w:rsidRPr="00294ADE">
        <w:rPr>
          <w:rFonts w:ascii="Garamond" w:hAnsi="Garamond"/>
          <w:iCs/>
          <w:sz w:val="20"/>
          <w:szCs w:val="20"/>
        </w:rPr>
        <w:t>s</w:t>
      </w:r>
      <w:r w:rsidRPr="00294ADE">
        <w:rPr>
          <w:rFonts w:ascii="Garamond" w:hAnsi="Garamond"/>
          <w:iCs/>
          <w:sz w:val="20"/>
          <w:szCs w:val="20"/>
        </w:rPr>
        <w:t>]</w:t>
      </w:r>
      <w:r w:rsidRPr="007A5F8F">
        <w:rPr>
          <w:iCs/>
          <w:sz w:val="28"/>
          <w:szCs w:val="28"/>
        </w:rPr>
        <w:t>,</w:t>
      </w:r>
      <w:r w:rsidRPr="007A5F8F">
        <w:rPr>
          <w:i/>
          <w:sz w:val="28"/>
          <w:szCs w:val="28"/>
        </w:rPr>
        <w:t xml:space="preserve"> </w:t>
      </w:r>
    </w:p>
    <w:p w:rsidR="00337697" w:rsidRDefault="00337697" w:rsidP="00E81B9F">
      <w:pPr>
        <w:rPr>
          <w:sz w:val="28"/>
          <w:szCs w:val="28"/>
        </w:rPr>
      </w:pPr>
      <w:r w:rsidRPr="007A5F8F">
        <w:rPr>
          <w:rFonts w:ascii="Courier New" w:hAnsi="Courier New" w:cs="Courier New"/>
          <w:sz w:val="28"/>
          <w:szCs w:val="28"/>
        </w:rPr>
        <w:t>de</w:t>
      </w:r>
      <w:r w:rsidRPr="007A5F8F">
        <w:rPr>
          <w:sz w:val="28"/>
          <w:szCs w:val="28"/>
        </w:rPr>
        <w:t xml:space="preserve"> </w:t>
      </w:r>
      <w:r w:rsidR="0046616A" w:rsidRPr="0046616A">
        <w:rPr>
          <w:rFonts w:ascii="Palatino Linotype" w:hAnsi="Palatino Linotype"/>
          <w:color w:val="0000CC"/>
          <w:sz w:val="28"/>
          <w:szCs w:val="28"/>
        </w:rPr>
        <w:t>Χαρίτων</w:t>
      </w:r>
      <w:r w:rsidR="00294ADE" w:rsidRPr="007A5F8F">
        <w:rPr>
          <w:rFonts w:ascii="Garamond" w:hAnsi="Garamond"/>
          <w:iCs/>
          <w:sz w:val="28"/>
          <w:szCs w:val="28"/>
        </w:rPr>
        <w:t xml:space="preserve"> </w:t>
      </w:r>
      <w:r w:rsidRPr="00294ADE">
        <w:rPr>
          <w:rFonts w:ascii="Garamond" w:hAnsi="Garamond"/>
          <w:iCs/>
          <w:sz w:val="20"/>
          <w:szCs w:val="20"/>
        </w:rPr>
        <w:t>[Charit</w:t>
      </w:r>
      <w:r w:rsidR="00294ADE" w:rsidRPr="00294ADE">
        <w:rPr>
          <w:rFonts w:ascii="Garamond" w:hAnsi="Garamond"/>
          <w:iCs/>
          <w:sz w:val="20"/>
          <w:szCs w:val="20"/>
        </w:rPr>
        <w:t>on</w:t>
      </w:r>
      <w:r w:rsidRPr="00294ADE">
        <w:rPr>
          <w:rFonts w:ascii="Garamond" w:hAnsi="Garamond"/>
          <w:iCs/>
          <w:sz w:val="20"/>
          <w:szCs w:val="20"/>
        </w:rPr>
        <w:t>]</w:t>
      </w:r>
      <w:r w:rsidRPr="007A5F8F">
        <w:rPr>
          <w:iCs/>
          <w:sz w:val="28"/>
          <w:szCs w:val="28"/>
        </w:rPr>
        <w:t xml:space="preserve">, </w:t>
      </w:r>
      <w:r w:rsidRPr="007A5F8F">
        <w:rPr>
          <w:rFonts w:ascii="Courier New" w:hAnsi="Courier New" w:cs="Courier New"/>
          <w:sz w:val="28"/>
          <w:szCs w:val="28"/>
        </w:rPr>
        <w:t>d’</w:t>
      </w:r>
      <w:r w:rsidR="00294ADE" w:rsidRPr="00294ADE">
        <w:rPr>
          <w:rFonts w:ascii="Palatino Linotype" w:eastAsia="Arial Unicode MS" w:hAnsi="Palatino Linotype" w:cs="Arial Unicode MS"/>
          <w:sz w:val="28"/>
          <w:szCs w:val="28"/>
        </w:rPr>
        <w:t xml:space="preserve"> </w:t>
      </w:r>
      <w:r w:rsidR="0046616A" w:rsidRPr="0046616A">
        <w:rPr>
          <w:rFonts w:ascii="Palatino Linotype" w:hAnsi="Palatino Linotype"/>
          <w:color w:val="0000CC"/>
          <w:sz w:val="28"/>
          <w:szCs w:val="28"/>
        </w:rPr>
        <w:t>Ἱμέρου</w:t>
      </w:r>
      <w:r w:rsidR="00294ADE" w:rsidRPr="007A5F8F">
        <w:rPr>
          <w:rFonts w:ascii="Garamond" w:hAnsi="Garamond"/>
          <w:iCs/>
          <w:sz w:val="28"/>
          <w:szCs w:val="28"/>
        </w:rPr>
        <w:t xml:space="preserve"> </w:t>
      </w:r>
      <w:r w:rsidRPr="00294ADE">
        <w:rPr>
          <w:rFonts w:ascii="Garamond" w:hAnsi="Garamond"/>
          <w:iCs/>
          <w:sz w:val="20"/>
          <w:szCs w:val="20"/>
        </w:rPr>
        <w:t>[Himero</w:t>
      </w:r>
      <w:r w:rsidR="00294ADE" w:rsidRPr="00294ADE">
        <w:rPr>
          <w:rFonts w:ascii="Garamond" w:hAnsi="Garamond"/>
          <w:iCs/>
          <w:sz w:val="20"/>
          <w:szCs w:val="20"/>
        </w:rPr>
        <w:t>n</w:t>
      </w:r>
      <w:r w:rsidRPr="00294ADE">
        <w:rPr>
          <w:rFonts w:ascii="Garamond" w:hAnsi="Garamond"/>
          <w:iCs/>
          <w:sz w:val="20"/>
          <w:szCs w:val="20"/>
        </w:rPr>
        <w:t>]</w:t>
      </w:r>
      <w:r w:rsidRPr="007A5F8F">
        <w:rPr>
          <w:i/>
          <w:sz w:val="28"/>
          <w:szCs w:val="28"/>
        </w:rPr>
        <w:t xml:space="preserve"> </w:t>
      </w:r>
      <w:r w:rsidRPr="007A5F8F">
        <w:rPr>
          <w:rFonts w:ascii="Courier New" w:hAnsi="Courier New" w:cs="Courier New"/>
          <w:sz w:val="28"/>
          <w:szCs w:val="28"/>
        </w:rPr>
        <w:t>et de</w:t>
      </w:r>
      <w:r w:rsidRPr="007A5F8F">
        <w:rPr>
          <w:sz w:val="28"/>
          <w:szCs w:val="28"/>
        </w:rPr>
        <w:t xml:space="preserve"> </w:t>
      </w:r>
      <w:r w:rsidR="0046616A" w:rsidRPr="0046616A">
        <w:rPr>
          <w:rFonts w:ascii="Palatino Linotype" w:hAnsi="Palatino Linotype"/>
          <w:color w:val="0000CC"/>
          <w:sz w:val="28"/>
          <w:szCs w:val="28"/>
        </w:rPr>
        <w:t>Πόθου</w:t>
      </w:r>
      <w:r w:rsidR="00294ADE" w:rsidRPr="007A5F8F">
        <w:rPr>
          <w:rFonts w:ascii="Garamond" w:hAnsi="Garamond"/>
          <w:iCs/>
          <w:sz w:val="28"/>
          <w:szCs w:val="28"/>
        </w:rPr>
        <w:t xml:space="preserve"> </w:t>
      </w:r>
      <w:r w:rsidRPr="00294ADE">
        <w:rPr>
          <w:rFonts w:ascii="Garamond" w:hAnsi="Garamond"/>
          <w:iCs/>
          <w:sz w:val="20"/>
          <w:szCs w:val="20"/>
        </w:rPr>
        <w:t>[Potho</w:t>
      </w:r>
      <w:r w:rsidR="00294ADE" w:rsidRPr="00294ADE">
        <w:rPr>
          <w:rFonts w:ascii="Garamond" w:hAnsi="Garamond"/>
          <w:iCs/>
          <w:sz w:val="20"/>
          <w:szCs w:val="20"/>
        </w:rPr>
        <w:t>n</w:t>
      </w:r>
      <w:r w:rsidRPr="00294ADE">
        <w:rPr>
          <w:rFonts w:ascii="Garamond" w:hAnsi="Garamond"/>
          <w:iCs/>
          <w:sz w:val="20"/>
          <w:szCs w:val="20"/>
        </w:rPr>
        <w:t>]</w:t>
      </w:r>
      <w:r w:rsidRPr="007A5F8F">
        <w:rPr>
          <w:sz w:val="28"/>
          <w:szCs w:val="28"/>
        </w:rPr>
        <w:t xml:space="preserve">. </w:t>
      </w:r>
    </w:p>
    <w:p w:rsidR="0046616A" w:rsidRDefault="0046616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nous faudrait plus de temps que nous n’en disposons ici pour faire le parallèle de ces termes </w:t>
      </w:r>
      <w:r w:rsidRPr="007A5F8F">
        <w:rPr>
          <w:rFonts w:ascii="Courier New" w:hAnsi="Courier New" w:cs="Courier New"/>
          <w:sz w:val="28"/>
          <w:szCs w:val="28"/>
        </w:rPr>
        <w:lastRenderedPageBreak/>
        <w:t xml:space="preserve">qu’on peut traduire au premier abord comme </w:t>
      </w:r>
      <w:r w:rsidRPr="0046616A">
        <w:rPr>
          <w:i/>
        </w:rPr>
        <w:t>Bien</w:t>
      </w:r>
      <w:r w:rsidR="00454FCC">
        <w:rPr>
          <w:i/>
        </w:rPr>
        <w:t>–</w:t>
      </w:r>
      <w:r w:rsidRPr="0046616A">
        <w:rPr>
          <w:i/>
        </w:rPr>
        <w:t>être, Délicatesse, Langueur, Gracieusetés, Ardeurs, Passion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pour faire le double travail qui consisterait à les confronter avec le registre des </w:t>
      </w:r>
      <w:r w:rsidRPr="00873D79">
        <w:rPr>
          <w:i/>
        </w:rPr>
        <w:t>bienfaits</w:t>
      </w:r>
      <w:r w:rsidRPr="007A5F8F">
        <w:rPr>
          <w:rFonts w:ascii="Courier New" w:hAnsi="Courier New" w:cs="Courier New"/>
          <w:sz w:val="28"/>
          <w:szCs w:val="28"/>
        </w:rPr>
        <w:t xml:space="preserve">, de </w:t>
      </w:r>
      <w:r w:rsidRPr="00873D79">
        <w:rPr>
          <w:i/>
        </w:rPr>
        <w:t>l’honnêteté</w:t>
      </w:r>
      <w:r w:rsidRPr="007A5F8F">
        <w:rPr>
          <w:rFonts w:ascii="Courier New" w:hAnsi="Courier New" w:cs="Courier New"/>
          <w:sz w:val="28"/>
          <w:szCs w:val="28"/>
        </w:rPr>
        <w:t xml:space="preserve"> dans </w:t>
      </w:r>
      <w:r w:rsidRPr="0046616A">
        <w:rPr>
          <w:i/>
          <w:color w:val="0000CC"/>
        </w:rPr>
        <w:t>l’amour courtois</w:t>
      </w:r>
      <w:r w:rsidRPr="007A5F8F">
        <w:rPr>
          <w:rFonts w:ascii="Courier New" w:hAnsi="Courier New" w:cs="Courier New"/>
          <w:sz w:val="28"/>
          <w:szCs w:val="28"/>
        </w:rPr>
        <w:t xml:space="preserve"> tel que je l’avais rappelé devant vous l’année dernière.</w:t>
      </w:r>
    </w:p>
    <w:p w:rsidR="0046616A" w:rsidRDefault="0046616A" w:rsidP="00E81B9F">
      <w:pPr>
        <w:rPr>
          <w:rFonts w:ascii="Courier New" w:hAnsi="Courier New" w:cs="Courier New"/>
          <w:sz w:val="28"/>
          <w:szCs w:val="28"/>
        </w:rPr>
      </w:pPr>
    </w:p>
    <w:p w:rsidR="0091573B" w:rsidRDefault="00337697" w:rsidP="00E81B9F">
      <w:pPr>
        <w:rPr>
          <w:rFonts w:ascii="Courier New" w:hAnsi="Courier New" w:cs="Courier New"/>
          <w:sz w:val="28"/>
          <w:szCs w:val="28"/>
        </w:rPr>
      </w:pPr>
      <w:r w:rsidRPr="007A5F8F">
        <w:rPr>
          <w:rFonts w:ascii="Courier New" w:hAnsi="Courier New" w:cs="Courier New"/>
          <w:sz w:val="28"/>
          <w:szCs w:val="28"/>
        </w:rPr>
        <w:t xml:space="preserve">Il vous serait facile alors de voir la distance, </w:t>
      </w:r>
    </w:p>
    <w:p w:rsidR="0091573B" w:rsidRDefault="00337697" w:rsidP="00E81B9F">
      <w:pPr>
        <w:rPr>
          <w:rFonts w:ascii="Courier New" w:hAnsi="Courier New" w:cs="Courier New"/>
          <w:sz w:val="28"/>
          <w:szCs w:val="28"/>
        </w:rPr>
      </w:pPr>
      <w:r w:rsidRPr="007A5F8F">
        <w:rPr>
          <w:rFonts w:ascii="Courier New" w:hAnsi="Courier New" w:cs="Courier New"/>
          <w:sz w:val="28"/>
          <w:szCs w:val="28"/>
        </w:rPr>
        <w:t xml:space="preserve">et  qu’il est tout à fait impossible de se contenter du rapprochement que fait en note M. Léon ROBIN </w:t>
      </w:r>
    </w:p>
    <w:p w:rsidR="0091573B" w:rsidRDefault="00337697" w:rsidP="00E81B9F">
      <w:pPr>
        <w:rPr>
          <w:rFonts w:ascii="Courier New" w:hAnsi="Courier New" w:cs="Courier New"/>
          <w:sz w:val="28"/>
          <w:szCs w:val="28"/>
        </w:rPr>
      </w:pPr>
      <w:r w:rsidRPr="007A5F8F">
        <w:rPr>
          <w:rFonts w:ascii="Courier New" w:hAnsi="Courier New" w:cs="Courier New"/>
          <w:sz w:val="28"/>
          <w:szCs w:val="28"/>
        </w:rPr>
        <w:t xml:space="preserve">avec </w:t>
      </w:r>
      <w:r w:rsidRPr="0046616A">
        <w:rPr>
          <w:i/>
        </w:rPr>
        <w:t>la Carte du Tendre</w:t>
      </w:r>
      <w:r w:rsidR="0046616A">
        <w:rPr>
          <w:rFonts w:ascii="Courier New" w:hAnsi="Courier New" w:cs="Courier New"/>
          <w:i/>
          <w:sz w:val="28"/>
          <w:szCs w:val="28"/>
        </w:rPr>
        <w:t xml:space="preserve">, </w:t>
      </w:r>
      <w:r w:rsidRPr="00B6770C">
        <w:rPr>
          <w:rFonts w:ascii="Courier New" w:hAnsi="Courier New" w:cs="Courier New"/>
          <w:sz w:val="28"/>
          <w:szCs w:val="28"/>
        </w:rPr>
        <w:t>ou</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avec les vertus du chevalier </w:t>
      </w:r>
    </w:p>
    <w:p w:rsidR="00B6770C" w:rsidRDefault="00337697" w:rsidP="00E81B9F">
      <w:pPr>
        <w:rPr>
          <w:rFonts w:ascii="Courier New" w:hAnsi="Courier New" w:cs="Courier New"/>
          <w:i/>
        </w:rPr>
      </w:pPr>
      <w:r w:rsidRPr="007A5F8F">
        <w:rPr>
          <w:rFonts w:ascii="Courier New" w:hAnsi="Courier New" w:cs="Courier New"/>
          <w:sz w:val="28"/>
          <w:szCs w:val="28"/>
        </w:rPr>
        <w:t xml:space="preserve">dans </w:t>
      </w:r>
      <w:r w:rsidRPr="0091573B">
        <w:rPr>
          <w:i/>
        </w:rPr>
        <w:t>La Minne</w:t>
      </w:r>
      <w:r w:rsidR="0091573B">
        <w:rPr>
          <w:i/>
        </w:rPr>
        <w:t xml:space="preserve"> </w:t>
      </w:r>
      <w:r w:rsidRPr="007A5F8F">
        <w:rPr>
          <w:rStyle w:val="Caractredenotedebasdepage"/>
          <w:b/>
          <w:bCs/>
          <w:iCs/>
          <w:color w:val="FF3300"/>
          <w:sz w:val="28"/>
          <w:szCs w:val="28"/>
        </w:rPr>
        <w:footnoteReference w:id="101"/>
      </w:r>
      <w:r w:rsidRPr="007A5F8F">
        <w:rPr>
          <w:rFonts w:ascii="Courier New" w:hAnsi="Courier New" w:cs="Courier New"/>
          <w:sz w:val="28"/>
          <w:szCs w:val="28"/>
        </w:rPr>
        <w:t xml:space="preserve"> </w:t>
      </w:r>
      <w:r w:rsidR="00454FCC">
        <w:rPr>
          <w:rFonts w:ascii="Courier New" w:hAnsi="Courier New" w:cs="Courier New"/>
          <w:sz w:val="28"/>
          <w:szCs w:val="28"/>
        </w:rPr>
        <w:t>–</w:t>
      </w:r>
      <w:r w:rsidR="00B6770C">
        <w:rPr>
          <w:rFonts w:ascii="Courier New" w:hAnsi="Courier New" w:cs="Courier New"/>
          <w:sz w:val="28"/>
          <w:szCs w:val="28"/>
        </w:rPr>
        <w:t xml:space="preserve"> </w:t>
      </w:r>
      <w:r w:rsidRPr="0091573B">
        <w:rPr>
          <w:rFonts w:ascii="Courier New" w:hAnsi="Courier New" w:cs="Courier New"/>
          <w:i/>
        </w:rPr>
        <w:t xml:space="preserve">il ne l’évoque d’ailleurs pas, </w:t>
      </w:r>
    </w:p>
    <w:p w:rsidR="00337697" w:rsidRPr="007A5F8F" w:rsidRDefault="00337697" w:rsidP="00E81B9F">
      <w:pPr>
        <w:rPr>
          <w:rFonts w:ascii="Courier New" w:hAnsi="Courier New" w:cs="Courier New"/>
          <w:i/>
          <w:sz w:val="28"/>
          <w:szCs w:val="28"/>
        </w:rPr>
      </w:pPr>
      <w:r w:rsidRPr="0091573B">
        <w:rPr>
          <w:rFonts w:ascii="Courier New" w:hAnsi="Courier New" w:cs="Courier New"/>
          <w:i/>
        </w:rPr>
        <w:t>il ne parle que de la Carte du Tendre</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p>
    <w:p w:rsidR="0091573B" w:rsidRDefault="00337697" w:rsidP="00E81B9F">
      <w:pPr>
        <w:rPr>
          <w:rFonts w:ascii="Courier New" w:hAnsi="Courier New" w:cs="Courier New"/>
          <w:sz w:val="28"/>
          <w:szCs w:val="28"/>
        </w:rPr>
      </w:pPr>
      <w:r w:rsidRPr="007A5F8F">
        <w:rPr>
          <w:rFonts w:ascii="Courier New" w:hAnsi="Courier New" w:cs="Courier New"/>
          <w:sz w:val="28"/>
          <w:szCs w:val="28"/>
        </w:rPr>
        <w:t>Car ce que je vous montrerais</w:t>
      </w:r>
      <w:r w:rsidR="0091573B">
        <w:rPr>
          <w:rFonts w:ascii="Courier New" w:hAnsi="Courier New" w:cs="Courier New"/>
          <w:sz w:val="28"/>
          <w:szCs w:val="28"/>
        </w:rPr>
        <w:t xml:space="preserve"> </w:t>
      </w:r>
      <w:r w:rsidR="00B6770C">
        <w:rPr>
          <w:rFonts w:ascii="Courier New" w:hAnsi="Courier New" w:cs="Courier New"/>
          <w:sz w:val="28"/>
          <w:szCs w:val="28"/>
        </w:rPr>
        <w:t>–</w:t>
      </w:r>
      <w:r w:rsidRPr="007A5F8F">
        <w:rPr>
          <w:rFonts w:ascii="Courier New" w:hAnsi="Courier New" w:cs="Courier New"/>
          <w:sz w:val="28"/>
          <w:szCs w:val="28"/>
        </w:rPr>
        <w:t xml:space="preserve"> texte en main</w:t>
      </w:r>
      <w:r w:rsidR="0091573B">
        <w:rPr>
          <w:rFonts w:ascii="Courier New" w:hAnsi="Courier New" w:cs="Courier New"/>
          <w:sz w:val="28"/>
          <w:szCs w:val="28"/>
        </w:rPr>
        <w:t xml:space="preserve"> –</w:t>
      </w:r>
    </w:p>
    <w:p w:rsidR="00360AB5" w:rsidRDefault="00337697" w:rsidP="00E81B9F">
      <w:pPr>
        <w:rPr>
          <w:rFonts w:ascii="Courier New" w:hAnsi="Courier New" w:cs="Courier New"/>
          <w:sz w:val="28"/>
          <w:szCs w:val="28"/>
        </w:rPr>
      </w:pPr>
      <w:r w:rsidRPr="007A5F8F">
        <w:rPr>
          <w:rFonts w:ascii="Courier New" w:hAnsi="Courier New" w:cs="Courier New"/>
          <w:sz w:val="28"/>
          <w:szCs w:val="28"/>
        </w:rPr>
        <w:t>c’est qu’il n’y a pas un de ces termes</w:t>
      </w:r>
      <w:r w:rsidR="00360AB5">
        <w:rPr>
          <w:rFonts w:ascii="Courier New" w:hAnsi="Courier New" w:cs="Courier New"/>
          <w:sz w:val="28"/>
          <w:szCs w:val="28"/>
        </w:rPr>
        <w:t>…</w:t>
      </w:r>
      <w:r w:rsidR="0091573B">
        <w:rPr>
          <w:rFonts w:ascii="Courier New" w:hAnsi="Courier New" w:cs="Courier New"/>
          <w:sz w:val="28"/>
          <w:szCs w:val="28"/>
        </w:rPr>
        <w:t xml:space="preserve"> </w:t>
      </w:r>
    </w:p>
    <w:p w:rsidR="00360AB5" w:rsidRDefault="00360AB5" w:rsidP="00360AB5">
      <w:pPr>
        <w:ind w:left="708"/>
        <w:rPr>
          <w:rFonts w:ascii="Courier New" w:hAnsi="Courier New" w:cs="Courier New"/>
          <w:sz w:val="28"/>
          <w:szCs w:val="28"/>
        </w:rPr>
      </w:pPr>
      <w:r w:rsidRPr="0046616A">
        <w:rPr>
          <w:rFonts w:ascii="Palatino Linotype" w:hAnsi="Palatino Linotype"/>
          <w:color w:val="0000CC"/>
          <w:sz w:val="28"/>
          <w:szCs w:val="28"/>
        </w:rPr>
        <w:t>Τρυφῆς</w:t>
      </w:r>
      <w:r w:rsidRPr="00294ADE">
        <w:rPr>
          <w:rFonts w:ascii="Garamond" w:hAnsi="Garamond"/>
          <w:sz w:val="20"/>
          <w:szCs w:val="20"/>
        </w:rPr>
        <w:t xml:space="preserve"> </w:t>
      </w:r>
      <w:r w:rsidRPr="00294ADE">
        <w:rPr>
          <w:rFonts w:ascii="Garamond" w:hAnsi="Garamond"/>
          <w:iCs/>
          <w:sz w:val="20"/>
          <w:szCs w:val="20"/>
        </w:rPr>
        <w:t>[Truphès]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par exemple, qu’on se contente </w:t>
      </w:r>
    </w:p>
    <w:p w:rsidR="00360AB5" w:rsidRPr="00360AB5" w:rsidRDefault="00337697" w:rsidP="00360AB5">
      <w:pPr>
        <w:ind w:left="708"/>
        <w:rPr>
          <w:rFonts w:ascii="Courier New" w:hAnsi="Courier New" w:cs="Courier New"/>
          <w:sz w:val="28"/>
          <w:szCs w:val="28"/>
        </w:rPr>
      </w:pPr>
      <w:r w:rsidRPr="007A5F8F">
        <w:rPr>
          <w:rFonts w:ascii="Courier New" w:hAnsi="Courier New" w:cs="Courier New"/>
          <w:sz w:val="28"/>
          <w:szCs w:val="28"/>
        </w:rPr>
        <w:t xml:space="preserve">de connoter comme étant le </w:t>
      </w:r>
      <w:r w:rsidR="00360AB5">
        <w:rPr>
          <w:rFonts w:ascii="Courier New" w:hAnsi="Courier New" w:cs="Courier New"/>
          <w:sz w:val="28"/>
          <w:szCs w:val="28"/>
        </w:rPr>
        <w:t>« </w:t>
      </w:r>
      <w:r w:rsidRPr="00360AB5">
        <w:rPr>
          <w:i/>
        </w:rPr>
        <w:t>Bien</w:t>
      </w:r>
      <w:r w:rsidR="00454FCC">
        <w:rPr>
          <w:i/>
        </w:rPr>
        <w:t>–</w:t>
      </w:r>
      <w:r w:rsidRPr="00360AB5">
        <w:rPr>
          <w:i/>
        </w:rPr>
        <w:t>être</w:t>
      </w:r>
      <w:r w:rsidR="00360AB5">
        <w:rPr>
          <w:rFonts w:ascii="Courier New" w:hAnsi="Courier New" w:cs="Courier New"/>
          <w:sz w:val="28"/>
          <w:szCs w:val="28"/>
        </w:rPr>
        <w:t> »</w:t>
      </w:r>
    </w:p>
    <w:p w:rsidR="00360AB5" w:rsidRDefault="00337697" w:rsidP="00E81B9F">
      <w:pPr>
        <w:rPr>
          <w:rFonts w:ascii="Courier New" w:hAnsi="Courier New" w:cs="Courier New"/>
          <w:sz w:val="28"/>
          <w:szCs w:val="28"/>
        </w:rPr>
      </w:pPr>
      <w:r w:rsidRPr="007A5F8F">
        <w:rPr>
          <w:rFonts w:ascii="Courier New" w:hAnsi="Courier New" w:cs="Courier New"/>
          <w:sz w:val="28"/>
          <w:szCs w:val="28"/>
        </w:rPr>
        <w:t>qui n’ait été chez la plupart des auteurs</w:t>
      </w:r>
      <w:r w:rsidR="00360AB5">
        <w:rPr>
          <w:rFonts w:ascii="Courier New" w:hAnsi="Courier New" w:cs="Courier New"/>
          <w:sz w:val="28"/>
          <w:szCs w:val="28"/>
        </w:rPr>
        <w:t>…</w:t>
      </w:r>
    </w:p>
    <w:p w:rsidR="00360AB5" w:rsidRDefault="00337697" w:rsidP="00360AB5">
      <w:pPr>
        <w:ind w:firstLine="708"/>
        <w:rPr>
          <w:rFonts w:ascii="Courier New" w:hAnsi="Courier New" w:cs="Courier New"/>
          <w:sz w:val="28"/>
          <w:szCs w:val="28"/>
        </w:rPr>
      </w:pPr>
      <w:r w:rsidRPr="007A5F8F">
        <w:rPr>
          <w:rFonts w:ascii="Courier New" w:hAnsi="Courier New" w:cs="Courier New"/>
          <w:sz w:val="28"/>
          <w:szCs w:val="28"/>
        </w:rPr>
        <w:t>pas simplement des auteurs comiques</w:t>
      </w:r>
    </w:p>
    <w:p w:rsidR="00360AB5" w:rsidRDefault="00360AB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utilisé avec les connotations les plus désagréables. </w:t>
      </w:r>
    </w:p>
    <w:p w:rsidR="00306BA5" w:rsidRDefault="00306BA5" w:rsidP="00E81B9F">
      <w:pPr>
        <w:rPr>
          <w:rFonts w:ascii="Palatino Linotype" w:hAnsi="Palatino Linotype"/>
          <w:color w:val="0000CC"/>
          <w:sz w:val="28"/>
          <w:szCs w:val="28"/>
        </w:rPr>
      </w:pPr>
    </w:p>
    <w:p w:rsidR="00360AB5" w:rsidRDefault="00360AB5" w:rsidP="00E81B9F">
      <w:pPr>
        <w:rPr>
          <w:rFonts w:ascii="Courier New" w:hAnsi="Courier New" w:cs="Courier New"/>
          <w:sz w:val="28"/>
          <w:szCs w:val="28"/>
        </w:rPr>
      </w:pPr>
      <w:r w:rsidRPr="0046616A">
        <w:rPr>
          <w:rFonts w:ascii="Palatino Linotype" w:hAnsi="Palatino Linotype"/>
          <w:color w:val="0000CC"/>
          <w:sz w:val="28"/>
          <w:szCs w:val="28"/>
        </w:rPr>
        <w:t>Τρυφῆς</w:t>
      </w:r>
      <w:r w:rsidRPr="00294ADE">
        <w:rPr>
          <w:rFonts w:ascii="Garamond" w:hAnsi="Garamond"/>
          <w:sz w:val="20"/>
          <w:szCs w:val="20"/>
        </w:rPr>
        <w:t xml:space="preserve"> </w:t>
      </w:r>
      <w:r w:rsidRPr="00294ADE">
        <w:rPr>
          <w:rFonts w:ascii="Garamond" w:hAnsi="Garamond"/>
          <w:iCs/>
          <w:sz w:val="20"/>
          <w:szCs w:val="20"/>
        </w:rPr>
        <w:t>[Truphès]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par exemple dans ARISTOPHANE, désigne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chez une femme, chez une épouse, est introduit tout d’un coup dans la vie, dans la paix d’un homme, de ses insupportables prétentions. </w:t>
      </w:r>
    </w:p>
    <w:p w:rsidR="00873D79" w:rsidRDefault="00873D79" w:rsidP="00E81B9F">
      <w:pPr>
        <w:rPr>
          <w:rFonts w:ascii="Courier New" w:hAnsi="Courier New" w:cs="Courier New"/>
          <w:sz w:val="28"/>
          <w:szCs w:val="28"/>
        </w:rPr>
      </w:pPr>
    </w:p>
    <w:p w:rsidR="00360AB5" w:rsidRDefault="00337697" w:rsidP="00E81B9F">
      <w:pPr>
        <w:rPr>
          <w:rFonts w:ascii="Courier New" w:hAnsi="Courier New" w:cs="Courier New"/>
          <w:sz w:val="28"/>
          <w:szCs w:val="28"/>
        </w:rPr>
      </w:pPr>
      <w:r w:rsidRPr="007A5F8F">
        <w:rPr>
          <w:rFonts w:ascii="Courier New" w:hAnsi="Courier New" w:cs="Courier New"/>
          <w:sz w:val="28"/>
          <w:szCs w:val="28"/>
        </w:rPr>
        <w:t xml:space="preserve">La femme qui est dite </w:t>
      </w:r>
      <w:r w:rsidR="00360AB5">
        <w:rPr>
          <w:rFonts w:ascii="Palatino Linotype" w:hAnsi="Palatino Linotype"/>
          <w:color w:val="0000CC"/>
          <w:sz w:val="28"/>
          <w:szCs w:val="28"/>
        </w:rPr>
        <w:t>τ</w:t>
      </w:r>
      <w:r w:rsidR="00360AB5" w:rsidRPr="0046616A">
        <w:rPr>
          <w:rFonts w:ascii="Palatino Linotype" w:hAnsi="Palatino Linotype"/>
          <w:color w:val="0000CC"/>
          <w:sz w:val="28"/>
          <w:szCs w:val="28"/>
        </w:rPr>
        <w:t>ρυφ</w:t>
      </w:r>
      <w:r w:rsidR="00360AB5">
        <w:rPr>
          <w:rFonts w:ascii="Palatino Linotype" w:hAnsi="Palatino Linotype"/>
          <w:color w:val="0000CC"/>
          <w:sz w:val="28"/>
          <w:szCs w:val="28"/>
        </w:rPr>
        <w:t>ερό</w:t>
      </w:r>
      <w:r w:rsidR="00360AB5" w:rsidRPr="0046616A">
        <w:rPr>
          <w:rFonts w:ascii="Palatino Linotype" w:hAnsi="Palatino Linotype"/>
          <w:color w:val="0000CC"/>
          <w:sz w:val="28"/>
          <w:szCs w:val="28"/>
        </w:rPr>
        <w:t>ς</w:t>
      </w:r>
      <w:r w:rsidR="00360AB5" w:rsidRPr="00294ADE">
        <w:rPr>
          <w:rFonts w:ascii="Garamond" w:hAnsi="Garamond"/>
          <w:sz w:val="20"/>
          <w:szCs w:val="20"/>
        </w:rPr>
        <w:t xml:space="preserve"> </w:t>
      </w:r>
      <w:r w:rsidR="00360AB5" w:rsidRPr="00294ADE">
        <w:rPr>
          <w:rFonts w:ascii="Garamond" w:hAnsi="Garamond"/>
          <w:iCs/>
          <w:sz w:val="20"/>
          <w:szCs w:val="20"/>
        </w:rPr>
        <w:t>[Truph</w:t>
      </w:r>
      <w:r w:rsidR="00360AB5">
        <w:rPr>
          <w:rFonts w:ascii="Garamond" w:hAnsi="Garamond"/>
          <w:iCs/>
          <w:sz w:val="20"/>
          <w:szCs w:val="20"/>
        </w:rPr>
        <w:t>éros</w:t>
      </w:r>
      <w:r w:rsidR="00360AB5" w:rsidRPr="00294ADE">
        <w:rPr>
          <w:rFonts w:ascii="Garamond" w:hAnsi="Garamond"/>
          <w:iCs/>
          <w:sz w:val="20"/>
          <w:szCs w:val="20"/>
        </w:rPr>
        <w:t>]</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360AB5">
        <w:rPr>
          <w:rFonts w:ascii="Courier New" w:hAnsi="Courier New" w:cs="Courier New"/>
          <w:sz w:val="28"/>
          <w:szCs w:val="28"/>
        </w:rPr>
        <w:t>ou</w:t>
      </w:r>
      <w:r w:rsidRPr="007A5F8F">
        <w:rPr>
          <w:rFonts w:ascii="Courier New" w:hAnsi="Courier New" w:cs="Courier New"/>
          <w:i/>
          <w:sz w:val="28"/>
          <w:szCs w:val="28"/>
        </w:rPr>
        <w:t xml:space="preserve"> </w:t>
      </w:r>
      <w:r w:rsidR="00360AB5">
        <w:rPr>
          <w:rFonts w:ascii="Palatino Linotype" w:hAnsi="Palatino Linotype"/>
          <w:color w:val="0000CC"/>
          <w:sz w:val="28"/>
          <w:szCs w:val="28"/>
        </w:rPr>
        <w:t>τ</w:t>
      </w:r>
      <w:r w:rsidR="00360AB5" w:rsidRPr="0046616A">
        <w:rPr>
          <w:rFonts w:ascii="Palatino Linotype" w:hAnsi="Palatino Linotype"/>
          <w:color w:val="0000CC"/>
          <w:sz w:val="28"/>
          <w:szCs w:val="28"/>
        </w:rPr>
        <w:t>ρυφ</w:t>
      </w:r>
      <w:r w:rsidR="00360AB5">
        <w:rPr>
          <w:rFonts w:ascii="Palatino Linotype" w:hAnsi="Palatino Linotype"/>
          <w:color w:val="0000CC"/>
          <w:sz w:val="28"/>
          <w:szCs w:val="28"/>
        </w:rPr>
        <w:t>ε</w:t>
      </w:r>
      <w:r w:rsidR="00360AB5" w:rsidRPr="00360AB5">
        <w:rPr>
          <w:rFonts w:ascii="Palatino Linotype" w:hAnsi="Palatino Linotype"/>
          <w:color w:val="0000CC"/>
          <w:sz w:val="28"/>
          <w:szCs w:val="28"/>
        </w:rPr>
        <w:t>ρα</w:t>
      </w:r>
      <w:r w:rsidR="00360AB5" w:rsidRPr="00360AB5">
        <w:rPr>
          <w:rFonts w:ascii="Palatino Linotype" w:hAnsi="Palatino Linotype"/>
          <w:iCs/>
          <w:color w:val="0000CC"/>
          <w:sz w:val="28"/>
          <w:szCs w:val="28"/>
        </w:rPr>
        <w:t xml:space="preserve"> </w:t>
      </w:r>
      <w:r w:rsidR="00360AB5" w:rsidRPr="00294ADE">
        <w:rPr>
          <w:rFonts w:ascii="Garamond" w:hAnsi="Garamond"/>
          <w:iCs/>
          <w:sz w:val="20"/>
          <w:szCs w:val="20"/>
        </w:rPr>
        <w:t>[Truph</w:t>
      </w:r>
      <w:r w:rsidR="00360AB5">
        <w:rPr>
          <w:rFonts w:ascii="Garamond" w:hAnsi="Garamond"/>
          <w:iCs/>
          <w:sz w:val="20"/>
          <w:szCs w:val="20"/>
        </w:rPr>
        <w:t>éra</w:t>
      </w:r>
      <w:r w:rsidR="00360AB5" w:rsidRPr="00294ADE">
        <w:rPr>
          <w:rFonts w:ascii="Garamond" w:hAnsi="Garamond"/>
          <w:iCs/>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au féminin, est une insupportable </w:t>
      </w:r>
      <w:r w:rsidRPr="00F673FE">
        <w:rPr>
          <w:i/>
        </w:rPr>
        <w:t>snobinette</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celle qui ne cesse un seul instant de faire valoir devant son mari les supériorités de son rang et la qualité de sa famille et ainsi de suite.</w:t>
      </w:r>
    </w:p>
    <w:p w:rsidR="00360AB5" w:rsidRDefault="00360AB5" w:rsidP="00E81B9F">
      <w:pPr>
        <w:rPr>
          <w:rFonts w:ascii="Courier New" w:hAnsi="Courier New" w:cs="Courier New"/>
          <w:sz w:val="28"/>
          <w:szCs w:val="28"/>
        </w:rPr>
      </w:pPr>
    </w:p>
    <w:p w:rsidR="00587233"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un seul de ces termes qui ne soit habituellement et en grande majorité, par les </w:t>
      </w:r>
      <w:r w:rsidRPr="00360AB5">
        <w:rPr>
          <w:i/>
        </w:rPr>
        <w:t>auteurs</w:t>
      </w:r>
      <w:r w:rsidR="00360AB5">
        <w:rPr>
          <w:rFonts w:ascii="Courier New" w:hAnsi="Courier New" w:cs="Courier New"/>
          <w:sz w:val="28"/>
          <w:szCs w:val="28"/>
        </w:rPr>
        <w:t>…</w:t>
      </w:r>
      <w:r w:rsidRPr="007A5F8F">
        <w:rPr>
          <w:rFonts w:ascii="Courier New" w:hAnsi="Courier New" w:cs="Courier New"/>
          <w:sz w:val="28"/>
          <w:szCs w:val="28"/>
        </w:rPr>
        <w:t xml:space="preserve"> </w:t>
      </w:r>
    </w:p>
    <w:p w:rsidR="00587233" w:rsidRDefault="00337697" w:rsidP="00587233">
      <w:pPr>
        <w:ind w:left="708"/>
        <w:rPr>
          <w:rFonts w:ascii="Courier New" w:hAnsi="Courier New" w:cs="Courier New"/>
          <w:sz w:val="28"/>
          <w:szCs w:val="28"/>
        </w:rPr>
      </w:pPr>
      <w:r w:rsidRPr="007A5F8F">
        <w:rPr>
          <w:rFonts w:ascii="Courier New" w:hAnsi="Courier New" w:cs="Courier New"/>
          <w:sz w:val="28"/>
          <w:szCs w:val="28"/>
        </w:rPr>
        <w:t xml:space="preserve">qu’il s’agisse cette fois des tragiques, </w:t>
      </w:r>
    </w:p>
    <w:p w:rsidR="00587233" w:rsidRDefault="00337697" w:rsidP="00587233">
      <w:pPr>
        <w:ind w:left="708"/>
        <w:rPr>
          <w:rFonts w:ascii="Courier New" w:hAnsi="Courier New" w:cs="Courier New"/>
          <w:sz w:val="28"/>
          <w:szCs w:val="28"/>
        </w:rPr>
      </w:pPr>
      <w:r w:rsidRPr="007A5F8F">
        <w:rPr>
          <w:rFonts w:ascii="Courier New" w:hAnsi="Courier New" w:cs="Courier New"/>
          <w:sz w:val="28"/>
          <w:szCs w:val="28"/>
        </w:rPr>
        <w:t>voire même de poètes comme HÉSIODE</w:t>
      </w:r>
    </w:p>
    <w:p w:rsidR="00587233" w:rsidRDefault="00B6770C"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conjoint, juxtaposé</w:t>
      </w:r>
      <w:r w:rsidR="00587233">
        <w:rPr>
          <w:rFonts w:ascii="Courier New" w:hAnsi="Courier New" w:cs="Courier New"/>
          <w:i/>
          <w:sz w:val="28"/>
          <w:szCs w:val="28"/>
        </w:rPr>
        <w:t>…</w:t>
      </w:r>
    </w:p>
    <w:p w:rsidR="00587233" w:rsidRDefault="00587233" w:rsidP="00587233">
      <w:pPr>
        <w:ind w:firstLine="708"/>
        <w:rPr>
          <w:rFonts w:ascii="Courier New" w:hAnsi="Courier New" w:cs="Courier New"/>
          <w:sz w:val="28"/>
          <w:szCs w:val="28"/>
        </w:rPr>
      </w:pPr>
      <w:r w:rsidRPr="0046616A">
        <w:rPr>
          <w:rFonts w:ascii="Palatino Linotype" w:hAnsi="Palatino Linotype"/>
          <w:color w:val="0000CC"/>
          <w:sz w:val="28"/>
          <w:szCs w:val="28"/>
        </w:rPr>
        <w:t>Χλιδῆς</w:t>
      </w:r>
      <w:r w:rsidRPr="007A5F8F">
        <w:rPr>
          <w:rFonts w:ascii="Garamond" w:hAnsi="Garamond"/>
          <w:iCs/>
          <w:sz w:val="28"/>
          <w:szCs w:val="28"/>
        </w:rPr>
        <w:t xml:space="preserve"> </w:t>
      </w:r>
      <w:r w:rsidRPr="00294ADE">
        <w:rPr>
          <w:rFonts w:ascii="Garamond" w:hAnsi="Garamond"/>
          <w:iCs/>
          <w:sz w:val="20"/>
          <w:szCs w:val="20"/>
        </w:rPr>
        <w:t>[Chlidès]</w:t>
      </w:r>
      <w:r w:rsidR="00337697" w:rsidRPr="007A5F8F">
        <w:rPr>
          <w:rFonts w:ascii="Courier New" w:hAnsi="Courier New" w:cs="Courier New"/>
          <w:i/>
          <w:sz w:val="28"/>
          <w:szCs w:val="28"/>
        </w:rPr>
        <w:t xml:space="preserve">, </w:t>
      </w:r>
      <w:r w:rsidR="00337697" w:rsidRPr="00587233">
        <w:rPr>
          <w:i/>
        </w:rPr>
        <w:t>langueur</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par exemple</w:t>
      </w:r>
    </w:p>
    <w:p w:rsidR="00873D79" w:rsidRDefault="00587233" w:rsidP="00E81B9F">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avec l’emploi de</w:t>
      </w:r>
      <w:r>
        <w:rPr>
          <w:rFonts w:ascii="Courier New" w:hAnsi="Courier New" w:cs="Courier New"/>
          <w:sz w:val="28"/>
          <w:szCs w:val="28"/>
        </w:rPr>
        <w:t xml:space="preserve"> </w:t>
      </w:r>
      <w:r w:rsidRPr="00306BA5">
        <w:rPr>
          <w:rFonts w:ascii="Palatino Linotype" w:hAnsi="Palatino Linotype" w:cs="Courier New"/>
          <w:color w:val="0000CC"/>
          <w:sz w:val="28"/>
          <w:szCs w:val="28"/>
        </w:rPr>
        <w:t>αὐθαδία</w:t>
      </w:r>
      <w:r w:rsidR="00306BA5">
        <w:rPr>
          <w:rFonts w:ascii="Palatino Linotype" w:hAnsi="Palatino Linotype" w:cs="Courier New"/>
          <w:color w:val="0000CC"/>
          <w:sz w:val="28"/>
          <w:szCs w:val="28"/>
        </w:rPr>
        <w:t xml:space="preserve"> </w:t>
      </w:r>
      <w:r w:rsidRPr="00587233">
        <w:rPr>
          <w:rFonts w:ascii="Garamond" w:hAnsi="Garamond" w:cs="Courier New"/>
          <w:sz w:val="20"/>
          <w:szCs w:val="20"/>
        </w:rPr>
        <w:t>[</w:t>
      </w:r>
      <w:r w:rsidR="00337697" w:rsidRPr="00587233">
        <w:rPr>
          <w:rFonts w:ascii="Garamond" w:hAnsi="Garamond" w:cs="Courier New"/>
          <w:sz w:val="20"/>
          <w:szCs w:val="20"/>
        </w:rPr>
        <w:t>authadia</w:t>
      </w:r>
      <w:r w:rsidRPr="00587233">
        <w:rPr>
          <w:rFonts w:ascii="Garamond" w:hAnsi="Garamond" w:cs="Courier New"/>
          <w:sz w:val="20"/>
          <w:szCs w:val="20"/>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signifiant cette</w:t>
      </w:r>
      <w:r w:rsidR="00337697" w:rsidRPr="007A5F8F">
        <w:rPr>
          <w:b/>
          <w:bCs/>
          <w:sz w:val="28"/>
          <w:szCs w:val="28"/>
        </w:rPr>
        <w:t xml:space="preserve">  </w:t>
      </w:r>
      <w:r w:rsidR="00337697" w:rsidRPr="007A5F8F">
        <w:rPr>
          <w:rFonts w:ascii="Courier New" w:hAnsi="Courier New" w:cs="Courier New"/>
          <w:sz w:val="28"/>
          <w:szCs w:val="28"/>
        </w:rPr>
        <w:t xml:space="preserve">fois </w:t>
      </w:r>
      <w:r w:rsidR="00337697" w:rsidRPr="00306BA5">
        <w:rPr>
          <w:rFonts w:ascii="Courier New" w:hAnsi="Courier New" w:cs="Courier New"/>
          <w:i/>
        </w:rPr>
        <w:t xml:space="preserve">une des </w:t>
      </w:r>
      <w:r w:rsidR="00337697" w:rsidRPr="00306BA5">
        <w:rPr>
          <w:i/>
        </w:rPr>
        <w:t>formes les plus insupportables de</w:t>
      </w:r>
      <w:r w:rsidR="00337697" w:rsidRPr="007A5F8F">
        <w:rPr>
          <w:rFonts w:ascii="Courier New" w:hAnsi="Courier New" w:cs="Courier New"/>
          <w:sz w:val="28"/>
          <w:szCs w:val="28"/>
        </w:rPr>
        <w:t xml:space="preserve"> </w:t>
      </w:r>
      <w:r w:rsidR="00337697" w:rsidRPr="005E0B10">
        <w:rPr>
          <w:rFonts w:ascii="Courier New" w:hAnsi="Courier New" w:cs="Courier New"/>
          <w:sz w:val="28"/>
          <w:szCs w:val="28"/>
        </w:rPr>
        <w:t>l’</w:t>
      </w:r>
      <w:r w:rsidR="005E0B10" w:rsidRPr="00306BA5">
        <w:rPr>
          <w:rFonts w:ascii="Palatino Linotype" w:hAnsi="Palatino Linotype"/>
          <w:color w:val="0000CC"/>
          <w:sz w:val="28"/>
          <w:szCs w:val="28"/>
        </w:rPr>
        <w:t>ὕβρις</w:t>
      </w:r>
      <w:r w:rsidR="005E0B10">
        <w:rPr>
          <w:i/>
        </w:rPr>
        <w:t xml:space="preserve"> </w:t>
      </w:r>
      <w:r w:rsidR="005E0B10" w:rsidRPr="00A873FA">
        <w:rPr>
          <w:rFonts w:ascii="Garamond" w:hAnsi="Garamond"/>
          <w:sz w:val="20"/>
          <w:szCs w:val="20"/>
        </w:rPr>
        <w:t>[hubris]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et de </w:t>
      </w:r>
      <w:r w:rsidR="00337697" w:rsidRPr="005E0B10">
        <w:rPr>
          <w:i/>
        </w:rPr>
        <w:t>l’infatuation</w:t>
      </w:r>
      <w:r w:rsidR="00337697" w:rsidRPr="007A5F8F">
        <w:rPr>
          <w:rStyle w:val="Caractredenotedebasdepage"/>
          <w:b/>
          <w:bCs/>
          <w:iCs/>
          <w:color w:val="FF3300"/>
          <w:sz w:val="28"/>
          <w:szCs w:val="28"/>
        </w:rPr>
        <w:footnoteReference w:id="102"/>
      </w:r>
      <w:r w:rsidR="00337697" w:rsidRPr="007A5F8F">
        <w:rPr>
          <w:rFonts w:ascii="Courier New" w:hAnsi="Courier New" w:cs="Courier New"/>
          <w:sz w:val="28"/>
          <w:szCs w:val="28"/>
        </w:rPr>
        <w:t xml:space="preserve">. </w:t>
      </w:r>
    </w:p>
    <w:p w:rsidR="00873D79" w:rsidRDefault="00873D79" w:rsidP="00E81B9F">
      <w:pPr>
        <w:rPr>
          <w:rFonts w:ascii="Courier New" w:hAnsi="Courier New" w:cs="Courier New"/>
          <w:sz w:val="28"/>
          <w:szCs w:val="28"/>
        </w:rPr>
      </w:pPr>
    </w:p>
    <w:p w:rsidR="005E0B10" w:rsidRDefault="00337697" w:rsidP="00E81B9F">
      <w:pPr>
        <w:rPr>
          <w:rFonts w:ascii="Courier New" w:hAnsi="Courier New" w:cs="Courier New"/>
          <w:sz w:val="28"/>
          <w:szCs w:val="28"/>
        </w:rPr>
      </w:pPr>
      <w:r w:rsidRPr="007A5F8F">
        <w:rPr>
          <w:rFonts w:ascii="Courier New" w:hAnsi="Courier New" w:cs="Courier New"/>
          <w:sz w:val="28"/>
          <w:szCs w:val="28"/>
        </w:rPr>
        <w:t xml:space="preserve">Je ne veux que vous </w:t>
      </w:r>
      <w:r w:rsidRPr="00F673FE">
        <w:rPr>
          <w:i/>
        </w:rPr>
        <w:t>indiquer</w:t>
      </w:r>
      <w:r w:rsidRPr="007A5F8F">
        <w:rPr>
          <w:rFonts w:ascii="Courier New" w:hAnsi="Courier New" w:cs="Courier New"/>
          <w:sz w:val="28"/>
          <w:szCs w:val="28"/>
        </w:rPr>
        <w:t xml:space="preserve"> ces choses en passant. </w:t>
      </w:r>
    </w:p>
    <w:p w:rsidR="005E0B10" w:rsidRDefault="005E0B10" w:rsidP="00E81B9F">
      <w:pPr>
        <w:rPr>
          <w:rFonts w:ascii="Courier New" w:hAnsi="Courier New" w:cs="Courier New"/>
          <w:sz w:val="28"/>
          <w:szCs w:val="28"/>
        </w:rPr>
      </w:pPr>
    </w:p>
    <w:p w:rsidR="005311ED" w:rsidRDefault="00337697" w:rsidP="00E81B9F">
      <w:pPr>
        <w:rPr>
          <w:rFonts w:ascii="Courier New" w:hAnsi="Courier New" w:cs="Courier New"/>
          <w:sz w:val="28"/>
          <w:szCs w:val="28"/>
        </w:rPr>
      </w:pPr>
      <w:r w:rsidRPr="007A5F8F">
        <w:rPr>
          <w:rFonts w:ascii="Courier New" w:hAnsi="Courier New" w:cs="Courier New"/>
          <w:sz w:val="28"/>
          <w:szCs w:val="28"/>
        </w:rPr>
        <w:t>On continue</w:t>
      </w:r>
      <w:r w:rsidR="005311ED">
        <w:rPr>
          <w:rFonts w:ascii="Courier New" w:hAnsi="Courier New" w:cs="Courier New"/>
          <w:sz w:val="28"/>
          <w:szCs w:val="28"/>
        </w:rPr>
        <w:t xml:space="preserve"> </w:t>
      </w:r>
      <w:r w:rsidR="00F673FE" w:rsidRPr="00B6770C">
        <w:rPr>
          <w:rFonts w:ascii="Garamond" w:hAnsi="Garamond"/>
          <w:sz w:val="20"/>
          <w:szCs w:val="20"/>
        </w:rPr>
        <w:t>[</w:t>
      </w:r>
      <w:hyperlink r:id="rId100" w:history="1">
        <w:r w:rsidR="00F673FE" w:rsidRPr="00B6770C">
          <w:rPr>
            <w:rStyle w:val="Lienhypertexte"/>
            <w:rFonts w:ascii="Garamond" w:hAnsi="Garamond"/>
            <w:sz w:val="20"/>
            <w:szCs w:val="20"/>
          </w:rPr>
          <w:t>197d</w:t>
        </w:r>
      </w:hyperlink>
      <w:r w:rsidR="00F673FE" w:rsidRPr="00B6770C">
        <w:rPr>
          <w:rFonts w:ascii="Garamond" w:hAnsi="Garamond"/>
          <w:sz w:val="20"/>
          <w:szCs w:val="20"/>
        </w:rPr>
        <w:t>]</w:t>
      </w:r>
      <w:r w:rsidRPr="007A5F8F">
        <w:rPr>
          <w:rFonts w:ascii="Courier New" w:hAnsi="Courier New" w:cs="Courier New"/>
          <w:sz w:val="28"/>
          <w:szCs w:val="28"/>
        </w:rPr>
        <w:t xml:space="preserve"> : </w:t>
      </w:r>
      <w:r w:rsidR="005311ED" w:rsidRPr="00F673FE">
        <w:rPr>
          <w:i/>
          <w:color w:val="0000CC"/>
        </w:rPr>
        <w:t>l’amour</w:t>
      </w:r>
      <w:r w:rsidR="00F673FE">
        <w:rPr>
          <w:rFonts w:ascii="Courier New" w:hAnsi="Courier New" w:cs="Courier New"/>
          <w:sz w:val="28"/>
          <w:szCs w:val="28"/>
        </w:rPr>
        <w:t>…</w:t>
      </w:r>
    </w:p>
    <w:p w:rsidR="005311ED" w:rsidRDefault="005311ED" w:rsidP="00E81B9F">
      <w:pPr>
        <w:rPr>
          <w:rFonts w:ascii="Courier New" w:hAnsi="Courier New" w:cs="Courier New"/>
          <w:sz w:val="28"/>
          <w:szCs w:val="28"/>
        </w:rPr>
      </w:pPr>
    </w:p>
    <w:p w:rsidR="005311ED" w:rsidRDefault="005311ED" w:rsidP="005311ED">
      <w:pPr>
        <w:ind w:left="1416"/>
        <w:rPr>
          <w:rFonts w:ascii="Courier New" w:hAnsi="Courier New" w:cs="Courier New"/>
          <w:i/>
          <w:sz w:val="28"/>
          <w:szCs w:val="28"/>
        </w:rPr>
      </w:pPr>
      <w:r>
        <w:rPr>
          <w:rFonts w:ascii="Courier New" w:hAnsi="Courier New" w:cs="Courier New"/>
          <w:sz w:val="28"/>
          <w:szCs w:val="28"/>
        </w:rPr>
        <w:t>« </w:t>
      </w:r>
      <w:r w:rsidR="00337697" w:rsidRPr="005311ED">
        <w:rPr>
          <w:i/>
          <w:sz w:val="22"/>
          <w:szCs w:val="22"/>
        </w:rPr>
        <w:t>est aux petits soins pour les bons, par contre jamais il ne lui arrive de s’occuper des vilains</w:t>
      </w:r>
      <w:r w:rsidR="00337697" w:rsidRPr="007A5F8F">
        <w:rPr>
          <w:rStyle w:val="Caractredenotedebasdepage"/>
          <w:b/>
          <w:bCs/>
          <w:iCs/>
          <w:color w:val="FF3300"/>
          <w:sz w:val="28"/>
          <w:szCs w:val="28"/>
        </w:rPr>
        <w:footnoteReference w:id="103"/>
      </w:r>
      <w:r w:rsidR="00873D79">
        <w:rPr>
          <w:rFonts w:ascii="Courier New" w:hAnsi="Courier New" w:cs="Courier New"/>
          <w:sz w:val="28"/>
          <w:szCs w:val="28"/>
        </w:rPr>
        <w:t>,</w:t>
      </w:r>
      <w:r w:rsidR="00337697" w:rsidRPr="005311ED">
        <w:rPr>
          <w:i/>
          <w:sz w:val="22"/>
          <w:szCs w:val="22"/>
        </w:rPr>
        <w:t>dans la lassitude et dans l’inquiétude, dans le feu de la passion</w:t>
      </w:r>
      <w:r w:rsidR="00337697" w:rsidRPr="007A5F8F">
        <w:rPr>
          <w:rFonts w:ascii="Courier New" w:hAnsi="Courier New" w:cs="Courier New"/>
          <w:i/>
          <w:sz w:val="28"/>
          <w:szCs w:val="28"/>
        </w:rPr>
        <w:t xml:space="preserve"> </w:t>
      </w:r>
    </w:p>
    <w:p w:rsidR="005311ED" w:rsidRDefault="005E0B10" w:rsidP="005311ED">
      <w:pPr>
        <w:ind w:left="1416"/>
        <w:rPr>
          <w:rFonts w:ascii="Courier New" w:hAnsi="Courier New" w:cs="Courier New"/>
          <w:i/>
          <w:sz w:val="28"/>
          <w:szCs w:val="28"/>
        </w:rPr>
      </w:pPr>
      <w:r w:rsidRPr="005311ED">
        <w:rPr>
          <w:rFonts w:ascii="Palatino Linotype" w:eastAsia="Arial Unicode MS" w:hAnsi="Palatino Linotype" w:cs="Arial Unicode MS"/>
          <w:color w:val="0000CC"/>
          <w:sz w:val="28"/>
          <w:szCs w:val="28"/>
        </w:rPr>
        <w:t>ἐν πόθῳ</w:t>
      </w:r>
      <w:r w:rsidR="00F673FE">
        <w:rPr>
          <w:rFonts w:ascii="Palatino Linotype" w:eastAsia="Arial Unicode MS" w:hAnsi="Palatino Linotype" w:cs="Arial Unicode MS"/>
          <w:color w:val="0000CC"/>
          <w:sz w:val="28"/>
          <w:szCs w:val="28"/>
        </w:rPr>
        <w:t xml:space="preserve"> </w:t>
      </w:r>
      <w:r w:rsidR="00337697" w:rsidRPr="00F673FE">
        <w:rPr>
          <w:rFonts w:ascii="Garamond" w:hAnsi="Garamond" w:cs="Courier New"/>
          <w:iCs/>
          <w:sz w:val="20"/>
          <w:szCs w:val="20"/>
        </w:rPr>
        <w:t>[en pothô]</w:t>
      </w:r>
      <w:r w:rsidR="00337697" w:rsidRPr="007A5F8F">
        <w:rPr>
          <w:rStyle w:val="Caractredenotedebasdepage"/>
          <w:b/>
          <w:bCs/>
          <w:color w:val="FF3300"/>
          <w:sz w:val="28"/>
          <w:szCs w:val="28"/>
        </w:rPr>
        <w:footnoteReference w:id="104"/>
      </w:r>
      <w:r w:rsidR="005311ED">
        <w:rPr>
          <w:rFonts w:ascii="Courier New" w:hAnsi="Courier New" w:cs="Courier New"/>
          <w:sz w:val="28"/>
          <w:szCs w:val="28"/>
        </w:rPr>
        <w:t xml:space="preserve"> </w:t>
      </w:r>
      <w:r w:rsidR="00337697" w:rsidRPr="005311ED">
        <w:rPr>
          <w:sz w:val="22"/>
          <w:szCs w:val="22"/>
        </w:rPr>
        <w:t xml:space="preserve">et </w:t>
      </w:r>
      <w:r w:rsidR="00337697" w:rsidRPr="005311ED">
        <w:rPr>
          <w:i/>
          <w:sz w:val="22"/>
          <w:szCs w:val="22"/>
        </w:rPr>
        <w:t>dans le jeu de l’expression</w:t>
      </w:r>
      <w:r w:rsidR="00337697" w:rsidRPr="007A5F8F">
        <w:rPr>
          <w:rFonts w:ascii="Courier New" w:hAnsi="Courier New" w:cs="Courier New"/>
          <w:i/>
          <w:sz w:val="28"/>
          <w:szCs w:val="28"/>
        </w:rPr>
        <w:t>…</w:t>
      </w:r>
      <w:r w:rsidR="005311ED">
        <w:rPr>
          <w:rFonts w:ascii="Courier New" w:hAnsi="Courier New" w:cs="Courier New"/>
          <w:sz w:val="28"/>
          <w:szCs w:val="28"/>
        </w:rPr>
        <w:t> »</w:t>
      </w:r>
      <w:r w:rsidR="00337697" w:rsidRPr="007A5F8F">
        <w:rPr>
          <w:rFonts w:ascii="Courier New" w:hAnsi="Courier New" w:cs="Courier New"/>
          <w:i/>
          <w:sz w:val="28"/>
          <w:szCs w:val="28"/>
        </w:rPr>
        <w:t xml:space="preserve"> </w:t>
      </w:r>
    </w:p>
    <w:p w:rsidR="005311ED" w:rsidRDefault="005311ED" w:rsidP="00E81B9F">
      <w:pPr>
        <w:rPr>
          <w:rFonts w:ascii="Courier New" w:hAnsi="Courier New" w:cs="Courier New"/>
          <w:i/>
          <w:sz w:val="28"/>
          <w:szCs w:val="28"/>
        </w:rPr>
      </w:pPr>
    </w:p>
    <w:p w:rsidR="00873D79" w:rsidRDefault="00873D79" w:rsidP="00E81B9F">
      <w:pPr>
        <w:rPr>
          <w:iCs/>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sont de </w:t>
      </w:r>
      <w:r w:rsidR="00337697" w:rsidRPr="00873D79">
        <w:rPr>
          <w:i/>
        </w:rPr>
        <w:t>ces traductions</w:t>
      </w:r>
      <w:r w:rsidR="00337697" w:rsidRPr="007A5F8F">
        <w:rPr>
          <w:rFonts w:ascii="Courier New" w:hAnsi="Courier New" w:cs="Courier New"/>
          <w:sz w:val="28"/>
          <w:szCs w:val="28"/>
        </w:rPr>
        <w:t xml:space="preserve"> qui </w:t>
      </w:r>
      <w:r w:rsidR="00337697" w:rsidRPr="00873D79">
        <w:rPr>
          <w:i/>
        </w:rPr>
        <w:t>ne signifient absolument rien</w:t>
      </w:r>
      <w:r w:rsidR="00337697" w:rsidRPr="007A5F8F">
        <w:rPr>
          <w:rFonts w:ascii="Courier New" w:hAnsi="Courier New" w:cs="Courier New"/>
          <w:sz w:val="28"/>
          <w:szCs w:val="28"/>
        </w:rPr>
        <w:t>, car en grec vous avez</w:t>
      </w:r>
      <w:r w:rsidR="005311ED">
        <w:rPr>
          <w:rFonts w:ascii="Courier New" w:hAnsi="Courier New" w:cs="Courier New"/>
          <w:sz w:val="28"/>
          <w:szCs w:val="28"/>
        </w:rPr>
        <w:t> :</w:t>
      </w:r>
      <w:r w:rsidR="00337697" w:rsidRPr="007A5F8F">
        <w:rPr>
          <w:rFonts w:ascii="Courier New" w:hAnsi="Courier New" w:cs="Courier New"/>
          <w:sz w:val="28"/>
          <w:szCs w:val="28"/>
        </w:rPr>
        <w:t xml:space="preserve"> </w:t>
      </w:r>
      <w:r w:rsidR="005E0B10" w:rsidRPr="005E0B10">
        <w:rPr>
          <w:rFonts w:ascii="Palatino Linotype" w:eastAsia="Arial Unicode MS" w:hAnsi="Palatino Linotype" w:cs="Arial Unicode MS"/>
          <w:color w:val="0000CC"/>
          <w:sz w:val="28"/>
          <w:szCs w:val="28"/>
        </w:rPr>
        <w:t>ἐν πόνῳ</w:t>
      </w:r>
      <w:r w:rsidR="005E0B10" w:rsidRPr="007A5F8F">
        <w:rPr>
          <w:rFonts w:ascii="Garamond" w:hAnsi="Garamond"/>
          <w:iCs/>
          <w:sz w:val="28"/>
          <w:szCs w:val="28"/>
        </w:rPr>
        <w:t xml:space="preserve"> </w:t>
      </w:r>
      <w:r w:rsidR="00337697" w:rsidRPr="00F673FE">
        <w:rPr>
          <w:rFonts w:ascii="Garamond" w:hAnsi="Garamond"/>
          <w:iCs/>
          <w:sz w:val="20"/>
          <w:szCs w:val="20"/>
        </w:rPr>
        <w:t>[en ponô]</w:t>
      </w:r>
      <w:r w:rsidR="00337697" w:rsidRPr="007A5F8F">
        <w:rPr>
          <w:iCs/>
          <w:sz w:val="28"/>
          <w:szCs w:val="28"/>
        </w:rPr>
        <w:t>,</w:t>
      </w:r>
      <w:r w:rsidR="005311ED">
        <w:rPr>
          <w:iCs/>
          <w:sz w:val="28"/>
          <w:szCs w:val="28"/>
        </w:rPr>
        <w:t xml:space="preserve"> </w:t>
      </w:r>
      <w:r w:rsidR="00337697" w:rsidRPr="007A5F8F">
        <w:rPr>
          <w:iCs/>
          <w:sz w:val="28"/>
          <w:szCs w:val="28"/>
        </w:rPr>
        <w:t xml:space="preserve"> </w:t>
      </w:r>
      <w:r w:rsidR="005E0B10" w:rsidRPr="005311ED">
        <w:rPr>
          <w:rFonts w:ascii="Palatino Linotype" w:eastAsia="Arial Unicode MS" w:hAnsi="Palatino Linotype" w:cs="Arial Unicode MS"/>
          <w:color w:val="0000CC"/>
          <w:sz w:val="28"/>
          <w:szCs w:val="28"/>
        </w:rPr>
        <w:t>ἐν φόβῳ</w:t>
      </w:r>
      <w:r w:rsidR="005E0B10" w:rsidRPr="007A5F8F">
        <w:rPr>
          <w:rFonts w:ascii="Garamond" w:hAnsi="Garamond"/>
          <w:iCs/>
          <w:sz w:val="28"/>
          <w:szCs w:val="28"/>
        </w:rPr>
        <w:t xml:space="preserve"> </w:t>
      </w:r>
      <w:r w:rsidR="00337697" w:rsidRPr="00F673FE">
        <w:rPr>
          <w:rFonts w:ascii="Garamond" w:hAnsi="Garamond"/>
          <w:iCs/>
          <w:sz w:val="20"/>
          <w:szCs w:val="20"/>
        </w:rPr>
        <w:t>[en phobô]</w:t>
      </w:r>
      <w:r w:rsidR="00337697" w:rsidRPr="007A5F8F">
        <w:rPr>
          <w:iCs/>
          <w:sz w:val="28"/>
          <w:szCs w:val="28"/>
        </w:rPr>
        <w:t>,</w:t>
      </w:r>
      <w:r w:rsidR="005311ED">
        <w:rPr>
          <w:iCs/>
          <w:sz w:val="28"/>
          <w:szCs w:val="28"/>
        </w:rPr>
        <w:t xml:space="preserve"> </w:t>
      </w:r>
      <w:r w:rsidR="00337697" w:rsidRPr="007A5F8F">
        <w:rPr>
          <w:iCs/>
          <w:sz w:val="28"/>
          <w:szCs w:val="28"/>
        </w:rPr>
        <w:t xml:space="preserve"> </w:t>
      </w:r>
      <w:r w:rsidR="005311ED" w:rsidRPr="005311ED">
        <w:rPr>
          <w:rFonts w:ascii="Palatino Linotype" w:eastAsia="Arial Unicode MS" w:hAnsi="Palatino Linotype" w:cs="Arial Unicode MS"/>
          <w:color w:val="0000CC"/>
          <w:sz w:val="28"/>
          <w:szCs w:val="28"/>
        </w:rPr>
        <w:t>ἐν</w:t>
      </w:r>
      <w:r w:rsidR="005311ED">
        <w:rPr>
          <w:rFonts w:ascii="Arial Unicode MS" w:eastAsia="Arial Unicode MS" w:hAnsi="Arial Unicode MS" w:cs="Arial Unicode MS"/>
        </w:rPr>
        <w:t xml:space="preserve"> </w:t>
      </w:r>
      <w:r w:rsidR="005311ED" w:rsidRPr="005311ED">
        <w:rPr>
          <w:rFonts w:ascii="Palatino Linotype" w:eastAsia="Arial Unicode MS" w:hAnsi="Palatino Linotype" w:cs="Arial Unicode MS"/>
          <w:color w:val="0000CC"/>
          <w:sz w:val="28"/>
          <w:szCs w:val="28"/>
        </w:rPr>
        <w:t>όγῳ</w:t>
      </w:r>
      <w:r w:rsidR="005311ED" w:rsidRPr="007A5F8F">
        <w:rPr>
          <w:rFonts w:ascii="Garamond" w:hAnsi="Garamond"/>
          <w:iCs/>
          <w:sz w:val="28"/>
          <w:szCs w:val="28"/>
        </w:rPr>
        <w:t xml:space="preserve"> </w:t>
      </w:r>
      <w:r w:rsidR="00337697" w:rsidRPr="00F673FE">
        <w:rPr>
          <w:rFonts w:ascii="Garamond" w:hAnsi="Garamond"/>
          <w:iCs/>
          <w:sz w:val="20"/>
          <w:szCs w:val="20"/>
        </w:rPr>
        <w:t>[en logô]</w:t>
      </w:r>
      <w:r>
        <w:rPr>
          <w:rFonts w:ascii="Garamond" w:hAnsi="Garamond"/>
          <w:iCs/>
          <w:sz w:val="20"/>
          <w:szCs w:val="20"/>
        </w:rPr>
        <w:t> </w:t>
      </w:r>
      <w:r>
        <w:rPr>
          <w:iCs/>
          <w:sz w:val="28"/>
          <w:szCs w:val="28"/>
        </w:rPr>
        <w:t>:</w:t>
      </w:r>
    </w:p>
    <w:p w:rsidR="005311ED" w:rsidRDefault="00337697" w:rsidP="00E81B9F">
      <w:pPr>
        <w:rPr>
          <w:rFonts w:ascii="Courier New" w:hAnsi="Courier New" w:cs="Courier New"/>
          <w:i/>
          <w:sz w:val="28"/>
          <w:szCs w:val="28"/>
        </w:rPr>
      </w:pPr>
      <w:r w:rsidRPr="007A5F8F">
        <w:rPr>
          <w:rFonts w:ascii="Courier New" w:hAnsi="Courier New" w:cs="Courier New"/>
          <w:i/>
          <w:sz w:val="28"/>
          <w:szCs w:val="28"/>
        </w:rPr>
        <w:t xml:space="preserve"> </w:t>
      </w:r>
    </w:p>
    <w:p w:rsidR="00873D79" w:rsidRDefault="005311ED" w:rsidP="005311ED">
      <w:pPr>
        <w:pStyle w:val="Paragraphedeliste"/>
        <w:numPr>
          <w:ilvl w:val="0"/>
          <w:numId w:val="2"/>
        </w:numPr>
        <w:rPr>
          <w:rFonts w:ascii="Courier New" w:hAnsi="Courier New" w:cs="Courier New"/>
          <w:i/>
          <w:sz w:val="28"/>
          <w:szCs w:val="28"/>
        </w:rPr>
      </w:pPr>
      <w:r w:rsidRPr="005311ED">
        <w:rPr>
          <w:rFonts w:ascii="Palatino Linotype" w:eastAsia="Arial Unicode MS" w:hAnsi="Palatino Linotype" w:cs="Arial Unicode MS"/>
          <w:color w:val="0000CC"/>
          <w:sz w:val="28"/>
          <w:szCs w:val="28"/>
        </w:rPr>
        <w:t>ἐν πόνῳ</w:t>
      </w:r>
      <w:r w:rsidRPr="005311ED">
        <w:rPr>
          <w:rFonts w:ascii="Garamond" w:hAnsi="Garamond"/>
          <w:iCs/>
          <w:sz w:val="28"/>
          <w:szCs w:val="28"/>
        </w:rPr>
        <w:t xml:space="preserve"> </w:t>
      </w:r>
      <w:r w:rsidRPr="001C6FCE">
        <w:rPr>
          <w:rFonts w:ascii="Garamond" w:hAnsi="Garamond"/>
          <w:iCs/>
          <w:sz w:val="20"/>
          <w:szCs w:val="20"/>
        </w:rPr>
        <w:t>[en ponô]</w:t>
      </w:r>
      <w:r w:rsidR="00337697" w:rsidRPr="005311ED">
        <w:rPr>
          <w:rFonts w:ascii="Courier New" w:hAnsi="Courier New" w:cs="Courier New"/>
          <w:i/>
          <w:sz w:val="28"/>
          <w:szCs w:val="28"/>
        </w:rPr>
        <w:t xml:space="preserve">, </w:t>
      </w:r>
      <w:r w:rsidR="00337697" w:rsidRPr="005311ED">
        <w:rPr>
          <w:rFonts w:ascii="Courier New" w:hAnsi="Courier New" w:cs="Courier New"/>
          <w:sz w:val="28"/>
          <w:szCs w:val="28"/>
        </w:rPr>
        <w:t xml:space="preserve">ça veut dire </w:t>
      </w:r>
      <w:r>
        <w:rPr>
          <w:rFonts w:ascii="Courier New" w:hAnsi="Courier New" w:cs="Courier New"/>
          <w:sz w:val="28"/>
          <w:szCs w:val="28"/>
        </w:rPr>
        <w:t>« </w:t>
      </w:r>
      <w:r w:rsidR="00337697" w:rsidRPr="005311ED">
        <w:rPr>
          <w:i/>
        </w:rPr>
        <w:t>dans le pétrin</w:t>
      </w:r>
      <w:r>
        <w:rPr>
          <w:rFonts w:ascii="Courier New" w:hAnsi="Courier New" w:cs="Courier New"/>
          <w:sz w:val="28"/>
          <w:szCs w:val="28"/>
        </w:rPr>
        <w:t> »</w:t>
      </w:r>
      <w:r>
        <w:rPr>
          <w:rFonts w:ascii="Courier New" w:hAnsi="Courier New" w:cs="Courier New"/>
          <w:i/>
          <w:sz w:val="28"/>
          <w:szCs w:val="28"/>
        </w:rPr>
        <w:t>,</w:t>
      </w:r>
    </w:p>
    <w:p w:rsidR="005311ED" w:rsidRPr="005311ED" w:rsidRDefault="00337697" w:rsidP="00873D79">
      <w:pPr>
        <w:pStyle w:val="Paragraphedeliste"/>
        <w:rPr>
          <w:rFonts w:ascii="Courier New" w:hAnsi="Courier New" w:cs="Courier New"/>
          <w:i/>
          <w:sz w:val="28"/>
          <w:szCs w:val="28"/>
        </w:rPr>
      </w:pPr>
      <w:r w:rsidRPr="005311ED">
        <w:rPr>
          <w:rFonts w:ascii="Courier New" w:hAnsi="Courier New" w:cs="Courier New"/>
          <w:i/>
          <w:sz w:val="28"/>
          <w:szCs w:val="28"/>
        </w:rPr>
        <w:t xml:space="preserve"> </w:t>
      </w:r>
    </w:p>
    <w:p w:rsidR="00873D79" w:rsidRDefault="005311ED" w:rsidP="005311ED">
      <w:pPr>
        <w:pStyle w:val="Paragraphedeliste"/>
        <w:numPr>
          <w:ilvl w:val="0"/>
          <w:numId w:val="2"/>
        </w:numPr>
        <w:rPr>
          <w:rFonts w:ascii="Courier New" w:hAnsi="Courier New" w:cs="Courier New"/>
          <w:i/>
          <w:sz w:val="28"/>
          <w:szCs w:val="28"/>
        </w:rPr>
      </w:pPr>
      <w:r w:rsidRPr="005311ED">
        <w:rPr>
          <w:rFonts w:ascii="Palatino Linotype" w:eastAsia="Arial Unicode MS" w:hAnsi="Palatino Linotype" w:cs="Arial Unicode MS"/>
          <w:color w:val="0000CC"/>
          <w:sz w:val="28"/>
          <w:szCs w:val="28"/>
        </w:rPr>
        <w:t>ἐν φόβῳ</w:t>
      </w:r>
      <w:r w:rsidRPr="005311ED">
        <w:rPr>
          <w:rFonts w:ascii="Garamond" w:hAnsi="Garamond"/>
          <w:iCs/>
          <w:sz w:val="28"/>
          <w:szCs w:val="28"/>
        </w:rPr>
        <w:t xml:space="preserve"> </w:t>
      </w:r>
      <w:r w:rsidRPr="001C6FCE">
        <w:rPr>
          <w:rFonts w:ascii="Garamond" w:hAnsi="Garamond"/>
          <w:iCs/>
          <w:sz w:val="20"/>
          <w:szCs w:val="20"/>
        </w:rPr>
        <w:t>[en phobô]</w:t>
      </w:r>
      <w:r w:rsidR="00337697" w:rsidRPr="005311ED">
        <w:rPr>
          <w:rFonts w:ascii="Courier New" w:hAnsi="Courier New" w:cs="Courier New"/>
          <w:i/>
          <w:sz w:val="28"/>
          <w:szCs w:val="28"/>
        </w:rPr>
        <w:t xml:space="preserve">, </w:t>
      </w:r>
      <w:r w:rsidRPr="005311ED">
        <w:rPr>
          <w:rFonts w:ascii="Courier New" w:hAnsi="Courier New" w:cs="Courier New"/>
          <w:sz w:val="28"/>
          <w:szCs w:val="28"/>
        </w:rPr>
        <w:t>«</w:t>
      </w:r>
      <w:r>
        <w:rPr>
          <w:rFonts w:ascii="Courier New" w:hAnsi="Courier New" w:cs="Courier New"/>
          <w:i/>
          <w:sz w:val="28"/>
          <w:szCs w:val="28"/>
        </w:rPr>
        <w:t> </w:t>
      </w:r>
      <w:r w:rsidR="00337697" w:rsidRPr="005311ED">
        <w:rPr>
          <w:i/>
        </w:rPr>
        <w:t>dans la crainte</w:t>
      </w:r>
      <w:r>
        <w:rPr>
          <w:rFonts w:ascii="Courier New" w:hAnsi="Courier New" w:cs="Courier New"/>
          <w:sz w:val="28"/>
          <w:szCs w:val="28"/>
        </w:rPr>
        <w:t> »</w:t>
      </w:r>
      <w:r>
        <w:rPr>
          <w:rFonts w:ascii="Courier New" w:hAnsi="Courier New" w:cs="Courier New"/>
          <w:i/>
          <w:sz w:val="28"/>
          <w:szCs w:val="28"/>
        </w:rPr>
        <w:t>,</w:t>
      </w:r>
    </w:p>
    <w:p w:rsidR="005311ED" w:rsidRPr="00873D79" w:rsidRDefault="00337697" w:rsidP="00873D79">
      <w:pPr>
        <w:rPr>
          <w:rFonts w:ascii="Courier New" w:hAnsi="Courier New" w:cs="Courier New"/>
          <w:i/>
          <w:sz w:val="28"/>
          <w:szCs w:val="28"/>
        </w:rPr>
      </w:pPr>
      <w:r w:rsidRPr="00873D79">
        <w:rPr>
          <w:rFonts w:ascii="Courier New" w:hAnsi="Courier New" w:cs="Courier New"/>
          <w:i/>
          <w:sz w:val="28"/>
          <w:szCs w:val="28"/>
        </w:rPr>
        <w:t xml:space="preserve"> </w:t>
      </w:r>
    </w:p>
    <w:p w:rsidR="005311ED" w:rsidRPr="005311ED" w:rsidRDefault="005311ED" w:rsidP="005311ED">
      <w:pPr>
        <w:pStyle w:val="Paragraphedeliste"/>
        <w:numPr>
          <w:ilvl w:val="0"/>
          <w:numId w:val="2"/>
        </w:numPr>
        <w:rPr>
          <w:rFonts w:ascii="Courier New" w:hAnsi="Courier New" w:cs="Courier New"/>
          <w:i/>
          <w:sz w:val="28"/>
          <w:szCs w:val="28"/>
        </w:rPr>
      </w:pPr>
      <w:r w:rsidRPr="005311ED">
        <w:rPr>
          <w:rFonts w:ascii="Palatino Linotype" w:eastAsia="Arial Unicode MS" w:hAnsi="Palatino Linotype" w:cs="Arial Unicode MS"/>
          <w:color w:val="0000CC"/>
          <w:sz w:val="28"/>
          <w:szCs w:val="28"/>
        </w:rPr>
        <w:t>ἐν</w:t>
      </w:r>
      <w:r w:rsidRPr="005311ED">
        <w:rPr>
          <w:rFonts w:ascii="Arial Unicode MS" w:eastAsia="Arial Unicode MS" w:hAnsi="Arial Unicode MS" w:cs="Arial Unicode MS"/>
        </w:rPr>
        <w:t xml:space="preserve"> </w:t>
      </w:r>
      <w:r w:rsidRPr="005311ED">
        <w:rPr>
          <w:rFonts w:ascii="Palatino Linotype" w:eastAsia="Arial Unicode MS" w:hAnsi="Palatino Linotype" w:cs="Arial Unicode MS"/>
          <w:color w:val="0000CC"/>
          <w:sz w:val="28"/>
          <w:szCs w:val="28"/>
        </w:rPr>
        <w:t>λόγῳ</w:t>
      </w:r>
      <w:r w:rsidRPr="005311ED">
        <w:rPr>
          <w:rFonts w:ascii="Garamond" w:hAnsi="Garamond"/>
          <w:iCs/>
          <w:sz w:val="28"/>
          <w:szCs w:val="28"/>
        </w:rPr>
        <w:t xml:space="preserve"> </w:t>
      </w:r>
      <w:r w:rsidRPr="001C6FCE">
        <w:rPr>
          <w:rFonts w:ascii="Garamond" w:hAnsi="Garamond"/>
          <w:iCs/>
          <w:sz w:val="20"/>
          <w:szCs w:val="20"/>
        </w:rPr>
        <w:t>[en logô]</w:t>
      </w:r>
      <w:r w:rsidR="00337697" w:rsidRPr="005311ED">
        <w:rPr>
          <w:rFonts w:ascii="Courier New" w:hAnsi="Courier New" w:cs="Courier New"/>
          <w:i/>
          <w:sz w:val="28"/>
          <w:szCs w:val="28"/>
        </w:rPr>
        <w:t xml:space="preserve">, </w:t>
      </w:r>
      <w:r>
        <w:rPr>
          <w:rFonts w:ascii="Courier New" w:hAnsi="Courier New" w:cs="Courier New"/>
          <w:sz w:val="28"/>
          <w:szCs w:val="28"/>
        </w:rPr>
        <w:t>« </w:t>
      </w:r>
      <w:r w:rsidR="00337697" w:rsidRPr="005311ED">
        <w:rPr>
          <w:i/>
        </w:rPr>
        <w:t>dans le discours</w:t>
      </w:r>
      <w:r>
        <w:rPr>
          <w:rFonts w:ascii="Courier New" w:hAnsi="Courier New" w:cs="Courier New"/>
          <w:sz w:val="28"/>
          <w:szCs w:val="28"/>
        </w:rPr>
        <w:t> »</w:t>
      </w:r>
      <w:r>
        <w:rPr>
          <w:rFonts w:ascii="Courier New" w:hAnsi="Courier New" w:cs="Courier New"/>
          <w:i/>
          <w:sz w:val="28"/>
          <w:szCs w:val="28"/>
        </w:rPr>
        <w:t>.</w:t>
      </w:r>
    </w:p>
    <w:p w:rsidR="005311ED" w:rsidRDefault="005311ED" w:rsidP="00E81B9F">
      <w:pPr>
        <w:rPr>
          <w:rFonts w:ascii="Courier New" w:hAnsi="Courier New" w:cs="Courier New"/>
          <w:i/>
          <w:sz w:val="28"/>
          <w:szCs w:val="28"/>
        </w:rPr>
      </w:pPr>
    </w:p>
    <w:p w:rsidR="001C6FCE" w:rsidRDefault="001C6FCE" w:rsidP="00306BA5">
      <w:pPr>
        <w:rPr>
          <w:rFonts w:ascii="Courier New" w:hAnsi="Courier New" w:cs="Courier New"/>
          <w:i/>
          <w:sz w:val="28"/>
          <w:szCs w:val="28"/>
        </w:rPr>
      </w:pPr>
      <w:r w:rsidRPr="001C6FCE">
        <w:rPr>
          <w:rFonts w:ascii="Courier New" w:eastAsia="Arial Unicode MS" w:hAnsi="Courier New" w:cs="Courier New"/>
          <w:color w:val="000000" w:themeColor="text1"/>
          <w:sz w:val="28"/>
          <w:szCs w:val="28"/>
        </w:rPr>
        <w:t>«</w:t>
      </w:r>
      <w:r>
        <w:rPr>
          <w:rFonts w:ascii="Courier New" w:eastAsia="Arial Unicode MS" w:hAnsi="Courier New" w:cs="Courier New"/>
          <w:color w:val="000000" w:themeColor="text1"/>
          <w:sz w:val="28"/>
          <w:szCs w:val="28"/>
        </w:rPr>
        <w:t>…</w:t>
      </w:r>
      <w:r>
        <w:rPr>
          <w:rFonts w:ascii="Palatino Linotype" w:eastAsia="Arial Unicode MS" w:hAnsi="Palatino Linotype" w:cs="Arial Unicode MS"/>
          <w:color w:val="0000CC"/>
          <w:sz w:val="28"/>
          <w:szCs w:val="28"/>
        </w:rPr>
        <w:t> </w:t>
      </w:r>
      <w:r w:rsidR="00F673FE" w:rsidRPr="00F673FE">
        <w:rPr>
          <w:rFonts w:ascii="Palatino Linotype" w:eastAsia="Arial Unicode MS" w:hAnsi="Palatino Linotype" w:cs="Arial Unicode MS"/>
          <w:color w:val="0000CC"/>
          <w:sz w:val="28"/>
          <w:szCs w:val="28"/>
        </w:rPr>
        <w:t>κυβερνήτης, ἐπιβάτης</w:t>
      </w:r>
      <w:r>
        <w:rPr>
          <w:rFonts w:ascii="Courier New" w:eastAsia="Arial Unicode MS" w:hAnsi="Courier New" w:cs="Courier New"/>
          <w:color w:val="000000" w:themeColor="text1"/>
          <w:sz w:val="28"/>
          <w:szCs w:val="28"/>
        </w:rPr>
        <w:t>…</w:t>
      </w:r>
      <w:r>
        <w:rPr>
          <w:rFonts w:ascii="Palatino Linotype" w:eastAsia="Arial Unicode MS" w:hAnsi="Palatino Linotype" w:cs="Arial Unicode MS"/>
          <w:color w:val="0000CC"/>
          <w:sz w:val="28"/>
          <w:szCs w:val="28"/>
        </w:rPr>
        <w:t> </w:t>
      </w:r>
      <w:r w:rsidRPr="001C6FCE">
        <w:rPr>
          <w:rFonts w:ascii="Courier New" w:eastAsia="Arial Unicode MS" w:hAnsi="Courier New" w:cs="Courier New"/>
          <w:color w:val="000000" w:themeColor="text1"/>
          <w:sz w:val="28"/>
          <w:szCs w:val="28"/>
        </w:rPr>
        <w:t>»</w:t>
      </w:r>
      <w:r w:rsidR="00F673FE" w:rsidRPr="007A5F8F">
        <w:rPr>
          <w:rFonts w:ascii="Garamond" w:hAnsi="Garamond"/>
          <w:iCs/>
          <w:sz w:val="28"/>
          <w:szCs w:val="28"/>
        </w:rPr>
        <w:t xml:space="preserve"> </w:t>
      </w:r>
      <w:r w:rsidR="00337697" w:rsidRPr="001C6FCE">
        <w:rPr>
          <w:rFonts w:ascii="Garamond" w:hAnsi="Garamond"/>
          <w:iCs/>
          <w:sz w:val="20"/>
          <w:szCs w:val="20"/>
        </w:rPr>
        <w:t>[kubernètès, epibatès]</w:t>
      </w:r>
      <w:r w:rsidR="00337697" w:rsidRPr="007A5F8F">
        <w:rPr>
          <w:i/>
          <w:sz w:val="28"/>
          <w:szCs w:val="28"/>
        </w:rPr>
        <w:t xml:space="preserve"> </w:t>
      </w:r>
      <w:r w:rsidR="00337697" w:rsidRPr="007A5F8F">
        <w:rPr>
          <w:sz w:val="28"/>
          <w:szCs w:val="28"/>
        </w:rPr>
        <w:t xml:space="preserve"> </w:t>
      </w:r>
      <w:r w:rsidR="00F673FE" w:rsidRPr="001C6FCE">
        <w:rPr>
          <w:rFonts w:ascii="Garamond" w:hAnsi="Garamond"/>
          <w:sz w:val="20"/>
          <w:szCs w:val="20"/>
        </w:rPr>
        <w:t>[</w:t>
      </w:r>
      <w:hyperlink r:id="rId101" w:history="1">
        <w:r w:rsidR="00F673FE" w:rsidRPr="001C6FCE">
          <w:rPr>
            <w:rStyle w:val="Lienhypertexte"/>
            <w:rFonts w:ascii="Garamond" w:hAnsi="Garamond"/>
            <w:sz w:val="20"/>
            <w:szCs w:val="20"/>
          </w:rPr>
          <w:t>197e</w:t>
        </w:r>
      </w:hyperlink>
      <w:r w:rsidR="00F673FE" w:rsidRPr="001C6FCE">
        <w:rPr>
          <w:rFonts w:ascii="Garamond" w:hAnsi="Garamond"/>
          <w:color w:val="000000" w:themeColor="text1"/>
          <w:sz w:val="20"/>
          <w:szCs w:val="20"/>
        </w:rPr>
        <w:t>]</w:t>
      </w:r>
      <w:r w:rsidR="00337697" w:rsidRPr="007A5F8F">
        <w:rPr>
          <w:rFonts w:ascii="Courier New" w:hAnsi="Courier New" w:cs="Courier New"/>
          <w:i/>
          <w:sz w:val="28"/>
          <w:szCs w:val="28"/>
        </w:rPr>
        <w:t xml:space="preserve"> </w:t>
      </w:r>
    </w:p>
    <w:p w:rsidR="00873D79" w:rsidRDefault="00873D79" w:rsidP="00E81B9F">
      <w:pPr>
        <w:rPr>
          <w:rFonts w:ascii="Courier New" w:hAnsi="Courier New" w:cs="Courier New"/>
          <w:sz w:val="28"/>
          <w:szCs w:val="28"/>
        </w:rPr>
      </w:pPr>
    </w:p>
    <w:p w:rsidR="001C6FCE" w:rsidRDefault="001C6FCE" w:rsidP="00E81B9F">
      <w:pPr>
        <w:rPr>
          <w:rFonts w:ascii="Courier New" w:hAnsi="Courier New" w:cs="Courier New"/>
          <w:i/>
          <w:sz w:val="28"/>
          <w:szCs w:val="28"/>
        </w:rPr>
      </w:pPr>
      <w:r>
        <w:rPr>
          <w:rFonts w:ascii="Courier New" w:hAnsi="Courier New" w:cs="Courier New"/>
          <w:sz w:val="28"/>
          <w:szCs w:val="28"/>
        </w:rPr>
        <w:t>C</w:t>
      </w:r>
      <w:r w:rsidR="00337697" w:rsidRPr="001C6FCE">
        <w:rPr>
          <w:rFonts w:ascii="Courier New" w:hAnsi="Courier New" w:cs="Courier New"/>
          <w:sz w:val="28"/>
          <w:szCs w:val="28"/>
        </w:rPr>
        <w:t>’est</w:t>
      </w:r>
      <w:r w:rsidR="00337697" w:rsidRPr="007A5F8F">
        <w:rPr>
          <w:rFonts w:ascii="Courier New" w:hAnsi="Courier New" w:cs="Courier New"/>
          <w:i/>
          <w:sz w:val="28"/>
          <w:szCs w:val="28"/>
        </w:rPr>
        <w:t xml:space="preserve"> </w:t>
      </w:r>
      <w:r>
        <w:rPr>
          <w:rFonts w:ascii="Courier New" w:hAnsi="Courier New" w:cs="Courier New"/>
          <w:sz w:val="28"/>
          <w:szCs w:val="28"/>
        </w:rPr>
        <w:t>« </w:t>
      </w:r>
      <w:r w:rsidR="00337697" w:rsidRPr="001C6FCE">
        <w:rPr>
          <w:i/>
        </w:rPr>
        <w:t>celui qui tient le gouvernail</w:t>
      </w:r>
      <w:r>
        <w:rPr>
          <w:rFonts w:ascii="Courier New" w:hAnsi="Courier New" w:cs="Courier New"/>
          <w:sz w:val="28"/>
          <w:szCs w:val="28"/>
        </w:rPr>
        <w:t> »</w:t>
      </w:r>
      <w:r>
        <w:rPr>
          <w:rFonts w:ascii="Courier New" w:hAnsi="Courier New" w:cs="Courier New"/>
          <w:i/>
          <w:sz w:val="28"/>
          <w:szCs w:val="28"/>
        </w:rPr>
        <w:t>.</w:t>
      </w:r>
      <w:r w:rsidR="00337697" w:rsidRPr="007A5F8F">
        <w:rPr>
          <w:rFonts w:ascii="Courier New" w:hAnsi="Courier New" w:cs="Courier New"/>
          <w:i/>
          <w:sz w:val="28"/>
          <w:szCs w:val="28"/>
        </w:rPr>
        <w:t xml:space="preserve"> </w:t>
      </w:r>
    </w:p>
    <w:p w:rsidR="001C6FCE" w:rsidRDefault="001C6FCE" w:rsidP="00E81B9F">
      <w:pPr>
        <w:rPr>
          <w:rFonts w:ascii="Courier New" w:hAnsi="Courier New" w:cs="Courier New"/>
          <w:i/>
          <w:sz w:val="28"/>
          <w:szCs w:val="28"/>
        </w:rPr>
      </w:pPr>
      <w:r>
        <w:rPr>
          <w:rFonts w:ascii="Courier New" w:hAnsi="Courier New" w:cs="Courier New"/>
          <w:sz w:val="28"/>
          <w:szCs w:val="28"/>
        </w:rPr>
        <w:t>C</w:t>
      </w:r>
      <w:r w:rsidR="00337697" w:rsidRPr="001C6FCE">
        <w:rPr>
          <w:rFonts w:ascii="Courier New" w:hAnsi="Courier New" w:cs="Courier New"/>
          <w:sz w:val="28"/>
          <w:szCs w:val="28"/>
        </w:rPr>
        <w:t>’est</w:t>
      </w:r>
      <w:r w:rsidRPr="001C6FCE">
        <w:rPr>
          <w:rFonts w:ascii="Courier New" w:hAnsi="Courier New" w:cs="Courier New"/>
          <w:sz w:val="28"/>
          <w:szCs w:val="28"/>
        </w:rPr>
        <w:t xml:space="preserve"> aussi</w:t>
      </w:r>
      <w:r w:rsidR="00337697" w:rsidRPr="007A5F8F">
        <w:rPr>
          <w:rFonts w:ascii="Courier New" w:hAnsi="Courier New" w:cs="Courier New"/>
          <w:i/>
          <w:sz w:val="28"/>
          <w:szCs w:val="28"/>
        </w:rPr>
        <w:t xml:space="preserve"> </w:t>
      </w:r>
      <w:r w:rsidRPr="001C6FCE">
        <w:rPr>
          <w:rFonts w:ascii="Courier New" w:hAnsi="Courier New" w:cs="Courier New"/>
          <w:sz w:val="28"/>
          <w:szCs w:val="28"/>
        </w:rPr>
        <w:t>«</w:t>
      </w:r>
      <w:r>
        <w:rPr>
          <w:rFonts w:ascii="Courier New" w:hAnsi="Courier New" w:cs="Courier New"/>
          <w:i/>
          <w:sz w:val="28"/>
          <w:szCs w:val="28"/>
        </w:rPr>
        <w:t> </w:t>
      </w:r>
      <w:r w:rsidR="00337697" w:rsidRPr="001C6FCE">
        <w:rPr>
          <w:i/>
        </w:rPr>
        <w:t>celui qui est toujours prêt à diriger</w:t>
      </w:r>
      <w:r>
        <w:rPr>
          <w:rFonts w:ascii="Courier New" w:hAnsi="Courier New" w:cs="Courier New"/>
          <w:sz w:val="28"/>
          <w:szCs w:val="28"/>
        </w:rPr>
        <w:t> »</w:t>
      </w:r>
      <w:r>
        <w:rPr>
          <w:rFonts w:ascii="Courier New" w:hAnsi="Courier New" w:cs="Courier New"/>
          <w:i/>
          <w:sz w:val="28"/>
          <w:szCs w:val="28"/>
        </w:rPr>
        <w:t>…</w:t>
      </w:r>
      <w:r w:rsidR="00337697" w:rsidRPr="007A5F8F">
        <w:rPr>
          <w:rFonts w:ascii="Courier New" w:hAnsi="Courier New" w:cs="Courier New"/>
          <w:i/>
          <w:sz w:val="28"/>
          <w:szCs w:val="28"/>
        </w:rPr>
        <w:t xml:space="preserve"> </w:t>
      </w:r>
    </w:p>
    <w:p w:rsidR="001C6FCE" w:rsidRDefault="001C6FCE" w:rsidP="00E81B9F">
      <w:pPr>
        <w:rPr>
          <w:rFonts w:ascii="Courier New" w:hAnsi="Courier New" w:cs="Courier New"/>
          <w:sz w:val="28"/>
          <w:szCs w:val="28"/>
        </w:rPr>
      </w:pPr>
      <w:r>
        <w:rPr>
          <w:rFonts w:ascii="Courier New" w:hAnsi="Courier New" w:cs="Courier New"/>
          <w:sz w:val="28"/>
          <w:szCs w:val="28"/>
        </w:rPr>
        <w:t>A</w:t>
      </w:r>
      <w:r w:rsidR="00337697" w:rsidRPr="007A5F8F">
        <w:rPr>
          <w:rFonts w:ascii="Courier New" w:hAnsi="Courier New" w:cs="Courier New"/>
          <w:sz w:val="28"/>
          <w:szCs w:val="28"/>
        </w:rPr>
        <w:t xml:space="preserve">utrement dit, on s’amuse beaucoup. </w:t>
      </w:r>
    </w:p>
    <w:p w:rsidR="00337697" w:rsidRPr="007A5F8F" w:rsidRDefault="00C45E1C" w:rsidP="00E81B9F">
      <w:pPr>
        <w:rPr>
          <w:rFonts w:ascii="Courier New" w:hAnsi="Courier New" w:cs="Courier New"/>
          <w:sz w:val="28"/>
          <w:szCs w:val="28"/>
        </w:rPr>
      </w:pPr>
      <w:r w:rsidRPr="005311ED">
        <w:rPr>
          <w:rFonts w:ascii="Palatino Linotype" w:eastAsia="Arial Unicode MS" w:hAnsi="Palatino Linotype" w:cs="Arial Unicode MS"/>
          <w:color w:val="0000CC"/>
          <w:sz w:val="28"/>
          <w:szCs w:val="28"/>
        </w:rPr>
        <w:t>πόνῳ</w:t>
      </w:r>
      <w:r w:rsidRPr="005311ED">
        <w:rPr>
          <w:rFonts w:ascii="Garamond" w:hAnsi="Garamond"/>
          <w:iCs/>
          <w:sz w:val="28"/>
          <w:szCs w:val="28"/>
        </w:rPr>
        <w:t xml:space="preserve"> </w:t>
      </w:r>
      <w:r w:rsidRPr="001C6FCE">
        <w:rPr>
          <w:rFonts w:ascii="Garamond" w:hAnsi="Garamond"/>
          <w:iCs/>
          <w:sz w:val="20"/>
          <w:szCs w:val="20"/>
        </w:rPr>
        <w:t>[ponô]</w:t>
      </w:r>
      <w:r w:rsidR="00337697" w:rsidRPr="007A5F8F">
        <w:rPr>
          <w:rFonts w:ascii="Courier New" w:hAnsi="Courier New" w:cs="Courier New"/>
          <w:i/>
          <w:sz w:val="28"/>
          <w:szCs w:val="28"/>
        </w:rPr>
        <w:t xml:space="preserve">, </w:t>
      </w:r>
      <w:r w:rsidRPr="005311ED">
        <w:rPr>
          <w:rFonts w:ascii="Palatino Linotype" w:eastAsia="Arial Unicode MS" w:hAnsi="Palatino Linotype" w:cs="Arial Unicode MS"/>
          <w:color w:val="0000CC"/>
          <w:sz w:val="28"/>
          <w:szCs w:val="28"/>
        </w:rPr>
        <w:t>φόβῳ</w:t>
      </w:r>
      <w:r w:rsidRPr="005311ED">
        <w:rPr>
          <w:rFonts w:ascii="Garamond" w:hAnsi="Garamond"/>
          <w:iCs/>
          <w:sz w:val="28"/>
          <w:szCs w:val="28"/>
        </w:rPr>
        <w:t xml:space="preserve"> </w:t>
      </w:r>
      <w:r w:rsidRPr="001C6FCE">
        <w:rPr>
          <w:rFonts w:ascii="Garamond" w:hAnsi="Garamond"/>
          <w:iCs/>
          <w:sz w:val="20"/>
          <w:szCs w:val="20"/>
        </w:rPr>
        <w:t>[phobô]</w:t>
      </w:r>
      <w:r w:rsidR="00337697" w:rsidRPr="007A5F8F">
        <w:rPr>
          <w:rFonts w:ascii="Courier New" w:hAnsi="Courier New" w:cs="Courier New"/>
          <w:i/>
          <w:sz w:val="28"/>
          <w:szCs w:val="28"/>
        </w:rPr>
        <w:t xml:space="preserve">, </w:t>
      </w:r>
      <w:r w:rsidRPr="005311ED">
        <w:rPr>
          <w:rFonts w:ascii="Palatino Linotype" w:eastAsia="Arial Unicode MS" w:hAnsi="Palatino Linotype" w:cs="Arial Unicode MS"/>
          <w:color w:val="0000CC"/>
          <w:sz w:val="28"/>
          <w:szCs w:val="28"/>
        </w:rPr>
        <w:t>λόγῳ</w:t>
      </w:r>
      <w:r w:rsidRPr="005311ED">
        <w:rPr>
          <w:rFonts w:ascii="Garamond" w:hAnsi="Garamond"/>
          <w:iCs/>
          <w:sz w:val="28"/>
          <w:szCs w:val="28"/>
        </w:rPr>
        <w:t xml:space="preserve"> </w:t>
      </w:r>
      <w:r w:rsidRPr="001C6FCE">
        <w:rPr>
          <w:rFonts w:ascii="Garamond" w:hAnsi="Garamond"/>
          <w:iCs/>
          <w:sz w:val="20"/>
          <w:szCs w:val="20"/>
        </w:rPr>
        <w:t>[logô]</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sont dans </w:t>
      </w:r>
      <w:r w:rsidR="00337697" w:rsidRPr="00306BA5">
        <w:rPr>
          <w:i/>
        </w:rPr>
        <w:t>le plus grand désordre</w:t>
      </w:r>
      <w:r w:rsidR="00337697" w:rsidRPr="007A5F8F">
        <w:rPr>
          <w:rFonts w:ascii="Courier New" w:hAnsi="Courier New" w:cs="Courier New"/>
          <w:sz w:val="28"/>
          <w:szCs w:val="28"/>
        </w:rPr>
        <w:t xml:space="preserve">. </w:t>
      </w:r>
    </w:p>
    <w:p w:rsidR="00C45E1C" w:rsidRDefault="00C45E1C" w:rsidP="00E81B9F">
      <w:pPr>
        <w:rPr>
          <w:rFonts w:ascii="Courier New" w:hAnsi="Courier New" w:cs="Courier New"/>
          <w:sz w:val="28"/>
          <w:szCs w:val="28"/>
        </w:rPr>
      </w:pPr>
    </w:p>
    <w:p w:rsidR="00C45E1C" w:rsidRDefault="00337697" w:rsidP="00E81B9F">
      <w:pPr>
        <w:rPr>
          <w:rFonts w:ascii="Courier New" w:hAnsi="Courier New" w:cs="Courier New"/>
          <w:sz w:val="28"/>
          <w:szCs w:val="28"/>
        </w:rPr>
      </w:pPr>
      <w:r w:rsidRPr="007A5F8F">
        <w:rPr>
          <w:rFonts w:ascii="Courier New" w:hAnsi="Courier New" w:cs="Courier New"/>
          <w:sz w:val="28"/>
          <w:szCs w:val="28"/>
        </w:rPr>
        <w:t xml:space="preserve">Ce dont il s’agit, c’est toujours de produire </w:t>
      </w:r>
    </w:p>
    <w:p w:rsidR="00C45E1C" w:rsidRDefault="00337697" w:rsidP="00E81B9F">
      <w:pPr>
        <w:rPr>
          <w:rFonts w:ascii="Courier New" w:hAnsi="Courier New" w:cs="Courier New"/>
          <w:sz w:val="28"/>
          <w:szCs w:val="28"/>
        </w:rPr>
      </w:pPr>
      <w:r w:rsidRPr="007A5F8F">
        <w:rPr>
          <w:rFonts w:ascii="Courier New" w:hAnsi="Courier New" w:cs="Courier New"/>
          <w:sz w:val="28"/>
          <w:szCs w:val="28"/>
        </w:rPr>
        <w:t>le même effet d’ironie, voire de désorientation</w:t>
      </w:r>
      <w:r w:rsidR="00C45E1C">
        <w:rPr>
          <w:rFonts w:ascii="Courier New" w:hAnsi="Courier New" w:cs="Courier New"/>
          <w:sz w:val="28"/>
          <w:szCs w:val="28"/>
        </w:rPr>
        <w:t>,</w:t>
      </w:r>
      <w:r w:rsidRPr="007A5F8F">
        <w:rPr>
          <w:rFonts w:ascii="Courier New" w:hAnsi="Courier New" w:cs="Courier New"/>
          <w:sz w:val="28"/>
          <w:szCs w:val="28"/>
        </w:rPr>
        <w:t xml:space="preserve"> </w:t>
      </w:r>
    </w:p>
    <w:p w:rsidR="00C45E1C" w:rsidRDefault="00337697" w:rsidP="00E81B9F">
      <w:pPr>
        <w:rPr>
          <w:rFonts w:ascii="Courier New" w:hAnsi="Courier New" w:cs="Courier New"/>
          <w:sz w:val="28"/>
          <w:szCs w:val="28"/>
        </w:rPr>
      </w:pPr>
      <w:r w:rsidRPr="007A5F8F">
        <w:rPr>
          <w:rFonts w:ascii="Courier New" w:hAnsi="Courier New" w:cs="Courier New"/>
          <w:sz w:val="28"/>
          <w:szCs w:val="28"/>
        </w:rPr>
        <w:t xml:space="preserve">qui chez </w:t>
      </w:r>
      <w:r w:rsidRPr="00C45E1C">
        <w:rPr>
          <w:i/>
        </w:rPr>
        <w:t>un poète tragique</w:t>
      </w:r>
      <w:r w:rsidRPr="007A5F8F">
        <w:rPr>
          <w:rFonts w:ascii="Courier New" w:hAnsi="Courier New" w:cs="Courier New"/>
          <w:sz w:val="28"/>
          <w:szCs w:val="28"/>
        </w:rPr>
        <w:t xml:space="preserve">, n’a vraiment pas d’autre sens que de souligner que </w:t>
      </w:r>
      <w:r w:rsidRPr="00C45E1C">
        <w:rPr>
          <w:i/>
          <w:color w:val="0000CC"/>
        </w:rPr>
        <w:t>l’amour</w:t>
      </w:r>
      <w:r w:rsidRPr="007A5F8F">
        <w:rPr>
          <w:rFonts w:ascii="Courier New" w:hAnsi="Courier New" w:cs="Courier New"/>
          <w:sz w:val="28"/>
          <w:szCs w:val="28"/>
        </w:rPr>
        <w:t xml:space="preserve"> est vraiment</w:t>
      </w:r>
      <w:r w:rsidR="00C45E1C">
        <w:rPr>
          <w:rFonts w:ascii="Courier New" w:hAnsi="Courier New" w:cs="Courier New"/>
          <w:sz w:val="28"/>
          <w:szCs w:val="28"/>
        </w:rPr>
        <w:t> :</w:t>
      </w:r>
      <w:r w:rsidRPr="007A5F8F">
        <w:rPr>
          <w:rFonts w:ascii="Courier New" w:hAnsi="Courier New" w:cs="Courier New"/>
          <w:sz w:val="28"/>
          <w:szCs w:val="28"/>
        </w:rPr>
        <w:t xml:space="preserve"> </w:t>
      </w:r>
    </w:p>
    <w:p w:rsidR="00873D79" w:rsidRDefault="00873D79" w:rsidP="00E81B9F">
      <w:pPr>
        <w:rPr>
          <w:rFonts w:ascii="Courier New" w:hAnsi="Courier New" w:cs="Courier New"/>
          <w:sz w:val="28"/>
          <w:szCs w:val="28"/>
        </w:rPr>
      </w:pPr>
    </w:p>
    <w:p w:rsidR="00C45E1C" w:rsidRDefault="00337697" w:rsidP="00C45E1C">
      <w:pPr>
        <w:pStyle w:val="Paragraphedeliste"/>
        <w:numPr>
          <w:ilvl w:val="0"/>
          <w:numId w:val="2"/>
        </w:numPr>
        <w:rPr>
          <w:rFonts w:ascii="Courier New" w:hAnsi="Courier New" w:cs="Courier New"/>
          <w:sz w:val="28"/>
          <w:szCs w:val="28"/>
        </w:rPr>
      </w:pPr>
      <w:r w:rsidRPr="00C45E1C">
        <w:rPr>
          <w:rFonts w:ascii="Courier New" w:hAnsi="Courier New" w:cs="Courier New"/>
          <w:sz w:val="28"/>
          <w:szCs w:val="28"/>
        </w:rPr>
        <w:t xml:space="preserve">ce qui est inclassable, </w:t>
      </w:r>
    </w:p>
    <w:p w:rsidR="00C45E1C" w:rsidRDefault="00337697" w:rsidP="00E81B9F">
      <w:pPr>
        <w:pStyle w:val="Paragraphedeliste"/>
        <w:numPr>
          <w:ilvl w:val="0"/>
          <w:numId w:val="2"/>
        </w:numPr>
        <w:rPr>
          <w:rFonts w:ascii="Courier New" w:hAnsi="Courier New" w:cs="Courier New"/>
          <w:sz w:val="28"/>
          <w:szCs w:val="28"/>
        </w:rPr>
      </w:pPr>
      <w:r w:rsidRPr="00C45E1C">
        <w:rPr>
          <w:rFonts w:ascii="Courier New" w:hAnsi="Courier New" w:cs="Courier New"/>
          <w:sz w:val="28"/>
          <w:szCs w:val="28"/>
        </w:rPr>
        <w:t xml:space="preserve">ce qui vient se mettre en travers de toutes </w:t>
      </w:r>
    </w:p>
    <w:p w:rsidR="00C45E1C" w:rsidRDefault="00337697" w:rsidP="00C45E1C">
      <w:pPr>
        <w:pStyle w:val="Paragraphedeliste"/>
        <w:rPr>
          <w:rFonts w:ascii="Courier New" w:hAnsi="Courier New" w:cs="Courier New"/>
          <w:sz w:val="28"/>
          <w:szCs w:val="28"/>
        </w:rPr>
      </w:pPr>
      <w:r w:rsidRPr="00C45E1C">
        <w:rPr>
          <w:rFonts w:ascii="Courier New" w:hAnsi="Courier New" w:cs="Courier New"/>
          <w:sz w:val="28"/>
          <w:szCs w:val="28"/>
        </w:rPr>
        <w:t xml:space="preserve">les situations significatives, </w:t>
      </w:r>
    </w:p>
    <w:p w:rsidR="00C45E1C" w:rsidRDefault="00337697" w:rsidP="00E81B9F">
      <w:pPr>
        <w:pStyle w:val="Paragraphedeliste"/>
        <w:numPr>
          <w:ilvl w:val="0"/>
          <w:numId w:val="2"/>
        </w:numPr>
        <w:rPr>
          <w:rFonts w:ascii="Courier New" w:hAnsi="Courier New" w:cs="Courier New"/>
          <w:sz w:val="28"/>
          <w:szCs w:val="28"/>
        </w:rPr>
      </w:pPr>
      <w:r w:rsidRPr="00C45E1C">
        <w:rPr>
          <w:rFonts w:ascii="Courier New" w:hAnsi="Courier New" w:cs="Courier New"/>
          <w:sz w:val="28"/>
          <w:szCs w:val="28"/>
        </w:rPr>
        <w:t xml:space="preserve">ce qui n’est jamais à sa place, </w:t>
      </w:r>
    </w:p>
    <w:p w:rsidR="00337697" w:rsidRPr="00C45E1C" w:rsidRDefault="00337697" w:rsidP="00E81B9F">
      <w:pPr>
        <w:pStyle w:val="Paragraphedeliste"/>
        <w:numPr>
          <w:ilvl w:val="0"/>
          <w:numId w:val="2"/>
        </w:numPr>
        <w:rPr>
          <w:rFonts w:ascii="Courier New" w:hAnsi="Courier New" w:cs="Courier New"/>
          <w:sz w:val="28"/>
          <w:szCs w:val="28"/>
        </w:rPr>
      </w:pPr>
      <w:r w:rsidRPr="00C45E1C">
        <w:rPr>
          <w:rFonts w:ascii="Courier New" w:hAnsi="Courier New" w:cs="Courier New"/>
          <w:sz w:val="28"/>
          <w:szCs w:val="28"/>
        </w:rPr>
        <w:t>ce qui est toujours hors de saison.</w:t>
      </w:r>
    </w:p>
    <w:p w:rsidR="00337697" w:rsidRPr="007A5F8F" w:rsidRDefault="00337697" w:rsidP="00E81B9F">
      <w:pPr>
        <w:rPr>
          <w:rFonts w:ascii="Courier New" w:hAnsi="Courier New" w:cs="Courier New"/>
          <w:sz w:val="28"/>
          <w:szCs w:val="28"/>
        </w:rPr>
      </w:pPr>
    </w:p>
    <w:p w:rsidR="00C45E1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Que cette position soit quelque chose qui soit défendable ou pas, en toute rigueur, ce n’est bien entendu pas là le sommet du discours, concernant </w:t>
      </w:r>
      <w:r w:rsidR="00C45E1C" w:rsidRPr="00C45E1C">
        <w:rPr>
          <w:i/>
          <w:color w:val="0000CC"/>
        </w:rPr>
        <w:t>l’amour</w:t>
      </w:r>
      <w:r w:rsidRPr="007A5F8F">
        <w:rPr>
          <w:rFonts w:ascii="Courier New" w:hAnsi="Courier New" w:cs="Courier New"/>
          <w:sz w:val="28"/>
          <w:szCs w:val="28"/>
        </w:rPr>
        <w:t xml:space="preserve"> dans ce dialogue</w:t>
      </w:r>
      <w:r w:rsidR="00C45E1C">
        <w:rPr>
          <w:rFonts w:ascii="Courier New" w:hAnsi="Courier New" w:cs="Courier New"/>
          <w:sz w:val="28"/>
          <w:szCs w:val="28"/>
        </w:rPr>
        <w:t>.</w:t>
      </w:r>
      <w:r w:rsidRPr="007A5F8F">
        <w:rPr>
          <w:rFonts w:ascii="Courier New" w:hAnsi="Courier New" w:cs="Courier New"/>
          <w:sz w:val="28"/>
          <w:szCs w:val="28"/>
        </w:rPr>
        <w:t xml:space="preserve"> </w:t>
      </w:r>
      <w:r w:rsidR="00C45E1C">
        <w:rPr>
          <w:rFonts w:ascii="Courier New" w:hAnsi="Courier New" w:cs="Courier New"/>
          <w:sz w:val="28"/>
          <w:szCs w:val="28"/>
        </w:rPr>
        <w:t>C</w:t>
      </w:r>
      <w:r w:rsidRPr="007A5F8F">
        <w:rPr>
          <w:rFonts w:ascii="Courier New" w:hAnsi="Courier New" w:cs="Courier New"/>
          <w:sz w:val="28"/>
          <w:szCs w:val="28"/>
        </w:rPr>
        <w:t xml:space="preserve">e n’est pas cela dont il s’agit. </w:t>
      </w:r>
    </w:p>
    <w:p w:rsidR="00C45E1C" w:rsidRDefault="00337697" w:rsidP="00E81B9F">
      <w:pPr>
        <w:rPr>
          <w:rFonts w:ascii="Courier New" w:hAnsi="Courier New" w:cs="Courier New"/>
          <w:sz w:val="28"/>
          <w:szCs w:val="28"/>
        </w:rPr>
      </w:pPr>
      <w:r w:rsidRPr="007A5F8F">
        <w:rPr>
          <w:rFonts w:ascii="Courier New" w:hAnsi="Courier New" w:cs="Courier New"/>
          <w:sz w:val="28"/>
          <w:szCs w:val="28"/>
        </w:rPr>
        <w:t xml:space="preserve">L’important est que ce soit dans la perspective du </w:t>
      </w:r>
      <w:r w:rsidR="00C45E1C" w:rsidRPr="00C45E1C">
        <w:rPr>
          <w:i/>
        </w:rPr>
        <w:t>poète tragique</w:t>
      </w:r>
      <w:r w:rsidRPr="007A5F8F">
        <w:rPr>
          <w:rFonts w:ascii="Courier New" w:hAnsi="Courier New" w:cs="Courier New"/>
          <w:sz w:val="28"/>
          <w:szCs w:val="28"/>
        </w:rPr>
        <w:t xml:space="preserve"> que nous soit fait sur </w:t>
      </w:r>
      <w:r w:rsidR="00C45E1C" w:rsidRPr="00C45E1C">
        <w:rPr>
          <w:i/>
          <w:color w:val="0000CC"/>
        </w:rPr>
        <w:t>l’amour</w:t>
      </w:r>
      <w:r w:rsidRPr="007A5F8F">
        <w:rPr>
          <w:rFonts w:ascii="Courier New" w:hAnsi="Courier New" w:cs="Courier New"/>
          <w:sz w:val="28"/>
          <w:szCs w:val="28"/>
        </w:rPr>
        <w:t xml:space="preserve"> justement</w:t>
      </w:r>
      <w:r w:rsidR="00C45E1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C45E1C">
        <w:rPr>
          <w:i/>
        </w:rPr>
        <w:t>le seul discours</w:t>
      </w:r>
      <w:r w:rsidRPr="007A5F8F">
        <w:rPr>
          <w:rFonts w:ascii="Courier New" w:hAnsi="Courier New" w:cs="Courier New"/>
          <w:sz w:val="28"/>
          <w:szCs w:val="28"/>
        </w:rPr>
        <w:t xml:space="preserve"> qui soit ouvertement, complètement </w:t>
      </w:r>
      <w:r w:rsidRPr="00C45E1C">
        <w:rPr>
          <w:i/>
        </w:rPr>
        <w:t>dérisoire</w:t>
      </w:r>
      <w:r w:rsidRPr="007A5F8F">
        <w:rPr>
          <w:rFonts w:ascii="Courier New" w:hAnsi="Courier New" w:cs="Courier New"/>
          <w:sz w:val="28"/>
          <w:szCs w:val="28"/>
        </w:rPr>
        <w:t xml:space="preserve">. </w:t>
      </w:r>
    </w:p>
    <w:p w:rsidR="00C45E1C" w:rsidRDefault="00C45E1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d’ailleurs, pour souligner ce que je vous dis, pour cacheter le bien fondé de cette interprétation il n’y a qu’à lire quand AGATHON conclut</w:t>
      </w:r>
      <w:r w:rsidR="00C45E1C">
        <w:rPr>
          <w:rFonts w:ascii="Courier New" w:hAnsi="Courier New" w:cs="Courier New"/>
          <w:sz w:val="28"/>
          <w:szCs w:val="28"/>
        </w:rPr>
        <w:t xml:space="preserve"> </w:t>
      </w:r>
      <w:r w:rsidRPr="007A5F8F">
        <w:rPr>
          <w:rFonts w:ascii="Courier New" w:hAnsi="Courier New" w:cs="Courier New"/>
          <w:sz w:val="28"/>
          <w:szCs w:val="28"/>
        </w:rPr>
        <w:t xml:space="preserve">: </w:t>
      </w:r>
    </w:p>
    <w:p w:rsidR="00C45E1C" w:rsidRDefault="00C45E1C" w:rsidP="00E81B9F">
      <w:pPr>
        <w:pStyle w:val="Corpsdetexte"/>
        <w:rPr>
          <w:b w:val="0"/>
          <w:bCs w:val="0"/>
          <w:sz w:val="28"/>
          <w:szCs w:val="28"/>
        </w:rPr>
      </w:pPr>
    </w:p>
    <w:p w:rsidR="00337697" w:rsidRPr="007A5F8F" w:rsidRDefault="00C45E1C" w:rsidP="00880351">
      <w:pPr>
        <w:pStyle w:val="Corpsdetexte"/>
        <w:ind w:left="708"/>
        <w:rPr>
          <w:b w:val="0"/>
          <w:bCs w:val="0"/>
          <w:sz w:val="28"/>
          <w:szCs w:val="28"/>
        </w:rPr>
      </w:pPr>
      <w:r w:rsidRPr="00C45E1C">
        <w:rPr>
          <w:b w:val="0"/>
          <w:bCs w:val="0"/>
          <w:sz w:val="28"/>
          <w:szCs w:val="28"/>
        </w:rPr>
        <w:t>«</w:t>
      </w:r>
      <w:r>
        <w:rPr>
          <w:b w:val="0"/>
          <w:bCs w:val="0"/>
          <w:i/>
          <w:sz w:val="28"/>
          <w:szCs w:val="28"/>
        </w:rPr>
        <w:t> </w:t>
      </w:r>
      <w:r w:rsidR="00337697" w:rsidRPr="00C45E1C">
        <w:rPr>
          <w:rFonts w:ascii="Times New Roman" w:hAnsi="Times New Roman" w:cs="Times New Roman"/>
          <w:b w:val="0"/>
          <w:bCs w:val="0"/>
          <w:i/>
        </w:rPr>
        <w:t>Que</w:t>
      </w:r>
      <w:r w:rsidR="00337697" w:rsidRPr="00C45E1C">
        <w:rPr>
          <w:rFonts w:ascii="Times New Roman" w:hAnsi="Times New Roman" w:cs="Times New Roman"/>
          <w:b w:val="0"/>
          <w:bCs w:val="0"/>
        </w:rPr>
        <w:t xml:space="preserve"> </w:t>
      </w:r>
      <w:r w:rsidR="00337697" w:rsidRPr="00C45E1C">
        <w:rPr>
          <w:rFonts w:ascii="Times New Roman" w:hAnsi="Times New Roman" w:cs="Times New Roman"/>
          <w:b w:val="0"/>
          <w:bCs w:val="0"/>
          <w:i/>
        </w:rPr>
        <w:t>ce discours, mon œuvre, soit</w:t>
      </w:r>
      <w:r w:rsidR="00337697" w:rsidRPr="007A5F8F">
        <w:rPr>
          <w:b w:val="0"/>
          <w:bCs w:val="0"/>
          <w:i/>
          <w:sz w:val="28"/>
          <w:szCs w:val="28"/>
        </w:rPr>
        <w:t xml:space="preserve"> </w:t>
      </w:r>
      <w:r w:rsidR="00454FCC">
        <w:rPr>
          <w:rFonts w:ascii="Garamond" w:hAnsi="Garamond"/>
          <w:b w:val="0"/>
          <w:bCs w:val="0"/>
          <w:i/>
          <w:sz w:val="28"/>
          <w:szCs w:val="28"/>
        </w:rPr>
        <w:t>–</w:t>
      </w:r>
      <w:r w:rsidR="00337697" w:rsidRPr="00880351">
        <w:rPr>
          <w:rFonts w:ascii="Garamond" w:hAnsi="Garamond"/>
          <w:b w:val="0"/>
          <w:bCs w:val="0"/>
          <w:i/>
          <w:sz w:val="28"/>
          <w:szCs w:val="28"/>
        </w:rPr>
        <w:t xml:space="preserve"> </w:t>
      </w:r>
      <w:r w:rsidR="00337697" w:rsidRPr="00880351">
        <w:rPr>
          <w:rFonts w:ascii="Garamond" w:hAnsi="Garamond"/>
          <w:b w:val="0"/>
          <w:bCs w:val="0"/>
          <w:iCs/>
        </w:rPr>
        <w:t>dit</w:t>
      </w:r>
      <w:r w:rsidR="00454FCC">
        <w:rPr>
          <w:rFonts w:ascii="Garamond" w:hAnsi="Garamond"/>
          <w:b w:val="0"/>
          <w:bCs w:val="0"/>
          <w:iCs/>
        </w:rPr>
        <w:t>–</w:t>
      </w:r>
      <w:r w:rsidR="00337697" w:rsidRPr="00880351">
        <w:rPr>
          <w:rFonts w:ascii="Garamond" w:hAnsi="Garamond"/>
          <w:b w:val="0"/>
          <w:bCs w:val="0"/>
          <w:iCs/>
        </w:rPr>
        <w:t>il</w:t>
      </w:r>
      <w:r w:rsidR="00337697" w:rsidRPr="00880351">
        <w:rPr>
          <w:rFonts w:ascii="Garamond" w:hAnsi="Garamond"/>
          <w:b w:val="0"/>
          <w:bCs w:val="0"/>
          <w:i/>
          <w:sz w:val="28"/>
          <w:szCs w:val="28"/>
        </w:rPr>
        <w:t xml:space="preserve"> </w:t>
      </w:r>
      <w:r w:rsidR="00454FCC">
        <w:rPr>
          <w:rFonts w:ascii="Garamond" w:hAnsi="Garamond"/>
          <w:b w:val="0"/>
          <w:bCs w:val="0"/>
          <w:i/>
          <w:sz w:val="28"/>
          <w:szCs w:val="28"/>
        </w:rPr>
        <w:t>–</w:t>
      </w:r>
      <w:r w:rsidR="00337697" w:rsidRPr="007A5F8F">
        <w:rPr>
          <w:b w:val="0"/>
          <w:bCs w:val="0"/>
          <w:i/>
          <w:sz w:val="28"/>
          <w:szCs w:val="28"/>
        </w:rPr>
        <w:t xml:space="preserve"> </w:t>
      </w:r>
      <w:r w:rsidR="00B6770C">
        <w:rPr>
          <w:rFonts w:ascii="Times New Roman" w:hAnsi="Times New Roman" w:cs="Times New Roman"/>
          <w:b w:val="0"/>
          <w:bCs w:val="0"/>
          <w:i/>
        </w:rPr>
        <w:t>Ô</w:t>
      </w:r>
      <w:r w:rsidR="00337697" w:rsidRPr="00C45E1C">
        <w:rPr>
          <w:rFonts w:ascii="Times New Roman" w:hAnsi="Times New Roman" w:cs="Times New Roman"/>
          <w:b w:val="0"/>
          <w:bCs w:val="0"/>
          <w:i/>
        </w:rPr>
        <w:t xml:space="preserve"> PHÈDRE, mon offrande au dieu</w:t>
      </w:r>
      <w:r w:rsidR="00880351">
        <w:rPr>
          <w:rFonts w:ascii="Times New Roman" w:hAnsi="Times New Roman" w:cs="Times New Roman"/>
          <w:b w:val="0"/>
          <w:bCs w:val="0"/>
          <w:i/>
        </w:rPr>
        <w:t xml:space="preserve"> </w:t>
      </w:r>
      <w:r w:rsidR="00337697" w:rsidRPr="00C45E1C">
        <w:rPr>
          <w:rFonts w:ascii="Times New Roman" w:hAnsi="Times New Roman" w:cs="Times New Roman"/>
          <w:b w:val="0"/>
          <w:bCs w:val="0"/>
          <w:i/>
        </w:rPr>
        <w:t> : mélange aussi parfaitement mesuré que j’en suis capable</w:t>
      </w:r>
      <w:r w:rsidR="00880351">
        <w:rPr>
          <w:i/>
          <w:sz w:val="28"/>
          <w:szCs w:val="28"/>
        </w:rPr>
        <w:t>…</w:t>
      </w:r>
      <w:r w:rsidR="00337697" w:rsidRPr="00880351">
        <w:rPr>
          <w:rFonts w:ascii="Garamond" w:hAnsi="Garamond"/>
          <w:b w:val="0"/>
          <w:bCs w:val="0"/>
          <w:sz w:val="28"/>
          <w:szCs w:val="28"/>
        </w:rPr>
        <w:t xml:space="preserve">– </w:t>
      </w:r>
      <w:r w:rsidR="00337697" w:rsidRPr="00880351">
        <w:rPr>
          <w:rFonts w:ascii="Garamond" w:hAnsi="Garamond"/>
          <w:b w:val="0"/>
          <w:bCs w:val="0"/>
        </w:rPr>
        <w:t>plus simplement il dit</w:t>
      </w:r>
      <w:r w:rsidR="00880351" w:rsidRPr="00880351">
        <w:rPr>
          <w:rFonts w:ascii="Garamond" w:hAnsi="Garamond"/>
          <w:b w:val="0"/>
          <w:bCs w:val="0"/>
        </w:rPr>
        <w:t> :</w:t>
      </w:r>
      <w:r w:rsidR="00337697" w:rsidRPr="007A5F8F">
        <w:rPr>
          <w:b w:val="0"/>
          <w:bCs w:val="0"/>
          <w:sz w:val="28"/>
          <w:szCs w:val="28"/>
        </w:rPr>
        <w:t xml:space="preserve"> </w:t>
      </w:r>
      <w:r w:rsidR="00337697" w:rsidRPr="00C45E1C">
        <w:rPr>
          <w:rFonts w:ascii="Times New Roman" w:hAnsi="Times New Roman" w:cs="Times New Roman"/>
          <w:b w:val="0"/>
          <w:bCs w:val="0"/>
          <w:i/>
        </w:rPr>
        <w:t>composant pour autant que j’en suis capable le jeu et le sérieux</w:t>
      </w:r>
      <w:r w:rsidR="00337697" w:rsidRPr="007A5F8F">
        <w:rPr>
          <w:rStyle w:val="Caractredenotedebasdepage"/>
          <w:rFonts w:ascii="Times New Roman" w:hAnsi="Times New Roman" w:cs="Times New Roman"/>
          <w:iCs/>
          <w:color w:val="FF3300"/>
          <w:sz w:val="28"/>
          <w:szCs w:val="28"/>
        </w:rPr>
        <w:footnoteReference w:id="105"/>
      </w:r>
      <w:r>
        <w:rPr>
          <w:b w:val="0"/>
          <w:bCs w:val="0"/>
          <w:i/>
          <w:sz w:val="28"/>
          <w:szCs w:val="28"/>
        </w:rPr>
        <w:t> </w:t>
      </w:r>
      <w:r w:rsidRPr="00C45E1C">
        <w:rPr>
          <w:b w:val="0"/>
          <w:bCs w:val="0"/>
          <w:sz w:val="28"/>
          <w:szCs w:val="28"/>
        </w:rPr>
        <w:t>»</w:t>
      </w:r>
      <w:r>
        <w:rPr>
          <w:b w:val="0"/>
          <w:bCs w:val="0"/>
          <w:i/>
          <w:sz w:val="28"/>
          <w:szCs w:val="28"/>
        </w:rPr>
        <w:t xml:space="preserve"> </w:t>
      </w:r>
      <w:r w:rsidRPr="00C45E1C">
        <w:rPr>
          <w:rFonts w:ascii="Garamond" w:hAnsi="Garamond"/>
          <w:b w:val="0"/>
          <w:sz w:val="20"/>
          <w:szCs w:val="20"/>
        </w:rPr>
        <w:t>[</w:t>
      </w:r>
      <w:hyperlink r:id="rId102" w:history="1">
        <w:r w:rsidRPr="00C45E1C">
          <w:rPr>
            <w:rStyle w:val="Lienhypertexte"/>
            <w:rFonts w:ascii="Garamond" w:hAnsi="Garamond"/>
            <w:b w:val="0"/>
            <w:sz w:val="20"/>
            <w:szCs w:val="20"/>
          </w:rPr>
          <w:t>197e</w:t>
        </w:r>
      </w:hyperlink>
      <w:r w:rsidRPr="00C45E1C">
        <w:rPr>
          <w:rFonts w:ascii="Garamond" w:hAnsi="Garamond"/>
          <w:b w:val="0"/>
          <w:color w:val="000000" w:themeColor="text1"/>
          <w:sz w:val="20"/>
          <w:szCs w:val="20"/>
        </w:rPr>
        <w:t>]</w:t>
      </w:r>
      <w:r w:rsidR="00337697" w:rsidRPr="007A5F8F">
        <w:rPr>
          <w:b w:val="0"/>
          <w:bCs w:val="0"/>
          <w:sz w:val="28"/>
          <w:szCs w:val="28"/>
        </w:rPr>
        <w:t xml:space="preserve">. </w:t>
      </w:r>
    </w:p>
    <w:p w:rsidR="00C45E1C" w:rsidRDefault="00C45E1C" w:rsidP="00E81B9F">
      <w:pPr>
        <w:pStyle w:val="Corpsdetexte"/>
        <w:rPr>
          <w:b w:val="0"/>
          <w:bCs w:val="0"/>
          <w:sz w:val="28"/>
          <w:szCs w:val="28"/>
        </w:rPr>
      </w:pPr>
    </w:p>
    <w:p w:rsidR="00880351" w:rsidRDefault="00337697" w:rsidP="00E81B9F">
      <w:pPr>
        <w:pStyle w:val="Corpsdetexte"/>
        <w:rPr>
          <w:b w:val="0"/>
          <w:bCs w:val="0"/>
          <w:sz w:val="28"/>
          <w:szCs w:val="28"/>
        </w:rPr>
      </w:pPr>
      <w:r w:rsidRPr="007A5F8F">
        <w:rPr>
          <w:b w:val="0"/>
          <w:bCs w:val="0"/>
          <w:sz w:val="28"/>
          <w:szCs w:val="28"/>
        </w:rPr>
        <w:t>Le discours lui</w:t>
      </w:r>
      <w:r w:rsidR="00454FCC">
        <w:rPr>
          <w:b w:val="0"/>
          <w:bCs w:val="0"/>
          <w:sz w:val="28"/>
          <w:szCs w:val="28"/>
        </w:rPr>
        <w:t>–</w:t>
      </w:r>
      <w:r w:rsidRPr="007A5F8F">
        <w:rPr>
          <w:b w:val="0"/>
          <w:bCs w:val="0"/>
          <w:sz w:val="28"/>
          <w:szCs w:val="28"/>
        </w:rPr>
        <w:t xml:space="preserve">même s’affecte, si l’on peut dire, </w:t>
      </w:r>
    </w:p>
    <w:p w:rsidR="00880351" w:rsidRDefault="00337697" w:rsidP="00E81B9F">
      <w:pPr>
        <w:pStyle w:val="Corpsdetexte"/>
        <w:rPr>
          <w:b w:val="0"/>
          <w:bCs w:val="0"/>
          <w:sz w:val="28"/>
          <w:szCs w:val="28"/>
        </w:rPr>
      </w:pPr>
      <w:r w:rsidRPr="007A5F8F">
        <w:rPr>
          <w:b w:val="0"/>
          <w:bCs w:val="0"/>
          <w:sz w:val="28"/>
          <w:szCs w:val="28"/>
        </w:rPr>
        <w:t>de sa connotation</w:t>
      </w:r>
      <w:r w:rsidR="00880351">
        <w:rPr>
          <w:b w:val="0"/>
          <w:bCs w:val="0"/>
          <w:sz w:val="28"/>
          <w:szCs w:val="28"/>
        </w:rPr>
        <w:t> :</w:t>
      </w:r>
      <w:r w:rsidRPr="007A5F8F">
        <w:rPr>
          <w:b w:val="0"/>
          <w:bCs w:val="0"/>
          <w:sz w:val="28"/>
          <w:szCs w:val="28"/>
        </w:rPr>
        <w:t xml:space="preserve"> </w:t>
      </w:r>
      <w:r w:rsidRPr="00880351">
        <w:rPr>
          <w:rFonts w:ascii="Times New Roman" w:hAnsi="Times New Roman" w:cs="Times New Roman"/>
          <w:b w:val="0"/>
          <w:bCs w:val="0"/>
          <w:i/>
        </w:rPr>
        <w:t>discours amusant, discours d’amuseur</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Et ce n’est rien d’autre qu’AGATHON comme tel…</w:t>
      </w:r>
    </w:p>
    <w:p w:rsidR="00337697" w:rsidRPr="007A5F8F" w:rsidRDefault="00337697" w:rsidP="00E81B9F">
      <w:pPr>
        <w:pStyle w:val="Corpsdetexte"/>
        <w:ind w:left="708"/>
        <w:rPr>
          <w:b w:val="0"/>
          <w:bCs w:val="0"/>
          <w:sz w:val="28"/>
          <w:szCs w:val="28"/>
        </w:rPr>
      </w:pPr>
      <w:r w:rsidRPr="007A5F8F">
        <w:rPr>
          <w:b w:val="0"/>
          <w:bCs w:val="0"/>
          <w:sz w:val="28"/>
          <w:szCs w:val="28"/>
        </w:rPr>
        <w:t>c’est</w:t>
      </w:r>
      <w:r w:rsidR="00B6770C" w:rsidRPr="007A5F8F">
        <w:rPr>
          <w:b w:val="0"/>
          <w:bCs w:val="0"/>
          <w:sz w:val="28"/>
          <w:szCs w:val="28"/>
        </w:rPr>
        <w:t>–</w:t>
      </w:r>
      <w:r w:rsidRPr="007A5F8F">
        <w:rPr>
          <w:b w:val="0"/>
          <w:bCs w:val="0"/>
          <w:sz w:val="28"/>
          <w:szCs w:val="28"/>
        </w:rPr>
        <w:t>à</w:t>
      </w:r>
      <w:r w:rsidR="00B6770C" w:rsidRPr="007A5F8F">
        <w:rPr>
          <w:b w:val="0"/>
          <w:bCs w:val="0"/>
          <w:sz w:val="28"/>
          <w:szCs w:val="28"/>
        </w:rPr>
        <w:t>–</w:t>
      </w:r>
      <w:r w:rsidRPr="007A5F8F">
        <w:rPr>
          <w:b w:val="0"/>
          <w:bCs w:val="0"/>
          <w:sz w:val="28"/>
          <w:szCs w:val="28"/>
        </w:rPr>
        <w:t xml:space="preserve">dire comme celui dont on est en train de fêter – ne l’oublions pas </w:t>
      </w:r>
      <w:r w:rsidR="00B6770C" w:rsidRPr="007A5F8F">
        <w:rPr>
          <w:b w:val="0"/>
          <w:bCs w:val="0"/>
          <w:sz w:val="28"/>
          <w:szCs w:val="28"/>
        </w:rPr>
        <w:t>–</w:t>
      </w:r>
      <w:r w:rsidRPr="007A5F8F">
        <w:rPr>
          <w:b w:val="0"/>
          <w:bCs w:val="0"/>
          <w:sz w:val="28"/>
          <w:szCs w:val="28"/>
        </w:rPr>
        <w:t xml:space="preserve"> le triomphe au </w:t>
      </w:r>
      <w:r w:rsidRPr="00880351">
        <w:rPr>
          <w:rFonts w:ascii="Times New Roman" w:hAnsi="Times New Roman" w:cs="Times New Roman"/>
          <w:b w:val="0"/>
          <w:bCs w:val="0"/>
          <w:i/>
        </w:rPr>
        <w:t>concours tragique</w:t>
      </w:r>
      <w:r w:rsidRPr="007A5F8F">
        <w:rPr>
          <w:b w:val="0"/>
          <w:bCs w:val="0"/>
          <w:sz w:val="28"/>
          <w:szCs w:val="28"/>
        </w:rPr>
        <w:t> : nous sommes au lendemain de son succès</w:t>
      </w:r>
    </w:p>
    <w:p w:rsidR="00337697" w:rsidRPr="007A5F8F" w:rsidRDefault="00337697" w:rsidP="00E81B9F">
      <w:pPr>
        <w:pStyle w:val="Corpsdetexte"/>
        <w:rPr>
          <w:b w:val="0"/>
          <w:bCs w:val="0"/>
          <w:sz w:val="28"/>
          <w:szCs w:val="28"/>
        </w:rPr>
      </w:pPr>
      <w:r w:rsidRPr="007A5F8F">
        <w:rPr>
          <w:b w:val="0"/>
          <w:bCs w:val="0"/>
          <w:sz w:val="28"/>
          <w:szCs w:val="28"/>
        </w:rPr>
        <w:t xml:space="preserve">…qui a droit de parler de l’amour. </w:t>
      </w:r>
    </w:p>
    <w:p w:rsidR="00880351" w:rsidRDefault="00880351" w:rsidP="00E81B9F">
      <w:pPr>
        <w:rPr>
          <w:rFonts w:ascii="Courier New" w:hAnsi="Courier New" w:cs="Courier New"/>
          <w:sz w:val="28"/>
          <w:szCs w:val="28"/>
        </w:rPr>
      </w:pPr>
    </w:p>
    <w:p w:rsidR="00880351"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certain qu’il n’y a rien là qui doive de toute façon désorienter. Dans toute tragédie située dans son contexte plein, dans le contexte antique, </w:t>
      </w:r>
      <w:r w:rsidR="00880351" w:rsidRPr="00C45E1C">
        <w:rPr>
          <w:i/>
          <w:color w:val="0000CC"/>
        </w:rPr>
        <w:t>l’amour</w:t>
      </w:r>
      <w:r w:rsidRPr="007A5F8F">
        <w:rPr>
          <w:rFonts w:ascii="Courier New" w:hAnsi="Courier New" w:cs="Courier New"/>
          <w:sz w:val="28"/>
          <w:szCs w:val="28"/>
        </w:rPr>
        <w:t xml:space="preserve"> fait toujours figure d’incident en marge</w:t>
      </w:r>
      <w:r w:rsidR="00880351">
        <w:rPr>
          <w:rFonts w:ascii="Courier New" w:hAnsi="Courier New" w:cs="Courier New"/>
          <w:sz w:val="28"/>
          <w:szCs w:val="28"/>
        </w:rPr>
        <w:t>,</w:t>
      </w:r>
      <w:r w:rsidRPr="007A5F8F">
        <w:rPr>
          <w:rFonts w:ascii="Courier New" w:hAnsi="Courier New" w:cs="Courier New"/>
          <w:sz w:val="28"/>
          <w:szCs w:val="28"/>
        </w:rPr>
        <w:t xml:space="preserve"> </w:t>
      </w:r>
    </w:p>
    <w:p w:rsidR="00880351" w:rsidRDefault="00337697" w:rsidP="00E81B9F">
      <w:pPr>
        <w:rPr>
          <w:rFonts w:ascii="Courier New" w:hAnsi="Courier New" w:cs="Courier New"/>
          <w:sz w:val="28"/>
          <w:szCs w:val="28"/>
        </w:rPr>
      </w:pPr>
      <w:r w:rsidRPr="007A5F8F">
        <w:rPr>
          <w:rFonts w:ascii="Courier New" w:hAnsi="Courier New" w:cs="Courier New"/>
          <w:sz w:val="28"/>
          <w:szCs w:val="28"/>
        </w:rPr>
        <w:t>et si l’on peut dire, à la traîne.</w:t>
      </w:r>
    </w:p>
    <w:p w:rsidR="00880351"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880351" w:rsidRDefault="00337697" w:rsidP="00E81B9F">
      <w:pPr>
        <w:rPr>
          <w:rFonts w:ascii="Courier New" w:hAnsi="Courier New" w:cs="Courier New"/>
          <w:sz w:val="28"/>
          <w:szCs w:val="28"/>
        </w:rPr>
      </w:pPr>
      <w:r w:rsidRPr="007A5F8F">
        <w:rPr>
          <w:rFonts w:ascii="Courier New" w:hAnsi="Courier New" w:cs="Courier New"/>
          <w:sz w:val="28"/>
          <w:szCs w:val="28"/>
        </w:rPr>
        <w:t xml:space="preserve">L’amour, bien loin d’être celui qui dirige </w:t>
      </w:r>
    </w:p>
    <w:p w:rsidR="0073033D" w:rsidRDefault="00337697" w:rsidP="00E81B9F">
      <w:pPr>
        <w:rPr>
          <w:rFonts w:ascii="Courier New" w:hAnsi="Courier New" w:cs="Courier New"/>
          <w:sz w:val="28"/>
          <w:szCs w:val="28"/>
        </w:rPr>
      </w:pPr>
      <w:r w:rsidRPr="007A5F8F">
        <w:rPr>
          <w:rFonts w:ascii="Courier New" w:hAnsi="Courier New" w:cs="Courier New"/>
          <w:sz w:val="28"/>
          <w:szCs w:val="28"/>
        </w:rPr>
        <w:t>et qui court en avant, ne fait là que se traîner, pour reprendre les termes mêmes que vous trouverez dans le discours d’AGATHON, à la traîne de celui auquel assez curieusement en un passage</w:t>
      </w:r>
      <w:r w:rsidR="0073033D">
        <w:rPr>
          <w:rFonts w:ascii="Courier New" w:hAnsi="Courier New" w:cs="Courier New"/>
          <w:sz w:val="28"/>
          <w:szCs w:val="28"/>
        </w:rPr>
        <w:t xml:space="preserve"> </w:t>
      </w:r>
      <w:r w:rsidR="0073033D" w:rsidRPr="00880351">
        <w:rPr>
          <w:rFonts w:ascii="Garamond" w:hAnsi="Garamond"/>
          <w:sz w:val="20"/>
          <w:szCs w:val="20"/>
        </w:rPr>
        <w:t>[</w:t>
      </w:r>
      <w:hyperlink r:id="rId103" w:history="1">
        <w:r w:rsidR="0073033D" w:rsidRPr="00880351">
          <w:rPr>
            <w:rStyle w:val="Lienhypertexte"/>
            <w:rFonts w:ascii="Garamond" w:hAnsi="Garamond"/>
            <w:sz w:val="20"/>
            <w:szCs w:val="20"/>
          </w:rPr>
          <w:t>195d</w:t>
        </w:r>
      </w:hyperlink>
      <w:r w:rsidR="0073033D" w:rsidRPr="00880351">
        <w:rPr>
          <w:rFonts w:ascii="Garamond" w:hAnsi="Garamond"/>
          <w:color w:val="000000" w:themeColor="text1"/>
          <w:sz w:val="20"/>
          <w:szCs w:val="20"/>
        </w:rPr>
        <w:t>]</w:t>
      </w:r>
      <w:r w:rsidRPr="007A5F8F">
        <w:rPr>
          <w:rFonts w:ascii="Courier New" w:hAnsi="Courier New" w:cs="Courier New"/>
          <w:sz w:val="28"/>
          <w:szCs w:val="28"/>
        </w:rPr>
        <w:t xml:space="preserve"> </w:t>
      </w:r>
    </w:p>
    <w:p w:rsidR="0073033D" w:rsidRDefault="00337697" w:rsidP="00E81B9F">
      <w:pPr>
        <w:rPr>
          <w:sz w:val="28"/>
          <w:szCs w:val="28"/>
        </w:rPr>
      </w:pPr>
      <w:r w:rsidRPr="007A5F8F">
        <w:rPr>
          <w:rFonts w:ascii="Courier New" w:hAnsi="Courier New" w:cs="Courier New"/>
          <w:sz w:val="28"/>
          <w:szCs w:val="28"/>
        </w:rPr>
        <w:t>il le compare, c’est</w:t>
      </w:r>
      <w:r w:rsidR="00B6770C" w:rsidRPr="00B6770C">
        <w:rPr>
          <w:bCs/>
          <w:sz w:val="28"/>
          <w:szCs w:val="28"/>
        </w:rPr>
        <w:t>–</w:t>
      </w:r>
      <w:r w:rsidRPr="007A5F8F">
        <w:rPr>
          <w:rFonts w:ascii="Courier New" w:hAnsi="Courier New" w:cs="Courier New"/>
          <w:sz w:val="28"/>
          <w:szCs w:val="28"/>
        </w:rPr>
        <w:t>à</w:t>
      </w:r>
      <w:r w:rsidR="00B6770C" w:rsidRPr="00B6770C">
        <w:rPr>
          <w:bCs/>
          <w:sz w:val="28"/>
          <w:szCs w:val="28"/>
        </w:rPr>
        <w:t>–</w:t>
      </w:r>
      <w:r w:rsidRPr="007A5F8F">
        <w:rPr>
          <w:rFonts w:ascii="Courier New" w:hAnsi="Courier New" w:cs="Courier New"/>
          <w:sz w:val="28"/>
          <w:szCs w:val="28"/>
        </w:rPr>
        <w:t>dire le terme que je vous ai promu l’année dernière sous la fonction d’</w:t>
      </w:r>
      <w:r w:rsidR="00880351" w:rsidRPr="00306BA5">
        <w:rPr>
          <w:rFonts w:ascii="Palatino Linotype" w:hAnsi="Palatino Linotype" w:cs="Courier New"/>
          <w:color w:val="0000CC"/>
          <w:sz w:val="28"/>
          <w:szCs w:val="28"/>
        </w:rPr>
        <w:t>Ἄτη</w:t>
      </w:r>
      <w:r w:rsidR="00880351" w:rsidRPr="007A5F8F">
        <w:rPr>
          <w:rFonts w:ascii="Garamond" w:hAnsi="Garamond"/>
          <w:iCs/>
          <w:sz w:val="28"/>
          <w:szCs w:val="28"/>
        </w:rPr>
        <w:t xml:space="preserve"> </w:t>
      </w:r>
      <w:r w:rsidRPr="00306BA5">
        <w:rPr>
          <w:rFonts w:ascii="Garamond" w:hAnsi="Garamond"/>
          <w:iCs/>
          <w:sz w:val="20"/>
          <w:szCs w:val="20"/>
        </w:rPr>
        <w:t>[Atè]</w:t>
      </w:r>
      <w:r w:rsidRPr="007A5F8F">
        <w:rPr>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la tragédie.</w:t>
      </w:r>
    </w:p>
    <w:p w:rsidR="0073033D" w:rsidRDefault="0073033D" w:rsidP="00E81B9F">
      <w:pPr>
        <w:rPr>
          <w:rFonts w:ascii="Courier New" w:hAnsi="Courier New" w:cs="Courier New"/>
          <w:i/>
          <w:sz w:val="28"/>
          <w:szCs w:val="28"/>
        </w:rPr>
      </w:pPr>
    </w:p>
    <w:p w:rsidR="0073033D" w:rsidRDefault="0073033D" w:rsidP="00E81B9F">
      <w:pPr>
        <w:rPr>
          <w:rFonts w:ascii="Courier New" w:hAnsi="Courier New" w:cs="Courier New"/>
          <w:sz w:val="28"/>
          <w:szCs w:val="28"/>
        </w:rPr>
      </w:pPr>
      <w:r w:rsidRPr="00306BA5">
        <w:rPr>
          <w:rFonts w:ascii="Palatino Linotype" w:hAnsi="Palatino Linotype" w:cs="Courier New"/>
          <w:color w:val="0000CC"/>
          <w:sz w:val="28"/>
          <w:szCs w:val="28"/>
        </w:rPr>
        <w:t>Ἄτη</w:t>
      </w:r>
      <w:r w:rsidRPr="007A5F8F">
        <w:rPr>
          <w:rFonts w:ascii="Garamond" w:hAnsi="Garamond"/>
          <w:iCs/>
          <w:sz w:val="28"/>
          <w:szCs w:val="28"/>
        </w:rPr>
        <w:t xml:space="preserve"> </w:t>
      </w:r>
      <w:r w:rsidRPr="00306BA5">
        <w:rPr>
          <w:rFonts w:ascii="Garamond" w:hAnsi="Garamond"/>
          <w:iCs/>
          <w:sz w:val="20"/>
          <w:szCs w:val="20"/>
        </w:rPr>
        <w:t>[Atè]</w:t>
      </w:r>
      <w:r w:rsidR="00337697" w:rsidRPr="007A5F8F">
        <w:rPr>
          <w:rFonts w:ascii="Courier New" w:hAnsi="Courier New" w:cs="Courier New"/>
          <w:i/>
          <w:sz w:val="28"/>
          <w:szCs w:val="28"/>
        </w:rPr>
        <w:t xml:space="preserve">, </w:t>
      </w:r>
      <w:r w:rsidR="00337697" w:rsidRPr="0073033D">
        <w:rPr>
          <w:i/>
        </w:rPr>
        <w:t>le malheur</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la chose qui s’est mise en croix </w:t>
      </w:r>
    </w:p>
    <w:p w:rsidR="0073033D" w:rsidRDefault="00337697" w:rsidP="00E81B9F">
      <w:pPr>
        <w:rPr>
          <w:rFonts w:ascii="Courier New" w:hAnsi="Courier New" w:cs="Courier New"/>
          <w:sz w:val="28"/>
          <w:szCs w:val="28"/>
        </w:rPr>
      </w:pPr>
      <w:r w:rsidRPr="007A5F8F">
        <w:rPr>
          <w:rFonts w:ascii="Courier New" w:hAnsi="Courier New" w:cs="Courier New"/>
          <w:sz w:val="28"/>
          <w:szCs w:val="28"/>
        </w:rPr>
        <w:t xml:space="preserve">et qui jamais ne peut s’épuiser, </w:t>
      </w:r>
      <w:r w:rsidR="0073033D">
        <w:rPr>
          <w:rFonts w:ascii="Courier New" w:hAnsi="Courier New" w:cs="Courier New"/>
          <w:sz w:val="28"/>
          <w:szCs w:val="28"/>
        </w:rPr>
        <w:t>« </w:t>
      </w:r>
      <w:r w:rsidRPr="0073033D">
        <w:rPr>
          <w:i/>
        </w:rPr>
        <w:t>la calamité</w:t>
      </w:r>
      <w:r w:rsidR="0073033D">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qui est derrière toute l’aventure tragique</w:t>
      </w:r>
      <w:r w:rsidR="0073033D">
        <w:rPr>
          <w:rFonts w:ascii="Courier New" w:hAnsi="Courier New" w:cs="Courier New"/>
          <w:sz w:val="28"/>
          <w:szCs w:val="28"/>
        </w:rPr>
        <w:t>,</w:t>
      </w:r>
      <w:r w:rsidRPr="007A5F8F">
        <w:rPr>
          <w:rFonts w:ascii="Courier New" w:hAnsi="Courier New" w:cs="Courier New"/>
          <w:sz w:val="28"/>
          <w:szCs w:val="28"/>
        </w:rPr>
        <w:t xml:space="preserve"> et qui</w:t>
      </w:r>
      <w:r w:rsidR="0073033D">
        <w:rPr>
          <w:rFonts w:ascii="Courier New" w:hAnsi="Courier New" w:cs="Courier New"/>
          <w:sz w:val="28"/>
          <w:szCs w:val="28"/>
        </w:rPr>
        <w:t>…</w:t>
      </w:r>
      <w:r w:rsidRPr="007A5F8F">
        <w:rPr>
          <w:rFonts w:ascii="Courier New" w:hAnsi="Courier New" w:cs="Courier New"/>
          <w:sz w:val="28"/>
          <w:szCs w:val="28"/>
        </w:rPr>
        <w:t xml:space="preserve"> </w:t>
      </w:r>
    </w:p>
    <w:p w:rsidR="0073033D" w:rsidRDefault="00337697" w:rsidP="0073033D">
      <w:pPr>
        <w:ind w:left="708"/>
        <w:rPr>
          <w:rFonts w:ascii="Courier New" w:hAnsi="Courier New" w:cs="Courier New"/>
          <w:sz w:val="28"/>
          <w:szCs w:val="28"/>
        </w:rPr>
      </w:pPr>
      <w:r w:rsidRPr="007A5F8F">
        <w:rPr>
          <w:rFonts w:ascii="Courier New" w:hAnsi="Courier New" w:cs="Courier New"/>
          <w:sz w:val="28"/>
          <w:szCs w:val="28"/>
        </w:rPr>
        <w:lastRenderedPageBreak/>
        <w:t>comme nous dit le poète</w:t>
      </w:r>
      <w:r w:rsidR="0073033D">
        <w:rPr>
          <w:rFonts w:ascii="Courier New" w:hAnsi="Courier New" w:cs="Courier New"/>
          <w:sz w:val="28"/>
          <w:szCs w:val="28"/>
        </w:rPr>
        <w:t xml:space="preserve"> </w:t>
      </w:r>
      <w:r w:rsidR="00B6770C" w:rsidRPr="00B6770C">
        <w:rPr>
          <w:bCs/>
          <w:sz w:val="28"/>
          <w:szCs w:val="28"/>
        </w:rPr>
        <w:t>–</w:t>
      </w:r>
      <w:r w:rsidR="0073033D">
        <w:rPr>
          <w:rFonts w:ascii="Courier New" w:hAnsi="Courier New" w:cs="Courier New"/>
          <w:sz w:val="28"/>
          <w:szCs w:val="28"/>
        </w:rPr>
        <w:t xml:space="preserve"> </w:t>
      </w:r>
      <w:r w:rsidRPr="007A5F8F">
        <w:rPr>
          <w:rFonts w:ascii="Courier New" w:hAnsi="Courier New" w:cs="Courier New"/>
          <w:sz w:val="28"/>
          <w:szCs w:val="28"/>
        </w:rPr>
        <w:t xml:space="preserve">car c’est </w:t>
      </w:r>
    </w:p>
    <w:p w:rsidR="0073033D" w:rsidRDefault="00337697" w:rsidP="0073033D">
      <w:pPr>
        <w:ind w:left="708"/>
        <w:rPr>
          <w:rFonts w:ascii="Courier New" w:hAnsi="Courier New" w:cs="Courier New"/>
          <w:sz w:val="28"/>
          <w:szCs w:val="28"/>
        </w:rPr>
      </w:pPr>
      <w:r w:rsidRPr="007A5F8F">
        <w:rPr>
          <w:rFonts w:ascii="Courier New" w:hAnsi="Courier New" w:cs="Courier New"/>
          <w:sz w:val="28"/>
          <w:szCs w:val="28"/>
        </w:rPr>
        <w:t xml:space="preserve">à </w:t>
      </w:r>
      <w:r w:rsidR="0073033D" w:rsidRPr="007A5F8F">
        <w:rPr>
          <w:rFonts w:ascii="Courier New" w:hAnsi="Courier New" w:cs="Courier New"/>
          <w:sz w:val="28"/>
          <w:szCs w:val="28"/>
        </w:rPr>
        <w:t>HOM</w:t>
      </w:r>
      <w:r w:rsidR="0073033D">
        <w:rPr>
          <w:rFonts w:ascii="Courier New" w:hAnsi="Courier New" w:cs="Courier New"/>
          <w:sz w:val="28"/>
          <w:szCs w:val="28"/>
        </w:rPr>
        <w:t>È</w:t>
      </w:r>
      <w:r w:rsidR="0073033D" w:rsidRPr="007A5F8F">
        <w:rPr>
          <w:rFonts w:ascii="Courier New" w:hAnsi="Courier New" w:cs="Courier New"/>
          <w:sz w:val="28"/>
          <w:szCs w:val="28"/>
        </w:rPr>
        <w:t>RE</w:t>
      </w:r>
      <w:r w:rsidRPr="007A5F8F">
        <w:rPr>
          <w:rFonts w:ascii="Courier New" w:hAnsi="Courier New" w:cs="Courier New"/>
          <w:sz w:val="28"/>
          <w:szCs w:val="28"/>
        </w:rPr>
        <w:t xml:space="preserve"> qu’à l’occasion on se réfère</w:t>
      </w:r>
    </w:p>
    <w:p w:rsidR="0073033D" w:rsidRDefault="0073033D" w:rsidP="0073033D">
      <w:pPr>
        <w:ind w:left="708"/>
        <w:rPr>
          <w:rFonts w:ascii="Courier New" w:hAnsi="Courier New" w:cs="Courier New"/>
          <w:sz w:val="28"/>
          <w:szCs w:val="28"/>
        </w:rPr>
      </w:pPr>
    </w:p>
    <w:p w:rsidR="0073033D" w:rsidRDefault="0073033D" w:rsidP="0073033D">
      <w:pPr>
        <w:ind w:left="1416"/>
        <w:rPr>
          <w:i/>
        </w:rPr>
      </w:pPr>
      <w:r>
        <w:rPr>
          <w:rFonts w:ascii="Courier New" w:hAnsi="Courier New" w:cs="Courier New"/>
          <w:i/>
          <w:sz w:val="28"/>
          <w:szCs w:val="28"/>
        </w:rPr>
        <w:t>…</w:t>
      </w:r>
      <w:r>
        <w:rPr>
          <w:rFonts w:ascii="Courier New" w:hAnsi="Courier New" w:cs="Courier New"/>
          <w:sz w:val="28"/>
          <w:szCs w:val="28"/>
        </w:rPr>
        <w:t>« </w:t>
      </w:r>
      <w:r w:rsidR="00337697" w:rsidRPr="0073033D">
        <w:rPr>
          <w:i/>
        </w:rPr>
        <w:t>ne</w:t>
      </w:r>
      <w:r w:rsidR="00337697" w:rsidRPr="0073033D">
        <w:t xml:space="preserve"> </w:t>
      </w:r>
      <w:r w:rsidR="00337697" w:rsidRPr="0073033D">
        <w:rPr>
          <w:i/>
        </w:rPr>
        <w:t xml:space="preserve">se déplace qu’en courant, </w:t>
      </w:r>
    </w:p>
    <w:p w:rsidR="0073033D" w:rsidRDefault="0073033D" w:rsidP="0073033D">
      <w:pPr>
        <w:ind w:left="1416"/>
        <w:rPr>
          <w:i/>
        </w:rPr>
      </w:pPr>
      <w:r>
        <w:rPr>
          <w:i/>
        </w:rPr>
        <w:t xml:space="preserve">        </w:t>
      </w:r>
      <w:r w:rsidR="00337697" w:rsidRPr="0073033D">
        <w:rPr>
          <w:i/>
        </w:rPr>
        <w:t>de ses pieds trop tendres pour reposer sur le sol,</w:t>
      </w:r>
    </w:p>
    <w:p w:rsidR="0073033D" w:rsidRDefault="0073033D" w:rsidP="0073033D">
      <w:pPr>
        <w:ind w:left="1416"/>
        <w:rPr>
          <w:rFonts w:ascii="Courier New" w:hAnsi="Courier New" w:cs="Courier New"/>
          <w:i/>
          <w:sz w:val="28"/>
          <w:szCs w:val="28"/>
        </w:rPr>
      </w:pPr>
      <w:r>
        <w:rPr>
          <w:i/>
        </w:rPr>
        <w:t xml:space="preserve">        </w:t>
      </w:r>
      <w:r w:rsidR="00337697" w:rsidRPr="0073033D">
        <w:rPr>
          <w:i/>
        </w:rPr>
        <w:t>sur la tête des hommes</w:t>
      </w:r>
      <w:r>
        <w:rPr>
          <w:i/>
        </w:rPr>
        <w:t>.</w:t>
      </w:r>
      <w:r>
        <w:rPr>
          <w:rFonts w:ascii="Courier New" w:hAnsi="Courier New" w:cs="Courier New"/>
          <w:i/>
          <w:sz w:val="28"/>
          <w:szCs w:val="28"/>
        </w:rPr>
        <w:t> </w:t>
      </w:r>
      <w:r w:rsidRPr="0073033D">
        <w:rPr>
          <w:rFonts w:ascii="Courier New" w:hAnsi="Courier New" w:cs="Courier New"/>
          <w:sz w:val="28"/>
          <w:szCs w:val="28"/>
        </w:rPr>
        <w:t>»</w:t>
      </w:r>
      <w:r w:rsidR="00337697" w:rsidRPr="007A5F8F">
        <w:rPr>
          <w:rStyle w:val="Caractredenotedebasdepage"/>
          <w:b/>
          <w:bCs/>
          <w:iCs/>
          <w:color w:val="FF3300"/>
          <w:sz w:val="28"/>
          <w:szCs w:val="28"/>
        </w:rPr>
        <w:footnoteReference w:id="106"/>
      </w:r>
      <w:r w:rsidR="00337697" w:rsidRPr="007A5F8F">
        <w:rPr>
          <w:rFonts w:ascii="Courier New" w:hAnsi="Courier New" w:cs="Courier New"/>
          <w:i/>
          <w:sz w:val="28"/>
          <w:szCs w:val="28"/>
        </w:rPr>
        <w:t xml:space="preserve"> </w:t>
      </w:r>
    </w:p>
    <w:p w:rsidR="0073033D" w:rsidRDefault="0073033D" w:rsidP="00E81B9F">
      <w:pPr>
        <w:rPr>
          <w:rFonts w:ascii="Courier New" w:hAnsi="Courier New" w:cs="Courier New"/>
          <w:i/>
          <w:sz w:val="28"/>
          <w:szCs w:val="28"/>
        </w:rPr>
      </w:pPr>
    </w:p>
    <w:p w:rsidR="00873D79" w:rsidRDefault="0073033D" w:rsidP="00E81B9F">
      <w:pPr>
        <w:rPr>
          <w:rFonts w:ascii="Courier New" w:hAnsi="Courier New" w:cs="Courier New"/>
          <w:sz w:val="28"/>
          <w:szCs w:val="28"/>
        </w:rPr>
      </w:pPr>
      <w:r>
        <w:rPr>
          <w:rFonts w:ascii="Courier New" w:hAnsi="Courier New" w:cs="Courier New"/>
          <w:sz w:val="28"/>
          <w:szCs w:val="28"/>
        </w:rPr>
        <w:t>A</w:t>
      </w:r>
      <w:r w:rsidR="00337697" w:rsidRPr="007A5F8F">
        <w:rPr>
          <w:rFonts w:ascii="Courier New" w:hAnsi="Courier New" w:cs="Courier New"/>
          <w:sz w:val="28"/>
          <w:szCs w:val="28"/>
        </w:rPr>
        <w:t xml:space="preserve">insi passe </w:t>
      </w:r>
      <w:r w:rsidRPr="00306BA5">
        <w:rPr>
          <w:rFonts w:ascii="Palatino Linotype" w:hAnsi="Palatino Linotype" w:cs="Courier New"/>
          <w:color w:val="0000CC"/>
          <w:sz w:val="28"/>
          <w:szCs w:val="28"/>
        </w:rPr>
        <w:t>Ἄτη</w:t>
      </w:r>
      <w:r w:rsidRPr="007A5F8F">
        <w:rPr>
          <w:rFonts w:ascii="Garamond" w:hAnsi="Garamond"/>
          <w:iCs/>
          <w:sz w:val="28"/>
          <w:szCs w:val="28"/>
        </w:rPr>
        <w:t xml:space="preserve"> </w:t>
      </w:r>
      <w:r w:rsidRPr="00306BA5">
        <w:rPr>
          <w:rFonts w:ascii="Garamond" w:hAnsi="Garamond"/>
          <w:iCs/>
          <w:sz w:val="20"/>
          <w:szCs w:val="20"/>
        </w:rPr>
        <w:t>[Atè]</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rapide, indifférente, et frappant et dominant à jamais et courbant les têtes, </w:t>
      </w:r>
    </w:p>
    <w:p w:rsidR="0073033D" w:rsidRDefault="00337697" w:rsidP="00E81B9F">
      <w:pPr>
        <w:rPr>
          <w:rFonts w:ascii="Courier New" w:hAnsi="Courier New" w:cs="Courier New"/>
          <w:sz w:val="28"/>
          <w:szCs w:val="28"/>
        </w:rPr>
      </w:pPr>
      <w:r w:rsidRPr="007A5F8F">
        <w:rPr>
          <w:rFonts w:ascii="Courier New" w:hAnsi="Courier New" w:cs="Courier New"/>
          <w:sz w:val="28"/>
          <w:szCs w:val="28"/>
        </w:rPr>
        <w:t xml:space="preserve">les rendant fous : telle est </w:t>
      </w:r>
      <w:r w:rsidR="0073033D" w:rsidRPr="00306BA5">
        <w:rPr>
          <w:rFonts w:ascii="Palatino Linotype" w:hAnsi="Palatino Linotype" w:cs="Courier New"/>
          <w:color w:val="0000CC"/>
          <w:sz w:val="28"/>
          <w:szCs w:val="28"/>
        </w:rPr>
        <w:t>Ἄτη</w:t>
      </w:r>
      <w:r w:rsidR="0073033D" w:rsidRPr="007A5F8F">
        <w:rPr>
          <w:rFonts w:ascii="Garamond" w:hAnsi="Garamond"/>
          <w:iCs/>
          <w:sz w:val="28"/>
          <w:szCs w:val="28"/>
        </w:rPr>
        <w:t xml:space="preserve"> </w:t>
      </w:r>
      <w:r w:rsidR="0073033D" w:rsidRPr="00306BA5">
        <w:rPr>
          <w:rFonts w:ascii="Garamond" w:hAnsi="Garamond"/>
          <w:iCs/>
          <w:sz w:val="20"/>
          <w:szCs w:val="20"/>
        </w:rPr>
        <w:t>[Atè]</w:t>
      </w:r>
      <w:r w:rsidRPr="007A5F8F">
        <w:rPr>
          <w:rFonts w:ascii="Courier New" w:hAnsi="Courier New" w:cs="Courier New"/>
          <w:sz w:val="28"/>
          <w:szCs w:val="28"/>
        </w:rPr>
        <w:t xml:space="preserve">. </w:t>
      </w:r>
    </w:p>
    <w:p w:rsidR="0073033D" w:rsidRDefault="0073033D" w:rsidP="00E81B9F">
      <w:pPr>
        <w:rPr>
          <w:rFonts w:ascii="Courier New" w:hAnsi="Courier New" w:cs="Courier New"/>
          <w:sz w:val="28"/>
          <w:szCs w:val="28"/>
        </w:rPr>
      </w:pPr>
    </w:p>
    <w:p w:rsidR="0073033D" w:rsidRDefault="00337697" w:rsidP="00E81B9F">
      <w:pPr>
        <w:rPr>
          <w:rFonts w:ascii="Courier New" w:hAnsi="Courier New" w:cs="Courier New"/>
          <w:sz w:val="28"/>
          <w:szCs w:val="28"/>
        </w:rPr>
      </w:pPr>
      <w:r w:rsidRPr="007A5F8F">
        <w:rPr>
          <w:rFonts w:ascii="Courier New" w:hAnsi="Courier New" w:cs="Courier New"/>
          <w:sz w:val="28"/>
          <w:szCs w:val="28"/>
        </w:rPr>
        <w:t>Chose singulière</w:t>
      </w:r>
      <w:r w:rsidR="0073033D">
        <w:rPr>
          <w:rFonts w:ascii="Courier New" w:hAnsi="Courier New" w:cs="Courier New"/>
          <w:sz w:val="28"/>
          <w:szCs w:val="28"/>
        </w:rPr>
        <w:t xml:space="preserve"> </w:t>
      </w:r>
      <w:r w:rsidRPr="007A5F8F">
        <w:rPr>
          <w:rFonts w:ascii="Courier New" w:hAnsi="Courier New" w:cs="Courier New"/>
          <w:sz w:val="28"/>
          <w:szCs w:val="28"/>
        </w:rPr>
        <w:t xml:space="preserve">que dans ce discours ce soit </w:t>
      </w:r>
    </w:p>
    <w:p w:rsidR="0073033D" w:rsidRDefault="00337697" w:rsidP="00E81B9F">
      <w:pPr>
        <w:rPr>
          <w:rFonts w:ascii="Courier New" w:hAnsi="Courier New" w:cs="Courier New"/>
          <w:sz w:val="28"/>
          <w:szCs w:val="28"/>
        </w:rPr>
      </w:pPr>
      <w:r w:rsidRPr="007A5F8F">
        <w:rPr>
          <w:rFonts w:ascii="Courier New" w:hAnsi="Courier New" w:cs="Courier New"/>
          <w:sz w:val="28"/>
          <w:szCs w:val="28"/>
        </w:rPr>
        <w:t xml:space="preserve">sous la référence de nous dire que, comme </w:t>
      </w:r>
      <w:r w:rsidR="0073033D" w:rsidRPr="00306BA5">
        <w:rPr>
          <w:rFonts w:ascii="Palatino Linotype" w:hAnsi="Palatino Linotype" w:cs="Courier New"/>
          <w:color w:val="0000CC"/>
          <w:sz w:val="28"/>
          <w:szCs w:val="28"/>
        </w:rPr>
        <w:t>Ἄτη</w:t>
      </w:r>
      <w:r w:rsidR="0073033D" w:rsidRPr="007A5F8F">
        <w:rPr>
          <w:rFonts w:ascii="Garamond" w:hAnsi="Garamond"/>
          <w:iCs/>
          <w:sz w:val="28"/>
          <w:szCs w:val="28"/>
        </w:rPr>
        <w:t xml:space="preserve"> </w:t>
      </w:r>
      <w:r w:rsidR="0073033D" w:rsidRPr="00306BA5">
        <w:rPr>
          <w:rFonts w:ascii="Garamond" w:hAnsi="Garamond"/>
          <w:iCs/>
          <w:sz w:val="20"/>
          <w:szCs w:val="20"/>
        </w:rPr>
        <w:t>[Atè]</w:t>
      </w:r>
      <w:r w:rsidRPr="007A5F8F">
        <w:rPr>
          <w:rFonts w:ascii="Courier New" w:hAnsi="Courier New" w:cs="Courier New"/>
          <w:i/>
          <w:sz w:val="28"/>
          <w:szCs w:val="28"/>
        </w:rPr>
        <w:t xml:space="preserve">, </w:t>
      </w:r>
      <w:r w:rsidRPr="0073033D">
        <w:rPr>
          <w:i/>
          <w:color w:val="0000CC"/>
        </w:rPr>
        <w:t>l’Amour</w:t>
      </w:r>
      <w:r w:rsidRPr="007A5F8F">
        <w:rPr>
          <w:rFonts w:ascii="Courier New" w:hAnsi="Courier New" w:cs="Courier New"/>
          <w:sz w:val="28"/>
          <w:szCs w:val="28"/>
        </w:rPr>
        <w:t xml:space="preserve"> doit avoir la plante des pieds bien fragile </w:t>
      </w:r>
    </w:p>
    <w:p w:rsidR="00B6770C" w:rsidRDefault="00337697" w:rsidP="00E81B9F">
      <w:pPr>
        <w:rPr>
          <w:rFonts w:ascii="Courier New" w:hAnsi="Courier New" w:cs="Courier New"/>
          <w:sz w:val="28"/>
          <w:szCs w:val="28"/>
        </w:rPr>
      </w:pPr>
      <w:r w:rsidRPr="007A5F8F">
        <w:rPr>
          <w:rFonts w:ascii="Courier New" w:hAnsi="Courier New" w:cs="Courier New"/>
          <w:sz w:val="28"/>
          <w:szCs w:val="28"/>
        </w:rPr>
        <w:t>pour ne pouvoir</w:t>
      </w:r>
      <w:r w:rsidR="0073033D">
        <w:rPr>
          <w:rFonts w:ascii="Courier New" w:hAnsi="Courier New" w:cs="Courier New"/>
          <w:sz w:val="28"/>
          <w:szCs w:val="28"/>
        </w:rPr>
        <w:t xml:space="preserve"> </w:t>
      </w:r>
      <w:r w:rsidR="00B6770C" w:rsidRPr="00B6770C">
        <w:rPr>
          <w:bCs/>
          <w:sz w:val="28"/>
          <w:szCs w:val="28"/>
        </w:rPr>
        <w:t>–</w:t>
      </w:r>
      <w:r w:rsidRPr="007A5F8F">
        <w:rPr>
          <w:rFonts w:ascii="Courier New" w:hAnsi="Courier New" w:cs="Courier New"/>
          <w:sz w:val="28"/>
          <w:szCs w:val="28"/>
        </w:rPr>
        <w:t xml:space="preserve"> </w:t>
      </w:r>
      <w:r w:rsidRPr="00B6770C">
        <w:rPr>
          <w:rFonts w:ascii="Courier New" w:hAnsi="Courier New" w:cs="Courier New"/>
          <w:i/>
        </w:rPr>
        <w:t>lui aussi</w:t>
      </w:r>
      <w:r w:rsidR="0073033D">
        <w:rPr>
          <w:rFonts w:ascii="Courier New" w:hAnsi="Courier New" w:cs="Courier New"/>
          <w:sz w:val="28"/>
          <w:szCs w:val="28"/>
        </w:rPr>
        <w:t xml:space="preserve"> </w:t>
      </w:r>
      <w:r w:rsidR="00B6770C" w:rsidRPr="00B6770C">
        <w:rPr>
          <w:bCs/>
          <w:sz w:val="28"/>
          <w:szCs w:val="28"/>
        </w:rPr>
        <w:t>–</w:t>
      </w:r>
      <w:r w:rsidRPr="007A5F8F">
        <w:rPr>
          <w:rFonts w:ascii="Courier New" w:hAnsi="Courier New" w:cs="Courier New"/>
          <w:sz w:val="28"/>
          <w:szCs w:val="28"/>
        </w:rPr>
        <w:t xml:space="preserve"> que se déplacer </w:t>
      </w:r>
    </w:p>
    <w:p w:rsidR="0073033D" w:rsidRDefault="00337697" w:rsidP="00E81B9F">
      <w:pPr>
        <w:rPr>
          <w:rFonts w:ascii="Courier New" w:hAnsi="Courier New" w:cs="Courier New"/>
          <w:sz w:val="28"/>
          <w:szCs w:val="28"/>
        </w:rPr>
      </w:pPr>
      <w:r w:rsidRPr="007A5F8F">
        <w:rPr>
          <w:rFonts w:ascii="Courier New" w:hAnsi="Courier New" w:cs="Courier New"/>
          <w:sz w:val="28"/>
          <w:szCs w:val="28"/>
        </w:rPr>
        <w:t xml:space="preserve">sur la tête des hommes ! </w:t>
      </w:r>
    </w:p>
    <w:p w:rsidR="0073033D" w:rsidRDefault="0073033D" w:rsidP="00E81B9F">
      <w:pPr>
        <w:rPr>
          <w:rFonts w:ascii="Courier New" w:hAnsi="Courier New" w:cs="Courier New"/>
          <w:sz w:val="28"/>
          <w:szCs w:val="28"/>
        </w:rPr>
      </w:pPr>
    </w:p>
    <w:p w:rsidR="0073033D" w:rsidRDefault="00337697" w:rsidP="00E81B9F">
      <w:pPr>
        <w:rPr>
          <w:rFonts w:ascii="Courier New" w:hAnsi="Courier New" w:cs="Courier New"/>
          <w:sz w:val="28"/>
          <w:szCs w:val="28"/>
        </w:rPr>
      </w:pPr>
      <w:r w:rsidRPr="007A5F8F">
        <w:rPr>
          <w:rFonts w:ascii="Courier New" w:hAnsi="Courier New" w:cs="Courier New"/>
          <w:sz w:val="28"/>
          <w:szCs w:val="28"/>
        </w:rPr>
        <w:t>Et là</w:t>
      </w:r>
      <w:r w:rsidR="00454FCC">
        <w:rPr>
          <w:rFonts w:ascii="Courier New" w:hAnsi="Courier New" w:cs="Courier New"/>
          <w:sz w:val="28"/>
          <w:szCs w:val="28"/>
        </w:rPr>
        <w:t>–</w:t>
      </w:r>
      <w:r w:rsidRPr="007A5F8F">
        <w:rPr>
          <w:rFonts w:ascii="Courier New" w:hAnsi="Courier New" w:cs="Courier New"/>
          <w:sz w:val="28"/>
          <w:szCs w:val="28"/>
        </w:rPr>
        <w:t xml:space="preserve">dessus, une fois de plus, pour confirmer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caractère </w:t>
      </w:r>
      <w:r w:rsidRPr="0073033D">
        <w:rPr>
          <w:i/>
        </w:rPr>
        <w:t>fantaisiste</w:t>
      </w:r>
      <w:r w:rsidRPr="007A5F8F">
        <w:rPr>
          <w:rFonts w:ascii="Courier New" w:hAnsi="Courier New" w:cs="Courier New"/>
          <w:sz w:val="28"/>
          <w:szCs w:val="28"/>
        </w:rPr>
        <w:t xml:space="preserve"> du discours, on fait quelques plaisanteries sur le fait qu’après tout</w:t>
      </w:r>
      <w:r w:rsidR="00E81D92">
        <w:rPr>
          <w:rFonts w:ascii="Courier New" w:hAnsi="Courier New" w:cs="Courier New"/>
          <w:sz w:val="28"/>
          <w:szCs w:val="28"/>
        </w:rPr>
        <w:t>,</w:t>
      </w:r>
      <w:r w:rsidRPr="007A5F8F">
        <w:rPr>
          <w:rFonts w:ascii="Courier New" w:hAnsi="Courier New" w:cs="Courier New"/>
          <w:sz w:val="28"/>
          <w:szCs w:val="28"/>
        </w:rPr>
        <w:t xml:space="preserve"> les crânes, c’est peut</w:t>
      </w:r>
      <w:r w:rsidR="00454FCC">
        <w:rPr>
          <w:rFonts w:ascii="Courier New" w:hAnsi="Courier New" w:cs="Courier New"/>
          <w:sz w:val="28"/>
          <w:szCs w:val="28"/>
        </w:rPr>
        <w:t>–</w:t>
      </w:r>
      <w:r w:rsidRPr="007A5F8F">
        <w:rPr>
          <w:rFonts w:ascii="Courier New" w:hAnsi="Courier New" w:cs="Courier New"/>
          <w:sz w:val="28"/>
          <w:szCs w:val="28"/>
        </w:rPr>
        <w:t xml:space="preserve">être </w:t>
      </w:r>
      <w:r w:rsidRPr="00E81D92">
        <w:rPr>
          <w:rFonts w:ascii="Courier New" w:hAnsi="Courier New" w:cs="Courier New"/>
          <w:sz w:val="28"/>
          <w:szCs w:val="28"/>
        </w:rPr>
        <w:t>pas</w:t>
      </w:r>
      <w:r w:rsidRPr="007A5F8F">
        <w:rPr>
          <w:rFonts w:ascii="Courier New" w:hAnsi="Courier New" w:cs="Courier New"/>
          <w:i/>
          <w:sz w:val="28"/>
          <w:szCs w:val="28"/>
        </w:rPr>
        <w:t xml:space="preserve"> </w:t>
      </w:r>
      <w:r w:rsidRPr="00E81D92">
        <w:rPr>
          <w:i/>
        </w:rPr>
        <w:t>si tendre que ça</w:t>
      </w:r>
      <w:r w:rsidRPr="007A5F8F">
        <w:rPr>
          <w:rFonts w:ascii="Courier New" w:hAnsi="Courier New" w:cs="Courier New"/>
          <w:i/>
          <w:sz w:val="28"/>
          <w:szCs w:val="28"/>
        </w:rPr>
        <w:t xml:space="preserve"> ! </w:t>
      </w:r>
      <w:r w:rsidR="00E81D92" w:rsidRPr="00880351">
        <w:rPr>
          <w:rFonts w:ascii="Garamond" w:hAnsi="Garamond"/>
          <w:sz w:val="20"/>
          <w:szCs w:val="20"/>
        </w:rPr>
        <w:t>[</w:t>
      </w:r>
      <w:hyperlink r:id="rId104" w:history="1">
        <w:r w:rsidR="00E81D92" w:rsidRPr="00880351">
          <w:rPr>
            <w:rStyle w:val="Lienhypertexte"/>
            <w:rFonts w:ascii="Garamond" w:hAnsi="Garamond"/>
            <w:sz w:val="20"/>
            <w:szCs w:val="20"/>
          </w:rPr>
          <w:t>195</w:t>
        </w:r>
        <w:r w:rsidR="00E81D92">
          <w:rPr>
            <w:rStyle w:val="Lienhypertexte"/>
            <w:rFonts w:ascii="Garamond" w:hAnsi="Garamond"/>
            <w:sz w:val="20"/>
            <w:szCs w:val="20"/>
          </w:rPr>
          <w:t>e</w:t>
        </w:r>
      </w:hyperlink>
      <w:r w:rsidR="00E81D92" w:rsidRPr="00880351">
        <w:rPr>
          <w:rFonts w:ascii="Garamond" w:hAnsi="Garamond"/>
          <w:color w:val="000000" w:themeColor="text1"/>
          <w:sz w:val="20"/>
          <w:szCs w:val="20"/>
        </w:rPr>
        <w:t>]</w:t>
      </w:r>
    </w:p>
    <w:p w:rsidR="00E81D92" w:rsidRDefault="00E81D92" w:rsidP="00E81B9F">
      <w:pPr>
        <w:rPr>
          <w:rFonts w:ascii="Courier New" w:hAnsi="Courier New" w:cs="Courier New"/>
          <w:sz w:val="28"/>
          <w:szCs w:val="28"/>
        </w:rPr>
      </w:pPr>
    </w:p>
    <w:p w:rsidR="00E81D92" w:rsidRDefault="00337697" w:rsidP="00E81B9F">
      <w:pPr>
        <w:rPr>
          <w:rFonts w:ascii="Courier New" w:hAnsi="Courier New" w:cs="Courier New"/>
          <w:sz w:val="28"/>
          <w:szCs w:val="28"/>
        </w:rPr>
      </w:pPr>
      <w:r w:rsidRPr="007A5F8F">
        <w:rPr>
          <w:rFonts w:ascii="Courier New" w:hAnsi="Courier New" w:cs="Courier New"/>
          <w:sz w:val="28"/>
          <w:szCs w:val="28"/>
        </w:rPr>
        <w:t xml:space="preserve">Revenons une fois de plus à la confirmation du style de ce discours.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Toute notre expérience de la tragédie et</w:t>
      </w:r>
      <w:r w:rsidR="00E81D92">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vous le verrez</w:t>
      </w:r>
      <w:r w:rsidR="00E81D92">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plus spécialement à mesure que, du fait du contexte chrétien, le vide…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se produit dans la fatalité foncière antique, dans le fermé, l’incompréhensible de l’oracle fatal, l’inexprimable du commandement au niveau de la seconde mort</w:t>
      </w:r>
    </w:p>
    <w:p w:rsidR="00E81D92" w:rsidRDefault="00337697" w:rsidP="00E81B9F">
      <w:pPr>
        <w:pStyle w:val="Corpsdetexte"/>
        <w:rPr>
          <w:b w:val="0"/>
          <w:bCs w:val="0"/>
          <w:sz w:val="28"/>
          <w:szCs w:val="28"/>
        </w:rPr>
      </w:pPr>
      <w:r w:rsidRPr="007A5F8F">
        <w:rPr>
          <w:b w:val="0"/>
          <w:bCs w:val="0"/>
          <w:sz w:val="28"/>
          <w:szCs w:val="28"/>
        </w:rPr>
        <w:t xml:space="preserve">…ne peut plus être soutenu puisque nous nous trouvons devant un dieu qui ne saurait donner des ordres insensés ni cruels. Vous verrez que </w:t>
      </w:r>
      <w:r w:rsidR="00A65D82" w:rsidRPr="00A65D82">
        <w:rPr>
          <w:rFonts w:ascii="Times New Roman" w:hAnsi="Times New Roman" w:cs="Times New Roman"/>
          <w:b w:val="0"/>
          <w:i/>
          <w:color w:val="0000CC"/>
        </w:rPr>
        <w:t>l’amour</w:t>
      </w:r>
      <w:r w:rsidRPr="007A5F8F">
        <w:rPr>
          <w:b w:val="0"/>
          <w:bCs w:val="0"/>
          <w:sz w:val="28"/>
          <w:szCs w:val="28"/>
        </w:rPr>
        <w:t xml:space="preserve"> vient remplir ce vide. </w:t>
      </w:r>
    </w:p>
    <w:p w:rsidR="00E81D92" w:rsidRDefault="00E81D92" w:rsidP="00E81B9F">
      <w:pPr>
        <w:pStyle w:val="Corpsdetexte"/>
        <w:rPr>
          <w:b w:val="0"/>
          <w:bCs w:val="0"/>
          <w:sz w:val="28"/>
          <w:szCs w:val="28"/>
        </w:rPr>
      </w:pPr>
    </w:p>
    <w:p w:rsidR="00E81D92" w:rsidRDefault="00337697" w:rsidP="00E81B9F">
      <w:pPr>
        <w:pStyle w:val="Corpsdetexte"/>
        <w:rPr>
          <w:b w:val="0"/>
          <w:bCs w:val="0"/>
          <w:sz w:val="28"/>
          <w:szCs w:val="28"/>
        </w:rPr>
      </w:pPr>
      <w:r w:rsidRPr="00E81D92">
        <w:rPr>
          <w:rFonts w:ascii="Times New Roman" w:hAnsi="Times New Roman" w:cs="Times New Roman"/>
          <w:b w:val="0"/>
          <w:bCs w:val="0"/>
          <w:i/>
        </w:rPr>
        <w:t>I</w:t>
      </w:r>
      <w:r w:rsidR="00E81D92" w:rsidRPr="00E81D92">
        <w:rPr>
          <w:rFonts w:ascii="Times New Roman" w:hAnsi="Times New Roman" w:cs="Times New Roman"/>
          <w:b w:val="0"/>
          <w:bCs w:val="0"/>
          <w:i/>
        </w:rPr>
        <w:t>phigénie</w:t>
      </w:r>
      <w:r w:rsidRPr="007A5F8F">
        <w:rPr>
          <w:b w:val="0"/>
          <w:bCs w:val="0"/>
          <w:i/>
          <w:sz w:val="28"/>
          <w:szCs w:val="28"/>
        </w:rPr>
        <w:t xml:space="preserve"> </w:t>
      </w:r>
      <w:r w:rsidRPr="007A5F8F">
        <w:rPr>
          <w:b w:val="0"/>
          <w:bCs w:val="0"/>
          <w:sz w:val="28"/>
          <w:szCs w:val="28"/>
        </w:rPr>
        <w:t xml:space="preserve">de </w:t>
      </w:r>
      <w:r w:rsidR="00E81D92" w:rsidRPr="007A5F8F">
        <w:rPr>
          <w:b w:val="0"/>
          <w:bCs w:val="0"/>
          <w:sz w:val="28"/>
          <w:szCs w:val="28"/>
        </w:rPr>
        <w:t>RACINE</w:t>
      </w:r>
      <w:r w:rsidRPr="007A5F8F">
        <w:rPr>
          <w:b w:val="0"/>
          <w:bCs w:val="0"/>
          <w:sz w:val="28"/>
          <w:szCs w:val="28"/>
        </w:rPr>
        <w:t xml:space="preserve"> en est la plus belle illustration, </w:t>
      </w:r>
    </w:p>
    <w:p w:rsidR="00873D79" w:rsidRDefault="00337697" w:rsidP="00E81B9F">
      <w:pPr>
        <w:pStyle w:val="Corpsdetexte"/>
        <w:rPr>
          <w:b w:val="0"/>
          <w:bCs w:val="0"/>
          <w:sz w:val="28"/>
          <w:szCs w:val="28"/>
        </w:rPr>
      </w:pPr>
      <w:r w:rsidRPr="007A5F8F">
        <w:rPr>
          <w:b w:val="0"/>
          <w:bCs w:val="0"/>
          <w:sz w:val="28"/>
          <w:szCs w:val="28"/>
        </w:rPr>
        <w:t xml:space="preserve">en quelque sorte incarnée. </w:t>
      </w:r>
    </w:p>
    <w:p w:rsidR="00873D79" w:rsidRDefault="00873D79" w:rsidP="00E81B9F">
      <w:pPr>
        <w:pStyle w:val="Corpsdetexte"/>
        <w:rPr>
          <w:b w:val="0"/>
          <w:bCs w:val="0"/>
          <w:sz w:val="28"/>
          <w:szCs w:val="28"/>
        </w:rPr>
      </w:pPr>
    </w:p>
    <w:p w:rsidR="00E81D92" w:rsidRDefault="00337697" w:rsidP="00E81B9F">
      <w:pPr>
        <w:pStyle w:val="Corpsdetexte"/>
        <w:rPr>
          <w:b w:val="0"/>
          <w:bCs w:val="0"/>
          <w:sz w:val="28"/>
          <w:szCs w:val="28"/>
        </w:rPr>
      </w:pPr>
      <w:r w:rsidRPr="007A5F8F">
        <w:rPr>
          <w:b w:val="0"/>
          <w:bCs w:val="0"/>
          <w:sz w:val="28"/>
          <w:szCs w:val="28"/>
        </w:rPr>
        <w:lastRenderedPageBreak/>
        <w:t>Il fallait que nous fussions arrivés au contexte chrétien pour qu’</w:t>
      </w:r>
      <w:r w:rsidR="00873D79" w:rsidRPr="007A5F8F">
        <w:rPr>
          <w:b w:val="0"/>
          <w:bCs w:val="0"/>
          <w:sz w:val="28"/>
          <w:szCs w:val="28"/>
        </w:rPr>
        <w:t>IPHIG</w:t>
      </w:r>
      <w:r w:rsidR="00873D79">
        <w:rPr>
          <w:b w:val="0"/>
          <w:bCs w:val="0"/>
          <w:sz w:val="28"/>
          <w:szCs w:val="28"/>
        </w:rPr>
        <w:t>É</w:t>
      </w:r>
      <w:r w:rsidR="00873D79" w:rsidRPr="007A5F8F">
        <w:rPr>
          <w:b w:val="0"/>
          <w:bCs w:val="0"/>
          <w:sz w:val="28"/>
          <w:szCs w:val="28"/>
        </w:rPr>
        <w:t>NIE</w:t>
      </w:r>
      <w:r w:rsidRPr="007A5F8F">
        <w:rPr>
          <w:b w:val="0"/>
          <w:bCs w:val="0"/>
          <w:sz w:val="28"/>
          <w:szCs w:val="28"/>
        </w:rPr>
        <w:t xml:space="preserve"> ne suffît pas comme tragique</w:t>
      </w:r>
      <w:r w:rsidR="00E81D92">
        <w:rPr>
          <w:b w:val="0"/>
          <w:bCs w:val="0"/>
          <w:sz w:val="28"/>
          <w:szCs w:val="28"/>
        </w:rPr>
        <w:t> :</w:t>
      </w:r>
      <w:r w:rsidRPr="007A5F8F">
        <w:rPr>
          <w:b w:val="0"/>
          <w:bCs w:val="0"/>
          <w:sz w:val="28"/>
          <w:szCs w:val="28"/>
        </w:rPr>
        <w:t xml:space="preserve"> </w:t>
      </w:r>
    </w:p>
    <w:p w:rsidR="00E81D92" w:rsidRDefault="00E81D92" w:rsidP="00E81B9F">
      <w:pPr>
        <w:pStyle w:val="Corpsdetexte"/>
        <w:rPr>
          <w:b w:val="0"/>
          <w:bCs w:val="0"/>
          <w:sz w:val="28"/>
          <w:szCs w:val="28"/>
        </w:rPr>
      </w:pPr>
      <w:r>
        <w:rPr>
          <w:b w:val="0"/>
          <w:bCs w:val="0"/>
          <w:sz w:val="28"/>
          <w:szCs w:val="28"/>
        </w:rPr>
        <w:t>i</w:t>
      </w:r>
      <w:r w:rsidR="00337697" w:rsidRPr="007A5F8F">
        <w:rPr>
          <w:b w:val="0"/>
          <w:bCs w:val="0"/>
          <w:sz w:val="28"/>
          <w:szCs w:val="28"/>
        </w:rPr>
        <w:t>l faut la doubler d’</w:t>
      </w:r>
      <w:r w:rsidR="00873D79">
        <w:rPr>
          <w:b w:val="0"/>
          <w:bCs w:val="0"/>
          <w:sz w:val="28"/>
          <w:szCs w:val="28"/>
        </w:rPr>
        <w:t>É</w:t>
      </w:r>
      <w:r w:rsidR="00873D79" w:rsidRPr="007A5F8F">
        <w:rPr>
          <w:b w:val="0"/>
          <w:bCs w:val="0"/>
          <w:sz w:val="28"/>
          <w:szCs w:val="28"/>
        </w:rPr>
        <w:t>RIPHILE</w:t>
      </w:r>
      <w:r w:rsidR="00337697" w:rsidRPr="007A5F8F">
        <w:rPr>
          <w:b w:val="0"/>
          <w:bCs w:val="0"/>
          <w:sz w:val="28"/>
          <w:szCs w:val="28"/>
        </w:rPr>
        <w:t xml:space="preserve">, et à juste titre, </w:t>
      </w:r>
    </w:p>
    <w:p w:rsidR="00E81D92" w:rsidRDefault="00337697" w:rsidP="00E81B9F">
      <w:pPr>
        <w:pStyle w:val="Corpsdetexte"/>
        <w:rPr>
          <w:b w:val="0"/>
          <w:bCs w:val="0"/>
          <w:sz w:val="28"/>
          <w:szCs w:val="28"/>
        </w:rPr>
      </w:pPr>
      <w:r w:rsidRPr="007A5F8F">
        <w:rPr>
          <w:b w:val="0"/>
          <w:bCs w:val="0"/>
          <w:sz w:val="28"/>
          <w:szCs w:val="28"/>
        </w:rPr>
        <w:t>non pas simplement pour qu’</w:t>
      </w:r>
      <w:r w:rsidR="00873D79">
        <w:rPr>
          <w:b w:val="0"/>
          <w:bCs w:val="0"/>
          <w:sz w:val="28"/>
          <w:szCs w:val="28"/>
        </w:rPr>
        <w:t>É</w:t>
      </w:r>
      <w:r w:rsidR="00873D79" w:rsidRPr="007A5F8F">
        <w:rPr>
          <w:b w:val="0"/>
          <w:bCs w:val="0"/>
          <w:sz w:val="28"/>
          <w:szCs w:val="28"/>
        </w:rPr>
        <w:t>RIPHILE</w:t>
      </w:r>
      <w:r w:rsidRPr="007A5F8F">
        <w:rPr>
          <w:b w:val="0"/>
          <w:bCs w:val="0"/>
          <w:sz w:val="28"/>
          <w:szCs w:val="28"/>
        </w:rPr>
        <w:t xml:space="preserve"> puisse être sacrifiée à sa place, mais parce qu’</w:t>
      </w:r>
      <w:r w:rsidR="00873D79">
        <w:rPr>
          <w:b w:val="0"/>
          <w:bCs w:val="0"/>
          <w:sz w:val="28"/>
          <w:szCs w:val="28"/>
        </w:rPr>
        <w:t>É</w:t>
      </w:r>
      <w:r w:rsidR="00873D79" w:rsidRPr="007A5F8F">
        <w:rPr>
          <w:b w:val="0"/>
          <w:bCs w:val="0"/>
          <w:sz w:val="28"/>
          <w:szCs w:val="28"/>
        </w:rPr>
        <w:t>RIPHILE</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 xml:space="preserve">est la seule véritable amoureuse. </w:t>
      </w:r>
    </w:p>
    <w:p w:rsidR="00A65D82" w:rsidRDefault="00A65D82" w:rsidP="00E81B9F">
      <w:pPr>
        <w:rPr>
          <w:rFonts w:ascii="Courier New" w:hAnsi="Courier New" w:cs="Courier New"/>
          <w:sz w:val="28"/>
          <w:szCs w:val="28"/>
        </w:rPr>
      </w:pPr>
    </w:p>
    <w:p w:rsidR="00E81D92" w:rsidRDefault="00337697" w:rsidP="00E81B9F">
      <w:pPr>
        <w:rPr>
          <w:rFonts w:ascii="Courier New" w:hAnsi="Courier New" w:cs="Courier New"/>
          <w:sz w:val="28"/>
          <w:szCs w:val="28"/>
        </w:rPr>
      </w:pPr>
      <w:r w:rsidRPr="007A5F8F">
        <w:rPr>
          <w:rFonts w:ascii="Courier New" w:hAnsi="Courier New" w:cs="Courier New"/>
          <w:sz w:val="28"/>
          <w:szCs w:val="28"/>
        </w:rPr>
        <w:t>Amoureuse</w:t>
      </w:r>
      <w:r w:rsidR="00873D79">
        <w:rPr>
          <w:rFonts w:ascii="Courier New" w:hAnsi="Courier New" w:cs="Courier New"/>
          <w:sz w:val="28"/>
          <w:szCs w:val="28"/>
        </w:rPr>
        <w:t>,</w:t>
      </w:r>
      <w:r w:rsidRPr="007A5F8F">
        <w:rPr>
          <w:rFonts w:ascii="Courier New" w:hAnsi="Courier New" w:cs="Courier New"/>
          <w:sz w:val="28"/>
          <w:szCs w:val="28"/>
        </w:rPr>
        <w:t xml:space="preserve"> d’un </w:t>
      </w:r>
      <w:r w:rsidRPr="00DA1408">
        <w:rPr>
          <w:i/>
        </w:rPr>
        <w:t>amour</w:t>
      </w:r>
      <w:r w:rsidRPr="007A5F8F">
        <w:rPr>
          <w:rFonts w:ascii="Courier New" w:hAnsi="Courier New" w:cs="Courier New"/>
          <w:sz w:val="28"/>
          <w:szCs w:val="28"/>
        </w:rPr>
        <w:t xml:space="preserve"> qu’on nous fait terrible, horrible, mauvais, </w:t>
      </w:r>
      <w:r w:rsidRPr="00DA1408">
        <w:rPr>
          <w:i/>
        </w:rPr>
        <w:t>tragique</w:t>
      </w:r>
      <w:r w:rsidR="00E81D92">
        <w:rPr>
          <w:rFonts w:ascii="Courier New" w:hAnsi="Courier New" w:cs="Courier New"/>
          <w:sz w:val="28"/>
          <w:szCs w:val="28"/>
        </w:rPr>
        <w:t>,</w:t>
      </w:r>
      <w:r w:rsidRPr="007A5F8F">
        <w:rPr>
          <w:rFonts w:ascii="Courier New" w:hAnsi="Courier New" w:cs="Courier New"/>
          <w:sz w:val="28"/>
          <w:szCs w:val="28"/>
        </w:rPr>
        <w:t xml:space="preserve"> pour restituer une certaine profondeur à l’espace tragique et dont nous voyons bien aussi que c’est parce que </w:t>
      </w:r>
      <w:r w:rsidRPr="00E81D92">
        <w:rPr>
          <w:i/>
          <w:color w:val="0000CC"/>
        </w:rPr>
        <w:t>l’amour</w:t>
      </w:r>
      <w:r w:rsidR="00DA1408">
        <w:rPr>
          <w:rFonts w:ascii="Courier New" w:hAnsi="Courier New" w:cs="Courier New"/>
          <w:sz w:val="28"/>
          <w:szCs w:val="28"/>
        </w:rPr>
        <w:t>…</w:t>
      </w:r>
      <w:r w:rsidRPr="007A5F8F">
        <w:rPr>
          <w:rFonts w:ascii="Courier New" w:hAnsi="Courier New" w:cs="Courier New"/>
          <w:sz w:val="28"/>
          <w:szCs w:val="28"/>
        </w:rPr>
        <w:t xml:space="preserve"> </w:t>
      </w:r>
    </w:p>
    <w:p w:rsidR="00DA1408" w:rsidRDefault="00337697" w:rsidP="00DA1408">
      <w:pPr>
        <w:ind w:left="708"/>
        <w:rPr>
          <w:rFonts w:ascii="Courier New" w:hAnsi="Courier New" w:cs="Courier New"/>
          <w:sz w:val="28"/>
          <w:szCs w:val="28"/>
        </w:rPr>
      </w:pPr>
      <w:r w:rsidRPr="007A5F8F">
        <w:rPr>
          <w:rFonts w:ascii="Courier New" w:hAnsi="Courier New" w:cs="Courier New"/>
          <w:sz w:val="28"/>
          <w:szCs w:val="28"/>
        </w:rPr>
        <w:t>qui par ailleurs occupe assez la pièce</w:t>
      </w:r>
      <w:r w:rsidR="00DA1408">
        <w:rPr>
          <w:rFonts w:ascii="Courier New" w:hAnsi="Courier New" w:cs="Courier New"/>
          <w:sz w:val="28"/>
          <w:szCs w:val="28"/>
        </w:rPr>
        <w:t xml:space="preserve">, </w:t>
      </w:r>
    </w:p>
    <w:p w:rsidR="00DA1408" w:rsidRDefault="00337697" w:rsidP="00DA1408">
      <w:pPr>
        <w:ind w:left="708"/>
        <w:rPr>
          <w:rFonts w:ascii="Courier New" w:hAnsi="Courier New" w:cs="Courier New"/>
          <w:sz w:val="28"/>
          <w:szCs w:val="28"/>
        </w:rPr>
      </w:pPr>
      <w:r w:rsidRPr="007A5F8F">
        <w:rPr>
          <w:rFonts w:ascii="Courier New" w:hAnsi="Courier New" w:cs="Courier New"/>
          <w:sz w:val="28"/>
          <w:szCs w:val="28"/>
        </w:rPr>
        <w:t>avec ACHILLE principalement</w:t>
      </w:r>
    </w:p>
    <w:p w:rsidR="00DA1408" w:rsidRDefault="00DA14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chaque fois qu’il se manifeste comme </w:t>
      </w:r>
      <w:r w:rsidR="00337697" w:rsidRPr="00DA1408">
        <w:rPr>
          <w:i/>
        </w:rPr>
        <w:t>amour pur et simple</w:t>
      </w:r>
      <w:r>
        <w:rPr>
          <w:rFonts w:ascii="Courier New" w:hAnsi="Courier New" w:cs="Courier New"/>
          <w:sz w:val="28"/>
          <w:szCs w:val="28"/>
        </w:rPr>
        <w:t>…</w:t>
      </w:r>
    </w:p>
    <w:p w:rsidR="00DA1408" w:rsidRDefault="00337697" w:rsidP="00DA1408">
      <w:pPr>
        <w:ind w:firstLine="708"/>
        <w:rPr>
          <w:rFonts w:ascii="Courier New" w:hAnsi="Courier New" w:cs="Courier New"/>
          <w:sz w:val="28"/>
          <w:szCs w:val="28"/>
        </w:rPr>
      </w:pPr>
      <w:r w:rsidRPr="007A5F8F">
        <w:rPr>
          <w:rFonts w:ascii="Courier New" w:hAnsi="Courier New" w:cs="Courier New"/>
          <w:sz w:val="28"/>
          <w:szCs w:val="28"/>
        </w:rPr>
        <w:t>et non pas comme amour noir, amour de jalousie</w:t>
      </w:r>
    </w:p>
    <w:p w:rsidR="00337697" w:rsidRPr="007A5F8F" w:rsidRDefault="00DA14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irrésistiblement </w:t>
      </w:r>
      <w:r w:rsidR="00337697" w:rsidRPr="00DA1408">
        <w:rPr>
          <w:i/>
          <w:color w:val="0000CC"/>
        </w:rPr>
        <w:t>comique</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DA1408" w:rsidRDefault="00337697" w:rsidP="00E81B9F">
      <w:pPr>
        <w:pStyle w:val="Corpsdetexte"/>
        <w:rPr>
          <w:b w:val="0"/>
          <w:bCs w:val="0"/>
          <w:sz w:val="28"/>
          <w:szCs w:val="28"/>
        </w:rPr>
      </w:pPr>
      <w:r w:rsidRPr="007A5F8F">
        <w:rPr>
          <w:b w:val="0"/>
          <w:bCs w:val="0"/>
          <w:sz w:val="28"/>
          <w:szCs w:val="28"/>
        </w:rPr>
        <w:t>Bref, nous voici au carrefour où</w:t>
      </w:r>
      <w:r w:rsidR="00DA1408">
        <w:rPr>
          <w:b w:val="0"/>
          <w:bCs w:val="0"/>
          <w:sz w:val="28"/>
          <w:szCs w:val="28"/>
        </w:rPr>
        <w:t>…</w:t>
      </w:r>
    </w:p>
    <w:p w:rsidR="00DA1408" w:rsidRDefault="00337697" w:rsidP="00DA1408">
      <w:pPr>
        <w:pStyle w:val="Corpsdetexte"/>
        <w:ind w:left="708"/>
        <w:rPr>
          <w:b w:val="0"/>
          <w:bCs w:val="0"/>
          <w:sz w:val="28"/>
          <w:szCs w:val="28"/>
        </w:rPr>
      </w:pPr>
      <w:r w:rsidRPr="007A5F8F">
        <w:rPr>
          <w:b w:val="0"/>
          <w:bCs w:val="0"/>
          <w:sz w:val="28"/>
          <w:szCs w:val="28"/>
        </w:rPr>
        <w:t xml:space="preserve">comme il sera rappelé à la fin dans </w:t>
      </w:r>
    </w:p>
    <w:p w:rsidR="00DA1408" w:rsidRDefault="00337697" w:rsidP="00DA1408">
      <w:pPr>
        <w:pStyle w:val="Corpsdetexte"/>
        <w:ind w:left="708"/>
        <w:rPr>
          <w:b w:val="0"/>
          <w:bCs w:val="0"/>
          <w:i/>
          <w:sz w:val="28"/>
          <w:szCs w:val="28"/>
        </w:rPr>
      </w:pPr>
      <w:r w:rsidRPr="007A5F8F">
        <w:rPr>
          <w:b w:val="0"/>
          <w:bCs w:val="0"/>
          <w:sz w:val="28"/>
          <w:szCs w:val="28"/>
        </w:rPr>
        <w:t xml:space="preserve">les dernières conclusions du </w:t>
      </w:r>
      <w:r w:rsidRPr="00DA1408">
        <w:rPr>
          <w:rFonts w:ascii="Times New Roman" w:hAnsi="Times New Roman" w:cs="Times New Roman"/>
          <w:b w:val="0"/>
          <w:bCs w:val="0"/>
          <w:i/>
        </w:rPr>
        <w:t>Banquet</w:t>
      </w:r>
    </w:p>
    <w:p w:rsidR="00DA1408" w:rsidRDefault="00DA1408" w:rsidP="00E81B9F">
      <w:pPr>
        <w:pStyle w:val="Corpsdetexte"/>
        <w:rPr>
          <w:b w:val="0"/>
          <w:bCs w:val="0"/>
          <w:sz w:val="28"/>
          <w:szCs w:val="28"/>
        </w:rPr>
      </w:pPr>
      <w:r>
        <w:rPr>
          <w:b w:val="0"/>
          <w:bCs w:val="0"/>
          <w:i/>
          <w:sz w:val="28"/>
          <w:szCs w:val="28"/>
        </w:rPr>
        <w:t>…</w:t>
      </w:r>
      <w:r w:rsidR="00337697" w:rsidRPr="007A5F8F">
        <w:rPr>
          <w:b w:val="0"/>
          <w:bCs w:val="0"/>
          <w:sz w:val="28"/>
          <w:szCs w:val="28"/>
        </w:rPr>
        <w:t xml:space="preserve">il ne suffit pas pour parler de </w:t>
      </w:r>
      <w:r w:rsidRPr="00DA1408">
        <w:rPr>
          <w:rFonts w:ascii="Times New Roman" w:hAnsi="Times New Roman" w:cs="Times New Roman"/>
          <w:b w:val="0"/>
          <w:i/>
          <w:color w:val="0000CC"/>
        </w:rPr>
        <w:t>l’amour</w:t>
      </w:r>
      <w:r w:rsidR="00337697" w:rsidRPr="007A5F8F">
        <w:rPr>
          <w:b w:val="0"/>
          <w:bCs w:val="0"/>
          <w:sz w:val="28"/>
          <w:szCs w:val="28"/>
        </w:rPr>
        <w:t xml:space="preserve"> d’être </w:t>
      </w:r>
    </w:p>
    <w:p w:rsidR="00DA1408" w:rsidRDefault="00337697" w:rsidP="00E81B9F">
      <w:pPr>
        <w:pStyle w:val="Corpsdetexte"/>
        <w:rPr>
          <w:b w:val="0"/>
          <w:bCs w:val="0"/>
          <w:sz w:val="28"/>
          <w:szCs w:val="28"/>
        </w:rPr>
      </w:pPr>
      <w:r w:rsidRPr="00DA1408">
        <w:rPr>
          <w:rFonts w:ascii="Times New Roman" w:hAnsi="Times New Roman" w:cs="Times New Roman"/>
          <w:b w:val="0"/>
          <w:bCs w:val="0"/>
          <w:i/>
        </w:rPr>
        <w:t>poète tragique</w:t>
      </w:r>
      <w:r w:rsidRPr="007A5F8F">
        <w:rPr>
          <w:b w:val="0"/>
          <w:bCs w:val="0"/>
          <w:sz w:val="28"/>
          <w:szCs w:val="28"/>
        </w:rPr>
        <w:t xml:space="preserve">, il faut être aussi un </w:t>
      </w:r>
      <w:r w:rsidRPr="00DA1408">
        <w:rPr>
          <w:rFonts w:ascii="Times New Roman" w:hAnsi="Times New Roman" w:cs="Times New Roman"/>
          <w:b w:val="0"/>
          <w:bCs w:val="0"/>
          <w:i/>
        </w:rPr>
        <w:t>poète comique</w:t>
      </w:r>
      <w:r w:rsidRPr="007A5F8F">
        <w:rPr>
          <w:b w:val="0"/>
          <w:bCs w:val="0"/>
          <w:sz w:val="28"/>
          <w:szCs w:val="28"/>
        </w:rPr>
        <w:t xml:space="preserve">. </w:t>
      </w:r>
    </w:p>
    <w:p w:rsidR="00DA1408" w:rsidRDefault="00DA1408" w:rsidP="00E81B9F">
      <w:pPr>
        <w:pStyle w:val="Corpsdetexte"/>
        <w:rPr>
          <w:b w:val="0"/>
          <w:bCs w:val="0"/>
          <w:sz w:val="28"/>
          <w:szCs w:val="28"/>
        </w:rPr>
      </w:pPr>
    </w:p>
    <w:p w:rsidR="00DA1408" w:rsidRDefault="00337697" w:rsidP="00E81B9F">
      <w:pPr>
        <w:pStyle w:val="Corpsdetexte"/>
        <w:rPr>
          <w:b w:val="0"/>
          <w:bCs w:val="0"/>
          <w:sz w:val="28"/>
          <w:szCs w:val="28"/>
        </w:rPr>
      </w:pPr>
      <w:r w:rsidRPr="007A5F8F">
        <w:rPr>
          <w:b w:val="0"/>
          <w:bCs w:val="0"/>
          <w:sz w:val="28"/>
          <w:szCs w:val="28"/>
        </w:rPr>
        <w:t xml:space="preserve">C’est en ce point précis que SOCRATE reçoit </w:t>
      </w:r>
    </w:p>
    <w:p w:rsidR="00DA1408" w:rsidRDefault="00337697" w:rsidP="00E81B9F">
      <w:pPr>
        <w:pStyle w:val="Corpsdetexte"/>
        <w:rPr>
          <w:b w:val="0"/>
          <w:bCs w:val="0"/>
          <w:sz w:val="28"/>
          <w:szCs w:val="28"/>
        </w:rPr>
      </w:pPr>
      <w:r w:rsidRPr="007A5F8F">
        <w:rPr>
          <w:b w:val="0"/>
          <w:bCs w:val="0"/>
          <w:sz w:val="28"/>
          <w:szCs w:val="28"/>
        </w:rPr>
        <w:t xml:space="preserve">le discours d’AGATHON et, pour apprécier comment </w:t>
      </w:r>
    </w:p>
    <w:p w:rsidR="00DA1408" w:rsidRDefault="00337697" w:rsidP="00E81B9F">
      <w:pPr>
        <w:pStyle w:val="Corpsdetexte"/>
        <w:rPr>
          <w:b w:val="0"/>
          <w:bCs w:val="0"/>
          <w:sz w:val="28"/>
          <w:szCs w:val="28"/>
        </w:rPr>
      </w:pPr>
      <w:r w:rsidRPr="007A5F8F">
        <w:rPr>
          <w:b w:val="0"/>
          <w:bCs w:val="0"/>
          <w:sz w:val="28"/>
          <w:szCs w:val="28"/>
        </w:rPr>
        <w:t>il l’accueille, il était nécessaire, je crois</w:t>
      </w:r>
      <w:r w:rsidR="00DA1408">
        <w:rPr>
          <w:b w:val="0"/>
          <w:bCs w:val="0"/>
          <w:sz w:val="28"/>
          <w:szCs w:val="28"/>
        </w:rPr>
        <w:t>…</w:t>
      </w:r>
      <w:r w:rsidRPr="007A5F8F">
        <w:rPr>
          <w:b w:val="0"/>
          <w:bCs w:val="0"/>
          <w:sz w:val="28"/>
          <w:szCs w:val="28"/>
        </w:rPr>
        <w:t xml:space="preserve"> </w:t>
      </w:r>
    </w:p>
    <w:p w:rsidR="00DA1408" w:rsidRDefault="00337697" w:rsidP="00DA1408">
      <w:pPr>
        <w:pStyle w:val="Corpsdetexte"/>
        <w:ind w:firstLine="708"/>
        <w:rPr>
          <w:b w:val="0"/>
          <w:bCs w:val="0"/>
          <w:sz w:val="28"/>
          <w:szCs w:val="28"/>
        </w:rPr>
      </w:pPr>
      <w:r w:rsidRPr="007A5F8F">
        <w:rPr>
          <w:b w:val="0"/>
          <w:bCs w:val="0"/>
          <w:sz w:val="28"/>
          <w:szCs w:val="28"/>
        </w:rPr>
        <w:t>vous le verrez par la suite</w:t>
      </w:r>
    </w:p>
    <w:p w:rsidR="00337697" w:rsidRPr="007A5F8F" w:rsidRDefault="00DA1408" w:rsidP="00E81B9F">
      <w:pPr>
        <w:pStyle w:val="Corpsdetexte"/>
        <w:rPr>
          <w:b w:val="0"/>
          <w:bCs w:val="0"/>
          <w:sz w:val="28"/>
          <w:szCs w:val="28"/>
        </w:rPr>
      </w:pPr>
      <w:r>
        <w:rPr>
          <w:b w:val="0"/>
          <w:bCs w:val="0"/>
          <w:sz w:val="28"/>
          <w:szCs w:val="28"/>
        </w:rPr>
        <w:t>…</w:t>
      </w:r>
      <w:r w:rsidR="00337697" w:rsidRPr="007A5F8F">
        <w:rPr>
          <w:b w:val="0"/>
          <w:bCs w:val="0"/>
          <w:sz w:val="28"/>
          <w:szCs w:val="28"/>
        </w:rPr>
        <w:t>de l’articuler avec autant d’accent que j’ai cru aujourd’hui devoir le faire.</w:t>
      </w:r>
    </w:p>
    <w:p w:rsidR="00337697" w:rsidRPr="007A5F8F" w:rsidRDefault="00337697" w:rsidP="00E81B9F">
      <w:pPr>
        <w:rPr>
          <w:b/>
          <w:bCs/>
          <w:sz w:val="28"/>
          <w:szCs w:val="28"/>
        </w:rPr>
      </w:pPr>
      <w:r w:rsidRPr="007A5F8F">
        <w:rPr>
          <w:b/>
          <w:bCs/>
          <w:sz w:val="28"/>
          <w:szCs w:val="28"/>
        </w:rPr>
        <w:br w:type="page"/>
      </w:r>
    </w:p>
    <w:p w:rsidR="00337697" w:rsidRPr="007A5F8F" w:rsidRDefault="00337697" w:rsidP="00E81B9F">
      <w:pPr>
        <w:rPr>
          <w:sz w:val="28"/>
          <w:szCs w:val="28"/>
        </w:rPr>
      </w:pPr>
      <w:r w:rsidRPr="00C6194C">
        <w:rPr>
          <w:rFonts w:ascii="Garamond" w:hAnsi="Garamond"/>
          <w:color w:val="C00000"/>
          <w:sz w:val="28"/>
          <w:szCs w:val="28"/>
        </w:rPr>
        <w:lastRenderedPageBreak/>
        <w:t>18  J</w:t>
      </w:r>
      <w:bookmarkStart w:id="13" w:name="JANV18"/>
      <w:bookmarkEnd w:id="13"/>
      <w:r w:rsidRPr="00C6194C">
        <w:rPr>
          <w:rFonts w:ascii="Garamond" w:hAnsi="Garamond"/>
          <w:color w:val="C00000"/>
          <w:sz w:val="28"/>
          <w:szCs w:val="28"/>
        </w:rPr>
        <w:t>anvier  1961</w:t>
      </w:r>
      <w:r w:rsidRPr="007A5F8F">
        <w:rPr>
          <w:rFonts w:ascii="Garamond" w:hAnsi="Garamond"/>
          <w:color w:val="FF3300"/>
          <w:sz w:val="28"/>
          <w:szCs w:val="28"/>
        </w:rPr>
        <w:t xml:space="preserve"> </w:t>
      </w:r>
      <w:r w:rsidRPr="007A5F8F">
        <w:rPr>
          <w:sz w:val="28"/>
          <w:szCs w:val="28"/>
        </w:rPr>
        <w:t xml:space="preserve">                                                            </w:t>
      </w:r>
      <w:hyperlink w:anchor="RETOUR" w:history="1">
        <w:hyperlink w:anchor="TABLE" w:history="1">
          <w:r w:rsidRPr="007C7E59">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2F3A0D" w:rsidRDefault="002F3A0D" w:rsidP="00E81B9F">
      <w:pPr>
        <w:rPr>
          <w:sz w:val="28"/>
          <w:szCs w:val="28"/>
        </w:rPr>
      </w:pPr>
    </w:p>
    <w:p w:rsidR="002F3A0D" w:rsidRDefault="002F3A0D" w:rsidP="00E81B9F">
      <w:pPr>
        <w:rPr>
          <w:sz w:val="28"/>
          <w:szCs w:val="28"/>
        </w:rPr>
      </w:pPr>
    </w:p>
    <w:p w:rsidR="00337697" w:rsidRPr="007A5F8F" w:rsidRDefault="00337697" w:rsidP="00E81B9F">
      <w:pPr>
        <w:rPr>
          <w:sz w:val="28"/>
          <w:szCs w:val="28"/>
        </w:rPr>
      </w:pPr>
    </w:p>
    <w:p w:rsidR="00337697" w:rsidRPr="007A5F8F" w:rsidRDefault="00337697" w:rsidP="00E81B9F">
      <w:pPr>
        <w:rPr>
          <w:rFonts w:ascii="Courier New" w:hAnsi="Courier New" w:cs="Courier New"/>
          <w:sz w:val="28"/>
          <w:szCs w:val="28"/>
        </w:rPr>
      </w:pPr>
    </w:p>
    <w:p w:rsidR="002F3A0D" w:rsidRDefault="00337697" w:rsidP="00E81B9F">
      <w:pPr>
        <w:rPr>
          <w:rFonts w:ascii="Courier New" w:hAnsi="Courier New" w:cs="Courier New"/>
          <w:i/>
          <w:sz w:val="28"/>
          <w:szCs w:val="28"/>
        </w:rPr>
      </w:pPr>
      <w:r w:rsidRPr="007A5F8F">
        <w:rPr>
          <w:rFonts w:ascii="Courier New" w:hAnsi="Courier New" w:cs="Courier New"/>
          <w:sz w:val="28"/>
          <w:szCs w:val="28"/>
        </w:rPr>
        <w:t xml:space="preserve">Nous sommes donc arrivés, dans </w:t>
      </w:r>
      <w:r w:rsidR="004748FB" w:rsidRPr="004748FB">
        <w:rPr>
          <w:i/>
        </w:rPr>
        <w:t>L</w:t>
      </w:r>
      <w:r w:rsidRPr="004748FB">
        <w:rPr>
          <w:i/>
        </w:rPr>
        <w:t xml:space="preserve">e </w:t>
      </w:r>
      <w:r w:rsidR="004748FB" w:rsidRPr="004748FB">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au moment où SOCRATE va prendre la parole dans </w:t>
      </w:r>
      <w:r w:rsidR="004748FB" w:rsidRPr="007A5F8F">
        <w:rPr>
          <w:rFonts w:ascii="Courier New" w:hAnsi="Courier New" w:cs="Courier New"/>
          <w:sz w:val="28"/>
          <w:szCs w:val="28"/>
        </w:rPr>
        <w:t>l</w:t>
      </w:r>
      <w:r w:rsidR="004748FB">
        <w:rPr>
          <w:rFonts w:ascii="Courier New" w:hAnsi="Courier New" w:cs="Courier New"/>
          <w:sz w:val="28"/>
          <w:szCs w:val="28"/>
        </w:rPr>
        <w:t>’</w:t>
      </w:r>
      <w:r w:rsidR="004748FB" w:rsidRPr="00752D9A">
        <w:rPr>
          <w:rStyle w:val="Accentuation"/>
          <w:rFonts w:ascii="Palatino Linotype" w:hAnsi="Palatino Linotype"/>
          <w:i w:val="0"/>
          <w:color w:val="0000CC"/>
          <w:sz w:val="28"/>
          <w:szCs w:val="28"/>
        </w:rPr>
        <w:t>ἔ</w:t>
      </w:r>
      <w:r w:rsidR="004748FB" w:rsidRPr="00752D9A">
        <w:rPr>
          <w:rFonts w:ascii="Palatino Linotype" w:eastAsia="Arial Unicode MS" w:hAnsi="Palatino Linotype" w:cs="Arial Unicode MS"/>
          <w:color w:val="0000CC"/>
          <w:sz w:val="28"/>
          <w:szCs w:val="28"/>
        </w:rPr>
        <w:t>παινος</w:t>
      </w:r>
      <w:r w:rsidR="004748FB" w:rsidRPr="007A5F8F">
        <w:rPr>
          <w:rFonts w:ascii="Courier New" w:hAnsi="Courier New" w:cs="Courier New"/>
          <w:sz w:val="28"/>
          <w:szCs w:val="28"/>
        </w:rPr>
        <w:t xml:space="preserve"> </w:t>
      </w:r>
      <w:r w:rsidR="004748FB" w:rsidRPr="00CF2FD1">
        <w:rPr>
          <w:rFonts w:ascii="Garamond" w:hAnsi="Garamond" w:cs="Courier New"/>
          <w:sz w:val="20"/>
          <w:szCs w:val="20"/>
        </w:rPr>
        <w:t>[épaïnos]</w:t>
      </w:r>
      <w:r w:rsidRPr="007A5F8F">
        <w:rPr>
          <w:rFonts w:ascii="Courier New" w:hAnsi="Courier New" w:cs="Courier New"/>
          <w:i/>
          <w:sz w:val="28"/>
          <w:szCs w:val="28"/>
        </w:rPr>
        <w:t xml:space="preserve"> </w:t>
      </w:r>
    </w:p>
    <w:p w:rsidR="008E0E3E" w:rsidRDefault="00337697" w:rsidP="00E81B9F">
      <w:pPr>
        <w:rPr>
          <w:rFonts w:ascii="Courier New" w:hAnsi="Courier New" w:cs="Courier New"/>
          <w:sz w:val="28"/>
          <w:szCs w:val="28"/>
        </w:rPr>
      </w:pPr>
      <w:r w:rsidRPr="004748FB">
        <w:rPr>
          <w:rFonts w:ascii="Courier New" w:hAnsi="Courier New" w:cs="Courier New"/>
          <w:sz w:val="28"/>
          <w:szCs w:val="28"/>
        </w:rPr>
        <w:t>ou</w:t>
      </w:r>
      <w:r w:rsidRPr="007A5F8F">
        <w:rPr>
          <w:rFonts w:ascii="Courier New" w:hAnsi="Courier New" w:cs="Courier New"/>
          <w:i/>
          <w:sz w:val="28"/>
          <w:szCs w:val="28"/>
        </w:rPr>
        <w:t xml:space="preserve"> </w:t>
      </w:r>
      <w:r w:rsidR="004748FB" w:rsidRPr="007A5F8F">
        <w:rPr>
          <w:rFonts w:ascii="Courier New" w:hAnsi="Courier New" w:cs="Courier New"/>
          <w:sz w:val="28"/>
          <w:szCs w:val="28"/>
        </w:rPr>
        <w:t>l’</w:t>
      </w:r>
      <w:r w:rsidR="004748FB" w:rsidRPr="00946EC8">
        <w:rPr>
          <w:rFonts w:ascii="Palatino Linotype" w:hAnsi="Palatino Linotype" w:cs="Courier New"/>
          <w:color w:val="0000CC"/>
          <w:sz w:val="28"/>
          <w:szCs w:val="28"/>
        </w:rPr>
        <w:t>ενκωμιον</w:t>
      </w:r>
      <w:r w:rsidR="004748FB">
        <w:rPr>
          <w:rFonts w:ascii="Palatino Linotype" w:hAnsi="Palatino Linotype" w:cs="Courier New"/>
          <w:sz w:val="28"/>
          <w:szCs w:val="28"/>
        </w:rPr>
        <w:t xml:space="preserve"> </w:t>
      </w:r>
      <w:r w:rsidR="004748FB" w:rsidRPr="003B3CBA">
        <w:rPr>
          <w:rFonts w:ascii="Garamond" w:hAnsi="Garamond" w:cs="Courier New"/>
          <w:sz w:val="20"/>
          <w:szCs w:val="20"/>
        </w:rPr>
        <w:t>[enkômion]</w:t>
      </w:r>
      <w:r w:rsidRPr="007A5F8F">
        <w:rPr>
          <w:rFonts w:ascii="Courier New" w:hAnsi="Courier New" w:cs="Courier New"/>
          <w:sz w:val="28"/>
          <w:szCs w:val="28"/>
        </w:rPr>
        <w:t xml:space="preserve">. </w:t>
      </w:r>
    </w:p>
    <w:p w:rsidR="002F3A0D" w:rsidRDefault="002F3A0D" w:rsidP="00E81B9F">
      <w:pPr>
        <w:rPr>
          <w:rFonts w:ascii="Courier New" w:hAnsi="Courier New" w:cs="Courier New"/>
          <w:sz w:val="28"/>
          <w:szCs w:val="28"/>
        </w:rPr>
      </w:pPr>
    </w:p>
    <w:p w:rsidR="002F3A0D" w:rsidRDefault="00337697" w:rsidP="00E81B9F">
      <w:pPr>
        <w:rPr>
          <w:rFonts w:ascii="Courier New" w:hAnsi="Courier New" w:cs="Courier New"/>
          <w:sz w:val="28"/>
          <w:szCs w:val="28"/>
        </w:rPr>
      </w:pPr>
      <w:r w:rsidRPr="007A5F8F">
        <w:rPr>
          <w:rFonts w:ascii="Courier New" w:hAnsi="Courier New" w:cs="Courier New"/>
          <w:sz w:val="28"/>
          <w:szCs w:val="28"/>
        </w:rPr>
        <w:t>Je vous l’ai dit en passant</w:t>
      </w:r>
      <w:r w:rsidR="002F3A0D">
        <w:rPr>
          <w:rFonts w:ascii="Courier New" w:hAnsi="Courier New" w:cs="Courier New"/>
          <w:sz w:val="28"/>
          <w:szCs w:val="28"/>
        </w:rPr>
        <w:t xml:space="preserve"> </w:t>
      </w:r>
      <w:r w:rsidR="008E0E3E" w:rsidRPr="00B6770C">
        <w:rPr>
          <w:rFonts w:ascii="Garamond" w:hAnsi="Garamond" w:cs="Courier New"/>
          <w:color w:val="FF0000"/>
          <w:sz w:val="18"/>
          <w:szCs w:val="18"/>
        </w:rPr>
        <w:t>[</w:t>
      </w:r>
      <w:r w:rsidR="00B6770C" w:rsidRPr="00B6770C">
        <w:rPr>
          <w:rFonts w:ascii="Garamond" w:hAnsi="Garamond" w:cs="Courier New"/>
          <w:color w:val="FF0000"/>
          <w:sz w:val="18"/>
          <w:szCs w:val="18"/>
        </w:rPr>
        <w:t xml:space="preserve"> </w:t>
      </w:r>
      <w:hyperlink w:anchor="EnkomionRetour" w:history="1">
        <w:r w:rsidR="008E0E3E" w:rsidRPr="002F3A0D">
          <w:rPr>
            <w:rStyle w:val="Lienhypertexte"/>
            <w:rFonts w:ascii="Garamond" w:hAnsi="Garamond" w:cs="Courier New"/>
            <w:sz w:val="20"/>
            <w:szCs w:val="20"/>
            <w:vertAlign w:val="subscript"/>
          </w:rPr>
          <w:t>Cf. 07</w:t>
        </w:r>
        <w:r w:rsidR="00454FCC">
          <w:rPr>
            <w:rStyle w:val="Lienhypertexte"/>
            <w:rFonts w:ascii="Garamond" w:hAnsi="Garamond" w:cs="Courier New"/>
            <w:sz w:val="20"/>
            <w:szCs w:val="20"/>
            <w:vertAlign w:val="subscript"/>
          </w:rPr>
          <w:t>–</w:t>
        </w:r>
        <w:bookmarkStart w:id="14" w:name="Enkomion"/>
        <w:bookmarkEnd w:id="14"/>
        <w:r w:rsidR="008E0E3E" w:rsidRPr="002F3A0D">
          <w:rPr>
            <w:rStyle w:val="Lienhypertexte"/>
            <w:rFonts w:ascii="Garamond" w:hAnsi="Garamond" w:cs="Courier New"/>
            <w:sz w:val="20"/>
            <w:szCs w:val="20"/>
            <w:vertAlign w:val="subscript"/>
          </w:rPr>
          <w:t>12</w:t>
        </w:r>
        <w:r w:rsidR="00454FCC">
          <w:rPr>
            <w:rStyle w:val="Lienhypertexte"/>
            <w:rFonts w:ascii="Garamond" w:hAnsi="Garamond" w:cs="Courier New"/>
            <w:sz w:val="20"/>
            <w:szCs w:val="20"/>
            <w:vertAlign w:val="subscript"/>
          </w:rPr>
          <w:t>–</w:t>
        </w:r>
        <w:r w:rsidR="008E0E3E" w:rsidRPr="002F3A0D">
          <w:rPr>
            <w:rStyle w:val="Lienhypertexte"/>
            <w:rFonts w:ascii="Garamond" w:hAnsi="Garamond" w:cs="Courier New"/>
            <w:sz w:val="20"/>
            <w:szCs w:val="20"/>
            <w:vertAlign w:val="subscript"/>
          </w:rPr>
          <w:t>1961</w:t>
        </w:r>
      </w:hyperlink>
      <w:r w:rsidR="00B6770C" w:rsidRPr="00B6770C">
        <w:rPr>
          <w:sz w:val="18"/>
          <w:szCs w:val="18"/>
        </w:rPr>
        <w:t xml:space="preserve"> </w:t>
      </w:r>
      <w:r w:rsidR="008E0E3E" w:rsidRPr="00B6770C">
        <w:rPr>
          <w:rFonts w:ascii="Garamond" w:hAnsi="Garamond" w:cs="Courier New"/>
          <w:color w:val="FF0000"/>
          <w:sz w:val="18"/>
          <w:szCs w:val="18"/>
        </w:rPr>
        <w:t>]</w:t>
      </w:r>
      <w:r w:rsidRPr="007A5F8F">
        <w:rPr>
          <w:rFonts w:ascii="Courier New" w:hAnsi="Courier New" w:cs="Courier New"/>
          <w:sz w:val="28"/>
          <w:szCs w:val="28"/>
        </w:rPr>
        <w:t xml:space="preserve">, ces deux termes </w:t>
      </w:r>
    </w:p>
    <w:p w:rsidR="008E0E3E" w:rsidRDefault="00337697" w:rsidP="00E81B9F">
      <w:pPr>
        <w:rPr>
          <w:rFonts w:ascii="Courier New" w:hAnsi="Courier New" w:cs="Courier New"/>
          <w:sz w:val="28"/>
          <w:szCs w:val="28"/>
        </w:rPr>
      </w:pPr>
      <w:r w:rsidRPr="007A5F8F">
        <w:rPr>
          <w:rFonts w:ascii="Courier New" w:hAnsi="Courier New" w:cs="Courier New"/>
          <w:sz w:val="28"/>
          <w:szCs w:val="28"/>
        </w:rPr>
        <w:t xml:space="preserve">ne sont pas tout à fait équivalents. Je n’ai pas voulu m’arrêter à leur différence qui nous aurait entraînés dans une discussion un peu excentrique. </w:t>
      </w:r>
    </w:p>
    <w:p w:rsidR="008E0E3E" w:rsidRDefault="008E0E3E" w:rsidP="00E81B9F">
      <w:pPr>
        <w:rPr>
          <w:rFonts w:ascii="Courier New" w:hAnsi="Courier New" w:cs="Courier New"/>
          <w:sz w:val="28"/>
          <w:szCs w:val="28"/>
        </w:rPr>
      </w:pPr>
    </w:p>
    <w:p w:rsidR="00901F7D" w:rsidRDefault="00337697" w:rsidP="00E81B9F">
      <w:pPr>
        <w:rPr>
          <w:rFonts w:ascii="Courier New" w:hAnsi="Courier New" w:cs="Courier New"/>
          <w:sz w:val="28"/>
          <w:szCs w:val="28"/>
        </w:rPr>
      </w:pPr>
      <w:r w:rsidRPr="007A5F8F">
        <w:rPr>
          <w:rFonts w:ascii="Courier New" w:hAnsi="Courier New" w:cs="Courier New"/>
          <w:sz w:val="28"/>
          <w:szCs w:val="28"/>
        </w:rPr>
        <w:t>Dans la louange de l’amour, il nous est dit</w:t>
      </w:r>
      <w:r w:rsidR="00901F7D">
        <w:rPr>
          <w:rFonts w:ascii="Courier New" w:hAnsi="Courier New" w:cs="Courier New"/>
          <w:sz w:val="28"/>
          <w:szCs w:val="28"/>
        </w:rPr>
        <w:t>…</w:t>
      </w:r>
    </w:p>
    <w:p w:rsidR="00901F7D" w:rsidRDefault="00337697" w:rsidP="00901F7D">
      <w:pPr>
        <w:ind w:left="708"/>
        <w:rPr>
          <w:rFonts w:ascii="Courier New" w:hAnsi="Courier New" w:cs="Courier New"/>
          <w:sz w:val="28"/>
          <w:szCs w:val="28"/>
        </w:rPr>
      </w:pPr>
      <w:r w:rsidRPr="007A5F8F">
        <w:rPr>
          <w:rFonts w:ascii="Courier New" w:hAnsi="Courier New" w:cs="Courier New"/>
          <w:sz w:val="28"/>
          <w:szCs w:val="28"/>
        </w:rPr>
        <w:t>affirmé par lui</w:t>
      </w:r>
      <w:r w:rsidR="00454FCC">
        <w:rPr>
          <w:rFonts w:ascii="Courier New" w:hAnsi="Courier New" w:cs="Courier New"/>
          <w:sz w:val="28"/>
          <w:szCs w:val="28"/>
        </w:rPr>
        <w:t>–</w:t>
      </w:r>
      <w:r w:rsidRPr="007A5F8F">
        <w:rPr>
          <w:rFonts w:ascii="Courier New" w:hAnsi="Courier New" w:cs="Courier New"/>
          <w:sz w:val="28"/>
          <w:szCs w:val="28"/>
        </w:rPr>
        <w:t>même</w:t>
      </w:r>
      <w:r w:rsidR="00901F7D">
        <w:rPr>
          <w:rFonts w:ascii="Courier New" w:hAnsi="Courier New" w:cs="Courier New"/>
          <w:sz w:val="28"/>
          <w:szCs w:val="28"/>
        </w:rPr>
        <w:t>,</w:t>
      </w:r>
      <w:r w:rsidRPr="007A5F8F">
        <w:rPr>
          <w:rFonts w:ascii="Courier New" w:hAnsi="Courier New" w:cs="Courier New"/>
          <w:sz w:val="28"/>
          <w:szCs w:val="28"/>
        </w:rPr>
        <w:t xml:space="preserve"> et la parole de SOCRATE </w:t>
      </w:r>
    </w:p>
    <w:p w:rsidR="00901F7D" w:rsidRDefault="00337697" w:rsidP="00901F7D">
      <w:pPr>
        <w:ind w:left="708"/>
        <w:rPr>
          <w:rFonts w:ascii="Courier New" w:hAnsi="Courier New" w:cs="Courier New"/>
          <w:sz w:val="28"/>
          <w:szCs w:val="28"/>
        </w:rPr>
      </w:pPr>
      <w:r w:rsidRPr="007A5F8F">
        <w:rPr>
          <w:rFonts w:ascii="Courier New" w:hAnsi="Courier New" w:cs="Courier New"/>
          <w:sz w:val="28"/>
          <w:szCs w:val="28"/>
        </w:rPr>
        <w:t>ne saurait dans PLATON être contestée</w:t>
      </w:r>
    </w:p>
    <w:p w:rsidR="00901F7D" w:rsidRDefault="00901F7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SOCRATE, s’il sait quelque chose, </w:t>
      </w:r>
    </w:p>
    <w:p w:rsidR="00901F7D" w:rsidRDefault="00337697" w:rsidP="00E81B9F">
      <w:pPr>
        <w:rPr>
          <w:rFonts w:ascii="Courier New" w:hAnsi="Courier New" w:cs="Courier New"/>
          <w:sz w:val="28"/>
          <w:szCs w:val="28"/>
        </w:rPr>
      </w:pPr>
      <w:r w:rsidRPr="007A5F8F">
        <w:rPr>
          <w:rFonts w:ascii="Courier New" w:hAnsi="Courier New" w:cs="Courier New"/>
          <w:sz w:val="28"/>
          <w:szCs w:val="28"/>
        </w:rPr>
        <w:t>s’il est quelque chose en quoi il n’est pas ignorant, c’est dans les choses de l’amour</w:t>
      </w:r>
      <w:r w:rsidR="00901F7D">
        <w:rPr>
          <w:rFonts w:ascii="Courier New" w:hAnsi="Courier New" w:cs="Courier New"/>
          <w:sz w:val="28"/>
          <w:szCs w:val="28"/>
        </w:rPr>
        <w:t xml:space="preserve"> </w:t>
      </w:r>
      <w:r w:rsidR="00901F7D" w:rsidRPr="00901F7D">
        <w:rPr>
          <w:rFonts w:ascii="Garamond" w:hAnsi="Garamond" w:cs="Courier New"/>
          <w:sz w:val="20"/>
          <w:szCs w:val="20"/>
        </w:rPr>
        <w:t>[</w:t>
      </w:r>
      <w:hyperlink r:id="rId105" w:history="1">
        <w:r w:rsidR="00901F7D" w:rsidRPr="00901F7D">
          <w:rPr>
            <w:rStyle w:val="Lienhypertexte"/>
            <w:rFonts w:ascii="Garamond" w:hAnsi="Garamond" w:cs="Courier New"/>
            <w:sz w:val="20"/>
            <w:szCs w:val="20"/>
          </w:rPr>
          <w:t>198d</w:t>
        </w:r>
      </w:hyperlink>
      <w:r w:rsidR="00901F7D" w:rsidRPr="00901F7D">
        <w:rPr>
          <w:rFonts w:ascii="Garamond" w:hAnsi="Garamond" w:cs="Courier New"/>
          <w:sz w:val="20"/>
          <w:szCs w:val="20"/>
        </w:rPr>
        <w:t>]</w:t>
      </w:r>
      <w:r w:rsidRPr="007A5F8F">
        <w:rPr>
          <w:rFonts w:ascii="Courier New" w:hAnsi="Courier New" w:cs="Courier New"/>
          <w:sz w:val="28"/>
          <w:szCs w:val="28"/>
        </w:rPr>
        <w:t xml:space="preserve">. </w:t>
      </w:r>
    </w:p>
    <w:p w:rsidR="00C6194C" w:rsidRDefault="00337697" w:rsidP="00E81B9F">
      <w:pPr>
        <w:rPr>
          <w:rFonts w:ascii="Courier New" w:hAnsi="Courier New" w:cs="Courier New"/>
          <w:sz w:val="28"/>
          <w:szCs w:val="28"/>
        </w:rPr>
      </w:pPr>
      <w:r w:rsidRPr="007A5F8F">
        <w:rPr>
          <w:rFonts w:ascii="Courier New" w:hAnsi="Courier New" w:cs="Courier New"/>
          <w:sz w:val="28"/>
          <w:szCs w:val="28"/>
        </w:rPr>
        <w:t xml:space="preserve">Nous ne devons pas perdre ce point de vue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tout ce qui va se passer.</w:t>
      </w:r>
    </w:p>
    <w:p w:rsidR="00901F7D" w:rsidRDefault="00901F7D" w:rsidP="004748FB">
      <w:pPr>
        <w:rPr>
          <w:rFonts w:ascii="Courier New" w:hAnsi="Courier New" w:cs="Courier New"/>
          <w:sz w:val="28"/>
          <w:szCs w:val="28"/>
        </w:rPr>
      </w:pPr>
    </w:p>
    <w:p w:rsidR="00901F7D" w:rsidRDefault="00337697" w:rsidP="00E81B9F">
      <w:pPr>
        <w:rPr>
          <w:rFonts w:ascii="Courier New" w:hAnsi="Courier New" w:cs="Courier New"/>
          <w:sz w:val="28"/>
          <w:szCs w:val="28"/>
        </w:rPr>
      </w:pPr>
      <w:r w:rsidRPr="007A5F8F">
        <w:rPr>
          <w:rFonts w:ascii="Courier New" w:hAnsi="Courier New" w:cs="Courier New"/>
          <w:sz w:val="28"/>
          <w:szCs w:val="28"/>
        </w:rPr>
        <w:t>Je vous ai souligné</w:t>
      </w:r>
      <w:r w:rsidR="002F3A0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2F3A0D">
        <w:rPr>
          <w:rFonts w:ascii="Courier New" w:hAnsi="Courier New" w:cs="Courier New"/>
          <w:i/>
        </w:rPr>
        <w:t>je pense d’une façon suffisamment convaincante</w:t>
      </w:r>
      <w:r w:rsidR="002F3A0D" w:rsidRPr="002F3A0D">
        <w:rPr>
          <w:rFonts w:ascii="Courier New" w:hAnsi="Courier New" w:cs="Courier New"/>
          <w:i/>
        </w:rPr>
        <w:t xml:space="preserve"> </w:t>
      </w:r>
      <w:r w:rsidRPr="002F3A0D">
        <w:rPr>
          <w:rFonts w:ascii="Courier New" w:hAnsi="Courier New" w:cs="Courier New"/>
          <w:i/>
        </w:rPr>
        <w:t>la dernière fois</w:t>
      </w:r>
      <w:r w:rsidR="002F3A0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le caractère étrangement dérisoire du discours d’AGATHON</w:t>
      </w:r>
      <w:r w:rsidR="002F3A0D">
        <w:rPr>
          <w:rFonts w:ascii="Courier New" w:hAnsi="Courier New" w:cs="Courier New"/>
          <w:sz w:val="28"/>
          <w:szCs w:val="28"/>
        </w:rPr>
        <w:t> :</w:t>
      </w:r>
      <w:r w:rsidRPr="007A5F8F">
        <w:rPr>
          <w:rFonts w:ascii="Courier New" w:hAnsi="Courier New" w:cs="Courier New"/>
          <w:sz w:val="28"/>
          <w:szCs w:val="28"/>
        </w:rPr>
        <w:t xml:space="preserve"> AGATHON le tragédien, parle de l’amour d’une façon qui donne le sentiment qu’il bouffonne, le sentiment d’un discours </w:t>
      </w:r>
      <w:r w:rsidRPr="00901F7D">
        <w:rPr>
          <w:i/>
        </w:rPr>
        <w:t>macaronique</w:t>
      </w:r>
      <w:r w:rsidRPr="007A5F8F">
        <w:rPr>
          <w:rFonts w:ascii="Courier New" w:hAnsi="Courier New" w:cs="Courier New"/>
          <w:sz w:val="28"/>
          <w:szCs w:val="28"/>
        </w:rPr>
        <w:t xml:space="preserve">. À tout instant, il semble que l’expression qu’il nous suggère, c’est qu’il </w:t>
      </w:r>
      <w:r w:rsidR="00901F7D">
        <w:rPr>
          <w:rFonts w:ascii="Courier New" w:hAnsi="Courier New" w:cs="Courier New"/>
          <w:sz w:val="28"/>
          <w:szCs w:val="28"/>
        </w:rPr>
        <w:t>« </w:t>
      </w:r>
      <w:r w:rsidRPr="00901F7D">
        <w:rPr>
          <w:i/>
        </w:rPr>
        <w:t>charrie</w:t>
      </w:r>
      <w:r w:rsidR="00901F7D">
        <w:rPr>
          <w:rFonts w:ascii="Courier New" w:hAnsi="Courier New" w:cs="Courier New"/>
          <w:sz w:val="28"/>
          <w:szCs w:val="28"/>
        </w:rPr>
        <w:t> »</w:t>
      </w:r>
      <w:r w:rsidRPr="007A5F8F">
        <w:rPr>
          <w:rFonts w:ascii="Courier New" w:hAnsi="Courier New" w:cs="Courier New"/>
          <w:sz w:val="28"/>
          <w:szCs w:val="28"/>
        </w:rPr>
        <w:t xml:space="preserve"> un peu. </w:t>
      </w:r>
    </w:p>
    <w:p w:rsidR="002F3A0D" w:rsidRDefault="002F3A0D" w:rsidP="00E81B9F">
      <w:pPr>
        <w:rPr>
          <w:rFonts w:ascii="Courier New" w:hAnsi="Courier New" w:cs="Courier New"/>
          <w:sz w:val="28"/>
          <w:szCs w:val="28"/>
        </w:rPr>
      </w:pPr>
    </w:p>
    <w:p w:rsidR="002F3A0D" w:rsidRDefault="00337697" w:rsidP="00E81B9F">
      <w:pPr>
        <w:rPr>
          <w:rFonts w:ascii="Courier New" w:hAnsi="Courier New" w:cs="Courier New"/>
          <w:sz w:val="28"/>
          <w:szCs w:val="28"/>
        </w:rPr>
      </w:pPr>
      <w:r w:rsidRPr="007A5F8F">
        <w:rPr>
          <w:rFonts w:ascii="Courier New" w:hAnsi="Courier New" w:cs="Courier New"/>
          <w:sz w:val="28"/>
          <w:szCs w:val="28"/>
        </w:rPr>
        <w:t>J’ai souligné, jusque</w:t>
      </w:r>
      <w:r w:rsidR="00901F7D">
        <w:rPr>
          <w:rFonts w:ascii="Courier New" w:hAnsi="Courier New" w:cs="Courier New"/>
          <w:sz w:val="28"/>
          <w:szCs w:val="28"/>
        </w:rPr>
        <w:t> :</w:t>
      </w:r>
    </w:p>
    <w:p w:rsidR="00901F7D" w:rsidRDefault="00337697" w:rsidP="00901F7D">
      <w:pPr>
        <w:pStyle w:val="Paragraphedeliste"/>
        <w:numPr>
          <w:ilvl w:val="0"/>
          <w:numId w:val="2"/>
        </w:numPr>
        <w:rPr>
          <w:rFonts w:ascii="Courier New" w:hAnsi="Courier New" w:cs="Courier New"/>
          <w:sz w:val="28"/>
          <w:szCs w:val="28"/>
        </w:rPr>
      </w:pPr>
      <w:r w:rsidRPr="00901F7D">
        <w:rPr>
          <w:rFonts w:ascii="Courier New" w:hAnsi="Courier New" w:cs="Courier New"/>
          <w:sz w:val="28"/>
          <w:szCs w:val="28"/>
        </w:rPr>
        <w:t xml:space="preserve">dans le contenu, </w:t>
      </w:r>
    </w:p>
    <w:p w:rsidR="00901F7D" w:rsidRDefault="00337697" w:rsidP="00901F7D">
      <w:pPr>
        <w:pStyle w:val="Paragraphedeliste"/>
        <w:numPr>
          <w:ilvl w:val="0"/>
          <w:numId w:val="2"/>
        </w:numPr>
        <w:rPr>
          <w:rFonts w:ascii="Courier New" w:hAnsi="Courier New" w:cs="Courier New"/>
          <w:sz w:val="28"/>
          <w:szCs w:val="28"/>
        </w:rPr>
      </w:pPr>
      <w:r w:rsidRPr="00901F7D">
        <w:rPr>
          <w:rFonts w:ascii="Courier New" w:hAnsi="Courier New" w:cs="Courier New"/>
          <w:sz w:val="28"/>
          <w:szCs w:val="28"/>
        </w:rPr>
        <w:t xml:space="preserve">dans le corps des arguments, </w:t>
      </w:r>
    </w:p>
    <w:p w:rsidR="00901F7D" w:rsidRDefault="00337697" w:rsidP="00901F7D">
      <w:pPr>
        <w:pStyle w:val="Paragraphedeliste"/>
        <w:numPr>
          <w:ilvl w:val="0"/>
          <w:numId w:val="2"/>
        </w:numPr>
        <w:rPr>
          <w:rFonts w:ascii="Courier New" w:hAnsi="Courier New" w:cs="Courier New"/>
          <w:sz w:val="28"/>
          <w:szCs w:val="28"/>
        </w:rPr>
      </w:pPr>
      <w:r w:rsidRPr="00901F7D">
        <w:rPr>
          <w:rFonts w:ascii="Courier New" w:hAnsi="Courier New" w:cs="Courier New"/>
          <w:sz w:val="28"/>
          <w:szCs w:val="28"/>
        </w:rPr>
        <w:t xml:space="preserve">dans le style, </w:t>
      </w:r>
    </w:p>
    <w:p w:rsidR="00901F7D" w:rsidRDefault="00337697" w:rsidP="00901F7D">
      <w:pPr>
        <w:pStyle w:val="Paragraphedeliste"/>
        <w:numPr>
          <w:ilvl w:val="0"/>
          <w:numId w:val="2"/>
        </w:numPr>
        <w:rPr>
          <w:rFonts w:ascii="Courier New" w:hAnsi="Courier New" w:cs="Courier New"/>
          <w:sz w:val="28"/>
          <w:szCs w:val="28"/>
        </w:rPr>
      </w:pPr>
      <w:r w:rsidRPr="00901F7D">
        <w:rPr>
          <w:rFonts w:ascii="Courier New" w:hAnsi="Courier New" w:cs="Courier New"/>
          <w:sz w:val="28"/>
          <w:szCs w:val="28"/>
        </w:rPr>
        <w:t>dans le détail de l’élocution elle</w:t>
      </w:r>
      <w:r w:rsidR="00454FCC">
        <w:rPr>
          <w:rFonts w:ascii="Courier New" w:hAnsi="Courier New" w:cs="Courier New"/>
          <w:sz w:val="28"/>
          <w:szCs w:val="28"/>
        </w:rPr>
        <w:t>–</w:t>
      </w:r>
      <w:r w:rsidRPr="00901F7D">
        <w:rPr>
          <w:rFonts w:ascii="Courier New" w:hAnsi="Courier New" w:cs="Courier New"/>
          <w:sz w:val="28"/>
          <w:szCs w:val="28"/>
        </w:rPr>
        <w:t xml:space="preserve">même, </w:t>
      </w:r>
    </w:p>
    <w:p w:rsidR="00901F7D" w:rsidRDefault="002F3A0D" w:rsidP="00901F7D">
      <w:pPr>
        <w:rPr>
          <w:rFonts w:ascii="Courier New" w:hAnsi="Courier New" w:cs="Courier New"/>
          <w:sz w:val="28"/>
          <w:szCs w:val="28"/>
        </w:rPr>
      </w:pPr>
      <w:r>
        <w:rPr>
          <w:rFonts w:ascii="Courier New" w:hAnsi="Courier New" w:cs="Courier New"/>
          <w:sz w:val="28"/>
          <w:szCs w:val="28"/>
        </w:rPr>
        <w:t>…</w:t>
      </w:r>
      <w:r w:rsidR="00337697" w:rsidRPr="00901F7D">
        <w:rPr>
          <w:rFonts w:ascii="Courier New" w:hAnsi="Courier New" w:cs="Courier New"/>
          <w:sz w:val="28"/>
          <w:szCs w:val="28"/>
        </w:rPr>
        <w:t>le caractère excessivement provocant des versiculets où lui</w:t>
      </w:r>
      <w:r w:rsidR="00454FCC">
        <w:rPr>
          <w:rFonts w:ascii="Courier New" w:hAnsi="Courier New" w:cs="Courier New"/>
          <w:sz w:val="28"/>
          <w:szCs w:val="28"/>
        </w:rPr>
        <w:t>–</w:t>
      </w:r>
      <w:r w:rsidR="00337697" w:rsidRPr="00901F7D">
        <w:rPr>
          <w:rFonts w:ascii="Courier New" w:hAnsi="Courier New" w:cs="Courier New"/>
          <w:sz w:val="28"/>
          <w:szCs w:val="28"/>
        </w:rPr>
        <w:t xml:space="preserve">même à un moment s’exprime. </w:t>
      </w:r>
    </w:p>
    <w:p w:rsidR="002F3A0D" w:rsidRDefault="002F3A0D" w:rsidP="00901F7D">
      <w:pPr>
        <w:rPr>
          <w:rFonts w:ascii="Courier New" w:hAnsi="Courier New" w:cs="Courier New"/>
          <w:sz w:val="28"/>
          <w:szCs w:val="28"/>
        </w:rPr>
      </w:pPr>
    </w:p>
    <w:p w:rsidR="00901F7D" w:rsidRDefault="00337697" w:rsidP="00901F7D">
      <w:pPr>
        <w:rPr>
          <w:rFonts w:ascii="Courier New" w:hAnsi="Courier New" w:cs="Courier New"/>
          <w:sz w:val="28"/>
          <w:szCs w:val="28"/>
        </w:rPr>
      </w:pPr>
      <w:r w:rsidRPr="00901F7D">
        <w:rPr>
          <w:rFonts w:ascii="Courier New" w:hAnsi="Courier New" w:cs="Courier New"/>
          <w:sz w:val="28"/>
          <w:szCs w:val="28"/>
        </w:rPr>
        <w:t xml:space="preserve">C’est quelque chose de déconcertant à voir le thème du </w:t>
      </w:r>
      <w:r w:rsidRPr="00901F7D">
        <w:rPr>
          <w:i/>
        </w:rPr>
        <w:t>Banquet</w:t>
      </w:r>
      <w:r w:rsidRPr="00901F7D">
        <w:rPr>
          <w:rFonts w:ascii="Courier New" w:hAnsi="Courier New" w:cs="Courier New"/>
          <w:i/>
          <w:sz w:val="28"/>
          <w:szCs w:val="28"/>
        </w:rPr>
        <w:t xml:space="preserve"> </w:t>
      </w:r>
      <w:r w:rsidRPr="00901F7D">
        <w:rPr>
          <w:rFonts w:ascii="Courier New" w:hAnsi="Courier New" w:cs="Courier New"/>
          <w:sz w:val="28"/>
          <w:szCs w:val="28"/>
        </w:rPr>
        <w:t xml:space="preserve">culminer dans un tel discours. </w:t>
      </w:r>
    </w:p>
    <w:p w:rsidR="003B228D" w:rsidRDefault="00337697" w:rsidP="00901F7D">
      <w:pPr>
        <w:rPr>
          <w:rFonts w:ascii="Courier New" w:hAnsi="Courier New" w:cs="Courier New"/>
          <w:sz w:val="28"/>
          <w:szCs w:val="28"/>
        </w:rPr>
      </w:pPr>
      <w:r w:rsidRPr="00901F7D">
        <w:rPr>
          <w:rFonts w:ascii="Courier New" w:hAnsi="Courier New" w:cs="Courier New"/>
          <w:sz w:val="28"/>
          <w:szCs w:val="28"/>
        </w:rPr>
        <w:lastRenderedPageBreak/>
        <w:t xml:space="preserve">Ceci n’est pas nouveau, c’est la fonction, le rôle que nous lui donnons dans le développement du </w:t>
      </w:r>
      <w:r w:rsidRPr="00C6194C">
        <w:rPr>
          <w:i/>
        </w:rPr>
        <w:t>Banquet</w:t>
      </w:r>
      <w:r w:rsidRPr="00901F7D">
        <w:rPr>
          <w:rFonts w:ascii="Courier New" w:hAnsi="Courier New" w:cs="Courier New"/>
          <w:i/>
          <w:sz w:val="28"/>
          <w:szCs w:val="28"/>
        </w:rPr>
        <w:t xml:space="preserve"> </w:t>
      </w:r>
      <w:r w:rsidRPr="00901F7D">
        <w:rPr>
          <w:rFonts w:ascii="Courier New" w:hAnsi="Courier New" w:cs="Courier New"/>
          <w:sz w:val="28"/>
          <w:szCs w:val="28"/>
        </w:rPr>
        <w:t xml:space="preserve">qui peut l’être, car ce caractère dérisoire </w:t>
      </w:r>
    </w:p>
    <w:p w:rsidR="00C6194C" w:rsidRDefault="00337697" w:rsidP="00901F7D">
      <w:pPr>
        <w:rPr>
          <w:rFonts w:ascii="Courier New" w:hAnsi="Courier New" w:cs="Courier New"/>
          <w:sz w:val="28"/>
          <w:szCs w:val="28"/>
        </w:rPr>
      </w:pPr>
      <w:r w:rsidRPr="00901F7D">
        <w:rPr>
          <w:rFonts w:ascii="Courier New" w:hAnsi="Courier New" w:cs="Courier New"/>
          <w:sz w:val="28"/>
          <w:szCs w:val="28"/>
        </w:rPr>
        <w:t xml:space="preserve">du discours d’AGATHON a arrêté depuis toujours </w:t>
      </w:r>
    </w:p>
    <w:p w:rsidR="00901F7D" w:rsidRDefault="00337697" w:rsidP="00901F7D">
      <w:pPr>
        <w:rPr>
          <w:rFonts w:ascii="Courier New" w:hAnsi="Courier New" w:cs="Courier New"/>
          <w:sz w:val="28"/>
          <w:szCs w:val="28"/>
        </w:rPr>
      </w:pPr>
      <w:r w:rsidRPr="00901F7D">
        <w:rPr>
          <w:rFonts w:ascii="Courier New" w:hAnsi="Courier New" w:cs="Courier New"/>
          <w:sz w:val="28"/>
          <w:szCs w:val="28"/>
        </w:rPr>
        <w:t xml:space="preserve">ceux qui l’ont lu et commenté. </w:t>
      </w:r>
    </w:p>
    <w:p w:rsidR="00CA4C99" w:rsidRDefault="00CA4C99" w:rsidP="00901F7D">
      <w:pPr>
        <w:rPr>
          <w:rFonts w:ascii="Courier New" w:hAnsi="Courier New" w:cs="Courier New"/>
          <w:sz w:val="28"/>
          <w:szCs w:val="28"/>
        </w:rPr>
      </w:pPr>
    </w:p>
    <w:p w:rsidR="00901F7D" w:rsidRDefault="00337697" w:rsidP="00901F7D">
      <w:pPr>
        <w:rPr>
          <w:rFonts w:ascii="Courier New" w:hAnsi="Courier New" w:cs="Courier New"/>
          <w:sz w:val="28"/>
          <w:szCs w:val="28"/>
        </w:rPr>
      </w:pPr>
      <w:r w:rsidRPr="00901F7D">
        <w:rPr>
          <w:rFonts w:ascii="Courier New" w:hAnsi="Courier New" w:cs="Courier New"/>
          <w:sz w:val="28"/>
          <w:szCs w:val="28"/>
        </w:rPr>
        <w:t>C’est au point que</w:t>
      </w:r>
      <w:r w:rsidR="00901F7D">
        <w:rPr>
          <w:rFonts w:ascii="Courier New" w:hAnsi="Courier New" w:cs="Courier New"/>
          <w:sz w:val="28"/>
          <w:szCs w:val="28"/>
        </w:rPr>
        <w:t>…</w:t>
      </w:r>
    </w:p>
    <w:p w:rsidR="003140BA" w:rsidRDefault="00337697" w:rsidP="003140BA">
      <w:pPr>
        <w:ind w:left="708"/>
        <w:rPr>
          <w:rFonts w:ascii="Courier New" w:hAnsi="Courier New" w:cs="Courier New"/>
          <w:sz w:val="28"/>
          <w:szCs w:val="28"/>
        </w:rPr>
      </w:pPr>
      <w:r w:rsidRPr="00901F7D">
        <w:rPr>
          <w:rFonts w:ascii="Courier New" w:hAnsi="Courier New" w:cs="Courier New"/>
          <w:sz w:val="28"/>
          <w:szCs w:val="28"/>
        </w:rPr>
        <w:t xml:space="preserve">pour prendre par exemple ce qu’un personnage </w:t>
      </w:r>
    </w:p>
    <w:p w:rsidR="00337697" w:rsidRPr="00901F7D" w:rsidRDefault="00337697" w:rsidP="003140BA">
      <w:pPr>
        <w:ind w:left="708"/>
        <w:rPr>
          <w:rFonts w:ascii="Courier New" w:hAnsi="Courier New" w:cs="Courier New"/>
          <w:sz w:val="28"/>
          <w:szCs w:val="28"/>
        </w:rPr>
      </w:pPr>
      <w:r w:rsidRPr="00901F7D">
        <w:rPr>
          <w:rFonts w:ascii="Courier New" w:hAnsi="Courier New" w:cs="Courier New"/>
          <w:sz w:val="28"/>
          <w:szCs w:val="28"/>
        </w:rPr>
        <w:t>de la science allemande du début de ce siècle</w:t>
      </w:r>
      <w:r w:rsidR="003140BA">
        <w:rPr>
          <w:rFonts w:ascii="Courier New" w:hAnsi="Courier New" w:cs="Courier New"/>
          <w:sz w:val="28"/>
          <w:szCs w:val="28"/>
        </w:rPr>
        <w:t>,</w:t>
      </w:r>
    </w:p>
    <w:p w:rsidR="003140B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le nom, le jour où je vous l’ai dit,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vous a fait rire, je ne sais pourquoi</w:t>
      </w:r>
    </w:p>
    <w:p w:rsidR="00C6194C" w:rsidRDefault="00337697" w:rsidP="00E81B9F">
      <w:pPr>
        <w:rPr>
          <w:rFonts w:ascii="Courier New" w:hAnsi="Courier New" w:cs="Courier New"/>
          <w:sz w:val="28"/>
          <w:szCs w:val="28"/>
        </w:rPr>
      </w:pPr>
      <w:r w:rsidRPr="007A5F8F">
        <w:rPr>
          <w:rFonts w:ascii="Courier New" w:hAnsi="Courier New" w:cs="Courier New"/>
          <w:sz w:val="28"/>
          <w:szCs w:val="28"/>
        </w:rPr>
        <w:t>…</w:t>
      </w:r>
      <w:r w:rsidRPr="00673A45">
        <w:rPr>
          <w:rFonts w:ascii="Courier New" w:hAnsi="Courier New" w:cs="Courier New"/>
          <w:sz w:val="28"/>
          <w:szCs w:val="28"/>
        </w:rPr>
        <w:t>Wilamowitz MOELLENDORFF</w:t>
      </w:r>
      <w:r w:rsidRPr="007A5F8F">
        <w:rPr>
          <w:rFonts w:ascii="Courier New" w:hAnsi="Courier New" w:cs="Courier New"/>
          <w:sz w:val="28"/>
          <w:szCs w:val="28"/>
        </w:rPr>
        <w:t xml:space="preserve">, suivant en cela </w:t>
      </w:r>
    </w:p>
    <w:p w:rsidR="00C6194C" w:rsidRDefault="00337697" w:rsidP="00E81B9F">
      <w:pPr>
        <w:rPr>
          <w:rFonts w:ascii="Courier New" w:hAnsi="Courier New" w:cs="Courier New"/>
          <w:sz w:val="28"/>
          <w:szCs w:val="28"/>
        </w:rPr>
      </w:pPr>
      <w:r w:rsidRPr="00C6194C">
        <w:rPr>
          <w:rFonts w:ascii="Courier New" w:hAnsi="Courier New" w:cs="Courier New"/>
          <w:i/>
        </w:rPr>
        <w:t>la tradition</w:t>
      </w:r>
      <w:r w:rsidRPr="007A5F8F">
        <w:rPr>
          <w:rFonts w:ascii="Courier New" w:hAnsi="Courier New" w:cs="Courier New"/>
          <w:sz w:val="28"/>
          <w:szCs w:val="28"/>
        </w:rPr>
        <w:t xml:space="preserve"> d’à peu près tous ceux qui l’ont précédé, exprime que le discours d’AGATHON se caractérise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 sa </w:t>
      </w:r>
      <w:r w:rsidRPr="003140BA">
        <w:rPr>
          <w:i/>
        </w:rPr>
        <w:t>Nichtigkeit</w:t>
      </w:r>
      <w:r w:rsidRPr="007A5F8F">
        <w:rPr>
          <w:rFonts w:ascii="Courier New" w:hAnsi="Courier New" w:cs="Courier New"/>
          <w:i/>
          <w:sz w:val="28"/>
          <w:szCs w:val="28"/>
        </w:rPr>
        <w:t xml:space="preserve">, </w:t>
      </w:r>
      <w:r w:rsidRPr="007A5F8F">
        <w:rPr>
          <w:rFonts w:ascii="Courier New" w:hAnsi="Courier New" w:cs="Courier New"/>
          <w:sz w:val="28"/>
          <w:szCs w:val="28"/>
        </w:rPr>
        <w:t>sa nullité.</w:t>
      </w:r>
    </w:p>
    <w:p w:rsidR="003140BA" w:rsidRDefault="003140BA" w:rsidP="00E81B9F">
      <w:pPr>
        <w:pStyle w:val="Corpsdetexte"/>
        <w:rPr>
          <w:b w:val="0"/>
          <w:bCs w:val="0"/>
          <w:sz w:val="28"/>
          <w:szCs w:val="28"/>
        </w:rPr>
      </w:pPr>
    </w:p>
    <w:p w:rsidR="003140BA" w:rsidRDefault="00337697" w:rsidP="00E81B9F">
      <w:pPr>
        <w:pStyle w:val="Corpsdetexte"/>
        <w:rPr>
          <w:b w:val="0"/>
          <w:bCs w:val="0"/>
          <w:sz w:val="28"/>
          <w:szCs w:val="28"/>
        </w:rPr>
      </w:pPr>
      <w:r w:rsidRPr="007A5F8F">
        <w:rPr>
          <w:b w:val="0"/>
          <w:bCs w:val="0"/>
          <w:sz w:val="28"/>
          <w:szCs w:val="28"/>
        </w:rPr>
        <w:t xml:space="preserve">C’est bien étrange que PLATON ait mis alors ce </w:t>
      </w:r>
      <w:r w:rsidRPr="003140BA">
        <w:rPr>
          <w:rFonts w:ascii="Times New Roman" w:hAnsi="Times New Roman" w:cs="Times New Roman"/>
          <w:b w:val="0"/>
          <w:bCs w:val="0"/>
          <w:i/>
        </w:rPr>
        <w:t>discours</w:t>
      </w:r>
      <w:r w:rsidRPr="007A5F8F">
        <w:rPr>
          <w:b w:val="0"/>
          <w:bCs w:val="0"/>
          <w:sz w:val="28"/>
          <w:szCs w:val="28"/>
        </w:rPr>
        <w:t xml:space="preserve"> </w:t>
      </w:r>
    </w:p>
    <w:p w:rsidR="003140BA" w:rsidRPr="003140BA" w:rsidRDefault="00337697" w:rsidP="003140BA">
      <w:pPr>
        <w:pStyle w:val="Corpsdetexte"/>
        <w:numPr>
          <w:ilvl w:val="0"/>
          <w:numId w:val="2"/>
        </w:numPr>
        <w:rPr>
          <w:b w:val="0"/>
          <w:bCs w:val="0"/>
          <w:i/>
          <w:sz w:val="28"/>
          <w:szCs w:val="28"/>
        </w:rPr>
      </w:pPr>
      <w:r w:rsidRPr="007A5F8F">
        <w:rPr>
          <w:b w:val="0"/>
          <w:bCs w:val="0"/>
          <w:sz w:val="28"/>
          <w:szCs w:val="28"/>
        </w:rPr>
        <w:t xml:space="preserve">dans la bouche de celui qui va immédiatement précéder le discours de SOCRATE, </w:t>
      </w:r>
    </w:p>
    <w:p w:rsidR="003140BA" w:rsidRDefault="00337697" w:rsidP="00E81B9F">
      <w:pPr>
        <w:pStyle w:val="Corpsdetexte"/>
        <w:numPr>
          <w:ilvl w:val="0"/>
          <w:numId w:val="2"/>
        </w:numPr>
        <w:rPr>
          <w:b w:val="0"/>
          <w:bCs w:val="0"/>
          <w:i/>
          <w:sz w:val="28"/>
          <w:szCs w:val="28"/>
        </w:rPr>
      </w:pPr>
      <w:r w:rsidRPr="007A5F8F">
        <w:rPr>
          <w:b w:val="0"/>
          <w:bCs w:val="0"/>
          <w:sz w:val="28"/>
          <w:szCs w:val="28"/>
        </w:rPr>
        <w:t xml:space="preserve">dans la bouche de celui qui est, ne l’oublions pas, l’aimé de SOCRATE actuellement et dans cette occasion, au moment du </w:t>
      </w:r>
      <w:r w:rsidRPr="003B228D">
        <w:rPr>
          <w:rFonts w:ascii="Times New Roman" w:hAnsi="Times New Roman" w:cs="Times New Roman"/>
          <w:b w:val="0"/>
          <w:bCs w:val="0"/>
          <w:i/>
        </w:rPr>
        <w:t>Banquet</w:t>
      </w:r>
      <w:r w:rsidRPr="007A5F8F">
        <w:rPr>
          <w:b w:val="0"/>
          <w:bCs w:val="0"/>
          <w:i/>
          <w:sz w:val="28"/>
          <w:szCs w:val="28"/>
        </w:rPr>
        <w:t>.</w:t>
      </w:r>
    </w:p>
    <w:p w:rsidR="00C6194C" w:rsidRDefault="00C6194C" w:rsidP="003140BA">
      <w:pPr>
        <w:pStyle w:val="Corpsdetexte"/>
        <w:rPr>
          <w:b w:val="0"/>
          <w:sz w:val="28"/>
          <w:szCs w:val="28"/>
        </w:rPr>
      </w:pPr>
    </w:p>
    <w:p w:rsidR="00337697" w:rsidRPr="003140BA" w:rsidRDefault="00337697" w:rsidP="003140BA">
      <w:pPr>
        <w:pStyle w:val="Corpsdetexte"/>
        <w:rPr>
          <w:b w:val="0"/>
          <w:bCs w:val="0"/>
          <w:i/>
          <w:sz w:val="28"/>
          <w:szCs w:val="28"/>
        </w:rPr>
      </w:pPr>
      <w:r w:rsidRPr="003140BA">
        <w:rPr>
          <w:b w:val="0"/>
          <w:sz w:val="28"/>
          <w:szCs w:val="28"/>
        </w:rPr>
        <w:t>Aussi bien ce par quoi SOCRATE va introduire son intervention, c’est en deux points. D’abord, avant même qu’AGATHON parle, il y a une sorte d’intermède où SOCRATE lui</w:t>
      </w:r>
      <w:r w:rsidR="00454FCC">
        <w:rPr>
          <w:b w:val="0"/>
          <w:sz w:val="28"/>
          <w:szCs w:val="28"/>
        </w:rPr>
        <w:t>–</w:t>
      </w:r>
      <w:r w:rsidRPr="003140BA">
        <w:rPr>
          <w:b w:val="0"/>
          <w:sz w:val="28"/>
          <w:szCs w:val="28"/>
        </w:rPr>
        <w:t xml:space="preserve">même a dit quelque chose comme </w:t>
      </w:r>
      <w:r w:rsidR="003140BA" w:rsidRPr="003140BA">
        <w:rPr>
          <w:rFonts w:ascii="Garamond" w:hAnsi="Garamond"/>
          <w:b w:val="0"/>
          <w:sz w:val="20"/>
          <w:szCs w:val="20"/>
        </w:rPr>
        <w:t>[</w:t>
      </w:r>
      <w:hyperlink r:id="rId106" w:history="1">
        <w:r w:rsidR="003140BA" w:rsidRPr="003140BA">
          <w:rPr>
            <w:rStyle w:val="Lienhypertexte"/>
            <w:rFonts w:ascii="Garamond" w:hAnsi="Garamond"/>
            <w:b w:val="0"/>
            <w:sz w:val="20"/>
            <w:szCs w:val="20"/>
          </w:rPr>
          <w:t>19</w:t>
        </w:r>
        <w:r w:rsidR="003140BA">
          <w:rPr>
            <w:rStyle w:val="Lienhypertexte"/>
            <w:rFonts w:ascii="Garamond" w:hAnsi="Garamond"/>
            <w:b w:val="0"/>
            <w:sz w:val="20"/>
            <w:szCs w:val="20"/>
          </w:rPr>
          <w:t>4a</w:t>
        </w:r>
      </w:hyperlink>
      <w:r w:rsidR="003140BA" w:rsidRPr="003140BA">
        <w:rPr>
          <w:rFonts w:ascii="Garamond" w:hAnsi="Garamond"/>
          <w:b w:val="0"/>
          <w:sz w:val="20"/>
          <w:szCs w:val="20"/>
        </w:rPr>
        <w:t>]</w:t>
      </w:r>
      <w:r w:rsidRPr="003140BA">
        <w:rPr>
          <w:sz w:val="28"/>
          <w:szCs w:val="28"/>
        </w:rPr>
        <w:t xml:space="preserve"> : </w:t>
      </w:r>
    </w:p>
    <w:p w:rsidR="003140BA" w:rsidRDefault="003140BA" w:rsidP="00E81B9F">
      <w:pPr>
        <w:rPr>
          <w:rFonts w:ascii="Courier New" w:hAnsi="Courier New" w:cs="Courier New"/>
          <w:sz w:val="28"/>
          <w:szCs w:val="28"/>
        </w:rPr>
      </w:pPr>
    </w:p>
    <w:p w:rsidR="00337697" w:rsidRPr="007A5F8F" w:rsidRDefault="00337697" w:rsidP="003140BA">
      <w:pPr>
        <w:ind w:left="708"/>
        <w:rPr>
          <w:rFonts w:ascii="Courier New" w:hAnsi="Courier New" w:cs="Courier New"/>
          <w:sz w:val="28"/>
          <w:szCs w:val="28"/>
        </w:rPr>
      </w:pPr>
      <w:r w:rsidRPr="007A5F8F">
        <w:rPr>
          <w:rFonts w:ascii="Courier New" w:hAnsi="Courier New" w:cs="Courier New"/>
          <w:sz w:val="28"/>
          <w:szCs w:val="28"/>
        </w:rPr>
        <w:t>« </w:t>
      </w:r>
      <w:r w:rsidRPr="003140BA">
        <w:rPr>
          <w:i/>
        </w:rPr>
        <w:t xml:space="preserve">Après avoir entendu tout ce qui vient d’être entendu et, si maintenant </w:t>
      </w:r>
      <w:r w:rsidRPr="003140BA">
        <w:rPr>
          <w:sz w:val="22"/>
          <w:szCs w:val="22"/>
        </w:rPr>
        <w:t>AGATHON</w:t>
      </w:r>
      <w:r w:rsidRPr="003140BA">
        <w:rPr>
          <w:i/>
        </w:rPr>
        <w:t xml:space="preserve"> ajoute son discours aux autres, comment vais</w:t>
      </w:r>
      <w:r w:rsidR="00454FCC">
        <w:rPr>
          <w:i/>
        </w:rPr>
        <w:t>–</w:t>
      </w:r>
      <w:r w:rsidRPr="003140BA">
        <w:rPr>
          <w:i/>
        </w:rPr>
        <w:t>je, moi, pouvoir parler</w:t>
      </w:r>
      <w:r w:rsidRPr="007A5F8F">
        <w:rPr>
          <w:rFonts w:ascii="Courier New" w:hAnsi="Courier New" w:cs="Courier New"/>
          <w:sz w:val="28"/>
          <w:szCs w:val="28"/>
        </w:rPr>
        <w:t xml:space="preserve"> ? »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AGATHON de son côté, lui, s’excuse.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Lui aussi annonce quelque </w:t>
      </w:r>
      <w:r w:rsidRPr="003140BA">
        <w:rPr>
          <w:i/>
        </w:rPr>
        <w:t>hésitation</w:t>
      </w:r>
      <w:r w:rsidRPr="007A5F8F">
        <w:rPr>
          <w:rFonts w:ascii="Courier New" w:hAnsi="Courier New" w:cs="Courier New"/>
          <w:sz w:val="28"/>
          <w:szCs w:val="28"/>
        </w:rPr>
        <w:t xml:space="preserve">, quelque </w:t>
      </w:r>
      <w:r w:rsidRPr="003140BA">
        <w:rPr>
          <w:i/>
        </w:rPr>
        <w:t>crainte</w:t>
      </w:r>
      <w:r w:rsidRPr="007A5F8F">
        <w:rPr>
          <w:rFonts w:ascii="Courier New" w:hAnsi="Courier New" w:cs="Courier New"/>
          <w:sz w:val="28"/>
          <w:szCs w:val="28"/>
        </w:rPr>
        <w:t xml:space="preserve">, quelque </w:t>
      </w:r>
      <w:r w:rsidRPr="003140BA">
        <w:rPr>
          <w:i/>
        </w:rPr>
        <w:t>intimidation</w:t>
      </w:r>
      <w:r w:rsidRPr="007A5F8F">
        <w:rPr>
          <w:rFonts w:ascii="Courier New" w:hAnsi="Courier New" w:cs="Courier New"/>
          <w:sz w:val="28"/>
          <w:szCs w:val="28"/>
        </w:rPr>
        <w:t xml:space="preserve"> à parler devant un public, disons, aussi </w:t>
      </w:r>
      <w:r w:rsidRPr="003140BA">
        <w:rPr>
          <w:i/>
        </w:rPr>
        <w:t>éclairé</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aussi </w:t>
      </w:r>
      <w:r w:rsidRPr="003140BA">
        <w:rPr>
          <w:i/>
        </w:rPr>
        <w:t>intelligent</w:t>
      </w:r>
      <w:r w:rsidRPr="007A5F8F">
        <w:rPr>
          <w:rFonts w:ascii="Courier New" w:hAnsi="Courier New" w:cs="Courier New"/>
          <w:i/>
          <w:sz w:val="28"/>
          <w:szCs w:val="28"/>
        </w:rPr>
        <w:t>,</w:t>
      </w:r>
      <w:r w:rsidR="003140BA">
        <w:rPr>
          <w:rFonts w:ascii="Courier New" w:hAnsi="Courier New" w:cs="Courier New"/>
          <w:i/>
          <w:sz w:val="28"/>
          <w:szCs w:val="28"/>
        </w:rPr>
        <w:t xml:space="preserve"> </w:t>
      </w:r>
      <w:r w:rsidRPr="007A5F8F">
        <w:rPr>
          <w:i/>
          <w:sz w:val="28"/>
          <w:szCs w:val="28"/>
        </w:rPr>
        <w:t xml:space="preserve"> </w:t>
      </w:r>
      <w:r w:rsidR="003140BA" w:rsidRPr="003140BA">
        <w:rPr>
          <w:rFonts w:ascii="Palatino Linotype" w:eastAsia="Arial Unicode MS" w:hAnsi="Palatino Linotype" w:cs="Arial Unicode MS"/>
          <w:color w:val="0000CC"/>
          <w:sz w:val="28"/>
          <w:szCs w:val="28"/>
        </w:rPr>
        <w:t>ἔμφρονες</w:t>
      </w:r>
      <w:r w:rsidRPr="007A5F8F">
        <w:rPr>
          <w:rFonts w:ascii="Courier New" w:hAnsi="Courier New" w:cs="Courier New"/>
          <w:sz w:val="28"/>
          <w:szCs w:val="28"/>
        </w:rPr>
        <w:t xml:space="preserve"> </w:t>
      </w:r>
      <w:r w:rsidRPr="003140BA">
        <w:rPr>
          <w:rFonts w:ascii="Garamond" w:hAnsi="Garamond" w:cs="Courier New"/>
          <w:iCs/>
          <w:sz w:val="20"/>
          <w:szCs w:val="20"/>
        </w:rPr>
        <w:t>[emphrones]</w:t>
      </w:r>
      <w:r w:rsidRPr="007A5F8F">
        <w:rPr>
          <w:rFonts w:ascii="Courier New" w:hAnsi="Courier New" w:cs="Courier New"/>
          <w:i/>
          <w:sz w:val="28"/>
          <w:szCs w:val="28"/>
        </w:rPr>
        <w:t xml:space="preserve"> </w:t>
      </w:r>
      <w:r w:rsidR="003140BA" w:rsidRPr="003140BA">
        <w:rPr>
          <w:rFonts w:ascii="Garamond" w:hAnsi="Garamond" w:cs="Courier New"/>
          <w:sz w:val="20"/>
          <w:szCs w:val="20"/>
        </w:rPr>
        <w:t>[</w:t>
      </w:r>
      <w:hyperlink r:id="rId107" w:history="1">
        <w:r w:rsidR="003140BA" w:rsidRPr="003140BA">
          <w:rPr>
            <w:rStyle w:val="Lienhypertexte"/>
            <w:rFonts w:ascii="Garamond" w:hAnsi="Garamond" w:cs="Courier New"/>
            <w:sz w:val="20"/>
            <w:szCs w:val="20"/>
          </w:rPr>
          <w:t>19</w:t>
        </w:r>
        <w:r w:rsidR="003140BA" w:rsidRPr="003140BA">
          <w:rPr>
            <w:rStyle w:val="Lienhypertexte"/>
            <w:rFonts w:ascii="Garamond" w:hAnsi="Garamond"/>
            <w:sz w:val="20"/>
            <w:szCs w:val="20"/>
          </w:rPr>
          <w:t>4b</w:t>
        </w:r>
      </w:hyperlink>
      <w:r w:rsidR="003140BA" w:rsidRPr="003140BA">
        <w:rPr>
          <w:rFonts w:ascii="Garamond" w:hAnsi="Garamond" w:cs="Courier New"/>
          <w:sz w:val="20"/>
          <w:szCs w:val="20"/>
        </w:rPr>
        <w:t>]</w:t>
      </w:r>
      <w:r w:rsidRPr="007A5F8F">
        <w:rPr>
          <w:rFonts w:ascii="Courier New" w:hAnsi="Courier New" w:cs="Courier New"/>
          <w:sz w:val="28"/>
          <w:szCs w:val="28"/>
        </w:rPr>
        <w:t xml:space="preserve">. </w:t>
      </w:r>
    </w:p>
    <w:p w:rsidR="003140BA" w:rsidRDefault="003140BA" w:rsidP="00E81B9F">
      <w:pPr>
        <w:rPr>
          <w:rFonts w:ascii="Courier New" w:hAnsi="Courier New" w:cs="Courier New"/>
          <w:sz w:val="28"/>
          <w:szCs w:val="28"/>
        </w:rPr>
      </w:pPr>
    </w:p>
    <w:p w:rsidR="003140BA" w:rsidRDefault="00337697" w:rsidP="00E81B9F">
      <w:pPr>
        <w:rPr>
          <w:rFonts w:ascii="Courier New" w:hAnsi="Courier New" w:cs="Courier New"/>
          <w:sz w:val="28"/>
          <w:szCs w:val="28"/>
        </w:rPr>
      </w:pPr>
      <w:r w:rsidRPr="007A5F8F">
        <w:rPr>
          <w:rFonts w:ascii="Courier New" w:hAnsi="Courier New" w:cs="Courier New"/>
          <w:sz w:val="28"/>
          <w:szCs w:val="28"/>
        </w:rPr>
        <w:t xml:space="preserve">Et une espèce d’ébauche de discussion, de débat,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se fait avec SOCRATE qui commence à ce moment</w:t>
      </w:r>
      <w:r w:rsidR="00454FCC">
        <w:rPr>
          <w:rFonts w:ascii="Courier New" w:hAnsi="Courier New" w:cs="Courier New"/>
          <w:sz w:val="28"/>
          <w:szCs w:val="28"/>
        </w:rPr>
        <w:t>–</w:t>
      </w:r>
      <w:r w:rsidRPr="007A5F8F">
        <w:rPr>
          <w:rFonts w:ascii="Courier New" w:hAnsi="Courier New" w:cs="Courier New"/>
          <w:sz w:val="28"/>
          <w:szCs w:val="28"/>
        </w:rPr>
        <w:t xml:space="preserve">là </w:t>
      </w:r>
    </w:p>
    <w:p w:rsidR="00C6194C" w:rsidRDefault="00337697" w:rsidP="00E81B9F">
      <w:pPr>
        <w:rPr>
          <w:rFonts w:ascii="Courier New" w:hAnsi="Courier New" w:cs="Courier New"/>
          <w:sz w:val="28"/>
          <w:szCs w:val="28"/>
        </w:rPr>
      </w:pPr>
      <w:r w:rsidRPr="007A5F8F">
        <w:rPr>
          <w:rFonts w:ascii="Courier New" w:hAnsi="Courier New" w:cs="Courier New"/>
          <w:sz w:val="28"/>
          <w:szCs w:val="28"/>
        </w:rPr>
        <w:t xml:space="preserve">à l’interroger un peu à propos de la remarque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 xml:space="preserve">qui a été faite, que si AGATHON le poète tragique, vient de triompher sur la scène tragique, c’est que sur la scène tragique il s’adresse à la foule,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 xml:space="preserve">et qu’ici, il s’agit d’autre chose. </w:t>
      </w:r>
    </w:p>
    <w:p w:rsidR="00C6194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nous commençons à nous engager sur une pente </w:t>
      </w:r>
    </w:p>
    <w:p w:rsidR="00CA4C99" w:rsidRDefault="00337697" w:rsidP="00E81B9F">
      <w:pPr>
        <w:rPr>
          <w:rFonts w:ascii="Courier New" w:hAnsi="Courier New" w:cs="Courier New"/>
          <w:sz w:val="28"/>
          <w:szCs w:val="28"/>
        </w:rPr>
      </w:pPr>
      <w:r w:rsidRPr="007A5F8F">
        <w:rPr>
          <w:rFonts w:ascii="Courier New" w:hAnsi="Courier New" w:cs="Courier New"/>
          <w:sz w:val="28"/>
          <w:szCs w:val="28"/>
        </w:rPr>
        <w:t xml:space="preserve">qui devrait être scabreuse. Nous ne savons pas où elle nous conduira au moment où SOCRATE commence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l’interroger. C’est à peu près ceci : </w:t>
      </w:r>
    </w:p>
    <w:p w:rsidR="00337697" w:rsidRPr="007A5F8F" w:rsidRDefault="00337697" w:rsidP="00E81B9F">
      <w:pPr>
        <w:rPr>
          <w:rFonts w:ascii="Courier New" w:hAnsi="Courier New" w:cs="Courier New"/>
          <w:sz w:val="28"/>
          <w:szCs w:val="28"/>
        </w:rPr>
      </w:pPr>
    </w:p>
    <w:p w:rsidR="00E20444" w:rsidRDefault="00337697" w:rsidP="00E81B9F">
      <w:pPr>
        <w:rPr>
          <w:i/>
          <w:sz w:val="22"/>
          <w:szCs w:val="22"/>
        </w:rPr>
      </w:pPr>
      <w:r w:rsidRPr="007A5F8F">
        <w:rPr>
          <w:rFonts w:ascii="Courier New" w:hAnsi="Courier New" w:cs="Courier New"/>
          <w:sz w:val="28"/>
          <w:szCs w:val="28"/>
        </w:rPr>
        <w:t>« </w:t>
      </w:r>
      <w:r w:rsidRPr="00E20444">
        <w:rPr>
          <w:i/>
          <w:sz w:val="22"/>
          <w:szCs w:val="22"/>
        </w:rPr>
        <w:t>Ne rougirais</w:t>
      </w:r>
      <w:r w:rsidR="00454FCC">
        <w:rPr>
          <w:i/>
          <w:sz w:val="22"/>
          <w:szCs w:val="22"/>
        </w:rPr>
        <w:t>–</w:t>
      </w:r>
      <w:r w:rsidRPr="00E20444">
        <w:rPr>
          <w:i/>
          <w:sz w:val="22"/>
          <w:szCs w:val="22"/>
        </w:rPr>
        <w:t>tu de quelque chose où tu te montres éventuellement inférieur, que devant nous ?</w:t>
      </w:r>
    </w:p>
    <w:p w:rsidR="00E20444" w:rsidRDefault="00E20444" w:rsidP="00E81B9F">
      <w:pPr>
        <w:rPr>
          <w:i/>
          <w:sz w:val="22"/>
          <w:szCs w:val="22"/>
        </w:rPr>
      </w:pPr>
      <w:r>
        <w:rPr>
          <w:i/>
          <w:sz w:val="22"/>
          <w:szCs w:val="22"/>
        </w:rPr>
        <w:t xml:space="preserve">    </w:t>
      </w:r>
      <w:r w:rsidR="00337697" w:rsidRPr="00E20444">
        <w:rPr>
          <w:i/>
          <w:sz w:val="22"/>
          <w:szCs w:val="22"/>
        </w:rPr>
        <w:t xml:space="preserve"> Devant les autres, devant la cohue, devant la foule, te sentirais</w:t>
      </w:r>
      <w:r w:rsidR="00454FCC">
        <w:rPr>
          <w:i/>
          <w:sz w:val="22"/>
          <w:szCs w:val="22"/>
        </w:rPr>
        <w:t>–</w:t>
      </w:r>
      <w:r w:rsidR="00337697" w:rsidRPr="00E20444">
        <w:rPr>
          <w:i/>
          <w:sz w:val="22"/>
          <w:szCs w:val="22"/>
        </w:rPr>
        <w:t xml:space="preserve">tu serein à avancer des thèmes </w:t>
      </w:r>
    </w:p>
    <w:p w:rsidR="00337697" w:rsidRPr="007A5F8F" w:rsidRDefault="00E20444" w:rsidP="00E81B9F">
      <w:pPr>
        <w:rPr>
          <w:rFonts w:ascii="Courier New" w:hAnsi="Courier New" w:cs="Courier New"/>
          <w:sz w:val="28"/>
          <w:szCs w:val="28"/>
        </w:rPr>
      </w:pPr>
      <w:r>
        <w:rPr>
          <w:i/>
          <w:sz w:val="22"/>
          <w:szCs w:val="22"/>
        </w:rPr>
        <w:t xml:space="preserve">    </w:t>
      </w:r>
      <w:r w:rsidR="00337697" w:rsidRPr="00E20444">
        <w:rPr>
          <w:i/>
          <w:sz w:val="22"/>
          <w:szCs w:val="22"/>
        </w:rPr>
        <w:t>qui seraient moins assurés</w:t>
      </w:r>
      <w:r w:rsidR="00337697" w:rsidRPr="007A5F8F">
        <w:rPr>
          <w:rFonts w:ascii="Courier New" w:hAnsi="Courier New" w:cs="Courier New"/>
          <w:sz w:val="28"/>
          <w:szCs w:val="28"/>
        </w:rPr>
        <w:t xml:space="preserve">… » </w:t>
      </w:r>
      <w:r w:rsidRPr="00E20444">
        <w:rPr>
          <w:rFonts w:ascii="Garamond" w:hAnsi="Garamond" w:cs="Courier New"/>
          <w:sz w:val="20"/>
          <w:szCs w:val="20"/>
        </w:rPr>
        <w:t>[</w:t>
      </w:r>
      <w:hyperlink r:id="rId108" w:history="1">
        <w:r w:rsidRPr="00E20444">
          <w:rPr>
            <w:rStyle w:val="Lienhypertexte"/>
            <w:rFonts w:ascii="Garamond" w:hAnsi="Garamond" w:cs="Courier New"/>
            <w:sz w:val="20"/>
            <w:szCs w:val="20"/>
          </w:rPr>
          <w:t>19</w:t>
        </w:r>
        <w:r w:rsidRPr="00E20444">
          <w:rPr>
            <w:rStyle w:val="Lienhypertexte"/>
            <w:rFonts w:ascii="Garamond" w:hAnsi="Garamond"/>
            <w:sz w:val="20"/>
            <w:szCs w:val="20"/>
          </w:rPr>
          <w:t>4c</w:t>
        </w:r>
      </w:hyperlink>
      <w:r w:rsidRPr="00E20444">
        <w:rPr>
          <w:rFonts w:ascii="Garamond" w:hAnsi="Garamond" w:cs="Courier New"/>
          <w:sz w:val="20"/>
          <w:szCs w:val="20"/>
        </w:rPr>
        <w:t>]</w:t>
      </w:r>
    </w:p>
    <w:p w:rsidR="00337697" w:rsidRPr="007A5F8F" w:rsidRDefault="00337697" w:rsidP="00E81B9F">
      <w:pPr>
        <w:rPr>
          <w:rFonts w:ascii="Courier New" w:hAnsi="Courier New" w:cs="Courier New"/>
          <w:sz w:val="28"/>
          <w:szCs w:val="28"/>
        </w:rPr>
      </w:pPr>
    </w:p>
    <w:p w:rsidR="00E20444" w:rsidRDefault="00337697" w:rsidP="00E81B9F">
      <w:pPr>
        <w:rPr>
          <w:rFonts w:ascii="Courier New" w:hAnsi="Courier New" w:cs="Courier New"/>
          <w:sz w:val="28"/>
          <w:szCs w:val="28"/>
        </w:rPr>
      </w:pPr>
      <w:r w:rsidRPr="007A5F8F">
        <w:rPr>
          <w:rFonts w:ascii="Courier New" w:hAnsi="Courier New" w:cs="Courier New"/>
          <w:sz w:val="28"/>
          <w:szCs w:val="28"/>
        </w:rPr>
        <w:t xml:space="preserve">Et là, mon Dieu, nous ne savons pas très bien à quoi nous nous engageons : </w:t>
      </w:r>
    </w:p>
    <w:p w:rsidR="00E20444" w:rsidRDefault="00337697" w:rsidP="00E20444">
      <w:pPr>
        <w:pStyle w:val="Paragraphedeliste"/>
        <w:numPr>
          <w:ilvl w:val="0"/>
          <w:numId w:val="2"/>
        </w:numPr>
        <w:rPr>
          <w:rFonts w:ascii="Courier New" w:hAnsi="Courier New" w:cs="Courier New"/>
          <w:sz w:val="28"/>
          <w:szCs w:val="28"/>
        </w:rPr>
      </w:pPr>
      <w:r w:rsidRPr="00E20444">
        <w:rPr>
          <w:rFonts w:ascii="Courier New" w:hAnsi="Courier New" w:cs="Courier New"/>
          <w:sz w:val="28"/>
          <w:szCs w:val="28"/>
        </w:rPr>
        <w:t>si c’est à une sorte d’aristocratism</w:t>
      </w:r>
      <w:r w:rsidR="00E20444">
        <w:rPr>
          <w:rFonts w:ascii="Courier New" w:hAnsi="Courier New" w:cs="Courier New"/>
          <w:sz w:val="28"/>
          <w:szCs w:val="28"/>
        </w:rPr>
        <w:t>e, si on peut dire, du dialogue,</w:t>
      </w:r>
      <w:r w:rsidRPr="00E20444">
        <w:rPr>
          <w:rFonts w:ascii="Courier New" w:hAnsi="Courier New" w:cs="Courier New"/>
          <w:sz w:val="28"/>
          <w:szCs w:val="28"/>
        </w:rPr>
        <w:t xml:space="preserve"> </w:t>
      </w:r>
    </w:p>
    <w:p w:rsidR="00337697" w:rsidRPr="00E20444" w:rsidRDefault="00E20444" w:rsidP="00E20444">
      <w:pPr>
        <w:pStyle w:val="Paragraphedeliste"/>
        <w:numPr>
          <w:ilvl w:val="0"/>
          <w:numId w:val="2"/>
        </w:numPr>
        <w:rPr>
          <w:rFonts w:ascii="Courier New" w:hAnsi="Courier New" w:cs="Courier New"/>
          <w:sz w:val="28"/>
          <w:szCs w:val="28"/>
        </w:rPr>
      </w:pPr>
      <w:r>
        <w:rPr>
          <w:rFonts w:ascii="Courier New" w:hAnsi="Courier New" w:cs="Courier New"/>
          <w:sz w:val="28"/>
          <w:szCs w:val="28"/>
        </w:rPr>
        <w:t xml:space="preserve">ou </w:t>
      </w:r>
      <w:r w:rsidR="00337697" w:rsidRPr="00E20444">
        <w:rPr>
          <w:rFonts w:ascii="Courier New" w:hAnsi="Courier New" w:cs="Courier New"/>
          <w:sz w:val="28"/>
          <w:szCs w:val="28"/>
        </w:rPr>
        <w:t xml:space="preserve">si au contraire, la fin de SOCRATE est de montrer… </w:t>
      </w:r>
    </w:p>
    <w:p w:rsidR="00E20444" w:rsidRDefault="00337697" w:rsidP="00E20444">
      <w:pPr>
        <w:ind w:left="1416"/>
        <w:rPr>
          <w:rFonts w:ascii="Courier New" w:hAnsi="Courier New" w:cs="Courier New"/>
          <w:sz w:val="28"/>
          <w:szCs w:val="28"/>
        </w:rPr>
      </w:pPr>
      <w:r w:rsidRPr="007A5F8F">
        <w:rPr>
          <w:rFonts w:ascii="Courier New" w:hAnsi="Courier New" w:cs="Courier New"/>
          <w:sz w:val="28"/>
          <w:szCs w:val="28"/>
        </w:rPr>
        <w:t xml:space="preserve">comme il semble plus vraisemblable </w:t>
      </w:r>
    </w:p>
    <w:p w:rsidR="00337697" w:rsidRPr="007A5F8F" w:rsidRDefault="00337697" w:rsidP="00E20444">
      <w:pPr>
        <w:ind w:left="1416"/>
        <w:rPr>
          <w:rFonts w:ascii="Courier New" w:hAnsi="Courier New" w:cs="Courier New"/>
          <w:sz w:val="28"/>
          <w:szCs w:val="28"/>
        </w:rPr>
      </w:pPr>
      <w:r w:rsidRPr="007A5F8F">
        <w:rPr>
          <w:rFonts w:ascii="Courier New" w:hAnsi="Courier New" w:cs="Courier New"/>
          <w:sz w:val="28"/>
          <w:szCs w:val="28"/>
        </w:rPr>
        <w:t>et comme toute sa pratique en témoigne</w:t>
      </w:r>
    </w:p>
    <w:p w:rsidR="00E20444" w:rsidRDefault="00337697" w:rsidP="00E20444">
      <w:pPr>
        <w:ind w:left="708"/>
        <w:rPr>
          <w:rFonts w:ascii="Courier New" w:hAnsi="Courier New" w:cs="Courier New"/>
          <w:sz w:val="28"/>
          <w:szCs w:val="28"/>
        </w:rPr>
      </w:pPr>
      <w:r w:rsidRPr="007A5F8F">
        <w:rPr>
          <w:rFonts w:ascii="Courier New" w:hAnsi="Courier New" w:cs="Courier New"/>
          <w:sz w:val="28"/>
          <w:szCs w:val="28"/>
        </w:rPr>
        <w:t xml:space="preserve">…que même un esclave, que même un ignorant, </w:t>
      </w:r>
    </w:p>
    <w:p w:rsidR="00E20444" w:rsidRDefault="00337697" w:rsidP="00E20444">
      <w:pPr>
        <w:ind w:left="708"/>
        <w:rPr>
          <w:rFonts w:ascii="Courier New" w:hAnsi="Courier New" w:cs="Courier New"/>
          <w:sz w:val="28"/>
          <w:szCs w:val="28"/>
        </w:rPr>
      </w:pPr>
      <w:r w:rsidRPr="007A5F8F">
        <w:rPr>
          <w:rFonts w:ascii="Courier New" w:hAnsi="Courier New" w:cs="Courier New"/>
          <w:sz w:val="28"/>
          <w:szCs w:val="28"/>
        </w:rPr>
        <w:t xml:space="preserve">est susceptible, convenablement interrogé, </w:t>
      </w:r>
    </w:p>
    <w:p w:rsidR="00337697" w:rsidRPr="007A5F8F" w:rsidRDefault="00337697" w:rsidP="00E20444">
      <w:pPr>
        <w:ind w:left="708"/>
        <w:rPr>
          <w:rFonts w:ascii="Courier New" w:hAnsi="Courier New" w:cs="Courier New"/>
          <w:sz w:val="28"/>
          <w:szCs w:val="28"/>
        </w:rPr>
      </w:pPr>
      <w:r w:rsidRPr="007A5F8F">
        <w:rPr>
          <w:rFonts w:ascii="Courier New" w:hAnsi="Courier New" w:cs="Courier New"/>
          <w:sz w:val="28"/>
          <w:szCs w:val="28"/>
        </w:rPr>
        <w:t>de montrer en lui</w:t>
      </w:r>
      <w:r w:rsidR="00454FCC">
        <w:rPr>
          <w:rFonts w:ascii="Courier New" w:hAnsi="Courier New" w:cs="Courier New"/>
          <w:sz w:val="28"/>
          <w:szCs w:val="28"/>
        </w:rPr>
        <w:t>–</w:t>
      </w:r>
      <w:r w:rsidRPr="007A5F8F">
        <w:rPr>
          <w:rFonts w:ascii="Courier New" w:hAnsi="Courier New" w:cs="Courier New"/>
          <w:sz w:val="28"/>
          <w:szCs w:val="28"/>
        </w:rPr>
        <w:t>même les germes de la vérité, les germes d’un jugement sûr.</w:t>
      </w:r>
    </w:p>
    <w:p w:rsidR="00E20444" w:rsidRDefault="00E20444" w:rsidP="00E81B9F">
      <w:pPr>
        <w:rPr>
          <w:rFonts w:ascii="Courier New" w:hAnsi="Courier New" w:cs="Courier New"/>
          <w:sz w:val="28"/>
          <w:szCs w:val="28"/>
        </w:rPr>
      </w:pPr>
    </w:p>
    <w:p w:rsidR="00C6194C" w:rsidRDefault="00337697" w:rsidP="00E81B9F">
      <w:pPr>
        <w:rPr>
          <w:rFonts w:ascii="Courier New" w:hAnsi="Courier New" w:cs="Courier New"/>
          <w:sz w:val="28"/>
          <w:szCs w:val="28"/>
        </w:rPr>
      </w:pPr>
      <w:r w:rsidRPr="007A5F8F">
        <w:rPr>
          <w:rFonts w:ascii="Courier New" w:hAnsi="Courier New" w:cs="Courier New"/>
          <w:sz w:val="28"/>
          <w:szCs w:val="28"/>
        </w:rPr>
        <w:t xml:space="preserve">Mais sur cette pente quelqu’un intervient : PHÈDRE, qui interrompant AGATHON, ne laisse pas sur ce point SOCRATE l’entraîner. Il sait bien que SOCRATE n’a pas d’autre plaisir </w:t>
      </w:r>
      <w:r w:rsidR="00454FCC">
        <w:rPr>
          <w:rFonts w:ascii="Courier New" w:hAnsi="Courier New" w:cs="Courier New"/>
          <w:sz w:val="28"/>
          <w:szCs w:val="28"/>
        </w:rPr>
        <w:t>–</w:t>
      </w:r>
      <w:r w:rsidRPr="007A5F8F">
        <w:rPr>
          <w:rFonts w:ascii="Courier New" w:hAnsi="Courier New" w:cs="Courier New"/>
          <w:sz w:val="28"/>
          <w:szCs w:val="28"/>
        </w:rPr>
        <w:t xml:space="preserve"> est</w:t>
      </w:r>
      <w:r w:rsidR="00454FCC">
        <w:rPr>
          <w:rFonts w:ascii="Courier New" w:hAnsi="Courier New" w:cs="Courier New"/>
          <w:sz w:val="28"/>
          <w:szCs w:val="28"/>
        </w:rPr>
        <w:t>–</w:t>
      </w:r>
      <w:r w:rsidRPr="007A5F8F">
        <w:rPr>
          <w:rFonts w:ascii="Courier New" w:hAnsi="Courier New" w:cs="Courier New"/>
          <w:sz w:val="28"/>
          <w:szCs w:val="28"/>
        </w:rPr>
        <w:t xml:space="preserve">il dit expressément </w:t>
      </w:r>
      <w:r w:rsidR="00C6194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de parler avec celui qu’il aime, et si nous nous engagions dans ce dialogue, on n’en finirait plus</w:t>
      </w:r>
      <w:r w:rsidR="00E20444">
        <w:rPr>
          <w:rFonts w:ascii="Courier New" w:hAnsi="Courier New" w:cs="Courier New"/>
          <w:sz w:val="28"/>
          <w:szCs w:val="28"/>
        </w:rPr>
        <w:t xml:space="preserve"> </w:t>
      </w:r>
      <w:r w:rsidR="00E20444" w:rsidRPr="00E20444">
        <w:rPr>
          <w:rFonts w:ascii="Garamond" w:hAnsi="Garamond" w:cs="Courier New"/>
          <w:sz w:val="20"/>
          <w:szCs w:val="20"/>
        </w:rPr>
        <w:t>[</w:t>
      </w:r>
      <w:hyperlink r:id="rId109" w:history="1">
        <w:r w:rsidR="00E20444" w:rsidRPr="00E20444">
          <w:rPr>
            <w:rStyle w:val="Lienhypertexte"/>
            <w:rFonts w:ascii="Garamond" w:hAnsi="Garamond" w:cs="Courier New"/>
            <w:sz w:val="20"/>
            <w:szCs w:val="20"/>
          </w:rPr>
          <w:t>19</w:t>
        </w:r>
        <w:r w:rsidR="00E20444" w:rsidRPr="00E20444">
          <w:rPr>
            <w:rStyle w:val="Lienhypertexte"/>
            <w:rFonts w:ascii="Garamond" w:hAnsi="Garamond"/>
            <w:sz w:val="20"/>
            <w:szCs w:val="20"/>
          </w:rPr>
          <w:t>4d</w:t>
        </w:r>
      </w:hyperlink>
      <w:r w:rsidR="00E20444" w:rsidRPr="00E20444">
        <w:rPr>
          <w:rFonts w:ascii="Garamond" w:hAnsi="Garamond" w:cs="Courier New"/>
          <w:sz w:val="20"/>
          <w:szCs w:val="20"/>
        </w:rPr>
        <w:t>]</w:t>
      </w:r>
      <w:r w:rsidRPr="007A5F8F">
        <w:rPr>
          <w:rFonts w:ascii="Courier New" w:hAnsi="Courier New" w:cs="Courier New"/>
          <w:sz w:val="28"/>
          <w:szCs w:val="28"/>
        </w:rPr>
        <w:t>.</w:t>
      </w:r>
    </w:p>
    <w:p w:rsidR="00E20444" w:rsidRDefault="00E20444" w:rsidP="00E81B9F">
      <w:pPr>
        <w:pStyle w:val="Corpsdetexte"/>
        <w:rPr>
          <w:b w:val="0"/>
          <w:bCs w:val="0"/>
          <w:sz w:val="28"/>
          <w:szCs w:val="28"/>
        </w:rPr>
      </w:pPr>
    </w:p>
    <w:p w:rsidR="00C6194C" w:rsidRDefault="00337697" w:rsidP="00E81B9F">
      <w:pPr>
        <w:pStyle w:val="Corpsdetexte"/>
        <w:rPr>
          <w:b w:val="0"/>
          <w:bCs w:val="0"/>
          <w:sz w:val="28"/>
          <w:szCs w:val="28"/>
        </w:rPr>
      </w:pPr>
      <w:r w:rsidRPr="007A5F8F">
        <w:rPr>
          <w:b w:val="0"/>
          <w:bCs w:val="0"/>
          <w:sz w:val="28"/>
          <w:szCs w:val="28"/>
        </w:rPr>
        <w:t>Donc AGATHON prend là</w:t>
      </w:r>
      <w:r w:rsidR="00454FCC">
        <w:rPr>
          <w:b w:val="0"/>
          <w:bCs w:val="0"/>
          <w:sz w:val="28"/>
          <w:szCs w:val="28"/>
        </w:rPr>
        <w:t>–</w:t>
      </w:r>
      <w:r w:rsidRPr="007A5F8F">
        <w:rPr>
          <w:b w:val="0"/>
          <w:bCs w:val="0"/>
          <w:sz w:val="28"/>
          <w:szCs w:val="28"/>
        </w:rPr>
        <w:t xml:space="preserve">dessus la parole, </w:t>
      </w:r>
    </w:p>
    <w:p w:rsidR="00E20444" w:rsidRDefault="00337697" w:rsidP="00E81B9F">
      <w:pPr>
        <w:pStyle w:val="Corpsdetexte"/>
        <w:rPr>
          <w:b w:val="0"/>
          <w:bCs w:val="0"/>
          <w:sz w:val="28"/>
          <w:szCs w:val="28"/>
        </w:rPr>
      </w:pPr>
      <w:r w:rsidRPr="007A5F8F">
        <w:rPr>
          <w:b w:val="0"/>
          <w:bCs w:val="0"/>
          <w:sz w:val="28"/>
          <w:szCs w:val="28"/>
        </w:rPr>
        <w:t xml:space="preserve">et SOCRATE se trouve en posture de le reprendre. </w:t>
      </w:r>
    </w:p>
    <w:p w:rsidR="00337697" w:rsidRDefault="00337697" w:rsidP="00E81B9F">
      <w:pPr>
        <w:pStyle w:val="Corpsdetexte"/>
        <w:rPr>
          <w:b w:val="0"/>
          <w:bCs w:val="0"/>
          <w:sz w:val="28"/>
          <w:szCs w:val="28"/>
        </w:rPr>
      </w:pPr>
      <w:r w:rsidRPr="007A5F8F">
        <w:rPr>
          <w:b w:val="0"/>
          <w:bCs w:val="0"/>
          <w:sz w:val="28"/>
          <w:szCs w:val="28"/>
        </w:rPr>
        <w:t>Il le reprend</w:t>
      </w:r>
      <w:r w:rsidR="00E20444">
        <w:rPr>
          <w:b w:val="0"/>
          <w:bCs w:val="0"/>
          <w:sz w:val="28"/>
          <w:szCs w:val="28"/>
        </w:rPr>
        <w:t> !</w:t>
      </w:r>
      <w:r w:rsidRPr="007A5F8F">
        <w:rPr>
          <w:b w:val="0"/>
          <w:bCs w:val="0"/>
          <w:sz w:val="28"/>
          <w:szCs w:val="28"/>
        </w:rPr>
        <w:t xml:space="preserve"> </w:t>
      </w:r>
    </w:p>
    <w:p w:rsidR="00A23B4A" w:rsidRPr="007A5F8F" w:rsidRDefault="00A23B4A" w:rsidP="00E81B9F">
      <w:pPr>
        <w:pStyle w:val="Corpsdetexte"/>
        <w:rPr>
          <w:b w:val="0"/>
          <w:bCs w:val="0"/>
          <w:sz w:val="28"/>
          <w:szCs w:val="28"/>
        </w:rPr>
      </w:pPr>
    </w:p>
    <w:p w:rsidR="00E20444" w:rsidRDefault="00337697" w:rsidP="00E81B9F">
      <w:pPr>
        <w:rPr>
          <w:rFonts w:ascii="Courier New" w:hAnsi="Courier New" w:cs="Courier New"/>
          <w:sz w:val="28"/>
          <w:szCs w:val="28"/>
        </w:rPr>
      </w:pPr>
      <w:r w:rsidRPr="007A5F8F">
        <w:rPr>
          <w:rFonts w:ascii="Courier New" w:hAnsi="Courier New" w:cs="Courier New"/>
          <w:sz w:val="28"/>
          <w:szCs w:val="28"/>
        </w:rPr>
        <w:t>Pour ce faire, il n’a</w:t>
      </w:r>
      <w:r w:rsidR="00E2044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si l’on peut dire</w:t>
      </w:r>
      <w:r w:rsidR="00E20444">
        <w:rPr>
          <w:rFonts w:ascii="Courier New" w:hAnsi="Courier New" w:cs="Courier New"/>
          <w:sz w:val="28"/>
          <w:szCs w:val="28"/>
        </w:rPr>
        <w:t xml:space="preserve"> –</w:t>
      </w:r>
      <w:r w:rsidRPr="007A5F8F">
        <w:rPr>
          <w:rFonts w:ascii="Courier New" w:hAnsi="Courier New" w:cs="Courier New"/>
          <w:sz w:val="28"/>
          <w:szCs w:val="28"/>
        </w:rPr>
        <w:t xml:space="preserve">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 xml:space="preserve">que la partie trop belle et la méthode aussitôt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 xml:space="preserve">se montre éclatante quant à sa supériorité,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quant à l’aisance avec laquelle il fait</w:t>
      </w:r>
      <w:r w:rsidRPr="007A5F8F">
        <w:rPr>
          <w:b/>
          <w:bCs/>
          <w:sz w:val="28"/>
          <w:szCs w:val="28"/>
        </w:rPr>
        <w:t xml:space="preserve">  </w:t>
      </w:r>
      <w:r w:rsidRPr="007A5F8F">
        <w:rPr>
          <w:rFonts w:ascii="Courier New" w:hAnsi="Courier New" w:cs="Courier New"/>
          <w:sz w:val="28"/>
          <w:szCs w:val="28"/>
        </w:rPr>
        <w:t xml:space="preserve">apparaître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au milieu du discours d’AGATHON ce qui vient éclater dialectiquement</w:t>
      </w:r>
      <w:r w:rsidR="00E20444">
        <w:rPr>
          <w:rFonts w:ascii="Courier New" w:hAnsi="Courier New" w:cs="Courier New"/>
          <w:sz w:val="28"/>
          <w:szCs w:val="28"/>
        </w:rPr>
        <w:t>.</w:t>
      </w:r>
      <w:r w:rsidRPr="007A5F8F">
        <w:rPr>
          <w:rFonts w:ascii="Courier New" w:hAnsi="Courier New" w:cs="Courier New"/>
          <w:sz w:val="28"/>
          <w:szCs w:val="28"/>
        </w:rPr>
        <w:t xml:space="preserve"> </w:t>
      </w:r>
    </w:p>
    <w:p w:rsidR="00A23B4A" w:rsidRDefault="00A23B4A" w:rsidP="00E81B9F">
      <w:pPr>
        <w:rPr>
          <w:rFonts w:ascii="Courier New" w:hAnsi="Courier New" w:cs="Courier New"/>
          <w:sz w:val="28"/>
          <w:szCs w:val="28"/>
        </w:rPr>
      </w:pPr>
    </w:p>
    <w:p w:rsidR="00E20444" w:rsidRDefault="00E20444"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le procédé est tel que ce ne peut être là </w:t>
      </w:r>
    </w:p>
    <w:p w:rsidR="00A23B4A" w:rsidRDefault="00337697" w:rsidP="00E81B9F">
      <w:pPr>
        <w:rPr>
          <w:rFonts w:ascii="Courier New" w:hAnsi="Courier New" w:cs="Courier New"/>
          <w:sz w:val="28"/>
          <w:szCs w:val="28"/>
        </w:rPr>
      </w:pPr>
      <w:r w:rsidRPr="007A5F8F">
        <w:rPr>
          <w:rFonts w:ascii="Courier New" w:hAnsi="Courier New" w:cs="Courier New"/>
          <w:sz w:val="28"/>
          <w:szCs w:val="28"/>
        </w:rPr>
        <w:t xml:space="preserve">qu’une </w:t>
      </w:r>
      <w:r w:rsidRPr="00E20444">
        <w:rPr>
          <w:i/>
        </w:rPr>
        <w:t>réfutation</w:t>
      </w:r>
      <w:r w:rsidRPr="007A5F8F">
        <w:rPr>
          <w:rFonts w:ascii="Courier New" w:hAnsi="Courier New" w:cs="Courier New"/>
          <w:sz w:val="28"/>
          <w:szCs w:val="28"/>
        </w:rPr>
        <w:t xml:space="preserve">, qu’un </w:t>
      </w:r>
      <w:r w:rsidRPr="00E20444">
        <w:rPr>
          <w:i/>
        </w:rPr>
        <w:t>anéantissement</w:t>
      </w:r>
      <w:r w:rsidRPr="007A5F8F">
        <w:rPr>
          <w:rFonts w:ascii="Courier New" w:hAnsi="Courier New" w:cs="Courier New"/>
          <w:sz w:val="28"/>
          <w:szCs w:val="28"/>
        </w:rPr>
        <w:t xml:space="preserve"> du </w:t>
      </w:r>
      <w:r w:rsidRPr="00E20444">
        <w:rPr>
          <w:i/>
        </w:rPr>
        <w:t>discours d’</w:t>
      </w:r>
      <w:r w:rsidRPr="007A5F8F">
        <w:rPr>
          <w:rFonts w:ascii="Courier New" w:hAnsi="Courier New" w:cs="Courier New"/>
          <w:sz w:val="28"/>
          <w:szCs w:val="28"/>
        </w:rPr>
        <w:t xml:space="preserve">AGATHON, </w:t>
      </w:r>
    </w:p>
    <w:p w:rsidR="00E20444"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proprement parler, de façon à en dénoncer l’ineptie, la </w:t>
      </w:r>
      <w:r w:rsidRPr="00E20444">
        <w:rPr>
          <w:i/>
        </w:rPr>
        <w:t>Nichtigkeit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nullité. </w:t>
      </w:r>
    </w:p>
    <w:p w:rsidR="00CA4C9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Si bien que les commentateurs</w:t>
      </w:r>
      <w:r w:rsidR="00CA4C99">
        <w:rPr>
          <w:rFonts w:ascii="Courier New" w:hAnsi="Courier New" w:cs="Courier New"/>
          <w:sz w:val="28"/>
          <w:szCs w:val="28"/>
        </w:rPr>
        <w:t>…</w:t>
      </w:r>
    </w:p>
    <w:p w:rsidR="00CA4C99" w:rsidRDefault="00337697" w:rsidP="00CA4C99">
      <w:pPr>
        <w:ind w:firstLine="708"/>
        <w:rPr>
          <w:rFonts w:ascii="Courier New" w:hAnsi="Courier New" w:cs="Courier New"/>
          <w:sz w:val="28"/>
          <w:szCs w:val="28"/>
        </w:rPr>
      </w:pPr>
      <w:r w:rsidRPr="007A5F8F">
        <w:rPr>
          <w:rFonts w:ascii="Courier New" w:hAnsi="Courier New" w:cs="Courier New"/>
          <w:sz w:val="28"/>
          <w:szCs w:val="28"/>
        </w:rPr>
        <w:t xml:space="preserve">et nommément celui que j’évoquais tout à l’heure </w:t>
      </w:r>
      <w:r w:rsidR="00CA4C99">
        <w:rPr>
          <w:rFonts w:ascii="Courier New" w:hAnsi="Courier New" w:cs="Courier New"/>
          <w:sz w:val="28"/>
          <w:szCs w:val="28"/>
        </w:rPr>
        <w:t>…</w:t>
      </w:r>
      <w:r w:rsidRPr="007A5F8F">
        <w:rPr>
          <w:rFonts w:ascii="Courier New" w:hAnsi="Courier New" w:cs="Courier New"/>
          <w:sz w:val="28"/>
          <w:szCs w:val="28"/>
        </w:rPr>
        <w:t>pensent que SOCRATE lui</w:t>
      </w:r>
      <w:r w:rsidR="00454FCC">
        <w:rPr>
          <w:rFonts w:ascii="Courier New" w:hAnsi="Courier New" w:cs="Courier New"/>
          <w:sz w:val="28"/>
          <w:szCs w:val="28"/>
        </w:rPr>
        <w:t>–</w:t>
      </w:r>
      <w:r w:rsidRPr="007A5F8F">
        <w:rPr>
          <w:rFonts w:ascii="Courier New" w:hAnsi="Courier New" w:cs="Courier New"/>
          <w:sz w:val="28"/>
          <w:szCs w:val="28"/>
        </w:rPr>
        <w:t xml:space="preserve">même hésite à pousser </w:t>
      </w:r>
    </w:p>
    <w:p w:rsidR="00CA4C99" w:rsidRDefault="00337697" w:rsidP="00CA4C99">
      <w:pPr>
        <w:rPr>
          <w:rFonts w:ascii="Courier New" w:hAnsi="Courier New" w:cs="Courier New"/>
          <w:sz w:val="28"/>
          <w:szCs w:val="28"/>
        </w:rPr>
      </w:pPr>
      <w:r w:rsidRPr="007A5F8F">
        <w:rPr>
          <w:rFonts w:ascii="Courier New" w:hAnsi="Courier New" w:cs="Courier New"/>
          <w:sz w:val="28"/>
          <w:szCs w:val="28"/>
        </w:rPr>
        <w:t xml:space="preserve">trop loin l’humiliation de son interlocuteur et </w:t>
      </w:r>
    </w:p>
    <w:p w:rsidR="00CA4C99" w:rsidRDefault="00337697" w:rsidP="00CA4C99">
      <w:pPr>
        <w:rPr>
          <w:rFonts w:ascii="Courier New" w:hAnsi="Courier New" w:cs="Courier New"/>
          <w:sz w:val="28"/>
          <w:szCs w:val="28"/>
        </w:rPr>
      </w:pPr>
      <w:r w:rsidRPr="007A5F8F">
        <w:rPr>
          <w:rFonts w:ascii="Courier New" w:hAnsi="Courier New" w:cs="Courier New"/>
          <w:sz w:val="28"/>
          <w:szCs w:val="28"/>
        </w:rPr>
        <w:t xml:space="preserve">qu’il y a là un ressort de ce que nous allons voir. </w:t>
      </w:r>
    </w:p>
    <w:p w:rsidR="00CA4C99" w:rsidRDefault="00CA4C99" w:rsidP="00CA4C99">
      <w:pPr>
        <w:rPr>
          <w:rFonts w:ascii="Courier New" w:hAnsi="Courier New" w:cs="Courier New"/>
          <w:sz w:val="28"/>
          <w:szCs w:val="28"/>
        </w:rPr>
      </w:pPr>
    </w:p>
    <w:p w:rsidR="003B228D" w:rsidRDefault="00337697" w:rsidP="00CA4C99">
      <w:pPr>
        <w:rPr>
          <w:rFonts w:ascii="Courier New" w:hAnsi="Courier New" w:cs="Courier New"/>
          <w:sz w:val="28"/>
          <w:szCs w:val="28"/>
        </w:rPr>
      </w:pPr>
      <w:r w:rsidRPr="007A5F8F">
        <w:rPr>
          <w:rFonts w:ascii="Courier New" w:hAnsi="Courier New" w:cs="Courier New"/>
          <w:sz w:val="28"/>
          <w:szCs w:val="28"/>
        </w:rPr>
        <w:t xml:space="preserve">C’est que SOCRATE à un moment donné s’arrête </w:t>
      </w:r>
    </w:p>
    <w:p w:rsidR="00337697" w:rsidRPr="007A5F8F" w:rsidRDefault="00337697" w:rsidP="00CA4C99">
      <w:pPr>
        <w:rPr>
          <w:rFonts w:ascii="Courier New" w:hAnsi="Courier New" w:cs="Courier New"/>
          <w:sz w:val="28"/>
          <w:szCs w:val="28"/>
        </w:rPr>
      </w:pPr>
      <w:r w:rsidRPr="007A5F8F">
        <w:rPr>
          <w:rFonts w:ascii="Courier New" w:hAnsi="Courier New" w:cs="Courier New"/>
          <w:sz w:val="28"/>
          <w:szCs w:val="28"/>
        </w:rPr>
        <w:t>et fait parler à sa place…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prend le truchement de celle qui ne sera ensuite dans l’histoire qu’une figure prestigieuse</w:t>
      </w:r>
    </w:p>
    <w:p w:rsidR="00CA4C99" w:rsidRDefault="00337697" w:rsidP="00E81B9F">
      <w:pPr>
        <w:rPr>
          <w:rFonts w:ascii="Courier New" w:hAnsi="Courier New" w:cs="Courier New"/>
          <w:sz w:val="28"/>
          <w:szCs w:val="28"/>
        </w:rPr>
      </w:pPr>
      <w:r w:rsidRPr="007A5F8F">
        <w:rPr>
          <w:rFonts w:ascii="Courier New" w:hAnsi="Courier New" w:cs="Courier New"/>
          <w:sz w:val="28"/>
          <w:szCs w:val="28"/>
        </w:rPr>
        <w:t>…DIOTIME, l’étrangère de Mantinée</w:t>
      </w:r>
      <w:r w:rsidR="00CA4C99">
        <w:rPr>
          <w:rFonts w:ascii="Courier New" w:hAnsi="Courier New" w:cs="Courier New"/>
          <w:sz w:val="28"/>
          <w:szCs w:val="28"/>
        </w:rPr>
        <w:t>.</w:t>
      </w:r>
    </w:p>
    <w:p w:rsidR="00C6194C" w:rsidRDefault="00C6194C" w:rsidP="00E81B9F">
      <w:pPr>
        <w:rPr>
          <w:rFonts w:ascii="Courier New" w:hAnsi="Courier New" w:cs="Courier New"/>
          <w:sz w:val="28"/>
          <w:szCs w:val="28"/>
        </w:rPr>
      </w:pPr>
    </w:p>
    <w:p w:rsidR="00980448" w:rsidRDefault="00CA4C99" w:rsidP="00E81B9F">
      <w:pPr>
        <w:rPr>
          <w:rFonts w:ascii="Courier New" w:hAnsi="Courier New" w:cs="Courier New"/>
          <w:sz w:val="28"/>
          <w:szCs w:val="28"/>
        </w:rPr>
      </w:pPr>
      <w:r>
        <w:rPr>
          <w:rFonts w:ascii="Courier New" w:hAnsi="Courier New" w:cs="Courier New"/>
          <w:sz w:val="28"/>
          <w:szCs w:val="28"/>
        </w:rPr>
        <w:t>Q</w:t>
      </w:r>
      <w:r w:rsidR="00337697" w:rsidRPr="007A5F8F">
        <w:rPr>
          <w:rFonts w:ascii="Courier New" w:hAnsi="Courier New" w:cs="Courier New"/>
          <w:sz w:val="28"/>
          <w:szCs w:val="28"/>
        </w:rPr>
        <w:t xml:space="preserve">ue s’il fait parler DIOTIME et s’il se fait </w:t>
      </w:r>
      <w:r w:rsidR="00337697" w:rsidRPr="00980448">
        <w:rPr>
          <w:rFonts w:ascii="Courier New" w:hAnsi="Courier New" w:cs="Courier New"/>
          <w:i/>
        </w:rPr>
        <w:t>enseigner</w:t>
      </w:r>
      <w:r w:rsidR="00337697" w:rsidRPr="007A5F8F">
        <w:rPr>
          <w:rFonts w:ascii="Courier New" w:hAnsi="Courier New" w:cs="Courier New"/>
          <w:sz w:val="28"/>
          <w:szCs w:val="28"/>
        </w:rPr>
        <w:t xml:space="preserve"> par DIOTIME, c’est pour ne pas rester plus longtemps, vis</w:t>
      </w:r>
      <w:r w:rsidR="00454FCC">
        <w:rPr>
          <w:rFonts w:ascii="Courier New" w:hAnsi="Courier New" w:cs="Courier New"/>
          <w:sz w:val="28"/>
          <w:szCs w:val="28"/>
        </w:rPr>
        <w:t>–</w:t>
      </w:r>
      <w:r w:rsidR="00337697" w:rsidRPr="007A5F8F">
        <w:rPr>
          <w:rFonts w:ascii="Courier New" w:hAnsi="Courier New" w:cs="Courier New"/>
          <w:sz w:val="28"/>
          <w:szCs w:val="28"/>
        </w:rPr>
        <w:t>à</w:t>
      </w:r>
      <w:r w:rsidR="00454FCC">
        <w:rPr>
          <w:rFonts w:ascii="Courier New" w:hAnsi="Courier New" w:cs="Courier New"/>
          <w:sz w:val="28"/>
          <w:szCs w:val="28"/>
        </w:rPr>
        <w:t>–</w:t>
      </w:r>
      <w:r w:rsidR="00337697" w:rsidRPr="007A5F8F">
        <w:rPr>
          <w:rFonts w:ascii="Courier New" w:hAnsi="Courier New" w:cs="Courier New"/>
          <w:sz w:val="28"/>
          <w:szCs w:val="28"/>
        </w:rPr>
        <w:t xml:space="preserve">vis de celui auquel il a porté le coup décisif, en posture de </w:t>
      </w:r>
      <w:r w:rsidR="00337697" w:rsidRPr="00980448">
        <w:rPr>
          <w:i/>
        </w:rPr>
        <w:t>magister</w:t>
      </w:r>
      <w:r w:rsidR="00337697" w:rsidRPr="007A5F8F">
        <w:rPr>
          <w:rFonts w:ascii="Courier New" w:hAnsi="Courier New" w:cs="Courier New"/>
          <w:sz w:val="28"/>
          <w:szCs w:val="28"/>
        </w:rPr>
        <w:t xml:space="preserve">. </w:t>
      </w:r>
    </w:p>
    <w:p w:rsidR="00980448" w:rsidRDefault="00337697" w:rsidP="00E81B9F">
      <w:pPr>
        <w:rPr>
          <w:rFonts w:ascii="Courier New" w:hAnsi="Courier New" w:cs="Courier New"/>
          <w:sz w:val="28"/>
          <w:szCs w:val="28"/>
        </w:rPr>
      </w:pP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se fait lui</w:t>
      </w:r>
      <w:r w:rsidR="00454FCC">
        <w:rPr>
          <w:rFonts w:ascii="Courier New" w:hAnsi="Courier New" w:cs="Courier New"/>
          <w:sz w:val="28"/>
          <w:szCs w:val="28"/>
        </w:rPr>
        <w:t>–</w:t>
      </w:r>
      <w:r w:rsidRPr="007A5F8F">
        <w:rPr>
          <w:rFonts w:ascii="Courier New" w:hAnsi="Courier New" w:cs="Courier New"/>
          <w:sz w:val="28"/>
          <w:szCs w:val="28"/>
        </w:rPr>
        <w:t xml:space="preserve">même enseigner, il se fait relayer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 ce personnage imaginaire</w:t>
      </w:r>
      <w:r w:rsidR="00980448">
        <w:rPr>
          <w:rFonts w:ascii="Courier New" w:hAnsi="Courier New" w:cs="Courier New"/>
          <w:sz w:val="28"/>
          <w:szCs w:val="28"/>
        </w:rPr>
        <w:t>,</w:t>
      </w:r>
      <w:r w:rsidRPr="007A5F8F">
        <w:rPr>
          <w:rFonts w:ascii="Courier New" w:hAnsi="Courier New" w:cs="Courier New"/>
          <w:sz w:val="28"/>
          <w:szCs w:val="28"/>
        </w:rPr>
        <w:t xml:space="preserve"> dans le sens de ménager le désarroi qu’il a imposé à AGATHON.</w:t>
      </w:r>
    </w:p>
    <w:p w:rsidR="00980448" w:rsidRDefault="0098044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980448">
        <w:rPr>
          <w:i/>
        </w:rPr>
        <w:t>contre cette position</w:t>
      </w:r>
      <w:r w:rsidRPr="007A5F8F">
        <w:rPr>
          <w:rFonts w:ascii="Courier New" w:hAnsi="Courier New" w:cs="Courier New"/>
          <w:sz w:val="28"/>
          <w:szCs w:val="28"/>
        </w:rPr>
        <w:t xml:space="preserve"> que je m’inscrirai en faux. </w:t>
      </w:r>
    </w:p>
    <w:p w:rsidR="00980448"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nous regardons de plus près le texte, </w:t>
      </w:r>
    </w:p>
    <w:p w:rsidR="00980448"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que nous ne saurions dire que ce soit là tout à fait son sens. </w:t>
      </w:r>
    </w:p>
    <w:p w:rsidR="00982CE4" w:rsidRDefault="00337697" w:rsidP="00E81B9F">
      <w:pPr>
        <w:rPr>
          <w:rFonts w:ascii="Courier New" w:hAnsi="Courier New" w:cs="Courier New"/>
          <w:sz w:val="28"/>
          <w:szCs w:val="28"/>
        </w:rPr>
      </w:pPr>
      <w:r w:rsidRPr="007A5F8F">
        <w:rPr>
          <w:rFonts w:ascii="Courier New" w:hAnsi="Courier New" w:cs="Courier New"/>
          <w:sz w:val="28"/>
          <w:szCs w:val="28"/>
        </w:rPr>
        <w:t xml:space="preserve">Je dirai que, là même où on veut nous montrer, </w:t>
      </w:r>
    </w:p>
    <w:p w:rsidR="00C6194C"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discours d’AGATHON, </w:t>
      </w:r>
      <w:r w:rsidR="00982CE4" w:rsidRPr="00E20444">
        <w:rPr>
          <w:rFonts w:ascii="Garamond" w:hAnsi="Garamond" w:cs="Courier New"/>
          <w:sz w:val="20"/>
          <w:szCs w:val="20"/>
        </w:rPr>
        <w:t>[</w:t>
      </w:r>
      <w:hyperlink r:id="rId110" w:history="1">
        <w:r w:rsidR="00982CE4">
          <w:rPr>
            <w:rStyle w:val="Lienhypertexte"/>
            <w:rFonts w:ascii="Garamond" w:hAnsi="Garamond" w:cs="Courier New"/>
            <w:sz w:val="20"/>
            <w:szCs w:val="20"/>
          </w:rPr>
          <w:t>201b</w:t>
        </w:r>
      </w:hyperlink>
      <w:r w:rsidR="00982CE4" w:rsidRPr="00E20444">
        <w:rPr>
          <w:rFonts w:ascii="Garamond" w:hAnsi="Garamond" w:cs="Courier New"/>
          <w:sz w:val="20"/>
          <w:szCs w:val="20"/>
        </w:rPr>
        <w:t>]</w:t>
      </w:r>
      <w:r w:rsidRPr="007A5F8F">
        <w:rPr>
          <w:rFonts w:ascii="Courier New" w:hAnsi="Courier New" w:cs="Courier New"/>
          <w:sz w:val="28"/>
          <w:szCs w:val="28"/>
        </w:rPr>
        <w:t xml:space="preserve"> une sorte d’aveu </w:t>
      </w:r>
    </w:p>
    <w:p w:rsidR="00982CE4" w:rsidRDefault="00337697" w:rsidP="00E81B9F">
      <w:pPr>
        <w:rPr>
          <w:rFonts w:ascii="Courier New" w:hAnsi="Courier New" w:cs="Courier New"/>
          <w:sz w:val="28"/>
          <w:szCs w:val="28"/>
        </w:rPr>
      </w:pPr>
      <w:r w:rsidRPr="007A5F8F">
        <w:rPr>
          <w:rFonts w:ascii="Courier New" w:hAnsi="Courier New" w:cs="Courier New"/>
          <w:sz w:val="28"/>
          <w:szCs w:val="28"/>
        </w:rPr>
        <w:t xml:space="preserve">de son fourvoiement : </w:t>
      </w:r>
    </w:p>
    <w:p w:rsidR="00982CE4" w:rsidRDefault="00982CE4" w:rsidP="00E81B9F">
      <w:pPr>
        <w:rPr>
          <w:rFonts w:ascii="Courier New" w:hAnsi="Courier New" w:cs="Courier New"/>
          <w:sz w:val="28"/>
          <w:szCs w:val="28"/>
        </w:rPr>
      </w:pPr>
    </w:p>
    <w:p w:rsidR="00982CE4" w:rsidRDefault="00982CE4" w:rsidP="00982CE4">
      <w:pPr>
        <w:ind w:left="708"/>
        <w:rPr>
          <w:i/>
          <w:sz w:val="22"/>
          <w:szCs w:val="22"/>
        </w:rPr>
      </w:pPr>
      <w:r>
        <w:rPr>
          <w:rFonts w:ascii="Courier New" w:hAnsi="Courier New" w:cs="Courier New"/>
          <w:sz w:val="28"/>
          <w:szCs w:val="28"/>
        </w:rPr>
        <w:t>« </w:t>
      </w:r>
      <w:r w:rsidR="00337697" w:rsidRPr="00982CE4">
        <w:rPr>
          <w:i/>
          <w:sz w:val="22"/>
          <w:szCs w:val="22"/>
        </w:rPr>
        <w:t xml:space="preserve">Je crains bien SOCRATE, de n’avoir absolument rien su </w:t>
      </w:r>
    </w:p>
    <w:p w:rsidR="00982CE4" w:rsidRPr="00982CE4" w:rsidRDefault="00982CE4" w:rsidP="00982CE4">
      <w:pPr>
        <w:ind w:left="708"/>
        <w:rPr>
          <w:i/>
          <w:sz w:val="22"/>
          <w:szCs w:val="22"/>
        </w:rPr>
      </w:pPr>
      <w:r>
        <w:rPr>
          <w:i/>
          <w:sz w:val="22"/>
          <w:szCs w:val="22"/>
        </w:rPr>
        <w:t xml:space="preserve"> </w:t>
      </w:r>
      <w:r w:rsidR="00C6194C">
        <w:rPr>
          <w:i/>
          <w:sz w:val="22"/>
          <w:szCs w:val="22"/>
        </w:rPr>
        <w:t xml:space="preserve">    </w:t>
      </w:r>
      <w:r w:rsidR="00337697" w:rsidRPr="00982CE4">
        <w:rPr>
          <w:i/>
          <w:sz w:val="22"/>
          <w:szCs w:val="22"/>
        </w:rPr>
        <w:t>des choses que j’étais en train de dire</w:t>
      </w:r>
      <w:r>
        <w:rPr>
          <w:rFonts w:ascii="Courier New" w:hAnsi="Courier New" w:cs="Courier New"/>
          <w:i/>
          <w:sz w:val="28"/>
          <w:szCs w:val="28"/>
        </w:rPr>
        <w:t>…</w:t>
      </w:r>
      <w:r>
        <w:rPr>
          <w:rFonts w:ascii="Courier New" w:hAnsi="Courier New" w:cs="Courier New"/>
          <w:sz w:val="28"/>
          <w:szCs w:val="28"/>
        </w:rPr>
        <w:t> »</w:t>
      </w:r>
      <w:r w:rsidR="00337697" w:rsidRPr="007A5F8F">
        <w:rPr>
          <w:rFonts w:ascii="Courier New" w:hAnsi="Courier New" w:cs="Courier New"/>
          <w:i/>
          <w:sz w:val="28"/>
          <w:szCs w:val="28"/>
        </w:rPr>
        <w:t xml:space="preserve"> </w:t>
      </w:r>
    </w:p>
    <w:p w:rsidR="00982CE4" w:rsidRDefault="00982CE4" w:rsidP="00E81B9F">
      <w:pPr>
        <w:rPr>
          <w:rFonts w:ascii="Courier New" w:hAnsi="Courier New" w:cs="Courier New"/>
          <w:i/>
          <w:sz w:val="28"/>
          <w:szCs w:val="28"/>
        </w:rPr>
      </w:pPr>
    </w:p>
    <w:p w:rsidR="00982CE4" w:rsidRDefault="00337697" w:rsidP="00E81B9F">
      <w:pPr>
        <w:rPr>
          <w:rFonts w:ascii="Courier New" w:hAnsi="Courier New" w:cs="Courier New"/>
          <w:sz w:val="28"/>
          <w:szCs w:val="28"/>
        </w:rPr>
      </w:pPr>
      <w:r w:rsidRPr="007A5F8F">
        <w:rPr>
          <w:rFonts w:ascii="Courier New" w:hAnsi="Courier New" w:cs="Courier New"/>
          <w:sz w:val="28"/>
          <w:szCs w:val="28"/>
        </w:rPr>
        <w:t>cette impression qui nous reste à l’entendre</w:t>
      </w:r>
      <w:r w:rsidR="00982CE4">
        <w:rPr>
          <w:rFonts w:ascii="Courier New" w:hAnsi="Courier New" w:cs="Courier New"/>
          <w:sz w:val="28"/>
          <w:szCs w:val="28"/>
        </w:rPr>
        <w:t>,</w:t>
      </w:r>
      <w:r w:rsidRPr="007A5F8F">
        <w:rPr>
          <w:rFonts w:ascii="Courier New" w:hAnsi="Courier New" w:cs="Courier New"/>
          <w:sz w:val="28"/>
          <w:szCs w:val="28"/>
        </w:rPr>
        <w:t xml:space="preserve"> </w:t>
      </w:r>
    </w:p>
    <w:p w:rsidR="00982CE4" w:rsidRDefault="00337697" w:rsidP="00E81B9F">
      <w:pPr>
        <w:rPr>
          <w:rFonts w:ascii="Courier New" w:hAnsi="Courier New" w:cs="Courier New"/>
          <w:sz w:val="28"/>
          <w:szCs w:val="28"/>
        </w:rPr>
      </w:pPr>
      <w:r w:rsidRPr="007A5F8F">
        <w:rPr>
          <w:rFonts w:ascii="Courier New" w:hAnsi="Courier New" w:cs="Courier New"/>
          <w:sz w:val="28"/>
          <w:szCs w:val="28"/>
        </w:rPr>
        <w:t xml:space="preserve">est plutôt celle de quelqu’un qui répondrait : </w:t>
      </w:r>
    </w:p>
    <w:p w:rsidR="00982CE4" w:rsidRDefault="00982CE4" w:rsidP="00E81B9F">
      <w:pPr>
        <w:rPr>
          <w:rFonts w:ascii="Courier New" w:hAnsi="Courier New" w:cs="Courier New"/>
          <w:sz w:val="28"/>
          <w:szCs w:val="28"/>
        </w:rPr>
      </w:pPr>
    </w:p>
    <w:p w:rsidR="00982CE4" w:rsidRDefault="00337697" w:rsidP="00982CE4">
      <w:pPr>
        <w:ind w:left="708"/>
        <w:rPr>
          <w:i/>
          <w:sz w:val="22"/>
          <w:szCs w:val="22"/>
        </w:rPr>
      </w:pPr>
      <w:r w:rsidRPr="007A5F8F">
        <w:rPr>
          <w:rFonts w:ascii="Courier New" w:hAnsi="Courier New" w:cs="Courier New"/>
          <w:sz w:val="28"/>
          <w:szCs w:val="28"/>
        </w:rPr>
        <w:t>« </w:t>
      </w:r>
      <w:r w:rsidRPr="00982CE4">
        <w:rPr>
          <w:i/>
          <w:sz w:val="22"/>
          <w:szCs w:val="22"/>
        </w:rPr>
        <w:t>Nous ne sommes pas sur le même plan, j’ai parlé d’une façon qui avait un sens,</w:t>
      </w:r>
    </w:p>
    <w:p w:rsidR="00982CE4" w:rsidRDefault="00337697" w:rsidP="00982CE4">
      <w:pPr>
        <w:ind w:left="708"/>
        <w:rPr>
          <w:rFonts w:ascii="Courier New" w:hAnsi="Courier New" w:cs="Courier New"/>
          <w:sz w:val="28"/>
          <w:szCs w:val="28"/>
        </w:rPr>
      </w:pPr>
      <w:r w:rsidRPr="00982CE4">
        <w:rPr>
          <w:i/>
          <w:sz w:val="22"/>
          <w:szCs w:val="22"/>
        </w:rPr>
        <w:t xml:space="preserve"> d’une façon qui avait un dessous, j’ai parlé disons, même à la limite, par énigme</w:t>
      </w:r>
      <w:r w:rsidRPr="007A5F8F">
        <w:rPr>
          <w:rFonts w:ascii="Courier New" w:hAnsi="Courier New" w:cs="Courier New"/>
          <w:i/>
          <w:sz w:val="28"/>
          <w:szCs w:val="28"/>
        </w:rPr>
        <w:t> </w:t>
      </w:r>
      <w:r w:rsidRPr="007A5F8F">
        <w:rPr>
          <w:rFonts w:ascii="Courier New" w:hAnsi="Courier New" w:cs="Courier New"/>
          <w:sz w:val="28"/>
          <w:szCs w:val="28"/>
        </w:rPr>
        <w:t>».</w:t>
      </w:r>
    </w:p>
    <w:p w:rsidR="00982CE4" w:rsidRDefault="00337697" w:rsidP="00E81B9F">
      <w:pPr>
        <w:rPr>
          <w:rFonts w:ascii="Courier New" w:hAnsi="Courier New" w:cs="Courier New"/>
          <w:i/>
          <w:sz w:val="28"/>
          <w:szCs w:val="28"/>
        </w:rPr>
      </w:pPr>
      <w:r w:rsidRPr="007A5F8F">
        <w:rPr>
          <w:rFonts w:ascii="Courier New" w:hAnsi="Courier New" w:cs="Courier New"/>
          <w:i/>
          <w:sz w:val="28"/>
          <w:szCs w:val="28"/>
        </w:rPr>
        <w:t xml:space="preserve"> </w:t>
      </w:r>
    </w:p>
    <w:p w:rsidR="00C6194C"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N’oublions pas que </w:t>
      </w:r>
      <w:r w:rsidR="00982CE4" w:rsidRPr="00611DB7">
        <w:rPr>
          <w:rFonts w:ascii="Palatino Linotype" w:hAnsi="Palatino Linotype" w:cs="Courier New"/>
          <w:color w:val="0000CC"/>
          <w:sz w:val="28"/>
          <w:szCs w:val="28"/>
        </w:rPr>
        <w:t>ἆινος</w:t>
      </w:r>
      <w:r w:rsidR="00611DB7">
        <w:rPr>
          <w:rFonts w:ascii="Palatino Linotype" w:hAnsi="Palatino Linotype" w:cs="Courier New"/>
          <w:sz w:val="28"/>
          <w:szCs w:val="28"/>
        </w:rPr>
        <w:t xml:space="preserve"> </w:t>
      </w:r>
      <w:r w:rsidRPr="00611DB7">
        <w:rPr>
          <w:rFonts w:ascii="Garamond" w:hAnsi="Garamond"/>
          <w:iCs/>
          <w:sz w:val="20"/>
          <w:szCs w:val="20"/>
        </w:rPr>
        <w:t>[ainos]</w:t>
      </w:r>
      <w:r w:rsidRPr="007A5F8F">
        <w:rPr>
          <w:i/>
          <w:sz w:val="28"/>
          <w:szCs w:val="28"/>
        </w:rPr>
        <w:t xml:space="preserve"> </w:t>
      </w:r>
      <w:r w:rsidR="00611DB7">
        <w:rPr>
          <w:i/>
          <w:sz w:val="28"/>
          <w:szCs w:val="28"/>
        </w:rPr>
        <w:t xml:space="preserve">  </w:t>
      </w:r>
      <w:r w:rsidRPr="00611DB7">
        <w:rPr>
          <w:rFonts w:ascii="Courier New" w:hAnsi="Courier New" w:cs="Courier New"/>
          <w:sz w:val="28"/>
          <w:szCs w:val="28"/>
        </w:rPr>
        <w:t>avec</w:t>
      </w:r>
      <w:r w:rsidR="00611DB7">
        <w:rPr>
          <w:rFonts w:ascii="Courier New" w:hAnsi="Courier New" w:cs="Courier New"/>
          <w:sz w:val="28"/>
          <w:szCs w:val="28"/>
        </w:rPr>
        <w:t xml:space="preserve"> </w:t>
      </w:r>
      <w:r w:rsidRPr="007A5F8F">
        <w:rPr>
          <w:sz w:val="28"/>
          <w:szCs w:val="28"/>
        </w:rPr>
        <w:t xml:space="preserve"> </w:t>
      </w:r>
      <w:r w:rsidR="00982CE4" w:rsidRPr="00611DB7">
        <w:rPr>
          <w:rFonts w:ascii="Palatino Linotype" w:hAnsi="Palatino Linotype" w:cs="Courier New"/>
          <w:color w:val="0000CC"/>
          <w:sz w:val="28"/>
          <w:szCs w:val="28"/>
        </w:rPr>
        <w:t>ἆ</w:t>
      </w:r>
      <w:r w:rsidR="00982CE4" w:rsidRPr="00611DB7">
        <w:rPr>
          <w:rFonts w:ascii="Palatino Linotype" w:hAnsi="Palatino Linotype"/>
          <w:iCs/>
          <w:color w:val="0000CC"/>
          <w:sz w:val="28"/>
          <w:szCs w:val="28"/>
        </w:rPr>
        <w:t>ίνίττομαι</w:t>
      </w:r>
      <w:r w:rsidR="00611DB7">
        <w:rPr>
          <w:rFonts w:ascii="Palatino Linotype" w:hAnsi="Palatino Linotype"/>
          <w:iCs/>
          <w:sz w:val="28"/>
          <w:szCs w:val="28"/>
        </w:rPr>
        <w:t xml:space="preserve"> </w:t>
      </w:r>
      <w:r w:rsidRPr="00611DB7">
        <w:rPr>
          <w:rFonts w:ascii="Garamond" w:hAnsi="Garamond"/>
          <w:iCs/>
          <w:sz w:val="20"/>
          <w:szCs w:val="20"/>
        </w:rPr>
        <w:t>[ainittomai]</w:t>
      </w:r>
      <w:r w:rsidRPr="007A5F8F">
        <w:rPr>
          <w:rStyle w:val="Caractredenotedebasdepage"/>
          <w:b/>
          <w:bCs/>
          <w:iCs/>
          <w:color w:val="FF3300"/>
          <w:sz w:val="28"/>
          <w:szCs w:val="28"/>
        </w:rPr>
        <w:footnoteReference w:id="107"/>
      </w:r>
      <w:r w:rsidRPr="007A5F8F">
        <w:rPr>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nous mène tout droit à l’étymologie même de l’</w:t>
      </w:r>
      <w:r w:rsidRPr="00611DB7">
        <w:rPr>
          <w:i/>
        </w:rPr>
        <w:t>énigme</w:t>
      </w:r>
      <w:r w:rsidRPr="007A5F8F">
        <w:rPr>
          <w:rFonts w:ascii="Courier New" w:hAnsi="Courier New" w:cs="Courier New"/>
          <w:sz w:val="28"/>
          <w:szCs w:val="28"/>
        </w:rPr>
        <w:t xml:space="preserve"> : </w:t>
      </w:r>
    </w:p>
    <w:p w:rsidR="00611DB7" w:rsidRDefault="00611DB7" w:rsidP="00E81B9F">
      <w:pPr>
        <w:rPr>
          <w:rFonts w:ascii="Courier New" w:hAnsi="Courier New" w:cs="Courier New"/>
          <w:sz w:val="28"/>
          <w:szCs w:val="28"/>
        </w:rPr>
      </w:pPr>
    </w:p>
    <w:p w:rsidR="00337697" w:rsidRPr="007A5F8F" w:rsidRDefault="00337697" w:rsidP="00611DB7">
      <w:pPr>
        <w:ind w:left="708"/>
        <w:rPr>
          <w:rFonts w:ascii="Courier New" w:hAnsi="Courier New" w:cs="Courier New"/>
          <w:sz w:val="28"/>
          <w:szCs w:val="28"/>
        </w:rPr>
      </w:pPr>
      <w:r w:rsidRPr="007A5F8F">
        <w:rPr>
          <w:rFonts w:ascii="Courier New" w:hAnsi="Courier New" w:cs="Courier New"/>
          <w:sz w:val="28"/>
          <w:szCs w:val="28"/>
        </w:rPr>
        <w:t>« </w:t>
      </w:r>
      <w:r w:rsidRPr="00611DB7">
        <w:rPr>
          <w:i/>
          <w:sz w:val="22"/>
          <w:szCs w:val="22"/>
        </w:rPr>
        <w:t>ce que j’ai dit, je l’ai dit sur un certain ton</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2"/>
        <w:rPr>
          <w:sz w:val="28"/>
          <w:szCs w:val="28"/>
        </w:rPr>
      </w:pPr>
      <w:r w:rsidRPr="007A5F8F">
        <w:rPr>
          <w:sz w:val="28"/>
          <w:szCs w:val="28"/>
        </w:rPr>
        <w:t>Et aussi bien nous lisons, dans le discours</w:t>
      </w:r>
      <w:r w:rsidR="00454FCC">
        <w:rPr>
          <w:sz w:val="28"/>
          <w:szCs w:val="28"/>
        </w:rPr>
        <w:t>–</w:t>
      </w:r>
      <w:r w:rsidRPr="007A5F8F">
        <w:rPr>
          <w:sz w:val="28"/>
          <w:szCs w:val="28"/>
        </w:rPr>
        <w:t>réponse de SOCRATE, qu’il y a une certaine façon de concevoir la louange que pour un moment SOCRATE dévalorise, c’est à savoir de mettre, d’enrouler, autour de l’</w:t>
      </w:r>
      <w:r w:rsidRPr="00611DB7">
        <w:rPr>
          <w:rFonts w:ascii="Times New Roman" w:hAnsi="Times New Roman" w:cs="Times New Roman"/>
          <w:i/>
          <w:szCs w:val="24"/>
        </w:rPr>
        <w:t>objet</w:t>
      </w:r>
      <w:r w:rsidRPr="007A5F8F">
        <w:rPr>
          <w:sz w:val="28"/>
          <w:szCs w:val="28"/>
        </w:rPr>
        <w:t xml:space="preserve"> de la louange tout ce qui peut être dit de meilleur. </w:t>
      </w:r>
    </w:p>
    <w:p w:rsidR="00611DB7" w:rsidRDefault="00611DB7"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Mais est</w:t>
      </w:r>
      <w:r w:rsidR="00454FCC">
        <w:rPr>
          <w:sz w:val="28"/>
          <w:szCs w:val="28"/>
        </w:rPr>
        <w:t>–</w:t>
      </w:r>
      <w:r w:rsidRPr="007A5F8F">
        <w:rPr>
          <w:sz w:val="28"/>
          <w:szCs w:val="28"/>
        </w:rPr>
        <w:t xml:space="preserve">ce bien cela qu’a fait AGATHON ? </w:t>
      </w:r>
    </w:p>
    <w:p w:rsidR="00611DB7" w:rsidRDefault="00611DB7" w:rsidP="00E81B9F">
      <w:pPr>
        <w:pStyle w:val="Corpsdetexte2"/>
        <w:rPr>
          <w:sz w:val="28"/>
          <w:szCs w:val="28"/>
        </w:rPr>
      </w:pPr>
    </w:p>
    <w:p w:rsidR="00611DB7" w:rsidRDefault="00337697" w:rsidP="00E81B9F">
      <w:pPr>
        <w:pStyle w:val="Corpsdetexte2"/>
        <w:rPr>
          <w:sz w:val="28"/>
          <w:szCs w:val="28"/>
        </w:rPr>
      </w:pPr>
      <w:r w:rsidRPr="007A5F8F">
        <w:rPr>
          <w:sz w:val="28"/>
          <w:szCs w:val="28"/>
        </w:rPr>
        <w:t>Au contraire, il semble, dans l’</w:t>
      </w:r>
      <w:r w:rsidRPr="00611DB7">
        <w:rPr>
          <w:rFonts w:ascii="Times New Roman" w:hAnsi="Times New Roman" w:cs="Times New Roman"/>
          <w:i/>
          <w:szCs w:val="24"/>
        </w:rPr>
        <w:t>excès</w:t>
      </w:r>
      <w:r w:rsidRPr="007A5F8F">
        <w:rPr>
          <w:sz w:val="28"/>
          <w:szCs w:val="28"/>
        </w:rPr>
        <w:t xml:space="preserve"> même de ce </w:t>
      </w:r>
      <w:r w:rsidRPr="00611DB7">
        <w:rPr>
          <w:rFonts w:ascii="Times New Roman" w:hAnsi="Times New Roman" w:cs="Times New Roman"/>
          <w:i/>
          <w:szCs w:val="24"/>
        </w:rPr>
        <w:t>discours</w:t>
      </w:r>
      <w:r w:rsidRPr="007A5F8F">
        <w:rPr>
          <w:sz w:val="28"/>
          <w:szCs w:val="28"/>
        </w:rPr>
        <w:t xml:space="preserve">, qu’il y avait quelque chose qui semblait ne demander qu’à être entendu. </w:t>
      </w:r>
    </w:p>
    <w:p w:rsidR="00C6194C" w:rsidRDefault="00C6194C" w:rsidP="00E81B9F">
      <w:pPr>
        <w:pStyle w:val="Corpsdetexte2"/>
        <w:rPr>
          <w:sz w:val="28"/>
          <w:szCs w:val="28"/>
        </w:rPr>
      </w:pPr>
    </w:p>
    <w:p w:rsidR="00C6194C" w:rsidRDefault="00337697" w:rsidP="00E81B9F">
      <w:pPr>
        <w:pStyle w:val="Corpsdetexte2"/>
        <w:rPr>
          <w:sz w:val="28"/>
          <w:szCs w:val="28"/>
        </w:rPr>
      </w:pPr>
      <w:r w:rsidRPr="007A5F8F">
        <w:rPr>
          <w:sz w:val="28"/>
          <w:szCs w:val="28"/>
        </w:rPr>
        <w:t>Pour tout dire</w:t>
      </w:r>
      <w:r w:rsidR="00611DB7">
        <w:rPr>
          <w:sz w:val="28"/>
          <w:szCs w:val="28"/>
        </w:rPr>
        <w:t>,</w:t>
      </w:r>
      <w:r w:rsidRPr="007A5F8F">
        <w:rPr>
          <w:sz w:val="28"/>
          <w:szCs w:val="28"/>
        </w:rPr>
        <w:t xml:space="preserve"> pendant un instant nous pouvons, </w:t>
      </w:r>
    </w:p>
    <w:p w:rsidR="00611DB7" w:rsidRDefault="00337697" w:rsidP="00E81B9F">
      <w:pPr>
        <w:pStyle w:val="Corpsdetexte2"/>
        <w:rPr>
          <w:sz w:val="28"/>
          <w:szCs w:val="28"/>
        </w:rPr>
      </w:pPr>
      <w:r w:rsidRPr="007A5F8F">
        <w:rPr>
          <w:sz w:val="28"/>
          <w:szCs w:val="28"/>
        </w:rPr>
        <w:t>à entendre d’une certaine façon</w:t>
      </w:r>
      <w:r w:rsidR="00611DB7">
        <w:rPr>
          <w:sz w:val="28"/>
          <w:szCs w:val="28"/>
        </w:rPr>
        <w:t>…</w:t>
      </w:r>
      <w:r w:rsidRPr="007A5F8F">
        <w:rPr>
          <w:sz w:val="28"/>
          <w:szCs w:val="28"/>
        </w:rPr>
        <w:t xml:space="preserve"> </w:t>
      </w:r>
    </w:p>
    <w:p w:rsidR="00611DB7" w:rsidRDefault="00337697" w:rsidP="00611DB7">
      <w:pPr>
        <w:pStyle w:val="Corpsdetexte2"/>
        <w:ind w:firstLine="708"/>
        <w:rPr>
          <w:sz w:val="28"/>
          <w:szCs w:val="28"/>
        </w:rPr>
      </w:pPr>
      <w:r w:rsidRPr="007A5F8F">
        <w:rPr>
          <w:sz w:val="28"/>
          <w:szCs w:val="28"/>
        </w:rPr>
        <w:t>et d’une façon qui je crois est la bonne</w:t>
      </w:r>
    </w:p>
    <w:p w:rsidR="00611DB7" w:rsidRDefault="00611DB7" w:rsidP="00E81B9F">
      <w:pPr>
        <w:pStyle w:val="Corpsdetexte2"/>
        <w:rPr>
          <w:sz w:val="28"/>
          <w:szCs w:val="28"/>
        </w:rPr>
      </w:pPr>
      <w:r>
        <w:rPr>
          <w:sz w:val="28"/>
          <w:szCs w:val="28"/>
        </w:rPr>
        <w:t>…</w:t>
      </w:r>
      <w:r w:rsidR="00337697" w:rsidRPr="007A5F8F">
        <w:rPr>
          <w:sz w:val="28"/>
          <w:szCs w:val="28"/>
        </w:rPr>
        <w:t xml:space="preserve">la réponse d’AGATHON, nous avons l’impression </w:t>
      </w:r>
    </w:p>
    <w:p w:rsidR="00611DB7" w:rsidRDefault="00337697" w:rsidP="00E81B9F">
      <w:pPr>
        <w:pStyle w:val="Corpsdetexte2"/>
        <w:rPr>
          <w:sz w:val="28"/>
          <w:szCs w:val="28"/>
        </w:rPr>
      </w:pPr>
      <w:r w:rsidRPr="007A5F8F">
        <w:rPr>
          <w:sz w:val="28"/>
          <w:szCs w:val="28"/>
        </w:rPr>
        <w:t xml:space="preserve">à la limite qu’à introduire sa </w:t>
      </w:r>
      <w:r w:rsidRPr="00611DB7">
        <w:rPr>
          <w:rFonts w:ascii="Times New Roman" w:hAnsi="Times New Roman" w:cs="Times New Roman"/>
          <w:i/>
          <w:szCs w:val="24"/>
        </w:rPr>
        <w:t>critique</w:t>
      </w:r>
      <w:r w:rsidRPr="007A5F8F">
        <w:rPr>
          <w:sz w:val="28"/>
          <w:szCs w:val="28"/>
        </w:rPr>
        <w:t xml:space="preserve">, sa </w:t>
      </w:r>
      <w:r w:rsidRPr="00611DB7">
        <w:rPr>
          <w:rFonts w:ascii="Times New Roman" w:hAnsi="Times New Roman" w:cs="Times New Roman"/>
          <w:i/>
          <w:szCs w:val="24"/>
        </w:rPr>
        <w:t>dialectique</w:t>
      </w:r>
      <w:r w:rsidRPr="007A5F8F">
        <w:rPr>
          <w:sz w:val="28"/>
          <w:szCs w:val="28"/>
        </w:rPr>
        <w:t xml:space="preserve">, </w:t>
      </w:r>
    </w:p>
    <w:p w:rsidR="00611DB7" w:rsidRDefault="00337697" w:rsidP="00E81B9F">
      <w:pPr>
        <w:pStyle w:val="Corpsdetexte2"/>
        <w:rPr>
          <w:sz w:val="28"/>
          <w:szCs w:val="28"/>
        </w:rPr>
      </w:pPr>
      <w:r w:rsidRPr="007A5F8F">
        <w:rPr>
          <w:sz w:val="28"/>
          <w:szCs w:val="28"/>
        </w:rPr>
        <w:t xml:space="preserve">son mode d’interrogation, SOCRATE se trouve </w:t>
      </w:r>
    </w:p>
    <w:p w:rsidR="00337697" w:rsidRPr="007A5F8F" w:rsidRDefault="00337697" w:rsidP="00E81B9F">
      <w:pPr>
        <w:pStyle w:val="Corpsdetexte2"/>
        <w:rPr>
          <w:sz w:val="28"/>
          <w:szCs w:val="28"/>
        </w:rPr>
      </w:pPr>
      <w:r w:rsidRPr="007A5F8F">
        <w:rPr>
          <w:sz w:val="28"/>
          <w:szCs w:val="28"/>
        </w:rPr>
        <w:t>dans la position pédante.</w:t>
      </w:r>
    </w:p>
    <w:p w:rsidR="00611DB7" w:rsidRDefault="00611DB7" w:rsidP="00E81B9F">
      <w:pPr>
        <w:rPr>
          <w:rFonts w:ascii="Courier New" w:hAnsi="Courier New" w:cs="Courier New"/>
          <w:sz w:val="28"/>
          <w:szCs w:val="28"/>
        </w:rPr>
      </w:pPr>
    </w:p>
    <w:p w:rsidR="00C6194C"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qu’il est clair qu’AGATHON fait une réponse à mots couverts, qui participe d’une sorte d’ironie et c’est SOCRATE qui, arrivé là avec </w:t>
      </w:r>
    </w:p>
    <w:p w:rsidR="00611DB7" w:rsidRDefault="00337697" w:rsidP="00E81B9F">
      <w:pPr>
        <w:rPr>
          <w:rFonts w:ascii="Courier New" w:hAnsi="Courier New" w:cs="Courier New"/>
          <w:sz w:val="28"/>
          <w:szCs w:val="28"/>
        </w:rPr>
      </w:pPr>
      <w:r w:rsidRPr="007A5F8F">
        <w:rPr>
          <w:rFonts w:ascii="Courier New" w:hAnsi="Courier New" w:cs="Courier New"/>
          <w:sz w:val="28"/>
          <w:szCs w:val="28"/>
        </w:rPr>
        <w:t xml:space="preserve">ses gros sabots, change simplement la règle du jeu.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à la vérité, quand AGATHON reprend</w:t>
      </w:r>
      <w:r w:rsidR="002B580B">
        <w:rPr>
          <w:rFonts w:ascii="Courier New" w:hAnsi="Courier New" w:cs="Courier New"/>
          <w:sz w:val="28"/>
          <w:szCs w:val="28"/>
        </w:rPr>
        <w:t xml:space="preserve"> </w:t>
      </w:r>
      <w:r w:rsidR="002B580B" w:rsidRPr="00E20444">
        <w:rPr>
          <w:rFonts w:ascii="Garamond" w:hAnsi="Garamond" w:cs="Courier New"/>
          <w:sz w:val="20"/>
          <w:szCs w:val="20"/>
        </w:rPr>
        <w:t>[</w:t>
      </w:r>
      <w:hyperlink r:id="rId111" w:history="1">
        <w:r w:rsidR="002B580B">
          <w:rPr>
            <w:rStyle w:val="Lienhypertexte"/>
            <w:rFonts w:ascii="Garamond" w:hAnsi="Garamond" w:cs="Courier New"/>
            <w:sz w:val="20"/>
            <w:szCs w:val="20"/>
          </w:rPr>
          <w:t>201c</w:t>
        </w:r>
      </w:hyperlink>
      <w:r w:rsidR="002B580B" w:rsidRPr="00E20444">
        <w:rPr>
          <w:rFonts w:ascii="Garamond" w:hAnsi="Garamond" w:cs="Courier New"/>
          <w:sz w:val="20"/>
          <w:szCs w:val="20"/>
        </w:rPr>
        <w:t>]</w:t>
      </w:r>
      <w:r w:rsidR="002B580B">
        <w:rPr>
          <w:rFonts w:ascii="Garamond" w:hAnsi="Garamond" w:cs="Courier New"/>
          <w:sz w:val="20"/>
          <w:szCs w:val="20"/>
        </w:rPr>
        <w:t> </w:t>
      </w:r>
      <w:r w:rsidRPr="007A5F8F">
        <w:rPr>
          <w:rFonts w:ascii="Courier New" w:hAnsi="Courier New" w:cs="Courier New"/>
          <w:sz w:val="28"/>
          <w:szCs w:val="28"/>
        </w:rPr>
        <w:t xml:space="preserve"> : </w:t>
      </w:r>
    </w:p>
    <w:p w:rsidR="00337697" w:rsidRPr="007A5F8F" w:rsidRDefault="00337697" w:rsidP="00E81B9F">
      <w:pPr>
        <w:rPr>
          <w:rFonts w:ascii="Athenian" w:hAnsi="Athenian"/>
          <w:sz w:val="28"/>
          <w:szCs w:val="28"/>
        </w:rPr>
      </w:pPr>
    </w:p>
    <w:p w:rsidR="002B580B" w:rsidRDefault="002B580B" w:rsidP="00E81B9F">
      <w:pPr>
        <w:rPr>
          <w:i/>
          <w:sz w:val="28"/>
          <w:szCs w:val="28"/>
        </w:rPr>
      </w:pPr>
      <w:r w:rsidRPr="002B580B">
        <w:rPr>
          <w:rFonts w:ascii="Courier New" w:eastAsia="Arial Unicode MS" w:hAnsi="Courier New" w:cs="Courier New"/>
          <w:color w:val="000000" w:themeColor="text1"/>
          <w:sz w:val="28"/>
          <w:szCs w:val="28"/>
        </w:rPr>
        <w:t>«</w:t>
      </w:r>
      <w:r>
        <w:rPr>
          <w:rFonts w:ascii="Courier New" w:eastAsia="Arial Unicode MS" w:hAnsi="Courier New" w:cs="Courier New"/>
          <w:color w:val="000000" w:themeColor="text1"/>
          <w:sz w:val="28"/>
          <w:szCs w:val="28"/>
        </w:rPr>
        <w:t xml:space="preserve"> </w:t>
      </w:r>
      <w:r>
        <w:rPr>
          <w:rFonts w:ascii="Palatino Linotype" w:eastAsia="Arial Unicode MS" w:hAnsi="Palatino Linotype" w:cs="Arial Unicode MS"/>
          <w:color w:val="0000CC"/>
          <w:sz w:val="28"/>
          <w:szCs w:val="28"/>
        </w:rPr>
        <w:t> </w:t>
      </w:r>
      <w:r w:rsidRPr="002B580B">
        <w:rPr>
          <w:rFonts w:ascii="Palatino Linotype" w:eastAsia="Arial Unicode MS" w:hAnsi="Palatino Linotype" w:cs="Arial Unicode MS"/>
          <w:color w:val="0000CC"/>
          <w:sz w:val="28"/>
          <w:szCs w:val="28"/>
        </w:rPr>
        <w:t>Ἐγώ, φάναι, ὦ Σώκρατες, σοὶ οὐκ ἂν δυναίμην ἀντιλέγειν</w:t>
      </w:r>
      <w:r>
        <w:rPr>
          <w:rFonts w:ascii="Courier New" w:hAnsi="Courier New" w:cs="Courier New"/>
          <w:i/>
          <w:sz w:val="28"/>
          <w:szCs w:val="28"/>
        </w:rPr>
        <w:t>…</w:t>
      </w:r>
      <w:r>
        <w:rPr>
          <w:sz w:val="28"/>
          <w:szCs w:val="28"/>
        </w:rPr>
        <w:t xml:space="preserve">  </w:t>
      </w:r>
      <w:r w:rsidRPr="002B580B">
        <w:rPr>
          <w:rFonts w:ascii="Courier New" w:hAnsi="Courier New" w:cs="Courier New"/>
          <w:sz w:val="28"/>
          <w:szCs w:val="28"/>
        </w:rPr>
        <w:t>»</w:t>
      </w:r>
      <w:r w:rsidRPr="002B580B">
        <w:rPr>
          <w:sz w:val="28"/>
          <w:szCs w:val="28"/>
        </w:rPr>
        <w:t xml:space="preserve"> </w:t>
      </w:r>
      <w:r w:rsidRPr="002B580B">
        <w:rPr>
          <w:rFonts w:ascii="Courier New" w:hAnsi="Courier New" w:cs="Courier New"/>
          <w:iCs/>
          <w:sz w:val="28"/>
          <w:szCs w:val="28"/>
        </w:rPr>
        <w:t xml:space="preserve"> </w:t>
      </w:r>
      <w:r>
        <w:rPr>
          <w:rFonts w:ascii="Garamond" w:hAnsi="Garamond"/>
          <w:iCs/>
          <w:sz w:val="28"/>
          <w:szCs w:val="28"/>
        </w:rPr>
        <w:t xml:space="preserve">     </w:t>
      </w:r>
      <w:r w:rsidRPr="007A5F8F">
        <w:rPr>
          <w:rFonts w:ascii="Garamond" w:hAnsi="Garamond"/>
          <w:iCs/>
          <w:sz w:val="28"/>
          <w:szCs w:val="28"/>
        </w:rPr>
        <w:t xml:space="preserve"> </w:t>
      </w:r>
      <w:r>
        <w:rPr>
          <w:rFonts w:ascii="Garamond" w:hAnsi="Garamond"/>
          <w:iCs/>
          <w:sz w:val="28"/>
          <w:szCs w:val="28"/>
        </w:rPr>
        <w:tab/>
      </w:r>
      <w:r>
        <w:rPr>
          <w:rFonts w:ascii="Garamond" w:hAnsi="Garamond"/>
          <w:iCs/>
          <w:sz w:val="28"/>
          <w:szCs w:val="28"/>
        </w:rPr>
        <w:tab/>
      </w:r>
      <w:r>
        <w:rPr>
          <w:rFonts w:ascii="Garamond" w:hAnsi="Garamond"/>
          <w:iCs/>
          <w:sz w:val="28"/>
          <w:szCs w:val="28"/>
        </w:rPr>
        <w:tab/>
      </w:r>
      <w:r w:rsidR="00337697" w:rsidRPr="002B580B">
        <w:rPr>
          <w:rFonts w:ascii="Garamond" w:hAnsi="Garamond"/>
          <w:iCs/>
          <w:sz w:val="20"/>
          <w:szCs w:val="20"/>
        </w:rPr>
        <w:t>[ego, phanai, o So</w:t>
      </w:r>
      <w:r w:rsidR="00461439" w:rsidRPr="002B580B">
        <w:rPr>
          <w:rFonts w:ascii="Garamond" w:hAnsi="Garamond"/>
          <w:iCs/>
          <w:sz w:val="20"/>
          <w:szCs w:val="20"/>
        </w:rPr>
        <w:t>c</w:t>
      </w:r>
      <w:r w:rsidR="00337697" w:rsidRPr="002B580B">
        <w:rPr>
          <w:rFonts w:ascii="Garamond" w:hAnsi="Garamond"/>
          <w:iCs/>
          <w:sz w:val="20"/>
          <w:szCs w:val="20"/>
        </w:rPr>
        <w:t>rates, soi ouk an dunaimèn anti</w:t>
      </w:r>
      <w:r w:rsidR="00454FCC">
        <w:rPr>
          <w:rFonts w:ascii="Garamond" w:hAnsi="Garamond"/>
          <w:iCs/>
          <w:sz w:val="20"/>
          <w:szCs w:val="20"/>
        </w:rPr>
        <w:t>–</w:t>
      </w:r>
      <w:r w:rsidR="00337697" w:rsidRPr="002B580B">
        <w:rPr>
          <w:rFonts w:ascii="Garamond" w:hAnsi="Garamond"/>
          <w:iCs/>
          <w:sz w:val="20"/>
          <w:szCs w:val="20"/>
        </w:rPr>
        <w:t>legein]</w:t>
      </w:r>
    </w:p>
    <w:p w:rsidR="002B580B" w:rsidRDefault="002B580B" w:rsidP="00E81B9F">
      <w:pPr>
        <w:rPr>
          <w:i/>
          <w:sz w:val="28"/>
          <w:szCs w:val="28"/>
        </w:rPr>
      </w:pPr>
    </w:p>
    <w:p w:rsidR="002B580B" w:rsidRDefault="002B580B" w:rsidP="002B580B">
      <w:pPr>
        <w:ind w:left="1416"/>
        <w:rPr>
          <w:i/>
          <w:sz w:val="22"/>
          <w:szCs w:val="22"/>
        </w:rPr>
      </w:pPr>
      <w:r>
        <w:rPr>
          <w:rFonts w:ascii="Courier New" w:hAnsi="Courier New" w:cs="Courier New"/>
          <w:sz w:val="28"/>
          <w:szCs w:val="28"/>
        </w:rPr>
        <w:t>« </w:t>
      </w:r>
      <w:r w:rsidR="00337697" w:rsidRPr="002B580B">
        <w:rPr>
          <w:i/>
          <w:sz w:val="22"/>
          <w:szCs w:val="22"/>
        </w:rPr>
        <w:t xml:space="preserve">Je ne me mettrai pas à antiloguer, à contester avec toi, </w:t>
      </w:r>
    </w:p>
    <w:p w:rsidR="002B580B" w:rsidRDefault="002B580B" w:rsidP="002B580B">
      <w:pPr>
        <w:ind w:left="1416"/>
        <w:rPr>
          <w:rFonts w:ascii="Courier New" w:hAnsi="Courier New" w:cs="Courier New"/>
          <w:i/>
          <w:sz w:val="28"/>
          <w:szCs w:val="28"/>
        </w:rPr>
      </w:pPr>
      <w:r>
        <w:rPr>
          <w:i/>
          <w:sz w:val="22"/>
          <w:szCs w:val="22"/>
        </w:rPr>
        <w:t xml:space="preserve">     </w:t>
      </w:r>
      <w:r w:rsidR="00337697" w:rsidRPr="002B580B">
        <w:rPr>
          <w:i/>
          <w:sz w:val="22"/>
          <w:szCs w:val="22"/>
        </w:rPr>
        <w:t>mais je suis d’accord, vas</w:t>
      </w:r>
      <w:r w:rsidR="00454FCC">
        <w:rPr>
          <w:i/>
          <w:sz w:val="22"/>
          <w:szCs w:val="22"/>
        </w:rPr>
        <w:t>–</w:t>
      </w:r>
      <w:r w:rsidR="00337697" w:rsidRPr="002B580B">
        <w:rPr>
          <w:i/>
          <w:sz w:val="22"/>
          <w:szCs w:val="22"/>
        </w:rPr>
        <w:t>y selon ton mode, selon ta façon de faire</w:t>
      </w:r>
      <w:r>
        <w:rPr>
          <w:rFonts w:ascii="Courier New" w:hAnsi="Courier New" w:cs="Courier New"/>
          <w:i/>
          <w:sz w:val="28"/>
          <w:szCs w:val="28"/>
        </w:rPr>
        <w:t xml:space="preserve"> </w:t>
      </w:r>
      <w:r>
        <w:rPr>
          <w:rFonts w:ascii="Garamond" w:hAnsi="Garamond" w:cs="Courier New"/>
          <w:sz w:val="20"/>
          <w:szCs w:val="20"/>
        </w:rPr>
        <w:t xml:space="preserve"> </w:t>
      </w:r>
      <w:r w:rsidRPr="002B580B">
        <w:rPr>
          <w:rFonts w:ascii="Courier New" w:hAnsi="Courier New" w:cs="Courier New"/>
          <w:sz w:val="28"/>
          <w:szCs w:val="28"/>
        </w:rPr>
        <w:t>»</w:t>
      </w:r>
    </w:p>
    <w:p w:rsidR="002B580B" w:rsidRDefault="002B580B" w:rsidP="00E81B9F">
      <w:pPr>
        <w:rPr>
          <w:rFonts w:ascii="Courier New" w:hAnsi="Courier New" w:cs="Courier New"/>
          <w:i/>
          <w:sz w:val="28"/>
          <w:szCs w:val="28"/>
        </w:rPr>
      </w:pPr>
    </w:p>
    <w:p w:rsidR="00337697" w:rsidRPr="007A5F8F" w:rsidRDefault="002B580B"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 xml:space="preserve">l y a là quelqu’un </w:t>
      </w:r>
      <w:r w:rsidR="00337697" w:rsidRPr="002B580B">
        <w:rPr>
          <w:i/>
        </w:rPr>
        <w:t>qui se dégage</w:t>
      </w:r>
      <w:r w:rsidR="00337697" w:rsidRPr="007A5F8F">
        <w:rPr>
          <w:rFonts w:ascii="Courier New" w:hAnsi="Courier New" w:cs="Courier New"/>
          <w:sz w:val="28"/>
          <w:szCs w:val="28"/>
        </w:rPr>
        <w:t xml:space="preserve"> et qui dit à </w:t>
      </w:r>
      <w:r>
        <w:rPr>
          <w:rFonts w:ascii="Courier New" w:hAnsi="Courier New" w:cs="Courier New"/>
          <w:sz w:val="28"/>
          <w:szCs w:val="28"/>
        </w:rPr>
        <w:t>l</w:t>
      </w:r>
      <w:r w:rsidR="00337697" w:rsidRPr="007A5F8F">
        <w:rPr>
          <w:rFonts w:ascii="Courier New" w:hAnsi="Courier New" w:cs="Courier New"/>
          <w:sz w:val="28"/>
          <w:szCs w:val="28"/>
        </w:rPr>
        <w:t xml:space="preserve">’autre : </w:t>
      </w:r>
    </w:p>
    <w:p w:rsidR="002B580B" w:rsidRDefault="002B580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2B580B">
        <w:rPr>
          <w:i/>
        </w:rPr>
        <w:t>Maintenant passons à l’autre registre, à l’autre façon d’agir avec la parole</w:t>
      </w:r>
      <w:r w:rsidR="002B580B">
        <w:rPr>
          <w:i/>
        </w:rPr>
        <w:t xml:space="preserve"> </w:t>
      </w:r>
      <w:r w:rsidRPr="002B580B">
        <w:rPr>
          <w:i/>
        </w:rPr>
        <w:t> </w:t>
      </w:r>
      <w:r w:rsidRPr="002B580B">
        <w:t>!</w:t>
      </w:r>
      <w:r w:rsidRPr="002B580B">
        <w:rPr>
          <w:rFonts w:ascii="Courier New" w:hAnsi="Courier New" w:cs="Courier New"/>
          <w:sz w:val="28"/>
          <w:szCs w:val="28"/>
        </w:rPr>
        <w:t> </w:t>
      </w:r>
      <w:r w:rsidRPr="007A5F8F">
        <w:rPr>
          <w:rFonts w:ascii="Courier New" w:hAnsi="Courier New" w:cs="Courier New"/>
          <w:sz w:val="28"/>
          <w:szCs w:val="28"/>
        </w:rPr>
        <w:t>»</w:t>
      </w:r>
    </w:p>
    <w:p w:rsidR="002B580B" w:rsidRDefault="002B580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on ne saurait dire…</w:t>
      </w:r>
    </w:p>
    <w:p w:rsidR="002B580B" w:rsidRDefault="00337697" w:rsidP="002B580B">
      <w:pPr>
        <w:ind w:left="708"/>
        <w:rPr>
          <w:rFonts w:ascii="Courier New" w:hAnsi="Courier New" w:cs="Courier New"/>
          <w:sz w:val="28"/>
          <w:szCs w:val="28"/>
        </w:rPr>
      </w:pPr>
      <w:r w:rsidRPr="007A5F8F">
        <w:rPr>
          <w:rFonts w:ascii="Courier New" w:hAnsi="Courier New" w:cs="Courier New"/>
          <w:sz w:val="28"/>
          <w:szCs w:val="28"/>
        </w:rPr>
        <w:t xml:space="preserve">comme les commentateurs et jusqu’à celui </w:t>
      </w:r>
    </w:p>
    <w:p w:rsidR="00337697" w:rsidRPr="007A5F8F" w:rsidRDefault="00337697" w:rsidP="002B580B">
      <w:pPr>
        <w:ind w:left="708"/>
        <w:rPr>
          <w:rFonts w:ascii="Courier New" w:hAnsi="Courier New" w:cs="Courier New"/>
          <w:sz w:val="28"/>
          <w:szCs w:val="28"/>
        </w:rPr>
      </w:pPr>
      <w:r w:rsidRPr="007A5F8F">
        <w:rPr>
          <w:rFonts w:ascii="Courier New" w:hAnsi="Courier New" w:cs="Courier New"/>
          <w:sz w:val="28"/>
          <w:szCs w:val="28"/>
        </w:rPr>
        <w:t>dont j’ai sous les yeux le texte : Léon ROBIN</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…que c’est de la part d’AGATHON un signe d’</w:t>
      </w:r>
      <w:r w:rsidRPr="002B580B">
        <w:rPr>
          <w:i/>
        </w:rPr>
        <w:t>impatience</w:t>
      </w:r>
      <w:r w:rsidRPr="007A5F8F">
        <w:rPr>
          <w:rStyle w:val="Caractredenotedebasdepage"/>
          <w:b/>
          <w:bCs/>
          <w:color w:val="FF3300"/>
          <w:sz w:val="28"/>
          <w:szCs w:val="28"/>
        </w:rPr>
        <w:footnoteReference w:id="108"/>
      </w:r>
      <w:r w:rsidRPr="007A5F8F">
        <w:rPr>
          <w:rFonts w:ascii="Courier New" w:hAnsi="Courier New" w:cs="Courier New"/>
          <w:sz w:val="28"/>
          <w:szCs w:val="28"/>
        </w:rPr>
        <w:t xml:space="preserve">. </w:t>
      </w:r>
    </w:p>
    <w:p w:rsidR="00B87BF0" w:rsidRPr="007A5F8F" w:rsidRDefault="00B87BF0" w:rsidP="00E81B9F">
      <w:pPr>
        <w:rPr>
          <w:rFonts w:ascii="Courier New" w:hAnsi="Courier New" w:cs="Courier New"/>
          <w:sz w:val="28"/>
          <w:szCs w:val="28"/>
        </w:rPr>
      </w:pPr>
    </w:p>
    <w:p w:rsidR="00B87BF0" w:rsidRDefault="00337697" w:rsidP="00E81B9F">
      <w:pPr>
        <w:rPr>
          <w:rFonts w:ascii="Courier New" w:hAnsi="Courier New" w:cs="Courier New"/>
          <w:sz w:val="28"/>
          <w:szCs w:val="28"/>
        </w:rPr>
      </w:pPr>
      <w:r w:rsidRPr="007A5F8F">
        <w:rPr>
          <w:rFonts w:ascii="Courier New" w:hAnsi="Courier New" w:cs="Courier New"/>
          <w:sz w:val="28"/>
          <w:szCs w:val="28"/>
        </w:rPr>
        <w:t xml:space="preserve">Pour tout dire, si vraiment le discours d’AGATHON peut se mettre entre les guillemets de ce jeu vraiment paradoxal, de cette sorte de </w:t>
      </w:r>
      <w:r w:rsidRPr="00B87BF0">
        <w:rPr>
          <w:i/>
        </w:rPr>
        <w:t>tour de force sophistique</w:t>
      </w:r>
      <w:r w:rsidRPr="007A5F8F">
        <w:rPr>
          <w:rFonts w:ascii="Courier New" w:hAnsi="Courier New" w:cs="Courier New"/>
          <w:sz w:val="28"/>
          <w:szCs w:val="28"/>
        </w:rPr>
        <w:t>, nous n’avons qu’à prendre au sérieux</w:t>
      </w:r>
      <w:r w:rsidR="00B87BF0">
        <w:rPr>
          <w:rFonts w:ascii="Courier New" w:hAnsi="Courier New" w:cs="Courier New"/>
          <w:sz w:val="28"/>
          <w:szCs w:val="28"/>
        </w:rPr>
        <w:t>…</w:t>
      </w:r>
      <w:r w:rsidRPr="007A5F8F">
        <w:rPr>
          <w:rFonts w:ascii="Courier New" w:hAnsi="Courier New" w:cs="Courier New"/>
          <w:sz w:val="28"/>
          <w:szCs w:val="28"/>
        </w:rPr>
        <w:t xml:space="preserve"> </w:t>
      </w:r>
    </w:p>
    <w:p w:rsidR="00B87BF0" w:rsidRDefault="00337697" w:rsidP="00B87BF0">
      <w:pPr>
        <w:ind w:firstLine="708"/>
        <w:rPr>
          <w:rFonts w:ascii="Courier New" w:hAnsi="Courier New" w:cs="Courier New"/>
          <w:sz w:val="28"/>
          <w:szCs w:val="28"/>
        </w:rPr>
      </w:pPr>
      <w:r w:rsidRPr="007A5F8F">
        <w:rPr>
          <w:rFonts w:ascii="Courier New" w:hAnsi="Courier New" w:cs="Courier New"/>
          <w:sz w:val="28"/>
          <w:szCs w:val="28"/>
        </w:rPr>
        <w:t>c’est la bonne façon</w:t>
      </w:r>
    </w:p>
    <w:p w:rsidR="00B87BF0" w:rsidRDefault="00B87BF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 que SOCRATE lui</w:t>
      </w:r>
      <w:r w:rsidR="00454FCC">
        <w:rPr>
          <w:rFonts w:ascii="Courier New" w:hAnsi="Courier New" w:cs="Courier New"/>
          <w:sz w:val="28"/>
          <w:szCs w:val="28"/>
        </w:rPr>
        <w:t>–</w:t>
      </w:r>
      <w:r w:rsidR="00337697" w:rsidRPr="007A5F8F">
        <w:rPr>
          <w:rFonts w:ascii="Courier New" w:hAnsi="Courier New" w:cs="Courier New"/>
          <w:sz w:val="28"/>
          <w:szCs w:val="28"/>
        </w:rPr>
        <w:t>même dit</w:t>
      </w:r>
      <w:r>
        <w:rPr>
          <w:rFonts w:ascii="Courier New" w:hAnsi="Courier New" w:cs="Courier New"/>
          <w:sz w:val="28"/>
          <w:szCs w:val="28"/>
        </w:rPr>
        <w:t xml:space="preserve"> </w:t>
      </w:r>
      <w:r w:rsidRPr="00E20444">
        <w:rPr>
          <w:rFonts w:ascii="Garamond" w:hAnsi="Garamond" w:cs="Courier New"/>
          <w:sz w:val="20"/>
          <w:szCs w:val="20"/>
        </w:rPr>
        <w:t>[</w:t>
      </w:r>
      <w:hyperlink r:id="rId112" w:history="1">
        <w:r>
          <w:rPr>
            <w:rStyle w:val="Lienhypertexte"/>
            <w:rFonts w:ascii="Garamond" w:hAnsi="Garamond" w:cs="Courier New"/>
            <w:sz w:val="20"/>
            <w:szCs w:val="20"/>
          </w:rPr>
          <w:t>201c</w:t>
        </w:r>
      </w:hyperlink>
      <w:r w:rsidRPr="00E20444">
        <w:rPr>
          <w:rFonts w:ascii="Garamond" w:hAnsi="Garamond" w:cs="Courier New"/>
          <w:sz w:val="20"/>
          <w:szCs w:val="20"/>
        </w:rPr>
        <w:t>]</w:t>
      </w:r>
      <w:r>
        <w:rPr>
          <w:rFonts w:ascii="Garamond" w:hAnsi="Garamond" w:cs="Courier New"/>
          <w:sz w:val="20"/>
          <w:szCs w:val="20"/>
        </w:rPr>
        <w:t> </w:t>
      </w:r>
      <w:r w:rsidR="00337697" w:rsidRPr="007A5F8F">
        <w:rPr>
          <w:rFonts w:ascii="Courier New" w:hAnsi="Courier New" w:cs="Courier New"/>
          <w:sz w:val="28"/>
          <w:szCs w:val="28"/>
        </w:rPr>
        <w:t xml:space="preserve"> de ce discours</w:t>
      </w:r>
      <w:r>
        <w:rPr>
          <w:rFonts w:ascii="Garamond" w:hAnsi="Garamond" w:cs="Courier New"/>
          <w:sz w:val="20"/>
          <w:szCs w:val="20"/>
        </w:rPr>
        <w:t xml:space="preserve"> </w:t>
      </w:r>
      <w:r w:rsidR="00337697" w:rsidRPr="007A5F8F">
        <w:rPr>
          <w:rFonts w:ascii="Courier New" w:hAnsi="Courier New" w:cs="Courier New"/>
          <w:sz w:val="28"/>
          <w:szCs w:val="28"/>
        </w:rPr>
        <w:t>qui</w:t>
      </w:r>
      <w:r>
        <w:rPr>
          <w:rFonts w:ascii="Courier New" w:hAnsi="Courier New" w:cs="Courier New"/>
          <w:sz w:val="28"/>
          <w:szCs w:val="28"/>
        </w:rPr>
        <w:t>…</w:t>
      </w:r>
      <w:r w:rsidR="00337697" w:rsidRPr="007A5F8F">
        <w:rPr>
          <w:rFonts w:ascii="Courier New" w:hAnsi="Courier New" w:cs="Courier New"/>
          <w:sz w:val="28"/>
          <w:szCs w:val="28"/>
        </w:rPr>
        <w:t xml:space="preserve"> </w:t>
      </w:r>
    </w:p>
    <w:p w:rsidR="00B87BF0" w:rsidRDefault="00337697" w:rsidP="00B87BF0">
      <w:pPr>
        <w:ind w:left="708" w:firstLine="708"/>
        <w:rPr>
          <w:rFonts w:ascii="Courier New" w:hAnsi="Courier New" w:cs="Courier New"/>
          <w:sz w:val="28"/>
          <w:szCs w:val="28"/>
        </w:rPr>
      </w:pPr>
      <w:r w:rsidRPr="007A5F8F">
        <w:rPr>
          <w:rFonts w:ascii="Courier New" w:hAnsi="Courier New" w:cs="Courier New"/>
          <w:sz w:val="28"/>
          <w:szCs w:val="28"/>
        </w:rPr>
        <w:t xml:space="preserve">pour user du terme français </w:t>
      </w:r>
    </w:p>
    <w:p w:rsidR="00B87BF0" w:rsidRDefault="00337697" w:rsidP="00B87BF0">
      <w:pPr>
        <w:ind w:left="708" w:firstLine="708"/>
        <w:rPr>
          <w:rFonts w:ascii="Courier New" w:hAnsi="Courier New" w:cs="Courier New"/>
          <w:sz w:val="28"/>
          <w:szCs w:val="28"/>
        </w:rPr>
      </w:pPr>
      <w:r w:rsidRPr="007A5F8F">
        <w:rPr>
          <w:rFonts w:ascii="Courier New" w:hAnsi="Courier New" w:cs="Courier New"/>
          <w:sz w:val="28"/>
          <w:szCs w:val="28"/>
        </w:rPr>
        <w:t>qui lui correspond le mieux</w:t>
      </w:r>
    </w:p>
    <w:p w:rsidR="00B87BF0" w:rsidRDefault="00B87BF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w:t>
      </w:r>
      <w:r w:rsidR="00337697" w:rsidRPr="00B87BF0">
        <w:rPr>
          <w:i/>
          <w:iCs/>
        </w:rPr>
        <w:t>sidère</w:t>
      </w:r>
      <w:r w:rsidR="00337697" w:rsidRPr="007A5F8F">
        <w:rPr>
          <w:rFonts w:ascii="Courier New" w:hAnsi="Courier New" w:cs="Courier New"/>
          <w:sz w:val="28"/>
          <w:szCs w:val="28"/>
        </w:rPr>
        <w:t xml:space="preserve">, le </w:t>
      </w:r>
      <w:r>
        <w:rPr>
          <w:rFonts w:ascii="Courier New" w:hAnsi="Courier New" w:cs="Courier New"/>
          <w:sz w:val="28"/>
          <w:szCs w:val="28"/>
        </w:rPr>
        <w:t>« </w:t>
      </w:r>
      <w:r w:rsidR="00337697" w:rsidRPr="00B87BF0">
        <w:rPr>
          <w:i/>
        </w:rPr>
        <w:t>méduse</w:t>
      </w:r>
      <w:r>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comme il est expressément dit, puisque SOCRATE fait un jeu de mots sur le nom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7A5F8F">
        <w:rPr>
          <w:rFonts w:ascii="Courier New" w:hAnsi="Courier New" w:cs="Courier New"/>
          <w:iCs/>
          <w:sz w:val="28"/>
          <w:szCs w:val="28"/>
        </w:rPr>
        <w:t>GORGIAS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la figure de la </w:t>
      </w:r>
      <w:r w:rsidR="003B228D" w:rsidRPr="00B87BF0">
        <w:rPr>
          <w:rFonts w:ascii="Courier New" w:hAnsi="Courier New" w:cs="Courier New"/>
          <w:sz w:val="28"/>
          <w:szCs w:val="28"/>
        </w:rPr>
        <w:t>GORGONE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tel discours ferme la porte au jeu dialectique, </w:t>
      </w:r>
      <w:r w:rsidR="00B87BF0" w:rsidRPr="00B87BF0">
        <w:rPr>
          <w:i/>
        </w:rPr>
        <w:t>méduse</w:t>
      </w:r>
      <w:r w:rsidRPr="007A5F8F">
        <w:rPr>
          <w:rFonts w:ascii="Courier New" w:hAnsi="Courier New" w:cs="Courier New"/>
          <w:sz w:val="28"/>
          <w:szCs w:val="28"/>
        </w:rPr>
        <w:t xml:space="preserve"> SOCRATE et le transforme, dit</w:t>
      </w:r>
      <w:r w:rsidR="00454FCC">
        <w:rPr>
          <w:rFonts w:ascii="Courier New" w:hAnsi="Courier New" w:cs="Courier New"/>
          <w:sz w:val="28"/>
          <w:szCs w:val="28"/>
        </w:rPr>
        <w:t>–</w:t>
      </w:r>
      <w:r w:rsidRPr="007A5F8F">
        <w:rPr>
          <w:rFonts w:ascii="Courier New" w:hAnsi="Courier New" w:cs="Courier New"/>
          <w:sz w:val="28"/>
          <w:szCs w:val="28"/>
        </w:rPr>
        <w:t>il, en pierre.</w:t>
      </w:r>
    </w:p>
    <w:p w:rsidR="00B87BF0" w:rsidRDefault="00B87BF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 n’est pas là un effet à dédaigner. </w:t>
      </w:r>
    </w:p>
    <w:p w:rsidR="00B87BF0"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portait les choses sur le plan de sa méthode, de sa méthode interrogative, de sa façon de </w:t>
      </w:r>
      <w:r w:rsidRPr="00B87BF0">
        <w:rPr>
          <w:i/>
        </w:rPr>
        <w:t>questionner</w:t>
      </w:r>
      <w:r w:rsidRPr="007A5F8F">
        <w:rPr>
          <w:rFonts w:ascii="Courier New" w:hAnsi="Courier New" w:cs="Courier New"/>
          <w:sz w:val="28"/>
          <w:szCs w:val="28"/>
        </w:rPr>
        <w:t>, de sa façon aussi</w:t>
      </w:r>
      <w:r w:rsidR="00B87BF0">
        <w:rPr>
          <w:rFonts w:ascii="Courier New" w:hAnsi="Courier New" w:cs="Courier New"/>
          <w:sz w:val="28"/>
          <w:szCs w:val="28"/>
        </w:rPr>
        <w:t>…</w:t>
      </w:r>
    </w:p>
    <w:p w:rsidR="00B87BF0" w:rsidRDefault="00337697" w:rsidP="00B87BF0">
      <w:pPr>
        <w:ind w:firstLine="708"/>
        <w:rPr>
          <w:rFonts w:ascii="Courier New" w:hAnsi="Courier New" w:cs="Courier New"/>
          <w:sz w:val="28"/>
          <w:szCs w:val="28"/>
        </w:rPr>
      </w:pPr>
      <w:r w:rsidRPr="007A5F8F">
        <w:rPr>
          <w:rFonts w:ascii="Courier New" w:hAnsi="Courier New" w:cs="Courier New"/>
          <w:sz w:val="28"/>
          <w:szCs w:val="28"/>
        </w:rPr>
        <w:t>soumise à nous par PLATON</w:t>
      </w:r>
    </w:p>
    <w:p w:rsidR="00B87BF0" w:rsidRDefault="00B87BF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d’articuler, de </w:t>
      </w:r>
      <w:r w:rsidR="00337697" w:rsidRPr="00B87BF0">
        <w:rPr>
          <w:i/>
        </w:rPr>
        <w:t>diviser</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l’objet, d’opérer selon cette </w:t>
      </w:r>
      <w:r w:rsidR="00337697" w:rsidRPr="007A5F8F">
        <w:rPr>
          <w:sz w:val="28"/>
          <w:szCs w:val="28"/>
        </w:rPr>
        <w:t xml:space="preserve"> </w:t>
      </w:r>
      <w:r w:rsidRPr="00B87BF0">
        <w:rPr>
          <w:rFonts w:ascii="Palatino Linotype" w:hAnsi="Palatino Linotype"/>
          <w:color w:val="0000CC"/>
          <w:sz w:val="28"/>
          <w:szCs w:val="28"/>
        </w:rPr>
        <w:t>διαίρεσις</w:t>
      </w:r>
      <w:r>
        <w:rPr>
          <w:sz w:val="28"/>
          <w:szCs w:val="28"/>
        </w:rPr>
        <w:t xml:space="preserve"> </w:t>
      </w:r>
      <w:r w:rsidR="00337697" w:rsidRPr="00B87BF0">
        <w:rPr>
          <w:rFonts w:ascii="Garamond" w:hAnsi="Garamond"/>
          <w:iCs/>
          <w:sz w:val="20"/>
          <w:szCs w:val="20"/>
        </w:rPr>
        <w:t>[diairesis]</w:t>
      </w:r>
      <w:r w:rsidR="00337697" w:rsidRPr="007A5F8F">
        <w:rPr>
          <w:rStyle w:val="Caractredenotedebasdepage"/>
          <w:b/>
          <w:bCs/>
          <w:iCs/>
          <w:color w:val="FF3300"/>
          <w:sz w:val="28"/>
          <w:szCs w:val="28"/>
        </w:rPr>
        <w:footnoteReference w:id="109"/>
      </w:r>
      <w:r w:rsidR="00337697" w:rsidRPr="007A5F8F">
        <w:rPr>
          <w:sz w:val="28"/>
          <w:szCs w:val="28"/>
        </w:rPr>
        <w:t xml:space="preserve">, </w:t>
      </w:r>
      <w:r w:rsidR="00337697" w:rsidRPr="007A5F8F">
        <w:rPr>
          <w:rFonts w:ascii="Courier New" w:hAnsi="Courier New" w:cs="Courier New"/>
          <w:sz w:val="28"/>
          <w:szCs w:val="28"/>
        </w:rPr>
        <w:t>grâce à quoi l’objet se présente</w:t>
      </w:r>
      <w:r>
        <w:rPr>
          <w:rFonts w:ascii="Courier New" w:hAnsi="Courier New" w:cs="Courier New"/>
          <w:sz w:val="28"/>
          <w:szCs w:val="28"/>
        </w:rPr>
        <w:t>,</w:t>
      </w:r>
      <w:r w:rsidR="00337697" w:rsidRPr="007A5F8F">
        <w:rPr>
          <w:rFonts w:ascii="Courier New" w:hAnsi="Courier New" w:cs="Courier New"/>
          <w:sz w:val="28"/>
          <w:szCs w:val="28"/>
        </w:rPr>
        <w:t xml:space="preserve"> </w:t>
      </w:r>
    </w:p>
    <w:p w:rsidR="003E5F70" w:rsidRDefault="00337697" w:rsidP="00E81B9F">
      <w:pPr>
        <w:rPr>
          <w:rFonts w:ascii="Courier New" w:hAnsi="Courier New" w:cs="Courier New"/>
          <w:sz w:val="28"/>
          <w:szCs w:val="28"/>
        </w:rPr>
      </w:pPr>
      <w:r w:rsidRPr="007A5F8F">
        <w:rPr>
          <w:rFonts w:ascii="Courier New" w:hAnsi="Courier New" w:cs="Courier New"/>
          <w:sz w:val="28"/>
          <w:szCs w:val="28"/>
        </w:rPr>
        <w:t>à l’examen</w:t>
      </w:r>
      <w:r w:rsidR="00B87BF0">
        <w:rPr>
          <w:rFonts w:ascii="Courier New" w:hAnsi="Courier New" w:cs="Courier New"/>
          <w:sz w:val="28"/>
          <w:szCs w:val="28"/>
        </w:rPr>
        <w:t>,</w:t>
      </w:r>
      <w:r w:rsidRPr="007A5F8F">
        <w:rPr>
          <w:rFonts w:ascii="Courier New" w:hAnsi="Courier New" w:cs="Courier New"/>
          <w:sz w:val="28"/>
          <w:szCs w:val="28"/>
        </w:rPr>
        <w:t xml:space="preserve"> être situé, articulé </w:t>
      </w:r>
      <w:r w:rsidRPr="00B87BF0">
        <w:rPr>
          <w:i/>
        </w:rPr>
        <w:t>d’une certaine façon</w:t>
      </w:r>
      <w:r w:rsidR="003E5F70">
        <w:rPr>
          <w:rFonts w:ascii="Courier New" w:hAnsi="Courier New" w:cs="Courier New"/>
          <w:sz w:val="28"/>
          <w:szCs w:val="28"/>
        </w:rPr>
        <w:t xml:space="preserve">,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dont nous pouvons repérer le registre avec le progrès qu’a constitué un développement du savoir</w:t>
      </w:r>
      <w:r w:rsidR="0056629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suggéré à l’origine par la méthode socratique.</w:t>
      </w:r>
    </w:p>
    <w:p w:rsidR="003E5F70" w:rsidRDefault="003E5F70" w:rsidP="00E81B9F">
      <w:pPr>
        <w:pStyle w:val="Corpsdetexte"/>
        <w:rPr>
          <w:b w:val="0"/>
          <w:bCs w:val="0"/>
          <w:sz w:val="28"/>
          <w:szCs w:val="28"/>
        </w:rPr>
      </w:pPr>
    </w:p>
    <w:p w:rsidR="003E5F70" w:rsidRDefault="00337697" w:rsidP="00E81B9F">
      <w:pPr>
        <w:pStyle w:val="Corpsdetexte"/>
        <w:rPr>
          <w:b w:val="0"/>
          <w:bCs w:val="0"/>
          <w:sz w:val="28"/>
          <w:szCs w:val="28"/>
        </w:rPr>
      </w:pPr>
      <w:r w:rsidRPr="007A5F8F">
        <w:rPr>
          <w:b w:val="0"/>
          <w:bCs w:val="0"/>
          <w:sz w:val="28"/>
          <w:szCs w:val="28"/>
        </w:rPr>
        <w:t xml:space="preserve">Mais la portée du discours agathonesque n’en est pas pour autant anéantie. Elle est d’un autre registre, mais elle reste exemplaire. </w:t>
      </w:r>
    </w:p>
    <w:p w:rsidR="003E5F70" w:rsidRDefault="00337697" w:rsidP="00E81B9F">
      <w:pPr>
        <w:pStyle w:val="Corpsdetexte"/>
        <w:rPr>
          <w:b w:val="0"/>
          <w:bCs w:val="0"/>
          <w:sz w:val="28"/>
          <w:szCs w:val="28"/>
        </w:rPr>
      </w:pPr>
      <w:r w:rsidRPr="007A5F8F">
        <w:rPr>
          <w:b w:val="0"/>
          <w:bCs w:val="0"/>
          <w:sz w:val="28"/>
          <w:szCs w:val="28"/>
        </w:rPr>
        <w:t>Elle joue</w:t>
      </w:r>
      <w:r w:rsidR="003E5F70">
        <w:rPr>
          <w:b w:val="0"/>
          <w:bCs w:val="0"/>
          <w:sz w:val="28"/>
          <w:szCs w:val="28"/>
        </w:rPr>
        <w:t>,</w:t>
      </w:r>
      <w:r w:rsidRPr="007A5F8F">
        <w:rPr>
          <w:b w:val="0"/>
          <w:bCs w:val="0"/>
          <w:sz w:val="28"/>
          <w:szCs w:val="28"/>
        </w:rPr>
        <w:t xml:space="preserve"> pour tout dire</w:t>
      </w:r>
      <w:r w:rsidR="003E5F70">
        <w:rPr>
          <w:b w:val="0"/>
          <w:bCs w:val="0"/>
          <w:sz w:val="28"/>
          <w:szCs w:val="28"/>
        </w:rPr>
        <w:t>,</w:t>
      </w:r>
      <w:r w:rsidRPr="007A5F8F">
        <w:rPr>
          <w:b w:val="0"/>
          <w:bCs w:val="0"/>
          <w:sz w:val="28"/>
          <w:szCs w:val="28"/>
        </w:rPr>
        <w:t xml:space="preserve"> une fonction essentielle dans le progrès de ce qui se démontre à nous par </w:t>
      </w:r>
    </w:p>
    <w:p w:rsidR="00337697" w:rsidRPr="007A5F8F" w:rsidRDefault="00337697" w:rsidP="00E81B9F">
      <w:pPr>
        <w:pStyle w:val="Corpsdetexte"/>
        <w:rPr>
          <w:b w:val="0"/>
          <w:bCs w:val="0"/>
          <w:sz w:val="28"/>
          <w:szCs w:val="28"/>
        </w:rPr>
      </w:pPr>
      <w:r w:rsidRPr="007A5F8F">
        <w:rPr>
          <w:b w:val="0"/>
          <w:bCs w:val="0"/>
          <w:sz w:val="28"/>
          <w:szCs w:val="28"/>
        </w:rPr>
        <w:t xml:space="preserve">la voie de la succession des éloges concernant </w:t>
      </w:r>
      <w:r w:rsidRPr="003E5F70">
        <w:rPr>
          <w:rFonts w:ascii="Times New Roman" w:hAnsi="Times New Roman" w:cs="Times New Roman"/>
          <w:b w:val="0"/>
          <w:bCs w:val="0"/>
          <w:i/>
          <w:color w:val="0000CC"/>
        </w:rPr>
        <w:t>l’amour</w:t>
      </w:r>
      <w:r w:rsidRPr="007A5F8F">
        <w:rPr>
          <w:b w:val="0"/>
          <w:bCs w:val="0"/>
          <w:sz w:val="28"/>
          <w:szCs w:val="28"/>
        </w:rPr>
        <w:t xml:space="preserve">. </w:t>
      </w:r>
    </w:p>
    <w:p w:rsidR="003E5F70" w:rsidRDefault="003E5F70" w:rsidP="00E81B9F">
      <w:pPr>
        <w:rPr>
          <w:rFonts w:ascii="Courier New" w:hAnsi="Courier New" w:cs="Courier New"/>
          <w:sz w:val="28"/>
          <w:szCs w:val="28"/>
        </w:rPr>
      </w:pPr>
    </w:p>
    <w:p w:rsidR="003E5F70" w:rsidRDefault="00337697" w:rsidP="00E81B9F">
      <w:pPr>
        <w:rPr>
          <w:rFonts w:ascii="Courier New" w:hAnsi="Courier New" w:cs="Courier New"/>
          <w:sz w:val="28"/>
          <w:szCs w:val="28"/>
        </w:rPr>
      </w:pPr>
      <w:r w:rsidRPr="007A5F8F">
        <w:rPr>
          <w:rFonts w:ascii="Courier New" w:hAnsi="Courier New" w:cs="Courier New"/>
          <w:sz w:val="28"/>
          <w:szCs w:val="28"/>
        </w:rPr>
        <w:t>Sans doute est</w:t>
      </w:r>
      <w:r w:rsidR="00B0760C" w:rsidRPr="007A5F8F">
        <w:rPr>
          <w:rFonts w:ascii="Courier New" w:hAnsi="Courier New" w:cs="Courier New"/>
          <w:iCs/>
          <w:sz w:val="28"/>
          <w:szCs w:val="28"/>
        </w:rPr>
        <w:t>–</w:t>
      </w:r>
      <w:r w:rsidRPr="007A5F8F">
        <w:rPr>
          <w:rFonts w:ascii="Courier New" w:hAnsi="Courier New" w:cs="Courier New"/>
          <w:sz w:val="28"/>
          <w:szCs w:val="28"/>
        </w:rPr>
        <w:t xml:space="preserve">il pour nous significatif, riche d’enseignement, que ce soit le tragique qui, </w:t>
      </w:r>
    </w:p>
    <w:p w:rsidR="00C6194C" w:rsidRDefault="00337697" w:rsidP="00E81B9F">
      <w:pPr>
        <w:rPr>
          <w:rFonts w:ascii="Courier New" w:hAnsi="Courier New" w:cs="Courier New"/>
          <w:sz w:val="28"/>
          <w:szCs w:val="28"/>
        </w:rPr>
      </w:pPr>
      <w:r w:rsidRPr="007A5F8F">
        <w:rPr>
          <w:rFonts w:ascii="Courier New" w:hAnsi="Courier New" w:cs="Courier New"/>
          <w:sz w:val="28"/>
          <w:szCs w:val="28"/>
        </w:rPr>
        <w:t xml:space="preserve">sur </w:t>
      </w:r>
      <w:r w:rsidR="003E5F70" w:rsidRPr="003E5F70">
        <w:rPr>
          <w:bCs/>
          <w:i/>
          <w:color w:val="0000CC"/>
        </w:rPr>
        <w:t>l’amour</w:t>
      </w:r>
      <w:r w:rsidRPr="007A5F8F">
        <w:rPr>
          <w:rFonts w:ascii="Courier New" w:hAnsi="Courier New" w:cs="Courier New"/>
          <w:sz w:val="28"/>
          <w:szCs w:val="28"/>
        </w:rPr>
        <w:t xml:space="preserve"> ou de </w:t>
      </w:r>
      <w:r w:rsidR="003E5F70" w:rsidRPr="003E5F70">
        <w:rPr>
          <w:bCs/>
          <w:i/>
          <w:color w:val="0000CC"/>
        </w:rPr>
        <w:t>l’amour</w:t>
      </w:r>
      <w:r w:rsidRPr="007A5F8F">
        <w:rPr>
          <w:rFonts w:ascii="Courier New" w:hAnsi="Courier New" w:cs="Courier New"/>
          <w:sz w:val="28"/>
          <w:szCs w:val="28"/>
        </w:rPr>
        <w:t xml:space="preserve">, ait fait, si l’on peut dire, </w:t>
      </w:r>
    </w:p>
    <w:p w:rsidR="003E5F70"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3E5F70">
        <w:rPr>
          <w:i/>
        </w:rPr>
        <w:t>romancero comique</w:t>
      </w:r>
      <w:r w:rsidRPr="007A5F8F">
        <w:rPr>
          <w:rFonts w:ascii="Courier New" w:hAnsi="Courier New" w:cs="Courier New"/>
          <w:sz w:val="28"/>
          <w:szCs w:val="28"/>
        </w:rPr>
        <w:t xml:space="preserve">, et que ce soit le comique </w:t>
      </w:r>
      <w:r w:rsidRPr="003E5F70">
        <w:rPr>
          <w:rFonts w:ascii="Courier New" w:hAnsi="Courier New" w:cs="Courier New"/>
        </w:rPr>
        <w:t>ARISTOPHANE</w:t>
      </w:r>
      <w:r w:rsidRPr="007A5F8F">
        <w:rPr>
          <w:rFonts w:ascii="Courier New" w:hAnsi="Courier New" w:cs="Courier New"/>
          <w:sz w:val="28"/>
          <w:szCs w:val="28"/>
        </w:rPr>
        <w:t xml:space="preserve"> qui ait parlé de l’amour avec un accent </w:t>
      </w:r>
      <w:r w:rsidRPr="00C6194C">
        <w:rPr>
          <w:rFonts w:ascii="Courier New" w:hAnsi="Courier New" w:cs="Courier New"/>
          <w:i/>
        </w:rPr>
        <w:t>presque</w:t>
      </w:r>
      <w:r w:rsidRPr="007A5F8F">
        <w:rPr>
          <w:rFonts w:ascii="Courier New" w:hAnsi="Courier New" w:cs="Courier New"/>
          <w:sz w:val="28"/>
          <w:szCs w:val="28"/>
        </w:rPr>
        <w:t xml:space="preserve"> </w:t>
      </w:r>
      <w:r w:rsidRPr="00C6194C">
        <w:rPr>
          <w:i/>
        </w:rPr>
        <w:t>moderne</w:t>
      </w:r>
      <w:r w:rsidRPr="007A5F8F">
        <w:rPr>
          <w:rFonts w:ascii="Courier New" w:hAnsi="Courier New" w:cs="Courier New"/>
          <w:sz w:val="28"/>
          <w:szCs w:val="28"/>
        </w:rPr>
        <w:t xml:space="preserve">, dans son sens de passion. </w:t>
      </w:r>
    </w:p>
    <w:p w:rsidR="003E5F70"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éminemment pour nous riche de suggestions, de questions. </w:t>
      </w:r>
    </w:p>
    <w:p w:rsidR="00B0760C" w:rsidRDefault="00B0760C" w:rsidP="00E81B9F">
      <w:pPr>
        <w:rPr>
          <w:rFonts w:ascii="Courier New" w:hAnsi="Courier New" w:cs="Courier New"/>
          <w:sz w:val="28"/>
          <w:szCs w:val="28"/>
        </w:rPr>
      </w:pPr>
    </w:p>
    <w:p w:rsidR="0061592E" w:rsidRDefault="00337697" w:rsidP="00E81B9F">
      <w:pPr>
        <w:rPr>
          <w:rFonts w:ascii="Courier New" w:hAnsi="Courier New" w:cs="Courier New"/>
          <w:sz w:val="28"/>
          <w:szCs w:val="28"/>
        </w:rPr>
      </w:pPr>
      <w:r w:rsidRPr="007A5F8F">
        <w:rPr>
          <w:rFonts w:ascii="Courier New" w:hAnsi="Courier New" w:cs="Courier New"/>
          <w:sz w:val="28"/>
          <w:szCs w:val="28"/>
        </w:rPr>
        <w:t xml:space="preserve">Mais l’intervention de SOCRATE intervient en manière de </w:t>
      </w:r>
      <w:r w:rsidRPr="00C6194C">
        <w:rPr>
          <w:i/>
        </w:rPr>
        <w:t>rupture</w:t>
      </w:r>
      <w:r w:rsidRPr="007A5F8F">
        <w:rPr>
          <w:rFonts w:ascii="Courier New" w:hAnsi="Courier New" w:cs="Courier New"/>
          <w:sz w:val="28"/>
          <w:szCs w:val="28"/>
        </w:rPr>
        <w:t xml:space="preserve">, et non pas de quelque chose qui dévalorise, réduise à rien ce qui dans le discours d’AGATHON vient de s’énoncer. </w:t>
      </w:r>
    </w:p>
    <w:p w:rsidR="00E85F55" w:rsidRDefault="00E85F55" w:rsidP="00E81B9F">
      <w:pPr>
        <w:rPr>
          <w:rFonts w:ascii="Courier New" w:hAnsi="Courier New" w:cs="Courier New"/>
          <w:sz w:val="28"/>
          <w:szCs w:val="28"/>
        </w:rPr>
      </w:pPr>
    </w:p>
    <w:p w:rsidR="0061592E" w:rsidRDefault="00337697" w:rsidP="00E81B9F">
      <w:pPr>
        <w:rPr>
          <w:rFonts w:ascii="Courier New" w:hAnsi="Courier New" w:cs="Courier New"/>
          <w:sz w:val="28"/>
          <w:szCs w:val="28"/>
        </w:rPr>
      </w:pPr>
      <w:r w:rsidRPr="007A5F8F">
        <w:rPr>
          <w:rFonts w:ascii="Courier New" w:hAnsi="Courier New" w:cs="Courier New"/>
          <w:sz w:val="28"/>
          <w:szCs w:val="28"/>
        </w:rPr>
        <w:t>Et après tout pouvons</w:t>
      </w:r>
      <w:r w:rsidR="00B0760C" w:rsidRPr="007A5F8F">
        <w:rPr>
          <w:rFonts w:ascii="Courier New" w:hAnsi="Courier New" w:cs="Courier New"/>
          <w:iCs/>
          <w:sz w:val="28"/>
          <w:szCs w:val="28"/>
        </w:rPr>
        <w:t>–</w:t>
      </w:r>
      <w:r w:rsidRPr="007A5F8F">
        <w:rPr>
          <w:rFonts w:ascii="Courier New" w:hAnsi="Courier New" w:cs="Courier New"/>
          <w:sz w:val="28"/>
          <w:szCs w:val="28"/>
        </w:rPr>
        <w:t>nous tenir pour rien</w:t>
      </w:r>
      <w:r w:rsidR="00B0760C">
        <w:rPr>
          <w:rFonts w:ascii="Courier New" w:hAnsi="Courier New" w:cs="Courier New"/>
          <w:sz w:val="28"/>
          <w:szCs w:val="28"/>
        </w:rPr>
        <w:t xml:space="preserve"> </w:t>
      </w:r>
      <w:r w:rsidRPr="007A5F8F">
        <w:rPr>
          <w:rFonts w:ascii="Courier New" w:hAnsi="Courier New" w:cs="Courier New"/>
          <w:sz w:val="28"/>
          <w:szCs w:val="28"/>
        </w:rPr>
        <w:t>et pour une simple antiphrase</w:t>
      </w:r>
      <w:r w:rsidR="00B0760C">
        <w:rPr>
          <w:rFonts w:ascii="Courier New" w:hAnsi="Courier New" w:cs="Courier New"/>
          <w:sz w:val="28"/>
          <w:szCs w:val="28"/>
        </w:rPr>
        <w:t xml:space="preserve">, </w:t>
      </w:r>
      <w:r w:rsidRPr="007A5F8F">
        <w:rPr>
          <w:rFonts w:ascii="Courier New" w:hAnsi="Courier New" w:cs="Courier New"/>
          <w:sz w:val="28"/>
          <w:szCs w:val="28"/>
        </w:rPr>
        <w:t>le fait que SOCRATE mette tout l’accent sur le fait que c’était</w:t>
      </w:r>
      <w:r w:rsidR="0061592E">
        <w:rPr>
          <w:rFonts w:ascii="Courier New" w:hAnsi="Courier New" w:cs="Courier New"/>
          <w:sz w:val="28"/>
          <w:szCs w:val="28"/>
        </w:rPr>
        <w:t>…</w:t>
      </w:r>
      <w:r w:rsidRPr="007A5F8F">
        <w:rPr>
          <w:rFonts w:ascii="Courier New" w:hAnsi="Courier New" w:cs="Courier New"/>
          <w:sz w:val="28"/>
          <w:szCs w:val="28"/>
        </w:rPr>
        <w:t xml:space="preserve"> </w:t>
      </w:r>
    </w:p>
    <w:p w:rsidR="0061592E" w:rsidRDefault="00337697" w:rsidP="0061592E">
      <w:pPr>
        <w:ind w:firstLine="708"/>
        <w:rPr>
          <w:rFonts w:ascii="Courier New" w:hAnsi="Courier New" w:cs="Courier New"/>
          <w:sz w:val="28"/>
          <w:szCs w:val="28"/>
        </w:rPr>
      </w:pPr>
      <w:r w:rsidRPr="007A5F8F">
        <w:rPr>
          <w:rFonts w:ascii="Courier New" w:hAnsi="Courier New" w:cs="Courier New"/>
          <w:sz w:val="28"/>
          <w:szCs w:val="28"/>
        </w:rPr>
        <w:t>il le dit à proprement parler</w:t>
      </w:r>
      <w:r w:rsidR="00BE241E">
        <w:rPr>
          <w:rFonts w:ascii="Courier New" w:hAnsi="Courier New" w:cs="Courier New"/>
          <w:sz w:val="28"/>
          <w:szCs w:val="28"/>
        </w:rPr>
        <w:t xml:space="preserve"> </w:t>
      </w:r>
      <w:r w:rsidR="00BE241E" w:rsidRPr="00E20444">
        <w:rPr>
          <w:rFonts w:ascii="Garamond" w:hAnsi="Garamond" w:cs="Courier New"/>
          <w:sz w:val="20"/>
          <w:szCs w:val="20"/>
        </w:rPr>
        <w:t>[</w:t>
      </w:r>
      <w:hyperlink r:id="rId113" w:history="1">
        <w:r w:rsidR="00BE241E">
          <w:rPr>
            <w:rStyle w:val="Lienhypertexte"/>
            <w:rFonts w:ascii="Garamond" w:hAnsi="Garamond" w:cs="Courier New"/>
            <w:sz w:val="20"/>
            <w:szCs w:val="20"/>
          </w:rPr>
          <w:t>198b</w:t>
        </w:r>
      </w:hyperlink>
      <w:r w:rsidR="00BE241E" w:rsidRPr="00E20444">
        <w:rPr>
          <w:rFonts w:ascii="Garamond" w:hAnsi="Garamond" w:cs="Courier New"/>
          <w:sz w:val="20"/>
          <w:szCs w:val="20"/>
        </w:rPr>
        <w:t>]</w:t>
      </w:r>
    </w:p>
    <w:p w:rsidR="00337697" w:rsidRPr="007A5F8F" w:rsidRDefault="0061592E" w:rsidP="00E81B9F">
      <w:pPr>
        <w:rPr>
          <w:rFonts w:ascii="Courier New" w:hAnsi="Courier New" w:cs="Courier New"/>
          <w:sz w:val="28"/>
          <w:szCs w:val="28"/>
        </w:rPr>
      </w:pPr>
      <w:r>
        <w:rPr>
          <w:rFonts w:ascii="Courier New" w:hAnsi="Courier New" w:cs="Courier New"/>
          <w:sz w:val="28"/>
          <w:szCs w:val="28"/>
        </w:rPr>
        <w:t>…</w:t>
      </w:r>
      <w:r w:rsidRPr="0061592E">
        <w:rPr>
          <w:rFonts w:ascii="Palatino Linotype" w:eastAsia="Arial Unicode MS" w:hAnsi="Palatino Linotype" w:cs="Arial Unicode MS"/>
          <w:color w:val="0000CC"/>
          <w:sz w:val="28"/>
          <w:szCs w:val="28"/>
        </w:rPr>
        <w:t>καλὸν</w:t>
      </w:r>
      <w:r w:rsidR="00337697" w:rsidRPr="007A5F8F">
        <w:rPr>
          <w:rFonts w:ascii="Athenian" w:hAnsi="Athenian"/>
          <w:sz w:val="28"/>
          <w:szCs w:val="28"/>
        </w:rPr>
        <w:t></w:t>
      </w:r>
      <w:r w:rsidR="00337697" w:rsidRPr="007A5F8F">
        <w:rPr>
          <w:rFonts w:ascii="Athenian" w:hAnsi="Athenian"/>
          <w:sz w:val="28"/>
          <w:szCs w:val="28"/>
        </w:rPr>
        <w:t></w:t>
      </w:r>
      <w:r w:rsidR="00337697" w:rsidRPr="007A5F8F">
        <w:rPr>
          <w:rFonts w:ascii="Athenian" w:hAnsi="Athenian"/>
          <w:sz w:val="28"/>
          <w:szCs w:val="28"/>
        </w:rPr>
        <w:t></w:t>
      </w:r>
      <w:r w:rsidRPr="0061592E">
        <w:rPr>
          <w:rFonts w:ascii="Palatino Linotype" w:eastAsia="Arial Unicode MS" w:hAnsi="Palatino Linotype" w:cs="Arial Unicode MS"/>
          <w:color w:val="0000CC"/>
          <w:sz w:val="28"/>
          <w:szCs w:val="28"/>
        </w:rPr>
        <w:t>λόγον</w:t>
      </w:r>
      <w:r w:rsidRPr="007A5F8F">
        <w:rPr>
          <w:rFonts w:ascii="Courier New" w:hAnsi="Courier New" w:cs="Courier New"/>
          <w:iCs/>
          <w:sz w:val="28"/>
          <w:szCs w:val="28"/>
        </w:rPr>
        <w:t xml:space="preserve"> </w:t>
      </w:r>
      <w:r w:rsidR="00337697" w:rsidRPr="0061592E">
        <w:rPr>
          <w:rFonts w:ascii="Garamond" w:hAnsi="Garamond" w:cs="Courier New"/>
          <w:iCs/>
          <w:sz w:val="20"/>
          <w:szCs w:val="20"/>
        </w:rPr>
        <w:t>[kalon</w:t>
      </w:r>
      <w:r w:rsidRPr="0061592E">
        <w:rPr>
          <w:rFonts w:ascii="Garamond" w:hAnsi="Garamond" w:cs="Courier New"/>
          <w:iCs/>
          <w:sz w:val="20"/>
          <w:szCs w:val="20"/>
        </w:rPr>
        <w:t xml:space="preserve"> </w:t>
      </w:r>
      <w:r>
        <w:rPr>
          <w:rFonts w:ascii="Garamond" w:hAnsi="Garamond"/>
          <w:sz w:val="20"/>
          <w:szCs w:val="20"/>
        </w:rPr>
        <w:t>…</w:t>
      </w:r>
      <w:r w:rsidR="00337697" w:rsidRPr="0061592E">
        <w:rPr>
          <w:rFonts w:ascii="Garamond" w:hAnsi="Garamond" w:cs="Courier New"/>
          <w:iCs/>
          <w:sz w:val="20"/>
          <w:szCs w:val="20"/>
        </w:rPr>
        <w:t xml:space="preserve"> logon]</w:t>
      </w:r>
      <w:r>
        <w:rPr>
          <w:rFonts w:ascii="Garamond" w:hAnsi="Garamond" w:cs="Courier New"/>
          <w:iCs/>
          <w:sz w:val="20"/>
          <w:szCs w:val="20"/>
        </w:rPr>
        <w:t>,</w:t>
      </w:r>
      <w:r w:rsidRPr="0061592E">
        <w:rPr>
          <w:rFonts w:ascii="Courier New" w:hAnsi="Courier New" w:cs="Courier New"/>
          <w:sz w:val="28"/>
          <w:szCs w:val="28"/>
        </w:rPr>
        <w:t xml:space="preserve"> </w:t>
      </w:r>
      <w:r w:rsidR="00337697" w:rsidRPr="0061592E">
        <w:rPr>
          <w:i/>
        </w:rPr>
        <w:t>un beau discours</w:t>
      </w:r>
      <w:r w:rsidR="00337697" w:rsidRPr="007A5F8F">
        <w:rPr>
          <w:rFonts w:ascii="Courier New" w:hAnsi="Courier New" w:cs="Courier New"/>
          <w:i/>
          <w:sz w:val="28"/>
          <w:szCs w:val="28"/>
        </w:rPr>
        <w:t xml:space="preserve">, </w:t>
      </w:r>
      <w:r w:rsidR="00337697" w:rsidRPr="0061592E">
        <w:rPr>
          <w:i/>
        </w:rPr>
        <w:t>qu’il a très bellement parlé</w:t>
      </w:r>
      <w:r>
        <w:rPr>
          <w:rFonts w:ascii="Courier New" w:hAnsi="Courier New" w:cs="Courier New"/>
          <w:sz w:val="28"/>
          <w:szCs w:val="28"/>
        </w:rPr>
        <w:t xml:space="preserve"> ? </w:t>
      </w:r>
    </w:p>
    <w:p w:rsidR="0061592E" w:rsidRDefault="0061592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Souvent l’évocation du ridicule, de ce qui peut provoquer </w:t>
      </w:r>
      <w:r w:rsidRPr="00BE241E">
        <w:rPr>
          <w:i/>
        </w:rPr>
        <w:t>le rire</w:t>
      </w:r>
      <w:r w:rsidRPr="007A5F8F">
        <w:rPr>
          <w:rFonts w:ascii="Courier New" w:hAnsi="Courier New" w:cs="Courier New"/>
          <w:sz w:val="28"/>
          <w:szCs w:val="28"/>
        </w:rPr>
        <w:t xml:space="preserve">, a été faite dans le texte qui précède. </w:t>
      </w:r>
    </w:p>
    <w:p w:rsidR="00B0760C" w:rsidRDefault="00B0760C" w:rsidP="00E81B9F">
      <w:pPr>
        <w:rPr>
          <w:rFonts w:ascii="Courier New" w:hAnsi="Courier New" w:cs="Courier New"/>
          <w:sz w:val="28"/>
          <w:szCs w:val="28"/>
        </w:rPr>
      </w:pPr>
    </w:p>
    <w:p w:rsidR="00E85F55" w:rsidRDefault="00337697" w:rsidP="00E81B9F">
      <w:pPr>
        <w:rPr>
          <w:rFonts w:ascii="Courier New" w:hAnsi="Courier New" w:cs="Courier New"/>
          <w:sz w:val="28"/>
          <w:szCs w:val="28"/>
        </w:rPr>
      </w:pPr>
      <w:r w:rsidRPr="007A5F8F">
        <w:rPr>
          <w:rFonts w:ascii="Courier New" w:hAnsi="Courier New" w:cs="Courier New"/>
          <w:sz w:val="28"/>
          <w:szCs w:val="28"/>
        </w:rPr>
        <w:t xml:space="preserve">Mais SOCRATE ne semble pas nous dire que ce soit d’aucune façon </w:t>
      </w:r>
      <w:r w:rsidRPr="00BE241E">
        <w:rPr>
          <w:i/>
        </w:rPr>
        <w:t>de ridicule</w:t>
      </w:r>
      <w:r w:rsidRPr="007A5F8F">
        <w:rPr>
          <w:rFonts w:ascii="Courier New" w:hAnsi="Courier New" w:cs="Courier New"/>
          <w:sz w:val="28"/>
          <w:szCs w:val="28"/>
        </w:rPr>
        <w:t xml:space="preserve"> dont il s’agisse au moment de ce </w:t>
      </w:r>
      <w:r w:rsidRPr="00BE241E">
        <w:rPr>
          <w:i/>
        </w:rPr>
        <w:t>changement de registre</w:t>
      </w:r>
      <w:r w:rsidRPr="007A5F8F">
        <w:rPr>
          <w:rFonts w:ascii="Courier New" w:hAnsi="Courier New" w:cs="Courier New"/>
          <w:sz w:val="28"/>
          <w:szCs w:val="28"/>
        </w:rPr>
        <w:t>, et au moment où il amène le coin que sa dialectique a enfoncé dans le sujet, pour y apporter ce qu’on attend de la lumière socratique</w:t>
      </w:r>
      <w:r w:rsidR="00BE241E">
        <w:rPr>
          <w:rFonts w:ascii="Courier New" w:hAnsi="Courier New" w:cs="Courier New"/>
          <w:sz w:val="28"/>
          <w:szCs w:val="28"/>
        </w:rPr>
        <w:t>.</w:t>
      </w:r>
      <w:r w:rsidRPr="007A5F8F">
        <w:rPr>
          <w:rFonts w:ascii="Courier New" w:hAnsi="Courier New" w:cs="Courier New"/>
          <w:sz w:val="28"/>
          <w:szCs w:val="28"/>
        </w:rPr>
        <w:t xml:space="preserve"> </w:t>
      </w:r>
    </w:p>
    <w:p w:rsidR="00B0760C" w:rsidRDefault="00B0760C" w:rsidP="00E81B9F">
      <w:pPr>
        <w:rPr>
          <w:rFonts w:ascii="Courier New" w:hAnsi="Courier New" w:cs="Courier New"/>
          <w:sz w:val="28"/>
          <w:szCs w:val="28"/>
        </w:rPr>
      </w:pPr>
    </w:p>
    <w:p w:rsidR="00337697" w:rsidRPr="007A5F8F" w:rsidRDefault="00BE241E"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d’</w:t>
      </w:r>
      <w:r w:rsidR="00337697" w:rsidRPr="00B0760C">
        <w:rPr>
          <w:i/>
        </w:rPr>
        <w:t xml:space="preserve">un discord </w:t>
      </w:r>
      <w:r w:rsidR="00337697" w:rsidRPr="007A5F8F">
        <w:rPr>
          <w:rFonts w:ascii="Courier New" w:hAnsi="Courier New" w:cs="Courier New"/>
          <w:sz w:val="28"/>
          <w:szCs w:val="28"/>
        </w:rPr>
        <w:t>que nous avons le sentiment, non pas d’</w:t>
      </w:r>
      <w:r w:rsidR="00337697" w:rsidRPr="00B0760C">
        <w:rPr>
          <w:rFonts w:ascii="Courier New" w:hAnsi="Courier New" w:cs="Courier New"/>
          <w:i/>
        </w:rPr>
        <w:t xml:space="preserve">une mise en balance </w:t>
      </w:r>
      <w:r w:rsidR="00337697" w:rsidRPr="007A5F8F">
        <w:rPr>
          <w:rFonts w:ascii="Courier New" w:hAnsi="Courier New" w:cs="Courier New"/>
          <w:sz w:val="28"/>
          <w:szCs w:val="28"/>
        </w:rPr>
        <w:t>qui soit tout entière pour annuler ce qui, dans le discours d’AGATHON, a été formulé.</w:t>
      </w:r>
    </w:p>
    <w:p w:rsidR="00BE241E" w:rsidRDefault="00BE241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Ici nous ne pouvons pas manquer de remarquer que, dans le discours de SOCRATE, avec ce qui s’articule comme étant proprement méthode, </w:t>
      </w:r>
      <w:r w:rsidRPr="00B0760C">
        <w:rPr>
          <w:rFonts w:ascii="Courier New" w:hAnsi="Courier New" w:cs="Courier New"/>
          <w:i/>
        </w:rPr>
        <w:t>sa méthode interrogative</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 qui fait que, si vous me permettez ce jeu de mot en grec, l’</w:t>
      </w:r>
      <w:r w:rsidR="00E85F55" w:rsidRPr="00E85F55">
        <w:rPr>
          <w:rFonts w:ascii="Palatino Linotype" w:hAnsi="Palatino Linotype" w:cs="Courier New"/>
          <w:color w:val="0000CC"/>
          <w:sz w:val="28"/>
          <w:szCs w:val="28"/>
        </w:rPr>
        <w:t>ἐρώμενος</w:t>
      </w:r>
      <w:r w:rsidR="00E85F55">
        <w:rPr>
          <w:rFonts w:ascii="Palatino Linotype" w:hAnsi="Palatino Linotype" w:cs="Courier New"/>
          <w:color w:val="0000CC"/>
          <w:sz w:val="28"/>
          <w:szCs w:val="28"/>
        </w:rPr>
        <w:t xml:space="preserve"> </w:t>
      </w:r>
      <w:r w:rsidR="00E85F55" w:rsidRPr="001F268D">
        <w:rPr>
          <w:rFonts w:ascii="Garamond" w:hAnsi="Garamond" w:cs="Courier New"/>
          <w:sz w:val="20"/>
        </w:rPr>
        <w:t>[</w:t>
      </w:r>
      <w:r w:rsidR="00E85F55" w:rsidRPr="001F268D">
        <w:rPr>
          <w:rFonts w:ascii="Garamond" w:hAnsi="Garamond" w:cs="Courier New"/>
          <w:iCs/>
          <w:sz w:val="20"/>
        </w:rPr>
        <w:t>erômenos] </w:t>
      </w:r>
      <w:r w:rsidRPr="007A5F8F">
        <w:rPr>
          <w:rFonts w:ascii="Courier New" w:hAnsi="Courier New" w:cs="Courier New"/>
          <w:i/>
          <w:sz w:val="28"/>
          <w:szCs w:val="28"/>
        </w:rPr>
        <w:t xml:space="preserve">, </w:t>
      </w:r>
      <w:r w:rsidRPr="00E85F55">
        <w:rPr>
          <w:i/>
        </w:rPr>
        <w:t>l’aimé</w:t>
      </w:r>
      <w:r w:rsidRPr="007A5F8F">
        <w:rPr>
          <w:rFonts w:ascii="Courier New" w:hAnsi="Courier New" w:cs="Courier New"/>
          <w:sz w:val="28"/>
          <w:szCs w:val="28"/>
        </w:rPr>
        <w:t>, va devenir l</w:t>
      </w:r>
      <w:r w:rsidRPr="007A5F8F">
        <w:rPr>
          <w:sz w:val="28"/>
          <w:szCs w:val="28"/>
        </w:rPr>
        <w:t>’</w:t>
      </w:r>
      <w:r w:rsidR="00E85F55" w:rsidRPr="00E85F55">
        <w:rPr>
          <w:rFonts w:ascii="Palatino Linotype" w:hAnsi="Palatino Linotype"/>
          <w:color w:val="0000CC"/>
          <w:sz w:val="28"/>
          <w:szCs w:val="28"/>
        </w:rPr>
        <w:t>έρωτώμενος</w:t>
      </w:r>
      <w:r w:rsidR="00E85F55">
        <w:rPr>
          <w:rFonts w:ascii="Palatino Linotype" w:hAnsi="Palatino Linotype"/>
          <w:sz w:val="28"/>
          <w:szCs w:val="28"/>
        </w:rPr>
        <w:t xml:space="preserve"> </w:t>
      </w:r>
      <w:r w:rsidRPr="00E85F55">
        <w:rPr>
          <w:rFonts w:ascii="Garamond" w:hAnsi="Garamond"/>
          <w:iCs/>
          <w:sz w:val="20"/>
          <w:szCs w:val="20"/>
        </w:rPr>
        <w:t>[erôtomenos]</w:t>
      </w:r>
      <w:r w:rsidRPr="007A5F8F">
        <w:rPr>
          <w:iCs/>
          <w:sz w:val="28"/>
          <w:szCs w:val="28"/>
        </w:rPr>
        <w:t>,</w:t>
      </w:r>
      <w:r w:rsidRPr="007A5F8F">
        <w:rPr>
          <w:rFonts w:ascii="Courier New" w:hAnsi="Courier New" w:cs="Courier New"/>
          <w:i/>
          <w:sz w:val="28"/>
          <w:szCs w:val="28"/>
        </w:rPr>
        <w:t xml:space="preserve"> </w:t>
      </w:r>
      <w:r w:rsidRPr="00E85F55">
        <w:rPr>
          <w:i/>
        </w:rPr>
        <w:t>l’interrogé</w:t>
      </w:r>
      <w:r w:rsidRPr="007A5F8F">
        <w:rPr>
          <w:rStyle w:val="Caractredenotedebasdepage"/>
          <w:b/>
          <w:bCs/>
          <w:color w:val="FF3300"/>
          <w:sz w:val="28"/>
          <w:szCs w:val="28"/>
        </w:rPr>
        <w:footnoteReference w:id="110"/>
      </w:r>
    </w:p>
    <w:p w:rsidR="00E85F55" w:rsidRDefault="00337697" w:rsidP="00E81B9F">
      <w:pPr>
        <w:rPr>
          <w:rFonts w:ascii="Courier New" w:hAnsi="Courier New" w:cs="Courier New"/>
          <w:sz w:val="28"/>
          <w:szCs w:val="28"/>
        </w:rPr>
      </w:pPr>
      <w:r w:rsidRPr="007A5F8F">
        <w:rPr>
          <w:rFonts w:ascii="Courier New" w:hAnsi="Courier New" w:cs="Courier New"/>
          <w:sz w:val="28"/>
          <w:szCs w:val="28"/>
        </w:rPr>
        <w:t xml:space="preserve">…avec cette interrogation proprement socratique, SOCRATE ne fait jaillir qu’un thème qui est celui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depuis le début de mon commentaire j’ai plusieurs fois annoncé</w:t>
      </w:r>
      <w:r w:rsidR="00E85F55">
        <w:rPr>
          <w:rFonts w:ascii="Courier New" w:hAnsi="Courier New" w:cs="Courier New"/>
          <w:sz w:val="28"/>
          <w:szCs w:val="28"/>
        </w:rPr>
        <w:t>,</w:t>
      </w:r>
      <w:r w:rsidRPr="007A5F8F">
        <w:rPr>
          <w:rFonts w:ascii="Courier New" w:hAnsi="Courier New" w:cs="Courier New"/>
          <w:sz w:val="28"/>
          <w:szCs w:val="28"/>
        </w:rPr>
        <w:t xml:space="preserve"> c’est à savoir : la fonction du manque.</w:t>
      </w:r>
    </w:p>
    <w:p w:rsidR="00E85F55" w:rsidRDefault="00E85F55" w:rsidP="00E81B9F">
      <w:pPr>
        <w:pStyle w:val="Corpsdetexte"/>
        <w:rPr>
          <w:b w:val="0"/>
          <w:bCs w:val="0"/>
          <w:sz w:val="28"/>
          <w:szCs w:val="28"/>
        </w:rPr>
      </w:pPr>
    </w:p>
    <w:p w:rsidR="00E85F55" w:rsidRDefault="00337697" w:rsidP="00E81B9F">
      <w:pPr>
        <w:pStyle w:val="Corpsdetexte"/>
        <w:rPr>
          <w:b w:val="0"/>
          <w:bCs w:val="0"/>
          <w:sz w:val="28"/>
          <w:szCs w:val="28"/>
        </w:rPr>
      </w:pPr>
      <w:r w:rsidRPr="007A5F8F">
        <w:rPr>
          <w:b w:val="0"/>
          <w:bCs w:val="0"/>
          <w:sz w:val="28"/>
          <w:szCs w:val="28"/>
        </w:rPr>
        <w:t xml:space="preserve">Tout ce qu’AGATHON dit plus spécialement de </w:t>
      </w:r>
      <w:r w:rsidR="00E85F55" w:rsidRPr="003E5F70">
        <w:rPr>
          <w:rFonts w:ascii="Times New Roman" w:hAnsi="Times New Roman" w:cs="Times New Roman"/>
          <w:b w:val="0"/>
          <w:bCs w:val="0"/>
          <w:i/>
          <w:color w:val="0000CC"/>
        </w:rPr>
        <w:t>l’amour</w:t>
      </w:r>
      <w:r w:rsidRPr="007A5F8F">
        <w:rPr>
          <w:b w:val="0"/>
          <w:bCs w:val="0"/>
          <w:sz w:val="28"/>
          <w:szCs w:val="28"/>
        </w:rPr>
        <w:t xml:space="preserve">, </w:t>
      </w:r>
    </w:p>
    <w:p w:rsidR="00337697" w:rsidRPr="007A5F8F" w:rsidRDefault="00337697" w:rsidP="00E81B9F">
      <w:pPr>
        <w:pStyle w:val="Corpsdetexte"/>
        <w:rPr>
          <w:b w:val="0"/>
          <w:bCs w:val="0"/>
          <w:i/>
          <w:sz w:val="28"/>
          <w:szCs w:val="28"/>
        </w:rPr>
      </w:pPr>
      <w:r w:rsidRPr="007A5F8F">
        <w:rPr>
          <w:b w:val="0"/>
          <w:bCs w:val="0"/>
          <w:sz w:val="28"/>
          <w:szCs w:val="28"/>
        </w:rPr>
        <w:t>que le beau par exemple</w:t>
      </w:r>
      <w:r w:rsidR="00E85F55">
        <w:rPr>
          <w:b w:val="0"/>
          <w:bCs w:val="0"/>
          <w:sz w:val="28"/>
          <w:szCs w:val="28"/>
        </w:rPr>
        <w:t>,</w:t>
      </w:r>
      <w:r w:rsidRPr="007A5F8F">
        <w:rPr>
          <w:b w:val="0"/>
          <w:bCs w:val="0"/>
          <w:sz w:val="28"/>
          <w:szCs w:val="28"/>
        </w:rPr>
        <w:t xml:space="preserve"> lui appartient, est un de ses attributs, dire tout cela succombe </w:t>
      </w:r>
      <w:r w:rsidR="00312A2C" w:rsidRPr="00312A2C">
        <w:rPr>
          <w:rFonts w:ascii="Garamond" w:hAnsi="Garamond"/>
          <w:b w:val="0"/>
          <w:sz w:val="20"/>
          <w:szCs w:val="20"/>
        </w:rPr>
        <w:t>[</w:t>
      </w:r>
      <w:hyperlink r:id="rId114" w:history="1">
        <w:r w:rsidR="00312A2C" w:rsidRPr="00312A2C">
          <w:rPr>
            <w:rStyle w:val="Lienhypertexte"/>
            <w:rFonts w:ascii="Garamond" w:hAnsi="Garamond"/>
            <w:b w:val="0"/>
            <w:sz w:val="20"/>
            <w:szCs w:val="20"/>
          </w:rPr>
          <w:t>199d</w:t>
        </w:r>
        <w:r w:rsidR="00454FCC">
          <w:rPr>
            <w:rStyle w:val="Lienhypertexte"/>
            <w:rFonts w:ascii="Garamond" w:hAnsi="Garamond"/>
            <w:b w:val="0"/>
            <w:sz w:val="20"/>
            <w:szCs w:val="20"/>
          </w:rPr>
          <w:t>–</w:t>
        </w:r>
        <w:r w:rsidR="00312A2C" w:rsidRPr="00312A2C">
          <w:rPr>
            <w:rStyle w:val="Lienhypertexte"/>
            <w:rFonts w:ascii="Garamond" w:hAnsi="Garamond"/>
            <w:b w:val="0"/>
            <w:sz w:val="20"/>
            <w:szCs w:val="20"/>
          </w:rPr>
          <w:t>e</w:t>
        </w:r>
      </w:hyperlink>
      <w:r w:rsidR="00312A2C" w:rsidRPr="00312A2C">
        <w:rPr>
          <w:rFonts w:ascii="Garamond" w:hAnsi="Garamond"/>
          <w:b w:val="0"/>
          <w:sz w:val="20"/>
          <w:szCs w:val="20"/>
        </w:rPr>
        <w:t>]</w:t>
      </w:r>
      <w:r w:rsidRPr="007A5F8F">
        <w:rPr>
          <w:b w:val="0"/>
          <w:bCs w:val="0"/>
          <w:sz w:val="28"/>
          <w:szCs w:val="28"/>
        </w:rPr>
        <w:t> devant l’interrogation, cette remarque de SOCRATE :</w:t>
      </w:r>
      <w:r w:rsidRPr="007A5F8F">
        <w:rPr>
          <w:b w:val="0"/>
          <w:bCs w:val="0"/>
          <w:i/>
          <w:sz w:val="28"/>
          <w:szCs w:val="28"/>
        </w:rPr>
        <w:t xml:space="preserve"> </w:t>
      </w:r>
    </w:p>
    <w:p w:rsidR="00312A2C" w:rsidRDefault="00312A2C" w:rsidP="00E81B9F">
      <w:pPr>
        <w:pStyle w:val="Corpsdetexte"/>
        <w:rPr>
          <w:rFonts w:ascii="Times New Roman" w:hAnsi="Times New Roman" w:cs="Times New Roman"/>
          <w:b w:val="0"/>
          <w:bCs w:val="0"/>
          <w:i/>
        </w:rPr>
      </w:pPr>
    </w:p>
    <w:p w:rsidR="00312A2C" w:rsidRDefault="00337697" w:rsidP="00E81B9F">
      <w:pPr>
        <w:pStyle w:val="Corpsdetexte"/>
        <w:rPr>
          <w:b w:val="0"/>
          <w:bCs w:val="0"/>
          <w:sz w:val="28"/>
          <w:szCs w:val="28"/>
        </w:rPr>
      </w:pPr>
      <w:r w:rsidRPr="00312A2C">
        <w:rPr>
          <w:rFonts w:ascii="Times New Roman" w:hAnsi="Times New Roman" w:cs="Times New Roman"/>
          <w:b w:val="0"/>
          <w:bCs w:val="0"/>
          <w:i/>
        </w:rPr>
        <w:t>Cet Amour dont tu parles, est</w:t>
      </w:r>
      <w:r w:rsidR="00454FCC">
        <w:rPr>
          <w:rFonts w:ascii="Times New Roman" w:hAnsi="Times New Roman" w:cs="Times New Roman"/>
          <w:b w:val="0"/>
          <w:bCs w:val="0"/>
          <w:i/>
        </w:rPr>
        <w:t>–</w:t>
      </w:r>
      <w:r w:rsidRPr="00312A2C">
        <w:rPr>
          <w:rFonts w:ascii="Times New Roman" w:hAnsi="Times New Roman" w:cs="Times New Roman"/>
          <w:b w:val="0"/>
          <w:bCs w:val="0"/>
          <w:i/>
        </w:rPr>
        <w:t>il ou non amour de quelque chose ?</w:t>
      </w:r>
      <w:r w:rsidRPr="007A5F8F">
        <w:rPr>
          <w:b w:val="0"/>
          <w:bCs w:val="0"/>
          <w:i/>
          <w:sz w:val="28"/>
          <w:szCs w:val="28"/>
        </w:rPr>
        <w:t xml:space="preserve"> </w:t>
      </w:r>
    </w:p>
    <w:p w:rsidR="00312A2C" w:rsidRDefault="00312A2C" w:rsidP="00E81B9F">
      <w:pPr>
        <w:pStyle w:val="Corpsdetexte"/>
        <w:rPr>
          <w:b w:val="0"/>
          <w:bCs w:val="0"/>
          <w:sz w:val="28"/>
          <w:szCs w:val="28"/>
        </w:rPr>
      </w:pPr>
    </w:p>
    <w:p w:rsidR="00BF3D62" w:rsidRDefault="00337697" w:rsidP="00BF3D62">
      <w:pPr>
        <w:pStyle w:val="Corpsdetexte"/>
        <w:ind w:left="708"/>
        <w:rPr>
          <w:rFonts w:ascii="Times New Roman" w:hAnsi="Times New Roman" w:cs="Times New Roman"/>
          <w:b w:val="0"/>
          <w:bCs w:val="0"/>
          <w:i/>
          <w:color w:val="000000" w:themeColor="text1"/>
        </w:rPr>
      </w:pPr>
      <w:r w:rsidRPr="007A5F8F">
        <w:rPr>
          <w:b w:val="0"/>
          <w:bCs w:val="0"/>
          <w:sz w:val="28"/>
          <w:szCs w:val="28"/>
        </w:rPr>
        <w:t>« </w:t>
      </w:r>
      <w:r w:rsidR="00312A2C" w:rsidRPr="00BF3D62">
        <w:rPr>
          <w:rFonts w:ascii="Times New Roman" w:hAnsi="Times New Roman" w:cs="Times New Roman"/>
          <w:b w:val="0"/>
          <w:bCs w:val="0"/>
          <w:i/>
        </w:rPr>
        <w:t xml:space="preserve">Aimer et désirer </w:t>
      </w:r>
      <w:r w:rsidR="00312A2C" w:rsidRPr="00BF3D62">
        <w:rPr>
          <w:rFonts w:ascii="Times New Roman" w:hAnsi="Times New Roman" w:cs="Times New Roman"/>
          <w:b w:val="0"/>
          <w:bCs w:val="0"/>
          <w:i/>
          <w:color w:val="0000CC"/>
        </w:rPr>
        <w:t>quelque chose</w:t>
      </w:r>
      <w:r w:rsidR="00312A2C" w:rsidRPr="00BF3D62">
        <w:rPr>
          <w:rFonts w:ascii="Times New Roman" w:hAnsi="Times New Roman" w:cs="Times New Roman"/>
          <w:b w:val="0"/>
          <w:bCs w:val="0"/>
          <w:i/>
        </w:rPr>
        <w:t>,</w:t>
      </w:r>
      <w:r w:rsidRPr="00BF3D62">
        <w:rPr>
          <w:rFonts w:ascii="Times New Roman" w:hAnsi="Times New Roman" w:cs="Times New Roman"/>
          <w:b w:val="0"/>
          <w:bCs w:val="0"/>
          <w:i/>
        </w:rPr>
        <w:t xml:space="preserve"> est</w:t>
      </w:r>
      <w:r w:rsidR="00454FCC">
        <w:rPr>
          <w:rFonts w:ascii="Times New Roman" w:hAnsi="Times New Roman" w:cs="Times New Roman"/>
          <w:b w:val="0"/>
          <w:bCs w:val="0"/>
          <w:i/>
        </w:rPr>
        <w:t>–</w:t>
      </w:r>
      <w:r w:rsidRPr="00BF3D62">
        <w:rPr>
          <w:rFonts w:ascii="Times New Roman" w:hAnsi="Times New Roman" w:cs="Times New Roman"/>
          <w:b w:val="0"/>
          <w:bCs w:val="0"/>
          <w:i/>
        </w:rPr>
        <w:t>ce l’avoir ou ne pas l’avoir </w:t>
      </w:r>
      <w:r w:rsidRPr="00BF3D62">
        <w:rPr>
          <w:rFonts w:ascii="Times New Roman" w:hAnsi="Times New Roman" w:cs="Times New Roman"/>
          <w:b w:val="0"/>
          <w:bCs w:val="0"/>
          <w:i/>
          <w:color w:val="000000" w:themeColor="text1"/>
        </w:rPr>
        <w:t xml:space="preserve">? </w:t>
      </w:r>
    </w:p>
    <w:p w:rsidR="00337697" w:rsidRPr="007A5F8F" w:rsidRDefault="00BF3D62" w:rsidP="00BF3D62">
      <w:pPr>
        <w:pStyle w:val="Corpsdetexte"/>
        <w:ind w:left="708"/>
        <w:rPr>
          <w:b w:val="0"/>
          <w:bCs w:val="0"/>
          <w:sz w:val="28"/>
          <w:szCs w:val="28"/>
        </w:rPr>
      </w:pPr>
      <w:r>
        <w:rPr>
          <w:rFonts w:ascii="Times New Roman" w:hAnsi="Times New Roman" w:cs="Times New Roman"/>
          <w:b w:val="0"/>
          <w:bCs w:val="0"/>
          <w:i/>
          <w:color w:val="000000" w:themeColor="text1"/>
        </w:rPr>
        <w:t xml:space="preserve">     </w:t>
      </w:r>
      <w:r w:rsidR="00337697" w:rsidRPr="00BF3D62">
        <w:rPr>
          <w:rFonts w:ascii="Times New Roman" w:hAnsi="Times New Roman" w:cs="Times New Roman"/>
          <w:b w:val="0"/>
          <w:bCs w:val="0"/>
          <w:i/>
          <w:color w:val="000000" w:themeColor="text1"/>
        </w:rPr>
        <w:t>Peut</w:t>
      </w:r>
      <w:r w:rsidR="00454FCC">
        <w:rPr>
          <w:rFonts w:ascii="Times New Roman" w:hAnsi="Times New Roman" w:cs="Times New Roman"/>
          <w:b w:val="0"/>
          <w:bCs w:val="0"/>
          <w:i/>
          <w:color w:val="000000" w:themeColor="text1"/>
        </w:rPr>
        <w:t>–</w:t>
      </w:r>
      <w:r w:rsidR="00337697" w:rsidRPr="00BF3D62">
        <w:rPr>
          <w:rFonts w:ascii="Times New Roman" w:hAnsi="Times New Roman" w:cs="Times New Roman"/>
          <w:b w:val="0"/>
          <w:bCs w:val="0"/>
          <w:i/>
          <w:color w:val="000000" w:themeColor="text1"/>
        </w:rPr>
        <w:t>on désirer ce qu’on a déjà </w:t>
      </w:r>
      <w:r w:rsidR="00337697" w:rsidRPr="00312A2C">
        <w:rPr>
          <w:rFonts w:ascii="Times New Roman" w:hAnsi="Times New Roman" w:cs="Times New Roman"/>
          <w:b w:val="0"/>
          <w:bCs w:val="0"/>
          <w:i/>
          <w:sz w:val="22"/>
          <w:szCs w:val="22"/>
        </w:rPr>
        <w:t>?</w:t>
      </w:r>
      <w:r w:rsidR="00337697" w:rsidRPr="007A5F8F">
        <w:rPr>
          <w:b w:val="0"/>
          <w:bCs w:val="0"/>
          <w:sz w:val="28"/>
          <w:szCs w:val="28"/>
        </w:rPr>
        <w:t> ».</w:t>
      </w:r>
      <w:r w:rsidR="00312A2C" w:rsidRPr="00312A2C">
        <w:rPr>
          <w:rFonts w:ascii="Garamond" w:hAnsi="Garamond"/>
          <w:b w:val="0"/>
          <w:sz w:val="20"/>
          <w:szCs w:val="20"/>
        </w:rPr>
        <w:t xml:space="preserve"> </w:t>
      </w:r>
    </w:p>
    <w:p w:rsidR="00312A2C" w:rsidRDefault="00312A2C" w:rsidP="00E81B9F">
      <w:pPr>
        <w:rPr>
          <w:rFonts w:ascii="Courier New" w:hAnsi="Courier New" w:cs="Courier New"/>
          <w:sz w:val="28"/>
          <w:szCs w:val="28"/>
        </w:rPr>
      </w:pPr>
    </w:p>
    <w:p w:rsidR="003E0C54" w:rsidRDefault="00337697" w:rsidP="00E81B9F">
      <w:pPr>
        <w:rPr>
          <w:rFonts w:ascii="Courier New" w:hAnsi="Courier New" w:cs="Courier New"/>
          <w:sz w:val="28"/>
          <w:szCs w:val="28"/>
        </w:rPr>
      </w:pPr>
      <w:r w:rsidRPr="007A5F8F">
        <w:rPr>
          <w:rFonts w:ascii="Courier New" w:hAnsi="Courier New" w:cs="Courier New"/>
          <w:sz w:val="28"/>
          <w:szCs w:val="28"/>
        </w:rPr>
        <w:t xml:space="preserve">Je passe le détail de l’articulation de cette question proprement dite. </w:t>
      </w:r>
    </w:p>
    <w:p w:rsidR="003E0C54" w:rsidRDefault="003E0C54" w:rsidP="00E81B9F">
      <w:pPr>
        <w:rPr>
          <w:rFonts w:ascii="Courier New" w:hAnsi="Courier New" w:cs="Courier New"/>
          <w:sz w:val="28"/>
          <w:szCs w:val="28"/>
        </w:rPr>
      </w:pPr>
    </w:p>
    <w:p w:rsidR="003B228D" w:rsidRDefault="00337697" w:rsidP="00E81B9F">
      <w:pPr>
        <w:rPr>
          <w:rFonts w:ascii="Courier New" w:hAnsi="Courier New" w:cs="Courier New"/>
          <w:sz w:val="28"/>
          <w:szCs w:val="28"/>
        </w:rPr>
      </w:pPr>
      <w:r w:rsidRPr="007A5F8F">
        <w:rPr>
          <w:rFonts w:ascii="Courier New" w:hAnsi="Courier New" w:cs="Courier New"/>
          <w:sz w:val="28"/>
          <w:szCs w:val="28"/>
        </w:rPr>
        <w:t>Il la tourne, la retourne, avec une acuité qui</w:t>
      </w:r>
      <w:r w:rsidR="003B228D">
        <w:rPr>
          <w:rFonts w:ascii="Courier New" w:hAnsi="Courier New" w:cs="Courier New"/>
          <w:sz w:val="28"/>
          <w:szCs w:val="28"/>
        </w:rPr>
        <w:t>,</w:t>
      </w:r>
      <w:r w:rsidRPr="007A5F8F">
        <w:rPr>
          <w:rFonts w:ascii="Courier New" w:hAnsi="Courier New" w:cs="Courier New"/>
          <w:sz w:val="28"/>
          <w:szCs w:val="28"/>
        </w:rPr>
        <w:t xml:space="preserve"> </w:t>
      </w:r>
    </w:p>
    <w:p w:rsidR="00312A2C" w:rsidRDefault="00337697" w:rsidP="00E81B9F">
      <w:pPr>
        <w:rPr>
          <w:rFonts w:ascii="Courier New" w:hAnsi="Courier New" w:cs="Courier New"/>
          <w:sz w:val="28"/>
          <w:szCs w:val="28"/>
        </w:rPr>
      </w:pPr>
      <w:r w:rsidRPr="007A5F8F">
        <w:rPr>
          <w:rFonts w:ascii="Courier New" w:hAnsi="Courier New" w:cs="Courier New"/>
          <w:sz w:val="28"/>
          <w:szCs w:val="28"/>
        </w:rPr>
        <w:t>comme d’ordinaire</w:t>
      </w:r>
      <w:r w:rsidR="00312A2C">
        <w:rPr>
          <w:rFonts w:ascii="Courier New" w:hAnsi="Courier New" w:cs="Courier New"/>
          <w:sz w:val="28"/>
          <w:szCs w:val="28"/>
        </w:rPr>
        <w:t>,</w:t>
      </w:r>
      <w:r w:rsidRPr="007A5F8F">
        <w:rPr>
          <w:rFonts w:ascii="Courier New" w:hAnsi="Courier New" w:cs="Courier New"/>
          <w:sz w:val="28"/>
          <w:szCs w:val="28"/>
        </w:rPr>
        <w:t xml:space="preserve"> fait de son interlocuteur quelqu’un qu’il manie, qu’il manœuvre. </w:t>
      </w:r>
    </w:p>
    <w:p w:rsidR="00312A2C" w:rsidRDefault="00312A2C" w:rsidP="00E81B9F">
      <w:pPr>
        <w:rPr>
          <w:rFonts w:ascii="Courier New" w:hAnsi="Courier New" w:cs="Courier New"/>
          <w:sz w:val="28"/>
          <w:szCs w:val="28"/>
        </w:rPr>
      </w:pPr>
    </w:p>
    <w:p w:rsidR="00312A2C"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là </w:t>
      </w:r>
      <w:r w:rsidRPr="00312A2C">
        <w:rPr>
          <w:i/>
        </w:rPr>
        <w:t>l’ambiguïté</w:t>
      </w:r>
      <w:r w:rsidRPr="007A5F8F">
        <w:rPr>
          <w:rFonts w:ascii="Courier New" w:hAnsi="Courier New" w:cs="Courier New"/>
          <w:sz w:val="28"/>
          <w:szCs w:val="28"/>
        </w:rPr>
        <w:t xml:space="preserve"> du questionnaire de SOCRATE</w:t>
      </w:r>
      <w:r w:rsidR="00312A2C">
        <w:rPr>
          <w:rFonts w:ascii="Courier New" w:hAnsi="Courier New" w:cs="Courier New"/>
          <w:sz w:val="28"/>
          <w:szCs w:val="28"/>
        </w:rPr>
        <w:t>,</w:t>
      </w:r>
      <w:r w:rsidRPr="007A5F8F">
        <w:rPr>
          <w:rFonts w:ascii="Courier New" w:hAnsi="Courier New" w:cs="Courier New"/>
          <w:sz w:val="28"/>
          <w:szCs w:val="28"/>
        </w:rPr>
        <w:t xml:space="preserve"> c’est qu’il est toujours le maître, même là où</w:t>
      </w:r>
      <w:r w:rsidR="00312A2C">
        <w:rPr>
          <w:rFonts w:ascii="Courier New" w:hAnsi="Courier New" w:cs="Courier New"/>
          <w:sz w:val="28"/>
          <w:szCs w:val="28"/>
        </w:rPr>
        <w:t>…</w:t>
      </w:r>
    </w:p>
    <w:p w:rsidR="00312A2C" w:rsidRDefault="00337697" w:rsidP="00312A2C">
      <w:pPr>
        <w:ind w:firstLine="708"/>
        <w:rPr>
          <w:rFonts w:ascii="Courier New" w:hAnsi="Courier New" w:cs="Courier New"/>
          <w:sz w:val="28"/>
          <w:szCs w:val="28"/>
        </w:rPr>
      </w:pPr>
      <w:r w:rsidRPr="007A5F8F">
        <w:rPr>
          <w:rFonts w:ascii="Courier New" w:hAnsi="Courier New" w:cs="Courier New"/>
          <w:sz w:val="28"/>
          <w:szCs w:val="28"/>
        </w:rPr>
        <w:t>pour nous qui lisons</w:t>
      </w:r>
    </w:p>
    <w:p w:rsidR="00337697" w:rsidRPr="00312A2C" w:rsidRDefault="00312A2C" w:rsidP="00E81B9F">
      <w:pPr>
        <w:rPr>
          <w:i/>
        </w:rPr>
      </w:pPr>
      <w:r>
        <w:rPr>
          <w:rFonts w:ascii="Courier New" w:hAnsi="Courier New" w:cs="Courier New"/>
          <w:sz w:val="28"/>
          <w:szCs w:val="28"/>
        </w:rPr>
        <w:t>…</w:t>
      </w:r>
      <w:r w:rsidR="00337697" w:rsidRPr="007A5F8F">
        <w:rPr>
          <w:rFonts w:ascii="Courier New" w:hAnsi="Courier New" w:cs="Courier New"/>
          <w:sz w:val="28"/>
          <w:szCs w:val="28"/>
        </w:rPr>
        <w:t xml:space="preserve">dans bien des cas cela pourrait </w:t>
      </w:r>
      <w:r w:rsidR="00337697" w:rsidRPr="00312A2C">
        <w:rPr>
          <w:i/>
        </w:rPr>
        <w:t>paraître être</w:t>
      </w:r>
      <w:r w:rsidR="00337697" w:rsidRPr="00312A2C">
        <w:rPr>
          <w:sz w:val="28"/>
          <w:szCs w:val="28"/>
        </w:rPr>
        <w:t xml:space="preserve"> </w:t>
      </w:r>
      <w:r w:rsidR="00337697" w:rsidRPr="00312A2C">
        <w:rPr>
          <w:i/>
        </w:rPr>
        <w:t xml:space="preserve">l’échappatoire. </w:t>
      </w:r>
    </w:p>
    <w:p w:rsidR="00B67509" w:rsidRDefault="00B67509" w:rsidP="00E81B9F">
      <w:pPr>
        <w:rPr>
          <w:rFonts w:ascii="Courier New" w:hAnsi="Courier New" w:cs="Courier New"/>
          <w:sz w:val="28"/>
          <w:szCs w:val="28"/>
        </w:rPr>
      </w:pPr>
    </w:p>
    <w:p w:rsidR="003E0C54" w:rsidRDefault="00337697" w:rsidP="00E81B9F">
      <w:pPr>
        <w:rPr>
          <w:rFonts w:ascii="Courier New" w:hAnsi="Courier New" w:cs="Courier New"/>
          <w:sz w:val="28"/>
          <w:szCs w:val="28"/>
        </w:rPr>
      </w:pPr>
      <w:r w:rsidRPr="007A5F8F">
        <w:rPr>
          <w:rFonts w:ascii="Courier New" w:hAnsi="Courier New" w:cs="Courier New"/>
          <w:sz w:val="28"/>
          <w:szCs w:val="28"/>
        </w:rPr>
        <w:t>Peu importe d’ailleurs</w:t>
      </w:r>
      <w:r w:rsidR="003E0C54">
        <w:rPr>
          <w:rFonts w:ascii="Courier New" w:hAnsi="Courier New" w:cs="Courier New"/>
          <w:sz w:val="28"/>
          <w:szCs w:val="28"/>
        </w:rPr>
        <w:t xml:space="preserve">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aussi bien</w:t>
      </w:r>
      <w:r w:rsidR="003E0C54">
        <w:rPr>
          <w:rFonts w:ascii="Courier New" w:hAnsi="Courier New" w:cs="Courier New"/>
          <w:sz w:val="28"/>
          <w:szCs w:val="28"/>
        </w:rPr>
        <w:t xml:space="preserve">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de savoir </w:t>
      </w:r>
    </w:p>
    <w:p w:rsidR="00312A2C"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dans cette occasion doit ou peut se développer en toute rigueur. </w:t>
      </w:r>
    </w:p>
    <w:p w:rsidR="00BF3D62" w:rsidRDefault="00BF3D62" w:rsidP="00E81B9F">
      <w:pPr>
        <w:rPr>
          <w:rFonts w:ascii="Courier New" w:hAnsi="Courier New" w:cs="Courier New"/>
          <w:sz w:val="28"/>
          <w:szCs w:val="28"/>
        </w:rPr>
      </w:pPr>
    </w:p>
    <w:p w:rsidR="00312A2C" w:rsidRDefault="00337697" w:rsidP="00E81B9F">
      <w:pPr>
        <w:rPr>
          <w:rFonts w:ascii="Courier New" w:hAnsi="Courier New" w:cs="Courier New"/>
          <w:sz w:val="28"/>
          <w:szCs w:val="28"/>
        </w:rPr>
      </w:pPr>
      <w:r w:rsidRPr="007A5F8F">
        <w:rPr>
          <w:rFonts w:ascii="Courier New" w:hAnsi="Courier New" w:cs="Courier New"/>
          <w:sz w:val="28"/>
          <w:szCs w:val="28"/>
        </w:rPr>
        <w:t xml:space="preserve">C’est le témoignage que constitue l’essence de l’interrogation socratique qui ici nous importe,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ce que SOCRATE introduit, veut expressément produire, ce dont </w:t>
      </w:r>
      <w:r w:rsidRPr="00147FAF">
        <w:rPr>
          <w:i/>
        </w:rPr>
        <w:t>conventionnellement</w:t>
      </w:r>
      <w:r w:rsidRPr="007A5F8F">
        <w:rPr>
          <w:rFonts w:ascii="Courier New" w:hAnsi="Courier New" w:cs="Courier New"/>
          <w:sz w:val="28"/>
          <w:szCs w:val="28"/>
        </w:rPr>
        <w:t xml:space="preserve"> il parle pour nous.</w:t>
      </w:r>
    </w:p>
    <w:p w:rsidR="00B67509" w:rsidRDefault="00B67509" w:rsidP="00E81B9F">
      <w:pPr>
        <w:rPr>
          <w:rFonts w:ascii="Courier New" w:hAnsi="Courier New" w:cs="Courier New"/>
          <w:sz w:val="28"/>
          <w:szCs w:val="28"/>
        </w:rPr>
      </w:pPr>
    </w:p>
    <w:p w:rsidR="003B228D" w:rsidRDefault="00337697" w:rsidP="00E81B9F">
      <w:pPr>
        <w:rPr>
          <w:rFonts w:ascii="Courier New" w:hAnsi="Courier New" w:cs="Courier New"/>
          <w:sz w:val="28"/>
          <w:szCs w:val="28"/>
        </w:rPr>
      </w:pPr>
      <w:r w:rsidRPr="007A5F8F">
        <w:rPr>
          <w:rFonts w:ascii="Courier New" w:hAnsi="Courier New" w:cs="Courier New"/>
          <w:sz w:val="28"/>
          <w:szCs w:val="28"/>
        </w:rPr>
        <w:t xml:space="preserve">Il nous est attesté que l’adversaire ne saurait refuser la conclusion, c’est à savoir,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il s’exprime expressément </w:t>
      </w:r>
      <w:r w:rsidR="00147FAF" w:rsidRPr="00147FAF">
        <w:rPr>
          <w:rFonts w:ascii="Garamond" w:hAnsi="Garamond" w:cs="Courier New"/>
          <w:sz w:val="20"/>
          <w:szCs w:val="20"/>
        </w:rPr>
        <w:t>[</w:t>
      </w:r>
      <w:hyperlink r:id="rId115" w:history="1">
        <w:r w:rsidR="00147FAF" w:rsidRPr="00147FAF">
          <w:rPr>
            <w:rStyle w:val="Lienhypertexte"/>
            <w:rFonts w:ascii="Garamond" w:hAnsi="Garamond"/>
            <w:sz w:val="20"/>
            <w:szCs w:val="20"/>
          </w:rPr>
          <w:t>200e</w:t>
        </w:r>
      </w:hyperlink>
      <w:r w:rsidR="00147FAF" w:rsidRPr="00147FAF">
        <w:rPr>
          <w:rFonts w:ascii="Garamond" w:hAnsi="Garamond" w:cs="Courier New"/>
          <w:sz w:val="20"/>
          <w:szCs w:val="20"/>
        </w:rPr>
        <w:t>]</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p>
    <w:p w:rsidR="0059284E" w:rsidRDefault="00147FAF" w:rsidP="00B67509">
      <w:pPr>
        <w:ind w:left="708"/>
        <w:rPr>
          <w:i/>
          <w:sz w:val="22"/>
          <w:szCs w:val="22"/>
        </w:rPr>
      </w:pPr>
      <w:r>
        <w:rPr>
          <w:rFonts w:ascii="Courier New" w:hAnsi="Courier New" w:cs="Courier New"/>
          <w:sz w:val="28"/>
          <w:szCs w:val="28"/>
        </w:rPr>
        <w:t>« </w:t>
      </w:r>
      <w:r w:rsidR="00337697" w:rsidRPr="0059284E">
        <w:rPr>
          <w:i/>
          <w:sz w:val="22"/>
          <w:szCs w:val="22"/>
        </w:rPr>
        <w:t>Dans ce cas comme dans tout autre – conclut</w:t>
      </w:r>
      <w:r w:rsidR="00454FCC">
        <w:rPr>
          <w:i/>
          <w:sz w:val="22"/>
          <w:szCs w:val="22"/>
        </w:rPr>
        <w:t>–</w:t>
      </w:r>
      <w:r w:rsidR="00337697" w:rsidRPr="0059284E">
        <w:rPr>
          <w:i/>
          <w:sz w:val="22"/>
          <w:szCs w:val="22"/>
        </w:rPr>
        <w:t xml:space="preserve">il – </w:t>
      </w:r>
      <w:r w:rsidR="00337697" w:rsidRPr="003B228D">
        <w:rPr>
          <w:i/>
          <w:sz w:val="22"/>
          <w:szCs w:val="22"/>
        </w:rPr>
        <w:t>où l’objet du désir</w:t>
      </w:r>
      <w:r w:rsidR="00337697" w:rsidRPr="0059284E">
        <w:rPr>
          <w:i/>
          <w:sz w:val="22"/>
          <w:szCs w:val="22"/>
        </w:rPr>
        <w:t>,</w:t>
      </w:r>
    </w:p>
    <w:p w:rsidR="0059284E" w:rsidRDefault="00337697" w:rsidP="00B67509">
      <w:pPr>
        <w:ind w:left="708"/>
        <w:rPr>
          <w:iCs/>
          <w:sz w:val="28"/>
          <w:szCs w:val="28"/>
        </w:rPr>
      </w:pPr>
      <w:r w:rsidRPr="0059284E">
        <w:rPr>
          <w:i/>
          <w:sz w:val="22"/>
          <w:szCs w:val="22"/>
        </w:rPr>
        <w:t xml:space="preserve"> pour celui qui éprouve ce désir</w:t>
      </w:r>
      <w:r w:rsidR="0059284E" w:rsidRPr="0059284E">
        <w:rPr>
          <w:i/>
          <w:sz w:val="22"/>
          <w:szCs w:val="22"/>
        </w:rPr>
        <w:t>,</w:t>
      </w:r>
      <w:r w:rsidRPr="0059284E">
        <w:rPr>
          <w:i/>
          <w:sz w:val="22"/>
          <w:szCs w:val="22"/>
        </w:rPr>
        <w:t xml:space="preserve"> est quelque chose</w:t>
      </w:r>
      <w:r w:rsidR="0059284E">
        <w:rPr>
          <w:i/>
          <w:sz w:val="22"/>
          <w:szCs w:val="22"/>
        </w:rPr>
        <w:t> </w:t>
      </w:r>
      <w:r w:rsidR="0059284E">
        <w:rPr>
          <w:iCs/>
          <w:sz w:val="22"/>
          <w:szCs w:val="22"/>
        </w:rPr>
        <w:t xml:space="preserve">: </w:t>
      </w:r>
      <w:r w:rsidR="00147FAF" w:rsidRPr="00147FAF">
        <w:rPr>
          <w:rFonts w:ascii="Palatino Linotype" w:eastAsia="Arial Unicode MS" w:hAnsi="Palatino Linotype" w:cs="Arial Unicode MS"/>
          <w:color w:val="0000CC"/>
          <w:sz w:val="28"/>
          <w:szCs w:val="28"/>
        </w:rPr>
        <w:t>τοῦ μὴ ἑτοίμου</w:t>
      </w:r>
      <w:r w:rsidR="00147FAF">
        <w:rPr>
          <w:rFonts w:ascii="Palatino Linotype" w:eastAsia="Arial Unicode MS" w:hAnsi="Palatino Linotype" w:cs="Arial Unicode MS"/>
          <w:color w:val="0000CC"/>
          <w:sz w:val="28"/>
          <w:szCs w:val="28"/>
        </w:rPr>
        <w:t xml:space="preserve"> </w:t>
      </w:r>
      <w:r w:rsidRPr="0059284E">
        <w:rPr>
          <w:rFonts w:ascii="Garamond" w:hAnsi="Garamond"/>
          <w:iCs/>
          <w:sz w:val="20"/>
          <w:szCs w:val="20"/>
        </w:rPr>
        <w:t>[tou mè hetoimou]</w:t>
      </w:r>
      <w:r w:rsidR="0059284E">
        <w:rPr>
          <w:rFonts w:ascii="Garamond" w:hAnsi="Garamond"/>
          <w:iCs/>
          <w:sz w:val="20"/>
          <w:szCs w:val="20"/>
        </w:rPr>
        <w:t>,</w:t>
      </w:r>
      <w:r w:rsidRPr="007A5F8F">
        <w:rPr>
          <w:iCs/>
          <w:sz w:val="28"/>
          <w:szCs w:val="28"/>
        </w:rPr>
        <w:t xml:space="preserve"> </w:t>
      </w:r>
    </w:p>
    <w:p w:rsidR="0059284E" w:rsidRDefault="00337697" w:rsidP="00B67509">
      <w:pPr>
        <w:ind w:left="708"/>
        <w:rPr>
          <w:rFonts w:ascii="Courier New" w:hAnsi="Courier New" w:cs="Courier New"/>
          <w:iCs/>
          <w:sz w:val="28"/>
          <w:szCs w:val="28"/>
        </w:rPr>
      </w:pPr>
      <w:r w:rsidRPr="0059284E">
        <w:rPr>
          <w:i/>
          <w:sz w:val="22"/>
          <w:szCs w:val="22"/>
        </w:rPr>
        <w:t>qui n’est point à sa disposition</w:t>
      </w:r>
      <w:r w:rsidR="0059284E">
        <w:rPr>
          <w:i/>
          <w:sz w:val="22"/>
          <w:szCs w:val="22"/>
        </w:rPr>
        <w:t xml:space="preserve"> </w:t>
      </w:r>
      <w:r w:rsidR="0059284E" w:rsidRPr="0059284E">
        <w:rPr>
          <w:i/>
          <w:sz w:val="22"/>
          <w:szCs w:val="22"/>
        </w:rPr>
        <w:t> :</w:t>
      </w:r>
      <w:r w:rsidR="0059284E">
        <w:rPr>
          <w:rFonts w:ascii="Courier New" w:hAnsi="Courier New" w:cs="Courier New"/>
          <w:i/>
          <w:sz w:val="28"/>
          <w:szCs w:val="28"/>
        </w:rPr>
        <w:t xml:space="preserve"> </w:t>
      </w:r>
      <w:r w:rsidRPr="007A5F8F">
        <w:rPr>
          <w:i/>
          <w:sz w:val="28"/>
          <w:szCs w:val="28"/>
        </w:rPr>
        <w:t xml:space="preserve"> </w:t>
      </w:r>
      <w:r w:rsidR="00147FAF" w:rsidRPr="00147FAF">
        <w:rPr>
          <w:rFonts w:ascii="Palatino Linotype" w:eastAsia="Arial Unicode MS" w:hAnsi="Palatino Linotype" w:cs="Arial Unicode MS"/>
          <w:color w:val="0000CC"/>
          <w:sz w:val="28"/>
          <w:szCs w:val="28"/>
        </w:rPr>
        <w:t>καὶ τοῦ μὴ παρόντος</w:t>
      </w:r>
      <w:r w:rsidR="00147FAF" w:rsidRPr="007A5F8F">
        <w:rPr>
          <w:rFonts w:ascii="Garamond" w:hAnsi="Garamond"/>
          <w:iCs/>
          <w:sz w:val="28"/>
          <w:szCs w:val="28"/>
        </w:rPr>
        <w:t xml:space="preserve"> </w:t>
      </w:r>
      <w:r w:rsidRPr="0059284E">
        <w:rPr>
          <w:rFonts w:ascii="Garamond" w:hAnsi="Garamond"/>
          <w:iCs/>
          <w:sz w:val="20"/>
          <w:szCs w:val="20"/>
        </w:rPr>
        <w:t>[kai tou mè parontos]</w:t>
      </w:r>
      <w:r w:rsidRPr="007A5F8F">
        <w:rPr>
          <w:rFonts w:ascii="Courier New" w:hAnsi="Courier New" w:cs="Courier New"/>
          <w:iCs/>
          <w:sz w:val="28"/>
          <w:szCs w:val="28"/>
        </w:rPr>
        <w:t xml:space="preserve"> </w:t>
      </w:r>
    </w:p>
    <w:p w:rsidR="0059284E" w:rsidRDefault="00337697" w:rsidP="00B67509">
      <w:pPr>
        <w:ind w:left="708"/>
        <w:rPr>
          <w:rFonts w:ascii="Courier New" w:hAnsi="Courier New" w:cs="Courier New"/>
          <w:i/>
          <w:sz w:val="28"/>
          <w:szCs w:val="28"/>
        </w:rPr>
      </w:pPr>
      <w:r w:rsidRPr="0059284E">
        <w:rPr>
          <w:i/>
          <w:sz w:val="22"/>
          <w:szCs w:val="22"/>
        </w:rPr>
        <w:t>et qui n’est pas présent</w:t>
      </w:r>
      <w:r w:rsidR="0059284E">
        <w:rPr>
          <w:i/>
          <w:sz w:val="22"/>
          <w:szCs w:val="22"/>
        </w:rPr>
        <w:t> </w:t>
      </w:r>
      <w:r w:rsidR="0059284E">
        <w:rPr>
          <w:rFonts w:ascii="Courier New" w:hAnsi="Courier New" w:cs="Courier New"/>
          <w:i/>
          <w:sz w:val="28"/>
          <w:szCs w:val="28"/>
        </w:rPr>
        <w:t>:</w:t>
      </w:r>
      <w:r w:rsidRPr="007A5F8F">
        <w:rPr>
          <w:rFonts w:ascii="Courier New" w:hAnsi="Courier New" w:cs="Courier New"/>
          <w:i/>
          <w:sz w:val="28"/>
          <w:szCs w:val="28"/>
        </w:rPr>
        <w:t xml:space="preserve"> </w:t>
      </w:r>
      <w:r w:rsidR="00147FAF" w:rsidRPr="00A61D0C">
        <w:rPr>
          <w:rFonts w:ascii="Palatino Linotype" w:eastAsia="Arial Unicode MS" w:hAnsi="Palatino Linotype" w:cs="Arial Unicode MS"/>
          <w:color w:val="0000CC"/>
          <w:sz w:val="28"/>
          <w:szCs w:val="28"/>
        </w:rPr>
        <w:t>καὶ ὃ μὴ ἔχει</w:t>
      </w:r>
      <w:r w:rsidR="00147FAF" w:rsidRPr="007A5F8F">
        <w:rPr>
          <w:rFonts w:ascii="Garamond" w:hAnsi="Garamond"/>
          <w:iCs/>
          <w:sz w:val="28"/>
          <w:szCs w:val="28"/>
        </w:rPr>
        <w:t xml:space="preserve"> </w:t>
      </w:r>
      <w:r w:rsidRPr="0059284E">
        <w:rPr>
          <w:rFonts w:ascii="Garamond" w:hAnsi="Garamond"/>
          <w:iCs/>
          <w:sz w:val="20"/>
          <w:szCs w:val="20"/>
        </w:rPr>
        <w:t>[kai ho mè echei]</w:t>
      </w:r>
      <w:r w:rsidRPr="007A5F8F">
        <w:rPr>
          <w:rFonts w:ascii="Courier New" w:hAnsi="Courier New" w:cs="Courier New"/>
          <w:i/>
          <w:sz w:val="28"/>
          <w:szCs w:val="28"/>
        </w:rPr>
        <w:t xml:space="preserve"> </w:t>
      </w:r>
    </w:p>
    <w:p w:rsidR="0059284E" w:rsidRDefault="00337697" w:rsidP="00B67509">
      <w:pPr>
        <w:ind w:left="708"/>
        <w:rPr>
          <w:rFonts w:ascii="Courier New" w:hAnsi="Courier New" w:cs="Courier New"/>
          <w:iCs/>
          <w:sz w:val="28"/>
          <w:szCs w:val="28"/>
        </w:rPr>
      </w:pPr>
      <w:r w:rsidRPr="009615A1">
        <w:rPr>
          <w:rFonts w:ascii="Courier New" w:hAnsi="Courier New" w:cs="Courier New"/>
          <w:sz w:val="28"/>
          <w:szCs w:val="28"/>
        </w:rPr>
        <w:t>bref</w:t>
      </w:r>
      <w:r w:rsidRPr="007A5F8F">
        <w:rPr>
          <w:rFonts w:ascii="Courier New" w:hAnsi="Courier New" w:cs="Courier New"/>
          <w:i/>
          <w:sz w:val="28"/>
          <w:szCs w:val="28"/>
        </w:rPr>
        <w:t xml:space="preserve">, </w:t>
      </w:r>
      <w:r w:rsidRPr="009615A1">
        <w:rPr>
          <w:i/>
          <w:sz w:val="22"/>
          <w:szCs w:val="22"/>
        </w:rPr>
        <w:t>quelque chose</w:t>
      </w:r>
      <w:r w:rsidRPr="007A5F8F">
        <w:rPr>
          <w:rFonts w:ascii="Courier New" w:hAnsi="Courier New" w:cs="Courier New"/>
          <w:i/>
          <w:sz w:val="28"/>
          <w:szCs w:val="28"/>
        </w:rPr>
        <w:t xml:space="preserve"> </w:t>
      </w:r>
      <w:r w:rsidR="00147FAF" w:rsidRPr="00A61D0C">
        <w:rPr>
          <w:rFonts w:ascii="Palatino Linotype" w:eastAsia="Arial Unicode MS" w:hAnsi="Palatino Linotype" w:cs="Arial Unicode MS"/>
          <w:color w:val="0000CC"/>
          <w:sz w:val="28"/>
          <w:szCs w:val="28"/>
        </w:rPr>
        <w:t>καὶ ὃ μὴ ἔστιν</w:t>
      </w:r>
      <w:r w:rsidR="00147FAF">
        <w:rPr>
          <w:rFonts w:ascii="Arial Unicode MS" w:eastAsia="Arial Unicode MS" w:hAnsi="Arial Unicode MS" w:cs="Arial Unicode MS"/>
        </w:rPr>
        <w:t xml:space="preserve"> </w:t>
      </w:r>
      <w:r w:rsidRPr="0059284E">
        <w:rPr>
          <w:rFonts w:ascii="Garamond" w:hAnsi="Garamond"/>
          <w:iCs/>
          <w:sz w:val="20"/>
          <w:szCs w:val="20"/>
        </w:rPr>
        <w:t>[ kai ho mè estin ]</w:t>
      </w:r>
      <w:r w:rsidR="0059284E">
        <w:rPr>
          <w:rFonts w:ascii="Garamond" w:hAnsi="Garamond"/>
          <w:iCs/>
          <w:sz w:val="20"/>
          <w:szCs w:val="20"/>
        </w:rPr>
        <w:t> :</w:t>
      </w:r>
      <w:r w:rsidRPr="007A5F8F">
        <w:rPr>
          <w:iCs/>
          <w:sz w:val="28"/>
          <w:szCs w:val="28"/>
        </w:rPr>
        <w:t xml:space="preserve"> </w:t>
      </w:r>
      <w:r w:rsidRPr="009615A1">
        <w:rPr>
          <w:i/>
          <w:iCs/>
          <w:sz w:val="22"/>
          <w:szCs w:val="22"/>
        </w:rPr>
        <w:t>qu’il ne possède pas</w:t>
      </w:r>
      <w:r w:rsidRPr="007A5F8F">
        <w:rPr>
          <w:rFonts w:ascii="Courier New" w:hAnsi="Courier New" w:cs="Courier New"/>
          <w:iCs/>
          <w:sz w:val="28"/>
          <w:szCs w:val="28"/>
        </w:rPr>
        <w:t xml:space="preserve">, </w:t>
      </w:r>
    </w:p>
    <w:p w:rsidR="0059284E" w:rsidRDefault="00147FAF" w:rsidP="00B67509">
      <w:pPr>
        <w:ind w:left="708"/>
        <w:rPr>
          <w:sz w:val="28"/>
          <w:szCs w:val="28"/>
        </w:rPr>
      </w:pPr>
      <w:r w:rsidRPr="00A61D0C">
        <w:rPr>
          <w:rFonts w:ascii="Palatino Linotype" w:eastAsia="Arial Unicode MS" w:hAnsi="Palatino Linotype" w:cs="Arial Unicode MS"/>
          <w:color w:val="0000CC"/>
          <w:sz w:val="28"/>
          <w:szCs w:val="28"/>
        </w:rPr>
        <w:t>αὐτὸς</w:t>
      </w:r>
      <w:r w:rsidR="0059284E">
        <w:rPr>
          <w:rFonts w:ascii="Palatino Linotype" w:eastAsia="Arial Unicode MS" w:hAnsi="Palatino Linotype" w:cs="Arial Unicode MS"/>
          <w:color w:val="0000CC"/>
          <w:sz w:val="28"/>
          <w:szCs w:val="28"/>
        </w:rPr>
        <w:t> :</w:t>
      </w:r>
      <w:r w:rsidR="00337697" w:rsidRPr="007A5F8F">
        <w:rPr>
          <w:rFonts w:ascii="Courier New" w:hAnsi="Courier New" w:cs="Courier New"/>
          <w:iCs/>
          <w:sz w:val="28"/>
          <w:szCs w:val="28"/>
        </w:rPr>
        <w:t xml:space="preserve"> </w:t>
      </w:r>
      <w:r w:rsidR="00337697" w:rsidRPr="009615A1">
        <w:rPr>
          <w:i/>
          <w:iCs/>
          <w:sz w:val="22"/>
          <w:szCs w:val="22"/>
        </w:rPr>
        <w:t>quelque chose qu’il n’est pas lui</w:t>
      </w:r>
      <w:r w:rsidR="00454FCC">
        <w:rPr>
          <w:i/>
          <w:iCs/>
          <w:sz w:val="22"/>
          <w:szCs w:val="22"/>
        </w:rPr>
        <w:t>–</w:t>
      </w:r>
      <w:r w:rsidR="00337697" w:rsidRPr="009615A1">
        <w:rPr>
          <w:i/>
          <w:iCs/>
          <w:sz w:val="22"/>
          <w:szCs w:val="22"/>
        </w:rPr>
        <w:t>même</w:t>
      </w:r>
      <w:r w:rsidR="00337697" w:rsidRPr="007A5F8F">
        <w:rPr>
          <w:rFonts w:ascii="Courier New" w:hAnsi="Courier New" w:cs="Courier New"/>
          <w:iCs/>
          <w:sz w:val="28"/>
          <w:szCs w:val="28"/>
        </w:rPr>
        <w:t> – traduit</w:t>
      </w:r>
      <w:r w:rsidR="00B0760C" w:rsidRPr="007A5F8F">
        <w:rPr>
          <w:rFonts w:ascii="Courier New" w:hAnsi="Courier New" w:cs="Courier New"/>
          <w:iCs/>
          <w:sz w:val="28"/>
          <w:szCs w:val="28"/>
        </w:rPr>
        <w:t>–</w:t>
      </w:r>
      <w:r w:rsidR="00337697" w:rsidRPr="007A5F8F">
        <w:rPr>
          <w:rFonts w:ascii="Courier New" w:hAnsi="Courier New" w:cs="Courier New"/>
          <w:iCs/>
          <w:sz w:val="28"/>
          <w:szCs w:val="28"/>
        </w:rPr>
        <w:t>on,</w:t>
      </w:r>
      <w:r w:rsidR="00337697" w:rsidRPr="007A5F8F">
        <w:rPr>
          <w:sz w:val="28"/>
          <w:szCs w:val="28"/>
        </w:rPr>
        <w:t xml:space="preserve"> </w:t>
      </w:r>
    </w:p>
    <w:p w:rsidR="00337697" w:rsidRPr="007A5F8F" w:rsidRDefault="00147FAF" w:rsidP="00B67509">
      <w:pPr>
        <w:ind w:left="708"/>
        <w:rPr>
          <w:i/>
          <w:sz w:val="28"/>
          <w:szCs w:val="28"/>
        </w:rPr>
      </w:pPr>
      <w:r w:rsidRPr="00A61D0C">
        <w:rPr>
          <w:rFonts w:ascii="Palatino Linotype" w:eastAsia="Arial Unicode MS" w:hAnsi="Palatino Linotype" w:cs="Arial Unicode MS"/>
          <w:color w:val="0000CC"/>
          <w:sz w:val="28"/>
          <w:szCs w:val="28"/>
        </w:rPr>
        <w:t>καὶ οὗ ἐνδεής ἐστι</w:t>
      </w:r>
      <w:r w:rsidRPr="007A5F8F">
        <w:rPr>
          <w:rFonts w:ascii="Garamond" w:hAnsi="Garamond"/>
          <w:iCs/>
          <w:sz w:val="28"/>
          <w:szCs w:val="28"/>
        </w:rPr>
        <w:t xml:space="preserve"> </w:t>
      </w:r>
      <w:r w:rsidR="00337697" w:rsidRPr="0059284E">
        <w:rPr>
          <w:rFonts w:ascii="Garamond" w:hAnsi="Garamond"/>
          <w:iCs/>
          <w:sz w:val="20"/>
          <w:szCs w:val="20"/>
        </w:rPr>
        <w:t>[kai hou endeès esti]</w:t>
      </w:r>
      <w:r w:rsidR="0059284E">
        <w:rPr>
          <w:rFonts w:ascii="Garamond" w:hAnsi="Garamond"/>
          <w:iCs/>
          <w:sz w:val="20"/>
          <w:szCs w:val="20"/>
        </w:rPr>
        <w:t> :</w:t>
      </w:r>
      <w:r w:rsidR="00337697" w:rsidRPr="007A5F8F">
        <w:rPr>
          <w:rFonts w:ascii="Courier New" w:hAnsi="Courier New" w:cs="Courier New"/>
          <w:iCs/>
          <w:sz w:val="28"/>
          <w:szCs w:val="28"/>
        </w:rPr>
        <w:t xml:space="preserve"> </w:t>
      </w:r>
      <w:r w:rsidR="00337697" w:rsidRPr="009615A1">
        <w:rPr>
          <w:i/>
          <w:iCs/>
          <w:sz w:val="22"/>
          <w:szCs w:val="22"/>
        </w:rPr>
        <w:t>quelque chose dont il est dépourvu</w:t>
      </w:r>
      <w:r w:rsidR="00337697" w:rsidRPr="007A5F8F">
        <w:rPr>
          <w:rFonts w:ascii="Courier New" w:hAnsi="Courier New" w:cs="Courier New"/>
          <w:iCs/>
          <w:sz w:val="28"/>
          <w:szCs w:val="28"/>
        </w:rPr>
        <w:t>.</w:t>
      </w:r>
      <w:r w:rsidR="009615A1">
        <w:rPr>
          <w:rFonts w:ascii="Courier New" w:hAnsi="Courier New" w:cs="Courier New"/>
          <w:iCs/>
          <w:sz w:val="28"/>
          <w:szCs w:val="28"/>
        </w:rPr>
        <w:t> »</w:t>
      </w:r>
    </w:p>
    <w:p w:rsidR="00337697" w:rsidRPr="007A5F8F" w:rsidRDefault="00337697" w:rsidP="00E81B9F">
      <w:pPr>
        <w:rPr>
          <w:sz w:val="28"/>
          <w:szCs w:val="28"/>
        </w:rPr>
      </w:pPr>
    </w:p>
    <w:p w:rsidR="009615A1" w:rsidRDefault="009615A1" w:rsidP="009615A1">
      <w:pPr>
        <w:ind w:firstLine="708"/>
        <w:rPr>
          <w:sz w:val="28"/>
          <w:szCs w:val="28"/>
        </w:rPr>
      </w:pPr>
      <w:r>
        <w:rPr>
          <w:rFonts w:ascii="Courier New" w:hAnsi="Courier New" w:cs="Courier New"/>
          <w:sz w:val="28"/>
          <w:szCs w:val="28"/>
        </w:rPr>
        <w:t xml:space="preserve">« </w:t>
      </w:r>
      <w:r w:rsidRPr="009615A1">
        <w:rPr>
          <w:rFonts w:ascii="Palatino Linotype" w:eastAsia="Arial Unicode MS" w:hAnsi="Palatino Linotype" w:cs="Arial Unicode MS"/>
          <w:color w:val="0000CC"/>
          <w:sz w:val="28"/>
          <w:szCs w:val="28"/>
        </w:rPr>
        <w:t>τοιαῦτ᾽ ἄττα ἐστὶν ὧν ἡ ἐπιθυμία τε καὶ ὁ ἔρως ἐστίν</w:t>
      </w:r>
      <w:r>
        <w:rPr>
          <w:rFonts w:ascii="Palatino Linotype" w:eastAsia="Arial Unicode MS" w:hAnsi="Palatino Linotype" w:cs="Arial Unicode MS"/>
          <w:color w:val="0000CC"/>
          <w:sz w:val="28"/>
          <w:szCs w:val="28"/>
        </w:rPr>
        <w:t xml:space="preserve">   </w:t>
      </w:r>
      <w:r>
        <w:rPr>
          <w:rFonts w:ascii="Courier New" w:hAnsi="Courier New" w:cs="Courier New"/>
          <w:iCs/>
          <w:sz w:val="28"/>
          <w:szCs w:val="28"/>
        </w:rPr>
        <w:t>»</w:t>
      </w:r>
      <w:r w:rsidR="00337697" w:rsidRPr="007A5F8F">
        <w:rPr>
          <w:sz w:val="28"/>
          <w:szCs w:val="28"/>
        </w:rPr>
        <w:t xml:space="preserve"> </w:t>
      </w:r>
    </w:p>
    <w:p w:rsidR="009615A1" w:rsidRDefault="00337697" w:rsidP="009615A1">
      <w:pPr>
        <w:ind w:left="708" w:firstLine="708"/>
        <w:rPr>
          <w:rFonts w:ascii="Courier New" w:hAnsi="Courier New" w:cs="Courier New"/>
          <w:sz w:val="28"/>
          <w:szCs w:val="28"/>
        </w:rPr>
      </w:pPr>
      <w:r w:rsidRPr="009615A1">
        <w:rPr>
          <w:rFonts w:ascii="Garamond" w:hAnsi="Garamond"/>
          <w:sz w:val="20"/>
          <w:szCs w:val="20"/>
        </w:rPr>
        <w:t>[</w:t>
      </w:r>
      <w:r w:rsidRPr="009615A1">
        <w:rPr>
          <w:rFonts w:ascii="Garamond" w:hAnsi="Garamond" w:cs="Courier New"/>
          <w:sz w:val="20"/>
          <w:szCs w:val="20"/>
        </w:rPr>
        <w:t>toiaut’ atta estin ôn hè epithumia te kai ho erôs estin]</w:t>
      </w:r>
      <w:r w:rsidRPr="007A5F8F">
        <w:rPr>
          <w:rFonts w:ascii="Courier New" w:hAnsi="Courier New" w:cs="Courier New"/>
          <w:sz w:val="28"/>
          <w:szCs w:val="28"/>
        </w:rPr>
        <w:t xml:space="preserve"> </w:t>
      </w:r>
    </w:p>
    <w:p w:rsidR="009615A1" w:rsidRDefault="009615A1" w:rsidP="009615A1">
      <w:pPr>
        <w:rPr>
          <w:rFonts w:ascii="Courier New" w:hAnsi="Courier New" w:cs="Courier New"/>
          <w:sz w:val="28"/>
          <w:szCs w:val="28"/>
        </w:rPr>
      </w:pPr>
    </w:p>
    <w:p w:rsidR="009615A1" w:rsidRDefault="009615A1" w:rsidP="009615A1">
      <w:pPr>
        <w:ind w:firstLine="708"/>
        <w:rPr>
          <w:rFonts w:ascii="Courier New" w:hAnsi="Courier New" w:cs="Courier New"/>
          <w:sz w:val="28"/>
          <w:szCs w:val="28"/>
        </w:rPr>
      </w:pPr>
      <w:r>
        <w:rPr>
          <w:rFonts w:ascii="Courier New" w:hAnsi="Courier New" w:cs="Courier New"/>
          <w:sz w:val="28"/>
          <w:szCs w:val="28"/>
        </w:rPr>
        <w:t>« </w:t>
      </w:r>
      <w:r w:rsidR="00337697" w:rsidRPr="009615A1">
        <w:rPr>
          <w:i/>
          <w:sz w:val="22"/>
          <w:szCs w:val="22"/>
        </w:rPr>
        <w:t xml:space="preserve">c’est de cette sorte d’objets qu’il a </w:t>
      </w:r>
      <w:r w:rsidR="00337697" w:rsidRPr="009615A1">
        <w:rPr>
          <w:i/>
          <w:color w:val="0000CC"/>
          <w:sz w:val="22"/>
          <w:szCs w:val="22"/>
        </w:rPr>
        <w:t>désir</w:t>
      </w:r>
      <w:r w:rsidR="00337697" w:rsidRPr="009615A1">
        <w:rPr>
          <w:i/>
          <w:sz w:val="22"/>
          <w:szCs w:val="22"/>
        </w:rPr>
        <w:t xml:space="preserve"> tout comme </w:t>
      </w:r>
      <w:r w:rsidR="00337697" w:rsidRPr="009615A1">
        <w:rPr>
          <w:i/>
          <w:color w:val="0000CC"/>
          <w:sz w:val="22"/>
          <w:szCs w:val="22"/>
        </w:rPr>
        <w:t>amour</w:t>
      </w:r>
      <w:r>
        <w:rPr>
          <w:rFonts w:ascii="Courier New" w:hAnsi="Courier New" w:cs="Courier New"/>
          <w:sz w:val="28"/>
          <w:szCs w:val="28"/>
        </w:rPr>
        <w:t> »</w:t>
      </w:r>
      <w:r w:rsidR="00337697" w:rsidRPr="007A5F8F">
        <w:rPr>
          <w:rFonts w:ascii="Courier New" w:hAnsi="Courier New" w:cs="Courier New"/>
          <w:sz w:val="28"/>
          <w:szCs w:val="28"/>
        </w:rPr>
        <w:t>. </w:t>
      </w:r>
    </w:p>
    <w:p w:rsidR="009615A1" w:rsidRDefault="009615A1" w:rsidP="009615A1">
      <w:pPr>
        <w:rPr>
          <w:rFonts w:ascii="Courier New" w:hAnsi="Courier New" w:cs="Courier New"/>
          <w:sz w:val="28"/>
          <w:szCs w:val="28"/>
        </w:rPr>
      </w:pPr>
    </w:p>
    <w:p w:rsidR="00B67509" w:rsidRDefault="00B67509" w:rsidP="00B67509">
      <w:pPr>
        <w:rPr>
          <w:rFonts w:ascii="Courier New" w:hAnsi="Courier New" w:cs="Courier New"/>
          <w:sz w:val="28"/>
          <w:szCs w:val="28"/>
        </w:rPr>
      </w:pPr>
    </w:p>
    <w:p w:rsidR="00B67509" w:rsidRDefault="00B67509" w:rsidP="00B67509">
      <w:pPr>
        <w:rPr>
          <w:rFonts w:ascii="Courier New" w:hAnsi="Courier New" w:cs="Courier New"/>
          <w:sz w:val="28"/>
          <w:szCs w:val="28"/>
        </w:rPr>
      </w:pPr>
    </w:p>
    <w:p w:rsidR="003E0C54" w:rsidRDefault="00337697" w:rsidP="00B67509">
      <w:pPr>
        <w:rPr>
          <w:rFonts w:ascii="Courier New" w:hAnsi="Courier New" w:cs="Courier New"/>
          <w:sz w:val="28"/>
          <w:szCs w:val="28"/>
        </w:rPr>
      </w:pPr>
      <w:r w:rsidRPr="007A5F8F">
        <w:rPr>
          <w:rFonts w:ascii="Courier New" w:hAnsi="Courier New" w:cs="Courier New"/>
          <w:sz w:val="28"/>
          <w:szCs w:val="28"/>
        </w:rPr>
        <w:t>Le texte est assurément traduit de façon faible</w:t>
      </w:r>
      <w:r w:rsidR="00B67509">
        <w:rPr>
          <w:rFonts w:ascii="Courier New" w:hAnsi="Courier New" w:cs="Courier New"/>
          <w:sz w:val="28"/>
          <w:szCs w:val="28"/>
        </w:rPr>
        <w:t> :</w:t>
      </w:r>
      <w:r w:rsidRPr="007A5F8F">
        <w:rPr>
          <w:rFonts w:ascii="Courier New" w:hAnsi="Courier New" w:cs="Courier New"/>
          <w:sz w:val="28"/>
          <w:szCs w:val="28"/>
        </w:rPr>
        <w:t> </w:t>
      </w:r>
    </w:p>
    <w:p w:rsidR="00B67509" w:rsidRDefault="00B67509" w:rsidP="00B67509">
      <w:pPr>
        <w:rPr>
          <w:sz w:val="28"/>
          <w:szCs w:val="28"/>
        </w:rPr>
      </w:pPr>
      <w:r>
        <w:rPr>
          <w:sz w:val="28"/>
          <w:szCs w:val="28"/>
        </w:rPr>
        <w:t xml:space="preserve"> </w:t>
      </w:r>
    </w:p>
    <w:p w:rsidR="00B67509" w:rsidRDefault="009615A1" w:rsidP="00B67509">
      <w:pPr>
        <w:pStyle w:val="Paragraphedeliste"/>
        <w:numPr>
          <w:ilvl w:val="0"/>
          <w:numId w:val="2"/>
        </w:numPr>
        <w:rPr>
          <w:rFonts w:ascii="Courier New" w:hAnsi="Courier New" w:cs="Courier New"/>
          <w:sz w:val="28"/>
          <w:szCs w:val="28"/>
        </w:rPr>
      </w:pPr>
      <w:r w:rsidRPr="00B67509">
        <w:rPr>
          <w:rFonts w:ascii="Palatino Linotype" w:eastAsia="Arial Unicode MS" w:hAnsi="Palatino Linotype" w:cs="Arial Unicode MS"/>
          <w:color w:val="0000CC"/>
          <w:sz w:val="28"/>
          <w:szCs w:val="28"/>
        </w:rPr>
        <w:t>ἐπιθυμία</w:t>
      </w:r>
      <w:r w:rsidRPr="00B67509">
        <w:rPr>
          <w:rFonts w:ascii="Garamond" w:hAnsi="Garamond"/>
          <w:sz w:val="28"/>
          <w:szCs w:val="28"/>
        </w:rPr>
        <w:t xml:space="preserve"> </w:t>
      </w:r>
      <w:r w:rsidR="00337697" w:rsidRPr="00B67509">
        <w:rPr>
          <w:rFonts w:ascii="Garamond" w:hAnsi="Garamond"/>
          <w:sz w:val="20"/>
          <w:szCs w:val="20"/>
        </w:rPr>
        <w:t>[epithumei]</w:t>
      </w:r>
      <w:r w:rsidR="00337697" w:rsidRPr="00B67509">
        <w:rPr>
          <w:rFonts w:ascii="Courier New" w:hAnsi="Courier New" w:cs="Courier New"/>
          <w:sz w:val="28"/>
          <w:szCs w:val="28"/>
        </w:rPr>
        <w:t xml:space="preserve"> </w:t>
      </w:r>
      <w:r w:rsidR="00337697" w:rsidRPr="00B67509">
        <w:rPr>
          <w:i/>
        </w:rPr>
        <w:t>il désire</w:t>
      </w:r>
      <w:r w:rsidR="00337697" w:rsidRPr="00B67509">
        <w:rPr>
          <w:rFonts w:ascii="Courier New" w:hAnsi="Courier New" w:cs="Courier New"/>
          <w:sz w:val="28"/>
          <w:szCs w:val="28"/>
        </w:rPr>
        <w:t xml:space="preserve">, </w:t>
      </w:r>
    </w:p>
    <w:p w:rsidR="00BF3D62" w:rsidRPr="00B67509" w:rsidRDefault="009615A1" w:rsidP="00B67509">
      <w:pPr>
        <w:pStyle w:val="Paragraphedeliste"/>
        <w:numPr>
          <w:ilvl w:val="0"/>
          <w:numId w:val="2"/>
        </w:numPr>
        <w:rPr>
          <w:rFonts w:ascii="Courier New" w:hAnsi="Courier New" w:cs="Courier New"/>
          <w:sz w:val="28"/>
          <w:szCs w:val="28"/>
        </w:rPr>
      </w:pPr>
      <w:r w:rsidRPr="00B67509">
        <w:rPr>
          <w:rFonts w:ascii="Palatino Linotype" w:eastAsia="Arial Unicode MS" w:hAnsi="Palatino Linotype" w:cs="Arial Unicode MS"/>
          <w:color w:val="0000CC"/>
          <w:sz w:val="28"/>
          <w:szCs w:val="28"/>
        </w:rPr>
        <w:t xml:space="preserve">τοῦ μὴ ἑτοίμου </w:t>
      </w:r>
      <w:r w:rsidRPr="00B67509">
        <w:rPr>
          <w:rFonts w:ascii="Garamond" w:hAnsi="Garamond"/>
          <w:iCs/>
          <w:sz w:val="20"/>
          <w:szCs w:val="20"/>
        </w:rPr>
        <w:t>[tou mè hetoimou]</w:t>
      </w:r>
      <w:r w:rsidR="00B67509" w:rsidRPr="00B67509">
        <w:rPr>
          <w:rFonts w:ascii="Courier New" w:hAnsi="Courier New" w:cs="Courier New"/>
          <w:sz w:val="28"/>
          <w:szCs w:val="28"/>
        </w:rPr>
        <w:t>,</w:t>
      </w:r>
      <w:r w:rsidR="00337697" w:rsidRPr="00B67509">
        <w:rPr>
          <w:rFonts w:ascii="Courier New" w:hAnsi="Courier New" w:cs="Courier New"/>
          <w:sz w:val="28"/>
          <w:szCs w:val="28"/>
        </w:rPr>
        <w:t xml:space="preserve"> c’est à proprement parler</w:t>
      </w:r>
      <w:r w:rsidR="00B67509">
        <w:rPr>
          <w:rFonts w:ascii="Courier New" w:hAnsi="Courier New" w:cs="Courier New"/>
          <w:sz w:val="28"/>
          <w:szCs w:val="28"/>
        </w:rPr>
        <w:t> :</w:t>
      </w:r>
      <w:r w:rsidR="00B67509" w:rsidRPr="00B67509">
        <w:rPr>
          <w:rFonts w:ascii="Courier New" w:hAnsi="Courier New" w:cs="Courier New"/>
          <w:sz w:val="28"/>
          <w:szCs w:val="28"/>
        </w:rPr>
        <w:t xml:space="preserve"> « </w:t>
      </w:r>
      <w:r w:rsidR="00337697" w:rsidRPr="00B67509">
        <w:rPr>
          <w:i/>
          <w:sz w:val="22"/>
          <w:szCs w:val="22"/>
        </w:rPr>
        <w:t>ce qui n’est pas du prêt</w:t>
      </w:r>
      <w:r w:rsidR="00454FCC">
        <w:rPr>
          <w:i/>
          <w:sz w:val="22"/>
          <w:szCs w:val="22"/>
        </w:rPr>
        <w:t>–</w:t>
      </w:r>
      <w:r w:rsidR="00337697" w:rsidRPr="00B67509">
        <w:rPr>
          <w:i/>
          <w:sz w:val="22"/>
          <w:szCs w:val="22"/>
        </w:rPr>
        <w:t>à</w:t>
      </w:r>
      <w:r w:rsidR="00454FCC">
        <w:rPr>
          <w:i/>
          <w:sz w:val="22"/>
          <w:szCs w:val="22"/>
        </w:rPr>
        <w:t>–</w:t>
      </w:r>
      <w:r w:rsidR="00337697" w:rsidRPr="00B67509">
        <w:rPr>
          <w:i/>
          <w:sz w:val="22"/>
          <w:szCs w:val="22"/>
        </w:rPr>
        <w:t>porter</w:t>
      </w:r>
      <w:r w:rsidR="00B67509" w:rsidRPr="00B67509">
        <w:rPr>
          <w:rFonts w:ascii="Courier New" w:hAnsi="Courier New" w:cs="Courier New"/>
          <w:sz w:val="28"/>
          <w:szCs w:val="28"/>
        </w:rPr>
        <w:t> »</w:t>
      </w:r>
    </w:p>
    <w:p w:rsidR="00B67509" w:rsidRDefault="00BF3D62" w:rsidP="00B67509">
      <w:pPr>
        <w:pStyle w:val="Paragraphedeliste"/>
        <w:numPr>
          <w:ilvl w:val="0"/>
          <w:numId w:val="2"/>
        </w:numPr>
        <w:rPr>
          <w:rFonts w:ascii="Courier New" w:hAnsi="Courier New" w:cs="Courier New"/>
          <w:sz w:val="28"/>
          <w:szCs w:val="28"/>
        </w:rPr>
      </w:pPr>
      <w:r w:rsidRPr="00B67509">
        <w:rPr>
          <w:rFonts w:ascii="Palatino Linotype" w:eastAsia="Arial Unicode MS" w:hAnsi="Palatino Linotype" w:cs="Arial Unicode MS"/>
          <w:color w:val="0000CC"/>
          <w:sz w:val="28"/>
          <w:szCs w:val="28"/>
        </w:rPr>
        <w:t>τοῦ μὴ παρόντος</w:t>
      </w:r>
      <w:r w:rsidRPr="00B67509">
        <w:rPr>
          <w:rFonts w:ascii="Garamond" w:hAnsi="Garamond"/>
          <w:iCs/>
          <w:sz w:val="28"/>
          <w:szCs w:val="28"/>
        </w:rPr>
        <w:t xml:space="preserve"> </w:t>
      </w:r>
      <w:r w:rsidRPr="00B67509">
        <w:rPr>
          <w:rFonts w:ascii="Garamond" w:hAnsi="Garamond"/>
          <w:iCs/>
          <w:sz w:val="20"/>
          <w:szCs w:val="20"/>
        </w:rPr>
        <w:t>[tou mè parontos]</w:t>
      </w:r>
      <w:r w:rsidR="00B67509" w:rsidRPr="00B67509">
        <w:rPr>
          <w:rFonts w:ascii="Garamond" w:hAnsi="Garamond"/>
          <w:iCs/>
          <w:sz w:val="20"/>
          <w:szCs w:val="20"/>
        </w:rPr>
        <w:t> :</w:t>
      </w:r>
      <w:r w:rsidRPr="00B67509">
        <w:rPr>
          <w:rFonts w:ascii="Courier New" w:hAnsi="Courier New" w:cs="Courier New"/>
          <w:sz w:val="28"/>
          <w:szCs w:val="28"/>
        </w:rPr>
        <w:t xml:space="preserve"> </w:t>
      </w:r>
      <w:r w:rsidR="00B67509">
        <w:rPr>
          <w:rFonts w:ascii="Courier New" w:hAnsi="Courier New" w:cs="Courier New"/>
          <w:sz w:val="28"/>
          <w:szCs w:val="28"/>
        </w:rPr>
        <w:t>« </w:t>
      </w:r>
      <w:r w:rsidR="00337697" w:rsidRPr="00B67509">
        <w:rPr>
          <w:i/>
          <w:sz w:val="22"/>
          <w:szCs w:val="22"/>
        </w:rPr>
        <w:t>ce qui n’est pas là, ce qu’il n’a pas</w:t>
      </w:r>
      <w:r w:rsidR="00B67509">
        <w:rPr>
          <w:rFonts w:ascii="Courier New" w:hAnsi="Courier New" w:cs="Courier New"/>
          <w:sz w:val="28"/>
          <w:szCs w:val="28"/>
        </w:rPr>
        <w:t> »</w:t>
      </w:r>
      <w:r w:rsidR="00337697" w:rsidRPr="00B67509">
        <w:rPr>
          <w:rFonts w:ascii="Courier New" w:hAnsi="Courier New" w:cs="Courier New"/>
          <w:sz w:val="28"/>
          <w:szCs w:val="28"/>
        </w:rPr>
        <w:t xml:space="preserve"> </w:t>
      </w:r>
    </w:p>
    <w:p w:rsidR="00BF3D62" w:rsidRPr="00B67509" w:rsidRDefault="009615A1" w:rsidP="00B67509">
      <w:pPr>
        <w:pStyle w:val="Paragraphedeliste"/>
        <w:numPr>
          <w:ilvl w:val="0"/>
          <w:numId w:val="2"/>
        </w:numPr>
        <w:rPr>
          <w:rFonts w:ascii="Courier New" w:hAnsi="Courier New" w:cs="Courier New"/>
          <w:sz w:val="28"/>
          <w:szCs w:val="28"/>
        </w:rPr>
      </w:pPr>
      <w:r w:rsidRPr="00B67509">
        <w:rPr>
          <w:rFonts w:ascii="Palatino Linotype" w:eastAsia="Arial Unicode MS" w:hAnsi="Palatino Linotype" w:cs="Arial Unicode MS"/>
          <w:color w:val="0000CC"/>
          <w:sz w:val="28"/>
          <w:szCs w:val="28"/>
        </w:rPr>
        <w:t>ὃ μὴ ἔχει καὶ ὃ μὴ ἔστιν αὐτὸς</w:t>
      </w:r>
      <w:r w:rsidRPr="00B67509">
        <w:rPr>
          <w:rFonts w:ascii="Arial Unicode MS" w:eastAsia="Arial Unicode MS" w:hAnsi="Arial Unicode MS" w:cs="Arial Unicode MS"/>
        </w:rPr>
        <w:t xml:space="preserve"> </w:t>
      </w:r>
      <w:r w:rsidR="00337697" w:rsidRPr="00B67509">
        <w:rPr>
          <w:rFonts w:ascii="Garamond" w:hAnsi="Garamond" w:cs="Courier New"/>
          <w:sz w:val="20"/>
          <w:szCs w:val="20"/>
        </w:rPr>
        <w:t>[ho mè echei kai ho mè estin autos]</w:t>
      </w:r>
      <w:r w:rsidR="00337697" w:rsidRPr="00B67509">
        <w:rPr>
          <w:rFonts w:ascii="Courier New" w:hAnsi="Courier New" w:cs="Courier New"/>
          <w:sz w:val="28"/>
          <w:szCs w:val="28"/>
        </w:rPr>
        <w:t xml:space="preserve"> </w:t>
      </w:r>
    </w:p>
    <w:p w:rsidR="00B67509" w:rsidRDefault="00B67509" w:rsidP="00B67509">
      <w:pPr>
        <w:ind w:left="708"/>
        <w:rPr>
          <w:rFonts w:ascii="Courier New" w:hAnsi="Courier New" w:cs="Courier New"/>
          <w:sz w:val="28"/>
          <w:szCs w:val="28"/>
        </w:rPr>
      </w:pPr>
      <w:r>
        <w:rPr>
          <w:rFonts w:ascii="Courier New" w:hAnsi="Courier New" w:cs="Courier New"/>
          <w:sz w:val="28"/>
          <w:szCs w:val="28"/>
        </w:rPr>
        <w:t>« </w:t>
      </w:r>
      <w:r w:rsidR="00337697" w:rsidRPr="00C25F38">
        <w:rPr>
          <w:i/>
          <w:sz w:val="22"/>
          <w:szCs w:val="22"/>
        </w:rPr>
        <w:t>qu’il n’est pas lui</w:t>
      </w:r>
      <w:r w:rsidR="00454FCC">
        <w:rPr>
          <w:i/>
          <w:sz w:val="22"/>
          <w:szCs w:val="22"/>
        </w:rPr>
        <w:t>–</w:t>
      </w:r>
      <w:r w:rsidR="00337697" w:rsidRPr="00C25F38">
        <w:rPr>
          <w:i/>
          <w:sz w:val="22"/>
          <w:szCs w:val="22"/>
        </w:rPr>
        <w:t>même, ce dont il est manquant, ce dont il manque essentiellement</w:t>
      </w:r>
      <w:r w:rsidR="00C25F38">
        <w:rPr>
          <w:rFonts w:ascii="Courier New" w:hAnsi="Courier New" w:cs="Courier New"/>
          <w:sz w:val="28"/>
          <w:szCs w:val="28"/>
        </w:rPr>
        <w:t> »</w:t>
      </w:r>
      <w:r w:rsidR="00BF3D62">
        <w:rPr>
          <w:rFonts w:ascii="Courier New" w:hAnsi="Courier New" w:cs="Courier New"/>
          <w:sz w:val="28"/>
          <w:szCs w:val="28"/>
        </w:rPr>
        <w:t xml:space="preserve"> </w:t>
      </w:r>
    </w:p>
    <w:p w:rsidR="00BF3D62" w:rsidRDefault="00BF3D62" w:rsidP="00C25F38">
      <w:pPr>
        <w:ind w:left="708"/>
        <w:rPr>
          <w:rFonts w:ascii="Courier New" w:hAnsi="Courier New" w:cs="Courier New"/>
          <w:sz w:val="28"/>
          <w:szCs w:val="28"/>
        </w:rPr>
      </w:pPr>
      <w:r w:rsidRPr="00A61D0C">
        <w:rPr>
          <w:rFonts w:ascii="Palatino Linotype" w:eastAsia="Arial Unicode MS" w:hAnsi="Palatino Linotype" w:cs="Arial Unicode MS"/>
          <w:color w:val="0000CC"/>
          <w:sz w:val="28"/>
          <w:szCs w:val="28"/>
        </w:rPr>
        <w:t>οὗ ἐνδεής</w:t>
      </w:r>
      <w:r>
        <w:rPr>
          <w:rFonts w:ascii="Palatino Linotype" w:eastAsia="Arial Unicode MS" w:hAnsi="Palatino Linotype" w:cs="Arial Unicode MS"/>
          <w:color w:val="0000CC"/>
          <w:sz w:val="28"/>
          <w:szCs w:val="28"/>
        </w:rPr>
        <w:t xml:space="preserve"> </w:t>
      </w:r>
      <w:r w:rsidR="00337697" w:rsidRPr="00BF3D62">
        <w:rPr>
          <w:rFonts w:ascii="Garamond" w:hAnsi="Garamond" w:cs="Courier New"/>
          <w:sz w:val="20"/>
          <w:szCs w:val="20"/>
        </w:rPr>
        <w:t>[hou endeès]</w:t>
      </w:r>
      <w:r w:rsidR="00337697" w:rsidRPr="007A5F8F">
        <w:rPr>
          <w:rFonts w:ascii="Courier New" w:hAnsi="Courier New" w:cs="Courier New"/>
          <w:sz w:val="28"/>
          <w:szCs w:val="28"/>
        </w:rPr>
        <w:t xml:space="preserve"> au superlatif. </w:t>
      </w:r>
    </w:p>
    <w:p w:rsidR="00BF3D62" w:rsidRDefault="00BF3D62" w:rsidP="009615A1">
      <w:pPr>
        <w:rPr>
          <w:rFonts w:ascii="Courier New" w:hAnsi="Courier New" w:cs="Courier New"/>
          <w:sz w:val="28"/>
          <w:szCs w:val="28"/>
        </w:rPr>
      </w:pPr>
    </w:p>
    <w:p w:rsidR="00C25F38" w:rsidRDefault="00337697" w:rsidP="009615A1">
      <w:pPr>
        <w:rPr>
          <w:rFonts w:ascii="Courier New" w:hAnsi="Courier New" w:cs="Courier New"/>
          <w:sz w:val="28"/>
          <w:szCs w:val="28"/>
        </w:rPr>
      </w:pPr>
      <w:r w:rsidRPr="007A5F8F">
        <w:rPr>
          <w:rFonts w:ascii="Courier New" w:hAnsi="Courier New" w:cs="Courier New"/>
          <w:sz w:val="28"/>
          <w:szCs w:val="28"/>
        </w:rPr>
        <w:t xml:space="preserve">C’est là ce qui est par SOCRATE articulé dans </w:t>
      </w:r>
    </w:p>
    <w:p w:rsidR="00C25F38" w:rsidRDefault="00337697" w:rsidP="009615A1">
      <w:pPr>
        <w:rPr>
          <w:rFonts w:ascii="Courier New" w:hAnsi="Courier New" w:cs="Courier New"/>
          <w:sz w:val="28"/>
          <w:szCs w:val="28"/>
        </w:rPr>
      </w:pPr>
      <w:r w:rsidRPr="007A5F8F">
        <w:rPr>
          <w:rFonts w:ascii="Courier New" w:hAnsi="Courier New" w:cs="Courier New"/>
          <w:sz w:val="28"/>
          <w:szCs w:val="28"/>
        </w:rPr>
        <w:t xml:space="preserve">ce qu’il introduit à ce discours nouveau, ce </w:t>
      </w:r>
      <w:r w:rsidRPr="00BF3D62">
        <w:rPr>
          <w:i/>
          <w:color w:val="0000CC"/>
        </w:rPr>
        <w:t>quelque chose</w:t>
      </w:r>
      <w:r w:rsidRPr="007A5F8F">
        <w:rPr>
          <w:rFonts w:ascii="Courier New" w:hAnsi="Courier New" w:cs="Courier New"/>
          <w:sz w:val="28"/>
          <w:szCs w:val="28"/>
        </w:rPr>
        <w:t xml:space="preserve"> dont il a dit qu’il ne se place pas sur le plan </w:t>
      </w:r>
    </w:p>
    <w:p w:rsidR="00BF3D62" w:rsidRDefault="00337697" w:rsidP="009615A1">
      <w:pPr>
        <w:rPr>
          <w:rFonts w:ascii="Courier New" w:hAnsi="Courier New" w:cs="Courier New"/>
          <w:sz w:val="28"/>
          <w:szCs w:val="28"/>
        </w:rPr>
      </w:pPr>
      <w:r w:rsidRPr="007A5F8F">
        <w:rPr>
          <w:rFonts w:ascii="Courier New" w:hAnsi="Courier New" w:cs="Courier New"/>
          <w:sz w:val="28"/>
          <w:szCs w:val="28"/>
        </w:rPr>
        <w:t>du jeu verbal</w:t>
      </w:r>
      <w:r w:rsidR="00BF3D62">
        <w:rPr>
          <w:rFonts w:ascii="Courier New" w:hAnsi="Courier New" w:cs="Courier New"/>
          <w:sz w:val="28"/>
          <w:szCs w:val="28"/>
        </w:rPr>
        <w:t>,</w:t>
      </w:r>
      <w:r w:rsidRPr="007A5F8F">
        <w:rPr>
          <w:rFonts w:ascii="Courier New" w:hAnsi="Courier New" w:cs="Courier New"/>
          <w:sz w:val="28"/>
          <w:szCs w:val="28"/>
        </w:rPr>
        <w:t xml:space="preserve"> par quoi nous dirions que le sujet </w:t>
      </w:r>
    </w:p>
    <w:p w:rsidR="00337697" w:rsidRPr="007A5F8F" w:rsidRDefault="00337697" w:rsidP="009615A1">
      <w:pPr>
        <w:rPr>
          <w:rFonts w:ascii="Courier New" w:hAnsi="Courier New" w:cs="Courier New"/>
          <w:sz w:val="28"/>
          <w:szCs w:val="28"/>
        </w:rPr>
      </w:pPr>
      <w:r w:rsidRPr="007A5F8F">
        <w:rPr>
          <w:rFonts w:ascii="Courier New" w:hAnsi="Courier New" w:cs="Courier New"/>
          <w:sz w:val="28"/>
          <w:szCs w:val="28"/>
        </w:rPr>
        <w:t>est capté, captivé, est figé, fasciné</w:t>
      </w:r>
      <w:r w:rsidR="00BF3D62">
        <w:rPr>
          <w:rFonts w:ascii="Courier New" w:hAnsi="Courier New" w:cs="Courier New"/>
          <w:sz w:val="28"/>
          <w:szCs w:val="28"/>
        </w:rPr>
        <w:t xml:space="preserve"> </w:t>
      </w:r>
      <w:r w:rsidR="00BF3D62" w:rsidRPr="00147FAF">
        <w:rPr>
          <w:rFonts w:ascii="Garamond" w:hAnsi="Garamond" w:cs="Courier New"/>
          <w:sz w:val="20"/>
          <w:szCs w:val="20"/>
        </w:rPr>
        <w:t>[</w:t>
      </w:r>
      <w:hyperlink r:id="rId116" w:history="1">
        <w:r w:rsidR="00BF3D62">
          <w:rPr>
            <w:rStyle w:val="Lienhypertexte"/>
            <w:rFonts w:ascii="Garamond" w:hAnsi="Garamond"/>
            <w:sz w:val="20"/>
            <w:szCs w:val="20"/>
          </w:rPr>
          <w:t>199b</w:t>
        </w:r>
      </w:hyperlink>
      <w:r w:rsidR="00BF3D62" w:rsidRPr="00147FAF">
        <w:rPr>
          <w:rFonts w:ascii="Garamond" w:hAnsi="Garamond" w:cs="Courier New"/>
          <w:sz w:val="20"/>
          <w:szCs w:val="20"/>
        </w:rPr>
        <w:t>]</w:t>
      </w:r>
      <w:r w:rsidRPr="007A5F8F">
        <w:rPr>
          <w:rFonts w:ascii="Courier New" w:hAnsi="Courier New" w:cs="Courier New"/>
          <w:sz w:val="28"/>
          <w:szCs w:val="28"/>
        </w:rPr>
        <w:t>.</w:t>
      </w:r>
    </w:p>
    <w:p w:rsidR="00BF3D62" w:rsidRDefault="00BF3D62" w:rsidP="00E81B9F">
      <w:pPr>
        <w:pStyle w:val="Corpsdetexte"/>
        <w:rPr>
          <w:b w:val="0"/>
          <w:bCs w:val="0"/>
          <w:sz w:val="28"/>
          <w:szCs w:val="28"/>
        </w:rPr>
      </w:pPr>
    </w:p>
    <w:p w:rsidR="00C25F38" w:rsidRDefault="00337697" w:rsidP="00E81B9F">
      <w:pPr>
        <w:pStyle w:val="Corpsdetexte"/>
        <w:rPr>
          <w:b w:val="0"/>
          <w:bCs w:val="0"/>
          <w:sz w:val="28"/>
          <w:szCs w:val="28"/>
        </w:rPr>
      </w:pPr>
      <w:r w:rsidRPr="007A5F8F">
        <w:rPr>
          <w:b w:val="0"/>
          <w:bCs w:val="0"/>
          <w:sz w:val="28"/>
          <w:szCs w:val="28"/>
        </w:rPr>
        <w:t>Ce en quoi il se distingue de la méthode sophistique, c’est qu’il fait résider le progrès d’un discours</w:t>
      </w:r>
      <w:r w:rsidR="00C25F38">
        <w:rPr>
          <w:b w:val="0"/>
          <w:bCs w:val="0"/>
          <w:sz w:val="28"/>
          <w:szCs w:val="28"/>
        </w:rPr>
        <w:t>…</w:t>
      </w:r>
      <w:r w:rsidRPr="007A5F8F">
        <w:rPr>
          <w:b w:val="0"/>
          <w:bCs w:val="0"/>
          <w:sz w:val="28"/>
          <w:szCs w:val="28"/>
        </w:rPr>
        <w:t xml:space="preserve"> </w:t>
      </w:r>
    </w:p>
    <w:p w:rsidR="00C25F38" w:rsidRDefault="00337697" w:rsidP="00C25F38">
      <w:pPr>
        <w:pStyle w:val="Corpsdetexte"/>
        <w:ind w:left="708"/>
        <w:rPr>
          <w:b w:val="0"/>
          <w:bCs w:val="0"/>
          <w:sz w:val="28"/>
          <w:szCs w:val="28"/>
        </w:rPr>
      </w:pPr>
      <w:r w:rsidRPr="007A5F8F">
        <w:rPr>
          <w:b w:val="0"/>
          <w:bCs w:val="0"/>
          <w:sz w:val="28"/>
          <w:szCs w:val="28"/>
        </w:rPr>
        <w:t>que</w:t>
      </w:r>
      <w:r w:rsidR="00C25F38">
        <w:rPr>
          <w:b w:val="0"/>
          <w:bCs w:val="0"/>
          <w:sz w:val="28"/>
          <w:szCs w:val="28"/>
        </w:rPr>
        <w:t xml:space="preserve"> </w:t>
      </w:r>
      <w:r w:rsidR="00B0760C" w:rsidRPr="00B0760C">
        <w:rPr>
          <w:b w:val="0"/>
          <w:iCs/>
          <w:sz w:val="28"/>
          <w:szCs w:val="28"/>
        </w:rPr>
        <w:t>–</w:t>
      </w:r>
      <w:r w:rsidRPr="007A5F8F">
        <w:rPr>
          <w:b w:val="0"/>
          <w:bCs w:val="0"/>
          <w:sz w:val="28"/>
          <w:szCs w:val="28"/>
        </w:rPr>
        <w:t xml:space="preserve"> nous dit</w:t>
      </w:r>
      <w:r w:rsidR="00B0760C" w:rsidRPr="00B0760C">
        <w:rPr>
          <w:b w:val="0"/>
          <w:iCs/>
          <w:sz w:val="28"/>
          <w:szCs w:val="28"/>
        </w:rPr>
        <w:t>–</w:t>
      </w:r>
      <w:r w:rsidRPr="007A5F8F">
        <w:rPr>
          <w:b w:val="0"/>
          <w:bCs w:val="0"/>
          <w:sz w:val="28"/>
          <w:szCs w:val="28"/>
        </w:rPr>
        <w:t>il</w:t>
      </w:r>
      <w:r w:rsidR="00C25F38">
        <w:rPr>
          <w:b w:val="0"/>
          <w:bCs w:val="0"/>
          <w:sz w:val="28"/>
          <w:szCs w:val="28"/>
        </w:rPr>
        <w:t xml:space="preserve"> </w:t>
      </w:r>
      <w:r w:rsidR="00B0760C" w:rsidRPr="00B0760C">
        <w:rPr>
          <w:b w:val="0"/>
          <w:iCs/>
          <w:sz w:val="28"/>
          <w:szCs w:val="28"/>
        </w:rPr>
        <w:t>–</w:t>
      </w:r>
      <w:r w:rsidRPr="007A5F8F">
        <w:rPr>
          <w:b w:val="0"/>
          <w:bCs w:val="0"/>
          <w:sz w:val="28"/>
          <w:szCs w:val="28"/>
        </w:rPr>
        <w:t xml:space="preserve"> il poursuit sans </w:t>
      </w:r>
    </w:p>
    <w:p w:rsidR="00C25F38" w:rsidRDefault="00337697" w:rsidP="00C25F38">
      <w:pPr>
        <w:pStyle w:val="Corpsdetexte"/>
        <w:ind w:left="708"/>
        <w:rPr>
          <w:b w:val="0"/>
          <w:bCs w:val="0"/>
          <w:sz w:val="28"/>
          <w:szCs w:val="28"/>
        </w:rPr>
      </w:pPr>
      <w:r w:rsidRPr="007A5F8F">
        <w:rPr>
          <w:b w:val="0"/>
          <w:bCs w:val="0"/>
          <w:sz w:val="28"/>
          <w:szCs w:val="28"/>
        </w:rPr>
        <w:t xml:space="preserve">recherche d’élégance avec les mots de tous </w:t>
      </w:r>
    </w:p>
    <w:p w:rsidR="00C25F38" w:rsidRDefault="00C25F38" w:rsidP="00E81B9F">
      <w:pPr>
        <w:pStyle w:val="Corpsdetexte"/>
        <w:rPr>
          <w:b w:val="0"/>
          <w:bCs w:val="0"/>
          <w:sz w:val="28"/>
          <w:szCs w:val="28"/>
        </w:rPr>
      </w:pPr>
      <w:r>
        <w:rPr>
          <w:b w:val="0"/>
          <w:bCs w:val="0"/>
          <w:sz w:val="28"/>
          <w:szCs w:val="28"/>
        </w:rPr>
        <w:t>…</w:t>
      </w:r>
      <w:r w:rsidR="00337697" w:rsidRPr="007A5F8F">
        <w:rPr>
          <w:b w:val="0"/>
          <w:bCs w:val="0"/>
          <w:sz w:val="28"/>
          <w:szCs w:val="28"/>
        </w:rPr>
        <w:t xml:space="preserve">dans cet </w:t>
      </w:r>
      <w:r w:rsidR="00337697" w:rsidRPr="00C25F38">
        <w:rPr>
          <w:rFonts w:ascii="Times New Roman" w:hAnsi="Times New Roman" w:cs="Times New Roman"/>
          <w:b w:val="0"/>
          <w:bCs w:val="0"/>
          <w:i/>
        </w:rPr>
        <w:t>échange</w:t>
      </w:r>
      <w:r w:rsidR="00337697" w:rsidRPr="007A5F8F">
        <w:rPr>
          <w:b w:val="0"/>
          <w:bCs w:val="0"/>
          <w:sz w:val="28"/>
          <w:szCs w:val="28"/>
        </w:rPr>
        <w:t xml:space="preserve">, ce </w:t>
      </w:r>
      <w:r w:rsidR="00337697" w:rsidRPr="00C25F38">
        <w:rPr>
          <w:rFonts w:ascii="Times New Roman" w:hAnsi="Times New Roman" w:cs="Times New Roman"/>
          <w:b w:val="0"/>
          <w:bCs w:val="0"/>
          <w:i/>
        </w:rPr>
        <w:t>dialogue</w:t>
      </w:r>
      <w:r w:rsidR="00337697" w:rsidRPr="007A5F8F">
        <w:rPr>
          <w:b w:val="0"/>
          <w:bCs w:val="0"/>
          <w:sz w:val="28"/>
          <w:szCs w:val="28"/>
        </w:rPr>
        <w:t xml:space="preserve">, ce </w:t>
      </w:r>
      <w:r w:rsidR="00337697" w:rsidRPr="00C25F38">
        <w:rPr>
          <w:rFonts w:ascii="Times New Roman" w:hAnsi="Times New Roman" w:cs="Times New Roman"/>
          <w:b w:val="0"/>
          <w:bCs w:val="0"/>
          <w:i/>
        </w:rPr>
        <w:t>consentement obtenu</w:t>
      </w:r>
      <w:r w:rsidR="00337697" w:rsidRPr="007A5F8F">
        <w:rPr>
          <w:b w:val="0"/>
          <w:bCs w:val="0"/>
          <w:sz w:val="28"/>
          <w:szCs w:val="28"/>
        </w:rPr>
        <w:t xml:space="preserve"> de celui </w:t>
      </w:r>
    </w:p>
    <w:p w:rsidR="00C25F38" w:rsidRDefault="00337697" w:rsidP="00E81B9F">
      <w:pPr>
        <w:pStyle w:val="Corpsdetexte"/>
        <w:rPr>
          <w:b w:val="0"/>
          <w:bCs w:val="0"/>
          <w:sz w:val="28"/>
          <w:szCs w:val="28"/>
        </w:rPr>
      </w:pPr>
      <w:r w:rsidRPr="007A5F8F">
        <w:rPr>
          <w:b w:val="0"/>
          <w:bCs w:val="0"/>
          <w:sz w:val="28"/>
          <w:szCs w:val="28"/>
        </w:rPr>
        <w:t xml:space="preserve">à qui il s’adresse, et dans ce consentement présenté comme </w:t>
      </w:r>
      <w:r w:rsidRPr="00C25F38">
        <w:rPr>
          <w:rFonts w:ascii="Times New Roman" w:hAnsi="Times New Roman" w:cs="Times New Roman"/>
          <w:b w:val="0"/>
          <w:bCs w:val="0"/>
          <w:i/>
        </w:rPr>
        <w:t>le surgissement</w:t>
      </w:r>
      <w:r w:rsidR="00C25F38">
        <w:rPr>
          <w:b w:val="0"/>
          <w:bCs w:val="0"/>
          <w:sz w:val="28"/>
          <w:szCs w:val="28"/>
        </w:rPr>
        <w:t>…</w:t>
      </w:r>
    </w:p>
    <w:p w:rsidR="00C25F38" w:rsidRDefault="00337697" w:rsidP="00C25F38">
      <w:pPr>
        <w:pStyle w:val="Corpsdetexte"/>
        <w:ind w:firstLine="708"/>
        <w:rPr>
          <w:b w:val="0"/>
          <w:bCs w:val="0"/>
          <w:sz w:val="28"/>
          <w:szCs w:val="28"/>
        </w:rPr>
      </w:pPr>
      <w:r w:rsidRPr="007A5F8F">
        <w:rPr>
          <w:b w:val="0"/>
          <w:bCs w:val="0"/>
          <w:sz w:val="28"/>
          <w:szCs w:val="28"/>
        </w:rPr>
        <w:t xml:space="preserve">l’évocation nécessaire chez </w:t>
      </w:r>
    </w:p>
    <w:p w:rsidR="00C25F38" w:rsidRDefault="00337697" w:rsidP="00C25F38">
      <w:pPr>
        <w:pStyle w:val="Corpsdetexte"/>
        <w:ind w:firstLine="708"/>
        <w:rPr>
          <w:b w:val="0"/>
          <w:bCs w:val="0"/>
          <w:sz w:val="28"/>
          <w:szCs w:val="28"/>
        </w:rPr>
      </w:pPr>
      <w:r w:rsidRPr="007A5F8F">
        <w:rPr>
          <w:b w:val="0"/>
          <w:bCs w:val="0"/>
          <w:sz w:val="28"/>
          <w:szCs w:val="28"/>
        </w:rPr>
        <w:t xml:space="preserve">celui à qui il s’adresse </w:t>
      </w:r>
    </w:p>
    <w:p w:rsidR="00337697" w:rsidRPr="007A5F8F" w:rsidRDefault="00C25F38" w:rsidP="00C25F38">
      <w:pPr>
        <w:pStyle w:val="Corpsdetexte"/>
        <w:rPr>
          <w:b w:val="0"/>
          <w:bCs w:val="0"/>
          <w:sz w:val="28"/>
          <w:szCs w:val="28"/>
        </w:rPr>
      </w:pPr>
      <w:r>
        <w:rPr>
          <w:b w:val="0"/>
          <w:bCs w:val="0"/>
          <w:sz w:val="28"/>
          <w:szCs w:val="28"/>
        </w:rPr>
        <w:t>…</w:t>
      </w:r>
      <w:r w:rsidR="00337697" w:rsidRPr="007A5F8F">
        <w:rPr>
          <w:b w:val="0"/>
          <w:bCs w:val="0"/>
          <w:sz w:val="28"/>
          <w:szCs w:val="28"/>
        </w:rPr>
        <w:t xml:space="preserve">des connaissances qu’il a déjà. </w:t>
      </w:r>
    </w:p>
    <w:p w:rsidR="00C25F38" w:rsidRDefault="00C25F38" w:rsidP="00E81B9F">
      <w:pPr>
        <w:rPr>
          <w:rFonts w:ascii="Courier New" w:hAnsi="Courier New" w:cs="Courier New"/>
          <w:sz w:val="28"/>
          <w:szCs w:val="28"/>
        </w:rPr>
      </w:pPr>
    </w:p>
    <w:p w:rsidR="00566299" w:rsidRDefault="00337697" w:rsidP="00E81B9F">
      <w:pPr>
        <w:rPr>
          <w:rFonts w:ascii="Courier New" w:hAnsi="Courier New" w:cs="Courier New"/>
          <w:sz w:val="28"/>
          <w:szCs w:val="28"/>
        </w:rPr>
      </w:pPr>
      <w:r w:rsidRPr="007A5F8F">
        <w:rPr>
          <w:rFonts w:ascii="Courier New" w:hAnsi="Courier New" w:cs="Courier New"/>
          <w:sz w:val="28"/>
          <w:szCs w:val="28"/>
        </w:rPr>
        <w:t>C’est là, vous le savez, le point d’articulation essentiel sur quoi toute la théorie platonicienne</w:t>
      </w:r>
      <w:r w:rsidR="00566299">
        <w:rPr>
          <w:rFonts w:ascii="Courier New" w:hAnsi="Courier New" w:cs="Courier New"/>
          <w:sz w:val="28"/>
          <w:szCs w:val="28"/>
        </w:rPr>
        <w:t>…</w:t>
      </w:r>
      <w:r w:rsidRPr="007A5F8F">
        <w:rPr>
          <w:rFonts w:ascii="Courier New" w:hAnsi="Courier New" w:cs="Courier New"/>
          <w:sz w:val="28"/>
          <w:szCs w:val="28"/>
        </w:rPr>
        <w:t xml:space="preserve"> </w:t>
      </w:r>
    </w:p>
    <w:p w:rsidR="00566299" w:rsidRDefault="00337697" w:rsidP="00566299">
      <w:pPr>
        <w:ind w:left="708"/>
        <w:rPr>
          <w:rFonts w:ascii="Courier New" w:hAnsi="Courier New" w:cs="Courier New"/>
          <w:sz w:val="28"/>
          <w:szCs w:val="28"/>
        </w:rPr>
      </w:pPr>
      <w:r w:rsidRPr="007A5F8F">
        <w:rPr>
          <w:rFonts w:ascii="Courier New" w:hAnsi="Courier New" w:cs="Courier New"/>
          <w:sz w:val="28"/>
          <w:szCs w:val="28"/>
        </w:rPr>
        <w:t xml:space="preserve">aussi bien de l’âme que de sa nature, </w:t>
      </w:r>
    </w:p>
    <w:p w:rsidR="00566299" w:rsidRDefault="00337697" w:rsidP="00566299">
      <w:pPr>
        <w:ind w:left="708"/>
        <w:rPr>
          <w:rFonts w:ascii="Courier New" w:hAnsi="Courier New" w:cs="Courier New"/>
          <w:sz w:val="28"/>
          <w:szCs w:val="28"/>
        </w:rPr>
      </w:pPr>
      <w:r w:rsidRPr="007A5F8F">
        <w:rPr>
          <w:rFonts w:ascii="Courier New" w:hAnsi="Courier New" w:cs="Courier New"/>
          <w:sz w:val="28"/>
          <w:szCs w:val="28"/>
        </w:rPr>
        <w:t>de sa consistance, de son origine</w:t>
      </w:r>
    </w:p>
    <w:p w:rsidR="00566299" w:rsidRDefault="005662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repose. </w:t>
      </w:r>
    </w:p>
    <w:p w:rsidR="00566299" w:rsidRDefault="00566299" w:rsidP="00E81B9F">
      <w:pPr>
        <w:rPr>
          <w:rFonts w:ascii="Courier New" w:hAnsi="Courier New" w:cs="Courier New"/>
          <w:sz w:val="28"/>
          <w:szCs w:val="28"/>
        </w:rPr>
      </w:pP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Dans l’âme déjà sont toutes ces </w:t>
      </w:r>
      <w:r w:rsidRPr="00566299">
        <w:rPr>
          <w:i/>
        </w:rPr>
        <w:t>connaissances</w:t>
      </w:r>
      <w:r w:rsidRPr="007A5F8F">
        <w:rPr>
          <w:rFonts w:ascii="Courier New" w:hAnsi="Courier New" w:cs="Courier New"/>
          <w:sz w:val="28"/>
          <w:szCs w:val="28"/>
        </w:rPr>
        <w:t xml:space="preserve">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qu’il suffit de </w:t>
      </w:r>
      <w:r w:rsidRPr="00566299">
        <w:rPr>
          <w:i/>
          <w:color w:val="0000CC"/>
        </w:rPr>
        <w:t>questions justes</w:t>
      </w:r>
      <w:r w:rsidRPr="007A5F8F">
        <w:rPr>
          <w:rFonts w:ascii="Courier New" w:hAnsi="Courier New" w:cs="Courier New"/>
          <w:sz w:val="28"/>
          <w:szCs w:val="28"/>
        </w:rPr>
        <w:t xml:space="preserve"> pour réévoquer, </w:t>
      </w:r>
      <w:r w:rsidRPr="00566299">
        <w:rPr>
          <w:i/>
        </w:rPr>
        <w:t>pour</w:t>
      </w:r>
      <w:r w:rsidRPr="007A5F8F">
        <w:rPr>
          <w:rFonts w:ascii="Courier New" w:hAnsi="Courier New" w:cs="Courier New"/>
          <w:sz w:val="28"/>
          <w:szCs w:val="28"/>
        </w:rPr>
        <w:t xml:space="preserve"> </w:t>
      </w:r>
      <w:r w:rsidRPr="00566299">
        <w:rPr>
          <w:i/>
        </w:rPr>
        <w:t>révéler</w:t>
      </w:r>
      <w:r w:rsidRPr="007A5F8F">
        <w:rPr>
          <w:rFonts w:ascii="Courier New" w:hAnsi="Courier New" w:cs="Courier New"/>
          <w:sz w:val="28"/>
          <w:szCs w:val="28"/>
        </w:rPr>
        <w:t xml:space="preserve">. Ces </w:t>
      </w:r>
      <w:r w:rsidR="00566299" w:rsidRPr="00566299">
        <w:rPr>
          <w:i/>
        </w:rPr>
        <w:t>connaissances</w:t>
      </w:r>
      <w:r w:rsidRPr="007A5F8F">
        <w:rPr>
          <w:rFonts w:ascii="Courier New" w:hAnsi="Courier New" w:cs="Courier New"/>
          <w:sz w:val="28"/>
          <w:szCs w:val="28"/>
        </w:rPr>
        <w:t xml:space="preserve"> sont là depuis toujours et attestent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en quelque sorte la précédence, </w:t>
      </w:r>
      <w:r w:rsidRPr="00566299">
        <w:rPr>
          <w:i/>
        </w:rPr>
        <w:t>l’antécédence de connaissance</w:t>
      </w:r>
      <w:r w:rsidRPr="007A5F8F">
        <w:rPr>
          <w:rFonts w:ascii="Courier New" w:hAnsi="Courier New" w:cs="Courier New"/>
          <w:sz w:val="28"/>
          <w:szCs w:val="28"/>
        </w:rPr>
        <w:t xml:space="preserve">,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du fait qu’elle est non seulement depuis toujours, mais qu’à cause d’elle nous pouvons supposer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que l’âme participe d’une antériorité infinie, </w:t>
      </w:r>
    </w:p>
    <w:p w:rsidR="00B0760C" w:rsidRDefault="00337697" w:rsidP="00E81B9F">
      <w:pPr>
        <w:rPr>
          <w:rFonts w:ascii="Courier New" w:hAnsi="Courier New" w:cs="Courier New"/>
          <w:sz w:val="28"/>
          <w:szCs w:val="28"/>
        </w:rPr>
      </w:pPr>
      <w:r w:rsidRPr="007A5F8F">
        <w:rPr>
          <w:rFonts w:ascii="Courier New" w:hAnsi="Courier New" w:cs="Courier New"/>
          <w:sz w:val="28"/>
          <w:szCs w:val="28"/>
        </w:rPr>
        <w:t xml:space="preserve">elle n’est pas seulement immortelle,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elle est de toujours existante. </w:t>
      </w:r>
    </w:p>
    <w:p w:rsidR="000348CC" w:rsidRDefault="000348CC" w:rsidP="00E81B9F">
      <w:pPr>
        <w:rPr>
          <w:rFonts w:ascii="Courier New" w:hAnsi="Courier New" w:cs="Courier New"/>
          <w:sz w:val="28"/>
          <w:szCs w:val="28"/>
        </w:rPr>
      </w:pPr>
    </w:p>
    <w:p w:rsidR="000348CC"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là ce qui offre champ, et prête au mythe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de la </w:t>
      </w:r>
      <w:r w:rsidRPr="00566299">
        <w:rPr>
          <w:i/>
        </w:rPr>
        <w:t>métempsycose</w:t>
      </w:r>
      <w:r w:rsidRPr="007A5F8F">
        <w:rPr>
          <w:rFonts w:ascii="Courier New" w:hAnsi="Courier New" w:cs="Courier New"/>
          <w:sz w:val="28"/>
          <w:szCs w:val="28"/>
        </w:rPr>
        <w:t xml:space="preserve">, de la </w:t>
      </w:r>
      <w:r w:rsidRPr="00566299">
        <w:rPr>
          <w:i/>
        </w:rPr>
        <w:t>réincarnation</w:t>
      </w:r>
      <w:r w:rsidR="00566299">
        <w:rPr>
          <w:rFonts w:ascii="Courier New" w:hAnsi="Courier New" w:cs="Courier New"/>
          <w:sz w:val="28"/>
          <w:szCs w:val="28"/>
        </w:rPr>
        <w:t xml:space="preserve">, </w:t>
      </w:r>
      <w:r w:rsidRPr="007A5F8F">
        <w:rPr>
          <w:rFonts w:ascii="Courier New" w:hAnsi="Courier New" w:cs="Courier New"/>
          <w:sz w:val="28"/>
          <w:szCs w:val="28"/>
        </w:rPr>
        <w:t xml:space="preserve">qui sans doute </w:t>
      </w:r>
    </w:p>
    <w:p w:rsidR="00566299" w:rsidRDefault="00337697" w:rsidP="00E81B9F">
      <w:pPr>
        <w:rPr>
          <w:rFonts w:ascii="Courier New" w:hAnsi="Courier New" w:cs="Courier New"/>
          <w:sz w:val="28"/>
          <w:szCs w:val="28"/>
        </w:rPr>
      </w:pPr>
      <w:r w:rsidRPr="007A5F8F">
        <w:rPr>
          <w:rFonts w:ascii="Courier New" w:hAnsi="Courier New" w:cs="Courier New"/>
          <w:sz w:val="28"/>
          <w:szCs w:val="28"/>
        </w:rPr>
        <w:t>sur le plan du mythe</w:t>
      </w:r>
      <w:r w:rsidR="00566299">
        <w:rPr>
          <w:rFonts w:ascii="Courier New" w:hAnsi="Courier New" w:cs="Courier New"/>
          <w:sz w:val="28"/>
          <w:szCs w:val="28"/>
        </w:rPr>
        <w:t>…</w:t>
      </w:r>
    </w:p>
    <w:p w:rsidR="00566299" w:rsidRDefault="00337697" w:rsidP="00566299">
      <w:pPr>
        <w:ind w:firstLine="708"/>
        <w:rPr>
          <w:rFonts w:ascii="Courier New" w:hAnsi="Courier New" w:cs="Courier New"/>
          <w:sz w:val="28"/>
          <w:szCs w:val="28"/>
        </w:rPr>
      </w:pPr>
      <w:r w:rsidRPr="007A5F8F">
        <w:rPr>
          <w:rFonts w:ascii="Courier New" w:hAnsi="Courier New" w:cs="Courier New"/>
          <w:sz w:val="28"/>
          <w:szCs w:val="28"/>
        </w:rPr>
        <w:t>sur un autre plan que celui de la dialectique</w:t>
      </w:r>
    </w:p>
    <w:p w:rsidR="003E0C54" w:rsidRDefault="005662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tout de même ce qui accompagne en marge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développement de la pensée platonicienne.</w:t>
      </w:r>
    </w:p>
    <w:p w:rsidR="00566299" w:rsidRDefault="00566299" w:rsidP="00E81B9F">
      <w:pPr>
        <w:rPr>
          <w:rFonts w:ascii="Courier New" w:hAnsi="Courier New" w:cs="Courier New"/>
          <w:sz w:val="28"/>
          <w:szCs w:val="28"/>
        </w:rPr>
      </w:pPr>
    </w:p>
    <w:p w:rsidR="00566299" w:rsidRDefault="00337697" w:rsidP="00E81B9F">
      <w:pPr>
        <w:rPr>
          <w:rFonts w:ascii="Courier New" w:hAnsi="Courier New" w:cs="Courier New"/>
          <w:sz w:val="28"/>
          <w:szCs w:val="28"/>
        </w:rPr>
      </w:pPr>
      <w:r w:rsidRPr="007A5F8F">
        <w:rPr>
          <w:rFonts w:ascii="Courier New" w:hAnsi="Courier New" w:cs="Courier New"/>
          <w:sz w:val="28"/>
          <w:szCs w:val="28"/>
        </w:rPr>
        <w:t xml:space="preserve">Mais une chose est là faite pour nous frapper, c’est qu’ayant introduit ce que j’ai appelé tout à l’heure ce coin de la notion, de la fonction du </w:t>
      </w:r>
      <w:r w:rsidR="00566299">
        <w:rPr>
          <w:rFonts w:ascii="Courier New" w:hAnsi="Courier New" w:cs="Courier New"/>
          <w:sz w:val="28"/>
          <w:szCs w:val="28"/>
        </w:rPr>
        <w:t>« </w:t>
      </w:r>
      <w:r w:rsidRPr="00566299">
        <w:rPr>
          <w:i/>
          <w:color w:val="0000CC"/>
        </w:rPr>
        <w:t>manque</w:t>
      </w:r>
      <w:r w:rsidR="00566299">
        <w:rPr>
          <w:rFonts w:ascii="Courier New" w:hAnsi="Courier New" w:cs="Courier New"/>
          <w:sz w:val="28"/>
          <w:szCs w:val="28"/>
        </w:rPr>
        <w:t> »</w:t>
      </w:r>
      <w:r w:rsidRPr="007A5F8F">
        <w:rPr>
          <w:rFonts w:ascii="Courier New" w:hAnsi="Courier New" w:cs="Courier New"/>
          <w:sz w:val="28"/>
          <w:szCs w:val="28"/>
        </w:rPr>
        <w:t xml:space="preserve"> comme essentielle, constitutive de la relation d’</w:t>
      </w:r>
      <w:r w:rsidRPr="00566299">
        <w:rPr>
          <w:i/>
          <w:color w:val="0000CC"/>
        </w:rPr>
        <w:t>amour</w:t>
      </w:r>
      <w:r w:rsidRPr="007A5F8F">
        <w:rPr>
          <w:rFonts w:ascii="Courier New" w:hAnsi="Courier New" w:cs="Courier New"/>
          <w:sz w:val="28"/>
          <w:szCs w:val="28"/>
        </w:rPr>
        <w:t>, SOCRATE parlant en son nom s’en tient là</w:t>
      </w:r>
      <w:r w:rsidR="00566299">
        <w:rPr>
          <w:rFonts w:ascii="Courier New" w:hAnsi="Courier New" w:cs="Courier New"/>
          <w:sz w:val="28"/>
          <w:szCs w:val="28"/>
        </w:rPr>
        <w:t> !</w:t>
      </w:r>
      <w:r w:rsidRPr="007A5F8F">
        <w:rPr>
          <w:rFonts w:ascii="Courier New" w:hAnsi="Courier New" w:cs="Courier New"/>
          <w:sz w:val="28"/>
          <w:szCs w:val="28"/>
        </w:rPr>
        <w:t xml:space="preserve"> </w:t>
      </w:r>
    </w:p>
    <w:p w:rsidR="00566299" w:rsidRDefault="0056629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sans doute poser une </w:t>
      </w:r>
      <w:r w:rsidR="000348CC" w:rsidRPr="00566299">
        <w:rPr>
          <w:i/>
          <w:color w:val="0000CC"/>
        </w:rPr>
        <w:t>question</w:t>
      </w:r>
      <w:r w:rsidR="000348CC">
        <w:rPr>
          <w:i/>
          <w:color w:val="0000CC"/>
        </w:rPr>
        <w:t xml:space="preserve"> </w:t>
      </w:r>
      <w:r w:rsidR="000348CC" w:rsidRPr="00566299">
        <w:rPr>
          <w:i/>
          <w:color w:val="0000CC"/>
        </w:rPr>
        <w:t xml:space="preserve"> juste</w:t>
      </w:r>
      <w:r w:rsidRPr="007A5F8F">
        <w:rPr>
          <w:rFonts w:ascii="Courier New" w:hAnsi="Courier New" w:cs="Courier New"/>
          <w:sz w:val="28"/>
          <w:szCs w:val="28"/>
        </w:rPr>
        <w:t xml:space="preserve"> que de se demander pourquoi il </w:t>
      </w:r>
      <w:r w:rsidRPr="000348CC">
        <w:rPr>
          <w:i/>
        </w:rPr>
        <w:t>se substitue</w:t>
      </w:r>
      <w:r w:rsidRPr="007A5F8F">
        <w:rPr>
          <w:rFonts w:ascii="Courier New" w:hAnsi="Courier New" w:cs="Courier New"/>
          <w:sz w:val="28"/>
          <w:szCs w:val="28"/>
        </w:rPr>
        <w:t xml:space="preserve"> l’autorité de DIOTIME.</w:t>
      </w:r>
    </w:p>
    <w:p w:rsidR="003E0C54" w:rsidRDefault="003E0C5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il nous semble aussi que c’est</w:t>
      </w:r>
      <w:r w:rsidR="000348CC">
        <w:rPr>
          <w:rFonts w:ascii="Courier New" w:hAnsi="Courier New" w:cs="Courier New"/>
          <w:sz w:val="28"/>
          <w:szCs w:val="28"/>
        </w:rPr>
        <w:t xml:space="preserve">, </w:t>
      </w:r>
      <w:r w:rsidRPr="007A5F8F">
        <w:rPr>
          <w:rFonts w:ascii="Courier New" w:hAnsi="Courier New" w:cs="Courier New"/>
          <w:sz w:val="28"/>
          <w:szCs w:val="28"/>
        </w:rPr>
        <w:t>cette question</w:t>
      </w:r>
      <w:r w:rsidR="000348CC">
        <w:rPr>
          <w:rFonts w:ascii="Courier New" w:hAnsi="Courier New" w:cs="Courier New"/>
          <w:sz w:val="28"/>
          <w:szCs w:val="28"/>
        </w:rPr>
        <w:t>,</w:t>
      </w:r>
      <w:r w:rsidRPr="007A5F8F">
        <w:rPr>
          <w:rFonts w:ascii="Courier New" w:hAnsi="Courier New" w:cs="Courier New"/>
          <w:sz w:val="28"/>
          <w:szCs w:val="28"/>
        </w:rPr>
        <w:t xml:space="preserve"> </w:t>
      </w:r>
    </w:p>
    <w:p w:rsidR="000348CC" w:rsidRDefault="00337697" w:rsidP="00E81B9F">
      <w:pPr>
        <w:rPr>
          <w:rFonts w:ascii="Courier New" w:hAnsi="Courier New" w:cs="Courier New"/>
          <w:sz w:val="28"/>
          <w:szCs w:val="28"/>
        </w:rPr>
      </w:pPr>
      <w:r w:rsidRPr="007A5F8F">
        <w:rPr>
          <w:rFonts w:ascii="Courier New" w:hAnsi="Courier New" w:cs="Courier New"/>
          <w:sz w:val="28"/>
          <w:szCs w:val="28"/>
        </w:rPr>
        <w:t>la résoudre à bien peu de frais</w:t>
      </w:r>
      <w:r w:rsidR="000348CC">
        <w:rPr>
          <w:rFonts w:ascii="Courier New" w:hAnsi="Courier New" w:cs="Courier New"/>
          <w:sz w:val="28"/>
          <w:szCs w:val="28"/>
        </w:rPr>
        <w:t>,</w:t>
      </w:r>
      <w:r w:rsidRPr="007A5F8F">
        <w:rPr>
          <w:rFonts w:ascii="Courier New" w:hAnsi="Courier New" w:cs="Courier New"/>
          <w:sz w:val="28"/>
          <w:szCs w:val="28"/>
        </w:rPr>
        <w:t xml:space="preserve"> que de dire que c’est pour ménager l’amour</w:t>
      </w:r>
      <w:r w:rsidR="003B228D">
        <w:rPr>
          <w:rFonts w:ascii="Courier New" w:hAnsi="Courier New" w:cs="Courier New"/>
          <w:sz w:val="28"/>
          <w:szCs w:val="28"/>
        </w:rPr>
        <w:t xml:space="preserve"> </w:t>
      </w:r>
      <w:r w:rsidRPr="007A5F8F">
        <w:rPr>
          <w:rFonts w:ascii="Courier New" w:hAnsi="Courier New" w:cs="Courier New"/>
          <w:sz w:val="28"/>
          <w:szCs w:val="28"/>
        </w:rPr>
        <w:t xml:space="preserve">propre d’AGATHON. </w:t>
      </w:r>
    </w:p>
    <w:p w:rsidR="000348CC" w:rsidRDefault="000348C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 choses sont comme on nous le dit</w:t>
      </w:r>
      <w:r w:rsidR="000348CC">
        <w:rPr>
          <w:rFonts w:ascii="Courier New" w:hAnsi="Courier New" w:cs="Courier New"/>
          <w:sz w:val="28"/>
          <w:szCs w:val="28"/>
        </w:rPr>
        <w:t xml:space="preserve">, </w:t>
      </w:r>
      <w:r w:rsidRPr="007A5F8F">
        <w:rPr>
          <w:rFonts w:ascii="Courier New" w:hAnsi="Courier New" w:cs="Courier New"/>
          <w:sz w:val="28"/>
          <w:szCs w:val="28"/>
        </w:rPr>
        <w:t xml:space="preserve">à savoir que PLATON n’a qu’à faire un tour tout à fait élémentaire de </w:t>
      </w:r>
      <w:r w:rsidR="000348CC">
        <w:rPr>
          <w:rFonts w:ascii="Courier New" w:hAnsi="Courier New" w:cs="Courier New"/>
          <w:sz w:val="28"/>
          <w:szCs w:val="28"/>
        </w:rPr>
        <w:t>« </w:t>
      </w:r>
      <w:r w:rsidRPr="000348CC">
        <w:rPr>
          <w:i/>
        </w:rPr>
        <w:t>judo</w:t>
      </w:r>
      <w:r w:rsidR="000348CC">
        <w:rPr>
          <w:rFonts w:ascii="Courier New" w:hAnsi="Courier New" w:cs="Courier New"/>
          <w:sz w:val="28"/>
          <w:szCs w:val="28"/>
        </w:rPr>
        <w:t> »</w:t>
      </w:r>
      <w:r w:rsidRPr="007A5F8F">
        <w:rPr>
          <w:rFonts w:ascii="Courier New" w:hAnsi="Courier New" w:cs="Courier New"/>
          <w:sz w:val="28"/>
          <w:szCs w:val="28"/>
        </w:rPr>
        <w:t xml:space="preserve"> ou de </w:t>
      </w:r>
      <w:r w:rsidR="000348CC">
        <w:rPr>
          <w:rFonts w:ascii="Courier New" w:hAnsi="Courier New" w:cs="Courier New"/>
          <w:sz w:val="28"/>
          <w:szCs w:val="28"/>
        </w:rPr>
        <w:t>« </w:t>
      </w:r>
      <w:r w:rsidRPr="000348CC">
        <w:rPr>
          <w:i/>
        </w:rPr>
        <w:t>jiu</w:t>
      </w:r>
      <w:r w:rsidR="00454FCC">
        <w:rPr>
          <w:i/>
        </w:rPr>
        <w:t>–</w:t>
      </w:r>
      <w:r w:rsidRPr="000348CC">
        <w:rPr>
          <w:i/>
        </w:rPr>
        <w:t>jitsu</w:t>
      </w:r>
      <w:r w:rsidR="000348CC">
        <w:rPr>
          <w:rFonts w:ascii="Courier New" w:hAnsi="Courier New" w:cs="Courier New"/>
          <w:sz w:val="28"/>
          <w:szCs w:val="28"/>
        </w:rPr>
        <w:t> »</w:t>
      </w:r>
      <w:r w:rsidRPr="007A5F8F">
        <w:rPr>
          <w:rFonts w:ascii="Courier New" w:hAnsi="Courier New" w:cs="Courier New"/>
          <w:sz w:val="28"/>
          <w:szCs w:val="28"/>
        </w:rPr>
        <w:t xml:space="preserve"> : </w:t>
      </w:r>
    </w:p>
    <w:p w:rsidR="000348CC" w:rsidRDefault="000348CC" w:rsidP="00E81B9F">
      <w:pPr>
        <w:rPr>
          <w:rFonts w:ascii="Courier New" w:hAnsi="Courier New" w:cs="Courier New"/>
          <w:sz w:val="28"/>
          <w:szCs w:val="28"/>
        </w:rPr>
      </w:pPr>
    </w:p>
    <w:p w:rsidR="000348CC" w:rsidRDefault="00337697" w:rsidP="00E81B9F">
      <w:pPr>
        <w:rPr>
          <w:rFonts w:ascii="Courier New" w:hAnsi="Courier New" w:cs="Courier New"/>
          <w:sz w:val="28"/>
          <w:szCs w:val="28"/>
        </w:rPr>
      </w:pPr>
      <w:r w:rsidRPr="007A5F8F">
        <w:rPr>
          <w:rFonts w:ascii="Courier New" w:hAnsi="Courier New" w:cs="Courier New"/>
          <w:sz w:val="28"/>
          <w:szCs w:val="28"/>
        </w:rPr>
        <w:t>« </w:t>
      </w:r>
      <w:r w:rsidRPr="000348CC">
        <w:rPr>
          <w:i/>
        </w:rPr>
        <w:t>Je t’en prie, je ne savais même pas ce que je te disais, mon discours est ailleurs</w:t>
      </w:r>
      <w:r w:rsidRPr="007A5F8F">
        <w:rPr>
          <w:rFonts w:ascii="Courier New" w:hAnsi="Courier New" w:cs="Courier New"/>
          <w:sz w:val="28"/>
          <w:szCs w:val="28"/>
        </w:rPr>
        <w:t> »</w:t>
      </w:r>
      <w:r w:rsidRPr="007A5F8F">
        <w:rPr>
          <w:rStyle w:val="Caractredenotedebasdepage"/>
          <w:b/>
          <w:bCs/>
          <w:color w:val="FF3300"/>
          <w:sz w:val="28"/>
          <w:szCs w:val="28"/>
        </w:rPr>
        <w:footnoteReference w:id="111"/>
      </w:r>
      <w:r w:rsidRPr="007A5F8F">
        <w:rPr>
          <w:rFonts w:ascii="Courier New" w:hAnsi="Courier New" w:cs="Courier New"/>
          <w:sz w:val="28"/>
          <w:szCs w:val="28"/>
        </w:rPr>
        <w:t xml:space="preserve"> </w:t>
      </w:r>
    </w:p>
    <w:p w:rsidR="000348CC" w:rsidRDefault="000348C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 il le dit expressément. </w:t>
      </w:r>
      <w:r w:rsidR="000348CC" w:rsidRPr="00EC72A9">
        <w:rPr>
          <w:rFonts w:ascii="Garamond" w:hAnsi="Garamond" w:cs="Courier New"/>
          <w:sz w:val="20"/>
          <w:szCs w:val="20"/>
        </w:rPr>
        <w:t>[</w:t>
      </w:r>
      <w:hyperlink r:id="rId117" w:history="1">
        <w:r w:rsidR="000348CC" w:rsidRPr="00EC72A9">
          <w:rPr>
            <w:rStyle w:val="Lienhypertexte"/>
            <w:rFonts w:ascii="Garamond" w:hAnsi="Garamond"/>
            <w:sz w:val="20"/>
            <w:szCs w:val="20"/>
          </w:rPr>
          <w:t>201b</w:t>
        </w:r>
      </w:hyperlink>
      <w:r w:rsidR="000348CC" w:rsidRPr="00EC72A9">
        <w:rPr>
          <w:rFonts w:ascii="Garamond" w:hAnsi="Garamond" w:cs="Courier New"/>
          <w:sz w:val="20"/>
          <w:szCs w:val="20"/>
        </w:rPr>
        <w:t>]</w:t>
      </w:r>
    </w:p>
    <w:p w:rsidR="000348CC" w:rsidRDefault="00337697" w:rsidP="00E81B9F">
      <w:pPr>
        <w:rPr>
          <w:rFonts w:ascii="Courier New" w:hAnsi="Courier New" w:cs="Courier New"/>
          <w:sz w:val="28"/>
          <w:szCs w:val="28"/>
        </w:rPr>
      </w:pPr>
      <w:r w:rsidRPr="007A5F8F">
        <w:rPr>
          <w:rFonts w:ascii="Courier New" w:hAnsi="Courier New" w:cs="Courier New"/>
          <w:sz w:val="28"/>
          <w:szCs w:val="28"/>
        </w:rPr>
        <w:t xml:space="preserve">Ça n’est pas tant AGATHON qui est en difficulté </w:t>
      </w:r>
    </w:p>
    <w:p w:rsidR="000348CC" w:rsidRDefault="00337697" w:rsidP="00E81B9F">
      <w:pPr>
        <w:rPr>
          <w:rFonts w:ascii="Courier New" w:hAnsi="Courier New" w:cs="Courier New"/>
          <w:sz w:val="28"/>
          <w:szCs w:val="28"/>
        </w:rPr>
      </w:pPr>
      <w:r w:rsidRPr="007A5F8F">
        <w:rPr>
          <w:rFonts w:ascii="Courier New" w:hAnsi="Courier New" w:cs="Courier New"/>
          <w:sz w:val="28"/>
          <w:szCs w:val="28"/>
        </w:rPr>
        <w:t>que SOCRATE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3E0C54" w:rsidRDefault="003E0C54" w:rsidP="00E81B9F">
      <w:pPr>
        <w:rPr>
          <w:rFonts w:ascii="Courier New" w:hAnsi="Courier New" w:cs="Courier New"/>
          <w:sz w:val="28"/>
          <w:szCs w:val="28"/>
        </w:rPr>
      </w:pPr>
    </w:p>
    <w:p w:rsidR="000348CC" w:rsidRDefault="000348CC" w:rsidP="00E81B9F">
      <w:pPr>
        <w:rPr>
          <w:rFonts w:ascii="Courier New" w:hAnsi="Courier New" w:cs="Courier New"/>
          <w:sz w:val="28"/>
          <w:szCs w:val="28"/>
        </w:rPr>
      </w:pPr>
    </w:p>
    <w:p w:rsidR="000348CC" w:rsidRDefault="00337697" w:rsidP="00E81B9F">
      <w:pPr>
        <w:rPr>
          <w:rFonts w:ascii="Courier New" w:hAnsi="Courier New" w:cs="Courier New"/>
          <w:sz w:val="28"/>
          <w:szCs w:val="28"/>
        </w:rPr>
      </w:pPr>
      <w:r w:rsidRPr="007A5F8F">
        <w:rPr>
          <w:rFonts w:ascii="Courier New" w:hAnsi="Courier New" w:cs="Courier New"/>
          <w:sz w:val="28"/>
          <w:szCs w:val="28"/>
        </w:rPr>
        <w:t>Et comme nous ne pouvons pas supposer</w:t>
      </w:r>
      <w:r w:rsidR="000348CC">
        <w:rPr>
          <w:rFonts w:ascii="Courier New" w:hAnsi="Courier New" w:cs="Courier New"/>
          <w:sz w:val="28"/>
          <w:szCs w:val="28"/>
        </w:rPr>
        <w:t xml:space="preserve">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d’aucune façon</w:t>
      </w:r>
      <w:r w:rsidR="000348CC">
        <w:rPr>
          <w:rFonts w:ascii="Courier New" w:hAnsi="Courier New" w:cs="Courier New"/>
          <w:sz w:val="28"/>
          <w:szCs w:val="28"/>
        </w:rPr>
        <w:t xml:space="preserve">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que ce soit là ce qui a été conçu par PLATON, de nous montrer SOCRATE comme </w:t>
      </w:r>
      <w:r w:rsidRPr="000348CC">
        <w:rPr>
          <w:i/>
        </w:rPr>
        <w:t>un pédant au pied assez lourd</w:t>
      </w:r>
      <w:r w:rsidRPr="007A5F8F">
        <w:rPr>
          <w:rFonts w:ascii="Courier New" w:hAnsi="Courier New" w:cs="Courier New"/>
          <w:sz w:val="28"/>
          <w:szCs w:val="28"/>
        </w:rPr>
        <w:t>, après le discours assurément aérien</w:t>
      </w:r>
      <w:r w:rsidR="000348CC">
        <w:rPr>
          <w:rFonts w:ascii="Courier New" w:hAnsi="Courier New" w:cs="Courier New"/>
          <w:sz w:val="28"/>
          <w:szCs w:val="28"/>
        </w:rPr>
        <w:t>…</w:t>
      </w:r>
    </w:p>
    <w:p w:rsidR="000348CC" w:rsidRDefault="00337697" w:rsidP="000348CC">
      <w:pPr>
        <w:ind w:firstLine="708"/>
        <w:rPr>
          <w:rFonts w:ascii="Courier New" w:hAnsi="Courier New" w:cs="Courier New"/>
          <w:sz w:val="28"/>
          <w:szCs w:val="28"/>
        </w:rPr>
      </w:pPr>
      <w:r w:rsidRPr="007A5F8F">
        <w:rPr>
          <w:rFonts w:ascii="Courier New" w:hAnsi="Courier New" w:cs="Courier New"/>
          <w:sz w:val="28"/>
          <w:szCs w:val="28"/>
        </w:rPr>
        <w:t>ne serait</w:t>
      </w:r>
      <w:r w:rsidR="00454FCC">
        <w:rPr>
          <w:rFonts w:ascii="Courier New" w:hAnsi="Courier New" w:cs="Courier New"/>
          <w:sz w:val="28"/>
          <w:szCs w:val="28"/>
        </w:rPr>
        <w:t>–</w:t>
      </w:r>
      <w:r w:rsidRPr="007A5F8F">
        <w:rPr>
          <w:rFonts w:ascii="Courier New" w:hAnsi="Courier New" w:cs="Courier New"/>
          <w:sz w:val="28"/>
          <w:szCs w:val="28"/>
        </w:rPr>
        <w:t>ce que dans son style amusant</w:t>
      </w:r>
    </w:p>
    <w:p w:rsidR="000348CC" w:rsidRDefault="000348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qu’est celui d’AGATHON, nous devons bien penser </w:t>
      </w:r>
    </w:p>
    <w:p w:rsidR="000348CC" w:rsidRDefault="00337697" w:rsidP="00E81B9F">
      <w:pPr>
        <w:rPr>
          <w:rFonts w:ascii="Courier New" w:hAnsi="Courier New" w:cs="Courier New"/>
          <w:sz w:val="28"/>
          <w:szCs w:val="28"/>
        </w:rPr>
      </w:pPr>
      <w:r w:rsidRPr="007A5F8F">
        <w:rPr>
          <w:rFonts w:ascii="Courier New" w:hAnsi="Courier New" w:cs="Courier New"/>
          <w:sz w:val="28"/>
          <w:szCs w:val="28"/>
        </w:rPr>
        <w:t xml:space="preserve">que si SOCRATE passe la main dans son discours, </w:t>
      </w:r>
    </w:p>
    <w:p w:rsidR="003E0C54"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une autre raison que le fait </w:t>
      </w:r>
    </w:p>
    <w:p w:rsidR="000348CC" w:rsidRDefault="00337697" w:rsidP="00E81B9F">
      <w:pPr>
        <w:rPr>
          <w:rFonts w:ascii="Courier New" w:hAnsi="Courier New" w:cs="Courier New"/>
          <w:sz w:val="28"/>
          <w:szCs w:val="28"/>
        </w:rPr>
      </w:pPr>
      <w:r w:rsidRPr="007A5F8F">
        <w:rPr>
          <w:rFonts w:ascii="Courier New" w:hAnsi="Courier New" w:cs="Courier New"/>
          <w:sz w:val="28"/>
          <w:szCs w:val="28"/>
        </w:rPr>
        <w:t>qu’il ne saurait lui</w:t>
      </w:r>
      <w:r w:rsidR="00B0760C" w:rsidRPr="007A5F8F">
        <w:rPr>
          <w:rFonts w:ascii="Courier New" w:hAnsi="Courier New" w:cs="Courier New"/>
          <w:iCs/>
          <w:sz w:val="28"/>
          <w:szCs w:val="28"/>
        </w:rPr>
        <w:t>–</w:t>
      </w:r>
      <w:r w:rsidRPr="007A5F8F">
        <w:rPr>
          <w:rFonts w:ascii="Courier New" w:hAnsi="Courier New" w:cs="Courier New"/>
          <w:sz w:val="28"/>
          <w:szCs w:val="28"/>
        </w:rPr>
        <w:t>même continuer</w:t>
      </w:r>
      <w:r w:rsidR="000348CC">
        <w:rPr>
          <w:rFonts w:ascii="Courier New" w:hAnsi="Courier New" w:cs="Courier New"/>
          <w:sz w:val="28"/>
          <w:szCs w:val="28"/>
        </w:rPr>
        <w:t>.</w:t>
      </w:r>
      <w:r w:rsidRPr="007A5F8F">
        <w:rPr>
          <w:rFonts w:ascii="Courier New" w:hAnsi="Courier New" w:cs="Courier New"/>
          <w:sz w:val="28"/>
          <w:szCs w:val="28"/>
        </w:rPr>
        <w:t xml:space="preserve"> </w:t>
      </w:r>
    </w:p>
    <w:p w:rsidR="000348CC" w:rsidRDefault="000348CC" w:rsidP="00E81B9F">
      <w:pPr>
        <w:rPr>
          <w:rFonts w:ascii="Courier New" w:hAnsi="Courier New" w:cs="Courier New"/>
          <w:sz w:val="28"/>
          <w:szCs w:val="28"/>
        </w:rPr>
      </w:pPr>
    </w:p>
    <w:p w:rsidR="003E0C54" w:rsidRDefault="003E0C54" w:rsidP="00E81B9F">
      <w:pPr>
        <w:rPr>
          <w:rFonts w:ascii="Courier New" w:hAnsi="Courier New" w:cs="Courier New"/>
          <w:sz w:val="28"/>
          <w:szCs w:val="28"/>
        </w:rPr>
      </w:pPr>
    </w:p>
    <w:p w:rsidR="003E0C54" w:rsidRDefault="000348CC" w:rsidP="00E81B9F">
      <w:pPr>
        <w:rPr>
          <w:rFonts w:ascii="Courier New" w:hAnsi="Courier New" w:cs="Courier New"/>
          <w:i/>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cette </w:t>
      </w:r>
      <w:r w:rsidR="00337697" w:rsidRPr="000348CC">
        <w:rPr>
          <w:i/>
        </w:rPr>
        <w:t>raison</w:t>
      </w:r>
      <w:r w:rsidR="00337697" w:rsidRPr="007A5F8F">
        <w:rPr>
          <w:rFonts w:ascii="Courier New" w:hAnsi="Courier New" w:cs="Courier New"/>
          <w:sz w:val="28"/>
          <w:szCs w:val="28"/>
        </w:rPr>
        <w:t xml:space="preserve"> nous pouvons tout de suite la situer : c’est en raison de la nature de </w:t>
      </w:r>
      <w:r w:rsidR="00337697" w:rsidRPr="00F054A9">
        <w:rPr>
          <w:i/>
        </w:rPr>
        <w:t>l’affaire</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de </w:t>
      </w:r>
      <w:r w:rsidR="00337697" w:rsidRPr="000348CC">
        <w:rPr>
          <w:i/>
        </w:rPr>
        <w:t>la chose</w:t>
      </w:r>
      <w:r>
        <w:rPr>
          <w:rFonts w:ascii="Courier New" w:hAnsi="Courier New" w:cs="Courier New"/>
          <w:sz w:val="28"/>
          <w:szCs w:val="28"/>
        </w:rPr>
        <w:t>,</w:t>
      </w:r>
      <w:r w:rsidR="00337697" w:rsidRPr="007A5F8F">
        <w:rPr>
          <w:rFonts w:ascii="Courier New" w:hAnsi="Courier New" w:cs="Courier New"/>
          <w:i/>
          <w:sz w:val="28"/>
          <w:szCs w:val="28"/>
        </w:rPr>
        <w:t xml:space="preserve"> </w:t>
      </w:r>
    </w:p>
    <w:p w:rsidR="00337697" w:rsidRPr="007A5F8F" w:rsidRDefault="00F054A9" w:rsidP="00E81B9F">
      <w:pPr>
        <w:rPr>
          <w:rFonts w:ascii="Courier New" w:hAnsi="Courier New" w:cs="Courier New"/>
          <w:sz w:val="28"/>
          <w:szCs w:val="28"/>
        </w:rPr>
      </w:pPr>
      <w:r w:rsidRPr="00F054A9">
        <w:rPr>
          <w:rFonts w:ascii="Courier New" w:hAnsi="Courier New" w:cs="Courier New"/>
          <w:sz w:val="28"/>
          <w:szCs w:val="28"/>
        </w:rPr>
        <w:t>du</w:t>
      </w:r>
      <w:r>
        <w:rPr>
          <w:rFonts w:ascii="Courier New" w:hAnsi="Courier New" w:cs="Courier New"/>
          <w:i/>
          <w:sz w:val="28"/>
          <w:szCs w:val="28"/>
        </w:rPr>
        <w:t xml:space="preserve"> </w:t>
      </w:r>
      <w:r w:rsidR="000348CC" w:rsidRPr="00BD68B6">
        <w:rPr>
          <w:rFonts w:ascii="Palatino Linotype" w:hAnsi="Palatino Linotype" w:cs="Courier New"/>
          <w:color w:val="0000CC"/>
          <w:sz w:val="28"/>
          <w:szCs w:val="28"/>
        </w:rPr>
        <w:t>το</w:t>
      </w:r>
      <w:r>
        <w:rPr>
          <w:rFonts w:ascii="Palatino Linotype" w:hAnsi="Palatino Linotype" w:cs="Courier New"/>
          <w:color w:val="0000CC"/>
          <w:sz w:val="28"/>
          <w:szCs w:val="28"/>
        </w:rPr>
        <w:t xml:space="preserve"> </w:t>
      </w:r>
      <w:r w:rsidR="008628D6">
        <w:rPr>
          <w:rFonts w:ascii="Palatino Linotype" w:hAnsi="Palatino Linotype" w:cs="Courier New"/>
          <w:color w:val="0000CC"/>
          <w:sz w:val="28"/>
          <w:szCs w:val="28"/>
        </w:rPr>
        <w:t>π</w:t>
      </w:r>
      <w:r w:rsidR="008628D6" w:rsidRPr="00BD68B6">
        <w:rPr>
          <w:rFonts w:ascii="Palatino Linotype" w:hAnsi="Palatino Linotype" w:cs="Courier New"/>
          <w:color w:val="0000CC"/>
          <w:sz w:val="28"/>
          <w:szCs w:val="28"/>
        </w:rPr>
        <w:t>ρᾶγμα</w:t>
      </w:r>
      <w:r>
        <w:rPr>
          <w:rFonts w:ascii="Palatino Linotype" w:hAnsi="Palatino Linotype" w:cs="Courier New"/>
          <w:color w:val="0000CC"/>
          <w:sz w:val="28"/>
          <w:szCs w:val="28"/>
        </w:rPr>
        <w:t xml:space="preserve"> </w:t>
      </w:r>
      <w:r w:rsidR="000348CC" w:rsidRPr="007C6EF0">
        <w:rPr>
          <w:rFonts w:ascii="Garamond" w:hAnsi="Garamond" w:cs="Courier New"/>
          <w:iCs/>
          <w:sz w:val="20"/>
          <w:szCs w:val="20"/>
        </w:rPr>
        <w:t>[to pragma</w:t>
      </w:r>
      <w:r w:rsidR="000348CC">
        <w:rPr>
          <w:rFonts w:ascii="Garamond" w:hAnsi="Garamond" w:cs="Courier New"/>
          <w:iCs/>
          <w:sz w:val="20"/>
          <w:szCs w:val="20"/>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dont il s’agit.</w:t>
      </w:r>
    </w:p>
    <w:p w:rsidR="003E0C54" w:rsidRDefault="003E0C54" w:rsidP="00E81B9F">
      <w:pPr>
        <w:pStyle w:val="Corpsdetexte"/>
        <w:rPr>
          <w:b w:val="0"/>
          <w:bCs w:val="0"/>
          <w:sz w:val="28"/>
          <w:szCs w:val="28"/>
        </w:rPr>
      </w:pPr>
    </w:p>
    <w:p w:rsidR="00F054A9" w:rsidRDefault="00337697" w:rsidP="00E81B9F">
      <w:pPr>
        <w:pStyle w:val="Corpsdetexte"/>
        <w:rPr>
          <w:b w:val="0"/>
          <w:bCs w:val="0"/>
          <w:sz w:val="28"/>
          <w:szCs w:val="28"/>
        </w:rPr>
      </w:pPr>
      <w:r w:rsidRPr="007A5F8F">
        <w:rPr>
          <w:b w:val="0"/>
          <w:bCs w:val="0"/>
          <w:sz w:val="28"/>
          <w:szCs w:val="28"/>
        </w:rPr>
        <w:t>Nous pouvons soupçonner</w:t>
      </w:r>
      <w:r w:rsidR="00F054A9">
        <w:rPr>
          <w:b w:val="0"/>
          <w:bCs w:val="0"/>
          <w:sz w:val="28"/>
          <w:szCs w:val="28"/>
        </w:rPr>
        <w:t>…</w:t>
      </w:r>
      <w:r w:rsidRPr="007A5F8F">
        <w:rPr>
          <w:b w:val="0"/>
          <w:bCs w:val="0"/>
          <w:sz w:val="28"/>
          <w:szCs w:val="28"/>
        </w:rPr>
        <w:t xml:space="preserve"> </w:t>
      </w:r>
    </w:p>
    <w:p w:rsidR="00F054A9" w:rsidRDefault="00337697" w:rsidP="00F054A9">
      <w:pPr>
        <w:pStyle w:val="Corpsdetexte"/>
        <w:ind w:firstLine="708"/>
        <w:rPr>
          <w:b w:val="0"/>
          <w:bCs w:val="0"/>
          <w:sz w:val="28"/>
          <w:szCs w:val="28"/>
        </w:rPr>
      </w:pPr>
      <w:r w:rsidRPr="007A5F8F">
        <w:rPr>
          <w:b w:val="0"/>
          <w:bCs w:val="0"/>
          <w:sz w:val="28"/>
          <w:szCs w:val="28"/>
        </w:rPr>
        <w:t>et vous verrez que la suite le confirme</w:t>
      </w:r>
    </w:p>
    <w:p w:rsidR="00EC72A9" w:rsidRDefault="00F054A9" w:rsidP="00E81B9F">
      <w:pPr>
        <w:pStyle w:val="Corpsdetexte"/>
        <w:rPr>
          <w:b w:val="0"/>
          <w:bCs w:val="0"/>
          <w:sz w:val="28"/>
          <w:szCs w:val="28"/>
        </w:rPr>
      </w:pPr>
      <w:r>
        <w:rPr>
          <w:b w:val="0"/>
          <w:bCs w:val="0"/>
          <w:sz w:val="28"/>
          <w:szCs w:val="28"/>
        </w:rPr>
        <w:t>…</w:t>
      </w:r>
      <w:r w:rsidR="00337697" w:rsidRPr="007A5F8F">
        <w:rPr>
          <w:b w:val="0"/>
          <w:bCs w:val="0"/>
          <w:sz w:val="28"/>
          <w:szCs w:val="28"/>
        </w:rPr>
        <w:t xml:space="preserve">que c’est parce qu’on parle de </w:t>
      </w:r>
      <w:r w:rsidR="00337697" w:rsidRPr="00F054A9">
        <w:rPr>
          <w:rFonts w:ascii="Times New Roman" w:hAnsi="Times New Roman" w:cs="Times New Roman"/>
          <w:b w:val="0"/>
          <w:bCs w:val="0"/>
          <w:i/>
          <w:color w:val="0000CC"/>
        </w:rPr>
        <w:t>l’amour</w:t>
      </w:r>
      <w:r w:rsidR="00337697" w:rsidRPr="007A5F8F">
        <w:rPr>
          <w:b w:val="0"/>
          <w:bCs w:val="0"/>
          <w:sz w:val="28"/>
          <w:szCs w:val="28"/>
        </w:rPr>
        <w:t xml:space="preserve">, qu’il faut passer par là, qu’il est amené à procéder ainsi. </w:t>
      </w:r>
    </w:p>
    <w:p w:rsidR="00EC72A9" w:rsidRDefault="00EC72A9"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Notons en effet </w:t>
      </w:r>
      <w:r w:rsidRPr="00F054A9">
        <w:rPr>
          <w:rFonts w:ascii="Times New Roman" w:hAnsi="Times New Roman" w:cs="Times New Roman"/>
          <w:b w:val="0"/>
          <w:bCs w:val="0"/>
          <w:i/>
        </w:rPr>
        <w:t>le point</w:t>
      </w:r>
      <w:r w:rsidRPr="007A5F8F">
        <w:rPr>
          <w:b w:val="0"/>
          <w:bCs w:val="0"/>
          <w:sz w:val="28"/>
          <w:szCs w:val="28"/>
        </w:rPr>
        <w:t xml:space="preserve"> sur lequel a porté sa question</w:t>
      </w:r>
      <w:r w:rsidR="00EC72A9">
        <w:rPr>
          <w:b w:val="0"/>
          <w:bCs w:val="0"/>
          <w:sz w:val="28"/>
          <w:szCs w:val="28"/>
        </w:rPr>
        <w:t> :</w:t>
      </w:r>
    </w:p>
    <w:p w:rsidR="00F054A9" w:rsidRDefault="00EC72A9" w:rsidP="00E81B9F">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 xml:space="preserve">’efficace qu’il a promu, produit, comme étant </w:t>
      </w:r>
    </w:p>
    <w:p w:rsidR="00B0760C" w:rsidRDefault="00337697" w:rsidP="00E81B9F">
      <w:pPr>
        <w:rPr>
          <w:rFonts w:ascii="Courier New" w:hAnsi="Courier New" w:cs="Courier New"/>
          <w:sz w:val="28"/>
          <w:szCs w:val="28"/>
        </w:rPr>
      </w:pPr>
      <w:r w:rsidRPr="007A5F8F">
        <w:rPr>
          <w:rFonts w:ascii="Courier New" w:hAnsi="Courier New" w:cs="Courier New"/>
          <w:sz w:val="28"/>
          <w:szCs w:val="28"/>
        </w:rPr>
        <w:t xml:space="preserve">la fonction du </w:t>
      </w:r>
      <w:r w:rsidR="00F054A9" w:rsidRPr="00566299">
        <w:rPr>
          <w:i/>
          <w:color w:val="0000CC"/>
        </w:rPr>
        <w:t>manque</w:t>
      </w:r>
      <w:r w:rsidRPr="007A5F8F">
        <w:rPr>
          <w:rFonts w:ascii="Courier New" w:hAnsi="Courier New" w:cs="Courier New"/>
          <w:sz w:val="28"/>
          <w:szCs w:val="28"/>
        </w:rPr>
        <w:t xml:space="preserve">, et d’une façon très patente, </w:t>
      </w:r>
    </w:p>
    <w:p w:rsidR="00F054A9" w:rsidRDefault="00337697" w:rsidP="00E81B9F">
      <w:pPr>
        <w:rPr>
          <w:rFonts w:ascii="Courier New" w:hAnsi="Courier New" w:cs="Courier New"/>
          <w:sz w:val="28"/>
          <w:szCs w:val="28"/>
        </w:rPr>
      </w:pPr>
      <w:r w:rsidRPr="007A5F8F">
        <w:rPr>
          <w:rFonts w:ascii="Courier New" w:hAnsi="Courier New" w:cs="Courier New"/>
          <w:sz w:val="28"/>
          <w:szCs w:val="28"/>
        </w:rPr>
        <w:t xml:space="preserve">le retour à la fonction </w:t>
      </w:r>
      <w:r w:rsidRPr="00F054A9">
        <w:rPr>
          <w:i/>
        </w:rPr>
        <w:t>désirante</w:t>
      </w:r>
      <w:r w:rsidRPr="007A5F8F">
        <w:rPr>
          <w:rFonts w:ascii="Courier New" w:hAnsi="Courier New" w:cs="Courier New"/>
          <w:sz w:val="28"/>
          <w:szCs w:val="28"/>
        </w:rPr>
        <w:t xml:space="preserve"> de </w:t>
      </w:r>
      <w:r w:rsidR="00F054A9" w:rsidRPr="00F054A9">
        <w:rPr>
          <w:bCs/>
          <w:i/>
          <w:color w:val="0000CC"/>
        </w:rPr>
        <w:t>l’amour</w:t>
      </w:r>
      <w:r w:rsidR="00F054A9">
        <w:rPr>
          <w:bCs/>
          <w:i/>
          <w:color w:val="0000CC"/>
        </w:rPr>
        <w:t> </w:t>
      </w:r>
      <w:r w:rsidR="00F054A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substitution </w:t>
      </w:r>
      <w:r w:rsidRPr="00F054A9">
        <w:rPr>
          <w:rFonts w:ascii="Courier New" w:hAnsi="Courier New" w:cs="Courier New"/>
          <w:sz w:val="28"/>
          <w:szCs w:val="28"/>
        </w:rPr>
        <w:t>d’</w:t>
      </w:r>
      <w:r w:rsidR="00F054A9" w:rsidRPr="00B67509">
        <w:rPr>
          <w:rFonts w:ascii="Palatino Linotype" w:eastAsia="Arial Unicode MS" w:hAnsi="Palatino Linotype" w:cs="Arial Unicode MS"/>
          <w:color w:val="0000CC"/>
          <w:sz w:val="28"/>
          <w:szCs w:val="28"/>
        </w:rPr>
        <w:t>ἐπιθυμία</w:t>
      </w:r>
      <w:r w:rsidR="00F054A9" w:rsidRPr="00B67509">
        <w:rPr>
          <w:rFonts w:ascii="Garamond" w:hAnsi="Garamond"/>
          <w:sz w:val="28"/>
          <w:szCs w:val="28"/>
        </w:rPr>
        <w:t xml:space="preserve"> </w:t>
      </w:r>
      <w:r w:rsidR="00F054A9" w:rsidRPr="00B67509">
        <w:rPr>
          <w:rFonts w:ascii="Garamond" w:hAnsi="Garamond"/>
          <w:sz w:val="20"/>
          <w:szCs w:val="20"/>
        </w:rPr>
        <w:t>[epithumei]</w:t>
      </w:r>
      <w:r w:rsidR="00F054A9">
        <w:rPr>
          <w:rFonts w:ascii="Garamond" w:hAnsi="Garamond"/>
          <w:sz w:val="20"/>
          <w:szCs w:val="20"/>
        </w:rPr>
        <w:t xml:space="preserve">  :  </w:t>
      </w:r>
      <w:r w:rsidR="00F054A9" w:rsidRPr="00B67509">
        <w:rPr>
          <w:i/>
        </w:rPr>
        <w:t>il désire</w:t>
      </w:r>
      <w:r w:rsidRPr="007A5F8F">
        <w:rPr>
          <w:rFonts w:ascii="Courier New" w:hAnsi="Courier New" w:cs="Courier New"/>
          <w:i/>
          <w:sz w:val="28"/>
          <w:szCs w:val="28"/>
        </w:rPr>
        <w:t xml:space="preserve">, </w:t>
      </w:r>
      <w:r w:rsidRPr="007A5F8F">
        <w:rPr>
          <w:rFonts w:ascii="Courier New" w:hAnsi="Courier New" w:cs="Courier New"/>
          <w:sz w:val="28"/>
          <w:szCs w:val="28"/>
        </w:rPr>
        <w:t>à</w:t>
      </w:r>
      <w:r w:rsidR="00F054A9">
        <w:rPr>
          <w:rFonts w:ascii="Courier New" w:hAnsi="Courier New" w:cs="Courier New"/>
          <w:sz w:val="28"/>
          <w:szCs w:val="28"/>
        </w:rPr>
        <w:t xml:space="preserve"> </w:t>
      </w:r>
      <w:r w:rsidR="00F054A9" w:rsidRPr="00EC72A9">
        <w:rPr>
          <w:rFonts w:ascii="Palatino Linotype" w:hAnsi="Palatino Linotype" w:cs="Courier New"/>
          <w:color w:val="0000CC"/>
          <w:sz w:val="28"/>
          <w:szCs w:val="28"/>
        </w:rPr>
        <w:t>ἐρα</w:t>
      </w:r>
      <w:r w:rsidR="00F054A9">
        <w:rPr>
          <w:rFonts w:ascii="Palatino Linotype" w:hAnsi="Palatino Linotype" w:cs="Courier New"/>
          <w:sz w:val="28"/>
          <w:szCs w:val="28"/>
        </w:rPr>
        <w:t xml:space="preserve"> </w:t>
      </w:r>
      <w:r w:rsidR="00F054A9" w:rsidRPr="00F054A9">
        <w:rPr>
          <w:rFonts w:ascii="Garamond" w:hAnsi="Garamond" w:cs="Courier New"/>
          <w:sz w:val="20"/>
          <w:szCs w:val="20"/>
        </w:rPr>
        <w:t>[</w:t>
      </w:r>
      <w:r w:rsidRPr="00F054A9">
        <w:rPr>
          <w:rFonts w:ascii="Garamond" w:hAnsi="Garamond" w:cs="Courier New"/>
          <w:sz w:val="20"/>
          <w:szCs w:val="20"/>
        </w:rPr>
        <w:t>era</w:t>
      </w:r>
      <w:r w:rsidR="00F054A9" w:rsidRPr="00F054A9">
        <w:rPr>
          <w:rFonts w:ascii="Garamond" w:hAnsi="Garamond" w:cs="Courier New"/>
          <w:sz w:val="20"/>
          <w:szCs w:val="20"/>
        </w:rPr>
        <w:t>]</w:t>
      </w:r>
      <w:r w:rsidR="00F054A9">
        <w:rPr>
          <w:rFonts w:ascii="Garamond" w:hAnsi="Garamond" w:cs="Courier New"/>
          <w:sz w:val="20"/>
          <w:szCs w:val="20"/>
        </w:rPr>
        <w:t> </w:t>
      </w:r>
      <w:r w:rsidR="00F054A9" w:rsidRPr="00F054A9">
        <w:rPr>
          <w:rFonts w:ascii="Courier New" w:hAnsi="Courier New" w:cs="Courier New"/>
          <w:sz w:val="28"/>
          <w:szCs w:val="28"/>
        </w:rPr>
        <w:t>:</w:t>
      </w:r>
      <w:r w:rsidRPr="007A5F8F">
        <w:rPr>
          <w:rFonts w:ascii="Courier New" w:hAnsi="Courier New" w:cs="Courier New"/>
          <w:i/>
          <w:sz w:val="28"/>
          <w:szCs w:val="28"/>
        </w:rPr>
        <w:t xml:space="preserve"> </w:t>
      </w:r>
      <w:r w:rsidRPr="00EC72A9">
        <w:rPr>
          <w:i/>
        </w:rPr>
        <w:t>il</w:t>
      </w:r>
      <w:r w:rsidRPr="00EC72A9">
        <w:rPr>
          <w:i/>
          <w:sz w:val="28"/>
          <w:szCs w:val="28"/>
        </w:rPr>
        <w:t xml:space="preserve"> </w:t>
      </w:r>
      <w:r w:rsidRPr="00EC72A9">
        <w:rPr>
          <w:i/>
        </w:rPr>
        <w:t>aime</w:t>
      </w:r>
      <w:r w:rsidRPr="007A5F8F">
        <w:rPr>
          <w:rFonts w:ascii="Courier New" w:hAnsi="Courier New" w:cs="Courier New"/>
          <w:sz w:val="28"/>
          <w:szCs w:val="28"/>
        </w:rPr>
        <w:t xml:space="preserve">. </w:t>
      </w:r>
    </w:p>
    <w:p w:rsidR="00EC72A9" w:rsidRDefault="00EC72A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w:t>
      </w:r>
      <w:r w:rsidRPr="007A5F8F">
        <w:rPr>
          <w:rFonts w:ascii="Courier New" w:hAnsi="Courier New" w:cs="Courier New"/>
          <w:i/>
          <w:sz w:val="28"/>
          <w:szCs w:val="28"/>
        </w:rPr>
        <w:t xml:space="preserve"> </w:t>
      </w:r>
      <w:r w:rsidRPr="007A5F8F">
        <w:rPr>
          <w:rFonts w:ascii="Courier New" w:hAnsi="Courier New" w:cs="Courier New"/>
          <w:sz w:val="28"/>
          <w:szCs w:val="28"/>
        </w:rPr>
        <w:t>dans le texte</w:t>
      </w:r>
      <w:r w:rsidR="00EC72A9">
        <w:rPr>
          <w:rFonts w:ascii="Courier New" w:hAnsi="Courier New" w:cs="Courier New"/>
          <w:sz w:val="28"/>
          <w:szCs w:val="28"/>
        </w:rPr>
        <w:t xml:space="preserve"> </w:t>
      </w:r>
      <w:r w:rsidR="00EC72A9" w:rsidRPr="00EC72A9">
        <w:rPr>
          <w:rFonts w:ascii="Garamond" w:hAnsi="Garamond" w:cs="Courier New"/>
          <w:sz w:val="20"/>
          <w:szCs w:val="20"/>
        </w:rPr>
        <w:t>[</w:t>
      </w:r>
      <w:hyperlink r:id="rId118" w:history="1">
        <w:r w:rsidR="00EC72A9">
          <w:rPr>
            <w:rStyle w:val="Lienhypertexte"/>
            <w:rFonts w:ascii="Garamond" w:hAnsi="Garamond"/>
            <w:sz w:val="20"/>
            <w:szCs w:val="20"/>
          </w:rPr>
          <w:t>199d</w:t>
        </w:r>
        <w:r w:rsidR="00454FCC">
          <w:rPr>
            <w:rStyle w:val="Lienhypertexte"/>
            <w:rFonts w:ascii="Garamond" w:hAnsi="Garamond"/>
            <w:sz w:val="20"/>
            <w:szCs w:val="20"/>
          </w:rPr>
          <w:t>–</w:t>
        </w:r>
        <w:r w:rsidR="00EC72A9">
          <w:rPr>
            <w:rStyle w:val="Lienhypertexte"/>
            <w:rFonts w:ascii="Garamond" w:hAnsi="Garamond"/>
            <w:sz w:val="20"/>
            <w:szCs w:val="20"/>
          </w:rPr>
          <w:t>e</w:t>
        </w:r>
      </w:hyperlink>
      <w:r w:rsidR="00EC72A9" w:rsidRPr="00EC72A9">
        <w:rPr>
          <w:rFonts w:ascii="Garamond" w:hAnsi="Garamond" w:cs="Courier New"/>
          <w:sz w:val="20"/>
          <w:szCs w:val="20"/>
        </w:rPr>
        <w:t>]</w:t>
      </w:r>
      <w:r w:rsidRPr="007A5F8F">
        <w:rPr>
          <w:rFonts w:ascii="Courier New" w:hAnsi="Courier New" w:cs="Courier New"/>
          <w:sz w:val="28"/>
          <w:szCs w:val="28"/>
        </w:rPr>
        <w:t>, on voit le moment où…</w:t>
      </w:r>
    </w:p>
    <w:p w:rsidR="00EC72A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interrogeant AGATHON sur le fait de savoir </w:t>
      </w:r>
    </w:p>
    <w:p w:rsidR="00337697" w:rsidRPr="007A5F8F" w:rsidRDefault="00337697" w:rsidP="00E81B9F">
      <w:pPr>
        <w:ind w:left="708"/>
        <w:rPr>
          <w:rFonts w:ascii="Courier New" w:hAnsi="Courier New" w:cs="Courier New"/>
          <w:i/>
          <w:sz w:val="28"/>
          <w:szCs w:val="28"/>
        </w:rPr>
      </w:pPr>
      <w:r w:rsidRPr="007A5F8F">
        <w:rPr>
          <w:rFonts w:ascii="Courier New" w:hAnsi="Courier New" w:cs="Courier New"/>
          <w:sz w:val="28"/>
          <w:szCs w:val="28"/>
        </w:rPr>
        <w:t>« </w:t>
      </w:r>
      <w:r w:rsidRPr="00EC72A9">
        <w:rPr>
          <w:i/>
          <w:sz w:val="22"/>
          <w:szCs w:val="22"/>
        </w:rPr>
        <w:t xml:space="preserve">s’il pense ou non que </w:t>
      </w:r>
      <w:r w:rsidRPr="00EC72A9">
        <w:rPr>
          <w:i/>
          <w:iCs/>
          <w:sz w:val="22"/>
          <w:szCs w:val="22"/>
        </w:rPr>
        <w:t>l’amour soit</w:t>
      </w:r>
      <w:r w:rsidRPr="00EC72A9">
        <w:rPr>
          <w:i/>
          <w:sz w:val="22"/>
          <w:szCs w:val="22"/>
        </w:rPr>
        <w:t xml:space="preserve"> amour de quelque chose</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sz w:val="28"/>
          <w:szCs w:val="28"/>
        </w:rPr>
        <w:t xml:space="preserve">se substitue le terme : </w:t>
      </w:r>
      <w:r w:rsidRPr="00EC72A9">
        <w:rPr>
          <w:i/>
        </w:rPr>
        <w:t xml:space="preserve">amour </w:t>
      </w:r>
      <w:r w:rsidRPr="00EC72A9">
        <w:rPr>
          <w:i/>
          <w:u w:val="single"/>
        </w:rPr>
        <w:t>ou</w:t>
      </w:r>
      <w:r w:rsidR="00D535F6" w:rsidRPr="00D535F6">
        <w:rPr>
          <w:i/>
        </w:rPr>
        <w:t xml:space="preserve"> </w:t>
      </w:r>
      <w:r w:rsidRPr="00EC72A9">
        <w:rPr>
          <w:i/>
        </w:rPr>
        <w:t xml:space="preserve"> </w:t>
      </w:r>
      <w:r w:rsidRPr="00EC72A9">
        <w:rPr>
          <w:i/>
          <w:color w:val="0000CC"/>
        </w:rPr>
        <w:t>désir</w:t>
      </w:r>
      <w:r w:rsidRPr="007A5F8F">
        <w:rPr>
          <w:rFonts w:ascii="Courier New" w:hAnsi="Courier New" w:cs="Courier New"/>
          <w:i/>
          <w:sz w:val="28"/>
          <w:szCs w:val="28"/>
        </w:rPr>
        <w:t xml:space="preserve"> </w:t>
      </w:r>
      <w:r w:rsidRPr="007A5F8F">
        <w:rPr>
          <w:rFonts w:ascii="Courier New" w:hAnsi="Courier New" w:cs="Courier New"/>
          <w:sz w:val="28"/>
          <w:szCs w:val="28"/>
        </w:rPr>
        <w:t>de quelque chose.</w:t>
      </w:r>
    </w:p>
    <w:p w:rsidR="00EC72A9" w:rsidRDefault="00EC72A9"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 xml:space="preserve">C’est bien évidemment pour autant que </w:t>
      </w:r>
      <w:r w:rsidR="00EC72A9" w:rsidRPr="00F054A9">
        <w:rPr>
          <w:rFonts w:ascii="Times New Roman" w:hAnsi="Times New Roman" w:cs="Times New Roman"/>
          <w:bCs/>
          <w:i/>
          <w:color w:val="0000CC"/>
          <w:szCs w:val="24"/>
        </w:rPr>
        <w:t>l’amour</w:t>
      </w:r>
      <w:r w:rsidRPr="007A5F8F">
        <w:rPr>
          <w:sz w:val="28"/>
          <w:szCs w:val="28"/>
        </w:rPr>
        <w:t xml:space="preserve"> s’articule dans le </w:t>
      </w:r>
      <w:r w:rsidR="00EC72A9" w:rsidRPr="00EC72A9">
        <w:rPr>
          <w:rFonts w:ascii="Times New Roman" w:hAnsi="Times New Roman" w:cs="Times New Roman"/>
          <w:i/>
          <w:color w:val="0000CC"/>
          <w:sz w:val="22"/>
          <w:szCs w:val="22"/>
        </w:rPr>
        <w:t>désir</w:t>
      </w:r>
      <w:r w:rsidRPr="007A5F8F">
        <w:rPr>
          <w:sz w:val="28"/>
          <w:szCs w:val="28"/>
        </w:rPr>
        <w:t>, s’articule d’une façon qui ici n’est pas à proprement parler articulée comme substitution…</w:t>
      </w:r>
    </w:p>
    <w:p w:rsidR="00EC72A9" w:rsidRDefault="00337697" w:rsidP="00E81B9F">
      <w:pPr>
        <w:pStyle w:val="Corpsdetexte2"/>
        <w:ind w:left="708"/>
        <w:rPr>
          <w:sz w:val="28"/>
          <w:szCs w:val="28"/>
        </w:rPr>
      </w:pPr>
      <w:r w:rsidRPr="007A5F8F">
        <w:rPr>
          <w:sz w:val="28"/>
          <w:szCs w:val="28"/>
        </w:rPr>
        <w:t>que la substitution n’est pas</w:t>
      </w:r>
      <w:r w:rsidR="00EC72A9">
        <w:rPr>
          <w:sz w:val="28"/>
          <w:szCs w:val="28"/>
        </w:rPr>
        <w:t>…</w:t>
      </w:r>
      <w:r w:rsidRPr="007A5F8F">
        <w:rPr>
          <w:sz w:val="28"/>
          <w:szCs w:val="28"/>
        </w:rPr>
        <w:t xml:space="preserve"> </w:t>
      </w:r>
    </w:p>
    <w:p w:rsidR="00EC72A9" w:rsidRDefault="00337697" w:rsidP="00EC72A9">
      <w:pPr>
        <w:pStyle w:val="Corpsdetexte2"/>
        <w:ind w:left="708" w:firstLine="708"/>
        <w:rPr>
          <w:sz w:val="28"/>
          <w:szCs w:val="28"/>
        </w:rPr>
      </w:pPr>
      <w:r w:rsidRPr="007A5F8F">
        <w:rPr>
          <w:sz w:val="28"/>
          <w:szCs w:val="28"/>
        </w:rPr>
        <w:t>on peut légitimement l’objecter</w:t>
      </w:r>
    </w:p>
    <w:p w:rsidR="00D535F6" w:rsidRDefault="00EC72A9" w:rsidP="00E81B9F">
      <w:pPr>
        <w:pStyle w:val="Corpsdetexte2"/>
        <w:ind w:left="708"/>
        <w:rPr>
          <w:sz w:val="28"/>
          <w:szCs w:val="28"/>
        </w:rPr>
      </w:pPr>
      <w:r>
        <w:rPr>
          <w:sz w:val="28"/>
          <w:szCs w:val="28"/>
        </w:rPr>
        <w:t>…</w:t>
      </w:r>
      <w:r w:rsidR="00337697" w:rsidRPr="007A5F8F">
        <w:rPr>
          <w:sz w:val="28"/>
          <w:szCs w:val="28"/>
        </w:rPr>
        <w:t xml:space="preserve">la fonction même de la méthode qui est celle </w:t>
      </w:r>
    </w:p>
    <w:p w:rsidR="00337697" w:rsidRPr="007A5F8F" w:rsidRDefault="00337697" w:rsidP="00E81B9F">
      <w:pPr>
        <w:pStyle w:val="Corpsdetexte2"/>
        <w:ind w:left="708"/>
        <w:rPr>
          <w:sz w:val="28"/>
          <w:szCs w:val="28"/>
        </w:rPr>
      </w:pPr>
      <w:r w:rsidRPr="007A5F8F">
        <w:rPr>
          <w:sz w:val="28"/>
          <w:szCs w:val="28"/>
        </w:rPr>
        <w:t>du savoir socratique</w:t>
      </w:r>
    </w:p>
    <w:p w:rsidR="00EC72A9" w:rsidRDefault="00337697" w:rsidP="00E81B9F">
      <w:pPr>
        <w:pStyle w:val="Corpsdetexte2"/>
        <w:rPr>
          <w:sz w:val="28"/>
          <w:szCs w:val="28"/>
        </w:rPr>
      </w:pPr>
      <w:r w:rsidRPr="007A5F8F">
        <w:rPr>
          <w:sz w:val="28"/>
          <w:szCs w:val="28"/>
        </w:rPr>
        <w:t>…c’est justement parce que la substitution est là</w:t>
      </w:r>
      <w:r w:rsidR="00EC72A9">
        <w:rPr>
          <w:sz w:val="28"/>
          <w:szCs w:val="28"/>
        </w:rPr>
        <w:t>,</w:t>
      </w:r>
      <w:r w:rsidRPr="007A5F8F">
        <w:rPr>
          <w:sz w:val="28"/>
          <w:szCs w:val="28"/>
        </w:rPr>
        <w:t xml:space="preserve"> </w:t>
      </w:r>
    </w:p>
    <w:p w:rsidR="00337697" w:rsidRPr="007A5F8F" w:rsidRDefault="00337697" w:rsidP="00E81B9F">
      <w:pPr>
        <w:pStyle w:val="Corpsdetexte2"/>
        <w:rPr>
          <w:sz w:val="28"/>
          <w:szCs w:val="28"/>
        </w:rPr>
      </w:pPr>
      <w:r w:rsidRPr="007A5F8F">
        <w:rPr>
          <w:sz w:val="28"/>
          <w:szCs w:val="28"/>
        </w:rPr>
        <w:t>un peu rapide que nous sommes en droit de la pointer, de la remarquer.</w:t>
      </w:r>
    </w:p>
    <w:p w:rsidR="00EC72A9" w:rsidRDefault="00EC72A9" w:rsidP="00E81B9F">
      <w:pPr>
        <w:rPr>
          <w:rFonts w:ascii="Courier New" w:hAnsi="Courier New" w:cs="Courier New"/>
          <w:sz w:val="28"/>
          <w:szCs w:val="28"/>
        </w:rPr>
      </w:pPr>
    </w:p>
    <w:p w:rsidR="00EC72A9" w:rsidRDefault="00337697" w:rsidP="00E81B9F">
      <w:pPr>
        <w:rPr>
          <w:rFonts w:ascii="Courier New" w:hAnsi="Courier New" w:cs="Courier New"/>
          <w:sz w:val="28"/>
          <w:szCs w:val="28"/>
        </w:rPr>
      </w:pPr>
      <w:r w:rsidRPr="007A5F8F">
        <w:rPr>
          <w:rFonts w:ascii="Courier New" w:hAnsi="Courier New" w:cs="Courier New"/>
          <w:sz w:val="28"/>
          <w:szCs w:val="28"/>
        </w:rPr>
        <w:t>Ce n’est pas dire qu’il y ait faute pour autant, puisque c’est bien autour de l’articulation</w:t>
      </w:r>
      <w:r w:rsidR="00D535F6">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w:t>
      </w:r>
      <w:r w:rsidRPr="00EC72A9">
        <w:rPr>
          <w:i/>
        </w:rPr>
        <w:t>Erôs : Amour</w:t>
      </w:r>
      <w:r w:rsidR="00EC72A9">
        <w:rPr>
          <w:i/>
        </w:rPr>
        <w:t xml:space="preserve"> </w:t>
      </w:r>
      <w:r w:rsidRPr="00EC72A9">
        <w:rPr>
          <w:i/>
        </w:rPr>
        <w:t xml:space="preserve"> </w:t>
      </w:r>
      <w:r w:rsidRPr="007A5F8F">
        <w:rPr>
          <w:rFonts w:ascii="Courier New" w:hAnsi="Courier New" w:cs="Courier New"/>
          <w:sz w:val="28"/>
          <w:szCs w:val="28"/>
        </w:rPr>
        <w:t>et de l’</w:t>
      </w:r>
      <w:r w:rsidRPr="00EC72A9">
        <w:rPr>
          <w:i/>
        </w:rPr>
        <w:t>erôs : désir</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 va tourner effectivement </w:t>
      </w:r>
      <w:r w:rsidRPr="00B0760C">
        <w:rPr>
          <w:rFonts w:ascii="Courier New" w:hAnsi="Courier New" w:cs="Courier New"/>
          <w:i/>
        </w:rPr>
        <w:t>toute la dialectique</w:t>
      </w:r>
      <w:r w:rsidR="00EC72A9">
        <w:rPr>
          <w:rFonts w:ascii="Courier New" w:hAnsi="Courier New" w:cs="Courier New"/>
          <w:sz w:val="28"/>
          <w:szCs w:val="28"/>
        </w:rPr>
        <w:t>,</w:t>
      </w:r>
      <w:r w:rsidRPr="007A5F8F">
        <w:rPr>
          <w:rFonts w:ascii="Courier New" w:hAnsi="Courier New" w:cs="Courier New"/>
          <w:sz w:val="28"/>
          <w:szCs w:val="28"/>
        </w:rPr>
        <w:t xml:space="preserve"> telle qu’elle se développe </w:t>
      </w:r>
      <w:r w:rsidRPr="00B0760C">
        <w:rPr>
          <w:rFonts w:ascii="Courier New" w:hAnsi="Courier New" w:cs="Courier New"/>
          <w:i/>
        </w:rPr>
        <w:t>dans l’ensemble du dialogue</w:t>
      </w:r>
      <w:r w:rsidRPr="007A5F8F">
        <w:rPr>
          <w:rFonts w:ascii="Courier New" w:hAnsi="Courier New" w:cs="Courier New"/>
          <w:sz w:val="28"/>
          <w:szCs w:val="28"/>
        </w:rPr>
        <w:t xml:space="preserve">. </w:t>
      </w:r>
    </w:p>
    <w:p w:rsidR="00D535F6" w:rsidRDefault="00D535F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Encore convient</w:t>
      </w:r>
      <w:r w:rsidR="00B0760C" w:rsidRPr="007A5F8F">
        <w:rPr>
          <w:rFonts w:ascii="Courier New" w:hAnsi="Courier New" w:cs="Courier New"/>
          <w:iCs/>
          <w:sz w:val="28"/>
          <w:szCs w:val="28"/>
        </w:rPr>
        <w:t>–</w:t>
      </w:r>
      <w:r w:rsidRPr="007A5F8F">
        <w:rPr>
          <w:rFonts w:ascii="Courier New" w:hAnsi="Courier New" w:cs="Courier New"/>
          <w:sz w:val="28"/>
          <w:szCs w:val="28"/>
        </w:rPr>
        <w:t xml:space="preserve">il que </w:t>
      </w:r>
      <w:r w:rsidRPr="00EC72A9">
        <w:rPr>
          <w:rFonts w:ascii="Courier New" w:hAnsi="Courier New" w:cs="Courier New"/>
          <w:i/>
        </w:rPr>
        <w:t>la chose soit pointée au passage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Là, remarquons encore que ce qui est à proprement parler l’intervention socratique, ça n’est pas pour rien que nous le trouvons ainsi isolé. </w:t>
      </w:r>
    </w:p>
    <w:p w:rsidR="00D535F6" w:rsidRDefault="00D535F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va très précisément jusqu’au point où ce que j’ai appelé la dernière fois </w:t>
      </w:r>
      <w:r w:rsidR="00D535F6">
        <w:rPr>
          <w:rFonts w:ascii="Courier New" w:hAnsi="Courier New" w:cs="Courier New"/>
          <w:sz w:val="28"/>
          <w:szCs w:val="28"/>
        </w:rPr>
        <w:t>« </w:t>
      </w:r>
      <w:r w:rsidRPr="00D535F6">
        <w:rPr>
          <w:i/>
        </w:rPr>
        <w:t>sa méthode</w:t>
      </w:r>
      <w:r w:rsidR="00D535F6">
        <w:rPr>
          <w:rFonts w:ascii="Courier New" w:hAnsi="Courier New" w:cs="Courier New"/>
          <w:sz w:val="28"/>
          <w:szCs w:val="28"/>
        </w:rPr>
        <w:t> »</w:t>
      </w:r>
      <w:r w:rsidRPr="007A5F8F">
        <w:rPr>
          <w:rFonts w:ascii="Courier New" w:hAnsi="Courier New" w:cs="Courier New"/>
          <w:sz w:val="28"/>
          <w:szCs w:val="28"/>
        </w:rPr>
        <w:t xml:space="preserve">… </w:t>
      </w:r>
    </w:p>
    <w:p w:rsidR="00D535F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est de faire porter l’effet </w:t>
      </w:r>
    </w:p>
    <w:p w:rsidR="00D535F6" w:rsidRDefault="00337697" w:rsidP="00D535F6">
      <w:pPr>
        <w:ind w:left="708"/>
        <w:rPr>
          <w:rFonts w:ascii="Courier New" w:hAnsi="Courier New" w:cs="Courier New"/>
          <w:sz w:val="28"/>
          <w:szCs w:val="28"/>
        </w:rPr>
      </w:pPr>
      <w:r w:rsidRPr="007A5F8F">
        <w:rPr>
          <w:rFonts w:ascii="Courier New" w:hAnsi="Courier New" w:cs="Courier New"/>
          <w:sz w:val="28"/>
          <w:szCs w:val="28"/>
        </w:rPr>
        <w:t xml:space="preserve">de son questionnement sur ce </w:t>
      </w:r>
    </w:p>
    <w:p w:rsidR="00337697" w:rsidRPr="007A5F8F" w:rsidRDefault="00337697" w:rsidP="00D535F6">
      <w:pPr>
        <w:ind w:left="708"/>
        <w:rPr>
          <w:rFonts w:ascii="Courier New" w:hAnsi="Courier New" w:cs="Courier New"/>
          <w:sz w:val="28"/>
          <w:szCs w:val="28"/>
        </w:rPr>
      </w:pPr>
      <w:r w:rsidRPr="007A5F8F">
        <w:rPr>
          <w:rFonts w:ascii="Courier New" w:hAnsi="Courier New" w:cs="Courier New"/>
          <w:sz w:val="28"/>
          <w:szCs w:val="28"/>
        </w:rPr>
        <w:t xml:space="preserve">que j’ai appelé </w:t>
      </w:r>
      <w:r w:rsidRPr="00D535F6">
        <w:rPr>
          <w:i/>
        </w:rPr>
        <w:t>la cohérence du signifiant</w:t>
      </w:r>
    </w:p>
    <w:p w:rsidR="00D535F6" w:rsidRDefault="00337697" w:rsidP="00E81B9F">
      <w:pPr>
        <w:rPr>
          <w:rFonts w:ascii="Courier New" w:hAnsi="Courier New" w:cs="Courier New"/>
          <w:sz w:val="28"/>
          <w:szCs w:val="28"/>
        </w:rPr>
      </w:pPr>
      <w:r w:rsidRPr="007A5F8F">
        <w:rPr>
          <w:rFonts w:ascii="Courier New" w:hAnsi="Courier New" w:cs="Courier New"/>
          <w:sz w:val="28"/>
          <w:szCs w:val="28"/>
        </w:rPr>
        <w:t xml:space="preserve">…est à proprement parler manifeste, visible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le débit même, dans la façon dont il introduit sa question à AGATHON</w:t>
      </w:r>
      <w:r w:rsidR="00D535F6">
        <w:rPr>
          <w:rFonts w:ascii="Courier New" w:hAnsi="Courier New" w:cs="Courier New"/>
          <w:sz w:val="28"/>
          <w:szCs w:val="28"/>
        </w:rPr>
        <w:t xml:space="preserve"> </w:t>
      </w:r>
      <w:r w:rsidR="00D535F6" w:rsidRPr="00EC72A9">
        <w:rPr>
          <w:rFonts w:ascii="Garamond" w:hAnsi="Garamond" w:cs="Courier New"/>
          <w:sz w:val="20"/>
          <w:szCs w:val="20"/>
        </w:rPr>
        <w:t>[</w:t>
      </w:r>
      <w:hyperlink r:id="rId119" w:history="1">
        <w:r w:rsidR="00D535F6">
          <w:rPr>
            <w:rStyle w:val="Lienhypertexte"/>
            <w:rFonts w:ascii="Garamond" w:hAnsi="Garamond"/>
            <w:sz w:val="20"/>
            <w:szCs w:val="20"/>
          </w:rPr>
          <w:t>199d</w:t>
        </w:r>
      </w:hyperlink>
      <w:r w:rsidR="00D535F6" w:rsidRPr="00EC72A9">
        <w:rPr>
          <w:rFonts w:ascii="Garamond" w:hAnsi="Garamond" w:cs="Courier New"/>
          <w:sz w:val="20"/>
          <w:szCs w:val="20"/>
        </w:rPr>
        <w:t>]</w:t>
      </w:r>
      <w:r w:rsidRPr="007A5F8F">
        <w:rPr>
          <w:rFonts w:ascii="Courier New" w:hAnsi="Courier New" w:cs="Courier New"/>
          <w:sz w:val="28"/>
          <w:szCs w:val="28"/>
        </w:rPr>
        <w:t xml:space="preserve">: </w:t>
      </w:r>
    </w:p>
    <w:p w:rsidR="00337697" w:rsidRPr="007A5F8F" w:rsidRDefault="00337697" w:rsidP="00E81B9F">
      <w:pPr>
        <w:rPr>
          <w:rFonts w:ascii="Athenian" w:hAnsi="Athenian"/>
          <w:sz w:val="28"/>
          <w:szCs w:val="28"/>
        </w:rPr>
      </w:pPr>
    </w:p>
    <w:p w:rsidR="00337697" w:rsidRPr="007A5F8F" w:rsidRDefault="001461CB" w:rsidP="001461CB">
      <w:pPr>
        <w:ind w:firstLine="708"/>
        <w:rPr>
          <w:rFonts w:ascii="Courier New" w:hAnsi="Courier New" w:cs="Courier New"/>
          <w:i/>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sidR="00D535F6" w:rsidRPr="00D535F6">
        <w:rPr>
          <w:rFonts w:ascii="Palatino Linotype" w:eastAsia="Arial Unicode MS" w:hAnsi="Palatino Linotype" w:cs="Arial Unicode MS"/>
          <w:color w:val="0000CC"/>
          <w:sz w:val="28"/>
          <w:szCs w:val="28"/>
        </w:rPr>
        <w:t>εἶναί τινος ὁ Ἔρως ἔρως, ἢ οὐδενός</w:t>
      </w:r>
      <w:r w:rsidR="00D535F6">
        <w:rPr>
          <w:rFonts w:ascii="Arial Unicode MS" w:eastAsia="Arial Unicode MS" w:hAnsi="Arial Unicode MS" w:cs="Arial Unicode MS"/>
        </w:rPr>
        <w:t xml:space="preserve"> </w:t>
      </w:r>
      <w:r w:rsidR="00337697" w:rsidRPr="007A5F8F">
        <w:rPr>
          <w:sz w:val="28"/>
          <w:szCs w:val="28"/>
        </w:rPr>
        <w:t> </w:t>
      </w:r>
      <w:r w:rsidR="00337697" w:rsidRPr="001461CB">
        <w:rPr>
          <w:color w:val="0000CC"/>
          <w:sz w:val="28"/>
          <w:szCs w:val="28"/>
        </w:rPr>
        <w:t>?</w:t>
      </w:r>
      <w:r w:rsidR="00337697" w:rsidRPr="007A5F8F">
        <w:rPr>
          <w:sz w:val="28"/>
          <w:szCs w:val="28"/>
        </w:rPr>
        <w:t xml:space="preserve"> </w:t>
      </w:r>
      <w:r>
        <w:rPr>
          <w:sz w:val="28"/>
          <w:szCs w:val="28"/>
        </w:rPr>
        <w:t xml:space="preserve"> </w:t>
      </w:r>
      <w:r w:rsidRPr="007A5F8F">
        <w:rPr>
          <w:rFonts w:ascii="Courier New" w:hAnsi="Courier New" w:cs="Courier New"/>
          <w:sz w:val="28"/>
          <w:szCs w:val="28"/>
        </w:rPr>
        <w:t>»</w:t>
      </w:r>
      <w:r w:rsidR="00337697" w:rsidRPr="00D535F6">
        <w:rPr>
          <w:rFonts w:ascii="Garamond" w:hAnsi="Garamond"/>
          <w:iCs/>
          <w:sz w:val="20"/>
          <w:szCs w:val="20"/>
        </w:rPr>
        <w:t>[einai tinos ho Erôs erôs, è oudenos]</w:t>
      </w:r>
      <w:r w:rsidR="00337697" w:rsidRPr="007A5F8F">
        <w:rPr>
          <w:i/>
          <w:sz w:val="28"/>
          <w:szCs w:val="28"/>
        </w:rPr>
        <w:t> </w:t>
      </w:r>
      <w:r w:rsidR="00337697"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1461CB">
      <w:pPr>
        <w:ind w:firstLine="708"/>
        <w:rPr>
          <w:rFonts w:ascii="Courier New" w:hAnsi="Courier New" w:cs="Courier New"/>
          <w:i/>
          <w:sz w:val="28"/>
          <w:szCs w:val="28"/>
        </w:rPr>
      </w:pPr>
      <w:r w:rsidRPr="007A5F8F">
        <w:rPr>
          <w:rFonts w:ascii="Courier New" w:hAnsi="Courier New" w:cs="Courier New"/>
          <w:sz w:val="28"/>
          <w:szCs w:val="28"/>
        </w:rPr>
        <w:t xml:space="preserve">« </w:t>
      </w:r>
      <w:r w:rsidRPr="001461CB">
        <w:rPr>
          <w:i/>
          <w:sz w:val="22"/>
          <w:szCs w:val="22"/>
        </w:rPr>
        <w:t xml:space="preserve">Oui </w:t>
      </w:r>
      <w:r w:rsidRPr="00B0760C">
        <w:rPr>
          <w:i/>
          <w:sz w:val="22"/>
          <w:szCs w:val="22"/>
        </w:rPr>
        <w:t>ou non</w:t>
      </w:r>
      <w:r w:rsidRPr="001461CB">
        <w:rPr>
          <w:sz w:val="22"/>
          <w:szCs w:val="22"/>
        </w:rPr>
        <w:t xml:space="preserve">, </w:t>
      </w:r>
      <w:r w:rsidRPr="001461CB">
        <w:rPr>
          <w:i/>
          <w:sz w:val="22"/>
          <w:szCs w:val="22"/>
        </w:rPr>
        <w:t>l’Amour est</w:t>
      </w:r>
      <w:r w:rsidR="00454FCC">
        <w:rPr>
          <w:i/>
          <w:sz w:val="22"/>
          <w:szCs w:val="22"/>
        </w:rPr>
        <w:t>–</w:t>
      </w:r>
      <w:r w:rsidRPr="001461CB">
        <w:rPr>
          <w:i/>
          <w:sz w:val="22"/>
          <w:szCs w:val="22"/>
        </w:rPr>
        <w:t>il amour de quelque chose ou de rien</w:t>
      </w:r>
      <w:r w:rsidR="001461CB" w:rsidRPr="001461CB">
        <w:rPr>
          <w:i/>
          <w:sz w:val="22"/>
          <w:szCs w:val="22"/>
        </w:rPr>
        <w:t xml:space="preserve"> </w:t>
      </w:r>
      <w:r w:rsidRPr="001461CB">
        <w:rPr>
          <w:i/>
          <w:sz w:val="22"/>
          <w:szCs w:val="22"/>
        </w:rPr>
        <w:t>?</w:t>
      </w:r>
      <w:r w:rsidRPr="007A5F8F">
        <w:rPr>
          <w:rFonts w:ascii="Courier New" w:hAnsi="Courier New" w:cs="Courier New"/>
          <w:i/>
          <w:sz w:val="28"/>
          <w:szCs w:val="28"/>
        </w:rPr>
        <w:t xml:space="preserve"> </w:t>
      </w:r>
      <w:r w:rsidRPr="007A5F8F">
        <w:rPr>
          <w:rFonts w:ascii="Courier New" w:hAnsi="Courier New" w:cs="Courier New"/>
          <w:sz w:val="28"/>
          <w:szCs w:val="28"/>
        </w:rPr>
        <w:t>»</w:t>
      </w:r>
      <w:r w:rsidRPr="007A5F8F">
        <w:rPr>
          <w:rFonts w:ascii="Courier New" w:hAnsi="Courier New" w:cs="Courier New"/>
          <w:i/>
          <w:sz w:val="28"/>
          <w:szCs w:val="28"/>
        </w:rPr>
        <w:t xml:space="preserve"> </w:t>
      </w:r>
    </w:p>
    <w:p w:rsidR="001461CB" w:rsidRDefault="001461C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ici il précise…</w:t>
      </w:r>
    </w:p>
    <w:p w:rsidR="00337697" w:rsidRPr="007A5F8F" w:rsidRDefault="00337697" w:rsidP="00E81B9F">
      <w:pPr>
        <w:ind w:left="1416"/>
        <w:rPr>
          <w:rFonts w:ascii="Courier New" w:hAnsi="Courier New" w:cs="Courier New"/>
          <w:sz w:val="28"/>
          <w:szCs w:val="28"/>
        </w:rPr>
      </w:pPr>
      <w:r w:rsidRPr="007A5F8F">
        <w:rPr>
          <w:rFonts w:ascii="Courier New" w:hAnsi="Courier New" w:cs="Courier New"/>
          <w:sz w:val="28"/>
          <w:szCs w:val="28"/>
        </w:rPr>
        <w:t>car le génitif grec</w:t>
      </w:r>
      <w:r w:rsidR="001461CB">
        <w:rPr>
          <w:rFonts w:ascii="Courier New" w:hAnsi="Courier New" w:cs="Courier New"/>
          <w:sz w:val="28"/>
          <w:szCs w:val="28"/>
        </w:rPr>
        <w:t xml:space="preserve"> </w:t>
      </w:r>
      <w:r w:rsidR="001461CB" w:rsidRPr="00D535F6">
        <w:rPr>
          <w:rFonts w:ascii="Palatino Linotype" w:eastAsia="Arial Unicode MS" w:hAnsi="Palatino Linotype" w:cs="Arial Unicode MS"/>
          <w:color w:val="0000CC"/>
          <w:sz w:val="28"/>
          <w:szCs w:val="28"/>
        </w:rPr>
        <w:t>τινος</w:t>
      </w:r>
      <w:r w:rsidR="001461CB">
        <w:rPr>
          <w:rFonts w:ascii="Palatino Linotype" w:eastAsia="Arial Unicode MS" w:hAnsi="Palatino Linotype" w:cs="Arial Unicode MS"/>
          <w:color w:val="0000CC"/>
          <w:sz w:val="28"/>
          <w:szCs w:val="28"/>
        </w:rPr>
        <w:t xml:space="preserve"> </w:t>
      </w:r>
      <w:r w:rsidR="001461CB" w:rsidRPr="001461CB">
        <w:rPr>
          <w:rFonts w:ascii="Garamond" w:hAnsi="Garamond" w:cs="Courier New"/>
          <w:sz w:val="20"/>
          <w:szCs w:val="20"/>
        </w:rPr>
        <w:t>[</w:t>
      </w:r>
      <w:r w:rsidRPr="001461CB">
        <w:rPr>
          <w:rFonts w:ascii="Garamond" w:hAnsi="Garamond" w:cs="Courier New"/>
          <w:sz w:val="20"/>
          <w:szCs w:val="20"/>
        </w:rPr>
        <w:t>tinos</w:t>
      </w:r>
      <w:r w:rsidR="001461CB" w:rsidRPr="001461CB">
        <w:rPr>
          <w:rFonts w:ascii="Garamond" w:hAnsi="Garamond" w:cs="Courier New"/>
          <w:sz w:val="20"/>
          <w:szCs w:val="20"/>
        </w:rPr>
        <w:t>]</w:t>
      </w:r>
      <w:r w:rsidR="001461CB">
        <w:rPr>
          <w:rFonts w:ascii="Garamond" w:hAnsi="Garamond" w:cs="Courier New"/>
          <w:sz w:val="20"/>
          <w:szCs w:val="20"/>
        </w:rPr>
        <w:t xml:space="preserve">  </w:t>
      </w:r>
      <w:r w:rsidR="001461CB" w:rsidRPr="007A5F8F">
        <w:rPr>
          <w:rFonts w:ascii="Courier New" w:hAnsi="Courier New" w:cs="Courier New"/>
          <w:sz w:val="28"/>
          <w:szCs w:val="28"/>
        </w:rPr>
        <w:t>«</w:t>
      </w:r>
      <w:r w:rsidR="001461CB">
        <w:rPr>
          <w:rFonts w:ascii="Courier New" w:hAnsi="Courier New" w:cs="Courier New"/>
          <w:sz w:val="28"/>
          <w:szCs w:val="28"/>
        </w:rPr>
        <w:t xml:space="preserve"> </w:t>
      </w:r>
      <w:r w:rsidRPr="001461CB">
        <w:rPr>
          <w:i/>
          <w:sz w:val="22"/>
          <w:szCs w:val="22"/>
        </w:rPr>
        <w:t>de quelque chose</w:t>
      </w:r>
      <w:r w:rsidR="001461CB">
        <w:rPr>
          <w:i/>
        </w:rPr>
        <w:t xml:space="preserve">   </w:t>
      </w:r>
      <w:r w:rsidR="001461CB" w:rsidRPr="007A5F8F">
        <w:rPr>
          <w:rFonts w:ascii="Courier New" w:hAnsi="Courier New" w:cs="Courier New"/>
          <w:sz w:val="28"/>
          <w:szCs w:val="28"/>
        </w:rPr>
        <w:t>»</w:t>
      </w:r>
      <w:r w:rsidRPr="007A5F8F">
        <w:rPr>
          <w:rFonts w:ascii="Courier New" w:hAnsi="Courier New" w:cs="Courier New"/>
          <w:sz w:val="28"/>
          <w:szCs w:val="28"/>
        </w:rPr>
        <w:t xml:space="preserve"> comme le génitif français a ses ambiguïtés</w:t>
      </w:r>
      <w:r w:rsidR="001461CB">
        <w:rPr>
          <w:rFonts w:ascii="Courier New" w:hAnsi="Courier New" w:cs="Courier New"/>
          <w:sz w:val="28"/>
          <w:szCs w:val="28"/>
        </w:rPr>
        <w:t>.</w:t>
      </w:r>
      <w:r w:rsidRPr="007A5F8F">
        <w:rPr>
          <w:rFonts w:ascii="Courier New" w:hAnsi="Courier New" w:cs="Courier New"/>
          <w:sz w:val="28"/>
          <w:szCs w:val="28"/>
        </w:rPr>
        <w:t> </w:t>
      </w:r>
    </w:p>
    <w:p w:rsidR="001461CB" w:rsidRDefault="001461CB" w:rsidP="00E81B9F">
      <w:pPr>
        <w:ind w:left="1416"/>
        <w:rPr>
          <w:rFonts w:ascii="Courier New" w:hAnsi="Courier New" w:cs="Courier New"/>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sidRPr="001461CB">
        <w:rPr>
          <w:i/>
          <w:sz w:val="22"/>
          <w:szCs w:val="22"/>
        </w:rPr>
        <w:t>de quelque chose</w:t>
      </w:r>
      <w:r>
        <w:rPr>
          <w:i/>
        </w:rPr>
        <w:t xml:space="preserve">   </w:t>
      </w:r>
      <w:r w:rsidRPr="007A5F8F">
        <w:rPr>
          <w:rFonts w:ascii="Courier New" w:hAnsi="Courier New" w:cs="Courier New"/>
          <w:sz w:val="28"/>
          <w:szCs w:val="28"/>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peut avoir deux sens, </w:t>
      </w:r>
    </w:p>
    <w:p w:rsidR="001461CB" w:rsidRDefault="00337697" w:rsidP="00E81B9F">
      <w:pPr>
        <w:ind w:left="1416"/>
        <w:rPr>
          <w:rFonts w:ascii="Courier New" w:hAnsi="Courier New" w:cs="Courier New"/>
          <w:sz w:val="28"/>
          <w:szCs w:val="28"/>
        </w:rPr>
      </w:pPr>
      <w:r w:rsidRPr="007A5F8F">
        <w:rPr>
          <w:rFonts w:ascii="Courier New" w:hAnsi="Courier New" w:cs="Courier New"/>
          <w:sz w:val="28"/>
          <w:szCs w:val="28"/>
        </w:rPr>
        <w:t xml:space="preserve">et ces sens sont en quelque sorte accentués d’une façon presque massive, caricaturale, dans la distinction que fait SOCRATE : </w:t>
      </w:r>
    </w:p>
    <w:p w:rsidR="001461CB" w:rsidRDefault="001461CB" w:rsidP="00E81B9F">
      <w:pPr>
        <w:ind w:left="1416"/>
        <w:rPr>
          <w:rFonts w:ascii="Courier New" w:hAnsi="Courier New" w:cs="Courier New"/>
          <w:sz w:val="28"/>
          <w:szCs w:val="28"/>
        </w:rPr>
      </w:pPr>
      <w:r w:rsidRPr="00D535F6">
        <w:rPr>
          <w:rFonts w:ascii="Palatino Linotype" w:eastAsia="Arial Unicode MS" w:hAnsi="Palatino Linotype" w:cs="Arial Unicode MS"/>
          <w:color w:val="0000CC"/>
          <w:sz w:val="28"/>
          <w:szCs w:val="28"/>
        </w:rPr>
        <w:t>τινος</w:t>
      </w:r>
      <w:r>
        <w:rPr>
          <w:rFonts w:ascii="Palatino Linotype" w:eastAsia="Arial Unicode MS" w:hAnsi="Palatino Linotype" w:cs="Arial Unicode MS"/>
          <w:color w:val="0000CC"/>
          <w:sz w:val="28"/>
          <w:szCs w:val="28"/>
        </w:rPr>
        <w:t xml:space="preserve"> </w:t>
      </w:r>
      <w:r w:rsidRPr="001461CB">
        <w:rPr>
          <w:rFonts w:ascii="Garamond" w:hAnsi="Garamond" w:cs="Courier New"/>
          <w:sz w:val="20"/>
          <w:szCs w:val="20"/>
        </w:rPr>
        <w:t>[tinos]</w:t>
      </w:r>
      <w:r w:rsidR="00337697" w:rsidRPr="007A5F8F">
        <w:rPr>
          <w:rFonts w:ascii="Courier New" w:hAnsi="Courier New" w:cs="Courier New"/>
          <w:sz w:val="28"/>
          <w:szCs w:val="28"/>
        </w:rPr>
        <w:t xml:space="preserve"> peut vouloir dire </w:t>
      </w:r>
      <w:r w:rsidRPr="00EC72A9">
        <w:rPr>
          <w:rFonts w:ascii="Garamond" w:hAnsi="Garamond" w:cs="Courier New"/>
          <w:sz w:val="20"/>
          <w:szCs w:val="20"/>
        </w:rPr>
        <w:t>[</w:t>
      </w:r>
      <w:hyperlink r:id="rId120" w:history="1">
        <w:r>
          <w:rPr>
            <w:rStyle w:val="Lienhypertexte"/>
            <w:rFonts w:ascii="Garamond" w:hAnsi="Garamond"/>
            <w:sz w:val="20"/>
            <w:szCs w:val="20"/>
          </w:rPr>
          <w:t>199d</w:t>
        </w:r>
      </w:hyperlink>
      <w:r w:rsidRPr="00EC72A9">
        <w:rPr>
          <w:rFonts w:ascii="Garamond" w:hAnsi="Garamond" w:cs="Courier New"/>
          <w:sz w:val="20"/>
          <w:szCs w:val="20"/>
        </w:rPr>
        <w:t>]</w:t>
      </w:r>
      <w:r w:rsidR="00337697" w:rsidRPr="007A5F8F">
        <w:rPr>
          <w:rFonts w:ascii="Courier New" w:hAnsi="Courier New" w:cs="Courier New"/>
          <w:sz w:val="28"/>
          <w:szCs w:val="28"/>
        </w:rPr>
        <w:t xml:space="preserve"> : </w:t>
      </w:r>
    </w:p>
    <w:p w:rsidR="00337697" w:rsidRPr="007A5F8F" w:rsidRDefault="00337697" w:rsidP="00E81B9F">
      <w:pPr>
        <w:ind w:left="1416"/>
        <w:rPr>
          <w:rFonts w:ascii="Courier New" w:hAnsi="Courier New" w:cs="Courier New"/>
          <w:i/>
          <w:sz w:val="28"/>
          <w:szCs w:val="28"/>
        </w:rPr>
      </w:pPr>
      <w:r w:rsidRPr="001461CB">
        <w:rPr>
          <w:i/>
          <w:sz w:val="22"/>
          <w:szCs w:val="22"/>
        </w:rPr>
        <w:t>être</w:t>
      </w:r>
      <w:r w:rsidRPr="001461CB">
        <w:rPr>
          <w:sz w:val="22"/>
          <w:szCs w:val="22"/>
        </w:rPr>
        <w:t xml:space="preserve"> </w:t>
      </w:r>
      <w:r w:rsidRPr="00C8463B">
        <w:rPr>
          <w:i/>
          <w:sz w:val="22"/>
          <w:szCs w:val="22"/>
          <w:u w:val="single"/>
        </w:rPr>
        <w:t>de</w:t>
      </w:r>
      <w:r w:rsidRPr="001461CB">
        <w:rPr>
          <w:i/>
          <w:sz w:val="22"/>
          <w:szCs w:val="22"/>
        </w:rPr>
        <w:t xml:space="preserve"> quelqu’un, être le descendant de quelqu’un</w:t>
      </w:r>
    </w:p>
    <w:p w:rsidR="001461CB" w:rsidRDefault="001461CB" w:rsidP="00E81B9F">
      <w:pPr>
        <w:rPr>
          <w:rFonts w:ascii="Courier New" w:hAnsi="Courier New" w:cs="Courier New"/>
          <w:i/>
          <w:sz w:val="28"/>
          <w:szCs w:val="28"/>
        </w:rPr>
      </w:pPr>
    </w:p>
    <w:p w:rsidR="00C8463B"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iCs/>
          <w:sz w:val="28"/>
          <w:szCs w:val="28"/>
        </w:rPr>
        <w:t>« </w:t>
      </w:r>
      <w:r w:rsidRPr="001461CB">
        <w:rPr>
          <w:i/>
          <w:sz w:val="22"/>
          <w:szCs w:val="22"/>
        </w:rPr>
        <w:t>ce que je te demande ce n’est pas si c’est à l’égard</w:t>
      </w:r>
      <w:r w:rsidRPr="007A5F8F">
        <w:rPr>
          <w:rFonts w:ascii="Courier New" w:hAnsi="Courier New" w:cs="Courier New"/>
          <w:i/>
          <w:sz w:val="28"/>
          <w:szCs w:val="28"/>
        </w:rPr>
        <w:t xml:space="preserve"> </w:t>
      </w:r>
      <w:r w:rsidR="00454FCC">
        <w:rPr>
          <w:rFonts w:ascii="Garamond" w:hAnsi="Garamond"/>
        </w:rPr>
        <w:t>–</w:t>
      </w:r>
      <w:r w:rsidRPr="00B0760C">
        <w:rPr>
          <w:rFonts w:ascii="Garamond" w:hAnsi="Garamond"/>
        </w:rPr>
        <w:t xml:space="preserve"> </w:t>
      </w:r>
      <w:r w:rsidRPr="00B0760C">
        <w:rPr>
          <w:rFonts w:ascii="Garamond" w:hAnsi="Garamond"/>
          <w:iCs/>
        </w:rPr>
        <w:t>dit</w:t>
      </w:r>
      <w:r w:rsidR="00454FCC">
        <w:rPr>
          <w:rFonts w:ascii="Garamond" w:hAnsi="Garamond"/>
          <w:iCs/>
        </w:rPr>
        <w:t>–</w:t>
      </w:r>
      <w:r w:rsidRPr="00B0760C">
        <w:rPr>
          <w:rFonts w:ascii="Garamond" w:hAnsi="Garamond"/>
          <w:iCs/>
        </w:rPr>
        <w:t>il</w:t>
      </w:r>
      <w:r w:rsidRPr="00B0760C">
        <w:rPr>
          <w:rFonts w:ascii="Garamond" w:hAnsi="Garamond"/>
        </w:rPr>
        <w:t xml:space="preserve"> </w:t>
      </w:r>
      <w:r w:rsidR="00454FCC">
        <w:rPr>
          <w:rFonts w:ascii="Garamond" w:hAnsi="Garamond"/>
        </w:rPr>
        <w:t>–</w:t>
      </w:r>
      <w:r w:rsidRPr="007A5F8F">
        <w:rPr>
          <w:rFonts w:ascii="Courier New" w:hAnsi="Courier New" w:cs="Courier New"/>
          <w:i/>
          <w:sz w:val="28"/>
          <w:szCs w:val="28"/>
        </w:rPr>
        <w:t xml:space="preserve"> </w:t>
      </w:r>
      <w:r w:rsidRPr="001461CB">
        <w:rPr>
          <w:i/>
          <w:sz w:val="22"/>
          <w:szCs w:val="22"/>
        </w:rPr>
        <w:t>de tel père ou de telle mère</w:t>
      </w:r>
      <w:r w:rsidRPr="007A5F8F">
        <w:rPr>
          <w:rFonts w:ascii="Courier New" w:hAnsi="Courier New" w:cs="Courier New"/>
          <w:i/>
          <w:sz w:val="28"/>
          <w:szCs w:val="28"/>
        </w:rPr>
        <w:t>…</w:t>
      </w:r>
      <w:r w:rsidRPr="007A5F8F">
        <w:rPr>
          <w:rFonts w:ascii="Courier New" w:hAnsi="Courier New" w:cs="Courier New"/>
          <w:iCs/>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mais ce qu’il y a derrière.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Cela, c’est justement toute </w:t>
      </w:r>
      <w:r w:rsidRPr="00C8463B">
        <w:rPr>
          <w:i/>
        </w:rPr>
        <w:t>la théogonie</w:t>
      </w:r>
      <w:r w:rsidRPr="007A5F8F">
        <w:rPr>
          <w:rFonts w:ascii="Courier New" w:hAnsi="Courier New" w:cs="Courier New"/>
          <w:sz w:val="28"/>
          <w:szCs w:val="28"/>
        </w:rPr>
        <w:t xml:space="preserve"> dont il a été question au début du dialogue. </w:t>
      </w:r>
    </w:p>
    <w:p w:rsidR="00C67997" w:rsidRDefault="00C67997" w:rsidP="00E81B9F">
      <w:pPr>
        <w:rPr>
          <w:rFonts w:ascii="Courier New" w:hAnsi="Courier New" w:cs="Courier New"/>
          <w:sz w:val="28"/>
          <w:szCs w:val="28"/>
        </w:rPr>
      </w:pPr>
    </w:p>
    <w:p w:rsidR="00901F67" w:rsidRDefault="00337697" w:rsidP="00E81B9F">
      <w:pPr>
        <w:rPr>
          <w:rFonts w:ascii="Courier New" w:hAnsi="Courier New" w:cs="Courier New"/>
          <w:sz w:val="28"/>
          <w:szCs w:val="28"/>
        </w:rPr>
      </w:pPr>
      <w:r w:rsidRPr="007A5F8F">
        <w:rPr>
          <w:rFonts w:ascii="Courier New" w:hAnsi="Courier New" w:cs="Courier New"/>
          <w:sz w:val="28"/>
          <w:szCs w:val="28"/>
        </w:rPr>
        <w:t>Il ne s’agit pas de savoir</w:t>
      </w:r>
      <w:r w:rsidR="00901F67">
        <w:rPr>
          <w:rFonts w:ascii="Courier New" w:hAnsi="Courier New" w:cs="Courier New"/>
          <w:sz w:val="28"/>
          <w:szCs w:val="28"/>
        </w:rPr>
        <w:t> :</w:t>
      </w:r>
      <w:r w:rsidRPr="007A5F8F">
        <w:rPr>
          <w:rFonts w:ascii="Courier New" w:hAnsi="Courier New" w:cs="Courier New"/>
          <w:sz w:val="28"/>
          <w:szCs w:val="28"/>
        </w:rPr>
        <w:t xml:space="preserve"> </w:t>
      </w:r>
    </w:p>
    <w:p w:rsidR="00901F67" w:rsidRPr="00901F67" w:rsidRDefault="00337697" w:rsidP="00901F67">
      <w:pPr>
        <w:pStyle w:val="Paragraphedeliste"/>
        <w:numPr>
          <w:ilvl w:val="0"/>
          <w:numId w:val="2"/>
        </w:numPr>
        <w:rPr>
          <w:i/>
        </w:rPr>
      </w:pPr>
      <w:r w:rsidRPr="00901F67">
        <w:rPr>
          <w:i/>
          <w:u w:val="single"/>
        </w:rPr>
        <w:t>de quoi</w:t>
      </w:r>
      <w:r w:rsidRPr="00901F67">
        <w:rPr>
          <w:i/>
        </w:rPr>
        <w:t xml:space="preserve"> </w:t>
      </w:r>
      <w:r w:rsidR="00901F67" w:rsidRPr="00901F67">
        <w:rPr>
          <w:i/>
        </w:rPr>
        <w:t xml:space="preserve"> </w:t>
      </w:r>
      <w:r w:rsidR="00901F67" w:rsidRPr="00901F67">
        <w:rPr>
          <w:i/>
          <w:color w:val="0000CC"/>
        </w:rPr>
        <w:t>l’amour</w:t>
      </w:r>
      <w:r w:rsidRPr="00901F67">
        <w:rPr>
          <w:rFonts w:ascii="Courier New" w:hAnsi="Courier New" w:cs="Courier New"/>
          <w:sz w:val="28"/>
          <w:szCs w:val="28"/>
        </w:rPr>
        <w:t xml:space="preserve"> descend, </w:t>
      </w:r>
    </w:p>
    <w:p w:rsidR="00901F67" w:rsidRPr="00B0760C" w:rsidRDefault="00337697" w:rsidP="00B0760C">
      <w:pPr>
        <w:pStyle w:val="Paragraphedeliste"/>
        <w:numPr>
          <w:ilvl w:val="0"/>
          <w:numId w:val="16"/>
        </w:numPr>
        <w:rPr>
          <w:rFonts w:ascii="Courier New" w:hAnsi="Courier New" w:cs="Courier New"/>
          <w:sz w:val="28"/>
          <w:szCs w:val="28"/>
        </w:rPr>
      </w:pPr>
      <w:r w:rsidRPr="00B0760C">
        <w:rPr>
          <w:i/>
          <w:u w:val="single"/>
        </w:rPr>
        <w:t>de qui</w:t>
      </w:r>
      <w:r w:rsidR="00901F67" w:rsidRPr="00B0760C">
        <w:rPr>
          <w:i/>
        </w:rPr>
        <w:t xml:space="preserve">   </w:t>
      </w:r>
      <w:r w:rsidRPr="00B0760C">
        <w:rPr>
          <w:rFonts w:ascii="Courier New" w:hAnsi="Courier New" w:cs="Courier New"/>
          <w:i/>
        </w:rPr>
        <w:t>il est</w:t>
      </w:r>
      <w:r w:rsidR="00B0760C" w:rsidRPr="00B0760C">
        <w:rPr>
          <w:rFonts w:ascii="Courier New" w:hAnsi="Courier New" w:cs="Courier New"/>
        </w:rPr>
        <w:t xml:space="preserve">, </w:t>
      </w:r>
      <w:r w:rsidRPr="00B0760C">
        <w:rPr>
          <w:rFonts w:ascii="Courier New" w:hAnsi="Courier New" w:cs="Courier New"/>
          <w:sz w:val="28"/>
          <w:szCs w:val="28"/>
        </w:rPr>
        <w:t>comme on dit</w:t>
      </w:r>
      <w:r w:rsidR="00B0760C" w:rsidRPr="00B0760C">
        <w:rPr>
          <w:rFonts w:ascii="Courier New" w:hAnsi="Courier New" w:cs="Courier New"/>
          <w:sz w:val="28"/>
          <w:szCs w:val="28"/>
        </w:rPr>
        <w:t xml:space="preserve"> </w:t>
      </w:r>
      <w:r w:rsidRPr="00B0760C">
        <w:rPr>
          <w:rFonts w:ascii="Courier New" w:hAnsi="Courier New" w:cs="Courier New"/>
        </w:rPr>
        <w:t>« </w:t>
      </w:r>
      <w:r w:rsidRPr="00B0760C">
        <w:rPr>
          <w:i/>
          <w:sz w:val="22"/>
          <w:szCs w:val="22"/>
        </w:rPr>
        <w:t>Mon royaume n’est pas de ce monde</w:t>
      </w:r>
      <w:r w:rsidRPr="00B0760C">
        <w:rPr>
          <w:rFonts w:ascii="Courier New" w:hAnsi="Courier New" w:cs="Courier New"/>
        </w:rPr>
        <w:t xml:space="preserve"> »</w:t>
      </w:r>
      <w:r w:rsidR="00901F67" w:rsidRPr="00B0760C">
        <w:rPr>
          <w:rFonts w:ascii="Courier New" w:hAnsi="Courier New" w:cs="Courier New"/>
        </w:rPr>
        <w:t>,</w:t>
      </w:r>
    </w:p>
    <w:p w:rsidR="00337697" w:rsidRPr="00B0760C" w:rsidRDefault="00337697" w:rsidP="00B0760C">
      <w:pPr>
        <w:pStyle w:val="Paragraphedeliste"/>
        <w:numPr>
          <w:ilvl w:val="0"/>
          <w:numId w:val="16"/>
        </w:numPr>
        <w:rPr>
          <w:rFonts w:ascii="Courier New" w:hAnsi="Courier New" w:cs="Courier New"/>
          <w:sz w:val="28"/>
          <w:szCs w:val="28"/>
        </w:rPr>
      </w:pPr>
      <w:r w:rsidRPr="00B0760C">
        <w:rPr>
          <w:i/>
          <w:u w:val="single"/>
        </w:rPr>
        <w:t>de quel</w:t>
      </w:r>
      <w:r w:rsidRPr="00B0760C">
        <w:rPr>
          <w:rFonts w:ascii="Courier New" w:hAnsi="Courier New" w:cs="Courier New"/>
          <w:sz w:val="28"/>
          <w:szCs w:val="28"/>
        </w:rPr>
        <w:t xml:space="preserve"> dieu est l’amour pour tout dire</w:t>
      </w:r>
      <w:r w:rsidRPr="00B0760C">
        <w:rPr>
          <w:rFonts w:ascii="Courier New" w:hAnsi="Courier New" w:cs="Courier New"/>
          <w:b/>
          <w:bCs/>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savoir, sur le plan de </w:t>
      </w:r>
      <w:r w:rsidRPr="00C67997">
        <w:rPr>
          <w:i/>
        </w:rPr>
        <w:t>l’interrogation du signifiant</w:t>
      </w:r>
      <w:r w:rsidRPr="007A5F8F">
        <w:rPr>
          <w:rFonts w:ascii="Courier New" w:hAnsi="Courier New" w:cs="Courier New"/>
          <w:sz w:val="28"/>
          <w:szCs w:val="28"/>
        </w:rPr>
        <w:t xml:space="preserve">, </w:t>
      </w:r>
      <w:r w:rsidRPr="00901F67">
        <w:rPr>
          <w:i/>
          <w:u w:val="single"/>
        </w:rPr>
        <w:t>de quoi</w:t>
      </w:r>
      <w:r w:rsidR="00C67997">
        <w:rPr>
          <w:rFonts w:ascii="Courier New" w:hAnsi="Courier New" w:cs="Courier New"/>
          <w:i/>
          <w:sz w:val="28"/>
          <w:szCs w:val="28"/>
        </w:rPr>
        <w:t xml:space="preserve"> </w:t>
      </w:r>
      <w:r w:rsidR="00454FCC">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comme signifiant</w:t>
      </w:r>
      <w:r w:rsidR="00C67997">
        <w:rPr>
          <w:rFonts w:ascii="Courier New" w:hAnsi="Courier New" w:cs="Courier New"/>
          <w:sz w:val="28"/>
          <w:szCs w:val="28"/>
        </w:rPr>
        <w:t xml:space="preserve">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w:t>
      </w:r>
      <w:r w:rsidRPr="00C67997">
        <w:rPr>
          <w:i/>
          <w:color w:val="0000CC"/>
        </w:rPr>
        <w:t>l’amour</w:t>
      </w:r>
      <w:r w:rsidRPr="007A5F8F">
        <w:rPr>
          <w:rFonts w:ascii="Courier New" w:hAnsi="Courier New" w:cs="Courier New"/>
          <w:sz w:val="28"/>
          <w:szCs w:val="28"/>
        </w:rPr>
        <w:t xml:space="preserve"> est</w:t>
      </w:r>
      <w:r w:rsidR="00454FCC">
        <w:rPr>
          <w:rFonts w:ascii="Courier New" w:hAnsi="Courier New" w:cs="Courier New"/>
          <w:sz w:val="28"/>
          <w:szCs w:val="28"/>
        </w:rPr>
        <w:t>–</w:t>
      </w:r>
      <w:r w:rsidRPr="007A5F8F">
        <w:rPr>
          <w:rFonts w:ascii="Courier New" w:hAnsi="Courier New" w:cs="Courier New"/>
          <w:sz w:val="28"/>
          <w:szCs w:val="28"/>
        </w:rPr>
        <w:t xml:space="preserve">il le corrélatif. </w:t>
      </w:r>
    </w:p>
    <w:p w:rsidR="00C67997" w:rsidRDefault="00C679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pour ça qu’on trouve marqué… </w:t>
      </w:r>
    </w:p>
    <w:p w:rsidR="00A373DA" w:rsidRDefault="00337697" w:rsidP="00E81B9F">
      <w:pPr>
        <w:ind w:left="708"/>
        <w:rPr>
          <w:rFonts w:ascii="Courier New" w:hAnsi="Courier New" w:cs="Courier New"/>
          <w:sz w:val="28"/>
          <w:szCs w:val="28"/>
        </w:rPr>
      </w:pPr>
      <w:r w:rsidRPr="007A5F8F">
        <w:rPr>
          <w:rFonts w:ascii="Courier New" w:hAnsi="Courier New" w:cs="Courier New"/>
          <w:sz w:val="28"/>
          <w:szCs w:val="28"/>
        </w:rPr>
        <w:t>nous ne pouvons pas</w:t>
      </w:r>
      <w:r w:rsidR="00A373DA">
        <w:rPr>
          <w:rFonts w:ascii="Courier New" w:hAnsi="Courier New" w:cs="Courier New"/>
          <w:sz w:val="28"/>
          <w:szCs w:val="28"/>
        </w:rPr>
        <w:t xml:space="preserve"> –</w:t>
      </w:r>
      <w:r w:rsidRPr="007A5F8F">
        <w:rPr>
          <w:rFonts w:ascii="Courier New" w:hAnsi="Courier New" w:cs="Courier New"/>
          <w:sz w:val="28"/>
          <w:szCs w:val="28"/>
        </w:rPr>
        <w:t xml:space="preserve"> nous</w:t>
      </w:r>
      <w:r w:rsidR="00A373DA">
        <w:rPr>
          <w:rFonts w:ascii="Courier New" w:hAnsi="Courier New" w:cs="Courier New"/>
          <w:sz w:val="28"/>
          <w:szCs w:val="28"/>
        </w:rPr>
        <w:t xml:space="preserve">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me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w:t>
      </w:r>
    </w:p>
    <w:p w:rsidR="00A373DA" w:rsidRDefault="00337697" w:rsidP="00E81B9F">
      <w:pPr>
        <w:ind w:left="708"/>
        <w:rPr>
          <w:rFonts w:ascii="Courier New" w:hAnsi="Courier New" w:cs="Courier New"/>
          <w:sz w:val="28"/>
          <w:szCs w:val="28"/>
        </w:rPr>
      </w:pPr>
      <w:r w:rsidRPr="007A5F8F">
        <w:rPr>
          <w:rFonts w:ascii="Courier New" w:hAnsi="Courier New" w:cs="Courier New"/>
          <w:sz w:val="28"/>
          <w:szCs w:val="28"/>
        </w:rPr>
        <w:t>ne pas remarquer</w:t>
      </w:r>
      <w:r w:rsidR="00A373DA">
        <w:rPr>
          <w:rFonts w:ascii="Courier New" w:hAnsi="Courier New" w:cs="Courier New"/>
          <w:sz w:val="28"/>
          <w:szCs w:val="28"/>
        </w:rPr>
        <w:t> :</w:t>
      </w:r>
    </w:p>
    <w:p w:rsidR="00A373DA" w:rsidRDefault="00337697" w:rsidP="00E81B9F">
      <w:pPr>
        <w:ind w:left="708"/>
        <w:rPr>
          <w:rFonts w:ascii="Courier New" w:hAnsi="Courier New" w:cs="Courier New"/>
          <w:sz w:val="28"/>
          <w:szCs w:val="28"/>
        </w:rPr>
      </w:pPr>
      <w:r w:rsidRPr="007A5F8F">
        <w:rPr>
          <w:rFonts w:ascii="Courier New" w:hAnsi="Courier New" w:cs="Courier New"/>
          <w:sz w:val="28"/>
          <w:szCs w:val="28"/>
        </w:rPr>
        <w:t>que</w:t>
      </w:r>
      <w:r w:rsidR="00A373DA">
        <w:rPr>
          <w:rFonts w:ascii="Courier New" w:hAnsi="Courier New" w:cs="Courier New"/>
          <w:sz w:val="28"/>
          <w:szCs w:val="28"/>
        </w:rPr>
        <w:t> </w:t>
      </w:r>
      <w:r w:rsidRPr="007A5F8F">
        <w:rPr>
          <w:rFonts w:ascii="Courier New" w:hAnsi="Courier New" w:cs="Courier New"/>
          <w:sz w:val="28"/>
          <w:szCs w:val="28"/>
        </w:rPr>
        <w:t>ce qu’oppose SOCRATE à cette façon de poser la question :</w:t>
      </w:r>
      <w:r w:rsidRPr="007A5F8F">
        <w:rPr>
          <w:rFonts w:ascii="Courier New" w:hAnsi="Courier New" w:cs="Courier New"/>
          <w:i/>
          <w:sz w:val="28"/>
          <w:szCs w:val="28"/>
        </w:rPr>
        <w:t xml:space="preserve"> </w:t>
      </w:r>
      <w:r w:rsidR="00A373DA">
        <w:rPr>
          <w:rFonts w:ascii="Courier New" w:hAnsi="Courier New" w:cs="Courier New"/>
          <w:sz w:val="28"/>
          <w:szCs w:val="28"/>
        </w:rPr>
        <w:t>« </w:t>
      </w:r>
      <w:r w:rsidRPr="00901F67">
        <w:rPr>
          <w:i/>
          <w:u w:val="single"/>
        </w:rPr>
        <w:t>de qui</w:t>
      </w:r>
      <w:r w:rsidRPr="007A5F8F">
        <w:rPr>
          <w:rFonts w:ascii="Courier New" w:hAnsi="Courier New" w:cs="Courier New"/>
          <w:i/>
          <w:sz w:val="28"/>
          <w:szCs w:val="28"/>
        </w:rPr>
        <w:t xml:space="preserve"> </w:t>
      </w:r>
      <w:r w:rsidRPr="007A5F8F">
        <w:rPr>
          <w:rFonts w:ascii="Courier New" w:hAnsi="Courier New" w:cs="Courier New"/>
          <w:sz w:val="28"/>
          <w:szCs w:val="28"/>
        </w:rPr>
        <w:t>est</w:t>
      </w:r>
      <w:r w:rsidR="00B0760C" w:rsidRPr="007A5F8F">
        <w:rPr>
          <w:rFonts w:ascii="Courier New" w:hAnsi="Courier New" w:cs="Courier New"/>
          <w:iCs/>
          <w:sz w:val="28"/>
          <w:szCs w:val="28"/>
        </w:rPr>
        <w:t>–</w:t>
      </w:r>
      <w:r w:rsidRPr="007A5F8F">
        <w:rPr>
          <w:rFonts w:ascii="Courier New" w:hAnsi="Courier New" w:cs="Courier New"/>
          <w:sz w:val="28"/>
          <w:szCs w:val="28"/>
        </w:rPr>
        <w:t>il cet amour ?</w:t>
      </w:r>
      <w:r w:rsidR="00A373DA">
        <w:rPr>
          <w:rFonts w:ascii="Courier New" w:hAnsi="Courier New" w:cs="Courier New"/>
          <w:sz w:val="28"/>
          <w:szCs w:val="28"/>
        </w:rPr>
        <w:t> »</w:t>
      </w:r>
      <w:r w:rsidRPr="007A5F8F">
        <w:rPr>
          <w:rFonts w:ascii="Courier New" w:hAnsi="Courier New" w:cs="Courier New"/>
          <w:sz w:val="28"/>
          <w:szCs w:val="28"/>
        </w:rPr>
        <w:t xml:space="preserve"> </w:t>
      </w:r>
    </w:p>
    <w:p w:rsidR="00A373DA" w:rsidRDefault="00337697" w:rsidP="00E81B9F">
      <w:pPr>
        <w:ind w:left="708"/>
        <w:rPr>
          <w:rFonts w:ascii="Courier New" w:hAnsi="Courier New" w:cs="Courier New"/>
          <w:i/>
          <w:sz w:val="28"/>
          <w:szCs w:val="28"/>
        </w:rPr>
      </w:pPr>
      <w:r w:rsidRPr="007A5F8F">
        <w:rPr>
          <w:rFonts w:ascii="Courier New" w:hAnsi="Courier New" w:cs="Courier New"/>
          <w:sz w:val="28"/>
          <w:szCs w:val="28"/>
        </w:rPr>
        <w:t>que ce dont il s’agit c’est de la même chose, dit</w:t>
      </w:r>
      <w:r w:rsidR="00454FCC">
        <w:rPr>
          <w:rFonts w:ascii="Courier New" w:hAnsi="Courier New" w:cs="Courier New"/>
          <w:sz w:val="28"/>
          <w:szCs w:val="28"/>
        </w:rPr>
        <w:t>–</w:t>
      </w:r>
      <w:r w:rsidRPr="007A5F8F">
        <w:rPr>
          <w:rFonts w:ascii="Courier New" w:hAnsi="Courier New" w:cs="Courier New"/>
          <w:sz w:val="28"/>
          <w:szCs w:val="28"/>
        </w:rPr>
        <w:t xml:space="preserve">il, que de ce </w:t>
      </w:r>
      <w:r w:rsidR="00C67997">
        <w:rPr>
          <w:rFonts w:ascii="Courier New" w:hAnsi="Courier New" w:cs="Courier New"/>
          <w:sz w:val="28"/>
          <w:szCs w:val="28"/>
        </w:rPr>
        <w:t>« </w:t>
      </w:r>
      <w:r w:rsidR="00C67997" w:rsidRPr="00C67997">
        <w:rPr>
          <w:i/>
        </w:rPr>
        <w:t>N</w:t>
      </w:r>
      <w:r w:rsidRPr="00C67997">
        <w:rPr>
          <w:i/>
        </w:rPr>
        <w:t>om du Père</w:t>
      </w:r>
      <w:r w:rsidR="00C67997">
        <w:rPr>
          <w:rFonts w:ascii="Courier New" w:hAnsi="Courier New" w:cs="Courier New"/>
          <w:sz w:val="28"/>
          <w:szCs w:val="28"/>
        </w:rPr>
        <w:t> »</w:t>
      </w:r>
      <w:r w:rsidR="00A373DA">
        <w:rPr>
          <w:rFonts w:ascii="Courier New" w:hAnsi="Courier New" w:cs="Courier New"/>
          <w:i/>
          <w:sz w:val="28"/>
          <w:szCs w:val="28"/>
        </w:rPr>
        <w:t>.</w:t>
      </w:r>
      <w:r w:rsidRPr="007A5F8F">
        <w:rPr>
          <w:rFonts w:ascii="Courier New" w:hAnsi="Courier New" w:cs="Courier New"/>
          <w:i/>
          <w:sz w:val="28"/>
          <w:szCs w:val="28"/>
        </w:rPr>
        <w:t xml:space="preserve"> </w:t>
      </w:r>
    </w:p>
    <w:p w:rsidR="00A373DA" w:rsidRDefault="00A373DA" w:rsidP="00E81B9F">
      <w:pPr>
        <w:ind w:left="708"/>
        <w:rPr>
          <w:rFonts w:ascii="Courier New" w:hAnsi="Courier New" w:cs="Courier New"/>
          <w:sz w:val="28"/>
          <w:szCs w:val="28"/>
        </w:rPr>
      </w:pPr>
    </w:p>
    <w:p w:rsidR="00A373DA" w:rsidRDefault="00A373DA" w:rsidP="00E81B9F">
      <w:pPr>
        <w:ind w:left="708"/>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ous le retrouvons là parce que ce que nous retrouvons c’est le même </w:t>
      </w:r>
      <w:r>
        <w:rPr>
          <w:rFonts w:ascii="Courier New" w:hAnsi="Courier New" w:cs="Courier New"/>
          <w:sz w:val="28"/>
          <w:szCs w:val="28"/>
        </w:rPr>
        <w:t>« </w:t>
      </w:r>
      <w:r w:rsidRPr="00A373DA">
        <w:rPr>
          <w:i/>
        </w:rPr>
        <w:t>P</w:t>
      </w:r>
      <w:r w:rsidR="00337697" w:rsidRPr="00A373DA">
        <w:rPr>
          <w:i/>
        </w:rPr>
        <w:t>ère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A373DA" w:rsidRDefault="00A373DA" w:rsidP="00E81B9F">
      <w:pPr>
        <w:ind w:left="708"/>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la même chose de demander :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quand vous dites </w:t>
      </w:r>
      <w:r w:rsidR="00A373DA">
        <w:rPr>
          <w:rFonts w:ascii="Courier New" w:hAnsi="Courier New" w:cs="Courier New"/>
          <w:sz w:val="28"/>
          <w:szCs w:val="28"/>
        </w:rPr>
        <w:t>« </w:t>
      </w:r>
      <w:r w:rsidR="00A373DA" w:rsidRPr="00A373DA">
        <w:rPr>
          <w:i/>
        </w:rPr>
        <w:t>Père</w:t>
      </w:r>
      <w:r w:rsidR="00A373DA">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ce que cela implique, non pas du père réel, à savoir ce qu’il a comme enfant, mais quand on parle d’un père on parle obligatoirement d’un fils. Le Père est père du fils par définition, en tant que père</w:t>
      </w:r>
    </w:p>
    <w:p w:rsidR="00A373DA" w:rsidRDefault="00A373DA" w:rsidP="00E81B9F">
      <w:pPr>
        <w:rPr>
          <w:rFonts w:ascii="Courier New" w:hAnsi="Courier New" w:cs="Courier New"/>
          <w:sz w:val="28"/>
          <w:szCs w:val="28"/>
        </w:rPr>
      </w:pP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w:t>
      </w:r>
      <w:r w:rsidRPr="00A373DA">
        <w:rPr>
          <w:i/>
          <w:sz w:val="22"/>
          <w:szCs w:val="22"/>
        </w:rPr>
        <w:t>Tu</w:t>
      </w:r>
      <w:r w:rsidRPr="00A373DA">
        <w:rPr>
          <w:sz w:val="22"/>
          <w:szCs w:val="22"/>
        </w:rPr>
        <w:t xml:space="preserve"> </w:t>
      </w:r>
      <w:r w:rsidRPr="00A373DA">
        <w:rPr>
          <w:i/>
          <w:sz w:val="22"/>
          <w:szCs w:val="22"/>
        </w:rPr>
        <w:t>me dirais sans nul doute, si tu souhaitais faire une bonne réponse</w:t>
      </w:r>
      <w:r w:rsidRPr="007A5F8F">
        <w:rPr>
          <w:rFonts w:ascii="Courier New" w:hAnsi="Courier New" w:cs="Courier New"/>
          <w:i/>
          <w:sz w:val="28"/>
          <w:szCs w:val="28"/>
        </w:rPr>
        <w:t> </w:t>
      </w:r>
      <w:r w:rsidRPr="00A373DA">
        <w:rPr>
          <w:i/>
        </w:rPr>
        <w:t xml:space="preserve">– </w:t>
      </w:r>
      <w:r w:rsidRPr="00B0760C">
        <w:rPr>
          <w:rFonts w:ascii="Garamond" w:hAnsi="Garamond"/>
          <w:iCs/>
          <w:sz w:val="22"/>
          <w:szCs w:val="22"/>
        </w:rPr>
        <w:t>traduit</w:t>
      </w:r>
      <w:r w:rsidRPr="00B0760C">
        <w:rPr>
          <w:rFonts w:ascii="Garamond" w:hAnsi="Garamond"/>
          <w:sz w:val="22"/>
          <w:szCs w:val="22"/>
        </w:rPr>
        <w:t xml:space="preserve"> Léon ROBIN</w:t>
      </w:r>
      <w:r w:rsidRPr="00A373DA">
        <w:rPr>
          <w:i/>
        </w:rPr>
        <w:t> –</w:t>
      </w:r>
      <w:r w:rsidRPr="007A5F8F">
        <w:rPr>
          <w:rFonts w:ascii="Courier New" w:hAnsi="Courier New" w:cs="Courier New"/>
          <w:sz w:val="28"/>
          <w:szCs w:val="28"/>
        </w:rPr>
        <w:t xml:space="preserve"> </w:t>
      </w:r>
      <w:r w:rsidRPr="00C8463B">
        <w:rPr>
          <w:i/>
          <w:sz w:val="22"/>
          <w:szCs w:val="22"/>
        </w:rPr>
        <w:t>que</w:t>
      </w:r>
      <w:r w:rsidRPr="00C8463B">
        <w:rPr>
          <w:sz w:val="22"/>
          <w:szCs w:val="22"/>
        </w:rPr>
        <w:t xml:space="preserve"> </w:t>
      </w:r>
      <w:r w:rsidRPr="00C8463B">
        <w:rPr>
          <w:i/>
          <w:sz w:val="22"/>
          <w:szCs w:val="22"/>
        </w:rPr>
        <w:t>c’est précisément d’un fils,</w:t>
      </w:r>
      <w:r w:rsidRPr="00C8463B">
        <w:rPr>
          <w:sz w:val="22"/>
          <w:szCs w:val="22"/>
        </w:rPr>
        <w:t xml:space="preserve"> </w:t>
      </w:r>
      <w:r w:rsidRPr="00C8463B">
        <w:rPr>
          <w:i/>
          <w:sz w:val="22"/>
          <w:szCs w:val="22"/>
        </w:rPr>
        <w:t xml:space="preserve">ou d’une fille, </w:t>
      </w:r>
      <w:r w:rsidR="00C8463B" w:rsidRPr="00C8463B">
        <w:rPr>
          <w:i/>
          <w:sz w:val="22"/>
          <w:szCs w:val="22"/>
        </w:rPr>
        <w:t>qu</w:t>
      </w:r>
      <w:r w:rsidRPr="00C8463B">
        <w:rPr>
          <w:i/>
          <w:sz w:val="22"/>
          <w:szCs w:val="22"/>
        </w:rPr>
        <w:t>e</w:t>
      </w:r>
      <w:r w:rsidR="00C8463B">
        <w:rPr>
          <w:i/>
          <w:sz w:val="22"/>
          <w:szCs w:val="22"/>
        </w:rPr>
        <w:t xml:space="preserve"> le père</w:t>
      </w:r>
      <w:r w:rsidRPr="00C8463B">
        <w:rPr>
          <w:i/>
          <w:sz w:val="22"/>
          <w:szCs w:val="22"/>
        </w:rPr>
        <w:t xml:space="preserve"> est père</w:t>
      </w:r>
      <w:r w:rsidRPr="007A5F8F">
        <w:rPr>
          <w:rFonts w:ascii="Courier New" w:hAnsi="Courier New" w:cs="Courier New"/>
          <w:iCs/>
          <w:sz w:val="28"/>
          <w:szCs w:val="28"/>
        </w:rPr>
        <w:t> »</w:t>
      </w:r>
      <w:r w:rsidRPr="007A5F8F">
        <w:rPr>
          <w:rFonts w:ascii="Courier New" w:hAnsi="Courier New" w:cs="Courier New"/>
          <w:sz w:val="28"/>
          <w:szCs w:val="28"/>
        </w:rPr>
        <w:t xml:space="preserve"> </w:t>
      </w:r>
      <w:r w:rsidR="00C8463B" w:rsidRPr="00EC72A9">
        <w:rPr>
          <w:rFonts w:ascii="Garamond" w:hAnsi="Garamond" w:cs="Courier New"/>
          <w:sz w:val="20"/>
          <w:szCs w:val="20"/>
        </w:rPr>
        <w:t>[</w:t>
      </w:r>
      <w:hyperlink r:id="rId121" w:history="1">
        <w:r w:rsidR="00C8463B">
          <w:rPr>
            <w:rStyle w:val="Lienhypertexte"/>
            <w:rFonts w:ascii="Garamond" w:hAnsi="Garamond"/>
            <w:sz w:val="20"/>
            <w:szCs w:val="20"/>
          </w:rPr>
          <w:t>199d</w:t>
        </w:r>
      </w:hyperlink>
      <w:r w:rsidR="00C8463B" w:rsidRPr="00EC72A9">
        <w:rPr>
          <w:rFonts w:ascii="Garamond" w:hAnsi="Garamond" w:cs="Courier New"/>
          <w:sz w:val="20"/>
          <w:szCs w:val="20"/>
        </w:rPr>
        <w:t>]</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p>
    <w:p w:rsidR="003E0C54" w:rsidRDefault="00337697" w:rsidP="00E81B9F">
      <w:pPr>
        <w:rPr>
          <w:rFonts w:ascii="Courier New" w:hAnsi="Courier New" w:cs="Courier New"/>
          <w:sz w:val="28"/>
          <w:szCs w:val="28"/>
        </w:rPr>
      </w:pPr>
      <w:r w:rsidRPr="007A5F8F">
        <w:rPr>
          <w:rFonts w:ascii="Courier New" w:hAnsi="Courier New" w:cs="Courier New"/>
          <w:sz w:val="28"/>
          <w:szCs w:val="28"/>
        </w:rPr>
        <w:t xml:space="preserve">Nous sommes là à proprement parler sur le terrain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celui propre où se développe </w:t>
      </w:r>
      <w:r w:rsidRPr="00C8463B">
        <w:rPr>
          <w:i/>
        </w:rPr>
        <w:t>la dialectique socratique</w:t>
      </w:r>
      <w:r w:rsidRPr="007A5F8F">
        <w:rPr>
          <w:rFonts w:ascii="Courier New" w:hAnsi="Courier New" w:cs="Courier New"/>
          <w:sz w:val="28"/>
          <w:szCs w:val="28"/>
        </w:rPr>
        <w:t xml:space="preserve"> d’interroger le signifiant sur sa </w:t>
      </w:r>
      <w:r w:rsidRPr="00C8463B">
        <w:rPr>
          <w:i/>
        </w:rPr>
        <w:t>cohérence de signifiant</w:t>
      </w:r>
      <w:r w:rsidRPr="007A5F8F">
        <w:rPr>
          <w:rFonts w:ascii="Courier New" w:hAnsi="Courier New" w:cs="Courier New"/>
          <w:sz w:val="28"/>
          <w:szCs w:val="28"/>
        </w:rPr>
        <w:t xml:space="preserve">. </w:t>
      </w:r>
    </w:p>
    <w:p w:rsidR="00C8463B" w:rsidRDefault="00337697" w:rsidP="00E81B9F">
      <w:pPr>
        <w:rPr>
          <w:rFonts w:ascii="Courier New" w:hAnsi="Courier New" w:cs="Courier New"/>
          <w:sz w:val="28"/>
          <w:szCs w:val="28"/>
        </w:rPr>
      </w:pPr>
      <w:r w:rsidRPr="007A5F8F">
        <w:rPr>
          <w:rFonts w:ascii="Courier New" w:hAnsi="Courier New" w:cs="Courier New"/>
          <w:sz w:val="28"/>
          <w:szCs w:val="28"/>
        </w:rPr>
        <w:t>Là, il est fort</w:t>
      </w:r>
      <w:r w:rsidR="00901F67">
        <w:rPr>
          <w:rFonts w:ascii="Courier New" w:hAnsi="Courier New" w:cs="Courier New"/>
          <w:sz w:val="28"/>
          <w:szCs w:val="28"/>
        </w:rPr>
        <w:t xml:space="preserve">… </w:t>
      </w:r>
      <w:r w:rsidRPr="007A5F8F">
        <w:rPr>
          <w:rFonts w:ascii="Courier New" w:hAnsi="Courier New" w:cs="Courier New"/>
          <w:sz w:val="28"/>
          <w:szCs w:val="28"/>
        </w:rPr>
        <w:t>Là, il est sûr</w:t>
      </w:r>
      <w:r w:rsidR="00901F67">
        <w:rPr>
          <w:rFonts w:ascii="Courier New" w:hAnsi="Courier New" w:cs="Courier New"/>
          <w:sz w:val="28"/>
          <w:szCs w:val="28"/>
        </w:rPr>
        <w:t>…</w:t>
      </w:r>
      <w:r w:rsidRPr="007A5F8F">
        <w:rPr>
          <w:rFonts w:ascii="Courier New" w:hAnsi="Courier New" w:cs="Courier New"/>
          <w:sz w:val="28"/>
          <w:szCs w:val="28"/>
        </w:rPr>
        <w:t xml:space="preserve"> </w:t>
      </w:r>
    </w:p>
    <w:p w:rsidR="00C8463B" w:rsidRDefault="00337697" w:rsidP="00E81B9F">
      <w:pPr>
        <w:rPr>
          <w:rFonts w:ascii="Courier New" w:hAnsi="Courier New" w:cs="Courier New"/>
          <w:sz w:val="28"/>
          <w:szCs w:val="28"/>
        </w:rPr>
      </w:pPr>
      <w:r w:rsidRPr="007A5F8F">
        <w:rPr>
          <w:rFonts w:ascii="Courier New" w:hAnsi="Courier New" w:cs="Courier New"/>
          <w:sz w:val="28"/>
          <w:szCs w:val="28"/>
        </w:rPr>
        <w:t xml:space="preserve">Et même ce qui permet cette substitution </w:t>
      </w:r>
      <w:r w:rsidRPr="00C8463B">
        <w:rPr>
          <w:rFonts w:ascii="Courier New" w:hAnsi="Courier New" w:cs="Courier New"/>
          <w:i/>
        </w:rPr>
        <w:t>un peu rapide</w:t>
      </w:r>
      <w:r w:rsidRPr="007A5F8F">
        <w:rPr>
          <w:rFonts w:ascii="Courier New" w:hAnsi="Courier New" w:cs="Courier New"/>
          <w:sz w:val="28"/>
          <w:szCs w:val="28"/>
        </w:rPr>
        <w:t xml:space="preserve"> dont j’ai parlé entre l’</w:t>
      </w:r>
      <w:r w:rsidRPr="00C8463B">
        <w:rPr>
          <w:i/>
        </w:rPr>
        <w:t>erôs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le </w:t>
      </w:r>
      <w:r w:rsidRPr="00C8463B">
        <w:rPr>
          <w:i/>
          <w:color w:val="0000CC"/>
        </w:rPr>
        <w:t>désir</w:t>
      </w:r>
      <w:r w:rsidRPr="007A5F8F">
        <w:rPr>
          <w:rFonts w:ascii="Courier New" w:hAnsi="Courier New" w:cs="Courier New"/>
          <w:sz w:val="28"/>
          <w:szCs w:val="28"/>
        </w:rPr>
        <w:t xml:space="preserve">, c’est cela.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néanmoins un procès, un progrès qui est marqué, dit</w:t>
      </w:r>
      <w:r w:rsidR="00454FCC">
        <w:rPr>
          <w:rFonts w:ascii="Courier New" w:hAnsi="Courier New" w:cs="Courier New"/>
          <w:sz w:val="28"/>
          <w:szCs w:val="28"/>
        </w:rPr>
        <w:t>–</w:t>
      </w:r>
      <w:r w:rsidRPr="007A5F8F">
        <w:rPr>
          <w:rFonts w:ascii="Courier New" w:hAnsi="Courier New" w:cs="Courier New"/>
          <w:sz w:val="28"/>
          <w:szCs w:val="28"/>
        </w:rPr>
        <w:t>il, de sa méthode.</w:t>
      </w:r>
    </w:p>
    <w:p w:rsidR="00C8463B" w:rsidRDefault="00C8463B" w:rsidP="00E81B9F">
      <w:pPr>
        <w:rPr>
          <w:rFonts w:ascii="Courier New" w:hAnsi="Courier New" w:cs="Courier New"/>
          <w:sz w:val="28"/>
          <w:szCs w:val="28"/>
        </w:rPr>
      </w:pPr>
    </w:p>
    <w:p w:rsidR="003E0C54" w:rsidRDefault="00337697" w:rsidP="00E81B9F">
      <w:pPr>
        <w:rPr>
          <w:rFonts w:ascii="Courier New" w:hAnsi="Courier New" w:cs="Courier New"/>
          <w:sz w:val="28"/>
          <w:szCs w:val="28"/>
        </w:rPr>
      </w:pPr>
      <w:r w:rsidRPr="007A5F8F">
        <w:rPr>
          <w:rFonts w:ascii="Courier New" w:hAnsi="Courier New" w:cs="Courier New"/>
          <w:sz w:val="28"/>
          <w:szCs w:val="28"/>
        </w:rPr>
        <w:t xml:space="preserve">S’il </w:t>
      </w:r>
      <w:r w:rsidRPr="00C8463B">
        <w:rPr>
          <w:i/>
        </w:rPr>
        <w:t>passe la parole à</w:t>
      </w:r>
      <w:r w:rsidRPr="007A5F8F">
        <w:rPr>
          <w:rFonts w:ascii="Courier New" w:hAnsi="Courier New" w:cs="Courier New"/>
          <w:sz w:val="28"/>
          <w:szCs w:val="28"/>
        </w:rPr>
        <w:t xml:space="preserve"> DIOTIME, pourquoi ne serait</w:t>
      </w:r>
      <w:r w:rsidR="00454FCC">
        <w:rPr>
          <w:rFonts w:ascii="Courier New" w:hAnsi="Courier New" w:cs="Courier New"/>
          <w:sz w:val="28"/>
          <w:szCs w:val="28"/>
        </w:rPr>
        <w:t>–</w:t>
      </w:r>
      <w:r w:rsidRPr="007A5F8F">
        <w:rPr>
          <w:rFonts w:ascii="Courier New" w:hAnsi="Courier New" w:cs="Courier New"/>
          <w:sz w:val="28"/>
          <w:szCs w:val="28"/>
        </w:rPr>
        <w:t xml:space="preserve">ce pas </w:t>
      </w:r>
    </w:p>
    <w:p w:rsidR="00C8463B"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concernant l’amour </w:t>
      </w:r>
      <w:r w:rsidR="00B0760C" w:rsidRPr="007A5F8F">
        <w:rPr>
          <w:rFonts w:ascii="Courier New" w:hAnsi="Courier New" w:cs="Courier New"/>
          <w:iCs/>
          <w:sz w:val="28"/>
          <w:szCs w:val="28"/>
        </w:rPr>
        <w:t>–</w:t>
      </w:r>
      <w:r w:rsidRPr="007A5F8F">
        <w:rPr>
          <w:rFonts w:ascii="Courier New" w:hAnsi="Courier New" w:cs="Courier New"/>
          <w:sz w:val="28"/>
          <w:szCs w:val="28"/>
        </w:rPr>
        <w:t xml:space="preserve"> les choses ne sauraient,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avec </w:t>
      </w:r>
      <w:r w:rsidRPr="00C8463B">
        <w:rPr>
          <w:i/>
        </w:rPr>
        <w:t>la méthode</w:t>
      </w:r>
      <w:r w:rsidRPr="007A5F8F">
        <w:rPr>
          <w:rFonts w:ascii="Courier New" w:hAnsi="Courier New" w:cs="Courier New"/>
          <w:sz w:val="28"/>
          <w:szCs w:val="28"/>
        </w:rPr>
        <w:t xml:space="preserve"> proprement </w:t>
      </w:r>
      <w:r w:rsidRPr="00C8463B">
        <w:rPr>
          <w:i/>
        </w:rPr>
        <w:t>socratique</w:t>
      </w:r>
      <w:r w:rsidRPr="007A5F8F">
        <w:rPr>
          <w:rFonts w:ascii="Courier New" w:hAnsi="Courier New" w:cs="Courier New"/>
          <w:sz w:val="28"/>
          <w:szCs w:val="28"/>
        </w:rPr>
        <w:t xml:space="preserve"> aller plus loin ? </w:t>
      </w:r>
    </w:p>
    <w:p w:rsidR="003E0C54" w:rsidRDefault="00337697" w:rsidP="00E81B9F">
      <w:pPr>
        <w:rPr>
          <w:rFonts w:ascii="Courier New" w:hAnsi="Courier New" w:cs="Courier New"/>
          <w:sz w:val="28"/>
          <w:szCs w:val="28"/>
        </w:rPr>
      </w:pPr>
      <w:r w:rsidRPr="007A5F8F">
        <w:rPr>
          <w:rFonts w:ascii="Courier New" w:hAnsi="Courier New" w:cs="Courier New"/>
          <w:sz w:val="28"/>
          <w:szCs w:val="28"/>
        </w:rPr>
        <w:t xml:space="preserve">Je pense que tout va le démontrer, et le discours </w:t>
      </w:r>
    </w:p>
    <w:p w:rsidR="003E0C54" w:rsidRDefault="00337697" w:rsidP="00E81B9F">
      <w:pPr>
        <w:rPr>
          <w:rFonts w:ascii="Courier New" w:hAnsi="Courier New" w:cs="Courier New"/>
          <w:sz w:val="28"/>
          <w:szCs w:val="28"/>
        </w:rPr>
      </w:pPr>
      <w:r w:rsidRPr="007A5F8F">
        <w:rPr>
          <w:rFonts w:ascii="Courier New" w:hAnsi="Courier New" w:cs="Courier New"/>
          <w:sz w:val="28"/>
          <w:szCs w:val="28"/>
        </w:rPr>
        <w:t>de DIOTIME lui</w:t>
      </w:r>
      <w:r w:rsidR="00B0760C" w:rsidRPr="007A5F8F">
        <w:rPr>
          <w:rFonts w:ascii="Courier New" w:hAnsi="Courier New" w:cs="Courier New"/>
          <w:iCs/>
          <w:sz w:val="28"/>
          <w:szCs w:val="28"/>
        </w:rPr>
        <w:t>–</w:t>
      </w:r>
      <w:r w:rsidRPr="007A5F8F">
        <w:rPr>
          <w:rFonts w:ascii="Courier New" w:hAnsi="Courier New" w:cs="Courier New"/>
          <w:sz w:val="28"/>
          <w:szCs w:val="28"/>
        </w:rPr>
        <w:t>même. Pourquoi aurions</w:t>
      </w:r>
      <w:r w:rsidR="00B0760C" w:rsidRPr="007A5F8F">
        <w:rPr>
          <w:rFonts w:ascii="Courier New" w:hAnsi="Courier New" w:cs="Courier New"/>
          <w:iCs/>
          <w:sz w:val="28"/>
          <w:szCs w:val="28"/>
        </w:rPr>
        <w:t>–</w:t>
      </w:r>
      <w:r w:rsidRPr="007A5F8F">
        <w:rPr>
          <w:rFonts w:ascii="Courier New" w:hAnsi="Courier New" w:cs="Courier New"/>
          <w:sz w:val="28"/>
          <w:szCs w:val="28"/>
        </w:rPr>
        <w:t xml:space="preserve">nous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nous en étonner, dirai</w:t>
      </w:r>
      <w:r w:rsidR="00454FCC">
        <w:rPr>
          <w:rFonts w:ascii="Courier New" w:hAnsi="Courier New" w:cs="Courier New"/>
          <w:sz w:val="28"/>
          <w:szCs w:val="28"/>
        </w:rPr>
        <w:t>–</w:t>
      </w:r>
      <w:r w:rsidRPr="007A5F8F">
        <w:rPr>
          <w:rFonts w:ascii="Courier New" w:hAnsi="Courier New" w:cs="Courier New"/>
          <w:sz w:val="28"/>
          <w:szCs w:val="28"/>
        </w:rPr>
        <w:t xml:space="preserve">je déjà ? </w:t>
      </w:r>
    </w:p>
    <w:p w:rsidR="00901F67" w:rsidRDefault="00901F67" w:rsidP="00E81B9F">
      <w:pPr>
        <w:rPr>
          <w:rFonts w:ascii="Courier New" w:hAnsi="Courier New" w:cs="Courier New"/>
          <w:sz w:val="28"/>
          <w:szCs w:val="28"/>
        </w:rPr>
      </w:pPr>
    </w:p>
    <w:p w:rsidR="00C8463B" w:rsidRDefault="00337697" w:rsidP="00E81B9F">
      <w:pPr>
        <w:rPr>
          <w:rFonts w:ascii="Courier New" w:hAnsi="Courier New" w:cs="Courier New"/>
          <w:sz w:val="28"/>
          <w:szCs w:val="28"/>
        </w:rPr>
      </w:pPr>
      <w:r w:rsidRPr="007A5F8F">
        <w:rPr>
          <w:rFonts w:ascii="Courier New" w:hAnsi="Courier New" w:cs="Courier New"/>
          <w:sz w:val="28"/>
          <w:szCs w:val="28"/>
        </w:rPr>
        <w:t>S’il y a un pas qui constitue</w:t>
      </w:r>
      <w:r w:rsidR="00C8463B">
        <w:rPr>
          <w:rFonts w:ascii="Courier New" w:hAnsi="Courier New" w:cs="Courier New"/>
          <w:sz w:val="28"/>
          <w:szCs w:val="28"/>
        </w:rPr>
        <w:t>…</w:t>
      </w:r>
      <w:r w:rsidRPr="007A5F8F">
        <w:rPr>
          <w:rFonts w:ascii="Courier New" w:hAnsi="Courier New" w:cs="Courier New"/>
          <w:sz w:val="28"/>
          <w:szCs w:val="28"/>
        </w:rPr>
        <w:t xml:space="preserve"> </w:t>
      </w:r>
    </w:p>
    <w:p w:rsidR="00C8463B" w:rsidRDefault="00337697" w:rsidP="003E0C54">
      <w:pPr>
        <w:ind w:firstLine="708"/>
        <w:rPr>
          <w:rFonts w:ascii="Courier New" w:hAnsi="Courier New" w:cs="Courier New"/>
          <w:sz w:val="28"/>
          <w:szCs w:val="28"/>
        </w:rPr>
      </w:pPr>
      <w:r w:rsidRPr="007A5F8F">
        <w:rPr>
          <w:rFonts w:ascii="Courier New" w:hAnsi="Courier New" w:cs="Courier New"/>
          <w:sz w:val="28"/>
          <w:szCs w:val="28"/>
        </w:rPr>
        <w:t>par rapport à la contemporanéité des sophistes</w:t>
      </w:r>
    </w:p>
    <w:p w:rsidR="00337697" w:rsidRPr="007A5F8F" w:rsidRDefault="00C8463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w:t>
      </w:r>
      <w:r w:rsidR="00337697" w:rsidRPr="00C8463B">
        <w:rPr>
          <w:i/>
        </w:rPr>
        <w:t>initium</w:t>
      </w:r>
      <w:r w:rsidR="00337697" w:rsidRPr="007A5F8F">
        <w:rPr>
          <w:rFonts w:ascii="Courier New" w:hAnsi="Courier New" w:cs="Courier New"/>
          <w:sz w:val="28"/>
          <w:szCs w:val="28"/>
        </w:rPr>
        <w:t xml:space="preserve"> de </w:t>
      </w:r>
      <w:r w:rsidR="00337697" w:rsidRPr="00C8463B">
        <w:rPr>
          <w:rFonts w:ascii="Courier New" w:hAnsi="Courier New" w:cs="Courier New"/>
          <w:i/>
        </w:rPr>
        <w:t>la démarche socratique</w:t>
      </w:r>
      <w:r w:rsidR="00337697" w:rsidRPr="007A5F8F">
        <w:rPr>
          <w:rFonts w:ascii="Courier New" w:hAnsi="Courier New" w:cs="Courier New"/>
          <w:sz w:val="28"/>
          <w:szCs w:val="28"/>
        </w:rPr>
        <w:t xml:space="preserve">, c’est qu’un </w:t>
      </w:r>
      <w:r w:rsidR="00337697" w:rsidRPr="00901F67">
        <w:rPr>
          <w:i/>
          <w:color w:val="0000CC"/>
        </w:rPr>
        <w:t>savoir</w:t>
      </w:r>
      <w:r w:rsidR="00337697" w:rsidRPr="007A5F8F">
        <w:rPr>
          <w:rFonts w:ascii="Courier New" w:hAnsi="Courier New" w:cs="Courier New"/>
          <w:sz w:val="28"/>
          <w:szCs w:val="28"/>
        </w:rPr>
        <w:t>…</w:t>
      </w:r>
    </w:p>
    <w:p w:rsidR="00337697" w:rsidRPr="007A5F8F" w:rsidRDefault="00337697" w:rsidP="00E81B9F">
      <w:pPr>
        <w:ind w:left="708" w:firstLine="708"/>
        <w:rPr>
          <w:rFonts w:ascii="Courier New" w:hAnsi="Courier New" w:cs="Courier New"/>
          <w:i/>
          <w:sz w:val="28"/>
          <w:szCs w:val="28"/>
        </w:rPr>
      </w:pPr>
      <w:r w:rsidRPr="007A5F8F">
        <w:rPr>
          <w:rFonts w:ascii="Courier New" w:hAnsi="Courier New" w:cs="Courier New"/>
          <w:sz w:val="28"/>
          <w:szCs w:val="28"/>
        </w:rPr>
        <w:t xml:space="preserve">le seul sûr, nous dit SOCRATE dans le </w:t>
      </w:r>
      <w:r w:rsidRPr="00901F67">
        <w:rPr>
          <w:i/>
        </w:rPr>
        <w:t>Phédon</w:t>
      </w:r>
    </w:p>
    <w:p w:rsidR="00901F67"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sz w:val="28"/>
          <w:szCs w:val="28"/>
        </w:rPr>
        <w:t xml:space="preserve">peut s’affirmer de la seule </w:t>
      </w:r>
      <w:r w:rsidRPr="00901F67">
        <w:rPr>
          <w:i/>
        </w:rPr>
        <w:t>cohérence de ce discours</w:t>
      </w:r>
      <w:r w:rsidRPr="007A5F8F">
        <w:rPr>
          <w:rFonts w:ascii="Courier New" w:hAnsi="Courier New" w:cs="Courier New"/>
          <w:sz w:val="28"/>
          <w:szCs w:val="28"/>
        </w:rPr>
        <w:t>, qui est dialogue, qui se poursuit autour de l’appréhension nécessaire</w:t>
      </w:r>
      <w:r w:rsidR="00901F67">
        <w:rPr>
          <w:rFonts w:ascii="Courier New" w:hAnsi="Courier New" w:cs="Courier New"/>
          <w:sz w:val="28"/>
          <w:szCs w:val="28"/>
        </w:rPr>
        <w:t xml:space="preserve">, </w:t>
      </w:r>
      <w:r w:rsidRPr="007A5F8F">
        <w:rPr>
          <w:rFonts w:ascii="Courier New" w:hAnsi="Courier New" w:cs="Courier New"/>
          <w:sz w:val="28"/>
          <w:szCs w:val="28"/>
        </w:rPr>
        <w:t xml:space="preserve">de l’appréhension </w:t>
      </w:r>
      <w:r w:rsidRPr="00901F67">
        <w:rPr>
          <w:i/>
        </w:rPr>
        <w:t>comme</w:t>
      </w:r>
      <w:r w:rsidRPr="007A5F8F">
        <w:rPr>
          <w:rFonts w:ascii="Courier New" w:hAnsi="Courier New" w:cs="Courier New"/>
          <w:sz w:val="28"/>
          <w:szCs w:val="28"/>
        </w:rPr>
        <w:t xml:space="preserve"> nécessaire</w:t>
      </w:r>
      <w:r w:rsidR="00901F67">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w:t>
      </w:r>
      <w:r w:rsidRPr="002E63A1">
        <w:rPr>
          <w:i/>
        </w:rPr>
        <w:t>loi du signifiant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Quand on parle du </w:t>
      </w:r>
      <w:r w:rsidRPr="002E63A1">
        <w:rPr>
          <w:i/>
        </w:rPr>
        <w:t>pair</w:t>
      </w:r>
      <w:r w:rsidRPr="007A5F8F">
        <w:rPr>
          <w:rFonts w:ascii="Courier New" w:hAnsi="Courier New" w:cs="Courier New"/>
          <w:sz w:val="28"/>
          <w:szCs w:val="28"/>
        </w:rPr>
        <w:t xml:space="preserve"> et de </w:t>
      </w:r>
      <w:r w:rsidRPr="002E63A1">
        <w:rPr>
          <w:i/>
        </w:rPr>
        <w:t>l’impair</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propos desquels, ai</w:t>
      </w:r>
      <w:r w:rsidR="00B0760C" w:rsidRPr="007A5F8F">
        <w:rPr>
          <w:rFonts w:ascii="Courier New" w:hAnsi="Courier New" w:cs="Courier New"/>
          <w:iCs/>
          <w:sz w:val="28"/>
          <w:szCs w:val="28"/>
        </w:rPr>
        <w:t>–</w:t>
      </w:r>
      <w:r w:rsidRPr="007A5F8F">
        <w:rPr>
          <w:rFonts w:ascii="Courier New" w:hAnsi="Courier New" w:cs="Courier New"/>
          <w:sz w:val="28"/>
          <w:szCs w:val="28"/>
        </w:rPr>
        <w:t xml:space="preserve">je besoin de vous le rappeler dans mon enseignement ici, je pense avoir pris assez de peine, vous avoir exercés assez longtemps pour vous montrer qu’il s’agit là du domaine entièrement </w:t>
      </w:r>
      <w:r w:rsidRPr="002E63A1">
        <w:rPr>
          <w:rFonts w:ascii="Courier New" w:hAnsi="Courier New" w:cs="Courier New"/>
          <w:i/>
        </w:rPr>
        <w:t>clos sur son propre registre</w:t>
      </w:r>
    </w:p>
    <w:p w:rsidR="002E63A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…que </w:t>
      </w:r>
      <w:r w:rsidRPr="002E63A1">
        <w:rPr>
          <w:i/>
        </w:rPr>
        <w:t>le pair</w:t>
      </w:r>
      <w:r w:rsidRPr="007A5F8F">
        <w:rPr>
          <w:rFonts w:ascii="Courier New" w:hAnsi="Courier New" w:cs="Courier New"/>
          <w:sz w:val="28"/>
          <w:szCs w:val="28"/>
        </w:rPr>
        <w:t xml:space="preserve"> et </w:t>
      </w:r>
      <w:r w:rsidRPr="002E63A1">
        <w:rPr>
          <w:i/>
        </w:rPr>
        <w:t>l’impair</w:t>
      </w:r>
      <w:r w:rsidRPr="007A5F8F">
        <w:rPr>
          <w:rFonts w:ascii="Courier New" w:hAnsi="Courier New" w:cs="Courier New"/>
          <w:sz w:val="28"/>
          <w:szCs w:val="28"/>
        </w:rPr>
        <w:t xml:space="preserve"> ne doivent rien à </w:t>
      </w:r>
      <w:r w:rsidRPr="002E63A1">
        <w:rPr>
          <w:i/>
        </w:rPr>
        <w:t>aucune autre expérience</w:t>
      </w:r>
      <w:r w:rsidRPr="007A5F8F">
        <w:rPr>
          <w:rFonts w:ascii="Courier New" w:hAnsi="Courier New" w:cs="Courier New"/>
          <w:sz w:val="28"/>
          <w:szCs w:val="28"/>
        </w:rPr>
        <w:t xml:space="preserve"> que celle du jeu des signifiants eux</w:t>
      </w:r>
      <w:r w:rsidR="00454FCC">
        <w:rPr>
          <w:rFonts w:ascii="Courier New" w:hAnsi="Courier New" w:cs="Courier New"/>
          <w:sz w:val="28"/>
          <w:szCs w:val="28"/>
        </w:rPr>
        <w:t>–</w:t>
      </w:r>
      <w:r w:rsidRPr="007A5F8F">
        <w:rPr>
          <w:rFonts w:ascii="Courier New" w:hAnsi="Courier New" w:cs="Courier New"/>
          <w:sz w:val="28"/>
          <w:szCs w:val="28"/>
        </w:rPr>
        <w:t xml:space="preserve">mêmes, </w:t>
      </w:r>
    </w:p>
    <w:p w:rsidR="002E63A1" w:rsidRDefault="00337697" w:rsidP="00E81B9F">
      <w:pPr>
        <w:rPr>
          <w:rFonts w:ascii="Courier New" w:hAnsi="Courier New" w:cs="Courier New"/>
          <w:sz w:val="28"/>
          <w:szCs w:val="28"/>
        </w:rPr>
      </w:pPr>
      <w:r w:rsidRPr="007A5F8F">
        <w:rPr>
          <w:rFonts w:ascii="Courier New" w:hAnsi="Courier New" w:cs="Courier New"/>
          <w:sz w:val="28"/>
          <w:szCs w:val="28"/>
        </w:rPr>
        <w:t xml:space="preserve">qu’il n’y a de </w:t>
      </w:r>
      <w:r w:rsidRPr="002E63A1">
        <w:rPr>
          <w:i/>
        </w:rPr>
        <w:t>pair</w:t>
      </w:r>
      <w:r w:rsidRPr="007A5F8F">
        <w:rPr>
          <w:rFonts w:ascii="Courier New" w:hAnsi="Courier New" w:cs="Courier New"/>
          <w:sz w:val="28"/>
          <w:szCs w:val="28"/>
        </w:rPr>
        <w:t xml:space="preserve"> et </w:t>
      </w:r>
      <w:r w:rsidRPr="002E63A1">
        <w:rPr>
          <w:i/>
        </w:rPr>
        <w:t>d’impair</w:t>
      </w:r>
      <w:r w:rsidR="002E63A1">
        <w:rPr>
          <w:rFonts w:ascii="Courier New" w:hAnsi="Courier New" w:cs="Courier New"/>
          <w:sz w:val="28"/>
          <w:szCs w:val="28"/>
        </w:rPr>
        <w:t>…</w:t>
      </w:r>
    </w:p>
    <w:p w:rsidR="002E63A1" w:rsidRDefault="00337697" w:rsidP="002E63A1">
      <w:pPr>
        <w:ind w:firstLine="708"/>
        <w:rPr>
          <w:rFonts w:ascii="Courier New" w:hAnsi="Courier New" w:cs="Courier New"/>
          <w:sz w:val="28"/>
          <w:szCs w:val="28"/>
        </w:rPr>
      </w:pPr>
      <w:r w:rsidRPr="007A5F8F">
        <w:rPr>
          <w:rFonts w:ascii="Courier New" w:hAnsi="Courier New" w:cs="Courier New"/>
          <w:sz w:val="28"/>
          <w:szCs w:val="28"/>
        </w:rPr>
        <w:t>autrement dit de comptable</w:t>
      </w:r>
    </w:p>
    <w:p w:rsidR="002E63A1" w:rsidRDefault="002E63A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ce qui est déjà porté à </w:t>
      </w:r>
      <w:r w:rsidR="00337697" w:rsidRPr="002E63A1">
        <w:rPr>
          <w:rFonts w:ascii="Courier New" w:hAnsi="Courier New" w:cs="Courier New"/>
          <w:i/>
        </w:rPr>
        <w:t>la fonction</w:t>
      </w:r>
      <w:r w:rsidR="00337697" w:rsidRPr="002E63A1">
        <w:rPr>
          <w:rFonts w:ascii="Courier New" w:hAnsi="Courier New" w:cs="Courier New"/>
          <w:i/>
          <w:sz w:val="28"/>
          <w:szCs w:val="28"/>
        </w:rPr>
        <w:t xml:space="preserve"> </w:t>
      </w:r>
      <w:r w:rsidR="00337697" w:rsidRPr="002E63A1">
        <w:rPr>
          <w:i/>
        </w:rPr>
        <w:t>d’élément du signifiant</w:t>
      </w:r>
      <w:r w:rsidR="00337697" w:rsidRPr="007A5F8F">
        <w:rPr>
          <w:rFonts w:ascii="Courier New" w:hAnsi="Courier New" w:cs="Courier New"/>
          <w:sz w:val="28"/>
          <w:szCs w:val="28"/>
        </w:rPr>
        <w:t xml:space="preserve">, de </w:t>
      </w:r>
      <w:r w:rsidR="00337697" w:rsidRPr="002E63A1">
        <w:rPr>
          <w:i/>
        </w:rPr>
        <w:t>grain de la chaîne signifiante</w:t>
      </w:r>
      <w:r w:rsidR="00337697" w:rsidRPr="007A5F8F">
        <w:rPr>
          <w:rFonts w:ascii="Courier New" w:hAnsi="Courier New" w:cs="Courier New"/>
          <w:sz w:val="28"/>
          <w:szCs w:val="28"/>
        </w:rPr>
        <w:t xml:space="preserve">. </w:t>
      </w:r>
    </w:p>
    <w:p w:rsidR="0002662A" w:rsidRDefault="0002662A" w:rsidP="00E81B9F">
      <w:pPr>
        <w:rPr>
          <w:rFonts w:ascii="Courier New" w:hAnsi="Courier New" w:cs="Courier New"/>
          <w:sz w:val="28"/>
          <w:szCs w:val="28"/>
        </w:rPr>
      </w:pPr>
    </w:p>
    <w:p w:rsidR="002E63A1"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compter les mots ou les syllabes,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on ne peut compter </w:t>
      </w:r>
      <w:r w:rsidRPr="002E63A1">
        <w:rPr>
          <w:i/>
        </w:rPr>
        <w:t>les choses</w:t>
      </w:r>
      <w:r w:rsidRPr="007A5F8F">
        <w:rPr>
          <w:rFonts w:ascii="Courier New" w:hAnsi="Courier New" w:cs="Courier New"/>
          <w:sz w:val="28"/>
          <w:szCs w:val="28"/>
        </w:rPr>
        <w:t xml:space="preserve"> qu’à partir de ceci</w:t>
      </w:r>
      <w:r w:rsidR="002E63A1">
        <w:rPr>
          <w:rFonts w:ascii="Courier New" w:hAnsi="Courier New" w:cs="Courier New"/>
          <w:sz w:val="28"/>
          <w:szCs w:val="28"/>
        </w:rPr>
        <w:t> :</w:t>
      </w:r>
      <w:r w:rsidRPr="007A5F8F">
        <w:rPr>
          <w:rFonts w:ascii="Courier New" w:hAnsi="Courier New" w:cs="Courier New"/>
          <w:sz w:val="28"/>
          <w:szCs w:val="28"/>
        </w:rPr>
        <w:t xml:space="preserve"> que les mots et les syllabes sont déjà comptés.</w:t>
      </w:r>
    </w:p>
    <w:p w:rsidR="002E63A1" w:rsidRDefault="002E63A1" w:rsidP="00E81B9F">
      <w:pPr>
        <w:rPr>
          <w:rFonts w:ascii="Courier New" w:hAnsi="Courier New" w:cs="Courier New"/>
          <w:sz w:val="28"/>
          <w:szCs w:val="28"/>
        </w:rPr>
      </w:pPr>
    </w:p>
    <w:p w:rsidR="002E63A1" w:rsidRDefault="00337697" w:rsidP="00E81B9F">
      <w:pPr>
        <w:rPr>
          <w:rFonts w:ascii="Courier New" w:hAnsi="Courier New" w:cs="Courier New"/>
          <w:sz w:val="28"/>
          <w:szCs w:val="28"/>
        </w:rPr>
      </w:pPr>
      <w:r w:rsidRPr="007A5F8F">
        <w:rPr>
          <w:rFonts w:ascii="Courier New" w:hAnsi="Courier New" w:cs="Courier New"/>
          <w:sz w:val="28"/>
          <w:szCs w:val="28"/>
        </w:rPr>
        <w:t xml:space="preserve">Nous sommes sur ce plan, quand SOCRATE </w:t>
      </w:r>
      <w:r w:rsidRPr="002E63A1">
        <w:rPr>
          <w:i/>
        </w:rPr>
        <w:t>prend la parole</w:t>
      </w:r>
      <w:r w:rsidRPr="007A5F8F">
        <w:rPr>
          <w:rFonts w:ascii="Courier New" w:hAnsi="Courier New" w:cs="Courier New"/>
          <w:sz w:val="28"/>
          <w:szCs w:val="28"/>
        </w:rPr>
        <w:t xml:space="preserve">, </w:t>
      </w:r>
    </w:p>
    <w:p w:rsidR="002E63A1" w:rsidRDefault="00337697" w:rsidP="00E81B9F">
      <w:pPr>
        <w:rPr>
          <w:rFonts w:ascii="Courier New" w:hAnsi="Courier New" w:cs="Courier New"/>
          <w:sz w:val="28"/>
          <w:szCs w:val="28"/>
        </w:rPr>
      </w:pPr>
      <w:r w:rsidRPr="007A5F8F">
        <w:rPr>
          <w:rFonts w:ascii="Courier New" w:hAnsi="Courier New" w:cs="Courier New"/>
          <w:sz w:val="28"/>
          <w:szCs w:val="28"/>
        </w:rPr>
        <w:t>hors du monde confus de la discussion, du débat</w:t>
      </w:r>
      <w:r w:rsidR="002E63A1">
        <w:rPr>
          <w:rFonts w:ascii="Courier New" w:hAnsi="Courier New" w:cs="Courier New"/>
          <w:sz w:val="28"/>
          <w:szCs w:val="28"/>
        </w:rPr>
        <w:t>,</w:t>
      </w:r>
      <w:r w:rsidRPr="007A5F8F">
        <w:rPr>
          <w:rFonts w:ascii="Courier New" w:hAnsi="Courier New" w:cs="Courier New"/>
          <w:sz w:val="28"/>
          <w:szCs w:val="28"/>
        </w:rPr>
        <w:t xml:space="preserve"> </w:t>
      </w:r>
    </w:p>
    <w:p w:rsidR="002E63A1" w:rsidRDefault="00337697" w:rsidP="00E81B9F">
      <w:pPr>
        <w:rPr>
          <w:rFonts w:ascii="Courier New" w:hAnsi="Courier New" w:cs="Courier New"/>
          <w:sz w:val="28"/>
          <w:szCs w:val="28"/>
        </w:rPr>
      </w:pPr>
      <w:r w:rsidRPr="007A5F8F">
        <w:rPr>
          <w:rFonts w:ascii="Courier New" w:hAnsi="Courier New" w:cs="Courier New"/>
          <w:sz w:val="28"/>
          <w:szCs w:val="28"/>
        </w:rPr>
        <w:t xml:space="preserve">des </w:t>
      </w:r>
      <w:r w:rsidR="00B0760C">
        <w:rPr>
          <w:rFonts w:ascii="Courier New" w:hAnsi="Courier New" w:cs="Courier New"/>
          <w:sz w:val="28"/>
          <w:szCs w:val="28"/>
        </w:rPr>
        <w:t>« </w:t>
      </w:r>
      <w:r w:rsidRPr="00B0760C">
        <w:rPr>
          <w:i/>
        </w:rPr>
        <w:t>physiciens</w:t>
      </w:r>
      <w:r w:rsidR="00B0760C">
        <w:rPr>
          <w:rFonts w:ascii="Courier New" w:hAnsi="Courier New" w:cs="Courier New"/>
          <w:sz w:val="28"/>
          <w:szCs w:val="28"/>
        </w:rPr>
        <w:t> »</w:t>
      </w:r>
      <w:r w:rsidRPr="007A5F8F">
        <w:rPr>
          <w:rFonts w:ascii="Courier New" w:hAnsi="Courier New" w:cs="Courier New"/>
          <w:sz w:val="28"/>
          <w:szCs w:val="28"/>
        </w:rPr>
        <w:t xml:space="preserve"> qui le précèdent</w:t>
      </w:r>
      <w:r w:rsidR="002E63A1">
        <w:rPr>
          <w:rFonts w:ascii="Courier New" w:hAnsi="Courier New" w:cs="Courier New"/>
          <w:sz w:val="28"/>
          <w:szCs w:val="28"/>
        </w:rPr>
        <w:t>,</w:t>
      </w:r>
      <w:r w:rsidRPr="007A5F8F">
        <w:rPr>
          <w:rFonts w:ascii="Courier New" w:hAnsi="Courier New" w:cs="Courier New"/>
          <w:sz w:val="28"/>
          <w:szCs w:val="28"/>
        </w:rPr>
        <w:t xml:space="preserve"> comme des </w:t>
      </w:r>
      <w:r w:rsidRPr="00B0760C">
        <w:rPr>
          <w:i/>
        </w:rPr>
        <w:t>sophistes</w:t>
      </w:r>
      <w:r w:rsidRPr="007A5F8F">
        <w:rPr>
          <w:rFonts w:ascii="Courier New" w:hAnsi="Courier New" w:cs="Courier New"/>
          <w:sz w:val="28"/>
          <w:szCs w:val="28"/>
        </w:rPr>
        <w:t xml:space="preserve"> qui, à divers niveaux, à divers titres, organisent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que nous appellerions de façon abrégée…</w:t>
      </w:r>
    </w:p>
    <w:p w:rsidR="002E63A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vous savez que je ne m’y résous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qu’avec toutes les réserves</w:t>
      </w:r>
    </w:p>
    <w:p w:rsidR="002E63A1" w:rsidRDefault="00337697" w:rsidP="00E81B9F">
      <w:pPr>
        <w:rPr>
          <w:rFonts w:ascii="Courier New" w:hAnsi="Courier New" w:cs="Courier New"/>
          <w:sz w:val="28"/>
          <w:szCs w:val="28"/>
        </w:rPr>
      </w:pPr>
      <w:r w:rsidRPr="007A5F8F">
        <w:rPr>
          <w:rFonts w:ascii="Courier New" w:hAnsi="Courier New" w:cs="Courier New"/>
          <w:sz w:val="28"/>
          <w:szCs w:val="28"/>
        </w:rPr>
        <w:t>…</w:t>
      </w:r>
      <w:r w:rsidR="002E63A1">
        <w:rPr>
          <w:rFonts w:ascii="Courier New" w:hAnsi="Courier New" w:cs="Courier New"/>
          <w:sz w:val="28"/>
          <w:szCs w:val="28"/>
        </w:rPr>
        <w:t> « </w:t>
      </w:r>
      <w:r w:rsidRPr="007A5F8F">
        <w:rPr>
          <w:rFonts w:ascii="Courier New" w:hAnsi="Courier New" w:cs="Courier New"/>
          <w:sz w:val="28"/>
          <w:szCs w:val="28"/>
        </w:rPr>
        <w:t>le pouvoir magique des mots</w:t>
      </w:r>
      <w:r w:rsidR="002E63A1">
        <w:rPr>
          <w:rFonts w:ascii="Courier New" w:hAnsi="Courier New" w:cs="Courier New"/>
          <w:sz w:val="28"/>
          <w:szCs w:val="28"/>
        </w:rPr>
        <w:t> »</w:t>
      </w:r>
      <w:r w:rsidRPr="007A5F8F">
        <w:rPr>
          <w:rFonts w:ascii="Courier New" w:hAnsi="Courier New" w:cs="Courier New"/>
          <w:sz w:val="28"/>
          <w:szCs w:val="28"/>
        </w:rPr>
        <w:t xml:space="preserve">. </w:t>
      </w:r>
    </w:p>
    <w:p w:rsidR="002E63A1" w:rsidRDefault="002E63A1" w:rsidP="00E81B9F">
      <w:pPr>
        <w:rPr>
          <w:rFonts w:ascii="Courier New" w:hAnsi="Courier New" w:cs="Courier New"/>
          <w:sz w:val="28"/>
          <w:szCs w:val="28"/>
        </w:rPr>
      </w:pPr>
    </w:p>
    <w:p w:rsidR="003768A9"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affirme </w:t>
      </w:r>
      <w:r w:rsidRPr="00B0760C">
        <w:rPr>
          <w:i/>
        </w:rPr>
        <w:t xml:space="preserve">ce savoir </w:t>
      </w:r>
      <w:r w:rsidRPr="00B0760C">
        <w:rPr>
          <w:i/>
          <w:color w:val="0000CC"/>
          <w:u w:val="single"/>
        </w:rPr>
        <w:t>interne</w:t>
      </w:r>
      <w:r w:rsidRPr="00B0760C">
        <w:rPr>
          <w:i/>
        </w:rPr>
        <w:t xml:space="preserve"> au jeu du signifiant</w:t>
      </w:r>
      <w:r w:rsidR="003768A9">
        <w:rPr>
          <w:rFonts w:ascii="Courier New" w:hAnsi="Courier New" w:cs="Courier New"/>
          <w:sz w:val="28"/>
          <w:szCs w:val="28"/>
        </w:rPr>
        <w:t>.</w:t>
      </w:r>
      <w:r w:rsidRPr="007A5F8F">
        <w:rPr>
          <w:rFonts w:ascii="Courier New" w:hAnsi="Courier New" w:cs="Courier New"/>
          <w:sz w:val="28"/>
          <w:szCs w:val="28"/>
        </w:rPr>
        <w:t xml:space="preserve"> </w:t>
      </w:r>
    </w:p>
    <w:p w:rsidR="003768A9" w:rsidRDefault="003768A9"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pose en même temps que</w:t>
      </w:r>
      <w:r>
        <w:rPr>
          <w:rFonts w:ascii="Courier New" w:hAnsi="Courier New" w:cs="Courier New"/>
          <w:sz w:val="28"/>
          <w:szCs w:val="28"/>
        </w:rPr>
        <w:t>…</w:t>
      </w:r>
      <w:r w:rsidR="00337697" w:rsidRPr="007A5F8F">
        <w:rPr>
          <w:rFonts w:ascii="Courier New" w:hAnsi="Courier New" w:cs="Courier New"/>
          <w:sz w:val="28"/>
          <w:szCs w:val="28"/>
        </w:rPr>
        <w:t xml:space="preserve"> </w:t>
      </w:r>
    </w:p>
    <w:p w:rsidR="003768A9" w:rsidRDefault="00337697" w:rsidP="003768A9">
      <w:pPr>
        <w:ind w:firstLine="708"/>
        <w:rPr>
          <w:rFonts w:ascii="Courier New" w:hAnsi="Courier New" w:cs="Courier New"/>
          <w:sz w:val="28"/>
          <w:szCs w:val="28"/>
        </w:rPr>
      </w:pPr>
      <w:r w:rsidRPr="007A5F8F">
        <w:rPr>
          <w:rFonts w:ascii="Courier New" w:hAnsi="Courier New" w:cs="Courier New"/>
          <w:sz w:val="28"/>
          <w:szCs w:val="28"/>
        </w:rPr>
        <w:t>ce savoir entièrement transparent à lui</w:t>
      </w:r>
      <w:r w:rsidR="00454FCC">
        <w:rPr>
          <w:rFonts w:ascii="Courier New" w:hAnsi="Courier New" w:cs="Courier New"/>
          <w:sz w:val="28"/>
          <w:szCs w:val="28"/>
        </w:rPr>
        <w:t>–</w:t>
      </w:r>
      <w:r w:rsidRPr="007A5F8F">
        <w:rPr>
          <w:rFonts w:ascii="Courier New" w:hAnsi="Courier New" w:cs="Courier New"/>
          <w:sz w:val="28"/>
          <w:szCs w:val="28"/>
        </w:rPr>
        <w:t>même</w:t>
      </w:r>
    </w:p>
    <w:p w:rsidR="00337697" w:rsidRPr="007A5F8F" w:rsidRDefault="003768A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w:t>
      </w:r>
      <w:r w:rsidR="00337697" w:rsidRPr="00B0760C">
        <w:rPr>
          <w:i/>
        </w:rPr>
        <w:t>c’est cela qui en constitue la vérité</w:t>
      </w:r>
      <w:r w:rsidR="00337697" w:rsidRPr="007A5F8F">
        <w:rPr>
          <w:rFonts w:ascii="Courier New" w:hAnsi="Courier New" w:cs="Courier New"/>
          <w:sz w:val="28"/>
          <w:szCs w:val="28"/>
        </w:rPr>
        <w:t>.</w:t>
      </w:r>
    </w:p>
    <w:p w:rsidR="003768A9" w:rsidRDefault="003768A9" w:rsidP="00E81B9F">
      <w:pPr>
        <w:rPr>
          <w:rFonts w:ascii="Courier New" w:hAnsi="Courier New" w:cs="Courier New"/>
          <w:sz w:val="28"/>
          <w:szCs w:val="28"/>
        </w:rPr>
      </w:pPr>
    </w:p>
    <w:p w:rsidR="003768A9" w:rsidRDefault="00337697" w:rsidP="00E81B9F">
      <w:pPr>
        <w:rPr>
          <w:rFonts w:ascii="Courier New" w:hAnsi="Courier New" w:cs="Courier New"/>
          <w:sz w:val="28"/>
          <w:szCs w:val="28"/>
        </w:rPr>
      </w:pPr>
      <w:r w:rsidRPr="007A5F8F">
        <w:rPr>
          <w:rFonts w:ascii="Courier New" w:hAnsi="Courier New" w:cs="Courier New"/>
          <w:sz w:val="28"/>
          <w:szCs w:val="28"/>
        </w:rPr>
        <w:t>Or n’est</w:t>
      </w:r>
      <w:r w:rsidR="00B0760C" w:rsidRPr="007A5F8F">
        <w:rPr>
          <w:rFonts w:ascii="Courier New" w:hAnsi="Courier New" w:cs="Courier New"/>
          <w:iCs/>
          <w:sz w:val="28"/>
          <w:szCs w:val="28"/>
        </w:rPr>
        <w:t>–</w:t>
      </w:r>
      <w:r w:rsidRPr="007A5F8F">
        <w:rPr>
          <w:rFonts w:ascii="Courier New" w:hAnsi="Courier New" w:cs="Courier New"/>
          <w:sz w:val="28"/>
          <w:szCs w:val="28"/>
        </w:rPr>
        <w:t xml:space="preserve">ce pas </w:t>
      </w:r>
      <w:r w:rsidRPr="003768A9">
        <w:rPr>
          <w:i/>
        </w:rPr>
        <w:t>sur ce point</w:t>
      </w:r>
      <w:r w:rsidRPr="007A5F8F">
        <w:rPr>
          <w:rFonts w:ascii="Courier New" w:hAnsi="Courier New" w:cs="Courier New"/>
          <w:sz w:val="28"/>
          <w:szCs w:val="28"/>
        </w:rPr>
        <w:t xml:space="preserve"> que nous avons fait le pas </w:t>
      </w:r>
    </w:p>
    <w:p w:rsidR="003768A9" w:rsidRDefault="00337697" w:rsidP="00E81B9F">
      <w:pPr>
        <w:rPr>
          <w:rFonts w:ascii="Courier New" w:hAnsi="Courier New" w:cs="Courier New"/>
          <w:sz w:val="28"/>
          <w:szCs w:val="28"/>
        </w:rPr>
      </w:pPr>
      <w:r w:rsidRPr="007A5F8F">
        <w:rPr>
          <w:rFonts w:ascii="Courier New" w:hAnsi="Courier New" w:cs="Courier New"/>
          <w:sz w:val="28"/>
          <w:szCs w:val="28"/>
        </w:rPr>
        <w:t xml:space="preserve">par quoi nous sommes </w:t>
      </w:r>
      <w:r w:rsidRPr="00B0760C">
        <w:rPr>
          <w:i/>
        </w:rPr>
        <w:t>en discord avec</w:t>
      </w:r>
      <w:r w:rsidRPr="007A5F8F">
        <w:rPr>
          <w:rFonts w:ascii="Courier New" w:hAnsi="Courier New" w:cs="Courier New"/>
          <w:sz w:val="28"/>
          <w:szCs w:val="28"/>
        </w:rPr>
        <w:t xml:space="preserve"> SOCRATE</w:t>
      </w:r>
      <w:r w:rsidR="003768A9">
        <w:rPr>
          <w:rFonts w:ascii="Courier New" w:hAnsi="Courier New" w:cs="Courier New"/>
          <w:sz w:val="28"/>
          <w:szCs w:val="28"/>
        </w:rPr>
        <w:t> ?</w:t>
      </w:r>
      <w:r w:rsidRPr="007A5F8F">
        <w:rPr>
          <w:rFonts w:ascii="Courier New" w:hAnsi="Courier New" w:cs="Courier New"/>
          <w:sz w:val="28"/>
          <w:szCs w:val="28"/>
        </w:rPr>
        <w:t xml:space="preserve"> </w:t>
      </w:r>
    </w:p>
    <w:p w:rsidR="00B0760C" w:rsidRDefault="00B0760C" w:rsidP="00E81B9F">
      <w:pPr>
        <w:rPr>
          <w:rFonts w:ascii="Courier New" w:hAnsi="Courier New" w:cs="Courier New"/>
          <w:sz w:val="28"/>
          <w:szCs w:val="28"/>
        </w:rPr>
      </w:pPr>
    </w:p>
    <w:p w:rsidR="00DD2512" w:rsidRDefault="00337697" w:rsidP="00E81B9F">
      <w:pPr>
        <w:rPr>
          <w:rFonts w:ascii="Courier New" w:hAnsi="Courier New" w:cs="Courier New"/>
          <w:sz w:val="28"/>
          <w:szCs w:val="28"/>
        </w:rPr>
      </w:pPr>
      <w:r w:rsidRPr="007A5F8F">
        <w:rPr>
          <w:rFonts w:ascii="Courier New" w:hAnsi="Courier New" w:cs="Courier New"/>
          <w:sz w:val="28"/>
          <w:szCs w:val="28"/>
        </w:rPr>
        <w:t>Dans ce pas</w:t>
      </w:r>
      <w:r w:rsidR="00DD2512">
        <w:rPr>
          <w:rFonts w:ascii="Courier New" w:hAnsi="Courier New" w:cs="Courier New"/>
          <w:sz w:val="28"/>
          <w:szCs w:val="28"/>
        </w:rPr>
        <w:t xml:space="preserve"> </w:t>
      </w:r>
      <w:r w:rsidRPr="007A5F8F">
        <w:rPr>
          <w:rFonts w:ascii="Courier New" w:hAnsi="Courier New" w:cs="Courier New"/>
          <w:sz w:val="28"/>
          <w:szCs w:val="28"/>
        </w:rPr>
        <w:t>sans doute essentiel</w:t>
      </w:r>
      <w:r w:rsidR="00B0760C">
        <w:rPr>
          <w:rFonts w:ascii="Courier New" w:hAnsi="Courier New" w:cs="Courier New"/>
          <w:sz w:val="28"/>
          <w:szCs w:val="28"/>
        </w:rPr>
        <w:t>,</w:t>
      </w:r>
      <w:r w:rsidR="00DD2512">
        <w:rPr>
          <w:rFonts w:ascii="Courier New" w:hAnsi="Courier New" w:cs="Courier New"/>
          <w:sz w:val="28"/>
          <w:szCs w:val="28"/>
        </w:rPr>
        <w:t xml:space="preserve"> </w:t>
      </w:r>
      <w:r w:rsidRPr="007A5F8F">
        <w:rPr>
          <w:rFonts w:ascii="Courier New" w:hAnsi="Courier New" w:cs="Courier New"/>
          <w:sz w:val="28"/>
          <w:szCs w:val="28"/>
        </w:rPr>
        <w:t>qui assure l’autonomie de la loi du signifiant, SOCRATE</w:t>
      </w:r>
      <w:r w:rsidR="00B0760C">
        <w:rPr>
          <w:rFonts w:ascii="Courier New" w:hAnsi="Courier New" w:cs="Courier New"/>
          <w:sz w:val="28"/>
          <w:szCs w:val="28"/>
        </w:rPr>
        <w:t>…</w:t>
      </w:r>
      <w:r w:rsidR="003768A9">
        <w:rPr>
          <w:rFonts w:ascii="Courier New" w:hAnsi="Courier New" w:cs="Courier New"/>
          <w:sz w:val="28"/>
          <w:szCs w:val="28"/>
        </w:rPr>
        <w:t xml:space="preserve"> </w:t>
      </w:r>
    </w:p>
    <w:p w:rsidR="00B0760C" w:rsidRDefault="00337697" w:rsidP="00B0760C">
      <w:pPr>
        <w:ind w:firstLine="708"/>
        <w:rPr>
          <w:rFonts w:ascii="Courier New" w:hAnsi="Courier New" w:cs="Courier New"/>
          <w:iCs/>
          <w:sz w:val="28"/>
          <w:szCs w:val="28"/>
        </w:rPr>
      </w:pPr>
      <w:r w:rsidRPr="007A5F8F">
        <w:rPr>
          <w:rFonts w:ascii="Courier New" w:hAnsi="Courier New" w:cs="Courier New"/>
          <w:sz w:val="28"/>
          <w:szCs w:val="28"/>
        </w:rPr>
        <w:t>pour nous</w:t>
      </w:r>
    </w:p>
    <w:p w:rsidR="00337697" w:rsidRPr="007A5F8F" w:rsidRDefault="00B0760C" w:rsidP="00E81B9F">
      <w:pPr>
        <w:rPr>
          <w:rFonts w:ascii="Courier New" w:hAnsi="Courier New" w:cs="Courier New"/>
          <w:sz w:val="28"/>
          <w:szCs w:val="28"/>
        </w:rPr>
      </w:pPr>
      <w:r>
        <w:rPr>
          <w:rFonts w:ascii="Courier New" w:hAnsi="Courier New" w:cs="Courier New"/>
          <w:iCs/>
          <w:sz w:val="28"/>
          <w:szCs w:val="28"/>
        </w:rPr>
        <w:t>…</w:t>
      </w:r>
      <w:r w:rsidR="00337697" w:rsidRPr="007A5F8F">
        <w:rPr>
          <w:rFonts w:ascii="Courier New" w:hAnsi="Courier New" w:cs="Courier New"/>
          <w:sz w:val="28"/>
          <w:szCs w:val="28"/>
        </w:rPr>
        <w:t xml:space="preserve">prépare ce </w:t>
      </w:r>
      <w:r w:rsidR="00337697" w:rsidRPr="003768A9">
        <w:rPr>
          <w:i/>
        </w:rPr>
        <w:t>champ du verbe</w:t>
      </w:r>
      <w:r w:rsidR="00337697" w:rsidRPr="007A5F8F">
        <w:rPr>
          <w:rFonts w:ascii="Courier New" w:hAnsi="Courier New" w:cs="Courier New"/>
          <w:sz w:val="28"/>
          <w:szCs w:val="28"/>
        </w:rPr>
        <w:t xml:space="preserve"> justement</w:t>
      </w:r>
      <w:r>
        <w:rPr>
          <w:rFonts w:ascii="Courier New" w:hAnsi="Courier New" w:cs="Courier New"/>
          <w:sz w:val="28"/>
          <w:szCs w:val="28"/>
        </w:rPr>
        <w:t xml:space="preserve"> </w:t>
      </w:r>
      <w:r w:rsidR="00337697" w:rsidRPr="007A5F8F">
        <w:rPr>
          <w:rFonts w:ascii="Courier New" w:hAnsi="Courier New" w:cs="Courier New"/>
          <w:sz w:val="28"/>
          <w:szCs w:val="28"/>
        </w:rPr>
        <w:t>à proprement parler, qui lui, aura permis toute la critique du savoir humain comme tel.</w:t>
      </w:r>
    </w:p>
    <w:p w:rsidR="003768A9" w:rsidRDefault="003768A9" w:rsidP="00E81B9F">
      <w:pPr>
        <w:rPr>
          <w:rFonts w:ascii="Courier New" w:hAnsi="Courier New" w:cs="Courier New"/>
          <w:sz w:val="28"/>
          <w:szCs w:val="28"/>
        </w:rPr>
      </w:pPr>
    </w:p>
    <w:p w:rsidR="0070418B" w:rsidRDefault="00337697" w:rsidP="00E81B9F">
      <w:pPr>
        <w:rPr>
          <w:rFonts w:ascii="Courier New" w:hAnsi="Courier New" w:cs="Courier New"/>
          <w:sz w:val="28"/>
          <w:szCs w:val="28"/>
        </w:rPr>
      </w:pPr>
      <w:r w:rsidRPr="00B0760C">
        <w:rPr>
          <w:i/>
          <w:color w:val="0000CC"/>
        </w:rPr>
        <w:t>Mais la nouveauté</w:t>
      </w:r>
      <w:r w:rsidR="0070418B">
        <w:rPr>
          <w:rFonts w:ascii="Courier New" w:hAnsi="Courier New" w:cs="Courier New"/>
          <w:sz w:val="28"/>
          <w:szCs w:val="28"/>
        </w:rPr>
        <w:t>…</w:t>
      </w:r>
    </w:p>
    <w:p w:rsidR="0070418B" w:rsidRDefault="00337697" w:rsidP="0070418B">
      <w:pPr>
        <w:ind w:left="708"/>
        <w:rPr>
          <w:rFonts w:ascii="Courier New" w:hAnsi="Courier New" w:cs="Courier New"/>
          <w:sz w:val="28"/>
          <w:szCs w:val="28"/>
        </w:rPr>
      </w:pPr>
      <w:r w:rsidRPr="007A5F8F">
        <w:rPr>
          <w:rFonts w:ascii="Courier New" w:hAnsi="Courier New" w:cs="Courier New"/>
          <w:sz w:val="28"/>
          <w:szCs w:val="28"/>
        </w:rPr>
        <w:t xml:space="preserve">si tant est que ce que je vous enseigne concernant </w:t>
      </w:r>
      <w:r w:rsidRPr="00B0760C">
        <w:rPr>
          <w:i/>
          <w:color w:val="0000CC"/>
        </w:rPr>
        <w:t>la révolution freudienne</w:t>
      </w:r>
      <w:r w:rsidRPr="007A5F8F">
        <w:rPr>
          <w:rFonts w:ascii="Courier New" w:hAnsi="Courier New" w:cs="Courier New"/>
          <w:sz w:val="28"/>
          <w:szCs w:val="28"/>
        </w:rPr>
        <w:t xml:space="preserve"> soit correct</w:t>
      </w:r>
    </w:p>
    <w:p w:rsidR="00B0760C" w:rsidRDefault="0070418B" w:rsidP="00E81B9F">
      <w:pPr>
        <w:rPr>
          <w:rFonts w:ascii="Courier New" w:hAnsi="Courier New" w:cs="Courier New"/>
          <w:sz w:val="28"/>
          <w:szCs w:val="28"/>
        </w:rPr>
      </w:pPr>
      <w:r>
        <w:rPr>
          <w:rFonts w:ascii="Courier New" w:hAnsi="Courier New" w:cs="Courier New"/>
          <w:sz w:val="28"/>
          <w:szCs w:val="28"/>
        </w:rPr>
        <w:t>…</w:t>
      </w:r>
      <w:r w:rsidR="00337697" w:rsidRPr="00B0760C">
        <w:rPr>
          <w:i/>
          <w:color w:val="0000CC"/>
        </w:rPr>
        <w:t>c’est justement ceci</w:t>
      </w:r>
      <w:r w:rsidR="00B0760C">
        <w:rPr>
          <w:i/>
          <w:color w:val="0000CC"/>
        </w:rPr>
        <w:t> : </w:t>
      </w:r>
      <w:r w:rsidR="00337697" w:rsidRPr="00B0760C">
        <w:rPr>
          <w:i/>
          <w:color w:val="0000CC"/>
        </w:rPr>
        <w:t>que quelque chose peut se sustenter dans la loi du signifiant, non seulement sans que cela comporte un savoir</w:t>
      </w:r>
      <w:r w:rsidRPr="00B0760C">
        <w:rPr>
          <w:i/>
          <w:color w:val="0000CC"/>
        </w:rPr>
        <w:t>,</w:t>
      </w:r>
      <w:r w:rsidR="00337697" w:rsidRPr="00B0760C">
        <w:rPr>
          <w:i/>
          <w:color w:val="0000CC"/>
        </w:rPr>
        <w:t xml:space="preserve"> mais en l’excluant expressément, c’est</w:t>
      </w:r>
      <w:r w:rsidR="00B0760C" w:rsidRPr="00B0760C">
        <w:rPr>
          <w:i/>
          <w:iCs/>
          <w:color w:val="0000CC"/>
        </w:rPr>
        <w:t>–</w:t>
      </w:r>
      <w:r w:rsidR="00337697" w:rsidRPr="00B0760C">
        <w:rPr>
          <w:i/>
          <w:color w:val="0000CC"/>
        </w:rPr>
        <w:t>à</w:t>
      </w:r>
      <w:r w:rsidR="00B0760C" w:rsidRPr="00B0760C">
        <w:rPr>
          <w:i/>
          <w:iCs/>
          <w:color w:val="0000CC"/>
        </w:rPr>
        <w:t>–</w:t>
      </w:r>
      <w:r w:rsidR="00337697" w:rsidRPr="00B0760C">
        <w:rPr>
          <w:i/>
          <w:color w:val="0000CC"/>
        </w:rPr>
        <w:t>dire en se constituant comme inconscient, c’est</w:t>
      </w:r>
      <w:r w:rsidR="00B0760C" w:rsidRPr="00B0760C">
        <w:rPr>
          <w:i/>
          <w:iCs/>
          <w:color w:val="0000CC"/>
        </w:rPr>
        <w:t>–</w:t>
      </w:r>
      <w:r w:rsidR="00337697" w:rsidRPr="00B0760C">
        <w:rPr>
          <w:i/>
          <w:color w:val="0000CC"/>
        </w:rPr>
        <w:t>à</w:t>
      </w:r>
      <w:r w:rsidR="00B0760C" w:rsidRPr="00B0760C">
        <w:rPr>
          <w:i/>
          <w:iCs/>
          <w:color w:val="0000CC"/>
        </w:rPr>
        <w:t>–</w:t>
      </w:r>
      <w:r w:rsidR="00337697" w:rsidRPr="00B0760C">
        <w:rPr>
          <w:i/>
          <w:color w:val="0000CC"/>
        </w:rPr>
        <w:t>dire comme nécessitant à son niveau l’éclipse du sujet pour subsister comme chaîne inconsciente</w:t>
      </w:r>
      <w:r w:rsidR="00337697" w:rsidRPr="007A5F8F">
        <w:rPr>
          <w:rFonts w:ascii="Courier New" w:hAnsi="Courier New" w:cs="Courier New"/>
          <w:sz w:val="28"/>
          <w:szCs w:val="28"/>
        </w:rPr>
        <w:t xml:space="preserve">, comme constituant </w:t>
      </w:r>
    </w:p>
    <w:p w:rsidR="00B0760C"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y a d’irréductible dans son fond </w:t>
      </w:r>
    </w:p>
    <w:p w:rsidR="00DD2512"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rapport du sujet au signifiant. </w:t>
      </w:r>
    </w:p>
    <w:p w:rsidR="008240CB" w:rsidRDefault="008240CB" w:rsidP="00E81B9F">
      <w:pPr>
        <w:rPr>
          <w:rFonts w:ascii="Courier New" w:hAnsi="Courier New" w:cs="Courier New"/>
          <w:sz w:val="28"/>
          <w:szCs w:val="28"/>
        </w:rPr>
      </w:pPr>
    </w:p>
    <w:p w:rsidR="00AC02C8" w:rsidRDefault="00337697" w:rsidP="00E81B9F">
      <w:pPr>
        <w:rPr>
          <w:rFonts w:ascii="Courier New" w:hAnsi="Courier New" w:cs="Courier New"/>
          <w:sz w:val="28"/>
          <w:szCs w:val="28"/>
        </w:rPr>
      </w:pPr>
      <w:r w:rsidRPr="007A5F8F">
        <w:rPr>
          <w:rFonts w:ascii="Courier New" w:hAnsi="Courier New" w:cs="Courier New"/>
          <w:sz w:val="28"/>
          <w:szCs w:val="28"/>
        </w:rPr>
        <w:t xml:space="preserve">Ceci pour dire que c’est pour ça que nous sommes </w:t>
      </w:r>
    </w:p>
    <w:p w:rsidR="00AC02C8" w:rsidRDefault="00337697" w:rsidP="00E81B9F">
      <w:pPr>
        <w:rPr>
          <w:rFonts w:ascii="Courier New" w:hAnsi="Courier New" w:cs="Courier New"/>
          <w:sz w:val="28"/>
          <w:szCs w:val="28"/>
        </w:rPr>
      </w:pPr>
      <w:r w:rsidRPr="007A5F8F">
        <w:rPr>
          <w:rFonts w:ascii="Courier New" w:hAnsi="Courier New" w:cs="Courier New"/>
          <w:sz w:val="28"/>
          <w:szCs w:val="28"/>
        </w:rPr>
        <w:t xml:space="preserve">les premiers, sinon </w:t>
      </w:r>
      <w:r w:rsidRPr="00AC02C8">
        <w:rPr>
          <w:i/>
        </w:rPr>
        <w:t>les seuls</w:t>
      </w:r>
      <w:r w:rsidRPr="007A5F8F">
        <w:rPr>
          <w:rFonts w:ascii="Courier New" w:hAnsi="Courier New" w:cs="Courier New"/>
          <w:sz w:val="28"/>
          <w:szCs w:val="28"/>
        </w:rPr>
        <w:t>, à ne pas être forcément étonnés que le discours proprement socratique</w:t>
      </w:r>
      <w:r w:rsidR="00AC02C8">
        <w:rPr>
          <w:rFonts w:ascii="Courier New" w:hAnsi="Courier New" w:cs="Courier New"/>
          <w:sz w:val="28"/>
          <w:szCs w:val="28"/>
        </w:rPr>
        <w:t>…</w:t>
      </w:r>
      <w:r w:rsidRPr="007A5F8F">
        <w:rPr>
          <w:rFonts w:ascii="Courier New" w:hAnsi="Courier New" w:cs="Courier New"/>
          <w:sz w:val="28"/>
          <w:szCs w:val="28"/>
        </w:rPr>
        <w:t xml:space="preserve"> </w:t>
      </w:r>
    </w:p>
    <w:p w:rsidR="00AC02C8" w:rsidRPr="00AC02C8" w:rsidRDefault="00337697" w:rsidP="00AC02C8">
      <w:pPr>
        <w:ind w:firstLine="708"/>
        <w:rPr>
          <w:i/>
          <w:color w:val="0000CC"/>
        </w:rPr>
      </w:pPr>
      <w:r w:rsidRPr="00AC02C8">
        <w:rPr>
          <w:i/>
          <w:color w:val="0000CC"/>
        </w:rPr>
        <w:t>le discours de l’épistémè : du savoir transparent à lui</w:t>
      </w:r>
      <w:r w:rsidR="00454FCC">
        <w:rPr>
          <w:i/>
          <w:color w:val="0000CC"/>
        </w:rPr>
        <w:t>–</w:t>
      </w:r>
      <w:r w:rsidRPr="00AC02C8">
        <w:rPr>
          <w:i/>
          <w:color w:val="0000CC"/>
        </w:rPr>
        <w:t>même</w:t>
      </w:r>
    </w:p>
    <w:p w:rsidR="00337697" w:rsidRPr="007A5F8F" w:rsidRDefault="00AC02C8"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ne puisse pas se poursuivre au</w:t>
      </w:r>
      <w:r w:rsidR="00B0760C" w:rsidRPr="007A5F8F">
        <w:rPr>
          <w:rFonts w:ascii="Courier New" w:hAnsi="Courier New" w:cs="Courier New"/>
          <w:iCs/>
          <w:sz w:val="28"/>
          <w:szCs w:val="28"/>
        </w:rPr>
        <w:t>–</w:t>
      </w:r>
      <w:r w:rsidR="00337697" w:rsidRPr="007A5F8F">
        <w:rPr>
          <w:rFonts w:ascii="Courier New" w:hAnsi="Courier New" w:cs="Courier New"/>
          <w:sz w:val="28"/>
          <w:szCs w:val="28"/>
        </w:rPr>
        <w:t>delà d’une certaine limite concernant tel objet, quand cet objet…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si tant est que ce soit celui sur lequel </w:t>
      </w:r>
      <w:r w:rsidRPr="00AC02C8">
        <w:rPr>
          <w:rFonts w:ascii="Courier New" w:hAnsi="Courier New" w:cs="Courier New"/>
          <w:i/>
        </w:rPr>
        <w:t>la pensée freudienne</w:t>
      </w:r>
      <w:r w:rsidRPr="007A5F8F">
        <w:rPr>
          <w:rFonts w:ascii="Courier New" w:hAnsi="Courier New" w:cs="Courier New"/>
          <w:sz w:val="28"/>
          <w:szCs w:val="28"/>
        </w:rPr>
        <w:t xml:space="preserve"> a pu apporter des lumières nouvelles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 objet est </w:t>
      </w:r>
      <w:r w:rsidRPr="00AC02C8">
        <w:rPr>
          <w:i/>
          <w:color w:val="0000CC"/>
        </w:rPr>
        <w:t>l’amour</w:t>
      </w:r>
      <w:r w:rsidRPr="007A5F8F">
        <w:rPr>
          <w:rFonts w:ascii="Courier New" w:hAnsi="Courier New" w:cs="Courier New"/>
          <w:sz w:val="28"/>
          <w:szCs w:val="28"/>
        </w:rPr>
        <w:t>.</w:t>
      </w:r>
    </w:p>
    <w:p w:rsidR="00AC02C8" w:rsidRDefault="00AC02C8" w:rsidP="00E81B9F">
      <w:pPr>
        <w:rPr>
          <w:rFonts w:ascii="Courier New" w:hAnsi="Courier New" w:cs="Courier New"/>
          <w:sz w:val="28"/>
          <w:szCs w:val="28"/>
        </w:rPr>
      </w:pPr>
    </w:p>
    <w:p w:rsidR="00AC02C8" w:rsidRDefault="00337697" w:rsidP="00E81B9F">
      <w:pPr>
        <w:rPr>
          <w:rFonts w:ascii="Courier New" w:hAnsi="Courier New" w:cs="Courier New"/>
          <w:sz w:val="28"/>
          <w:szCs w:val="28"/>
        </w:rPr>
      </w:pPr>
      <w:r w:rsidRPr="007A5F8F">
        <w:rPr>
          <w:rFonts w:ascii="Courier New" w:hAnsi="Courier New" w:cs="Courier New"/>
          <w:sz w:val="28"/>
          <w:szCs w:val="28"/>
        </w:rPr>
        <w:t>Quoi qu’il en soit</w:t>
      </w:r>
      <w:r w:rsidR="00AC02C8">
        <w:rPr>
          <w:rFonts w:ascii="Courier New" w:hAnsi="Courier New" w:cs="Courier New"/>
          <w:sz w:val="28"/>
          <w:szCs w:val="28"/>
        </w:rPr>
        <w:t>…</w:t>
      </w:r>
    </w:p>
    <w:p w:rsidR="00AC02C8" w:rsidRDefault="00337697" w:rsidP="00AC02C8">
      <w:pPr>
        <w:ind w:left="708"/>
        <w:rPr>
          <w:rFonts w:ascii="Courier New" w:hAnsi="Courier New" w:cs="Courier New"/>
          <w:sz w:val="28"/>
          <w:szCs w:val="28"/>
        </w:rPr>
      </w:pPr>
      <w:r w:rsidRPr="007A5F8F">
        <w:rPr>
          <w:rFonts w:ascii="Courier New" w:hAnsi="Courier New" w:cs="Courier New"/>
          <w:sz w:val="28"/>
          <w:szCs w:val="28"/>
        </w:rPr>
        <w:t xml:space="preserve">que </w:t>
      </w:r>
      <w:r w:rsidRPr="00AC02C8">
        <w:rPr>
          <w:i/>
        </w:rPr>
        <w:t>vous me suiviez</w:t>
      </w:r>
      <w:r w:rsidRPr="007A5F8F">
        <w:rPr>
          <w:rFonts w:ascii="Courier New" w:hAnsi="Courier New" w:cs="Courier New"/>
          <w:sz w:val="28"/>
          <w:szCs w:val="28"/>
        </w:rPr>
        <w:t xml:space="preserve"> ici ou que </w:t>
      </w:r>
      <w:r w:rsidRPr="00AC02C8">
        <w:rPr>
          <w:i/>
        </w:rPr>
        <w:t>vous ne me suiviez pas</w:t>
      </w:r>
      <w:r w:rsidR="00AC02C8">
        <w:rPr>
          <w:rFonts w:ascii="Courier New" w:hAnsi="Courier New" w:cs="Courier New"/>
          <w:sz w:val="28"/>
          <w:szCs w:val="28"/>
        </w:rPr>
        <w:t xml:space="preserve"> </w:t>
      </w:r>
      <w:r w:rsidRPr="007A5F8F">
        <w:rPr>
          <w:rFonts w:ascii="Courier New" w:hAnsi="Courier New" w:cs="Courier New"/>
          <w:sz w:val="28"/>
          <w:szCs w:val="28"/>
        </w:rPr>
        <w:t xml:space="preserve">concernant un dialogue dont l’effet à travers les âges, s’est maintenu avec la force et la constance, </w:t>
      </w:r>
    </w:p>
    <w:p w:rsidR="00AC02C8" w:rsidRDefault="00337697" w:rsidP="00AC02C8">
      <w:pPr>
        <w:ind w:left="708"/>
        <w:rPr>
          <w:rFonts w:ascii="Courier New" w:hAnsi="Courier New" w:cs="Courier New"/>
          <w:sz w:val="28"/>
          <w:szCs w:val="28"/>
        </w:rPr>
      </w:pPr>
      <w:r w:rsidRPr="007A5F8F">
        <w:rPr>
          <w:rFonts w:ascii="Courier New" w:hAnsi="Courier New" w:cs="Courier New"/>
          <w:sz w:val="28"/>
          <w:szCs w:val="28"/>
        </w:rPr>
        <w:t xml:space="preserve">la puissance interrogative et la perplexité </w:t>
      </w:r>
    </w:p>
    <w:p w:rsidR="00AC02C8" w:rsidRDefault="00337697" w:rsidP="00AC02C8">
      <w:pPr>
        <w:ind w:left="708"/>
        <w:rPr>
          <w:rFonts w:ascii="Courier New" w:hAnsi="Courier New" w:cs="Courier New"/>
          <w:sz w:val="28"/>
          <w:szCs w:val="28"/>
        </w:rPr>
      </w:pPr>
      <w:r w:rsidRPr="007A5F8F">
        <w:rPr>
          <w:rFonts w:ascii="Courier New" w:hAnsi="Courier New" w:cs="Courier New"/>
          <w:sz w:val="28"/>
          <w:szCs w:val="28"/>
        </w:rPr>
        <w:t xml:space="preserve">qui se développent autour, </w:t>
      </w:r>
      <w:r w:rsidR="00AC02C8" w:rsidRPr="00AC02C8">
        <w:rPr>
          <w:i/>
        </w:rPr>
        <w:t>L</w:t>
      </w:r>
      <w:r w:rsidRPr="00AC02C8">
        <w:rPr>
          <w:i/>
        </w:rPr>
        <w:t>e Banquet</w:t>
      </w:r>
      <w:r w:rsidRPr="007A5F8F">
        <w:rPr>
          <w:rFonts w:ascii="Courier New" w:hAnsi="Courier New" w:cs="Courier New"/>
          <w:i/>
          <w:sz w:val="28"/>
          <w:szCs w:val="28"/>
        </w:rPr>
        <w:t xml:space="preserve"> </w:t>
      </w:r>
      <w:r w:rsidRPr="007A5F8F">
        <w:rPr>
          <w:rFonts w:ascii="Courier New" w:hAnsi="Courier New" w:cs="Courier New"/>
          <w:sz w:val="28"/>
          <w:szCs w:val="28"/>
        </w:rPr>
        <w:t>de PLATON</w:t>
      </w:r>
    </w:p>
    <w:p w:rsidR="00AC02C8" w:rsidRDefault="00AC02C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est clair que nous ne pouvons pas nous contenter de raisons aussi misérables que de dire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SOCRATE fait parler DIOTIME, c’est simplement pour éviter de chatouiller à l’excès </w:t>
      </w:r>
      <w:r w:rsidRPr="00AC02C8">
        <w:rPr>
          <w:i/>
        </w:rPr>
        <w:t>l’amour</w:t>
      </w:r>
      <w:r w:rsidR="00454FCC">
        <w:rPr>
          <w:i/>
        </w:rPr>
        <w:t>–</w:t>
      </w:r>
      <w:r w:rsidRPr="00AC02C8">
        <w:rPr>
          <w:i/>
        </w:rPr>
        <w:t>propre</w:t>
      </w:r>
      <w:r w:rsidRPr="007A5F8F">
        <w:rPr>
          <w:rFonts w:ascii="Courier New" w:hAnsi="Courier New" w:cs="Courier New"/>
          <w:sz w:val="28"/>
          <w:szCs w:val="28"/>
        </w:rPr>
        <w:t xml:space="preserve"> d’AGATHON.</w:t>
      </w:r>
    </w:p>
    <w:p w:rsidR="00337697" w:rsidRPr="007A5F8F" w:rsidRDefault="00337697" w:rsidP="00E81B9F">
      <w:pPr>
        <w:rPr>
          <w:rFonts w:ascii="Courier New" w:hAnsi="Courier New" w:cs="Courier New"/>
          <w:sz w:val="28"/>
          <w:szCs w:val="28"/>
        </w:rPr>
      </w:pPr>
    </w:p>
    <w:p w:rsidR="00AC02C8" w:rsidRDefault="00337697" w:rsidP="00E81B9F">
      <w:pPr>
        <w:rPr>
          <w:rFonts w:ascii="Courier New" w:hAnsi="Courier New" w:cs="Courier New"/>
          <w:sz w:val="28"/>
          <w:szCs w:val="28"/>
        </w:rPr>
      </w:pPr>
      <w:r w:rsidRPr="007A5F8F">
        <w:rPr>
          <w:rFonts w:ascii="Courier New" w:hAnsi="Courier New" w:cs="Courier New"/>
          <w:sz w:val="28"/>
          <w:szCs w:val="28"/>
        </w:rPr>
        <w:t>Si vous permettez une comparaison qui garde toute sa valeur ironique, supposez que j’aie à vous développer l’ensemble de ma doctrine sur l’analyse, verbalement, et que</w:t>
      </w:r>
      <w:r w:rsidR="00AC02C8">
        <w:rPr>
          <w:rFonts w:ascii="Courier New" w:hAnsi="Courier New" w:cs="Courier New"/>
          <w:sz w:val="28"/>
          <w:szCs w:val="28"/>
        </w:rPr>
        <w:t>…</w:t>
      </w:r>
    </w:p>
    <w:p w:rsidR="00AC02C8" w:rsidRDefault="00337697" w:rsidP="0059019E">
      <w:pPr>
        <w:ind w:firstLine="708"/>
        <w:rPr>
          <w:rFonts w:ascii="Courier New" w:hAnsi="Courier New" w:cs="Courier New"/>
          <w:sz w:val="28"/>
          <w:szCs w:val="28"/>
        </w:rPr>
      </w:pPr>
      <w:r w:rsidRPr="007A5F8F">
        <w:rPr>
          <w:rFonts w:ascii="Courier New" w:hAnsi="Courier New" w:cs="Courier New"/>
          <w:sz w:val="28"/>
          <w:szCs w:val="28"/>
        </w:rPr>
        <w:t>verbalement ou par écrit peu importe !</w:t>
      </w:r>
    </w:p>
    <w:p w:rsidR="008240CB" w:rsidRDefault="00B0760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faisant, à un tournant je passe la parole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Françoise DOLTO, vous diriez : </w:t>
      </w:r>
    </w:p>
    <w:p w:rsidR="00337697" w:rsidRPr="007A5F8F" w:rsidRDefault="00337697" w:rsidP="00E81B9F">
      <w:pPr>
        <w:rPr>
          <w:rFonts w:ascii="Courier New" w:hAnsi="Courier New" w:cs="Courier New"/>
          <w:b/>
          <w:bCs/>
          <w:sz w:val="28"/>
          <w:szCs w:val="28"/>
        </w:rPr>
      </w:pPr>
      <w:r w:rsidRPr="007A5F8F">
        <w:rPr>
          <w:rFonts w:ascii="Courier New" w:hAnsi="Courier New" w:cs="Courier New"/>
          <w:sz w:val="28"/>
          <w:szCs w:val="28"/>
        </w:rPr>
        <w:t>« </w:t>
      </w:r>
      <w:r w:rsidRPr="00AC02C8">
        <w:rPr>
          <w:i/>
        </w:rPr>
        <w:t>Quand même il y a quelque chose… pourquoi, pourquoi est</w:t>
      </w:r>
      <w:r w:rsidR="00454FCC">
        <w:rPr>
          <w:i/>
        </w:rPr>
        <w:t>–</w:t>
      </w:r>
      <w:r w:rsidRPr="00AC02C8">
        <w:rPr>
          <w:i/>
        </w:rPr>
        <w:t>ce qu’il fait ça ?</w:t>
      </w:r>
      <w:r w:rsidRPr="007A5F8F">
        <w:rPr>
          <w:rFonts w:ascii="Courier New" w:hAnsi="Courier New" w:cs="Courier New"/>
          <w:sz w:val="28"/>
          <w:szCs w:val="28"/>
        </w:rPr>
        <w:t> ».</w:t>
      </w:r>
    </w:p>
    <w:p w:rsidR="00337697" w:rsidRPr="007A5F8F" w:rsidRDefault="00337697" w:rsidP="00E81B9F">
      <w:pPr>
        <w:pStyle w:val="Corpsdetexte"/>
        <w:rPr>
          <w:b w:val="0"/>
          <w:bCs w:val="0"/>
          <w:sz w:val="28"/>
          <w:szCs w:val="28"/>
        </w:rPr>
      </w:pPr>
    </w:p>
    <w:p w:rsidR="0059019E" w:rsidRDefault="00337697" w:rsidP="00E81B9F">
      <w:pPr>
        <w:pStyle w:val="Corpsdetexte2"/>
        <w:rPr>
          <w:sz w:val="28"/>
          <w:szCs w:val="28"/>
        </w:rPr>
      </w:pPr>
      <w:r w:rsidRPr="007A5F8F">
        <w:rPr>
          <w:sz w:val="28"/>
          <w:szCs w:val="28"/>
        </w:rPr>
        <w:t xml:space="preserve">Ceci, bien sûr supposant que si je passais la parole à Françoise DOLTO ce ne serait pas pour lui faire dire des bêtises ! </w:t>
      </w:r>
    </w:p>
    <w:p w:rsidR="008240CB" w:rsidRDefault="008240CB"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Ce ne serait pas ma méthode</w:t>
      </w:r>
      <w:r w:rsidR="00D87E00">
        <w:rPr>
          <w:sz w:val="28"/>
          <w:szCs w:val="28"/>
        </w:rPr>
        <w:t>…</w:t>
      </w:r>
      <w:r w:rsidRPr="007A5F8F">
        <w:rPr>
          <w:sz w:val="28"/>
          <w:szCs w:val="28"/>
        </w:rPr>
        <w:t xml:space="preserve"> et par ailleurs, j’aurais peine à en mettre dans sa bouche. </w:t>
      </w:r>
    </w:p>
    <w:p w:rsidR="0059019E" w:rsidRDefault="0059019E"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 xml:space="preserve">Ça </w:t>
      </w:r>
      <w:r w:rsidRPr="0059019E">
        <w:rPr>
          <w:i/>
          <w:szCs w:val="24"/>
        </w:rPr>
        <w:t>gêne beaucoup moins</w:t>
      </w:r>
      <w:r w:rsidRPr="007A5F8F">
        <w:rPr>
          <w:sz w:val="28"/>
          <w:szCs w:val="28"/>
        </w:rPr>
        <w:t xml:space="preserve"> SOCRATE comme vous allez le voir, car le discours de DIOTIME se caractérise justement par quelque chose qui, à tout instant, nous laisse devant des béances dont assurément nous comprenons pourquoi ce n’est pas SOCRATE qui les assume. </w:t>
      </w:r>
    </w:p>
    <w:p w:rsidR="0059019E" w:rsidRDefault="0059019E" w:rsidP="00E81B9F">
      <w:pPr>
        <w:pStyle w:val="Corpsdetexte2"/>
        <w:rPr>
          <w:sz w:val="28"/>
          <w:szCs w:val="28"/>
        </w:rPr>
      </w:pPr>
    </w:p>
    <w:p w:rsidR="008240CB" w:rsidRDefault="00337697" w:rsidP="00E81B9F">
      <w:pPr>
        <w:pStyle w:val="Corpsdetexte2"/>
        <w:rPr>
          <w:sz w:val="28"/>
          <w:szCs w:val="28"/>
        </w:rPr>
      </w:pPr>
      <w:r w:rsidRPr="007A5F8F">
        <w:rPr>
          <w:sz w:val="28"/>
          <w:szCs w:val="28"/>
        </w:rPr>
        <w:lastRenderedPageBreak/>
        <w:t xml:space="preserve">Bien plus, SOCRATE ponctue ces béances de toute </w:t>
      </w:r>
    </w:p>
    <w:p w:rsidR="00337697" w:rsidRPr="007A5F8F" w:rsidRDefault="00337697" w:rsidP="00E81B9F">
      <w:pPr>
        <w:pStyle w:val="Corpsdetexte2"/>
        <w:rPr>
          <w:sz w:val="28"/>
          <w:szCs w:val="28"/>
        </w:rPr>
      </w:pPr>
      <w:r w:rsidRPr="007A5F8F">
        <w:rPr>
          <w:sz w:val="28"/>
          <w:szCs w:val="28"/>
        </w:rPr>
        <w:t xml:space="preserve">une série de </w:t>
      </w:r>
      <w:r w:rsidRPr="00BB322E">
        <w:rPr>
          <w:rFonts w:ascii="Times New Roman" w:hAnsi="Times New Roman" w:cs="Times New Roman"/>
          <w:i/>
          <w:szCs w:val="24"/>
        </w:rPr>
        <w:t>répliques</w:t>
      </w:r>
      <w:r w:rsidRPr="007A5F8F">
        <w:rPr>
          <w:sz w:val="28"/>
          <w:szCs w:val="28"/>
        </w:rPr>
        <w:t xml:space="preserve"> qui sont en quelque sorte…</w:t>
      </w:r>
    </w:p>
    <w:p w:rsidR="00337697" w:rsidRPr="007A5F8F" w:rsidRDefault="00337697" w:rsidP="00E81B9F">
      <w:pPr>
        <w:pStyle w:val="Corpsdetexte2"/>
        <w:ind w:left="708" w:firstLine="708"/>
        <w:rPr>
          <w:sz w:val="28"/>
          <w:szCs w:val="28"/>
        </w:rPr>
      </w:pPr>
      <w:r w:rsidRPr="007A5F8F">
        <w:rPr>
          <w:sz w:val="28"/>
          <w:szCs w:val="28"/>
        </w:rPr>
        <w:t>c’est sensible, il suffit de lire le texte</w:t>
      </w:r>
    </w:p>
    <w:p w:rsidR="00BB322E" w:rsidRDefault="00337697" w:rsidP="00C513D8">
      <w:pPr>
        <w:pStyle w:val="Corpsdetexte2"/>
        <w:rPr>
          <w:sz w:val="28"/>
          <w:szCs w:val="28"/>
        </w:rPr>
      </w:pPr>
      <w:r w:rsidRPr="007A5F8F">
        <w:rPr>
          <w:sz w:val="28"/>
          <w:szCs w:val="28"/>
        </w:rPr>
        <w:t>…</w:t>
      </w:r>
      <w:r w:rsidRPr="00BB322E">
        <w:rPr>
          <w:rFonts w:ascii="Times New Roman" w:hAnsi="Times New Roman" w:cs="Times New Roman"/>
          <w:i/>
          <w:szCs w:val="24"/>
        </w:rPr>
        <w:t>de plus en plus amusées</w:t>
      </w:r>
      <w:r w:rsidRPr="007A5F8F">
        <w:rPr>
          <w:sz w:val="28"/>
          <w:szCs w:val="28"/>
        </w:rPr>
        <w:t xml:space="preserve">. Je veux dire que ce sont des </w:t>
      </w:r>
      <w:r w:rsidRPr="00BB322E">
        <w:rPr>
          <w:rFonts w:ascii="Times New Roman" w:hAnsi="Times New Roman" w:cs="Times New Roman"/>
          <w:i/>
          <w:szCs w:val="24"/>
        </w:rPr>
        <w:t xml:space="preserve">répliques </w:t>
      </w:r>
      <w:r w:rsidRPr="008240CB">
        <w:rPr>
          <w:rFonts w:ascii="Times New Roman" w:hAnsi="Times New Roman" w:cs="Times New Roman"/>
          <w:i/>
          <w:szCs w:val="24"/>
        </w:rPr>
        <w:t xml:space="preserve">d’abord </w:t>
      </w:r>
      <w:r w:rsidR="008240CB" w:rsidRPr="008240CB">
        <w:rPr>
          <w:rFonts w:ascii="Times New Roman" w:hAnsi="Times New Roman" w:cs="Times New Roman"/>
          <w:i/>
          <w:szCs w:val="24"/>
        </w:rPr>
        <w:t xml:space="preserve"> </w:t>
      </w:r>
      <w:r w:rsidRPr="008240CB">
        <w:rPr>
          <w:rFonts w:ascii="Times New Roman" w:hAnsi="Times New Roman" w:cs="Times New Roman"/>
          <w:i/>
          <w:szCs w:val="24"/>
        </w:rPr>
        <w:t>fort</w:t>
      </w:r>
      <w:r w:rsidR="008240CB" w:rsidRPr="008240CB">
        <w:rPr>
          <w:rFonts w:ascii="Times New Roman" w:hAnsi="Times New Roman" w:cs="Times New Roman"/>
          <w:sz w:val="28"/>
          <w:szCs w:val="28"/>
        </w:rPr>
        <w:t xml:space="preserve"> </w:t>
      </w:r>
      <w:r w:rsidRPr="008240CB">
        <w:rPr>
          <w:rFonts w:ascii="Times New Roman" w:hAnsi="Times New Roman" w:cs="Times New Roman"/>
          <w:i/>
          <w:szCs w:val="24"/>
        </w:rPr>
        <w:t>respe</w:t>
      </w:r>
      <w:r w:rsidRPr="00BB322E">
        <w:rPr>
          <w:rFonts w:ascii="Times New Roman" w:hAnsi="Times New Roman" w:cs="Times New Roman"/>
          <w:i/>
          <w:szCs w:val="24"/>
        </w:rPr>
        <w:t>ctueuses</w:t>
      </w:r>
      <w:r w:rsidRPr="007A5F8F">
        <w:rPr>
          <w:sz w:val="28"/>
          <w:szCs w:val="28"/>
        </w:rPr>
        <w:t xml:space="preserve">, puis de plus en plus du style : </w:t>
      </w:r>
    </w:p>
    <w:p w:rsidR="00BB322E" w:rsidRDefault="00337697" w:rsidP="008240CB">
      <w:pPr>
        <w:pStyle w:val="Corpsdetexte2"/>
        <w:ind w:left="2124" w:firstLine="708"/>
        <w:rPr>
          <w:sz w:val="28"/>
          <w:szCs w:val="28"/>
        </w:rPr>
      </w:pPr>
      <w:r w:rsidRPr="007A5F8F">
        <w:rPr>
          <w:sz w:val="28"/>
          <w:szCs w:val="28"/>
        </w:rPr>
        <w:t xml:space="preserve">« </w:t>
      </w:r>
      <w:r w:rsidRPr="0059019E">
        <w:rPr>
          <w:rFonts w:ascii="Times New Roman" w:hAnsi="Times New Roman" w:cs="Times New Roman"/>
          <w:i/>
          <w:sz w:val="22"/>
          <w:szCs w:val="22"/>
        </w:rPr>
        <w:t>Tu crois ?</w:t>
      </w:r>
      <w:r w:rsidRPr="007A5F8F">
        <w:rPr>
          <w:sz w:val="28"/>
          <w:szCs w:val="28"/>
        </w:rPr>
        <w:t> »</w:t>
      </w:r>
      <w:r w:rsidR="00C513D8">
        <w:rPr>
          <w:sz w:val="28"/>
          <w:szCs w:val="28"/>
        </w:rPr>
        <w:t xml:space="preserve">. </w:t>
      </w:r>
    </w:p>
    <w:p w:rsidR="0059019E" w:rsidRDefault="00C513D8" w:rsidP="008240CB">
      <w:pPr>
        <w:pStyle w:val="Corpsdetexte2"/>
        <w:rPr>
          <w:sz w:val="28"/>
          <w:szCs w:val="28"/>
        </w:rPr>
      </w:pPr>
      <w:r>
        <w:rPr>
          <w:sz w:val="28"/>
          <w:szCs w:val="28"/>
        </w:rPr>
        <w:t>P</w:t>
      </w:r>
      <w:r w:rsidR="00337697" w:rsidRPr="007A5F8F">
        <w:rPr>
          <w:sz w:val="28"/>
          <w:szCs w:val="28"/>
        </w:rPr>
        <w:t>uis ensuite : « </w:t>
      </w:r>
      <w:r w:rsidR="00337697" w:rsidRPr="0059019E">
        <w:rPr>
          <w:rFonts w:ascii="Times New Roman" w:hAnsi="Times New Roman" w:cs="Times New Roman"/>
          <w:i/>
          <w:sz w:val="22"/>
          <w:szCs w:val="22"/>
        </w:rPr>
        <w:t>Soit, allons encore jusque là où tu m’entraînes</w:t>
      </w:r>
      <w:r w:rsidR="00337697" w:rsidRPr="007A5F8F">
        <w:rPr>
          <w:sz w:val="28"/>
          <w:szCs w:val="28"/>
        </w:rPr>
        <w:t xml:space="preserve">… » </w:t>
      </w:r>
    </w:p>
    <w:p w:rsidR="0059019E" w:rsidRDefault="00C513D8" w:rsidP="00E81B9F">
      <w:pPr>
        <w:pStyle w:val="Corpsdetexte2"/>
        <w:rPr>
          <w:sz w:val="28"/>
          <w:szCs w:val="28"/>
        </w:rPr>
      </w:pPr>
      <w:r>
        <w:rPr>
          <w:sz w:val="28"/>
          <w:szCs w:val="28"/>
        </w:rPr>
        <w:t>E</w:t>
      </w:r>
      <w:r w:rsidR="00337697" w:rsidRPr="007A5F8F">
        <w:rPr>
          <w:sz w:val="28"/>
          <w:szCs w:val="28"/>
        </w:rPr>
        <w:t xml:space="preserve">t puis, à la fin, cela devient nettement : </w:t>
      </w:r>
    </w:p>
    <w:p w:rsidR="0059019E" w:rsidRDefault="00337697" w:rsidP="00BB322E">
      <w:pPr>
        <w:pStyle w:val="Corpsdetexte2"/>
        <w:ind w:left="2124" w:firstLine="708"/>
        <w:rPr>
          <w:sz w:val="28"/>
          <w:szCs w:val="28"/>
        </w:rPr>
      </w:pPr>
      <w:r w:rsidRPr="007A5F8F">
        <w:rPr>
          <w:sz w:val="28"/>
          <w:szCs w:val="28"/>
        </w:rPr>
        <w:t>« </w:t>
      </w:r>
      <w:r w:rsidRPr="0059019E">
        <w:rPr>
          <w:rFonts w:ascii="Times New Roman" w:hAnsi="Times New Roman" w:cs="Times New Roman"/>
          <w:i/>
          <w:sz w:val="22"/>
          <w:szCs w:val="22"/>
        </w:rPr>
        <w:t>Amuse</w:t>
      </w:r>
      <w:r w:rsidR="00454FCC">
        <w:rPr>
          <w:rFonts w:ascii="Times New Roman" w:hAnsi="Times New Roman" w:cs="Times New Roman"/>
          <w:i/>
          <w:sz w:val="22"/>
          <w:szCs w:val="22"/>
        </w:rPr>
        <w:t>–</w:t>
      </w:r>
      <w:r w:rsidRPr="0059019E">
        <w:rPr>
          <w:rFonts w:ascii="Times New Roman" w:hAnsi="Times New Roman" w:cs="Times New Roman"/>
          <w:i/>
          <w:sz w:val="22"/>
          <w:szCs w:val="22"/>
        </w:rPr>
        <w:t>toi, ma fille, je t’écoute, cause</w:t>
      </w:r>
      <w:r w:rsidRPr="007A5F8F">
        <w:rPr>
          <w:sz w:val="28"/>
          <w:szCs w:val="28"/>
        </w:rPr>
        <w:t xml:space="preserve"> </w:t>
      </w:r>
      <w:r w:rsidRPr="0059019E">
        <w:rPr>
          <w:rFonts w:ascii="Times New Roman" w:hAnsi="Times New Roman" w:cs="Times New Roman"/>
          <w:i/>
          <w:sz w:val="22"/>
          <w:szCs w:val="22"/>
        </w:rPr>
        <w:t>toujours !</w:t>
      </w:r>
      <w:r w:rsidRPr="007A5F8F">
        <w:rPr>
          <w:sz w:val="28"/>
          <w:szCs w:val="28"/>
        </w:rPr>
        <w:t xml:space="preserve"> » </w:t>
      </w:r>
    </w:p>
    <w:p w:rsidR="00BB322E" w:rsidRDefault="00BB322E" w:rsidP="00E81B9F">
      <w:pPr>
        <w:pStyle w:val="Corpsdetexte2"/>
        <w:rPr>
          <w:sz w:val="28"/>
          <w:szCs w:val="28"/>
        </w:rPr>
      </w:pPr>
    </w:p>
    <w:p w:rsidR="008240CB" w:rsidRDefault="00337697" w:rsidP="008240CB">
      <w:pPr>
        <w:pStyle w:val="Corpsdetexte2"/>
        <w:rPr>
          <w:sz w:val="28"/>
          <w:szCs w:val="28"/>
        </w:rPr>
      </w:pPr>
      <w:r w:rsidRPr="007A5F8F">
        <w:rPr>
          <w:sz w:val="28"/>
          <w:szCs w:val="28"/>
        </w:rPr>
        <w:t>Il faut que vous lisiez ce discours pour vous rendre compte que c’est de cela qu’il s’agit.</w:t>
      </w:r>
      <w:r w:rsidR="008240CB">
        <w:rPr>
          <w:sz w:val="28"/>
          <w:szCs w:val="28"/>
        </w:rPr>
        <w:t xml:space="preserve"> </w:t>
      </w:r>
      <w:r w:rsidRPr="007A5F8F">
        <w:rPr>
          <w:sz w:val="28"/>
          <w:szCs w:val="28"/>
        </w:rPr>
        <w:t xml:space="preserve">Ici je ne puis manquer de faire une remarque dont il ne semble pas qu’elle ait frappé </w:t>
      </w:r>
      <w:r w:rsidRPr="0059019E">
        <w:rPr>
          <w:i/>
        </w:rPr>
        <w:t>les commentateurs</w:t>
      </w:r>
      <w:r w:rsidRPr="007A5F8F">
        <w:rPr>
          <w:sz w:val="28"/>
          <w:szCs w:val="28"/>
        </w:rPr>
        <w:t> : ARISTOPHANE</w:t>
      </w:r>
      <w:r w:rsidR="008240CB">
        <w:rPr>
          <w:sz w:val="28"/>
          <w:szCs w:val="28"/>
        </w:rPr>
        <w:t xml:space="preserve"> </w:t>
      </w:r>
    </w:p>
    <w:p w:rsidR="00337697" w:rsidRPr="007A5F8F" w:rsidRDefault="004A76CA" w:rsidP="008240CB">
      <w:pPr>
        <w:pStyle w:val="Corpsdetexte2"/>
        <w:rPr>
          <w:sz w:val="28"/>
          <w:szCs w:val="28"/>
        </w:rPr>
      </w:pPr>
      <w:r w:rsidRPr="007A5F8F">
        <w:rPr>
          <w:iCs/>
          <w:sz w:val="28"/>
          <w:szCs w:val="28"/>
        </w:rPr>
        <w:t>–</w:t>
      </w:r>
      <w:r w:rsidR="008240CB">
        <w:rPr>
          <w:sz w:val="28"/>
          <w:szCs w:val="28"/>
        </w:rPr>
        <w:t xml:space="preserve"> </w:t>
      </w:r>
      <w:r w:rsidR="00337697" w:rsidRPr="007A5F8F">
        <w:rPr>
          <w:sz w:val="28"/>
          <w:szCs w:val="28"/>
        </w:rPr>
        <w:t xml:space="preserve">à propos de </w:t>
      </w:r>
      <w:r w:rsidR="00337697" w:rsidRPr="00D87E00">
        <w:rPr>
          <w:i/>
          <w:color w:val="0000CC"/>
        </w:rPr>
        <w:t>l’Amour</w:t>
      </w:r>
      <w:r w:rsidR="00337697" w:rsidRPr="007A5F8F">
        <w:rPr>
          <w:sz w:val="28"/>
          <w:szCs w:val="28"/>
        </w:rPr>
        <w:t xml:space="preserve"> </w:t>
      </w:r>
      <w:r w:rsidR="00D87E00" w:rsidRPr="00EC72A9">
        <w:rPr>
          <w:rFonts w:ascii="Garamond" w:hAnsi="Garamond"/>
          <w:sz w:val="20"/>
        </w:rPr>
        <w:t>[</w:t>
      </w:r>
      <w:hyperlink r:id="rId122" w:history="1">
        <w:r w:rsidR="00D87E00">
          <w:rPr>
            <w:rStyle w:val="Lienhypertexte"/>
            <w:rFonts w:ascii="Garamond" w:hAnsi="Garamond"/>
            <w:sz w:val="20"/>
          </w:rPr>
          <w:t>193a</w:t>
        </w:r>
      </w:hyperlink>
      <w:r w:rsidR="00D87E00" w:rsidRPr="00EC72A9">
        <w:rPr>
          <w:rFonts w:ascii="Garamond" w:hAnsi="Garamond"/>
          <w:sz w:val="20"/>
        </w:rPr>
        <w:t>]</w:t>
      </w:r>
      <w:r w:rsidR="008240CB">
        <w:rPr>
          <w:rFonts w:ascii="Garamond" w:hAnsi="Garamond"/>
          <w:sz w:val="20"/>
        </w:rPr>
        <w:t xml:space="preserve"> </w:t>
      </w:r>
      <w:r w:rsidRPr="007A5F8F">
        <w:rPr>
          <w:iCs/>
          <w:sz w:val="28"/>
          <w:szCs w:val="28"/>
        </w:rPr>
        <w:t>–</w:t>
      </w:r>
      <w:r w:rsidR="008240CB">
        <w:rPr>
          <w:sz w:val="28"/>
          <w:szCs w:val="28"/>
        </w:rPr>
        <w:t xml:space="preserve"> </w:t>
      </w:r>
      <w:r w:rsidR="00337697" w:rsidRPr="007A5F8F">
        <w:rPr>
          <w:sz w:val="28"/>
          <w:szCs w:val="28"/>
        </w:rPr>
        <w:t xml:space="preserve">a introduit </w:t>
      </w:r>
      <w:r w:rsidR="00337697" w:rsidRPr="0059019E">
        <w:rPr>
          <w:i/>
        </w:rPr>
        <w:t>un terme</w:t>
      </w:r>
      <w:r w:rsidR="00337697" w:rsidRPr="007A5F8F">
        <w:rPr>
          <w:sz w:val="28"/>
          <w:szCs w:val="28"/>
        </w:rPr>
        <w:t xml:space="preserve"> qui est transcrit tout simplement en français sous le nom de </w:t>
      </w:r>
      <w:r w:rsidR="0059019E">
        <w:rPr>
          <w:sz w:val="28"/>
          <w:szCs w:val="28"/>
        </w:rPr>
        <w:t>« </w:t>
      </w:r>
      <w:r w:rsidR="00337697" w:rsidRPr="004A76CA">
        <w:rPr>
          <w:rFonts w:ascii="Times New Roman" w:hAnsi="Times New Roman" w:cs="Times New Roman"/>
          <w:i/>
          <w:color w:val="000000" w:themeColor="text1"/>
        </w:rPr>
        <w:t>dioecisme</w:t>
      </w:r>
      <w:r w:rsidR="0059019E">
        <w:rPr>
          <w:color w:val="000000" w:themeColor="text1"/>
          <w:sz w:val="28"/>
          <w:szCs w:val="28"/>
        </w:rPr>
        <w:t> »</w:t>
      </w:r>
      <w:r w:rsidR="0059019E">
        <w:rPr>
          <w:i/>
          <w:color w:val="000000" w:themeColor="text1"/>
          <w:sz w:val="28"/>
          <w:szCs w:val="28"/>
        </w:rPr>
        <w:t>.</w:t>
      </w:r>
      <w:r w:rsidR="00337697" w:rsidRPr="0059019E">
        <w:rPr>
          <w:color w:val="000000" w:themeColor="text1"/>
          <w:sz w:val="28"/>
          <w:szCs w:val="28"/>
        </w:rPr>
        <w:t xml:space="preserve"> </w:t>
      </w:r>
      <w:r w:rsidR="0059019E">
        <w:rPr>
          <w:color w:val="000000" w:themeColor="text1"/>
          <w:sz w:val="28"/>
          <w:szCs w:val="28"/>
        </w:rPr>
        <w:t>I</w:t>
      </w:r>
      <w:r w:rsidR="00337697" w:rsidRPr="0059019E">
        <w:rPr>
          <w:color w:val="000000" w:themeColor="text1"/>
          <w:sz w:val="28"/>
          <w:szCs w:val="28"/>
        </w:rPr>
        <w:t xml:space="preserve">l ne s’agit de rien d’autre que de cette </w:t>
      </w:r>
      <w:r w:rsidR="00337697" w:rsidRPr="008240CB">
        <w:rPr>
          <w:rFonts w:ascii="Times New Roman" w:hAnsi="Times New Roman" w:cs="Times New Roman"/>
          <w:i/>
          <w:color w:val="000000" w:themeColor="text1"/>
        </w:rPr>
        <w:t>Spaltung</w:t>
      </w:r>
      <w:r w:rsidR="00337697" w:rsidRPr="0059019E">
        <w:rPr>
          <w:i/>
          <w:color w:val="000000" w:themeColor="text1"/>
          <w:sz w:val="28"/>
          <w:szCs w:val="28"/>
        </w:rPr>
        <w:t xml:space="preserve">, </w:t>
      </w:r>
      <w:r w:rsidR="00337697" w:rsidRPr="0059019E">
        <w:rPr>
          <w:color w:val="000000" w:themeColor="text1"/>
          <w:sz w:val="28"/>
          <w:szCs w:val="28"/>
        </w:rPr>
        <w:t xml:space="preserve">de cette division de l’être primitif tout rond, cette espèce de </w:t>
      </w:r>
      <w:r w:rsidR="00337697" w:rsidRPr="0059019E">
        <w:rPr>
          <w:i/>
          <w:color w:val="000000" w:themeColor="text1"/>
        </w:rPr>
        <w:t>sphère dérisoire</w:t>
      </w:r>
      <w:r w:rsidR="00337697" w:rsidRPr="0059019E">
        <w:rPr>
          <w:color w:val="000000" w:themeColor="text1"/>
          <w:sz w:val="28"/>
          <w:szCs w:val="28"/>
        </w:rPr>
        <w:t xml:space="preserve"> de l’image aristophanesque dont je vous ai dit la valeur</w:t>
      </w:r>
      <w:r w:rsidR="00337697" w:rsidRPr="007A5F8F">
        <w:rPr>
          <w:sz w:val="28"/>
          <w:szCs w:val="28"/>
        </w:rPr>
        <w:t xml:space="preserve">. </w:t>
      </w:r>
    </w:p>
    <w:p w:rsidR="00D87E00" w:rsidRDefault="00D87E00" w:rsidP="00E81B9F">
      <w:pPr>
        <w:rPr>
          <w:rFonts w:ascii="Courier New" w:hAnsi="Courier New" w:cs="Courier New"/>
          <w:sz w:val="28"/>
          <w:szCs w:val="28"/>
        </w:rPr>
      </w:pPr>
    </w:p>
    <w:p w:rsidR="0059019E" w:rsidRDefault="00337697" w:rsidP="00E81B9F">
      <w:pPr>
        <w:rPr>
          <w:rFonts w:ascii="Courier New" w:hAnsi="Courier New" w:cs="Courier New"/>
          <w:sz w:val="28"/>
          <w:szCs w:val="28"/>
        </w:rPr>
      </w:pPr>
      <w:r w:rsidRPr="007A5F8F">
        <w:rPr>
          <w:rFonts w:ascii="Courier New" w:hAnsi="Courier New" w:cs="Courier New"/>
          <w:sz w:val="28"/>
          <w:szCs w:val="28"/>
        </w:rPr>
        <w:t xml:space="preserve">Et ce </w:t>
      </w:r>
      <w:r w:rsidR="0059019E">
        <w:rPr>
          <w:rFonts w:ascii="Courier New" w:hAnsi="Courier New" w:cs="Courier New"/>
          <w:sz w:val="28"/>
          <w:szCs w:val="28"/>
        </w:rPr>
        <w:t>« </w:t>
      </w:r>
      <w:r w:rsidR="0059019E" w:rsidRPr="0059019E">
        <w:rPr>
          <w:i/>
          <w:color w:val="000000" w:themeColor="text1"/>
        </w:rPr>
        <w:t>dioecisme</w:t>
      </w:r>
      <w:r w:rsidR="0059019E">
        <w:rPr>
          <w:rFonts w:ascii="Courier New" w:hAnsi="Courier New" w:cs="Courier New"/>
          <w:color w:val="000000" w:themeColor="text1"/>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l’appelle ainsi par comparaison avec une pratique qui</w:t>
      </w:r>
      <w:r w:rsidR="0059019E">
        <w:rPr>
          <w:rFonts w:ascii="Courier New" w:hAnsi="Courier New" w:cs="Courier New"/>
          <w:sz w:val="28"/>
          <w:szCs w:val="28"/>
        </w:rPr>
        <w:t>…</w:t>
      </w:r>
    </w:p>
    <w:p w:rsidR="0059019E" w:rsidRDefault="00337697" w:rsidP="0059019E">
      <w:pPr>
        <w:ind w:left="708"/>
        <w:rPr>
          <w:rFonts w:ascii="Courier New" w:hAnsi="Courier New" w:cs="Courier New"/>
          <w:sz w:val="28"/>
          <w:szCs w:val="28"/>
        </w:rPr>
      </w:pPr>
      <w:r w:rsidRPr="007A5F8F">
        <w:rPr>
          <w:rFonts w:ascii="Courier New" w:hAnsi="Courier New" w:cs="Courier New"/>
          <w:sz w:val="28"/>
          <w:szCs w:val="28"/>
        </w:rPr>
        <w:t>dans le contexte des relations communautaires, des relations de la cité</w:t>
      </w:r>
    </w:p>
    <w:p w:rsidR="00337697" w:rsidRPr="007A5F8F" w:rsidRDefault="0059019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était le ressort sur lequel jouait toute </w:t>
      </w:r>
      <w:r w:rsidR="00337697" w:rsidRPr="0059019E">
        <w:rPr>
          <w:rFonts w:ascii="Courier New" w:hAnsi="Courier New" w:cs="Courier New"/>
          <w:i/>
        </w:rPr>
        <w:t>la politique</w:t>
      </w:r>
      <w:r w:rsidR="00337697" w:rsidRPr="007A5F8F">
        <w:rPr>
          <w:rFonts w:ascii="Courier New" w:hAnsi="Courier New" w:cs="Courier New"/>
          <w:sz w:val="28"/>
          <w:szCs w:val="28"/>
        </w:rPr>
        <w:t xml:space="preserve"> dans la société grecque. </w:t>
      </w:r>
    </w:p>
    <w:p w:rsidR="00C4093B" w:rsidRDefault="00C4093B" w:rsidP="00E81B9F">
      <w:pPr>
        <w:rPr>
          <w:rFonts w:ascii="Courier New" w:hAnsi="Courier New" w:cs="Courier New"/>
          <w:sz w:val="28"/>
          <w:szCs w:val="28"/>
        </w:rPr>
      </w:pPr>
    </w:p>
    <w:p w:rsidR="00D87E00" w:rsidRDefault="00337697" w:rsidP="00E81B9F">
      <w:pPr>
        <w:rPr>
          <w:rFonts w:ascii="Courier New" w:hAnsi="Courier New" w:cs="Courier New"/>
          <w:sz w:val="28"/>
          <w:szCs w:val="28"/>
        </w:rPr>
      </w:pPr>
      <w:r w:rsidRPr="007A5F8F">
        <w:rPr>
          <w:rFonts w:ascii="Courier New" w:hAnsi="Courier New" w:cs="Courier New"/>
          <w:sz w:val="28"/>
          <w:szCs w:val="28"/>
        </w:rPr>
        <w:t>Cette pratique consistait en ceci</w:t>
      </w:r>
      <w:r w:rsidR="00D87E00">
        <w:rPr>
          <w:rFonts w:ascii="Courier New" w:hAnsi="Courier New" w:cs="Courier New"/>
          <w:sz w:val="28"/>
          <w:szCs w:val="28"/>
        </w:rPr>
        <w:t xml:space="preserve">, </w:t>
      </w:r>
      <w:r w:rsidRPr="007A5F8F">
        <w:rPr>
          <w:rFonts w:ascii="Courier New" w:hAnsi="Courier New" w:cs="Courier New"/>
          <w:sz w:val="28"/>
          <w:szCs w:val="28"/>
        </w:rPr>
        <w:t>quand on voulait en finir avec une cité ennemie</w:t>
      </w:r>
      <w:r w:rsidR="00D87E00">
        <w:rPr>
          <w:rFonts w:ascii="Courier New" w:hAnsi="Courier New" w:cs="Courier New"/>
          <w:sz w:val="28"/>
          <w:szCs w:val="28"/>
        </w:rPr>
        <w:t>…</w:t>
      </w:r>
      <w:r w:rsidRPr="007A5F8F">
        <w:rPr>
          <w:rFonts w:ascii="Courier New" w:hAnsi="Courier New" w:cs="Courier New"/>
          <w:sz w:val="28"/>
          <w:szCs w:val="28"/>
        </w:rPr>
        <w:t xml:space="preserve"> </w:t>
      </w:r>
    </w:p>
    <w:p w:rsidR="00D87E00" w:rsidRDefault="00337697" w:rsidP="00D87E00">
      <w:pPr>
        <w:ind w:firstLine="708"/>
        <w:rPr>
          <w:rFonts w:ascii="Courier New" w:hAnsi="Courier New" w:cs="Courier New"/>
          <w:sz w:val="28"/>
          <w:szCs w:val="28"/>
        </w:rPr>
      </w:pPr>
      <w:r w:rsidRPr="007A5F8F">
        <w:rPr>
          <w:rFonts w:ascii="Courier New" w:hAnsi="Courier New" w:cs="Courier New"/>
          <w:sz w:val="28"/>
          <w:szCs w:val="28"/>
        </w:rPr>
        <w:t>cela se fait encore de nos jours</w:t>
      </w:r>
    </w:p>
    <w:p w:rsidR="00D87E00" w:rsidRDefault="00D87E0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disperser les habitants et à les mettre dans </w:t>
      </w:r>
    </w:p>
    <w:p w:rsidR="00D87E00" w:rsidRDefault="00337697" w:rsidP="00E81B9F">
      <w:pPr>
        <w:rPr>
          <w:rFonts w:ascii="Courier New" w:hAnsi="Courier New" w:cs="Courier New"/>
          <w:sz w:val="28"/>
          <w:szCs w:val="28"/>
        </w:rPr>
      </w:pPr>
      <w:r w:rsidRPr="007A5F8F">
        <w:rPr>
          <w:rFonts w:ascii="Courier New" w:hAnsi="Courier New" w:cs="Courier New"/>
          <w:sz w:val="28"/>
          <w:szCs w:val="28"/>
        </w:rPr>
        <w:t xml:space="preserve">ce qu’on appelle des </w:t>
      </w:r>
      <w:r w:rsidR="00D87E00">
        <w:rPr>
          <w:rFonts w:ascii="Courier New" w:hAnsi="Courier New" w:cs="Courier New"/>
          <w:sz w:val="28"/>
          <w:szCs w:val="28"/>
        </w:rPr>
        <w:t>« </w:t>
      </w:r>
      <w:r w:rsidRPr="00D87E00">
        <w:rPr>
          <w:i/>
        </w:rPr>
        <w:t>camps de regroupements</w:t>
      </w:r>
      <w:r w:rsidR="00D87E00">
        <w:rPr>
          <w:rFonts w:ascii="Courier New" w:hAnsi="Courier New" w:cs="Courier New"/>
          <w:sz w:val="28"/>
          <w:szCs w:val="28"/>
        </w:rPr>
        <w:t> »</w:t>
      </w:r>
      <w:r w:rsidRPr="007A5F8F">
        <w:rPr>
          <w:rFonts w:ascii="Courier New" w:hAnsi="Courier New" w:cs="Courier New"/>
          <w:sz w:val="28"/>
          <w:szCs w:val="28"/>
        </w:rPr>
        <w:t>.</w:t>
      </w:r>
    </w:p>
    <w:p w:rsidR="008240CB" w:rsidRDefault="008240CB" w:rsidP="00E81B9F">
      <w:pPr>
        <w:rPr>
          <w:rFonts w:ascii="Courier New" w:hAnsi="Courier New" w:cs="Courier New"/>
          <w:sz w:val="28"/>
          <w:szCs w:val="28"/>
        </w:rPr>
      </w:pPr>
    </w:p>
    <w:p w:rsidR="004D12E4" w:rsidRDefault="00337697" w:rsidP="00E81B9F">
      <w:pPr>
        <w:rPr>
          <w:rFonts w:ascii="Courier New" w:hAnsi="Courier New" w:cs="Courier New"/>
          <w:sz w:val="28"/>
          <w:szCs w:val="28"/>
        </w:rPr>
      </w:pPr>
      <w:r w:rsidRPr="007A5F8F">
        <w:rPr>
          <w:rFonts w:ascii="Courier New" w:hAnsi="Courier New" w:cs="Courier New"/>
          <w:sz w:val="28"/>
          <w:szCs w:val="28"/>
        </w:rPr>
        <w:t>Ça s’était fait il n’y avait pas longtemps</w:t>
      </w:r>
      <w:r w:rsidR="004D12E4">
        <w:rPr>
          <w:rFonts w:ascii="Courier New" w:hAnsi="Courier New" w:cs="Courier New"/>
          <w:sz w:val="28"/>
          <w:szCs w:val="28"/>
        </w:rPr>
        <w:t>…</w:t>
      </w:r>
    </w:p>
    <w:p w:rsidR="004D12E4" w:rsidRDefault="00337697" w:rsidP="00BB322E">
      <w:pPr>
        <w:ind w:firstLine="708"/>
        <w:rPr>
          <w:rFonts w:ascii="Courier New" w:hAnsi="Courier New" w:cs="Courier New"/>
          <w:i/>
          <w:sz w:val="28"/>
          <w:szCs w:val="28"/>
        </w:rPr>
      </w:pPr>
      <w:r w:rsidRPr="007A5F8F">
        <w:rPr>
          <w:rFonts w:ascii="Courier New" w:hAnsi="Courier New" w:cs="Courier New"/>
          <w:sz w:val="28"/>
          <w:szCs w:val="28"/>
        </w:rPr>
        <w:t xml:space="preserve">au moment où était paru </w:t>
      </w:r>
      <w:r w:rsidR="00D87E00" w:rsidRPr="00D87E00">
        <w:rPr>
          <w:i/>
        </w:rPr>
        <w:t>L</w:t>
      </w:r>
      <w:r w:rsidRPr="00D87E00">
        <w:rPr>
          <w:i/>
        </w:rPr>
        <w:t>e Banquet</w:t>
      </w:r>
    </w:p>
    <w:p w:rsidR="004D12E4" w:rsidRDefault="004D12E4" w:rsidP="00E81B9F">
      <w:pPr>
        <w:rPr>
          <w:rFonts w:ascii="Courier New" w:hAnsi="Courier New" w:cs="Courier New"/>
          <w:i/>
          <w:sz w:val="28"/>
          <w:szCs w:val="28"/>
        </w:rPr>
      </w:pPr>
      <w:r>
        <w:rPr>
          <w:rFonts w:ascii="Courier New" w:hAnsi="Courier New" w:cs="Courier New"/>
          <w:i/>
          <w:sz w:val="28"/>
          <w:szCs w:val="28"/>
        </w:rPr>
        <w:t>…</w:t>
      </w:r>
      <w:r w:rsidR="00337697" w:rsidRPr="007A5F8F">
        <w:rPr>
          <w:rFonts w:ascii="Courier New" w:hAnsi="Courier New" w:cs="Courier New"/>
          <w:sz w:val="28"/>
          <w:szCs w:val="28"/>
        </w:rPr>
        <w:t xml:space="preserve">et c’est même un des repères autour de quoi tourne la date que nous pouvons faire attribuer au </w:t>
      </w:r>
      <w:r w:rsidR="00337697" w:rsidRPr="00D87E00">
        <w:rPr>
          <w:i/>
        </w:rPr>
        <w:t>Banquet</w:t>
      </w:r>
      <w:r w:rsidR="00337697" w:rsidRPr="007A5F8F">
        <w:rPr>
          <w:rFonts w:ascii="Courier New" w:hAnsi="Courier New" w:cs="Courier New"/>
          <w:i/>
          <w:sz w:val="28"/>
          <w:szCs w:val="28"/>
        </w:rPr>
        <w:t xml:space="preserve">. </w:t>
      </w:r>
    </w:p>
    <w:p w:rsidR="00BB322E" w:rsidRDefault="00337697" w:rsidP="00E81B9F">
      <w:pPr>
        <w:rPr>
          <w:rFonts w:ascii="Courier New" w:hAnsi="Courier New" w:cs="Courier New"/>
          <w:sz w:val="28"/>
          <w:szCs w:val="28"/>
        </w:rPr>
      </w:pPr>
      <w:r w:rsidRPr="007A5F8F">
        <w:rPr>
          <w:rFonts w:ascii="Courier New" w:hAnsi="Courier New" w:cs="Courier New"/>
          <w:sz w:val="28"/>
          <w:szCs w:val="28"/>
        </w:rPr>
        <w:t>Il y a là, paraît</w:t>
      </w:r>
      <w:r w:rsidR="00454FCC">
        <w:rPr>
          <w:rFonts w:ascii="Courier New" w:hAnsi="Courier New" w:cs="Courier New"/>
          <w:sz w:val="28"/>
          <w:szCs w:val="28"/>
        </w:rPr>
        <w:t>–</w:t>
      </w:r>
      <w:r w:rsidRPr="007A5F8F">
        <w:rPr>
          <w:rFonts w:ascii="Courier New" w:hAnsi="Courier New" w:cs="Courier New"/>
          <w:sz w:val="28"/>
          <w:szCs w:val="28"/>
        </w:rPr>
        <w:t>il, quelque anachronisme</w:t>
      </w:r>
      <w:r w:rsidR="00BB322E">
        <w:rPr>
          <w:rFonts w:ascii="Courier New" w:hAnsi="Courier New" w:cs="Courier New"/>
          <w:sz w:val="28"/>
          <w:szCs w:val="28"/>
        </w:rPr>
        <w:t> :</w:t>
      </w:r>
      <w:r w:rsidRPr="007A5F8F">
        <w:rPr>
          <w:rFonts w:ascii="Courier New" w:hAnsi="Courier New" w:cs="Courier New"/>
          <w:sz w:val="28"/>
          <w:szCs w:val="28"/>
        </w:rPr>
        <w:t xml:space="preserve"> </w:t>
      </w:r>
    </w:p>
    <w:p w:rsidR="00BB322E" w:rsidRDefault="00337697" w:rsidP="00E81B9F">
      <w:pPr>
        <w:rPr>
          <w:rFonts w:ascii="Courier New" w:hAnsi="Courier New" w:cs="Courier New"/>
          <w:sz w:val="28"/>
          <w:szCs w:val="28"/>
        </w:rPr>
      </w:pPr>
      <w:r w:rsidRPr="007A5F8F">
        <w:rPr>
          <w:rFonts w:ascii="Courier New" w:hAnsi="Courier New" w:cs="Courier New"/>
          <w:sz w:val="28"/>
          <w:szCs w:val="28"/>
        </w:rPr>
        <w:t>la chose à laquelle PLATON ferait allusion</w:t>
      </w:r>
      <w:r w:rsidR="00BB322E">
        <w:rPr>
          <w:rFonts w:ascii="Courier New" w:hAnsi="Courier New" w:cs="Courier New"/>
          <w:sz w:val="28"/>
          <w:szCs w:val="28"/>
        </w:rPr>
        <w:t>…</w:t>
      </w:r>
      <w:r w:rsidR="00C513D8">
        <w:rPr>
          <w:rFonts w:ascii="Courier New" w:hAnsi="Courier New" w:cs="Courier New"/>
          <w:sz w:val="28"/>
          <w:szCs w:val="28"/>
        </w:rPr>
        <w:t xml:space="preserve"> </w:t>
      </w:r>
    </w:p>
    <w:p w:rsidR="00BB322E" w:rsidRDefault="00337697" w:rsidP="00BB322E">
      <w:pPr>
        <w:ind w:firstLine="708"/>
        <w:rPr>
          <w:rFonts w:ascii="Courier New" w:hAnsi="Courier New" w:cs="Courier New"/>
          <w:sz w:val="28"/>
          <w:szCs w:val="28"/>
        </w:rPr>
      </w:pPr>
      <w:r w:rsidRPr="007A5F8F">
        <w:rPr>
          <w:rFonts w:ascii="Courier New" w:hAnsi="Courier New" w:cs="Courier New"/>
          <w:sz w:val="28"/>
          <w:szCs w:val="28"/>
        </w:rPr>
        <w:t>à savoir une initiative de Sparte</w:t>
      </w:r>
    </w:p>
    <w:p w:rsidR="00BB322E" w:rsidRDefault="00BB322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s’étant passée </w:t>
      </w:r>
      <w:r w:rsidR="00337697" w:rsidRPr="004D12E4">
        <w:rPr>
          <w:rFonts w:ascii="Courier New" w:hAnsi="Courier New" w:cs="Courier New"/>
          <w:i/>
        </w:rPr>
        <w:t>postérieurement</w:t>
      </w:r>
      <w:r w:rsidR="00337697" w:rsidRPr="007A5F8F">
        <w:rPr>
          <w:rFonts w:ascii="Courier New" w:hAnsi="Courier New" w:cs="Courier New"/>
          <w:sz w:val="28"/>
          <w:szCs w:val="28"/>
        </w:rPr>
        <w:t xml:space="preserve"> au texte, à la rencontre présumée du </w:t>
      </w:r>
      <w:r w:rsidR="004D12E4" w:rsidRPr="00D87E00">
        <w:rPr>
          <w:i/>
        </w:rPr>
        <w:t>Banquet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et de son déroulement autour de </w:t>
      </w:r>
    </w:p>
    <w:p w:rsidR="00337697" w:rsidRPr="007A5F8F" w:rsidRDefault="004D12E4" w:rsidP="00E81B9F">
      <w:pPr>
        <w:rPr>
          <w:rFonts w:ascii="Courier New" w:hAnsi="Courier New" w:cs="Courier New"/>
          <w:sz w:val="28"/>
          <w:szCs w:val="28"/>
        </w:rPr>
      </w:pPr>
      <w:r>
        <w:rPr>
          <w:rFonts w:ascii="Courier New" w:hAnsi="Courier New" w:cs="Courier New"/>
          <w:sz w:val="28"/>
          <w:szCs w:val="28"/>
        </w:rPr>
        <w:t>« </w:t>
      </w:r>
      <w:r w:rsidR="00337697" w:rsidRPr="004D12E4">
        <w:rPr>
          <w:i/>
        </w:rPr>
        <w:t>la louange de l’amour</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w:t>
      </w:r>
      <w:r w:rsidR="004D12E4">
        <w:rPr>
          <w:rFonts w:ascii="Courier New" w:hAnsi="Courier New" w:cs="Courier New"/>
          <w:sz w:val="28"/>
          <w:szCs w:val="28"/>
        </w:rPr>
        <w:t>« </w:t>
      </w:r>
      <w:r w:rsidR="004D12E4" w:rsidRPr="0059019E">
        <w:rPr>
          <w:i/>
          <w:color w:val="000000" w:themeColor="text1"/>
        </w:rPr>
        <w:t>dioecisme</w:t>
      </w:r>
      <w:r w:rsidR="004D12E4">
        <w:rPr>
          <w:rFonts w:ascii="Courier New" w:hAnsi="Courier New" w:cs="Courier New"/>
          <w:color w:val="000000" w:themeColor="text1"/>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est pour nous très évocateur.</w:t>
      </w:r>
    </w:p>
    <w:p w:rsidR="004A76CA" w:rsidRDefault="00337697" w:rsidP="00E81B9F">
      <w:pPr>
        <w:pStyle w:val="Corpsdetexte"/>
        <w:rPr>
          <w:b w:val="0"/>
          <w:bCs w:val="0"/>
          <w:sz w:val="28"/>
          <w:szCs w:val="28"/>
        </w:rPr>
      </w:pPr>
      <w:r w:rsidRPr="004A76CA">
        <w:rPr>
          <w:b w:val="0"/>
          <w:bCs w:val="0"/>
          <w:i/>
        </w:rPr>
        <w:t>Ce n’est pas pour rien</w:t>
      </w:r>
      <w:r w:rsidRPr="007A5F8F">
        <w:rPr>
          <w:b w:val="0"/>
          <w:bCs w:val="0"/>
          <w:sz w:val="28"/>
          <w:szCs w:val="28"/>
        </w:rPr>
        <w:t xml:space="preserve"> que j’ai employé tout à l’heure </w:t>
      </w:r>
    </w:p>
    <w:p w:rsidR="00337697" w:rsidRPr="007A5F8F" w:rsidRDefault="00337697" w:rsidP="00E81B9F">
      <w:pPr>
        <w:pStyle w:val="Corpsdetexte"/>
        <w:rPr>
          <w:b w:val="0"/>
          <w:bCs w:val="0"/>
          <w:sz w:val="28"/>
          <w:szCs w:val="28"/>
        </w:rPr>
      </w:pPr>
      <w:r w:rsidRPr="007A5F8F">
        <w:rPr>
          <w:b w:val="0"/>
          <w:bCs w:val="0"/>
          <w:sz w:val="28"/>
          <w:szCs w:val="28"/>
        </w:rPr>
        <w:t xml:space="preserve">le terme de </w:t>
      </w:r>
      <w:r w:rsidRPr="004D12E4">
        <w:rPr>
          <w:rFonts w:ascii="Times New Roman" w:hAnsi="Times New Roman" w:cs="Times New Roman"/>
          <w:b w:val="0"/>
          <w:bCs w:val="0"/>
          <w:i/>
        </w:rPr>
        <w:t>Spaltung</w:t>
      </w:r>
      <w:r w:rsidRPr="007A5F8F">
        <w:rPr>
          <w:b w:val="0"/>
          <w:bCs w:val="0"/>
          <w:i/>
          <w:sz w:val="28"/>
          <w:szCs w:val="28"/>
        </w:rPr>
        <w:t xml:space="preserve">, </w:t>
      </w:r>
      <w:r w:rsidRPr="007A5F8F">
        <w:rPr>
          <w:b w:val="0"/>
          <w:bCs w:val="0"/>
          <w:sz w:val="28"/>
          <w:szCs w:val="28"/>
        </w:rPr>
        <w:t xml:space="preserve">terme évocateur de la </w:t>
      </w:r>
      <w:r w:rsidRPr="004D12E4">
        <w:rPr>
          <w:rFonts w:ascii="Times New Roman" w:hAnsi="Times New Roman" w:cs="Times New Roman"/>
          <w:b w:val="0"/>
          <w:bCs w:val="0"/>
          <w:i/>
        </w:rPr>
        <w:t>refente subjective</w:t>
      </w:r>
      <w:r w:rsidRPr="007A5F8F">
        <w:rPr>
          <w:b w:val="0"/>
          <w:bCs w:val="0"/>
          <w:sz w:val="28"/>
          <w:szCs w:val="28"/>
        </w:rPr>
        <w:t>, et que, au moment où…</w:t>
      </w:r>
    </w:p>
    <w:p w:rsidR="00337697" w:rsidRPr="007A5F8F" w:rsidRDefault="00337697" w:rsidP="00E81B9F">
      <w:pPr>
        <w:pStyle w:val="Corpsdetexte"/>
        <w:ind w:firstLine="708"/>
        <w:rPr>
          <w:b w:val="0"/>
          <w:bCs w:val="0"/>
          <w:sz w:val="28"/>
          <w:szCs w:val="28"/>
        </w:rPr>
      </w:pPr>
      <w:r w:rsidRPr="007A5F8F">
        <w:rPr>
          <w:b w:val="0"/>
          <w:bCs w:val="0"/>
          <w:sz w:val="28"/>
          <w:szCs w:val="28"/>
        </w:rPr>
        <w:t>ce que je suis en train d’exposer devant vous</w:t>
      </w:r>
    </w:p>
    <w:p w:rsidR="004D12E4" w:rsidRDefault="00337697" w:rsidP="00E81B9F">
      <w:pPr>
        <w:rPr>
          <w:rFonts w:ascii="Courier New" w:hAnsi="Courier New" w:cs="Courier New"/>
          <w:sz w:val="28"/>
          <w:szCs w:val="28"/>
        </w:rPr>
      </w:pPr>
      <w:r w:rsidRPr="00B0760C">
        <w:rPr>
          <w:rFonts w:ascii="Courier New" w:hAnsi="Courier New" w:cs="Courier New"/>
          <w:sz w:val="28"/>
          <w:szCs w:val="28"/>
        </w:rPr>
        <w:t>…</w:t>
      </w:r>
      <w:r w:rsidRPr="007A5F8F">
        <w:rPr>
          <w:rFonts w:ascii="Courier New" w:hAnsi="Courier New" w:cs="Courier New"/>
          <w:sz w:val="28"/>
          <w:szCs w:val="28"/>
        </w:rPr>
        <w:t xml:space="preserve">dans la mesure où il s’agit du discours de </w:t>
      </w:r>
      <w:r w:rsidR="004D12E4" w:rsidRPr="00D87E00">
        <w:rPr>
          <w:i/>
          <w:color w:val="0000CC"/>
        </w:rPr>
        <w:t>l’</w:t>
      </w:r>
      <w:r w:rsidR="004D12E4">
        <w:rPr>
          <w:i/>
          <w:color w:val="0000CC"/>
        </w:rPr>
        <w:t>a</w:t>
      </w:r>
      <w:r w:rsidR="004D12E4" w:rsidRPr="00D87E00">
        <w:rPr>
          <w:i/>
          <w:color w:val="0000CC"/>
        </w:rPr>
        <w:t>mour</w:t>
      </w:r>
      <w:r w:rsidRPr="007A5F8F">
        <w:rPr>
          <w:sz w:val="28"/>
          <w:szCs w:val="28"/>
        </w:rPr>
        <w:t xml:space="preserve">,  </w:t>
      </w:r>
      <w:r w:rsidRPr="007A5F8F">
        <w:rPr>
          <w:rFonts w:ascii="Courier New" w:hAnsi="Courier New" w:cs="Courier New"/>
          <w:sz w:val="28"/>
          <w:szCs w:val="28"/>
        </w:rPr>
        <w:t>quelque chose échappe au savoir</w:t>
      </w:r>
      <w:r w:rsidRPr="007A5F8F">
        <w:rPr>
          <w:sz w:val="28"/>
          <w:szCs w:val="28"/>
        </w:rPr>
        <w:t xml:space="preserve">  </w:t>
      </w:r>
      <w:r w:rsidRPr="007A5F8F">
        <w:rPr>
          <w:rFonts w:ascii="Courier New" w:hAnsi="Courier New" w:cs="Courier New"/>
          <w:sz w:val="28"/>
          <w:szCs w:val="28"/>
        </w:rPr>
        <w:t xml:space="preserve">de SOCRATE,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fait que SOCRATE s’</w:t>
      </w:r>
      <w:r w:rsidRPr="004D12E4">
        <w:rPr>
          <w:i/>
        </w:rPr>
        <w:t>efface</w:t>
      </w:r>
      <w:r w:rsidRPr="007A5F8F">
        <w:rPr>
          <w:rFonts w:ascii="Courier New" w:hAnsi="Courier New" w:cs="Courier New"/>
          <w:sz w:val="28"/>
          <w:szCs w:val="28"/>
        </w:rPr>
        <w:t xml:space="preserve">, se </w:t>
      </w:r>
      <w:r w:rsidRPr="004D12E4">
        <w:rPr>
          <w:i/>
        </w:rPr>
        <w:t>dioecise</w:t>
      </w:r>
      <w:r w:rsidRPr="007A5F8F">
        <w:rPr>
          <w:rFonts w:ascii="Courier New" w:hAnsi="Courier New" w:cs="Courier New"/>
          <w:sz w:val="28"/>
          <w:szCs w:val="28"/>
        </w:rPr>
        <w:t xml:space="preserve"> </w:t>
      </w:r>
      <w:r w:rsidRPr="004A76CA">
        <w:rPr>
          <w:rFonts w:ascii="Courier New" w:hAnsi="Courier New" w:cs="Courier New"/>
          <w:iCs/>
          <w:sz w:val="28"/>
          <w:szCs w:val="28"/>
        </w:rPr>
        <w:t>et</w:t>
      </w:r>
      <w:r w:rsidRPr="007A5F8F">
        <w:rPr>
          <w:rFonts w:ascii="Courier New" w:hAnsi="Courier New" w:cs="Courier New"/>
          <w:i/>
          <w:iCs/>
          <w:sz w:val="28"/>
          <w:szCs w:val="28"/>
        </w:rPr>
        <w:t xml:space="preserve"> </w:t>
      </w:r>
      <w:r w:rsidRPr="004D12E4">
        <w:rPr>
          <w:i/>
          <w:iCs/>
        </w:rPr>
        <w:t>fasse</w:t>
      </w:r>
      <w:r w:rsidR="004A76CA">
        <w:rPr>
          <w:i/>
          <w:iCs/>
        </w:rPr>
        <w:t>,</w:t>
      </w:r>
      <w:r w:rsidRPr="007A5F8F">
        <w:rPr>
          <w:rFonts w:ascii="Courier New" w:hAnsi="Courier New" w:cs="Courier New"/>
          <w:sz w:val="28"/>
          <w:szCs w:val="28"/>
        </w:rPr>
        <w:t xml:space="preserve"> à sa place, </w:t>
      </w:r>
      <w:r w:rsidRPr="004D12E4">
        <w:rPr>
          <w:i/>
        </w:rPr>
        <w:t>parler une femme</w:t>
      </w:r>
      <w:r w:rsidRPr="007A5F8F">
        <w:rPr>
          <w:rFonts w:ascii="Courier New" w:hAnsi="Courier New" w:cs="Courier New"/>
          <w:sz w:val="28"/>
          <w:szCs w:val="28"/>
        </w:rPr>
        <w:t xml:space="preserve">. Pourquoi pas </w:t>
      </w:r>
      <w:r w:rsidR="00323438">
        <w:rPr>
          <w:rFonts w:ascii="Courier New" w:hAnsi="Courier New" w:cs="Courier New"/>
          <w:sz w:val="28"/>
          <w:szCs w:val="28"/>
        </w:rPr>
        <w:t>« </w:t>
      </w:r>
      <w:r w:rsidRPr="00323438">
        <w:rPr>
          <w:i/>
        </w:rPr>
        <w:t>la femme qui est en lui</w:t>
      </w:r>
      <w:r w:rsidR="00323438">
        <w:rPr>
          <w:rFonts w:ascii="Courier New" w:hAnsi="Courier New" w:cs="Courier New"/>
          <w:sz w:val="28"/>
          <w:szCs w:val="28"/>
        </w:rPr>
        <w:t> »</w:t>
      </w:r>
      <w:r w:rsidRPr="007A5F8F">
        <w:rPr>
          <w:rFonts w:ascii="Courier New" w:hAnsi="Courier New" w:cs="Courier New"/>
          <w:sz w:val="28"/>
          <w:szCs w:val="28"/>
        </w:rPr>
        <w:t> ?</w:t>
      </w:r>
    </w:p>
    <w:p w:rsidR="004D12E4" w:rsidRDefault="004D12E4" w:rsidP="00E81B9F">
      <w:pPr>
        <w:rPr>
          <w:rFonts w:ascii="Courier New" w:hAnsi="Courier New" w:cs="Courier New"/>
          <w:sz w:val="28"/>
          <w:szCs w:val="28"/>
        </w:rPr>
      </w:pPr>
    </w:p>
    <w:p w:rsidR="00DC0C17" w:rsidRDefault="00337697" w:rsidP="00E81B9F">
      <w:pPr>
        <w:rPr>
          <w:rFonts w:ascii="Courier New" w:hAnsi="Courier New" w:cs="Courier New"/>
          <w:sz w:val="28"/>
          <w:szCs w:val="28"/>
        </w:rPr>
      </w:pPr>
      <w:r w:rsidRPr="007A5F8F">
        <w:rPr>
          <w:rFonts w:ascii="Courier New" w:hAnsi="Courier New" w:cs="Courier New"/>
          <w:sz w:val="28"/>
          <w:szCs w:val="28"/>
        </w:rPr>
        <w:t>Quoi qu’il en soit personne ne</w:t>
      </w:r>
      <w:r w:rsidR="004D12E4">
        <w:rPr>
          <w:rFonts w:ascii="Courier New" w:hAnsi="Courier New" w:cs="Courier New"/>
          <w:sz w:val="28"/>
          <w:szCs w:val="28"/>
        </w:rPr>
        <w:t xml:space="preserve"> le</w:t>
      </w:r>
      <w:r w:rsidRPr="007A5F8F">
        <w:rPr>
          <w:rFonts w:ascii="Courier New" w:hAnsi="Courier New" w:cs="Courier New"/>
          <w:sz w:val="28"/>
          <w:szCs w:val="28"/>
        </w:rPr>
        <w:t xml:space="preserve"> conteste</w:t>
      </w:r>
      <w:r w:rsidR="004D12E4">
        <w:rPr>
          <w:rFonts w:ascii="Courier New" w:hAnsi="Courier New" w:cs="Courier New"/>
          <w:sz w:val="28"/>
          <w:szCs w:val="28"/>
        </w:rPr>
        <w:t>,</w:t>
      </w:r>
      <w:r w:rsidR="00DC0C17">
        <w:rPr>
          <w:rFonts w:ascii="Courier New" w:hAnsi="Courier New" w:cs="Courier New"/>
          <w:sz w:val="28"/>
          <w:szCs w:val="28"/>
        </w:rPr>
        <w:t xml:space="preserve"> </w:t>
      </w:r>
      <w:r w:rsidRPr="007A5F8F">
        <w:rPr>
          <w:rFonts w:ascii="Courier New" w:hAnsi="Courier New" w:cs="Courier New"/>
          <w:sz w:val="28"/>
          <w:szCs w:val="28"/>
        </w:rPr>
        <w:t xml:space="preserve">et </w:t>
      </w:r>
      <w:r w:rsidRPr="00DC0C17">
        <w:rPr>
          <w:i/>
        </w:rPr>
        <w:t>certains</w:t>
      </w:r>
      <w:r w:rsidR="00C4093B">
        <w:rPr>
          <w:rFonts w:ascii="Courier New" w:hAnsi="Courier New" w:cs="Courier New"/>
          <w:sz w:val="28"/>
          <w:szCs w:val="28"/>
        </w:rPr>
        <w:t xml:space="preserve">, </w:t>
      </w:r>
      <w:r w:rsidRPr="007A5F8F">
        <w:rPr>
          <w:rFonts w:ascii="Courier New" w:hAnsi="Courier New" w:cs="Courier New"/>
          <w:sz w:val="28"/>
          <w:szCs w:val="28"/>
        </w:rPr>
        <w:t>Wilamowitz MOELLENDORFF en particulier</w:t>
      </w:r>
      <w:r w:rsidR="00C4093B">
        <w:rPr>
          <w:rFonts w:ascii="Courier New" w:hAnsi="Courier New" w:cs="Courier New"/>
          <w:sz w:val="28"/>
          <w:szCs w:val="28"/>
        </w:rPr>
        <w:t>,</w:t>
      </w:r>
      <w:r w:rsidR="00DC0C17">
        <w:rPr>
          <w:rFonts w:ascii="Courier New" w:hAnsi="Courier New" w:cs="Courier New"/>
          <w:sz w:val="28"/>
          <w:szCs w:val="28"/>
        </w:rPr>
        <w:t xml:space="preserve"> </w:t>
      </w:r>
      <w:r w:rsidRPr="007A5F8F">
        <w:rPr>
          <w:rFonts w:ascii="Courier New" w:hAnsi="Courier New" w:cs="Courier New"/>
          <w:sz w:val="28"/>
          <w:szCs w:val="28"/>
        </w:rPr>
        <w:t xml:space="preserve">ont accentué, souligné, qu’il y a en tout cas </w:t>
      </w:r>
      <w:r w:rsidRPr="00DC0C17">
        <w:rPr>
          <w:rFonts w:ascii="Courier New" w:hAnsi="Courier New" w:cs="Courier New"/>
          <w:i/>
        </w:rPr>
        <w:t>une différence de nature</w:t>
      </w:r>
      <w:r w:rsidRPr="007A5F8F">
        <w:rPr>
          <w:rFonts w:ascii="Courier New" w:hAnsi="Courier New" w:cs="Courier New"/>
          <w:sz w:val="28"/>
          <w:szCs w:val="28"/>
        </w:rPr>
        <w:t xml:space="preserve">, de registre, dans ce que SOCRATE développe sur </w:t>
      </w:r>
    </w:p>
    <w:p w:rsidR="00DC0C17" w:rsidRDefault="00337697" w:rsidP="00E81B9F">
      <w:pPr>
        <w:rPr>
          <w:rFonts w:ascii="Courier New" w:hAnsi="Courier New" w:cs="Courier New"/>
          <w:sz w:val="28"/>
          <w:szCs w:val="28"/>
        </w:rPr>
      </w:pPr>
      <w:r w:rsidRPr="007A5F8F">
        <w:rPr>
          <w:rFonts w:ascii="Courier New" w:hAnsi="Courier New" w:cs="Courier New"/>
          <w:sz w:val="28"/>
          <w:szCs w:val="28"/>
        </w:rPr>
        <w:t xml:space="preserve">le plan de </w:t>
      </w:r>
      <w:r w:rsidRPr="004D12E4">
        <w:rPr>
          <w:i/>
        </w:rPr>
        <w:t>sa méthode dialectique</w:t>
      </w:r>
      <w:r w:rsidRPr="007A5F8F">
        <w:rPr>
          <w:rFonts w:ascii="Courier New" w:hAnsi="Courier New" w:cs="Courier New"/>
          <w:sz w:val="28"/>
          <w:szCs w:val="28"/>
        </w:rPr>
        <w:t xml:space="preserve"> et ce qu’il nous présente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titre du mythe</w:t>
      </w:r>
      <w:r w:rsidR="004D12E4">
        <w:rPr>
          <w:rFonts w:ascii="Courier New" w:hAnsi="Courier New" w:cs="Courier New"/>
          <w:sz w:val="28"/>
          <w:szCs w:val="28"/>
        </w:rPr>
        <w:t>,</w:t>
      </w:r>
      <w:r w:rsidRPr="007A5F8F">
        <w:rPr>
          <w:rFonts w:ascii="Courier New" w:hAnsi="Courier New" w:cs="Courier New"/>
          <w:sz w:val="28"/>
          <w:szCs w:val="28"/>
        </w:rPr>
        <w:t xml:space="preserve"> à travers tout ce que nous en transmet, nous restitue le témoignage platonicien. </w:t>
      </w:r>
    </w:p>
    <w:p w:rsidR="004D12E4" w:rsidRDefault="004D12E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Nous devons toujours…</w:t>
      </w:r>
    </w:p>
    <w:p w:rsidR="00337697" w:rsidRPr="00DC0C17" w:rsidRDefault="00337697" w:rsidP="00E81B9F">
      <w:pPr>
        <w:ind w:left="708"/>
        <w:rPr>
          <w:rFonts w:ascii="Courier New" w:hAnsi="Courier New" w:cs="Courier New"/>
          <w:i/>
        </w:rPr>
      </w:pPr>
      <w:r w:rsidRPr="00DC0C17">
        <w:rPr>
          <w:rFonts w:ascii="Courier New" w:hAnsi="Courier New" w:cs="Courier New"/>
          <w:i/>
        </w:rPr>
        <w:t xml:space="preserve">et dans le texte c’est toujours tout à fait </w:t>
      </w:r>
      <w:r w:rsidRPr="00DC0C17">
        <w:rPr>
          <w:i/>
        </w:rPr>
        <w:t>nettement séparé</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on arrive…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et dans bien d’autres champs que celui de </w:t>
      </w:r>
      <w:r w:rsidR="004D12E4" w:rsidRPr="00D87E00">
        <w:rPr>
          <w:i/>
          <w:color w:val="0000CC"/>
        </w:rPr>
        <w:t>l’</w:t>
      </w:r>
      <w:r w:rsidR="004D12E4">
        <w:rPr>
          <w:i/>
          <w:color w:val="0000CC"/>
        </w:rPr>
        <w:t>a</w:t>
      </w:r>
      <w:r w:rsidR="004D12E4" w:rsidRPr="00D87E00">
        <w:rPr>
          <w:i/>
          <w:color w:val="0000CC"/>
        </w:rPr>
        <w:t>mour</w:t>
      </w:r>
    </w:p>
    <w:p w:rsidR="000C60D5" w:rsidRDefault="00337697" w:rsidP="00E81B9F">
      <w:pPr>
        <w:rPr>
          <w:rFonts w:ascii="Courier New" w:hAnsi="Courier New" w:cs="Courier New"/>
          <w:sz w:val="28"/>
          <w:szCs w:val="28"/>
        </w:rPr>
      </w:pPr>
      <w:r w:rsidRPr="007A5F8F">
        <w:rPr>
          <w:rFonts w:ascii="Courier New" w:hAnsi="Courier New" w:cs="Courier New"/>
          <w:sz w:val="28"/>
          <w:szCs w:val="28"/>
        </w:rPr>
        <w:t xml:space="preserve">…à un certain terme de ce qui peut être obtenu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sur le plan de l’</w:t>
      </w:r>
      <w:r w:rsidRPr="004D12E4">
        <w:rPr>
          <w:i/>
          <w:color w:val="0000CC"/>
        </w:rPr>
        <w:t>épistémè</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w:t>
      </w:r>
      <w:r w:rsidRPr="004D12E4">
        <w:rPr>
          <w:i/>
          <w:color w:val="0000CC"/>
        </w:rPr>
        <w:t>savoir</w:t>
      </w:r>
      <w:r w:rsidRPr="007A5F8F">
        <w:rPr>
          <w:rFonts w:ascii="Courier New" w:hAnsi="Courier New" w:cs="Courier New"/>
          <w:i/>
          <w:sz w:val="28"/>
          <w:szCs w:val="28"/>
        </w:rPr>
        <w:t xml:space="preserve">, </w:t>
      </w:r>
      <w:r w:rsidRPr="007A5F8F">
        <w:rPr>
          <w:rFonts w:ascii="Courier New" w:hAnsi="Courier New" w:cs="Courier New"/>
          <w:sz w:val="28"/>
          <w:szCs w:val="28"/>
        </w:rPr>
        <w:t>pour aller au</w:t>
      </w:r>
      <w:r w:rsidR="004A76CA" w:rsidRPr="007A5F8F">
        <w:rPr>
          <w:rFonts w:ascii="Courier New" w:hAnsi="Courier New" w:cs="Courier New"/>
          <w:iCs/>
          <w:sz w:val="28"/>
          <w:szCs w:val="28"/>
        </w:rPr>
        <w:t>–</w:t>
      </w:r>
      <w:r w:rsidRPr="007A5F8F">
        <w:rPr>
          <w:rFonts w:ascii="Courier New" w:hAnsi="Courier New" w:cs="Courier New"/>
          <w:sz w:val="28"/>
          <w:szCs w:val="28"/>
        </w:rPr>
        <w:t>delà…</w:t>
      </w:r>
    </w:p>
    <w:p w:rsidR="000C60D5" w:rsidRPr="00DC0C17" w:rsidRDefault="00337697" w:rsidP="00E81B9F">
      <w:pPr>
        <w:ind w:left="708"/>
        <w:rPr>
          <w:rFonts w:ascii="Courier New" w:hAnsi="Courier New" w:cs="Courier New"/>
          <w:i/>
        </w:rPr>
      </w:pPr>
      <w:r w:rsidRPr="00DC0C17">
        <w:rPr>
          <w:rFonts w:ascii="Courier New" w:hAnsi="Courier New" w:cs="Courier New"/>
          <w:i/>
        </w:rPr>
        <w:t xml:space="preserve">il nous est bien concevable qu’il y ait une limite si tant est que </w:t>
      </w:r>
      <w:r w:rsidRPr="00DC0C17">
        <w:rPr>
          <w:i/>
        </w:rPr>
        <w:t>le plan du savoir</w:t>
      </w:r>
      <w:r w:rsidRPr="00DC0C17">
        <w:rPr>
          <w:rFonts w:ascii="Courier New" w:hAnsi="Courier New" w:cs="Courier New"/>
          <w:i/>
        </w:rPr>
        <w:t xml:space="preserve"> est uniquement ce qui est accessible à faire jouer purement et simplement </w:t>
      </w:r>
      <w:r w:rsidRPr="00DC0C17">
        <w:rPr>
          <w:i/>
        </w:rPr>
        <w:t>la loi du signifiant</w:t>
      </w:r>
      <w:r w:rsidRPr="00DC0C17">
        <w:rPr>
          <w:rFonts w:ascii="Courier New" w:hAnsi="Courier New" w:cs="Courier New"/>
          <w:i/>
        </w:rPr>
        <w:t xml:space="preserve"> </w:t>
      </w:r>
    </w:p>
    <w:p w:rsidR="00337697" w:rsidRPr="007A5F8F" w:rsidRDefault="00BB322E"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n l’absence de conquêtes expérimentales bien avancées</w:t>
      </w:r>
      <w:r>
        <w:rPr>
          <w:rFonts w:ascii="Courier New" w:hAnsi="Courier New" w:cs="Courier New"/>
          <w:sz w:val="28"/>
          <w:szCs w:val="28"/>
        </w:rPr>
        <w:t xml:space="preserve">, </w:t>
      </w:r>
      <w:r w:rsidR="00337697" w:rsidRPr="007A5F8F">
        <w:rPr>
          <w:rFonts w:ascii="Courier New" w:hAnsi="Courier New" w:cs="Courier New"/>
          <w:sz w:val="28"/>
          <w:szCs w:val="28"/>
        </w:rPr>
        <w:t>il est clair qu’en beaucoup de domaines</w:t>
      </w:r>
    </w:p>
    <w:p w:rsidR="00BB322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dans des domaines sur lesquels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nous pouvons nous, nous en passer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sera urgent de passer</w:t>
      </w:r>
      <w:r w:rsidR="004D12E4">
        <w:rPr>
          <w:rFonts w:ascii="Courier New" w:hAnsi="Courier New" w:cs="Courier New"/>
          <w:sz w:val="28"/>
          <w:szCs w:val="28"/>
        </w:rPr>
        <w:t xml:space="preserve"> </w:t>
      </w:r>
      <w:r w:rsidR="004A76CA" w:rsidRPr="007A5F8F">
        <w:rPr>
          <w:rFonts w:ascii="Courier New" w:hAnsi="Courier New" w:cs="Courier New"/>
          <w:iCs/>
          <w:sz w:val="28"/>
          <w:szCs w:val="28"/>
        </w:rPr>
        <w:t>–</w:t>
      </w:r>
      <w:r w:rsidRPr="007A5F8F">
        <w:rPr>
          <w:rFonts w:ascii="Courier New" w:hAnsi="Courier New" w:cs="Courier New"/>
          <w:sz w:val="28"/>
          <w:szCs w:val="28"/>
        </w:rPr>
        <w:t xml:space="preserve"> au mythe</w:t>
      </w:r>
      <w:r w:rsidR="004D12E4">
        <w:rPr>
          <w:rFonts w:ascii="Courier New" w:hAnsi="Courier New" w:cs="Courier New"/>
          <w:sz w:val="28"/>
          <w:szCs w:val="28"/>
        </w:rPr>
        <w:t xml:space="preserve"> </w:t>
      </w:r>
      <w:r w:rsidR="004A76CA" w:rsidRPr="007A5F8F">
        <w:rPr>
          <w:rFonts w:ascii="Courier New" w:hAnsi="Courier New" w:cs="Courier New"/>
          <w:iCs/>
          <w:sz w:val="28"/>
          <w:szCs w:val="28"/>
        </w:rPr>
        <w:t>–</w:t>
      </w:r>
      <w:r w:rsidRPr="007A5F8F">
        <w:rPr>
          <w:rFonts w:ascii="Courier New" w:hAnsi="Courier New" w:cs="Courier New"/>
          <w:sz w:val="28"/>
          <w:szCs w:val="28"/>
        </w:rPr>
        <w:t xml:space="preserve"> la parole.</w:t>
      </w:r>
    </w:p>
    <w:p w:rsidR="00E61D63"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y a de remarquable, c’est justement cette rigueur qui fait que quand on enclenche, on embraye sur le plan du mythe, PLATON </w:t>
      </w:r>
      <w:r w:rsidRPr="001B5581">
        <w:rPr>
          <w:rFonts w:ascii="Courier New" w:hAnsi="Courier New" w:cs="Courier New"/>
          <w:i/>
        </w:rPr>
        <w:t>sait toujours parfaitement</w:t>
      </w:r>
      <w:r w:rsidRPr="007A5F8F">
        <w:rPr>
          <w:rFonts w:ascii="Courier New" w:hAnsi="Courier New" w:cs="Courier New"/>
          <w:sz w:val="28"/>
          <w:szCs w:val="28"/>
        </w:rPr>
        <w:t xml:space="preserve"> ce qu’il fait ou ce qu’il fait faire à SOCRATE</w:t>
      </w:r>
      <w:r w:rsidR="00323438">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qu’on sait qu’on est dans le </w:t>
      </w:r>
      <w:r w:rsidR="008240CB">
        <w:rPr>
          <w:rFonts w:ascii="Courier New" w:hAnsi="Courier New" w:cs="Courier New"/>
          <w:sz w:val="28"/>
          <w:szCs w:val="28"/>
        </w:rPr>
        <w:t>m</w:t>
      </w:r>
      <w:r w:rsidRPr="007A5F8F">
        <w:rPr>
          <w:rFonts w:ascii="Courier New" w:hAnsi="Courier New" w:cs="Courier New"/>
          <w:sz w:val="28"/>
          <w:szCs w:val="28"/>
        </w:rPr>
        <w:t>ythe…</w:t>
      </w:r>
    </w:p>
    <w:p w:rsidR="00323438" w:rsidRDefault="00337697" w:rsidP="00E81B9F">
      <w:pPr>
        <w:ind w:left="708"/>
        <w:rPr>
          <w:rFonts w:ascii="Courier New" w:hAnsi="Courier New" w:cs="Courier New"/>
          <w:i/>
          <w:sz w:val="28"/>
          <w:szCs w:val="28"/>
        </w:rPr>
      </w:pPr>
      <w:r w:rsidRPr="007A5F8F">
        <w:rPr>
          <w:rFonts w:ascii="Courier New" w:hAnsi="Courier New" w:cs="Courier New"/>
          <w:sz w:val="28"/>
          <w:szCs w:val="28"/>
        </w:rPr>
        <w:t>par mythe, je ne veux pas dire dans son usage commun,</w:t>
      </w:r>
      <w:r w:rsidRPr="007A5F8F">
        <w:rPr>
          <w:sz w:val="28"/>
          <w:szCs w:val="28"/>
        </w:rPr>
        <w:t xml:space="preserve"> </w:t>
      </w:r>
      <w:r w:rsidR="00323438" w:rsidRPr="00323438">
        <w:rPr>
          <w:rFonts w:ascii="Palatino Linotype" w:hAnsi="Palatino Linotype"/>
          <w:color w:val="0000CC"/>
          <w:sz w:val="28"/>
          <w:szCs w:val="28"/>
        </w:rPr>
        <w:t>μύθους λέγειν</w:t>
      </w:r>
      <w:r w:rsidR="00323438">
        <w:rPr>
          <w:rFonts w:ascii="Palatino Linotype" w:hAnsi="Palatino Linotype"/>
          <w:sz w:val="28"/>
          <w:szCs w:val="28"/>
        </w:rPr>
        <w:t xml:space="preserve"> </w:t>
      </w:r>
      <w:r w:rsidRPr="00323438">
        <w:rPr>
          <w:rFonts w:ascii="Garamond" w:hAnsi="Garamond"/>
          <w:iCs/>
          <w:sz w:val="20"/>
          <w:szCs w:val="20"/>
        </w:rPr>
        <w:t>[muthous legein]</w:t>
      </w:r>
      <w:r w:rsidR="00E61D63">
        <w:rPr>
          <w:rFonts w:ascii="Garamond" w:hAnsi="Garamond"/>
          <w:iCs/>
          <w:sz w:val="20"/>
          <w:szCs w:val="20"/>
        </w:rPr>
        <w:t xml:space="preserve"> </w:t>
      </w:r>
      <w:r w:rsidRPr="007A5F8F">
        <w:rPr>
          <w:i/>
          <w:sz w:val="28"/>
          <w:szCs w:val="28"/>
        </w:rPr>
        <w:t xml:space="preserve"> </w:t>
      </w:r>
      <w:r w:rsidRPr="00323438">
        <w:rPr>
          <w:i/>
        </w:rPr>
        <w:t>faire des contes</w:t>
      </w:r>
      <w:r w:rsidRPr="007A5F8F">
        <w:rPr>
          <w:rFonts w:ascii="Courier New" w:hAnsi="Courier New" w:cs="Courier New"/>
          <w:i/>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ça ne veut pas dire cela </w:t>
      </w:r>
    </w:p>
    <w:p w:rsidR="00323438" w:rsidRDefault="00337697" w:rsidP="00E81B9F">
      <w:pPr>
        <w:rPr>
          <w:rFonts w:ascii="Courier New" w:hAnsi="Courier New" w:cs="Courier New"/>
          <w:sz w:val="28"/>
          <w:szCs w:val="28"/>
        </w:rPr>
      </w:pPr>
      <w:r w:rsidRPr="007A5F8F">
        <w:rPr>
          <w:rFonts w:ascii="Courier New" w:hAnsi="Courier New" w:cs="Courier New"/>
          <w:i/>
          <w:sz w:val="28"/>
          <w:szCs w:val="28"/>
        </w:rPr>
        <w:t>…</w:t>
      </w:r>
      <w:r w:rsidR="00323438" w:rsidRPr="00323438">
        <w:rPr>
          <w:rFonts w:ascii="Palatino Linotype" w:hAnsi="Palatino Linotype"/>
          <w:color w:val="0000CC"/>
          <w:sz w:val="28"/>
          <w:szCs w:val="28"/>
        </w:rPr>
        <w:t xml:space="preserve"> μύθους λέγειν</w:t>
      </w:r>
      <w:r w:rsidR="00323438">
        <w:rPr>
          <w:rFonts w:ascii="Palatino Linotype" w:hAnsi="Palatino Linotype"/>
          <w:sz w:val="28"/>
          <w:szCs w:val="28"/>
        </w:rPr>
        <w:t xml:space="preserve"> </w:t>
      </w:r>
      <w:r w:rsidR="00323438" w:rsidRPr="00372805">
        <w:rPr>
          <w:rFonts w:ascii="Garamond" w:hAnsi="Garamond"/>
          <w:iCs/>
          <w:sz w:val="18"/>
          <w:szCs w:val="18"/>
        </w:rPr>
        <w:t>[muthous legein]</w:t>
      </w:r>
      <w:r w:rsidRPr="007A5F8F">
        <w:rPr>
          <w:rFonts w:ascii="Courier New" w:hAnsi="Courier New" w:cs="Courier New"/>
          <w:i/>
          <w:sz w:val="28"/>
          <w:szCs w:val="28"/>
        </w:rPr>
        <w:t xml:space="preserve"> </w:t>
      </w:r>
      <w:r w:rsidRPr="008240CB">
        <w:rPr>
          <w:i/>
        </w:rPr>
        <w:t>c’est le</w:t>
      </w:r>
      <w:r w:rsidRPr="00323438">
        <w:rPr>
          <w:i/>
        </w:rPr>
        <w:t xml:space="preserve"> discours commun</w:t>
      </w:r>
      <w:r w:rsidR="00372805">
        <w:rPr>
          <w:i/>
        </w:rPr>
        <w:t> </w:t>
      </w:r>
      <w:r w:rsidR="00372805">
        <w:rPr>
          <w:rFonts w:ascii="Courier New" w:hAnsi="Courier New" w:cs="Courier New"/>
          <w:i/>
          <w:sz w:val="28"/>
          <w:szCs w:val="28"/>
        </w:rPr>
        <w:t>:</w:t>
      </w:r>
      <w:r w:rsidRPr="007A5F8F">
        <w:rPr>
          <w:rFonts w:ascii="Courier New" w:hAnsi="Courier New" w:cs="Courier New"/>
          <w:i/>
          <w:sz w:val="28"/>
          <w:szCs w:val="28"/>
        </w:rPr>
        <w:t xml:space="preserve"> </w:t>
      </w:r>
      <w:r w:rsidRPr="00323438">
        <w:rPr>
          <w:i/>
        </w:rPr>
        <w:t>ce</w:t>
      </w:r>
      <w:r w:rsidRPr="007A5F8F">
        <w:rPr>
          <w:rFonts w:ascii="Courier New" w:hAnsi="Courier New" w:cs="Courier New"/>
          <w:i/>
          <w:sz w:val="28"/>
          <w:szCs w:val="28"/>
        </w:rPr>
        <w:t xml:space="preserve"> </w:t>
      </w:r>
      <w:r w:rsidRPr="00372805">
        <w:rPr>
          <w:i/>
        </w:rPr>
        <w:t>qu’on dit</w:t>
      </w:r>
      <w:r w:rsidR="008240CB" w:rsidRPr="00372805">
        <w:rPr>
          <w:i/>
        </w:rPr>
        <w:t>,</w:t>
      </w:r>
      <w:r w:rsidRPr="00372805">
        <w:rPr>
          <w:i/>
        </w:rPr>
        <w:t xml:space="preserve"> c’est ça</w:t>
      </w:r>
      <w:r w:rsidRPr="007A5F8F">
        <w:rPr>
          <w:rStyle w:val="Caractredenotedebasdepage"/>
          <w:b/>
          <w:bCs/>
          <w:color w:val="FF3300"/>
          <w:sz w:val="28"/>
          <w:szCs w:val="28"/>
        </w:rPr>
        <w:footnoteReference w:id="112"/>
      </w:r>
      <w:r w:rsidRPr="007A5F8F">
        <w:rPr>
          <w:rFonts w:ascii="Courier New" w:hAnsi="Courier New" w:cs="Courier New"/>
          <w:sz w:val="28"/>
          <w:szCs w:val="28"/>
        </w:rPr>
        <w:t xml:space="preserve">. </w:t>
      </w:r>
    </w:p>
    <w:p w:rsidR="00515C94" w:rsidRDefault="00515C9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à travers toute l’œuvre platonicienne nous voyons </w:t>
      </w:r>
      <w:r w:rsidRPr="00E61D63">
        <w:rPr>
          <w:i/>
        </w:rPr>
        <w:t>dans le Phédon, dans le Timée, dans la République,</w:t>
      </w:r>
      <w:r w:rsidR="001B5581" w:rsidRPr="00E61D63">
        <w:rPr>
          <w:i/>
        </w:rPr>
        <w:t xml:space="preserve"> </w:t>
      </w:r>
      <w:r w:rsidRPr="001B5581">
        <w:rPr>
          <w:i/>
          <w:color w:val="0000CC"/>
        </w:rPr>
        <w:t xml:space="preserve">surgir des </w:t>
      </w:r>
      <w:r w:rsidRPr="008240CB">
        <w:rPr>
          <w:i/>
          <w:color w:val="0000CC"/>
        </w:rPr>
        <w:t>mythes</w:t>
      </w:r>
      <w:r w:rsidRPr="008240CB">
        <w:t xml:space="preserve">, </w:t>
      </w:r>
      <w:r w:rsidRPr="008240CB">
        <w:rPr>
          <w:i/>
          <w:color w:val="0000CC"/>
        </w:rPr>
        <w:t>au</w:t>
      </w:r>
      <w:r w:rsidRPr="00E61D63">
        <w:rPr>
          <w:i/>
          <w:color w:val="0000CC"/>
        </w:rPr>
        <w:t xml:space="preserve"> moment qu’il en est besoin, pour</w:t>
      </w:r>
      <w:r w:rsidRPr="001B5581">
        <w:rPr>
          <w:i/>
          <w:color w:val="0000CC"/>
        </w:rPr>
        <w:t xml:space="preserve"> suppléer à la béance de ce qui ne peut être assuré dialectiquement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1B5581" w:rsidRDefault="00C513D8"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partir de là, nous allons mieux voir ce que </w:t>
      </w:r>
      <w:r w:rsidR="00337697" w:rsidRPr="001B5581">
        <w:rPr>
          <w:rFonts w:ascii="Courier New" w:hAnsi="Courier New" w:cs="Courier New"/>
          <w:i/>
        </w:rPr>
        <w:t>constitue</w:t>
      </w:r>
      <w:r w:rsidR="00337697" w:rsidRPr="007A5F8F">
        <w:rPr>
          <w:rFonts w:ascii="Courier New" w:hAnsi="Courier New" w:cs="Courier New"/>
          <w:sz w:val="28"/>
          <w:szCs w:val="28"/>
        </w:rPr>
        <w:t xml:space="preserve"> ce qu’on peut appeler le </w:t>
      </w:r>
      <w:r w:rsidR="00337697" w:rsidRPr="001B5581">
        <w:rPr>
          <w:i/>
        </w:rPr>
        <w:t>progrès</w:t>
      </w:r>
      <w:r w:rsidR="00337697" w:rsidRPr="007A5F8F">
        <w:rPr>
          <w:rFonts w:ascii="Courier New" w:hAnsi="Courier New" w:cs="Courier New"/>
          <w:sz w:val="28"/>
          <w:szCs w:val="28"/>
        </w:rPr>
        <w:t xml:space="preserve"> du discours de DIOTIME. Quelqu’un</w:t>
      </w:r>
      <w:r w:rsidR="00337697" w:rsidRPr="007A5F8F">
        <w:rPr>
          <w:rStyle w:val="Caractredenotedebasdepage"/>
          <w:b/>
          <w:bCs/>
          <w:color w:val="FF3300"/>
          <w:sz w:val="28"/>
          <w:szCs w:val="28"/>
        </w:rPr>
        <w:footnoteReference w:id="113"/>
      </w:r>
      <w:r w:rsidR="00337697" w:rsidRPr="007A5F8F">
        <w:rPr>
          <w:rFonts w:ascii="Courier New" w:hAnsi="Courier New" w:cs="Courier New"/>
          <w:sz w:val="28"/>
          <w:szCs w:val="28"/>
        </w:rPr>
        <w:t xml:space="preserve"> ici, un jour, a écrit un article qu’il a appelé, si mon souvenir est bon : « </w:t>
      </w:r>
      <w:r w:rsidR="00337697" w:rsidRPr="001B5581">
        <w:rPr>
          <w:i/>
        </w:rPr>
        <w:t>Un désir d’enfant</w:t>
      </w:r>
      <w:r w:rsidR="00337697" w:rsidRPr="007A5F8F">
        <w:rPr>
          <w:rFonts w:ascii="Courier New" w:hAnsi="Courier New" w:cs="Courier New"/>
          <w:sz w:val="28"/>
          <w:szCs w:val="28"/>
        </w:rPr>
        <w:t xml:space="preserve"> ». </w:t>
      </w:r>
    </w:p>
    <w:p w:rsidR="008240CB" w:rsidRDefault="008240CB" w:rsidP="001B5581">
      <w:pPr>
        <w:rPr>
          <w:rFonts w:ascii="Courier New" w:hAnsi="Courier New" w:cs="Courier New"/>
          <w:sz w:val="28"/>
          <w:szCs w:val="28"/>
        </w:rPr>
      </w:pPr>
    </w:p>
    <w:p w:rsidR="001B5581" w:rsidRDefault="00337697" w:rsidP="001B5581">
      <w:pPr>
        <w:rPr>
          <w:rFonts w:ascii="Courier New" w:hAnsi="Courier New" w:cs="Courier New"/>
          <w:sz w:val="28"/>
          <w:szCs w:val="28"/>
        </w:rPr>
      </w:pPr>
      <w:r w:rsidRPr="007A5F8F">
        <w:rPr>
          <w:rFonts w:ascii="Courier New" w:hAnsi="Courier New" w:cs="Courier New"/>
          <w:sz w:val="28"/>
          <w:szCs w:val="28"/>
        </w:rPr>
        <w:t>Cet article était tout entier construit sur l’</w:t>
      </w:r>
      <w:r w:rsidRPr="001B5581">
        <w:rPr>
          <w:rFonts w:ascii="Courier New" w:hAnsi="Courier New" w:cs="Courier New"/>
          <w:i/>
        </w:rPr>
        <w:t>ambiguïté</w:t>
      </w:r>
      <w:r w:rsidRPr="007A5F8F">
        <w:rPr>
          <w:rFonts w:ascii="Courier New" w:hAnsi="Courier New" w:cs="Courier New"/>
          <w:sz w:val="28"/>
          <w:szCs w:val="28"/>
        </w:rPr>
        <w:t xml:space="preserve"> qu’a ce terme :</w:t>
      </w:r>
      <w:r w:rsidR="001B5581">
        <w:rPr>
          <w:rFonts w:ascii="Courier New" w:hAnsi="Courier New" w:cs="Courier New"/>
          <w:sz w:val="28"/>
          <w:szCs w:val="28"/>
        </w:rPr>
        <w:t xml:space="preserve"> </w:t>
      </w:r>
    </w:p>
    <w:p w:rsidR="00337697" w:rsidRPr="007A5F8F" w:rsidRDefault="00454FCC" w:rsidP="001B5581">
      <w:pPr>
        <w:ind w:firstLine="708"/>
        <w:rPr>
          <w:b/>
          <w:bCs/>
          <w:sz w:val="28"/>
          <w:szCs w:val="28"/>
        </w:rPr>
      </w:pPr>
      <w:r>
        <w:rPr>
          <w:rFonts w:ascii="Courier New" w:hAnsi="Courier New" w:cs="Courier New"/>
          <w:sz w:val="28"/>
          <w:szCs w:val="28"/>
        </w:rPr>
        <w:t>–</w:t>
      </w:r>
      <w:r w:rsidR="001B5581">
        <w:rPr>
          <w:rFonts w:ascii="Courier New" w:hAnsi="Courier New" w:cs="Courier New"/>
          <w:sz w:val="28"/>
          <w:szCs w:val="28"/>
        </w:rPr>
        <w:t xml:space="preserve"> </w:t>
      </w:r>
      <w:r w:rsidR="00337697" w:rsidRPr="001B5581">
        <w:rPr>
          <w:rFonts w:ascii="Courier New" w:hAnsi="Courier New" w:cs="Courier New"/>
          <w:bCs/>
          <w:sz w:val="28"/>
          <w:szCs w:val="28"/>
        </w:rPr>
        <w:t xml:space="preserve">désir de l’enfant, au sens où </w:t>
      </w:r>
      <w:r w:rsidR="00337697" w:rsidRPr="001B5581">
        <w:rPr>
          <w:bCs/>
          <w:i/>
        </w:rPr>
        <w:t>c’est l’enfant qui désire</w:t>
      </w:r>
      <w:r w:rsidR="00337697" w:rsidRPr="001B5581">
        <w:rPr>
          <w:rFonts w:ascii="Courier New" w:hAnsi="Courier New" w:cs="Courier New"/>
          <w:bCs/>
          <w:sz w:val="28"/>
          <w:szCs w:val="28"/>
        </w:rPr>
        <w:t>,</w:t>
      </w:r>
      <w:r w:rsidR="00337697" w:rsidRPr="007A5F8F">
        <w:rPr>
          <w:b/>
          <w:bCs/>
          <w:sz w:val="28"/>
          <w:szCs w:val="28"/>
        </w:rPr>
        <w:t xml:space="preserve"> </w:t>
      </w:r>
    </w:p>
    <w:p w:rsidR="00337697" w:rsidRPr="007A5F8F" w:rsidRDefault="00454FCC" w:rsidP="001B5581">
      <w:pPr>
        <w:pStyle w:val="Corpsdetexte"/>
        <w:ind w:firstLine="708"/>
        <w:rPr>
          <w:b w:val="0"/>
          <w:bCs w:val="0"/>
          <w:sz w:val="28"/>
          <w:szCs w:val="28"/>
        </w:rPr>
      </w:pPr>
      <w:r>
        <w:rPr>
          <w:b w:val="0"/>
          <w:bCs w:val="0"/>
          <w:sz w:val="28"/>
          <w:szCs w:val="28"/>
        </w:rPr>
        <w:t>–</w:t>
      </w:r>
      <w:r w:rsidR="00337697" w:rsidRPr="007A5F8F">
        <w:rPr>
          <w:b w:val="0"/>
          <w:bCs w:val="0"/>
          <w:sz w:val="28"/>
          <w:szCs w:val="28"/>
        </w:rPr>
        <w:t xml:space="preserve"> désir d’enfant dans le sens où </w:t>
      </w:r>
      <w:r w:rsidR="00337697" w:rsidRPr="001B5581">
        <w:rPr>
          <w:rFonts w:ascii="Times New Roman" w:hAnsi="Times New Roman" w:cs="Times New Roman"/>
          <w:b w:val="0"/>
          <w:bCs w:val="0"/>
          <w:i/>
        </w:rPr>
        <w:t>on désire avoir un enfant</w:t>
      </w:r>
      <w:r w:rsidR="00337697" w:rsidRPr="007A5F8F">
        <w:rPr>
          <w:b w:val="0"/>
          <w:bCs w:val="0"/>
          <w:sz w:val="28"/>
          <w:szCs w:val="28"/>
        </w:rPr>
        <w:t>.</w:t>
      </w:r>
    </w:p>
    <w:p w:rsidR="00515C94" w:rsidRDefault="00515C94" w:rsidP="00E81B9F">
      <w:pPr>
        <w:rPr>
          <w:rFonts w:ascii="Courier New" w:hAnsi="Courier New" w:cs="Courier New"/>
          <w:sz w:val="28"/>
          <w:szCs w:val="28"/>
        </w:rPr>
      </w:pPr>
    </w:p>
    <w:p w:rsidR="001B5581"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 simple accident du signifiant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les choses en sont ainsi. Et la preuve, c’est que vous avez tout de même pu remarquer que c’est autour de cette ambiguïté que vient justement pivoter l’attaque en coin du problème par SOCRATE.</w:t>
      </w:r>
    </w:p>
    <w:p w:rsidR="001B5581" w:rsidRDefault="001B558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nous disait en fin de compte AGATHON ? </w:t>
      </w:r>
    </w:p>
    <w:p w:rsidR="00515C94" w:rsidRDefault="00515C9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l’</w:t>
      </w:r>
      <w:r w:rsidRPr="001B5581">
        <w:rPr>
          <w:i/>
        </w:rPr>
        <w:t>ÉROS</w:t>
      </w:r>
      <w:r w:rsidRPr="007A5F8F">
        <w:rPr>
          <w:rFonts w:ascii="Courier New" w:hAnsi="Courier New" w:cs="Courier New"/>
          <w:i/>
          <w:sz w:val="28"/>
          <w:szCs w:val="28"/>
        </w:rPr>
        <w:t xml:space="preserve"> </w:t>
      </w:r>
      <w:r w:rsidRPr="007A5F8F">
        <w:rPr>
          <w:rFonts w:ascii="Courier New" w:hAnsi="Courier New" w:cs="Courier New"/>
          <w:sz w:val="28"/>
          <w:szCs w:val="28"/>
        </w:rPr>
        <w:t>était l’</w:t>
      </w:r>
      <w:r w:rsidRPr="001B5581">
        <w:rPr>
          <w:i/>
        </w:rPr>
        <w:t>erôs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beau, le désir du Beau, je dirais au sens où l’on dirait que le </w:t>
      </w:r>
      <w:r w:rsidRPr="00DC0C17">
        <w:rPr>
          <w:i/>
        </w:rPr>
        <w:t>dieu Beau</w:t>
      </w:r>
      <w:r w:rsidRPr="00DC0C17">
        <w:rPr>
          <w:sz w:val="28"/>
          <w:szCs w:val="28"/>
        </w:rPr>
        <w:t xml:space="preserve"> </w:t>
      </w:r>
      <w:r w:rsidRPr="00DC0C17">
        <w:rPr>
          <w:i/>
        </w:rPr>
        <w:t>désire</w:t>
      </w:r>
      <w:r w:rsidRPr="007A5F8F">
        <w:rPr>
          <w:rFonts w:ascii="Courier New" w:hAnsi="Courier New" w:cs="Courier New"/>
          <w:sz w:val="28"/>
          <w:szCs w:val="28"/>
        </w:rPr>
        <w:t xml:space="preserve">. </w:t>
      </w:r>
    </w:p>
    <w:p w:rsidR="00515C94" w:rsidRDefault="00515C9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 que SOCRATE lui a rétorqué, c’est </w:t>
      </w:r>
      <w:r w:rsidRPr="000F3B91">
        <w:rPr>
          <w:i/>
          <w:color w:val="0000CC"/>
          <w:sz w:val="22"/>
          <w:szCs w:val="22"/>
        </w:rPr>
        <w:t>qu’un désir de beau implique que le beau on ne le possède pas</w:t>
      </w:r>
      <w:r w:rsidRPr="007A5F8F">
        <w:rPr>
          <w:rFonts w:ascii="Courier New" w:hAnsi="Courier New" w:cs="Courier New"/>
          <w:sz w:val="28"/>
          <w:szCs w:val="28"/>
        </w:rPr>
        <w:t xml:space="preserve">. </w:t>
      </w:r>
    </w:p>
    <w:p w:rsidR="00515C94" w:rsidRDefault="00515C94" w:rsidP="00E81B9F">
      <w:pPr>
        <w:rPr>
          <w:rFonts w:ascii="Courier New" w:hAnsi="Courier New" w:cs="Courier New"/>
          <w:sz w:val="28"/>
          <w:szCs w:val="28"/>
        </w:rPr>
      </w:pPr>
    </w:p>
    <w:p w:rsidR="001B5581" w:rsidRDefault="00337697" w:rsidP="00E81B9F">
      <w:pPr>
        <w:rPr>
          <w:rFonts w:ascii="Courier New" w:hAnsi="Courier New" w:cs="Courier New"/>
          <w:sz w:val="28"/>
          <w:szCs w:val="28"/>
        </w:rPr>
      </w:pPr>
      <w:r w:rsidRPr="007A5F8F">
        <w:rPr>
          <w:rFonts w:ascii="Courier New" w:hAnsi="Courier New" w:cs="Courier New"/>
          <w:sz w:val="28"/>
          <w:szCs w:val="28"/>
        </w:rPr>
        <w:t xml:space="preserve">Ces arguties verbales n’ont pas le caractère de </w:t>
      </w:r>
      <w:r w:rsidRPr="001B5581">
        <w:rPr>
          <w:i/>
        </w:rPr>
        <w:t>vanité</w:t>
      </w:r>
      <w:r w:rsidRPr="007A5F8F">
        <w:rPr>
          <w:rFonts w:ascii="Courier New" w:hAnsi="Courier New" w:cs="Courier New"/>
          <w:sz w:val="28"/>
          <w:szCs w:val="28"/>
        </w:rPr>
        <w:t xml:space="preserve">, de pointe d’aiguille, de confusion, à partir desquels on pourrait être tenté de s’en détourner. </w:t>
      </w:r>
    </w:p>
    <w:p w:rsidR="00515C94" w:rsidRDefault="00515C9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preuve, c’est que c’est autour de ces deux termes que va se développer tout le discours de DIOTIME.</w:t>
      </w:r>
    </w:p>
    <w:p w:rsidR="00515C94" w:rsidRDefault="00515C94" w:rsidP="00E81B9F">
      <w:pPr>
        <w:rPr>
          <w:rFonts w:ascii="Courier New" w:hAnsi="Courier New" w:cs="Courier New"/>
          <w:sz w:val="28"/>
          <w:szCs w:val="28"/>
        </w:rPr>
      </w:pPr>
    </w:p>
    <w:p w:rsidR="000F3B91" w:rsidRDefault="00337697" w:rsidP="00E81B9F">
      <w:pPr>
        <w:rPr>
          <w:rFonts w:ascii="Courier New" w:hAnsi="Courier New" w:cs="Courier New"/>
          <w:sz w:val="28"/>
          <w:szCs w:val="28"/>
        </w:rPr>
      </w:pPr>
      <w:r w:rsidRPr="007A5F8F">
        <w:rPr>
          <w:rFonts w:ascii="Courier New" w:hAnsi="Courier New" w:cs="Courier New"/>
          <w:sz w:val="28"/>
          <w:szCs w:val="28"/>
        </w:rPr>
        <w:t xml:space="preserve">Et d’abord, pour bien marquer la continuité, </w:t>
      </w:r>
    </w:p>
    <w:p w:rsidR="000F3B91"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va dire que c’est sur le même plan </w:t>
      </w:r>
      <w:r w:rsidR="000F3B91" w:rsidRPr="00EC72A9">
        <w:rPr>
          <w:rFonts w:ascii="Garamond" w:hAnsi="Garamond" w:cs="Courier New"/>
          <w:sz w:val="20"/>
          <w:szCs w:val="20"/>
        </w:rPr>
        <w:t>[</w:t>
      </w:r>
      <w:hyperlink r:id="rId123" w:history="1">
        <w:r w:rsidR="000F3B91">
          <w:rPr>
            <w:rStyle w:val="Lienhypertexte"/>
            <w:rFonts w:ascii="Garamond" w:hAnsi="Garamond"/>
            <w:sz w:val="20"/>
            <w:szCs w:val="20"/>
          </w:rPr>
          <w:t>201e</w:t>
        </w:r>
      </w:hyperlink>
      <w:r w:rsidR="000F3B91" w:rsidRPr="00EC72A9">
        <w:rPr>
          <w:rFonts w:ascii="Garamond" w:hAnsi="Garamond" w:cs="Courier New"/>
          <w:sz w:val="20"/>
          <w:szCs w:val="20"/>
        </w:rPr>
        <w:t>]</w:t>
      </w:r>
      <w:r w:rsidRPr="007A5F8F">
        <w:rPr>
          <w:rFonts w:ascii="Courier New" w:hAnsi="Courier New" w:cs="Courier New"/>
          <w:sz w:val="28"/>
          <w:szCs w:val="28"/>
        </w:rPr>
        <w:t xml:space="preserve">, </w:t>
      </w:r>
    </w:p>
    <w:p w:rsidR="008240CB" w:rsidRDefault="00337697" w:rsidP="00E81B9F">
      <w:pPr>
        <w:rPr>
          <w:rFonts w:ascii="Courier New" w:hAnsi="Courier New" w:cs="Courier New"/>
          <w:sz w:val="28"/>
          <w:szCs w:val="28"/>
        </w:rPr>
      </w:pPr>
      <w:r w:rsidRPr="007A5F8F">
        <w:rPr>
          <w:rFonts w:ascii="Courier New" w:hAnsi="Courier New" w:cs="Courier New"/>
          <w:sz w:val="28"/>
          <w:szCs w:val="28"/>
        </w:rPr>
        <w:t>que c’est avec les mêmes arguments dont il s’est servi à l’égard d’AGATHON</w:t>
      </w:r>
      <w:r w:rsidR="000F3B91">
        <w:rPr>
          <w:rFonts w:ascii="Courier New" w:hAnsi="Courier New" w:cs="Courier New"/>
          <w:sz w:val="28"/>
          <w:szCs w:val="28"/>
        </w:rPr>
        <w:t>,</w:t>
      </w:r>
      <w:r w:rsidRPr="007A5F8F">
        <w:rPr>
          <w:rFonts w:ascii="Courier New" w:hAnsi="Courier New" w:cs="Courier New"/>
          <w:sz w:val="28"/>
          <w:szCs w:val="28"/>
        </w:rPr>
        <w:t xml:space="preserve"> que DIOTIME introduit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son dialogue avec lui. L’</w:t>
      </w:r>
      <w:r w:rsidRPr="00DC0C17">
        <w:rPr>
          <w:i/>
        </w:rPr>
        <w:t xml:space="preserve">étrangère de Mantinée </w:t>
      </w:r>
      <w:r w:rsidRPr="007A5F8F">
        <w:rPr>
          <w:rFonts w:ascii="Courier New" w:hAnsi="Courier New" w:cs="Courier New"/>
          <w:sz w:val="28"/>
          <w:szCs w:val="28"/>
        </w:rPr>
        <w:t xml:space="preserve">qui nous est présentée comme un personnage de </w:t>
      </w:r>
      <w:r w:rsidRPr="00DC0C17">
        <w:rPr>
          <w:i/>
        </w:rPr>
        <w:t>prêtresse</w:t>
      </w:r>
      <w:r w:rsidRPr="007A5F8F">
        <w:rPr>
          <w:rFonts w:ascii="Courier New" w:hAnsi="Courier New" w:cs="Courier New"/>
          <w:sz w:val="28"/>
          <w:szCs w:val="28"/>
        </w:rPr>
        <w:t xml:space="preserve">, de </w:t>
      </w:r>
      <w:r w:rsidRPr="00DC0C17">
        <w:rPr>
          <w:i/>
        </w:rPr>
        <w:t>magicienne</w:t>
      </w:r>
      <w:r w:rsidRPr="007A5F8F">
        <w:rPr>
          <w:rFonts w:ascii="Courier New" w:hAnsi="Courier New" w:cs="Courier New"/>
          <w:sz w:val="28"/>
          <w:szCs w:val="28"/>
        </w:rPr>
        <w:t>…</w:t>
      </w:r>
    </w:p>
    <w:p w:rsidR="000F3B91"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n’oublions pas qu’au tournant de ce </w:t>
      </w:r>
      <w:r w:rsidRPr="000F3B91">
        <w:rPr>
          <w:i/>
        </w:rPr>
        <w:t>Banquet</w:t>
      </w:r>
      <w:r w:rsidRPr="007A5F8F">
        <w:rPr>
          <w:rFonts w:ascii="Courier New" w:hAnsi="Courier New" w:cs="Courier New"/>
          <w:i/>
          <w:sz w:val="28"/>
          <w:szCs w:val="28"/>
        </w:rPr>
        <w:t xml:space="preserve">, </w:t>
      </w:r>
    </w:p>
    <w:p w:rsidR="000F3B91" w:rsidRDefault="00337697" w:rsidP="00E81B9F">
      <w:pPr>
        <w:ind w:left="708"/>
        <w:rPr>
          <w:rFonts w:ascii="Courier New" w:hAnsi="Courier New" w:cs="Courier New"/>
          <w:sz w:val="28"/>
          <w:szCs w:val="28"/>
        </w:rPr>
      </w:pPr>
      <w:r w:rsidRPr="000F3B91">
        <w:rPr>
          <w:rFonts w:ascii="Courier New" w:hAnsi="Courier New" w:cs="Courier New"/>
          <w:sz w:val="28"/>
          <w:szCs w:val="28"/>
        </w:rPr>
        <w:lastRenderedPageBreak/>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nous est beaucoup parlé de ces arts de </w:t>
      </w:r>
    </w:p>
    <w:p w:rsidR="000F3B91" w:rsidRDefault="00337697" w:rsidP="00E81B9F">
      <w:pPr>
        <w:ind w:left="708"/>
        <w:rPr>
          <w:i/>
        </w:rPr>
      </w:pPr>
      <w:r w:rsidRPr="000F3B91">
        <w:rPr>
          <w:i/>
        </w:rPr>
        <w:t>la divination</w:t>
      </w:r>
      <w:r w:rsidRPr="007A5F8F">
        <w:rPr>
          <w:rFonts w:ascii="Courier New" w:hAnsi="Courier New" w:cs="Courier New"/>
          <w:sz w:val="28"/>
          <w:szCs w:val="28"/>
        </w:rPr>
        <w:t xml:space="preserve">, de la façon d’opérer, de </w:t>
      </w:r>
      <w:r w:rsidRPr="000F3B91">
        <w:rPr>
          <w:i/>
        </w:rPr>
        <w:t xml:space="preserve">se faire exaucer </w:t>
      </w:r>
    </w:p>
    <w:p w:rsidR="00337697" w:rsidRPr="007A5F8F" w:rsidRDefault="00337697" w:rsidP="00E81B9F">
      <w:pPr>
        <w:ind w:left="708"/>
        <w:rPr>
          <w:rFonts w:ascii="Courier New" w:hAnsi="Courier New" w:cs="Courier New"/>
          <w:sz w:val="28"/>
          <w:szCs w:val="28"/>
        </w:rPr>
      </w:pPr>
      <w:r w:rsidRPr="000F3B91">
        <w:rPr>
          <w:i/>
        </w:rPr>
        <w:t>par les dieux</w:t>
      </w:r>
      <w:r w:rsidRPr="007A5F8F">
        <w:rPr>
          <w:rFonts w:ascii="Courier New" w:hAnsi="Courier New" w:cs="Courier New"/>
          <w:sz w:val="28"/>
          <w:szCs w:val="28"/>
        </w:rPr>
        <w:t xml:space="preserve"> pour déplacer les forces naturelles</w:t>
      </w:r>
    </w:p>
    <w:p w:rsidR="00A00A06" w:rsidRDefault="008240C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une </w:t>
      </w:r>
      <w:r w:rsidR="00337697" w:rsidRPr="00A00A06">
        <w:rPr>
          <w:i/>
        </w:rPr>
        <w:t>savante</w:t>
      </w:r>
      <w:r w:rsidR="00337697" w:rsidRPr="007A5F8F">
        <w:rPr>
          <w:rFonts w:ascii="Courier New" w:hAnsi="Courier New" w:cs="Courier New"/>
          <w:sz w:val="28"/>
          <w:szCs w:val="28"/>
        </w:rPr>
        <w:t xml:space="preserve"> en ces matières de </w:t>
      </w:r>
      <w:r w:rsidR="00337697" w:rsidRPr="00A00A06">
        <w:rPr>
          <w:i/>
        </w:rPr>
        <w:t>sorcellerie</w:t>
      </w:r>
      <w:r w:rsidR="00337697" w:rsidRPr="007A5F8F">
        <w:rPr>
          <w:rFonts w:ascii="Courier New" w:hAnsi="Courier New" w:cs="Courier New"/>
          <w:sz w:val="28"/>
          <w:szCs w:val="28"/>
        </w:rPr>
        <w:t xml:space="preserve">, de </w:t>
      </w:r>
      <w:r w:rsidR="00337697" w:rsidRPr="00A00A06">
        <w:rPr>
          <w:i/>
        </w:rPr>
        <w:t>mantique</w:t>
      </w:r>
      <w:r w:rsidR="00A0337A" w:rsidRPr="00A00A06">
        <w:rPr>
          <w:rStyle w:val="Appelnotedebasdep"/>
          <w:b/>
          <w:color w:val="FF0000"/>
          <w:sz w:val="28"/>
          <w:szCs w:val="28"/>
        </w:rPr>
        <w:footnoteReference w:id="114"/>
      </w:r>
      <w:r w:rsidR="00337697" w:rsidRPr="007A5F8F">
        <w:rPr>
          <w:rFonts w:ascii="Courier New" w:hAnsi="Courier New" w:cs="Courier New"/>
          <w:sz w:val="28"/>
          <w:szCs w:val="28"/>
        </w:rPr>
        <w:t xml:space="preserve"> comme dirait le </w:t>
      </w:r>
      <w:r w:rsidR="00337697" w:rsidRPr="000F3B91">
        <w:rPr>
          <w:rFonts w:ascii="Courier New" w:hAnsi="Courier New" w:cs="Courier New"/>
          <w:sz w:val="28"/>
          <w:szCs w:val="28"/>
        </w:rPr>
        <w:t xml:space="preserve">comte </w:t>
      </w:r>
      <w:hyperlink r:id="rId124" w:history="1">
        <w:r w:rsidR="00337697" w:rsidRPr="00A00A06">
          <w:rPr>
            <w:rStyle w:val="Lienhypertexte"/>
            <w:rFonts w:ascii="Courier New" w:hAnsi="Courier New" w:cs="Courier New"/>
            <w:color w:val="0000CC"/>
            <w:sz w:val="28"/>
            <w:szCs w:val="28"/>
          </w:rPr>
          <w:t>DE CABANIS</w:t>
        </w:r>
      </w:hyperlink>
      <w:r w:rsidR="00337697" w:rsidRPr="007A5F8F">
        <w:rPr>
          <w:rFonts w:ascii="Courier New" w:hAnsi="Courier New" w:cs="Courier New"/>
          <w:sz w:val="28"/>
          <w:szCs w:val="28"/>
        </w:rPr>
        <w:t xml:space="preserve">, de toute </w:t>
      </w:r>
      <w:r w:rsidR="00337697" w:rsidRPr="00A00A06">
        <w:rPr>
          <w:i/>
        </w:rPr>
        <w:t>goétie</w:t>
      </w:r>
      <w:r w:rsidR="00337697" w:rsidRPr="007A5F8F">
        <w:rPr>
          <w:rStyle w:val="Appelnotedebasdep"/>
          <w:b/>
          <w:bCs/>
          <w:color w:val="FF3300"/>
          <w:sz w:val="28"/>
          <w:szCs w:val="28"/>
        </w:rPr>
        <w:footnoteReference w:id="115"/>
      </w:r>
      <w:r w:rsidR="00337697" w:rsidRPr="007A5F8F">
        <w:rPr>
          <w:rFonts w:ascii="Courier New" w:hAnsi="Courier New" w:cs="Courier New"/>
          <w:sz w:val="28"/>
          <w:szCs w:val="28"/>
        </w:rPr>
        <w:t xml:space="preserve">. </w:t>
      </w:r>
    </w:p>
    <w:p w:rsidR="00372805" w:rsidRDefault="0037280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terme est grec</w:t>
      </w:r>
      <w:r w:rsidR="00A00A06">
        <w:rPr>
          <w:rFonts w:ascii="Courier New" w:hAnsi="Courier New" w:cs="Courier New"/>
          <w:sz w:val="28"/>
          <w:szCs w:val="28"/>
        </w:rPr>
        <w:t> :</w:t>
      </w:r>
      <w:r w:rsidRPr="007A5F8F">
        <w:rPr>
          <w:rFonts w:ascii="Courier New" w:hAnsi="Courier New" w:cs="Courier New"/>
          <w:sz w:val="28"/>
          <w:szCs w:val="28"/>
        </w:rPr>
        <w:t> </w:t>
      </w:r>
      <w:r w:rsidR="00A0337A" w:rsidRPr="00A0337A">
        <w:rPr>
          <w:rStyle w:val="lang-grc"/>
          <w:rFonts w:ascii="Palatino Linotype" w:hAnsi="Palatino Linotype"/>
          <w:color w:val="0000CC"/>
          <w:sz w:val="28"/>
          <w:szCs w:val="28"/>
        </w:rPr>
        <w:t>γοητεία</w:t>
      </w:r>
      <w:r w:rsidRPr="007A5F8F">
        <w:rPr>
          <w:i/>
          <w:sz w:val="28"/>
          <w:szCs w:val="28"/>
        </w:rPr>
        <w:t xml:space="preserve"> </w:t>
      </w:r>
      <w:r w:rsidRPr="00A0337A">
        <w:rPr>
          <w:rFonts w:ascii="Garamond" w:hAnsi="Garamond"/>
          <w:iCs/>
          <w:sz w:val="20"/>
          <w:szCs w:val="20"/>
        </w:rPr>
        <w:t>[goèteia]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est dans le texte. </w:t>
      </w:r>
    </w:p>
    <w:p w:rsidR="00A00A06" w:rsidRDefault="00A00A06" w:rsidP="00E81B9F">
      <w:pPr>
        <w:rPr>
          <w:rFonts w:ascii="Courier New" w:hAnsi="Courier New" w:cs="Courier New"/>
          <w:sz w:val="28"/>
          <w:szCs w:val="28"/>
        </w:rPr>
      </w:pPr>
    </w:p>
    <w:p w:rsidR="00A00A06" w:rsidRDefault="00337697" w:rsidP="00E81B9F">
      <w:pPr>
        <w:rPr>
          <w:rFonts w:ascii="Courier New" w:hAnsi="Courier New" w:cs="Courier New"/>
          <w:sz w:val="28"/>
          <w:szCs w:val="28"/>
        </w:rPr>
      </w:pPr>
      <w:r w:rsidRPr="007A5F8F">
        <w:rPr>
          <w:rFonts w:ascii="Courier New" w:hAnsi="Courier New" w:cs="Courier New"/>
          <w:sz w:val="28"/>
          <w:szCs w:val="28"/>
        </w:rPr>
        <w:t>Aussi bien, nous dit</w:t>
      </w:r>
      <w:r w:rsidR="00515C94">
        <w:rPr>
          <w:rFonts w:ascii="Courier New" w:hAnsi="Courier New" w:cs="Courier New"/>
          <w:iCs/>
          <w:sz w:val="28"/>
          <w:szCs w:val="28"/>
        </w:rPr>
        <w:t>–</w:t>
      </w:r>
      <w:r w:rsidRPr="007A5F8F">
        <w:rPr>
          <w:rFonts w:ascii="Courier New" w:hAnsi="Courier New" w:cs="Courier New"/>
          <w:sz w:val="28"/>
          <w:szCs w:val="28"/>
        </w:rPr>
        <w:t xml:space="preserve">on d’elle quelque chose dont </w:t>
      </w:r>
    </w:p>
    <w:p w:rsidR="00515C94" w:rsidRDefault="00337697" w:rsidP="00E81B9F">
      <w:pPr>
        <w:rPr>
          <w:rFonts w:ascii="Courier New" w:hAnsi="Courier New" w:cs="Courier New"/>
          <w:sz w:val="28"/>
          <w:szCs w:val="28"/>
        </w:rPr>
      </w:pPr>
      <w:r w:rsidRPr="007A5F8F">
        <w:rPr>
          <w:rFonts w:ascii="Courier New" w:hAnsi="Courier New" w:cs="Courier New"/>
          <w:sz w:val="28"/>
          <w:szCs w:val="28"/>
        </w:rPr>
        <w:t xml:space="preserve">je m’étonne qu’on n’en fasse pas tellement grand cas à lire ce texte, c’est qu’elle aurait réussi </w:t>
      </w:r>
    </w:p>
    <w:p w:rsidR="00A00A06" w:rsidRDefault="00337697" w:rsidP="00E81B9F">
      <w:pPr>
        <w:rPr>
          <w:rFonts w:ascii="Courier New" w:hAnsi="Courier New" w:cs="Courier New"/>
          <w:sz w:val="28"/>
          <w:szCs w:val="28"/>
        </w:rPr>
      </w:pPr>
      <w:r w:rsidRPr="007A5F8F">
        <w:rPr>
          <w:rFonts w:ascii="Courier New" w:hAnsi="Courier New" w:cs="Courier New"/>
          <w:sz w:val="28"/>
          <w:szCs w:val="28"/>
        </w:rPr>
        <w:t xml:space="preserve">par ses artifices à reculer de dix ans la peste, </w:t>
      </w:r>
    </w:p>
    <w:p w:rsidR="00A00A06" w:rsidRDefault="00337697" w:rsidP="00E81B9F">
      <w:pPr>
        <w:rPr>
          <w:rFonts w:ascii="Courier New" w:hAnsi="Courier New" w:cs="Courier New"/>
          <w:sz w:val="28"/>
          <w:szCs w:val="28"/>
        </w:rPr>
      </w:pPr>
      <w:r w:rsidRPr="007A5F8F">
        <w:rPr>
          <w:rFonts w:ascii="Courier New" w:hAnsi="Courier New" w:cs="Courier New"/>
          <w:sz w:val="28"/>
          <w:szCs w:val="28"/>
        </w:rPr>
        <w:t>et à Athènes par</w:t>
      </w:r>
      <w:r w:rsidR="00454FCC">
        <w:rPr>
          <w:rFonts w:ascii="Courier New" w:hAnsi="Courier New" w:cs="Courier New"/>
          <w:sz w:val="28"/>
          <w:szCs w:val="28"/>
        </w:rPr>
        <w:t>–</w:t>
      </w:r>
      <w:r w:rsidRPr="007A5F8F">
        <w:rPr>
          <w:rFonts w:ascii="Courier New" w:hAnsi="Courier New" w:cs="Courier New"/>
          <w:sz w:val="28"/>
          <w:szCs w:val="28"/>
        </w:rPr>
        <w:t xml:space="preserve">dessus le marché </w:t>
      </w:r>
      <w:r w:rsidR="00A00A06" w:rsidRPr="00A00A06">
        <w:rPr>
          <w:rFonts w:ascii="Garamond" w:hAnsi="Garamond" w:cs="Courier New"/>
          <w:sz w:val="20"/>
          <w:szCs w:val="20"/>
        </w:rPr>
        <w:t>[</w:t>
      </w:r>
      <w:hyperlink r:id="rId125" w:history="1">
        <w:r w:rsidR="00A00A06" w:rsidRPr="00A00A06">
          <w:rPr>
            <w:rStyle w:val="Lienhypertexte"/>
            <w:rFonts w:ascii="Garamond" w:hAnsi="Garamond"/>
            <w:sz w:val="20"/>
            <w:szCs w:val="20"/>
          </w:rPr>
          <w:t>201</w:t>
        </w:r>
        <w:r w:rsidR="00A00A06">
          <w:rPr>
            <w:rStyle w:val="Lienhypertexte"/>
            <w:rFonts w:ascii="Garamond" w:hAnsi="Garamond"/>
            <w:sz w:val="20"/>
            <w:szCs w:val="20"/>
          </w:rPr>
          <w:t>d</w:t>
        </w:r>
      </w:hyperlink>
      <w:r w:rsidR="00A00A06" w:rsidRPr="00A00A06">
        <w:rPr>
          <w:rFonts w:ascii="Garamond" w:hAnsi="Garamond" w:cs="Courier New"/>
          <w:sz w:val="20"/>
          <w:szCs w:val="20"/>
        </w:rPr>
        <w:t>]</w:t>
      </w:r>
      <w:r w:rsidRPr="007A5F8F">
        <w:rPr>
          <w:rFonts w:ascii="Courier New" w:hAnsi="Courier New" w:cs="Courier New"/>
          <w:sz w:val="28"/>
          <w:szCs w:val="28"/>
        </w:rPr>
        <w:t xml:space="preserve"> ! </w:t>
      </w:r>
    </w:p>
    <w:p w:rsidR="00A00A06" w:rsidRDefault="00A00A06" w:rsidP="00E81B9F">
      <w:pPr>
        <w:rPr>
          <w:rFonts w:ascii="Courier New" w:hAnsi="Courier New" w:cs="Courier New"/>
          <w:sz w:val="28"/>
          <w:szCs w:val="28"/>
        </w:rPr>
      </w:pPr>
    </w:p>
    <w:p w:rsidR="00515C94"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avouer que cette familiarité avec les pouvoirs de la peste est tout de même de nature à nous faire réfléchir, à nous faire situer la stature et la démarche de la figure d’une personne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va vous parler de l’amour.</w:t>
      </w:r>
    </w:p>
    <w:p w:rsidR="00A00A06" w:rsidRDefault="00A00A06" w:rsidP="00E81B9F">
      <w:pPr>
        <w:pStyle w:val="Corpsdetexte"/>
        <w:rPr>
          <w:b w:val="0"/>
          <w:bCs w:val="0"/>
          <w:sz w:val="28"/>
          <w:szCs w:val="28"/>
        </w:rPr>
      </w:pPr>
    </w:p>
    <w:p w:rsidR="008240CB" w:rsidRDefault="00337697" w:rsidP="00E81B9F">
      <w:pPr>
        <w:pStyle w:val="Corpsdetexte"/>
        <w:rPr>
          <w:b w:val="0"/>
          <w:bCs w:val="0"/>
          <w:sz w:val="28"/>
          <w:szCs w:val="28"/>
        </w:rPr>
      </w:pPr>
      <w:r w:rsidRPr="007A5F8F">
        <w:rPr>
          <w:b w:val="0"/>
          <w:bCs w:val="0"/>
          <w:sz w:val="28"/>
          <w:szCs w:val="28"/>
        </w:rPr>
        <w:t xml:space="preserve">C’est sur ce plan que les choses s’introduisent </w:t>
      </w:r>
    </w:p>
    <w:p w:rsidR="008240CB" w:rsidRDefault="00337697" w:rsidP="00E81B9F">
      <w:pPr>
        <w:pStyle w:val="Corpsdetexte"/>
        <w:rPr>
          <w:b w:val="0"/>
          <w:bCs w:val="0"/>
          <w:sz w:val="28"/>
          <w:szCs w:val="28"/>
        </w:rPr>
      </w:pPr>
      <w:r w:rsidRPr="007A5F8F">
        <w:rPr>
          <w:b w:val="0"/>
          <w:bCs w:val="0"/>
          <w:sz w:val="28"/>
          <w:szCs w:val="28"/>
        </w:rPr>
        <w:t xml:space="preserve">et c’est sur ce plan qu’elle enchaîne concernant </w:t>
      </w:r>
    </w:p>
    <w:p w:rsidR="00A00A06" w:rsidRDefault="00337697" w:rsidP="00E81B9F">
      <w:pPr>
        <w:pStyle w:val="Corpsdetexte"/>
        <w:rPr>
          <w:b w:val="0"/>
          <w:bCs w:val="0"/>
          <w:sz w:val="28"/>
          <w:szCs w:val="28"/>
        </w:rPr>
      </w:pPr>
      <w:r w:rsidRPr="007A5F8F">
        <w:rPr>
          <w:b w:val="0"/>
          <w:bCs w:val="0"/>
          <w:sz w:val="28"/>
          <w:szCs w:val="28"/>
        </w:rPr>
        <w:t>ce que SOCRATE</w:t>
      </w:r>
      <w:r w:rsidR="00A00A06">
        <w:rPr>
          <w:b w:val="0"/>
          <w:bCs w:val="0"/>
          <w:sz w:val="28"/>
          <w:szCs w:val="28"/>
        </w:rPr>
        <w:t>…</w:t>
      </w:r>
    </w:p>
    <w:p w:rsidR="00A00A06" w:rsidRDefault="00337697" w:rsidP="00A00A06">
      <w:pPr>
        <w:pStyle w:val="Corpsdetexte"/>
        <w:ind w:left="708"/>
        <w:rPr>
          <w:b w:val="0"/>
          <w:bCs w:val="0"/>
          <w:sz w:val="28"/>
          <w:szCs w:val="28"/>
        </w:rPr>
      </w:pPr>
      <w:r w:rsidRPr="007A5F8F">
        <w:rPr>
          <w:b w:val="0"/>
          <w:bCs w:val="0"/>
          <w:sz w:val="28"/>
          <w:szCs w:val="28"/>
        </w:rPr>
        <w:t xml:space="preserve">qui, à ce moment </w:t>
      </w:r>
      <w:r w:rsidRPr="00A00A06">
        <w:rPr>
          <w:rFonts w:ascii="Times New Roman" w:hAnsi="Times New Roman" w:cs="Times New Roman"/>
          <w:b w:val="0"/>
          <w:bCs w:val="0"/>
          <w:i/>
        </w:rPr>
        <w:t>fait le naïf</w:t>
      </w:r>
      <w:r w:rsidRPr="007A5F8F">
        <w:rPr>
          <w:b w:val="0"/>
          <w:bCs w:val="0"/>
          <w:sz w:val="28"/>
          <w:szCs w:val="28"/>
        </w:rPr>
        <w:t xml:space="preserve"> ou feint </w:t>
      </w:r>
      <w:r w:rsidRPr="00A00A06">
        <w:rPr>
          <w:rFonts w:ascii="Times New Roman" w:hAnsi="Times New Roman" w:cs="Times New Roman"/>
          <w:b w:val="0"/>
          <w:bCs w:val="0"/>
          <w:i/>
        </w:rPr>
        <w:t>de perdre</w:t>
      </w:r>
      <w:r w:rsidRPr="007A5F8F">
        <w:rPr>
          <w:b w:val="0"/>
          <w:bCs w:val="0"/>
          <w:sz w:val="28"/>
          <w:szCs w:val="28"/>
        </w:rPr>
        <w:t xml:space="preserve"> </w:t>
      </w:r>
      <w:r w:rsidRPr="00A00A06">
        <w:rPr>
          <w:rFonts w:ascii="Times New Roman" w:hAnsi="Times New Roman" w:cs="Times New Roman"/>
          <w:b w:val="0"/>
          <w:bCs w:val="0"/>
          <w:i/>
        </w:rPr>
        <w:t>son grec</w:t>
      </w:r>
    </w:p>
    <w:p w:rsidR="007928AE" w:rsidRDefault="00A00A06" w:rsidP="00E81B9F">
      <w:pPr>
        <w:pStyle w:val="Corpsdetexte"/>
        <w:rPr>
          <w:rFonts w:ascii="Times New Roman" w:hAnsi="Times New Roman" w:cs="Times New Roman"/>
          <w:b w:val="0"/>
          <w:bCs w:val="0"/>
          <w:i/>
          <w:sz w:val="22"/>
          <w:szCs w:val="22"/>
        </w:rPr>
      </w:pPr>
      <w:r>
        <w:rPr>
          <w:b w:val="0"/>
          <w:bCs w:val="0"/>
          <w:sz w:val="28"/>
          <w:szCs w:val="28"/>
        </w:rPr>
        <w:t xml:space="preserve">…qui </w:t>
      </w:r>
      <w:r w:rsidR="00337697" w:rsidRPr="007A5F8F">
        <w:rPr>
          <w:b w:val="0"/>
          <w:bCs w:val="0"/>
          <w:sz w:val="28"/>
          <w:szCs w:val="28"/>
        </w:rPr>
        <w:t xml:space="preserve">lui pose la question </w:t>
      </w:r>
      <w:r w:rsidRPr="00A00A06">
        <w:rPr>
          <w:rFonts w:ascii="Garamond" w:hAnsi="Garamond"/>
          <w:b w:val="0"/>
          <w:sz w:val="20"/>
          <w:szCs w:val="20"/>
        </w:rPr>
        <w:t>[</w:t>
      </w:r>
      <w:hyperlink r:id="rId126" w:history="1">
        <w:r w:rsidRPr="00A00A06">
          <w:rPr>
            <w:rStyle w:val="Lienhypertexte"/>
            <w:rFonts w:ascii="Garamond" w:hAnsi="Garamond"/>
            <w:b w:val="0"/>
            <w:sz w:val="20"/>
            <w:szCs w:val="20"/>
          </w:rPr>
          <w:t>201e</w:t>
        </w:r>
      </w:hyperlink>
      <w:r w:rsidRPr="00A00A06">
        <w:rPr>
          <w:rFonts w:ascii="Garamond" w:hAnsi="Garamond"/>
          <w:b w:val="0"/>
          <w:sz w:val="20"/>
          <w:szCs w:val="20"/>
        </w:rPr>
        <w:t>]</w:t>
      </w:r>
      <w:r w:rsidR="00337697" w:rsidRPr="007A5F8F">
        <w:rPr>
          <w:b w:val="0"/>
          <w:bCs w:val="0"/>
          <w:sz w:val="28"/>
          <w:szCs w:val="28"/>
        </w:rPr>
        <w:t> : « </w:t>
      </w:r>
      <w:r w:rsidR="00337697" w:rsidRPr="00A00A06">
        <w:rPr>
          <w:rFonts w:ascii="Times New Roman" w:hAnsi="Times New Roman" w:cs="Times New Roman"/>
          <w:b w:val="0"/>
          <w:bCs w:val="0"/>
          <w:i/>
          <w:sz w:val="22"/>
          <w:szCs w:val="22"/>
        </w:rPr>
        <w:t xml:space="preserve">Alors si l’Amour n’est pas beau, </w:t>
      </w:r>
    </w:p>
    <w:p w:rsidR="008240CB" w:rsidRDefault="00337697" w:rsidP="00E81B9F">
      <w:pPr>
        <w:pStyle w:val="Corpsdetexte"/>
        <w:rPr>
          <w:b w:val="0"/>
          <w:bCs w:val="0"/>
          <w:sz w:val="28"/>
          <w:szCs w:val="28"/>
        </w:rPr>
      </w:pPr>
      <w:r w:rsidRPr="00A00A06">
        <w:rPr>
          <w:rFonts w:ascii="Times New Roman" w:hAnsi="Times New Roman" w:cs="Times New Roman"/>
          <w:b w:val="0"/>
          <w:bCs w:val="0"/>
          <w:i/>
          <w:sz w:val="22"/>
          <w:szCs w:val="22"/>
        </w:rPr>
        <w:t>c’est qu’il est laid ?</w:t>
      </w:r>
      <w:r w:rsidR="008240CB">
        <w:rPr>
          <w:b w:val="0"/>
          <w:bCs w:val="0"/>
          <w:sz w:val="28"/>
          <w:szCs w:val="28"/>
        </w:rPr>
        <w:t xml:space="preserve"> ». </w:t>
      </w:r>
    </w:p>
    <w:p w:rsidR="008240CB" w:rsidRDefault="008240CB"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Voici en effet où aboutit la suite de la méthode dite </w:t>
      </w:r>
      <w:r w:rsidR="00515C94">
        <w:rPr>
          <w:b w:val="0"/>
          <w:bCs w:val="0"/>
          <w:sz w:val="28"/>
          <w:szCs w:val="28"/>
        </w:rPr>
        <w:t xml:space="preserve">par </w:t>
      </w:r>
      <w:r w:rsidR="00A00A06" w:rsidRPr="00515C94">
        <w:rPr>
          <w:b w:val="0"/>
          <w:bCs w:val="0"/>
        </w:rPr>
        <w:t>« </w:t>
      </w:r>
      <w:r w:rsidRPr="00515C94">
        <w:rPr>
          <w:rFonts w:ascii="Times New Roman" w:hAnsi="Times New Roman" w:cs="Times New Roman"/>
          <w:b w:val="0"/>
          <w:bCs w:val="0"/>
          <w:i/>
        </w:rPr>
        <w:t>plus ou moins</w:t>
      </w:r>
      <w:r w:rsidR="00A00A06" w:rsidRPr="00515C94">
        <w:rPr>
          <w:b w:val="0"/>
          <w:bCs w:val="0"/>
        </w:rPr>
        <w:t> »</w:t>
      </w:r>
      <w:r w:rsidRPr="007A5F8F">
        <w:rPr>
          <w:b w:val="0"/>
          <w:bCs w:val="0"/>
          <w:sz w:val="28"/>
          <w:szCs w:val="28"/>
        </w:rPr>
        <w:t xml:space="preserve">, de </w:t>
      </w:r>
      <w:r w:rsidR="00A00A06" w:rsidRPr="00515C94">
        <w:rPr>
          <w:b w:val="0"/>
          <w:bCs w:val="0"/>
        </w:rPr>
        <w:t>« </w:t>
      </w:r>
      <w:r w:rsidRPr="00515C94">
        <w:rPr>
          <w:rFonts w:ascii="Times New Roman" w:hAnsi="Times New Roman" w:cs="Times New Roman"/>
          <w:b w:val="0"/>
          <w:bCs w:val="0"/>
          <w:i/>
        </w:rPr>
        <w:t>oui ou non</w:t>
      </w:r>
      <w:r w:rsidR="00A00A06" w:rsidRPr="00515C94">
        <w:rPr>
          <w:b w:val="0"/>
          <w:bCs w:val="0"/>
        </w:rPr>
        <w:t> »</w:t>
      </w:r>
      <w:r w:rsidRPr="007A5F8F">
        <w:rPr>
          <w:b w:val="0"/>
          <w:bCs w:val="0"/>
          <w:sz w:val="28"/>
          <w:szCs w:val="28"/>
        </w:rPr>
        <w:t xml:space="preserve">, de </w:t>
      </w:r>
      <w:r w:rsidR="00A00A06" w:rsidRPr="00515C94">
        <w:rPr>
          <w:b w:val="0"/>
          <w:bCs w:val="0"/>
        </w:rPr>
        <w:t>« </w:t>
      </w:r>
      <w:r w:rsidRPr="00515C94">
        <w:rPr>
          <w:rFonts w:ascii="Times New Roman" w:hAnsi="Times New Roman" w:cs="Times New Roman"/>
          <w:b w:val="0"/>
          <w:bCs w:val="0"/>
          <w:i/>
        </w:rPr>
        <w:t>présence ou d’absence</w:t>
      </w:r>
      <w:r w:rsidR="00A00A06" w:rsidRPr="00515C94">
        <w:rPr>
          <w:b w:val="0"/>
          <w:bCs w:val="0"/>
        </w:rPr>
        <w:t> »</w:t>
      </w:r>
      <w:r w:rsidR="00515C94">
        <w:rPr>
          <w:b w:val="0"/>
          <w:bCs w:val="0"/>
          <w:sz w:val="28"/>
          <w:szCs w:val="28"/>
        </w:rPr>
        <w:t>,</w:t>
      </w:r>
      <w:r w:rsidRPr="007A5F8F">
        <w:rPr>
          <w:b w:val="0"/>
          <w:bCs w:val="0"/>
          <w:sz w:val="28"/>
          <w:szCs w:val="28"/>
        </w:rPr>
        <w:t xml:space="preserve"> propre de </w:t>
      </w:r>
      <w:r w:rsidRPr="00274E48">
        <w:rPr>
          <w:rFonts w:ascii="Times New Roman" w:hAnsi="Times New Roman" w:cs="Times New Roman"/>
          <w:b w:val="0"/>
          <w:bCs w:val="0"/>
          <w:i/>
          <w:color w:val="0000CC"/>
        </w:rPr>
        <w:t>la loi du signifiant</w:t>
      </w:r>
      <w:r w:rsidRPr="007A5F8F">
        <w:rPr>
          <w:b w:val="0"/>
          <w:bCs w:val="0"/>
          <w:sz w:val="28"/>
          <w:szCs w:val="28"/>
        </w:rPr>
        <w:t xml:space="preserve"> (</w:t>
      </w:r>
      <w:r w:rsidRPr="00274E48">
        <w:rPr>
          <w:b w:val="0"/>
          <w:bCs w:val="0"/>
          <w:i/>
        </w:rPr>
        <w:t>ce qui n’est pas beau est laid</w:t>
      </w:r>
      <w:r w:rsidRPr="007A5F8F">
        <w:rPr>
          <w:b w:val="0"/>
          <w:bCs w:val="0"/>
          <w:sz w:val="28"/>
          <w:szCs w:val="28"/>
        </w:rPr>
        <w:t>), voici tout au moins ce qu’implique en toute rigueur une poursuite du mode ordinaire d’interrogation de SOCRATE.</w:t>
      </w:r>
    </w:p>
    <w:p w:rsidR="00372805" w:rsidRDefault="00372805"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À quoi la prêtresse est en posture de lui répondre : </w:t>
      </w:r>
    </w:p>
    <w:p w:rsidR="00274E48" w:rsidRPr="007A5F8F" w:rsidRDefault="00274E48" w:rsidP="00E81B9F">
      <w:pPr>
        <w:rPr>
          <w:rFonts w:ascii="Courier New" w:hAnsi="Courier New" w:cs="Courier New"/>
          <w:sz w:val="28"/>
          <w:szCs w:val="28"/>
        </w:rPr>
      </w:pPr>
    </w:p>
    <w:p w:rsidR="00274E48" w:rsidRDefault="00337697" w:rsidP="00274E48">
      <w:pPr>
        <w:ind w:left="1416"/>
        <w:rPr>
          <w:i/>
          <w:sz w:val="22"/>
          <w:szCs w:val="22"/>
        </w:rPr>
      </w:pPr>
      <w:r w:rsidRPr="007A5F8F">
        <w:rPr>
          <w:rFonts w:ascii="Courier New" w:hAnsi="Courier New" w:cs="Courier New"/>
          <w:sz w:val="28"/>
          <w:szCs w:val="28"/>
        </w:rPr>
        <w:t>« </w:t>
      </w:r>
      <w:r w:rsidRPr="00274E48">
        <w:rPr>
          <w:i/>
          <w:sz w:val="22"/>
          <w:szCs w:val="22"/>
        </w:rPr>
        <w:t>Mon fils</w:t>
      </w:r>
      <w:r w:rsidRPr="007A5F8F">
        <w:rPr>
          <w:rFonts w:ascii="Courier New" w:hAnsi="Courier New" w:cs="Courier New"/>
          <w:sz w:val="28"/>
          <w:szCs w:val="28"/>
        </w:rPr>
        <w:t> </w:t>
      </w:r>
      <w:r w:rsidR="00454FCC">
        <w:rPr>
          <w:rFonts w:ascii="Garamond" w:hAnsi="Garamond"/>
        </w:rPr>
        <w:t>–</w:t>
      </w:r>
      <w:r w:rsidRPr="008240CB">
        <w:rPr>
          <w:rFonts w:ascii="Garamond" w:hAnsi="Garamond"/>
        </w:rPr>
        <w:t> dirais</w:t>
      </w:r>
      <w:r w:rsidR="00454FCC">
        <w:rPr>
          <w:rFonts w:ascii="Garamond" w:hAnsi="Garamond"/>
        </w:rPr>
        <w:t>–</w:t>
      </w:r>
      <w:r w:rsidRPr="008240CB">
        <w:rPr>
          <w:rFonts w:ascii="Garamond" w:hAnsi="Garamond"/>
        </w:rPr>
        <w:t>je</w:t>
      </w:r>
      <w:r w:rsidR="00274E48" w:rsidRPr="008240CB">
        <w:rPr>
          <w:rFonts w:ascii="Garamond" w:hAnsi="Garamond"/>
        </w:rPr>
        <w:t xml:space="preserve"> </w:t>
      </w:r>
      <w:r w:rsidR="00454FCC">
        <w:rPr>
          <w:rFonts w:ascii="Garamond" w:hAnsi="Garamond"/>
        </w:rPr>
        <w:t>–</w:t>
      </w:r>
      <w:r w:rsidRPr="007A5F8F">
        <w:rPr>
          <w:rFonts w:ascii="Courier New" w:hAnsi="Courier New" w:cs="Courier New"/>
          <w:sz w:val="28"/>
          <w:szCs w:val="28"/>
        </w:rPr>
        <w:t xml:space="preserve"> </w:t>
      </w:r>
      <w:r w:rsidRPr="00274E48">
        <w:rPr>
          <w:i/>
          <w:sz w:val="22"/>
          <w:szCs w:val="22"/>
        </w:rPr>
        <w:t xml:space="preserve">ne blasphème pas ! </w:t>
      </w:r>
    </w:p>
    <w:p w:rsidR="00337697" w:rsidRPr="007A5F8F" w:rsidRDefault="00274E48" w:rsidP="00274E48">
      <w:pPr>
        <w:ind w:left="1416"/>
        <w:rPr>
          <w:rFonts w:ascii="Courier New" w:hAnsi="Courier New" w:cs="Courier New"/>
          <w:i/>
          <w:sz w:val="28"/>
          <w:szCs w:val="28"/>
        </w:rPr>
      </w:pPr>
      <w:r>
        <w:rPr>
          <w:i/>
          <w:sz w:val="22"/>
          <w:szCs w:val="22"/>
        </w:rPr>
        <w:t xml:space="preserve">     E</w:t>
      </w:r>
      <w:r w:rsidR="00337697" w:rsidRPr="00274E48">
        <w:rPr>
          <w:i/>
          <w:sz w:val="22"/>
          <w:szCs w:val="22"/>
        </w:rPr>
        <w:t>t pourquoi tout ce qui n’est pas beau serait</w:t>
      </w:r>
      <w:r w:rsidR="00454FCC">
        <w:rPr>
          <w:i/>
          <w:sz w:val="22"/>
          <w:szCs w:val="22"/>
        </w:rPr>
        <w:t>–</w:t>
      </w:r>
      <w:r w:rsidR="00337697" w:rsidRPr="00274E48">
        <w:rPr>
          <w:i/>
          <w:sz w:val="22"/>
          <w:szCs w:val="22"/>
        </w:rPr>
        <w:t>il laid ?</w:t>
      </w:r>
      <w:r>
        <w:rPr>
          <w:rFonts w:ascii="Courier New" w:hAnsi="Courier New" w:cs="Courier New"/>
          <w:sz w:val="28"/>
          <w:szCs w:val="28"/>
        </w:rPr>
        <w:t> »</w:t>
      </w:r>
      <w:r w:rsidR="00337697" w:rsidRPr="007A5F8F">
        <w:rPr>
          <w:rFonts w:ascii="Courier New" w:hAnsi="Courier New" w:cs="Courier New"/>
          <w:i/>
          <w:sz w:val="28"/>
          <w:szCs w:val="28"/>
        </w:rPr>
        <w:t xml:space="preserve"> </w:t>
      </w:r>
      <w:r w:rsidR="00A00A06" w:rsidRPr="00EC72A9">
        <w:rPr>
          <w:rFonts w:ascii="Garamond" w:hAnsi="Garamond" w:cs="Courier New"/>
          <w:sz w:val="20"/>
          <w:szCs w:val="20"/>
        </w:rPr>
        <w:t>[</w:t>
      </w:r>
      <w:hyperlink r:id="rId127" w:history="1">
        <w:r w:rsidR="00A00A06">
          <w:rPr>
            <w:rStyle w:val="Lienhypertexte"/>
            <w:rFonts w:ascii="Garamond" w:hAnsi="Garamond"/>
            <w:sz w:val="20"/>
            <w:szCs w:val="20"/>
          </w:rPr>
          <w:t>201e</w:t>
        </w:r>
      </w:hyperlink>
      <w:r w:rsidR="00A00A06" w:rsidRPr="00EC72A9">
        <w:rPr>
          <w:rFonts w:ascii="Garamond" w:hAnsi="Garamond" w:cs="Courier New"/>
          <w:sz w:val="20"/>
          <w:szCs w:val="20"/>
        </w:rPr>
        <w:t>]</w:t>
      </w:r>
    </w:p>
    <w:p w:rsidR="00337697" w:rsidRPr="007A5F8F" w:rsidRDefault="00337697" w:rsidP="00E81B9F">
      <w:pPr>
        <w:rPr>
          <w:rFonts w:ascii="Courier New" w:hAnsi="Courier New" w:cs="Courier New"/>
          <w:sz w:val="28"/>
          <w:szCs w:val="28"/>
        </w:rPr>
      </w:pPr>
    </w:p>
    <w:p w:rsidR="00274E48" w:rsidRDefault="00337697" w:rsidP="00E81B9F">
      <w:pPr>
        <w:rPr>
          <w:rFonts w:ascii="Courier New" w:hAnsi="Courier New" w:cs="Courier New"/>
          <w:sz w:val="28"/>
          <w:szCs w:val="28"/>
        </w:rPr>
      </w:pPr>
      <w:r w:rsidRPr="007A5F8F">
        <w:rPr>
          <w:rFonts w:ascii="Courier New" w:hAnsi="Courier New" w:cs="Courier New"/>
          <w:sz w:val="28"/>
          <w:szCs w:val="28"/>
        </w:rPr>
        <w:t xml:space="preserve">Pour le dire, elle nous introduit le mythe de </w:t>
      </w:r>
    </w:p>
    <w:p w:rsidR="00D6691E" w:rsidRDefault="00274E48" w:rsidP="00E81B9F">
      <w:pPr>
        <w:rPr>
          <w:rFonts w:ascii="Courier New" w:hAnsi="Courier New" w:cs="Courier New"/>
          <w:sz w:val="28"/>
          <w:szCs w:val="28"/>
        </w:rPr>
      </w:pPr>
      <w:r>
        <w:rPr>
          <w:rFonts w:ascii="Courier New" w:hAnsi="Courier New" w:cs="Courier New"/>
          <w:sz w:val="28"/>
          <w:szCs w:val="28"/>
        </w:rPr>
        <w:lastRenderedPageBreak/>
        <w:t>« </w:t>
      </w:r>
      <w:r w:rsidR="00337697" w:rsidRPr="00274E48">
        <w:rPr>
          <w:i/>
        </w:rPr>
        <w:t>la naissance de l’Amour</w:t>
      </w:r>
      <w:r>
        <w:rPr>
          <w:rFonts w:ascii="Courier New" w:hAnsi="Courier New" w:cs="Courier New"/>
          <w:sz w:val="28"/>
          <w:szCs w:val="28"/>
        </w:rPr>
        <w:t> »</w:t>
      </w:r>
      <w:r w:rsidR="00337697" w:rsidRPr="007A5F8F">
        <w:rPr>
          <w:rFonts w:ascii="Courier New" w:hAnsi="Courier New" w:cs="Courier New"/>
          <w:sz w:val="28"/>
          <w:szCs w:val="28"/>
        </w:rPr>
        <w:t xml:space="preserve"> qui vaut tout de même bien </w:t>
      </w:r>
    </w:p>
    <w:p w:rsidR="00D6691E" w:rsidRDefault="00337697" w:rsidP="00E81B9F">
      <w:pPr>
        <w:rPr>
          <w:rFonts w:ascii="Courier New" w:hAnsi="Courier New" w:cs="Courier New"/>
          <w:sz w:val="28"/>
          <w:szCs w:val="28"/>
        </w:rPr>
      </w:pPr>
      <w:r w:rsidRPr="007A5F8F">
        <w:rPr>
          <w:rFonts w:ascii="Courier New" w:hAnsi="Courier New" w:cs="Courier New"/>
          <w:sz w:val="28"/>
          <w:szCs w:val="28"/>
        </w:rPr>
        <w:t>la peine que nous nous y arrêtions.</w:t>
      </w:r>
      <w:r w:rsidR="00515C94">
        <w:rPr>
          <w:rFonts w:ascii="Courier New" w:hAnsi="Courier New" w:cs="Courier New"/>
          <w:sz w:val="28"/>
          <w:szCs w:val="28"/>
        </w:rPr>
        <w:t xml:space="preserve"> </w:t>
      </w:r>
      <w:r w:rsidRPr="007A5F8F">
        <w:rPr>
          <w:rFonts w:ascii="Courier New" w:hAnsi="Courier New" w:cs="Courier New"/>
          <w:sz w:val="28"/>
          <w:szCs w:val="28"/>
        </w:rPr>
        <w:t xml:space="preserve">Je vous ferai remarquer que ce mythe n’existe que dans PLATON. </w:t>
      </w:r>
    </w:p>
    <w:p w:rsidR="00D6691E" w:rsidRDefault="00D6691E" w:rsidP="00E81B9F">
      <w:pPr>
        <w:rPr>
          <w:rFonts w:ascii="Courier New" w:hAnsi="Courier New" w:cs="Courier New"/>
          <w:sz w:val="28"/>
          <w:szCs w:val="28"/>
        </w:rPr>
      </w:pPr>
    </w:p>
    <w:p w:rsidR="00D6691E" w:rsidRDefault="00337697" w:rsidP="00E81B9F">
      <w:pPr>
        <w:rPr>
          <w:rFonts w:ascii="Courier New" w:hAnsi="Courier New" w:cs="Courier New"/>
          <w:sz w:val="28"/>
          <w:szCs w:val="28"/>
        </w:rPr>
      </w:pPr>
      <w:r w:rsidRPr="007A5F8F">
        <w:rPr>
          <w:rFonts w:ascii="Courier New" w:hAnsi="Courier New" w:cs="Courier New"/>
          <w:sz w:val="28"/>
          <w:szCs w:val="28"/>
        </w:rPr>
        <w:t>Que parmi les innombrables mythes</w:t>
      </w:r>
      <w:r w:rsidR="00D6691E">
        <w:rPr>
          <w:rFonts w:ascii="Courier New" w:hAnsi="Courier New" w:cs="Courier New"/>
          <w:sz w:val="28"/>
          <w:szCs w:val="28"/>
        </w:rPr>
        <w:t>…</w:t>
      </w:r>
    </w:p>
    <w:p w:rsidR="00D6691E" w:rsidRDefault="00337697" w:rsidP="00D6691E">
      <w:pPr>
        <w:ind w:firstLine="708"/>
        <w:rPr>
          <w:rFonts w:ascii="Courier New" w:hAnsi="Courier New" w:cs="Courier New"/>
          <w:sz w:val="28"/>
          <w:szCs w:val="28"/>
        </w:rPr>
      </w:pPr>
      <w:r w:rsidRPr="007A5F8F">
        <w:rPr>
          <w:rFonts w:ascii="Courier New" w:hAnsi="Courier New" w:cs="Courier New"/>
          <w:sz w:val="28"/>
          <w:szCs w:val="28"/>
        </w:rPr>
        <w:t>je veux dire les innombrables exposés mythiques</w:t>
      </w:r>
    </w:p>
    <w:p w:rsidR="00337697" w:rsidRPr="007A5F8F" w:rsidRDefault="00D6691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w:t>
      </w:r>
      <w:r w:rsidR="00274E48">
        <w:rPr>
          <w:rFonts w:ascii="Courier New" w:hAnsi="Courier New" w:cs="Courier New"/>
          <w:sz w:val="28"/>
          <w:szCs w:val="28"/>
        </w:rPr>
        <w:t>« </w:t>
      </w:r>
      <w:r w:rsidR="00274E48" w:rsidRPr="00274E48">
        <w:rPr>
          <w:i/>
        </w:rPr>
        <w:t>la naissance de l’Amour</w:t>
      </w:r>
      <w:r w:rsidR="00274E48">
        <w:rPr>
          <w:rFonts w:ascii="Courier New" w:hAnsi="Courier New" w:cs="Courier New"/>
          <w:sz w:val="28"/>
          <w:szCs w:val="28"/>
        </w:rPr>
        <w:t> »</w:t>
      </w:r>
      <w:r w:rsidR="00337697" w:rsidRPr="007A5F8F">
        <w:rPr>
          <w:rFonts w:ascii="Courier New" w:hAnsi="Courier New" w:cs="Courier New"/>
          <w:sz w:val="28"/>
          <w:szCs w:val="28"/>
        </w:rPr>
        <w:t xml:space="preserve"> dans la littérature antique…</w:t>
      </w:r>
    </w:p>
    <w:p w:rsidR="00337697" w:rsidRPr="00515C94" w:rsidRDefault="00337697" w:rsidP="00E81B9F">
      <w:pPr>
        <w:ind w:firstLine="708"/>
        <w:rPr>
          <w:rFonts w:ascii="Courier New" w:hAnsi="Courier New" w:cs="Courier New"/>
          <w:i/>
        </w:rPr>
      </w:pPr>
      <w:r w:rsidRPr="00515C94">
        <w:rPr>
          <w:rFonts w:ascii="Courier New" w:hAnsi="Courier New" w:cs="Courier New"/>
          <w:i/>
        </w:rPr>
        <w:t>je me suis donné la peine d’en dépouiller une partie</w:t>
      </w:r>
    </w:p>
    <w:p w:rsidR="00274E48"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trace de ce quelque chose qui va nous être énoncé là. C’est pourtant le mythe qui est resté, si je puis dire, le plus populaire. </w:t>
      </w:r>
    </w:p>
    <w:p w:rsidR="00274E48" w:rsidRDefault="00274E48" w:rsidP="00E81B9F">
      <w:pPr>
        <w:rPr>
          <w:rFonts w:ascii="Courier New" w:hAnsi="Courier New" w:cs="Courier New"/>
          <w:sz w:val="28"/>
          <w:szCs w:val="28"/>
        </w:rPr>
      </w:pPr>
    </w:p>
    <w:p w:rsidR="00274E48" w:rsidRDefault="00337697" w:rsidP="00E81B9F">
      <w:pPr>
        <w:rPr>
          <w:rFonts w:ascii="Courier New" w:hAnsi="Courier New" w:cs="Courier New"/>
          <w:sz w:val="28"/>
          <w:szCs w:val="28"/>
        </w:rPr>
      </w:pPr>
      <w:r w:rsidRPr="007A5F8F">
        <w:rPr>
          <w:rFonts w:ascii="Courier New" w:hAnsi="Courier New" w:cs="Courier New"/>
          <w:sz w:val="28"/>
          <w:szCs w:val="28"/>
        </w:rPr>
        <w:t>Il apparaît donc,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tout à fait clair qu’un personnage qui ne doit rien à </w:t>
      </w:r>
      <w:r w:rsidRPr="00274E48">
        <w:rPr>
          <w:i/>
        </w:rPr>
        <w:t>la tradition en la matière</w:t>
      </w:r>
      <w:r w:rsidR="00274E48">
        <w:rPr>
          <w:rFonts w:ascii="Courier New" w:hAnsi="Courier New" w:cs="Courier New"/>
          <w:sz w:val="28"/>
          <w:szCs w:val="28"/>
        </w:rPr>
        <w:t>…</w:t>
      </w:r>
    </w:p>
    <w:p w:rsidR="00274E48" w:rsidRDefault="00337697" w:rsidP="00274E48">
      <w:pPr>
        <w:ind w:firstLine="708"/>
        <w:rPr>
          <w:rFonts w:ascii="Courier New" w:hAnsi="Courier New" w:cs="Courier New"/>
          <w:i/>
          <w:sz w:val="28"/>
          <w:szCs w:val="28"/>
        </w:rPr>
      </w:pPr>
      <w:r w:rsidRPr="00515C94">
        <w:rPr>
          <w:rFonts w:ascii="Courier New" w:hAnsi="Courier New" w:cs="Courier New"/>
          <w:i/>
        </w:rPr>
        <w:t>pour tout dire un écrivain de l’époque de l’</w:t>
      </w:r>
      <w:r w:rsidRPr="00515C94">
        <w:rPr>
          <w:i/>
        </w:rPr>
        <w:t>A</w:t>
      </w:r>
      <w:r w:rsidRPr="00274E48">
        <w:rPr>
          <w:i/>
        </w:rPr>
        <w:t>ufklärung</w:t>
      </w:r>
    </w:p>
    <w:p w:rsidR="00EA77DC" w:rsidRDefault="00274E48" w:rsidP="00E81B9F">
      <w:pPr>
        <w:rPr>
          <w:rFonts w:ascii="Courier New" w:hAnsi="Courier New" w:cs="Courier New"/>
          <w:sz w:val="28"/>
          <w:szCs w:val="28"/>
        </w:rPr>
      </w:pPr>
      <w:r>
        <w:rPr>
          <w:rFonts w:ascii="Courier New" w:hAnsi="Courier New" w:cs="Courier New"/>
          <w:i/>
          <w:sz w:val="28"/>
          <w:szCs w:val="28"/>
        </w:rPr>
        <w:t>…</w:t>
      </w:r>
      <w:r w:rsidR="00337697" w:rsidRPr="00274E48">
        <w:rPr>
          <w:rFonts w:ascii="Courier New" w:hAnsi="Courier New" w:cs="Courier New"/>
          <w:sz w:val="28"/>
          <w:szCs w:val="28"/>
        </w:rPr>
        <w:t>comme</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PLATON, est tout à fait susceptible de forger un mythe, et un mythe qui se véhicule </w:t>
      </w:r>
      <w:r w:rsidR="00337697" w:rsidRPr="00274E48">
        <w:rPr>
          <w:i/>
        </w:rPr>
        <w:t>à travers les siècles</w:t>
      </w:r>
      <w:r w:rsidR="00337697" w:rsidRPr="007A5F8F">
        <w:rPr>
          <w:rFonts w:ascii="Courier New" w:hAnsi="Courier New" w:cs="Courier New"/>
          <w:sz w:val="28"/>
          <w:szCs w:val="28"/>
        </w:rPr>
        <w:t xml:space="preserve"> d’une façon tout à fait vivante pour fonctionner comme mythe, car qui ne sait que</w:t>
      </w:r>
      <w:r w:rsidR="00EA77DC">
        <w:rPr>
          <w:rFonts w:ascii="Courier New" w:hAnsi="Courier New" w:cs="Courier New"/>
          <w:sz w:val="28"/>
          <w:szCs w:val="28"/>
        </w:rPr>
        <w:t>…</w:t>
      </w:r>
    </w:p>
    <w:p w:rsidR="00EA77DC" w:rsidRDefault="00337697" w:rsidP="00EA77DC">
      <w:pPr>
        <w:ind w:firstLine="708"/>
        <w:rPr>
          <w:rFonts w:ascii="Courier New" w:hAnsi="Courier New" w:cs="Courier New"/>
          <w:sz w:val="28"/>
          <w:szCs w:val="28"/>
        </w:rPr>
      </w:pPr>
      <w:r w:rsidRPr="007A5F8F">
        <w:rPr>
          <w:rFonts w:ascii="Courier New" w:hAnsi="Courier New" w:cs="Courier New"/>
          <w:sz w:val="28"/>
          <w:szCs w:val="28"/>
        </w:rPr>
        <w:t>depuis que PLATON nous l’a dit</w:t>
      </w:r>
    </w:p>
    <w:p w:rsidR="00337697" w:rsidRPr="007A5F8F" w:rsidRDefault="00EA77DC" w:rsidP="00E81B9F">
      <w:pPr>
        <w:rPr>
          <w:i/>
          <w:sz w:val="28"/>
          <w:szCs w:val="28"/>
        </w:rPr>
      </w:pPr>
      <w:r>
        <w:rPr>
          <w:rFonts w:ascii="Courier New" w:hAnsi="Courier New" w:cs="Courier New"/>
          <w:sz w:val="28"/>
          <w:szCs w:val="28"/>
        </w:rPr>
        <w:t xml:space="preserve">…« </w:t>
      </w:r>
      <w:r w:rsidR="00337697" w:rsidRPr="008240CB">
        <w:rPr>
          <w:i/>
          <w:color w:val="0000CC"/>
        </w:rPr>
        <w:t>l’Amour est fils de</w:t>
      </w:r>
      <w:r w:rsidR="00337697" w:rsidRPr="007A5F8F">
        <w:rPr>
          <w:rFonts w:ascii="Courier New" w:hAnsi="Courier New" w:cs="Courier New"/>
          <w:sz w:val="28"/>
          <w:szCs w:val="28"/>
        </w:rPr>
        <w:t xml:space="preserve"> </w:t>
      </w:r>
      <w:r w:rsidR="00274E48" w:rsidRPr="00EA77DC">
        <w:rPr>
          <w:rFonts w:ascii="Palatino Linotype" w:hAnsi="Palatino Linotype" w:cs="Courier New"/>
          <w:color w:val="0000CC"/>
          <w:sz w:val="28"/>
          <w:szCs w:val="28"/>
        </w:rPr>
        <w:t>Πὀρος</w:t>
      </w:r>
      <w:r>
        <w:rPr>
          <w:rFonts w:ascii="Palatino Linotype" w:hAnsi="Palatino Linotype" w:cs="Courier New"/>
          <w:color w:val="0000CC"/>
          <w:sz w:val="28"/>
          <w:szCs w:val="28"/>
        </w:rPr>
        <w:t xml:space="preserve"> </w:t>
      </w:r>
      <w:r w:rsidR="00337697" w:rsidRPr="00EA77DC">
        <w:rPr>
          <w:rFonts w:ascii="Garamond" w:hAnsi="Garamond"/>
          <w:iCs/>
          <w:sz w:val="20"/>
          <w:szCs w:val="20"/>
        </w:rPr>
        <w:t>[P</w:t>
      </w:r>
      <w:r w:rsidRPr="00EA77DC">
        <w:rPr>
          <w:rFonts w:ascii="Garamond" w:hAnsi="Garamond"/>
          <w:iCs/>
          <w:sz w:val="20"/>
          <w:szCs w:val="20"/>
        </w:rPr>
        <w:t>oros</w:t>
      </w:r>
      <w:r w:rsidR="00337697" w:rsidRPr="00EA77DC">
        <w:rPr>
          <w:rFonts w:ascii="Garamond" w:hAnsi="Garamond"/>
          <w:iCs/>
          <w:sz w:val="20"/>
          <w:szCs w:val="20"/>
        </w:rPr>
        <w:t>]</w:t>
      </w:r>
      <w:r>
        <w:rPr>
          <w:rFonts w:ascii="Garamond" w:hAnsi="Garamond"/>
          <w:iCs/>
          <w:sz w:val="20"/>
          <w:szCs w:val="20"/>
        </w:rPr>
        <w:t xml:space="preserve">  </w:t>
      </w:r>
      <w:r w:rsidR="00337697" w:rsidRPr="007A5F8F">
        <w:rPr>
          <w:sz w:val="28"/>
          <w:szCs w:val="28"/>
        </w:rPr>
        <w:t xml:space="preserve"> </w:t>
      </w:r>
      <w:r w:rsidR="00337697" w:rsidRPr="008240CB">
        <w:rPr>
          <w:i/>
          <w:color w:val="0000CC"/>
        </w:rPr>
        <w:t>et de</w:t>
      </w:r>
      <w:r w:rsidR="00D6691E" w:rsidRPr="008240CB">
        <w:rPr>
          <w:i/>
          <w:color w:val="0000CC"/>
        </w:rPr>
        <w:t xml:space="preserve"> </w:t>
      </w:r>
      <w:r w:rsidR="00337697" w:rsidRPr="008240CB">
        <w:rPr>
          <w:color w:val="0000CC"/>
          <w:sz w:val="28"/>
          <w:szCs w:val="28"/>
        </w:rPr>
        <w:t xml:space="preserve"> </w:t>
      </w:r>
      <w:r w:rsidR="00274E48" w:rsidRPr="008240CB">
        <w:rPr>
          <w:rFonts w:ascii="Palatino Linotype" w:hAnsi="Palatino Linotype"/>
          <w:color w:val="0000CC"/>
          <w:sz w:val="28"/>
          <w:szCs w:val="28"/>
        </w:rPr>
        <w:t>Πενία</w:t>
      </w:r>
      <w:r>
        <w:rPr>
          <w:rFonts w:ascii="Palatino Linotype" w:hAnsi="Palatino Linotype"/>
          <w:color w:val="0000CC"/>
          <w:sz w:val="28"/>
          <w:szCs w:val="28"/>
        </w:rPr>
        <w:t xml:space="preserve"> </w:t>
      </w:r>
      <w:r w:rsidR="00337697" w:rsidRPr="00EA77DC">
        <w:rPr>
          <w:rFonts w:ascii="Garamond" w:hAnsi="Garamond"/>
          <w:iCs/>
          <w:sz w:val="20"/>
          <w:szCs w:val="20"/>
        </w:rPr>
        <w:t>[P</w:t>
      </w:r>
      <w:r w:rsidRPr="00EA77DC">
        <w:rPr>
          <w:rFonts w:ascii="Garamond" w:hAnsi="Garamond"/>
          <w:iCs/>
          <w:sz w:val="20"/>
          <w:szCs w:val="20"/>
        </w:rPr>
        <w:t>enia</w:t>
      </w:r>
      <w:r w:rsidR="00337697" w:rsidRPr="00EA77DC">
        <w:rPr>
          <w:rFonts w:ascii="Garamond" w:hAnsi="Garamond"/>
          <w:iCs/>
          <w:sz w:val="20"/>
          <w:szCs w:val="20"/>
        </w:rPr>
        <w:t>]</w:t>
      </w:r>
      <w:r w:rsidRPr="00EA77DC">
        <w:rPr>
          <w:rFonts w:ascii="Courier New" w:hAnsi="Courier New" w:cs="Courier New"/>
          <w:sz w:val="28"/>
          <w:szCs w:val="28"/>
        </w:rPr>
        <w:t xml:space="preserve"> </w:t>
      </w:r>
      <w:r>
        <w:rPr>
          <w:rFonts w:ascii="Courier New" w:hAnsi="Courier New" w:cs="Courier New"/>
          <w:sz w:val="28"/>
          <w:szCs w:val="28"/>
        </w:rPr>
        <w:t>»</w:t>
      </w:r>
      <w:r w:rsidR="00337697" w:rsidRPr="007A5F8F">
        <w:rPr>
          <w:iCs/>
          <w:sz w:val="28"/>
          <w:szCs w:val="28"/>
        </w:rPr>
        <w:t>.</w:t>
      </w:r>
    </w:p>
    <w:p w:rsidR="00EA77DC" w:rsidRDefault="00EA77DC" w:rsidP="00E81B9F">
      <w:pPr>
        <w:rPr>
          <w:rFonts w:ascii="Courier New" w:hAnsi="Courier New" w:cs="Courier New"/>
          <w:sz w:val="28"/>
          <w:szCs w:val="28"/>
        </w:rPr>
      </w:pPr>
    </w:p>
    <w:p w:rsidR="00EA77DC" w:rsidRDefault="00EA77DC" w:rsidP="00E81B9F">
      <w:pPr>
        <w:rPr>
          <w:rFonts w:ascii="Courier New" w:hAnsi="Courier New" w:cs="Courier New"/>
          <w:sz w:val="28"/>
          <w:szCs w:val="28"/>
        </w:rPr>
      </w:pPr>
      <w:r w:rsidRPr="00EA77DC">
        <w:rPr>
          <w:rFonts w:ascii="Palatino Linotype" w:hAnsi="Palatino Linotype" w:cs="Courier New"/>
          <w:color w:val="0000CC"/>
          <w:sz w:val="28"/>
          <w:szCs w:val="28"/>
        </w:rPr>
        <w:t>Πὀρος</w:t>
      </w:r>
      <w:r>
        <w:rPr>
          <w:rFonts w:ascii="Palatino Linotype" w:hAnsi="Palatino Linotype" w:cs="Courier New"/>
          <w:color w:val="0000CC"/>
          <w:sz w:val="28"/>
          <w:szCs w:val="28"/>
        </w:rPr>
        <w:t xml:space="preserve"> </w:t>
      </w:r>
      <w:r w:rsidRPr="00EA77DC">
        <w:rPr>
          <w:rFonts w:ascii="Garamond" w:hAnsi="Garamond"/>
          <w:iCs/>
          <w:sz w:val="20"/>
          <w:szCs w:val="20"/>
        </w:rPr>
        <w:t>[Poros]</w:t>
      </w:r>
      <w:r w:rsidR="00337697" w:rsidRPr="007A5F8F">
        <w:rPr>
          <w:rFonts w:ascii="Courier New" w:hAnsi="Courier New" w:cs="Courier New"/>
          <w:sz w:val="28"/>
          <w:szCs w:val="28"/>
        </w:rPr>
        <w:t>, l’</w:t>
      </w:r>
      <w:r w:rsidR="00337697" w:rsidRPr="00EA77DC">
        <w:rPr>
          <w:i/>
        </w:rPr>
        <w:t>auteur</w:t>
      </w:r>
      <w:r w:rsidR="00337697" w:rsidRPr="007A5F8F">
        <w:rPr>
          <w:rFonts w:ascii="Courier New" w:hAnsi="Courier New" w:cs="Courier New"/>
          <w:sz w:val="28"/>
          <w:szCs w:val="28"/>
        </w:rPr>
        <w:t xml:space="preserve"> dont j’ai la traduction devant moi</w:t>
      </w:r>
      <w:r>
        <w:rPr>
          <w:rFonts w:ascii="Courier New" w:hAnsi="Courier New" w:cs="Courier New"/>
          <w:sz w:val="28"/>
          <w:szCs w:val="28"/>
        </w:rPr>
        <w:t>…</w:t>
      </w:r>
      <w:r w:rsidR="00337697" w:rsidRPr="007A5F8F">
        <w:rPr>
          <w:rFonts w:ascii="Courier New" w:hAnsi="Courier New" w:cs="Courier New"/>
          <w:sz w:val="28"/>
          <w:szCs w:val="28"/>
        </w:rPr>
        <w:t xml:space="preserve"> </w:t>
      </w:r>
    </w:p>
    <w:p w:rsidR="00EA77DC" w:rsidRDefault="00337697" w:rsidP="00EA77DC">
      <w:pPr>
        <w:ind w:left="708"/>
        <w:rPr>
          <w:rFonts w:ascii="Courier New" w:hAnsi="Courier New" w:cs="Courier New"/>
          <w:sz w:val="28"/>
          <w:szCs w:val="28"/>
        </w:rPr>
      </w:pPr>
      <w:r w:rsidRPr="007A5F8F">
        <w:rPr>
          <w:rFonts w:ascii="Courier New" w:hAnsi="Courier New" w:cs="Courier New"/>
          <w:sz w:val="28"/>
          <w:szCs w:val="28"/>
        </w:rPr>
        <w:t xml:space="preserve">simplement parce que c’est la traduction </w:t>
      </w:r>
    </w:p>
    <w:p w:rsidR="00EA77DC" w:rsidRDefault="00337697" w:rsidP="00EA77DC">
      <w:pPr>
        <w:ind w:left="708"/>
        <w:rPr>
          <w:rFonts w:ascii="Courier New" w:hAnsi="Courier New" w:cs="Courier New"/>
          <w:sz w:val="28"/>
          <w:szCs w:val="28"/>
        </w:rPr>
      </w:pPr>
      <w:r w:rsidRPr="007A5F8F">
        <w:rPr>
          <w:rFonts w:ascii="Courier New" w:hAnsi="Courier New" w:cs="Courier New"/>
          <w:sz w:val="28"/>
          <w:szCs w:val="28"/>
        </w:rPr>
        <w:t>qui est en face du texte grec</w:t>
      </w:r>
    </w:p>
    <w:p w:rsidR="00337697" w:rsidRPr="007A5F8F" w:rsidRDefault="00EA77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traduit d’une façon qui n’est pas à proprement parler sans pertinence, par </w:t>
      </w:r>
      <w:r w:rsidR="00337697" w:rsidRPr="00EA77DC">
        <w:rPr>
          <w:i/>
        </w:rPr>
        <w:t>expédient</w:t>
      </w:r>
      <w:r>
        <w:rPr>
          <w:i/>
        </w:rPr>
        <w:t xml:space="preserve">  </w:t>
      </w:r>
      <w:r w:rsidRPr="00EC72A9">
        <w:rPr>
          <w:rFonts w:ascii="Garamond" w:hAnsi="Garamond" w:cs="Courier New"/>
          <w:sz w:val="20"/>
          <w:szCs w:val="20"/>
        </w:rPr>
        <w:t>[</w:t>
      </w:r>
      <w:hyperlink r:id="rId128" w:history="1">
        <w:r>
          <w:rPr>
            <w:rStyle w:val="Lienhypertexte"/>
            <w:rFonts w:ascii="Garamond" w:hAnsi="Garamond"/>
            <w:sz w:val="20"/>
            <w:szCs w:val="20"/>
          </w:rPr>
          <w:t>203b</w:t>
        </w:r>
      </w:hyperlink>
      <w:r w:rsidRPr="00EC72A9">
        <w:rPr>
          <w:rFonts w:ascii="Garamond" w:hAnsi="Garamond" w:cs="Courier New"/>
          <w:sz w:val="20"/>
          <w:szCs w:val="20"/>
        </w:rPr>
        <w:t>]</w:t>
      </w:r>
      <w:r w:rsidR="00337697" w:rsidRPr="007A5F8F">
        <w:rPr>
          <w:rFonts w:ascii="Courier New" w:hAnsi="Courier New" w:cs="Courier New"/>
          <w:sz w:val="28"/>
          <w:szCs w:val="28"/>
        </w:rPr>
        <w:t xml:space="preserve">. </w:t>
      </w:r>
    </w:p>
    <w:p w:rsidR="00EA77DC" w:rsidRDefault="00EA77DC" w:rsidP="00E81B9F">
      <w:pPr>
        <w:rPr>
          <w:rFonts w:ascii="Courier New" w:hAnsi="Courier New" w:cs="Courier New"/>
          <w:iCs/>
          <w:sz w:val="28"/>
          <w:szCs w:val="28"/>
        </w:rPr>
      </w:pPr>
    </w:p>
    <w:p w:rsidR="00EA77DC" w:rsidRDefault="00337697" w:rsidP="00E81B9F">
      <w:pPr>
        <w:rPr>
          <w:rFonts w:ascii="Courier New" w:hAnsi="Courier New" w:cs="Courier New"/>
          <w:sz w:val="28"/>
          <w:szCs w:val="28"/>
        </w:rPr>
      </w:pPr>
      <w:r w:rsidRPr="007A5F8F">
        <w:rPr>
          <w:rFonts w:ascii="Courier New" w:hAnsi="Courier New" w:cs="Courier New"/>
          <w:iCs/>
          <w:sz w:val="28"/>
          <w:szCs w:val="28"/>
        </w:rPr>
        <w:t xml:space="preserve">Si </w:t>
      </w:r>
      <w:r w:rsidR="00EA77DC" w:rsidRPr="00EA77DC">
        <w:rPr>
          <w:i/>
        </w:rPr>
        <w:t>expédient</w:t>
      </w:r>
      <w:r w:rsidRPr="007A5F8F">
        <w:rPr>
          <w:rFonts w:ascii="Courier New" w:hAnsi="Courier New" w:cs="Courier New"/>
          <w:i/>
          <w:iCs/>
          <w:sz w:val="28"/>
          <w:szCs w:val="28"/>
        </w:rPr>
        <w:t xml:space="preserve"> </w:t>
      </w:r>
      <w:r w:rsidRPr="007A5F8F">
        <w:rPr>
          <w:rFonts w:ascii="Courier New" w:hAnsi="Courier New" w:cs="Courier New"/>
          <w:sz w:val="28"/>
          <w:szCs w:val="28"/>
        </w:rPr>
        <w:t xml:space="preserve">veut dire </w:t>
      </w:r>
      <w:r w:rsidRPr="00EA77DC">
        <w:rPr>
          <w:i/>
        </w:rPr>
        <w:t>ressource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assurément c’est une traduction valable, </w:t>
      </w:r>
      <w:r w:rsidRPr="00EA77DC">
        <w:rPr>
          <w:i/>
        </w:rPr>
        <w:t>astuce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aussi bien, si vous voulez, puisque </w:t>
      </w:r>
      <w:r w:rsidR="00EA77DC" w:rsidRPr="00EA77DC">
        <w:rPr>
          <w:rFonts w:ascii="Palatino Linotype" w:hAnsi="Palatino Linotype" w:cs="Courier New"/>
          <w:color w:val="0000CC"/>
          <w:sz w:val="28"/>
          <w:szCs w:val="28"/>
        </w:rPr>
        <w:t>Πὀρος</w:t>
      </w:r>
      <w:r w:rsidR="00EA77DC">
        <w:rPr>
          <w:rFonts w:ascii="Palatino Linotype" w:hAnsi="Palatino Linotype" w:cs="Courier New"/>
          <w:color w:val="0000CC"/>
          <w:sz w:val="28"/>
          <w:szCs w:val="28"/>
        </w:rPr>
        <w:t xml:space="preserve"> </w:t>
      </w:r>
      <w:r w:rsidR="00EA77DC" w:rsidRPr="00EA77DC">
        <w:rPr>
          <w:rFonts w:ascii="Garamond" w:hAnsi="Garamond"/>
          <w:iCs/>
          <w:sz w:val="20"/>
          <w:szCs w:val="20"/>
        </w:rPr>
        <w:t>[Poros]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fils de </w:t>
      </w:r>
      <w:r w:rsidR="00274E48" w:rsidRPr="00EA77DC">
        <w:rPr>
          <w:rFonts w:ascii="Palatino Linotype" w:hAnsi="Palatino Linotype" w:cs="Courier New"/>
          <w:color w:val="0000CC"/>
          <w:sz w:val="28"/>
          <w:szCs w:val="28"/>
        </w:rPr>
        <w:t>Μήτις</w:t>
      </w:r>
      <w:r w:rsidR="00EA77DC">
        <w:rPr>
          <w:rFonts w:ascii="Palatino Linotype" w:hAnsi="Palatino Linotype" w:cs="Courier New"/>
          <w:color w:val="0000CC"/>
          <w:sz w:val="28"/>
          <w:szCs w:val="28"/>
        </w:rPr>
        <w:t xml:space="preserve"> </w:t>
      </w:r>
      <w:r w:rsidRPr="00EA77DC">
        <w:rPr>
          <w:rFonts w:ascii="Garamond" w:hAnsi="Garamond"/>
          <w:iCs/>
          <w:sz w:val="20"/>
          <w:szCs w:val="20"/>
        </w:rPr>
        <w:t>[Mètis]</w:t>
      </w:r>
      <w:r w:rsidRPr="007A5F8F">
        <w:rPr>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est encore plus </w:t>
      </w:r>
      <w:r w:rsidRPr="00EA77DC">
        <w:rPr>
          <w:rFonts w:ascii="Courier New" w:hAnsi="Courier New" w:cs="Courier New"/>
          <w:sz w:val="28"/>
          <w:szCs w:val="28"/>
        </w:rPr>
        <w:t>l’</w:t>
      </w:r>
      <w:r w:rsidR="00EA77DC" w:rsidRPr="00EA77DC">
        <w:rPr>
          <w:i/>
        </w:rPr>
        <w:t>i</w:t>
      </w:r>
      <w:r w:rsidRPr="00EA77DC">
        <w:rPr>
          <w:i/>
        </w:rPr>
        <w:t>nvention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 la </w:t>
      </w:r>
      <w:r w:rsidRPr="00EA77DC">
        <w:rPr>
          <w:i/>
        </w:rPr>
        <w:t>sagesse</w:t>
      </w:r>
      <w:r w:rsidRPr="007A5F8F">
        <w:rPr>
          <w:rFonts w:ascii="Courier New" w:hAnsi="Courier New" w:cs="Courier New"/>
          <w:sz w:val="28"/>
          <w:szCs w:val="28"/>
        </w:rPr>
        <w:t xml:space="preserve">. </w:t>
      </w:r>
    </w:p>
    <w:p w:rsidR="00D6691E" w:rsidRDefault="00D6691E" w:rsidP="00E81B9F">
      <w:pPr>
        <w:rPr>
          <w:rFonts w:ascii="Courier New" w:hAnsi="Courier New" w:cs="Courier New"/>
          <w:sz w:val="28"/>
          <w:szCs w:val="28"/>
        </w:rPr>
      </w:pPr>
    </w:p>
    <w:p w:rsidR="00D6691E" w:rsidRDefault="00337697" w:rsidP="00E81B9F">
      <w:pPr>
        <w:rPr>
          <w:rFonts w:ascii="Courier New" w:hAnsi="Courier New" w:cs="Courier New"/>
          <w:sz w:val="28"/>
          <w:szCs w:val="28"/>
        </w:rPr>
      </w:pPr>
      <w:r w:rsidRPr="007A5F8F">
        <w:rPr>
          <w:rFonts w:ascii="Courier New" w:hAnsi="Courier New" w:cs="Courier New"/>
          <w:sz w:val="28"/>
          <w:szCs w:val="28"/>
        </w:rPr>
        <w:t xml:space="preserve">En face de lui nous avons la personne féminine </w:t>
      </w:r>
    </w:p>
    <w:p w:rsidR="00515C94" w:rsidRDefault="00337697" w:rsidP="00E81B9F">
      <w:pPr>
        <w:rPr>
          <w:rFonts w:ascii="Courier New" w:hAnsi="Courier New" w:cs="Courier New"/>
          <w:sz w:val="28"/>
          <w:szCs w:val="28"/>
        </w:rPr>
      </w:pPr>
      <w:r w:rsidRPr="007A5F8F">
        <w:rPr>
          <w:rFonts w:ascii="Courier New" w:hAnsi="Courier New" w:cs="Courier New"/>
          <w:sz w:val="28"/>
          <w:szCs w:val="28"/>
        </w:rPr>
        <w:t>en la matière, celle qui va être la mère d’</w:t>
      </w:r>
      <w:r w:rsidR="00D6691E" w:rsidRPr="00EA77DC">
        <w:rPr>
          <w:i/>
          <w:color w:val="0000CC"/>
        </w:rPr>
        <w:t>Amour</w:t>
      </w:r>
      <w:r w:rsidRPr="007A5F8F">
        <w:rPr>
          <w:rFonts w:ascii="Courier New" w:hAnsi="Courier New" w:cs="Courier New"/>
          <w:sz w:val="28"/>
          <w:szCs w:val="28"/>
        </w:rPr>
        <w:t>,</w:t>
      </w:r>
      <w:r w:rsidR="008240CB">
        <w:rPr>
          <w:rFonts w:ascii="Courier New" w:hAnsi="Courier New" w:cs="Courier New"/>
          <w:sz w:val="28"/>
          <w:szCs w:val="28"/>
        </w:rPr>
        <w:t xml:space="preserve"> </w:t>
      </w:r>
    </w:p>
    <w:p w:rsidR="00D6691E"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w:t>
      </w:r>
      <w:r w:rsidR="00D6691E" w:rsidRPr="00EA77DC">
        <w:rPr>
          <w:rFonts w:ascii="Palatino Linotype" w:hAnsi="Palatino Linotype"/>
          <w:color w:val="0000CC"/>
          <w:sz w:val="28"/>
          <w:szCs w:val="28"/>
        </w:rPr>
        <w:t>Πενία</w:t>
      </w:r>
      <w:r w:rsidR="00D6691E">
        <w:rPr>
          <w:rFonts w:ascii="Palatino Linotype" w:hAnsi="Palatino Linotype"/>
          <w:color w:val="0000CC"/>
          <w:sz w:val="28"/>
          <w:szCs w:val="28"/>
        </w:rPr>
        <w:t xml:space="preserve"> </w:t>
      </w:r>
      <w:r w:rsidR="00D6691E" w:rsidRPr="00EA77DC">
        <w:rPr>
          <w:rFonts w:ascii="Garamond" w:hAnsi="Garamond"/>
          <w:iCs/>
          <w:sz w:val="20"/>
          <w:szCs w:val="20"/>
        </w:rPr>
        <w:t>[Penia]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savoir </w:t>
      </w:r>
      <w:r w:rsidRPr="00515C94">
        <w:rPr>
          <w:i/>
        </w:rPr>
        <w:t>la Pa</w:t>
      </w:r>
      <w:r w:rsidRPr="00D6691E">
        <w:rPr>
          <w:i/>
        </w:rPr>
        <w:t>uvreté</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voire </w:t>
      </w:r>
      <w:r w:rsidRPr="00515C94">
        <w:rPr>
          <w:i/>
        </w:rPr>
        <w:t>la m</w:t>
      </w:r>
      <w:r w:rsidRPr="00D6691E">
        <w:rPr>
          <w:i/>
        </w:rPr>
        <w:t>isère</w:t>
      </w:r>
      <w:r w:rsidRPr="007A5F8F">
        <w:rPr>
          <w:rFonts w:ascii="Courier New" w:hAnsi="Courier New" w:cs="Courier New"/>
          <w:i/>
          <w:sz w:val="28"/>
          <w:szCs w:val="28"/>
        </w:rPr>
        <w:t xml:space="preserve">, </w:t>
      </w:r>
      <w:r w:rsidRPr="007A5F8F">
        <w:rPr>
          <w:rFonts w:ascii="Courier New" w:hAnsi="Courier New" w:cs="Courier New"/>
          <w:sz w:val="28"/>
          <w:szCs w:val="28"/>
        </w:rPr>
        <w:t>et</w:t>
      </w:r>
      <w:r w:rsidR="00D6691E">
        <w:rPr>
          <w:rFonts w:ascii="Courier New" w:hAnsi="Courier New" w:cs="Courier New"/>
          <w:sz w:val="28"/>
          <w:szCs w:val="28"/>
        </w:rPr>
        <w:t>…</w:t>
      </w:r>
    </w:p>
    <w:p w:rsidR="00D6691E" w:rsidRDefault="00337697" w:rsidP="00D6691E">
      <w:pPr>
        <w:ind w:firstLine="708"/>
        <w:rPr>
          <w:rFonts w:ascii="Courier New" w:hAnsi="Courier New" w:cs="Courier New"/>
          <w:sz w:val="28"/>
          <w:szCs w:val="28"/>
        </w:rPr>
      </w:pPr>
      <w:r w:rsidRPr="007A5F8F">
        <w:rPr>
          <w:rFonts w:ascii="Courier New" w:hAnsi="Courier New" w:cs="Courier New"/>
          <w:sz w:val="28"/>
          <w:szCs w:val="28"/>
        </w:rPr>
        <w:t>d’une façon articulée dans le texte</w:t>
      </w:r>
    </w:p>
    <w:p w:rsidR="00CF314F" w:rsidRDefault="00D6691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 se caractérise par ce qu’elle connaît bien d’elle</w:t>
      </w:r>
      <w:r w:rsidR="00454FCC">
        <w:rPr>
          <w:rFonts w:ascii="Courier New" w:hAnsi="Courier New" w:cs="Courier New"/>
          <w:sz w:val="28"/>
          <w:szCs w:val="28"/>
        </w:rPr>
        <w:t>–</w:t>
      </w:r>
      <w:r w:rsidR="00337697" w:rsidRPr="007A5F8F">
        <w:rPr>
          <w:rFonts w:ascii="Courier New" w:hAnsi="Courier New" w:cs="Courier New"/>
          <w:sz w:val="28"/>
          <w:szCs w:val="28"/>
        </w:rPr>
        <w:t>même</w:t>
      </w:r>
      <w:r>
        <w:rPr>
          <w:rFonts w:ascii="Courier New" w:hAnsi="Courier New" w:cs="Courier New"/>
          <w:sz w:val="28"/>
          <w:szCs w:val="28"/>
        </w:rPr>
        <w:t> :</w:t>
      </w:r>
      <w:r w:rsidR="00337697" w:rsidRPr="007A5F8F">
        <w:rPr>
          <w:rFonts w:ascii="Courier New" w:hAnsi="Courier New" w:cs="Courier New"/>
          <w:sz w:val="28"/>
          <w:szCs w:val="28"/>
        </w:rPr>
        <w:t xml:space="preserve"> c’est l’</w:t>
      </w:r>
      <w:r w:rsidRPr="00D6691E">
        <w:rPr>
          <w:rFonts w:ascii="Palatino Linotype" w:hAnsi="Palatino Linotype" w:cs="Courier New"/>
          <w:color w:val="0000CC"/>
          <w:sz w:val="28"/>
          <w:szCs w:val="28"/>
        </w:rPr>
        <w:t>άπορία</w:t>
      </w:r>
      <w:r>
        <w:rPr>
          <w:rFonts w:ascii="Palatino Linotype" w:hAnsi="Palatino Linotype" w:cs="Courier New"/>
          <w:color w:val="0000CC"/>
          <w:sz w:val="28"/>
          <w:szCs w:val="28"/>
        </w:rPr>
        <w:t xml:space="preserve"> </w:t>
      </w:r>
      <w:r w:rsidR="00337697" w:rsidRPr="00D6691E">
        <w:rPr>
          <w:rFonts w:ascii="Garamond" w:hAnsi="Garamond"/>
          <w:iCs/>
          <w:sz w:val="20"/>
          <w:szCs w:val="20"/>
        </w:rPr>
        <w:t>[aporia]</w:t>
      </w:r>
      <w:r w:rsidR="00337697" w:rsidRPr="007A5F8F">
        <w:rPr>
          <w:i/>
          <w:sz w:val="28"/>
          <w:szCs w:val="28"/>
        </w:rPr>
        <w:t xml:space="preserve"> </w:t>
      </w:r>
      <w:r w:rsidR="00337697" w:rsidRPr="007A5F8F">
        <w:rPr>
          <w:rFonts w:ascii="Courier New" w:hAnsi="Courier New" w:cs="Courier New"/>
          <w:sz w:val="28"/>
          <w:szCs w:val="28"/>
        </w:rPr>
        <w:t xml:space="preserve">à savoir qu’elle est </w:t>
      </w:r>
      <w:r w:rsidR="00337697" w:rsidRPr="00CF314F">
        <w:rPr>
          <w:i/>
        </w:rPr>
        <w:t>sans ressources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c’est cela ce qu’elle sait d’elle</w:t>
      </w:r>
      <w:r w:rsidR="00454FCC">
        <w:rPr>
          <w:rFonts w:ascii="Courier New" w:hAnsi="Courier New" w:cs="Courier New"/>
          <w:sz w:val="28"/>
          <w:szCs w:val="28"/>
        </w:rPr>
        <w:t>–</w:t>
      </w:r>
      <w:r w:rsidR="00337697" w:rsidRPr="007A5F8F">
        <w:rPr>
          <w:rFonts w:ascii="Courier New" w:hAnsi="Courier New" w:cs="Courier New"/>
          <w:sz w:val="28"/>
          <w:szCs w:val="28"/>
        </w:rPr>
        <w:t xml:space="preserve">même, c’est que pour les ressources, elle n’en a pas ! </w:t>
      </w:r>
    </w:p>
    <w:p w:rsidR="00CF314F" w:rsidRDefault="00CF314F" w:rsidP="00E81B9F">
      <w:pPr>
        <w:rPr>
          <w:rFonts w:ascii="Courier New" w:hAnsi="Courier New" w:cs="Courier New"/>
          <w:sz w:val="28"/>
          <w:szCs w:val="28"/>
        </w:rPr>
      </w:pPr>
    </w:p>
    <w:p w:rsidR="00515C94" w:rsidRDefault="00515C94" w:rsidP="00E81B9F">
      <w:pPr>
        <w:rPr>
          <w:rFonts w:ascii="Courier New" w:hAnsi="Courier New" w:cs="Courier New"/>
          <w:sz w:val="28"/>
          <w:szCs w:val="28"/>
        </w:rPr>
      </w:pPr>
    </w:p>
    <w:p w:rsidR="0038414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le mot d’</w:t>
      </w:r>
      <w:r w:rsidR="00CF314F" w:rsidRPr="00D6691E">
        <w:rPr>
          <w:rFonts w:ascii="Palatino Linotype" w:hAnsi="Palatino Linotype" w:cs="Courier New"/>
          <w:color w:val="0000CC"/>
          <w:sz w:val="28"/>
          <w:szCs w:val="28"/>
        </w:rPr>
        <w:t>άπορία</w:t>
      </w:r>
      <w:r w:rsidR="00CF314F">
        <w:rPr>
          <w:rFonts w:ascii="Palatino Linotype" w:hAnsi="Palatino Linotype" w:cs="Courier New"/>
          <w:color w:val="0000CC"/>
          <w:sz w:val="28"/>
          <w:szCs w:val="28"/>
        </w:rPr>
        <w:t xml:space="preserve"> </w:t>
      </w:r>
      <w:r w:rsidR="00CF314F" w:rsidRPr="00D6691E">
        <w:rPr>
          <w:rFonts w:ascii="Garamond" w:hAnsi="Garamond"/>
          <w:iCs/>
          <w:sz w:val="20"/>
          <w:szCs w:val="20"/>
        </w:rPr>
        <w:t>[aporia]</w:t>
      </w:r>
      <w:r w:rsidRPr="007A5F8F">
        <w:rPr>
          <w:rFonts w:ascii="Courier New" w:hAnsi="Courier New" w:cs="Courier New"/>
          <w:sz w:val="28"/>
          <w:szCs w:val="28"/>
        </w:rPr>
        <w:t xml:space="preserve">, vous le reconnaissez, c’est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même mot qui nous sert concernant </w:t>
      </w:r>
      <w:r w:rsidRPr="00CF314F">
        <w:rPr>
          <w:i/>
        </w:rPr>
        <w:t>le procès philosophique</w:t>
      </w:r>
      <w:r w:rsidR="00CF314F">
        <w:rPr>
          <w:i/>
        </w:rPr>
        <w:t xml:space="preserve">   </w:t>
      </w:r>
      <w:r w:rsidR="00CF314F">
        <w:rPr>
          <w:rFonts w:ascii="Courier New" w:hAnsi="Courier New" w:cs="Courier New"/>
          <w:sz w:val="28"/>
          <w:szCs w:val="28"/>
        </w:rPr>
        <w:t>:</w:t>
      </w:r>
      <w:r w:rsidRPr="007A5F8F">
        <w:rPr>
          <w:rFonts w:ascii="Courier New" w:hAnsi="Courier New" w:cs="Courier New"/>
          <w:sz w:val="28"/>
          <w:szCs w:val="28"/>
        </w:rPr>
        <w:t xml:space="preserve"> c’est une </w:t>
      </w:r>
      <w:r w:rsidRPr="00384141">
        <w:rPr>
          <w:i/>
        </w:rPr>
        <w:t>impasse</w:t>
      </w:r>
      <w:r w:rsidRPr="007A5F8F">
        <w:rPr>
          <w:rFonts w:ascii="Courier New" w:hAnsi="Courier New" w:cs="Courier New"/>
          <w:sz w:val="28"/>
          <w:szCs w:val="28"/>
        </w:rPr>
        <w:t xml:space="preserve">, c’est quelque chose devant quoi </w:t>
      </w:r>
      <w:r w:rsidRPr="008240CB">
        <w:rPr>
          <w:i/>
        </w:rPr>
        <w:t>nous donnons notre langue au chat</w:t>
      </w:r>
      <w:r w:rsidRPr="007A5F8F">
        <w:rPr>
          <w:rFonts w:ascii="Courier New" w:hAnsi="Courier New" w:cs="Courier New"/>
          <w:sz w:val="28"/>
          <w:szCs w:val="28"/>
        </w:rPr>
        <w:t>, nous sommes à bout de ressources.</w:t>
      </w:r>
    </w:p>
    <w:p w:rsidR="00CF314F" w:rsidRDefault="00CF314F" w:rsidP="00E81B9F">
      <w:pPr>
        <w:rPr>
          <w:rFonts w:ascii="Courier New" w:hAnsi="Courier New" w:cs="Courier New"/>
          <w:sz w:val="28"/>
          <w:szCs w:val="28"/>
        </w:rPr>
      </w:pPr>
    </w:p>
    <w:p w:rsidR="00CF314F"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donc </w:t>
      </w:r>
      <w:r w:rsidR="00CF314F" w:rsidRPr="007A5F8F">
        <w:rPr>
          <w:rFonts w:ascii="Courier New" w:hAnsi="Courier New" w:cs="Courier New"/>
          <w:sz w:val="28"/>
          <w:szCs w:val="28"/>
        </w:rPr>
        <w:t>l’</w:t>
      </w:r>
      <w:r w:rsidR="00CF314F" w:rsidRPr="00D6691E">
        <w:rPr>
          <w:rFonts w:ascii="Palatino Linotype" w:hAnsi="Palatino Linotype" w:cs="Courier New"/>
          <w:color w:val="0000CC"/>
          <w:sz w:val="28"/>
          <w:szCs w:val="28"/>
        </w:rPr>
        <w:t>άπορία</w:t>
      </w:r>
      <w:r w:rsidR="00CF314F">
        <w:rPr>
          <w:rFonts w:ascii="Palatino Linotype" w:hAnsi="Palatino Linotype" w:cs="Courier New"/>
          <w:color w:val="0000CC"/>
          <w:sz w:val="28"/>
          <w:szCs w:val="28"/>
        </w:rPr>
        <w:t xml:space="preserve"> </w:t>
      </w:r>
      <w:r w:rsidR="00CF314F" w:rsidRPr="00D6691E">
        <w:rPr>
          <w:rFonts w:ascii="Garamond" w:hAnsi="Garamond"/>
          <w:iCs/>
          <w:sz w:val="20"/>
          <w:szCs w:val="20"/>
        </w:rPr>
        <w:t>[aporia]</w:t>
      </w:r>
      <w:r w:rsidRPr="007A5F8F">
        <w:rPr>
          <w:rFonts w:ascii="Courier New" w:hAnsi="Courier New" w:cs="Courier New"/>
          <w:i/>
          <w:sz w:val="28"/>
          <w:szCs w:val="28"/>
        </w:rPr>
        <w:t xml:space="preserve"> </w:t>
      </w:r>
      <w:r w:rsidRPr="00CF314F">
        <w:rPr>
          <w:i/>
        </w:rPr>
        <w:t>femelle</w:t>
      </w:r>
      <w:r w:rsidRPr="007A5F8F">
        <w:rPr>
          <w:rFonts w:ascii="Courier New" w:hAnsi="Courier New" w:cs="Courier New"/>
          <w:sz w:val="28"/>
          <w:szCs w:val="28"/>
        </w:rPr>
        <w:t xml:space="preserve"> en face du </w:t>
      </w:r>
      <w:r w:rsidR="00CF314F" w:rsidRPr="00EA77DC">
        <w:rPr>
          <w:rFonts w:ascii="Palatino Linotype" w:hAnsi="Palatino Linotype" w:cs="Courier New"/>
          <w:color w:val="0000CC"/>
          <w:sz w:val="28"/>
          <w:szCs w:val="28"/>
        </w:rPr>
        <w:t>Πὀρος</w:t>
      </w:r>
      <w:r w:rsidR="00CF314F">
        <w:rPr>
          <w:rFonts w:ascii="Palatino Linotype" w:hAnsi="Palatino Linotype" w:cs="Courier New"/>
          <w:color w:val="0000CC"/>
          <w:sz w:val="28"/>
          <w:szCs w:val="28"/>
        </w:rPr>
        <w:t xml:space="preserve"> </w:t>
      </w:r>
      <w:r w:rsidR="00CF314F" w:rsidRPr="00EA77DC">
        <w:rPr>
          <w:rFonts w:ascii="Garamond" w:hAnsi="Garamond"/>
          <w:iCs/>
          <w:sz w:val="20"/>
          <w:szCs w:val="20"/>
        </w:rPr>
        <w:t>[Poros]</w:t>
      </w:r>
      <w:r w:rsidRPr="007A5F8F">
        <w:rPr>
          <w:rFonts w:ascii="Courier New" w:hAnsi="Courier New" w:cs="Courier New"/>
          <w:i/>
          <w:sz w:val="28"/>
          <w:szCs w:val="28"/>
        </w:rPr>
        <w:t xml:space="preserve"> </w:t>
      </w:r>
      <w:r w:rsidRPr="00CF314F">
        <w:rPr>
          <w:i/>
        </w:rPr>
        <w:t>mâle</w:t>
      </w:r>
      <w:r w:rsidRPr="007A5F8F">
        <w:rPr>
          <w:rFonts w:ascii="Courier New" w:hAnsi="Courier New" w:cs="Courier New"/>
          <w:sz w:val="28"/>
          <w:szCs w:val="28"/>
        </w:rPr>
        <w:t xml:space="preserve">, de </w:t>
      </w:r>
      <w:r w:rsidRPr="00CF314F">
        <w:rPr>
          <w:rFonts w:ascii="Courier New" w:hAnsi="Courier New" w:cs="Courier New"/>
          <w:sz w:val="28"/>
          <w:szCs w:val="28"/>
        </w:rPr>
        <w:t>l’</w:t>
      </w:r>
      <w:r w:rsidRPr="00CF314F">
        <w:rPr>
          <w:i/>
        </w:rPr>
        <w:t>Expédient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qui nous semble assez éclairant. </w:t>
      </w:r>
    </w:p>
    <w:p w:rsidR="00515C94" w:rsidRDefault="00515C94" w:rsidP="00E81B9F">
      <w:pPr>
        <w:rPr>
          <w:rFonts w:ascii="Courier New" w:hAnsi="Courier New" w:cs="Courier New"/>
          <w:sz w:val="28"/>
          <w:szCs w:val="28"/>
        </w:rPr>
      </w:pPr>
    </w:p>
    <w:p w:rsidR="00CF314F"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y a quelque chose qui est </w:t>
      </w:r>
      <w:r w:rsidRPr="00CF314F">
        <w:rPr>
          <w:i/>
        </w:rPr>
        <w:t>bien joli</w:t>
      </w:r>
      <w:r w:rsidRPr="007A5F8F">
        <w:rPr>
          <w:rFonts w:ascii="Courier New" w:hAnsi="Courier New" w:cs="Courier New"/>
          <w:sz w:val="28"/>
          <w:szCs w:val="28"/>
        </w:rPr>
        <w:t xml:space="preserve"> dans ce mythe, c’est que pour que </w:t>
      </w:r>
      <w:r w:rsidR="00CF314F" w:rsidRPr="007A5F8F">
        <w:rPr>
          <w:rFonts w:ascii="Courier New" w:hAnsi="Courier New" w:cs="Courier New"/>
          <w:sz w:val="28"/>
          <w:szCs w:val="28"/>
        </w:rPr>
        <w:t>l’</w:t>
      </w:r>
      <w:r w:rsidR="00CF314F" w:rsidRPr="00D6691E">
        <w:rPr>
          <w:rFonts w:ascii="Palatino Linotype" w:hAnsi="Palatino Linotype" w:cs="Courier New"/>
          <w:color w:val="0000CC"/>
          <w:sz w:val="28"/>
          <w:szCs w:val="28"/>
        </w:rPr>
        <w:t>άπορία</w:t>
      </w:r>
      <w:r w:rsidR="00CF314F">
        <w:rPr>
          <w:rFonts w:ascii="Palatino Linotype" w:hAnsi="Palatino Linotype" w:cs="Courier New"/>
          <w:color w:val="0000CC"/>
          <w:sz w:val="28"/>
          <w:szCs w:val="28"/>
        </w:rPr>
        <w:t xml:space="preserve"> </w:t>
      </w:r>
      <w:r w:rsidR="00CF314F" w:rsidRPr="00D6691E">
        <w:rPr>
          <w:rFonts w:ascii="Garamond" w:hAnsi="Garamond"/>
          <w:iCs/>
          <w:sz w:val="20"/>
          <w:szCs w:val="20"/>
        </w:rPr>
        <w:t>[aporia]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engendre </w:t>
      </w:r>
      <w:r w:rsidRPr="00CF314F">
        <w:rPr>
          <w:i/>
          <w:color w:val="0000CC"/>
        </w:rPr>
        <w:t>l’Amour</w:t>
      </w:r>
      <w:r w:rsidRPr="007A5F8F">
        <w:rPr>
          <w:rFonts w:ascii="Courier New" w:hAnsi="Courier New" w:cs="Courier New"/>
          <w:sz w:val="28"/>
          <w:szCs w:val="28"/>
        </w:rPr>
        <w:t xml:space="preserve"> </w:t>
      </w:r>
    </w:p>
    <w:p w:rsidR="00794AE1" w:rsidRDefault="00337697" w:rsidP="00E81B9F">
      <w:pPr>
        <w:rPr>
          <w:rFonts w:ascii="Courier New" w:hAnsi="Courier New" w:cs="Courier New"/>
          <w:sz w:val="28"/>
          <w:szCs w:val="28"/>
        </w:rPr>
      </w:pPr>
      <w:r w:rsidRPr="007A5F8F">
        <w:rPr>
          <w:rFonts w:ascii="Courier New" w:hAnsi="Courier New" w:cs="Courier New"/>
          <w:sz w:val="28"/>
          <w:szCs w:val="28"/>
        </w:rPr>
        <w:t xml:space="preserve">avec </w:t>
      </w:r>
      <w:r w:rsidR="00CF314F" w:rsidRPr="00EA77DC">
        <w:rPr>
          <w:rFonts w:ascii="Palatino Linotype" w:hAnsi="Palatino Linotype" w:cs="Courier New"/>
          <w:color w:val="0000CC"/>
          <w:sz w:val="28"/>
          <w:szCs w:val="28"/>
        </w:rPr>
        <w:t>Πὀρος</w:t>
      </w:r>
      <w:r w:rsidR="00CF314F">
        <w:rPr>
          <w:rFonts w:ascii="Palatino Linotype" w:hAnsi="Palatino Linotype" w:cs="Courier New"/>
          <w:color w:val="0000CC"/>
          <w:sz w:val="28"/>
          <w:szCs w:val="28"/>
        </w:rPr>
        <w:t xml:space="preserve"> </w:t>
      </w:r>
      <w:r w:rsidR="00CF314F" w:rsidRPr="00EA77DC">
        <w:rPr>
          <w:rFonts w:ascii="Garamond" w:hAnsi="Garamond"/>
          <w:iCs/>
          <w:sz w:val="20"/>
          <w:szCs w:val="20"/>
        </w:rPr>
        <w:t>[Poros]</w:t>
      </w:r>
      <w:r w:rsidRPr="007A5F8F">
        <w:rPr>
          <w:rFonts w:ascii="Courier New" w:hAnsi="Courier New" w:cs="Courier New"/>
          <w:i/>
          <w:sz w:val="28"/>
          <w:szCs w:val="28"/>
        </w:rPr>
        <w:t xml:space="preserve">, </w:t>
      </w:r>
      <w:r w:rsidRPr="00CF314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faut une condition qu’il exprime, c’est qu’au moment où ça s’est passé, c’était </w:t>
      </w:r>
      <w:r w:rsidR="00CF314F" w:rsidRPr="007A5F8F">
        <w:rPr>
          <w:rFonts w:ascii="Courier New" w:hAnsi="Courier New" w:cs="Courier New"/>
          <w:sz w:val="28"/>
          <w:szCs w:val="28"/>
        </w:rPr>
        <w:t>l’</w:t>
      </w:r>
      <w:r w:rsidR="00CF314F" w:rsidRPr="00D6691E">
        <w:rPr>
          <w:rFonts w:ascii="Palatino Linotype" w:hAnsi="Palatino Linotype" w:cs="Courier New"/>
          <w:color w:val="0000CC"/>
          <w:sz w:val="28"/>
          <w:szCs w:val="28"/>
        </w:rPr>
        <w:t>άπορία</w:t>
      </w:r>
      <w:r w:rsidR="00CF314F">
        <w:rPr>
          <w:rFonts w:ascii="Palatino Linotype" w:hAnsi="Palatino Linotype" w:cs="Courier New"/>
          <w:color w:val="0000CC"/>
          <w:sz w:val="28"/>
          <w:szCs w:val="28"/>
        </w:rPr>
        <w:t xml:space="preserve"> </w:t>
      </w:r>
      <w:r w:rsidRPr="007A5F8F">
        <w:rPr>
          <w:rFonts w:ascii="Courier New" w:hAnsi="Courier New" w:cs="Courier New"/>
          <w:sz w:val="28"/>
          <w:szCs w:val="28"/>
        </w:rPr>
        <w:t>qui veillait, qui avait l’œil bien</w:t>
      </w:r>
      <w:r w:rsidRPr="007A5F8F">
        <w:rPr>
          <w:b/>
          <w:bCs/>
          <w:sz w:val="28"/>
          <w:szCs w:val="28"/>
        </w:rPr>
        <w:t xml:space="preserve">  </w:t>
      </w:r>
      <w:r w:rsidRPr="007A5F8F">
        <w:rPr>
          <w:rFonts w:ascii="Courier New" w:hAnsi="Courier New" w:cs="Courier New"/>
          <w:sz w:val="28"/>
          <w:szCs w:val="28"/>
        </w:rPr>
        <w:t>ouvert et était, nous dit</w:t>
      </w:r>
      <w:r w:rsidR="00454FCC">
        <w:rPr>
          <w:rFonts w:ascii="Courier New" w:hAnsi="Courier New" w:cs="Courier New"/>
          <w:sz w:val="28"/>
          <w:szCs w:val="28"/>
        </w:rPr>
        <w:t>–</w:t>
      </w:r>
      <w:r w:rsidRPr="007A5F8F">
        <w:rPr>
          <w:rFonts w:ascii="Courier New" w:hAnsi="Courier New" w:cs="Courier New"/>
          <w:sz w:val="28"/>
          <w:szCs w:val="28"/>
        </w:rPr>
        <w:t xml:space="preserve">on, venue aux fêtes de </w:t>
      </w:r>
      <w:r w:rsidRPr="00CF314F">
        <w:rPr>
          <w:i/>
        </w:rPr>
        <w:t>la naissance d’</w:t>
      </w:r>
      <w:r w:rsidRPr="007A5F8F">
        <w:rPr>
          <w:rFonts w:ascii="Courier New" w:hAnsi="Courier New" w:cs="Courier New"/>
          <w:sz w:val="28"/>
          <w:szCs w:val="28"/>
        </w:rPr>
        <w:t>APHRODITE et</w:t>
      </w:r>
      <w:r w:rsidR="00794AE1">
        <w:rPr>
          <w:rFonts w:ascii="Courier New" w:hAnsi="Courier New" w:cs="Courier New"/>
          <w:sz w:val="28"/>
          <w:szCs w:val="28"/>
        </w:rPr>
        <w:t>…</w:t>
      </w:r>
      <w:r w:rsidRPr="007A5F8F">
        <w:rPr>
          <w:rFonts w:ascii="Courier New" w:hAnsi="Courier New" w:cs="Courier New"/>
          <w:sz w:val="28"/>
          <w:szCs w:val="28"/>
        </w:rPr>
        <w:t xml:space="preserve"> </w:t>
      </w:r>
    </w:p>
    <w:p w:rsidR="00CF314F" w:rsidRDefault="00337697" w:rsidP="00794AE1">
      <w:pPr>
        <w:ind w:left="708"/>
        <w:rPr>
          <w:rFonts w:ascii="Courier New" w:hAnsi="Courier New" w:cs="Courier New"/>
          <w:sz w:val="28"/>
          <w:szCs w:val="28"/>
        </w:rPr>
      </w:pPr>
      <w:r w:rsidRPr="007A5F8F">
        <w:rPr>
          <w:rFonts w:ascii="Courier New" w:hAnsi="Courier New" w:cs="Courier New"/>
          <w:sz w:val="28"/>
          <w:szCs w:val="28"/>
        </w:rPr>
        <w:t xml:space="preserve">comme toute bonne </w:t>
      </w:r>
      <w:r w:rsidR="00CF314F" w:rsidRPr="00D6691E">
        <w:rPr>
          <w:rFonts w:ascii="Palatino Linotype" w:hAnsi="Palatino Linotype" w:cs="Courier New"/>
          <w:color w:val="0000CC"/>
          <w:sz w:val="28"/>
          <w:szCs w:val="28"/>
        </w:rPr>
        <w:t>άπορία</w:t>
      </w:r>
      <w:r w:rsidR="00CF314F">
        <w:rPr>
          <w:rFonts w:ascii="Palatino Linotype" w:hAnsi="Palatino Linotype" w:cs="Courier New"/>
          <w:color w:val="0000CC"/>
          <w:sz w:val="28"/>
          <w:szCs w:val="28"/>
        </w:rPr>
        <w:t xml:space="preserve">  </w:t>
      </w:r>
      <w:r w:rsidRPr="007A5F8F">
        <w:rPr>
          <w:rFonts w:ascii="Courier New" w:hAnsi="Courier New" w:cs="Courier New"/>
          <w:sz w:val="28"/>
          <w:szCs w:val="28"/>
        </w:rPr>
        <w:t xml:space="preserve">qui se respecte </w:t>
      </w:r>
    </w:p>
    <w:p w:rsidR="00794AE1" w:rsidRDefault="00337697" w:rsidP="00794AE1">
      <w:pPr>
        <w:ind w:left="708"/>
        <w:rPr>
          <w:rFonts w:ascii="Courier New" w:hAnsi="Courier New" w:cs="Courier New"/>
          <w:sz w:val="28"/>
          <w:szCs w:val="28"/>
        </w:rPr>
      </w:pPr>
      <w:r w:rsidRPr="007A5F8F">
        <w:rPr>
          <w:rFonts w:ascii="Courier New" w:hAnsi="Courier New" w:cs="Courier New"/>
          <w:sz w:val="28"/>
          <w:szCs w:val="28"/>
        </w:rPr>
        <w:t>dans cette époque hiérarchique</w:t>
      </w:r>
    </w:p>
    <w:p w:rsidR="00337697" w:rsidRPr="007A5F8F" w:rsidRDefault="00794AE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elle était restée sur les marches, près de la porte, elle n’était pas entrée, bien entendu…</w:t>
      </w:r>
    </w:p>
    <w:p w:rsidR="00337697" w:rsidRPr="007A5F8F" w:rsidRDefault="00337697" w:rsidP="00E81B9F">
      <w:pPr>
        <w:ind w:firstLine="708"/>
        <w:rPr>
          <w:rFonts w:ascii="Courier New" w:hAnsi="Courier New" w:cs="Courier New"/>
          <w:i/>
          <w:sz w:val="28"/>
          <w:szCs w:val="28"/>
        </w:rPr>
      </w:pPr>
      <w:r w:rsidRPr="007A5F8F">
        <w:rPr>
          <w:rFonts w:ascii="Courier New" w:hAnsi="Courier New" w:cs="Courier New"/>
          <w:sz w:val="28"/>
          <w:szCs w:val="28"/>
        </w:rPr>
        <w:t xml:space="preserve">pour être </w:t>
      </w:r>
      <w:r w:rsidR="00CF314F" w:rsidRPr="007A5F8F">
        <w:rPr>
          <w:rFonts w:ascii="Courier New" w:hAnsi="Courier New" w:cs="Courier New"/>
          <w:sz w:val="28"/>
          <w:szCs w:val="28"/>
        </w:rPr>
        <w:t>l’</w:t>
      </w:r>
      <w:r w:rsidR="00CF314F" w:rsidRPr="00D6691E">
        <w:rPr>
          <w:rFonts w:ascii="Palatino Linotype" w:hAnsi="Palatino Linotype" w:cs="Courier New"/>
          <w:color w:val="0000CC"/>
          <w:sz w:val="28"/>
          <w:szCs w:val="28"/>
        </w:rPr>
        <w:t>άπορία</w:t>
      </w:r>
      <w:r w:rsidRPr="007A5F8F">
        <w:rPr>
          <w:rFonts w:ascii="Courier New" w:hAnsi="Courier New" w:cs="Courier New"/>
          <w:i/>
          <w:sz w:val="28"/>
          <w:szCs w:val="28"/>
        </w:rPr>
        <w:t xml:space="preserve">, </w:t>
      </w: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Pr="00CF314F">
        <w:rPr>
          <w:i/>
          <w:color w:val="0000CC"/>
        </w:rPr>
        <w:t>n’avoir rien à offrir</w:t>
      </w:r>
    </w:p>
    <w:p w:rsidR="00337697" w:rsidRPr="007A5F8F"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sz w:val="28"/>
          <w:szCs w:val="28"/>
        </w:rPr>
        <w:t>elle n’était pas entrée dans la salle du festin.</w:t>
      </w:r>
    </w:p>
    <w:p w:rsidR="00CF314F" w:rsidRDefault="00CF314F" w:rsidP="00E81B9F">
      <w:pPr>
        <w:rPr>
          <w:rFonts w:ascii="Courier New" w:hAnsi="Courier New" w:cs="Courier New"/>
          <w:sz w:val="28"/>
          <w:szCs w:val="28"/>
        </w:rPr>
      </w:pPr>
    </w:p>
    <w:p w:rsidR="00794AE1" w:rsidRDefault="00337697" w:rsidP="00E81B9F">
      <w:pPr>
        <w:rPr>
          <w:rFonts w:ascii="Courier New" w:hAnsi="Courier New" w:cs="Courier New"/>
          <w:sz w:val="28"/>
          <w:szCs w:val="28"/>
        </w:rPr>
      </w:pPr>
      <w:r w:rsidRPr="007A5F8F">
        <w:rPr>
          <w:rFonts w:ascii="Courier New" w:hAnsi="Courier New" w:cs="Courier New"/>
          <w:sz w:val="28"/>
          <w:szCs w:val="28"/>
        </w:rPr>
        <w:t xml:space="preserve">Mais le bonheur des </w:t>
      </w:r>
      <w:r w:rsidRPr="00794AE1">
        <w:rPr>
          <w:i/>
        </w:rPr>
        <w:t>fêtes</w:t>
      </w:r>
      <w:r w:rsidRPr="007A5F8F">
        <w:rPr>
          <w:rFonts w:ascii="Courier New" w:hAnsi="Courier New" w:cs="Courier New"/>
          <w:sz w:val="28"/>
          <w:szCs w:val="28"/>
        </w:rPr>
        <w:t xml:space="preserve"> est justement qu’il y arrive des choses qui renversent l’ordre ordinaire</w:t>
      </w:r>
      <w:r w:rsidR="00794AE1">
        <w:rPr>
          <w:rFonts w:ascii="Courier New" w:hAnsi="Courier New" w:cs="Courier New"/>
          <w:sz w:val="28"/>
          <w:szCs w:val="28"/>
        </w:rPr>
        <w:t>,</w:t>
      </w:r>
      <w:r w:rsidRPr="007A5F8F">
        <w:rPr>
          <w:rFonts w:ascii="Courier New" w:hAnsi="Courier New" w:cs="Courier New"/>
          <w:sz w:val="28"/>
          <w:szCs w:val="28"/>
        </w:rPr>
        <w:t xml:space="preserve"> </w:t>
      </w:r>
    </w:p>
    <w:p w:rsidR="008240CB"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w:t>
      </w:r>
      <w:r w:rsidR="00CF314F" w:rsidRPr="00EA77DC">
        <w:rPr>
          <w:rFonts w:ascii="Palatino Linotype" w:hAnsi="Palatino Linotype" w:cs="Courier New"/>
          <w:color w:val="0000CC"/>
          <w:sz w:val="28"/>
          <w:szCs w:val="28"/>
        </w:rPr>
        <w:t>Πὀρος</w:t>
      </w:r>
      <w:r w:rsidR="00CF314F">
        <w:rPr>
          <w:rFonts w:ascii="Palatino Linotype" w:hAnsi="Palatino Linotype" w:cs="Courier New"/>
          <w:color w:val="0000CC"/>
          <w:sz w:val="28"/>
          <w:szCs w:val="28"/>
        </w:rPr>
        <w:t xml:space="preserve"> </w:t>
      </w:r>
      <w:r w:rsidR="00CF314F" w:rsidRPr="00EA77DC">
        <w:rPr>
          <w:rFonts w:ascii="Garamond" w:hAnsi="Garamond"/>
          <w:iCs/>
          <w:sz w:val="20"/>
          <w:szCs w:val="20"/>
        </w:rPr>
        <w:t>[Poros]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s’endort. Il s’endort parce qu’il est ivre, c’est ce qui permet à </w:t>
      </w:r>
      <w:r w:rsidR="00CF314F" w:rsidRPr="007A5F8F">
        <w:rPr>
          <w:rFonts w:ascii="Courier New" w:hAnsi="Courier New" w:cs="Courier New"/>
          <w:sz w:val="28"/>
          <w:szCs w:val="28"/>
        </w:rPr>
        <w:t>l’</w:t>
      </w:r>
      <w:r w:rsidR="00CF314F" w:rsidRPr="00D6691E">
        <w:rPr>
          <w:rFonts w:ascii="Palatino Linotype" w:hAnsi="Palatino Linotype" w:cs="Courier New"/>
          <w:color w:val="0000CC"/>
          <w:sz w:val="28"/>
          <w:szCs w:val="28"/>
        </w:rPr>
        <w:t>άπορία</w:t>
      </w:r>
      <w:r w:rsidR="00CF314F">
        <w:rPr>
          <w:rFonts w:ascii="Palatino Linotype" w:hAnsi="Palatino Linotype" w:cs="Courier New"/>
          <w:color w:val="0000CC"/>
          <w:sz w:val="28"/>
          <w:szCs w:val="28"/>
        </w:rPr>
        <w:t xml:space="preserve"> </w:t>
      </w:r>
      <w:r w:rsidRPr="007A5F8F">
        <w:rPr>
          <w:rFonts w:ascii="Courier New" w:hAnsi="Courier New" w:cs="Courier New"/>
          <w:sz w:val="28"/>
          <w:szCs w:val="28"/>
        </w:rPr>
        <w:t>de se faire engrosser par lui,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d’avoir ce rejeton qui s’appelle </w:t>
      </w:r>
      <w:r w:rsidR="00794AE1" w:rsidRPr="00CF314F">
        <w:rPr>
          <w:i/>
          <w:color w:val="0000CC"/>
        </w:rPr>
        <w:t>l’Amour</w:t>
      </w:r>
      <w:r w:rsidRPr="007A5F8F">
        <w:rPr>
          <w:rFonts w:ascii="Courier New" w:hAnsi="Courier New" w:cs="Courier New"/>
          <w:sz w:val="28"/>
          <w:szCs w:val="28"/>
        </w:rPr>
        <w:t xml:space="preserve"> </w:t>
      </w:r>
      <w:r w:rsidRPr="00515C94">
        <w:rPr>
          <w:rFonts w:ascii="Courier New" w:hAnsi="Courier New" w:cs="Courier New"/>
          <w:i/>
        </w:rPr>
        <w:t>et dont la date de conception coïncidera donc avec la date de la naissance</w:t>
      </w:r>
      <w:r w:rsidRPr="007A5F8F">
        <w:rPr>
          <w:rFonts w:ascii="Courier New" w:hAnsi="Courier New" w:cs="Courier New"/>
          <w:sz w:val="28"/>
          <w:szCs w:val="28"/>
        </w:rPr>
        <w:t xml:space="preserve"> d’APHRODITE.</w:t>
      </w:r>
    </w:p>
    <w:p w:rsidR="00794AE1"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794AE1" w:rsidRDefault="00337697" w:rsidP="00E81B9F">
      <w:pPr>
        <w:rPr>
          <w:rFonts w:ascii="Courier New" w:hAnsi="Courier New" w:cs="Courier New"/>
          <w:sz w:val="28"/>
          <w:szCs w:val="28"/>
        </w:rPr>
      </w:pPr>
      <w:r w:rsidRPr="007A5F8F">
        <w:rPr>
          <w:rFonts w:ascii="Courier New" w:hAnsi="Courier New" w:cs="Courier New"/>
          <w:sz w:val="28"/>
          <w:szCs w:val="28"/>
        </w:rPr>
        <w:t>C’est bien pour ça</w:t>
      </w:r>
      <w:r w:rsidR="00515C94">
        <w:rPr>
          <w:rFonts w:ascii="Courier New" w:hAnsi="Courier New" w:cs="Courier New"/>
          <w:sz w:val="28"/>
          <w:szCs w:val="28"/>
        </w:rPr>
        <w:t>,</w:t>
      </w:r>
      <w:r w:rsidRPr="007A5F8F">
        <w:rPr>
          <w:rFonts w:ascii="Courier New" w:hAnsi="Courier New" w:cs="Courier New"/>
          <w:sz w:val="28"/>
          <w:szCs w:val="28"/>
        </w:rPr>
        <w:t xml:space="preserve"> nous explique</w:t>
      </w:r>
      <w:r w:rsidR="00515C94">
        <w:rPr>
          <w:rFonts w:ascii="Courier New" w:hAnsi="Courier New" w:cs="Courier New"/>
          <w:iCs/>
          <w:sz w:val="28"/>
          <w:szCs w:val="28"/>
        </w:rPr>
        <w:t>–</w:t>
      </w:r>
      <w:r w:rsidRPr="007A5F8F">
        <w:rPr>
          <w:rFonts w:ascii="Courier New" w:hAnsi="Courier New" w:cs="Courier New"/>
          <w:sz w:val="28"/>
          <w:szCs w:val="28"/>
        </w:rPr>
        <w:t>t</w:t>
      </w:r>
      <w:r w:rsidR="00515C94">
        <w:rPr>
          <w:rFonts w:ascii="Courier New" w:hAnsi="Courier New" w:cs="Courier New"/>
          <w:iCs/>
          <w:sz w:val="28"/>
          <w:szCs w:val="28"/>
        </w:rPr>
        <w:t>–</w:t>
      </w:r>
      <w:r w:rsidRPr="007A5F8F">
        <w:rPr>
          <w:rFonts w:ascii="Courier New" w:hAnsi="Courier New" w:cs="Courier New"/>
          <w:sz w:val="28"/>
          <w:szCs w:val="28"/>
        </w:rPr>
        <w:t>on</w:t>
      </w:r>
      <w:r w:rsidR="00515C94">
        <w:rPr>
          <w:rFonts w:ascii="Courier New" w:hAnsi="Courier New" w:cs="Courier New"/>
          <w:sz w:val="28"/>
          <w:szCs w:val="28"/>
        </w:rPr>
        <w:t>,</w:t>
      </w:r>
      <w:r w:rsidRPr="007A5F8F">
        <w:rPr>
          <w:rFonts w:ascii="Courier New" w:hAnsi="Courier New" w:cs="Courier New"/>
          <w:sz w:val="28"/>
          <w:szCs w:val="28"/>
        </w:rPr>
        <w:t xml:space="preserve"> que </w:t>
      </w:r>
      <w:r w:rsidR="00794AE1" w:rsidRPr="00CF314F">
        <w:rPr>
          <w:i/>
          <w:color w:val="0000CC"/>
        </w:rPr>
        <w:t>l’Amour</w:t>
      </w:r>
      <w:r w:rsidRPr="007A5F8F">
        <w:rPr>
          <w:rFonts w:ascii="Courier New" w:hAnsi="Courier New" w:cs="Courier New"/>
          <w:sz w:val="28"/>
          <w:szCs w:val="28"/>
        </w:rPr>
        <w:t xml:space="preserve"> aura toujours quelque rapport obscur avec le beau </w:t>
      </w:r>
      <w:r w:rsidR="00794AE1" w:rsidRPr="00EC72A9">
        <w:rPr>
          <w:rFonts w:ascii="Garamond" w:hAnsi="Garamond" w:cs="Courier New"/>
          <w:sz w:val="20"/>
          <w:szCs w:val="20"/>
        </w:rPr>
        <w:t>[</w:t>
      </w:r>
      <w:hyperlink r:id="rId129" w:history="1">
        <w:r w:rsidR="00794AE1">
          <w:rPr>
            <w:rStyle w:val="Lienhypertexte"/>
            <w:rFonts w:ascii="Garamond" w:hAnsi="Garamond"/>
            <w:sz w:val="20"/>
            <w:szCs w:val="20"/>
          </w:rPr>
          <w:t>203c</w:t>
        </w:r>
      </w:hyperlink>
      <w:r w:rsidR="00794AE1" w:rsidRPr="00EC72A9">
        <w:rPr>
          <w:rFonts w:ascii="Garamond" w:hAnsi="Garamond" w:cs="Courier New"/>
          <w:sz w:val="20"/>
          <w:szCs w:val="20"/>
        </w:rPr>
        <w:t>]</w:t>
      </w:r>
      <w:r w:rsidR="00794AE1">
        <w:rPr>
          <w:rFonts w:ascii="Courier New" w:hAnsi="Courier New" w:cs="Courier New"/>
          <w:sz w:val="28"/>
          <w:szCs w:val="28"/>
        </w:rPr>
        <w:t>…</w:t>
      </w:r>
      <w:r w:rsidRPr="007A5F8F">
        <w:rPr>
          <w:rFonts w:ascii="Courier New" w:hAnsi="Courier New" w:cs="Courier New"/>
          <w:sz w:val="28"/>
          <w:szCs w:val="28"/>
        </w:rPr>
        <w:t xml:space="preserve"> </w:t>
      </w:r>
    </w:p>
    <w:p w:rsidR="00794AE1" w:rsidRDefault="00337697" w:rsidP="00794AE1">
      <w:pPr>
        <w:ind w:left="708"/>
        <w:rPr>
          <w:rFonts w:ascii="Courier New" w:hAnsi="Courier New" w:cs="Courier New"/>
          <w:sz w:val="28"/>
          <w:szCs w:val="28"/>
        </w:rPr>
      </w:pPr>
      <w:r w:rsidRPr="007A5F8F">
        <w:rPr>
          <w:rFonts w:ascii="Courier New" w:hAnsi="Courier New" w:cs="Courier New"/>
          <w:sz w:val="28"/>
          <w:szCs w:val="28"/>
        </w:rPr>
        <w:t xml:space="preserve">ce dont il va s’agir dans </w:t>
      </w:r>
    </w:p>
    <w:p w:rsidR="00794AE1" w:rsidRDefault="00337697" w:rsidP="00794AE1">
      <w:pPr>
        <w:ind w:left="708"/>
        <w:rPr>
          <w:rFonts w:ascii="Courier New" w:hAnsi="Courier New" w:cs="Courier New"/>
          <w:sz w:val="28"/>
          <w:szCs w:val="28"/>
        </w:rPr>
      </w:pPr>
      <w:r w:rsidRPr="007A5F8F">
        <w:rPr>
          <w:rFonts w:ascii="Courier New" w:hAnsi="Courier New" w:cs="Courier New"/>
          <w:sz w:val="28"/>
          <w:szCs w:val="28"/>
        </w:rPr>
        <w:t>tout le développement de DIOTIME</w:t>
      </w:r>
    </w:p>
    <w:p w:rsidR="00337697" w:rsidRPr="007A5F8F" w:rsidRDefault="00794AE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c’est parce qu’APHRODITE est une déesse belle.</w:t>
      </w:r>
    </w:p>
    <w:p w:rsidR="00794AE1" w:rsidRDefault="00794AE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donc les choses dites clairement. </w:t>
      </w:r>
    </w:p>
    <w:p w:rsidR="00794AE1"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d’une part c’est </w:t>
      </w:r>
      <w:r w:rsidRPr="00794AE1">
        <w:rPr>
          <w:i/>
        </w:rPr>
        <w:t>le masculin</w:t>
      </w:r>
      <w:r w:rsidRPr="007A5F8F">
        <w:rPr>
          <w:rFonts w:ascii="Courier New" w:hAnsi="Courier New" w:cs="Courier New"/>
          <w:sz w:val="28"/>
          <w:szCs w:val="28"/>
        </w:rPr>
        <w:t xml:space="preserve"> qui est </w:t>
      </w:r>
      <w:r w:rsidRPr="00794AE1">
        <w:rPr>
          <w:i/>
          <w:color w:val="0000CC"/>
        </w:rPr>
        <w:t>désirable</w:t>
      </w:r>
      <w:r w:rsidR="00794AE1">
        <w:rPr>
          <w:i/>
          <w:color w:val="0000CC"/>
        </w:rPr>
        <w:t>,</w:t>
      </w:r>
      <w:r w:rsidRPr="007A5F8F">
        <w:rPr>
          <w:rFonts w:ascii="Courier New" w:hAnsi="Courier New" w:cs="Courier New"/>
          <w:sz w:val="28"/>
          <w:szCs w:val="28"/>
        </w:rPr>
        <w:t xml:space="preserve"> </w:t>
      </w:r>
    </w:p>
    <w:p w:rsidR="00794AE1"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c’est </w:t>
      </w:r>
      <w:r w:rsidRPr="00794AE1">
        <w:rPr>
          <w:i/>
        </w:rPr>
        <w:t>le féminin</w:t>
      </w:r>
      <w:r w:rsidRPr="007A5F8F">
        <w:rPr>
          <w:rFonts w:ascii="Courier New" w:hAnsi="Courier New" w:cs="Courier New"/>
          <w:sz w:val="28"/>
          <w:szCs w:val="28"/>
        </w:rPr>
        <w:t xml:space="preserve"> qui est </w:t>
      </w:r>
      <w:r w:rsidRPr="00794AE1">
        <w:rPr>
          <w:i/>
          <w:color w:val="0000CC"/>
        </w:rPr>
        <w:t>actif</w:t>
      </w:r>
      <w:r w:rsidR="00794AE1">
        <w:rPr>
          <w:rFonts w:ascii="Courier New" w:hAnsi="Courier New" w:cs="Courier New"/>
          <w:sz w:val="28"/>
          <w:szCs w:val="28"/>
        </w:rPr>
        <w:t>.</w:t>
      </w:r>
      <w:r w:rsidRPr="007A5F8F">
        <w:rPr>
          <w:rFonts w:ascii="Courier New" w:hAnsi="Courier New" w:cs="Courier New"/>
          <w:sz w:val="28"/>
          <w:szCs w:val="28"/>
        </w:rPr>
        <w:t xml:space="preserve"> </w:t>
      </w:r>
    </w:p>
    <w:p w:rsidR="00515C94" w:rsidRDefault="00515C94" w:rsidP="00E81B9F">
      <w:pPr>
        <w:rPr>
          <w:rFonts w:ascii="Courier New" w:hAnsi="Courier New" w:cs="Courier New"/>
          <w:sz w:val="28"/>
          <w:szCs w:val="28"/>
        </w:rPr>
      </w:pPr>
    </w:p>
    <w:p w:rsidR="008240CB" w:rsidRDefault="00794AE1"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tout au moins comme ça que les choses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se passent au moment de la naissance de l’Amour. </w:t>
      </w:r>
    </w:p>
    <w:p w:rsidR="00794AE1" w:rsidRDefault="00794AE1" w:rsidP="00E81B9F">
      <w:pPr>
        <w:rPr>
          <w:rFonts w:ascii="Courier New" w:hAnsi="Courier New" w:cs="Courier New"/>
          <w:sz w:val="28"/>
          <w:szCs w:val="28"/>
        </w:rPr>
      </w:pPr>
    </w:p>
    <w:p w:rsidR="00794AE1" w:rsidRDefault="00337697" w:rsidP="00677159">
      <w:pPr>
        <w:rPr>
          <w:rFonts w:ascii="Courier New" w:hAnsi="Courier New" w:cs="Courier New"/>
          <w:sz w:val="28"/>
          <w:szCs w:val="28"/>
        </w:rPr>
      </w:pPr>
      <w:r w:rsidRPr="007A5F8F">
        <w:rPr>
          <w:rFonts w:ascii="Courier New" w:hAnsi="Courier New" w:cs="Courier New"/>
          <w:sz w:val="28"/>
          <w:szCs w:val="28"/>
        </w:rPr>
        <w:lastRenderedPageBreak/>
        <w:t>Et quand on formule que</w:t>
      </w:r>
      <w:r w:rsidR="00794AE1">
        <w:rPr>
          <w:rFonts w:ascii="Courier New" w:hAnsi="Courier New" w:cs="Courier New"/>
          <w:sz w:val="28"/>
          <w:szCs w:val="28"/>
        </w:rPr>
        <w:t> :</w:t>
      </w:r>
      <w:r w:rsidRPr="007A5F8F">
        <w:rPr>
          <w:rFonts w:ascii="Courier New" w:hAnsi="Courier New" w:cs="Courier New"/>
          <w:sz w:val="28"/>
          <w:szCs w:val="28"/>
        </w:rPr>
        <w:t xml:space="preserve"> « </w:t>
      </w:r>
      <w:r w:rsidRPr="00794AE1">
        <w:rPr>
          <w:i/>
          <w:color w:val="0000CC"/>
        </w:rPr>
        <w:t>l’amour c’est donner ce qu’on n’a pas</w:t>
      </w:r>
      <w:r w:rsidRPr="007A5F8F">
        <w:rPr>
          <w:rFonts w:ascii="Courier New" w:hAnsi="Courier New" w:cs="Courier New"/>
          <w:sz w:val="28"/>
          <w:szCs w:val="28"/>
        </w:rPr>
        <w:t xml:space="preserve"> » </w:t>
      </w:r>
    </w:p>
    <w:p w:rsidR="00794AE1" w:rsidRDefault="00337697" w:rsidP="00515C94">
      <w:pPr>
        <w:rPr>
          <w:rFonts w:ascii="Courier New" w:hAnsi="Courier New" w:cs="Courier New"/>
          <w:sz w:val="28"/>
          <w:szCs w:val="28"/>
        </w:rPr>
      </w:pPr>
      <w:r w:rsidRPr="007A5F8F">
        <w:rPr>
          <w:rFonts w:ascii="Courier New" w:hAnsi="Courier New" w:cs="Courier New"/>
          <w:sz w:val="28"/>
          <w:szCs w:val="28"/>
        </w:rPr>
        <w:t>croyez</w:t>
      </w:r>
      <w:r w:rsidR="00454FCC">
        <w:rPr>
          <w:rFonts w:ascii="Courier New" w:hAnsi="Courier New" w:cs="Courier New"/>
          <w:sz w:val="28"/>
          <w:szCs w:val="28"/>
        </w:rPr>
        <w:t>–</w:t>
      </w:r>
      <w:r w:rsidRPr="007A5F8F">
        <w:rPr>
          <w:rFonts w:ascii="Courier New" w:hAnsi="Courier New" w:cs="Courier New"/>
          <w:sz w:val="28"/>
          <w:szCs w:val="28"/>
        </w:rPr>
        <w:t>moi, ce n’est pas</w:t>
      </w:r>
      <w:r w:rsidR="008240CB">
        <w:rPr>
          <w:rFonts w:ascii="Courier New" w:hAnsi="Courier New" w:cs="Courier New"/>
          <w:sz w:val="28"/>
          <w:szCs w:val="28"/>
        </w:rPr>
        <w:t xml:space="preserve"> </w:t>
      </w:r>
      <w:r w:rsidR="00515C94">
        <w:rPr>
          <w:rFonts w:ascii="Courier New" w:hAnsi="Courier New" w:cs="Courier New"/>
          <w:iCs/>
          <w:sz w:val="28"/>
          <w:szCs w:val="28"/>
        </w:rPr>
        <w:t>–</w:t>
      </w:r>
      <w:r w:rsidR="008240CB">
        <w:rPr>
          <w:rFonts w:ascii="Courier New" w:hAnsi="Courier New" w:cs="Courier New"/>
          <w:sz w:val="28"/>
          <w:szCs w:val="28"/>
        </w:rPr>
        <w:t xml:space="preserve"> </w:t>
      </w:r>
      <w:r w:rsidRPr="007A5F8F">
        <w:rPr>
          <w:rFonts w:ascii="Courier New" w:hAnsi="Courier New" w:cs="Courier New"/>
          <w:sz w:val="28"/>
          <w:szCs w:val="28"/>
        </w:rPr>
        <w:t>à propos de ce texte</w:t>
      </w:r>
      <w:r w:rsidR="008240CB">
        <w:rPr>
          <w:rFonts w:ascii="Courier New" w:hAnsi="Courier New" w:cs="Courier New"/>
          <w:sz w:val="28"/>
          <w:szCs w:val="28"/>
        </w:rPr>
        <w:t xml:space="preserve"> </w:t>
      </w:r>
      <w:r w:rsidR="00515C94">
        <w:rPr>
          <w:rFonts w:ascii="Courier New" w:hAnsi="Courier New" w:cs="Courier New"/>
          <w:iCs/>
          <w:sz w:val="28"/>
          <w:szCs w:val="28"/>
        </w:rPr>
        <w:t>–</w:t>
      </w:r>
    </w:p>
    <w:p w:rsidR="00515C94" w:rsidRDefault="00337697" w:rsidP="00E81B9F">
      <w:pPr>
        <w:rPr>
          <w:rFonts w:ascii="Courier New" w:hAnsi="Courier New" w:cs="Courier New"/>
          <w:sz w:val="28"/>
          <w:szCs w:val="28"/>
        </w:rPr>
      </w:pPr>
      <w:r w:rsidRPr="007A5F8F">
        <w:rPr>
          <w:rFonts w:ascii="Courier New" w:hAnsi="Courier New" w:cs="Courier New"/>
          <w:sz w:val="28"/>
          <w:szCs w:val="28"/>
        </w:rPr>
        <w:t xml:space="preserve">histoire de vous sortir un de mes </w:t>
      </w:r>
      <w:r w:rsidR="00515C94">
        <w:rPr>
          <w:rFonts w:ascii="Courier New" w:hAnsi="Courier New" w:cs="Courier New"/>
          <w:sz w:val="28"/>
          <w:szCs w:val="28"/>
        </w:rPr>
        <w:t>« </w:t>
      </w:r>
      <w:r w:rsidRPr="00515C94">
        <w:rPr>
          <w:i/>
        </w:rPr>
        <w:t>dadas</w:t>
      </w:r>
      <w:r w:rsidR="00515C94">
        <w:rPr>
          <w:rFonts w:ascii="Courier New" w:hAnsi="Courier New" w:cs="Courier New"/>
          <w:sz w:val="28"/>
          <w:szCs w:val="28"/>
        </w:rPr>
        <w:t> »</w:t>
      </w:r>
      <w:r w:rsidRPr="007A5F8F">
        <w:rPr>
          <w:rFonts w:ascii="Courier New" w:hAnsi="Courier New" w:cs="Courier New"/>
          <w:sz w:val="28"/>
          <w:szCs w:val="28"/>
        </w:rPr>
        <w:t xml:space="preserve"> : </w:t>
      </w:r>
    </w:p>
    <w:p w:rsidR="00515C94"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évident que c’est de ça qu’il s’agit puisque la </w:t>
      </w:r>
      <w:r w:rsidRPr="00794AE1">
        <w:rPr>
          <w:i/>
        </w:rPr>
        <w:t>pauvre</w:t>
      </w:r>
      <w:r w:rsidRPr="007A5F8F">
        <w:rPr>
          <w:rFonts w:ascii="Courier New" w:hAnsi="Courier New" w:cs="Courier New"/>
          <w:i/>
          <w:sz w:val="28"/>
          <w:szCs w:val="28"/>
        </w:rPr>
        <w:t xml:space="preserve"> </w:t>
      </w:r>
      <w:r w:rsidR="00515C94" w:rsidRPr="00EA77DC">
        <w:rPr>
          <w:rFonts w:ascii="Palatino Linotype" w:hAnsi="Palatino Linotype"/>
          <w:color w:val="0000CC"/>
          <w:sz w:val="28"/>
          <w:szCs w:val="28"/>
        </w:rPr>
        <w:t>Πενία</w:t>
      </w:r>
      <w:r w:rsidR="00515C94">
        <w:rPr>
          <w:rFonts w:ascii="Palatino Linotype" w:hAnsi="Palatino Linotype"/>
          <w:color w:val="0000CC"/>
          <w:sz w:val="28"/>
          <w:szCs w:val="28"/>
        </w:rPr>
        <w:t xml:space="preserve"> </w:t>
      </w:r>
      <w:r w:rsidR="00515C94" w:rsidRPr="00EA77DC">
        <w:rPr>
          <w:rFonts w:ascii="Garamond" w:hAnsi="Garamond"/>
          <w:iCs/>
          <w:sz w:val="20"/>
          <w:szCs w:val="20"/>
        </w:rPr>
        <w:t>[Penia]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 définition, par </w:t>
      </w:r>
      <w:r w:rsidRPr="00794AE1">
        <w:rPr>
          <w:i/>
          <w:color w:val="0000CC"/>
        </w:rPr>
        <w:t>structure</w:t>
      </w:r>
      <w:r w:rsidR="00794AE1">
        <w:rPr>
          <w:rFonts w:ascii="Courier New" w:hAnsi="Courier New" w:cs="Courier New"/>
          <w:sz w:val="28"/>
          <w:szCs w:val="28"/>
        </w:rPr>
        <w:t>,</w:t>
      </w:r>
      <w:r w:rsidRPr="007A5F8F">
        <w:rPr>
          <w:rFonts w:ascii="Courier New" w:hAnsi="Courier New" w:cs="Courier New"/>
          <w:sz w:val="28"/>
          <w:szCs w:val="28"/>
        </w:rPr>
        <w:t xml:space="preserve"> </w:t>
      </w:r>
    </w:p>
    <w:p w:rsidR="00515C94" w:rsidRDefault="00337697" w:rsidP="00E81B9F">
      <w:pPr>
        <w:rPr>
          <w:rFonts w:ascii="Courier New" w:hAnsi="Courier New" w:cs="Courier New"/>
          <w:i/>
          <w:sz w:val="28"/>
          <w:szCs w:val="28"/>
        </w:rPr>
      </w:pPr>
      <w:r w:rsidRPr="007A5F8F">
        <w:rPr>
          <w:rFonts w:ascii="Courier New" w:hAnsi="Courier New" w:cs="Courier New"/>
          <w:sz w:val="28"/>
          <w:szCs w:val="28"/>
        </w:rPr>
        <w:t xml:space="preserve">n’a à proprement parler </w:t>
      </w:r>
      <w:r w:rsidRPr="00794AE1">
        <w:rPr>
          <w:i/>
        </w:rPr>
        <w:t>rien à donner</w:t>
      </w:r>
      <w:r w:rsidRPr="007A5F8F">
        <w:rPr>
          <w:rFonts w:ascii="Courier New" w:hAnsi="Courier New" w:cs="Courier New"/>
          <w:sz w:val="28"/>
          <w:szCs w:val="28"/>
        </w:rPr>
        <w:t xml:space="preserve">, que son </w:t>
      </w:r>
      <w:r w:rsidRPr="00794AE1">
        <w:rPr>
          <w:i/>
        </w:rPr>
        <w:t>manque</w:t>
      </w:r>
      <w:r w:rsidR="00384141">
        <w:rPr>
          <w:rFonts w:ascii="Courier New" w:hAnsi="Courier New" w:cs="Courier New"/>
          <w:i/>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i/>
          <w:sz w:val="28"/>
          <w:szCs w:val="28"/>
        </w:rPr>
        <w:t xml:space="preserve"> </w:t>
      </w:r>
      <w:r w:rsidR="00384141" w:rsidRPr="00D6691E">
        <w:rPr>
          <w:rFonts w:ascii="Palatino Linotype" w:hAnsi="Palatino Linotype" w:cs="Courier New"/>
          <w:color w:val="0000CC"/>
          <w:sz w:val="28"/>
          <w:szCs w:val="28"/>
        </w:rPr>
        <w:t>άπορία</w:t>
      </w:r>
      <w:r w:rsidR="00384141">
        <w:rPr>
          <w:rFonts w:ascii="Palatino Linotype" w:hAnsi="Palatino Linotype" w:cs="Courier New"/>
          <w:color w:val="0000CC"/>
          <w:sz w:val="28"/>
          <w:szCs w:val="28"/>
        </w:rPr>
        <w:t xml:space="preserve"> </w:t>
      </w:r>
      <w:r w:rsidR="00384141" w:rsidRPr="00D6691E">
        <w:rPr>
          <w:rFonts w:ascii="Garamond" w:hAnsi="Garamond"/>
          <w:iCs/>
          <w:sz w:val="20"/>
          <w:szCs w:val="20"/>
        </w:rPr>
        <w:t>[aporia]</w:t>
      </w:r>
      <w:r w:rsidR="00384141">
        <w:rPr>
          <w:rFonts w:ascii="Courier New" w:hAnsi="Courier New" w:cs="Courier New"/>
          <w:i/>
          <w:sz w:val="28"/>
          <w:szCs w:val="28"/>
        </w:rPr>
        <w:t xml:space="preserve"> </w:t>
      </w:r>
      <w:r>
        <w:rPr>
          <w:rFonts w:ascii="Courier New" w:hAnsi="Courier New" w:cs="Courier New"/>
          <w:i/>
          <w:sz w:val="28"/>
          <w:szCs w:val="28"/>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constitutif. </w:t>
      </w:r>
    </w:p>
    <w:p w:rsidR="00384141" w:rsidRDefault="0038414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 qui me permet de vous dire que je n’amène rien là de forcé, c’est que l’expression </w:t>
      </w:r>
      <w:r w:rsidR="00384141" w:rsidRPr="007A5F8F">
        <w:rPr>
          <w:rFonts w:ascii="Courier New" w:hAnsi="Courier New" w:cs="Courier New"/>
          <w:sz w:val="28"/>
          <w:szCs w:val="28"/>
        </w:rPr>
        <w:t>« </w:t>
      </w:r>
      <w:r w:rsidR="00384141" w:rsidRPr="00794AE1">
        <w:rPr>
          <w:i/>
          <w:color w:val="0000CC"/>
        </w:rPr>
        <w:t>donner ce qu’on n’a pas</w:t>
      </w:r>
      <w:r w:rsidR="00384141" w:rsidRPr="007A5F8F">
        <w:rPr>
          <w:rFonts w:ascii="Courier New" w:hAnsi="Courier New" w:cs="Courier New"/>
          <w:sz w:val="28"/>
          <w:szCs w:val="28"/>
        </w:rPr>
        <w:t> »</w:t>
      </w:r>
      <w:r w:rsidRPr="007A5F8F">
        <w:rPr>
          <w:rFonts w:ascii="Courier New" w:hAnsi="Courier New" w:cs="Courier New"/>
          <w:sz w:val="28"/>
          <w:szCs w:val="28"/>
        </w:rPr>
        <w:t xml:space="preserve"> si vous voulez bien vous reporter à l’</w:t>
      </w:r>
      <w:r w:rsidRPr="00384141">
        <w:rPr>
          <w:i/>
        </w:rPr>
        <w:t>indice</w:t>
      </w:r>
      <w:r w:rsidRPr="007A5F8F">
        <w:rPr>
          <w:rFonts w:ascii="Courier New" w:hAnsi="Courier New" w:cs="Courier New"/>
          <w:sz w:val="28"/>
          <w:szCs w:val="28"/>
        </w:rPr>
        <w:t xml:space="preserve"> </w:t>
      </w:r>
      <w:hyperlink r:id="rId130" w:history="1">
        <w:r w:rsidR="00384141">
          <w:rPr>
            <w:rStyle w:val="Lienhypertexte"/>
            <w:rFonts w:ascii="Garamond" w:hAnsi="Garamond"/>
            <w:sz w:val="20"/>
            <w:szCs w:val="20"/>
          </w:rPr>
          <w:t>202a</w:t>
        </w:r>
      </w:hyperlink>
      <w:r w:rsidRPr="007A5F8F">
        <w:rPr>
          <w:rFonts w:ascii="Courier New" w:hAnsi="Courier New" w:cs="Courier New"/>
          <w:sz w:val="28"/>
          <w:szCs w:val="28"/>
        </w:rPr>
        <w:t xml:space="preserve"> du texte du </w:t>
      </w:r>
      <w:r w:rsidRPr="00384141">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vous</w:t>
      </w:r>
      <w:r w:rsidRPr="007A5F8F">
        <w:rPr>
          <w:rFonts w:ascii="Courier New" w:hAnsi="Courier New" w:cs="Courier New"/>
          <w:i/>
          <w:sz w:val="28"/>
          <w:szCs w:val="28"/>
        </w:rPr>
        <w:t xml:space="preserve"> </w:t>
      </w:r>
      <w:r w:rsidRPr="007A5F8F">
        <w:rPr>
          <w:rFonts w:ascii="Courier New" w:hAnsi="Courier New" w:cs="Courier New"/>
          <w:sz w:val="28"/>
          <w:szCs w:val="28"/>
        </w:rPr>
        <w:t>la trouverez écrite en toutes lettres sous la forme du développement qu’à partir de là</w:t>
      </w:r>
      <w:r w:rsidR="00384141">
        <w:rPr>
          <w:rFonts w:ascii="Courier New" w:hAnsi="Courier New" w:cs="Courier New"/>
          <w:sz w:val="28"/>
          <w:szCs w:val="28"/>
        </w:rPr>
        <w:t>,</w:t>
      </w:r>
      <w:r w:rsidRPr="007A5F8F">
        <w:rPr>
          <w:rFonts w:ascii="Courier New" w:hAnsi="Courier New" w:cs="Courier New"/>
          <w:sz w:val="28"/>
          <w:szCs w:val="28"/>
        </w:rPr>
        <w:t xml:space="preserve"> DIOTIME va donner à la fonction de </w:t>
      </w:r>
      <w:r w:rsidRPr="00384141">
        <w:rPr>
          <w:i/>
          <w:color w:val="0000CC"/>
        </w:rPr>
        <w:t>l’amour</w:t>
      </w:r>
      <w:r w:rsidRPr="007A5F8F">
        <w:rPr>
          <w:rFonts w:ascii="Courier New" w:hAnsi="Courier New" w:cs="Courier New"/>
          <w:sz w:val="28"/>
          <w:szCs w:val="28"/>
        </w:rPr>
        <w:t xml:space="preserve">, à savoir : </w:t>
      </w:r>
    </w:p>
    <w:p w:rsidR="008628D6" w:rsidRDefault="008628D6" w:rsidP="00E81B9F">
      <w:pPr>
        <w:rPr>
          <w:rFonts w:ascii="Courier New" w:hAnsi="Courier New" w:cs="Courier New"/>
          <w:sz w:val="28"/>
          <w:szCs w:val="28"/>
        </w:rPr>
      </w:pPr>
    </w:p>
    <w:p w:rsidR="00337697" w:rsidRPr="007A5F8F" w:rsidRDefault="008628D6" w:rsidP="008628D6">
      <w:pPr>
        <w:ind w:firstLine="708"/>
        <w:rPr>
          <w:rFonts w:ascii="Courier New" w:hAnsi="Courier New" w:cs="Courier New"/>
          <w:i/>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sidRPr="008628D6">
        <w:rPr>
          <w:rFonts w:ascii="Palatino Linotype" w:hAnsi="Palatino Linotype"/>
          <w:color w:val="0000CC"/>
          <w:sz w:val="28"/>
          <w:szCs w:val="28"/>
        </w:rPr>
        <w:t>ἄνευ τοῦ ἔχειν λόγον δοῦναι</w:t>
      </w:r>
      <w:r>
        <w:rPr>
          <w:rFonts w:ascii="Palatino Linotype" w:hAnsi="Palatino Linotype"/>
          <w:color w:val="0000CC"/>
          <w:sz w:val="28"/>
          <w:szCs w:val="28"/>
        </w:rPr>
        <w:t xml:space="preserve">  </w:t>
      </w:r>
      <w:r w:rsidRPr="007A5F8F">
        <w:rPr>
          <w:rFonts w:ascii="Courier New" w:hAnsi="Courier New" w:cs="Courier New"/>
          <w:sz w:val="28"/>
          <w:szCs w:val="28"/>
        </w:rPr>
        <w:t>»</w:t>
      </w:r>
      <w:r w:rsidR="00337697" w:rsidRPr="007A5F8F">
        <w:rPr>
          <w:i/>
          <w:sz w:val="28"/>
          <w:szCs w:val="28"/>
        </w:rPr>
        <w:t> .</w:t>
      </w:r>
      <w:r w:rsidR="00337697" w:rsidRPr="007A5F8F">
        <w:rPr>
          <w:rFonts w:ascii="Courier New" w:hAnsi="Courier New" w:cs="Courier New"/>
          <w:i/>
          <w:sz w:val="28"/>
          <w:szCs w:val="28"/>
        </w:rPr>
        <w:t xml:space="preserve"> </w:t>
      </w:r>
    </w:p>
    <w:p w:rsidR="008628D6" w:rsidRDefault="008628D6" w:rsidP="00E81B9F">
      <w:pPr>
        <w:rPr>
          <w:rFonts w:ascii="Courier New" w:hAnsi="Courier New" w:cs="Courier New"/>
          <w:iCs/>
          <w:sz w:val="28"/>
          <w:szCs w:val="28"/>
        </w:rPr>
      </w:pPr>
    </w:p>
    <w:p w:rsidR="008628D6" w:rsidRDefault="00337697" w:rsidP="00E81B9F">
      <w:pPr>
        <w:rPr>
          <w:rFonts w:ascii="Courier New" w:hAnsi="Courier New" w:cs="Courier New"/>
          <w:sz w:val="28"/>
          <w:szCs w:val="28"/>
        </w:rPr>
      </w:pPr>
      <w:r w:rsidRPr="007A5F8F">
        <w:rPr>
          <w:rFonts w:ascii="Courier New" w:hAnsi="Courier New" w:cs="Courier New"/>
          <w:iCs/>
          <w:sz w:val="28"/>
          <w:szCs w:val="28"/>
        </w:rPr>
        <w:t>C’est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exactement calqué </w:t>
      </w:r>
      <w:r w:rsidR="00515C94">
        <w:rPr>
          <w:rFonts w:ascii="Courier New" w:hAnsi="Courier New" w:cs="Courier New"/>
          <w:iCs/>
          <w:sz w:val="28"/>
          <w:szCs w:val="28"/>
        </w:rPr>
        <w:t>–</w:t>
      </w:r>
      <w:r w:rsidRPr="007A5F8F">
        <w:rPr>
          <w:rFonts w:ascii="Courier New" w:hAnsi="Courier New" w:cs="Courier New"/>
          <w:sz w:val="28"/>
          <w:szCs w:val="28"/>
        </w:rPr>
        <w:t xml:space="preserve"> à propos du discours </w:t>
      </w:r>
      <w:r w:rsidR="008628D6">
        <w:rPr>
          <w:rFonts w:ascii="Courier New" w:hAnsi="Courier New" w:cs="Courier New"/>
          <w:sz w:val="28"/>
          <w:szCs w:val="28"/>
        </w:rPr>
        <w:t>–</w:t>
      </w:r>
      <w:r w:rsidRPr="007A5F8F">
        <w:rPr>
          <w:rFonts w:ascii="Courier New" w:hAnsi="Courier New" w:cs="Courier New"/>
          <w:sz w:val="28"/>
          <w:szCs w:val="28"/>
        </w:rPr>
        <w:t xml:space="preserve"> </w:t>
      </w:r>
    </w:p>
    <w:p w:rsidR="008628D6" w:rsidRDefault="00337697" w:rsidP="00E81B9F">
      <w:pPr>
        <w:rPr>
          <w:rFonts w:ascii="Courier New" w:hAnsi="Courier New" w:cs="Courier New"/>
          <w:sz w:val="28"/>
          <w:szCs w:val="28"/>
        </w:rPr>
      </w:pPr>
      <w:r w:rsidRPr="007A5F8F">
        <w:rPr>
          <w:rFonts w:ascii="Courier New" w:hAnsi="Courier New" w:cs="Courier New"/>
          <w:sz w:val="28"/>
          <w:szCs w:val="28"/>
        </w:rPr>
        <w:t xml:space="preserve">sur la formule </w:t>
      </w:r>
      <w:r w:rsidR="008628D6" w:rsidRPr="007A5F8F">
        <w:rPr>
          <w:rFonts w:ascii="Courier New" w:hAnsi="Courier New" w:cs="Courier New"/>
          <w:sz w:val="28"/>
          <w:szCs w:val="28"/>
        </w:rPr>
        <w:t>« </w:t>
      </w:r>
      <w:r w:rsidR="008628D6" w:rsidRPr="00794AE1">
        <w:rPr>
          <w:i/>
          <w:color w:val="0000CC"/>
        </w:rPr>
        <w:t>donner ce qu’on n’a pas</w:t>
      </w:r>
      <w:r w:rsidR="008628D6" w:rsidRPr="007A5F8F">
        <w:rPr>
          <w:rFonts w:ascii="Courier New" w:hAnsi="Courier New" w:cs="Courier New"/>
          <w:sz w:val="28"/>
          <w:szCs w:val="28"/>
        </w:rPr>
        <w:t> »</w:t>
      </w:r>
      <w:r w:rsidRPr="007A5F8F">
        <w:rPr>
          <w:rFonts w:ascii="Courier New" w:hAnsi="Courier New" w:cs="Courier New"/>
          <w:sz w:val="28"/>
          <w:szCs w:val="28"/>
        </w:rPr>
        <w:t xml:space="preserve"> : </w:t>
      </w:r>
    </w:p>
    <w:p w:rsidR="00515C94"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là de </w:t>
      </w:r>
      <w:r w:rsidR="008628D6">
        <w:rPr>
          <w:rFonts w:ascii="Courier New" w:hAnsi="Courier New" w:cs="Courier New"/>
          <w:sz w:val="28"/>
          <w:szCs w:val="28"/>
        </w:rPr>
        <w:t>« </w:t>
      </w:r>
      <w:r w:rsidRPr="008628D6">
        <w:rPr>
          <w:i/>
        </w:rPr>
        <w:t>donner un discours, une explication valable, sans l’avoir</w:t>
      </w:r>
      <w:r w:rsidR="008628D6">
        <w:rPr>
          <w:rFonts w:ascii="Courier New" w:hAnsi="Courier New" w:cs="Courier New"/>
          <w:sz w:val="28"/>
          <w:szCs w:val="28"/>
        </w:rPr>
        <w:t> »</w:t>
      </w:r>
      <w:r w:rsidRPr="007A5F8F">
        <w:rPr>
          <w:rFonts w:ascii="Courier New" w:hAnsi="Courier New" w:cs="Courier New"/>
          <w:sz w:val="28"/>
          <w:szCs w:val="28"/>
        </w:rPr>
        <w:t xml:space="preserve">. </w:t>
      </w:r>
    </w:p>
    <w:p w:rsidR="00515C94" w:rsidRDefault="00515C94" w:rsidP="00E81B9F">
      <w:pPr>
        <w:rPr>
          <w:rFonts w:ascii="Courier New" w:hAnsi="Courier New" w:cs="Courier New"/>
          <w:sz w:val="28"/>
          <w:szCs w:val="28"/>
        </w:rPr>
      </w:pPr>
    </w:p>
    <w:p w:rsidR="008628D6" w:rsidRDefault="00337697" w:rsidP="00E81B9F">
      <w:pPr>
        <w:rPr>
          <w:rFonts w:ascii="Courier New" w:hAnsi="Courier New" w:cs="Courier New"/>
          <w:sz w:val="28"/>
          <w:szCs w:val="28"/>
        </w:rPr>
      </w:pP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s’agit du moment où dans son développement, DIOTIME va être amenée à dire à quoi appartient </w:t>
      </w:r>
      <w:r w:rsidR="008628D6" w:rsidRPr="00384141">
        <w:rPr>
          <w:i/>
          <w:color w:val="0000CC"/>
        </w:rPr>
        <w:t>l’amour</w:t>
      </w:r>
      <w:r w:rsidRPr="007A5F8F">
        <w:rPr>
          <w:rFonts w:ascii="Courier New" w:hAnsi="Courier New" w:cs="Courier New"/>
          <w:sz w:val="28"/>
          <w:szCs w:val="28"/>
        </w:rPr>
        <w:t xml:space="preserve">. </w:t>
      </w:r>
    </w:p>
    <w:p w:rsidR="008628D6" w:rsidRDefault="008628D6" w:rsidP="00E81B9F">
      <w:pPr>
        <w:rPr>
          <w:rFonts w:ascii="Courier New" w:hAnsi="Courier New" w:cs="Courier New"/>
          <w:sz w:val="28"/>
          <w:szCs w:val="28"/>
        </w:rPr>
      </w:pPr>
    </w:p>
    <w:p w:rsidR="00677159"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w:t>
      </w:r>
      <w:r w:rsidR="00677159" w:rsidRPr="00384141">
        <w:rPr>
          <w:i/>
          <w:color w:val="0000CC"/>
        </w:rPr>
        <w:t>l’amour</w:t>
      </w:r>
      <w:r w:rsidRPr="007A5F8F">
        <w:rPr>
          <w:rFonts w:ascii="Courier New" w:hAnsi="Courier New" w:cs="Courier New"/>
          <w:sz w:val="28"/>
          <w:szCs w:val="28"/>
        </w:rPr>
        <w:t xml:space="preserve"> appartient à une zone, à une forme d’affaire, de </w:t>
      </w:r>
      <w:r w:rsidRPr="00677159">
        <w:rPr>
          <w:i/>
        </w:rPr>
        <w:t>chose</w:t>
      </w:r>
      <w:r w:rsidRPr="007A5F8F">
        <w:rPr>
          <w:rFonts w:ascii="Courier New" w:hAnsi="Courier New" w:cs="Courier New"/>
          <w:i/>
          <w:sz w:val="28"/>
          <w:szCs w:val="28"/>
        </w:rPr>
        <w:t xml:space="preserve">, de </w:t>
      </w:r>
      <w:r w:rsidR="008628D6">
        <w:rPr>
          <w:rFonts w:ascii="Palatino Linotype" w:hAnsi="Palatino Linotype" w:cs="Courier New"/>
          <w:color w:val="0000CC"/>
          <w:sz w:val="28"/>
          <w:szCs w:val="28"/>
        </w:rPr>
        <w:t>π</w:t>
      </w:r>
      <w:r w:rsidR="008628D6" w:rsidRPr="00BD68B6">
        <w:rPr>
          <w:rFonts w:ascii="Palatino Linotype" w:hAnsi="Palatino Linotype" w:cs="Courier New"/>
          <w:color w:val="0000CC"/>
          <w:sz w:val="28"/>
          <w:szCs w:val="28"/>
        </w:rPr>
        <w:t>ρᾶγμα</w:t>
      </w:r>
      <w:r w:rsidR="008628D6" w:rsidRPr="008628D6">
        <w:rPr>
          <w:rFonts w:ascii="Courier New" w:hAnsi="Courier New" w:cs="Courier New"/>
          <w:sz w:val="28"/>
          <w:szCs w:val="28"/>
        </w:rPr>
        <w:t xml:space="preserve"> </w:t>
      </w:r>
      <w:r w:rsidR="008628D6" w:rsidRPr="008628D6">
        <w:rPr>
          <w:rFonts w:ascii="Garamond" w:hAnsi="Garamond" w:cs="Courier New"/>
          <w:iCs/>
          <w:sz w:val="20"/>
        </w:rPr>
        <w:t>[pragma]</w:t>
      </w:r>
      <w:r w:rsidRPr="007A5F8F">
        <w:rPr>
          <w:rFonts w:ascii="Courier New" w:hAnsi="Courier New" w:cs="Courier New"/>
          <w:i/>
          <w:sz w:val="28"/>
          <w:szCs w:val="28"/>
        </w:rPr>
        <w:t xml:space="preserve">, </w:t>
      </w:r>
      <w:r w:rsidRPr="00677159">
        <w:rPr>
          <w:rFonts w:ascii="Courier New" w:hAnsi="Courier New" w:cs="Courier New"/>
          <w:sz w:val="28"/>
          <w:szCs w:val="28"/>
        </w:rPr>
        <w:t>de</w:t>
      </w:r>
      <w:r w:rsidRPr="007A5F8F">
        <w:rPr>
          <w:rFonts w:ascii="Courier New" w:hAnsi="Courier New" w:cs="Courier New"/>
          <w:i/>
          <w:sz w:val="28"/>
          <w:szCs w:val="28"/>
        </w:rPr>
        <w:t xml:space="preserve"> </w:t>
      </w:r>
      <w:r w:rsidR="008628D6" w:rsidRPr="00BD68B6">
        <w:rPr>
          <w:rFonts w:ascii="Palatino Linotype" w:hAnsi="Palatino Linotype" w:cs="Courier New"/>
          <w:color w:val="0000CC"/>
          <w:sz w:val="28"/>
          <w:szCs w:val="28"/>
        </w:rPr>
        <w:t>αρᾶξις</w:t>
      </w:r>
      <w:r w:rsidR="008628D6">
        <w:rPr>
          <w:rFonts w:ascii="Palatino Linotype" w:hAnsi="Palatino Linotype" w:cs="Courier New"/>
          <w:sz w:val="28"/>
          <w:szCs w:val="28"/>
        </w:rPr>
        <w:t xml:space="preserve"> </w:t>
      </w:r>
      <w:r w:rsidR="008628D6" w:rsidRPr="007C6EF0">
        <w:rPr>
          <w:rFonts w:ascii="Garamond" w:hAnsi="Garamond" w:cs="Courier New"/>
          <w:sz w:val="20"/>
          <w:szCs w:val="20"/>
        </w:rPr>
        <w:t>[praxis]</w:t>
      </w:r>
      <w:r w:rsidRPr="007A5F8F">
        <w:rPr>
          <w:rFonts w:ascii="Courier New" w:hAnsi="Courier New" w:cs="Courier New"/>
          <w:sz w:val="28"/>
          <w:szCs w:val="28"/>
        </w:rPr>
        <w:t xml:space="preserve"> </w:t>
      </w:r>
    </w:p>
    <w:p w:rsidR="00677159"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du même niveau, de la même qualité que </w:t>
      </w:r>
    </w:p>
    <w:p w:rsidR="00677159" w:rsidRDefault="00337697" w:rsidP="00E81B9F">
      <w:pPr>
        <w:rPr>
          <w:rFonts w:ascii="Courier New" w:hAnsi="Courier New" w:cs="Courier New"/>
          <w:iCs/>
          <w:sz w:val="28"/>
          <w:szCs w:val="28"/>
        </w:rPr>
      </w:pPr>
      <w:r w:rsidRPr="007A5F8F">
        <w:rPr>
          <w:rFonts w:ascii="Courier New" w:hAnsi="Courier New" w:cs="Courier New"/>
          <w:sz w:val="28"/>
          <w:szCs w:val="28"/>
        </w:rPr>
        <w:t xml:space="preserve">la </w:t>
      </w:r>
      <w:r w:rsidR="00677159" w:rsidRPr="00677159">
        <w:rPr>
          <w:rFonts w:ascii="Palatino Linotype" w:hAnsi="Palatino Linotype" w:cs="Courier New"/>
          <w:noProof/>
          <w:color w:val="0000CC"/>
          <w:sz w:val="28"/>
        </w:rPr>
        <w:t>δοχα</w:t>
      </w:r>
      <w:r w:rsidR="00677159">
        <w:rPr>
          <w:rFonts w:ascii="Palatino Linotype" w:hAnsi="Palatino Linotype" w:cs="Courier New"/>
          <w:noProof/>
          <w:sz w:val="28"/>
        </w:rPr>
        <w:t xml:space="preserve"> </w:t>
      </w:r>
      <w:r w:rsidR="00677159" w:rsidRPr="00AE2D84">
        <w:rPr>
          <w:rFonts w:ascii="Garamond" w:hAnsi="Garamond" w:cs="Courier New"/>
          <w:noProof/>
          <w:sz w:val="20"/>
        </w:rPr>
        <w:t>[doxa]</w:t>
      </w:r>
      <w:r w:rsidRPr="007A5F8F">
        <w:rPr>
          <w:rFonts w:ascii="Courier New" w:hAnsi="Courier New" w:cs="Courier New"/>
          <w:sz w:val="28"/>
          <w:szCs w:val="28"/>
        </w:rPr>
        <w:t>, à savoir ceci qui existe, à savoir</w:t>
      </w:r>
      <w:r w:rsidR="00677159">
        <w:rPr>
          <w:rFonts w:ascii="Courier New" w:hAnsi="Courier New" w:cs="Courier New"/>
          <w:sz w:val="28"/>
          <w:szCs w:val="28"/>
        </w:rPr>
        <w:t> :</w:t>
      </w:r>
      <w:r w:rsidRPr="007A5F8F">
        <w:rPr>
          <w:rFonts w:ascii="Courier New" w:hAnsi="Courier New" w:cs="Courier New"/>
          <w:sz w:val="28"/>
          <w:szCs w:val="28"/>
        </w:rPr>
        <w:t xml:space="preserve"> qu’il y a </w:t>
      </w:r>
      <w:r w:rsidRPr="00677159">
        <w:rPr>
          <w:i/>
        </w:rPr>
        <w:t xml:space="preserve">des discours, des comportements, des </w:t>
      </w:r>
      <w:r w:rsidRPr="00677159">
        <w:rPr>
          <w:i/>
          <w:color w:val="0000CC"/>
        </w:rPr>
        <w:t>opinions</w:t>
      </w:r>
      <w:r w:rsidR="00677159">
        <w:rPr>
          <w:rFonts w:ascii="Courier New" w:hAnsi="Courier New" w:cs="Courier New"/>
          <w:iCs/>
          <w:sz w:val="28"/>
          <w:szCs w:val="28"/>
        </w:rPr>
        <w:t>…</w:t>
      </w:r>
    </w:p>
    <w:p w:rsidR="00677159" w:rsidRDefault="00337697" w:rsidP="008240CB">
      <w:pPr>
        <w:ind w:firstLine="708"/>
        <w:rPr>
          <w:rFonts w:ascii="Courier New" w:hAnsi="Courier New" w:cs="Courier New"/>
          <w:sz w:val="28"/>
          <w:szCs w:val="28"/>
        </w:rPr>
      </w:pPr>
      <w:r w:rsidRPr="007A5F8F">
        <w:rPr>
          <w:rFonts w:ascii="Courier New" w:hAnsi="Courier New" w:cs="Courier New"/>
          <w:sz w:val="28"/>
          <w:szCs w:val="28"/>
        </w:rPr>
        <w:t xml:space="preserve">c’est </w:t>
      </w:r>
      <w:r w:rsidRPr="00677159">
        <w:rPr>
          <w:i/>
        </w:rPr>
        <w:t>la traduction</w:t>
      </w:r>
      <w:r w:rsidRPr="007A5F8F">
        <w:rPr>
          <w:rFonts w:ascii="Courier New" w:hAnsi="Courier New" w:cs="Courier New"/>
          <w:sz w:val="28"/>
          <w:szCs w:val="28"/>
        </w:rPr>
        <w:t xml:space="preserve"> que nous donnons </w:t>
      </w:r>
      <w:r w:rsidRPr="008240CB">
        <w:rPr>
          <w:i/>
        </w:rPr>
        <w:t>du terme de</w:t>
      </w:r>
      <w:r w:rsidRPr="007A5F8F">
        <w:rPr>
          <w:rFonts w:ascii="Courier New" w:hAnsi="Courier New" w:cs="Courier New"/>
          <w:sz w:val="28"/>
          <w:szCs w:val="28"/>
        </w:rPr>
        <w:t xml:space="preserve"> </w:t>
      </w:r>
      <w:r w:rsidR="00677159" w:rsidRPr="00677159">
        <w:rPr>
          <w:rFonts w:ascii="Palatino Linotype" w:hAnsi="Palatino Linotype" w:cs="Courier New"/>
          <w:noProof/>
          <w:color w:val="0000CC"/>
          <w:sz w:val="28"/>
        </w:rPr>
        <w:t>δοχα</w:t>
      </w:r>
      <w:r w:rsidR="00677159">
        <w:rPr>
          <w:rFonts w:ascii="Palatino Linotype" w:hAnsi="Palatino Linotype" w:cs="Courier New"/>
          <w:noProof/>
          <w:sz w:val="28"/>
        </w:rPr>
        <w:t xml:space="preserve"> </w:t>
      </w:r>
      <w:r w:rsidR="00677159" w:rsidRPr="00AE2D84">
        <w:rPr>
          <w:rFonts w:ascii="Garamond" w:hAnsi="Garamond" w:cs="Courier New"/>
          <w:noProof/>
          <w:sz w:val="20"/>
        </w:rPr>
        <w:t>[doxa]</w:t>
      </w:r>
    </w:p>
    <w:p w:rsidR="00337697" w:rsidRPr="007A5F8F" w:rsidRDefault="0067715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 sont vrais sans que le sujet puisse le savoir.</w:t>
      </w:r>
    </w:p>
    <w:p w:rsidR="00677159" w:rsidRDefault="00677159" w:rsidP="00E81B9F">
      <w:pPr>
        <w:pStyle w:val="Corpsdetexte"/>
        <w:rPr>
          <w:b w:val="0"/>
          <w:bCs w:val="0"/>
          <w:sz w:val="28"/>
          <w:szCs w:val="28"/>
        </w:rPr>
      </w:pPr>
    </w:p>
    <w:p w:rsidR="00677159" w:rsidRDefault="00337697" w:rsidP="00E81B9F">
      <w:pPr>
        <w:pStyle w:val="Corpsdetexte"/>
        <w:rPr>
          <w:b w:val="0"/>
          <w:bCs w:val="0"/>
          <w:sz w:val="28"/>
          <w:szCs w:val="28"/>
        </w:rPr>
      </w:pPr>
      <w:r w:rsidRPr="007A5F8F">
        <w:rPr>
          <w:b w:val="0"/>
          <w:bCs w:val="0"/>
          <w:sz w:val="28"/>
          <w:szCs w:val="28"/>
        </w:rPr>
        <w:t xml:space="preserve">La </w:t>
      </w:r>
      <w:r w:rsidR="00677159" w:rsidRPr="00677159">
        <w:rPr>
          <w:rFonts w:ascii="Palatino Linotype" w:hAnsi="Palatino Linotype"/>
          <w:b w:val="0"/>
          <w:noProof/>
          <w:color w:val="0000CC"/>
          <w:sz w:val="28"/>
        </w:rPr>
        <w:t>δοχα</w:t>
      </w:r>
      <w:r w:rsidR="00677159" w:rsidRPr="00677159">
        <w:rPr>
          <w:rFonts w:ascii="Palatino Linotype" w:hAnsi="Palatino Linotype"/>
          <w:b w:val="0"/>
          <w:noProof/>
          <w:sz w:val="28"/>
        </w:rPr>
        <w:t xml:space="preserve"> </w:t>
      </w:r>
      <w:r w:rsidR="00677159" w:rsidRPr="00677159">
        <w:rPr>
          <w:rFonts w:ascii="Garamond" w:hAnsi="Garamond"/>
          <w:b w:val="0"/>
          <w:noProof/>
          <w:sz w:val="20"/>
        </w:rPr>
        <w:t>[doxa]</w:t>
      </w:r>
      <w:r w:rsidR="00677159" w:rsidRPr="007A5F8F">
        <w:rPr>
          <w:b w:val="0"/>
          <w:bCs w:val="0"/>
          <w:sz w:val="28"/>
          <w:szCs w:val="28"/>
        </w:rPr>
        <w:t xml:space="preserve"> </w:t>
      </w:r>
      <w:r w:rsidRPr="007A5F8F">
        <w:rPr>
          <w:b w:val="0"/>
          <w:bCs w:val="0"/>
          <w:sz w:val="28"/>
          <w:szCs w:val="28"/>
        </w:rPr>
        <w:t>en t</w:t>
      </w:r>
      <w:r w:rsidR="00515C94">
        <w:rPr>
          <w:b w:val="0"/>
          <w:bCs w:val="0"/>
          <w:sz w:val="28"/>
          <w:szCs w:val="28"/>
        </w:rPr>
        <w:t>ant</w:t>
      </w:r>
      <w:r w:rsidRPr="007A5F8F">
        <w:rPr>
          <w:b w:val="0"/>
          <w:bCs w:val="0"/>
          <w:sz w:val="28"/>
          <w:szCs w:val="28"/>
        </w:rPr>
        <w:t xml:space="preserve"> qu’elle est vraie mais qu’elle n’est pas </w:t>
      </w:r>
      <w:r w:rsidR="00677159" w:rsidRPr="00677159">
        <w:rPr>
          <w:rFonts w:ascii="Palatino Linotype" w:hAnsi="Palatino Linotype"/>
          <w:b w:val="0"/>
          <w:noProof/>
          <w:color w:val="0000CC"/>
          <w:sz w:val="28"/>
        </w:rPr>
        <w:t>ἐπιστήμη</w:t>
      </w:r>
      <w:r w:rsidR="00677159" w:rsidRPr="00677159">
        <w:rPr>
          <w:rFonts w:ascii="Palatino Linotype" w:hAnsi="Palatino Linotype"/>
          <w:b w:val="0"/>
          <w:noProof/>
          <w:sz w:val="28"/>
        </w:rPr>
        <w:t xml:space="preserve">  </w:t>
      </w:r>
      <w:r w:rsidR="00677159" w:rsidRPr="00677159">
        <w:rPr>
          <w:rFonts w:ascii="Garamond" w:hAnsi="Garamond"/>
          <w:b w:val="0"/>
          <w:noProof/>
          <w:sz w:val="18"/>
        </w:rPr>
        <w:t>[ épistèmè ]</w:t>
      </w:r>
      <w:r w:rsidRPr="007A5F8F">
        <w:rPr>
          <w:b w:val="0"/>
          <w:bCs w:val="0"/>
          <w:i/>
          <w:sz w:val="28"/>
          <w:szCs w:val="28"/>
        </w:rPr>
        <w:t xml:space="preserve">, </w:t>
      </w:r>
      <w:r w:rsidRPr="007A5F8F">
        <w:rPr>
          <w:b w:val="0"/>
          <w:bCs w:val="0"/>
          <w:sz w:val="28"/>
          <w:szCs w:val="28"/>
        </w:rPr>
        <w:t xml:space="preserve">c’est un des bateaux de </w:t>
      </w:r>
    </w:p>
    <w:p w:rsidR="008240CB" w:rsidRDefault="00337697" w:rsidP="00E81B9F">
      <w:pPr>
        <w:pStyle w:val="Corpsdetexte"/>
        <w:rPr>
          <w:b w:val="0"/>
          <w:bCs w:val="0"/>
          <w:sz w:val="28"/>
          <w:szCs w:val="28"/>
        </w:rPr>
      </w:pPr>
      <w:r w:rsidRPr="007A5F8F">
        <w:rPr>
          <w:b w:val="0"/>
          <w:bCs w:val="0"/>
          <w:sz w:val="28"/>
          <w:szCs w:val="28"/>
        </w:rPr>
        <w:t xml:space="preserve">la doctrine platonicienne que d’en distinguer </w:t>
      </w:r>
      <w:r w:rsidRPr="00677159">
        <w:rPr>
          <w:rFonts w:ascii="Times New Roman" w:hAnsi="Times New Roman" w:cs="Times New Roman"/>
          <w:b w:val="0"/>
          <w:bCs w:val="0"/>
          <w:i/>
        </w:rPr>
        <w:t>le champ</w:t>
      </w:r>
      <w:r w:rsidRPr="007A5F8F">
        <w:rPr>
          <w:b w:val="0"/>
          <w:bCs w:val="0"/>
          <w:sz w:val="28"/>
          <w:szCs w:val="28"/>
        </w:rPr>
        <w:t xml:space="preserve">. </w:t>
      </w:r>
    </w:p>
    <w:p w:rsidR="00515C94" w:rsidRDefault="00515C94" w:rsidP="00E81B9F">
      <w:pPr>
        <w:pStyle w:val="Corpsdetexte"/>
        <w:rPr>
          <w:b w:val="0"/>
          <w:bCs w:val="0"/>
          <w:sz w:val="28"/>
          <w:szCs w:val="28"/>
        </w:rPr>
      </w:pPr>
    </w:p>
    <w:p w:rsidR="00515C94" w:rsidRDefault="00337697" w:rsidP="00E81B9F">
      <w:pPr>
        <w:pStyle w:val="Corpsdetexte"/>
        <w:rPr>
          <w:b w:val="0"/>
          <w:bCs w:val="0"/>
          <w:sz w:val="28"/>
          <w:szCs w:val="28"/>
        </w:rPr>
      </w:pPr>
      <w:r w:rsidRPr="007A5F8F">
        <w:rPr>
          <w:b w:val="0"/>
          <w:bCs w:val="0"/>
          <w:sz w:val="28"/>
          <w:szCs w:val="28"/>
        </w:rPr>
        <w:t>L’</w:t>
      </w:r>
      <w:r w:rsidRPr="00515C94">
        <w:rPr>
          <w:rFonts w:ascii="Times New Roman" w:hAnsi="Times New Roman" w:cs="Times New Roman"/>
          <w:b w:val="0"/>
          <w:bCs w:val="0"/>
          <w:i/>
          <w:color w:val="0000CC"/>
        </w:rPr>
        <w:t>amour</w:t>
      </w:r>
      <w:r w:rsidRPr="007A5F8F">
        <w:rPr>
          <w:b w:val="0"/>
          <w:bCs w:val="0"/>
          <w:sz w:val="28"/>
          <w:szCs w:val="28"/>
        </w:rPr>
        <w:t xml:space="preserve"> comme tel </w:t>
      </w:r>
      <w:r w:rsidRPr="00515C94">
        <w:rPr>
          <w:b w:val="0"/>
          <w:bCs w:val="0"/>
          <w:i/>
        </w:rPr>
        <w:t xml:space="preserve">est </w:t>
      </w:r>
      <w:r w:rsidRPr="00515C94">
        <w:rPr>
          <w:rFonts w:ascii="Times New Roman" w:hAnsi="Times New Roman" w:cs="Times New Roman"/>
          <w:b w:val="0"/>
          <w:bCs w:val="0"/>
          <w:i/>
        </w:rPr>
        <w:t>quelque chose</w:t>
      </w:r>
      <w:r w:rsidRPr="00515C94">
        <w:rPr>
          <w:b w:val="0"/>
          <w:bCs w:val="0"/>
          <w:i/>
        </w:rPr>
        <w:t xml:space="preserve"> qui fait partie de ce </w:t>
      </w:r>
      <w:r w:rsidR="00677159" w:rsidRPr="00515C94">
        <w:rPr>
          <w:rFonts w:ascii="Times New Roman" w:hAnsi="Times New Roman" w:cs="Times New Roman"/>
          <w:b w:val="0"/>
          <w:bCs w:val="0"/>
          <w:i/>
        </w:rPr>
        <w:t>champ</w:t>
      </w:r>
      <w:r w:rsidRPr="007A5F8F">
        <w:rPr>
          <w:b w:val="0"/>
          <w:bCs w:val="0"/>
          <w:sz w:val="28"/>
          <w:szCs w:val="28"/>
        </w:rPr>
        <w:t xml:space="preserve">. Il </w:t>
      </w:r>
      <w:r w:rsidRPr="00677159">
        <w:rPr>
          <w:b w:val="0"/>
          <w:bCs w:val="0"/>
          <w:sz w:val="28"/>
          <w:szCs w:val="28"/>
        </w:rPr>
        <w:t>est</w:t>
      </w:r>
      <w:r w:rsidR="00F930FA">
        <w:rPr>
          <w:b w:val="0"/>
          <w:bCs w:val="0"/>
          <w:sz w:val="28"/>
          <w:szCs w:val="28"/>
        </w:rPr>
        <w:t> </w:t>
      </w:r>
      <w:r w:rsidR="00677159">
        <w:rPr>
          <w:b w:val="0"/>
          <w:bCs w:val="0"/>
          <w:sz w:val="28"/>
          <w:szCs w:val="28"/>
        </w:rPr>
        <w:t>« </w:t>
      </w:r>
      <w:r w:rsidRPr="008240CB">
        <w:rPr>
          <w:rFonts w:ascii="Times New Roman" w:hAnsi="Times New Roman" w:cs="Times New Roman"/>
          <w:b w:val="0"/>
          <w:bCs w:val="0"/>
          <w:i/>
          <w:color w:val="0000CC"/>
        </w:rPr>
        <w:t>entre</w:t>
      </w:r>
      <w:r w:rsidR="00677159" w:rsidRPr="008240CB">
        <w:rPr>
          <w:rFonts w:ascii="Times New Roman" w:hAnsi="Times New Roman" w:cs="Times New Roman"/>
          <w:b w:val="0"/>
          <w:bCs w:val="0"/>
          <w:i/>
          <w:color w:val="0000CC"/>
        </w:rPr>
        <w:t> </w:t>
      </w:r>
      <w:r w:rsidRPr="008240CB">
        <w:rPr>
          <w:rFonts w:ascii="Times New Roman" w:hAnsi="Times New Roman" w:cs="Times New Roman"/>
          <w:b w:val="0"/>
          <w:bCs w:val="0"/>
          <w:i/>
          <w:color w:val="0000CC"/>
        </w:rPr>
        <w:t>l’</w:t>
      </w:r>
      <w:r w:rsidR="00677159" w:rsidRPr="008240CB">
        <w:rPr>
          <w:rFonts w:ascii="Palatino Linotype" w:hAnsi="Palatino Linotype"/>
          <w:b w:val="0"/>
          <w:noProof/>
          <w:color w:val="0000CC"/>
          <w:sz w:val="28"/>
        </w:rPr>
        <w:t>ἐ</w:t>
      </w:r>
      <w:r w:rsidR="00677159" w:rsidRPr="00677159">
        <w:rPr>
          <w:rFonts w:ascii="Palatino Linotype" w:hAnsi="Palatino Linotype"/>
          <w:b w:val="0"/>
          <w:noProof/>
          <w:color w:val="0000CC"/>
          <w:sz w:val="28"/>
        </w:rPr>
        <w:t>πιστήμη</w:t>
      </w:r>
      <w:r w:rsidR="00677159" w:rsidRPr="00677159">
        <w:rPr>
          <w:rFonts w:ascii="Palatino Linotype" w:hAnsi="Palatino Linotype"/>
          <w:b w:val="0"/>
          <w:noProof/>
          <w:sz w:val="28"/>
        </w:rPr>
        <w:t xml:space="preserve">  </w:t>
      </w:r>
      <w:r w:rsidR="00677159" w:rsidRPr="00677159">
        <w:rPr>
          <w:rFonts w:ascii="Garamond" w:hAnsi="Garamond"/>
          <w:b w:val="0"/>
          <w:noProof/>
          <w:sz w:val="18"/>
        </w:rPr>
        <w:t>[ épistèmè ]</w:t>
      </w:r>
      <w:r w:rsidRPr="007A5F8F">
        <w:rPr>
          <w:b w:val="0"/>
          <w:bCs w:val="0"/>
          <w:i/>
          <w:sz w:val="28"/>
          <w:szCs w:val="28"/>
        </w:rPr>
        <w:t xml:space="preserve"> </w:t>
      </w:r>
      <w:r w:rsidRPr="008240CB">
        <w:rPr>
          <w:rFonts w:ascii="Times New Roman" w:hAnsi="Times New Roman" w:cs="Times New Roman"/>
          <w:b w:val="0"/>
          <w:bCs w:val="0"/>
          <w:i/>
          <w:color w:val="0000CC"/>
        </w:rPr>
        <w:t>et l’</w:t>
      </w:r>
      <w:r w:rsidR="00677159" w:rsidRPr="008240CB">
        <w:rPr>
          <w:rFonts w:ascii="Palatino Linotype" w:hAnsi="Palatino Linotype"/>
          <w:b w:val="0"/>
          <w:bCs w:val="0"/>
          <w:color w:val="0000CC"/>
          <w:sz w:val="28"/>
          <w:szCs w:val="28"/>
        </w:rPr>
        <w:t>άμαθία</w:t>
      </w:r>
      <w:r w:rsidR="00F930FA" w:rsidRPr="008240CB">
        <w:rPr>
          <w:rFonts w:ascii="Palatino Linotype" w:hAnsi="Palatino Linotype"/>
          <w:b w:val="0"/>
          <w:bCs w:val="0"/>
          <w:color w:val="0000CC"/>
          <w:sz w:val="28"/>
          <w:szCs w:val="28"/>
        </w:rPr>
        <w:t xml:space="preserve"> </w:t>
      </w:r>
      <w:r w:rsidRPr="00F930FA">
        <w:rPr>
          <w:rFonts w:ascii="Garamond" w:hAnsi="Garamond"/>
          <w:b w:val="0"/>
          <w:bCs w:val="0"/>
          <w:iCs/>
          <w:sz w:val="20"/>
          <w:szCs w:val="20"/>
        </w:rPr>
        <w:t>[amathia]</w:t>
      </w:r>
      <w:r w:rsidRPr="007A5F8F">
        <w:rPr>
          <w:b w:val="0"/>
          <w:bCs w:val="0"/>
          <w:iCs/>
          <w:sz w:val="28"/>
          <w:szCs w:val="28"/>
        </w:rPr>
        <w:t xml:space="preserve"> </w:t>
      </w:r>
      <w:r w:rsidRPr="008240CB">
        <w:rPr>
          <w:rFonts w:ascii="Times New Roman" w:hAnsi="Times New Roman" w:cs="Times New Roman"/>
          <w:b w:val="0"/>
          <w:bCs w:val="0"/>
          <w:i/>
          <w:iCs/>
          <w:color w:val="0000CC"/>
        </w:rPr>
        <w:t>l’</w:t>
      </w:r>
      <w:r w:rsidRPr="008240CB">
        <w:rPr>
          <w:rFonts w:ascii="Times New Roman" w:hAnsi="Times New Roman" w:cs="Times New Roman"/>
          <w:b w:val="0"/>
          <w:bCs w:val="0"/>
          <w:i/>
          <w:color w:val="0000CC"/>
        </w:rPr>
        <w:t>ignorance</w:t>
      </w:r>
      <w:r w:rsidR="00F930FA">
        <w:rPr>
          <w:b w:val="0"/>
          <w:bCs w:val="0"/>
          <w:i/>
          <w:sz w:val="28"/>
          <w:szCs w:val="28"/>
        </w:rPr>
        <w:t xml:space="preserve"> </w:t>
      </w:r>
      <w:r w:rsidR="00F930FA" w:rsidRPr="007A5F8F">
        <w:rPr>
          <w:sz w:val="28"/>
          <w:szCs w:val="28"/>
        </w:rPr>
        <w:t>»</w:t>
      </w:r>
      <w:r w:rsidR="001267F1">
        <w:rPr>
          <w:sz w:val="28"/>
          <w:szCs w:val="28"/>
        </w:rPr>
        <w:t>,</w:t>
      </w:r>
      <w:r w:rsidR="00F930FA">
        <w:rPr>
          <w:b w:val="0"/>
          <w:bCs w:val="0"/>
          <w:sz w:val="28"/>
          <w:szCs w:val="28"/>
        </w:rPr>
        <w:t> </w:t>
      </w:r>
    </w:p>
    <w:p w:rsidR="00F930FA" w:rsidRDefault="00337697" w:rsidP="00E81B9F">
      <w:pPr>
        <w:pStyle w:val="Corpsdetexte"/>
        <w:rPr>
          <w:b w:val="0"/>
          <w:bCs w:val="0"/>
          <w:sz w:val="28"/>
          <w:szCs w:val="28"/>
        </w:rPr>
      </w:pPr>
      <w:r w:rsidRPr="007A5F8F">
        <w:rPr>
          <w:b w:val="0"/>
          <w:bCs w:val="0"/>
          <w:sz w:val="28"/>
          <w:szCs w:val="28"/>
        </w:rPr>
        <w:t>de</w:t>
      </w:r>
      <w:r w:rsidRPr="007A5F8F">
        <w:rPr>
          <w:b w:val="0"/>
          <w:bCs w:val="0"/>
          <w:i/>
          <w:sz w:val="28"/>
          <w:szCs w:val="28"/>
        </w:rPr>
        <w:t xml:space="preserve"> </w:t>
      </w:r>
      <w:r w:rsidRPr="007A5F8F">
        <w:rPr>
          <w:b w:val="0"/>
          <w:bCs w:val="0"/>
          <w:sz w:val="28"/>
          <w:szCs w:val="28"/>
        </w:rPr>
        <w:t>même qu’il est</w:t>
      </w:r>
      <w:r w:rsidR="00F930FA">
        <w:rPr>
          <w:b w:val="0"/>
          <w:bCs w:val="0"/>
          <w:sz w:val="28"/>
          <w:szCs w:val="28"/>
        </w:rPr>
        <w:t> « </w:t>
      </w:r>
      <w:r w:rsidRPr="00F930FA">
        <w:rPr>
          <w:rFonts w:ascii="Times New Roman" w:hAnsi="Times New Roman" w:cs="Times New Roman"/>
          <w:b w:val="0"/>
          <w:bCs w:val="0"/>
          <w:i/>
        </w:rPr>
        <w:t>entre le beau et le vrai</w:t>
      </w:r>
      <w:r w:rsidR="00F930FA">
        <w:rPr>
          <w:b w:val="0"/>
          <w:bCs w:val="0"/>
          <w:sz w:val="28"/>
          <w:szCs w:val="28"/>
        </w:rPr>
        <w:t> »</w:t>
      </w:r>
      <w:r w:rsidRPr="007A5F8F">
        <w:rPr>
          <w:b w:val="0"/>
          <w:bCs w:val="0"/>
          <w:sz w:val="28"/>
          <w:szCs w:val="28"/>
        </w:rPr>
        <w:t xml:space="preserve">. </w:t>
      </w:r>
    </w:p>
    <w:p w:rsidR="00515C94" w:rsidRDefault="00515C94"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Il n’est ni l’un ni l’autre.</w:t>
      </w:r>
    </w:p>
    <w:p w:rsidR="00F930FA" w:rsidRDefault="00F930F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Pour rappeler à SOCRATE que son objection…</w:t>
      </w:r>
    </w:p>
    <w:p w:rsidR="00F930FA" w:rsidRDefault="00337697" w:rsidP="00E81B9F">
      <w:pPr>
        <w:ind w:left="708"/>
        <w:rPr>
          <w:rFonts w:ascii="Courier New" w:hAnsi="Courier New" w:cs="Courier New"/>
          <w:sz w:val="28"/>
          <w:szCs w:val="28"/>
        </w:rPr>
      </w:pPr>
      <w:r w:rsidRPr="007A5F8F">
        <w:rPr>
          <w:rFonts w:ascii="Courier New" w:hAnsi="Courier New" w:cs="Courier New"/>
          <w:sz w:val="28"/>
          <w:szCs w:val="28"/>
        </w:rPr>
        <w:t>objection feinte sans doute, naïve</w:t>
      </w:r>
    </w:p>
    <w:p w:rsidR="00F930FA" w:rsidRDefault="00F930FA" w:rsidP="00F930FA">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w:t>
      </w:r>
      <w:r>
        <w:rPr>
          <w:rFonts w:ascii="Courier New" w:hAnsi="Courier New" w:cs="Courier New"/>
          <w:sz w:val="28"/>
          <w:szCs w:val="28"/>
        </w:rPr>
        <w:t>« </w:t>
      </w:r>
      <w:r w:rsidR="00337697" w:rsidRPr="00F930FA">
        <w:rPr>
          <w:i/>
        </w:rPr>
        <w:t>si l’amour manque de beau donc c’est qu’il serait laid</w:t>
      </w:r>
      <w:r>
        <w:rPr>
          <w:rFonts w:ascii="Courier New" w:hAnsi="Courier New" w:cs="Courier New"/>
          <w:sz w:val="28"/>
          <w:szCs w:val="28"/>
        </w:rPr>
        <w:t> »…</w:t>
      </w:r>
      <w:r w:rsidR="00337697" w:rsidRPr="007A5F8F">
        <w:rPr>
          <w:rFonts w:ascii="Courier New" w:hAnsi="Courier New" w:cs="Courier New"/>
          <w:sz w:val="28"/>
          <w:szCs w:val="28"/>
        </w:rPr>
        <w:t xml:space="preserve"> </w:t>
      </w:r>
    </w:p>
    <w:p w:rsidR="00AF617B" w:rsidRDefault="00AF617B" w:rsidP="00E81B9F">
      <w:pPr>
        <w:rPr>
          <w:rFonts w:ascii="Courier New" w:hAnsi="Courier New" w:cs="Courier New"/>
          <w:sz w:val="28"/>
          <w:szCs w:val="28"/>
        </w:rPr>
      </w:pPr>
    </w:p>
    <w:p w:rsidR="00F930FA" w:rsidRDefault="00F930FA" w:rsidP="00E81B9F">
      <w:pPr>
        <w:rPr>
          <w:rFonts w:ascii="Courier New" w:hAnsi="Courier New" w:cs="Courier New"/>
          <w:sz w:val="28"/>
          <w:szCs w:val="28"/>
        </w:rPr>
      </w:pPr>
      <w:r>
        <w:rPr>
          <w:rFonts w:ascii="Courier New" w:hAnsi="Courier New" w:cs="Courier New"/>
          <w:sz w:val="28"/>
          <w:szCs w:val="28"/>
        </w:rPr>
        <w:t>O</w:t>
      </w:r>
      <w:r w:rsidR="00337697" w:rsidRPr="007A5F8F">
        <w:rPr>
          <w:rFonts w:ascii="Courier New" w:hAnsi="Courier New" w:cs="Courier New"/>
          <w:sz w:val="28"/>
          <w:szCs w:val="28"/>
        </w:rPr>
        <w:t>r il n’est pas laid</w:t>
      </w:r>
      <w:r>
        <w:rPr>
          <w:rFonts w:ascii="Courier New" w:hAnsi="Courier New" w:cs="Courier New"/>
          <w:sz w:val="28"/>
          <w:szCs w:val="28"/>
        </w:rPr>
        <w:t> :</w:t>
      </w:r>
      <w:r w:rsidR="008240CB">
        <w:rPr>
          <w:rFonts w:ascii="Courier New" w:hAnsi="Courier New" w:cs="Courier New"/>
          <w:sz w:val="28"/>
          <w:szCs w:val="28"/>
        </w:rPr>
        <w:t xml:space="preserve"> </w:t>
      </w:r>
      <w:r w:rsidR="00337697" w:rsidRPr="007A5F8F">
        <w:rPr>
          <w:rFonts w:ascii="Courier New" w:hAnsi="Courier New" w:cs="Courier New"/>
          <w:sz w:val="28"/>
          <w:szCs w:val="28"/>
        </w:rPr>
        <w:t>il y a tout un domaine</w:t>
      </w:r>
      <w:r>
        <w:rPr>
          <w:rFonts w:ascii="Courier New" w:hAnsi="Courier New" w:cs="Courier New"/>
          <w:sz w:val="28"/>
          <w:szCs w:val="28"/>
        </w:rPr>
        <w:t>…</w:t>
      </w:r>
    </w:p>
    <w:p w:rsidR="00F930FA" w:rsidRDefault="00337697" w:rsidP="00F930FA">
      <w:pPr>
        <w:ind w:left="708"/>
        <w:rPr>
          <w:rFonts w:ascii="Courier New" w:hAnsi="Courier New" w:cs="Courier New"/>
          <w:sz w:val="28"/>
          <w:szCs w:val="28"/>
        </w:rPr>
      </w:pPr>
      <w:r w:rsidRPr="007A5F8F">
        <w:rPr>
          <w:rFonts w:ascii="Courier New" w:hAnsi="Courier New" w:cs="Courier New"/>
          <w:sz w:val="28"/>
          <w:szCs w:val="28"/>
        </w:rPr>
        <w:t xml:space="preserve">qui est, par exemple, exemplifié par la </w:t>
      </w:r>
      <w:r w:rsidR="00F930FA" w:rsidRPr="00F930FA">
        <w:rPr>
          <w:rFonts w:ascii="Palatino Linotype" w:hAnsi="Palatino Linotype" w:cs="Courier New"/>
          <w:noProof/>
          <w:color w:val="0000CC"/>
          <w:sz w:val="28"/>
        </w:rPr>
        <w:t>δοχα</w:t>
      </w:r>
      <w:r w:rsidR="00F930FA" w:rsidRPr="00F930FA">
        <w:rPr>
          <w:rFonts w:ascii="Palatino Linotype" w:hAnsi="Palatino Linotype" w:cs="Courier New"/>
          <w:noProof/>
          <w:sz w:val="28"/>
        </w:rPr>
        <w:t xml:space="preserve"> </w:t>
      </w:r>
      <w:r w:rsidR="00F930FA" w:rsidRPr="00F930FA">
        <w:rPr>
          <w:rFonts w:ascii="Garamond" w:hAnsi="Garamond" w:cs="Courier New"/>
          <w:noProof/>
          <w:sz w:val="20"/>
        </w:rPr>
        <w:t>[doxa]</w:t>
      </w:r>
      <w:r w:rsidRPr="007A5F8F">
        <w:rPr>
          <w:rFonts w:ascii="Courier New" w:hAnsi="Courier New" w:cs="Courier New"/>
          <w:sz w:val="28"/>
          <w:szCs w:val="28"/>
        </w:rPr>
        <w:t xml:space="preserve"> </w:t>
      </w:r>
    </w:p>
    <w:p w:rsidR="00F930FA" w:rsidRDefault="00337697" w:rsidP="00F930FA">
      <w:pPr>
        <w:ind w:left="708"/>
        <w:rPr>
          <w:rFonts w:ascii="Courier New" w:hAnsi="Courier New" w:cs="Courier New"/>
          <w:sz w:val="28"/>
          <w:szCs w:val="28"/>
        </w:rPr>
      </w:pPr>
      <w:r w:rsidRPr="007A5F8F">
        <w:rPr>
          <w:rFonts w:ascii="Courier New" w:hAnsi="Courier New" w:cs="Courier New"/>
          <w:sz w:val="28"/>
          <w:szCs w:val="28"/>
        </w:rPr>
        <w:t xml:space="preserve">à laquelle nous nous reportons sans cesse </w:t>
      </w:r>
    </w:p>
    <w:p w:rsidR="00F930FA" w:rsidRDefault="00337697" w:rsidP="00F930FA">
      <w:pPr>
        <w:ind w:left="708"/>
        <w:rPr>
          <w:rFonts w:ascii="Courier New" w:hAnsi="Courier New" w:cs="Courier New"/>
          <w:sz w:val="28"/>
          <w:szCs w:val="28"/>
        </w:rPr>
      </w:pPr>
      <w:r w:rsidRPr="007A5F8F">
        <w:rPr>
          <w:rFonts w:ascii="Courier New" w:hAnsi="Courier New" w:cs="Courier New"/>
          <w:sz w:val="28"/>
          <w:szCs w:val="28"/>
        </w:rPr>
        <w:t>dans le discours platonicien</w:t>
      </w:r>
    </w:p>
    <w:p w:rsidR="00337697" w:rsidRPr="007A5F8F" w:rsidRDefault="00F930F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peut montrer que l’amour, selon le terme platonicien, est </w:t>
      </w:r>
      <w:r w:rsidR="00337697" w:rsidRPr="007A5F8F">
        <w:rPr>
          <w:sz w:val="28"/>
          <w:szCs w:val="28"/>
        </w:rPr>
        <w:t xml:space="preserve"> </w:t>
      </w:r>
      <w:r w:rsidRPr="00F930FA">
        <w:rPr>
          <w:rFonts w:ascii="Palatino Linotype" w:hAnsi="Palatino Linotype"/>
          <w:color w:val="0000CC"/>
          <w:sz w:val="28"/>
          <w:szCs w:val="28"/>
        </w:rPr>
        <w:t>μεταξύ</w:t>
      </w:r>
      <w:r>
        <w:rPr>
          <w:rFonts w:ascii="Palatino Linotype" w:hAnsi="Palatino Linotype"/>
          <w:color w:val="0000CC"/>
          <w:sz w:val="28"/>
          <w:szCs w:val="28"/>
        </w:rPr>
        <w:t xml:space="preserve"> </w:t>
      </w:r>
      <w:r w:rsidR="00337697" w:rsidRPr="00F930FA">
        <w:rPr>
          <w:rFonts w:ascii="Garamond" w:hAnsi="Garamond"/>
          <w:sz w:val="20"/>
          <w:szCs w:val="20"/>
        </w:rPr>
        <w:t>[metaxu]</w:t>
      </w:r>
      <w:r w:rsidR="00515C94">
        <w:rPr>
          <w:sz w:val="28"/>
          <w:szCs w:val="28"/>
        </w:rPr>
        <w:t xml:space="preserve"> : </w:t>
      </w:r>
      <w:r w:rsidR="00337697" w:rsidRPr="007A5F8F">
        <w:rPr>
          <w:rFonts w:ascii="Courier New" w:hAnsi="Courier New" w:cs="Courier New"/>
          <w:sz w:val="28"/>
          <w:szCs w:val="28"/>
        </w:rPr>
        <w:t>entre les deux.</w:t>
      </w:r>
    </w:p>
    <w:p w:rsidR="00337697" w:rsidRPr="007A5F8F" w:rsidRDefault="00337697" w:rsidP="00E81B9F">
      <w:pPr>
        <w:rPr>
          <w:rFonts w:ascii="Courier New" w:hAnsi="Courier New" w:cs="Courier New"/>
          <w:sz w:val="28"/>
          <w:szCs w:val="28"/>
        </w:rPr>
      </w:pPr>
    </w:p>
    <w:p w:rsidR="008240CB" w:rsidRDefault="00337697" w:rsidP="00E81B9F">
      <w:pPr>
        <w:rPr>
          <w:rFonts w:ascii="Courier New" w:hAnsi="Courier New" w:cs="Courier New"/>
          <w:sz w:val="28"/>
          <w:szCs w:val="28"/>
        </w:rPr>
      </w:pPr>
      <w:r w:rsidRPr="007A5F8F">
        <w:rPr>
          <w:rFonts w:ascii="Courier New" w:hAnsi="Courier New" w:cs="Courier New"/>
          <w:sz w:val="28"/>
          <w:szCs w:val="28"/>
        </w:rPr>
        <w:t>Ce n’est pas tout</w:t>
      </w:r>
      <w:r w:rsidR="00F930FA">
        <w:rPr>
          <w:rFonts w:ascii="Courier New" w:hAnsi="Courier New" w:cs="Courier New"/>
          <w:sz w:val="28"/>
          <w:szCs w:val="28"/>
        </w:rPr>
        <w:t> !</w:t>
      </w:r>
      <w:r w:rsidRPr="007A5F8F">
        <w:rPr>
          <w:rFonts w:ascii="Courier New" w:hAnsi="Courier New" w:cs="Courier New"/>
          <w:sz w:val="28"/>
          <w:szCs w:val="28"/>
        </w:rPr>
        <w:t xml:space="preserve"> Nous ne saurions nous contenter d’une définition aussi abstraite, voire négative, </w:t>
      </w:r>
    </w:p>
    <w:p w:rsidR="008240CB" w:rsidRDefault="00337697" w:rsidP="00E81B9F">
      <w:pPr>
        <w:rPr>
          <w:rFonts w:ascii="Courier New" w:hAnsi="Courier New" w:cs="Courier New"/>
          <w:sz w:val="28"/>
          <w:szCs w:val="28"/>
        </w:rPr>
      </w:pPr>
      <w:r w:rsidRPr="007A5F8F">
        <w:rPr>
          <w:rFonts w:ascii="Courier New" w:hAnsi="Courier New" w:cs="Courier New"/>
          <w:sz w:val="28"/>
          <w:szCs w:val="28"/>
        </w:rPr>
        <w:t>de l’</w:t>
      </w:r>
      <w:r w:rsidRPr="001267F1">
        <w:rPr>
          <w:i/>
        </w:rPr>
        <w:t>intermédiaire</w:t>
      </w:r>
      <w:r w:rsidRPr="007A5F8F">
        <w:rPr>
          <w:rFonts w:ascii="Courier New" w:hAnsi="Courier New" w:cs="Courier New"/>
          <w:sz w:val="28"/>
          <w:szCs w:val="28"/>
        </w:rPr>
        <w:t xml:space="preserve">. C’est ici que notre locutrice, DIOTIME, fait </w:t>
      </w:r>
      <w:r w:rsidRPr="001267F1">
        <w:rPr>
          <w:rFonts w:ascii="Courier New" w:hAnsi="Courier New" w:cs="Courier New"/>
          <w:i/>
        </w:rPr>
        <w:t>intervenir</w:t>
      </w:r>
      <w:r w:rsidRPr="007A5F8F">
        <w:rPr>
          <w:rFonts w:ascii="Courier New" w:hAnsi="Courier New" w:cs="Courier New"/>
          <w:sz w:val="28"/>
          <w:szCs w:val="28"/>
        </w:rPr>
        <w:t xml:space="preserve"> la notion du démonique </w:t>
      </w:r>
      <w:r w:rsidR="001267F1" w:rsidRPr="00EC72A9">
        <w:rPr>
          <w:rFonts w:ascii="Garamond" w:hAnsi="Garamond" w:cs="Courier New"/>
          <w:sz w:val="20"/>
          <w:szCs w:val="20"/>
        </w:rPr>
        <w:t>[</w:t>
      </w:r>
      <w:hyperlink r:id="rId131" w:history="1">
        <w:r w:rsidR="001267F1">
          <w:rPr>
            <w:rStyle w:val="Lienhypertexte"/>
            <w:rFonts w:ascii="Garamond" w:hAnsi="Garamond"/>
            <w:sz w:val="20"/>
            <w:szCs w:val="20"/>
          </w:rPr>
          <w:t>202e</w:t>
        </w:r>
      </w:hyperlink>
      <w:r w:rsidR="001267F1" w:rsidRPr="00EC72A9">
        <w:rPr>
          <w:rFonts w:ascii="Garamond" w:hAnsi="Garamond" w:cs="Courier New"/>
          <w:sz w:val="20"/>
          <w:szCs w:val="20"/>
        </w:rPr>
        <w:t>]</w:t>
      </w:r>
      <w:r w:rsidR="001267F1">
        <w:rPr>
          <w:rFonts w:ascii="Courier New" w:hAnsi="Courier New" w:cs="Courier New"/>
          <w:sz w:val="28"/>
          <w:szCs w:val="28"/>
        </w:rPr>
        <w:t>.</w:t>
      </w:r>
      <w:r w:rsidRPr="007A5F8F">
        <w:rPr>
          <w:rFonts w:ascii="Courier New" w:hAnsi="Courier New" w:cs="Courier New"/>
          <w:sz w:val="28"/>
          <w:szCs w:val="28"/>
        </w:rPr>
        <w:t xml:space="preserve"> </w:t>
      </w:r>
    </w:p>
    <w:p w:rsidR="00515C94" w:rsidRDefault="00515C94" w:rsidP="00E81B9F">
      <w:pPr>
        <w:rPr>
          <w:rFonts w:ascii="Courier New" w:hAnsi="Courier New" w:cs="Courier New"/>
          <w:sz w:val="28"/>
          <w:szCs w:val="28"/>
        </w:rPr>
      </w:pPr>
    </w:p>
    <w:p w:rsidR="001267F1" w:rsidRDefault="001267F1" w:rsidP="00E81B9F">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 xml:space="preserve">a notion du démonique comme </w:t>
      </w:r>
      <w:r w:rsidRPr="001267F1">
        <w:rPr>
          <w:i/>
        </w:rPr>
        <w:t>intermédiaire</w:t>
      </w:r>
      <w:r>
        <w:rPr>
          <w:i/>
        </w:rPr>
        <w:t> </w:t>
      </w:r>
      <w:r w:rsidR="008240CB">
        <w:rPr>
          <w:rFonts w:ascii="Courier New" w:hAnsi="Courier New" w:cs="Courier New"/>
          <w:sz w:val="28"/>
          <w:szCs w:val="28"/>
        </w:rPr>
        <w:t>…</w:t>
      </w:r>
      <w:r w:rsidR="00337697" w:rsidRPr="007A5F8F">
        <w:rPr>
          <w:rFonts w:ascii="Courier New" w:hAnsi="Courier New" w:cs="Courier New"/>
          <w:sz w:val="28"/>
          <w:szCs w:val="28"/>
        </w:rPr>
        <w:t xml:space="preserve"> </w:t>
      </w:r>
    </w:p>
    <w:p w:rsidR="001267F1" w:rsidRPr="001267F1" w:rsidRDefault="00337697" w:rsidP="001267F1">
      <w:pPr>
        <w:pStyle w:val="Paragraphedeliste"/>
        <w:numPr>
          <w:ilvl w:val="0"/>
          <w:numId w:val="2"/>
        </w:numPr>
        <w:rPr>
          <w:rFonts w:ascii="Courier New" w:hAnsi="Courier New" w:cs="Courier New"/>
          <w:sz w:val="28"/>
          <w:szCs w:val="28"/>
        </w:rPr>
      </w:pPr>
      <w:r w:rsidRPr="001267F1">
        <w:rPr>
          <w:rFonts w:ascii="Courier New" w:hAnsi="Courier New" w:cs="Courier New"/>
          <w:sz w:val="28"/>
          <w:szCs w:val="28"/>
        </w:rPr>
        <w:t>entre</w:t>
      </w:r>
      <w:r w:rsidR="00515C94">
        <w:rPr>
          <w:rFonts w:ascii="Courier New" w:hAnsi="Courier New" w:cs="Courier New"/>
          <w:sz w:val="28"/>
          <w:szCs w:val="28"/>
        </w:rPr>
        <w:t xml:space="preserve"> </w:t>
      </w:r>
      <w:r w:rsidRPr="001267F1">
        <w:rPr>
          <w:i/>
        </w:rPr>
        <w:t>les immortels et les mortels</w:t>
      </w:r>
      <w:r w:rsidRPr="001267F1">
        <w:rPr>
          <w:i/>
          <w:sz w:val="28"/>
          <w:szCs w:val="28"/>
        </w:rPr>
        <w:t xml:space="preserve">, </w:t>
      </w:r>
    </w:p>
    <w:p w:rsidR="001267F1" w:rsidRDefault="00337697" w:rsidP="001267F1">
      <w:pPr>
        <w:pStyle w:val="Paragraphedeliste"/>
        <w:numPr>
          <w:ilvl w:val="0"/>
          <w:numId w:val="2"/>
        </w:numPr>
        <w:rPr>
          <w:rFonts w:ascii="Courier New" w:hAnsi="Courier New" w:cs="Courier New"/>
          <w:sz w:val="28"/>
          <w:szCs w:val="28"/>
        </w:rPr>
      </w:pPr>
      <w:r w:rsidRPr="001267F1">
        <w:rPr>
          <w:rFonts w:ascii="Courier New" w:hAnsi="Courier New" w:cs="Courier New"/>
          <w:sz w:val="28"/>
          <w:szCs w:val="28"/>
        </w:rPr>
        <w:t>entre</w:t>
      </w:r>
      <w:r w:rsidR="00515C94">
        <w:rPr>
          <w:rFonts w:ascii="Courier New" w:hAnsi="Courier New" w:cs="Courier New"/>
          <w:sz w:val="28"/>
          <w:szCs w:val="28"/>
        </w:rPr>
        <w:t xml:space="preserve"> </w:t>
      </w:r>
      <w:r w:rsidRPr="001267F1">
        <w:rPr>
          <w:i/>
        </w:rPr>
        <w:t>les dieux et les hommes</w:t>
      </w:r>
      <w:r w:rsidRPr="001267F1">
        <w:rPr>
          <w:rFonts w:ascii="Courier New" w:hAnsi="Courier New" w:cs="Courier New"/>
          <w:sz w:val="28"/>
          <w:szCs w:val="28"/>
        </w:rPr>
        <w:t xml:space="preserve">, </w:t>
      </w:r>
    </w:p>
    <w:p w:rsidR="00515C94" w:rsidRDefault="008240CB" w:rsidP="001267F1">
      <w:pPr>
        <w:rPr>
          <w:rFonts w:ascii="Courier New" w:hAnsi="Courier New" w:cs="Courier New"/>
          <w:sz w:val="28"/>
          <w:szCs w:val="28"/>
        </w:rPr>
      </w:pPr>
      <w:r>
        <w:rPr>
          <w:rFonts w:ascii="Courier New" w:hAnsi="Courier New" w:cs="Courier New"/>
          <w:sz w:val="28"/>
          <w:szCs w:val="28"/>
        </w:rPr>
        <w:t>…</w:t>
      </w:r>
      <w:r w:rsidR="00337697" w:rsidRPr="001267F1">
        <w:rPr>
          <w:rFonts w:ascii="Courier New" w:hAnsi="Courier New" w:cs="Courier New"/>
          <w:sz w:val="28"/>
          <w:szCs w:val="28"/>
        </w:rPr>
        <w:t>est essentielle ici à évoquer</w:t>
      </w:r>
      <w:r w:rsidR="001267F1">
        <w:rPr>
          <w:rFonts w:ascii="Courier New" w:hAnsi="Courier New" w:cs="Courier New"/>
          <w:sz w:val="28"/>
          <w:szCs w:val="28"/>
        </w:rPr>
        <w:t>,</w:t>
      </w:r>
      <w:r w:rsidR="00337697" w:rsidRPr="001267F1">
        <w:rPr>
          <w:rFonts w:ascii="Courier New" w:hAnsi="Courier New" w:cs="Courier New"/>
          <w:sz w:val="28"/>
          <w:szCs w:val="28"/>
        </w:rPr>
        <w:t xml:space="preserve"> en ce qu’elle </w:t>
      </w:r>
      <w:r w:rsidR="00337697" w:rsidRPr="00515C94">
        <w:rPr>
          <w:rFonts w:ascii="Courier New" w:hAnsi="Courier New" w:cs="Courier New"/>
          <w:i/>
        </w:rPr>
        <w:t>confirme</w:t>
      </w:r>
      <w:r w:rsidR="00337697" w:rsidRPr="001267F1">
        <w:rPr>
          <w:rFonts w:ascii="Courier New" w:hAnsi="Courier New" w:cs="Courier New"/>
          <w:sz w:val="28"/>
          <w:szCs w:val="28"/>
        </w:rPr>
        <w:t xml:space="preserve"> ce que je vous ai dit que nous devions penser de </w:t>
      </w:r>
    </w:p>
    <w:p w:rsidR="001267F1" w:rsidRDefault="00337697" w:rsidP="001267F1">
      <w:pPr>
        <w:rPr>
          <w:rFonts w:ascii="Courier New" w:hAnsi="Courier New" w:cs="Courier New"/>
          <w:sz w:val="28"/>
          <w:szCs w:val="28"/>
        </w:rPr>
      </w:pPr>
      <w:r w:rsidRPr="001267F1">
        <w:rPr>
          <w:rFonts w:ascii="Courier New" w:hAnsi="Courier New" w:cs="Courier New"/>
          <w:sz w:val="28"/>
          <w:szCs w:val="28"/>
        </w:rPr>
        <w:t xml:space="preserve">ce que sont les dieux, à savoir qu’ils appartiennent au champ du </w:t>
      </w:r>
      <w:r w:rsidR="001267F1" w:rsidRPr="008240CB">
        <w:rPr>
          <w:i/>
          <w:color w:val="0000CC"/>
        </w:rPr>
        <w:t>R</w:t>
      </w:r>
      <w:r w:rsidRPr="008240CB">
        <w:rPr>
          <w:i/>
          <w:color w:val="0000CC"/>
        </w:rPr>
        <w:t>éel</w:t>
      </w:r>
      <w:r w:rsidRPr="001267F1">
        <w:rPr>
          <w:rFonts w:ascii="Courier New" w:hAnsi="Courier New" w:cs="Courier New"/>
          <w:sz w:val="28"/>
          <w:szCs w:val="28"/>
        </w:rPr>
        <w:t xml:space="preserve">. </w:t>
      </w:r>
    </w:p>
    <w:p w:rsidR="001267F1" w:rsidRDefault="001267F1" w:rsidP="001267F1">
      <w:pPr>
        <w:rPr>
          <w:rFonts w:ascii="Courier New" w:hAnsi="Courier New" w:cs="Courier New"/>
          <w:sz w:val="28"/>
          <w:szCs w:val="28"/>
        </w:rPr>
      </w:pPr>
    </w:p>
    <w:p w:rsidR="001267F1" w:rsidRDefault="00337697" w:rsidP="001267F1">
      <w:pPr>
        <w:rPr>
          <w:rFonts w:ascii="Courier New" w:hAnsi="Courier New" w:cs="Courier New"/>
          <w:sz w:val="28"/>
          <w:szCs w:val="28"/>
        </w:rPr>
      </w:pPr>
      <w:r w:rsidRPr="001267F1">
        <w:rPr>
          <w:rFonts w:ascii="Courier New" w:hAnsi="Courier New" w:cs="Courier New"/>
          <w:sz w:val="28"/>
          <w:szCs w:val="28"/>
        </w:rPr>
        <w:t>On nous le dit</w:t>
      </w:r>
      <w:r w:rsidR="001267F1">
        <w:rPr>
          <w:rFonts w:ascii="Courier New" w:hAnsi="Courier New" w:cs="Courier New"/>
          <w:sz w:val="28"/>
          <w:szCs w:val="28"/>
        </w:rPr>
        <w:t> :</w:t>
      </w:r>
      <w:r w:rsidRPr="001267F1">
        <w:rPr>
          <w:rFonts w:ascii="Courier New" w:hAnsi="Courier New" w:cs="Courier New"/>
          <w:sz w:val="28"/>
          <w:szCs w:val="28"/>
        </w:rPr>
        <w:t xml:space="preserve"> ces dieux existent</w:t>
      </w:r>
      <w:r w:rsidR="001267F1">
        <w:rPr>
          <w:rFonts w:ascii="Courier New" w:hAnsi="Courier New" w:cs="Courier New"/>
          <w:sz w:val="28"/>
          <w:szCs w:val="28"/>
        </w:rPr>
        <w:t> !</w:t>
      </w:r>
      <w:r w:rsidRPr="001267F1">
        <w:rPr>
          <w:rFonts w:ascii="Courier New" w:hAnsi="Courier New" w:cs="Courier New"/>
          <w:sz w:val="28"/>
          <w:szCs w:val="28"/>
        </w:rPr>
        <w:t xml:space="preserve"> </w:t>
      </w:r>
    </w:p>
    <w:p w:rsidR="00AF617B" w:rsidRDefault="00AF617B" w:rsidP="001267F1">
      <w:pPr>
        <w:rPr>
          <w:rFonts w:ascii="Courier New" w:hAnsi="Courier New" w:cs="Courier New"/>
          <w:sz w:val="28"/>
          <w:szCs w:val="28"/>
        </w:rPr>
      </w:pPr>
    </w:p>
    <w:p w:rsidR="00BD76C6" w:rsidRDefault="001267F1" w:rsidP="001267F1">
      <w:pPr>
        <w:rPr>
          <w:rFonts w:ascii="Courier New" w:hAnsi="Courier New" w:cs="Courier New"/>
          <w:sz w:val="28"/>
          <w:szCs w:val="28"/>
        </w:rPr>
      </w:pPr>
      <w:r>
        <w:rPr>
          <w:rFonts w:ascii="Courier New" w:hAnsi="Courier New" w:cs="Courier New"/>
          <w:sz w:val="28"/>
          <w:szCs w:val="28"/>
        </w:rPr>
        <w:t>L</w:t>
      </w:r>
      <w:r w:rsidR="00337697" w:rsidRPr="001267F1">
        <w:rPr>
          <w:rFonts w:ascii="Courier New" w:hAnsi="Courier New" w:cs="Courier New"/>
          <w:sz w:val="28"/>
          <w:szCs w:val="28"/>
        </w:rPr>
        <w:t xml:space="preserve">eur existence n’est point ici contestée et </w:t>
      </w:r>
      <w:r w:rsidR="00337697" w:rsidRPr="001267F1">
        <w:rPr>
          <w:i/>
        </w:rPr>
        <w:t>le démonique</w:t>
      </w:r>
      <w:r w:rsidR="00337697" w:rsidRPr="001267F1">
        <w:rPr>
          <w:rFonts w:ascii="Courier New" w:hAnsi="Courier New" w:cs="Courier New"/>
          <w:sz w:val="28"/>
          <w:szCs w:val="28"/>
        </w:rPr>
        <w:t xml:space="preserve">, le </w:t>
      </w:r>
      <w:r w:rsidR="00337697" w:rsidRPr="00BD76C6">
        <w:rPr>
          <w:i/>
        </w:rPr>
        <w:t>démon</w:t>
      </w:r>
      <w:r>
        <w:rPr>
          <w:rFonts w:ascii="Courier New" w:hAnsi="Courier New" w:cs="Courier New"/>
          <w:sz w:val="28"/>
          <w:szCs w:val="28"/>
        </w:rPr>
        <w:t>,</w:t>
      </w:r>
      <w:r w:rsidR="00337697" w:rsidRPr="001267F1">
        <w:rPr>
          <w:rFonts w:ascii="Courier New" w:hAnsi="Courier New" w:cs="Courier New"/>
          <w:sz w:val="28"/>
          <w:szCs w:val="28"/>
        </w:rPr>
        <w:t xml:space="preserve"> </w:t>
      </w:r>
      <w:r w:rsidRPr="001267F1">
        <w:rPr>
          <w:rFonts w:ascii="Palatino Linotype" w:hAnsi="Palatino Linotype" w:cs="Courier New"/>
          <w:color w:val="0000CC"/>
          <w:sz w:val="28"/>
          <w:szCs w:val="28"/>
        </w:rPr>
        <w:t>το</w:t>
      </w:r>
      <w:r w:rsidRPr="001267F1">
        <w:rPr>
          <w:rFonts w:ascii="Courier New" w:hAnsi="Courier New" w:cs="Courier New"/>
          <w:color w:val="0000CC"/>
          <w:sz w:val="28"/>
          <w:szCs w:val="28"/>
        </w:rPr>
        <w:t xml:space="preserve"> </w:t>
      </w:r>
      <w:r w:rsidRPr="001267F1">
        <w:rPr>
          <w:rFonts w:ascii="Palatino Linotype" w:hAnsi="Palatino Linotype" w:cs="Courier New"/>
          <w:color w:val="0000CC"/>
          <w:sz w:val="28"/>
          <w:szCs w:val="28"/>
        </w:rPr>
        <w:t>δαιμόνιον</w:t>
      </w:r>
      <w:r>
        <w:rPr>
          <w:rFonts w:ascii="Garamond" w:hAnsi="Garamond"/>
          <w:sz w:val="28"/>
          <w:szCs w:val="28"/>
        </w:rPr>
        <w:t xml:space="preserve"> </w:t>
      </w:r>
      <w:r w:rsidR="00337697" w:rsidRPr="001267F1">
        <w:rPr>
          <w:rFonts w:ascii="Garamond" w:hAnsi="Garamond"/>
          <w:sz w:val="20"/>
          <w:szCs w:val="20"/>
        </w:rPr>
        <w:t>[to daimonion]</w:t>
      </w:r>
      <w:r w:rsidR="00337697" w:rsidRPr="001267F1">
        <w:rPr>
          <w:sz w:val="28"/>
          <w:szCs w:val="28"/>
        </w:rPr>
        <w:t xml:space="preserve"> </w:t>
      </w:r>
      <w:r w:rsidR="00BD76C6">
        <w:rPr>
          <w:rFonts w:ascii="Courier New" w:hAnsi="Courier New" w:cs="Courier New"/>
          <w:sz w:val="28"/>
          <w:szCs w:val="28"/>
        </w:rPr>
        <w:t>…</w:t>
      </w:r>
    </w:p>
    <w:p w:rsidR="00BD76C6" w:rsidRDefault="00337697" w:rsidP="00BD76C6">
      <w:pPr>
        <w:ind w:firstLine="708"/>
        <w:rPr>
          <w:rFonts w:ascii="Courier New" w:hAnsi="Courier New" w:cs="Courier New"/>
          <w:sz w:val="28"/>
          <w:szCs w:val="28"/>
        </w:rPr>
      </w:pPr>
      <w:r w:rsidRPr="001267F1">
        <w:rPr>
          <w:rFonts w:ascii="Courier New" w:hAnsi="Courier New" w:cs="Courier New"/>
          <w:sz w:val="28"/>
          <w:szCs w:val="28"/>
        </w:rPr>
        <w:t xml:space="preserve">et il y en a bien d’autres que </w:t>
      </w:r>
      <w:r w:rsidRPr="00BD76C6">
        <w:rPr>
          <w:i/>
          <w:color w:val="0000CC"/>
        </w:rPr>
        <w:t>l’Amour</w:t>
      </w:r>
      <w:r w:rsidRPr="001267F1">
        <w:rPr>
          <w:rFonts w:ascii="Courier New" w:hAnsi="Courier New" w:cs="Courier New"/>
          <w:sz w:val="28"/>
          <w:szCs w:val="28"/>
        </w:rPr>
        <w:t xml:space="preserve"> </w:t>
      </w:r>
    </w:p>
    <w:p w:rsidR="005E2BBB" w:rsidRDefault="00BD76C6" w:rsidP="001267F1">
      <w:pPr>
        <w:rPr>
          <w:rFonts w:ascii="Courier New" w:hAnsi="Courier New" w:cs="Courier New"/>
          <w:sz w:val="28"/>
          <w:szCs w:val="28"/>
        </w:rPr>
      </w:pPr>
      <w:r>
        <w:rPr>
          <w:rFonts w:ascii="Courier New" w:hAnsi="Courier New" w:cs="Courier New"/>
          <w:sz w:val="28"/>
          <w:szCs w:val="28"/>
        </w:rPr>
        <w:t>…</w:t>
      </w:r>
      <w:r w:rsidR="00337697" w:rsidRPr="001267F1">
        <w:rPr>
          <w:rFonts w:ascii="Courier New" w:hAnsi="Courier New" w:cs="Courier New"/>
          <w:sz w:val="28"/>
          <w:szCs w:val="28"/>
        </w:rPr>
        <w:t xml:space="preserve">est ce par quoi les dieux font entendre leur message aux mortels, </w:t>
      </w:r>
      <w:r w:rsidRPr="00BD76C6">
        <w:rPr>
          <w:i/>
        </w:rPr>
        <w:t>soit qu’ils dorment, soit qu’ils soient éveillés</w:t>
      </w:r>
      <w:r w:rsidR="00337697" w:rsidRPr="001267F1">
        <w:rPr>
          <w:rFonts w:ascii="Courier New" w:hAnsi="Courier New" w:cs="Courier New"/>
          <w:sz w:val="28"/>
          <w:szCs w:val="28"/>
        </w:rPr>
        <w:t xml:space="preserve"> </w:t>
      </w:r>
      <w:r w:rsidRPr="00EC72A9">
        <w:rPr>
          <w:rFonts w:ascii="Garamond" w:hAnsi="Garamond" w:cs="Courier New"/>
          <w:sz w:val="20"/>
          <w:szCs w:val="20"/>
        </w:rPr>
        <w:t>[</w:t>
      </w:r>
      <w:hyperlink r:id="rId132" w:history="1">
        <w:r>
          <w:rPr>
            <w:rStyle w:val="Lienhypertexte"/>
            <w:rFonts w:ascii="Garamond" w:hAnsi="Garamond"/>
            <w:sz w:val="20"/>
            <w:szCs w:val="20"/>
          </w:rPr>
          <w:t>203a</w:t>
        </w:r>
      </w:hyperlink>
      <w:r w:rsidRPr="00EC72A9">
        <w:rPr>
          <w:rFonts w:ascii="Garamond" w:hAnsi="Garamond" w:cs="Courier New"/>
          <w:sz w:val="20"/>
          <w:szCs w:val="20"/>
        </w:rPr>
        <w:t>]</w:t>
      </w:r>
      <w:r w:rsidR="00337697" w:rsidRPr="007A5F8F">
        <w:rPr>
          <w:rStyle w:val="Appelnotedebasdep"/>
          <w:b/>
          <w:bCs/>
          <w:color w:val="FF3300"/>
          <w:sz w:val="28"/>
          <w:szCs w:val="28"/>
        </w:rPr>
        <w:footnoteReference w:id="116"/>
      </w:r>
      <w:r w:rsidR="00337697" w:rsidRPr="001267F1">
        <w:rPr>
          <w:rFonts w:ascii="Courier New" w:hAnsi="Courier New" w:cs="Courier New"/>
          <w:sz w:val="28"/>
          <w:szCs w:val="28"/>
        </w:rPr>
        <w:t xml:space="preserve">. </w:t>
      </w:r>
    </w:p>
    <w:p w:rsidR="00515C94" w:rsidRDefault="00515C94" w:rsidP="001267F1">
      <w:pPr>
        <w:rPr>
          <w:rFonts w:ascii="Courier New" w:hAnsi="Courier New" w:cs="Courier New"/>
          <w:sz w:val="28"/>
          <w:szCs w:val="28"/>
        </w:rPr>
      </w:pPr>
    </w:p>
    <w:p w:rsidR="00BD76C6" w:rsidRDefault="00337697" w:rsidP="001267F1">
      <w:pPr>
        <w:rPr>
          <w:rFonts w:ascii="Courier New" w:hAnsi="Courier New" w:cs="Courier New"/>
          <w:sz w:val="28"/>
          <w:szCs w:val="28"/>
        </w:rPr>
      </w:pPr>
      <w:r w:rsidRPr="001267F1">
        <w:rPr>
          <w:rFonts w:ascii="Courier New" w:hAnsi="Courier New" w:cs="Courier New"/>
          <w:sz w:val="28"/>
          <w:szCs w:val="28"/>
        </w:rPr>
        <w:t>Chose étrange</w:t>
      </w:r>
      <w:r w:rsidR="00BD76C6">
        <w:rPr>
          <w:rFonts w:ascii="Courier New" w:hAnsi="Courier New" w:cs="Courier New"/>
          <w:sz w:val="28"/>
          <w:szCs w:val="28"/>
        </w:rPr>
        <w:t>,</w:t>
      </w:r>
      <w:r w:rsidRPr="001267F1">
        <w:rPr>
          <w:rFonts w:ascii="Courier New" w:hAnsi="Courier New" w:cs="Courier New"/>
          <w:sz w:val="28"/>
          <w:szCs w:val="28"/>
        </w:rPr>
        <w:t xml:space="preserve"> qui ne semble pas non plus avoir beaucoup retenu l’attention c’est que</w:t>
      </w:r>
      <w:r w:rsidR="00BD76C6">
        <w:rPr>
          <w:rFonts w:ascii="Courier New" w:hAnsi="Courier New" w:cs="Courier New"/>
          <w:sz w:val="28"/>
          <w:szCs w:val="28"/>
        </w:rPr>
        <w:t> :</w:t>
      </w:r>
      <w:r w:rsidRPr="001267F1">
        <w:rPr>
          <w:rFonts w:ascii="Courier New" w:hAnsi="Courier New" w:cs="Courier New"/>
          <w:sz w:val="28"/>
          <w:szCs w:val="28"/>
        </w:rPr>
        <w:t> </w:t>
      </w:r>
    </w:p>
    <w:p w:rsidR="000D3039" w:rsidRDefault="000D3039" w:rsidP="001267F1">
      <w:pPr>
        <w:rPr>
          <w:rFonts w:ascii="Courier New" w:hAnsi="Courier New" w:cs="Courier New"/>
          <w:sz w:val="28"/>
          <w:szCs w:val="28"/>
        </w:rPr>
      </w:pPr>
    </w:p>
    <w:p w:rsidR="00BD76C6" w:rsidRDefault="00337697" w:rsidP="000D3039">
      <w:pPr>
        <w:ind w:firstLine="708"/>
        <w:rPr>
          <w:rFonts w:ascii="Courier New" w:hAnsi="Courier New" w:cs="Courier New"/>
          <w:sz w:val="28"/>
          <w:szCs w:val="28"/>
        </w:rPr>
      </w:pPr>
      <w:r w:rsidRPr="001267F1">
        <w:rPr>
          <w:rFonts w:ascii="Courier New" w:hAnsi="Courier New" w:cs="Courier New"/>
          <w:sz w:val="28"/>
          <w:szCs w:val="28"/>
        </w:rPr>
        <w:t>« </w:t>
      </w:r>
      <w:r w:rsidRPr="00BD76C6">
        <w:rPr>
          <w:i/>
        </w:rPr>
        <w:t>soit qu’ils dorment, soit qu’ils soient éveillés</w:t>
      </w:r>
      <w:r w:rsidRPr="001267F1">
        <w:rPr>
          <w:rFonts w:ascii="Courier New" w:hAnsi="Courier New" w:cs="Courier New"/>
          <w:sz w:val="28"/>
          <w:szCs w:val="28"/>
        </w:rPr>
        <w:t> »</w:t>
      </w:r>
      <w:r w:rsidR="00BD76C6">
        <w:rPr>
          <w:rFonts w:ascii="Courier New" w:hAnsi="Courier New" w:cs="Courier New"/>
          <w:sz w:val="28"/>
          <w:szCs w:val="28"/>
        </w:rPr>
        <w:t>…</w:t>
      </w:r>
    </w:p>
    <w:p w:rsidR="000D3039" w:rsidRDefault="000D3039" w:rsidP="00BD76C6">
      <w:pPr>
        <w:ind w:firstLine="708"/>
        <w:rPr>
          <w:rFonts w:ascii="Courier New" w:hAnsi="Courier New" w:cs="Courier New"/>
          <w:sz w:val="28"/>
          <w:szCs w:val="28"/>
        </w:rPr>
      </w:pPr>
    </w:p>
    <w:p w:rsidR="00BD76C6" w:rsidRDefault="00337697" w:rsidP="00BD76C6">
      <w:pPr>
        <w:ind w:firstLine="708"/>
        <w:rPr>
          <w:rFonts w:ascii="Courier New" w:hAnsi="Courier New" w:cs="Courier New"/>
          <w:sz w:val="28"/>
          <w:szCs w:val="28"/>
        </w:rPr>
      </w:pPr>
      <w:r w:rsidRPr="001267F1">
        <w:rPr>
          <w:rFonts w:ascii="Courier New" w:hAnsi="Courier New" w:cs="Courier New"/>
          <w:sz w:val="28"/>
          <w:szCs w:val="28"/>
        </w:rPr>
        <w:t>si vous avez entendu ma phrase</w:t>
      </w:r>
    </w:p>
    <w:p w:rsidR="00BD76C6" w:rsidRDefault="00BD76C6" w:rsidP="001267F1">
      <w:pPr>
        <w:rPr>
          <w:rFonts w:ascii="Courier New" w:hAnsi="Courier New" w:cs="Courier New"/>
          <w:sz w:val="28"/>
          <w:szCs w:val="28"/>
        </w:rPr>
      </w:pPr>
      <w:r>
        <w:rPr>
          <w:rFonts w:ascii="Courier New" w:hAnsi="Courier New" w:cs="Courier New"/>
          <w:sz w:val="28"/>
          <w:szCs w:val="28"/>
        </w:rPr>
        <w:t>…</w:t>
      </w:r>
      <w:r w:rsidR="00337697" w:rsidRPr="001267F1">
        <w:rPr>
          <w:rFonts w:ascii="Courier New" w:hAnsi="Courier New" w:cs="Courier New"/>
          <w:sz w:val="28"/>
          <w:szCs w:val="28"/>
        </w:rPr>
        <w:t>à qui cela se rapporte</w:t>
      </w:r>
      <w:r w:rsidR="00454FCC">
        <w:rPr>
          <w:rFonts w:ascii="Courier New" w:hAnsi="Courier New" w:cs="Courier New"/>
          <w:sz w:val="28"/>
          <w:szCs w:val="28"/>
        </w:rPr>
        <w:t>–</w:t>
      </w:r>
      <w:r w:rsidR="00337697" w:rsidRPr="001267F1">
        <w:rPr>
          <w:rFonts w:ascii="Courier New" w:hAnsi="Courier New" w:cs="Courier New"/>
          <w:sz w:val="28"/>
          <w:szCs w:val="28"/>
        </w:rPr>
        <w:t>t</w:t>
      </w:r>
      <w:r w:rsidR="00454FCC">
        <w:rPr>
          <w:rFonts w:ascii="Courier New" w:hAnsi="Courier New" w:cs="Courier New"/>
          <w:sz w:val="28"/>
          <w:szCs w:val="28"/>
        </w:rPr>
        <w:t>–</w:t>
      </w:r>
      <w:r w:rsidR="00337697" w:rsidRPr="001267F1">
        <w:rPr>
          <w:rFonts w:ascii="Courier New" w:hAnsi="Courier New" w:cs="Courier New"/>
          <w:sz w:val="28"/>
          <w:szCs w:val="28"/>
        </w:rPr>
        <w:t xml:space="preserve">il, aux </w:t>
      </w:r>
      <w:r w:rsidR="00337697" w:rsidRPr="00BD76C6">
        <w:rPr>
          <w:i/>
        </w:rPr>
        <w:t>dieux</w:t>
      </w:r>
      <w:r w:rsidR="00337697" w:rsidRPr="001267F1">
        <w:rPr>
          <w:rFonts w:ascii="Courier New" w:hAnsi="Courier New" w:cs="Courier New"/>
          <w:sz w:val="28"/>
          <w:szCs w:val="28"/>
        </w:rPr>
        <w:t xml:space="preserve"> ou aux </w:t>
      </w:r>
      <w:r w:rsidR="00337697" w:rsidRPr="00BD76C6">
        <w:rPr>
          <w:i/>
        </w:rPr>
        <w:t>hommes</w:t>
      </w:r>
      <w:r w:rsidR="00337697" w:rsidRPr="001267F1">
        <w:rPr>
          <w:rFonts w:ascii="Courier New" w:hAnsi="Courier New" w:cs="Courier New"/>
          <w:sz w:val="28"/>
          <w:szCs w:val="28"/>
        </w:rPr>
        <w:t xml:space="preserve"> ? </w:t>
      </w:r>
    </w:p>
    <w:p w:rsidR="00BD76C6" w:rsidRDefault="00BD76C6" w:rsidP="001267F1">
      <w:pPr>
        <w:rPr>
          <w:rFonts w:ascii="Courier New" w:hAnsi="Courier New" w:cs="Courier New"/>
          <w:sz w:val="28"/>
          <w:szCs w:val="28"/>
        </w:rPr>
      </w:pPr>
    </w:p>
    <w:p w:rsidR="00BD76C6" w:rsidRDefault="00337697" w:rsidP="001267F1">
      <w:pPr>
        <w:rPr>
          <w:rFonts w:ascii="Courier New" w:hAnsi="Courier New" w:cs="Courier New"/>
          <w:sz w:val="28"/>
          <w:szCs w:val="28"/>
        </w:rPr>
      </w:pPr>
      <w:r w:rsidRPr="001267F1">
        <w:rPr>
          <w:rFonts w:ascii="Courier New" w:hAnsi="Courier New" w:cs="Courier New"/>
          <w:sz w:val="28"/>
          <w:szCs w:val="28"/>
        </w:rPr>
        <w:lastRenderedPageBreak/>
        <w:t xml:space="preserve">Eh bien, je vous assure que dans le texte grec </w:t>
      </w:r>
    </w:p>
    <w:p w:rsidR="00AF617B" w:rsidRDefault="00337697" w:rsidP="001267F1">
      <w:pPr>
        <w:rPr>
          <w:rFonts w:ascii="Courier New" w:hAnsi="Courier New" w:cs="Courier New"/>
          <w:sz w:val="28"/>
          <w:szCs w:val="28"/>
        </w:rPr>
      </w:pPr>
      <w:r w:rsidRPr="001267F1">
        <w:rPr>
          <w:rFonts w:ascii="Courier New" w:hAnsi="Courier New" w:cs="Courier New"/>
          <w:sz w:val="28"/>
          <w:szCs w:val="28"/>
        </w:rPr>
        <w:t xml:space="preserve">on peut en douter. </w:t>
      </w:r>
    </w:p>
    <w:p w:rsidR="00337697" w:rsidRPr="001267F1" w:rsidRDefault="00337697" w:rsidP="001267F1">
      <w:pPr>
        <w:rPr>
          <w:rFonts w:ascii="Courier New" w:hAnsi="Courier New" w:cs="Courier New"/>
          <w:sz w:val="28"/>
          <w:szCs w:val="28"/>
        </w:rPr>
      </w:pPr>
      <w:r w:rsidRPr="001267F1">
        <w:rPr>
          <w:rFonts w:ascii="Courier New" w:hAnsi="Courier New" w:cs="Courier New"/>
          <w:sz w:val="28"/>
          <w:szCs w:val="28"/>
        </w:rPr>
        <w:t xml:space="preserve">Tout le monde traduit </w:t>
      </w:r>
      <w:r w:rsidRPr="00BD76C6">
        <w:rPr>
          <w:i/>
        </w:rPr>
        <w:t>selon le bon sens</w:t>
      </w:r>
      <w:r w:rsidRPr="001267F1">
        <w:rPr>
          <w:rFonts w:ascii="Courier New" w:hAnsi="Courier New" w:cs="Courier New"/>
          <w:sz w:val="28"/>
          <w:szCs w:val="28"/>
        </w:rPr>
        <w:t>, que cela se rapporte aux hommes, mais c’est au datif qui est précisément le cas où sont les</w:t>
      </w:r>
      <w:r w:rsidR="00BD76C6">
        <w:rPr>
          <w:rFonts w:ascii="Courier New" w:hAnsi="Courier New" w:cs="Courier New"/>
          <w:sz w:val="28"/>
          <w:szCs w:val="28"/>
        </w:rPr>
        <w:t xml:space="preserve"> </w:t>
      </w:r>
      <w:r w:rsidR="00BD76C6" w:rsidRPr="00BD76C6">
        <w:rPr>
          <w:rFonts w:ascii="Palatino Linotype" w:hAnsi="Palatino Linotype"/>
          <w:color w:val="0000CC"/>
          <w:sz w:val="28"/>
          <w:szCs w:val="28"/>
        </w:rPr>
        <w:t>θεοῖς</w:t>
      </w:r>
      <w:r w:rsidR="00BD76C6">
        <w:rPr>
          <w:rFonts w:ascii="Palatino Linotype" w:hAnsi="Palatino Linotype"/>
          <w:color w:val="0000CC"/>
          <w:sz w:val="28"/>
          <w:szCs w:val="28"/>
        </w:rPr>
        <w:t xml:space="preserve"> </w:t>
      </w:r>
      <w:r w:rsidR="00BD76C6" w:rsidRPr="00871D45">
        <w:rPr>
          <w:rFonts w:ascii="Garamond" w:hAnsi="Garamond" w:cs="Courier New"/>
          <w:sz w:val="20"/>
          <w:szCs w:val="20"/>
        </w:rPr>
        <w:t>[</w:t>
      </w:r>
      <w:r w:rsidRPr="00871D45">
        <w:rPr>
          <w:rFonts w:ascii="Garamond" w:hAnsi="Garamond" w:cs="Courier New"/>
          <w:sz w:val="20"/>
          <w:szCs w:val="20"/>
        </w:rPr>
        <w:t>theios</w:t>
      </w:r>
      <w:r w:rsidR="00BD76C6" w:rsidRPr="00871D45">
        <w:rPr>
          <w:rFonts w:ascii="Garamond" w:hAnsi="Garamond" w:cs="Courier New"/>
          <w:sz w:val="20"/>
          <w:szCs w:val="20"/>
        </w:rPr>
        <w:t>]</w:t>
      </w:r>
      <w:r w:rsidRPr="001267F1">
        <w:rPr>
          <w:rFonts w:ascii="Courier New" w:hAnsi="Courier New" w:cs="Courier New"/>
          <w:sz w:val="28"/>
          <w:szCs w:val="28"/>
        </w:rPr>
        <w:t xml:space="preserve"> dans la phrase, de sorte que c’est une </w:t>
      </w:r>
      <w:r w:rsidRPr="00871D45">
        <w:rPr>
          <w:i/>
        </w:rPr>
        <w:t>petite énigme</w:t>
      </w:r>
      <w:r w:rsidRPr="001267F1">
        <w:rPr>
          <w:rFonts w:ascii="Courier New" w:hAnsi="Courier New" w:cs="Courier New"/>
          <w:sz w:val="28"/>
          <w:szCs w:val="28"/>
        </w:rPr>
        <w:t xml:space="preserve"> de plus à laquelle nous ne nous arrêterons pas longtemps.</w:t>
      </w:r>
    </w:p>
    <w:p w:rsidR="00337697" w:rsidRPr="007A5F8F" w:rsidRDefault="00337697" w:rsidP="00E81B9F">
      <w:pPr>
        <w:rPr>
          <w:rFonts w:ascii="Courier New" w:hAnsi="Courier New" w:cs="Courier New"/>
          <w:sz w:val="28"/>
          <w:szCs w:val="28"/>
        </w:rPr>
      </w:pPr>
    </w:p>
    <w:p w:rsidR="00871D45" w:rsidRDefault="00337697" w:rsidP="00E81B9F">
      <w:pPr>
        <w:pStyle w:val="Corpsdetexte"/>
        <w:rPr>
          <w:b w:val="0"/>
          <w:bCs w:val="0"/>
          <w:sz w:val="28"/>
          <w:szCs w:val="28"/>
        </w:rPr>
      </w:pPr>
      <w:r w:rsidRPr="007A5F8F">
        <w:rPr>
          <w:b w:val="0"/>
          <w:bCs w:val="0"/>
          <w:sz w:val="28"/>
          <w:szCs w:val="28"/>
        </w:rPr>
        <w:t xml:space="preserve">Simplement, disons que le mythe situe </w:t>
      </w:r>
      <w:r w:rsidRPr="00871D45">
        <w:rPr>
          <w:rFonts w:ascii="Times New Roman" w:hAnsi="Times New Roman" w:cs="Times New Roman"/>
          <w:b w:val="0"/>
          <w:bCs w:val="0"/>
          <w:i/>
        </w:rPr>
        <w:t>l’ordre du démonique</w:t>
      </w:r>
      <w:r w:rsidRPr="007A5F8F">
        <w:rPr>
          <w:b w:val="0"/>
          <w:bCs w:val="0"/>
          <w:sz w:val="28"/>
          <w:szCs w:val="28"/>
        </w:rPr>
        <w:t xml:space="preserve"> </w:t>
      </w:r>
    </w:p>
    <w:p w:rsidR="00871D45" w:rsidRDefault="00337697" w:rsidP="00E81B9F">
      <w:pPr>
        <w:pStyle w:val="Corpsdetexte"/>
        <w:rPr>
          <w:b w:val="0"/>
          <w:bCs w:val="0"/>
          <w:sz w:val="28"/>
          <w:szCs w:val="28"/>
        </w:rPr>
      </w:pPr>
      <w:r w:rsidRPr="007A5F8F">
        <w:rPr>
          <w:b w:val="0"/>
          <w:bCs w:val="0"/>
          <w:sz w:val="28"/>
          <w:szCs w:val="28"/>
        </w:rPr>
        <w:t xml:space="preserve">au point où notre psychologie parle du </w:t>
      </w:r>
      <w:r w:rsidRPr="00871D45">
        <w:rPr>
          <w:rFonts w:ascii="Times New Roman" w:hAnsi="Times New Roman" w:cs="Times New Roman"/>
          <w:b w:val="0"/>
          <w:bCs w:val="0"/>
          <w:i/>
        </w:rPr>
        <w:t>monde de l’animisme</w:t>
      </w:r>
      <w:r w:rsidRPr="007A5F8F">
        <w:rPr>
          <w:b w:val="0"/>
          <w:bCs w:val="0"/>
          <w:sz w:val="28"/>
          <w:szCs w:val="28"/>
        </w:rPr>
        <w:t xml:space="preserve">. C’est bien fait en quelque sorte aussi pour nous inciter à rectifier ce qu’a de sommaire cette notion que le primitif aurait un </w:t>
      </w:r>
      <w:r w:rsidR="00871D45" w:rsidRPr="00871D45">
        <w:rPr>
          <w:rFonts w:ascii="Times New Roman" w:hAnsi="Times New Roman" w:cs="Times New Roman"/>
          <w:b w:val="0"/>
          <w:bCs w:val="0"/>
          <w:i/>
        </w:rPr>
        <w:t>monde de l’animis</w:t>
      </w:r>
      <w:r w:rsidR="00871D45">
        <w:rPr>
          <w:rFonts w:ascii="Times New Roman" w:hAnsi="Times New Roman" w:cs="Times New Roman"/>
          <w:b w:val="0"/>
          <w:bCs w:val="0"/>
          <w:i/>
        </w:rPr>
        <w:t>t</w:t>
      </w:r>
      <w:r w:rsidR="00871D45" w:rsidRPr="00871D45">
        <w:rPr>
          <w:rFonts w:ascii="Times New Roman" w:hAnsi="Times New Roman" w:cs="Times New Roman"/>
          <w:b w:val="0"/>
          <w:bCs w:val="0"/>
          <w:i/>
        </w:rPr>
        <w:t>e</w:t>
      </w:r>
      <w:r w:rsidRPr="007A5F8F">
        <w:rPr>
          <w:b w:val="0"/>
          <w:bCs w:val="0"/>
          <w:sz w:val="28"/>
          <w:szCs w:val="28"/>
        </w:rPr>
        <w:t xml:space="preserve">. </w:t>
      </w:r>
    </w:p>
    <w:p w:rsidR="00871D45" w:rsidRDefault="00871D45" w:rsidP="00E81B9F">
      <w:pPr>
        <w:pStyle w:val="Corpsdetexte"/>
        <w:rPr>
          <w:b w:val="0"/>
          <w:bCs w:val="0"/>
          <w:sz w:val="28"/>
          <w:szCs w:val="28"/>
        </w:rPr>
      </w:pPr>
    </w:p>
    <w:p w:rsidR="00515C94" w:rsidRDefault="00337697" w:rsidP="00E81B9F">
      <w:pPr>
        <w:pStyle w:val="Corpsdetexte"/>
        <w:rPr>
          <w:b w:val="0"/>
          <w:bCs w:val="0"/>
          <w:sz w:val="28"/>
          <w:szCs w:val="28"/>
        </w:rPr>
      </w:pPr>
      <w:r w:rsidRPr="007A5F8F">
        <w:rPr>
          <w:b w:val="0"/>
          <w:bCs w:val="0"/>
          <w:sz w:val="28"/>
          <w:szCs w:val="28"/>
        </w:rPr>
        <w:t xml:space="preserve">Ce qui nous est dit là, au passage, c’est que </w:t>
      </w:r>
    </w:p>
    <w:p w:rsidR="00871D45" w:rsidRDefault="00337697" w:rsidP="00E81B9F">
      <w:pPr>
        <w:pStyle w:val="Corpsdetexte"/>
        <w:rPr>
          <w:b w:val="0"/>
          <w:bCs w:val="0"/>
          <w:sz w:val="28"/>
          <w:szCs w:val="28"/>
        </w:rPr>
      </w:pPr>
      <w:r w:rsidRPr="007A5F8F">
        <w:rPr>
          <w:b w:val="0"/>
          <w:bCs w:val="0"/>
          <w:sz w:val="28"/>
          <w:szCs w:val="28"/>
        </w:rPr>
        <w:t xml:space="preserve">c’est le monde des messages que nous dirons </w:t>
      </w:r>
      <w:r w:rsidRPr="00871D45">
        <w:rPr>
          <w:rFonts w:ascii="Times New Roman" w:hAnsi="Times New Roman" w:cs="Times New Roman"/>
          <w:b w:val="0"/>
          <w:bCs w:val="0"/>
          <w:i/>
        </w:rPr>
        <w:t>énigmatiques</w:t>
      </w:r>
      <w:r w:rsidRPr="007A5F8F">
        <w:rPr>
          <w:b w:val="0"/>
          <w:bCs w:val="0"/>
          <w:sz w:val="28"/>
          <w:szCs w:val="28"/>
        </w:rPr>
        <w:t xml:space="preserve">, </w:t>
      </w:r>
    </w:p>
    <w:p w:rsidR="00871D45" w:rsidRDefault="00337697" w:rsidP="00E81B9F">
      <w:pPr>
        <w:pStyle w:val="Corpsdetexte"/>
        <w:rPr>
          <w:b w:val="0"/>
          <w:bCs w:val="0"/>
          <w:sz w:val="28"/>
          <w:szCs w:val="28"/>
        </w:rPr>
      </w:pPr>
      <w:r w:rsidRPr="007A5F8F">
        <w:rPr>
          <w:b w:val="0"/>
          <w:bCs w:val="0"/>
          <w:sz w:val="28"/>
          <w:szCs w:val="28"/>
        </w:rPr>
        <w:t>ce qui veut dire seulement</w:t>
      </w:r>
      <w:r w:rsidR="00871D45">
        <w:rPr>
          <w:b w:val="0"/>
          <w:bCs w:val="0"/>
          <w:sz w:val="28"/>
          <w:szCs w:val="28"/>
        </w:rPr>
        <w:t>,</w:t>
      </w:r>
      <w:r w:rsidRPr="007A5F8F">
        <w:rPr>
          <w:b w:val="0"/>
          <w:bCs w:val="0"/>
          <w:sz w:val="28"/>
          <w:szCs w:val="28"/>
        </w:rPr>
        <w:t xml:space="preserve"> pour nous</w:t>
      </w:r>
      <w:r w:rsidR="00871D45">
        <w:rPr>
          <w:b w:val="0"/>
          <w:bCs w:val="0"/>
          <w:sz w:val="28"/>
          <w:szCs w:val="28"/>
        </w:rPr>
        <w:t>,</w:t>
      </w:r>
      <w:r w:rsidRPr="007A5F8F">
        <w:rPr>
          <w:b w:val="0"/>
          <w:bCs w:val="0"/>
          <w:sz w:val="28"/>
          <w:szCs w:val="28"/>
        </w:rPr>
        <w:t xml:space="preserve"> des messages </w:t>
      </w:r>
      <w:r w:rsidR="0040753E">
        <w:rPr>
          <w:b w:val="0"/>
          <w:bCs w:val="0"/>
          <w:sz w:val="28"/>
          <w:szCs w:val="28"/>
        </w:rPr>
        <w:t>o</w:t>
      </w:r>
      <w:r w:rsidRPr="007A5F8F">
        <w:rPr>
          <w:b w:val="0"/>
          <w:bCs w:val="0"/>
          <w:sz w:val="28"/>
          <w:szCs w:val="28"/>
        </w:rPr>
        <w:t xml:space="preserve">ù le sujet ne reconnaît pas le sien propre. </w:t>
      </w:r>
    </w:p>
    <w:p w:rsidR="00871D45" w:rsidRDefault="00871D45"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La découverte de l’inconscient est essentielle en ceci qu’il nous a permis d’étendre le champ des </w:t>
      </w:r>
      <w:r w:rsidRPr="00871D45">
        <w:rPr>
          <w:rFonts w:ascii="Times New Roman" w:hAnsi="Times New Roman" w:cs="Times New Roman"/>
          <w:b w:val="0"/>
          <w:bCs w:val="0"/>
          <w:i/>
        </w:rPr>
        <w:t>messages</w:t>
      </w:r>
      <w:r w:rsidRPr="007A5F8F">
        <w:rPr>
          <w:b w:val="0"/>
          <w:bCs w:val="0"/>
          <w:sz w:val="28"/>
          <w:szCs w:val="28"/>
        </w:rPr>
        <w:t xml:space="preserve"> que nous pouvons authentifier…</w:t>
      </w:r>
    </w:p>
    <w:p w:rsidR="00515C9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les seuls que nous puissions authentifier comme </w:t>
      </w:r>
      <w:r w:rsidRPr="00515C94">
        <w:rPr>
          <w:i/>
        </w:rPr>
        <w:t>messages</w:t>
      </w:r>
      <w:r w:rsidRPr="007A5F8F">
        <w:rPr>
          <w:rFonts w:ascii="Courier New" w:hAnsi="Courier New" w:cs="Courier New"/>
          <w:sz w:val="28"/>
          <w:szCs w:val="28"/>
        </w:rPr>
        <w:t xml:space="preserve">, au sens propre de ce terme en tant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qu’il est fondé dans le domaine du </w:t>
      </w:r>
      <w:r w:rsidR="00871D45" w:rsidRPr="00871D45">
        <w:rPr>
          <w:i/>
          <w:color w:val="0000CC"/>
        </w:rPr>
        <w:t>S</w:t>
      </w:r>
      <w:r w:rsidRPr="00871D45">
        <w:rPr>
          <w:i/>
          <w:color w:val="0000CC"/>
        </w:rPr>
        <w:t>ymbolique</w:t>
      </w:r>
    </w:p>
    <w:p w:rsidR="00AF617B"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que beaucoup de ceux que nous croyions être des messages opaques du </w:t>
      </w:r>
      <w:r w:rsidR="00871D45" w:rsidRPr="00871D45">
        <w:rPr>
          <w:i/>
          <w:color w:val="0000CC"/>
        </w:rPr>
        <w:t>R</w:t>
      </w:r>
      <w:r w:rsidRPr="00871D45">
        <w:rPr>
          <w:i/>
          <w:color w:val="0000CC"/>
        </w:rPr>
        <w:t>éel</w:t>
      </w:r>
      <w:r w:rsidRPr="007A5F8F">
        <w:rPr>
          <w:rFonts w:ascii="Courier New" w:hAnsi="Courier New" w:cs="Courier New"/>
          <w:sz w:val="28"/>
          <w:szCs w:val="28"/>
        </w:rPr>
        <w:t xml:space="preserve"> ne sont que </w:t>
      </w:r>
      <w:r w:rsidRPr="0040753E">
        <w:rPr>
          <w:i/>
        </w:rPr>
        <w:t>les nôtres propres</w:t>
      </w:r>
      <w:r w:rsidRPr="007A5F8F">
        <w:rPr>
          <w:rFonts w:ascii="Courier New" w:hAnsi="Courier New" w:cs="Courier New"/>
          <w:sz w:val="28"/>
          <w:szCs w:val="28"/>
        </w:rPr>
        <w:t>, c’est cela qui est conquis sur le monde des dieux, c’est cela aussi qui, au point où nous en sommes, n’est pas encore conquis.</w:t>
      </w:r>
      <w:r w:rsidR="008240CB">
        <w:rPr>
          <w:rFonts w:ascii="Courier New" w:hAnsi="Courier New" w:cs="Courier New"/>
          <w:sz w:val="28"/>
          <w:szCs w:val="28"/>
        </w:rPr>
        <w:t xml:space="preserve"> </w:t>
      </w:r>
    </w:p>
    <w:p w:rsidR="00AF617B" w:rsidRDefault="00AF617B" w:rsidP="00E81B9F">
      <w:pPr>
        <w:rPr>
          <w:rFonts w:ascii="Courier New" w:hAnsi="Courier New" w:cs="Courier New"/>
          <w:sz w:val="28"/>
          <w:szCs w:val="28"/>
        </w:rPr>
      </w:pPr>
    </w:p>
    <w:p w:rsidR="008240CB"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autour de cela que </w:t>
      </w:r>
    </w:p>
    <w:p w:rsidR="00384641" w:rsidRDefault="00337697" w:rsidP="00E81B9F">
      <w:pPr>
        <w:rPr>
          <w:rFonts w:ascii="Courier New" w:hAnsi="Courier New" w:cs="Courier New"/>
          <w:sz w:val="28"/>
          <w:szCs w:val="28"/>
        </w:rPr>
      </w:pPr>
      <w:r w:rsidRPr="007A5F8F">
        <w:rPr>
          <w:rFonts w:ascii="Courier New" w:hAnsi="Courier New" w:cs="Courier New"/>
          <w:sz w:val="28"/>
          <w:szCs w:val="28"/>
        </w:rPr>
        <w:t>ce qui va se développer dans le mythe de DIOTIME</w:t>
      </w:r>
      <w:r w:rsidR="008240CB">
        <w:rPr>
          <w:rFonts w:ascii="Courier New" w:hAnsi="Courier New" w:cs="Courier New"/>
          <w:sz w:val="28"/>
          <w:szCs w:val="28"/>
        </w:rPr>
        <w:t>…</w:t>
      </w:r>
      <w:r w:rsidRPr="007A5F8F">
        <w:rPr>
          <w:rFonts w:ascii="Courier New" w:hAnsi="Courier New" w:cs="Courier New"/>
          <w:sz w:val="28"/>
          <w:szCs w:val="28"/>
        </w:rPr>
        <w:t xml:space="preserve"> </w:t>
      </w:r>
    </w:p>
    <w:p w:rsidR="000D3039" w:rsidRDefault="00384641"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ous le continuerons de bout en bout la prochaine fois et</w:t>
      </w:r>
      <w:r w:rsidR="008240CB">
        <w:rPr>
          <w:rFonts w:ascii="Courier New" w:hAnsi="Courier New" w:cs="Courier New"/>
          <w:sz w:val="28"/>
          <w:szCs w:val="28"/>
        </w:rPr>
        <w:t xml:space="preserve">, </w:t>
      </w:r>
      <w:r w:rsidR="00337697" w:rsidRPr="007A5F8F">
        <w:rPr>
          <w:rFonts w:ascii="Courier New" w:hAnsi="Courier New" w:cs="Courier New"/>
          <w:sz w:val="28"/>
          <w:szCs w:val="28"/>
        </w:rPr>
        <w:t xml:space="preserve">en </w:t>
      </w:r>
      <w:r w:rsidR="00337697" w:rsidRPr="008240CB">
        <w:rPr>
          <w:rFonts w:ascii="Courier New" w:hAnsi="Courier New" w:cs="Courier New"/>
          <w:i/>
        </w:rPr>
        <w:t>en ayant fait le tour</w:t>
      </w:r>
      <w:r w:rsidR="008240CB">
        <w:rPr>
          <w:rFonts w:ascii="Courier New" w:hAnsi="Courier New" w:cs="Courier New"/>
          <w:sz w:val="28"/>
          <w:szCs w:val="28"/>
        </w:rPr>
        <w:t xml:space="preserve">, </w:t>
      </w:r>
      <w:r w:rsidR="00337697" w:rsidRPr="007A5F8F">
        <w:rPr>
          <w:rFonts w:ascii="Courier New" w:hAnsi="Courier New" w:cs="Courier New"/>
          <w:sz w:val="28"/>
          <w:szCs w:val="28"/>
        </w:rPr>
        <w:t xml:space="preserve">nous verrons </w:t>
      </w:r>
      <w:r w:rsidR="00337697" w:rsidRPr="008240CB">
        <w:rPr>
          <w:rFonts w:ascii="Courier New" w:hAnsi="Courier New" w:cs="Courier New"/>
          <w:i/>
        </w:rPr>
        <w:t>pourquoi</w:t>
      </w:r>
      <w:r w:rsidR="000D3039">
        <w:rPr>
          <w:rFonts w:ascii="Courier New" w:hAnsi="Courier New" w:cs="Courier New"/>
          <w:sz w:val="28"/>
          <w:szCs w:val="28"/>
        </w:rPr>
        <w:t> :</w:t>
      </w:r>
    </w:p>
    <w:p w:rsidR="008240CB" w:rsidRDefault="008240CB" w:rsidP="00E81B9F">
      <w:pPr>
        <w:rPr>
          <w:rFonts w:ascii="Courier New" w:hAnsi="Courier New" w:cs="Courier New"/>
          <w:sz w:val="28"/>
          <w:szCs w:val="28"/>
        </w:rPr>
      </w:pPr>
    </w:p>
    <w:p w:rsidR="000D3039" w:rsidRDefault="00337697" w:rsidP="00515C94">
      <w:pPr>
        <w:pStyle w:val="Paragraphedeliste"/>
        <w:numPr>
          <w:ilvl w:val="0"/>
          <w:numId w:val="2"/>
        </w:numPr>
        <w:tabs>
          <w:tab w:val="left" w:pos="1418"/>
        </w:tabs>
        <w:rPr>
          <w:rFonts w:ascii="Courier New" w:hAnsi="Courier New" w:cs="Courier New"/>
          <w:i/>
          <w:sz w:val="28"/>
          <w:szCs w:val="28"/>
        </w:rPr>
      </w:pPr>
      <w:r w:rsidRPr="000D3039">
        <w:rPr>
          <w:rFonts w:ascii="Courier New" w:hAnsi="Courier New" w:cs="Courier New"/>
          <w:sz w:val="28"/>
          <w:szCs w:val="28"/>
        </w:rPr>
        <w:t xml:space="preserve">il est condamné à </w:t>
      </w:r>
      <w:r w:rsidRPr="00515C94">
        <w:rPr>
          <w:rFonts w:ascii="Courier New" w:hAnsi="Courier New" w:cs="Courier New"/>
          <w:i/>
        </w:rPr>
        <w:t xml:space="preserve">laisser </w:t>
      </w:r>
      <w:r w:rsidRPr="00515C94">
        <w:rPr>
          <w:i/>
        </w:rPr>
        <w:t>o</w:t>
      </w:r>
      <w:r w:rsidRPr="000D3039">
        <w:rPr>
          <w:i/>
        </w:rPr>
        <w:t>paque</w:t>
      </w:r>
      <w:r w:rsidRPr="000D3039">
        <w:rPr>
          <w:rFonts w:ascii="Courier New" w:hAnsi="Courier New" w:cs="Courier New"/>
          <w:sz w:val="28"/>
          <w:szCs w:val="28"/>
        </w:rPr>
        <w:t xml:space="preserve"> ce qui est l’</w:t>
      </w:r>
      <w:r w:rsidRPr="00515C94">
        <w:rPr>
          <w:i/>
        </w:rPr>
        <w:t>objet</w:t>
      </w:r>
      <w:r w:rsidRPr="000D3039">
        <w:rPr>
          <w:rFonts w:ascii="Courier New" w:hAnsi="Courier New" w:cs="Courier New"/>
          <w:sz w:val="28"/>
          <w:szCs w:val="28"/>
        </w:rPr>
        <w:t xml:space="preserve"> des louanges qui constituent la suite du </w:t>
      </w:r>
      <w:r w:rsidRPr="000D3039">
        <w:rPr>
          <w:i/>
        </w:rPr>
        <w:t>Banquet</w:t>
      </w:r>
      <w:r w:rsidR="000D3039">
        <w:rPr>
          <w:rFonts w:ascii="Courier New" w:hAnsi="Courier New" w:cs="Courier New"/>
          <w:i/>
          <w:sz w:val="28"/>
          <w:szCs w:val="28"/>
        </w:rPr>
        <w:t>,</w:t>
      </w:r>
    </w:p>
    <w:p w:rsidR="008240CB" w:rsidRPr="000D3039" w:rsidRDefault="008240CB" w:rsidP="008240CB">
      <w:pPr>
        <w:pStyle w:val="Paragraphedeliste"/>
        <w:rPr>
          <w:rFonts w:ascii="Courier New" w:hAnsi="Courier New" w:cs="Courier New"/>
          <w:i/>
          <w:sz w:val="28"/>
          <w:szCs w:val="28"/>
        </w:rPr>
      </w:pPr>
    </w:p>
    <w:p w:rsidR="000D3039" w:rsidRDefault="000D3039" w:rsidP="00515C94">
      <w:pPr>
        <w:pStyle w:val="Paragraphedeliste"/>
        <w:numPr>
          <w:ilvl w:val="0"/>
          <w:numId w:val="2"/>
        </w:numPr>
        <w:tabs>
          <w:tab w:val="left" w:pos="1418"/>
        </w:tabs>
        <w:rPr>
          <w:rFonts w:ascii="Courier New" w:hAnsi="Courier New" w:cs="Courier New"/>
          <w:sz w:val="28"/>
          <w:szCs w:val="28"/>
        </w:rPr>
      </w:pPr>
      <w:r w:rsidRPr="000D3039">
        <w:rPr>
          <w:rFonts w:ascii="Courier New" w:hAnsi="Courier New" w:cs="Courier New"/>
          <w:sz w:val="28"/>
          <w:szCs w:val="28"/>
        </w:rPr>
        <w:t>c</w:t>
      </w:r>
      <w:r w:rsidR="00337697" w:rsidRPr="000D3039">
        <w:rPr>
          <w:rFonts w:ascii="Courier New" w:hAnsi="Courier New" w:cs="Courier New"/>
          <w:sz w:val="28"/>
          <w:szCs w:val="28"/>
        </w:rPr>
        <w:t xml:space="preserve">ondamné à le </w:t>
      </w:r>
      <w:r w:rsidR="00337697" w:rsidRPr="00515C94">
        <w:rPr>
          <w:rFonts w:ascii="Courier New" w:hAnsi="Courier New" w:cs="Courier New"/>
          <w:i/>
        </w:rPr>
        <w:t xml:space="preserve">laisser </w:t>
      </w:r>
      <w:r w:rsidRPr="00515C94">
        <w:rPr>
          <w:i/>
        </w:rPr>
        <w:t>op</w:t>
      </w:r>
      <w:r w:rsidRPr="000D3039">
        <w:rPr>
          <w:i/>
        </w:rPr>
        <w:t>aque</w:t>
      </w:r>
      <w:r>
        <w:rPr>
          <w:i/>
        </w:rPr>
        <w:t>,</w:t>
      </w:r>
      <w:r w:rsidR="00337697" w:rsidRPr="000D3039">
        <w:rPr>
          <w:rFonts w:ascii="Courier New" w:hAnsi="Courier New" w:cs="Courier New"/>
          <w:sz w:val="28"/>
          <w:szCs w:val="28"/>
        </w:rPr>
        <w:t xml:space="preserve"> et à </w:t>
      </w:r>
      <w:r w:rsidR="00337697" w:rsidRPr="00515C94">
        <w:rPr>
          <w:rFonts w:ascii="Courier New" w:hAnsi="Courier New" w:cs="Courier New"/>
          <w:i/>
        </w:rPr>
        <w:t xml:space="preserve">laisser comme </w:t>
      </w:r>
      <w:r w:rsidR="00337697" w:rsidRPr="00515C94">
        <w:rPr>
          <w:i/>
        </w:rPr>
        <w:t>champ</w:t>
      </w:r>
      <w:r>
        <w:rPr>
          <w:rFonts w:ascii="Courier New" w:hAnsi="Courier New" w:cs="Courier New"/>
          <w:sz w:val="28"/>
          <w:szCs w:val="28"/>
        </w:rPr>
        <w:t>…</w:t>
      </w:r>
    </w:p>
    <w:p w:rsidR="000D3039" w:rsidRDefault="00337697" w:rsidP="000D3039">
      <w:pPr>
        <w:pStyle w:val="Paragraphedeliste"/>
        <w:ind w:left="1416"/>
        <w:rPr>
          <w:rFonts w:ascii="Courier New" w:hAnsi="Courier New" w:cs="Courier New"/>
          <w:sz w:val="28"/>
          <w:szCs w:val="28"/>
        </w:rPr>
      </w:pPr>
      <w:r w:rsidRPr="000D3039">
        <w:rPr>
          <w:rFonts w:ascii="Courier New" w:hAnsi="Courier New" w:cs="Courier New"/>
          <w:sz w:val="28"/>
          <w:szCs w:val="28"/>
        </w:rPr>
        <w:t xml:space="preserve">où peut se développer l’élucidation de </w:t>
      </w:r>
      <w:r w:rsidRPr="00EE2948">
        <w:rPr>
          <w:i/>
          <w:color w:val="0000CC"/>
        </w:rPr>
        <w:t>sa vérité</w:t>
      </w:r>
    </w:p>
    <w:p w:rsidR="00337697" w:rsidRPr="000D3039" w:rsidRDefault="000D3039" w:rsidP="000D3039">
      <w:pPr>
        <w:pStyle w:val="Paragraphedeliste"/>
        <w:rPr>
          <w:rFonts w:ascii="Courier New" w:hAnsi="Courier New" w:cs="Courier New"/>
          <w:sz w:val="28"/>
          <w:szCs w:val="28"/>
        </w:rPr>
      </w:pPr>
      <w:r>
        <w:rPr>
          <w:rFonts w:ascii="Courier New" w:hAnsi="Courier New" w:cs="Courier New"/>
          <w:sz w:val="28"/>
          <w:szCs w:val="28"/>
        </w:rPr>
        <w:t>…</w:t>
      </w:r>
      <w:r w:rsidR="00337697" w:rsidRPr="00515C94">
        <w:rPr>
          <w:i/>
        </w:rPr>
        <w:t>seulement ce qui va suivre</w:t>
      </w:r>
      <w:r w:rsidR="00337697" w:rsidRPr="00515C94">
        <w:rPr>
          <w:rFonts w:ascii="Courier New" w:hAnsi="Courier New" w:cs="Courier New"/>
          <w:i/>
        </w:rPr>
        <w:t xml:space="preserve"> à partir de l’entrée</w:t>
      </w:r>
      <w:r w:rsidR="00337697" w:rsidRPr="000D3039">
        <w:rPr>
          <w:rFonts w:ascii="Courier New" w:hAnsi="Courier New" w:cs="Courier New"/>
          <w:sz w:val="28"/>
          <w:szCs w:val="28"/>
        </w:rPr>
        <w:t xml:space="preserve"> d’ALCIBIADE.</w:t>
      </w:r>
    </w:p>
    <w:p w:rsidR="00337697" w:rsidRPr="007A5F8F" w:rsidRDefault="00337697" w:rsidP="00E81B9F">
      <w:pPr>
        <w:rPr>
          <w:rFonts w:ascii="Courier New" w:hAnsi="Courier New" w:cs="Courier New"/>
          <w:sz w:val="28"/>
          <w:szCs w:val="28"/>
        </w:rPr>
      </w:pPr>
    </w:p>
    <w:p w:rsidR="00EE2948" w:rsidRDefault="00337697" w:rsidP="00E81B9F">
      <w:pPr>
        <w:pStyle w:val="Corpsdetexte"/>
        <w:rPr>
          <w:b w:val="0"/>
          <w:bCs w:val="0"/>
          <w:sz w:val="28"/>
          <w:szCs w:val="28"/>
        </w:rPr>
      </w:pPr>
      <w:r w:rsidRPr="007A5F8F">
        <w:rPr>
          <w:b w:val="0"/>
          <w:bCs w:val="0"/>
          <w:sz w:val="28"/>
          <w:szCs w:val="28"/>
        </w:rPr>
        <w:lastRenderedPageBreak/>
        <w:t xml:space="preserve">Loin d’être une </w:t>
      </w:r>
      <w:r w:rsidRPr="00EE2948">
        <w:rPr>
          <w:rFonts w:ascii="Times New Roman" w:hAnsi="Times New Roman" w:cs="Times New Roman"/>
          <w:b w:val="0"/>
          <w:bCs w:val="0"/>
          <w:i/>
        </w:rPr>
        <w:t>rallonge</w:t>
      </w:r>
      <w:r w:rsidRPr="007A5F8F">
        <w:rPr>
          <w:b w:val="0"/>
          <w:bCs w:val="0"/>
          <w:sz w:val="28"/>
          <w:szCs w:val="28"/>
        </w:rPr>
        <w:t xml:space="preserve">, une </w:t>
      </w:r>
      <w:r w:rsidRPr="00EE2948">
        <w:rPr>
          <w:rFonts w:ascii="Times New Roman" w:hAnsi="Times New Roman" w:cs="Times New Roman"/>
          <w:b w:val="0"/>
          <w:bCs w:val="0"/>
          <w:i/>
        </w:rPr>
        <w:t>partie caduque</w:t>
      </w:r>
      <w:r w:rsidR="00EE2948">
        <w:rPr>
          <w:b w:val="0"/>
          <w:bCs w:val="0"/>
          <w:sz w:val="28"/>
          <w:szCs w:val="28"/>
        </w:rPr>
        <w:t>,</w:t>
      </w:r>
      <w:r w:rsidRPr="007A5F8F">
        <w:rPr>
          <w:b w:val="0"/>
          <w:bCs w:val="0"/>
          <w:sz w:val="28"/>
          <w:szCs w:val="28"/>
        </w:rPr>
        <w:t xml:space="preserve"> voire </w:t>
      </w:r>
      <w:r w:rsidRPr="00EE2948">
        <w:rPr>
          <w:rFonts w:ascii="Times New Roman" w:hAnsi="Times New Roman" w:cs="Times New Roman"/>
          <w:b w:val="0"/>
          <w:bCs w:val="0"/>
          <w:i/>
        </w:rPr>
        <w:t>à</w:t>
      </w:r>
      <w:r w:rsidRPr="00EE2948">
        <w:rPr>
          <w:rFonts w:ascii="Times New Roman" w:hAnsi="Times New Roman" w:cs="Times New Roman"/>
          <w:b w:val="0"/>
          <w:bCs w:val="0"/>
          <w:sz w:val="28"/>
          <w:szCs w:val="28"/>
        </w:rPr>
        <w:t xml:space="preserve"> </w:t>
      </w:r>
      <w:r w:rsidRPr="00EE2948">
        <w:rPr>
          <w:rFonts w:ascii="Times New Roman" w:hAnsi="Times New Roman" w:cs="Times New Roman"/>
          <w:b w:val="0"/>
          <w:bCs w:val="0"/>
          <w:i/>
        </w:rPr>
        <w:t>rejeter</w:t>
      </w:r>
      <w:r w:rsidRPr="007A5F8F">
        <w:rPr>
          <w:b w:val="0"/>
          <w:bCs w:val="0"/>
          <w:sz w:val="28"/>
          <w:szCs w:val="28"/>
        </w:rPr>
        <w:t>, cette entrée d’ALCIBIADE est essentielle</w:t>
      </w:r>
      <w:r w:rsidR="00EE2948">
        <w:rPr>
          <w:b w:val="0"/>
          <w:bCs w:val="0"/>
          <w:sz w:val="28"/>
          <w:szCs w:val="28"/>
        </w:rPr>
        <w:t> !</w:t>
      </w:r>
      <w:r w:rsidRPr="007A5F8F">
        <w:rPr>
          <w:b w:val="0"/>
          <w:bCs w:val="0"/>
          <w:sz w:val="28"/>
          <w:szCs w:val="28"/>
        </w:rPr>
        <w:t xml:space="preserve"> </w:t>
      </w:r>
    </w:p>
    <w:p w:rsidR="00AF617B" w:rsidRDefault="00AF617B" w:rsidP="00E81B9F">
      <w:pPr>
        <w:pStyle w:val="Corpsdetexte"/>
        <w:rPr>
          <w:b w:val="0"/>
          <w:bCs w:val="0"/>
          <w:sz w:val="28"/>
          <w:szCs w:val="28"/>
        </w:rPr>
      </w:pPr>
    </w:p>
    <w:p w:rsidR="00EE2948" w:rsidRDefault="00EE2948" w:rsidP="00E81B9F">
      <w:pPr>
        <w:pStyle w:val="Corpsdetexte"/>
        <w:rPr>
          <w:b w:val="0"/>
          <w:bCs w:val="0"/>
          <w:sz w:val="28"/>
          <w:szCs w:val="28"/>
        </w:rPr>
      </w:pPr>
      <w:r>
        <w:rPr>
          <w:b w:val="0"/>
          <w:bCs w:val="0"/>
          <w:sz w:val="28"/>
          <w:szCs w:val="28"/>
        </w:rPr>
        <w:t>C</w:t>
      </w:r>
      <w:r w:rsidR="00337697" w:rsidRPr="007A5F8F">
        <w:rPr>
          <w:b w:val="0"/>
          <w:bCs w:val="0"/>
          <w:sz w:val="28"/>
          <w:szCs w:val="28"/>
        </w:rPr>
        <w:t>ar c’est d’elle</w:t>
      </w:r>
      <w:r>
        <w:rPr>
          <w:b w:val="0"/>
          <w:bCs w:val="0"/>
          <w:sz w:val="28"/>
          <w:szCs w:val="28"/>
        </w:rPr>
        <w:t>…</w:t>
      </w:r>
    </w:p>
    <w:p w:rsidR="00EE2948" w:rsidRDefault="00337697" w:rsidP="00EE2948">
      <w:pPr>
        <w:pStyle w:val="Corpsdetexte"/>
        <w:ind w:left="708"/>
        <w:rPr>
          <w:b w:val="0"/>
          <w:bCs w:val="0"/>
          <w:sz w:val="28"/>
          <w:szCs w:val="28"/>
        </w:rPr>
      </w:pPr>
      <w:r w:rsidRPr="007A5F8F">
        <w:rPr>
          <w:b w:val="0"/>
          <w:bCs w:val="0"/>
          <w:sz w:val="28"/>
          <w:szCs w:val="28"/>
        </w:rPr>
        <w:t>c’est dans l’action qui se développe à partir de l’entrée d’ALCIBIADE, entre</w:t>
      </w:r>
      <w:r w:rsidR="00EE2948">
        <w:rPr>
          <w:b w:val="0"/>
          <w:bCs w:val="0"/>
          <w:sz w:val="28"/>
          <w:szCs w:val="28"/>
        </w:rPr>
        <w:t> :</w:t>
      </w:r>
      <w:r w:rsidRPr="007A5F8F">
        <w:rPr>
          <w:b w:val="0"/>
          <w:bCs w:val="0"/>
          <w:sz w:val="28"/>
          <w:szCs w:val="28"/>
        </w:rPr>
        <w:t xml:space="preserve"> </w:t>
      </w:r>
    </w:p>
    <w:p w:rsidR="00EE2948" w:rsidRDefault="00454FCC" w:rsidP="00EE2948">
      <w:pPr>
        <w:pStyle w:val="Corpsdetexte"/>
        <w:ind w:left="708"/>
        <w:rPr>
          <w:b w:val="0"/>
          <w:bCs w:val="0"/>
          <w:sz w:val="28"/>
          <w:szCs w:val="28"/>
        </w:rPr>
      </w:pPr>
      <w:r>
        <w:rPr>
          <w:b w:val="0"/>
          <w:bCs w:val="0"/>
          <w:sz w:val="28"/>
          <w:szCs w:val="28"/>
        </w:rPr>
        <w:t>–</w:t>
      </w:r>
      <w:r w:rsidR="00EE2948">
        <w:rPr>
          <w:b w:val="0"/>
          <w:bCs w:val="0"/>
          <w:sz w:val="28"/>
          <w:szCs w:val="28"/>
        </w:rPr>
        <w:t xml:space="preserve"> </w:t>
      </w:r>
      <w:r w:rsidR="00337697" w:rsidRPr="007A5F8F">
        <w:rPr>
          <w:b w:val="0"/>
          <w:bCs w:val="0"/>
          <w:sz w:val="28"/>
          <w:szCs w:val="28"/>
        </w:rPr>
        <w:t xml:space="preserve">ALCIBIADE, </w:t>
      </w:r>
    </w:p>
    <w:p w:rsidR="00EE2948" w:rsidRDefault="00454FCC" w:rsidP="00EE2948">
      <w:pPr>
        <w:pStyle w:val="Corpsdetexte"/>
        <w:ind w:left="708"/>
        <w:rPr>
          <w:b w:val="0"/>
          <w:bCs w:val="0"/>
          <w:sz w:val="28"/>
          <w:szCs w:val="28"/>
        </w:rPr>
      </w:pPr>
      <w:r>
        <w:rPr>
          <w:b w:val="0"/>
          <w:bCs w:val="0"/>
          <w:sz w:val="28"/>
          <w:szCs w:val="28"/>
        </w:rPr>
        <w:t>–</w:t>
      </w:r>
      <w:r w:rsidR="00EE2948">
        <w:rPr>
          <w:b w:val="0"/>
          <w:bCs w:val="0"/>
          <w:sz w:val="28"/>
          <w:szCs w:val="28"/>
        </w:rPr>
        <w:t xml:space="preserve"> </w:t>
      </w:r>
      <w:r w:rsidR="00337697" w:rsidRPr="007A5F8F">
        <w:rPr>
          <w:b w:val="0"/>
          <w:bCs w:val="0"/>
          <w:sz w:val="28"/>
          <w:szCs w:val="28"/>
        </w:rPr>
        <w:t>AGATHON</w:t>
      </w:r>
      <w:r w:rsidR="00FB1352">
        <w:rPr>
          <w:b w:val="0"/>
          <w:bCs w:val="0"/>
          <w:sz w:val="28"/>
          <w:szCs w:val="28"/>
        </w:rPr>
        <w:t>,</w:t>
      </w:r>
      <w:r w:rsidR="00EE2948">
        <w:rPr>
          <w:b w:val="0"/>
          <w:bCs w:val="0"/>
          <w:sz w:val="28"/>
          <w:szCs w:val="28"/>
        </w:rPr>
        <w:t xml:space="preserve"> </w:t>
      </w:r>
    </w:p>
    <w:p w:rsidR="00EE2948" w:rsidRDefault="00454FCC" w:rsidP="00EE2948">
      <w:pPr>
        <w:pStyle w:val="Corpsdetexte"/>
        <w:ind w:left="708"/>
        <w:rPr>
          <w:b w:val="0"/>
          <w:bCs w:val="0"/>
          <w:sz w:val="28"/>
          <w:szCs w:val="28"/>
        </w:rPr>
      </w:pPr>
      <w:r>
        <w:rPr>
          <w:b w:val="0"/>
          <w:bCs w:val="0"/>
          <w:sz w:val="28"/>
          <w:szCs w:val="28"/>
        </w:rPr>
        <w:t>–</w:t>
      </w:r>
      <w:r w:rsidR="00EE2948">
        <w:rPr>
          <w:b w:val="0"/>
          <w:bCs w:val="0"/>
          <w:sz w:val="28"/>
          <w:szCs w:val="28"/>
        </w:rPr>
        <w:t xml:space="preserve"> </w:t>
      </w:r>
      <w:r w:rsidR="00FB1352">
        <w:rPr>
          <w:b w:val="0"/>
          <w:bCs w:val="0"/>
          <w:sz w:val="28"/>
          <w:szCs w:val="28"/>
        </w:rPr>
        <w:t xml:space="preserve">et </w:t>
      </w:r>
      <w:r w:rsidR="00337697" w:rsidRPr="007A5F8F">
        <w:rPr>
          <w:b w:val="0"/>
          <w:bCs w:val="0"/>
          <w:sz w:val="28"/>
          <w:szCs w:val="28"/>
        </w:rPr>
        <w:t>SOCRATE</w:t>
      </w:r>
      <w:r w:rsidR="00FB1352">
        <w:rPr>
          <w:b w:val="0"/>
          <w:bCs w:val="0"/>
          <w:sz w:val="28"/>
          <w:szCs w:val="28"/>
        </w:rPr>
        <w:t>,</w:t>
      </w:r>
    </w:p>
    <w:p w:rsidR="00EE2948" w:rsidRDefault="00EE2948" w:rsidP="00E81B9F">
      <w:pPr>
        <w:pStyle w:val="Corpsdetexte"/>
        <w:rPr>
          <w:b w:val="0"/>
          <w:bCs w:val="0"/>
          <w:sz w:val="28"/>
          <w:szCs w:val="28"/>
        </w:rPr>
      </w:pPr>
      <w:r>
        <w:rPr>
          <w:b w:val="0"/>
          <w:bCs w:val="0"/>
          <w:sz w:val="28"/>
          <w:szCs w:val="28"/>
        </w:rPr>
        <w:t>…</w:t>
      </w:r>
      <w:r w:rsidR="00337697" w:rsidRPr="007A5F8F">
        <w:rPr>
          <w:b w:val="0"/>
          <w:bCs w:val="0"/>
          <w:sz w:val="28"/>
          <w:szCs w:val="28"/>
        </w:rPr>
        <w:t xml:space="preserve">que seulement peut être donnée d’une façon efficace la relation structurale. </w:t>
      </w:r>
    </w:p>
    <w:p w:rsidR="00EE2948" w:rsidRDefault="00EE2948" w:rsidP="00E81B9F">
      <w:pPr>
        <w:pStyle w:val="Corpsdetexte"/>
        <w:rPr>
          <w:b w:val="0"/>
          <w:bCs w:val="0"/>
          <w:sz w:val="28"/>
          <w:szCs w:val="28"/>
        </w:rPr>
      </w:pPr>
    </w:p>
    <w:p w:rsidR="00EE2948" w:rsidRDefault="00337697" w:rsidP="00E81B9F">
      <w:pPr>
        <w:pStyle w:val="Corpsdetexte"/>
        <w:rPr>
          <w:b w:val="0"/>
          <w:bCs w:val="0"/>
          <w:sz w:val="28"/>
          <w:szCs w:val="28"/>
        </w:rPr>
      </w:pPr>
      <w:r w:rsidRPr="007A5F8F">
        <w:rPr>
          <w:b w:val="0"/>
          <w:bCs w:val="0"/>
          <w:sz w:val="28"/>
          <w:szCs w:val="28"/>
        </w:rPr>
        <w:t>C’est là même</w:t>
      </w:r>
      <w:r w:rsidR="00EE2948">
        <w:rPr>
          <w:b w:val="0"/>
          <w:bCs w:val="0"/>
          <w:sz w:val="28"/>
          <w:szCs w:val="28"/>
        </w:rPr>
        <w:t>,</w:t>
      </w:r>
      <w:r w:rsidRPr="007A5F8F">
        <w:rPr>
          <w:b w:val="0"/>
          <w:bCs w:val="0"/>
          <w:sz w:val="28"/>
          <w:szCs w:val="28"/>
        </w:rPr>
        <w:t xml:space="preserve"> que nous pourrons reconnaître </w:t>
      </w:r>
    </w:p>
    <w:p w:rsidR="00EE2948" w:rsidRDefault="00337697" w:rsidP="00E81B9F">
      <w:pPr>
        <w:pStyle w:val="Corpsdetexte"/>
        <w:rPr>
          <w:b w:val="0"/>
          <w:bCs w:val="0"/>
          <w:sz w:val="28"/>
          <w:szCs w:val="28"/>
        </w:rPr>
      </w:pPr>
      <w:r w:rsidRPr="007A5F8F">
        <w:rPr>
          <w:b w:val="0"/>
          <w:bCs w:val="0"/>
          <w:sz w:val="28"/>
          <w:szCs w:val="28"/>
        </w:rPr>
        <w:t xml:space="preserve">ce que la découverte de l’inconscient et l’expérience </w:t>
      </w:r>
    </w:p>
    <w:p w:rsidR="00EE2948" w:rsidRDefault="00337697" w:rsidP="00E81B9F">
      <w:pPr>
        <w:pStyle w:val="Corpsdetexte"/>
        <w:rPr>
          <w:b w:val="0"/>
          <w:bCs w:val="0"/>
          <w:sz w:val="28"/>
          <w:szCs w:val="28"/>
        </w:rPr>
      </w:pPr>
      <w:r w:rsidRPr="007A5F8F">
        <w:rPr>
          <w:b w:val="0"/>
          <w:bCs w:val="0"/>
          <w:sz w:val="28"/>
          <w:szCs w:val="28"/>
        </w:rPr>
        <w:t>de la psychanalyse</w:t>
      </w:r>
      <w:r w:rsidR="00EE2948">
        <w:rPr>
          <w:b w:val="0"/>
          <w:bCs w:val="0"/>
          <w:sz w:val="28"/>
          <w:szCs w:val="28"/>
        </w:rPr>
        <w:t>…</w:t>
      </w:r>
    </w:p>
    <w:p w:rsidR="00EE2948" w:rsidRDefault="00337697" w:rsidP="00EE2948">
      <w:pPr>
        <w:pStyle w:val="Corpsdetexte"/>
        <w:ind w:firstLine="708"/>
        <w:rPr>
          <w:b w:val="0"/>
          <w:bCs w:val="0"/>
          <w:sz w:val="28"/>
          <w:szCs w:val="28"/>
        </w:rPr>
      </w:pPr>
      <w:r w:rsidRPr="007A5F8F">
        <w:rPr>
          <w:b w:val="0"/>
          <w:bCs w:val="0"/>
          <w:sz w:val="28"/>
          <w:szCs w:val="28"/>
        </w:rPr>
        <w:t>nommément l’expérience transférentielle</w:t>
      </w:r>
    </w:p>
    <w:p w:rsidR="00337697" w:rsidRPr="007A5F8F" w:rsidRDefault="00EE2948" w:rsidP="00E81B9F">
      <w:pPr>
        <w:pStyle w:val="Corpsdetexte"/>
        <w:rPr>
          <w:b w:val="0"/>
          <w:bCs w:val="0"/>
          <w:sz w:val="28"/>
          <w:szCs w:val="28"/>
        </w:rPr>
      </w:pPr>
      <w:r>
        <w:rPr>
          <w:b w:val="0"/>
          <w:bCs w:val="0"/>
          <w:sz w:val="28"/>
          <w:szCs w:val="28"/>
        </w:rPr>
        <w:t>…</w:t>
      </w:r>
      <w:r w:rsidR="00337697" w:rsidRPr="007A5F8F">
        <w:rPr>
          <w:b w:val="0"/>
          <w:bCs w:val="0"/>
          <w:sz w:val="28"/>
          <w:szCs w:val="28"/>
        </w:rPr>
        <w:t>nous permettent à nous, enfin, de pouvoir exprimer d’une façon dialectique.</w:t>
      </w:r>
    </w:p>
    <w:p w:rsidR="00337697" w:rsidRPr="007A5F8F" w:rsidRDefault="00337697" w:rsidP="00E81B9F">
      <w:pPr>
        <w:rPr>
          <w:b/>
          <w:bCs/>
          <w:sz w:val="28"/>
          <w:szCs w:val="28"/>
        </w:rPr>
      </w:pPr>
      <w:r w:rsidRPr="007A5F8F">
        <w:rPr>
          <w:b/>
          <w:bCs/>
          <w:sz w:val="28"/>
          <w:szCs w:val="28"/>
        </w:rPr>
        <w:br w:type="page"/>
      </w:r>
    </w:p>
    <w:p w:rsidR="00337697" w:rsidRPr="007A5F8F" w:rsidRDefault="00337697" w:rsidP="00E81B9F">
      <w:pPr>
        <w:rPr>
          <w:sz w:val="28"/>
          <w:szCs w:val="28"/>
        </w:rPr>
      </w:pPr>
      <w:r w:rsidRPr="008240CB">
        <w:rPr>
          <w:rFonts w:ascii="Garamond" w:hAnsi="Garamond"/>
          <w:color w:val="C00000"/>
          <w:sz w:val="28"/>
          <w:szCs w:val="28"/>
        </w:rPr>
        <w:lastRenderedPageBreak/>
        <w:t>25  Jan</w:t>
      </w:r>
      <w:bookmarkStart w:id="15" w:name="JANV25"/>
      <w:bookmarkEnd w:id="15"/>
      <w:r w:rsidRPr="008240CB">
        <w:rPr>
          <w:rFonts w:ascii="Garamond" w:hAnsi="Garamond"/>
          <w:color w:val="C00000"/>
          <w:sz w:val="28"/>
          <w:szCs w:val="28"/>
        </w:rPr>
        <w:t>vier  1961</w:t>
      </w:r>
      <w:r w:rsidRPr="007A5F8F">
        <w:rPr>
          <w:sz w:val="28"/>
          <w:szCs w:val="28"/>
        </w:rPr>
        <w:t xml:space="preserve">                           </w:t>
      </w:r>
      <w:r w:rsidR="000D3039">
        <w:rPr>
          <w:sz w:val="28"/>
          <w:szCs w:val="28"/>
        </w:rPr>
        <w:t xml:space="preserve">     </w:t>
      </w:r>
      <w:r w:rsidRPr="007A5F8F">
        <w:rPr>
          <w:sz w:val="28"/>
          <w:szCs w:val="28"/>
        </w:rPr>
        <w:t xml:space="preserve">                        </w:t>
      </w:r>
      <w:hyperlink w:anchor="RETOUR" w:history="1">
        <w:hyperlink w:anchor="TABLE" w:history="1">
          <w:r w:rsidRPr="000D3039">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53ABD" w:rsidRDefault="00353ABD" w:rsidP="00E81B9F">
      <w:pPr>
        <w:rPr>
          <w:rFonts w:ascii="Courier New" w:hAnsi="Courier New" w:cs="Courier New"/>
          <w:sz w:val="28"/>
          <w:szCs w:val="28"/>
        </w:rPr>
      </w:pPr>
    </w:p>
    <w:p w:rsidR="00353ABD" w:rsidRDefault="00337697" w:rsidP="00E81B9F">
      <w:pPr>
        <w:rPr>
          <w:rFonts w:ascii="Courier New" w:hAnsi="Courier New" w:cs="Courier New"/>
          <w:sz w:val="28"/>
          <w:szCs w:val="28"/>
        </w:rPr>
      </w:pPr>
      <w:r w:rsidRPr="007A5F8F">
        <w:rPr>
          <w:rFonts w:ascii="Courier New" w:hAnsi="Courier New" w:cs="Courier New"/>
          <w:sz w:val="28"/>
          <w:szCs w:val="28"/>
        </w:rPr>
        <w:t xml:space="preserve">Nous en sommes la dernière fois arrivés au point </w:t>
      </w:r>
    </w:p>
    <w:p w:rsidR="00353ABD" w:rsidRDefault="00337697" w:rsidP="00E81B9F">
      <w:pPr>
        <w:rPr>
          <w:rFonts w:ascii="Courier New" w:hAnsi="Courier New" w:cs="Courier New"/>
          <w:sz w:val="28"/>
          <w:szCs w:val="28"/>
        </w:rPr>
      </w:pPr>
      <w:r w:rsidRPr="007A5F8F">
        <w:rPr>
          <w:rFonts w:ascii="Courier New" w:hAnsi="Courier New" w:cs="Courier New"/>
          <w:sz w:val="28"/>
          <w:szCs w:val="28"/>
        </w:rPr>
        <w:t xml:space="preserve">où SOCRATE, parlant de l’amour, fait parler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sa place DIOTIME. </w:t>
      </w:r>
    </w:p>
    <w:p w:rsidR="00AD237B" w:rsidRDefault="00AD237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J’ai marqué de l’accent du point d’interrogation cette substitution étonnante à l’acmé, au point d’intérêt maximum du dialogue, à savoir quand SOCRATE après avoir apporté le tournant décisif en produisant </w:t>
      </w:r>
      <w:r w:rsidRPr="00353ABD">
        <w:rPr>
          <w:i/>
          <w:color w:val="0000CC"/>
        </w:rPr>
        <w:t>le manque</w:t>
      </w:r>
      <w:r w:rsidRPr="007A5F8F">
        <w:rPr>
          <w:rFonts w:ascii="Courier New" w:hAnsi="Courier New" w:cs="Courier New"/>
          <w:sz w:val="28"/>
          <w:szCs w:val="28"/>
        </w:rPr>
        <w:t xml:space="preserve"> au cœur de la question sur </w:t>
      </w:r>
      <w:r w:rsidRPr="00353ABD">
        <w:rPr>
          <w:i/>
          <w:color w:val="0000CC"/>
        </w:rPr>
        <w:t>l’amour</w:t>
      </w:r>
      <w:r w:rsidRPr="007A5F8F">
        <w:rPr>
          <w:rFonts w:ascii="Courier New" w:hAnsi="Courier New" w:cs="Courier New"/>
          <w:sz w:val="28"/>
          <w:szCs w:val="28"/>
        </w:rPr>
        <w:t>…</w:t>
      </w:r>
    </w:p>
    <w:p w:rsidR="00337697" w:rsidRPr="00AD237B" w:rsidRDefault="00353ABD" w:rsidP="00353ABD">
      <w:pPr>
        <w:ind w:left="708"/>
        <w:rPr>
          <w:rFonts w:ascii="Courier New" w:hAnsi="Courier New" w:cs="Courier New"/>
          <w:i/>
        </w:rPr>
      </w:pPr>
      <w:r w:rsidRPr="00AD237B">
        <w:rPr>
          <w:i/>
          <w:color w:val="0000CC"/>
        </w:rPr>
        <w:t>l’amour</w:t>
      </w:r>
      <w:r w:rsidR="00337697" w:rsidRPr="00AD237B">
        <w:rPr>
          <w:rFonts w:ascii="Courier New" w:hAnsi="Courier New" w:cs="Courier New"/>
          <w:i/>
        </w:rPr>
        <w:t xml:space="preserve"> ne peut être articulé qu’autour de ce </w:t>
      </w:r>
      <w:r w:rsidRPr="00AD237B">
        <w:rPr>
          <w:i/>
          <w:color w:val="0000CC"/>
        </w:rPr>
        <w:t>manque</w:t>
      </w:r>
      <w:r w:rsidR="00337697" w:rsidRPr="00AD237B">
        <w:rPr>
          <w:rFonts w:ascii="Courier New" w:hAnsi="Courier New" w:cs="Courier New"/>
          <w:i/>
        </w:rPr>
        <w:t xml:space="preserve"> du fait que ce qu’il désire il ne peut en avoir que </w:t>
      </w:r>
      <w:r w:rsidRPr="00AD237B">
        <w:rPr>
          <w:i/>
          <w:color w:val="0000CC"/>
        </w:rPr>
        <w:t>manque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après avoir apporté ce tournant dans le style toujours triomphant, magistral de cette interrogation en tant qu’il la porte sur cette cohérence du </w:t>
      </w:r>
      <w:r w:rsidRPr="00353ABD">
        <w:rPr>
          <w:i/>
        </w:rPr>
        <w:t>signifiant</w:t>
      </w:r>
      <w:r w:rsidRPr="007A5F8F">
        <w:rPr>
          <w:rFonts w:ascii="Courier New" w:hAnsi="Courier New" w:cs="Courier New"/>
          <w:sz w:val="28"/>
          <w:szCs w:val="28"/>
        </w:rPr>
        <w:t>…</w:t>
      </w:r>
    </w:p>
    <w:p w:rsidR="00353AB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vous ai montré qu’elle était l’essentiel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la dialectique socratique</w:t>
      </w:r>
    </w:p>
    <w:p w:rsidR="00353ABD" w:rsidRDefault="00337697" w:rsidP="00E81B9F">
      <w:pPr>
        <w:rPr>
          <w:rFonts w:ascii="Courier New" w:hAnsi="Courier New" w:cs="Courier New"/>
          <w:sz w:val="28"/>
          <w:szCs w:val="28"/>
        </w:rPr>
      </w:pPr>
      <w:r w:rsidRPr="007A5F8F">
        <w:rPr>
          <w:rFonts w:ascii="Courier New" w:hAnsi="Courier New" w:cs="Courier New"/>
          <w:sz w:val="28"/>
          <w:szCs w:val="28"/>
        </w:rPr>
        <w:t>…le point où il distingue de toute autre sorte de connaissance l’</w:t>
      </w:r>
      <w:r w:rsidR="00353ABD" w:rsidRPr="00353ABD">
        <w:rPr>
          <w:rFonts w:ascii="Palatino Linotype" w:hAnsi="Palatino Linotype" w:cs="Courier New"/>
          <w:noProof/>
          <w:color w:val="0000CC"/>
          <w:sz w:val="28"/>
        </w:rPr>
        <w:t>ἐπιστήμη</w:t>
      </w:r>
      <w:r w:rsidR="00353ABD">
        <w:rPr>
          <w:rFonts w:ascii="Palatino Linotype" w:hAnsi="Palatino Linotype" w:cs="Courier New"/>
          <w:noProof/>
          <w:sz w:val="28"/>
        </w:rPr>
        <w:t xml:space="preserve">  </w:t>
      </w:r>
      <w:r w:rsidR="00353ABD">
        <w:rPr>
          <w:rFonts w:ascii="Garamond" w:hAnsi="Garamond" w:cs="Courier New"/>
          <w:noProof/>
          <w:sz w:val="18"/>
        </w:rPr>
        <w:t>[ épistèmè ]</w:t>
      </w:r>
      <w:r w:rsidRPr="007A5F8F">
        <w:rPr>
          <w:rFonts w:ascii="Courier New" w:hAnsi="Courier New" w:cs="Courier New"/>
          <w:i/>
          <w:sz w:val="28"/>
          <w:szCs w:val="28"/>
        </w:rPr>
        <w:t xml:space="preserve">, </w:t>
      </w:r>
      <w:r w:rsidRPr="00353ABD">
        <w:rPr>
          <w:rFonts w:ascii="Courier New" w:hAnsi="Courier New" w:cs="Courier New"/>
          <w:sz w:val="28"/>
          <w:szCs w:val="28"/>
        </w:rPr>
        <w:t>la</w:t>
      </w:r>
      <w:r w:rsidRPr="007A5F8F">
        <w:rPr>
          <w:rFonts w:ascii="Courier New" w:hAnsi="Courier New" w:cs="Courier New"/>
          <w:i/>
          <w:sz w:val="28"/>
          <w:szCs w:val="28"/>
        </w:rPr>
        <w:t xml:space="preserve"> </w:t>
      </w:r>
      <w:r w:rsidRPr="00353ABD">
        <w:rPr>
          <w:i/>
        </w:rPr>
        <w:t>science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ce point, singulièrement, il va laisser la parole de façon ambiguë à celle qui, à sa place, va s’exprimer par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nous appelons à proprement parler </w:t>
      </w:r>
      <w:r w:rsidR="00353ABD">
        <w:rPr>
          <w:rFonts w:ascii="Courier New" w:hAnsi="Courier New" w:cs="Courier New"/>
          <w:sz w:val="28"/>
          <w:szCs w:val="28"/>
        </w:rPr>
        <w:t>« </w:t>
      </w:r>
      <w:r w:rsidRPr="00353ABD">
        <w:rPr>
          <w:i/>
        </w:rPr>
        <w:t>le mythe</w:t>
      </w:r>
      <w:r w:rsidR="00353ABD">
        <w:rPr>
          <w:rFonts w:ascii="Courier New" w:hAnsi="Courier New" w:cs="Courier New"/>
          <w:sz w:val="28"/>
          <w:szCs w:val="28"/>
        </w:rPr>
        <w:t> »</w:t>
      </w:r>
      <w:r w:rsidRPr="007A5F8F">
        <w:rPr>
          <w:rFonts w:ascii="Courier New" w:hAnsi="Courier New" w:cs="Courier New"/>
          <w:sz w:val="28"/>
          <w:szCs w:val="28"/>
        </w:rPr>
        <w:t>…</w:t>
      </w:r>
    </w:p>
    <w:p w:rsidR="00337697" w:rsidRPr="007A5F8F" w:rsidRDefault="00353ABD" w:rsidP="00E81B9F">
      <w:pPr>
        <w:ind w:left="708"/>
        <w:rPr>
          <w:rFonts w:ascii="Courier New" w:hAnsi="Courier New" w:cs="Courier New"/>
          <w:sz w:val="28"/>
          <w:szCs w:val="28"/>
        </w:rPr>
      </w:pPr>
      <w:r>
        <w:rPr>
          <w:rFonts w:ascii="Courier New" w:hAnsi="Courier New" w:cs="Courier New"/>
          <w:sz w:val="28"/>
          <w:szCs w:val="28"/>
        </w:rPr>
        <w:t>« </w:t>
      </w:r>
      <w:r w:rsidRPr="00353ABD">
        <w:rPr>
          <w:i/>
        </w:rPr>
        <w:t>le mythe</w:t>
      </w:r>
      <w:r>
        <w:rPr>
          <w:rFonts w:ascii="Courier New" w:hAnsi="Courier New" w:cs="Courier New"/>
          <w:sz w:val="28"/>
          <w:szCs w:val="28"/>
        </w:rPr>
        <w:t> »</w:t>
      </w:r>
      <w:r w:rsidR="00337697" w:rsidRPr="007A5F8F">
        <w:rPr>
          <w:rFonts w:ascii="Courier New" w:hAnsi="Courier New" w:cs="Courier New"/>
          <w:sz w:val="28"/>
          <w:szCs w:val="28"/>
        </w:rPr>
        <w:t xml:space="preserve"> dont en cette occasion je vous ai signalé que le terme n’est pas aussi spécifié qu’il peut l’être en notre langue</w:t>
      </w:r>
    </w:p>
    <w:p w:rsidR="00353ABD" w:rsidRDefault="00337697" w:rsidP="00E81B9F">
      <w:pPr>
        <w:rPr>
          <w:rFonts w:ascii="Courier New" w:hAnsi="Courier New" w:cs="Courier New"/>
          <w:sz w:val="28"/>
          <w:szCs w:val="28"/>
        </w:rPr>
      </w:pPr>
      <w:r w:rsidRPr="007A5F8F">
        <w:rPr>
          <w:rFonts w:ascii="Courier New" w:hAnsi="Courier New" w:cs="Courier New"/>
          <w:sz w:val="28"/>
          <w:szCs w:val="28"/>
        </w:rPr>
        <w:t xml:space="preserve">…avec la distance que nous avons prise de ce qui distingue le mythe de la science : </w:t>
      </w:r>
    </w:p>
    <w:p w:rsidR="00353ABD" w:rsidRDefault="00353ABD" w:rsidP="00E81B9F">
      <w:pPr>
        <w:rPr>
          <w:rFonts w:ascii="Courier New" w:hAnsi="Courier New" w:cs="Courier New"/>
          <w:i/>
          <w:sz w:val="28"/>
          <w:szCs w:val="28"/>
        </w:rPr>
      </w:pPr>
      <w:r w:rsidRPr="00323438">
        <w:rPr>
          <w:rFonts w:ascii="Palatino Linotype" w:hAnsi="Palatino Linotype"/>
          <w:color w:val="0000CC"/>
          <w:sz w:val="28"/>
          <w:szCs w:val="28"/>
        </w:rPr>
        <w:t>μύθους λέγειν</w:t>
      </w:r>
      <w:r>
        <w:rPr>
          <w:rFonts w:ascii="Palatino Linotype" w:hAnsi="Palatino Linotype"/>
          <w:sz w:val="28"/>
          <w:szCs w:val="28"/>
        </w:rPr>
        <w:t xml:space="preserve"> </w:t>
      </w:r>
      <w:r w:rsidRPr="00323438">
        <w:rPr>
          <w:rFonts w:ascii="Garamond" w:hAnsi="Garamond"/>
          <w:iCs/>
          <w:sz w:val="20"/>
          <w:szCs w:val="20"/>
        </w:rPr>
        <w:t>[muthous legein]</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c’est à la fois </w:t>
      </w:r>
      <w:r w:rsidR="00337697" w:rsidRPr="00372805">
        <w:rPr>
          <w:i/>
          <w:u w:val="single"/>
        </w:rPr>
        <w:t>une</w:t>
      </w:r>
      <w:r w:rsidR="00337697" w:rsidRPr="00353ABD">
        <w:t xml:space="preserve"> </w:t>
      </w:r>
      <w:r w:rsidR="00337697" w:rsidRPr="00353ABD">
        <w:rPr>
          <w:i/>
        </w:rPr>
        <w:t>histoire précise</w:t>
      </w:r>
      <w:r w:rsidR="00337697" w:rsidRPr="007A5F8F">
        <w:rPr>
          <w:rFonts w:ascii="Courier New" w:hAnsi="Courier New" w:cs="Courier New"/>
          <w:i/>
          <w:sz w:val="28"/>
          <w:szCs w:val="28"/>
        </w:rPr>
        <w:t xml:space="preserve"> </w:t>
      </w: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372805">
        <w:rPr>
          <w:i/>
          <w:u w:val="single"/>
        </w:rPr>
        <w:t>le</w:t>
      </w:r>
      <w:r w:rsidRPr="00353ABD">
        <w:t xml:space="preserve"> </w:t>
      </w:r>
      <w:r w:rsidRPr="00353ABD">
        <w:rPr>
          <w:i/>
        </w:rPr>
        <w:t>discours, ce qu’on dit</w:t>
      </w:r>
      <w:r w:rsidRPr="007A5F8F">
        <w:rPr>
          <w:rFonts w:ascii="Courier New" w:hAnsi="Courier New" w:cs="Courier New"/>
          <w:sz w:val="28"/>
          <w:szCs w:val="28"/>
        </w:rPr>
        <w:t>. Voilà à</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quoi SOCRATE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va s’en remettre en laissant parler DIOTIME.</w:t>
      </w:r>
    </w:p>
    <w:p w:rsidR="00353ABD" w:rsidRDefault="00353ABD" w:rsidP="00E81B9F">
      <w:pPr>
        <w:rPr>
          <w:rFonts w:ascii="Courier New" w:hAnsi="Courier New" w:cs="Courier New"/>
          <w:sz w:val="28"/>
          <w:szCs w:val="28"/>
        </w:rPr>
      </w:pPr>
    </w:p>
    <w:p w:rsidR="00353ABD" w:rsidRDefault="00337697" w:rsidP="00E81B9F">
      <w:pPr>
        <w:rPr>
          <w:i/>
          <w:color w:val="0000CC"/>
        </w:rPr>
      </w:pPr>
      <w:r w:rsidRPr="007A5F8F">
        <w:rPr>
          <w:rFonts w:ascii="Courier New" w:hAnsi="Courier New" w:cs="Courier New"/>
          <w:sz w:val="28"/>
          <w:szCs w:val="28"/>
        </w:rPr>
        <w:t xml:space="preserve">Et j’ai souligné, accentué d’un trait, la parenté qu’il y a de cette substitution avec </w:t>
      </w:r>
      <w:r w:rsidRPr="00AD237B">
        <w:rPr>
          <w:i/>
        </w:rPr>
        <w:t>le dioecisme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dont ARISTOPHANE avait déjà indiqué la forme, l’essence, comme étant au cœur du problème de </w:t>
      </w:r>
      <w:r w:rsidR="00353ABD" w:rsidRPr="00353ABD">
        <w:rPr>
          <w:i/>
          <w:color w:val="0000CC"/>
        </w:rPr>
        <w:t>l’amour</w:t>
      </w:r>
      <w:r w:rsidR="00353ABD">
        <w:rPr>
          <w:i/>
          <w:color w:val="0000CC"/>
        </w:rPr>
        <w:t>.</w:t>
      </w:r>
    </w:p>
    <w:p w:rsidR="00AD237B" w:rsidRDefault="00AD237B" w:rsidP="00E81B9F">
      <w:pPr>
        <w:rPr>
          <w:rFonts w:ascii="Courier New" w:hAnsi="Courier New" w:cs="Courier New"/>
          <w:sz w:val="28"/>
          <w:szCs w:val="28"/>
        </w:rPr>
      </w:pPr>
    </w:p>
    <w:p w:rsidR="000C3AB5" w:rsidRDefault="00337697" w:rsidP="00E81B9F">
      <w:pPr>
        <w:rPr>
          <w:rFonts w:ascii="Courier New" w:hAnsi="Courier New" w:cs="Courier New"/>
          <w:sz w:val="28"/>
          <w:szCs w:val="28"/>
        </w:rPr>
      </w:pPr>
      <w:r w:rsidRPr="007A5F8F">
        <w:rPr>
          <w:rFonts w:ascii="Courier New" w:hAnsi="Courier New" w:cs="Courier New"/>
          <w:sz w:val="28"/>
          <w:szCs w:val="28"/>
        </w:rPr>
        <w:t>Par une singulière division c’est la femme</w:t>
      </w:r>
      <w:r w:rsidR="000C3AB5">
        <w:rPr>
          <w:rFonts w:ascii="Courier New" w:hAnsi="Courier New" w:cs="Courier New"/>
          <w:sz w:val="28"/>
          <w:szCs w:val="28"/>
        </w:rPr>
        <w:t>…</w:t>
      </w:r>
      <w:r w:rsidRPr="007A5F8F">
        <w:rPr>
          <w:rFonts w:ascii="Courier New" w:hAnsi="Courier New" w:cs="Courier New"/>
          <w:sz w:val="28"/>
          <w:szCs w:val="28"/>
        </w:rPr>
        <w:t xml:space="preserve"> </w:t>
      </w:r>
    </w:p>
    <w:p w:rsidR="000C3AB5" w:rsidRDefault="00337697" w:rsidP="007D49C2">
      <w:pPr>
        <w:ind w:firstLine="708"/>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 xml:space="preserve">être </w:t>
      </w:r>
      <w:r w:rsidR="000C3AB5">
        <w:rPr>
          <w:rFonts w:ascii="Courier New" w:hAnsi="Courier New" w:cs="Courier New"/>
          <w:sz w:val="28"/>
          <w:szCs w:val="28"/>
        </w:rPr>
        <w:t>« </w:t>
      </w:r>
      <w:r w:rsidRPr="000C3AB5">
        <w:rPr>
          <w:i/>
        </w:rPr>
        <w:t>la femme qui est en lui</w:t>
      </w:r>
      <w:r w:rsidR="000C3AB5">
        <w:rPr>
          <w:rFonts w:ascii="Courier New" w:hAnsi="Courier New" w:cs="Courier New"/>
          <w:sz w:val="28"/>
          <w:szCs w:val="28"/>
        </w:rPr>
        <w:t> »</w:t>
      </w:r>
      <w:r w:rsidRPr="007A5F8F">
        <w:rPr>
          <w:rFonts w:ascii="Courier New" w:hAnsi="Courier New" w:cs="Courier New"/>
          <w:sz w:val="28"/>
          <w:szCs w:val="28"/>
        </w:rPr>
        <w:t xml:space="preserve"> ai</w:t>
      </w:r>
      <w:r w:rsidR="00FB1352">
        <w:rPr>
          <w:rFonts w:ascii="Courier New" w:hAnsi="Courier New" w:cs="Courier New"/>
          <w:sz w:val="28"/>
          <w:szCs w:val="28"/>
        </w:rPr>
        <w:t>–</w:t>
      </w:r>
      <w:r w:rsidRPr="007A5F8F">
        <w:rPr>
          <w:rFonts w:ascii="Courier New" w:hAnsi="Courier New" w:cs="Courier New"/>
          <w:sz w:val="28"/>
          <w:szCs w:val="28"/>
        </w:rPr>
        <w:t>je dit</w:t>
      </w:r>
    </w:p>
    <w:p w:rsidR="00337697" w:rsidRPr="007A5F8F" w:rsidRDefault="000C3AB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SOCRATE à partir d’un certain moment </w:t>
      </w:r>
      <w:r w:rsidR="00337697" w:rsidRPr="000C3AB5">
        <w:rPr>
          <w:i/>
        </w:rPr>
        <w:t>laisse parler</w:t>
      </w:r>
      <w:r w:rsidR="00337697" w:rsidRPr="007A5F8F">
        <w:rPr>
          <w:rFonts w:ascii="Courier New" w:hAnsi="Courier New" w:cs="Courier New"/>
          <w:sz w:val="28"/>
          <w:szCs w:val="28"/>
        </w:rPr>
        <w:t>.</w:t>
      </w:r>
    </w:p>
    <w:p w:rsidR="000C3AB5" w:rsidRDefault="000C3AB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comprenez tous que </w:t>
      </w:r>
      <w:r w:rsidRPr="00AD237B">
        <w:rPr>
          <w:rFonts w:ascii="Courier New" w:hAnsi="Courier New" w:cs="Courier New"/>
          <w:i/>
        </w:rPr>
        <w:t xml:space="preserve">cet </w:t>
      </w:r>
      <w:r w:rsidRPr="00AD237B">
        <w:rPr>
          <w:i/>
        </w:rPr>
        <w:t>ensemble</w:t>
      </w:r>
      <w:r w:rsidRPr="00AD237B">
        <w:rPr>
          <w:rFonts w:ascii="Courier New" w:hAnsi="Courier New" w:cs="Courier New"/>
          <w:i/>
        </w:rPr>
        <w:t xml:space="preserve">, cette </w:t>
      </w:r>
      <w:r w:rsidRPr="00AD237B">
        <w:rPr>
          <w:i/>
        </w:rPr>
        <w:t>succession de formes</w:t>
      </w:r>
      <w:r w:rsidRPr="00AD237B">
        <w:rPr>
          <w:rFonts w:ascii="Courier New" w:hAnsi="Courier New" w:cs="Courier New"/>
          <w:i/>
        </w:rPr>
        <w:t xml:space="preserve">, cette </w:t>
      </w:r>
      <w:r w:rsidRPr="00AD237B">
        <w:rPr>
          <w:i/>
        </w:rPr>
        <w:t>série de transformations</w:t>
      </w:r>
      <w:r w:rsidRPr="007A5F8F">
        <w:rPr>
          <w:rFonts w:ascii="Courier New" w:hAnsi="Courier New" w:cs="Courier New"/>
          <w:sz w:val="28"/>
          <w:szCs w:val="28"/>
        </w:rPr>
        <w:t>…</w:t>
      </w:r>
    </w:p>
    <w:p w:rsidR="000C3AB5" w:rsidRDefault="00337697" w:rsidP="00E81B9F">
      <w:pPr>
        <w:ind w:left="708"/>
        <w:rPr>
          <w:rFonts w:ascii="Courier New" w:hAnsi="Courier New" w:cs="Courier New"/>
          <w:sz w:val="28"/>
          <w:szCs w:val="28"/>
        </w:rPr>
      </w:pPr>
      <w:r w:rsidRPr="007A5F8F">
        <w:rPr>
          <w:rFonts w:ascii="Courier New" w:hAnsi="Courier New" w:cs="Courier New"/>
          <w:sz w:val="28"/>
          <w:szCs w:val="28"/>
        </w:rPr>
        <w:t>employez</w:t>
      </w:r>
      <w:r w:rsidR="00FB1352">
        <w:rPr>
          <w:rFonts w:ascii="Courier New" w:hAnsi="Courier New" w:cs="Courier New"/>
          <w:sz w:val="28"/>
          <w:szCs w:val="28"/>
        </w:rPr>
        <w:t>–</w:t>
      </w:r>
      <w:r w:rsidRPr="007A5F8F">
        <w:rPr>
          <w:rFonts w:ascii="Courier New" w:hAnsi="Courier New" w:cs="Courier New"/>
          <w:sz w:val="28"/>
          <w:szCs w:val="28"/>
        </w:rPr>
        <w:t xml:space="preserve">le comme vous voudrez au sens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 ce terme prend dans la combinatoire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…s’expriment dans une </w:t>
      </w:r>
      <w:r w:rsidRPr="000C3AB5">
        <w:rPr>
          <w:i/>
          <w:color w:val="0000CC"/>
        </w:rPr>
        <w:t>démonstration géométrique</w:t>
      </w:r>
      <w:r w:rsidRPr="007A5F8F">
        <w:rPr>
          <w:rFonts w:ascii="Courier New" w:hAnsi="Courier New" w:cs="Courier New"/>
          <w:sz w:val="28"/>
          <w:szCs w:val="28"/>
        </w:rPr>
        <w:t xml:space="preserve">. </w:t>
      </w:r>
    </w:p>
    <w:p w:rsidR="000C3AB5" w:rsidRDefault="000C3AB5" w:rsidP="00E81B9F">
      <w:pPr>
        <w:rPr>
          <w:rFonts w:ascii="Courier New" w:hAnsi="Courier New" w:cs="Courier New"/>
          <w:sz w:val="28"/>
          <w:szCs w:val="28"/>
        </w:rPr>
      </w:pPr>
    </w:p>
    <w:p w:rsidR="000C3AB5"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Pr="000C3AB5">
        <w:rPr>
          <w:i/>
        </w:rPr>
        <w:t>transformation des figures</w:t>
      </w:r>
      <w:r w:rsidRPr="007A5F8F">
        <w:rPr>
          <w:rFonts w:ascii="Courier New" w:hAnsi="Courier New" w:cs="Courier New"/>
          <w:sz w:val="28"/>
          <w:szCs w:val="28"/>
        </w:rPr>
        <w:t xml:space="preserve"> à mesure que le dialogue avance, c’est là où</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nous essayons de retrouver </w:t>
      </w:r>
    </w:p>
    <w:p w:rsidR="000C3AB5" w:rsidRDefault="00337697" w:rsidP="00E81B9F">
      <w:pPr>
        <w:rPr>
          <w:rFonts w:ascii="Courier New" w:hAnsi="Courier New" w:cs="Courier New"/>
          <w:sz w:val="28"/>
          <w:szCs w:val="28"/>
        </w:rPr>
      </w:pPr>
      <w:r w:rsidRPr="007A5F8F">
        <w:rPr>
          <w:rFonts w:ascii="Courier New" w:hAnsi="Courier New" w:cs="Courier New"/>
          <w:sz w:val="28"/>
          <w:szCs w:val="28"/>
        </w:rPr>
        <w:t>ces repères de structure qui</w:t>
      </w:r>
      <w:r w:rsidR="000C3AB5">
        <w:rPr>
          <w:rFonts w:ascii="Courier New" w:hAnsi="Courier New" w:cs="Courier New"/>
          <w:sz w:val="28"/>
          <w:szCs w:val="28"/>
        </w:rPr>
        <w:t>…</w:t>
      </w:r>
      <w:r w:rsidRPr="007A5F8F">
        <w:rPr>
          <w:rFonts w:ascii="Courier New" w:hAnsi="Courier New" w:cs="Courier New"/>
          <w:sz w:val="28"/>
          <w:szCs w:val="28"/>
        </w:rPr>
        <w:t xml:space="preserve"> </w:t>
      </w:r>
    </w:p>
    <w:p w:rsidR="000C3AB5" w:rsidRDefault="00337697" w:rsidP="000C3AB5">
      <w:pPr>
        <w:ind w:firstLine="708"/>
        <w:rPr>
          <w:rFonts w:ascii="Courier New" w:hAnsi="Courier New" w:cs="Courier New"/>
          <w:sz w:val="28"/>
          <w:szCs w:val="28"/>
        </w:rPr>
      </w:pPr>
      <w:r w:rsidRPr="007A5F8F">
        <w:rPr>
          <w:rFonts w:ascii="Courier New" w:hAnsi="Courier New" w:cs="Courier New"/>
          <w:sz w:val="28"/>
          <w:szCs w:val="28"/>
        </w:rPr>
        <w:t>pour nous et pour PLATON qui nous y guide</w:t>
      </w:r>
    </w:p>
    <w:p w:rsidR="00337697" w:rsidRPr="007A5F8F" w:rsidRDefault="000C3AB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donneront les coordonnées de ce qui s’appelle l’objet du dialogue : </w:t>
      </w:r>
      <w:r w:rsidRPr="00353ABD">
        <w:rPr>
          <w:i/>
          <w:color w:val="0000CC"/>
        </w:rPr>
        <w:t>l’amour</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0C3AB5"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pourquoi, rentrant dans le discours de DIOTIME, nous voyons que quelque chose se développe qui, </w:t>
      </w:r>
    </w:p>
    <w:p w:rsidR="000C3AB5" w:rsidRDefault="00337697" w:rsidP="00E81B9F">
      <w:pPr>
        <w:rPr>
          <w:rFonts w:ascii="Courier New" w:hAnsi="Courier New" w:cs="Courier New"/>
          <w:sz w:val="28"/>
          <w:szCs w:val="28"/>
        </w:rPr>
      </w:pPr>
      <w:r w:rsidRPr="007A5F8F">
        <w:rPr>
          <w:rFonts w:ascii="Courier New" w:hAnsi="Courier New" w:cs="Courier New"/>
          <w:sz w:val="28"/>
          <w:szCs w:val="28"/>
        </w:rPr>
        <w:t xml:space="preserve">en quelque sorte va nous faire </w:t>
      </w:r>
      <w:r w:rsidRPr="000C3AB5">
        <w:rPr>
          <w:rFonts w:ascii="Courier New" w:hAnsi="Courier New" w:cs="Courier New"/>
          <w:sz w:val="28"/>
          <w:szCs w:val="28"/>
        </w:rPr>
        <w:t>glisser</w:t>
      </w:r>
      <w:r w:rsidRPr="007A5F8F">
        <w:rPr>
          <w:rFonts w:ascii="Courier New" w:hAnsi="Courier New" w:cs="Courier New"/>
          <w:sz w:val="28"/>
          <w:szCs w:val="28"/>
        </w:rPr>
        <w:t xml:space="preserve"> </w:t>
      </w:r>
      <w:r w:rsidRPr="000C3AB5">
        <w:rPr>
          <w:rFonts w:ascii="Courier New" w:hAnsi="Courier New" w:cs="Courier New"/>
          <w:i/>
        </w:rPr>
        <w:t>de plus en plus loin</w:t>
      </w:r>
      <w:r w:rsidRPr="007A5F8F">
        <w:rPr>
          <w:rFonts w:ascii="Courier New" w:hAnsi="Courier New" w:cs="Courier New"/>
          <w:sz w:val="28"/>
          <w:szCs w:val="28"/>
        </w:rPr>
        <w:t xml:space="preserve"> de ce</w:t>
      </w:r>
      <w:r w:rsidRPr="007A5F8F">
        <w:rPr>
          <w:b/>
          <w:bCs/>
          <w:sz w:val="28"/>
          <w:szCs w:val="28"/>
        </w:rPr>
        <w:t xml:space="preserve">  </w:t>
      </w:r>
      <w:r w:rsidRPr="007A5F8F">
        <w:rPr>
          <w:rFonts w:ascii="Courier New" w:hAnsi="Courier New" w:cs="Courier New"/>
          <w:sz w:val="28"/>
          <w:szCs w:val="28"/>
        </w:rPr>
        <w:t xml:space="preserve">trait original que dans sa dialectique </w:t>
      </w:r>
    </w:p>
    <w:p w:rsidR="000C3AB5" w:rsidRDefault="00337697" w:rsidP="00E81B9F">
      <w:pPr>
        <w:rPr>
          <w:rFonts w:ascii="Courier New" w:hAnsi="Courier New" w:cs="Courier New"/>
          <w:sz w:val="28"/>
          <w:szCs w:val="28"/>
        </w:rPr>
      </w:pPr>
      <w:r w:rsidRPr="007A5F8F">
        <w:rPr>
          <w:rFonts w:ascii="Courier New" w:hAnsi="Courier New" w:cs="Courier New"/>
          <w:sz w:val="28"/>
          <w:szCs w:val="28"/>
        </w:rPr>
        <w:t xml:space="preserve">a introduit SOCRATE en posant le terme du </w:t>
      </w:r>
      <w:r w:rsidR="000C3AB5" w:rsidRPr="00353ABD">
        <w:rPr>
          <w:i/>
          <w:color w:val="0000CC"/>
        </w:rPr>
        <w:t>manque</w:t>
      </w:r>
      <w:r w:rsidRPr="007A5F8F">
        <w:rPr>
          <w:rFonts w:ascii="Courier New" w:hAnsi="Courier New" w:cs="Courier New"/>
          <w:sz w:val="28"/>
          <w:szCs w:val="28"/>
        </w:rPr>
        <w:t xml:space="preserve"> </w:t>
      </w:r>
    </w:p>
    <w:p w:rsidR="000C3AB5" w:rsidRDefault="00337697" w:rsidP="00E81B9F">
      <w:pPr>
        <w:rPr>
          <w:rFonts w:ascii="Courier New" w:hAnsi="Courier New" w:cs="Courier New"/>
          <w:sz w:val="28"/>
          <w:szCs w:val="28"/>
        </w:rPr>
      </w:pPr>
      <w:r w:rsidRPr="007A5F8F">
        <w:rPr>
          <w:rFonts w:ascii="Courier New" w:hAnsi="Courier New" w:cs="Courier New"/>
          <w:sz w:val="28"/>
          <w:szCs w:val="28"/>
        </w:rPr>
        <w:t xml:space="preserve">sur quoi DIOTIME va nous interroger. </w:t>
      </w:r>
    </w:p>
    <w:p w:rsidR="007D49C2" w:rsidRDefault="007D49C2"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Ce vers quoi elle va nous mener s’amorce déjà autour d’une interrogation, sur ce que vise le point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elle reprend le discours de SOCRATE : </w:t>
      </w:r>
    </w:p>
    <w:p w:rsidR="00337697" w:rsidRPr="007A5F8F" w:rsidRDefault="00337697" w:rsidP="00E81B9F">
      <w:pPr>
        <w:rPr>
          <w:rFonts w:ascii="Courier New" w:hAnsi="Courier New" w:cs="Courier New"/>
          <w:sz w:val="28"/>
          <w:szCs w:val="28"/>
        </w:rPr>
      </w:pPr>
    </w:p>
    <w:p w:rsidR="00337697" w:rsidRPr="007A5F8F" w:rsidRDefault="00337697" w:rsidP="000C3AB5">
      <w:pPr>
        <w:ind w:left="708" w:firstLine="708"/>
        <w:rPr>
          <w:rFonts w:ascii="Courier New" w:hAnsi="Courier New" w:cs="Courier New"/>
          <w:sz w:val="28"/>
          <w:szCs w:val="28"/>
        </w:rPr>
      </w:pPr>
      <w:r w:rsidRPr="007A5F8F">
        <w:rPr>
          <w:rFonts w:ascii="Courier New" w:hAnsi="Courier New" w:cs="Courier New"/>
          <w:sz w:val="28"/>
          <w:szCs w:val="28"/>
        </w:rPr>
        <w:t>« </w:t>
      </w:r>
      <w:r w:rsidRPr="000C3AB5">
        <w:rPr>
          <w:i/>
          <w:sz w:val="22"/>
          <w:szCs w:val="22"/>
        </w:rPr>
        <w:t>De quoi manque</w:t>
      </w:r>
      <w:r w:rsidR="00454FCC">
        <w:rPr>
          <w:i/>
          <w:sz w:val="22"/>
          <w:szCs w:val="22"/>
        </w:rPr>
        <w:t>–</w:t>
      </w:r>
      <w:r w:rsidRPr="000C3AB5">
        <w:rPr>
          <w:i/>
          <w:sz w:val="22"/>
          <w:szCs w:val="22"/>
        </w:rPr>
        <w:t>t</w:t>
      </w:r>
      <w:r w:rsidR="00454FCC">
        <w:rPr>
          <w:i/>
          <w:sz w:val="22"/>
          <w:szCs w:val="22"/>
        </w:rPr>
        <w:t>–</w:t>
      </w:r>
      <w:r w:rsidRPr="000C3AB5">
        <w:rPr>
          <w:i/>
          <w:sz w:val="22"/>
          <w:szCs w:val="22"/>
        </w:rPr>
        <w:t>il celui qui aime ?</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0C3AB5" w:rsidRDefault="00337697" w:rsidP="00E81B9F">
      <w:pPr>
        <w:rPr>
          <w:rFonts w:ascii="Courier New" w:hAnsi="Courier New" w:cs="Courier New"/>
          <w:sz w:val="28"/>
          <w:szCs w:val="28"/>
        </w:rPr>
      </w:pPr>
      <w:r w:rsidRPr="007A5F8F">
        <w:rPr>
          <w:rFonts w:ascii="Courier New" w:hAnsi="Courier New" w:cs="Courier New"/>
          <w:sz w:val="28"/>
          <w:szCs w:val="28"/>
        </w:rPr>
        <w:t>Et là,</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nous nous trouvons tout de suite portés </w:t>
      </w:r>
    </w:p>
    <w:p w:rsidR="000C3AB5" w:rsidRDefault="00337697" w:rsidP="00E81B9F">
      <w:pPr>
        <w:rPr>
          <w:rFonts w:ascii="Courier New" w:hAnsi="Courier New" w:cs="Courier New"/>
          <w:sz w:val="28"/>
          <w:szCs w:val="28"/>
        </w:rPr>
      </w:pPr>
      <w:r w:rsidRPr="007A5F8F">
        <w:rPr>
          <w:rFonts w:ascii="Courier New" w:hAnsi="Courier New" w:cs="Courier New"/>
          <w:sz w:val="28"/>
          <w:szCs w:val="28"/>
        </w:rPr>
        <w:t xml:space="preserve">à cette dialectique des </w:t>
      </w:r>
      <w:r w:rsidR="000C3AB5">
        <w:rPr>
          <w:rFonts w:ascii="Courier New" w:hAnsi="Courier New" w:cs="Courier New"/>
          <w:sz w:val="28"/>
          <w:szCs w:val="28"/>
        </w:rPr>
        <w:t>« </w:t>
      </w:r>
      <w:r w:rsidRPr="000C3AB5">
        <w:rPr>
          <w:i/>
          <w:color w:val="0000CC"/>
        </w:rPr>
        <w:t>biens</w:t>
      </w:r>
      <w:r w:rsidR="000C3AB5">
        <w:rPr>
          <w:rFonts w:ascii="Courier New" w:hAnsi="Courier New" w:cs="Courier New"/>
          <w:sz w:val="28"/>
          <w:szCs w:val="28"/>
        </w:rPr>
        <w:t> »</w:t>
      </w:r>
      <w:r w:rsidRPr="007A5F8F">
        <w:rPr>
          <w:rFonts w:ascii="Courier New" w:hAnsi="Courier New" w:cs="Courier New"/>
          <w:sz w:val="28"/>
          <w:szCs w:val="28"/>
        </w:rPr>
        <w:t xml:space="preserve"> </w:t>
      </w:r>
      <w:r w:rsidR="000C3AB5" w:rsidRPr="00EC72A9">
        <w:rPr>
          <w:rFonts w:ascii="Garamond" w:hAnsi="Garamond" w:cs="Courier New"/>
          <w:sz w:val="20"/>
          <w:szCs w:val="20"/>
        </w:rPr>
        <w:t>[</w:t>
      </w:r>
      <w:hyperlink r:id="rId133" w:history="1">
        <w:r w:rsidR="000C3AB5">
          <w:rPr>
            <w:rStyle w:val="Lienhypertexte"/>
            <w:rFonts w:ascii="Garamond" w:hAnsi="Garamond"/>
            <w:sz w:val="20"/>
            <w:szCs w:val="20"/>
          </w:rPr>
          <w:t>204c</w:t>
        </w:r>
      </w:hyperlink>
      <w:r w:rsidR="000C3AB5" w:rsidRPr="00EC72A9">
        <w:rPr>
          <w:rFonts w:ascii="Garamond" w:hAnsi="Garamond" w:cs="Courier New"/>
          <w:sz w:val="20"/>
          <w:szCs w:val="20"/>
        </w:rPr>
        <w:t>]</w:t>
      </w:r>
      <w:r w:rsidRPr="007A5F8F">
        <w:rPr>
          <w:rFonts w:ascii="Courier New" w:hAnsi="Courier New" w:cs="Courier New"/>
          <w:sz w:val="28"/>
          <w:szCs w:val="28"/>
        </w:rPr>
        <w:t xml:space="preserve"> pour laquelle </w:t>
      </w:r>
    </w:p>
    <w:p w:rsidR="00AD237B"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prie de vous reporter à notre discours </w:t>
      </w:r>
    </w:p>
    <w:p w:rsidR="000C3AB5" w:rsidRDefault="00337697" w:rsidP="00E81B9F">
      <w:pPr>
        <w:rPr>
          <w:rFonts w:ascii="Courier New" w:hAnsi="Courier New" w:cs="Courier New"/>
          <w:sz w:val="28"/>
          <w:szCs w:val="28"/>
        </w:rPr>
      </w:pPr>
      <w:r w:rsidRPr="007A5F8F">
        <w:rPr>
          <w:rFonts w:ascii="Courier New" w:hAnsi="Courier New" w:cs="Courier New"/>
          <w:sz w:val="28"/>
          <w:szCs w:val="28"/>
        </w:rPr>
        <w:t xml:space="preserve">de l’année dernière sur </w:t>
      </w:r>
      <w:r w:rsidR="000C3AB5" w:rsidRPr="000C3AB5">
        <w:rPr>
          <w:i/>
        </w:rPr>
        <w:t>L</w:t>
      </w:r>
      <w:r w:rsidRPr="000C3AB5">
        <w:rPr>
          <w:i/>
        </w:rPr>
        <w:t>’Éthique</w:t>
      </w:r>
      <w:r w:rsidRPr="007A5F8F">
        <w:rPr>
          <w:rFonts w:ascii="Courier New" w:hAnsi="Courier New" w:cs="Courier New"/>
          <w:sz w:val="28"/>
          <w:szCs w:val="28"/>
        </w:rPr>
        <w:t xml:space="preserve">. </w:t>
      </w:r>
    </w:p>
    <w:p w:rsidR="007D49C2" w:rsidRDefault="007D49C2" w:rsidP="007D49C2">
      <w:pPr>
        <w:rPr>
          <w:rFonts w:ascii="Courier New" w:hAnsi="Courier New" w:cs="Courier New"/>
          <w:sz w:val="28"/>
          <w:szCs w:val="28"/>
        </w:rPr>
      </w:pPr>
    </w:p>
    <w:p w:rsidR="00F31D64" w:rsidRDefault="000C3AB5" w:rsidP="007D49C2">
      <w:pPr>
        <w:ind w:firstLine="708"/>
        <w:rPr>
          <w:rFonts w:ascii="Courier New" w:hAnsi="Courier New" w:cs="Courier New"/>
          <w:sz w:val="28"/>
          <w:szCs w:val="28"/>
        </w:rPr>
      </w:pPr>
      <w:r>
        <w:rPr>
          <w:rFonts w:ascii="Courier New" w:hAnsi="Courier New" w:cs="Courier New"/>
          <w:sz w:val="28"/>
          <w:szCs w:val="28"/>
        </w:rPr>
        <w:t>« </w:t>
      </w:r>
      <w:r w:rsidR="00337697" w:rsidRPr="000C3AB5">
        <w:rPr>
          <w:i/>
          <w:sz w:val="22"/>
          <w:szCs w:val="22"/>
        </w:rPr>
        <w:t>Ces biens pourquoi les aime</w:t>
      </w:r>
      <w:r w:rsidR="00454FCC">
        <w:rPr>
          <w:i/>
          <w:sz w:val="22"/>
          <w:szCs w:val="22"/>
        </w:rPr>
        <w:t>–</w:t>
      </w:r>
      <w:r w:rsidR="00337697" w:rsidRPr="000C3AB5">
        <w:rPr>
          <w:i/>
          <w:sz w:val="22"/>
          <w:szCs w:val="22"/>
        </w:rPr>
        <w:t>t</w:t>
      </w:r>
      <w:r w:rsidR="00454FCC">
        <w:rPr>
          <w:i/>
          <w:sz w:val="22"/>
          <w:szCs w:val="22"/>
        </w:rPr>
        <w:t>–</w:t>
      </w:r>
      <w:r w:rsidR="00337697" w:rsidRPr="000C3AB5">
        <w:rPr>
          <w:i/>
          <w:sz w:val="22"/>
          <w:szCs w:val="22"/>
        </w:rPr>
        <w:t>il, celui qui aime ?</w:t>
      </w:r>
      <w:r>
        <w:rPr>
          <w:rFonts w:ascii="Courier New" w:hAnsi="Courier New" w:cs="Courier New"/>
          <w:sz w:val="28"/>
          <w:szCs w:val="28"/>
        </w:rPr>
        <w:t> »</w:t>
      </w:r>
      <w:r w:rsidR="00337697" w:rsidRPr="007A5F8F">
        <w:rPr>
          <w:rFonts w:ascii="Courier New" w:hAnsi="Courier New" w:cs="Courier New"/>
          <w:i/>
          <w:sz w:val="28"/>
          <w:szCs w:val="28"/>
        </w:rPr>
        <w:t xml:space="preserve"> </w:t>
      </w:r>
      <w:r w:rsidRPr="00EC72A9">
        <w:rPr>
          <w:rFonts w:ascii="Garamond" w:hAnsi="Garamond" w:cs="Courier New"/>
          <w:sz w:val="20"/>
          <w:szCs w:val="20"/>
        </w:rPr>
        <w:t>[</w:t>
      </w:r>
      <w:hyperlink r:id="rId134" w:history="1">
        <w:r>
          <w:rPr>
            <w:rStyle w:val="Lienhypertexte"/>
            <w:rFonts w:ascii="Garamond" w:hAnsi="Garamond"/>
            <w:sz w:val="20"/>
            <w:szCs w:val="20"/>
          </w:rPr>
          <w:t>205a</w:t>
        </w:r>
      </w:hyperlink>
      <w:r w:rsidRPr="00EC72A9">
        <w:rPr>
          <w:rFonts w:ascii="Garamond" w:hAnsi="Garamond" w:cs="Courier New"/>
          <w:sz w:val="20"/>
          <w:szCs w:val="20"/>
        </w:rPr>
        <w:t>]</w:t>
      </w:r>
      <w:r w:rsidR="00337697" w:rsidRPr="007A5F8F">
        <w:rPr>
          <w:rFonts w:ascii="Courier New" w:hAnsi="Courier New" w:cs="Courier New"/>
          <w:sz w:val="28"/>
          <w:szCs w:val="28"/>
        </w:rPr>
        <w:t xml:space="preserve"> </w:t>
      </w:r>
    </w:p>
    <w:p w:rsidR="00F31D64" w:rsidRDefault="00F31D6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elle poursuit : </w:t>
      </w:r>
    </w:p>
    <w:p w:rsidR="00337697" w:rsidRPr="007A5F8F" w:rsidRDefault="00337697" w:rsidP="00E81B9F">
      <w:pPr>
        <w:rPr>
          <w:rFonts w:ascii="Courier New" w:hAnsi="Courier New" w:cs="Courier New"/>
          <w:sz w:val="28"/>
          <w:szCs w:val="28"/>
        </w:rPr>
      </w:pPr>
    </w:p>
    <w:p w:rsidR="00337697" w:rsidRPr="007A5F8F" w:rsidRDefault="00337697" w:rsidP="007D49C2">
      <w:pPr>
        <w:ind w:firstLine="708"/>
        <w:rPr>
          <w:rFonts w:ascii="Courier New" w:hAnsi="Courier New" w:cs="Courier New"/>
          <w:sz w:val="28"/>
          <w:szCs w:val="28"/>
        </w:rPr>
      </w:pPr>
      <w:r w:rsidRPr="007A5F8F">
        <w:rPr>
          <w:rFonts w:ascii="Courier New" w:hAnsi="Courier New" w:cs="Courier New"/>
          <w:sz w:val="28"/>
          <w:szCs w:val="28"/>
        </w:rPr>
        <w:t>« </w:t>
      </w:r>
      <w:r w:rsidRPr="00F31D64">
        <w:rPr>
          <w:i/>
          <w:sz w:val="22"/>
          <w:szCs w:val="22"/>
        </w:rPr>
        <w:t>C’est pour en jouir</w:t>
      </w:r>
      <w:r w:rsidR="00833760">
        <w:rPr>
          <w:i/>
          <w:sz w:val="22"/>
          <w:szCs w:val="22"/>
        </w:rPr>
        <w:t xml:space="preserve"> </w:t>
      </w:r>
      <w:r w:rsidRPr="00AD237B">
        <w:t>(</w:t>
      </w:r>
      <w:r w:rsidR="00833760" w:rsidRPr="00833760">
        <w:rPr>
          <w:rFonts w:ascii="Palatino Linotype" w:eastAsia="Arial Unicode MS" w:hAnsi="Palatino Linotype" w:cs="Arial Unicode MS"/>
          <w:color w:val="0000CC"/>
          <w:sz w:val="28"/>
          <w:szCs w:val="28"/>
        </w:rPr>
        <w:t>Κτήσει</w:t>
      </w:r>
      <w:r w:rsidR="00833760">
        <w:rPr>
          <w:rFonts w:ascii="Palatino Linotype" w:eastAsia="Arial Unicode MS" w:hAnsi="Palatino Linotype" w:cs="Arial Unicode MS"/>
          <w:color w:val="0000CC"/>
          <w:sz w:val="28"/>
          <w:szCs w:val="28"/>
        </w:rPr>
        <w:t xml:space="preserve"> </w:t>
      </w:r>
      <w:r w:rsidR="00833760" w:rsidRPr="00833760">
        <w:rPr>
          <w:rFonts w:ascii="Garamond" w:hAnsi="Garamond" w:cs="Courier New"/>
          <w:iCs/>
          <w:sz w:val="20"/>
          <w:szCs w:val="20"/>
        </w:rPr>
        <w:t>[</w:t>
      </w:r>
      <w:r w:rsidRPr="00833760">
        <w:rPr>
          <w:rFonts w:ascii="Garamond" w:hAnsi="Garamond" w:cs="Courier New"/>
          <w:iCs/>
          <w:sz w:val="20"/>
          <w:szCs w:val="20"/>
        </w:rPr>
        <w:t>ktèsei</w:t>
      </w:r>
      <w:r w:rsidR="00833760" w:rsidRPr="00833760">
        <w:rPr>
          <w:rFonts w:ascii="Garamond" w:hAnsi="Garamond" w:cs="Courier New"/>
          <w:iCs/>
          <w:sz w:val="20"/>
          <w:szCs w:val="20"/>
        </w:rPr>
        <w:t>]</w:t>
      </w:r>
      <w:r w:rsidRPr="00AD237B">
        <w:rPr>
          <w:iCs/>
        </w:rPr>
        <w:t>)</w:t>
      </w:r>
      <w:r w:rsidRPr="007A5F8F">
        <w:rPr>
          <w:rFonts w:ascii="Courier New" w:hAnsi="Courier New" w:cs="Courier New"/>
          <w:i/>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ici que se fait l’arrêt, le retour : </w:t>
      </w:r>
    </w:p>
    <w:p w:rsidR="00337697" w:rsidRPr="007A5F8F" w:rsidRDefault="00337697" w:rsidP="00E81B9F">
      <w:pPr>
        <w:pStyle w:val="Corpsdetexte2"/>
        <w:rPr>
          <w:sz w:val="28"/>
          <w:szCs w:val="28"/>
        </w:rPr>
      </w:pPr>
    </w:p>
    <w:p w:rsidR="00337697" w:rsidRDefault="00337697" w:rsidP="007D49C2">
      <w:pPr>
        <w:pStyle w:val="Corpsdetexte2"/>
        <w:ind w:firstLine="708"/>
        <w:rPr>
          <w:sz w:val="28"/>
          <w:szCs w:val="28"/>
        </w:rPr>
      </w:pPr>
      <w:r w:rsidRPr="007A5F8F">
        <w:rPr>
          <w:sz w:val="28"/>
          <w:szCs w:val="28"/>
        </w:rPr>
        <w:t>« </w:t>
      </w:r>
      <w:r w:rsidRPr="00F31D64">
        <w:rPr>
          <w:rFonts w:ascii="Times New Roman" w:hAnsi="Times New Roman" w:cs="Times New Roman"/>
          <w:i/>
          <w:sz w:val="22"/>
          <w:szCs w:val="22"/>
        </w:rPr>
        <w:t>Est</w:t>
      </w:r>
      <w:r w:rsidR="00454FCC">
        <w:rPr>
          <w:rFonts w:ascii="Times New Roman" w:hAnsi="Times New Roman" w:cs="Times New Roman"/>
          <w:i/>
          <w:sz w:val="22"/>
          <w:szCs w:val="22"/>
        </w:rPr>
        <w:t>–</w:t>
      </w:r>
      <w:r w:rsidRPr="00F31D64">
        <w:rPr>
          <w:rFonts w:ascii="Times New Roman" w:hAnsi="Times New Roman" w:cs="Times New Roman"/>
          <w:i/>
          <w:sz w:val="22"/>
          <w:szCs w:val="22"/>
        </w:rPr>
        <w:t xml:space="preserve">ce donc </w:t>
      </w:r>
      <w:r w:rsidRPr="00AD237B">
        <w:rPr>
          <w:rFonts w:ascii="Times New Roman" w:hAnsi="Times New Roman" w:cs="Times New Roman"/>
          <w:i/>
          <w:sz w:val="22"/>
          <w:szCs w:val="22"/>
          <w:u w:val="single"/>
        </w:rPr>
        <w:t>de tous les biens</w:t>
      </w:r>
      <w:r w:rsidRPr="00F31D64">
        <w:rPr>
          <w:rFonts w:ascii="Times New Roman" w:hAnsi="Times New Roman" w:cs="Times New Roman"/>
          <w:i/>
          <w:sz w:val="22"/>
          <w:szCs w:val="22"/>
        </w:rPr>
        <w:t xml:space="preserve"> que va surgir cette dimension de l’amour ?</w:t>
      </w:r>
      <w:r w:rsidRPr="007A5F8F">
        <w:rPr>
          <w:sz w:val="28"/>
          <w:szCs w:val="28"/>
        </w:rPr>
        <w:t xml:space="preserve"> ». </w:t>
      </w:r>
    </w:p>
    <w:p w:rsidR="007D49C2" w:rsidRPr="007A5F8F" w:rsidRDefault="007D49C2" w:rsidP="00F31D64">
      <w:pPr>
        <w:pStyle w:val="Corpsdetexte2"/>
        <w:ind w:left="708" w:firstLine="708"/>
        <w:rPr>
          <w:sz w:val="28"/>
          <w:szCs w:val="28"/>
        </w:rPr>
      </w:pP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c’est ici que DIOTIME, en faisant une référence aussi digne d’être notée avec ce que nous avons accentué être la fonction originelle de la </w:t>
      </w:r>
      <w:r w:rsidRPr="007A5F8F">
        <w:rPr>
          <w:rFonts w:ascii="Courier New" w:hAnsi="Courier New" w:cs="Courier New"/>
          <w:i/>
          <w:sz w:val="28"/>
          <w:szCs w:val="28"/>
        </w:rPr>
        <w:t xml:space="preserve">création </w:t>
      </w:r>
      <w:r w:rsidRPr="007A5F8F">
        <w:rPr>
          <w:rFonts w:ascii="Courier New" w:hAnsi="Courier New" w:cs="Courier New"/>
          <w:sz w:val="28"/>
          <w:szCs w:val="28"/>
        </w:rPr>
        <w:t xml:space="preserve">comme telle, de la </w:t>
      </w:r>
      <w:r w:rsidR="007D49C2" w:rsidRPr="007D49C2">
        <w:rPr>
          <w:rFonts w:ascii="Palatino Linotype" w:hAnsi="Palatino Linotype" w:cs="Courier New"/>
          <w:noProof/>
          <w:color w:val="0000CC"/>
          <w:sz w:val="28"/>
        </w:rPr>
        <w:t>ποιεσις</w:t>
      </w:r>
      <w:r w:rsidR="007D49C2">
        <w:rPr>
          <w:rFonts w:ascii="Palatino Linotype" w:hAnsi="Palatino Linotype" w:cs="Courier New"/>
          <w:noProof/>
          <w:sz w:val="28"/>
        </w:rPr>
        <w:t xml:space="preserve"> </w:t>
      </w:r>
      <w:r w:rsidR="007D49C2">
        <w:rPr>
          <w:rFonts w:ascii="Garamond" w:hAnsi="Garamond" w:cs="Courier New"/>
          <w:noProof/>
          <w:sz w:val="18"/>
        </w:rPr>
        <w:t>[ p</w:t>
      </w:r>
      <w:r w:rsidR="007D49C2">
        <w:rPr>
          <w:rFonts w:ascii="Garamond" w:hAnsi="Garamond" w:cs="Courier New"/>
          <w:iCs/>
          <w:noProof/>
          <w:sz w:val="18"/>
        </w:rPr>
        <w:t>oiesis]</w:t>
      </w:r>
      <w:r w:rsidRPr="007A5F8F">
        <w:rPr>
          <w:iCs/>
          <w:sz w:val="28"/>
          <w:szCs w:val="28"/>
        </w:rPr>
        <w:t>,</w:t>
      </w:r>
      <w:r w:rsidR="00AD237B">
        <w:rPr>
          <w:iCs/>
          <w:sz w:val="28"/>
          <w:szCs w:val="28"/>
        </w:rPr>
        <w:t xml:space="preserve"> </w:t>
      </w:r>
      <w:r w:rsidRPr="007A5F8F">
        <w:rPr>
          <w:i/>
          <w:sz w:val="28"/>
          <w:szCs w:val="28"/>
        </w:rPr>
        <w:t xml:space="preserve"> </w:t>
      </w:r>
      <w:r w:rsidRPr="007A5F8F">
        <w:rPr>
          <w:rFonts w:ascii="Courier New" w:hAnsi="Courier New" w:cs="Courier New"/>
          <w:sz w:val="28"/>
          <w:szCs w:val="28"/>
        </w:rPr>
        <w:t xml:space="preserve">va y prendre sa référence </w:t>
      </w:r>
      <w:r w:rsidR="007D49C2" w:rsidRPr="00EC72A9">
        <w:rPr>
          <w:rFonts w:ascii="Garamond" w:hAnsi="Garamond" w:cs="Courier New"/>
          <w:sz w:val="20"/>
          <w:szCs w:val="20"/>
        </w:rPr>
        <w:t>[</w:t>
      </w:r>
      <w:hyperlink r:id="rId135" w:history="1">
        <w:r w:rsidR="007D49C2">
          <w:rPr>
            <w:rStyle w:val="Lienhypertexte"/>
            <w:rFonts w:ascii="Garamond" w:hAnsi="Garamond"/>
            <w:sz w:val="20"/>
            <w:szCs w:val="20"/>
          </w:rPr>
          <w:t>205b</w:t>
        </w:r>
      </w:hyperlink>
      <w:r w:rsidR="007D49C2" w:rsidRPr="00EC72A9">
        <w:rPr>
          <w:rFonts w:ascii="Garamond" w:hAnsi="Garamond" w:cs="Courier New"/>
          <w:sz w:val="20"/>
          <w:szCs w:val="20"/>
        </w:rPr>
        <w:t>]</w:t>
      </w:r>
      <w:r w:rsidRPr="007A5F8F">
        <w:rPr>
          <w:rFonts w:ascii="Courier New" w:hAnsi="Courier New" w:cs="Courier New"/>
          <w:sz w:val="28"/>
          <w:szCs w:val="28"/>
        </w:rPr>
        <w:t xml:space="preserve"> pour dire : </w:t>
      </w:r>
    </w:p>
    <w:p w:rsidR="00337697" w:rsidRPr="007A5F8F" w:rsidRDefault="00337697" w:rsidP="00E81B9F">
      <w:pPr>
        <w:rPr>
          <w:rFonts w:ascii="Courier New" w:hAnsi="Courier New" w:cs="Courier New"/>
          <w:sz w:val="28"/>
          <w:szCs w:val="28"/>
        </w:rPr>
      </w:pPr>
    </w:p>
    <w:p w:rsidR="00AD237B" w:rsidRDefault="00337697" w:rsidP="00E81B9F">
      <w:pPr>
        <w:rPr>
          <w:i/>
          <w:sz w:val="22"/>
          <w:szCs w:val="22"/>
        </w:rPr>
      </w:pPr>
      <w:r w:rsidRPr="007A5F8F">
        <w:rPr>
          <w:rFonts w:ascii="Courier New" w:hAnsi="Courier New" w:cs="Courier New"/>
          <w:sz w:val="28"/>
          <w:szCs w:val="28"/>
        </w:rPr>
        <w:t>« </w:t>
      </w:r>
      <w:r w:rsidRPr="007D49C2">
        <w:rPr>
          <w:i/>
          <w:sz w:val="22"/>
          <w:szCs w:val="22"/>
        </w:rPr>
        <w:t>Quand nous parlons de</w:t>
      </w:r>
      <w:r w:rsidRPr="007A5F8F">
        <w:rPr>
          <w:rFonts w:ascii="Courier New" w:hAnsi="Courier New" w:cs="Courier New"/>
          <w:sz w:val="28"/>
          <w:szCs w:val="28"/>
        </w:rPr>
        <w:t xml:space="preserve"> </w:t>
      </w:r>
      <w:r w:rsidR="007D49C2" w:rsidRPr="007D49C2">
        <w:rPr>
          <w:rFonts w:ascii="Palatino Linotype" w:hAnsi="Palatino Linotype" w:cs="Courier New"/>
          <w:noProof/>
          <w:color w:val="0000CC"/>
        </w:rPr>
        <w:t>ποιεσις</w:t>
      </w:r>
      <w:r w:rsidR="007D49C2">
        <w:rPr>
          <w:rFonts w:ascii="Palatino Linotype" w:hAnsi="Palatino Linotype" w:cs="Courier New"/>
          <w:noProof/>
          <w:sz w:val="28"/>
        </w:rPr>
        <w:t xml:space="preserve"> </w:t>
      </w:r>
      <w:r w:rsidR="007D49C2">
        <w:rPr>
          <w:rFonts w:ascii="Garamond" w:hAnsi="Garamond" w:cs="Courier New"/>
          <w:noProof/>
          <w:sz w:val="18"/>
        </w:rPr>
        <w:t>[ p</w:t>
      </w:r>
      <w:r w:rsidR="007D49C2">
        <w:rPr>
          <w:rFonts w:ascii="Garamond" w:hAnsi="Garamond" w:cs="Courier New"/>
          <w:iCs/>
          <w:noProof/>
          <w:sz w:val="18"/>
        </w:rPr>
        <w:t>oiesis]</w:t>
      </w:r>
      <w:r w:rsidRPr="007A5F8F">
        <w:rPr>
          <w:rFonts w:ascii="Courier New" w:hAnsi="Courier New" w:cs="Courier New"/>
          <w:sz w:val="28"/>
          <w:szCs w:val="28"/>
        </w:rPr>
        <w:t xml:space="preserve">, </w:t>
      </w:r>
      <w:r w:rsidRPr="007D49C2">
        <w:rPr>
          <w:i/>
          <w:sz w:val="22"/>
          <w:szCs w:val="22"/>
        </w:rPr>
        <w:t xml:space="preserve">nous parlons de </w:t>
      </w:r>
      <w:r w:rsidRPr="007D49C2">
        <w:rPr>
          <w:i/>
          <w:color w:val="0000CC"/>
          <w:sz w:val="22"/>
          <w:szCs w:val="22"/>
        </w:rPr>
        <w:t>création</w:t>
      </w:r>
      <w:r w:rsidRPr="007D49C2">
        <w:rPr>
          <w:i/>
          <w:sz w:val="22"/>
          <w:szCs w:val="22"/>
        </w:rPr>
        <w:t>, mais ne vois</w:t>
      </w:r>
      <w:r w:rsidR="00454FCC">
        <w:rPr>
          <w:i/>
          <w:sz w:val="22"/>
          <w:szCs w:val="22"/>
        </w:rPr>
        <w:t>–</w:t>
      </w:r>
      <w:r w:rsidRPr="007D49C2">
        <w:rPr>
          <w:i/>
          <w:sz w:val="22"/>
          <w:szCs w:val="22"/>
        </w:rPr>
        <w:t>tu pas que l’usage que nous en faisons est tout de même plus limité,</w:t>
      </w:r>
      <w:r w:rsidRPr="007A5F8F">
        <w:rPr>
          <w:rFonts w:ascii="Courier New" w:hAnsi="Courier New" w:cs="Courier New"/>
          <w:sz w:val="28"/>
          <w:szCs w:val="28"/>
        </w:rPr>
        <w:t xml:space="preserve"> </w:t>
      </w:r>
      <w:r w:rsidR="007D49C2" w:rsidRPr="00EC72A9">
        <w:rPr>
          <w:rFonts w:ascii="Garamond" w:hAnsi="Garamond" w:cs="Courier New"/>
          <w:sz w:val="20"/>
          <w:szCs w:val="20"/>
        </w:rPr>
        <w:t>[</w:t>
      </w:r>
      <w:hyperlink r:id="rId136" w:history="1">
        <w:r w:rsidR="007D49C2">
          <w:rPr>
            <w:rStyle w:val="Lienhypertexte"/>
            <w:rFonts w:ascii="Garamond" w:hAnsi="Garamond"/>
            <w:sz w:val="20"/>
            <w:szCs w:val="20"/>
          </w:rPr>
          <w:t>205c</w:t>
        </w:r>
      </w:hyperlink>
      <w:r w:rsidR="007D49C2" w:rsidRPr="00EC72A9">
        <w:rPr>
          <w:rFonts w:ascii="Garamond" w:hAnsi="Garamond" w:cs="Courier New"/>
          <w:sz w:val="20"/>
          <w:szCs w:val="20"/>
        </w:rPr>
        <w:t>]</w:t>
      </w:r>
      <w:r w:rsidRPr="007A5F8F">
        <w:rPr>
          <w:rFonts w:ascii="Courier New" w:hAnsi="Courier New" w:cs="Courier New"/>
          <w:sz w:val="28"/>
          <w:szCs w:val="28"/>
        </w:rPr>
        <w:t xml:space="preserve"> </w:t>
      </w:r>
      <w:r w:rsidRPr="007D49C2">
        <w:rPr>
          <w:i/>
          <w:sz w:val="22"/>
          <w:szCs w:val="22"/>
        </w:rPr>
        <w:t xml:space="preserve">quand c’est à cette sorte de créateurs qu’on appelle poètes, cette sorte de création qui fait que c’est à la poésie et à la musique que nous nous référons. De même que dans tous les biens il y a quelque chose qui se spécifie </w:t>
      </w:r>
    </w:p>
    <w:p w:rsidR="00337697" w:rsidRPr="007A5F8F" w:rsidRDefault="00337697" w:rsidP="00E81B9F">
      <w:pPr>
        <w:rPr>
          <w:rFonts w:ascii="Courier New" w:hAnsi="Courier New" w:cs="Courier New"/>
          <w:sz w:val="28"/>
          <w:szCs w:val="28"/>
        </w:rPr>
      </w:pPr>
      <w:r w:rsidRPr="007D49C2">
        <w:rPr>
          <w:i/>
          <w:sz w:val="22"/>
          <w:szCs w:val="22"/>
        </w:rPr>
        <w:t>pour que nous parlions d’</w:t>
      </w:r>
      <w:r w:rsidRPr="007D49C2">
        <w:rPr>
          <w:i/>
          <w:color w:val="0000CC"/>
          <w:sz w:val="22"/>
          <w:szCs w:val="22"/>
        </w:rPr>
        <w:t>amour</w:t>
      </w:r>
      <w:r w:rsidRPr="007A5F8F">
        <w:rPr>
          <w:rFonts w:ascii="Courier New" w:hAnsi="Courier New" w:cs="Courier New"/>
          <w:sz w:val="28"/>
          <w:szCs w:val="28"/>
        </w:rPr>
        <w:t xml:space="preserve">… » </w:t>
      </w:r>
      <w:r w:rsidR="007D49C2" w:rsidRPr="00EC72A9">
        <w:rPr>
          <w:rFonts w:ascii="Garamond" w:hAnsi="Garamond" w:cs="Courier New"/>
          <w:sz w:val="20"/>
          <w:szCs w:val="20"/>
        </w:rPr>
        <w:t>[</w:t>
      </w:r>
      <w:hyperlink r:id="rId137" w:history="1">
        <w:r w:rsidR="007D49C2">
          <w:rPr>
            <w:rStyle w:val="Lienhypertexte"/>
            <w:rFonts w:ascii="Garamond" w:hAnsi="Garamond"/>
            <w:sz w:val="20"/>
            <w:szCs w:val="20"/>
          </w:rPr>
          <w:t>205d</w:t>
        </w:r>
      </w:hyperlink>
      <w:r w:rsidR="007D49C2" w:rsidRPr="00EC72A9">
        <w:rPr>
          <w:rFonts w:ascii="Garamond" w:hAnsi="Garamond" w:cs="Courier New"/>
          <w:sz w:val="20"/>
          <w:szCs w:val="20"/>
        </w:rPr>
        <w:t>]</w:t>
      </w:r>
    </w:p>
    <w:p w:rsidR="00337697" w:rsidRPr="007A5F8F" w:rsidRDefault="00337697" w:rsidP="00E81B9F">
      <w:pPr>
        <w:rPr>
          <w:rFonts w:ascii="Courier New" w:hAnsi="Courier New" w:cs="Courier New"/>
          <w:sz w:val="28"/>
          <w:szCs w:val="28"/>
        </w:rPr>
      </w:pPr>
    </w:p>
    <w:p w:rsidR="00C34D28" w:rsidRDefault="00372805"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ainsi qu’elle introduit </w:t>
      </w:r>
      <w:r w:rsidR="00337697" w:rsidRPr="00C34D28">
        <w:rPr>
          <w:i/>
        </w:rPr>
        <w:t>la thématique</w:t>
      </w:r>
      <w:r w:rsidR="00337697" w:rsidRPr="007A5F8F">
        <w:rPr>
          <w:rFonts w:ascii="Courier New" w:hAnsi="Courier New" w:cs="Courier New"/>
          <w:sz w:val="28"/>
          <w:szCs w:val="28"/>
        </w:rPr>
        <w:t xml:space="preserve"> de </w:t>
      </w:r>
    </w:p>
    <w:p w:rsidR="00C34D28" w:rsidRDefault="007D49C2" w:rsidP="00E81B9F">
      <w:pPr>
        <w:rPr>
          <w:rFonts w:ascii="Courier New" w:hAnsi="Courier New" w:cs="Courier New"/>
          <w:sz w:val="28"/>
          <w:szCs w:val="28"/>
        </w:rPr>
      </w:pPr>
      <w:r>
        <w:rPr>
          <w:rFonts w:ascii="Courier New" w:hAnsi="Courier New" w:cs="Courier New"/>
          <w:sz w:val="28"/>
          <w:szCs w:val="28"/>
        </w:rPr>
        <w:t>« </w:t>
      </w:r>
      <w:r w:rsidR="00337697" w:rsidRPr="00C34D28">
        <w:rPr>
          <w:i/>
          <w:color w:val="0000CC"/>
        </w:rPr>
        <w:t xml:space="preserve">l’amour du </w:t>
      </w:r>
      <w:r w:rsidR="00FB1352" w:rsidRPr="00FB1352">
        <w:rPr>
          <w:i/>
          <w:color w:val="0000CC"/>
        </w:rPr>
        <w:t>Beau</w:t>
      </w:r>
      <w:r w:rsidRPr="00C34D28">
        <w:rPr>
          <w:rFonts w:ascii="Courier New" w:hAnsi="Courier New" w:cs="Courier New"/>
          <w:color w:val="0000CC"/>
          <w:sz w:val="28"/>
          <w:szCs w:val="28"/>
        </w:rPr>
        <w:t> </w:t>
      </w:r>
      <w:r>
        <w:rPr>
          <w:rFonts w:ascii="Courier New" w:hAnsi="Courier New" w:cs="Courier New"/>
          <w:sz w:val="28"/>
          <w:szCs w:val="28"/>
        </w:rPr>
        <w:t>»</w:t>
      </w:r>
      <w:r w:rsidR="00337697" w:rsidRPr="007A5F8F">
        <w:rPr>
          <w:rFonts w:ascii="Courier New" w:hAnsi="Courier New" w:cs="Courier New"/>
          <w:sz w:val="28"/>
          <w:szCs w:val="28"/>
        </w:rPr>
        <w:t>, du</w:t>
      </w:r>
      <w:r>
        <w:rPr>
          <w:rFonts w:ascii="Courier New" w:hAnsi="Courier New" w:cs="Courier New"/>
          <w:sz w:val="28"/>
          <w:szCs w:val="28"/>
        </w:rPr>
        <w:t> « </w:t>
      </w:r>
      <w:r w:rsidR="00FB1352" w:rsidRPr="00FB1352">
        <w:rPr>
          <w:i/>
          <w:color w:val="0000CC"/>
        </w:rPr>
        <w:t>Beau</w:t>
      </w:r>
      <w:r>
        <w:rPr>
          <w:rFonts w:ascii="Courier New" w:hAnsi="Courier New" w:cs="Courier New"/>
          <w:sz w:val="28"/>
          <w:szCs w:val="28"/>
        </w:rPr>
        <w:t> »</w:t>
      </w:r>
      <w:r w:rsidR="00337697" w:rsidRPr="007A5F8F">
        <w:rPr>
          <w:rFonts w:ascii="Courier New" w:hAnsi="Courier New" w:cs="Courier New"/>
          <w:sz w:val="28"/>
          <w:szCs w:val="28"/>
        </w:rPr>
        <w:t xml:space="preserve"> comme spécifiant </w:t>
      </w:r>
    </w:p>
    <w:p w:rsidR="00C34D28" w:rsidRDefault="00337697" w:rsidP="00E81B9F">
      <w:pPr>
        <w:rPr>
          <w:rFonts w:ascii="Courier New" w:hAnsi="Courier New" w:cs="Courier New"/>
          <w:sz w:val="28"/>
          <w:szCs w:val="28"/>
        </w:rPr>
      </w:pPr>
      <w:r w:rsidRPr="007A5F8F">
        <w:rPr>
          <w:rFonts w:ascii="Courier New" w:hAnsi="Courier New" w:cs="Courier New"/>
          <w:sz w:val="28"/>
          <w:szCs w:val="28"/>
        </w:rPr>
        <w:t xml:space="preserve">la direction dans laquelle s’exerce cet appel, </w:t>
      </w:r>
    </w:p>
    <w:p w:rsidR="00C34D28" w:rsidRDefault="00337697" w:rsidP="00E81B9F">
      <w:pPr>
        <w:rPr>
          <w:rFonts w:ascii="Courier New" w:hAnsi="Courier New" w:cs="Courier New"/>
          <w:i/>
          <w:sz w:val="28"/>
          <w:szCs w:val="28"/>
        </w:rPr>
      </w:pPr>
      <w:r w:rsidRPr="007A5F8F">
        <w:rPr>
          <w:rFonts w:ascii="Courier New" w:hAnsi="Courier New" w:cs="Courier New"/>
          <w:sz w:val="28"/>
          <w:szCs w:val="28"/>
        </w:rPr>
        <w:t xml:space="preserve">cet attrait à la </w:t>
      </w:r>
      <w:r w:rsidRPr="00C34D28">
        <w:rPr>
          <w:i/>
        </w:rPr>
        <w:t>possession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la </w:t>
      </w:r>
      <w:r w:rsidRPr="00C34D28">
        <w:rPr>
          <w:i/>
        </w:rPr>
        <w:t>jouissance de posséder</w:t>
      </w:r>
      <w:r w:rsidR="00C34D28">
        <w:rPr>
          <w:i/>
        </w:rPr>
        <w:t xml:space="preserve"> </w:t>
      </w:r>
      <w:r w:rsidR="00C34D28" w:rsidRPr="00EC72A9">
        <w:rPr>
          <w:rFonts w:ascii="Garamond" w:hAnsi="Garamond" w:cs="Courier New"/>
          <w:sz w:val="20"/>
          <w:szCs w:val="20"/>
        </w:rPr>
        <w:t>[</w:t>
      </w:r>
      <w:hyperlink r:id="rId138" w:history="1">
        <w:r w:rsidR="00C34D28">
          <w:rPr>
            <w:rStyle w:val="Lienhypertexte"/>
            <w:rFonts w:ascii="Garamond" w:hAnsi="Garamond"/>
            <w:sz w:val="20"/>
            <w:szCs w:val="20"/>
          </w:rPr>
          <w:t>206a</w:t>
        </w:r>
      </w:hyperlink>
      <w:r w:rsidR="00C34D28" w:rsidRPr="00EC72A9">
        <w:rPr>
          <w:rFonts w:ascii="Garamond" w:hAnsi="Garamond" w:cs="Courier New"/>
          <w:sz w:val="20"/>
          <w:szCs w:val="20"/>
        </w:rPr>
        <w:t>]</w:t>
      </w:r>
      <w:r w:rsidRPr="007A5F8F">
        <w:rPr>
          <w:rFonts w:ascii="Courier New" w:hAnsi="Courier New" w:cs="Courier New"/>
          <w:i/>
          <w:sz w:val="28"/>
          <w:szCs w:val="28"/>
        </w:rPr>
        <w:t>,</w:t>
      </w:r>
    </w:p>
    <w:p w:rsidR="00C34D28" w:rsidRDefault="00337697" w:rsidP="00E81B9F">
      <w:pPr>
        <w:rPr>
          <w:rFonts w:ascii="Courier New" w:hAnsi="Courier New" w:cs="Courier New"/>
          <w:sz w:val="28"/>
          <w:szCs w:val="28"/>
        </w:rPr>
      </w:pPr>
      <w:r w:rsidRPr="007A5F8F">
        <w:rPr>
          <w:rFonts w:ascii="Courier New" w:hAnsi="Courier New" w:cs="Courier New"/>
          <w:sz w:val="28"/>
          <w:szCs w:val="28"/>
        </w:rPr>
        <w:t xml:space="preserve">à la constitution d’un </w:t>
      </w:r>
      <w:r w:rsidR="001F2FB9">
        <w:rPr>
          <w:rFonts w:ascii="Palatino Linotype" w:eastAsia="Arial Unicode MS" w:hAnsi="Palatino Linotype" w:cs="Arial Unicode MS"/>
          <w:color w:val="0000CC"/>
          <w:sz w:val="28"/>
          <w:szCs w:val="28"/>
        </w:rPr>
        <w:t>κ</w:t>
      </w:r>
      <w:r w:rsidR="00C34D28" w:rsidRPr="00833760">
        <w:rPr>
          <w:rFonts w:ascii="Palatino Linotype" w:eastAsia="Arial Unicode MS" w:hAnsi="Palatino Linotype" w:cs="Arial Unicode MS"/>
          <w:color w:val="0000CC"/>
          <w:sz w:val="28"/>
          <w:szCs w:val="28"/>
        </w:rPr>
        <w:t>τή</w:t>
      </w:r>
      <w:r w:rsidR="00C34D28">
        <w:rPr>
          <w:rFonts w:ascii="Palatino Linotype" w:eastAsia="Arial Unicode MS" w:hAnsi="Palatino Linotype" w:cs="Arial Unicode MS"/>
          <w:color w:val="0000CC"/>
          <w:sz w:val="28"/>
          <w:szCs w:val="28"/>
        </w:rPr>
        <w:t xml:space="preserve">μα </w:t>
      </w:r>
      <w:r w:rsidR="00C34D28" w:rsidRPr="00C34D28">
        <w:rPr>
          <w:rFonts w:ascii="Garamond" w:hAnsi="Garamond" w:cs="Courier New"/>
          <w:sz w:val="20"/>
          <w:szCs w:val="20"/>
        </w:rPr>
        <w:t>[</w:t>
      </w:r>
      <w:r w:rsidR="00FB1352">
        <w:rPr>
          <w:rFonts w:ascii="Garamond" w:hAnsi="Garamond" w:cs="Courier New"/>
          <w:sz w:val="20"/>
          <w:szCs w:val="20"/>
        </w:rPr>
        <w:t xml:space="preserve"> </w:t>
      </w:r>
      <w:r w:rsidRPr="00C34D28">
        <w:rPr>
          <w:rFonts w:ascii="Garamond" w:hAnsi="Garamond" w:cs="Courier New"/>
          <w:sz w:val="20"/>
          <w:szCs w:val="20"/>
        </w:rPr>
        <w:t>ktèma</w:t>
      </w:r>
      <w:r w:rsidR="00FB1352">
        <w:rPr>
          <w:rFonts w:ascii="Garamond" w:hAnsi="Garamond" w:cs="Courier New"/>
          <w:sz w:val="20"/>
          <w:szCs w:val="20"/>
        </w:rPr>
        <w:t xml:space="preserve"> </w:t>
      </w:r>
      <w:r w:rsidR="00C34D28" w:rsidRPr="00C34D28">
        <w:rPr>
          <w:rFonts w:ascii="Garamond" w:hAnsi="Garamond" w:cs="Courier New"/>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est le point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elle nous mène pour </w:t>
      </w:r>
      <w:r w:rsidRPr="00C34D28">
        <w:rPr>
          <w:rFonts w:ascii="Courier New" w:hAnsi="Courier New" w:cs="Courier New"/>
          <w:sz w:val="28"/>
          <w:szCs w:val="28"/>
        </w:rPr>
        <w:t>définir</w:t>
      </w:r>
      <w:r w:rsidR="00AD237B">
        <w:rPr>
          <w:rFonts w:ascii="Courier New" w:hAnsi="Courier New" w:cs="Courier New"/>
          <w:sz w:val="28"/>
          <w:szCs w:val="28"/>
        </w:rPr>
        <w:t xml:space="preserve"> </w:t>
      </w:r>
      <w:r w:rsidRPr="00C34D28">
        <w:rPr>
          <w:i/>
        </w:rPr>
        <w:t xml:space="preserve"> </w:t>
      </w:r>
      <w:r w:rsidRPr="00C34D28">
        <w:rPr>
          <w:i/>
          <w:color w:val="0000CC"/>
        </w:rPr>
        <w:t>l’amour</w:t>
      </w:r>
      <w:r w:rsidRPr="007A5F8F">
        <w:rPr>
          <w:rFonts w:ascii="Courier New" w:hAnsi="Courier New" w:cs="Courier New"/>
          <w:sz w:val="28"/>
          <w:szCs w:val="28"/>
        </w:rPr>
        <w:t>.</w:t>
      </w:r>
    </w:p>
    <w:p w:rsidR="00C34D28" w:rsidRDefault="00C34D28" w:rsidP="00E81B9F">
      <w:pPr>
        <w:pStyle w:val="Corpsdetexte2"/>
        <w:rPr>
          <w:sz w:val="28"/>
          <w:szCs w:val="28"/>
        </w:rPr>
      </w:pPr>
    </w:p>
    <w:p w:rsidR="00372805" w:rsidRDefault="00337697" w:rsidP="00E81B9F">
      <w:pPr>
        <w:pStyle w:val="Corpsdetexte2"/>
        <w:rPr>
          <w:sz w:val="28"/>
          <w:szCs w:val="28"/>
        </w:rPr>
      </w:pPr>
      <w:r w:rsidRPr="007A5F8F">
        <w:rPr>
          <w:sz w:val="28"/>
          <w:szCs w:val="28"/>
        </w:rPr>
        <w:t xml:space="preserve">Ce fait est sensible dans la suite du discours, quelque chose y est suffisamment souligné comme </w:t>
      </w:r>
    </w:p>
    <w:p w:rsidR="00C34D28" w:rsidRDefault="00337697" w:rsidP="00E81B9F">
      <w:pPr>
        <w:pStyle w:val="Corpsdetexte2"/>
        <w:rPr>
          <w:sz w:val="28"/>
          <w:szCs w:val="28"/>
        </w:rPr>
      </w:pPr>
      <w:r w:rsidRPr="007A5F8F">
        <w:rPr>
          <w:sz w:val="28"/>
          <w:szCs w:val="28"/>
        </w:rPr>
        <w:t xml:space="preserve">une surprise et comme un saut : </w:t>
      </w:r>
    </w:p>
    <w:p w:rsidR="00E91EF3" w:rsidRDefault="00337697" w:rsidP="00E81B9F">
      <w:pPr>
        <w:pStyle w:val="Corpsdetexte2"/>
        <w:rPr>
          <w:sz w:val="28"/>
          <w:szCs w:val="28"/>
        </w:rPr>
      </w:pPr>
      <w:r w:rsidRPr="007A5F8F">
        <w:rPr>
          <w:sz w:val="28"/>
          <w:szCs w:val="28"/>
        </w:rPr>
        <w:t xml:space="preserve">ce </w:t>
      </w:r>
      <w:r w:rsidR="00C34D28">
        <w:rPr>
          <w:sz w:val="28"/>
          <w:szCs w:val="28"/>
        </w:rPr>
        <w:t>« </w:t>
      </w:r>
      <w:r w:rsidR="00FB1352" w:rsidRPr="00FB1352">
        <w:rPr>
          <w:rFonts w:ascii="Times New Roman" w:hAnsi="Times New Roman" w:cs="Times New Roman"/>
          <w:i/>
          <w:color w:val="0000CC"/>
        </w:rPr>
        <w:t>B</w:t>
      </w:r>
      <w:r w:rsidR="00FB1352">
        <w:rPr>
          <w:rFonts w:ascii="Times New Roman" w:hAnsi="Times New Roman" w:cs="Times New Roman"/>
          <w:i/>
          <w:color w:val="0000CC"/>
        </w:rPr>
        <w:t>ien</w:t>
      </w:r>
      <w:r w:rsidR="00C34D28">
        <w:rPr>
          <w:sz w:val="28"/>
          <w:szCs w:val="28"/>
        </w:rPr>
        <w:t> »</w:t>
      </w:r>
      <w:r w:rsidRPr="007A5F8F">
        <w:rPr>
          <w:sz w:val="28"/>
          <w:szCs w:val="28"/>
        </w:rPr>
        <w:t>, en quoi se rapporte</w:t>
      </w:r>
      <w:r w:rsidR="00FB1352">
        <w:rPr>
          <w:sz w:val="28"/>
          <w:szCs w:val="28"/>
        </w:rPr>
        <w:t>–</w:t>
      </w:r>
      <w:r w:rsidRPr="007A5F8F">
        <w:rPr>
          <w:sz w:val="28"/>
          <w:szCs w:val="28"/>
        </w:rPr>
        <w:t>t</w:t>
      </w:r>
      <w:r w:rsidR="00FB1352">
        <w:rPr>
          <w:sz w:val="28"/>
          <w:szCs w:val="28"/>
        </w:rPr>
        <w:t>–</w:t>
      </w:r>
      <w:r w:rsidRPr="007A5F8F">
        <w:rPr>
          <w:sz w:val="28"/>
          <w:szCs w:val="28"/>
        </w:rPr>
        <w:t xml:space="preserve">il à </w:t>
      </w:r>
    </w:p>
    <w:p w:rsidR="00372805" w:rsidRDefault="00337697" w:rsidP="00E81B9F">
      <w:pPr>
        <w:pStyle w:val="Corpsdetexte2"/>
        <w:rPr>
          <w:sz w:val="28"/>
          <w:szCs w:val="28"/>
        </w:rPr>
      </w:pPr>
      <w:r w:rsidRPr="007A5F8F">
        <w:rPr>
          <w:sz w:val="28"/>
          <w:szCs w:val="28"/>
        </w:rPr>
        <w:t xml:space="preserve">ce qui s’appelle et se spécifie spécialement </w:t>
      </w:r>
    </w:p>
    <w:p w:rsidR="00C34D28" w:rsidRDefault="00337697" w:rsidP="00E81B9F">
      <w:pPr>
        <w:pStyle w:val="Corpsdetexte2"/>
        <w:rPr>
          <w:sz w:val="28"/>
          <w:szCs w:val="28"/>
        </w:rPr>
      </w:pPr>
      <w:r w:rsidRPr="007A5F8F">
        <w:rPr>
          <w:sz w:val="28"/>
          <w:szCs w:val="28"/>
        </w:rPr>
        <w:t xml:space="preserve">comme le </w:t>
      </w:r>
      <w:r w:rsidR="00C34D28">
        <w:rPr>
          <w:sz w:val="28"/>
          <w:szCs w:val="28"/>
        </w:rPr>
        <w:t>« </w:t>
      </w:r>
      <w:r w:rsidR="00FB1352" w:rsidRPr="00FB1352">
        <w:rPr>
          <w:rFonts w:ascii="Times New Roman" w:hAnsi="Times New Roman" w:cs="Times New Roman"/>
          <w:i/>
          <w:color w:val="0000CC"/>
        </w:rPr>
        <w:t>Beau</w:t>
      </w:r>
      <w:r w:rsidR="00C34D28">
        <w:rPr>
          <w:sz w:val="28"/>
          <w:szCs w:val="28"/>
        </w:rPr>
        <w:t> »</w:t>
      </w:r>
      <w:r w:rsidRPr="007A5F8F">
        <w:rPr>
          <w:sz w:val="28"/>
          <w:szCs w:val="28"/>
        </w:rPr>
        <w:t xml:space="preserve"> ? </w:t>
      </w:r>
    </w:p>
    <w:p w:rsidR="00C34D28" w:rsidRDefault="00C34D28" w:rsidP="00E81B9F">
      <w:pPr>
        <w:pStyle w:val="Corpsdetexte2"/>
        <w:rPr>
          <w:sz w:val="28"/>
          <w:szCs w:val="28"/>
        </w:rPr>
      </w:pPr>
    </w:p>
    <w:p w:rsidR="00C34D28" w:rsidRDefault="00337697" w:rsidP="00E81B9F">
      <w:pPr>
        <w:pStyle w:val="Corpsdetexte2"/>
        <w:rPr>
          <w:sz w:val="28"/>
          <w:szCs w:val="28"/>
        </w:rPr>
      </w:pPr>
      <w:r w:rsidRPr="007A5F8F">
        <w:rPr>
          <w:sz w:val="28"/>
          <w:szCs w:val="28"/>
        </w:rPr>
        <w:t xml:space="preserve">Assurément, nous avons à ce détour du discours </w:t>
      </w:r>
    </w:p>
    <w:p w:rsidR="00C34D28" w:rsidRDefault="00337697" w:rsidP="00E81B9F">
      <w:pPr>
        <w:pStyle w:val="Corpsdetexte2"/>
        <w:rPr>
          <w:sz w:val="28"/>
          <w:szCs w:val="28"/>
        </w:rPr>
      </w:pPr>
      <w:r w:rsidRPr="007A5F8F">
        <w:rPr>
          <w:sz w:val="28"/>
          <w:szCs w:val="28"/>
        </w:rPr>
        <w:t xml:space="preserve">à souligner ce trait de </w:t>
      </w:r>
      <w:r w:rsidRPr="00E91EF3">
        <w:rPr>
          <w:rFonts w:ascii="Times New Roman" w:hAnsi="Times New Roman" w:cs="Times New Roman"/>
          <w:i/>
          <w:szCs w:val="24"/>
        </w:rPr>
        <w:t>surprise</w:t>
      </w:r>
      <w:r w:rsidRPr="007A5F8F">
        <w:rPr>
          <w:sz w:val="28"/>
          <w:szCs w:val="28"/>
        </w:rPr>
        <w:t xml:space="preserve"> qui fait que c’est </w:t>
      </w:r>
    </w:p>
    <w:p w:rsidR="00E91EF3" w:rsidRDefault="00337697" w:rsidP="00E81B9F">
      <w:pPr>
        <w:pStyle w:val="Corpsdetexte2"/>
        <w:rPr>
          <w:sz w:val="28"/>
          <w:szCs w:val="28"/>
        </w:rPr>
      </w:pPr>
      <w:r w:rsidRPr="007A5F8F">
        <w:rPr>
          <w:sz w:val="28"/>
          <w:szCs w:val="28"/>
        </w:rPr>
        <w:t>à ce passage même que SOCRATE témoigne d’une de ces répliques d’</w:t>
      </w:r>
      <w:r w:rsidRPr="00E91EF3">
        <w:rPr>
          <w:rFonts w:ascii="Times New Roman" w:hAnsi="Times New Roman" w:cs="Times New Roman"/>
          <w:i/>
          <w:szCs w:val="24"/>
        </w:rPr>
        <w:t>émerveillement</w:t>
      </w:r>
      <w:r w:rsidRPr="007A5F8F">
        <w:rPr>
          <w:sz w:val="28"/>
          <w:szCs w:val="28"/>
        </w:rPr>
        <w:t xml:space="preserve">, de cette même </w:t>
      </w:r>
      <w:r w:rsidRPr="00E91EF3">
        <w:rPr>
          <w:rFonts w:ascii="Times New Roman" w:hAnsi="Times New Roman" w:cs="Times New Roman"/>
          <w:i/>
          <w:szCs w:val="24"/>
        </w:rPr>
        <w:t>sidération</w:t>
      </w:r>
      <w:r w:rsidRPr="007A5F8F">
        <w:rPr>
          <w:sz w:val="28"/>
          <w:szCs w:val="28"/>
        </w:rPr>
        <w:t xml:space="preserve"> </w:t>
      </w:r>
    </w:p>
    <w:p w:rsidR="00C34D28" w:rsidRDefault="00337697" w:rsidP="00E81B9F">
      <w:pPr>
        <w:pStyle w:val="Corpsdetexte2"/>
        <w:rPr>
          <w:sz w:val="28"/>
          <w:szCs w:val="28"/>
        </w:rPr>
      </w:pPr>
      <w:r w:rsidRPr="007A5F8F">
        <w:rPr>
          <w:sz w:val="28"/>
          <w:szCs w:val="28"/>
        </w:rPr>
        <w:t xml:space="preserve">qui a été évoquée pour le discours sophistique, </w:t>
      </w:r>
    </w:p>
    <w:p w:rsidR="00C34D28" w:rsidRDefault="00337697" w:rsidP="00E81B9F">
      <w:pPr>
        <w:pStyle w:val="Corpsdetexte2"/>
        <w:rPr>
          <w:sz w:val="28"/>
          <w:szCs w:val="28"/>
        </w:rPr>
      </w:pPr>
      <w:r w:rsidRPr="007A5F8F">
        <w:rPr>
          <w:sz w:val="28"/>
          <w:szCs w:val="28"/>
        </w:rPr>
        <w:t xml:space="preserve">et dont il nous dit que DIOTIME ici fait preuve </w:t>
      </w:r>
    </w:p>
    <w:p w:rsidR="00E91EF3" w:rsidRDefault="00337697" w:rsidP="00E81B9F">
      <w:pPr>
        <w:pStyle w:val="Corpsdetexte2"/>
        <w:rPr>
          <w:sz w:val="28"/>
          <w:szCs w:val="28"/>
        </w:rPr>
      </w:pPr>
      <w:r w:rsidRPr="007A5F8F">
        <w:rPr>
          <w:sz w:val="28"/>
          <w:szCs w:val="28"/>
        </w:rPr>
        <w:t>de la même impayable autorité qui est celle avec laquelle les sophistes exercent leur</w:t>
      </w:r>
      <w:r w:rsidRPr="007A5F8F">
        <w:rPr>
          <w:b/>
          <w:bCs/>
          <w:sz w:val="28"/>
          <w:szCs w:val="28"/>
        </w:rPr>
        <w:t xml:space="preserve"> </w:t>
      </w:r>
      <w:r w:rsidRPr="007A5F8F">
        <w:rPr>
          <w:sz w:val="28"/>
          <w:szCs w:val="28"/>
        </w:rPr>
        <w:t>fascination</w:t>
      </w:r>
      <w:r w:rsidR="00FB1352">
        <w:rPr>
          <w:sz w:val="28"/>
          <w:szCs w:val="28"/>
        </w:rPr>
        <w:t>,</w:t>
      </w:r>
    </w:p>
    <w:p w:rsidR="00372805" w:rsidRDefault="00337697" w:rsidP="00E81B9F">
      <w:pPr>
        <w:pStyle w:val="Corpsdetexte2"/>
        <w:rPr>
          <w:sz w:val="28"/>
          <w:szCs w:val="28"/>
        </w:rPr>
      </w:pPr>
      <w:r w:rsidRPr="007A5F8F">
        <w:rPr>
          <w:sz w:val="28"/>
          <w:szCs w:val="28"/>
        </w:rPr>
        <w:t xml:space="preserve">et PLATON nous avertit qu’à ce niveau DIOTIME s’exprime tout à fait comme le sophiste </w:t>
      </w:r>
    </w:p>
    <w:p w:rsidR="00337697" w:rsidRPr="007A5F8F" w:rsidRDefault="00337697" w:rsidP="00E81B9F">
      <w:pPr>
        <w:pStyle w:val="Corpsdetexte2"/>
        <w:rPr>
          <w:sz w:val="28"/>
          <w:szCs w:val="28"/>
        </w:rPr>
      </w:pPr>
      <w:r w:rsidRPr="007A5F8F">
        <w:rPr>
          <w:sz w:val="28"/>
          <w:szCs w:val="28"/>
        </w:rPr>
        <w:t>et avec la même autorité.</w:t>
      </w:r>
      <w:r w:rsidR="00E91EF3" w:rsidRPr="00E91EF3">
        <w:rPr>
          <w:rFonts w:ascii="Garamond" w:hAnsi="Garamond"/>
          <w:sz w:val="20"/>
        </w:rPr>
        <w:t xml:space="preserve"> </w:t>
      </w:r>
      <w:r w:rsidR="00E91EF3" w:rsidRPr="00EC72A9">
        <w:rPr>
          <w:rFonts w:ascii="Garamond" w:hAnsi="Garamond"/>
          <w:sz w:val="20"/>
        </w:rPr>
        <w:t>[</w:t>
      </w:r>
      <w:hyperlink r:id="rId139" w:history="1">
        <w:r w:rsidR="00E91EF3">
          <w:rPr>
            <w:rStyle w:val="Lienhypertexte"/>
            <w:rFonts w:ascii="Garamond" w:hAnsi="Garamond"/>
            <w:sz w:val="20"/>
          </w:rPr>
          <w:t>206b</w:t>
        </w:r>
        <w:r w:rsidR="00454FCC">
          <w:rPr>
            <w:rStyle w:val="Lienhypertexte"/>
            <w:rFonts w:ascii="Garamond" w:hAnsi="Garamond"/>
            <w:sz w:val="20"/>
          </w:rPr>
          <w:t>–</w:t>
        </w:r>
        <w:r w:rsidR="00E91EF3">
          <w:rPr>
            <w:rStyle w:val="Lienhypertexte"/>
            <w:rFonts w:ascii="Garamond" w:hAnsi="Garamond"/>
            <w:sz w:val="20"/>
          </w:rPr>
          <w:t>208b</w:t>
        </w:r>
      </w:hyperlink>
      <w:r w:rsidR="00E91EF3" w:rsidRPr="00EC72A9">
        <w:rPr>
          <w:rFonts w:ascii="Garamond" w:hAnsi="Garamond"/>
          <w:sz w:val="20"/>
        </w:rPr>
        <w:t>]</w:t>
      </w:r>
    </w:p>
    <w:p w:rsidR="00E91EF3" w:rsidRDefault="00E91EF3" w:rsidP="00E81B9F">
      <w:pPr>
        <w:rPr>
          <w:rFonts w:ascii="Courier New" w:hAnsi="Courier New" w:cs="Courier New"/>
          <w:sz w:val="28"/>
          <w:szCs w:val="28"/>
        </w:rPr>
      </w:pPr>
    </w:p>
    <w:p w:rsidR="00E91EF3" w:rsidRDefault="00337697" w:rsidP="00E81B9F">
      <w:pPr>
        <w:rPr>
          <w:rFonts w:ascii="Courier New" w:hAnsi="Courier New" w:cs="Courier New"/>
          <w:sz w:val="28"/>
          <w:szCs w:val="28"/>
        </w:rPr>
      </w:pPr>
      <w:r w:rsidRPr="007A5F8F">
        <w:rPr>
          <w:rFonts w:ascii="Courier New" w:hAnsi="Courier New" w:cs="Courier New"/>
          <w:sz w:val="28"/>
          <w:szCs w:val="28"/>
        </w:rPr>
        <w:t xml:space="preserve">Ce qu’elle introduit est ceci, que ce </w:t>
      </w:r>
      <w:r w:rsidR="00E91EF3">
        <w:rPr>
          <w:rFonts w:ascii="Courier New" w:hAnsi="Courier New" w:cs="Courier New"/>
          <w:sz w:val="28"/>
          <w:szCs w:val="28"/>
        </w:rPr>
        <w:t>« </w:t>
      </w:r>
      <w:r w:rsidR="00FB1352">
        <w:rPr>
          <w:i/>
          <w:color w:val="0000CC"/>
        </w:rPr>
        <w:t>B</w:t>
      </w:r>
      <w:r w:rsidR="00FB1352" w:rsidRPr="00C34D28">
        <w:rPr>
          <w:i/>
          <w:color w:val="0000CC"/>
        </w:rPr>
        <w:t>eau</w:t>
      </w:r>
      <w:r w:rsidR="00E91EF3">
        <w:rPr>
          <w:rFonts w:ascii="Courier New" w:hAnsi="Courier New" w:cs="Courier New"/>
          <w:sz w:val="28"/>
          <w:szCs w:val="28"/>
        </w:rPr>
        <w:t> »</w:t>
      </w:r>
      <w:r w:rsidRPr="007A5F8F">
        <w:rPr>
          <w:rFonts w:ascii="Courier New" w:hAnsi="Courier New" w:cs="Courier New"/>
          <w:sz w:val="28"/>
          <w:szCs w:val="28"/>
        </w:rPr>
        <w:t xml:space="preserve"> </w:t>
      </w:r>
    </w:p>
    <w:p w:rsidR="00E91EF3" w:rsidRDefault="00337697" w:rsidP="00E81B9F">
      <w:pPr>
        <w:rPr>
          <w:rFonts w:ascii="Courier New" w:hAnsi="Courier New" w:cs="Courier New"/>
          <w:sz w:val="28"/>
          <w:szCs w:val="28"/>
        </w:rPr>
      </w:pPr>
      <w:r w:rsidRPr="007A5F8F">
        <w:rPr>
          <w:rFonts w:ascii="Courier New" w:hAnsi="Courier New" w:cs="Courier New"/>
          <w:sz w:val="28"/>
          <w:szCs w:val="28"/>
        </w:rPr>
        <w:t xml:space="preserve">a rapport avec ceci qui concerne non pas </w:t>
      </w:r>
      <w:r w:rsidR="00E91EF3">
        <w:rPr>
          <w:rFonts w:ascii="Courier New" w:hAnsi="Courier New" w:cs="Courier New"/>
          <w:sz w:val="28"/>
          <w:szCs w:val="28"/>
        </w:rPr>
        <w:t>« </w:t>
      </w:r>
      <w:r w:rsidRPr="00E91EF3">
        <w:rPr>
          <w:i/>
        </w:rPr>
        <w:t>l’avoir</w:t>
      </w:r>
      <w:r w:rsidR="00E91EF3">
        <w:rPr>
          <w:rFonts w:ascii="Courier New" w:hAnsi="Courier New" w:cs="Courier New"/>
          <w:sz w:val="28"/>
          <w:szCs w:val="28"/>
        </w:rPr>
        <w:t> »</w:t>
      </w:r>
      <w:r w:rsidRPr="007A5F8F">
        <w:rPr>
          <w:rFonts w:ascii="Courier New" w:hAnsi="Courier New" w:cs="Courier New"/>
          <w:sz w:val="28"/>
          <w:szCs w:val="28"/>
        </w:rPr>
        <w:t xml:space="preserve">, </w:t>
      </w:r>
    </w:p>
    <w:p w:rsidR="00E91EF3" w:rsidRDefault="00337697" w:rsidP="00E81B9F">
      <w:pPr>
        <w:rPr>
          <w:rFonts w:ascii="Courier New" w:hAnsi="Courier New" w:cs="Courier New"/>
          <w:sz w:val="28"/>
          <w:szCs w:val="28"/>
        </w:rPr>
      </w:pPr>
      <w:r w:rsidRPr="007A5F8F">
        <w:rPr>
          <w:rFonts w:ascii="Courier New" w:hAnsi="Courier New" w:cs="Courier New"/>
          <w:sz w:val="28"/>
          <w:szCs w:val="28"/>
        </w:rPr>
        <w:t xml:space="preserve">non pas quoi que ce soit qui puisse être possédé, mais </w:t>
      </w:r>
      <w:r w:rsidR="00E91EF3">
        <w:rPr>
          <w:rFonts w:ascii="Courier New" w:hAnsi="Courier New" w:cs="Courier New"/>
          <w:sz w:val="28"/>
          <w:szCs w:val="28"/>
        </w:rPr>
        <w:t>« </w:t>
      </w:r>
      <w:r w:rsidRPr="00E91EF3">
        <w:rPr>
          <w:i/>
          <w:color w:val="0000CC"/>
        </w:rPr>
        <w:t>l’être</w:t>
      </w:r>
      <w:r w:rsidR="00E91EF3">
        <w:rPr>
          <w:rFonts w:ascii="Courier New" w:hAnsi="Courier New" w:cs="Courier New"/>
          <w:sz w:val="28"/>
          <w:szCs w:val="28"/>
        </w:rPr>
        <w:t> »</w:t>
      </w:r>
      <w:r w:rsidRPr="007A5F8F">
        <w:rPr>
          <w:rFonts w:ascii="Courier New" w:hAnsi="Courier New" w:cs="Courier New"/>
          <w:sz w:val="28"/>
          <w:szCs w:val="28"/>
        </w:rPr>
        <w:t xml:space="preserve">, et </w:t>
      </w:r>
      <w:r w:rsidR="00E91EF3" w:rsidRPr="00E91EF3">
        <w:rPr>
          <w:i/>
          <w:color w:val="0000CC"/>
        </w:rPr>
        <w:t>l’être</w:t>
      </w:r>
      <w:r w:rsidRPr="007A5F8F">
        <w:rPr>
          <w:rFonts w:ascii="Courier New" w:hAnsi="Courier New" w:cs="Courier New"/>
          <w:sz w:val="28"/>
          <w:szCs w:val="28"/>
        </w:rPr>
        <w:t xml:space="preserve"> à proprement parler en tant qu’il est celui de </w:t>
      </w:r>
      <w:r w:rsidR="00E91EF3">
        <w:rPr>
          <w:rFonts w:ascii="Courier New" w:hAnsi="Courier New" w:cs="Courier New"/>
          <w:sz w:val="28"/>
          <w:szCs w:val="28"/>
        </w:rPr>
        <w:t>« </w:t>
      </w:r>
      <w:r w:rsidRPr="00E91EF3">
        <w:rPr>
          <w:i/>
          <w:color w:val="0000CC"/>
        </w:rPr>
        <w:t>l’être mortel</w:t>
      </w:r>
      <w:r w:rsidR="00E91EF3">
        <w:rPr>
          <w:rFonts w:ascii="Courier New" w:hAnsi="Courier New" w:cs="Courier New"/>
          <w:sz w:val="28"/>
          <w:szCs w:val="28"/>
        </w:rPr>
        <w:t> »</w:t>
      </w:r>
      <w:r w:rsidRPr="007A5F8F">
        <w:rPr>
          <w:rFonts w:ascii="Courier New" w:hAnsi="Courier New" w:cs="Courier New"/>
          <w:sz w:val="28"/>
          <w:szCs w:val="28"/>
        </w:rPr>
        <w:t xml:space="preserve">. </w:t>
      </w:r>
    </w:p>
    <w:p w:rsidR="00E91EF3" w:rsidRDefault="00E91EF3" w:rsidP="00E81B9F">
      <w:pPr>
        <w:rPr>
          <w:rFonts w:ascii="Courier New" w:hAnsi="Courier New" w:cs="Courier New"/>
          <w:sz w:val="28"/>
          <w:szCs w:val="28"/>
        </w:rPr>
      </w:pPr>
    </w:p>
    <w:p w:rsidR="00E91EF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Le propre de ce qui est de l’être mortel est qu’il se perpétue par la </w:t>
      </w:r>
      <w:r w:rsidRPr="00E91EF3">
        <w:rPr>
          <w:i/>
        </w:rPr>
        <w:t>génération</w:t>
      </w:r>
      <w:r w:rsidRPr="007A5F8F">
        <w:rPr>
          <w:rFonts w:ascii="Courier New" w:hAnsi="Courier New" w:cs="Courier New"/>
          <w:sz w:val="28"/>
          <w:szCs w:val="28"/>
        </w:rPr>
        <w:t>.</w:t>
      </w:r>
      <w:r w:rsidR="00E91EF3" w:rsidRPr="00E91EF3">
        <w:rPr>
          <w:rFonts w:ascii="Garamond" w:hAnsi="Garamond" w:cs="Courier New"/>
          <w:sz w:val="20"/>
          <w:szCs w:val="20"/>
        </w:rPr>
        <w:t xml:space="preserve"> </w:t>
      </w:r>
      <w:r w:rsidR="00E91EF3" w:rsidRPr="00EC72A9">
        <w:rPr>
          <w:rFonts w:ascii="Garamond" w:hAnsi="Garamond" w:cs="Courier New"/>
          <w:sz w:val="20"/>
          <w:szCs w:val="20"/>
        </w:rPr>
        <w:t>[</w:t>
      </w:r>
      <w:hyperlink r:id="rId140" w:history="1">
        <w:r w:rsidR="00E91EF3">
          <w:rPr>
            <w:rStyle w:val="Lienhypertexte"/>
            <w:rFonts w:ascii="Garamond" w:hAnsi="Garamond"/>
            <w:sz w:val="20"/>
            <w:szCs w:val="20"/>
          </w:rPr>
          <w:t>207d</w:t>
        </w:r>
      </w:hyperlink>
      <w:r w:rsidR="00E91EF3" w:rsidRPr="00EC72A9">
        <w:rPr>
          <w:rFonts w:ascii="Garamond" w:hAnsi="Garamond" w:cs="Courier New"/>
          <w:sz w:val="20"/>
          <w:szCs w:val="20"/>
        </w:rPr>
        <w:t>]</w:t>
      </w:r>
      <w:r w:rsidRPr="007A5F8F">
        <w:rPr>
          <w:rFonts w:ascii="Courier New" w:hAnsi="Courier New" w:cs="Courier New"/>
          <w:sz w:val="28"/>
          <w:szCs w:val="28"/>
        </w:rPr>
        <w:t xml:space="preserve"> </w:t>
      </w:r>
    </w:p>
    <w:p w:rsidR="00E91EF3" w:rsidRDefault="00337697" w:rsidP="00E81B9F">
      <w:pPr>
        <w:rPr>
          <w:rFonts w:ascii="Courier New" w:hAnsi="Courier New" w:cs="Courier New"/>
          <w:sz w:val="28"/>
          <w:szCs w:val="28"/>
        </w:rPr>
      </w:pPr>
      <w:r w:rsidRPr="00E91EF3">
        <w:rPr>
          <w:i/>
        </w:rPr>
        <w:t>Génération</w:t>
      </w:r>
      <w:r w:rsidRPr="007A5F8F">
        <w:rPr>
          <w:rFonts w:ascii="Courier New" w:hAnsi="Courier New" w:cs="Courier New"/>
          <w:sz w:val="28"/>
          <w:szCs w:val="28"/>
        </w:rPr>
        <w:t xml:space="preserve"> et </w:t>
      </w:r>
      <w:r w:rsidRPr="00E91EF3">
        <w:rPr>
          <w:i/>
        </w:rPr>
        <w:t>destruction</w:t>
      </w:r>
      <w:r w:rsidRPr="007A5F8F">
        <w:rPr>
          <w:rFonts w:ascii="Courier New" w:hAnsi="Courier New" w:cs="Courier New"/>
          <w:sz w:val="28"/>
          <w:szCs w:val="28"/>
        </w:rPr>
        <w:t xml:space="preserve">, telle est l’alternance qui régit </w:t>
      </w:r>
    </w:p>
    <w:p w:rsidR="00FB1352" w:rsidRDefault="00337697" w:rsidP="00E81B9F">
      <w:pPr>
        <w:rPr>
          <w:rFonts w:ascii="Courier New" w:hAnsi="Courier New" w:cs="Courier New"/>
          <w:sz w:val="28"/>
          <w:szCs w:val="28"/>
        </w:rPr>
      </w:pPr>
      <w:r w:rsidRPr="007A5F8F">
        <w:rPr>
          <w:rFonts w:ascii="Courier New" w:hAnsi="Courier New" w:cs="Courier New"/>
          <w:sz w:val="28"/>
          <w:szCs w:val="28"/>
        </w:rPr>
        <w:t xml:space="preserve">le domaine du périssable, telle est aussi la marque qui en fait un ordre de réalité inférieur,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moins est</w:t>
      </w:r>
      <w:r w:rsidR="00FB1352">
        <w:rPr>
          <w:rFonts w:ascii="Courier New" w:hAnsi="Courier New" w:cs="Courier New"/>
          <w:sz w:val="28"/>
          <w:szCs w:val="28"/>
        </w:rPr>
        <w:t>–</w:t>
      </w:r>
      <w:r w:rsidRPr="007A5F8F">
        <w:rPr>
          <w:rFonts w:ascii="Courier New" w:hAnsi="Courier New" w:cs="Courier New"/>
          <w:sz w:val="28"/>
          <w:szCs w:val="28"/>
        </w:rPr>
        <w:t xml:space="preserve">ce ainsi que cela s’ordonne dans toute la perspective qui se déroule dans la </w:t>
      </w:r>
      <w:r w:rsidRPr="00E91EF3">
        <w:rPr>
          <w:rFonts w:ascii="Courier New" w:hAnsi="Courier New" w:cs="Courier New"/>
          <w:i/>
        </w:rPr>
        <w:t>lignée socratique</w:t>
      </w:r>
      <w:r w:rsidRPr="007A5F8F">
        <w:rPr>
          <w:rFonts w:ascii="Courier New" w:hAnsi="Courier New" w:cs="Courier New"/>
          <w:sz w:val="28"/>
          <w:szCs w:val="28"/>
        </w:rPr>
        <w:t>, aussi bien chez SOCRATE que chez PLATON.</w:t>
      </w:r>
    </w:p>
    <w:p w:rsidR="00E91EF3" w:rsidRDefault="00E91EF3" w:rsidP="00E81B9F">
      <w:pPr>
        <w:rPr>
          <w:rFonts w:ascii="Courier New" w:hAnsi="Courier New" w:cs="Courier New"/>
          <w:sz w:val="28"/>
          <w:szCs w:val="28"/>
        </w:rPr>
      </w:pPr>
    </w:p>
    <w:p w:rsidR="00790AE1" w:rsidRDefault="00337697" w:rsidP="00E81B9F">
      <w:pPr>
        <w:rPr>
          <w:rFonts w:ascii="Courier New" w:hAnsi="Courier New" w:cs="Courier New"/>
          <w:sz w:val="28"/>
          <w:szCs w:val="28"/>
        </w:rPr>
      </w:pPr>
      <w:r w:rsidRPr="007A5F8F">
        <w:rPr>
          <w:rFonts w:ascii="Courier New" w:hAnsi="Courier New" w:cs="Courier New"/>
          <w:sz w:val="28"/>
          <w:szCs w:val="28"/>
        </w:rPr>
        <w:t xml:space="preserve">Cette alternance, </w:t>
      </w:r>
      <w:r w:rsidRPr="00790AE1">
        <w:rPr>
          <w:i/>
        </w:rPr>
        <w:t>génération</w:t>
      </w:r>
      <w:r w:rsidRPr="007A5F8F">
        <w:rPr>
          <w:rFonts w:ascii="Courier New" w:hAnsi="Courier New" w:cs="Courier New"/>
          <w:sz w:val="28"/>
          <w:szCs w:val="28"/>
        </w:rPr>
        <w:t xml:space="preserve"> et </w:t>
      </w:r>
      <w:r w:rsidRPr="00790AE1">
        <w:rPr>
          <w:i/>
        </w:rPr>
        <w:t>corruption</w:t>
      </w:r>
      <w:r w:rsidR="00790AE1">
        <w:rPr>
          <w:rFonts w:ascii="Courier New" w:hAnsi="Courier New" w:cs="Courier New"/>
          <w:sz w:val="28"/>
          <w:szCs w:val="28"/>
        </w:rPr>
        <w:t>,</w:t>
      </w:r>
      <w:r w:rsidRPr="007A5F8F">
        <w:rPr>
          <w:rFonts w:ascii="Courier New" w:hAnsi="Courier New" w:cs="Courier New"/>
          <w:sz w:val="28"/>
          <w:szCs w:val="28"/>
        </w:rPr>
        <w:t xml:space="preserve"> est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frappe dans le domaine même de l’humain, c’est ce qui fait qu’il trouve sa règle éminente ailleurs, plus haut, là où justement ni la </w:t>
      </w:r>
      <w:r w:rsidRPr="00790AE1">
        <w:rPr>
          <w:i/>
        </w:rPr>
        <w:t>génération</w:t>
      </w:r>
      <w:r w:rsidRPr="007A5F8F">
        <w:rPr>
          <w:rFonts w:ascii="Courier New" w:hAnsi="Courier New" w:cs="Courier New"/>
          <w:sz w:val="28"/>
          <w:szCs w:val="28"/>
        </w:rPr>
        <w:t xml:space="preserve"> ni la </w:t>
      </w:r>
      <w:r w:rsidRPr="00790AE1">
        <w:rPr>
          <w:i/>
        </w:rPr>
        <w:t>corruption</w:t>
      </w:r>
      <w:r w:rsidRPr="007A5F8F">
        <w:rPr>
          <w:rFonts w:ascii="Courier New" w:hAnsi="Courier New" w:cs="Courier New"/>
          <w:sz w:val="28"/>
          <w:szCs w:val="28"/>
        </w:rPr>
        <w:t xml:space="preserve"> ne frappent les essences, dans </w:t>
      </w:r>
      <w:r w:rsidRPr="00FB1352">
        <w:rPr>
          <w:i/>
        </w:rPr>
        <w:t>les formes éternelles</w:t>
      </w:r>
      <w:r w:rsidRPr="007A5F8F">
        <w:rPr>
          <w:rFonts w:ascii="Courier New" w:hAnsi="Courier New" w:cs="Courier New"/>
          <w:sz w:val="28"/>
          <w:szCs w:val="28"/>
        </w:rPr>
        <w:t xml:space="preserve"> auxquelles seulement </w:t>
      </w:r>
      <w:r w:rsidRPr="00FB1352">
        <w:rPr>
          <w:i/>
        </w:rPr>
        <w:t>la participation</w:t>
      </w:r>
      <w:r w:rsidRPr="007A5F8F">
        <w:rPr>
          <w:rFonts w:ascii="Courier New" w:hAnsi="Courier New" w:cs="Courier New"/>
          <w:sz w:val="28"/>
          <w:szCs w:val="28"/>
        </w:rPr>
        <w:t xml:space="preserve"> assure ce qui existe dans son fondement d’</w:t>
      </w:r>
      <w:r w:rsidR="00790AE1" w:rsidRPr="00E91EF3">
        <w:rPr>
          <w:i/>
          <w:color w:val="0000CC"/>
        </w:rPr>
        <w:t>être</w:t>
      </w:r>
      <w:r w:rsidRPr="007A5F8F">
        <w:rPr>
          <w:rFonts w:ascii="Courier New" w:hAnsi="Courier New" w:cs="Courier New"/>
          <w:sz w:val="28"/>
          <w:szCs w:val="28"/>
        </w:rPr>
        <w:t>.</w:t>
      </w:r>
    </w:p>
    <w:p w:rsidR="00790AE1" w:rsidRDefault="00790AE1" w:rsidP="00E81B9F">
      <w:pPr>
        <w:rPr>
          <w:rFonts w:ascii="Courier New" w:hAnsi="Courier New" w:cs="Courier New"/>
          <w:sz w:val="28"/>
          <w:szCs w:val="28"/>
        </w:rPr>
      </w:pPr>
    </w:p>
    <w:p w:rsidR="00FB1352" w:rsidRDefault="00337697" w:rsidP="00FB1352">
      <w:pPr>
        <w:rPr>
          <w:rFonts w:ascii="Courier New" w:hAnsi="Courier New" w:cs="Courier New"/>
          <w:sz w:val="28"/>
          <w:szCs w:val="28"/>
        </w:rPr>
      </w:pPr>
      <w:r w:rsidRPr="007A5F8F">
        <w:rPr>
          <w:rFonts w:ascii="Courier New" w:hAnsi="Courier New" w:cs="Courier New"/>
          <w:sz w:val="28"/>
          <w:szCs w:val="28"/>
        </w:rPr>
        <w:t xml:space="preserve">Le </w:t>
      </w:r>
      <w:r w:rsidR="00790AE1">
        <w:rPr>
          <w:rFonts w:ascii="Courier New" w:hAnsi="Courier New" w:cs="Courier New"/>
          <w:sz w:val="28"/>
          <w:szCs w:val="28"/>
        </w:rPr>
        <w:t>« </w:t>
      </w:r>
      <w:r w:rsidR="00FB1352">
        <w:rPr>
          <w:i/>
          <w:color w:val="0000CC"/>
        </w:rPr>
        <w:t>B</w:t>
      </w:r>
      <w:r w:rsidR="00790AE1" w:rsidRPr="00C34D28">
        <w:rPr>
          <w:i/>
          <w:color w:val="0000CC"/>
        </w:rPr>
        <w:t>eau</w:t>
      </w:r>
      <w:r w:rsidR="00790AE1">
        <w:rPr>
          <w:rFonts w:ascii="Courier New" w:hAnsi="Courier New" w:cs="Courier New"/>
          <w:sz w:val="28"/>
          <w:szCs w:val="28"/>
        </w:rPr>
        <w:t> »</w:t>
      </w:r>
      <w:r w:rsidRPr="007A5F8F">
        <w:rPr>
          <w:rFonts w:ascii="Courier New" w:hAnsi="Courier New" w:cs="Courier New"/>
          <w:sz w:val="28"/>
          <w:szCs w:val="28"/>
        </w:rPr>
        <w:t xml:space="preserve"> donc, dit DIOTIME, c’est ce qui en somme dans ce mouvement de </w:t>
      </w:r>
      <w:r w:rsidRPr="00FB1352">
        <w:rPr>
          <w:i/>
        </w:rPr>
        <w:t>la génération</w:t>
      </w:r>
      <w:r w:rsidR="00FB1352">
        <w:rPr>
          <w:rFonts w:ascii="Courier New" w:hAnsi="Courier New" w:cs="Courier New"/>
          <w:sz w:val="28"/>
          <w:szCs w:val="28"/>
        </w:rPr>
        <w:t xml:space="preserve"> </w:t>
      </w:r>
      <w:r w:rsidRPr="007A5F8F">
        <w:rPr>
          <w:rFonts w:ascii="Courier New" w:hAnsi="Courier New" w:cs="Courier New"/>
          <w:sz w:val="28"/>
          <w:szCs w:val="28"/>
        </w:rPr>
        <w:t>en tant, dit</w:t>
      </w:r>
      <w:r w:rsidR="00FB1352">
        <w:rPr>
          <w:rFonts w:ascii="Courier New" w:hAnsi="Courier New" w:cs="Courier New"/>
          <w:sz w:val="28"/>
          <w:szCs w:val="28"/>
        </w:rPr>
        <w:t>–</w:t>
      </w:r>
      <w:r w:rsidRPr="007A5F8F">
        <w:rPr>
          <w:rFonts w:ascii="Courier New" w:hAnsi="Courier New" w:cs="Courier New"/>
          <w:sz w:val="28"/>
          <w:szCs w:val="28"/>
        </w:rPr>
        <w:t>elle</w:t>
      </w:r>
      <w:r w:rsidR="00FB1352">
        <w:rPr>
          <w:rFonts w:ascii="Courier New" w:hAnsi="Courier New" w:cs="Courier New"/>
          <w:sz w:val="28"/>
          <w:szCs w:val="28"/>
        </w:rPr>
        <w:t> :</w:t>
      </w:r>
      <w:r w:rsidRPr="007A5F8F">
        <w:rPr>
          <w:rFonts w:ascii="Courier New" w:hAnsi="Courier New" w:cs="Courier New"/>
          <w:sz w:val="28"/>
          <w:szCs w:val="28"/>
        </w:rPr>
        <w:t xml:space="preserve"> </w:t>
      </w:r>
    </w:p>
    <w:p w:rsidR="00FB1352" w:rsidRDefault="00337697" w:rsidP="00FB1352">
      <w:pPr>
        <w:pStyle w:val="Paragraphedeliste"/>
        <w:numPr>
          <w:ilvl w:val="0"/>
          <w:numId w:val="2"/>
        </w:numPr>
        <w:rPr>
          <w:rFonts w:ascii="Courier New" w:hAnsi="Courier New" w:cs="Courier New"/>
          <w:sz w:val="28"/>
          <w:szCs w:val="28"/>
        </w:rPr>
      </w:pPr>
      <w:r w:rsidRPr="00FB1352">
        <w:rPr>
          <w:rFonts w:ascii="Courier New" w:hAnsi="Courier New" w:cs="Courier New"/>
          <w:sz w:val="28"/>
          <w:szCs w:val="28"/>
        </w:rPr>
        <w:t xml:space="preserve">que c’est </w:t>
      </w:r>
      <w:r w:rsidRPr="00FB1352">
        <w:rPr>
          <w:i/>
        </w:rPr>
        <w:t>le mode</w:t>
      </w:r>
      <w:r w:rsidRPr="00FB1352">
        <w:rPr>
          <w:rFonts w:ascii="Courier New" w:hAnsi="Courier New" w:cs="Courier New"/>
          <w:sz w:val="28"/>
          <w:szCs w:val="28"/>
        </w:rPr>
        <w:t xml:space="preserve"> sous lequel le mortel se </w:t>
      </w:r>
      <w:r w:rsidRPr="00FB1352">
        <w:rPr>
          <w:i/>
        </w:rPr>
        <w:t>reproduit</w:t>
      </w:r>
      <w:r w:rsidRPr="00FB1352">
        <w:rPr>
          <w:rFonts w:ascii="Courier New" w:hAnsi="Courier New" w:cs="Courier New"/>
          <w:sz w:val="28"/>
          <w:szCs w:val="28"/>
        </w:rPr>
        <w:t xml:space="preserve">, </w:t>
      </w:r>
    </w:p>
    <w:p w:rsidR="00FB1352" w:rsidRDefault="00337697" w:rsidP="00FB1352">
      <w:pPr>
        <w:pStyle w:val="Paragraphedeliste"/>
        <w:numPr>
          <w:ilvl w:val="0"/>
          <w:numId w:val="2"/>
        </w:numPr>
        <w:rPr>
          <w:rFonts w:ascii="Courier New" w:hAnsi="Courier New" w:cs="Courier New"/>
          <w:sz w:val="28"/>
          <w:szCs w:val="28"/>
        </w:rPr>
      </w:pPr>
      <w:r w:rsidRPr="00FB1352">
        <w:rPr>
          <w:rFonts w:ascii="Courier New" w:hAnsi="Courier New" w:cs="Courier New"/>
          <w:sz w:val="28"/>
          <w:szCs w:val="28"/>
        </w:rPr>
        <w:t xml:space="preserve">que c’est seulement par là qu’il approche du permanent, de l’éternel, </w:t>
      </w:r>
    </w:p>
    <w:p w:rsidR="00337697" w:rsidRPr="00FB1352" w:rsidRDefault="00337697" w:rsidP="00FB1352">
      <w:pPr>
        <w:pStyle w:val="Paragraphedeliste"/>
        <w:numPr>
          <w:ilvl w:val="0"/>
          <w:numId w:val="2"/>
        </w:numPr>
        <w:rPr>
          <w:rFonts w:ascii="Courier New" w:hAnsi="Courier New" w:cs="Courier New"/>
          <w:sz w:val="28"/>
          <w:szCs w:val="28"/>
        </w:rPr>
      </w:pPr>
      <w:r w:rsidRPr="00FB1352">
        <w:rPr>
          <w:rFonts w:ascii="Courier New" w:hAnsi="Courier New" w:cs="Courier New"/>
          <w:sz w:val="28"/>
          <w:szCs w:val="28"/>
        </w:rPr>
        <w:t xml:space="preserve">que c’est </w:t>
      </w:r>
      <w:r w:rsidRPr="00FB1352">
        <w:rPr>
          <w:i/>
        </w:rPr>
        <w:t>son mode de participation</w:t>
      </w:r>
      <w:r w:rsidRPr="00FB1352">
        <w:rPr>
          <w:rFonts w:ascii="Courier New" w:hAnsi="Courier New" w:cs="Courier New"/>
          <w:sz w:val="28"/>
          <w:szCs w:val="28"/>
        </w:rPr>
        <w:t xml:space="preserve"> fragile </w:t>
      </w:r>
      <w:r w:rsidRPr="00FB1352">
        <w:rPr>
          <w:i/>
        </w:rPr>
        <w:t>à l’éternel</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790AE1">
        <w:rPr>
          <w:rFonts w:ascii="Courier New" w:hAnsi="Courier New" w:cs="Courier New"/>
          <w:sz w:val="28"/>
          <w:szCs w:val="28"/>
        </w:rPr>
        <w:t>« </w:t>
      </w:r>
      <w:r w:rsidR="00FB1352">
        <w:rPr>
          <w:i/>
          <w:color w:val="0000CC"/>
        </w:rPr>
        <w:t>B</w:t>
      </w:r>
      <w:r w:rsidR="00FB1352" w:rsidRPr="00C34D28">
        <w:rPr>
          <w:i/>
          <w:color w:val="0000CC"/>
        </w:rPr>
        <w:t>eau</w:t>
      </w:r>
      <w:r w:rsidR="00790AE1">
        <w:rPr>
          <w:rFonts w:ascii="Courier New" w:hAnsi="Courier New" w:cs="Courier New"/>
          <w:sz w:val="28"/>
          <w:szCs w:val="28"/>
        </w:rPr>
        <w:t> »</w:t>
      </w:r>
      <w:r w:rsidRPr="007A5F8F">
        <w:rPr>
          <w:rFonts w:ascii="Courier New" w:hAnsi="Courier New" w:cs="Courier New"/>
          <w:sz w:val="28"/>
          <w:szCs w:val="28"/>
        </w:rPr>
        <w:t xml:space="preserve"> est à proprement parler ce qui </w:t>
      </w:r>
      <w:r w:rsidRPr="00790AE1">
        <w:rPr>
          <w:i/>
        </w:rPr>
        <w:t>dans ce passage</w:t>
      </w:r>
      <w:r w:rsidRPr="007A5F8F">
        <w:rPr>
          <w:rFonts w:ascii="Courier New" w:hAnsi="Courier New" w:cs="Courier New"/>
          <w:sz w:val="28"/>
          <w:szCs w:val="28"/>
        </w:rPr>
        <w:t>, dans cette participation éloignée</w:t>
      </w:r>
      <w:r w:rsidR="00790AE1">
        <w:rPr>
          <w:rFonts w:ascii="Courier New" w:hAnsi="Courier New" w:cs="Courier New"/>
          <w:sz w:val="28"/>
          <w:szCs w:val="28"/>
        </w:rPr>
        <w:t>,</w:t>
      </w:r>
      <w:r w:rsidRPr="007A5F8F">
        <w:rPr>
          <w:rFonts w:ascii="Courier New" w:hAnsi="Courier New" w:cs="Courier New"/>
          <w:sz w:val="28"/>
          <w:szCs w:val="28"/>
        </w:rPr>
        <w:t xml:space="preserve"> est ce qui l’aide, si l’on peut dire, à franchir les caps difficiles. </w:t>
      </w:r>
    </w:p>
    <w:p w:rsidR="00FB1352" w:rsidRDefault="00FB1352" w:rsidP="00E81B9F">
      <w:pPr>
        <w:rPr>
          <w:rFonts w:ascii="Courier New" w:hAnsi="Courier New" w:cs="Courier New"/>
          <w:sz w:val="28"/>
          <w:szCs w:val="28"/>
        </w:rPr>
      </w:pPr>
    </w:p>
    <w:p w:rsidR="00790AE1"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790AE1">
        <w:rPr>
          <w:rFonts w:ascii="Courier New" w:hAnsi="Courier New" w:cs="Courier New"/>
          <w:sz w:val="28"/>
          <w:szCs w:val="28"/>
        </w:rPr>
        <w:t>« </w:t>
      </w:r>
      <w:r w:rsidR="00FB1352">
        <w:rPr>
          <w:i/>
          <w:color w:val="0000CC"/>
        </w:rPr>
        <w:t>B</w:t>
      </w:r>
      <w:r w:rsidR="00FB1352" w:rsidRPr="00C34D28">
        <w:rPr>
          <w:i/>
          <w:color w:val="0000CC"/>
        </w:rPr>
        <w:t>eau</w:t>
      </w:r>
      <w:r w:rsidR="00790AE1">
        <w:rPr>
          <w:rFonts w:ascii="Courier New" w:hAnsi="Courier New" w:cs="Courier New"/>
          <w:sz w:val="28"/>
          <w:szCs w:val="28"/>
        </w:rPr>
        <w:t> »</w:t>
      </w:r>
      <w:r w:rsidRPr="007A5F8F">
        <w:rPr>
          <w:rFonts w:ascii="Courier New" w:hAnsi="Courier New" w:cs="Courier New"/>
          <w:sz w:val="28"/>
          <w:szCs w:val="28"/>
        </w:rPr>
        <w:t xml:space="preserve">, c’est le mode d’une sorte d’accouchement, non pas </w:t>
      </w:r>
      <w:r w:rsidRPr="00790AE1">
        <w:rPr>
          <w:rFonts w:ascii="Courier New" w:hAnsi="Courier New" w:cs="Courier New"/>
          <w:i/>
        </w:rPr>
        <w:t>sans douleur</w:t>
      </w:r>
      <w:r w:rsidRPr="007A5F8F">
        <w:rPr>
          <w:rFonts w:ascii="Courier New" w:hAnsi="Courier New" w:cs="Courier New"/>
          <w:sz w:val="28"/>
          <w:szCs w:val="28"/>
        </w:rPr>
        <w:t xml:space="preserve"> mais avec la </w:t>
      </w:r>
      <w:r w:rsidRPr="00790AE1">
        <w:rPr>
          <w:i/>
        </w:rPr>
        <w:t>moindre douleur</w:t>
      </w:r>
      <w:r w:rsidRPr="007A5F8F">
        <w:rPr>
          <w:rFonts w:ascii="Courier New" w:hAnsi="Courier New" w:cs="Courier New"/>
          <w:sz w:val="28"/>
          <w:szCs w:val="28"/>
        </w:rPr>
        <w:t xml:space="preserve"> possible, cette pénible menée de tout ce qui est mortel vers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à quoi il aspire, c’est</w:t>
      </w:r>
      <w:r w:rsidR="00FB1352">
        <w:rPr>
          <w:rFonts w:ascii="Courier New" w:hAnsi="Courier New" w:cs="Courier New"/>
          <w:sz w:val="28"/>
          <w:szCs w:val="28"/>
        </w:rPr>
        <w:t>–</w:t>
      </w:r>
      <w:r w:rsidRPr="007A5F8F">
        <w:rPr>
          <w:rFonts w:ascii="Courier New" w:hAnsi="Courier New" w:cs="Courier New"/>
          <w:sz w:val="28"/>
          <w:szCs w:val="28"/>
        </w:rPr>
        <w:t>à</w:t>
      </w:r>
      <w:r w:rsidR="00FB1352">
        <w:rPr>
          <w:rFonts w:ascii="Courier New" w:hAnsi="Courier New" w:cs="Courier New"/>
          <w:sz w:val="28"/>
          <w:szCs w:val="28"/>
        </w:rPr>
        <w:t>–</w:t>
      </w:r>
      <w:r w:rsidRPr="007A5F8F">
        <w:rPr>
          <w:rFonts w:ascii="Courier New" w:hAnsi="Courier New" w:cs="Courier New"/>
          <w:sz w:val="28"/>
          <w:szCs w:val="28"/>
        </w:rPr>
        <w:t>dire l’immortalité.</w:t>
      </w:r>
    </w:p>
    <w:p w:rsidR="00790AE1" w:rsidRDefault="00790AE1" w:rsidP="00E81B9F">
      <w:pPr>
        <w:rPr>
          <w:rFonts w:ascii="Courier New" w:hAnsi="Courier New" w:cs="Courier New"/>
          <w:sz w:val="28"/>
          <w:szCs w:val="28"/>
        </w:rPr>
      </w:pPr>
    </w:p>
    <w:p w:rsidR="00790AE1" w:rsidRDefault="00337697" w:rsidP="00E81B9F">
      <w:pPr>
        <w:rPr>
          <w:rFonts w:ascii="Courier New" w:hAnsi="Courier New" w:cs="Courier New"/>
          <w:sz w:val="28"/>
          <w:szCs w:val="28"/>
        </w:rPr>
      </w:pPr>
      <w:r w:rsidRPr="007A5F8F">
        <w:rPr>
          <w:rFonts w:ascii="Courier New" w:hAnsi="Courier New" w:cs="Courier New"/>
          <w:sz w:val="28"/>
          <w:szCs w:val="28"/>
        </w:rPr>
        <w:t xml:space="preserve">Tout le discours de DIOTIME articule proprement </w:t>
      </w:r>
    </w:p>
    <w:p w:rsidR="00790AE1" w:rsidRDefault="00337697" w:rsidP="00E81B9F">
      <w:pPr>
        <w:rPr>
          <w:rFonts w:ascii="Courier New" w:hAnsi="Courier New" w:cs="Courier New"/>
          <w:sz w:val="28"/>
          <w:szCs w:val="28"/>
        </w:rPr>
      </w:pPr>
      <w:r w:rsidRPr="007A5F8F">
        <w:rPr>
          <w:rFonts w:ascii="Courier New" w:hAnsi="Courier New" w:cs="Courier New"/>
          <w:sz w:val="28"/>
          <w:szCs w:val="28"/>
        </w:rPr>
        <w:t xml:space="preserve">cette fonction de la </w:t>
      </w:r>
      <w:r w:rsidR="00FB1352" w:rsidRPr="00FB1352">
        <w:rPr>
          <w:i/>
          <w:color w:val="0000CC"/>
        </w:rPr>
        <w:t>Beau</w:t>
      </w:r>
      <w:r w:rsidR="00FB1352">
        <w:rPr>
          <w:i/>
          <w:color w:val="0000CC"/>
        </w:rPr>
        <w:t>té</w:t>
      </w:r>
      <w:r w:rsidRPr="007A5F8F">
        <w:rPr>
          <w:rFonts w:ascii="Courier New" w:hAnsi="Courier New" w:cs="Courier New"/>
          <w:sz w:val="28"/>
          <w:szCs w:val="28"/>
        </w:rPr>
        <w:t xml:space="preserve"> comme étant </w:t>
      </w:r>
      <w:r w:rsidR="00790AE1">
        <w:rPr>
          <w:rFonts w:ascii="Courier New" w:hAnsi="Courier New" w:cs="Courier New"/>
          <w:sz w:val="28"/>
          <w:szCs w:val="28"/>
        </w:rPr>
        <w:t>d</w:t>
      </w:r>
      <w:r w:rsidRPr="007A5F8F">
        <w:rPr>
          <w:rFonts w:ascii="Courier New" w:hAnsi="Courier New" w:cs="Courier New"/>
          <w:sz w:val="28"/>
          <w:szCs w:val="28"/>
        </w:rPr>
        <w:t>’abord</w:t>
      </w:r>
      <w:r w:rsidR="00790AE1">
        <w:rPr>
          <w:rFonts w:ascii="Courier New" w:hAnsi="Courier New" w:cs="Courier New"/>
          <w:sz w:val="28"/>
          <w:szCs w:val="28"/>
        </w:rPr>
        <w:t>…</w:t>
      </w:r>
      <w:r w:rsidRPr="007A5F8F">
        <w:rPr>
          <w:rFonts w:ascii="Courier New" w:hAnsi="Courier New" w:cs="Courier New"/>
          <w:sz w:val="28"/>
          <w:szCs w:val="28"/>
        </w:rPr>
        <w:t> </w:t>
      </w:r>
    </w:p>
    <w:p w:rsidR="00790AE1" w:rsidRDefault="00337697" w:rsidP="00372805">
      <w:pPr>
        <w:ind w:firstLine="708"/>
        <w:rPr>
          <w:rFonts w:ascii="Courier New" w:hAnsi="Courier New" w:cs="Courier New"/>
          <w:sz w:val="28"/>
          <w:szCs w:val="28"/>
        </w:rPr>
      </w:pPr>
      <w:r w:rsidRPr="007A5F8F">
        <w:rPr>
          <w:rFonts w:ascii="Courier New" w:hAnsi="Courier New" w:cs="Courier New"/>
          <w:sz w:val="28"/>
          <w:szCs w:val="28"/>
        </w:rPr>
        <w:t xml:space="preserve">c’est proprement ainsi qu’elle l’introduit </w:t>
      </w:r>
    </w:p>
    <w:p w:rsidR="00337697" w:rsidRPr="007A5F8F" w:rsidRDefault="00790AE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une </w:t>
      </w:r>
      <w:r w:rsidR="00337697" w:rsidRPr="00790AE1">
        <w:rPr>
          <w:i/>
        </w:rPr>
        <w:t>illusion</w:t>
      </w:r>
      <w:r w:rsidR="00337697" w:rsidRPr="007A5F8F">
        <w:rPr>
          <w:rFonts w:ascii="Courier New" w:hAnsi="Courier New" w:cs="Courier New"/>
          <w:sz w:val="28"/>
          <w:szCs w:val="28"/>
        </w:rPr>
        <w:t xml:space="preserve">, un </w:t>
      </w:r>
      <w:r w:rsidR="00337697" w:rsidRPr="00790AE1">
        <w:rPr>
          <w:i/>
        </w:rPr>
        <w:t>mirage</w:t>
      </w:r>
      <w:r w:rsidR="00337697" w:rsidRPr="007A5F8F">
        <w:rPr>
          <w:rFonts w:ascii="Courier New" w:hAnsi="Courier New" w:cs="Courier New"/>
          <w:sz w:val="28"/>
          <w:szCs w:val="28"/>
        </w:rPr>
        <w:t xml:space="preserve"> fondamental par quoi l’être périssable, fragile, est soutenu dans sa relation, dans sa quête de cette pérennité qui est son aspiration essentielle. </w:t>
      </w:r>
    </w:p>
    <w:p w:rsidR="00790AE1" w:rsidRDefault="00790AE1" w:rsidP="00E81B9F">
      <w:pPr>
        <w:rPr>
          <w:rFonts w:ascii="Courier New" w:hAnsi="Courier New" w:cs="Courier New"/>
          <w:sz w:val="28"/>
          <w:szCs w:val="28"/>
        </w:rPr>
      </w:pPr>
    </w:p>
    <w:p w:rsidR="0081333F" w:rsidRDefault="00337697" w:rsidP="00E81B9F">
      <w:pPr>
        <w:rPr>
          <w:rFonts w:ascii="Courier New" w:hAnsi="Courier New" w:cs="Courier New"/>
          <w:sz w:val="28"/>
          <w:szCs w:val="28"/>
        </w:rPr>
      </w:pPr>
      <w:r w:rsidRPr="007A5F8F">
        <w:rPr>
          <w:rFonts w:ascii="Courier New" w:hAnsi="Courier New" w:cs="Courier New"/>
          <w:sz w:val="28"/>
          <w:szCs w:val="28"/>
        </w:rPr>
        <w:t>Bien sûr il y a là</w:t>
      </w:r>
      <w:r w:rsidR="00FB1352">
        <w:rPr>
          <w:rFonts w:ascii="Courier New" w:hAnsi="Courier New" w:cs="Courier New"/>
          <w:sz w:val="28"/>
          <w:szCs w:val="28"/>
        </w:rPr>
        <w:t>–</w:t>
      </w:r>
      <w:r w:rsidRPr="007A5F8F">
        <w:rPr>
          <w:rFonts w:ascii="Courier New" w:hAnsi="Courier New" w:cs="Courier New"/>
          <w:sz w:val="28"/>
          <w:szCs w:val="28"/>
        </w:rPr>
        <w:t>dedans</w:t>
      </w:r>
      <w:r w:rsidR="00790AE1">
        <w:rPr>
          <w:rFonts w:ascii="Courier New" w:hAnsi="Courier New" w:cs="Courier New"/>
          <w:sz w:val="28"/>
          <w:szCs w:val="28"/>
        </w:rPr>
        <w:t>,</w:t>
      </w:r>
      <w:r w:rsidRPr="007A5F8F">
        <w:rPr>
          <w:rFonts w:ascii="Courier New" w:hAnsi="Courier New" w:cs="Courier New"/>
          <w:sz w:val="28"/>
          <w:szCs w:val="28"/>
        </w:rPr>
        <w:t xml:space="preserve"> presque sans pudeur</w:t>
      </w:r>
      <w:r w:rsidR="00790AE1">
        <w:rPr>
          <w:rFonts w:ascii="Courier New" w:hAnsi="Courier New" w:cs="Courier New"/>
          <w:sz w:val="28"/>
          <w:szCs w:val="28"/>
        </w:rPr>
        <w:t>,</w:t>
      </w:r>
      <w:r w:rsidRPr="007A5F8F">
        <w:rPr>
          <w:rFonts w:ascii="Courier New" w:hAnsi="Courier New" w:cs="Courier New"/>
          <w:sz w:val="28"/>
          <w:szCs w:val="28"/>
        </w:rPr>
        <w:t xml:space="preserve"> l’occasion de toute une série de glissements </w:t>
      </w:r>
    </w:p>
    <w:p w:rsidR="00790AE1" w:rsidRDefault="00337697" w:rsidP="00E81B9F">
      <w:pPr>
        <w:rPr>
          <w:rFonts w:ascii="Courier New" w:hAnsi="Courier New" w:cs="Courier New"/>
          <w:sz w:val="28"/>
          <w:szCs w:val="28"/>
        </w:rPr>
      </w:pPr>
      <w:r w:rsidRPr="007A5F8F">
        <w:rPr>
          <w:rFonts w:ascii="Courier New" w:hAnsi="Courier New" w:cs="Courier New"/>
          <w:sz w:val="28"/>
          <w:szCs w:val="28"/>
        </w:rPr>
        <w:t xml:space="preserve">qui sont autant d’escamotages. </w:t>
      </w:r>
    </w:p>
    <w:p w:rsidR="0081333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à ce propos, elle introduit comme étant du même ordre </w:t>
      </w:r>
      <w:r w:rsidRPr="00372805">
        <w:rPr>
          <w:i/>
        </w:rPr>
        <w:t>cette constance où le sujet se reconnaît comme étant</w:t>
      </w:r>
      <w:r w:rsidR="0081333F">
        <w:rPr>
          <w:rFonts w:ascii="Courier New" w:hAnsi="Courier New" w:cs="Courier New"/>
          <w:sz w:val="28"/>
          <w:szCs w:val="28"/>
        </w:rPr>
        <w:t>…</w:t>
      </w:r>
    </w:p>
    <w:p w:rsidR="0081333F" w:rsidRDefault="00337697" w:rsidP="0081333F">
      <w:pPr>
        <w:ind w:firstLine="708"/>
        <w:rPr>
          <w:rFonts w:ascii="Courier New" w:hAnsi="Courier New" w:cs="Courier New"/>
          <w:sz w:val="28"/>
          <w:szCs w:val="28"/>
        </w:rPr>
      </w:pPr>
      <w:r w:rsidRPr="007A5F8F">
        <w:rPr>
          <w:rFonts w:ascii="Courier New" w:hAnsi="Courier New" w:cs="Courier New"/>
          <w:sz w:val="28"/>
          <w:szCs w:val="28"/>
        </w:rPr>
        <w:t>dans sa vie, sa courte vie d’individu</w:t>
      </w:r>
    </w:p>
    <w:p w:rsidR="00FB1352" w:rsidRDefault="0081333F" w:rsidP="00E81B9F">
      <w:pPr>
        <w:rPr>
          <w:rFonts w:ascii="Courier New" w:hAnsi="Courier New" w:cs="Courier New"/>
          <w:sz w:val="28"/>
          <w:szCs w:val="28"/>
        </w:rPr>
      </w:pPr>
      <w:r>
        <w:rPr>
          <w:rFonts w:ascii="Courier New" w:hAnsi="Courier New" w:cs="Courier New"/>
          <w:sz w:val="28"/>
          <w:szCs w:val="28"/>
        </w:rPr>
        <w:t>…</w:t>
      </w:r>
      <w:r w:rsidR="00337697" w:rsidRPr="00372805">
        <w:rPr>
          <w:i/>
        </w:rPr>
        <w:t>toujours le même</w:t>
      </w:r>
      <w:r w:rsidR="00337697" w:rsidRPr="007A5F8F">
        <w:rPr>
          <w:rFonts w:ascii="Courier New" w:hAnsi="Courier New" w:cs="Courier New"/>
          <w:sz w:val="28"/>
          <w:szCs w:val="28"/>
        </w:rPr>
        <w:t>, malgré</w:t>
      </w:r>
      <w:r w:rsidR="00FB1352">
        <w:rPr>
          <w:rFonts w:ascii="Courier New" w:hAnsi="Courier New" w:cs="Courier New"/>
          <w:sz w:val="28"/>
          <w:szCs w:val="28"/>
        </w:rPr>
        <w:t>…</w:t>
      </w:r>
      <w:r w:rsidR="006D69B7">
        <w:rPr>
          <w:rFonts w:ascii="Courier New" w:hAnsi="Courier New" w:cs="Courier New"/>
          <w:sz w:val="28"/>
          <w:szCs w:val="28"/>
        </w:rPr>
        <w:t xml:space="preserve"> </w:t>
      </w:r>
    </w:p>
    <w:p w:rsidR="00FB1352" w:rsidRDefault="00337697" w:rsidP="00FB1352">
      <w:pPr>
        <w:ind w:firstLine="708"/>
        <w:rPr>
          <w:rFonts w:ascii="Courier New" w:hAnsi="Courier New" w:cs="Courier New"/>
          <w:sz w:val="28"/>
          <w:szCs w:val="28"/>
        </w:rPr>
      </w:pPr>
      <w:r w:rsidRPr="007A5F8F">
        <w:rPr>
          <w:rFonts w:ascii="Courier New" w:hAnsi="Courier New" w:cs="Courier New"/>
          <w:sz w:val="28"/>
          <w:szCs w:val="28"/>
        </w:rPr>
        <w:t>elle en souligne la remarque</w:t>
      </w:r>
    </w:p>
    <w:p w:rsidR="00372805" w:rsidRDefault="00FB135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fait qu’il n’y ait pas un point ni un détail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sa </w:t>
      </w:r>
      <w:r w:rsidRPr="0081333F">
        <w:rPr>
          <w:rFonts w:ascii="Courier New" w:hAnsi="Courier New" w:cs="Courier New"/>
          <w:i/>
        </w:rPr>
        <w:t>réalité charnelle</w:t>
      </w:r>
      <w:r w:rsidRPr="007A5F8F">
        <w:rPr>
          <w:rFonts w:ascii="Courier New" w:hAnsi="Courier New" w:cs="Courier New"/>
          <w:sz w:val="28"/>
          <w:szCs w:val="28"/>
        </w:rPr>
        <w:t xml:space="preserve">, de ses cheveux jusqu’à ses os, qui ne soit le lieu d’un </w:t>
      </w:r>
      <w:r w:rsidRPr="006D69B7">
        <w:rPr>
          <w:i/>
        </w:rPr>
        <w:t>perpétuel renouvellement</w:t>
      </w:r>
      <w:r w:rsidR="006D69B7">
        <w:rPr>
          <w:i/>
        </w:rPr>
        <w:t xml:space="preserve"> </w:t>
      </w:r>
      <w:r w:rsidR="0081333F" w:rsidRPr="00EC72A9">
        <w:rPr>
          <w:rFonts w:ascii="Garamond" w:hAnsi="Garamond" w:cs="Courier New"/>
          <w:sz w:val="20"/>
          <w:szCs w:val="20"/>
        </w:rPr>
        <w:t>[</w:t>
      </w:r>
      <w:hyperlink r:id="rId141" w:history="1">
        <w:r w:rsidR="0081333F">
          <w:rPr>
            <w:rStyle w:val="Lienhypertexte"/>
            <w:rFonts w:ascii="Garamond" w:hAnsi="Garamond"/>
            <w:sz w:val="20"/>
            <w:szCs w:val="20"/>
          </w:rPr>
          <w:t>207d</w:t>
        </w:r>
        <w:r w:rsidR="00454FCC">
          <w:rPr>
            <w:rStyle w:val="Lienhypertexte"/>
            <w:rFonts w:ascii="Garamond" w:hAnsi="Garamond"/>
            <w:sz w:val="20"/>
            <w:szCs w:val="20"/>
          </w:rPr>
          <w:t>–</w:t>
        </w:r>
        <w:r w:rsidR="0081333F">
          <w:rPr>
            <w:rStyle w:val="Lienhypertexte"/>
            <w:rFonts w:ascii="Garamond" w:hAnsi="Garamond"/>
            <w:sz w:val="20"/>
            <w:szCs w:val="20"/>
          </w:rPr>
          <w:t>e</w:t>
        </w:r>
      </w:hyperlink>
      <w:r w:rsidR="0081333F" w:rsidRPr="00EC72A9">
        <w:rPr>
          <w:rFonts w:ascii="Garamond" w:hAnsi="Garamond" w:cs="Courier New"/>
          <w:sz w:val="20"/>
          <w:szCs w:val="20"/>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81333F" w:rsidP="00E81B9F">
      <w:pPr>
        <w:rPr>
          <w:rFonts w:ascii="Courier New" w:hAnsi="Courier New" w:cs="Courier New"/>
          <w:sz w:val="28"/>
          <w:szCs w:val="28"/>
        </w:rPr>
      </w:pPr>
      <w:r>
        <w:rPr>
          <w:rFonts w:ascii="Courier New" w:hAnsi="Courier New" w:cs="Courier New"/>
          <w:sz w:val="28"/>
          <w:szCs w:val="28"/>
        </w:rPr>
        <w:t>« </w:t>
      </w:r>
      <w:r w:rsidR="00337697" w:rsidRPr="0081333F">
        <w:rPr>
          <w:i/>
        </w:rPr>
        <w:t xml:space="preserve">Rien n’est jamais le </w:t>
      </w:r>
      <w:r w:rsidR="00337697" w:rsidRPr="006D69B7">
        <w:rPr>
          <w:i/>
        </w:rPr>
        <w:t>même</w:t>
      </w:r>
      <w:r w:rsidR="006D69B7" w:rsidRPr="006D69B7">
        <w:rPr>
          <w:i/>
        </w:rPr>
        <w:t>, tout s’écoule, tout change</w:t>
      </w:r>
      <w:r w:rsidR="006D69B7">
        <w:rPr>
          <w:i/>
        </w:rPr>
        <w:t>…</w:t>
      </w:r>
      <w:r>
        <w:rPr>
          <w:rFonts w:ascii="Courier New" w:hAnsi="Courier New" w:cs="Courier New"/>
          <w:sz w:val="28"/>
          <w:szCs w:val="28"/>
        </w:rPr>
        <w:t> »</w:t>
      </w:r>
      <w:r w:rsidR="00337697" w:rsidRPr="007A5F8F">
        <w:rPr>
          <w:rFonts w:ascii="Courier New" w:hAnsi="Courier New" w:cs="Courier New"/>
          <w:sz w:val="28"/>
          <w:szCs w:val="28"/>
        </w:rPr>
        <w:t>…</w:t>
      </w:r>
    </w:p>
    <w:p w:rsidR="00337697" w:rsidRPr="007A5F8F" w:rsidRDefault="00337697" w:rsidP="00E81B9F">
      <w:pPr>
        <w:ind w:left="708"/>
        <w:rPr>
          <w:b/>
          <w:bCs/>
          <w:sz w:val="28"/>
          <w:szCs w:val="28"/>
        </w:rPr>
      </w:pPr>
      <w:r w:rsidRPr="007A5F8F">
        <w:rPr>
          <w:rFonts w:ascii="Courier New" w:hAnsi="Courier New" w:cs="Courier New"/>
          <w:sz w:val="28"/>
          <w:szCs w:val="28"/>
        </w:rPr>
        <w:t>le discours d’HÉRACLITE est là sous</w:t>
      </w:r>
      <w:r w:rsidR="00FB1352">
        <w:rPr>
          <w:rFonts w:ascii="Courier New" w:hAnsi="Courier New" w:cs="Courier New"/>
          <w:sz w:val="28"/>
          <w:szCs w:val="28"/>
        </w:rPr>
        <w:t>–</w:t>
      </w:r>
      <w:r w:rsidRPr="007A5F8F">
        <w:rPr>
          <w:rFonts w:ascii="Courier New" w:hAnsi="Courier New" w:cs="Courier New"/>
          <w:sz w:val="28"/>
          <w:szCs w:val="28"/>
        </w:rPr>
        <w:t>jacent</w:t>
      </w:r>
      <w:r w:rsidRPr="007A5F8F">
        <w:rPr>
          <w:b/>
          <w:bCs/>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b/>
          <w:bCs/>
          <w:sz w:val="28"/>
          <w:szCs w:val="28"/>
        </w:rPr>
        <w:t>…</w:t>
      </w:r>
      <w:r w:rsidR="0081333F" w:rsidRPr="0081333F">
        <w:rPr>
          <w:rFonts w:ascii="Courier New" w:hAnsi="Courier New" w:cs="Courier New"/>
          <w:bCs/>
          <w:sz w:val="28"/>
          <w:szCs w:val="28"/>
        </w:rPr>
        <w:t>«</w:t>
      </w:r>
      <w:r w:rsidR="0081333F">
        <w:rPr>
          <w:rFonts w:ascii="Courier New" w:hAnsi="Courier New" w:cs="Courier New"/>
          <w:b/>
          <w:bCs/>
          <w:sz w:val="28"/>
          <w:szCs w:val="28"/>
        </w:rPr>
        <w:t> </w:t>
      </w:r>
      <w:r w:rsidRPr="0081333F">
        <w:rPr>
          <w:i/>
        </w:rPr>
        <w:t>rien n’est jamais le même</w:t>
      </w:r>
      <w:r w:rsidR="0081333F">
        <w:rPr>
          <w:rFonts w:ascii="Courier New" w:hAnsi="Courier New" w:cs="Courier New"/>
          <w:sz w:val="28"/>
          <w:szCs w:val="28"/>
        </w:rPr>
        <w:t> »</w:t>
      </w:r>
      <w:r w:rsidRPr="007A5F8F">
        <w:rPr>
          <w:rFonts w:ascii="Courier New" w:hAnsi="Courier New" w:cs="Courier New"/>
          <w:sz w:val="28"/>
          <w:szCs w:val="28"/>
        </w:rPr>
        <w:t xml:space="preserve"> et pourtant </w:t>
      </w:r>
      <w:r w:rsidRPr="0081333F">
        <w:rPr>
          <w:i/>
          <w:color w:val="0000CC"/>
        </w:rPr>
        <w:t>quelque chose</w:t>
      </w:r>
      <w:r w:rsidRPr="007A5F8F">
        <w:rPr>
          <w:rFonts w:ascii="Courier New" w:hAnsi="Courier New" w:cs="Courier New"/>
          <w:sz w:val="28"/>
          <w:szCs w:val="28"/>
        </w:rPr>
        <w:t xml:space="preserve"> se </w:t>
      </w:r>
      <w:r w:rsidRPr="006D69B7">
        <w:rPr>
          <w:i/>
        </w:rPr>
        <w:t>reconnaît</w:t>
      </w:r>
      <w:r w:rsidRPr="007A5F8F">
        <w:rPr>
          <w:rFonts w:ascii="Courier New" w:hAnsi="Courier New" w:cs="Courier New"/>
          <w:sz w:val="28"/>
          <w:szCs w:val="28"/>
        </w:rPr>
        <w:t>, s’affirme, se dit être toujours soi</w:t>
      </w:r>
      <w:r w:rsidR="00FB1352">
        <w:rPr>
          <w:rFonts w:ascii="Courier New" w:hAnsi="Courier New" w:cs="Courier New"/>
          <w:sz w:val="28"/>
          <w:szCs w:val="28"/>
        </w:rPr>
        <w:t>–</w:t>
      </w:r>
      <w:r w:rsidRPr="007A5F8F">
        <w:rPr>
          <w:rFonts w:ascii="Courier New" w:hAnsi="Courier New" w:cs="Courier New"/>
          <w:sz w:val="28"/>
          <w:szCs w:val="28"/>
        </w:rPr>
        <w:t xml:space="preserve">même. </w:t>
      </w:r>
    </w:p>
    <w:p w:rsidR="00FB1352" w:rsidRDefault="00FB1352" w:rsidP="00E81B9F">
      <w:pPr>
        <w:rPr>
          <w:rFonts w:ascii="Courier New" w:hAnsi="Courier New" w:cs="Courier New"/>
          <w:sz w:val="28"/>
          <w:szCs w:val="28"/>
        </w:rPr>
      </w:pPr>
    </w:p>
    <w:p w:rsidR="0081333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à cela qu’elle se réfère significativement pour nous dire que c’est analogue, que c’est en fin de compte de la même nature que ce qui se passe </w:t>
      </w:r>
    </w:p>
    <w:p w:rsidR="0081333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renouvellement des êtres par </w:t>
      </w:r>
      <w:r w:rsidRPr="00FB1352">
        <w:rPr>
          <w:i/>
        </w:rPr>
        <w:t>la voie de la génération</w:t>
      </w:r>
      <w:r w:rsidRPr="007A5F8F">
        <w:rPr>
          <w:rFonts w:ascii="Courier New" w:hAnsi="Courier New" w:cs="Courier New"/>
          <w:sz w:val="28"/>
          <w:szCs w:val="28"/>
        </w:rPr>
        <w:t xml:space="preserve"> : </w:t>
      </w:r>
    </w:p>
    <w:p w:rsidR="0081333F" w:rsidRDefault="00337697" w:rsidP="00E81B9F">
      <w:pPr>
        <w:rPr>
          <w:rFonts w:ascii="Courier New" w:hAnsi="Courier New" w:cs="Courier New"/>
          <w:sz w:val="28"/>
          <w:szCs w:val="28"/>
        </w:rPr>
      </w:pPr>
      <w:r w:rsidRPr="007A5F8F">
        <w:rPr>
          <w:rFonts w:ascii="Courier New" w:hAnsi="Courier New" w:cs="Courier New"/>
          <w:sz w:val="28"/>
          <w:szCs w:val="28"/>
        </w:rPr>
        <w:t xml:space="preserve">le fait que les uns après les autres ces êtres se succèdent en reproduisant le même type. Le mystère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morphogenèse est le même que celui qui soutient dans sa constance la forme individuelle </w:t>
      </w:r>
      <w:r w:rsidR="0081333F" w:rsidRPr="00EC72A9">
        <w:rPr>
          <w:rFonts w:ascii="Garamond" w:hAnsi="Garamond" w:cs="Courier New"/>
          <w:sz w:val="20"/>
          <w:szCs w:val="20"/>
        </w:rPr>
        <w:t>[</w:t>
      </w:r>
      <w:hyperlink r:id="rId142" w:history="1">
        <w:r w:rsidR="0081333F">
          <w:rPr>
            <w:rStyle w:val="Lienhypertexte"/>
            <w:rFonts w:ascii="Garamond" w:hAnsi="Garamond"/>
            <w:sz w:val="20"/>
            <w:szCs w:val="20"/>
          </w:rPr>
          <w:t>208a</w:t>
        </w:r>
        <w:r w:rsidR="00454FCC">
          <w:rPr>
            <w:rStyle w:val="Lienhypertexte"/>
            <w:rFonts w:ascii="Garamond" w:hAnsi="Garamond"/>
            <w:sz w:val="20"/>
            <w:szCs w:val="20"/>
          </w:rPr>
          <w:t>–</w:t>
        </w:r>
        <w:r w:rsidR="0081333F">
          <w:rPr>
            <w:rStyle w:val="Lienhypertexte"/>
            <w:rFonts w:ascii="Garamond" w:hAnsi="Garamond"/>
            <w:sz w:val="20"/>
            <w:szCs w:val="20"/>
          </w:rPr>
          <w:t>b</w:t>
        </w:r>
      </w:hyperlink>
      <w:r w:rsidR="0081333F" w:rsidRPr="00EC72A9">
        <w:rPr>
          <w:rFonts w:ascii="Garamond" w:hAnsi="Garamond" w:cs="Courier New"/>
          <w:sz w:val="20"/>
          <w:szCs w:val="20"/>
        </w:rPr>
        <w: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81333F"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cette référence première au problème de la mort, dans cette </w:t>
      </w:r>
      <w:r w:rsidRPr="0081333F">
        <w:rPr>
          <w:i/>
        </w:rPr>
        <w:t>fonction</w:t>
      </w:r>
      <w:r w:rsidRPr="007A5F8F">
        <w:rPr>
          <w:rFonts w:ascii="Courier New" w:hAnsi="Courier New" w:cs="Courier New"/>
          <w:sz w:val="28"/>
          <w:szCs w:val="28"/>
        </w:rPr>
        <w:t xml:space="preserve"> qui est accusée de ce </w:t>
      </w:r>
      <w:r w:rsidR="0081333F">
        <w:rPr>
          <w:rFonts w:ascii="Courier New" w:hAnsi="Courier New" w:cs="Courier New"/>
          <w:sz w:val="28"/>
          <w:szCs w:val="28"/>
        </w:rPr>
        <w:t>« </w:t>
      </w:r>
      <w:r w:rsidRPr="0081333F">
        <w:rPr>
          <w:i/>
          <w:color w:val="0000CC"/>
        </w:rPr>
        <w:t xml:space="preserve">mirage du </w:t>
      </w:r>
      <w:r w:rsidR="00FB1352" w:rsidRPr="00FB1352">
        <w:rPr>
          <w:i/>
          <w:color w:val="0000CC"/>
        </w:rPr>
        <w:t>Beau</w:t>
      </w:r>
      <w:r w:rsidR="0081333F">
        <w:rPr>
          <w:rFonts w:ascii="Courier New" w:hAnsi="Courier New" w:cs="Courier New"/>
          <w:sz w:val="28"/>
          <w:szCs w:val="28"/>
        </w:rPr>
        <w:t> »</w:t>
      </w:r>
      <w:r w:rsidRPr="007A5F8F">
        <w:rPr>
          <w:rFonts w:ascii="Courier New" w:hAnsi="Courier New" w:cs="Courier New"/>
          <w:sz w:val="28"/>
          <w:szCs w:val="28"/>
        </w:rPr>
        <w:t xml:space="preserve"> comme étant ce qui guide le sujet dans son rapport avec la mort</w:t>
      </w:r>
      <w:r w:rsidR="0081333F">
        <w:rPr>
          <w:rFonts w:ascii="Courier New" w:hAnsi="Courier New" w:cs="Courier New"/>
          <w:sz w:val="28"/>
          <w:szCs w:val="28"/>
        </w:rPr>
        <w:t>…</w:t>
      </w:r>
    </w:p>
    <w:p w:rsidR="0081333F" w:rsidRDefault="00337697" w:rsidP="0081333F">
      <w:pPr>
        <w:ind w:left="708"/>
        <w:rPr>
          <w:rFonts w:ascii="Courier New" w:hAnsi="Courier New" w:cs="Courier New"/>
          <w:sz w:val="28"/>
          <w:szCs w:val="28"/>
        </w:rPr>
      </w:pPr>
      <w:r w:rsidRPr="007A5F8F">
        <w:rPr>
          <w:rFonts w:ascii="Courier New" w:hAnsi="Courier New" w:cs="Courier New"/>
          <w:sz w:val="28"/>
          <w:szCs w:val="28"/>
        </w:rPr>
        <w:t xml:space="preserve">en tant qu’il est à la fois </w:t>
      </w:r>
    </w:p>
    <w:p w:rsidR="0081333F" w:rsidRDefault="00337697" w:rsidP="0081333F">
      <w:pPr>
        <w:ind w:left="708"/>
        <w:rPr>
          <w:rFonts w:ascii="Courier New" w:hAnsi="Courier New" w:cs="Courier New"/>
          <w:sz w:val="28"/>
          <w:szCs w:val="28"/>
        </w:rPr>
      </w:pPr>
      <w:r w:rsidRPr="007A5F8F">
        <w:rPr>
          <w:rFonts w:ascii="Courier New" w:hAnsi="Courier New" w:cs="Courier New"/>
          <w:sz w:val="28"/>
          <w:szCs w:val="28"/>
        </w:rPr>
        <w:t>distancé et dirigé par l’immortel</w:t>
      </w:r>
    </w:p>
    <w:p w:rsidR="0081333F" w:rsidRDefault="008133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n’est pas possible de ne pas faire le </w:t>
      </w:r>
      <w:r w:rsidR="00337697" w:rsidRPr="0081333F">
        <w:rPr>
          <w:rFonts w:ascii="Courier New" w:hAnsi="Courier New" w:cs="Courier New"/>
          <w:i/>
        </w:rPr>
        <w:t>rapprochement</w:t>
      </w:r>
      <w:r w:rsidR="00337697" w:rsidRPr="007A5F8F">
        <w:rPr>
          <w:rFonts w:ascii="Courier New" w:hAnsi="Courier New" w:cs="Courier New"/>
          <w:sz w:val="28"/>
          <w:szCs w:val="28"/>
        </w:rPr>
        <w:t xml:space="preserve"> avec ce que l’année dernière, j’ai essayé de définir, d’approcher, concernant cette fonction du </w:t>
      </w:r>
      <w:r>
        <w:rPr>
          <w:rFonts w:ascii="Courier New" w:hAnsi="Courier New" w:cs="Courier New"/>
          <w:sz w:val="28"/>
          <w:szCs w:val="28"/>
        </w:rPr>
        <w:t>« </w:t>
      </w:r>
      <w:r w:rsidR="00FB1352" w:rsidRPr="00FB1352">
        <w:rPr>
          <w:i/>
          <w:color w:val="0000CC"/>
        </w:rPr>
        <w:t>Beau</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 effet de défense dans lequel il intervient, de barrière à l’extrême de cette zone que j’ai définie comme celle de </w:t>
      </w:r>
      <w:r w:rsidRPr="0081333F">
        <w:rPr>
          <w:i/>
          <w:color w:val="0000CC"/>
        </w:rPr>
        <w:t>l’entre</w:t>
      </w:r>
      <w:r w:rsidR="00454FCC">
        <w:rPr>
          <w:i/>
          <w:color w:val="0000CC"/>
        </w:rPr>
        <w:t>–</w:t>
      </w:r>
      <w:r w:rsidRPr="0081333F">
        <w:rPr>
          <w:i/>
          <w:color w:val="0000CC"/>
        </w:rPr>
        <w:t>deux</w:t>
      </w:r>
      <w:r w:rsidR="00454FCC">
        <w:rPr>
          <w:i/>
          <w:color w:val="0000CC"/>
        </w:rPr>
        <w:t>–</w:t>
      </w:r>
      <w:r w:rsidRPr="0081333F">
        <w:rPr>
          <w:i/>
          <w:color w:val="0000CC"/>
        </w:rPr>
        <w:t>morts</w:t>
      </w:r>
      <w:r w:rsidRPr="007A5F8F">
        <w:rPr>
          <w:rFonts w:ascii="Courier New" w:hAnsi="Courier New" w:cs="Courier New"/>
          <w:sz w:val="28"/>
          <w:szCs w:val="28"/>
        </w:rPr>
        <w:t xml:space="preserve">. </w:t>
      </w:r>
    </w:p>
    <w:p w:rsidR="0081333F" w:rsidRDefault="0081333F"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le </w:t>
      </w:r>
      <w:r w:rsidR="0081333F">
        <w:rPr>
          <w:rFonts w:ascii="Courier New" w:hAnsi="Courier New" w:cs="Courier New"/>
          <w:sz w:val="28"/>
          <w:szCs w:val="28"/>
        </w:rPr>
        <w:t>« </w:t>
      </w:r>
      <w:r w:rsidR="00FB1352" w:rsidRPr="00FB1352">
        <w:rPr>
          <w:i/>
          <w:color w:val="0000CC"/>
        </w:rPr>
        <w:t>Beau</w:t>
      </w:r>
      <w:r w:rsidR="0081333F">
        <w:rPr>
          <w:rFonts w:ascii="Courier New" w:hAnsi="Courier New" w:cs="Courier New"/>
          <w:sz w:val="28"/>
          <w:szCs w:val="28"/>
        </w:rPr>
        <w:t> »</w:t>
      </w:r>
      <w:r w:rsidRPr="007A5F8F">
        <w:rPr>
          <w:rFonts w:ascii="Courier New" w:hAnsi="Courier New" w:cs="Courier New"/>
          <w:sz w:val="28"/>
          <w:szCs w:val="28"/>
        </w:rPr>
        <w:t xml:space="preserve"> en somme nous parait</w:t>
      </w:r>
      <w:r w:rsidR="00FB1352">
        <w:rPr>
          <w:rFonts w:ascii="Courier New" w:hAnsi="Courier New" w:cs="Courier New"/>
          <w:sz w:val="28"/>
          <w:szCs w:val="28"/>
        </w:rPr>
        <w:t xml:space="preserve">, </w:t>
      </w:r>
      <w:r w:rsidRPr="007A5F8F">
        <w:rPr>
          <w:rFonts w:ascii="Courier New" w:hAnsi="Courier New" w:cs="Courier New"/>
          <w:sz w:val="28"/>
          <w:szCs w:val="28"/>
        </w:rPr>
        <w:t>dans le discours même de DIOTIME</w:t>
      </w:r>
      <w:r w:rsidR="00FB1352">
        <w:rPr>
          <w:rFonts w:ascii="Courier New" w:hAnsi="Courier New" w:cs="Courier New"/>
          <w:sz w:val="28"/>
          <w:szCs w:val="28"/>
        </w:rPr>
        <w:t xml:space="preserve">, </w:t>
      </w:r>
      <w:r w:rsidRPr="007A5F8F">
        <w:rPr>
          <w:rFonts w:ascii="Courier New" w:hAnsi="Courier New" w:cs="Courier New"/>
          <w:sz w:val="28"/>
          <w:szCs w:val="28"/>
        </w:rPr>
        <w:t>destiné à couvrir</w:t>
      </w:r>
      <w:r w:rsidR="006D69B7">
        <w:rPr>
          <w:rFonts w:ascii="Courier New" w:hAnsi="Courier New" w:cs="Courier New"/>
          <w:sz w:val="28"/>
          <w:szCs w:val="28"/>
        </w:rPr>
        <w:t>,</w:t>
      </w:r>
      <w:r w:rsidRPr="007A5F8F">
        <w:rPr>
          <w:rFonts w:ascii="Courier New" w:hAnsi="Courier New" w:cs="Courier New"/>
          <w:sz w:val="28"/>
          <w:szCs w:val="28"/>
        </w:rPr>
        <w:t xml:space="preserve"> c’est</w:t>
      </w:r>
      <w:r w:rsidR="006D69B7">
        <w:rPr>
          <w:rFonts w:ascii="Courier New" w:hAnsi="Courier New" w:cs="Courier New"/>
          <w:sz w:val="28"/>
          <w:szCs w:val="28"/>
        </w:rPr>
        <w:t xml:space="preserve"> que</w:t>
      </w:r>
      <w:r w:rsidRPr="007A5F8F">
        <w:rPr>
          <w:rFonts w:ascii="Courier New" w:hAnsi="Courier New" w:cs="Courier New"/>
          <w:sz w:val="28"/>
          <w:szCs w:val="28"/>
        </w:rPr>
        <w:t xml:space="preserve"> s’il y a </w:t>
      </w:r>
      <w:r w:rsidRPr="00FB1352">
        <w:rPr>
          <w:i/>
          <w:color w:val="0000CC"/>
        </w:rPr>
        <w:t>deux désirs</w:t>
      </w:r>
      <w:r w:rsidR="00FB1352">
        <w:rPr>
          <w:i/>
          <w:color w:val="0000CC"/>
        </w:rPr>
        <w:t>,</w:t>
      </w:r>
      <w:r w:rsidRPr="007A5F8F">
        <w:rPr>
          <w:rFonts w:ascii="Courier New" w:hAnsi="Courier New" w:cs="Courier New"/>
          <w:sz w:val="28"/>
          <w:szCs w:val="28"/>
        </w:rPr>
        <w:t xml:space="preserve"> chez l’homme</w:t>
      </w:r>
      <w:r w:rsidR="00FB1352">
        <w:rPr>
          <w:rFonts w:ascii="Courier New" w:hAnsi="Courier New" w:cs="Courier New"/>
          <w:sz w:val="28"/>
          <w:szCs w:val="28"/>
        </w:rPr>
        <w:t>,</w:t>
      </w:r>
      <w:r w:rsidRPr="007A5F8F">
        <w:rPr>
          <w:rFonts w:ascii="Courier New" w:hAnsi="Courier New" w:cs="Courier New"/>
          <w:sz w:val="28"/>
          <w:szCs w:val="28"/>
        </w:rPr>
        <w:t xml:space="preserve"> qui le captent</w:t>
      </w:r>
      <w:r w:rsidR="00FB1352">
        <w:rPr>
          <w:rFonts w:ascii="Courier New" w:hAnsi="Courier New" w:cs="Courier New"/>
          <w:sz w:val="28"/>
          <w:szCs w:val="28"/>
        </w:rPr>
        <w:t>…</w:t>
      </w:r>
      <w:r w:rsidRPr="007A5F8F">
        <w:rPr>
          <w:rFonts w:ascii="Courier New" w:hAnsi="Courier New" w:cs="Courier New"/>
          <w:sz w:val="28"/>
          <w:szCs w:val="28"/>
        </w:rPr>
        <w:t xml:space="preserve"> </w:t>
      </w:r>
    </w:p>
    <w:p w:rsidR="00372805" w:rsidRDefault="00337697" w:rsidP="00372805">
      <w:pPr>
        <w:pStyle w:val="Paragraphedeliste"/>
        <w:numPr>
          <w:ilvl w:val="0"/>
          <w:numId w:val="2"/>
        </w:numPr>
        <w:rPr>
          <w:rFonts w:ascii="Courier New" w:hAnsi="Courier New" w:cs="Courier New"/>
          <w:sz w:val="28"/>
          <w:szCs w:val="28"/>
        </w:rPr>
      </w:pPr>
      <w:r w:rsidRPr="00372805">
        <w:rPr>
          <w:rFonts w:ascii="Courier New" w:hAnsi="Courier New" w:cs="Courier New"/>
          <w:sz w:val="28"/>
          <w:szCs w:val="28"/>
        </w:rPr>
        <w:t xml:space="preserve">dans </w:t>
      </w:r>
      <w:r w:rsidRPr="00FB1352">
        <w:rPr>
          <w:i/>
          <w:color w:val="0000CC"/>
        </w:rPr>
        <w:t>ce rapport à l’éternité</w:t>
      </w:r>
      <w:r w:rsidRPr="00372805">
        <w:rPr>
          <w:rFonts w:ascii="Courier New" w:hAnsi="Courier New" w:cs="Courier New"/>
          <w:sz w:val="28"/>
          <w:szCs w:val="28"/>
        </w:rPr>
        <w:t xml:space="preserve"> avec </w:t>
      </w:r>
      <w:r w:rsidRPr="00372805">
        <w:rPr>
          <w:i/>
        </w:rPr>
        <w:t>la génération</w:t>
      </w:r>
      <w:r w:rsidRPr="00372805">
        <w:rPr>
          <w:rFonts w:ascii="Courier New" w:hAnsi="Courier New" w:cs="Courier New"/>
          <w:sz w:val="28"/>
          <w:szCs w:val="28"/>
        </w:rPr>
        <w:t xml:space="preserve"> d’une part,</w:t>
      </w:r>
    </w:p>
    <w:p w:rsidR="00372805" w:rsidRDefault="00337697" w:rsidP="00372805">
      <w:pPr>
        <w:pStyle w:val="Paragraphedeliste"/>
        <w:numPr>
          <w:ilvl w:val="0"/>
          <w:numId w:val="2"/>
        </w:numPr>
        <w:rPr>
          <w:rFonts w:ascii="Courier New" w:hAnsi="Courier New" w:cs="Courier New"/>
          <w:sz w:val="28"/>
          <w:szCs w:val="28"/>
        </w:rPr>
      </w:pPr>
      <w:r w:rsidRPr="00372805">
        <w:rPr>
          <w:i/>
        </w:rPr>
        <w:t>la corruption et la destruction</w:t>
      </w:r>
      <w:r w:rsidRPr="00372805">
        <w:rPr>
          <w:rFonts w:ascii="Courier New" w:hAnsi="Courier New" w:cs="Courier New"/>
          <w:sz w:val="28"/>
          <w:szCs w:val="28"/>
        </w:rPr>
        <w:t xml:space="preserve"> de l’autre, </w:t>
      </w:r>
    </w:p>
    <w:p w:rsidR="00FB1352" w:rsidRDefault="00FB1352" w:rsidP="00372805">
      <w:pPr>
        <w:rPr>
          <w:rFonts w:ascii="Courier New" w:hAnsi="Courier New" w:cs="Courier New"/>
          <w:sz w:val="28"/>
          <w:szCs w:val="28"/>
        </w:rPr>
      </w:pPr>
      <w:r>
        <w:rPr>
          <w:rFonts w:ascii="Courier New" w:hAnsi="Courier New" w:cs="Courier New"/>
          <w:sz w:val="28"/>
          <w:szCs w:val="28"/>
        </w:rPr>
        <w:t>…</w:t>
      </w:r>
      <w:r w:rsidR="00337697" w:rsidRPr="00372805">
        <w:rPr>
          <w:rFonts w:ascii="Courier New" w:hAnsi="Courier New" w:cs="Courier New"/>
          <w:sz w:val="28"/>
          <w:szCs w:val="28"/>
        </w:rPr>
        <w:t xml:space="preserve">c’est le </w:t>
      </w:r>
      <w:r w:rsidR="00337697" w:rsidRPr="00372805">
        <w:rPr>
          <w:i/>
          <w:color w:val="0000CC"/>
        </w:rPr>
        <w:t>désir de mort</w:t>
      </w:r>
      <w:r w:rsidR="00337697" w:rsidRPr="00372805">
        <w:rPr>
          <w:rFonts w:ascii="Courier New" w:hAnsi="Courier New" w:cs="Courier New"/>
          <w:sz w:val="28"/>
          <w:szCs w:val="28"/>
        </w:rPr>
        <w:t xml:space="preserve"> en tant qu’inapprochable</w:t>
      </w:r>
      <w:r>
        <w:rPr>
          <w:rFonts w:ascii="Courier New" w:hAnsi="Courier New" w:cs="Courier New"/>
          <w:sz w:val="28"/>
          <w:szCs w:val="28"/>
        </w:rPr>
        <w:t>,</w:t>
      </w:r>
      <w:r w:rsidR="00337697" w:rsidRPr="00372805">
        <w:rPr>
          <w:rFonts w:ascii="Courier New" w:hAnsi="Courier New" w:cs="Courier New"/>
          <w:sz w:val="28"/>
          <w:szCs w:val="28"/>
        </w:rPr>
        <w:t xml:space="preserve"> </w:t>
      </w:r>
    </w:p>
    <w:p w:rsidR="00337697" w:rsidRPr="00372805" w:rsidRDefault="00337697" w:rsidP="00372805">
      <w:pPr>
        <w:rPr>
          <w:rFonts w:ascii="Courier New" w:hAnsi="Courier New" w:cs="Courier New"/>
          <w:sz w:val="28"/>
          <w:szCs w:val="28"/>
        </w:rPr>
      </w:pPr>
      <w:r w:rsidRPr="00372805">
        <w:rPr>
          <w:rFonts w:ascii="Courier New" w:hAnsi="Courier New" w:cs="Courier New"/>
          <w:sz w:val="28"/>
          <w:szCs w:val="28"/>
        </w:rPr>
        <w:t xml:space="preserve">que </w:t>
      </w:r>
      <w:r w:rsidRPr="00372805">
        <w:rPr>
          <w:i/>
          <w:color w:val="0000CC"/>
        </w:rPr>
        <w:t xml:space="preserve">le </w:t>
      </w:r>
      <w:r w:rsidR="00FB1352" w:rsidRPr="00FB1352">
        <w:rPr>
          <w:i/>
          <w:color w:val="0000CC"/>
        </w:rPr>
        <w:t>Beau</w:t>
      </w:r>
      <w:r w:rsidRPr="00372805">
        <w:rPr>
          <w:rFonts w:ascii="Courier New" w:hAnsi="Courier New" w:cs="Courier New"/>
          <w:sz w:val="28"/>
          <w:szCs w:val="28"/>
        </w:rPr>
        <w:t xml:space="preserve"> est destiné à voiler. La chose est claire dans le début du discours de DIOTIME.</w:t>
      </w:r>
    </w:p>
    <w:p w:rsidR="00FB1352" w:rsidRDefault="00FB1352" w:rsidP="00E81B9F">
      <w:pPr>
        <w:rPr>
          <w:rFonts w:ascii="Courier New" w:hAnsi="Courier New" w:cs="Courier New"/>
          <w:sz w:val="28"/>
          <w:szCs w:val="28"/>
        </w:rPr>
      </w:pPr>
    </w:p>
    <w:p w:rsidR="006D69B7" w:rsidRDefault="00337697" w:rsidP="00E81B9F">
      <w:pPr>
        <w:rPr>
          <w:rFonts w:ascii="Courier New" w:hAnsi="Courier New" w:cs="Courier New"/>
          <w:sz w:val="28"/>
          <w:szCs w:val="28"/>
        </w:rPr>
      </w:pPr>
      <w:r w:rsidRPr="007A5F8F">
        <w:rPr>
          <w:rFonts w:ascii="Courier New" w:hAnsi="Courier New" w:cs="Courier New"/>
          <w:sz w:val="28"/>
          <w:szCs w:val="28"/>
        </w:rPr>
        <w:t xml:space="preserve">On trouve ce phénomène que nous avons fait surgir </w:t>
      </w:r>
    </w:p>
    <w:p w:rsidR="006D69B7"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propos de </w:t>
      </w:r>
      <w:r w:rsidRPr="006D69B7">
        <w:rPr>
          <w:i/>
        </w:rPr>
        <w:t>la tragédie</w:t>
      </w:r>
      <w:r w:rsidRPr="007A5F8F">
        <w:rPr>
          <w:rFonts w:ascii="Courier New" w:hAnsi="Courier New" w:cs="Courier New"/>
          <w:sz w:val="28"/>
          <w:szCs w:val="28"/>
        </w:rPr>
        <w:t xml:space="preserve"> en tant que </w:t>
      </w:r>
      <w:r w:rsidRPr="006D69B7">
        <w:rPr>
          <w:i/>
        </w:rPr>
        <w:t>la tragédie</w:t>
      </w:r>
      <w:r w:rsidRPr="007A5F8F">
        <w:rPr>
          <w:rFonts w:ascii="Courier New" w:hAnsi="Courier New" w:cs="Courier New"/>
          <w:sz w:val="28"/>
          <w:szCs w:val="28"/>
        </w:rPr>
        <w:t xml:space="preserve"> est à la fois l’évocation, l’approche, qui du </w:t>
      </w:r>
      <w:r w:rsidR="006D69B7" w:rsidRPr="006D69B7">
        <w:rPr>
          <w:i/>
          <w:color w:val="0000CC"/>
        </w:rPr>
        <w:t>désir de mort</w:t>
      </w:r>
      <w:r w:rsidRPr="007A5F8F">
        <w:rPr>
          <w:rFonts w:ascii="Courier New" w:hAnsi="Courier New" w:cs="Courier New"/>
          <w:sz w:val="28"/>
          <w:szCs w:val="28"/>
        </w:rPr>
        <w:t xml:space="preserve"> comme tel, </w:t>
      </w:r>
    </w:p>
    <w:p w:rsidR="006D69B7" w:rsidRDefault="00337697" w:rsidP="00E81B9F">
      <w:pPr>
        <w:rPr>
          <w:rFonts w:ascii="Courier New" w:hAnsi="Courier New" w:cs="Courier New"/>
          <w:i/>
          <w:sz w:val="28"/>
          <w:szCs w:val="28"/>
        </w:rPr>
      </w:pPr>
      <w:r w:rsidRPr="007A5F8F">
        <w:rPr>
          <w:rFonts w:ascii="Courier New" w:hAnsi="Courier New" w:cs="Courier New"/>
          <w:sz w:val="28"/>
          <w:szCs w:val="28"/>
        </w:rPr>
        <w:t>se cache derrière l’évocation de l’</w:t>
      </w:r>
      <w:r w:rsidR="006D69B7" w:rsidRPr="00306BA5">
        <w:rPr>
          <w:rFonts w:ascii="Palatino Linotype" w:hAnsi="Palatino Linotype" w:cs="Courier New"/>
          <w:color w:val="0000CC"/>
          <w:sz w:val="28"/>
          <w:szCs w:val="28"/>
        </w:rPr>
        <w:t>Ἄτη</w:t>
      </w:r>
      <w:r w:rsidR="006D69B7" w:rsidRPr="007A5F8F">
        <w:rPr>
          <w:rFonts w:ascii="Garamond" w:hAnsi="Garamond"/>
          <w:iCs/>
          <w:sz w:val="28"/>
          <w:szCs w:val="28"/>
        </w:rPr>
        <w:t xml:space="preserve"> </w:t>
      </w:r>
      <w:r w:rsidR="006D69B7" w:rsidRPr="00306BA5">
        <w:rPr>
          <w:rFonts w:ascii="Garamond" w:hAnsi="Garamond"/>
          <w:iCs/>
          <w:sz w:val="20"/>
          <w:szCs w:val="20"/>
        </w:rPr>
        <w:t>[Atè]</w:t>
      </w:r>
      <w:r w:rsidRPr="007A5F8F">
        <w:rPr>
          <w:rFonts w:ascii="Courier New" w:hAnsi="Courier New" w:cs="Courier New"/>
          <w:i/>
          <w:sz w:val="28"/>
          <w:szCs w:val="28"/>
        </w:rPr>
        <w:t xml:space="preserve">, </w:t>
      </w:r>
    </w:p>
    <w:p w:rsidR="006D69B7" w:rsidRDefault="00337697" w:rsidP="00E81B9F">
      <w:pPr>
        <w:rPr>
          <w:rFonts w:ascii="Courier New" w:hAnsi="Courier New" w:cs="Courier New"/>
          <w:sz w:val="28"/>
          <w:szCs w:val="28"/>
        </w:rPr>
      </w:pPr>
      <w:r w:rsidRPr="007A5F8F">
        <w:rPr>
          <w:rFonts w:ascii="Courier New" w:hAnsi="Courier New" w:cs="Courier New"/>
          <w:sz w:val="28"/>
          <w:szCs w:val="28"/>
        </w:rPr>
        <w:t xml:space="preserve">de la </w:t>
      </w:r>
      <w:r w:rsidRPr="006D69B7">
        <w:rPr>
          <w:i/>
        </w:rPr>
        <w:t>calamité fondamentale</w:t>
      </w:r>
      <w:r w:rsidRPr="007A5F8F">
        <w:rPr>
          <w:rFonts w:ascii="Courier New" w:hAnsi="Courier New" w:cs="Courier New"/>
          <w:i/>
          <w:sz w:val="28"/>
          <w:szCs w:val="28"/>
        </w:rPr>
        <w:t xml:space="preserve"> </w:t>
      </w:r>
      <w:r w:rsidRPr="007A5F8F">
        <w:rPr>
          <w:rFonts w:ascii="Courier New" w:hAnsi="Courier New" w:cs="Courier New"/>
          <w:sz w:val="28"/>
          <w:szCs w:val="28"/>
        </w:rPr>
        <w:t>autour de quoi tourne le destin du héros tragique et de ceci</w:t>
      </w:r>
      <w:r w:rsidR="00372805">
        <w:rPr>
          <w:rFonts w:ascii="Courier New" w:hAnsi="Courier New" w:cs="Courier New"/>
          <w:sz w:val="28"/>
          <w:szCs w:val="28"/>
        </w:rPr>
        <w:t>,</w:t>
      </w:r>
      <w:r w:rsidR="006D69B7">
        <w:rPr>
          <w:rFonts w:ascii="Courier New" w:hAnsi="Courier New" w:cs="Courier New"/>
          <w:sz w:val="28"/>
          <w:szCs w:val="28"/>
        </w:rPr>
        <w:t> </w:t>
      </w:r>
      <w:r w:rsidRPr="007A5F8F">
        <w:rPr>
          <w:rFonts w:ascii="Courier New" w:hAnsi="Courier New" w:cs="Courier New"/>
          <w:sz w:val="28"/>
          <w:szCs w:val="28"/>
        </w:rPr>
        <w:t>que pour nous</w:t>
      </w:r>
      <w:r w:rsidR="006D69B7">
        <w:rPr>
          <w:rFonts w:ascii="Courier New" w:hAnsi="Courier New" w:cs="Courier New"/>
          <w:sz w:val="28"/>
          <w:szCs w:val="28"/>
        </w:rPr>
        <w:t>…</w:t>
      </w:r>
    </w:p>
    <w:p w:rsidR="006D69B7" w:rsidRDefault="00337697" w:rsidP="006D69B7">
      <w:pPr>
        <w:ind w:firstLine="708"/>
        <w:rPr>
          <w:rFonts w:ascii="Courier New" w:hAnsi="Courier New" w:cs="Courier New"/>
          <w:sz w:val="28"/>
          <w:szCs w:val="28"/>
        </w:rPr>
      </w:pPr>
      <w:r w:rsidRPr="007A5F8F">
        <w:rPr>
          <w:rFonts w:ascii="Courier New" w:hAnsi="Courier New" w:cs="Courier New"/>
          <w:sz w:val="28"/>
          <w:szCs w:val="28"/>
        </w:rPr>
        <w:t>en tant que nous sommes appelés à y participer</w:t>
      </w:r>
    </w:p>
    <w:p w:rsidR="00337697" w:rsidRPr="007A5F8F" w:rsidRDefault="006D69B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à ce moment maximum que le mirage de la beauté tragique apparaît.</w:t>
      </w:r>
    </w:p>
    <w:p w:rsidR="00337697" w:rsidRPr="007A5F8F" w:rsidRDefault="00337697" w:rsidP="00E81B9F">
      <w:pPr>
        <w:rPr>
          <w:rFonts w:ascii="Courier New" w:hAnsi="Courier New" w:cs="Courier New"/>
          <w:sz w:val="28"/>
          <w:szCs w:val="28"/>
        </w:rPr>
      </w:pPr>
    </w:p>
    <w:p w:rsidR="00FB1352" w:rsidRDefault="00744CB5" w:rsidP="00E81B9F">
      <w:pPr>
        <w:rPr>
          <w:rFonts w:ascii="Courier New" w:hAnsi="Courier New" w:cs="Courier New"/>
          <w:sz w:val="28"/>
          <w:szCs w:val="28"/>
        </w:rPr>
      </w:pPr>
      <w:r>
        <w:rPr>
          <w:rFonts w:ascii="Courier New" w:hAnsi="Courier New" w:cs="Courier New"/>
          <w:sz w:val="28"/>
          <w:szCs w:val="28"/>
        </w:rPr>
        <w:t>« </w:t>
      </w:r>
      <w:r w:rsidR="00337697" w:rsidRPr="00744CB5">
        <w:rPr>
          <w:i/>
          <w:color w:val="0000CC"/>
        </w:rPr>
        <w:t xml:space="preserve">Désir de </w:t>
      </w:r>
      <w:r w:rsidRPr="00744CB5">
        <w:rPr>
          <w:i/>
          <w:color w:val="0000CC"/>
        </w:rPr>
        <w:t> </w:t>
      </w:r>
      <w:r w:rsidR="00FB1352" w:rsidRPr="00FB1352">
        <w:rPr>
          <w:i/>
          <w:color w:val="0000CC"/>
        </w:rPr>
        <w:t>Beau</w:t>
      </w:r>
      <w:r>
        <w:rPr>
          <w:rFonts w:ascii="Courier New" w:hAnsi="Courier New" w:cs="Courier New"/>
          <w:sz w:val="28"/>
          <w:szCs w:val="28"/>
        </w:rPr>
        <w:t> »</w:t>
      </w:r>
      <w:r w:rsidR="00FB1352">
        <w:rPr>
          <w:rFonts w:ascii="Courier New" w:hAnsi="Courier New" w:cs="Courier New"/>
          <w:sz w:val="28"/>
          <w:szCs w:val="28"/>
        </w:rPr>
        <w:t xml:space="preserve">, </w:t>
      </w:r>
      <w:r w:rsidR="00337697" w:rsidRPr="007A5F8F">
        <w:rPr>
          <w:rFonts w:ascii="Courier New" w:hAnsi="Courier New" w:cs="Courier New"/>
          <w:sz w:val="28"/>
          <w:szCs w:val="28"/>
        </w:rPr>
        <w:t xml:space="preserve">c’est cette </w:t>
      </w:r>
      <w:r w:rsidR="00337697" w:rsidRPr="00FB1352">
        <w:rPr>
          <w:rFonts w:ascii="Courier New" w:hAnsi="Courier New" w:cs="Courier New"/>
          <w:i/>
        </w:rPr>
        <w:t>ambiguïté</w:t>
      </w:r>
      <w:r w:rsidR="00337697" w:rsidRPr="007A5F8F">
        <w:rPr>
          <w:rFonts w:ascii="Courier New" w:hAnsi="Courier New" w:cs="Courier New"/>
          <w:sz w:val="28"/>
          <w:szCs w:val="28"/>
        </w:rPr>
        <w:t xml:space="preserve"> autour de laquelle la dernière fois je vous ai dit qu’allait s’opérer </w:t>
      </w: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le glissement de tout le discours de DIOTIME. </w:t>
      </w:r>
    </w:p>
    <w:p w:rsidR="00372805" w:rsidRDefault="00372805" w:rsidP="00E81B9F">
      <w:pPr>
        <w:rPr>
          <w:rFonts w:ascii="Courier New" w:hAnsi="Courier New" w:cs="Courier New"/>
          <w:sz w:val="28"/>
          <w:szCs w:val="28"/>
        </w:rPr>
      </w:pPr>
    </w:p>
    <w:p w:rsidR="00FB1352" w:rsidRDefault="00337697" w:rsidP="00E81B9F">
      <w:pPr>
        <w:rPr>
          <w:rFonts w:ascii="Courier New" w:hAnsi="Courier New" w:cs="Courier New"/>
          <w:sz w:val="28"/>
          <w:szCs w:val="28"/>
        </w:rPr>
      </w:pPr>
      <w:r w:rsidRPr="007A5F8F">
        <w:rPr>
          <w:rFonts w:ascii="Courier New" w:hAnsi="Courier New" w:cs="Courier New"/>
          <w:sz w:val="28"/>
          <w:szCs w:val="28"/>
        </w:rPr>
        <w:t>Je vous laisse là le suivre vous</w:t>
      </w:r>
      <w:r w:rsidR="00FB1352">
        <w:rPr>
          <w:rFonts w:ascii="Courier New" w:hAnsi="Courier New" w:cs="Courier New"/>
          <w:sz w:val="28"/>
          <w:szCs w:val="28"/>
        </w:rPr>
        <w:t>–</w:t>
      </w:r>
      <w:r w:rsidRPr="007A5F8F">
        <w:rPr>
          <w:rFonts w:ascii="Courier New" w:hAnsi="Courier New" w:cs="Courier New"/>
          <w:sz w:val="28"/>
          <w:szCs w:val="28"/>
        </w:rPr>
        <w:t xml:space="preserve">mêmes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développement de ce discours.</w:t>
      </w:r>
    </w:p>
    <w:p w:rsidR="00744CB5" w:rsidRDefault="00744CB5" w:rsidP="00E81B9F">
      <w:pPr>
        <w:pStyle w:val="Corpsdetexte"/>
        <w:rPr>
          <w:b w:val="0"/>
          <w:bCs w:val="0"/>
          <w:sz w:val="28"/>
          <w:szCs w:val="28"/>
        </w:rPr>
      </w:pPr>
    </w:p>
    <w:p w:rsidR="00337697" w:rsidRPr="007A5F8F" w:rsidRDefault="00744CB5" w:rsidP="00744CB5">
      <w:pPr>
        <w:pStyle w:val="Corpsdetexte"/>
        <w:numPr>
          <w:ilvl w:val="0"/>
          <w:numId w:val="2"/>
        </w:numPr>
        <w:rPr>
          <w:b w:val="0"/>
          <w:bCs w:val="0"/>
          <w:sz w:val="28"/>
          <w:szCs w:val="28"/>
        </w:rPr>
      </w:pPr>
      <w:r w:rsidRPr="00744CB5">
        <w:rPr>
          <w:b w:val="0"/>
          <w:sz w:val="28"/>
          <w:szCs w:val="28"/>
        </w:rPr>
        <w:t>« </w:t>
      </w:r>
      <w:r w:rsidRPr="00744CB5">
        <w:rPr>
          <w:rFonts w:ascii="Times New Roman" w:hAnsi="Times New Roman" w:cs="Times New Roman"/>
          <w:b w:val="0"/>
          <w:i/>
          <w:color w:val="0000CC"/>
        </w:rPr>
        <w:t>Désir de  </w:t>
      </w:r>
      <w:r w:rsidR="00FB1352" w:rsidRPr="00FB1352">
        <w:rPr>
          <w:rFonts w:ascii="Times New Roman" w:hAnsi="Times New Roman" w:cs="Times New Roman"/>
          <w:b w:val="0"/>
          <w:i/>
          <w:color w:val="0000CC"/>
        </w:rPr>
        <w:t>Beau</w:t>
      </w:r>
      <w:r w:rsidRPr="00744CB5">
        <w:rPr>
          <w:b w:val="0"/>
          <w:sz w:val="28"/>
          <w:szCs w:val="28"/>
        </w:rPr>
        <w:t> »</w:t>
      </w:r>
      <w:r w:rsidR="00337697" w:rsidRPr="007A5F8F">
        <w:rPr>
          <w:b w:val="0"/>
          <w:bCs w:val="0"/>
          <w:sz w:val="28"/>
          <w:szCs w:val="28"/>
        </w:rPr>
        <w:t xml:space="preserve">, désir en tant qu’il s’attache, qu’il est pris dans ce mirage, c’est cela qui répond à ce que nous avons articulé comme correspondant à la présence cachée du </w:t>
      </w:r>
      <w:r w:rsidR="00337697" w:rsidRPr="00744CB5">
        <w:rPr>
          <w:rFonts w:ascii="Times New Roman" w:hAnsi="Times New Roman" w:cs="Times New Roman"/>
          <w:b w:val="0"/>
          <w:bCs w:val="0"/>
          <w:i/>
          <w:color w:val="0000CC"/>
        </w:rPr>
        <w:t>désir de mort</w:t>
      </w:r>
      <w:r w:rsidR="00337697" w:rsidRPr="007A5F8F">
        <w:rPr>
          <w:b w:val="0"/>
          <w:bCs w:val="0"/>
          <w:sz w:val="28"/>
          <w:szCs w:val="28"/>
        </w:rPr>
        <w:t>.</w:t>
      </w:r>
    </w:p>
    <w:p w:rsidR="00744CB5" w:rsidRDefault="00744CB5" w:rsidP="00E81B9F">
      <w:pPr>
        <w:rPr>
          <w:rFonts w:ascii="Courier New" w:hAnsi="Courier New" w:cs="Courier New"/>
          <w:sz w:val="28"/>
          <w:szCs w:val="28"/>
        </w:rPr>
      </w:pPr>
    </w:p>
    <w:p w:rsidR="00337697" w:rsidRPr="00744CB5" w:rsidRDefault="00744CB5" w:rsidP="00744CB5">
      <w:pPr>
        <w:pStyle w:val="Paragraphedeliste"/>
        <w:numPr>
          <w:ilvl w:val="0"/>
          <w:numId w:val="2"/>
        </w:numPr>
        <w:rPr>
          <w:rFonts w:ascii="Courier New" w:hAnsi="Courier New" w:cs="Courier New"/>
          <w:sz w:val="28"/>
          <w:szCs w:val="28"/>
        </w:rPr>
      </w:pPr>
      <w:r w:rsidRPr="00744CB5">
        <w:rPr>
          <w:rFonts w:ascii="Courier New" w:hAnsi="Courier New" w:cs="Courier New"/>
          <w:sz w:val="28"/>
          <w:szCs w:val="28"/>
        </w:rPr>
        <w:t>« </w:t>
      </w:r>
      <w:r w:rsidRPr="00744CB5">
        <w:rPr>
          <w:i/>
          <w:color w:val="0000CC"/>
        </w:rPr>
        <w:t>Désir du  </w:t>
      </w:r>
      <w:r w:rsidR="00FB1352" w:rsidRPr="00FB1352">
        <w:rPr>
          <w:i/>
          <w:color w:val="0000CC"/>
        </w:rPr>
        <w:t>Beau</w:t>
      </w:r>
      <w:r w:rsidRPr="00744CB5">
        <w:rPr>
          <w:rFonts w:ascii="Courier New" w:hAnsi="Courier New" w:cs="Courier New"/>
          <w:sz w:val="28"/>
          <w:szCs w:val="28"/>
        </w:rPr>
        <w:t> »</w:t>
      </w:r>
      <w:r w:rsidR="00337697" w:rsidRPr="00744CB5">
        <w:rPr>
          <w:rFonts w:ascii="Courier New" w:hAnsi="Courier New" w:cs="Courier New"/>
          <w:sz w:val="28"/>
          <w:szCs w:val="28"/>
        </w:rPr>
        <w:t xml:space="preserve">, c’est ce qui, en quelque sorte, renversant la fonction, fait que le sujet choisit les traces, les appels de ce que lui offrent ses objets, certains entre </w:t>
      </w:r>
      <w:r w:rsidR="00337697" w:rsidRPr="00744CB5">
        <w:rPr>
          <w:i/>
          <w:color w:val="0000CC"/>
        </w:rPr>
        <w:t>ses objets</w:t>
      </w:r>
      <w:r w:rsidR="00337697" w:rsidRPr="00744CB5">
        <w:rPr>
          <w:rFonts w:ascii="Courier New" w:hAnsi="Courier New" w:cs="Courier New"/>
          <w:sz w:val="28"/>
          <w:szCs w:val="28"/>
        </w:rPr>
        <w:t>.</w:t>
      </w:r>
    </w:p>
    <w:p w:rsidR="00744CB5" w:rsidRDefault="00744CB5" w:rsidP="00E81B9F">
      <w:pPr>
        <w:rPr>
          <w:rFonts w:ascii="Courier New" w:hAnsi="Courier New" w:cs="Courier New"/>
          <w:sz w:val="28"/>
          <w:szCs w:val="28"/>
        </w:rPr>
      </w:pPr>
    </w:p>
    <w:p w:rsidR="00744CB5" w:rsidRDefault="00337697" w:rsidP="00E81B9F">
      <w:pPr>
        <w:rPr>
          <w:rFonts w:ascii="Courier New" w:hAnsi="Courier New" w:cs="Courier New"/>
          <w:sz w:val="28"/>
          <w:szCs w:val="28"/>
        </w:rPr>
      </w:pPr>
      <w:r w:rsidRPr="007A5F8F">
        <w:rPr>
          <w:rFonts w:ascii="Courier New" w:hAnsi="Courier New" w:cs="Courier New"/>
          <w:sz w:val="28"/>
          <w:szCs w:val="28"/>
        </w:rPr>
        <w:t xml:space="preserve">C’est ici que nous voyons dans le discours de DIOTIME ce </w:t>
      </w:r>
      <w:r w:rsidRPr="00744CB5">
        <w:rPr>
          <w:i/>
        </w:rPr>
        <w:t>glissement</w:t>
      </w:r>
      <w:r w:rsidRPr="007A5F8F">
        <w:rPr>
          <w:rFonts w:ascii="Courier New" w:hAnsi="Courier New" w:cs="Courier New"/>
          <w:sz w:val="28"/>
          <w:szCs w:val="28"/>
        </w:rPr>
        <w:t xml:space="preserve"> s’opérer qui de ce </w:t>
      </w:r>
      <w:r w:rsidR="00744CB5">
        <w:rPr>
          <w:rFonts w:ascii="Courier New" w:hAnsi="Courier New" w:cs="Courier New"/>
          <w:sz w:val="28"/>
          <w:szCs w:val="28"/>
        </w:rPr>
        <w:t>« </w:t>
      </w:r>
      <w:r w:rsidR="00744CB5" w:rsidRPr="0081333F">
        <w:rPr>
          <w:i/>
          <w:color w:val="0000CC"/>
        </w:rPr>
        <w:t>beau</w:t>
      </w:r>
      <w:r w:rsidR="00744CB5">
        <w:rPr>
          <w:rFonts w:ascii="Courier New" w:hAnsi="Courier New" w:cs="Courier New"/>
          <w:sz w:val="28"/>
          <w:szCs w:val="28"/>
        </w:rPr>
        <w:t> »</w:t>
      </w:r>
      <w:r w:rsidRPr="007A5F8F">
        <w:rPr>
          <w:rFonts w:ascii="Courier New" w:hAnsi="Courier New" w:cs="Courier New"/>
          <w:sz w:val="28"/>
          <w:szCs w:val="28"/>
        </w:rPr>
        <w:t xml:space="preserve"> qui était là</w:t>
      </w:r>
      <w:r w:rsidR="00744CB5">
        <w:rPr>
          <w:rFonts w:ascii="Courier New" w:hAnsi="Courier New" w:cs="Courier New"/>
          <w:sz w:val="28"/>
          <w:szCs w:val="28"/>
        </w:rPr>
        <w:t>…</w:t>
      </w:r>
      <w:r w:rsidRPr="007A5F8F">
        <w:rPr>
          <w:rFonts w:ascii="Courier New" w:hAnsi="Courier New" w:cs="Courier New"/>
          <w:sz w:val="28"/>
          <w:szCs w:val="28"/>
        </w:rPr>
        <w:t xml:space="preserve"> </w:t>
      </w:r>
    </w:p>
    <w:p w:rsidR="00744CB5" w:rsidRDefault="00337697" w:rsidP="00372805">
      <w:pPr>
        <w:ind w:firstLine="708"/>
        <w:rPr>
          <w:rFonts w:ascii="Courier New" w:hAnsi="Courier New" w:cs="Courier New"/>
          <w:sz w:val="28"/>
          <w:szCs w:val="28"/>
        </w:rPr>
      </w:pPr>
      <w:r w:rsidRPr="007A5F8F">
        <w:rPr>
          <w:rFonts w:ascii="Courier New" w:hAnsi="Courier New" w:cs="Courier New"/>
          <w:sz w:val="28"/>
          <w:szCs w:val="28"/>
        </w:rPr>
        <w:t xml:space="preserve">non pas </w:t>
      </w:r>
      <w:r w:rsidR="00372805">
        <w:rPr>
          <w:i/>
        </w:rPr>
        <w:t>me</w:t>
      </w:r>
      <w:r w:rsidRPr="00372805">
        <w:rPr>
          <w:i/>
        </w:rPr>
        <w:t>dium</w:t>
      </w:r>
      <w:r w:rsidR="00372805">
        <w:rPr>
          <w:i/>
        </w:rPr>
        <w:t>,</w:t>
      </w:r>
      <w:r w:rsidRPr="007A5F8F">
        <w:rPr>
          <w:rFonts w:ascii="Courier New" w:hAnsi="Courier New" w:cs="Courier New"/>
          <w:sz w:val="28"/>
          <w:szCs w:val="28"/>
        </w:rPr>
        <w:t xml:space="preserve"> mais </w:t>
      </w:r>
      <w:r w:rsidRPr="00372805">
        <w:rPr>
          <w:rFonts w:ascii="Courier New" w:hAnsi="Courier New" w:cs="Courier New"/>
          <w:i/>
        </w:rPr>
        <w:t>transition</w:t>
      </w:r>
      <w:r w:rsidR="00372805">
        <w:rPr>
          <w:rFonts w:ascii="Courier New" w:hAnsi="Courier New" w:cs="Courier New"/>
          <w:i/>
        </w:rPr>
        <w:t>,</w:t>
      </w:r>
      <w:r w:rsidRPr="007A5F8F">
        <w:rPr>
          <w:rFonts w:ascii="Courier New" w:hAnsi="Courier New" w:cs="Courier New"/>
          <w:sz w:val="28"/>
          <w:szCs w:val="28"/>
        </w:rPr>
        <w:t xml:space="preserve"> mais </w:t>
      </w:r>
      <w:r w:rsidRPr="00372805">
        <w:rPr>
          <w:rFonts w:ascii="Courier New" w:hAnsi="Courier New" w:cs="Courier New"/>
          <w:i/>
        </w:rPr>
        <w:t>mode de passage</w:t>
      </w:r>
    </w:p>
    <w:p w:rsidR="00744CB5" w:rsidRDefault="00744CB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 fait devenir</w:t>
      </w:r>
      <w:r>
        <w:rPr>
          <w:rFonts w:ascii="Courier New" w:hAnsi="Courier New" w:cs="Courier New"/>
          <w:sz w:val="28"/>
          <w:szCs w:val="28"/>
        </w:rPr>
        <w:t xml:space="preserve"> </w:t>
      </w:r>
      <w:r w:rsidR="00FB1352">
        <w:rPr>
          <w:rFonts w:ascii="Courier New" w:hAnsi="Courier New" w:cs="Courier New"/>
          <w:sz w:val="28"/>
          <w:szCs w:val="28"/>
        </w:rPr>
        <w:t>–</w:t>
      </w:r>
      <w:r w:rsidR="00337697" w:rsidRPr="007A5F8F">
        <w:rPr>
          <w:rFonts w:ascii="Courier New" w:hAnsi="Courier New" w:cs="Courier New"/>
          <w:sz w:val="28"/>
          <w:szCs w:val="28"/>
        </w:rPr>
        <w:t xml:space="preserve"> ce </w:t>
      </w:r>
      <w:r>
        <w:rPr>
          <w:rFonts w:ascii="Courier New" w:hAnsi="Courier New" w:cs="Courier New"/>
          <w:sz w:val="28"/>
          <w:szCs w:val="28"/>
        </w:rPr>
        <w:t>« </w:t>
      </w:r>
      <w:r w:rsidRPr="0081333F">
        <w:rPr>
          <w:i/>
          <w:color w:val="0000CC"/>
        </w:rPr>
        <w:t>beau</w:t>
      </w:r>
      <w:r>
        <w:rPr>
          <w:rFonts w:ascii="Courier New" w:hAnsi="Courier New" w:cs="Courier New"/>
          <w:sz w:val="28"/>
          <w:szCs w:val="28"/>
        </w:rPr>
        <w:t xml:space="preserve"> » </w:t>
      </w:r>
      <w:r w:rsidR="00FB1352">
        <w:rPr>
          <w:rFonts w:ascii="Courier New" w:hAnsi="Courier New" w:cs="Courier New"/>
          <w:sz w:val="28"/>
          <w:szCs w:val="28"/>
        </w:rPr>
        <w:t>–</w:t>
      </w:r>
      <w:r w:rsidR="00337697" w:rsidRPr="007A5F8F">
        <w:rPr>
          <w:rFonts w:ascii="Courier New" w:hAnsi="Courier New" w:cs="Courier New"/>
          <w:sz w:val="28"/>
          <w:szCs w:val="28"/>
        </w:rPr>
        <w:t xml:space="preserve"> le but même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qui va être cherché. </w:t>
      </w:r>
    </w:p>
    <w:p w:rsidR="00372805" w:rsidRPr="007A5F8F" w:rsidRDefault="00372805" w:rsidP="00E81B9F">
      <w:pPr>
        <w:rPr>
          <w:rFonts w:ascii="Courier New" w:hAnsi="Courier New" w:cs="Courier New"/>
          <w:sz w:val="28"/>
          <w:szCs w:val="28"/>
        </w:rPr>
      </w:pPr>
    </w:p>
    <w:p w:rsidR="00744CB5" w:rsidRDefault="00744CB5" w:rsidP="00E81B9F">
      <w:pPr>
        <w:rPr>
          <w:rFonts w:ascii="Courier New" w:hAnsi="Courier New" w:cs="Courier New"/>
          <w:sz w:val="28"/>
          <w:szCs w:val="28"/>
        </w:rPr>
      </w:pPr>
    </w:p>
    <w:p w:rsidR="00744CB5" w:rsidRDefault="00337697" w:rsidP="00E81B9F">
      <w:pPr>
        <w:rPr>
          <w:rFonts w:ascii="Courier New" w:hAnsi="Courier New" w:cs="Courier New"/>
          <w:sz w:val="28"/>
          <w:szCs w:val="28"/>
        </w:rPr>
      </w:pPr>
      <w:r w:rsidRPr="007A5F8F">
        <w:rPr>
          <w:rFonts w:ascii="Courier New" w:hAnsi="Courier New" w:cs="Courier New"/>
          <w:sz w:val="28"/>
          <w:szCs w:val="28"/>
        </w:rPr>
        <w:t xml:space="preserve">À force, si l’on peut dire, de rester le guide,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le guide qui devient l’objet, ou plutôt qui se substitue aux objets qui peuvent en être le support, et non sans aussi que la transition n’en soit extrêmement marquée dans le discours même. </w:t>
      </w:r>
    </w:p>
    <w:p w:rsidR="00744CB5" w:rsidRDefault="00744CB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transition est faussée. </w:t>
      </w:r>
    </w:p>
    <w:p w:rsidR="00744CB5" w:rsidRDefault="00744CB5" w:rsidP="00E81B9F">
      <w:pPr>
        <w:rPr>
          <w:rFonts w:ascii="Courier New" w:hAnsi="Courier New" w:cs="Courier New"/>
          <w:sz w:val="28"/>
          <w:szCs w:val="28"/>
        </w:rPr>
      </w:pPr>
    </w:p>
    <w:p w:rsidR="00744CB5" w:rsidRDefault="00744CB5"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Nous voyons DIOTIME, après avoir été aussi loin </w:t>
      </w:r>
    </w:p>
    <w:p w:rsidR="00AA7462" w:rsidRDefault="00337697" w:rsidP="00E81B9F">
      <w:pPr>
        <w:rPr>
          <w:rFonts w:ascii="Courier New" w:hAnsi="Courier New" w:cs="Courier New"/>
          <w:sz w:val="28"/>
          <w:szCs w:val="28"/>
        </w:rPr>
      </w:pPr>
      <w:r w:rsidRPr="007A5F8F">
        <w:rPr>
          <w:rFonts w:ascii="Courier New" w:hAnsi="Courier New" w:cs="Courier New"/>
          <w:sz w:val="28"/>
          <w:szCs w:val="28"/>
        </w:rPr>
        <w:t xml:space="preserve">que possible dans le développement du </w:t>
      </w:r>
      <w:r w:rsidR="00FB1352">
        <w:rPr>
          <w:i/>
          <w:color w:val="0000CC"/>
        </w:rPr>
        <w:t>Beau</w:t>
      </w:r>
      <w:r w:rsidRPr="00372805">
        <w:rPr>
          <w:i/>
          <w:color w:val="0000CC"/>
        </w:rPr>
        <w:t xml:space="preserve"> fonctionnel</w:t>
      </w:r>
      <w:r w:rsidR="00AA7462">
        <w:rPr>
          <w:rFonts w:ascii="Courier New" w:hAnsi="Courier New" w:cs="Courier New"/>
          <w:sz w:val="28"/>
          <w:szCs w:val="28"/>
        </w:rPr>
        <w:t>…</w:t>
      </w:r>
    </w:p>
    <w:p w:rsidR="00AA7462" w:rsidRDefault="00337697" w:rsidP="00AA7462">
      <w:pPr>
        <w:ind w:firstLine="708"/>
        <w:rPr>
          <w:rFonts w:ascii="Courier New" w:hAnsi="Courier New" w:cs="Courier New"/>
          <w:sz w:val="28"/>
          <w:szCs w:val="28"/>
        </w:rPr>
      </w:pPr>
      <w:r w:rsidRPr="007A5F8F">
        <w:rPr>
          <w:rFonts w:ascii="Courier New" w:hAnsi="Courier New" w:cs="Courier New"/>
          <w:sz w:val="28"/>
          <w:szCs w:val="28"/>
        </w:rPr>
        <w:t xml:space="preserve">du </w:t>
      </w:r>
      <w:r w:rsidR="00FB1352">
        <w:rPr>
          <w:i/>
          <w:color w:val="0000CC"/>
        </w:rPr>
        <w:t>Beau</w:t>
      </w:r>
      <w:r w:rsidRPr="007A5F8F">
        <w:rPr>
          <w:rFonts w:ascii="Courier New" w:hAnsi="Courier New" w:cs="Courier New"/>
          <w:sz w:val="28"/>
          <w:szCs w:val="28"/>
        </w:rPr>
        <w:t xml:space="preserve"> dans ce rapport à la fin de l’immortalité</w:t>
      </w:r>
    </w:p>
    <w:p w:rsidR="00337697" w:rsidRPr="007A5F8F" w:rsidRDefault="00AA746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y avoir été jusqu’au paradoxe puisqu’elle va…</w:t>
      </w:r>
    </w:p>
    <w:p w:rsidR="00AA7462"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évoquant précisément la réalité tragique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laquelle nous nous référions l’année dernière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…jusqu’à dire cet énoncé qui n’est pas sans provoquer quelque sourire dérisoire : </w:t>
      </w:r>
    </w:p>
    <w:p w:rsidR="00337697" w:rsidRPr="007A5F8F" w:rsidRDefault="00337697" w:rsidP="00E81B9F">
      <w:pPr>
        <w:rPr>
          <w:rFonts w:ascii="Courier New" w:hAnsi="Courier New" w:cs="Courier New"/>
          <w:sz w:val="28"/>
          <w:szCs w:val="28"/>
        </w:rPr>
      </w:pPr>
    </w:p>
    <w:p w:rsidR="00AA7462" w:rsidRDefault="00337697" w:rsidP="00676C26">
      <w:pPr>
        <w:ind w:left="708"/>
        <w:rPr>
          <w:rFonts w:ascii="Courier New" w:hAnsi="Courier New" w:cs="Courier New"/>
          <w:sz w:val="28"/>
          <w:szCs w:val="28"/>
        </w:rPr>
      </w:pPr>
      <w:r w:rsidRPr="007A5F8F">
        <w:rPr>
          <w:rFonts w:ascii="Courier New" w:hAnsi="Courier New" w:cs="Courier New"/>
          <w:sz w:val="28"/>
          <w:szCs w:val="28"/>
        </w:rPr>
        <w:t>« </w:t>
      </w:r>
      <w:r w:rsidRPr="00AA7462">
        <w:rPr>
          <w:i/>
          <w:sz w:val="22"/>
          <w:szCs w:val="22"/>
        </w:rPr>
        <w:t>Crois</w:t>
      </w:r>
      <w:r w:rsidR="00454FCC">
        <w:rPr>
          <w:i/>
          <w:sz w:val="22"/>
          <w:szCs w:val="22"/>
        </w:rPr>
        <w:t>–</w:t>
      </w:r>
      <w:r w:rsidRPr="00AA7462">
        <w:rPr>
          <w:i/>
          <w:sz w:val="22"/>
          <w:szCs w:val="22"/>
        </w:rPr>
        <w:t>tu même que ceux qui se sont montrés capables des plus belles actions, ALCESTE</w:t>
      </w:r>
      <w:r w:rsidRPr="007A5F8F">
        <w:rPr>
          <w:rFonts w:ascii="Courier New" w:hAnsi="Courier New" w:cs="Courier New"/>
          <w:sz w:val="28"/>
          <w:szCs w:val="28"/>
        </w:rPr>
        <w:t xml:space="preserve"> </w:t>
      </w:r>
    </w:p>
    <w:p w:rsidR="00AA7462" w:rsidRDefault="00337697" w:rsidP="00FB1352">
      <w:pPr>
        <w:ind w:left="708" w:firstLine="708"/>
        <w:rPr>
          <w:rFonts w:ascii="Courier New" w:hAnsi="Courier New" w:cs="Courier New"/>
          <w:sz w:val="28"/>
          <w:szCs w:val="28"/>
        </w:rPr>
      </w:pPr>
      <w:r w:rsidRPr="007A5F8F">
        <w:rPr>
          <w:rFonts w:ascii="Courier New" w:hAnsi="Courier New" w:cs="Courier New"/>
          <w:sz w:val="28"/>
          <w:szCs w:val="28"/>
        </w:rPr>
        <w:t xml:space="preserve"> </w:t>
      </w:r>
      <w:r w:rsidRPr="00372805">
        <w:rPr>
          <w:rFonts w:ascii="Garamond" w:hAnsi="Garamond"/>
        </w:rPr>
        <w:t>dont j’ai parlé l’année dernière à propos de l’entre</w:t>
      </w:r>
      <w:r w:rsidR="00454FCC">
        <w:rPr>
          <w:rFonts w:ascii="Garamond" w:hAnsi="Garamond"/>
        </w:rPr>
        <w:t>–</w:t>
      </w:r>
      <w:r w:rsidRPr="00372805">
        <w:rPr>
          <w:rFonts w:ascii="Garamond" w:hAnsi="Garamond"/>
        </w:rPr>
        <w:t>deux</w:t>
      </w:r>
      <w:r w:rsidR="00454FCC">
        <w:rPr>
          <w:rFonts w:ascii="Garamond" w:hAnsi="Garamond"/>
        </w:rPr>
        <w:t>–</w:t>
      </w:r>
      <w:r w:rsidRPr="00372805">
        <w:rPr>
          <w:rFonts w:ascii="Garamond" w:hAnsi="Garamond"/>
        </w:rPr>
        <w:t>morts de la tragédie</w:t>
      </w:r>
      <w:r w:rsidRPr="007A5F8F">
        <w:rPr>
          <w:rFonts w:ascii="Courier New" w:hAnsi="Courier New" w:cs="Courier New"/>
          <w:sz w:val="28"/>
          <w:szCs w:val="28"/>
        </w:rPr>
        <w:t xml:space="preserve">  </w:t>
      </w:r>
    </w:p>
    <w:p w:rsidR="00337697" w:rsidRPr="007A5F8F" w:rsidRDefault="00337697" w:rsidP="00676C26">
      <w:pPr>
        <w:ind w:left="708"/>
        <w:rPr>
          <w:rFonts w:ascii="Courier New" w:hAnsi="Courier New" w:cs="Courier New"/>
          <w:sz w:val="28"/>
          <w:szCs w:val="28"/>
        </w:rPr>
      </w:pPr>
      <w:r w:rsidRPr="00AA7462">
        <w:rPr>
          <w:i/>
          <w:sz w:val="22"/>
          <w:szCs w:val="22"/>
        </w:rPr>
        <w:t>en tant qu’à la place d’ADMÈTE elle a accepté de mourir</w:t>
      </w:r>
      <w:r w:rsidR="00AA7462" w:rsidRPr="00AA7462">
        <w:rPr>
          <w:i/>
          <w:sz w:val="22"/>
          <w:szCs w:val="22"/>
        </w:rPr>
        <w:t>,</w:t>
      </w:r>
      <w:r w:rsidRPr="00AA7462">
        <w:rPr>
          <w:i/>
          <w:sz w:val="22"/>
          <w:szCs w:val="22"/>
        </w:rPr>
        <w:t xml:space="preserve"> ne l’a pas fait pour qu’on en parle, pour qu’à jamais le discours la fasse immortelle ?</w:t>
      </w:r>
      <w:r w:rsidRPr="007A5F8F">
        <w:rPr>
          <w:rFonts w:ascii="Courier New" w:hAnsi="Courier New" w:cs="Courier New"/>
          <w:sz w:val="28"/>
          <w:szCs w:val="28"/>
        </w:rPr>
        <w:t> ».</w:t>
      </w:r>
      <w:r w:rsidR="00AA7462" w:rsidRPr="00AA7462">
        <w:rPr>
          <w:rFonts w:ascii="Garamond" w:hAnsi="Garamond" w:cs="Courier New"/>
          <w:sz w:val="20"/>
          <w:szCs w:val="20"/>
        </w:rPr>
        <w:t xml:space="preserve"> [</w:t>
      </w:r>
      <w:hyperlink r:id="rId143" w:history="1">
        <w:r w:rsidR="00AA7462" w:rsidRPr="00AA7462">
          <w:rPr>
            <w:rStyle w:val="Lienhypertexte"/>
            <w:rFonts w:ascii="Garamond" w:hAnsi="Garamond"/>
            <w:sz w:val="20"/>
            <w:szCs w:val="20"/>
          </w:rPr>
          <w:t>208d</w:t>
        </w:r>
      </w:hyperlink>
      <w:r w:rsidR="00AA7462" w:rsidRPr="00AA7462">
        <w:rPr>
          <w:rFonts w:ascii="Garamond" w:hAnsi="Garamond" w:cs="Courier New"/>
          <w:sz w:val="20"/>
          <w:szCs w:val="20"/>
        </w:rPr>
        <w:t>]</w:t>
      </w:r>
    </w:p>
    <w:p w:rsidR="00337697" w:rsidRPr="007A5F8F" w:rsidRDefault="00337697"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ce point que DIOTIME mène son discours </w:t>
      </w:r>
    </w:p>
    <w:p w:rsidR="00AA7462" w:rsidRDefault="00337697" w:rsidP="00E81B9F">
      <w:pPr>
        <w:rPr>
          <w:rFonts w:ascii="Courier New" w:hAnsi="Courier New" w:cs="Courier New"/>
          <w:sz w:val="28"/>
          <w:szCs w:val="28"/>
        </w:rPr>
      </w:pPr>
      <w:r w:rsidRPr="007A5F8F">
        <w:rPr>
          <w:rFonts w:ascii="Courier New" w:hAnsi="Courier New" w:cs="Courier New"/>
          <w:sz w:val="28"/>
          <w:szCs w:val="28"/>
        </w:rPr>
        <w:t>et qu’elle s’arrête, disant</w:t>
      </w:r>
      <w:r w:rsidR="00AA7462">
        <w:rPr>
          <w:rFonts w:ascii="Courier New" w:hAnsi="Courier New" w:cs="Courier New"/>
          <w:sz w:val="28"/>
          <w:szCs w:val="28"/>
        </w:rPr>
        <w:t xml:space="preserve"> </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C6314F" w:rsidRDefault="00337697" w:rsidP="00FB1352">
      <w:pPr>
        <w:pStyle w:val="Corpsdetexte"/>
        <w:ind w:firstLine="708"/>
        <w:rPr>
          <w:rFonts w:ascii="Times New Roman" w:hAnsi="Times New Roman" w:cs="Times New Roman"/>
          <w:b w:val="0"/>
          <w:bCs w:val="0"/>
          <w:i/>
          <w:sz w:val="22"/>
          <w:szCs w:val="22"/>
        </w:rPr>
      </w:pPr>
      <w:r w:rsidRPr="00676C26">
        <w:rPr>
          <w:b w:val="0"/>
          <w:bCs w:val="0"/>
          <w:sz w:val="28"/>
          <w:szCs w:val="28"/>
        </w:rPr>
        <w:t>«</w:t>
      </w:r>
      <w:r w:rsidRPr="00676C26">
        <w:rPr>
          <w:rFonts w:ascii="Times New Roman" w:hAnsi="Times New Roman" w:cs="Times New Roman"/>
          <w:b w:val="0"/>
          <w:bCs w:val="0"/>
          <w:i/>
          <w:sz w:val="22"/>
          <w:szCs w:val="22"/>
        </w:rPr>
        <w:t> Si tu as pu en venir jusque</w:t>
      </w:r>
      <w:r w:rsidR="00454FCC">
        <w:rPr>
          <w:rFonts w:ascii="Times New Roman" w:hAnsi="Times New Roman" w:cs="Times New Roman"/>
          <w:b w:val="0"/>
          <w:bCs w:val="0"/>
          <w:i/>
          <w:sz w:val="22"/>
          <w:szCs w:val="22"/>
        </w:rPr>
        <w:t>–</w:t>
      </w:r>
      <w:r w:rsidRPr="00676C26">
        <w:rPr>
          <w:rFonts w:ascii="Times New Roman" w:hAnsi="Times New Roman" w:cs="Times New Roman"/>
          <w:b w:val="0"/>
          <w:bCs w:val="0"/>
          <w:i/>
          <w:sz w:val="22"/>
          <w:szCs w:val="22"/>
        </w:rPr>
        <w:t>là, je ne sais si tu pourras arriver</w:t>
      </w:r>
    </w:p>
    <w:p w:rsidR="00337697" w:rsidRPr="007A5F8F" w:rsidRDefault="00337697" w:rsidP="00FB1352">
      <w:pPr>
        <w:pStyle w:val="Corpsdetexte"/>
        <w:ind w:firstLine="708"/>
        <w:rPr>
          <w:b w:val="0"/>
          <w:bCs w:val="0"/>
          <w:sz w:val="28"/>
          <w:szCs w:val="28"/>
        </w:rPr>
      </w:pPr>
      <w:r w:rsidRPr="00676C26">
        <w:rPr>
          <w:rFonts w:ascii="Times New Roman" w:hAnsi="Times New Roman" w:cs="Times New Roman"/>
          <w:b w:val="0"/>
          <w:bCs w:val="0"/>
          <w:i/>
          <w:sz w:val="22"/>
          <w:szCs w:val="22"/>
        </w:rPr>
        <w:t xml:space="preserve">jusqu’à </w:t>
      </w:r>
      <w:r w:rsidR="007026B1" w:rsidRPr="00676C26">
        <w:rPr>
          <w:rFonts w:ascii="Palatino Linotype" w:eastAsia="Arial Unicode MS" w:hAnsi="Palatino Linotype" w:cs="Arial Unicode MS"/>
          <w:b w:val="0"/>
          <w:color w:val="0000CC"/>
        </w:rPr>
        <w:t>ἐποπτικά</w:t>
      </w:r>
      <w:r w:rsidR="00676C26">
        <w:rPr>
          <w:rFonts w:ascii="Palatino Linotype" w:eastAsia="Arial Unicode MS" w:hAnsi="Palatino Linotype" w:cs="Arial Unicode MS"/>
          <w:b w:val="0"/>
          <w:color w:val="0000CC"/>
          <w:sz w:val="28"/>
          <w:szCs w:val="28"/>
        </w:rPr>
        <w:t xml:space="preserve"> </w:t>
      </w:r>
      <w:r w:rsidRPr="00C6314F">
        <w:rPr>
          <w:rFonts w:ascii="Garamond" w:hAnsi="Garamond"/>
          <w:b w:val="0"/>
          <w:bCs w:val="0"/>
          <w:iCs/>
          <w:sz w:val="18"/>
          <w:szCs w:val="18"/>
        </w:rPr>
        <w:t>[epopt</w:t>
      </w:r>
      <w:r w:rsidR="007026B1" w:rsidRPr="00C6314F">
        <w:rPr>
          <w:rFonts w:ascii="Garamond" w:hAnsi="Garamond"/>
          <w:b w:val="0"/>
          <w:bCs w:val="0"/>
          <w:iCs/>
          <w:sz w:val="18"/>
          <w:szCs w:val="18"/>
        </w:rPr>
        <w:t>ika</w:t>
      </w:r>
      <w:r w:rsidRPr="00C6314F">
        <w:rPr>
          <w:rFonts w:ascii="Garamond" w:hAnsi="Garamond"/>
          <w:b w:val="0"/>
          <w:bCs w:val="0"/>
          <w:iCs/>
          <w:sz w:val="18"/>
          <w:szCs w:val="18"/>
        </w:rPr>
        <w:t>]</w:t>
      </w:r>
      <w:r w:rsidR="00676C26">
        <w:rPr>
          <w:rFonts w:ascii="Garamond" w:hAnsi="Garamond"/>
          <w:b w:val="0"/>
          <w:bCs w:val="0"/>
          <w:iCs/>
          <w:sz w:val="20"/>
          <w:szCs w:val="20"/>
        </w:rPr>
        <w:t xml:space="preserve">  </w:t>
      </w:r>
      <w:r w:rsidRPr="00676C26">
        <w:rPr>
          <w:rFonts w:ascii="Times New Roman" w:hAnsi="Times New Roman" w:cs="Times New Roman"/>
          <w:b w:val="0"/>
          <w:bCs w:val="0"/>
          <w:i/>
          <w:sz w:val="22"/>
          <w:szCs w:val="22"/>
        </w:rPr>
        <w:t>la contemplation</w:t>
      </w:r>
      <w:r w:rsidRPr="007A5F8F">
        <w:rPr>
          <w:b w:val="0"/>
          <w:bCs w:val="0"/>
          <w:i/>
          <w:sz w:val="28"/>
          <w:szCs w:val="28"/>
        </w:rPr>
        <w:t> </w:t>
      </w:r>
      <w:r w:rsidRPr="007A5F8F">
        <w:rPr>
          <w:b w:val="0"/>
          <w:bCs w:val="0"/>
          <w:sz w:val="28"/>
          <w:szCs w:val="28"/>
        </w:rPr>
        <w:t>»</w:t>
      </w:r>
      <w:r w:rsidRPr="007A5F8F">
        <w:rPr>
          <w:b w:val="0"/>
          <w:bCs w:val="0"/>
          <w:i/>
          <w:sz w:val="28"/>
          <w:szCs w:val="28"/>
        </w:rPr>
        <w:t>.</w:t>
      </w:r>
      <w:r w:rsidRPr="007A5F8F">
        <w:rPr>
          <w:b w:val="0"/>
          <w:bCs w:val="0"/>
          <w:sz w:val="28"/>
          <w:szCs w:val="28"/>
        </w:rPr>
        <w:t xml:space="preserve"> </w:t>
      </w:r>
      <w:r w:rsidR="00AA7462" w:rsidRPr="00AA7462">
        <w:rPr>
          <w:rFonts w:ascii="Garamond" w:hAnsi="Garamond"/>
          <w:b w:val="0"/>
          <w:sz w:val="20"/>
          <w:szCs w:val="20"/>
        </w:rPr>
        <w:t>[</w:t>
      </w:r>
      <w:hyperlink r:id="rId144" w:history="1">
        <w:r w:rsidR="00AA7462" w:rsidRPr="00AA7462">
          <w:rPr>
            <w:rStyle w:val="Lienhypertexte"/>
            <w:rFonts w:ascii="Garamond" w:hAnsi="Garamond"/>
            <w:b w:val="0"/>
            <w:sz w:val="20"/>
            <w:szCs w:val="20"/>
          </w:rPr>
          <w:t>210a</w:t>
        </w:r>
      </w:hyperlink>
      <w:r w:rsidR="00AA7462" w:rsidRPr="00AA7462">
        <w:rPr>
          <w:rFonts w:ascii="Garamond" w:hAnsi="Garamond"/>
          <w:b w:val="0"/>
          <w:sz w:val="20"/>
          <w:szCs w:val="20"/>
        </w:rPr>
        <w:t>]</w:t>
      </w:r>
    </w:p>
    <w:p w:rsidR="00337697" w:rsidRPr="007A5F8F" w:rsidRDefault="00337697" w:rsidP="00E81B9F">
      <w:pPr>
        <w:pStyle w:val="Corpsdetexte"/>
        <w:rPr>
          <w:b w:val="0"/>
          <w:bCs w:val="0"/>
          <w:sz w:val="28"/>
          <w:szCs w:val="28"/>
        </w:rPr>
      </w:pPr>
    </w:p>
    <w:p w:rsidR="00676C26" w:rsidRDefault="00337697" w:rsidP="00E81B9F">
      <w:pPr>
        <w:pStyle w:val="Corpsdetexte"/>
        <w:rPr>
          <w:b w:val="0"/>
          <w:bCs w:val="0"/>
          <w:sz w:val="28"/>
          <w:szCs w:val="28"/>
        </w:rPr>
      </w:pPr>
      <w:r w:rsidRPr="007A5F8F">
        <w:rPr>
          <w:b w:val="0"/>
          <w:bCs w:val="0"/>
          <w:sz w:val="28"/>
          <w:szCs w:val="28"/>
        </w:rPr>
        <w:t xml:space="preserve">Évoquant proprement la dimension </w:t>
      </w:r>
      <w:r w:rsidRPr="00C6314F">
        <w:rPr>
          <w:rFonts w:ascii="Times New Roman" w:hAnsi="Times New Roman" w:cs="Times New Roman"/>
          <w:b w:val="0"/>
          <w:bCs w:val="0"/>
          <w:i/>
        </w:rPr>
        <w:t>des mystères</w:t>
      </w:r>
      <w:r w:rsidRPr="007A5F8F">
        <w:rPr>
          <w:b w:val="0"/>
          <w:bCs w:val="0"/>
          <w:sz w:val="28"/>
          <w:szCs w:val="28"/>
        </w:rPr>
        <w:t>, à ce point, elle reprend son discours sur cet autre registre</w:t>
      </w:r>
      <w:r w:rsidR="00676C26">
        <w:rPr>
          <w:b w:val="0"/>
          <w:bCs w:val="0"/>
          <w:sz w:val="28"/>
          <w:szCs w:val="28"/>
        </w:rPr>
        <w:t>…</w:t>
      </w:r>
    </w:p>
    <w:p w:rsidR="00676C26" w:rsidRDefault="00337697" w:rsidP="00676C26">
      <w:pPr>
        <w:pStyle w:val="Corpsdetexte"/>
        <w:ind w:firstLine="708"/>
        <w:rPr>
          <w:b w:val="0"/>
          <w:bCs w:val="0"/>
          <w:sz w:val="28"/>
          <w:szCs w:val="28"/>
        </w:rPr>
      </w:pPr>
      <w:r w:rsidRPr="007A5F8F">
        <w:rPr>
          <w:b w:val="0"/>
          <w:bCs w:val="0"/>
          <w:sz w:val="28"/>
          <w:szCs w:val="28"/>
        </w:rPr>
        <w:t>ce qui n’était que transition devient but</w:t>
      </w:r>
    </w:p>
    <w:p w:rsidR="00B20081" w:rsidRDefault="00676C26" w:rsidP="00E81B9F">
      <w:pPr>
        <w:pStyle w:val="Corpsdetexte"/>
        <w:rPr>
          <w:b w:val="0"/>
          <w:bCs w:val="0"/>
          <w:sz w:val="28"/>
          <w:szCs w:val="28"/>
        </w:rPr>
      </w:pPr>
      <w:r>
        <w:rPr>
          <w:b w:val="0"/>
          <w:bCs w:val="0"/>
          <w:sz w:val="28"/>
          <w:szCs w:val="28"/>
        </w:rPr>
        <w:t>…</w:t>
      </w:r>
      <w:r w:rsidR="00337697" w:rsidRPr="007A5F8F">
        <w:rPr>
          <w:b w:val="0"/>
          <w:bCs w:val="0"/>
          <w:sz w:val="28"/>
          <w:szCs w:val="28"/>
        </w:rPr>
        <w:t>où</w:t>
      </w:r>
      <w:r>
        <w:rPr>
          <w:b w:val="0"/>
          <w:bCs w:val="0"/>
          <w:sz w:val="28"/>
          <w:szCs w:val="28"/>
        </w:rPr>
        <w:t>,</w:t>
      </w:r>
      <w:r w:rsidR="00337697" w:rsidRPr="007A5F8F">
        <w:rPr>
          <w:b w:val="0"/>
          <w:bCs w:val="0"/>
          <w:sz w:val="28"/>
          <w:szCs w:val="28"/>
        </w:rPr>
        <w:t xml:space="preserve"> développant la thématique de ce que nous pourrions appeler une sorte de </w:t>
      </w:r>
      <w:r w:rsidR="00337697" w:rsidRPr="00676C26">
        <w:rPr>
          <w:rFonts w:ascii="Times New Roman" w:hAnsi="Times New Roman" w:cs="Times New Roman"/>
          <w:b w:val="0"/>
          <w:bCs w:val="0"/>
          <w:i/>
        </w:rPr>
        <w:t>donjuanisme platonicien</w:t>
      </w:r>
      <w:r w:rsidR="00337697" w:rsidRPr="007A5F8F">
        <w:rPr>
          <w:b w:val="0"/>
          <w:bCs w:val="0"/>
          <w:sz w:val="28"/>
          <w:szCs w:val="28"/>
        </w:rPr>
        <w:t xml:space="preserve"> </w:t>
      </w:r>
      <w:r w:rsidRPr="00AA7462">
        <w:rPr>
          <w:rFonts w:ascii="Garamond" w:hAnsi="Garamond"/>
          <w:b w:val="0"/>
          <w:sz w:val="20"/>
          <w:szCs w:val="20"/>
        </w:rPr>
        <w:t>[</w:t>
      </w:r>
      <w:hyperlink r:id="rId145" w:history="1">
        <w:r w:rsidRPr="00AA7462">
          <w:rPr>
            <w:rStyle w:val="Lienhypertexte"/>
            <w:rFonts w:ascii="Garamond" w:hAnsi="Garamond"/>
            <w:b w:val="0"/>
            <w:sz w:val="20"/>
            <w:szCs w:val="20"/>
          </w:rPr>
          <w:t>21</w:t>
        </w:r>
        <w:r>
          <w:rPr>
            <w:rStyle w:val="Lienhypertexte"/>
            <w:rFonts w:ascii="Garamond" w:hAnsi="Garamond"/>
            <w:b w:val="0"/>
            <w:sz w:val="20"/>
            <w:szCs w:val="20"/>
          </w:rPr>
          <w:t>1abcd</w:t>
        </w:r>
      </w:hyperlink>
      <w:r w:rsidRPr="00AA7462">
        <w:rPr>
          <w:rFonts w:ascii="Garamond" w:hAnsi="Garamond"/>
          <w:b w:val="0"/>
          <w:sz w:val="20"/>
          <w:szCs w:val="20"/>
        </w:rPr>
        <w:t>]</w:t>
      </w:r>
      <w:r w:rsidR="00337697" w:rsidRPr="007A5F8F">
        <w:rPr>
          <w:b w:val="0"/>
          <w:bCs w:val="0"/>
          <w:sz w:val="28"/>
          <w:szCs w:val="28"/>
        </w:rPr>
        <w:t>, elle nous montre l’échelle qui se propose à cette nouvelle phase</w:t>
      </w:r>
      <w:r>
        <w:rPr>
          <w:b w:val="0"/>
          <w:bCs w:val="0"/>
          <w:sz w:val="28"/>
          <w:szCs w:val="28"/>
        </w:rPr>
        <w:t>,</w:t>
      </w:r>
      <w:r w:rsidR="00337697" w:rsidRPr="007A5F8F">
        <w:rPr>
          <w:b w:val="0"/>
          <w:bCs w:val="0"/>
          <w:sz w:val="28"/>
          <w:szCs w:val="28"/>
        </w:rPr>
        <w:t xml:space="preserve"> qui se développe en tant qu’</w:t>
      </w:r>
      <w:r w:rsidR="00337697" w:rsidRPr="00676C26">
        <w:rPr>
          <w:rFonts w:ascii="Times New Roman" w:hAnsi="Times New Roman" w:cs="Times New Roman"/>
          <w:b w:val="0"/>
          <w:bCs w:val="0"/>
          <w:i/>
        </w:rPr>
        <w:t>initiatrice</w:t>
      </w:r>
      <w:r w:rsidR="00337697" w:rsidRPr="007A5F8F">
        <w:rPr>
          <w:b w:val="0"/>
          <w:bCs w:val="0"/>
          <w:sz w:val="28"/>
          <w:szCs w:val="28"/>
        </w:rPr>
        <w:t xml:space="preserve">, qui fait </w:t>
      </w:r>
      <w:r w:rsidR="00337697" w:rsidRPr="00C6314F">
        <w:rPr>
          <w:rFonts w:ascii="Times New Roman" w:hAnsi="Times New Roman" w:cs="Times New Roman"/>
          <w:b w:val="0"/>
          <w:bCs w:val="0"/>
          <w:i/>
        </w:rPr>
        <w:t>les objets</w:t>
      </w:r>
      <w:r w:rsidR="00337697" w:rsidRPr="00C6314F">
        <w:rPr>
          <w:b w:val="0"/>
          <w:bCs w:val="0"/>
          <w:i/>
        </w:rPr>
        <w:t xml:space="preserve"> se résoudre en une progressive montée</w:t>
      </w:r>
      <w:r w:rsidR="00337697" w:rsidRPr="007A5F8F">
        <w:rPr>
          <w:b w:val="0"/>
          <w:bCs w:val="0"/>
          <w:sz w:val="28"/>
          <w:szCs w:val="28"/>
        </w:rPr>
        <w:t xml:space="preserve"> </w:t>
      </w:r>
    </w:p>
    <w:p w:rsidR="00676C26" w:rsidRDefault="00337697" w:rsidP="00E81B9F">
      <w:pPr>
        <w:pStyle w:val="Corpsdetexte"/>
        <w:rPr>
          <w:b w:val="0"/>
          <w:bCs w:val="0"/>
          <w:sz w:val="28"/>
          <w:szCs w:val="28"/>
        </w:rPr>
      </w:pPr>
      <w:r w:rsidRPr="007A5F8F">
        <w:rPr>
          <w:b w:val="0"/>
          <w:bCs w:val="0"/>
          <w:sz w:val="28"/>
          <w:szCs w:val="28"/>
        </w:rPr>
        <w:t>sur ce qui est</w:t>
      </w:r>
      <w:r w:rsidR="00C6314F">
        <w:rPr>
          <w:b w:val="0"/>
          <w:bCs w:val="0"/>
          <w:sz w:val="28"/>
          <w:szCs w:val="28"/>
        </w:rPr>
        <w:t xml:space="preserve"> </w:t>
      </w:r>
      <w:r w:rsidR="00676C26">
        <w:rPr>
          <w:b w:val="0"/>
          <w:bCs w:val="0"/>
          <w:sz w:val="28"/>
          <w:szCs w:val="28"/>
        </w:rPr>
        <w:t>« </w:t>
      </w:r>
      <w:r w:rsidRPr="00C6314F">
        <w:rPr>
          <w:rFonts w:ascii="Times New Roman" w:hAnsi="Times New Roman" w:cs="Times New Roman"/>
          <w:b w:val="0"/>
          <w:bCs w:val="0"/>
          <w:i/>
          <w:sz w:val="22"/>
          <w:szCs w:val="22"/>
        </w:rPr>
        <w:t>le beau pur, le beau en soi, le beau sans mélange</w:t>
      </w:r>
      <w:r w:rsidR="00676C26">
        <w:rPr>
          <w:b w:val="0"/>
          <w:bCs w:val="0"/>
          <w:sz w:val="28"/>
          <w:szCs w:val="28"/>
        </w:rPr>
        <w:t> »</w:t>
      </w:r>
      <w:r w:rsidRPr="007A5F8F">
        <w:rPr>
          <w:b w:val="0"/>
          <w:bCs w:val="0"/>
          <w:i/>
          <w:sz w:val="28"/>
          <w:szCs w:val="28"/>
        </w:rPr>
        <w:t xml:space="preserve"> </w:t>
      </w:r>
      <w:r w:rsidR="00676C26" w:rsidRPr="00AA7462">
        <w:rPr>
          <w:rFonts w:ascii="Garamond" w:hAnsi="Garamond"/>
          <w:b w:val="0"/>
          <w:sz w:val="20"/>
          <w:szCs w:val="20"/>
        </w:rPr>
        <w:t>[</w:t>
      </w:r>
      <w:hyperlink r:id="rId146" w:history="1">
        <w:r w:rsidR="00676C26" w:rsidRPr="00AA7462">
          <w:rPr>
            <w:rStyle w:val="Lienhypertexte"/>
            <w:rFonts w:ascii="Garamond" w:hAnsi="Garamond"/>
            <w:b w:val="0"/>
            <w:sz w:val="20"/>
            <w:szCs w:val="20"/>
          </w:rPr>
          <w:t>21</w:t>
        </w:r>
        <w:r w:rsidR="00676C26">
          <w:rPr>
            <w:rStyle w:val="Lienhypertexte"/>
            <w:rFonts w:ascii="Garamond" w:hAnsi="Garamond"/>
            <w:b w:val="0"/>
            <w:sz w:val="20"/>
            <w:szCs w:val="20"/>
          </w:rPr>
          <w:t>1e</w:t>
        </w:r>
      </w:hyperlink>
      <w:r w:rsidR="00676C26" w:rsidRPr="00AA7462">
        <w:rPr>
          <w:rFonts w:ascii="Garamond" w:hAnsi="Garamond"/>
          <w:b w:val="0"/>
          <w:sz w:val="20"/>
          <w:szCs w:val="20"/>
        </w:rPr>
        <w:t>]</w:t>
      </w:r>
      <w:r w:rsidRPr="007A5F8F">
        <w:rPr>
          <w:b w:val="0"/>
          <w:bCs w:val="0"/>
          <w:sz w:val="28"/>
          <w:szCs w:val="28"/>
        </w:rPr>
        <w:t xml:space="preserve">. </w:t>
      </w:r>
    </w:p>
    <w:p w:rsidR="00676C26" w:rsidRDefault="00676C26" w:rsidP="00E81B9F">
      <w:pPr>
        <w:pStyle w:val="Corpsdetexte"/>
        <w:rPr>
          <w:b w:val="0"/>
          <w:bCs w:val="0"/>
          <w:sz w:val="28"/>
          <w:szCs w:val="28"/>
        </w:rPr>
      </w:pPr>
    </w:p>
    <w:p w:rsidR="00C6314F" w:rsidRDefault="00337697" w:rsidP="00E81B9F">
      <w:pPr>
        <w:pStyle w:val="Corpsdetexte"/>
        <w:rPr>
          <w:b w:val="0"/>
          <w:bCs w:val="0"/>
          <w:sz w:val="28"/>
          <w:szCs w:val="28"/>
        </w:rPr>
      </w:pPr>
      <w:r w:rsidRPr="007A5F8F">
        <w:rPr>
          <w:b w:val="0"/>
          <w:bCs w:val="0"/>
          <w:sz w:val="28"/>
          <w:szCs w:val="28"/>
        </w:rPr>
        <w:t xml:space="preserve">Et elle passe brusquement à ce </w:t>
      </w:r>
      <w:r w:rsidRPr="00B20081">
        <w:rPr>
          <w:rFonts w:ascii="Times New Roman" w:hAnsi="Times New Roman" w:cs="Times New Roman"/>
          <w:b w:val="0"/>
          <w:bCs w:val="0"/>
          <w:i/>
          <w:color w:val="0000CC"/>
        </w:rPr>
        <w:t>quelque chose</w:t>
      </w:r>
      <w:r w:rsidR="00C6314F" w:rsidRPr="007A5F8F">
        <w:rPr>
          <w:b w:val="0"/>
          <w:bCs w:val="0"/>
          <w:sz w:val="28"/>
          <w:szCs w:val="28"/>
        </w:rPr>
        <w:t>…</w:t>
      </w:r>
      <w:r w:rsidRPr="007A5F8F">
        <w:rPr>
          <w:b w:val="0"/>
          <w:bCs w:val="0"/>
          <w:sz w:val="28"/>
          <w:szCs w:val="28"/>
        </w:rPr>
        <w:t xml:space="preserve"> </w:t>
      </w:r>
    </w:p>
    <w:p w:rsidR="00372805" w:rsidRDefault="00337697" w:rsidP="00C6314F">
      <w:pPr>
        <w:pStyle w:val="Corpsdetexte"/>
        <w:ind w:left="708"/>
        <w:rPr>
          <w:b w:val="0"/>
          <w:bCs w:val="0"/>
          <w:sz w:val="28"/>
          <w:szCs w:val="28"/>
        </w:rPr>
      </w:pPr>
      <w:r w:rsidRPr="007A5F8F">
        <w:rPr>
          <w:b w:val="0"/>
          <w:bCs w:val="0"/>
          <w:sz w:val="28"/>
          <w:szCs w:val="28"/>
        </w:rPr>
        <w:t xml:space="preserve">qui semble bien n’avoir plus rien à faire avec </w:t>
      </w:r>
    </w:p>
    <w:p w:rsidR="00C6314F" w:rsidRDefault="00337697" w:rsidP="00C6314F">
      <w:pPr>
        <w:pStyle w:val="Corpsdetexte"/>
        <w:ind w:left="708"/>
        <w:rPr>
          <w:b w:val="0"/>
          <w:bCs w:val="0"/>
          <w:sz w:val="28"/>
          <w:szCs w:val="28"/>
        </w:rPr>
      </w:pPr>
      <w:r w:rsidRPr="007A5F8F">
        <w:rPr>
          <w:b w:val="0"/>
          <w:bCs w:val="0"/>
          <w:sz w:val="28"/>
          <w:szCs w:val="28"/>
        </w:rPr>
        <w:t xml:space="preserve">la thématique de </w:t>
      </w:r>
      <w:r w:rsidRPr="00676C26">
        <w:rPr>
          <w:rFonts w:ascii="Times New Roman" w:hAnsi="Times New Roman" w:cs="Times New Roman"/>
          <w:b w:val="0"/>
          <w:bCs w:val="0"/>
          <w:i/>
        </w:rPr>
        <w:t>la génération</w:t>
      </w:r>
      <w:r w:rsidRPr="007A5F8F">
        <w:rPr>
          <w:b w:val="0"/>
          <w:bCs w:val="0"/>
          <w:sz w:val="28"/>
          <w:szCs w:val="28"/>
        </w:rPr>
        <w:t>, c’est à savoir</w:t>
      </w:r>
      <w:r w:rsidR="00C6314F">
        <w:rPr>
          <w:b w:val="0"/>
          <w:bCs w:val="0"/>
          <w:sz w:val="28"/>
          <w:szCs w:val="28"/>
        </w:rPr>
        <w:t> :</w:t>
      </w:r>
      <w:r w:rsidRPr="007A5F8F">
        <w:rPr>
          <w:b w:val="0"/>
          <w:bCs w:val="0"/>
          <w:sz w:val="28"/>
          <w:szCs w:val="28"/>
        </w:rPr>
        <w:t xml:space="preserve"> </w:t>
      </w:r>
    </w:p>
    <w:p w:rsidR="00337697" w:rsidRPr="007A5F8F" w:rsidRDefault="00337697" w:rsidP="00C6314F">
      <w:pPr>
        <w:pStyle w:val="Corpsdetexte"/>
        <w:ind w:left="708"/>
        <w:rPr>
          <w:b w:val="0"/>
          <w:bCs w:val="0"/>
          <w:sz w:val="28"/>
          <w:szCs w:val="28"/>
        </w:rPr>
      </w:pPr>
      <w:r w:rsidRPr="00C6314F">
        <w:rPr>
          <w:rFonts w:ascii="Times New Roman" w:hAnsi="Times New Roman" w:cs="Times New Roman"/>
          <w:b w:val="0"/>
          <w:bCs w:val="0"/>
          <w:i/>
        </w:rPr>
        <w:t>ce qui va de l’amour</w:t>
      </w:r>
      <w:r w:rsidRPr="007A5F8F">
        <w:rPr>
          <w:b w:val="0"/>
          <w:bCs w:val="0"/>
          <w:sz w:val="28"/>
          <w:szCs w:val="28"/>
        </w:rPr>
        <w:t xml:space="preserve">… </w:t>
      </w:r>
    </w:p>
    <w:p w:rsidR="00337697" w:rsidRPr="007A5F8F" w:rsidRDefault="00337697" w:rsidP="00372805">
      <w:pPr>
        <w:pStyle w:val="Retraitcorpsdetexte"/>
        <w:ind w:left="1416"/>
        <w:rPr>
          <w:sz w:val="28"/>
          <w:szCs w:val="28"/>
        </w:rPr>
      </w:pPr>
      <w:r w:rsidRPr="007A5F8F">
        <w:rPr>
          <w:sz w:val="28"/>
          <w:szCs w:val="28"/>
        </w:rPr>
        <w:t xml:space="preserve">non pas seulement d’un </w:t>
      </w:r>
      <w:r w:rsidRPr="00372805">
        <w:rPr>
          <w:rFonts w:ascii="Times New Roman" w:hAnsi="Times New Roman" w:cs="Times New Roman"/>
          <w:i/>
        </w:rPr>
        <w:t>beau jeune homme</w:t>
      </w:r>
      <w:r w:rsidRPr="007A5F8F">
        <w:rPr>
          <w:sz w:val="28"/>
          <w:szCs w:val="28"/>
        </w:rPr>
        <w:t xml:space="preserve">, mais de cette </w:t>
      </w:r>
      <w:r w:rsidRPr="00676C26">
        <w:rPr>
          <w:rFonts w:ascii="Times New Roman" w:hAnsi="Times New Roman" w:cs="Times New Roman"/>
          <w:i/>
        </w:rPr>
        <w:t>beauté</w:t>
      </w:r>
      <w:r w:rsidRPr="007A5F8F">
        <w:rPr>
          <w:sz w:val="28"/>
          <w:szCs w:val="28"/>
        </w:rPr>
        <w:t xml:space="preserve"> qu’il y a dans </w:t>
      </w:r>
      <w:r w:rsidRPr="00B20081">
        <w:rPr>
          <w:rFonts w:ascii="Times New Roman" w:hAnsi="Times New Roman" w:cs="Times New Roman"/>
          <w:i/>
        </w:rPr>
        <w:t>tous les beaux jeunes gens</w:t>
      </w:r>
    </w:p>
    <w:p w:rsidR="00C6314F" w:rsidRDefault="00337697" w:rsidP="00C6314F">
      <w:pPr>
        <w:ind w:left="708"/>
        <w:rPr>
          <w:rFonts w:ascii="Courier New" w:hAnsi="Courier New" w:cs="Courier New"/>
          <w:sz w:val="28"/>
          <w:szCs w:val="28"/>
        </w:rPr>
      </w:pPr>
      <w:r w:rsidRPr="007A5F8F">
        <w:rPr>
          <w:rFonts w:ascii="Courier New" w:hAnsi="Courier New" w:cs="Courier New"/>
          <w:sz w:val="28"/>
          <w:szCs w:val="28"/>
        </w:rPr>
        <w:t>…</w:t>
      </w:r>
      <w:r w:rsidRPr="00C6314F">
        <w:rPr>
          <w:i/>
        </w:rPr>
        <w:t>à l’essence de la beauté</w:t>
      </w:r>
      <w:r w:rsidR="00C6314F" w:rsidRPr="00C6314F">
        <w:rPr>
          <w:i/>
        </w:rPr>
        <w:t xml:space="preserve"> et</w:t>
      </w:r>
      <w:r w:rsidRPr="00C6314F">
        <w:rPr>
          <w:i/>
        </w:rPr>
        <w:t xml:space="preserve"> de l’essence de la beauté à la beauté éternelle</w:t>
      </w:r>
      <w:r w:rsidRPr="007A5F8F">
        <w:rPr>
          <w:rFonts w:ascii="Courier New" w:hAnsi="Courier New" w:cs="Courier New"/>
          <w:sz w:val="28"/>
          <w:szCs w:val="28"/>
        </w:rPr>
        <w:t xml:space="preserve"> et</w:t>
      </w:r>
      <w:r w:rsidR="00C6314F">
        <w:rPr>
          <w:rFonts w:ascii="Courier New" w:hAnsi="Courier New" w:cs="Courier New"/>
          <w:sz w:val="28"/>
          <w:szCs w:val="28"/>
        </w:rPr>
        <w:t>…</w:t>
      </w:r>
    </w:p>
    <w:p w:rsidR="00C6314F" w:rsidRDefault="00337697" w:rsidP="00C6314F">
      <w:pPr>
        <w:ind w:left="1416"/>
        <w:rPr>
          <w:rFonts w:ascii="Courier New" w:hAnsi="Courier New" w:cs="Courier New"/>
          <w:sz w:val="28"/>
          <w:szCs w:val="28"/>
        </w:rPr>
      </w:pPr>
      <w:r w:rsidRPr="007A5F8F">
        <w:rPr>
          <w:rFonts w:ascii="Courier New" w:hAnsi="Courier New" w:cs="Courier New"/>
          <w:sz w:val="28"/>
          <w:szCs w:val="28"/>
        </w:rPr>
        <w:t>à prendre les choses de très haut, à saisir le jeu dans l’ordre du monde de cette réalité qui tourne sur le plan fixe des astres</w:t>
      </w:r>
    </w:p>
    <w:p w:rsidR="00B20081" w:rsidRDefault="00C6314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w:t>
      </w:r>
      <w:r w:rsidR="00FB1352">
        <w:rPr>
          <w:rFonts w:ascii="Courier New" w:hAnsi="Courier New" w:cs="Courier New"/>
          <w:sz w:val="28"/>
          <w:szCs w:val="28"/>
        </w:rPr>
        <w:t>–</w:t>
      </w:r>
      <w:r w:rsidR="00337697" w:rsidRPr="007A5F8F">
        <w:rPr>
          <w:rFonts w:ascii="Courier New" w:hAnsi="Courier New" w:cs="Courier New"/>
          <w:sz w:val="28"/>
          <w:szCs w:val="28"/>
        </w:rPr>
        <w:t xml:space="preserve"> nous l’avons déjà indiqué – est ce par quoi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connaissance, dans la perspective platonicienne, rejoint à proprement parler celle des Immortels.</w:t>
      </w:r>
    </w:p>
    <w:p w:rsidR="00B2008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Je pense vous avoir suffisamment fait sentir cette sorte d’</w:t>
      </w:r>
      <w:r w:rsidRPr="00B20081">
        <w:rPr>
          <w:i/>
        </w:rPr>
        <w:t>escamotage</w:t>
      </w:r>
      <w:r w:rsidRPr="007A5F8F">
        <w:rPr>
          <w:rFonts w:ascii="Courier New" w:hAnsi="Courier New" w:cs="Courier New"/>
          <w:sz w:val="28"/>
          <w:szCs w:val="28"/>
        </w:rPr>
        <w:t xml:space="preserve"> par quoi le </w:t>
      </w:r>
      <w:r w:rsidR="00B20081">
        <w:rPr>
          <w:rFonts w:ascii="Courier New" w:hAnsi="Courier New" w:cs="Courier New"/>
          <w:sz w:val="28"/>
          <w:szCs w:val="28"/>
        </w:rPr>
        <w:t>« </w:t>
      </w:r>
      <w:r w:rsidR="00FB1352">
        <w:rPr>
          <w:i/>
          <w:color w:val="0000CC"/>
        </w:rPr>
        <w:t>Beau</w:t>
      </w:r>
      <w:r w:rsidR="00B20081">
        <w:rPr>
          <w:rFonts w:ascii="Courier New" w:hAnsi="Courier New" w:cs="Courier New"/>
          <w:sz w:val="28"/>
          <w:szCs w:val="28"/>
        </w:rPr>
        <w:t> »…</w:t>
      </w:r>
    </w:p>
    <w:p w:rsidR="0011009D" w:rsidRDefault="00337697" w:rsidP="00B20081">
      <w:pPr>
        <w:ind w:left="708"/>
        <w:rPr>
          <w:rFonts w:ascii="Courier New" w:hAnsi="Courier New" w:cs="Courier New"/>
          <w:sz w:val="28"/>
          <w:szCs w:val="28"/>
        </w:rPr>
      </w:pPr>
      <w:r w:rsidRPr="007A5F8F">
        <w:rPr>
          <w:rFonts w:ascii="Courier New" w:hAnsi="Courier New" w:cs="Courier New"/>
          <w:sz w:val="28"/>
          <w:szCs w:val="28"/>
        </w:rPr>
        <w:t xml:space="preserve">en tant qu’il se trouve d’abord défini, </w:t>
      </w:r>
    </w:p>
    <w:p w:rsidR="00B20081" w:rsidRDefault="00337697" w:rsidP="00B20081">
      <w:pPr>
        <w:ind w:left="708"/>
        <w:rPr>
          <w:rFonts w:ascii="Courier New" w:hAnsi="Courier New" w:cs="Courier New"/>
          <w:sz w:val="28"/>
          <w:szCs w:val="28"/>
        </w:rPr>
      </w:pPr>
      <w:r w:rsidRPr="007A5F8F">
        <w:rPr>
          <w:rFonts w:ascii="Courier New" w:hAnsi="Courier New" w:cs="Courier New"/>
          <w:sz w:val="28"/>
          <w:szCs w:val="28"/>
        </w:rPr>
        <w:t xml:space="preserve">rencontré comme </w:t>
      </w:r>
      <w:r w:rsidRPr="0011009D">
        <w:rPr>
          <w:i/>
        </w:rPr>
        <w:t>prime</w:t>
      </w:r>
      <w:r w:rsidRPr="007A5F8F">
        <w:rPr>
          <w:rFonts w:ascii="Courier New" w:hAnsi="Courier New" w:cs="Courier New"/>
          <w:sz w:val="28"/>
          <w:szCs w:val="28"/>
        </w:rPr>
        <w:t xml:space="preserve"> sur le chemin de l’</w:t>
      </w:r>
      <w:r w:rsidRPr="0011009D">
        <w:rPr>
          <w:i/>
          <w:color w:val="0000CC"/>
        </w:rPr>
        <w:t>être</w:t>
      </w:r>
    </w:p>
    <w:p w:rsidR="00B20081" w:rsidRDefault="00B2008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devient le but du pèlerinage</w:t>
      </w:r>
      <w:r>
        <w:rPr>
          <w:rFonts w:ascii="Courier New" w:hAnsi="Courier New" w:cs="Courier New"/>
          <w:sz w:val="28"/>
          <w:szCs w:val="28"/>
        </w:rPr>
        <w:t>,</w:t>
      </w:r>
      <w:r w:rsidR="00337697" w:rsidRPr="007A5F8F">
        <w:rPr>
          <w:rFonts w:ascii="Courier New" w:hAnsi="Courier New" w:cs="Courier New"/>
          <w:sz w:val="28"/>
          <w:szCs w:val="28"/>
        </w:rPr>
        <w:t xml:space="preserve"> et comment </w:t>
      </w:r>
      <w:r w:rsidR="00337697" w:rsidRPr="00B20081">
        <w:rPr>
          <w:i/>
        </w:rPr>
        <w:t>l’objet</w:t>
      </w:r>
      <w:r>
        <w:rPr>
          <w:rFonts w:ascii="Courier New" w:hAnsi="Courier New" w:cs="Courier New"/>
          <w:sz w:val="28"/>
          <w:szCs w:val="28"/>
        </w:rPr>
        <w:t>…</w:t>
      </w:r>
    </w:p>
    <w:p w:rsidR="00B20081" w:rsidRDefault="00337697" w:rsidP="00B20081">
      <w:pPr>
        <w:ind w:left="708"/>
        <w:rPr>
          <w:rFonts w:ascii="Courier New" w:hAnsi="Courier New" w:cs="Courier New"/>
          <w:sz w:val="28"/>
          <w:szCs w:val="28"/>
        </w:rPr>
      </w:pPr>
      <w:r w:rsidRPr="007A5F8F">
        <w:rPr>
          <w:rFonts w:ascii="Courier New" w:hAnsi="Courier New" w:cs="Courier New"/>
          <w:sz w:val="28"/>
          <w:szCs w:val="28"/>
        </w:rPr>
        <w:t xml:space="preserve">qui nous était </w:t>
      </w:r>
      <w:r w:rsidRPr="0011009D">
        <w:rPr>
          <w:i/>
        </w:rPr>
        <w:t>d’abord présenté comme le support</w:t>
      </w:r>
      <w:r w:rsidRPr="007A5F8F">
        <w:rPr>
          <w:rFonts w:ascii="Courier New" w:hAnsi="Courier New" w:cs="Courier New"/>
          <w:sz w:val="28"/>
          <w:szCs w:val="28"/>
        </w:rPr>
        <w:t xml:space="preserve"> du </w:t>
      </w:r>
      <w:r w:rsidR="00B20081">
        <w:rPr>
          <w:rFonts w:ascii="Courier New" w:hAnsi="Courier New" w:cs="Courier New"/>
          <w:sz w:val="28"/>
          <w:szCs w:val="28"/>
        </w:rPr>
        <w:t>« </w:t>
      </w:r>
      <w:r w:rsidR="00FB1352">
        <w:rPr>
          <w:i/>
          <w:color w:val="0000CC"/>
        </w:rPr>
        <w:t>Beau</w:t>
      </w:r>
      <w:r w:rsidR="00B20081">
        <w:rPr>
          <w:rFonts w:ascii="Courier New" w:hAnsi="Courier New" w:cs="Courier New"/>
          <w:sz w:val="28"/>
          <w:szCs w:val="28"/>
        </w:rPr>
        <w:t> »</w:t>
      </w:r>
    </w:p>
    <w:p w:rsidR="00FB1352" w:rsidRDefault="00B2008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devient la transition vers le </w:t>
      </w:r>
      <w:r>
        <w:rPr>
          <w:rFonts w:ascii="Courier New" w:hAnsi="Courier New" w:cs="Courier New"/>
          <w:sz w:val="28"/>
          <w:szCs w:val="28"/>
        </w:rPr>
        <w:t>« </w:t>
      </w:r>
      <w:r w:rsidR="00FB1352">
        <w:rPr>
          <w:i/>
          <w:color w:val="0000CC"/>
        </w:rPr>
        <w:t>Beau</w:t>
      </w:r>
      <w:r>
        <w:rPr>
          <w:rFonts w:ascii="Courier New" w:hAnsi="Courier New" w:cs="Courier New"/>
          <w:sz w:val="28"/>
          <w:szCs w:val="28"/>
        </w:rPr>
        <w:t> »</w:t>
      </w:r>
      <w:r w:rsidR="00337697" w:rsidRPr="007A5F8F">
        <w:rPr>
          <w:rFonts w:ascii="Courier New" w:hAnsi="Courier New" w:cs="Courier New"/>
          <w:sz w:val="28"/>
          <w:szCs w:val="28"/>
        </w:rPr>
        <w:t>, comment vraiment</w:t>
      </w:r>
      <w:r w:rsidR="0011009D">
        <w:rPr>
          <w:rFonts w:ascii="Courier New" w:hAnsi="Courier New" w:cs="Courier New"/>
          <w:sz w:val="28"/>
          <w:szCs w:val="28"/>
        </w:rPr>
        <w:t xml:space="preserve">, </w:t>
      </w:r>
      <w:r w:rsidR="00337697" w:rsidRPr="007A5F8F">
        <w:rPr>
          <w:rFonts w:ascii="Courier New" w:hAnsi="Courier New" w:cs="Courier New"/>
          <w:sz w:val="28"/>
          <w:szCs w:val="28"/>
        </w:rPr>
        <w:t>pour être ramenés à nos propres termes</w:t>
      </w:r>
      <w:r w:rsidR="0011009D">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dire que </w:t>
      </w:r>
      <w:r w:rsidRPr="00FB1352">
        <w:rPr>
          <w:i/>
          <w:color w:val="0000CC"/>
        </w:rPr>
        <w:t>cette définition dialectique de l’a</w:t>
      </w:r>
      <w:r w:rsidRPr="00B20081">
        <w:rPr>
          <w:i/>
          <w:color w:val="0000CC"/>
        </w:rPr>
        <w:t>mour</w:t>
      </w:r>
      <w:r w:rsidRPr="007A5F8F">
        <w:rPr>
          <w:rFonts w:ascii="Courier New" w:hAnsi="Courier New" w:cs="Courier New"/>
          <w:sz w:val="28"/>
          <w:szCs w:val="28"/>
        </w:rPr>
        <w:t xml:space="preserve">, telle qu’elle est développée par DIOTIME, </w:t>
      </w:r>
      <w:r w:rsidRPr="00FB1352">
        <w:rPr>
          <w:i/>
          <w:color w:val="0000CC"/>
        </w:rPr>
        <w:t>rencontre</w:t>
      </w:r>
      <w:r w:rsidRPr="007A5F8F">
        <w:rPr>
          <w:rFonts w:ascii="Courier New" w:hAnsi="Courier New" w:cs="Courier New"/>
          <w:sz w:val="28"/>
          <w:szCs w:val="28"/>
        </w:rPr>
        <w:t xml:space="preserve"> ce que nous avons essayé de définir comme </w:t>
      </w:r>
      <w:r w:rsidRPr="00FB1352">
        <w:rPr>
          <w:i/>
          <w:color w:val="0000CC"/>
        </w:rPr>
        <w:t>la fonction métonymique dans le désir</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372805">
        <w:rPr>
          <w:i/>
          <w:color w:val="0000CC"/>
        </w:rPr>
        <w:t>quelque chose qui est au</w:t>
      </w:r>
      <w:r w:rsidR="00454FCC">
        <w:rPr>
          <w:i/>
          <w:color w:val="0000CC"/>
        </w:rPr>
        <w:t>–</w:t>
      </w:r>
      <w:r w:rsidRPr="00372805">
        <w:rPr>
          <w:i/>
          <w:color w:val="0000CC"/>
        </w:rPr>
        <w:t>delà de tous ces objets</w:t>
      </w:r>
      <w:r w:rsidRPr="007A5F8F">
        <w:rPr>
          <w:rFonts w:ascii="Courier New" w:hAnsi="Courier New" w:cs="Courier New"/>
          <w:sz w:val="28"/>
          <w:szCs w:val="28"/>
        </w:rPr>
        <w:t xml:space="preserve">, qui est dans ce passage d’une certaine visée, d’un certain rapport, celui du désir à travers tous les objets vers </w:t>
      </w:r>
    </w:p>
    <w:p w:rsidR="00B20081" w:rsidRDefault="00337697" w:rsidP="00E81B9F">
      <w:pPr>
        <w:rPr>
          <w:rFonts w:ascii="Courier New" w:hAnsi="Courier New" w:cs="Courier New"/>
          <w:sz w:val="28"/>
          <w:szCs w:val="28"/>
        </w:rPr>
      </w:pPr>
      <w:r w:rsidRPr="007A5F8F">
        <w:rPr>
          <w:rFonts w:ascii="Courier New" w:hAnsi="Courier New" w:cs="Courier New"/>
          <w:sz w:val="28"/>
          <w:szCs w:val="28"/>
        </w:rPr>
        <w:t>une perspective sans limite</w:t>
      </w:r>
      <w:r w:rsidR="00B20081">
        <w:rPr>
          <w:rFonts w:ascii="Courier New" w:hAnsi="Courier New" w:cs="Courier New"/>
          <w:sz w:val="28"/>
          <w:szCs w:val="28"/>
        </w:rPr>
        <w:t>,</w:t>
      </w:r>
      <w:r w:rsidRPr="007A5F8F">
        <w:rPr>
          <w:rFonts w:ascii="Courier New" w:hAnsi="Courier New" w:cs="Courier New"/>
          <w:sz w:val="28"/>
          <w:szCs w:val="28"/>
        </w:rPr>
        <w:t xml:space="preserve"> c’est de cela qu’il est question dans le discours de DIOTIME. </w:t>
      </w:r>
    </w:p>
    <w:p w:rsidR="00FB1352" w:rsidRDefault="00FB1352" w:rsidP="001F2FB9">
      <w:pPr>
        <w:rPr>
          <w:rFonts w:ascii="Courier New" w:hAnsi="Courier New" w:cs="Courier New"/>
          <w:sz w:val="28"/>
          <w:szCs w:val="28"/>
        </w:rPr>
      </w:pPr>
    </w:p>
    <w:p w:rsidR="00547B98" w:rsidRDefault="00337697" w:rsidP="001F2FB9">
      <w:pPr>
        <w:rPr>
          <w:rFonts w:ascii="Courier New" w:hAnsi="Courier New" w:cs="Courier New"/>
          <w:sz w:val="28"/>
          <w:szCs w:val="28"/>
        </w:rPr>
      </w:pPr>
      <w:r w:rsidRPr="007A5F8F">
        <w:rPr>
          <w:rFonts w:ascii="Courier New" w:hAnsi="Courier New" w:cs="Courier New"/>
          <w:sz w:val="28"/>
          <w:szCs w:val="28"/>
        </w:rPr>
        <w:t>On pourrait croire</w:t>
      </w:r>
      <w:r w:rsidR="001F2FB9">
        <w:rPr>
          <w:rFonts w:ascii="Courier New" w:hAnsi="Courier New" w:cs="Courier New"/>
          <w:sz w:val="28"/>
          <w:szCs w:val="28"/>
        </w:rPr>
        <w:t xml:space="preserve">, </w:t>
      </w:r>
      <w:r w:rsidRPr="007A5F8F">
        <w:rPr>
          <w:rFonts w:ascii="Courier New" w:hAnsi="Courier New" w:cs="Courier New"/>
          <w:sz w:val="28"/>
          <w:szCs w:val="28"/>
        </w:rPr>
        <w:t>à des indices qui sont nombreux</w:t>
      </w:r>
      <w:r w:rsidR="001F2FB9">
        <w:rPr>
          <w:rFonts w:ascii="Courier New" w:hAnsi="Courier New" w:cs="Courier New"/>
          <w:sz w:val="28"/>
          <w:szCs w:val="28"/>
        </w:rPr>
        <w:t>,</w:t>
      </w:r>
    </w:p>
    <w:p w:rsidR="00547B98"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c’est là en fin de compte la réalité du </w:t>
      </w:r>
      <w:r w:rsidRPr="00547B98">
        <w:rPr>
          <w:i/>
        </w:rPr>
        <w:t>discours</w:t>
      </w:r>
      <w:r w:rsidRPr="007A5F8F">
        <w:rPr>
          <w:rFonts w:ascii="Courier New" w:hAnsi="Courier New" w:cs="Courier New"/>
          <w:sz w:val="28"/>
          <w:szCs w:val="28"/>
        </w:rPr>
        <w:t xml:space="preserve">. </w:t>
      </w:r>
    </w:p>
    <w:p w:rsidR="00547B98"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un peu, c’est bien ce que </w:t>
      </w:r>
      <w:r w:rsidRPr="00547B98">
        <w:rPr>
          <w:rFonts w:ascii="Courier New" w:hAnsi="Courier New" w:cs="Courier New"/>
          <w:i/>
        </w:rPr>
        <w:t>toujours</w:t>
      </w:r>
      <w:r w:rsidRPr="007A5F8F">
        <w:rPr>
          <w:rFonts w:ascii="Courier New" w:hAnsi="Courier New" w:cs="Courier New"/>
          <w:sz w:val="28"/>
          <w:szCs w:val="28"/>
        </w:rPr>
        <w:t xml:space="preserve"> nous sommes habitués à considérer comme étant la perspective </w:t>
      </w:r>
    </w:p>
    <w:p w:rsidR="00547B98" w:rsidRDefault="00337697" w:rsidP="00E81B9F">
      <w:pPr>
        <w:rPr>
          <w:rFonts w:ascii="Courier New" w:hAnsi="Courier New" w:cs="Courier New"/>
          <w:sz w:val="28"/>
          <w:szCs w:val="28"/>
        </w:rPr>
      </w:pPr>
      <w:r w:rsidRPr="007A5F8F">
        <w:rPr>
          <w:rFonts w:ascii="Courier New" w:hAnsi="Courier New" w:cs="Courier New"/>
          <w:sz w:val="28"/>
          <w:szCs w:val="28"/>
        </w:rPr>
        <w:t>de l’</w:t>
      </w:r>
      <w:r w:rsidR="00547B98" w:rsidRPr="009615A1">
        <w:rPr>
          <w:rFonts w:ascii="Palatino Linotype" w:eastAsia="Arial Unicode MS" w:hAnsi="Palatino Linotype" w:cs="Arial Unicode MS"/>
          <w:color w:val="0000CC"/>
          <w:sz w:val="28"/>
          <w:szCs w:val="28"/>
        </w:rPr>
        <w:t>ἔρως</w:t>
      </w:r>
      <w:r w:rsidR="00547B98">
        <w:rPr>
          <w:rFonts w:ascii="Palatino Linotype" w:eastAsia="Arial Unicode MS" w:hAnsi="Palatino Linotype" w:cs="Arial Unicode MS"/>
          <w:color w:val="0000CC"/>
          <w:sz w:val="28"/>
          <w:szCs w:val="28"/>
        </w:rPr>
        <w:t xml:space="preserve"> </w:t>
      </w:r>
      <w:r w:rsidR="00547B98" w:rsidRPr="00547B98">
        <w:rPr>
          <w:rFonts w:ascii="Garamond" w:hAnsi="Garamond" w:cs="Courier New"/>
          <w:sz w:val="20"/>
          <w:szCs w:val="20"/>
        </w:rPr>
        <w:t>[</w:t>
      </w:r>
      <w:r w:rsidRPr="00547B98">
        <w:rPr>
          <w:rFonts w:ascii="Garamond" w:hAnsi="Garamond" w:cs="Courier New"/>
          <w:i/>
          <w:sz w:val="20"/>
          <w:szCs w:val="20"/>
        </w:rPr>
        <w:t>erôs</w:t>
      </w:r>
      <w:r w:rsidR="00547B98">
        <w:rPr>
          <w:rFonts w:ascii="Garamond" w:hAnsi="Garamond" w:cs="Courier New"/>
          <w:i/>
          <w:sz w:val="20"/>
          <w:szCs w:val="20"/>
        </w:rPr>
        <w:t xml:space="preserve"> </w:t>
      </w:r>
      <w:r w:rsidR="00547B98" w:rsidRPr="00547B98">
        <w:rPr>
          <w:rFonts w:ascii="Garamond" w:hAnsi="Garamond" w:cs="Courier New"/>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dans la doctrine platonicienne. </w:t>
      </w:r>
    </w:p>
    <w:p w:rsidR="001F2FB9" w:rsidRDefault="001F2FB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547B98">
        <w:rPr>
          <w:rFonts w:ascii="Courier New" w:hAnsi="Courier New" w:cs="Courier New"/>
          <w:sz w:val="28"/>
          <w:szCs w:val="28"/>
        </w:rPr>
        <w:t>L’</w:t>
      </w:r>
      <w:r w:rsidR="00547B98" w:rsidRPr="00547B98">
        <w:rPr>
          <w:rFonts w:ascii="Palatino Linotype" w:hAnsi="Palatino Linotype" w:cs="Courier New"/>
          <w:color w:val="0000CC"/>
          <w:sz w:val="28"/>
          <w:szCs w:val="28"/>
        </w:rPr>
        <w:t>ἐραστής</w:t>
      </w:r>
      <w:r w:rsidR="00547B98">
        <w:rPr>
          <w:sz w:val="28"/>
          <w:szCs w:val="28"/>
        </w:rPr>
        <w:t xml:space="preserve"> </w:t>
      </w:r>
      <w:r w:rsidR="00547B98" w:rsidRPr="00FA2A6B">
        <w:rPr>
          <w:rFonts w:ascii="Garamond" w:hAnsi="Garamond" w:cs="Courier New"/>
          <w:sz w:val="20"/>
        </w:rPr>
        <w:t>[erastès]</w:t>
      </w:r>
      <w:r w:rsidRPr="007A5F8F">
        <w:rPr>
          <w:rFonts w:ascii="Courier New" w:hAnsi="Courier New" w:cs="Courier New"/>
          <w:i/>
          <w:sz w:val="28"/>
          <w:szCs w:val="28"/>
        </w:rPr>
        <w:t xml:space="preserve">, </w:t>
      </w:r>
      <w:r w:rsidRPr="007A5F8F">
        <w:rPr>
          <w:rFonts w:ascii="Courier New" w:hAnsi="Courier New" w:cs="Courier New"/>
          <w:sz w:val="28"/>
          <w:szCs w:val="28"/>
        </w:rPr>
        <w:t>l’</w:t>
      </w:r>
      <w:r w:rsidR="00547B98" w:rsidRPr="00547B98">
        <w:rPr>
          <w:rFonts w:ascii="Palatino Linotype" w:hAnsi="Palatino Linotype" w:cs="Courier New"/>
          <w:color w:val="0000CC"/>
          <w:sz w:val="28"/>
          <w:szCs w:val="28"/>
        </w:rPr>
        <w:t>ἔρόν</w:t>
      </w:r>
      <w:r w:rsidR="00547B98">
        <w:rPr>
          <w:rFonts w:ascii="Palatino Linotype" w:hAnsi="Palatino Linotype" w:cs="Courier New"/>
          <w:sz w:val="28"/>
          <w:szCs w:val="28"/>
        </w:rPr>
        <w:t xml:space="preserve"> </w:t>
      </w:r>
      <w:r w:rsidR="00547B98" w:rsidRPr="00A924C5">
        <w:rPr>
          <w:rFonts w:ascii="Garamond" w:hAnsi="Garamond" w:cs="Courier New"/>
          <w:sz w:val="20"/>
        </w:rPr>
        <w:t>[erôn]</w:t>
      </w:r>
      <w:r w:rsidRPr="007A5F8F">
        <w:rPr>
          <w:rFonts w:ascii="Courier New" w:hAnsi="Courier New" w:cs="Courier New"/>
          <w:i/>
          <w:sz w:val="28"/>
          <w:szCs w:val="28"/>
        </w:rPr>
        <w:t xml:space="preserve"> </w:t>
      </w:r>
      <w:r w:rsidRPr="001F2FB9">
        <w:rPr>
          <w:i/>
        </w:rPr>
        <w:t>l’</w:t>
      </w:r>
      <w:r w:rsidRPr="00547B98">
        <w:rPr>
          <w:i/>
        </w:rPr>
        <w:t>amant</w:t>
      </w:r>
      <w:r w:rsidR="001F2FB9">
        <w:rPr>
          <w:i/>
        </w:rPr>
        <w:t xml:space="preserve">,  </w:t>
      </w:r>
      <w:r w:rsidRPr="007A5F8F">
        <w:rPr>
          <w:rFonts w:ascii="Courier New" w:hAnsi="Courier New" w:cs="Courier New"/>
          <w:sz w:val="28"/>
          <w:szCs w:val="28"/>
        </w:rPr>
        <w:t xml:space="preserve">en quête d’un lointain </w:t>
      </w:r>
      <w:r w:rsidR="00547B98" w:rsidRPr="00547B98">
        <w:rPr>
          <w:rFonts w:ascii="Palatino Linotype" w:hAnsi="Palatino Linotype" w:cs="Courier New"/>
          <w:color w:val="0000CC"/>
          <w:sz w:val="28"/>
          <w:szCs w:val="28"/>
        </w:rPr>
        <w:t>ἐρώμενος</w:t>
      </w:r>
      <w:r w:rsidR="00547B98">
        <w:rPr>
          <w:rFonts w:ascii="Palatino Linotype" w:hAnsi="Palatino Linotype" w:cs="Courier New"/>
          <w:color w:val="0000CC"/>
          <w:sz w:val="28"/>
          <w:szCs w:val="28"/>
        </w:rPr>
        <w:t xml:space="preserve"> </w:t>
      </w:r>
      <w:r w:rsidR="00547B98" w:rsidRPr="001F268D">
        <w:rPr>
          <w:rFonts w:ascii="Garamond" w:hAnsi="Garamond" w:cs="Courier New"/>
          <w:sz w:val="20"/>
        </w:rPr>
        <w:t>[</w:t>
      </w:r>
      <w:r w:rsidR="00547B98" w:rsidRPr="001F268D">
        <w:rPr>
          <w:rFonts w:ascii="Garamond" w:hAnsi="Garamond" w:cs="Courier New"/>
          <w:iCs/>
          <w:sz w:val="20"/>
        </w:rPr>
        <w:t>erômenos]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conduit par tous les </w:t>
      </w:r>
      <w:r w:rsidR="00547B98" w:rsidRPr="00547B98">
        <w:rPr>
          <w:rFonts w:ascii="Palatino Linotype" w:hAnsi="Palatino Linotype" w:cs="Courier New"/>
          <w:color w:val="0000CC"/>
          <w:sz w:val="28"/>
          <w:szCs w:val="28"/>
        </w:rPr>
        <w:t>ἐρώμενον</w:t>
      </w:r>
      <w:r w:rsidR="00547B98">
        <w:rPr>
          <w:rFonts w:ascii="Palatino Linotype" w:hAnsi="Palatino Linotype" w:cs="Courier New"/>
          <w:color w:val="0000CC"/>
          <w:sz w:val="28"/>
          <w:szCs w:val="28"/>
        </w:rPr>
        <w:t xml:space="preserve"> </w:t>
      </w:r>
      <w:r w:rsidR="00547B98" w:rsidRPr="001F268D">
        <w:rPr>
          <w:rFonts w:ascii="Garamond" w:hAnsi="Garamond" w:cs="Courier New"/>
          <w:sz w:val="20"/>
        </w:rPr>
        <w:t>[</w:t>
      </w:r>
      <w:r w:rsidR="00547B98" w:rsidRPr="001F268D">
        <w:rPr>
          <w:rFonts w:ascii="Garamond" w:hAnsi="Garamond" w:cs="Courier New"/>
          <w:iCs/>
          <w:sz w:val="20"/>
        </w:rPr>
        <w:t>erômeno</w:t>
      </w:r>
      <w:r w:rsidR="00547B98">
        <w:rPr>
          <w:rFonts w:ascii="Garamond" w:hAnsi="Garamond" w:cs="Courier New"/>
          <w:iCs/>
          <w:sz w:val="20"/>
        </w:rPr>
        <w:t>n</w:t>
      </w:r>
      <w:r w:rsidR="00547B98" w:rsidRPr="001F268D">
        <w:rPr>
          <w:rFonts w:ascii="Garamond" w:hAnsi="Garamond" w:cs="Courier New"/>
          <w:iCs/>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 tout ce qui est </w:t>
      </w:r>
      <w:r w:rsidRPr="00547B98">
        <w:rPr>
          <w:i/>
        </w:rPr>
        <w:t>aimable</w:t>
      </w:r>
      <w:r w:rsidRPr="007A5F8F">
        <w:rPr>
          <w:rFonts w:ascii="Courier New" w:hAnsi="Courier New" w:cs="Courier New"/>
          <w:sz w:val="28"/>
          <w:szCs w:val="28"/>
        </w:rPr>
        <w:t xml:space="preserve">, </w:t>
      </w:r>
      <w:r w:rsidRPr="00547B98">
        <w:rPr>
          <w:i/>
        </w:rPr>
        <w:t>digne d’être aimé</w:t>
      </w:r>
      <w:r w:rsidRPr="007A5F8F">
        <w:rPr>
          <w:rFonts w:ascii="Courier New" w:hAnsi="Courier New" w:cs="Courier New"/>
          <w:sz w:val="28"/>
          <w:szCs w:val="28"/>
        </w:rPr>
        <w:t xml:space="preserve">, un lointain </w:t>
      </w:r>
      <w:r w:rsidR="00547B98" w:rsidRPr="00547B98">
        <w:rPr>
          <w:rFonts w:ascii="Palatino Linotype" w:hAnsi="Palatino Linotype" w:cs="Courier New"/>
          <w:color w:val="0000CC"/>
          <w:sz w:val="28"/>
          <w:szCs w:val="28"/>
        </w:rPr>
        <w:t>ἐρώμενος</w:t>
      </w:r>
      <w:r w:rsidR="00547B98">
        <w:rPr>
          <w:rFonts w:ascii="Palatino Linotype" w:hAnsi="Palatino Linotype" w:cs="Courier New"/>
          <w:color w:val="0000CC"/>
          <w:sz w:val="28"/>
          <w:szCs w:val="28"/>
        </w:rPr>
        <w:t xml:space="preserve"> </w:t>
      </w:r>
      <w:r w:rsidR="00547B98" w:rsidRPr="001F268D">
        <w:rPr>
          <w:rFonts w:ascii="Garamond" w:hAnsi="Garamond" w:cs="Courier New"/>
          <w:sz w:val="20"/>
        </w:rPr>
        <w:t>[</w:t>
      </w:r>
      <w:r w:rsidR="00547B98" w:rsidRPr="001F268D">
        <w:rPr>
          <w:rFonts w:ascii="Garamond" w:hAnsi="Garamond" w:cs="Courier New"/>
          <w:iCs/>
          <w:sz w:val="20"/>
        </w:rPr>
        <w:t>erômenos]</w:t>
      </w:r>
      <w:r w:rsidRPr="007A5F8F">
        <w:rPr>
          <w:rFonts w:ascii="Courier New" w:hAnsi="Courier New" w:cs="Courier New"/>
          <w:i/>
          <w:sz w:val="28"/>
          <w:szCs w:val="28"/>
        </w:rPr>
        <w:t xml:space="preserve"> </w:t>
      </w:r>
      <w:r w:rsidRPr="00547B98">
        <w:rPr>
          <w:rFonts w:ascii="Courier New" w:hAnsi="Courier New" w:cs="Courier New"/>
          <w:sz w:val="28"/>
          <w:szCs w:val="28"/>
        </w:rPr>
        <w:t>ou</w:t>
      </w:r>
      <w:r w:rsidRPr="007A5F8F">
        <w:rPr>
          <w:rFonts w:ascii="Courier New" w:hAnsi="Courier New" w:cs="Courier New"/>
          <w:i/>
          <w:sz w:val="28"/>
          <w:szCs w:val="28"/>
        </w:rPr>
        <w:t xml:space="preserve"> </w:t>
      </w:r>
      <w:r w:rsidR="00547B98" w:rsidRPr="00547B98">
        <w:rPr>
          <w:rFonts w:ascii="Palatino Linotype" w:hAnsi="Palatino Linotype" w:cs="Courier New"/>
          <w:color w:val="0000CC"/>
          <w:sz w:val="28"/>
          <w:szCs w:val="28"/>
        </w:rPr>
        <w:t>ἐρώμενον</w:t>
      </w:r>
      <w:r w:rsidR="00547B98">
        <w:rPr>
          <w:rFonts w:ascii="Palatino Linotype" w:hAnsi="Palatino Linotype" w:cs="Courier New"/>
          <w:color w:val="0000CC"/>
          <w:sz w:val="28"/>
          <w:szCs w:val="28"/>
        </w:rPr>
        <w:t xml:space="preserve"> </w:t>
      </w:r>
      <w:r w:rsidR="00547B98" w:rsidRPr="001F268D">
        <w:rPr>
          <w:rFonts w:ascii="Garamond" w:hAnsi="Garamond" w:cs="Courier New"/>
          <w:sz w:val="20"/>
        </w:rPr>
        <w:t>[</w:t>
      </w:r>
      <w:r w:rsidR="00547B98" w:rsidRPr="001F268D">
        <w:rPr>
          <w:rFonts w:ascii="Garamond" w:hAnsi="Garamond" w:cs="Courier New"/>
          <w:iCs/>
          <w:sz w:val="20"/>
        </w:rPr>
        <w:t>erômeno</w:t>
      </w:r>
      <w:r w:rsidR="00547B98">
        <w:rPr>
          <w:rFonts w:ascii="Garamond" w:hAnsi="Garamond" w:cs="Courier New"/>
          <w:iCs/>
          <w:sz w:val="20"/>
        </w:rPr>
        <w:t>n</w:t>
      </w:r>
      <w:r w:rsidR="00547B98" w:rsidRPr="001F268D">
        <w:rPr>
          <w:rFonts w:ascii="Garamond" w:hAnsi="Garamond" w:cs="Courier New"/>
          <w:iCs/>
          <w:sz w:val="20"/>
        </w:rPr>
        <w:t>]</w:t>
      </w:r>
      <w:r w:rsidR="00547B98" w:rsidRPr="007A5F8F">
        <w:rPr>
          <w:rFonts w:ascii="Courier New" w:hAnsi="Courier New" w:cs="Courier New"/>
          <w:i/>
          <w:sz w:val="28"/>
          <w:szCs w:val="28"/>
        </w:rPr>
        <w:t xml:space="preserve"> </w:t>
      </w:r>
      <w:r w:rsidR="001F2FB9" w:rsidRPr="001F2FB9">
        <w:rPr>
          <w:rFonts w:ascii="Courier New" w:hAnsi="Courier New" w:cs="Courier New"/>
          <w:sz w:val="28"/>
          <w:szCs w:val="28"/>
        </w:rPr>
        <w:t>(</w:t>
      </w:r>
      <w:r w:rsidRPr="001F2FB9">
        <w:rPr>
          <w:rFonts w:ascii="Garamond" w:hAnsi="Garamond" w:cs="Courier New"/>
          <w:i/>
          <w:sz w:val="28"/>
          <w:szCs w:val="28"/>
        </w:rPr>
        <w:t>c’est aussi bien un but neutre</w:t>
      </w:r>
      <w:r w:rsidRPr="007A5F8F">
        <w:rPr>
          <w:rFonts w:ascii="Courier New" w:hAnsi="Courier New" w:cs="Courier New"/>
          <w:sz w:val="28"/>
          <w:szCs w:val="28"/>
        </w:rPr>
        <w:t xml:space="preserve">). </w:t>
      </w:r>
    </w:p>
    <w:p w:rsidR="001F2FB9" w:rsidRDefault="00337697" w:rsidP="00E81B9F">
      <w:pPr>
        <w:rPr>
          <w:rFonts w:ascii="Courier New" w:hAnsi="Courier New" w:cs="Courier New"/>
          <w:sz w:val="28"/>
          <w:szCs w:val="28"/>
        </w:rPr>
      </w:pPr>
      <w:r w:rsidRPr="007A5F8F">
        <w:rPr>
          <w:rFonts w:ascii="Courier New" w:hAnsi="Courier New" w:cs="Courier New"/>
          <w:sz w:val="28"/>
          <w:szCs w:val="28"/>
        </w:rPr>
        <w:t>Et le problème est de ce que signifie</w:t>
      </w:r>
      <w:r w:rsidR="001F2FB9">
        <w:rPr>
          <w:rFonts w:ascii="Courier New" w:hAnsi="Courier New" w:cs="Courier New"/>
          <w:sz w:val="28"/>
          <w:szCs w:val="28"/>
        </w:rPr>
        <w:t>…</w:t>
      </w:r>
    </w:p>
    <w:p w:rsidR="001F2FB9" w:rsidRDefault="00337697" w:rsidP="001F2FB9">
      <w:pPr>
        <w:ind w:left="708"/>
        <w:rPr>
          <w:rFonts w:ascii="Courier New" w:hAnsi="Courier New" w:cs="Courier New"/>
          <w:sz w:val="28"/>
          <w:szCs w:val="28"/>
        </w:rPr>
      </w:pPr>
      <w:r w:rsidRPr="007A5F8F">
        <w:rPr>
          <w:rFonts w:ascii="Courier New" w:hAnsi="Courier New" w:cs="Courier New"/>
          <w:sz w:val="28"/>
          <w:szCs w:val="28"/>
        </w:rPr>
        <w:t>de ce que peut continuer à signifier, au</w:t>
      </w:r>
      <w:r w:rsidR="00454FCC">
        <w:rPr>
          <w:rFonts w:ascii="Courier New" w:hAnsi="Courier New" w:cs="Courier New"/>
          <w:sz w:val="28"/>
          <w:szCs w:val="28"/>
        </w:rPr>
        <w:t>–</w:t>
      </w:r>
      <w:r w:rsidRPr="007A5F8F">
        <w:rPr>
          <w:rFonts w:ascii="Courier New" w:hAnsi="Courier New" w:cs="Courier New"/>
          <w:sz w:val="28"/>
          <w:szCs w:val="28"/>
        </w:rPr>
        <w:t xml:space="preserve">delà </w:t>
      </w:r>
    </w:p>
    <w:p w:rsidR="001F2FB9" w:rsidRDefault="00337697" w:rsidP="001F2FB9">
      <w:pPr>
        <w:ind w:left="708"/>
        <w:rPr>
          <w:rFonts w:ascii="Courier New" w:hAnsi="Courier New" w:cs="Courier New"/>
          <w:sz w:val="28"/>
          <w:szCs w:val="28"/>
        </w:rPr>
      </w:pPr>
      <w:r w:rsidRPr="007A5F8F">
        <w:rPr>
          <w:rFonts w:ascii="Courier New" w:hAnsi="Courier New" w:cs="Courier New"/>
          <w:sz w:val="28"/>
          <w:szCs w:val="28"/>
        </w:rPr>
        <w:t>de ce franchissement, de ce saut marqué</w:t>
      </w:r>
    </w:p>
    <w:p w:rsidR="00337697" w:rsidRPr="007A5F8F" w:rsidRDefault="001F2FB9"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qui au départ de la dialectique se présentait comme </w:t>
      </w:r>
      <w:r>
        <w:rPr>
          <w:rFonts w:ascii="Palatino Linotype" w:eastAsia="Arial Unicode MS" w:hAnsi="Palatino Linotype" w:cs="Arial Unicode MS"/>
          <w:color w:val="0000CC"/>
          <w:sz w:val="28"/>
          <w:szCs w:val="28"/>
        </w:rPr>
        <w:t>κ</w:t>
      </w:r>
      <w:r w:rsidRPr="00833760">
        <w:rPr>
          <w:rFonts w:ascii="Palatino Linotype" w:eastAsia="Arial Unicode MS" w:hAnsi="Palatino Linotype" w:cs="Arial Unicode MS"/>
          <w:color w:val="0000CC"/>
          <w:sz w:val="28"/>
          <w:szCs w:val="28"/>
        </w:rPr>
        <w:t>τή</w:t>
      </w:r>
      <w:r>
        <w:rPr>
          <w:rFonts w:ascii="Palatino Linotype" w:eastAsia="Arial Unicode MS" w:hAnsi="Palatino Linotype" w:cs="Arial Unicode MS"/>
          <w:color w:val="0000CC"/>
          <w:sz w:val="28"/>
          <w:szCs w:val="28"/>
        </w:rPr>
        <w:t xml:space="preserve">μα </w:t>
      </w:r>
      <w:r w:rsidRPr="00C34D28">
        <w:rPr>
          <w:rFonts w:ascii="Garamond" w:hAnsi="Garamond" w:cs="Courier New"/>
          <w:sz w:val="20"/>
          <w:szCs w:val="20"/>
        </w:rPr>
        <w:t>[ktèma]</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comme but de </w:t>
      </w:r>
      <w:r w:rsidR="00337697" w:rsidRPr="001F2FB9">
        <w:rPr>
          <w:i/>
        </w:rPr>
        <w:t>possession</w:t>
      </w:r>
      <w:r w:rsidR="00337697" w:rsidRPr="007A5F8F">
        <w:rPr>
          <w:rFonts w:ascii="Courier New" w:hAnsi="Courier New" w:cs="Courier New"/>
          <w:i/>
          <w:sz w:val="28"/>
          <w:szCs w:val="28"/>
        </w:rPr>
        <w:t>.</w:t>
      </w:r>
    </w:p>
    <w:p w:rsidR="001F2FB9" w:rsidRDefault="001F2FB9" w:rsidP="00E81B9F">
      <w:pPr>
        <w:rPr>
          <w:rFonts w:ascii="Courier New" w:hAnsi="Courier New" w:cs="Courier New"/>
          <w:sz w:val="28"/>
          <w:szCs w:val="28"/>
        </w:rPr>
      </w:pPr>
    </w:p>
    <w:p w:rsidR="001F2FB9" w:rsidRDefault="00337697" w:rsidP="00E81B9F">
      <w:pPr>
        <w:rPr>
          <w:rFonts w:ascii="Courier New" w:hAnsi="Courier New" w:cs="Courier New"/>
          <w:sz w:val="28"/>
          <w:szCs w:val="28"/>
        </w:rPr>
      </w:pPr>
      <w:r w:rsidRPr="007A5F8F">
        <w:rPr>
          <w:rFonts w:ascii="Courier New" w:hAnsi="Courier New" w:cs="Courier New"/>
          <w:sz w:val="28"/>
          <w:szCs w:val="28"/>
        </w:rPr>
        <w:t xml:space="preserve">Sans doute le pas que nous avons fait marque assez que ce n’est plus au niveau de </w:t>
      </w:r>
      <w:r w:rsidRPr="00FB1352">
        <w:rPr>
          <w:i/>
          <w:color w:val="0000CC"/>
        </w:rPr>
        <w:t>l’avoir</w:t>
      </w:r>
      <w:r w:rsidRPr="007A5F8F">
        <w:rPr>
          <w:rFonts w:ascii="Courier New" w:hAnsi="Courier New" w:cs="Courier New"/>
          <w:sz w:val="28"/>
          <w:szCs w:val="28"/>
        </w:rPr>
        <w:t xml:space="preserve"> comme terme </w:t>
      </w:r>
    </w:p>
    <w:p w:rsidR="00FB1352" w:rsidRDefault="00337697" w:rsidP="00E81B9F">
      <w:pPr>
        <w:rPr>
          <w:rFonts w:ascii="Courier New" w:hAnsi="Courier New" w:cs="Courier New"/>
          <w:sz w:val="28"/>
          <w:szCs w:val="28"/>
        </w:rPr>
      </w:pPr>
      <w:r w:rsidRPr="007A5F8F">
        <w:rPr>
          <w:rFonts w:ascii="Courier New" w:hAnsi="Courier New" w:cs="Courier New"/>
          <w:sz w:val="28"/>
          <w:szCs w:val="28"/>
        </w:rPr>
        <w:t xml:space="preserve">de la visée que nous sommes, mais à celui de </w:t>
      </w:r>
      <w:r w:rsidRPr="00FB1352">
        <w:rPr>
          <w:i/>
          <w:color w:val="0000CC"/>
        </w:rPr>
        <w:t>l’être</w:t>
      </w:r>
      <w:r w:rsidRPr="007A5F8F">
        <w:rPr>
          <w:rFonts w:ascii="Courier New" w:hAnsi="Courier New" w:cs="Courier New"/>
          <w:sz w:val="28"/>
          <w:szCs w:val="28"/>
        </w:rPr>
        <w:t xml:space="preserve"> </w:t>
      </w:r>
    </w:p>
    <w:p w:rsidR="00FB1352" w:rsidRDefault="00337697" w:rsidP="00E81B9F">
      <w:pPr>
        <w:rPr>
          <w:rFonts w:ascii="Courier New" w:hAnsi="Courier New" w:cs="Courier New"/>
          <w:sz w:val="28"/>
          <w:szCs w:val="28"/>
        </w:rPr>
      </w:pPr>
      <w:r w:rsidRPr="007A5F8F">
        <w:rPr>
          <w:rFonts w:ascii="Courier New" w:hAnsi="Courier New" w:cs="Courier New"/>
          <w:sz w:val="28"/>
          <w:szCs w:val="28"/>
        </w:rPr>
        <w:t xml:space="preserve">et qu’aussi bien dans ce progrès, dans cette ascèse, c’est d’une transformation, d’un devenir du sujet qu’il s’agit, que c’est d’une identification dernière avec ce suprême </w:t>
      </w:r>
      <w:r w:rsidRPr="001F2FB9">
        <w:rPr>
          <w:i/>
        </w:rPr>
        <w:t>aimable</w:t>
      </w:r>
      <w:r w:rsidRPr="007A5F8F">
        <w:rPr>
          <w:rFonts w:ascii="Courier New" w:hAnsi="Courier New" w:cs="Courier New"/>
          <w:sz w:val="28"/>
          <w:szCs w:val="28"/>
        </w:rPr>
        <w:t xml:space="preserve"> qu’il s’agit</w:t>
      </w:r>
      <w:r w:rsidR="0011009D">
        <w:rPr>
          <w:rFonts w:ascii="Courier New" w:hAnsi="Courier New" w:cs="Courier New"/>
          <w:sz w:val="28"/>
          <w:szCs w:val="28"/>
        </w:rPr>
        <w:t> :</w:t>
      </w:r>
    </w:p>
    <w:p w:rsidR="001F2FB9" w:rsidRDefault="00337697" w:rsidP="00E81B9F">
      <w:pPr>
        <w:rPr>
          <w:rFonts w:ascii="Courier New" w:hAnsi="Courier New" w:cs="Courier New"/>
          <w:sz w:val="28"/>
          <w:szCs w:val="28"/>
        </w:rPr>
      </w:pPr>
      <w:r w:rsidRPr="007A5F8F">
        <w:rPr>
          <w:rFonts w:ascii="Courier New" w:hAnsi="Courier New" w:cs="Courier New"/>
          <w:sz w:val="28"/>
          <w:szCs w:val="28"/>
        </w:rPr>
        <w:t>l’</w:t>
      </w:r>
      <w:r w:rsidR="00547B98" w:rsidRPr="00547B98">
        <w:rPr>
          <w:rFonts w:ascii="Palatino Linotype" w:hAnsi="Palatino Linotype" w:cs="Courier New"/>
          <w:color w:val="0000CC"/>
          <w:sz w:val="28"/>
          <w:szCs w:val="28"/>
        </w:rPr>
        <w:t>ἐραστής</w:t>
      </w:r>
      <w:r w:rsidR="00547B98">
        <w:rPr>
          <w:sz w:val="28"/>
          <w:szCs w:val="28"/>
        </w:rPr>
        <w:t xml:space="preserve"> </w:t>
      </w:r>
      <w:r w:rsidR="00547B98" w:rsidRPr="00FA2A6B">
        <w:rPr>
          <w:rFonts w:ascii="Garamond" w:hAnsi="Garamond" w:cs="Courier New"/>
          <w:sz w:val="20"/>
        </w:rPr>
        <w:t>[erastès]</w:t>
      </w:r>
      <w:r w:rsidRPr="007A5F8F">
        <w:rPr>
          <w:rFonts w:ascii="Courier New" w:hAnsi="Courier New" w:cs="Courier New"/>
          <w:i/>
          <w:sz w:val="28"/>
          <w:szCs w:val="28"/>
        </w:rPr>
        <w:t xml:space="preserve"> </w:t>
      </w:r>
      <w:r w:rsidRPr="007A5F8F">
        <w:rPr>
          <w:rFonts w:ascii="Courier New" w:hAnsi="Courier New" w:cs="Courier New"/>
          <w:sz w:val="28"/>
          <w:szCs w:val="28"/>
        </w:rPr>
        <w:t>devient l’</w:t>
      </w:r>
      <w:r w:rsidR="00547B98" w:rsidRPr="00547B98">
        <w:rPr>
          <w:rFonts w:ascii="Palatino Linotype" w:hAnsi="Palatino Linotype" w:cs="Courier New"/>
          <w:color w:val="0000CC"/>
          <w:sz w:val="28"/>
          <w:szCs w:val="28"/>
        </w:rPr>
        <w:t>ἐρώμενος</w:t>
      </w:r>
      <w:r w:rsidR="00547B98">
        <w:rPr>
          <w:rFonts w:ascii="Palatino Linotype" w:hAnsi="Palatino Linotype" w:cs="Courier New"/>
          <w:color w:val="0000CC"/>
          <w:sz w:val="28"/>
          <w:szCs w:val="28"/>
        </w:rPr>
        <w:t xml:space="preserve"> </w:t>
      </w:r>
      <w:r w:rsidR="00547B98" w:rsidRPr="001F268D">
        <w:rPr>
          <w:rFonts w:ascii="Garamond" w:hAnsi="Garamond" w:cs="Courier New"/>
          <w:sz w:val="20"/>
        </w:rPr>
        <w:t>[</w:t>
      </w:r>
      <w:r w:rsidR="00547B98" w:rsidRPr="001F268D">
        <w:rPr>
          <w:rFonts w:ascii="Garamond" w:hAnsi="Garamond" w:cs="Courier New"/>
          <w:iCs/>
          <w:sz w:val="20"/>
        </w:rPr>
        <w:t>erômenos]</w:t>
      </w:r>
      <w:r w:rsidRPr="007A5F8F">
        <w:rPr>
          <w:rFonts w:ascii="Courier New" w:hAnsi="Courier New" w:cs="Courier New"/>
          <w:sz w:val="28"/>
          <w:szCs w:val="28"/>
        </w:rPr>
        <w:t xml:space="preserve">. </w:t>
      </w:r>
    </w:p>
    <w:p w:rsidR="001F2FB9" w:rsidRDefault="001F2FB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w:t>
      </w:r>
      <w:r w:rsidRPr="007A5F8F">
        <w:rPr>
          <w:rFonts w:ascii="Courier New" w:hAnsi="Courier New" w:cs="Courier New"/>
          <w:i/>
          <w:sz w:val="28"/>
          <w:szCs w:val="28"/>
        </w:rPr>
        <w:t xml:space="preserve"> </w:t>
      </w:r>
      <w:r w:rsidRPr="007A5F8F">
        <w:rPr>
          <w:rFonts w:ascii="Courier New" w:hAnsi="Courier New" w:cs="Courier New"/>
          <w:sz w:val="28"/>
          <w:szCs w:val="28"/>
        </w:rPr>
        <w:t>tout dire, plus le sujet porte loin sa visée…</w:t>
      </w:r>
    </w:p>
    <w:p w:rsidR="0011009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plus il est en droit de s’aimer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dans son </w:t>
      </w:r>
      <w:r w:rsidR="00372805" w:rsidRPr="00372805">
        <w:rPr>
          <w:i/>
          <w:color w:val="0000CC"/>
        </w:rPr>
        <w:t>m</w:t>
      </w:r>
      <w:r w:rsidRPr="00372805">
        <w:rPr>
          <w:i/>
          <w:color w:val="0000CC"/>
        </w:rPr>
        <w:t xml:space="preserve">oi </w:t>
      </w:r>
      <w:r w:rsidR="00372805">
        <w:rPr>
          <w:i/>
          <w:color w:val="0000CC"/>
        </w:rPr>
        <w:t>i</w:t>
      </w:r>
      <w:r w:rsidRPr="00372805">
        <w:rPr>
          <w:i/>
          <w:color w:val="0000CC"/>
        </w:rPr>
        <w:t>déal</w:t>
      </w:r>
      <w:r w:rsidRPr="007A5F8F">
        <w:rPr>
          <w:rFonts w:ascii="Courier New" w:hAnsi="Courier New" w:cs="Courier New"/>
          <w:sz w:val="28"/>
          <w:szCs w:val="28"/>
        </w:rPr>
        <w:t xml:space="preserve"> comme nous dirions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Pr="0011009D">
        <w:rPr>
          <w:i/>
        </w:rPr>
        <w:t>plus il désire</w:t>
      </w:r>
      <w:r w:rsidR="0011009D" w:rsidRPr="0011009D">
        <w:rPr>
          <w:i/>
        </w:rPr>
        <w:t>,</w:t>
      </w:r>
      <w:r w:rsidRPr="0011009D">
        <w:rPr>
          <w:i/>
        </w:rPr>
        <w:t xml:space="preserve"> plus il devient lui</w:t>
      </w:r>
      <w:r w:rsidR="00454FCC">
        <w:rPr>
          <w:i/>
        </w:rPr>
        <w:t>–</w:t>
      </w:r>
      <w:r w:rsidRPr="0011009D">
        <w:rPr>
          <w:i/>
        </w:rPr>
        <w:t>même désirable</w:t>
      </w:r>
      <w:r w:rsidRPr="007A5F8F">
        <w:rPr>
          <w:rFonts w:ascii="Courier New" w:hAnsi="Courier New" w:cs="Courier New"/>
          <w:sz w:val="28"/>
          <w:szCs w:val="28"/>
        </w:rPr>
        <w:t xml:space="preserve">. </w:t>
      </w:r>
    </w:p>
    <w:p w:rsidR="0011009D" w:rsidRDefault="0011009D" w:rsidP="00E81B9F">
      <w:pPr>
        <w:rPr>
          <w:rFonts w:ascii="Courier New" w:hAnsi="Courier New" w:cs="Courier New"/>
          <w:sz w:val="28"/>
          <w:szCs w:val="28"/>
        </w:rPr>
      </w:pPr>
    </w:p>
    <w:p w:rsidR="0011037A" w:rsidRDefault="00337697" w:rsidP="00E81B9F">
      <w:pPr>
        <w:rPr>
          <w:rFonts w:ascii="Courier New" w:hAnsi="Courier New" w:cs="Courier New"/>
          <w:sz w:val="28"/>
          <w:szCs w:val="28"/>
        </w:rPr>
      </w:pPr>
      <w:r w:rsidRPr="007A5F8F">
        <w:rPr>
          <w:rFonts w:ascii="Courier New" w:hAnsi="Courier New" w:cs="Courier New"/>
          <w:sz w:val="28"/>
          <w:szCs w:val="28"/>
        </w:rPr>
        <w:t>Et c’est</w:t>
      </w:r>
      <w:r w:rsidR="00372805">
        <w:rPr>
          <w:rFonts w:ascii="Courier New" w:hAnsi="Courier New" w:cs="Courier New"/>
          <w:sz w:val="28"/>
          <w:szCs w:val="28"/>
        </w:rPr>
        <w:t>,</w:t>
      </w:r>
      <w:r w:rsidRPr="007A5F8F">
        <w:rPr>
          <w:rFonts w:ascii="Courier New" w:hAnsi="Courier New" w:cs="Courier New"/>
          <w:sz w:val="28"/>
          <w:szCs w:val="28"/>
        </w:rPr>
        <w:t xml:space="preserve"> aussi bien</w:t>
      </w:r>
      <w:r w:rsidR="00372805">
        <w:rPr>
          <w:rFonts w:ascii="Courier New" w:hAnsi="Courier New" w:cs="Courier New"/>
          <w:sz w:val="28"/>
          <w:szCs w:val="28"/>
        </w:rPr>
        <w:t>,</w:t>
      </w:r>
      <w:r w:rsidRPr="007A5F8F">
        <w:rPr>
          <w:rFonts w:ascii="Courier New" w:hAnsi="Courier New" w:cs="Courier New"/>
          <w:sz w:val="28"/>
          <w:szCs w:val="28"/>
        </w:rPr>
        <w:t xml:space="preserve"> là encore que l’articulation </w:t>
      </w:r>
      <w:r w:rsidRPr="0011037A">
        <w:rPr>
          <w:rFonts w:ascii="Courier New" w:hAnsi="Courier New" w:cs="Courier New"/>
          <w:sz w:val="28"/>
          <w:szCs w:val="28"/>
        </w:rPr>
        <w:t>théologique</w:t>
      </w:r>
      <w:r w:rsidRPr="007A5F8F">
        <w:rPr>
          <w:rFonts w:ascii="Courier New" w:hAnsi="Courier New" w:cs="Courier New"/>
          <w:sz w:val="28"/>
          <w:szCs w:val="28"/>
        </w:rPr>
        <w:t xml:space="preserve"> pointe le doigt pour nous dire que </w:t>
      </w:r>
    </w:p>
    <w:p w:rsidR="0011037A" w:rsidRDefault="00547B98" w:rsidP="00E81B9F">
      <w:pPr>
        <w:rPr>
          <w:rFonts w:ascii="Courier New" w:hAnsi="Courier New" w:cs="Courier New"/>
          <w:sz w:val="28"/>
          <w:szCs w:val="28"/>
        </w:rPr>
      </w:pPr>
      <w:r w:rsidRPr="007A5F8F">
        <w:rPr>
          <w:rFonts w:ascii="Courier New" w:hAnsi="Courier New" w:cs="Courier New"/>
          <w:sz w:val="28"/>
          <w:szCs w:val="28"/>
        </w:rPr>
        <w:t>l’</w:t>
      </w:r>
      <w:r w:rsidRPr="009615A1">
        <w:rPr>
          <w:rFonts w:ascii="Palatino Linotype" w:eastAsia="Arial Unicode MS" w:hAnsi="Palatino Linotype" w:cs="Arial Unicode MS"/>
          <w:color w:val="0000CC"/>
          <w:sz w:val="28"/>
          <w:szCs w:val="28"/>
        </w:rPr>
        <w:t>ἔρως</w:t>
      </w:r>
      <w:r>
        <w:rPr>
          <w:rFonts w:ascii="Palatino Linotype" w:eastAsia="Arial Unicode MS" w:hAnsi="Palatino Linotype" w:cs="Arial Unicode MS"/>
          <w:color w:val="0000CC"/>
          <w:sz w:val="28"/>
          <w:szCs w:val="28"/>
        </w:rPr>
        <w:t xml:space="preserve"> </w:t>
      </w:r>
      <w:r w:rsidRPr="00547B98">
        <w:rPr>
          <w:rFonts w:ascii="Garamond" w:hAnsi="Garamond" w:cs="Courier New"/>
          <w:sz w:val="20"/>
          <w:szCs w:val="20"/>
        </w:rPr>
        <w:t>[</w:t>
      </w:r>
      <w:r w:rsidRPr="00547B98">
        <w:rPr>
          <w:rFonts w:ascii="Garamond" w:hAnsi="Garamond" w:cs="Courier New"/>
          <w:i/>
          <w:sz w:val="20"/>
          <w:szCs w:val="20"/>
        </w:rPr>
        <w:t>erôs</w:t>
      </w:r>
      <w:r>
        <w:rPr>
          <w:rFonts w:ascii="Garamond" w:hAnsi="Garamond" w:cs="Courier New"/>
          <w:i/>
          <w:sz w:val="20"/>
          <w:szCs w:val="20"/>
        </w:rPr>
        <w:t xml:space="preserve"> </w:t>
      </w:r>
      <w:r w:rsidRPr="00547B98">
        <w:rPr>
          <w:rFonts w:ascii="Garamond" w:hAnsi="Garamond" w:cs="Courier New"/>
          <w:sz w:val="20"/>
          <w:szCs w:val="20"/>
        </w:rPr>
        <w:t>]</w:t>
      </w:r>
      <w:r w:rsidR="0011037A">
        <w:rPr>
          <w:rFonts w:ascii="Garamond" w:hAnsi="Garamond" w:cs="Courier New"/>
          <w:sz w:val="20"/>
          <w:szCs w:val="20"/>
        </w:rPr>
        <w:t xml:space="preserve"> </w:t>
      </w:r>
      <w:r w:rsidR="00337697" w:rsidRPr="00372805">
        <w:rPr>
          <w:i/>
          <w:color w:val="0000CC"/>
        </w:rPr>
        <w:t>platonicien</w:t>
      </w:r>
      <w:r w:rsidR="00337697" w:rsidRPr="007A5F8F">
        <w:rPr>
          <w:rFonts w:ascii="Courier New" w:hAnsi="Courier New" w:cs="Courier New"/>
          <w:sz w:val="28"/>
          <w:szCs w:val="28"/>
        </w:rPr>
        <w:t xml:space="preserve"> est </w:t>
      </w:r>
      <w:r w:rsidR="00337697" w:rsidRPr="0011037A">
        <w:rPr>
          <w:i/>
        </w:rPr>
        <w:t>irréductible</w:t>
      </w:r>
      <w:r w:rsidR="00337697" w:rsidRPr="007A5F8F">
        <w:rPr>
          <w:rFonts w:ascii="Courier New" w:hAnsi="Courier New" w:cs="Courier New"/>
          <w:sz w:val="28"/>
          <w:szCs w:val="28"/>
        </w:rPr>
        <w:t xml:space="preserve"> à ce que nous a révélé </w:t>
      </w:r>
    </w:p>
    <w:p w:rsidR="0088381D" w:rsidRDefault="00337697" w:rsidP="00E81B9F">
      <w:pPr>
        <w:rPr>
          <w:i/>
          <w:color w:val="0000CC"/>
        </w:rPr>
      </w:pPr>
      <w:r w:rsidRPr="007A5F8F">
        <w:rPr>
          <w:rFonts w:ascii="Courier New" w:hAnsi="Courier New" w:cs="Courier New"/>
          <w:sz w:val="28"/>
          <w:szCs w:val="28"/>
        </w:rPr>
        <w:t>l</w:t>
      </w:r>
      <w:r w:rsidR="0011037A">
        <w:rPr>
          <w:rFonts w:ascii="Courier New" w:hAnsi="Courier New" w:cs="Courier New"/>
          <w:sz w:val="28"/>
          <w:szCs w:val="28"/>
        </w:rPr>
        <w:t>’</w:t>
      </w:r>
      <w:r w:rsidR="0011037A" w:rsidRPr="0011037A">
        <w:rPr>
          <w:rStyle w:val="Accentuation"/>
          <w:rFonts w:ascii="Palatino Linotype" w:hAnsi="Palatino Linotype"/>
          <w:i w:val="0"/>
          <w:color w:val="0000CC"/>
          <w:sz w:val="28"/>
          <w:szCs w:val="28"/>
        </w:rPr>
        <w:t>ἀγάπη</w:t>
      </w:r>
      <w:r w:rsidR="0011037A">
        <w:rPr>
          <w:rStyle w:val="Accentuation"/>
          <w:rFonts w:ascii="Palatino Linotype" w:hAnsi="Palatino Linotype"/>
          <w:i w:val="0"/>
          <w:color w:val="0000CC"/>
          <w:sz w:val="28"/>
          <w:szCs w:val="28"/>
        </w:rPr>
        <w:t xml:space="preserve"> </w:t>
      </w:r>
      <w:r w:rsidR="0011037A" w:rsidRPr="0011037A">
        <w:rPr>
          <w:rFonts w:ascii="Garamond" w:hAnsi="Garamond" w:cs="Courier New"/>
          <w:sz w:val="20"/>
          <w:szCs w:val="20"/>
        </w:rPr>
        <w:t>[</w:t>
      </w:r>
      <w:r w:rsidRPr="0011037A">
        <w:rPr>
          <w:rFonts w:ascii="Garamond" w:hAnsi="Garamond" w:cs="Courier New"/>
          <w:sz w:val="20"/>
          <w:szCs w:val="20"/>
        </w:rPr>
        <w:t>agap</w:t>
      </w:r>
      <w:r w:rsidR="0011037A" w:rsidRPr="0011037A">
        <w:rPr>
          <w:rFonts w:ascii="Garamond" w:hAnsi="Garamond" w:cs="Courier New"/>
          <w:sz w:val="20"/>
          <w:szCs w:val="20"/>
        </w:rPr>
        <w:t>è]</w:t>
      </w:r>
      <w:r w:rsidRPr="007A5F8F">
        <w:rPr>
          <w:b/>
          <w:bCs/>
          <w:i/>
          <w:sz w:val="28"/>
          <w:szCs w:val="28"/>
        </w:rPr>
        <w:t xml:space="preserve"> </w:t>
      </w:r>
      <w:r w:rsidRPr="007A5F8F">
        <w:rPr>
          <w:i/>
          <w:sz w:val="28"/>
          <w:szCs w:val="28"/>
        </w:rPr>
        <w:t xml:space="preserve"> </w:t>
      </w:r>
      <w:r w:rsidRPr="00372805">
        <w:rPr>
          <w:i/>
          <w:color w:val="0000CC"/>
        </w:rPr>
        <w:t>chrétienne</w:t>
      </w:r>
      <w:r w:rsidR="0088381D">
        <w:rPr>
          <w:i/>
          <w:color w:val="0000CC"/>
        </w:rPr>
        <w:t>.</w:t>
      </w:r>
    </w:p>
    <w:p w:rsidR="00372805" w:rsidRDefault="00372805" w:rsidP="00E81B9F">
      <w:pPr>
        <w:rPr>
          <w:rFonts w:ascii="Courier New" w:hAnsi="Courier New" w:cs="Courier New"/>
          <w:sz w:val="28"/>
          <w:szCs w:val="28"/>
        </w:rPr>
      </w:pPr>
    </w:p>
    <w:p w:rsidR="00FB1352" w:rsidRPr="00FB1352" w:rsidRDefault="0088381D" w:rsidP="00E81B9F">
      <w:pPr>
        <w:rPr>
          <w:i/>
          <w:color w:val="000000" w:themeColor="text1"/>
        </w:rPr>
      </w:pPr>
      <w:r>
        <w:rPr>
          <w:rFonts w:ascii="Courier New" w:hAnsi="Courier New" w:cs="Courier New"/>
          <w:sz w:val="28"/>
          <w:szCs w:val="28"/>
        </w:rPr>
        <w:t>À</w:t>
      </w:r>
      <w:r w:rsidR="00337697" w:rsidRPr="007A5F8F">
        <w:rPr>
          <w:rFonts w:ascii="Courier New" w:hAnsi="Courier New" w:cs="Courier New"/>
          <w:sz w:val="28"/>
          <w:szCs w:val="28"/>
        </w:rPr>
        <w:t xml:space="preserve"> savoir que </w:t>
      </w:r>
      <w:r w:rsidR="00337697" w:rsidRPr="00FB1352">
        <w:rPr>
          <w:i/>
          <w:color w:val="000000" w:themeColor="text1"/>
        </w:rPr>
        <w:t xml:space="preserve">dans </w:t>
      </w:r>
      <w:r w:rsidR="0011037A" w:rsidRPr="00FB1352">
        <w:rPr>
          <w:i/>
          <w:color w:val="000000" w:themeColor="text1"/>
        </w:rPr>
        <w:t>l’</w:t>
      </w:r>
      <w:r w:rsidR="0011037A" w:rsidRPr="009615A1">
        <w:rPr>
          <w:rFonts w:ascii="Palatino Linotype" w:eastAsia="Arial Unicode MS" w:hAnsi="Palatino Linotype" w:cs="Arial Unicode MS"/>
          <w:color w:val="0000CC"/>
          <w:sz w:val="28"/>
          <w:szCs w:val="28"/>
        </w:rPr>
        <w:t>ἔρως</w:t>
      </w:r>
      <w:r w:rsidR="0011037A">
        <w:rPr>
          <w:rFonts w:ascii="Palatino Linotype" w:eastAsia="Arial Unicode MS" w:hAnsi="Palatino Linotype" w:cs="Arial Unicode MS"/>
          <w:color w:val="0000CC"/>
          <w:sz w:val="28"/>
          <w:szCs w:val="28"/>
        </w:rPr>
        <w:t xml:space="preserve"> </w:t>
      </w:r>
      <w:r w:rsidR="0011037A" w:rsidRPr="00547B98">
        <w:rPr>
          <w:rFonts w:ascii="Garamond" w:hAnsi="Garamond" w:cs="Courier New"/>
          <w:sz w:val="20"/>
          <w:szCs w:val="20"/>
        </w:rPr>
        <w:t>[</w:t>
      </w:r>
      <w:r w:rsidR="0011037A" w:rsidRPr="00547B98">
        <w:rPr>
          <w:rFonts w:ascii="Garamond" w:hAnsi="Garamond" w:cs="Courier New"/>
          <w:i/>
          <w:sz w:val="20"/>
          <w:szCs w:val="20"/>
        </w:rPr>
        <w:t>erôs</w:t>
      </w:r>
      <w:r w:rsidR="0011037A">
        <w:rPr>
          <w:rFonts w:ascii="Garamond" w:hAnsi="Garamond" w:cs="Courier New"/>
          <w:i/>
          <w:sz w:val="20"/>
          <w:szCs w:val="20"/>
        </w:rPr>
        <w:t xml:space="preserve"> </w:t>
      </w:r>
      <w:r w:rsidR="0011037A" w:rsidRPr="00FB1352">
        <w:rPr>
          <w:rFonts w:ascii="Garamond" w:hAnsi="Garamond" w:cs="Courier New"/>
          <w:color w:val="000000" w:themeColor="text1"/>
          <w:sz w:val="20"/>
          <w:szCs w:val="20"/>
        </w:rPr>
        <w:t>]</w:t>
      </w:r>
      <w:r w:rsidR="00972324" w:rsidRPr="00FB1352">
        <w:rPr>
          <w:rFonts w:ascii="Garamond" w:hAnsi="Garamond" w:cs="Courier New"/>
          <w:color w:val="000000" w:themeColor="text1"/>
          <w:sz w:val="20"/>
          <w:szCs w:val="20"/>
        </w:rPr>
        <w:t xml:space="preserve">  </w:t>
      </w:r>
      <w:r w:rsidR="0011037A" w:rsidRPr="00FB1352">
        <w:rPr>
          <w:rFonts w:ascii="Garamond" w:hAnsi="Garamond" w:cs="Courier New"/>
          <w:color w:val="000000" w:themeColor="text1"/>
          <w:sz w:val="20"/>
          <w:szCs w:val="20"/>
        </w:rPr>
        <w:t xml:space="preserve"> </w:t>
      </w:r>
      <w:r w:rsidR="0011037A" w:rsidRPr="00FB1352">
        <w:rPr>
          <w:i/>
          <w:color w:val="000000" w:themeColor="text1"/>
        </w:rPr>
        <w:t>platonicien</w:t>
      </w:r>
      <w:r w:rsidR="00337697" w:rsidRPr="00FB1352">
        <w:rPr>
          <w:i/>
          <w:color w:val="000000" w:themeColor="text1"/>
        </w:rPr>
        <w:t>, l’aimant, l’amour</w:t>
      </w:r>
      <w:r w:rsidR="00372805" w:rsidRPr="00FB1352">
        <w:rPr>
          <w:i/>
          <w:color w:val="000000" w:themeColor="text1"/>
        </w:rPr>
        <w:t xml:space="preserve">  </w:t>
      </w:r>
    </w:p>
    <w:p w:rsidR="00337697" w:rsidRPr="00FB1352" w:rsidRDefault="00337697" w:rsidP="00E81B9F">
      <w:pPr>
        <w:rPr>
          <w:i/>
          <w:color w:val="0000CC"/>
        </w:rPr>
      </w:pPr>
      <w:r w:rsidRPr="00FB1352">
        <w:rPr>
          <w:i/>
          <w:color w:val="000000" w:themeColor="text1"/>
        </w:rPr>
        <w:t>ne vise qu’à sa propre perfection.</w:t>
      </w:r>
    </w:p>
    <w:p w:rsidR="0011037A" w:rsidRDefault="0011037A" w:rsidP="00E81B9F">
      <w:pPr>
        <w:rPr>
          <w:rFonts w:ascii="Courier New" w:hAnsi="Courier New" w:cs="Courier New"/>
          <w:sz w:val="28"/>
          <w:szCs w:val="28"/>
        </w:rPr>
      </w:pPr>
    </w:p>
    <w:p w:rsidR="0011037A" w:rsidRDefault="00337697" w:rsidP="00E81B9F">
      <w:pPr>
        <w:rPr>
          <w:rFonts w:ascii="Courier New" w:hAnsi="Courier New" w:cs="Courier New"/>
          <w:sz w:val="28"/>
          <w:szCs w:val="28"/>
        </w:rPr>
      </w:pPr>
      <w:r w:rsidRPr="007A5F8F">
        <w:rPr>
          <w:rFonts w:ascii="Courier New" w:hAnsi="Courier New" w:cs="Courier New"/>
          <w:sz w:val="28"/>
          <w:szCs w:val="28"/>
        </w:rPr>
        <w:t xml:space="preserve">Or le commentaire que nous sommes en train de faire du </w:t>
      </w:r>
      <w:r w:rsidRPr="0011037A">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me semble justement de nature à montrer </w:t>
      </w:r>
    </w:p>
    <w:p w:rsidR="0088381D" w:rsidRDefault="00337697" w:rsidP="00E81B9F">
      <w:pPr>
        <w:rPr>
          <w:rFonts w:ascii="Courier New" w:hAnsi="Courier New" w:cs="Courier New"/>
          <w:sz w:val="28"/>
          <w:szCs w:val="28"/>
        </w:rPr>
      </w:pPr>
      <w:r w:rsidRPr="007A5F8F">
        <w:rPr>
          <w:rFonts w:ascii="Courier New" w:hAnsi="Courier New" w:cs="Courier New"/>
          <w:sz w:val="28"/>
          <w:szCs w:val="28"/>
        </w:rPr>
        <w:t>qu’il n’en est rien</w:t>
      </w:r>
      <w:r w:rsidR="0088381D">
        <w:rPr>
          <w:rFonts w:ascii="Courier New" w:hAnsi="Courier New" w:cs="Courier New"/>
          <w:sz w:val="28"/>
          <w:szCs w:val="28"/>
        </w:rPr>
        <w:t>.</w:t>
      </w:r>
      <w:r w:rsidRPr="007A5F8F">
        <w:rPr>
          <w:rFonts w:ascii="Courier New" w:hAnsi="Courier New" w:cs="Courier New"/>
          <w:sz w:val="28"/>
          <w:szCs w:val="28"/>
        </w:rPr>
        <w:t xml:space="preserve"> </w:t>
      </w:r>
    </w:p>
    <w:p w:rsidR="0088381D" w:rsidRDefault="0088381D" w:rsidP="00E81B9F">
      <w:pPr>
        <w:rPr>
          <w:rFonts w:ascii="Courier New" w:hAnsi="Courier New" w:cs="Courier New"/>
          <w:sz w:val="28"/>
          <w:szCs w:val="28"/>
        </w:rPr>
      </w:pPr>
    </w:p>
    <w:p w:rsidR="00372805" w:rsidRDefault="0088381D"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savoir que ce n’est pas là qu’en reste PLATON, </w:t>
      </w:r>
    </w:p>
    <w:p w:rsidR="0011037A" w:rsidRDefault="00337697" w:rsidP="00E81B9F">
      <w:pPr>
        <w:rPr>
          <w:rFonts w:ascii="Courier New" w:hAnsi="Courier New" w:cs="Courier New"/>
          <w:sz w:val="28"/>
          <w:szCs w:val="28"/>
        </w:rPr>
      </w:pPr>
      <w:r w:rsidRPr="007A5F8F">
        <w:rPr>
          <w:rFonts w:ascii="Courier New" w:hAnsi="Courier New" w:cs="Courier New"/>
          <w:sz w:val="28"/>
          <w:szCs w:val="28"/>
        </w:rPr>
        <w:t>à condition que nous voulions bien voir</w:t>
      </w:r>
      <w:r w:rsidR="0088381D">
        <w:rPr>
          <w:rFonts w:ascii="Courier New" w:hAnsi="Courier New" w:cs="Courier New"/>
          <w:sz w:val="28"/>
          <w:szCs w:val="28"/>
        </w:rPr>
        <w:t>,</w:t>
      </w:r>
      <w:r w:rsidRPr="007A5F8F">
        <w:rPr>
          <w:rFonts w:ascii="Courier New" w:hAnsi="Courier New" w:cs="Courier New"/>
          <w:sz w:val="28"/>
          <w:szCs w:val="28"/>
        </w:rPr>
        <w:t xml:space="preserve"> après ce relief</w:t>
      </w:r>
      <w:r w:rsidR="00972324">
        <w:rPr>
          <w:rFonts w:ascii="Courier New" w:hAnsi="Courier New" w:cs="Courier New"/>
          <w:sz w:val="28"/>
          <w:szCs w:val="28"/>
        </w:rPr>
        <w:t>,</w:t>
      </w:r>
      <w:r w:rsidRPr="007A5F8F">
        <w:rPr>
          <w:rFonts w:ascii="Courier New" w:hAnsi="Courier New" w:cs="Courier New"/>
          <w:sz w:val="28"/>
          <w:szCs w:val="28"/>
        </w:rPr>
        <w:t xml:space="preserve"> ce que signifie que d’abord il ait fait</w:t>
      </w:r>
      <w:r w:rsidR="0011037A">
        <w:rPr>
          <w:rFonts w:ascii="Courier New" w:hAnsi="Courier New" w:cs="Courier New"/>
          <w:sz w:val="28"/>
          <w:szCs w:val="28"/>
        </w:rPr>
        <w:t>…</w:t>
      </w:r>
    </w:p>
    <w:p w:rsidR="0011037A" w:rsidRDefault="00337697" w:rsidP="0011037A">
      <w:pPr>
        <w:ind w:firstLine="708"/>
        <w:rPr>
          <w:rFonts w:ascii="Courier New" w:hAnsi="Courier New" w:cs="Courier New"/>
          <w:sz w:val="28"/>
          <w:szCs w:val="28"/>
        </w:rPr>
      </w:pPr>
      <w:r w:rsidRPr="007A5F8F">
        <w:rPr>
          <w:rFonts w:ascii="Courier New" w:hAnsi="Courier New" w:cs="Courier New"/>
          <w:sz w:val="28"/>
          <w:szCs w:val="28"/>
        </w:rPr>
        <w:t>à la place de SOCRATE justement</w:t>
      </w:r>
    </w:p>
    <w:p w:rsidR="00337697" w:rsidRPr="007A5F8F" w:rsidRDefault="0011037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parler DIOTIME, et puis voir ensuite ce qui se passe du fait de l’arrivée d’ALCIBIADE dans l’affaire.</w:t>
      </w:r>
    </w:p>
    <w:p w:rsidR="001A087F" w:rsidRDefault="001A087F" w:rsidP="00E81B9F">
      <w:pPr>
        <w:rPr>
          <w:rFonts w:ascii="Courier New" w:hAnsi="Courier New" w:cs="Courier New"/>
          <w:sz w:val="28"/>
          <w:szCs w:val="28"/>
        </w:rPr>
      </w:pPr>
    </w:p>
    <w:p w:rsidR="00972324" w:rsidRDefault="00337697" w:rsidP="00E81B9F">
      <w:pPr>
        <w:rPr>
          <w:rFonts w:ascii="Courier New" w:hAnsi="Courier New" w:cs="Courier New"/>
          <w:sz w:val="28"/>
          <w:szCs w:val="28"/>
        </w:rPr>
      </w:pPr>
      <w:r w:rsidRPr="007A5F8F">
        <w:rPr>
          <w:rFonts w:ascii="Courier New" w:hAnsi="Courier New" w:cs="Courier New"/>
          <w:sz w:val="28"/>
          <w:szCs w:val="28"/>
        </w:rPr>
        <w:t xml:space="preserve">N’oublions pas que DIOTIME a introduit </w:t>
      </w:r>
      <w:r w:rsidR="00972324" w:rsidRPr="00972324">
        <w:rPr>
          <w:i/>
          <w:color w:val="0000CC"/>
        </w:rPr>
        <w:t>l’amour</w:t>
      </w:r>
      <w:r w:rsidRPr="007A5F8F">
        <w:rPr>
          <w:rFonts w:ascii="Courier New" w:hAnsi="Courier New" w:cs="Courier New"/>
          <w:sz w:val="28"/>
          <w:szCs w:val="28"/>
        </w:rPr>
        <w:t xml:space="preserve"> </w:t>
      </w:r>
    </w:p>
    <w:p w:rsidR="00407FBA" w:rsidRDefault="00337697" w:rsidP="00E81B9F">
      <w:pPr>
        <w:rPr>
          <w:rFonts w:ascii="Courier New" w:hAnsi="Courier New" w:cs="Courier New"/>
          <w:sz w:val="28"/>
          <w:szCs w:val="28"/>
        </w:rPr>
      </w:pPr>
      <w:r w:rsidRPr="007A5F8F">
        <w:rPr>
          <w:rFonts w:ascii="Courier New" w:hAnsi="Courier New" w:cs="Courier New"/>
          <w:sz w:val="28"/>
          <w:szCs w:val="28"/>
        </w:rPr>
        <w:t xml:space="preserve">d’abord comme n’étant point de la nature des dieux, mais de celle des </w:t>
      </w:r>
      <w:r w:rsidRPr="00407FBA">
        <w:rPr>
          <w:i/>
        </w:rPr>
        <w:t>démons</w:t>
      </w:r>
      <w:r w:rsidRPr="007A5F8F">
        <w:rPr>
          <w:rFonts w:ascii="Courier New" w:hAnsi="Courier New" w:cs="Courier New"/>
          <w:i/>
          <w:sz w:val="28"/>
          <w:szCs w:val="28"/>
        </w:rPr>
        <w:t xml:space="preserve"> </w:t>
      </w:r>
      <w:r w:rsidRPr="007A5F8F">
        <w:rPr>
          <w:rFonts w:ascii="Courier New" w:hAnsi="Courier New" w:cs="Courier New"/>
          <w:sz w:val="28"/>
          <w:szCs w:val="28"/>
        </w:rPr>
        <w:t>en tant qu’elle</w:t>
      </w:r>
      <w:r w:rsidR="00372805">
        <w:rPr>
          <w:rFonts w:ascii="Courier New" w:hAnsi="Courier New" w:cs="Courier New"/>
          <w:sz w:val="28"/>
          <w:szCs w:val="28"/>
        </w:rPr>
        <w:t xml:space="preserve"> </w:t>
      </w:r>
      <w:r w:rsidR="00372805" w:rsidRPr="00372805">
        <w:rPr>
          <w:rFonts w:ascii="Garamond" w:hAnsi="Garamond" w:cs="Courier New"/>
          <w:color w:val="C00000"/>
          <w:sz w:val="18"/>
          <w:szCs w:val="18"/>
        </w:rPr>
        <w:t>[la nature des démons]</w:t>
      </w:r>
      <w:r w:rsidRPr="007A5F8F">
        <w:rPr>
          <w:rFonts w:ascii="Courier New" w:hAnsi="Courier New" w:cs="Courier New"/>
          <w:sz w:val="28"/>
          <w:szCs w:val="28"/>
        </w:rPr>
        <w:t xml:space="preserve"> est</w:t>
      </w:r>
      <w:r w:rsidR="00407FBA">
        <w:rPr>
          <w:rFonts w:ascii="Courier New" w:hAnsi="Courier New" w:cs="Courier New"/>
          <w:sz w:val="28"/>
          <w:szCs w:val="28"/>
        </w:rPr>
        <w:t xml:space="preserve"> </w:t>
      </w:r>
    </w:p>
    <w:p w:rsidR="00337697" w:rsidRPr="007A5F8F" w:rsidRDefault="00FB135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i/>
          <w:sz w:val="28"/>
          <w:szCs w:val="28"/>
        </w:rPr>
        <w:t xml:space="preserve"> </w:t>
      </w:r>
      <w:r w:rsidR="00337697" w:rsidRPr="00407FBA">
        <w:rPr>
          <w:rFonts w:ascii="Courier New" w:hAnsi="Courier New" w:cs="Courier New"/>
          <w:sz w:val="28"/>
          <w:szCs w:val="28"/>
        </w:rPr>
        <w:t xml:space="preserve">entre les </w:t>
      </w:r>
      <w:r w:rsidR="00337697" w:rsidRPr="00407FBA">
        <w:rPr>
          <w:i/>
        </w:rPr>
        <w:t>immortels</w:t>
      </w:r>
      <w:r w:rsidR="00337697" w:rsidRPr="00407FBA">
        <w:rPr>
          <w:rFonts w:ascii="Courier New" w:hAnsi="Courier New" w:cs="Courier New"/>
          <w:sz w:val="28"/>
          <w:szCs w:val="28"/>
        </w:rPr>
        <w:t xml:space="preserve"> et les </w:t>
      </w:r>
      <w:r w:rsidR="00337697" w:rsidRPr="00407FBA">
        <w:rPr>
          <w:i/>
        </w:rPr>
        <w:t>mortels</w:t>
      </w:r>
      <w:r w:rsidR="00407FBA">
        <w:rPr>
          <w:rFonts w:ascii="Courier New" w:hAnsi="Courier New" w:cs="Courier New"/>
          <w:i/>
          <w:sz w:val="28"/>
          <w:szCs w:val="28"/>
        </w:rPr>
        <w:t xml:space="preserve"> </w:t>
      </w:r>
      <w:r w:rsidR="00454FCC">
        <w:rPr>
          <w:rFonts w:ascii="Courier New" w:hAnsi="Courier New" w:cs="Courier New"/>
          <w:i/>
          <w:sz w:val="28"/>
          <w:szCs w:val="28"/>
        </w:rPr>
        <w:t>–</w:t>
      </w:r>
      <w:r w:rsidR="00337697" w:rsidRPr="007A5F8F">
        <w:rPr>
          <w:rFonts w:ascii="Courier New" w:hAnsi="Courier New" w:cs="Courier New"/>
          <w:i/>
          <w:sz w:val="28"/>
          <w:szCs w:val="28"/>
        </w:rPr>
        <w:t xml:space="preserve"> </w:t>
      </w:r>
      <w:r w:rsidR="00337697" w:rsidRPr="00407FBA">
        <w:rPr>
          <w:i/>
          <w:color w:val="0000CC"/>
        </w:rPr>
        <w:t>intermédiaire</w:t>
      </w:r>
      <w:r w:rsidR="00337697" w:rsidRPr="007A5F8F">
        <w:rPr>
          <w:rFonts w:ascii="Courier New" w:hAnsi="Courier New" w:cs="Courier New"/>
          <w:i/>
          <w:sz w:val="28"/>
          <w:szCs w:val="28"/>
        </w:rPr>
        <w:t xml:space="preserve"> </w:t>
      </w:r>
      <w:r w:rsidR="001A087F" w:rsidRPr="001A087F">
        <w:rPr>
          <w:rFonts w:ascii="Garamond" w:hAnsi="Garamond"/>
          <w:sz w:val="20"/>
          <w:szCs w:val="20"/>
        </w:rPr>
        <w:t>[</w:t>
      </w:r>
      <w:hyperlink r:id="rId147" w:history="1">
        <w:r w:rsidR="001A087F" w:rsidRPr="001A087F">
          <w:rPr>
            <w:rStyle w:val="Lienhypertexte"/>
            <w:rFonts w:ascii="Garamond" w:hAnsi="Garamond"/>
            <w:sz w:val="20"/>
            <w:szCs w:val="20"/>
          </w:rPr>
          <w:t>2</w:t>
        </w:r>
        <w:r w:rsidR="001A087F">
          <w:rPr>
            <w:rStyle w:val="Lienhypertexte"/>
            <w:rFonts w:ascii="Garamond" w:hAnsi="Garamond"/>
            <w:sz w:val="20"/>
            <w:szCs w:val="20"/>
          </w:rPr>
          <w:t>02</w:t>
        </w:r>
        <w:r w:rsidR="001A087F" w:rsidRPr="001A087F">
          <w:rPr>
            <w:rStyle w:val="Lienhypertexte"/>
            <w:rFonts w:ascii="Garamond" w:hAnsi="Garamond"/>
            <w:sz w:val="20"/>
            <w:szCs w:val="20"/>
          </w:rPr>
          <w:t>e</w:t>
        </w:r>
      </w:hyperlink>
      <w:r w:rsidR="001A087F" w:rsidRPr="001A087F">
        <w:rPr>
          <w:rFonts w:ascii="Garamond" w:hAnsi="Garamond"/>
          <w:sz w:val="20"/>
          <w:szCs w:val="20"/>
        </w:rPr>
        <w:t>]</w:t>
      </w:r>
      <w:r w:rsidR="00337697" w:rsidRPr="007A5F8F">
        <w:rPr>
          <w:rFonts w:ascii="Courier New" w:hAnsi="Courier New" w:cs="Courier New"/>
          <w:sz w:val="28"/>
          <w:szCs w:val="28"/>
        </w:rPr>
        <w:t xml:space="preserve">. </w:t>
      </w:r>
    </w:p>
    <w:p w:rsidR="00407FBA" w:rsidRDefault="00407FBA" w:rsidP="00E81B9F">
      <w:pPr>
        <w:rPr>
          <w:rFonts w:ascii="Courier New" w:hAnsi="Courier New" w:cs="Courier New"/>
          <w:sz w:val="28"/>
          <w:szCs w:val="28"/>
        </w:rPr>
      </w:pPr>
    </w:p>
    <w:p w:rsidR="00972324" w:rsidRDefault="00337697" w:rsidP="00E81B9F">
      <w:pPr>
        <w:rPr>
          <w:rFonts w:ascii="Courier New" w:hAnsi="Courier New" w:cs="Courier New"/>
          <w:sz w:val="28"/>
          <w:szCs w:val="28"/>
        </w:rPr>
      </w:pPr>
      <w:r w:rsidRPr="007A5F8F">
        <w:rPr>
          <w:rFonts w:ascii="Courier New" w:hAnsi="Courier New" w:cs="Courier New"/>
          <w:sz w:val="28"/>
          <w:szCs w:val="28"/>
        </w:rPr>
        <w:t xml:space="preserve">N’oublions pas que pour l’illustrer, faire sentir ce dont il s’agit, ce n’est rien moins que de </w:t>
      </w:r>
      <w:r w:rsidRPr="00972324">
        <w:rPr>
          <w:i/>
        </w:rPr>
        <w:t>la comparaison</w:t>
      </w:r>
      <w:r w:rsidRPr="007A5F8F">
        <w:rPr>
          <w:rFonts w:ascii="Courier New" w:hAnsi="Courier New" w:cs="Courier New"/>
          <w:sz w:val="28"/>
          <w:szCs w:val="28"/>
        </w:rPr>
        <w:t xml:space="preserve"> avec cet </w:t>
      </w:r>
      <w:r w:rsidRPr="00972324">
        <w:rPr>
          <w:i/>
        </w:rPr>
        <w:t>intermédiaire</w:t>
      </w:r>
      <w:r w:rsidR="00972324">
        <w:rPr>
          <w:rFonts w:ascii="Courier New" w:hAnsi="Courier New" w:cs="Courier New"/>
          <w:sz w:val="28"/>
          <w:szCs w:val="28"/>
        </w:rPr>
        <w:t>…</w:t>
      </w:r>
    </w:p>
    <w:p w:rsidR="00972324" w:rsidRDefault="00337697" w:rsidP="00972324">
      <w:pPr>
        <w:ind w:left="708"/>
        <w:rPr>
          <w:rFonts w:ascii="Courier New" w:hAnsi="Courier New" w:cs="Courier New"/>
          <w:sz w:val="28"/>
          <w:szCs w:val="28"/>
        </w:rPr>
      </w:pPr>
      <w:r w:rsidRPr="007A5F8F">
        <w:rPr>
          <w:rFonts w:ascii="Courier New" w:hAnsi="Courier New" w:cs="Courier New"/>
          <w:sz w:val="28"/>
          <w:szCs w:val="28"/>
        </w:rPr>
        <w:t>entre l’</w:t>
      </w:r>
      <w:r w:rsidR="00972324" w:rsidRPr="00972324">
        <w:rPr>
          <w:rFonts w:ascii="Palatino Linotype" w:hAnsi="Palatino Linotype" w:cs="Courier New"/>
          <w:noProof/>
          <w:color w:val="0000CC"/>
          <w:sz w:val="28"/>
        </w:rPr>
        <w:t>ἐπιστήμη</w:t>
      </w:r>
      <w:r w:rsidR="00972324">
        <w:rPr>
          <w:rFonts w:ascii="Palatino Linotype" w:hAnsi="Palatino Linotype" w:cs="Courier New"/>
          <w:noProof/>
          <w:sz w:val="28"/>
        </w:rPr>
        <w:t xml:space="preserve"> </w:t>
      </w:r>
      <w:r w:rsidR="00972324">
        <w:rPr>
          <w:rFonts w:ascii="Garamond" w:hAnsi="Garamond" w:cs="Courier New"/>
          <w:noProof/>
          <w:sz w:val="18"/>
        </w:rPr>
        <w:t>[ épistèmè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w:t>
      </w:r>
      <w:r w:rsidRPr="00972324">
        <w:rPr>
          <w:i/>
        </w:rPr>
        <w:t>science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au sens </w:t>
      </w:r>
      <w:r w:rsidRPr="00972324">
        <w:rPr>
          <w:i/>
        </w:rPr>
        <w:t>socratique</w:t>
      </w:r>
      <w:r w:rsidRPr="007A5F8F">
        <w:rPr>
          <w:rFonts w:ascii="Courier New" w:hAnsi="Courier New" w:cs="Courier New"/>
          <w:sz w:val="28"/>
          <w:szCs w:val="28"/>
        </w:rPr>
        <w:t xml:space="preserve">, </w:t>
      </w:r>
    </w:p>
    <w:p w:rsidR="00972324" w:rsidRDefault="00337697" w:rsidP="00972324">
      <w:pPr>
        <w:ind w:left="708"/>
        <w:rPr>
          <w:rFonts w:ascii="Courier New" w:hAnsi="Courier New" w:cs="Courier New"/>
          <w:sz w:val="28"/>
          <w:szCs w:val="28"/>
        </w:rPr>
      </w:pPr>
      <w:r w:rsidRPr="007A5F8F">
        <w:rPr>
          <w:rFonts w:ascii="Courier New" w:hAnsi="Courier New" w:cs="Courier New"/>
          <w:sz w:val="28"/>
          <w:szCs w:val="28"/>
        </w:rPr>
        <w:t xml:space="preserve">et </w:t>
      </w:r>
      <w:r w:rsidR="00972324" w:rsidRPr="00972324">
        <w:rPr>
          <w:rFonts w:ascii="Courier New" w:hAnsi="Courier New" w:cs="Courier New"/>
          <w:sz w:val="28"/>
          <w:szCs w:val="28"/>
        </w:rPr>
        <w:t>l’</w:t>
      </w:r>
      <w:r w:rsidR="00972324" w:rsidRPr="00F930FA">
        <w:rPr>
          <w:rFonts w:ascii="Palatino Linotype" w:hAnsi="Palatino Linotype"/>
          <w:color w:val="0000CC"/>
          <w:sz w:val="28"/>
          <w:szCs w:val="28"/>
        </w:rPr>
        <w:t>άμαθία</w:t>
      </w:r>
      <w:r w:rsidR="00972324">
        <w:rPr>
          <w:rFonts w:ascii="Palatino Linotype" w:hAnsi="Palatino Linotype"/>
          <w:color w:val="0000CC"/>
          <w:sz w:val="28"/>
          <w:szCs w:val="28"/>
        </w:rPr>
        <w:t xml:space="preserve"> </w:t>
      </w:r>
      <w:r w:rsidR="00972324" w:rsidRPr="00F930FA">
        <w:rPr>
          <w:rFonts w:ascii="Garamond" w:hAnsi="Garamond"/>
          <w:iCs/>
          <w:sz w:val="20"/>
          <w:szCs w:val="20"/>
        </w:rPr>
        <w:t>[amathia]</w:t>
      </w:r>
      <w:r w:rsidRPr="007A5F8F">
        <w:rPr>
          <w:rFonts w:ascii="Courier New" w:hAnsi="Courier New" w:cs="Courier New"/>
          <w:i/>
          <w:sz w:val="28"/>
          <w:szCs w:val="28"/>
        </w:rPr>
        <w:t xml:space="preserve">, </w:t>
      </w:r>
      <w:r w:rsidRPr="007A5F8F">
        <w:rPr>
          <w:rFonts w:ascii="Courier New" w:hAnsi="Courier New" w:cs="Courier New"/>
          <w:sz w:val="28"/>
          <w:szCs w:val="28"/>
        </w:rPr>
        <w:t>l’</w:t>
      </w:r>
      <w:r w:rsidRPr="00972324">
        <w:rPr>
          <w:i/>
        </w:rPr>
        <w:t>ignorance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qu’elle s’est servie  </w:t>
      </w:r>
    </w:p>
    <w:p w:rsidR="00FB1352" w:rsidRDefault="00972324" w:rsidP="00E81B9F">
      <w:pPr>
        <w:rPr>
          <w:rFonts w:ascii="Courier New" w:hAnsi="Courier New" w:cs="Courier New"/>
          <w:sz w:val="28"/>
          <w:szCs w:val="28"/>
        </w:rPr>
      </w:pPr>
      <w:r>
        <w:rPr>
          <w:rFonts w:ascii="Courier New" w:hAnsi="Courier New" w:cs="Courier New"/>
          <w:sz w:val="28"/>
          <w:szCs w:val="28"/>
        </w:rPr>
        <w:t>…</w:t>
      </w:r>
      <w:r w:rsidR="00337697" w:rsidRPr="00972324">
        <w:rPr>
          <w:i/>
        </w:rPr>
        <w:t>cet intermédiaire</w:t>
      </w:r>
      <w:r w:rsidR="00337697" w:rsidRPr="007A5F8F">
        <w:rPr>
          <w:rFonts w:ascii="Courier New" w:hAnsi="Courier New" w:cs="Courier New"/>
          <w:sz w:val="28"/>
          <w:szCs w:val="28"/>
        </w:rPr>
        <w:t xml:space="preserve"> qui, dans le discours platonicien, s’appelle la </w:t>
      </w:r>
      <w:r w:rsidRPr="0088381D">
        <w:rPr>
          <w:rFonts w:ascii="Palatino Linotype" w:hAnsi="Palatino Linotype" w:cs="Courier New"/>
          <w:noProof/>
          <w:color w:val="0000CC"/>
          <w:sz w:val="28"/>
        </w:rPr>
        <w:t>δοχα</w:t>
      </w:r>
      <w:r>
        <w:rPr>
          <w:rFonts w:ascii="Palatino Linotype" w:hAnsi="Palatino Linotype" w:cs="Courier New"/>
          <w:noProof/>
          <w:sz w:val="28"/>
        </w:rPr>
        <w:t xml:space="preserve"> </w:t>
      </w:r>
      <w:r w:rsidRPr="00AE2D84">
        <w:rPr>
          <w:rFonts w:ascii="Garamond" w:hAnsi="Garamond" w:cs="Courier New"/>
          <w:noProof/>
          <w:sz w:val="20"/>
        </w:rPr>
        <w:t>[doxa]</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l’</w:t>
      </w:r>
      <w:r w:rsidR="00337697" w:rsidRPr="0088381D">
        <w:rPr>
          <w:i/>
        </w:rPr>
        <w:t>opinion vraie</w:t>
      </w:r>
      <w:r w:rsidR="00337697" w:rsidRPr="007A5F8F">
        <w:rPr>
          <w:rStyle w:val="Caractredenotedebasdepage"/>
          <w:b/>
          <w:bCs/>
          <w:iCs/>
          <w:color w:val="FF3300"/>
          <w:sz w:val="28"/>
          <w:szCs w:val="28"/>
        </w:rPr>
        <w:footnoteReference w:id="117"/>
      </w:r>
      <w:r w:rsidR="00337697" w:rsidRPr="007A5F8F">
        <w:rPr>
          <w:rFonts w:ascii="Courier New" w:hAnsi="Courier New" w:cs="Courier New"/>
          <w:sz w:val="28"/>
          <w:szCs w:val="28"/>
        </w:rPr>
        <w:t xml:space="preserve"> en tant sans doute qu’elle est vraie, mais telle que le sujet est incapable d’en rendre compte, qu’il ne sait pas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en quoi c’est vrai. </w:t>
      </w:r>
    </w:p>
    <w:p w:rsidR="0088381D" w:rsidRDefault="0088381D" w:rsidP="00E81B9F">
      <w:pPr>
        <w:rPr>
          <w:rFonts w:ascii="Courier New" w:hAnsi="Courier New" w:cs="Courier New"/>
          <w:sz w:val="28"/>
          <w:szCs w:val="28"/>
        </w:rPr>
      </w:pPr>
    </w:p>
    <w:p w:rsidR="0088381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j’ai souligné ces deux </w:t>
      </w:r>
      <w:r w:rsidRPr="001A087F">
        <w:rPr>
          <w:i/>
        </w:rPr>
        <w:t>formules</w:t>
      </w:r>
      <w:r w:rsidRPr="007A5F8F">
        <w:rPr>
          <w:rFonts w:ascii="Courier New" w:hAnsi="Courier New" w:cs="Courier New"/>
          <w:sz w:val="28"/>
          <w:szCs w:val="28"/>
        </w:rPr>
        <w:t xml:space="preserve"> si </w:t>
      </w:r>
      <w:r w:rsidR="001A087F">
        <w:rPr>
          <w:rFonts w:ascii="Courier New" w:hAnsi="Courier New" w:cs="Courier New"/>
          <w:sz w:val="28"/>
          <w:szCs w:val="28"/>
        </w:rPr>
        <w:t>f</w:t>
      </w:r>
      <w:r w:rsidRPr="007A5F8F">
        <w:rPr>
          <w:rFonts w:ascii="Courier New" w:hAnsi="Courier New" w:cs="Courier New"/>
          <w:sz w:val="28"/>
          <w:szCs w:val="28"/>
        </w:rPr>
        <w:t>rappantes</w:t>
      </w:r>
      <w:r w:rsidR="0088381D">
        <w:rPr>
          <w:rFonts w:ascii="Courier New" w:hAnsi="Courier New" w:cs="Courier New"/>
          <w:sz w:val="28"/>
          <w:szCs w:val="28"/>
        </w:rPr>
        <w:t xml:space="preserve"> </w:t>
      </w:r>
      <w:r w:rsidR="0088381D" w:rsidRPr="001A087F">
        <w:rPr>
          <w:rFonts w:ascii="Garamond" w:hAnsi="Garamond"/>
          <w:sz w:val="20"/>
          <w:szCs w:val="20"/>
        </w:rPr>
        <w:t>[</w:t>
      </w:r>
      <w:hyperlink r:id="rId148" w:history="1">
        <w:r w:rsidR="0088381D" w:rsidRPr="001A087F">
          <w:rPr>
            <w:rStyle w:val="Lienhypertexte"/>
            <w:rFonts w:ascii="Garamond" w:hAnsi="Garamond"/>
            <w:sz w:val="20"/>
            <w:szCs w:val="20"/>
          </w:rPr>
          <w:t>2</w:t>
        </w:r>
        <w:r w:rsidR="0088381D">
          <w:rPr>
            <w:rStyle w:val="Lienhypertexte"/>
            <w:rFonts w:ascii="Garamond" w:hAnsi="Garamond"/>
            <w:sz w:val="20"/>
            <w:szCs w:val="20"/>
          </w:rPr>
          <w:t>02</w:t>
        </w:r>
        <w:r w:rsidR="0088381D" w:rsidRPr="001A087F">
          <w:rPr>
            <w:rStyle w:val="Lienhypertexte"/>
            <w:rFonts w:ascii="Garamond" w:hAnsi="Garamond"/>
            <w:sz w:val="20"/>
            <w:szCs w:val="20"/>
          </w:rPr>
          <w:t>e</w:t>
        </w:r>
      </w:hyperlink>
      <w:r w:rsidR="0088381D" w:rsidRPr="001A087F">
        <w:rPr>
          <w:rFonts w:ascii="Garamond" w:hAnsi="Garamond"/>
          <w:sz w:val="20"/>
          <w:szCs w:val="20"/>
        </w:rPr>
        <w:t>]</w:t>
      </w:r>
      <w:r w:rsidR="001A087F">
        <w:rPr>
          <w:rFonts w:ascii="Courier New" w:hAnsi="Courier New" w:cs="Courier New"/>
          <w:sz w:val="28"/>
          <w:szCs w:val="28"/>
        </w:rPr>
        <w:t> :</w:t>
      </w:r>
    </w:p>
    <w:p w:rsidR="00337697" w:rsidRPr="007A5F8F" w:rsidRDefault="001A087F" w:rsidP="00E81B9F">
      <w:pPr>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w:t>
      </w:r>
    </w:p>
    <w:p w:rsidR="0088381D" w:rsidRDefault="00337697" w:rsidP="0088381D">
      <w:pPr>
        <w:pStyle w:val="Paragraphedeliste"/>
        <w:numPr>
          <w:ilvl w:val="0"/>
          <w:numId w:val="2"/>
        </w:numPr>
        <w:rPr>
          <w:rFonts w:ascii="Courier New" w:hAnsi="Courier New" w:cs="Courier New"/>
          <w:sz w:val="28"/>
          <w:szCs w:val="28"/>
        </w:rPr>
      </w:pPr>
      <w:r w:rsidRPr="0088381D">
        <w:rPr>
          <w:rFonts w:ascii="Courier New" w:hAnsi="Courier New" w:cs="Courier New"/>
          <w:sz w:val="28"/>
          <w:szCs w:val="28"/>
        </w:rPr>
        <w:t>celle de</w:t>
      </w:r>
      <w:r w:rsidR="0088381D" w:rsidRPr="0088381D">
        <w:rPr>
          <w:rFonts w:ascii="Courier New" w:hAnsi="Courier New" w:cs="Courier New"/>
          <w:sz w:val="28"/>
          <w:szCs w:val="28"/>
        </w:rPr>
        <w:t> :</w:t>
      </w:r>
      <w:r w:rsidRPr="0088381D">
        <w:rPr>
          <w:rFonts w:ascii="Courier New" w:hAnsi="Courier New" w:cs="Courier New"/>
          <w:sz w:val="28"/>
          <w:szCs w:val="28"/>
        </w:rPr>
        <w:t xml:space="preserve"> </w:t>
      </w:r>
    </w:p>
    <w:p w:rsidR="002C50AE" w:rsidRDefault="002C50AE" w:rsidP="0088381D">
      <w:pPr>
        <w:pStyle w:val="Paragraphedeliste"/>
        <w:rPr>
          <w:rFonts w:ascii="Courier New" w:hAnsi="Courier New" w:cs="Courier New"/>
          <w:sz w:val="28"/>
          <w:szCs w:val="28"/>
        </w:rPr>
      </w:pPr>
    </w:p>
    <w:p w:rsidR="00337697" w:rsidRPr="0088381D" w:rsidRDefault="00337697" w:rsidP="002C50AE">
      <w:pPr>
        <w:pStyle w:val="Paragraphedeliste"/>
        <w:ind w:firstLine="696"/>
        <w:rPr>
          <w:rFonts w:ascii="Courier New" w:hAnsi="Courier New" w:cs="Courier New"/>
          <w:sz w:val="28"/>
          <w:szCs w:val="28"/>
        </w:rPr>
      </w:pPr>
      <w:r w:rsidRPr="0088381D">
        <w:rPr>
          <w:rFonts w:ascii="Courier New" w:hAnsi="Courier New" w:cs="Courier New"/>
          <w:sz w:val="28"/>
          <w:szCs w:val="28"/>
        </w:rPr>
        <w:t>l’</w:t>
      </w:r>
      <w:r w:rsidR="001A087F" w:rsidRPr="0088381D">
        <w:rPr>
          <w:rFonts w:ascii="Courier New" w:hAnsi="Courier New" w:cs="Courier New"/>
          <w:sz w:val="28"/>
          <w:szCs w:val="28"/>
        </w:rPr>
        <w:t xml:space="preserve">« </w:t>
      </w:r>
      <w:r w:rsidR="001A087F" w:rsidRPr="0088381D">
        <w:rPr>
          <w:rFonts w:ascii="Palatino Linotype" w:hAnsi="Palatino Linotype"/>
          <w:color w:val="0000CC"/>
          <w:sz w:val="28"/>
          <w:szCs w:val="28"/>
        </w:rPr>
        <w:t xml:space="preserve">ἄνευ τοῦ ἔχειν λόγον δοῦναι  </w:t>
      </w:r>
      <w:r w:rsidR="001A087F" w:rsidRPr="0088381D">
        <w:rPr>
          <w:rFonts w:ascii="Courier New" w:hAnsi="Courier New" w:cs="Courier New"/>
          <w:sz w:val="28"/>
          <w:szCs w:val="28"/>
        </w:rPr>
        <w:t>»</w:t>
      </w:r>
      <w:r w:rsidR="001A087F" w:rsidRPr="0088381D">
        <w:rPr>
          <w:rFonts w:ascii="Palatino Linotype" w:hAnsi="Palatino Linotype"/>
          <w:color w:val="0000CC"/>
          <w:sz w:val="28"/>
          <w:szCs w:val="28"/>
        </w:rPr>
        <w:t xml:space="preserve"> </w:t>
      </w:r>
      <w:r w:rsidR="001A087F" w:rsidRPr="0088381D">
        <w:rPr>
          <w:rFonts w:ascii="Garamond" w:hAnsi="Garamond"/>
          <w:iCs/>
          <w:sz w:val="20"/>
          <w:szCs w:val="20"/>
        </w:rPr>
        <w:t>[aneu tou echein logon dounai]</w:t>
      </w:r>
      <w:r w:rsidR="001A087F" w:rsidRPr="0088381D">
        <w:rPr>
          <w:i/>
          <w:sz w:val="28"/>
          <w:szCs w:val="28"/>
        </w:rPr>
        <w:t> </w:t>
      </w:r>
      <w:r w:rsidRPr="0088381D">
        <w:rPr>
          <w:rFonts w:ascii="Courier New" w:hAnsi="Courier New" w:cs="Courier New"/>
          <w:i/>
          <w:sz w:val="28"/>
          <w:szCs w:val="28"/>
        </w:rPr>
        <w:t xml:space="preserve"> </w:t>
      </w:r>
    </w:p>
    <w:p w:rsidR="002C50AE" w:rsidRDefault="002C50AE" w:rsidP="0088381D">
      <w:pPr>
        <w:ind w:left="708"/>
        <w:rPr>
          <w:rFonts w:ascii="Courier New" w:hAnsi="Courier New" w:cs="Courier New"/>
          <w:sz w:val="28"/>
          <w:szCs w:val="28"/>
        </w:rPr>
      </w:pPr>
    </w:p>
    <w:p w:rsidR="00337697" w:rsidRDefault="00337697" w:rsidP="0088381D">
      <w:pPr>
        <w:ind w:left="708"/>
        <w:rPr>
          <w:rFonts w:ascii="Courier New" w:hAnsi="Courier New" w:cs="Courier New"/>
          <w:sz w:val="28"/>
          <w:szCs w:val="28"/>
        </w:rPr>
      </w:pPr>
      <w:r w:rsidRPr="007A5F8F">
        <w:rPr>
          <w:rFonts w:ascii="Courier New" w:hAnsi="Courier New" w:cs="Courier New"/>
          <w:sz w:val="28"/>
          <w:szCs w:val="28"/>
        </w:rPr>
        <w:t xml:space="preserve">qui caractérise la </w:t>
      </w:r>
      <w:r w:rsidR="0088381D" w:rsidRPr="0088381D">
        <w:rPr>
          <w:rFonts w:ascii="Palatino Linotype" w:hAnsi="Palatino Linotype" w:cs="Courier New"/>
          <w:noProof/>
          <w:color w:val="0000CC"/>
          <w:sz w:val="28"/>
        </w:rPr>
        <w:t>δοχα</w:t>
      </w:r>
      <w:r w:rsidR="0088381D">
        <w:rPr>
          <w:rFonts w:ascii="Palatino Linotype" w:hAnsi="Palatino Linotype" w:cs="Courier New"/>
          <w:noProof/>
          <w:sz w:val="28"/>
        </w:rPr>
        <w:t xml:space="preserve"> </w:t>
      </w:r>
      <w:r w:rsidR="0088381D" w:rsidRPr="00AE2D84">
        <w:rPr>
          <w:rFonts w:ascii="Garamond" w:hAnsi="Garamond" w:cs="Courier New"/>
          <w:noProof/>
          <w:sz w:val="20"/>
        </w:rPr>
        <w:t>[doxa]</w:t>
      </w:r>
      <w:r w:rsidRPr="007A5F8F">
        <w:rPr>
          <w:rFonts w:ascii="Courier New" w:hAnsi="Courier New" w:cs="Courier New"/>
          <w:i/>
          <w:sz w:val="28"/>
          <w:szCs w:val="28"/>
        </w:rPr>
        <w:t xml:space="preserve">, </w:t>
      </w:r>
      <w:r w:rsidRPr="0088381D">
        <w:rPr>
          <w:rFonts w:ascii="Courier New" w:hAnsi="Courier New" w:cs="Courier New"/>
          <w:sz w:val="28"/>
          <w:szCs w:val="28"/>
        </w:rPr>
        <w:t>de</w:t>
      </w:r>
      <w:r w:rsidRPr="007A5F8F">
        <w:rPr>
          <w:rFonts w:ascii="Courier New" w:hAnsi="Courier New" w:cs="Courier New"/>
          <w:i/>
          <w:sz w:val="28"/>
          <w:szCs w:val="28"/>
        </w:rPr>
        <w:t xml:space="preserve"> </w:t>
      </w:r>
      <w:r w:rsidR="0088381D">
        <w:rPr>
          <w:rFonts w:ascii="Courier New" w:hAnsi="Courier New" w:cs="Courier New"/>
          <w:sz w:val="28"/>
          <w:szCs w:val="28"/>
        </w:rPr>
        <w:t>« </w:t>
      </w:r>
      <w:r w:rsidRPr="0088381D">
        <w:rPr>
          <w:i/>
        </w:rPr>
        <w:t>donner la formule, le logos, sans l’avoir</w:t>
      </w:r>
      <w:r w:rsidR="0088381D">
        <w:rPr>
          <w:rFonts w:ascii="Courier New" w:hAnsi="Courier New" w:cs="Courier New"/>
          <w:sz w:val="28"/>
          <w:szCs w:val="28"/>
        </w:rPr>
        <w:t> »</w:t>
      </w:r>
      <w:r w:rsidRPr="007A5F8F">
        <w:rPr>
          <w:rStyle w:val="Caractredenotedebasdepage"/>
          <w:b/>
          <w:bCs/>
          <w:iCs/>
          <w:color w:val="FF3300"/>
          <w:sz w:val="28"/>
          <w:szCs w:val="28"/>
        </w:rPr>
        <w:footnoteReference w:id="118"/>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l’écho que cette formule fait avec ce que nous donnons ici même pour celle de </w:t>
      </w:r>
      <w:r w:rsidRPr="0088381D">
        <w:rPr>
          <w:i/>
          <w:color w:val="0000CC"/>
        </w:rPr>
        <w:t>l’amour</w:t>
      </w:r>
      <w:r w:rsidRPr="007A5F8F">
        <w:rPr>
          <w:rFonts w:ascii="Courier New" w:hAnsi="Courier New" w:cs="Courier New"/>
          <w:sz w:val="28"/>
          <w:szCs w:val="28"/>
        </w:rPr>
        <w:t xml:space="preserve"> qui est justement de « </w:t>
      </w:r>
      <w:r w:rsidRPr="0088381D">
        <w:rPr>
          <w:i/>
        </w:rPr>
        <w:t>donner ce qu’on n’a pas</w:t>
      </w:r>
      <w:r w:rsidRPr="007A5F8F">
        <w:rPr>
          <w:rFonts w:ascii="Courier New" w:hAnsi="Courier New" w:cs="Courier New"/>
          <w:sz w:val="28"/>
          <w:szCs w:val="28"/>
        </w:rPr>
        <w:t> »,</w:t>
      </w:r>
    </w:p>
    <w:p w:rsidR="0088381D" w:rsidRPr="007A5F8F" w:rsidRDefault="0088381D" w:rsidP="0088381D">
      <w:pPr>
        <w:ind w:left="708"/>
        <w:rPr>
          <w:rFonts w:ascii="Courier New" w:hAnsi="Courier New" w:cs="Courier New"/>
          <w:sz w:val="28"/>
          <w:szCs w:val="28"/>
        </w:rPr>
      </w:pPr>
    </w:p>
    <w:p w:rsidR="0088381D" w:rsidRDefault="00337697" w:rsidP="0088381D">
      <w:pPr>
        <w:pStyle w:val="Paragraphedeliste"/>
        <w:numPr>
          <w:ilvl w:val="0"/>
          <w:numId w:val="2"/>
        </w:numPr>
        <w:rPr>
          <w:rFonts w:ascii="Courier New" w:hAnsi="Courier New" w:cs="Courier New"/>
          <w:sz w:val="28"/>
          <w:szCs w:val="28"/>
        </w:rPr>
      </w:pPr>
      <w:r w:rsidRPr="0088381D">
        <w:rPr>
          <w:rFonts w:ascii="Courier New" w:hAnsi="Courier New" w:cs="Courier New"/>
          <w:sz w:val="28"/>
          <w:szCs w:val="28"/>
        </w:rPr>
        <w:t xml:space="preserve">et l’autre formule, celle qui fait face </w:t>
      </w:r>
    </w:p>
    <w:p w:rsidR="00337697" w:rsidRPr="0088381D" w:rsidRDefault="00337697" w:rsidP="0088381D">
      <w:pPr>
        <w:pStyle w:val="Paragraphedeliste"/>
        <w:rPr>
          <w:rFonts w:ascii="Courier New" w:hAnsi="Courier New" w:cs="Courier New"/>
          <w:sz w:val="28"/>
          <w:szCs w:val="28"/>
        </w:rPr>
      </w:pPr>
      <w:r w:rsidRPr="0088381D">
        <w:rPr>
          <w:rFonts w:ascii="Courier New" w:hAnsi="Courier New" w:cs="Courier New"/>
          <w:sz w:val="28"/>
          <w:szCs w:val="28"/>
        </w:rPr>
        <w:t>à la première, non moins digne d’être soulignée…</w:t>
      </w:r>
    </w:p>
    <w:p w:rsidR="002C50AE" w:rsidRDefault="00337697" w:rsidP="002C50AE">
      <w:pPr>
        <w:ind w:left="1068"/>
        <w:rPr>
          <w:rFonts w:ascii="Garamond" w:hAnsi="Garamond"/>
          <w:iCs/>
          <w:sz w:val="20"/>
          <w:szCs w:val="20"/>
        </w:rPr>
      </w:pPr>
      <w:r w:rsidRPr="007A5F8F">
        <w:rPr>
          <w:rFonts w:ascii="Courier New" w:hAnsi="Courier New" w:cs="Courier New"/>
          <w:sz w:val="28"/>
          <w:szCs w:val="28"/>
        </w:rPr>
        <w:t>sur la cour</w:t>
      </w:r>
      <w:r w:rsidR="0088381D">
        <w:rPr>
          <w:rFonts w:ascii="Courier New" w:hAnsi="Courier New" w:cs="Courier New"/>
          <w:sz w:val="28"/>
          <w:szCs w:val="28"/>
        </w:rPr>
        <w:t>,</w:t>
      </w:r>
      <w:r w:rsidRPr="007A5F8F">
        <w:rPr>
          <w:rFonts w:ascii="Courier New" w:hAnsi="Courier New" w:cs="Courier New"/>
          <w:sz w:val="28"/>
          <w:szCs w:val="28"/>
        </w:rPr>
        <w:t xml:space="preserve"> si je puis dire, à savoir regardant du côté de </w:t>
      </w:r>
      <w:r w:rsidR="0088381D" w:rsidRPr="00F930FA">
        <w:rPr>
          <w:rFonts w:ascii="Palatino Linotype" w:hAnsi="Palatino Linotype"/>
          <w:color w:val="0000CC"/>
          <w:sz w:val="28"/>
          <w:szCs w:val="28"/>
        </w:rPr>
        <w:t>άμαθία</w:t>
      </w:r>
      <w:r w:rsidR="0088381D">
        <w:rPr>
          <w:rFonts w:ascii="Palatino Linotype" w:hAnsi="Palatino Linotype"/>
          <w:color w:val="0000CC"/>
          <w:sz w:val="28"/>
          <w:szCs w:val="28"/>
        </w:rPr>
        <w:t xml:space="preserve"> </w:t>
      </w:r>
      <w:r w:rsidR="0088381D" w:rsidRPr="00F930FA">
        <w:rPr>
          <w:rFonts w:ascii="Garamond" w:hAnsi="Garamond"/>
          <w:iCs/>
          <w:sz w:val="20"/>
          <w:szCs w:val="20"/>
        </w:rPr>
        <w:t>[amathia]</w:t>
      </w:r>
    </w:p>
    <w:p w:rsidR="002C50AE" w:rsidRDefault="00337697" w:rsidP="00372805">
      <w:pPr>
        <w:ind w:left="708"/>
        <w:rPr>
          <w:rFonts w:ascii="Courier New" w:hAnsi="Courier New" w:cs="Courier New"/>
          <w:iCs/>
          <w:sz w:val="28"/>
          <w:szCs w:val="28"/>
        </w:rPr>
      </w:pPr>
      <w:r w:rsidRPr="007A5F8F">
        <w:rPr>
          <w:rFonts w:ascii="Courier New" w:hAnsi="Courier New" w:cs="Courier New"/>
          <w:i/>
          <w:sz w:val="28"/>
          <w:szCs w:val="28"/>
        </w:rPr>
        <w:t>…</w:t>
      </w:r>
      <w:r w:rsidRPr="007A5F8F">
        <w:rPr>
          <w:rFonts w:ascii="Courier New" w:hAnsi="Courier New" w:cs="Courier New"/>
          <w:sz w:val="28"/>
          <w:szCs w:val="28"/>
        </w:rPr>
        <w:t xml:space="preserve">à savoir que cette </w:t>
      </w:r>
      <w:r w:rsidR="0088381D" w:rsidRPr="0088381D">
        <w:rPr>
          <w:rFonts w:ascii="Palatino Linotype" w:hAnsi="Palatino Linotype" w:cs="Courier New"/>
          <w:noProof/>
          <w:color w:val="0000CC"/>
          <w:sz w:val="28"/>
        </w:rPr>
        <w:t>δοχα</w:t>
      </w:r>
      <w:r w:rsidR="0088381D">
        <w:rPr>
          <w:rFonts w:ascii="Palatino Linotype" w:hAnsi="Palatino Linotype" w:cs="Courier New"/>
          <w:noProof/>
          <w:sz w:val="28"/>
        </w:rPr>
        <w:t xml:space="preserve"> </w:t>
      </w:r>
      <w:r w:rsidR="0088381D" w:rsidRPr="00AE2D84">
        <w:rPr>
          <w:rFonts w:ascii="Garamond" w:hAnsi="Garamond" w:cs="Courier New"/>
          <w:noProof/>
          <w:sz w:val="20"/>
        </w:rPr>
        <w:t>[doxa]</w:t>
      </w:r>
      <w:r w:rsidRPr="007A5F8F">
        <w:rPr>
          <w:rFonts w:ascii="Courier New" w:hAnsi="Courier New" w:cs="Courier New"/>
          <w:i/>
          <w:sz w:val="28"/>
          <w:szCs w:val="28"/>
        </w:rPr>
        <w:t xml:space="preserve"> </w:t>
      </w:r>
      <w:r w:rsidRPr="007A5F8F">
        <w:rPr>
          <w:rFonts w:ascii="Courier New" w:hAnsi="Courier New" w:cs="Courier New"/>
          <w:iCs/>
          <w:sz w:val="28"/>
          <w:szCs w:val="28"/>
        </w:rPr>
        <w:t xml:space="preserve">n’est pas non plus </w:t>
      </w:r>
      <w:r w:rsidRPr="0088381D">
        <w:rPr>
          <w:i/>
          <w:iCs/>
        </w:rPr>
        <w:t>ignorance</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00F90151" w:rsidRPr="00F90151">
        <w:rPr>
          <w:rStyle w:val="Accentuation"/>
          <w:rFonts w:ascii="Palatino Linotype" w:hAnsi="Palatino Linotype"/>
          <w:i w:val="0"/>
          <w:color w:val="0000CC"/>
          <w:sz w:val="28"/>
          <w:szCs w:val="28"/>
        </w:rPr>
        <w:t>οὔτε ἀμαθία</w:t>
      </w:r>
      <w:r w:rsidR="002C50AE">
        <w:rPr>
          <w:rStyle w:val="Accentuation"/>
          <w:rFonts w:ascii="Palatino Linotype" w:hAnsi="Palatino Linotype"/>
          <w:i w:val="0"/>
          <w:color w:val="0000CC"/>
          <w:sz w:val="28"/>
          <w:szCs w:val="28"/>
        </w:rPr>
        <w:t>…</w:t>
      </w:r>
      <w:r w:rsidR="00F90151" w:rsidRPr="00F930FA">
        <w:rPr>
          <w:rFonts w:ascii="Garamond" w:hAnsi="Garamond"/>
          <w:iCs/>
          <w:sz w:val="20"/>
          <w:szCs w:val="20"/>
        </w:rPr>
        <w:t xml:space="preserve"> [</w:t>
      </w:r>
      <w:r w:rsidR="00F90151">
        <w:rPr>
          <w:rFonts w:ascii="Garamond" w:hAnsi="Garamond"/>
          <w:iCs/>
          <w:sz w:val="20"/>
          <w:szCs w:val="20"/>
        </w:rPr>
        <w:t xml:space="preserve">oute </w:t>
      </w:r>
      <w:r w:rsidR="00F90151" w:rsidRPr="00F930FA">
        <w:rPr>
          <w:rFonts w:ascii="Garamond" w:hAnsi="Garamond"/>
          <w:iCs/>
          <w:sz w:val="20"/>
          <w:szCs w:val="20"/>
        </w:rPr>
        <w:t>amathia]</w:t>
      </w:r>
      <w:r w:rsidR="00F90151">
        <w:rPr>
          <w:rFonts w:ascii="Garamond" w:hAnsi="Garamond"/>
          <w:iCs/>
          <w:sz w:val="20"/>
          <w:szCs w:val="20"/>
        </w:rPr>
        <w:t xml:space="preserve"> </w:t>
      </w:r>
      <w:r w:rsidR="00F90151" w:rsidRPr="001A087F">
        <w:rPr>
          <w:rFonts w:ascii="Garamond" w:hAnsi="Garamond"/>
          <w:sz w:val="20"/>
          <w:szCs w:val="20"/>
        </w:rPr>
        <w:t>[</w:t>
      </w:r>
      <w:hyperlink r:id="rId149" w:history="1">
        <w:r w:rsidR="00F90151" w:rsidRPr="001A087F">
          <w:rPr>
            <w:rStyle w:val="Lienhypertexte"/>
            <w:rFonts w:ascii="Garamond" w:hAnsi="Garamond"/>
            <w:sz w:val="20"/>
            <w:szCs w:val="20"/>
          </w:rPr>
          <w:t>2</w:t>
        </w:r>
        <w:r w:rsidR="00F90151">
          <w:rPr>
            <w:rStyle w:val="Lienhypertexte"/>
            <w:rFonts w:ascii="Garamond" w:hAnsi="Garamond"/>
            <w:sz w:val="20"/>
            <w:szCs w:val="20"/>
          </w:rPr>
          <w:t>02a</w:t>
        </w:r>
      </w:hyperlink>
      <w:r w:rsidR="00F90151" w:rsidRPr="001A087F">
        <w:rPr>
          <w:rFonts w:ascii="Garamond" w:hAnsi="Garamond"/>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car </w:t>
      </w:r>
      <w:r w:rsidRPr="007A5F8F">
        <w:rPr>
          <w:rFonts w:ascii="Courier New" w:hAnsi="Courier New" w:cs="Courier New"/>
          <w:iCs/>
          <w:sz w:val="28"/>
          <w:szCs w:val="28"/>
        </w:rPr>
        <w:t>ce qui</w:t>
      </w:r>
      <w:r w:rsidR="002C50AE">
        <w:rPr>
          <w:rFonts w:ascii="Courier New" w:hAnsi="Courier New" w:cs="Courier New"/>
          <w:iCs/>
          <w:sz w:val="28"/>
          <w:szCs w:val="28"/>
        </w:rPr>
        <w:t>,</w:t>
      </w:r>
      <w:r w:rsidRPr="007A5F8F">
        <w:rPr>
          <w:rFonts w:ascii="Courier New" w:hAnsi="Courier New" w:cs="Courier New"/>
          <w:iCs/>
          <w:sz w:val="28"/>
          <w:szCs w:val="28"/>
        </w:rPr>
        <w:t xml:space="preserve"> </w:t>
      </w:r>
    </w:p>
    <w:p w:rsidR="00F90151" w:rsidRDefault="00337697" w:rsidP="002C50AE">
      <w:pPr>
        <w:ind w:left="1068"/>
        <w:rPr>
          <w:i/>
          <w:sz w:val="28"/>
          <w:szCs w:val="28"/>
        </w:rPr>
      </w:pPr>
      <w:r w:rsidRPr="007A5F8F">
        <w:rPr>
          <w:rFonts w:ascii="Courier New" w:hAnsi="Courier New" w:cs="Courier New"/>
          <w:iCs/>
          <w:sz w:val="28"/>
          <w:szCs w:val="28"/>
        </w:rPr>
        <w:t>par chance</w:t>
      </w:r>
      <w:r w:rsidR="002C50AE">
        <w:rPr>
          <w:rFonts w:ascii="Courier New" w:hAnsi="Courier New" w:cs="Courier New"/>
          <w:iCs/>
          <w:sz w:val="28"/>
          <w:szCs w:val="28"/>
        </w:rPr>
        <w:t>,</w:t>
      </w:r>
      <w:r w:rsidRPr="007A5F8F">
        <w:rPr>
          <w:rFonts w:ascii="Courier New" w:hAnsi="Courier New" w:cs="Courier New"/>
          <w:iCs/>
          <w:sz w:val="28"/>
          <w:szCs w:val="28"/>
        </w:rPr>
        <w:t xml:space="preserve"> atteint le </w:t>
      </w:r>
      <w:r w:rsidRPr="00F90151">
        <w:rPr>
          <w:i/>
          <w:iCs/>
          <w:color w:val="0000CC"/>
        </w:rPr>
        <w:t>réel</w:t>
      </w:r>
      <w:r w:rsidR="00F90151">
        <w:rPr>
          <w:i/>
          <w:iCs/>
          <w:color w:val="0000CC"/>
        </w:rPr>
        <w:t xml:space="preserve">  </w:t>
      </w:r>
      <w:r w:rsidR="00F90151" w:rsidRPr="00F90151">
        <w:rPr>
          <w:rFonts w:ascii="Courier New" w:hAnsi="Courier New" w:cs="Courier New"/>
          <w:iCs/>
          <w:sz w:val="28"/>
          <w:szCs w:val="28"/>
        </w:rPr>
        <w:t>:</w:t>
      </w:r>
      <w:r w:rsidRPr="007A5F8F">
        <w:rPr>
          <w:i/>
          <w:sz w:val="28"/>
          <w:szCs w:val="28"/>
        </w:rPr>
        <w:t xml:space="preserve"> </w:t>
      </w:r>
    </w:p>
    <w:p w:rsidR="002C50AE" w:rsidRDefault="002C50AE" w:rsidP="00E81B9F">
      <w:pPr>
        <w:rPr>
          <w:rFonts w:ascii="Courier New" w:hAnsi="Courier New" w:cs="Courier New"/>
          <w:sz w:val="28"/>
          <w:szCs w:val="28"/>
        </w:rPr>
      </w:pPr>
    </w:p>
    <w:p w:rsidR="002C50AE" w:rsidRDefault="002C50AE" w:rsidP="002C50AE">
      <w:pPr>
        <w:ind w:left="360" w:firstLine="708"/>
        <w:rPr>
          <w:rFonts w:ascii="Courier New" w:hAnsi="Courier New" w:cs="Courier New"/>
          <w:i/>
          <w:sz w:val="28"/>
          <w:szCs w:val="28"/>
        </w:rPr>
      </w:pPr>
      <w:r w:rsidRPr="007A5F8F">
        <w:rPr>
          <w:rFonts w:ascii="Courier New" w:hAnsi="Courier New" w:cs="Courier New"/>
          <w:sz w:val="28"/>
          <w:szCs w:val="28"/>
        </w:rPr>
        <w:t>«</w:t>
      </w:r>
      <w:r>
        <w:rPr>
          <w:rFonts w:ascii="Courier New" w:hAnsi="Courier New" w:cs="Courier New"/>
          <w:sz w:val="28"/>
          <w:szCs w:val="28"/>
        </w:rPr>
        <w:t xml:space="preserve"> </w:t>
      </w:r>
      <w:r w:rsidRPr="00FB1352">
        <w:rPr>
          <w:rFonts w:ascii="Courier New" w:eastAsia="Arial Unicode MS" w:hAnsi="Courier New" w:cs="Courier New"/>
          <w:color w:val="0000CC"/>
          <w:sz w:val="28"/>
          <w:szCs w:val="28"/>
        </w:rPr>
        <w:t>…</w:t>
      </w:r>
      <w:r w:rsidR="00F90151" w:rsidRPr="00F90151">
        <w:rPr>
          <w:rFonts w:ascii="Palatino Linotype" w:eastAsia="Arial Unicode MS" w:hAnsi="Palatino Linotype" w:cs="Arial Unicode MS"/>
          <w:color w:val="0000CC"/>
          <w:sz w:val="28"/>
          <w:szCs w:val="28"/>
        </w:rPr>
        <w:t>τὸ γὰρ τοῦ ὄντος τυγχάνον</w:t>
      </w:r>
      <w:r>
        <w:rPr>
          <w:rFonts w:ascii="Palatino Linotype" w:eastAsia="Arial Unicode MS" w:hAnsi="Palatino Linotype" w:cs="Arial Unicode MS"/>
          <w:color w:val="0000CC"/>
          <w:sz w:val="28"/>
          <w:szCs w:val="28"/>
        </w:rPr>
        <w:t xml:space="preserve">  </w:t>
      </w:r>
      <w:r w:rsidRPr="007A5F8F">
        <w:rPr>
          <w:rFonts w:ascii="Courier New" w:hAnsi="Courier New" w:cs="Courier New"/>
          <w:sz w:val="28"/>
          <w:szCs w:val="28"/>
        </w:rPr>
        <w:t>»</w:t>
      </w:r>
      <w:r w:rsidR="00337697" w:rsidRPr="007A5F8F">
        <w:rPr>
          <w:i/>
          <w:sz w:val="28"/>
          <w:szCs w:val="28"/>
        </w:rPr>
        <w:t xml:space="preserve"> </w:t>
      </w:r>
      <w:r w:rsidR="00337697" w:rsidRPr="00F90151">
        <w:rPr>
          <w:rFonts w:ascii="Garamond" w:hAnsi="Garamond"/>
          <w:iCs/>
          <w:sz w:val="20"/>
          <w:szCs w:val="20"/>
        </w:rPr>
        <w:t>[to gar tou ontos tugchanon]</w:t>
      </w:r>
      <w:r w:rsidR="00337697" w:rsidRPr="007A5F8F">
        <w:rPr>
          <w:rFonts w:ascii="Courier New" w:hAnsi="Courier New" w:cs="Courier New"/>
          <w:i/>
          <w:sz w:val="28"/>
          <w:szCs w:val="28"/>
        </w:rPr>
        <w:t xml:space="preserve"> </w:t>
      </w:r>
    </w:p>
    <w:p w:rsidR="002C50AE" w:rsidRDefault="002C50AE" w:rsidP="00E81B9F">
      <w:pPr>
        <w:rPr>
          <w:i/>
        </w:rPr>
      </w:pPr>
    </w:p>
    <w:p w:rsidR="00337697" w:rsidRPr="007A5F8F" w:rsidRDefault="00337697" w:rsidP="00E81B9F">
      <w:pPr>
        <w:rPr>
          <w:rFonts w:ascii="Courier New" w:hAnsi="Courier New" w:cs="Courier New"/>
          <w:sz w:val="28"/>
          <w:szCs w:val="28"/>
        </w:rPr>
      </w:pPr>
      <w:r w:rsidRPr="002C50AE">
        <w:rPr>
          <w:i/>
        </w:rPr>
        <w:t>ce qui rencontre ce qui est</w:t>
      </w:r>
      <w:r w:rsidRPr="007A5F8F">
        <w:rPr>
          <w:rFonts w:ascii="Courier New" w:hAnsi="Courier New" w:cs="Courier New"/>
          <w:iCs/>
          <w:sz w:val="28"/>
          <w:szCs w:val="28"/>
        </w:rPr>
        <w:t>, comment serait</w:t>
      </w:r>
      <w:r w:rsidR="00454FCC">
        <w:rPr>
          <w:rFonts w:ascii="Courier New" w:hAnsi="Courier New" w:cs="Courier New"/>
          <w:iCs/>
          <w:sz w:val="28"/>
          <w:szCs w:val="28"/>
        </w:rPr>
        <w:t>–</w:t>
      </w:r>
      <w:r w:rsidRPr="007A5F8F">
        <w:rPr>
          <w:rFonts w:ascii="Courier New" w:hAnsi="Courier New" w:cs="Courier New"/>
          <w:iCs/>
          <w:sz w:val="28"/>
          <w:szCs w:val="28"/>
        </w:rPr>
        <w:t>ce aussi absolument une ignorance ?</w:t>
      </w:r>
      <w:r w:rsidRPr="007A5F8F">
        <w:rPr>
          <w:rStyle w:val="Caractredenotedebasdepage"/>
          <w:b/>
          <w:bCs/>
          <w:iCs/>
          <w:color w:val="FF3300"/>
          <w:sz w:val="28"/>
          <w:szCs w:val="28"/>
        </w:rPr>
        <w:footnoteReference w:id="119"/>
      </w:r>
    </w:p>
    <w:p w:rsidR="00337697" w:rsidRPr="007A5F8F" w:rsidRDefault="00337697"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cela qu’il faut que nous sentions, </w:t>
      </w:r>
    </w:p>
    <w:p w:rsidR="002C50AE" w:rsidRDefault="00337697" w:rsidP="00E81B9F">
      <w:pPr>
        <w:rPr>
          <w:rFonts w:ascii="Courier New" w:hAnsi="Courier New" w:cs="Courier New"/>
          <w:sz w:val="28"/>
          <w:szCs w:val="28"/>
        </w:rPr>
      </w:pPr>
      <w:r w:rsidRPr="007A5F8F">
        <w:rPr>
          <w:rFonts w:ascii="Courier New" w:hAnsi="Courier New" w:cs="Courier New"/>
          <w:sz w:val="28"/>
          <w:szCs w:val="28"/>
        </w:rPr>
        <w:t xml:space="preserve">nous, dans ce que je pourrais appeler </w:t>
      </w:r>
      <w:r w:rsidRPr="00372805">
        <w:rPr>
          <w:i/>
        </w:rPr>
        <w:t>la mise en scène</w:t>
      </w:r>
      <w:r w:rsidRPr="007A5F8F">
        <w:rPr>
          <w:rFonts w:ascii="Courier New" w:hAnsi="Courier New" w:cs="Courier New"/>
          <w:sz w:val="28"/>
          <w:szCs w:val="28"/>
        </w:rPr>
        <w:t xml:space="preserve"> platonicienne du dialogue. </w:t>
      </w:r>
    </w:p>
    <w:p w:rsidR="00372805" w:rsidRDefault="00372805" w:rsidP="00E81B9F">
      <w:pPr>
        <w:rPr>
          <w:rFonts w:ascii="Courier New" w:hAnsi="Courier New" w:cs="Courier New"/>
          <w:sz w:val="28"/>
          <w:szCs w:val="28"/>
        </w:rPr>
      </w:pPr>
    </w:p>
    <w:p w:rsidR="002C50AE" w:rsidRDefault="00337697" w:rsidP="00E81B9F">
      <w:pPr>
        <w:rPr>
          <w:rFonts w:ascii="Courier New" w:hAnsi="Courier New" w:cs="Courier New"/>
          <w:sz w:val="28"/>
          <w:szCs w:val="28"/>
        </w:rPr>
      </w:pPr>
      <w:r w:rsidRPr="007A5F8F">
        <w:rPr>
          <w:rFonts w:ascii="Courier New" w:hAnsi="Courier New" w:cs="Courier New"/>
          <w:sz w:val="28"/>
          <w:szCs w:val="28"/>
        </w:rPr>
        <w:t>C’est que SOCRATE, même s’il a posé la seule chose dans laquelle il se dit être capable</w:t>
      </w:r>
      <w:r w:rsidR="002C50AE">
        <w:rPr>
          <w:rFonts w:ascii="Courier New" w:hAnsi="Courier New" w:cs="Courier New"/>
          <w:sz w:val="28"/>
          <w:szCs w:val="28"/>
        </w:rPr>
        <w:t>…</w:t>
      </w:r>
    </w:p>
    <w:p w:rsidR="002C50AE" w:rsidRDefault="00337697" w:rsidP="002C50AE">
      <w:pPr>
        <w:ind w:firstLine="708"/>
        <w:rPr>
          <w:rFonts w:ascii="Courier New" w:hAnsi="Courier New" w:cs="Courier New"/>
          <w:i/>
          <w:sz w:val="28"/>
          <w:szCs w:val="28"/>
        </w:rPr>
      </w:pPr>
      <w:r w:rsidRPr="007A5F8F">
        <w:rPr>
          <w:rFonts w:ascii="Courier New" w:hAnsi="Courier New" w:cs="Courier New"/>
          <w:sz w:val="28"/>
          <w:szCs w:val="28"/>
        </w:rPr>
        <w:t xml:space="preserve">c’est </w:t>
      </w:r>
      <w:r w:rsidRPr="002C50AE">
        <w:rPr>
          <w:i/>
        </w:rPr>
        <w:t>concernant les choses de l’amour</w:t>
      </w:r>
    </w:p>
    <w:p w:rsidR="00372805" w:rsidRDefault="002C50AE"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même s’il est posé au</w:t>
      </w:r>
      <w:r w:rsidR="00337697" w:rsidRPr="007A5F8F">
        <w:rPr>
          <w:b/>
          <w:bCs/>
          <w:sz w:val="28"/>
          <w:szCs w:val="28"/>
        </w:rPr>
        <w:t xml:space="preserve">  </w:t>
      </w:r>
      <w:r w:rsidR="00337697" w:rsidRPr="007A5F8F">
        <w:rPr>
          <w:rFonts w:ascii="Courier New" w:hAnsi="Courier New" w:cs="Courier New"/>
          <w:sz w:val="28"/>
          <w:szCs w:val="28"/>
        </w:rPr>
        <w:t xml:space="preserve">départ qu’il s’y connaît, justement il ne peut en parler qu’à rester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zone du « </w:t>
      </w:r>
      <w:r w:rsidRPr="002C50AE">
        <w:rPr>
          <w:i/>
        </w:rPr>
        <w:t>il ne savait pas</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FB1352" w:rsidRDefault="00337697" w:rsidP="00E81B9F">
      <w:pPr>
        <w:rPr>
          <w:rFonts w:ascii="Courier New" w:hAnsi="Courier New" w:cs="Courier New"/>
          <w:sz w:val="28"/>
          <w:szCs w:val="28"/>
        </w:rPr>
      </w:pPr>
      <w:r w:rsidRPr="00FB1352">
        <w:rPr>
          <w:i/>
        </w:rPr>
        <w:t>Même sachant il ne parle</w:t>
      </w:r>
      <w:r w:rsidRPr="007A5F8F">
        <w:rPr>
          <w:rFonts w:ascii="Courier New" w:hAnsi="Courier New" w:cs="Courier New"/>
          <w:sz w:val="28"/>
          <w:szCs w:val="28"/>
        </w:rPr>
        <w:t>, et ne pouvant parler</w:t>
      </w:r>
      <w:r w:rsidR="00372805">
        <w:rPr>
          <w:rFonts w:ascii="Courier New" w:hAnsi="Courier New" w:cs="Courier New"/>
          <w:sz w:val="28"/>
          <w:szCs w:val="28"/>
        </w:rPr>
        <w:t xml:space="preserve"> </w:t>
      </w:r>
      <w:r w:rsidR="00FB1352">
        <w:rPr>
          <w:rFonts w:ascii="Courier New" w:hAnsi="Courier New" w:cs="Courier New"/>
          <w:sz w:val="28"/>
          <w:szCs w:val="28"/>
        </w:rPr>
        <w:t>–</w:t>
      </w:r>
      <w:r w:rsidR="002C50AE">
        <w:rPr>
          <w:rFonts w:ascii="Courier New" w:hAnsi="Courier New" w:cs="Courier New"/>
          <w:sz w:val="28"/>
          <w:szCs w:val="28"/>
        </w:rPr>
        <w:t xml:space="preserve"> </w:t>
      </w:r>
      <w:r w:rsidRPr="007A5F8F">
        <w:rPr>
          <w:rFonts w:ascii="Courier New" w:hAnsi="Courier New" w:cs="Courier New"/>
          <w:sz w:val="28"/>
          <w:szCs w:val="28"/>
        </w:rPr>
        <w:t>lui</w:t>
      </w:r>
      <w:r w:rsidR="00FB1352">
        <w:rPr>
          <w:rFonts w:ascii="Courier New" w:hAnsi="Courier New" w:cs="Courier New"/>
          <w:sz w:val="28"/>
          <w:szCs w:val="28"/>
        </w:rPr>
        <w:t>–</w:t>
      </w:r>
      <w:r w:rsidRPr="007A5F8F">
        <w:rPr>
          <w:rFonts w:ascii="Courier New" w:hAnsi="Courier New" w:cs="Courier New"/>
          <w:sz w:val="28"/>
          <w:szCs w:val="28"/>
        </w:rPr>
        <w:t>même qui sait</w:t>
      </w:r>
      <w:r w:rsidR="00372805">
        <w:rPr>
          <w:rFonts w:ascii="Courier New" w:hAnsi="Courier New" w:cs="Courier New"/>
          <w:sz w:val="28"/>
          <w:szCs w:val="28"/>
        </w:rPr>
        <w:t xml:space="preserve"> </w:t>
      </w:r>
      <w:r w:rsidR="00FB1352">
        <w:rPr>
          <w:rFonts w:ascii="Courier New" w:hAnsi="Courier New" w:cs="Courier New"/>
          <w:sz w:val="28"/>
          <w:szCs w:val="28"/>
        </w:rPr>
        <w:t>–</w:t>
      </w:r>
      <w:r w:rsidRPr="007A5F8F">
        <w:rPr>
          <w:rFonts w:ascii="Courier New" w:hAnsi="Courier New" w:cs="Courier New"/>
          <w:sz w:val="28"/>
          <w:szCs w:val="28"/>
        </w:rPr>
        <w:t xml:space="preserve"> il doit faire parler quelqu’un</w:t>
      </w:r>
      <w:r w:rsidR="002C50AE">
        <w:rPr>
          <w:rFonts w:ascii="Courier New" w:hAnsi="Courier New" w:cs="Courier New"/>
          <w:sz w:val="28"/>
          <w:szCs w:val="28"/>
        </w:rPr>
        <w:t>,</w:t>
      </w:r>
      <w:r w:rsidRPr="007A5F8F">
        <w:rPr>
          <w:rFonts w:ascii="Courier New" w:hAnsi="Courier New" w:cs="Courier New"/>
          <w:sz w:val="28"/>
          <w:szCs w:val="28"/>
        </w:rPr>
        <w:t xml:space="preserve"> en somme</w:t>
      </w:r>
      <w:r w:rsidR="002C50AE">
        <w:rPr>
          <w:rFonts w:ascii="Courier New" w:hAnsi="Courier New" w:cs="Courier New"/>
          <w:sz w:val="28"/>
          <w:szCs w:val="28"/>
        </w:rPr>
        <w:t>,</w:t>
      </w:r>
      <w:r w:rsidRPr="007A5F8F">
        <w:rPr>
          <w:rFonts w:ascii="Courier New" w:hAnsi="Courier New" w:cs="Courier New"/>
          <w:sz w:val="28"/>
          <w:szCs w:val="28"/>
        </w:rPr>
        <w:t xml:space="preserve"> </w:t>
      </w:r>
    </w:p>
    <w:p w:rsidR="002C50AE" w:rsidRDefault="00337697" w:rsidP="00E81B9F">
      <w:pPr>
        <w:rPr>
          <w:rFonts w:ascii="Courier New" w:hAnsi="Courier New" w:cs="Courier New"/>
          <w:sz w:val="28"/>
          <w:szCs w:val="28"/>
        </w:rPr>
      </w:pPr>
      <w:r w:rsidRPr="007A5F8F">
        <w:rPr>
          <w:rFonts w:ascii="Courier New" w:hAnsi="Courier New" w:cs="Courier New"/>
          <w:sz w:val="28"/>
          <w:szCs w:val="28"/>
        </w:rPr>
        <w:t xml:space="preserve">qui </w:t>
      </w:r>
      <w:r w:rsidRPr="00FB1352">
        <w:rPr>
          <w:i/>
        </w:rPr>
        <w:t>parle sans savoir</w:t>
      </w:r>
      <w:r w:rsidRPr="007A5F8F">
        <w:rPr>
          <w:rFonts w:ascii="Courier New" w:hAnsi="Courier New" w:cs="Courier New"/>
          <w:sz w:val="28"/>
          <w:szCs w:val="28"/>
        </w:rPr>
        <w:t xml:space="preserve">. </w:t>
      </w:r>
    </w:p>
    <w:p w:rsidR="00C667D9" w:rsidRDefault="00C667D9" w:rsidP="00E81B9F">
      <w:pPr>
        <w:rPr>
          <w:rFonts w:ascii="Courier New" w:hAnsi="Courier New" w:cs="Courier New"/>
          <w:sz w:val="28"/>
          <w:szCs w:val="28"/>
        </w:rPr>
      </w:pPr>
    </w:p>
    <w:p w:rsidR="00C667D9"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ce qui nous permet de remettre </w:t>
      </w:r>
    </w:p>
    <w:p w:rsidR="00C667D9" w:rsidRDefault="00337697" w:rsidP="00E81B9F">
      <w:pPr>
        <w:rPr>
          <w:rFonts w:ascii="Courier New" w:hAnsi="Courier New" w:cs="Courier New"/>
          <w:sz w:val="28"/>
          <w:szCs w:val="28"/>
        </w:rPr>
      </w:pPr>
      <w:r w:rsidRPr="007A5F8F">
        <w:rPr>
          <w:rFonts w:ascii="Courier New" w:hAnsi="Courier New" w:cs="Courier New"/>
          <w:sz w:val="28"/>
          <w:szCs w:val="28"/>
        </w:rPr>
        <w:t>à sa place l’intangibilité de la réponse d’AGATHON quand il échappe à la dialectique de SOCRATE</w:t>
      </w:r>
      <w:r w:rsidR="00C667D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simplement en lui disant : </w:t>
      </w:r>
    </w:p>
    <w:p w:rsidR="00C667D9" w:rsidRDefault="00C667D9" w:rsidP="00E81B9F">
      <w:pPr>
        <w:rPr>
          <w:rFonts w:ascii="Courier New" w:hAnsi="Courier New" w:cs="Courier New"/>
          <w:sz w:val="28"/>
          <w:szCs w:val="28"/>
        </w:rPr>
      </w:pPr>
    </w:p>
    <w:p w:rsidR="00337697" w:rsidRPr="007A5F8F" w:rsidRDefault="00337697" w:rsidP="00C667D9">
      <w:pPr>
        <w:ind w:firstLine="708"/>
        <w:rPr>
          <w:rFonts w:ascii="Courier New" w:hAnsi="Courier New" w:cs="Courier New"/>
          <w:sz w:val="28"/>
          <w:szCs w:val="28"/>
        </w:rPr>
      </w:pPr>
      <w:r w:rsidRPr="007A5F8F">
        <w:rPr>
          <w:rFonts w:ascii="Courier New" w:hAnsi="Courier New" w:cs="Courier New"/>
          <w:sz w:val="28"/>
          <w:szCs w:val="28"/>
        </w:rPr>
        <w:t>« </w:t>
      </w:r>
      <w:r w:rsidRPr="00C667D9">
        <w:rPr>
          <w:i/>
          <w:sz w:val="22"/>
          <w:szCs w:val="22"/>
        </w:rPr>
        <w:t>Mettons que je ne savais pas ce que je voulais dire</w:t>
      </w:r>
      <w:r w:rsidRPr="007A5F8F">
        <w:rPr>
          <w:rFonts w:ascii="Courier New" w:hAnsi="Courier New" w:cs="Courier New"/>
          <w:sz w:val="28"/>
          <w:szCs w:val="28"/>
        </w:rPr>
        <w:t xml:space="preserve"> » </w:t>
      </w:r>
      <w:r w:rsidR="00C667D9" w:rsidRPr="001A087F">
        <w:rPr>
          <w:rFonts w:ascii="Garamond" w:hAnsi="Garamond"/>
          <w:sz w:val="20"/>
          <w:szCs w:val="20"/>
        </w:rPr>
        <w:t>[</w:t>
      </w:r>
      <w:hyperlink r:id="rId150" w:history="1">
        <w:r w:rsidR="00C667D9" w:rsidRPr="001A087F">
          <w:rPr>
            <w:rStyle w:val="Lienhypertexte"/>
            <w:rFonts w:ascii="Garamond" w:hAnsi="Garamond"/>
            <w:sz w:val="20"/>
            <w:szCs w:val="20"/>
          </w:rPr>
          <w:t>2</w:t>
        </w:r>
        <w:r w:rsidR="00C667D9">
          <w:rPr>
            <w:rStyle w:val="Lienhypertexte"/>
            <w:rFonts w:ascii="Garamond" w:hAnsi="Garamond"/>
            <w:sz w:val="20"/>
            <w:szCs w:val="20"/>
          </w:rPr>
          <w:t>01b</w:t>
        </w:r>
      </w:hyperlink>
      <w:r w:rsidR="00C667D9" w:rsidRPr="001A087F">
        <w:rPr>
          <w:rFonts w:ascii="Garamond" w:hAnsi="Garamond"/>
          <w:sz w:val="20"/>
          <w:szCs w:val="20"/>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C667D9" w:rsidRDefault="00372805" w:rsidP="00E81B9F">
      <w:pPr>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ais c’est justement pour ça, c’est justement là</w:t>
      </w:r>
      <w:r w:rsidR="00C667D9">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fait l’accent…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j’ai développé sur ce mode si </w:t>
      </w:r>
      <w:r w:rsidRPr="00C667D9">
        <w:rPr>
          <w:rFonts w:ascii="Courier New" w:hAnsi="Courier New" w:cs="Courier New"/>
          <w:i/>
        </w:rPr>
        <w:t>extraordinairement dérisoire</w:t>
      </w:r>
      <w:r w:rsidRPr="007A5F8F">
        <w:rPr>
          <w:rFonts w:ascii="Courier New" w:hAnsi="Courier New" w:cs="Courier New"/>
          <w:sz w:val="28"/>
          <w:szCs w:val="28"/>
        </w:rPr>
        <w:t xml:space="preserve"> que nous avons souligné</w:t>
      </w:r>
    </w:p>
    <w:p w:rsidR="00C667D9"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fait la portée du discours d’AGATHON, </w:t>
      </w: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et sa portée </w:t>
      </w:r>
      <w:r w:rsidRPr="00C667D9">
        <w:rPr>
          <w:i/>
        </w:rPr>
        <w:t>spéciale</w:t>
      </w:r>
      <w:r w:rsidRPr="007A5F8F">
        <w:rPr>
          <w:rFonts w:ascii="Courier New" w:hAnsi="Courier New" w:cs="Courier New"/>
          <w:sz w:val="28"/>
          <w:szCs w:val="28"/>
        </w:rPr>
        <w:t xml:space="preserve"> d’avoir justement été porté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bouche du poète tragique. </w:t>
      </w:r>
    </w:p>
    <w:p w:rsidR="00C667D9" w:rsidRDefault="00C667D9" w:rsidP="00E81B9F">
      <w:pPr>
        <w:rPr>
          <w:rFonts w:ascii="Courier New" w:hAnsi="Courier New" w:cs="Courier New"/>
          <w:sz w:val="28"/>
          <w:szCs w:val="28"/>
        </w:rPr>
      </w:pPr>
    </w:p>
    <w:p w:rsidR="00C667D9" w:rsidRDefault="00337697" w:rsidP="00E81B9F">
      <w:pPr>
        <w:rPr>
          <w:rFonts w:ascii="Courier New" w:hAnsi="Courier New" w:cs="Courier New"/>
          <w:sz w:val="28"/>
          <w:szCs w:val="28"/>
        </w:rPr>
      </w:pPr>
      <w:r w:rsidRPr="007A5F8F">
        <w:rPr>
          <w:rFonts w:ascii="Courier New" w:hAnsi="Courier New" w:cs="Courier New"/>
          <w:sz w:val="28"/>
          <w:szCs w:val="28"/>
        </w:rPr>
        <w:t>Le poète tragique</w:t>
      </w:r>
      <w:r w:rsidR="00C667D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vous ai</w:t>
      </w:r>
      <w:r w:rsidR="00454FCC">
        <w:rPr>
          <w:rFonts w:ascii="Courier New" w:hAnsi="Courier New" w:cs="Courier New"/>
          <w:sz w:val="28"/>
          <w:szCs w:val="28"/>
        </w:rPr>
        <w:t>–</w:t>
      </w:r>
      <w:r w:rsidRPr="007A5F8F">
        <w:rPr>
          <w:rFonts w:ascii="Courier New" w:hAnsi="Courier New" w:cs="Courier New"/>
          <w:sz w:val="28"/>
          <w:szCs w:val="28"/>
        </w:rPr>
        <w:t>je montré</w:t>
      </w:r>
      <w:r w:rsidR="00C667D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n’en peut parler que sur le mode </w:t>
      </w:r>
      <w:r w:rsidRPr="00C667D9">
        <w:rPr>
          <w:i/>
        </w:rPr>
        <w:t>bouffon</w:t>
      </w:r>
      <w:r w:rsidR="00C667D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C667D9" w:rsidP="00E81B9F">
      <w:pPr>
        <w:rPr>
          <w:rFonts w:ascii="Courier New" w:hAnsi="Courier New" w:cs="Courier New"/>
          <w:sz w:val="28"/>
          <w:szCs w:val="28"/>
        </w:rPr>
      </w:pPr>
      <w:r>
        <w:rPr>
          <w:rFonts w:ascii="Courier New" w:hAnsi="Courier New" w:cs="Courier New"/>
          <w:sz w:val="28"/>
          <w:szCs w:val="28"/>
        </w:rPr>
        <w:t>D</w:t>
      </w:r>
      <w:r w:rsidR="00337697" w:rsidRPr="007A5F8F">
        <w:rPr>
          <w:rFonts w:ascii="Courier New" w:hAnsi="Courier New" w:cs="Courier New"/>
          <w:sz w:val="28"/>
          <w:szCs w:val="28"/>
        </w:rPr>
        <w:t xml:space="preserve">e même il a été donné à ARISTOPHANE le poète comique d’en accentuer ces traits </w:t>
      </w:r>
      <w:r w:rsidR="00337697" w:rsidRPr="00C667D9">
        <w:rPr>
          <w:i/>
        </w:rPr>
        <w:t>passionnels</w:t>
      </w:r>
      <w:r w:rsidR="00337697" w:rsidRPr="007A5F8F">
        <w:rPr>
          <w:rFonts w:ascii="Courier New" w:hAnsi="Courier New" w:cs="Courier New"/>
          <w:sz w:val="28"/>
          <w:szCs w:val="28"/>
        </w:rPr>
        <w:t xml:space="preserve"> que nous confondons avec le relief tragique.</w:t>
      </w:r>
    </w:p>
    <w:p w:rsidR="00337697" w:rsidRPr="007A5F8F" w:rsidRDefault="00337697" w:rsidP="00E81B9F">
      <w:pPr>
        <w:rPr>
          <w:rFonts w:ascii="Courier New" w:hAnsi="Courier New" w:cs="Courier New"/>
          <w:sz w:val="28"/>
          <w:szCs w:val="28"/>
        </w:rPr>
      </w:pPr>
    </w:p>
    <w:p w:rsidR="00C667D9" w:rsidRDefault="00337697" w:rsidP="00E81B9F">
      <w:pPr>
        <w:rPr>
          <w:rFonts w:ascii="Courier New" w:hAnsi="Courier New" w:cs="Courier New"/>
          <w:sz w:val="28"/>
          <w:szCs w:val="28"/>
        </w:rPr>
      </w:pPr>
      <w:r w:rsidRPr="007A5F8F">
        <w:rPr>
          <w:rFonts w:ascii="Courier New" w:hAnsi="Courier New" w:cs="Courier New"/>
          <w:sz w:val="28"/>
          <w:szCs w:val="28"/>
        </w:rPr>
        <w:t>« </w:t>
      </w:r>
      <w:r w:rsidRPr="00C35E23">
        <w:rPr>
          <w:i/>
        </w:rPr>
        <w:t>Il ne savait pas</w:t>
      </w:r>
      <w:r w:rsidRPr="007A5F8F">
        <w:rPr>
          <w:rFonts w:ascii="Courier New" w:hAnsi="Courier New" w:cs="Courier New"/>
          <w:sz w:val="28"/>
          <w:szCs w:val="28"/>
        </w:rPr>
        <w:t xml:space="preserve">… ». </w:t>
      </w:r>
    </w:p>
    <w:p w:rsidR="00C667D9" w:rsidRDefault="00C667D9" w:rsidP="00E81B9F">
      <w:pPr>
        <w:rPr>
          <w:rFonts w:ascii="Courier New" w:hAnsi="Courier New" w:cs="Courier New"/>
          <w:sz w:val="28"/>
          <w:szCs w:val="28"/>
        </w:rPr>
      </w:pPr>
    </w:p>
    <w:p w:rsidR="00C667D9" w:rsidRDefault="00337697" w:rsidP="00E81B9F">
      <w:pPr>
        <w:rPr>
          <w:rFonts w:ascii="Courier New" w:hAnsi="Courier New" w:cs="Courier New"/>
          <w:sz w:val="28"/>
          <w:szCs w:val="28"/>
        </w:rPr>
      </w:pPr>
      <w:r w:rsidRPr="007A5F8F">
        <w:rPr>
          <w:rFonts w:ascii="Courier New" w:hAnsi="Courier New" w:cs="Courier New"/>
          <w:sz w:val="28"/>
          <w:szCs w:val="28"/>
        </w:rPr>
        <w:t xml:space="preserve">N’oublions pas qu’ici prend son sens le mythe </w:t>
      </w:r>
    </w:p>
    <w:p w:rsidR="00C35E23" w:rsidRDefault="00337697" w:rsidP="00E81B9F">
      <w:pPr>
        <w:rPr>
          <w:rFonts w:ascii="Courier New" w:hAnsi="Courier New" w:cs="Courier New"/>
          <w:sz w:val="28"/>
          <w:szCs w:val="28"/>
        </w:rPr>
      </w:pPr>
      <w:r w:rsidRPr="007A5F8F">
        <w:rPr>
          <w:rFonts w:ascii="Courier New" w:hAnsi="Courier New" w:cs="Courier New"/>
          <w:sz w:val="28"/>
          <w:szCs w:val="28"/>
        </w:rPr>
        <w:t>qu’a introduit DIOTIME de la naissance de l’Amour, que cet Amour naît d’</w:t>
      </w:r>
      <w:r w:rsidR="00C35E23">
        <w:rPr>
          <w:rFonts w:ascii="Palatino Linotype" w:hAnsi="Palatino Linotype" w:cs="Courier New"/>
          <w:color w:val="0000CC"/>
          <w:sz w:val="28"/>
          <w:szCs w:val="28"/>
        </w:rPr>
        <w:t>Ά</w:t>
      </w:r>
      <w:r w:rsidR="00C35E23" w:rsidRPr="00D6691E">
        <w:rPr>
          <w:rFonts w:ascii="Palatino Linotype" w:hAnsi="Palatino Linotype" w:cs="Courier New"/>
          <w:color w:val="0000CC"/>
          <w:sz w:val="28"/>
          <w:szCs w:val="28"/>
        </w:rPr>
        <w:t>πορία</w:t>
      </w:r>
      <w:r w:rsidR="00C35E23">
        <w:rPr>
          <w:rFonts w:ascii="Palatino Linotype" w:hAnsi="Palatino Linotype" w:cs="Courier New"/>
          <w:color w:val="0000CC"/>
          <w:sz w:val="28"/>
          <w:szCs w:val="28"/>
        </w:rPr>
        <w:t xml:space="preserve"> </w:t>
      </w:r>
      <w:r w:rsidR="00C35E23" w:rsidRPr="00D6691E">
        <w:rPr>
          <w:rFonts w:ascii="Garamond" w:hAnsi="Garamond"/>
          <w:iCs/>
          <w:sz w:val="20"/>
          <w:szCs w:val="20"/>
        </w:rPr>
        <w:t>[aporia]</w:t>
      </w:r>
      <w:r w:rsidR="00C35E23" w:rsidRPr="007A5F8F">
        <w:rPr>
          <w:rFonts w:ascii="Courier New" w:hAnsi="Courier New" w:cs="Courier New"/>
          <w:sz w:val="28"/>
          <w:szCs w:val="28"/>
        </w:rPr>
        <w:t xml:space="preserve"> </w:t>
      </w:r>
      <w:r w:rsidRPr="007A5F8F">
        <w:rPr>
          <w:rFonts w:ascii="Courier New" w:hAnsi="Courier New" w:cs="Courier New"/>
          <w:sz w:val="28"/>
          <w:szCs w:val="28"/>
        </w:rPr>
        <w:t xml:space="preserve">et de </w:t>
      </w:r>
      <w:r w:rsidR="00C35E23" w:rsidRPr="00EA77DC">
        <w:rPr>
          <w:rFonts w:ascii="Palatino Linotype" w:hAnsi="Palatino Linotype" w:cs="Courier New"/>
          <w:color w:val="0000CC"/>
          <w:sz w:val="28"/>
          <w:szCs w:val="28"/>
        </w:rPr>
        <w:t>Πὀρος</w:t>
      </w:r>
      <w:r w:rsidR="00C35E23">
        <w:rPr>
          <w:rFonts w:ascii="Palatino Linotype" w:hAnsi="Palatino Linotype" w:cs="Courier New"/>
          <w:color w:val="0000CC"/>
          <w:sz w:val="28"/>
          <w:szCs w:val="28"/>
        </w:rPr>
        <w:t xml:space="preserve"> </w:t>
      </w:r>
      <w:r w:rsidR="00C35E23" w:rsidRPr="00EA77DC">
        <w:rPr>
          <w:rFonts w:ascii="Garamond" w:hAnsi="Garamond"/>
          <w:iCs/>
          <w:sz w:val="20"/>
          <w:szCs w:val="20"/>
        </w:rPr>
        <w:t>[Poros]</w:t>
      </w:r>
      <w:r w:rsidR="00C35E23" w:rsidRPr="007A5F8F">
        <w:rPr>
          <w:rFonts w:ascii="Courier New" w:hAnsi="Courier New" w:cs="Courier New"/>
          <w:sz w:val="28"/>
          <w:szCs w:val="28"/>
        </w:rPr>
        <w:t xml:space="preserve"> </w:t>
      </w:r>
      <w:r w:rsidR="00C35E23" w:rsidRPr="001A087F">
        <w:rPr>
          <w:rFonts w:ascii="Garamond" w:hAnsi="Garamond"/>
          <w:sz w:val="20"/>
          <w:szCs w:val="20"/>
        </w:rPr>
        <w:t>[</w:t>
      </w:r>
      <w:hyperlink r:id="rId151" w:history="1">
        <w:r w:rsidR="00C35E23" w:rsidRPr="001A087F">
          <w:rPr>
            <w:rStyle w:val="Lienhypertexte"/>
            <w:rFonts w:ascii="Garamond" w:hAnsi="Garamond"/>
            <w:sz w:val="20"/>
            <w:szCs w:val="20"/>
          </w:rPr>
          <w:t>2</w:t>
        </w:r>
        <w:r w:rsidR="00C35E23">
          <w:rPr>
            <w:rStyle w:val="Lienhypertexte"/>
            <w:rFonts w:ascii="Garamond" w:hAnsi="Garamond"/>
            <w:sz w:val="20"/>
            <w:szCs w:val="20"/>
          </w:rPr>
          <w:t>03b</w:t>
        </w:r>
        <w:r w:rsidR="00454FCC">
          <w:rPr>
            <w:rStyle w:val="Lienhypertexte"/>
            <w:rFonts w:ascii="Garamond" w:hAnsi="Garamond"/>
            <w:sz w:val="20"/>
            <w:szCs w:val="20"/>
          </w:rPr>
          <w:t>–</w:t>
        </w:r>
        <w:r w:rsidR="00C35E23">
          <w:rPr>
            <w:rStyle w:val="Lienhypertexte"/>
            <w:rFonts w:ascii="Garamond" w:hAnsi="Garamond"/>
            <w:sz w:val="20"/>
            <w:szCs w:val="20"/>
          </w:rPr>
          <w:t>c</w:t>
        </w:r>
      </w:hyperlink>
      <w:r w:rsidR="00C35E23" w:rsidRPr="001A087F">
        <w:rPr>
          <w:rFonts w:ascii="Garamond" w:hAnsi="Garamond"/>
          <w:sz w:val="20"/>
          <w:szCs w:val="20"/>
        </w:rPr>
        <w:t>]</w:t>
      </w:r>
      <w:r w:rsidRPr="007A5F8F">
        <w:rPr>
          <w:rFonts w:ascii="Courier New" w:hAnsi="Courier New" w:cs="Courier New"/>
          <w:sz w:val="28"/>
          <w:szCs w:val="28"/>
        </w:rPr>
        <w:t xml:space="preserve">. Il est conçu pendant le sommeil de </w:t>
      </w:r>
      <w:r w:rsidR="00C35E23" w:rsidRPr="00EA77DC">
        <w:rPr>
          <w:rFonts w:ascii="Palatino Linotype" w:hAnsi="Palatino Linotype" w:cs="Courier New"/>
          <w:color w:val="0000CC"/>
          <w:sz w:val="28"/>
          <w:szCs w:val="28"/>
        </w:rPr>
        <w:t>Πὀρος</w:t>
      </w:r>
      <w:r w:rsidR="00C35E23">
        <w:rPr>
          <w:rFonts w:ascii="Palatino Linotype" w:hAnsi="Palatino Linotype" w:cs="Courier New"/>
          <w:color w:val="0000CC"/>
          <w:sz w:val="28"/>
          <w:szCs w:val="28"/>
        </w:rPr>
        <w:t xml:space="preserve"> </w:t>
      </w:r>
      <w:r w:rsidR="00C35E23" w:rsidRPr="00EA77DC">
        <w:rPr>
          <w:rFonts w:ascii="Garamond" w:hAnsi="Garamond"/>
          <w:iCs/>
          <w:sz w:val="20"/>
          <w:szCs w:val="20"/>
        </w:rPr>
        <w:t>[Poros]</w:t>
      </w:r>
      <w:r w:rsidRPr="007A5F8F">
        <w:rPr>
          <w:rFonts w:ascii="Courier New" w:hAnsi="Courier New" w:cs="Courier New"/>
          <w:sz w:val="28"/>
          <w:szCs w:val="28"/>
        </w:rPr>
        <w:t xml:space="preserve"> : </w:t>
      </w:r>
    </w:p>
    <w:p w:rsidR="00C35E23" w:rsidRDefault="00337697" w:rsidP="00E81B9F">
      <w:pPr>
        <w:rPr>
          <w:rFonts w:ascii="Courier New" w:hAnsi="Courier New" w:cs="Courier New"/>
          <w:iCs/>
          <w:sz w:val="28"/>
          <w:szCs w:val="28"/>
        </w:rPr>
      </w:pPr>
      <w:r w:rsidRPr="007A5F8F">
        <w:rPr>
          <w:rFonts w:ascii="Courier New" w:hAnsi="Courier New" w:cs="Courier New"/>
          <w:sz w:val="28"/>
          <w:szCs w:val="28"/>
        </w:rPr>
        <w:t>« </w:t>
      </w:r>
      <w:r w:rsidRPr="00C35E23">
        <w:rPr>
          <w:i/>
          <w:iCs/>
        </w:rPr>
        <w:t>le</w:t>
      </w:r>
      <w:r w:rsidR="00454FCC">
        <w:rPr>
          <w:i/>
          <w:iCs/>
        </w:rPr>
        <w:t>–</w:t>
      </w:r>
      <w:r w:rsidRPr="00C35E23">
        <w:rPr>
          <w:i/>
          <w:iCs/>
        </w:rPr>
        <w:t>tout</w:t>
      </w:r>
      <w:r w:rsidR="00454FCC">
        <w:rPr>
          <w:i/>
          <w:iCs/>
        </w:rPr>
        <w:t>–</w:t>
      </w:r>
      <w:r w:rsidRPr="00C35E23">
        <w:rPr>
          <w:i/>
          <w:iCs/>
        </w:rPr>
        <w:t>sachant</w:t>
      </w:r>
      <w:r w:rsidRPr="007A5F8F">
        <w:rPr>
          <w:rFonts w:ascii="Courier New" w:hAnsi="Courier New" w:cs="Courier New"/>
          <w:iCs/>
          <w:sz w:val="28"/>
          <w:szCs w:val="28"/>
        </w:rPr>
        <w:t> », fils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w:t>
      </w:r>
      <w:r w:rsidR="00C35E23" w:rsidRPr="00EA77DC">
        <w:rPr>
          <w:rFonts w:ascii="Palatino Linotype" w:hAnsi="Palatino Linotype" w:cs="Courier New"/>
          <w:color w:val="0000CC"/>
          <w:sz w:val="28"/>
          <w:szCs w:val="28"/>
        </w:rPr>
        <w:t>Μήτις</w:t>
      </w:r>
      <w:r w:rsidR="00C35E23">
        <w:rPr>
          <w:rFonts w:ascii="Palatino Linotype" w:hAnsi="Palatino Linotype" w:cs="Courier New"/>
          <w:color w:val="0000CC"/>
          <w:sz w:val="28"/>
          <w:szCs w:val="28"/>
        </w:rPr>
        <w:t xml:space="preserve"> </w:t>
      </w:r>
      <w:r w:rsidR="00C35E23" w:rsidRPr="00EA77DC">
        <w:rPr>
          <w:rFonts w:ascii="Garamond" w:hAnsi="Garamond"/>
          <w:iCs/>
          <w:sz w:val="20"/>
          <w:szCs w:val="20"/>
        </w:rPr>
        <w:t>[Mètis]</w:t>
      </w:r>
      <w:r w:rsidRPr="007A5F8F">
        <w:rPr>
          <w:rFonts w:ascii="Courier New" w:hAnsi="Courier New" w:cs="Courier New"/>
          <w:sz w:val="28"/>
          <w:szCs w:val="28"/>
        </w:rPr>
        <w:t xml:space="preserve">, </w:t>
      </w:r>
      <w:r w:rsidRPr="00C35E23">
        <w:rPr>
          <w:i/>
          <w:iCs/>
        </w:rPr>
        <w:t>l’invention par excellence</w:t>
      </w:r>
      <w:r w:rsidRPr="007A5F8F">
        <w:rPr>
          <w:rFonts w:ascii="Courier New" w:hAnsi="Courier New" w:cs="Courier New"/>
          <w:iCs/>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iCs/>
          <w:sz w:val="28"/>
          <w:szCs w:val="28"/>
        </w:rPr>
        <w:t>le « </w:t>
      </w:r>
      <w:r w:rsidRPr="00C35E23">
        <w:rPr>
          <w:i/>
          <w:iCs/>
        </w:rPr>
        <w:t>tout</w:t>
      </w:r>
      <w:r w:rsidR="00454FCC">
        <w:rPr>
          <w:i/>
          <w:iCs/>
        </w:rPr>
        <w:t>–</w:t>
      </w:r>
      <w:r w:rsidRPr="00C35E23">
        <w:rPr>
          <w:i/>
          <w:iCs/>
        </w:rPr>
        <w:t>sachant</w:t>
      </w:r>
      <w:r w:rsidR="00454FCC">
        <w:rPr>
          <w:i/>
          <w:iCs/>
        </w:rPr>
        <w:t>–</w:t>
      </w:r>
      <w:r w:rsidRPr="00C35E23">
        <w:rPr>
          <w:i/>
          <w:iCs/>
        </w:rPr>
        <w:t>et</w:t>
      </w:r>
      <w:r w:rsidR="00454FCC">
        <w:rPr>
          <w:i/>
          <w:iCs/>
        </w:rPr>
        <w:t>–</w:t>
      </w:r>
      <w:r w:rsidRPr="00C35E23">
        <w:rPr>
          <w:i/>
          <w:iCs/>
        </w:rPr>
        <w:t>tout</w:t>
      </w:r>
      <w:r w:rsidR="00454FCC">
        <w:rPr>
          <w:i/>
          <w:iCs/>
        </w:rPr>
        <w:t>–</w:t>
      </w:r>
      <w:r w:rsidRPr="00C35E23">
        <w:rPr>
          <w:i/>
          <w:iCs/>
        </w:rPr>
        <w:t>puissant</w:t>
      </w:r>
      <w:r w:rsidRPr="007A5F8F">
        <w:rPr>
          <w:rFonts w:ascii="Courier New" w:hAnsi="Courier New" w:cs="Courier New"/>
          <w:iCs/>
          <w:sz w:val="28"/>
          <w:szCs w:val="28"/>
        </w:rPr>
        <w:t> »,</w:t>
      </w:r>
      <w:r w:rsidRPr="007A5F8F">
        <w:rPr>
          <w:rFonts w:ascii="Courier New" w:hAnsi="Courier New" w:cs="Courier New"/>
          <w:i/>
          <w:sz w:val="28"/>
          <w:szCs w:val="28"/>
        </w:rPr>
        <w:t xml:space="preserve"> </w:t>
      </w:r>
      <w:r w:rsidRPr="00C35E23">
        <w:rPr>
          <w:i/>
        </w:rPr>
        <w:t>la ressource par excellence</w:t>
      </w:r>
      <w:r w:rsidRPr="007A5F8F">
        <w:rPr>
          <w:rFonts w:ascii="Courier New" w:hAnsi="Courier New" w:cs="Courier New"/>
          <w:sz w:val="28"/>
          <w:szCs w:val="28"/>
        </w:rPr>
        <w:t xml:space="preserve">. </w:t>
      </w:r>
    </w:p>
    <w:p w:rsidR="00C35E23" w:rsidRDefault="00C35E23" w:rsidP="00E81B9F">
      <w:pPr>
        <w:rPr>
          <w:rFonts w:ascii="Courier New" w:hAnsi="Courier New" w:cs="Courier New"/>
          <w:sz w:val="28"/>
          <w:szCs w:val="28"/>
        </w:rPr>
      </w:pPr>
    </w:p>
    <w:p w:rsidR="00C35E23" w:rsidRDefault="00337697" w:rsidP="00E81B9F">
      <w:pPr>
        <w:rPr>
          <w:rFonts w:ascii="Courier New" w:hAnsi="Courier New" w:cs="Courier New"/>
          <w:sz w:val="28"/>
          <w:szCs w:val="28"/>
        </w:rPr>
      </w:pPr>
      <w:r w:rsidRPr="007A5F8F">
        <w:rPr>
          <w:rFonts w:ascii="Courier New" w:hAnsi="Courier New" w:cs="Courier New"/>
          <w:sz w:val="28"/>
          <w:szCs w:val="28"/>
        </w:rPr>
        <w:t xml:space="preserve">C’est pendant qu’il dort, au moment où </w:t>
      </w:r>
      <w:r w:rsidRPr="00C35E23">
        <w:rPr>
          <w:i/>
        </w:rPr>
        <w:t xml:space="preserve">il ne </w:t>
      </w:r>
      <w:r w:rsidRPr="00C35E23">
        <w:rPr>
          <w:i/>
          <w:iCs/>
        </w:rPr>
        <w:t>sait plus rien</w:t>
      </w:r>
      <w:r w:rsidRPr="007A5F8F">
        <w:rPr>
          <w:rFonts w:ascii="Courier New" w:hAnsi="Courier New" w:cs="Courier New"/>
          <w:sz w:val="28"/>
          <w:szCs w:val="28"/>
        </w:rPr>
        <w:t xml:space="preserve">, que va se produire </w:t>
      </w:r>
      <w:r w:rsidRPr="00C35E23">
        <w:rPr>
          <w:i/>
        </w:rPr>
        <w:t>la rencontre</w:t>
      </w:r>
      <w:r w:rsidRPr="007A5F8F">
        <w:rPr>
          <w:rFonts w:ascii="Courier New" w:hAnsi="Courier New" w:cs="Courier New"/>
          <w:sz w:val="28"/>
          <w:szCs w:val="28"/>
        </w:rPr>
        <w:t xml:space="preserve"> d’où va s’engendrer </w:t>
      </w:r>
      <w:r w:rsidRPr="00C35E23">
        <w:rPr>
          <w:i/>
          <w:color w:val="0000CC"/>
        </w:rPr>
        <w:t>l’Amour</w:t>
      </w:r>
      <w:r w:rsidRPr="007A5F8F">
        <w:rPr>
          <w:rFonts w:ascii="Courier New" w:hAnsi="Courier New" w:cs="Courier New"/>
          <w:sz w:val="28"/>
          <w:szCs w:val="28"/>
        </w:rPr>
        <w:t>. Et celle qui à ce moment</w:t>
      </w:r>
      <w:r w:rsidR="00FB1352">
        <w:rPr>
          <w:rFonts w:ascii="Courier New" w:hAnsi="Courier New" w:cs="Courier New"/>
          <w:sz w:val="28"/>
          <w:szCs w:val="28"/>
        </w:rPr>
        <w:t>–</w:t>
      </w:r>
      <w:r w:rsidRPr="007A5F8F">
        <w:rPr>
          <w:rFonts w:ascii="Courier New" w:hAnsi="Courier New" w:cs="Courier New"/>
          <w:sz w:val="28"/>
          <w:szCs w:val="28"/>
        </w:rPr>
        <w:t xml:space="preserve">là s’insinue par son désir pour produire cette naissance, </w:t>
      </w:r>
      <w:r w:rsidR="00C35E23" w:rsidRPr="007A5F8F">
        <w:rPr>
          <w:rFonts w:ascii="Courier New" w:hAnsi="Courier New" w:cs="Courier New"/>
          <w:sz w:val="28"/>
          <w:szCs w:val="28"/>
        </w:rPr>
        <w:t>l’</w:t>
      </w:r>
      <w:r w:rsidR="00C35E23">
        <w:rPr>
          <w:rFonts w:ascii="Palatino Linotype" w:hAnsi="Palatino Linotype" w:cs="Courier New"/>
          <w:color w:val="0000CC"/>
          <w:sz w:val="28"/>
          <w:szCs w:val="28"/>
        </w:rPr>
        <w:t>Ά</w:t>
      </w:r>
      <w:r w:rsidR="00C35E23" w:rsidRPr="00D6691E">
        <w:rPr>
          <w:rFonts w:ascii="Palatino Linotype" w:hAnsi="Palatino Linotype" w:cs="Courier New"/>
          <w:color w:val="0000CC"/>
          <w:sz w:val="28"/>
          <w:szCs w:val="28"/>
        </w:rPr>
        <w:t>πορία</w:t>
      </w:r>
      <w:r w:rsidR="00C35E23">
        <w:rPr>
          <w:rFonts w:ascii="Palatino Linotype" w:hAnsi="Palatino Linotype" w:cs="Courier New"/>
          <w:color w:val="0000CC"/>
          <w:sz w:val="28"/>
          <w:szCs w:val="28"/>
        </w:rPr>
        <w:t xml:space="preserve"> </w:t>
      </w:r>
      <w:r w:rsidR="00C35E23" w:rsidRPr="00D6691E">
        <w:rPr>
          <w:rFonts w:ascii="Garamond" w:hAnsi="Garamond"/>
          <w:iCs/>
          <w:sz w:val="20"/>
          <w:szCs w:val="20"/>
        </w:rPr>
        <w:t>[aporia]</w:t>
      </w:r>
      <w:r w:rsidRPr="007A5F8F">
        <w:rPr>
          <w:rFonts w:ascii="Courier New" w:hAnsi="Courier New" w:cs="Courier New"/>
          <w:sz w:val="28"/>
          <w:szCs w:val="28"/>
        </w:rPr>
        <w:t xml:space="preserve">, </w:t>
      </w:r>
    </w:p>
    <w:p w:rsidR="00EE6D45" w:rsidRDefault="00337697" w:rsidP="00E81B9F">
      <w:pPr>
        <w:rPr>
          <w:rFonts w:ascii="Courier New" w:hAnsi="Courier New" w:cs="Courier New"/>
          <w:sz w:val="28"/>
          <w:szCs w:val="28"/>
        </w:rPr>
      </w:pPr>
      <w:r w:rsidRPr="00EE6D45">
        <w:rPr>
          <w:i/>
        </w:rPr>
        <w:t>la féminine</w:t>
      </w:r>
      <w:r w:rsidRPr="007A5F8F">
        <w:rPr>
          <w:rFonts w:ascii="Courier New" w:hAnsi="Courier New" w:cs="Courier New"/>
          <w:sz w:val="28"/>
          <w:szCs w:val="28"/>
        </w:rPr>
        <w:t xml:space="preserve"> </w:t>
      </w:r>
      <w:r w:rsidR="00C35E23">
        <w:rPr>
          <w:rFonts w:ascii="Palatino Linotype" w:hAnsi="Palatino Linotype" w:cs="Courier New"/>
          <w:color w:val="0000CC"/>
          <w:sz w:val="28"/>
          <w:szCs w:val="28"/>
        </w:rPr>
        <w:t>Ά</w:t>
      </w:r>
      <w:r w:rsidR="00C35E23" w:rsidRPr="00D6691E">
        <w:rPr>
          <w:rFonts w:ascii="Palatino Linotype" w:hAnsi="Palatino Linotype" w:cs="Courier New"/>
          <w:color w:val="0000CC"/>
          <w:sz w:val="28"/>
          <w:szCs w:val="28"/>
        </w:rPr>
        <w:t>πορία</w:t>
      </w:r>
      <w:r w:rsidR="00C35E23">
        <w:rPr>
          <w:rFonts w:ascii="Palatino Linotype" w:hAnsi="Palatino Linotype" w:cs="Courier New"/>
          <w:color w:val="0000CC"/>
          <w:sz w:val="28"/>
          <w:szCs w:val="28"/>
        </w:rPr>
        <w:t xml:space="preserve"> </w:t>
      </w:r>
      <w:r w:rsidR="00C35E23" w:rsidRPr="00D6691E">
        <w:rPr>
          <w:rFonts w:ascii="Garamond" w:hAnsi="Garamond"/>
          <w:iCs/>
          <w:sz w:val="20"/>
          <w:szCs w:val="20"/>
        </w:rPr>
        <w:t>[aporia]</w:t>
      </w:r>
      <w:r w:rsidR="00C35E23" w:rsidRPr="007A5F8F">
        <w:rPr>
          <w:rFonts w:ascii="Courier New" w:hAnsi="Courier New" w:cs="Courier New"/>
          <w:sz w:val="28"/>
          <w:szCs w:val="28"/>
        </w:rPr>
        <w:t>,</w:t>
      </w:r>
      <w:r w:rsidRPr="007A5F8F">
        <w:rPr>
          <w:rFonts w:ascii="Courier New" w:hAnsi="Courier New" w:cs="Courier New"/>
          <w:sz w:val="28"/>
          <w:szCs w:val="28"/>
        </w:rPr>
        <w:t xml:space="preserve"> ici l’</w:t>
      </w:r>
      <w:r w:rsidR="00C35E23" w:rsidRPr="00EE6D45">
        <w:rPr>
          <w:rFonts w:ascii="Palatino Linotype" w:hAnsi="Palatino Linotype" w:cs="Courier New"/>
          <w:color w:val="0000CC"/>
          <w:sz w:val="28"/>
          <w:szCs w:val="28"/>
        </w:rPr>
        <w:t>ἐραστής</w:t>
      </w:r>
      <w:r w:rsidR="00C35E23" w:rsidRPr="00FB0713">
        <w:rPr>
          <w:sz w:val="28"/>
          <w:szCs w:val="28"/>
        </w:rPr>
        <w:t xml:space="preserve"> </w:t>
      </w:r>
      <w:r w:rsidR="00C35E23">
        <w:rPr>
          <w:sz w:val="28"/>
          <w:szCs w:val="28"/>
        </w:rPr>
        <w:t xml:space="preserve"> </w:t>
      </w:r>
      <w:r w:rsidR="00C35E23" w:rsidRPr="00FA2A6B">
        <w:rPr>
          <w:rFonts w:ascii="Garamond" w:hAnsi="Garamond" w:cs="Courier New"/>
          <w:sz w:val="20"/>
        </w:rPr>
        <w:t>[erastès]</w:t>
      </w:r>
      <w:r w:rsidR="00EE6D45">
        <w:rPr>
          <w:rFonts w:ascii="Garamond" w:hAnsi="Garamond" w:cs="Courier New"/>
          <w:sz w:val="20"/>
        </w:rPr>
        <w:t> :</w:t>
      </w:r>
      <w:r w:rsidRPr="007A5F8F">
        <w:rPr>
          <w:rFonts w:ascii="Courier New" w:hAnsi="Courier New" w:cs="Courier New"/>
          <w:sz w:val="28"/>
          <w:szCs w:val="28"/>
        </w:rPr>
        <w:t xml:space="preserve"> </w:t>
      </w:r>
      <w:r w:rsidRPr="00EE6D45">
        <w:rPr>
          <w:i/>
        </w:rPr>
        <w:t>la désirante originelle</w:t>
      </w:r>
      <w:r w:rsidRPr="007A5F8F">
        <w:rPr>
          <w:rFonts w:ascii="Courier New" w:hAnsi="Courier New" w:cs="Courier New"/>
          <w:sz w:val="28"/>
          <w:szCs w:val="28"/>
        </w:rPr>
        <w:t xml:space="preserve"> dans sa position véritablement féminine</w:t>
      </w:r>
      <w:r w:rsidR="00EE6D45">
        <w:rPr>
          <w:rFonts w:ascii="Courier New" w:hAnsi="Courier New" w:cs="Courier New"/>
          <w:sz w:val="28"/>
          <w:szCs w:val="28"/>
        </w:rPr>
        <w:t>…</w:t>
      </w:r>
    </w:p>
    <w:p w:rsidR="00EE6D45" w:rsidRDefault="00337697" w:rsidP="00EE6D45">
      <w:pPr>
        <w:ind w:firstLine="708"/>
        <w:rPr>
          <w:rFonts w:ascii="Courier New" w:hAnsi="Courier New" w:cs="Courier New"/>
          <w:sz w:val="28"/>
          <w:szCs w:val="28"/>
        </w:rPr>
      </w:pPr>
      <w:r w:rsidRPr="007A5F8F">
        <w:rPr>
          <w:rFonts w:ascii="Courier New" w:hAnsi="Courier New" w:cs="Courier New"/>
          <w:sz w:val="28"/>
          <w:szCs w:val="28"/>
        </w:rPr>
        <w:t>que j’ai soulignée à plusieurs reprises</w:t>
      </w:r>
    </w:p>
    <w:p w:rsidR="00EE6D45" w:rsidRDefault="00EE6D4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elle est bien définie dans </w:t>
      </w:r>
      <w:r w:rsidR="00337697" w:rsidRPr="00EE6D45">
        <w:rPr>
          <w:i/>
        </w:rPr>
        <w:t>son essence</w:t>
      </w:r>
      <w:r w:rsidR="00337697" w:rsidRPr="007A5F8F">
        <w:rPr>
          <w:rFonts w:ascii="Courier New" w:hAnsi="Courier New" w:cs="Courier New"/>
          <w:sz w:val="28"/>
          <w:szCs w:val="28"/>
        </w:rPr>
        <w:t xml:space="preserve">, dans sa nature tout de même d’avant la naissance de </w:t>
      </w:r>
      <w:r w:rsidRPr="00C35E23">
        <w:rPr>
          <w:i/>
          <w:color w:val="0000CC"/>
        </w:rPr>
        <w:t>l’Amour</w:t>
      </w:r>
      <w:r>
        <w:rPr>
          <w:i/>
          <w:color w:val="0000CC"/>
        </w:rPr>
        <w:t>,</w:t>
      </w:r>
      <w:r w:rsidR="00337697" w:rsidRPr="007A5F8F">
        <w:rPr>
          <w:rFonts w:ascii="Courier New" w:hAnsi="Courier New" w:cs="Courier New"/>
          <w:sz w:val="28"/>
          <w:szCs w:val="28"/>
        </w:rPr>
        <w:t xml:space="preserve"> </w:t>
      </w:r>
    </w:p>
    <w:p w:rsidR="00EE6D45" w:rsidRDefault="00337697" w:rsidP="00E81B9F">
      <w:pPr>
        <w:rPr>
          <w:rFonts w:ascii="Courier New" w:hAnsi="Courier New" w:cs="Courier New"/>
          <w:sz w:val="28"/>
          <w:szCs w:val="28"/>
        </w:rPr>
      </w:pPr>
      <w:r w:rsidRPr="007A5F8F">
        <w:rPr>
          <w:rFonts w:ascii="Courier New" w:hAnsi="Courier New" w:cs="Courier New"/>
          <w:sz w:val="28"/>
          <w:szCs w:val="28"/>
        </w:rPr>
        <w:t xml:space="preserve">et très précisément en ceci qui </w:t>
      </w:r>
      <w:r w:rsidRPr="00EE6D45">
        <w:rPr>
          <w:i/>
        </w:rPr>
        <w:t>manque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w:t>
      </w:r>
      <w:r w:rsidRPr="00EE6D45">
        <w:rPr>
          <w:i/>
        </w:rPr>
        <w:t xml:space="preserve">elle n’a rien </w:t>
      </w:r>
      <w:r w:rsidRPr="00EE6D45">
        <w:rPr>
          <w:rFonts w:ascii="Courier New" w:hAnsi="Courier New" w:cs="Courier New"/>
          <w:sz w:val="28"/>
          <w:szCs w:val="28"/>
        </w:rPr>
        <w:t>d’</w:t>
      </w:r>
      <w:r w:rsidR="00EE6D45" w:rsidRPr="00EE6D45">
        <w:rPr>
          <w:rFonts w:ascii="Palatino Linotype" w:hAnsi="Palatino Linotype" w:cs="Courier New"/>
          <w:color w:val="0000CC"/>
          <w:sz w:val="28"/>
          <w:szCs w:val="28"/>
        </w:rPr>
        <w:t>ἐρώμενον</w:t>
      </w:r>
      <w:r w:rsidR="00C7501B">
        <w:rPr>
          <w:rFonts w:ascii="Palatino Linotype" w:hAnsi="Palatino Linotype" w:cs="Courier New"/>
          <w:color w:val="0000CC"/>
          <w:sz w:val="28"/>
          <w:szCs w:val="28"/>
        </w:rPr>
        <w:t xml:space="preserve"> </w:t>
      </w:r>
      <w:r w:rsidR="00EE6D45" w:rsidRPr="001F268D">
        <w:rPr>
          <w:rFonts w:ascii="Garamond" w:hAnsi="Garamond" w:cs="Courier New"/>
          <w:sz w:val="20"/>
        </w:rPr>
        <w:t>[</w:t>
      </w:r>
      <w:r w:rsidR="00EE6D45" w:rsidRPr="001F268D">
        <w:rPr>
          <w:rFonts w:ascii="Garamond" w:hAnsi="Garamond" w:cs="Courier New"/>
          <w:iCs/>
          <w:sz w:val="20"/>
        </w:rPr>
        <w:t>erômeno</w:t>
      </w:r>
      <w:r w:rsidR="00EE6D45">
        <w:rPr>
          <w:rFonts w:ascii="Garamond" w:hAnsi="Garamond" w:cs="Courier New"/>
          <w:iCs/>
          <w:sz w:val="20"/>
        </w:rPr>
        <w:t>n</w:t>
      </w:r>
      <w:r w:rsidR="00EE6D45" w:rsidRPr="001F268D">
        <w:rPr>
          <w:rFonts w:ascii="Garamond" w:hAnsi="Garamond" w:cs="Courier New"/>
          <w:iCs/>
          <w:sz w:val="20"/>
        </w:rPr>
        <w:t>]</w:t>
      </w:r>
      <w:r w:rsidRPr="007A5F8F">
        <w:rPr>
          <w:rFonts w:ascii="Courier New" w:hAnsi="Courier New" w:cs="Courier New"/>
          <w:sz w:val="28"/>
          <w:szCs w:val="28"/>
        </w:rPr>
        <w:t xml:space="preserve">. </w:t>
      </w:r>
    </w:p>
    <w:p w:rsidR="00EE6D45" w:rsidRDefault="00337697" w:rsidP="00E81B9F">
      <w:pPr>
        <w:rPr>
          <w:rFonts w:ascii="Courier New" w:hAnsi="Courier New" w:cs="Courier New"/>
          <w:sz w:val="28"/>
          <w:szCs w:val="28"/>
        </w:rPr>
      </w:pPr>
      <w:r w:rsidRPr="007A5F8F">
        <w:rPr>
          <w:rFonts w:ascii="Courier New" w:hAnsi="Courier New" w:cs="Courier New"/>
          <w:iCs/>
          <w:sz w:val="28"/>
          <w:szCs w:val="28"/>
        </w:rPr>
        <w:lastRenderedPageBreak/>
        <w:t>L’</w:t>
      </w:r>
      <w:r w:rsidR="00C35E23">
        <w:rPr>
          <w:rFonts w:ascii="Palatino Linotype" w:hAnsi="Palatino Linotype" w:cs="Courier New"/>
          <w:color w:val="0000CC"/>
          <w:sz w:val="28"/>
          <w:szCs w:val="28"/>
        </w:rPr>
        <w:t>Ά</w:t>
      </w:r>
      <w:r w:rsidR="00C35E23" w:rsidRPr="00D6691E">
        <w:rPr>
          <w:rFonts w:ascii="Palatino Linotype" w:hAnsi="Palatino Linotype" w:cs="Courier New"/>
          <w:color w:val="0000CC"/>
          <w:sz w:val="28"/>
          <w:szCs w:val="28"/>
        </w:rPr>
        <w:t>πορία</w:t>
      </w:r>
      <w:r w:rsidR="00C35E23">
        <w:rPr>
          <w:rFonts w:ascii="Palatino Linotype" w:hAnsi="Palatino Linotype" w:cs="Courier New"/>
          <w:color w:val="0000CC"/>
          <w:sz w:val="28"/>
          <w:szCs w:val="28"/>
        </w:rPr>
        <w:t xml:space="preserve"> </w:t>
      </w:r>
      <w:r w:rsidR="00C35E23" w:rsidRPr="00D6691E">
        <w:rPr>
          <w:rFonts w:ascii="Garamond" w:hAnsi="Garamond"/>
          <w:iCs/>
          <w:sz w:val="20"/>
          <w:szCs w:val="20"/>
        </w:rPr>
        <w:t>[aporia]</w:t>
      </w:r>
      <w:r w:rsidR="00C35E23" w:rsidRPr="007A5F8F">
        <w:rPr>
          <w:rFonts w:ascii="Courier New" w:hAnsi="Courier New" w:cs="Courier New"/>
          <w:sz w:val="28"/>
          <w:szCs w:val="28"/>
        </w:rPr>
        <w:t>,</w:t>
      </w:r>
      <w:r w:rsidRPr="007A5F8F">
        <w:rPr>
          <w:rFonts w:ascii="Courier New" w:hAnsi="Courier New" w:cs="Courier New"/>
          <w:iCs/>
          <w:sz w:val="28"/>
          <w:szCs w:val="28"/>
        </w:rPr>
        <w:t xml:space="preserve"> la </w:t>
      </w:r>
      <w:r w:rsidRPr="00EE6D45">
        <w:rPr>
          <w:i/>
          <w:iCs/>
        </w:rPr>
        <w:t>Pauvreté absolue</w:t>
      </w:r>
      <w:r w:rsidRPr="007A5F8F">
        <w:rPr>
          <w:rFonts w:ascii="Courier New" w:hAnsi="Courier New" w:cs="Courier New"/>
          <w:sz w:val="28"/>
          <w:szCs w:val="28"/>
        </w:rPr>
        <w:t xml:space="preserve">, est posée dans le mythe comme n’étant en rien reconnue par le banquet </w:t>
      </w:r>
    </w:p>
    <w:p w:rsidR="00EE6D45" w:rsidRDefault="00337697" w:rsidP="00E81B9F">
      <w:pPr>
        <w:rPr>
          <w:rFonts w:ascii="Courier New" w:hAnsi="Courier New" w:cs="Courier New"/>
          <w:sz w:val="28"/>
          <w:szCs w:val="28"/>
        </w:rPr>
      </w:pPr>
      <w:r w:rsidRPr="007A5F8F">
        <w:rPr>
          <w:rFonts w:ascii="Courier New" w:hAnsi="Courier New" w:cs="Courier New"/>
          <w:sz w:val="28"/>
          <w:szCs w:val="28"/>
        </w:rPr>
        <w:t>qui se tient à ce moment</w:t>
      </w:r>
      <w:r w:rsidR="00FB1352">
        <w:rPr>
          <w:rFonts w:ascii="Courier New" w:hAnsi="Courier New" w:cs="Courier New"/>
          <w:sz w:val="28"/>
          <w:szCs w:val="28"/>
        </w:rPr>
        <w:t>–</w:t>
      </w:r>
      <w:r w:rsidRPr="007A5F8F">
        <w:rPr>
          <w:rFonts w:ascii="Courier New" w:hAnsi="Courier New" w:cs="Courier New"/>
          <w:sz w:val="28"/>
          <w:szCs w:val="28"/>
        </w:rPr>
        <w:t>là</w:t>
      </w:r>
      <w:r w:rsidR="00EE6D45">
        <w:rPr>
          <w:rFonts w:ascii="Courier New" w:hAnsi="Courier New" w:cs="Courier New"/>
          <w:sz w:val="28"/>
          <w:szCs w:val="28"/>
        </w:rPr>
        <w:t>…</w:t>
      </w:r>
    </w:p>
    <w:p w:rsidR="00EE6D45" w:rsidRDefault="00337697" w:rsidP="00EE6D45">
      <w:pPr>
        <w:ind w:firstLine="708"/>
        <w:rPr>
          <w:rFonts w:ascii="Courier New" w:hAnsi="Courier New" w:cs="Courier New"/>
          <w:sz w:val="28"/>
          <w:szCs w:val="28"/>
        </w:rPr>
      </w:pPr>
      <w:r w:rsidRPr="007A5F8F">
        <w:rPr>
          <w:rFonts w:ascii="Courier New" w:hAnsi="Courier New" w:cs="Courier New"/>
          <w:sz w:val="28"/>
          <w:szCs w:val="28"/>
        </w:rPr>
        <w:t xml:space="preserve">celui des dieux au jour de </w:t>
      </w:r>
      <w:r w:rsidRPr="00EE6D45">
        <w:rPr>
          <w:rFonts w:ascii="Courier New" w:hAnsi="Courier New" w:cs="Courier New"/>
          <w:i/>
        </w:rPr>
        <w:t>la naissance d’</w:t>
      </w:r>
      <w:r w:rsidRPr="007A5F8F">
        <w:rPr>
          <w:rFonts w:ascii="Courier New" w:hAnsi="Courier New" w:cs="Courier New"/>
          <w:sz w:val="28"/>
          <w:szCs w:val="28"/>
        </w:rPr>
        <w:t>APHRODITE</w:t>
      </w:r>
    </w:p>
    <w:p w:rsidR="00EE6D45" w:rsidRDefault="00EE6D4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elle est à la porte, elle n’est en rien reconnue, elle n’a en elle</w:t>
      </w:r>
      <w:r w:rsidR="00454FCC">
        <w:rPr>
          <w:rFonts w:ascii="Courier New" w:hAnsi="Courier New" w:cs="Courier New"/>
          <w:sz w:val="28"/>
          <w:szCs w:val="28"/>
        </w:rPr>
        <w:t>–</w:t>
      </w:r>
      <w:r w:rsidR="00337697" w:rsidRPr="007A5F8F">
        <w:rPr>
          <w:rFonts w:ascii="Courier New" w:hAnsi="Courier New" w:cs="Courier New"/>
          <w:sz w:val="28"/>
          <w:szCs w:val="28"/>
        </w:rPr>
        <w:t xml:space="preserve">même </w:t>
      </w:r>
      <w:r w:rsidR="00FB1352">
        <w:rPr>
          <w:rFonts w:ascii="Courier New" w:hAnsi="Courier New" w:cs="Courier New"/>
          <w:sz w:val="28"/>
          <w:szCs w:val="28"/>
        </w:rPr>
        <w:t>–</w:t>
      </w:r>
      <w:r w:rsidR="00337697" w:rsidRPr="007A5F8F">
        <w:rPr>
          <w:rFonts w:ascii="Courier New" w:hAnsi="Courier New" w:cs="Courier New"/>
          <w:sz w:val="28"/>
          <w:szCs w:val="28"/>
        </w:rPr>
        <w:t xml:space="preserve"> </w:t>
      </w:r>
      <w:r w:rsidRPr="00EE6D45">
        <w:rPr>
          <w:i/>
          <w:iCs/>
        </w:rPr>
        <w:t>Pauvreté absolue</w:t>
      </w:r>
      <w:r w:rsidR="00337697" w:rsidRPr="007A5F8F">
        <w:rPr>
          <w:rFonts w:ascii="Courier New" w:hAnsi="Courier New" w:cs="Courier New"/>
          <w:sz w:val="28"/>
          <w:szCs w:val="28"/>
        </w:rPr>
        <w:t xml:space="preserve"> </w:t>
      </w:r>
      <w:r w:rsidR="00FB1352">
        <w:rPr>
          <w:rFonts w:ascii="Courier New" w:hAnsi="Courier New" w:cs="Courier New"/>
          <w:sz w:val="28"/>
          <w:szCs w:val="28"/>
        </w:rPr>
        <w:t>–</w:t>
      </w:r>
      <w:r w:rsidR="00337697" w:rsidRPr="007A5F8F">
        <w:rPr>
          <w:rFonts w:ascii="Courier New" w:hAnsi="Courier New" w:cs="Courier New"/>
          <w:sz w:val="28"/>
          <w:szCs w:val="28"/>
        </w:rPr>
        <w:t xml:space="preserve"> aucun bien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lui donne droit à la table des étants.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en cela qu’elle est d’avant </w:t>
      </w:r>
      <w:r w:rsidRPr="00EE6D45">
        <w:rPr>
          <w:i/>
          <w:color w:val="0000CC"/>
        </w:rPr>
        <w:t>l’amour</w:t>
      </w:r>
      <w:r w:rsidRPr="007A5F8F">
        <w:rPr>
          <w:rFonts w:ascii="Courier New" w:hAnsi="Courier New" w:cs="Courier New"/>
          <w:sz w:val="28"/>
          <w:szCs w:val="28"/>
        </w:rPr>
        <w:t xml:space="preserve">. </w:t>
      </w:r>
    </w:p>
    <w:p w:rsidR="00EE6D45" w:rsidRDefault="00EE6D4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w:t>
      </w:r>
      <w:r w:rsidRPr="00372805">
        <w:rPr>
          <w:i/>
          <w:color w:val="0000CC"/>
        </w:rPr>
        <w:t>la métaphore</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où je vous ai dit que nous reconnaîtrions toujours que d’amour il s’agit, fût</w:t>
      </w:r>
      <w:r w:rsidR="00FB1352">
        <w:rPr>
          <w:rFonts w:ascii="Courier New" w:hAnsi="Courier New" w:cs="Courier New"/>
          <w:sz w:val="28"/>
          <w:szCs w:val="28"/>
        </w:rPr>
        <w:t>–</w:t>
      </w:r>
      <w:r w:rsidRPr="007A5F8F">
        <w:rPr>
          <w:rFonts w:ascii="Courier New" w:hAnsi="Courier New" w:cs="Courier New"/>
          <w:sz w:val="28"/>
          <w:szCs w:val="28"/>
        </w:rPr>
        <w:t>il en ombre</w:t>
      </w:r>
    </w:p>
    <w:p w:rsidR="00C7501B" w:rsidRDefault="00337697" w:rsidP="00E81B9F">
      <w:pPr>
        <w:pStyle w:val="Corpsdetexte"/>
        <w:rPr>
          <w:b w:val="0"/>
          <w:bCs w:val="0"/>
          <w:sz w:val="28"/>
          <w:szCs w:val="28"/>
        </w:rPr>
      </w:pPr>
      <w:r w:rsidRPr="007A5F8F">
        <w:rPr>
          <w:b w:val="0"/>
          <w:bCs w:val="0"/>
          <w:sz w:val="28"/>
          <w:szCs w:val="28"/>
        </w:rPr>
        <w:t>…</w:t>
      </w:r>
      <w:r w:rsidRPr="00372805">
        <w:rPr>
          <w:rFonts w:ascii="Times New Roman" w:hAnsi="Times New Roman" w:cs="Times New Roman"/>
          <w:b w:val="0"/>
          <w:bCs w:val="0"/>
          <w:i/>
          <w:color w:val="0000CC"/>
        </w:rPr>
        <w:t>la métaphore qui substitue</w:t>
      </w:r>
      <w:r w:rsidRPr="00372805">
        <w:rPr>
          <w:rFonts w:ascii="Times New Roman" w:hAnsi="Times New Roman" w:cs="Times New Roman"/>
          <w:b w:val="0"/>
          <w:bCs w:val="0"/>
          <w:i/>
        </w:rPr>
        <w:t xml:space="preserve"> l’</w:t>
      </w:r>
      <w:r w:rsidR="00EE6D45" w:rsidRPr="00EE6D45">
        <w:rPr>
          <w:rFonts w:ascii="Palatino Linotype" w:hAnsi="Palatino Linotype"/>
          <w:b w:val="0"/>
          <w:color w:val="0000CC"/>
          <w:sz w:val="28"/>
          <w:szCs w:val="28"/>
        </w:rPr>
        <w:t>ἔρόν</w:t>
      </w:r>
      <w:r w:rsidR="00EE6D45" w:rsidRPr="00EE6D45">
        <w:rPr>
          <w:rFonts w:ascii="Palatino Linotype" w:hAnsi="Palatino Linotype"/>
          <w:b w:val="0"/>
          <w:sz w:val="28"/>
          <w:szCs w:val="28"/>
        </w:rPr>
        <w:t xml:space="preserve"> </w:t>
      </w:r>
      <w:r w:rsidR="00EE6D45" w:rsidRPr="00EE6D45">
        <w:rPr>
          <w:rFonts w:ascii="Garamond" w:hAnsi="Garamond"/>
          <w:b w:val="0"/>
          <w:sz w:val="20"/>
        </w:rPr>
        <w:t>[erôn]</w:t>
      </w:r>
      <w:r w:rsidRPr="00372805">
        <w:rPr>
          <w:rFonts w:ascii="Times New Roman" w:hAnsi="Times New Roman" w:cs="Times New Roman"/>
          <w:b w:val="0"/>
          <w:bCs w:val="0"/>
          <w:i/>
          <w:color w:val="0000CC"/>
        </w:rPr>
        <w:t>, l’</w:t>
      </w:r>
      <w:r w:rsidR="00EE6D45" w:rsidRPr="00EE6D45">
        <w:rPr>
          <w:rFonts w:ascii="Palatino Linotype" w:hAnsi="Palatino Linotype"/>
          <w:b w:val="0"/>
          <w:color w:val="0000CC"/>
          <w:sz w:val="28"/>
          <w:szCs w:val="28"/>
        </w:rPr>
        <w:t>ἐραστής</w:t>
      </w:r>
      <w:r w:rsidR="00EE6D45">
        <w:rPr>
          <w:rFonts w:ascii="Palatino Linotype" w:hAnsi="Palatino Linotype"/>
          <w:b w:val="0"/>
          <w:color w:val="0000CC"/>
          <w:sz w:val="28"/>
          <w:szCs w:val="28"/>
        </w:rPr>
        <w:t xml:space="preserve"> </w:t>
      </w:r>
      <w:r w:rsidR="00EE6D45" w:rsidRPr="00EE6D45">
        <w:rPr>
          <w:rFonts w:ascii="Garamond" w:hAnsi="Garamond"/>
          <w:b w:val="0"/>
          <w:sz w:val="20"/>
        </w:rPr>
        <w:t>[erastès]</w:t>
      </w:r>
      <w:r w:rsidRPr="007A5F8F">
        <w:rPr>
          <w:b w:val="0"/>
          <w:bCs w:val="0"/>
          <w:i/>
          <w:sz w:val="28"/>
          <w:szCs w:val="28"/>
        </w:rPr>
        <w:t xml:space="preserve"> </w:t>
      </w:r>
      <w:r w:rsidRPr="00372805">
        <w:rPr>
          <w:rFonts w:ascii="Times New Roman" w:hAnsi="Times New Roman" w:cs="Times New Roman"/>
          <w:b w:val="0"/>
          <w:bCs w:val="0"/>
          <w:i/>
          <w:color w:val="0000CC"/>
        </w:rPr>
        <w:t>à l’</w:t>
      </w:r>
      <w:r w:rsidR="00C7501B" w:rsidRPr="00C7501B">
        <w:rPr>
          <w:rFonts w:ascii="Palatino Linotype" w:hAnsi="Palatino Linotype"/>
          <w:b w:val="0"/>
          <w:color w:val="0000CC"/>
          <w:sz w:val="28"/>
          <w:szCs w:val="28"/>
        </w:rPr>
        <w:t xml:space="preserve">ἐρώμενον </w:t>
      </w:r>
      <w:r w:rsidR="00C7501B" w:rsidRPr="00C7501B">
        <w:rPr>
          <w:rFonts w:ascii="Garamond" w:hAnsi="Garamond"/>
          <w:b w:val="0"/>
          <w:sz w:val="20"/>
        </w:rPr>
        <w:t>[</w:t>
      </w:r>
      <w:r w:rsidR="00C7501B" w:rsidRPr="00C7501B">
        <w:rPr>
          <w:rFonts w:ascii="Garamond" w:hAnsi="Garamond"/>
          <w:b w:val="0"/>
          <w:iCs/>
          <w:sz w:val="20"/>
        </w:rPr>
        <w:t>erômenon]</w:t>
      </w:r>
      <w:r w:rsidR="00C7501B" w:rsidRPr="00031F70">
        <w:rPr>
          <w:b w:val="0"/>
          <w:iCs/>
          <w:sz w:val="28"/>
          <w:szCs w:val="28"/>
        </w:rPr>
        <w:t>,</w:t>
      </w:r>
      <w:r w:rsidR="00C7501B" w:rsidRPr="007A5F8F">
        <w:rPr>
          <w:sz w:val="28"/>
          <w:szCs w:val="28"/>
        </w:rPr>
        <w:t xml:space="preserve"> </w:t>
      </w:r>
      <w:r w:rsidRPr="007A5F8F">
        <w:rPr>
          <w:b w:val="0"/>
          <w:bCs w:val="0"/>
          <w:sz w:val="28"/>
          <w:szCs w:val="28"/>
        </w:rPr>
        <w:t xml:space="preserve">ici manque par défaut de </w:t>
      </w:r>
      <w:r w:rsidR="00C7501B" w:rsidRPr="00C7501B">
        <w:rPr>
          <w:b w:val="0"/>
          <w:bCs w:val="0"/>
          <w:sz w:val="28"/>
          <w:szCs w:val="28"/>
        </w:rPr>
        <w:t>l’</w:t>
      </w:r>
      <w:r w:rsidR="00C7501B" w:rsidRPr="00C7501B">
        <w:rPr>
          <w:rFonts w:ascii="Palatino Linotype" w:hAnsi="Palatino Linotype"/>
          <w:b w:val="0"/>
          <w:color w:val="0000CC"/>
          <w:sz w:val="28"/>
          <w:szCs w:val="28"/>
        </w:rPr>
        <w:t xml:space="preserve">ἐρώμενον </w:t>
      </w:r>
      <w:r w:rsidR="00C7501B" w:rsidRPr="00C7501B">
        <w:rPr>
          <w:rFonts w:ascii="Garamond" w:hAnsi="Garamond"/>
          <w:b w:val="0"/>
          <w:sz w:val="20"/>
        </w:rPr>
        <w:t>[</w:t>
      </w:r>
      <w:r w:rsidR="00C7501B" w:rsidRPr="00C7501B">
        <w:rPr>
          <w:rFonts w:ascii="Garamond" w:hAnsi="Garamond"/>
          <w:b w:val="0"/>
          <w:iCs/>
          <w:sz w:val="20"/>
        </w:rPr>
        <w:t>erômenon]</w:t>
      </w:r>
      <w:r w:rsidRPr="007A5F8F">
        <w:rPr>
          <w:b w:val="0"/>
          <w:bCs w:val="0"/>
          <w:i/>
          <w:sz w:val="28"/>
          <w:szCs w:val="28"/>
        </w:rPr>
        <w:t xml:space="preserve"> </w:t>
      </w:r>
      <w:r w:rsidRPr="007A5F8F">
        <w:rPr>
          <w:b w:val="0"/>
          <w:bCs w:val="0"/>
          <w:sz w:val="28"/>
          <w:szCs w:val="28"/>
        </w:rPr>
        <w:t xml:space="preserve">au départ. </w:t>
      </w:r>
    </w:p>
    <w:p w:rsidR="00C7501B" w:rsidRDefault="00337697" w:rsidP="00E81B9F">
      <w:pPr>
        <w:pStyle w:val="Corpsdetexte"/>
        <w:rPr>
          <w:b w:val="0"/>
          <w:bCs w:val="0"/>
          <w:sz w:val="28"/>
          <w:szCs w:val="28"/>
        </w:rPr>
      </w:pPr>
      <w:r w:rsidRPr="007A5F8F">
        <w:rPr>
          <w:b w:val="0"/>
          <w:bCs w:val="0"/>
          <w:sz w:val="28"/>
          <w:szCs w:val="28"/>
        </w:rPr>
        <w:t xml:space="preserve">L’étape, le stade, le </w:t>
      </w:r>
      <w:r w:rsidRPr="00C7501B">
        <w:rPr>
          <w:rFonts w:ascii="Times New Roman" w:hAnsi="Times New Roman" w:cs="Times New Roman"/>
          <w:b w:val="0"/>
          <w:bCs w:val="0"/>
          <w:i/>
        </w:rPr>
        <w:t>temps logique</w:t>
      </w:r>
      <w:r w:rsidRPr="007A5F8F">
        <w:rPr>
          <w:b w:val="0"/>
          <w:bCs w:val="0"/>
          <w:sz w:val="28"/>
          <w:szCs w:val="28"/>
        </w:rPr>
        <w:t xml:space="preserve"> d’avant la naissance </w:t>
      </w:r>
    </w:p>
    <w:p w:rsidR="00337697" w:rsidRPr="007A5F8F" w:rsidRDefault="00337697" w:rsidP="00E81B9F">
      <w:pPr>
        <w:pStyle w:val="Corpsdetexte"/>
        <w:rPr>
          <w:b w:val="0"/>
          <w:bCs w:val="0"/>
          <w:sz w:val="28"/>
          <w:szCs w:val="28"/>
        </w:rPr>
      </w:pPr>
      <w:r w:rsidRPr="007A5F8F">
        <w:rPr>
          <w:b w:val="0"/>
          <w:bCs w:val="0"/>
          <w:sz w:val="28"/>
          <w:szCs w:val="28"/>
        </w:rPr>
        <w:t xml:space="preserve">de </w:t>
      </w:r>
      <w:r w:rsidR="00C7501B" w:rsidRPr="00C7501B">
        <w:rPr>
          <w:rFonts w:ascii="Times New Roman" w:hAnsi="Times New Roman" w:cs="Times New Roman"/>
          <w:b w:val="0"/>
          <w:i/>
          <w:color w:val="0000CC"/>
        </w:rPr>
        <w:t>l’amour</w:t>
      </w:r>
      <w:r w:rsidRPr="007A5F8F">
        <w:rPr>
          <w:b w:val="0"/>
          <w:bCs w:val="0"/>
          <w:sz w:val="28"/>
          <w:szCs w:val="28"/>
        </w:rPr>
        <w:t xml:space="preserve"> est ainsi décrit.  </w:t>
      </w:r>
    </w:p>
    <w:p w:rsidR="00C7501B" w:rsidRDefault="00C7501B" w:rsidP="00E81B9F">
      <w:pPr>
        <w:rPr>
          <w:rFonts w:ascii="Courier New" w:hAnsi="Courier New" w:cs="Courier New"/>
          <w:sz w:val="28"/>
          <w:szCs w:val="28"/>
        </w:rPr>
      </w:pPr>
    </w:p>
    <w:p w:rsidR="00C7501B" w:rsidRDefault="00337697" w:rsidP="00E81B9F">
      <w:pPr>
        <w:rPr>
          <w:rFonts w:ascii="Courier New" w:hAnsi="Courier New" w:cs="Courier New"/>
          <w:sz w:val="28"/>
          <w:szCs w:val="28"/>
        </w:rPr>
      </w:pPr>
      <w:r w:rsidRPr="007A5F8F">
        <w:rPr>
          <w:rFonts w:ascii="Courier New" w:hAnsi="Courier New" w:cs="Courier New"/>
          <w:sz w:val="28"/>
          <w:szCs w:val="28"/>
        </w:rPr>
        <w:t>De l’autre côté, le</w:t>
      </w:r>
      <w:r w:rsidR="00C7501B">
        <w:rPr>
          <w:rFonts w:ascii="Courier New" w:hAnsi="Courier New" w:cs="Courier New"/>
          <w:sz w:val="28"/>
          <w:szCs w:val="28"/>
        </w:rPr>
        <w:t> </w:t>
      </w:r>
      <w:r w:rsidRPr="007A5F8F">
        <w:rPr>
          <w:rFonts w:ascii="Courier New" w:hAnsi="Courier New" w:cs="Courier New"/>
          <w:sz w:val="28"/>
          <w:szCs w:val="28"/>
        </w:rPr>
        <w:t>« </w:t>
      </w:r>
      <w:r w:rsidRPr="00C7501B">
        <w:rPr>
          <w:i/>
        </w:rPr>
        <w:t>il ne savait pas</w:t>
      </w:r>
      <w:r w:rsidRPr="007A5F8F">
        <w:rPr>
          <w:rFonts w:ascii="Courier New" w:hAnsi="Courier New" w:cs="Courier New"/>
          <w:sz w:val="28"/>
          <w:szCs w:val="28"/>
        </w:rPr>
        <w:t xml:space="preserve">… » est absolument essentiel à l’autre pas. </w:t>
      </w:r>
    </w:p>
    <w:p w:rsidR="00C7501B" w:rsidRDefault="00337697" w:rsidP="00E81B9F">
      <w:pPr>
        <w:rPr>
          <w:rFonts w:ascii="Courier New" w:hAnsi="Courier New" w:cs="Courier New"/>
          <w:sz w:val="28"/>
          <w:szCs w:val="28"/>
        </w:rPr>
      </w:pPr>
      <w:r w:rsidRPr="007A5F8F">
        <w:rPr>
          <w:rFonts w:ascii="Courier New" w:hAnsi="Courier New" w:cs="Courier New"/>
          <w:sz w:val="28"/>
          <w:szCs w:val="28"/>
        </w:rPr>
        <w:t>Et là laissez</w:t>
      </w:r>
      <w:r w:rsidR="00454FCC">
        <w:rPr>
          <w:rFonts w:ascii="Courier New" w:hAnsi="Courier New" w:cs="Courier New"/>
          <w:sz w:val="28"/>
          <w:szCs w:val="28"/>
        </w:rPr>
        <w:t>–</w:t>
      </w:r>
      <w:r w:rsidRPr="007A5F8F">
        <w:rPr>
          <w:rFonts w:ascii="Courier New" w:hAnsi="Courier New" w:cs="Courier New"/>
          <w:sz w:val="28"/>
          <w:szCs w:val="28"/>
        </w:rPr>
        <w:t xml:space="preserve">moi faire état de ce qui m’est venu </w:t>
      </w:r>
    </w:p>
    <w:p w:rsidR="00C7501B" w:rsidRDefault="00337697" w:rsidP="00E81B9F">
      <w:pPr>
        <w:rPr>
          <w:rFonts w:ascii="Courier New" w:hAnsi="Courier New" w:cs="Courier New"/>
          <w:sz w:val="28"/>
          <w:szCs w:val="28"/>
        </w:rPr>
      </w:pPr>
      <w:r w:rsidRPr="007A5F8F">
        <w:rPr>
          <w:rFonts w:ascii="Courier New" w:hAnsi="Courier New" w:cs="Courier New"/>
          <w:sz w:val="28"/>
          <w:szCs w:val="28"/>
        </w:rPr>
        <w:t xml:space="preserve">à la tête tandis que j’essayais hier soir de pointer, de scander pour vous ce </w:t>
      </w:r>
      <w:r w:rsidRPr="00C7501B">
        <w:rPr>
          <w:i/>
        </w:rPr>
        <w:t>temps articulaire de la structure</w:t>
      </w:r>
      <w:r w:rsidR="00C7501B">
        <w:rPr>
          <w:rFonts w:ascii="Courier New" w:hAnsi="Courier New" w:cs="Courier New"/>
          <w:sz w:val="28"/>
          <w:szCs w:val="28"/>
        </w:rPr>
        <w:t>.</w:t>
      </w:r>
      <w:r w:rsidRPr="007A5F8F">
        <w:rPr>
          <w:rFonts w:ascii="Courier New" w:hAnsi="Courier New" w:cs="Courier New"/>
          <w:sz w:val="28"/>
          <w:szCs w:val="28"/>
        </w:rPr>
        <w:t xml:space="preserve"> </w:t>
      </w:r>
    </w:p>
    <w:p w:rsidR="00C7501B" w:rsidRDefault="00C7501B" w:rsidP="00E81B9F">
      <w:pPr>
        <w:rPr>
          <w:rFonts w:ascii="Courier New" w:hAnsi="Courier New" w:cs="Courier New"/>
          <w:sz w:val="28"/>
          <w:szCs w:val="28"/>
        </w:rPr>
      </w:pPr>
    </w:p>
    <w:p w:rsidR="00C7501B" w:rsidRDefault="00C7501B"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n’est rien moins que l’écho de cette poésie,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 poème admirable…</w:t>
      </w:r>
    </w:p>
    <w:p w:rsidR="00C7501B" w:rsidRDefault="00337697" w:rsidP="00E81B9F">
      <w:pPr>
        <w:ind w:left="708"/>
        <w:rPr>
          <w:rFonts w:ascii="Courier New" w:hAnsi="Courier New" w:cs="Courier New"/>
          <w:sz w:val="28"/>
          <w:szCs w:val="28"/>
        </w:rPr>
      </w:pPr>
      <w:r w:rsidRPr="007A5F8F">
        <w:rPr>
          <w:rFonts w:ascii="Courier New" w:hAnsi="Courier New" w:cs="Courier New"/>
          <w:sz w:val="28"/>
          <w:szCs w:val="28"/>
        </w:rPr>
        <w:t>dans lequel vous ne vous étonnerez pas</w:t>
      </w:r>
      <w:r w:rsidR="00C7501B">
        <w:rPr>
          <w:rFonts w:ascii="Courier New" w:hAnsi="Courier New" w:cs="Courier New"/>
          <w:sz w:val="28"/>
          <w:szCs w:val="28"/>
        </w:rPr>
        <w:t>…</w:t>
      </w:r>
    </w:p>
    <w:p w:rsidR="00C7501B" w:rsidRDefault="00337697" w:rsidP="00C7501B">
      <w:pPr>
        <w:ind w:left="1416"/>
        <w:rPr>
          <w:rFonts w:ascii="Courier New" w:hAnsi="Courier New" w:cs="Courier New"/>
          <w:sz w:val="28"/>
          <w:szCs w:val="28"/>
        </w:rPr>
      </w:pPr>
      <w:r w:rsidRPr="007A5F8F">
        <w:rPr>
          <w:rFonts w:ascii="Courier New" w:hAnsi="Courier New" w:cs="Courier New"/>
          <w:sz w:val="28"/>
          <w:szCs w:val="28"/>
        </w:rPr>
        <w:t xml:space="preserve">car c’est </w:t>
      </w:r>
      <w:r w:rsidRPr="00C7501B">
        <w:rPr>
          <w:rFonts w:ascii="Courier New" w:hAnsi="Courier New" w:cs="Courier New"/>
          <w:sz w:val="28"/>
          <w:szCs w:val="28"/>
        </w:rPr>
        <w:t>avec intention</w:t>
      </w:r>
      <w:r w:rsidRPr="007A5F8F">
        <w:rPr>
          <w:rFonts w:ascii="Courier New" w:hAnsi="Courier New" w:cs="Courier New"/>
          <w:sz w:val="28"/>
          <w:szCs w:val="28"/>
        </w:rPr>
        <w:t xml:space="preserve"> </w:t>
      </w:r>
    </w:p>
    <w:p w:rsidR="00C7501B" w:rsidRDefault="00337697" w:rsidP="00C7501B">
      <w:pPr>
        <w:ind w:left="1416"/>
        <w:rPr>
          <w:rFonts w:ascii="Courier New" w:hAnsi="Courier New" w:cs="Courier New"/>
          <w:sz w:val="28"/>
          <w:szCs w:val="28"/>
        </w:rPr>
      </w:pPr>
      <w:r w:rsidRPr="007A5F8F">
        <w:rPr>
          <w:rFonts w:ascii="Courier New" w:hAnsi="Courier New" w:cs="Courier New"/>
          <w:sz w:val="28"/>
          <w:szCs w:val="28"/>
        </w:rPr>
        <w:t>que j’y ai choisi l’exemple</w:t>
      </w:r>
    </w:p>
    <w:p w:rsidR="00337697" w:rsidRPr="007A5F8F" w:rsidRDefault="00C7501B"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lequel j’ai essayé de démontrer la nature fondamentale de </w:t>
      </w:r>
      <w:r w:rsidR="00337697" w:rsidRPr="00372805">
        <w:rPr>
          <w:i/>
          <w:color w:val="0000CC"/>
        </w:rPr>
        <w:t>la métaphore</w:t>
      </w:r>
    </w:p>
    <w:p w:rsidR="00C7501B" w:rsidRDefault="00337697" w:rsidP="00E81B9F">
      <w:pPr>
        <w:rPr>
          <w:rFonts w:ascii="Courier New" w:hAnsi="Courier New" w:cs="Courier New"/>
          <w:sz w:val="28"/>
          <w:szCs w:val="28"/>
        </w:rPr>
      </w:pPr>
      <w:r w:rsidRPr="007A5F8F">
        <w:rPr>
          <w:rFonts w:ascii="Courier New" w:hAnsi="Courier New" w:cs="Courier New"/>
          <w:sz w:val="28"/>
          <w:szCs w:val="28"/>
        </w:rPr>
        <w:t>…ce poème qui à lui tout seul suffirait</w:t>
      </w:r>
      <w:r w:rsidR="00C7501B">
        <w:rPr>
          <w:rFonts w:ascii="Courier New" w:hAnsi="Courier New" w:cs="Courier New"/>
          <w:sz w:val="28"/>
          <w:szCs w:val="28"/>
        </w:rPr>
        <w:t>…</w:t>
      </w:r>
    </w:p>
    <w:p w:rsidR="00C7501B" w:rsidRDefault="00337697" w:rsidP="00C7501B">
      <w:pPr>
        <w:ind w:left="708"/>
        <w:rPr>
          <w:rFonts w:ascii="Courier New" w:hAnsi="Courier New" w:cs="Courier New"/>
          <w:sz w:val="28"/>
          <w:szCs w:val="28"/>
        </w:rPr>
      </w:pPr>
      <w:r w:rsidRPr="007A5F8F">
        <w:rPr>
          <w:rFonts w:ascii="Courier New" w:hAnsi="Courier New" w:cs="Courier New"/>
          <w:sz w:val="28"/>
          <w:szCs w:val="28"/>
        </w:rPr>
        <w:t xml:space="preserve">malgré toutes les objections que </w:t>
      </w:r>
    </w:p>
    <w:p w:rsidR="00C7501B" w:rsidRDefault="00337697" w:rsidP="00C7501B">
      <w:pPr>
        <w:ind w:left="708"/>
        <w:rPr>
          <w:rFonts w:ascii="Courier New" w:hAnsi="Courier New" w:cs="Courier New"/>
          <w:sz w:val="28"/>
          <w:szCs w:val="28"/>
        </w:rPr>
      </w:pPr>
      <w:r w:rsidRPr="007A5F8F">
        <w:rPr>
          <w:rFonts w:ascii="Courier New" w:hAnsi="Courier New" w:cs="Courier New"/>
          <w:sz w:val="28"/>
          <w:szCs w:val="28"/>
        </w:rPr>
        <w:t>notre snobisme peut avoir contre lui</w:t>
      </w:r>
    </w:p>
    <w:p w:rsidR="00C7501B" w:rsidRDefault="00C7501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faire de Victor HUGO un poète digne d’</w:t>
      </w:r>
      <w:r w:rsidR="00372805" w:rsidRPr="007A5F8F">
        <w:rPr>
          <w:rFonts w:ascii="Courier New" w:hAnsi="Courier New" w:cs="Courier New"/>
          <w:sz w:val="28"/>
          <w:szCs w:val="28"/>
        </w:rPr>
        <w:t>HOM</w:t>
      </w:r>
      <w:r w:rsidR="00372805">
        <w:rPr>
          <w:rFonts w:ascii="Courier New" w:hAnsi="Courier New" w:cs="Courier New"/>
          <w:sz w:val="28"/>
          <w:szCs w:val="28"/>
        </w:rPr>
        <w:t>È</w:t>
      </w:r>
      <w:r w:rsidR="00372805" w:rsidRPr="007A5F8F">
        <w:rPr>
          <w:rFonts w:ascii="Courier New" w:hAnsi="Courier New" w:cs="Courier New"/>
          <w:sz w:val="28"/>
          <w:szCs w:val="28"/>
        </w:rPr>
        <w:t>RE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C7501B"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C7501B">
        <w:rPr>
          <w:i/>
          <w:sz w:val="20"/>
          <w:szCs w:val="20"/>
        </w:rPr>
        <w:t>BOOZ</w:t>
      </w:r>
      <w:r w:rsidRPr="00C7501B">
        <w:rPr>
          <w:i/>
        </w:rPr>
        <w:t xml:space="preserve"> endormi</w:t>
      </w:r>
      <w:r w:rsidRPr="007A5F8F">
        <w:rPr>
          <w:rFonts w:ascii="Courier New" w:hAnsi="Courier New" w:cs="Courier New"/>
          <w:i/>
          <w:sz w:val="28"/>
          <w:szCs w:val="28"/>
        </w:rPr>
        <w:t xml:space="preserve"> </w:t>
      </w:r>
      <w:r w:rsidRPr="007A5F8F">
        <w:rPr>
          <w:rFonts w:ascii="Courier New" w:hAnsi="Courier New" w:cs="Courier New"/>
          <w:sz w:val="28"/>
          <w:szCs w:val="28"/>
        </w:rPr>
        <w:t>et l’écho qui m’en est venu soudain</w:t>
      </w:r>
      <w:r w:rsidR="00C7501B">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l’avoir depuis toujours, de ces deux vers :</w:t>
      </w:r>
    </w:p>
    <w:p w:rsidR="00337697" w:rsidRPr="007A5F8F" w:rsidRDefault="00337697" w:rsidP="00E81B9F">
      <w:pPr>
        <w:rPr>
          <w:rFonts w:ascii="Courier New" w:hAnsi="Courier New" w:cs="Courier New"/>
          <w:sz w:val="28"/>
          <w:szCs w:val="28"/>
        </w:rPr>
      </w:pPr>
    </w:p>
    <w:p w:rsidR="00031F70" w:rsidRDefault="00337697" w:rsidP="00031F70">
      <w:pPr>
        <w:ind w:left="1416"/>
        <w:rPr>
          <w:i/>
          <w:sz w:val="22"/>
          <w:szCs w:val="22"/>
        </w:rPr>
      </w:pPr>
      <w:r w:rsidRPr="007A5F8F">
        <w:rPr>
          <w:rFonts w:ascii="Courier New" w:hAnsi="Courier New" w:cs="Courier New"/>
          <w:sz w:val="28"/>
          <w:szCs w:val="28"/>
        </w:rPr>
        <w:t>« </w:t>
      </w:r>
      <w:r w:rsidRPr="00031F70">
        <w:rPr>
          <w:i/>
          <w:sz w:val="22"/>
          <w:szCs w:val="22"/>
        </w:rPr>
        <w:t>BOOZ ne savait pas qu’une femme était là,</w:t>
      </w:r>
    </w:p>
    <w:p w:rsidR="00337697" w:rsidRPr="007A5F8F" w:rsidRDefault="00031F70" w:rsidP="00031F70">
      <w:pPr>
        <w:ind w:left="1416"/>
        <w:rPr>
          <w:rFonts w:ascii="Courier New" w:hAnsi="Courier New" w:cs="Courier New"/>
          <w:sz w:val="28"/>
          <w:szCs w:val="28"/>
        </w:rPr>
      </w:pPr>
      <w:r>
        <w:rPr>
          <w:i/>
          <w:sz w:val="22"/>
          <w:szCs w:val="22"/>
        </w:rPr>
        <w:t xml:space="preserve">     </w:t>
      </w:r>
      <w:r w:rsidR="00337697" w:rsidRPr="00031F70">
        <w:rPr>
          <w:i/>
          <w:sz w:val="22"/>
          <w:szCs w:val="22"/>
        </w:rPr>
        <w:t>Et RUTH ne savait point ce que Dieu voulait d’elle</w:t>
      </w:r>
      <w:r w:rsidR="00337697" w:rsidRPr="007A5F8F">
        <w:rPr>
          <w:rFonts w:ascii="Courier New" w:hAnsi="Courier New" w:cs="Courier New"/>
          <w:sz w:val="28"/>
          <w:szCs w:val="28"/>
        </w:rPr>
        <w:t> »</w:t>
      </w:r>
      <w:r w:rsidRPr="00031F70">
        <w:rPr>
          <w:rStyle w:val="Appelnotedebasdep"/>
          <w:b/>
          <w:color w:val="FF0000"/>
          <w:sz w:val="28"/>
          <w:szCs w:val="28"/>
        </w:rPr>
        <w:footnoteReference w:id="120"/>
      </w:r>
    </w:p>
    <w:p w:rsidR="00337697" w:rsidRPr="007A5F8F" w:rsidRDefault="00337697" w:rsidP="00E81B9F">
      <w:pPr>
        <w:rPr>
          <w:rFonts w:ascii="Courier New" w:hAnsi="Courier New" w:cs="Courier New"/>
          <w:sz w:val="28"/>
          <w:szCs w:val="28"/>
        </w:rPr>
      </w:pPr>
    </w:p>
    <w:p w:rsidR="00372805" w:rsidRDefault="00372805"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Relisez tout ce poème pour vous apercevoir</w:t>
      </w:r>
      <w:r w:rsidR="00372805">
        <w:rPr>
          <w:rFonts w:ascii="Courier New" w:hAnsi="Courier New" w:cs="Courier New"/>
          <w:sz w:val="28"/>
          <w:szCs w:val="28"/>
        </w:rPr>
        <w:t>…</w:t>
      </w:r>
      <w:r w:rsidRPr="007A5F8F">
        <w:rPr>
          <w:rFonts w:ascii="Courier New" w:hAnsi="Courier New" w:cs="Courier New"/>
          <w:sz w:val="28"/>
          <w:szCs w:val="28"/>
        </w:rPr>
        <w:t xml:space="preserve"> </w:t>
      </w:r>
    </w:p>
    <w:p w:rsidR="00372805" w:rsidRDefault="00337697" w:rsidP="00372805">
      <w:pPr>
        <w:pStyle w:val="Paragraphedeliste"/>
        <w:numPr>
          <w:ilvl w:val="0"/>
          <w:numId w:val="2"/>
        </w:numPr>
        <w:rPr>
          <w:rFonts w:ascii="Courier New" w:hAnsi="Courier New" w:cs="Courier New"/>
          <w:sz w:val="28"/>
          <w:szCs w:val="28"/>
        </w:rPr>
      </w:pPr>
      <w:r w:rsidRPr="00372805">
        <w:rPr>
          <w:rFonts w:ascii="Courier New" w:hAnsi="Courier New" w:cs="Courier New"/>
          <w:sz w:val="28"/>
          <w:szCs w:val="28"/>
        </w:rPr>
        <w:t xml:space="preserve">que toutes les données du drame fondamental, </w:t>
      </w:r>
    </w:p>
    <w:p w:rsidR="00372805" w:rsidRDefault="00337697" w:rsidP="00372805">
      <w:pPr>
        <w:pStyle w:val="Paragraphedeliste"/>
        <w:numPr>
          <w:ilvl w:val="0"/>
          <w:numId w:val="2"/>
        </w:numPr>
        <w:rPr>
          <w:rFonts w:ascii="Courier New" w:hAnsi="Courier New" w:cs="Courier New"/>
          <w:sz w:val="28"/>
          <w:szCs w:val="28"/>
        </w:rPr>
      </w:pPr>
      <w:r w:rsidRPr="00372805">
        <w:rPr>
          <w:rFonts w:ascii="Courier New" w:hAnsi="Courier New" w:cs="Courier New"/>
          <w:sz w:val="28"/>
          <w:szCs w:val="28"/>
        </w:rPr>
        <w:t xml:space="preserve">que tout ce qui donne à l’Œdipe son sens et son poids éternels, </w:t>
      </w:r>
    </w:p>
    <w:p w:rsidR="00031F70" w:rsidRPr="00372805" w:rsidRDefault="00372805" w:rsidP="00372805">
      <w:pPr>
        <w:rPr>
          <w:rFonts w:ascii="Courier New" w:hAnsi="Courier New" w:cs="Courier New"/>
          <w:sz w:val="28"/>
          <w:szCs w:val="28"/>
        </w:rPr>
      </w:pPr>
      <w:r>
        <w:rPr>
          <w:rFonts w:ascii="Courier New" w:hAnsi="Courier New" w:cs="Courier New"/>
          <w:sz w:val="28"/>
          <w:szCs w:val="28"/>
        </w:rPr>
        <w:t>…</w:t>
      </w:r>
      <w:r w:rsidR="00337697" w:rsidRPr="00372805">
        <w:rPr>
          <w:rFonts w:ascii="Courier New" w:hAnsi="Courier New" w:cs="Courier New"/>
          <w:sz w:val="28"/>
          <w:szCs w:val="28"/>
        </w:rPr>
        <w:t xml:space="preserve">qu’aucune de ces données ne manque, et jusqu’à </w:t>
      </w:r>
    </w:p>
    <w:p w:rsidR="00031F70" w:rsidRDefault="00337697" w:rsidP="00E81B9F">
      <w:pPr>
        <w:rPr>
          <w:rFonts w:ascii="Courier New" w:hAnsi="Courier New" w:cs="Courier New"/>
          <w:sz w:val="28"/>
          <w:szCs w:val="28"/>
        </w:rPr>
      </w:pPr>
      <w:r w:rsidRPr="007A5F8F">
        <w:rPr>
          <w:rFonts w:ascii="Courier New" w:hAnsi="Courier New" w:cs="Courier New"/>
          <w:sz w:val="28"/>
          <w:szCs w:val="28"/>
        </w:rPr>
        <w:t>l’</w:t>
      </w:r>
      <w:r w:rsidRPr="00031F70">
        <w:rPr>
          <w:i/>
          <w:color w:val="0000CC"/>
        </w:rPr>
        <w:t>entre</w:t>
      </w:r>
      <w:r w:rsidR="00454FCC">
        <w:rPr>
          <w:i/>
          <w:color w:val="0000CC"/>
        </w:rPr>
        <w:t>–</w:t>
      </w:r>
      <w:r w:rsidRPr="00031F70">
        <w:rPr>
          <w:i/>
          <w:color w:val="0000CC"/>
        </w:rPr>
        <w:t>deux</w:t>
      </w:r>
      <w:r w:rsidR="00454FCC">
        <w:rPr>
          <w:i/>
          <w:color w:val="0000CC"/>
        </w:rPr>
        <w:t>–</w:t>
      </w:r>
      <w:r w:rsidRPr="00031F70">
        <w:rPr>
          <w:i/>
          <w:color w:val="0000CC"/>
        </w:rPr>
        <w:t>morts</w:t>
      </w:r>
      <w:r w:rsidR="00031F70">
        <w:rPr>
          <w:i/>
          <w:color w:val="0000CC"/>
        </w:rPr>
        <w:t xml:space="preserve">  </w:t>
      </w:r>
      <w:r w:rsidRPr="00031F70">
        <w:rPr>
          <w:i/>
          <w:color w:val="0000CC"/>
        </w:rPr>
        <w:t xml:space="preserve"> </w:t>
      </w:r>
      <w:r w:rsidRPr="007A5F8F">
        <w:rPr>
          <w:rFonts w:ascii="Courier New" w:hAnsi="Courier New" w:cs="Courier New"/>
          <w:sz w:val="28"/>
          <w:szCs w:val="28"/>
        </w:rPr>
        <w:t xml:space="preserve">évoquée quelques strophes plus haut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propos de l’âge et du veuvage de BOOZ :</w:t>
      </w:r>
    </w:p>
    <w:p w:rsidR="00337697" w:rsidRPr="007A5F8F" w:rsidRDefault="00337697" w:rsidP="00E81B9F">
      <w:pPr>
        <w:rPr>
          <w:rFonts w:ascii="Courier New" w:hAnsi="Courier New" w:cs="Courier New"/>
          <w:sz w:val="28"/>
          <w:szCs w:val="28"/>
        </w:rPr>
      </w:pPr>
    </w:p>
    <w:p w:rsidR="00337697" w:rsidRDefault="00337697" w:rsidP="00031F70">
      <w:pPr>
        <w:ind w:left="1416"/>
        <w:rPr>
          <w:i/>
          <w:sz w:val="22"/>
          <w:szCs w:val="22"/>
        </w:rPr>
      </w:pPr>
      <w:r w:rsidRPr="007A5F8F">
        <w:rPr>
          <w:rFonts w:ascii="Courier New" w:hAnsi="Courier New" w:cs="Courier New"/>
          <w:sz w:val="28"/>
          <w:szCs w:val="28"/>
        </w:rPr>
        <w:t>« </w:t>
      </w:r>
      <w:r w:rsidRPr="00031F70">
        <w:rPr>
          <w:i/>
          <w:sz w:val="22"/>
          <w:szCs w:val="22"/>
        </w:rPr>
        <w:t>Voilà longtemps que celle avec qui j’ai dormi,</w:t>
      </w:r>
    </w:p>
    <w:p w:rsidR="00337697" w:rsidRPr="00031F70" w:rsidRDefault="00031F70" w:rsidP="00031F70">
      <w:pPr>
        <w:ind w:left="1416"/>
        <w:rPr>
          <w:i/>
          <w:sz w:val="22"/>
          <w:szCs w:val="22"/>
        </w:rPr>
      </w:pPr>
      <w:r>
        <w:rPr>
          <w:i/>
          <w:sz w:val="22"/>
          <w:szCs w:val="22"/>
        </w:rPr>
        <w:t xml:space="preserve">    </w:t>
      </w:r>
      <w:r w:rsidR="00454FCC">
        <w:rPr>
          <w:i/>
          <w:sz w:val="22"/>
          <w:szCs w:val="22"/>
        </w:rPr>
        <w:t>–</w:t>
      </w:r>
      <w:r w:rsidR="00337697" w:rsidRPr="00031F70">
        <w:rPr>
          <w:i/>
          <w:sz w:val="22"/>
          <w:szCs w:val="22"/>
        </w:rPr>
        <w:t xml:space="preserve"> 0 Seigneur ! </w:t>
      </w:r>
      <w:r w:rsidR="00454FCC">
        <w:rPr>
          <w:i/>
          <w:sz w:val="22"/>
          <w:szCs w:val="22"/>
        </w:rPr>
        <w:t>–</w:t>
      </w:r>
      <w:r w:rsidR="00337697" w:rsidRPr="00031F70">
        <w:rPr>
          <w:i/>
          <w:sz w:val="22"/>
          <w:szCs w:val="22"/>
        </w:rPr>
        <w:t xml:space="preserve"> a quitté ma couche pour la vôtre.</w:t>
      </w:r>
    </w:p>
    <w:p w:rsidR="00337697" w:rsidRPr="00031F70" w:rsidRDefault="00031F70" w:rsidP="00031F70">
      <w:pPr>
        <w:ind w:left="1416"/>
        <w:rPr>
          <w:i/>
          <w:sz w:val="22"/>
          <w:szCs w:val="22"/>
        </w:rPr>
      </w:pPr>
      <w:r>
        <w:rPr>
          <w:i/>
          <w:sz w:val="22"/>
          <w:szCs w:val="22"/>
        </w:rPr>
        <w:t xml:space="preserve">     </w:t>
      </w:r>
      <w:r w:rsidR="00337697" w:rsidRPr="00031F70">
        <w:rPr>
          <w:i/>
          <w:sz w:val="22"/>
          <w:szCs w:val="22"/>
        </w:rPr>
        <w:t>Et nous sommes encore tout mêlés l’un à l’autre,</w:t>
      </w:r>
    </w:p>
    <w:p w:rsidR="00337697" w:rsidRPr="007A5F8F" w:rsidRDefault="00031F70" w:rsidP="00031F70">
      <w:pPr>
        <w:ind w:left="1416"/>
        <w:rPr>
          <w:rFonts w:ascii="Courier New" w:hAnsi="Courier New" w:cs="Courier New"/>
          <w:sz w:val="28"/>
          <w:szCs w:val="28"/>
        </w:rPr>
      </w:pPr>
      <w:r>
        <w:rPr>
          <w:i/>
          <w:sz w:val="22"/>
          <w:szCs w:val="22"/>
        </w:rPr>
        <w:t xml:space="preserve">    </w:t>
      </w:r>
      <w:r w:rsidR="00337697" w:rsidRPr="00031F70">
        <w:rPr>
          <w:i/>
          <w:sz w:val="22"/>
          <w:szCs w:val="22"/>
        </w:rPr>
        <w:t>Elle, à demi vivante et moi mort à demi.</w:t>
      </w:r>
      <w:r w:rsidR="00337697"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rapport de cet </w:t>
      </w:r>
      <w:r w:rsidR="00031F70" w:rsidRPr="00031F70">
        <w:rPr>
          <w:i/>
          <w:color w:val="0000CC"/>
        </w:rPr>
        <w:t>entre</w:t>
      </w:r>
      <w:r w:rsidR="00454FCC">
        <w:rPr>
          <w:i/>
          <w:color w:val="0000CC"/>
        </w:rPr>
        <w:t>–</w:t>
      </w:r>
      <w:r w:rsidR="00031F70" w:rsidRPr="00031F70">
        <w:rPr>
          <w:i/>
          <w:color w:val="0000CC"/>
        </w:rPr>
        <w:t>deux</w:t>
      </w:r>
      <w:r w:rsidR="00454FCC">
        <w:rPr>
          <w:i/>
          <w:color w:val="0000CC"/>
        </w:rPr>
        <w:t>–</w:t>
      </w:r>
      <w:r w:rsidR="00031F70" w:rsidRPr="00031F70">
        <w:rPr>
          <w:i/>
          <w:color w:val="0000CC"/>
        </w:rPr>
        <w:t>morts</w:t>
      </w:r>
      <w:r w:rsidR="00031F70">
        <w:rPr>
          <w:i/>
          <w:color w:val="0000CC"/>
        </w:rPr>
        <w:t xml:space="preserve">  </w:t>
      </w:r>
      <w:r w:rsidR="00031F70" w:rsidRPr="00031F70">
        <w:rPr>
          <w:i/>
          <w:color w:val="0000CC"/>
        </w:rPr>
        <w:t xml:space="preserve"> </w:t>
      </w:r>
      <w:r w:rsidRPr="007A5F8F">
        <w:rPr>
          <w:rFonts w:ascii="Courier New" w:hAnsi="Courier New" w:cs="Courier New"/>
          <w:sz w:val="28"/>
          <w:szCs w:val="28"/>
        </w:rPr>
        <w:t xml:space="preserve">avec la dimension tragique qui est bien celle ici évoquée en tant que constitutive de toute la transmission paternelle, rien n’y manque. </w:t>
      </w:r>
    </w:p>
    <w:p w:rsidR="00CB18A8" w:rsidRDefault="00CB18A8" w:rsidP="00E81B9F">
      <w:pPr>
        <w:rPr>
          <w:rFonts w:ascii="Courier New" w:hAnsi="Courier New" w:cs="Courier New"/>
          <w:sz w:val="28"/>
          <w:szCs w:val="28"/>
        </w:rPr>
      </w:pPr>
    </w:p>
    <w:p w:rsidR="00FB1352" w:rsidRDefault="00337697" w:rsidP="00E81B9F">
      <w:pPr>
        <w:rPr>
          <w:rFonts w:ascii="Courier New" w:hAnsi="Courier New" w:cs="Courier New"/>
          <w:sz w:val="28"/>
          <w:szCs w:val="28"/>
        </w:rPr>
      </w:pPr>
      <w:r w:rsidRPr="007A5F8F">
        <w:rPr>
          <w:rFonts w:ascii="Courier New" w:hAnsi="Courier New" w:cs="Courier New"/>
          <w:sz w:val="28"/>
          <w:szCs w:val="28"/>
        </w:rPr>
        <w:t xml:space="preserve">Rien n’y manque, et c’est pourquoi c’est le lieu même de la présence de la fonction métaphorique que </w:t>
      </w: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ce poème où vous la retrouvez sans cesse. </w:t>
      </w:r>
    </w:p>
    <w:p w:rsidR="00372805" w:rsidRDefault="00372805" w:rsidP="00E81B9F">
      <w:pPr>
        <w:rPr>
          <w:rFonts w:ascii="Courier New" w:hAnsi="Courier New" w:cs="Courier New"/>
          <w:sz w:val="28"/>
          <w:szCs w:val="28"/>
        </w:rPr>
      </w:pPr>
    </w:p>
    <w:p w:rsidR="00CB18A8" w:rsidRDefault="00337697" w:rsidP="00E81B9F">
      <w:pPr>
        <w:rPr>
          <w:rFonts w:ascii="Courier New" w:hAnsi="Courier New" w:cs="Courier New"/>
          <w:sz w:val="28"/>
          <w:szCs w:val="28"/>
        </w:rPr>
      </w:pPr>
      <w:r w:rsidRPr="007A5F8F">
        <w:rPr>
          <w:rFonts w:ascii="Courier New" w:hAnsi="Courier New" w:cs="Courier New"/>
          <w:sz w:val="28"/>
          <w:szCs w:val="28"/>
        </w:rPr>
        <w:t>Tout, jusque</w:t>
      </w:r>
      <w:r w:rsidR="00CB18A8">
        <w:rPr>
          <w:rFonts w:ascii="Courier New" w:hAnsi="Courier New" w:cs="Courier New"/>
          <w:sz w:val="28"/>
          <w:szCs w:val="28"/>
        </w:rPr>
        <w:t xml:space="preserve"> </w:t>
      </w:r>
      <w:r w:rsidR="00FB1352">
        <w:rPr>
          <w:rFonts w:ascii="Courier New" w:hAnsi="Courier New" w:cs="Courier New"/>
          <w:sz w:val="28"/>
          <w:szCs w:val="28"/>
        </w:rPr>
        <w:t>–</w:t>
      </w:r>
      <w:r w:rsidRPr="007A5F8F">
        <w:rPr>
          <w:rFonts w:ascii="Courier New" w:hAnsi="Courier New" w:cs="Courier New"/>
          <w:sz w:val="28"/>
          <w:szCs w:val="28"/>
        </w:rPr>
        <w:t xml:space="preserve"> si on peut dire</w:t>
      </w:r>
      <w:r w:rsidR="00CB18A8">
        <w:rPr>
          <w:rFonts w:ascii="Courier New" w:hAnsi="Courier New" w:cs="Courier New"/>
          <w:sz w:val="28"/>
          <w:szCs w:val="28"/>
        </w:rPr>
        <w:t xml:space="preserve"> </w:t>
      </w:r>
      <w:r w:rsidR="00FB1352">
        <w:rPr>
          <w:rFonts w:ascii="Courier New" w:hAnsi="Courier New" w:cs="Courier New"/>
          <w:sz w:val="28"/>
          <w:szCs w:val="28"/>
        </w:rPr>
        <w:t>–</w:t>
      </w:r>
      <w:r w:rsidRPr="007A5F8F">
        <w:rPr>
          <w:rFonts w:ascii="Courier New" w:hAnsi="Courier New" w:cs="Courier New"/>
          <w:sz w:val="28"/>
          <w:szCs w:val="28"/>
        </w:rPr>
        <w:t xml:space="preserve"> dans les aberrations du poète, y est poussé jusqu’à l’extrême,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jusqu’à dire ce qu’il a à dire en forçant les termes dont il se sert :</w:t>
      </w:r>
    </w:p>
    <w:p w:rsidR="00337697" w:rsidRPr="007A5F8F" w:rsidRDefault="00337697" w:rsidP="00E81B9F">
      <w:pPr>
        <w:rPr>
          <w:rFonts w:ascii="Courier New" w:hAnsi="Courier New" w:cs="Courier New"/>
          <w:sz w:val="28"/>
          <w:szCs w:val="28"/>
        </w:rPr>
      </w:pPr>
    </w:p>
    <w:p w:rsidR="00337697" w:rsidRPr="007A5F8F" w:rsidRDefault="00337697" w:rsidP="00CB18A8">
      <w:pPr>
        <w:ind w:left="708" w:firstLine="708"/>
        <w:rPr>
          <w:rFonts w:ascii="Courier New" w:hAnsi="Courier New" w:cs="Courier New"/>
          <w:sz w:val="28"/>
          <w:szCs w:val="28"/>
        </w:rPr>
      </w:pPr>
      <w:r w:rsidRPr="007A5F8F">
        <w:rPr>
          <w:rFonts w:ascii="Courier New" w:hAnsi="Courier New" w:cs="Courier New"/>
          <w:sz w:val="28"/>
          <w:szCs w:val="28"/>
        </w:rPr>
        <w:t>« </w:t>
      </w:r>
      <w:r w:rsidRPr="00CB18A8">
        <w:rPr>
          <w:i/>
          <w:sz w:val="22"/>
          <w:szCs w:val="22"/>
        </w:rPr>
        <w:t>Comme dormait Jacob, comme dormait J</w:t>
      </w:r>
      <w:r w:rsidR="00FB1352" w:rsidRPr="00CB18A8">
        <w:rPr>
          <w:i/>
          <w:sz w:val="22"/>
          <w:szCs w:val="22"/>
        </w:rPr>
        <w:t>udith</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JUDITH n’a jamais dormi, c’est HOLOPHERNE, </w:t>
      </w:r>
      <w:r w:rsidRPr="00CB18A8">
        <w:rPr>
          <w:i/>
        </w:rPr>
        <w:t>peu importe</w:t>
      </w:r>
      <w:r w:rsidR="00CB18A8">
        <w:rPr>
          <w:i/>
        </w:rPr>
        <w:t> </w:t>
      </w:r>
      <w:r w:rsidR="00CB18A8">
        <w:rPr>
          <w:rFonts w:ascii="Courier New" w:hAnsi="Courier New" w:cs="Courier New"/>
          <w:sz w:val="28"/>
          <w:szCs w:val="28"/>
        </w:rPr>
        <w:t>!</w:t>
      </w:r>
      <w:r w:rsidR="00CB18A8" w:rsidRPr="00CB18A8">
        <w:rPr>
          <w:rFonts w:ascii="Courier New" w:hAnsi="Courier New" w:cs="Courier New"/>
          <w:sz w:val="28"/>
          <w:szCs w:val="28"/>
        </w:rPr>
        <w:t> </w:t>
      </w:r>
      <w:r w:rsidRPr="007A5F8F">
        <w:rPr>
          <w:rFonts w:ascii="Courier New" w:hAnsi="Courier New" w:cs="Courier New"/>
          <w:sz w:val="28"/>
          <w:szCs w:val="28"/>
        </w:rPr>
        <w:t xml:space="preserve"> </w:t>
      </w:r>
      <w:r w:rsidR="00CB18A8">
        <w:rPr>
          <w:rFonts w:ascii="Courier New" w:hAnsi="Courier New" w:cs="Courier New"/>
          <w:sz w:val="28"/>
          <w:szCs w:val="28"/>
        </w:rPr>
        <w:t>C</w:t>
      </w:r>
      <w:r w:rsidRPr="007A5F8F">
        <w:rPr>
          <w:rFonts w:ascii="Courier New" w:hAnsi="Courier New" w:cs="Courier New"/>
          <w:sz w:val="28"/>
          <w:szCs w:val="28"/>
        </w:rPr>
        <w:t xml:space="preserve">’est quand même lui qui a raison car ce qui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 profile au</w:t>
      </w:r>
      <w:r w:rsidRPr="007A5F8F">
        <w:rPr>
          <w:b/>
          <w:bCs/>
          <w:sz w:val="28"/>
          <w:szCs w:val="28"/>
        </w:rPr>
        <w:t xml:space="preserve">  </w:t>
      </w:r>
      <w:r w:rsidRPr="007A5F8F">
        <w:rPr>
          <w:rFonts w:ascii="Courier New" w:hAnsi="Courier New" w:cs="Courier New"/>
          <w:sz w:val="28"/>
          <w:szCs w:val="28"/>
        </w:rPr>
        <w:t>terme de ce poème, c’est ce qu’exprime la formidable image par laquelle il se termine :</w:t>
      </w:r>
    </w:p>
    <w:p w:rsidR="00337697" w:rsidRPr="007A5F8F" w:rsidRDefault="00337697" w:rsidP="00E81B9F">
      <w:pPr>
        <w:rPr>
          <w:rFonts w:ascii="Courier New" w:hAnsi="Courier New" w:cs="Courier New"/>
          <w:sz w:val="28"/>
          <w:szCs w:val="28"/>
        </w:rPr>
      </w:pPr>
    </w:p>
    <w:p w:rsidR="00337697" w:rsidRPr="00CB18A8" w:rsidRDefault="00337697" w:rsidP="00CB18A8">
      <w:pPr>
        <w:ind w:left="1416"/>
        <w:rPr>
          <w:i/>
          <w:sz w:val="22"/>
          <w:szCs w:val="22"/>
        </w:rPr>
      </w:pPr>
      <w:r w:rsidRPr="007A5F8F">
        <w:rPr>
          <w:rFonts w:ascii="Courier New" w:hAnsi="Courier New" w:cs="Courier New"/>
          <w:sz w:val="28"/>
          <w:szCs w:val="28"/>
        </w:rPr>
        <w:t>« …</w:t>
      </w:r>
      <w:r w:rsidRPr="00CB18A8">
        <w:rPr>
          <w:i/>
          <w:sz w:val="22"/>
          <w:szCs w:val="22"/>
        </w:rPr>
        <w:t>et RUTH se demandait,</w:t>
      </w:r>
    </w:p>
    <w:p w:rsidR="00337697" w:rsidRPr="00CB18A8" w:rsidRDefault="00337697" w:rsidP="00CB18A8">
      <w:pPr>
        <w:ind w:left="1416"/>
        <w:rPr>
          <w:i/>
          <w:sz w:val="22"/>
          <w:szCs w:val="22"/>
        </w:rPr>
      </w:pPr>
      <w:r w:rsidRPr="00CB18A8">
        <w:rPr>
          <w:i/>
          <w:sz w:val="22"/>
          <w:szCs w:val="22"/>
        </w:rPr>
        <w:t>Immobile, ouvrant l’œil à moitié sous ses voiles,</w:t>
      </w:r>
    </w:p>
    <w:p w:rsidR="00337697" w:rsidRPr="00CB18A8" w:rsidRDefault="00337697" w:rsidP="00CB18A8">
      <w:pPr>
        <w:ind w:left="1416"/>
        <w:rPr>
          <w:i/>
          <w:sz w:val="22"/>
          <w:szCs w:val="22"/>
        </w:rPr>
      </w:pPr>
      <w:r w:rsidRPr="00CB18A8">
        <w:rPr>
          <w:i/>
          <w:sz w:val="22"/>
          <w:szCs w:val="22"/>
        </w:rPr>
        <w:t>Quel Dieu, quel moissonneur de l’éternel été</w:t>
      </w:r>
    </w:p>
    <w:p w:rsidR="00337697" w:rsidRPr="00CB18A8" w:rsidRDefault="00337697" w:rsidP="00CB18A8">
      <w:pPr>
        <w:ind w:left="1416"/>
        <w:rPr>
          <w:i/>
          <w:sz w:val="22"/>
          <w:szCs w:val="22"/>
        </w:rPr>
      </w:pPr>
      <w:r w:rsidRPr="00CB18A8">
        <w:rPr>
          <w:i/>
          <w:sz w:val="22"/>
          <w:szCs w:val="22"/>
        </w:rPr>
        <w:t>Avait, en s’en allant, négligemment jeté</w:t>
      </w:r>
    </w:p>
    <w:p w:rsidR="00337697" w:rsidRPr="007A5F8F" w:rsidRDefault="00337697" w:rsidP="00CB18A8">
      <w:pPr>
        <w:ind w:left="1416"/>
        <w:rPr>
          <w:rFonts w:ascii="Courier New" w:hAnsi="Courier New" w:cs="Courier New"/>
          <w:sz w:val="28"/>
          <w:szCs w:val="28"/>
        </w:rPr>
      </w:pPr>
      <w:r w:rsidRPr="00CB18A8">
        <w:rPr>
          <w:i/>
          <w:sz w:val="22"/>
          <w:szCs w:val="22"/>
        </w:rPr>
        <w:t>Cette faucille d’or dans le champ des étoiles.</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serpe dont CHRONOS a été châtré ne pouvait pas manquer d’être évoquée au terme de cette </w:t>
      </w:r>
      <w:r w:rsidRPr="00CB18A8">
        <w:rPr>
          <w:rFonts w:ascii="Courier New" w:hAnsi="Courier New" w:cs="Courier New"/>
          <w:i/>
        </w:rPr>
        <w:t>constellation</w:t>
      </w:r>
      <w:r w:rsidRPr="007A5F8F">
        <w:rPr>
          <w:rFonts w:ascii="Courier New" w:hAnsi="Courier New" w:cs="Courier New"/>
          <w:sz w:val="28"/>
          <w:szCs w:val="28"/>
        </w:rPr>
        <w:t xml:space="preserve"> complète composant le complexe de la paternité.</w:t>
      </w:r>
    </w:p>
    <w:p w:rsidR="00337697" w:rsidRPr="007A5F8F" w:rsidRDefault="00337697" w:rsidP="00E81B9F">
      <w:pPr>
        <w:rPr>
          <w:rFonts w:ascii="Courier New" w:hAnsi="Courier New" w:cs="Courier New"/>
          <w:sz w:val="28"/>
          <w:szCs w:val="28"/>
        </w:rPr>
      </w:pPr>
    </w:p>
    <w:p w:rsidR="00CB18A8" w:rsidRDefault="00CB18A8" w:rsidP="00E81B9F">
      <w:pPr>
        <w:rPr>
          <w:rFonts w:ascii="Courier New" w:hAnsi="Courier New" w:cs="Courier New"/>
          <w:sz w:val="28"/>
          <w:szCs w:val="28"/>
        </w:rPr>
      </w:pP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demande pardon de cette digression sur </w:t>
      </w: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CB18A8" w:rsidRPr="007A5F8F">
        <w:rPr>
          <w:rFonts w:ascii="Courier New" w:hAnsi="Courier New" w:cs="Courier New"/>
          <w:sz w:val="28"/>
          <w:szCs w:val="28"/>
        </w:rPr>
        <w:t>« </w:t>
      </w:r>
      <w:r w:rsidR="00CB18A8" w:rsidRPr="00C35E23">
        <w:rPr>
          <w:i/>
        </w:rPr>
        <w:t>Il ne savait pas</w:t>
      </w:r>
      <w:r w:rsidR="00CB18A8" w:rsidRPr="007A5F8F">
        <w:rPr>
          <w:rFonts w:ascii="Courier New" w:hAnsi="Courier New" w:cs="Courier New"/>
          <w:sz w:val="28"/>
          <w:szCs w:val="28"/>
        </w:rPr>
        <w:t>… »</w:t>
      </w:r>
      <w:r w:rsidR="00372805">
        <w:rPr>
          <w:rFonts w:ascii="Courier New" w:hAnsi="Courier New" w:cs="Courier New"/>
          <w:sz w:val="28"/>
          <w:szCs w:val="28"/>
        </w:rPr>
        <w:t>,</w:t>
      </w:r>
      <w:r w:rsidRPr="007A5F8F">
        <w:rPr>
          <w:rFonts w:ascii="Courier New" w:hAnsi="Courier New" w:cs="Courier New"/>
          <w:sz w:val="28"/>
          <w:szCs w:val="28"/>
        </w:rPr>
        <w:t xml:space="preserve"> </w:t>
      </w:r>
      <w:r w:rsidR="00372805">
        <w:rPr>
          <w:rFonts w:ascii="Courier New" w:hAnsi="Courier New" w:cs="Courier New"/>
          <w:sz w:val="28"/>
          <w:szCs w:val="28"/>
        </w:rPr>
        <w:t>m</w:t>
      </w:r>
      <w:r w:rsidRPr="007A5F8F">
        <w:rPr>
          <w:rFonts w:ascii="Courier New" w:hAnsi="Courier New" w:cs="Courier New"/>
          <w:sz w:val="28"/>
          <w:szCs w:val="28"/>
        </w:rPr>
        <w:t xml:space="preserve">ais elle me semble essentielle pour faire comprendre ce dont il s’agit dans la position du discours de DIOTIME en tant que SOCRATE </w:t>
      </w: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ne peut ici se poser dans </w:t>
      </w:r>
      <w:r w:rsidRPr="00CB18A8">
        <w:rPr>
          <w:i/>
        </w:rPr>
        <w:t>son savoir</w:t>
      </w:r>
      <w:r w:rsidRPr="007A5F8F">
        <w:rPr>
          <w:rFonts w:ascii="Courier New" w:hAnsi="Courier New" w:cs="Courier New"/>
          <w:sz w:val="28"/>
          <w:szCs w:val="28"/>
        </w:rPr>
        <w:t xml:space="preserve"> qu’à montrer que, </w:t>
      </w: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CB18A8">
        <w:rPr>
          <w:i/>
          <w:color w:val="0000CC"/>
        </w:rPr>
        <w:t>l’amour</w:t>
      </w:r>
      <w:r w:rsidRPr="007A5F8F">
        <w:rPr>
          <w:rFonts w:ascii="Courier New" w:hAnsi="Courier New" w:cs="Courier New"/>
          <w:sz w:val="28"/>
          <w:szCs w:val="28"/>
        </w:rPr>
        <w:t xml:space="preserve">, il n’est de discours que du point où </w:t>
      </w:r>
    </w:p>
    <w:p w:rsidR="00CB18A8" w:rsidRDefault="00CB18A8" w:rsidP="00E81B9F">
      <w:pPr>
        <w:rPr>
          <w:rFonts w:ascii="Courier New" w:hAnsi="Courier New" w:cs="Courier New"/>
          <w:sz w:val="28"/>
          <w:szCs w:val="28"/>
        </w:rPr>
      </w:pPr>
      <w:r w:rsidRPr="007A5F8F">
        <w:rPr>
          <w:rFonts w:ascii="Courier New" w:hAnsi="Courier New" w:cs="Courier New"/>
          <w:sz w:val="28"/>
          <w:szCs w:val="28"/>
        </w:rPr>
        <w:t>« </w:t>
      </w:r>
      <w:r w:rsidRPr="00C35E23">
        <w:rPr>
          <w:i/>
        </w:rPr>
        <w:t>Il ne savait pas</w:t>
      </w:r>
      <w:r w:rsidRPr="007A5F8F">
        <w:rPr>
          <w:rFonts w:ascii="Courier New" w:hAnsi="Courier New" w:cs="Courier New"/>
          <w:sz w:val="28"/>
          <w:szCs w:val="28"/>
        </w:rPr>
        <w:t> »</w:t>
      </w:r>
      <w:r w:rsidR="00337697" w:rsidRPr="007A5F8F">
        <w:rPr>
          <w:rFonts w:ascii="Courier New" w:hAnsi="Courier New" w:cs="Courier New"/>
          <w:sz w:val="28"/>
          <w:szCs w:val="28"/>
        </w:rPr>
        <w:t xml:space="preserve">, qui, ici me paraît fonction, ressort, naissance, de ce que signifie ce choix par SOCRATE </w:t>
      </w: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de son mode à ce moment d’enseigner. </w:t>
      </w:r>
    </w:p>
    <w:p w:rsidR="00CB18A8" w:rsidRDefault="00CB18A8" w:rsidP="00E81B9F">
      <w:pPr>
        <w:rPr>
          <w:rFonts w:ascii="Courier New" w:hAnsi="Courier New" w:cs="Courier New"/>
          <w:sz w:val="28"/>
          <w:szCs w:val="28"/>
        </w:rPr>
      </w:pPr>
    </w:p>
    <w:p w:rsidR="00CB18A8" w:rsidRDefault="00337697" w:rsidP="00E81B9F">
      <w:pPr>
        <w:rPr>
          <w:rFonts w:ascii="Courier New" w:hAnsi="Courier New" w:cs="Courier New"/>
          <w:sz w:val="28"/>
          <w:szCs w:val="28"/>
        </w:rPr>
      </w:pPr>
      <w:r w:rsidRPr="007A5F8F">
        <w:rPr>
          <w:rFonts w:ascii="Courier New" w:hAnsi="Courier New" w:cs="Courier New"/>
          <w:sz w:val="28"/>
          <w:szCs w:val="28"/>
        </w:rPr>
        <w:t>Ce qu’il prouve du même coup</w:t>
      </w:r>
      <w:r w:rsidR="00372805">
        <w:rPr>
          <w:rFonts w:ascii="Courier New" w:hAnsi="Courier New" w:cs="Courier New"/>
          <w:sz w:val="28"/>
          <w:szCs w:val="28"/>
        </w:rPr>
        <w:t> :</w:t>
      </w:r>
      <w:r w:rsidRPr="007A5F8F">
        <w:rPr>
          <w:rFonts w:ascii="Courier New" w:hAnsi="Courier New" w:cs="Courier New"/>
          <w:sz w:val="28"/>
          <w:szCs w:val="28"/>
        </w:rPr>
        <w:t xml:space="preserve"> ce n’est pas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non plus ce qui permet de saisir ce qui se passe concernant ce qu’est la relation d’amour. </w:t>
      </w:r>
    </w:p>
    <w:p w:rsidR="00372805"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précisément ce qui va suivre,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savoir l’entrée d’ALCIBIADE.</w:t>
      </w:r>
    </w:p>
    <w:p w:rsidR="00CB18A8" w:rsidRDefault="00CB18A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le savez, cette entrée est après…</w:t>
      </w:r>
    </w:p>
    <w:p w:rsidR="00CB18A8"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sans qu’en somme SOCRATE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ait fait mine d’y résister</w:t>
      </w: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…ce merveilleux, splendide développement océanique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discours de DIOTIME et</w:t>
      </w:r>
      <w:r w:rsidR="00CB18A8">
        <w:rPr>
          <w:rFonts w:ascii="Courier New" w:hAnsi="Courier New" w:cs="Courier New"/>
          <w:sz w:val="28"/>
          <w:szCs w:val="28"/>
        </w:rPr>
        <w:t xml:space="preserve"> –</w:t>
      </w:r>
      <w:r w:rsidRPr="007A5F8F">
        <w:rPr>
          <w:rFonts w:ascii="Courier New" w:hAnsi="Courier New" w:cs="Courier New"/>
          <w:sz w:val="28"/>
          <w:szCs w:val="28"/>
        </w:rPr>
        <w:t xml:space="preserve"> significativement</w:t>
      </w:r>
      <w:r w:rsidR="00CB18A8">
        <w:rPr>
          <w:rFonts w:ascii="Courier New" w:hAnsi="Courier New" w:cs="Courier New"/>
          <w:sz w:val="28"/>
          <w:szCs w:val="28"/>
        </w:rPr>
        <w:t xml:space="preserve"> </w:t>
      </w:r>
      <w:r w:rsidR="00FB1352">
        <w:rPr>
          <w:rFonts w:ascii="Courier New" w:hAnsi="Courier New" w:cs="Courier New"/>
          <w:sz w:val="28"/>
          <w:szCs w:val="28"/>
        </w:rPr>
        <w:t>–</w:t>
      </w:r>
      <w:r w:rsidRPr="007A5F8F">
        <w:rPr>
          <w:rFonts w:ascii="Courier New" w:hAnsi="Courier New" w:cs="Courier New"/>
          <w:sz w:val="28"/>
          <w:szCs w:val="28"/>
        </w:rPr>
        <w:t xml:space="preserve"> après qu’ARISTOPHANE ait quand même </w:t>
      </w:r>
      <w:r w:rsidRPr="00372805">
        <w:rPr>
          <w:i/>
          <w:color w:val="0000CC"/>
        </w:rPr>
        <w:t>levé l’index</w:t>
      </w:r>
      <w:r w:rsidRPr="007A5F8F">
        <w:rPr>
          <w:rFonts w:ascii="Courier New" w:hAnsi="Courier New" w:cs="Courier New"/>
          <w:sz w:val="28"/>
          <w:szCs w:val="28"/>
        </w:rPr>
        <w:t xml:space="preserve"> pour dire</w:t>
      </w:r>
      <w:r w:rsidR="00CB18A8">
        <w:rPr>
          <w:rFonts w:ascii="Courier New" w:hAnsi="Courier New" w:cs="Courier New"/>
          <w:sz w:val="28"/>
          <w:szCs w:val="28"/>
        </w:rPr>
        <w:t xml:space="preserve"> </w:t>
      </w:r>
      <w:r w:rsidRPr="007A5F8F">
        <w:rPr>
          <w:rFonts w:ascii="Courier New" w:hAnsi="Courier New" w:cs="Courier New"/>
          <w:sz w:val="28"/>
          <w:szCs w:val="28"/>
        </w:rPr>
        <w:t xml:space="preserve"> : </w:t>
      </w:r>
    </w:p>
    <w:p w:rsidR="00337697" w:rsidRPr="007A5F8F" w:rsidRDefault="00337697" w:rsidP="00CB18A8">
      <w:pPr>
        <w:ind w:firstLine="708"/>
        <w:rPr>
          <w:rFonts w:ascii="Courier New" w:hAnsi="Courier New" w:cs="Courier New"/>
          <w:sz w:val="28"/>
          <w:szCs w:val="28"/>
        </w:rPr>
      </w:pPr>
      <w:r w:rsidRPr="007A5F8F">
        <w:rPr>
          <w:rFonts w:ascii="Courier New" w:hAnsi="Courier New" w:cs="Courier New"/>
          <w:sz w:val="28"/>
          <w:szCs w:val="28"/>
        </w:rPr>
        <w:t>« </w:t>
      </w:r>
      <w:r w:rsidRPr="00CB18A8">
        <w:rPr>
          <w:i/>
        </w:rPr>
        <w:t>Quand même laissez</w:t>
      </w:r>
      <w:r w:rsidR="00454FCC">
        <w:rPr>
          <w:i/>
        </w:rPr>
        <w:t>–</w:t>
      </w:r>
      <w:r w:rsidRPr="00CB18A8">
        <w:rPr>
          <w:i/>
        </w:rPr>
        <w:t>moi placer un mot</w:t>
      </w:r>
      <w:r w:rsidRPr="007A5F8F">
        <w:rPr>
          <w:rFonts w:ascii="Courier New" w:hAnsi="Courier New" w:cs="Courier New"/>
          <w:sz w:val="28"/>
          <w:szCs w:val="28"/>
        </w:rPr>
        <w:t> ».</w:t>
      </w:r>
      <w:r w:rsidR="008016E5" w:rsidRPr="008016E5">
        <w:rPr>
          <w:rFonts w:ascii="Garamond" w:hAnsi="Garamond"/>
          <w:sz w:val="20"/>
          <w:szCs w:val="20"/>
        </w:rPr>
        <w:t xml:space="preserve"> </w:t>
      </w:r>
      <w:r w:rsidR="008016E5" w:rsidRPr="001A087F">
        <w:rPr>
          <w:rFonts w:ascii="Garamond" w:hAnsi="Garamond"/>
          <w:sz w:val="20"/>
          <w:szCs w:val="20"/>
        </w:rPr>
        <w:t>[</w:t>
      </w:r>
      <w:hyperlink r:id="rId152" w:history="1">
        <w:r w:rsidR="008016E5" w:rsidRPr="001A087F">
          <w:rPr>
            <w:rStyle w:val="Lienhypertexte"/>
            <w:rFonts w:ascii="Garamond" w:hAnsi="Garamond"/>
            <w:sz w:val="20"/>
            <w:szCs w:val="20"/>
          </w:rPr>
          <w:t>2</w:t>
        </w:r>
        <w:r w:rsidR="008016E5">
          <w:rPr>
            <w:rStyle w:val="Lienhypertexte"/>
            <w:rFonts w:ascii="Garamond" w:hAnsi="Garamond"/>
            <w:sz w:val="20"/>
            <w:szCs w:val="20"/>
          </w:rPr>
          <w:t>12c</w:t>
        </w:r>
      </w:hyperlink>
      <w:r w:rsidR="008016E5" w:rsidRPr="001A087F">
        <w:rPr>
          <w:rFonts w:ascii="Garamond" w:hAnsi="Garamond"/>
          <w:sz w:val="20"/>
          <w:szCs w:val="20"/>
        </w:rPr>
        <w:t>]</w:t>
      </w:r>
    </w:p>
    <w:p w:rsidR="00337697" w:rsidRPr="007A5F8F" w:rsidRDefault="00337697" w:rsidP="00E81B9F">
      <w:pPr>
        <w:rPr>
          <w:rFonts w:ascii="Courier New" w:hAnsi="Courier New" w:cs="Courier New"/>
          <w:sz w:val="28"/>
          <w:szCs w:val="28"/>
        </w:rPr>
      </w:pPr>
    </w:p>
    <w:p w:rsidR="00CB18A8" w:rsidRDefault="00337697" w:rsidP="00E81B9F">
      <w:pPr>
        <w:rPr>
          <w:rFonts w:ascii="Courier New" w:hAnsi="Courier New" w:cs="Courier New"/>
          <w:sz w:val="28"/>
          <w:szCs w:val="28"/>
        </w:rPr>
      </w:pPr>
      <w:r w:rsidRPr="007A5F8F">
        <w:rPr>
          <w:rFonts w:ascii="Courier New" w:hAnsi="Courier New" w:cs="Courier New"/>
          <w:sz w:val="28"/>
          <w:szCs w:val="28"/>
        </w:rPr>
        <w:t xml:space="preserve">Car dans ce discours on vient de faire allusion </w:t>
      </w:r>
    </w:p>
    <w:p w:rsidR="00CB18A8" w:rsidRDefault="00337697" w:rsidP="00E81B9F">
      <w:pPr>
        <w:rPr>
          <w:rFonts w:ascii="Courier New" w:hAnsi="Courier New" w:cs="Courier New"/>
          <w:sz w:val="28"/>
          <w:szCs w:val="28"/>
        </w:rPr>
      </w:pPr>
      <w:r w:rsidRPr="007A5F8F">
        <w:rPr>
          <w:rFonts w:ascii="Courier New" w:hAnsi="Courier New" w:cs="Courier New"/>
          <w:sz w:val="28"/>
          <w:szCs w:val="28"/>
        </w:rPr>
        <w:t>à une certaine théorie</w:t>
      </w:r>
      <w:r w:rsidR="00CB18A8">
        <w:rPr>
          <w:rFonts w:ascii="Courier New" w:hAnsi="Courier New" w:cs="Courier New"/>
          <w:sz w:val="28"/>
          <w:szCs w:val="28"/>
        </w:rPr>
        <w:t>…</w:t>
      </w:r>
    </w:p>
    <w:p w:rsidR="00CB18A8" w:rsidRDefault="00337697" w:rsidP="008016E5">
      <w:pPr>
        <w:ind w:firstLine="708"/>
        <w:rPr>
          <w:rFonts w:ascii="Courier New" w:hAnsi="Courier New" w:cs="Courier New"/>
          <w:sz w:val="28"/>
          <w:szCs w:val="28"/>
        </w:rPr>
      </w:pPr>
      <w:r w:rsidRPr="007A5F8F">
        <w:rPr>
          <w:rFonts w:ascii="Courier New" w:hAnsi="Courier New" w:cs="Courier New"/>
          <w:sz w:val="28"/>
          <w:szCs w:val="28"/>
        </w:rPr>
        <w:t>et en effet c’est la sienne</w:t>
      </w:r>
    </w:p>
    <w:p w:rsidR="008016E5" w:rsidRDefault="00CB18A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la bonne DIOTIME a </w:t>
      </w:r>
      <w:r w:rsidR="00337697" w:rsidRPr="008016E5">
        <w:rPr>
          <w:i/>
        </w:rPr>
        <w:t>repoussée négligemment du pied</w:t>
      </w:r>
      <w:r>
        <w:rPr>
          <w:rFonts w:ascii="Courier New" w:hAnsi="Courier New" w:cs="Courier New"/>
          <w:sz w:val="28"/>
          <w:szCs w:val="28"/>
        </w:rPr>
        <w:t xml:space="preserve"> </w:t>
      </w:r>
      <w:r w:rsidR="008016E5" w:rsidRPr="001A087F">
        <w:rPr>
          <w:rFonts w:ascii="Garamond" w:hAnsi="Garamond"/>
          <w:sz w:val="20"/>
          <w:szCs w:val="20"/>
        </w:rPr>
        <w:t>[</w:t>
      </w:r>
      <w:hyperlink r:id="rId153" w:history="1">
        <w:r w:rsidR="008016E5" w:rsidRPr="001A087F">
          <w:rPr>
            <w:rStyle w:val="Lienhypertexte"/>
            <w:rFonts w:ascii="Garamond" w:hAnsi="Garamond"/>
            <w:sz w:val="20"/>
            <w:szCs w:val="20"/>
          </w:rPr>
          <w:t>2</w:t>
        </w:r>
        <w:r w:rsidR="008016E5">
          <w:rPr>
            <w:rStyle w:val="Lienhypertexte"/>
            <w:rFonts w:ascii="Garamond" w:hAnsi="Garamond"/>
            <w:sz w:val="20"/>
            <w:szCs w:val="20"/>
          </w:rPr>
          <w:t>05d</w:t>
        </w:r>
        <w:r w:rsidR="00454FCC">
          <w:rPr>
            <w:rStyle w:val="Lienhypertexte"/>
            <w:rFonts w:ascii="Garamond" w:hAnsi="Garamond"/>
            <w:sz w:val="20"/>
            <w:szCs w:val="20"/>
          </w:rPr>
          <w:t>–</w:t>
        </w:r>
        <w:r w:rsidR="008016E5">
          <w:rPr>
            <w:rStyle w:val="Lienhypertexte"/>
            <w:rFonts w:ascii="Garamond" w:hAnsi="Garamond"/>
            <w:sz w:val="20"/>
            <w:szCs w:val="20"/>
          </w:rPr>
          <w:t>e</w:t>
        </w:r>
      </w:hyperlink>
      <w:r w:rsidR="008016E5" w:rsidRPr="001A087F">
        <w:rPr>
          <w:rFonts w:ascii="Garamond" w:hAnsi="Garamond"/>
          <w:sz w:val="20"/>
          <w:szCs w:val="20"/>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 </w:t>
      </w:r>
      <w:r w:rsidRPr="008016E5">
        <w:rPr>
          <w:i/>
        </w:rPr>
        <w:t>anachronisme</w:t>
      </w:r>
      <w:r w:rsidRPr="007A5F8F">
        <w:rPr>
          <w:rFonts w:ascii="Courier New" w:hAnsi="Courier New" w:cs="Courier New"/>
          <w:sz w:val="28"/>
          <w:szCs w:val="28"/>
        </w:rPr>
        <w:t xml:space="preserve"> remarquez</w:t>
      </w:r>
      <w:r w:rsidR="00FB1352">
        <w:rPr>
          <w:rFonts w:ascii="Courier New" w:hAnsi="Courier New" w:cs="Courier New"/>
          <w:sz w:val="28"/>
          <w:szCs w:val="28"/>
        </w:rPr>
        <w:t>–</w:t>
      </w:r>
      <w:r w:rsidRPr="007A5F8F">
        <w:rPr>
          <w:rFonts w:ascii="Courier New" w:hAnsi="Courier New" w:cs="Courier New"/>
          <w:sz w:val="28"/>
          <w:szCs w:val="28"/>
        </w:rPr>
        <w:t xml:space="preserve">le tout à fait </w:t>
      </w:r>
      <w:r w:rsidRPr="008016E5">
        <w:rPr>
          <w:i/>
        </w:rPr>
        <w:t>significatif</w:t>
      </w:r>
      <w:r w:rsidR="008016E5">
        <w:rPr>
          <w:rFonts w:ascii="Courier New" w:hAnsi="Courier New" w:cs="Courier New"/>
          <w:sz w:val="28"/>
          <w:szCs w:val="28"/>
        </w:rPr>
        <w:t> :</w:t>
      </w:r>
      <w:r w:rsidRPr="007A5F8F">
        <w:rPr>
          <w:rFonts w:ascii="Courier New" w:hAnsi="Courier New" w:cs="Courier New"/>
          <w:sz w:val="28"/>
          <w:szCs w:val="28"/>
        </w:rPr>
        <w:t xml:space="preserve"> car SOCRATE dit que DIOTIME lui a raconté cela autrefois, mais cela ne l’empêche pas de faire parler DIOTIME sur le discours que tient ARISTOPHANE. </w:t>
      </w:r>
    </w:p>
    <w:p w:rsidR="00CB18A8" w:rsidRDefault="00CB18A8" w:rsidP="00E81B9F">
      <w:pPr>
        <w:pStyle w:val="Corpsdetexte"/>
        <w:rPr>
          <w:b w:val="0"/>
          <w:bCs w:val="0"/>
          <w:sz w:val="28"/>
          <w:szCs w:val="28"/>
        </w:rPr>
      </w:pPr>
    </w:p>
    <w:p w:rsidR="008016E5" w:rsidRDefault="00337697" w:rsidP="00E81B9F">
      <w:pPr>
        <w:pStyle w:val="Corpsdetexte"/>
        <w:rPr>
          <w:b w:val="0"/>
          <w:bCs w:val="0"/>
          <w:sz w:val="28"/>
          <w:szCs w:val="28"/>
        </w:rPr>
      </w:pPr>
      <w:r w:rsidRPr="007A5F8F">
        <w:rPr>
          <w:b w:val="0"/>
          <w:bCs w:val="0"/>
          <w:sz w:val="28"/>
          <w:szCs w:val="28"/>
        </w:rPr>
        <w:t xml:space="preserve">ARISTOPHANE </w:t>
      </w:r>
      <w:r w:rsidR="00FB1352" w:rsidRPr="00FB1352">
        <w:rPr>
          <w:b w:val="0"/>
          <w:sz w:val="28"/>
          <w:szCs w:val="28"/>
        </w:rPr>
        <w:t>–</w:t>
      </w:r>
      <w:r w:rsidRPr="007A5F8F">
        <w:rPr>
          <w:b w:val="0"/>
          <w:bCs w:val="0"/>
          <w:sz w:val="28"/>
          <w:szCs w:val="28"/>
        </w:rPr>
        <w:t xml:space="preserve"> et pour cause </w:t>
      </w:r>
      <w:r w:rsidR="00FB1352" w:rsidRPr="00FB1352">
        <w:rPr>
          <w:b w:val="0"/>
          <w:sz w:val="28"/>
          <w:szCs w:val="28"/>
        </w:rPr>
        <w:t>–</w:t>
      </w:r>
      <w:r w:rsidRPr="007A5F8F">
        <w:rPr>
          <w:b w:val="0"/>
          <w:bCs w:val="0"/>
          <w:sz w:val="28"/>
          <w:szCs w:val="28"/>
        </w:rPr>
        <w:t xml:space="preserve"> a son mot à dire </w:t>
      </w:r>
    </w:p>
    <w:p w:rsidR="008016E5" w:rsidRDefault="00337697" w:rsidP="00E81B9F">
      <w:pPr>
        <w:pStyle w:val="Corpsdetexte"/>
        <w:rPr>
          <w:b w:val="0"/>
          <w:bCs w:val="0"/>
          <w:sz w:val="28"/>
          <w:szCs w:val="28"/>
        </w:rPr>
      </w:pPr>
      <w:r w:rsidRPr="007A5F8F">
        <w:rPr>
          <w:b w:val="0"/>
          <w:bCs w:val="0"/>
          <w:sz w:val="28"/>
          <w:szCs w:val="28"/>
        </w:rPr>
        <w:t xml:space="preserve">et c’est là que PLATON met </w:t>
      </w:r>
      <w:r w:rsidRPr="00372805">
        <w:rPr>
          <w:rFonts w:ascii="Times New Roman" w:hAnsi="Times New Roman" w:cs="Times New Roman"/>
          <w:b w:val="0"/>
          <w:bCs w:val="0"/>
          <w:i/>
          <w:color w:val="0000CC"/>
        </w:rPr>
        <w:t>un index levé</w:t>
      </w:r>
      <w:r w:rsidRPr="007A5F8F">
        <w:rPr>
          <w:b w:val="0"/>
          <w:bCs w:val="0"/>
          <w:sz w:val="28"/>
          <w:szCs w:val="28"/>
        </w:rPr>
        <w:t xml:space="preserve">, </w:t>
      </w:r>
    </w:p>
    <w:p w:rsidR="00372805" w:rsidRDefault="00337697" w:rsidP="00E81B9F">
      <w:pPr>
        <w:pStyle w:val="Corpsdetexte"/>
        <w:rPr>
          <w:b w:val="0"/>
          <w:bCs w:val="0"/>
          <w:sz w:val="28"/>
          <w:szCs w:val="28"/>
        </w:rPr>
      </w:pPr>
      <w:r w:rsidRPr="007A5F8F">
        <w:rPr>
          <w:b w:val="0"/>
          <w:bCs w:val="0"/>
          <w:sz w:val="28"/>
          <w:szCs w:val="28"/>
        </w:rPr>
        <w:t>montre qu’il y a quelqu’un qui n’est pas content… Alors la méthode</w:t>
      </w:r>
      <w:r w:rsidR="00917E0E">
        <w:rPr>
          <w:b w:val="0"/>
          <w:bCs w:val="0"/>
          <w:sz w:val="28"/>
          <w:szCs w:val="28"/>
        </w:rPr>
        <w:t>,</w:t>
      </w:r>
      <w:r w:rsidR="008016E5">
        <w:rPr>
          <w:b w:val="0"/>
          <w:bCs w:val="0"/>
          <w:sz w:val="28"/>
          <w:szCs w:val="28"/>
        </w:rPr>
        <w:t xml:space="preserve"> </w:t>
      </w:r>
      <w:r w:rsidRPr="007A5F8F">
        <w:rPr>
          <w:b w:val="0"/>
          <w:bCs w:val="0"/>
          <w:sz w:val="28"/>
          <w:szCs w:val="28"/>
        </w:rPr>
        <w:t>qui est de tenir au texte</w:t>
      </w:r>
      <w:r w:rsidR="00917E0E">
        <w:rPr>
          <w:b w:val="0"/>
          <w:bCs w:val="0"/>
          <w:sz w:val="28"/>
          <w:szCs w:val="28"/>
        </w:rPr>
        <w:t>,</w:t>
      </w:r>
      <w:r w:rsidR="008016E5">
        <w:rPr>
          <w:b w:val="0"/>
          <w:bCs w:val="0"/>
          <w:sz w:val="28"/>
          <w:szCs w:val="28"/>
        </w:rPr>
        <w:t xml:space="preserve"> </w:t>
      </w:r>
    </w:p>
    <w:p w:rsidR="00372805" w:rsidRDefault="00337697" w:rsidP="00E81B9F">
      <w:pPr>
        <w:pStyle w:val="Corpsdetexte"/>
        <w:rPr>
          <w:b w:val="0"/>
          <w:bCs w:val="0"/>
          <w:sz w:val="28"/>
          <w:szCs w:val="28"/>
        </w:rPr>
      </w:pPr>
      <w:r w:rsidRPr="007A5F8F">
        <w:rPr>
          <w:b w:val="0"/>
          <w:bCs w:val="0"/>
          <w:sz w:val="28"/>
          <w:szCs w:val="28"/>
        </w:rPr>
        <w:t>va nous faire voir</w:t>
      </w:r>
      <w:r w:rsidR="00917E0E">
        <w:rPr>
          <w:b w:val="0"/>
          <w:bCs w:val="0"/>
          <w:sz w:val="28"/>
          <w:szCs w:val="28"/>
        </w:rPr>
        <w:t>,</w:t>
      </w:r>
      <w:r w:rsidRPr="007A5F8F">
        <w:rPr>
          <w:b w:val="0"/>
          <w:bCs w:val="0"/>
          <w:sz w:val="28"/>
          <w:szCs w:val="28"/>
        </w:rPr>
        <w:t xml:space="preserve"> si justement ce qui va</w:t>
      </w:r>
    </w:p>
    <w:p w:rsidR="00372805" w:rsidRDefault="00337697" w:rsidP="00E81B9F">
      <w:pPr>
        <w:pStyle w:val="Corpsdetexte"/>
        <w:rPr>
          <w:b w:val="0"/>
          <w:bCs w:val="0"/>
          <w:sz w:val="28"/>
          <w:szCs w:val="28"/>
        </w:rPr>
      </w:pPr>
      <w:r w:rsidRPr="007A5F8F">
        <w:rPr>
          <w:b w:val="0"/>
          <w:bCs w:val="0"/>
          <w:sz w:val="28"/>
          <w:szCs w:val="28"/>
        </w:rPr>
        <w:t xml:space="preserve">se développer par la suite n’a pas avec cet </w:t>
      </w:r>
      <w:r w:rsidRPr="00372805">
        <w:rPr>
          <w:rFonts w:ascii="Times New Roman" w:hAnsi="Times New Roman" w:cs="Times New Roman"/>
          <w:b w:val="0"/>
          <w:bCs w:val="0"/>
          <w:i/>
          <w:color w:val="0000CC"/>
        </w:rPr>
        <w:t>index</w:t>
      </w:r>
      <w:r w:rsidRPr="007A5F8F">
        <w:rPr>
          <w:b w:val="0"/>
          <w:bCs w:val="0"/>
          <w:sz w:val="28"/>
          <w:szCs w:val="28"/>
        </w:rPr>
        <w:t xml:space="preserve"> quelque rapport, même si </w:t>
      </w:r>
      <w:r w:rsidRPr="00372805">
        <w:rPr>
          <w:rFonts w:ascii="Times New Roman" w:hAnsi="Times New Roman" w:cs="Times New Roman"/>
          <w:b w:val="0"/>
          <w:bCs w:val="0"/>
          <w:i/>
          <w:color w:val="0000CC"/>
        </w:rPr>
        <w:t>cet index levé</w:t>
      </w:r>
      <w:r w:rsidRPr="007A5F8F">
        <w:rPr>
          <w:b w:val="0"/>
          <w:bCs w:val="0"/>
          <w:sz w:val="28"/>
          <w:szCs w:val="28"/>
        </w:rPr>
        <w:t xml:space="preserve"> </w:t>
      </w:r>
      <w:r w:rsidR="00FB1352">
        <w:rPr>
          <w:b w:val="0"/>
          <w:sz w:val="28"/>
          <w:szCs w:val="28"/>
        </w:rPr>
        <w:t>–</w:t>
      </w:r>
      <w:r w:rsidRPr="007A5F8F">
        <w:rPr>
          <w:b w:val="0"/>
          <w:bCs w:val="0"/>
          <w:sz w:val="28"/>
          <w:szCs w:val="28"/>
        </w:rPr>
        <w:t xml:space="preserve"> c’est tout dire </w:t>
      </w:r>
      <w:r w:rsidR="00FB1352">
        <w:rPr>
          <w:b w:val="0"/>
          <w:sz w:val="28"/>
          <w:szCs w:val="28"/>
        </w:rPr>
        <w:t>–</w:t>
      </w:r>
      <w:r w:rsidRPr="007A5F8F">
        <w:rPr>
          <w:b w:val="0"/>
          <w:bCs w:val="0"/>
          <w:sz w:val="28"/>
          <w:szCs w:val="28"/>
        </w:rPr>
        <w:t xml:space="preserve"> on lui a coupé la parole </w:t>
      </w:r>
      <w:r w:rsidR="00FB1352">
        <w:rPr>
          <w:b w:val="0"/>
          <w:sz w:val="28"/>
          <w:szCs w:val="28"/>
        </w:rPr>
        <w:t>–</w:t>
      </w:r>
      <w:r w:rsidRPr="007A5F8F">
        <w:rPr>
          <w:b w:val="0"/>
          <w:bCs w:val="0"/>
          <w:sz w:val="28"/>
          <w:szCs w:val="28"/>
        </w:rPr>
        <w:t xml:space="preserve"> par quoi ? </w:t>
      </w:r>
      <w:r w:rsidR="00372805">
        <w:rPr>
          <w:b w:val="0"/>
          <w:bCs w:val="0"/>
          <w:sz w:val="28"/>
          <w:szCs w:val="28"/>
        </w:rPr>
        <w:t>–</w:t>
      </w:r>
      <w:r w:rsidRPr="007A5F8F">
        <w:rPr>
          <w:b w:val="0"/>
          <w:bCs w:val="0"/>
          <w:sz w:val="28"/>
          <w:szCs w:val="28"/>
        </w:rPr>
        <w:t xml:space="preserve"> </w:t>
      </w:r>
    </w:p>
    <w:p w:rsidR="00337697" w:rsidRDefault="00337697" w:rsidP="00E81B9F">
      <w:pPr>
        <w:pStyle w:val="Corpsdetexte"/>
        <w:rPr>
          <w:b w:val="0"/>
          <w:bCs w:val="0"/>
          <w:sz w:val="28"/>
          <w:szCs w:val="28"/>
        </w:rPr>
      </w:pPr>
      <w:r w:rsidRPr="007A5F8F">
        <w:rPr>
          <w:b w:val="0"/>
          <w:bCs w:val="0"/>
          <w:sz w:val="28"/>
          <w:szCs w:val="28"/>
        </w:rPr>
        <w:t>par l’entrée d’ALCIBIADE.</w:t>
      </w:r>
    </w:p>
    <w:p w:rsidR="008016E5" w:rsidRDefault="008016E5" w:rsidP="00E81B9F">
      <w:pPr>
        <w:pStyle w:val="Corpsdetexte"/>
        <w:rPr>
          <w:b w:val="0"/>
          <w:bCs w:val="0"/>
          <w:sz w:val="28"/>
          <w:szCs w:val="28"/>
        </w:rPr>
      </w:pPr>
    </w:p>
    <w:p w:rsidR="00175D0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Ici changement à vue, dont il faut bien planter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décor : dans quel monde tout d’un coup…</w:t>
      </w:r>
    </w:p>
    <w:p w:rsidR="00337697" w:rsidRPr="007A5F8F" w:rsidRDefault="00337697" w:rsidP="00E81B9F">
      <w:pPr>
        <w:ind w:left="708" w:firstLine="708"/>
        <w:rPr>
          <w:rFonts w:ascii="Courier New" w:hAnsi="Courier New" w:cs="Courier New"/>
          <w:sz w:val="28"/>
          <w:szCs w:val="28"/>
        </w:rPr>
      </w:pPr>
      <w:r w:rsidRPr="007A5F8F">
        <w:rPr>
          <w:rFonts w:ascii="Courier New" w:hAnsi="Courier New" w:cs="Courier New"/>
          <w:sz w:val="28"/>
          <w:szCs w:val="28"/>
        </w:rPr>
        <w:t>après ce grand mirage fascinatoire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d’un coup il nous replonge. </w:t>
      </w:r>
    </w:p>
    <w:p w:rsidR="00917E0E" w:rsidRDefault="00917E0E" w:rsidP="00E81B9F">
      <w:pPr>
        <w:rPr>
          <w:rFonts w:ascii="Courier New" w:hAnsi="Courier New" w:cs="Courier New"/>
          <w:sz w:val="28"/>
          <w:szCs w:val="28"/>
        </w:rPr>
      </w:pPr>
    </w:p>
    <w:p w:rsidR="00EC03D3" w:rsidRDefault="00337697" w:rsidP="00E81B9F">
      <w:pPr>
        <w:rPr>
          <w:rFonts w:ascii="Courier New" w:hAnsi="Courier New" w:cs="Courier New"/>
          <w:sz w:val="28"/>
          <w:szCs w:val="28"/>
        </w:rPr>
      </w:pPr>
      <w:r w:rsidRPr="007A5F8F">
        <w:rPr>
          <w:rFonts w:ascii="Courier New" w:hAnsi="Courier New" w:cs="Courier New"/>
          <w:sz w:val="28"/>
          <w:szCs w:val="28"/>
        </w:rPr>
        <w:t xml:space="preserve">Je dis </w:t>
      </w:r>
      <w:r w:rsidR="00917E0E">
        <w:rPr>
          <w:rFonts w:ascii="Courier New" w:hAnsi="Courier New" w:cs="Courier New"/>
          <w:sz w:val="28"/>
          <w:szCs w:val="28"/>
        </w:rPr>
        <w:t>« </w:t>
      </w:r>
      <w:r w:rsidRPr="007A5F8F">
        <w:rPr>
          <w:rFonts w:ascii="Courier New" w:hAnsi="Courier New" w:cs="Courier New"/>
          <w:sz w:val="28"/>
          <w:szCs w:val="28"/>
        </w:rPr>
        <w:t>replonge</w:t>
      </w:r>
      <w:r w:rsidR="00917E0E">
        <w:rPr>
          <w:rFonts w:ascii="Courier New" w:hAnsi="Courier New" w:cs="Courier New"/>
          <w:sz w:val="28"/>
          <w:szCs w:val="28"/>
        </w:rPr>
        <w:t> »</w:t>
      </w:r>
      <w:r w:rsidRPr="007A5F8F">
        <w:rPr>
          <w:rFonts w:ascii="Courier New" w:hAnsi="Courier New" w:cs="Courier New"/>
          <w:sz w:val="28"/>
          <w:szCs w:val="28"/>
        </w:rPr>
        <w:t xml:space="preserve"> parce que ce monde ça n’est pas </w:t>
      </w:r>
      <w:r w:rsidR="00EC03D3">
        <w:rPr>
          <w:rFonts w:ascii="Courier New" w:hAnsi="Courier New" w:cs="Courier New"/>
          <w:sz w:val="28"/>
          <w:szCs w:val="28"/>
        </w:rPr>
        <w:t>« </w:t>
      </w:r>
      <w:r w:rsidRPr="00EC03D3">
        <w:rPr>
          <w:i/>
        </w:rPr>
        <w:t>l’ultra</w:t>
      </w:r>
      <w:r w:rsidR="00454FCC">
        <w:rPr>
          <w:i/>
        </w:rPr>
        <w:t>–</w:t>
      </w:r>
      <w:r w:rsidRPr="00EC03D3">
        <w:rPr>
          <w:i/>
        </w:rPr>
        <w:t>monde</w:t>
      </w:r>
      <w:r w:rsidR="00EC03D3">
        <w:rPr>
          <w:rFonts w:ascii="Courier New" w:hAnsi="Courier New" w:cs="Courier New"/>
          <w:sz w:val="28"/>
          <w:szCs w:val="28"/>
        </w:rPr>
        <w:t> »</w:t>
      </w:r>
      <w:r w:rsidRPr="007A5F8F">
        <w:rPr>
          <w:rFonts w:ascii="Courier New" w:hAnsi="Courier New" w:cs="Courier New"/>
          <w:sz w:val="28"/>
          <w:szCs w:val="28"/>
        </w:rPr>
        <w:t xml:space="preserve"> justement, c’est le monde tout court</w:t>
      </w:r>
      <w:r w:rsidR="00917E0E">
        <w:rPr>
          <w:rFonts w:ascii="Courier New" w:hAnsi="Courier New" w:cs="Courier New"/>
          <w:sz w:val="28"/>
          <w:szCs w:val="28"/>
        </w:rPr>
        <w:t>,</w:t>
      </w:r>
      <w:r w:rsidRPr="007A5F8F">
        <w:rPr>
          <w:rFonts w:ascii="Courier New" w:hAnsi="Courier New" w:cs="Courier New"/>
          <w:sz w:val="28"/>
          <w:szCs w:val="28"/>
        </w:rPr>
        <w:t xml:space="preserve"> </w:t>
      </w:r>
    </w:p>
    <w:p w:rsidR="00917E0E" w:rsidRDefault="00337697" w:rsidP="00E81B9F">
      <w:pPr>
        <w:rPr>
          <w:rFonts w:ascii="Courier New" w:hAnsi="Courier New" w:cs="Courier New"/>
          <w:sz w:val="28"/>
          <w:szCs w:val="28"/>
        </w:rPr>
      </w:pPr>
      <w:r w:rsidRPr="007A5F8F">
        <w:rPr>
          <w:rFonts w:ascii="Courier New" w:hAnsi="Courier New" w:cs="Courier New"/>
          <w:sz w:val="28"/>
          <w:szCs w:val="28"/>
        </w:rPr>
        <w:t>où après tout, nous savons comment l’amour se vit</w:t>
      </w:r>
      <w:r w:rsidR="00917E0E">
        <w:rPr>
          <w:rFonts w:ascii="Courier New" w:hAnsi="Courier New" w:cs="Courier New"/>
          <w:sz w:val="28"/>
          <w:szCs w:val="28"/>
        </w:rPr>
        <w:t>,</w:t>
      </w:r>
      <w:r w:rsidRPr="007A5F8F">
        <w:rPr>
          <w:rFonts w:ascii="Courier New" w:hAnsi="Courier New" w:cs="Courier New"/>
          <w:sz w:val="28"/>
          <w:szCs w:val="28"/>
        </w:rPr>
        <w:t xml:space="preserve"> </w:t>
      </w:r>
    </w:p>
    <w:p w:rsidR="00917E0E"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toutes ces belles histoires pour fascinantes qu’elles paraissent, il suffit d’un tumulte,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d’un cri, d’un hoquet, d’une entrée d’homme saoul, pour nous y ramener comme au réel.</w:t>
      </w:r>
    </w:p>
    <w:p w:rsidR="00175D0D" w:rsidRDefault="00175D0D" w:rsidP="00E81B9F">
      <w:pPr>
        <w:rPr>
          <w:rFonts w:ascii="Courier New" w:hAnsi="Courier New" w:cs="Courier New"/>
          <w:sz w:val="28"/>
          <w:szCs w:val="28"/>
        </w:rPr>
      </w:pPr>
    </w:p>
    <w:p w:rsidR="00175D0D" w:rsidRDefault="00337697" w:rsidP="00E81B9F">
      <w:pPr>
        <w:rPr>
          <w:rFonts w:ascii="Courier New" w:hAnsi="Courier New" w:cs="Courier New"/>
          <w:sz w:val="28"/>
          <w:szCs w:val="28"/>
        </w:rPr>
      </w:pPr>
      <w:r w:rsidRPr="007A5F8F">
        <w:rPr>
          <w:rFonts w:ascii="Courier New" w:hAnsi="Courier New" w:cs="Courier New"/>
          <w:sz w:val="28"/>
          <w:szCs w:val="28"/>
        </w:rPr>
        <w:t xml:space="preserve">Cette transcendance où nous avons vu jouer comme </w:t>
      </w:r>
    </w:p>
    <w:p w:rsidR="00917E0E" w:rsidRDefault="00337697" w:rsidP="00E81B9F">
      <w:pPr>
        <w:rPr>
          <w:rFonts w:ascii="Courier New" w:hAnsi="Courier New" w:cs="Courier New"/>
          <w:sz w:val="28"/>
          <w:szCs w:val="28"/>
        </w:rPr>
      </w:pPr>
      <w:r w:rsidRPr="007A5F8F">
        <w:rPr>
          <w:rFonts w:ascii="Courier New" w:hAnsi="Courier New" w:cs="Courier New"/>
          <w:sz w:val="28"/>
          <w:szCs w:val="28"/>
        </w:rPr>
        <w:t xml:space="preserve">en fantôme la substitution de </w:t>
      </w:r>
      <w:r w:rsidRPr="00917E0E">
        <w:rPr>
          <w:i/>
        </w:rPr>
        <w:t>l’Autre à l’autre</w:t>
      </w:r>
      <w:r w:rsidRPr="007A5F8F">
        <w:rPr>
          <w:rFonts w:ascii="Courier New" w:hAnsi="Courier New" w:cs="Courier New"/>
          <w:sz w:val="28"/>
          <w:szCs w:val="28"/>
        </w:rPr>
        <w:t xml:space="preserve"> </w:t>
      </w:r>
      <w:r w:rsidRPr="00175D0D">
        <w:rPr>
          <w:rFonts w:ascii="Garamond" w:hAnsi="Garamond" w:cs="Courier New"/>
          <w:color w:val="C00000"/>
          <w:sz w:val="20"/>
          <w:szCs w:val="20"/>
        </w:rPr>
        <w:t>[ de l’amour au désir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la voir maintenant incarnée. Et si, comme je vous l’enseigne, </w:t>
      </w:r>
      <w:r w:rsidRPr="00175D0D">
        <w:rPr>
          <w:i/>
          <w:color w:val="0000CC"/>
        </w:rPr>
        <w:t>il faut être trois</w:t>
      </w:r>
      <w:r w:rsidRPr="007A5F8F">
        <w:rPr>
          <w:rFonts w:ascii="Courier New" w:hAnsi="Courier New" w:cs="Courier New"/>
          <w:sz w:val="28"/>
          <w:szCs w:val="28"/>
        </w:rPr>
        <w:t xml:space="preserve">, et non pas deux seulement, </w:t>
      </w:r>
      <w:r w:rsidRPr="00175D0D">
        <w:rPr>
          <w:i/>
          <w:color w:val="0000CC"/>
        </w:rPr>
        <w:t>pour aimer</w:t>
      </w:r>
      <w:r w:rsidRPr="007A5F8F">
        <w:rPr>
          <w:rFonts w:ascii="Courier New" w:hAnsi="Courier New" w:cs="Courier New"/>
          <w:sz w:val="28"/>
          <w:szCs w:val="28"/>
        </w:rPr>
        <w:t>, eh bien là, nous allons le voir.</w:t>
      </w:r>
    </w:p>
    <w:p w:rsidR="00917E0E" w:rsidRDefault="00917E0E" w:rsidP="00E81B9F">
      <w:pPr>
        <w:rPr>
          <w:rFonts w:ascii="Courier New" w:hAnsi="Courier New" w:cs="Courier New"/>
          <w:sz w:val="28"/>
          <w:szCs w:val="28"/>
        </w:rPr>
      </w:pPr>
    </w:p>
    <w:p w:rsidR="00EC03D3" w:rsidRDefault="00337697" w:rsidP="00E81B9F">
      <w:pPr>
        <w:rPr>
          <w:rFonts w:ascii="Courier New" w:hAnsi="Courier New" w:cs="Courier New"/>
          <w:sz w:val="28"/>
          <w:szCs w:val="28"/>
        </w:rPr>
      </w:pPr>
      <w:r w:rsidRPr="007A5F8F">
        <w:rPr>
          <w:rFonts w:ascii="Courier New" w:hAnsi="Courier New" w:cs="Courier New"/>
          <w:sz w:val="28"/>
          <w:szCs w:val="28"/>
        </w:rPr>
        <w:t xml:space="preserve">ALCIBIADE entre </w:t>
      </w:r>
      <w:r w:rsidR="00EC03D3" w:rsidRPr="001A087F">
        <w:rPr>
          <w:rFonts w:ascii="Garamond" w:hAnsi="Garamond"/>
          <w:sz w:val="20"/>
          <w:szCs w:val="20"/>
        </w:rPr>
        <w:t>[</w:t>
      </w:r>
      <w:hyperlink r:id="rId154" w:history="1">
        <w:r w:rsidR="00EC03D3" w:rsidRPr="001A087F">
          <w:rPr>
            <w:rStyle w:val="Lienhypertexte"/>
            <w:rFonts w:ascii="Garamond" w:hAnsi="Garamond"/>
            <w:sz w:val="20"/>
            <w:szCs w:val="20"/>
          </w:rPr>
          <w:t>2</w:t>
        </w:r>
        <w:r w:rsidR="00EC03D3">
          <w:rPr>
            <w:rStyle w:val="Lienhypertexte"/>
            <w:rFonts w:ascii="Garamond" w:hAnsi="Garamond"/>
            <w:sz w:val="20"/>
            <w:szCs w:val="20"/>
          </w:rPr>
          <w:t>12d</w:t>
        </w:r>
        <w:r w:rsidR="00454FCC">
          <w:rPr>
            <w:rStyle w:val="Lienhypertexte"/>
            <w:rFonts w:ascii="Garamond" w:hAnsi="Garamond"/>
            <w:sz w:val="20"/>
            <w:szCs w:val="20"/>
          </w:rPr>
          <w:t>–</w:t>
        </w:r>
        <w:r w:rsidR="00EC03D3">
          <w:rPr>
            <w:rStyle w:val="Lienhypertexte"/>
            <w:rFonts w:ascii="Garamond" w:hAnsi="Garamond"/>
            <w:sz w:val="20"/>
            <w:szCs w:val="20"/>
          </w:rPr>
          <w:t>e</w:t>
        </w:r>
      </w:hyperlink>
      <w:r w:rsidR="00EC03D3" w:rsidRPr="001A087F">
        <w:rPr>
          <w:rFonts w:ascii="Garamond" w:hAnsi="Garamond"/>
          <w:sz w:val="20"/>
          <w:szCs w:val="20"/>
        </w:rPr>
        <w:t>]</w:t>
      </w:r>
      <w:r w:rsidR="00EC03D3">
        <w:rPr>
          <w:rFonts w:ascii="Garamond" w:hAnsi="Garamond"/>
          <w:sz w:val="20"/>
          <w:szCs w:val="20"/>
        </w:rPr>
        <w:t>,</w:t>
      </w:r>
      <w:r w:rsidRPr="007A5F8F">
        <w:rPr>
          <w:rFonts w:ascii="Courier New" w:hAnsi="Courier New" w:cs="Courier New"/>
          <w:sz w:val="28"/>
          <w:szCs w:val="28"/>
        </w:rPr>
        <w:t xml:space="preserve"> et il n’est pas mauvais que </w:t>
      </w:r>
    </w:p>
    <w:p w:rsidR="00EC03D3" w:rsidRDefault="00337697" w:rsidP="00E81B9F">
      <w:pPr>
        <w:rPr>
          <w:rFonts w:ascii="Courier New" w:hAnsi="Courier New" w:cs="Courier New"/>
          <w:sz w:val="28"/>
          <w:szCs w:val="28"/>
        </w:rPr>
      </w:pPr>
      <w:r w:rsidRPr="007A5F8F">
        <w:rPr>
          <w:rFonts w:ascii="Courier New" w:hAnsi="Courier New" w:cs="Courier New"/>
          <w:sz w:val="28"/>
          <w:szCs w:val="28"/>
        </w:rPr>
        <w:t>vous le voyiez surgir sous la figure où il apparaît, à savoir sous la formidable trogne que lui fait</w:t>
      </w:r>
      <w:r w:rsidR="00EC03D3">
        <w:rPr>
          <w:rFonts w:ascii="Courier New" w:hAnsi="Courier New" w:cs="Courier New"/>
          <w:sz w:val="28"/>
          <w:szCs w:val="28"/>
        </w:rPr>
        <w:t>,</w:t>
      </w:r>
      <w:r w:rsidRPr="007A5F8F">
        <w:rPr>
          <w:rFonts w:ascii="Courier New" w:hAnsi="Courier New" w:cs="Courier New"/>
          <w:sz w:val="28"/>
          <w:szCs w:val="28"/>
        </w:rPr>
        <w:t xml:space="preserve"> </w:t>
      </w:r>
    </w:p>
    <w:p w:rsidR="00EC03D3" w:rsidRDefault="00337697" w:rsidP="00E81B9F">
      <w:pPr>
        <w:rPr>
          <w:rFonts w:ascii="Courier New" w:hAnsi="Courier New" w:cs="Courier New"/>
          <w:sz w:val="28"/>
          <w:szCs w:val="28"/>
        </w:rPr>
      </w:pPr>
      <w:r w:rsidRPr="007A5F8F">
        <w:rPr>
          <w:rFonts w:ascii="Courier New" w:hAnsi="Courier New" w:cs="Courier New"/>
          <w:sz w:val="28"/>
          <w:szCs w:val="28"/>
        </w:rPr>
        <w:t xml:space="preserve">non seulement son état officiellement aviné,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le tas de guirlandes qu’il porte et qui, manifestement a une signification </w:t>
      </w:r>
      <w:r w:rsidRPr="00EC03D3">
        <w:rPr>
          <w:i/>
        </w:rPr>
        <w:t>exhibitoire</w:t>
      </w:r>
      <w:r w:rsidRPr="007A5F8F">
        <w:rPr>
          <w:rFonts w:ascii="Courier New" w:hAnsi="Courier New" w:cs="Courier New"/>
          <w:sz w:val="28"/>
          <w:szCs w:val="28"/>
        </w:rPr>
        <w:t xml:space="preserve"> éminente, dans l’état divin où il se tient, de chef humain. </w:t>
      </w:r>
    </w:p>
    <w:p w:rsidR="00337697" w:rsidRPr="007A5F8F" w:rsidRDefault="00337697" w:rsidP="00E81B9F">
      <w:pPr>
        <w:rPr>
          <w:rFonts w:ascii="Courier New" w:hAnsi="Courier New" w:cs="Courier New"/>
          <w:sz w:val="28"/>
          <w:szCs w:val="28"/>
        </w:rPr>
      </w:pPr>
    </w:p>
    <w:p w:rsidR="00175D0D" w:rsidRDefault="00337697" w:rsidP="00E81B9F">
      <w:pPr>
        <w:rPr>
          <w:rFonts w:ascii="Courier New" w:hAnsi="Courier New" w:cs="Courier New"/>
          <w:sz w:val="28"/>
          <w:szCs w:val="28"/>
        </w:rPr>
      </w:pPr>
      <w:r w:rsidRPr="007A5F8F">
        <w:rPr>
          <w:rFonts w:ascii="Courier New" w:hAnsi="Courier New" w:cs="Courier New"/>
          <w:sz w:val="28"/>
          <w:szCs w:val="28"/>
        </w:rPr>
        <w:t xml:space="preserve">N’oubliez jamais ce que nous perdons à n’avoir plus de perruques ! Imaginez bien ce que pouvaient être les doctes et aussi bien les frivoles agitations </w:t>
      </w:r>
    </w:p>
    <w:p w:rsidR="00EC03D3" w:rsidRDefault="00337697" w:rsidP="00E81B9F">
      <w:pPr>
        <w:rPr>
          <w:rFonts w:ascii="Courier New" w:hAnsi="Courier New" w:cs="Courier New"/>
          <w:sz w:val="28"/>
          <w:szCs w:val="28"/>
        </w:rPr>
      </w:pPr>
      <w:r w:rsidRPr="007A5F8F">
        <w:rPr>
          <w:rFonts w:ascii="Courier New" w:hAnsi="Courier New" w:cs="Courier New"/>
          <w:sz w:val="28"/>
          <w:szCs w:val="28"/>
        </w:rPr>
        <w:t xml:space="preserve">de la conversation au </w:t>
      </w:r>
      <w:r w:rsidRPr="007A5F8F">
        <w:rPr>
          <w:rFonts w:ascii="Courier New" w:hAnsi="Courier New" w:cs="Courier New"/>
          <w:smallCaps/>
          <w:sz w:val="28"/>
          <w:szCs w:val="28"/>
        </w:rPr>
        <w:t>xvii</w:t>
      </w:r>
      <w:r w:rsidR="00EC03D3">
        <w:rPr>
          <w:rFonts w:ascii="Courier New" w:hAnsi="Courier New" w:cs="Courier New"/>
          <w:sz w:val="28"/>
          <w:szCs w:val="28"/>
          <w:vertAlign w:val="superscript"/>
        </w:rPr>
        <w:t>ème</w:t>
      </w:r>
      <w:r w:rsidRPr="007A5F8F">
        <w:rPr>
          <w:rFonts w:ascii="Courier New" w:hAnsi="Courier New" w:cs="Courier New"/>
          <w:sz w:val="28"/>
          <w:szCs w:val="28"/>
        </w:rPr>
        <w:t xml:space="preserve"> siècle, lorsque chacun </w:t>
      </w:r>
    </w:p>
    <w:p w:rsidR="00EC03D3" w:rsidRDefault="00337697" w:rsidP="00E81B9F">
      <w:pPr>
        <w:rPr>
          <w:rFonts w:ascii="Courier New" w:hAnsi="Courier New" w:cs="Courier New"/>
          <w:sz w:val="28"/>
          <w:szCs w:val="28"/>
        </w:rPr>
      </w:pPr>
      <w:r w:rsidRPr="007A5F8F">
        <w:rPr>
          <w:rFonts w:ascii="Courier New" w:hAnsi="Courier New" w:cs="Courier New"/>
          <w:sz w:val="28"/>
          <w:szCs w:val="28"/>
        </w:rPr>
        <w:t xml:space="preserve">de ces personnages secouait à chacun de ses mots cette sorte d’attifage léonin qui était en plus </w:t>
      </w:r>
    </w:p>
    <w:p w:rsidR="00EC03D3" w:rsidRDefault="00337697" w:rsidP="00E81B9F">
      <w:pPr>
        <w:rPr>
          <w:rFonts w:ascii="Courier New" w:hAnsi="Courier New" w:cs="Courier New"/>
          <w:sz w:val="28"/>
          <w:szCs w:val="28"/>
        </w:rPr>
      </w:pPr>
      <w:r w:rsidRPr="007A5F8F">
        <w:rPr>
          <w:rFonts w:ascii="Courier New" w:hAnsi="Courier New" w:cs="Courier New"/>
          <w:sz w:val="28"/>
          <w:szCs w:val="28"/>
        </w:rPr>
        <w:t xml:space="preserve">un réceptacle à crasse et à vermine, imaginez donc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perruque du Grand Siècle, au point de vue de l’effet mantique</w:t>
      </w:r>
      <w:r w:rsidRPr="007A5F8F">
        <w:rPr>
          <w:rStyle w:val="Appelnotedebasdep"/>
          <w:b/>
          <w:bCs/>
          <w:color w:val="FF3300"/>
          <w:sz w:val="28"/>
          <w:szCs w:val="28"/>
        </w:rPr>
        <w:footnoteReference w:id="121"/>
      </w:r>
      <w:r w:rsidRPr="007A5F8F">
        <w:rPr>
          <w:rFonts w:ascii="Courier New" w:hAnsi="Courier New" w:cs="Courier New"/>
          <w:sz w:val="28"/>
          <w:szCs w:val="28"/>
        </w:rPr>
        <w:t xml:space="preserve"> ! </w:t>
      </w:r>
    </w:p>
    <w:p w:rsidR="00175D0D" w:rsidRDefault="00175D0D" w:rsidP="00E81B9F">
      <w:pPr>
        <w:rPr>
          <w:rFonts w:ascii="Courier New" w:hAnsi="Courier New" w:cs="Courier New"/>
          <w:sz w:val="28"/>
          <w:szCs w:val="28"/>
        </w:rPr>
      </w:pPr>
    </w:p>
    <w:p w:rsidR="00EC03D3" w:rsidRDefault="00337697" w:rsidP="00E81B9F">
      <w:pPr>
        <w:rPr>
          <w:rFonts w:ascii="Courier New" w:hAnsi="Courier New" w:cs="Courier New"/>
          <w:sz w:val="28"/>
          <w:szCs w:val="28"/>
        </w:rPr>
      </w:pPr>
      <w:r w:rsidRPr="007A5F8F">
        <w:rPr>
          <w:rFonts w:ascii="Courier New" w:hAnsi="Courier New" w:cs="Courier New"/>
          <w:sz w:val="28"/>
          <w:szCs w:val="28"/>
        </w:rPr>
        <w:t xml:space="preserve">Si ceci nous manque, ceci ne manque pas à ALCIBIADE qui va tout droit au seul personnage dont il est capable </w:t>
      </w:r>
      <w:r w:rsidR="00721DA5" w:rsidRPr="00721DA5">
        <w:rPr>
          <w:rFonts w:ascii="Courier New" w:hAnsi="Courier New" w:cs="Courier New"/>
          <w:sz w:val="28"/>
          <w:szCs w:val="28"/>
        </w:rPr>
        <w:t>–</w:t>
      </w:r>
      <w:r w:rsidRPr="007A5F8F">
        <w:rPr>
          <w:rFonts w:ascii="Courier New" w:hAnsi="Courier New" w:cs="Courier New"/>
          <w:sz w:val="28"/>
          <w:szCs w:val="28"/>
        </w:rPr>
        <w:t xml:space="preserve"> dans son état </w:t>
      </w:r>
      <w:r w:rsidR="00721DA5" w:rsidRPr="00721DA5">
        <w:rPr>
          <w:rFonts w:ascii="Courier New" w:hAnsi="Courier New" w:cs="Courier New"/>
          <w:sz w:val="28"/>
          <w:szCs w:val="28"/>
        </w:rPr>
        <w:t>–</w:t>
      </w:r>
      <w:r w:rsidRPr="007A5F8F">
        <w:rPr>
          <w:rFonts w:ascii="Courier New" w:hAnsi="Courier New" w:cs="Courier New"/>
          <w:sz w:val="28"/>
          <w:szCs w:val="28"/>
        </w:rPr>
        <w:t xml:space="preserve"> de discerner l’identité </w:t>
      </w:r>
    </w:p>
    <w:p w:rsidR="00EC03D3" w:rsidRDefault="00EC03D3" w:rsidP="00721DA5">
      <w:pPr>
        <w:rPr>
          <w:rFonts w:ascii="Courier New" w:hAnsi="Courier New" w:cs="Courier New"/>
          <w:sz w:val="28"/>
          <w:szCs w:val="28"/>
        </w:rPr>
      </w:pPr>
      <w:r>
        <w:rPr>
          <w:rFonts w:ascii="Courier New" w:hAnsi="Courier New" w:cs="Courier New"/>
          <w:sz w:val="28"/>
          <w:szCs w:val="28"/>
        </w:rPr>
        <w:t>à savoir</w:t>
      </w:r>
      <w:r w:rsidR="00175D0D">
        <w:rPr>
          <w:rFonts w:ascii="Courier New" w:hAnsi="Courier New" w:cs="Courier New"/>
          <w:sz w:val="28"/>
          <w:szCs w:val="28"/>
        </w:rPr>
        <w:t xml:space="preserve"> </w:t>
      </w:r>
      <w:r w:rsidR="00721DA5" w:rsidRPr="00721DA5">
        <w:rPr>
          <w:rFonts w:ascii="Courier New" w:hAnsi="Courier New" w:cs="Courier New"/>
          <w:sz w:val="28"/>
          <w:szCs w:val="28"/>
        </w:rPr>
        <w:t>–</w:t>
      </w:r>
      <w:r w:rsidR="00175D0D">
        <w:rPr>
          <w:rFonts w:ascii="Courier New" w:hAnsi="Courier New" w:cs="Courier New"/>
          <w:sz w:val="28"/>
          <w:szCs w:val="28"/>
        </w:rPr>
        <w:t xml:space="preserve"> D</w:t>
      </w:r>
      <w:r w:rsidR="00337697" w:rsidRPr="007A5F8F">
        <w:rPr>
          <w:rFonts w:ascii="Courier New" w:hAnsi="Courier New" w:cs="Courier New"/>
          <w:sz w:val="28"/>
          <w:szCs w:val="28"/>
        </w:rPr>
        <w:t>ieu merci, c’est le maître de maison !</w:t>
      </w:r>
      <w:r w:rsidR="00175D0D">
        <w:rPr>
          <w:rFonts w:ascii="Courier New" w:hAnsi="Courier New" w:cs="Courier New"/>
          <w:sz w:val="28"/>
          <w:szCs w:val="28"/>
        </w:rPr>
        <w:t xml:space="preserve"> </w:t>
      </w:r>
      <w:r w:rsidR="00721DA5" w:rsidRPr="00721DA5">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AGATHON. </w:t>
      </w:r>
      <w:r w:rsidR="00EC03D3" w:rsidRPr="001A087F">
        <w:rPr>
          <w:rFonts w:ascii="Garamond" w:hAnsi="Garamond"/>
          <w:sz w:val="20"/>
          <w:szCs w:val="20"/>
        </w:rPr>
        <w:t>[</w:t>
      </w:r>
      <w:hyperlink r:id="rId155" w:history="1">
        <w:r w:rsidR="00EC03D3" w:rsidRPr="001A087F">
          <w:rPr>
            <w:rStyle w:val="Lienhypertexte"/>
            <w:rFonts w:ascii="Garamond" w:hAnsi="Garamond"/>
            <w:sz w:val="20"/>
            <w:szCs w:val="20"/>
          </w:rPr>
          <w:t>2</w:t>
        </w:r>
        <w:r w:rsidR="00EC03D3">
          <w:rPr>
            <w:rStyle w:val="Lienhypertexte"/>
            <w:rFonts w:ascii="Garamond" w:hAnsi="Garamond"/>
            <w:sz w:val="20"/>
            <w:szCs w:val="20"/>
          </w:rPr>
          <w:t>12e</w:t>
        </w:r>
        <w:r w:rsidR="00454FCC">
          <w:rPr>
            <w:rStyle w:val="Lienhypertexte"/>
            <w:rFonts w:ascii="Garamond" w:hAnsi="Garamond"/>
            <w:sz w:val="20"/>
            <w:szCs w:val="20"/>
          </w:rPr>
          <w:t>–</w:t>
        </w:r>
        <w:r w:rsidR="00EC03D3">
          <w:rPr>
            <w:rStyle w:val="Lienhypertexte"/>
            <w:rFonts w:ascii="Garamond" w:hAnsi="Garamond"/>
            <w:sz w:val="20"/>
            <w:szCs w:val="20"/>
          </w:rPr>
          <w:t>213a</w:t>
        </w:r>
      </w:hyperlink>
      <w:r w:rsidR="00EC03D3" w:rsidRPr="001A087F">
        <w:rPr>
          <w:rFonts w:ascii="Garamond" w:hAnsi="Garamond"/>
          <w:sz w:val="20"/>
          <w:szCs w:val="20"/>
        </w:rPr>
        <w:t>]</w:t>
      </w:r>
    </w:p>
    <w:p w:rsidR="006413B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va </w:t>
      </w:r>
      <w:r w:rsidRPr="00EC03D3">
        <w:rPr>
          <w:i/>
        </w:rPr>
        <w:t>se coucher</w:t>
      </w:r>
      <w:r w:rsidRPr="007A5F8F">
        <w:rPr>
          <w:rFonts w:ascii="Courier New" w:hAnsi="Courier New" w:cs="Courier New"/>
          <w:sz w:val="28"/>
          <w:szCs w:val="28"/>
        </w:rPr>
        <w:t xml:space="preserve"> près de lui sans savoir où ceci le met, c’est</w:t>
      </w:r>
      <w:r w:rsidR="00721DA5">
        <w:rPr>
          <w:rFonts w:ascii="Courier New" w:hAnsi="Courier New" w:cs="Courier New"/>
          <w:sz w:val="28"/>
          <w:szCs w:val="28"/>
        </w:rPr>
        <w:t>–</w:t>
      </w:r>
      <w:r w:rsidRPr="007A5F8F">
        <w:rPr>
          <w:rFonts w:ascii="Courier New" w:hAnsi="Courier New" w:cs="Courier New"/>
          <w:sz w:val="28"/>
          <w:szCs w:val="28"/>
        </w:rPr>
        <w:t>à</w:t>
      </w:r>
      <w:r w:rsidR="00721DA5">
        <w:rPr>
          <w:rFonts w:ascii="Courier New" w:hAnsi="Courier New" w:cs="Courier New"/>
          <w:sz w:val="28"/>
          <w:szCs w:val="28"/>
        </w:rPr>
        <w:t>–</w:t>
      </w:r>
      <w:r w:rsidRPr="007A5F8F">
        <w:rPr>
          <w:rFonts w:ascii="Courier New" w:hAnsi="Courier New" w:cs="Courier New"/>
          <w:sz w:val="28"/>
          <w:szCs w:val="28"/>
        </w:rPr>
        <w:t xml:space="preserve">dire dans la position </w:t>
      </w:r>
      <w:r w:rsidR="006413B3" w:rsidRPr="00F930FA">
        <w:rPr>
          <w:rFonts w:ascii="Palatino Linotype" w:hAnsi="Palatino Linotype"/>
          <w:color w:val="0000CC"/>
          <w:sz w:val="28"/>
          <w:szCs w:val="28"/>
        </w:rPr>
        <w:t>μεταξύ</w:t>
      </w:r>
      <w:r w:rsidR="006413B3">
        <w:rPr>
          <w:rFonts w:ascii="Palatino Linotype" w:hAnsi="Palatino Linotype"/>
          <w:color w:val="0000CC"/>
          <w:sz w:val="28"/>
          <w:szCs w:val="28"/>
        </w:rPr>
        <w:t xml:space="preserve"> </w:t>
      </w:r>
      <w:r w:rsidR="006413B3" w:rsidRPr="00F930FA">
        <w:rPr>
          <w:rFonts w:ascii="Garamond" w:hAnsi="Garamond"/>
          <w:sz w:val="20"/>
          <w:szCs w:val="20"/>
        </w:rPr>
        <w:t>[metaxu]</w:t>
      </w:r>
      <w:r w:rsidRPr="007A5F8F">
        <w:rPr>
          <w:rFonts w:ascii="Courier New" w:hAnsi="Courier New" w:cs="Courier New"/>
          <w:i/>
          <w:sz w:val="28"/>
          <w:szCs w:val="28"/>
        </w:rPr>
        <w:t xml:space="preserve">, </w:t>
      </w:r>
      <w:r w:rsidRPr="006413B3">
        <w:rPr>
          <w:i/>
          <w:color w:val="0000CC"/>
        </w:rPr>
        <w:t>entre les deux</w:t>
      </w:r>
      <w:r w:rsidRPr="007A5F8F">
        <w:rPr>
          <w:rFonts w:ascii="Courier New" w:hAnsi="Courier New" w:cs="Courier New"/>
          <w:i/>
          <w:sz w:val="28"/>
          <w:szCs w:val="28"/>
        </w:rPr>
        <w:t xml:space="preserve">, </w:t>
      </w:r>
      <w:r w:rsidRPr="007A5F8F">
        <w:rPr>
          <w:rFonts w:ascii="Courier New" w:hAnsi="Courier New" w:cs="Courier New"/>
          <w:sz w:val="28"/>
          <w:szCs w:val="28"/>
        </w:rPr>
        <w:t>entre SOCRATE et AGATHON,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précisément </w:t>
      </w:r>
    </w:p>
    <w:p w:rsidR="006413B3" w:rsidRDefault="00337697" w:rsidP="00E81B9F">
      <w:pPr>
        <w:rPr>
          <w:rFonts w:ascii="Courier New" w:hAnsi="Courier New" w:cs="Courier New"/>
          <w:sz w:val="28"/>
          <w:szCs w:val="28"/>
        </w:rPr>
      </w:pPr>
      <w:r w:rsidRPr="007A5F8F">
        <w:rPr>
          <w:rFonts w:ascii="Courier New" w:hAnsi="Courier New" w:cs="Courier New"/>
          <w:sz w:val="28"/>
          <w:szCs w:val="28"/>
        </w:rPr>
        <w:t xml:space="preserve">au point où nous en sommes, au point où se balance </w:t>
      </w:r>
    </w:p>
    <w:p w:rsidR="006413B3" w:rsidRDefault="00337697" w:rsidP="00E81B9F">
      <w:pPr>
        <w:rPr>
          <w:rFonts w:ascii="Courier New" w:hAnsi="Courier New" w:cs="Courier New"/>
          <w:sz w:val="28"/>
          <w:szCs w:val="28"/>
        </w:rPr>
      </w:pPr>
      <w:r w:rsidRPr="007A5F8F">
        <w:rPr>
          <w:rFonts w:ascii="Courier New" w:hAnsi="Courier New" w:cs="Courier New"/>
          <w:sz w:val="28"/>
          <w:szCs w:val="28"/>
        </w:rPr>
        <w:t>le débat</w:t>
      </w:r>
      <w:r w:rsidR="006413B3">
        <w:rPr>
          <w:rFonts w:ascii="Courier New" w:hAnsi="Courier New" w:cs="Courier New"/>
          <w:sz w:val="28"/>
          <w:szCs w:val="28"/>
        </w:rPr>
        <w:t>,</w:t>
      </w:r>
      <w:r w:rsidRPr="007A5F8F">
        <w:rPr>
          <w:rFonts w:ascii="Courier New" w:hAnsi="Courier New" w:cs="Courier New"/>
          <w:sz w:val="28"/>
          <w:szCs w:val="28"/>
        </w:rPr>
        <w:t xml:space="preserve"> entre le jeu de</w:t>
      </w:r>
      <w:r w:rsidR="006413B3">
        <w:rPr>
          <w:rFonts w:ascii="Courier New" w:hAnsi="Courier New" w:cs="Courier New"/>
          <w:sz w:val="28"/>
          <w:szCs w:val="28"/>
        </w:rPr>
        <w:t> :</w:t>
      </w:r>
      <w:r w:rsidRPr="007A5F8F">
        <w:rPr>
          <w:rFonts w:ascii="Courier New" w:hAnsi="Courier New" w:cs="Courier New"/>
          <w:sz w:val="28"/>
          <w:szCs w:val="28"/>
        </w:rPr>
        <w:t xml:space="preserve"> </w:t>
      </w:r>
    </w:p>
    <w:p w:rsidR="00175D0D" w:rsidRDefault="00175D0D" w:rsidP="00E81B9F">
      <w:pPr>
        <w:rPr>
          <w:rFonts w:ascii="Courier New" w:hAnsi="Courier New" w:cs="Courier New"/>
          <w:sz w:val="28"/>
          <w:szCs w:val="28"/>
        </w:rPr>
      </w:pPr>
    </w:p>
    <w:p w:rsidR="006413B3" w:rsidRDefault="00337697" w:rsidP="006413B3">
      <w:pPr>
        <w:pStyle w:val="Paragraphedeliste"/>
        <w:numPr>
          <w:ilvl w:val="0"/>
          <w:numId w:val="2"/>
        </w:numPr>
        <w:rPr>
          <w:rFonts w:ascii="Courier New" w:hAnsi="Courier New" w:cs="Courier New"/>
          <w:sz w:val="28"/>
          <w:szCs w:val="28"/>
        </w:rPr>
      </w:pPr>
      <w:r w:rsidRPr="006413B3">
        <w:rPr>
          <w:rFonts w:ascii="Courier New" w:hAnsi="Courier New" w:cs="Courier New"/>
          <w:sz w:val="28"/>
          <w:szCs w:val="28"/>
        </w:rPr>
        <w:t xml:space="preserve">celui qui </w:t>
      </w:r>
      <w:r w:rsidRPr="006413B3">
        <w:rPr>
          <w:i/>
          <w:color w:val="0000CC"/>
        </w:rPr>
        <w:t>sait</w:t>
      </w:r>
      <w:r w:rsidRPr="006413B3">
        <w:rPr>
          <w:rFonts w:ascii="Courier New" w:hAnsi="Courier New" w:cs="Courier New"/>
          <w:sz w:val="28"/>
          <w:szCs w:val="28"/>
        </w:rPr>
        <w:t xml:space="preserve"> et</w:t>
      </w:r>
      <w:r w:rsidR="00175D0D">
        <w:rPr>
          <w:rFonts w:ascii="Courier New" w:hAnsi="Courier New" w:cs="Courier New"/>
          <w:sz w:val="28"/>
          <w:szCs w:val="28"/>
        </w:rPr>
        <w:t xml:space="preserve"> –</w:t>
      </w:r>
      <w:r w:rsidRPr="006413B3">
        <w:rPr>
          <w:rFonts w:ascii="Courier New" w:hAnsi="Courier New" w:cs="Courier New"/>
          <w:sz w:val="28"/>
          <w:szCs w:val="28"/>
        </w:rPr>
        <w:t xml:space="preserve"> </w:t>
      </w:r>
      <w:r w:rsidRPr="00175D0D">
        <w:rPr>
          <w:i/>
        </w:rPr>
        <w:t>sachant</w:t>
      </w:r>
      <w:r w:rsidR="00175D0D">
        <w:rPr>
          <w:rFonts w:ascii="Courier New" w:hAnsi="Courier New" w:cs="Courier New"/>
          <w:sz w:val="28"/>
          <w:szCs w:val="28"/>
        </w:rPr>
        <w:t xml:space="preserve"> </w:t>
      </w:r>
      <w:r w:rsidR="00721DA5">
        <w:rPr>
          <w:rFonts w:ascii="Courier New" w:hAnsi="Courier New" w:cs="Courier New"/>
          <w:sz w:val="28"/>
          <w:szCs w:val="28"/>
        </w:rPr>
        <w:t>–</w:t>
      </w:r>
      <w:r w:rsidRPr="006413B3">
        <w:rPr>
          <w:rFonts w:ascii="Courier New" w:hAnsi="Courier New" w:cs="Courier New"/>
          <w:sz w:val="28"/>
          <w:szCs w:val="28"/>
        </w:rPr>
        <w:t xml:space="preserve"> montre qu’il doit </w:t>
      </w:r>
      <w:r w:rsidRPr="006413B3">
        <w:rPr>
          <w:i/>
        </w:rPr>
        <w:t>parler sans savoir</w:t>
      </w:r>
      <w:r w:rsidRPr="006413B3">
        <w:rPr>
          <w:rFonts w:ascii="Courier New" w:hAnsi="Courier New" w:cs="Courier New"/>
          <w:sz w:val="28"/>
          <w:szCs w:val="28"/>
        </w:rPr>
        <w:t xml:space="preserve"> </w:t>
      </w:r>
    </w:p>
    <w:p w:rsidR="00175D0D" w:rsidRDefault="00175D0D" w:rsidP="00175D0D">
      <w:pPr>
        <w:pStyle w:val="Paragraphedeliste"/>
        <w:rPr>
          <w:rFonts w:ascii="Courier New" w:hAnsi="Courier New" w:cs="Courier New"/>
          <w:sz w:val="28"/>
          <w:szCs w:val="28"/>
        </w:rPr>
      </w:pPr>
    </w:p>
    <w:p w:rsidR="00337697" w:rsidRPr="006413B3" w:rsidRDefault="00337697" w:rsidP="006413B3">
      <w:pPr>
        <w:pStyle w:val="Paragraphedeliste"/>
        <w:numPr>
          <w:ilvl w:val="0"/>
          <w:numId w:val="2"/>
        </w:numPr>
        <w:rPr>
          <w:rFonts w:ascii="Courier New" w:hAnsi="Courier New" w:cs="Courier New"/>
          <w:sz w:val="28"/>
          <w:szCs w:val="28"/>
        </w:rPr>
      </w:pPr>
      <w:r w:rsidRPr="006413B3">
        <w:rPr>
          <w:rFonts w:ascii="Courier New" w:hAnsi="Courier New" w:cs="Courier New"/>
          <w:sz w:val="28"/>
          <w:szCs w:val="28"/>
        </w:rPr>
        <w:t>et celui qui</w:t>
      </w:r>
      <w:r w:rsidR="00175D0D">
        <w:rPr>
          <w:rFonts w:ascii="Courier New" w:hAnsi="Courier New" w:cs="Courier New"/>
          <w:sz w:val="28"/>
          <w:szCs w:val="28"/>
        </w:rPr>
        <w:t xml:space="preserve"> </w:t>
      </w:r>
      <w:r w:rsidR="00721DA5">
        <w:rPr>
          <w:rFonts w:ascii="Courier New" w:hAnsi="Courier New" w:cs="Courier New"/>
          <w:sz w:val="28"/>
          <w:szCs w:val="28"/>
        </w:rPr>
        <w:t>–</w:t>
      </w:r>
      <w:r w:rsidRPr="006413B3">
        <w:rPr>
          <w:rFonts w:ascii="Courier New" w:hAnsi="Courier New" w:cs="Courier New"/>
          <w:sz w:val="28"/>
          <w:szCs w:val="28"/>
        </w:rPr>
        <w:t xml:space="preserve"> </w:t>
      </w:r>
      <w:r w:rsidRPr="006413B3">
        <w:rPr>
          <w:i/>
        </w:rPr>
        <w:t>ne sachant pas</w:t>
      </w:r>
      <w:r w:rsidR="00175D0D">
        <w:rPr>
          <w:rFonts w:ascii="Courier New" w:hAnsi="Courier New" w:cs="Courier New"/>
          <w:sz w:val="28"/>
          <w:szCs w:val="28"/>
        </w:rPr>
        <w:t xml:space="preserve"> </w:t>
      </w:r>
      <w:r w:rsidR="00721DA5">
        <w:rPr>
          <w:rFonts w:ascii="Courier New" w:hAnsi="Courier New" w:cs="Courier New"/>
          <w:sz w:val="28"/>
          <w:szCs w:val="28"/>
        </w:rPr>
        <w:t>–</w:t>
      </w:r>
      <w:r w:rsidRPr="006413B3">
        <w:rPr>
          <w:rFonts w:ascii="Courier New" w:hAnsi="Courier New" w:cs="Courier New"/>
          <w:sz w:val="28"/>
          <w:szCs w:val="28"/>
        </w:rPr>
        <w:t xml:space="preserve"> a parlé sans doute comme un sansonnet, mais qui n’en a pas moins, fort bien parlé </w:t>
      </w:r>
      <w:r w:rsidR="006413B3" w:rsidRPr="001A087F">
        <w:rPr>
          <w:rFonts w:ascii="Garamond" w:hAnsi="Garamond"/>
          <w:sz w:val="20"/>
          <w:szCs w:val="20"/>
        </w:rPr>
        <w:t>[</w:t>
      </w:r>
      <w:hyperlink r:id="rId156" w:history="1">
        <w:r w:rsidR="006413B3">
          <w:rPr>
            <w:rStyle w:val="Lienhypertexte"/>
            <w:rFonts w:ascii="Garamond" w:hAnsi="Garamond"/>
            <w:sz w:val="20"/>
            <w:szCs w:val="20"/>
          </w:rPr>
          <w:t>198b</w:t>
        </w:r>
      </w:hyperlink>
      <w:r w:rsidR="006413B3" w:rsidRPr="001A087F">
        <w:rPr>
          <w:rFonts w:ascii="Garamond" w:hAnsi="Garamond"/>
          <w:sz w:val="20"/>
          <w:szCs w:val="20"/>
        </w:rPr>
        <w:t>]</w:t>
      </w:r>
      <w:r w:rsidRPr="006413B3">
        <w:rPr>
          <w:rFonts w:ascii="Courier New" w:hAnsi="Courier New" w:cs="Courier New"/>
          <w:sz w:val="28"/>
          <w:szCs w:val="28"/>
        </w:rPr>
        <w:t xml:space="preserve"> comme SOCRATE l’a souligné : </w:t>
      </w:r>
    </w:p>
    <w:p w:rsidR="00175D0D" w:rsidRDefault="00175D0D" w:rsidP="00E81B9F">
      <w:pPr>
        <w:pStyle w:val="Corpsdetexte"/>
        <w:rPr>
          <w:b w:val="0"/>
          <w:bCs w:val="0"/>
          <w:sz w:val="28"/>
          <w:szCs w:val="28"/>
        </w:rPr>
      </w:pPr>
    </w:p>
    <w:p w:rsidR="00036A35" w:rsidRDefault="00337697" w:rsidP="00175D0D">
      <w:pPr>
        <w:pStyle w:val="Corpsdetexte"/>
        <w:ind w:firstLine="708"/>
        <w:rPr>
          <w:b w:val="0"/>
          <w:bCs w:val="0"/>
          <w:sz w:val="28"/>
          <w:szCs w:val="28"/>
        </w:rPr>
      </w:pPr>
      <w:r w:rsidRPr="007A5F8F">
        <w:rPr>
          <w:b w:val="0"/>
          <w:bCs w:val="0"/>
          <w:sz w:val="28"/>
          <w:szCs w:val="28"/>
        </w:rPr>
        <w:t>« </w:t>
      </w:r>
      <w:r w:rsidRPr="00721DA5">
        <w:rPr>
          <w:rFonts w:ascii="Times New Roman" w:hAnsi="Times New Roman" w:cs="Times New Roman"/>
          <w:b w:val="0"/>
          <w:bCs w:val="0"/>
          <w:i/>
        </w:rPr>
        <w:t>Tu as dit de fort belles choses</w:t>
      </w:r>
      <w:r w:rsidRPr="007A5F8F">
        <w:rPr>
          <w:b w:val="0"/>
          <w:bCs w:val="0"/>
          <w:sz w:val="28"/>
          <w:szCs w:val="28"/>
        </w:rPr>
        <w:t> »</w:t>
      </w:r>
      <w:r w:rsidR="00036A35">
        <w:rPr>
          <w:b w:val="0"/>
          <w:bCs w:val="0"/>
          <w:sz w:val="28"/>
          <w:szCs w:val="28"/>
        </w:rPr>
        <w:t>.</w:t>
      </w:r>
      <w:r w:rsidRPr="007A5F8F">
        <w:rPr>
          <w:b w:val="0"/>
          <w:bCs w:val="0"/>
          <w:sz w:val="28"/>
          <w:szCs w:val="28"/>
        </w:rPr>
        <w:t xml:space="preserve"> </w:t>
      </w:r>
    </w:p>
    <w:p w:rsidR="00175D0D" w:rsidRDefault="00175D0D" w:rsidP="00E81B9F">
      <w:pPr>
        <w:pStyle w:val="Corpsdetexte"/>
        <w:rPr>
          <w:rFonts w:ascii="Palatino Linotype" w:eastAsia="Arial Unicode MS" w:hAnsi="Palatino Linotype" w:cs="Arial Unicode MS"/>
          <w:b w:val="0"/>
          <w:color w:val="0000CC"/>
          <w:sz w:val="28"/>
          <w:szCs w:val="28"/>
        </w:rPr>
      </w:pPr>
    </w:p>
    <w:p w:rsidR="00337697" w:rsidRPr="007A5F8F" w:rsidRDefault="006413B3" w:rsidP="00175D0D">
      <w:pPr>
        <w:pStyle w:val="Corpsdetexte"/>
        <w:ind w:firstLine="708"/>
        <w:rPr>
          <w:b w:val="0"/>
          <w:bCs w:val="0"/>
          <w:sz w:val="28"/>
          <w:szCs w:val="28"/>
        </w:rPr>
      </w:pPr>
      <w:r w:rsidRPr="00175D0D">
        <w:rPr>
          <w:rFonts w:ascii="Palatino Linotype" w:eastAsia="Arial Unicode MS" w:hAnsi="Palatino Linotype" w:cs="Arial Unicode MS"/>
          <w:b w:val="0"/>
          <w:color w:val="0000CC"/>
          <w:sz w:val="28"/>
          <w:szCs w:val="28"/>
          <w:u w:val="single"/>
        </w:rPr>
        <w:t>καλὸν</w:t>
      </w:r>
      <w:r w:rsidRPr="00175D0D">
        <w:rPr>
          <w:rFonts w:ascii="Palatino Linotype" w:eastAsia="Arial Unicode MS" w:hAnsi="Palatino Linotype" w:cs="Arial Unicode MS"/>
          <w:b w:val="0"/>
          <w:color w:val="0000CC"/>
          <w:sz w:val="28"/>
          <w:szCs w:val="28"/>
        </w:rPr>
        <w:t xml:space="preserve"> οὕτω καὶ παντοδαπὸν </w:t>
      </w:r>
      <w:r w:rsidRPr="00175D0D">
        <w:rPr>
          <w:rFonts w:ascii="Palatino Linotype" w:eastAsia="Arial Unicode MS" w:hAnsi="Palatino Linotype" w:cs="Arial Unicode MS"/>
          <w:b w:val="0"/>
          <w:color w:val="0000CC"/>
          <w:sz w:val="28"/>
          <w:szCs w:val="28"/>
          <w:u w:val="single"/>
        </w:rPr>
        <w:t>λόγον</w:t>
      </w:r>
      <w:r w:rsidRPr="007A5F8F">
        <w:rPr>
          <w:b w:val="0"/>
          <w:bCs w:val="0"/>
          <w:iCs/>
          <w:sz w:val="28"/>
          <w:szCs w:val="28"/>
        </w:rPr>
        <w:t xml:space="preserve"> </w:t>
      </w:r>
      <w:r w:rsidR="00337697" w:rsidRPr="00036A35">
        <w:rPr>
          <w:rFonts w:ascii="Garamond" w:hAnsi="Garamond"/>
          <w:b w:val="0"/>
          <w:bCs w:val="0"/>
          <w:iCs/>
          <w:sz w:val="20"/>
          <w:szCs w:val="20"/>
        </w:rPr>
        <w:t>[kalon… logon]</w:t>
      </w:r>
      <w:r w:rsidR="00337697" w:rsidRPr="007A5F8F">
        <w:rPr>
          <w:b w:val="0"/>
          <w:bCs w:val="0"/>
          <w:sz w:val="28"/>
          <w:szCs w:val="28"/>
        </w:rPr>
        <w:t xml:space="preserve">. </w:t>
      </w:r>
    </w:p>
    <w:p w:rsidR="00036A35" w:rsidRDefault="00036A35" w:rsidP="00E81B9F">
      <w:pPr>
        <w:rPr>
          <w:rFonts w:ascii="Courier New" w:hAnsi="Courier New" w:cs="Courier New"/>
          <w:sz w:val="28"/>
          <w:szCs w:val="28"/>
        </w:rPr>
      </w:pPr>
    </w:p>
    <w:p w:rsidR="00175D0D" w:rsidRDefault="00175D0D" w:rsidP="00E81B9F">
      <w:pPr>
        <w:rPr>
          <w:rFonts w:ascii="Courier New" w:hAnsi="Courier New" w:cs="Courier New"/>
          <w:sz w:val="28"/>
          <w:szCs w:val="28"/>
        </w:rPr>
      </w:pPr>
    </w:p>
    <w:p w:rsidR="00175D0D"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que vient se situer ALCIBIADE, </w:t>
      </w:r>
    </w:p>
    <w:p w:rsidR="00175D0D" w:rsidRDefault="00337697" w:rsidP="00E81B9F">
      <w:pPr>
        <w:rPr>
          <w:rFonts w:ascii="Courier New" w:hAnsi="Courier New" w:cs="Courier New"/>
          <w:sz w:val="28"/>
          <w:szCs w:val="28"/>
        </w:rPr>
      </w:pPr>
      <w:r w:rsidRPr="007A5F8F">
        <w:rPr>
          <w:rFonts w:ascii="Courier New" w:hAnsi="Courier New" w:cs="Courier New"/>
          <w:sz w:val="28"/>
          <w:szCs w:val="28"/>
        </w:rPr>
        <w:t xml:space="preserve">non sans bondir en arrière à s’apercevoir </w:t>
      </w:r>
    </w:p>
    <w:p w:rsidR="00337697" w:rsidRPr="007A5F8F" w:rsidRDefault="00337697" w:rsidP="00E81B9F">
      <w:pPr>
        <w:rPr>
          <w:b/>
          <w:bCs/>
          <w:sz w:val="28"/>
          <w:szCs w:val="28"/>
        </w:rPr>
      </w:pPr>
      <w:r w:rsidRPr="007A5F8F">
        <w:rPr>
          <w:rFonts w:ascii="Courier New" w:hAnsi="Courier New" w:cs="Courier New"/>
          <w:sz w:val="28"/>
          <w:szCs w:val="28"/>
        </w:rPr>
        <w:t>que ce damné SOCRATE est encore là.</w:t>
      </w:r>
      <w:r w:rsidR="006413B3" w:rsidRPr="001A087F">
        <w:rPr>
          <w:rFonts w:ascii="Garamond" w:hAnsi="Garamond"/>
          <w:sz w:val="20"/>
          <w:szCs w:val="20"/>
        </w:rPr>
        <w:t>[</w:t>
      </w:r>
      <w:hyperlink r:id="rId157" w:history="1">
        <w:r w:rsidR="006413B3">
          <w:rPr>
            <w:rStyle w:val="Lienhypertexte"/>
            <w:rFonts w:ascii="Garamond" w:hAnsi="Garamond"/>
            <w:sz w:val="20"/>
            <w:szCs w:val="20"/>
          </w:rPr>
          <w:t>213b</w:t>
        </w:r>
      </w:hyperlink>
      <w:r w:rsidR="006413B3" w:rsidRPr="001A087F">
        <w:rPr>
          <w:rFonts w:ascii="Garamond" w:hAnsi="Garamond"/>
          <w:sz w:val="20"/>
          <w:szCs w:val="20"/>
        </w:rPr>
        <w:t>]</w:t>
      </w:r>
      <w:r w:rsidRPr="007A5F8F">
        <w:rPr>
          <w:b/>
          <w:bCs/>
          <w:sz w:val="28"/>
          <w:szCs w:val="28"/>
        </w:rPr>
        <w:t xml:space="preserve">  </w:t>
      </w:r>
    </w:p>
    <w:p w:rsidR="00337697" w:rsidRPr="007A5F8F" w:rsidRDefault="00337697" w:rsidP="00E81B9F">
      <w:pPr>
        <w:rPr>
          <w:b/>
          <w:bCs/>
          <w:sz w:val="28"/>
          <w:szCs w:val="28"/>
        </w:rPr>
      </w:pPr>
    </w:p>
    <w:p w:rsidR="00036A35"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pour des raisons personnelles si </w:t>
      </w:r>
      <w:r w:rsidRPr="00036A35">
        <w:rPr>
          <w:i/>
        </w:rPr>
        <w:t>aujourd’hui</w:t>
      </w:r>
      <w:r w:rsidRPr="007A5F8F">
        <w:rPr>
          <w:rFonts w:ascii="Courier New" w:hAnsi="Courier New" w:cs="Courier New"/>
          <w:sz w:val="28"/>
          <w:szCs w:val="28"/>
        </w:rPr>
        <w:t xml:space="preserve"> je ne vous pousserai pas jusqu’au bout de l’analyse, jusqu’au bout de ce qu’apporte toute cette scène, </w:t>
      </w:r>
    </w:p>
    <w:p w:rsidR="00036A35"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celle qui tourne à partir de cette entrée d’ALCIBIADE. </w:t>
      </w:r>
    </w:p>
    <w:p w:rsidR="00175D0D" w:rsidRDefault="00175D0D" w:rsidP="00E81B9F">
      <w:pPr>
        <w:rPr>
          <w:rFonts w:ascii="Courier New" w:hAnsi="Courier New" w:cs="Courier New"/>
          <w:sz w:val="28"/>
          <w:szCs w:val="28"/>
        </w:rPr>
      </w:pPr>
    </w:p>
    <w:p w:rsidR="00036A35" w:rsidRDefault="00337697" w:rsidP="00E81B9F">
      <w:pPr>
        <w:rPr>
          <w:rFonts w:ascii="Courier New" w:hAnsi="Courier New" w:cs="Courier New"/>
          <w:sz w:val="28"/>
          <w:szCs w:val="28"/>
        </w:rPr>
      </w:pPr>
      <w:r w:rsidRPr="007A5F8F">
        <w:rPr>
          <w:rFonts w:ascii="Courier New" w:hAnsi="Courier New" w:cs="Courier New"/>
          <w:sz w:val="28"/>
          <w:szCs w:val="28"/>
        </w:rPr>
        <w:t xml:space="preserve">Néanmoins, il faut bien que je vous annonce les premiers reliefs de ce qu’introduit cette présence d’ALCIBIADE : </w:t>
      </w:r>
    </w:p>
    <w:p w:rsidR="00036A35"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disons une atmosphère de </w:t>
      </w:r>
      <w:r w:rsidRPr="00721DA5">
        <w:rPr>
          <w:i/>
          <w:iCs/>
        </w:rPr>
        <w:t>scène</w:t>
      </w:r>
      <w:r w:rsidRPr="007A5F8F">
        <w:rPr>
          <w:rFonts w:ascii="Courier New" w:hAnsi="Courier New" w:cs="Courier New"/>
          <w:sz w:val="28"/>
          <w:szCs w:val="28"/>
        </w:rPr>
        <w:t xml:space="preserve">. </w:t>
      </w:r>
    </w:p>
    <w:p w:rsidR="00036A35" w:rsidRDefault="00036A35" w:rsidP="00E81B9F">
      <w:pPr>
        <w:rPr>
          <w:rFonts w:ascii="Courier New" w:hAnsi="Courier New" w:cs="Courier New"/>
          <w:sz w:val="28"/>
          <w:szCs w:val="28"/>
        </w:rPr>
      </w:pPr>
    </w:p>
    <w:p w:rsidR="00175D0D" w:rsidRDefault="00337697" w:rsidP="00E81B9F">
      <w:pPr>
        <w:rPr>
          <w:rFonts w:ascii="Courier New" w:hAnsi="Courier New" w:cs="Courier New"/>
          <w:sz w:val="28"/>
          <w:szCs w:val="28"/>
        </w:rPr>
      </w:pPr>
      <w:r w:rsidRPr="007A5F8F">
        <w:rPr>
          <w:rFonts w:ascii="Courier New" w:hAnsi="Courier New" w:cs="Courier New"/>
          <w:sz w:val="28"/>
          <w:szCs w:val="28"/>
        </w:rPr>
        <w:t xml:space="preserve">Naturellement, je n’irai pas accentuer le côté caricatural des choses. </w:t>
      </w:r>
    </w:p>
    <w:p w:rsidR="00175D0D" w:rsidRDefault="00175D0D" w:rsidP="00E81B9F">
      <w:pPr>
        <w:rPr>
          <w:rFonts w:ascii="Courier New" w:hAnsi="Courier New" w:cs="Courier New"/>
          <w:sz w:val="28"/>
          <w:szCs w:val="28"/>
        </w:rPr>
      </w:pPr>
    </w:p>
    <w:p w:rsidR="00175D0D" w:rsidRDefault="00337697" w:rsidP="00E81B9F">
      <w:pPr>
        <w:rPr>
          <w:rFonts w:ascii="Courier New" w:hAnsi="Courier New" w:cs="Courier New"/>
          <w:i/>
          <w:sz w:val="28"/>
          <w:szCs w:val="28"/>
        </w:rPr>
      </w:pPr>
      <w:r w:rsidRPr="007A5F8F">
        <w:rPr>
          <w:rFonts w:ascii="Courier New" w:hAnsi="Courier New" w:cs="Courier New"/>
          <w:sz w:val="28"/>
          <w:szCs w:val="28"/>
        </w:rPr>
        <w:t xml:space="preserve">Incidemment, j’ai parlé à propos de ce </w:t>
      </w:r>
      <w:r w:rsidRPr="00036A35">
        <w:rPr>
          <w:i/>
        </w:rPr>
        <w:t>Banquet</w:t>
      </w:r>
      <w:r w:rsidRPr="007A5F8F">
        <w:rPr>
          <w:rFonts w:ascii="Courier New" w:hAnsi="Courier New" w:cs="Courier New"/>
          <w:i/>
          <w:sz w:val="28"/>
          <w:szCs w:val="28"/>
        </w:rPr>
        <w:t xml:space="preserve"> </w:t>
      </w:r>
    </w:p>
    <w:p w:rsidR="00175D0D" w:rsidRDefault="00036A35" w:rsidP="00E81B9F">
      <w:pPr>
        <w:rPr>
          <w:rFonts w:ascii="Courier New" w:hAnsi="Courier New" w:cs="Courier New"/>
          <w:sz w:val="28"/>
          <w:szCs w:val="28"/>
        </w:rPr>
      </w:pPr>
      <w:r>
        <w:rPr>
          <w:rFonts w:ascii="Courier New" w:hAnsi="Courier New" w:cs="Courier New"/>
          <w:sz w:val="28"/>
          <w:szCs w:val="28"/>
        </w:rPr>
        <w:t>« </w:t>
      </w:r>
      <w:r w:rsidR="00337697" w:rsidRPr="00036A35">
        <w:rPr>
          <w:i/>
        </w:rPr>
        <w:t>d’assemblée de vieilles tantes</w:t>
      </w:r>
      <w:r>
        <w:rPr>
          <w:rFonts w:ascii="Courier New" w:hAnsi="Courier New" w:cs="Courier New"/>
          <w:sz w:val="28"/>
          <w:szCs w:val="28"/>
        </w:rPr>
        <w:t> »</w:t>
      </w:r>
      <w:r w:rsidR="00337697" w:rsidRPr="007A5F8F">
        <w:rPr>
          <w:rFonts w:ascii="Courier New" w:hAnsi="Courier New" w:cs="Courier New"/>
          <w:sz w:val="28"/>
          <w:szCs w:val="28"/>
        </w:rPr>
        <w:t xml:space="preserve">, étant donné qu’ils ne sont pas tous de la première fraîcheur, mais quand même,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ils ne sont pas sans être d’un certain format. </w:t>
      </w:r>
    </w:p>
    <w:p w:rsidR="00036A35" w:rsidRDefault="00036A3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ALCIBIADE c’est quand même quelqu’un ! </w:t>
      </w:r>
    </w:p>
    <w:p w:rsidR="00036A35" w:rsidRDefault="00036A35" w:rsidP="00E81B9F">
      <w:pPr>
        <w:rPr>
          <w:rFonts w:ascii="Courier New" w:hAnsi="Courier New" w:cs="Courier New"/>
          <w:sz w:val="28"/>
          <w:szCs w:val="28"/>
        </w:rPr>
      </w:pPr>
    </w:p>
    <w:p w:rsidR="00175D0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quand SOCRATE demande qu’on le protège contre </w:t>
      </w:r>
    </w:p>
    <w:p w:rsidR="00036A35" w:rsidRDefault="00337697" w:rsidP="00E81B9F">
      <w:pPr>
        <w:rPr>
          <w:rFonts w:ascii="Courier New" w:hAnsi="Courier New" w:cs="Courier New"/>
          <w:sz w:val="28"/>
          <w:szCs w:val="28"/>
        </w:rPr>
      </w:pPr>
      <w:r w:rsidRPr="007A5F8F">
        <w:rPr>
          <w:rFonts w:ascii="Courier New" w:hAnsi="Courier New" w:cs="Courier New"/>
          <w:sz w:val="28"/>
          <w:szCs w:val="28"/>
        </w:rPr>
        <w:t xml:space="preserve">ce personnage qui ne lui permet pas de regarder quelqu’un d’autre </w:t>
      </w:r>
      <w:r w:rsidR="00036A35" w:rsidRPr="001A087F">
        <w:rPr>
          <w:rFonts w:ascii="Garamond" w:hAnsi="Garamond"/>
          <w:sz w:val="20"/>
          <w:szCs w:val="20"/>
        </w:rPr>
        <w:t>[</w:t>
      </w:r>
      <w:hyperlink r:id="rId158" w:history="1">
        <w:r w:rsidR="00036A35">
          <w:rPr>
            <w:rStyle w:val="Lienhypertexte"/>
            <w:rFonts w:ascii="Garamond" w:hAnsi="Garamond"/>
            <w:sz w:val="20"/>
            <w:szCs w:val="20"/>
          </w:rPr>
          <w:t>213d</w:t>
        </w:r>
      </w:hyperlink>
      <w:r w:rsidR="00036A35" w:rsidRPr="001A087F">
        <w:rPr>
          <w:rFonts w:ascii="Garamond" w:hAnsi="Garamond"/>
          <w:sz w:val="20"/>
          <w:szCs w:val="20"/>
        </w:rPr>
        <w:t>]</w:t>
      </w:r>
      <w:r w:rsidRPr="007A5F8F">
        <w:rPr>
          <w:rFonts w:ascii="Courier New" w:hAnsi="Courier New" w:cs="Courier New"/>
          <w:sz w:val="28"/>
          <w:szCs w:val="28"/>
        </w:rPr>
        <w:t xml:space="preserve">, ce n’est pas parce que </w:t>
      </w:r>
    </w:p>
    <w:p w:rsidR="00036A35" w:rsidRDefault="00337697" w:rsidP="00E81B9F">
      <w:pPr>
        <w:rPr>
          <w:rFonts w:ascii="Courier New" w:hAnsi="Courier New" w:cs="Courier New"/>
          <w:sz w:val="28"/>
          <w:szCs w:val="28"/>
        </w:rPr>
      </w:pPr>
      <w:r w:rsidRPr="007A5F8F">
        <w:rPr>
          <w:rFonts w:ascii="Courier New" w:hAnsi="Courier New" w:cs="Courier New"/>
          <w:sz w:val="28"/>
          <w:szCs w:val="28"/>
        </w:rPr>
        <w:t xml:space="preserve">le commentaire de ce </w:t>
      </w:r>
      <w:r w:rsidR="00036A35" w:rsidRPr="00036A35">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au cours des siècles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s’est fait dans des chaires respectables… </w:t>
      </w:r>
    </w:p>
    <w:p w:rsidR="00175D0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 niveau des universités avec tout ce que </w:t>
      </w:r>
    </w:p>
    <w:p w:rsidR="00175D0D" w:rsidRDefault="00337697" w:rsidP="00175D0D">
      <w:pPr>
        <w:ind w:left="708"/>
        <w:rPr>
          <w:rFonts w:ascii="Courier New" w:hAnsi="Courier New" w:cs="Courier New"/>
          <w:sz w:val="28"/>
          <w:szCs w:val="28"/>
        </w:rPr>
      </w:pPr>
      <w:r w:rsidRPr="007A5F8F">
        <w:rPr>
          <w:rFonts w:ascii="Courier New" w:hAnsi="Courier New" w:cs="Courier New"/>
          <w:sz w:val="28"/>
          <w:szCs w:val="28"/>
        </w:rPr>
        <w:t xml:space="preserve">cela comporte à la fois de noble </w:t>
      </w:r>
    </w:p>
    <w:p w:rsidR="00337697" w:rsidRPr="007A5F8F" w:rsidRDefault="00337697" w:rsidP="00175D0D">
      <w:pPr>
        <w:ind w:left="708"/>
        <w:rPr>
          <w:rFonts w:ascii="Courier New" w:hAnsi="Courier New" w:cs="Courier New"/>
          <w:sz w:val="28"/>
          <w:szCs w:val="28"/>
        </w:rPr>
      </w:pPr>
      <w:r w:rsidRPr="007A5F8F">
        <w:rPr>
          <w:rFonts w:ascii="Courier New" w:hAnsi="Courier New" w:cs="Courier New"/>
          <w:sz w:val="28"/>
          <w:szCs w:val="28"/>
        </w:rPr>
        <w:t>et de noyant le poisson universel</w:t>
      </w:r>
    </w:p>
    <w:p w:rsidR="00721DA5"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tout de même pas pour ça que nous n’allons pas nous apercevoir que ce qui se passe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à proprement parler</w:t>
      </w:r>
      <w:r w:rsidR="00036A35">
        <w:rPr>
          <w:rFonts w:ascii="Courier New" w:hAnsi="Courier New" w:cs="Courier New"/>
          <w:sz w:val="28"/>
          <w:szCs w:val="28"/>
        </w:rPr>
        <w:t>…</w:t>
      </w:r>
      <w:r w:rsidRPr="007A5F8F">
        <w:rPr>
          <w:rFonts w:ascii="Courier New" w:hAnsi="Courier New" w:cs="Courier New"/>
          <w:sz w:val="28"/>
          <w:szCs w:val="28"/>
        </w:rPr>
        <w:t> </w:t>
      </w:r>
    </w:p>
    <w:p w:rsidR="00036A35" w:rsidRDefault="00337697" w:rsidP="00036A35">
      <w:pPr>
        <w:ind w:firstLine="708"/>
        <w:rPr>
          <w:rFonts w:ascii="Courier New" w:hAnsi="Courier New" w:cs="Courier New"/>
          <w:sz w:val="28"/>
          <w:szCs w:val="28"/>
        </w:rPr>
      </w:pPr>
      <w:r w:rsidRPr="007A5F8F">
        <w:rPr>
          <w:rFonts w:ascii="Courier New" w:hAnsi="Courier New" w:cs="Courier New"/>
          <w:sz w:val="28"/>
          <w:szCs w:val="28"/>
        </w:rPr>
        <w:t>je l’ai déjà souligné</w:t>
      </w:r>
    </w:p>
    <w:p w:rsidR="00337697" w:rsidRPr="007A5F8F" w:rsidRDefault="00036A3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du style scandaleux.</w:t>
      </w:r>
    </w:p>
    <w:p w:rsidR="00036A35" w:rsidRDefault="00036A35" w:rsidP="00E81B9F">
      <w:pPr>
        <w:rPr>
          <w:rFonts w:ascii="Courier New" w:hAnsi="Courier New" w:cs="Courier New"/>
          <w:sz w:val="28"/>
          <w:szCs w:val="28"/>
        </w:rPr>
      </w:pPr>
    </w:p>
    <w:p w:rsidR="00B77DBC" w:rsidRDefault="00337697" w:rsidP="00E81B9F">
      <w:pPr>
        <w:rPr>
          <w:rFonts w:ascii="Courier New" w:hAnsi="Courier New" w:cs="Courier New"/>
          <w:sz w:val="28"/>
          <w:szCs w:val="28"/>
        </w:rPr>
      </w:pPr>
      <w:r w:rsidRPr="007A5F8F">
        <w:rPr>
          <w:rFonts w:ascii="Courier New" w:hAnsi="Courier New" w:cs="Courier New"/>
          <w:sz w:val="28"/>
          <w:szCs w:val="28"/>
        </w:rPr>
        <w:t xml:space="preserve">La dimension de </w:t>
      </w:r>
      <w:r w:rsidRPr="00036A35">
        <w:rPr>
          <w:i/>
          <w:color w:val="0000CC"/>
        </w:rPr>
        <w:t>l’amour</w:t>
      </w:r>
      <w:r w:rsidRPr="007A5F8F">
        <w:rPr>
          <w:rFonts w:ascii="Courier New" w:hAnsi="Courier New" w:cs="Courier New"/>
          <w:sz w:val="28"/>
          <w:szCs w:val="28"/>
        </w:rPr>
        <w:t xml:space="preserve"> est en train de montrer </w:t>
      </w:r>
    </w:p>
    <w:p w:rsidR="00B77DBC" w:rsidRDefault="00337697" w:rsidP="00E81B9F">
      <w:pPr>
        <w:rPr>
          <w:rFonts w:ascii="Courier New" w:hAnsi="Courier New" w:cs="Courier New"/>
          <w:sz w:val="28"/>
          <w:szCs w:val="28"/>
        </w:rPr>
      </w:pPr>
      <w:r w:rsidRPr="007A5F8F">
        <w:rPr>
          <w:rFonts w:ascii="Courier New" w:hAnsi="Courier New" w:cs="Courier New"/>
          <w:sz w:val="28"/>
          <w:szCs w:val="28"/>
        </w:rPr>
        <w:t xml:space="preserve">devant nous ce quelque chose où il faut bien que </w:t>
      </w:r>
    </w:p>
    <w:p w:rsidR="00B77DBC" w:rsidRDefault="00337697" w:rsidP="00E81B9F">
      <w:pPr>
        <w:rPr>
          <w:rFonts w:ascii="Courier New" w:hAnsi="Courier New" w:cs="Courier New"/>
          <w:sz w:val="28"/>
          <w:szCs w:val="28"/>
        </w:rPr>
      </w:pPr>
      <w:r w:rsidRPr="007A5F8F">
        <w:rPr>
          <w:rFonts w:ascii="Courier New" w:hAnsi="Courier New" w:cs="Courier New"/>
          <w:sz w:val="28"/>
          <w:szCs w:val="28"/>
        </w:rPr>
        <w:t>nous reconnaissions tout de même que doit se dessiner une de ses caractéristiques, et tout d’abord qu’elle ne tend pas</w:t>
      </w:r>
      <w:r w:rsidR="00B77DBC">
        <w:rPr>
          <w:rFonts w:ascii="Courier New" w:hAnsi="Courier New" w:cs="Courier New"/>
          <w:sz w:val="28"/>
          <w:szCs w:val="28"/>
        </w:rPr>
        <w:t>…</w:t>
      </w:r>
    </w:p>
    <w:p w:rsidR="00B77DBC" w:rsidRDefault="00337697" w:rsidP="00B77DBC">
      <w:pPr>
        <w:ind w:firstLine="708"/>
        <w:rPr>
          <w:rFonts w:ascii="Courier New" w:hAnsi="Courier New" w:cs="Courier New"/>
          <w:sz w:val="28"/>
          <w:szCs w:val="28"/>
        </w:rPr>
      </w:pPr>
      <w:r w:rsidRPr="007A5F8F">
        <w:rPr>
          <w:rFonts w:ascii="Courier New" w:hAnsi="Courier New" w:cs="Courier New"/>
          <w:sz w:val="28"/>
          <w:szCs w:val="28"/>
        </w:rPr>
        <w:t xml:space="preserve">là où elle se manifeste dans le </w:t>
      </w:r>
      <w:r w:rsidRPr="00B77DBC">
        <w:rPr>
          <w:i/>
          <w:color w:val="0000CC"/>
        </w:rPr>
        <w:t>réel</w:t>
      </w:r>
    </w:p>
    <w:p w:rsidR="00337697" w:rsidRPr="007A5F8F" w:rsidRDefault="00B77DB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l’harmonie. </w:t>
      </w:r>
    </w:p>
    <w:p w:rsidR="00337697" w:rsidRPr="007A5F8F" w:rsidRDefault="00337697" w:rsidP="00E81B9F">
      <w:pPr>
        <w:rPr>
          <w:rFonts w:ascii="Courier New" w:hAnsi="Courier New" w:cs="Courier New"/>
          <w:sz w:val="28"/>
          <w:szCs w:val="28"/>
        </w:rPr>
      </w:pPr>
    </w:p>
    <w:p w:rsidR="00175D0D" w:rsidRDefault="00337697" w:rsidP="00E81B9F">
      <w:pPr>
        <w:rPr>
          <w:rFonts w:ascii="Courier New" w:hAnsi="Courier New" w:cs="Courier New"/>
          <w:sz w:val="28"/>
          <w:szCs w:val="28"/>
        </w:rPr>
      </w:pPr>
      <w:r w:rsidRPr="00175D0D">
        <w:rPr>
          <w:rFonts w:ascii="Courier New" w:hAnsi="Courier New" w:cs="Courier New"/>
          <w:sz w:val="28"/>
          <w:szCs w:val="28"/>
        </w:rPr>
        <w:t xml:space="preserve">Ce </w:t>
      </w:r>
      <w:r w:rsidR="00B77DBC" w:rsidRPr="00175D0D">
        <w:rPr>
          <w:rFonts w:ascii="Courier New" w:hAnsi="Courier New" w:cs="Courier New"/>
          <w:sz w:val="28"/>
          <w:szCs w:val="28"/>
        </w:rPr>
        <w:t>« </w:t>
      </w:r>
      <w:r w:rsidR="00721DA5">
        <w:rPr>
          <w:i/>
          <w:color w:val="0000CC"/>
        </w:rPr>
        <w:t>B</w:t>
      </w:r>
      <w:r w:rsidRPr="00175D0D">
        <w:rPr>
          <w:i/>
          <w:color w:val="0000CC"/>
        </w:rPr>
        <w:t>eau</w:t>
      </w:r>
      <w:r w:rsidR="00B77DBC" w:rsidRPr="00175D0D">
        <w:rPr>
          <w:rFonts w:ascii="Courier New" w:hAnsi="Courier New" w:cs="Courier New"/>
          <w:sz w:val="28"/>
          <w:szCs w:val="28"/>
        </w:rPr>
        <w:t> »</w:t>
      </w:r>
      <w:r w:rsidRPr="00175D0D">
        <w:rPr>
          <w:rFonts w:ascii="Courier New" w:hAnsi="Courier New" w:cs="Courier New"/>
          <w:sz w:val="28"/>
          <w:szCs w:val="28"/>
        </w:rPr>
        <w:t xml:space="preserve">, vers lequel nous semblait monter </w:t>
      </w:r>
      <w:r w:rsidRPr="00175D0D">
        <w:rPr>
          <w:rFonts w:ascii="Courier New" w:hAnsi="Courier New" w:cs="Courier New"/>
          <w:i/>
        </w:rPr>
        <w:t>le cortège</w:t>
      </w:r>
      <w:r w:rsidRPr="00175D0D">
        <w:rPr>
          <w:rFonts w:ascii="Courier New" w:hAnsi="Courier New" w:cs="Courier New"/>
          <w:sz w:val="28"/>
          <w:szCs w:val="28"/>
        </w:rPr>
        <w:t xml:space="preserve"> des âmes désirantes, il ne semble pas, après tout, que ce soit quelque chose qui soit ce qui structure tout dans cette forme de </w:t>
      </w:r>
      <w:r w:rsidRPr="00175D0D">
        <w:rPr>
          <w:i/>
        </w:rPr>
        <w:t>convergence</w:t>
      </w:r>
      <w:r w:rsidRPr="00175D0D">
        <w:rPr>
          <w:rFonts w:ascii="Courier New" w:hAnsi="Courier New" w:cs="Courier New"/>
          <w:sz w:val="28"/>
          <w:szCs w:val="28"/>
        </w:rPr>
        <w:t xml:space="preserve">. </w:t>
      </w:r>
    </w:p>
    <w:p w:rsidR="00175D0D" w:rsidRDefault="00175D0D" w:rsidP="00E81B9F">
      <w:pPr>
        <w:rPr>
          <w:rFonts w:ascii="Courier New" w:hAnsi="Courier New" w:cs="Courier New"/>
          <w:sz w:val="28"/>
          <w:szCs w:val="28"/>
        </w:rPr>
      </w:pPr>
    </w:p>
    <w:p w:rsidR="00B77DBC" w:rsidRPr="00175D0D" w:rsidRDefault="00337697" w:rsidP="00E81B9F">
      <w:pPr>
        <w:rPr>
          <w:rFonts w:ascii="Courier New" w:hAnsi="Courier New" w:cs="Courier New"/>
          <w:sz w:val="28"/>
          <w:szCs w:val="28"/>
        </w:rPr>
      </w:pPr>
      <w:r w:rsidRPr="00175D0D">
        <w:rPr>
          <w:rFonts w:ascii="Courier New" w:hAnsi="Courier New" w:cs="Courier New"/>
          <w:sz w:val="28"/>
          <w:szCs w:val="28"/>
        </w:rPr>
        <w:t>Chose singulière, il n’est pas donné dans les modes</w:t>
      </w:r>
      <w:r w:rsidR="00B77DBC" w:rsidRPr="00175D0D">
        <w:rPr>
          <w:rFonts w:ascii="Courier New" w:hAnsi="Courier New" w:cs="Courier New"/>
          <w:sz w:val="28"/>
          <w:szCs w:val="28"/>
        </w:rPr>
        <w:t>…</w:t>
      </w:r>
      <w:r w:rsidRPr="00175D0D">
        <w:rPr>
          <w:rFonts w:ascii="Courier New" w:hAnsi="Courier New" w:cs="Courier New"/>
          <w:sz w:val="28"/>
          <w:szCs w:val="28"/>
        </w:rPr>
        <w:t xml:space="preserve"> </w:t>
      </w:r>
    </w:p>
    <w:p w:rsidR="00B77DBC" w:rsidRDefault="00337697" w:rsidP="00B77DBC">
      <w:pPr>
        <w:ind w:firstLine="708"/>
        <w:rPr>
          <w:rFonts w:ascii="Courier New" w:hAnsi="Courier New" w:cs="Courier New"/>
          <w:sz w:val="28"/>
          <w:szCs w:val="28"/>
        </w:rPr>
      </w:pPr>
      <w:r w:rsidRPr="007A5F8F">
        <w:rPr>
          <w:rFonts w:ascii="Courier New" w:hAnsi="Courier New" w:cs="Courier New"/>
          <w:sz w:val="28"/>
          <w:szCs w:val="28"/>
        </w:rPr>
        <w:t>dans les manifestations de l’amour</w:t>
      </w:r>
    </w:p>
    <w:p w:rsidR="00B77DBC" w:rsidRDefault="00B77DB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qu’on appelle </w:t>
      </w:r>
      <w:r w:rsidR="00337697" w:rsidRPr="00B77DBC">
        <w:rPr>
          <w:i/>
        </w:rPr>
        <w:t>tous les autres</w:t>
      </w:r>
      <w:r w:rsidR="00337697" w:rsidRPr="007A5F8F">
        <w:rPr>
          <w:rFonts w:ascii="Courier New" w:hAnsi="Courier New" w:cs="Courier New"/>
          <w:sz w:val="28"/>
          <w:szCs w:val="28"/>
        </w:rPr>
        <w:t xml:space="preserve"> à aimer ce que l’on aime, </w:t>
      </w:r>
    </w:p>
    <w:p w:rsidR="00B77DBC"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vous aimez, et à se fondre avec vous dans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la montée vers </w:t>
      </w:r>
      <w:r w:rsidR="00B77DBC" w:rsidRPr="00B77DBC">
        <w:rPr>
          <w:bCs/>
          <w:sz w:val="28"/>
          <w:szCs w:val="28"/>
        </w:rPr>
        <w:t>l’</w:t>
      </w:r>
      <w:r w:rsidR="00B77DBC" w:rsidRPr="00B77DBC">
        <w:rPr>
          <w:rFonts w:ascii="Palatino Linotype" w:hAnsi="Palatino Linotype"/>
          <w:color w:val="0000CC"/>
          <w:sz w:val="28"/>
          <w:szCs w:val="28"/>
        </w:rPr>
        <w:t xml:space="preserve">ἐρώμενον </w:t>
      </w:r>
      <w:r w:rsidR="00B77DBC" w:rsidRPr="00B77DBC">
        <w:rPr>
          <w:rFonts w:ascii="Garamond" w:hAnsi="Garamond"/>
          <w:sz w:val="20"/>
        </w:rPr>
        <w:t>[</w:t>
      </w:r>
      <w:r w:rsidR="00B77DBC" w:rsidRPr="00B77DBC">
        <w:rPr>
          <w:rFonts w:ascii="Garamond" w:hAnsi="Garamond"/>
          <w:iCs/>
          <w:sz w:val="20"/>
        </w:rPr>
        <w:t>erômenon]</w:t>
      </w:r>
      <w:r w:rsidRPr="007A5F8F">
        <w:rPr>
          <w:rStyle w:val="Caractredenotedebasdepage"/>
          <w:b/>
          <w:bCs/>
          <w:iCs/>
          <w:color w:val="FF3300"/>
          <w:sz w:val="28"/>
          <w:szCs w:val="28"/>
        </w:rPr>
        <w:footnoteReference w:id="122"/>
      </w:r>
      <w:r w:rsidRPr="007A5F8F">
        <w:rPr>
          <w:rFonts w:ascii="Courier New" w:hAnsi="Courier New" w:cs="Courier New"/>
          <w:i/>
          <w:sz w:val="28"/>
          <w:szCs w:val="28"/>
        </w:rPr>
        <w:t>.</w:t>
      </w:r>
    </w:p>
    <w:p w:rsidR="00B77DBC" w:rsidRDefault="00B77DBC" w:rsidP="00E81B9F">
      <w:pPr>
        <w:pStyle w:val="Corpsdetexte"/>
        <w:rPr>
          <w:b w:val="0"/>
          <w:bCs w:val="0"/>
          <w:sz w:val="28"/>
          <w:szCs w:val="28"/>
        </w:rPr>
      </w:pPr>
    </w:p>
    <w:p w:rsidR="00B77DBC" w:rsidRDefault="00337697" w:rsidP="00E81B9F">
      <w:pPr>
        <w:pStyle w:val="Corpsdetexte"/>
        <w:rPr>
          <w:b w:val="0"/>
          <w:bCs w:val="0"/>
          <w:sz w:val="28"/>
          <w:szCs w:val="28"/>
        </w:rPr>
      </w:pPr>
      <w:r w:rsidRPr="007A5F8F">
        <w:rPr>
          <w:b w:val="0"/>
          <w:bCs w:val="0"/>
          <w:sz w:val="28"/>
          <w:szCs w:val="28"/>
        </w:rPr>
        <w:t xml:space="preserve">SOCRATE, cet homme éminemment </w:t>
      </w:r>
      <w:r w:rsidRPr="00B77DBC">
        <w:rPr>
          <w:rFonts w:ascii="Times New Roman" w:hAnsi="Times New Roman" w:cs="Times New Roman"/>
          <w:b w:val="0"/>
          <w:bCs w:val="0"/>
          <w:i/>
          <w:color w:val="0000CC"/>
        </w:rPr>
        <w:t>aimable</w:t>
      </w:r>
      <w:r w:rsidRPr="007A5F8F">
        <w:rPr>
          <w:b w:val="0"/>
          <w:bCs w:val="0"/>
          <w:sz w:val="28"/>
          <w:szCs w:val="28"/>
        </w:rPr>
        <w:t xml:space="preserve">, puisqu’on nous </w:t>
      </w:r>
    </w:p>
    <w:p w:rsidR="00B77DBC" w:rsidRDefault="00337697" w:rsidP="00E81B9F">
      <w:pPr>
        <w:pStyle w:val="Corpsdetexte"/>
        <w:rPr>
          <w:b w:val="0"/>
          <w:bCs w:val="0"/>
          <w:sz w:val="28"/>
          <w:szCs w:val="28"/>
        </w:rPr>
      </w:pPr>
      <w:r w:rsidRPr="007A5F8F">
        <w:rPr>
          <w:b w:val="0"/>
          <w:bCs w:val="0"/>
          <w:sz w:val="28"/>
          <w:szCs w:val="28"/>
        </w:rPr>
        <w:t xml:space="preserve">le produit dès les premiers mots comme un </w:t>
      </w:r>
      <w:r w:rsidRPr="00B77DBC">
        <w:rPr>
          <w:rFonts w:ascii="Times New Roman" w:hAnsi="Times New Roman" w:cs="Times New Roman"/>
          <w:b w:val="0"/>
          <w:bCs w:val="0"/>
          <w:i/>
        </w:rPr>
        <w:t>personnage divin</w:t>
      </w:r>
      <w:r w:rsidRPr="007A5F8F">
        <w:rPr>
          <w:b w:val="0"/>
          <w:bCs w:val="0"/>
          <w:sz w:val="28"/>
          <w:szCs w:val="28"/>
        </w:rPr>
        <w:t xml:space="preserve">, après tout, la première chose dont il s’agit, </w:t>
      </w:r>
    </w:p>
    <w:p w:rsidR="00B77DBC" w:rsidRDefault="00337697" w:rsidP="00E81B9F">
      <w:pPr>
        <w:pStyle w:val="Corpsdetexte"/>
        <w:rPr>
          <w:b w:val="0"/>
          <w:bCs w:val="0"/>
          <w:sz w:val="28"/>
          <w:szCs w:val="28"/>
        </w:rPr>
      </w:pPr>
      <w:r w:rsidRPr="007A5F8F">
        <w:rPr>
          <w:b w:val="0"/>
          <w:bCs w:val="0"/>
          <w:sz w:val="28"/>
          <w:szCs w:val="28"/>
        </w:rPr>
        <w:t xml:space="preserve">c’est qu’ALCIBIADE veut se le garder. </w:t>
      </w:r>
    </w:p>
    <w:p w:rsidR="00B77DBC" w:rsidRDefault="00B77DBC"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Vous direz que vous n’y croyiez pas et que toutes sortes de choses le montraient, </w:t>
      </w:r>
      <w:r w:rsidRPr="00B77DBC">
        <w:rPr>
          <w:b w:val="0"/>
          <w:bCs w:val="0"/>
          <w:i/>
        </w:rPr>
        <w:t>la question n’est pas là</w:t>
      </w:r>
      <w:r w:rsidRPr="007A5F8F">
        <w:rPr>
          <w:b w:val="0"/>
          <w:bCs w:val="0"/>
          <w:sz w:val="28"/>
          <w:szCs w:val="28"/>
        </w:rPr>
        <w:t xml:space="preserve">, </w:t>
      </w:r>
      <w:r w:rsidRPr="00B77DBC">
        <w:rPr>
          <w:b w:val="0"/>
          <w:bCs w:val="0"/>
          <w:sz w:val="28"/>
          <w:szCs w:val="28"/>
        </w:rPr>
        <w:t>nous suivons le texte</w:t>
      </w:r>
      <w:r w:rsidRPr="007A5F8F">
        <w:rPr>
          <w:b w:val="0"/>
          <w:bCs w:val="0"/>
          <w:sz w:val="28"/>
          <w:szCs w:val="28"/>
        </w:rPr>
        <w:t xml:space="preserve"> et c’est de cela qu’il s’agit. </w:t>
      </w:r>
    </w:p>
    <w:p w:rsidR="001B7071" w:rsidRDefault="001B7071"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Non seulement c’est de cela qu’il s’agit, mais c’est à proprement parler cette dimension qui est </w:t>
      </w:r>
      <w:r w:rsidRPr="00B77DBC">
        <w:rPr>
          <w:rFonts w:ascii="Times New Roman" w:hAnsi="Times New Roman" w:cs="Times New Roman"/>
          <w:b w:val="0"/>
          <w:bCs w:val="0"/>
          <w:i/>
        </w:rPr>
        <w:t>ici introduite</w:t>
      </w:r>
      <w:r w:rsidRPr="007A5F8F">
        <w:rPr>
          <w:b w:val="0"/>
          <w:bCs w:val="0"/>
          <w:sz w:val="28"/>
          <w:szCs w:val="28"/>
        </w:rPr>
        <w:t>.</w:t>
      </w:r>
    </w:p>
    <w:p w:rsidR="00B77DBC" w:rsidRDefault="00B77DBC" w:rsidP="00E81B9F">
      <w:pPr>
        <w:rPr>
          <w:rFonts w:ascii="Courier New" w:hAnsi="Courier New" w:cs="Courier New"/>
          <w:sz w:val="28"/>
          <w:szCs w:val="28"/>
        </w:rPr>
      </w:pPr>
    </w:p>
    <w:p w:rsidR="00B77DBC" w:rsidRDefault="00337697" w:rsidP="00E81B9F">
      <w:pPr>
        <w:rPr>
          <w:rFonts w:ascii="Courier New" w:hAnsi="Courier New" w:cs="Courier New"/>
          <w:sz w:val="28"/>
          <w:szCs w:val="28"/>
        </w:rPr>
      </w:pPr>
      <w:r w:rsidRPr="007A5F8F">
        <w:rPr>
          <w:rFonts w:ascii="Courier New" w:hAnsi="Courier New" w:cs="Courier New"/>
          <w:sz w:val="28"/>
          <w:szCs w:val="28"/>
        </w:rPr>
        <w:t xml:space="preserve">Si le mot </w:t>
      </w:r>
      <w:r w:rsidR="00B77DBC">
        <w:rPr>
          <w:rFonts w:ascii="Courier New" w:hAnsi="Courier New" w:cs="Courier New"/>
          <w:sz w:val="28"/>
          <w:szCs w:val="28"/>
        </w:rPr>
        <w:t>« </w:t>
      </w:r>
      <w:r w:rsidRPr="00B77DBC">
        <w:rPr>
          <w:i/>
        </w:rPr>
        <w:t>concurrence</w:t>
      </w:r>
      <w:r w:rsidR="00B77DBC">
        <w:rPr>
          <w:rFonts w:ascii="Courier New" w:hAnsi="Courier New" w:cs="Courier New"/>
          <w:sz w:val="28"/>
          <w:szCs w:val="28"/>
        </w:rPr>
        <w:t> »</w:t>
      </w:r>
      <w:r w:rsidRPr="007A5F8F">
        <w:rPr>
          <w:rFonts w:ascii="Courier New" w:hAnsi="Courier New" w:cs="Courier New"/>
          <w:sz w:val="28"/>
          <w:szCs w:val="28"/>
        </w:rPr>
        <w:t xml:space="preserve"> est à prendre dans le sens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la fonction que je lui ai donnés…</w:t>
      </w:r>
    </w:p>
    <w:p w:rsidR="00017A99" w:rsidRDefault="00337697" w:rsidP="00E81B9F">
      <w:pPr>
        <w:pStyle w:val="Retraitcorpsdetexte"/>
        <w:rPr>
          <w:sz w:val="28"/>
          <w:szCs w:val="28"/>
        </w:rPr>
      </w:pPr>
      <w:r w:rsidRPr="007A5F8F">
        <w:rPr>
          <w:sz w:val="28"/>
          <w:szCs w:val="28"/>
        </w:rPr>
        <w:t xml:space="preserve">dans l’articulation de ces </w:t>
      </w:r>
      <w:r w:rsidRPr="00017A99">
        <w:rPr>
          <w:rFonts w:ascii="Times New Roman" w:hAnsi="Times New Roman" w:cs="Times New Roman"/>
          <w:i/>
          <w:color w:val="0000CC"/>
        </w:rPr>
        <w:t>transitivismes</w:t>
      </w:r>
      <w:r w:rsidRPr="007A5F8F">
        <w:rPr>
          <w:sz w:val="28"/>
          <w:szCs w:val="28"/>
        </w:rPr>
        <w:t xml:space="preserve"> où se constitue </w:t>
      </w:r>
      <w:r w:rsidRPr="00017A99">
        <w:rPr>
          <w:rFonts w:ascii="Times New Roman" w:hAnsi="Times New Roman" w:cs="Times New Roman"/>
          <w:i/>
        </w:rPr>
        <w:t>l’objet</w:t>
      </w:r>
      <w:r w:rsidRPr="007A5F8F">
        <w:rPr>
          <w:sz w:val="28"/>
          <w:szCs w:val="28"/>
        </w:rPr>
        <w:t xml:space="preserve"> en tant qu’il instaure entre </w:t>
      </w:r>
    </w:p>
    <w:p w:rsidR="00337697" w:rsidRPr="007A5F8F" w:rsidRDefault="00337697" w:rsidP="00E81B9F">
      <w:pPr>
        <w:pStyle w:val="Retraitcorpsdetexte"/>
        <w:rPr>
          <w:sz w:val="28"/>
          <w:szCs w:val="28"/>
        </w:rPr>
      </w:pPr>
      <w:r w:rsidRPr="007A5F8F">
        <w:rPr>
          <w:sz w:val="28"/>
          <w:szCs w:val="28"/>
        </w:rPr>
        <w:t>les sujets la communication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…quelque chose s’introduit bien là, d’un autre ordre. </w:t>
      </w:r>
    </w:p>
    <w:p w:rsidR="00017A99" w:rsidRDefault="00017A99"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Au cœur de l’action d’amour s’introduit </w:t>
      </w:r>
      <w:r w:rsidRPr="00017A99">
        <w:rPr>
          <w:i/>
          <w:color w:val="0000CC"/>
        </w:rPr>
        <w:t>l’objet</w:t>
      </w:r>
      <w:r w:rsidRPr="007A5F8F">
        <w:rPr>
          <w:rFonts w:ascii="Courier New" w:hAnsi="Courier New" w:cs="Courier New"/>
          <w:sz w:val="28"/>
          <w:szCs w:val="28"/>
        </w:rPr>
        <w:t xml:space="preserve">, si l’on peut dire, </w:t>
      </w:r>
      <w:r w:rsidRPr="00017A99">
        <w:rPr>
          <w:i/>
          <w:color w:val="0000CC"/>
        </w:rPr>
        <w:t>de convoitise unique</w:t>
      </w:r>
      <w:r w:rsidRPr="007A5F8F">
        <w:rPr>
          <w:rFonts w:ascii="Courier New" w:hAnsi="Courier New" w:cs="Courier New"/>
          <w:sz w:val="28"/>
          <w:szCs w:val="28"/>
        </w:rPr>
        <w:t xml:space="preserve">, qui se constitue comme tel : un objet précisément dont on veut écarter la </w:t>
      </w:r>
      <w:r w:rsidR="00017A99" w:rsidRPr="00B77DBC">
        <w:rPr>
          <w:i/>
        </w:rPr>
        <w:t>concurrence</w:t>
      </w:r>
      <w:r w:rsidRPr="007A5F8F">
        <w:rPr>
          <w:rFonts w:ascii="Courier New" w:hAnsi="Courier New" w:cs="Courier New"/>
          <w:sz w:val="28"/>
          <w:szCs w:val="28"/>
        </w:rPr>
        <w:t xml:space="preserve">, un objet qui répugne même à ce qu’on le montre. </w:t>
      </w:r>
    </w:p>
    <w:p w:rsidR="001B7071" w:rsidRPr="007A5F8F" w:rsidRDefault="001B7071" w:rsidP="00E81B9F">
      <w:pPr>
        <w:rPr>
          <w:rFonts w:ascii="Courier New" w:hAnsi="Courier New" w:cs="Courier New"/>
          <w:sz w:val="28"/>
          <w:szCs w:val="28"/>
        </w:rPr>
      </w:pPr>
    </w:p>
    <w:p w:rsidR="00017A99" w:rsidRDefault="00017A99" w:rsidP="00E81B9F">
      <w:pPr>
        <w:rPr>
          <w:rFonts w:ascii="Courier New" w:hAnsi="Courier New" w:cs="Courier New"/>
          <w:sz w:val="28"/>
          <w:szCs w:val="28"/>
        </w:rPr>
      </w:pPr>
    </w:p>
    <w:p w:rsidR="00017A99" w:rsidRDefault="00337697" w:rsidP="00E81B9F">
      <w:pPr>
        <w:rPr>
          <w:rFonts w:ascii="Courier New" w:hAnsi="Courier New" w:cs="Courier New"/>
          <w:sz w:val="28"/>
          <w:szCs w:val="28"/>
        </w:rPr>
      </w:pPr>
      <w:r w:rsidRPr="007A5F8F">
        <w:rPr>
          <w:rFonts w:ascii="Courier New" w:hAnsi="Courier New" w:cs="Courier New"/>
          <w:sz w:val="28"/>
          <w:szCs w:val="28"/>
        </w:rPr>
        <w:t>Et rappelez</w:t>
      </w:r>
      <w:r w:rsidR="00454FCC">
        <w:rPr>
          <w:rFonts w:ascii="Courier New" w:hAnsi="Courier New" w:cs="Courier New"/>
          <w:sz w:val="28"/>
          <w:szCs w:val="28"/>
        </w:rPr>
        <w:t>–</w:t>
      </w:r>
      <w:r w:rsidRPr="007A5F8F">
        <w:rPr>
          <w:rFonts w:ascii="Courier New" w:hAnsi="Courier New" w:cs="Courier New"/>
          <w:sz w:val="28"/>
          <w:szCs w:val="28"/>
        </w:rPr>
        <w:t>vous que c’est comme cela que je l’ai introduit il y a maintenant trois ans dans mon discours, rappelez</w:t>
      </w:r>
      <w:r w:rsidR="00454FCC">
        <w:rPr>
          <w:rFonts w:ascii="Courier New" w:hAnsi="Courier New" w:cs="Courier New"/>
          <w:sz w:val="28"/>
          <w:szCs w:val="28"/>
        </w:rPr>
        <w:t>–</w:t>
      </w:r>
      <w:r w:rsidRPr="007A5F8F">
        <w:rPr>
          <w:rFonts w:ascii="Courier New" w:hAnsi="Courier New" w:cs="Courier New"/>
          <w:sz w:val="28"/>
          <w:szCs w:val="28"/>
        </w:rPr>
        <w:t>vous que pour vous définir l’</w:t>
      </w:r>
      <w:r w:rsidRPr="00017A99">
        <w:rPr>
          <w:i/>
          <w:color w:val="0000CC"/>
        </w:rPr>
        <w:t xml:space="preserve">objet(a) </w:t>
      </w:r>
      <w:r w:rsidRPr="007A5F8F">
        <w:rPr>
          <w:rFonts w:ascii="Courier New" w:hAnsi="Courier New" w:cs="Courier New"/>
          <w:sz w:val="28"/>
          <w:szCs w:val="28"/>
        </w:rPr>
        <w:t>du fantasme je vous ai pris l’exemple</w:t>
      </w:r>
      <w:r w:rsidR="00017A99">
        <w:rPr>
          <w:rFonts w:ascii="Courier New" w:hAnsi="Courier New" w:cs="Courier New"/>
          <w:sz w:val="28"/>
          <w:szCs w:val="28"/>
        </w:rPr>
        <w:t>…</w:t>
      </w:r>
    </w:p>
    <w:p w:rsidR="00017A99" w:rsidRDefault="00337697" w:rsidP="00017A99">
      <w:pPr>
        <w:ind w:firstLine="708"/>
        <w:rPr>
          <w:rFonts w:ascii="Courier New" w:hAnsi="Courier New" w:cs="Courier New"/>
          <w:sz w:val="28"/>
          <w:szCs w:val="28"/>
        </w:rPr>
      </w:pPr>
      <w:r w:rsidRPr="007A5F8F">
        <w:rPr>
          <w:rFonts w:ascii="Courier New" w:hAnsi="Courier New" w:cs="Courier New"/>
          <w:sz w:val="28"/>
          <w:szCs w:val="28"/>
        </w:rPr>
        <w:t xml:space="preserve">dans </w:t>
      </w:r>
      <w:r w:rsidRPr="00017A99">
        <w:rPr>
          <w:i/>
        </w:rPr>
        <w:t>La Grande Illusion</w:t>
      </w:r>
      <w:r w:rsidRPr="007A5F8F">
        <w:rPr>
          <w:rFonts w:ascii="Courier New" w:hAnsi="Courier New" w:cs="Courier New"/>
          <w:i/>
          <w:sz w:val="28"/>
          <w:szCs w:val="28"/>
        </w:rPr>
        <w:t xml:space="preserve"> </w:t>
      </w:r>
      <w:r w:rsidRPr="007A5F8F">
        <w:rPr>
          <w:rFonts w:ascii="Courier New" w:hAnsi="Courier New" w:cs="Courier New"/>
          <w:sz w:val="28"/>
          <w:szCs w:val="28"/>
        </w:rPr>
        <w:t>de RENOIR</w:t>
      </w:r>
    </w:p>
    <w:p w:rsidR="001B7071" w:rsidRDefault="00017A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Dalio montrant son petit automate et de ce rougissement de femme avec lequel il s’efface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après avoir dirigé son phénomène</w:t>
      </w:r>
      <w:r w:rsidRPr="007A5F8F">
        <w:rPr>
          <w:rStyle w:val="Caractredenotedebasdepage"/>
          <w:b/>
          <w:bCs/>
          <w:color w:val="FF3300"/>
          <w:sz w:val="28"/>
          <w:szCs w:val="28"/>
        </w:rPr>
        <w:footnoteReference w:id="123"/>
      </w:r>
      <w:r w:rsidRPr="007A5F8F">
        <w:rPr>
          <w:rFonts w:ascii="Courier New" w:hAnsi="Courier New" w:cs="Courier New"/>
          <w:sz w:val="28"/>
          <w:szCs w:val="28"/>
        </w:rPr>
        <w:t xml:space="preserve">. </w:t>
      </w:r>
    </w:p>
    <w:p w:rsidR="00017A99" w:rsidRDefault="00017A9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la même dimension dans laquelle se déroule cette confession publique connotée avec je ne sais quelle gêne dont lui</w:t>
      </w:r>
      <w:r w:rsidR="00454FCC">
        <w:rPr>
          <w:rFonts w:ascii="Courier New" w:hAnsi="Courier New" w:cs="Courier New"/>
          <w:sz w:val="28"/>
          <w:szCs w:val="28"/>
        </w:rPr>
        <w:t>–</w:t>
      </w:r>
      <w:r w:rsidRPr="007A5F8F">
        <w:rPr>
          <w:rFonts w:ascii="Courier New" w:hAnsi="Courier New" w:cs="Courier New"/>
          <w:sz w:val="28"/>
          <w:szCs w:val="28"/>
        </w:rPr>
        <w:t>même, ALCIBIADE, a conscience qu’il la développe en parlant.</w:t>
      </w:r>
    </w:p>
    <w:p w:rsidR="00017A99" w:rsidRDefault="00017A99" w:rsidP="00E81B9F">
      <w:pPr>
        <w:rPr>
          <w:rFonts w:ascii="Courier New" w:hAnsi="Courier New" w:cs="Courier New"/>
          <w:sz w:val="28"/>
          <w:szCs w:val="28"/>
        </w:rPr>
      </w:pPr>
    </w:p>
    <w:p w:rsidR="00017A99" w:rsidRDefault="00337697" w:rsidP="00E81B9F">
      <w:pPr>
        <w:rPr>
          <w:rFonts w:ascii="Courier New" w:hAnsi="Courier New" w:cs="Courier New"/>
          <w:sz w:val="28"/>
          <w:szCs w:val="28"/>
        </w:rPr>
      </w:pPr>
      <w:r w:rsidRPr="007A5F8F">
        <w:rPr>
          <w:rFonts w:ascii="Courier New" w:hAnsi="Courier New" w:cs="Courier New"/>
          <w:sz w:val="28"/>
          <w:szCs w:val="28"/>
        </w:rPr>
        <w:t xml:space="preserve">Sans doute nous sommes dans </w:t>
      </w:r>
      <w:r w:rsidR="00017A99">
        <w:rPr>
          <w:rFonts w:ascii="Courier New" w:hAnsi="Courier New" w:cs="Courier New"/>
          <w:sz w:val="28"/>
          <w:szCs w:val="28"/>
        </w:rPr>
        <w:t>« </w:t>
      </w:r>
      <w:r w:rsidRPr="00017A99">
        <w:rPr>
          <w:i/>
        </w:rPr>
        <w:t>la vérité du vin</w:t>
      </w:r>
      <w:r w:rsidR="00017A99">
        <w:rPr>
          <w:rFonts w:ascii="Courier New" w:hAnsi="Courier New" w:cs="Courier New"/>
          <w:sz w:val="28"/>
          <w:szCs w:val="28"/>
        </w:rPr>
        <w:t> »…</w:t>
      </w:r>
    </w:p>
    <w:p w:rsidR="001B7071" w:rsidRDefault="00337697" w:rsidP="00017A99">
      <w:pPr>
        <w:ind w:left="708"/>
        <w:rPr>
          <w:rFonts w:ascii="Courier New" w:hAnsi="Courier New" w:cs="Courier New"/>
          <w:sz w:val="28"/>
          <w:szCs w:val="28"/>
        </w:rPr>
      </w:pPr>
      <w:r w:rsidRPr="007A5F8F">
        <w:rPr>
          <w:rFonts w:ascii="Courier New" w:hAnsi="Courier New" w:cs="Courier New"/>
          <w:sz w:val="28"/>
          <w:szCs w:val="28"/>
        </w:rPr>
        <w:t>et ceci est articulé</w:t>
      </w:r>
      <w:r w:rsidR="001B7071">
        <w:rPr>
          <w:rFonts w:ascii="Courier New" w:hAnsi="Courier New" w:cs="Courier New"/>
          <w:sz w:val="28"/>
          <w:szCs w:val="28"/>
        </w:rPr>
        <w:t> :</w:t>
      </w:r>
      <w:r w:rsidRPr="007A5F8F">
        <w:rPr>
          <w:rFonts w:ascii="Courier New" w:hAnsi="Courier New" w:cs="Courier New"/>
          <w:sz w:val="28"/>
          <w:szCs w:val="28"/>
        </w:rPr>
        <w:t xml:space="preserve"> </w:t>
      </w:r>
    </w:p>
    <w:p w:rsidR="001B7071" w:rsidRDefault="00337697" w:rsidP="00017A99">
      <w:pPr>
        <w:ind w:left="708"/>
        <w:rPr>
          <w:rFonts w:ascii="Courier New" w:hAnsi="Courier New" w:cs="Courier New"/>
          <w:sz w:val="28"/>
          <w:szCs w:val="28"/>
        </w:rPr>
      </w:pPr>
      <w:r w:rsidRPr="00C427D6">
        <w:rPr>
          <w:i/>
        </w:rPr>
        <w:t>In vino veritas</w:t>
      </w:r>
      <w:r w:rsidRPr="007A5F8F">
        <w:rPr>
          <w:rStyle w:val="Caractredenotedebasdepage"/>
          <w:b/>
          <w:bCs/>
          <w:iCs/>
          <w:color w:val="FF3300"/>
          <w:sz w:val="28"/>
          <w:szCs w:val="28"/>
        </w:rPr>
        <w:footnoteReference w:id="124"/>
      </w:r>
      <w:r w:rsidR="001B7071">
        <w:rPr>
          <w:i/>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 reprendra KIERKEGAARD </w:t>
      </w:r>
    </w:p>
    <w:p w:rsidR="00017A99" w:rsidRDefault="00337697" w:rsidP="00017A99">
      <w:pPr>
        <w:ind w:left="708"/>
        <w:rPr>
          <w:rFonts w:ascii="Courier New" w:hAnsi="Courier New" w:cs="Courier New"/>
          <w:sz w:val="28"/>
          <w:szCs w:val="28"/>
        </w:rPr>
      </w:pPr>
      <w:r w:rsidRPr="007A5F8F">
        <w:rPr>
          <w:rFonts w:ascii="Courier New" w:hAnsi="Courier New" w:cs="Courier New"/>
          <w:sz w:val="28"/>
          <w:szCs w:val="28"/>
        </w:rPr>
        <w:t xml:space="preserve">lorsqu’il refera lui aussi </w:t>
      </w:r>
      <w:r w:rsidRPr="00017A99">
        <w:rPr>
          <w:i/>
        </w:rPr>
        <w:t>son banquet</w:t>
      </w:r>
      <w:r w:rsidRPr="007A5F8F">
        <w:rPr>
          <w:rFonts w:ascii="Courier New" w:hAnsi="Courier New" w:cs="Courier New"/>
          <w:sz w:val="28"/>
          <w:szCs w:val="28"/>
        </w:rPr>
        <w:t xml:space="preserve"> </w:t>
      </w:r>
    </w:p>
    <w:p w:rsidR="00017A99" w:rsidRDefault="00017A99" w:rsidP="00E81B9F">
      <w:pPr>
        <w:rPr>
          <w:rFonts w:ascii="Courier New" w:hAnsi="Courier New" w:cs="Courier New"/>
          <w:sz w:val="28"/>
          <w:szCs w:val="28"/>
        </w:rPr>
      </w:pPr>
      <w:r>
        <w:rPr>
          <w:rFonts w:ascii="Courier New" w:hAnsi="Courier New" w:cs="Courier New"/>
          <w:sz w:val="28"/>
          <w:szCs w:val="28"/>
        </w:rPr>
        <w:t>…s</w:t>
      </w:r>
      <w:r w:rsidR="00337697" w:rsidRPr="007A5F8F">
        <w:rPr>
          <w:rFonts w:ascii="Courier New" w:hAnsi="Courier New" w:cs="Courier New"/>
          <w:sz w:val="28"/>
          <w:szCs w:val="28"/>
        </w:rPr>
        <w:t xml:space="preserve">ans doute, nous sommes dans </w:t>
      </w:r>
      <w:r>
        <w:rPr>
          <w:rFonts w:ascii="Courier New" w:hAnsi="Courier New" w:cs="Courier New"/>
          <w:sz w:val="28"/>
          <w:szCs w:val="28"/>
        </w:rPr>
        <w:t>« </w:t>
      </w:r>
      <w:r w:rsidRPr="00017A99">
        <w:rPr>
          <w:i/>
        </w:rPr>
        <w:t>la vérité du vin</w:t>
      </w:r>
      <w:r>
        <w:rPr>
          <w:rFonts w:ascii="Courier New" w:hAnsi="Courier New" w:cs="Courier New"/>
          <w:sz w:val="28"/>
          <w:szCs w:val="28"/>
        </w:rPr>
        <w:t> »</w:t>
      </w:r>
      <w:r w:rsidR="00337697" w:rsidRPr="007A5F8F">
        <w:rPr>
          <w:rFonts w:ascii="Courier New" w:hAnsi="Courier New" w:cs="Courier New"/>
          <w:sz w:val="28"/>
          <w:szCs w:val="28"/>
        </w:rPr>
        <w:t xml:space="preserve">, </w:t>
      </w:r>
    </w:p>
    <w:p w:rsidR="00017A99"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faut vraiment avoir franchi toutes les bornes de la pudeur pour parler vraiment de l’amour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 ALCIBIADE en parle quand il exhibe ce qui lui est arrivé avec SOCRATE.</w:t>
      </w:r>
    </w:p>
    <w:p w:rsidR="00F01973" w:rsidRDefault="00F01973" w:rsidP="00E81B9F">
      <w:pPr>
        <w:pStyle w:val="Corpsdetexte"/>
        <w:rPr>
          <w:b w:val="0"/>
          <w:bCs w:val="0"/>
          <w:sz w:val="28"/>
          <w:szCs w:val="28"/>
        </w:rPr>
      </w:pPr>
    </w:p>
    <w:p w:rsidR="001B7071" w:rsidRDefault="00337697" w:rsidP="00E81B9F">
      <w:pPr>
        <w:pStyle w:val="Corpsdetexte"/>
        <w:rPr>
          <w:b w:val="0"/>
          <w:bCs w:val="0"/>
          <w:sz w:val="28"/>
          <w:szCs w:val="28"/>
        </w:rPr>
      </w:pPr>
      <w:r w:rsidRPr="007A5F8F">
        <w:rPr>
          <w:b w:val="0"/>
          <w:bCs w:val="0"/>
          <w:sz w:val="28"/>
          <w:szCs w:val="28"/>
        </w:rPr>
        <w:lastRenderedPageBreak/>
        <w:t>Qu’y a</w:t>
      </w:r>
      <w:r w:rsidR="00454FCC">
        <w:rPr>
          <w:b w:val="0"/>
          <w:bCs w:val="0"/>
          <w:sz w:val="28"/>
          <w:szCs w:val="28"/>
        </w:rPr>
        <w:t>–</w:t>
      </w:r>
      <w:r w:rsidRPr="007A5F8F">
        <w:rPr>
          <w:b w:val="0"/>
          <w:bCs w:val="0"/>
          <w:sz w:val="28"/>
          <w:szCs w:val="28"/>
        </w:rPr>
        <w:t>t</w:t>
      </w:r>
      <w:r w:rsidR="00454FCC">
        <w:rPr>
          <w:b w:val="0"/>
          <w:bCs w:val="0"/>
          <w:sz w:val="28"/>
          <w:szCs w:val="28"/>
        </w:rPr>
        <w:t>–</w:t>
      </w:r>
      <w:r w:rsidRPr="007A5F8F">
        <w:rPr>
          <w:b w:val="0"/>
          <w:bCs w:val="0"/>
          <w:sz w:val="28"/>
          <w:szCs w:val="28"/>
        </w:rPr>
        <w:t>il là derrière comme objet qui introduise dans le sujet lui</w:t>
      </w:r>
      <w:r w:rsidR="00454FCC">
        <w:rPr>
          <w:b w:val="0"/>
          <w:bCs w:val="0"/>
          <w:sz w:val="28"/>
          <w:szCs w:val="28"/>
        </w:rPr>
        <w:t>–</w:t>
      </w:r>
      <w:r w:rsidRPr="007A5F8F">
        <w:rPr>
          <w:b w:val="0"/>
          <w:bCs w:val="0"/>
          <w:sz w:val="28"/>
          <w:szCs w:val="28"/>
        </w:rPr>
        <w:t xml:space="preserve">même cette vacillation ? </w:t>
      </w:r>
    </w:p>
    <w:p w:rsidR="001B7071" w:rsidRDefault="00337697" w:rsidP="00E81B9F">
      <w:pPr>
        <w:pStyle w:val="Corpsdetexte"/>
        <w:rPr>
          <w:b w:val="0"/>
          <w:bCs w:val="0"/>
          <w:sz w:val="28"/>
          <w:szCs w:val="28"/>
        </w:rPr>
      </w:pPr>
      <w:r w:rsidRPr="007A5F8F">
        <w:rPr>
          <w:b w:val="0"/>
          <w:bCs w:val="0"/>
          <w:sz w:val="28"/>
          <w:szCs w:val="28"/>
        </w:rPr>
        <w:t xml:space="preserve">C’est ici, c’est à la fonction de </w:t>
      </w:r>
      <w:r w:rsidRPr="00F01973">
        <w:rPr>
          <w:rFonts w:ascii="Times New Roman" w:hAnsi="Times New Roman" w:cs="Times New Roman"/>
          <w:b w:val="0"/>
          <w:bCs w:val="0"/>
          <w:i/>
        </w:rPr>
        <w:t>l’objet</w:t>
      </w:r>
      <w:r w:rsidR="001B7071">
        <w:rPr>
          <w:b w:val="0"/>
          <w:bCs w:val="0"/>
          <w:sz w:val="28"/>
          <w:szCs w:val="28"/>
        </w:rPr>
        <w:t>…</w:t>
      </w:r>
    </w:p>
    <w:p w:rsidR="001B7071" w:rsidRDefault="00337697" w:rsidP="001B7071">
      <w:pPr>
        <w:pStyle w:val="Corpsdetexte"/>
        <w:ind w:left="708"/>
        <w:rPr>
          <w:b w:val="0"/>
          <w:bCs w:val="0"/>
          <w:sz w:val="28"/>
          <w:szCs w:val="28"/>
        </w:rPr>
      </w:pPr>
      <w:r w:rsidRPr="007A5F8F">
        <w:rPr>
          <w:b w:val="0"/>
          <w:bCs w:val="0"/>
          <w:sz w:val="28"/>
          <w:szCs w:val="28"/>
        </w:rPr>
        <w:t xml:space="preserve">en tant qu’elle est proprement indiquée dans tout ce texte que je vous laisse aujourd’hui pour vous y introduire </w:t>
      </w:r>
      <w:r w:rsidRPr="00F01973">
        <w:rPr>
          <w:b w:val="0"/>
          <w:bCs w:val="0"/>
          <w:i/>
        </w:rPr>
        <w:t>la prochaine fois</w:t>
      </w:r>
      <w:r w:rsidRPr="007A5F8F">
        <w:rPr>
          <w:b w:val="0"/>
          <w:bCs w:val="0"/>
          <w:sz w:val="28"/>
          <w:szCs w:val="28"/>
        </w:rPr>
        <w:t xml:space="preserve"> </w:t>
      </w:r>
    </w:p>
    <w:p w:rsidR="00017A99" w:rsidRDefault="001B7071" w:rsidP="00E81B9F">
      <w:pPr>
        <w:pStyle w:val="Corpsdetexte"/>
        <w:rPr>
          <w:b w:val="0"/>
          <w:bCs w:val="0"/>
          <w:sz w:val="28"/>
          <w:szCs w:val="28"/>
        </w:rPr>
      </w:pPr>
      <w:r>
        <w:rPr>
          <w:b w:val="0"/>
          <w:bCs w:val="0"/>
          <w:sz w:val="28"/>
          <w:szCs w:val="28"/>
        </w:rPr>
        <w:t>…</w:t>
      </w:r>
      <w:r w:rsidR="00337697" w:rsidRPr="007A5F8F">
        <w:rPr>
          <w:b w:val="0"/>
          <w:bCs w:val="0"/>
          <w:sz w:val="28"/>
          <w:szCs w:val="28"/>
        </w:rPr>
        <w:t xml:space="preserve">c’est autour </w:t>
      </w:r>
      <w:r w:rsidR="00337697" w:rsidRPr="00F01973">
        <w:rPr>
          <w:rFonts w:ascii="Times New Roman" w:hAnsi="Times New Roman" w:cs="Times New Roman"/>
          <w:b w:val="0"/>
          <w:bCs w:val="0"/>
          <w:i/>
        </w:rPr>
        <w:t>d’un mot</w:t>
      </w:r>
      <w:r w:rsidR="00337697" w:rsidRPr="007A5F8F">
        <w:rPr>
          <w:b w:val="0"/>
          <w:bCs w:val="0"/>
          <w:sz w:val="28"/>
          <w:szCs w:val="28"/>
        </w:rPr>
        <w:t xml:space="preserve"> qui est dans le texte. </w:t>
      </w:r>
    </w:p>
    <w:p w:rsidR="001B7071" w:rsidRDefault="001B7071" w:rsidP="00E81B9F">
      <w:pPr>
        <w:pStyle w:val="Corpsdetexte"/>
        <w:rPr>
          <w:b w:val="0"/>
          <w:bCs w:val="0"/>
          <w:sz w:val="28"/>
          <w:szCs w:val="28"/>
        </w:rPr>
      </w:pPr>
    </w:p>
    <w:p w:rsidR="001B7071" w:rsidRDefault="00337697" w:rsidP="00E81B9F">
      <w:pPr>
        <w:pStyle w:val="Corpsdetexte"/>
        <w:rPr>
          <w:b w:val="0"/>
          <w:bCs w:val="0"/>
          <w:sz w:val="28"/>
          <w:szCs w:val="28"/>
        </w:rPr>
      </w:pPr>
      <w:r w:rsidRPr="007A5F8F">
        <w:rPr>
          <w:b w:val="0"/>
          <w:bCs w:val="0"/>
          <w:sz w:val="28"/>
          <w:szCs w:val="28"/>
        </w:rPr>
        <w:t xml:space="preserve">Je crois avoir retrouvé l’histoire et la fonction </w:t>
      </w:r>
    </w:p>
    <w:p w:rsidR="00F01973" w:rsidRDefault="00337697" w:rsidP="00E81B9F">
      <w:pPr>
        <w:pStyle w:val="Corpsdetexte"/>
        <w:rPr>
          <w:b w:val="0"/>
          <w:bCs w:val="0"/>
          <w:sz w:val="28"/>
          <w:szCs w:val="28"/>
        </w:rPr>
      </w:pPr>
      <w:r w:rsidRPr="007A5F8F">
        <w:rPr>
          <w:b w:val="0"/>
          <w:bCs w:val="0"/>
          <w:sz w:val="28"/>
          <w:szCs w:val="28"/>
        </w:rPr>
        <w:t xml:space="preserve">de cet objet dans ce que nous pouvons entrevoir </w:t>
      </w:r>
    </w:p>
    <w:p w:rsidR="00F01973" w:rsidRDefault="00337697" w:rsidP="00E81B9F">
      <w:pPr>
        <w:pStyle w:val="Corpsdetexte"/>
        <w:rPr>
          <w:b w:val="0"/>
          <w:bCs w:val="0"/>
          <w:sz w:val="28"/>
          <w:szCs w:val="28"/>
        </w:rPr>
      </w:pPr>
      <w:r w:rsidRPr="007A5F8F">
        <w:rPr>
          <w:b w:val="0"/>
          <w:bCs w:val="0"/>
          <w:sz w:val="28"/>
          <w:szCs w:val="28"/>
        </w:rPr>
        <w:t xml:space="preserve">de son usage en grec autour d’un mot : </w:t>
      </w:r>
      <w:r w:rsidR="00EB497E" w:rsidRPr="00EB497E">
        <w:rPr>
          <w:rFonts w:ascii="Palatino Linotype" w:hAnsi="Palatino Linotype"/>
          <w:b w:val="0"/>
          <w:bCs w:val="0"/>
          <w:color w:val="0000CC"/>
          <w:sz w:val="28"/>
          <w:szCs w:val="28"/>
        </w:rPr>
        <w:t>ἄγαλμα</w:t>
      </w:r>
      <w:r w:rsidR="00EB497E">
        <w:rPr>
          <w:rFonts w:ascii="Palatino Linotype" w:hAnsi="Palatino Linotype"/>
          <w:b w:val="0"/>
          <w:bCs w:val="0"/>
          <w:sz w:val="28"/>
          <w:szCs w:val="28"/>
        </w:rPr>
        <w:t xml:space="preserve"> </w:t>
      </w:r>
      <w:r w:rsidR="00EB497E" w:rsidRPr="00EB497E">
        <w:rPr>
          <w:rFonts w:ascii="Garamond" w:hAnsi="Garamond"/>
          <w:b w:val="0"/>
          <w:bCs w:val="0"/>
          <w:sz w:val="20"/>
          <w:szCs w:val="20"/>
        </w:rPr>
        <w:t>[agalma]</w:t>
      </w:r>
      <w:r w:rsidRPr="007A5F8F">
        <w:rPr>
          <w:b w:val="0"/>
          <w:bCs w:val="0"/>
          <w:i/>
          <w:sz w:val="28"/>
          <w:szCs w:val="28"/>
        </w:rPr>
        <w:t xml:space="preserve">, </w:t>
      </w:r>
      <w:r w:rsidRPr="007A5F8F">
        <w:rPr>
          <w:b w:val="0"/>
          <w:bCs w:val="0"/>
          <w:sz w:val="28"/>
          <w:szCs w:val="28"/>
        </w:rPr>
        <w:t>qui nous est dit là</w:t>
      </w:r>
      <w:r w:rsidR="00F01973">
        <w:rPr>
          <w:b w:val="0"/>
          <w:bCs w:val="0"/>
          <w:sz w:val="28"/>
          <w:szCs w:val="28"/>
        </w:rPr>
        <w:t>,</w:t>
      </w:r>
      <w:r w:rsidRPr="007A5F8F">
        <w:rPr>
          <w:b w:val="0"/>
          <w:bCs w:val="0"/>
          <w:sz w:val="28"/>
          <w:szCs w:val="28"/>
        </w:rPr>
        <w:t xml:space="preserve"> être ce que SOCRATE</w:t>
      </w:r>
      <w:r w:rsidR="00F01973">
        <w:rPr>
          <w:b w:val="0"/>
          <w:bCs w:val="0"/>
          <w:sz w:val="28"/>
          <w:szCs w:val="28"/>
        </w:rPr>
        <w:t>…</w:t>
      </w:r>
    </w:p>
    <w:p w:rsidR="00F01973" w:rsidRDefault="00337697" w:rsidP="00F01973">
      <w:pPr>
        <w:pStyle w:val="Corpsdetexte"/>
        <w:ind w:firstLine="708"/>
        <w:rPr>
          <w:b w:val="0"/>
          <w:bCs w:val="0"/>
          <w:sz w:val="28"/>
          <w:szCs w:val="28"/>
        </w:rPr>
      </w:pPr>
      <w:r w:rsidRPr="007A5F8F">
        <w:rPr>
          <w:b w:val="0"/>
          <w:bCs w:val="0"/>
          <w:sz w:val="28"/>
          <w:szCs w:val="28"/>
        </w:rPr>
        <w:t>cette espèce de silène hirsute</w:t>
      </w:r>
    </w:p>
    <w:p w:rsidR="00F01973" w:rsidRDefault="00F01973" w:rsidP="00E81B9F">
      <w:pPr>
        <w:pStyle w:val="Corpsdetexte"/>
        <w:rPr>
          <w:b w:val="0"/>
          <w:bCs w:val="0"/>
          <w:sz w:val="28"/>
          <w:szCs w:val="28"/>
        </w:rPr>
      </w:pPr>
      <w:r>
        <w:rPr>
          <w:b w:val="0"/>
          <w:bCs w:val="0"/>
          <w:sz w:val="28"/>
          <w:szCs w:val="28"/>
        </w:rPr>
        <w:t>…</w:t>
      </w:r>
      <w:r w:rsidR="00337697" w:rsidRPr="007A5F8F">
        <w:rPr>
          <w:b w:val="0"/>
          <w:bCs w:val="0"/>
          <w:sz w:val="28"/>
          <w:szCs w:val="28"/>
        </w:rPr>
        <w:t xml:space="preserve">recèle. </w:t>
      </w:r>
    </w:p>
    <w:p w:rsidR="00F01973" w:rsidRDefault="00F01973" w:rsidP="00E81B9F">
      <w:pPr>
        <w:pStyle w:val="Corpsdetexte"/>
        <w:rPr>
          <w:b w:val="0"/>
          <w:bCs w:val="0"/>
          <w:sz w:val="28"/>
          <w:szCs w:val="28"/>
        </w:rPr>
      </w:pPr>
    </w:p>
    <w:p w:rsidR="00EB497E" w:rsidRDefault="00337697" w:rsidP="00E81B9F">
      <w:pPr>
        <w:pStyle w:val="Corpsdetexte"/>
        <w:rPr>
          <w:b w:val="0"/>
          <w:bCs w:val="0"/>
          <w:i/>
          <w:sz w:val="28"/>
          <w:szCs w:val="28"/>
        </w:rPr>
      </w:pPr>
      <w:r w:rsidRPr="007A5F8F">
        <w:rPr>
          <w:b w:val="0"/>
          <w:bCs w:val="0"/>
          <w:sz w:val="28"/>
          <w:szCs w:val="28"/>
        </w:rPr>
        <w:t xml:space="preserve">C’est autour du mot </w:t>
      </w:r>
      <w:r w:rsidR="00EB497E" w:rsidRPr="00EB497E">
        <w:rPr>
          <w:rFonts w:ascii="Palatino Linotype" w:hAnsi="Palatino Linotype"/>
          <w:b w:val="0"/>
          <w:bCs w:val="0"/>
          <w:color w:val="0000CC"/>
          <w:sz w:val="28"/>
          <w:szCs w:val="28"/>
        </w:rPr>
        <w:t>ἄγαλμα</w:t>
      </w:r>
      <w:r w:rsidR="00EB497E">
        <w:rPr>
          <w:rFonts w:ascii="Palatino Linotype" w:hAnsi="Palatino Linotype"/>
          <w:b w:val="0"/>
          <w:bCs w:val="0"/>
          <w:sz w:val="28"/>
          <w:szCs w:val="28"/>
        </w:rPr>
        <w:t xml:space="preserve"> </w:t>
      </w:r>
      <w:r w:rsidR="00EB497E" w:rsidRPr="00EB497E">
        <w:rPr>
          <w:rFonts w:ascii="Garamond" w:hAnsi="Garamond"/>
          <w:b w:val="0"/>
          <w:bCs w:val="0"/>
          <w:sz w:val="20"/>
          <w:szCs w:val="20"/>
        </w:rPr>
        <w:t>[</w:t>
      </w:r>
      <w:r w:rsidRPr="00EB497E">
        <w:rPr>
          <w:rFonts w:ascii="Garamond" w:hAnsi="Garamond"/>
          <w:b w:val="0"/>
          <w:bCs w:val="0"/>
          <w:sz w:val="20"/>
          <w:szCs w:val="20"/>
        </w:rPr>
        <w:t>agalma</w:t>
      </w:r>
      <w:r w:rsidR="00EB497E" w:rsidRPr="00EB497E">
        <w:rPr>
          <w:rFonts w:ascii="Garamond" w:hAnsi="Garamond"/>
          <w:b w:val="0"/>
          <w:bCs w:val="0"/>
          <w:sz w:val="20"/>
          <w:szCs w:val="20"/>
        </w:rPr>
        <w:t>]</w:t>
      </w:r>
      <w:r w:rsidR="00EB497E">
        <w:rPr>
          <w:b w:val="0"/>
          <w:bCs w:val="0"/>
          <w:i/>
          <w:sz w:val="28"/>
          <w:szCs w:val="28"/>
        </w:rPr>
        <w:t>…</w:t>
      </w:r>
    </w:p>
    <w:p w:rsidR="00EB497E" w:rsidRDefault="00337697" w:rsidP="00EB497E">
      <w:pPr>
        <w:pStyle w:val="Corpsdetexte"/>
        <w:ind w:left="708"/>
        <w:rPr>
          <w:b w:val="0"/>
          <w:bCs w:val="0"/>
          <w:sz w:val="28"/>
          <w:szCs w:val="28"/>
        </w:rPr>
      </w:pPr>
      <w:r w:rsidRPr="007A5F8F">
        <w:rPr>
          <w:b w:val="0"/>
          <w:bCs w:val="0"/>
          <w:sz w:val="28"/>
          <w:szCs w:val="28"/>
        </w:rPr>
        <w:t xml:space="preserve">dont je vous laisse aujourd’hui </w:t>
      </w:r>
    </w:p>
    <w:p w:rsidR="00EB497E" w:rsidRDefault="00721DA5" w:rsidP="00EB497E">
      <w:pPr>
        <w:pStyle w:val="Corpsdetexte"/>
        <w:ind w:left="708"/>
        <w:rPr>
          <w:b w:val="0"/>
          <w:bCs w:val="0"/>
          <w:sz w:val="28"/>
          <w:szCs w:val="28"/>
        </w:rPr>
      </w:pPr>
      <w:r w:rsidRPr="00721DA5">
        <w:rPr>
          <w:b w:val="0"/>
          <w:sz w:val="28"/>
          <w:szCs w:val="28"/>
        </w:rPr>
        <w:t>–</w:t>
      </w:r>
      <w:r w:rsidR="00337697" w:rsidRPr="007A5F8F">
        <w:rPr>
          <w:b w:val="0"/>
          <w:bCs w:val="0"/>
          <w:sz w:val="28"/>
          <w:szCs w:val="28"/>
        </w:rPr>
        <w:t xml:space="preserve"> dans le discours même </w:t>
      </w:r>
      <w:r w:rsidRPr="00721DA5">
        <w:rPr>
          <w:b w:val="0"/>
          <w:sz w:val="28"/>
          <w:szCs w:val="28"/>
        </w:rPr>
        <w:t>–</w:t>
      </w:r>
      <w:r w:rsidR="00337697" w:rsidRPr="007A5F8F">
        <w:rPr>
          <w:b w:val="0"/>
          <w:bCs w:val="0"/>
          <w:sz w:val="28"/>
          <w:szCs w:val="28"/>
        </w:rPr>
        <w:t xml:space="preserve"> fermée l’énigme</w:t>
      </w:r>
    </w:p>
    <w:p w:rsidR="00EB497E" w:rsidRDefault="00EB497E" w:rsidP="00E81B9F">
      <w:pPr>
        <w:pStyle w:val="Corpsdetexte"/>
        <w:rPr>
          <w:b w:val="0"/>
          <w:bCs w:val="0"/>
          <w:sz w:val="28"/>
          <w:szCs w:val="28"/>
        </w:rPr>
      </w:pPr>
      <w:r>
        <w:rPr>
          <w:b w:val="0"/>
          <w:bCs w:val="0"/>
          <w:sz w:val="28"/>
          <w:szCs w:val="28"/>
        </w:rPr>
        <w:t>…</w:t>
      </w:r>
      <w:r w:rsidR="00337697" w:rsidRPr="007A5F8F">
        <w:rPr>
          <w:b w:val="0"/>
          <w:bCs w:val="0"/>
          <w:sz w:val="28"/>
          <w:szCs w:val="28"/>
        </w:rPr>
        <w:t xml:space="preserve">que je ferai tourner ce que je vous dirai </w:t>
      </w:r>
    </w:p>
    <w:p w:rsidR="00337697" w:rsidRPr="007A5F8F" w:rsidRDefault="00337697" w:rsidP="00E81B9F">
      <w:pPr>
        <w:pStyle w:val="Corpsdetexte"/>
        <w:rPr>
          <w:b w:val="0"/>
          <w:bCs w:val="0"/>
          <w:sz w:val="28"/>
          <w:szCs w:val="28"/>
        </w:rPr>
      </w:pPr>
      <w:r w:rsidRPr="007A5F8F">
        <w:rPr>
          <w:b w:val="0"/>
          <w:bCs w:val="0"/>
          <w:sz w:val="28"/>
          <w:szCs w:val="28"/>
        </w:rPr>
        <w:t>la prochaine fois.</w:t>
      </w:r>
    </w:p>
    <w:p w:rsidR="00337697" w:rsidRPr="00C427D6" w:rsidRDefault="00337697" w:rsidP="00E81B9F">
      <w:pPr>
        <w:rPr>
          <w:rFonts w:ascii="Garamond" w:hAnsi="Garamond"/>
          <w:sz w:val="20"/>
          <w:szCs w:val="20"/>
        </w:rPr>
      </w:pPr>
      <w:r w:rsidRPr="007A5F8F">
        <w:rPr>
          <w:b/>
          <w:bCs/>
          <w:sz w:val="28"/>
          <w:szCs w:val="28"/>
        </w:rPr>
        <w:br w:type="page"/>
      </w:r>
      <w:r w:rsidRPr="009B6323">
        <w:rPr>
          <w:rFonts w:ascii="Garamond" w:hAnsi="Garamond"/>
          <w:color w:val="C00000"/>
          <w:sz w:val="28"/>
          <w:szCs w:val="28"/>
        </w:rPr>
        <w:lastRenderedPageBreak/>
        <w:t>01  F</w:t>
      </w:r>
      <w:bookmarkStart w:id="16" w:name="FEV01"/>
      <w:bookmarkEnd w:id="16"/>
      <w:r w:rsidRPr="009B6323">
        <w:rPr>
          <w:rFonts w:ascii="Garamond" w:hAnsi="Garamond"/>
          <w:color w:val="C00000"/>
          <w:sz w:val="28"/>
          <w:szCs w:val="28"/>
        </w:rPr>
        <w:t>évrier  1961</w:t>
      </w:r>
      <w:r w:rsidRPr="007A5F8F">
        <w:rPr>
          <w:color w:val="FF0000"/>
          <w:sz w:val="28"/>
          <w:szCs w:val="28"/>
        </w:rPr>
        <w:t xml:space="preserve"> </w:t>
      </w:r>
      <w:r w:rsidRPr="007A5F8F">
        <w:rPr>
          <w:sz w:val="28"/>
          <w:szCs w:val="28"/>
        </w:rPr>
        <w:t xml:space="preserve">      </w:t>
      </w:r>
      <w:r w:rsidR="00C427D6">
        <w:rPr>
          <w:sz w:val="28"/>
          <w:szCs w:val="28"/>
        </w:rPr>
        <w:t xml:space="preserve">                                                           </w:t>
      </w:r>
      <w:hyperlink w:anchor="RETOUR" w:history="1">
        <w:hyperlink w:anchor="TABLE" w:history="1">
          <w:r w:rsidRPr="00C427D6">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rFonts w:ascii="Courier New" w:hAnsi="Courier New" w:cs="Courier New"/>
          <w:sz w:val="28"/>
          <w:szCs w:val="28"/>
        </w:rPr>
      </w:pPr>
    </w:p>
    <w:p w:rsidR="00287FFE" w:rsidRDefault="00337697" w:rsidP="00E81B9F">
      <w:pPr>
        <w:rPr>
          <w:rFonts w:ascii="Courier New" w:hAnsi="Courier New" w:cs="Courier New"/>
          <w:sz w:val="28"/>
          <w:szCs w:val="28"/>
        </w:rPr>
      </w:pPr>
      <w:r w:rsidRPr="007A5F8F">
        <w:rPr>
          <w:rFonts w:ascii="Courier New" w:hAnsi="Courier New" w:cs="Courier New"/>
          <w:sz w:val="28"/>
          <w:szCs w:val="28"/>
        </w:rPr>
        <w:t>Je vous ai laissés la dernière fois</w:t>
      </w:r>
      <w:r w:rsidR="005F65AF">
        <w:rPr>
          <w:rFonts w:ascii="Courier New" w:hAnsi="Courier New" w:cs="Courier New"/>
          <w:sz w:val="28"/>
          <w:szCs w:val="28"/>
        </w:rPr>
        <w:t>,</w:t>
      </w:r>
      <w:r w:rsidRPr="007A5F8F">
        <w:rPr>
          <w:rFonts w:ascii="Courier New" w:hAnsi="Courier New" w:cs="Courier New"/>
          <w:sz w:val="28"/>
          <w:szCs w:val="28"/>
        </w:rPr>
        <w:t xml:space="preserve"> en manière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relais dans notre propos</w:t>
      </w:r>
      <w:r w:rsidR="005F65AF">
        <w:rPr>
          <w:rFonts w:ascii="Courier New" w:hAnsi="Courier New" w:cs="Courier New"/>
          <w:sz w:val="28"/>
          <w:szCs w:val="28"/>
        </w:rPr>
        <w:t>,</w:t>
      </w:r>
      <w:r w:rsidRPr="007A5F8F">
        <w:rPr>
          <w:rFonts w:ascii="Courier New" w:hAnsi="Courier New" w:cs="Courier New"/>
          <w:sz w:val="28"/>
          <w:szCs w:val="28"/>
        </w:rPr>
        <w:t xml:space="preserve"> sur le mot…</w:t>
      </w:r>
    </w:p>
    <w:p w:rsidR="00C364E9" w:rsidRDefault="00337697" w:rsidP="00E81B9F">
      <w:pPr>
        <w:ind w:left="708"/>
        <w:rPr>
          <w:rFonts w:ascii="Courier New" w:hAnsi="Courier New" w:cs="Courier New"/>
          <w:sz w:val="28"/>
          <w:szCs w:val="28"/>
        </w:rPr>
      </w:pPr>
      <w:r w:rsidRPr="007A5F8F">
        <w:rPr>
          <w:rFonts w:ascii="Courier New" w:hAnsi="Courier New" w:cs="Courier New"/>
          <w:sz w:val="28"/>
          <w:szCs w:val="28"/>
        </w:rPr>
        <w:t>auquel je vous disais en même temps</w:t>
      </w:r>
      <w:r w:rsidR="00C364E9">
        <w:rPr>
          <w:rFonts w:ascii="Courier New" w:hAnsi="Courier New" w:cs="Courier New"/>
          <w:sz w:val="28"/>
          <w:szCs w:val="28"/>
        </w:rPr>
        <w:t>,</w:t>
      </w:r>
      <w:r w:rsidRPr="007A5F8F">
        <w:rPr>
          <w:rFonts w:ascii="Courier New" w:hAnsi="Courier New" w:cs="Courier New"/>
          <w:sz w:val="28"/>
          <w:szCs w:val="28"/>
        </w:rPr>
        <w:t xml:space="preserve"> </w:t>
      </w:r>
    </w:p>
    <w:p w:rsidR="005F65A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je lui laissais jusqu’à la prochaine fois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toute sa valeur d’énigme</w:t>
      </w:r>
    </w:p>
    <w:p w:rsidR="00337697" w:rsidRPr="007A5F8F" w:rsidRDefault="00337697" w:rsidP="00E81B9F">
      <w:pPr>
        <w:rPr>
          <w:i/>
          <w:sz w:val="28"/>
          <w:szCs w:val="28"/>
        </w:rPr>
      </w:pPr>
      <w:r w:rsidRPr="007A5F8F">
        <w:rPr>
          <w:rFonts w:ascii="Courier New" w:hAnsi="Courier New" w:cs="Courier New"/>
          <w:sz w:val="28"/>
          <w:szCs w:val="28"/>
        </w:rPr>
        <w:t>…sur le mot</w:t>
      </w:r>
      <w:r w:rsidRPr="007A5F8F">
        <w:rPr>
          <w:sz w:val="28"/>
          <w:szCs w:val="28"/>
        </w:rPr>
        <w:t xml:space="preserve"> </w:t>
      </w:r>
      <w:r w:rsidR="00EB497E" w:rsidRPr="00EB497E">
        <w:rPr>
          <w:rFonts w:ascii="Palatino Linotype" w:hAnsi="Palatino Linotype"/>
          <w:bCs/>
          <w:color w:val="0000CC"/>
          <w:sz w:val="28"/>
          <w:szCs w:val="28"/>
        </w:rPr>
        <w:t>ἄγαλμα</w:t>
      </w:r>
      <w:r w:rsidR="00EB497E" w:rsidRPr="00EB497E">
        <w:rPr>
          <w:rFonts w:ascii="Palatino Linotype" w:hAnsi="Palatino Linotype"/>
          <w:bCs/>
          <w:sz w:val="28"/>
          <w:szCs w:val="28"/>
        </w:rPr>
        <w:t xml:space="preserve"> </w:t>
      </w:r>
      <w:r w:rsidR="00EB497E" w:rsidRPr="00EB497E">
        <w:rPr>
          <w:rFonts w:ascii="Garamond" w:hAnsi="Garamond"/>
          <w:bCs/>
          <w:sz w:val="20"/>
          <w:szCs w:val="20"/>
        </w:rPr>
        <w:t>[</w:t>
      </w:r>
      <w:r w:rsidR="00EB497E" w:rsidRPr="00EB497E">
        <w:rPr>
          <w:rFonts w:ascii="Garamond" w:hAnsi="Garamond"/>
          <w:sz w:val="20"/>
          <w:szCs w:val="20"/>
        </w:rPr>
        <w:t>agalma</w:t>
      </w:r>
      <w:r w:rsidR="00EB497E" w:rsidRPr="00EB497E">
        <w:rPr>
          <w:rFonts w:ascii="Garamond" w:hAnsi="Garamond"/>
          <w:bCs/>
          <w:sz w:val="20"/>
          <w:szCs w:val="20"/>
        </w:rPr>
        <w:t>]</w:t>
      </w:r>
      <w:r w:rsidRPr="007A5F8F">
        <w:rPr>
          <w:i/>
          <w:sz w:val="28"/>
          <w:szCs w:val="28"/>
        </w:rPr>
        <w:t>.</w:t>
      </w:r>
    </w:p>
    <w:p w:rsidR="005F65AF" w:rsidRDefault="005F65A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ne croyais pas si bien dire. </w:t>
      </w:r>
    </w:p>
    <w:p w:rsidR="00C364E9" w:rsidRDefault="00337697" w:rsidP="00E81B9F">
      <w:pPr>
        <w:rPr>
          <w:rFonts w:ascii="Courier New" w:hAnsi="Courier New" w:cs="Courier New"/>
          <w:sz w:val="28"/>
          <w:szCs w:val="28"/>
        </w:rPr>
      </w:pPr>
      <w:r w:rsidRPr="007A5F8F">
        <w:rPr>
          <w:rFonts w:ascii="Courier New" w:hAnsi="Courier New" w:cs="Courier New"/>
          <w:sz w:val="28"/>
          <w:szCs w:val="28"/>
        </w:rPr>
        <w:t xml:space="preserve">Pour un grand nombre, l’énigme était si totale </w:t>
      </w:r>
    </w:p>
    <w:p w:rsidR="00721DA5" w:rsidRDefault="00337697" w:rsidP="00E81B9F">
      <w:pPr>
        <w:rPr>
          <w:rFonts w:ascii="Courier New" w:hAnsi="Courier New" w:cs="Courier New"/>
          <w:sz w:val="28"/>
          <w:szCs w:val="28"/>
        </w:rPr>
      </w:pPr>
      <w:r w:rsidRPr="007A5F8F">
        <w:rPr>
          <w:rFonts w:ascii="Courier New" w:hAnsi="Courier New" w:cs="Courier New"/>
          <w:sz w:val="28"/>
          <w:szCs w:val="28"/>
        </w:rPr>
        <w:t>qu’on se demandait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5F65AF" w:rsidRDefault="00337697" w:rsidP="005F65AF">
      <w:pPr>
        <w:pStyle w:val="Paragraphedeliste"/>
        <w:numPr>
          <w:ilvl w:val="0"/>
          <w:numId w:val="2"/>
        </w:numPr>
        <w:rPr>
          <w:rFonts w:ascii="Courier New" w:hAnsi="Courier New" w:cs="Courier New"/>
          <w:sz w:val="28"/>
          <w:szCs w:val="28"/>
        </w:rPr>
      </w:pPr>
      <w:r w:rsidRPr="005F65AF">
        <w:rPr>
          <w:rFonts w:ascii="Courier New" w:hAnsi="Courier New" w:cs="Courier New"/>
          <w:sz w:val="28"/>
          <w:szCs w:val="28"/>
        </w:rPr>
        <w:t>« </w:t>
      </w:r>
      <w:r w:rsidRPr="005F65AF">
        <w:rPr>
          <w:i/>
        </w:rPr>
        <w:t>Quoi ? Qu’est</w:t>
      </w:r>
      <w:r w:rsidR="00454FCC">
        <w:rPr>
          <w:i/>
        </w:rPr>
        <w:t>–</w:t>
      </w:r>
      <w:r w:rsidRPr="005F65AF">
        <w:rPr>
          <w:i/>
        </w:rPr>
        <w:t>ce qu’il a dit ? Est</w:t>
      </w:r>
      <w:r w:rsidR="00454FCC">
        <w:rPr>
          <w:i/>
        </w:rPr>
        <w:t>–</w:t>
      </w:r>
      <w:r w:rsidRPr="005F65AF">
        <w:rPr>
          <w:i/>
        </w:rPr>
        <w:t>ce que vous savez ?</w:t>
      </w:r>
      <w:r w:rsidRPr="005F65AF">
        <w:rPr>
          <w:rFonts w:ascii="Courier New" w:hAnsi="Courier New" w:cs="Courier New"/>
          <w:sz w:val="28"/>
          <w:szCs w:val="28"/>
        </w:rPr>
        <w:t xml:space="preserve"> » </w:t>
      </w:r>
    </w:p>
    <w:p w:rsidR="00C364E9" w:rsidRDefault="00C364E9" w:rsidP="005F65AF">
      <w:pPr>
        <w:rPr>
          <w:rFonts w:ascii="Courier New" w:hAnsi="Courier New" w:cs="Courier New"/>
          <w:sz w:val="28"/>
          <w:szCs w:val="28"/>
        </w:rPr>
      </w:pPr>
    </w:p>
    <w:p w:rsidR="005F65AF" w:rsidRDefault="00337697" w:rsidP="005F65AF">
      <w:pPr>
        <w:rPr>
          <w:rFonts w:ascii="Courier New" w:hAnsi="Courier New" w:cs="Courier New"/>
          <w:sz w:val="28"/>
          <w:szCs w:val="28"/>
        </w:rPr>
      </w:pPr>
      <w:r w:rsidRPr="007A5F8F">
        <w:rPr>
          <w:rFonts w:ascii="Courier New" w:hAnsi="Courier New" w:cs="Courier New"/>
          <w:sz w:val="28"/>
          <w:szCs w:val="28"/>
        </w:rPr>
        <w:t xml:space="preserve">Enfin, à ceux qui ont manifesté cette inquiétude, quelqu’un </w:t>
      </w:r>
      <w:r w:rsidRPr="005F65AF">
        <w:rPr>
          <w:rFonts w:ascii="Courier New" w:hAnsi="Courier New" w:cs="Courier New"/>
          <w:iCs/>
          <w:sz w:val="28"/>
          <w:szCs w:val="28"/>
        </w:rPr>
        <w:t>de</w:t>
      </w:r>
      <w:r w:rsidRPr="007A5F8F">
        <w:rPr>
          <w:rFonts w:ascii="Courier New" w:hAnsi="Courier New" w:cs="Courier New"/>
          <w:i/>
          <w:iCs/>
          <w:sz w:val="28"/>
          <w:szCs w:val="28"/>
        </w:rPr>
        <w:t xml:space="preserve"> </w:t>
      </w:r>
      <w:r w:rsidRPr="005F65AF">
        <w:rPr>
          <w:i/>
          <w:iCs/>
        </w:rPr>
        <w:t>ma maison</w:t>
      </w:r>
      <w:r w:rsidRPr="007A5F8F">
        <w:rPr>
          <w:rFonts w:ascii="Courier New" w:hAnsi="Courier New" w:cs="Courier New"/>
          <w:sz w:val="28"/>
          <w:szCs w:val="28"/>
        </w:rPr>
        <w:t xml:space="preserve"> a pu donner au moins cette </w:t>
      </w:r>
      <w:r w:rsidRPr="005F65AF">
        <w:rPr>
          <w:i/>
        </w:rPr>
        <w:t>réponse</w:t>
      </w:r>
      <w:r w:rsidR="005F65AF">
        <w:rPr>
          <w:rFonts w:ascii="Courier New" w:hAnsi="Courier New" w:cs="Courier New"/>
          <w:sz w:val="28"/>
          <w:szCs w:val="28"/>
        </w:rPr>
        <w:t>…</w:t>
      </w:r>
      <w:r w:rsidRPr="007A5F8F">
        <w:rPr>
          <w:rFonts w:ascii="Courier New" w:hAnsi="Courier New" w:cs="Courier New"/>
          <w:sz w:val="28"/>
          <w:szCs w:val="28"/>
        </w:rPr>
        <w:t xml:space="preserve"> </w:t>
      </w:r>
    </w:p>
    <w:p w:rsidR="005F65AF" w:rsidRDefault="00337697" w:rsidP="005F65AF">
      <w:pPr>
        <w:ind w:left="708"/>
        <w:rPr>
          <w:rFonts w:ascii="Courier New" w:hAnsi="Courier New" w:cs="Courier New"/>
          <w:sz w:val="28"/>
          <w:szCs w:val="28"/>
        </w:rPr>
      </w:pPr>
      <w:r w:rsidRPr="007A5F8F">
        <w:rPr>
          <w:rFonts w:ascii="Courier New" w:hAnsi="Courier New" w:cs="Courier New"/>
          <w:sz w:val="28"/>
          <w:szCs w:val="28"/>
        </w:rPr>
        <w:t>qui prouve</w:t>
      </w:r>
      <w:r w:rsidR="005F65AF">
        <w:rPr>
          <w:rFonts w:ascii="Courier New" w:hAnsi="Courier New" w:cs="Courier New"/>
          <w:sz w:val="28"/>
          <w:szCs w:val="28"/>
        </w:rPr>
        <w:t>,</w:t>
      </w:r>
      <w:r w:rsidRPr="007A5F8F">
        <w:rPr>
          <w:rFonts w:ascii="Courier New" w:hAnsi="Courier New" w:cs="Courier New"/>
          <w:sz w:val="28"/>
          <w:szCs w:val="28"/>
        </w:rPr>
        <w:t xml:space="preserve"> qu’au moins chez moi</w:t>
      </w:r>
      <w:r w:rsidR="005F65AF">
        <w:rPr>
          <w:rFonts w:ascii="Courier New" w:hAnsi="Courier New" w:cs="Courier New"/>
          <w:sz w:val="28"/>
          <w:szCs w:val="28"/>
        </w:rPr>
        <w:t>,</w:t>
      </w:r>
      <w:r w:rsidRPr="007A5F8F">
        <w:rPr>
          <w:rFonts w:ascii="Courier New" w:hAnsi="Courier New" w:cs="Courier New"/>
          <w:sz w:val="28"/>
          <w:szCs w:val="28"/>
        </w:rPr>
        <w:t xml:space="preserve"> </w:t>
      </w:r>
    </w:p>
    <w:p w:rsidR="005F65AF" w:rsidRDefault="00337697" w:rsidP="005F65AF">
      <w:pPr>
        <w:ind w:left="708"/>
        <w:rPr>
          <w:rFonts w:ascii="Courier New" w:hAnsi="Courier New" w:cs="Courier New"/>
          <w:sz w:val="28"/>
          <w:szCs w:val="28"/>
        </w:rPr>
      </w:pPr>
      <w:r w:rsidRPr="005F65AF">
        <w:rPr>
          <w:i/>
        </w:rPr>
        <w:t>l’éducation secondaire</w:t>
      </w:r>
      <w:r w:rsidRPr="007A5F8F">
        <w:rPr>
          <w:rFonts w:ascii="Courier New" w:hAnsi="Courier New" w:cs="Courier New"/>
          <w:sz w:val="28"/>
          <w:szCs w:val="28"/>
        </w:rPr>
        <w:t xml:space="preserve"> sert à quelque chose</w:t>
      </w:r>
    </w:p>
    <w:p w:rsidR="00337697" w:rsidRPr="007A5F8F" w:rsidRDefault="005F65A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ça veut dire : </w:t>
      </w:r>
      <w:r>
        <w:rPr>
          <w:rFonts w:ascii="Courier New" w:hAnsi="Courier New" w:cs="Courier New"/>
          <w:sz w:val="28"/>
          <w:szCs w:val="28"/>
        </w:rPr>
        <w:t>« </w:t>
      </w:r>
      <w:r w:rsidR="00337697" w:rsidRPr="005F65AF">
        <w:rPr>
          <w:i/>
          <w:color w:val="0000CC"/>
        </w:rPr>
        <w:t>ornement, parure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5F65AF" w:rsidRDefault="005F65AF" w:rsidP="00E81B9F">
      <w:pPr>
        <w:rPr>
          <w:rFonts w:ascii="Courier New" w:hAnsi="Courier New" w:cs="Courier New"/>
          <w:sz w:val="28"/>
          <w:szCs w:val="28"/>
        </w:rPr>
      </w:pPr>
    </w:p>
    <w:p w:rsidR="005F65AF"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qu’il en soit, cette réponse n’était en effet qu’une réponse de premier aspect de ce que </w:t>
      </w:r>
      <w:r w:rsidRPr="005F65AF">
        <w:rPr>
          <w:i/>
        </w:rPr>
        <w:t>tout le monde</w:t>
      </w:r>
      <w:r w:rsidRPr="007A5F8F">
        <w:rPr>
          <w:rFonts w:ascii="Courier New" w:hAnsi="Courier New" w:cs="Courier New"/>
          <w:sz w:val="28"/>
          <w:szCs w:val="28"/>
        </w:rPr>
        <w:t xml:space="preserve"> doit savoir : </w:t>
      </w:r>
    </w:p>
    <w:p w:rsidR="002D3A07" w:rsidRDefault="005F65AF" w:rsidP="00E81B9F">
      <w:pPr>
        <w:rPr>
          <w:rFonts w:ascii="Courier New" w:hAnsi="Courier New" w:cs="Courier New"/>
          <w:i/>
          <w:sz w:val="28"/>
          <w:szCs w:val="28"/>
        </w:rPr>
      </w:pPr>
      <w:r w:rsidRPr="00EB497E">
        <w:rPr>
          <w:rFonts w:ascii="Palatino Linotype" w:hAnsi="Palatino Linotype"/>
          <w:bCs/>
          <w:color w:val="0000CC"/>
          <w:sz w:val="28"/>
          <w:szCs w:val="28"/>
        </w:rPr>
        <w:t>ἄγαλμα</w:t>
      </w:r>
      <w:r w:rsidRPr="00EB497E">
        <w:rPr>
          <w:rFonts w:ascii="Palatino Linotype" w:hAnsi="Palatino Linotype"/>
          <w:bCs/>
          <w:sz w:val="28"/>
          <w:szCs w:val="28"/>
        </w:rPr>
        <w:t xml:space="preserve"> </w:t>
      </w:r>
      <w:r w:rsidRPr="00EB497E">
        <w:rPr>
          <w:rFonts w:ascii="Garamond" w:hAnsi="Garamond"/>
          <w:bCs/>
          <w:sz w:val="20"/>
          <w:szCs w:val="20"/>
        </w:rPr>
        <w:t>[</w:t>
      </w:r>
      <w:r w:rsidRPr="00EB497E">
        <w:rPr>
          <w:rFonts w:ascii="Garamond" w:hAnsi="Garamond"/>
          <w:sz w:val="20"/>
          <w:szCs w:val="20"/>
        </w:rPr>
        <w:t>agalma</w:t>
      </w:r>
      <w:r w:rsidRPr="00EB497E">
        <w:rPr>
          <w:rFonts w:ascii="Garamond" w:hAnsi="Garamond"/>
          <w:bCs/>
          <w:sz w:val="20"/>
          <w:szCs w:val="20"/>
        </w:rPr>
        <w:t>]</w:t>
      </w:r>
      <w:r w:rsidR="002D3A07">
        <w:rPr>
          <w:rFonts w:ascii="Courier New" w:hAnsi="Courier New" w:cs="Courier New"/>
          <w:i/>
          <w:sz w:val="28"/>
          <w:szCs w:val="28"/>
        </w:rPr>
        <w:t>…</w:t>
      </w:r>
    </w:p>
    <w:p w:rsidR="002D3A07" w:rsidRDefault="00337697" w:rsidP="002D3A07">
      <w:pPr>
        <w:ind w:firstLine="708"/>
        <w:rPr>
          <w:rFonts w:ascii="Courier New" w:hAnsi="Courier New" w:cs="Courier New"/>
          <w:i/>
          <w:sz w:val="28"/>
          <w:szCs w:val="28"/>
        </w:rPr>
      </w:pPr>
      <w:r w:rsidRPr="007A5F8F">
        <w:rPr>
          <w:rFonts w:ascii="Courier New" w:hAnsi="Courier New" w:cs="Courier New"/>
          <w:sz w:val="28"/>
          <w:szCs w:val="28"/>
        </w:rPr>
        <w:t xml:space="preserve">de </w:t>
      </w:r>
      <w:r w:rsidRPr="007A5F8F">
        <w:rPr>
          <w:sz w:val="28"/>
          <w:szCs w:val="28"/>
        </w:rPr>
        <w:t xml:space="preserve"> </w:t>
      </w:r>
      <w:r w:rsidR="002D3A07" w:rsidRPr="002D3A07">
        <w:rPr>
          <w:rFonts w:ascii="Palatino Linotype" w:hAnsi="Palatino Linotype"/>
          <w:color w:val="0000CC"/>
          <w:sz w:val="28"/>
          <w:szCs w:val="28"/>
        </w:rPr>
        <w:t>ἀγάλλω</w:t>
      </w:r>
      <w:r w:rsidRPr="002D3A07">
        <w:rPr>
          <w:rFonts w:ascii="Garamond" w:hAnsi="Garamond" w:cs="Courier New"/>
          <w:sz w:val="20"/>
          <w:szCs w:val="20"/>
        </w:rPr>
        <w:t>[</w:t>
      </w:r>
      <w:r w:rsidRPr="002D3A07">
        <w:rPr>
          <w:rFonts w:ascii="Garamond" w:hAnsi="Garamond" w:cs="Courier New"/>
          <w:iCs/>
          <w:sz w:val="20"/>
          <w:szCs w:val="20"/>
        </w:rPr>
        <w:t>agallô]</w:t>
      </w:r>
      <w:r w:rsidRPr="007A5F8F">
        <w:rPr>
          <w:sz w:val="28"/>
          <w:szCs w:val="28"/>
        </w:rPr>
        <w:t>,</w:t>
      </w:r>
      <w:r w:rsidRPr="007A5F8F">
        <w:rPr>
          <w:rFonts w:ascii="Courier New" w:hAnsi="Courier New" w:cs="Courier New"/>
          <w:i/>
          <w:sz w:val="28"/>
          <w:szCs w:val="28"/>
        </w:rPr>
        <w:t xml:space="preserve"> </w:t>
      </w:r>
      <w:r w:rsidRPr="002D3A07">
        <w:rPr>
          <w:i/>
        </w:rPr>
        <w:t>parer, orner</w:t>
      </w:r>
    </w:p>
    <w:p w:rsidR="00337697" w:rsidRPr="007A5F8F" w:rsidRDefault="002D3A07"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 xml:space="preserve">signifie en effet – au premier aspect – </w:t>
      </w:r>
      <w:r w:rsidR="00337697" w:rsidRPr="002D3A07">
        <w:rPr>
          <w:i/>
        </w:rPr>
        <w:t>ornement, parure</w:t>
      </w:r>
      <w:r w:rsidR="00337697" w:rsidRPr="007A5F8F">
        <w:rPr>
          <w:rFonts w:ascii="Courier New" w:hAnsi="Courier New" w:cs="Courier New"/>
          <w:sz w:val="28"/>
          <w:szCs w:val="28"/>
        </w:rPr>
        <w:t xml:space="preserve">. </w:t>
      </w:r>
    </w:p>
    <w:p w:rsidR="002D3A07" w:rsidRDefault="002D3A0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D’abord</w:t>
      </w:r>
      <w:r w:rsidR="002D3A07">
        <w:rPr>
          <w:rFonts w:ascii="Courier New" w:hAnsi="Courier New" w:cs="Courier New"/>
          <w:sz w:val="28"/>
          <w:szCs w:val="28"/>
        </w:rPr>
        <w:t>,</w:t>
      </w:r>
      <w:r w:rsidRPr="007A5F8F">
        <w:rPr>
          <w:rFonts w:ascii="Courier New" w:hAnsi="Courier New" w:cs="Courier New"/>
          <w:sz w:val="28"/>
          <w:szCs w:val="28"/>
        </w:rPr>
        <w:t xml:space="preserve"> elle n’est pas si simple que cela la notion </w:t>
      </w:r>
      <w:r w:rsidRPr="002D3A07">
        <w:rPr>
          <w:i/>
          <w:color w:val="0000CC"/>
        </w:rPr>
        <w:t>d’ornement, de parure</w:t>
      </w:r>
      <w:r w:rsidRPr="007A5F8F">
        <w:rPr>
          <w:rFonts w:ascii="Courier New" w:hAnsi="Courier New" w:cs="Courier New"/>
          <w:sz w:val="28"/>
          <w:szCs w:val="28"/>
        </w:rPr>
        <w:t xml:space="preserve">, on voit tout de suite que ça peut nous mener loin. </w:t>
      </w:r>
    </w:p>
    <w:p w:rsidR="002D3A07" w:rsidRDefault="002D3A0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Pourquoi, </w:t>
      </w:r>
      <w:r w:rsidRPr="002D3A07">
        <w:rPr>
          <w:i/>
        </w:rPr>
        <w:t>de</w:t>
      </w:r>
      <w:r w:rsidRPr="007A5F8F">
        <w:rPr>
          <w:rFonts w:ascii="Courier New" w:hAnsi="Courier New" w:cs="Courier New"/>
          <w:sz w:val="28"/>
          <w:szCs w:val="28"/>
        </w:rPr>
        <w:t xml:space="preserve"> quoi</w:t>
      </w:r>
      <w:r w:rsidR="002D3A07">
        <w:rPr>
          <w:rFonts w:ascii="Courier New" w:hAnsi="Courier New" w:cs="Courier New"/>
          <w:sz w:val="28"/>
          <w:szCs w:val="28"/>
        </w:rPr>
        <w:t>,</w:t>
      </w:r>
      <w:r w:rsidRPr="007A5F8F">
        <w:rPr>
          <w:rFonts w:ascii="Courier New" w:hAnsi="Courier New" w:cs="Courier New"/>
          <w:sz w:val="28"/>
          <w:szCs w:val="28"/>
        </w:rPr>
        <w:t xml:space="preserve"> se pare</w:t>
      </w:r>
      <w:r w:rsidR="009B6323" w:rsidRPr="009B6323">
        <w:rPr>
          <w:rFonts w:ascii="Courier New" w:hAnsi="Courier New" w:cs="Courier New"/>
          <w:sz w:val="28"/>
          <w:szCs w:val="28"/>
        </w:rPr>
        <w:t>–</w:t>
      </w:r>
      <w:r w:rsidRPr="007A5F8F">
        <w:rPr>
          <w:rFonts w:ascii="Courier New" w:hAnsi="Courier New" w:cs="Courier New"/>
          <w:sz w:val="28"/>
          <w:szCs w:val="28"/>
        </w:rPr>
        <w:t>t</w:t>
      </w:r>
      <w:r w:rsidR="009B6323" w:rsidRPr="009B6323">
        <w:rPr>
          <w:rFonts w:ascii="Courier New" w:hAnsi="Courier New" w:cs="Courier New"/>
          <w:sz w:val="28"/>
          <w:szCs w:val="28"/>
        </w:rPr>
        <w:t>–</w:t>
      </w:r>
      <w:r w:rsidRPr="007A5F8F">
        <w:rPr>
          <w:rFonts w:ascii="Courier New" w:hAnsi="Courier New" w:cs="Courier New"/>
          <w:sz w:val="28"/>
          <w:szCs w:val="28"/>
        </w:rPr>
        <w:t xml:space="preserve">on ?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Ou pourquoi se parer et avec quoi ?</w:t>
      </w:r>
    </w:p>
    <w:p w:rsidR="002D3A07" w:rsidRPr="007A5F8F" w:rsidRDefault="002D3A0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que si nous sommes là sur un point central, beaucoup d’avenues doivent nous y mener. </w:t>
      </w:r>
    </w:p>
    <w:p w:rsidR="00721DA5" w:rsidRDefault="00337697" w:rsidP="00E81B9F">
      <w:pPr>
        <w:rPr>
          <w:rFonts w:ascii="Courier New" w:hAnsi="Courier New" w:cs="Courier New"/>
          <w:sz w:val="28"/>
          <w:szCs w:val="28"/>
        </w:rPr>
      </w:pPr>
      <w:r w:rsidRPr="007A5F8F">
        <w:rPr>
          <w:rFonts w:ascii="Courier New" w:hAnsi="Courier New" w:cs="Courier New"/>
          <w:sz w:val="28"/>
          <w:szCs w:val="28"/>
        </w:rPr>
        <w:t xml:space="preserve">Mais enfin j’ai retenu, pour en faire le pivot </w:t>
      </w:r>
    </w:p>
    <w:p w:rsidR="002D3A07" w:rsidRDefault="00337697" w:rsidP="00E81B9F">
      <w:pPr>
        <w:rPr>
          <w:rFonts w:ascii="Courier New" w:hAnsi="Courier New" w:cs="Courier New"/>
          <w:sz w:val="28"/>
          <w:szCs w:val="28"/>
        </w:rPr>
      </w:pPr>
      <w:r w:rsidRPr="007A5F8F">
        <w:rPr>
          <w:rFonts w:ascii="Courier New" w:hAnsi="Courier New" w:cs="Courier New"/>
          <w:sz w:val="28"/>
          <w:szCs w:val="28"/>
        </w:rPr>
        <w:t xml:space="preserve">de mon explication, ce mot </w:t>
      </w:r>
      <w:r w:rsidR="002D3A07" w:rsidRPr="00EB497E">
        <w:rPr>
          <w:rFonts w:ascii="Palatino Linotype" w:hAnsi="Palatino Linotype"/>
          <w:bCs/>
          <w:color w:val="0000CC"/>
          <w:sz w:val="28"/>
          <w:szCs w:val="28"/>
        </w:rPr>
        <w:t>ἄγαλμα</w:t>
      </w:r>
      <w:r w:rsidR="002D3A07" w:rsidRPr="00EB497E">
        <w:rPr>
          <w:rFonts w:ascii="Palatino Linotype" w:hAnsi="Palatino Linotype"/>
          <w:bCs/>
          <w:sz w:val="28"/>
          <w:szCs w:val="28"/>
        </w:rPr>
        <w:t xml:space="preserve"> </w:t>
      </w:r>
      <w:r w:rsidR="002D3A07" w:rsidRPr="00EB497E">
        <w:rPr>
          <w:rFonts w:ascii="Garamond" w:hAnsi="Garamond"/>
          <w:bCs/>
          <w:sz w:val="20"/>
          <w:szCs w:val="20"/>
        </w:rPr>
        <w:t>[</w:t>
      </w:r>
      <w:r w:rsidR="002D3A07" w:rsidRPr="00EB497E">
        <w:rPr>
          <w:rFonts w:ascii="Garamond" w:hAnsi="Garamond"/>
          <w:sz w:val="20"/>
          <w:szCs w:val="20"/>
        </w:rPr>
        <w:t>agalma</w:t>
      </w:r>
      <w:r w:rsidR="002D3A07" w:rsidRPr="00EB497E">
        <w:rPr>
          <w:rFonts w:ascii="Garamond" w:hAnsi="Garamond"/>
          <w:bCs/>
          <w:sz w:val="20"/>
          <w:szCs w:val="20"/>
        </w:rPr>
        <w:t>]</w:t>
      </w:r>
      <w:r w:rsidRPr="007A5F8F">
        <w:rPr>
          <w:rFonts w:ascii="Courier New" w:hAnsi="Courier New" w:cs="Courier New"/>
          <w:sz w:val="28"/>
          <w:szCs w:val="28"/>
        </w:rPr>
        <w:t xml:space="preserve">. </w:t>
      </w:r>
    </w:p>
    <w:p w:rsidR="00815DAE" w:rsidRDefault="00815DAE" w:rsidP="00E81B9F">
      <w:pPr>
        <w:rPr>
          <w:rFonts w:ascii="Courier New" w:hAnsi="Courier New" w:cs="Courier New"/>
          <w:sz w:val="28"/>
          <w:szCs w:val="28"/>
        </w:rPr>
      </w:pPr>
    </w:p>
    <w:p w:rsidR="005202DA" w:rsidRDefault="005202DA" w:rsidP="00E81B9F">
      <w:pPr>
        <w:rPr>
          <w:rFonts w:ascii="Courier New" w:hAnsi="Courier New" w:cs="Courier New"/>
          <w:sz w:val="28"/>
          <w:szCs w:val="28"/>
        </w:rPr>
      </w:pPr>
    </w:p>
    <w:p w:rsidR="005202DA" w:rsidRDefault="00337697" w:rsidP="00E81B9F">
      <w:pPr>
        <w:rPr>
          <w:rFonts w:ascii="Courier New" w:hAnsi="Courier New" w:cs="Courier New"/>
          <w:sz w:val="28"/>
          <w:szCs w:val="28"/>
        </w:rPr>
      </w:pPr>
      <w:r w:rsidRPr="007A5F8F">
        <w:rPr>
          <w:rFonts w:ascii="Courier New" w:hAnsi="Courier New" w:cs="Courier New"/>
          <w:sz w:val="28"/>
          <w:szCs w:val="28"/>
        </w:rPr>
        <w:t>N’y voyez nul souci de rareté mais plutôt ceci</w:t>
      </w:r>
      <w:r w:rsidR="005202DA">
        <w:rPr>
          <w:rFonts w:ascii="Courier New" w:hAnsi="Courier New" w:cs="Courier New"/>
          <w:sz w:val="28"/>
          <w:szCs w:val="28"/>
        </w:rPr>
        <w:t> :</w:t>
      </w:r>
      <w:r w:rsidRPr="007A5F8F">
        <w:rPr>
          <w:rFonts w:ascii="Courier New" w:hAnsi="Courier New" w:cs="Courier New"/>
          <w:sz w:val="28"/>
          <w:szCs w:val="28"/>
        </w:rPr>
        <w:t xml:space="preserve"> </w:t>
      </w:r>
    </w:p>
    <w:p w:rsidR="00F52863" w:rsidRDefault="00337697" w:rsidP="00E81B9F">
      <w:pPr>
        <w:rPr>
          <w:rFonts w:ascii="Courier New" w:hAnsi="Courier New" w:cs="Courier New"/>
          <w:sz w:val="28"/>
          <w:szCs w:val="28"/>
        </w:rPr>
      </w:pPr>
      <w:r w:rsidRPr="007A5F8F">
        <w:rPr>
          <w:rFonts w:ascii="Courier New" w:hAnsi="Courier New" w:cs="Courier New"/>
          <w:sz w:val="28"/>
          <w:szCs w:val="28"/>
        </w:rPr>
        <w:t>que dans un texte auquel nous supposons la plus extrême rigueur</w:t>
      </w:r>
      <w:r w:rsidR="005202DA">
        <w:rPr>
          <w:rFonts w:ascii="Courier New" w:hAnsi="Courier New" w:cs="Courier New"/>
          <w:sz w:val="28"/>
          <w:szCs w:val="28"/>
        </w:rPr>
        <w:t xml:space="preserve"> </w:t>
      </w:r>
      <w:r w:rsidR="00F52863">
        <w:rPr>
          <w:rFonts w:ascii="Courier New" w:hAnsi="Courier New" w:cs="Courier New"/>
          <w:sz w:val="28"/>
          <w:szCs w:val="28"/>
        </w:rPr>
        <w:t>–</w:t>
      </w:r>
      <w:r w:rsidRPr="007A5F8F">
        <w:rPr>
          <w:rFonts w:ascii="Courier New" w:hAnsi="Courier New" w:cs="Courier New"/>
          <w:sz w:val="28"/>
          <w:szCs w:val="28"/>
        </w:rPr>
        <w:t xml:space="preserve"> celui du </w:t>
      </w:r>
      <w:r w:rsidRPr="005202DA">
        <w:rPr>
          <w:i/>
        </w:rPr>
        <w:t>Banquet</w:t>
      </w:r>
      <w:r w:rsidR="005202DA">
        <w:rPr>
          <w:rFonts w:ascii="Courier New" w:hAnsi="Courier New" w:cs="Courier New"/>
          <w:i/>
          <w:sz w:val="28"/>
          <w:szCs w:val="28"/>
        </w:rPr>
        <w:t xml:space="preserve"> </w:t>
      </w:r>
      <w:r w:rsidR="00454FCC">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quelque chose nous mène en ce point crucial qui est </w:t>
      </w:r>
      <w:r w:rsidRPr="00F52863">
        <w:rPr>
          <w:i/>
        </w:rPr>
        <w:t>formellement indiqué</w:t>
      </w:r>
      <w:r w:rsidRPr="007A5F8F">
        <w:rPr>
          <w:rFonts w:ascii="Courier New" w:hAnsi="Courier New" w:cs="Courier New"/>
          <w:sz w:val="28"/>
          <w:szCs w:val="28"/>
        </w:rPr>
        <w:t xml:space="preserve">, </w:t>
      </w:r>
    </w:p>
    <w:p w:rsidR="005202DA" w:rsidRDefault="00337697" w:rsidP="00E81B9F">
      <w:pPr>
        <w:rPr>
          <w:rFonts w:ascii="Courier New" w:hAnsi="Courier New" w:cs="Courier New"/>
          <w:sz w:val="28"/>
          <w:szCs w:val="28"/>
        </w:rPr>
      </w:pPr>
      <w:r w:rsidRPr="007A5F8F">
        <w:rPr>
          <w:rFonts w:ascii="Courier New" w:hAnsi="Courier New" w:cs="Courier New"/>
          <w:sz w:val="28"/>
          <w:szCs w:val="28"/>
        </w:rPr>
        <w:t>au moment</w:t>
      </w:r>
      <w:r w:rsidR="005202DA">
        <w:rPr>
          <w:rFonts w:ascii="Courier New" w:hAnsi="Courier New" w:cs="Courier New"/>
          <w:sz w:val="28"/>
          <w:szCs w:val="28"/>
        </w:rPr>
        <w:t>…</w:t>
      </w:r>
      <w:r w:rsidRPr="007A5F8F">
        <w:rPr>
          <w:rFonts w:ascii="Courier New" w:hAnsi="Courier New" w:cs="Courier New"/>
          <w:sz w:val="28"/>
          <w:szCs w:val="28"/>
        </w:rPr>
        <w:t xml:space="preserve"> </w:t>
      </w:r>
    </w:p>
    <w:p w:rsidR="005202DA" w:rsidRDefault="00337697" w:rsidP="005202DA">
      <w:pPr>
        <w:ind w:left="708"/>
        <w:rPr>
          <w:rFonts w:ascii="Courier New" w:hAnsi="Courier New" w:cs="Courier New"/>
          <w:sz w:val="28"/>
          <w:szCs w:val="28"/>
        </w:rPr>
      </w:pPr>
      <w:r w:rsidRPr="007A5F8F">
        <w:rPr>
          <w:rFonts w:ascii="Courier New" w:hAnsi="Courier New" w:cs="Courier New"/>
          <w:sz w:val="28"/>
          <w:szCs w:val="28"/>
        </w:rPr>
        <w:t xml:space="preserve">où je vous ai dit que tourne complètement </w:t>
      </w:r>
    </w:p>
    <w:p w:rsidR="005202DA" w:rsidRDefault="00337697" w:rsidP="005202DA">
      <w:pPr>
        <w:ind w:left="708"/>
        <w:rPr>
          <w:rFonts w:ascii="Courier New" w:hAnsi="Courier New" w:cs="Courier New"/>
          <w:sz w:val="28"/>
          <w:szCs w:val="28"/>
        </w:rPr>
      </w:pPr>
      <w:r w:rsidRPr="007A5F8F">
        <w:rPr>
          <w:rFonts w:ascii="Courier New" w:hAnsi="Courier New" w:cs="Courier New"/>
          <w:sz w:val="28"/>
          <w:szCs w:val="28"/>
        </w:rPr>
        <w:t xml:space="preserve">la scène et qu’après les jeux de l’éloge </w:t>
      </w:r>
    </w:p>
    <w:p w:rsidR="005202DA" w:rsidRDefault="00337697" w:rsidP="005202DA">
      <w:pPr>
        <w:ind w:left="708"/>
        <w:rPr>
          <w:rFonts w:ascii="Courier New" w:hAnsi="Courier New" w:cs="Courier New"/>
          <w:sz w:val="28"/>
          <w:szCs w:val="28"/>
        </w:rPr>
      </w:pPr>
      <w:r w:rsidRPr="007A5F8F">
        <w:rPr>
          <w:rFonts w:ascii="Courier New" w:hAnsi="Courier New" w:cs="Courier New"/>
          <w:sz w:val="28"/>
          <w:szCs w:val="28"/>
        </w:rPr>
        <w:t xml:space="preserve">tels qu’ils ont été jusque là réglés </w:t>
      </w:r>
    </w:p>
    <w:p w:rsidR="005202DA" w:rsidRDefault="00337697" w:rsidP="005202DA">
      <w:pPr>
        <w:ind w:left="708"/>
        <w:rPr>
          <w:rFonts w:ascii="Courier New" w:hAnsi="Courier New" w:cs="Courier New"/>
          <w:sz w:val="28"/>
          <w:szCs w:val="28"/>
        </w:rPr>
      </w:pPr>
      <w:r w:rsidRPr="007A5F8F">
        <w:rPr>
          <w:rFonts w:ascii="Courier New" w:hAnsi="Courier New" w:cs="Courier New"/>
          <w:sz w:val="28"/>
          <w:szCs w:val="28"/>
        </w:rPr>
        <w:t xml:space="preserve">par ce sujet de </w:t>
      </w:r>
      <w:r w:rsidRPr="005202DA">
        <w:rPr>
          <w:i/>
          <w:color w:val="0000CC"/>
        </w:rPr>
        <w:t>l’amour</w:t>
      </w:r>
    </w:p>
    <w:p w:rsidR="005202DA" w:rsidRDefault="005202DA" w:rsidP="00E81B9F">
      <w:pPr>
        <w:rPr>
          <w:rFonts w:ascii="Courier New" w:hAnsi="Courier New" w:cs="Courier New"/>
          <w:sz w:val="28"/>
          <w:szCs w:val="28"/>
        </w:rPr>
      </w:pPr>
      <w:r>
        <w:rPr>
          <w:rFonts w:ascii="Courier New" w:hAnsi="Courier New" w:cs="Courier New"/>
          <w:sz w:val="28"/>
          <w:szCs w:val="28"/>
        </w:rPr>
        <w:t xml:space="preserve">…où </w:t>
      </w:r>
      <w:r w:rsidR="00337697" w:rsidRPr="007A5F8F">
        <w:rPr>
          <w:rFonts w:ascii="Courier New" w:hAnsi="Courier New" w:cs="Courier New"/>
          <w:sz w:val="28"/>
          <w:szCs w:val="28"/>
        </w:rPr>
        <w:t xml:space="preserve">entre cet </w:t>
      </w:r>
      <w:r w:rsidR="00337697" w:rsidRPr="005202DA">
        <w:rPr>
          <w:i/>
        </w:rPr>
        <w:t>acteur</w:t>
      </w:r>
      <w:r>
        <w:rPr>
          <w:rFonts w:ascii="Courier New" w:hAnsi="Courier New" w:cs="Courier New"/>
          <w:sz w:val="28"/>
          <w:szCs w:val="28"/>
        </w:rPr>
        <w:t>,</w:t>
      </w:r>
      <w:r w:rsidR="00337697" w:rsidRPr="007A5F8F">
        <w:rPr>
          <w:rFonts w:ascii="Courier New" w:hAnsi="Courier New" w:cs="Courier New"/>
          <w:sz w:val="28"/>
          <w:szCs w:val="28"/>
        </w:rPr>
        <w:t xml:space="preserve"> ALCIBIADE, qui va tout </w:t>
      </w:r>
      <w:r w:rsidR="00337697" w:rsidRPr="005202DA">
        <w:rPr>
          <w:i/>
        </w:rPr>
        <w:t>faire changer</w:t>
      </w:r>
      <w:r w:rsidR="00337697" w:rsidRPr="007A5F8F">
        <w:rPr>
          <w:rFonts w:ascii="Courier New" w:hAnsi="Courier New" w:cs="Courier New"/>
          <w:sz w:val="28"/>
          <w:szCs w:val="28"/>
        </w:rPr>
        <w:t xml:space="preserve">. </w:t>
      </w:r>
    </w:p>
    <w:p w:rsidR="005202DA" w:rsidRDefault="005202DA" w:rsidP="00E81B9F">
      <w:pPr>
        <w:rPr>
          <w:rFonts w:ascii="Courier New" w:hAnsi="Courier New" w:cs="Courier New"/>
          <w:sz w:val="28"/>
          <w:szCs w:val="28"/>
        </w:rPr>
      </w:pPr>
    </w:p>
    <w:p w:rsidR="005202DA" w:rsidRDefault="00337697" w:rsidP="00E81B9F">
      <w:pPr>
        <w:rPr>
          <w:rFonts w:ascii="Courier New" w:hAnsi="Courier New" w:cs="Courier New"/>
          <w:sz w:val="28"/>
          <w:szCs w:val="28"/>
        </w:rPr>
      </w:pPr>
      <w:r w:rsidRPr="007A5F8F">
        <w:rPr>
          <w:rFonts w:ascii="Courier New" w:hAnsi="Courier New" w:cs="Courier New"/>
          <w:sz w:val="28"/>
          <w:szCs w:val="28"/>
        </w:rPr>
        <w:t xml:space="preserve">Je n’en veux pour preuve que ceci : </w:t>
      </w:r>
    </w:p>
    <w:p w:rsidR="005202DA" w:rsidRDefault="00337697" w:rsidP="00E81B9F">
      <w:pPr>
        <w:rPr>
          <w:rFonts w:ascii="Courier New" w:hAnsi="Courier New" w:cs="Courier New"/>
          <w:sz w:val="28"/>
          <w:szCs w:val="28"/>
        </w:rPr>
      </w:pPr>
      <w:r w:rsidRPr="007A5F8F">
        <w:rPr>
          <w:rFonts w:ascii="Courier New" w:hAnsi="Courier New" w:cs="Courier New"/>
          <w:sz w:val="28"/>
          <w:szCs w:val="28"/>
        </w:rPr>
        <w:t>lui</w:t>
      </w:r>
      <w:r w:rsidR="00F52863">
        <w:rPr>
          <w:rFonts w:ascii="Courier New" w:hAnsi="Courier New" w:cs="Courier New"/>
          <w:sz w:val="28"/>
          <w:szCs w:val="28"/>
        </w:rPr>
        <w:t>–</w:t>
      </w:r>
      <w:r w:rsidRPr="007A5F8F">
        <w:rPr>
          <w:rFonts w:ascii="Courier New" w:hAnsi="Courier New" w:cs="Courier New"/>
          <w:sz w:val="28"/>
          <w:szCs w:val="28"/>
        </w:rPr>
        <w:t>même change la règle du jeu en s’attribuant d’autorité la présidence</w:t>
      </w:r>
      <w:r w:rsidR="005202DA">
        <w:rPr>
          <w:rFonts w:ascii="Courier New" w:hAnsi="Courier New" w:cs="Courier New"/>
          <w:sz w:val="28"/>
          <w:szCs w:val="28"/>
        </w:rPr>
        <w:t>.</w:t>
      </w:r>
      <w:r w:rsidR="005202DA" w:rsidRPr="005202DA">
        <w:rPr>
          <w:rFonts w:ascii="Garamond" w:hAnsi="Garamond"/>
          <w:sz w:val="20"/>
          <w:szCs w:val="20"/>
        </w:rPr>
        <w:t xml:space="preserve"> </w:t>
      </w:r>
      <w:r w:rsidR="005202DA" w:rsidRPr="001A087F">
        <w:rPr>
          <w:rFonts w:ascii="Garamond" w:hAnsi="Garamond"/>
          <w:sz w:val="20"/>
          <w:szCs w:val="20"/>
        </w:rPr>
        <w:t>[</w:t>
      </w:r>
      <w:hyperlink r:id="rId159" w:history="1">
        <w:r w:rsidR="005202DA">
          <w:rPr>
            <w:rStyle w:val="Lienhypertexte"/>
            <w:rFonts w:ascii="Garamond" w:hAnsi="Garamond"/>
            <w:sz w:val="20"/>
            <w:szCs w:val="20"/>
          </w:rPr>
          <w:t>213e</w:t>
        </w:r>
      </w:hyperlink>
      <w:r w:rsidR="005202DA" w:rsidRPr="001A087F">
        <w:rPr>
          <w:rFonts w:ascii="Garamond" w:hAnsi="Garamond"/>
          <w:sz w:val="20"/>
          <w:szCs w:val="20"/>
        </w:rPr>
        <w:t>]</w:t>
      </w:r>
    </w:p>
    <w:p w:rsidR="00C364E9" w:rsidRDefault="00C364E9" w:rsidP="00E81B9F">
      <w:pPr>
        <w:rPr>
          <w:rFonts w:ascii="Courier New" w:hAnsi="Courier New" w:cs="Courier New"/>
          <w:sz w:val="28"/>
          <w:szCs w:val="28"/>
        </w:rPr>
      </w:pPr>
    </w:p>
    <w:p w:rsidR="005202DA" w:rsidRDefault="00337697" w:rsidP="00E81B9F">
      <w:pPr>
        <w:rPr>
          <w:rFonts w:ascii="Courier New" w:hAnsi="Courier New" w:cs="Courier New"/>
          <w:sz w:val="28"/>
          <w:szCs w:val="28"/>
        </w:rPr>
      </w:pPr>
      <w:r w:rsidRPr="007A5F8F">
        <w:rPr>
          <w:rFonts w:ascii="Courier New" w:hAnsi="Courier New" w:cs="Courier New"/>
          <w:sz w:val="28"/>
          <w:szCs w:val="28"/>
        </w:rPr>
        <w:t>À partir de ce moment</w:t>
      </w:r>
      <w:r w:rsidR="00F52863">
        <w:rPr>
          <w:rFonts w:ascii="Courier New" w:hAnsi="Courier New" w:cs="Courier New"/>
          <w:sz w:val="28"/>
          <w:szCs w:val="28"/>
        </w:rPr>
        <w:t>–</w:t>
      </w:r>
      <w:r w:rsidRPr="007A5F8F">
        <w:rPr>
          <w:rFonts w:ascii="Courier New" w:hAnsi="Courier New" w:cs="Courier New"/>
          <w:sz w:val="28"/>
          <w:szCs w:val="28"/>
        </w:rPr>
        <w:t>là</w:t>
      </w:r>
      <w:r w:rsidR="005202DA">
        <w:rPr>
          <w:rFonts w:ascii="Courier New" w:hAnsi="Courier New" w:cs="Courier New"/>
          <w:sz w:val="28"/>
          <w:szCs w:val="28"/>
        </w:rPr>
        <w:t>,</w:t>
      </w:r>
      <w:r w:rsidRPr="007A5F8F">
        <w:rPr>
          <w:rFonts w:ascii="Courier New" w:hAnsi="Courier New" w:cs="Courier New"/>
          <w:sz w:val="28"/>
          <w:szCs w:val="28"/>
        </w:rPr>
        <w:t xml:space="preserve"> nous dit</w:t>
      </w:r>
      <w:r w:rsidR="00F52863">
        <w:rPr>
          <w:rFonts w:ascii="Courier New" w:hAnsi="Courier New" w:cs="Courier New"/>
          <w:sz w:val="28"/>
          <w:szCs w:val="28"/>
        </w:rPr>
        <w:t>–</w:t>
      </w:r>
      <w:r w:rsidRPr="007A5F8F">
        <w:rPr>
          <w:rFonts w:ascii="Courier New" w:hAnsi="Courier New" w:cs="Courier New"/>
          <w:sz w:val="28"/>
          <w:szCs w:val="28"/>
        </w:rPr>
        <w:t>il</w:t>
      </w:r>
      <w:r w:rsidR="005202DA">
        <w:rPr>
          <w:rFonts w:ascii="Courier New" w:hAnsi="Courier New" w:cs="Courier New"/>
          <w:sz w:val="28"/>
          <w:szCs w:val="28"/>
        </w:rPr>
        <w:t>,</w:t>
      </w:r>
      <w:r w:rsidRPr="007A5F8F">
        <w:rPr>
          <w:rFonts w:ascii="Courier New" w:hAnsi="Courier New" w:cs="Courier New"/>
          <w:sz w:val="28"/>
          <w:szCs w:val="28"/>
        </w:rPr>
        <w:t xml:space="preserve"> ce n’est plus de </w:t>
      </w:r>
      <w:r w:rsidR="005202DA" w:rsidRPr="005202DA">
        <w:rPr>
          <w:i/>
          <w:color w:val="0000CC"/>
        </w:rPr>
        <w:t>l’</w:t>
      </w:r>
      <w:r w:rsidR="00C364E9">
        <w:rPr>
          <w:i/>
          <w:color w:val="0000CC"/>
        </w:rPr>
        <w:t>A</w:t>
      </w:r>
      <w:r w:rsidR="005202DA" w:rsidRPr="005202DA">
        <w:rPr>
          <w:i/>
          <w:color w:val="0000CC"/>
        </w:rPr>
        <w:t>mour</w:t>
      </w:r>
      <w:r w:rsidRPr="007A5F8F">
        <w:rPr>
          <w:rFonts w:ascii="Courier New" w:hAnsi="Courier New" w:cs="Courier New"/>
          <w:sz w:val="28"/>
          <w:szCs w:val="28"/>
        </w:rPr>
        <w:t xml:space="preserve"> </w:t>
      </w:r>
      <w:r w:rsidR="00C364E9" w:rsidRPr="00C364E9">
        <w:rPr>
          <w:rFonts w:ascii="Garamond" w:hAnsi="Garamond" w:cs="Courier New"/>
          <w:color w:val="C00000"/>
          <w:sz w:val="18"/>
          <w:szCs w:val="18"/>
        </w:rPr>
        <w:t>[</w:t>
      </w:r>
      <w:r w:rsidR="00C364E9">
        <w:rPr>
          <w:rFonts w:ascii="Garamond" w:hAnsi="Garamond" w:cs="Courier New"/>
          <w:color w:val="C00000"/>
          <w:sz w:val="18"/>
          <w:szCs w:val="18"/>
        </w:rPr>
        <w:t xml:space="preserve"> </w:t>
      </w:r>
      <w:r w:rsidR="00C364E9" w:rsidRPr="00C364E9">
        <w:rPr>
          <w:rFonts w:ascii="Garamond" w:hAnsi="Garamond" w:cs="Courier New"/>
          <w:color w:val="C00000"/>
          <w:sz w:val="18"/>
          <w:szCs w:val="18"/>
        </w:rPr>
        <w:t>l’Autre</w:t>
      </w:r>
      <w:r w:rsidR="00C364E9">
        <w:rPr>
          <w:rFonts w:ascii="Garamond" w:hAnsi="Garamond" w:cs="Courier New"/>
          <w:color w:val="C00000"/>
          <w:sz w:val="18"/>
          <w:szCs w:val="18"/>
        </w:rPr>
        <w:t xml:space="preserve"> </w:t>
      </w:r>
      <w:r w:rsidR="00C364E9" w:rsidRPr="00C364E9">
        <w:rPr>
          <w:rFonts w:ascii="Garamond" w:hAnsi="Garamond" w:cs="Courier New"/>
          <w:color w:val="C00000"/>
          <w:sz w:val="18"/>
          <w:szCs w:val="18"/>
        </w:rPr>
        <w:t>]</w:t>
      </w:r>
      <w:r w:rsidR="00C364E9">
        <w:rPr>
          <w:rFonts w:ascii="Courier New" w:hAnsi="Courier New" w:cs="Courier New"/>
          <w:sz w:val="28"/>
          <w:szCs w:val="28"/>
        </w:rPr>
        <w:t xml:space="preserve"> </w:t>
      </w:r>
      <w:r w:rsidRPr="007A5F8F">
        <w:rPr>
          <w:rFonts w:ascii="Courier New" w:hAnsi="Courier New" w:cs="Courier New"/>
          <w:sz w:val="28"/>
          <w:szCs w:val="28"/>
        </w:rPr>
        <w:t xml:space="preserve">qu’on va faire l’éloge mais de </w:t>
      </w:r>
      <w:r w:rsidR="005202DA">
        <w:rPr>
          <w:rFonts w:ascii="Courier New" w:hAnsi="Courier New" w:cs="Courier New"/>
          <w:sz w:val="28"/>
          <w:szCs w:val="28"/>
        </w:rPr>
        <w:t>« </w:t>
      </w:r>
      <w:r w:rsidRPr="005202DA">
        <w:rPr>
          <w:i/>
        </w:rPr>
        <w:t>l’autre</w:t>
      </w:r>
      <w:r w:rsidR="005202DA">
        <w:rPr>
          <w:rFonts w:ascii="Courier New" w:hAnsi="Courier New" w:cs="Courier New"/>
          <w:sz w:val="28"/>
          <w:szCs w:val="28"/>
        </w:rPr>
        <w:t> »</w:t>
      </w:r>
      <w:r w:rsidRPr="007A5F8F">
        <w:rPr>
          <w:rFonts w:ascii="Courier New" w:hAnsi="Courier New" w:cs="Courier New"/>
          <w:sz w:val="28"/>
          <w:szCs w:val="28"/>
        </w:rPr>
        <w:t xml:space="preserve"> </w:t>
      </w:r>
    </w:p>
    <w:p w:rsidR="005202DA" w:rsidRDefault="00337697" w:rsidP="00E81B9F">
      <w:pPr>
        <w:rPr>
          <w:rFonts w:ascii="Courier New" w:hAnsi="Courier New" w:cs="Courier New"/>
          <w:sz w:val="28"/>
          <w:szCs w:val="28"/>
        </w:rPr>
      </w:pPr>
      <w:r w:rsidRPr="007A5F8F">
        <w:rPr>
          <w:rFonts w:ascii="Courier New" w:hAnsi="Courier New" w:cs="Courier New"/>
          <w:sz w:val="28"/>
          <w:szCs w:val="28"/>
        </w:rPr>
        <w:t>et nommément, chacun de son voisin de droite</w:t>
      </w:r>
      <w:r w:rsidR="005202DA">
        <w:rPr>
          <w:rFonts w:ascii="Courier New" w:hAnsi="Courier New" w:cs="Courier New"/>
          <w:sz w:val="28"/>
          <w:szCs w:val="28"/>
        </w:rPr>
        <w:t xml:space="preserve"> </w:t>
      </w:r>
      <w:r w:rsidR="005202DA" w:rsidRPr="001A087F">
        <w:rPr>
          <w:rFonts w:ascii="Garamond" w:hAnsi="Garamond"/>
          <w:sz w:val="20"/>
          <w:szCs w:val="20"/>
        </w:rPr>
        <w:t>[</w:t>
      </w:r>
      <w:hyperlink r:id="rId160" w:history="1">
        <w:r w:rsidR="005202DA">
          <w:rPr>
            <w:rStyle w:val="Lienhypertexte"/>
            <w:rFonts w:ascii="Garamond" w:hAnsi="Garamond"/>
            <w:sz w:val="20"/>
            <w:szCs w:val="20"/>
          </w:rPr>
          <w:t>214d</w:t>
        </w:r>
      </w:hyperlink>
      <w:r w:rsidR="005202DA" w:rsidRPr="001A087F">
        <w:rPr>
          <w:rFonts w:ascii="Garamond" w:hAnsi="Garamond"/>
          <w:sz w:val="20"/>
          <w:szCs w:val="20"/>
        </w:rPr>
        <w:t>]</w:t>
      </w:r>
      <w:r w:rsidRPr="007A5F8F">
        <w:rPr>
          <w:rFonts w:ascii="Courier New" w:hAnsi="Courier New" w:cs="Courier New"/>
          <w:sz w:val="28"/>
          <w:szCs w:val="28"/>
        </w:rPr>
        <w:t xml:space="preserve">. </w:t>
      </w:r>
    </w:p>
    <w:p w:rsidR="00C364E9" w:rsidRDefault="00C364E9" w:rsidP="00E81B9F">
      <w:pPr>
        <w:rPr>
          <w:rFonts w:ascii="Courier New" w:hAnsi="Courier New" w:cs="Courier New"/>
          <w:sz w:val="28"/>
          <w:szCs w:val="28"/>
        </w:rPr>
      </w:pPr>
    </w:p>
    <w:p w:rsidR="00C364E9" w:rsidRDefault="00337697" w:rsidP="00E81B9F">
      <w:pPr>
        <w:rPr>
          <w:rFonts w:ascii="Courier New" w:hAnsi="Courier New" w:cs="Courier New"/>
          <w:sz w:val="28"/>
          <w:szCs w:val="28"/>
        </w:rPr>
      </w:pPr>
      <w:r w:rsidRPr="007A5F8F">
        <w:rPr>
          <w:rFonts w:ascii="Courier New" w:hAnsi="Courier New" w:cs="Courier New"/>
          <w:sz w:val="28"/>
          <w:szCs w:val="28"/>
        </w:rPr>
        <w:t>Vous verrez que pour la suite ceci a son importance, que c’est déjà beaucoup en dire, que</w:t>
      </w:r>
      <w:r w:rsidR="00C364E9">
        <w:rPr>
          <w:rFonts w:ascii="Courier New" w:hAnsi="Courier New" w:cs="Courier New"/>
          <w:sz w:val="28"/>
          <w:szCs w:val="28"/>
        </w:rPr>
        <w:t>…</w:t>
      </w:r>
    </w:p>
    <w:p w:rsidR="00C364E9" w:rsidRDefault="00337697" w:rsidP="00C364E9">
      <w:pPr>
        <w:ind w:firstLine="708"/>
        <w:rPr>
          <w:rFonts w:ascii="Courier New" w:hAnsi="Courier New" w:cs="Courier New"/>
          <w:sz w:val="28"/>
          <w:szCs w:val="28"/>
        </w:rPr>
      </w:pPr>
      <w:r w:rsidRPr="007A5F8F">
        <w:rPr>
          <w:rFonts w:ascii="Courier New" w:hAnsi="Courier New" w:cs="Courier New"/>
          <w:sz w:val="28"/>
          <w:szCs w:val="28"/>
        </w:rPr>
        <w:t>s’il va s’agir d’</w:t>
      </w:r>
      <w:r w:rsidRPr="00C364E9">
        <w:rPr>
          <w:i/>
          <w:color w:val="0000CC"/>
        </w:rPr>
        <w:t>amour</w:t>
      </w:r>
    </w:p>
    <w:p w:rsidR="00C364E9" w:rsidRDefault="00C364E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w:t>
      </w:r>
      <w:r w:rsidR="00337697" w:rsidRPr="00C364E9">
        <w:rPr>
          <w:i/>
        </w:rPr>
        <w:t>en acte</w:t>
      </w:r>
      <w:r>
        <w:rPr>
          <w:i/>
        </w:rPr>
        <w:t>,</w:t>
      </w:r>
      <w:r w:rsidR="00337697" w:rsidRPr="007A5F8F">
        <w:rPr>
          <w:rFonts w:ascii="Courier New" w:hAnsi="Courier New" w:cs="Courier New"/>
          <w:sz w:val="28"/>
          <w:szCs w:val="28"/>
        </w:rPr>
        <w:t xml:space="preserve"> dans cette relation </w:t>
      </w:r>
      <w:r w:rsidR="00337697" w:rsidRPr="00C364E9">
        <w:rPr>
          <w:i/>
        </w:rPr>
        <w:t>de l’un à l’autre</w:t>
      </w:r>
      <w:r w:rsidR="0072532F">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qu’il va ici avoir à se manifester.</w:t>
      </w:r>
    </w:p>
    <w:p w:rsidR="00C364E9" w:rsidRPr="007A5F8F" w:rsidRDefault="00C364E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72532F" w:rsidRDefault="00337697" w:rsidP="00E81B9F">
      <w:pPr>
        <w:pStyle w:val="Corpsdetexte"/>
        <w:rPr>
          <w:b w:val="0"/>
          <w:bCs w:val="0"/>
          <w:sz w:val="28"/>
          <w:szCs w:val="28"/>
        </w:rPr>
      </w:pPr>
      <w:r w:rsidRPr="007A5F8F">
        <w:rPr>
          <w:b w:val="0"/>
          <w:bCs w:val="0"/>
          <w:sz w:val="28"/>
          <w:szCs w:val="28"/>
        </w:rPr>
        <w:t xml:space="preserve">Je vous l’ai fait observer déjà la dernière fois, </w:t>
      </w:r>
    </w:p>
    <w:p w:rsidR="00337697" w:rsidRPr="007A5F8F" w:rsidRDefault="00337697" w:rsidP="00E81B9F">
      <w:pPr>
        <w:pStyle w:val="Corpsdetexte"/>
        <w:rPr>
          <w:b w:val="0"/>
          <w:bCs w:val="0"/>
          <w:sz w:val="28"/>
          <w:szCs w:val="28"/>
        </w:rPr>
      </w:pPr>
      <w:r w:rsidRPr="007A5F8F">
        <w:rPr>
          <w:b w:val="0"/>
          <w:bCs w:val="0"/>
          <w:sz w:val="28"/>
          <w:szCs w:val="28"/>
        </w:rPr>
        <w:t xml:space="preserve">il est notable qu’à partir du moment où les choses s’engagent sur ce terrain, avec </w:t>
      </w:r>
      <w:r w:rsidRPr="00480C3F">
        <w:rPr>
          <w:rFonts w:ascii="Times New Roman" w:hAnsi="Times New Roman" w:cs="Times New Roman"/>
          <w:b w:val="0"/>
          <w:bCs w:val="0"/>
          <w:i/>
          <w:color w:val="0000CC"/>
        </w:rPr>
        <w:t>le metteur en scène expérimenté</w:t>
      </w:r>
      <w:r w:rsidRPr="007A5F8F">
        <w:rPr>
          <w:b w:val="0"/>
          <w:bCs w:val="0"/>
          <w:sz w:val="28"/>
          <w:szCs w:val="28"/>
        </w:rPr>
        <w:t xml:space="preserve"> que nous supposons être au principe de ce dialogue…</w:t>
      </w:r>
    </w:p>
    <w:p w:rsidR="0072532F"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ce qui nous est confirmé par l’incroyable généalogie mentale qui découle de ce </w:t>
      </w:r>
      <w:r w:rsidR="0072532F" w:rsidRPr="005202DA">
        <w:rPr>
          <w:i/>
        </w:rPr>
        <w:t>Banquet</w:t>
      </w:r>
      <w:r w:rsidR="0072532F">
        <w:rPr>
          <w:rFonts w:ascii="Courier New" w:hAnsi="Courier New" w:cs="Courier New"/>
          <w:i/>
          <w:sz w:val="28"/>
          <w:szCs w:val="28"/>
        </w:rPr>
        <w:t>,</w:t>
      </w:r>
      <w:r w:rsidRPr="007A5F8F">
        <w:rPr>
          <w:rFonts w:ascii="Courier New" w:hAnsi="Courier New" w:cs="Courier New"/>
          <w:i/>
          <w:sz w:val="28"/>
          <w:szCs w:val="28"/>
        </w:rPr>
        <w:t xml:space="preserve"> </w:t>
      </w:r>
    </w:p>
    <w:p w:rsidR="0072532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la dernière fois j’ai pointé à son propos </w:t>
      </w:r>
      <w:r w:rsidRPr="0072532F">
        <w:rPr>
          <w:i/>
        </w:rPr>
        <w:t>l’avant</w:t>
      </w:r>
      <w:r w:rsidR="00454FCC">
        <w:rPr>
          <w:i/>
        </w:rPr>
        <w:t>–</w:t>
      </w:r>
      <w:r w:rsidRPr="0072532F">
        <w:rPr>
          <w:i/>
        </w:rPr>
        <w:t>dernier écho</w:t>
      </w:r>
      <w:r w:rsidRPr="007A5F8F">
        <w:rPr>
          <w:rFonts w:ascii="Courier New" w:hAnsi="Courier New" w:cs="Courier New"/>
          <w:sz w:val="28"/>
          <w:szCs w:val="28"/>
        </w:rPr>
        <w:t xml:space="preserve"> avec le banquet de KIERKEGAARD</w:t>
      </w:r>
      <w:r w:rsidR="0072532F">
        <w:rPr>
          <w:rFonts w:ascii="Courier New" w:hAnsi="Courier New" w:cs="Courier New"/>
          <w:sz w:val="28"/>
          <w:szCs w:val="28"/>
        </w:rPr>
        <w:t>,</w:t>
      </w:r>
      <w:r w:rsidRPr="007A5F8F">
        <w:rPr>
          <w:rFonts w:ascii="Courier New" w:hAnsi="Courier New" w:cs="Courier New"/>
          <w:sz w:val="28"/>
          <w:szCs w:val="28"/>
        </w:rPr>
        <w:t xml:space="preserve"> </w:t>
      </w:r>
    </w:p>
    <w:p w:rsidR="00C364E9" w:rsidRDefault="00337697" w:rsidP="00E81B9F">
      <w:pPr>
        <w:ind w:left="708"/>
        <w:rPr>
          <w:rFonts w:ascii="Courier New" w:hAnsi="Courier New" w:cs="Courier New"/>
          <w:sz w:val="28"/>
          <w:szCs w:val="28"/>
        </w:rPr>
      </w:pPr>
      <w:r w:rsidRPr="0072532F">
        <w:rPr>
          <w:i/>
        </w:rPr>
        <w:t>le dernier</w:t>
      </w:r>
      <w:r w:rsidRPr="007A5F8F">
        <w:rPr>
          <w:rFonts w:ascii="Courier New" w:hAnsi="Courier New" w:cs="Courier New"/>
          <w:sz w:val="28"/>
          <w:szCs w:val="28"/>
        </w:rPr>
        <w:t xml:space="preserve">, je vous l’ai déjà nommé : </w:t>
      </w:r>
    </w:p>
    <w:p w:rsidR="00F52863" w:rsidRDefault="00337697" w:rsidP="00E81B9F">
      <w:pPr>
        <w:ind w:left="708"/>
        <w:rPr>
          <w:rFonts w:ascii="Courier New" w:hAnsi="Courier New" w:cs="Courier New"/>
          <w:sz w:val="28"/>
          <w:szCs w:val="28"/>
        </w:rPr>
      </w:pPr>
      <w:r w:rsidRPr="007A5F8F">
        <w:rPr>
          <w:rFonts w:ascii="Courier New" w:hAnsi="Courier New" w:cs="Courier New"/>
          <w:sz w:val="28"/>
          <w:szCs w:val="28"/>
        </w:rPr>
        <w:t>c’est l’</w:t>
      </w:r>
      <w:r w:rsidRPr="0072532F">
        <w:rPr>
          <w:i/>
        </w:rPr>
        <w:t xml:space="preserve">Erôs et Agapè </w:t>
      </w:r>
      <w:r w:rsidR="00F52863">
        <w:rPr>
          <w:i/>
        </w:rPr>
        <w:t xml:space="preserve">  </w:t>
      </w:r>
      <w:r w:rsidRPr="007A5F8F">
        <w:rPr>
          <w:rFonts w:ascii="Courier New" w:hAnsi="Courier New" w:cs="Courier New"/>
          <w:sz w:val="28"/>
          <w:szCs w:val="28"/>
        </w:rPr>
        <w:t xml:space="preserve">d’Anders NYGREN, </w:t>
      </w:r>
    </w:p>
    <w:p w:rsidR="00C364E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tout cela se suspend toujours à l’armature, </w:t>
      </w:r>
    </w:p>
    <w:p w:rsidR="00337697" w:rsidRPr="007A5F8F"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à la structure du </w:t>
      </w:r>
      <w:r w:rsidR="0072532F" w:rsidRPr="005202DA">
        <w:rPr>
          <w:i/>
        </w:rPr>
        <w:t>Banquet</w:t>
      </w:r>
    </w:p>
    <w:p w:rsidR="00C364E9"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sz w:val="28"/>
          <w:szCs w:val="28"/>
        </w:rPr>
        <w:t>eh bien, ce personnage expérimenté ne peut faire</w:t>
      </w:r>
      <w:r w:rsidR="0072532F">
        <w:rPr>
          <w:rFonts w:ascii="Courier New" w:hAnsi="Courier New" w:cs="Courier New"/>
          <w:sz w:val="28"/>
          <w:szCs w:val="28"/>
        </w:rPr>
        <w:t>…</w:t>
      </w:r>
      <w:r w:rsidRPr="007A5F8F">
        <w:rPr>
          <w:rFonts w:ascii="Courier New" w:hAnsi="Courier New" w:cs="Courier New"/>
          <w:sz w:val="28"/>
          <w:szCs w:val="28"/>
        </w:rPr>
        <w:t xml:space="preserve"> </w:t>
      </w:r>
    </w:p>
    <w:p w:rsidR="0072532F" w:rsidRDefault="00337697" w:rsidP="00C364E9">
      <w:pPr>
        <w:ind w:firstLine="708"/>
        <w:rPr>
          <w:rFonts w:ascii="Courier New" w:hAnsi="Courier New" w:cs="Courier New"/>
          <w:sz w:val="28"/>
          <w:szCs w:val="28"/>
        </w:rPr>
      </w:pPr>
      <w:r w:rsidRPr="007A5F8F">
        <w:rPr>
          <w:rFonts w:ascii="Courier New" w:hAnsi="Courier New" w:cs="Courier New"/>
          <w:sz w:val="28"/>
          <w:szCs w:val="28"/>
        </w:rPr>
        <w:t>dès qu’il s’agit de faire entrer en jeu l’autre</w:t>
      </w:r>
    </w:p>
    <w:p w:rsidR="0072532F" w:rsidRDefault="0072532F" w:rsidP="00E81B9F">
      <w:pPr>
        <w:rPr>
          <w:rFonts w:ascii="Courier New" w:hAnsi="Courier New" w:cs="Courier New"/>
          <w:sz w:val="28"/>
          <w:szCs w:val="28"/>
        </w:rPr>
      </w:pPr>
      <w:r>
        <w:rPr>
          <w:rFonts w:ascii="Courier New" w:hAnsi="Courier New" w:cs="Courier New"/>
          <w:sz w:val="28"/>
          <w:szCs w:val="28"/>
        </w:rPr>
        <w:t>…qu’</w:t>
      </w:r>
      <w:r w:rsidR="00337697" w:rsidRPr="007A5F8F">
        <w:rPr>
          <w:rFonts w:ascii="Courier New" w:hAnsi="Courier New" w:cs="Courier New"/>
          <w:sz w:val="28"/>
          <w:szCs w:val="28"/>
        </w:rPr>
        <w:t>il n’y en a</w:t>
      </w:r>
      <w:r>
        <w:rPr>
          <w:rFonts w:ascii="Courier New" w:hAnsi="Courier New" w:cs="Courier New"/>
          <w:sz w:val="28"/>
          <w:szCs w:val="28"/>
        </w:rPr>
        <w:t>it</w:t>
      </w:r>
      <w:r w:rsidR="00337697" w:rsidRPr="007A5F8F">
        <w:rPr>
          <w:rFonts w:ascii="Courier New" w:hAnsi="Courier New" w:cs="Courier New"/>
          <w:sz w:val="28"/>
          <w:szCs w:val="28"/>
        </w:rPr>
        <w:t xml:space="preserve"> qu’un</w:t>
      </w:r>
      <w:r>
        <w:rPr>
          <w:rFonts w:ascii="Courier New" w:hAnsi="Courier New" w:cs="Courier New"/>
          <w:sz w:val="28"/>
          <w:szCs w:val="28"/>
        </w:rPr>
        <w:t> :</w:t>
      </w:r>
      <w:r w:rsidR="00337697" w:rsidRPr="007A5F8F">
        <w:rPr>
          <w:rFonts w:ascii="Courier New" w:hAnsi="Courier New" w:cs="Courier New"/>
          <w:sz w:val="28"/>
          <w:szCs w:val="28"/>
        </w:rPr>
        <w:t xml:space="preserve"> il y en a deux autres, autrement dit au minimum </w:t>
      </w:r>
      <w:r w:rsidR="00337697" w:rsidRPr="00C364E9">
        <w:rPr>
          <w:i/>
        </w:rPr>
        <w:t>ils sont trois</w:t>
      </w:r>
      <w:r w:rsidR="00337697" w:rsidRPr="007A5F8F">
        <w:rPr>
          <w:rFonts w:ascii="Courier New" w:hAnsi="Courier New" w:cs="Courier New"/>
          <w:sz w:val="28"/>
          <w:szCs w:val="28"/>
        </w:rPr>
        <w:t xml:space="preserve">. </w:t>
      </w:r>
    </w:p>
    <w:p w:rsidR="0072532F" w:rsidRDefault="0072532F" w:rsidP="00E81B9F">
      <w:pPr>
        <w:rPr>
          <w:rFonts w:ascii="Courier New" w:hAnsi="Courier New" w:cs="Courier New"/>
          <w:sz w:val="28"/>
          <w:szCs w:val="28"/>
        </w:rPr>
      </w:pPr>
    </w:p>
    <w:p w:rsidR="0072532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Cela, SOCRATE ne le laisse pas échapper dans </w:t>
      </w:r>
    </w:p>
    <w:p w:rsidR="00DC533A" w:rsidRDefault="00337697" w:rsidP="00DC533A">
      <w:pPr>
        <w:rPr>
          <w:rFonts w:ascii="Courier New" w:hAnsi="Courier New" w:cs="Courier New"/>
          <w:sz w:val="28"/>
          <w:szCs w:val="28"/>
        </w:rPr>
      </w:pPr>
      <w:r w:rsidRPr="007A5F8F">
        <w:rPr>
          <w:rFonts w:ascii="Courier New" w:hAnsi="Courier New" w:cs="Courier New"/>
          <w:sz w:val="28"/>
          <w:szCs w:val="28"/>
        </w:rPr>
        <w:t xml:space="preserve">sa réponse à ALCIBIADE quand, après cet </w:t>
      </w:r>
      <w:r w:rsidRPr="0072532F">
        <w:rPr>
          <w:i/>
        </w:rPr>
        <w:t>extraordinaire aveu</w:t>
      </w:r>
      <w:r w:rsidR="0072532F">
        <w:rPr>
          <w:rFonts w:ascii="Courier New" w:hAnsi="Courier New" w:cs="Courier New"/>
          <w:sz w:val="28"/>
          <w:szCs w:val="28"/>
        </w:rPr>
        <w:t>…</w:t>
      </w:r>
      <w:r w:rsidRPr="007A5F8F">
        <w:rPr>
          <w:rFonts w:ascii="Courier New" w:hAnsi="Courier New" w:cs="Courier New"/>
          <w:sz w:val="28"/>
          <w:szCs w:val="28"/>
        </w:rPr>
        <w:t xml:space="preserve"> </w:t>
      </w:r>
    </w:p>
    <w:p w:rsidR="00355878" w:rsidRDefault="00337697" w:rsidP="00DC533A">
      <w:pPr>
        <w:ind w:left="708"/>
        <w:rPr>
          <w:rFonts w:ascii="Courier New" w:hAnsi="Courier New" w:cs="Courier New"/>
          <w:sz w:val="28"/>
          <w:szCs w:val="28"/>
        </w:rPr>
      </w:pPr>
      <w:r w:rsidRPr="007A5F8F">
        <w:rPr>
          <w:rFonts w:ascii="Courier New" w:hAnsi="Courier New" w:cs="Courier New"/>
          <w:sz w:val="28"/>
          <w:szCs w:val="28"/>
        </w:rPr>
        <w:t xml:space="preserve">cette confession publique, cette chose qui est </w:t>
      </w:r>
      <w:r w:rsidRPr="00355878">
        <w:rPr>
          <w:i/>
        </w:rPr>
        <w:t>entre</w:t>
      </w:r>
      <w:r w:rsidRPr="00355878">
        <w:t xml:space="preserve"> </w:t>
      </w:r>
      <w:r w:rsidRPr="00355878">
        <w:rPr>
          <w:i/>
        </w:rPr>
        <w:t>la déclaration d’amour</w:t>
      </w:r>
      <w:r w:rsidRPr="00355878">
        <w:t xml:space="preserve"> </w:t>
      </w:r>
      <w:r w:rsidRPr="007A5F8F">
        <w:rPr>
          <w:rFonts w:ascii="Courier New" w:hAnsi="Courier New" w:cs="Courier New"/>
          <w:sz w:val="28"/>
          <w:szCs w:val="28"/>
        </w:rPr>
        <w:t>et presque dirait</w:t>
      </w:r>
      <w:r w:rsidR="009B6323" w:rsidRPr="009B6323">
        <w:rPr>
          <w:rFonts w:ascii="Courier New" w:hAnsi="Courier New" w:cs="Courier New"/>
          <w:sz w:val="28"/>
          <w:szCs w:val="28"/>
        </w:rPr>
        <w:t>–</w:t>
      </w:r>
      <w:r w:rsidRPr="007A5F8F">
        <w:rPr>
          <w:rFonts w:ascii="Courier New" w:hAnsi="Courier New" w:cs="Courier New"/>
          <w:sz w:val="28"/>
          <w:szCs w:val="28"/>
        </w:rPr>
        <w:t xml:space="preserve">on </w:t>
      </w:r>
    </w:p>
    <w:p w:rsidR="0072532F" w:rsidRDefault="00337697" w:rsidP="00480C3F">
      <w:pPr>
        <w:ind w:left="708"/>
        <w:rPr>
          <w:rFonts w:ascii="Courier New" w:hAnsi="Courier New" w:cs="Courier New"/>
          <w:sz w:val="28"/>
          <w:szCs w:val="28"/>
        </w:rPr>
      </w:pPr>
      <w:r w:rsidRPr="00355878">
        <w:rPr>
          <w:i/>
        </w:rPr>
        <w:t>la malédiction</w:t>
      </w:r>
      <w:r w:rsidRPr="00355878">
        <w:t xml:space="preserve">, </w:t>
      </w:r>
      <w:r w:rsidRPr="00355878">
        <w:rPr>
          <w:i/>
        </w:rPr>
        <w:t>la diffamation</w:t>
      </w:r>
      <w:r w:rsidRPr="007A5F8F">
        <w:rPr>
          <w:rFonts w:ascii="Courier New" w:hAnsi="Courier New" w:cs="Courier New"/>
          <w:sz w:val="28"/>
          <w:szCs w:val="28"/>
        </w:rPr>
        <w:t xml:space="preserve"> de SOCRATE, </w:t>
      </w:r>
      <w:r w:rsidR="00480C3F" w:rsidRPr="001A087F">
        <w:rPr>
          <w:rFonts w:ascii="Garamond" w:hAnsi="Garamond"/>
          <w:sz w:val="20"/>
          <w:szCs w:val="20"/>
        </w:rPr>
        <w:t>[</w:t>
      </w:r>
      <w:hyperlink r:id="rId161" w:history="1">
        <w:r w:rsidR="00480C3F">
          <w:rPr>
            <w:rStyle w:val="Lienhypertexte"/>
            <w:rFonts w:ascii="Garamond" w:hAnsi="Garamond"/>
            <w:sz w:val="20"/>
            <w:szCs w:val="20"/>
          </w:rPr>
          <w:t>222c</w:t>
        </w:r>
        <w:r w:rsidR="00454FCC">
          <w:rPr>
            <w:rStyle w:val="Lienhypertexte"/>
            <w:rFonts w:ascii="Garamond" w:hAnsi="Garamond"/>
            <w:sz w:val="20"/>
            <w:szCs w:val="20"/>
          </w:rPr>
          <w:t>–</w:t>
        </w:r>
        <w:r w:rsidR="00480C3F">
          <w:rPr>
            <w:rStyle w:val="Lienhypertexte"/>
            <w:rFonts w:ascii="Garamond" w:hAnsi="Garamond"/>
            <w:sz w:val="20"/>
            <w:szCs w:val="20"/>
          </w:rPr>
          <w:t>d</w:t>
        </w:r>
      </w:hyperlink>
      <w:r w:rsidR="00480C3F" w:rsidRPr="001A087F">
        <w:rPr>
          <w:rFonts w:ascii="Garamond" w:hAnsi="Garamond"/>
          <w:sz w:val="20"/>
          <w:szCs w:val="20"/>
        </w:rPr>
        <w:t>]</w:t>
      </w:r>
      <w:r w:rsidRPr="007A5F8F">
        <w:rPr>
          <w:rFonts w:ascii="Courier New" w:hAnsi="Courier New" w:cs="Courier New"/>
          <w:sz w:val="28"/>
          <w:szCs w:val="28"/>
        </w:rPr>
        <w:t xml:space="preserve"> </w:t>
      </w:r>
    </w:p>
    <w:p w:rsidR="00480C3F" w:rsidRDefault="00480C3F" w:rsidP="00E81B9F">
      <w:pPr>
        <w:rPr>
          <w:rFonts w:ascii="Courier New" w:hAnsi="Courier New" w:cs="Courier New"/>
          <w:sz w:val="28"/>
          <w:szCs w:val="28"/>
        </w:rPr>
      </w:pPr>
    </w:p>
    <w:p w:rsidR="00480C3F" w:rsidRDefault="00DC533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SOCRATE lui répond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480C3F" w:rsidRDefault="00337697" w:rsidP="00480C3F">
      <w:pPr>
        <w:ind w:firstLine="708"/>
        <w:rPr>
          <w:rFonts w:ascii="Courier New" w:hAnsi="Courier New" w:cs="Courier New"/>
          <w:sz w:val="28"/>
          <w:szCs w:val="28"/>
        </w:rPr>
      </w:pPr>
      <w:r w:rsidRPr="007A5F8F">
        <w:rPr>
          <w:rFonts w:ascii="Courier New" w:hAnsi="Courier New" w:cs="Courier New"/>
          <w:sz w:val="28"/>
          <w:szCs w:val="28"/>
        </w:rPr>
        <w:t>« </w:t>
      </w:r>
      <w:r w:rsidRPr="00480C3F">
        <w:rPr>
          <w:i/>
          <w:sz w:val="22"/>
          <w:szCs w:val="22"/>
        </w:rPr>
        <w:t>Ce n’est pour moi que tu as parlé, c’est pour AGATHON</w:t>
      </w:r>
      <w:r w:rsidRPr="007A5F8F">
        <w:rPr>
          <w:rFonts w:ascii="Courier New" w:hAnsi="Courier New" w:cs="Courier New"/>
          <w:sz w:val="28"/>
          <w:szCs w:val="28"/>
        </w:rPr>
        <w:t xml:space="preserve"> ». </w:t>
      </w:r>
    </w:p>
    <w:p w:rsidR="00480C3F" w:rsidRDefault="00480C3F" w:rsidP="00E81B9F">
      <w:pPr>
        <w:rPr>
          <w:rFonts w:ascii="Courier New" w:hAnsi="Courier New" w:cs="Courier New"/>
          <w:sz w:val="28"/>
          <w:szCs w:val="28"/>
        </w:rPr>
      </w:pPr>
    </w:p>
    <w:p w:rsidR="00C364E9" w:rsidRDefault="00337697" w:rsidP="00E81B9F">
      <w:pPr>
        <w:rPr>
          <w:rFonts w:ascii="Courier New" w:hAnsi="Courier New" w:cs="Courier New"/>
          <w:sz w:val="28"/>
          <w:szCs w:val="28"/>
        </w:rPr>
      </w:pPr>
      <w:r w:rsidRPr="007A5F8F">
        <w:rPr>
          <w:rFonts w:ascii="Courier New" w:hAnsi="Courier New" w:cs="Courier New"/>
          <w:sz w:val="28"/>
          <w:szCs w:val="28"/>
        </w:rPr>
        <w:t xml:space="preserve">Tout ceci nous fait sentir que nous passons </w:t>
      </w:r>
    </w:p>
    <w:p w:rsidR="00480C3F" w:rsidRDefault="00337697" w:rsidP="00E81B9F">
      <w:pPr>
        <w:rPr>
          <w:rFonts w:ascii="Courier New" w:hAnsi="Courier New" w:cs="Courier New"/>
          <w:sz w:val="28"/>
          <w:szCs w:val="28"/>
        </w:rPr>
      </w:pPr>
      <w:r w:rsidRPr="007A5F8F">
        <w:rPr>
          <w:rFonts w:ascii="Courier New" w:hAnsi="Courier New" w:cs="Courier New"/>
          <w:sz w:val="28"/>
          <w:szCs w:val="28"/>
        </w:rPr>
        <w:t xml:space="preserve">à </w:t>
      </w:r>
      <w:r w:rsidRPr="00355878">
        <w:rPr>
          <w:i/>
          <w:color w:val="0000CC"/>
        </w:rPr>
        <w:t>un autre</w:t>
      </w:r>
      <w:r w:rsidRPr="007A5F8F">
        <w:rPr>
          <w:rFonts w:ascii="Courier New" w:hAnsi="Courier New" w:cs="Courier New"/>
          <w:sz w:val="28"/>
          <w:szCs w:val="28"/>
        </w:rPr>
        <w:t xml:space="preserve"> </w:t>
      </w:r>
      <w:r w:rsidRPr="00355878">
        <w:rPr>
          <w:i/>
          <w:color w:val="0000CC"/>
        </w:rPr>
        <w:t>registre</w:t>
      </w:r>
      <w:r w:rsidRPr="007A5F8F">
        <w:rPr>
          <w:rFonts w:ascii="Courier New" w:hAnsi="Courier New" w:cs="Courier New"/>
          <w:sz w:val="28"/>
          <w:szCs w:val="28"/>
        </w:rPr>
        <w:t xml:space="preserve">. La relation duelle de celui qui, </w:t>
      </w:r>
    </w:p>
    <w:p w:rsidR="00C364E9" w:rsidRDefault="00337697" w:rsidP="0048524C">
      <w:pPr>
        <w:rPr>
          <w:rFonts w:ascii="Courier New" w:hAnsi="Courier New" w:cs="Courier New"/>
          <w:sz w:val="28"/>
          <w:szCs w:val="28"/>
        </w:rPr>
      </w:pPr>
      <w:r w:rsidRPr="007A5F8F">
        <w:rPr>
          <w:rFonts w:ascii="Courier New" w:hAnsi="Courier New" w:cs="Courier New"/>
          <w:sz w:val="28"/>
          <w:szCs w:val="28"/>
        </w:rPr>
        <w:t>dans la montée vers l’amour</w:t>
      </w:r>
      <w:r w:rsidR="00480C3F">
        <w:rPr>
          <w:rFonts w:ascii="Courier New" w:hAnsi="Courier New" w:cs="Courier New"/>
          <w:sz w:val="28"/>
          <w:szCs w:val="28"/>
        </w:rPr>
        <w:t>,</w:t>
      </w:r>
      <w:r w:rsidRPr="007A5F8F">
        <w:rPr>
          <w:rFonts w:ascii="Courier New" w:hAnsi="Courier New" w:cs="Courier New"/>
          <w:sz w:val="28"/>
          <w:szCs w:val="28"/>
        </w:rPr>
        <w:t xml:space="preserve"> procède par une voie d’</w:t>
      </w:r>
      <w:r w:rsidRPr="00355878">
        <w:rPr>
          <w:i/>
        </w:rPr>
        <w:t>identification</w:t>
      </w:r>
      <w:r w:rsidR="0048524C">
        <w:rPr>
          <w:rFonts w:ascii="Courier New" w:hAnsi="Courier New" w:cs="Courier New"/>
          <w:sz w:val="28"/>
          <w:szCs w:val="28"/>
        </w:rPr>
        <w:t xml:space="preserve"> </w:t>
      </w:r>
      <w:r w:rsidRPr="007A5F8F">
        <w:rPr>
          <w:rFonts w:ascii="Courier New" w:hAnsi="Courier New" w:cs="Courier New"/>
          <w:sz w:val="28"/>
          <w:szCs w:val="28"/>
        </w:rPr>
        <w:t xml:space="preserve">si vous voulez, aussi bien de </w:t>
      </w:r>
      <w:r w:rsidRPr="00355878">
        <w:rPr>
          <w:i/>
        </w:rPr>
        <w:t>production</w:t>
      </w:r>
      <w:r w:rsidRPr="007A5F8F">
        <w:rPr>
          <w:rFonts w:ascii="Courier New" w:hAnsi="Courier New" w:cs="Courier New"/>
          <w:sz w:val="28"/>
          <w:szCs w:val="28"/>
        </w:rPr>
        <w:t xml:space="preserve"> </w:t>
      </w:r>
    </w:p>
    <w:p w:rsidR="00337697" w:rsidRPr="007A5F8F" w:rsidRDefault="00337697" w:rsidP="0048524C">
      <w:pPr>
        <w:rPr>
          <w:rFonts w:ascii="Courier New" w:hAnsi="Courier New" w:cs="Courier New"/>
          <w:sz w:val="28"/>
          <w:szCs w:val="28"/>
        </w:rPr>
      </w:pPr>
      <w:r w:rsidRPr="007A5F8F">
        <w:rPr>
          <w:rFonts w:ascii="Courier New" w:hAnsi="Courier New" w:cs="Courier New"/>
          <w:sz w:val="28"/>
          <w:szCs w:val="28"/>
        </w:rPr>
        <w:t>de</w:t>
      </w:r>
      <w:r w:rsidR="00C364E9">
        <w:rPr>
          <w:rFonts w:ascii="Courier New" w:hAnsi="Courier New" w:cs="Courier New"/>
          <w:sz w:val="28"/>
          <w:szCs w:val="28"/>
        </w:rPr>
        <w:t xml:space="preserve"> </w:t>
      </w:r>
      <w:r w:rsidRPr="007A5F8F">
        <w:rPr>
          <w:rFonts w:ascii="Courier New" w:hAnsi="Courier New" w:cs="Courier New"/>
          <w:sz w:val="28"/>
          <w:szCs w:val="28"/>
        </w:rPr>
        <w:t xml:space="preserve">ce que nous avons indiqué dans </w:t>
      </w:r>
      <w:r w:rsidRPr="0048524C">
        <w:rPr>
          <w:i/>
        </w:rPr>
        <w:t>le discours de</w:t>
      </w:r>
      <w:r w:rsidRPr="007A5F8F">
        <w:rPr>
          <w:rFonts w:ascii="Courier New" w:hAnsi="Courier New" w:cs="Courier New"/>
          <w:sz w:val="28"/>
          <w:szCs w:val="28"/>
        </w:rPr>
        <w:t xml:space="preserve"> DIOTIME</w:t>
      </w:r>
      <w:r w:rsidR="0048524C">
        <w:rPr>
          <w:rFonts w:ascii="Courier New" w:hAnsi="Courier New" w:cs="Courier New"/>
          <w:sz w:val="28"/>
          <w:szCs w:val="28"/>
        </w:rPr>
        <w:t>,</w:t>
      </w:r>
    </w:p>
    <w:p w:rsidR="00355878" w:rsidRDefault="00337697" w:rsidP="00E81B9F">
      <w:pPr>
        <w:rPr>
          <w:rFonts w:ascii="Courier New" w:hAnsi="Courier New" w:cs="Courier New"/>
          <w:sz w:val="28"/>
          <w:szCs w:val="28"/>
        </w:rPr>
      </w:pPr>
      <w:r w:rsidRPr="007A5F8F">
        <w:rPr>
          <w:rFonts w:ascii="Courier New" w:hAnsi="Courier New" w:cs="Courier New"/>
          <w:sz w:val="28"/>
          <w:szCs w:val="28"/>
        </w:rPr>
        <w:t xml:space="preserve">y étant aidé par ce prodige du </w:t>
      </w:r>
      <w:r w:rsidR="00355878">
        <w:rPr>
          <w:rFonts w:ascii="Courier New" w:hAnsi="Courier New" w:cs="Courier New"/>
          <w:sz w:val="28"/>
          <w:szCs w:val="28"/>
        </w:rPr>
        <w:t>« </w:t>
      </w:r>
      <w:r w:rsidR="00F52863" w:rsidRPr="00355878">
        <w:rPr>
          <w:i/>
          <w:color w:val="0000CC"/>
        </w:rPr>
        <w:t>B</w:t>
      </w:r>
      <w:r w:rsidRPr="00355878">
        <w:rPr>
          <w:i/>
          <w:color w:val="0000CC"/>
        </w:rPr>
        <w:t>eau</w:t>
      </w:r>
      <w:r w:rsidR="00355878">
        <w:rPr>
          <w:rFonts w:ascii="Courier New" w:hAnsi="Courier New" w:cs="Courier New"/>
          <w:sz w:val="28"/>
          <w:szCs w:val="28"/>
        </w:rPr>
        <w:t> »</w:t>
      </w:r>
      <w:r w:rsidR="0048524C">
        <w:rPr>
          <w:rFonts w:ascii="Courier New" w:hAnsi="Courier New" w:cs="Courier New"/>
          <w:sz w:val="28"/>
          <w:szCs w:val="28"/>
        </w:rPr>
        <w:t>,</w:t>
      </w:r>
      <w:r w:rsidRPr="007A5F8F">
        <w:rPr>
          <w:rFonts w:ascii="Courier New" w:hAnsi="Courier New" w:cs="Courier New"/>
          <w:sz w:val="28"/>
          <w:szCs w:val="28"/>
        </w:rPr>
        <w:t xml:space="preserve"> et venant </w:t>
      </w:r>
    </w:p>
    <w:p w:rsidR="00355878" w:rsidRDefault="00337697" w:rsidP="00E81B9F">
      <w:pPr>
        <w:rPr>
          <w:rFonts w:ascii="Courier New" w:hAnsi="Courier New" w:cs="Courier New"/>
          <w:sz w:val="28"/>
          <w:szCs w:val="28"/>
        </w:rPr>
      </w:pPr>
      <w:r w:rsidRPr="007A5F8F">
        <w:rPr>
          <w:rFonts w:ascii="Courier New" w:hAnsi="Courier New" w:cs="Courier New"/>
          <w:sz w:val="28"/>
          <w:szCs w:val="28"/>
        </w:rPr>
        <w:t xml:space="preserve">à voir dans ce </w:t>
      </w:r>
      <w:r w:rsidR="00F52863" w:rsidRPr="00355878">
        <w:rPr>
          <w:i/>
          <w:color w:val="0000CC"/>
        </w:rPr>
        <w:t>B</w:t>
      </w:r>
      <w:r w:rsidR="0048524C" w:rsidRPr="00355878">
        <w:rPr>
          <w:i/>
          <w:color w:val="0000CC"/>
        </w:rPr>
        <w:t>eau</w:t>
      </w:r>
      <w:r w:rsidRPr="007A5F8F">
        <w:rPr>
          <w:rFonts w:ascii="Courier New" w:hAnsi="Courier New" w:cs="Courier New"/>
          <w:sz w:val="28"/>
          <w:szCs w:val="28"/>
        </w:rPr>
        <w:t xml:space="preserve"> lui</w:t>
      </w:r>
      <w:r w:rsidR="009B6323" w:rsidRPr="009B6323">
        <w:rPr>
          <w:rFonts w:ascii="Courier New" w:hAnsi="Courier New" w:cs="Courier New"/>
          <w:sz w:val="28"/>
          <w:szCs w:val="28"/>
        </w:rPr>
        <w:t>–</w:t>
      </w:r>
      <w:r w:rsidRPr="007A5F8F">
        <w:rPr>
          <w:rFonts w:ascii="Courier New" w:hAnsi="Courier New" w:cs="Courier New"/>
          <w:sz w:val="28"/>
          <w:szCs w:val="28"/>
        </w:rPr>
        <w:t>même</w:t>
      </w:r>
      <w:r w:rsidR="00355878">
        <w:rPr>
          <w:rFonts w:ascii="Courier New" w:hAnsi="Courier New" w:cs="Courier New"/>
          <w:sz w:val="28"/>
          <w:szCs w:val="28"/>
        </w:rPr>
        <w:t>,</w:t>
      </w:r>
      <w:r w:rsidRPr="007A5F8F">
        <w:rPr>
          <w:rFonts w:ascii="Courier New" w:hAnsi="Courier New" w:cs="Courier New"/>
          <w:sz w:val="28"/>
          <w:szCs w:val="28"/>
        </w:rPr>
        <w:t xml:space="preserve"> identifié ici au terme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w:t>
      </w:r>
      <w:r w:rsidRPr="00355878">
        <w:rPr>
          <w:i/>
        </w:rPr>
        <w:t>perfection</w:t>
      </w:r>
      <w:r w:rsidRPr="007A5F8F">
        <w:rPr>
          <w:rFonts w:ascii="Courier New" w:hAnsi="Courier New" w:cs="Courier New"/>
          <w:sz w:val="28"/>
          <w:szCs w:val="28"/>
        </w:rPr>
        <w:t xml:space="preserve"> de l’œuvre de </w:t>
      </w:r>
      <w:r w:rsidR="0048524C" w:rsidRPr="005202DA">
        <w:rPr>
          <w:i/>
          <w:color w:val="0000CC"/>
        </w:rPr>
        <w:t>l’amour</w:t>
      </w:r>
      <w:r w:rsidRPr="007A5F8F">
        <w:rPr>
          <w:rFonts w:ascii="Courier New" w:hAnsi="Courier New" w:cs="Courier New"/>
          <w:sz w:val="28"/>
          <w:szCs w:val="28"/>
        </w:rPr>
        <w:t xml:space="preserve">, trouve dans ce </w:t>
      </w:r>
      <w:r w:rsidR="00355878">
        <w:rPr>
          <w:rFonts w:ascii="Courier New" w:hAnsi="Courier New" w:cs="Courier New"/>
          <w:sz w:val="28"/>
          <w:szCs w:val="28"/>
        </w:rPr>
        <w:t>« </w:t>
      </w:r>
      <w:r w:rsidR="00F52863" w:rsidRPr="00355878">
        <w:rPr>
          <w:i/>
          <w:color w:val="0000CC"/>
        </w:rPr>
        <w:t>B</w:t>
      </w:r>
      <w:r w:rsidRPr="00355878">
        <w:rPr>
          <w:i/>
          <w:color w:val="0000CC"/>
        </w:rPr>
        <w:t>eau</w:t>
      </w:r>
      <w:r w:rsidR="00355878">
        <w:rPr>
          <w:rFonts w:ascii="Courier New" w:hAnsi="Courier New" w:cs="Courier New"/>
          <w:sz w:val="28"/>
          <w:szCs w:val="28"/>
        </w:rPr>
        <w:t> »</w:t>
      </w:r>
      <w:r w:rsidRPr="007A5F8F">
        <w:rPr>
          <w:rFonts w:ascii="Courier New" w:hAnsi="Courier New" w:cs="Courier New"/>
          <w:sz w:val="28"/>
          <w:szCs w:val="28"/>
        </w:rPr>
        <w:t xml:space="preserve"> son terme même et l’identifie à cette </w:t>
      </w:r>
      <w:r w:rsidRPr="00355878">
        <w:rPr>
          <w:i/>
        </w:rPr>
        <w:t>perfection</w:t>
      </w:r>
      <w:r w:rsidRPr="007A5F8F">
        <w:rPr>
          <w:rFonts w:ascii="Courier New" w:hAnsi="Courier New" w:cs="Courier New"/>
          <w:sz w:val="28"/>
          <w:szCs w:val="28"/>
        </w:rPr>
        <w:t>.</w:t>
      </w:r>
    </w:p>
    <w:p w:rsidR="00355878" w:rsidRDefault="00355878" w:rsidP="00E81B9F">
      <w:pPr>
        <w:pStyle w:val="Corpsdetexte"/>
        <w:rPr>
          <w:b w:val="0"/>
          <w:bCs w:val="0"/>
          <w:sz w:val="28"/>
          <w:szCs w:val="28"/>
        </w:rPr>
      </w:pPr>
    </w:p>
    <w:p w:rsidR="00C364E9" w:rsidRDefault="00337697" w:rsidP="00E81B9F">
      <w:pPr>
        <w:pStyle w:val="Corpsdetexte"/>
        <w:rPr>
          <w:b w:val="0"/>
          <w:bCs w:val="0"/>
          <w:sz w:val="28"/>
          <w:szCs w:val="28"/>
        </w:rPr>
      </w:pPr>
      <w:r w:rsidRPr="008428F3">
        <w:rPr>
          <w:rFonts w:ascii="Times New Roman" w:hAnsi="Times New Roman" w:cs="Times New Roman"/>
          <w:b w:val="0"/>
          <w:bCs w:val="0"/>
          <w:i/>
          <w:color w:val="000000" w:themeColor="text1"/>
        </w:rPr>
        <w:t>Autre chose</w:t>
      </w:r>
      <w:r w:rsidRPr="007A5F8F">
        <w:rPr>
          <w:b w:val="0"/>
          <w:bCs w:val="0"/>
          <w:sz w:val="28"/>
          <w:szCs w:val="28"/>
        </w:rPr>
        <w:t xml:space="preserve"> donc ici entre en jeu</w:t>
      </w:r>
      <w:r w:rsidR="00355878">
        <w:rPr>
          <w:b w:val="0"/>
          <w:bCs w:val="0"/>
          <w:sz w:val="28"/>
          <w:szCs w:val="28"/>
        </w:rPr>
        <w:t>,</w:t>
      </w:r>
      <w:r w:rsidRPr="007A5F8F">
        <w:rPr>
          <w:b w:val="0"/>
          <w:bCs w:val="0"/>
          <w:sz w:val="28"/>
          <w:szCs w:val="28"/>
        </w:rPr>
        <w:t xml:space="preserve"> autre chose que </w:t>
      </w:r>
    </w:p>
    <w:p w:rsidR="00C364E9" w:rsidRDefault="00337697" w:rsidP="00E81B9F">
      <w:pPr>
        <w:pStyle w:val="Corpsdetexte"/>
        <w:rPr>
          <w:b w:val="0"/>
          <w:bCs w:val="0"/>
          <w:sz w:val="28"/>
          <w:szCs w:val="28"/>
        </w:rPr>
      </w:pPr>
      <w:r w:rsidRPr="007A5F8F">
        <w:rPr>
          <w:b w:val="0"/>
          <w:bCs w:val="0"/>
          <w:sz w:val="28"/>
          <w:szCs w:val="28"/>
        </w:rPr>
        <w:t xml:space="preserve">ce rapport univoque qui donne au terme de l’œuvre d’amour ce but, cette fin de l’identification à </w:t>
      </w:r>
    </w:p>
    <w:p w:rsidR="00355878" w:rsidRDefault="00337697" w:rsidP="00E81B9F">
      <w:pPr>
        <w:pStyle w:val="Corpsdetexte"/>
        <w:rPr>
          <w:b w:val="0"/>
          <w:bCs w:val="0"/>
          <w:sz w:val="28"/>
          <w:szCs w:val="28"/>
        </w:rPr>
      </w:pPr>
      <w:r w:rsidRPr="007A5F8F">
        <w:rPr>
          <w:b w:val="0"/>
          <w:bCs w:val="0"/>
          <w:sz w:val="28"/>
          <w:szCs w:val="28"/>
        </w:rPr>
        <w:t xml:space="preserve">ce que j’ai mis ici en cause l’année dernière : </w:t>
      </w:r>
    </w:p>
    <w:p w:rsidR="00355878" w:rsidRDefault="00337697" w:rsidP="00E81B9F">
      <w:pPr>
        <w:pStyle w:val="Corpsdetexte"/>
        <w:rPr>
          <w:b w:val="0"/>
          <w:bCs w:val="0"/>
          <w:sz w:val="28"/>
          <w:szCs w:val="28"/>
        </w:rPr>
      </w:pPr>
      <w:r w:rsidRPr="007A5F8F">
        <w:rPr>
          <w:b w:val="0"/>
          <w:bCs w:val="0"/>
          <w:sz w:val="28"/>
          <w:szCs w:val="28"/>
        </w:rPr>
        <w:t xml:space="preserve">la thématique du </w:t>
      </w:r>
      <w:r w:rsidR="00355878">
        <w:rPr>
          <w:b w:val="0"/>
          <w:bCs w:val="0"/>
          <w:sz w:val="28"/>
          <w:szCs w:val="28"/>
        </w:rPr>
        <w:t>« </w:t>
      </w:r>
      <w:r w:rsidRPr="00355878">
        <w:rPr>
          <w:rFonts w:ascii="Times New Roman" w:hAnsi="Times New Roman" w:cs="Times New Roman"/>
          <w:b w:val="0"/>
          <w:bCs w:val="0"/>
          <w:i/>
          <w:color w:val="0000CC"/>
        </w:rPr>
        <w:t xml:space="preserve">souverain </w:t>
      </w:r>
      <w:r w:rsidR="00F52863" w:rsidRPr="00355878">
        <w:rPr>
          <w:rFonts w:ascii="Times New Roman" w:hAnsi="Times New Roman" w:cs="Times New Roman"/>
          <w:b w:val="0"/>
          <w:bCs w:val="0"/>
          <w:i/>
          <w:color w:val="0000CC"/>
        </w:rPr>
        <w:t>B</w:t>
      </w:r>
      <w:r w:rsidRPr="00355878">
        <w:rPr>
          <w:rFonts w:ascii="Times New Roman" w:hAnsi="Times New Roman" w:cs="Times New Roman"/>
          <w:b w:val="0"/>
          <w:bCs w:val="0"/>
          <w:i/>
          <w:color w:val="0000CC"/>
        </w:rPr>
        <w:t>ien</w:t>
      </w:r>
      <w:r w:rsidR="00355878">
        <w:rPr>
          <w:b w:val="0"/>
          <w:bCs w:val="0"/>
          <w:sz w:val="28"/>
          <w:szCs w:val="28"/>
        </w:rPr>
        <w:t> »</w:t>
      </w:r>
      <w:r w:rsidRPr="007A5F8F">
        <w:rPr>
          <w:b w:val="0"/>
          <w:bCs w:val="0"/>
          <w:sz w:val="28"/>
          <w:szCs w:val="28"/>
        </w:rPr>
        <w:t xml:space="preserve">, du </w:t>
      </w:r>
      <w:r w:rsidR="00355878">
        <w:rPr>
          <w:b w:val="0"/>
          <w:bCs w:val="0"/>
          <w:sz w:val="28"/>
          <w:szCs w:val="28"/>
        </w:rPr>
        <w:t>« </w:t>
      </w:r>
      <w:r w:rsidR="00F52863" w:rsidRPr="00355878">
        <w:rPr>
          <w:rFonts w:ascii="Times New Roman" w:hAnsi="Times New Roman" w:cs="Times New Roman"/>
          <w:b w:val="0"/>
          <w:bCs w:val="0"/>
          <w:i/>
          <w:color w:val="0000CC"/>
        </w:rPr>
        <w:t>B</w:t>
      </w:r>
      <w:r w:rsidRPr="00355878">
        <w:rPr>
          <w:rFonts w:ascii="Times New Roman" w:hAnsi="Times New Roman" w:cs="Times New Roman"/>
          <w:b w:val="0"/>
          <w:bCs w:val="0"/>
          <w:i/>
          <w:color w:val="0000CC"/>
        </w:rPr>
        <w:t>ien suprême</w:t>
      </w:r>
      <w:r w:rsidR="00355878">
        <w:rPr>
          <w:b w:val="0"/>
          <w:bCs w:val="0"/>
          <w:sz w:val="28"/>
          <w:szCs w:val="28"/>
        </w:rPr>
        <w:t> »</w:t>
      </w:r>
      <w:r w:rsidRPr="007A5F8F">
        <w:rPr>
          <w:b w:val="0"/>
          <w:bCs w:val="0"/>
          <w:sz w:val="28"/>
          <w:szCs w:val="28"/>
        </w:rPr>
        <w:t xml:space="preserve">. </w:t>
      </w:r>
    </w:p>
    <w:p w:rsidR="00355878" w:rsidRDefault="00355878" w:rsidP="00E81B9F">
      <w:pPr>
        <w:pStyle w:val="Corpsdetexte"/>
        <w:rPr>
          <w:b w:val="0"/>
          <w:bCs w:val="0"/>
          <w:sz w:val="28"/>
          <w:szCs w:val="28"/>
        </w:rPr>
      </w:pPr>
    </w:p>
    <w:p w:rsidR="00355878" w:rsidRDefault="00337697" w:rsidP="00E81B9F">
      <w:pPr>
        <w:pStyle w:val="Corpsdetexte"/>
        <w:rPr>
          <w:b w:val="0"/>
          <w:bCs w:val="0"/>
          <w:sz w:val="28"/>
          <w:szCs w:val="28"/>
        </w:rPr>
      </w:pPr>
      <w:r w:rsidRPr="007A5F8F">
        <w:rPr>
          <w:b w:val="0"/>
          <w:bCs w:val="0"/>
          <w:sz w:val="28"/>
          <w:szCs w:val="28"/>
        </w:rPr>
        <w:t>Ici nous est montré qu’</w:t>
      </w:r>
      <w:r w:rsidRPr="00355878">
        <w:rPr>
          <w:rFonts w:ascii="Times New Roman" w:hAnsi="Times New Roman" w:cs="Times New Roman"/>
          <w:b w:val="0"/>
          <w:bCs w:val="0"/>
          <w:i/>
          <w:color w:val="0000CC"/>
        </w:rPr>
        <w:t xml:space="preserve">autre chose </w:t>
      </w:r>
      <w:r w:rsidRPr="007A5F8F">
        <w:rPr>
          <w:b w:val="0"/>
          <w:bCs w:val="0"/>
          <w:sz w:val="28"/>
          <w:szCs w:val="28"/>
        </w:rPr>
        <w:t xml:space="preserve">soudain est substitué dans la triplicité, dans la complexité, qui </w:t>
      </w:r>
      <w:r w:rsidRPr="00355878">
        <w:rPr>
          <w:rFonts w:ascii="Times New Roman" w:hAnsi="Times New Roman" w:cs="Times New Roman"/>
          <w:b w:val="0"/>
          <w:bCs w:val="0"/>
          <w:i/>
        </w:rPr>
        <w:t>nous montre</w:t>
      </w:r>
      <w:r w:rsidRPr="007A5F8F">
        <w:rPr>
          <w:b w:val="0"/>
          <w:bCs w:val="0"/>
          <w:sz w:val="28"/>
          <w:szCs w:val="28"/>
        </w:rPr>
        <w:t>, s’offre à nous livrer ce en quoi</w:t>
      </w:r>
      <w:r w:rsidR="00355878">
        <w:rPr>
          <w:b w:val="0"/>
          <w:bCs w:val="0"/>
          <w:sz w:val="28"/>
          <w:szCs w:val="28"/>
        </w:rPr>
        <w:t xml:space="preserve"> </w:t>
      </w:r>
      <w:r w:rsidR="00F52863">
        <w:rPr>
          <w:b w:val="0"/>
          <w:bCs w:val="0"/>
          <w:sz w:val="28"/>
          <w:szCs w:val="28"/>
        </w:rPr>
        <w:t>–</w:t>
      </w:r>
      <w:r w:rsidRPr="007A5F8F">
        <w:rPr>
          <w:b w:val="0"/>
          <w:bCs w:val="0"/>
          <w:sz w:val="28"/>
          <w:szCs w:val="28"/>
        </w:rPr>
        <w:t xml:space="preserve"> vous</w:t>
      </w:r>
      <w:r w:rsidR="00355878">
        <w:rPr>
          <w:b w:val="0"/>
          <w:bCs w:val="0"/>
          <w:sz w:val="28"/>
          <w:szCs w:val="28"/>
        </w:rPr>
        <w:t xml:space="preserve"> le</w:t>
      </w:r>
      <w:r w:rsidRPr="007A5F8F">
        <w:rPr>
          <w:b w:val="0"/>
          <w:bCs w:val="0"/>
          <w:sz w:val="28"/>
          <w:szCs w:val="28"/>
        </w:rPr>
        <w:t xml:space="preserve"> savez</w:t>
      </w:r>
      <w:r w:rsidR="00355878">
        <w:rPr>
          <w:b w:val="0"/>
          <w:bCs w:val="0"/>
          <w:sz w:val="28"/>
          <w:szCs w:val="28"/>
        </w:rPr>
        <w:t xml:space="preserve"> –</w:t>
      </w:r>
      <w:r w:rsidRPr="007A5F8F">
        <w:rPr>
          <w:b w:val="0"/>
          <w:bCs w:val="0"/>
          <w:sz w:val="28"/>
          <w:szCs w:val="28"/>
        </w:rPr>
        <w:t xml:space="preserve"> </w:t>
      </w:r>
    </w:p>
    <w:p w:rsidR="00C364E9" w:rsidRDefault="00337697" w:rsidP="00E81B9F">
      <w:pPr>
        <w:pStyle w:val="Corpsdetexte"/>
        <w:rPr>
          <w:b w:val="0"/>
          <w:bCs w:val="0"/>
          <w:sz w:val="28"/>
          <w:szCs w:val="28"/>
        </w:rPr>
      </w:pPr>
      <w:r w:rsidRPr="007A5F8F">
        <w:rPr>
          <w:b w:val="0"/>
          <w:bCs w:val="0"/>
          <w:sz w:val="28"/>
          <w:szCs w:val="28"/>
        </w:rPr>
        <w:t xml:space="preserve">je fais tenir l’essentiel de </w:t>
      </w:r>
      <w:r w:rsidRPr="00355878">
        <w:rPr>
          <w:b w:val="0"/>
          <w:bCs w:val="0"/>
          <w:i/>
        </w:rPr>
        <w:t>la découverte analytique</w:t>
      </w:r>
      <w:r w:rsidR="00355878">
        <w:rPr>
          <w:b w:val="0"/>
          <w:bCs w:val="0"/>
          <w:i/>
        </w:rPr>
        <w:t> </w:t>
      </w:r>
      <w:r w:rsidR="00355878">
        <w:rPr>
          <w:b w:val="0"/>
          <w:bCs w:val="0"/>
          <w:sz w:val="28"/>
          <w:szCs w:val="28"/>
        </w:rPr>
        <w:t>:</w:t>
      </w:r>
      <w:r w:rsidRPr="007A5F8F">
        <w:rPr>
          <w:b w:val="0"/>
          <w:bCs w:val="0"/>
          <w:sz w:val="28"/>
          <w:szCs w:val="28"/>
        </w:rPr>
        <w:t xml:space="preserve"> cette topologie dont</w:t>
      </w:r>
      <w:r w:rsidR="00355878">
        <w:rPr>
          <w:b w:val="0"/>
          <w:bCs w:val="0"/>
          <w:sz w:val="28"/>
          <w:szCs w:val="28"/>
        </w:rPr>
        <w:t>,</w:t>
      </w:r>
      <w:r w:rsidRPr="007A5F8F">
        <w:rPr>
          <w:b w:val="0"/>
          <w:bCs w:val="0"/>
          <w:sz w:val="28"/>
          <w:szCs w:val="28"/>
        </w:rPr>
        <w:t xml:space="preserve"> dans son fond</w:t>
      </w:r>
      <w:r w:rsidR="00355878">
        <w:rPr>
          <w:b w:val="0"/>
          <w:bCs w:val="0"/>
          <w:sz w:val="28"/>
          <w:szCs w:val="28"/>
        </w:rPr>
        <w:t>,</w:t>
      </w:r>
      <w:r w:rsidRPr="007A5F8F">
        <w:rPr>
          <w:b w:val="0"/>
          <w:bCs w:val="0"/>
          <w:sz w:val="28"/>
          <w:szCs w:val="28"/>
        </w:rPr>
        <w:t xml:space="preserve"> résulte </w:t>
      </w:r>
    </w:p>
    <w:p w:rsidR="00355878" w:rsidRDefault="00337697" w:rsidP="00E81B9F">
      <w:pPr>
        <w:pStyle w:val="Corpsdetexte"/>
        <w:rPr>
          <w:b w:val="0"/>
          <w:bCs w:val="0"/>
          <w:sz w:val="28"/>
          <w:szCs w:val="28"/>
        </w:rPr>
      </w:pPr>
      <w:r w:rsidRPr="007A5F8F">
        <w:rPr>
          <w:b w:val="0"/>
          <w:bCs w:val="0"/>
          <w:sz w:val="28"/>
          <w:szCs w:val="28"/>
        </w:rPr>
        <w:t xml:space="preserve">la relation du </w:t>
      </w:r>
      <w:r w:rsidRPr="00355878">
        <w:rPr>
          <w:rFonts w:ascii="Times New Roman" w:hAnsi="Times New Roman" w:cs="Times New Roman"/>
          <w:b w:val="0"/>
          <w:bCs w:val="0"/>
          <w:i/>
        </w:rPr>
        <w:t>sujet</w:t>
      </w:r>
      <w:r w:rsidRPr="007A5F8F">
        <w:rPr>
          <w:b w:val="0"/>
          <w:bCs w:val="0"/>
          <w:sz w:val="28"/>
          <w:szCs w:val="28"/>
        </w:rPr>
        <w:t xml:space="preserve"> au </w:t>
      </w:r>
      <w:r w:rsidRPr="00355878">
        <w:rPr>
          <w:rFonts w:ascii="Times New Roman" w:hAnsi="Times New Roman" w:cs="Times New Roman"/>
          <w:b w:val="0"/>
          <w:bCs w:val="0"/>
          <w:i/>
          <w:color w:val="0000CC"/>
        </w:rPr>
        <w:t>symbolique</w:t>
      </w:r>
      <w:r w:rsidRPr="007A5F8F">
        <w:rPr>
          <w:b w:val="0"/>
          <w:bCs w:val="0"/>
          <w:sz w:val="28"/>
          <w:szCs w:val="28"/>
        </w:rPr>
        <w:t xml:space="preserve"> en tant qu’il est essentiellement distinct de l’</w:t>
      </w:r>
      <w:r w:rsidRPr="00355878">
        <w:rPr>
          <w:rFonts w:ascii="Times New Roman" w:hAnsi="Times New Roman" w:cs="Times New Roman"/>
          <w:b w:val="0"/>
          <w:bCs w:val="0"/>
          <w:i/>
          <w:color w:val="0000CC"/>
        </w:rPr>
        <w:t>imaginaire</w:t>
      </w:r>
      <w:r w:rsidRPr="007A5F8F">
        <w:rPr>
          <w:b w:val="0"/>
          <w:bCs w:val="0"/>
          <w:sz w:val="28"/>
          <w:szCs w:val="28"/>
        </w:rPr>
        <w:t xml:space="preserve"> et de </w:t>
      </w:r>
      <w:r w:rsidRPr="00355878">
        <w:rPr>
          <w:b w:val="0"/>
          <w:bCs w:val="0"/>
          <w:i/>
        </w:rPr>
        <w:t>sa capture</w:t>
      </w:r>
      <w:r w:rsidRPr="007A5F8F">
        <w:rPr>
          <w:b w:val="0"/>
          <w:bCs w:val="0"/>
          <w:sz w:val="28"/>
          <w:szCs w:val="28"/>
        </w:rPr>
        <w:t xml:space="preserve">. </w:t>
      </w:r>
    </w:p>
    <w:p w:rsidR="00355878" w:rsidRDefault="00355878" w:rsidP="00E81B9F">
      <w:pPr>
        <w:pStyle w:val="Corpsdetexte"/>
        <w:rPr>
          <w:b w:val="0"/>
          <w:bCs w:val="0"/>
          <w:sz w:val="28"/>
          <w:szCs w:val="28"/>
        </w:rPr>
      </w:pPr>
    </w:p>
    <w:p w:rsidR="0048524C" w:rsidRDefault="00337697" w:rsidP="00E81B9F">
      <w:pPr>
        <w:pStyle w:val="Corpsdetexte"/>
        <w:rPr>
          <w:b w:val="0"/>
          <w:bCs w:val="0"/>
          <w:sz w:val="28"/>
          <w:szCs w:val="28"/>
        </w:rPr>
      </w:pPr>
      <w:r w:rsidRPr="00C364E9">
        <w:rPr>
          <w:rFonts w:ascii="Times New Roman" w:hAnsi="Times New Roman" w:cs="Times New Roman"/>
          <w:b w:val="0"/>
          <w:bCs w:val="0"/>
          <w:i/>
        </w:rPr>
        <w:t>C’est cela</w:t>
      </w:r>
      <w:r w:rsidRPr="007A5F8F">
        <w:rPr>
          <w:b w:val="0"/>
          <w:bCs w:val="0"/>
          <w:sz w:val="28"/>
          <w:szCs w:val="28"/>
        </w:rPr>
        <w:t xml:space="preserve"> qui est notre terme</w:t>
      </w:r>
      <w:r w:rsidR="0048524C">
        <w:rPr>
          <w:b w:val="0"/>
          <w:bCs w:val="0"/>
          <w:sz w:val="28"/>
          <w:szCs w:val="28"/>
        </w:rPr>
        <w:t>.</w:t>
      </w:r>
      <w:r w:rsidRPr="007A5F8F">
        <w:rPr>
          <w:b w:val="0"/>
          <w:bCs w:val="0"/>
          <w:sz w:val="28"/>
          <w:szCs w:val="28"/>
        </w:rPr>
        <w:t xml:space="preserve"> </w:t>
      </w:r>
    </w:p>
    <w:p w:rsidR="00C364E9" w:rsidRDefault="00C364E9" w:rsidP="00E81B9F">
      <w:pPr>
        <w:pStyle w:val="Corpsdetexte"/>
        <w:rPr>
          <w:b w:val="0"/>
          <w:bCs w:val="0"/>
          <w:sz w:val="28"/>
          <w:szCs w:val="28"/>
        </w:rPr>
      </w:pPr>
    </w:p>
    <w:p w:rsidR="00C364E9" w:rsidRDefault="0048524C" w:rsidP="00E81B9F">
      <w:pPr>
        <w:pStyle w:val="Corpsdetexte"/>
        <w:rPr>
          <w:b w:val="0"/>
          <w:bCs w:val="0"/>
          <w:sz w:val="28"/>
          <w:szCs w:val="28"/>
        </w:rPr>
      </w:pPr>
      <w:r w:rsidRPr="00C364E9">
        <w:rPr>
          <w:rFonts w:ascii="Times New Roman" w:hAnsi="Times New Roman" w:cs="Times New Roman"/>
          <w:b w:val="0"/>
          <w:bCs w:val="0"/>
          <w:i/>
        </w:rPr>
        <w:t>C</w:t>
      </w:r>
      <w:r w:rsidR="00337697" w:rsidRPr="00C364E9">
        <w:rPr>
          <w:rFonts w:ascii="Times New Roman" w:hAnsi="Times New Roman" w:cs="Times New Roman"/>
          <w:b w:val="0"/>
          <w:bCs w:val="0"/>
          <w:i/>
        </w:rPr>
        <w:t>’est cela</w:t>
      </w:r>
      <w:r w:rsidR="00337697" w:rsidRPr="007A5F8F">
        <w:rPr>
          <w:b w:val="0"/>
          <w:bCs w:val="0"/>
          <w:sz w:val="28"/>
          <w:szCs w:val="28"/>
        </w:rPr>
        <w:t xml:space="preserve"> que nous articulerons la prochaine fois </w:t>
      </w:r>
    </w:p>
    <w:p w:rsidR="0048524C" w:rsidRDefault="00337697" w:rsidP="00E81B9F">
      <w:pPr>
        <w:pStyle w:val="Corpsdetexte"/>
        <w:rPr>
          <w:b w:val="0"/>
          <w:bCs w:val="0"/>
          <w:sz w:val="28"/>
          <w:szCs w:val="28"/>
        </w:rPr>
      </w:pPr>
      <w:r w:rsidRPr="007A5F8F">
        <w:rPr>
          <w:b w:val="0"/>
          <w:bCs w:val="0"/>
          <w:sz w:val="28"/>
          <w:szCs w:val="28"/>
        </w:rPr>
        <w:t xml:space="preserve">pour clore ce que nous aurons à dire du </w:t>
      </w:r>
      <w:r w:rsidR="0048524C" w:rsidRPr="0048524C">
        <w:rPr>
          <w:b w:val="0"/>
          <w:i/>
        </w:rPr>
        <w:t>Banquet</w:t>
      </w:r>
      <w:r w:rsidRPr="007A5F8F">
        <w:rPr>
          <w:b w:val="0"/>
          <w:bCs w:val="0"/>
          <w:sz w:val="28"/>
          <w:szCs w:val="28"/>
        </w:rPr>
        <w:t xml:space="preserve">. </w:t>
      </w:r>
    </w:p>
    <w:p w:rsidR="00C364E9" w:rsidRDefault="00C364E9" w:rsidP="00E81B9F">
      <w:pPr>
        <w:pStyle w:val="Corpsdetexte"/>
        <w:rPr>
          <w:b w:val="0"/>
          <w:bCs w:val="0"/>
          <w:sz w:val="28"/>
          <w:szCs w:val="28"/>
        </w:rPr>
      </w:pPr>
    </w:p>
    <w:p w:rsidR="00F52863" w:rsidRDefault="00337697" w:rsidP="00E81B9F">
      <w:pPr>
        <w:pStyle w:val="Corpsdetexte"/>
        <w:rPr>
          <w:b w:val="0"/>
          <w:bCs w:val="0"/>
          <w:sz w:val="28"/>
          <w:szCs w:val="28"/>
        </w:rPr>
      </w:pPr>
      <w:r w:rsidRPr="00C364E9">
        <w:rPr>
          <w:rFonts w:ascii="Times New Roman" w:hAnsi="Times New Roman" w:cs="Times New Roman"/>
          <w:b w:val="0"/>
          <w:bCs w:val="0"/>
          <w:i/>
        </w:rPr>
        <w:t>C’est cela</w:t>
      </w:r>
      <w:r w:rsidRPr="007A5F8F">
        <w:rPr>
          <w:b w:val="0"/>
          <w:bCs w:val="0"/>
          <w:sz w:val="28"/>
          <w:szCs w:val="28"/>
        </w:rPr>
        <w:t xml:space="preserve"> à l’aide de quoi je ferai ressortir d’anciens modèles que je vous ai donnés de </w:t>
      </w:r>
      <w:r w:rsidRPr="00F52863">
        <w:rPr>
          <w:rFonts w:ascii="Times New Roman" w:hAnsi="Times New Roman" w:cs="Times New Roman"/>
          <w:b w:val="0"/>
          <w:bCs w:val="0"/>
          <w:i/>
        </w:rPr>
        <w:t>la topologie intrasubjective</w:t>
      </w:r>
      <w:r w:rsidR="0048524C">
        <w:rPr>
          <w:b w:val="0"/>
          <w:bCs w:val="0"/>
          <w:sz w:val="28"/>
          <w:szCs w:val="28"/>
        </w:rPr>
        <w:t>,</w:t>
      </w:r>
      <w:r w:rsidRPr="007A5F8F">
        <w:rPr>
          <w:b w:val="0"/>
          <w:bCs w:val="0"/>
          <w:sz w:val="28"/>
          <w:szCs w:val="28"/>
        </w:rPr>
        <w:t xml:space="preserve"> </w:t>
      </w:r>
    </w:p>
    <w:p w:rsidR="00F52863" w:rsidRDefault="00337697" w:rsidP="00E81B9F">
      <w:pPr>
        <w:pStyle w:val="Corpsdetexte"/>
        <w:rPr>
          <w:b w:val="0"/>
          <w:bCs w:val="0"/>
          <w:sz w:val="28"/>
          <w:szCs w:val="28"/>
        </w:rPr>
      </w:pPr>
      <w:r w:rsidRPr="007A5F8F">
        <w:rPr>
          <w:b w:val="0"/>
          <w:bCs w:val="0"/>
          <w:sz w:val="28"/>
          <w:szCs w:val="28"/>
        </w:rPr>
        <w:t xml:space="preserve">en tant que c’est ainsi que nous devons comprendre </w:t>
      </w:r>
    </w:p>
    <w:p w:rsidR="00337697" w:rsidRPr="007A5F8F" w:rsidRDefault="00337697" w:rsidP="00E81B9F">
      <w:pPr>
        <w:pStyle w:val="Corpsdetexte"/>
        <w:rPr>
          <w:b w:val="0"/>
          <w:bCs w:val="0"/>
          <w:sz w:val="28"/>
          <w:szCs w:val="28"/>
        </w:rPr>
      </w:pPr>
      <w:r w:rsidRPr="0048524C">
        <w:rPr>
          <w:rFonts w:ascii="Times New Roman" w:hAnsi="Times New Roman" w:cs="Times New Roman"/>
          <w:b w:val="0"/>
          <w:bCs w:val="0"/>
          <w:i/>
        </w:rPr>
        <w:t>toute la seconde topique de FREUD</w:t>
      </w:r>
      <w:r w:rsidRPr="007A5F8F">
        <w:rPr>
          <w:b w:val="0"/>
          <w:bCs w:val="0"/>
          <w:sz w:val="28"/>
          <w:szCs w:val="28"/>
        </w:rPr>
        <w:t>.</w:t>
      </w:r>
    </w:p>
    <w:p w:rsidR="0048524C" w:rsidRDefault="0048524C" w:rsidP="00E81B9F">
      <w:pPr>
        <w:rPr>
          <w:rFonts w:ascii="Courier New" w:hAnsi="Courier New" w:cs="Courier New"/>
          <w:sz w:val="28"/>
          <w:szCs w:val="28"/>
        </w:rPr>
      </w:pPr>
    </w:p>
    <w:p w:rsidR="0048524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Aujourd’hui donc, ce que nous pointons, </w:t>
      </w:r>
    </w:p>
    <w:p w:rsidR="0048524C"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quelque chose qui est essentiel à rejoindre cette topologie, dans la mesure où c’est sur le sujet de </w:t>
      </w:r>
      <w:r w:rsidR="0048524C" w:rsidRPr="005202DA">
        <w:rPr>
          <w:i/>
          <w:color w:val="0000CC"/>
        </w:rPr>
        <w:t>l’amour</w:t>
      </w:r>
      <w:r w:rsidRPr="007A5F8F">
        <w:rPr>
          <w:rFonts w:ascii="Courier New" w:hAnsi="Courier New" w:cs="Courier New"/>
          <w:sz w:val="28"/>
          <w:szCs w:val="28"/>
        </w:rPr>
        <w:t xml:space="preserve"> que nous avons à la rejoindre. </w:t>
      </w:r>
    </w:p>
    <w:p w:rsidR="00C364E9" w:rsidRDefault="00C364E9" w:rsidP="00E81B9F">
      <w:pPr>
        <w:rPr>
          <w:rFonts w:ascii="Courier New" w:hAnsi="Courier New" w:cs="Courier New"/>
          <w:sz w:val="28"/>
          <w:szCs w:val="28"/>
        </w:rPr>
      </w:pPr>
    </w:p>
    <w:p w:rsidR="0048524C"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la nature de </w:t>
      </w:r>
      <w:r w:rsidR="0048524C" w:rsidRPr="005202DA">
        <w:rPr>
          <w:i/>
          <w:color w:val="0000CC"/>
        </w:rPr>
        <w:t>l’amour</w:t>
      </w:r>
      <w:r w:rsidRPr="007A5F8F">
        <w:rPr>
          <w:rFonts w:ascii="Courier New" w:hAnsi="Courier New" w:cs="Courier New"/>
          <w:sz w:val="28"/>
          <w:szCs w:val="28"/>
        </w:rPr>
        <w:t xml:space="preserve"> qu’il est question</w:t>
      </w:r>
      <w:r w:rsidR="0048524C">
        <w:rPr>
          <w:rFonts w:ascii="Courier New" w:hAnsi="Courier New" w:cs="Courier New"/>
          <w:sz w:val="28"/>
          <w:szCs w:val="28"/>
        </w:rPr>
        <w:t>.</w:t>
      </w:r>
      <w:r w:rsidRPr="007A5F8F">
        <w:rPr>
          <w:rFonts w:ascii="Courier New" w:hAnsi="Courier New" w:cs="Courier New"/>
          <w:sz w:val="28"/>
          <w:szCs w:val="28"/>
        </w:rPr>
        <w:t xml:space="preserve"> </w:t>
      </w:r>
    </w:p>
    <w:p w:rsidR="0048524C" w:rsidRDefault="0048524C"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d’une position, d’une articulation essentielle trop souvent oubliée, élidée, et sur laquelle</w:t>
      </w:r>
      <w:r>
        <w:rPr>
          <w:rFonts w:ascii="Courier New" w:hAnsi="Courier New" w:cs="Courier New"/>
          <w:sz w:val="28"/>
          <w:szCs w:val="28"/>
        </w:rPr>
        <w:t>,</w:t>
      </w:r>
      <w:r w:rsidR="00337697" w:rsidRPr="007A5F8F">
        <w:rPr>
          <w:rFonts w:ascii="Courier New" w:hAnsi="Courier New" w:cs="Courier New"/>
          <w:sz w:val="28"/>
          <w:szCs w:val="28"/>
        </w:rPr>
        <w:t xml:space="preserve"> nous analystes</w:t>
      </w:r>
      <w:r>
        <w:rPr>
          <w:rFonts w:ascii="Courier New" w:hAnsi="Courier New" w:cs="Courier New"/>
          <w:sz w:val="28"/>
          <w:szCs w:val="28"/>
        </w:rPr>
        <w:t>,</w:t>
      </w:r>
      <w:r w:rsidR="00337697" w:rsidRPr="007A5F8F">
        <w:rPr>
          <w:rFonts w:ascii="Courier New" w:hAnsi="Courier New" w:cs="Courier New"/>
          <w:sz w:val="28"/>
          <w:szCs w:val="28"/>
        </w:rPr>
        <w:t xml:space="preserve"> pourtant nous avons apporté l’élément, </w:t>
      </w:r>
    </w:p>
    <w:p w:rsidR="0048524C" w:rsidRDefault="00337697" w:rsidP="00E81B9F">
      <w:pPr>
        <w:rPr>
          <w:rFonts w:ascii="Courier New" w:hAnsi="Courier New" w:cs="Courier New"/>
          <w:sz w:val="28"/>
          <w:szCs w:val="28"/>
        </w:rPr>
      </w:pPr>
      <w:r w:rsidRPr="007A5F8F">
        <w:rPr>
          <w:rFonts w:ascii="Courier New" w:hAnsi="Courier New" w:cs="Courier New"/>
          <w:sz w:val="28"/>
          <w:szCs w:val="28"/>
        </w:rPr>
        <w:t>la cheville qui permet d’en accuser la problématique, c’est là</w:t>
      </w:r>
      <w:r w:rsidR="00F52863" w:rsidRPr="00F52863">
        <w:rPr>
          <w:bCs/>
          <w:sz w:val="28"/>
          <w:szCs w:val="28"/>
        </w:rPr>
        <w:t>–</w:t>
      </w:r>
      <w:r w:rsidRPr="007A5F8F">
        <w:rPr>
          <w:rFonts w:ascii="Courier New" w:hAnsi="Courier New" w:cs="Courier New"/>
          <w:sz w:val="28"/>
          <w:szCs w:val="28"/>
        </w:rPr>
        <w:t xml:space="preserve">dessus que doit se concentrer ce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j’ai aujourd’hui à vous dire à propos d’</w:t>
      </w:r>
      <w:r w:rsidR="0048524C" w:rsidRPr="00EB497E">
        <w:rPr>
          <w:rFonts w:ascii="Palatino Linotype" w:hAnsi="Palatino Linotype"/>
          <w:bCs/>
          <w:color w:val="0000CC"/>
          <w:sz w:val="28"/>
          <w:szCs w:val="28"/>
        </w:rPr>
        <w:t>ἄγαλμα</w:t>
      </w:r>
      <w:r w:rsidR="0048524C" w:rsidRPr="00EB497E">
        <w:rPr>
          <w:rFonts w:ascii="Palatino Linotype" w:hAnsi="Palatino Linotype"/>
          <w:bCs/>
          <w:sz w:val="28"/>
          <w:szCs w:val="28"/>
        </w:rPr>
        <w:t xml:space="preserve"> </w:t>
      </w:r>
      <w:r w:rsidR="0048524C" w:rsidRPr="00EB497E">
        <w:rPr>
          <w:rFonts w:ascii="Garamond" w:hAnsi="Garamond"/>
          <w:bCs/>
          <w:sz w:val="20"/>
          <w:szCs w:val="20"/>
        </w:rPr>
        <w:t>[</w:t>
      </w:r>
      <w:r w:rsidR="0048524C" w:rsidRPr="00EB497E">
        <w:rPr>
          <w:rFonts w:ascii="Garamond" w:hAnsi="Garamond"/>
          <w:sz w:val="20"/>
          <w:szCs w:val="20"/>
        </w:rPr>
        <w:t>agalma</w:t>
      </w:r>
      <w:r w:rsidR="0048524C" w:rsidRPr="00EB497E">
        <w:rPr>
          <w:rFonts w:ascii="Garamond" w:hAnsi="Garamond"/>
          <w:bCs/>
          <w:sz w:val="20"/>
          <w:szCs w:val="20"/>
        </w:rPr>
        <w:t>]</w:t>
      </w:r>
      <w:r w:rsidRPr="007A5F8F">
        <w:rPr>
          <w:rFonts w:ascii="Courier New" w:hAnsi="Courier New" w:cs="Courier New"/>
          <w:sz w:val="28"/>
          <w:szCs w:val="28"/>
        </w:rPr>
        <w:t>.</w:t>
      </w:r>
    </w:p>
    <w:p w:rsidR="0048524C" w:rsidRDefault="0048524C" w:rsidP="00E81B9F">
      <w:pPr>
        <w:rPr>
          <w:rFonts w:ascii="Courier New" w:hAnsi="Courier New" w:cs="Courier New"/>
          <w:sz w:val="28"/>
          <w:szCs w:val="28"/>
        </w:rPr>
      </w:pPr>
    </w:p>
    <w:p w:rsidR="00F52863"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d’autant plus extraordinaire, presque </w:t>
      </w:r>
      <w:r w:rsidRPr="0048524C">
        <w:rPr>
          <w:i/>
        </w:rPr>
        <w:t>scandaleux</w:t>
      </w:r>
      <w:r w:rsidRPr="007A5F8F">
        <w:rPr>
          <w:rFonts w:ascii="Courier New" w:hAnsi="Courier New" w:cs="Courier New"/>
          <w:sz w:val="28"/>
          <w:szCs w:val="28"/>
        </w:rPr>
        <w:t xml:space="preserve"> que ceci n’ait pas été jusqu’ici mieux mis en valeur, que c’est d’une </w:t>
      </w:r>
      <w:r w:rsidRPr="0048524C">
        <w:rPr>
          <w:i/>
        </w:rPr>
        <w:t>notion</w:t>
      </w:r>
      <w:r w:rsidRPr="007A5F8F">
        <w:rPr>
          <w:rFonts w:ascii="Courier New" w:hAnsi="Courier New" w:cs="Courier New"/>
          <w:sz w:val="28"/>
          <w:szCs w:val="28"/>
        </w:rPr>
        <w:t xml:space="preserve"> proprement </w:t>
      </w:r>
      <w:r w:rsidRPr="0048524C">
        <w:rPr>
          <w:i/>
        </w:rPr>
        <w:t>analytique</w:t>
      </w:r>
      <w:r w:rsidRPr="007A5F8F">
        <w:rPr>
          <w:rFonts w:ascii="Courier New" w:hAnsi="Courier New" w:cs="Courier New"/>
          <w:sz w:val="28"/>
          <w:szCs w:val="28"/>
        </w:rPr>
        <w:t xml:space="preserve"> qu’il s’agit, que j’espère pouvoir vous faire sentir,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faire tout à l’heure toucher du doigt.</w:t>
      </w:r>
    </w:p>
    <w:p w:rsidR="0048524C" w:rsidRDefault="0048524C" w:rsidP="00E81B9F">
      <w:pPr>
        <w:rPr>
          <w:rFonts w:ascii="Courier New" w:hAnsi="Courier New" w:cs="Courier New"/>
          <w:i/>
          <w:sz w:val="28"/>
          <w:szCs w:val="28"/>
        </w:rPr>
      </w:pPr>
    </w:p>
    <w:p w:rsidR="00337697" w:rsidRPr="007A5F8F" w:rsidRDefault="00662B96" w:rsidP="00E81B9F">
      <w:pPr>
        <w:rPr>
          <w:rFonts w:ascii="Courier New" w:hAnsi="Courier New" w:cs="Courier New"/>
          <w:sz w:val="28"/>
          <w:szCs w:val="28"/>
        </w:rPr>
      </w:pPr>
      <w:r>
        <w:rPr>
          <w:rFonts w:ascii="Palatino Linotype" w:hAnsi="Palatino Linotype"/>
          <w:bCs/>
          <w:color w:val="0000CC"/>
          <w:sz w:val="28"/>
          <w:szCs w:val="28"/>
        </w:rPr>
        <w:t>Ἄ</w:t>
      </w:r>
      <w:r w:rsidRPr="00EB497E">
        <w:rPr>
          <w:rFonts w:ascii="Palatino Linotype" w:hAnsi="Palatino Linotype"/>
          <w:bCs/>
          <w:color w:val="0000CC"/>
          <w:sz w:val="28"/>
          <w:szCs w:val="28"/>
        </w:rPr>
        <w:t>γαλμα</w:t>
      </w:r>
      <w:r w:rsidRPr="00EB497E">
        <w:rPr>
          <w:rFonts w:ascii="Palatino Linotype" w:hAnsi="Palatino Linotype"/>
          <w:bCs/>
          <w:sz w:val="28"/>
          <w:szCs w:val="28"/>
        </w:rPr>
        <w:t xml:space="preserve"> </w:t>
      </w:r>
      <w:r w:rsidRPr="00EB497E">
        <w:rPr>
          <w:rFonts w:ascii="Garamond" w:hAnsi="Garamond"/>
          <w:bCs/>
          <w:sz w:val="20"/>
          <w:szCs w:val="20"/>
        </w:rPr>
        <w:t>[</w:t>
      </w:r>
      <w:r w:rsidRPr="00EB497E">
        <w:rPr>
          <w:rFonts w:ascii="Garamond" w:hAnsi="Garamond"/>
          <w:sz w:val="20"/>
          <w:szCs w:val="20"/>
        </w:rPr>
        <w:t>agalma</w:t>
      </w:r>
      <w:r w:rsidRPr="00EB497E">
        <w:rPr>
          <w:rFonts w:ascii="Garamond" w:hAnsi="Garamond"/>
          <w:bCs/>
          <w:sz w:val="20"/>
          <w:szCs w:val="20"/>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voici comment </w:t>
      </w:r>
      <w:r w:rsidR="00337697" w:rsidRPr="00662B96">
        <w:rPr>
          <w:i/>
        </w:rPr>
        <w:t>dans le texte</w:t>
      </w:r>
      <w:r w:rsidR="00337697" w:rsidRPr="007A5F8F">
        <w:rPr>
          <w:rFonts w:ascii="Courier New" w:hAnsi="Courier New" w:cs="Courier New"/>
          <w:sz w:val="28"/>
          <w:szCs w:val="28"/>
        </w:rPr>
        <w:t xml:space="preserve"> il se présente : ALCIBIADE parle de SOCRATE, il dit </w:t>
      </w:r>
      <w:r w:rsidR="00337697" w:rsidRPr="00C364E9">
        <w:rPr>
          <w:i/>
        </w:rPr>
        <w:t>qu’il va le démasquer</w:t>
      </w:r>
      <w:r w:rsidR="00337697" w:rsidRPr="007A5F8F">
        <w:rPr>
          <w:rFonts w:ascii="Courier New" w:hAnsi="Courier New" w:cs="Courier New"/>
          <w:sz w:val="28"/>
          <w:szCs w:val="28"/>
        </w:rPr>
        <w:t xml:space="preserve">… </w:t>
      </w:r>
    </w:p>
    <w:p w:rsidR="00662B9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nous n’irons pas aujourd’hui jusqu’au bout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ce que signifie le discours d’ALCIBIADE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savez qu’ALCIBIADE entre dans les plus grands détails de son aventure avec SOCRATE. </w:t>
      </w:r>
    </w:p>
    <w:p w:rsidR="00662B96" w:rsidRDefault="00662B9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a essayé quoi ? </w:t>
      </w:r>
    </w:p>
    <w:p w:rsidR="00864656" w:rsidRDefault="00337697" w:rsidP="00E81B9F">
      <w:pPr>
        <w:rPr>
          <w:rFonts w:ascii="Courier New" w:hAnsi="Courier New" w:cs="Courier New"/>
          <w:sz w:val="28"/>
          <w:szCs w:val="28"/>
        </w:rPr>
      </w:pPr>
      <w:r w:rsidRPr="007A5F8F">
        <w:rPr>
          <w:rFonts w:ascii="Courier New" w:hAnsi="Courier New" w:cs="Courier New"/>
          <w:sz w:val="28"/>
          <w:szCs w:val="28"/>
        </w:rPr>
        <w:t>Que SOCRATE</w:t>
      </w:r>
      <w:r w:rsidR="00864656">
        <w:rPr>
          <w:rFonts w:ascii="Courier New" w:hAnsi="Courier New" w:cs="Courier New"/>
          <w:sz w:val="28"/>
          <w:szCs w:val="28"/>
        </w:rPr>
        <w:t xml:space="preserve"> </w:t>
      </w:r>
      <w:r w:rsidR="00F52863" w:rsidRPr="00F52863">
        <w:rPr>
          <w:bCs/>
          <w:sz w:val="28"/>
          <w:szCs w:val="28"/>
        </w:rPr>
        <w:t>–</w:t>
      </w:r>
      <w:r w:rsidRPr="007A5F8F">
        <w:rPr>
          <w:rFonts w:ascii="Courier New" w:hAnsi="Courier New" w:cs="Courier New"/>
          <w:sz w:val="28"/>
          <w:szCs w:val="28"/>
        </w:rPr>
        <w:t xml:space="preserve"> dirons</w:t>
      </w:r>
      <w:r w:rsidR="00F52863" w:rsidRPr="00F52863">
        <w:rPr>
          <w:bCs/>
          <w:sz w:val="28"/>
          <w:szCs w:val="28"/>
        </w:rPr>
        <w:t>–</w:t>
      </w:r>
      <w:r w:rsidRPr="007A5F8F">
        <w:rPr>
          <w:rFonts w:ascii="Courier New" w:hAnsi="Courier New" w:cs="Courier New"/>
          <w:sz w:val="28"/>
          <w:szCs w:val="28"/>
        </w:rPr>
        <w:t>nous</w:t>
      </w:r>
      <w:r w:rsidR="00864656">
        <w:rPr>
          <w:rFonts w:ascii="Courier New" w:hAnsi="Courier New" w:cs="Courier New"/>
          <w:sz w:val="28"/>
          <w:szCs w:val="28"/>
        </w:rPr>
        <w:t xml:space="preserve"> </w:t>
      </w:r>
      <w:r w:rsidR="00F52863" w:rsidRPr="00F52863">
        <w:rPr>
          <w:bCs/>
          <w:sz w:val="28"/>
          <w:szCs w:val="28"/>
        </w:rPr>
        <w:t>–</w:t>
      </w:r>
      <w:r w:rsidRPr="007A5F8F">
        <w:rPr>
          <w:rFonts w:ascii="Courier New" w:hAnsi="Courier New" w:cs="Courier New"/>
          <w:sz w:val="28"/>
          <w:szCs w:val="28"/>
        </w:rPr>
        <w:t xml:space="preserve"> lui manifeste son désir car il sait que SOCRATE a du désir pour lui, </w:t>
      </w:r>
    </w:p>
    <w:p w:rsidR="00C364E9" w:rsidRDefault="00337697" w:rsidP="00E81B9F">
      <w:pPr>
        <w:rPr>
          <w:rFonts w:ascii="Courier New" w:hAnsi="Courier New" w:cs="Courier New"/>
          <w:sz w:val="28"/>
          <w:szCs w:val="28"/>
        </w:rPr>
      </w:pPr>
      <w:r w:rsidRPr="007A5F8F">
        <w:rPr>
          <w:rFonts w:ascii="Courier New" w:hAnsi="Courier New" w:cs="Courier New"/>
          <w:sz w:val="28"/>
          <w:szCs w:val="28"/>
        </w:rPr>
        <w:t>ce qu’il a voulu c’est un signe.</w:t>
      </w:r>
      <w:r w:rsidR="00864656">
        <w:rPr>
          <w:rFonts w:ascii="Courier New" w:hAnsi="Courier New" w:cs="Courier New"/>
          <w:sz w:val="28"/>
          <w:szCs w:val="28"/>
        </w:rPr>
        <w:t xml:space="preserve"> </w:t>
      </w:r>
      <w:r w:rsidRPr="007A5F8F">
        <w:rPr>
          <w:rFonts w:ascii="Courier New" w:hAnsi="Courier New" w:cs="Courier New"/>
          <w:sz w:val="28"/>
          <w:szCs w:val="28"/>
        </w:rPr>
        <w:t xml:space="preserve">Laissons ceci </w:t>
      </w:r>
    </w:p>
    <w:p w:rsidR="00864656" w:rsidRDefault="00337697" w:rsidP="00E81B9F">
      <w:pPr>
        <w:rPr>
          <w:rFonts w:ascii="Courier New" w:hAnsi="Courier New" w:cs="Courier New"/>
          <w:sz w:val="28"/>
          <w:szCs w:val="28"/>
        </w:rPr>
      </w:pPr>
      <w:r w:rsidRPr="007A5F8F">
        <w:rPr>
          <w:rFonts w:ascii="Courier New" w:hAnsi="Courier New" w:cs="Courier New"/>
          <w:sz w:val="28"/>
          <w:szCs w:val="28"/>
        </w:rPr>
        <w:t xml:space="preserve">en suspens, il est trop tôt pour demander pourquoi. </w:t>
      </w:r>
    </w:p>
    <w:p w:rsidR="00864656" w:rsidRDefault="00864656" w:rsidP="00E81B9F">
      <w:pPr>
        <w:rPr>
          <w:rFonts w:ascii="Courier New" w:hAnsi="Courier New" w:cs="Courier New"/>
          <w:sz w:val="28"/>
          <w:szCs w:val="28"/>
        </w:rPr>
      </w:pPr>
    </w:p>
    <w:p w:rsidR="00F52863" w:rsidRDefault="00337697" w:rsidP="00E81B9F">
      <w:pPr>
        <w:rPr>
          <w:rFonts w:ascii="Courier New" w:hAnsi="Courier New" w:cs="Courier New"/>
          <w:sz w:val="28"/>
          <w:szCs w:val="28"/>
        </w:rPr>
      </w:pPr>
      <w:r w:rsidRPr="007A5F8F">
        <w:rPr>
          <w:rFonts w:ascii="Courier New" w:hAnsi="Courier New" w:cs="Courier New"/>
          <w:sz w:val="28"/>
          <w:szCs w:val="28"/>
        </w:rPr>
        <w:t xml:space="preserve">Nous sommes seulement au départ de la démarche d’ALCIBIADE et au premier abord cette démarche </w:t>
      </w:r>
    </w:p>
    <w:p w:rsidR="00F52863" w:rsidRDefault="00337697" w:rsidP="00E81B9F">
      <w:pPr>
        <w:rPr>
          <w:rFonts w:ascii="Courier New" w:hAnsi="Courier New" w:cs="Courier New"/>
          <w:sz w:val="28"/>
          <w:szCs w:val="28"/>
        </w:rPr>
      </w:pPr>
      <w:r w:rsidRPr="007A5F8F">
        <w:rPr>
          <w:rFonts w:ascii="Courier New" w:hAnsi="Courier New" w:cs="Courier New"/>
          <w:sz w:val="28"/>
          <w:szCs w:val="28"/>
        </w:rPr>
        <w:t xml:space="preserve">n’a pas l’air de se distinguer essentiellement de </w:t>
      </w:r>
    </w:p>
    <w:p w:rsidR="00864656" w:rsidRDefault="00337697" w:rsidP="00E81B9F">
      <w:pPr>
        <w:rPr>
          <w:rFonts w:ascii="Courier New" w:hAnsi="Courier New" w:cs="Courier New"/>
          <w:sz w:val="28"/>
          <w:szCs w:val="28"/>
        </w:rPr>
      </w:pPr>
      <w:r w:rsidRPr="007A5F8F">
        <w:rPr>
          <w:rFonts w:ascii="Courier New" w:hAnsi="Courier New" w:cs="Courier New"/>
          <w:sz w:val="28"/>
          <w:szCs w:val="28"/>
        </w:rPr>
        <w:t xml:space="preserve">ce qu’on a dit jusque là. </w:t>
      </w:r>
    </w:p>
    <w:p w:rsidR="00C364E9" w:rsidRDefault="00C364E9" w:rsidP="00E81B9F">
      <w:pPr>
        <w:rPr>
          <w:rFonts w:ascii="Courier New" w:hAnsi="Courier New" w:cs="Courier New"/>
          <w:sz w:val="28"/>
          <w:szCs w:val="28"/>
        </w:rPr>
      </w:pPr>
    </w:p>
    <w:p w:rsidR="00864656"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s’agissait au départ, dans le discours de PAUSANIAS, de ce qu’on va chercher dans </w:t>
      </w:r>
      <w:r w:rsidRPr="00864656">
        <w:rPr>
          <w:i/>
          <w:color w:val="0000CC"/>
        </w:rPr>
        <w:t>l’amour</w:t>
      </w:r>
      <w:r w:rsidRPr="007A5F8F">
        <w:rPr>
          <w:rFonts w:ascii="Courier New" w:hAnsi="Courier New" w:cs="Courier New"/>
          <w:sz w:val="28"/>
          <w:szCs w:val="28"/>
        </w:rPr>
        <w:t xml:space="preserve"> </w:t>
      </w:r>
    </w:p>
    <w:p w:rsidR="00864656" w:rsidRDefault="00337697" w:rsidP="00864656">
      <w:pPr>
        <w:rPr>
          <w:rFonts w:ascii="Courier New" w:hAnsi="Courier New" w:cs="Courier New"/>
          <w:sz w:val="28"/>
          <w:szCs w:val="28"/>
        </w:rPr>
      </w:pPr>
      <w:r w:rsidRPr="007A5F8F">
        <w:rPr>
          <w:rFonts w:ascii="Courier New" w:hAnsi="Courier New" w:cs="Courier New"/>
          <w:sz w:val="28"/>
          <w:szCs w:val="28"/>
        </w:rPr>
        <w:t xml:space="preserve">et il était dit que ce que chacun cherchait </w:t>
      </w:r>
      <w:r w:rsidRPr="00864656">
        <w:rPr>
          <w:i/>
        </w:rPr>
        <w:t>dans l’autre</w:t>
      </w:r>
      <w:r w:rsidR="00F52863">
        <w:rPr>
          <w:rFonts w:ascii="Courier New" w:hAnsi="Courier New" w:cs="Courier New"/>
          <w:sz w:val="28"/>
          <w:szCs w:val="28"/>
        </w:rPr>
        <w:t>…</w:t>
      </w:r>
      <w:r w:rsidRPr="007A5F8F">
        <w:rPr>
          <w:rFonts w:ascii="Courier New" w:hAnsi="Courier New" w:cs="Courier New"/>
          <w:sz w:val="28"/>
          <w:szCs w:val="28"/>
        </w:rPr>
        <w:t xml:space="preserve"> </w:t>
      </w:r>
    </w:p>
    <w:p w:rsidR="00864656" w:rsidRDefault="00337697" w:rsidP="00864656">
      <w:pPr>
        <w:ind w:firstLine="708"/>
        <w:rPr>
          <w:rFonts w:ascii="Courier New" w:hAnsi="Courier New" w:cs="Courier New"/>
          <w:sz w:val="28"/>
          <w:szCs w:val="28"/>
        </w:rPr>
      </w:pPr>
      <w:r w:rsidRPr="007A5F8F">
        <w:rPr>
          <w:rFonts w:ascii="Courier New" w:hAnsi="Courier New" w:cs="Courier New"/>
          <w:sz w:val="28"/>
          <w:szCs w:val="28"/>
        </w:rPr>
        <w:t>échange de bons procédés</w:t>
      </w:r>
    </w:p>
    <w:p w:rsidR="00864656" w:rsidRDefault="00864656"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c’était ce qu’il contenait d</w:t>
      </w:r>
      <w:r>
        <w:rPr>
          <w:rFonts w:ascii="Courier New" w:hAnsi="Courier New" w:cs="Courier New"/>
          <w:sz w:val="28"/>
          <w:szCs w:val="28"/>
        </w:rPr>
        <w:t>’</w:t>
      </w:r>
      <w:r w:rsidRPr="00864656">
        <w:rPr>
          <w:rFonts w:ascii="Palatino Linotype" w:hAnsi="Palatino Linotype"/>
          <w:color w:val="0000CC"/>
          <w:sz w:val="28"/>
          <w:szCs w:val="28"/>
        </w:rPr>
        <w:t xml:space="preserve">ἐρώμενον </w:t>
      </w:r>
      <w:r w:rsidRPr="00864656">
        <w:rPr>
          <w:rFonts w:ascii="Garamond" w:hAnsi="Garamond"/>
          <w:sz w:val="20"/>
        </w:rPr>
        <w:t>[</w:t>
      </w:r>
      <w:r w:rsidRPr="00864656">
        <w:rPr>
          <w:rFonts w:ascii="Garamond" w:hAnsi="Garamond"/>
          <w:iCs/>
          <w:sz w:val="20"/>
        </w:rPr>
        <w:t>erômenon]</w:t>
      </w:r>
      <w:r w:rsidR="00337697" w:rsidRPr="00864656">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désirable. </w:t>
      </w:r>
    </w:p>
    <w:p w:rsidR="00EF562D" w:rsidRDefault="00337697" w:rsidP="00E81B9F">
      <w:pPr>
        <w:pStyle w:val="Corpsdetexte"/>
        <w:rPr>
          <w:b w:val="0"/>
          <w:bCs w:val="0"/>
          <w:sz w:val="28"/>
          <w:szCs w:val="28"/>
        </w:rPr>
      </w:pPr>
      <w:r w:rsidRPr="007A5F8F">
        <w:rPr>
          <w:b w:val="0"/>
          <w:bCs w:val="0"/>
          <w:sz w:val="28"/>
          <w:szCs w:val="28"/>
        </w:rPr>
        <w:lastRenderedPageBreak/>
        <w:t xml:space="preserve">C’est bien de la même chose qu’il a l’air… </w:t>
      </w:r>
    </w:p>
    <w:p w:rsidR="00EF562D" w:rsidRDefault="00337697" w:rsidP="00E81B9F">
      <w:pPr>
        <w:pStyle w:val="Corpsdetexte"/>
        <w:rPr>
          <w:b w:val="0"/>
          <w:bCs w:val="0"/>
          <w:sz w:val="28"/>
          <w:szCs w:val="28"/>
        </w:rPr>
      </w:pPr>
      <w:r w:rsidRPr="007A5F8F">
        <w:rPr>
          <w:b w:val="0"/>
          <w:bCs w:val="0"/>
          <w:sz w:val="28"/>
          <w:szCs w:val="28"/>
        </w:rPr>
        <w:t xml:space="preserve">qu’il semble s’agir maintenant. </w:t>
      </w:r>
    </w:p>
    <w:p w:rsidR="00864656" w:rsidRDefault="00337697" w:rsidP="00E81B9F">
      <w:pPr>
        <w:pStyle w:val="Corpsdetexte"/>
        <w:rPr>
          <w:b w:val="0"/>
          <w:bCs w:val="0"/>
          <w:sz w:val="28"/>
          <w:szCs w:val="28"/>
        </w:rPr>
      </w:pPr>
      <w:r w:rsidRPr="007A5F8F">
        <w:rPr>
          <w:b w:val="0"/>
          <w:bCs w:val="0"/>
          <w:sz w:val="28"/>
          <w:szCs w:val="28"/>
        </w:rPr>
        <w:t>ALCIBIADE nous dit que</w:t>
      </w:r>
      <w:r w:rsidR="00864656">
        <w:rPr>
          <w:b w:val="0"/>
          <w:bCs w:val="0"/>
          <w:sz w:val="28"/>
          <w:szCs w:val="28"/>
        </w:rPr>
        <w:t> :</w:t>
      </w:r>
      <w:r w:rsidRPr="007A5F8F">
        <w:rPr>
          <w:b w:val="0"/>
          <w:bCs w:val="0"/>
          <w:sz w:val="28"/>
          <w:szCs w:val="28"/>
        </w:rPr>
        <w:t xml:space="preserve"> </w:t>
      </w:r>
    </w:p>
    <w:p w:rsidR="00864656" w:rsidRDefault="00864656" w:rsidP="00E81B9F">
      <w:pPr>
        <w:pStyle w:val="Corpsdetexte"/>
        <w:rPr>
          <w:b w:val="0"/>
          <w:bCs w:val="0"/>
          <w:sz w:val="28"/>
          <w:szCs w:val="28"/>
        </w:rPr>
      </w:pPr>
    </w:p>
    <w:p w:rsidR="00864656" w:rsidRDefault="00864656" w:rsidP="00864656">
      <w:pPr>
        <w:pStyle w:val="Corpsdetexte"/>
        <w:rPr>
          <w:b w:val="0"/>
          <w:bCs w:val="0"/>
          <w:i/>
          <w:sz w:val="28"/>
          <w:szCs w:val="28"/>
        </w:rPr>
      </w:pPr>
      <w:r>
        <w:rPr>
          <w:b w:val="0"/>
          <w:bCs w:val="0"/>
          <w:sz w:val="28"/>
          <w:szCs w:val="28"/>
        </w:rPr>
        <w:t>« </w:t>
      </w:r>
      <w:r w:rsidR="00337697" w:rsidRPr="00864656">
        <w:rPr>
          <w:rFonts w:ascii="Times New Roman" w:hAnsi="Times New Roman" w:cs="Times New Roman"/>
          <w:b w:val="0"/>
          <w:bCs w:val="0"/>
          <w:i/>
          <w:sz w:val="22"/>
          <w:szCs w:val="22"/>
        </w:rPr>
        <w:t xml:space="preserve">SOCRATE </w:t>
      </w:r>
      <w:r w:rsidR="00337697" w:rsidRPr="00815DAE">
        <w:rPr>
          <w:rFonts w:ascii="Times New Roman" w:hAnsi="Times New Roman" w:cs="Times New Roman"/>
          <w:b w:val="0"/>
          <w:bCs w:val="0"/>
          <w:i/>
          <w:sz w:val="22"/>
          <w:szCs w:val="22"/>
        </w:rPr>
        <w:t>est quelqu’un que ses</w:t>
      </w:r>
      <w:r w:rsidR="00337697" w:rsidRPr="00864656">
        <w:rPr>
          <w:rFonts w:ascii="Times New Roman" w:hAnsi="Times New Roman" w:cs="Times New Roman"/>
          <w:b w:val="0"/>
          <w:bCs w:val="0"/>
          <w:sz w:val="22"/>
          <w:szCs w:val="22"/>
        </w:rPr>
        <w:t xml:space="preserve"> </w:t>
      </w:r>
      <w:r w:rsidR="00337697" w:rsidRPr="00864656">
        <w:rPr>
          <w:rFonts w:ascii="Times New Roman" w:hAnsi="Times New Roman" w:cs="Times New Roman"/>
          <w:b w:val="0"/>
          <w:bCs w:val="0"/>
          <w:i/>
          <w:sz w:val="22"/>
          <w:szCs w:val="22"/>
        </w:rPr>
        <w:t>dispositions amoureuses portent vers les beaux garçon</w:t>
      </w:r>
      <w:r w:rsidR="00337697" w:rsidRPr="00864656">
        <w:rPr>
          <w:b w:val="0"/>
          <w:bCs w:val="0"/>
          <w:i/>
          <w:sz w:val="28"/>
          <w:szCs w:val="28"/>
        </w:rPr>
        <w:t>…</w:t>
      </w:r>
      <w:r w:rsidR="00337697" w:rsidRPr="007A5F8F">
        <w:rPr>
          <w:b w:val="0"/>
          <w:bCs w:val="0"/>
          <w:i/>
          <w:sz w:val="28"/>
          <w:szCs w:val="28"/>
        </w:rPr>
        <w:t xml:space="preserve">  </w:t>
      </w:r>
    </w:p>
    <w:p w:rsidR="00864656" w:rsidRDefault="00337697" w:rsidP="00864656">
      <w:pPr>
        <w:pStyle w:val="Corpsdetexte"/>
        <w:ind w:firstLine="708"/>
        <w:rPr>
          <w:b w:val="0"/>
          <w:bCs w:val="0"/>
          <w:sz w:val="28"/>
          <w:szCs w:val="28"/>
        </w:rPr>
      </w:pPr>
      <w:r w:rsidRPr="007A5F8F">
        <w:rPr>
          <w:b w:val="0"/>
          <w:bCs w:val="0"/>
          <w:sz w:val="28"/>
          <w:szCs w:val="28"/>
        </w:rPr>
        <w:t>c’est</w:t>
      </w:r>
      <w:r w:rsidRPr="007A5F8F">
        <w:rPr>
          <w:b w:val="0"/>
          <w:bCs w:val="0"/>
          <w:i/>
          <w:sz w:val="28"/>
          <w:szCs w:val="28"/>
        </w:rPr>
        <w:t xml:space="preserve"> </w:t>
      </w:r>
      <w:r w:rsidRPr="007A5F8F">
        <w:rPr>
          <w:b w:val="0"/>
          <w:bCs w:val="0"/>
          <w:sz w:val="28"/>
          <w:szCs w:val="28"/>
        </w:rPr>
        <w:t>un préambule</w:t>
      </w:r>
      <w:r w:rsidR="00864656">
        <w:rPr>
          <w:b w:val="0"/>
          <w:bCs w:val="0"/>
          <w:sz w:val="28"/>
          <w:szCs w:val="28"/>
        </w:rPr>
        <w:t xml:space="preserve">  </w:t>
      </w:r>
      <w:r w:rsidR="00864656" w:rsidRPr="00864656">
        <w:rPr>
          <w:rFonts w:ascii="Garamond" w:hAnsi="Garamond"/>
          <w:b w:val="0"/>
          <w:sz w:val="20"/>
          <w:szCs w:val="20"/>
        </w:rPr>
        <w:t>[</w:t>
      </w:r>
      <w:hyperlink r:id="rId162" w:history="1">
        <w:r w:rsidR="00864656" w:rsidRPr="00864656">
          <w:rPr>
            <w:rStyle w:val="Lienhypertexte"/>
            <w:rFonts w:ascii="Garamond" w:hAnsi="Garamond"/>
            <w:b w:val="0"/>
            <w:sz w:val="20"/>
            <w:szCs w:val="20"/>
          </w:rPr>
          <w:t>2</w:t>
        </w:r>
        <w:r w:rsidR="00864656">
          <w:rPr>
            <w:rStyle w:val="Lienhypertexte"/>
            <w:rFonts w:ascii="Garamond" w:hAnsi="Garamond"/>
            <w:b w:val="0"/>
            <w:sz w:val="20"/>
            <w:szCs w:val="20"/>
          </w:rPr>
          <w:t>16</w:t>
        </w:r>
        <w:r w:rsidR="00864656" w:rsidRPr="00864656">
          <w:rPr>
            <w:rStyle w:val="Lienhypertexte"/>
            <w:rFonts w:ascii="Garamond" w:hAnsi="Garamond"/>
            <w:b w:val="0"/>
            <w:sz w:val="20"/>
            <w:szCs w:val="20"/>
          </w:rPr>
          <w:t>d</w:t>
        </w:r>
      </w:hyperlink>
      <w:r w:rsidR="00864656" w:rsidRPr="00864656">
        <w:rPr>
          <w:rFonts w:ascii="Garamond" w:hAnsi="Garamond"/>
          <w:b w:val="0"/>
          <w:sz w:val="20"/>
          <w:szCs w:val="20"/>
        </w:rPr>
        <w:t>]</w:t>
      </w:r>
    </w:p>
    <w:p w:rsidR="00864656" w:rsidRDefault="00864656" w:rsidP="00E81B9F">
      <w:pPr>
        <w:pStyle w:val="Corpsdetexte"/>
        <w:rPr>
          <w:b w:val="0"/>
          <w:bCs w:val="0"/>
          <w:i/>
          <w:sz w:val="28"/>
          <w:szCs w:val="28"/>
        </w:rPr>
      </w:pPr>
      <w:r>
        <w:rPr>
          <w:b w:val="0"/>
          <w:bCs w:val="0"/>
          <w:sz w:val="28"/>
          <w:szCs w:val="28"/>
        </w:rPr>
        <w:t>…</w:t>
      </w:r>
      <w:r w:rsidR="00337697" w:rsidRPr="00815DAE">
        <w:rPr>
          <w:rFonts w:ascii="Times New Roman" w:hAnsi="Times New Roman" w:cs="Times New Roman"/>
          <w:b w:val="0"/>
          <w:bCs w:val="0"/>
          <w:i/>
          <w:sz w:val="22"/>
          <w:szCs w:val="22"/>
        </w:rPr>
        <w:t>son ignorance est générale, il ne sait rien</w:t>
      </w:r>
      <w:r>
        <w:rPr>
          <w:rFonts w:ascii="Times New Roman" w:hAnsi="Times New Roman" w:cs="Times New Roman"/>
          <w:b w:val="0"/>
          <w:bCs w:val="0"/>
          <w:i/>
        </w:rPr>
        <w:t xml:space="preserve">  </w:t>
      </w:r>
      <w:r w:rsidRPr="00864656">
        <w:rPr>
          <w:rFonts w:ascii="Palatino Linotype" w:hAnsi="Palatino Linotype" w:cs="Times New Roman"/>
          <w:b w:val="0"/>
          <w:bCs w:val="0"/>
          <w:color w:val="0000CC"/>
          <w:sz w:val="28"/>
          <w:szCs w:val="28"/>
        </w:rPr>
        <w:t>άγνοεῖ</w:t>
      </w:r>
      <w:r>
        <w:rPr>
          <w:rFonts w:ascii="Palatino Linotype" w:hAnsi="Palatino Linotype" w:cs="Times New Roman"/>
          <w:b w:val="0"/>
          <w:bCs w:val="0"/>
          <w:color w:val="0000CC"/>
        </w:rPr>
        <w:t xml:space="preserve"> </w:t>
      </w:r>
      <w:r w:rsidR="00337697" w:rsidRPr="00864656">
        <w:rPr>
          <w:rFonts w:ascii="Garamond" w:hAnsi="Garamond"/>
          <w:b w:val="0"/>
          <w:bCs w:val="0"/>
          <w:iCs/>
          <w:sz w:val="20"/>
          <w:szCs w:val="20"/>
        </w:rPr>
        <w:t>[agnoei]</w:t>
      </w:r>
      <w:r w:rsidR="00337697" w:rsidRPr="007A5F8F">
        <w:rPr>
          <w:b w:val="0"/>
          <w:bCs w:val="0"/>
          <w:i/>
          <w:sz w:val="28"/>
          <w:szCs w:val="28"/>
        </w:rPr>
        <w:t xml:space="preserve"> </w:t>
      </w:r>
      <w:r w:rsidR="00337697" w:rsidRPr="00815DAE">
        <w:rPr>
          <w:rFonts w:ascii="Times New Roman" w:hAnsi="Times New Roman" w:cs="Times New Roman"/>
          <w:b w:val="0"/>
          <w:bCs w:val="0"/>
          <w:i/>
          <w:sz w:val="22"/>
          <w:szCs w:val="22"/>
        </w:rPr>
        <w:t>du moins en apparence</w:t>
      </w:r>
      <w:r w:rsidR="00337697" w:rsidRPr="00864656">
        <w:rPr>
          <w:rFonts w:ascii="Times New Roman" w:hAnsi="Times New Roman" w:cs="Times New Roman"/>
          <w:b w:val="0"/>
          <w:bCs w:val="0"/>
          <w:i/>
        </w:rPr>
        <w:t> !</w:t>
      </w:r>
      <w:r>
        <w:rPr>
          <w:b w:val="0"/>
          <w:bCs w:val="0"/>
          <w:sz w:val="28"/>
          <w:szCs w:val="28"/>
        </w:rPr>
        <w:t> »</w:t>
      </w:r>
      <w:r w:rsidR="00337697" w:rsidRPr="007A5F8F">
        <w:rPr>
          <w:b w:val="0"/>
          <w:bCs w:val="0"/>
          <w:i/>
          <w:sz w:val="28"/>
          <w:szCs w:val="28"/>
        </w:rPr>
        <w:t xml:space="preserve"> </w:t>
      </w:r>
    </w:p>
    <w:p w:rsidR="00864656" w:rsidRDefault="00864656" w:rsidP="00E81B9F">
      <w:pPr>
        <w:pStyle w:val="Corpsdetexte"/>
        <w:rPr>
          <w:b w:val="0"/>
          <w:bCs w:val="0"/>
          <w:i/>
          <w:sz w:val="28"/>
          <w:szCs w:val="28"/>
        </w:rPr>
      </w:pPr>
    </w:p>
    <w:p w:rsidR="00857A74" w:rsidRDefault="00857A74" w:rsidP="00E81B9F">
      <w:pPr>
        <w:pStyle w:val="Corpsdetexte"/>
        <w:rPr>
          <w:b w:val="0"/>
          <w:bCs w:val="0"/>
          <w:sz w:val="28"/>
          <w:szCs w:val="28"/>
        </w:rPr>
      </w:pPr>
      <w:r>
        <w:rPr>
          <w:b w:val="0"/>
          <w:bCs w:val="0"/>
          <w:sz w:val="28"/>
          <w:szCs w:val="28"/>
        </w:rPr>
        <w:t>E</w:t>
      </w:r>
      <w:r w:rsidR="00337697" w:rsidRPr="007A5F8F">
        <w:rPr>
          <w:b w:val="0"/>
          <w:bCs w:val="0"/>
          <w:sz w:val="28"/>
          <w:szCs w:val="28"/>
        </w:rPr>
        <w:t xml:space="preserve">t là, il entre dans la comparaison célèbre du </w:t>
      </w:r>
      <w:r w:rsidR="00337697" w:rsidRPr="00857A74">
        <w:rPr>
          <w:rFonts w:ascii="Times New Roman" w:hAnsi="Times New Roman" w:cs="Times New Roman"/>
          <w:b w:val="0"/>
          <w:bCs w:val="0"/>
          <w:i/>
        </w:rPr>
        <w:t>silène</w:t>
      </w:r>
      <w:r w:rsidR="00337697" w:rsidRPr="007A5F8F">
        <w:rPr>
          <w:rStyle w:val="Appelnotedebasdep"/>
          <w:rFonts w:ascii="Times New Roman" w:hAnsi="Times New Roman" w:cs="Times New Roman"/>
          <w:color w:val="FF3300"/>
          <w:sz w:val="28"/>
          <w:szCs w:val="28"/>
        </w:rPr>
        <w:footnoteReference w:id="125"/>
      </w:r>
      <w:r w:rsidR="00337697" w:rsidRPr="007A5F8F">
        <w:rPr>
          <w:b w:val="0"/>
          <w:bCs w:val="0"/>
          <w:sz w:val="28"/>
          <w:szCs w:val="28"/>
        </w:rPr>
        <w:t xml:space="preserve"> qui est double dans sa portée</w:t>
      </w:r>
      <w:r>
        <w:rPr>
          <w:b w:val="0"/>
          <w:bCs w:val="0"/>
          <w:sz w:val="28"/>
          <w:szCs w:val="28"/>
        </w:rPr>
        <w:t> :</w:t>
      </w:r>
      <w:r w:rsidR="00337697" w:rsidRPr="007A5F8F">
        <w:rPr>
          <w:b w:val="0"/>
          <w:bCs w:val="0"/>
          <w:sz w:val="28"/>
          <w:szCs w:val="28"/>
        </w:rPr>
        <w:t xml:space="preserve"> </w:t>
      </w:r>
    </w:p>
    <w:p w:rsidR="00EF562D" w:rsidRDefault="00EF562D" w:rsidP="00E81B9F">
      <w:pPr>
        <w:pStyle w:val="Corpsdetexte"/>
        <w:rPr>
          <w:b w:val="0"/>
          <w:bCs w:val="0"/>
          <w:sz w:val="28"/>
          <w:szCs w:val="28"/>
        </w:rPr>
      </w:pPr>
    </w:p>
    <w:p w:rsidR="00857A74" w:rsidRPr="00EF562D" w:rsidRDefault="00857A74" w:rsidP="00857A74">
      <w:pPr>
        <w:pStyle w:val="Corpsdetexte"/>
        <w:numPr>
          <w:ilvl w:val="0"/>
          <w:numId w:val="2"/>
        </w:numPr>
        <w:rPr>
          <w:b w:val="0"/>
          <w:bCs w:val="0"/>
          <w:sz w:val="28"/>
          <w:szCs w:val="28"/>
        </w:rPr>
      </w:pPr>
      <w:r w:rsidRPr="00EF562D">
        <w:rPr>
          <w:b w:val="0"/>
          <w:bCs w:val="0"/>
          <w:sz w:val="28"/>
          <w:szCs w:val="28"/>
        </w:rPr>
        <w:t>j</w:t>
      </w:r>
      <w:r w:rsidR="00337697" w:rsidRPr="00EF562D">
        <w:rPr>
          <w:b w:val="0"/>
          <w:bCs w:val="0"/>
          <w:sz w:val="28"/>
          <w:szCs w:val="28"/>
        </w:rPr>
        <w:t>e veux dire d’abord que c’est là son apparence, c’est</w:t>
      </w:r>
      <w:r w:rsidR="00F52863" w:rsidRPr="00F52863">
        <w:rPr>
          <w:b w:val="0"/>
          <w:bCs w:val="0"/>
          <w:sz w:val="28"/>
          <w:szCs w:val="28"/>
        </w:rPr>
        <w:t>–</w:t>
      </w:r>
      <w:r w:rsidR="00337697" w:rsidRPr="00EF562D">
        <w:rPr>
          <w:b w:val="0"/>
          <w:bCs w:val="0"/>
          <w:sz w:val="28"/>
          <w:szCs w:val="28"/>
        </w:rPr>
        <w:t>à</w:t>
      </w:r>
      <w:r w:rsidR="00F52863" w:rsidRPr="00F52863">
        <w:rPr>
          <w:b w:val="0"/>
          <w:bCs w:val="0"/>
          <w:sz w:val="28"/>
          <w:szCs w:val="28"/>
        </w:rPr>
        <w:t>–</w:t>
      </w:r>
      <w:r w:rsidR="00337697" w:rsidRPr="00EF562D">
        <w:rPr>
          <w:b w:val="0"/>
          <w:bCs w:val="0"/>
          <w:sz w:val="28"/>
          <w:szCs w:val="28"/>
        </w:rPr>
        <w:t>dire rien moins que belle</w:t>
      </w:r>
      <w:r w:rsidRPr="00EF562D">
        <w:rPr>
          <w:b w:val="0"/>
          <w:bCs w:val="0"/>
          <w:sz w:val="28"/>
          <w:szCs w:val="28"/>
        </w:rPr>
        <w:t>,</w:t>
      </w:r>
    </w:p>
    <w:p w:rsidR="00F52863" w:rsidRDefault="00337697" w:rsidP="00F52863">
      <w:pPr>
        <w:pStyle w:val="Corpsdetexte"/>
        <w:numPr>
          <w:ilvl w:val="0"/>
          <w:numId w:val="2"/>
        </w:numPr>
        <w:rPr>
          <w:b w:val="0"/>
          <w:bCs w:val="0"/>
          <w:sz w:val="28"/>
          <w:szCs w:val="28"/>
        </w:rPr>
      </w:pPr>
      <w:r w:rsidRPr="007A5F8F">
        <w:rPr>
          <w:b w:val="0"/>
          <w:bCs w:val="0"/>
          <w:sz w:val="28"/>
          <w:szCs w:val="28"/>
        </w:rPr>
        <w:t>et d’autr</w:t>
      </w:r>
      <w:r w:rsidR="00F52863">
        <w:rPr>
          <w:b w:val="0"/>
          <w:bCs w:val="0"/>
          <w:sz w:val="28"/>
          <w:szCs w:val="28"/>
        </w:rPr>
        <w:t xml:space="preserve">e part, que ce silène n’est pas </w:t>
      </w:r>
      <w:r w:rsidRPr="00F52863">
        <w:rPr>
          <w:b w:val="0"/>
          <w:bCs w:val="0"/>
          <w:sz w:val="28"/>
          <w:szCs w:val="28"/>
        </w:rPr>
        <w:t xml:space="preserve">simplement l’image qu’on désigne de ce nom, mais aussi quelque chose qui a son aspect usuel : c’est un emballage, un contenant, une façon de présenter quelque chose. Ça devait exister </w:t>
      </w:r>
    </w:p>
    <w:p w:rsidR="00337697" w:rsidRPr="00F52863" w:rsidRDefault="00337697" w:rsidP="00F52863">
      <w:pPr>
        <w:pStyle w:val="Corpsdetexte"/>
        <w:ind w:left="928"/>
        <w:rPr>
          <w:b w:val="0"/>
          <w:bCs w:val="0"/>
          <w:sz w:val="28"/>
          <w:szCs w:val="28"/>
        </w:rPr>
      </w:pPr>
      <w:r w:rsidRPr="00F52863">
        <w:rPr>
          <w:b w:val="0"/>
          <w:bCs w:val="0"/>
          <w:sz w:val="28"/>
          <w:szCs w:val="28"/>
        </w:rPr>
        <w:t xml:space="preserve">ces menus instruments de l’industrie du temps, c’étaient de petits silènes qui servaient de </w:t>
      </w:r>
      <w:r w:rsidR="00F52863">
        <w:rPr>
          <w:b w:val="0"/>
          <w:bCs w:val="0"/>
          <w:sz w:val="28"/>
          <w:szCs w:val="28"/>
        </w:rPr>
        <w:t xml:space="preserve">          </w:t>
      </w:r>
      <w:r w:rsidRPr="00F52863">
        <w:rPr>
          <w:rFonts w:ascii="Times New Roman" w:hAnsi="Times New Roman" w:cs="Times New Roman"/>
          <w:b w:val="0"/>
          <w:bCs w:val="0"/>
          <w:i/>
        </w:rPr>
        <w:t>boîte à bijoux</w:t>
      </w:r>
      <w:r w:rsidRPr="00F52863">
        <w:rPr>
          <w:b w:val="0"/>
          <w:bCs w:val="0"/>
          <w:sz w:val="28"/>
          <w:szCs w:val="28"/>
        </w:rPr>
        <w:t xml:space="preserve">, d’emballage pour offrir les cadeaux </w:t>
      </w:r>
      <w:r w:rsidR="00F52863">
        <w:rPr>
          <w:b w:val="0"/>
          <w:bCs w:val="0"/>
          <w:sz w:val="28"/>
          <w:szCs w:val="28"/>
        </w:rPr>
        <w:t xml:space="preserve">                      </w:t>
      </w:r>
      <w:r w:rsidRPr="00F52863">
        <w:rPr>
          <w:b w:val="0"/>
          <w:bCs w:val="0"/>
          <w:sz w:val="28"/>
          <w:szCs w:val="28"/>
        </w:rPr>
        <w:t xml:space="preserve">et justement, c’est de cela qu’il s’agit. </w:t>
      </w:r>
    </w:p>
    <w:p w:rsidR="00857A74" w:rsidRDefault="00857A74" w:rsidP="00E81B9F">
      <w:pPr>
        <w:rPr>
          <w:rFonts w:ascii="Courier New" w:hAnsi="Courier New" w:cs="Courier New"/>
          <w:sz w:val="28"/>
          <w:szCs w:val="28"/>
        </w:rPr>
      </w:pPr>
    </w:p>
    <w:p w:rsidR="00857A74" w:rsidRDefault="00337697" w:rsidP="00E81B9F">
      <w:pPr>
        <w:rPr>
          <w:rFonts w:ascii="Courier New" w:hAnsi="Courier New" w:cs="Courier New"/>
          <w:sz w:val="28"/>
          <w:szCs w:val="28"/>
        </w:rPr>
      </w:pPr>
      <w:r w:rsidRPr="007A5F8F">
        <w:rPr>
          <w:rFonts w:ascii="Courier New" w:hAnsi="Courier New" w:cs="Courier New"/>
          <w:sz w:val="28"/>
          <w:szCs w:val="28"/>
        </w:rPr>
        <w:t xml:space="preserve">Cette indication topologique est essentielle. </w:t>
      </w:r>
    </w:p>
    <w:p w:rsidR="00857A74"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est important, c’est ce qui est à l’intérieur. </w:t>
      </w:r>
      <w:r w:rsidR="00857A74">
        <w:rPr>
          <w:rFonts w:ascii="Palatino Linotype" w:hAnsi="Palatino Linotype"/>
          <w:bCs/>
          <w:color w:val="0000CC"/>
          <w:sz w:val="28"/>
          <w:szCs w:val="28"/>
        </w:rPr>
        <w:t>Ἄ</w:t>
      </w:r>
      <w:r w:rsidR="00857A74" w:rsidRPr="00EB497E">
        <w:rPr>
          <w:rFonts w:ascii="Palatino Linotype" w:hAnsi="Palatino Linotype"/>
          <w:bCs/>
          <w:color w:val="0000CC"/>
          <w:sz w:val="28"/>
          <w:szCs w:val="28"/>
        </w:rPr>
        <w:t>γαλμα</w:t>
      </w:r>
      <w:r w:rsidR="00857A74" w:rsidRPr="00EB497E">
        <w:rPr>
          <w:rFonts w:ascii="Palatino Linotype" w:hAnsi="Palatino Linotype"/>
          <w:bCs/>
          <w:sz w:val="28"/>
          <w:szCs w:val="28"/>
        </w:rPr>
        <w:t xml:space="preserve"> </w:t>
      </w:r>
      <w:r w:rsidR="00857A74" w:rsidRPr="00EB497E">
        <w:rPr>
          <w:rFonts w:ascii="Garamond" w:hAnsi="Garamond"/>
          <w:bCs/>
          <w:sz w:val="20"/>
          <w:szCs w:val="20"/>
        </w:rPr>
        <w:t>[</w:t>
      </w:r>
      <w:r w:rsidR="00857A74" w:rsidRPr="00EB497E">
        <w:rPr>
          <w:rFonts w:ascii="Garamond" w:hAnsi="Garamond"/>
          <w:sz w:val="20"/>
          <w:szCs w:val="20"/>
        </w:rPr>
        <w:t>agalma</w:t>
      </w:r>
      <w:r w:rsidR="00857A74" w:rsidRPr="00EB497E">
        <w:rPr>
          <w:rFonts w:ascii="Garamond" w:hAnsi="Garamond"/>
          <w:bCs/>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peut bien vouloir dire </w:t>
      </w:r>
      <w:r w:rsidRPr="00F52863">
        <w:rPr>
          <w:i/>
        </w:rPr>
        <w:t>parement ou parure</w:t>
      </w:r>
      <w:r w:rsidRPr="007A5F8F">
        <w:rPr>
          <w:rFonts w:ascii="Courier New" w:hAnsi="Courier New" w:cs="Courier New"/>
          <w:i/>
          <w:sz w:val="28"/>
          <w:szCs w:val="28"/>
        </w:rPr>
        <w:t xml:space="preserve">, </w:t>
      </w:r>
      <w:r w:rsidRPr="00F52863">
        <w:rPr>
          <w:rFonts w:ascii="Courier New" w:hAnsi="Courier New" w:cs="Courier New"/>
          <w:i/>
        </w:rPr>
        <w:t>mais c’est ici avant tout</w:t>
      </w:r>
      <w:r w:rsidRPr="007A5F8F">
        <w:rPr>
          <w:rFonts w:ascii="Courier New" w:hAnsi="Courier New" w:cs="Courier New"/>
          <w:sz w:val="28"/>
          <w:szCs w:val="28"/>
        </w:rPr>
        <w:t xml:space="preserve"> </w:t>
      </w:r>
      <w:r w:rsidRPr="00F52863">
        <w:rPr>
          <w:i/>
          <w:color w:val="0000CC"/>
        </w:rPr>
        <w:t>objet précieux, bijou,</w:t>
      </w:r>
      <w:r w:rsidR="00857A74" w:rsidRPr="00F52863">
        <w:rPr>
          <w:i/>
          <w:color w:val="0000CC"/>
        </w:rPr>
        <w:t xml:space="preserve"> </w:t>
      </w:r>
      <w:r w:rsidRPr="00F52863">
        <w:rPr>
          <w:i/>
          <w:color w:val="0000CC"/>
        </w:rPr>
        <w:t>quelque chose qui est à l’intérieur</w:t>
      </w:r>
      <w:r w:rsidRPr="007A5F8F">
        <w:rPr>
          <w:rFonts w:ascii="Courier New" w:hAnsi="Courier New" w:cs="Courier New"/>
          <w:sz w:val="28"/>
          <w:szCs w:val="28"/>
        </w:rPr>
        <w:t xml:space="preserve">. </w:t>
      </w:r>
    </w:p>
    <w:p w:rsidR="00F52863" w:rsidRDefault="00F52863" w:rsidP="00E81B9F">
      <w:pPr>
        <w:rPr>
          <w:rFonts w:ascii="Courier New" w:hAnsi="Courier New" w:cs="Courier New"/>
          <w:sz w:val="28"/>
          <w:szCs w:val="28"/>
        </w:rPr>
      </w:pPr>
    </w:p>
    <w:p w:rsidR="00857A74" w:rsidRDefault="00337697" w:rsidP="00E81B9F">
      <w:pPr>
        <w:rPr>
          <w:rFonts w:ascii="Courier New" w:hAnsi="Courier New" w:cs="Courier New"/>
          <w:sz w:val="28"/>
          <w:szCs w:val="28"/>
        </w:rPr>
      </w:pPr>
      <w:r w:rsidRPr="007A5F8F">
        <w:rPr>
          <w:rFonts w:ascii="Courier New" w:hAnsi="Courier New" w:cs="Courier New"/>
          <w:sz w:val="28"/>
          <w:szCs w:val="28"/>
        </w:rPr>
        <w:t xml:space="preserve">Et ici expressément, ALCIBIADE nous arrache à cette dialectique du </w:t>
      </w:r>
      <w:r w:rsidR="00857A74">
        <w:rPr>
          <w:rFonts w:ascii="Courier New" w:hAnsi="Courier New" w:cs="Courier New"/>
          <w:sz w:val="28"/>
          <w:szCs w:val="28"/>
        </w:rPr>
        <w:t>« </w:t>
      </w:r>
      <w:r w:rsidR="00F52863">
        <w:rPr>
          <w:i/>
          <w:color w:val="0000CC"/>
        </w:rPr>
        <w:t>B</w:t>
      </w:r>
      <w:r w:rsidRPr="006D5464">
        <w:rPr>
          <w:i/>
          <w:color w:val="0000CC"/>
        </w:rPr>
        <w:t>eau</w:t>
      </w:r>
      <w:r w:rsidR="00857A74">
        <w:rPr>
          <w:rFonts w:ascii="Courier New" w:hAnsi="Courier New" w:cs="Courier New"/>
          <w:sz w:val="28"/>
          <w:szCs w:val="28"/>
        </w:rPr>
        <w:t> »</w:t>
      </w:r>
      <w:r w:rsidRPr="007A5F8F">
        <w:rPr>
          <w:rFonts w:ascii="Courier New" w:hAnsi="Courier New" w:cs="Courier New"/>
          <w:sz w:val="28"/>
          <w:szCs w:val="28"/>
        </w:rPr>
        <w:t xml:space="preserve"> qui jusqu’ici était la voie,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guide, le mode de capture sur cette voie </w:t>
      </w:r>
      <w:r w:rsidRPr="00857A74">
        <w:rPr>
          <w:i/>
        </w:rPr>
        <w:t>du désirable</w:t>
      </w:r>
      <w:r w:rsidRPr="007A5F8F">
        <w:rPr>
          <w:rFonts w:ascii="Courier New" w:hAnsi="Courier New" w:cs="Courier New"/>
          <w:sz w:val="28"/>
          <w:szCs w:val="28"/>
        </w:rPr>
        <w:t>. Et il nous détrompe, à propos de SOCRATE lui</w:t>
      </w:r>
      <w:r w:rsidR="00454FCC">
        <w:rPr>
          <w:rFonts w:ascii="Courier New" w:hAnsi="Courier New" w:cs="Courier New"/>
          <w:sz w:val="28"/>
          <w:szCs w:val="28"/>
        </w:rPr>
        <w:t>–</w:t>
      </w:r>
      <w:r w:rsidRPr="007A5F8F">
        <w:rPr>
          <w:rFonts w:ascii="Courier New" w:hAnsi="Courier New" w:cs="Courier New"/>
          <w:sz w:val="28"/>
          <w:szCs w:val="28"/>
        </w:rPr>
        <w:t>même.</w:t>
      </w:r>
    </w:p>
    <w:p w:rsidR="00337697" w:rsidRPr="007A5F8F" w:rsidRDefault="00337697" w:rsidP="00E81B9F">
      <w:pPr>
        <w:rPr>
          <w:rFonts w:ascii="Courier New" w:hAnsi="Courier New" w:cs="Courier New"/>
          <w:sz w:val="28"/>
          <w:szCs w:val="28"/>
        </w:rPr>
      </w:pPr>
    </w:p>
    <w:p w:rsidR="00D77AFA" w:rsidRDefault="00857A74" w:rsidP="00E81B9F">
      <w:pPr>
        <w:rPr>
          <w:sz w:val="28"/>
          <w:szCs w:val="28"/>
        </w:rPr>
      </w:pPr>
      <w:r w:rsidRPr="00857A74">
        <w:rPr>
          <w:rFonts w:ascii="Palatino Linotype" w:eastAsia="Arial Unicode MS" w:hAnsi="Palatino Linotype" w:cs="Arial Unicode MS"/>
          <w:color w:val="0000CC"/>
          <w:sz w:val="28"/>
          <w:szCs w:val="28"/>
        </w:rPr>
        <w:t>ἴστε ὅτι</w:t>
      </w:r>
      <w:r w:rsidRPr="007A5F8F">
        <w:rPr>
          <w:rFonts w:ascii="Garamond" w:hAnsi="Garamond"/>
          <w:sz w:val="28"/>
          <w:szCs w:val="28"/>
        </w:rPr>
        <w:t xml:space="preserve"> </w:t>
      </w:r>
      <w:r w:rsidR="00337697" w:rsidRPr="00857A74">
        <w:rPr>
          <w:rFonts w:ascii="Garamond" w:hAnsi="Garamond"/>
          <w:sz w:val="20"/>
          <w:szCs w:val="20"/>
        </w:rPr>
        <w:t>[</w:t>
      </w:r>
      <w:r w:rsidRPr="00857A74">
        <w:rPr>
          <w:rFonts w:ascii="Garamond" w:hAnsi="Garamond"/>
          <w:sz w:val="20"/>
          <w:szCs w:val="20"/>
        </w:rPr>
        <w:t>i</w:t>
      </w:r>
      <w:r w:rsidR="00337697" w:rsidRPr="00857A74">
        <w:rPr>
          <w:rFonts w:ascii="Garamond" w:hAnsi="Garamond"/>
          <w:sz w:val="20"/>
          <w:szCs w:val="20"/>
        </w:rPr>
        <w:t>ste hoti]</w:t>
      </w:r>
      <w:r w:rsidR="00337697" w:rsidRPr="007A5F8F">
        <w:rPr>
          <w:rFonts w:ascii="Garamond" w:hAnsi="Garamond"/>
          <w:sz w:val="28"/>
          <w:szCs w:val="28"/>
        </w:rPr>
        <w:t xml:space="preserve"> </w:t>
      </w:r>
      <w:r>
        <w:rPr>
          <w:rFonts w:ascii="Garamond" w:hAnsi="Garamond"/>
          <w:sz w:val="28"/>
          <w:szCs w:val="28"/>
        </w:rPr>
        <w:t xml:space="preserve"> </w:t>
      </w:r>
      <w:r w:rsidRPr="00EF562D">
        <w:rPr>
          <w:i/>
        </w:rPr>
        <w:t>s</w:t>
      </w:r>
      <w:r w:rsidR="00337697" w:rsidRPr="00EF562D">
        <w:rPr>
          <w:i/>
        </w:rPr>
        <w:t>achez</w:t>
      </w:r>
      <w:r w:rsidR="00454FCC">
        <w:rPr>
          <w:i/>
        </w:rPr>
        <w:t>–</w:t>
      </w:r>
      <w:r w:rsidR="00337697" w:rsidRPr="00EF562D">
        <w:rPr>
          <w:i/>
        </w:rPr>
        <w:t>le</w:t>
      </w:r>
      <w:r>
        <w:rPr>
          <w:rFonts w:ascii="Courier New" w:hAnsi="Courier New" w:cs="Courier New"/>
          <w:sz w:val="28"/>
          <w:szCs w:val="28"/>
        </w:rPr>
        <w:t xml:space="preserve"> </w:t>
      </w:r>
      <w:r w:rsidR="00F52863" w:rsidRPr="00F52863">
        <w:rPr>
          <w:bCs/>
          <w:sz w:val="28"/>
          <w:szCs w:val="28"/>
        </w:rPr>
        <w:t>–</w:t>
      </w:r>
      <w:r w:rsidR="00337697" w:rsidRPr="007A5F8F">
        <w:rPr>
          <w:rFonts w:ascii="Courier New" w:hAnsi="Courier New" w:cs="Courier New"/>
          <w:sz w:val="28"/>
          <w:szCs w:val="28"/>
        </w:rPr>
        <w:t xml:space="preserve"> </w:t>
      </w:r>
      <w:r w:rsidR="00337697" w:rsidRPr="006D5464">
        <w:rPr>
          <w:rFonts w:ascii="Courier New" w:hAnsi="Courier New" w:cs="Courier New"/>
        </w:rPr>
        <w:t>dit</w:t>
      </w:r>
      <w:r w:rsidR="00454FCC">
        <w:rPr>
          <w:rFonts w:ascii="Courier New" w:hAnsi="Courier New" w:cs="Courier New"/>
        </w:rPr>
        <w:t>–</w:t>
      </w:r>
      <w:r w:rsidR="00337697" w:rsidRPr="006D5464">
        <w:rPr>
          <w:rFonts w:ascii="Courier New" w:hAnsi="Courier New" w:cs="Courier New"/>
        </w:rPr>
        <w:t>il</w:t>
      </w:r>
      <w:r w:rsidRPr="00857A74">
        <w:rPr>
          <w:rFonts w:ascii="Garamond" w:hAnsi="Garamond"/>
          <w:sz w:val="20"/>
          <w:szCs w:val="20"/>
        </w:rPr>
        <w:t>[</w:t>
      </w:r>
      <w:hyperlink r:id="rId163" w:history="1">
        <w:r w:rsidRPr="00857A74">
          <w:rPr>
            <w:rStyle w:val="Lienhypertexte"/>
            <w:rFonts w:ascii="Garamond" w:hAnsi="Garamond"/>
            <w:sz w:val="20"/>
            <w:szCs w:val="20"/>
          </w:rPr>
          <w:t>216d</w:t>
        </w:r>
      </w:hyperlink>
      <w:r w:rsidRPr="00857A74">
        <w:rPr>
          <w:rFonts w:ascii="Garamond" w:hAnsi="Garamond"/>
          <w:sz w:val="20"/>
          <w:szCs w:val="20"/>
        </w:rPr>
        <w:t>]</w:t>
      </w:r>
      <w:r>
        <w:rPr>
          <w:rFonts w:ascii="Courier New" w:hAnsi="Courier New" w:cs="Courier New"/>
          <w:sz w:val="28"/>
          <w:szCs w:val="28"/>
        </w:rPr>
        <w:t xml:space="preserve"> </w:t>
      </w:r>
      <w:r w:rsidR="00F52863" w:rsidRPr="00F52863">
        <w:rPr>
          <w:bCs/>
          <w:sz w:val="28"/>
          <w:szCs w:val="28"/>
        </w:rPr>
        <w:t>–</w:t>
      </w:r>
      <w:r w:rsidR="00337697" w:rsidRPr="007A5F8F">
        <w:rPr>
          <w:rFonts w:ascii="Courier New" w:hAnsi="Courier New" w:cs="Courier New"/>
          <w:sz w:val="28"/>
          <w:szCs w:val="28"/>
        </w:rPr>
        <w:t xml:space="preserve"> </w:t>
      </w:r>
      <w:r w:rsidR="00337697" w:rsidRPr="00EF562D">
        <w:rPr>
          <w:i/>
        </w:rPr>
        <w:t>en apparence</w:t>
      </w:r>
      <w:r w:rsidR="00337697" w:rsidRPr="00857A74">
        <w:rPr>
          <w:rFonts w:ascii="Palatino Linotype" w:hAnsi="Palatino Linotype" w:cs="Courier New"/>
          <w:i/>
        </w:rPr>
        <w:t xml:space="preserve"> SOCRATE </w:t>
      </w:r>
      <w:r w:rsidR="00337697" w:rsidRPr="00EF562D">
        <w:rPr>
          <w:i/>
        </w:rPr>
        <w:t>est amoureux des beaux garçons</w:t>
      </w:r>
      <w:r>
        <w:rPr>
          <w:rFonts w:ascii="Courier New" w:hAnsi="Courier New" w:cs="Courier New"/>
          <w:sz w:val="28"/>
          <w:szCs w:val="28"/>
        </w:rPr>
        <w:t> :</w:t>
      </w:r>
      <w:r w:rsidR="00337697" w:rsidRPr="007A5F8F">
        <w:rPr>
          <w:rFonts w:ascii="Courier New" w:hAnsi="Courier New" w:cs="Courier New"/>
          <w:sz w:val="28"/>
          <w:szCs w:val="28"/>
        </w:rPr>
        <w:t xml:space="preserve"> </w:t>
      </w:r>
      <w:r w:rsidRPr="00857A74">
        <w:rPr>
          <w:rFonts w:ascii="Palatino Linotype" w:eastAsia="Arial Unicode MS" w:hAnsi="Palatino Linotype" w:cs="Arial Unicode MS"/>
          <w:color w:val="0000CC"/>
          <w:sz w:val="28"/>
          <w:szCs w:val="28"/>
        </w:rPr>
        <w:t>οὔτε εἴ τις καλός ἐστι</w:t>
      </w:r>
      <w:r>
        <w:rPr>
          <w:rFonts w:ascii="Arial Unicode MS" w:eastAsia="Arial Unicode MS" w:hAnsi="Arial Unicode MS" w:cs="Arial Unicode MS"/>
        </w:rPr>
        <w:t xml:space="preserve"> </w:t>
      </w:r>
      <w:r w:rsidR="00337697" w:rsidRPr="006D5464">
        <w:rPr>
          <w:rFonts w:ascii="Garamond" w:hAnsi="Garamond" w:cs="Courier New"/>
          <w:sz w:val="20"/>
          <w:szCs w:val="20"/>
        </w:rPr>
        <w:t>[</w:t>
      </w:r>
      <w:r w:rsidR="00337697" w:rsidRPr="006D5464">
        <w:rPr>
          <w:rFonts w:ascii="Garamond" w:hAnsi="Garamond"/>
          <w:sz w:val="20"/>
          <w:szCs w:val="20"/>
        </w:rPr>
        <w:t>oute ei tis kalos esti]</w:t>
      </w:r>
      <w:r w:rsidR="00337697" w:rsidRPr="007A5F8F">
        <w:rPr>
          <w:sz w:val="28"/>
          <w:szCs w:val="28"/>
        </w:rPr>
        <w:t xml:space="preserve">, </w:t>
      </w:r>
    </w:p>
    <w:p w:rsidR="00D77AFA" w:rsidRDefault="00337697" w:rsidP="00E81B9F">
      <w:pPr>
        <w:rPr>
          <w:rFonts w:ascii="Courier New" w:hAnsi="Courier New" w:cs="Courier New"/>
          <w:sz w:val="28"/>
          <w:szCs w:val="28"/>
        </w:rPr>
      </w:pPr>
      <w:r w:rsidRPr="00EF562D">
        <w:rPr>
          <w:i/>
        </w:rPr>
        <w:t>que l’un ou l’autre soit beau</w:t>
      </w:r>
      <w:r w:rsidR="006D5464">
        <w:rPr>
          <w:rFonts w:ascii="Palatino Linotype" w:hAnsi="Palatino Linotype" w:cs="Courier New"/>
          <w:i/>
        </w:rPr>
        <w:t> </w:t>
      </w:r>
      <w:r w:rsidR="006D5464" w:rsidRPr="006D5464">
        <w:rPr>
          <w:rFonts w:ascii="Palatino Linotype" w:eastAsia="Arial Unicode MS" w:hAnsi="Palatino Linotype" w:cs="Arial Unicode MS"/>
          <w:color w:val="0000CC"/>
          <w:sz w:val="28"/>
          <w:szCs w:val="28"/>
        </w:rPr>
        <w:t>μέλει αὐτῷ οὐδέν</w:t>
      </w:r>
      <w:r w:rsidR="006D5464" w:rsidRPr="007A5F8F">
        <w:rPr>
          <w:rFonts w:ascii="Garamond" w:hAnsi="Garamond" w:cs="Courier New"/>
          <w:sz w:val="28"/>
          <w:szCs w:val="28"/>
        </w:rPr>
        <w:t xml:space="preserve"> </w:t>
      </w:r>
      <w:r w:rsidRPr="006D5464">
        <w:rPr>
          <w:rFonts w:ascii="Garamond" w:hAnsi="Garamond" w:cs="Courier New"/>
          <w:sz w:val="20"/>
          <w:szCs w:val="20"/>
        </w:rPr>
        <w:t>[melei autô ouden]</w:t>
      </w:r>
      <w:r w:rsidRPr="007A5F8F">
        <w:rPr>
          <w:rFonts w:ascii="Courier New" w:hAnsi="Courier New" w:cs="Courier New"/>
          <w:sz w:val="28"/>
          <w:szCs w:val="28"/>
        </w:rPr>
        <w:t xml:space="preserve">, </w:t>
      </w:r>
    </w:p>
    <w:p w:rsidR="00D77AFA" w:rsidRPr="00EF562D" w:rsidRDefault="00337697" w:rsidP="00E81B9F">
      <w:pPr>
        <w:rPr>
          <w:sz w:val="28"/>
          <w:szCs w:val="28"/>
        </w:rPr>
      </w:pPr>
      <w:r w:rsidRPr="00EF562D">
        <w:rPr>
          <w:i/>
        </w:rPr>
        <w:t>cela ne lui fait ni chaud ni froid, il s’en bat l’œil, il la méprise au contraire,</w:t>
      </w:r>
      <w:r w:rsidRPr="00EF562D">
        <w:rPr>
          <w:sz w:val="28"/>
          <w:szCs w:val="28"/>
        </w:rPr>
        <w:t xml:space="preserve"> </w:t>
      </w:r>
    </w:p>
    <w:p w:rsidR="00D77AFA" w:rsidRDefault="006D5464" w:rsidP="00E81B9F">
      <w:pPr>
        <w:rPr>
          <w:rFonts w:ascii="Garamond" w:hAnsi="Garamond" w:cs="Courier New"/>
          <w:sz w:val="28"/>
          <w:szCs w:val="28"/>
        </w:rPr>
      </w:pPr>
      <w:r w:rsidRPr="006D5464">
        <w:rPr>
          <w:rFonts w:ascii="Palatino Linotype" w:eastAsia="Arial Unicode MS" w:hAnsi="Palatino Linotype" w:cs="Arial Unicode MS"/>
          <w:color w:val="0000CC"/>
          <w:sz w:val="28"/>
          <w:szCs w:val="28"/>
        </w:rPr>
        <w:t>καταφρονεῖ</w:t>
      </w:r>
      <w:r w:rsidRPr="006D5464">
        <w:rPr>
          <w:rFonts w:ascii="Palatino Linotype" w:hAnsi="Palatino Linotype" w:cs="Courier New"/>
          <w:color w:val="0000CC"/>
          <w:sz w:val="28"/>
          <w:szCs w:val="28"/>
        </w:rPr>
        <w:t xml:space="preserve"> </w:t>
      </w:r>
      <w:r>
        <w:rPr>
          <w:rFonts w:ascii="Garamond" w:hAnsi="Garamond" w:cs="Courier New"/>
          <w:sz w:val="28"/>
          <w:szCs w:val="28"/>
        </w:rPr>
        <w:t xml:space="preserve"> </w:t>
      </w:r>
      <w:r w:rsidR="00337697" w:rsidRPr="006D5464">
        <w:rPr>
          <w:rFonts w:ascii="Garamond" w:hAnsi="Garamond" w:cs="Courier New"/>
          <w:sz w:val="20"/>
          <w:szCs w:val="20"/>
        </w:rPr>
        <w:t>[kataphroneî]</w:t>
      </w:r>
      <w:r w:rsidR="00337697" w:rsidRPr="007A5F8F">
        <w:rPr>
          <w:rFonts w:ascii="Courier New" w:hAnsi="Courier New" w:cs="Courier New"/>
          <w:sz w:val="28"/>
          <w:szCs w:val="28"/>
        </w:rPr>
        <w:t xml:space="preserve"> </w:t>
      </w:r>
      <w:r w:rsidR="00F52863" w:rsidRPr="00F52863">
        <w:rPr>
          <w:bCs/>
          <w:sz w:val="28"/>
          <w:szCs w:val="28"/>
        </w:rPr>
        <w:t>–</w:t>
      </w:r>
      <w:r w:rsidR="00337697" w:rsidRPr="007A5F8F">
        <w:rPr>
          <w:rFonts w:ascii="Courier New" w:hAnsi="Courier New" w:cs="Courier New"/>
          <w:sz w:val="28"/>
          <w:szCs w:val="28"/>
        </w:rPr>
        <w:t xml:space="preserve"> </w:t>
      </w:r>
      <w:r w:rsidR="00337697" w:rsidRPr="006D5464">
        <w:rPr>
          <w:rFonts w:ascii="Courier New" w:hAnsi="Courier New" w:cs="Courier New"/>
        </w:rPr>
        <w:t>nous est</w:t>
      </w:r>
      <w:r w:rsidR="00454FCC">
        <w:rPr>
          <w:rFonts w:ascii="Courier New" w:hAnsi="Courier New" w:cs="Courier New"/>
        </w:rPr>
        <w:t>–</w:t>
      </w:r>
      <w:r w:rsidR="00337697" w:rsidRPr="006D5464">
        <w:rPr>
          <w:rFonts w:ascii="Courier New" w:hAnsi="Courier New" w:cs="Courier New"/>
        </w:rPr>
        <w:t>il dit</w:t>
      </w:r>
      <w:r w:rsidR="00337697" w:rsidRPr="007A5F8F">
        <w:rPr>
          <w:rFonts w:ascii="Courier New" w:hAnsi="Courier New" w:cs="Courier New"/>
          <w:sz w:val="28"/>
          <w:szCs w:val="28"/>
        </w:rPr>
        <w:t xml:space="preserve"> </w:t>
      </w:r>
      <w:r w:rsidR="00F52863" w:rsidRPr="00F52863">
        <w:rPr>
          <w:bCs/>
          <w:sz w:val="28"/>
          <w:szCs w:val="28"/>
        </w:rPr>
        <w:t>–</w:t>
      </w:r>
      <w:r w:rsidR="00337697" w:rsidRPr="007A5F8F">
        <w:rPr>
          <w:rFonts w:ascii="Courier New" w:hAnsi="Courier New" w:cs="Courier New"/>
          <w:sz w:val="28"/>
          <w:szCs w:val="28"/>
        </w:rPr>
        <w:t xml:space="preserve"> </w:t>
      </w:r>
      <w:r w:rsidR="00337697" w:rsidRPr="00EF562D">
        <w:rPr>
          <w:i/>
        </w:rPr>
        <w:t>la beauté, à un point dont vous ne pouvez pas vous faire idée</w:t>
      </w:r>
      <w:r w:rsidR="00B51C4A">
        <w:rPr>
          <w:rFonts w:ascii="Courier New" w:hAnsi="Courier New" w:cs="Courier New"/>
          <w:sz w:val="28"/>
          <w:szCs w:val="28"/>
        </w:rPr>
        <w:t> </w:t>
      </w:r>
      <w:r w:rsidR="00B51C4A" w:rsidRPr="00B51C4A">
        <w:rPr>
          <w:rFonts w:ascii="Palatino Linotype" w:eastAsia="Arial Unicode MS" w:hAnsi="Palatino Linotype" w:cs="Arial Unicode MS"/>
          <w:color w:val="0000CC"/>
          <w:sz w:val="28"/>
          <w:szCs w:val="28"/>
        </w:rPr>
        <w:t xml:space="preserve">τοσοῦτον </w:t>
      </w:r>
      <w:r w:rsidR="00B51C4A" w:rsidRPr="00857A74">
        <w:rPr>
          <w:rFonts w:ascii="Garamond" w:hAnsi="Garamond"/>
          <w:sz w:val="20"/>
          <w:szCs w:val="20"/>
        </w:rPr>
        <w:t>[</w:t>
      </w:r>
      <w:hyperlink r:id="rId164" w:history="1">
        <w:r w:rsidR="00B51C4A" w:rsidRPr="00857A74">
          <w:rPr>
            <w:rStyle w:val="Lienhypertexte"/>
            <w:rFonts w:ascii="Garamond" w:hAnsi="Garamond"/>
            <w:sz w:val="20"/>
            <w:szCs w:val="20"/>
          </w:rPr>
          <w:t>216</w:t>
        </w:r>
        <w:r w:rsidR="00B51C4A">
          <w:rPr>
            <w:rStyle w:val="Lienhypertexte"/>
            <w:rFonts w:ascii="Garamond" w:hAnsi="Garamond"/>
            <w:sz w:val="20"/>
            <w:szCs w:val="20"/>
          </w:rPr>
          <w:t>e</w:t>
        </w:r>
      </w:hyperlink>
      <w:r w:rsidR="00B51C4A" w:rsidRPr="00857A74">
        <w:rPr>
          <w:rFonts w:ascii="Garamond" w:hAnsi="Garamond"/>
          <w:sz w:val="20"/>
          <w:szCs w:val="20"/>
        </w:rPr>
        <w:t>]</w:t>
      </w:r>
      <w:r w:rsidR="00B51C4A" w:rsidRPr="00B51C4A">
        <w:rPr>
          <w:rFonts w:ascii="Palatino Linotype" w:eastAsia="Arial Unicode MS" w:hAnsi="Palatino Linotype" w:cs="Arial Unicode MS"/>
          <w:color w:val="0000CC"/>
          <w:sz w:val="28"/>
          <w:szCs w:val="28"/>
        </w:rPr>
        <w:t xml:space="preserve"> ὅσον οὐδ᾽ ἂν εἷς οἰηθείη</w:t>
      </w:r>
      <w:r w:rsidR="00B51C4A" w:rsidRPr="007A5F8F">
        <w:rPr>
          <w:rFonts w:ascii="Garamond" w:hAnsi="Garamond" w:cs="Courier New"/>
          <w:sz w:val="28"/>
          <w:szCs w:val="28"/>
        </w:rPr>
        <w:t xml:space="preserve"> </w:t>
      </w:r>
    </w:p>
    <w:p w:rsidR="00B51C4A" w:rsidRDefault="00337697" w:rsidP="00E81B9F">
      <w:pPr>
        <w:rPr>
          <w:rFonts w:ascii="Courier New" w:hAnsi="Courier New" w:cs="Courier New"/>
          <w:sz w:val="28"/>
          <w:szCs w:val="28"/>
        </w:rPr>
      </w:pPr>
      <w:r w:rsidRPr="00B51C4A">
        <w:rPr>
          <w:rFonts w:ascii="Garamond" w:hAnsi="Garamond" w:cs="Courier New"/>
          <w:sz w:val="20"/>
          <w:szCs w:val="20"/>
        </w:rPr>
        <w:t>[tosouton hoson oud’an eis oiètheiè]</w:t>
      </w:r>
      <w:r w:rsidR="00D77AFA">
        <w:rPr>
          <w:rFonts w:ascii="Garamond" w:hAnsi="Garamond" w:cs="Courier New"/>
          <w:sz w:val="20"/>
          <w:szCs w:val="20"/>
        </w:rPr>
        <w:t>,</w:t>
      </w:r>
      <w:r w:rsidRPr="007A5F8F">
        <w:rPr>
          <w:rFonts w:ascii="Courier New" w:hAnsi="Courier New" w:cs="Courier New"/>
          <w:sz w:val="28"/>
          <w:szCs w:val="28"/>
        </w:rPr>
        <w:t xml:space="preserve"> vous ne pouvez même pas imaginer…</w:t>
      </w:r>
    </w:p>
    <w:p w:rsidR="00B51C4A" w:rsidRDefault="00B51C4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EF562D">
        <w:rPr>
          <w:i/>
        </w:rPr>
        <w:t>et qu’à vrai dire, la fin qu’il poursuit</w:t>
      </w:r>
      <w:r w:rsidRPr="007A5F8F">
        <w:rPr>
          <w:rFonts w:ascii="Courier New" w:hAnsi="Courier New" w:cs="Courier New"/>
          <w:sz w:val="28"/>
          <w:szCs w:val="28"/>
        </w:rPr>
        <w:t>…</w:t>
      </w:r>
    </w:p>
    <w:p w:rsidR="00337697" w:rsidRPr="00F52863" w:rsidRDefault="00337697" w:rsidP="00E81B9F">
      <w:pPr>
        <w:ind w:left="708"/>
        <w:rPr>
          <w:rFonts w:ascii="Courier New" w:hAnsi="Courier New" w:cs="Courier New"/>
          <w:i/>
        </w:rPr>
      </w:pPr>
      <w:r w:rsidRPr="00F52863">
        <w:rPr>
          <w:rFonts w:ascii="Courier New" w:hAnsi="Courier New" w:cs="Courier New"/>
          <w:i/>
        </w:rPr>
        <w:t>je le souligne parce que tout</w:t>
      </w:r>
      <w:r w:rsidR="00F52863" w:rsidRPr="00F52863">
        <w:rPr>
          <w:rFonts w:ascii="Courier New" w:hAnsi="Courier New" w:cs="Courier New"/>
          <w:i/>
        </w:rPr>
        <w:t xml:space="preserve"> </w:t>
      </w:r>
      <w:r w:rsidRPr="00F52863">
        <w:rPr>
          <w:rFonts w:ascii="Courier New" w:hAnsi="Courier New" w:cs="Courier New"/>
          <w:i/>
        </w:rPr>
        <w:t xml:space="preserve">de même c’est dans le texte </w:t>
      </w:r>
    </w:p>
    <w:p w:rsidR="00B51C4A" w:rsidRDefault="00337697" w:rsidP="00E81B9F">
      <w:pPr>
        <w:rPr>
          <w:rFonts w:ascii="Courier New" w:hAnsi="Courier New" w:cs="Courier New"/>
          <w:sz w:val="28"/>
          <w:szCs w:val="28"/>
        </w:rPr>
      </w:pPr>
      <w:r w:rsidRPr="007A5F8F">
        <w:rPr>
          <w:rFonts w:ascii="Courier New" w:hAnsi="Courier New" w:cs="Courier New"/>
          <w:sz w:val="28"/>
          <w:szCs w:val="28"/>
        </w:rPr>
        <w:t>…il est expressément articulé en ce point que ce n’est pas seulement les biens extérieurs, la richesse par exemple, dont chacun jusque là</w:t>
      </w:r>
      <w:r w:rsidR="00B51C4A">
        <w:rPr>
          <w:rFonts w:ascii="Courier New" w:hAnsi="Courier New" w:cs="Courier New"/>
          <w:sz w:val="28"/>
          <w:szCs w:val="28"/>
        </w:rPr>
        <w:t>…</w:t>
      </w:r>
    </w:p>
    <w:p w:rsidR="00B51C4A" w:rsidRDefault="00337697" w:rsidP="00B51C4A">
      <w:pPr>
        <w:ind w:firstLine="708"/>
        <w:rPr>
          <w:rFonts w:ascii="Courier New" w:hAnsi="Courier New" w:cs="Courier New"/>
          <w:sz w:val="28"/>
          <w:szCs w:val="28"/>
        </w:rPr>
      </w:pPr>
      <w:r w:rsidRPr="007A5F8F">
        <w:rPr>
          <w:rFonts w:ascii="Courier New" w:hAnsi="Courier New" w:cs="Courier New"/>
          <w:sz w:val="28"/>
          <w:szCs w:val="28"/>
        </w:rPr>
        <w:t>nous sommes des délicats</w:t>
      </w:r>
    </w:p>
    <w:p w:rsidR="00337697" w:rsidRPr="007A5F8F" w:rsidRDefault="00B51C4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 dit que ce n’était pas cela qu’on cherchait chez les autres, ni aucun de ces autres avantages qui peuvent paraître d’aucune façon procurer </w:t>
      </w:r>
      <w:r w:rsidRPr="00D77AFA">
        <w:rPr>
          <w:rFonts w:ascii="Palatino Linotype" w:eastAsia="Arial Unicode MS" w:hAnsi="Palatino Linotype" w:cs="Arial Unicode MS"/>
          <w:color w:val="0000CC"/>
          <w:sz w:val="28"/>
          <w:szCs w:val="28"/>
        </w:rPr>
        <w:t>μακαρ</w:t>
      </w:r>
      <w:r w:rsidR="00D77AFA" w:rsidRPr="00D77AFA">
        <w:rPr>
          <w:rFonts w:ascii="Palatino Linotype" w:eastAsia="Arial Unicode MS" w:hAnsi="Palatino Linotype" w:cs="Arial Unicode MS"/>
          <w:color w:val="0000CC"/>
          <w:sz w:val="28"/>
          <w:szCs w:val="28"/>
        </w:rPr>
        <w:t>ί</w:t>
      </w:r>
      <w:r w:rsidRPr="00D77AFA">
        <w:rPr>
          <w:rFonts w:ascii="Palatino Linotype" w:eastAsia="Arial Unicode MS" w:hAnsi="Palatino Linotype" w:cs="Arial Unicode MS"/>
          <w:color w:val="0000CC"/>
          <w:sz w:val="28"/>
          <w:szCs w:val="28"/>
        </w:rPr>
        <w:t>α</w:t>
      </w:r>
      <w:r w:rsidR="00D77AFA">
        <w:rPr>
          <w:rFonts w:ascii="Palatino Linotype" w:eastAsia="Arial Unicode MS" w:hAnsi="Palatino Linotype" w:cs="Arial Unicode MS"/>
          <w:color w:val="0000CC"/>
          <w:sz w:val="28"/>
          <w:szCs w:val="28"/>
        </w:rPr>
        <w:t xml:space="preserve"> </w:t>
      </w:r>
      <w:r w:rsidR="00337697" w:rsidRPr="00B51C4A">
        <w:rPr>
          <w:rFonts w:ascii="Garamond" w:hAnsi="Garamond" w:cs="Courier New"/>
          <w:sz w:val="20"/>
          <w:szCs w:val="20"/>
        </w:rPr>
        <w:t>[makaria]</w:t>
      </w:r>
      <w:r w:rsidR="00337697" w:rsidRPr="007A5F8F">
        <w:rPr>
          <w:rFonts w:ascii="Courier New" w:hAnsi="Courier New" w:cs="Courier New"/>
          <w:sz w:val="28"/>
          <w:szCs w:val="28"/>
        </w:rPr>
        <w:t xml:space="preserve">, </w:t>
      </w:r>
      <w:r w:rsidR="00337697" w:rsidRPr="00F52863">
        <w:rPr>
          <w:i/>
        </w:rPr>
        <w:t>un bonheur, une félicité,</w:t>
      </w:r>
      <w:r w:rsidR="00337697" w:rsidRPr="007A5F8F">
        <w:rPr>
          <w:rFonts w:ascii="Courier New" w:hAnsi="Courier New" w:cs="Courier New"/>
          <w:sz w:val="28"/>
          <w:szCs w:val="28"/>
        </w:rPr>
        <w:t xml:space="preserve"> </w:t>
      </w:r>
      <w:r w:rsidRPr="00B51C4A">
        <w:rPr>
          <w:rFonts w:ascii="Palatino Linotype" w:eastAsia="Arial Unicode MS" w:hAnsi="Palatino Linotype" w:cs="Arial Unicode MS"/>
          <w:color w:val="0000CC"/>
          <w:sz w:val="28"/>
          <w:szCs w:val="28"/>
        </w:rPr>
        <w:t>ὑπὸ πλήθους</w:t>
      </w:r>
      <w:r>
        <w:rPr>
          <w:rFonts w:ascii="Arial Unicode MS" w:eastAsia="Arial Unicode MS" w:hAnsi="Arial Unicode MS" w:cs="Arial Unicode MS"/>
        </w:rPr>
        <w:t xml:space="preserve"> </w:t>
      </w:r>
      <w:r w:rsidR="00337697" w:rsidRPr="00B51C4A">
        <w:rPr>
          <w:rFonts w:ascii="Garamond" w:hAnsi="Garamond" w:cs="Courier New"/>
          <w:sz w:val="20"/>
          <w:szCs w:val="20"/>
        </w:rPr>
        <w:t>[</w:t>
      </w:r>
      <w:r w:rsidR="00F52863">
        <w:rPr>
          <w:rFonts w:ascii="Garamond" w:hAnsi="Garamond" w:cs="Courier New"/>
          <w:sz w:val="20"/>
          <w:szCs w:val="20"/>
        </w:rPr>
        <w:t xml:space="preserve"> </w:t>
      </w:r>
      <w:r w:rsidR="00337697" w:rsidRPr="00B51C4A">
        <w:rPr>
          <w:rFonts w:ascii="Garamond" w:hAnsi="Garamond" w:cs="Courier New"/>
          <w:sz w:val="20"/>
          <w:szCs w:val="20"/>
        </w:rPr>
        <w:t>hupo plèthous</w:t>
      </w:r>
      <w:r w:rsidR="00F52863">
        <w:rPr>
          <w:rFonts w:ascii="Garamond" w:hAnsi="Garamond" w:cs="Courier New"/>
          <w:sz w:val="20"/>
          <w:szCs w:val="20"/>
        </w:rPr>
        <w:t xml:space="preserve"> </w:t>
      </w:r>
      <w:r w:rsidR="00337697" w:rsidRPr="00B51C4A">
        <w:rPr>
          <w:rFonts w:ascii="Garamond" w:hAnsi="Garamond" w:cs="Courier New"/>
          <w:sz w:val="20"/>
          <w:szCs w:val="20"/>
        </w:rPr>
        <w:t>]</w:t>
      </w:r>
      <w:r w:rsidR="00337697" w:rsidRPr="007A5F8F">
        <w:rPr>
          <w:rFonts w:ascii="Courier New" w:hAnsi="Courier New" w:cs="Courier New"/>
          <w:sz w:val="28"/>
          <w:szCs w:val="28"/>
        </w:rPr>
        <w:t xml:space="preserve"> </w:t>
      </w:r>
      <w:r w:rsidR="00337697" w:rsidRPr="00EF562D">
        <w:rPr>
          <w:i/>
        </w:rPr>
        <w:t>à qui que ce soit</w:t>
      </w:r>
      <w:r w:rsidR="00337697" w:rsidRPr="007A5F8F">
        <w:rPr>
          <w:rFonts w:ascii="Courier New" w:hAnsi="Courier New" w:cs="Courier New"/>
          <w:sz w:val="28"/>
          <w:szCs w:val="28"/>
        </w:rPr>
        <w:t xml:space="preserve">. </w:t>
      </w:r>
    </w:p>
    <w:p w:rsidR="00D77AFA" w:rsidRDefault="00D77AFA" w:rsidP="00E81B9F">
      <w:pPr>
        <w:rPr>
          <w:rFonts w:ascii="Courier New" w:hAnsi="Courier New" w:cs="Courier New"/>
          <w:sz w:val="28"/>
          <w:szCs w:val="28"/>
        </w:rPr>
      </w:pPr>
    </w:p>
    <w:p w:rsidR="00D77AFA" w:rsidRDefault="00337697" w:rsidP="00E81B9F">
      <w:pPr>
        <w:rPr>
          <w:rFonts w:ascii="Courier New" w:hAnsi="Courier New" w:cs="Courier New"/>
          <w:sz w:val="28"/>
          <w:szCs w:val="28"/>
        </w:rPr>
      </w:pPr>
      <w:r w:rsidRPr="007A5F8F">
        <w:rPr>
          <w:rFonts w:ascii="Courier New" w:hAnsi="Courier New" w:cs="Courier New"/>
          <w:sz w:val="28"/>
          <w:szCs w:val="28"/>
        </w:rPr>
        <w:t xml:space="preserve">On a tout à fait tort de l’interpréter ici comme </w:t>
      </w:r>
    </w:p>
    <w:p w:rsidR="00D77AFA" w:rsidRDefault="00337697" w:rsidP="00E81B9F">
      <w:pPr>
        <w:rPr>
          <w:rFonts w:ascii="Courier New" w:hAnsi="Courier New" w:cs="Courier New"/>
          <w:sz w:val="28"/>
          <w:szCs w:val="28"/>
        </w:rPr>
      </w:pPr>
      <w:r w:rsidRPr="007A5F8F">
        <w:rPr>
          <w:rFonts w:ascii="Courier New" w:hAnsi="Courier New" w:cs="Courier New"/>
          <w:sz w:val="28"/>
          <w:szCs w:val="28"/>
        </w:rPr>
        <w:t xml:space="preserve">s’il s’était agi de dédaigner les biens qui sont </w:t>
      </w:r>
    </w:p>
    <w:p w:rsidR="00D77AFA" w:rsidRDefault="00D77AFA" w:rsidP="00E81B9F">
      <w:pPr>
        <w:rPr>
          <w:rFonts w:ascii="Courier New" w:hAnsi="Courier New" w:cs="Courier New"/>
          <w:sz w:val="28"/>
          <w:szCs w:val="28"/>
        </w:rPr>
      </w:pPr>
      <w:r>
        <w:rPr>
          <w:rFonts w:ascii="Courier New" w:hAnsi="Courier New" w:cs="Courier New"/>
          <w:sz w:val="28"/>
          <w:szCs w:val="28"/>
        </w:rPr>
        <w:t>« </w:t>
      </w:r>
      <w:r w:rsidR="00337697" w:rsidRPr="00D77AFA">
        <w:rPr>
          <w:i/>
        </w:rPr>
        <w:t>des biens pour la foule</w:t>
      </w:r>
      <w:r>
        <w:rPr>
          <w:rFonts w:ascii="Courier New" w:hAnsi="Courier New" w:cs="Courier New"/>
          <w:sz w:val="28"/>
          <w:szCs w:val="28"/>
        </w:rPr>
        <w:t> »</w:t>
      </w:r>
      <w:r w:rsidR="00337697" w:rsidRPr="007A5F8F">
        <w:rPr>
          <w:rFonts w:ascii="Courier New" w:hAnsi="Courier New" w:cs="Courier New"/>
          <w:sz w:val="28"/>
          <w:szCs w:val="28"/>
        </w:rPr>
        <w:t xml:space="preserve"> : </w:t>
      </w: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est repoussé, c’est justement ce dont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on a parlé jusque là</w:t>
      </w:r>
      <w:r w:rsidR="00F52863">
        <w:rPr>
          <w:rFonts w:ascii="Courier New" w:hAnsi="Courier New" w:cs="Courier New"/>
          <w:sz w:val="28"/>
          <w:szCs w:val="28"/>
        </w:rPr>
        <w:t> :</w:t>
      </w:r>
      <w:r w:rsidRPr="007A5F8F">
        <w:rPr>
          <w:rFonts w:ascii="Courier New" w:hAnsi="Courier New" w:cs="Courier New"/>
          <w:sz w:val="28"/>
          <w:szCs w:val="28"/>
        </w:rPr>
        <w:t xml:space="preserve"> </w:t>
      </w:r>
      <w:r w:rsidRPr="00F52863">
        <w:rPr>
          <w:i/>
        </w:rPr>
        <w:t>les biens</w:t>
      </w:r>
      <w:r w:rsidRPr="007A5F8F">
        <w:rPr>
          <w:rFonts w:ascii="Courier New" w:hAnsi="Courier New" w:cs="Courier New"/>
          <w:sz w:val="28"/>
          <w:szCs w:val="28"/>
        </w:rPr>
        <w:t xml:space="preserve"> en général.</w:t>
      </w:r>
    </w:p>
    <w:p w:rsidR="00337697" w:rsidRPr="007A5F8F" w:rsidRDefault="00337697" w:rsidP="00E81B9F">
      <w:pPr>
        <w:rPr>
          <w:rFonts w:ascii="Courier New" w:hAnsi="Courier New" w:cs="Courier New"/>
          <w:sz w:val="28"/>
          <w:szCs w:val="28"/>
        </w:rPr>
      </w:pPr>
    </w:p>
    <w:p w:rsidR="007F6CE1" w:rsidRPr="00EF562D" w:rsidRDefault="00337697" w:rsidP="00E81B9F">
      <w:pPr>
        <w:rPr>
          <w:i/>
        </w:rPr>
      </w:pPr>
      <w:r w:rsidRPr="00EF562D">
        <w:rPr>
          <w:i/>
        </w:rPr>
        <w:t>D’autre part</w:t>
      </w:r>
      <w:r w:rsidRPr="007A5F8F">
        <w:rPr>
          <w:rFonts w:ascii="Courier New" w:hAnsi="Courier New" w:cs="Courier New"/>
          <w:sz w:val="28"/>
          <w:szCs w:val="28"/>
        </w:rPr>
        <w:t xml:space="preserve">, nous dit ALCIBIADE, </w:t>
      </w:r>
      <w:r w:rsidRPr="00EF562D">
        <w:rPr>
          <w:i/>
        </w:rPr>
        <w:t>son aspect étrange ne vous y arrêtez pas</w:t>
      </w:r>
      <w:r w:rsidR="00D77AFA" w:rsidRPr="00EF562D">
        <w:rPr>
          <w:i/>
        </w:rPr>
        <w:t xml:space="preserve"> si</w:t>
      </w:r>
      <w:r w:rsidR="00D77AFA" w:rsidRPr="00EF562D">
        <w:t>,</w:t>
      </w:r>
      <w:r w:rsidRPr="00D77AFA">
        <w:rPr>
          <w:rFonts w:ascii="Palatino Linotype" w:hAnsi="Palatino Linotype"/>
          <w:color w:val="0000CC"/>
          <w:sz w:val="28"/>
          <w:szCs w:val="28"/>
        </w:rPr>
        <w:t xml:space="preserve"> </w:t>
      </w:r>
      <w:r w:rsidR="00D77AFA" w:rsidRPr="00D77AFA">
        <w:rPr>
          <w:rFonts w:ascii="Palatino Linotype" w:eastAsia="Arial Unicode MS" w:hAnsi="Palatino Linotype" w:cs="Arial Unicode MS"/>
          <w:color w:val="0000CC"/>
          <w:sz w:val="28"/>
          <w:szCs w:val="28"/>
        </w:rPr>
        <w:t>εἰρωνευόμενος</w:t>
      </w:r>
      <w:r w:rsidR="00D77AFA" w:rsidRPr="007A5F8F">
        <w:rPr>
          <w:rFonts w:ascii="Garamond" w:hAnsi="Garamond"/>
          <w:iCs/>
          <w:sz w:val="28"/>
          <w:szCs w:val="28"/>
        </w:rPr>
        <w:t xml:space="preserve"> </w:t>
      </w:r>
      <w:r w:rsidRPr="00D77AFA">
        <w:rPr>
          <w:rFonts w:ascii="Garamond" w:hAnsi="Garamond"/>
          <w:iCs/>
          <w:sz w:val="20"/>
          <w:szCs w:val="20"/>
        </w:rPr>
        <w:t>[eirôneuomenos]</w:t>
      </w:r>
      <w:r w:rsidRPr="007A5F8F">
        <w:rPr>
          <w:i/>
          <w:sz w:val="28"/>
          <w:szCs w:val="28"/>
        </w:rPr>
        <w:t xml:space="preserve"> </w:t>
      </w:r>
      <w:r w:rsidRPr="00EF562D">
        <w:rPr>
          <w:i/>
        </w:rPr>
        <w:t xml:space="preserve">il fait le naïf,  il interroge, il fait l’âne pour avoir </w:t>
      </w:r>
    </w:p>
    <w:p w:rsidR="007F6CE1" w:rsidRPr="007F6CE1" w:rsidRDefault="00337697" w:rsidP="007F6CE1">
      <w:pPr>
        <w:ind w:left="708"/>
        <w:rPr>
          <w:rFonts w:ascii="Courier New" w:hAnsi="Courier New" w:cs="Courier New"/>
          <w:bCs/>
          <w:sz w:val="28"/>
          <w:szCs w:val="28"/>
        </w:rPr>
      </w:pPr>
      <w:r w:rsidRPr="00EF562D">
        <w:rPr>
          <w:i/>
        </w:rPr>
        <w:t>du son, il se conduit vraiment comme un enfant, il passe son temps à dire des badinages</w:t>
      </w:r>
      <w:r w:rsidRPr="00EF562D">
        <w:t xml:space="preserve">. </w:t>
      </w:r>
      <w:r w:rsidRPr="00EF562D">
        <w:rPr>
          <w:i/>
        </w:rPr>
        <w:t>Mais</w:t>
      </w:r>
      <w:r w:rsidRPr="007A5F8F">
        <w:rPr>
          <w:rFonts w:ascii="Courier New" w:hAnsi="Courier New" w:cs="Courier New"/>
          <w:i/>
          <w:sz w:val="28"/>
          <w:szCs w:val="28"/>
        </w:rPr>
        <w:t xml:space="preserve"> </w:t>
      </w:r>
      <w:r w:rsidR="007F6CE1" w:rsidRPr="007F6CE1">
        <w:rPr>
          <w:rFonts w:ascii="Palatino Linotype" w:eastAsia="Arial Unicode MS" w:hAnsi="Palatino Linotype" w:cs="Arial Unicode MS"/>
          <w:color w:val="0000CC"/>
          <w:sz w:val="28"/>
          <w:szCs w:val="28"/>
        </w:rPr>
        <w:t>Σπουδάσαντος δὲ αὐτοῦ</w:t>
      </w:r>
      <w:r w:rsidR="007F6CE1">
        <w:rPr>
          <w:rFonts w:ascii="Arial Unicode MS" w:eastAsia="Arial Unicode MS" w:hAnsi="Arial Unicode MS" w:cs="Arial Unicode MS"/>
        </w:rPr>
        <w:t xml:space="preserve"> </w:t>
      </w:r>
      <w:r w:rsidRPr="007F6CE1">
        <w:rPr>
          <w:rFonts w:ascii="Garamond" w:hAnsi="Garamond"/>
          <w:iCs/>
          <w:sz w:val="20"/>
          <w:szCs w:val="20"/>
        </w:rPr>
        <w:t>[spouda santos de autou]</w:t>
      </w:r>
      <w:r w:rsidRPr="007A5F8F">
        <w:rPr>
          <w:i/>
          <w:sz w:val="28"/>
          <w:szCs w:val="28"/>
        </w:rPr>
        <w:t>…</w:t>
      </w:r>
      <w:r w:rsidR="007F6CE1">
        <w:rPr>
          <w:i/>
          <w:sz w:val="28"/>
          <w:szCs w:val="28"/>
        </w:rPr>
        <w:t xml:space="preserve">                                                                  </w:t>
      </w:r>
      <w:r w:rsidR="007F6CE1">
        <w:rPr>
          <w:rFonts w:ascii="Courier New" w:hAnsi="Courier New" w:cs="Courier New"/>
          <w:sz w:val="28"/>
          <w:szCs w:val="28"/>
        </w:rPr>
        <w:t>non pas</w:t>
      </w:r>
      <w:r w:rsidR="00EF562D">
        <w:rPr>
          <w:rFonts w:ascii="Courier New" w:hAnsi="Courier New" w:cs="Courier New"/>
          <w:sz w:val="28"/>
          <w:szCs w:val="28"/>
        </w:rPr>
        <w:t>,</w:t>
      </w:r>
      <w:r w:rsidR="007F6CE1">
        <w:rPr>
          <w:rFonts w:ascii="Courier New" w:hAnsi="Courier New" w:cs="Courier New"/>
          <w:sz w:val="28"/>
          <w:szCs w:val="28"/>
        </w:rPr>
        <w:t xml:space="preserve"> comme on traduit</w:t>
      </w:r>
      <w:r w:rsidR="00EF562D">
        <w:rPr>
          <w:rFonts w:ascii="Courier New" w:hAnsi="Courier New" w:cs="Courier New"/>
          <w:sz w:val="28"/>
          <w:szCs w:val="28"/>
        </w:rPr>
        <w:t> </w:t>
      </w:r>
      <w:r w:rsidR="00F52863">
        <w:rPr>
          <w:rFonts w:ascii="Courier New" w:hAnsi="Courier New" w:cs="Courier New"/>
          <w:sz w:val="28"/>
          <w:szCs w:val="28"/>
        </w:rPr>
        <w:t>« </w:t>
      </w:r>
      <w:r w:rsidRPr="00F52863">
        <w:rPr>
          <w:i/>
        </w:rPr>
        <w:t>quand</w:t>
      </w:r>
      <w:r w:rsidRPr="00F52863">
        <w:t xml:space="preserve"> </w:t>
      </w:r>
      <w:r w:rsidRPr="00F52863">
        <w:rPr>
          <w:i/>
        </w:rPr>
        <w:t>il</w:t>
      </w:r>
      <w:r w:rsidR="00EF562D" w:rsidRPr="00F52863">
        <w:rPr>
          <w:i/>
        </w:rPr>
        <w:t xml:space="preserve"> </w:t>
      </w:r>
      <w:r w:rsidRPr="00F52863">
        <w:rPr>
          <w:i/>
        </w:rPr>
        <w:t>se met à être sérieux</w:t>
      </w:r>
      <w:r w:rsidR="00F52863">
        <w:rPr>
          <w:rFonts w:ascii="Courier New" w:hAnsi="Courier New" w:cs="Courier New"/>
          <w:sz w:val="28"/>
          <w:szCs w:val="28"/>
        </w:rPr>
        <w:t> »</w:t>
      </w:r>
      <w:r w:rsidR="007F6CE1" w:rsidRPr="007F6CE1">
        <w:rPr>
          <w:rFonts w:ascii="Courier New" w:hAnsi="Courier New" w:cs="Courier New"/>
          <w:i/>
          <w:sz w:val="28"/>
          <w:szCs w:val="28"/>
        </w:rPr>
        <w:t xml:space="preserve"> </w:t>
      </w:r>
      <w:r w:rsidRPr="007F6CE1">
        <w:rPr>
          <w:rFonts w:ascii="Courier New" w:hAnsi="Courier New" w:cs="Courier New"/>
          <w:bCs/>
          <w:sz w:val="28"/>
          <w:szCs w:val="28"/>
        </w:rPr>
        <w:t>mais</w:t>
      </w:r>
      <w:r w:rsidRPr="007F6CE1">
        <w:rPr>
          <w:rFonts w:ascii="Courier New" w:hAnsi="Courier New" w:cs="Courier New"/>
          <w:bCs/>
          <w:i/>
          <w:sz w:val="28"/>
          <w:szCs w:val="28"/>
        </w:rPr>
        <w:t xml:space="preserve"> </w:t>
      </w:r>
      <w:r w:rsidRPr="007F6CE1">
        <w:rPr>
          <w:rFonts w:ascii="Courier New" w:hAnsi="Courier New" w:cs="Courier New"/>
          <w:bCs/>
          <w:sz w:val="28"/>
          <w:szCs w:val="28"/>
        </w:rPr>
        <w:t xml:space="preserve">c’est : </w:t>
      </w:r>
    </w:p>
    <w:p w:rsidR="007F6CE1" w:rsidRPr="00F52863" w:rsidRDefault="007F6CE1" w:rsidP="007F6CE1">
      <w:pPr>
        <w:rPr>
          <w:rFonts w:ascii="Garamond" w:hAnsi="Garamond" w:cs="Courier New"/>
          <w:bCs/>
          <w:iCs/>
          <w:sz w:val="20"/>
          <w:szCs w:val="20"/>
        </w:rPr>
      </w:pPr>
      <w:r w:rsidRPr="007F6CE1">
        <w:rPr>
          <w:rFonts w:ascii="Courier New" w:hAnsi="Courier New" w:cs="Courier New"/>
          <w:bCs/>
          <w:sz w:val="28"/>
          <w:szCs w:val="28"/>
        </w:rPr>
        <w:t>…</w:t>
      </w:r>
      <w:r w:rsidR="00337697" w:rsidRPr="00EF562D">
        <w:rPr>
          <w:bCs/>
          <w:i/>
        </w:rPr>
        <w:t>soyez sérieux, faites</w:t>
      </w:r>
      <w:r w:rsidR="00454FCC">
        <w:rPr>
          <w:bCs/>
          <w:i/>
        </w:rPr>
        <w:t>–</w:t>
      </w:r>
      <w:r w:rsidR="00337697" w:rsidRPr="00EF562D">
        <w:rPr>
          <w:bCs/>
          <w:i/>
        </w:rPr>
        <w:t>y bien attention</w:t>
      </w:r>
      <w:r w:rsidR="00337697" w:rsidRPr="00F52863">
        <w:rPr>
          <w:rFonts w:ascii="Courier New" w:hAnsi="Courier New" w:cs="Courier New"/>
          <w:bCs/>
          <w:i/>
          <w:sz w:val="20"/>
          <w:szCs w:val="20"/>
        </w:rPr>
        <w:t>…</w:t>
      </w:r>
      <w:r w:rsidR="00337697" w:rsidRPr="00EF562D">
        <w:rPr>
          <w:bCs/>
          <w:i/>
        </w:rPr>
        <w:t xml:space="preserve"> ouvrez</w:t>
      </w:r>
      <w:r w:rsidR="00454FCC">
        <w:rPr>
          <w:bCs/>
          <w:i/>
        </w:rPr>
        <w:t>–</w:t>
      </w:r>
      <w:r w:rsidR="00337697" w:rsidRPr="00EF562D">
        <w:rPr>
          <w:bCs/>
          <w:i/>
        </w:rPr>
        <w:t>le le silène,</w:t>
      </w:r>
      <w:r w:rsidR="00337697" w:rsidRPr="007F6CE1">
        <w:rPr>
          <w:rFonts w:ascii="Courier New" w:hAnsi="Courier New" w:cs="Courier New"/>
          <w:bCs/>
          <w:i/>
          <w:sz w:val="28"/>
          <w:szCs w:val="28"/>
        </w:rPr>
        <w:t xml:space="preserve"> </w:t>
      </w:r>
      <w:r w:rsidRPr="007F6CE1">
        <w:rPr>
          <w:rFonts w:ascii="Palatino Linotype" w:eastAsia="Arial Unicode MS" w:hAnsi="Palatino Linotype" w:cs="Arial Unicode MS"/>
          <w:color w:val="0000CC"/>
          <w:sz w:val="28"/>
          <w:szCs w:val="28"/>
        </w:rPr>
        <w:t xml:space="preserve">ἀνοιχθέντος </w:t>
      </w:r>
      <w:r w:rsidR="00337697" w:rsidRPr="007F6CE1">
        <w:rPr>
          <w:rFonts w:ascii="Garamond" w:hAnsi="Garamond" w:cs="Courier New"/>
          <w:bCs/>
          <w:iCs/>
          <w:sz w:val="20"/>
          <w:szCs w:val="20"/>
        </w:rPr>
        <w:t>[</w:t>
      </w:r>
      <w:r w:rsidR="00F52863">
        <w:rPr>
          <w:rFonts w:ascii="Garamond" w:hAnsi="Garamond" w:cs="Courier New"/>
          <w:bCs/>
          <w:iCs/>
          <w:sz w:val="20"/>
          <w:szCs w:val="20"/>
        </w:rPr>
        <w:t xml:space="preserve"> </w:t>
      </w:r>
      <w:r w:rsidR="00337697" w:rsidRPr="007F6CE1">
        <w:rPr>
          <w:rFonts w:ascii="Garamond" w:hAnsi="Garamond" w:cs="Courier New"/>
          <w:bCs/>
          <w:iCs/>
          <w:sz w:val="20"/>
          <w:szCs w:val="20"/>
        </w:rPr>
        <w:t>anoichthentos</w:t>
      </w:r>
      <w:r w:rsidR="00F52863">
        <w:rPr>
          <w:rFonts w:ascii="Garamond" w:hAnsi="Garamond" w:cs="Courier New"/>
          <w:bCs/>
          <w:iCs/>
          <w:sz w:val="20"/>
          <w:szCs w:val="20"/>
        </w:rPr>
        <w:t xml:space="preserve"> </w:t>
      </w:r>
      <w:r w:rsidR="00337697" w:rsidRPr="007F6CE1">
        <w:rPr>
          <w:rFonts w:ascii="Garamond" w:hAnsi="Garamond" w:cs="Courier New"/>
          <w:bCs/>
          <w:iCs/>
          <w:sz w:val="20"/>
          <w:szCs w:val="20"/>
        </w:rPr>
        <w:t>]</w:t>
      </w:r>
      <w:r w:rsidR="00337697" w:rsidRPr="007F6CE1">
        <w:rPr>
          <w:rFonts w:ascii="Courier New" w:hAnsi="Courier New" w:cs="Courier New"/>
          <w:bCs/>
          <w:i/>
          <w:sz w:val="28"/>
          <w:szCs w:val="28"/>
        </w:rPr>
        <w:t xml:space="preserve"> </w:t>
      </w:r>
      <w:r w:rsidR="00337697" w:rsidRPr="00EF562D">
        <w:rPr>
          <w:bCs/>
          <w:i/>
        </w:rPr>
        <w:t xml:space="preserve">entr’ouvert, je ne sais pas si quelqu’un a jamais vu les </w:t>
      </w:r>
      <w:r w:rsidR="00337697" w:rsidRPr="00EF562D">
        <w:rPr>
          <w:bCs/>
          <w:i/>
          <w:iCs/>
        </w:rPr>
        <w:t>agalmata</w:t>
      </w:r>
      <w:r w:rsidR="00337697" w:rsidRPr="00EF562D">
        <w:rPr>
          <w:bCs/>
        </w:rPr>
        <w:t xml:space="preserve"> </w:t>
      </w:r>
      <w:r w:rsidR="00337697" w:rsidRPr="00EF562D">
        <w:rPr>
          <w:bCs/>
          <w:i/>
        </w:rPr>
        <w:t>qui</w:t>
      </w:r>
      <w:r w:rsidR="00337697" w:rsidRPr="00EF562D">
        <w:rPr>
          <w:bCs/>
        </w:rPr>
        <w:t xml:space="preserve"> </w:t>
      </w:r>
      <w:r w:rsidR="00337697" w:rsidRPr="00EF562D">
        <w:rPr>
          <w:bCs/>
          <w:i/>
        </w:rPr>
        <w:t>sont à l’intérieur</w:t>
      </w:r>
      <w:r w:rsidR="00337697" w:rsidRPr="007F6CE1">
        <w:rPr>
          <w:rStyle w:val="Caractredenotedebasdepage"/>
          <w:b/>
          <w:iCs/>
          <w:color w:val="FF3300"/>
          <w:sz w:val="28"/>
          <w:szCs w:val="28"/>
        </w:rPr>
        <w:footnoteReference w:id="126"/>
      </w:r>
      <w:r w:rsidR="00337697" w:rsidRPr="007F6CE1">
        <w:rPr>
          <w:rFonts w:ascii="Courier New" w:hAnsi="Courier New" w:cs="Courier New"/>
          <w:bCs/>
          <w:i/>
          <w:sz w:val="28"/>
          <w:szCs w:val="28"/>
        </w:rPr>
        <w:t xml:space="preserve">, </w:t>
      </w:r>
    </w:p>
    <w:p w:rsidR="00337697" w:rsidRPr="00EF562D" w:rsidRDefault="00337697" w:rsidP="007F6CE1">
      <w:pPr>
        <w:rPr>
          <w:b/>
          <w:bCs/>
          <w:i/>
        </w:rPr>
      </w:pPr>
      <w:r w:rsidRPr="00EF562D">
        <w:rPr>
          <w:bCs/>
          <w:i/>
        </w:rPr>
        <w:t>les joyaux.</w:t>
      </w:r>
      <w:r w:rsidRPr="00EF562D">
        <w:rPr>
          <w:b/>
          <w:bCs/>
          <w:i/>
        </w:rPr>
        <w:t xml:space="preserve"> </w:t>
      </w:r>
    </w:p>
    <w:p w:rsidR="007F6CE1" w:rsidRDefault="007F6CE1" w:rsidP="00E81B9F">
      <w:pPr>
        <w:rPr>
          <w:rFonts w:ascii="Courier New" w:hAnsi="Courier New" w:cs="Courier New"/>
          <w:sz w:val="28"/>
          <w:szCs w:val="28"/>
        </w:rPr>
      </w:pPr>
    </w:p>
    <w:p w:rsidR="00F52863" w:rsidRDefault="00337697" w:rsidP="00E81B9F">
      <w:pPr>
        <w:rPr>
          <w:rFonts w:ascii="Courier New" w:hAnsi="Courier New" w:cs="Courier New"/>
          <w:sz w:val="28"/>
          <w:szCs w:val="28"/>
        </w:rPr>
      </w:pPr>
      <w:r w:rsidRPr="007A5F8F">
        <w:rPr>
          <w:rFonts w:ascii="Courier New" w:hAnsi="Courier New" w:cs="Courier New"/>
          <w:sz w:val="28"/>
          <w:szCs w:val="28"/>
        </w:rPr>
        <w:t xml:space="preserve">Donc tout de suite ALCIBIADE pose qu’il met fort en doute que </w:t>
      </w:r>
      <w:r w:rsidRPr="00EF562D">
        <w:rPr>
          <w:i/>
        </w:rPr>
        <w:t>quelqu’un ait jamais pu voir</w:t>
      </w:r>
      <w:r w:rsidRPr="007A5F8F">
        <w:rPr>
          <w:rFonts w:ascii="Courier New" w:hAnsi="Courier New" w:cs="Courier New"/>
          <w:sz w:val="28"/>
          <w:szCs w:val="28"/>
        </w:rPr>
        <w:t xml:space="preserve"> de quoi il s’agit.</w:t>
      </w:r>
      <w:r w:rsidR="00EF562D">
        <w:rPr>
          <w:rFonts w:ascii="Courier New" w:hAnsi="Courier New" w:cs="Courier New"/>
          <w:sz w:val="28"/>
          <w:szCs w:val="28"/>
        </w:rPr>
        <w:t xml:space="preserve"> </w:t>
      </w:r>
    </w:p>
    <w:p w:rsidR="00F52863" w:rsidRDefault="00337697" w:rsidP="00E81B9F">
      <w:pPr>
        <w:rPr>
          <w:rFonts w:ascii="Courier New" w:hAnsi="Courier New" w:cs="Courier New"/>
          <w:sz w:val="28"/>
          <w:szCs w:val="28"/>
        </w:rPr>
      </w:pPr>
      <w:r w:rsidRPr="007A5F8F">
        <w:rPr>
          <w:rFonts w:ascii="Courier New" w:hAnsi="Courier New" w:cs="Courier New"/>
          <w:sz w:val="28"/>
          <w:szCs w:val="28"/>
        </w:rPr>
        <w:t xml:space="preserve">Nous savons que non seulement </w:t>
      </w:r>
      <w:r w:rsidRPr="00F52863">
        <w:rPr>
          <w:i/>
        </w:rPr>
        <w:t>c’est là le</w:t>
      </w:r>
      <w:r w:rsidRPr="007F6CE1">
        <w:rPr>
          <w:i/>
        </w:rPr>
        <w:t xml:space="preserve"> discours de la passion</w:t>
      </w:r>
      <w:r w:rsidRPr="007A5F8F">
        <w:rPr>
          <w:rFonts w:ascii="Courier New" w:hAnsi="Courier New" w:cs="Courier New"/>
          <w:sz w:val="28"/>
          <w:szCs w:val="28"/>
        </w:rPr>
        <w:t xml:space="preserve">, mais que </w:t>
      </w:r>
      <w:r w:rsidRPr="00F52863">
        <w:rPr>
          <w:i/>
        </w:rPr>
        <w:t xml:space="preserve">c’est le discours de la passion </w:t>
      </w:r>
      <w:r w:rsidRPr="00F52863">
        <w:rPr>
          <w:i/>
          <w:color w:val="0000CC"/>
        </w:rPr>
        <w:t>en son point le plus tremblant</w:t>
      </w:r>
      <w:r w:rsidRPr="007A5F8F">
        <w:rPr>
          <w:rFonts w:ascii="Courier New" w:hAnsi="Courier New" w:cs="Courier New"/>
          <w:sz w:val="28"/>
          <w:szCs w:val="28"/>
        </w:rPr>
        <w:t xml:space="preserve">, </w:t>
      </w:r>
    </w:p>
    <w:p w:rsidR="00A55DAC"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celui qui est en quelque sorte tout entier contenu dans l’origine. </w:t>
      </w:r>
    </w:p>
    <w:p w:rsidR="00F52863" w:rsidRDefault="00F52863" w:rsidP="00E81B9F">
      <w:pPr>
        <w:rPr>
          <w:rFonts w:ascii="Courier New" w:hAnsi="Courier New" w:cs="Courier New"/>
          <w:sz w:val="28"/>
          <w:szCs w:val="28"/>
        </w:rPr>
      </w:pP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Avant même qu’il ne s’explique, il est là, lourd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coup de talon de tout ce qu’il a à nous raconter qui va partir. C’est donc bien le langage </w:t>
      </w:r>
      <w:r w:rsidRPr="00A55DAC">
        <w:rPr>
          <w:i/>
        </w:rPr>
        <w:t>de la passion</w:t>
      </w:r>
      <w:r w:rsidRPr="007A5F8F">
        <w:rPr>
          <w:rFonts w:ascii="Courier New" w:hAnsi="Courier New" w:cs="Courier New"/>
          <w:sz w:val="28"/>
          <w:szCs w:val="28"/>
        </w:rPr>
        <w:t>.</w:t>
      </w:r>
    </w:p>
    <w:p w:rsidR="00815DAE" w:rsidRDefault="00815DAE" w:rsidP="00E81B9F">
      <w:pPr>
        <w:rPr>
          <w:rFonts w:ascii="Courier New" w:hAnsi="Courier New" w:cs="Courier New"/>
          <w:sz w:val="28"/>
          <w:szCs w:val="28"/>
        </w:rPr>
      </w:pPr>
    </w:p>
    <w:p w:rsidR="00815DAE" w:rsidRDefault="00337697" w:rsidP="00E81B9F">
      <w:pPr>
        <w:rPr>
          <w:rFonts w:ascii="Courier New" w:hAnsi="Courier New" w:cs="Courier New"/>
          <w:sz w:val="28"/>
          <w:szCs w:val="28"/>
        </w:rPr>
      </w:pPr>
      <w:r w:rsidRPr="007A5F8F">
        <w:rPr>
          <w:rFonts w:ascii="Courier New" w:hAnsi="Courier New" w:cs="Courier New"/>
          <w:sz w:val="28"/>
          <w:szCs w:val="28"/>
        </w:rPr>
        <w:t>Déjà ce rapport unique, personnel</w:t>
      </w:r>
      <w:r w:rsidR="00A55DAC">
        <w:rPr>
          <w:rFonts w:ascii="Courier New" w:hAnsi="Courier New" w:cs="Courier New"/>
          <w:sz w:val="28"/>
          <w:szCs w:val="28"/>
        </w:rPr>
        <w:t xml:space="preserve"> </w:t>
      </w:r>
      <w:r w:rsidRPr="007A5F8F">
        <w:rPr>
          <w:rFonts w:ascii="Courier New" w:hAnsi="Courier New" w:cs="Courier New"/>
          <w:sz w:val="28"/>
          <w:szCs w:val="28"/>
        </w:rPr>
        <w:t xml:space="preserve">: </w:t>
      </w:r>
    </w:p>
    <w:p w:rsidR="00F52863" w:rsidRPr="007A5F8F" w:rsidRDefault="00F52863" w:rsidP="00E81B9F">
      <w:pPr>
        <w:rPr>
          <w:rFonts w:ascii="Courier New" w:hAnsi="Courier New" w:cs="Courier New"/>
          <w:sz w:val="28"/>
          <w:szCs w:val="28"/>
        </w:rPr>
      </w:pPr>
    </w:p>
    <w:p w:rsidR="00815DAE" w:rsidRPr="00EF562D" w:rsidRDefault="00337697" w:rsidP="00395864">
      <w:pPr>
        <w:ind w:left="708"/>
        <w:rPr>
          <w:i/>
        </w:rPr>
      </w:pPr>
      <w:r w:rsidRPr="007A5F8F">
        <w:rPr>
          <w:rFonts w:ascii="Courier New" w:hAnsi="Courier New" w:cs="Courier New"/>
          <w:sz w:val="28"/>
          <w:szCs w:val="28"/>
        </w:rPr>
        <w:t>«…</w:t>
      </w:r>
      <w:r w:rsidRPr="00EF562D">
        <w:rPr>
          <w:i/>
        </w:rPr>
        <w:t>personne n’a jamais vu ce dont il s’agit, comme il m’est arrivé de voir,</w:t>
      </w:r>
    </w:p>
    <w:p w:rsidR="00A55DAC" w:rsidRDefault="00337697" w:rsidP="00F52863">
      <w:pPr>
        <w:ind w:left="708"/>
        <w:rPr>
          <w:rFonts w:ascii="Courier New" w:hAnsi="Courier New" w:cs="Courier New"/>
          <w:sz w:val="28"/>
          <w:szCs w:val="28"/>
        </w:rPr>
      </w:pPr>
      <w:r w:rsidRPr="00EF562D">
        <w:rPr>
          <w:i/>
        </w:rPr>
        <w:t xml:space="preserve"> et je l’ai vu !  Je les ai trouvés, ces</w:t>
      </w:r>
      <w:r w:rsidRPr="00A55DAC">
        <w:rPr>
          <w:rFonts w:ascii="Palatino Linotype" w:hAnsi="Palatino Linotype" w:cs="Courier New"/>
          <w:i/>
        </w:rPr>
        <w:t xml:space="preserve"> </w:t>
      </w:r>
      <w:r w:rsidR="00815DAE" w:rsidRPr="00EB497E">
        <w:rPr>
          <w:rFonts w:ascii="Palatino Linotype" w:hAnsi="Palatino Linotype"/>
          <w:bCs/>
          <w:color w:val="0000CC"/>
          <w:sz w:val="28"/>
          <w:szCs w:val="28"/>
        </w:rPr>
        <w:t>ἄγαλμα</w:t>
      </w:r>
      <w:r w:rsidR="00815DAE">
        <w:rPr>
          <w:rFonts w:ascii="Palatino Linotype" w:hAnsi="Palatino Linotype"/>
          <w:bCs/>
          <w:color w:val="0000CC"/>
          <w:sz w:val="28"/>
          <w:szCs w:val="28"/>
        </w:rPr>
        <w:t>τα</w:t>
      </w:r>
      <w:r w:rsidR="00815DAE" w:rsidRPr="00EB497E">
        <w:rPr>
          <w:rFonts w:ascii="Palatino Linotype" w:hAnsi="Palatino Linotype"/>
          <w:bCs/>
          <w:sz w:val="28"/>
          <w:szCs w:val="28"/>
        </w:rPr>
        <w:t xml:space="preserve"> </w:t>
      </w:r>
      <w:r w:rsidR="00815DAE" w:rsidRPr="00EB497E">
        <w:rPr>
          <w:rFonts w:ascii="Garamond" w:hAnsi="Garamond"/>
          <w:bCs/>
          <w:sz w:val="20"/>
          <w:szCs w:val="20"/>
        </w:rPr>
        <w:t>[</w:t>
      </w:r>
      <w:r w:rsidR="00815DAE" w:rsidRPr="00EB497E">
        <w:rPr>
          <w:rFonts w:ascii="Garamond" w:hAnsi="Garamond"/>
          <w:sz w:val="20"/>
          <w:szCs w:val="20"/>
        </w:rPr>
        <w:t>agalma</w:t>
      </w:r>
      <w:r w:rsidR="00815DAE">
        <w:rPr>
          <w:rFonts w:ascii="Garamond" w:hAnsi="Garamond"/>
          <w:sz w:val="20"/>
          <w:szCs w:val="20"/>
        </w:rPr>
        <w:t>ta</w:t>
      </w:r>
      <w:r w:rsidR="00815DAE" w:rsidRPr="00EB497E">
        <w:rPr>
          <w:rFonts w:ascii="Garamond" w:hAnsi="Garamond"/>
          <w:bCs/>
          <w:sz w:val="20"/>
          <w:szCs w:val="20"/>
        </w:rPr>
        <w:t>]</w:t>
      </w:r>
      <w:r w:rsidRPr="00A55DAC">
        <w:rPr>
          <w:rFonts w:ascii="Palatino Linotype" w:hAnsi="Palatino Linotype" w:cs="Courier New"/>
          <w:i/>
        </w:rPr>
        <w:t xml:space="preserve"> </w:t>
      </w:r>
      <w:r w:rsidRPr="00EF562D">
        <w:rPr>
          <w:i/>
        </w:rPr>
        <w:t>à tel point déjà divins</w:t>
      </w:r>
      <w:r w:rsidR="00395864" w:rsidRPr="00EF562D">
        <w:rPr>
          <w:i/>
        </w:rPr>
        <w:t>,</w:t>
      </w:r>
      <w:r w:rsidR="00A55DAC">
        <w:rPr>
          <w:rFonts w:ascii="Courier New" w:hAnsi="Courier New" w:cs="Courier New"/>
          <w:sz w:val="28"/>
          <w:szCs w:val="28"/>
        </w:rPr>
        <w:t xml:space="preserve"> </w:t>
      </w:r>
      <w:r w:rsidRPr="007A5F8F">
        <w:rPr>
          <w:sz w:val="28"/>
          <w:szCs w:val="28"/>
        </w:rPr>
        <w:t xml:space="preserve"> </w:t>
      </w:r>
      <w:r w:rsidR="00A55DAC" w:rsidRPr="00A55DAC">
        <w:rPr>
          <w:rFonts w:ascii="Palatino Linotype" w:eastAsia="Arial Unicode MS" w:hAnsi="Palatino Linotype" w:cs="Arial Unicode MS"/>
          <w:color w:val="0000CC"/>
          <w:sz w:val="28"/>
          <w:szCs w:val="28"/>
        </w:rPr>
        <w:t>χρυσᾶ</w:t>
      </w:r>
      <w:r w:rsidR="00A55DAC" w:rsidRPr="007A5F8F">
        <w:rPr>
          <w:rFonts w:ascii="Garamond" w:hAnsi="Garamond"/>
          <w:sz w:val="28"/>
          <w:szCs w:val="28"/>
        </w:rPr>
        <w:t xml:space="preserve"> </w:t>
      </w:r>
      <w:r w:rsidRPr="00A55DAC">
        <w:rPr>
          <w:rFonts w:ascii="Garamond" w:hAnsi="Garamond"/>
          <w:sz w:val="20"/>
          <w:szCs w:val="20"/>
        </w:rPr>
        <w:t>[chrusa]</w:t>
      </w:r>
      <w:r w:rsidR="00A55DAC" w:rsidRPr="00A55DAC">
        <w:rPr>
          <w:rFonts w:ascii="Garamond" w:hAnsi="Garamond"/>
          <w:sz w:val="20"/>
          <w:szCs w:val="20"/>
        </w:rPr>
        <w:t xml:space="preserve"> </w:t>
      </w:r>
      <w:r w:rsidR="00A55DAC" w:rsidRPr="00857A74">
        <w:rPr>
          <w:rFonts w:ascii="Garamond" w:hAnsi="Garamond"/>
          <w:sz w:val="20"/>
          <w:szCs w:val="20"/>
        </w:rPr>
        <w:t>[</w:t>
      </w:r>
      <w:hyperlink r:id="rId165" w:history="1">
        <w:r w:rsidR="00A55DAC" w:rsidRPr="00857A74">
          <w:rPr>
            <w:rStyle w:val="Lienhypertexte"/>
            <w:rFonts w:ascii="Garamond" w:hAnsi="Garamond"/>
            <w:sz w:val="20"/>
            <w:szCs w:val="20"/>
          </w:rPr>
          <w:t>21</w:t>
        </w:r>
        <w:r w:rsidR="00A55DAC">
          <w:rPr>
            <w:rStyle w:val="Lienhypertexte"/>
            <w:rFonts w:ascii="Garamond" w:hAnsi="Garamond"/>
            <w:sz w:val="20"/>
            <w:szCs w:val="20"/>
          </w:rPr>
          <w:t>7a</w:t>
        </w:r>
      </w:hyperlink>
      <w:r w:rsidR="00A55DAC" w:rsidRPr="00857A74">
        <w:rPr>
          <w:rFonts w:ascii="Garamond" w:hAnsi="Garamond"/>
          <w:sz w:val="20"/>
          <w:szCs w:val="20"/>
        </w:rPr>
        <w:t>]</w:t>
      </w:r>
      <w:r w:rsidR="00815DAE">
        <w:rPr>
          <w:rFonts w:ascii="Courier New" w:hAnsi="Courier New" w:cs="Courier New"/>
          <w:sz w:val="28"/>
          <w:szCs w:val="28"/>
        </w:rPr>
        <w:t xml:space="preserve"> </w:t>
      </w:r>
      <w:r w:rsidR="00F52863" w:rsidRPr="00F52863">
        <w:rPr>
          <w:bCs/>
          <w:sz w:val="28"/>
          <w:szCs w:val="28"/>
        </w:rPr>
        <w:t>–</w:t>
      </w:r>
      <w:r w:rsidR="00815DAE">
        <w:rPr>
          <w:rFonts w:ascii="Courier New" w:hAnsi="Courier New" w:cs="Courier New"/>
          <w:sz w:val="28"/>
          <w:szCs w:val="28"/>
        </w:rPr>
        <w:t xml:space="preserve"> </w:t>
      </w:r>
      <w:r w:rsidRPr="007A5F8F">
        <w:rPr>
          <w:rFonts w:ascii="Courier New" w:hAnsi="Courier New" w:cs="Courier New"/>
          <w:sz w:val="28"/>
          <w:szCs w:val="28"/>
        </w:rPr>
        <w:t xml:space="preserve">c’est chou, c’est </w:t>
      </w:r>
      <w:r w:rsidR="00A55DAC">
        <w:rPr>
          <w:rFonts w:ascii="Courier New" w:hAnsi="Courier New" w:cs="Courier New"/>
          <w:sz w:val="28"/>
          <w:szCs w:val="28"/>
        </w:rPr>
        <w:t>« </w:t>
      </w:r>
      <w:r w:rsidRPr="00A55DAC">
        <w:rPr>
          <w:i/>
          <w:color w:val="0000CC"/>
        </w:rPr>
        <w:t>en or</w:t>
      </w:r>
      <w:r w:rsidR="00A55DAC">
        <w:rPr>
          <w:rFonts w:ascii="Courier New" w:hAnsi="Courier New" w:cs="Courier New"/>
          <w:sz w:val="28"/>
          <w:szCs w:val="28"/>
        </w:rPr>
        <w:t> »</w:t>
      </w:r>
      <w:r w:rsidR="00815DAE">
        <w:rPr>
          <w:rFonts w:ascii="Courier New" w:hAnsi="Courier New" w:cs="Courier New"/>
          <w:sz w:val="28"/>
          <w:szCs w:val="28"/>
        </w:rPr>
        <w:t xml:space="preserve"> </w:t>
      </w:r>
      <w:r w:rsidR="00F52863" w:rsidRPr="00F52863">
        <w:rPr>
          <w:bCs/>
          <w:sz w:val="28"/>
          <w:szCs w:val="28"/>
        </w:rPr>
        <w:t>–</w:t>
      </w:r>
    </w:p>
    <w:p w:rsidR="00395864" w:rsidRDefault="00337697" w:rsidP="00395864">
      <w:pPr>
        <w:ind w:left="708"/>
        <w:rPr>
          <w:rFonts w:ascii="Courier New" w:hAnsi="Courier New" w:cs="Courier New"/>
          <w:sz w:val="28"/>
          <w:szCs w:val="28"/>
        </w:rPr>
      </w:pPr>
      <w:r w:rsidRPr="00EF562D">
        <w:rPr>
          <w:i/>
        </w:rPr>
        <w:t>totalement beaux</w:t>
      </w:r>
      <w:r w:rsidRPr="007A5F8F">
        <w:rPr>
          <w:rStyle w:val="Caractredenotedebasdepage"/>
          <w:b/>
          <w:bCs/>
          <w:color w:val="FF3300"/>
          <w:sz w:val="28"/>
          <w:szCs w:val="28"/>
        </w:rPr>
        <w:footnoteReference w:id="127"/>
      </w:r>
      <w:r w:rsidRPr="007A5F8F">
        <w:rPr>
          <w:rFonts w:ascii="Courier New" w:hAnsi="Courier New" w:cs="Courier New"/>
          <w:sz w:val="28"/>
          <w:szCs w:val="28"/>
        </w:rPr>
        <w:t>,</w:t>
      </w:r>
      <w:r w:rsidRPr="00EF562D">
        <w:rPr>
          <w:i/>
        </w:rPr>
        <w:t>si extraordinaires, faramineux, qu’il n’y avait plus qu’une chose à faire,</w:t>
      </w:r>
      <w:r w:rsidRPr="007A5F8F">
        <w:rPr>
          <w:sz w:val="28"/>
          <w:szCs w:val="28"/>
        </w:rPr>
        <w:t xml:space="preserve"> </w:t>
      </w:r>
      <w:r w:rsidR="00395864">
        <w:rPr>
          <w:sz w:val="28"/>
          <w:szCs w:val="28"/>
        </w:rPr>
        <w:t xml:space="preserve"> </w:t>
      </w:r>
      <w:r w:rsidR="005D582E" w:rsidRPr="005D582E">
        <w:rPr>
          <w:rFonts w:ascii="Palatino Linotype" w:eastAsia="Arial Unicode MS" w:hAnsi="Palatino Linotype" w:cs="Arial Unicode MS"/>
          <w:color w:val="0000CC"/>
          <w:sz w:val="28"/>
          <w:szCs w:val="28"/>
        </w:rPr>
        <w:t>ἔμβραχυ</w:t>
      </w:r>
      <w:r w:rsidRPr="007A5F8F">
        <w:rPr>
          <w:sz w:val="28"/>
          <w:szCs w:val="28"/>
        </w:rPr>
        <w:t xml:space="preserve"> </w:t>
      </w:r>
      <w:r w:rsidRPr="005D582E">
        <w:rPr>
          <w:rFonts w:ascii="Garamond" w:hAnsi="Garamond"/>
          <w:sz w:val="20"/>
          <w:szCs w:val="20"/>
        </w:rPr>
        <w:t>[en brachei]</w:t>
      </w:r>
      <w:r w:rsidRPr="007A5F8F">
        <w:rPr>
          <w:sz w:val="28"/>
          <w:szCs w:val="28"/>
        </w:rPr>
        <w:t>,</w:t>
      </w:r>
      <w:r w:rsidRPr="007A5F8F">
        <w:rPr>
          <w:rFonts w:ascii="Courier New" w:hAnsi="Courier New" w:cs="Courier New"/>
          <w:sz w:val="28"/>
          <w:szCs w:val="28"/>
        </w:rPr>
        <w:t xml:space="preserve"> </w:t>
      </w:r>
      <w:r w:rsidRPr="00EF562D">
        <w:rPr>
          <w:i/>
        </w:rPr>
        <w:t>dans le plus bref délai, par les voies les plus courtes, faire tout ce que pouvait ordonner</w:t>
      </w:r>
      <w:r w:rsidRPr="00395864">
        <w:rPr>
          <w:rFonts w:ascii="Palatino Linotype" w:hAnsi="Palatino Linotype" w:cs="Courier New"/>
          <w:i/>
        </w:rPr>
        <w:t xml:space="preserve"> SOCRATE</w:t>
      </w:r>
      <w:r w:rsidR="00395864">
        <w:rPr>
          <w:rFonts w:ascii="Courier New" w:hAnsi="Courier New" w:cs="Courier New"/>
          <w:sz w:val="28"/>
          <w:szCs w:val="28"/>
        </w:rPr>
        <w:t>. »</w:t>
      </w:r>
      <w:r w:rsidRPr="007A5F8F">
        <w:rPr>
          <w:rFonts w:ascii="Courier New" w:hAnsi="Courier New" w:cs="Courier New"/>
          <w:sz w:val="28"/>
          <w:szCs w:val="28"/>
        </w:rPr>
        <w:t xml:space="preserve"> </w:t>
      </w:r>
    </w:p>
    <w:p w:rsidR="00815DAE" w:rsidRDefault="00F52863" w:rsidP="00E81B9F">
      <w:pPr>
        <w:rPr>
          <w:rFonts w:ascii="Courier New" w:hAnsi="Courier New" w:cs="Courier New"/>
          <w:sz w:val="28"/>
          <w:szCs w:val="28"/>
        </w:rPr>
      </w:pPr>
      <w:r w:rsidRPr="00395864">
        <w:rPr>
          <w:rFonts w:ascii="Palatino Linotype" w:eastAsia="Arial Unicode MS" w:hAnsi="Palatino Linotype" w:cs="Arial Unicode MS"/>
          <w:color w:val="0000CC"/>
          <w:sz w:val="28"/>
          <w:szCs w:val="28"/>
        </w:rPr>
        <w:t>Π</w:t>
      </w:r>
      <w:r w:rsidR="00395864" w:rsidRPr="00395864">
        <w:rPr>
          <w:rFonts w:ascii="Palatino Linotype" w:eastAsia="Arial Unicode MS" w:hAnsi="Palatino Linotype" w:cs="Arial Unicode MS"/>
          <w:color w:val="0000CC"/>
          <w:sz w:val="28"/>
          <w:szCs w:val="28"/>
        </w:rPr>
        <w:t>οιητέον</w:t>
      </w:r>
      <w:r w:rsidR="00395864" w:rsidRPr="00395864">
        <w:rPr>
          <w:rFonts w:ascii="Palatino Linotype" w:hAnsi="Palatino Linotype"/>
          <w:color w:val="0000CC"/>
          <w:sz w:val="28"/>
          <w:szCs w:val="28"/>
        </w:rPr>
        <w:t xml:space="preserve"> </w:t>
      </w:r>
      <w:r w:rsidR="00337697" w:rsidRPr="00395864">
        <w:rPr>
          <w:rFonts w:ascii="Garamond" w:hAnsi="Garamond"/>
          <w:sz w:val="20"/>
          <w:szCs w:val="20"/>
        </w:rPr>
        <w:t>[poièteon]</w:t>
      </w:r>
      <w:r w:rsidR="00337697" w:rsidRPr="007A5F8F">
        <w:rPr>
          <w:sz w:val="28"/>
          <w:szCs w:val="28"/>
        </w:rPr>
        <w:t>,</w:t>
      </w:r>
      <w:r w:rsidR="00337697" w:rsidRPr="007A5F8F">
        <w:rPr>
          <w:rFonts w:ascii="Courier New" w:hAnsi="Courier New" w:cs="Courier New"/>
          <w:sz w:val="28"/>
          <w:szCs w:val="28"/>
        </w:rPr>
        <w:t xml:space="preserve"> </w:t>
      </w:r>
      <w:r w:rsidR="00337697" w:rsidRPr="00815DAE">
        <w:rPr>
          <w:i/>
        </w:rPr>
        <w:t>ce qui est à faire</w:t>
      </w:r>
      <w:r w:rsidR="00337697" w:rsidRPr="007A5F8F">
        <w:rPr>
          <w:rFonts w:ascii="Courier New" w:hAnsi="Courier New" w:cs="Courier New"/>
          <w:sz w:val="28"/>
          <w:szCs w:val="28"/>
        </w:rPr>
        <w:t xml:space="preserve">, ce qui devient </w:t>
      </w:r>
      <w:r w:rsidR="00337697" w:rsidRPr="00815DAE">
        <w:rPr>
          <w:i/>
        </w:rPr>
        <w:t>le devoir</w:t>
      </w:r>
      <w:r w:rsidR="00337697" w:rsidRPr="007A5F8F">
        <w:rPr>
          <w:rFonts w:ascii="Courier New" w:hAnsi="Courier New" w:cs="Courier New"/>
          <w:sz w:val="28"/>
          <w:szCs w:val="28"/>
        </w:rPr>
        <w:t xml:space="preserve">, </w:t>
      </w:r>
    </w:p>
    <w:p w:rsidR="00337697" w:rsidRPr="005D582E" w:rsidRDefault="00337697" w:rsidP="00E81B9F">
      <w:pPr>
        <w:rPr>
          <w:sz w:val="28"/>
          <w:szCs w:val="28"/>
        </w:rPr>
      </w:pPr>
      <w:r w:rsidRPr="007A5F8F">
        <w:rPr>
          <w:rFonts w:ascii="Courier New" w:hAnsi="Courier New" w:cs="Courier New"/>
          <w:sz w:val="28"/>
          <w:szCs w:val="28"/>
        </w:rPr>
        <w:t xml:space="preserve">c’est </w:t>
      </w:r>
      <w:r w:rsidR="00F52863">
        <w:rPr>
          <w:rFonts w:ascii="Courier New" w:hAnsi="Courier New" w:cs="Courier New"/>
          <w:sz w:val="28"/>
          <w:szCs w:val="28"/>
        </w:rPr>
        <w:t>« </w:t>
      </w:r>
      <w:r w:rsidRPr="00F52863">
        <w:rPr>
          <w:i/>
        </w:rPr>
        <w:t>tout ce qu’il plaît à SOCRATE de commander</w:t>
      </w:r>
      <w:r w:rsidR="00F52863">
        <w:rPr>
          <w:rFonts w:ascii="Courier New" w:hAnsi="Courier New" w:cs="Courier New"/>
          <w:sz w:val="28"/>
          <w:szCs w:val="28"/>
        </w:rPr>
        <w:t> »</w:t>
      </w:r>
      <w:r w:rsidRPr="007A5F8F">
        <w:rPr>
          <w:rFonts w:ascii="Courier New" w:hAnsi="Courier New" w:cs="Courier New"/>
          <w:sz w:val="28"/>
          <w:szCs w:val="28"/>
        </w:rPr>
        <w:t>.</w:t>
      </w:r>
    </w:p>
    <w:p w:rsidR="00A55DAC" w:rsidRDefault="00A55DAC" w:rsidP="00E81B9F">
      <w:pPr>
        <w:rPr>
          <w:rFonts w:ascii="Courier New" w:hAnsi="Courier New" w:cs="Courier New"/>
          <w:sz w:val="28"/>
          <w:szCs w:val="28"/>
        </w:rPr>
      </w:pPr>
    </w:p>
    <w:p w:rsidR="00F52863" w:rsidRDefault="00337697" w:rsidP="00E81B9F">
      <w:pPr>
        <w:rPr>
          <w:rFonts w:ascii="Courier New" w:hAnsi="Courier New" w:cs="Courier New"/>
          <w:sz w:val="28"/>
          <w:szCs w:val="28"/>
        </w:rPr>
      </w:pPr>
      <w:r w:rsidRPr="007A5F8F">
        <w:rPr>
          <w:rFonts w:ascii="Courier New" w:hAnsi="Courier New" w:cs="Courier New"/>
          <w:sz w:val="28"/>
          <w:szCs w:val="28"/>
        </w:rPr>
        <w:t xml:space="preserve">Je ne pense pas inutile que nous articulions un tel texte pas à pas. On ne lit pas ça comme on lit </w:t>
      </w:r>
      <w:r w:rsidRPr="005D582E">
        <w:rPr>
          <w:i/>
        </w:rPr>
        <w:t>France</w:t>
      </w:r>
      <w:r w:rsidR="00454FCC">
        <w:rPr>
          <w:i/>
        </w:rPr>
        <w:t>–</w:t>
      </w:r>
      <w:r w:rsidRPr="005D582E">
        <w:rPr>
          <w:i/>
        </w:rPr>
        <w:t>Soir</w:t>
      </w:r>
      <w:r w:rsidRPr="007A5F8F">
        <w:rPr>
          <w:rFonts w:ascii="Courier New" w:hAnsi="Courier New" w:cs="Courier New"/>
          <w:i/>
          <w:sz w:val="28"/>
          <w:szCs w:val="28"/>
        </w:rPr>
        <w:t xml:space="preserve"> </w:t>
      </w:r>
      <w:r w:rsidRPr="007A5F8F">
        <w:rPr>
          <w:rFonts w:ascii="Courier New" w:hAnsi="Courier New" w:cs="Courier New"/>
          <w:sz w:val="28"/>
          <w:szCs w:val="28"/>
        </w:rPr>
        <w:t>ou un article de l’</w:t>
      </w:r>
      <w:r w:rsidRPr="005D582E">
        <w:rPr>
          <w:i/>
        </w:rPr>
        <w:t>International Journal of Psychoanalysis</w:t>
      </w:r>
      <w:r w:rsidRPr="007A5F8F">
        <w:rPr>
          <w:rFonts w:ascii="Courier New" w:hAnsi="Courier New" w:cs="Courier New"/>
          <w:sz w:val="28"/>
          <w:szCs w:val="28"/>
        </w:rPr>
        <w:t xml:space="preserve">. Il s’agit bien de </w:t>
      </w:r>
      <w:r w:rsidRPr="00F52863">
        <w:rPr>
          <w:i/>
        </w:rPr>
        <w:t>que</w:t>
      </w:r>
      <w:r w:rsidR="00F52863" w:rsidRPr="00F52863">
        <w:rPr>
          <w:i/>
        </w:rPr>
        <w:t>lque chose</w:t>
      </w:r>
      <w:r w:rsidR="00F52863">
        <w:rPr>
          <w:rFonts w:ascii="Courier New" w:hAnsi="Courier New" w:cs="Courier New"/>
          <w:sz w:val="28"/>
          <w:szCs w:val="28"/>
        </w:rPr>
        <w:t xml:space="preserve"> dont les effets sonts</w:t>
      </w:r>
      <w:r w:rsidRPr="007A5F8F">
        <w:rPr>
          <w:rFonts w:ascii="Courier New" w:hAnsi="Courier New" w:cs="Courier New"/>
          <w:sz w:val="28"/>
          <w:szCs w:val="28"/>
        </w:rPr>
        <w:t>urprenants</w:t>
      </w:r>
      <w:r w:rsidR="00F52863">
        <w:rPr>
          <w:rFonts w:ascii="Courier New" w:hAnsi="Courier New" w:cs="Courier New"/>
          <w:sz w:val="28"/>
          <w:szCs w:val="28"/>
        </w:rPr>
        <w:t> :</w:t>
      </w:r>
      <w:r w:rsidRPr="007A5F8F">
        <w:rPr>
          <w:rFonts w:ascii="Courier New" w:hAnsi="Courier New" w:cs="Courier New"/>
          <w:sz w:val="28"/>
          <w:szCs w:val="28"/>
        </w:rPr>
        <w:t xml:space="preserve"> </w:t>
      </w:r>
    </w:p>
    <w:p w:rsidR="005D582E" w:rsidRPr="00F52863" w:rsidRDefault="00F52863" w:rsidP="00F52863">
      <w:pPr>
        <w:pStyle w:val="Paragraphedeliste"/>
        <w:numPr>
          <w:ilvl w:val="0"/>
          <w:numId w:val="2"/>
        </w:numPr>
        <w:rPr>
          <w:rFonts w:ascii="Courier New" w:hAnsi="Courier New" w:cs="Courier New"/>
          <w:sz w:val="28"/>
          <w:szCs w:val="28"/>
        </w:rPr>
      </w:pPr>
      <w:r w:rsidRPr="00F52863">
        <w:rPr>
          <w:rFonts w:ascii="Courier New" w:hAnsi="Courier New" w:cs="Courier New"/>
          <w:sz w:val="28"/>
          <w:szCs w:val="28"/>
        </w:rPr>
        <w:t>d</w:t>
      </w:r>
      <w:r w:rsidR="00337697" w:rsidRPr="00F52863">
        <w:rPr>
          <w:rFonts w:ascii="Courier New" w:hAnsi="Courier New" w:cs="Courier New"/>
          <w:sz w:val="28"/>
          <w:szCs w:val="28"/>
        </w:rPr>
        <w:t xml:space="preserve">’une part ces </w:t>
      </w:r>
      <w:r w:rsidR="005D582E" w:rsidRPr="00F52863">
        <w:rPr>
          <w:rFonts w:ascii="Palatino Linotype" w:hAnsi="Palatino Linotype"/>
          <w:bCs/>
          <w:color w:val="0000CC"/>
          <w:sz w:val="28"/>
          <w:szCs w:val="28"/>
        </w:rPr>
        <w:t>ἄγαλματα</w:t>
      </w:r>
      <w:r w:rsidR="005D582E" w:rsidRPr="00F52863">
        <w:rPr>
          <w:rFonts w:ascii="Palatino Linotype" w:hAnsi="Palatino Linotype"/>
          <w:bCs/>
          <w:sz w:val="28"/>
          <w:szCs w:val="28"/>
        </w:rPr>
        <w:t xml:space="preserve"> </w:t>
      </w:r>
      <w:r w:rsidR="005D582E" w:rsidRPr="00F52863">
        <w:rPr>
          <w:rFonts w:ascii="Garamond" w:hAnsi="Garamond"/>
          <w:bCs/>
          <w:sz w:val="20"/>
          <w:szCs w:val="20"/>
        </w:rPr>
        <w:t>[</w:t>
      </w:r>
      <w:r w:rsidRPr="00F52863">
        <w:rPr>
          <w:rFonts w:ascii="Garamond" w:hAnsi="Garamond"/>
          <w:bCs/>
          <w:sz w:val="20"/>
          <w:szCs w:val="20"/>
        </w:rPr>
        <w:t xml:space="preserve"> </w:t>
      </w:r>
      <w:r w:rsidR="005D582E" w:rsidRPr="00F52863">
        <w:rPr>
          <w:rFonts w:ascii="Garamond" w:hAnsi="Garamond"/>
          <w:sz w:val="20"/>
          <w:szCs w:val="20"/>
        </w:rPr>
        <w:t>agalma</w:t>
      </w:r>
      <w:r w:rsidR="00815DAE" w:rsidRPr="00F52863">
        <w:rPr>
          <w:rFonts w:ascii="Garamond" w:hAnsi="Garamond"/>
          <w:sz w:val="20"/>
          <w:szCs w:val="20"/>
        </w:rPr>
        <w:t>ta</w:t>
      </w:r>
      <w:r w:rsidRPr="00F52863">
        <w:rPr>
          <w:rFonts w:ascii="Garamond" w:hAnsi="Garamond"/>
          <w:sz w:val="20"/>
          <w:szCs w:val="20"/>
        </w:rPr>
        <w:t xml:space="preserve"> </w:t>
      </w:r>
      <w:r w:rsidR="005D582E" w:rsidRPr="00F52863">
        <w:rPr>
          <w:rFonts w:ascii="Garamond" w:hAnsi="Garamond"/>
          <w:bCs/>
          <w:sz w:val="20"/>
          <w:szCs w:val="20"/>
        </w:rPr>
        <w:t>]</w:t>
      </w:r>
      <w:r w:rsidR="00337697" w:rsidRPr="00F52863">
        <w:rPr>
          <w:rFonts w:ascii="Courier New" w:hAnsi="Courier New" w:cs="Courier New"/>
          <w:sz w:val="28"/>
          <w:szCs w:val="28"/>
        </w:rPr>
        <w:t xml:space="preserve"> </w:t>
      </w:r>
      <w:r w:rsidR="005D582E" w:rsidRPr="00F52863">
        <w:rPr>
          <w:rFonts w:ascii="Courier New" w:hAnsi="Courier New" w:cs="Courier New"/>
          <w:sz w:val="28"/>
          <w:szCs w:val="28"/>
        </w:rPr>
        <w:t>(</w:t>
      </w:r>
      <w:r w:rsidR="00337697" w:rsidRPr="00F52863">
        <w:rPr>
          <w:rFonts w:ascii="Courier New" w:hAnsi="Courier New" w:cs="Courier New"/>
          <w:i/>
        </w:rPr>
        <w:t>au pluriel</w:t>
      </w:r>
      <w:r w:rsidR="00337697" w:rsidRPr="00F52863">
        <w:rPr>
          <w:rFonts w:ascii="Courier New" w:hAnsi="Courier New" w:cs="Courier New"/>
          <w:sz w:val="28"/>
          <w:szCs w:val="28"/>
        </w:rPr>
        <w:t xml:space="preserve">) on ne nous dit pas jusqu’à nouvel ordre ce que c’est, </w:t>
      </w:r>
    </w:p>
    <w:p w:rsidR="00395864" w:rsidRPr="00F52863" w:rsidRDefault="00337697" w:rsidP="00F52863">
      <w:pPr>
        <w:pStyle w:val="Paragraphedeliste"/>
        <w:numPr>
          <w:ilvl w:val="0"/>
          <w:numId w:val="2"/>
        </w:numPr>
        <w:rPr>
          <w:rFonts w:ascii="Courier New" w:hAnsi="Courier New" w:cs="Courier New"/>
          <w:sz w:val="28"/>
          <w:szCs w:val="28"/>
        </w:rPr>
      </w:pPr>
      <w:r w:rsidRPr="00F52863">
        <w:rPr>
          <w:rFonts w:ascii="Courier New" w:hAnsi="Courier New" w:cs="Courier New"/>
          <w:sz w:val="28"/>
          <w:szCs w:val="28"/>
        </w:rPr>
        <w:t xml:space="preserve">et d’autre part, cela entraîne tout d’un coup cette subversion, cette tombée sous le coup </w:t>
      </w:r>
      <w:r w:rsidR="00F52863">
        <w:rPr>
          <w:rFonts w:ascii="Courier New" w:hAnsi="Courier New" w:cs="Courier New"/>
          <w:sz w:val="28"/>
          <w:szCs w:val="28"/>
        </w:rPr>
        <w:t xml:space="preserve">                  </w:t>
      </w:r>
      <w:r w:rsidRPr="00F52863">
        <w:rPr>
          <w:rFonts w:ascii="Courier New" w:hAnsi="Courier New" w:cs="Courier New"/>
          <w:sz w:val="28"/>
          <w:szCs w:val="28"/>
        </w:rPr>
        <w:t xml:space="preserve">des </w:t>
      </w:r>
      <w:r w:rsidRPr="00F52863">
        <w:rPr>
          <w:i/>
        </w:rPr>
        <w:t>commandements</w:t>
      </w:r>
      <w:r w:rsidRPr="00F52863">
        <w:rPr>
          <w:rFonts w:ascii="Courier New" w:hAnsi="Courier New" w:cs="Courier New"/>
          <w:sz w:val="28"/>
          <w:szCs w:val="28"/>
        </w:rPr>
        <w:t xml:space="preserve"> de celui qui les possède. </w:t>
      </w:r>
    </w:p>
    <w:p w:rsidR="00395864" w:rsidRDefault="00395864" w:rsidP="00E81B9F">
      <w:pPr>
        <w:rPr>
          <w:rFonts w:ascii="Courier New" w:hAnsi="Courier New" w:cs="Courier New"/>
          <w:sz w:val="28"/>
          <w:szCs w:val="28"/>
        </w:rPr>
      </w:pPr>
    </w:p>
    <w:p w:rsidR="00EF562D" w:rsidRDefault="00337697" w:rsidP="00E81B9F">
      <w:pPr>
        <w:rPr>
          <w:rFonts w:ascii="Courier New" w:hAnsi="Courier New" w:cs="Courier New"/>
          <w:sz w:val="28"/>
          <w:szCs w:val="28"/>
        </w:rPr>
      </w:pPr>
      <w:r w:rsidRPr="007A5F8F">
        <w:rPr>
          <w:rFonts w:ascii="Courier New" w:hAnsi="Courier New" w:cs="Courier New"/>
          <w:sz w:val="28"/>
          <w:szCs w:val="28"/>
        </w:rPr>
        <w:t>Vous ne pouvez pas</w:t>
      </w:r>
      <w:r w:rsidR="00F52863">
        <w:rPr>
          <w:rFonts w:ascii="Courier New" w:hAnsi="Courier New" w:cs="Courier New"/>
          <w:sz w:val="28"/>
          <w:szCs w:val="28"/>
        </w:rPr>
        <w:t xml:space="preserve"> </w:t>
      </w:r>
      <w:r w:rsidR="00F52863" w:rsidRPr="00F52863">
        <w:rPr>
          <w:bCs/>
          <w:sz w:val="28"/>
          <w:szCs w:val="28"/>
        </w:rPr>
        <w:t>–</w:t>
      </w:r>
      <w:r w:rsidRPr="007A5F8F">
        <w:rPr>
          <w:rFonts w:ascii="Courier New" w:hAnsi="Courier New" w:cs="Courier New"/>
          <w:sz w:val="28"/>
          <w:szCs w:val="28"/>
        </w:rPr>
        <w:t xml:space="preserve"> </w:t>
      </w:r>
      <w:r w:rsidRPr="00F52863">
        <w:rPr>
          <w:rFonts w:ascii="Courier New" w:hAnsi="Courier New" w:cs="Courier New"/>
          <w:i/>
        </w:rPr>
        <w:t>tout de même</w:t>
      </w:r>
      <w:r w:rsidR="00F52863" w:rsidRPr="00F52863">
        <w:rPr>
          <w:rFonts w:ascii="Courier New" w:hAnsi="Courier New" w:cs="Courier New"/>
          <w:i/>
        </w:rPr>
        <w:t> </w:t>
      </w:r>
      <w:r w:rsidR="00F52863" w:rsidRPr="00F52863">
        <w:rPr>
          <w:bCs/>
          <w:sz w:val="28"/>
          <w:szCs w:val="28"/>
        </w:rPr>
        <w:t>–</w:t>
      </w:r>
      <w:r w:rsidRPr="007A5F8F">
        <w:rPr>
          <w:rFonts w:ascii="Courier New" w:hAnsi="Courier New" w:cs="Courier New"/>
          <w:sz w:val="28"/>
          <w:szCs w:val="28"/>
        </w:rPr>
        <w:t xml:space="preserve"> ne pas retrouver quelque chose de </w:t>
      </w:r>
      <w:r w:rsidRPr="00F52863">
        <w:rPr>
          <w:i/>
          <w:color w:val="0000CC"/>
        </w:rPr>
        <w:t>la magie</w:t>
      </w:r>
      <w:r w:rsidRPr="00395864">
        <w:rPr>
          <w:i/>
        </w:rPr>
        <w:t xml:space="preserve"> </w:t>
      </w:r>
      <w:r w:rsidR="00EF562D">
        <w:rPr>
          <w:i/>
        </w:rPr>
        <w:t xml:space="preserve"> </w:t>
      </w:r>
      <w:r w:rsidRPr="007A5F8F">
        <w:rPr>
          <w:rFonts w:ascii="Courier New" w:hAnsi="Courier New" w:cs="Courier New"/>
          <w:sz w:val="28"/>
          <w:szCs w:val="28"/>
        </w:rPr>
        <w:t>que je vous ai déjà pointée autour du « </w:t>
      </w:r>
      <w:r w:rsidRPr="00F52863">
        <w:rPr>
          <w:i/>
          <w:color w:val="0000CC"/>
        </w:rPr>
        <w:t>Che vuoi ? </w:t>
      </w:r>
      <w:r w:rsidRPr="007A5F8F">
        <w:rPr>
          <w:rFonts w:ascii="Courier New" w:hAnsi="Courier New" w:cs="Courier New"/>
          <w:sz w:val="28"/>
          <w:szCs w:val="28"/>
        </w:rPr>
        <w:t>», « </w:t>
      </w:r>
      <w:r w:rsidRPr="00F52863">
        <w:rPr>
          <w:i/>
          <w:color w:val="0000CC"/>
        </w:rPr>
        <w:t>Que veux</w:t>
      </w:r>
      <w:r w:rsidR="00454FCC">
        <w:rPr>
          <w:i/>
          <w:color w:val="0000CC"/>
        </w:rPr>
        <w:t>–</w:t>
      </w:r>
      <w:r w:rsidRPr="00F52863">
        <w:rPr>
          <w:i/>
          <w:color w:val="0000CC"/>
        </w:rPr>
        <w:t>tu ?</w:t>
      </w:r>
      <w:r w:rsidRPr="007A5F8F">
        <w:rPr>
          <w:rFonts w:ascii="Courier New" w:hAnsi="Courier New" w:cs="Courier New"/>
          <w:sz w:val="28"/>
          <w:szCs w:val="28"/>
        </w:rPr>
        <w:t xml:space="preserve"> ». </w:t>
      </w:r>
    </w:p>
    <w:p w:rsidR="00F52863" w:rsidRDefault="00F5286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bien cette clé, ce tranchant essentiel de la topologie du sujet qui commence à :  </w:t>
      </w:r>
      <w:r w:rsidRPr="00395864">
        <w:rPr>
          <w:i/>
        </w:rPr>
        <w:t>Qu’est</w:t>
      </w:r>
      <w:r w:rsidR="00454FCC">
        <w:rPr>
          <w:i/>
        </w:rPr>
        <w:t>–</w:t>
      </w:r>
      <w:r w:rsidRPr="00395864">
        <w:rPr>
          <w:i/>
        </w:rPr>
        <w:t>ce que tu veux ?</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 </w:t>
      </w:r>
      <w:r w:rsidR="00395864">
        <w:rPr>
          <w:rFonts w:ascii="Courier New" w:hAnsi="Courier New" w:cs="Courier New"/>
          <w:sz w:val="28"/>
          <w:szCs w:val="28"/>
        </w:rPr>
        <w:t>« </w:t>
      </w:r>
      <w:r w:rsidRPr="00FF782E">
        <w:rPr>
          <w:i/>
        </w:rPr>
        <w:t>Y a</w:t>
      </w:r>
      <w:r w:rsidR="00454FCC">
        <w:rPr>
          <w:i/>
        </w:rPr>
        <w:t>–</w:t>
      </w:r>
      <w:r w:rsidRPr="00FF782E">
        <w:rPr>
          <w:i/>
        </w:rPr>
        <w:t>t</w:t>
      </w:r>
      <w:r w:rsidR="00454FCC">
        <w:rPr>
          <w:i/>
        </w:rPr>
        <w:t>–</w:t>
      </w:r>
      <w:r w:rsidRPr="00FF782E">
        <w:rPr>
          <w:i/>
        </w:rPr>
        <w:t>il un désir qui soit vraiment ta volonté</w:t>
      </w:r>
      <w:r w:rsidR="00395864" w:rsidRPr="00FF782E">
        <w:rPr>
          <w:i/>
        </w:rPr>
        <w:t> </w:t>
      </w:r>
      <w:r w:rsidRPr="00FF782E">
        <w:rPr>
          <w:i/>
        </w:rPr>
        <w:t>?</w:t>
      </w:r>
      <w:r w:rsidR="00395864">
        <w:rPr>
          <w:rFonts w:ascii="Courier New" w:hAnsi="Courier New" w:cs="Courier New"/>
          <w:sz w:val="28"/>
          <w:szCs w:val="28"/>
        </w:rPr>
        <w:t> »</w:t>
      </w:r>
    </w:p>
    <w:p w:rsidR="00FF782E" w:rsidRDefault="00FF782E" w:rsidP="00E81B9F">
      <w:pPr>
        <w:rPr>
          <w:rFonts w:ascii="Courier New" w:hAnsi="Courier New" w:cs="Courier New"/>
          <w:sz w:val="28"/>
          <w:szCs w:val="28"/>
        </w:rPr>
      </w:pPr>
    </w:p>
    <w:p w:rsidR="00FF782E" w:rsidRDefault="00337697" w:rsidP="00E81B9F">
      <w:pPr>
        <w:rPr>
          <w:rFonts w:ascii="Courier New" w:hAnsi="Courier New" w:cs="Courier New"/>
          <w:sz w:val="28"/>
          <w:szCs w:val="28"/>
        </w:rPr>
      </w:pPr>
      <w:r w:rsidRPr="007A5F8F">
        <w:rPr>
          <w:rFonts w:ascii="Courier New" w:hAnsi="Courier New" w:cs="Courier New"/>
          <w:sz w:val="28"/>
          <w:szCs w:val="28"/>
        </w:rPr>
        <w:t xml:space="preserve">Or – continue ALCIBIADE </w:t>
      </w:r>
      <w:r w:rsidR="00F52863" w:rsidRPr="00F52863">
        <w:rPr>
          <w:bCs/>
          <w:sz w:val="28"/>
          <w:szCs w:val="28"/>
        </w:rPr>
        <w:t>–</w:t>
      </w:r>
      <w:r w:rsidRPr="007A5F8F">
        <w:rPr>
          <w:rFonts w:ascii="Courier New" w:hAnsi="Courier New" w:cs="Courier New"/>
          <w:sz w:val="28"/>
          <w:szCs w:val="28"/>
        </w:rPr>
        <w:t xml:space="preserve"> comme je croyais que lui aussi c’était du sérieux quand il parlait de </w:t>
      </w:r>
      <w:r w:rsidR="00FF782E" w:rsidRPr="00FF782E">
        <w:rPr>
          <w:rFonts w:ascii="Palatino Linotype" w:eastAsia="Arial Unicode MS" w:hAnsi="Palatino Linotype" w:cs="Arial Unicode MS"/>
          <w:color w:val="0000CC"/>
          <w:sz w:val="28"/>
          <w:szCs w:val="28"/>
        </w:rPr>
        <w:t>ὥρᾳ</w:t>
      </w:r>
      <w:r w:rsidRPr="007A5F8F">
        <w:rPr>
          <w:sz w:val="28"/>
          <w:szCs w:val="28"/>
        </w:rPr>
        <w:t xml:space="preserve"> </w:t>
      </w:r>
      <w:r w:rsidRPr="00FF782E">
        <w:rPr>
          <w:rFonts w:ascii="Garamond" w:hAnsi="Garamond"/>
          <w:sz w:val="20"/>
          <w:szCs w:val="20"/>
        </w:rPr>
        <w:t>[hôra]</w:t>
      </w:r>
      <w:r w:rsidRPr="007A5F8F">
        <w:rPr>
          <w:sz w:val="28"/>
          <w:szCs w:val="28"/>
        </w:rPr>
        <w:t xml:space="preserve">,  </w:t>
      </w:r>
      <w:r w:rsidR="00FF782E" w:rsidRPr="00FF782E">
        <w:rPr>
          <w:rFonts w:ascii="Palatino Linotype" w:eastAsia="Arial Unicode MS" w:hAnsi="Palatino Linotype" w:cs="Arial Unicode MS"/>
          <w:color w:val="0000CC"/>
          <w:sz w:val="28"/>
          <w:szCs w:val="28"/>
        </w:rPr>
        <w:t>μῇ ὥρᾳ</w:t>
      </w:r>
      <w:r w:rsidR="00FF782E">
        <w:rPr>
          <w:rFonts w:ascii="Arial Unicode MS" w:eastAsia="Arial Unicode MS" w:hAnsi="Arial Unicode MS" w:cs="Arial Unicode MS"/>
        </w:rPr>
        <w:t xml:space="preserve"> </w:t>
      </w:r>
      <w:r w:rsidR="00FF782E" w:rsidRPr="00FF782E">
        <w:rPr>
          <w:rFonts w:ascii="Garamond" w:eastAsia="Arial Unicode MS" w:hAnsi="Garamond" w:cs="Arial Unicode MS"/>
          <w:sz w:val="20"/>
          <w:szCs w:val="20"/>
        </w:rPr>
        <w:t>[</w:t>
      </w:r>
      <w:r w:rsidRPr="00FF782E">
        <w:rPr>
          <w:rFonts w:ascii="Garamond" w:hAnsi="Garamond"/>
          <w:sz w:val="20"/>
          <w:szCs w:val="20"/>
        </w:rPr>
        <w:t>emè hôra]</w:t>
      </w:r>
      <w:r w:rsidRPr="007A5F8F">
        <w:rPr>
          <w:sz w:val="28"/>
          <w:szCs w:val="28"/>
        </w:rPr>
        <w:t xml:space="preserve"> –  </w:t>
      </w:r>
      <w:r w:rsidRPr="007A5F8F">
        <w:rPr>
          <w:rFonts w:ascii="Courier New" w:hAnsi="Courier New" w:cs="Courier New"/>
          <w:sz w:val="28"/>
          <w:szCs w:val="28"/>
        </w:rPr>
        <w:t>on traduit </w:t>
      </w:r>
      <w:r w:rsidR="008428F3">
        <w:rPr>
          <w:rFonts w:ascii="Courier New" w:hAnsi="Courier New" w:cs="Courier New"/>
          <w:sz w:val="28"/>
          <w:szCs w:val="28"/>
        </w:rPr>
        <w:t>« </w:t>
      </w:r>
      <w:r w:rsidRPr="008428F3">
        <w:rPr>
          <w:i/>
        </w:rPr>
        <w:t>la fleur de ma beauté</w:t>
      </w:r>
      <w:r w:rsidR="008428F3">
        <w:rPr>
          <w:rFonts w:ascii="Courier New" w:hAnsi="Courier New" w:cs="Courier New"/>
          <w:sz w:val="28"/>
          <w:szCs w:val="28"/>
        </w:rPr>
        <w:t> »</w:t>
      </w:r>
      <w:r w:rsidRPr="007A5F8F">
        <w:rPr>
          <w:rFonts w:ascii="Courier New" w:hAnsi="Courier New" w:cs="Courier New"/>
          <w:sz w:val="28"/>
          <w:szCs w:val="28"/>
        </w:rPr>
        <w:t xml:space="preserve"> </w:t>
      </w:r>
      <w:r w:rsidR="00FF782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commence toute la scène de séduction</w:t>
      </w:r>
      <w:r w:rsidR="00217E4D">
        <w:rPr>
          <w:rFonts w:ascii="Courier New" w:hAnsi="Courier New" w:cs="Courier New"/>
          <w:sz w:val="28"/>
          <w:szCs w:val="28"/>
        </w:rPr>
        <w:t xml:space="preserve"> </w:t>
      </w:r>
      <w:r w:rsidR="00FF782E" w:rsidRPr="00857A74">
        <w:rPr>
          <w:rFonts w:ascii="Garamond" w:hAnsi="Garamond"/>
          <w:sz w:val="20"/>
          <w:szCs w:val="20"/>
        </w:rPr>
        <w:t>[</w:t>
      </w:r>
      <w:hyperlink r:id="rId166" w:history="1">
        <w:r w:rsidR="00FF782E" w:rsidRPr="00857A74">
          <w:rPr>
            <w:rStyle w:val="Lienhypertexte"/>
            <w:rFonts w:ascii="Garamond" w:hAnsi="Garamond"/>
            <w:sz w:val="20"/>
            <w:szCs w:val="20"/>
          </w:rPr>
          <w:t>21</w:t>
        </w:r>
        <w:r w:rsidR="00FF782E">
          <w:rPr>
            <w:rStyle w:val="Lienhypertexte"/>
            <w:rFonts w:ascii="Garamond" w:hAnsi="Garamond"/>
            <w:sz w:val="20"/>
            <w:szCs w:val="20"/>
          </w:rPr>
          <w:t>7a</w:t>
        </w:r>
      </w:hyperlink>
      <w:r w:rsidR="00FF782E" w:rsidRPr="00857A74">
        <w:rPr>
          <w:rFonts w:ascii="Garamond" w:hAnsi="Garamond"/>
          <w:sz w:val="20"/>
          <w:szCs w:val="20"/>
        </w:rPr>
        <w:t>]</w:t>
      </w:r>
      <w:r w:rsidRPr="007A5F8F">
        <w:rPr>
          <w:rFonts w:ascii="Courier New" w:hAnsi="Courier New" w:cs="Courier New"/>
          <w:sz w:val="28"/>
          <w:szCs w:val="28"/>
        </w:rPr>
        <w:t>.</w:t>
      </w:r>
    </w:p>
    <w:p w:rsidR="00FF782E" w:rsidRDefault="00FF782E" w:rsidP="00E81B9F">
      <w:pPr>
        <w:pStyle w:val="Corpsdetexte"/>
        <w:rPr>
          <w:b w:val="0"/>
          <w:bCs w:val="0"/>
          <w:sz w:val="28"/>
          <w:szCs w:val="28"/>
        </w:rPr>
      </w:pPr>
    </w:p>
    <w:p w:rsidR="00FF782E" w:rsidRDefault="00337697" w:rsidP="00E81B9F">
      <w:pPr>
        <w:pStyle w:val="Corpsdetexte"/>
        <w:rPr>
          <w:b w:val="0"/>
          <w:bCs w:val="0"/>
          <w:sz w:val="28"/>
          <w:szCs w:val="28"/>
        </w:rPr>
      </w:pPr>
      <w:r w:rsidRPr="007A5F8F">
        <w:rPr>
          <w:b w:val="0"/>
          <w:bCs w:val="0"/>
          <w:sz w:val="28"/>
          <w:szCs w:val="28"/>
        </w:rPr>
        <w:t xml:space="preserve">Mais je vous l’ai dit, nous n’irons pas plus loin aujourd’hui, nous essaierons de faire sentir ce qui rend </w:t>
      </w:r>
      <w:r w:rsidRPr="00FF782E">
        <w:rPr>
          <w:rFonts w:ascii="Times New Roman" w:hAnsi="Times New Roman" w:cs="Times New Roman"/>
          <w:b w:val="0"/>
          <w:bCs w:val="0"/>
          <w:i/>
        </w:rPr>
        <w:t>nécessaire</w:t>
      </w:r>
      <w:r w:rsidRPr="007A5F8F">
        <w:rPr>
          <w:b w:val="0"/>
          <w:bCs w:val="0"/>
          <w:sz w:val="28"/>
          <w:szCs w:val="28"/>
        </w:rPr>
        <w:t xml:space="preserve"> ce passage du premier temps à l’autre, </w:t>
      </w:r>
    </w:p>
    <w:p w:rsidR="00FF782E" w:rsidRDefault="00337697" w:rsidP="00E81B9F">
      <w:pPr>
        <w:pStyle w:val="Corpsdetexte"/>
        <w:rPr>
          <w:b w:val="0"/>
          <w:bCs w:val="0"/>
          <w:sz w:val="28"/>
          <w:szCs w:val="28"/>
        </w:rPr>
      </w:pPr>
      <w:r w:rsidRPr="007A5F8F">
        <w:rPr>
          <w:b w:val="0"/>
          <w:bCs w:val="0"/>
          <w:sz w:val="28"/>
          <w:szCs w:val="28"/>
        </w:rPr>
        <w:t xml:space="preserve">à savoir pourquoi il faut absolument à tout prix </w:t>
      </w:r>
    </w:p>
    <w:p w:rsidR="00337697" w:rsidRPr="007A5F8F" w:rsidRDefault="00337697" w:rsidP="00E81B9F">
      <w:pPr>
        <w:pStyle w:val="Corpsdetexte"/>
        <w:rPr>
          <w:b w:val="0"/>
          <w:bCs w:val="0"/>
          <w:sz w:val="28"/>
          <w:szCs w:val="28"/>
        </w:rPr>
      </w:pPr>
      <w:r w:rsidRPr="007A5F8F">
        <w:rPr>
          <w:b w:val="0"/>
          <w:bCs w:val="0"/>
          <w:sz w:val="28"/>
          <w:szCs w:val="28"/>
        </w:rPr>
        <w:lastRenderedPageBreak/>
        <w:t>que SOCRATE se démasque.</w:t>
      </w:r>
    </w:p>
    <w:p w:rsidR="00926B20"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seulement nous arrêter à ces </w:t>
      </w:r>
      <w:r w:rsidR="008428F3">
        <w:rPr>
          <w:rFonts w:ascii="Palatino Linotype" w:hAnsi="Palatino Linotype"/>
          <w:bCs/>
          <w:color w:val="0000CC"/>
          <w:sz w:val="28"/>
          <w:szCs w:val="28"/>
        </w:rPr>
        <w:t>ἄγαλματα</w:t>
      </w:r>
      <w:r w:rsidR="008428F3">
        <w:rPr>
          <w:rFonts w:ascii="Palatino Linotype" w:hAnsi="Palatino Linotype"/>
          <w:bCs/>
          <w:sz w:val="28"/>
          <w:szCs w:val="28"/>
        </w:rPr>
        <w:t xml:space="preserve"> </w:t>
      </w:r>
      <w:r w:rsidR="008428F3">
        <w:rPr>
          <w:rFonts w:ascii="Garamond" w:hAnsi="Garamond"/>
          <w:bCs/>
          <w:sz w:val="20"/>
          <w:szCs w:val="20"/>
        </w:rPr>
        <w:t>[</w:t>
      </w:r>
      <w:r w:rsidR="008428F3">
        <w:rPr>
          <w:rFonts w:ascii="Garamond" w:hAnsi="Garamond"/>
          <w:sz w:val="20"/>
          <w:szCs w:val="20"/>
        </w:rPr>
        <w:t>agalmata</w:t>
      </w:r>
      <w:r w:rsidR="008428F3">
        <w:rPr>
          <w:rFonts w:ascii="Garamond" w:hAnsi="Garamond"/>
          <w:bCs/>
          <w:sz w:val="20"/>
          <w:szCs w:val="20"/>
        </w:rPr>
        <w:t>]</w:t>
      </w:r>
      <w:r w:rsidRPr="007A5F8F">
        <w:rPr>
          <w:rFonts w:ascii="Courier New" w:hAnsi="Courier New" w:cs="Courier New"/>
          <w:sz w:val="28"/>
          <w:szCs w:val="28"/>
        </w:rPr>
        <w:t>. Je peux bien vous dire que ce n’est pas</w:t>
      </w:r>
      <w:r w:rsidR="00926B20">
        <w:rPr>
          <w:rFonts w:ascii="Courier New" w:hAnsi="Courier New" w:cs="Courier New"/>
          <w:sz w:val="28"/>
          <w:szCs w:val="28"/>
        </w:rPr>
        <w:t xml:space="preserve"> </w:t>
      </w:r>
    </w:p>
    <w:p w:rsidR="00926B20" w:rsidRDefault="009B6323" w:rsidP="00E81B9F">
      <w:pPr>
        <w:rPr>
          <w:rFonts w:ascii="Courier New" w:hAnsi="Courier New" w:cs="Courier New"/>
          <w:sz w:val="28"/>
          <w:szCs w:val="28"/>
        </w:rPr>
      </w:pPr>
      <w:r w:rsidRPr="009B6323">
        <w:rPr>
          <w:rFonts w:ascii="Courier New" w:hAnsi="Courier New" w:cs="Courier New"/>
          <w:sz w:val="28"/>
          <w:szCs w:val="28"/>
        </w:rPr>
        <w:t>–</w:t>
      </w:r>
      <w:r w:rsidR="00926B20">
        <w:rPr>
          <w:rFonts w:ascii="Courier New" w:hAnsi="Courier New" w:cs="Courier New"/>
          <w:sz w:val="28"/>
          <w:szCs w:val="28"/>
        </w:rPr>
        <w:t xml:space="preserve"> </w:t>
      </w:r>
      <w:r w:rsidR="00337697" w:rsidRPr="007A5F8F">
        <w:rPr>
          <w:rFonts w:ascii="Courier New" w:hAnsi="Courier New" w:cs="Courier New"/>
          <w:sz w:val="28"/>
          <w:szCs w:val="28"/>
        </w:rPr>
        <w:t>faites</w:t>
      </w:r>
      <w:r w:rsidRPr="009B6323">
        <w:rPr>
          <w:rFonts w:ascii="Courier New" w:hAnsi="Courier New" w:cs="Courier New"/>
          <w:sz w:val="28"/>
          <w:szCs w:val="28"/>
        </w:rPr>
        <w:t>–</w:t>
      </w:r>
      <w:r w:rsidR="00337697" w:rsidRPr="007A5F8F">
        <w:rPr>
          <w:rFonts w:ascii="Courier New" w:hAnsi="Courier New" w:cs="Courier New"/>
          <w:sz w:val="28"/>
          <w:szCs w:val="28"/>
        </w:rPr>
        <w:t>moi ce crédit</w:t>
      </w:r>
      <w:r w:rsidR="00926B20">
        <w:rPr>
          <w:rFonts w:ascii="Courier New" w:hAnsi="Courier New" w:cs="Courier New"/>
          <w:sz w:val="28"/>
          <w:szCs w:val="28"/>
        </w:rPr>
        <w:t xml:space="preserve"> </w:t>
      </w:r>
      <w:r w:rsidRPr="009B6323">
        <w:rPr>
          <w:rFonts w:ascii="Courier New" w:hAnsi="Courier New" w:cs="Courier New"/>
          <w:sz w:val="28"/>
          <w:szCs w:val="28"/>
        </w:rPr>
        <w:t>–</w:t>
      </w:r>
      <w:r w:rsidR="00926B20">
        <w:rPr>
          <w:rFonts w:ascii="Courier New" w:hAnsi="Courier New" w:cs="Courier New"/>
          <w:sz w:val="28"/>
          <w:szCs w:val="28"/>
        </w:rPr>
        <w:t xml:space="preserve"> </w:t>
      </w:r>
      <w:r w:rsidR="00337697" w:rsidRPr="007A5F8F">
        <w:rPr>
          <w:rFonts w:ascii="Courier New" w:hAnsi="Courier New" w:cs="Courier New"/>
          <w:sz w:val="28"/>
          <w:szCs w:val="28"/>
        </w:rPr>
        <w:t xml:space="preserve">à ce texte que remonte pour moi la problématique </w:t>
      </w:r>
      <w:r w:rsidR="00337697" w:rsidRPr="008428F3">
        <w:rPr>
          <w:rFonts w:ascii="Courier New" w:hAnsi="Courier New" w:cs="Courier New"/>
          <w:sz w:val="28"/>
          <w:szCs w:val="28"/>
        </w:rPr>
        <w:t>d’</w:t>
      </w:r>
      <w:r w:rsidR="008428F3" w:rsidRPr="00EB497E">
        <w:rPr>
          <w:rFonts w:ascii="Palatino Linotype" w:hAnsi="Palatino Linotype"/>
          <w:bCs/>
          <w:color w:val="0000CC"/>
          <w:sz w:val="28"/>
          <w:szCs w:val="28"/>
        </w:rPr>
        <w:t>ἄγαλμα</w:t>
      </w:r>
      <w:r w:rsidR="008428F3" w:rsidRPr="00EB497E">
        <w:rPr>
          <w:rFonts w:ascii="Palatino Linotype" w:hAnsi="Palatino Linotype"/>
          <w:bCs/>
          <w:sz w:val="28"/>
          <w:szCs w:val="28"/>
        </w:rPr>
        <w:t xml:space="preserve"> </w:t>
      </w:r>
      <w:r w:rsidR="008428F3" w:rsidRPr="00EB497E">
        <w:rPr>
          <w:rFonts w:ascii="Garamond" w:hAnsi="Garamond"/>
          <w:bCs/>
          <w:sz w:val="20"/>
          <w:szCs w:val="20"/>
        </w:rPr>
        <w:t>[</w:t>
      </w:r>
      <w:r w:rsidR="008428F3" w:rsidRPr="00EB497E">
        <w:rPr>
          <w:rFonts w:ascii="Garamond" w:hAnsi="Garamond"/>
          <w:sz w:val="20"/>
          <w:szCs w:val="20"/>
        </w:rPr>
        <w:t>agalma</w:t>
      </w:r>
      <w:r w:rsidR="008428F3" w:rsidRPr="00EB497E">
        <w:rPr>
          <w:rFonts w:ascii="Garamond" w:hAnsi="Garamond"/>
          <w:bCs/>
          <w:sz w:val="20"/>
          <w:szCs w:val="20"/>
        </w:rPr>
        <w:t>]</w:t>
      </w:r>
      <w:r w:rsidR="00337697" w:rsidRPr="007A5F8F">
        <w:rPr>
          <w:rFonts w:ascii="Courier New" w:hAnsi="Courier New" w:cs="Courier New"/>
          <w:sz w:val="28"/>
          <w:szCs w:val="28"/>
        </w:rPr>
        <w:t>, non pas d’ailleurs qu’il y aurait à cela le moindre inconvénient</w:t>
      </w:r>
      <w:r w:rsidR="008428F3">
        <w:rPr>
          <w:rFonts w:ascii="Courier New" w:hAnsi="Courier New" w:cs="Courier New"/>
          <w:sz w:val="28"/>
          <w:szCs w:val="28"/>
        </w:rPr>
        <w:t>,</w:t>
      </w:r>
      <w:r w:rsidR="00337697" w:rsidRPr="007A5F8F">
        <w:rPr>
          <w:rFonts w:ascii="Courier New" w:hAnsi="Courier New" w:cs="Courier New"/>
          <w:sz w:val="28"/>
          <w:szCs w:val="28"/>
        </w:rPr>
        <w:t xml:space="preserve"> </w:t>
      </w:r>
    </w:p>
    <w:p w:rsidR="00926B20" w:rsidRDefault="00337697" w:rsidP="00E81B9F">
      <w:pPr>
        <w:rPr>
          <w:rFonts w:ascii="Courier New" w:hAnsi="Courier New" w:cs="Courier New"/>
          <w:sz w:val="28"/>
          <w:szCs w:val="28"/>
        </w:rPr>
      </w:pPr>
      <w:r w:rsidRPr="007A5F8F">
        <w:rPr>
          <w:rFonts w:ascii="Courier New" w:hAnsi="Courier New" w:cs="Courier New"/>
          <w:sz w:val="28"/>
          <w:szCs w:val="28"/>
        </w:rPr>
        <w:t xml:space="preserve">car ce texte suffit pour la justifier,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je vais vous raconter l’histoire comme elle est.</w:t>
      </w:r>
    </w:p>
    <w:p w:rsidR="008428F3" w:rsidRDefault="00337697" w:rsidP="00E81B9F">
      <w:pPr>
        <w:rPr>
          <w:rFonts w:ascii="Courier New" w:hAnsi="Courier New" w:cs="Courier New"/>
          <w:sz w:val="28"/>
          <w:szCs w:val="28"/>
        </w:rPr>
      </w:pPr>
      <w:r w:rsidRPr="007A5F8F">
        <w:rPr>
          <w:rFonts w:ascii="Courier New" w:hAnsi="Courier New" w:cs="Courier New"/>
          <w:sz w:val="28"/>
          <w:szCs w:val="28"/>
        </w:rPr>
        <w:t xml:space="preserve">Je peux vous dire que, sans à proprement pouvoir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dater, ma première rencontre avec </w:t>
      </w:r>
      <w:r w:rsidR="008428F3" w:rsidRPr="00EB497E">
        <w:rPr>
          <w:rFonts w:ascii="Palatino Linotype" w:hAnsi="Palatino Linotype"/>
          <w:bCs/>
          <w:color w:val="0000CC"/>
          <w:sz w:val="28"/>
          <w:szCs w:val="28"/>
        </w:rPr>
        <w:t>ἄγαλμα</w:t>
      </w:r>
      <w:r w:rsidR="008428F3" w:rsidRPr="00EB497E">
        <w:rPr>
          <w:rFonts w:ascii="Palatino Linotype" w:hAnsi="Palatino Linotype"/>
          <w:bCs/>
          <w:sz w:val="28"/>
          <w:szCs w:val="28"/>
        </w:rPr>
        <w:t xml:space="preserve"> </w:t>
      </w:r>
      <w:r w:rsidR="008428F3" w:rsidRPr="00EB497E">
        <w:rPr>
          <w:rFonts w:ascii="Garamond" w:hAnsi="Garamond"/>
          <w:bCs/>
          <w:sz w:val="20"/>
          <w:szCs w:val="20"/>
        </w:rPr>
        <w:t>[</w:t>
      </w:r>
      <w:r w:rsidR="008428F3" w:rsidRPr="00EB497E">
        <w:rPr>
          <w:rFonts w:ascii="Garamond" w:hAnsi="Garamond"/>
          <w:sz w:val="20"/>
          <w:szCs w:val="20"/>
        </w:rPr>
        <w:t>agalma</w:t>
      </w:r>
      <w:r w:rsidR="008428F3" w:rsidRPr="00EB497E">
        <w:rPr>
          <w:rFonts w:ascii="Garamond" w:hAnsi="Garamond"/>
          <w:bCs/>
          <w:sz w:val="20"/>
          <w:szCs w:val="20"/>
        </w:rPr>
        <w:t>]</w:t>
      </w:r>
      <w:r w:rsidRPr="007A5F8F">
        <w:rPr>
          <w:rFonts w:ascii="Courier New" w:hAnsi="Courier New" w:cs="Courier New"/>
          <w:sz w:val="28"/>
          <w:szCs w:val="28"/>
        </w:rPr>
        <w:t xml:space="preserve"> est une rencontre comme toutes les rencontres</w:t>
      </w:r>
      <w:r w:rsidR="00F52863">
        <w:rPr>
          <w:rFonts w:ascii="Courier New" w:hAnsi="Courier New" w:cs="Courier New"/>
          <w:sz w:val="28"/>
          <w:szCs w:val="28"/>
        </w:rPr>
        <w:t> :</w:t>
      </w:r>
      <w:r w:rsidRPr="007A5F8F">
        <w:rPr>
          <w:rFonts w:ascii="Courier New" w:hAnsi="Courier New" w:cs="Courier New"/>
          <w:sz w:val="28"/>
          <w:szCs w:val="28"/>
        </w:rPr>
        <w:t xml:space="preserve"> imprévue. </w:t>
      </w:r>
    </w:p>
    <w:p w:rsidR="00EF562D" w:rsidRDefault="00EF562D" w:rsidP="00E81B9F">
      <w:pPr>
        <w:rPr>
          <w:rFonts w:ascii="Courier New" w:hAnsi="Courier New" w:cs="Courier New"/>
          <w:sz w:val="28"/>
          <w:szCs w:val="28"/>
        </w:rPr>
      </w:pPr>
    </w:p>
    <w:p w:rsidR="008662C6" w:rsidRDefault="00337697" w:rsidP="00E81B9F">
      <w:pPr>
        <w:rPr>
          <w:rFonts w:ascii="Courier New" w:hAnsi="Courier New" w:cs="Courier New"/>
          <w:sz w:val="28"/>
          <w:szCs w:val="28"/>
        </w:rPr>
      </w:pPr>
      <w:r w:rsidRPr="007A5F8F">
        <w:rPr>
          <w:rFonts w:ascii="Courier New" w:hAnsi="Courier New" w:cs="Courier New"/>
          <w:sz w:val="28"/>
          <w:szCs w:val="28"/>
        </w:rPr>
        <w:t>C’est dans un vers de l</w:t>
      </w:r>
      <w:r w:rsidR="00F52863">
        <w:rPr>
          <w:rFonts w:ascii="Courier New" w:hAnsi="Courier New" w:cs="Courier New"/>
          <w:sz w:val="28"/>
          <w:szCs w:val="28"/>
        </w:rPr>
        <w:t>’</w:t>
      </w:r>
      <w:hyperlink r:id="rId167" w:history="1">
        <w:r w:rsidRPr="00F52863">
          <w:rPr>
            <w:rStyle w:val="Lienhypertexte"/>
            <w:i/>
          </w:rPr>
          <w:t>H</w:t>
        </w:r>
        <w:r w:rsidR="008428F3" w:rsidRPr="00F52863">
          <w:rPr>
            <w:rStyle w:val="Lienhypertexte"/>
            <w:i/>
          </w:rPr>
          <w:t>écube</w:t>
        </w:r>
      </w:hyperlink>
      <w:r w:rsidRPr="008428F3">
        <w:rPr>
          <w:rFonts w:ascii="Courier New" w:hAnsi="Courier New" w:cs="Courier New"/>
          <w:i/>
          <w:sz w:val="28"/>
          <w:szCs w:val="28"/>
        </w:rPr>
        <w:t xml:space="preserve"> </w:t>
      </w:r>
      <w:r w:rsidRPr="008428F3">
        <w:rPr>
          <w:rFonts w:ascii="Courier New" w:hAnsi="Courier New" w:cs="Courier New"/>
          <w:sz w:val="28"/>
          <w:szCs w:val="28"/>
        </w:rPr>
        <w:t>d’EURIPIDE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qu’il m’a frappé il y a quelques années et vous comprendrez facilement pourquoi. C’était quand même un peu avant la période où j’ai fait entrer ici la fonction du </w:t>
      </w:r>
      <w:r w:rsidRPr="008428F3">
        <w:rPr>
          <w:i/>
        </w:rPr>
        <w:t>phallus</w:t>
      </w:r>
      <w:r w:rsidRPr="007A5F8F">
        <w:rPr>
          <w:rFonts w:ascii="Courier New" w:hAnsi="Courier New" w:cs="Courier New"/>
          <w:sz w:val="28"/>
          <w:szCs w:val="28"/>
        </w:rPr>
        <w:t xml:space="preserve">, dans l’articulation essentielle que </w:t>
      </w:r>
      <w:r w:rsidRPr="008662C6">
        <w:rPr>
          <w:i/>
        </w:rPr>
        <w:t>l’expérience</w:t>
      </w:r>
      <w:r w:rsidRPr="007A5F8F">
        <w:rPr>
          <w:rFonts w:ascii="Courier New" w:hAnsi="Courier New" w:cs="Courier New"/>
          <w:sz w:val="28"/>
          <w:szCs w:val="28"/>
        </w:rPr>
        <w:t xml:space="preserve"> </w:t>
      </w:r>
      <w:r w:rsidRPr="008428F3">
        <w:rPr>
          <w:i/>
        </w:rPr>
        <w:t>analytique</w:t>
      </w:r>
      <w:r w:rsidRPr="007A5F8F">
        <w:rPr>
          <w:rFonts w:ascii="Courier New" w:hAnsi="Courier New" w:cs="Courier New"/>
          <w:sz w:val="28"/>
          <w:szCs w:val="28"/>
        </w:rPr>
        <w:t xml:space="preserve"> et la doctrine de FREUD nous montrent qu’il a, entre la </w:t>
      </w:r>
      <w:r w:rsidRPr="008662C6">
        <w:rPr>
          <w:i/>
        </w:rPr>
        <w:t>demande</w:t>
      </w:r>
      <w:r w:rsidRPr="007A5F8F">
        <w:rPr>
          <w:rFonts w:ascii="Courier New" w:hAnsi="Courier New" w:cs="Courier New"/>
          <w:sz w:val="28"/>
          <w:szCs w:val="28"/>
        </w:rPr>
        <w:t xml:space="preserve"> et le </w:t>
      </w:r>
      <w:r w:rsidRPr="008662C6">
        <w:rPr>
          <w:i/>
        </w:rPr>
        <w:t>désir</w:t>
      </w:r>
      <w:r w:rsidRPr="007A5F8F">
        <w:rPr>
          <w:rFonts w:ascii="Courier New" w:hAnsi="Courier New" w:cs="Courier New"/>
          <w:sz w:val="28"/>
          <w:szCs w:val="28"/>
        </w:rPr>
        <w:t xml:space="preserve">, de sorte qu’au passage, </w:t>
      </w:r>
    </w:p>
    <w:p w:rsidR="00337697" w:rsidRDefault="00337697" w:rsidP="00EF562D">
      <w:pPr>
        <w:rPr>
          <w:rFonts w:ascii="Courier New" w:hAnsi="Courier New" w:cs="Courier New"/>
          <w:sz w:val="28"/>
          <w:szCs w:val="28"/>
        </w:rPr>
      </w:pPr>
      <w:r w:rsidRPr="007A5F8F">
        <w:rPr>
          <w:rFonts w:ascii="Courier New" w:hAnsi="Courier New" w:cs="Courier New"/>
          <w:sz w:val="28"/>
          <w:szCs w:val="28"/>
        </w:rPr>
        <w:t>je n’ai pas manqué d’être frappé de l’emploi qui était donné de ce terme dans la bouche d’HÉCUBE. HÉCUBE dit « </w:t>
      </w:r>
      <w:r w:rsidRPr="008662C6">
        <w:rPr>
          <w:i/>
          <w:sz w:val="22"/>
          <w:szCs w:val="22"/>
        </w:rPr>
        <w:t>Où est</w:t>
      </w:r>
      <w:r w:rsidR="00454FCC">
        <w:rPr>
          <w:i/>
          <w:sz w:val="22"/>
          <w:szCs w:val="22"/>
        </w:rPr>
        <w:t>–</w:t>
      </w:r>
      <w:r w:rsidRPr="008662C6">
        <w:rPr>
          <w:i/>
          <w:sz w:val="22"/>
          <w:szCs w:val="22"/>
        </w:rPr>
        <w:t>ce qu’on va m’emmener, où est</w:t>
      </w:r>
      <w:r w:rsidR="00454FCC">
        <w:rPr>
          <w:i/>
          <w:sz w:val="22"/>
          <w:szCs w:val="22"/>
        </w:rPr>
        <w:t>–</w:t>
      </w:r>
      <w:r w:rsidRPr="008662C6">
        <w:rPr>
          <w:i/>
          <w:sz w:val="22"/>
          <w:szCs w:val="22"/>
        </w:rPr>
        <w:t>ce qu’on va me déporter ?</w:t>
      </w:r>
      <w:r w:rsidR="008662C6">
        <w:rPr>
          <w:rFonts w:ascii="Courier New" w:hAnsi="Courier New" w:cs="Courier New"/>
          <w:sz w:val="28"/>
          <w:szCs w:val="28"/>
        </w:rPr>
        <w:t xml:space="preserve"> </w:t>
      </w:r>
      <w:r w:rsidRPr="007A5F8F">
        <w:rPr>
          <w:rFonts w:ascii="Courier New" w:hAnsi="Courier New" w:cs="Courier New"/>
          <w:sz w:val="28"/>
          <w:szCs w:val="28"/>
        </w:rPr>
        <w:t>».</w:t>
      </w:r>
    </w:p>
    <w:p w:rsidR="008662C6" w:rsidRPr="007A5F8F" w:rsidRDefault="008662C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le savez, la tragédie </w:t>
      </w:r>
      <w:r w:rsidRPr="007A5F8F">
        <w:rPr>
          <w:rFonts w:ascii="Courier New" w:hAnsi="Courier New" w:cs="Courier New"/>
          <w:iCs/>
          <w:sz w:val="28"/>
          <w:szCs w:val="28"/>
        </w:rPr>
        <w:t>d’HÉCUBE</w:t>
      </w:r>
      <w:r w:rsidRPr="007A5F8F">
        <w:rPr>
          <w:rFonts w:ascii="Courier New" w:hAnsi="Courier New" w:cs="Courier New"/>
          <w:i/>
          <w:sz w:val="28"/>
          <w:szCs w:val="28"/>
        </w:rPr>
        <w:t xml:space="preserve"> </w:t>
      </w:r>
      <w:r w:rsidRPr="007A5F8F">
        <w:rPr>
          <w:rFonts w:ascii="Courier New" w:hAnsi="Courier New" w:cs="Courier New"/>
          <w:sz w:val="28"/>
          <w:szCs w:val="28"/>
        </w:rPr>
        <w:t>se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place au moment de </w:t>
      </w:r>
      <w:r w:rsidR="008662C6">
        <w:rPr>
          <w:rFonts w:ascii="Courier New" w:hAnsi="Courier New" w:cs="Courier New"/>
          <w:sz w:val="28"/>
          <w:szCs w:val="28"/>
        </w:rPr>
        <w:t>« </w:t>
      </w:r>
      <w:r w:rsidRPr="008662C6">
        <w:rPr>
          <w:i/>
        </w:rPr>
        <w:t>la prise de Troie</w:t>
      </w:r>
      <w:r w:rsidR="008662C6">
        <w:rPr>
          <w:rFonts w:ascii="Courier New" w:hAnsi="Courier New" w:cs="Courier New"/>
          <w:sz w:val="28"/>
          <w:szCs w:val="28"/>
        </w:rPr>
        <w:t> »</w:t>
      </w:r>
      <w:r w:rsidR="00EF562D">
        <w:rPr>
          <w:rFonts w:ascii="Courier New" w:hAnsi="Courier New" w:cs="Courier New"/>
          <w:sz w:val="28"/>
          <w:szCs w:val="28"/>
        </w:rPr>
        <w:t>,</w:t>
      </w:r>
      <w:r w:rsidRPr="007A5F8F">
        <w:rPr>
          <w:rFonts w:ascii="Courier New" w:hAnsi="Courier New" w:cs="Courier New"/>
          <w:sz w:val="28"/>
          <w:szCs w:val="28"/>
        </w:rPr>
        <w:t xml:space="preserve"> et parmi tous les endroits qu’elle envisage dans son discours, il y a : </w:t>
      </w:r>
    </w:p>
    <w:p w:rsidR="008662C6" w:rsidRDefault="008662C6" w:rsidP="00E81B9F">
      <w:pPr>
        <w:rPr>
          <w:rFonts w:ascii="Courier New" w:hAnsi="Courier New" w:cs="Courier New"/>
          <w:sz w:val="28"/>
          <w:szCs w:val="28"/>
        </w:rPr>
      </w:pPr>
    </w:p>
    <w:p w:rsidR="008662C6" w:rsidRDefault="00337697" w:rsidP="005B7BE5">
      <w:pPr>
        <w:ind w:left="1416" w:firstLine="708"/>
        <w:rPr>
          <w:rFonts w:ascii="Courier New" w:hAnsi="Courier New" w:cs="Courier New"/>
          <w:sz w:val="28"/>
          <w:szCs w:val="28"/>
        </w:rPr>
      </w:pPr>
      <w:r w:rsidRPr="007A5F8F">
        <w:rPr>
          <w:rFonts w:ascii="Courier New" w:hAnsi="Courier New" w:cs="Courier New"/>
          <w:sz w:val="28"/>
          <w:szCs w:val="28"/>
        </w:rPr>
        <w:t>« </w:t>
      </w:r>
      <w:r w:rsidRPr="008662C6">
        <w:rPr>
          <w:i/>
          <w:sz w:val="22"/>
          <w:szCs w:val="22"/>
        </w:rPr>
        <w:t>Sera</w:t>
      </w:r>
      <w:r w:rsidR="00454FCC">
        <w:rPr>
          <w:i/>
          <w:sz w:val="22"/>
          <w:szCs w:val="22"/>
        </w:rPr>
        <w:t>–</w:t>
      </w:r>
      <w:r w:rsidRPr="008662C6">
        <w:rPr>
          <w:i/>
          <w:sz w:val="22"/>
          <w:szCs w:val="22"/>
        </w:rPr>
        <w:t xml:space="preserve">ce à cet endroit à la fois sacré et pestiféré… </w:t>
      </w:r>
      <w:r w:rsidR="008662C6" w:rsidRPr="008662C6">
        <w:rPr>
          <w:rStyle w:val="lang-grc"/>
          <w:rFonts w:ascii="Palatino Linotype" w:hAnsi="Palatino Linotype"/>
          <w:color w:val="0000CC"/>
        </w:rPr>
        <w:t>Δῆλος</w:t>
      </w:r>
      <w:r w:rsidR="008662C6">
        <w:rPr>
          <w:rStyle w:val="lang-grc"/>
        </w:rPr>
        <w:t xml:space="preserve"> </w:t>
      </w:r>
      <w:r w:rsidR="008662C6" w:rsidRPr="008662C6">
        <w:rPr>
          <w:rStyle w:val="lang-grc"/>
          <w:rFonts w:ascii="Garamond" w:hAnsi="Garamond"/>
          <w:sz w:val="20"/>
          <w:szCs w:val="20"/>
        </w:rPr>
        <w:t>[</w:t>
      </w:r>
      <w:r w:rsidRPr="008662C6">
        <w:rPr>
          <w:rFonts w:ascii="Garamond" w:hAnsi="Garamond"/>
          <w:sz w:val="20"/>
          <w:szCs w:val="20"/>
        </w:rPr>
        <w:t>Délos</w:t>
      </w:r>
      <w:r w:rsidR="008662C6" w:rsidRPr="008662C6">
        <w:rPr>
          <w:rFonts w:ascii="Garamond" w:hAnsi="Garamond"/>
          <w:sz w:val="20"/>
          <w:szCs w:val="20"/>
        </w:rPr>
        <w:t>]</w:t>
      </w:r>
      <w:r w:rsidRPr="008662C6">
        <w:rPr>
          <w:i/>
          <w:sz w:val="22"/>
          <w:szCs w:val="22"/>
        </w:rPr>
        <w:t> ?</w:t>
      </w:r>
      <w:r w:rsidRPr="007A5F8F">
        <w:rPr>
          <w:rFonts w:ascii="Courier New" w:hAnsi="Courier New" w:cs="Courier New"/>
          <w:sz w:val="28"/>
          <w:szCs w:val="28"/>
        </w:rPr>
        <w:t> »</w:t>
      </w:r>
    </w:p>
    <w:p w:rsidR="008662C6" w:rsidRDefault="008662C6" w:rsidP="00E81B9F">
      <w:pPr>
        <w:rPr>
          <w:rFonts w:ascii="Courier New" w:hAnsi="Courier New" w:cs="Courier New"/>
          <w:sz w:val="28"/>
          <w:szCs w:val="28"/>
        </w:rPr>
      </w:pPr>
    </w:p>
    <w:p w:rsidR="008662C6" w:rsidRDefault="00926B20"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uisque, comme vous le savez</w:t>
      </w:r>
      <w:r w:rsidR="008662C6">
        <w:rPr>
          <w:rFonts w:ascii="Courier New" w:hAnsi="Courier New" w:cs="Courier New"/>
          <w:sz w:val="28"/>
          <w:szCs w:val="28"/>
        </w:rPr>
        <w:t>,</w:t>
      </w:r>
      <w:r w:rsidR="00337697" w:rsidRPr="007A5F8F">
        <w:rPr>
          <w:rFonts w:ascii="Courier New" w:hAnsi="Courier New" w:cs="Courier New"/>
          <w:sz w:val="28"/>
          <w:szCs w:val="28"/>
        </w:rPr>
        <w:t xml:space="preserve"> on n’avait ni le droit d’y accoucher, ni d’y mourir.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là, devant la description de Délos, elle fait allusion à un objet qui était célèbre, qui était…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comme la façon dont elle en parle l’indique</w:t>
      </w:r>
    </w:p>
    <w:p w:rsidR="00851935" w:rsidRDefault="00337697" w:rsidP="00E81B9F">
      <w:pPr>
        <w:pStyle w:val="Corpsdetexte"/>
        <w:rPr>
          <w:b w:val="0"/>
          <w:bCs w:val="0"/>
          <w:sz w:val="28"/>
          <w:szCs w:val="28"/>
        </w:rPr>
      </w:pPr>
      <w:r w:rsidRPr="007A5F8F">
        <w:rPr>
          <w:b w:val="0"/>
          <w:bCs w:val="0"/>
          <w:sz w:val="28"/>
          <w:szCs w:val="28"/>
        </w:rPr>
        <w:t>…</w:t>
      </w:r>
      <w:r w:rsidR="005B7BE5">
        <w:rPr>
          <w:b w:val="0"/>
          <w:bCs w:val="0"/>
          <w:sz w:val="28"/>
          <w:szCs w:val="28"/>
        </w:rPr>
        <w:t> « </w:t>
      </w:r>
      <w:r w:rsidRPr="005B7BE5">
        <w:rPr>
          <w:rFonts w:ascii="Times New Roman" w:hAnsi="Times New Roman" w:cs="Times New Roman"/>
          <w:b w:val="0"/>
          <w:bCs w:val="0"/>
          <w:i/>
        </w:rPr>
        <w:t>un palmier</w:t>
      </w:r>
      <w:r w:rsidR="005B7BE5">
        <w:rPr>
          <w:b w:val="0"/>
          <w:bCs w:val="0"/>
          <w:sz w:val="28"/>
          <w:szCs w:val="28"/>
        </w:rPr>
        <w:t> »</w:t>
      </w:r>
      <w:r w:rsidRPr="007A5F8F">
        <w:rPr>
          <w:b w:val="0"/>
          <w:bCs w:val="0"/>
          <w:sz w:val="28"/>
          <w:szCs w:val="28"/>
        </w:rPr>
        <w:t xml:space="preserve"> dont elle dit que ce </w:t>
      </w:r>
      <w:r w:rsidRPr="005B7BE5">
        <w:rPr>
          <w:rFonts w:ascii="Times New Roman" w:hAnsi="Times New Roman" w:cs="Times New Roman"/>
          <w:b w:val="0"/>
          <w:bCs w:val="0"/>
          <w:i/>
        </w:rPr>
        <w:t>palmier</w:t>
      </w:r>
      <w:r w:rsidRPr="007A5F8F">
        <w:rPr>
          <w:b w:val="0"/>
          <w:bCs w:val="0"/>
          <w:sz w:val="28"/>
          <w:szCs w:val="28"/>
        </w:rPr>
        <w:t xml:space="preserve">, il est </w:t>
      </w:r>
    </w:p>
    <w:p w:rsidR="00851935" w:rsidRDefault="00851935" w:rsidP="00E81B9F">
      <w:pPr>
        <w:pStyle w:val="Corpsdetexte"/>
        <w:rPr>
          <w:b w:val="0"/>
          <w:bCs w:val="0"/>
          <w:i/>
          <w:sz w:val="28"/>
          <w:szCs w:val="28"/>
        </w:rPr>
      </w:pPr>
      <w:r w:rsidRPr="00851935">
        <w:rPr>
          <w:rFonts w:ascii="Palatino Linotype" w:hAnsi="Palatino Linotype"/>
          <w:b w:val="0"/>
          <w:bCs w:val="0"/>
          <w:color w:val="0000CC"/>
          <w:sz w:val="28"/>
          <w:szCs w:val="28"/>
        </w:rPr>
        <w:t>ὠδῖνος</w:t>
      </w:r>
      <w:r>
        <w:rPr>
          <w:rFonts w:ascii="Palatino Linotype" w:hAnsi="Palatino Linotype"/>
          <w:b w:val="0"/>
          <w:bCs w:val="0"/>
          <w:color w:val="0000CC"/>
          <w:sz w:val="28"/>
          <w:szCs w:val="28"/>
        </w:rPr>
        <w:t xml:space="preserve"> </w:t>
      </w:r>
      <w:r w:rsidRPr="00851935">
        <w:rPr>
          <w:rFonts w:ascii="Palatino Linotype" w:hAnsi="Palatino Linotype"/>
          <w:b w:val="0"/>
          <w:bCs w:val="0"/>
          <w:color w:val="0000CC"/>
          <w:sz w:val="28"/>
          <w:szCs w:val="28"/>
        </w:rPr>
        <w:t xml:space="preserve"> </w:t>
      </w:r>
      <w:r w:rsidRPr="00851935">
        <w:rPr>
          <w:rFonts w:ascii="Palatino Linotype" w:hAnsi="Palatino Linotype"/>
          <w:b w:val="0"/>
          <w:color w:val="0000CC"/>
          <w:sz w:val="28"/>
          <w:szCs w:val="28"/>
        </w:rPr>
        <w:t>ἄγαλμα</w:t>
      </w:r>
      <w:r w:rsidRPr="00851935">
        <w:rPr>
          <w:b w:val="0"/>
          <w:bCs w:val="0"/>
          <w:color w:val="0000CC"/>
          <w:sz w:val="28"/>
          <w:szCs w:val="28"/>
        </w:rPr>
        <w:t xml:space="preserve"> </w:t>
      </w:r>
      <w:r w:rsidR="00926B20" w:rsidRPr="00926B20">
        <w:rPr>
          <w:rFonts w:ascii="Palatino Linotype" w:eastAsia="Arial Unicode MS" w:hAnsi="Palatino Linotype" w:cs="Arial Unicode MS"/>
          <w:b w:val="0"/>
          <w:color w:val="0000CC"/>
          <w:sz w:val="28"/>
          <w:szCs w:val="28"/>
        </w:rPr>
        <w:t>Δίας</w:t>
      </w:r>
      <w:r>
        <w:rPr>
          <w:rFonts w:ascii="Palatino Linotype" w:hAnsi="Palatino Linotype"/>
          <w:b w:val="0"/>
          <w:bCs w:val="0"/>
          <w:color w:val="0000CC"/>
          <w:sz w:val="28"/>
          <w:szCs w:val="28"/>
        </w:rPr>
        <w:t xml:space="preserve"> </w:t>
      </w:r>
      <w:r w:rsidR="00337697" w:rsidRPr="00851935">
        <w:rPr>
          <w:rFonts w:ascii="Garamond" w:hAnsi="Garamond"/>
          <w:b w:val="0"/>
          <w:bCs w:val="0"/>
          <w:iCs/>
          <w:sz w:val="20"/>
          <w:szCs w:val="20"/>
        </w:rPr>
        <w:t>[ôdinos agalma dias]</w:t>
      </w:r>
      <w:r w:rsidR="00337697" w:rsidRPr="007A5F8F">
        <w:rPr>
          <w:b w:val="0"/>
          <w:bCs w:val="0"/>
          <w:sz w:val="28"/>
          <w:szCs w:val="28"/>
        </w:rPr>
        <w:t>, c’est</w:t>
      </w:r>
      <w:r w:rsidR="009B6323" w:rsidRPr="009B6323">
        <w:rPr>
          <w:b w:val="0"/>
          <w:sz w:val="28"/>
          <w:szCs w:val="28"/>
        </w:rPr>
        <w:t>–</w:t>
      </w:r>
      <w:r w:rsidR="00337697" w:rsidRPr="007A5F8F">
        <w:rPr>
          <w:b w:val="0"/>
          <w:bCs w:val="0"/>
          <w:sz w:val="28"/>
          <w:szCs w:val="28"/>
        </w:rPr>
        <w:t>à</w:t>
      </w:r>
      <w:r w:rsidR="009B6323" w:rsidRPr="009B6323">
        <w:rPr>
          <w:b w:val="0"/>
          <w:sz w:val="28"/>
          <w:szCs w:val="28"/>
        </w:rPr>
        <w:t>–</w:t>
      </w:r>
      <w:r w:rsidR="00337697" w:rsidRPr="007A5F8F">
        <w:rPr>
          <w:b w:val="0"/>
          <w:bCs w:val="0"/>
          <w:sz w:val="28"/>
          <w:szCs w:val="28"/>
        </w:rPr>
        <w:t xml:space="preserve">dire </w:t>
      </w:r>
      <w:r w:rsidR="00337697" w:rsidRPr="005B7BE5">
        <w:rPr>
          <w:rFonts w:ascii="Times New Roman" w:hAnsi="Times New Roman" w:cs="Times New Roman"/>
          <w:b w:val="0"/>
          <w:bCs w:val="0"/>
          <w:i/>
          <w:color w:val="0000CC"/>
        </w:rPr>
        <w:t>ôdinos</w:t>
      </w:r>
      <w:r w:rsidR="00337697" w:rsidRPr="007A5F8F">
        <w:rPr>
          <w:b w:val="0"/>
          <w:bCs w:val="0"/>
          <w:i/>
          <w:sz w:val="28"/>
          <w:szCs w:val="28"/>
        </w:rPr>
        <w:t xml:space="preserve"> : </w:t>
      </w:r>
    </w:p>
    <w:p w:rsidR="00851935" w:rsidRDefault="00337697" w:rsidP="00E81B9F">
      <w:pPr>
        <w:pStyle w:val="Corpsdetexte"/>
        <w:rPr>
          <w:b w:val="0"/>
          <w:bCs w:val="0"/>
          <w:sz w:val="28"/>
          <w:szCs w:val="28"/>
        </w:rPr>
      </w:pPr>
      <w:r w:rsidRPr="00851935">
        <w:rPr>
          <w:rFonts w:ascii="Times New Roman" w:hAnsi="Times New Roman" w:cs="Times New Roman"/>
          <w:b w:val="0"/>
          <w:bCs w:val="0"/>
          <w:i/>
        </w:rPr>
        <w:t>de</w:t>
      </w:r>
      <w:r w:rsidRPr="00851935">
        <w:rPr>
          <w:rFonts w:ascii="Times New Roman" w:hAnsi="Times New Roman" w:cs="Times New Roman"/>
          <w:b w:val="0"/>
          <w:bCs w:val="0"/>
          <w:i/>
          <w:sz w:val="28"/>
          <w:szCs w:val="28"/>
        </w:rPr>
        <w:t xml:space="preserve"> </w:t>
      </w:r>
      <w:r w:rsidRPr="00851935">
        <w:rPr>
          <w:rFonts w:ascii="Times New Roman" w:hAnsi="Times New Roman" w:cs="Times New Roman"/>
          <w:b w:val="0"/>
          <w:bCs w:val="0"/>
          <w:i/>
        </w:rPr>
        <w:t>la douleur</w:t>
      </w:r>
      <w:r w:rsidRPr="007A5F8F">
        <w:rPr>
          <w:b w:val="0"/>
          <w:bCs w:val="0"/>
          <w:sz w:val="28"/>
          <w:szCs w:val="28"/>
        </w:rPr>
        <w:t xml:space="preserve">, </w:t>
      </w:r>
      <w:r w:rsidRPr="005B7BE5">
        <w:rPr>
          <w:rFonts w:ascii="Times New Roman" w:hAnsi="Times New Roman" w:cs="Times New Roman"/>
          <w:b w:val="0"/>
          <w:bCs w:val="0"/>
          <w:i/>
          <w:iCs/>
          <w:color w:val="0000CC"/>
        </w:rPr>
        <w:t>agalma dias</w:t>
      </w:r>
      <w:r w:rsidRPr="007A5F8F">
        <w:rPr>
          <w:b w:val="0"/>
          <w:bCs w:val="0"/>
          <w:sz w:val="28"/>
          <w:szCs w:val="28"/>
        </w:rPr>
        <w:t xml:space="preserve"> : le terme </w:t>
      </w:r>
      <w:r w:rsidR="00926B20" w:rsidRPr="00926B20">
        <w:rPr>
          <w:rFonts w:ascii="Palatino Linotype" w:eastAsia="Arial Unicode MS" w:hAnsi="Palatino Linotype" w:cs="Arial Unicode MS"/>
          <w:b w:val="0"/>
          <w:color w:val="0000CC"/>
          <w:sz w:val="28"/>
          <w:szCs w:val="28"/>
        </w:rPr>
        <w:t>Δίας</w:t>
      </w:r>
      <w:r w:rsidRPr="007A5F8F">
        <w:rPr>
          <w:b w:val="0"/>
          <w:bCs w:val="0"/>
          <w:sz w:val="28"/>
          <w:szCs w:val="28"/>
        </w:rPr>
        <w:t xml:space="preserve"> désigne </w:t>
      </w:r>
      <w:r w:rsidR="008662C6" w:rsidRPr="008662C6">
        <w:rPr>
          <w:rStyle w:val="lang-grc"/>
          <w:rFonts w:ascii="Palatino Linotype" w:hAnsi="Palatino Linotype"/>
          <w:b w:val="0"/>
          <w:color w:val="0000CC"/>
          <w:sz w:val="28"/>
          <w:szCs w:val="28"/>
        </w:rPr>
        <w:t>Λητώ</w:t>
      </w:r>
      <w:r w:rsidR="00851935">
        <w:rPr>
          <w:rStyle w:val="lang-grc"/>
          <w:rFonts w:ascii="Palatino Linotype" w:hAnsi="Palatino Linotype"/>
          <w:b w:val="0"/>
          <w:color w:val="0000CC"/>
          <w:sz w:val="28"/>
          <w:szCs w:val="28"/>
        </w:rPr>
        <w:t xml:space="preserve"> </w:t>
      </w:r>
      <w:r w:rsidR="008662C6" w:rsidRPr="00EF562D">
        <w:rPr>
          <w:rFonts w:ascii="Garamond" w:hAnsi="Garamond"/>
          <w:b w:val="0"/>
          <w:bCs w:val="0"/>
          <w:sz w:val="20"/>
          <w:szCs w:val="20"/>
        </w:rPr>
        <w:t>[</w:t>
      </w:r>
      <w:r w:rsidR="00EF562D">
        <w:rPr>
          <w:rFonts w:ascii="Garamond" w:hAnsi="Garamond"/>
          <w:b w:val="0"/>
          <w:bCs w:val="0"/>
          <w:sz w:val="20"/>
          <w:szCs w:val="20"/>
        </w:rPr>
        <w:t xml:space="preserve"> </w:t>
      </w:r>
      <w:hyperlink r:id="rId168" w:history="1">
        <w:r w:rsidRPr="00EF562D">
          <w:rPr>
            <w:rStyle w:val="Lienhypertexte"/>
            <w:rFonts w:ascii="Garamond" w:hAnsi="Garamond"/>
            <w:b w:val="0"/>
            <w:bCs w:val="0"/>
            <w:sz w:val="20"/>
            <w:szCs w:val="20"/>
          </w:rPr>
          <w:t>L</w:t>
        </w:r>
        <w:r w:rsidR="00EF562D" w:rsidRPr="00EF562D">
          <w:rPr>
            <w:rStyle w:val="Lienhypertexte"/>
            <w:rFonts w:ascii="Garamond" w:hAnsi="Garamond"/>
            <w:b w:val="0"/>
            <w:bCs w:val="0"/>
            <w:sz w:val="20"/>
            <w:szCs w:val="20"/>
          </w:rPr>
          <w:t>éto</w:t>
        </w:r>
      </w:hyperlink>
      <w:r w:rsidR="008662C6" w:rsidRPr="00EF562D">
        <w:rPr>
          <w:rFonts w:ascii="Garamond" w:hAnsi="Garamond"/>
          <w:b w:val="0"/>
          <w:bCs w:val="0"/>
          <w:sz w:val="20"/>
          <w:szCs w:val="20"/>
        </w:rPr>
        <w:t>]</w:t>
      </w:r>
      <w:r w:rsidRPr="007A5F8F">
        <w:rPr>
          <w:b w:val="0"/>
          <w:bCs w:val="0"/>
          <w:sz w:val="28"/>
          <w:szCs w:val="28"/>
        </w:rPr>
        <w:t xml:space="preserve">, </w:t>
      </w:r>
    </w:p>
    <w:p w:rsidR="00851935" w:rsidRDefault="00337697" w:rsidP="00E81B9F">
      <w:pPr>
        <w:pStyle w:val="Corpsdetexte"/>
        <w:rPr>
          <w:b w:val="0"/>
          <w:bCs w:val="0"/>
          <w:sz w:val="28"/>
          <w:szCs w:val="28"/>
        </w:rPr>
      </w:pPr>
      <w:r w:rsidRPr="007A5F8F">
        <w:rPr>
          <w:b w:val="0"/>
          <w:bCs w:val="0"/>
          <w:sz w:val="28"/>
          <w:szCs w:val="28"/>
        </w:rPr>
        <w:t xml:space="preserve">il s’agit de l’enfantement d’APOLLON, </w:t>
      </w:r>
    </w:p>
    <w:p w:rsidR="00851935" w:rsidRDefault="00337697" w:rsidP="00E81B9F">
      <w:pPr>
        <w:pStyle w:val="Corpsdetexte"/>
        <w:rPr>
          <w:b w:val="0"/>
          <w:bCs w:val="0"/>
          <w:i/>
          <w:sz w:val="28"/>
          <w:szCs w:val="28"/>
        </w:rPr>
      </w:pPr>
      <w:r w:rsidRPr="007A5F8F">
        <w:rPr>
          <w:b w:val="0"/>
          <w:bCs w:val="0"/>
          <w:sz w:val="28"/>
          <w:szCs w:val="28"/>
        </w:rPr>
        <w:t xml:space="preserve">c’est </w:t>
      </w:r>
      <w:r w:rsidR="00851935">
        <w:rPr>
          <w:b w:val="0"/>
          <w:bCs w:val="0"/>
          <w:sz w:val="28"/>
          <w:szCs w:val="28"/>
        </w:rPr>
        <w:t>l</w:t>
      </w:r>
      <w:r w:rsidRPr="008662C6">
        <w:rPr>
          <w:rFonts w:ascii="Times New Roman" w:hAnsi="Times New Roman" w:cs="Times New Roman"/>
          <w:b w:val="0"/>
          <w:bCs w:val="0"/>
          <w:i/>
        </w:rPr>
        <w:t>’agalma de la douleur de la divine</w:t>
      </w:r>
      <w:r w:rsidRPr="007A5F8F">
        <w:rPr>
          <w:b w:val="0"/>
          <w:bCs w:val="0"/>
          <w:i/>
          <w:sz w:val="28"/>
          <w:szCs w:val="28"/>
        </w:rPr>
        <w:t>.</w:t>
      </w:r>
      <w:r w:rsidRPr="007A5F8F">
        <w:rPr>
          <w:rStyle w:val="Caractredenotedebasdepage"/>
          <w:rFonts w:ascii="Times New Roman" w:hAnsi="Times New Roman" w:cs="Times New Roman"/>
          <w:iCs/>
          <w:color w:val="FF3300"/>
          <w:sz w:val="28"/>
          <w:szCs w:val="28"/>
        </w:rPr>
        <w:footnoteReference w:id="128"/>
      </w:r>
      <w:r w:rsidRPr="007A5F8F">
        <w:rPr>
          <w:b w:val="0"/>
          <w:bCs w:val="0"/>
          <w:i/>
          <w:sz w:val="28"/>
          <w:szCs w:val="28"/>
        </w:rPr>
        <w:t xml:space="preserve"> </w:t>
      </w:r>
    </w:p>
    <w:p w:rsidR="005B7BE5" w:rsidRDefault="00337697" w:rsidP="00E81B9F">
      <w:pPr>
        <w:pStyle w:val="Corpsdetexte"/>
        <w:rPr>
          <w:b w:val="0"/>
          <w:bCs w:val="0"/>
          <w:sz w:val="28"/>
          <w:szCs w:val="28"/>
        </w:rPr>
      </w:pPr>
      <w:r w:rsidRPr="007A5F8F">
        <w:rPr>
          <w:b w:val="0"/>
          <w:bCs w:val="0"/>
          <w:sz w:val="28"/>
          <w:szCs w:val="28"/>
        </w:rPr>
        <w:lastRenderedPageBreak/>
        <w:t xml:space="preserve">Nous retrouvons la thématique de l’accouchement </w:t>
      </w:r>
    </w:p>
    <w:p w:rsidR="005B7BE5" w:rsidRDefault="00337697" w:rsidP="00E81B9F">
      <w:pPr>
        <w:pStyle w:val="Corpsdetexte"/>
        <w:rPr>
          <w:b w:val="0"/>
          <w:bCs w:val="0"/>
          <w:sz w:val="28"/>
          <w:szCs w:val="28"/>
        </w:rPr>
      </w:pPr>
      <w:r w:rsidRPr="007A5F8F">
        <w:rPr>
          <w:b w:val="0"/>
          <w:bCs w:val="0"/>
          <w:sz w:val="28"/>
          <w:szCs w:val="28"/>
        </w:rPr>
        <w:t xml:space="preserve">mais tout de même assez changée, car là ce tronc, </w:t>
      </w:r>
    </w:p>
    <w:p w:rsidR="005B7BE5" w:rsidRDefault="00337697" w:rsidP="00E81B9F">
      <w:pPr>
        <w:pStyle w:val="Corpsdetexte"/>
        <w:rPr>
          <w:b w:val="0"/>
          <w:bCs w:val="0"/>
          <w:sz w:val="28"/>
          <w:szCs w:val="28"/>
        </w:rPr>
      </w:pPr>
      <w:r w:rsidRPr="007A5F8F">
        <w:rPr>
          <w:b w:val="0"/>
          <w:bCs w:val="0"/>
          <w:sz w:val="28"/>
          <w:szCs w:val="28"/>
        </w:rPr>
        <w:t xml:space="preserve">cet arbre, cette chose magique érigée, conservée comme un objet de référence à travers les âges, </w:t>
      </w:r>
    </w:p>
    <w:p w:rsidR="005B7BE5" w:rsidRDefault="00337697" w:rsidP="00E81B9F">
      <w:pPr>
        <w:pStyle w:val="Corpsdetexte"/>
        <w:rPr>
          <w:b w:val="0"/>
          <w:bCs w:val="0"/>
          <w:sz w:val="28"/>
          <w:szCs w:val="28"/>
        </w:rPr>
      </w:pPr>
      <w:r w:rsidRPr="007A5F8F">
        <w:rPr>
          <w:b w:val="0"/>
          <w:bCs w:val="0"/>
          <w:sz w:val="28"/>
          <w:szCs w:val="28"/>
        </w:rPr>
        <w:t>c’est quelque chose qui ne peut manquer</w:t>
      </w:r>
      <w:r w:rsidR="005B7BE5">
        <w:rPr>
          <w:b w:val="0"/>
          <w:bCs w:val="0"/>
          <w:sz w:val="28"/>
          <w:szCs w:val="28"/>
        </w:rPr>
        <w:t>…</w:t>
      </w:r>
      <w:r w:rsidRPr="007A5F8F">
        <w:rPr>
          <w:b w:val="0"/>
          <w:bCs w:val="0"/>
          <w:sz w:val="28"/>
          <w:szCs w:val="28"/>
        </w:rPr>
        <w:t xml:space="preserve"> </w:t>
      </w:r>
    </w:p>
    <w:p w:rsidR="005B7BE5" w:rsidRDefault="00337697" w:rsidP="005B7BE5">
      <w:pPr>
        <w:pStyle w:val="Corpsdetexte"/>
        <w:ind w:firstLine="708"/>
        <w:rPr>
          <w:b w:val="0"/>
          <w:bCs w:val="0"/>
          <w:sz w:val="28"/>
          <w:szCs w:val="28"/>
        </w:rPr>
      </w:pPr>
      <w:r w:rsidRPr="007A5F8F">
        <w:rPr>
          <w:b w:val="0"/>
          <w:bCs w:val="0"/>
          <w:sz w:val="28"/>
          <w:szCs w:val="28"/>
        </w:rPr>
        <w:t>à nous</w:t>
      </w:r>
      <w:r w:rsidR="005B7BE5">
        <w:rPr>
          <w:b w:val="0"/>
          <w:bCs w:val="0"/>
          <w:sz w:val="28"/>
          <w:szCs w:val="28"/>
        </w:rPr>
        <w:t xml:space="preserve"> </w:t>
      </w:r>
      <w:r w:rsidR="009B6323" w:rsidRPr="009B6323">
        <w:rPr>
          <w:b w:val="0"/>
          <w:sz w:val="28"/>
          <w:szCs w:val="28"/>
        </w:rPr>
        <w:t>–</w:t>
      </w:r>
      <w:r w:rsidRPr="007A5F8F">
        <w:rPr>
          <w:b w:val="0"/>
          <w:bCs w:val="0"/>
          <w:sz w:val="28"/>
          <w:szCs w:val="28"/>
        </w:rPr>
        <w:t xml:space="preserve"> en tout cas du moins</w:t>
      </w:r>
      <w:r w:rsidR="005B7BE5">
        <w:rPr>
          <w:b w:val="0"/>
          <w:bCs w:val="0"/>
          <w:sz w:val="28"/>
          <w:szCs w:val="28"/>
        </w:rPr>
        <w:t xml:space="preserve"> </w:t>
      </w:r>
      <w:r w:rsidR="009B6323" w:rsidRPr="009B6323">
        <w:rPr>
          <w:b w:val="0"/>
          <w:sz w:val="28"/>
          <w:szCs w:val="28"/>
        </w:rPr>
        <w:t>–</w:t>
      </w:r>
      <w:r w:rsidRPr="007A5F8F">
        <w:rPr>
          <w:b w:val="0"/>
          <w:bCs w:val="0"/>
          <w:sz w:val="28"/>
          <w:szCs w:val="28"/>
        </w:rPr>
        <w:t xml:space="preserve"> analystes</w:t>
      </w:r>
    </w:p>
    <w:p w:rsidR="005B7BE5" w:rsidRDefault="005B7BE5" w:rsidP="00E81B9F">
      <w:pPr>
        <w:pStyle w:val="Corpsdetexte"/>
        <w:rPr>
          <w:b w:val="0"/>
          <w:bCs w:val="0"/>
          <w:sz w:val="28"/>
          <w:szCs w:val="28"/>
        </w:rPr>
      </w:pPr>
      <w:r>
        <w:rPr>
          <w:b w:val="0"/>
          <w:bCs w:val="0"/>
          <w:sz w:val="28"/>
          <w:szCs w:val="28"/>
        </w:rPr>
        <w:t>…</w:t>
      </w:r>
      <w:r w:rsidR="00337697" w:rsidRPr="007A5F8F">
        <w:rPr>
          <w:b w:val="0"/>
          <w:bCs w:val="0"/>
          <w:sz w:val="28"/>
          <w:szCs w:val="28"/>
        </w:rPr>
        <w:t xml:space="preserve">d’éveiller tout le registre qu’il y a autour de </w:t>
      </w:r>
    </w:p>
    <w:p w:rsidR="005B7BE5" w:rsidRDefault="00337697" w:rsidP="00E81B9F">
      <w:pPr>
        <w:pStyle w:val="Corpsdetexte"/>
        <w:rPr>
          <w:b w:val="0"/>
          <w:bCs w:val="0"/>
          <w:sz w:val="28"/>
          <w:szCs w:val="28"/>
        </w:rPr>
      </w:pPr>
      <w:r w:rsidRPr="007A5F8F">
        <w:rPr>
          <w:b w:val="0"/>
          <w:bCs w:val="0"/>
          <w:sz w:val="28"/>
          <w:szCs w:val="28"/>
        </w:rPr>
        <w:t xml:space="preserve">la thématique du </w:t>
      </w:r>
      <w:r w:rsidRPr="005B7BE5">
        <w:rPr>
          <w:rFonts w:ascii="Times New Roman" w:hAnsi="Times New Roman" w:cs="Times New Roman"/>
          <w:b w:val="0"/>
          <w:bCs w:val="0"/>
          <w:i/>
          <w:color w:val="0000CC"/>
        </w:rPr>
        <w:t>phallus féminin</w:t>
      </w:r>
      <w:r w:rsidRPr="007A5F8F">
        <w:rPr>
          <w:b w:val="0"/>
          <w:bCs w:val="0"/>
          <w:sz w:val="28"/>
          <w:szCs w:val="28"/>
        </w:rPr>
        <w:t xml:space="preserve"> en tant que son fantasme est là, nous le savons, à l’horizon et situe </w:t>
      </w:r>
    </w:p>
    <w:p w:rsidR="00337697" w:rsidRPr="007A5F8F" w:rsidRDefault="00337697" w:rsidP="00E81B9F">
      <w:pPr>
        <w:pStyle w:val="Corpsdetexte"/>
        <w:rPr>
          <w:b w:val="0"/>
          <w:bCs w:val="0"/>
          <w:sz w:val="28"/>
          <w:szCs w:val="28"/>
        </w:rPr>
      </w:pPr>
      <w:r w:rsidRPr="007A5F8F">
        <w:rPr>
          <w:b w:val="0"/>
          <w:bCs w:val="0"/>
          <w:sz w:val="28"/>
          <w:szCs w:val="28"/>
        </w:rPr>
        <w:t>cet objet infantile comme fétiche.</w:t>
      </w:r>
    </w:p>
    <w:p w:rsidR="005B7BE5" w:rsidRDefault="005B7BE5" w:rsidP="00E81B9F">
      <w:pPr>
        <w:rPr>
          <w:rFonts w:ascii="Courier New" w:hAnsi="Courier New" w:cs="Courier New"/>
          <w:sz w:val="28"/>
          <w:szCs w:val="28"/>
        </w:rPr>
      </w:pPr>
    </w:p>
    <w:p w:rsidR="005B7BE5" w:rsidRDefault="00337697" w:rsidP="00E81B9F">
      <w:pPr>
        <w:rPr>
          <w:rFonts w:ascii="Courier New" w:hAnsi="Courier New" w:cs="Courier New"/>
          <w:sz w:val="28"/>
          <w:szCs w:val="28"/>
        </w:rPr>
      </w:pPr>
      <w:r w:rsidRPr="007A5F8F">
        <w:rPr>
          <w:rFonts w:ascii="Courier New" w:hAnsi="Courier New" w:cs="Courier New"/>
          <w:sz w:val="28"/>
          <w:szCs w:val="28"/>
        </w:rPr>
        <w:t xml:space="preserve">Le fétiche qu’il reste ne peut pas ne pas être </w:t>
      </w:r>
    </w:p>
    <w:p w:rsidR="00300F29" w:rsidRDefault="00337697" w:rsidP="00E81B9F">
      <w:pPr>
        <w:rPr>
          <w:rFonts w:ascii="Garamond" w:hAnsi="Garamond"/>
          <w:bCs/>
          <w:sz w:val="20"/>
          <w:szCs w:val="20"/>
        </w:rPr>
      </w:pPr>
      <w:r w:rsidRPr="007A5F8F">
        <w:rPr>
          <w:rFonts w:ascii="Courier New" w:hAnsi="Courier New" w:cs="Courier New"/>
          <w:sz w:val="28"/>
          <w:szCs w:val="28"/>
        </w:rPr>
        <w:t>non plus pour nous l’écho de cette signification. Mais en tout cas, il est bien clair qu’</w:t>
      </w:r>
      <w:r w:rsidR="00300F29" w:rsidRPr="00300F29">
        <w:rPr>
          <w:rFonts w:ascii="Palatino Linotype" w:hAnsi="Palatino Linotype"/>
          <w:bCs/>
          <w:color w:val="0000CC"/>
          <w:sz w:val="28"/>
          <w:szCs w:val="28"/>
        </w:rPr>
        <w:t xml:space="preserve"> </w:t>
      </w:r>
      <w:r w:rsidR="00300F29" w:rsidRPr="00EB497E">
        <w:rPr>
          <w:rFonts w:ascii="Palatino Linotype" w:hAnsi="Palatino Linotype"/>
          <w:bCs/>
          <w:color w:val="0000CC"/>
          <w:sz w:val="28"/>
          <w:szCs w:val="28"/>
        </w:rPr>
        <w:t>ἄγαλμα</w:t>
      </w:r>
      <w:r w:rsidR="00300F29" w:rsidRPr="00EB497E">
        <w:rPr>
          <w:rFonts w:ascii="Palatino Linotype" w:hAnsi="Palatino Linotype"/>
          <w:bCs/>
          <w:sz w:val="28"/>
          <w:szCs w:val="28"/>
        </w:rPr>
        <w:t xml:space="preserve"> </w:t>
      </w:r>
      <w:r w:rsidR="00300F29" w:rsidRPr="00EB497E">
        <w:rPr>
          <w:rFonts w:ascii="Garamond" w:hAnsi="Garamond"/>
          <w:bCs/>
          <w:sz w:val="20"/>
          <w:szCs w:val="20"/>
        </w:rPr>
        <w:t>[</w:t>
      </w:r>
      <w:r w:rsidR="00300F29" w:rsidRPr="00EB497E">
        <w:rPr>
          <w:rFonts w:ascii="Garamond" w:hAnsi="Garamond"/>
          <w:sz w:val="20"/>
          <w:szCs w:val="20"/>
        </w:rPr>
        <w:t>agalma</w:t>
      </w:r>
      <w:r w:rsidR="00300F29" w:rsidRPr="00EB497E">
        <w:rPr>
          <w:rFonts w:ascii="Garamond" w:hAnsi="Garamond"/>
          <w:bCs/>
          <w:sz w:val="20"/>
          <w:szCs w:val="20"/>
        </w:rPr>
        <w:t>]</w:t>
      </w:r>
    </w:p>
    <w:p w:rsidR="00300F29" w:rsidRDefault="005B7BE5" w:rsidP="00E81B9F">
      <w:pPr>
        <w:rPr>
          <w:rFonts w:ascii="Courier New" w:hAnsi="Courier New" w:cs="Courier New"/>
          <w:sz w:val="28"/>
          <w:szCs w:val="28"/>
        </w:rPr>
      </w:pPr>
      <w:r>
        <w:rPr>
          <w:b/>
          <w:bCs/>
          <w:sz w:val="28"/>
          <w:szCs w:val="28"/>
        </w:rPr>
        <w:t xml:space="preserve"> </w:t>
      </w:r>
      <w:r w:rsidR="00337697" w:rsidRPr="007A5F8F">
        <w:rPr>
          <w:rFonts w:ascii="Courier New" w:hAnsi="Courier New" w:cs="Courier New"/>
          <w:sz w:val="28"/>
          <w:szCs w:val="28"/>
        </w:rPr>
        <w:t xml:space="preserve">ne peut pas là être traduit d’aucune façon par </w:t>
      </w:r>
      <w:r w:rsidR="00337697" w:rsidRPr="005B7BE5">
        <w:rPr>
          <w:i/>
        </w:rPr>
        <w:t>ornement</w:t>
      </w:r>
      <w:r w:rsidR="00337697" w:rsidRPr="007A5F8F">
        <w:rPr>
          <w:rFonts w:ascii="Courier New" w:hAnsi="Courier New" w:cs="Courier New"/>
          <w:i/>
          <w:sz w:val="28"/>
          <w:szCs w:val="28"/>
        </w:rPr>
        <w:t xml:space="preserve">, </w:t>
      </w:r>
      <w:r w:rsidR="00337697" w:rsidRPr="005B7BE5">
        <w:rPr>
          <w:i/>
        </w:rPr>
        <w:t>parure</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ni même comme on voit souvent dans les textes</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5B7BE5">
        <w:rPr>
          <w:i/>
        </w:rPr>
        <w:t>statue</w:t>
      </w:r>
      <w:r>
        <w:rPr>
          <w:rFonts w:ascii="Courier New" w:hAnsi="Courier New" w:cs="Courier New"/>
          <w:sz w:val="28"/>
          <w:szCs w:val="28"/>
        </w:rPr>
        <w:t>,</w:t>
      </w:r>
      <w:r w:rsidR="00337697" w:rsidRPr="007A5F8F">
        <w:rPr>
          <w:rFonts w:ascii="Courier New" w:hAnsi="Courier New" w:cs="Courier New"/>
          <w:sz w:val="28"/>
          <w:szCs w:val="28"/>
        </w:rPr>
        <w:t xml:space="preserve"> car souvent </w:t>
      </w:r>
      <w:r w:rsidRPr="00300F29">
        <w:rPr>
          <w:rFonts w:ascii="Palatino Linotype" w:hAnsi="Palatino Linotype" w:cs="Courier New"/>
          <w:color w:val="0000CC"/>
          <w:sz w:val="28"/>
          <w:szCs w:val="28"/>
        </w:rPr>
        <w:t>θεῶν</w:t>
      </w:r>
      <w:r w:rsidR="00337697" w:rsidRPr="00300F29">
        <w:rPr>
          <w:rFonts w:ascii="Garamond" w:hAnsi="Garamond"/>
          <w:iCs/>
          <w:color w:val="0000CC"/>
          <w:sz w:val="28"/>
          <w:szCs w:val="28"/>
        </w:rPr>
        <w:t xml:space="preserve"> </w:t>
      </w:r>
      <w:r w:rsidRPr="00300F29">
        <w:rPr>
          <w:rFonts w:ascii="Palatino Linotype" w:hAnsi="Palatino Linotype"/>
          <w:bCs/>
          <w:color w:val="0000CC"/>
          <w:sz w:val="28"/>
          <w:szCs w:val="28"/>
        </w:rPr>
        <w:t>ἄγαλματα</w:t>
      </w:r>
      <w:r w:rsidR="00300F29">
        <w:rPr>
          <w:rFonts w:ascii="Palatino Linotype" w:hAnsi="Palatino Linotype"/>
          <w:bCs/>
          <w:color w:val="0000CC"/>
          <w:sz w:val="28"/>
          <w:szCs w:val="28"/>
        </w:rPr>
        <w:t xml:space="preserve"> </w:t>
      </w:r>
      <w:r w:rsidRPr="00300F29">
        <w:rPr>
          <w:rFonts w:ascii="Garamond" w:hAnsi="Garamond"/>
          <w:iCs/>
          <w:sz w:val="20"/>
          <w:szCs w:val="20"/>
        </w:rPr>
        <w:t>[theôn</w:t>
      </w:r>
      <w:r w:rsidR="00300F29" w:rsidRPr="00300F29">
        <w:rPr>
          <w:rFonts w:ascii="Garamond" w:hAnsi="Garamond"/>
          <w:iCs/>
          <w:sz w:val="20"/>
          <w:szCs w:val="20"/>
        </w:rPr>
        <w:t xml:space="preserve"> agalmata</w:t>
      </w:r>
      <w:r w:rsidRPr="00300F29">
        <w:rPr>
          <w:rFonts w:ascii="Garamond" w:hAnsi="Garamond"/>
          <w:iCs/>
          <w:sz w:val="20"/>
          <w:szCs w:val="20"/>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quand </w:t>
      </w:r>
      <w:r w:rsidR="00337697" w:rsidRPr="00300F29">
        <w:rPr>
          <w:i/>
        </w:rPr>
        <w:t>on traduit rapidement</w:t>
      </w:r>
      <w:r w:rsidR="00337697" w:rsidRPr="007A5F8F">
        <w:rPr>
          <w:rFonts w:ascii="Courier New" w:hAnsi="Courier New" w:cs="Courier New"/>
          <w:sz w:val="28"/>
          <w:szCs w:val="28"/>
        </w:rPr>
        <w:t xml:space="preserve"> on croit que ça colle, qu’il s’agit dans </w:t>
      </w:r>
    </w:p>
    <w:p w:rsidR="00300F29" w:rsidRDefault="00337697" w:rsidP="00E81B9F">
      <w:pPr>
        <w:rPr>
          <w:rFonts w:ascii="Courier New" w:hAnsi="Courier New" w:cs="Courier New"/>
          <w:i/>
          <w:sz w:val="28"/>
          <w:szCs w:val="28"/>
        </w:rPr>
      </w:pPr>
      <w:r w:rsidRPr="007A5F8F">
        <w:rPr>
          <w:rFonts w:ascii="Courier New" w:hAnsi="Courier New" w:cs="Courier New"/>
          <w:sz w:val="28"/>
          <w:szCs w:val="28"/>
        </w:rPr>
        <w:t xml:space="preserve">le texte des </w:t>
      </w:r>
      <w:r w:rsidRPr="00300F29">
        <w:rPr>
          <w:i/>
        </w:rPr>
        <w:t>statues</w:t>
      </w:r>
      <w:r w:rsidRPr="00300F29">
        <w:t xml:space="preserve"> </w:t>
      </w:r>
      <w:r w:rsidRPr="00300F29">
        <w:rPr>
          <w:i/>
        </w:rPr>
        <w:t>des dieux</w:t>
      </w:r>
      <w:r w:rsidRPr="007A5F8F">
        <w:rPr>
          <w:rStyle w:val="Caractredenotedebasdepage"/>
          <w:b/>
          <w:bCs/>
          <w:iCs/>
          <w:color w:val="FF3300"/>
          <w:sz w:val="28"/>
          <w:szCs w:val="28"/>
        </w:rPr>
        <w:footnoteReference w:id="129"/>
      </w:r>
      <w:r w:rsidRPr="007A5F8F">
        <w:rPr>
          <w:rFonts w:ascii="Courier New" w:hAnsi="Courier New" w:cs="Courier New"/>
          <w:i/>
          <w:sz w:val="28"/>
          <w:szCs w:val="28"/>
        </w:rPr>
        <w:t xml:space="preserve">. </w:t>
      </w:r>
    </w:p>
    <w:p w:rsidR="00300F29" w:rsidRDefault="00300F29" w:rsidP="00E81B9F">
      <w:pPr>
        <w:rPr>
          <w:rFonts w:ascii="Courier New" w:hAnsi="Courier New" w:cs="Courier New"/>
          <w:i/>
          <w:sz w:val="28"/>
          <w:szCs w:val="28"/>
        </w:rPr>
      </w:pPr>
    </w:p>
    <w:p w:rsidR="00300F29" w:rsidRDefault="00337697" w:rsidP="00E81B9F">
      <w:pPr>
        <w:rPr>
          <w:rFonts w:ascii="Courier New" w:hAnsi="Courier New" w:cs="Courier New"/>
          <w:sz w:val="28"/>
          <w:szCs w:val="28"/>
        </w:rPr>
      </w:pPr>
      <w:r w:rsidRPr="007A5F8F">
        <w:rPr>
          <w:rFonts w:ascii="Courier New" w:hAnsi="Courier New" w:cs="Courier New"/>
          <w:sz w:val="28"/>
          <w:szCs w:val="28"/>
        </w:rPr>
        <w:t>Vous le voyez tout de suite, ce sur quoi je vous retiens</w:t>
      </w:r>
      <w:r w:rsidR="00300F29">
        <w:rPr>
          <w:rFonts w:ascii="Courier New" w:hAnsi="Courier New" w:cs="Courier New"/>
          <w:sz w:val="28"/>
          <w:szCs w:val="28"/>
        </w:rPr>
        <w:t>…</w:t>
      </w:r>
    </w:p>
    <w:p w:rsidR="00300F29" w:rsidRDefault="00337697" w:rsidP="00300F29">
      <w:pPr>
        <w:ind w:left="708"/>
        <w:rPr>
          <w:rFonts w:ascii="Courier New" w:hAnsi="Courier New" w:cs="Courier New"/>
          <w:sz w:val="28"/>
          <w:szCs w:val="28"/>
        </w:rPr>
      </w:pPr>
      <w:r w:rsidRPr="007A5F8F">
        <w:rPr>
          <w:rFonts w:ascii="Courier New" w:hAnsi="Courier New" w:cs="Courier New"/>
          <w:sz w:val="28"/>
          <w:szCs w:val="28"/>
        </w:rPr>
        <w:t xml:space="preserve">ce qui fait, je crois, que c’est un terme </w:t>
      </w:r>
    </w:p>
    <w:p w:rsidR="00300F29" w:rsidRDefault="00337697" w:rsidP="00300F29">
      <w:pPr>
        <w:ind w:left="708"/>
        <w:rPr>
          <w:rFonts w:ascii="Courier New" w:hAnsi="Courier New" w:cs="Courier New"/>
          <w:sz w:val="28"/>
          <w:szCs w:val="28"/>
        </w:rPr>
      </w:pPr>
      <w:r w:rsidRPr="007A5F8F">
        <w:rPr>
          <w:rFonts w:ascii="Courier New" w:hAnsi="Courier New" w:cs="Courier New"/>
          <w:sz w:val="28"/>
          <w:szCs w:val="28"/>
        </w:rPr>
        <w:t xml:space="preserve">à pointer dans cette signification, cet accent caché qui préside à ce qu’il faut faire </w:t>
      </w:r>
    </w:p>
    <w:p w:rsidR="00300F29" w:rsidRDefault="00337697" w:rsidP="00300F29">
      <w:pPr>
        <w:ind w:left="708"/>
        <w:rPr>
          <w:rFonts w:ascii="Courier New" w:hAnsi="Courier New" w:cs="Courier New"/>
          <w:sz w:val="28"/>
          <w:szCs w:val="28"/>
        </w:rPr>
      </w:pPr>
      <w:r w:rsidRPr="007A5F8F">
        <w:rPr>
          <w:rFonts w:ascii="Courier New" w:hAnsi="Courier New" w:cs="Courier New"/>
          <w:sz w:val="28"/>
          <w:szCs w:val="28"/>
        </w:rPr>
        <w:t>pour retenir sur la voie de cette banalisation qui tend toujours à effacer pour nous le sens véritable des textes</w:t>
      </w:r>
    </w:p>
    <w:p w:rsidR="00300F29" w:rsidRDefault="00300F2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que </w:t>
      </w:r>
      <w:r w:rsidR="00337697" w:rsidRPr="00300F29">
        <w:rPr>
          <w:i/>
        </w:rPr>
        <w:t>chaque fois</w:t>
      </w:r>
      <w:r w:rsidR="00337697" w:rsidRPr="007A5F8F">
        <w:rPr>
          <w:rFonts w:ascii="Courier New" w:hAnsi="Courier New" w:cs="Courier New"/>
          <w:sz w:val="28"/>
          <w:szCs w:val="28"/>
        </w:rPr>
        <w:t xml:space="preserve"> que vous rencontrez </w:t>
      </w:r>
      <w:r w:rsidR="006E3E39" w:rsidRPr="00EB497E">
        <w:rPr>
          <w:rFonts w:ascii="Palatino Linotype" w:hAnsi="Palatino Linotype"/>
          <w:bCs/>
          <w:color w:val="0000CC"/>
          <w:sz w:val="28"/>
          <w:szCs w:val="28"/>
        </w:rPr>
        <w:t>ἄγαλμα</w:t>
      </w:r>
      <w:r w:rsidR="006E3E39" w:rsidRPr="00EB497E">
        <w:rPr>
          <w:rFonts w:ascii="Palatino Linotype" w:hAnsi="Palatino Linotype"/>
          <w:bCs/>
          <w:sz w:val="28"/>
          <w:szCs w:val="28"/>
        </w:rPr>
        <w:t xml:space="preserve"> </w:t>
      </w:r>
      <w:r w:rsidR="006E3E39" w:rsidRPr="00EB497E">
        <w:rPr>
          <w:rFonts w:ascii="Garamond" w:hAnsi="Garamond"/>
          <w:bCs/>
          <w:sz w:val="20"/>
          <w:szCs w:val="20"/>
        </w:rPr>
        <w:t>[</w:t>
      </w:r>
      <w:r w:rsidR="006E3E39" w:rsidRPr="00EB497E">
        <w:rPr>
          <w:rFonts w:ascii="Garamond" w:hAnsi="Garamond"/>
          <w:sz w:val="20"/>
          <w:szCs w:val="20"/>
        </w:rPr>
        <w:t>agalma</w:t>
      </w:r>
      <w:r w:rsidR="006E3E39" w:rsidRPr="00EB497E">
        <w:rPr>
          <w:rFonts w:ascii="Garamond" w:hAnsi="Garamond"/>
          <w:bCs/>
          <w:sz w:val="20"/>
          <w:szCs w:val="20"/>
        </w:rPr>
        <w:t>]</w:t>
      </w:r>
      <w:r>
        <w:rPr>
          <w:rFonts w:ascii="Courier New" w:hAnsi="Courier New" w:cs="Courier New"/>
          <w:sz w:val="28"/>
          <w:szCs w:val="28"/>
        </w:rPr>
        <w:t>,</w:t>
      </w:r>
      <w:r w:rsidR="00337697" w:rsidRPr="007A5F8F">
        <w:rPr>
          <w:rFonts w:ascii="Courier New" w:hAnsi="Courier New" w:cs="Courier New"/>
          <w:sz w:val="28"/>
          <w:szCs w:val="28"/>
        </w:rPr>
        <w:t xml:space="preserve"> faites bien attention</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00F29" w:rsidRDefault="00337697" w:rsidP="00E81B9F">
      <w:pPr>
        <w:rPr>
          <w:rFonts w:ascii="Courier New" w:hAnsi="Courier New" w:cs="Courier New"/>
          <w:i/>
          <w:sz w:val="28"/>
          <w:szCs w:val="28"/>
        </w:rPr>
      </w:pPr>
      <w:r w:rsidRPr="007A5F8F">
        <w:rPr>
          <w:rFonts w:ascii="Courier New" w:hAnsi="Courier New" w:cs="Courier New"/>
          <w:sz w:val="28"/>
          <w:szCs w:val="28"/>
        </w:rPr>
        <w:t xml:space="preserve">même </w:t>
      </w:r>
      <w:r w:rsidRPr="00300F29">
        <w:rPr>
          <w:i/>
        </w:rPr>
        <w:t>s’il semble s’agir des</w:t>
      </w:r>
      <w:r w:rsidRPr="007A5F8F">
        <w:rPr>
          <w:rFonts w:ascii="Courier New" w:hAnsi="Courier New" w:cs="Courier New"/>
          <w:sz w:val="28"/>
          <w:szCs w:val="28"/>
        </w:rPr>
        <w:t xml:space="preserve"> </w:t>
      </w:r>
      <w:r w:rsidRPr="00300F29">
        <w:rPr>
          <w:i/>
        </w:rPr>
        <w:t>statues</w:t>
      </w:r>
      <w:r w:rsidRPr="00300F29">
        <w:t xml:space="preserve"> </w:t>
      </w:r>
      <w:r w:rsidRPr="00300F29">
        <w:rPr>
          <w:i/>
        </w:rPr>
        <w:t>des dieux</w:t>
      </w:r>
      <w:r w:rsidRPr="007A5F8F">
        <w:rPr>
          <w:rFonts w:ascii="Courier New" w:hAnsi="Courier New" w:cs="Courier New"/>
          <w:i/>
          <w:sz w:val="28"/>
          <w:szCs w:val="28"/>
        </w:rPr>
        <w:t xml:space="preserve">, </w:t>
      </w:r>
      <w:r w:rsidRPr="007A5F8F">
        <w:rPr>
          <w:rFonts w:ascii="Courier New" w:hAnsi="Courier New" w:cs="Courier New"/>
          <w:sz w:val="28"/>
          <w:szCs w:val="28"/>
        </w:rPr>
        <w:t>vous y regarderez</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près, vous vous apercevrez qu’il s’agit toujours d’autre chose.</w:t>
      </w:r>
    </w:p>
    <w:p w:rsidR="00300F29" w:rsidRDefault="00300F29" w:rsidP="00E81B9F">
      <w:pPr>
        <w:rPr>
          <w:rFonts w:ascii="Courier New" w:hAnsi="Courier New" w:cs="Courier New"/>
          <w:sz w:val="28"/>
          <w:szCs w:val="28"/>
        </w:rPr>
      </w:pPr>
    </w:p>
    <w:p w:rsidR="00300F29" w:rsidRDefault="00337697" w:rsidP="00E81B9F">
      <w:pPr>
        <w:rPr>
          <w:rFonts w:ascii="Courier New" w:hAnsi="Courier New" w:cs="Courier New"/>
          <w:sz w:val="28"/>
          <w:szCs w:val="28"/>
        </w:rPr>
      </w:pPr>
      <w:r w:rsidRPr="007A5F8F">
        <w:rPr>
          <w:rFonts w:ascii="Courier New" w:hAnsi="Courier New" w:cs="Courier New"/>
          <w:sz w:val="28"/>
          <w:szCs w:val="28"/>
        </w:rPr>
        <w:t>Je vous donne déjà</w:t>
      </w:r>
      <w:r w:rsidR="00300F29">
        <w:rPr>
          <w:rFonts w:ascii="Courier New" w:hAnsi="Courier New" w:cs="Courier New"/>
          <w:sz w:val="28"/>
          <w:szCs w:val="28"/>
        </w:rPr>
        <w:t>…</w:t>
      </w:r>
      <w:r w:rsidRPr="007A5F8F">
        <w:rPr>
          <w:rFonts w:ascii="Courier New" w:hAnsi="Courier New" w:cs="Courier New"/>
          <w:sz w:val="28"/>
          <w:szCs w:val="28"/>
        </w:rPr>
        <w:t xml:space="preserve"> </w:t>
      </w:r>
    </w:p>
    <w:p w:rsidR="00300F29" w:rsidRDefault="00337697" w:rsidP="00300F29">
      <w:pPr>
        <w:ind w:firstLine="708"/>
        <w:rPr>
          <w:rFonts w:ascii="Courier New" w:hAnsi="Courier New" w:cs="Courier New"/>
          <w:sz w:val="28"/>
          <w:szCs w:val="28"/>
        </w:rPr>
      </w:pPr>
      <w:r w:rsidRPr="007A5F8F">
        <w:rPr>
          <w:rFonts w:ascii="Courier New" w:hAnsi="Courier New" w:cs="Courier New"/>
          <w:sz w:val="28"/>
          <w:szCs w:val="28"/>
        </w:rPr>
        <w:t>nous ne jouons pas ici aux devinettes</w:t>
      </w:r>
    </w:p>
    <w:p w:rsidR="00300F29" w:rsidRDefault="00300F2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clé de la question en vous disant que c’est l’accent </w:t>
      </w:r>
      <w:r>
        <w:rPr>
          <w:rFonts w:ascii="Courier New" w:hAnsi="Courier New" w:cs="Courier New"/>
          <w:sz w:val="28"/>
          <w:szCs w:val="28"/>
        </w:rPr>
        <w:t>« </w:t>
      </w:r>
      <w:r w:rsidR="00337697" w:rsidRPr="00300F29">
        <w:rPr>
          <w:i/>
        </w:rPr>
        <w:t>fétiche</w:t>
      </w:r>
      <w:r>
        <w:rPr>
          <w:rFonts w:ascii="Courier New" w:hAnsi="Courier New" w:cs="Courier New"/>
          <w:sz w:val="28"/>
          <w:szCs w:val="28"/>
        </w:rPr>
        <w:t> »</w:t>
      </w:r>
      <w:r w:rsidR="00337697" w:rsidRPr="007A5F8F">
        <w:rPr>
          <w:rFonts w:ascii="Courier New" w:hAnsi="Courier New" w:cs="Courier New"/>
          <w:sz w:val="28"/>
          <w:szCs w:val="28"/>
        </w:rPr>
        <w:t xml:space="preserve"> de l’objet dont il s’agit qui est toujours accentué. </w:t>
      </w:r>
    </w:p>
    <w:p w:rsidR="00300F29" w:rsidRDefault="00300F29" w:rsidP="00E81B9F">
      <w:pPr>
        <w:rPr>
          <w:rFonts w:ascii="Courier New" w:hAnsi="Courier New" w:cs="Courier New"/>
          <w:sz w:val="28"/>
          <w:szCs w:val="28"/>
        </w:rPr>
      </w:pPr>
    </w:p>
    <w:p w:rsidR="008E64F2" w:rsidRDefault="008E64F2" w:rsidP="00E81B9F">
      <w:pPr>
        <w:rPr>
          <w:rFonts w:ascii="Courier New" w:hAnsi="Courier New" w:cs="Courier New"/>
          <w:sz w:val="28"/>
          <w:szCs w:val="28"/>
        </w:rPr>
      </w:pPr>
    </w:p>
    <w:p w:rsidR="00300F29" w:rsidRDefault="00337697" w:rsidP="00E81B9F">
      <w:pPr>
        <w:rPr>
          <w:rFonts w:ascii="Courier New" w:hAnsi="Courier New" w:cs="Courier New"/>
          <w:sz w:val="28"/>
          <w:szCs w:val="28"/>
        </w:rPr>
      </w:pPr>
      <w:r w:rsidRPr="007A5F8F">
        <w:rPr>
          <w:rFonts w:ascii="Courier New" w:hAnsi="Courier New" w:cs="Courier New"/>
          <w:sz w:val="28"/>
          <w:szCs w:val="28"/>
        </w:rPr>
        <w:t>Aussi bien d’ailleurs</w:t>
      </w:r>
      <w:r w:rsidR="00300F29">
        <w:rPr>
          <w:rFonts w:ascii="Courier New" w:hAnsi="Courier New" w:cs="Courier New"/>
          <w:sz w:val="28"/>
          <w:szCs w:val="28"/>
        </w:rPr>
        <w:t>…</w:t>
      </w:r>
    </w:p>
    <w:p w:rsidR="006E3E39" w:rsidRDefault="00337697" w:rsidP="006E3E39">
      <w:pPr>
        <w:ind w:left="708"/>
        <w:rPr>
          <w:rFonts w:ascii="Courier New" w:hAnsi="Courier New" w:cs="Courier New"/>
          <w:sz w:val="28"/>
          <w:szCs w:val="28"/>
        </w:rPr>
      </w:pPr>
      <w:r w:rsidRPr="007A5F8F">
        <w:rPr>
          <w:rFonts w:ascii="Courier New" w:hAnsi="Courier New" w:cs="Courier New"/>
          <w:sz w:val="28"/>
          <w:szCs w:val="28"/>
        </w:rPr>
        <w:t xml:space="preserve">je ne fais pas ici un cours d’ethnologie, </w:t>
      </w:r>
    </w:p>
    <w:p w:rsidR="00300F29" w:rsidRDefault="00337697" w:rsidP="006E3E39">
      <w:pPr>
        <w:ind w:left="708"/>
        <w:rPr>
          <w:rFonts w:ascii="Courier New" w:hAnsi="Courier New" w:cs="Courier New"/>
          <w:sz w:val="28"/>
          <w:szCs w:val="28"/>
        </w:rPr>
      </w:pPr>
      <w:r w:rsidRPr="007A5F8F">
        <w:rPr>
          <w:rFonts w:ascii="Courier New" w:hAnsi="Courier New" w:cs="Courier New"/>
          <w:sz w:val="28"/>
          <w:szCs w:val="28"/>
        </w:rPr>
        <w:t>ni même de linguistique</w:t>
      </w:r>
    </w:p>
    <w:p w:rsidR="00300F29" w:rsidRDefault="00300F2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je ne vais pas, à ce propos, accrocher la fonction du fétiche</w:t>
      </w:r>
      <w:r>
        <w:rPr>
          <w:rFonts w:ascii="Courier New" w:hAnsi="Courier New" w:cs="Courier New"/>
          <w:sz w:val="28"/>
          <w:szCs w:val="28"/>
        </w:rPr>
        <w:t>,</w:t>
      </w:r>
      <w:r w:rsidR="00337697" w:rsidRPr="007A5F8F">
        <w:rPr>
          <w:rFonts w:ascii="Courier New" w:hAnsi="Courier New" w:cs="Courier New"/>
          <w:sz w:val="28"/>
          <w:szCs w:val="28"/>
        </w:rPr>
        <w:t xml:space="preserve"> ni de ces pierres rondes, essentiellement au centre d’un temple</w:t>
      </w:r>
      <w:r w:rsidR="009B6323">
        <w:rPr>
          <w:rFonts w:ascii="Courier New" w:hAnsi="Courier New" w:cs="Courier New"/>
          <w:sz w:val="28"/>
          <w:szCs w:val="28"/>
        </w:rPr>
        <w:t xml:space="preserve"> </w:t>
      </w:r>
      <w:r w:rsidR="009B6323" w:rsidRPr="009B6323">
        <w:rPr>
          <w:rFonts w:ascii="Garamond" w:hAnsi="Garamond" w:cs="Courier New"/>
          <w:color w:val="C00000"/>
          <w:sz w:val="18"/>
          <w:szCs w:val="18"/>
        </w:rPr>
        <w:t>[Cf. pierres rondes du Mas d’Azil]</w:t>
      </w:r>
      <w:r>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temple d’APOLLON par exemple</w:t>
      </w:r>
      <w:r w:rsidRPr="007A5F8F">
        <w:rPr>
          <w:rStyle w:val="Caractredenotedebasdepage"/>
          <w:b/>
          <w:bCs/>
          <w:color w:val="FF3300"/>
          <w:sz w:val="28"/>
          <w:szCs w:val="28"/>
        </w:rPr>
        <w:footnoteReference w:id="130"/>
      </w:r>
      <w:r w:rsidRPr="007A5F8F">
        <w:rPr>
          <w:rFonts w:ascii="Courier New" w:hAnsi="Courier New" w:cs="Courier New"/>
          <w:sz w:val="28"/>
          <w:szCs w:val="28"/>
        </w:rPr>
        <w:t xml:space="preserve">. </w:t>
      </w:r>
    </w:p>
    <w:p w:rsidR="00300F29" w:rsidRDefault="00300F29" w:rsidP="00E81B9F">
      <w:pPr>
        <w:rPr>
          <w:rFonts w:ascii="Courier New" w:hAnsi="Courier New" w:cs="Courier New"/>
          <w:sz w:val="28"/>
          <w:szCs w:val="28"/>
        </w:rPr>
      </w:pPr>
    </w:p>
    <w:p w:rsidR="00300F29" w:rsidRDefault="00337697" w:rsidP="00E81B9F">
      <w:pPr>
        <w:rPr>
          <w:rFonts w:ascii="Courier New" w:hAnsi="Courier New" w:cs="Courier New"/>
          <w:sz w:val="28"/>
          <w:szCs w:val="28"/>
        </w:rPr>
      </w:pPr>
      <w:r w:rsidRPr="007A5F8F">
        <w:rPr>
          <w:rFonts w:ascii="Courier New" w:hAnsi="Courier New" w:cs="Courier New"/>
          <w:sz w:val="28"/>
          <w:szCs w:val="28"/>
        </w:rPr>
        <w:t>Vous voyez très souvent</w:t>
      </w:r>
      <w:r w:rsidR="00300F29">
        <w:rPr>
          <w:rFonts w:ascii="Courier New" w:hAnsi="Courier New" w:cs="Courier New"/>
          <w:sz w:val="28"/>
          <w:szCs w:val="28"/>
        </w:rPr>
        <w:t>…</w:t>
      </w:r>
    </w:p>
    <w:p w:rsidR="00300F29" w:rsidRDefault="00337697" w:rsidP="00300F29">
      <w:pPr>
        <w:ind w:firstLine="708"/>
        <w:rPr>
          <w:rFonts w:ascii="Courier New" w:hAnsi="Courier New" w:cs="Courier New"/>
          <w:sz w:val="28"/>
          <w:szCs w:val="28"/>
        </w:rPr>
      </w:pPr>
      <w:r w:rsidRPr="007A5F8F">
        <w:rPr>
          <w:rFonts w:ascii="Courier New" w:hAnsi="Courier New" w:cs="Courier New"/>
          <w:sz w:val="28"/>
          <w:szCs w:val="28"/>
        </w:rPr>
        <w:t>c’est très connu, cette chose</w:t>
      </w:r>
    </w:p>
    <w:p w:rsidR="00300F29" w:rsidRDefault="00300F2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 dieu lui</w:t>
      </w:r>
      <w:r w:rsidR="009B6323" w:rsidRPr="007A5F8F">
        <w:rPr>
          <w:rFonts w:ascii="Courier New" w:hAnsi="Courier New" w:cs="Courier New"/>
          <w:sz w:val="28"/>
          <w:szCs w:val="28"/>
        </w:rPr>
        <w:t>–</w:t>
      </w:r>
      <w:r w:rsidR="00337697" w:rsidRPr="007A5F8F">
        <w:rPr>
          <w:rFonts w:ascii="Courier New" w:hAnsi="Courier New" w:cs="Courier New"/>
          <w:sz w:val="28"/>
          <w:szCs w:val="28"/>
        </w:rPr>
        <w:t xml:space="preserve">même représenté, un </w:t>
      </w:r>
      <w:r w:rsidR="00EC51ED">
        <w:rPr>
          <w:rFonts w:ascii="Courier New" w:hAnsi="Courier New" w:cs="Courier New"/>
          <w:sz w:val="28"/>
          <w:szCs w:val="28"/>
        </w:rPr>
        <w:t>« </w:t>
      </w:r>
      <w:r w:rsidR="00EC51ED" w:rsidRPr="00EC51ED">
        <w:rPr>
          <w:i/>
          <w:color w:val="0000CC"/>
        </w:rPr>
        <w:t>fétiche</w:t>
      </w:r>
      <w:r w:rsidR="00EC51ED">
        <w:rPr>
          <w:rFonts w:ascii="Courier New" w:hAnsi="Courier New" w:cs="Courier New"/>
          <w:sz w:val="28"/>
          <w:szCs w:val="28"/>
        </w:rPr>
        <w:t> »</w:t>
      </w:r>
      <w:r w:rsidR="00337697" w:rsidRPr="007A5F8F">
        <w:rPr>
          <w:rFonts w:ascii="Courier New" w:hAnsi="Courier New" w:cs="Courier New"/>
          <w:sz w:val="28"/>
          <w:szCs w:val="28"/>
        </w:rPr>
        <w:t xml:space="preserve"> de quelque peuple, tribu, de la boucle du Niger, c’est quelque chose d’innommable, d’informe, sur quoi peuvent </w:t>
      </w:r>
    </w:p>
    <w:p w:rsidR="00300F29" w:rsidRDefault="00337697" w:rsidP="00E81B9F">
      <w:pPr>
        <w:rPr>
          <w:rFonts w:ascii="Courier New" w:hAnsi="Courier New" w:cs="Courier New"/>
          <w:sz w:val="28"/>
          <w:szCs w:val="28"/>
        </w:rPr>
      </w:pPr>
      <w:r w:rsidRPr="007A5F8F">
        <w:rPr>
          <w:rFonts w:ascii="Courier New" w:hAnsi="Courier New" w:cs="Courier New"/>
          <w:sz w:val="28"/>
          <w:szCs w:val="28"/>
        </w:rPr>
        <w:t xml:space="preserve">à l’occasion se déverser énormément de liquides </w:t>
      </w:r>
    </w:p>
    <w:p w:rsidR="00EC51ED" w:rsidRDefault="00337697" w:rsidP="00E81B9F">
      <w:pPr>
        <w:rPr>
          <w:rFonts w:ascii="Courier New" w:hAnsi="Courier New" w:cs="Courier New"/>
          <w:sz w:val="28"/>
          <w:szCs w:val="28"/>
        </w:rPr>
      </w:pPr>
      <w:r w:rsidRPr="007A5F8F">
        <w:rPr>
          <w:rFonts w:ascii="Courier New" w:hAnsi="Courier New" w:cs="Courier New"/>
          <w:sz w:val="28"/>
          <w:szCs w:val="28"/>
        </w:rPr>
        <w:t xml:space="preserve">de diverses origines, plus ou moins </w:t>
      </w:r>
      <w:r w:rsidRPr="00300F29">
        <w:rPr>
          <w:rFonts w:ascii="Courier New" w:hAnsi="Courier New" w:cs="Courier New"/>
          <w:i/>
        </w:rPr>
        <w:t>puants et immondes</w:t>
      </w:r>
      <w:r w:rsidRPr="007A5F8F">
        <w:rPr>
          <w:rFonts w:ascii="Courier New" w:hAnsi="Courier New" w:cs="Courier New"/>
          <w:sz w:val="28"/>
          <w:szCs w:val="28"/>
        </w:rPr>
        <w:t xml:space="preserve"> et dont la superposition accumulée, allant du sang à la merde, constitue le signe que là est quelque chose autour de quoi toutes sortes d’effets se concentrent faisant du </w:t>
      </w:r>
      <w:r w:rsidR="00EC51ED">
        <w:rPr>
          <w:rFonts w:ascii="Courier New" w:hAnsi="Courier New" w:cs="Courier New"/>
          <w:sz w:val="28"/>
          <w:szCs w:val="28"/>
        </w:rPr>
        <w:t>« </w:t>
      </w:r>
      <w:r w:rsidR="00EC51ED" w:rsidRPr="00EC51ED">
        <w:rPr>
          <w:i/>
          <w:color w:val="0000CC"/>
        </w:rPr>
        <w:t>fétiche</w:t>
      </w:r>
      <w:r w:rsidR="00EC51ED">
        <w:rPr>
          <w:rFonts w:ascii="Courier New" w:hAnsi="Courier New" w:cs="Courier New"/>
          <w:sz w:val="28"/>
          <w:szCs w:val="28"/>
        </w:rPr>
        <w:t> »</w:t>
      </w:r>
      <w:r w:rsidRPr="007A5F8F">
        <w:rPr>
          <w:rFonts w:ascii="Courier New" w:hAnsi="Courier New" w:cs="Courier New"/>
          <w:sz w:val="28"/>
          <w:szCs w:val="28"/>
        </w:rPr>
        <w:t xml:space="preserve"> en lui</w:t>
      </w:r>
      <w:r w:rsidR="00454FCC">
        <w:rPr>
          <w:rFonts w:ascii="Courier New" w:hAnsi="Courier New" w:cs="Courier New"/>
          <w:sz w:val="28"/>
          <w:szCs w:val="28"/>
        </w:rPr>
        <w:t>–</w:t>
      </w:r>
      <w:r w:rsidRPr="007A5F8F">
        <w:rPr>
          <w:rFonts w:ascii="Courier New" w:hAnsi="Courier New" w:cs="Courier New"/>
          <w:sz w:val="28"/>
          <w:szCs w:val="28"/>
        </w:rPr>
        <w:t xml:space="preserve">même bien autre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w:t>
      </w:r>
      <w:r w:rsidRPr="00EC51ED">
        <w:rPr>
          <w:i/>
        </w:rPr>
        <w:t>une image</w:t>
      </w:r>
      <w:r w:rsidRPr="007A5F8F">
        <w:rPr>
          <w:rFonts w:ascii="Courier New" w:hAnsi="Courier New" w:cs="Courier New"/>
          <w:sz w:val="28"/>
          <w:szCs w:val="28"/>
        </w:rPr>
        <w:t>, qu’</w:t>
      </w:r>
      <w:r w:rsidRPr="00EC51ED">
        <w:rPr>
          <w:i/>
        </w:rPr>
        <w:t>une icône</w:t>
      </w:r>
      <w:r w:rsidRPr="007A5F8F">
        <w:rPr>
          <w:rFonts w:ascii="Courier New" w:hAnsi="Courier New" w:cs="Courier New"/>
          <w:sz w:val="28"/>
          <w:szCs w:val="28"/>
        </w:rPr>
        <w:t xml:space="preserve">, en tant qu’elle serait </w:t>
      </w:r>
      <w:r w:rsidRPr="00EC51ED">
        <w:rPr>
          <w:i/>
        </w:rPr>
        <w:t>reproduction</w:t>
      </w:r>
      <w:r w:rsidRPr="007A5F8F">
        <w:rPr>
          <w:rFonts w:ascii="Courier New" w:hAnsi="Courier New" w:cs="Courier New"/>
          <w:sz w:val="28"/>
          <w:szCs w:val="28"/>
        </w:rPr>
        <w:t>.</w:t>
      </w:r>
    </w:p>
    <w:p w:rsidR="00300F29" w:rsidRDefault="00300F29" w:rsidP="00E81B9F">
      <w:pPr>
        <w:rPr>
          <w:rFonts w:ascii="Courier New" w:hAnsi="Courier New" w:cs="Courier New"/>
          <w:sz w:val="28"/>
          <w:szCs w:val="28"/>
        </w:rPr>
      </w:pPr>
    </w:p>
    <w:p w:rsidR="00EC51ED" w:rsidRDefault="00337697" w:rsidP="00E81B9F">
      <w:pPr>
        <w:rPr>
          <w:rFonts w:ascii="Courier New" w:hAnsi="Courier New" w:cs="Courier New"/>
          <w:sz w:val="28"/>
          <w:szCs w:val="28"/>
        </w:rPr>
      </w:pPr>
      <w:r w:rsidRPr="007A5F8F">
        <w:rPr>
          <w:rFonts w:ascii="Courier New" w:hAnsi="Courier New" w:cs="Courier New"/>
          <w:sz w:val="28"/>
          <w:szCs w:val="28"/>
        </w:rPr>
        <w:t>Mais ce pouvoir occulte de l’objet reste au fond</w:t>
      </w:r>
      <w:r w:rsidR="00EC51ED">
        <w:rPr>
          <w:rFonts w:ascii="Courier New" w:hAnsi="Courier New" w:cs="Courier New"/>
          <w:sz w:val="28"/>
          <w:szCs w:val="28"/>
        </w:rPr>
        <w:t>,</w:t>
      </w:r>
      <w:r w:rsidRPr="007A5F8F">
        <w:rPr>
          <w:rFonts w:ascii="Courier New" w:hAnsi="Courier New" w:cs="Courier New"/>
          <w:sz w:val="28"/>
          <w:szCs w:val="28"/>
        </w:rPr>
        <w:t xml:space="preserve"> </w:t>
      </w:r>
    </w:p>
    <w:p w:rsidR="00EC51ED" w:rsidRDefault="00337697" w:rsidP="00E81B9F">
      <w:pPr>
        <w:rPr>
          <w:rFonts w:ascii="Courier New" w:hAnsi="Courier New" w:cs="Courier New"/>
          <w:sz w:val="28"/>
          <w:szCs w:val="28"/>
        </w:rPr>
      </w:pPr>
      <w:r w:rsidRPr="007A5F8F">
        <w:rPr>
          <w:rFonts w:ascii="Courier New" w:hAnsi="Courier New" w:cs="Courier New"/>
          <w:sz w:val="28"/>
          <w:szCs w:val="28"/>
        </w:rPr>
        <w:t>de l’usage dont même pour nous, l’accent est encore conservé dans le terme d’</w:t>
      </w:r>
      <w:r w:rsidR="00EC51ED">
        <w:rPr>
          <w:rFonts w:ascii="Courier New" w:hAnsi="Courier New" w:cs="Courier New"/>
          <w:sz w:val="28"/>
          <w:szCs w:val="28"/>
        </w:rPr>
        <w:t>« </w:t>
      </w:r>
      <w:r w:rsidRPr="00EC51ED">
        <w:rPr>
          <w:i/>
          <w:color w:val="0000CC"/>
        </w:rPr>
        <w:t>idole</w:t>
      </w:r>
      <w:r w:rsidR="00EC51ED">
        <w:rPr>
          <w:rFonts w:ascii="Courier New" w:hAnsi="Courier New" w:cs="Courier New"/>
          <w:sz w:val="28"/>
          <w:szCs w:val="28"/>
        </w:rPr>
        <w:t> »</w:t>
      </w:r>
      <w:r w:rsidRPr="007A5F8F">
        <w:rPr>
          <w:rFonts w:ascii="Courier New" w:hAnsi="Courier New" w:cs="Courier New"/>
          <w:sz w:val="28"/>
          <w:szCs w:val="28"/>
        </w:rPr>
        <w:t xml:space="preserve"> ou d’</w:t>
      </w:r>
      <w:r w:rsidR="00EC51ED">
        <w:rPr>
          <w:rFonts w:ascii="Courier New" w:hAnsi="Courier New" w:cs="Courier New"/>
          <w:sz w:val="28"/>
          <w:szCs w:val="28"/>
        </w:rPr>
        <w:t>« </w:t>
      </w:r>
      <w:r w:rsidRPr="00EC51ED">
        <w:rPr>
          <w:i/>
          <w:color w:val="0000CC"/>
        </w:rPr>
        <w:t>icône</w:t>
      </w:r>
      <w:r w:rsidR="00EC51ED">
        <w:rPr>
          <w:rFonts w:ascii="Courier New" w:hAnsi="Courier New" w:cs="Courier New"/>
          <w:sz w:val="28"/>
          <w:szCs w:val="28"/>
        </w:rPr>
        <w:t> »</w:t>
      </w:r>
      <w:r w:rsidRPr="007A5F8F">
        <w:rPr>
          <w:rFonts w:ascii="Courier New" w:hAnsi="Courier New" w:cs="Courier New"/>
          <w:sz w:val="28"/>
          <w:szCs w:val="28"/>
        </w:rPr>
        <w:t xml:space="preserve">. </w:t>
      </w:r>
    </w:p>
    <w:p w:rsidR="00287FFE" w:rsidRDefault="00287FFE" w:rsidP="00E81B9F">
      <w:pPr>
        <w:rPr>
          <w:rFonts w:ascii="Courier New" w:hAnsi="Courier New" w:cs="Courier New"/>
          <w:sz w:val="28"/>
          <w:szCs w:val="28"/>
        </w:rPr>
      </w:pPr>
    </w:p>
    <w:p w:rsidR="00EC51ED"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terme </w:t>
      </w:r>
      <w:r w:rsidR="00EC51ED" w:rsidRPr="007A5F8F">
        <w:rPr>
          <w:rFonts w:ascii="Courier New" w:hAnsi="Courier New" w:cs="Courier New"/>
          <w:sz w:val="28"/>
          <w:szCs w:val="28"/>
        </w:rPr>
        <w:t>d’</w:t>
      </w:r>
      <w:r w:rsidR="00EC51ED">
        <w:rPr>
          <w:rFonts w:ascii="Courier New" w:hAnsi="Courier New" w:cs="Courier New"/>
          <w:sz w:val="28"/>
          <w:szCs w:val="28"/>
        </w:rPr>
        <w:t>« </w:t>
      </w:r>
      <w:r w:rsidR="00EC51ED" w:rsidRPr="00EC51ED">
        <w:rPr>
          <w:i/>
          <w:color w:val="0000CC"/>
        </w:rPr>
        <w:t>idole</w:t>
      </w:r>
      <w:r w:rsidR="00EC51ED">
        <w:rPr>
          <w:rFonts w:ascii="Courier New" w:hAnsi="Courier New" w:cs="Courier New"/>
          <w:sz w:val="28"/>
          <w:szCs w:val="28"/>
        </w:rPr>
        <w:t> »</w:t>
      </w:r>
      <w:r w:rsidRPr="007A5F8F">
        <w:rPr>
          <w:rFonts w:ascii="Courier New" w:hAnsi="Courier New" w:cs="Courier New"/>
          <w:sz w:val="28"/>
          <w:szCs w:val="28"/>
        </w:rPr>
        <w:t xml:space="preserve">, par exemple dans l’emploi qu’en fait POLYEUCTE, ça veut dire : </w:t>
      </w:r>
    </w:p>
    <w:p w:rsidR="00EC51ED" w:rsidRDefault="00337697" w:rsidP="00E81B9F">
      <w:pPr>
        <w:rPr>
          <w:rFonts w:ascii="Courier New" w:hAnsi="Courier New" w:cs="Courier New"/>
          <w:sz w:val="28"/>
          <w:szCs w:val="28"/>
        </w:rPr>
      </w:pPr>
      <w:r w:rsidRPr="007A5F8F">
        <w:rPr>
          <w:rFonts w:ascii="Courier New" w:hAnsi="Courier New" w:cs="Courier New"/>
          <w:sz w:val="28"/>
          <w:szCs w:val="28"/>
        </w:rPr>
        <w:t xml:space="preserve">c’est rien du tout, ça se fout par terre. </w:t>
      </w:r>
    </w:p>
    <w:p w:rsidR="00EC51ED" w:rsidRDefault="00EC51ED" w:rsidP="00E81B9F">
      <w:pPr>
        <w:rPr>
          <w:rFonts w:ascii="Courier New" w:hAnsi="Courier New" w:cs="Courier New"/>
          <w:sz w:val="28"/>
          <w:szCs w:val="28"/>
        </w:rPr>
      </w:pPr>
    </w:p>
    <w:p w:rsidR="00EC51ED" w:rsidRDefault="00337697" w:rsidP="00E81B9F">
      <w:pPr>
        <w:rPr>
          <w:rFonts w:ascii="Courier New" w:hAnsi="Courier New" w:cs="Courier New"/>
          <w:sz w:val="28"/>
          <w:szCs w:val="28"/>
        </w:rPr>
      </w:pPr>
      <w:r w:rsidRPr="007A5F8F">
        <w:rPr>
          <w:rFonts w:ascii="Courier New" w:hAnsi="Courier New" w:cs="Courier New"/>
          <w:sz w:val="28"/>
          <w:szCs w:val="28"/>
        </w:rPr>
        <w:t>Mais tout de même si vous dites d’</w:t>
      </w:r>
      <w:r w:rsidRPr="00EC51ED">
        <w:rPr>
          <w:i/>
        </w:rPr>
        <w:t xml:space="preserve">un tel </w:t>
      </w:r>
      <w:r w:rsidR="00EF562D">
        <w:rPr>
          <w:i/>
        </w:rPr>
        <w:t xml:space="preserve"> </w:t>
      </w:r>
      <w:r w:rsidR="00287FFE">
        <w:rPr>
          <w:i/>
        </w:rPr>
        <w:t xml:space="preserve"> </w:t>
      </w:r>
      <w:r w:rsidRPr="007A5F8F">
        <w:rPr>
          <w:rFonts w:ascii="Courier New" w:hAnsi="Courier New" w:cs="Courier New"/>
          <w:sz w:val="28"/>
          <w:szCs w:val="28"/>
        </w:rPr>
        <w:t>ou d’</w:t>
      </w:r>
      <w:r w:rsidRPr="00EC51ED">
        <w:rPr>
          <w:i/>
        </w:rPr>
        <w:t>une</w:t>
      </w:r>
      <w:r w:rsidRPr="00EC51ED">
        <w:rPr>
          <w:sz w:val="28"/>
          <w:szCs w:val="28"/>
        </w:rPr>
        <w:t xml:space="preserve"> </w:t>
      </w:r>
      <w:r w:rsidRPr="00EC51ED">
        <w:rPr>
          <w:i/>
        </w:rPr>
        <w:t>telle</w:t>
      </w:r>
      <w:r w:rsidRPr="00EC51ED">
        <w:rPr>
          <w:sz w:val="28"/>
          <w:szCs w:val="28"/>
        </w:rPr>
        <w:t> </w:t>
      </w:r>
      <w:r w:rsidRPr="007A5F8F">
        <w:rPr>
          <w:rFonts w:ascii="Courier New" w:hAnsi="Courier New" w:cs="Courier New"/>
          <w:sz w:val="28"/>
          <w:szCs w:val="28"/>
        </w:rPr>
        <w:t>: « </w:t>
      </w:r>
      <w:r w:rsidRPr="00EC51ED">
        <w:rPr>
          <w:i/>
        </w:rPr>
        <w:t>j’en fais mon idole</w:t>
      </w:r>
      <w:r w:rsidRPr="007A5F8F">
        <w:rPr>
          <w:rFonts w:ascii="Courier New" w:hAnsi="Courier New" w:cs="Courier New"/>
          <w:sz w:val="28"/>
          <w:szCs w:val="28"/>
        </w:rPr>
        <w:t xml:space="preserve"> », ça veut dire tout de même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n’en faites pas simplement la reproduction de vous ou de lui mais que</w:t>
      </w:r>
      <w:r w:rsidRPr="007A5F8F">
        <w:rPr>
          <w:b/>
          <w:bCs/>
          <w:sz w:val="28"/>
          <w:szCs w:val="28"/>
        </w:rPr>
        <w:t xml:space="preserve">  </w:t>
      </w:r>
      <w:r w:rsidRPr="007A5F8F">
        <w:rPr>
          <w:rFonts w:ascii="Courier New" w:hAnsi="Courier New" w:cs="Courier New"/>
          <w:sz w:val="28"/>
          <w:szCs w:val="28"/>
        </w:rPr>
        <w:t>vous en faites quelque chose d’autre, autour de quoi il se passe quelque chose.</w:t>
      </w:r>
    </w:p>
    <w:p w:rsidR="00EC51ED" w:rsidRDefault="00EC51ED" w:rsidP="00E81B9F">
      <w:pPr>
        <w:rPr>
          <w:rFonts w:ascii="Courier New" w:hAnsi="Courier New" w:cs="Courier New"/>
          <w:sz w:val="28"/>
          <w:szCs w:val="28"/>
        </w:rPr>
      </w:pPr>
    </w:p>
    <w:p w:rsidR="00EC51ED"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il ne s’agit pas pour moi ici de poursuivre la phénoménologie du </w:t>
      </w:r>
      <w:r w:rsidR="00EC51ED">
        <w:rPr>
          <w:rFonts w:ascii="Courier New" w:hAnsi="Courier New" w:cs="Courier New"/>
          <w:sz w:val="28"/>
          <w:szCs w:val="28"/>
        </w:rPr>
        <w:t>« </w:t>
      </w:r>
      <w:r w:rsidRPr="00EC51ED">
        <w:rPr>
          <w:i/>
          <w:color w:val="0000CC"/>
        </w:rPr>
        <w:t>fétiche</w:t>
      </w:r>
      <w:r w:rsidR="00EC51ED">
        <w:rPr>
          <w:rFonts w:ascii="Courier New" w:hAnsi="Courier New" w:cs="Courier New"/>
          <w:sz w:val="28"/>
          <w:szCs w:val="28"/>
        </w:rPr>
        <w:t> »</w:t>
      </w:r>
      <w:r w:rsidRPr="007A5F8F">
        <w:rPr>
          <w:rFonts w:ascii="Courier New" w:hAnsi="Courier New" w:cs="Courier New"/>
          <w:sz w:val="28"/>
          <w:szCs w:val="28"/>
        </w:rPr>
        <w:t xml:space="preserve"> mais de montrer la fonction que ceci occupe à sa place. </w:t>
      </w:r>
    </w:p>
    <w:p w:rsidR="006E3E39" w:rsidRDefault="006E3E39" w:rsidP="00E81B9F">
      <w:pPr>
        <w:rPr>
          <w:rFonts w:ascii="Courier New" w:hAnsi="Courier New" w:cs="Courier New"/>
          <w:sz w:val="28"/>
          <w:szCs w:val="28"/>
        </w:rPr>
      </w:pPr>
    </w:p>
    <w:p w:rsidR="006E3E39" w:rsidRDefault="006E3E39" w:rsidP="00E81B9F">
      <w:pPr>
        <w:rPr>
          <w:rFonts w:ascii="Courier New" w:hAnsi="Courier New" w:cs="Courier New"/>
          <w:sz w:val="28"/>
          <w:szCs w:val="28"/>
        </w:rPr>
      </w:pPr>
    </w:p>
    <w:p w:rsidR="008E64F2"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ce faire je peux rapidement vous indiquer </w:t>
      </w:r>
    </w:p>
    <w:p w:rsidR="006E3E39" w:rsidRDefault="00337697" w:rsidP="00E81B9F">
      <w:pPr>
        <w:rPr>
          <w:rFonts w:ascii="Courier New" w:hAnsi="Courier New" w:cs="Courier New"/>
          <w:sz w:val="28"/>
          <w:szCs w:val="28"/>
        </w:rPr>
      </w:pPr>
      <w:r w:rsidRPr="007A5F8F">
        <w:rPr>
          <w:rFonts w:ascii="Courier New" w:hAnsi="Courier New" w:cs="Courier New"/>
          <w:sz w:val="28"/>
          <w:szCs w:val="28"/>
        </w:rPr>
        <w:t>que j’ai essayé</w:t>
      </w:r>
      <w:r w:rsidR="006E3E39">
        <w:rPr>
          <w:rFonts w:ascii="Courier New" w:hAnsi="Courier New" w:cs="Courier New"/>
          <w:sz w:val="28"/>
          <w:szCs w:val="28"/>
        </w:rPr>
        <w:t>…</w:t>
      </w:r>
    </w:p>
    <w:p w:rsidR="006E3E39" w:rsidRDefault="00337697" w:rsidP="006E3E39">
      <w:pPr>
        <w:ind w:firstLine="708"/>
        <w:rPr>
          <w:rFonts w:ascii="Courier New" w:hAnsi="Courier New" w:cs="Courier New"/>
          <w:sz w:val="28"/>
          <w:szCs w:val="28"/>
        </w:rPr>
      </w:pPr>
      <w:r w:rsidRPr="007A5F8F">
        <w:rPr>
          <w:rFonts w:ascii="Courier New" w:hAnsi="Courier New" w:cs="Courier New"/>
          <w:sz w:val="28"/>
          <w:szCs w:val="28"/>
        </w:rPr>
        <w:t>dans toute la mesure de mes forces</w:t>
      </w:r>
    </w:p>
    <w:p w:rsidR="006E3E39" w:rsidRDefault="006E3E3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faire le tour des passages qui nous restent </w:t>
      </w:r>
    </w:p>
    <w:p w:rsidR="006E3E39" w:rsidRDefault="00337697" w:rsidP="00E81B9F">
      <w:pPr>
        <w:rPr>
          <w:rFonts w:ascii="Courier New" w:hAnsi="Courier New" w:cs="Courier New"/>
          <w:sz w:val="28"/>
          <w:szCs w:val="28"/>
        </w:rPr>
      </w:pPr>
      <w:r w:rsidRPr="007A5F8F">
        <w:rPr>
          <w:rFonts w:ascii="Courier New" w:hAnsi="Courier New" w:cs="Courier New"/>
          <w:sz w:val="28"/>
          <w:szCs w:val="28"/>
        </w:rPr>
        <w:t xml:space="preserve">de la littérature grecque où est employé le mot </w:t>
      </w:r>
    </w:p>
    <w:p w:rsidR="00EF562D" w:rsidRDefault="006E3E39" w:rsidP="00E81B9F">
      <w:pPr>
        <w:rPr>
          <w:rFonts w:ascii="Courier New" w:hAnsi="Courier New" w:cs="Courier New"/>
          <w:sz w:val="28"/>
          <w:szCs w:val="28"/>
        </w:rPr>
      </w:pPr>
      <w:r w:rsidRPr="00EB497E">
        <w:rPr>
          <w:rFonts w:ascii="Palatino Linotype" w:hAnsi="Palatino Linotype"/>
          <w:bCs/>
          <w:color w:val="0000CC"/>
          <w:sz w:val="28"/>
          <w:szCs w:val="28"/>
        </w:rPr>
        <w:t>ἄγαλμα</w:t>
      </w:r>
      <w:r w:rsidRPr="00EB497E">
        <w:rPr>
          <w:rFonts w:ascii="Palatino Linotype" w:hAnsi="Palatino Linotype"/>
          <w:bCs/>
          <w:sz w:val="28"/>
          <w:szCs w:val="28"/>
        </w:rPr>
        <w:t xml:space="preserve"> </w:t>
      </w:r>
      <w:r w:rsidRPr="00EB497E">
        <w:rPr>
          <w:rFonts w:ascii="Garamond" w:hAnsi="Garamond"/>
          <w:bCs/>
          <w:sz w:val="20"/>
          <w:szCs w:val="20"/>
        </w:rPr>
        <w:t>[</w:t>
      </w:r>
      <w:r w:rsidRPr="00EB497E">
        <w:rPr>
          <w:rFonts w:ascii="Garamond" w:hAnsi="Garamond"/>
          <w:sz w:val="20"/>
          <w:szCs w:val="20"/>
        </w:rPr>
        <w:t>agalma</w:t>
      </w:r>
      <w:r w:rsidRPr="00EB497E">
        <w:rPr>
          <w:rFonts w:ascii="Garamond" w:hAnsi="Garamond"/>
          <w:bCs/>
          <w:sz w:val="20"/>
          <w:szCs w:val="20"/>
        </w:rPr>
        <w:t>]</w:t>
      </w:r>
      <w:r w:rsidR="00337697" w:rsidRPr="007A5F8F">
        <w:rPr>
          <w:rFonts w:ascii="Courier New" w:hAnsi="Courier New" w:cs="Courier New"/>
          <w:sz w:val="28"/>
          <w:szCs w:val="28"/>
        </w:rPr>
        <w:t xml:space="preserve">. Et ce n’est que pour aller vite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je ne vous lirai pas chacun.</w:t>
      </w:r>
    </w:p>
    <w:p w:rsidR="006E3E39" w:rsidRDefault="006E3E39" w:rsidP="00E81B9F">
      <w:pPr>
        <w:rPr>
          <w:rFonts w:ascii="Courier New" w:hAnsi="Courier New" w:cs="Courier New"/>
          <w:sz w:val="28"/>
          <w:szCs w:val="28"/>
        </w:rPr>
      </w:pPr>
    </w:p>
    <w:p w:rsidR="004216E1" w:rsidRDefault="00337697" w:rsidP="00E81B9F">
      <w:pPr>
        <w:rPr>
          <w:rFonts w:ascii="Courier New" w:hAnsi="Courier New" w:cs="Courier New"/>
          <w:sz w:val="28"/>
          <w:szCs w:val="28"/>
        </w:rPr>
      </w:pPr>
      <w:r w:rsidRPr="007A5F8F">
        <w:rPr>
          <w:rFonts w:ascii="Courier New" w:hAnsi="Courier New" w:cs="Courier New"/>
          <w:sz w:val="28"/>
          <w:szCs w:val="28"/>
        </w:rPr>
        <w:t xml:space="preserve">Sachez simplement par exemple que c’est de </w:t>
      </w:r>
      <w:r w:rsidRPr="004216E1">
        <w:rPr>
          <w:i/>
          <w:color w:val="0000CC"/>
        </w:rPr>
        <w:t>la multiplicité</w:t>
      </w:r>
      <w:r w:rsidRPr="007A5F8F">
        <w:rPr>
          <w:rFonts w:ascii="Courier New" w:hAnsi="Courier New" w:cs="Courier New"/>
          <w:sz w:val="28"/>
          <w:szCs w:val="28"/>
        </w:rPr>
        <w:t xml:space="preserve"> </w:t>
      </w: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du déploiement des significations que je vous dégage la fonction, en quelque sorte centrale, </w:t>
      </w:r>
    </w:p>
    <w:p w:rsidR="004216E1" w:rsidRDefault="00337697" w:rsidP="00E81B9F">
      <w:pPr>
        <w:rPr>
          <w:rFonts w:ascii="Courier New" w:hAnsi="Courier New" w:cs="Courier New"/>
          <w:sz w:val="28"/>
          <w:szCs w:val="28"/>
        </w:rPr>
      </w:pPr>
      <w:r w:rsidRPr="007A5F8F">
        <w:rPr>
          <w:rFonts w:ascii="Courier New" w:hAnsi="Courier New" w:cs="Courier New"/>
          <w:sz w:val="28"/>
          <w:szCs w:val="28"/>
        </w:rPr>
        <w:t xml:space="preserve">qu’il faut voir à la limite des emplois de ce mot. </w:t>
      </w:r>
    </w:p>
    <w:p w:rsidR="00EF562D" w:rsidRDefault="00EF562D" w:rsidP="00E81B9F">
      <w:pPr>
        <w:rPr>
          <w:rFonts w:ascii="Courier New" w:hAnsi="Courier New" w:cs="Courier New"/>
          <w:sz w:val="28"/>
          <w:szCs w:val="28"/>
        </w:rPr>
      </w:pPr>
    </w:p>
    <w:p w:rsidR="004216E1" w:rsidRDefault="00337697" w:rsidP="00E81B9F">
      <w:pPr>
        <w:rPr>
          <w:rFonts w:ascii="Courier New" w:hAnsi="Courier New" w:cs="Courier New"/>
          <w:sz w:val="28"/>
          <w:szCs w:val="28"/>
        </w:rPr>
      </w:pPr>
      <w:r w:rsidRPr="007A5F8F">
        <w:rPr>
          <w:rFonts w:ascii="Courier New" w:hAnsi="Courier New" w:cs="Courier New"/>
          <w:sz w:val="28"/>
          <w:szCs w:val="28"/>
        </w:rPr>
        <w:t>Car bien entendu, nous ne nous faisons pas l’idée</w:t>
      </w:r>
      <w:r w:rsidR="004216E1">
        <w:rPr>
          <w:rFonts w:ascii="Courier New" w:hAnsi="Courier New" w:cs="Courier New"/>
          <w:sz w:val="28"/>
          <w:szCs w:val="28"/>
        </w:rPr>
        <w:t>…</w:t>
      </w:r>
      <w:r w:rsidRPr="007A5F8F">
        <w:rPr>
          <w:rFonts w:ascii="Courier New" w:hAnsi="Courier New" w:cs="Courier New"/>
          <w:sz w:val="28"/>
          <w:szCs w:val="28"/>
        </w:rPr>
        <w:t xml:space="preserve"> </w:t>
      </w:r>
    </w:p>
    <w:p w:rsidR="004216E1" w:rsidRDefault="00337697" w:rsidP="004216E1">
      <w:pPr>
        <w:ind w:left="708"/>
        <w:rPr>
          <w:rFonts w:ascii="Courier New" w:hAnsi="Courier New" w:cs="Courier New"/>
          <w:sz w:val="28"/>
          <w:szCs w:val="28"/>
        </w:rPr>
      </w:pPr>
      <w:r w:rsidRPr="007A5F8F">
        <w:rPr>
          <w:rFonts w:ascii="Courier New" w:hAnsi="Courier New" w:cs="Courier New"/>
          <w:sz w:val="28"/>
          <w:szCs w:val="28"/>
        </w:rPr>
        <w:t>je pense</w:t>
      </w:r>
      <w:r w:rsidR="004216E1">
        <w:rPr>
          <w:rFonts w:ascii="Courier New" w:hAnsi="Courier New" w:cs="Courier New"/>
          <w:sz w:val="28"/>
          <w:szCs w:val="28"/>
        </w:rPr>
        <w:t>,</w:t>
      </w:r>
      <w:r w:rsidRPr="007A5F8F">
        <w:rPr>
          <w:rFonts w:ascii="Courier New" w:hAnsi="Courier New" w:cs="Courier New"/>
          <w:sz w:val="28"/>
          <w:szCs w:val="28"/>
        </w:rPr>
        <w:t xml:space="preserve"> ici dans la ligne de </w:t>
      </w:r>
    </w:p>
    <w:p w:rsidR="004216E1" w:rsidRDefault="00337697" w:rsidP="004216E1">
      <w:pPr>
        <w:ind w:left="708"/>
        <w:rPr>
          <w:rFonts w:ascii="Courier New" w:hAnsi="Courier New" w:cs="Courier New"/>
          <w:sz w:val="28"/>
          <w:szCs w:val="28"/>
        </w:rPr>
      </w:pPr>
      <w:r w:rsidRPr="007A5F8F">
        <w:rPr>
          <w:rFonts w:ascii="Courier New" w:hAnsi="Courier New" w:cs="Courier New"/>
          <w:sz w:val="28"/>
          <w:szCs w:val="28"/>
        </w:rPr>
        <w:t>l’enseignement que je vous fais</w:t>
      </w:r>
    </w:p>
    <w:p w:rsidR="00337697" w:rsidRPr="007A5F8F" w:rsidRDefault="004216E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l’</w:t>
      </w:r>
      <w:r w:rsidR="00337697" w:rsidRPr="004216E1">
        <w:rPr>
          <w:i/>
        </w:rPr>
        <w:t>étymologie</w:t>
      </w:r>
      <w:r w:rsidR="00337697" w:rsidRPr="007A5F8F">
        <w:rPr>
          <w:rFonts w:ascii="Courier New" w:hAnsi="Courier New" w:cs="Courier New"/>
          <w:sz w:val="28"/>
          <w:szCs w:val="28"/>
        </w:rPr>
        <w:t xml:space="preserve"> consiste à trouver </w:t>
      </w:r>
      <w:r w:rsidR="00337697" w:rsidRPr="004216E1">
        <w:rPr>
          <w:i/>
        </w:rPr>
        <w:t>le sens</w:t>
      </w:r>
      <w:r w:rsidR="00337697" w:rsidRPr="007A5F8F">
        <w:rPr>
          <w:rFonts w:ascii="Courier New" w:hAnsi="Courier New" w:cs="Courier New"/>
          <w:sz w:val="28"/>
          <w:szCs w:val="28"/>
        </w:rPr>
        <w:t xml:space="preserve"> dans </w:t>
      </w:r>
      <w:r w:rsidR="00337697" w:rsidRPr="004216E1">
        <w:rPr>
          <w:i/>
        </w:rPr>
        <w:t>la</w:t>
      </w:r>
      <w:r w:rsidR="00337697" w:rsidRPr="007A5F8F">
        <w:rPr>
          <w:rFonts w:ascii="Courier New" w:hAnsi="Courier New" w:cs="Courier New"/>
          <w:sz w:val="28"/>
          <w:szCs w:val="28"/>
        </w:rPr>
        <w:t xml:space="preserve"> </w:t>
      </w:r>
      <w:r w:rsidR="00337697" w:rsidRPr="004216E1">
        <w:rPr>
          <w:i/>
        </w:rPr>
        <w:t>racine</w:t>
      </w:r>
      <w:r w:rsidR="00337697" w:rsidRPr="007A5F8F">
        <w:rPr>
          <w:rFonts w:ascii="Courier New" w:hAnsi="Courier New" w:cs="Courier New"/>
          <w:sz w:val="28"/>
          <w:szCs w:val="28"/>
        </w:rPr>
        <w:t>.</w:t>
      </w:r>
    </w:p>
    <w:p w:rsidR="004216E1" w:rsidRDefault="004216E1" w:rsidP="00E81B9F">
      <w:pPr>
        <w:rPr>
          <w:rFonts w:ascii="Courier New" w:hAnsi="Courier New" w:cs="Courier New"/>
          <w:sz w:val="28"/>
          <w:szCs w:val="28"/>
        </w:rPr>
      </w:pPr>
    </w:p>
    <w:p w:rsidR="004216E1" w:rsidRDefault="00337697" w:rsidP="00E81B9F">
      <w:pPr>
        <w:rPr>
          <w:rFonts w:ascii="Courier New" w:hAnsi="Courier New" w:cs="Courier New"/>
          <w:sz w:val="28"/>
          <w:szCs w:val="28"/>
        </w:rPr>
      </w:pPr>
      <w:r w:rsidRPr="007A5F8F">
        <w:rPr>
          <w:rFonts w:ascii="Courier New" w:hAnsi="Courier New" w:cs="Courier New"/>
          <w:sz w:val="28"/>
          <w:szCs w:val="28"/>
        </w:rPr>
        <w:t>La racine d’</w:t>
      </w:r>
      <w:r w:rsidR="004216E1" w:rsidRPr="00EB497E">
        <w:rPr>
          <w:rFonts w:ascii="Palatino Linotype" w:hAnsi="Palatino Linotype"/>
          <w:bCs/>
          <w:color w:val="0000CC"/>
          <w:sz w:val="28"/>
          <w:szCs w:val="28"/>
        </w:rPr>
        <w:t>ἄγαλμα</w:t>
      </w:r>
      <w:r w:rsidR="004216E1" w:rsidRPr="00EB497E">
        <w:rPr>
          <w:rFonts w:ascii="Palatino Linotype" w:hAnsi="Palatino Linotype"/>
          <w:bCs/>
          <w:sz w:val="28"/>
          <w:szCs w:val="28"/>
        </w:rPr>
        <w:t xml:space="preserve"> </w:t>
      </w:r>
      <w:r w:rsidR="004216E1" w:rsidRPr="00EB497E">
        <w:rPr>
          <w:rFonts w:ascii="Garamond" w:hAnsi="Garamond"/>
          <w:bCs/>
          <w:sz w:val="20"/>
          <w:szCs w:val="20"/>
        </w:rPr>
        <w:t>[</w:t>
      </w:r>
      <w:r w:rsidR="004216E1" w:rsidRPr="00EB497E">
        <w:rPr>
          <w:rFonts w:ascii="Garamond" w:hAnsi="Garamond"/>
          <w:sz w:val="20"/>
          <w:szCs w:val="20"/>
        </w:rPr>
        <w:t>agalma</w:t>
      </w:r>
      <w:r w:rsidR="004216E1" w:rsidRPr="00EB497E">
        <w:rPr>
          <w:rFonts w:ascii="Garamond" w:hAnsi="Garamond"/>
          <w:bCs/>
          <w:sz w:val="20"/>
          <w:szCs w:val="20"/>
        </w:rPr>
        <w:t>]</w:t>
      </w:r>
      <w:r w:rsidRPr="007A5F8F">
        <w:rPr>
          <w:rFonts w:ascii="Courier New" w:hAnsi="Courier New" w:cs="Courier New"/>
          <w:sz w:val="28"/>
          <w:szCs w:val="28"/>
        </w:rPr>
        <w:t xml:space="preserve">, c’est pas si commode. </w:t>
      </w:r>
    </w:p>
    <w:p w:rsidR="004216E1" w:rsidRDefault="00337697" w:rsidP="00E81B9F">
      <w:pPr>
        <w:rPr>
          <w:rFonts w:ascii="Courier New" w:hAnsi="Courier New" w:cs="Courier New"/>
          <w:sz w:val="28"/>
          <w:szCs w:val="28"/>
        </w:rPr>
      </w:pPr>
      <w:r w:rsidRPr="007A5F8F">
        <w:rPr>
          <w:rFonts w:ascii="Courier New" w:hAnsi="Courier New" w:cs="Courier New"/>
          <w:sz w:val="28"/>
          <w:szCs w:val="28"/>
        </w:rPr>
        <w:t>Ce que je veux vous dire, c’est que les auteurs</w:t>
      </w:r>
      <w:r w:rsidR="008531B5">
        <w:rPr>
          <w:rFonts w:ascii="Courier New" w:hAnsi="Courier New" w:cs="Courier New"/>
          <w:sz w:val="28"/>
          <w:szCs w:val="28"/>
        </w:rPr>
        <w:t>…</w:t>
      </w:r>
      <w:r w:rsidRPr="007A5F8F">
        <w:rPr>
          <w:rFonts w:ascii="Courier New" w:hAnsi="Courier New" w:cs="Courier New"/>
          <w:sz w:val="28"/>
          <w:szCs w:val="28"/>
        </w:rPr>
        <w:t xml:space="preserve"> </w:t>
      </w:r>
    </w:p>
    <w:p w:rsidR="008531B5" w:rsidRDefault="00337697" w:rsidP="008531B5">
      <w:pPr>
        <w:ind w:left="708"/>
        <w:rPr>
          <w:rFonts w:ascii="Courier New" w:hAnsi="Courier New" w:cs="Courier New"/>
          <w:i/>
          <w:sz w:val="28"/>
          <w:szCs w:val="28"/>
        </w:rPr>
      </w:pPr>
      <w:r w:rsidRPr="007A5F8F">
        <w:rPr>
          <w:rFonts w:ascii="Courier New" w:hAnsi="Courier New" w:cs="Courier New"/>
          <w:sz w:val="28"/>
          <w:szCs w:val="28"/>
        </w:rPr>
        <w:t>en tant qu’ils le rapprochent d’</w:t>
      </w:r>
      <w:r w:rsidR="004216E1" w:rsidRPr="004216E1">
        <w:rPr>
          <w:rFonts w:ascii="Palatino Linotype" w:hAnsi="Palatino Linotype"/>
          <w:color w:val="0000CC"/>
          <w:sz w:val="28"/>
          <w:szCs w:val="28"/>
        </w:rPr>
        <w:t>άγαυός</w:t>
      </w:r>
      <w:r w:rsidR="004216E1">
        <w:rPr>
          <w:sz w:val="28"/>
          <w:szCs w:val="28"/>
        </w:rPr>
        <w:t xml:space="preserve"> </w:t>
      </w:r>
      <w:r w:rsidRPr="004216E1">
        <w:rPr>
          <w:rFonts w:ascii="Garamond" w:hAnsi="Garamond"/>
          <w:iCs/>
          <w:sz w:val="20"/>
          <w:szCs w:val="20"/>
        </w:rPr>
        <w:t>[agauos]</w:t>
      </w:r>
      <w:r w:rsidRPr="007A5F8F">
        <w:rPr>
          <w:rStyle w:val="Caractredenotedebasdepage"/>
          <w:b/>
          <w:bCs/>
          <w:color w:val="FF3300"/>
          <w:sz w:val="28"/>
          <w:szCs w:val="28"/>
        </w:rPr>
        <w:footnoteReference w:id="131"/>
      </w:r>
      <w:r w:rsidRPr="007A5F8F">
        <w:rPr>
          <w:sz w:val="28"/>
          <w:szCs w:val="28"/>
        </w:rPr>
        <w:t xml:space="preserve"> </w:t>
      </w:r>
      <w:r w:rsidR="008531B5">
        <w:rPr>
          <w:sz w:val="28"/>
          <w:szCs w:val="28"/>
        </w:rPr>
        <w:t xml:space="preserve">, </w:t>
      </w:r>
      <w:r w:rsidRPr="007A5F8F">
        <w:rPr>
          <w:rFonts w:ascii="Courier New" w:hAnsi="Courier New" w:cs="Courier New"/>
          <w:sz w:val="28"/>
          <w:szCs w:val="28"/>
        </w:rPr>
        <w:t xml:space="preserve">de ce mot ambigu qu’est </w:t>
      </w:r>
      <w:r w:rsidR="004216E1" w:rsidRPr="004216E1">
        <w:rPr>
          <w:rFonts w:ascii="Palatino Linotype" w:hAnsi="Palatino Linotype"/>
          <w:color w:val="0000CC"/>
          <w:sz w:val="28"/>
          <w:szCs w:val="28"/>
        </w:rPr>
        <w:t>άγαμαι</w:t>
      </w:r>
      <w:r w:rsidR="004216E1">
        <w:rPr>
          <w:rFonts w:ascii="Palatino Linotype" w:hAnsi="Palatino Linotype"/>
          <w:sz w:val="28"/>
          <w:szCs w:val="28"/>
        </w:rPr>
        <w:t xml:space="preserve"> </w:t>
      </w:r>
      <w:r w:rsidRPr="004216E1">
        <w:rPr>
          <w:rFonts w:ascii="Garamond" w:hAnsi="Garamond" w:cs="Courier New"/>
          <w:iCs/>
          <w:sz w:val="20"/>
          <w:szCs w:val="20"/>
        </w:rPr>
        <w:t>[agamai]</w:t>
      </w:r>
      <w:r w:rsidRPr="007A5F8F">
        <w:rPr>
          <w:rFonts w:ascii="Courier New" w:hAnsi="Courier New" w:cs="Courier New"/>
          <w:iCs/>
          <w:sz w:val="28"/>
          <w:szCs w:val="28"/>
        </w:rPr>
        <w:t> </w:t>
      </w:r>
      <w:r w:rsidRPr="007A5F8F">
        <w:rPr>
          <w:rFonts w:ascii="Courier New" w:hAnsi="Courier New" w:cs="Courier New"/>
          <w:sz w:val="28"/>
          <w:szCs w:val="28"/>
        </w:rPr>
        <w:t xml:space="preserve">: </w:t>
      </w:r>
      <w:r w:rsidRPr="00EF562D">
        <w:rPr>
          <w:i/>
          <w:color w:val="0000CC"/>
        </w:rPr>
        <w:t>j’admire, je suis étonné</w:t>
      </w:r>
      <w:r w:rsidRPr="00EF562D">
        <w:rPr>
          <w:i/>
          <w:sz w:val="28"/>
          <w:szCs w:val="28"/>
        </w:rPr>
        <w:t xml:space="preserve"> </w:t>
      </w:r>
      <w:r w:rsidRPr="007A5F8F">
        <w:rPr>
          <w:rFonts w:ascii="Courier New" w:hAnsi="Courier New" w:cs="Courier New"/>
          <w:sz w:val="28"/>
          <w:szCs w:val="28"/>
        </w:rPr>
        <w:t xml:space="preserve">mais aussi bien </w:t>
      </w:r>
      <w:r w:rsidRPr="00EF562D">
        <w:rPr>
          <w:i/>
          <w:color w:val="0000CC"/>
        </w:rPr>
        <w:t>je porte</w:t>
      </w:r>
      <w:r w:rsidRPr="00EF562D">
        <w:rPr>
          <w:color w:val="0000CC"/>
        </w:rPr>
        <w:t xml:space="preserve"> </w:t>
      </w:r>
      <w:r w:rsidRPr="00EF562D">
        <w:rPr>
          <w:i/>
          <w:color w:val="0000CC"/>
        </w:rPr>
        <w:t>envie, je suis jaloux de</w:t>
      </w:r>
      <w:r w:rsidRPr="007A5F8F">
        <w:rPr>
          <w:rFonts w:ascii="Courier New" w:hAnsi="Courier New" w:cs="Courier New"/>
          <w:i/>
          <w:sz w:val="28"/>
          <w:szCs w:val="28"/>
        </w:rPr>
        <w:t xml:space="preserve">, </w:t>
      </w:r>
      <w:r w:rsidRPr="007A5F8F">
        <w:rPr>
          <w:rFonts w:ascii="Courier New" w:hAnsi="Courier New" w:cs="Courier New"/>
          <w:sz w:val="28"/>
          <w:szCs w:val="28"/>
        </w:rPr>
        <w:t>qui va faire</w:t>
      </w:r>
      <w:r w:rsidRPr="007A5F8F">
        <w:rPr>
          <w:sz w:val="28"/>
          <w:szCs w:val="28"/>
        </w:rPr>
        <w:t xml:space="preserve"> </w:t>
      </w:r>
      <w:r w:rsidR="004216E1" w:rsidRPr="004216E1">
        <w:rPr>
          <w:rFonts w:ascii="Palatino Linotype" w:hAnsi="Palatino Linotype"/>
          <w:color w:val="0000CC"/>
          <w:sz w:val="28"/>
          <w:szCs w:val="28"/>
        </w:rPr>
        <w:t>άγαζω</w:t>
      </w:r>
      <w:r w:rsidR="004216E1" w:rsidRPr="007A5F8F">
        <w:rPr>
          <w:rFonts w:ascii="Garamond" w:hAnsi="Garamond" w:cs="Courier New"/>
          <w:iCs/>
          <w:sz w:val="28"/>
          <w:szCs w:val="28"/>
        </w:rPr>
        <w:t xml:space="preserve"> </w:t>
      </w:r>
      <w:r w:rsidRPr="004216E1">
        <w:rPr>
          <w:rFonts w:ascii="Garamond" w:hAnsi="Garamond" w:cs="Courier New"/>
          <w:iCs/>
          <w:sz w:val="20"/>
          <w:szCs w:val="20"/>
        </w:rPr>
        <w:t>[agazô]</w:t>
      </w:r>
      <w:r w:rsidR="008531B5">
        <w:rPr>
          <w:iCs/>
          <w:sz w:val="28"/>
          <w:szCs w:val="28"/>
        </w:rPr>
        <w:t xml:space="preserve"> :  </w:t>
      </w:r>
      <w:r w:rsidRPr="00EF562D">
        <w:rPr>
          <w:i/>
          <w:color w:val="0000CC"/>
        </w:rPr>
        <w:t>qu’on supporte avec</w:t>
      </w:r>
      <w:r w:rsidRPr="00EF562D">
        <w:rPr>
          <w:color w:val="0000CC"/>
        </w:rPr>
        <w:t xml:space="preserve"> </w:t>
      </w:r>
      <w:r w:rsidRPr="00EF562D">
        <w:rPr>
          <w:i/>
          <w:color w:val="0000CC"/>
        </w:rPr>
        <w:t>peine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va vers </w:t>
      </w:r>
      <w:r w:rsidR="004216E1" w:rsidRPr="004216E1">
        <w:rPr>
          <w:rFonts w:ascii="Palatino Linotype" w:hAnsi="Palatino Linotype"/>
          <w:color w:val="0000CC"/>
          <w:sz w:val="28"/>
          <w:szCs w:val="28"/>
        </w:rPr>
        <w:t>άγαίομαι</w:t>
      </w:r>
      <w:r w:rsidRPr="007A5F8F">
        <w:rPr>
          <w:i/>
          <w:sz w:val="28"/>
          <w:szCs w:val="28"/>
        </w:rPr>
        <w:t xml:space="preserve"> </w:t>
      </w:r>
      <w:r w:rsidRPr="004216E1">
        <w:rPr>
          <w:rFonts w:ascii="Garamond" w:hAnsi="Garamond"/>
          <w:iCs/>
          <w:sz w:val="20"/>
          <w:szCs w:val="20"/>
        </w:rPr>
        <w:t>[agaiomai]</w:t>
      </w:r>
      <w:r w:rsidRPr="007A5F8F">
        <w:rPr>
          <w:iCs/>
          <w:sz w:val="28"/>
          <w:szCs w:val="28"/>
        </w:rPr>
        <w:t xml:space="preserve"> </w:t>
      </w:r>
      <w:r w:rsidRPr="007A5F8F">
        <w:rPr>
          <w:rFonts w:ascii="Courier New" w:hAnsi="Courier New" w:cs="Courier New"/>
          <w:sz w:val="28"/>
          <w:szCs w:val="28"/>
        </w:rPr>
        <w:t>qui veut dire</w:t>
      </w:r>
      <w:r w:rsidR="008531B5">
        <w:rPr>
          <w:rFonts w:ascii="Courier New" w:hAnsi="Courier New" w:cs="Courier New"/>
          <w:sz w:val="28"/>
          <w:szCs w:val="28"/>
        </w:rPr>
        <w:t> :</w:t>
      </w:r>
      <w:r w:rsidRPr="007A5F8F">
        <w:rPr>
          <w:rFonts w:ascii="Courier New" w:hAnsi="Courier New" w:cs="Courier New"/>
          <w:sz w:val="28"/>
          <w:szCs w:val="28"/>
        </w:rPr>
        <w:t xml:space="preserve"> </w:t>
      </w:r>
      <w:r w:rsidRPr="00EF562D">
        <w:rPr>
          <w:i/>
          <w:color w:val="0000CC"/>
        </w:rPr>
        <w:t>être indigné</w:t>
      </w:r>
    </w:p>
    <w:p w:rsidR="00337697" w:rsidRPr="007A5F8F" w:rsidRDefault="008531B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les auteurs en mal de </w:t>
      </w:r>
      <w:r w:rsidRPr="004216E1">
        <w:rPr>
          <w:i/>
        </w:rPr>
        <w:t>racin</w:t>
      </w:r>
      <w:r>
        <w:rPr>
          <w:i/>
        </w:rPr>
        <w:t>es</w:t>
      </w:r>
      <w:r w:rsidR="00337697" w:rsidRPr="007A5F8F">
        <w:rPr>
          <w:rFonts w:ascii="Courier New" w:hAnsi="Courier New" w:cs="Courier New"/>
          <w:sz w:val="28"/>
          <w:szCs w:val="28"/>
        </w:rPr>
        <w:t>…</w:t>
      </w:r>
    </w:p>
    <w:p w:rsidR="008531B5" w:rsidRDefault="00337697" w:rsidP="00E81B9F">
      <w:pPr>
        <w:pStyle w:val="Retraitcorpsdetexte"/>
        <w:rPr>
          <w:sz w:val="28"/>
          <w:szCs w:val="28"/>
        </w:rPr>
      </w:pPr>
      <w:r w:rsidRPr="007A5F8F">
        <w:rPr>
          <w:sz w:val="28"/>
          <w:szCs w:val="28"/>
        </w:rPr>
        <w:t xml:space="preserve">je veux dire de </w:t>
      </w:r>
      <w:r w:rsidR="008531B5" w:rsidRPr="004216E1">
        <w:rPr>
          <w:rFonts w:ascii="Times New Roman" w:hAnsi="Times New Roman" w:cs="Times New Roman"/>
          <w:i/>
        </w:rPr>
        <w:t>racin</w:t>
      </w:r>
      <w:r w:rsidR="008531B5">
        <w:rPr>
          <w:rFonts w:ascii="Times New Roman" w:hAnsi="Times New Roman" w:cs="Times New Roman"/>
          <w:i/>
        </w:rPr>
        <w:t>es</w:t>
      </w:r>
      <w:r w:rsidRPr="007A5F8F">
        <w:rPr>
          <w:sz w:val="28"/>
          <w:szCs w:val="28"/>
        </w:rPr>
        <w:t xml:space="preserve"> qui portent avec elles </w:t>
      </w:r>
    </w:p>
    <w:p w:rsidR="008531B5" w:rsidRDefault="00337697" w:rsidP="00E81B9F">
      <w:pPr>
        <w:pStyle w:val="Retraitcorpsdetexte"/>
        <w:rPr>
          <w:sz w:val="28"/>
          <w:szCs w:val="28"/>
        </w:rPr>
      </w:pPr>
      <w:r w:rsidRPr="007A5F8F">
        <w:rPr>
          <w:sz w:val="28"/>
          <w:szCs w:val="28"/>
        </w:rPr>
        <w:t xml:space="preserve">un </w:t>
      </w:r>
      <w:r w:rsidRPr="008531B5">
        <w:rPr>
          <w:rFonts w:ascii="Times New Roman" w:hAnsi="Times New Roman" w:cs="Times New Roman"/>
          <w:i/>
        </w:rPr>
        <w:t>sens</w:t>
      </w:r>
      <w:r w:rsidRPr="007A5F8F">
        <w:rPr>
          <w:sz w:val="28"/>
          <w:szCs w:val="28"/>
        </w:rPr>
        <w:t xml:space="preserve">, ce qui est absolument contraire </w:t>
      </w:r>
    </w:p>
    <w:p w:rsidR="00337697" w:rsidRPr="007A5F8F" w:rsidRDefault="00337697" w:rsidP="00E81B9F">
      <w:pPr>
        <w:pStyle w:val="Retraitcorpsdetexte"/>
        <w:rPr>
          <w:sz w:val="28"/>
          <w:szCs w:val="28"/>
        </w:rPr>
      </w:pPr>
      <w:r w:rsidRPr="007A5F8F">
        <w:rPr>
          <w:sz w:val="28"/>
          <w:szCs w:val="28"/>
        </w:rPr>
        <w:t>au principe de la linguistique</w:t>
      </w:r>
    </w:p>
    <w:p w:rsidR="00BA5049" w:rsidRDefault="00337697" w:rsidP="00E81B9F">
      <w:pPr>
        <w:rPr>
          <w:b/>
          <w:color w:val="FF0000"/>
          <w:sz w:val="28"/>
          <w:szCs w:val="28"/>
        </w:rPr>
      </w:pPr>
      <w:r w:rsidRPr="007A5F8F">
        <w:rPr>
          <w:rFonts w:ascii="Courier New" w:hAnsi="Courier New" w:cs="Courier New"/>
          <w:sz w:val="28"/>
          <w:szCs w:val="28"/>
        </w:rPr>
        <w:t>…en dégagent</w:t>
      </w:r>
      <w:r w:rsidRPr="007A5F8F">
        <w:rPr>
          <w:sz w:val="28"/>
          <w:szCs w:val="28"/>
        </w:rPr>
        <w:t xml:space="preserve"> </w:t>
      </w:r>
      <w:r w:rsidR="008531B5" w:rsidRPr="00BA5049">
        <w:rPr>
          <w:rFonts w:ascii="Palatino Linotype" w:hAnsi="Palatino Linotype"/>
          <w:color w:val="0000CC"/>
          <w:sz w:val="28"/>
          <w:szCs w:val="28"/>
        </w:rPr>
        <w:t>γαλ</w:t>
      </w:r>
      <w:r w:rsidR="008531B5">
        <w:rPr>
          <w:sz w:val="28"/>
          <w:szCs w:val="28"/>
        </w:rPr>
        <w:t xml:space="preserve"> </w:t>
      </w:r>
      <w:r w:rsidRPr="00BA5049">
        <w:rPr>
          <w:rFonts w:ascii="Garamond" w:hAnsi="Garamond"/>
          <w:iCs/>
          <w:sz w:val="20"/>
          <w:szCs w:val="20"/>
        </w:rPr>
        <w:t>[gal]</w:t>
      </w:r>
      <w:r w:rsidRPr="007A5F8F">
        <w:rPr>
          <w:sz w:val="28"/>
          <w:szCs w:val="28"/>
        </w:rPr>
        <w:t xml:space="preserve"> </w:t>
      </w:r>
      <w:r w:rsidRPr="00BA5049">
        <w:rPr>
          <w:rFonts w:ascii="Courier New" w:hAnsi="Courier New" w:cs="Courier New"/>
          <w:sz w:val="28"/>
          <w:szCs w:val="28"/>
        </w:rPr>
        <w:t>ou</w:t>
      </w:r>
      <w:r w:rsidR="008531B5">
        <w:rPr>
          <w:sz w:val="28"/>
          <w:szCs w:val="28"/>
        </w:rPr>
        <w:t xml:space="preserve"> </w:t>
      </w:r>
      <w:r w:rsidR="008531B5" w:rsidRPr="00BA5049">
        <w:rPr>
          <w:rFonts w:ascii="Palatino Linotype" w:hAnsi="Palatino Linotype"/>
          <w:color w:val="0000CC"/>
          <w:sz w:val="28"/>
          <w:szCs w:val="28"/>
        </w:rPr>
        <w:t>γελ</w:t>
      </w:r>
      <w:r w:rsidRPr="007A5F8F">
        <w:rPr>
          <w:i/>
          <w:sz w:val="28"/>
          <w:szCs w:val="28"/>
        </w:rPr>
        <w:t xml:space="preserve"> </w:t>
      </w:r>
      <w:r w:rsidRPr="00BA5049">
        <w:rPr>
          <w:rFonts w:ascii="Garamond" w:hAnsi="Garamond"/>
          <w:iCs/>
          <w:sz w:val="20"/>
          <w:szCs w:val="20"/>
        </w:rPr>
        <w:t>[gel]</w:t>
      </w:r>
      <w:r w:rsidRPr="007A5F8F">
        <w:rPr>
          <w:iCs/>
          <w:sz w:val="28"/>
          <w:szCs w:val="28"/>
        </w:rPr>
        <w:t xml:space="preserve"> </w:t>
      </w:r>
      <w:r w:rsidRPr="007A5F8F">
        <w:rPr>
          <w:sz w:val="28"/>
          <w:szCs w:val="28"/>
        </w:rPr>
        <w:t xml:space="preserve"> </w:t>
      </w:r>
      <w:r w:rsidRPr="007A5F8F">
        <w:rPr>
          <w:rFonts w:ascii="Courier New" w:hAnsi="Courier New" w:cs="Courier New"/>
          <w:sz w:val="28"/>
          <w:szCs w:val="28"/>
        </w:rPr>
        <w:t xml:space="preserve">le </w:t>
      </w:r>
      <w:r w:rsidR="00BA5049" w:rsidRPr="00BA5049">
        <w:rPr>
          <w:rFonts w:ascii="Palatino Linotype" w:hAnsi="Palatino Linotype"/>
          <w:color w:val="0000CC"/>
          <w:sz w:val="28"/>
          <w:szCs w:val="28"/>
        </w:rPr>
        <w:t>γελ</w:t>
      </w:r>
      <w:r w:rsidRPr="007A5F8F">
        <w:rPr>
          <w:rFonts w:ascii="Courier New" w:hAnsi="Courier New" w:cs="Courier New"/>
          <w:sz w:val="28"/>
          <w:szCs w:val="28"/>
        </w:rPr>
        <w:t xml:space="preserve"> de</w:t>
      </w:r>
      <w:r w:rsidRPr="007A5F8F">
        <w:rPr>
          <w:sz w:val="28"/>
          <w:szCs w:val="28"/>
        </w:rPr>
        <w:t xml:space="preserve"> </w:t>
      </w:r>
      <w:r w:rsidR="008531B5" w:rsidRPr="00BA5049">
        <w:rPr>
          <w:rFonts w:ascii="Palatino Linotype" w:hAnsi="Palatino Linotype"/>
          <w:color w:val="0000CC"/>
          <w:sz w:val="28"/>
          <w:szCs w:val="28"/>
        </w:rPr>
        <w:t>γελάω</w:t>
      </w:r>
      <w:r w:rsidR="008531B5" w:rsidRPr="007A5F8F">
        <w:rPr>
          <w:rFonts w:ascii="Garamond" w:hAnsi="Garamond"/>
          <w:iCs/>
          <w:sz w:val="28"/>
          <w:szCs w:val="28"/>
        </w:rPr>
        <w:t xml:space="preserve"> </w:t>
      </w:r>
      <w:r w:rsidRPr="00BA5049">
        <w:rPr>
          <w:rFonts w:ascii="Garamond" w:hAnsi="Garamond"/>
          <w:iCs/>
          <w:sz w:val="20"/>
          <w:szCs w:val="20"/>
        </w:rPr>
        <w:t>[gelaô]</w:t>
      </w:r>
      <w:r w:rsidRPr="00BA5049">
        <w:rPr>
          <w:rStyle w:val="Caractredenotedebasdepage"/>
          <w:b/>
          <w:color w:val="FF0000"/>
          <w:sz w:val="28"/>
          <w:szCs w:val="28"/>
        </w:rPr>
        <w:footnoteReference w:id="132"/>
      </w:r>
      <w:r w:rsidR="00BA5049">
        <w:rPr>
          <w:rFonts w:ascii="Garamond" w:hAnsi="Garamond"/>
          <w:iCs/>
          <w:sz w:val="20"/>
          <w:szCs w:val="20"/>
        </w:rPr>
        <w:t>,</w:t>
      </w:r>
      <w:r w:rsidRPr="00BA5049">
        <w:rPr>
          <w:b/>
          <w:color w:val="FF0000"/>
          <w:sz w:val="28"/>
          <w:szCs w:val="28"/>
        </w:rPr>
        <w:t xml:space="preserve"> </w:t>
      </w:r>
    </w:p>
    <w:p w:rsidR="00BA5049" w:rsidRDefault="00337697" w:rsidP="00E81B9F">
      <w:pPr>
        <w:rPr>
          <w:rFonts w:ascii="Courier New" w:hAnsi="Courier New" w:cs="Courier New"/>
          <w:i/>
          <w:sz w:val="28"/>
          <w:szCs w:val="28"/>
        </w:rPr>
      </w:pPr>
      <w:r w:rsidRPr="007A5F8F">
        <w:rPr>
          <w:rFonts w:ascii="Courier New" w:hAnsi="Courier New" w:cs="Courier New"/>
          <w:sz w:val="28"/>
          <w:szCs w:val="28"/>
        </w:rPr>
        <w:t xml:space="preserve">le </w:t>
      </w:r>
      <w:r w:rsidR="00BA5049" w:rsidRPr="00BA5049">
        <w:rPr>
          <w:rFonts w:ascii="Palatino Linotype" w:hAnsi="Palatino Linotype"/>
          <w:color w:val="0000CC"/>
          <w:sz w:val="28"/>
          <w:szCs w:val="28"/>
        </w:rPr>
        <w:t>γαλ</w:t>
      </w:r>
      <w:r w:rsidR="00BA5049" w:rsidRPr="007A5F8F">
        <w:rPr>
          <w:rFonts w:ascii="Courier New" w:hAnsi="Courier New" w:cs="Courier New"/>
          <w:sz w:val="28"/>
          <w:szCs w:val="28"/>
        </w:rPr>
        <w:t xml:space="preserve"> </w:t>
      </w:r>
      <w:r w:rsidRPr="007A5F8F">
        <w:rPr>
          <w:rFonts w:ascii="Courier New" w:hAnsi="Courier New" w:cs="Courier New"/>
          <w:sz w:val="28"/>
          <w:szCs w:val="28"/>
        </w:rPr>
        <w:t>qui est le même dans</w:t>
      </w:r>
      <w:r w:rsidRPr="007A5F8F">
        <w:rPr>
          <w:sz w:val="28"/>
          <w:szCs w:val="28"/>
        </w:rPr>
        <w:t xml:space="preserve"> </w:t>
      </w:r>
      <w:r w:rsidR="008531B5" w:rsidRPr="00BA5049">
        <w:rPr>
          <w:rFonts w:ascii="Palatino Linotype" w:hAnsi="Palatino Linotype"/>
          <w:color w:val="0000CC"/>
          <w:sz w:val="28"/>
          <w:szCs w:val="28"/>
        </w:rPr>
        <w:t>γλήνη</w:t>
      </w:r>
      <w:r w:rsidR="00BA5049">
        <w:rPr>
          <w:rFonts w:ascii="Palatino Linotype" w:hAnsi="Palatino Linotype"/>
          <w:color w:val="0000CC"/>
          <w:sz w:val="28"/>
          <w:szCs w:val="28"/>
        </w:rPr>
        <w:t xml:space="preserve"> </w:t>
      </w:r>
      <w:r w:rsidRPr="00BA5049">
        <w:rPr>
          <w:rFonts w:ascii="Garamond" w:hAnsi="Garamond"/>
          <w:iCs/>
          <w:sz w:val="20"/>
          <w:szCs w:val="20"/>
        </w:rPr>
        <w:t>[glènè]</w:t>
      </w:r>
      <w:r w:rsidRPr="007A5F8F">
        <w:rPr>
          <w:sz w:val="28"/>
          <w:szCs w:val="28"/>
        </w:rPr>
        <w:t xml:space="preserve"> </w:t>
      </w:r>
      <w:r w:rsidRPr="00BA5049">
        <w:rPr>
          <w:rFonts w:ascii="Palatino Linotype" w:hAnsi="Palatino Linotype" w:cs="Courier New"/>
          <w:i/>
        </w:rPr>
        <w:t>la pupille</w:t>
      </w:r>
      <w:r w:rsidR="00BA5049">
        <w:rPr>
          <w:rFonts w:ascii="Courier New" w:hAnsi="Courier New" w:cs="Courier New"/>
          <w:i/>
          <w:sz w:val="28"/>
          <w:szCs w:val="28"/>
        </w:rPr>
        <w:t>,</w:t>
      </w:r>
      <w:r w:rsidRPr="007A5F8F">
        <w:rPr>
          <w:rFonts w:ascii="Courier New" w:hAnsi="Courier New" w:cs="Courier New"/>
          <w:i/>
          <w:sz w:val="28"/>
          <w:szCs w:val="28"/>
        </w:rPr>
        <w:t xml:space="preserve"> </w:t>
      </w:r>
    </w:p>
    <w:p w:rsidR="00BA5049" w:rsidRDefault="00337697" w:rsidP="00E81B9F">
      <w:pPr>
        <w:rPr>
          <w:rFonts w:ascii="Courier New" w:hAnsi="Courier New" w:cs="Courier New"/>
          <w:i/>
          <w:sz w:val="28"/>
          <w:szCs w:val="28"/>
        </w:rPr>
      </w:pPr>
      <w:r w:rsidRPr="007A5F8F">
        <w:rPr>
          <w:rFonts w:ascii="Courier New" w:hAnsi="Courier New" w:cs="Courier New"/>
          <w:sz w:val="28"/>
          <w:szCs w:val="28"/>
        </w:rPr>
        <w:t>et</w:t>
      </w:r>
      <w:r w:rsidRPr="007A5F8F">
        <w:rPr>
          <w:rFonts w:ascii="Courier New" w:hAnsi="Courier New" w:cs="Courier New"/>
          <w:i/>
          <w:sz w:val="28"/>
          <w:szCs w:val="28"/>
        </w:rPr>
        <w:t xml:space="preserve"> </w:t>
      </w:r>
      <w:r w:rsidR="008531B5" w:rsidRPr="00BA5049">
        <w:rPr>
          <w:rFonts w:ascii="Palatino Linotype" w:hAnsi="Palatino Linotype"/>
          <w:color w:val="0000CC"/>
          <w:sz w:val="28"/>
          <w:szCs w:val="28"/>
        </w:rPr>
        <w:t>γαλήνη</w:t>
      </w:r>
      <w:r w:rsidR="00BA5049">
        <w:rPr>
          <w:rFonts w:ascii="Palatino Linotype" w:hAnsi="Palatino Linotype"/>
          <w:color w:val="0000CC"/>
          <w:sz w:val="28"/>
          <w:szCs w:val="28"/>
        </w:rPr>
        <w:t xml:space="preserve"> </w:t>
      </w:r>
      <w:r w:rsidR="00BA5049" w:rsidRPr="00BA5049">
        <w:rPr>
          <w:rFonts w:ascii="Garamond" w:hAnsi="Garamond" w:cs="Courier New"/>
          <w:sz w:val="20"/>
          <w:szCs w:val="20"/>
        </w:rPr>
        <w:t>[</w:t>
      </w:r>
      <w:r w:rsidRPr="00BA5049">
        <w:rPr>
          <w:rFonts w:ascii="Garamond" w:hAnsi="Garamond" w:cs="Courier New"/>
          <w:sz w:val="20"/>
          <w:szCs w:val="20"/>
        </w:rPr>
        <w:t>galènè</w:t>
      </w:r>
      <w:r w:rsidR="00BA5049" w:rsidRPr="00BA5049">
        <w:rPr>
          <w:rFonts w:ascii="Garamond" w:hAnsi="Garamond" w:cs="Courier New"/>
          <w:sz w:val="20"/>
          <w:szCs w:val="20"/>
        </w:rPr>
        <w:t>]</w:t>
      </w:r>
      <w:r w:rsidR="00BA5049">
        <w:rPr>
          <w:rFonts w:ascii="Courier New" w:hAnsi="Courier New" w:cs="Courier New"/>
          <w:i/>
          <w:sz w:val="28"/>
          <w:szCs w:val="28"/>
        </w:rPr>
        <w:t>…</w:t>
      </w:r>
    </w:p>
    <w:p w:rsidR="00BA5049" w:rsidRDefault="00337697" w:rsidP="00287FFE">
      <w:pPr>
        <w:ind w:firstLine="708"/>
        <w:rPr>
          <w:rFonts w:ascii="Courier New" w:hAnsi="Courier New" w:cs="Courier New"/>
          <w:sz w:val="28"/>
          <w:szCs w:val="28"/>
        </w:rPr>
      </w:pPr>
      <w:r w:rsidRPr="007A5F8F">
        <w:rPr>
          <w:rFonts w:ascii="Courier New" w:hAnsi="Courier New" w:cs="Courier New"/>
          <w:sz w:val="28"/>
          <w:szCs w:val="28"/>
        </w:rPr>
        <w:t>l’autre jour, je vous l’ai cité au passage</w:t>
      </w:r>
    </w:p>
    <w:p w:rsidR="00BA5049" w:rsidRDefault="00BA5049" w:rsidP="00E81B9F">
      <w:pPr>
        <w:rPr>
          <w:rFonts w:ascii="Courier New" w:hAnsi="Courier New" w:cs="Courier New"/>
          <w:sz w:val="28"/>
          <w:szCs w:val="28"/>
        </w:rPr>
      </w:pPr>
      <w:r>
        <w:rPr>
          <w:rFonts w:ascii="Courier New" w:hAnsi="Courier New" w:cs="Courier New"/>
          <w:sz w:val="28"/>
          <w:szCs w:val="28"/>
        </w:rPr>
        <w:t>…</w:t>
      </w:r>
      <w:r w:rsidR="00337697" w:rsidRPr="00BA5049">
        <w:rPr>
          <w:rFonts w:ascii="Courier New" w:hAnsi="Courier New" w:cs="Courier New"/>
          <w:sz w:val="28"/>
          <w:szCs w:val="28"/>
        </w:rPr>
        <w:t>c’est</w:t>
      </w:r>
      <w:r w:rsidRPr="00BA5049">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EF562D">
        <w:rPr>
          <w:i/>
        </w:rPr>
        <w:t>la mer qui brille parce qu’elle est parfaitement unie</w:t>
      </w:r>
      <w:r>
        <w:rPr>
          <w:rFonts w:ascii="Courier New" w:hAnsi="Courier New" w:cs="Courier New"/>
          <w:sz w:val="28"/>
          <w:szCs w:val="28"/>
        </w:rPr>
        <w:t>.</w:t>
      </w:r>
      <w:r w:rsidR="00337697" w:rsidRPr="007A5F8F">
        <w:rPr>
          <w:rFonts w:ascii="Courier New" w:hAnsi="Courier New" w:cs="Courier New"/>
          <w:sz w:val="28"/>
          <w:szCs w:val="28"/>
        </w:rPr>
        <w:t xml:space="preserve"> </w:t>
      </w:r>
    </w:p>
    <w:p w:rsidR="00EF562D" w:rsidRDefault="00EF562D" w:rsidP="00CE0D99">
      <w:pPr>
        <w:rPr>
          <w:rFonts w:ascii="Courier New" w:hAnsi="Courier New" w:cs="Courier New"/>
          <w:sz w:val="28"/>
          <w:szCs w:val="28"/>
        </w:rPr>
      </w:pPr>
    </w:p>
    <w:p w:rsidR="00CE0D99" w:rsidRDefault="00BA5049" w:rsidP="00CE0D99">
      <w:pPr>
        <w:rPr>
          <w:rFonts w:ascii="Courier New" w:hAnsi="Courier New" w:cs="Courier New"/>
          <w:sz w:val="28"/>
          <w:szCs w:val="28"/>
        </w:rPr>
      </w:pPr>
      <w:r>
        <w:rPr>
          <w:rFonts w:ascii="Courier New" w:hAnsi="Courier New" w:cs="Courier New"/>
          <w:sz w:val="28"/>
          <w:szCs w:val="28"/>
        </w:rPr>
        <w:t>B</w:t>
      </w:r>
      <w:r w:rsidR="00337697" w:rsidRPr="007A5F8F">
        <w:rPr>
          <w:rFonts w:ascii="Courier New" w:hAnsi="Courier New" w:cs="Courier New"/>
          <w:sz w:val="28"/>
          <w:szCs w:val="28"/>
        </w:rPr>
        <w:t xml:space="preserve">ref, que c’est une idée d’éclat qui est là cachée dans la racine. </w:t>
      </w:r>
      <w:r w:rsidR="00337697" w:rsidRPr="00CE0D99">
        <w:rPr>
          <w:rFonts w:ascii="Courier New" w:hAnsi="Courier New" w:cs="Courier New"/>
          <w:sz w:val="28"/>
          <w:szCs w:val="28"/>
        </w:rPr>
        <w:t>Aussi bien</w:t>
      </w:r>
      <w:r w:rsidR="00337697" w:rsidRPr="007A5F8F">
        <w:rPr>
          <w:sz w:val="28"/>
          <w:szCs w:val="28"/>
        </w:rPr>
        <w:t xml:space="preserve"> </w:t>
      </w:r>
      <w:r w:rsidR="008531B5" w:rsidRPr="00BA5049">
        <w:rPr>
          <w:rFonts w:ascii="Palatino Linotype" w:hAnsi="Palatino Linotype"/>
          <w:color w:val="0000CC"/>
          <w:sz w:val="28"/>
          <w:szCs w:val="28"/>
        </w:rPr>
        <w:t>άγλαός</w:t>
      </w:r>
      <w:r w:rsidR="00337697" w:rsidRPr="00BA5049">
        <w:rPr>
          <w:rFonts w:ascii="Garamond" w:hAnsi="Garamond"/>
          <w:sz w:val="20"/>
          <w:szCs w:val="20"/>
        </w:rPr>
        <w:t>[aglaos]</w:t>
      </w:r>
      <w:r w:rsidR="00337697" w:rsidRPr="00CE0D99">
        <w:rPr>
          <w:rStyle w:val="Caractredenotedebasdepage"/>
          <w:b/>
          <w:color w:val="FF3300"/>
          <w:sz w:val="28"/>
          <w:szCs w:val="28"/>
        </w:rPr>
        <w:footnoteReference w:id="133"/>
      </w:r>
      <w:r w:rsidR="00337697" w:rsidRPr="007A5F8F">
        <w:rPr>
          <w:sz w:val="28"/>
          <w:szCs w:val="28"/>
        </w:rPr>
        <w:t xml:space="preserve">, </w:t>
      </w:r>
      <w:r w:rsidR="00337697" w:rsidRPr="00CE0D99">
        <w:rPr>
          <w:rFonts w:ascii="Courier New" w:hAnsi="Courier New" w:cs="Courier New"/>
          <w:sz w:val="28"/>
          <w:szCs w:val="28"/>
        </w:rPr>
        <w:t>Agla</w:t>
      </w:r>
      <w:r w:rsidR="00287FFE">
        <w:rPr>
          <w:rFonts w:ascii="Courier New" w:hAnsi="Courier New" w:cs="Courier New"/>
          <w:sz w:val="28"/>
          <w:szCs w:val="28"/>
        </w:rPr>
        <w:t>é</w:t>
      </w:r>
      <w:r w:rsidR="00337697" w:rsidRPr="00CE0D99">
        <w:rPr>
          <w:rFonts w:ascii="Courier New" w:hAnsi="Courier New" w:cs="Courier New"/>
          <w:sz w:val="28"/>
          <w:szCs w:val="28"/>
        </w:rPr>
        <w:t xml:space="preserve">, </w:t>
      </w:r>
    </w:p>
    <w:p w:rsidR="00CE0D99" w:rsidRDefault="00337697" w:rsidP="00CE0D99">
      <w:pPr>
        <w:rPr>
          <w:b/>
          <w:bCs/>
          <w:sz w:val="28"/>
          <w:szCs w:val="28"/>
        </w:rPr>
      </w:pPr>
      <w:r w:rsidRPr="00EF562D">
        <w:rPr>
          <w:i/>
        </w:rPr>
        <w:lastRenderedPageBreak/>
        <w:t>la Brillante</w:t>
      </w:r>
      <w:r w:rsidRPr="00CE0D99">
        <w:rPr>
          <w:rFonts w:ascii="Courier New" w:hAnsi="Courier New" w:cs="Courier New"/>
          <w:sz w:val="28"/>
          <w:szCs w:val="28"/>
        </w:rPr>
        <w:t xml:space="preserve"> est là pour nous y faire un écho familier.</w:t>
      </w:r>
      <w:r w:rsidRPr="007A5F8F">
        <w:rPr>
          <w:sz w:val="28"/>
          <w:szCs w:val="28"/>
        </w:rPr>
        <w:t xml:space="preserve"> </w:t>
      </w:r>
    </w:p>
    <w:p w:rsidR="00CE0D99" w:rsidRDefault="00CE0D99" w:rsidP="00E81B9F">
      <w:pPr>
        <w:pStyle w:val="Corpsdetexte"/>
        <w:rPr>
          <w:b w:val="0"/>
          <w:bCs w:val="0"/>
          <w:sz w:val="28"/>
          <w:szCs w:val="28"/>
        </w:rPr>
      </w:pPr>
    </w:p>
    <w:p w:rsidR="00CE0D99" w:rsidRDefault="00337697" w:rsidP="00E81B9F">
      <w:pPr>
        <w:pStyle w:val="Corpsdetexte"/>
        <w:rPr>
          <w:b w:val="0"/>
          <w:bCs w:val="0"/>
          <w:sz w:val="28"/>
          <w:szCs w:val="28"/>
        </w:rPr>
      </w:pPr>
      <w:r w:rsidRPr="007A5F8F">
        <w:rPr>
          <w:b w:val="0"/>
          <w:bCs w:val="0"/>
          <w:sz w:val="28"/>
          <w:szCs w:val="28"/>
        </w:rPr>
        <w:t xml:space="preserve">Comme vous le voyez, cela ne va pas contre ce que nous avons à en dire. Je ne le mets là qu’entre parenthèses, parce que aussi bien ça n’est plutôt qu’une occasion de vous montrer les ambiguïtés </w:t>
      </w:r>
    </w:p>
    <w:p w:rsidR="00CE0D99" w:rsidRDefault="00337697" w:rsidP="00E81B9F">
      <w:pPr>
        <w:pStyle w:val="Corpsdetexte"/>
        <w:rPr>
          <w:b w:val="0"/>
          <w:bCs w:val="0"/>
          <w:sz w:val="28"/>
          <w:szCs w:val="28"/>
        </w:rPr>
      </w:pPr>
      <w:r w:rsidRPr="007A5F8F">
        <w:rPr>
          <w:b w:val="0"/>
          <w:bCs w:val="0"/>
          <w:sz w:val="28"/>
          <w:szCs w:val="28"/>
        </w:rPr>
        <w:t xml:space="preserve">de cette idée que l’étymologie est quelque chose </w:t>
      </w:r>
    </w:p>
    <w:p w:rsidR="00EF562D" w:rsidRDefault="00337697" w:rsidP="00E81B9F">
      <w:pPr>
        <w:pStyle w:val="Corpsdetexte"/>
        <w:rPr>
          <w:b w:val="0"/>
          <w:bCs w:val="0"/>
          <w:sz w:val="28"/>
          <w:szCs w:val="28"/>
        </w:rPr>
      </w:pPr>
      <w:r w:rsidRPr="007A5F8F">
        <w:rPr>
          <w:b w:val="0"/>
          <w:bCs w:val="0"/>
          <w:sz w:val="28"/>
          <w:szCs w:val="28"/>
        </w:rPr>
        <w:t xml:space="preserve">qui nous porte non pas vers un signifiant </w:t>
      </w:r>
    </w:p>
    <w:p w:rsidR="00337697" w:rsidRPr="007A5F8F" w:rsidRDefault="00337697" w:rsidP="00E81B9F">
      <w:pPr>
        <w:pStyle w:val="Corpsdetexte"/>
        <w:rPr>
          <w:b w:val="0"/>
          <w:bCs w:val="0"/>
          <w:sz w:val="28"/>
          <w:szCs w:val="28"/>
        </w:rPr>
      </w:pPr>
      <w:r w:rsidRPr="007A5F8F">
        <w:rPr>
          <w:b w:val="0"/>
          <w:bCs w:val="0"/>
          <w:sz w:val="28"/>
          <w:szCs w:val="28"/>
        </w:rPr>
        <w:t>mais vers une signification centrale.</w:t>
      </w:r>
    </w:p>
    <w:p w:rsidR="00CE0D99" w:rsidRDefault="00CE0D99" w:rsidP="00E81B9F">
      <w:pPr>
        <w:rPr>
          <w:rFonts w:ascii="Courier New" w:hAnsi="Courier New" w:cs="Courier New"/>
          <w:sz w:val="28"/>
          <w:szCs w:val="28"/>
        </w:rPr>
      </w:pPr>
    </w:p>
    <w:p w:rsidR="00CE0D99" w:rsidRDefault="00337697" w:rsidP="00E81B9F">
      <w:pPr>
        <w:rPr>
          <w:rFonts w:ascii="Courier New" w:hAnsi="Courier New" w:cs="Courier New"/>
          <w:sz w:val="28"/>
          <w:szCs w:val="28"/>
        </w:rPr>
      </w:pPr>
      <w:r w:rsidRPr="007A5F8F">
        <w:rPr>
          <w:rFonts w:ascii="Courier New" w:hAnsi="Courier New" w:cs="Courier New"/>
          <w:sz w:val="28"/>
          <w:szCs w:val="28"/>
        </w:rPr>
        <w:t xml:space="preserve">Car aussi bien on peut s’intéresser non pas au </w:t>
      </w:r>
      <w:r w:rsidR="00CE0D99" w:rsidRPr="00BA5049">
        <w:rPr>
          <w:rFonts w:ascii="Palatino Linotype" w:hAnsi="Palatino Linotype"/>
          <w:color w:val="0000CC"/>
          <w:sz w:val="28"/>
          <w:szCs w:val="28"/>
        </w:rPr>
        <w:t>γαλ</w:t>
      </w:r>
      <w:r w:rsidR="00CE0D99">
        <w:rPr>
          <w:sz w:val="28"/>
          <w:szCs w:val="28"/>
        </w:rPr>
        <w:t xml:space="preserve"> </w:t>
      </w:r>
      <w:r w:rsidR="00CE0D99" w:rsidRPr="00BA5049">
        <w:rPr>
          <w:rFonts w:ascii="Garamond" w:hAnsi="Garamond"/>
          <w:iCs/>
          <w:sz w:val="20"/>
          <w:szCs w:val="20"/>
        </w:rPr>
        <w:t>[gal]</w:t>
      </w:r>
      <w:r w:rsidRPr="007A5F8F">
        <w:rPr>
          <w:rFonts w:ascii="Courier New" w:hAnsi="Courier New" w:cs="Courier New"/>
          <w:sz w:val="28"/>
          <w:szCs w:val="28"/>
        </w:rPr>
        <w:t xml:space="preserve">, mais à la </w:t>
      </w:r>
      <w:r w:rsidRPr="00CE0D99">
        <w:rPr>
          <w:i/>
        </w:rPr>
        <w:t>première partie</w:t>
      </w:r>
      <w:r w:rsidRPr="007A5F8F">
        <w:rPr>
          <w:rFonts w:ascii="Courier New" w:hAnsi="Courier New" w:cs="Courier New"/>
          <w:sz w:val="28"/>
          <w:szCs w:val="28"/>
        </w:rPr>
        <w:t xml:space="preserve"> de l’articulation phonématique, </w:t>
      </w:r>
    </w:p>
    <w:p w:rsidR="00CE0D99" w:rsidRDefault="00337697" w:rsidP="00E81B9F">
      <w:pPr>
        <w:rPr>
          <w:rFonts w:ascii="Courier New" w:hAnsi="Courier New" w:cs="Courier New"/>
          <w:sz w:val="28"/>
          <w:szCs w:val="28"/>
        </w:rPr>
      </w:pPr>
      <w:r w:rsidRPr="007A5F8F">
        <w:rPr>
          <w:rFonts w:ascii="Courier New" w:hAnsi="Courier New" w:cs="Courier New"/>
          <w:sz w:val="28"/>
          <w:szCs w:val="28"/>
        </w:rPr>
        <w:t>à savoir</w:t>
      </w:r>
      <w:r w:rsidR="00CE0D99">
        <w:rPr>
          <w:rFonts w:ascii="Courier New" w:hAnsi="Courier New" w:cs="Courier New"/>
          <w:sz w:val="28"/>
          <w:szCs w:val="28"/>
        </w:rPr>
        <w:t xml:space="preserve"> : </w:t>
      </w:r>
      <w:r w:rsidR="00BA5049" w:rsidRPr="00BA5049">
        <w:rPr>
          <w:rFonts w:ascii="Palatino Linotype" w:hAnsi="Palatino Linotype"/>
          <w:color w:val="0000CC"/>
          <w:sz w:val="28"/>
          <w:szCs w:val="28"/>
        </w:rPr>
        <w:t>Α</w:t>
      </w:r>
      <w:r w:rsidR="008531B5" w:rsidRPr="00BA5049">
        <w:rPr>
          <w:rFonts w:ascii="Palatino Linotype" w:hAnsi="Palatino Linotype"/>
          <w:color w:val="0000CC"/>
          <w:sz w:val="28"/>
          <w:szCs w:val="28"/>
        </w:rPr>
        <w:t>γα</w:t>
      </w:r>
      <w:r w:rsidR="00BA5049">
        <w:rPr>
          <w:rFonts w:ascii="Garamond" w:hAnsi="Garamond"/>
          <w:sz w:val="28"/>
          <w:szCs w:val="28"/>
        </w:rPr>
        <w:t xml:space="preserve"> </w:t>
      </w:r>
      <w:r w:rsidRPr="00BA5049">
        <w:rPr>
          <w:rFonts w:ascii="Garamond" w:hAnsi="Garamond"/>
          <w:sz w:val="20"/>
          <w:szCs w:val="20"/>
        </w:rPr>
        <w:t>[aga]</w:t>
      </w:r>
      <w:r w:rsidRPr="007A5F8F">
        <w:rPr>
          <w:sz w:val="28"/>
          <w:szCs w:val="28"/>
        </w:rPr>
        <w:t xml:space="preserve"> </w:t>
      </w:r>
      <w:r w:rsidR="00CE0D99">
        <w:rPr>
          <w:sz w:val="28"/>
          <w:szCs w:val="28"/>
        </w:rPr>
        <w:t xml:space="preserve">, </w:t>
      </w:r>
      <w:r w:rsidRPr="007A5F8F">
        <w:rPr>
          <w:rFonts w:ascii="Courier New" w:hAnsi="Courier New" w:cs="Courier New"/>
          <w:sz w:val="28"/>
          <w:szCs w:val="28"/>
        </w:rPr>
        <w:t>qui est proprement ce en quoi l’</w:t>
      </w:r>
      <w:r w:rsidR="00CE0D99" w:rsidRPr="00EB497E">
        <w:rPr>
          <w:rFonts w:ascii="Palatino Linotype" w:hAnsi="Palatino Linotype"/>
          <w:bCs/>
          <w:color w:val="0000CC"/>
          <w:sz w:val="28"/>
          <w:szCs w:val="28"/>
        </w:rPr>
        <w:t>ἄγαλμα</w:t>
      </w:r>
      <w:r w:rsidR="00CE0D99" w:rsidRPr="00EB497E">
        <w:rPr>
          <w:rFonts w:ascii="Palatino Linotype" w:hAnsi="Palatino Linotype"/>
          <w:bCs/>
          <w:sz w:val="28"/>
          <w:szCs w:val="28"/>
        </w:rPr>
        <w:t xml:space="preserve"> </w:t>
      </w:r>
      <w:r w:rsidR="00CE0D99" w:rsidRPr="00EB497E">
        <w:rPr>
          <w:rFonts w:ascii="Garamond" w:hAnsi="Garamond"/>
          <w:bCs/>
          <w:sz w:val="20"/>
          <w:szCs w:val="20"/>
        </w:rPr>
        <w:t>[</w:t>
      </w:r>
      <w:r w:rsidR="00CE0D99" w:rsidRPr="00EB497E">
        <w:rPr>
          <w:rFonts w:ascii="Garamond" w:hAnsi="Garamond"/>
          <w:sz w:val="20"/>
          <w:szCs w:val="20"/>
        </w:rPr>
        <w:t>agalma</w:t>
      </w:r>
      <w:r w:rsidR="00CE0D99" w:rsidRPr="00EB497E">
        <w:rPr>
          <w:rFonts w:ascii="Garamond" w:hAnsi="Garamond"/>
          <w:bCs/>
          <w:sz w:val="20"/>
          <w:szCs w:val="20"/>
        </w:rPr>
        <w:t>]</w:t>
      </w:r>
      <w:r w:rsidRPr="007A5F8F">
        <w:rPr>
          <w:rFonts w:ascii="Courier New" w:hAnsi="Courier New" w:cs="Courier New"/>
          <w:sz w:val="28"/>
          <w:szCs w:val="28"/>
        </w:rPr>
        <w:t xml:space="preserve"> nous intéresse </w:t>
      </w:r>
      <w:r w:rsidRPr="00CE0D99">
        <w:rPr>
          <w:i/>
        </w:rPr>
        <w:t>par rapport</w:t>
      </w:r>
      <w:r w:rsidRPr="007A5F8F">
        <w:rPr>
          <w:rFonts w:ascii="Courier New" w:hAnsi="Courier New" w:cs="Courier New"/>
          <w:sz w:val="28"/>
          <w:szCs w:val="28"/>
        </w:rPr>
        <w:t xml:space="preserve"> à l’</w:t>
      </w:r>
      <w:r w:rsidR="00CE0D99" w:rsidRPr="00CE0D99">
        <w:rPr>
          <w:rFonts w:ascii="Palatino Linotype" w:hAnsi="Palatino Linotype" w:cs="Courier New"/>
          <w:color w:val="0000CC"/>
          <w:sz w:val="28"/>
          <w:szCs w:val="28"/>
        </w:rPr>
        <w:t>άγατό</w:t>
      </w:r>
      <w:r w:rsidR="00CE0D99">
        <w:rPr>
          <w:rFonts w:ascii="Palatino Linotype" w:hAnsi="Palatino Linotype" w:cs="Courier New"/>
          <w:color w:val="0000CC"/>
          <w:sz w:val="28"/>
          <w:szCs w:val="28"/>
        </w:rPr>
        <w:t>ν</w:t>
      </w:r>
      <w:r w:rsidR="00CE0D99">
        <w:rPr>
          <w:rFonts w:ascii="Courier New" w:hAnsi="Courier New" w:cs="Courier New"/>
          <w:sz w:val="28"/>
          <w:szCs w:val="28"/>
        </w:rPr>
        <w:t xml:space="preserve"> </w:t>
      </w:r>
      <w:r w:rsidR="00CE0D99" w:rsidRPr="00CE0D99">
        <w:rPr>
          <w:rFonts w:ascii="Garamond" w:hAnsi="Garamond" w:cs="Courier New"/>
          <w:sz w:val="20"/>
          <w:szCs w:val="20"/>
        </w:rPr>
        <w:t>[</w:t>
      </w:r>
      <w:r w:rsidRPr="00CE0D99">
        <w:rPr>
          <w:rFonts w:ascii="Garamond" w:hAnsi="Garamond" w:cs="Courier New"/>
          <w:sz w:val="20"/>
          <w:szCs w:val="20"/>
        </w:rPr>
        <w:t>agatho</w:t>
      </w:r>
      <w:r w:rsidR="00CE0D99">
        <w:rPr>
          <w:rFonts w:ascii="Garamond" w:hAnsi="Garamond" w:cs="Courier New"/>
          <w:sz w:val="20"/>
          <w:szCs w:val="20"/>
        </w:rPr>
        <w:t>n</w:t>
      </w:r>
      <w:r w:rsidR="00CE0D99" w:rsidRPr="00CE0D99">
        <w:rPr>
          <w:rFonts w:ascii="Garamond" w:hAnsi="Garamond" w:cs="Courier New"/>
          <w:sz w:val="20"/>
          <w:szCs w:val="20"/>
        </w:rPr>
        <w:t>]</w:t>
      </w:r>
      <w:r w:rsidRPr="007A5F8F">
        <w:rPr>
          <w:rFonts w:ascii="Courier New" w:hAnsi="Courier New" w:cs="Courier New"/>
          <w:sz w:val="28"/>
          <w:szCs w:val="28"/>
        </w:rPr>
        <w:t xml:space="preserve">. </w:t>
      </w:r>
    </w:p>
    <w:p w:rsidR="00CE0D99" w:rsidRDefault="00CE0D99" w:rsidP="00E81B9F">
      <w:pPr>
        <w:rPr>
          <w:rFonts w:ascii="Courier New" w:hAnsi="Courier New" w:cs="Courier New"/>
          <w:sz w:val="28"/>
          <w:szCs w:val="28"/>
        </w:rPr>
      </w:pPr>
    </w:p>
    <w:p w:rsidR="00CE0D99" w:rsidRDefault="00337697" w:rsidP="00E81B9F">
      <w:pPr>
        <w:rPr>
          <w:rFonts w:ascii="Courier New" w:hAnsi="Courier New" w:cs="Courier New"/>
          <w:sz w:val="28"/>
          <w:szCs w:val="28"/>
        </w:rPr>
      </w:pPr>
      <w:r w:rsidRPr="007A5F8F">
        <w:rPr>
          <w:rFonts w:ascii="Courier New" w:hAnsi="Courier New" w:cs="Courier New"/>
          <w:sz w:val="28"/>
          <w:szCs w:val="28"/>
        </w:rPr>
        <w:t xml:space="preserve">Et dans le genre, vous savez que si je ne rechigne pas à la portée du discours d’AGATHON, je préfère aller franchement à la grande fantaisie du </w:t>
      </w:r>
      <w:r w:rsidRPr="00CE0D99">
        <w:rPr>
          <w:i/>
          <w:iCs/>
        </w:rPr>
        <w:t>C</w:t>
      </w:r>
      <w:r w:rsidR="00CE0D99" w:rsidRPr="00CE0D99">
        <w:rPr>
          <w:i/>
          <w:iCs/>
        </w:rPr>
        <w:t>ratyle</w:t>
      </w:r>
      <w:r w:rsidRPr="007A5F8F">
        <w:rPr>
          <w:rFonts w:ascii="Courier New" w:hAnsi="Courier New" w:cs="Courier New"/>
          <w:sz w:val="28"/>
          <w:szCs w:val="28"/>
        </w:rPr>
        <w:t xml:space="preserve">. </w:t>
      </w:r>
    </w:p>
    <w:p w:rsidR="006C4097" w:rsidRDefault="00337697" w:rsidP="00E81B9F">
      <w:pPr>
        <w:rPr>
          <w:rFonts w:ascii="Courier New" w:hAnsi="Courier New" w:cs="Courier New"/>
          <w:sz w:val="28"/>
          <w:szCs w:val="28"/>
        </w:rPr>
      </w:pPr>
      <w:r w:rsidRPr="007A5F8F">
        <w:rPr>
          <w:rFonts w:ascii="Courier New" w:hAnsi="Courier New" w:cs="Courier New"/>
          <w:sz w:val="28"/>
          <w:szCs w:val="28"/>
        </w:rPr>
        <w:t>Vous verrez que l’étymologie d’AGATHON, c’est</w:t>
      </w:r>
      <w:r w:rsidRPr="007A5F8F">
        <w:rPr>
          <w:sz w:val="28"/>
          <w:szCs w:val="28"/>
        </w:rPr>
        <w:t xml:space="preserve"> </w:t>
      </w:r>
      <w:r w:rsidR="00CE0D99" w:rsidRPr="007A5F8F">
        <w:rPr>
          <w:rFonts w:ascii="Courier New" w:hAnsi="Courier New" w:cs="Courier New"/>
          <w:sz w:val="28"/>
          <w:szCs w:val="28"/>
        </w:rPr>
        <w:t>l’</w:t>
      </w:r>
      <w:r w:rsidR="00CE0D99" w:rsidRPr="00CE0D99">
        <w:rPr>
          <w:rFonts w:ascii="Palatino Linotype" w:hAnsi="Palatino Linotype" w:cs="Courier New"/>
          <w:color w:val="0000CC"/>
          <w:sz w:val="28"/>
          <w:szCs w:val="28"/>
        </w:rPr>
        <w:t>άγαστός</w:t>
      </w:r>
      <w:r w:rsidR="00CE0D99">
        <w:rPr>
          <w:rFonts w:ascii="Courier New" w:hAnsi="Courier New" w:cs="Courier New"/>
          <w:sz w:val="28"/>
          <w:szCs w:val="28"/>
        </w:rPr>
        <w:t xml:space="preserve"> </w:t>
      </w:r>
      <w:r w:rsidR="00CE0D99" w:rsidRPr="00CE0D99">
        <w:rPr>
          <w:rFonts w:ascii="Garamond" w:hAnsi="Garamond" w:cs="Courier New"/>
          <w:sz w:val="20"/>
          <w:szCs w:val="20"/>
        </w:rPr>
        <w:t>[agasthos]</w:t>
      </w:r>
      <w:r w:rsidR="00CE0D99" w:rsidRPr="007A5F8F">
        <w:rPr>
          <w:rFonts w:ascii="Garamond" w:hAnsi="Garamond"/>
          <w:sz w:val="28"/>
          <w:szCs w:val="28"/>
        </w:rPr>
        <w:t xml:space="preserve"> </w:t>
      </w:r>
      <w:r w:rsidR="00CE0D99">
        <w:rPr>
          <w:rFonts w:ascii="Garamond" w:hAnsi="Garamond"/>
          <w:sz w:val="28"/>
          <w:szCs w:val="28"/>
        </w:rPr>
        <w:t xml:space="preserve"> </w:t>
      </w:r>
      <w:r w:rsidRPr="00EF562D">
        <w:rPr>
          <w:i/>
        </w:rPr>
        <w:t>admirable</w:t>
      </w:r>
      <w:r w:rsidRPr="007A5F8F">
        <w:rPr>
          <w:rFonts w:ascii="Courier New" w:hAnsi="Courier New" w:cs="Courier New"/>
          <w:i/>
          <w:sz w:val="28"/>
          <w:szCs w:val="28"/>
        </w:rPr>
        <w:t xml:space="preserve">, </w:t>
      </w:r>
      <w:r w:rsidRPr="007A5F8F">
        <w:rPr>
          <w:rFonts w:ascii="Courier New" w:hAnsi="Courier New" w:cs="Courier New"/>
          <w:sz w:val="28"/>
          <w:szCs w:val="28"/>
        </w:rPr>
        <w:t>donc</w:t>
      </w:r>
      <w:r w:rsidRPr="007A5F8F">
        <w:rPr>
          <w:rFonts w:ascii="Courier New" w:hAnsi="Courier New" w:cs="Courier New"/>
          <w:i/>
          <w:sz w:val="28"/>
          <w:szCs w:val="28"/>
        </w:rPr>
        <w:t xml:space="preserve"> </w:t>
      </w:r>
      <w:r w:rsidRPr="007A5F8F">
        <w:rPr>
          <w:rFonts w:ascii="Courier New" w:hAnsi="Courier New" w:cs="Courier New"/>
          <w:sz w:val="28"/>
          <w:szCs w:val="28"/>
        </w:rPr>
        <w:t>Dieu sait pour quoi aller chercher</w:t>
      </w:r>
      <w:r w:rsidR="00CE0D99">
        <w:rPr>
          <w:rFonts w:ascii="Courier New" w:hAnsi="Courier New" w:cs="Courier New"/>
          <w:sz w:val="28"/>
          <w:szCs w:val="28"/>
        </w:rPr>
        <w:t xml:space="preserve"> dans</w:t>
      </w:r>
      <w:r w:rsidRPr="007A5F8F">
        <w:rPr>
          <w:rFonts w:ascii="Courier New" w:hAnsi="Courier New" w:cs="Courier New"/>
          <w:sz w:val="28"/>
          <w:szCs w:val="28"/>
        </w:rPr>
        <w:t xml:space="preserve"> </w:t>
      </w:r>
      <w:r w:rsidR="00CE0D99" w:rsidRPr="00CE0D99">
        <w:rPr>
          <w:rFonts w:ascii="Palatino Linotype" w:hAnsi="Palatino Linotype" w:cs="Courier New"/>
          <w:color w:val="0000CC"/>
          <w:sz w:val="28"/>
          <w:szCs w:val="28"/>
        </w:rPr>
        <w:t>άγαστό</w:t>
      </w:r>
      <w:r w:rsidR="00CE0D99">
        <w:rPr>
          <w:rFonts w:ascii="Palatino Linotype" w:hAnsi="Palatino Linotype" w:cs="Courier New"/>
          <w:color w:val="0000CC"/>
          <w:sz w:val="28"/>
          <w:szCs w:val="28"/>
        </w:rPr>
        <w:t>ν</w:t>
      </w:r>
      <w:r w:rsidR="00CE0D99">
        <w:rPr>
          <w:rFonts w:ascii="Courier New" w:hAnsi="Courier New" w:cs="Courier New"/>
          <w:sz w:val="28"/>
          <w:szCs w:val="28"/>
        </w:rPr>
        <w:t xml:space="preserve"> </w:t>
      </w:r>
      <w:r w:rsidR="00CE0D99" w:rsidRPr="00CE0D99">
        <w:rPr>
          <w:rFonts w:ascii="Garamond" w:hAnsi="Garamond" w:cs="Courier New"/>
          <w:sz w:val="20"/>
          <w:szCs w:val="20"/>
        </w:rPr>
        <w:t>[agastho</w:t>
      </w:r>
      <w:r w:rsidR="00CE0D99">
        <w:rPr>
          <w:rFonts w:ascii="Garamond" w:hAnsi="Garamond" w:cs="Courier New"/>
          <w:sz w:val="20"/>
          <w:szCs w:val="20"/>
        </w:rPr>
        <w:t>n</w:t>
      </w:r>
      <w:r w:rsidR="00CE0D99" w:rsidRPr="00CE0D99">
        <w:rPr>
          <w:rFonts w:ascii="Garamond" w:hAnsi="Garamond" w:cs="Courier New"/>
          <w:sz w:val="20"/>
          <w:szCs w:val="20"/>
        </w:rPr>
        <w:t>]</w:t>
      </w:r>
      <w:r w:rsidR="00CE0D99" w:rsidRPr="007A5F8F">
        <w:rPr>
          <w:rFonts w:ascii="Garamond" w:hAnsi="Garamond"/>
          <w:sz w:val="28"/>
          <w:szCs w:val="28"/>
        </w:rPr>
        <w:t xml:space="preserve"> </w:t>
      </w:r>
      <w:r w:rsidRPr="007A5F8F">
        <w:rPr>
          <w:rFonts w:ascii="Courier New" w:hAnsi="Courier New" w:cs="Courier New"/>
          <w:sz w:val="28"/>
          <w:szCs w:val="28"/>
        </w:rPr>
        <w:t xml:space="preserve">, </w:t>
      </w:r>
      <w:r w:rsidRPr="00CE0D99">
        <w:rPr>
          <w:rFonts w:ascii="Courier New" w:hAnsi="Courier New" w:cs="Courier New"/>
          <w:sz w:val="28"/>
          <w:szCs w:val="28"/>
        </w:rPr>
        <w:t>l’admirable</w:t>
      </w:r>
      <w:r w:rsidRPr="007A5F8F">
        <w:rPr>
          <w:rFonts w:ascii="Courier New" w:hAnsi="Courier New" w:cs="Courier New"/>
          <w:i/>
          <w:sz w:val="28"/>
          <w:szCs w:val="28"/>
        </w:rPr>
        <w:t xml:space="preserve"> </w:t>
      </w:r>
      <w:r w:rsidRPr="007A5F8F">
        <w:rPr>
          <w:rFonts w:ascii="Courier New" w:hAnsi="Courier New" w:cs="Courier New"/>
          <w:sz w:val="28"/>
          <w:szCs w:val="28"/>
        </w:rPr>
        <w:t>qu’il y a dans le</w:t>
      </w:r>
      <w:r w:rsidRPr="007A5F8F">
        <w:rPr>
          <w:sz w:val="28"/>
          <w:szCs w:val="28"/>
        </w:rPr>
        <w:t xml:space="preserve"> </w:t>
      </w:r>
      <w:r w:rsidR="00CE0D99" w:rsidRPr="00CE0D99">
        <w:rPr>
          <w:rFonts w:ascii="Palatino Linotype" w:hAnsi="Palatino Linotype"/>
          <w:color w:val="0000CC"/>
          <w:sz w:val="28"/>
          <w:szCs w:val="28"/>
        </w:rPr>
        <w:t>θοόν</w:t>
      </w:r>
      <w:r w:rsidR="00CE0D99">
        <w:rPr>
          <w:rFonts w:ascii="Palatino Linotype" w:hAnsi="Palatino Linotype"/>
          <w:sz w:val="28"/>
          <w:szCs w:val="28"/>
        </w:rPr>
        <w:t xml:space="preserve"> </w:t>
      </w:r>
      <w:r w:rsidRPr="00CE0D99">
        <w:rPr>
          <w:rFonts w:ascii="Garamond" w:hAnsi="Garamond"/>
          <w:sz w:val="20"/>
          <w:szCs w:val="20"/>
        </w:rPr>
        <w:t>[thoon]</w:t>
      </w:r>
      <w:r w:rsidR="00CE0D99">
        <w:rPr>
          <w:rFonts w:ascii="Garamond" w:hAnsi="Garamond"/>
          <w:sz w:val="28"/>
          <w:szCs w:val="28"/>
        </w:rPr>
        <w:t> :</w:t>
      </w:r>
      <w:r w:rsidRPr="007A5F8F">
        <w:rPr>
          <w:sz w:val="28"/>
          <w:szCs w:val="28"/>
        </w:rPr>
        <w:t xml:space="preserve"> </w:t>
      </w:r>
      <w:r w:rsidRPr="00EF562D">
        <w:rPr>
          <w:i/>
        </w:rPr>
        <w:t>rapide</w:t>
      </w:r>
      <w:r w:rsidRPr="007A5F8F">
        <w:rPr>
          <w:rStyle w:val="Caractredenotedebasdepage"/>
          <w:b/>
          <w:bCs/>
          <w:color w:val="FF3300"/>
          <w:sz w:val="28"/>
          <w:szCs w:val="28"/>
        </w:rPr>
        <w:footnoteReference w:id="134"/>
      </w:r>
      <w:r w:rsidRPr="007A5F8F">
        <w:rPr>
          <w:rFonts w:ascii="Courier New" w:hAnsi="Courier New" w:cs="Courier New"/>
          <w:sz w:val="28"/>
          <w:szCs w:val="28"/>
        </w:rPr>
        <w:t xml:space="preserve"> ! </w:t>
      </w:r>
    </w:p>
    <w:p w:rsidR="006C4097" w:rsidRDefault="006C4097" w:rsidP="00E81B9F">
      <w:pPr>
        <w:rPr>
          <w:rFonts w:ascii="Courier New" w:hAnsi="Courier New" w:cs="Courier New"/>
          <w:sz w:val="28"/>
          <w:szCs w:val="28"/>
        </w:rPr>
      </w:pPr>
    </w:p>
    <w:p w:rsidR="006C4097" w:rsidRDefault="00337697" w:rsidP="00E81B9F">
      <w:pPr>
        <w:rPr>
          <w:rFonts w:ascii="Courier New" w:hAnsi="Courier New" w:cs="Courier New"/>
          <w:sz w:val="28"/>
          <w:szCs w:val="28"/>
        </w:rPr>
      </w:pPr>
      <w:r w:rsidRPr="007A5F8F">
        <w:rPr>
          <w:rFonts w:ascii="Courier New" w:hAnsi="Courier New" w:cs="Courier New"/>
          <w:sz w:val="28"/>
          <w:szCs w:val="28"/>
        </w:rPr>
        <w:t>Telle est d’ailleurs la façon dont tout</w:t>
      </w:r>
      <w:r w:rsidR="006C4097">
        <w:rPr>
          <w:rFonts w:ascii="Courier New" w:hAnsi="Courier New" w:cs="Courier New"/>
          <w:sz w:val="28"/>
          <w:szCs w:val="28"/>
        </w:rPr>
        <w:t>,</w:t>
      </w:r>
      <w:r w:rsidRPr="007A5F8F">
        <w:rPr>
          <w:rFonts w:ascii="Courier New" w:hAnsi="Courier New" w:cs="Courier New"/>
          <w:sz w:val="28"/>
          <w:szCs w:val="28"/>
        </w:rPr>
        <w:t xml:space="preserve"> dans </w:t>
      </w:r>
    </w:p>
    <w:p w:rsidR="006C4097"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6C4097" w:rsidRPr="00CE0D99">
        <w:rPr>
          <w:i/>
          <w:iCs/>
        </w:rPr>
        <w:t>Cratyle</w:t>
      </w:r>
      <w:r w:rsidRPr="007A5F8F">
        <w:rPr>
          <w:rFonts w:ascii="Courier New" w:hAnsi="Courier New" w:cs="Courier New"/>
          <w:sz w:val="28"/>
          <w:szCs w:val="28"/>
        </w:rPr>
        <w:t xml:space="preserve"> est </w:t>
      </w:r>
      <w:r w:rsidRPr="006C4097">
        <w:rPr>
          <w:i/>
        </w:rPr>
        <w:t>interprété</w:t>
      </w:r>
      <w:r w:rsidRPr="007A5F8F">
        <w:rPr>
          <w:rFonts w:ascii="Courier New" w:hAnsi="Courier New" w:cs="Courier New"/>
          <w:sz w:val="28"/>
          <w:szCs w:val="28"/>
        </w:rPr>
        <w:t xml:space="preserve">, il y a des choses assez jolies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l’étymologie </w:t>
      </w:r>
      <w:r w:rsidRPr="006C4097">
        <w:t>d’</w:t>
      </w:r>
      <w:r w:rsidR="006C4097" w:rsidRPr="006C4097">
        <w:rPr>
          <w:rFonts w:ascii="Palatino Linotype" w:hAnsi="Palatino Linotype"/>
          <w:bCs/>
          <w:color w:val="0000CC"/>
          <w:sz w:val="28"/>
          <w:szCs w:val="28"/>
        </w:rPr>
        <w:t>ἄνθρωπος</w:t>
      </w:r>
      <w:r w:rsidRPr="006C4097">
        <w:t xml:space="preserve"> </w:t>
      </w:r>
      <w:r w:rsidRPr="006C4097">
        <w:rPr>
          <w:rFonts w:ascii="Garamond" w:hAnsi="Garamond"/>
          <w:sz w:val="20"/>
          <w:szCs w:val="20"/>
        </w:rPr>
        <w:t>[anthrôpos]</w:t>
      </w:r>
      <w:r w:rsidRPr="006C4097">
        <w:t xml:space="preserve"> </w:t>
      </w:r>
      <w:r w:rsidRPr="006C4097">
        <w:rPr>
          <w:rFonts w:ascii="Courier New" w:hAnsi="Courier New" w:cs="Courier New"/>
          <w:sz w:val="28"/>
          <w:szCs w:val="28"/>
        </w:rPr>
        <w:t xml:space="preserve">il y a </w:t>
      </w:r>
      <w:r w:rsidRPr="006C4097">
        <w:rPr>
          <w:i/>
        </w:rPr>
        <w:t>le langage articulé</w:t>
      </w:r>
      <w:r w:rsidRPr="007A5F8F">
        <w:rPr>
          <w:rStyle w:val="Caractredenotedebasdepage"/>
          <w:b/>
          <w:bCs/>
          <w:iCs/>
          <w:color w:val="FF3300"/>
          <w:sz w:val="28"/>
          <w:szCs w:val="28"/>
        </w:rPr>
        <w:footnoteReference w:id="135"/>
      </w:r>
      <w:r w:rsidRPr="007A5F8F">
        <w:rPr>
          <w:rFonts w:ascii="Courier New" w:hAnsi="Courier New" w:cs="Courier New"/>
          <w:sz w:val="28"/>
          <w:szCs w:val="28"/>
        </w:rPr>
        <w:t>. PLATON était vraiment quelqu’un de très bien.</w:t>
      </w:r>
    </w:p>
    <w:p w:rsidR="006C4097" w:rsidRDefault="006C4097" w:rsidP="00E81B9F">
      <w:pPr>
        <w:rPr>
          <w:rFonts w:ascii="Courier New" w:hAnsi="Courier New" w:cs="Courier New"/>
          <w:i/>
          <w:sz w:val="28"/>
          <w:szCs w:val="28"/>
        </w:rPr>
      </w:pPr>
    </w:p>
    <w:p w:rsidR="003249DA" w:rsidRDefault="006C4097" w:rsidP="00E81B9F">
      <w:pPr>
        <w:rPr>
          <w:rFonts w:ascii="Courier New" w:hAnsi="Courier New" w:cs="Courier New"/>
          <w:sz w:val="28"/>
          <w:szCs w:val="28"/>
        </w:rPr>
      </w:pPr>
      <w:r>
        <w:rPr>
          <w:rFonts w:ascii="Palatino Linotype" w:hAnsi="Palatino Linotype"/>
          <w:bCs/>
          <w:color w:val="0000CC"/>
          <w:sz w:val="28"/>
          <w:szCs w:val="28"/>
        </w:rPr>
        <w:t>Ἄ</w:t>
      </w:r>
      <w:r w:rsidRPr="00EB497E">
        <w:rPr>
          <w:rFonts w:ascii="Palatino Linotype" w:hAnsi="Palatino Linotype"/>
          <w:bCs/>
          <w:color w:val="0000CC"/>
          <w:sz w:val="28"/>
          <w:szCs w:val="28"/>
        </w:rPr>
        <w:t>γαλμα</w:t>
      </w:r>
      <w:r w:rsidRPr="00EB497E">
        <w:rPr>
          <w:rFonts w:ascii="Palatino Linotype" w:hAnsi="Palatino Linotype"/>
          <w:bCs/>
          <w:sz w:val="28"/>
          <w:szCs w:val="28"/>
        </w:rPr>
        <w:t xml:space="preserve"> </w:t>
      </w:r>
      <w:r w:rsidRPr="00EB497E">
        <w:rPr>
          <w:rFonts w:ascii="Garamond" w:hAnsi="Garamond"/>
          <w:bCs/>
          <w:sz w:val="20"/>
          <w:szCs w:val="20"/>
        </w:rPr>
        <w:t>[</w:t>
      </w:r>
      <w:r w:rsidRPr="00EB497E">
        <w:rPr>
          <w:rFonts w:ascii="Garamond" w:hAnsi="Garamond"/>
          <w:sz w:val="20"/>
          <w:szCs w:val="20"/>
        </w:rPr>
        <w:t>agalma</w:t>
      </w:r>
      <w:r w:rsidRPr="00EB497E">
        <w:rPr>
          <w:rFonts w:ascii="Garamond" w:hAnsi="Garamond"/>
          <w:bCs/>
          <w:sz w:val="20"/>
          <w:szCs w:val="20"/>
        </w:rPr>
        <w:t>]</w:t>
      </w:r>
      <w:r w:rsidR="00337697" w:rsidRPr="007A5F8F">
        <w:rPr>
          <w:rFonts w:ascii="Courier New" w:hAnsi="Courier New" w:cs="Courier New"/>
          <w:sz w:val="28"/>
          <w:szCs w:val="28"/>
        </w:rPr>
        <w:t>, à la vérité ce n’est pas de ce côté</w:t>
      </w:r>
      <w:r w:rsidR="00454FCC">
        <w:rPr>
          <w:rFonts w:ascii="Courier New" w:hAnsi="Courier New" w:cs="Courier New"/>
          <w:sz w:val="28"/>
          <w:szCs w:val="28"/>
        </w:rPr>
        <w:t>–</w:t>
      </w:r>
      <w:r w:rsidR="00337697" w:rsidRPr="007A5F8F">
        <w:rPr>
          <w:rFonts w:ascii="Courier New" w:hAnsi="Courier New" w:cs="Courier New"/>
          <w:sz w:val="28"/>
          <w:szCs w:val="28"/>
        </w:rPr>
        <w:t xml:space="preserve">là que nous avons à nous tourner pour lui donner </w:t>
      </w:r>
      <w:r w:rsidR="00337697" w:rsidRPr="006C4097">
        <w:rPr>
          <w:i/>
        </w:rPr>
        <w:t>sa valeur</w:t>
      </w:r>
      <w:r>
        <w:rPr>
          <w:rFonts w:ascii="Courier New" w:hAnsi="Courier New" w:cs="Courier New"/>
          <w:sz w:val="28"/>
          <w:szCs w:val="28"/>
        </w:rPr>
        <w:t>.</w:t>
      </w:r>
      <w:r w:rsidR="00337697" w:rsidRPr="007A5F8F">
        <w:rPr>
          <w:rFonts w:ascii="Courier New" w:hAnsi="Courier New" w:cs="Courier New"/>
          <w:sz w:val="28"/>
          <w:szCs w:val="28"/>
        </w:rPr>
        <w:t xml:space="preserve"> </w:t>
      </w:r>
      <w:r w:rsidR="003249DA">
        <w:rPr>
          <w:rFonts w:ascii="Palatino Linotype" w:hAnsi="Palatino Linotype"/>
          <w:bCs/>
          <w:color w:val="0000CC"/>
          <w:sz w:val="28"/>
          <w:szCs w:val="28"/>
        </w:rPr>
        <w:t>Ἄ</w:t>
      </w:r>
      <w:r w:rsidR="003249DA" w:rsidRPr="00EB497E">
        <w:rPr>
          <w:rFonts w:ascii="Palatino Linotype" w:hAnsi="Palatino Linotype"/>
          <w:bCs/>
          <w:color w:val="0000CC"/>
          <w:sz w:val="28"/>
          <w:szCs w:val="28"/>
        </w:rPr>
        <w:t>γαλμα</w:t>
      </w:r>
      <w:r w:rsidR="003249DA" w:rsidRPr="00EB497E">
        <w:rPr>
          <w:rFonts w:ascii="Palatino Linotype" w:hAnsi="Palatino Linotype"/>
          <w:bCs/>
          <w:sz w:val="28"/>
          <w:szCs w:val="28"/>
        </w:rPr>
        <w:t xml:space="preserve"> </w:t>
      </w:r>
      <w:r w:rsidR="003249DA" w:rsidRPr="00EB497E">
        <w:rPr>
          <w:rFonts w:ascii="Garamond" w:hAnsi="Garamond"/>
          <w:bCs/>
          <w:sz w:val="20"/>
          <w:szCs w:val="20"/>
        </w:rPr>
        <w:t>[</w:t>
      </w:r>
      <w:r w:rsidR="003249DA" w:rsidRPr="00EB497E">
        <w:rPr>
          <w:rFonts w:ascii="Garamond" w:hAnsi="Garamond"/>
          <w:sz w:val="20"/>
          <w:szCs w:val="20"/>
        </w:rPr>
        <w:t>agalma</w:t>
      </w:r>
      <w:r w:rsidR="003249DA" w:rsidRPr="00EB497E">
        <w:rPr>
          <w:rFonts w:ascii="Garamond" w:hAnsi="Garamond"/>
          <w:bCs/>
          <w:sz w:val="20"/>
          <w:szCs w:val="20"/>
        </w:rPr>
        <w:t>]</w:t>
      </w:r>
      <w:r w:rsidR="00337697" w:rsidRPr="007A5F8F">
        <w:rPr>
          <w:rFonts w:ascii="Courier New" w:hAnsi="Courier New" w:cs="Courier New"/>
          <w:sz w:val="28"/>
          <w:szCs w:val="28"/>
        </w:rPr>
        <w:t xml:space="preserve">, on le voit, a toujours rapport </w:t>
      </w:r>
      <w:r w:rsidR="00337697" w:rsidRPr="003249DA">
        <w:rPr>
          <w:i/>
          <w:color w:val="0000CC"/>
        </w:rPr>
        <w:t>aux images</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condition que vous voyiez bien que, comme dans tout contexte, c’est toujours </w:t>
      </w:r>
      <w:r w:rsidRPr="003249DA">
        <w:rPr>
          <w:i/>
        </w:rPr>
        <w:t>d’un type d’</w:t>
      </w:r>
      <w:r w:rsidR="003249DA" w:rsidRPr="003249DA">
        <w:rPr>
          <w:i/>
          <w:color w:val="0000CC"/>
        </w:rPr>
        <w:t>images</w:t>
      </w:r>
      <w:r w:rsidRPr="003249DA">
        <w:rPr>
          <w:i/>
        </w:rPr>
        <w:t xml:space="preserve"> bien spéciales</w:t>
      </w:r>
      <w:r w:rsidRPr="007A5F8F">
        <w:rPr>
          <w:rFonts w:ascii="Courier New" w:hAnsi="Courier New" w:cs="Courier New"/>
          <w:sz w:val="28"/>
          <w:szCs w:val="28"/>
        </w:rPr>
        <w:t xml:space="preserve">. </w:t>
      </w:r>
    </w:p>
    <w:p w:rsidR="003249DA" w:rsidRDefault="003249D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que je choisisse parmi les références. </w:t>
      </w:r>
    </w:p>
    <w:p w:rsidR="003249DA" w:rsidRDefault="00337697" w:rsidP="00E81B9F">
      <w:pPr>
        <w:rPr>
          <w:rFonts w:ascii="Courier New" w:hAnsi="Courier New" w:cs="Courier New"/>
          <w:sz w:val="28"/>
          <w:szCs w:val="28"/>
        </w:rPr>
      </w:pPr>
      <w:r w:rsidRPr="007A5F8F">
        <w:rPr>
          <w:rFonts w:ascii="Courier New" w:hAnsi="Courier New" w:cs="Courier New"/>
          <w:sz w:val="28"/>
          <w:szCs w:val="28"/>
        </w:rPr>
        <w:t xml:space="preserve">Il y en a dans EMPÉDOCLE, dans HÉRACLITE, dans </w:t>
      </w:r>
      <w:r w:rsidR="003249DA" w:rsidRPr="007A5F8F">
        <w:rPr>
          <w:rFonts w:ascii="Courier New" w:hAnsi="Courier New" w:cs="Courier New"/>
          <w:sz w:val="28"/>
          <w:szCs w:val="28"/>
        </w:rPr>
        <w:t>DÉMOCRITE</w:t>
      </w:r>
      <w:r w:rsidRPr="007A5F8F">
        <w:rPr>
          <w:rFonts w:ascii="Courier New" w:hAnsi="Courier New" w:cs="Courier New"/>
          <w:sz w:val="28"/>
          <w:szCs w:val="28"/>
        </w:rPr>
        <w:t xml:space="preserve">. Je vais prendre les plus vulgaires, </w:t>
      </w:r>
    </w:p>
    <w:p w:rsidR="003249DA" w:rsidRDefault="00337697" w:rsidP="00E81B9F">
      <w:pPr>
        <w:rPr>
          <w:rFonts w:ascii="Courier New" w:hAnsi="Courier New" w:cs="Courier New"/>
          <w:sz w:val="28"/>
          <w:szCs w:val="28"/>
        </w:rPr>
      </w:pPr>
      <w:r w:rsidRPr="007A5F8F">
        <w:rPr>
          <w:rFonts w:ascii="Courier New" w:hAnsi="Courier New" w:cs="Courier New"/>
          <w:sz w:val="28"/>
          <w:szCs w:val="28"/>
        </w:rPr>
        <w:t xml:space="preserve">les poétiques, celles que tout le monde savait </w:t>
      </w:r>
    </w:p>
    <w:p w:rsidR="007B6CF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par cœur dans l’Antiquité. Je vais les chercher dans une édition juxtalinéaire de l’</w:t>
      </w:r>
      <w:r w:rsidRPr="007B6CFE">
        <w:rPr>
          <w:i/>
        </w:rPr>
        <w:t>Iliade</w:t>
      </w:r>
      <w:r w:rsidRPr="007A5F8F">
        <w:rPr>
          <w:rFonts w:ascii="Courier New" w:hAnsi="Courier New" w:cs="Courier New"/>
          <w:sz w:val="28"/>
          <w:szCs w:val="28"/>
        </w:rPr>
        <w:t xml:space="preserve"> et de l’</w:t>
      </w:r>
      <w:r w:rsidRPr="007B6CFE">
        <w:rPr>
          <w:i/>
        </w:rPr>
        <w:t>Odyssée</w:t>
      </w:r>
      <w:r w:rsidRPr="007A5F8F">
        <w:rPr>
          <w:rFonts w:ascii="Courier New" w:hAnsi="Courier New" w:cs="Courier New"/>
          <w:sz w:val="28"/>
          <w:szCs w:val="28"/>
        </w:rPr>
        <w:t xml:space="preserve">. </w:t>
      </w:r>
    </w:p>
    <w:p w:rsidR="00EF562D" w:rsidRDefault="00337697" w:rsidP="00E81B9F">
      <w:pPr>
        <w:rPr>
          <w:rFonts w:ascii="Courier New" w:hAnsi="Courier New" w:cs="Courier New"/>
          <w:sz w:val="28"/>
          <w:szCs w:val="28"/>
        </w:rPr>
      </w:pPr>
      <w:r w:rsidRPr="007A5F8F">
        <w:rPr>
          <w:rFonts w:ascii="Courier New" w:hAnsi="Courier New" w:cs="Courier New"/>
          <w:sz w:val="28"/>
          <w:szCs w:val="28"/>
        </w:rPr>
        <w:t>Dans l’</w:t>
      </w:r>
      <w:r w:rsidRPr="007B6CFE">
        <w:rPr>
          <w:i/>
        </w:rPr>
        <w:t>Odyssée</w:t>
      </w:r>
      <w:r w:rsidRPr="007A5F8F">
        <w:rPr>
          <w:rFonts w:ascii="Courier New" w:hAnsi="Courier New" w:cs="Courier New"/>
          <w:sz w:val="28"/>
          <w:szCs w:val="28"/>
        </w:rPr>
        <w:t xml:space="preserve"> par exemple il y a deux endroits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où l’on trouve</w:t>
      </w:r>
      <w:r w:rsidR="007B6CFE">
        <w:rPr>
          <w:rFonts w:ascii="Courier New" w:hAnsi="Courier New" w:cs="Courier New"/>
          <w:sz w:val="28"/>
          <w:szCs w:val="28"/>
        </w:rPr>
        <w:t xml:space="preserve"> </w:t>
      </w:r>
      <w:r w:rsidR="007B6CFE" w:rsidRPr="00EB497E">
        <w:rPr>
          <w:rFonts w:ascii="Palatino Linotype" w:hAnsi="Palatino Linotype"/>
          <w:bCs/>
          <w:color w:val="0000CC"/>
          <w:sz w:val="28"/>
          <w:szCs w:val="28"/>
        </w:rPr>
        <w:t>ἄγαλμα</w:t>
      </w:r>
      <w:r w:rsidR="007B6CFE" w:rsidRPr="00EB497E">
        <w:rPr>
          <w:rFonts w:ascii="Palatino Linotype" w:hAnsi="Palatino Linotype"/>
          <w:bCs/>
          <w:sz w:val="28"/>
          <w:szCs w:val="28"/>
        </w:rPr>
        <w:t xml:space="preserve"> </w:t>
      </w:r>
      <w:r w:rsidR="007B6CFE" w:rsidRPr="00EB497E">
        <w:rPr>
          <w:rFonts w:ascii="Garamond" w:hAnsi="Garamond"/>
          <w:bCs/>
          <w:sz w:val="20"/>
          <w:szCs w:val="20"/>
        </w:rPr>
        <w:t>[</w:t>
      </w:r>
      <w:r w:rsidR="007B6CFE" w:rsidRPr="00EB497E">
        <w:rPr>
          <w:rFonts w:ascii="Garamond" w:hAnsi="Garamond"/>
          <w:sz w:val="20"/>
          <w:szCs w:val="20"/>
        </w:rPr>
        <w:t>agalma</w:t>
      </w:r>
      <w:r w:rsidR="007B6CFE" w:rsidRPr="00EB497E">
        <w:rPr>
          <w:rFonts w:ascii="Garamond" w:hAnsi="Garamond"/>
          <w:bCs/>
          <w:sz w:val="20"/>
          <w:szCs w:val="20"/>
        </w:rPr>
        <w:t>]</w:t>
      </w:r>
      <w:r w:rsidRPr="007A5F8F">
        <w:rPr>
          <w:rFonts w:ascii="Courier New" w:hAnsi="Courier New" w:cs="Courier New"/>
          <w:sz w:val="28"/>
          <w:szCs w:val="28"/>
        </w:rPr>
        <w:t xml:space="preserve"> .</w:t>
      </w:r>
    </w:p>
    <w:p w:rsidR="00EF562D" w:rsidRDefault="00337697" w:rsidP="00E81B9F">
      <w:pPr>
        <w:pStyle w:val="Corpsdetexte"/>
        <w:rPr>
          <w:b w:val="0"/>
          <w:bCs w:val="0"/>
          <w:sz w:val="28"/>
          <w:szCs w:val="28"/>
        </w:rPr>
      </w:pPr>
      <w:r w:rsidRPr="007A5F8F">
        <w:rPr>
          <w:b w:val="0"/>
          <w:bCs w:val="0"/>
          <w:sz w:val="28"/>
          <w:szCs w:val="28"/>
        </w:rPr>
        <w:t xml:space="preserve">C’est d’abord au </w:t>
      </w:r>
      <w:r w:rsidRPr="007B6CFE">
        <w:rPr>
          <w:rFonts w:ascii="Times New Roman" w:hAnsi="Times New Roman" w:cs="Times New Roman"/>
          <w:b w:val="0"/>
          <w:bCs w:val="0"/>
          <w:i/>
        </w:rPr>
        <w:t>livre III</w:t>
      </w:r>
      <w:r w:rsidRPr="007A5F8F">
        <w:rPr>
          <w:b w:val="0"/>
          <w:bCs w:val="0"/>
          <w:sz w:val="28"/>
          <w:szCs w:val="28"/>
        </w:rPr>
        <w:t xml:space="preserve"> dans la </w:t>
      </w:r>
      <w:r w:rsidRPr="007B6CFE">
        <w:rPr>
          <w:rFonts w:ascii="Times New Roman" w:hAnsi="Times New Roman" w:cs="Times New Roman"/>
          <w:b w:val="0"/>
          <w:bCs w:val="0"/>
          <w:i/>
        </w:rPr>
        <w:t>Télémachie</w:t>
      </w:r>
      <w:r w:rsidRPr="007B6CFE">
        <w:rPr>
          <w:rStyle w:val="Appelnotedebasdep"/>
          <w:rFonts w:ascii="Times New Roman" w:hAnsi="Times New Roman" w:cs="Times New Roman"/>
          <w:color w:val="FF3300"/>
          <w:sz w:val="28"/>
          <w:szCs w:val="28"/>
        </w:rPr>
        <w:footnoteReference w:id="136"/>
      </w:r>
      <w:r w:rsidR="007B6CFE">
        <w:rPr>
          <w:rFonts w:ascii="Times New Roman" w:hAnsi="Times New Roman" w:cs="Times New Roman"/>
          <w:b w:val="0"/>
          <w:bCs w:val="0"/>
          <w:i/>
        </w:rPr>
        <w:t xml:space="preserve">   </w:t>
      </w:r>
      <w:r w:rsidRPr="007A5F8F">
        <w:rPr>
          <w:b w:val="0"/>
          <w:bCs w:val="0"/>
          <w:sz w:val="28"/>
          <w:szCs w:val="28"/>
        </w:rPr>
        <w:t xml:space="preserve">et il s’agit des sacrifices que l’on fait pour </w:t>
      </w:r>
      <w:r w:rsidRPr="007B6CFE">
        <w:rPr>
          <w:rFonts w:ascii="Times New Roman" w:hAnsi="Times New Roman" w:cs="Times New Roman"/>
          <w:b w:val="0"/>
          <w:bCs w:val="0"/>
          <w:i/>
        </w:rPr>
        <w:t>l’arrivée de</w:t>
      </w:r>
      <w:r w:rsidRPr="007A5F8F">
        <w:rPr>
          <w:b w:val="0"/>
          <w:bCs w:val="0"/>
          <w:sz w:val="28"/>
          <w:szCs w:val="28"/>
        </w:rPr>
        <w:t xml:space="preserve"> </w:t>
      </w:r>
      <w:r w:rsidR="00EF562D" w:rsidRPr="00EF562D">
        <w:rPr>
          <w:b w:val="0"/>
          <w:bCs w:val="0"/>
          <w:sz w:val="28"/>
          <w:szCs w:val="28"/>
        </w:rPr>
        <w:t>T</w:t>
      </w:r>
      <w:r w:rsidR="00EF562D">
        <w:rPr>
          <w:b w:val="0"/>
          <w:bCs w:val="0"/>
          <w:sz w:val="28"/>
          <w:szCs w:val="28"/>
        </w:rPr>
        <w:t>É</w:t>
      </w:r>
      <w:r w:rsidR="00EF562D" w:rsidRPr="00EF562D">
        <w:rPr>
          <w:b w:val="0"/>
          <w:bCs w:val="0"/>
          <w:sz w:val="28"/>
          <w:szCs w:val="28"/>
        </w:rPr>
        <w:t>L</w:t>
      </w:r>
      <w:r w:rsidR="00EF562D">
        <w:rPr>
          <w:b w:val="0"/>
          <w:bCs w:val="0"/>
          <w:sz w:val="28"/>
          <w:szCs w:val="28"/>
        </w:rPr>
        <w:t>É</w:t>
      </w:r>
      <w:r w:rsidR="00EF562D" w:rsidRPr="00EF562D">
        <w:rPr>
          <w:b w:val="0"/>
          <w:bCs w:val="0"/>
          <w:sz w:val="28"/>
          <w:szCs w:val="28"/>
        </w:rPr>
        <w:t>MAQUE</w:t>
      </w:r>
      <w:r w:rsidRPr="007A5F8F">
        <w:rPr>
          <w:b w:val="0"/>
          <w:bCs w:val="0"/>
          <w:sz w:val="28"/>
          <w:szCs w:val="28"/>
        </w:rPr>
        <w:t xml:space="preserve">. Les prétendants, comme d’habitude, </w:t>
      </w:r>
      <w:r w:rsidRPr="007B6CFE">
        <w:rPr>
          <w:b w:val="0"/>
          <w:bCs w:val="0"/>
          <w:i/>
        </w:rPr>
        <w:t>en mettent un coup</w:t>
      </w:r>
      <w:r w:rsidRPr="007A5F8F">
        <w:rPr>
          <w:rStyle w:val="Caractredenotedebasdepage"/>
          <w:rFonts w:ascii="Times New Roman" w:hAnsi="Times New Roman" w:cs="Times New Roman"/>
          <w:color w:val="FF3300"/>
          <w:sz w:val="28"/>
          <w:szCs w:val="28"/>
        </w:rPr>
        <w:footnoteReference w:id="137"/>
      </w:r>
      <w:r w:rsidRPr="007A5F8F">
        <w:rPr>
          <w:b w:val="0"/>
          <w:bCs w:val="0"/>
          <w:sz w:val="28"/>
          <w:szCs w:val="28"/>
        </w:rPr>
        <w:t xml:space="preserve"> et on sacrifie au dieu un </w:t>
      </w:r>
      <w:r w:rsidR="005171F7" w:rsidRPr="005171F7">
        <w:rPr>
          <w:rFonts w:ascii="Palatino Linotype" w:hAnsi="Palatino Linotype"/>
          <w:b w:val="0"/>
          <w:bCs w:val="0"/>
          <w:color w:val="0000CC"/>
          <w:sz w:val="28"/>
          <w:szCs w:val="28"/>
        </w:rPr>
        <w:t>βοός</w:t>
      </w:r>
      <w:r w:rsidRPr="005171F7">
        <w:rPr>
          <w:rFonts w:ascii="Garamond" w:hAnsi="Garamond"/>
          <w:b w:val="0"/>
          <w:bCs w:val="0"/>
          <w:sz w:val="20"/>
          <w:szCs w:val="20"/>
        </w:rPr>
        <w:t>[boos]</w:t>
      </w:r>
      <w:r w:rsidRPr="007A5F8F">
        <w:rPr>
          <w:b w:val="0"/>
          <w:bCs w:val="0"/>
          <w:i/>
          <w:sz w:val="28"/>
          <w:szCs w:val="28"/>
        </w:rPr>
        <w:t xml:space="preserve"> </w:t>
      </w:r>
      <w:r w:rsidRPr="007A5F8F">
        <w:rPr>
          <w:b w:val="0"/>
          <w:bCs w:val="0"/>
          <w:sz w:val="28"/>
          <w:szCs w:val="28"/>
        </w:rPr>
        <w:t xml:space="preserve">ce qu’on traduit </w:t>
      </w:r>
    </w:p>
    <w:p w:rsidR="005171F7" w:rsidRDefault="00337697" w:rsidP="00E81B9F">
      <w:pPr>
        <w:pStyle w:val="Corpsdetexte"/>
        <w:rPr>
          <w:b w:val="0"/>
          <w:bCs w:val="0"/>
          <w:sz w:val="28"/>
          <w:szCs w:val="28"/>
        </w:rPr>
      </w:pPr>
      <w:r w:rsidRPr="007A5F8F">
        <w:rPr>
          <w:b w:val="0"/>
          <w:bCs w:val="0"/>
          <w:sz w:val="28"/>
          <w:szCs w:val="28"/>
        </w:rPr>
        <w:t xml:space="preserve">par une </w:t>
      </w:r>
      <w:r w:rsidRPr="005171F7">
        <w:rPr>
          <w:rFonts w:ascii="Palatino Linotype" w:hAnsi="Palatino Linotype"/>
          <w:b w:val="0"/>
          <w:bCs w:val="0"/>
          <w:i/>
        </w:rPr>
        <w:t>génisse</w:t>
      </w:r>
      <w:r w:rsidRPr="007A5F8F">
        <w:rPr>
          <w:b w:val="0"/>
          <w:bCs w:val="0"/>
          <w:sz w:val="28"/>
          <w:szCs w:val="28"/>
        </w:rPr>
        <w:t xml:space="preserve">, c’est un exemplaire de l’espèce bœuf. </w:t>
      </w:r>
    </w:p>
    <w:p w:rsidR="005171F7" w:rsidRDefault="00337697" w:rsidP="00E81B9F">
      <w:pPr>
        <w:pStyle w:val="Corpsdetexte"/>
        <w:rPr>
          <w:b w:val="0"/>
          <w:bCs w:val="0"/>
          <w:sz w:val="28"/>
          <w:szCs w:val="28"/>
        </w:rPr>
      </w:pPr>
      <w:r w:rsidRPr="007A5F8F">
        <w:rPr>
          <w:b w:val="0"/>
          <w:bCs w:val="0"/>
          <w:sz w:val="28"/>
          <w:szCs w:val="28"/>
        </w:rPr>
        <w:t>Et on dit qu’on convoque tout exprès un nommé LAERKÈS qui est orfèvre, comme HÉPHAÏSTOS</w:t>
      </w:r>
      <w:r w:rsidR="005171F7">
        <w:rPr>
          <w:b w:val="0"/>
          <w:bCs w:val="0"/>
          <w:sz w:val="28"/>
          <w:szCs w:val="28"/>
        </w:rPr>
        <w:t>,</w:t>
      </w:r>
      <w:r w:rsidRPr="007A5F8F">
        <w:rPr>
          <w:b w:val="0"/>
          <w:bCs w:val="0"/>
          <w:sz w:val="28"/>
          <w:szCs w:val="28"/>
        </w:rPr>
        <w:t xml:space="preserve"> et qu’on le charge de faire un </w:t>
      </w:r>
      <w:r w:rsidRPr="007B6CFE">
        <w:rPr>
          <w:rFonts w:ascii="Times New Roman" w:hAnsi="Times New Roman" w:cs="Times New Roman"/>
          <w:b w:val="0"/>
          <w:bCs w:val="0"/>
          <w:i/>
        </w:rPr>
        <w:t>ornement d’or</w:t>
      </w:r>
      <w:r w:rsidRPr="007A5F8F">
        <w:rPr>
          <w:b w:val="0"/>
          <w:bCs w:val="0"/>
          <w:i/>
          <w:sz w:val="28"/>
          <w:szCs w:val="28"/>
        </w:rPr>
        <w:t xml:space="preserve">, </w:t>
      </w:r>
      <w:r w:rsidR="005171F7" w:rsidRPr="005171F7">
        <w:rPr>
          <w:rFonts w:ascii="Palatino Linotype" w:hAnsi="Palatino Linotype"/>
          <w:b w:val="0"/>
          <w:bCs w:val="0"/>
          <w:color w:val="0000CC"/>
          <w:sz w:val="28"/>
          <w:szCs w:val="28"/>
        </w:rPr>
        <w:t>ἄγαλμα</w:t>
      </w:r>
      <w:r w:rsidR="005171F7" w:rsidRPr="005171F7">
        <w:rPr>
          <w:rFonts w:ascii="Palatino Linotype" w:hAnsi="Palatino Linotype"/>
          <w:b w:val="0"/>
          <w:bCs w:val="0"/>
          <w:sz w:val="28"/>
          <w:szCs w:val="28"/>
        </w:rPr>
        <w:t xml:space="preserve"> </w:t>
      </w:r>
      <w:r w:rsidR="005171F7" w:rsidRPr="005171F7">
        <w:rPr>
          <w:rFonts w:ascii="Garamond" w:hAnsi="Garamond"/>
          <w:b w:val="0"/>
          <w:bCs w:val="0"/>
          <w:sz w:val="20"/>
          <w:szCs w:val="20"/>
        </w:rPr>
        <w:t>[</w:t>
      </w:r>
      <w:r w:rsidR="005171F7" w:rsidRPr="005171F7">
        <w:rPr>
          <w:rFonts w:ascii="Garamond" w:hAnsi="Garamond"/>
          <w:b w:val="0"/>
          <w:sz w:val="20"/>
          <w:szCs w:val="20"/>
        </w:rPr>
        <w:t>agalma</w:t>
      </w:r>
      <w:r w:rsidR="005171F7" w:rsidRPr="005171F7">
        <w:rPr>
          <w:rFonts w:ascii="Garamond" w:hAnsi="Garamond"/>
          <w:b w:val="0"/>
          <w:bCs w:val="0"/>
          <w:sz w:val="20"/>
          <w:szCs w:val="20"/>
        </w:rPr>
        <w:t>]</w:t>
      </w:r>
      <w:r w:rsidRPr="007A5F8F">
        <w:rPr>
          <w:b w:val="0"/>
          <w:bCs w:val="0"/>
          <w:sz w:val="28"/>
          <w:szCs w:val="28"/>
        </w:rPr>
        <w:t xml:space="preserve">, pour les cornes </w:t>
      </w:r>
    </w:p>
    <w:p w:rsidR="00337697" w:rsidRPr="007A5F8F" w:rsidRDefault="00337697" w:rsidP="00E81B9F">
      <w:pPr>
        <w:pStyle w:val="Corpsdetexte"/>
        <w:rPr>
          <w:b w:val="0"/>
          <w:bCs w:val="0"/>
          <w:sz w:val="28"/>
          <w:szCs w:val="28"/>
        </w:rPr>
      </w:pPr>
      <w:r w:rsidRPr="007A5F8F">
        <w:rPr>
          <w:b w:val="0"/>
          <w:bCs w:val="0"/>
          <w:sz w:val="28"/>
          <w:szCs w:val="28"/>
        </w:rPr>
        <w:t xml:space="preserve">de la bestiole. </w:t>
      </w:r>
    </w:p>
    <w:p w:rsidR="005171F7" w:rsidRDefault="005171F7" w:rsidP="00E81B9F">
      <w:pPr>
        <w:pStyle w:val="Corpsdetexte"/>
        <w:rPr>
          <w:b w:val="0"/>
          <w:bCs w:val="0"/>
          <w:sz w:val="28"/>
          <w:szCs w:val="28"/>
        </w:rPr>
      </w:pPr>
    </w:p>
    <w:p w:rsidR="00EF562D" w:rsidRDefault="00337697" w:rsidP="00E81B9F">
      <w:pPr>
        <w:pStyle w:val="Corpsdetexte"/>
        <w:rPr>
          <w:b w:val="0"/>
          <w:bCs w:val="0"/>
          <w:sz w:val="28"/>
          <w:szCs w:val="28"/>
        </w:rPr>
      </w:pPr>
      <w:r w:rsidRPr="007A5F8F">
        <w:rPr>
          <w:b w:val="0"/>
          <w:bCs w:val="0"/>
          <w:sz w:val="28"/>
          <w:szCs w:val="28"/>
        </w:rPr>
        <w:t xml:space="preserve">Je vous passe tout ce qui est pratique concernant </w:t>
      </w:r>
    </w:p>
    <w:p w:rsidR="00EF562D" w:rsidRDefault="00337697" w:rsidP="00E81B9F">
      <w:pPr>
        <w:pStyle w:val="Corpsdetexte"/>
        <w:rPr>
          <w:b w:val="0"/>
          <w:bCs w:val="0"/>
          <w:sz w:val="28"/>
          <w:szCs w:val="28"/>
        </w:rPr>
      </w:pPr>
      <w:r w:rsidRPr="007A5F8F">
        <w:rPr>
          <w:b w:val="0"/>
          <w:bCs w:val="0"/>
          <w:sz w:val="28"/>
          <w:szCs w:val="28"/>
        </w:rPr>
        <w:t>la cérémonie. Mais ce qui est important</w:t>
      </w:r>
      <w:r w:rsidR="00EF562D">
        <w:rPr>
          <w:b w:val="0"/>
          <w:bCs w:val="0"/>
          <w:sz w:val="28"/>
          <w:szCs w:val="28"/>
        </w:rPr>
        <w:t>…</w:t>
      </w:r>
    </w:p>
    <w:p w:rsidR="00287FFE" w:rsidRDefault="00337697" w:rsidP="00EF562D">
      <w:pPr>
        <w:pStyle w:val="Corpsdetexte"/>
        <w:ind w:left="708"/>
        <w:rPr>
          <w:b w:val="0"/>
          <w:bCs w:val="0"/>
          <w:sz w:val="28"/>
          <w:szCs w:val="28"/>
        </w:rPr>
      </w:pPr>
      <w:r w:rsidRPr="007A5F8F">
        <w:rPr>
          <w:b w:val="0"/>
          <w:bCs w:val="0"/>
          <w:sz w:val="28"/>
          <w:szCs w:val="28"/>
        </w:rPr>
        <w:t xml:space="preserve">ce n’est pas ce qui se passe après, </w:t>
      </w:r>
    </w:p>
    <w:p w:rsidR="00EF562D" w:rsidRDefault="00337697" w:rsidP="00EF562D">
      <w:pPr>
        <w:pStyle w:val="Corpsdetexte"/>
        <w:ind w:left="708"/>
        <w:rPr>
          <w:b w:val="0"/>
          <w:bCs w:val="0"/>
          <w:sz w:val="28"/>
          <w:szCs w:val="28"/>
        </w:rPr>
      </w:pPr>
      <w:r w:rsidRPr="007A5F8F">
        <w:rPr>
          <w:b w:val="0"/>
          <w:bCs w:val="0"/>
          <w:sz w:val="28"/>
          <w:szCs w:val="28"/>
        </w:rPr>
        <w:t xml:space="preserve">qu’il s’agisse d’un sacrifice genre </w:t>
      </w:r>
      <w:r w:rsidRPr="005171F7">
        <w:rPr>
          <w:rFonts w:ascii="Times New Roman" w:hAnsi="Times New Roman" w:cs="Times New Roman"/>
          <w:b w:val="0"/>
          <w:bCs w:val="0"/>
          <w:i/>
        </w:rPr>
        <w:t>vaudou</w:t>
      </w:r>
    </w:p>
    <w:p w:rsidR="00287FFE" w:rsidRDefault="00EF562D" w:rsidP="00E81B9F">
      <w:pPr>
        <w:pStyle w:val="Corpsdetexte"/>
        <w:rPr>
          <w:b w:val="0"/>
          <w:bCs w:val="0"/>
          <w:sz w:val="28"/>
          <w:szCs w:val="28"/>
        </w:rPr>
      </w:pPr>
      <w:r>
        <w:rPr>
          <w:b w:val="0"/>
          <w:bCs w:val="0"/>
          <w:sz w:val="28"/>
          <w:szCs w:val="28"/>
        </w:rPr>
        <w:t>…</w:t>
      </w:r>
      <w:r w:rsidR="00337697" w:rsidRPr="007A5F8F">
        <w:rPr>
          <w:b w:val="0"/>
          <w:bCs w:val="0"/>
          <w:sz w:val="28"/>
          <w:szCs w:val="28"/>
        </w:rPr>
        <w:t xml:space="preserve">ce qui est important c’est ce qui est dit </w:t>
      </w:r>
    </w:p>
    <w:p w:rsidR="005171F7" w:rsidRDefault="00337697" w:rsidP="00E81B9F">
      <w:pPr>
        <w:pStyle w:val="Corpsdetexte"/>
        <w:rPr>
          <w:b w:val="0"/>
          <w:bCs w:val="0"/>
          <w:sz w:val="28"/>
          <w:szCs w:val="28"/>
        </w:rPr>
      </w:pPr>
      <w:r w:rsidRPr="007A5F8F">
        <w:rPr>
          <w:b w:val="0"/>
          <w:bCs w:val="0"/>
          <w:sz w:val="28"/>
          <w:szCs w:val="28"/>
        </w:rPr>
        <w:t xml:space="preserve">qu’ils attendent </w:t>
      </w:r>
      <w:r w:rsidRPr="005171F7">
        <w:rPr>
          <w:b w:val="0"/>
          <w:bCs w:val="0"/>
          <w:sz w:val="28"/>
          <w:szCs w:val="28"/>
        </w:rPr>
        <w:t>d’</w:t>
      </w:r>
      <w:r w:rsidR="005171F7" w:rsidRPr="005171F7">
        <w:rPr>
          <w:rFonts w:ascii="Palatino Linotype" w:hAnsi="Palatino Linotype"/>
          <w:b w:val="0"/>
          <w:bCs w:val="0"/>
          <w:color w:val="0000CC"/>
          <w:sz w:val="28"/>
          <w:szCs w:val="28"/>
        </w:rPr>
        <w:t>ἄγαλμα</w:t>
      </w:r>
      <w:r w:rsidR="005171F7" w:rsidRPr="005171F7">
        <w:rPr>
          <w:rFonts w:ascii="Palatino Linotype" w:hAnsi="Palatino Linotype"/>
          <w:b w:val="0"/>
          <w:bCs w:val="0"/>
          <w:sz w:val="28"/>
          <w:szCs w:val="28"/>
        </w:rPr>
        <w:t xml:space="preserve"> </w:t>
      </w:r>
      <w:r w:rsidR="005171F7" w:rsidRPr="005171F7">
        <w:rPr>
          <w:rFonts w:ascii="Garamond" w:hAnsi="Garamond"/>
          <w:b w:val="0"/>
          <w:bCs w:val="0"/>
          <w:sz w:val="20"/>
          <w:szCs w:val="20"/>
        </w:rPr>
        <w:t>[</w:t>
      </w:r>
      <w:r w:rsidR="005171F7" w:rsidRPr="005171F7">
        <w:rPr>
          <w:rFonts w:ascii="Garamond" w:hAnsi="Garamond"/>
          <w:b w:val="0"/>
          <w:sz w:val="20"/>
          <w:szCs w:val="20"/>
        </w:rPr>
        <w:t>agalma</w:t>
      </w:r>
      <w:r w:rsidR="005171F7" w:rsidRPr="005171F7">
        <w:rPr>
          <w:rFonts w:ascii="Garamond" w:hAnsi="Garamond"/>
          <w:b w:val="0"/>
          <w:bCs w:val="0"/>
          <w:sz w:val="20"/>
          <w:szCs w:val="20"/>
        </w:rPr>
        <w:t>]</w:t>
      </w:r>
      <w:r w:rsidRPr="007A5F8F">
        <w:rPr>
          <w:b w:val="0"/>
          <w:bCs w:val="0"/>
          <w:sz w:val="28"/>
          <w:szCs w:val="28"/>
        </w:rPr>
        <w:t xml:space="preserve"> : </w:t>
      </w:r>
    </w:p>
    <w:p w:rsidR="00337697" w:rsidRPr="007A5F8F" w:rsidRDefault="005171F7" w:rsidP="00E81B9F">
      <w:pPr>
        <w:pStyle w:val="Corpsdetexte"/>
        <w:rPr>
          <w:b w:val="0"/>
          <w:bCs w:val="0"/>
          <w:sz w:val="28"/>
          <w:szCs w:val="28"/>
        </w:rPr>
      </w:pPr>
      <w:r w:rsidRPr="005171F7">
        <w:rPr>
          <w:rFonts w:ascii="Palatino Linotype" w:hAnsi="Palatino Linotype"/>
          <w:b w:val="0"/>
          <w:bCs w:val="0"/>
          <w:color w:val="0000CC"/>
          <w:sz w:val="28"/>
          <w:szCs w:val="28"/>
        </w:rPr>
        <w:t>ἄγαλμα</w:t>
      </w:r>
      <w:r w:rsidRPr="00EB497E">
        <w:rPr>
          <w:rFonts w:ascii="Palatino Linotype" w:hAnsi="Palatino Linotype"/>
          <w:bCs w:val="0"/>
          <w:sz w:val="28"/>
          <w:szCs w:val="28"/>
        </w:rPr>
        <w:t xml:space="preserve"> </w:t>
      </w:r>
      <w:r w:rsidR="00337697" w:rsidRPr="007A5F8F">
        <w:rPr>
          <w:b w:val="0"/>
          <w:bCs w:val="0"/>
          <w:sz w:val="28"/>
          <w:szCs w:val="28"/>
        </w:rPr>
        <w:t xml:space="preserve"> en effet </w:t>
      </w:r>
      <w:r w:rsidR="00337697" w:rsidRPr="005171F7">
        <w:rPr>
          <w:rFonts w:ascii="Times New Roman" w:hAnsi="Times New Roman" w:cs="Times New Roman"/>
          <w:b w:val="0"/>
          <w:bCs w:val="0"/>
          <w:i/>
        </w:rPr>
        <w:t>est dans le coup</w:t>
      </w:r>
      <w:r w:rsidR="00337697" w:rsidRPr="007A5F8F">
        <w:rPr>
          <w:b w:val="0"/>
          <w:bCs w:val="0"/>
          <w:sz w:val="28"/>
          <w:szCs w:val="28"/>
        </w:rPr>
        <w:t xml:space="preserve">, on nous le dit </w:t>
      </w:r>
      <w:r w:rsidR="00337697" w:rsidRPr="005171F7">
        <w:rPr>
          <w:rFonts w:ascii="Times New Roman" w:hAnsi="Times New Roman" w:cs="Times New Roman"/>
          <w:b w:val="0"/>
          <w:bCs w:val="0"/>
          <w:i/>
        </w:rPr>
        <w:t>expressément</w:t>
      </w:r>
      <w:r w:rsidR="00337697" w:rsidRPr="007A5F8F">
        <w:rPr>
          <w:b w:val="0"/>
          <w:bCs w:val="0"/>
          <w:sz w:val="28"/>
          <w:szCs w:val="28"/>
        </w:rPr>
        <w:t>.</w:t>
      </w:r>
    </w:p>
    <w:p w:rsidR="005171F7" w:rsidRDefault="005171F7" w:rsidP="00E81B9F">
      <w:pPr>
        <w:pStyle w:val="Corpsdetexte"/>
        <w:rPr>
          <w:b w:val="0"/>
          <w:bCs w:val="0"/>
          <w:sz w:val="28"/>
          <w:szCs w:val="28"/>
        </w:rPr>
      </w:pPr>
    </w:p>
    <w:p w:rsidR="005171F7" w:rsidRDefault="00337697" w:rsidP="00E81B9F">
      <w:pPr>
        <w:pStyle w:val="Corpsdetexte"/>
        <w:rPr>
          <w:b w:val="0"/>
          <w:bCs w:val="0"/>
          <w:sz w:val="28"/>
          <w:szCs w:val="28"/>
        </w:rPr>
      </w:pPr>
      <w:r w:rsidRPr="007A5F8F">
        <w:rPr>
          <w:b w:val="0"/>
          <w:bCs w:val="0"/>
          <w:sz w:val="28"/>
          <w:szCs w:val="28"/>
        </w:rPr>
        <w:t>L’</w:t>
      </w:r>
      <w:r w:rsidR="005171F7" w:rsidRPr="005171F7">
        <w:rPr>
          <w:rFonts w:ascii="Palatino Linotype" w:hAnsi="Palatino Linotype"/>
          <w:b w:val="0"/>
          <w:bCs w:val="0"/>
          <w:color w:val="0000CC"/>
          <w:sz w:val="28"/>
          <w:szCs w:val="28"/>
        </w:rPr>
        <w:t>ἄγαλμα</w:t>
      </w:r>
      <w:r w:rsidRPr="007A5F8F">
        <w:rPr>
          <w:b w:val="0"/>
          <w:bCs w:val="0"/>
          <w:sz w:val="28"/>
          <w:szCs w:val="28"/>
        </w:rPr>
        <w:t xml:space="preserve">, c’est justement cet </w:t>
      </w:r>
      <w:r w:rsidRPr="005171F7">
        <w:rPr>
          <w:rFonts w:ascii="Times New Roman" w:hAnsi="Times New Roman" w:cs="Times New Roman"/>
          <w:b w:val="0"/>
          <w:bCs w:val="0"/>
          <w:i/>
        </w:rPr>
        <w:t>ornement d’or</w:t>
      </w:r>
      <w:r w:rsidRPr="007A5F8F">
        <w:rPr>
          <w:b w:val="0"/>
          <w:bCs w:val="0"/>
          <w:i/>
          <w:sz w:val="28"/>
          <w:szCs w:val="28"/>
        </w:rPr>
        <w:t xml:space="preserve">, </w:t>
      </w:r>
      <w:r w:rsidRPr="007A5F8F">
        <w:rPr>
          <w:b w:val="0"/>
          <w:bCs w:val="0"/>
          <w:sz w:val="28"/>
          <w:szCs w:val="28"/>
        </w:rPr>
        <w:t xml:space="preserve">et c’est </w:t>
      </w:r>
    </w:p>
    <w:p w:rsidR="005171F7" w:rsidRDefault="00337697" w:rsidP="00E81B9F">
      <w:pPr>
        <w:pStyle w:val="Corpsdetexte"/>
        <w:rPr>
          <w:b w:val="0"/>
          <w:bCs w:val="0"/>
          <w:sz w:val="28"/>
          <w:szCs w:val="28"/>
        </w:rPr>
      </w:pPr>
      <w:r w:rsidRPr="007A5F8F">
        <w:rPr>
          <w:b w:val="0"/>
          <w:bCs w:val="0"/>
          <w:sz w:val="28"/>
          <w:szCs w:val="28"/>
        </w:rPr>
        <w:t xml:space="preserve">en offrande à la déesse Athéna que ceci est sacrifié, afin que, l’ayant vu, elle en soit </w:t>
      </w:r>
      <w:r w:rsidR="005171F7" w:rsidRPr="005171F7">
        <w:rPr>
          <w:rFonts w:ascii="Palatino Linotype" w:hAnsi="Palatino Linotype"/>
          <w:b w:val="0"/>
          <w:bCs w:val="0"/>
          <w:color w:val="0000CC"/>
          <w:sz w:val="28"/>
          <w:szCs w:val="28"/>
        </w:rPr>
        <w:t>κεχάροιτο</w:t>
      </w:r>
      <w:r w:rsidR="005171F7">
        <w:rPr>
          <w:rFonts w:ascii="Palatino Linotype" w:hAnsi="Palatino Linotype"/>
          <w:b w:val="0"/>
          <w:bCs w:val="0"/>
          <w:color w:val="0000CC"/>
          <w:sz w:val="28"/>
          <w:szCs w:val="28"/>
        </w:rPr>
        <w:t xml:space="preserve"> </w:t>
      </w:r>
      <w:r w:rsidRPr="005171F7">
        <w:rPr>
          <w:rFonts w:ascii="Garamond" w:hAnsi="Garamond"/>
          <w:b w:val="0"/>
          <w:bCs w:val="0"/>
          <w:sz w:val="20"/>
          <w:szCs w:val="20"/>
        </w:rPr>
        <w:t>[</w:t>
      </w:r>
      <w:r w:rsidRPr="005171F7">
        <w:rPr>
          <w:rFonts w:ascii="Garamond" w:hAnsi="Garamond"/>
          <w:b w:val="0"/>
          <w:bCs w:val="0"/>
          <w:iCs/>
          <w:sz w:val="20"/>
          <w:szCs w:val="20"/>
        </w:rPr>
        <w:t>kecharoito]</w:t>
      </w:r>
      <w:r w:rsidRPr="007A5F8F">
        <w:rPr>
          <w:rStyle w:val="Caractredenotedebasdepage"/>
          <w:rFonts w:ascii="Times New Roman" w:hAnsi="Times New Roman" w:cs="Times New Roman"/>
          <w:iCs/>
          <w:color w:val="FF3300"/>
          <w:sz w:val="28"/>
          <w:szCs w:val="28"/>
        </w:rPr>
        <w:footnoteReference w:id="138"/>
      </w:r>
      <w:r w:rsidRPr="007A5F8F">
        <w:rPr>
          <w:b w:val="0"/>
          <w:bCs w:val="0"/>
          <w:i/>
          <w:sz w:val="28"/>
          <w:szCs w:val="28"/>
        </w:rPr>
        <w:t xml:space="preserve"> </w:t>
      </w:r>
      <w:r w:rsidRPr="005171F7">
        <w:rPr>
          <w:rFonts w:ascii="Times New Roman" w:hAnsi="Times New Roman" w:cs="Times New Roman"/>
          <w:b w:val="0"/>
          <w:bCs w:val="0"/>
          <w:i/>
        </w:rPr>
        <w:t>gratifiée</w:t>
      </w:r>
      <w:r w:rsidRPr="007A5F8F">
        <w:rPr>
          <w:b w:val="0"/>
          <w:bCs w:val="0"/>
          <w:i/>
          <w:sz w:val="28"/>
          <w:szCs w:val="28"/>
        </w:rPr>
        <w:t xml:space="preserve"> – </w:t>
      </w:r>
      <w:r w:rsidRPr="007A5F8F">
        <w:rPr>
          <w:b w:val="0"/>
          <w:bCs w:val="0"/>
          <w:sz w:val="28"/>
          <w:szCs w:val="28"/>
        </w:rPr>
        <w:t xml:space="preserve">employons ce mot, puisque c’est un mot de notre langage. </w:t>
      </w:r>
    </w:p>
    <w:p w:rsidR="009B6323" w:rsidRDefault="00337697" w:rsidP="00E81B9F">
      <w:pPr>
        <w:pStyle w:val="Corpsdetexte"/>
        <w:rPr>
          <w:b w:val="0"/>
          <w:bCs w:val="0"/>
          <w:sz w:val="28"/>
          <w:szCs w:val="28"/>
        </w:rPr>
      </w:pPr>
      <w:r w:rsidRPr="007A5F8F">
        <w:rPr>
          <w:b w:val="0"/>
          <w:bCs w:val="0"/>
          <w:sz w:val="28"/>
          <w:szCs w:val="28"/>
        </w:rPr>
        <w:t>Autrement dit, l’</w:t>
      </w:r>
      <w:r w:rsidR="005171F7" w:rsidRPr="005171F7">
        <w:rPr>
          <w:rFonts w:ascii="Palatino Linotype" w:hAnsi="Palatino Linotype"/>
          <w:b w:val="0"/>
          <w:bCs w:val="0"/>
          <w:color w:val="0000CC"/>
          <w:sz w:val="28"/>
          <w:szCs w:val="28"/>
        </w:rPr>
        <w:t>ἄγαλμα</w:t>
      </w:r>
      <w:r w:rsidRPr="007A5F8F">
        <w:rPr>
          <w:b w:val="0"/>
          <w:bCs w:val="0"/>
          <w:sz w:val="28"/>
          <w:szCs w:val="28"/>
        </w:rPr>
        <w:t xml:space="preserve"> apparaît bien comme </w:t>
      </w:r>
    </w:p>
    <w:p w:rsidR="009B6323" w:rsidRDefault="00337697" w:rsidP="00E81B9F">
      <w:pPr>
        <w:pStyle w:val="Corpsdetexte"/>
        <w:rPr>
          <w:b w:val="0"/>
          <w:bCs w:val="0"/>
          <w:sz w:val="28"/>
          <w:szCs w:val="28"/>
        </w:rPr>
      </w:pPr>
      <w:r w:rsidRPr="007A5F8F">
        <w:rPr>
          <w:b w:val="0"/>
          <w:bCs w:val="0"/>
          <w:sz w:val="28"/>
          <w:szCs w:val="28"/>
        </w:rPr>
        <w:t xml:space="preserve">une espèce de </w:t>
      </w:r>
      <w:r w:rsidRPr="005171F7">
        <w:rPr>
          <w:rFonts w:ascii="Times New Roman" w:hAnsi="Times New Roman" w:cs="Times New Roman"/>
          <w:b w:val="0"/>
          <w:bCs w:val="0"/>
          <w:i/>
          <w:color w:val="0000CC"/>
        </w:rPr>
        <w:t>piège à</w:t>
      </w:r>
      <w:r w:rsidRPr="005171F7">
        <w:rPr>
          <w:rFonts w:ascii="Times New Roman" w:hAnsi="Times New Roman" w:cs="Times New Roman"/>
          <w:b w:val="0"/>
          <w:bCs w:val="0"/>
          <w:color w:val="0000CC"/>
        </w:rPr>
        <w:t xml:space="preserve"> </w:t>
      </w:r>
      <w:r w:rsidRPr="005171F7">
        <w:rPr>
          <w:rFonts w:ascii="Times New Roman" w:hAnsi="Times New Roman" w:cs="Times New Roman"/>
          <w:b w:val="0"/>
          <w:bCs w:val="0"/>
          <w:i/>
          <w:color w:val="0000CC"/>
        </w:rPr>
        <w:t>dieux</w:t>
      </w:r>
      <w:r w:rsidRPr="007A5F8F">
        <w:rPr>
          <w:b w:val="0"/>
          <w:bCs w:val="0"/>
          <w:i/>
          <w:sz w:val="28"/>
          <w:szCs w:val="28"/>
        </w:rPr>
        <w:t xml:space="preserve">, </w:t>
      </w:r>
      <w:r w:rsidRPr="007A5F8F">
        <w:rPr>
          <w:b w:val="0"/>
          <w:bCs w:val="0"/>
          <w:sz w:val="28"/>
          <w:szCs w:val="28"/>
        </w:rPr>
        <w:t xml:space="preserve">les dieux ces êtres réels, </w:t>
      </w:r>
    </w:p>
    <w:p w:rsidR="00337697" w:rsidRPr="007A5F8F" w:rsidRDefault="00337697" w:rsidP="00E81B9F">
      <w:pPr>
        <w:pStyle w:val="Corpsdetexte"/>
        <w:rPr>
          <w:sz w:val="28"/>
          <w:szCs w:val="28"/>
        </w:rPr>
      </w:pPr>
      <w:r w:rsidRPr="007A5F8F">
        <w:rPr>
          <w:b w:val="0"/>
          <w:bCs w:val="0"/>
          <w:sz w:val="28"/>
          <w:szCs w:val="28"/>
        </w:rPr>
        <w:t xml:space="preserve">il y a des trucs qui leur tirent </w:t>
      </w:r>
      <w:r w:rsidRPr="005171F7">
        <w:rPr>
          <w:rFonts w:ascii="Times New Roman" w:hAnsi="Times New Roman" w:cs="Times New Roman"/>
          <w:b w:val="0"/>
          <w:bCs w:val="0"/>
          <w:i/>
          <w:color w:val="0000CC"/>
        </w:rPr>
        <w:t>l’œil</w:t>
      </w:r>
      <w:r w:rsidRPr="007A5F8F">
        <w:rPr>
          <w:b w:val="0"/>
          <w:bCs w:val="0"/>
          <w:sz w:val="28"/>
          <w:szCs w:val="28"/>
        </w:rPr>
        <w:t>.</w:t>
      </w:r>
    </w:p>
    <w:p w:rsidR="005171F7" w:rsidRDefault="005171F7" w:rsidP="00E81B9F">
      <w:pPr>
        <w:rPr>
          <w:rFonts w:ascii="Courier New" w:hAnsi="Courier New" w:cs="Courier New"/>
          <w:sz w:val="28"/>
          <w:szCs w:val="28"/>
        </w:rPr>
      </w:pPr>
    </w:p>
    <w:p w:rsidR="00390F01" w:rsidRDefault="00337697" w:rsidP="00E81B9F">
      <w:pPr>
        <w:rPr>
          <w:rFonts w:ascii="Courier New" w:hAnsi="Courier New" w:cs="Courier New"/>
          <w:sz w:val="28"/>
          <w:szCs w:val="28"/>
        </w:rPr>
      </w:pPr>
      <w:r w:rsidRPr="007A5F8F">
        <w:rPr>
          <w:rFonts w:ascii="Courier New" w:hAnsi="Courier New" w:cs="Courier New"/>
          <w:sz w:val="28"/>
          <w:szCs w:val="28"/>
        </w:rPr>
        <w:t>Ne croyez pas que ce soit le seul exemple que j’aie à vous donner de l’emploi d’</w:t>
      </w:r>
      <w:r w:rsidR="00390F01" w:rsidRPr="00390F01">
        <w:rPr>
          <w:rFonts w:ascii="Palatino Linotype" w:hAnsi="Palatino Linotype"/>
          <w:bCs/>
          <w:color w:val="0000CC"/>
          <w:sz w:val="28"/>
          <w:szCs w:val="28"/>
        </w:rPr>
        <w:t>ἄγαλμα</w:t>
      </w:r>
      <w:r w:rsidRPr="007A5F8F">
        <w:rPr>
          <w:rFonts w:ascii="Courier New" w:hAnsi="Courier New" w:cs="Courier New"/>
          <w:sz w:val="28"/>
          <w:szCs w:val="28"/>
        </w:rPr>
        <w:t xml:space="preserve">. Par exemple quand, au </w:t>
      </w:r>
      <w:r w:rsidRPr="00390F01">
        <w:rPr>
          <w:i/>
        </w:rPr>
        <w:t xml:space="preserve">livre VIII </w:t>
      </w:r>
      <w:r w:rsidRPr="007A5F8F">
        <w:rPr>
          <w:rFonts w:ascii="Courier New" w:hAnsi="Courier New" w:cs="Courier New"/>
          <w:sz w:val="28"/>
          <w:szCs w:val="28"/>
        </w:rPr>
        <w:t xml:space="preserve">de la même </w:t>
      </w:r>
      <w:r w:rsidRPr="00390F01">
        <w:rPr>
          <w:i/>
        </w:rPr>
        <w:t>Odyssée</w:t>
      </w:r>
      <w:r w:rsidRPr="007A5F8F">
        <w:rPr>
          <w:rFonts w:ascii="Courier New" w:hAnsi="Courier New" w:cs="Courier New"/>
          <w:i/>
          <w:sz w:val="28"/>
          <w:szCs w:val="28"/>
        </w:rPr>
        <w:t xml:space="preserve">, </w:t>
      </w:r>
      <w:r w:rsidRPr="007A5F8F">
        <w:rPr>
          <w:rFonts w:ascii="Courier New" w:hAnsi="Courier New" w:cs="Courier New"/>
          <w:sz w:val="28"/>
          <w:szCs w:val="28"/>
        </w:rPr>
        <w:t>on</w:t>
      </w:r>
      <w:r w:rsidRPr="007A5F8F">
        <w:rPr>
          <w:rFonts w:ascii="Courier New" w:hAnsi="Courier New" w:cs="Courier New"/>
          <w:i/>
          <w:sz w:val="28"/>
          <w:szCs w:val="28"/>
        </w:rPr>
        <w:t xml:space="preserve"> </w:t>
      </w:r>
      <w:r w:rsidRPr="007A5F8F">
        <w:rPr>
          <w:rFonts w:ascii="Courier New" w:hAnsi="Courier New" w:cs="Courier New"/>
          <w:sz w:val="28"/>
          <w:szCs w:val="28"/>
        </w:rPr>
        <w:t>nous raconte ce qui s’est passé à la prise de Troie c’est</w:t>
      </w:r>
      <w:r w:rsidR="009B6323" w:rsidRPr="007A5F8F">
        <w:rPr>
          <w:rFonts w:ascii="Courier New" w:hAnsi="Courier New" w:cs="Courier New"/>
          <w:sz w:val="28"/>
          <w:szCs w:val="28"/>
        </w:rPr>
        <w:t>–</w:t>
      </w:r>
      <w:r w:rsidRPr="007A5F8F">
        <w:rPr>
          <w:rFonts w:ascii="Courier New" w:hAnsi="Courier New" w:cs="Courier New"/>
          <w:sz w:val="28"/>
          <w:szCs w:val="28"/>
        </w:rPr>
        <w:t>à</w:t>
      </w:r>
      <w:r w:rsidR="009B6323" w:rsidRPr="007A5F8F">
        <w:rPr>
          <w:rFonts w:ascii="Courier New" w:hAnsi="Courier New" w:cs="Courier New"/>
          <w:sz w:val="28"/>
          <w:szCs w:val="28"/>
        </w:rPr>
        <w:t>–</w:t>
      </w:r>
      <w:r w:rsidRPr="007A5F8F">
        <w:rPr>
          <w:rFonts w:ascii="Courier New" w:hAnsi="Courier New" w:cs="Courier New"/>
          <w:sz w:val="28"/>
          <w:szCs w:val="28"/>
        </w:rPr>
        <w:t xml:space="preserve">dire </w:t>
      </w:r>
    </w:p>
    <w:p w:rsidR="00390F0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fameuse histoire du grand cheval qui contenait </w:t>
      </w:r>
    </w:p>
    <w:p w:rsidR="005171F7" w:rsidRDefault="00337697" w:rsidP="00E81B9F">
      <w:pPr>
        <w:rPr>
          <w:rFonts w:ascii="Courier New" w:hAnsi="Courier New" w:cs="Courier New"/>
          <w:sz w:val="28"/>
          <w:szCs w:val="28"/>
        </w:rPr>
      </w:pPr>
      <w:r w:rsidRPr="007A5F8F">
        <w:rPr>
          <w:rFonts w:ascii="Courier New" w:hAnsi="Courier New" w:cs="Courier New"/>
          <w:sz w:val="28"/>
          <w:szCs w:val="28"/>
        </w:rPr>
        <w:t xml:space="preserve">dans son ventre les ennemis et tous les malheurs. </w:t>
      </w:r>
    </w:p>
    <w:p w:rsidR="008431AF" w:rsidRDefault="00337697" w:rsidP="00E81B9F">
      <w:pPr>
        <w:rPr>
          <w:rFonts w:ascii="Courier New" w:hAnsi="Courier New" w:cs="Courier New"/>
          <w:sz w:val="28"/>
          <w:szCs w:val="28"/>
        </w:rPr>
      </w:pPr>
      <w:r w:rsidRPr="007A5F8F">
        <w:rPr>
          <w:rFonts w:ascii="Courier New" w:hAnsi="Courier New" w:cs="Courier New"/>
          <w:sz w:val="28"/>
          <w:szCs w:val="28"/>
        </w:rPr>
        <w:t xml:space="preserve">Le cheval qui était enceint de la ruine de Troie, </w:t>
      </w:r>
    </w:p>
    <w:p w:rsidR="008431AF" w:rsidRDefault="00337697" w:rsidP="00E81B9F">
      <w:pPr>
        <w:rPr>
          <w:rFonts w:ascii="Courier New" w:hAnsi="Courier New" w:cs="Courier New"/>
          <w:sz w:val="28"/>
          <w:szCs w:val="28"/>
        </w:rPr>
      </w:pPr>
      <w:r w:rsidRPr="007A5F8F">
        <w:rPr>
          <w:rFonts w:ascii="Courier New" w:hAnsi="Courier New" w:cs="Courier New"/>
          <w:sz w:val="28"/>
          <w:szCs w:val="28"/>
        </w:rPr>
        <w:t>les Troyens qui l’ont tiré chez eux s’interrogent</w:t>
      </w:r>
      <w:r w:rsidR="008431AF">
        <w:rPr>
          <w:rFonts w:ascii="Courier New" w:hAnsi="Courier New" w:cs="Courier New"/>
          <w:sz w:val="28"/>
          <w:szCs w:val="28"/>
        </w:rPr>
        <w:t>,</w:t>
      </w:r>
      <w:r w:rsidRPr="007A5F8F">
        <w:rPr>
          <w:rFonts w:ascii="Courier New" w:hAnsi="Courier New" w:cs="Courier New"/>
          <w:sz w:val="28"/>
          <w:szCs w:val="28"/>
        </w:rPr>
        <w:t xml:space="preserve"> </w:t>
      </w:r>
    </w:p>
    <w:p w:rsidR="008431AF" w:rsidRDefault="00337697" w:rsidP="00E81B9F">
      <w:pPr>
        <w:rPr>
          <w:rFonts w:ascii="Courier New" w:hAnsi="Courier New" w:cs="Courier New"/>
          <w:sz w:val="28"/>
          <w:szCs w:val="28"/>
        </w:rPr>
      </w:pPr>
      <w:r w:rsidRPr="007A5F8F">
        <w:rPr>
          <w:rFonts w:ascii="Courier New" w:hAnsi="Courier New" w:cs="Courier New"/>
          <w:sz w:val="28"/>
          <w:szCs w:val="28"/>
        </w:rPr>
        <w:t xml:space="preserve">et ils se demandent ce qu’on va en faire. </w:t>
      </w:r>
    </w:p>
    <w:p w:rsidR="008431AF" w:rsidRDefault="00337697" w:rsidP="00E81B9F">
      <w:pPr>
        <w:rPr>
          <w:rFonts w:ascii="Courier New" w:hAnsi="Courier New" w:cs="Courier New"/>
          <w:sz w:val="28"/>
          <w:szCs w:val="28"/>
        </w:rPr>
      </w:pPr>
      <w:r w:rsidRPr="007A5F8F">
        <w:rPr>
          <w:rFonts w:ascii="Courier New" w:hAnsi="Courier New" w:cs="Courier New"/>
          <w:sz w:val="28"/>
          <w:szCs w:val="28"/>
        </w:rPr>
        <w:t xml:space="preserve">Ils </w:t>
      </w:r>
      <w:r w:rsidRPr="008431AF">
        <w:rPr>
          <w:i/>
        </w:rPr>
        <w:t>hésitent</w:t>
      </w:r>
      <w:r w:rsidRPr="007A5F8F">
        <w:rPr>
          <w:rFonts w:ascii="Courier New" w:hAnsi="Courier New" w:cs="Courier New"/>
          <w:sz w:val="28"/>
          <w:szCs w:val="28"/>
        </w:rPr>
        <w:t xml:space="preserve"> et il faut bien croire que cette </w:t>
      </w:r>
      <w:r w:rsidRPr="008431AF">
        <w:rPr>
          <w:i/>
        </w:rPr>
        <w:t>hésitation</w:t>
      </w:r>
      <w:r w:rsidRPr="007A5F8F">
        <w:rPr>
          <w:rFonts w:ascii="Courier New" w:hAnsi="Courier New" w:cs="Courier New"/>
          <w:sz w:val="28"/>
          <w:szCs w:val="28"/>
        </w:rPr>
        <w:t>, c’est bien celle</w:t>
      </w:r>
      <w:r w:rsidR="009B6323" w:rsidRPr="007A5F8F">
        <w:rPr>
          <w:rFonts w:ascii="Courier New" w:hAnsi="Courier New" w:cs="Courier New"/>
          <w:sz w:val="28"/>
          <w:szCs w:val="28"/>
        </w:rPr>
        <w:t>–</w:t>
      </w:r>
      <w:r w:rsidRPr="007A5F8F">
        <w:rPr>
          <w:rFonts w:ascii="Courier New" w:hAnsi="Courier New" w:cs="Courier New"/>
          <w:sz w:val="28"/>
          <w:szCs w:val="28"/>
        </w:rPr>
        <w:t xml:space="preserve">là qui était pour eux mortelle, </w:t>
      </w:r>
    </w:p>
    <w:p w:rsidR="008431AF" w:rsidRDefault="00337697" w:rsidP="00E81B9F">
      <w:pPr>
        <w:rPr>
          <w:rFonts w:ascii="Courier New" w:hAnsi="Courier New" w:cs="Courier New"/>
          <w:sz w:val="28"/>
          <w:szCs w:val="28"/>
        </w:rPr>
      </w:pPr>
      <w:r w:rsidRPr="007A5F8F">
        <w:rPr>
          <w:rFonts w:ascii="Courier New" w:hAnsi="Courier New" w:cs="Courier New"/>
          <w:sz w:val="28"/>
          <w:szCs w:val="28"/>
        </w:rPr>
        <w:t>car il y avait deux choses à faire</w:t>
      </w:r>
      <w:r w:rsidR="008431AF">
        <w:rPr>
          <w:rFonts w:ascii="Courier New" w:hAnsi="Courier New" w:cs="Courier New"/>
          <w:sz w:val="28"/>
          <w:szCs w:val="28"/>
        </w:rPr>
        <w:t> :</w:t>
      </w:r>
      <w:r w:rsidRPr="007A5F8F">
        <w:rPr>
          <w:rFonts w:ascii="Courier New" w:hAnsi="Courier New" w:cs="Courier New"/>
          <w:sz w:val="28"/>
          <w:szCs w:val="28"/>
        </w:rPr>
        <w:t xml:space="preserve"> </w:t>
      </w:r>
    </w:p>
    <w:p w:rsidR="008431AF" w:rsidRDefault="008431AF" w:rsidP="00E81B9F">
      <w:pPr>
        <w:rPr>
          <w:rFonts w:ascii="Courier New" w:hAnsi="Courier New" w:cs="Courier New"/>
          <w:sz w:val="28"/>
          <w:szCs w:val="28"/>
        </w:rPr>
      </w:pPr>
    </w:p>
    <w:p w:rsidR="008431AF" w:rsidRPr="00287FFE" w:rsidRDefault="00337697" w:rsidP="008431AF">
      <w:pPr>
        <w:pStyle w:val="Paragraphedeliste"/>
        <w:numPr>
          <w:ilvl w:val="0"/>
          <w:numId w:val="2"/>
        </w:numPr>
        <w:rPr>
          <w:rFonts w:ascii="Courier New" w:hAnsi="Courier New" w:cs="Courier New"/>
          <w:sz w:val="28"/>
          <w:szCs w:val="28"/>
        </w:rPr>
      </w:pPr>
      <w:r w:rsidRPr="00287FFE">
        <w:rPr>
          <w:rFonts w:ascii="Courier New" w:hAnsi="Courier New" w:cs="Courier New"/>
          <w:sz w:val="28"/>
          <w:szCs w:val="28"/>
        </w:rPr>
        <w:t>ou bien, le bois creux, lui ouvrir le ventre pour voir ce qu’il y avait dedans</w:t>
      </w:r>
      <w:r w:rsidR="008431AF" w:rsidRPr="00287FFE">
        <w:rPr>
          <w:rFonts w:ascii="Courier New" w:hAnsi="Courier New" w:cs="Courier New"/>
          <w:sz w:val="28"/>
          <w:szCs w:val="28"/>
        </w:rPr>
        <w:t>,</w:t>
      </w:r>
    </w:p>
    <w:p w:rsidR="008431AF" w:rsidRPr="00390F01" w:rsidRDefault="00337697" w:rsidP="00390F01">
      <w:pPr>
        <w:pStyle w:val="Paragraphedeliste"/>
        <w:numPr>
          <w:ilvl w:val="0"/>
          <w:numId w:val="2"/>
        </w:numPr>
        <w:rPr>
          <w:rFonts w:ascii="Courier New" w:hAnsi="Courier New" w:cs="Courier New"/>
          <w:sz w:val="28"/>
          <w:szCs w:val="28"/>
        </w:rPr>
      </w:pPr>
      <w:r w:rsidRPr="00390F01">
        <w:rPr>
          <w:rFonts w:ascii="Courier New" w:hAnsi="Courier New" w:cs="Courier New"/>
          <w:sz w:val="28"/>
          <w:szCs w:val="28"/>
        </w:rPr>
        <w:t xml:space="preserve">ou bien, l’ayant traîné au </w:t>
      </w:r>
      <w:r w:rsidRPr="00390F01">
        <w:rPr>
          <w:rFonts w:ascii="Courier New" w:hAnsi="Courier New" w:cs="Courier New"/>
          <w:i/>
        </w:rPr>
        <w:t>sommet</w:t>
      </w:r>
      <w:r w:rsidRPr="00390F01">
        <w:rPr>
          <w:rFonts w:ascii="Courier New" w:hAnsi="Courier New" w:cs="Courier New"/>
          <w:sz w:val="28"/>
          <w:szCs w:val="28"/>
        </w:rPr>
        <w:t xml:space="preserve"> de la citadelle, l’y laisser pour être</w:t>
      </w:r>
      <w:r w:rsidR="008431AF" w:rsidRPr="00390F01">
        <w:rPr>
          <w:rFonts w:ascii="Courier New" w:hAnsi="Courier New" w:cs="Courier New"/>
          <w:sz w:val="28"/>
          <w:szCs w:val="28"/>
        </w:rPr>
        <w:t xml:space="preserve"> </w:t>
      </w:r>
      <w:r w:rsidR="009B6323" w:rsidRPr="007A5F8F">
        <w:rPr>
          <w:rFonts w:ascii="Courier New" w:hAnsi="Courier New" w:cs="Courier New"/>
          <w:sz w:val="28"/>
          <w:szCs w:val="28"/>
        </w:rPr>
        <w:t>–</w:t>
      </w:r>
      <w:r w:rsidRPr="00390F01">
        <w:rPr>
          <w:rFonts w:ascii="Courier New" w:hAnsi="Courier New" w:cs="Courier New"/>
          <w:sz w:val="28"/>
          <w:szCs w:val="28"/>
        </w:rPr>
        <w:t xml:space="preserve"> quoi ?</w:t>
      </w:r>
      <w:r w:rsidR="009B6323">
        <w:rPr>
          <w:rFonts w:ascii="Courier New" w:hAnsi="Courier New" w:cs="Courier New"/>
          <w:sz w:val="28"/>
          <w:szCs w:val="28"/>
        </w:rPr>
        <w:t xml:space="preserve"> </w:t>
      </w:r>
      <w:r w:rsidR="00390F01" w:rsidRPr="00390F01">
        <w:rPr>
          <w:rFonts w:ascii="Courier New" w:hAnsi="Courier New" w:cs="Courier New"/>
          <w:sz w:val="28"/>
          <w:szCs w:val="28"/>
        </w:rPr>
        <w:t>–</w:t>
      </w:r>
      <w:r w:rsidR="00390F01">
        <w:rPr>
          <w:rFonts w:ascii="Courier New" w:hAnsi="Courier New" w:cs="Courier New"/>
          <w:sz w:val="28"/>
          <w:szCs w:val="28"/>
        </w:rPr>
        <w:t xml:space="preserve"> </w:t>
      </w:r>
      <w:r w:rsidR="008431AF" w:rsidRPr="00390F01">
        <w:rPr>
          <w:rFonts w:ascii="Palatino Linotype" w:hAnsi="Palatino Linotype" w:cs="Courier New"/>
          <w:color w:val="0000CC"/>
          <w:sz w:val="28"/>
          <w:szCs w:val="28"/>
        </w:rPr>
        <w:t>μέλα</w:t>
      </w:r>
      <w:r w:rsidR="00390F01" w:rsidRPr="00390F01">
        <w:rPr>
          <w:rFonts w:ascii="Palatino Linotype" w:hAnsi="Palatino Linotype" w:cs="Courier New"/>
          <w:color w:val="0000CC"/>
          <w:sz w:val="28"/>
          <w:szCs w:val="28"/>
        </w:rPr>
        <w:t xml:space="preserve"> </w:t>
      </w:r>
      <w:r w:rsidR="00390F01" w:rsidRPr="00390F01">
        <w:rPr>
          <w:rFonts w:ascii="Palatino Linotype" w:hAnsi="Palatino Linotype"/>
          <w:bCs/>
          <w:color w:val="0000CC"/>
          <w:sz w:val="28"/>
          <w:szCs w:val="28"/>
        </w:rPr>
        <w:t>ἄγαλμα</w:t>
      </w:r>
      <w:r w:rsidR="00390F01" w:rsidRPr="00390F01">
        <w:rPr>
          <w:rFonts w:ascii="Garamond" w:hAnsi="Garamond"/>
          <w:sz w:val="28"/>
          <w:szCs w:val="28"/>
        </w:rPr>
        <w:t xml:space="preserve"> </w:t>
      </w:r>
      <w:r w:rsidR="00390F01" w:rsidRPr="00390F01">
        <w:rPr>
          <w:rFonts w:ascii="Garamond" w:hAnsi="Garamond"/>
          <w:sz w:val="20"/>
          <w:szCs w:val="20"/>
        </w:rPr>
        <w:t>[mega agalma]</w:t>
      </w:r>
      <w:r w:rsidRPr="00390F01">
        <w:rPr>
          <w:rFonts w:ascii="Courier New" w:hAnsi="Courier New" w:cs="Courier New"/>
          <w:sz w:val="28"/>
          <w:szCs w:val="28"/>
        </w:rPr>
        <w:t xml:space="preserve"> </w:t>
      </w:r>
    </w:p>
    <w:p w:rsidR="00390F01" w:rsidRDefault="00390F01" w:rsidP="008431AF">
      <w:pPr>
        <w:rPr>
          <w:rFonts w:ascii="Courier New" w:hAnsi="Courier New" w:cs="Courier New"/>
          <w:sz w:val="28"/>
          <w:szCs w:val="28"/>
        </w:rPr>
      </w:pPr>
    </w:p>
    <w:p w:rsidR="008431AF" w:rsidRDefault="00337697" w:rsidP="008431AF">
      <w:pPr>
        <w:rPr>
          <w:rFonts w:ascii="Courier New" w:hAnsi="Courier New" w:cs="Courier New"/>
          <w:i/>
          <w:sz w:val="28"/>
          <w:szCs w:val="28"/>
        </w:rPr>
      </w:pPr>
      <w:r w:rsidRPr="007A5F8F">
        <w:rPr>
          <w:rFonts w:ascii="Courier New" w:hAnsi="Courier New" w:cs="Courier New"/>
          <w:sz w:val="28"/>
          <w:szCs w:val="28"/>
        </w:rPr>
        <w:t xml:space="preserve">C’est la même idée, c’est le </w:t>
      </w:r>
      <w:r w:rsidRPr="00390F01">
        <w:rPr>
          <w:i/>
        </w:rPr>
        <w:t>charme</w:t>
      </w:r>
      <w:r w:rsidRPr="007A5F8F">
        <w:rPr>
          <w:rFonts w:ascii="Courier New" w:hAnsi="Courier New" w:cs="Courier New"/>
          <w:i/>
          <w:sz w:val="28"/>
          <w:szCs w:val="28"/>
        </w:rPr>
        <w:t>.</w:t>
      </w:r>
      <w:r w:rsidRPr="007A5F8F">
        <w:rPr>
          <w:rStyle w:val="Caractredenotedebasdepage"/>
          <w:b/>
          <w:bCs/>
          <w:iCs/>
          <w:color w:val="FF3300"/>
          <w:sz w:val="28"/>
          <w:szCs w:val="28"/>
        </w:rPr>
        <w:footnoteReference w:id="139"/>
      </w:r>
      <w:r w:rsidRPr="007A5F8F">
        <w:rPr>
          <w:rFonts w:ascii="Courier New" w:hAnsi="Courier New" w:cs="Courier New"/>
          <w:i/>
          <w:sz w:val="28"/>
          <w:szCs w:val="28"/>
        </w:rPr>
        <w:t xml:space="preserve"> </w:t>
      </w:r>
    </w:p>
    <w:p w:rsidR="00390F01" w:rsidRDefault="00337697" w:rsidP="008431AF">
      <w:pPr>
        <w:rPr>
          <w:rFonts w:ascii="Courier New" w:hAnsi="Courier New" w:cs="Courier New"/>
          <w:sz w:val="28"/>
          <w:szCs w:val="28"/>
        </w:rPr>
      </w:pPr>
      <w:r w:rsidRPr="007A5F8F">
        <w:rPr>
          <w:rFonts w:ascii="Courier New" w:hAnsi="Courier New" w:cs="Courier New"/>
          <w:sz w:val="28"/>
          <w:szCs w:val="28"/>
        </w:rPr>
        <w:t>C’est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quelque chose qui est là aussi embarrassant pour eux que pour les Grecs. </w:t>
      </w:r>
    </w:p>
    <w:p w:rsidR="00390F01" w:rsidRDefault="00390F01" w:rsidP="008431AF">
      <w:pPr>
        <w:rPr>
          <w:rFonts w:ascii="Courier New" w:hAnsi="Courier New" w:cs="Courier New"/>
          <w:sz w:val="28"/>
          <w:szCs w:val="28"/>
        </w:rPr>
      </w:pPr>
    </w:p>
    <w:p w:rsidR="00312587" w:rsidRDefault="00337697" w:rsidP="008431AF">
      <w:pPr>
        <w:rPr>
          <w:rFonts w:ascii="Courier New" w:hAnsi="Courier New" w:cs="Courier New"/>
          <w:sz w:val="28"/>
          <w:szCs w:val="28"/>
        </w:rPr>
      </w:pPr>
      <w:r w:rsidRPr="007A5F8F">
        <w:rPr>
          <w:rFonts w:ascii="Courier New" w:hAnsi="Courier New" w:cs="Courier New"/>
          <w:sz w:val="28"/>
          <w:szCs w:val="28"/>
        </w:rPr>
        <w:t xml:space="preserve">C’est un objet insolite pour tout dire, c’est </w:t>
      </w:r>
    </w:p>
    <w:p w:rsidR="00EF562D" w:rsidRDefault="00337697" w:rsidP="008431AF">
      <w:pPr>
        <w:rPr>
          <w:rFonts w:ascii="Courier New" w:hAnsi="Courier New" w:cs="Courier New"/>
          <w:sz w:val="28"/>
          <w:szCs w:val="28"/>
        </w:rPr>
      </w:pPr>
      <w:r w:rsidRPr="007A5F8F">
        <w:rPr>
          <w:rFonts w:ascii="Courier New" w:hAnsi="Courier New" w:cs="Courier New"/>
          <w:sz w:val="28"/>
          <w:szCs w:val="28"/>
        </w:rPr>
        <w:t xml:space="preserve">ce fameux objet extraordinaire qui est tellement </w:t>
      </w:r>
    </w:p>
    <w:p w:rsidR="00337697" w:rsidRPr="007A5F8F" w:rsidRDefault="00337697" w:rsidP="008431AF">
      <w:pPr>
        <w:rPr>
          <w:rFonts w:ascii="Courier New" w:hAnsi="Courier New" w:cs="Courier New"/>
          <w:sz w:val="28"/>
          <w:szCs w:val="28"/>
        </w:rPr>
      </w:pPr>
      <w:r w:rsidRPr="007A5F8F">
        <w:rPr>
          <w:rFonts w:ascii="Courier New" w:hAnsi="Courier New" w:cs="Courier New"/>
          <w:sz w:val="28"/>
          <w:szCs w:val="28"/>
        </w:rPr>
        <w:t>au centre de toute une série de préoccupations encore contemporaines – je n’ai pas besoin d’évoquer ici l’horizon surréaliste.</w:t>
      </w:r>
    </w:p>
    <w:p w:rsidR="008431AF" w:rsidRDefault="008431AF" w:rsidP="00E81B9F">
      <w:pPr>
        <w:rPr>
          <w:rFonts w:ascii="Courier New" w:hAnsi="Courier New" w:cs="Courier New"/>
          <w:sz w:val="28"/>
          <w:szCs w:val="28"/>
        </w:rPr>
      </w:pPr>
    </w:p>
    <w:p w:rsidR="00390F01" w:rsidRDefault="00337697" w:rsidP="00E81B9F">
      <w:pPr>
        <w:rPr>
          <w:rFonts w:ascii="Courier New" w:hAnsi="Courier New" w:cs="Courier New"/>
          <w:sz w:val="28"/>
          <w:szCs w:val="28"/>
        </w:rPr>
      </w:pPr>
      <w:r w:rsidRPr="007A5F8F">
        <w:rPr>
          <w:rFonts w:ascii="Courier New" w:hAnsi="Courier New" w:cs="Courier New"/>
          <w:sz w:val="28"/>
          <w:szCs w:val="28"/>
        </w:rPr>
        <w:t>Ce qu’il y a de certain c’est que, pour les Anciens aussi, l’</w:t>
      </w:r>
      <w:r w:rsidR="00390F01" w:rsidRPr="00390F01">
        <w:rPr>
          <w:rFonts w:ascii="Palatino Linotype" w:hAnsi="Palatino Linotype"/>
          <w:bCs/>
          <w:color w:val="0000CC"/>
          <w:sz w:val="28"/>
          <w:szCs w:val="28"/>
        </w:rPr>
        <w:t>ἄγαλμα</w:t>
      </w:r>
      <w:r w:rsidRPr="007A5F8F">
        <w:rPr>
          <w:rFonts w:ascii="Courier New" w:hAnsi="Courier New" w:cs="Courier New"/>
          <w:sz w:val="28"/>
          <w:szCs w:val="28"/>
        </w:rPr>
        <w:t xml:space="preserve"> c’est quelque chose autour de quoi </w:t>
      </w:r>
    </w:p>
    <w:p w:rsidR="00390F01"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en somme attraper l’attention divine. </w:t>
      </w:r>
    </w:p>
    <w:p w:rsidR="00390F01" w:rsidRDefault="00390F01" w:rsidP="00E81B9F">
      <w:pPr>
        <w:rPr>
          <w:rFonts w:ascii="Courier New" w:hAnsi="Courier New" w:cs="Courier New"/>
          <w:sz w:val="28"/>
          <w:szCs w:val="28"/>
        </w:rPr>
      </w:pPr>
    </w:p>
    <w:p w:rsidR="00390F01" w:rsidRDefault="00337697" w:rsidP="00E81B9F">
      <w:pPr>
        <w:rPr>
          <w:rFonts w:ascii="Courier New" w:hAnsi="Courier New" w:cs="Courier New"/>
          <w:sz w:val="28"/>
          <w:szCs w:val="28"/>
        </w:rPr>
      </w:pPr>
      <w:r w:rsidRPr="007A5F8F">
        <w:rPr>
          <w:rFonts w:ascii="Courier New" w:hAnsi="Courier New" w:cs="Courier New"/>
          <w:sz w:val="28"/>
          <w:szCs w:val="28"/>
        </w:rPr>
        <w:t xml:space="preserve">Il y en a mille exemples que je pourrais vous donner. Dans l’histoire </w:t>
      </w:r>
      <w:r w:rsidRPr="00390F01">
        <w:rPr>
          <w:rFonts w:ascii="Courier New" w:hAnsi="Courier New" w:cs="Courier New"/>
          <w:sz w:val="28"/>
          <w:szCs w:val="28"/>
        </w:rPr>
        <w:t>d’</w:t>
      </w:r>
      <w:r w:rsidRPr="00390F01">
        <w:rPr>
          <w:i/>
        </w:rPr>
        <w:t>H</w:t>
      </w:r>
      <w:r w:rsidR="00390F01" w:rsidRPr="00390F01">
        <w:rPr>
          <w:i/>
        </w:rPr>
        <w:t>écube</w:t>
      </w:r>
      <w:r w:rsidRPr="007A5F8F">
        <w:rPr>
          <w:rFonts w:ascii="Courier New" w:hAnsi="Courier New" w:cs="Courier New"/>
          <w:i/>
          <w:sz w:val="28"/>
          <w:szCs w:val="28"/>
        </w:rPr>
        <w:t xml:space="preserve"> </w:t>
      </w:r>
      <w:r w:rsidR="009B6323" w:rsidRPr="009B6323">
        <w:rPr>
          <w:rFonts w:ascii="Courier New" w:hAnsi="Courier New" w:cs="Courier New"/>
          <w:sz w:val="28"/>
          <w:szCs w:val="28"/>
        </w:rPr>
        <w:t>–</w:t>
      </w:r>
      <w:r w:rsidR="00390F01">
        <w:rPr>
          <w:rFonts w:ascii="Courier New" w:hAnsi="Courier New" w:cs="Courier New"/>
          <w:sz w:val="28"/>
          <w:szCs w:val="28"/>
        </w:rPr>
        <w:t xml:space="preserve"> </w:t>
      </w:r>
      <w:r w:rsidRPr="007A5F8F">
        <w:rPr>
          <w:rFonts w:ascii="Courier New" w:hAnsi="Courier New" w:cs="Courier New"/>
          <w:sz w:val="28"/>
          <w:szCs w:val="28"/>
        </w:rPr>
        <w:t>encore dans EURIPIDE</w:t>
      </w:r>
      <w:r w:rsidR="00390F01">
        <w:rPr>
          <w:rFonts w:ascii="Courier New" w:hAnsi="Courier New" w:cs="Courier New"/>
          <w:sz w:val="28"/>
          <w:szCs w:val="28"/>
        </w:rPr>
        <w:t xml:space="preserve"> </w:t>
      </w:r>
      <w:r w:rsidR="009B6323" w:rsidRPr="009B6323">
        <w:rPr>
          <w:rFonts w:ascii="Courier New" w:hAnsi="Courier New" w:cs="Courier New"/>
          <w:sz w:val="28"/>
          <w:szCs w:val="28"/>
        </w:rPr>
        <w:t>–</w:t>
      </w:r>
      <w:r w:rsidR="00390F01">
        <w:rPr>
          <w:rFonts w:ascii="Courier New" w:hAnsi="Courier New" w:cs="Courier New"/>
          <w:sz w:val="28"/>
          <w:szCs w:val="28"/>
        </w:rPr>
        <w:t xml:space="preserve"> </w:t>
      </w:r>
      <w:r w:rsidRPr="007A5F8F">
        <w:rPr>
          <w:rFonts w:ascii="Courier New" w:hAnsi="Courier New" w:cs="Courier New"/>
          <w:sz w:val="28"/>
          <w:szCs w:val="28"/>
        </w:rPr>
        <w:t xml:space="preserve"> </w:t>
      </w:r>
    </w:p>
    <w:p w:rsidR="00390F01"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 autre endroit, on raconte le sacrifice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aux mânes d’ACHILLE, de sa fille POLYXÈNE. </w:t>
      </w:r>
    </w:p>
    <w:p w:rsidR="00390F01" w:rsidRDefault="00390F01" w:rsidP="00E81B9F">
      <w:pPr>
        <w:rPr>
          <w:rFonts w:ascii="Courier New" w:hAnsi="Courier New" w:cs="Courier New"/>
          <w:sz w:val="28"/>
          <w:szCs w:val="28"/>
        </w:rPr>
      </w:pPr>
    </w:p>
    <w:p w:rsidR="00DC533A" w:rsidRDefault="00337697" w:rsidP="00E81B9F">
      <w:pPr>
        <w:rPr>
          <w:rFonts w:ascii="Courier New" w:hAnsi="Courier New" w:cs="Courier New"/>
          <w:sz w:val="28"/>
          <w:szCs w:val="28"/>
        </w:rPr>
      </w:pPr>
      <w:r w:rsidRPr="007A5F8F">
        <w:rPr>
          <w:rFonts w:ascii="Courier New" w:hAnsi="Courier New" w:cs="Courier New"/>
          <w:sz w:val="28"/>
          <w:szCs w:val="28"/>
        </w:rPr>
        <w:t>Et c’est très joli, nous avons là l’exception qui est l’occasion d’évoquer en nous les mirages érotiques : c’est le moment où l’héroïne offre elle</w:t>
      </w:r>
      <w:r w:rsidR="009B6323" w:rsidRPr="009B6323">
        <w:rPr>
          <w:rFonts w:ascii="Courier New" w:hAnsi="Courier New" w:cs="Courier New"/>
          <w:sz w:val="28"/>
          <w:szCs w:val="28"/>
        </w:rPr>
        <w:t>–</w:t>
      </w:r>
      <w:r w:rsidRPr="007A5F8F">
        <w:rPr>
          <w:rFonts w:ascii="Courier New" w:hAnsi="Courier New" w:cs="Courier New"/>
          <w:sz w:val="28"/>
          <w:szCs w:val="28"/>
        </w:rPr>
        <w:t xml:space="preserve">même </w:t>
      </w:r>
    </w:p>
    <w:p w:rsidR="00312587" w:rsidRDefault="00337697" w:rsidP="00E81B9F">
      <w:pPr>
        <w:rPr>
          <w:rFonts w:ascii="Courier New" w:hAnsi="Courier New" w:cs="Courier New"/>
          <w:sz w:val="28"/>
          <w:szCs w:val="28"/>
        </w:rPr>
      </w:pPr>
      <w:r w:rsidRPr="007A5F8F">
        <w:rPr>
          <w:rFonts w:ascii="Courier New" w:hAnsi="Courier New" w:cs="Courier New"/>
          <w:sz w:val="28"/>
          <w:szCs w:val="28"/>
        </w:rPr>
        <w:t xml:space="preserve">une poitrine admirable qui est </w:t>
      </w:r>
      <w:r w:rsidRPr="00B842D4">
        <w:rPr>
          <w:i/>
        </w:rPr>
        <w:t>semblable</w:t>
      </w:r>
      <w:r w:rsidRPr="007A5F8F">
        <w:rPr>
          <w:rFonts w:ascii="Courier New" w:hAnsi="Courier New" w:cs="Courier New"/>
          <w:i/>
          <w:sz w:val="28"/>
          <w:szCs w:val="28"/>
        </w:rPr>
        <w:t xml:space="preserve">, </w:t>
      </w:r>
      <w:r w:rsidRPr="007A5F8F">
        <w:rPr>
          <w:rFonts w:ascii="Courier New" w:hAnsi="Courier New" w:cs="Courier New"/>
          <w:sz w:val="28"/>
          <w:szCs w:val="28"/>
        </w:rPr>
        <w:t>nous dit</w:t>
      </w:r>
      <w:r w:rsidR="009B6323" w:rsidRPr="009B6323">
        <w:rPr>
          <w:rFonts w:ascii="Courier New" w:hAnsi="Courier New" w:cs="Courier New"/>
          <w:sz w:val="28"/>
          <w:szCs w:val="28"/>
        </w:rPr>
        <w:t>–</w:t>
      </w:r>
      <w:r w:rsidRPr="007A5F8F">
        <w:rPr>
          <w:rFonts w:ascii="Courier New" w:hAnsi="Courier New" w:cs="Courier New"/>
          <w:sz w:val="28"/>
          <w:szCs w:val="28"/>
        </w:rPr>
        <w:t xml:space="preserve">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w:t>
      </w:r>
      <w:r w:rsidR="00312587" w:rsidRPr="00312587">
        <w:rPr>
          <w:rFonts w:ascii="Palatino Linotype" w:hAnsi="Palatino Linotype"/>
          <w:bCs/>
          <w:color w:val="0000CC"/>
          <w:sz w:val="28"/>
          <w:szCs w:val="28"/>
        </w:rPr>
        <w:t>ἄγαλμα</w:t>
      </w:r>
      <w:r w:rsidR="00312587">
        <w:rPr>
          <w:rFonts w:ascii="Palatino Linotype" w:hAnsi="Palatino Linotype"/>
          <w:bCs/>
          <w:color w:val="0000CC"/>
          <w:sz w:val="28"/>
          <w:szCs w:val="28"/>
        </w:rPr>
        <w:t> </w:t>
      </w:r>
      <w:r w:rsidR="00312587">
        <w:rPr>
          <w:rFonts w:ascii="Courier New" w:hAnsi="Courier New" w:cs="Courier New"/>
          <w:sz w:val="28"/>
          <w:szCs w:val="28"/>
        </w:rPr>
        <w:t xml:space="preserve">: </w:t>
      </w:r>
      <w:r w:rsidR="00312587" w:rsidRPr="00312587">
        <w:rPr>
          <w:rFonts w:ascii="Palatino Linotype" w:hAnsi="Palatino Linotype" w:cs="Courier New"/>
          <w:color w:val="0000CC"/>
          <w:sz w:val="28"/>
          <w:szCs w:val="28"/>
        </w:rPr>
        <w:t xml:space="preserve">ὠς </w:t>
      </w:r>
      <w:r w:rsidR="00312587">
        <w:rPr>
          <w:rFonts w:ascii="Palatino Linotype" w:hAnsi="Palatino Linotype" w:cs="Courier New"/>
          <w:color w:val="0000CC"/>
          <w:sz w:val="28"/>
          <w:szCs w:val="28"/>
        </w:rPr>
        <w:t>ἀ</w:t>
      </w:r>
      <w:r w:rsidR="00312587" w:rsidRPr="00312587">
        <w:rPr>
          <w:rFonts w:ascii="Palatino Linotype" w:hAnsi="Palatino Linotype" w:cs="Courier New"/>
          <w:color w:val="0000CC"/>
          <w:sz w:val="28"/>
          <w:szCs w:val="28"/>
        </w:rPr>
        <w:t>γάλματος</w:t>
      </w:r>
      <w:r w:rsidR="00312587">
        <w:rPr>
          <w:rFonts w:ascii="Palatino Linotype" w:hAnsi="Palatino Linotype" w:cs="Courier New"/>
          <w:color w:val="0000CC"/>
          <w:sz w:val="28"/>
          <w:szCs w:val="28"/>
        </w:rPr>
        <w:t xml:space="preserve"> </w:t>
      </w:r>
      <w:r w:rsidRPr="00312587">
        <w:rPr>
          <w:rFonts w:ascii="Garamond" w:hAnsi="Garamond"/>
          <w:sz w:val="20"/>
          <w:szCs w:val="20"/>
        </w:rPr>
        <w:t>[hôs agalmatos]</w:t>
      </w:r>
      <w:r w:rsidRPr="007A5F8F">
        <w:rPr>
          <w:rStyle w:val="Caractredenotedebasdepage"/>
          <w:b/>
          <w:bCs/>
          <w:color w:val="FF3300"/>
          <w:sz w:val="28"/>
          <w:szCs w:val="28"/>
        </w:rPr>
        <w:footnoteReference w:id="140"/>
      </w:r>
      <w:r w:rsidRPr="007A5F8F">
        <w:rPr>
          <w:rFonts w:ascii="Courier New" w:hAnsi="Courier New" w:cs="Courier New"/>
          <w:sz w:val="28"/>
          <w:szCs w:val="28"/>
        </w:rPr>
        <w:t xml:space="preserve">. </w:t>
      </w:r>
    </w:p>
    <w:p w:rsidR="0031258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Or il n’est pas sûr… rien n’indique qu’il faille nous contenter là de ce que cela évoque, à savoir </w:t>
      </w:r>
    </w:p>
    <w:p w:rsidR="00B842D4" w:rsidRDefault="00337697" w:rsidP="00E81B9F">
      <w:pPr>
        <w:rPr>
          <w:rFonts w:ascii="Courier New" w:hAnsi="Courier New" w:cs="Courier New"/>
          <w:sz w:val="28"/>
          <w:szCs w:val="28"/>
        </w:rPr>
      </w:pPr>
      <w:r w:rsidRPr="00312587">
        <w:rPr>
          <w:rFonts w:ascii="Courier New" w:hAnsi="Courier New" w:cs="Courier New"/>
          <w:i/>
        </w:rPr>
        <w:t>la perfection des organes mammaires dans la</w:t>
      </w:r>
      <w:r w:rsidRPr="00312587">
        <w:rPr>
          <w:b/>
          <w:bCs/>
          <w:i/>
        </w:rPr>
        <w:t xml:space="preserve">  </w:t>
      </w:r>
      <w:r w:rsidRPr="00312587">
        <w:rPr>
          <w:rFonts w:ascii="Courier New" w:hAnsi="Courier New" w:cs="Courier New"/>
          <w:i/>
        </w:rPr>
        <w:t>statuaire grecque</w:t>
      </w:r>
      <w:r w:rsidRPr="007A5F8F">
        <w:rPr>
          <w:rFonts w:ascii="Courier New" w:hAnsi="Courier New" w:cs="Courier New"/>
          <w:sz w:val="28"/>
          <w:szCs w:val="28"/>
        </w:rPr>
        <w:t xml:space="preserve">. </w:t>
      </w:r>
    </w:p>
    <w:p w:rsidR="00B842D4" w:rsidRDefault="00B842D4" w:rsidP="00E81B9F">
      <w:pPr>
        <w:rPr>
          <w:rFonts w:ascii="Courier New" w:hAnsi="Courier New" w:cs="Courier New"/>
          <w:sz w:val="28"/>
          <w:szCs w:val="28"/>
        </w:rPr>
      </w:pPr>
    </w:p>
    <w:p w:rsidR="00B842D4"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bien plutôt que ce dont il s’agit, étant donné qu’à l’époque c’était pas des objets de musée, c’est bien plutôt de ce dont nous voyons partout ailleurs l’indication dans l’usage qu’on fait du mot, quand on dit que </w:t>
      </w:r>
      <w:r w:rsidRPr="00EF562D">
        <w:rPr>
          <w:i/>
        </w:rPr>
        <w:t xml:space="preserve">dans les sanctuaires, dans </w:t>
      </w:r>
      <w:r w:rsidR="00B842D4" w:rsidRPr="00EF562D">
        <w:rPr>
          <w:i/>
        </w:rPr>
        <w:t>l</w:t>
      </w:r>
      <w:r w:rsidRPr="00EF562D">
        <w:rPr>
          <w:i/>
        </w:rPr>
        <w:t xml:space="preserve">es temples, dans </w:t>
      </w:r>
      <w:r w:rsidR="00B842D4" w:rsidRPr="00EF562D">
        <w:rPr>
          <w:i/>
        </w:rPr>
        <w:t>l</w:t>
      </w:r>
      <w:r w:rsidRPr="00EF562D">
        <w:rPr>
          <w:i/>
        </w:rPr>
        <w:t>es cérémonies</w:t>
      </w:r>
      <w:r w:rsidRPr="00EF562D">
        <w:rPr>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on </w:t>
      </w:r>
      <w:r w:rsidRPr="00EF562D">
        <w:rPr>
          <w:i/>
        </w:rPr>
        <w:t>accroche</w:t>
      </w:r>
      <w:r w:rsidRPr="00EF562D">
        <w:rPr>
          <w:i/>
          <w:sz w:val="28"/>
          <w:szCs w:val="28"/>
        </w:rPr>
        <w:t xml:space="preserve"> </w:t>
      </w:r>
      <w:r w:rsidRPr="007A5F8F">
        <w:rPr>
          <w:i/>
          <w:sz w:val="28"/>
          <w:szCs w:val="28"/>
        </w:rPr>
        <w:t xml:space="preserve"> </w:t>
      </w:r>
      <w:r w:rsidR="00312587" w:rsidRPr="00312587">
        <w:rPr>
          <w:rFonts w:ascii="Palatino Linotype" w:hAnsi="Palatino Linotype"/>
          <w:color w:val="0000CC"/>
          <w:sz w:val="28"/>
          <w:szCs w:val="28"/>
        </w:rPr>
        <w:t>ἀνάπτω</w:t>
      </w:r>
      <w:r w:rsidR="00312587">
        <w:rPr>
          <w:rFonts w:ascii="Garamond" w:hAnsi="Garamond"/>
          <w:iCs/>
          <w:sz w:val="28"/>
          <w:szCs w:val="28"/>
        </w:rPr>
        <w:t xml:space="preserve"> </w:t>
      </w:r>
      <w:r w:rsidRPr="00312587">
        <w:rPr>
          <w:rFonts w:ascii="Garamond" w:hAnsi="Garamond"/>
          <w:iCs/>
          <w:sz w:val="20"/>
          <w:szCs w:val="20"/>
        </w:rPr>
        <w:t>[</w:t>
      </w:r>
      <w:r w:rsidRPr="00312587">
        <w:rPr>
          <w:rFonts w:ascii="Garamond" w:hAnsi="Garamond"/>
          <w:sz w:val="20"/>
          <w:szCs w:val="20"/>
        </w:rPr>
        <w:t>anaptô]</w:t>
      </w:r>
      <w:r w:rsidRPr="007A5F8F">
        <w:rPr>
          <w:sz w:val="28"/>
          <w:szCs w:val="28"/>
        </w:rPr>
        <w:t xml:space="preserve"> </w:t>
      </w:r>
      <w:r w:rsidR="003E133F">
        <w:rPr>
          <w:sz w:val="28"/>
          <w:szCs w:val="28"/>
        </w:rPr>
        <w:t xml:space="preserve"> </w:t>
      </w:r>
      <w:r w:rsidRPr="007A5F8F">
        <w:rPr>
          <w:rFonts w:ascii="Courier New" w:hAnsi="Courier New" w:cs="Courier New"/>
          <w:sz w:val="28"/>
          <w:szCs w:val="28"/>
        </w:rPr>
        <w:t xml:space="preserve">des </w:t>
      </w:r>
      <w:r w:rsidR="00B842D4" w:rsidRPr="00300F29">
        <w:rPr>
          <w:rFonts w:ascii="Palatino Linotype" w:hAnsi="Palatino Linotype"/>
          <w:bCs/>
          <w:color w:val="0000CC"/>
          <w:sz w:val="28"/>
          <w:szCs w:val="28"/>
        </w:rPr>
        <w:t>ἄγαλματα</w:t>
      </w:r>
      <w:r w:rsidR="00B842D4">
        <w:rPr>
          <w:rFonts w:ascii="Palatino Linotype" w:hAnsi="Palatino Linotype"/>
          <w:bCs/>
          <w:color w:val="0000CC"/>
          <w:sz w:val="28"/>
          <w:szCs w:val="28"/>
        </w:rPr>
        <w:t xml:space="preserve"> </w:t>
      </w:r>
      <w:r w:rsidR="00B842D4" w:rsidRPr="00300F29">
        <w:rPr>
          <w:rFonts w:ascii="Garamond" w:hAnsi="Garamond"/>
          <w:iCs/>
          <w:sz w:val="20"/>
          <w:szCs w:val="20"/>
        </w:rPr>
        <w:t>[agalmata]</w:t>
      </w:r>
      <w:r w:rsidRPr="007A5F8F">
        <w:rPr>
          <w:rStyle w:val="Caractredenotedebasdepage"/>
          <w:b/>
          <w:bCs/>
          <w:color w:val="FF3300"/>
          <w:sz w:val="28"/>
          <w:szCs w:val="28"/>
        </w:rPr>
        <w:footnoteReference w:id="141"/>
      </w:r>
      <w:r w:rsidRPr="007A5F8F">
        <w:rPr>
          <w:rFonts w:ascii="Courier New" w:hAnsi="Courier New" w:cs="Courier New"/>
          <w:sz w:val="28"/>
          <w:szCs w:val="28"/>
        </w:rPr>
        <w:t xml:space="preserve">. </w:t>
      </w:r>
    </w:p>
    <w:p w:rsidR="00B842D4" w:rsidRDefault="00B842D4" w:rsidP="00E81B9F">
      <w:pPr>
        <w:rPr>
          <w:rFonts w:ascii="Courier New" w:hAnsi="Courier New" w:cs="Courier New"/>
          <w:sz w:val="28"/>
          <w:szCs w:val="28"/>
        </w:rPr>
      </w:pPr>
    </w:p>
    <w:p w:rsidR="00B842D4" w:rsidRDefault="00337697" w:rsidP="00E81B9F">
      <w:pPr>
        <w:rPr>
          <w:rFonts w:ascii="Courier New" w:hAnsi="Courier New" w:cs="Courier New"/>
          <w:sz w:val="28"/>
          <w:szCs w:val="28"/>
        </w:rPr>
      </w:pPr>
      <w:r w:rsidRPr="007A5F8F">
        <w:rPr>
          <w:rFonts w:ascii="Courier New" w:hAnsi="Courier New" w:cs="Courier New"/>
          <w:sz w:val="28"/>
          <w:szCs w:val="28"/>
        </w:rPr>
        <w:t xml:space="preserve">La valeur </w:t>
      </w:r>
      <w:r w:rsidRPr="00344D4F">
        <w:rPr>
          <w:i/>
        </w:rPr>
        <w:t>magique</w:t>
      </w:r>
      <w:r w:rsidRPr="007A5F8F">
        <w:rPr>
          <w:rFonts w:ascii="Courier New" w:hAnsi="Courier New" w:cs="Courier New"/>
          <w:sz w:val="28"/>
          <w:szCs w:val="28"/>
        </w:rPr>
        <w:t xml:space="preserve"> des objets qui sont ici évoqués </w:t>
      </w:r>
    </w:p>
    <w:p w:rsidR="00B842D4" w:rsidRDefault="00337697" w:rsidP="00E81B9F">
      <w:pPr>
        <w:rPr>
          <w:rFonts w:ascii="Courier New" w:hAnsi="Courier New" w:cs="Courier New"/>
          <w:sz w:val="28"/>
          <w:szCs w:val="28"/>
        </w:rPr>
      </w:pPr>
      <w:r w:rsidRPr="007A5F8F">
        <w:rPr>
          <w:rFonts w:ascii="Courier New" w:hAnsi="Courier New" w:cs="Courier New"/>
          <w:sz w:val="28"/>
          <w:szCs w:val="28"/>
        </w:rPr>
        <w:t xml:space="preserve">est liée bien plutôt à l’évocation de ces objets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connaissons bien qu’on appelle des </w:t>
      </w:r>
      <w:r w:rsidRPr="00B842D4">
        <w:rPr>
          <w:i/>
        </w:rPr>
        <w:t>ex</w:t>
      </w:r>
      <w:r w:rsidR="00454FCC">
        <w:rPr>
          <w:i/>
        </w:rPr>
        <w:t>–</w:t>
      </w:r>
      <w:r w:rsidRPr="00B842D4">
        <w:rPr>
          <w:i/>
        </w:rPr>
        <w:t>voto</w:t>
      </w:r>
      <w:r w:rsidRPr="007A5F8F">
        <w:rPr>
          <w:rFonts w:ascii="Courier New" w:hAnsi="Courier New" w:cs="Courier New"/>
          <w:sz w:val="28"/>
          <w:szCs w:val="28"/>
        </w:rPr>
        <w:t xml:space="preserve">. </w:t>
      </w:r>
    </w:p>
    <w:p w:rsidR="00B842D4" w:rsidRDefault="00337697" w:rsidP="00E81B9F">
      <w:pPr>
        <w:rPr>
          <w:rFonts w:ascii="Courier New" w:hAnsi="Courier New" w:cs="Courier New"/>
          <w:sz w:val="28"/>
          <w:szCs w:val="28"/>
        </w:rPr>
      </w:pPr>
      <w:r w:rsidRPr="007A5F8F">
        <w:rPr>
          <w:rFonts w:ascii="Courier New" w:hAnsi="Courier New" w:cs="Courier New"/>
          <w:sz w:val="28"/>
          <w:szCs w:val="28"/>
        </w:rPr>
        <w:t xml:space="preserve">Pour tout dire, pour des gens beaucoup plus près que nous de la différenciation des objets à l’origine, </w:t>
      </w:r>
    </w:p>
    <w:p w:rsidR="00B842D4" w:rsidRDefault="00337697" w:rsidP="00E81B9F">
      <w:pPr>
        <w:rPr>
          <w:rFonts w:ascii="Courier New" w:hAnsi="Courier New" w:cs="Courier New"/>
          <w:sz w:val="28"/>
          <w:szCs w:val="28"/>
        </w:rPr>
      </w:pPr>
      <w:r w:rsidRPr="00B842D4">
        <w:rPr>
          <w:i/>
        </w:rPr>
        <w:t xml:space="preserve">les seins </w:t>
      </w:r>
      <w:r w:rsidR="00B842D4" w:rsidRPr="00B842D4">
        <w:rPr>
          <w:i/>
        </w:rPr>
        <w:t>d</w:t>
      </w:r>
      <w:r w:rsidRPr="00B842D4">
        <w:rPr>
          <w:i/>
        </w:rPr>
        <w:t>e</w:t>
      </w:r>
      <w:r w:rsidRPr="007A5F8F">
        <w:rPr>
          <w:rFonts w:ascii="Courier New" w:hAnsi="Courier New" w:cs="Courier New"/>
          <w:sz w:val="28"/>
          <w:szCs w:val="28"/>
        </w:rPr>
        <w:t xml:space="preserve"> POLIXENE sont beau</w:t>
      </w:r>
      <w:r w:rsidR="00DC533A">
        <w:rPr>
          <w:rFonts w:ascii="Courier New" w:hAnsi="Courier New" w:cs="Courier New"/>
          <w:sz w:val="28"/>
          <w:szCs w:val="28"/>
        </w:rPr>
        <w:t>x</w:t>
      </w:r>
      <w:r w:rsidRPr="007A5F8F">
        <w:rPr>
          <w:rFonts w:ascii="Courier New" w:hAnsi="Courier New" w:cs="Courier New"/>
          <w:sz w:val="28"/>
          <w:szCs w:val="28"/>
        </w:rPr>
        <w:t xml:space="preserve"> comme des seins d’</w:t>
      </w:r>
      <w:r w:rsidR="00B842D4" w:rsidRPr="00B842D4">
        <w:rPr>
          <w:i/>
        </w:rPr>
        <w:t>ex</w:t>
      </w:r>
      <w:r w:rsidR="00454FCC">
        <w:rPr>
          <w:i/>
        </w:rPr>
        <w:t>–</w:t>
      </w:r>
      <w:r w:rsidR="00B842D4" w:rsidRPr="00B842D4">
        <w:rPr>
          <w:i/>
        </w:rPr>
        <w:t>voto</w:t>
      </w:r>
      <w:r w:rsidRPr="007A5F8F">
        <w:rPr>
          <w:rFonts w:ascii="Courier New" w:hAnsi="Courier New" w:cs="Courier New"/>
          <w:sz w:val="28"/>
          <w:szCs w:val="28"/>
        </w:rPr>
        <w:t xml:space="preserve">, </w:t>
      </w:r>
    </w:p>
    <w:p w:rsidR="00B842D4" w:rsidRDefault="00337697" w:rsidP="00E81B9F">
      <w:pPr>
        <w:rPr>
          <w:rFonts w:ascii="Courier New" w:hAnsi="Courier New" w:cs="Courier New"/>
          <w:sz w:val="28"/>
          <w:szCs w:val="28"/>
        </w:rPr>
      </w:pPr>
      <w:r w:rsidRPr="007A5F8F">
        <w:rPr>
          <w:rFonts w:ascii="Courier New" w:hAnsi="Courier New" w:cs="Courier New"/>
          <w:sz w:val="28"/>
          <w:szCs w:val="28"/>
        </w:rPr>
        <w:t>et en effet les seins d’</w:t>
      </w:r>
      <w:r w:rsidR="00B842D4" w:rsidRPr="00B842D4">
        <w:rPr>
          <w:i/>
        </w:rPr>
        <w:t xml:space="preserve"> ex</w:t>
      </w:r>
      <w:r w:rsidR="00454FCC">
        <w:rPr>
          <w:i/>
        </w:rPr>
        <w:t>–</w:t>
      </w:r>
      <w:r w:rsidR="00B842D4" w:rsidRPr="00B842D4">
        <w:rPr>
          <w:i/>
        </w:rPr>
        <w:t>voto</w:t>
      </w:r>
      <w:r w:rsidR="00B842D4" w:rsidRPr="007A5F8F">
        <w:rPr>
          <w:rFonts w:ascii="Courier New" w:hAnsi="Courier New" w:cs="Courier New"/>
          <w:sz w:val="28"/>
          <w:szCs w:val="28"/>
        </w:rPr>
        <w:t xml:space="preserve"> </w:t>
      </w:r>
      <w:r w:rsidRPr="007A5F8F">
        <w:rPr>
          <w:rFonts w:ascii="Courier New" w:hAnsi="Courier New" w:cs="Courier New"/>
          <w:sz w:val="28"/>
          <w:szCs w:val="28"/>
        </w:rPr>
        <w:t xml:space="preserve">sont toujours parfaits, ils sont faits au tour, au moule. </w:t>
      </w:r>
    </w:p>
    <w:p w:rsidR="00B842D4" w:rsidRDefault="00B842D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D’autres exemples ne manquent pas, mais nous pouvons en rester là.</w:t>
      </w:r>
    </w:p>
    <w:p w:rsidR="00B842D4" w:rsidRDefault="00B842D4" w:rsidP="00E81B9F">
      <w:pPr>
        <w:rPr>
          <w:rFonts w:ascii="Courier New" w:hAnsi="Courier New" w:cs="Courier New"/>
          <w:sz w:val="28"/>
          <w:szCs w:val="28"/>
        </w:rPr>
      </w:pPr>
    </w:p>
    <w:p w:rsidR="00C16BD2" w:rsidRDefault="00337697" w:rsidP="00E81B9F">
      <w:pPr>
        <w:rPr>
          <w:rFonts w:ascii="Courier New" w:hAnsi="Courier New" w:cs="Courier New"/>
          <w:sz w:val="28"/>
          <w:szCs w:val="28"/>
        </w:rPr>
      </w:pPr>
      <w:r w:rsidRPr="007A5F8F">
        <w:rPr>
          <w:rFonts w:ascii="Courier New" w:hAnsi="Courier New" w:cs="Courier New"/>
          <w:sz w:val="28"/>
          <w:szCs w:val="28"/>
        </w:rPr>
        <w:t xml:space="preserve">Ce dont il s’agit, c’est du sens </w:t>
      </w:r>
      <w:r w:rsidRPr="00B842D4">
        <w:rPr>
          <w:i/>
        </w:rPr>
        <w:t>brillant</w:t>
      </w:r>
      <w:r w:rsidRPr="007A5F8F">
        <w:rPr>
          <w:rFonts w:ascii="Courier New" w:hAnsi="Courier New" w:cs="Courier New"/>
          <w:sz w:val="28"/>
          <w:szCs w:val="28"/>
        </w:rPr>
        <w:t xml:space="preserve">, du sens </w:t>
      </w:r>
      <w:r w:rsidRPr="00B842D4">
        <w:rPr>
          <w:i/>
        </w:rPr>
        <w:t>galant</w:t>
      </w:r>
      <w:r w:rsidRPr="007A5F8F">
        <w:rPr>
          <w:rFonts w:ascii="Courier New" w:hAnsi="Courier New" w:cs="Courier New"/>
          <w:sz w:val="28"/>
          <w:szCs w:val="28"/>
        </w:rPr>
        <w:t xml:space="preserve">, car le mot </w:t>
      </w:r>
      <w:r w:rsidRPr="00B842D4">
        <w:rPr>
          <w:i/>
        </w:rPr>
        <w:t>galant</w:t>
      </w:r>
      <w:r w:rsidRPr="007A5F8F">
        <w:rPr>
          <w:rFonts w:ascii="Courier New" w:hAnsi="Courier New" w:cs="Courier New"/>
          <w:sz w:val="28"/>
          <w:szCs w:val="28"/>
        </w:rPr>
        <w:t xml:space="preserve"> provient de </w:t>
      </w:r>
      <w:r w:rsidRPr="00B842D4">
        <w:rPr>
          <w:i/>
        </w:rPr>
        <w:t>gal</w:t>
      </w:r>
      <w:r w:rsidRPr="007A5F8F">
        <w:rPr>
          <w:rFonts w:ascii="Courier New" w:hAnsi="Courier New" w:cs="Courier New"/>
          <w:i/>
          <w:sz w:val="28"/>
          <w:szCs w:val="28"/>
        </w:rPr>
        <w:t>,</w:t>
      </w:r>
      <w:r w:rsidRPr="007A5F8F">
        <w:rPr>
          <w:rFonts w:ascii="Courier New" w:hAnsi="Courier New" w:cs="Courier New"/>
          <w:sz w:val="28"/>
          <w:szCs w:val="28"/>
        </w:rPr>
        <w:t xml:space="preserve"> </w:t>
      </w:r>
      <w:r w:rsidRPr="00B842D4">
        <w:rPr>
          <w:i/>
        </w:rPr>
        <w:t>éclat</w:t>
      </w:r>
      <w:r w:rsidRPr="007A5F8F">
        <w:rPr>
          <w:rFonts w:ascii="Courier New" w:hAnsi="Courier New" w:cs="Courier New"/>
          <w:sz w:val="28"/>
          <w:szCs w:val="28"/>
        </w:rPr>
        <w:t xml:space="preserve"> en </w:t>
      </w:r>
      <w:r w:rsidRPr="00B842D4">
        <w:rPr>
          <w:rFonts w:ascii="Courier New" w:hAnsi="Courier New" w:cs="Courier New"/>
        </w:rPr>
        <w:t>vieux français</w:t>
      </w:r>
      <w:r w:rsidRPr="007A5F8F">
        <w:rPr>
          <w:rStyle w:val="Caractredenotedebasdepage"/>
          <w:b/>
          <w:bCs/>
          <w:color w:val="FF3300"/>
          <w:sz w:val="28"/>
          <w:szCs w:val="28"/>
        </w:rPr>
        <w:footnoteReference w:id="142"/>
      </w:r>
      <w:r w:rsidRPr="007A5F8F">
        <w:rPr>
          <w:rFonts w:ascii="Courier New" w:hAnsi="Courier New" w:cs="Courier New"/>
          <w:sz w:val="28"/>
          <w:szCs w:val="28"/>
        </w:rPr>
        <w:t>. C’est bien, il faut le dire, de cela que nous, analystes, avons découvert la fonction sous le nom d’</w:t>
      </w:r>
      <w:r w:rsidRPr="00C16BD2">
        <w:rPr>
          <w:i/>
        </w:rPr>
        <w:t>objet partiel</w:t>
      </w:r>
      <w:r w:rsidRPr="007A5F8F">
        <w:rPr>
          <w:rFonts w:ascii="Courier New" w:hAnsi="Courier New" w:cs="Courier New"/>
          <w:sz w:val="28"/>
          <w:szCs w:val="28"/>
        </w:rPr>
        <w:t xml:space="preserve">. </w:t>
      </w:r>
    </w:p>
    <w:p w:rsidR="00C16BD2" w:rsidRDefault="00C16BD2" w:rsidP="00E81B9F">
      <w:pPr>
        <w:rPr>
          <w:rFonts w:ascii="Courier New" w:hAnsi="Courier New" w:cs="Courier New"/>
          <w:sz w:val="28"/>
          <w:szCs w:val="28"/>
        </w:rPr>
      </w:pPr>
    </w:p>
    <w:p w:rsidR="00C16BD2"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une des plus grandes découvertes </w:t>
      </w:r>
    </w:p>
    <w:p w:rsidR="00C16BD2" w:rsidRDefault="00337697" w:rsidP="00E81B9F">
      <w:pPr>
        <w:rPr>
          <w:rFonts w:ascii="Courier New" w:hAnsi="Courier New" w:cs="Courier New"/>
          <w:sz w:val="28"/>
          <w:szCs w:val="28"/>
        </w:rPr>
      </w:pPr>
      <w:r w:rsidRPr="007A5F8F">
        <w:rPr>
          <w:rFonts w:ascii="Courier New" w:hAnsi="Courier New" w:cs="Courier New"/>
          <w:sz w:val="28"/>
          <w:szCs w:val="28"/>
        </w:rPr>
        <w:t xml:space="preserve">de l’investigation analytique que cette fonction </w:t>
      </w: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C16BD2">
        <w:rPr>
          <w:rFonts w:ascii="Courier New" w:hAnsi="Courier New" w:cs="Courier New"/>
          <w:sz w:val="28"/>
          <w:szCs w:val="28"/>
        </w:rPr>
        <w:t>l</w:t>
      </w:r>
      <w:r w:rsidR="00C16BD2" w:rsidRPr="007A5F8F">
        <w:rPr>
          <w:rFonts w:ascii="Courier New" w:hAnsi="Courier New" w:cs="Courier New"/>
          <w:sz w:val="28"/>
          <w:szCs w:val="28"/>
        </w:rPr>
        <w:t>’</w:t>
      </w:r>
      <w:r w:rsidR="00C16BD2" w:rsidRPr="00C16BD2">
        <w:rPr>
          <w:i/>
        </w:rPr>
        <w:t>objet partiel</w:t>
      </w:r>
      <w:r w:rsidRPr="007A5F8F">
        <w:rPr>
          <w:rFonts w:ascii="Courier New" w:hAnsi="Courier New" w:cs="Courier New"/>
          <w:sz w:val="28"/>
          <w:szCs w:val="28"/>
        </w:rPr>
        <w:t xml:space="preserve">. </w:t>
      </w:r>
    </w:p>
    <w:p w:rsidR="00EF562D" w:rsidRDefault="00EF562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chose dont nous avons à cette occasion le plus à nous étonner, nous autres analystes, c’est qu’ayant </w:t>
      </w:r>
      <w:r w:rsidRPr="007A5F8F">
        <w:rPr>
          <w:rFonts w:ascii="Courier New" w:hAnsi="Courier New" w:cs="Courier New"/>
          <w:sz w:val="28"/>
          <w:szCs w:val="28"/>
        </w:rPr>
        <w:lastRenderedPageBreak/>
        <w:t>découvert des choses si remarquables tout notre effort soit toujours d’en effacer l’originalité.</w:t>
      </w:r>
    </w:p>
    <w:p w:rsidR="00EF562D" w:rsidRDefault="00337697" w:rsidP="00E81B9F">
      <w:pPr>
        <w:rPr>
          <w:rFonts w:ascii="Courier New" w:hAnsi="Courier New" w:cs="Courier New"/>
          <w:sz w:val="28"/>
          <w:szCs w:val="28"/>
        </w:rPr>
      </w:pPr>
      <w:r w:rsidRPr="007A5F8F">
        <w:rPr>
          <w:rFonts w:ascii="Courier New" w:hAnsi="Courier New" w:cs="Courier New"/>
          <w:sz w:val="28"/>
          <w:szCs w:val="28"/>
        </w:rPr>
        <w:t>Il est quelque part dit dans PAUSANIAS</w:t>
      </w:r>
      <w:r w:rsidR="00EF562D">
        <w:rPr>
          <w:rFonts w:ascii="Courier New" w:hAnsi="Courier New" w:cs="Courier New"/>
          <w:sz w:val="28"/>
          <w:szCs w:val="28"/>
        </w:rPr>
        <w:t>…</w:t>
      </w:r>
    </w:p>
    <w:p w:rsidR="00EF562D" w:rsidRDefault="00337697" w:rsidP="00EF562D">
      <w:pPr>
        <w:ind w:firstLine="708"/>
        <w:rPr>
          <w:rFonts w:ascii="Courier New" w:hAnsi="Courier New" w:cs="Courier New"/>
          <w:sz w:val="28"/>
          <w:szCs w:val="28"/>
        </w:rPr>
      </w:pPr>
      <w:r w:rsidRPr="007A5F8F">
        <w:rPr>
          <w:rFonts w:ascii="Courier New" w:hAnsi="Courier New" w:cs="Courier New"/>
          <w:sz w:val="28"/>
          <w:szCs w:val="28"/>
        </w:rPr>
        <w:t xml:space="preserve">aussi </w:t>
      </w:r>
      <w:r w:rsidRPr="00EF562D">
        <w:rPr>
          <w:rFonts w:ascii="Courier New" w:hAnsi="Courier New" w:cs="Courier New"/>
          <w:sz w:val="28"/>
          <w:szCs w:val="28"/>
        </w:rPr>
        <w:t>à propos</w:t>
      </w:r>
      <w:r w:rsidRPr="007A5F8F">
        <w:rPr>
          <w:rFonts w:ascii="Courier New" w:hAnsi="Courier New" w:cs="Courier New"/>
          <w:sz w:val="28"/>
          <w:szCs w:val="28"/>
        </w:rPr>
        <w:t xml:space="preserve"> d’un usage d’</w:t>
      </w:r>
      <w:r w:rsidR="00C16BD2" w:rsidRPr="00300F29">
        <w:rPr>
          <w:rFonts w:ascii="Palatino Linotype" w:hAnsi="Palatino Linotype"/>
          <w:bCs/>
          <w:color w:val="0000CC"/>
          <w:sz w:val="28"/>
          <w:szCs w:val="28"/>
        </w:rPr>
        <w:t>ἄγαλμα</w:t>
      </w:r>
      <w:r w:rsidR="00C16BD2">
        <w:rPr>
          <w:rFonts w:ascii="Palatino Linotype" w:hAnsi="Palatino Linotype"/>
          <w:bCs/>
          <w:color w:val="0000CC"/>
          <w:sz w:val="28"/>
          <w:szCs w:val="28"/>
        </w:rPr>
        <w:t xml:space="preserve"> </w:t>
      </w:r>
      <w:r w:rsidR="00C16BD2" w:rsidRPr="00300F29">
        <w:rPr>
          <w:rFonts w:ascii="Garamond" w:hAnsi="Garamond"/>
          <w:iCs/>
          <w:sz w:val="20"/>
          <w:szCs w:val="20"/>
        </w:rPr>
        <w:t>[agalma]</w:t>
      </w:r>
    </w:p>
    <w:p w:rsidR="00C16BD2" w:rsidRDefault="00EF562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les </w:t>
      </w:r>
      <w:r w:rsidR="00C16BD2" w:rsidRPr="00300F29">
        <w:rPr>
          <w:rFonts w:ascii="Palatino Linotype" w:hAnsi="Palatino Linotype"/>
          <w:bCs/>
          <w:color w:val="0000CC"/>
          <w:sz w:val="28"/>
          <w:szCs w:val="28"/>
        </w:rPr>
        <w:t>ἄγαλματα</w:t>
      </w:r>
      <w:r w:rsidR="00C16BD2">
        <w:rPr>
          <w:rFonts w:ascii="Palatino Linotype" w:hAnsi="Palatino Linotype"/>
          <w:bCs/>
          <w:color w:val="0000CC"/>
          <w:sz w:val="28"/>
          <w:szCs w:val="28"/>
        </w:rPr>
        <w:t xml:space="preserve"> </w:t>
      </w:r>
      <w:r w:rsidR="00C16BD2" w:rsidRPr="00300F29">
        <w:rPr>
          <w:rFonts w:ascii="Garamond" w:hAnsi="Garamond"/>
          <w:iCs/>
          <w:sz w:val="20"/>
          <w:szCs w:val="20"/>
        </w:rPr>
        <w:t>[agalmata]</w:t>
      </w:r>
      <w:r w:rsidR="00337697" w:rsidRPr="007A5F8F">
        <w:rPr>
          <w:rFonts w:ascii="Courier New" w:hAnsi="Courier New" w:cs="Courier New"/>
          <w:sz w:val="28"/>
          <w:szCs w:val="28"/>
        </w:rPr>
        <w:t xml:space="preserve"> qui se rapportent dans tel sanctuaire aux sorcières</w:t>
      </w:r>
      <w:r w:rsidR="00C16BD2">
        <w:rPr>
          <w:rFonts w:ascii="Courier New" w:hAnsi="Courier New" w:cs="Courier New"/>
          <w:sz w:val="28"/>
          <w:szCs w:val="28"/>
        </w:rPr>
        <w:t>…</w:t>
      </w:r>
      <w:r w:rsidR="00337697" w:rsidRPr="007A5F8F">
        <w:rPr>
          <w:rFonts w:ascii="Courier New" w:hAnsi="Courier New" w:cs="Courier New"/>
          <w:sz w:val="28"/>
          <w:szCs w:val="28"/>
        </w:rPr>
        <w:t xml:space="preserve"> </w:t>
      </w:r>
    </w:p>
    <w:p w:rsidR="00C16BD2" w:rsidRDefault="00337697" w:rsidP="00C16BD2">
      <w:pPr>
        <w:ind w:left="708"/>
        <w:rPr>
          <w:rFonts w:ascii="Courier New" w:hAnsi="Courier New" w:cs="Courier New"/>
          <w:sz w:val="28"/>
          <w:szCs w:val="28"/>
        </w:rPr>
      </w:pPr>
      <w:r w:rsidRPr="007A5F8F">
        <w:rPr>
          <w:rFonts w:ascii="Courier New" w:hAnsi="Courier New" w:cs="Courier New"/>
          <w:sz w:val="28"/>
          <w:szCs w:val="28"/>
        </w:rPr>
        <w:t xml:space="preserve">qui étaient là exprès pour retenir, empêcher </w:t>
      </w:r>
    </w:p>
    <w:p w:rsidR="00C16BD2" w:rsidRDefault="00337697" w:rsidP="00C16BD2">
      <w:pPr>
        <w:ind w:left="708"/>
        <w:rPr>
          <w:rFonts w:ascii="Courier New" w:hAnsi="Courier New" w:cs="Courier New"/>
          <w:sz w:val="28"/>
          <w:szCs w:val="28"/>
        </w:rPr>
      </w:pPr>
      <w:r w:rsidRPr="007A5F8F">
        <w:rPr>
          <w:rFonts w:ascii="Courier New" w:hAnsi="Courier New" w:cs="Courier New"/>
          <w:sz w:val="28"/>
          <w:szCs w:val="28"/>
        </w:rPr>
        <w:t>de se faire l’accouchement d’</w:t>
      </w:r>
      <w:r w:rsidR="00EF562D" w:rsidRPr="007A5F8F">
        <w:rPr>
          <w:rFonts w:ascii="Courier New" w:hAnsi="Courier New" w:cs="Courier New"/>
          <w:sz w:val="28"/>
          <w:szCs w:val="28"/>
        </w:rPr>
        <w:t>ALCM</w:t>
      </w:r>
      <w:r w:rsidR="00EF562D">
        <w:rPr>
          <w:rFonts w:ascii="Courier New" w:hAnsi="Courier New" w:cs="Courier New"/>
          <w:sz w:val="28"/>
          <w:szCs w:val="28"/>
        </w:rPr>
        <w:t>È</w:t>
      </w:r>
      <w:r w:rsidR="00EF562D" w:rsidRPr="007A5F8F">
        <w:rPr>
          <w:rFonts w:ascii="Courier New" w:hAnsi="Courier New" w:cs="Courier New"/>
          <w:sz w:val="28"/>
          <w:szCs w:val="28"/>
        </w:rPr>
        <w:t>NE</w:t>
      </w:r>
    </w:p>
    <w:p w:rsidR="00337697" w:rsidRPr="007A5F8F" w:rsidRDefault="00C16BD2" w:rsidP="00E81B9F">
      <w:pPr>
        <w:rPr>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étaient </w:t>
      </w:r>
      <w:r w:rsidRPr="00C320CE">
        <w:rPr>
          <w:rFonts w:ascii="Palatino Linotype" w:hAnsi="Palatino Linotype" w:cs="Courier New"/>
          <w:color w:val="0000CC"/>
          <w:sz w:val="28"/>
          <w:szCs w:val="28"/>
        </w:rPr>
        <w:t>ἆμυδροτερος</w:t>
      </w:r>
      <w:r w:rsidR="00C320CE">
        <w:rPr>
          <w:rFonts w:ascii="Palatino Linotype" w:hAnsi="Palatino Linotype" w:cs="Courier New"/>
          <w:sz w:val="28"/>
          <w:szCs w:val="28"/>
        </w:rPr>
        <w:t xml:space="preserve"> </w:t>
      </w:r>
      <w:r w:rsidR="00337697" w:rsidRPr="00C320CE">
        <w:rPr>
          <w:rFonts w:ascii="Garamond" w:hAnsi="Garamond"/>
          <w:sz w:val="20"/>
          <w:szCs w:val="20"/>
        </w:rPr>
        <w:t>[amudroteros]</w:t>
      </w:r>
      <w:r w:rsidR="00337697" w:rsidRPr="007A5F8F">
        <w:rPr>
          <w:i/>
          <w:sz w:val="28"/>
          <w:szCs w:val="28"/>
        </w:rPr>
        <w:t>,</w:t>
      </w:r>
      <w:r w:rsidR="00337697" w:rsidRPr="007A5F8F">
        <w:rPr>
          <w:rFonts w:ascii="Courier New" w:hAnsi="Courier New" w:cs="Courier New"/>
          <w:iCs/>
          <w:sz w:val="28"/>
          <w:szCs w:val="28"/>
        </w:rPr>
        <w:t xml:space="preserve"> un tant soit peu </w:t>
      </w:r>
      <w:r w:rsidR="00337697" w:rsidRPr="00C16BD2">
        <w:rPr>
          <w:i/>
          <w:iCs/>
        </w:rPr>
        <w:t>effacés</w:t>
      </w:r>
      <w:r w:rsidR="00337697" w:rsidRPr="007A5F8F">
        <w:rPr>
          <w:rStyle w:val="Caractredenotedebasdepage"/>
          <w:b/>
          <w:bCs/>
          <w:iCs/>
          <w:color w:val="FF3300"/>
          <w:sz w:val="28"/>
          <w:szCs w:val="28"/>
        </w:rPr>
        <w:footnoteReference w:id="143"/>
      </w:r>
      <w:r w:rsidR="00337697" w:rsidRPr="007A5F8F">
        <w:rPr>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Eh bien, c’est ça !</w:t>
      </w:r>
    </w:p>
    <w:p w:rsidR="00337697" w:rsidRPr="007A5F8F" w:rsidRDefault="00337697" w:rsidP="00E81B9F">
      <w:pPr>
        <w:pStyle w:val="Corpsdetexte"/>
        <w:rPr>
          <w:b w:val="0"/>
          <w:bCs w:val="0"/>
          <w:sz w:val="28"/>
          <w:szCs w:val="28"/>
        </w:rPr>
      </w:pP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Nous avons </w:t>
      </w:r>
      <w:r w:rsidRPr="00C320CE">
        <w:rPr>
          <w:i/>
        </w:rPr>
        <w:t>effacé</w:t>
      </w:r>
      <w:r w:rsidRPr="007A5F8F">
        <w:rPr>
          <w:rFonts w:ascii="Courier New" w:hAnsi="Courier New" w:cs="Courier New"/>
          <w:sz w:val="28"/>
          <w:szCs w:val="28"/>
        </w:rPr>
        <w:t xml:space="preserve"> aussi, nous, tant que nous avons pu, ce que veut dire </w:t>
      </w:r>
      <w:r w:rsidR="00C320CE">
        <w:rPr>
          <w:rFonts w:ascii="Courier New" w:hAnsi="Courier New" w:cs="Courier New"/>
          <w:sz w:val="28"/>
          <w:szCs w:val="28"/>
        </w:rPr>
        <w:t>l</w:t>
      </w:r>
      <w:r w:rsidR="00C320CE" w:rsidRPr="007A5F8F">
        <w:rPr>
          <w:rFonts w:ascii="Courier New" w:hAnsi="Courier New" w:cs="Courier New"/>
          <w:sz w:val="28"/>
          <w:szCs w:val="28"/>
        </w:rPr>
        <w:t>’</w:t>
      </w:r>
      <w:r w:rsidR="00C320CE" w:rsidRPr="00DC533A">
        <w:rPr>
          <w:i/>
          <w:color w:val="0000CC"/>
        </w:rPr>
        <w:t>objet partiel</w:t>
      </w:r>
      <w:r w:rsidRPr="007A5F8F">
        <w:rPr>
          <w:rFonts w:ascii="Courier New" w:hAnsi="Courier New" w:cs="Courier New"/>
          <w:sz w:val="28"/>
          <w:szCs w:val="28"/>
        </w:rPr>
        <w:t>, c’est</w:t>
      </w:r>
      <w:r w:rsidR="009B6323" w:rsidRPr="009B6323">
        <w:rPr>
          <w:rFonts w:ascii="Courier New" w:hAnsi="Courier New" w:cs="Courier New"/>
          <w:sz w:val="28"/>
          <w:szCs w:val="28"/>
        </w:rPr>
        <w:t>–</w:t>
      </w:r>
      <w:r w:rsidRPr="007A5F8F">
        <w:rPr>
          <w:rFonts w:ascii="Courier New" w:hAnsi="Courier New" w:cs="Courier New"/>
          <w:sz w:val="28"/>
          <w:szCs w:val="28"/>
        </w:rPr>
        <w:t>à</w:t>
      </w:r>
      <w:r w:rsidR="009B6323" w:rsidRPr="009B6323">
        <w:rPr>
          <w:rFonts w:ascii="Courier New" w:hAnsi="Courier New" w:cs="Courier New"/>
          <w:sz w:val="28"/>
          <w:szCs w:val="28"/>
        </w:rPr>
        <w:t>–</w:t>
      </w:r>
      <w:r w:rsidRPr="007A5F8F">
        <w:rPr>
          <w:rFonts w:ascii="Courier New" w:hAnsi="Courier New" w:cs="Courier New"/>
          <w:sz w:val="28"/>
          <w:szCs w:val="28"/>
        </w:rPr>
        <w:t xml:space="preserve">dire que notre premier effort a été d’interpréter ce qu’on avait fait comme trouvaille, à savoir ce côté foncièrement </w:t>
      </w:r>
      <w:r w:rsidRPr="00EF562D">
        <w:rPr>
          <w:i/>
        </w:rPr>
        <w:t>partiel</w:t>
      </w:r>
      <w:r w:rsidRPr="007A5F8F">
        <w:rPr>
          <w:rFonts w:ascii="Courier New" w:hAnsi="Courier New" w:cs="Courier New"/>
          <w:sz w:val="28"/>
          <w:szCs w:val="28"/>
        </w:rPr>
        <w:t xml:space="preserve"> de</w:t>
      </w:r>
      <w:r w:rsidRPr="007A5F8F">
        <w:rPr>
          <w:b/>
          <w:bCs/>
          <w:sz w:val="28"/>
          <w:szCs w:val="28"/>
        </w:rPr>
        <w:t xml:space="preserve">  </w:t>
      </w:r>
      <w:r w:rsidRPr="007A5F8F">
        <w:rPr>
          <w:rFonts w:ascii="Courier New" w:hAnsi="Courier New" w:cs="Courier New"/>
          <w:sz w:val="28"/>
          <w:szCs w:val="28"/>
        </w:rPr>
        <w:t xml:space="preserve">l’objet en tant qu’il est </w:t>
      </w:r>
      <w:r w:rsidRPr="00EF562D">
        <w:rPr>
          <w:i/>
        </w:rPr>
        <w:t>pivot, centre, clé</w:t>
      </w:r>
      <w:r w:rsidR="00EF562D">
        <w:rPr>
          <w:rFonts w:ascii="Courier New" w:hAnsi="Courier New" w:cs="Courier New"/>
          <w:sz w:val="28"/>
          <w:szCs w:val="28"/>
        </w:rPr>
        <w:t>,</w:t>
      </w:r>
      <w:r w:rsidRPr="007A5F8F">
        <w:rPr>
          <w:rFonts w:ascii="Courier New" w:hAnsi="Courier New" w:cs="Courier New"/>
          <w:sz w:val="28"/>
          <w:szCs w:val="28"/>
        </w:rPr>
        <w:t xml:space="preserve"> du désir humain : ça valait qu’on s’arrête là un instant… </w:t>
      </w:r>
    </w:p>
    <w:p w:rsidR="00EF562D" w:rsidRDefault="00EF562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non, que nenni ! </w:t>
      </w:r>
      <w:r w:rsidR="00EF562D">
        <w:rPr>
          <w:rFonts w:ascii="Courier New" w:hAnsi="Courier New" w:cs="Courier New"/>
          <w:sz w:val="28"/>
          <w:szCs w:val="28"/>
        </w:rPr>
        <w:t xml:space="preserve"> </w:t>
      </w:r>
      <w:r w:rsidRPr="007A5F8F">
        <w:rPr>
          <w:rFonts w:ascii="Courier New" w:hAnsi="Courier New" w:cs="Courier New"/>
          <w:sz w:val="28"/>
          <w:szCs w:val="28"/>
        </w:rPr>
        <w:t xml:space="preserve">On a pointé ça vers une </w:t>
      </w:r>
      <w:r w:rsidRPr="00EF562D">
        <w:rPr>
          <w:i/>
        </w:rPr>
        <w:t>dialectique de la totalisation</w:t>
      </w:r>
      <w:r w:rsidRPr="007A5F8F">
        <w:rPr>
          <w:rFonts w:ascii="Courier New" w:hAnsi="Courier New" w:cs="Courier New"/>
          <w:sz w:val="28"/>
          <w:szCs w:val="28"/>
        </w:rPr>
        <w:t>, c’est</w:t>
      </w:r>
      <w:r w:rsidR="009B6323" w:rsidRPr="009B6323">
        <w:rPr>
          <w:rFonts w:ascii="Courier New" w:hAnsi="Courier New" w:cs="Courier New"/>
          <w:sz w:val="28"/>
          <w:szCs w:val="28"/>
        </w:rPr>
        <w:t>–</w:t>
      </w:r>
      <w:r w:rsidRPr="007A5F8F">
        <w:rPr>
          <w:rFonts w:ascii="Courier New" w:hAnsi="Courier New" w:cs="Courier New"/>
          <w:sz w:val="28"/>
          <w:szCs w:val="28"/>
        </w:rPr>
        <w:t>à</w:t>
      </w:r>
      <w:r w:rsidR="009B6323" w:rsidRPr="009B6323">
        <w:rPr>
          <w:rFonts w:ascii="Courier New" w:hAnsi="Courier New" w:cs="Courier New"/>
          <w:sz w:val="28"/>
          <w:szCs w:val="28"/>
        </w:rPr>
        <w:t>–</w:t>
      </w:r>
      <w:r w:rsidRPr="007A5F8F">
        <w:rPr>
          <w:rFonts w:ascii="Courier New" w:hAnsi="Courier New" w:cs="Courier New"/>
          <w:sz w:val="28"/>
          <w:szCs w:val="28"/>
        </w:rPr>
        <w:t xml:space="preserve">dire le seul digne de nous, </w:t>
      </w:r>
      <w:r w:rsidRPr="00EF562D">
        <w:rPr>
          <w:i/>
        </w:rPr>
        <w:t>l’objet plat, l’objet rond, l’objet total, l’objet sphérique</w:t>
      </w:r>
      <w:r w:rsidRPr="007A5F8F">
        <w:rPr>
          <w:rFonts w:ascii="Courier New" w:hAnsi="Courier New" w:cs="Courier New"/>
          <w:sz w:val="28"/>
          <w:szCs w:val="28"/>
        </w:rPr>
        <w:t xml:space="preserve"> sans pieds ni pattes, le tout de l’autre, </w:t>
      </w:r>
      <w:r w:rsidRPr="00EF562D">
        <w:rPr>
          <w:i/>
        </w:rPr>
        <w:t>l’objet génital parfait</w:t>
      </w:r>
      <w:r w:rsidRPr="007A5F8F">
        <w:rPr>
          <w:rFonts w:ascii="Courier New" w:hAnsi="Courier New" w:cs="Courier New"/>
          <w:sz w:val="28"/>
          <w:szCs w:val="28"/>
        </w:rPr>
        <w:t xml:space="preserve"> à quoi, comme chacun sait, irrésistiblement notre amour se termine ! </w:t>
      </w:r>
    </w:p>
    <w:p w:rsidR="00C320CE" w:rsidRDefault="00C320CE" w:rsidP="00E81B9F">
      <w:pPr>
        <w:rPr>
          <w:rFonts w:ascii="Courier New" w:hAnsi="Courier New" w:cs="Courier New"/>
          <w:sz w:val="28"/>
          <w:szCs w:val="28"/>
        </w:rPr>
      </w:pPr>
    </w:p>
    <w:p w:rsidR="00C320CE" w:rsidRDefault="00337697" w:rsidP="00E81B9F">
      <w:pPr>
        <w:rPr>
          <w:rFonts w:ascii="Courier New" w:hAnsi="Courier New" w:cs="Courier New"/>
          <w:sz w:val="28"/>
          <w:szCs w:val="28"/>
        </w:rPr>
      </w:pPr>
      <w:r w:rsidRPr="007A5F8F">
        <w:rPr>
          <w:rFonts w:ascii="Courier New" w:hAnsi="Courier New" w:cs="Courier New"/>
          <w:sz w:val="28"/>
          <w:szCs w:val="28"/>
        </w:rPr>
        <w:t>Nous ne nous sommes pas dit</w:t>
      </w:r>
      <w:r w:rsidR="00C320CE">
        <w:rPr>
          <w:rFonts w:ascii="Courier New" w:hAnsi="Courier New" w:cs="Courier New"/>
          <w:sz w:val="28"/>
          <w:szCs w:val="28"/>
        </w:rPr>
        <w:t>s</w:t>
      </w:r>
      <w:r w:rsidRPr="007A5F8F">
        <w:rPr>
          <w:rFonts w:ascii="Courier New" w:hAnsi="Courier New" w:cs="Courier New"/>
          <w:sz w:val="28"/>
          <w:szCs w:val="28"/>
        </w:rPr>
        <w:t xml:space="preserve"> à propos de tout ça</w:t>
      </w:r>
      <w:r w:rsidR="00C320CE">
        <w:rPr>
          <w:rFonts w:ascii="Courier New" w:hAnsi="Courier New" w:cs="Courier New"/>
          <w:sz w:val="28"/>
          <w:szCs w:val="28"/>
        </w:rPr>
        <w:t>…</w:t>
      </w:r>
      <w:r w:rsidRPr="007A5F8F">
        <w:rPr>
          <w:rFonts w:ascii="Courier New" w:hAnsi="Courier New" w:cs="Courier New"/>
          <w:sz w:val="28"/>
          <w:szCs w:val="28"/>
        </w:rPr>
        <w:t xml:space="preserve"> </w:t>
      </w:r>
    </w:p>
    <w:p w:rsidR="00C320CE" w:rsidRDefault="00337697" w:rsidP="00C320CE">
      <w:pPr>
        <w:ind w:firstLine="708"/>
        <w:rPr>
          <w:rFonts w:ascii="Courier New" w:hAnsi="Courier New" w:cs="Courier New"/>
          <w:sz w:val="28"/>
          <w:szCs w:val="28"/>
        </w:rPr>
      </w:pPr>
      <w:r w:rsidRPr="007A5F8F">
        <w:rPr>
          <w:rFonts w:ascii="Courier New" w:hAnsi="Courier New" w:cs="Courier New"/>
          <w:sz w:val="28"/>
          <w:szCs w:val="28"/>
        </w:rPr>
        <w:t>que même à prendre les choses ainsi</w:t>
      </w:r>
    </w:p>
    <w:p w:rsidR="00C320CE" w:rsidRDefault="00C320CE" w:rsidP="00E81B9F">
      <w:pPr>
        <w:rPr>
          <w:rFonts w:ascii="Courier New" w:hAnsi="Courier New" w:cs="Courier New"/>
          <w:sz w:val="28"/>
          <w:szCs w:val="28"/>
        </w:rPr>
      </w:pPr>
      <w:r>
        <w:rPr>
          <w:rFonts w:ascii="Courier New" w:hAnsi="Courier New" w:cs="Courier New"/>
          <w:sz w:val="28"/>
          <w:szCs w:val="28"/>
        </w:rPr>
        <w:t>…</w:t>
      </w:r>
      <w:r w:rsidR="00337697" w:rsidRPr="00A31260">
        <w:rPr>
          <w:i/>
        </w:rPr>
        <w:t>peut</w:t>
      </w:r>
      <w:r w:rsidR="00454FCC">
        <w:rPr>
          <w:i/>
        </w:rPr>
        <w:t>–</w:t>
      </w:r>
      <w:r w:rsidR="00337697" w:rsidRPr="00A31260">
        <w:rPr>
          <w:i/>
        </w:rPr>
        <w:t>être qu’en</w:t>
      </w:r>
      <w:r w:rsidR="00337697" w:rsidRPr="00C320CE">
        <w:rPr>
          <w:i/>
        </w:rPr>
        <w:t xml:space="preserve"> tant qu’objet de désir, cet autre est l’addition d’un tas d’</w:t>
      </w:r>
      <w:r w:rsidR="00337697" w:rsidRPr="00DC533A">
        <w:rPr>
          <w:i/>
          <w:color w:val="0000CC"/>
        </w:rPr>
        <w:t>objets partiels</w:t>
      </w:r>
      <w:r>
        <w:rPr>
          <w:rFonts w:ascii="Courier New" w:hAnsi="Courier New" w:cs="Courier New"/>
          <w:sz w:val="28"/>
          <w:szCs w:val="28"/>
        </w:rPr>
        <w:t>…</w:t>
      </w:r>
    </w:p>
    <w:p w:rsidR="00C320CE" w:rsidRDefault="00337697" w:rsidP="00C320CE">
      <w:pPr>
        <w:ind w:firstLine="708"/>
        <w:rPr>
          <w:rFonts w:ascii="Courier New" w:hAnsi="Courier New" w:cs="Courier New"/>
          <w:sz w:val="28"/>
          <w:szCs w:val="28"/>
        </w:rPr>
      </w:pPr>
      <w:r w:rsidRPr="007A5F8F">
        <w:rPr>
          <w:rFonts w:ascii="Courier New" w:hAnsi="Courier New" w:cs="Courier New"/>
          <w:sz w:val="28"/>
          <w:szCs w:val="28"/>
        </w:rPr>
        <w:t>ce qui n’est pas du tout pareil qu’un objet total</w:t>
      </w:r>
    </w:p>
    <w:p w:rsidR="00C320CE" w:rsidRDefault="00C320C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nous</w:t>
      </w:r>
      <w:r w:rsidR="009B6323" w:rsidRPr="009B6323">
        <w:rPr>
          <w:rFonts w:ascii="Courier New" w:hAnsi="Courier New" w:cs="Courier New"/>
          <w:sz w:val="28"/>
          <w:szCs w:val="28"/>
        </w:rPr>
        <w:t>–</w:t>
      </w:r>
      <w:r w:rsidR="00337697" w:rsidRPr="007A5F8F">
        <w:rPr>
          <w:rFonts w:ascii="Courier New" w:hAnsi="Courier New" w:cs="Courier New"/>
          <w:sz w:val="28"/>
          <w:szCs w:val="28"/>
        </w:rPr>
        <w:t>mêmes peut</w:t>
      </w:r>
      <w:r w:rsidR="009B6323" w:rsidRPr="009B6323">
        <w:rPr>
          <w:rFonts w:ascii="Courier New" w:hAnsi="Courier New" w:cs="Courier New"/>
          <w:sz w:val="28"/>
          <w:szCs w:val="28"/>
        </w:rPr>
        <w:t>–</w:t>
      </w:r>
      <w:r w:rsidR="00337697" w:rsidRPr="007A5F8F">
        <w:rPr>
          <w:rFonts w:ascii="Courier New" w:hAnsi="Courier New" w:cs="Courier New"/>
          <w:sz w:val="28"/>
          <w:szCs w:val="28"/>
        </w:rPr>
        <w:t xml:space="preserve">être, dans ce que </w:t>
      </w:r>
      <w:r w:rsidR="00337697" w:rsidRPr="00C320CE">
        <w:rPr>
          <w:rFonts w:ascii="Courier New" w:hAnsi="Courier New" w:cs="Courier New"/>
          <w:i/>
        </w:rPr>
        <w:t>nous élaborons</w:t>
      </w:r>
      <w:r w:rsidR="00337697" w:rsidRPr="007A5F8F">
        <w:rPr>
          <w:rFonts w:ascii="Courier New" w:hAnsi="Courier New" w:cs="Courier New"/>
          <w:sz w:val="28"/>
          <w:szCs w:val="28"/>
        </w:rPr>
        <w:t xml:space="preserve">, ce que nous avons à manier de ce fond qu’on appelle notre </w:t>
      </w:r>
      <w:r>
        <w:rPr>
          <w:rFonts w:ascii="Courier New" w:hAnsi="Courier New" w:cs="Courier New"/>
          <w:sz w:val="28"/>
          <w:szCs w:val="28"/>
        </w:rPr>
        <w:t>« </w:t>
      </w:r>
      <w:r w:rsidR="00337697" w:rsidRPr="00EF562D">
        <w:rPr>
          <w:i/>
          <w:color w:val="0000CC"/>
        </w:rPr>
        <w:t>Ça</w:t>
      </w:r>
      <w:r>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c’est peut</w:t>
      </w:r>
      <w:r w:rsidR="00454FCC">
        <w:rPr>
          <w:rFonts w:ascii="Courier New" w:hAnsi="Courier New" w:cs="Courier New"/>
          <w:sz w:val="28"/>
          <w:szCs w:val="28"/>
        </w:rPr>
        <w:t>–</w:t>
      </w:r>
      <w:r w:rsidR="00337697" w:rsidRPr="007A5F8F">
        <w:rPr>
          <w:rFonts w:ascii="Courier New" w:hAnsi="Courier New" w:cs="Courier New"/>
          <w:sz w:val="28"/>
          <w:szCs w:val="28"/>
        </w:rPr>
        <w:t xml:space="preserve">être d’un vaste trophée </w:t>
      </w:r>
    </w:p>
    <w:p w:rsidR="00C320CE" w:rsidRDefault="00337697" w:rsidP="00E81B9F">
      <w:pPr>
        <w:rPr>
          <w:rFonts w:ascii="Courier New" w:hAnsi="Courier New" w:cs="Courier New"/>
          <w:sz w:val="28"/>
          <w:szCs w:val="28"/>
        </w:rPr>
      </w:pPr>
      <w:r w:rsidRPr="007A5F8F">
        <w:rPr>
          <w:rFonts w:ascii="Courier New" w:hAnsi="Courier New" w:cs="Courier New"/>
          <w:sz w:val="28"/>
          <w:szCs w:val="28"/>
        </w:rPr>
        <w:t xml:space="preserve">de tous ces </w:t>
      </w:r>
      <w:r w:rsidR="00C320CE" w:rsidRPr="00DC533A">
        <w:rPr>
          <w:i/>
          <w:color w:val="0000CC"/>
        </w:rPr>
        <w:t>objet partiels</w:t>
      </w:r>
      <w:r w:rsidRPr="00DC533A">
        <w:rPr>
          <w:rFonts w:ascii="Courier New" w:hAnsi="Courier New" w:cs="Courier New"/>
          <w:color w:val="0000CC"/>
          <w:sz w:val="28"/>
          <w:szCs w:val="28"/>
        </w:rPr>
        <w:t xml:space="preserve"> </w:t>
      </w:r>
      <w:r w:rsidRPr="007A5F8F">
        <w:rPr>
          <w:rFonts w:ascii="Courier New" w:hAnsi="Courier New" w:cs="Courier New"/>
          <w:sz w:val="28"/>
          <w:szCs w:val="28"/>
        </w:rPr>
        <w:t xml:space="preserve">qu’il s’agit. </w:t>
      </w:r>
    </w:p>
    <w:p w:rsidR="00C320CE" w:rsidRDefault="00C320CE" w:rsidP="00E81B9F">
      <w:pPr>
        <w:rPr>
          <w:rFonts w:ascii="Courier New" w:hAnsi="Courier New" w:cs="Courier New"/>
          <w:sz w:val="28"/>
          <w:szCs w:val="28"/>
        </w:rPr>
      </w:pPr>
    </w:p>
    <w:p w:rsidR="00A31260" w:rsidRDefault="00337697" w:rsidP="00E81B9F">
      <w:pPr>
        <w:rPr>
          <w:rFonts w:ascii="Courier New" w:hAnsi="Courier New" w:cs="Courier New"/>
          <w:sz w:val="28"/>
          <w:szCs w:val="28"/>
        </w:rPr>
      </w:pPr>
      <w:r w:rsidRPr="007A5F8F">
        <w:rPr>
          <w:rFonts w:ascii="Courier New" w:hAnsi="Courier New" w:cs="Courier New"/>
          <w:sz w:val="28"/>
          <w:szCs w:val="28"/>
        </w:rPr>
        <w:t xml:space="preserve">À l’horizon de notre </w:t>
      </w:r>
      <w:r w:rsidR="00A31260">
        <w:rPr>
          <w:rFonts w:ascii="Courier New" w:hAnsi="Courier New" w:cs="Courier New"/>
          <w:sz w:val="28"/>
          <w:szCs w:val="28"/>
        </w:rPr>
        <w:t>« </w:t>
      </w:r>
      <w:r w:rsidRPr="00A31260">
        <w:rPr>
          <w:i/>
        </w:rPr>
        <w:t>ascèse</w:t>
      </w:r>
      <w:r w:rsidR="00A31260">
        <w:rPr>
          <w:rFonts w:ascii="Courier New" w:hAnsi="Courier New" w:cs="Courier New"/>
          <w:sz w:val="28"/>
          <w:szCs w:val="28"/>
        </w:rPr>
        <w:t> »</w:t>
      </w:r>
      <w:r w:rsidRPr="007A5F8F">
        <w:rPr>
          <w:rFonts w:ascii="Courier New" w:hAnsi="Courier New" w:cs="Courier New"/>
          <w:sz w:val="28"/>
          <w:szCs w:val="28"/>
        </w:rPr>
        <w:t xml:space="preserve"> à nous, de notre modèle de </w:t>
      </w:r>
      <w:r w:rsidRPr="00A31260">
        <w:rPr>
          <w:i/>
          <w:color w:val="0000CC"/>
        </w:rPr>
        <w:t>l’amour</w:t>
      </w:r>
      <w:r w:rsidRPr="007A5F8F">
        <w:rPr>
          <w:rFonts w:ascii="Courier New" w:hAnsi="Courier New" w:cs="Courier New"/>
          <w:sz w:val="28"/>
          <w:szCs w:val="28"/>
        </w:rPr>
        <w:t xml:space="preserve">, nous avons mis l’autre… en quoi nous n’avons pas tout à fait tort, mais de cet autre, nous avons fait l’autre à qui s’adresse cette fonction bizarre que nous appelons </w:t>
      </w:r>
      <w:r w:rsidR="00A31260">
        <w:rPr>
          <w:rFonts w:ascii="Courier New" w:hAnsi="Courier New" w:cs="Courier New"/>
          <w:sz w:val="28"/>
          <w:szCs w:val="28"/>
        </w:rPr>
        <w:t>« </w:t>
      </w:r>
      <w:r w:rsidRPr="00A31260">
        <w:rPr>
          <w:i/>
        </w:rPr>
        <w:t>l’oblativité</w:t>
      </w:r>
      <w:r w:rsidR="00A31260">
        <w:rPr>
          <w:rFonts w:ascii="Courier New" w:hAnsi="Courier New" w:cs="Courier New"/>
          <w:sz w:val="28"/>
          <w:szCs w:val="28"/>
        </w:rPr>
        <w:t> »</w:t>
      </w:r>
      <w:r w:rsidRPr="007A5F8F">
        <w:rPr>
          <w:rFonts w:ascii="Courier New" w:hAnsi="Courier New" w:cs="Courier New"/>
          <w:sz w:val="28"/>
          <w:szCs w:val="28"/>
        </w:rPr>
        <w:t xml:space="preserve"> : nous aimons l’autre </w:t>
      </w:r>
    </w:p>
    <w:p w:rsidR="00A31260" w:rsidRDefault="00337697" w:rsidP="00E81B9F">
      <w:pPr>
        <w:rPr>
          <w:rFonts w:ascii="Courier New" w:hAnsi="Courier New" w:cs="Courier New"/>
          <w:sz w:val="28"/>
          <w:szCs w:val="28"/>
        </w:rPr>
      </w:pPr>
      <w:r w:rsidRPr="00A31260">
        <w:rPr>
          <w:i/>
        </w:rPr>
        <w:lastRenderedPageBreak/>
        <w:t>pour lui</w:t>
      </w:r>
      <w:r w:rsidR="00454FCC">
        <w:rPr>
          <w:i/>
        </w:rPr>
        <w:t>–</w:t>
      </w:r>
      <w:r w:rsidRPr="00A31260">
        <w:rPr>
          <w:i/>
        </w:rPr>
        <w:t>même</w:t>
      </w:r>
      <w:r w:rsidRPr="007A5F8F">
        <w:rPr>
          <w:rFonts w:ascii="Courier New" w:hAnsi="Courier New" w:cs="Courier New"/>
          <w:sz w:val="28"/>
          <w:szCs w:val="28"/>
        </w:rPr>
        <w:t>, du moins quand on est arrivé au but</w:t>
      </w:r>
      <w:r w:rsidR="00A31260">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à la </w:t>
      </w:r>
      <w:r w:rsidRPr="00A31260">
        <w:rPr>
          <w:i/>
        </w:rPr>
        <w:t>perfection</w:t>
      </w:r>
      <w:r w:rsidRPr="007A5F8F">
        <w:rPr>
          <w:rFonts w:ascii="Courier New" w:hAnsi="Courier New" w:cs="Courier New"/>
          <w:sz w:val="28"/>
          <w:szCs w:val="28"/>
        </w:rPr>
        <w:t xml:space="preserve">, au </w:t>
      </w:r>
      <w:r w:rsidR="00A31260">
        <w:rPr>
          <w:rFonts w:ascii="Courier New" w:hAnsi="Courier New" w:cs="Courier New"/>
          <w:sz w:val="28"/>
          <w:szCs w:val="28"/>
        </w:rPr>
        <w:t>« </w:t>
      </w:r>
      <w:r w:rsidRPr="00A31260">
        <w:rPr>
          <w:i/>
        </w:rPr>
        <w:t>stade génital</w:t>
      </w:r>
      <w:r w:rsidR="00A31260">
        <w:rPr>
          <w:rFonts w:ascii="Courier New" w:hAnsi="Courier New" w:cs="Courier New"/>
          <w:sz w:val="28"/>
          <w:szCs w:val="28"/>
        </w:rPr>
        <w:t> »</w:t>
      </w:r>
      <w:r w:rsidRPr="007A5F8F">
        <w:rPr>
          <w:rFonts w:ascii="Courier New" w:hAnsi="Courier New" w:cs="Courier New"/>
          <w:sz w:val="28"/>
          <w:szCs w:val="28"/>
        </w:rPr>
        <w:t xml:space="preserve"> qui bénit tout ça !</w:t>
      </w:r>
    </w:p>
    <w:p w:rsidR="00EC4F0C" w:rsidRDefault="00337697" w:rsidP="00E81B9F">
      <w:pPr>
        <w:rPr>
          <w:rFonts w:ascii="Courier New" w:hAnsi="Courier New" w:cs="Courier New"/>
          <w:sz w:val="28"/>
          <w:szCs w:val="28"/>
        </w:rPr>
      </w:pPr>
      <w:r w:rsidRPr="007A5F8F">
        <w:rPr>
          <w:rFonts w:ascii="Courier New" w:hAnsi="Courier New" w:cs="Courier New"/>
          <w:sz w:val="28"/>
          <w:szCs w:val="28"/>
        </w:rPr>
        <w:t>Nous avons certainement gagné quelque chose à ouvrir une certaine topologie de la relation à l’autre</w:t>
      </w:r>
      <w:r w:rsidR="00EC4F0C">
        <w:rPr>
          <w:rFonts w:ascii="Courier New" w:hAnsi="Courier New" w:cs="Courier New"/>
          <w:sz w:val="28"/>
          <w:szCs w:val="28"/>
        </w:rPr>
        <w:t>,</w:t>
      </w:r>
      <w:r w:rsidRPr="007A5F8F">
        <w:rPr>
          <w:rFonts w:ascii="Courier New" w:hAnsi="Courier New" w:cs="Courier New"/>
          <w:sz w:val="28"/>
          <w:szCs w:val="28"/>
        </w:rPr>
        <w:t xml:space="preserve"> </w:t>
      </w:r>
    </w:p>
    <w:p w:rsidR="00A31260" w:rsidRDefault="00337697" w:rsidP="00E81B9F">
      <w:pPr>
        <w:rPr>
          <w:rFonts w:ascii="Courier New" w:hAnsi="Courier New" w:cs="Courier New"/>
          <w:sz w:val="28"/>
          <w:szCs w:val="28"/>
        </w:rPr>
      </w:pPr>
      <w:r w:rsidRPr="007A5F8F">
        <w:rPr>
          <w:rFonts w:ascii="Courier New" w:hAnsi="Courier New" w:cs="Courier New"/>
          <w:sz w:val="28"/>
          <w:szCs w:val="28"/>
        </w:rPr>
        <w:t xml:space="preserve">dont aussi bien, vous le savez, nous n’avons pas le privilège puisque toute une spéculation contemporaine diversement </w:t>
      </w:r>
      <w:r w:rsidRPr="00A31260">
        <w:rPr>
          <w:i/>
        </w:rPr>
        <w:t>personnaliste</w:t>
      </w:r>
      <w:r w:rsidR="00A31260">
        <w:rPr>
          <w:rFonts w:ascii="Courier New" w:hAnsi="Courier New" w:cs="Courier New"/>
          <w:sz w:val="28"/>
          <w:szCs w:val="28"/>
        </w:rPr>
        <w:t>,</w:t>
      </w:r>
      <w:r w:rsidRPr="007A5F8F">
        <w:rPr>
          <w:rFonts w:ascii="Courier New" w:hAnsi="Courier New" w:cs="Courier New"/>
          <w:sz w:val="28"/>
          <w:szCs w:val="28"/>
        </w:rPr>
        <w:t xml:space="preserve"> tourne là autour. </w:t>
      </w:r>
    </w:p>
    <w:p w:rsidR="00A31260" w:rsidRDefault="00A3126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Pr="00EF562D">
        <w:rPr>
          <w:i/>
        </w:rPr>
        <w:t>c’est quand même drôle</w:t>
      </w:r>
      <w:r w:rsidRPr="007A5F8F">
        <w:rPr>
          <w:rFonts w:ascii="Courier New" w:hAnsi="Courier New" w:cs="Courier New"/>
          <w:sz w:val="28"/>
          <w:szCs w:val="28"/>
        </w:rPr>
        <w:t xml:space="preserve"> qu’il y ait quelque chose que nous ayons complètement laissé de côté dans cette affaire…</w:t>
      </w:r>
    </w:p>
    <w:p w:rsidR="00EC4F0C" w:rsidRDefault="00337697" w:rsidP="00E81B9F">
      <w:pPr>
        <w:ind w:left="708"/>
        <w:rPr>
          <w:rFonts w:ascii="Courier New" w:hAnsi="Courier New" w:cs="Courier New"/>
          <w:i/>
        </w:rPr>
      </w:pPr>
      <w:r w:rsidRPr="00EC4F0C">
        <w:rPr>
          <w:rFonts w:ascii="Courier New" w:hAnsi="Courier New" w:cs="Courier New"/>
          <w:i/>
        </w:rPr>
        <w:t xml:space="preserve">c’est bien forcé de le laisser de côté quand on prend </w:t>
      </w:r>
    </w:p>
    <w:p w:rsidR="00337697" w:rsidRPr="007A5F8F" w:rsidRDefault="00337697" w:rsidP="00E81B9F">
      <w:pPr>
        <w:ind w:left="708"/>
        <w:rPr>
          <w:rFonts w:ascii="Courier New" w:hAnsi="Courier New" w:cs="Courier New"/>
          <w:sz w:val="28"/>
          <w:szCs w:val="28"/>
        </w:rPr>
      </w:pPr>
      <w:r w:rsidRPr="00EC4F0C">
        <w:rPr>
          <w:rFonts w:ascii="Courier New" w:hAnsi="Courier New" w:cs="Courier New"/>
          <w:i/>
        </w:rPr>
        <w:t>les choses dans cette visée particulièrement simplifiée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qui suppose, avec l’idée d’une </w:t>
      </w:r>
      <w:r w:rsidRPr="00A31260">
        <w:rPr>
          <w:rFonts w:ascii="Courier New" w:hAnsi="Courier New" w:cs="Courier New"/>
          <w:i/>
        </w:rPr>
        <w:t>harmonie préétablie</w:t>
      </w:r>
      <w:r w:rsidRPr="007A5F8F">
        <w:rPr>
          <w:rFonts w:ascii="Courier New" w:hAnsi="Courier New" w:cs="Courier New"/>
          <w:sz w:val="28"/>
          <w:szCs w:val="28"/>
        </w:rPr>
        <w:t xml:space="preserve">, le problème résolu : qu’en somme, il suffit d’aimer </w:t>
      </w:r>
      <w:r w:rsidRPr="00EC4F0C">
        <w:rPr>
          <w:i/>
        </w:rPr>
        <w:t>génitalement</w:t>
      </w:r>
      <w:r w:rsidRPr="007A5F8F">
        <w:rPr>
          <w:rFonts w:ascii="Courier New" w:hAnsi="Courier New" w:cs="Courier New"/>
          <w:sz w:val="28"/>
          <w:szCs w:val="28"/>
        </w:rPr>
        <w:t xml:space="preserve"> pour aimer l’autre pour lui</w:t>
      </w:r>
      <w:r w:rsidR="009B6323" w:rsidRPr="009B6323">
        <w:rPr>
          <w:rFonts w:ascii="Courier New" w:hAnsi="Courier New" w:cs="Courier New"/>
          <w:sz w:val="28"/>
          <w:szCs w:val="28"/>
        </w:rPr>
        <w:t>–</w:t>
      </w:r>
      <w:r w:rsidRPr="007A5F8F">
        <w:rPr>
          <w:rFonts w:ascii="Courier New" w:hAnsi="Courier New" w:cs="Courier New"/>
          <w:sz w:val="28"/>
          <w:szCs w:val="28"/>
        </w:rPr>
        <w:t>même.</w:t>
      </w:r>
    </w:p>
    <w:p w:rsidR="00A31260" w:rsidRDefault="00A3126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n’ai pas apporté…</w:t>
      </w:r>
    </w:p>
    <w:p w:rsidR="00A3126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parce que je lui ai fait un sort ailleurs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vous le verrez bientôt sortir</w:t>
      </w:r>
    </w:p>
    <w:p w:rsidR="00DC533A" w:rsidRDefault="00337697" w:rsidP="00E81B9F">
      <w:pPr>
        <w:rPr>
          <w:rFonts w:ascii="Courier New" w:hAnsi="Courier New" w:cs="Courier New"/>
          <w:sz w:val="28"/>
          <w:szCs w:val="28"/>
        </w:rPr>
      </w:pPr>
      <w:r w:rsidRPr="007A5F8F">
        <w:rPr>
          <w:rFonts w:ascii="Courier New" w:hAnsi="Courier New" w:cs="Courier New"/>
          <w:sz w:val="28"/>
          <w:szCs w:val="28"/>
        </w:rPr>
        <w:t>…le passage incroyable qui, là</w:t>
      </w:r>
      <w:r w:rsidR="009B6323" w:rsidRPr="009B6323">
        <w:rPr>
          <w:rFonts w:ascii="Courier New" w:hAnsi="Courier New" w:cs="Courier New"/>
          <w:sz w:val="28"/>
          <w:szCs w:val="28"/>
        </w:rPr>
        <w:t>–</w:t>
      </w:r>
      <w:r w:rsidRPr="007A5F8F">
        <w:rPr>
          <w:rFonts w:ascii="Courier New" w:hAnsi="Courier New" w:cs="Courier New"/>
          <w:sz w:val="28"/>
          <w:szCs w:val="28"/>
        </w:rPr>
        <w:t xml:space="preserve">dessus, est développé sur le sujet de la caractérologie du génital,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 volume qui s’appelle </w:t>
      </w:r>
      <w:r w:rsidRPr="00A31260">
        <w:rPr>
          <w:i/>
        </w:rPr>
        <w:t>La</w:t>
      </w:r>
      <w:r w:rsidRPr="00A31260">
        <w:t xml:space="preserve"> </w:t>
      </w:r>
      <w:r w:rsidRPr="00A31260">
        <w:rPr>
          <w:i/>
        </w:rPr>
        <w:t>Psychanalyse d’aujourd’hui</w:t>
      </w:r>
      <w:r w:rsidRPr="007A5F8F">
        <w:rPr>
          <w:rStyle w:val="Caractredenotedebasdepage"/>
          <w:b/>
          <w:bCs/>
          <w:iCs/>
          <w:color w:val="FF3300"/>
          <w:sz w:val="28"/>
          <w:szCs w:val="28"/>
        </w:rPr>
        <w:footnoteReference w:id="144"/>
      </w:r>
      <w:r w:rsidRPr="007A5F8F">
        <w:rPr>
          <w:rFonts w:ascii="Courier New" w:hAnsi="Courier New" w:cs="Courier New"/>
          <w:sz w:val="28"/>
          <w:szCs w:val="28"/>
        </w:rPr>
        <w:t xml:space="preserve">. </w:t>
      </w:r>
    </w:p>
    <w:p w:rsidR="00EF562D" w:rsidRDefault="00EF562D"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La sorte de prêcherie qui se déroule autour de cette idéalité terminale est quelque chose dont je vous ai depuis bien longtemps, je pense, fait sentir </w:t>
      </w:r>
      <w:r w:rsidRPr="00A31260">
        <w:rPr>
          <w:rFonts w:ascii="Times New Roman" w:hAnsi="Times New Roman" w:cs="Times New Roman"/>
          <w:b w:val="0"/>
          <w:bCs w:val="0"/>
          <w:i/>
        </w:rPr>
        <w:t>le ridicule</w:t>
      </w:r>
      <w:r w:rsidRPr="007A5F8F">
        <w:rPr>
          <w:b w:val="0"/>
          <w:bCs w:val="0"/>
          <w:sz w:val="28"/>
          <w:szCs w:val="28"/>
        </w:rPr>
        <w:t>. Nous n’avons pas aujourd’hui à nous y arrêter.</w:t>
      </w:r>
    </w:p>
    <w:p w:rsidR="00A31260" w:rsidRDefault="00A31260" w:rsidP="00E81B9F">
      <w:pPr>
        <w:rPr>
          <w:rFonts w:ascii="Courier New" w:hAnsi="Courier New" w:cs="Courier New"/>
          <w:sz w:val="28"/>
          <w:szCs w:val="28"/>
        </w:rPr>
      </w:pPr>
    </w:p>
    <w:p w:rsidR="00EC4F0C" w:rsidRDefault="00337697" w:rsidP="00E81B9F">
      <w:pPr>
        <w:rPr>
          <w:rFonts w:ascii="Courier New" w:hAnsi="Courier New" w:cs="Courier New"/>
          <w:sz w:val="28"/>
          <w:szCs w:val="28"/>
        </w:rPr>
      </w:pPr>
      <w:r w:rsidRPr="007A5F8F">
        <w:rPr>
          <w:rFonts w:ascii="Courier New" w:hAnsi="Courier New" w:cs="Courier New"/>
          <w:sz w:val="28"/>
          <w:szCs w:val="28"/>
        </w:rPr>
        <w:t xml:space="preserve">Mais quoi qu’il en soit, il est bien clair qu’à revenir au départ et aux sources, il y a au moins </w:t>
      </w:r>
    </w:p>
    <w:p w:rsidR="00EC4F0C" w:rsidRDefault="00337697" w:rsidP="00EC4F0C">
      <w:pPr>
        <w:rPr>
          <w:rFonts w:ascii="Courier New" w:hAnsi="Courier New" w:cs="Courier New"/>
          <w:sz w:val="28"/>
          <w:szCs w:val="28"/>
        </w:rPr>
      </w:pPr>
      <w:r w:rsidRPr="007A5F8F">
        <w:rPr>
          <w:rFonts w:ascii="Courier New" w:hAnsi="Courier New" w:cs="Courier New"/>
          <w:sz w:val="28"/>
          <w:szCs w:val="28"/>
        </w:rPr>
        <w:t xml:space="preserve">une question à poser sur ce sujet. Si vraiment cet </w:t>
      </w:r>
      <w:r w:rsidRPr="00EF562D">
        <w:rPr>
          <w:rFonts w:ascii="Courier New" w:hAnsi="Courier New" w:cs="Courier New"/>
          <w:i/>
        </w:rPr>
        <w:t>amour oblatif</w:t>
      </w:r>
      <w:r w:rsidRPr="007A5F8F">
        <w:rPr>
          <w:rFonts w:ascii="Courier New" w:hAnsi="Courier New" w:cs="Courier New"/>
          <w:sz w:val="28"/>
          <w:szCs w:val="28"/>
        </w:rPr>
        <w:t xml:space="preserve"> n’est en quelque sorte que l’homologue, le développement, l’épanouissement de l’acte génital en lui</w:t>
      </w:r>
      <w:r w:rsidR="009B6323" w:rsidRPr="009B6323">
        <w:rPr>
          <w:rFonts w:ascii="Courier New" w:hAnsi="Courier New" w:cs="Courier New"/>
          <w:sz w:val="28"/>
          <w:szCs w:val="28"/>
        </w:rPr>
        <w:t>–</w:t>
      </w:r>
      <w:r w:rsidRPr="007A5F8F">
        <w:rPr>
          <w:rFonts w:ascii="Courier New" w:hAnsi="Courier New" w:cs="Courier New"/>
          <w:sz w:val="28"/>
          <w:szCs w:val="28"/>
        </w:rPr>
        <w:t>même</w:t>
      </w:r>
      <w:r w:rsidR="00EC4F0C">
        <w:rPr>
          <w:rFonts w:ascii="Courier New" w:hAnsi="Courier New" w:cs="Courier New"/>
          <w:sz w:val="28"/>
          <w:szCs w:val="28"/>
        </w:rPr>
        <w:t>,</w:t>
      </w:r>
      <w:r w:rsidR="00EF562D">
        <w:rPr>
          <w:rFonts w:ascii="Courier New" w:hAnsi="Courier New" w:cs="Courier New"/>
          <w:sz w:val="28"/>
          <w:szCs w:val="28"/>
        </w:rPr>
        <w:t xml:space="preserve"> </w:t>
      </w:r>
      <w:r w:rsidRPr="007A5F8F">
        <w:rPr>
          <w:rFonts w:ascii="Courier New" w:hAnsi="Courier New" w:cs="Courier New"/>
          <w:sz w:val="28"/>
          <w:szCs w:val="28"/>
        </w:rPr>
        <w:t xml:space="preserve">qui suffirait, je dirai, à </w:t>
      </w:r>
      <w:r w:rsidRPr="00EC4F0C">
        <w:rPr>
          <w:i/>
        </w:rPr>
        <w:t>en donner le mot</w:t>
      </w:r>
      <w:r w:rsidRPr="007A5F8F">
        <w:rPr>
          <w:rFonts w:ascii="Courier New" w:hAnsi="Courier New" w:cs="Courier New"/>
          <w:sz w:val="28"/>
          <w:szCs w:val="28"/>
        </w:rPr>
        <w:t xml:space="preserve">, </w:t>
      </w:r>
    </w:p>
    <w:p w:rsidR="00C43194" w:rsidRDefault="00337697" w:rsidP="00E81B9F">
      <w:pPr>
        <w:rPr>
          <w:rFonts w:ascii="Courier New" w:hAnsi="Courier New" w:cs="Courier New"/>
          <w:sz w:val="28"/>
          <w:szCs w:val="28"/>
        </w:rPr>
      </w:pPr>
      <w:r w:rsidRPr="00EC4F0C">
        <w:rPr>
          <w:rFonts w:ascii="Courier New" w:hAnsi="Courier New" w:cs="Courier New"/>
          <w:i/>
        </w:rPr>
        <w:t xml:space="preserve">le </w:t>
      </w:r>
      <w:r w:rsidR="00EC4F0C">
        <w:rPr>
          <w:rFonts w:ascii="Courier New" w:hAnsi="Courier New" w:cs="Courier New"/>
        </w:rPr>
        <w:t>« </w:t>
      </w:r>
      <w:r w:rsidRPr="00EC4F0C">
        <w:rPr>
          <w:i/>
        </w:rPr>
        <w:t>la</w:t>
      </w:r>
      <w:r w:rsidR="00EC4F0C">
        <w:rPr>
          <w:rFonts w:ascii="Courier New" w:hAnsi="Courier New" w:cs="Courier New"/>
        </w:rPr>
        <w:t> »</w:t>
      </w:r>
      <w:r w:rsidRPr="007A5F8F">
        <w:rPr>
          <w:rFonts w:ascii="Courier New" w:hAnsi="Courier New" w:cs="Courier New"/>
          <w:i/>
          <w:sz w:val="28"/>
          <w:szCs w:val="28"/>
        </w:rPr>
        <w:t xml:space="preserve">, </w:t>
      </w:r>
      <w:r w:rsidRPr="007A5F8F">
        <w:rPr>
          <w:rFonts w:ascii="Courier New" w:hAnsi="Courier New" w:cs="Courier New"/>
          <w:sz w:val="28"/>
          <w:szCs w:val="28"/>
        </w:rPr>
        <w:t>la mesure</w:t>
      </w:r>
      <w:r w:rsidR="00EC4F0C">
        <w:rPr>
          <w:rFonts w:ascii="Courier New" w:hAnsi="Courier New" w:cs="Courier New"/>
          <w:sz w:val="28"/>
          <w:szCs w:val="28"/>
        </w:rPr>
        <w:t xml:space="preserve">, </w:t>
      </w:r>
      <w:r w:rsidRPr="007A5F8F">
        <w:rPr>
          <w:rFonts w:ascii="Courier New" w:hAnsi="Courier New" w:cs="Courier New"/>
          <w:sz w:val="28"/>
          <w:szCs w:val="28"/>
        </w:rPr>
        <w:t xml:space="preserve">il est clair que l’ambiguïté persiste au sujet de savoir si cet </w:t>
      </w:r>
      <w:r w:rsidRPr="00EC4F0C">
        <w:rPr>
          <w:i/>
        </w:rPr>
        <w:t>autre</w:t>
      </w:r>
      <w:r w:rsidRPr="007A5F8F">
        <w:rPr>
          <w:rFonts w:ascii="Courier New" w:hAnsi="Courier New" w:cs="Courier New"/>
          <w:sz w:val="28"/>
          <w:szCs w:val="28"/>
        </w:rPr>
        <w:t xml:space="preserve">, notre </w:t>
      </w:r>
      <w:r w:rsidRPr="00C43194">
        <w:rPr>
          <w:i/>
        </w:rPr>
        <w:t>oblativité</w:t>
      </w:r>
      <w:r w:rsidRPr="007A5F8F">
        <w:rPr>
          <w:rFonts w:ascii="Courier New" w:hAnsi="Courier New" w:cs="Courier New"/>
          <w:sz w:val="28"/>
          <w:szCs w:val="28"/>
        </w:rPr>
        <w:t xml:space="preserve"> est ce que nous lui dédions dans cet amour « </w:t>
      </w:r>
      <w:r w:rsidRPr="00DC533A">
        <w:rPr>
          <w:rFonts w:ascii="Courier New" w:hAnsi="Courier New" w:cs="Courier New"/>
          <w:i/>
        </w:rPr>
        <w:t>tout amour</w:t>
      </w:r>
      <w:r w:rsidRPr="007A5F8F">
        <w:rPr>
          <w:rFonts w:ascii="Courier New" w:hAnsi="Courier New" w:cs="Courier New"/>
          <w:sz w:val="28"/>
          <w:szCs w:val="28"/>
        </w:rPr>
        <w:t> », tout pour l’autre, si ce que nous cherchons c’est sa jouissance</w:t>
      </w:r>
      <w:r w:rsidR="00C43194">
        <w:rPr>
          <w:rFonts w:ascii="Courier New" w:hAnsi="Courier New" w:cs="Courier New"/>
          <w:sz w:val="28"/>
          <w:szCs w:val="28"/>
        </w:rPr>
        <w:t>…</w:t>
      </w:r>
    </w:p>
    <w:p w:rsidR="00C43194" w:rsidRDefault="00337697" w:rsidP="00C43194">
      <w:pPr>
        <w:ind w:left="708"/>
        <w:rPr>
          <w:rFonts w:ascii="Courier New" w:hAnsi="Courier New" w:cs="Courier New"/>
          <w:sz w:val="28"/>
          <w:szCs w:val="28"/>
        </w:rPr>
      </w:pPr>
      <w:r w:rsidRPr="007A5F8F">
        <w:rPr>
          <w:rFonts w:ascii="Courier New" w:hAnsi="Courier New" w:cs="Courier New"/>
          <w:sz w:val="28"/>
          <w:szCs w:val="28"/>
        </w:rPr>
        <w:t xml:space="preserve">comme cela semble aller de soi </w:t>
      </w:r>
    </w:p>
    <w:p w:rsidR="00C43194" w:rsidRDefault="00337697" w:rsidP="00C43194">
      <w:pPr>
        <w:ind w:left="708"/>
        <w:rPr>
          <w:rFonts w:ascii="Courier New" w:hAnsi="Courier New" w:cs="Courier New"/>
          <w:sz w:val="28"/>
          <w:szCs w:val="28"/>
        </w:rPr>
      </w:pPr>
      <w:r w:rsidRPr="007A5F8F">
        <w:rPr>
          <w:rFonts w:ascii="Courier New" w:hAnsi="Courier New" w:cs="Courier New"/>
          <w:sz w:val="28"/>
          <w:szCs w:val="28"/>
        </w:rPr>
        <w:lastRenderedPageBreak/>
        <w:t xml:space="preserve">du fait qu’il s’agit de l’union génitale </w:t>
      </w:r>
    </w:p>
    <w:p w:rsidR="00337697" w:rsidRPr="007A5F8F" w:rsidRDefault="00C4319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ou bien sa perfection.</w:t>
      </w: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Quand on évoque des idées aussi hautement morales </w:t>
      </w:r>
    </w:p>
    <w:p w:rsidR="00832FC6" w:rsidRDefault="00337697" w:rsidP="00E81B9F">
      <w:pPr>
        <w:rPr>
          <w:rFonts w:ascii="Courier New" w:hAnsi="Courier New" w:cs="Courier New"/>
          <w:sz w:val="28"/>
          <w:szCs w:val="28"/>
        </w:rPr>
      </w:pPr>
      <w:r w:rsidRPr="007A5F8F">
        <w:rPr>
          <w:rFonts w:ascii="Courier New" w:hAnsi="Courier New" w:cs="Courier New"/>
          <w:sz w:val="28"/>
          <w:szCs w:val="28"/>
        </w:rPr>
        <w:t xml:space="preserve">que celle de </w:t>
      </w:r>
      <w:r w:rsidRPr="00C43194">
        <w:rPr>
          <w:i/>
        </w:rPr>
        <w:t>l’oblativité</w:t>
      </w:r>
      <w:r w:rsidRPr="007A5F8F">
        <w:rPr>
          <w:rFonts w:ascii="Courier New" w:hAnsi="Courier New" w:cs="Courier New"/>
          <w:sz w:val="28"/>
          <w:szCs w:val="28"/>
        </w:rPr>
        <w:t xml:space="preserve">, la moindre des choses qu’on puisse en dire, avec laquelle on puisse réveiller </w:t>
      </w:r>
    </w:p>
    <w:p w:rsidR="00832FC6" w:rsidRDefault="00337697" w:rsidP="00E81B9F">
      <w:pPr>
        <w:rPr>
          <w:rFonts w:ascii="Courier New" w:hAnsi="Courier New" w:cs="Courier New"/>
          <w:sz w:val="28"/>
          <w:szCs w:val="28"/>
        </w:rPr>
      </w:pPr>
      <w:r w:rsidRPr="007A5F8F">
        <w:rPr>
          <w:rFonts w:ascii="Courier New" w:hAnsi="Courier New" w:cs="Courier New"/>
          <w:sz w:val="28"/>
          <w:szCs w:val="28"/>
        </w:rPr>
        <w:t xml:space="preserve">les vieilles questions, c’est quand même d’évoquer </w:t>
      </w:r>
    </w:p>
    <w:p w:rsidR="00832FC6" w:rsidRDefault="00337697" w:rsidP="00E81B9F">
      <w:pPr>
        <w:rPr>
          <w:rFonts w:ascii="Courier New" w:hAnsi="Courier New" w:cs="Courier New"/>
          <w:sz w:val="28"/>
          <w:szCs w:val="28"/>
        </w:rPr>
      </w:pPr>
      <w:r w:rsidRPr="007A5F8F">
        <w:rPr>
          <w:rFonts w:ascii="Courier New" w:hAnsi="Courier New" w:cs="Courier New"/>
          <w:sz w:val="28"/>
          <w:szCs w:val="28"/>
        </w:rPr>
        <w:t xml:space="preserve">la duplicité de ces termes. </w:t>
      </w:r>
    </w:p>
    <w:p w:rsidR="007E6A88" w:rsidRDefault="00337697" w:rsidP="00E81B9F">
      <w:pPr>
        <w:rPr>
          <w:rFonts w:ascii="Courier New" w:hAnsi="Courier New" w:cs="Courier New"/>
          <w:sz w:val="28"/>
          <w:szCs w:val="28"/>
        </w:rPr>
      </w:pPr>
      <w:r w:rsidRPr="007A5F8F">
        <w:rPr>
          <w:rFonts w:ascii="Courier New" w:hAnsi="Courier New" w:cs="Courier New"/>
          <w:sz w:val="28"/>
          <w:szCs w:val="28"/>
        </w:rPr>
        <w:t>En fin de compte ces termes, sous une forme aussi abrasée, simplifiée, ne se soutiennent que de ce qui est sous</w:t>
      </w:r>
      <w:r w:rsidR="009B6323" w:rsidRPr="009B6323">
        <w:rPr>
          <w:rFonts w:ascii="Courier New" w:hAnsi="Courier New" w:cs="Courier New"/>
          <w:sz w:val="28"/>
          <w:szCs w:val="28"/>
        </w:rPr>
        <w:t>–</w:t>
      </w:r>
      <w:r w:rsidRPr="007A5F8F">
        <w:rPr>
          <w:rFonts w:ascii="Courier New" w:hAnsi="Courier New" w:cs="Courier New"/>
          <w:sz w:val="28"/>
          <w:szCs w:val="28"/>
        </w:rPr>
        <w:t>jacent, c’est</w:t>
      </w:r>
      <w:r w:rsidR="009B6323" w:rsidRPr="009B6323">
        <w:rPr>
          <w:rFonts w:ascii="Courier New" w:hAnsi="Courier New" w:cs="Courier New"/>
          <w:sz w:val="28"/>
          <w:szCs w:val="28"/>
        </w:rPr>
        <w:t>–</w:t>
      </w:r>
      <w:r w:rsidRPr="007A5F8F">
        <w:rPr>
          <w:rFonts w:ascii="Courier New" w:hAnsi="Courier New" w:cs="Courier New"/>
          <w:sz w:val="28"/>
          <w:szCs w:val="28"/>
        </w:rPr>
        <w:t>à</w:t>
      </w:r>
      <w:r w:rsidR="009B6323" w:rsidRPr="009B6323">
        <w:rPr>
          <w:rFonts w:ascii="Courier New" w:hAnsi="Courier New" w:cs="Courier New"/>
          <w:sz w:val="28"/>
          <w:szCs w:val="28"/>
        </w:rPr>
        <w:t>–</w:t>
      </w:r>
      <w:r w:rsidRPr="007A5F8F">
        <w:rPr>
          <w:rFonts w:ascii="Courier New" w:hAnsi="Courier New" w:cs="Courier New"/>
          <w:sz w:val="28"/>
          <w:szCs w:val="28"/>
        </w:rPr>
        <w:t xml:space="preserve">dire l’opposition </w:t>
      </w:r>
    </w:p>
    <w:p w:rsidR="00832FC6" w:rsidRDefault="00337697" w:rsidP="00E81B9F">
      <w:pPr>
        <w:rPr>
          <w:rFonts w:ascii="Courier New" w:hAnsi="Courier New" w:cs="Courier New"/>
          <w:sz w:val="28"/>
          <w:szCs w:val="28"/>
        </w:rPr>
      </w:pPr>
      <w:r w:rsidRPr="007A5F8F">
        <w:rPr>
          <w:rFonts w:ascii="Courier New" w:hAnsi="Courier New" w:cs="Courier New"/>
          <w:sz w:val="28"/>
          <w:szCs w:val="28"/>
        </w:rPr>
        <w:t>toute moderne du sujet et de l’</w:t>
      </w:r>
      <w:r w:rsidRPr="00832FC6">
        <w:rPr>
          <w:i/>
          <w:color w:val="0000CC"/>
        </w:rPr>
        <w:t>objet</w:t>
      </w:r>
      <w:r w:rsidRPr="007A5F8F">
        <w:rPr>
          <w:rFonts w:ascii="Courier New" w:hAnsi="Courier New" w:cs="Courier New"/>
          <w:sz w:val="28"/>
          <w:szCs w:val="28"/>
        </w:rPr>
        <w:t xml:space="preserve">. </w:t>
      </w:r>
    </w:p>
    <w:p w:rsidR="00832FC6" w:rsidRDefault="00832FC6" w:rsidP="00E81B9F">
      <w:pPr>
        <w:rPr>
          <w:rFonts w:ascii="Courier New" w:hAnsi="Courier New" w:cs="Courier New"/>
          <w:sz w:val="28"/>
          <w:szCs w:val="28"/>
        </w:rPr>
      </w:pPr>
    </w:p>
    <w:p w:rsidR="00832FC6" w:rsidRDefault="00337697" w:rsidP="00E81B9F">
      <w:pPr>
        <w:rPr>
          <w:rFonts w:ascii="Courier New" w:hAnsi="Courier New" w:cs="Courier New"/>
          <w:sz w:val="28"/>
          <w:szCs w:val="28"/>
        </w:rPr>
      </w:pPr>
      <w:r w:rsidRPr="007A5F8F">
        <w:rPr>
          <w:rFonts w:ascii="Courier New" w:hAnsi="Courier New" w:cs="Courier New"/>
          <w:sz w:val="28"/>
          <w:szCs w:val="28"/>
        </w:rPr>
        <w:t>Aussi bien dès qu’un auteur un peu soucieux d’écrire dans un style perméable à l’audience contemporaine développera ces termes, ce sera autour de la notion du sujet et de l’</w:t>
      </w:r>
      <w:r w:rsidRPr="00832FC6">
        <w:rPr>
          <w:i/>
          <w:color w:val="0000CC"/>
        </w:rPr>
        <w:t>objet</w:t>
      </w:r>
      <w:r w:rsidRPr="007A5F8F">
        <w:rPr>
          <w:rFonts w:ascii="Courier New" w:hAnsi="Courier New" w:cs="Courier New"/>
          <w:sz w:val="28"/>
          <w:szCs w:val="28"/>
        </w:rPr>
        <w:t xml:space="preserve"> qu’il commentera cette thématique analytique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prenons l’autre pour </w:t>
      </w:r>
      <w:r w:rsidRPr="00EF562D">
        <w:rPr>
          <w:i/>
        </w:rPr>
        <w:t>un</w:t>
      </w:r>
      <w:r w:rsidRPr="007A5F8F">
        <w:rPr>
          <w:rFonts w:ascii="Courier New" w:hAnsi="Courier New" w:cs="Courier New"/>
          <w:sz w:val="28"/>
          <w:szCs w:val="28"/>
        </w:rPr>
        <w:t xml:space="preserve"> </w:t>
      </w:r>
      <w:r w:rsidRPr="00EF562D">
        <w:rPr>
          <w:i/>
        </w:rPr>
        <w:t>sujet</w:t>
      </w:r>
      <w:r w:rsidRPr="007A5F8F">
        <w:rPr>
          <w:rFonts w:ascii="Courier New" w:hAnsi="Courier New" w:cs="Courier New"/>
          <w:sz w:val="28"/>
          <w:szCs w:val="28"/>
        </w:rPr>
        <w:t xml:space="preserve"> et non pas pour purement et simplement </w:t>
      </w:r>
      <w:r w:rsidRPr="00EF562D">
        <w:rPr>
          <w:i/>
        </w:rPr>
        <w:t>notre objet</w:t>
      </w:r>
      <w:r w:rsidRPr="007A5F8F">
        <w:rPr>
          <w:rFonts w:ascii="Courier New" w:hAnsi="Courier New" w:cs="Courier New"/>
          <w:sz w:val="28"/>
          <w:szCs w:val="28"/>
        </w:rPr>
        <w:t xml:space="preserve">. </w:t>
      </w:r>
    </w:p>
    <w:p w:rsidR="00832FC6" w:rsidRDefault="00832FC6" w:rsidP="00E81B9F">
      <w:pPr>
        <w:rPr>
          <w:rFonts w:ascii="Courier New" w:hAnsi="Courier New" w:cs="Courier New"/>
          <w:sz w:val="28"/>
          <w:szCs w:val="28"/>
        </w:rPr>
      </w:pPr>
    </w:p>
    <w:p w:rsidR="00EF562D" w:rsidRDefault="00337697" w:rsidP="00E81B9F">
      <w:pPr>
        <w:rPr>
          <w:rFonts w:ascii="Courier New" w:hAnsi="Courier New" w:cs="Courier New"/>
          <w:sz w:val="28"/>
          <w:szCs w:val="28"/>
        </w:rPr>
      </w:pPr>
      <w:r w:rsidRPr="007A5F8F">
        <w:rPr>
          <w:rFonts w:ascii="Courier New" w:hAnsi="Courier New" w:cs="Courier New"/>
          <w:sz w:val="28"/>
          <w:szCs w:val="28"/>
        </w:rPr>
        <w:t>L’</w:t>
      </w:r>
      <w:r w:rsidRPr="00832FC6">
        <w:rPr>
          <w:i/>
          <w:color w:val="0000CC"/>
        </w:rPr>
        <w:t>objet</w:t>
      </w:r>
      <w:r w:rsidRPr="007A5F8F">
        <w:rPr>
          <w:rFonts w:ascii="Courier New" w:hAnsi="Courier New" w:cs="Courier New"/>
          <w:sz w:val="28"/>
          <w:szCs w:val="28"/>
        </w:rPr>
        <w:t xml:space="preserve"> étant situé ici dans le contexte d’une valeur </w:t>
      </w:r>
    </w:p>
    <w:p w:rsidR="00832FC6" w:rsidRDefault="00337697" w:rsidP="00E81B9F">
      <w:pPr>
        <w:rPr>
          <w:rFonts w:ascii="Courier New" w:hAnsi="Courier New" w:cs="Courier New"/>
          <w:sz w:val="28"/>
          <w:szCs w:val="28"/>
        </w:rPr>
      </w:pPr>
      <w:r w:rsidRPr="007A5F8F">
        <w:rPr>
          <w:rFonts w:ascii="Courier New" w:hAnsi="Courier New" w:cs="Courier New"/>
          <w:sz w:val="28"/>
          <w:szCs w:val="28"/>
        </w:rPr>
        <w:t>de plaisir, de fruition</w:t>
      </w:r>
      <w:r w:rsidRPr="007A5F8F">
        <w:rPr>
          <w:rStyle w:val="Caractredenotedebasdepage"/>
          <w:b/>
          <w:bCs/>
          <w:color w:val="FF3300"/>
          <w:sz w:val="28"/>
          <w:szCs w:val="28"/>
        </w:rPr>
        <w:footnoteReference w:id="145"/>
      </w:r>
      <w:r w:rsidRPr="007A5F8F">
        <w:rPr>
          <w:rFonts w:ascii="Courier New" w:hAnsi="Courier New" w:cs="Courier New"/>
          <w:sz w:val="28"/>
          <w:szCs w:val="28"/>
        </w:rPr>
        <w:t>, de jouissance</w:t>
      </w:r>
      <w:r w:rsidR="00832FC6">
        <w:rPr>
          <w:rFonts w:ascii="Courier New" w:hAnsi="Courier New" w:cs="Courier New"/>
          <w:sz w:val="28"/>
          <w:szCs w:val="28"/>
        </w:rPr>
        <w:t>.</w:t>
      </w:r>
      <w:r w:rsidRPr="007A5F8F">
        <w:rPr>
          <w:rFonts w:ascii="Courier New" w:hAnsi="Courier New" w:cs="Courier New"/>
          <w:sz w:val="28"/>
          <w:szCs w:val="28"/>
        </w:rPr>
        <w:t xml:space="preserve"> </w:t>
      </w:r>
    </w:p>
    <w:p w:rsidR="00EF562D" w:rsidRDefault="00EF562D" w:rsidP="00E81B9F">
      <w:pPr>
        <w:rPr>
          <w:rFonts w:ascii="Courier New" w:hAnsi="Courier New" w:cs="Courier New"/>
          <w:sz w:val="28"/>
          <w:szCs w:val="28"/>
        </w:rPr>
      </w:pPr>
    </w:p>
    <w:p w:rsidR="00832FC6" w:rsidRDefault="00832FC6" w:rsidP="00E81B9F">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w:t>
      </w:r>
      <w:r w:rsidR="00337697" w:rsidRPr="00832FC6">
        <w:rPr>
          <w:i/>
          <w:color w:val="0000CC"/>
        </w:rPr>
        <w:t>objet</w:t>
      </w:r>
      <w:r w:rsidR="00337697" w:rsidRPr="007A5F8F">
        <w:rPr>
          <w:rFonts w:ascii="Courier New" w:hAnsi="Courier New" w:cs="Courier New"/>
          <w:sz w:val="28"/>
          <w:szCs w:val="28"/>
        </w:rPr>
        <w:t xml:space="preserve"> étant tenu pour réduire cette fonction unique de l’autre</w:t>
      </w:r>
      <w:r>
        <w:rPr>
          <w:rFonts w:ascii="Courier New" w:hAnsi="Courier New" w:cs="Courier New"/>
          <w:sz w:val="28"/>
          <w:szCs w:val="28"/>
        </w:rPr>
        <w:t>…</w:t>
      </w:r>
    </w:p>
    <w:p w:rsidR="00832FC6" w:rsidRDefault="00337697" w:rsidP="00832FC6">
      <w:pPr>
        <w:ind w:firstLine="708"/>
        <w:rPr>
          <w:rFonts w:ascii="Courier New" w:hAnsi="Courier New" w:cs="Courier New"/>
          <w:sz w:val="28"/>
          <w:szCs w:val="28"/>
        </w:rPr>
      </w:pPr>
      <w:r w:rsidRPr="007A5F8F">
        <w:rPr>
          <w:rFonts w:ascii="Courier New" w:hAnsi="Courier New" w:cs="Courier New"/>
          <w:sz w:val="28"/>
          <w:szCs w:val="28"/>
        </w:rPr>
        <w:t>en tant qu’il doit être pour nous le sujet</w:t>
      </w:r>
    </w:p>
    <w:p w:rsidR="00832FC6" w:rsidRDefault="00832FC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cette fonction omnivalente</w:t>
      </w:r>
      <w:r>
        <w:rPr>
          <w:rFonts w:ascii="Courier New" w:hAnsi="Courier New" w:cs="Courier New"/>
          <w:sz w:val="28"/>
          <w:szCs w:val="28"/>
        </w:rPr>
        <w:t>…</w:t>
      </w:r>
    </w:p>
    <w:p w:rsidR="00832FC6" w:rsidRDefault="00337697" w:rsidP="00832FC6">
      <w:pPr>
        <w:ind w:firstLine="708"/>
        <w:rPr>
          <w:rFonts w:ascii="Courier New" w:hAnsi="Courier New" w:cs="Courier New"/>
          <w:sz w:val="28"/>
          <w:szCs w:val="28"/>
        </w:rPr>
      </w:pPr>
      <w:r w:rsidRPr="007A5F8F">
        <w:rPr>
          <w:rFonts w:ascii="Courier New" w:hAnsi="Courier New" w:cs="Courier New"/>
          <w:sz w:val="28"/>
          <w:szCs w:val="28"/>
        </w:rPr>
        <w:t xml:space="preserve">si nous n’en faisons qu’un </w:t>
      </w:r>
      <w:r w:rsidRPr="00832FC6">
        <w:rPr>
          <w:i/>
          <w:color w:val="0000CC"/>
        </w:rPr>
        <w:t>objet</w:t>
      </w:r>
    </w:p>
    <w:p w:rsidR="00337697" w:rsidRPr="007A5F8F" w:rsidRDefault="00832FC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d’être après tout un objet quelconque, un </w:t>
      </w:r>
      <w:r w:rsidR="00337697" w:rsidRPr="00832FC6">
        <w:rPr>
          <w:i/>
          <w:color w:val="0000CC"/>
        </w:rPr>
        <w:t>objet</w:t>
      </w:r>
      <w:r w:rsidR="00337697" w:rsidRPr="007A5F8F">
        <w:rPr>
          <w:rFonts w:ascii="Courier New" w:hAnsi="Courier New" w:cs="Courier New"/>
          <w:sz w:val="28"/>
          <w:szCs w:val="28"/>
        </w:rPr>
        <w:t xml:space="preserve"> comme les autres, d’être un </w:t>
      </w:r>
      <w:r w:rsidR="00337697" w:rsidRPr="00832FC6">
        <w:rPr>
          <w:i/>
          <w:color w:val="0000CC"/>
        </w:rPr>
        <w:t>objet</w:t>
      </w:r>
      <w:r w:rsidR="00337697" w:rsidRPr="007A5F8F">
        <w:rPr>
          <w:rFonts w:ascii="Courier New" w:hAnsi="Courier New" w:cs="Courier New"/>
          <w:sz w:val="28"/>
          <w:szCs w:val="28"/>
        </w:rPr>
        <w:t xml:space="preserve"> qui peut être rejeté, changé, bref d’être profondément dévalué.</w:t>
      </w:r>
    </w:p>
    <w:p w:rsidR="00832FC6" w:rsidRDefault="00832FC6" w:rsidP="00E81B9F">
      <w:pPr>
        <w:rPr>
          <w:rFonts w:ascii="Courier New" w:hAnsi="Courier New" w:cs="Courier New"/>
          <w:sz w:val="28"/>
          <w:szCs w:val="28"/>
        </w:rPr>
      </w:pPr>
    </w:p>
    <w:p w:rsidR="00832FC6" w:rsidRDefault="00337697" w:rsidP="00E81B9F">
      <w:pPr>
        <w:rPr>
          <w:rFonts w:ascii="Courier New" w:hAnsi="Courier New" w:cs="Courier New"/>
          <w:sz w:val="28"/>
          <w:szCs w:val="28"/>
        </w:rPr>
      </w:pPr>
      <w:r w:rsidRPr="007A5F8F">
        <w:rPr>
          <w:rFonts w:ascii="Courier New" w:hAnsi="Courier New" w:cs="Courier New"/>
          <w:sz w:val="28"/>
          <w:szCs w:val="28"/>
        </w:rPr>
        <w:t>Telle est la thématique qui est sous</w:t>
      </w:r>
      <w:r w:rsidR="009B6323" w:rsidRPr="009B6323">
        <w:rPr>
          <w:rFonts w:ascii="Courier New" w:hAnsi="Courier New" w:cs="Courier New"/>
          <w:sz w:val="28"/>
          <w:szCs w:val="28"/>
        </w:rPr>
        <w:t>–</w:t>
      </w:r>
      <w:r w:rsidRPr="007A5F8F">
        <w:rPr>
          <w:rFonts w:ascii="Courier New" w:hAnsi="Courier New" w:cs="Courier New"/>
          <w:sz w:val="28"/>
          <w:szCs w:val="28"/>
        </w:rPr>
        <w:t>jacente à cette idée d’</w:t>
      </w:r>
      <w:r w:rsidRPr="00832FC6">
        <w:rPr>
          <w:i/>
        </w:rPr>
        <w:t>oblativité</w:t>
      </w:r>
      <w:r w:rsidRPr="007A5F8F">
        <w:rPr>
          <w:rFonts w:ascii="Courier New" w:hAnsi="Courier New" w:cs="Courier New"/>
          <w:sz w:val="28"/>
          <w:szCs w:val="28"/>
        </w:rPr>
        <w:t xml:space="preserve">, telle qu’elle est articulée,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on nous en fait un espèce de corrélatif éthique obligé de l’accès à un véritable amour qui serait suffisamment connoté d’être génital.</w:t>
      </w:r>
    </w:p>
    <w:p w:rsidR="00832FC6" w:rsidRDefault="00832FC6" w:rsidP="00E81B9F">
      <w:pPr>
        <w:rPr>
          <w:rFonts w:ascii="Courier New" w:hAnsi="Courier New" w:cs="Courier New"/>
          <w:sz w:val="28"/>
          <w:szCs w:val="28"/>
        </w:rPr>
      </w:pPr>
    </w:p>
    <w:p w:rsidR="00832FC6" w:rsidRDefault="00337697" w:rsidP="00E81B9F">
      <w:pPr>
        <w:rPr>
          <w:rFonts w:ascii="Courier New" w:hAnsi="Courier New" w:cs="Courier New"/>
          <w:sz w:val="28"/>
          <w:szCs w:val="28"/>
        </w:rPr>
      </w:pPr>
      <w:r w:rsidRPr="007A5F8F">
        <w:rPr>
          <w:rFonts w:ascii="Courier New" w:hAnsi="Courier New" w:cs="Courier New"/>
          <w:sz w:val="28"/>
          <w:szCs w:val="28"/>
        </w:rPr>
        <w:t>Observez qu’aujourd’hui je suis moins en train de critiquer</w:t>
      </w:r>
      <w:r w:rsidR="00832FC6">
        <w:rPr>
          <w:rFonts w:ascii="Courier New" w:hAnsi="Courier New" w:cs="Courier New"/>
          <w:sz w:val="28"/>
          <w:szCs w:val="28"/>
        </w:rPr>
        <w:t>…</w:t>
      </w:r>
      <w:r w:rsidRPr="007A5F8F">
        <w:rPr>
          <w:rFonts w:ascii="Courier New" w:hAnsi="Courier New" w:cs="Courier New"/>
          <w:sz w:val="28"/>
          <w:szCs w:val="28"/>
        </w:rPr>
        <w:t xml:space="preserve"> </w:t>
      </w:r>
    </w:p>
    <w:p w:rsidR="00832FC6" w:rsidRDefault="00337697" w:rsidP="00832FC6">
      <w:pPr>
        <w:ind w:left="708"/>
        <w:rPr>
          <w:rFonts w:ascii="Courier New" w:hAnsi="Courier New" w:cs="Courier New"/>
          <w:sz w:val="28"/>
          <w:szCs w:val="28"/>
        </w:rPr>
      </w:pPr>
      <w:r w:rsidRPr="007A5F8F">
        <w:rPr>
          <w:rFonts w:ascii="Courier New" w:hAnsi="Courier New" w:cs="Courier New"/>
          <w:sz w:val="28"/>
          <w:szCs w:val="28"/>
        </w:rPr>
        <w:t xml:space="preserve">c’est pour ça aussi bien que je me </w:t>
      </w:r>
    </w:p>
    <w:p w:rsidR="00832FC6" w:rsidRDefault="00337697" w:rsidP="00832FC6">
      <w:pPr>
        <w:ind w:left="708"/>
        <w:rPr>
          <w:rFonts w:ascii="Courier New" w:hAnsi="Courier New" w:cs="Courier New"/>
          <w:sz w:val="28"/>
          <w:szCs w:val="28"/>
        </w:rPr>
      </w:pPr>
      <w:r w:rsidRPr="007A5F8F">
        <w:rPr>
          <w:rFonts w:ascii="Courier New" w:hAnsi="Courier New" w:cs="Courier New"/>
          <w:sz w:val="28"/>
          <w:szCs w:val="28"/>
        </w:rPr>
        <w:t>dispense d’en rappeler les textes</w:t>
      </w:r>
    </w:p>
    <w:p w:rsidR="00832FC6" w:rsidRDefault="00832FC6" w:rsidP="00E81B9F">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cette niaiserie analytique, que de mettre en cause ce sur quoi même elle repose</w:t>
      </w:r>
      <w:r>
        <w:rPr>
          <w:rFonts w:ascii="Courier New" w:hAnsi="Courier New" w:cs="Courier New"/>
          <w:sz w:val="28"/>
          <w:szCs w:val="28"/>
        </w:rPr>
        <w:t>.</w:t>
      </w:r>
      <w:r w:rsidR="00337697" w:rsidRPr="007A5F8F">
        <w:rPr>
          <w:rFonts w:ascii="Courier New" w:hAnsi="Courier New" w:cs="Courier New"/>
          <w:sz w:val="28"/>
          <w:szCs w:val="28"/>
        </w:rPr>
        <w:t xml:space="preserve"> </w:t>
      </w:r>
    </w:p>
    <w:p w:rsidR="007718D7" w:rsidRDefault="00832FC6"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à savoir qu’il y aurait une supériorité quelconque en faveur de l’</w:t>
      </w:r>
      <w:r w:rsidR="00337697" w:rsidRPr="00832FC6">
        <w:rPr>
          <w:i/>
        </w:rPr>
        <w:t>aimé</w:t>
      </w:r>
      <w:r w:rsidR="00337697" w:rsidRPr="007A5F8F">
        <w:rPr>
          <w:rFonts w:ascii="Courier New" w:hAnsi="Courier New" w:cs="Courier New"/>
          <w:sz w:val="28"/>
          <w:szCs w:val="28"/>
        </w:rPr>
        <w:t xml:space="preserve">, du partenaire de </w:t>
      </w:r>
      <w:r w:rsidR="00337697" w:rsidRPr="00832FC6">
        <w:rPr>
          <w:i/>
          <w:color w:val="0000CC"/>
        </w:rPr>
        <w:t>l’amour</w:t>
      </w:r>
      <w:r w:rsidR="00337697" w:rsidRPr="007A5F8F">
        <w:rPr>
          <w:rFonts w:ascii="Courier New" w:hAnsi="Courier New" w:cs="Courier New"/>
          <w:sz w:val="28"/>
          <w:szCs w:val="28"/>
        </w:rPr>
        <w:t xml:space="preserve"> à ce qu’il soit ainsi</w:t>
      </w:r>
      <w:r w:rsidR="007718D7">
        <w:rPr>
          <w:rFonts w:ascii="Courier New" w:hAnsi="Courier New" w:cs="Courier New"/>
          <w:sz w:val="28"/>
          <w:szCs w:val="28"/>
        </w:rPr>
        <w:t>…</w:t>
      </w:r>
    </w:p>
    <w:p w:rsidR="007718D7" w:rsidRDefault="00337697" w:rsidP="007718D7">
      <w:pPr>
        <w:ind w:firstLine="708"/>
        <w:rPr>
          <w:rFonts w:ascii="Courier New" w:hAnsi="Courier New" w:cs="Courier New"/>
          <w:sz w:val="28"/>
          <w:szCs w:val="28"/>
        </w:rPr>
      </w:pPr>
      <w:r w:rsidRPr="007A5F8F">
        <w:rPr>
          <w:rFonts w:ascii="Courier New" w:hAnsi="Courier New" w:cs="Courier New"/>
          <w:sz w:val="28"/>
          <w:szCs w:val="28"/>
        </w:rPr>
        <w:t>dans notre vocabulaire existentialo</w:t>
      </w:r>
      <w:r w:rsidR="00454FCC">
        <w:rPr>
          <w:rFonts w:ascii="Courier New" w:hAnsi="Courier New" w:cs="Courier New"/>
          <w:sz w:val="28"/>
          <w:szCs w:val="28"/>
        </w:rPr>
        <w:t>–</w:t>
      </w:r>
      <w:r w:rsidRPr="007A5F8F">
        <w:rPr>
          <w:rFonts w:ascii="Courier New" w:hAnsi="Courier New" w:cs="Courier New"/>
          <w:sz w:val="28"/>
          <w:szCs w:val="28"/>
        </w:rPr>
        <w:t xml:space="preserve">analytique </w:t>
      </w:r>
      <w:r w:rsidR="007718D7">
        <w:rPr>
          <w:rFonts w:ascii="Courier New" w:hAnsi="Courier New" w:cs="Courier New"/>
          <w:sz w:val="28"/>
          <w:szCs w:val="28"/>
        </w:rPr>
        <w:t>…</w:t>
      </w:r>
      <w:r w:rsidRPr="007A5F8F">
        <w:rPr>
          <w:rFonts w:ascii="Courier New" w:hAnsi="Courier New" w:cs="Courier New"/>
          <w:sz w:val="28"/>
          <w:szCs w:val="28"/>
        </w:rPr>
        <w:t xml:space="preserve">considéré comme un sujet. </w:t>
      </w:r>
    </w:p>
    <w:p w:rsidR="00EF562D" w:rsidRDefault="00EF562D" w:rsidP="007718D7">
      <w:pPr>
        <w:rPr>
          <w:rFonts w:ascii="Courier New" w:hAnsi="Courier New" w:cs="Courier New"/>
          <w:sz w:val="28"/>
          <w:szCs w:val="28"/>
        </w:rPr>
      </w:pPr>
    </w:p>
    <w:p w:rsidR="00BD6554" w:rsidRDefault="00337697" w:rsidP="007718D7">
      <w:pPr>
        <w:rPr>
          <w:rFonts w:ascii="Courier New" w:hAnsi="Courier New" w:cs="Courier New"/>
          <w:sz w:val="28"/>
          <w:szCs w:val="28"/>
        </w:rPr>
      </w:pPr>
      <w:r w:rsidRPr="007A5F8F">
        <w:rPr>
          <w:rFonts w:ascii="Courier New" w:hAnsi="Courier New" w:cs="Courier New"/>
          <w:sz w:val="28"/>
          <w:szCs w:val="28"/>
        </w:rPr>
        <w:t>Car je ne sache pas qu’après avoir donné tellement une connotation péjorative au fait de considérer</w:t>
      </w:r>
      <w:r w:rsidRPr="007A5F8F">
        <w:rPr>
          <w:b/>
          <w:bCs/>
          <w:sz w:val="28"/>
          <w:szCs w:val="28"/>
        </w:rPr>
        <w:t xml:space="preserve">  </w:t>
      </w:r>
      <w:r w:rsidRPr="007A5F8F">
        <w:rPr>
          <w:rFonts w:ascii="Courier New" w:hAnsi="Courier New" w:cs="Courier New"/>
          <w:sz w:val="28"/>
          <w:szCs w:val="28"/>
        </w:rPr>
        <w:t xml:space="preserve">l’autre comme un objet, quelqu’un ait jamais fait </w:t>
      </w:r>
    </w:p>
    <w:p w:rsidR="00BD6554" w:rsidRDefault="00337697" w:rsidP="00E81B9F">
      <w:pPr>
        <w:rPr>
          <w:rFonts w:ascii="Courier New" w:hAnsi="Courier New" w:cs="Courier New"/>
          <w:sz w:val="28"/>
          <w:szCs w:val="28"/>
        </w:rPr>
      </w:pPr>
      <w:r w:rsidRPr="007A5F8F">
        <w:rPr>
          <w:rFonts w:ascii="Courier New" w:hAnsi="Courier New" w:cs="Courier New"/>
          <w:sz w:val="28"/>
          <w:szCs w:val="28"/>
        </w:rPr>
        <w:t xml:space="preserve">la remarque que de le considérer comme un sujet,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ça n’est pas mieux. </w:t>
      </w:r>
    </w:p>
    <w:p w:rsidR="00337697" w:rsidRPr="007A5F8F" w:rsidRDefault="00337697" w:rsidP="00E81B9F">
      <w:pPr>
        <w:rPr>
          <w:rFonts w:ascii="Courier New" w:hAnsi="Courier New" w:cs="Courier New"/>
          <w:sz w:val="28"/>
          <w:szCs w:val="28"/>
        </w:rPr>
      </w:pPr>
    </w:p>
    <w:p w:rsidR="00BD6554" w:rsidRDefault="00337697" w:rsidP="00E81B9F">
      <w:pPr>
        <w:rPr>
          <w:rFonts w:ascii="Courier New" w:hAnsi="Courier New" w:cs="Courier New"/>
          <w:sz w:val="28"/>
          <w:szCs w:val="28"/>
        </w:rPr>
      </w:pPr>
      <w:r w:rsidRPr="007A5F8F">
        <w:rPr>
          <w:rFonts w:ascii="Courier New" w:hAnsi="Courier New" w:cs="Courier New"/>
          <w:sz w:val="28"/>
          <w:szCs w:val="28"/>
        </w:rPr>
        <w:t>Car si un objet en vaut un autre selon sa noèse</w:t>
      </w:r>
      <w:r w:rsidRPr="007A5F8F">
        <w:rPr>
          <w:rStyle w:val="Appelnotedebasdep"/>
          <w:b/>
          <w:bCs/>
          <w:color w:val="FF3300"/>
          <w:sz w:val="28"/>
          <w:szCs w:val="28"/>
        </w:rPr>
        <w:footnoteReference w:id="146"/>
      </w:r>
      <w:r w:rsidRPr="007A5F8F">
        <w:rPr>
          <w:rFonts w:ascii="Courier New" w:hAnsi="Courier New" w:cs="Courier New"/>
          <w:sz w:val="28"/>
          <w:szCs w:val="28"/>
        </w:rPr>
        <w:t xml:space="preserve">, </w:t>
      </w: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à condition que nous donnions au mot </w:t>
      </w:r>
      <w:r w:rsidR="00EF562D">
        <w:rPr>
          <w:rFonts w:ascii="Courier New" w:hAnsi="Courier New" w:cs="Courier New"/>
          <w:sz w:val="28"/>
          <w:szCs w:val="28"/>
        </w:rPr>
        <w:t>« </w:t>
      </w:r>
      <w:r w:rsidRPr="00EF562D">
        <w:rPr>
          <w:i/>
        </w:rPr>
        <w:t>objet</w:t>
      </w:r>
      <w:r w:rsidR="00EF562D">
        <w:rPr>
          <w:rFonts w:ascii="Courier New" w:hAnsi="Courier New" w:cs="Courier New"/>
          <w:sz w:val="28"/>
          <w:szCs w:val="28"/>
        </w:rPr>
        <w:t> »</w:t>
      </w:r>
      <w:r w:rsidRPr="007A5F8F">
        <w:rPr>
          <w:rFonts w:ascii="Courier New" w:hAnsi="Courier New" w:cs="Courier New"/>
          <w:sz w:val="28"/>
          <w:szCs w:val="28"/>
        </w:rPr>
        <w:t xml:space="preserve"> </w:t>
      </w:r>
    </w:p>
    <w:p w:rsidR="00BD6554" w:rsidRDefault="00337697" w:rsidP="00E81B9F">
      <w:pPr>
        <w:rPr>
          <w:rFonts w:ascii="Courier New" w:hAnsi="Courier New" w:cs="Courier New"/>
          <w:sz w:val="28"/>
          <w:szCs w:val="28"/>
        </w:rPr>
      </w:pPr>
      <w:r w:rsidRPr="007A5F8F">
        <w:rPr>
          <w:rFonts w:ascii="Courier New" w:hAnsi="Courier New" w:cs="Courier New"/>
          <w:sz w:val="28"/>
          <w:szCs w:val="28"/>
        </w:rPr>
        <w:t>son sens de départ</w:t>
      </w:r>
      <w:r w:rsidR="00BD6554">
        <w:rPr>
          <w:rFonts w:ascii="Courier New" w:hAnsi="Courier New" w:cs="Courier New"/>
          <w:sz w:val="28"/>
          <w:szCs w:val="28"/>
        </w:rPr>
        <w:t>…</w:t>
      </w:r>
    </w:p>
    <w:p w:rsidR="00BD6554" w:rsidRDefault="00337697" w:rsidP="00BD6554">
      <w:pPr>
        <w:ind w:left="708"/>
        <w:rPr>
          <w:rFonts w:ascii="Courier New" w:hAnsi="Courier New" w:cs="Courier New"/>
          <w:sz w:val="28"/>
          <w:szCs w:val="28"/>
        </w:rPr>
      </w:pPr>
      <w:r w:rsidRPr="007A5F8F">
        <w:rPr>
          <w:rFonts w:ascii="Courier New" w:hAnsi="Courier New" w:cs="Courier New"/>
          <w:sz w:val="28"/>
          <w:szCs w:val="28"/>
        </w:rPr>
        <w:t xml:space="preserve">que ce soit les objets en tant que nous </w:t>
      </w:r>
    </w:p>
    <w:p w:rsidR="00BD6554" w:rsidRDefault="00337697" w:rsidP="00BD6554">
      <w:pPr>
        <w:ind w:left="708"/>
        <w:rPr>
          <w:rFonts w:ascii="Courier New" w:hAnsi="Courier New" w:cs="Courier New"/>
          <w:sz w:val="28"/>
          <w:szCs w:val="28"/>
        </w:rPr>
      </w:pPr>
      <w:r w:rsidRPr="007A5F8F">
        <w:rPr>
          <w:rFonts w:ascii="Courier New" w:hAnsi="Courier New" w:cs="Courier New"/>
          <w:sz w:val="28"/>
          <w:szCs w:val="28"/>
        </w:rPr>
        <w:t>les distinguons et pouvons les communiquer</w:t>
      </w:r>
    </w:p>
    <w:p w:rsidR="00EF562D" w:rsidRDefault="00BD655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s’il est donc déplorable que jamais l’</w:t>
      </w:r>
      <w:r w:rsidR="00337697" w:rsidRPr="00BD6554">
        <w:rPr>
          <w:i/>
        </w:rPr>
        <w:t>aimé</w:t>
      </w:r>
      <w:r w:rsidR="00337697" w:rsidRPr="007A5F8F">
        <w:rPr>
          <w:rFonts w:ascii="Courier New" w:hAnsi="Courier New" w:cs="Courier New"/>
          <w:sz w:val="28"/>
          <w:szCs w:val="28"/>
        </w:rPr>
        <w:t xml:space="preserve"> devienne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 objet, est</w:t>
      </w:r>
      <w:r w:rsidR="009B6323" w:rsidRPr="009B6323">
        <w:rPr>
          <w:rFonts w:ascii="Courier New" w:hAnsi="Courier New" w:cs="Courier New"/>
          <w:sz w:val="28"/>
          <w:szCs w:val="28"/>
        </w:rPr>
        <w:t>–</w:t>
      </w:r>
      <w:r w:rsidRPr="007A5F8F">
        <w:rPr>
          <w:rFonts w:ascii="Courier New" w:hAnsi="Courier New" w:cs="Courier New"/>
          <w:sz w:val="28"/>
          <w:szCs w:val="28"/>
        </w:rPr>
        <w:t>il meilleur qu’il soit un sujet ?</w:t>
      </w:r>
    </w:p>
    <w:p w:rsidR="00BD6554" w:rsidRDefault="00BD6554" w:rsidP="00E81B9F">
      <w:pPr>
        <w:rPr>
          <w:rFonts w:ascii="Courier New" w:hAnsi="Courier New" w:cs="Courier New"/>
          <w:sz w:val="28"/>
          <w:szCs w:val="28"/>
        </w:rPr>
      </w:pPr>
    </w:p>
    <w:p w:rsidR="00EF562D" w:rsidRDefault="00337697" w:rsidP="00E81B9F">
      <w:pPr>
        <w:rPr>
          <w:rFonts w:ascii="Courier New" w:hAnsi="Courier New" w:cs="Courier New"/>
          <w:sz w:val="28"/>
          <w:szCs w:val="28"/>
        </w:rPr>
      </w:pPr>
      <w:r w:rsidRPr="007A5F8F">
        <w:rPr>
          <w:rFonts w:ascii="Courier New" w:hAnsi="Courier New" w:cs="Courier New"/>
          <w:sz w:val="28"/>
          <w:szCs w:val="28"/>
        </w:rPr>
        <w:t xml:space="preserve">Il suffit pour y répondre de faire cette remarque </w:t>
      </w:r>
    </w:p>
    <w:p w:rsidR="00BD6554" w:rsidRDefault="00337697" w:rsidP="00E81B9F">
      <w:pPr>
        <w:rPr>
          <w:rFonts w:ascii="Courier New" w:hAnsi="Courier New" w:cs="Courier New"/>
          <w:sz w:val="28"/>
          <w:szCs w:val="28"/>
        </w:rPr>
      </w:pPr>
      <w:r w:rsidRPr="007A5F8F">
        <w:rPr>
          <w:rFonts w:ascii="Courier New" w:hAnsi="Courier New" w:cs="Courier New"/>
          <w:sz w:val="28"/>
          <w:szCs w:val="28"/>
        </w:rPr>
        <w:t xml:space="preserve">que si un objet en vaut un autre, pour le sujet </w:t>
      </w:r>
    </w:p>
    <w:p w:rsidR="00BD6554"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encore bien pire, car ce n’est pas simplement un autre sujet qu’il vaut. </w:t>
      </w:r>
    </w:p>
    <w:p w:rsidR="00BD6554" w:rsidRDefault="00337697" w:rsidP="00E81B9F">
      <w:pPr>
        <w:rPr>
          <w:rFonts w:ascii="Courier New" w:hAnsi="Courier New" w:cs="Courier New"/>
          <w:sz w:val="28"/>
          <w:szCs w:val="28"/>
        </w:rPr>
      </w:pPr>
      <w:r w:rsidRPr="007A5F8F">
        <w:rPr>
          <w:rFonts w:ascii="Courier New" w:hAnsi="Courier New" w:cs="Courier New"/>
          <w:sz w:val="28"/>
          <w:szCs w:val="28"/>
        </w:rPr>
        <w:t xml:space="preserve">Un sujet strictement en est un autre ! </w:t>
      </w:r>
    </w:p>
    <w:p w:rsidR="00BD6554" w:rsidRDefault="00BD6554" w:rsidP="00E81B9F">
      <w:pPr>
        <w:rPr>
          <w:rFonts w:ascii="Courier New" w:hAnsi="Courier New" w:cs="Courier New"/>
          <w:sz w:val="28"/>
          <w:szCs w:val="28"/>
        </w:rPr>
      </w:pPr>
    </w:p>
    <w:p w:rsidR="00EF562D" w:rsidRDefault="00337697" w:rsidP="00E81B9F">
      <w:pPr>
        <w:rPr>
          <w:rFonts w:ascii="Courier New" w:hAnsi="Courier New" w:cs="Courier New"/>
          <w:sz w:val="28"/>
          <w:szCs w:val="28"/>
        </w:rPr>
      </w:pPr>
      <w:r w:rsidRPr="00EF562D">
        <w:rPr>
          <w:i/>
        </w:rPr>
        <w:t>Le sujet strict</w:t>
      </w:r>
      <w:r w:rsidRPr="007A5F8F">
        <w:rPr>
          <w:rFonts w:ascii="Courier New" w:hAnsi="Courier New" w:cs="Courier New"/>
          <w:sz w:val="28"/>
          <w:szCs w:val="28"/>
        </w:rPr>
        <w:t>, c’est quelqu’un à qui nous pouvons imputer</w:t>
      </w:r>
      <w:r w:rsidR="00BD6554">
        <w:rPr>
          <w:rFonts w:ascii="Courier New" w:hAnsi="Courier New" w:cs="Courier New"/>
          <w:sz w:val="28"/>
          <w:szCs w:val="28"/>
        </w:rPr>
        <w:t xml:space="preserve"> </w:t>
      </w:r>
    </w:p>
    <w:p w:rsidR="00BD6554" w:rsidRDefault="009B6323" w:rsidP="00E81B9F">
      <w:pPr>
        <w:rPr>
          <w:rFonts w:ascii="Courier New" w:hAnsi="Courier New" w:cs="Courier New"/>
          <w:sz w:val="28"/>
          <w:szCs w:val="28"/>
        </w:rPr>
      </w:pPr>
      <w:r w:rsidRPr="009B6323">
        <w:rPr>
          <w:rFonts w:ascii="Courier New" w:hAnsi="Courier New" w:cs="Courier New"/>
          <w:sz w:val="28"/>
          <w:szCs w:val="28"/>
        </w:rPr>
        <w:t>–</w:t>
      </w:r>
      <w:r w:rsidR="00337697" w:rsidRPr="007A5F8F">
        <w:rPr>
          <w:rFonts w:ascii="Courier New" w:hAnsi="Courier New" w:cs="Courier New"/>
          <w:sz w:val="28"/>
          <w:szCs w:val="28"/>
        </w:rPr>
        <w:t xml:space="preserve"> quoi ? </w:t>
      </w:r>
      <w:r w:rsidRPr="009B6323">
        <w:rPr>
          <w:rFonts w:ascii="Courier New" w:hAnsi="Courier New" w:cs="Courier New"/>
          <w:sz w:val="28"/>
          <w:szCs w:val="28"/>
        </w:rPr>
        <w:t>–</w:t>
      </w:r>
      <w:r w:rsidR="00BD6554">
        <w:rPr>
          <w:rFonts w:ascii="Courier New" w:hAnsi="Courier New" w:cs="Courier New"/>
          <w:sz w:val="28"/>
          <w:szCs w:val="28"/>
        </w:rPr>
        <w:t xml:space="preserve"> </w:t>
      </w:r>
      <w:r w:rsidR="00337697" w:rsidRPr="007A5F8F">
        <w:rPr>
          <w:rFonts w:ascii="Courier New" w:hAnsi="Courier New" w:cs="Courier New"/>
          <w:sz w:val="28"/>
          <w:szCs w:val="28"/>
        </w:rPr>
        <w:t xml:space="preserve">rien d’autre que d’être comme nous cet être qui </w:t>
      </w:r>
      <w:r w:rsidR="00BD6554" w:rsidRPr="00BD6554">
        <w:rPr>
          <w:rFonts w:ascii="Palatino Linotype" w:hAnsi="Palatino Linotype" w:cs="Courier New"/>
          <w:color w:val="0000CC"/>
          <w:sz w:val="28"/>
          <w:szCs w:val="28"/>
        </w:rPr>
        <w:t>ἔναρθρον</w:t>
      </w:r>
      <w:r w:rsidR="00BD6554" w:rsidRPr="00BD6554">
        <w:rPr>
          <w:rFonts w:ascii="Courier New" w:hAnsi="Courier New" w:cs="Courier New"/>
          <w:color w:val="0000CC"/>
          <w:sz w:val="28"/>
          <w:szCs w:val="28"/>
        </w:rPr>
        <w:t xml:space="preserve"> </w:t>
      </w:r>
      <w:r w:rsidR="00BD6554" w:rsidRPr="00BD6554">
        <w:rPr>
          <w:rFonts w:ascii="Palatino Linotype" w:hAnsi="Palatino Linotype" w:cs="Courier New"/>
          <w:color w:val="0000CC"/>
          <w:sz w:val="28"/>
          <w:szCs w:val="28"/>
        </w:rPr>
        <w:t>ἔχειν ἔπος</w:t>
      </w:r>
      <w:r w:rsidR="00BD6554">
        <w:rPr>
          <w:rFonts w:ascii="Palatino Linotype" w:hAnsi="Palatino Linotype" w:cs="Courier New"/>
          <w:color w:val="0000CC"/>
          <w:sz w:val="28"/>
          <w:szCs w:val="28"/>
        </w:rPr>
        <w:t xml:space="preserve"> </w:t>
      </w:r>
      <w:r w:rsidR="00337697" w:rsidRPr="00BD6554">
        <w:rPr>
          <w:rFonts w:ascii="Garamond" w:hAnsi="Garamond"/>
          <w:sz w:val="20"/>
          <w:szCs w:val="20"/>
        </w:rPr>
        <w:t>[</w:t>
      </w:r>
      <w:r w:rsidR="00337697" w:rsidRPr="00BD6554">
        <w:rPr>
          <w:rFonts w:ascii="Garamond" w:hAnsi="Garamond"/>
          <w:iCs/>
          <w:sz w:val="20"/>
          <w:szCs w:val="20"/>
        </w:rPr>
        <w:t>enarthron echein epos]</w:t>
      </w:r>
      <w:r w:rsidR="00337697" w:rsidRPr="007A5F8F">
        <w:rPr>
          <w:iCs/>
          <w:sz w:val="28"/>
          <w:szCs w:val="28"/>
        </w:rPr>
        <w:t xml:space="preserve">, </w:t>
      </w:r>
      <w:r w:rsidR="00337697" w:rsidRPr="00EF562D">
        <w:rPr>
          <w:i/>
          <w:iCs/>
        </w:rPr>
        <w:t>qui s’exprime</w:t>
      </w:r>
      <w:r w:rsidR="00EF562D">
        <w:rPr>
          <w:i/>
          <w:iCs/>
        </w:rPr>
        <w:t xml:space="preserve"> </w:t>
      </w:r>
      <w:r w:rsidR="00337697" w:rsidRPr="00EF562D">
        <w:rPr>
          <w:i/>
          <w:iCs/>
        </w:rPr>
        <w:t xml:space="preserve"> en langage articulé</w:t>
      </w:r>
      <w:r w:rsidR="00337697" w:rsidRPr="007A5F8F">
        <w:rPr>
          <w:rStyle w:val="Caractredenotedebasdepage"/>
          <w:b/>
          <w:bCs/>
          <w:iCs/>
          <w:color w:val="FF3300"/>
          <w:sz w:val="28"/>
          <w:szCs w:val="28"/>
        </w:rPr>
        <w:footnoteReference w:id="147"/>
      </w:r>
      <w:r w:rsidR="00337697" w:rsidRPr="007A5F8F">
        <w:rPr>
          <w:i/>
          <w:sz w:val="28"/>
          <w:szCs w:val="28"/>
        </w:rPr>
        <w:t xml:space="preserve">, </w:t>
      </w:r>
      <w:r w:rsidR="00337697" w:rsidRPr="007A5F8F">
        <w:rPr>
          <w:rFonts w:ascii="Courier New" w:hAnsi="Courier New" w:cs="Courier New"/>
          <w:sz w:val="28"/>
          <w:szCs w:val="28"/>
        </w:rPr>
        <w:t>qui possède la combinatoire et qui peut</w:t>
      </w:r>
    </w:p>
    <w:p w:rsidR="00337697" w:rsidRPr="007A5F8F" w:rsidRDefault="009B6323" w:rsidP="00E81B9F">
      <w:pPr>
        <w:rPr>
          <w:rFonts w:ascii="Courier New" w:hAnsi="Courier New" w:cs="Courier New"/>
          <w:sz w:val="28"/>
          <w:szCs w:val="28"/>
        </w:rPr>
      </w:pPr>
      <w:r w:rsidRPr="009B6323">
        <w:rPr>
          <w:rFonts w:ascii="Courier New" w:hAnsi="Courier New" w:cs="Courier New"/>
          <w:sz w:val="28"/>
          <w:szCs w:val="28"/>
        </w:rPr>
        <w:t>–</w:t>
      </w:r>
      <w:r w:rsidR="00337697" w:rsidRPr="007A5F8F">
        <w:rPr>
          <w:rFonts w:ascii="Courier New" w:hAnsi="Courier New" w:cs="Courier New"/>
          <w:sz w:val="28"/>
          <w:szCs w:val="28"/>
        </w:rPr>
        <w:t xml:space="preserve"> à notre combinatoire</w:t>
      </w:r>
      <w:r w:rsidR="00BD6554">
        <w:rPr>
          <w:rFonts w:ascii="Courier New" w:hAnsi="Courier New" w:cs="Courier New"/>
          <w:sz w:val="28"/>
          <w:szCs w:val="28"/>
        </w:rPr>
        <w:t xml:space="preserve"> </w:t>
      </w:r>
      <w:r w:rsidRPr="009B6323">
        <w:rPr>
          <w:rFonts w:ascii="Courier New" w:hAnsi="Courier New" w:cs="Courier New"/>
          <w:sz w:val="28"/>
          <w:szCs w:val="28"/>
        </w:rPr>
        <w:t>–</w:t>
      </w:r>
      <w:r w:rsidR="00337697" w:rsidRPr="007A5F8F">
        <w:rPr>
          <w:rFonts w:ascii="Courier New" w:hAnsi="Courier New" w:cs="Courier New"/>
          <w:sz w:val="28"/>
          <w:szCs w:val="28"/>
        </w:rPr>
        <w:t xml:space="preserve"> répondre par ses propres combinaisons</w:t>
      </w:r>
      <w:r w:rsidR="00BD6554">
        <w:rPr>
          <w:rFonts w:ascii="Courier New" w:hAnsi="Courier New" w:cs="Courier New"/>
          <w:sz w:val="28"/>
          <w:szCs w:val="28"/>
        </w:rPr>
        <w:t>,</w:t>
      </w:r>
      <w:r w:rsidR="00337697" w:rsidRPr="007A5F8F">
        <w:rPr>
          <w:rFonts w:ascii="Courier New" w:hAnsi="Courier New" w:cs="Courier New"/>
          <w:sz w:val="28"/>
          <w:szCs w:val="28"/>
        </w:rPr>
        <w:t xml:space="preserve"> donc que nous pouvons faire entrer dans notre calcul comme quelqu’un qui combine comme nous.</w:t>
      </w:r>
    </w:p>
    <w:p w:rsidR="00BD6554" w:rsidRDefault="00BD6554" w:rsidP="00E81B9F">
      <w:pPr>
        <w:rPr>
          <w:rFonts w:ascii="Courier New" w:hAnsi="Courier New" w:cs="Courier New"/>
          <w:sz w:val="28"/>
          <w:szCs w:val="28"/>
        </w:rPr>
      </w:pP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Je pense que ceux qui sont formés à la méthode </w:t>
      </w:r>
    </w:p>
    <w:p w:rsidR="006A6EA0" w:rsidRDefault="00337697" w:rsidP="007E6A88">
      <w:pPr>
        <w:rPr>
          <w:rFonts w:ascii="Courier New" w:hAnsi="Courier New" w:cs="Courier New"/>
          <w:sz w:val="28"/>
          <w:szCs w:val="28"/>
        </w:rPr>
      </w:pPr>
      <w:r w:rsidRPr="007A5F8F">
        <w:rPr>
          <w:rFonts w:ascii="Courier New" w:hAnsi="Courier New" w:cs="Courier New"/>
          <w:sz w:val="28"/>
          <w:szCs w:val="28"/>
        </w:rPr>
        <w:t>que nous avons ici introduite, inaugurée, n’iront pas là</w:t>
      </w:r>
      <w:r w:rsidR="009B6323" w:rsidRPr="009B6323">
        <w:rPr>
          <w:rFonts w:ascii="Courier New" w:hAnsi="Courier New" w:cs="Courier New"/>
          <w:sz w:val="28"/>
          <w:szCs w:val="28"/>
        </w:rPr>
        <w:t>–</w:t>
      </w:r>
      <w:r w:rsidRPr="007A5F8F">
        <w:rPr>
          <w:rFonts w:ascii="Courier New" w:hAnsi="Courier New" w:cs="Courier New"/>
          <w:sz w:val="28"/>
          <w:szCs w:val="28"/>
        </w:rPr>
        <w:t>dessus me contredire, c’est la seule définition saine du sujet</w:t>
      </w:r>
      <w:r w:rsidR="007E6A88">
        <w:rPr>
          <w:rFonts w:ascii="Courier New" w:hAnsi="Courier New" w:cs="Courier New"/>
          <w:sz w:val="28"/>
          <w:szCs w:val="28"/>
        </w:rPr>
        <w:t xml:space="preserve">, </w:t>
      </w:r>
      <w:r w:rsidRPr="007A5F8F">
        <w:rPr>
          <w:rFonts w:ascii="Courier New" w:hAnsi="Courier New" w:cs="Courier New"/>
          <w:sz w:val="28"/>
          <w:szCs w:val="28"/>
        </w:rPr>
        <w:t>en tout cas la seule saine pour nous</w:t>
      </w:r>
      <w:r w:rsidR="007E6A88">
        <w:rPr>
          <w:rFonts w:ascii="Courier New" w:hAnsi="Courier New" w:cs="Courier New"/>
          <w:sz w:val="28"/>
          <w:szCs w:val="28"/>
        </w:rPr>
        <w:t>,</w:t>
      </w:r>
    </w:p>
    <w:p w:rsidR="007E6A8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celle qui permet d’introduire comment obligatoirement un sujet entre dans la </w:t>
      </w:r>
      <w:r w:rsidRPr="007718D7">
        <w:rPr>
          <w:i/>
        </w:rPr>
        <w:t>Spaltung</w:t>
      </w:r>
      <w:r w:rsidRPr="007A5F8F">
        <w:rPr>
          <w:rFonts w:ascii="Courier New" w:hAnsi="Courier New" w:cs="Courier New"/>
          <w:i/>
          <w:sz w:val="28"/>
          <w:szCs w:val="28"/>
        </w:rPr>
        <w:t xml:space="preserve"> </w:t>
      </w:r>
      <w:r w:rsidR="007718D7">
        <w:rPr>
          <w:rFonts w:ascii="Courier New" w:hAnsi="Courier New" w:cs="Courier New"/>
          <w:i/>
          <w:sz w:val="28"/>
          <w:szCs w:val="28"/>
        </w:rPr>
        <w:t>d</w:t>
      </w:r>
      <w:r w:rsidRPr="007A5F8F">
        <w:rPr>
          <w:rFonts w:ascii="Courier New" w:hAnsi="Courier New" w:cs="Courier New"/>
          <w:sz w:val="28"/>
          <w:szCs w:val="28"/>
        </w:rPr>
        <w:t xml:space="preserve">éterminée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par sa soumission à ce langage. </w:t>
      </w:r>
    </w:p>
    <w:p w:rsidR="007E6A88" w:rsidRDefault="007E6A88" w:rsidP="00E81B9F">
      <w:pPr>
        <w:rPr>
          <w:rFonts w:ascii="Courier New" w:hAnsi="Courier New" w:cs="Courier New"/>
          <w:sz w:val="28"/>
          <w:szCs w:val="28"/>
        </w:rPr>
      </w:pPr>
    </w:p>
    <w:p w:rsidR="006A6EA0" w:rsidRDefault="00337697" w:rsidP="00E81B9F">
      <w:pPr>
        <w:rPr>
          <w:rFonts w:ascii="Courier New" w:hAnsi="Courier New" w:cs="Courier New"/>
          <w:sz w:val="28"/>
          <w:szCs w:val="28"/>
        </w:rPr>
      </w:pPr>
      <w:r w:rsidRPr="007A5F8F">
        <w:rPr>
          <w:rFonts w:ascii="Courier New" w:hAnsi="Courier New" w:cs="Courier New"/>
          <w:sz w:val="28"/>
          <w:szCs w:val="28"/>
        </w:rPr>
        <w:t>À savoir qu’à partir de ces termes nous pouvons voir comment il est strictement nécessaire qu’il se passe quelque chose</w:t>
      </w:r>
      <w:r w:rsidR="006A6EA0">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dans le sujet il y a une part où ça parle tout seul, ce à quoi néanmoins le sujet reste </w:t>
      </w:r>
      <w:r w:rsidRPr="006A6EA0">
        <w:rPr>
          <w:i/>
        </w:rPr>
        <w:t>suspendu</w:t>
      </w:r>
      <w:r w:rsidRPr="007A5F8F">
        <w:rPr>
          <w:rFonts w:ascii="Courier New" w:hAnsi="Courier New" w:cs="Courier New"/>
          <w:sz w:val="28"/>
          <w:szCs w:val="28"/>
        </w:rPr>
        <w:t xml:space="preserve">. </w:t>
      </w:r>
    </w:p>
    <w:p w:rsidR="006A6EA0" w:rsidRDefault="006A6EA0" w:rsidP="00E81B9F">
      <w:pPr>
        <w:rPr>
          <w:rFonts w:ascii="Courier New" w:hAnsi="Courier New" w:cs="Courier New"/>
          <w:sz w:val="28"/>
          <w:szCs w:val="28"/>
        </w:rPr>
      </w:pPr>
    </w:p>
    <w:p w:rsidR="006A6EA0" w:rsidRDefault="00337697" w:rsidP="006A6EA0">
      <w:pPr>
        <w:rPr>
          <w:rFonts w:ascii="Courier New" w:hAnsi="Courier New" w:cs="Courier New"/>
          <w:sz w:val="28"/>
          <w:szCs w:val="28"/>
        </w:rPr>
      </w:pPr>
      <w:r w:rsidRPr="007A5F8F">
        <w:rPr>
          <w:rFonts w:ascii="Courier New" w:hAnsi="Courier New" w:cs="Courier New"/>
          <w:sz w:val="28"/>
          <w:szCs w:val="28"/>
        </w:rPr>
        <w:t>Aussi bien c’est justement ce qu’il s’agit de savoir</w:t>
      </w:r>
      <w:r w:rsidR="006A6EA0">
        <w:rPr>
          <w:rFonts w:ascii="Courier New" w:hAnsi="Courier New" w:cs="Courier New"/>
          <w:sz w:val="28"/>
          <w:szCs w:val="28"/>
        </w:rPr>
        <w:t>…</w:t>
      </w:r>
      <w:r w:rsidRPr="007A5F8F">
        <w:rPr>
          <w:rFonts w:ascii="Courier New" w:hAnsi="Courier New" w:cs="Courier New"/>
          <w:sz w:val="28"/>
          <w:szCs w:val="28"/>
        </w:rPr>
        <w:t xml:space="preserve"> </w:t>
      </w:r>
    </w:p>
    <w:p w:rsidR="006A6EA0" w:rsidRDefault="00337697" w:rsidP="006A6EA0">
      <w:pPr>
        <w:ind w:firstLine="708"/>
        <w:rPr>
          <w:rFonts w:ascii="Courier New" w:hAnsi="Courier New" w:cs="Courier New"/>
          <w:sz w:val="28"/>
          <w:szCs w:val="28"/>
        </w:rPr>
      </w:pPr>
      <w:r w:rsidRPr="007A5F8F">
        <w:rPr>
          <w:rFonts w:ascii="Courier New" w:hAnsi="Courier New" w:cs="Courier New"/>
          <w:sz w:val="28"/>
          <w:szCs w:val="28"/>
        </w:rPr>
        <w:t>et comment peut</w:t>
      </w:r>
      <w:r w:rsidR="009B6323" w:rsidRPr="009B6323">
        <w:rPr>
          <w:rFonts w:ascii="Courier New" w:hAnsi="Courier New" w:cs="Courier New"/>
          <w:sz w:val="28"/>
          <w:szCs w:val="28"/>
        </w:rPr>
        <w:t>–</w:t>
      </w:r>
      <w:r w:rsidRPr="007A5F8F">
        <w:rPr>
          <w:rFonts w:ascii="Courier New" w:hAnsi="Courier New" w:cs="Courier New"/>
          <w:sz w:val="28"/>
          <w:szCs w:val="28"/>
        </w:rPr>
        <w:t>on en venir à l’oublier</w:t>
      </w:r>
    </w:p>
    <w:p w:rsidR="006A6EA0" w:rsidRDefault="006A6EA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quelle fonction peut occuper dans cette relation justement élective, privilégiée, qu’est la relation d’amour</w:t>
      </w:r>
      <w:r>
        <w:rPr>
          <w:rFonts w:ascii="Courier New" w:hAnsi="Courier New" w:cs="Courier New"/>
          <w:sz w:val="28"/>
          <w:szCs w:val="28"/>
        </w:rPr>
        <w:t>,</w:t>
      </w:r>
      <w:r w:rsidR="00337697" w:rsidRPr="007A5F8F">
        <w:rPr>
          <w:rFonts w:ascii="Courier New" w:hAnsi="Courier New" w:cs="Courier New"/>
          <w:sz w:val="28"/>
          <w:szCs w:val="28"/>
        </w:rPr>
        <w:t xml:space="preserve"> le fait que ce sujet avec lequel entre tous nous avons le lien de l’amour… en quoi justement cette question a un rapport avec ceci qu’il soit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l’</w:t>
      </w:r>
      <w:r w:rsidRPr="006A6EA0">
        <w:rPr>
          <w:i/>
          <w:color w:val="0000CC"/>
        </w:rPr>
        <w:t xml:space="preserve">objet de </w:t>
      </w:r>
      <w:r w:rsidRPr="006A6EA0">
        <w:rPr>
          <w:i/>
        </w:rPr>
        <w:t xml:space="preserve">notre </w:t>
      </w:r>
      <w:r w:rsidRPr="006A6EA0">
        <w:rPr>
          <w:i/>
          <w:color w:val="0000CC"/>
        </w:rPr>
        <w:t>désir</w:t>
      </w:r>
      <w:r w:rsidRPr="007A5F8F">
        <w:rPr>
          <w:rFonts w:ascii="Courier New" w:hAnsi="Courier New" w:cs="Courier New"/>
          <w:sz w:val="28"/>
          <w:szCs w:val="28"/>
        </w:rPr>
        <w:t xml:space="preserve">. </w:t>
      </w:r>
    </w:p>
    <w:p w:rsidR="006A6EA0" w:rsidRDefault="006A6EA0" w:rsidP="00E81B9F">
      <w:pPr>
        <w:rPr>
          <w:rFonts w:ascii="Courier New" w:hAnsi="Courier New" w:cs="Courier New"/>
          <w:sz w:val="28"/>
          <w:szCs w:val="28"/>
        </w:rPr>
      </w:pPr>
    </w:p>
    <w:p w:rsidR="006A6EA0" w:rsidRDefault="00337697" w:rsidP="00E81B9F">
      <w:pPr>
        <w:rPr>
          <w:rFonts w:ascii="Courier New" w:hAnsi="Courier New" w:cs="Courier New"/>
          <w:sz w:val="28"/>
          <w:szCs w:val="28"/>
        </w:rPr>
      </w:pPr>
      <w:r w:rsidRPr="007A5F8F">
        <w:rPr>
          <w:rFonts w:ascii="Courier New" w:hAnsi="Courier New" w:cs="Courier New"/>
          <w:sz w:val="28"/>
          <w:szCs w:val="28"/>
        </w:rPr>
        <w:t>Car si on suspend cette amarre</w:t>
      </w:r>
      <w:r w:rsidR="006A6EA0">
        <w:rPr>
          <w:rFonts w:ascii="Courier New" w:hAnsi="Courier New" w:cs="Courier New"/>
          <w:sz w:val="28"/>
          <w:szCs w:val="28"/>
        </w:rPr>
        <w:t>…</w:t>
      </w:r>
    </w:p>
    <w:p w:rsidR="006A6EA0" w:rsidRDefault="00337697" w:rsidP="006A6EA0">
      <w:pPr>
        <w:ind w:left="708"/>
        <w:rPr>
          <w:rFonts w:ascii="Courier New" w:hAnsi="Courier New" w:cs="Courier New"/>
          <w:sz w:val="28"/>
          <w:szCs w:val="28"/>
        </w:rPr>
      </w:pPr>
      <w:r w:rsidRPr="007A5F8F">
        <w:rPr>
          <w:rFonts w:ascii="Courier New" w:hAnsi="Courier New" w:cs="Courier New"/>
          <w:sz w:val="28"/>
          <w:szCs w:val="28"/>
        </w:rPr>
        <w:t>ce point tournant, ce centre de gravité, d’accrochage</w:t>
      </w:r>
      <w:r w:rsidR="006A6EA0">
        <w:rPr>
          <w:rFonts w:ascii="Courier New" w:hAnsi="Courier New" w:cs="Courier New"/>
          <w:sz w:val="28"/>
          <w:szCs w:val="28"/>
        </w:rPr>
        <w:t>,</w:t>
      </w:r>
      <w:r w:rsidRPr="007A5F8F">
        <w:rPr>
          <w:rFonts w:ascii="Courier New" w:hAnsi="Courier New" w:cs="Courier New"/>
          <w:sz w:val="28"/>
          <w:szCs w:val="28"/>
        </w:rPr>
        <w:t xml:space="preserve"> de la relation d’amour</w:t>
      </w:r>
    </w:p>
    <w:p w:rsidR="006A6EA0" w:rsidRDefault="006A6EA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si on la met en évidence</w:t>
      </w:r>
      <w:r>
        <w:rPr>
          <w:rFonts w:ascii="Courier New" w:hAnsi="Courier New" w:cs="Courier New"/>
          <w:sz w:val="28"/>
          <w:szCs w:val="28"/>
        </w:rPr>
        <w:t>,</w:t>
      </w:r>
      <w:r w:rsidR="00337697" w:rsidRPr="007A5F8F">
        <w:rPr>
          <w:rFonts w:ascii="Courier New" w:hAnsi="Courier New" w:cs="Courier New"/>
          <w:sz w:val="28"/>
          <w:szCs w:val="28"/>
        </w:rPr>
        <w:t xml:space="preserve"> et si en la mettant,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on ne la met pas en la distinguant,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véritablement </w:t>
      </w:r>
      <w:r w:rsidRPr="006A6EA0">
        <w:rPr>
          <w:i/>
        </w:rPr>
        <w:t>impossible</w:t>
      </w:r>
      <w:r w:rsidRPr="007A5F8F">
        <w:rPr>
          <w:rFonts w:ascii="Courier New" w:hAnsi="Courier New" w:cs="Courier New"/>
          <w:sz w:val="28"/>
          <w:szCs w:val="28"/>
        </w:rPr>
        <w:t xml:space="preserve"> de dire quoi que ce soit</w:t>
      </w:r>
      <w:r w:rsidR="006A6EA0">
        <w:rPr>
          <w:rFonts w:ascii="Courier New" w:hAnsi="Courier New" w:cs="Courier New"/>
          <w:sz w:val="28"/>
          <w:szCs w:val="28"/>
        </w:rPr>
        <w:t>,</w:t>
      </w:r>
      <w:r w:rsidRPr="007A5F8F">
        <w:rPr>
          <w:rFonts w:ascii="Courier New" w:hAnsi="Courier New" w:cs="Courier New"/>
          <w:sz w:val="28"/>
          <w:szCs w:val="28"/>
        </w:rPr>
        <w:t xml:space="preserve"> qui soit autre chose qu’un escamotage concernant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la relation de </w:t>
      </w:r>
      <w:r w:rsidRPr="006A6EA0">
        <w:rPr>
          <w:i/>
          <w:color w:val="0000CC"/>
        </w:rPr>
        <w:t>l’amour</w:t>
      </w:r>
      <w:r w:rsidRPr="007A5F8F">
        <w:rPr>
          <w:rFonts w:ascii="Courier New" w:hAnsi="Courier New" w:cs="Courier New"/>
          <w:sz w:val="28"/>
          <w:szCs w:val="28"/>
        </w:rPr>
        <w:t xml:space="preserve">. </w:t>
      </w:r>
    </w:p>
    <w:p w:rsidR="007E6A88" w:rsidRDefault="007E6A88" w:rsidP="00E81B9F">
      <w:pPr>
        <w:rPr>
          <w:rFonts w:ascii="Courier New" w:hAnsi="Courier New" w:cs="Courier New"/>
          <w:sz w:val="28"/>
          <w:szCs w:val="28"/>
        </w:rPr>
      </w:pPr>
    </w:p>
    <w:p w:rsidR="006A6EA0" w:rsidRDefault="006A6EA0" w:rsidP="00E81B9F">
      <w:pPr>
        <w:rPr>
          <w:rFonts w:ascii="Courier New" w:hAnsi="Courier New" w:cs="Courier New"/>
          <w:sz w:val="28"/>
          <w:szCs w:val="28"/>
        </w:rPr>
      </w:pP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C’est précisément à cela, à cette nécessité d’accentuer le corrélatif </w:t>
      </w:r>
      <w:r w:rsidRPr="006A6EA0">
        <w:rPr>
          <w:i/>
          <w:color w:val="0000CC"/>
        </w:rPr>
        <w:t>objet du désir</w:t>
      </w:r>
      <w:r w:rsidRPr="007A5F8F">
        <w:rPr>
          <w:rFonts w:ascii="Courier New" w:hAnsi="Courier New" w:cs="Courier New"/>
          <w:sz w:val="28"/>
          <w:szCs w:val="28"/>
        </w:rPr>
        <w:t xml:space="preserve"> en tant que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c’est ça l’objet, non pas l’</w:t>
      </w:r>
      <w:r w:rsidRPr="006A6EA0">
        <w:rPr>
          <w:i/>
        </w:rPr>
        <w:t>objet de l’équivalence</w:t>
      </w:r>
      <w:r w:rsidRPr="007A5F8F">
        <w:rPr>
          <w:rFonts w:ascii="Courier New" w:hAnsi="Courier New" w:cs="Courier New"/>
          <w:sz w:val="28"/>
          <w:szCs w:val="28"/>
        </w:rPr>
        <w:t xml:space="preserve">,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du transitivisme des biens, de la transaction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sur les convoitises, mais ce quelque chose qui est </w:t>
      </w:r>
    </w:p>
    <w:p w:rsidR="006A6EA0" w:rsidRDefault="00337697" w:rsidP="00E81B9F">
      <w:pPr>
        <w:rPr>
          <w:rFonts w:ascii="Courier New" w:hAnsi="Courier New" w:cs="Courier New"/>
          <w:sz w:val="28"/>
          <w:szCs w:val="28"/>
        </w:rPr>
      </w:pPr>
      <w:r w:rsidRPr="007A5F8F">
        <w:rPr>
          <w:rFonts w:ascii="Courier New" w:hAnsi="Courier New" w:cs="Courier New"/>
          <w:sz w:val="28"/>
          <w:szCs w:val="28"/>
        </w:rPr>
        <w:t xml:space="preserve">la visée du désir comme tel, ce qui accentue un objet entre tous d’être </w:t>
      </w:r>
      <w:r w:rsidRPr="006A6EA0">
        <w:rPr>
          <w:i/>
        </w:rPr>
        <w:t>sans équivalence</w:t>
      </w:r>
      <w:r w:rsidRPr="007A5F8F">
        <w:rPr>
          <w:rFonts w:ascii="Courier New" w:hAnsi="Courier New" w:cs="Courier New"/>
          <w:sz w:val="28"/>
          <w:szCs w:val="28"/>
        </w:rPr>
        <w:t xml:space="preserve"> avec les autres. </w:t>
      </w:r>
    </w:p>
    <w:p w:rsidR="006A6EA0" w:rsidRDefault="006A6EA0" w:rsidP="00E81B9F">
      <w:pPr>
        <w:rPr>
          <w:rFonts w:ascii="Courier New" w:hAnsi="Courier New" w:cs="Courier New"/>
          <w:sz w:val="28"/>
          <w:szCs w:val="28"/>
        </w:rPr>
      </w:pPr>
    </w:p>
    <w:p w:rsidR="007718D7" w:rsidRDefault="00337697" w:rsidP="00E81B9F">
      <w:pPr>
        <w:rPr>
          <w:rFonts w:ascii="Courier New" w:hAnsi="Courier New" w:cs="Courier New"/>
          <w:sz w:val="28"/>
          <w:szCs w:val="28"/>
        </w:rPr>
      </w:pPr>
      <w:r w:rsidRPr="007A5F8F">
        <w:rPr>
          <w:rFonts w:ascii="Courier New" w:hAnsi="Courier New" w:cs="Courier New"/>
          <w:sz w:val="28"/>
          <w:szCs w:val="28"/>
        </w:rPr>
        <w:t>C’est</w:t>
      </w:r>
      <w:r w:rsidRPr="007A5F8F">
        <w:rPr>
          <w:b/>
          <w:bCs/>
          <w:sz w:val="28"/>
          <w:szCs w:val="28"/>
        </w:rPr>
        <w:t xml:space="preserve">  </w:t>
      </w:r>
      <w:r w:rsidRPr="007A5F8F">
        <w:rPr>
          <w:rFonts w:ascii="Courier New" w:hAnsi="Courier New" w:cs="Courier New"/>
          <w:sz w:val="28"/>
          <w:szCs w:val="28"/>
        </w:rPr>
        <w:t xml:space="preserve">avec cette fonction de l’objet, c’est à cette accentuation de l’objet que répond l’introduction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analyse de la fonction de l’objet partiel.</w:t>
      </w:r>
    </w:p>
    <w:p w:rsidR="007E6A88" w:rsidRDefault="007E6A88" w:rsidP="00E81B9F">
      <w:pPr>
        <w:rPr>
          <w:rFonts w:ascii="Courier New" w:hAnsi="Courier New" w:cs="Courier New"/>
          <w:sz w:val="28"/>
          <w:szCs w:val="28"/>
        </w:rPr>
      </w:pPr>
    </w:p>
    <w:p w:rsidR="007E6A88"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bien d’ailleurs tout ce qui fait, </w:t>
      </w:r>
    </w:p>
    <w:p w:rsidR="007E6A88" w:rsidRDefault="00337697" w:rsidP="00E81B9F">
      <w:pPr>
        <w:rPr>
          <w:rFonts w:ascii="Courier New" w:hAnsi="Courier New" w:cs="Courier New"/>
          <w:sz w:val="28"/>
          <w:szCs w:val="28"/>
        </w:rPr>
      </w:pPr>
      <w:r w:rsidRPr="007A5F8F">
        <w:rPr>
          <w:rFonts w:ascii="Courier New" w:hAnsi="Courier New" w:cs="Courier New"/>
          <w:sz w:val="28"/>
          <w:szCs w:val="28"/>
        </w:rPr>
        <w:t xml:space="preserve">vous le savez, le poids, le retentissement, </w:t>
      </w:r>
    </w:p>
    <w:p w:rsidR="007E6A88" w:rsidRDefault="00337697" w:rsidP="00E81B9F">
      <w:pPr>
        <w:rPr>
          <w:rFonts w:ascii="Courier New" w:hAnsi="Courier New" w:cs="Courier New"/>
          <w:sz w:val="28"/>
          <w:szCs w:val="28"/>
        </w:rPr>
      </w:pPr>
      <w:r w:rsidRPr="007A5F8F">
        <w:rPr>
          <w:rFonts w:ascii="Courier New" w:hAnsi="Courier New" w:cs="Courier New"/>
          <w:sz w:val="28"/>
          <w:szCs w:val="28"/>
        </w:rPr>
        <w:t xml:space="preserve">l’accent du discours métaphysique,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repose toujours sur quelque ambiguïté. </w:t>
      </w:r>
    </w:p>
    <w:p w:rsidR="007718D7" w:rsidRDefault="007718D7" w:rsidP="00E81B9F">
      <w:pPr>
        <w:rPr>
          <w:rFonts w:ascii="Courier New" w:hAnsi="Courier New" w:cs="Courier New"/>
          <w:sz w:val="28"/>
          <w:szCs w:val="28"/>
        </w:rPr>
      </w:pPr>
    </w:p>
    <w:p w:rsidR="007718D7" w:rsidRPr="007A5F8F" w:rsidRDefault="007718D7" w:rsidP="00E81B9F">
      <w:pPr>
        <w:rPr>
          <w:rFonts w:ascii="Courier New" w:hAnsi="Courier New" w:cs="Courier New"/>
          <w:sz w:val="28"/>
          <w:szCs w:val="28"/>
        </w:rPr>
      </w:pPr>
    </w:p>
    <w:p w:rsidR="00411027" w:rsidRDefault="00411027" w:rsidP="00E81B9F">
      <w:pPr>
        <w:rPr>
          <w:rFonts w:ascii="Courier New" w:hAnsi="Courier New" w:cs="Courier New"/>
          <w:sz w:val="28"/>
          <w:szCs w:val="28"/>
        </w:rPr>
      </w:pPr>
    </w:p>
    <w:p w:rsidR="007E6A88" w:rsidRDefault="00337697" w:rsidP="00E81B9F">
      <w:pPr>
        <w:rPr>
          <w:rFonts w:ascii="Courier New" w:hAnsi="Courier New" w:cs="Courier New"/>
          <w:sz w:val="28"/>
          <w:szCs w:val="28"/>
        </w:rPr>
      </w:pPr>
      <w:r w:rsidRPr="007A5F8F">
        <w:rPr>
          <w:rFonts w:ascii="Courier New" w:hAnsi="Courier New" w:cs="Courier New"/>
          <w:sz w:val="28"/>
          <w:szCs w:val="28"/>
        </w:rPr>
        <w:t xml:space="preserve">Autrement dit, si tous les termes dont vous vous servez quand vous faites de la métaphysique, étaient strictement définis, n’avaient chacun </w:t>
      </w:r>
    </w:p>
    <w:p w:rsidR="007E6A88" w:rsidRDefault="00337697" w:rsidP="00E81B9F">
      <w:pPr>
        <w:rPr>
          <w:rFonts w:ascii="Courier New" w:hAnsi="Courier New" w:cs="Courier New"/>
          <w:sz w:val="28"/>
          <w:szCs w:val="28"/>
        </w:rPr>
      </w:pPr>
      <w:r w:rsidRPr="007A5F8F">
        <w:rPr>
          <w:rFonts w:ascii="Courier New" w:hAnsi="Courier New" w:cs="Courier New"/>
          <w:sz w:val="28"/>
          <w:szCs w:val="28"/>
        </w:rPr>
        <w:t xml:space="preserve">qu’une signification univoque, si le vocabulaire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philosophie d’aucune façon triomphait</w:t>
      </w:r>
      <w:r w:rsidR="007718D7">
        <w:rPr>
          <w:rFonts w:ascii="Courier New" w:hAnsi="Courier New" w:cs="Courier New"/>
          <w:sz w:val="28"/>
          <w:szCs w:val="28"/>
        </w:rPr>
        <w:t>…</w:t>
      </w:r>
      <w:r w:rsidRPr="007A5F8F">
        <w:rPr>
          <w:rFonts w:ascii="Courier New" w:hAnsi="Courier New" w:cs="Courier New"/>
          <w:sz w:val="28"/>
          <w:szCs w:val="28"/>
        </w:rPr>
        <w:t xml:space="preserve"> </w:t>
      </w:r>
    </w:p>
    <w:p w:rsidR="007718D7" w:rsidRDefault="00337697" w:rsidP="007718D7">
      <w:pPr>
        <w:ind w:firstLine="708"/>
        <w:rPr>
          <w:rFonts w:ascii="Courier New" w:hAnsi="Courier New" w:cs="Courier New"/>
          <w:sz w:val="28"/>
          <w:szCs w:val="28"/>
        </w:rPr>
      </w:pPr>
      <w:r w:rsidRPr="007A5F8F">
        <w:rPr>
          <w:rFonts w:ascii="Courier New" w:hAnsi="Courier New" w:cs="Courier New"/>
          <w:sz w:val="28"/>
          <w:szCs w:val="28"/>
        </w:rPr>
        <w:t>but éternel des professeurs !</w:t>
      </w:r>
    </w:p>
    <w:p w:rsidR="007718D7" w:rsidRDefault="007718D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vous n’auriez plus à faire de métaphysique du tout, car vous n’auriez plus rien à dire. </w:t>
      </w:r>
    </w:p>
    <w:p w:rsidR="007718D7" w:rsidRDefault="007718D7" w:rsidP="00E81B9F">
      <w:pPr>
        <w:rPr>
          <w:rFonts w:ascii="Courier New" w:hAnsi="Courier New" w:cs="Courier New"/>
          <w:sz w:val="28"/>
          <w:szCs w:val="28"/>
        </w:rPr>
      </w:pPr>
    </w:p>
    <w:p w:rsidR="007E6A88"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vous vous apercevriez que </w:t>
      </w:r>
    </w:p>
    <w:p w:rsidR="007718D7" w:rsidRDefault="00337697" w:rsidP="00E81B9F">
      <w:pPr>
        <w:rPr>
          <w:rFonts w:ascii="Courier New" w:hAnsi="Courier New" w:cs="Courier New"/>
          <w:sz w:val="28"/>
          <w:szCs w:val="28"/>
        </w:rPr>
      </w:pPr>
      <w:r w:rsidRPr="007A5F8F">
        <w:rPr>
          <w:rFonts w:ascii="Courier New" w:hAnsi="Courier New" w:cs="Courier New"/>
          <w:sz w:val="28"/>
          <w:szCs w:val="28"/>
        </w:rPr>
        <w:t>les mathématiques c’est beaucoup mieux</w:t>
      </w:r>
      <w:r w:rsidR="007718D7">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là on peut agiter des signes ayant un sens univoque parce qu’ils n’en ont aucun.</w:t>
      </w:r>
    </w:p>
    <w:p w:rsidR="00337697" w:rsidRPr="007A5F8F" w:rsidRDefault="00337697" w:rsidP="00E81B9F">
      <w:pPr>
        <w:rPr>
          <w:rFonts w:ascii="Courier New" w:hAnsi="Courier New" w:cs="Courier New"/>
          <w:sz w:val="28"/>
          <w:szCs w:val="28"/>
        </w:rPr>
      </w:pPr>
    </w:p>
    <w:p w:rsidR="00491F3F"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toute façon, quand vous parlez d’une façon plus ou moins passionnée des rapports du sujet et de l’objet, c’est parce que vous mettez sous le sujet </w:t>
      </w:r>
      <w:r w:rsidRPr="00491F3F">
        <w:rPr>
          <w:i/>
        </w:rPr>
        <w:t>quelque chose</w:t>
      </w:r>
      <w:r w:rsidRPr="007A5F8F">
        <w:rPr>
          <w:rFonts w:ascii="Courier New" w:hAnsi="Courier New" w:cs="Courier New"/>
          <w:sz w:val="28"/>
          <w:szCs w:val="28"/>
        </w:rPr>
        <w:t xml:space="preserve"> d’autre que ce strict sujet dont je vous parlais tout à l’heure et, sous l’objet, autre chose que l’objet que je viens de définir comme quelque chose qui, </w:t>
      </w:r>
    </w:p>
    <w:p w:rsidR="00491F3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limite, confine à la stricte équivalence d’une communication sans équivoque d’un objet scientifique. </w:t>
      </w:r>
    </w:p>
    <w:p w:rsidR="00491F3F" w:rsidRDefault="00491F3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tout dire, si cet objet vous passionne</w:t>
      </w:r>
      <w:r w:rsidR="00491F3F">
        <w:rPr>
          <w:rFonts w:ascii="Courier New" w:hAnsi="Courier New" w:cs="Courier New"/>
          <w:sz w:val="28"/>
          <w:szCs w:val="28"/>
        </w:rPr>
        <w:t>,</w:t>
      </w:r>
      <w:r w:rsidRPr="007A5F8F">
        <w:rPr>
          <w:rFonts w:ascii="Courier New" w:hAnsi="Courier New" w:cs="Courier New"/>
          <w:sz w:val="28"/>
          <w:szCs w:val="28"/>
        </w:rPr>
        <w:t xml:space="preserve"> c’est parce que là</w:t>
      </w:r>
      <w:r w:rsidR="00567987" w:rsidRPr="009B6323">
        <w:rPr>
          <w:rFonts w:ascii="Courier New" w:hAnsi="Courier New" w:cs="Courier New"/>
          <w:sz w:val="28"/>
          <w:szCs w:val="28"/>
        </w:rPr>
        <w:t>–</w:t>
      </w:r>
      <w:r w:rsidRPr="007A5F8F">
        <w:rPr>
          <w:rFonts w:ascii="Courier New" w:hAnsi="Courier New" w:cs="Courier New"/>
          <w:sz w:val="28"/>
          <w:szCs w:val="28"/>
        </w:rPr>
        <w:t xml:space="preserve">dedans, caché en lui il y a </w:t>
      </w:r>
      <w:r w:rsidRPr="00491F3F">
        <w:rPr>
          <w:i/>
          <w:color w:val="0000CC"/>
        </w:rPr>
        <w:t>l’objet du désir</w:t>
      </w:r>
      <w:r w:rsidR="00491F3F">
        <w:rPr>
          <w:i/>
          <w:color w:val="0000CC"/>
        </w:rPr>
        <w:t> </w:t>
      </w:r>
      <w:r w:rsidR="00491F3F">
        <w:rPr>
          <w:rFonts w:ascii="Courier New" w:hAnsi="Courier New" w:cs="Courier New"/>
          <w:sz w:val="28"/>
          <w:szCs w:val="28"/>
        </w:rPr>
        <w:t>:</w:t>
      </w:r>
      <w:r w:rsidRPr="007A5F8F">
        <w:rPr>
          <w:rFonts w:ascii="Courier New" w:hAnsi="Courier New" w:cs="Courier New"/>
          <w:sz w:val="28"/>
          <w:szCs w:val="28"/>
        </w:rPr>
        <w:t xml:space="preserve"> </w:t>
      </w:r>
      <w:r w:rsidR="00491F3F" w:rsidRPr="00300F29">
        <w:rPr>
          <w:rFonts w:ascii="Palatino Linotype" w:hAnsi="Palatino Linotype"/>
          <w:bCs/>
          <w:color w:val="0000CC"/>
          <w:sz w:val="28"/>
          <w:szCs w:val="28"/>
        </w:rPr>
        <w:t>ἄγαλμα</w:t>
      </w:r>
      <w:r w:rsidR="00491F3F">
        <w:rPr>
          <w:rFonts w:ascii="Palatino Linotype" w:hAnsi="Palatino Linotype"/>
          <w:bCs/>
          <w:color w:val="0000CC"/>
          <w:sz w:val="28"/>
          <w:szCs w:val="28"/>
        </w:rPr>
        <w:t xml:space="preserve"> </w:t>
      </w:r>
      <w:r w:rsidR="00491F3F" w:rsidRPr="00300F29">
        <w:rPr>
          <w:rFonts w:ascii="Garamond" w:hAnsi="Garamond"/>
          <w:iCs/>
          <w:sz w:val="20"/>
          <w:szCs w:val="20"/>
        </w:rPr>
        <w:t>[agalma]</w:t>
      </w:r>
      <w:r w:rsidRPr="007A5F8F">
        <w:rPr>
          <w:rFonts w:ascii="Courier New" w:hAnsi="Courier New" w:cs="Courier New"/>
          <w:sz w:val="28"/>
          <w:szCs w:val="28"/>
        </w:rPr>
        <w:t>…</w:t>
      </w:r>
    </w:p>
    <w:p w:rsidR="00491F3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 poids, la chose pour laquelle c’est </w:t>
      </w:r>
      <w:r w:rsidRPr="00491F3F">
        <w:rPr>
          <w:rFonts w:ascii="Courier New" w:hAnsi="Courier New" w:cs="Courier New"/>
          <w:i/>
        </w:rPr>
        <w:t>intéressant</w:t>
      </w:r>
      <w:r w:rsidRPr="007A5F8F">
        <w:rPr>
          <w:rFonts w:ascii="Courier New" w:hAnsi="Courier New" w:cs="Courier New"/>
          <w:sz w:val="28"/>
          <w:szCs w:val="28"/>
        </w:rPr>
        <w:t xml:space="preserve"> de savoir où il est ce fameux objet, savoir sa fonction et savoir où il opère aussi bien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dans l’</w:t>
      </w:r>
      <w:r w:rsidRPr="00567987">
        <w:rPr>
          <w:i/>
        </w:rPr>
        <w:t>inter</w:t>
      </w:r>
      <w:r w:rsidRPr="007A5F8F">
        <w:rPr>
          <w:rFonts w:ascii="Courier New" w:hAnsi="Courier New" w:cs="Courier New"/>
          <w:sz w:val="28"/>
          <w:szCs w:val="28"/>
        </w:rPr>
        <w:t xml:space="preserve"> que dans l’</w:t>
      </w:r>
      <w:r w:rsidRPr="00567987">
        <w:rPr>
          <w:i/>
        </w:rPr>
        <w:t>intra</w:t>
      </w:r>
      <w:r w:rsidRPr="007A5F8F">
        <w:rPr>
          <w:rFonts w:ascii="Courier New" w:hAnsi="Courier New" w:cs="Courier New"/>
          <w:sz w:val="28"/>
          <w:szCs w:val="28"/>
        </w:rPr>
        <w:t>subjectivité</w:t>
      </w:r>
    </w:p>
    <w:p w:rsidR="00491F3F" w:rsidRDefault="00337697" w:rsidP="00E81B9F">
      <w:pPr>
        <w:rPr>
          <w:rFonts w:ascii="Courier New" w:hAnsi="Courier New" w:cs="Courier New"/>
          <w:sz w:val="28"/>
          <w:szCs w:val="28"/>
        </w:rPr>
      </w:pPr>
      <w:r w:rsidRPr="007A5F8F">
        <w:rPr>
          <w:rFonts w:ascii="Courier New" w:hAnsi="Courier New" w:cs="Courier New"/>
          <w:sz w:val="28"/>
          <w:szCs w:val="28"/>
        </w:rPr>
        <w:t xml:space="preserve">…et en tant que cet objet privilégié du désir,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quelque chose qui, pour chacun, culmine à cette frontière, à ce point limite que je vous ai appris à considérer comme la métonymie du discours inconscient où il joue un rôle que j’ai essayé de formaliser…</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j’y reviendrai la prochaine fois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le fantasme.</w:t>
      </w:r>
    </w:p>
    <w:p w:rsidR="00491F3F" w:rsidRDefault="00491F3F" w:rsidP="00E81B9F">
      <w:pPr>
        <w:rPr>
          <w:rFonts w:ascii="Courier New" w:hAnsi="Courier New" w:cs="Courier New"/>
          <w:sz w:val="28"/>
          <w:szCs w:val="28"/>
        </w:rPr>
      </w:pPr>
    </w:p>
    <w:p w:rsidR="00491F3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c’est toujours cet objet qui, de quelque façon que vous ayez à en parler dans l’expérience analytique</w:t>
      </w:r>
      <w:r w:rsidR="00491F3F">
        <w:rPr>
          <w:rFonts w:ascii="Courier New" w:hAnsi="Courier New" w:cs="Courier New"/>
          <w:sz w:val="28"/>
          <w:szCs w:val="28"/>
        </w:rPr>
        <w:t>…</w:t>
      </w:r>
      <w:r w:rsidRPr="007A5F8F">
        <w:rPr>
          <w:rFonts w:ascii="Courier New" w:hAnsi="Courier New" w:cs="Courier New"/>
          <w:sz w:val="28"/>
          <w:szCs w:val="28"/>
        </w:rPr>
        <w:t xml:space="preserve"> </w:t>
      </w:r>
      <w:r w:rsidR="00491F3F">
        <w:rPr>
          <w:rFonts w:ascii="Courier New" w:hAnsi="Courier New" w:cs="Courier New"/>
          <w:sz w:val="28"/>
          <w:szCs w:val="28"/>
        </w:rPr>
        <w:tab/>
      </w:r>
      <w:r w:rsidRPr="007A5F8F">
        <w:rPr>
          <w:rFonts w:ascii="Courier New" w:hAnsi="Courier New" w:cs="Courier New"/>
          <w:sz w:val="28"/>
          <w:szCs w:val="28"/>
        </w:rPr>
        <w:t xml:space="preserve">que vous l’appeliez </w:t>
      </w:r>
      <w:r w:rsidRPr="00491F3F">
        <w:rPr>
          <w:i/>
        </w:rPr>
        <w:t>le sein</w:t>
      </w:r>
      <w:r w:rsidRPr="007A5F8F">
        <w:rPr>
          <w:rFonts w:ascii="Courier New" w:hAnsi="Courier New" w:cs="Courier New"/>
          <w:sz w:val="28"/>
          <w:szCs w:val="28"/>
        </w:rPr>
        <w:t xml:space="preserve">, </w:t>
      </w:r>
      <w:r w:rsidRPr="00491F3F">
        <w:rPr>
          <w:i/>
        </w:rPr>
        <w:t>le phallus</w:t>
      </w:r>
      <w:r w:rsidRPr="007A5F8F">
        <w:rPr>
          <w:rFonts w:ascii="Courier New" w:hAnsi="Courier New" w:cs="Courier New"/>
          <w:sz w:val="28"/>
          <w:szCs w:val="28"/>
        </w:rPr>
        <w:t xml:space="preserve">, ou </w:t>
      </w:r>
      <w:r w:rsidRPr="00491F3F">
        <w:rPr>
          <w:i/>
        </w:rPr>
        <w:t>la merde</w:t>
      </w:r>
    </w:p>
    <w:p w:rsidR="00491F3F" w:rsidRDefault="00491F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un objet partiel. </w:t>
      </w:r>
    </w:p>
    <w:p w:rsidR="00491F3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ce dont il s’agit pour autant que l’analyse est une méthode, une technique qui s’est avancée </w:t>
      </w:r>
    </w:p>
    <w:p w:rsidR="00491F3F"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 champ délaissé, dans ce champ décrié,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ce champ exclu par la philosophie…</w:t>
      </w:r>
    </w:p>
    <w:p w:rsidR="00411027"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parce que non maniable, non accessible à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sa dialectique et pour les mêmes raisons</w:t>
      </w:r>
    </w:p>
    <w:p w:rsidR="00491F3F" w:rsidRDefault="00337697" w:rsidP="00E81B9F">
      <w:pPr>
        <w:rPr>
          <w:rFonts w:ascii="Courier New" w:hAnsi="Courier New" w:cs="Courier New"/>
          <w:sz w:val="28"/>
          <w:szCs w:val="28"/>
        </w:rPr>
      </w:pPr>
      <w:r w:rsidRPr="007A5F8F">
        <w:rPr>
          <w:rFonts w:ascii="Courier New" w:hAnsi="Courier New" w:cs="Courier New"/>
          <w:sz w:val="28"/>
          <w:szCs w:val="28"/>
        </w:rPr>
        <w:t xml:space="preserve">…qui s’appelle </w:t>
      </w:r>
      <w:r w:rsidRPr="00491F3F">
        <w:rPr>
          <w:i/>
          <w:color w:val="0000CC"/>
        </w:rPr>
        <w:t>le désir</w:t>
      </w:r>
      <w:r w:rsidRPr="007A5F8F">
        <w:rPr>
          <w:rFonts w:ascii="Courier New" w:hAnsi="Courier New" w:cs="Courier New"/>
          <w:sz w:val="28"/>
          <w:szCs w:val="28"/>
        </w:rPr>
        <w:t xml:space="preserve">. </w:t>
      </w:r>
    </w:p>
    <w:p w:rsidR="00491F3F" w:rsidRDefault="00491F3F" w:rsidP="00E81B9F">
      <w:pPr>
        <w:rPr>
          <w:rFonts w:ascii="Courier New" w:hAnsi="Courier New" w:cs="Courier New"/>
          <w:sz w:val="28"/>
          <w:szCs w:val="28"/>
        </w:rPr>
      </w:pPr>
    </w:p>
    <w:p w:rsidR="00491F3F" w:rsidRDefault="00337697" w:rsidP="00E81B9F">
      <w:pPr>
        <w:rPr>
          <w:rFonts w:ascii="Courier New" w:hAnsi="Courier New" w:cs="Courier New"/>
          <w:sz w:val="28"/>
          <w:szCs w:val="28"/>
        </w:rPr>
      </w:pPr>
      <w:r w:rsidRPr="007A5F8F">
        <w:rPr>
          <w:rFonts w:ascii="Courier New" w:hAnsi="Courier New" w:cs="Courier New"/>
          <w:sz w:val="28"/>
          <w:szCs w:val="28"/>
        </w:rPr>
        <w:t>Si nous ne savons pas pointer</w:t>
      </w:r>
      <w:r w:rsidR="00491F3F">
        <w:rPr>
          <w:rFonts w:ascii="Courier New" w:hAnsi="Courier New" w:cs="Courier New"/>
          <w:sz w:val="28"/>
          <w:szCs w:val="28"/>
        </w:rPr>
        <w:t>…</w:t>
      </w:r>
    </w:p>
    <w:p w:rsidR="00491F3F" w:rsidRDefault="00337697" w:rsidP="00491F3F">
      <w:pPr>
        <w:ind w:firstLine="708"/>
        <w:rPr>
          <w:rFonts w:ascii="Courier New" w:hAnsi="Courier New" w:cs="Courier New"/>
          <w:sz w:val="28"/>
          <w:szCs w:val="28"/>
        </w:rPr>
      </w:pPr>
      <w:r w:rsidRPr="007A5F8F">
        <w:rPr>
          <w:rFonts w:ascii="Courier New" w:hAnsi="Courier New" w:cs="Courier New"/>
          <w:sz w:val="28"/>
          <w:szCs w:val="28"/>
        </w:rPr>
        <w:t>pointer dans une topologie stricte</w:t>
      </w:r>
    </w:p>
    <w:p w:rsidR="00491F3F" w:rsidRDefault="00491F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fonction de ce que signifie cet objet</w:t>
      </w:r>
      <w:r>
        <w:rPr>
          <w:rFonts w:ascii="Courier New" w:hAnsi="Courier New" w:cs="Courier New"/>
          <w:sz w:val="28"/>
          <w:szCs w:val="28"/>
        </w:rPr>
        <w:t>…</w:t>
      </w:r>
      <w:r w:rsidR="00337697" w:rsidRPr="007A5F8F">
        <w:rPr>
          <w:rFonts w:ascii="Courier New" w:hAnsi="Courier New" w:cs="Courier New"/>
          <w:sz w:val="28"/>
          <w:szCs w:val="28"/>
        </w:rPr>
        <w:t xml:space="preserve"> </w:t>
      </w:r>
    </w:p>
    <w:p w:rsidR="00491F3F" w:rsidRDefault="00337697" w:rsidP="00491F3F">
      <w:pPr>
        <w:ind w:firstLine="708"/>
        <w:rPr>
          <w:rFonts w:ascii="Courier New" w:hAnsi="Courier New" w:cs="Courier New"/>
          <w:sz w:val="28"/>
          <w:szCs w:val="28"/>
        </w:rPr>
      </w:pPr>
      <w:r w:rsidRPr="007A5F8F">
        <w:rPr>
          <w:rFonts w:ascii="Courier New" w:hAnsi="Courier New" w:cs="Courier New"/>
          <w:sz w:val="28"/>
          <w:szCs w:val="28"/>
        </w:rPr>
        <w:t>à la fois si limité et si fuyant dans sa figure</w:t>
      </w:r>
    </w:p>
    <w:p w:rsidR="00491F3F" w:rsidRDefault="00491F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s’appelle </w:t>
      </w:r>
      <w:r w:rsidR="00337697" w:rsidRPr="00491F3F">
        <w:rPr>
          <w:i/>
          <w:color w:val="0000CC"/>
        </w:rPr>
        <w:t>l’objet partiel</w:t>
      </w:r>
      <w:r w:rsidR="00337697" w:rsidRPr="007A5F8F">
        <w:rPr>
          <w:rFonts w:ascii="Courier New" w:hAnsi="Courier New" w:cs="Courier New"/>
          <w:sz w:val="28"/>
          <w:szCs w:val="28"/>
        </w:rPr>
        <w:t xml:space="preserve">, si donc vous ne voyez pas l’intérêt de ce que j’introduis aujourd’hui sous </w:t>
      </w:r>
    </w:p>
    <w:p w:rsidR="00491F3F" w:rsidRDefault="00337697" w:rsidP="00E81B9F">
      <w:pPr>
        <w:rPr>
          <w:rFonts w:ascii="Courier New" w:hAnsi="Courier New" w:cs="Courier New"/>
          <w:sz w:val="28"/>
          <w:szCs w:val="28"/>
        </w:rPr>
      </w:pPr>
      <w:r w:rsidRPr="007A5F8F">
        <w:rPr>
          <w:rFonts w:ascii="Courier New" w:hAnsi="Courier New" w:cs="Courier New"/>
          <w:sz w:val="28"/>
          <w:szCs w:val="28"/>
        </w:rPr>
        <w:t xml:space="preserve">le nom </w:t>
      </w:r>
      <w:r w:rsidR="00491F3F" w:rsidRPr="007A5F8F">
        <w:rPr>
          <w:rFonts w:ascii="Courier New" w:hAnsi="Courier New" w:cs="Courier New"/>
          <w:sz w:val="28"/>
          <w:szCs w:val="28"/>
        </w:rPr>
        <w:t>d’</w:t>
      </w:r>
      <w:r w:rsidR="00491F3F" w:rsidRPr="00300F29">
        <w:rPr>
          <w:rFonts w:ascii="Palatino Linotype" w:hAnsi="Palatino Linotype"/>
          <w:bCs/>
          <w:color w:val="0000CC"/>
          <w:sz w:val="28"/>
          <w:szCs w:val="28"/>
        </w:rPr>
        <w:t>ἄγαλμα</w:t>
      </w:r>
      <w:r w:rsidR="00491F3F">
        <w:rPr>
          <w:rFonts w:ascii="Palatino Linotype" w:hAnsi="Palatino Linotype"/>
          <w:bCs/>
          <w:color w:val="0000CC"/>
          <w:sz w:val="28"/>
          <w:szCs w:val="28"/>
        </w:rPr>
        <w:t xml:space="preserve"> </w:t>
      </w:r>
      <w:r w:rsidR="00491F3F" w:rsidRPr="00300F29">
        <w:rPr>
          <w:rFonts w:ascii="Garamond" w:hAnsi="Garamond"/>
          <w:iCs/>
          <w:sz w:val="20"/>
          <w:szCs w:val="20"/>
        </w:rPr>
        <w:t>[agalma]</w:t>
      </w:r>
      <w:r w:rsidR="00491F3F">
        <w:rPr>
          <w:rFonts w:ascii="Courier New" w:hAnsi="Courier New" w:cs="Courier New"/>
          <w:sz w:val="28"/>
          <w:szCs w:val="28"/>
        </w:rPr>
        <w:t>…</w:t>
      </w:r>
    </w:p>
    <w:p w:rsidR="00491F3F" w:rsidRDefault="00337697" w:rsidP="00491F3F">
      <w:pPr>
        <w:ind w:firstLine="708"/>
        <w:rPr>
          <w:rFonts w:ascii="Courier New" w:hAnsi="Courier New" w:cs="Courier New"/>
          <w:sz w:val="28"/>
          <w:szCs w:val="28"/>
        </w:rPr>
      </w:pPr>
      <w:r w:rsidRPr="007A5F8F">
        <w:rPr>
          <w:rFonts w:ascii="Courier New" w:hAnsi="Courier New" w:cs="Courier New"/>
          <w:sz w:val="28"/>
          <w:szCs w:val="28"/>
        </w:rPr>
        <w:t>c’est le point majeur de l’expérience</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analytique</w:t>
      </w:r>
    </w:p>
    <w:p w:rsidR="00337697" w:rsidRPr="007A5F8F" w:rsidRDefault="00491F3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je ne puis le croire un instant</w:t>
      </w:r>
      <w:r w:rsidR="00B90521">
        <w:rPr>
          <w:rFonts w:ascii="Courier New" w:hAnsi="Courier New" w:cs="Courier New"/>
          <w:sz w:val="28"/>
          <w:szCs w:val="28"/>
        </w:rPr>
        <w:t>,</w:t>
      </w:r>
      <w:r w:rsidR="00337697" w:rsidRPr="007A5F8F">
        <w:rPr>
          <w:rFonts w:ascii="Courier New" w:hAnsi="Courier New" w:cs="Courier New"/>
          <w:sz w:val="28"/>
          <w:szCs w:val="28"/>
        </w:rPr>
        <w:t xml:space="preserve"> étant donné que, quel que soit le malentendu de ceci, la force des choses fait que tout ce qui se fait, se dit de plus moderne dans la dialectique analytique tourne autour de cette fonction foncière…</w:t>
      </w:r>
    </w:p>
    <w:p w:rsidR="00491F3F" w:rsidRDefault="00337697" w:rsidP="00491F3F">
      <w:pPr>
        <w:ind w:left="708"/>
        <w:rPr>
          <w:rFonts w:ascii="Courier New" w:hAnsi="Courier New" w:cs="Courier New"/>
          <w:sz w:val="28"/>
          <w:szCs w:val="28"/>
        </w:rPr>
      </w:pPr>
      <w:r w:rsidRPr="007A5F8F">
        <w:rPr>
          <w:rFonts w:ascii="Courier New" w:hAnsi="Courier New" w:cs="Courier New"/>
          <w:sz w:val="28"/>
          <w:szCs w:val="28"/>
        </w:rPr>
        <w:t xml:space="preserve">radicale référence kleinienne de </w:t>
      </w:r>
    </w:p>
    <w:p w:rsidR="00337697" w:rsidRPr="007A5F8F" w:rsidRDefault="00337697" w:rsidP="00491F3F">
      <w:pPr>
        <w:ind w:left="708"/>
        <w:rPr>
          <w:rFonts w:ascii="Courier New" w:hAnsi="Courier New" w:cs="Courier New"/>
          <w:sz w:val="28"/>
          <w:szCs w:val="28"/>
        </w:rPr>
      </w:pPr>
      <w:r w:rsidRPr="007A5F8F">
        <w:rPr>
          <w:rFonts w:ascii="Courier New" w:hAnsi="Courier New" w:cs="Courier New"/>
          <w:sz w:val="28"/>
          <w:szCs w:val="28"/>
        </w:rPr>
        <w:t>l’objet en tant que bon ou mauvais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est bien considéré dans cette dialectique comme une donnée primordiale. C’est bien là ce sur quoi je vous prie d’arrêter un instant votre esprit.</w:t>
      </w:r>
    </w:p>
    <w:p w:rsidR="00491F3F" w:rsidRDefault="00491F3F" w:rsidP="00E81B9F">
      <w:pPr>
        <w:rPr>
          <w:rFonts w:ascii="Courier New" w:hAnsi="Courier New" w:cs="Courier New"/>
          <w:sz w:val="28"/>
          <w:szCs w:val="28"/>
        </w:rPr>
      </w:pPr>
    </w:p>
    <w:p w:rsidR="007E6A88" w:rsidRDefault="00337697" w:rsidP="00E81B9F">
      <w:pPr>
        <w:rPr>
          <w:rFonts w:ascii="Courier New" w:hAnsi="Courier New" w:cs="Courier New"/>
          <w:sz w:val="28"/>
          <w:szCs w:val="28"/>
        </w:rPr>
      </w:pPr>
      <w:r w:rsidRPr="007A5F8F">
        <w:rPr>
          <w:rFonts w:ascii="Courier New" w:hAnsi="Courier New" w:cs="Courier New"/>
          <w:sz w:val="28"/>
          <w:szCs w:val="28"/>
        </w:rPr>
        <w:t xml:space="preserve">Nous faisons tourner un tas de choses,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un tas de fonctions d’</w:t>
      </w:r>
      <w:r w:rsidRPr="00491F3F">
        <w:rPr>
          <w:i/>
        </w:rPr>
        <w:t>identification</w:t>
      </w:r>
      <w:r w:rsidRPr="007A5F8F">
        <w:rPr>
          <w:rFonts w:ascii="Courier New" w:hAnsi="Courier New" w:cs="Courier New"/>
          <w:sz w:val="28"/>
          <w:szCs w:val="28"/>
        </w:rPr>
        <w:t xml:space="preserve"> : </w:t>
      </w:r>
    </w:p>
    <w:p w:rsidR="00411027" w:rsidRPr="007A5F8F" w:rsidRDefault="00411027" w:rsidP="00E81B9F">
      <w:pPr>
        <w:rPr>
          <w:rFonts w:ascii="Courier New" w:hAnsi="Courier New" w:cs="Courier New"/>
          <w:sz w:val="28"/>
          <w:szCs w:val="28"/>
        </w:rPr>
      </w:pPr>
    </w:p>
    <w:p w:rsidR="007E6A88"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491F3F">
        <w:rPr>
          <w:i/>
        </w:rPr>
        <w:t>identification</w:t>
      </w:r>
      <w:r w:rsidR="00337697" w:rsidRPr="007A5F8F">
        <w:rPr>
          <w:rFonts w:ascii="Courier New" w:hAnsi="Courier New" w:cs="Courier New"/>
          <w:sz w:val="28"/>
          <w:szCs w:val="28"/>
        </w:rPr>
        <w:t xml:space="preserve"> à celui auquel nous demandons quelque chose dans l’appel d’amour</w:t>
      </w:r>
      <w:r w:rsidR="007E6A88">
        <w:rPr>
          <w:rFonts w:ascii="Courier New" w:hAnsi="Courier New" w:cs="Courier New"/>
          <w:sz w:val="28"/>
          <w:szCs w:val="28"/>
        </w:rPr>
        <w:t>,</w:t>
      </w:r>
      <w:r w:rsidR="00337697" w:rsidRPr="007A5F8F">
        <w:rPr>
          <w:rFonts w:ascii="Courier New" w:hAnsi="Courier New" w:cs="Courier New"/>
          <w:sz w:val="28"/>
          <w:szCs w:val="28"/>
        </w:rPr>
        <w:t xml:space="preserve"> </w:t>
      </w:r>
    </w:p>
    <w:p w:rsidR="007E6A88" w:rsidRDefault="007E6A88" w:rsidP="00E81B9F">
      <w:pPr>
        <w:rPr>
          <w:rFonts w:ascii="Courier New" w:hAnsi="Courier New" w:cs="Courier New"/>
          <w:sz w:val="28"/>
          <w:szCs w:val="28"/>
        </w:rPr>
      </w:pPr>
    </w:p>
    <w:p w:rsidR="00411027" w:rsidRPr="007E6A88" w:rsidRDefault="00337697" w:rsidP="00E81B9F">
      <w:pPr>
        <w:pStyle w:val="Paragraphedeliste"/>
        <w:numPr>
          <w:ilvl w:val="0"/>
          <w:numId w:val="2"/>
        </w:numPr>
        <w:rPr>
          <w:i/>
        </w:rPr>
      </w:pPr>
      <w:r w:rsidRPr="007E6A88">
        <w:rPr>
          <w:rFonts w:ascii="Courier New" w:hAnsi="Courier New" w:cs="Courier New"/>
          <w:sz w:val="28"/>
          <w:szCs w:val="28"/>
        </w:rPr>
        <w:t>et, si cet appel est repoussé,</w:t>
      </w:r>
      <w:r w:rsidR="007E6A88">
        <w:rPr>
          <w:rFonts w:ascii="Courier New" w:hAnsi="Courier New" w:cs="Courier New"/>
          <w:sz w:val="28"/>
          <w:szCs w:val="28"/>
        </w:rPr>
        <w:t xml:space="preserve"> </w:t>
      </w:r>
      <w:r w:rsidRPr="007E6A88">
        <w:rPr>
          <w:rFonts w:ascii="Courier New" w:hAnsi="Courier New" w:cs="Courier New"/>
          <w:sz w:val="28"/>
          <w:szCs w:val="28"/>
        </w:rPr>
        <w:t>l’</w:t>
      </w:r>
      <w:r w:rsidRPr="007E6A88">
        <w:rPr>
          <w:i/>
        </w:rPr>
        <w:t>identification</w:t>
      </w:r>
      <w:r w:rsidRPr="007E6A88">
        <w:rPr>
          <w:rFonts w:ascii="Courier New" w:hAnsi="Courier New" w:cs="Courier New"/>
          <w:sz w:val="28"/>
          <w:szCs w:val="28"/>
        </w:rPr>
        <w:t xml:space="preserve"> à celui</w:t>
      </w:r>
      <w:r w:rsidR="009B6323" w:rsidRPr="009B6323">
        <w:rPr>
          <w:rFonts w:ascii="Courier New" w:hAnsi="Courier New" w:cs="Courier New"/>
          <w:sz w:val="28"/>
          <w:szCs w:val="28"/>
        </w:rPr>
        <w:t>–</w:t>
      </w:r>
      <w:r w:rsidRPr="007E6A88">
        <w:rPr>
          <w:rFonts w:ascii="Courier New" w:hAnsi="Courier New" w:cs="Courier New"/>
          <w:sz w:val="28"/>
          <w:szCs w:val="28"/>
        </w:rPr>
        <w:t>là même auquel nous nous adressions comme à l’objet de notre amour</w:t>
      </w:r>
      <w:r w:rsidR="00491F3F" w:rsidRPr="007E6A88">
        <w:rPr>
          <w:rFonts w:ascii="Courier New" w:hAnsi="Courier New" w:cs="Courier New"/>
          <w:sz w:val="28"/>
          <w:szCs w:val="28"/>
        </w:rPr>
        <w:t xml:space="preserve">, </w:t>
      </w:r>
      <w:r w:rsidRPr="007E6A88">
        <w:rPr>
          <w:rFonts w:ascii="Courier New" w:hAnsi="Courier New" w:cs="Courier New"/>
          <w:sz w:val="28"/>
          <w:szCs w:val="28"/>
        </w:rPr>
        <w:t xml:space="preserve">ce passage si sensible de </w:t>
      </w:r>
      <w:r w:rsidRPr="007E6A88">
        <w:rPr>
          <w:i/>
          <w:color w:val="0000CC"/>
        </w:rPr>
        <w:t>l’amour</w:t>
      </w:r>
      <w:r w:rsidRPr="007E6A88">
        <w:rPr>
          <w:rFonts w:ascii="Courier New" w:hAnsi="Courier New" w:cs="Courier New"/>
          <w:sz w:val="28"/>
          <w:szCs w:val="28"/>
        </w:rPr>
        <w:t xml:space="preserve"> à </w:t>
      </w:r>
      <w:r w:rsidRPr="007E6A88">
        <w:rPr>
          <w:i/>
        </w:rPr>
        <w:t>l’identification</w:t>
      </w:r>
      <w:r w:rsidR="00411027" w:rsidRPr="007E6A88">
        <w:rPr>
          <w:i/>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et puis, dans une troisième sorte d’</w:t>
      </w:r>
      <w:r w:rsidR="00337697" w:rsidRPr="00491F3F">
        <w:rPr>
          <w:i/>
        </w:rPr>
        <w:t>identification</w:t>
      </w:r>
      <w:r w:rsidR="00337697" w:rsidRPr="007A5F8F">
        <w:rPr>
          <w:rFonts w:ascii="Courier New" w:hAnsi="Courier New" w:cs="Courier New"/>
          <w:sz w:val="28"/>
          <w:szCs w:val="28"/>
        </w:rPr>
        <w:t>…</w:t>
      </w:r>
    </w:p>
    <w:p w:rsidR="00337697" w:rsidRPr="007E6A88" w:rsidRDefault="00337697" w:rsidP="00E81B9F">
      <w:pPr>
        <w:ind w:left="708"/>
        <w:rPr>
          <w:rFonts w:ascii="Courier New" w:hAnsi="Courier New" w:cs="Courier New"/>
          <w:i/>
        </w:rPr>
      </w:pPr>
      <w:r w:rsidRPr="007E6A88">
        <w:rPr>
          <w:rFonts w:ascii="Courier New" w:hAnsi="Courier New" w:cs="Courier New"/>
          <w:i/>
        </w:rPr>
        <w:t xml:space="preserve">il faut lire FREUD un petit peu, ses </w:t>
      </w:r>
      <w:r w:rsidRPr="007E6A88">
        <w:rPr>
          <w:i/>
        </w:rPr>
        <w:t>Essais de psychanalyse</w:t>
      </w:r>
    </w:p>
    <w:p w:rsidR="0041102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fonction tierce que prend ce certain objet caractéristique en tant qu’il peut être l’objet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désir de l’autre à qui nous nous identifions. </w:t>
      </w:r>
    </w:p>
    <w:p w:rsidR="00B90521" w:rsidRDefault="00B9052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Bref, notre subjectivité, nous la faisons tout entière se construire dans la pluralité, dans le pluralisme de ces niveaux d’identification que nous appellerons </w:t>
      </w:r>
      <w:r w:rsidR="00411027" w:rsidRPr="00411027">
        <w:rPr>
          <w:i/>
          <w:color w:val="0000CC"/>
        </w:rPr>
        <w:t>i</w:t>
      </w:r>
      <w:r w:rsidRPr="00411027">
        <w:rPr>
          <w:i/>
          <w:color w:val="0000CC"/>
        </w:rPr>
        <w:t xml:space="preserve">déal du </w:t>
      </w:r>
      <w:r w:rsidR="00411027" w:rsidRPr="00411027">
        <w:rPr>
          <w:i/>
          <w:color w:val="0000CC"/>
        </w:rPr>
        <w:t>m</w:t>
      </w:r>
      <w:r w:rsidRPr="00411027">
        <w:rPr>
          <w:i/>
          <w:color w:val="0000CC"/>
        </w:rPr>
        <w:t>oi</w:t>
      </w:r>
      <w:r w:rsidRPr="007A5F8F">
        <w:rPr>
          <w:rFonts w:ascii="Courier New" w:hAnsi="Courier New" w:cs="Courier New"/>
          <w:sz w:val="28"/>
          <w:szCs w:val="28"/>
        </w:rPr>
        <w:t xml:space="preserve">, </w:t>
      </w:r>
      <w:r w:rsidR="00411027" w:rsidRPr="00411027">
        <w:rPr>
          <w:i/>
          <w:color w:val="0000CC"/>
        </w:rPr>
        <w:t>m</w:t>
      </w:r>
      <w:r w:rsidRPr="00411027">
        <w:rPr>
          <w:i/>
          <w:color w:val="0000CC"/>
        </w:rPr>
        <w:t xml:space="preserve">oi </w:t>
      </w:r>
      <w:r w:rsidR="00411027" w:rsidRPr="00411027">
        <w:rPr>
          <w:i/>
          <w:color w:val="0000CC"/>
        </w:rPr>
        <w:t>i</w:t>
      </w:r>
      <w:r w:rsidRPr="00411027">
        <w:rPr>
          <w:i/>
          <w:color w:val="0000CC"/>
        </w:rPr>
        <w:t>déal</w:t>
      </w:r>
      <w:r w:rsidRPr="007A5F8F">
        <w:rPr>
          <w:rFonts w:ascii="Courier New" w:hAnsi="Courier New" w:cs="Courier New"/>
          <w:sz w:val="28"/>
          <w:szCs w:val="28"/>
        </w:rPr>
        <w:t xml:space="preserve">, que nous appellerons aussi </w:t>
      </w:r>
      <w:r w:rsidR="00411027" w:rsidRPr="00411027">
        <w:rPr>
          <w:i/>
          <w:color w:val="0000CC"/>
        </w:rPr>
        <w:t>m</w:t>
      </w:r>
      <w:r w:rsidRPr="00411027">
        <w:rPr>
          <w:i/>
          <w:color w:val="0000CC"/>
        </w:rPr>
        <w:t>oi désirant</w:t>
      </w:r>
      <w:r w:rsidRPr="007A5F8F">
        <w:rPr>
          <w:rFonts w:ascii="Courier New" w:hAnsi="Courier New" w:cs="Courier New"/>
          <w:sz w:val="28"/>
          <w:szCs w:val="28"/>
        </w:rPr>
        <w:t>.</w:t>
      </w:r>
    </w:p>
    <w:p w:rsidR="00B90521" w:rsidRDefault="00B90521" w:rsidP="00E81B9F">
      <w:pPr>
        <w:rPr>
          <w:rFonts w:ascii="Courier New" w:hAnsi="Courier New" w:cs="Courier New"/>
          <w:sz w:val="28"/>
          <w:szCs w:val="28"/>
        </w:rPr>
      </w:pPr>
    </w:p>
    <w:p w:rsidR="00B90521"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faut tout de même savoir où fonctionne, </w:t>
      </w:r>
    </w:p>
    <w:p w:rsidR="00B90521" w:rsidRDefault="00337697" w:rsidP="00E81B9F">
      <w:pPr>
        <w:rPr>
          <w:rFonts w:ascii="Courier New" w:hAnsi="Courier New" w:cs="Courier New"/>
          <w:sz w:val="28"/>
          <w:szCs w:val="28"/>
        </w:rPr>
      </w:pPr>
      <w:r w:rsidRPr="007A5F8F">
        <w:rPr>
          <w:rFonts w:ascii="Courier New" w:hAnsi="Courier New" w:cs="Courier New"/>
          <w:sz w:val="28"/>
          <w:szCs w:val="28"/>
        </w:rPr>
        <w:t xml:space="preserve">où se situe dans cette articulation l’objet partiel. </w:t>
      </w:r>
    </w:p>
    <w:p w:rsidR="00B90521" w:rsidRDefault="00337697" w:rsidP="00E81B9F">
      <w:pPr>
        <w:rPr>
          <w:rFonts w:ascii="Courier New" w:hAnsi="Courier New" w:cs="Courier New"/>
          <w:sz w:val="28"/>
          <w:szCs w:val="28"/>
        </w:rPr>
      </w:pPr>
      <w:r w:rsidRPr="007A5F8F">
        <w:rPr>
          <w:rFonts w:ascii="Courier New" w:hAnsi="Courier New" w:cs="Courier New"/>
          <w:sz w:val="28"/>
          <w:szCs w:val="28"/>
        </w:rPr>
        <w:t>Et là vous pouvez remarquer simplement</w:t>
      </w:r>
      <w:r w:rsidR="00B90521">
        <w:rPr>
          <w:rFonts w:ascii="Courier New" w:hAnsi="Courier New" w:cs="Courier New"/>
          <w:sz w:val="28"/>
          <w:szCs w:val="28"/>
        </w:rPr>
        <w:t>…</w:t>
      </w:r>
      <w:r w:rsidRPr="007A5F8F">
        <w:rPr>
          <w:rFonts w:ascii="Courier New" w:hAnsi="Courier New" w:cs="Courier New"/>
          <w:sz w:val="28"/>
          <w:szCs w:val="28"/>
        </w:rPr>
        <w:t xml:space="preserve"> </w:t>
      </w:r>
    </w:p>
    <w:p w:rsidR="00B90521" w:rsidRDefault="00337697" w:rsidP="00B90521">
      <w:pPr>
        <w:ind w:firstLine="708"/>
        <w:rPr>
          <w:rFonts w:ascii="Courier New" w:hAnsi="Courier New" w:cs="Courier New"/>
          <w:sz w:val="28"/>
          <w:szCs w:val="28"/>
        </w:rPr>
      </w:pPr>
      <w:r w:rsidRPr="007A5F8F">
        <w:rPr>
          <w:rFonts w:ascii="Courier New" w:hAnsi="Courier New" w:cs="Courier New"/>
          <w:sz w:val="28"/>
          <w:szCs w:val="28"/>
        </w:rPr>
        <w:t xml:space="preserve">au développement présent du discours analytique </w:t>
      </w:r>
    </w:p>
    <w:p w:rsidR="00B90521" w:rsidRDefault="00B9052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cet objet, </w:t>
      </w:r>
      <w:r w:rsidRPr="00300F29">
        <w:rPr>
          <w:rFonts w:ascii="Palatino Linotype" w:hAnsi="Palatino Linotype"/>
          <w:bCs/>
          <w:color w:val="0000CC"/>
          <w:sz w:val="28"/>
          <w:szCs w:val="28"/>
        </w:rPr>
        <w:t>ἄγαλμα</w:t>
      </w:r>
      <w:r>
        <w:rPr>
          <w:rFonts w:ascii="Palatino Linotype" w:hAnsi="Palatino Linotype"/>
          <w:bCs/>
          <w:color w:val="0000CC"/>
          <w:sz w:val="28"/>
          <w:szCs w:val="28"/>
        </w:rPr>
        <w:t xml:space="preserve"> </w:t>
      </w:r>
      <w:r w:rsidRPr="00300F29">
        <w:rPr>
          <w:rFonts w:ascii="Garamond" w:hAnsi="Garamond"/>
          <w:iCs/>
          <w:sz w:val="20"/>
          <w:szCs w:val="20"/>
        </w:rPr>
        <w:t>[agalma]</w:t>
      </w:r>
      <w:r w:rsidR="00337697" w:rsidRPr="007A5F8F">
        <w:rPr>
          <w:rFonts w:ascii="Courier New" w:hAnsi="Courier New" w:cs="Courier New"/>
          <w:sz w:val="28"/>
          <w:szCs w:val="28"/>
        </w:rPr>
        <w:t xml:space="preserve">, </w:t>
      </w:r>
      <w:r w:rsidR="00337697" w:rsidRPr="009F7183">
        <w:rPr>
          <w:i/>
          <w:color w:val="0000CC"/>
        </w:rPr>
        <w:t>petit</w:t>
      </w:r>
      <w:r w:rsidRPr="009F7183">
        <w:rPr>
          <w:i/>
          <w:color w:val="0000CC"/>
        </w:rPr>
        <w:t>(</w:t>
      </w:r>
      <w:r w:rsidR="00337697" w:rsidRPr="009F7183">
        <w:rPr>
          <w:i/>
          <w:color w:val="0000CC"/>
        </w:rPr>
        <w:t>a</w:t>
      </w:r>
      <w:r w:rsidRPr="009F7183">
        <w:rPr>
          <w:i/>
          <w:color w:val="0000CC"/>
        </w:rPr>
        <w:t>)</w:t>
      </w:r>
      <w:r w:rsidR="00337697" w:rsidRPr="009F7183">
        <w:rPr>
          <w:rFonts w:ascii="Courier New" w:hAnsi="Courier New" w:cs="Courier New"/>
          <w:color w:val="0000CC"/>
          <w:sz w:val="28"/>
          <w:szCs w:val="28"/>
        </w:rPr>
        <w:t xml:space="preserve">, </w:t>
      </w:r>
      <w:r w:rsidR="00337697" w:rsidRPr="009F7183">
        <w:rPr>
          <w:i/>
          <w:color w:val="0000CC"/>
        </w:rPr>
        <w:t>objet du désir</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quand nous le cherchons selon la méthode kleinienne, est là dès le départ avant tout développement de la dialectique, il est déjà là comme </w:t>
      </w:r>
      <w:r w:rsidR="00B90521" w:rsidRPr="00B90521">
        <w:rPr>
          <w:i/>
        </w:rPr>
        <w:t>objet du désir</w:t>
      </w:r>
      <w:r w:rsidRPr="007A5F8F">
        <w:rPr>
          <w:rFonts w:ascii="Courier New" w:hAnsi="Courier New" w:cs="Courier New"/>
          <w:sz w:val="28"/>
          <w:szCs w:val="28"/>
        </w:rPr>
        <w:t xml:space="preserve">. </w:t>
      </w:r>
    </w:p>
    <w:p w:rsidR="00411027" w:rsidRDefault="0041102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poids, le noyau intercentral </w:t>
      </w:r>
      <w:r w:rsidRPr="00411027">
        <w:rPr>
          <w:i/>
        </w:rPr>
        <w:t xml:space="preserve">du bon ou du mauvais </w:t>
      </w:r>
      <w:r w:rsidR="007E6A88">
        <w:rPr>
          <w:i/>
        </w:rPr>
        <w:t>o</w:t>
      </w:r>
      <w:r w:rsidRPr="00411027">
        <w:rPr>
          <w:i/>
        </w:rPr>
        <w:t>bjet</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dans toute psychologie qui tend à se développer et s’expliquer en termes freudiens</w:t>
      </w:r>
    </w:p>
    <w:p w:rsidR="00B90521"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w:t>
      </w:r>
      <w:r w:rsidRPr="00B90521">
        <w:rPr>
          <w:i/>
        </w:rPr>
        <w:t>bon objet</w:t>
      </w:r>
      <w:r w:rsidRPr="007A5F8F">
        <w:rPr>
          <w:rFonts w:ascii="Courier New" w:hAnsi="Courier New" w:cs="Courier New"/>
          <w:sz w:val="28"/>
          <w:szCs w:val="28"/>
        </w:rPr>
        <w:t xml:space="preserve"> ou ce </w:t>
      </w:r>
      <w:r w:rsidRPr="00B90521">
        <w:rPr>
          <w:i/>
        </w:rPr>
        <w:t>mauvais objet</w:t>
      </w:r>
      <w:r w:rsidRPr="007A5F8F">
        <w:rPr>
          <w:rFonts w:ascii="Courier New" w:hAnsi="Courier New" w:cs="Courier New"/>
          <w:sz w:val="28"/>
          <w:szCs w:val="28"/>
        </w:rPr>
        <w:t xml:space="preserve"> que Mélanie KLEIN situe quelque part dans cette origine, </w:t>
      </w:r>
    </w:p>
    <w:p w:rsidR="00B90521" w:rsidRDefault="00337697" w:rsidP="00E81B9F">
      <w:pPr>
        <w:rPr>
          <w:rFonts w:ascii="Courier New" w:hAnsi="Courier New" w:cs="Courier New"/>
          <w:sz w:val="28"/>
          <w:szCs w:val="28"/>
        </w:rPr>
      </w:pPr>
      <w:r w:rsidRPr="007A5F8F">
        <w:rPr>
          <w:rFonts w:ascii="Courier New" w:hAnsi="Courier New" w:cs="Courier New"/>
          <w:sz w:val="28"/>
          <w:szCs w:val="28"/>
        </w:rPr>
        <w:t xml:space="preserve">ce commencement des commencements qui est même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avant la période dépressive. </w:t>
      </w:r>
    </w:p>
    <w:p w:rsidR="00B90521" w:rsidRDefault="00B9052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qu’il n’y a pas là </w:t>
      </w:r>
      <w:r w:rsidRPr="00B90521">
        <w:rPr>
          <w:i/>
        </w:rPr>
        <w:t>quelque chose</w:t>
      </w:r>
      <w:r w:rsidRPr="007A5F8F">
        <w:rPr>
          <w:rFonts w:ascii="Courier New" w:hAnsi="Courier New" w:cs="Courier New"/>
          <w:sz w:val="28"/>
          <w:szCs w:val="28"/>
        </w:rPr>
        <w:t xml:space="preserve"> dans notre </w:t>
      </w:r>
      <w:r w:rsidRPr="00B90521">
        <w:rPr>
          <w:i/>
        </w:rPr>
        <w:t>expérience</w:t>
      </w:r>
      <w:r w:rsidRPr="007A5F8F">
        <w:rPr>
          <w:rFonts w:ascii="Courier New" w:hAnsi="Courier New" w:cs="Courier New"/>
          <w:sz w:val="28"/>
          <w:szCs w:val="28"/>
        </w:rPr>
        <w:t xml:space="preserve">, qui à soi tout seul est déjà suffisamment </w:t>
      </w:r>
      <w:r w:rsidR="00B90521" w:rsidRPr="00B90521">
        <w:rPr>
          <w:i/>
        </w:rPr>
        <w:t>s</w:t>
      </w:r>
      <w:r w:rsidRPr="00B90521">
        <w:rPr>
          <w:i/>
        </w:rPr>
        <w:t>ignalétique</w:t>
      </w:r>
      <w:r w:rsidRPr="007A5F8F">
        <w:rPr>
          <w:rFonts w:ascii="Courier New" w:hAnsi="Courier New" w:cs="Courier New"/>
          <w:sz w:val="28"/>
          <w:szCs w:val="28"/>
        </w:rPr>
        <w:t> ?</w:t>
      </w:r>
    </w:p>
    <w:p w:rsidR="009F7183" w:rsidRDefault="00337697" w:rsidP="00E81B9F">
      <w:pPr>
        <w:rPr>
          <w:rFonts w:ascii="Courier New" w:hAnsi="Courier New" w:cs="Courier New"/>
          <w:sz w:val="28"/>
          <w:szCs w:val="28"/>
        </w:rPr>
      </w:pPr>
      <w:r w:rsidRPr="007A5F8F">
        <w:rPr>
          <w:rFonts w:ascii="Courier New" w:hAnsi="Courier New" w:cs="Courier New"/>
          <w:sz w:val="28"/>
          <w:szCs w:val="28"/>
        </w:rPr>
        <w:t>Je pense avoir assez fait aujourd’hui en disant que c’est autour de cela que concrètement</w:t>
      </w:r>
      <w:r w:rsidR="009F7183">
        <w:rPr>
          <w:rFonts w:ascii="Courier New" w:hAnsi="Courier New" w:cs="Courier New"/>
          <w:sz w:val="28"/>
          <w:szCs w:val="28"/>
        </w:rPr>
        <w:t>…</w:t>
      </w:r>
    </w:p>
    <w:p w:rsidR="009F7183" w:rsidRDefault="00337697" w:rsidP="009F7183">
      <w:pPr>
        <w:ind w:firstLine="708"/>
        <w:rPr>
          <w:rFonts w:ascii="Courier New" w:hAnsi="Courier New" w:cs="Courier New"/>
          <w:sz w:val="28"/>
          <w:szCs w:val="28"/>
        </w:rPr>
      </w:pPr>
      <w:r w:rsidRPr="007A5F8F">
        <w:rPr>
          <w:rFonts w:ascii="Courier New" w:hAnsi="Courier New" w:cs="Courier New"/>
          <w:sz w:val="28"/>
          <w:szCs w:val="28"/>
        </w:rPr>
        <w:t>dans l’analyse ou hors de l’analyse</w:t>
      </w:r>
    </w:p>
    <w:p w:rsidR="00337697" w:rsidRPr="007A5F8F" w:rsidRDefault="009F718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peut et doit se faire la division entre une perspective sur </w:t>
      </w:r>
      <w:r w:rsidR="00337697" w:rsidRPr="009F7183">
        <w:rPr>
          <w:i/>
          <w:color w:val="0000CC"/>
        </w:rPr>
        <w:t>l’amour</w:t>
      </w:r>
      <w:r w:rsidR="00337697" w:rsidRPr="007A5F8F">
        <w:rPr>
          <w:rFonts w:ascii="Courier New" w:hAnsi="Courier New" w:cs="Courier New"/>
          <w:sz w:val="28"/>
          <w:szCs w:val="28"/>
        </w:rPr>
        <w:t xml:space="preserve"> qui, elle, en quelque sorte, noie, dérive, masque, élide, sublime tout le concret de l’expérience…</w:t>
      </w:r>
    </w:p>
    <w:p w:rsidR="009F718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cette fameuse montée vers un </w:t>
      </w:r>
      <w:r w:rsidR="009F7183">
        <w:rPr>
          <w:rFonts w:ascii="Courier New" w:hAnsi="Courier New" w:cs="Courier New"/>
          <w:sz w:val="28"/>
          <w:szCs w:val="28"/>
        </w:rPr>
        <w:t>« </w:t>
      </w:r>
      <w:r w:rsidRPr="009F7183">
        <w:rPr>
          <w:i/>
          <w:color w:val="0000CC"/>
        </w:rPr>
        <w:t>Bien suprême</w:t>
      </w:r>
      <w:r w:rsidR="009F7183">
        <w:rPr>
          <w:rFonts w:ascii="Courier New" w:hAnsi="Courier New" w:cs="Courier New"/>
          <w:sz w:val="28"/>
          <w:szCs w:val="28"/>
        </w:rPr>
        <w:t> »</w:t>
      </w:r>
      <w:r w:rsidRPr="007A5F8F">
        <w:rPr>
          <w:rFonts w:ascii="Courier New" w:hAnsi="Courier New" w:cs="Courier New"/>
          <w:sz w:val="28"/>
          <w:szCs w:val="28"/>
        </w:rPr>
        <w:t xml:space="preserve"> </w:t>
      </w:r>
    </w:p>
    <w:p w:rsidR="009F7183" w:rsidRDefault="00337697" w:rsidP="00E81B9F">
      <w:pPr>
        <w:ind w:left="708"/>
        <w:rPr>
          <w:rFonts w:ascii="Courier New" w:hAnsi="Courier New" w:cs="Courier New"/>
          <w:sz w:val="28"/>
          <w:szCs w:val="28"/>
        </w:rPr>
      </w:pPr>
      <w:r w:rsidRPr="007A5F8F">
        <w:rPr>
          <w:rFonts w:ascii="Courier New" w:hAnsi="Courier New" w:cs="Courier New"/>
          <w:sz w:val="28"/>
          <w:szCs w:val="28"/>
        </w:rPr>
        <w:t>dont on est étonné que nous puissions encore, nous, dans</w:t>
      </w:r>
      <w:r w:rsidRPr="007A5F8F">
        <w:rPr>
          <w:b/>
          <w:bCs/>
          <w:sz w:val="28"/>
          <w:szCs w:val="28"/>
        </w:rPr>
        <w:t xml:space="preserve">  </w:t>
      </w:r>
      <w:r w:rsidRPr="007A5F8F">
        <w:rPr>
          <w:rFonts w:ascii="Courier New" w:hAnsi="Courier New" w:cs="Courier New"/>
          <w:sz w:val="28"/>
          <w:szCs w:val="28"/>
        </w:rPr>
        <w:t xml:space="preserve">l’analyse, garder de vagues reflets </w:t>
      </w:r>
    </w:p>
    <w:p w:rsidR="009F718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quatre sous, sous le nom d’oblativité, </w:t>
      </w:r>
    </w:p>
    <w:p w:rsidR="009F7183" w:rsidRDefault="00337697" w:rsidP="00E81B9F">
      <w:pPr>
        <w:ind w:left="708"/>
        <w:rPr>
          <w:rFonts w:ascii="Courier New" w:hAnsi="Courier New" w:cs="Courier New"/>
          <w:sz w:val="28"/>
          <w:szCs w:val="28"/>
        </w:rPr>
      </w:pPr>
      <w:r w:rsidRPr="007A5F8F">
        <w:rPr>
          <w:rFonts w:ascii="Courier New" w:hAnsi="Courier New" w:cs="Courier New"/>
          <w:sz w:val="28"/>
          <w:szCs w:val="28"/>
        </w:rPr>
        <w:t>cette sorte d’</w:t>
      </w:r>
      <w:r w:rsidR="009F7183">
        <w:rPr>
          <w:rFonts w:ascii="Courier New" w:hAnsi="Courier New" w:cs="Courier New"/>
          <w:sz w:val="28"/>
          <w:szCs w:val="28"/>
        </w:rPr>
        <w:t>« </w:t>
      </w:r>
      <w:r w:rsidRPr="009F7183">
        <w:rPr>
          <w:i/>
          <w:color w:val="0000CC"/>
        </w:rPr>
        <w:t>aimer en Dieu</w:t>
      </w:r>
      <w:r w:rsidR="009F7183">
        <w:rPr>
          <w:rFonts w:ascii="Courier New" w:hAnsi="Courier New" w:cs="Courier New"/>
          <w:sz w:val="28"/>
          <w:szCs w:val="28"/>
        </w:rPr>
        <w:t> »</w:t>
      </w:r>
      <w:r w:rsidRPr="007A5F8F">
        <w:rPr>
          <w:rFonts w:ascii="Courier New" w:hAnsi="Courier New" w:cs="Courier New"/>
          <w:sz w:val="28"/>
          <w:szCs w:val="28"/>
        </w:rPr>
        <w:t xml:space="preserve">, si je peux dire,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serait au fond de toute relation amoureuse</w:t>
      </w:r>
    </w:p>
    <w:p w:rsidR="009F7183" w:rsidRDefault="00337697" w:rsidP="00E81B9F">
      <w:pPr>
        <w:pStyle w:val="Corpsdetexte"/>
        <w:rPr>
          <w:b w:val="0"/>
          <w:bCs w:val="0"/>
          <w:sz w:val="28"/>
          <w:szCs w:val="28"/>
        </w:rPr>
      </w:pPr>
      <w:r w:rsidRPr="007A5F8F">
        <w:rPr>
          <w:b w:val="0"/>
          <w:bCs w:val="0"/>
          <w:sz w:val="28"/>
          <w:szCs w:val="28"/>
        </w:rPr>
        <w:lastRenderedPageBreak/>
        <w:t>…ou si, comme l’expérience le démontre, tout tourne autour de ce privilège, de ce point unique et constitué quelque part par ce que nous ne trouvons que dans un être</w:t>
      </w:r>
      <w:r w:rsidR="009F7183">
        <w:rPr>
          <w:b w:val="0"/>
          <w:bCs w:val="0"/>
          <w:sz w:val="28"/>
          <w:szCs w:val="28"/>
        </w:rPr>
        <w:t>,</w:t>
      </w:r>
      <w:r w:rsidRPr="007A5F8F">
        <w:rPr>
          <w:b w:val="0"/>
          <w:bCs w:val="0"/>
          <w:sz w:val="28"/>
          <w:szCs w:val="28"/>
        </w:rPr>
        <w:t xml:space="preserve"> quand nous aimons vraiment. </w:t>
      </w:r>
    </w:p>
    <w:p w:rsidR="009F7183" w:rsidRDefault="009F7183" w:rsidP="00E81B9F">
      <w:pPr>
        <w:pStyle w:val="Corpsdetexte"/>
        <w:rPr>
          <w:b w:val="0"/>
          <w:bCs w:val="0"/>
          <w:sz w:val="28"/>
          <w:szCs w:val="28"/>
        </w:rPr>
      </w:pPr>
    </w:p>
    <w:p w:rsidR="009F7183" w:rsidRDefault="00337697" w:rsidP="00E81B9F">
      <w:pPr>
        <w:pStyle w:val="Corpsdetexte"/>
        <w:rPr>
          <w:b w:val="0"/>
          <w:bCs w:val="0"/>
          <w:sz w:val="28"/>
          <w:szCs w:val="28"/>
        </w:rPr>
      </w:pPr>
      <w:r w:rsidRPr="007A5F8F">
        <w:rPr>
          <w:b w:val="0"/>
          <w:bCs w:val="0"/>
          <w:sz w:val="28"/>
          <w:szCs w:val="28"/>
        </w:rPr>
        <w:t>Mais qu’est</w:t>
      </w:r>
      <w:r w:rsidR="00454FCC">
        <w:rPr>
          <w:b w:val="0"/>
          <w:bCs w:val="0"/>
          <w:sz w:val="28"/>
          <w:szCs w:val="28"/>
        </w:rPr>
        <w:t>–</w:t>
      </w:r>
      <w:r w:rsidRPr="007A5F8F">
        <w:rPr>
          <w:b w:val="0"/>
          <w:bCs w:val="0"/>
          <w:sz w:val="28"/>
          <w:szCs w:val="28"/>
        </w:rPr>
        <w:t>ce que cela</w:t>
      </w:r>
      <w:r w:rsidR="009F7183">
        <w:rPr>
          <w:b w:val="0"/>
          <w:bCs w:val="0"/>
          <w:sz w:val="28"/>
          <w:szCs w:val="28"/>
        </w:rPr>
        <w:t xml:space="preserve"> </w:t>
      </w:r>
      <w:r w:rsidRPr="007A5F8F">
        <w:rPr>
          <w:b w:val="0"/>
          <w:bCs w:val="0"/>
          <w:sz w:val="28"/>
          <w:szCs w:val="28"/>
        </w:rPr>
        <w:t>justement</w:t>
      </w:r>
      <w:r w:rsidR="009F7183">
        <w:rPr>
          <w:b w:val="0"/>
          <w:bCs w:val="0"/>
          <w:sz w:val="28"/>
          <w:szCs w:val="28"/>
        </w:rPr>
        <w:t> :</w:t>
      </w:r>
      <w:r w:rsidRPr="007A5F8F">
        <w:rPr>
          <w:b w:val="0"/>
          <w:bCs w:val="0"/>
          <w:sz w:val="28"/>
          <w:szCs w:val="28"/>
        </w:rPr>
        <w:t xml:space="preserve"> </w:t>
      </w:r>
      <w:r w:rsidR="009F7183" w:rsidRPr="009F7183">
        <w:rPr>
          <w:rFonts w:ascii="Palatino Linotype" w:hAnsi="Palatino Linotype"/>
          <w:b w:val="0"/>
          <w:bCs w:val="0"/>
          <w:color w:val="0000CC"/>
          <w:sz w:val="28"/>
          <w:szCs w:val="28"/>
        </w:rPr>
        <w:t xml:space="preserve">ἄγαλμα </w:t>
      </w:r>
      <w:r w:rsidR="009F7183" w:rsidRPr="009F7183">
        <w:rPr>
          <w:rFonts w:ascii="Garamond" w:hAnsi="Garamond"/>
          <w:b w:val="0"/>
          <w:iCs/>
          <w:sz w:val="20"/>
          <w:szCs w:val="20"/>
        </w:rPr>
        <w:t>[agalma]</w:t>
      </w:r>
      <w:r w:rsidRPr="007A5F8F">
        <w:rPr>
          <w:b w:val="0"/>
          <w:bCs w:val="0"/>
          <w:sz w:val="28"/>
          <w:szCs w:val="28"/>
        </w:rPr>
        <w:t xml:space="preserve">, </w:t>
      </w:r>
    </w:p>
    <w:p w:rsidR="009F7183" w:rsidRDefault="00337697" w:rsidP="00E81B9F">
      <w:pPr>
        <w:pStyle w:val="Corpsdetexte"/>
        <w:rPr>
          <w:b w:val="0"/>
          <w:bCs w:val="0"/>
          <w:sz w:val="28"/>
          <w:szCs w:val="28"/>
        </w:rPr>
      </w:pPr>
      <w:r w:rsidRPr="007A5F8F">
        <w:rPr>
          <w:b w:val="0"/>
          <w:bCs w:val="0"/>
          <w:sz w:val="28"/>
          <w:szCs w:val="28"/>
        </w:rPr>
        <w:t xml:space="preserve">cet objet que nous avons appris à cerner, </w:t>
      </w:r>
    </w:p>
    <w:p w:rsidR="009F7183" w:rsidRDefault="00337697" w:rsidP="00E81B9F">
      <w:pPr>
        <w:pStyle w:val="Corpsdetexte"/>
        <w:rPr>
          <w:b w:val="0"/>
          <w:bCs w:val="0"/>
          <w:sz w:val="28"/>
          <w:szCs w:val="28"/>
        </w:rPr>
      </w:pPr>
      <w:r w:rsidRPr="007A5F8F">
        <w:rPr>
          <w:b w:val="0"/>
          <w:bCs w:val="0"/>
          <w:sz w:val="28"/>
          <w:szCs w:val="28"/>
        </w:rPr>
        <w:t>à distinguer dans l’expérience analytique</w:t>
      </w:r>
      <w:r w:rsidR="009F7183">
        <w:rPr>
          <w:b w:val="0"/>
          <w:bCs w:val="0"/>
          <w:sz w:val="28"/>
          <w:szCs w:val="28"/>
        </w:rPr>
        <w:t>,</w:t>
      </w:r>
      <w:r w:rsidRPr="007A5F8F">
        <w:rPr>
          <w:b w:val="0"/>
          <w:bCs w:val="0"/>
          <w:sz w:val="28"/>
          <w:szCs w:val="28"/>
        </w:rPr>
        <w:t xml:space="preserve"> </w:t>
      </w:r>
    </w:p>
    <w:p w:rsidR="009F7183" w:rsidRDefault="00337697" w:rsidP="00E81B9F">
      <w:pPr>
        <w:pStyle w:val="Corpsdetexte"/>
        <w:rPr>
          <w:b w:val="0"/>
          <w:bCs w:val="0"/>
          <w:sz w:val="28"/>
          <w:szCs w:val="28"/>
        </w:rPr>
      </w:pPr>
      <w:r w:rsidRPr="007A5F8F">
        <w:rPr>
          <w:b w:val="0"/>
          <w:bCs w:val="0"/>
          <w:sz w:val="28"/>
          <w:szCs w:val="28"/>
        </w:rPr>
        <w:t>et autour de quoi, la prochaine fois, nous essaierons de reconstruire, dans sa topologie triple</w:t>
      </w:r>
      <w:r w:rsidR="009F7183">
        <w:rPr>
          <w:b w:val="0"/>
          <w:bCs w:val="0"/>
          <w:sz w:val="28"/>
          <w:szCs w:val="28"/>
        </w:rPr>
        <w:t>…</w:t>
      </w:r>
    </w:p>
    <w:p w:rsidR="009F7183" w:rsidRDefault="00337697" w:rsidP="009F7183">
      <w:pPr>
        <w:pStyle w:val="Corpsdetexte"/>
        <w:ind w:firstLine="708"/>
        <w:rPr>
          <w:b w:val="0"/>
          <w:bCs w:val="0"/>
          <w:sz w:val="28"/>
          <w:szCs w:val="28"/>
        </w:rPr>
      </w:pPr>
      <w:r w:rsidRPr="007A5F8F">
        <w:rPr>
          <w:b w:val="0"/>
          <w:bCs w:val="0"/>
          <w:sz w:val="28"/>
          <w:szCs w:val="28"/>
        </w:rPr>
        <w:t xml:space="preserve">du </w:t>
      </w:r>
      <w:r w:rsidRPr="00411027">
        <w:rPr>
          <w:rFonts w:ascii="Times New Roman" w:hAnsi="Times New Roman" w:cs="Times New Roman"/>
          <w:b w:val="0"/>
          <w:bCs w:val="0"/>
          <w:i/>
          <w:color w:val="0000CC"/>
        </w:rPr>
        <w:t>sujet</w:t>
      </w:r>
      <w:r w:rsidRPr="007A5F8F">
        <w:rPr>
          <w:b w:val="0"/>
          <w:bCs w:val="0"/>
          <w:sz w:val="28"/>
          <w:szCs w:val="28"/>
        </w:rPr>
        <w:t xml:space="preserve">, du petit </w:t>
      </w:r>
      <w:r w:rsidRPr="00411027">
        <w:rPr>
          <w:rFonts w:ascii="Times New Roman" w:hAnsi="Times New Roman" w:cs="Times New Roman"/>
          <w:b w:val="0"/>
          <w:bCs w:val="0"/>
          <w:i/>
          <w:color w:val="0000CC"/>
        </w:rPr>
        <w:t>autre</w:t>
      </w:r>
      <w:r w:rsidRPr="007A5F8F">
        <w:rPr>
          <w:b w:val="0"/>
          <w:bCs w:val="0"/>
          <w:sz w:val="28"/>
          <w:szCs w:val="28"/>
        </w:rPr>
        <w:t xml:space="preserve"> et du grand </w:t>
      </w:r>
      <w:r w:rsidRPr="00411027">
        <w:rPr>
          <w:rFonts w:ascii="Times New Roman" w:hAnsi="Times New Roman" w:cs="Times New Roman"/>
          <w:b w:val="0"/>
          <w:bCs w:val="0"/>
          <w:i/>
          <w:color w:val="0000CC"/>
        </w:rPr>
        <w:t>Autre</w:t>
      </w:r>
    </w:p>
    <w:p w:rsidR="00337697" w:rsidRPr="007A5F8F" w:rsidRDefault="009F7183" w:rsidP="00E81B9F">
      <w:pPr>
        <w:pStyle w:val="Corpsdetexte"/>
        <w:rPr>
          <w:b w:val="0"/>
          <w:bCs w:val="0"/>
          <w:sz w:val="28"/>
          <w:szCs w:val="28"/>
        </w:rPr>
      </w:pPr>
      <w:r>
        <w:rPr>
          <w:b w:val="0"/>
          <w:bCs w:val="0"/>
          <w:sz w:val="28"/>
          <w:szCs w:val="28"/>
        </w:rPr>
        <w:t>…</w:t>
      </w:r>
      <w:r w:rsidR="00337697" w:rsidRPr="007A5F8F">
        <w:rPr>
          <w:b w:val="0"/>
          <w:bCs w:val="0"/>
          <w:sz w:val="28"/>
          <w:szCs w:val="28"/>
        </w:rPr>
        <w:t>en quel point il vient jouer et comment ce n’est que par l’autre et pour l’autre qu’ALCIBIADE, comme tout un chacun, veut faire savoir à SOCRATE son amour.</w:t>
      </w:r>
    </w:p>
    <w:p w:rsidR="00337697" w:rsidRPr="007A5F8F" w:rsidRDefault="00337697" w:rsidP="00E81B9F">
      <w:pPr>
        <w:pStyle w:val="Corpsdetexte"/>
        <w:rPr>
          <w:b w:val="0"/>
          <w:bCs w:val="0"/>
          <w:sz w:val="28"/>
          <w:szCs w:val="28"/>
        </w:rPr>
      </w:pPr>
    </w:p>
    <w:p w:rsidR="00C43194" w:rsidRDefault="00C43194">
      <w:pPr>
        <w:rPr>
          <w:rFonts w:ascii="Garamond" w:hAnsi="Garamond" w:cs="Courier New"/>
          <w:sz w:val="28"/>
          <w:szCs w:val="28"/>
          <w:lang w:eastAsia="ar-SA"/>
        </w:rPr>
      </w:pPr>
      <w:r>
        <w:rPr>
          <w:rFonts w:cs="Courier New"/>
          <w:b/>
          <w:bCs/>
          <w:sz w:val="28"/>
          <w:szCs w:val="28"/>
        </w:rPr>
        <w:br w:type="page"/>
      </w:r>
    </w:p>
    <w:p w:rsidR="00567987" w:rsidRPr="00ED342D" w:rsidRDefault="005121ED" w:rsidP="00567987">
      <w:pPr>
        <w:pStyle w:val="Sansinterligne"/>
        <w:jc w:val="center"/>
        <w:rPr>
          <w:rFonts w:ascii="Garamond" w:hAnsi="Garamond"/>
          <w:bCs/>
          <w:color w:val="0000CC"/>
          <w:sz w:val="20"/>
          <w:szCs w:val="20"/>
        </w:rPr>
      </w:pPr>
      <w:hyperlink r:id="rId169" w:anchor="25" w:history="1">
        <w:r w:rsidR="00567987" w:rsidRPr="00ED342D">
          <w:rPr>
            <w:rStyle w:val="Lienhypertexte"/>
            <w:rFonts w:ascii="Garamond" w:hAnsi="Garamond"/>
            <w:bCs/>
            <w:sz w:val="20"/>
            <w:szCs w:val="20"/>
          </w:rPr>
          <w:t>CRATYLE</w:t>
        </w:r>
      </w:hyperlink>
      <w:r w:rsidR="00567987">
        <w:rPr>
          <w:rFonts w:ascii="Garamond" w:hAnsi="Garamond"/>
          <w:bCs/>
          <w:color w:val="0000CC"/>
          <w:sz w:val="20"/>
          <w:szCs w:val="20"/>
        </w:rPr>
        <w:t xml:space="preserve"> ( </w:t>
      </w:r>
      <w:r w:rsidR="00567987" w:rsidRPr="00ED342D">
        <w:rPr>
          <w:rFonts w:ascii="Garamond" w:eastAsia="Arial Unicode MS" w:hAnsi="Garamond"/>
          <w:sz w:val="20"/>
          <w:szCs w:val="20"/>
        </w:rPr>
        <w:t>3</w:t>
      </w:r>
      <w:bookmarkStart w:id="19" w:name="CRATYLE"/>
      <w:bookmarkEnd w:id="19"/>
      <w:r w:rsidR="00567987" w:rsidRPr="00ED342D">
        <w:rPr>
          <w:rFonts w:ascii="Garamond" w:eastAsia="Arial Unicode MS" w:hAnsi="Garamond"/>
          <w:sz w:val="20"/>
          <w:szCs w:val="20"/>
        </w:rPr>
        <w:t>96e</w:t>
      </w:r>
      <w:r w:rsidR="00567987">
        <w:rPr>
          <w:rFonts w:ascii="Garamond" w:hAnsi="Garamond"/>
          <w:sz w:val="20"/>
          <w:szCs w:val="20"/>
        </w:rPr>
        <w:t xml:space="preserve"> </w:t>
      </w:r>
      <w:r w:rsidR="00454FCC">
        <w:rPr>
          <w:rFonts w:ascii="Garamond" w:hAnsi="Garamond"/>
          <w:sz w:val="20"/>
          <w:szCs w:val="20"/>
        </w:rPr>
        <w:t>–</w:t>
      </w:r>
      <w:r w:rsidR="00567987">
        <w:rPr>
          <w:rFonts w:ascii="Garamond" w:hAnsi="Garamond"/>
          <w:sz w:val="20"/>
          <w:szCs w:val="20"/>
        </w:rPr>
        <w:t xml:space="preserve"> </w:t>
      </w:r>
      <w:r w:rsidR="00567987" w:rsidRPr="00ED342D">
        <w:rPr>
          <w:rFonts w:ascii="Garamond" w:eastAsia="Arial Unicode MS" w:hAnsi="Garamond"/>
          <w:bCs/>
          <w:sz w:val="20"/>
          <w:szCs w:val="20"/>
        </w:rPr>
        <w:t>399c</w:t>
      </w:r>
      <w:r w:rsidR="00567987">
        <w:rPr>
          <w:rFonts w:ascii="Garamond" w:hAnsi="Garamond"/>
          <w:bCs/>
          <w:sz w:val="20"/>
          <w:szCs w:val="20"/>
        </w:rPr>
        <w:t xml:space="preserve"> )  [ </w:t>
      </w:r>
      <w:hyperlink w:anchor="Retour_CRATYLE" w:history="1">
        <w:r w:rsidR="00567987" w:rsidRPr="00567987">
          <w:rPr>
            <w:rStyle w:val="Lienhypertexte"/>
            <w:rFonts w:ascii="Garamond" w:hAnsi="Garamond"/>
            <w:bCs/>
            <w:sz w:val="20"/>
            <w:szCs w:val="20"/>
          </w:rPr>
          <w:t>Retour texte</w:t>
        </w:r>
      </w:hyperlink>
      <w:r w:rsidR="00567987">
        <w:rPr>
          <w:rFonts w:ascii="Garamond" w:hAnsi="Garamond"/>
          <w:bCs/>
          <w:sz w:val="20"/>
          <w:szCs w:val="20"/>
        </w:rPr>
        <w:t xml:space="preserve">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Eh bien, voici ce que je te propose : [396e] profitons</w:t>
      </w:r>
      <w:r w:rsidR="00454FCC">
        <w:rPr>
          <w:rFonts w:ascii="Garamond" w:eastAsia="Arial Unicode MS" w:hAnsi="Garamond"/>
          <w:sz w:val="20"/>
          <w:szCs w:val="20"/>
        </w:rPr>
        <w:t>–</w:t>
      </w:r>
      <w:r w:rsidRPr="00ED342D">
        <w:rPr>
          <w:rFonts w:ascii="Garamond" w:eastAsia="Arial Unicode MS" w:hAnsi="Garamond"/>
          <w:sz w:val="20"/>
          <w:szCs w:val="20"/>
        </w:rPr>
        <w:t xml:space="preserve">en pour aujourd'hui, et voyons ce qui nous reste à examiner </w:t>
      </w: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sur la question des noms. Demain, mes amis, si vous le trouvez bon, nous procéderons à l'exorcisme et [397a]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à la purification, en nous adressant pour cette affaire à quelqu'un qui s'y entende, soit prêtre, soit sophiste.</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Pour ma part, Socrate, j'y consens volontiers : j'aurais beaucoup de plaisir à entendre ce qui reste à dire sur les noms.</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Soit</w:t>
      </w:r>
      <w:r>
        <w:rPr>
          <w:rFonts w:ascii="Garamond" w:hAnsi="Garamond"/>
          <w:sz w:val="20"/>
          <w:szCs w:val="20"/>
        </w:rPr>
        <w:t xml:space="preserve"> </w:t>
      </w:r>
      <w:r w:rsidRPr="00ED342D">
        <w:rPr>
          <w:rFonts w:ascii="Garamond" w:eastAsia="Arial Unicode MS" w:hAnsi="Garamond"/>
          <w:sz w:val="20"/>
          <w:szCs w:val="20"/>
        </w:rPr>
        <w:t>; par où veux</w:t>
      </w:r>
      <w:r w:rsidR="00454FCC">
        <w:rPr>
          <w:rFonts w:ascii="Garamond" w:eastAsia="Arial Unicode MS" w:hAnsi="Garamond"/>
          <w:sz w:val="20"/>
          <w:szCs w:val="20"/>
        </w:rPr>
        <w:t>–</w:t>
      </w:r>
      <w:r w:rsidRPr="00ED342D">
        <w:rPr>
          <w:rFonts w:ascii="Garamond" w:eastAsia="Arial Unicode MS" w:hAnsi="Garamond"/>
          <w:sz w:val="20"/>
          <w:szCs w:val="20"/>
        </w:rPr>
        <w:t>tu que nous commencions, puisque nous voi</w:t>
      </w:r>
      <w:r>
        <w:rPr>
          <w:rFonts w:ascii="Garamond" w:hAnsi="Garamond"/>
          <w:sz w:val="20"/>
          <w:szCs w:val="20"/>
        </w:rPr>
        <w:t>là engagés dans une sorte d'exa</w:t>
      </w:r>
      <w:r w:rsidRPr="00ED342D">
        <w:rPr>
          <w:rFonts w:ascii="Garamond" w:eastAsia="Arial Unicode MS" w:hAnsi="Garamond"/>
          <w:sz w:val="20"/>
          <w:szCs w:val="20"/>
        </w:rPr>
        <w:t>men régulier pour éprouver si les noms peuvent rendre témoignage par eux</w:t>
      </w:r>
      <w:r w:rsidR="00454FCC">
        <w:rPr>
          <w:rFonts w:ascii="Garamond" w:eastAsia="Arial Unicode MS" w:hAnsi="Garamond"/>
          <w:sz w:val="20"/>
          <w:szCs w:val="20"/>
        </w:rPr>
        <w:t>–</w:t>
      </w:r>
      <w:r w:rsidRPr="00ED342D">
        <w:rPr>
          <w:rFonts w:ascii="Garamond" w:eastAsia="Arial Unicode MS" w:hAnsi="Garamond"/>
          <w:sz w:val="20"/>
          <w:szCs w:val="20"/>
        </w:rPr>
        <w:t>mêmes qu'ils ne sont point tout</w:t>
      </w:r>
      <w:r w:rsidR="00454FCC">
        <w:rPr>
          <w:rFonts w:ascii="Garamond" w:eastAsia="Arial Unicode MS" w:hAnsi="Garamond"/>
          <w:sz w:val="20"/>
          <w:szCs w:val="20"/>
        </w:rPr>
        <w:t>–</w:t>
      </w:r>
      <w:r w:rsidRPr="00ED342D">
        <w:rPr>
          <w:rFonts w:ascii="Garamond" w:eastAsia="Arial Unicode MS" w:hAnsi="Garamond"/>
          <w:sz w:val="20"/>
          <w:szCs w:val="20"/>
        </w:rPr>
        <w:t>à</w:t>
      </w:r>
      <w:r w:rsidR="00454FCC">
        <w:rPr>
          <w:rFonts w:ascii="Garamond" w:eastAsia="Arial Unicode MS" w:hAnsi="Garamond"/>
          <w:sz w:val="20"/>
          <w:szCs w:val="20"/>
        </w:rPr>
        <w:t>–</w:t>
      </w:r>
      <w:r w:rsidRPr="00ED342D">
        <w:rPr>
          <w:rFonts w:ascii="Garamond" w:eastAsia="Arial Unicode MS" w:hAnsi="Garamond"/>
          <w:sz w:val="20"/>
          <w:szCs w:val="20"/>
        </w:rPr>
        <w:t>fait l'ouvrage du hasard, et qu'ils ont une certaine propriété naturelle. [397b] Les noms des hommes et des demi</w:t>
      </w:r>
      <w:r w:rsidR="00454FCC">
        <w:rPr>
          <w:rFonts w:ascii="Garamond" w:eastAsia="Arial Unicode MS" w:hAnsi="Garamond"/>
          <w:sz w:val="20"/>
          <w:szCs w:val="20"/>
        </w:rPr>
        <w:t>–</w:t>
      </w:r>
      <w:r w:rsidRPr="00ED342D">
        <w:rPr>
          <w:rFonts w:ascii="Garamond" w:eastAsia="Arial Unicode MS" w:hAnsi="Garamond"/>
          <w:sz w:val="20"/>
          <w:szCs w:val="20"/>
        </w:rPr>
        <w:t xml:space="preserve">dieux pourraient nous induire en erreur ; car un grand nombre sont purement héréditaires, et souvent ne conviennent nullement à ceux qui les ont reçus, comme nous l'avons remarqué. Un grand nombre sont donnés par forme de vœu, tels que </w:t>
      </w:r>
      <w:r w:rsidRPr="00ED342D">
        <w:rPr>
          <w:rFonts w:ascii="Garamond" w:eastAsia="Arial Unicode MS" w:hAnsi="Garamond"/>
          <w:i/>
          <w:iCs/>
          <w:sz w:val="20"/>
          <w:szCs w:val="20"/>
        </w:rPr>
        <w:t>Eurtychidès</w:t>
      </w:r>
      <w:r w:rsidRPr="00ED342D">
        <w:rPr>
          <w:rFonts w:ascii="Garamond" w:eastAsia="Arial Unicode MS" w:hAnsi="Garamond"/>
          <w:sz w:val="20"/>
          <w:szCs w:val="20"/>
        </w:rPr>
        <w:t xml:space="preserve"> (fortuné), </w:t>
      </w:r>
      <w:r w:rsidRPr="00ED342D">
        <w:rPr>
          <w:rFonts w:ascii="Garamond" w:eastAsia="Arial Unicode MS" w:hAnsi="Garamond"/>
          <w:i/>
          <w:iCs/>
          <w:sz w:val="20"/>
          <w:szCs w:val="20"/>
        </w:rPr>
        <w:t>Sosie</w:t>
      </w:r>
      <w:r w:rsidRPr="00ED342D">
        <w:rPr>
          <w:rFonts w:ascii="Garamond" w:eastAsia="Arial Unicode MS" w:hAnsi="Garamond"/>
          <w:sz w:val="20"/>
          <w:szCs w:val="20"/>
        </w:rPr>
        <w:t xml:space="preserve"> (sauvé), </w:t>
      </w:r>
      <w:r w:rsidRPr="00ED342D">
        <w:rPr>
          <w:rFonts w:ascii="Garamond" w:eastAsia="Arial Unicode MS" w:hAnsi="Garamond"/>
          <w:i/>
          <w:iCs/>
          <w:sz w:val="20"/>
          <w:szCs w:val="20"/>
        </w:rPr>
        <w:t>Théophile</w:t>
      </w:r>
      <w:r w:rsidRPr="00ED342D">
        <w:rPr>
          <w:rFonts w:ascii="Garamond" w:eastAsia="Arial Unicode MS" w:hAnsi="Garamond"/>
          <w:sz w:val="20"/>
          <w:szCs w:val="20"/>
        </w:rPr>
        <w:t xml:space="preserve"> (chéri de Dieu), et beaucoup d'autres. Je pense donc que nous ferons bien d'abandonner ce genre de noms. Les noms véritablement propres se trouveront surtout, selon toute apparence, parmi ceux qui se rapportent aux choses éternelles et à la nature. Ceux</w:t>
      </w:r>
      <w:r w:rsidR="00454FCC">
        <w:rPr>
          <w:rFonts w:ascii="Garamond" w:eastAsia="Arial Unicode MS" w:hAnsi="Garamond"/>
          <w:sz w:val="20"/>
          <w:szCs w:val="20"/>
        </w:rPr>
        <w:t>–</w:t>
      </w:r>
      <w:r w:rsidRPr="00ED342D">
        <w:rPr>
          <w:rFonts w:ascii="Garamond" w:eastAsia="Arial Unicode MS" w:hAnsi="Garamond"/>
          <w:sz w:val="20"/>
          <w:szCs w:val="20"/>
        </w:rPr>
        <w:t xml:space="preserve">ci, en effet, ont dû [397c] être établis avec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un soin particulier</w:t>
      </w:r>
      <w:r>
        <w:rPr>
          <w:rFonts w:ascii="Garamond" w:hAnsi="Garamond"/>
          <w:sz w:val="20"/>
          <w:szCs w:val="20"/>
        </w:rPr>
        <w:t xml:space="preserve"> </w:t>
      </w:r>
      <w:r w:rsidRPr="00ED342D">
        <w:rPr>
          <w:rFonts w:ascii="Garamond" w:eastAsia="Arial Unicode MS" w:hAnsi="Garamond"/>
          <w:sz w:val="20"/>
          <w:szCs w:val="20"/>
        </w:rPr>
        <w:t>; peut</w:t>
      </w:r>
      <w:r w:rsidR="00454FCC">
        <w:rPr>
          <w:rFonts w:ascii="Garamond" w:eastAsia="Arial Unicode MS" w:hAnsi="Garamond"/>
          <w:sz w:val="20"/>
          <w:szCs w:val="20"/>
        </w:rPr>
        <w:t>–</w:t>
      </w:r>
      <w:r w:rsidRPr="00ED342D">
        <w:rPr>
          <w:rFonts w:ascii="Garamond" w:eastAsia="Arial Unicode MS" w:hAnsi="Garamond"/>
          <w:sz w:val="20"/>
          <w:szCs w:val="20"/>
        </w:rPr>
        <w:t>être même plusieurs viennent</w:t>
      </w:r>
      <w:r w:rsidR="00454FCC">
        <w:rPr>
          <w:rFonts w:ascii="Garamond" w:eastAsia="Arial Unicode MS" w:hAnsi="Garamond"/>
          <w:sz w:val="20"/>
          <w:szCs w:val="20"/>
        </w:rPr>
        <w:t>–</w:t>
      </w:r>
      <w:r w:rsidRPr="00ED342D">
        <w:rPr>
          <w:rFonts w:ascii="Garamond" w:eastAsia="Arial Unicode MS" w:hAnsi="Garamond"/>
          <w:sz w:val="20"/>
          <w:szCs w:val="20"/>
        </w:rPr>
        <w:t>ils d'une puissance plus haute et plus divine que celle des hommes.</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Cela me paraît bien dit, Socrate.</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Ne serait</w:t>
      </w:r>
      <w:r w:rsidR="00454FCC">
        <w:rPr>
          <w:rFonts w:ascii="Garamond" w:eastAsia="Arial Unicode MS" w:hAnsi="Garamond"/>
          <w:sz w:val="20"/>
          <w:szCs w:val="20"/>
        </w:rPr>
        <w:t>–</w:t>
      </w:r>
      <w:r w:rsidRPr="00ED342D">
        <w:rPr>
          <w:rFonts w:ascii="Garamond" w:eastAsia="Arial Unicode MS" w:hAnsi="Garamond"/>
          <w:sz w:val="20"/>
          <w:szCs w:val="20"/>
        </w:rPr>
        <w:t xml:space="preserve">il pas juste de commencer par les dieux, et de considérer quelle peut être la raison de ce nom de </w:t>
      </w:r>
      <w:r w:rsidRPr="00ED342D">
        <w:rPr>
          <w:rFonts w:ascii="Garamond" w:eastAsia="Arial Unicode MS" w:hAnsi="Garamond"/>
          <w:i/>
          <w:iCs/>
          <w:sz w:val="20"/>
          <w:szCs w:val="20"/>
        </w:rPr>
        <w:t>dieux</w:t>
      </w:r>
      <w:r w:rsidRPr="00ED342D">
        <w:rPr>
          <w:rFonts w:ascii="Garamond" w:eastAsia="Arial Unicode MS" w:hAnsi="Garamond"/>
          <w:sz w:val="20"/>
          <w:szCs w:val="20"/>
        </w:rPr>
        <w:t xml:space="preserve">, </w:t>
      </w:r>
      <w:r w:rsidRPr="00ED342D">
        <w:rPr>
          <w:rFonts w:ascii="Palatino Linotype" w:eastAsia="Arial Unicode MS" w:hAnsi="Palatino Linotype"/>
          <w:color w:val="0000CC"/>
          <w:sz w:val="20"/>
          <w:szCs w:val="20"/>
        </w:rPr>
        <w:t>θεοί</w:t>
      </w:r>
      <w:r w:rsidRPr="00ED342D">
        <w:rPr>
          <w:rFonts w:ascii="Garamond" w:eastAsia="Arial Unicode MS" w:hAnsi="Garamond"/>
          <w:sz w:val="20"/>
          <w:szCs w:val="20"/>
        </w:rPr>
        <w:t>, qu'on leur donne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Peut</w:t>
      </w:r>
      <w:r w:rsidR="00454FCC">
        <w:rPr>
          <w:rFonts w:ascii="Garamond" w:eastAsia="Arial Unicode MS" w:hAnsi="Garamond"/>
          <w:sz w:val="20"/>
          <w:szCs w:val="20"/>
        </w:rPr>
        <w:t>–</w:t>
      </w:r>
      <w:r w:rsidRPr="00ED342D">
        <w:rPr>
          <w:rFonts w:ascii="Garamond" w:eastAsia="Arial Unicode MS" w:hAnsi="Garamond"/>
          <w:sz w:val="20"/>
          <w:szCs w:val="20"/>
        </w:rPr>
        <w:t>être bien.</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Voici ce que je soupçonne. Je crois que les anciens habitants de la Grèce ne reconnaissaient d'autres dieux [397d] (comme aujourd'hui une grande partie des Barbares) que le soleil, la lune, la terre, les astres et le ciel</w:t>
      </w:r>
      <w:r>
        <w:rPr>
          <w:rFonts w:ascii="Garamond" w:hAnsi="Garamond"/>
          <w:sz w:val="20"/>
          <w:szCs w:val="20"/>
        </w:rPr>
        <w:t xml:space="preserve"> </w:t>
      </w:r>
      <w:r w:rsidRPr="00ED342D">
        <w:rPr>
          <w:rFonts w:ascii="Garamond" w:eastAsia="Arial Unicode MS" w:hAnsi="Garamond"/>
          <w:sz w:val="20"/>
          <w:szCs w:val="20"/>
        </w:rPr>
        <w:t xml:space="preserve">; et qu'observant leur mouvement et leur course perpétuelle, ils les auront appelés dieux, </w:t>
      </w:r>
      <w:r w:rsidRPr="00ED342D">
        <w:rPr>
          <w:rFonts w:ascii="Palatino Linotype" w:eastAsia="Arial Unicode MS" w:hAnsi="Palatino Linotype"/>
          <w:color w:val="0000CC"/>
          <w:sz w:val="20"/>
          <w:szCs w:val="20"/>
        </w:rPr>
        <w:t>θεοί</w:t>
      </w:r>
      <w:r w:rsidRPr="00ED342D">
        <w:rPr>
          <w:rFonts w:ascii="Garamond" w:eastAsia="Arial Unicode MS" w:hAnsi="Garamond"/>
          <w:sz w:val="20"/>
          <w:szCs w:val="20"/>
        </w:rPr>
        <w:t xml:space="preserve">, d'après cette propriété de courir, </w:t>
      </w:r>
      <w:r w:rsidRPr="00ED342D">
        <w:rPr>
          <w:rFonts w:ascii="Palatino Linotype" w:eastAsia="Arial Unicode MS" w:hAnsi="Palatino Linotype"/>
          <w:color w:val="0000CC"/>
          <w:sz w:val="20"/>
          <w:szCs w:val="20"/>
        </w:rPr>
        <w:t>θεîν</w:t>
      </w:r>
      <w:r>
        <w:rPr>
          <w:rFonts w:ascii="Garamond" w:hAnsi="Garamond"/>
          <w:sz w:val="20"/>
          <w:szCs w:val="20"/>
        </w:rPr>
        <w:t xml:space="preserve"> </w:t>
      </w:r>
      <w:r w:rsidRPr="00ED342D">
        <w:rPr>
          <w:rFonts w:ascii="Garamond" w:eastAsia="Arial Unicode MS" w:hAnsi="Garamond"/>
          <w:sz w:val="20"/>
          <w:szCs w:val="20"/>
        </w:rPr>
        <w:t xml:space="preserve">; </w:t>
      </w: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et que ce nom s'étendit par la suite aux nouvelles divinités qu'ils reconnurent.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Ce que je te dis là te semble</w:t>
      </w:r>
      <w:r w:rsidR="00454FCC">
        <w:rPr>
          <w:rFonts w:ascii="Garamond" w:eastAsia="Arial Unicode MS" w:hAnsi="Garamond"/>
          <w:sz w:val="20"/>
          <w:szCs w:val="20"/>
        </w:rPr>
        <w:t>–</w:t>
      </w:r>
      <w:r w:rsidRPr="00ED342D">
        <w:rPr>
          <w:rFonts w:ascii="Garamond" w:eastAsia="Arial Unicode MS" w:hAnsi="Garamond"/>
          <w:sz w:val="20"/>
          <w:szCs w:val="20"/>
        </w:rPr>
        <w:t>t</w:t>
      </w:r>
      <w:r w:rsidR="00454FCC">
        <w:rPr>
          <w:rFonts w:ascii="Garamond" w:eastAsia="Arial Unicode MS" w:hAnsi="Garamond"/>
          <w:sz w:val="20"/>
          <w:szCs w:val="20"/>
        </w:rPr>
        <w:t>–</w:t>
      </w:r>
      <w:r w:rsidRPr="00ED342D">
        <w:rPr>
          <w:rFonts w:ascii="Garamond" w:eastAsia="Arial Unicode MS" w:hAnsi="Garamond"/>
          <w:sz w:val="20"/>
          <w:szCs w:val="20"/>
        </w:rPr>
        <w:t>il probable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Très probable.</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Et maintenant de quoi nous occuperons</w:t>
      </w:r>
      <w:r w:rsidR="00454FCC">
        <w:rPr>
          <w:rFonts w:ascii="Garamond" w:eastAsia="Arial Unicode MS" w:hAnsi="Garamond"/>
          <w:sz w:val="20"/>
          <w:szCs w:val="20"/>
        </w:rPr>
        <w:t>–</w:t>
      </w:r>
      <w:r w:rsidRPr="00ED342D">
        <w:rPr>
          <w:rFonts w:ascii="Garamond" w:eastAsia="Arial Unicode MS" w:hAnsi="Garamond"/>
          <w:sz w:val="20"/>
          <w:szCs w:val="20"/>
        </w:rPr>
        <w:t>nous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Régulièrement, ce doit être des démons, des héros et puis des hommes.</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sz w:val="20"/>
          <w:szCs w:val="20"/>
        </w:rPr>
        <w:t xml:space="preserve">  </w:t>
      </w:r>
      <w:r w:rsidRPr="00ED342D">
        <w:rPr>
          <w:rFonts w:ascii="Garamond" w:eastAsia="Arial Unicode MS" w:hAnsi="Garamond"/>
          <w:bCs/>
          <w:sz w:val="20"/>
          <w:szCs w:val="20"/>
        </w:rPr>
        <w:t>[397e]</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Des démons d'abord. Quel peut être le vrai sens de ce nom, Hermogène</w:t>
      </w:r>
      <w:r>
        <w:rPr>
          <w:rFonts w:ascii="Garamond" w:hAnsi="Garamond"/>
          <w:sz w:val="20"/>
          <w:szCs w:val="20"/>
        </w:rPr>
        <w:t xml:space="preserve"> </w:t>
      </w:r>
      <w:r w:rsidRPr="00ED342D">
        <w:rPr>
          <w:rFonts w:ascii="Garamond" w:eastAsia="Arial Unicode MS" w:hAnsi="Garamond"/>
          <w:sz w:val="20"/>
          <w:szCs w:val="20"/>
        </w:rPr>
        <w:t>? Vois si ma conjecture te paraît juste.</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Parle.</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Ne sais</w:t>
      </w:r>
      <w:r w:rsidR="00454FCC">
        <w:rPr>
          <w:rFonts w:ascii="Garamond" w:eastAsia="Arial Unicode MS" w:hAnsi="Garamond"/>
          <w:sz w:val="20"/>
          <w:szCs w:val="20"/>
        </w:rPr>
        <w:t>–</w:t>
      </w:r>
      <w:r w:rsidRPr="00ED342D">
        <w:rPr>
          <w:rFonts w:ascii="Garamond" w:eastAsia="Arial Unicode MS" w:hAnsi="Garamond"/>
          <w:sz w:val="20"/>
          <w:szCs w:val="20"/>
        </w:rPr>
        <w:t>tu pas quels étaient ces démons, suivant Hésiode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Je ne me le rappelle pas.</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Et que, selon lui, la première race des hommes a été la race d'or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lastRenderedPageBreak/>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Pour cela, je m'en souviens.</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sidRPr="00ED342D">
        <w:rPr>
          <w:rFonts w:ascii="Garamond" w:eastAsia="Arial Unicode MS" w:hAnsi="Garamond"/>
          <w:sz w:val="20"/>
          <w:szCs w:val="20"/>
        </w:rPr>
        <w:t>.</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Hésiode nous dit à ce sujet :</w:t>
      </w:r>
      <w:r>
        <w:rPr>
          <w:rFonts w:ascii="Garamond" w:hAnsi="Garamond"/>
          <w:sz w:val="20"/>
          <w:szCs w:val="20"/>
        </w:rPr>
        <w:t xml:space="preserve"> </w:t>
      </w:r>
      <w:r w:rsidRPr="00ED342D">
        <w:rPr>
          <w:rFonts w:ascii="Garamond" w:eastAsia="Arial Unicode MS" w:hAnsi="Garamond"/>
          <w:sz w:val="20"/>
          <w:szCs w:val="20"/>
        </w:rPr>
        <w:t xml:space="preserve">[398a] </w:t>
      </w:r>
    </w:p>
    <w:p w:rsidR="00567987" w:rsidRPr="00ED342D" w:rsidRDefault="00567987" w:rsidP="00567987">
      <w:pPr>
        <w:pStyle w:val="Sansinterligne"/>
        <w:rPr>
          <w:rFonts w:ascii="Garamond" w:hAnsi="Garamond"/>
          <w:sz w:val="20"/>
          <w:szCs w:val="20"/>
        </w:rPr>
      </w:pPr>
      <w:r>
        <w:rPr>
          <w:rFonts w:ascii="Garamond" w:hAnsi="Garamond"/>
          <w:sz w:val="20"/>
          <w:szCs w:val="20"/>
        </w:rPr>
        <w:t>« </w:t>
      </w:r>
      <w:r w:rsidRPr="00ED342D">
        <w:rPr>
          <w:rFonts w:ascii="Garamond" w:eastAsia="Arial Unicode MS" w:hAnsi="Garamond"/>
          <w:sz w:val="20"/>
          <w:szCs w:val="20"/>
        </w:rPr>
        <w:t xml:space="preserve">Or, depuis que la Parque a caché cette race d'hommes,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Ils sont appelés démons, habitants sacrés des régions souterraines,</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Bienfaisants, tutélaires, gardiens des mortels.</w:t>
      </w:r>
      <w:r>
        <w:rPr>
          <w:rFonts w:ascii="Garamond" w:hAnsi="Garamond"/>
          <w:sz w:val="20"/>
          <w:szCs w:val="20"/>
        </w:rPr>
        <w:t xml:space="preserve"> »  </w:t>
      </w:r>
      <w:r w:rsidRPr="00ED342D">
        <w:rPr>
          <w:rFonts w:ascii="Garamond" w:hAnsi="Garamond"/>
          <w:color w:val="C00000"/>
          <w:sz w:val="18"/>
          <w:szCs w:val="18"/>
        </w:rPr>
        <w:t>[</w:t>
      </w:r>
      <w:r w:rsidRPr="00ED342D">
        <w:rPr>
          <w:rFonts w:ascii="Garamond" w:eastAsia="Arial Unicode MS" w:hAnsi="Garamond" w:cs="Arial Unicode MS"/>
          <w:color w:val="C00000"/>
          <w:sz w:val="18"/>
          <w:szCs w:val="18"/>
        </w:rPr>
        <w:t>Hésiode, les Trav. et les Jours, v. 120</w:t>
      </w:r>
      <w:r w:rsidR="00454FCC">
        <w:rPr>
          <w:rFonts w:ascii="Garamond" w:eastAsia="Arial Unicode MS" w:hAnsi="Garamond" w:cs="Arial Unicode MS"/>
          <w:color w:val="C00000"/>
          <w:sz w:val="18"/>
          <w:szCs w:val="18"/>
        </w:rPr>
        <w:t>–</w:t>
      </w:r>
      <w:r w:rsidRPr="00ED342D">
        <w:rPr>
          <w:rFonts w:ascii="Garamond" w:eastAsia="Arial Unicode MS" w:hAnsi="Garamond" w:cs="Arial Unicode MS"/>
          <w:color w:val="C00000"/>
          <w:sz w:val="18"/>
          <w:szCs w:val="18"/>
        </w:rPr>
        <w:t>1</w:t>
      </w:r>
      <w:r w:rsidR="00454FCC">
        <w:rPr>
          <w:rFonts w:ascii="Garamond" w:eastAsia="Arial Unicode MS" w:hAnsi="Garamond" w:cs="Arial Unicode MS"/>
          <w:color w:val="C00000"/>
          <w:sz w:val="18"/>
          <w:szCs w:val="18"/>
        </w:rPr>
        <w:t>–</w:t>
      </w:r>
      <w:r w:rsidRPr="00ED342D">
        <w:rPr>
          <w:rFonts w:ascii="Garamond" w:eastAsia="Arial Unicode MS" w:hAnsi="Garamond" w:cs="Arial Unicode MS"/>
          <w:color w:val="C00000"/>
          <w:sz w:val="18"/>
          <w:szCs w:val="18"/>
        </w:rPr>
        <w:t>2.</w:t>
      </w:r>
      <w:r w:rsidRPr="00ED342D">
        <w:rPr>
          <w:rFonts w:ascii="Garamond" w:hAnsi="Garamond"/>
          <w:color w:val="C00000"/>
          <w:sz w:val="18"/>
          <w:szCs w:val="18"/>
        </w:rPr>
        <w:t>]</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Oui, eh bien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D'abord, je ne pense pas qu'il veuille dire que cette race d'or fut véritablement formée d'or, mais plutôt qu'elle était bonne et vertueuse : et la preuve que j'en donne, c'est que nous</w:t>
      </w:r>
      <w:r w:rsidR="00454FCC">
        <w:rPr>
          <w:rFonts w:ascii="Garamond" w:eastAsia="Arial Unicode MS" w:hAnsi="Garamond"/>
          <w:sz w:val="20"/>
          <w:szCs w:val="20"/>
        </w:rPr>
        <w:t>–</w:t>
      </w:r>
      <w:r w:rsidRPr="00ED342D">
        <w:rPr>
          <w:rFonts w:ascii="Garamond" w:eastAsia="Arial Unicode MS" w:hAnsi="Garamond"/>
          <w:sz w:val="20"/>
          <w:szCs w:val="20"/>
        </w:rPr>
        <w:t>mêmes il nous appelle race de fer.</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Tu as raison.</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Ne crois</w:t>
      </w:r>
      <w:r w:rsidR="00454FCC">
        <w:rPr>
          <w:rFonts w:ascii="Garamond" w:eastAsia="Arial Unicode MS" w:hAnsi="Garamond"/>
          <w:sz w:val="20"/>
          <w:szCs w:val="20"/>
        </w:rPr>
        <w:t>–</w:t>
      </w:r>
      <w:r w:rsidRPr="00ED342D">
        <w:rPr>
          <w:rFonts w:ascii="Garamond" w:eastAsia="Arial Unicode MS" w:hAnsi="Garamond"/>
          <w:sz w:val="20"/>
          <w:szCs w:val="20"/>
        </w:rPr>
        <w:t xml:space="preserve">tu pas que si Hésiode voyait [399b] quelqu'un de bon parmi les hommes de nos jours, il le mettrait parmi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la race d'or</w:t>
      </w:r>
      <w:r>
        <w:rPr>
          <w:rFonts w:ascii="Garamond" w:hAnsi="Garamond"/>
          <w:sz w:val="20"/>
          <w:szCs w:val="20"/>
        </w:rPr>
        <w:t xml:space="preserve"> </w:t>
      </w:r>
      <w:r w:rsidRPr="00ED342D">
        <w:rPr>
          <w:rFonts w:ascii="Garamond" w:eastAsia="Arial Unicode MS" w:hAnsi="Garamond"/>
          <w:sz w:val="20"/>
          <w:szCs w:val="20"/>
        </w:rPr>
        <w:t>?</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Je le crois.</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Et les bons sont</w:t>
      </w:r>
      <w:r w:rsidR="00454FCC">
        <w:rPr>
          <w:rFonts w:ascii="Garamond" w:eastAsia="Arial Unicode MS" w:hAnsi="Garamond"/>
          <w:sz w:val="20"/>
          <w:szCs w:val="20"/>
        </w:rPr>
        <w:t>–</w:t>
      </w:r>
      <w:r w:rsidRPr="00ED342D">
        <w:rPr>
          <w:rFonts w:ascii="Garamond" w:eastAsia="Arial Unicode MS" w:hAnsi="Garamond"/>
          <w:sz w:val="20"/>
          <w:szCs w:val="20"/>
        </w:rPr>
        <w:t>ils autre chose que des sages</w:t>
      </w:r>
      <w:r>
        <w:rPr>
          <w:rFonts w:ascii="Garamond" w:hAnsi="Garamond"/>
          <w:sz w:val="20"/>
          <w:szCs w:val="20"/>
        </w:rPr>
        <w:t xml:space="preserve"> </w:t>
      </w:r>
      <w:r w:rsidRPr="00ED342D">
        <w:rPr>
          <w:rFonts w:ascii="Garamond" w:eastAsia="Arial Unicode MS" w:hAnsi="Garamond"/>
          <w:sz w:val="20"/>
          <w:szCs w:val="20"/>
        </w:rPr>
        <w:t>?</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Ce sont des sages.</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Or c'est là surtout, suivant moi, ce que sont les démons pour Hésiode : s'il les a ainsi appelés, c'est parce qu'ils étaient sages et intelligents, </w:t>
      </w:r>
      <w:r w:rsidRPr="00ED342D">
        <w:rPr>
          <w:rFonts w:ascii="Palatino Linotype" w:eastAsia="Arial Unicode MS" w:hAnsi="Palatino Linotype"/>
          <w:color w:val="0000CC"/>
          <w:sz w:val="20"/>
          <w:szCs w:val="20"/>
        </w:rPr>
        <w:t>δα</w:t>
      </w:r>
      <w:r w:rsidRPr="00ED342D">
        <w:rPr>
          <w:rFonts w:ascii="Palatino Linotype" w:eastAsia="Arial Unicode MS" w:hAnsi="Palatino Linotype" w:cs="Arial"/>
          <w:color w:val="0000CC"/>
          <w:sz w:val="20"/>
          <w:szCs w:val="20"/>
        </w:rPr>
        <w:t>ή</w:t>
      </w:r>
      <w:r w:rsidRPr="00ED342D">
        <w:rPr>
          <w:rFonts w:ascii="Palatino Linotype" w:eastAsia="Arial Unicode MS" w:hAnsi="Palatino Linotype"/>
          <w:color w:val="0000CC"/>
          <w:sz w:val="20"/>
          <w:szCs w:val="20"/>
        </w:rPr>
        <w:t>μονες</w:t>
      </w:r>
      <w:r w:rsidRPr="00ED342D">
        <w:rPr>
          <w:rFonts w:ascii="Garamond" w:eastAsia="Arial Unicode MS" w:hAnsi="Garamond"/>
          <w:sz w:val="20"/>
          <w:szCs w:val="20"/>
        </w:rPr>
        <w:t xml:space="preserve">; c'est un terme de notre ancienne langue grecque. Hésiode a donc bien raison,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lui et beaucoup d'autres poètes, lorsqu'ils disent qu'à la mort, l'homme sage entre en possession d'une haute et noble destinée, et devient [398c] démon ; c'est la sagesse qu'exprime cette dénomination. Et moi, à mon tour, comme je tiens tout homme bon pour </w:t>
      </w:r>
      <w:r w:rsidRPr="00ED342D">
        <w:rPr>
          <w:rFonts w:ascii="Garamond" w:eastAsia="Arial Unicode MS" w:hAnsi="Garamond"/>
          <w:i/>
          <w:iCs/>
          <w:sz w:val="20"/>
          <w:szCs w:val="20"/>
        </w:rPr>
        <w:t>sage</w:t>
      </w:r>
      <w:r w:rsidRPr="00ED342D">
        <w:rPr>
          <w:rFonts w:ascii="Garamond" w:eastAsia="Arial Unicode MS" w:hAnsi="Garamond"/>
          <w:sz w:val="20"/>
          <w:szCs w:val="20"/>
        </w:rPr>
        <w:t xml:space="preserve">, </w:t>
      </w:r>
      <w:r w:rsidRPr="00ED342D">
        <w:rPr>
          <w:rFonts w:ascii="Palatino Linotype" w:eastAsia="Arial Unicode MS" w:hAnsi="Palatino Linotype"/>
          <w:color w:val="0000CC"/>
          <w:sz w:val="20"/>
          <w:szCs w:val="20"/>
        </w:rPr>
        <w:t>δα</w:t>
      </w:r>
      <w:r w:rsidRPr="00ED342D">
        <w:rPr>
          <w:rFonts w:ascii="Palatino Linotype" w:eastAsia="Arial Unicode MS" w:hAnsi="Palatino Linotype" w:cs="Arial"/>
          <w:color w:val="0000CC"/>
          <w:sz w:val="20"/>
          <w:szCs w:val="20"/>
        </w:rPr>
        <w:t>ή</w:t>
      </w:r>
      <w:r w:rsidRPr="00ED342D">
        <w:rPr>
          <w:rFonts w:ascii="Palatino Linotype" w:eastAsia="Arial Unicode MS" w:hAnsi="Palatino Linotype"/>
          <w:color w:val="0000CC"/>
          <w:sz w:val="20"/>
          <w:szCs w:val="20"/>
        </w:rPr>
        <w:t>μων</w:t>
      </w:r>
      <w:r w:rsidRPr="00ED342D">
        <w:rPr>
          <w:rFonts w:ascii="Garamond" w:eastAsia="Arial Unicode MS" w:hAnsi="Garamond"/>
          <w:sz w:val="20"/>
          <w:szCs w:val="20"/>
        </w:rPr>
        <w:t>, je dis que durant sa vie, comme après sa mort, il est au rang d'un démon, et que ce nom lui appartient à juste titre.</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Je partage tout</w:t>
      </w:r>
      <w:r w:rsidR="00454FCC">
        <w:rPr>
          <w:rFonts w:ascii="Garamond" w:eastAsia="Arial Unicode MS" w:hAnsi="Garamond"/>
          <w:sz w:val="20"/>
          <w:szCs w:val="20"/>
        </w:rPr>
        <w:t>–</w:t>
      </w:r>
      <w:r w:rsidRPr="00ED342D">
        <w:rPr>
          <w:rFonts w:ascii="Garamond" w:eastAsia="Arial Unicode MS" w:hAnsi="Garamond"/>
          <w:sz w:val="20"/>
          <w:szCs w:val="20"/>
        </w:rPr>
        <w:t>à</w:t>
      </w:r>
      <w:r w:rsidR="00454FCC">
        <w:rPr>
          <w:rFonts w:ascii="Garamond" w:eastAsia="Arial Unicode MS" w:hAnsi="Garamond"/>
          <w:sz w:val="20"/>
          <w:szCs w:val="20"/>
        </w:rPr>
        <w:t>–</w:t>
      </w:r>
      <w:r w:rsidRPr="00ED342D">
        <w:rPr>
          <w:rFonts w:ascii="Garamond" w:eastAsia="Arial Unicode MS" w:hAnsi="Garamond"/>
          <w:sz w:val="20"/>
          <w:szCs w:val="20"/>
        </w:rPr>
        <w:t>fait ton sentiment, Socrate. Et maintenant, qu'est</w:t>
      </w:r>
      <w:r w:rsidR="00454FCC">
        <w:rPr>
          <w:rFonts w:ascii="Garamond" w:eastAsia="Arial Unicode MS" w:hAnsi="Garamond"/>
          <w:sz w:val="20"/>
          <w:szCs w:val="20"/>
        </w:rPr>
        <w:t>–</w:t>
      </w:r>
      <w:r w:rsidRPr="00ED342D">
        <w:rPr>
          <w:rFonts w:ascii="Garamond" w:eastAsia="Arial Unicode MS" w:hAnsi="Garamond"/>
          <w:sz w:val="20"/>
          <w:szCs w:val="20"/>
        </w:rPr>
        <w:t>ce que le héros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Cela n'est pas très difficile à trouver.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Ce nom s'est peu éloigné de son origine, et il indique clairement la race de l'</w:t>
      </w:r>
      <w:r w:rsidRPr="00ED342D">
        <w:rPr>
          <w:rFonts w:ascii="Garamond" w:eastAsia="Arial Unicode MS" w:hAnsi="Garamond"/>
          <w:i/>
          <w:iCs/>
          <w:sz w:val="20"/>
          <w:szCs w:val="20"/>
        </w:rPr>
        <w:t>amour,</w:t>
      </w:r>
      <w:r w:rsidRPr="00ED342D">
        <w:rPr>
          <w:rFonts w:ascii="Garamond" w:eastAsia="Arial Unicode MS" w:hAnsi="Garamond"/>
          <w:sz w:val="20"/>
          <w:szCs w:val="20"/>
        </w:rPr>
        <w:t xml:space="preserve"> </w:t>
      </w:r>
      <w:r w:rsidRPr="00ED342D">
        <w:rPr>
          <w:rFonts w:ascii="Palatino Linotype" w:eastAsia="Arial Unicode MS" w:hAnsi="Palatino Linotype" w:cs="Arial"/>
          <w:color w:val="0000CC"/>
          <w:sz w:val="20"/>
          <w:szCs w:val="20"/>
        </w:rPr>
        <w:t>ἔ</w:t>
      </w:r>
      <w:r w:rsidRPr="00ED342D">
        <w:rPr>
          <w:rFonts w:ascii="Palatino Linotype" w:eastAsia="Arial Unicode MS" w:hAnsi="Palatino Linotype"/>
          <w:color w:val="0000CC"/>
          <w:sz w:val="20"/>
          <w:szCs w:val="20"/>
        </w:rPr>
        <w:t>ρως</w:t>
      </w:r>
      <w:r w:rsidRPr="00ED342D">
        <w:rPr>
          <w:rFonts w:ascii="Garamond" w:eastAsia="Arial Unicode MS" w:hAnsi="Garamond"/>
          <w:sz w:val="20"/>
          <w:szCs w:val="20"/>
        </w:rPr>
        <w:t>.</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Comment cela ?</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 </w:t>
      </w:r>
      <w:r w:rsidRPr="00ED342D">
        <w:rPr>
          <w:rFonts w:ascii="Garamond" w:eastAsia="Arial Unicode MS" w:hAnsi="Garamond"/>
          <w:bCs/>
          <w:sz w:val="20"/>
          <w:szCs w:val="20"/>
        </w:rPr>
        <w:t>SOCRATE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Ignores</w:t>
      </w:r>
      <w:r w:rsidR="00454FCC">
        <w:rPr>
          <w:rFonts w:ascii="Garamond" w:eastAsia="Arial Unicode MS" w:hAnsi="Garamond"/>
          <w:sz w:val="20"/>
          <w:szCs w:val="20"/>
        </w:rPr>
        <w:t>–</w:t>
      </w:r>
      <w:r w:rsidRPr="00ED342D">
        <w:rPr>
          <w:rFonts w:ascii="Garamond" w:eastAsia="Arial Unicode MS" w:hAnsi="Garamond"/>
          <w:sz w:val="20"/>
          <w:szCs w:val="20"/>
        </w:rPr>
        <w:t>tu que les héros so</w:t>
      </w:r>
      <w:r>
        <w:rPr>
          <w:rFonts w:ascii="Garamond" w:hAnsi="Garamond"/>
          <w:sz w:val="20"/>
          <w:szCs w:val="20"/>
        </w:rPr>
        <w:t>n</w:t>
      </w:r>
      <w:r w:rsidRPr="00ED342D">
        <w:rPr>
          <w:rFonts w:ascii="Garamond" w:eastAsia="Arial Unicode MS" w:hAnsi="Garamond"/>
          <w:sz w:val="20"/>
          <w:szCs w:val="20"/>
        </w:rPr>
        <w:t>t demi</w:t>
      </w:r>
      <w:r w:rsidR="00454FCC">
        <w:rPr>
          <w:rFonts w:ascii="Garamond" w:eastAsia="Arial Unicode MS" w:hAnsi="Garamond"/>
          <w:sz w:val="20"/>
          <w:szCs w:val="20"/>
        </w:rPr>
        <w:t>–</w:t>
      </w:r>
      <w:r w:rsidRPr="00ED342D">
        <w:rPr>
          <w:rFonts w:ascii="Garamond" w:eastAsia="Arial Unicode MS" w:hAnsi="Garamond"/>
          <w:sz w:val="20"/>
          <w:szCs w:val="20"/>
        </w:rPr>
        <w:t>dieux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Eh bien</w:t>
      </w:r>
      <w:r>
        <w:rPr>
          <w:rFonts w:ascii="Garamond" w:hAnsi="Garamond"/>
          <w:sz w:val="20"/>
          <w:szCs w:val="20"/>
        </w:rPr>
        <w:t xml:space="preserve"> </w:t>
      </w:r>
      <w:r w:rsidRPr="00ED342D">
        <w:rPr>
          <w:rFonts w:ascii="Garamond" w:eastAsia="Arial Unicode MS" w:hAnsi="Garamond"/>
          <w:sz w:val="20"/>
          <w:szCs w:val="20"/>
        </w:rPr>
        <w:t>?</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sz w:val="20"/>
          <w:szCs w:val="20"/>
        </w:rPr>
        <w:t xml:space="preserve">  </w:t>
      </w:r>
      <w:r w:rsidRPr="00ED342D">
        <w:rPr>
          <w:rFonts w:ascii="Garamond" w:eastAsia="Arial Unicode MS" w:hAnsi="Garamond"/>
          <w:bCs/>
          <w:sz w:val="20"/>
          <w:szCs w:val="20"/>
        </w:rPr>
        <w:t>[398d]</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Or, tous ont dû leur naissance à l'amour, ou d'un dieu pour une mortelle, ou d'un mortel pour une déesse. </w:t>
      </w: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Tu m'entendras mieux, si tu consultes à ce sujet l'ancienne langue attique. Tu reconnaîtras que pour former le nom des héros, on s'est peu éloigné de celui de </w:t>
      </w:r>
      <w:r>
        <w:rPr>
          <w:rFonts w:ascii="Garamond" w:hAnsi="Garamond"/>
          <w:sz w:val="20"/>
          <w:szCs w:val="20"/>
        </w:rPr>
        <w:t>l’A</w:t>
      </w:r>
      <w:r w:rsidRPr="00ED342D">
        <w:rPr>
          <w:rFonts w:ascii="Garamond" w:eastAsia="Arial Unicode MS" w:hAnsi="Garamond"/>
          <w:sz w:val="20"/>
          <w:szCs w:val="20"/>
        </w:rPr>
        <w:t xml:space="preserve">mour, </w:t>
      </w:r>
      <w:r w:rsidRPr="00ED342D">
        <w:rPr>
          <w:rFonts w:ascii="Palatino Linotype" w:eastAsia="Arial Unicode MS" w:hAnsi="Palatino Linotype" w:cs="Arial"/>
          <w:color w:val="0000CC"/>
          <w:sz w:val="20"/>
          <w:szCs w:val="20"/>
        </w:rPr>
        <w:t>ἔ</w:t>
      </w:r>
      <w:r w:rsidRPr="00ED342D">
        <w:rPr>
          <w:rFonts w:ascii="Palatino Linotype" w:eastAsia="Arial Unicode MS" w:hAnsi="Palatino Linotype"/>
          <w:color w:val="0000CC"/>
          <w:sz w:val="20"/>
          <w:szCs w:val="20"/>
        </w:rPr>
        <w:t>ρως</w:t>
      </w:r>
      <w:r w:rsidRPr="00ED342D">
        <w:rPr>
          <w:rFonts w:ascii="Garamond" w:eastAsia="Arial Unicode MS" w:hAnsi="Garamond"/>
          <w:sz w:val="20"/>
          <w:szCs w:val="20"/>
        </w:rPr>
        <w:t>, auquel ils</w:t>
      </w:r>
      <w:r>
        <w:rPr>
          <w:rFonts w:ascii="Garamond" w:hAnsi="Garamond"/>
          <w:sz w:val="20"/>
          <w:szCs w:val="20"/>
        </w:rPr>
        <w:t xml:space="preserve"> doivent la</w:t>
      </w:r>
      <w:r w:rsidRPr="00ED342D">
        <w:rPr>
          <w:rFonts w:ascii="Garamond" w:eastAsia="Arial Unicode MS" w:hAnsi="Garamond"/>
          <w:sz w:val="20"/>
          <w:szCs w:val="20"/>
        </w:rPr>
        <w:t xml:space="preserve"> naissance </w:t>
      </w:r>
      <w:r w:rsidRPr="00ED342D">
        <w:rPr>
          <w:rFonts w:ascii="Garamond" w:hAnsi="Garamond"/>
          <w:color w:val="C00000"/>
          <w:sz w:val="18"/>
          <w:szCs w:val="18"/>
        </w:rPr>
        <w:t>[</w:t>
      </w:r>
      <w:r w:rsidRPr="00ED342D">
        <w:rPr>
          <w:rFonts w:ascii="Garamond" w:eastAsia="Arial Unicode MS" w:hAnsi="Garamond" w:cs="Arial Unicode MS"/>
          <w:color w:val="C00000"/>
          <w:sz w:val="18"/>
          <w:szCs w:val="18"/>
        </w:rPr>
        <w:t xml:space="preserve">emploi de la lettre </w:t>
      </w:r>
      <w:r w:rsidRPr="00ED342D">
        <w:rPr>
          <w:rFonts w:ascii="Palatino Linotype" w:eastAsia="Arial Unicode MS" w:hAnsi="Palatino Linotype" w:cs="Arial Unicode MS"/>
          <w:color w:val="0000CC"/>
          <w:sz w:val="18"/>
          <w:szCs w:val="18"/>
        </w:rPr>
        <w:t>ε</w:t>
      </w:r>
      <w:r w:rsidRPr="00ED342D">
        <w:rPr>
          <w:rFonts w:ascii="Garamond" w:eastAsia="Arial Unicode MS" w:hAnsi="Garamond" w:cs="Arial Unicode MS"/>
          <w:color w:val="C00000"/>
          <w:sz w:val="18"/>
          <w:szCs w:val="18"/>
        </w:rPr>
        <w:t xml:space="preserve"> au lieu de l'</w:t>
      </w:r>
      <w:r w:rsidRPr="00ED342D">
        <w:rPr>
          <w:rFonts w:ascii="Palatino Linotype" w:eastAsia="Arial Unicode MS" w:hAnsi="Palatino Linotype" w:cs="Arial Unicode MS"/>
          <w:color w:val="0000CC"/>
          <w:sz w:val="18"/>
          <w:szCs w:val="18"/>
        </w:rPr>
        <w:t>η</w:t>
      </w:r>
      <w:r w:rsidRPr="00ED342D">
        <w:rPr>
          <w:rFonts w:ascii="Garamond" w:eastAsia="Arial Unicode MS" w:hAnsi="Garamond" w:cs="Arial Unicode MS"/>
          <w:color w:val="C00000"/>
          <w:sz w:val="18"/>
          <w:szCs w:val="18"/>
        </w:rPr>
        <w:t xml:space="preserve"> dans l'ancien dialecte attique.</w:t>
      </w:r>
      <w:r w:rsidRPr="00ED342D">
        <w:rPr>
          <w:rFonts w:ascii="Garamond" w:hAnsi="Garamond"/>
          <w:color w:val="C00000"/>
          <w:sz w:val="18"/>
          <w:szCs w:val="18"/>
        </w:rPr>
        <w:t>]</w:t>
      </w:r>
      <w:r w:rsidRPr="00ED342D">
        <w:rPr>
          <w:rFonts w:ascii="Garamond" w:eastAsia="Arial Unicode MS" w:hAnsi="Garamond"/>
          <w:sz w:val="20"/>
          <w:szCs w:val="20"/>
        </w:rPr>
        <w:t>. C'est sûrement là ce que ce nom signifie, à moins de dire que ces héros étaient des savan</w:t>
      </w:r>
      <w:r>
        <w:rPr>
          <w:rFonts w:ascii="Garamond" w:hAnsi="Garamond"/>
          <w:sz w:val="20"/>
          <w:szCs w:val="20"/>
        </w:rPr>
        <w:t>t</w:t>
      </w:r>
      <w:r w:rsidRPr="00ED342D">
        <w:rPr>
          <w:rFonts w:ascii="Garamond" w:eastAsia="Arial Unicode MS" w:hAnsi="Garamond"/>
          <w:sz w:val="20"/>
          <w:szCs w:val="20"/>
        </w:rPr>
        <w:t xml:space="preserve">s, de grands rhéteurs, des dialecticiens très habiles à interroger, </w:t>
      </w:r>
      <w:r w:rsidRPr="00ED342D">
        <w:rPr>
          <w:rFonts w:ascii="Palatino Linotype" w:eastAsia="Arial Unicode MS" w:hAnsi="Palatino Linotype" w:cs="Arial"/>
          <w:color w:val="0000CC"/>
          <w:sz w:val="20"/>
          <w:szCs w:val="20"/>
        </w:rPr>
        <w:t>ἐ</w:t>
      </w:r>
      <w:r w:rsidRPr="00ED342D">
        <w:rPr>
          <w:rFonts w:ascii="Palatino Linotype" w:eastAsia="Arial Unicode MS" w:hAnsi="Palatino Linotype"/>
          <w:color w:val="0000CC"/>
          <w:sz w:val="20"/>
          <w:szCs w:val="20"/>
        </w:rPr>
        <w:t>ρωτ</w:t>
      </w:r>
      <w:r w:rsidRPr="00ED342D">
        <w:rPr>
          <w:rFonts w:ascii="Palatino Linotype" w:eastAsia="Arial Unicode MS" w:hAnsi="Palatino Linotype" w:cs="Arial"/>
          <w:color w:val="0000CC"/>
          <w:sz w:val="20"/>
          <w:szCs w:val="20"/>
        </w:rPr>
        <w:t>ᾷ</w:t>
      </w:r>
      <w:r w:rsidRPr="00ED342D">
        <w:rPr>
          <w:rFonts w:ascii="Palatino Linotype" w:eastAsia="Arial Unicode MS" w:hAnsi="Palatino Linotype"/>
          <w:color w:val="0000CC"/>
          <w:sz w:val="20"/>
          <w:szCs w:val="20"/>
        </w:rPr>
        <w:t>ν</w:t>
      </w:r>
      <w:r w:rsidRPr="00ED342D">
        <w:rPr>
          <w:rFonts w:ascii="Garamond" w:eastAsia="Arial Unicode MS" w:hAnsi="Garamond"/>
          <w:sz w:val="20"/>
          <w:szCs w:val="20"/>
        </w:rPr>
        <w:t xml:space="preserve"> ; car</w:t>
      </w:r>
      <w:r>
        <w:rPr>
          <w:rFonts w:ascii="Garamond" w:hAnsi="Garamond"/>
          <w:sz w:val="20"/>
          <w:szCs w:val="20"/>
        </w:rPr>
        <w:t xml:space="preserve"> </w:t>
      </w:r>
      <w:r w:rsidRPr="00ED342D">
        <w:rPr>
          <w:rFonts w:ascii="Palatino Linotype" w:eastAsia="Arial Unicode MS" w:hAnsi="Palatino Linotype"/>
          <w:color w:val="0000CC"/>
          <w:sz w:val="20"/>
          <w:szCs w:val="20"/>
        </w:rPr>
        <w:t>ε</w:t>
      </w:r>
      <w:r w:rsidRPr="00ED342D">
        <w:rPr>
          <w:rFonts w:ascii="Palatino Linotype" w:eastAsia="Arial Unicode MS" w:hAnsi="Palatino Linotype" w:cs="Arial"/>
          <w:color w:val="0000CC"/>
          <w:sz w:val="20"/>
          <w:szCs w:val="20"/>
        </w:rPr>
        <w:t>ἴ</w:t>
      </w:r>
      <w:r w:rsidRPr="00ED342D">
        <w:rPr>
          <w:rFonts w:ascii="Palatino Linotype" w:eastAsia="Arial Unicode MS" w:hAnsi="Palatino Linotype"/>
          <w:color w:val="0000CC"/>
          <w:sz w:val="20"/>
          <w:szCs w:val="20"/>
        </w:rPr>
        <w:t>ρειν</w:t>
      </w:r>
      <w:r w:rsidRPr="00ED342D">
        <w:rPr>
          <w:rFonts w:ascii="Garamond" w:eastAsia="Arial Unicode MS" w:hAnsi="Garamond"/>
          <w:sz w:val="20"/>
          <w:szCs w:val="20"/>
        </w:rPr>
        <w:t xml:space="preserve"> signifie parler. De cette manière, comme je l'ai déjà dit, ceux que nous nommons [398e]  </w:t>
      </w:r>
      <w:r w:rsidRPr="00ED342D">
        <w:rPr>
          <w:rFonts w:ascii="Garamond" w:eastAsia="Arial Unicode MS" w:hAnsi="Garamond"/>
          <w:i/>
          <w:iCs/>
          <w:sz w:val="20"/>
          <w:szCs w:val="20"/>
        </w:rPr>
        <w:t>héros</w:t>
      </w:r>
      <w:r w:rsidRPr="00ED342D">
        <w:rPr>
          <w:rFonts w:ascii="Garamond" w:eastAsia="Arial Unicode MS" w:hAnsi="Garamond"/>
          <w:sz w:val="20"/>
          <w:szCs w:val="20"/>
        </w:rPr>
        <w:t xml:space="preserve"> se trouvent être, en langage attique, des rhéteurs, d'habiles </w:t>
      </w:r>
      <w:r w:rsidRPr="00ED342D">
        <w:rPr>
          <w:rFonts w:ascii="Garamond" w:eastAsia="Arial Unicode MS" w:hAnsi="Garamond"/>
          <w:i/>
          <w:iCs/>
          <w:sz w:val="20"/>
          <w:szCs w:val="20"/>
        </w:rPr>
        <w:t>questionneurs</w:t>
      </w:r>
      <w:r>
        <w:rPr>
          <w:rFonts w:ascii="Garamond" w:hAnsi="Garamond"/>
          <w:i/>
          <w:iCs/>
          <w:sz w:val="20"/>
          <w:szCs w:val="20"/>
        </w:rPr>
        <w:t xml:space="preserve"> </w:t>
      </w:r>
      <w:r w:rsidRPr="00ED342D">
        <w:rPr>
          <w:rFonts w:ascii="Garamond" w:eastAsia="Arial Unicode MS" w:hAnsi="Garamond"/>
          <w:sz w:val="20"/>
          <w:szCs w:val="20"/>
        </w:rPr>
        <w:t xml:space="preserve">; et ainsi la race des rhéteurs et des sophistes devient pour nous la race héroïque.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lastRenderedPageBreak/>
        <w:t xml:space="preserve">Mais il n'y a pas là de difficulté : il y en a bien plus à trouver la raison qui nous a fait appeler hommes, </w:t>
      </w:r>
      <w:r w:rsidRPr="00ED342D">
        <w:rPr>
          <w:rFonts w:ascii="Palatino Linotype" w:eastAsia="Arial Unicode MS" w:hAnsi="Palatino Linotype" w:cs="Arial"/>
          <w:color w:val="0000CC"/>
          <w:sz w:val="20"/>
          <w:szCs w:val="20"/>
        </w:rPr>
        <w:t>ἄ</w:t>
      </w:r>
      <w:r w:rsidRPr="00ED342D">
        <w:rPr>
          <w:rFonts w:ascii="Palatino Linotype" w:eastAsia="Arial Unicode MS" w:hAnsi="Palatino Linotype"/>
          <w:color w:val="0000CC"/>
          <w:sz w:val="20"/>
          <w:szCs w:val="20"/>
        </w:rPr>
        <w:t>νθρωποι</w:t>
      </w:r>
      <w:r w:rsidRPr="00ED342D">
        <w:rPr>
          <w:rFonts w:ascii="Garamond" w:eastAsia="Arial Unicode MS" w:hAnsi="Garamond"/>
          <w:sz w:val="20"/>
          <w:szCs w:val="20"/>
        </w:rPr>
        <w:t xml:space="preserve"> : pourrais</w:t>
      </w:r>
      <w:r w:rsidR="00454FCC">
        <w:rPr>
          <w:rFonts w:ascii="Garamond" w:eastAsia="Arial Unicode MS" w:hAnsi="Garamond"/>
          <w:sz w:val="20"/>
          <w:szCs w:val="20"/>
        </w:rPr>
        <w:t>–</w:t>
      </w:r>
      <w:r w:rsidRPr="00ED342D">
        <w:rPr>
          <w:rFonts w:ascii="Garamond" w:eastAsia="Arial Unicode MS" w:hAnsi="Garamond"/>
          <w:sz w:val="20"/>
          <w:szCs w:val="20"/>
        </w:rPr>
        <w:t>tu la dire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Comment le pourrais</w:t>
      </w:r>
      <w:r w:rsidR="00454FCC">
        <w:rPr>
          <w:rFonts w:ascii="Garamond" w:eastAsia="Arial Unicode MS" w:hAnsi="Garamond"/>
          <w:sz w:val="20"/>
          <w:szCs w:val="20"/>
        </w:rPr>
        <w:t>–</w:t>
      </w:r>
      <w:r w:rsidRPr="00ED342D">
        <w:rPr>
          <w:rFonts w:ascii="Garamond" w:eastAsia="Arial Unicode MS" w:hAnsi="Garamond"/>
          <w:sz w:val="20"/>
          <w:szCs w:val="20"/>
        </w:rPr>
        <w:t>je, mon cher Socrate</w:t>
      </w:r>
      <w:r>
        <w:rPr>
          <w:rFonts w:ascii="Garamond" w:hAnsi="Garamond"/>
          <w:sz w:val="20"/>
          <w:szCs w:val="20"/>
        </w:rPr>
        <w:t xml:space="preserve"> </w:t>
      </w:r>
      <w:r w:rsidRPr="00ED342D">
        <w:rPr>
          <w:rFonts w:ascii="Garamond" w:eastAsia="Arial Unicode MS" w:hAnsi="Garamond"/>
          <w:sz w:val="20"/>
          <w:szCs w:val="20"/>
        </w:rPr>
        <w:t>? Et quand même je le pourrais, je me garderais bien de l'essayer, comptant bien plus sur toi que sur moi dans cette recherche.</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bCs/>
          <w:sz w:val="20"/>
          <w:szCs w:val="20"/>
        </w:rPr>
        <w:t xml:space="preserve">  </w:t>
      </w:r>
      <w:r w:rsidRPr="00ED342D">
        <w:rPr>
          <w:rFonts w:ascii="Garamond" w:eastAsia="Arial Unicode MS" w:hAnsi="Garamond"/>
          <w:bCs/>
          <w:sz w:val="20"/>
          <w:szCs w:val="20"/>
        </w:rPr>
        <w:t>[399a]</w:t>
      </w:r>
      <w:r>
        <w:rPr>
          <w:rFonts w:ascii="Garamond" w:hAnsi="Garamond"/>
          <w:bCs/>
          <w:sz w:val="20"/>
          <w:szCs w:val="20"/>
        </w:rPr>
        <w:t xml:space="preserve">  </w:t>
      </w:r>
      <w:r w:rsidR="00454FCC">
        <w:rPr>
          <w:rFonts w:ascii="Garamond" w:hAnsi="Garamond"/>
          <w:bCs/>
          <w:sz w:val="20"/>
          <w:szCs w:val="20"/>
        </w:rPr>
        <w:t>–</w:t>
      </w:r>
      <w:r>
        <w:rPr>
          <w:rFonts w:ascii="Garamond" w:hAnsi="Garamond"/>
          <w:bCs/>
          <w:sz w:val="20"/>
          <w:szCs w:val="20"/>
        </w:rPr>
        <w:t xml:space="preserve">  </w:t>
      </w:r>
      <w:r w:rsidRPr="00ED342D">
        <w:rPr>
          <w:rFonts w:ascii="Garamond" w:eastAsia="Arial Unicode MS" w:hAnsi="Garamond"/>
          <w:sz w:val="20"/>
          <w:szCs w:val="20"/>
        </w:rPr>
        <w:t>À ce qu'il paraît, tu as foi aux inspirations d'Euthyphron.</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Certainement.</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C'est fort bien fait; car il me semble que j'ai en tête une assez bonne réponse à la question que je t'adressais, et je risque fort, si je n'y prends garde, de me trouver encore aujourd'hui plus habile que de raison. Fais attention à ce que je vais dire ; mais d'abord tu dois remarquer que souvent nous insérons des lettres, souvent nous en retranchons dans les mots dont nous voulons nous servir pour nommer quelque chose, et que nous changeons la place des accents; par exemple, </w:t>
      </w:r>
      <w:r w:rsidRPr="00ED342D">
        <w:rPr>
          <w:rFonts w:ascii="Palatino Linotype" w:eastAsia="Arial Unicode MS" w:hAnsi="Palatino Linotype"/>
          <w:color w:val="0000CC"/>
          <w:sz w:val="20"/>
          <w:szCs w:val="20"/>
        </w:rPr>
        <w:t>Δι</w:t>
      </w:r>
      <w:r w:rsidRPr="00ED342D">
        <w:rPr>
          <w:rFonts w:ascii="Palatino Linotype" w:hAnsi="Palatino Linotype" w:cs="Arial"/>
          <w:color w:val="0000CC"/>
          <w:sz w:val="20"/>
          <w:szCs w:val="20"/>
        </w:rPr>
        <w:t xml:space="preserve"> </w:t>
      </w:r>
      <w:r w:rsidRPr="00ED342D">
        <w:rPr>
          <w:rFonts w:ascii="Palatino Linotype" w:eastAsia="Arial Unicode MS" w:hAnsi="Palatino Linotype" w:cs="Arial"/>
          <w:color w:val="0000CC"/>
          <w:sz w:val="20"/>
          <w:szCs w:val="20"/>
        </w:rPr>
        <w:t>ὶ</w:t>
      </w:r>
      <w:r>
        <w:rPr>
          <w:rFonts w:ascii="Palatino Linotype" w:hAnsi="Palatino Linotype" w:cs="Arial"/>
          <w:color w:val="0000CC"/>
          <w:sz w:val="20"/>
          <w:szCs w:val="20"/>
        </w:rPr>
        <w:t xml:space="preserve"> </w:t>
      </w:r>
      <w:r w:rsidRPr="00ED342D">
        <w:rPr>
          <w:rFonts w:ascii="Palatino Linotype" w:eastAsia="Arial Unicode MS" w:hAnsi="Palatino Linotype"/>
          <w:color w:val="0000CC"/>
          <w:sz w:val="20"/>
          <w:szCs w:val="20"/>
        </w:rPr>
        <w:t>φίλος</w:t>
      </w:r>
      <w:r w:rsidRPr="00ED342D">
        <w:rPr>
          <w:rFonts w:ascii="Garamond" w:eastAsia="Arial Unicode MS" w:hAnsi="Garamond"/>
          <w:sz w:val="20"/>
          <w:szCs w:val="20"/>
        </w:rPr>
        <w:t xml:space="preserve">, chéri de Jupiter, [399b] dont nous faisons le nom de </w:t>
      </w:r>
      <w:r w:rsidRPr="00ED342D">
        <w:rPr>
          <w:rFonts w:ascii="Garamond" w:eastAsia="Arial Unicode MS" w:hAnsi="Garamond"/>
          <w:i/>
          <w:iCs/>
          <w:sz w:val="20"/>
          <w:szCs w:val="20"/>
        </w:rPr>
        <w:t>Diphilos</w:t>
      </w:r>
      <w:r w:rsidRPr="00ED342D">
        <w:rPr>
          <w:rFonts w:ascii="Garamond" w:eastAsia="Arial Unicode MS" w:hAnsi="Garamond"/>
          <w:sz w:val="20"/>
          <w:szCs w:val="20"/>
        </w:rPr>
        <w:t xml:space="preserve">. Pour convertir en un nom toute la proposition nous retranchons le second </w:t>
      </w:r>
      <w:r w:rsidRPr="00ED342D">
        <w:rPr>
          <w:rFonts w:ascii="Palatino Linotype" w:eastAsia="Arial Unicode MS" w:hAnsi="Palatino Linotype"/>
          <w:color w:val="0000CC"/>
          <w:sz w:val="20"/>
          <w:szCs w:val="20"/>
        </w:rPr>
        <w:t>ι</w:t>
      </w:r>
      <w:r w:rsidRPr="00ED342D">
        <w:rPr>
          <w:rFonts w:ascii="Garamond" w:eastAsia="Arial Unicode MS" w:hAnsi="Garamond"/>
          <w:sz w:val="20"/>
          <w:szCs w:val="20"/>
        </w:rPr>
        <w:t>, et d'accentuée qu'elle était, nous rendons grave la syllabe du milieu. Il est au contraire d'autres noms où nous ajoutons des lettres, et où nous plaçons l'accent sur des syllabes qui étaient graves auparavant.</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Cela est vrai.</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p>
    <w:p w:rsidR="00567987" w:rsidRDefault="00567987" w:rsidP="00567987">
      <w:pPr>
        <w:pStyle w:val="Sansinterligne"/>
        <w:rPr>
          <w:rFonts w:ascii="Garamond" w:hAnsi="Garamond"/>
          <w:sz w:val="20"/>
          <w:szCs w:val="20"/>
        </w:rPr>
      </w:pPr>
    </w:p>
    <w:p w:rsidR="00567987"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Or c'est, à mon avis, une modification semblable qu'a éprouvée le nom d'homme, </w:t>
      </w:r>
      <w:r w:rsidRPr="00ED342D">
        <w:rPr>
          <w:rFonts w:ascii="Palatino Linotype" w:eastAsia="Arial Unicode MS" w:hAnsi="Palatino Linotype" w:cs="Arial"/>
          <w:color w:val="0000CC"/>
          <w:sz w:val="20"/>
          <w:szCs w:val="20"/>
        </w:rPr>
        <w:t>ἄ</w:t>
      </w:r>
      <w:r w:rsidRPr="00ED342D">
        <w:rPr>
          <w:rFonts w:ascii="Palatino Linotype" w:eastAsia="Arial Unicode MS" w:hAnsi="Palatino Linotype"/>
          <w:color w:val="0000CC"/>
          <w:sz w:val="20"/>
          <w:szCs w:val="20"/>
        </w:rPr>
        <w:t>νθρωπος</w:t>
      </w:r>
      <w:r w:rsidRPr="00ED342D">
        <w:rPr>
          <w:rFonts w:ascii="Garamond" w:eastAsia="Arial Unicode MS" w:hAnsi="Garamond"/>
          <w:sz w:val="20"/>
          <w:szCs w:val="20"/>
        </w:rPr>
        <w:t xml:space="preserve">. </w:t>
      </w: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 xml:space="preserve">D'une proposition on a fait un nom, en retranchant un </w:t>
      </w:r>
      <w:r w:rsidRPr="00ED342D">
        <w:rPr>
          <w:rFonts w:ascii="Palatino Linotype" w:eastAsia="Arial Unicode MS" w:hAnsi="Palatino Linotype"/>
          <w:color w:val="0000CC"/>
          <w:sz w:val="20"/>
          <w:szCs w:val="20"/>
        </w:rPr>
        <w:t>α</w:t>
      </w:r>
      <w:r w:rsidRPr="00ED342D">
        <w:rPr>
          <w:rFonts w:ascii="Garamond" w:eastAsia="Arial Unicode MS" w:hAnsi="Garamond"/>
          <w:sz w:val="20"/>
          <w:szCs w:val="20"/>
        </w:rPr>
        <w:t>, et en rendant grave la terminaison.</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HERMOGÈNE</w:t>
      </w:r>
      <w:r>
        <w:rPr>
          <w:rFonts w:ascii="Garamond" w:hAnsi="Garamond"/>
          <w:sz w:val="20"/>
          <w:szCs w:val="20"/>
        </w:rPr>
        <w:t xml:space="preserve">  </w:t>
      </w:r>
      <w:r w:rsidR="00454FCC">
        <w:rPr>
          <w:rFonts w:ascii="Garamond" w:hAnsi="Garamond"/>
          <w:sz w:val="20"/>
          <w:szCs w:val="20"/>
        </w:rPr>
        <w:t>–</w:t>
      </w:r>
      <w:r>
        <w:rPr>
          <w:rFonts w:ascii="Garamond" w:hAnsi="Garamond"/>
          <w:sz w:val="20"/>
          <w:szCs w:val="20"/>
        </w:rPr>
        <w:t xml:space="preserve">  </w:t>
      </w:r>
      <w:r w:rsidRPr="00ED342D">
        <w:rPr>
          <w:rFonts w:ascii="Garamond" w:eastAsia="Arial Unicode MS" w:hAnsi="Garamond"/>
          <w:sz w:val="20"/>
          <w:szCs w:val="20"/>
        </w:rPr>
        <w:t>Que veux</w:t>
      </w:r>
      <w:r w:rsidR="00454FCC">
        <w:rPr>
          <w:rFonts w:ascii="Garamond" w:eastAsia="Arial Unicode MS" w:hAnsi="Garamond"/>
          <w:sz w:val="20"/>
          <w:szCs w:val="20"/>
        </w:rPr>
        <w:t>–</w:t>
      </w:r>
      <w:r w:rsidRPr="00ED342D">
        <w:rPr>
          <w:rFonts w:ascii="Garamond" w:eastAsia="Arial Unicode MS" w:hAnsi="Garamond"/>
          <w:sz w:val="20"/>
          <w:szCs w:val="20"/>
        </w:rPr>
        <w:t>tu dire ?</w:t>
      </w:r>
    </w:p>
    <w:p w:rsidR="00567987" w:rsidRDefault="00567987" w:rsidP="00567987">
      <w:pPr>
        <w:pStyle w:val="Sansinterligne"/>
        <w:rPr>
          <w:rFonts w:ascii="Garamond" w:hAnsi="Garamond"/>
          <w:bCs/>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bCs/>
          <w:sz w:val="20"/>
          <w:szCs w:val="20"/>
        </w:rPr>
        <w:t>SOCRATE</w:t>
      </w:r>
      <w:r>
        <w:rPr>
          <w:rFonts w:ascii="Garamond" w:hAnsi="Garamond"/>
          <w:bCs/>
          <w:sz w:val="20"/>
          <w:szCs w:val="20"/>
        </w:rPr>
        <w:t xml:space="preserve"> </w:t>
      </w:r>
      <w:r w:rsidRPr="00ED342D">
        <w:rPr>
          <w:rFonts w:ascii="Garamond" w:eastAsia="Arial Unicode MS" w:hAnsi="Garamond"/>
          <w:bCs/>
          <w:sz w:val="20"/>
          <w:szCs w:val="20"/>
        </w:rPr>
        <w:t>[399c]</w:t>
      </w:r>
    </w:p>
    <w:p w:rsidR="00567987" w:rsidRDefault="00567987" w:rsidP="00567987">
      <w:pPr>
        <w:pStyle w:val="Sansinterligne"/>
        <w:rPr>
          <w:rFonts w:ascii="Garamond" w:hAnsi="Garamond"/>
          <w:sz w:val="20"/>
          <w:szCs w:val="20"/>
        </w:rPr>
      </w:pPr>
    </w:p>
    <w:p w:rsidR="00567987" w:rsidRPr="00ED342D" w:rsidRDefault="00567987" w:rsidP="00567987">
      <w:pPr>
        <w:pStyle w:val="Sansinterligne"/>
        <w:rPr>
          <w:rFonts w:ascii="Garamond" w:hAnsi="Garamond"/>
          <w:sz w:val="20"/>
          <w:szCs w:val="20"/>
        </w:rPr>
      </w:pPr>
      <w:r w:rsidRPr="00ED342D">
        <w:rPr>
          <w:rFonts w:ascii="Garamond" w:eastAsia="Arial Unicode MS" w:hAnsi="Garamond"/>
          <w:sz w:val="20"/>
          <w:szCs w:val="20"/>
        </w:rPr>
        <w:t>Le voici</w:t>
      </w:r>
      <w:r>
        <w:rPr>
          <w:rFonts w:ascii="Garamond" w:hAnsi="Garamond"/>
          <w:sz w:val="20"/>
          <w:szCs w:val="20"/>
        </w:rPr>
        <w:t xml:space="preserve"> </w:t>
      </w:r>
      <w:r w:rsidRPr="00ED342D">
        <w:rPr>
          <w:rFonts w:ascii="Garamond" w:eastAsia="Arial Unicode MS" w:hAnsi="Garamond"/>
          <w:sz w:val="20"/>
          <w:szCs w:val="20"/>
        </w:rPr>
        <w:t>: ce nom d'</w:t>
      </w:r>
      <w:r w:rsidRPr="00ED342D">
        <w:rPr>
          <w:rFonts w:ascii="Palatino Linotype" w:eastAsia="Arial Unicode MS" w:hAnsi="Palatino Linotype" w:cs="Arial"/>
          <w:color w:val="0000CC"/>
          <w:sz w:val="20"/>
          <w:szCs w:val="20"/>
        </w:rPr>
        <w:t>ἄ</w:t>
      </w:r>
      <w:r w:rsidRPr="00ED342D">
        <w:rPr>
          <w:rFonts w:ascii="Palatino Linotype" w:eastAsia="Arial Unicode MS" w:hAnsi="Palatino Linotype"/>
          <w:color w:val="0000CC"/>
          <w:sz w:val="20"/>
          <w:szCs w:val="20"/>
        </w:rPr>
        <w:t>νθρωπος</w:t>
      </w:r>
      <w:r w:rsidRPr="00ED342D">
        <w:rPr>
          <w:rFonts w:ascii="Garamond" w:eastAsia="Arial Unicode MS" w:hAnsi="Garamond"/>
          <w:sz w:val="20"/>
          <w:szCs w:val="20"/>
        </w:rPr>
        <w:t xml:space="preserve"> signifie que, tandis que les autres animaux ne savent ni observer, ni étudier, ni contempler ce qu'ils voient, l'homme a cet avantage que tout en voyant </w:t>
      </w:r>
      <w:r w:rsidRPr="00ED342D">
        <w:rPr>
          <w:rFonts w:ascii="Palatino Linotype" w:eastAsia="Arial Unicode MS" w:hAnsi="Palatino Linotype" w:cs="Arial"/>
          <w:color w:val="0000CC"/>
          <w:sz w:val="20"/>
          <w:szCs w:val="20"/>
        </w:rPr>
        <w:t>ὅ</w:t>
      </w:r>
      <w:r w:rsidRPr="00ED342D">
        <w:rPr>
          <w:rFonts w:ascii="Palatino Linotype" w:eastAsia="Arial Unicode MS" w:hAnsi="Palatino Linotype"/>
          <w:color w:val="0000CC"/>
          <w:sz w:val="20"/>
          <w:szCs w:val="20"/>
        </w:rPr>
        <w:t>πωπε</w:t>
      </w:r>
      <w:r w:rsidRPr="00ED342D">
        <w:rPr>
          <w:rFonts w:ascii="Garamond" w:eastAsia="Arial Unicode MS" w:hAnsi="Garamond"/>
          <w:sz w:val="20"/>
          <w:szCs w:val="20"/>
        </w:rPr>
        <w:t xml:space="preserve">, il observe et contemple, </w:t>
      </w:r>
      <w:r w:rsidRPr="00ED342D">
        <w:rPr>
          <w:rFonts w:ascii="Palatino Linotype" w:eastAsia="Arial Unicode MS" w:hAnsi="Palatino Linotype" w:cs="Arial"/>
          <w:color w:val="0000CC"/>
          <w:sz w:val="20"/>
          <w:szCs w:val="20"/>
        </w:rPr>
        <w:t>ἀ</w:t>
      </w:r>
      <w:r w:rsidRPr="00ED342D">
        <w:rPr>
          <w:rFonts w:ascii="Palatino Linotype" w:eastAsia="Arial Unicode MS" w:hAnsi="Palatino Linotype"/>
          <w:color w:val="0000CC"/>
          <w:sz w:val="20"/>
          <w:szCs w:val="20"/>
        </w:rPr>
        <w:t>ναθρε</w:t>
      </w:r>
      <w:r w:rsidRPr="00ED342D">
        <w:rPr>
          <w:rFonts w:ascii="Palatino Linotype" w:eastAsia="Arial Unicode MS" w:hAnsi="Palatino Linotype" w:cs="Arial"/>
          <w:color w:val="0000CC"/>
          <w:sz w:val="20"/>
          <w:szCs w:val="20"/>
        </w:rPr>
        <w:t>ῖ</w:t>
      </w:r>
      <w:r w:rsidRPr="00ED342D">
        <w:rPr>
          <w:rFonts w:ascii="Garamond" w:eastAsia="Arial Unicode MS" w:hAnsi="Garamond"/>
          <w:sz w:val="20"/>
          <w:szCs w:val="20"/>
        </w:rPr>
        <w:t xml:space="preserve">, ce qu'il voit. C'est donc avec raison qu'on a tiré le nom d'homme de cette faculté qui. lui appartient exclusivement entre tous les animaux, de savoir contempler ce qu'il voit, </w:t>
      </w:r>
      <w:r w:rsidRPr="00ED342D">
        <w:rPr>
          <w:rFonts w:ascii="Palatino Linotype" w:eastAsia="Arial Unicode MS" w:hAnsi="Palatino Linotype" w:cs="Arial"/>
          <w:color w:val="0000CC"/>
          <w:sz w:val="20"/>
          <w:szCs w:val="20"/>
        </w:rPr>
        <w:t>ἀ</w:t>
      </w:r>
      <w:r w:rsidRPr="00ED342D">
        <w:rPr>
          <w:rFonts w:ascii="Palatino Linotype" w:eastAsia="Arial Unicode MS" w:hAnsi="Palatino Linotype"/>
          <w:color w:val="0000CC"/>
          <w:sz w:val="20"/>
          <w:szCs w:val="20"/>
        </w:rPr>
        <w:t>ναθρ</w:t>
      </w:r>
      <w:r w:rsidRPr="00ED342D">
        <w:rPr>
          <w:rFonts w:ascii="Palatino Linotype" w:eastAsia="Arial Unicode MS" w:hAnsi="Palatino Linotype" w:cs="Arial"/>
          <w:color w:val="0000CC"/>
          <w:sz w:val="20"/>
          <w:szCs w:val="20"/>
        </w:rPr>
        <w:t>ῶ</w:t>
      </w:r>
      <w:r w:rsidRPr="00ED342D">
        <w:rPr>
          <w:rFonts w:ascii="Palatino Linotype" w:eastAsia="Arial Unicode MS" w:hAnsi="Palatino Linotype"/>
          <w:color w:val="0000CC"/>
          <w:sz w:val="20"/>
          <w:szCs w:val="20"/>
        </w:rPr>
        <w:t xml:space="preserve">ν </w:t>
      </w:r>
      <w:r w:rsidRPr="00ED342D">
        <w:rPr>
          <w:rFonts w:ascii="Palatino Linotype" w:eastAsia="Arial Unicode MS" w:hAnsi="Palatino Linotype" w:cs="Arial"/>
          <w:color w:val="0000CC"/>
          <w:sz w:val="20"/>
          <w:szCs w:val="20"/>
        </w:rPr>
        <w:t>ἃ</w:t>
      </w:r>
      <w:r w:rsidRPr="00ED342D">
        <w:rPr>
          <w:rFonts w:ascii="Palatino Linotype" w:eastAsia="Arial Unicode MS" w:hAnsi="Palatino Linotype"/>
          <w:color w:val="0000CC"/>
          <w:sz w:val="20"/>
          <w:szCs w:val="20"/>
        </w:rPr>
        <w:t xml:space="preserve"> </w:t>
      </w:r>
      <w:r w:rsidRPr="00ED342D">
        <w:rPr>
          <w:rFonts w:ascii="Palatino Linotype" w:eastAsia="Arial Unicode MS" w:hAnsi="Palatino Linotype" w:cs="Arial"/>
          <w:color w:val="0000CC"/>
          <w:sz w:val="20"/>
          <w:szCs w:val="20"/>
        </w:rPr>
        <w:t>ὅ</w:t>
      </w:r>
      <w:r w:rsidRPr="00ED342D">
        <w:rPr>
          <w:rFonts w:ascii="Palatino Linotype" w:eastAsia="Arial Unicode MS" w:hAnsi="Palatino Linotype"/>
          <w:color w:val="0000CC"/>
          <w:sz w:val="20"/>
          <w:szCs w:val="20"/>
        </w:rPr>
        <w:t>πωπε</w:t>
      </w:r>
      <w:r w:rsidRPr="00ED342D">
        <w:rPr>
          <w:rFonts w:ascii="Garamond" w:eastAsia="Arial Unicode MS" w:hAnsi="Garamond"/>
          <w:sz w:val="20"/>
          <w:szCs w:val="20"/>
        </w:rPr>
        <w:t>.</w:t>
      </w:r>
    </w:p>
    <w:p w:rsidR="00567987" w:rsidRPr="00ED342D" w:rsidRDefault="00567987" w:rsidP="00567987">
      <w:pPr>
        <w:pStyle w:val="Sansinterligne"/>
        <w:rPr>
          <w:rFonts w:ascii="Garamond" w:hAnsi="Garamond"/>
          <w:sz w:val="20"/>
          <w:szCs w:val="20"/>
        </w:rPr>
      </w:pPr>
    </w:p>
    <w:p w:rsidR="00567987" w:rsidRDefault="00567987">
      <w:pPr>
        <w:rPr>
          <w:rFonts w:ascii="Garamond" w:hAnsi="Garamond"/>
          <w:b/>
          <w:bCs/>
          <w:sz w:val="28"/>
          <w:szCs w:val="28"/>
        </w:rPr>
      </w:pPr>
      <w:r>
        <w:rPr>
          <w:rFonts w:ascii="Garamond" w:hAnsi="Garamond"/>
          <w:b/>
          <w:bCs/>
          <w:sz w:val="28"/>
          <w:szCs w:val="28"/>
        </w:rPr>
        <w:br w:type="page"/>
      </w:r>
    </w:p>
    <w:p w:rsidR="00337697" w:rsidRPr="007A5F8F" w:rsidRDefault="00337697" w:rsidP="00E81B9F">
      <w:pPr>
        <w:rPr>
          <w:rFonts w:ascii="Garamond" w:hAnsi="Garamond"/>
          <w:b/>
          <w:bCs/>
          <w:sz w:val="28"/>
          <w:szCs w:val="28"/>
        </w:rPr>
      </w:pPr>
    </w:p>
    <w:p w:rsidR="00337697" w:rsidRPr="007E6A88" w:rsidRDefault="005121ED" w:rsidP="005418D1">
      <w:pPr>
        <w:jc w:val="center"/>
        <w:rPr>
          <w:b/>
        </w:rPr>
      </w:pPr>
      <w:hyperlink w:anchor="RetourAzil" w:history="1">
        <w:r w:rsidR="009F7183" w:rsidRPr="007E6A88">
          <w:rPr>
            <w:rStyle w:val="Lienhypertexte"/>
            <w:rFonts w:ascii="Garamond" w:hAnsi="Garamond"/>
            <w:b/>
            <w:bCs/>
            <w:sz w:val="28"/>
            <w:szCs w:val="28"/>
          </w:rPr>
          <w:t xml:space="preserve">Les </w:t>
        </w:r>
        <w:r w:rsidR="009B6323" w:rsidRPr="007E6A88">
          <w:rPr>
            <w:rStyle w:val="Lienhypertexte"/>
            <w:rFonts w:ascii="Garamond" w:hAnsi="Garamond"/>
            <w:b/>
            <w:bCs/>
            <w:sz w:val="28"/>
            <w:szCs w:val="28"/>
          </w:rPr>
          <w:t>p</w:t>
        </w:r>
        <w:r w:rsidR="005418D1" w:rsidRPr="007E6A88">
          <w:rPr>
            <w:rStyle w:val="Lienhypertexte"/>
            <w:rFonts w:ascii="Garamond" w:hAnsi="Garamond"/>
            <w:b/>
            <w:bCs/>
            <w:sz w:val="28"/>
            <w:szCs w:val="28"/>
          </w:rPr>
          <w:t>i</w:t>
        </w:r>
        <w:bookmarkStart w:id="20" w:name="Azil"/>
        <w:bookmarkEnd w:id="20"/>
        <w:r w:rsidR="005418D1" w:rsidRPr="007E6A88">
          <w:rPr>
            <w:rStyle w:val="Lienhypertexte"/>
            <w:rFonts w:ascii="Garamond" w:hAnsi="Garamond"/>
            <w:b/>
            <w:bCs/>
            <w:sz w:val="28"/>
            <w:szCs w:val="28"/>
          </w:rPr>
          <w:t>erres rondes du Mas d’Azil</w:t>
        </w:r>
      </w:hyperlink>
    </w:p>
    <w:p w:rsidR="00EC4F0C" w:rsidRPr="005418D1" w:rsidRDefault="00EC4F0C" w:rsidP="005418D1">
      <w:pPr>
        <w:jc w:val="center"/>
        <w:rPr>
          <w:rFonts w:ascii="Garamond" w:hAnsi="Garamond"/>
          <w:b/>
          <w:bCs/>
          <w:color w:val="0000CC"/>
          <w:sz w:val="28"/>
          <w:szCs w:val="28"/>
        </w:rPr>
      </w:pPr>
    </w:p>
    <w:p w:rsidR="005418D1" w:rsidRDefault="005418D1">
      <w:pPr>
        <w:rPr>
          <w:rFonts w:ascii="Garamond" w:hAnsi="Garamond"/>
          <w:color w:val="FF3300"/>
          <w:sz w:val="28"/>
          <w:szCs w:val="28"/>
        </w:rPr>
      </w:pPr>
    </w:p>
    <w:p w:rsidR="005418D1" w:rsidRDefault="005418D1">
      <w:pPr>
        <w:rPr>
          <w:rFonts w:ascii="Garamond" w:hAnsi="Garamond"/>
          <w:color w:val="FF3300"/>
          <w:sz w:val="28"/>
          <w:szCs w:val="28"/>
        </w:rPr>
      </w:pPr>
    </w:p>
    <w:p w:rsidR="00FF782E" w:rsidRDefault="005418D1" w:rsidP="00EC4F0C">
      <w:pPr>
        <w:ind w:firstLine="708"/>
        <w:rPr>
          <w:rFonts w:ascii="Garamond" w:hAnsi="Garamond"/>
          <w:color w:val="FF3300"/>
          <w:sz w:val="28"/>
          <w:szCs w:val="28"/>
        </w:rPr>
      </w:pPr>
      <w:r>
        <w:rPr>
          <w:noProof/>
          <w:spacing w:val="6"/>
        </w:rPr>
        <w:drawing>
          <wp:inline distT="0" distB="0" distL="0" distR="0">
            <wp:extent cx="3528060" cy="1645920"/>
            <wp:effectExtent l="19050" t="0" r="0" b="0"/>
            <wp:docPr id="3" name="TB_Image" descr="http://www.grotte-masdazil.com/IMG/jpg/43_GALETS_PEINTS.jpg">
              <a:hlinkClick xmlns:a="http://schemas.openxmlformats.org/drawingml/2006/main" r:id="rId170" tooltip="&quot;Clos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grotte-masdazil.com/IMG/jpg/43_GALETS_PEINTS.jpg"/>
                    <pic:cNvPicPr>
                      <a:picLocks noChangeAspect="1" noChangeArrowheads="1"/>
                    </pic:cNvPicPr>
                  </pic:nvPicPr>
                  <pic:blipFill>
                    <a:blip r:embed="rId171" cstate="print"/>
                    <a:srcRect/>
                    <a:stretch>
                      <a:fillRect/>
                    </a:stretch>
                  </pic:blipFill>
                  <pic:spPr bwMode="auto">
                    <a:xfrm>
                      <a:off x="0" y="0"/>
                      <a:ext cx="3528060" cy="1645920"/>
                    </a:xfrm>
                    <a:prstGeom prst="rect">
                      <a:avLst/>
                    </a:prstGeom>
                    <a:noFill/>
                    <a:ln w="9525">
                      <a:noFill/>
                      <a:miter lim="800000"/>
                      <a:headEnd/>
                      <a:tailEnd/>
                    </a:ln>
                  </pic:spPr>
                </pic:pic>
              </a:graphicData>
            </a:graphic>
          </wp:inline>
        </w:drawing>
      </w:r>
      <w:r w:rsidR="00FF782E">
        <w:rPr>
          <w:rFonts w:ascii="Garamond" w:hAnsi="Garamond"/>
          <w:color w:val="FF3300"/>
          <w:sz w:val="28"/>
          <w:szCs w:val="28"/>
        </w:rPr>
        <w:br w:type="page"/>
      </w:r>
    </w:p>
    <w:p w:rsidR="009F7183" w:rsidRDefault="009F7183" w:rsidP="00E81B9F">
      <w:pPr>
        <w:rPr>
          <w:rFonts w:ascii="Garamond" w:hAnsi="Garamond"/>
          <w:color w:val="FF3300"/>
          <w:sz w:val="28"/>
          <w:szCs w:val="28"/>
        </w:rPr>
      </w:pPr>
    </w:p>
    <w:p w:rsidR="00337697" w:rsidRPr="007A5F8F" w:rsidRDefault="00337697" w:rsidP="00E81B9F">
      <w:pPr>
        <w:rPr>
          <w:sz w:val="28"/>
          <w:szCs w:val="28"/>
        </w:rPr>
      </w:pPr>
      <w:r w:rsidRPr="00411027">
        <w:rPr>
          <w:rFonts w:ascii="Garamond" w:hAnsi="Garamond"/>
          <w:color w:val="C00000"/>
          <w:sz w:val="28"/>
          <w:szCs w:val="28"/>
        </w:rPr>
        <w:t>08  Fé</w:t>
      </w:r>
      <w:bookmarkStart w:id="21" w:name="FEV08"/>
      <w:bookmarkEnd w:id="21"/>
      <w:r w:rsidRPr="00411027">
        <w:rPr>
          <w:rFonts w:ascii="Garamond" w:hAnsi="Garamond"/>
          <w:color w:val="C00000"/>
          <w:sz w:val="28"/>
          <w:szCs w:val="28"/>
        </w:rPr>
        <w:t>vrier  1961</w:t>
      </w:r>
      <w:r w:rsidRPr="007A5F8F">
        <w:rPr>
          <w:rFonts w:ascii="Garamond" w:hAnsi="Garamond"/>
          <w:color w:val="FF3300"/>
          <w:sz w:val="28"/>
          <w:szCs w:val="28"/>
        </w:rPr>
        <w:t xml:space="preserve"> </w:t>
      </w:r>
      <w:r w:rsidRPr="007A5F8F">
        <w:rPr>
          <w:sz w:val="28"/>
          <w:szCs w:val="28"/>
        </w:rPr>
        <w:t xml:space="preserve">                                  </w:t>
      </w:r>
      <w:r w:rsidR="002D148E">
        <w:rPr>
          <w:sz w:val="28"/>
          <w:szCs w:val="28"/>
        </w:rPr>
        <w:t xml:space="preserve">                             </w:t>
      </w:r>
      <w:r w:rsidR="002D148E" w:rsidRPr="002D148E">
        <w:rPr>
          <w:rFonts w:ascii="Garamond" w:hAnsi="Garamond"/>
          <w:sz w:val="20"/>
          <w:szCs w:val="20"/>
        </w:rPr>
        <w:t xml:space="preserve">  </w:t>
      </w:r>
      <w:hyperlink w:anchor="RETOUR" w:history="1">
        <w:hyperlink w:anchor="TABLE" w:history="1">
          <w:r w:rsidRPr="002D148E">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217E4D"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donc des </w:t>
      </w:r>
      <w:r w:rsidR="00217E4D" w:rsidRPr="00300F29">
        <w:rPr>
          <w:rFonts w:ascii="Palatino Linotype" w:hAnsi="Palatino Linotype"/>
          <w:bCs/>
          <w:color w:val="0000CC"/>
          <w:sz w:val="28"/>
          <w:szCs w:val="28"/>
        </w:rPr>
        <w:t>ἄγαλματα</w:t>
      </w:r>
      <w:r w:rsidR="00217E4D">
        <w:rPr>
          <w:rFonts w:ascii="Palatino Linotype" w:hAnsi="Palatino Linotype"/>
          <w:bCs/>
          <w:color w:val="0000CC"/>
          <w:sz w:val="28"/>
          <w:szCs w:val="28"/>
        </w:rPr>
        <w:t xml:space="preserve"> </w:t>
      </w:r>
      <w:r w:rsidR="00217E4D" w:rsidRPr="00300F29">
        <w:rPr>
          <w:rFonts w:ascii="Garamond" w:hAnsi="Garamond"/>
          <w:iCs/>
          <w:sz w:val="20"/>
          <w:szCs w:val="20"/>
        </w:rPr>
        <w:t>[agalmata]</w:t>
      </w:r>
      <w:r w:rsidRPr="007A5F8F">
        <w:rPr>
          <w:rFonts w:ascii="Courier New" w:hAnsi="Courier New" w:cs="Courier New"/>
          <w:i/>
          <w:sz w:val="28"/>
          <w:szCs w:val="28"/>
        </w:rPr>
        <w:t xml:space="preserve"> </w:t>
      </w:r>
      <w:r w:rsidRPr="007A5F8F">
        <w:rPr>
          <w:rFonts w:ascii="Courier New" w:hAnsi="Courier New" w:cs="Courier New"/>
          <w:sz w:val="28"/>
          <w:szCs w:val="28"/>
        </w:rPr>
        <w:t>dans SOCRATE</w:t>
      </w:r>
      <w:r w:rsidR="00217E4D">
        <w:rPr>
          <w:rFonts w:ascii="Courier New" w:hAnsi="Courier New" w:cs="Courier New"/>
          <w:sz w:val="28"/>
          <w:szCs w:val="28"/>
        </w:rPr>
        <w:t>,</w:t>
      </w:r>
      <w:r w:rsidRPr="007A5F8F">
        <w:rPr>
          <w:rFonts w:ascii="Courier New" w:hAnsi="Courier New" w:cs="Courier New"/>
          <w:sz w:val="28"/>
          <w:szCs w:val="28"/>
        </w:rPr>
        <w:t xml:space="preserve"> </w:t>
      </w:r>
    </w:p>
    <w:p w:rsidR="00217E4D"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ce qui a provoqué l’amour d’ALCIBIADE. </w:t>
      </w:r>
    </w:p>
    <w:p w:rsidR="00217E4D" w:rsidRDefault="00217E4D" w:rsidP="00E81B9F">
      <w:pPr>
        <w:rPr>
          <w:rFonts w:ascii="Courier New" w:hAnsi="Courier New" w:cs="Courier New"/>
          <w:sz w:val="28"/>
          <w:szCs w:val="28"/>
        </w:rPr>
      </w:pPr>
    </w:p>
    <w:p w:rsidR="009B6323"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maintenant revenir sur la scène </w:t>
      </w:r>
    </w:p>
    <w:p w:rsidR="00A30070"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qu’elle </w:t>
      </w:r>
      <w:r w:rsidRPr="00A30070">
        <w:rPr>
          <w:i/>
        </w:rPr>
        <w:t>met en scène</w:t>
      </w:r>
      <w:r w:rsidRPr="007A5F8F">
        <w:rPr>
          <w:rFonts w:ascii="Courier New" w:hAnsi="Courier New" w:cs="Courier New"/>
          <w:sz w:val="28"/>
          <w:szCs w:val="28"/>
        </w:rPr>
        <w:t xml:space="preserve"> précisément</w:t>
      </w:r>
      <w:r w:rsidR="00A30070">
        <w:rPr>
          <w:rFonts w:ascii="Courier New" w:hAnsi="Courier New" w:cs="Courier New"/>
          <w:sz w:val="28"/>
          <w:szCs w:val="28"/>
        </w:rPr>
        <w:t>,</w:t>
      </w:r>
      <w:r w:rsidRPr="007A5F8F">
        <w:rPr>
          <w:rFonts w:ascii="Courier New" w:hAnsi="Courier New" w:cs="Courier New"/>
          <w:sz w:val="28"/>
          <w:szCs w:val="28"/>
        </w:rPr>
        <w:t xml:space="preserve"> ALCIBIADE dans son discours adre</w:t>
      </w:r>
      <w:r w:rsidR="00A30070">
        <w:rPr>
          <w:rFonts w:ascii="Courier New" w:hAnsi="Courier New" w:cs="Courier New"/>
          <w:sz w:val="28"/>
          <w:szCs w:val="28"/>
        </w:rPr>
        <w:t>ssé à SOCRATE et auquel SOCRATE…</w:t>
      </w:r>
      <w:r w:rsidRPr="007A5F8F">
        <w:rPr>
          <w:rFonts w:ascii="Courier New" w:hAnsi="Courier New" w:cs="Courier New"/>
          <w:sz w:val="28"/>
          <w:szCs w:val="28"/>
        </w:rPr>
        <w:t xml:space="preserve"> </w:t>
      </w:r>
    </w:p>
    <w:p w:rsidR="00A30070" w:rsidRDefault="00337697" w:rsidP="00A30070">
      <w:pPr>
        <w:ind w:firstLine="708"/>
        <w:rPr>
          <w:rFonts w:ascii="Courier New" w:hAnsi="Courier New" w:cs="Courier New"/>
          <w:sz w:val="28"/>
          <w:szCs w:val="28"/>
        </w:rPr>
      </w:pPr>
      <w:r w:rsidRPr="007A5F8F">
        <w:rPr>
          <w:rFonts w:ascii="Courier New" w:hAnsi="Courier New" w:cs="Courier New"/>
          <w:sz w:val="28"/>
          <w:szCs w:val="28"/>
        </w:rPr>
        <w:t xml:space="preserve">comme vous le savez </w:t>
      </w:r>
    </w:p>
    <w:p w:rsidR="00A30070" w:rsidRDefault="00A3007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va répondre en en donnant à proprement parler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une interprétation. </w:t>
      </w:r>
    </w:p>
    <w:p w:rsidR="00A30070" w:rsidRDefault="00A30070" w:rsidP="00E81B9F">
      <w:pPr>
        <w:rPr>
          <w:rFonts w:ascii="Courier New" w:hAnsi="Courier New" w:cs="Courier New"/>
          <w:sz w:val="28"/>
          <w:szCs w:val="28"/>
        </w:rPr>
      </w:pPr>
    </w:p>
    <w:p w:rsidR="00A30070" w:rsidRDefault="00337697" w:rsidP="00E81B9F">
      <w:pPr>
        <w:rPr>
          <w:rFonts w:ascii="Courier New" w:hAnsi="Courier New" w:cs="Courier New"/>
          <w:sz w:val="28"/>
          <w:szCs w:val="28"/>
        </w:rPr>
      </w:pPr>
      <w:r w:rsidRPr="007A5F8F">
        <w:rPr>
          <w:rFonts w:ascii="Courier New" w:hAnsi="Courier New" w:cs="Courier New"/>
          <w:sz w:val="28"/>
          <w:szCs w:val="28"/>
        </w:rPr>
        <w:t xml:space="preserve">Nous verrons en quoi cette appréciation peut être retouchée, mais on peut dire que structuralement,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premier aspect, l’intervention de SOCRATE va avoir tous les caractères d’une interprétation, à savoir : </w:t>
      </w:r>
    </w:p>
    <w:p w:rsidR="00337697" w:rsidRPr="007A5F8F" w:rsidRDefault="00337697" w:rsidP="00E81B9F">
      <w:pPr>
        <w:rPr>
          <w:rFonts w:ascii="Courier New" w:hAnsi="Courier New" w:cs="Courier New"/>
          <w:sz w:val="28"/>
          <w:szCs w:val="28"/>
        </w:rPr>
      </w:pPr>
    </w:p>
    <w:p w:rsidR="00337697" w:rsidRPr="007A5F8F" w:rsidRDefault="00337697" w:rsidP="00217E4D">
      <w:pPr>
        <w:ind w:left="708"/>
        <w:rPr>
          <w:rFonts w:ascii="Courier New" w:hAnsi="Courier New" w:cs="Courier New"/>
          <w:sz w:val="28"/>
          <w:szCs w:val="28"/>
        </w:rPr>
      </w:pPr>
      <w:r w:rsidRPr="007A5F8F">
        <w:rPr>
          <w:rFonts w:ascii="Courier New" w:hAnsi="Courier New" w:cs="Courier New"/>
          <w:sz w:val="28"/>
          <w:szCs w:val="28"/>
        </w:rPr>
        <w:t>« </w:t>
      </w:r>
      <w:r w:rsidRPr="00A30070">
        <w:rPr>
          <w:i/>
          <w:sz w:val="22"/>
          <w:szCs w:val="22"/>
        </w:rPr>
        <w:t>Tout ce que tu viens de dire de si extraordinaire, énorme, dans son impudence, tout ce que tu viens de dévoiler en parlant de moi, c’est pour AGATHON que tu l’as dit</w:t>
      </w:r>
      <w:r w:rsidRPr="007A5F8F">
        <w:rPr>
          <w:rFonts w:ascii="Courier New" w:hAnsi="Courier New" w:cs="Courier New"/>
          <w:sz w:val="28"/>
          <w:szCs w:val="28"/>
        </w:rPr>
        <w:t> ».</w:t>
      </w:r>
      <w:r w:rsidR="00217E4D" w:rsidRPr="00857A74">
        <w:rPr>
          <w:rFonts w:ascii="Garamond" w:hAnsi="Garamond"/>
          <w:sz w:val="20"/>
          <w:szCs w:val="20"/>
        </w:rPr>
        <w:t>[</w:t>
      </w:r>
      <w:hyperlink r:id="rId172" w:history="1">
        <w:r w:rsidR="00217E4D" w:rsidRPr="00857A74">
          <w:rPr>
            <w:rStyle w:val="Lienhypertexte"/>
            <w:rFonts w:ascii="Garamond" w:hAnsi="Garamond"/>
            <w:sz w:val="20"/>
            <w:szCs w:val="20"/>
          </w:rPr>
          <w:t>2</w:t>
        </w:r>
        <w:r w:rsidR="00217E4D">
          <w:rPr>
            <w:rStyle w:val="Lienhypertexte"/>
            <w:rFonts w:ascii="Garamond" w:hAnsi="Garamond"/>
            <w:sz w:val="20"/>
            <w:szCs w:val="20"/>
          </w:rPr>
          <w:t>22c</w:t>
        </w:r>
        <w:r w:rsidR="00454FCC">
          <w:rPr>
            <w:rStyle w:val="Lienhypertexte"/>
            <w:rFonts w:ascii="Garamond" w:hAnsi="Garamond"/>
            <w:sz w:val="20"/>
            <w:szCs w:val="20"/>
          </w:rPr>
          <w:t>–</w:t>
        </w:r>
        <w:r w:rsidR="00217E4D">
          <w:rPr>
            <w:rStyle w:val="Lienhypertexte"/>
            <w:rFonts w:ascii="Garamond" w:hAnsi="Garamond"/>
            <w:sz w:val="20"/>
            <w:szCs w:val="20"/>
          </w:rPr>
          <w:t>d</w:t>
        </w:r>
      </w:hyperlink>
      <w:r w:rsidR="00217E4D" w:rsidRPr="00857A74">
        <w:rPr>
          <w:rFonts w:ascii="Garamond" w:hAnsi="Garamond"/>
          <w:sz w:val="20"/>
          <w:szCs w:val="20"/>
        </w:rPr>
        <w:t>]</w:t>
      </w:r>
    </w:p>
    <w:p w:rsidR="00337697" w:rsidRPr="007A5F8F" w:rsidRDefault="00337697" w:rsidP="00E81B9F">
      <w:pPr>
        <w:rPr>
          <w:rFonts w:ascii="Courier New" w:hAnsi="Courier New" w:cs="Courier New"/>
          <w:sz w:val="28"/>
          <w:szCs w:val="28"/>
        </w:rPr>
      </w:pPr>
    </w:p>
    <w:p w:rsidR="00A30070" w:rsidRDefault="00337697" w:rsidP="00E81B9F">
      <w:pPr>
        <w:rPr>
          <w:rFonts w:ascii="Courier New" w:hAnsi="Courier New" w:cs="Courier New"/>
          <w:sz w:val="28"/>
          <w:szCs w:val="28"/>
        </w:rPr>
      </w:pPr>
      <w:r w:rsidRPr="007A5F8F">
        <w:rPr>
          <w:rFonts w:ascii="Courier New" w:hAnsi="Courier New" w:cs="Courier New"/>
          <w:sz w:val="28"/>
          <w:szCs w:val="28"/>
        </w:rPr>
        <w:t xml:space="preserve">Pour comprendre le sens de la scène qui se déroule </w:t>
      </w:r>
    </w:p>
    <w:p w:rsidR="00217E4D" w:rsidRDefault="00337697" w:rsidP="00E81B9F">
      <w:pPr>
        <w:rPr>
          <w:rFonts w:ascii="Courier New" w:hAnsi="Courier New" w:cs="Courier New"/>
          <w:sz w:val="28"/>
          <w:szCs w:val="28"/>
        </w:rPr>
      </w:pPr>
      <w:r w:rsidRPr="007A5F8F">
        <w:rPr>
          <w:rFonts w:ascii="Courier New" w:hAnsi="Courier New" w:cs="Courier New"/>
          <w:sz w:val="28"/>
          <w:szCs w:val="28"/>
        </w:rPr>
        <w:t>de l’un à l’autre de ces termes</w:t>
      </w:r>
      <w:r w:rsidR="00217E4D">
        <w:rPr>
          <w:rFonts w:ascii="Courier New" w:hAnsi="Courier New" w:cs="Courier New"/>
          <w:sz w:val="28"/>
          <w:szCs w:val="28"/>
        </w:rPr>
        <w:t>…</w:t>
      </w:r>
    </w:p>
    <w:p w:rsidR="00217E4D" w:rsidRDefault="00337697" w:rsidP="00217E4D">
      <w:pPr>
        <w:ind w:left="708"/>
        <w:rPr>
          <w:rFonts w:ascii="Courier New" w:hAnsi="Courier New" w:cs="Courier New"/>
          <w:sz w:val="28"/>
          <w:szCs w:val="28"/>
        </w:rPr>
      </w:pPr>
      <w:r w:rsidRPr="007A5F8F">
        <w:rPr>
          <w:rFonts w:ascii="Courier New" w:hAnsi="Courier New" w:cs="Courier New"/>
          <w:sz w:val="28"/>
          <w:szCs w:val="28"/>
        </w:rPr>
        <w:t>de l’éloge qu’ALCIBIADE fait de SOCRATE à cette interprétation de SOCRATE et à ce qui suivra</w:t>
      </w:r>
    </w:p>
    <w:p w:rsidR="00337697" w:rsidRPr="007A5F8F" w:rsidRDefault="00217E4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il convient que nous reprenions les choses d’un peu plus haut et dans le détail, à savoir que nous voyions le sens de ce qui se passe à partir de l’entrée d’ALCIBIADE, entre ALCIBIADE et SOCRATE.</w:t>
      </w:r>
    </w:p>
    <w:p w:rsidR="00217E4D" w:rsidRDefault="00217E4D" w:rsidP="00E81B9F">
      <w:pPr>
        <w:rPr>
          <w:rFonts w:ascii="Courier New" w:hAnsi="Courier New" w:cs="Courier New"/>
          <w:sz w:val="28"/>
          <w:szCs w:val="28"/>
        </w:rPr>
      </w:pPr>
    </w:p>
    <w:p w:rsidR="00A30070" w:rsidRDefault="00337697" w:rsidP="00E81B9F">
      <w:pPr>
        <w:rPr>
          <w:rFonts w:ascii="Courier New" w:hAnsi="Courier New" w:cs="Courier New"/>
          <w:sz w:val="28"/>
          <w:szCs w:val="28"/>
        </w:rPr>
      </w:pPr>
      <w:r w:rsidRPr="007A5F8F">
        <w:rPr>
          <w:rFonts w:ascii="Courier New" w:hAnsi="Courier New" w:cs="Courier New"/>
          <w:sz w:val="28"/>
          <w:szCs w:val="28"/>
        </w:rPr>
        <w:t>Je vous l’ai dit, à partir de ce moment</w:t>
      </w:r>
      <w:r w:rsidR="00217E4D">
        <w:rPr>
          <w:rFonts w:ascii="Courier New" w:hAnsi="Courier New" w:cs="Courier New"/>
          <w:sz w:val="28"/>
          <w:szCs w:val="28"/>
        </w:rPr>
        <w:t>,</w:t>
      </w:r>
      <w:r w:rsidRPr="007A5F8F">
        <w:rPr>
          <w:rFonts w:ascii="Courier New" w:hAnsi="Courier New" w:cs="Courier New"/>
          <w:sz w:val="28"/>
          <w:szCs w:val="28"/>
        </w:rPr>
        <w:t xml:space="preserve"> il s’est passé ce changement que ce n’est plus de </w:t>
      </w:r>
      <w:r w:rsidRPr="00217E4D">
        <w:rPr>
          <w:i/>
          <w:color w:val="0000CC"/>
        </w:rPr>
        <w:t>l’</w:t>
      </w:r>
      <w:r w:rsidRPr="00217E4D">
        <w:rPr>
          <w:i/>
          <w:iCs/>
          <w:color w:val="0000CC"/>
        </w:rPr>
        <w:t>amour</w:t>
      </w:r>
      <w:r w:rsidRPr="007A5F8F">
        <w:rPr>
          <w:rFonts w:ascii="Courier New" w:hAnsi="Courier New" w:cs="Courier New"/>
          <w:sz w:val="28"/>
          <w:szCs w:val="28"/>
        </w:rPr>
        <w:t xml:space="preserve"> </w:t>
      </w:r>
    </w:p>
    <w:p w:rsidR="00217E4D" w:rsidRDefault="00337697" w:rsidP="00E81B9F">
      <w:pPr>
        <w:rPr>
          <w:rFonts w:ascii="Courier New" w:hAnsi="Courier New" w:cs="Courier New"/>
          <w:sz w:val="28"/>
          <w:szCs w:val="28"/>
        </w:rPr>
      </w:pPr>
      <w:r w:rsidRPr="007A5F8F">
        <w:rPr>
          <w:rFonts w:ascii="Courier New" w:hAnsi="Courier New" w:cs="Courier New"/>
          <w:sz w:val="28"/>
          <w:szCs w:val="28"/>
        </w:rPr>
        <w:t>mais d’</w:t>
      </w:r>
      <w:r w:rsidRPr="00217E4D">
        <w:rPr>
          <w:i/>
          <w:color w:val="0000CC"/>
        </w:rPr>
        <w:t xml:space="preserve">un </w:t>
      </w:r>
      <w:r w:rsidRPr="00217E4D">
        <w:rPr>
          <w:i/>
          <w:iCs/>
          <w:color w:val="0000CC"/>
        </w:rPr>
        <w:t>autre</w:t>
      </w:r>
      <w:r w:rsidRPr="00217E4D">
        <w:rPr>
          <w:i/>
          <w:color w:val="0000CC"/>
        </w:rPr>
        <w:t xml:space="preserve">  </w:t>
      </w:r>
      <w:r w:rsidR="00567987" w:rsidRPr="009B6323">
        <w:rPr>
          <w:rFonts w:ascii="Courier New" w:hAnsi="Courier New" w:cs="Courier New"/>
          <w:sz w:val="28"/>
          <w:szCs w:val="28"/>
        </w:rPr>
        <w:t>–</w:t>
      </w:r>
      <w:r w:rsidRPr="007A5F8F">
        <w:rPr>
          <w:rFonts w:ascii="Courier New" w:hAnsi="Courier New" w:cs="Courier New"/>
          <w:sz w:val="28"/>
          <w:szCs w:val="28"/>
        </w:rPr>
        <w:t xml:space="preserve"> désigné dans l’ordre </w:t>
      </w:r>
      <w:r w:rsidR="00567987" w:rsidRPr="009B6323">
        <w:rPr>
          <w:rFonts w:ascii="Courier New" w:hAnsi="Courier New" w:cs="Courier New"/>
          <w:sz w:val="28"/>
          <w:szCs w:val="28"/>
        </w:rPr>
        <w:t>–</w:t>
      </w:r>
      <w:r w:rsidRPr="007A5F8F">
        <w:rPr>
          <w:rFonts w:ascii="Courier New" w:hAnsi="Courier New" w:cs="Courier New"/>
          <w:sz w:val="28"/>
          <w:szCs w:val="28"/>
        </w:rPr>
        <w:t xml:space="preserve"> qu’il va être question de faire l’éloge. </w:t>
      </w:r>
    </w:p>
    <w:p w:rsidR="00A30070" w:rsidRDefault="00A30070" w:rsidP="00E81B9F">
      <w:pPr>
        <w:rPr>
          <w:rFonts w:ascii="Courier New" w:hAnsi="Courier New" w:cs="Courier New"/>
          <w:sz w:val="28"/>
          <w:szCs w:val="28"/>
        </w:rPr>
      </w:pPr>
    </w:p>
    <w:p w:rsidR="008D337D" w:rsidRDefault="00337697" w:rsidP="00E81B9F">
      <w:pPr>
        <w:rPr>
          <w:rFonts w:ascii="Courier New" w:hAnsi="Courier New" w:cs="Courier New"/>
          <w:sz w:val="28"/>
          <w:szCs w:val="28"/>
        </w:rPr>
      </w:pPr>
      <w:r w:rsidRPr="007A5F8F">
        <w:rPr>
          <w:rFonts w:ascii="Courier New" w:hAnsi="Courier New" w:cs="Courier New"/>
          <w:sz w:val="28"/>
          <w:szCs w:val="28"/>
        </w:rPr>
        <w:t>Et l’important est justement ceci, c’est qu’il va être question de faire l’</w:t>
      </w:r>
      <w:r w:rsidRPr="008D337D">
        <w:rPr>
          <w:i/>
        </w:rPr>
        <w:t>éloge de l’autre</w:t>
      </w:r>
      <w:r w:rsidRPr="007A5F8F">
        <w:rPr>
          <w:rFonts w:ascii="Courier New" w:hAnsi="Courier New" w:cs="Courier New"/>
          <w:sz w:val="28"/>
          <w:szCs w:val="28"/>
        </w:rPr>
        <w:t xml:space="preserve">, </w:t>
      </w:r>
      <w:r w:rsidR="008D337D" w:rsidRPr="00A748DD">
        <w:rPr>
          <w:rFonts w:ascii="Palatino Linotype" w:hAnsi="Palatino Linotype" w:cs="Courier New"/>
          <w:color w:val="0000CC"/>
          <w:sz w:val="28"/>
          <w:szCs w:val="28"/>
        </w:rPr>
        <w:t>ἐπαίνος</w:t>
      </w:r>
      <w:r w:rsidR="008D337D" w:rsidRPr="00A748DD">
        <w:rPr>
          <w:rFonts w:ascii="Courier New" w:hAnsi="Courier New" w:cs="Courier New"/>
          <w:color w:val="0000CC"/>
          <w:sz w:val="28"/>
          <w:szCs w:val="28"/>
        </w:rPr>
        <w:t xml:space="preserve"> </w:t>
      </w:r>
      <w:r w:rsidR="008D337D" w:rsidRPr="00E23A0D">
        <w:rPr>
          <w:rFonts w:ascii="Garamond" w:hAnsi="Garamond" w:cs="Courier New"/>
          <w:sz w:val="20"/>
          <w:szCs w:val="20"/>
        </w:rPr>
        <w:t>[</w:t>
      </w:r>
      <w:r w:rsidR="008D337D" w:rsidRPr="00E23A0D">
        <w:rPr>
          <w:rFonts w:ascii="Garamond" w:hAnsi="Garamond" w:cs="Courier New"/>
          <w:iCs/>
          <w:sz w:val="20"/>
          <w:szCs w:val="20"/>
        </w:rPr>
        <w:t>épaïn</w:t>
      </w:r>
      <w:r w:rsidR="00A748DD">
        <w:rPr>
          <w:rFonts w:ascii="Garamond" w:hAnsi="Garamond" w:cs="Courier New"/>
          <w:iCs/>
          <w:sz w:val="20"/>
          <w:szCs w:val="20"/>
        </w:rPr>
        <w:t>o</w:t>
      </w:r>
      <w:r w:rsidR="008D337D" w:rsidRPr="00E23A0D">
        <w:rPr>
          <w:rFonts w:ascii="Garamond" w:hAnsi="Garamond" w:cs="Courier New"/>
          <w:iCs/>
          <w:sz w:val="20"/>
          <w:szCs w:val="20"/>
        </w:rPr>
        <w:t>s]</w:t>
      </w:r>
      <w:r w:rsidRPr="007A5F8F">
        <w:rPr>
          <w:rFonts w:ascii="Courier New" w:hAnsi="Courier New" w:cs="Courier New"/>
          <w:sz w:val="28"/>
          <w:szCs w:val="28"/>
        </w:rPr>
        <w:t xml:space="preserve">. </w:t>
      </w:r>
    </w:p>
    <w:p w:rsidR="008D337D"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précisément en cela, quant au dialogue, </w:t>
      </w:r>
    </w:p>
    <w:p w:rsidR="008D337D" w:rsidRDefault="00337697" w:rsidP="00E81B9F">
      <w:pPr>
        <w:rPr>
          <w:rFonts w:ascii="Courier New" w:hAnsi="Courier New" w:cs="Courier New"/>
          <w:sz w:val="28"/>
          <w:szCs w:val="28"/>
        </w:rPr>
      </w:pPr>
      <w:r w:rsidRPr="007A5F8F">
        <w:rPr>
          <w:rFonts w:ascii="Courier New" w:hAnsi="Courier New" w:cs="Courier New"/>
          <w:sz w:val="28"/>
          <w:szCs w:val="28"/>
        </w:rPr>
        <w:t>que réside le passage de la métaphore : l’éloge de l’autre se substitue non pas à l’éloge de l’amour mais à l’amour lui</w:t>
      </w:r>
      <w:r w:rsidR="00454FCC">
        <w:rPr>
          <w:rFonts w:ascii="Courier New" w:hAnsi="Courier New" w:cs="Courier New"/>
          <w:sz w:val="28"/>
          <w:szCs w:val="28"/>
        </w:rPr>
        <w:t>–</w:t>
      </w:r>
      <w:r w:rsidRPr="007A5F8F">
        <w:rPr>
          <w:rFonts w:ascii="Courier New" w:hAnsi="Courier New" w:cs="Courier New"/>
          <w:sz w:val="28"/>
          <w:szCs w:val="28"/>
        </w:rPr>
        <w:t>même, et ceci dès l’entrée</w:t>
      </w:r>
      <w:r w:rsidR="00A30070">
        <w:rPr>
          <w:rFonts w:ascii="Courier New" w:hAnsi="Courier New" w:cs="Courier New"/>
          <w:sz w:val="28"/>
          <w:szCs w:val="28"/>
        </w:rPr>
        <w:t xml:space="preserve"> </w:t>
      </w:r>
      <w:r w:rsidR="008D337D" w:rsidRPr="00857A74">
        <w:rPr>
          <w:rFonts w:ascii="Garamond" w:hAnsi="Garamond"/>
          <w:sz w:val="20"/>
          <w:szCs w:val="20"/>
        </w:rPr>
        <w:t>[</w:t>
      </w:r>
      <w:hyperlink r:id="rId173" w:history="1">
        <w:r w:rsidR="008D337D" w:rsidRPr="00857A74">
          <w:rPr>
            <w:rStyle w:val="Lienhypertexte"/>
            <w:rFonts w:ascii="Garamond" w:hAnsi="Garamond"/>
            <w:sz w:val="20"/>
            <w:szCs w:val="20"/>
          </w:rPr>
          <w:t>2</w:t>
        </w:r>
        <w:r w:rsidR="008D337D">
          <w:rPr>
            <w:rStyle w:val="Lienhypertexte"/>
            <w:rFonts w:ascii="Garamond" w:hAnsi="Garamond"/>
            <w:sz w:val="20"/>
            <w:szCs w:val="20"/>
          </w:rPr>
          <w:t>13c</w:t>
        </w:r>
      </w:hyperlink>
      <w:r w:rsidR="008D337D" w:rsidRPr="00857A74">
        <w:rPr>
          <w:rFonts w:ascii="Garamond" w:hAnsi="Garamond"/>
          <w:sz w:val="20"/>
          <w:szCs w:val="20"/>
        </w:rPr>
        <w: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 </w:t>
      </w:r>
    </w:p>
    <w:p w:rsidR="00847A5B" w:rsidRDefault="00337697" w:rsidP="00E81B9F">
      <w:pPr>
        <w:pStyle w:val="Corpsdetexte"/>
        <w:rPr>
          <w:b w:val="0"/>
          <w:bCs w:val="0"/>
          <w:sz w:val="28"/>
          <w:szCs w:val="28"/>
        </w:rPr>
      </w:pPr>
      <w:r w:rsidRPr="007A5F8F">
        <w:rPr>
          <w:b w:val="0"/>
          <w:bCs w:val="0"/>
          <w:sz w:val="28"/>
          <w:szCs w:val="28"/>
        </w:rPr>
        <w:t xml:space="preserve">C’est à savoir que SOCRATE s’adressant à AGATHON, </w:t>
      </w:r>
    </w:p>
    <w:p w:rsidR="008D337D" w:rsidRDefault="00337697" w:rsidP="00E81B9F">
      <w:pPr>
        <w:pStyle w:val="Corpsdetexte"/>
        <w:rPr>
          <w:b w:val="0"/>
          <w:bCs w:val="0"/>
          <w:sz w:val="28"/>
          <w:szCs w:val="28"/>
        </w:rPr>
      </w:pPr>
      <w:r w:rsidRPr="007A5F8F">
        <w:rPr>
          <w:b w:val="0"/>
          <w:bCs w:val="0"/>
          <w:sz w:val="28"/>
          <w:szCs w:val="28"/>
        </w:rPr>
        <w:t xml:space="preserve">lui dit : </w:t>
      </w:r>
    </w:p>
    <w:p w:rsidR="008D337D" w:rsidRDefault="008D337D" w:rsidP="00E81B9F">
      <w:pPr>
        <w:pStyle w:val="Corpsdetexte"/>
        <w:rPr>
          <w:b w:val="0"/>
          <w:bCs w:val="0"/>
          <w:sz w:val="28"/>
          <w:szCs w:val="28"/>
        </w:rPr>
      </w:pPr>
    </w:p>
    <w:p w:rsidR="00337697" w:rsidRPr="007A5F8F" w:rsidRDefault="008D337D" w:rsidP="00A748DD">
      <w:pPr>
        <w:pStyle w:val="Corpsdetexte"/>
        <w:ind w:left="708"/>
        <w:rPr>
          <w:b w:val="0"/>
          <w:bCs w:val="0"/>
          <w:sz w:val="28"/>
          <w:szCs w:val="28"/>
        </w:rPr>
      </w:pPr>
      <w:r>
        <w:rPr>
          <w:b w:val="0"/>
          <w:bCs w:val="0"/>
          <w:sz w:val="28"/>
          <w:szCs w:val="28"/>
        </w:rPr>
        <w:t>« </w:t>
      </w:r>
      <w:r w:rsidR="00337697" w:rsidRPr="00A30070">
        <w:rPr>
          <w:rFonts w:ascii="Times New Roman" w:hAnsi="Times New Roman" w:cs="Times New Roman"/>
          <w:b w:val="0"/>
          <w:bCs w:val="0"/>
          <w:i/>
          <w:sz w:val="22"/>
          <w:szCs w:val="22"/>
        </w:rPr>
        <w:t>l’amour de cet homme</w:t>
      </w:r>
      <w:r w:rsidR="00454FCC">
        <w:rPr>
          <w:rFonts w:ascii="Times New Roman" w:hAnsi="Times New Roman" w:cs="Times New Roman"/>
          <w:b w:val="0"/>
          <w:bCs w:val="0"/>
          <w:i/>
          <w:sz w:val="22"/>
          <w:szCs w:val="22"/>
        </w:rPr>
        <w:t>–</w:t>
      </w:r>
      <w:r w:rsidR="00337697" w:rsidRPr="00A30070">
        <w:rPr>
          <w:rFonts w:ascii="Times New Roman" w:hAnsi="Times New Roman" w:cs="Times New Roman"/>
          <w:b w:val="0"/>
          <w:bCs w:val="0"/>
          <w:i/>
          <w:sz w:val="22"/>
          <w:szCs w:val="22"/>
        </w:rPr>
        <w:t>là </w:t>
      </w:r>
      <w:r w:rsidR="00337697" w:rsidRPr="00A748DD">
        <w:rPr>
          <w:rFonts w:ascii="Palatino Linotype" w:hAnsi="Palatino Linotype"/>
          <w:b w:val="0"/>
          <w:bCs w:val="0"/>
          <w:i/>
          <w:sz w:val="22"/>
          <w:szCs w:val="22"/>
        </w:rPr>
        <w:t xml:space="preserve">(ALCIBIADE) </w:t>
      </w:r>
      <w:r w:rsidR="00337697" w:rsidRPr="00A30070">
        <w:rPr>
          <w:rFonts w:ascii="Times New Roman" w:hAnsi="Times New Roman" w:cs="Times New Roman"/>
          <w:b w:val="0"/>
          <w:bCs w:val="0"/>
          <w:i/>
          <w:sz w:val="22"/>
          <w:szCs w:val="22"/>
        </w:rPr>
        <w:t>n’est pas pour moi une mince affaire </w:t>
      </w:r>
      <w:r w:rsidR="00337697" w:rsidRPr="00A748DD">
        <w:rPr>
          <w:rFonts w:ascii="Palatino Linotype" w:hAnsi="Palatino Linotype"/>
          <w:b w:val="0"/>
          <w:bCs w:val="0"/>
          <w:i/>
          <w:sz w:val="22"/>
          <w:szCs w:val="22"/>
        </w:rPr>
        <w:t>!</w:t>
      </w:r>
      <w:r w:rsidR="00337697" w:rsidRPr="007A5F8F">
        <w:rPr>
          <w:b w:val="0"/>
          <w:bCs w:val="0"/>
          <w:sz w:val="28"/>
          <w:szCs w:val="28"/>
        </w:rPr>
        <w:t>…</w:t>
      </w:r>
    </w:p>
    <w:p w:rsidR="00A748DD" w:rsidRDefault="00337697" w:rsidP="00A748DD">
      <w:pPr>
        <w:pStyle w:val="Corpsdetexte"/>
        <w:ind w:left="1416"/>
        <w:rPr>
          <w:b w:val="0"/>
          <w:bCs w:val="0"/>
          <w:sz w:val="28"/>
          <w:szCs w:val="28"/>
        </w:rPr>
      </w:pPr>
      <w:r w:rsidRPr="007A5F8F">
        <w:rPr>
          <w:b w:val="0"/>
          <w:bCs w:val="0"/>
          <w:sz w:val="28"/>
          <w:szCs w:val="28"/>
        </w:rPr>
        <w:t xml:space="preserve">Chacun sait </w:t>
      </w:r>
      <w:r w:rsidR="008D337D" w:rsidRPr="008D337D">
        <w:rPr>
          <w:rFonts w:ascii="Garamond" w:hAnsi="Garamond"/>
          <w:b w:val="0"/>
          <w:sz w:val="20"/>
          <w:szCs w:val="20"/>
        </w:rPr>
        <w:t>[</w:t>
      </w:r>
      <w:hyperlink r:id="rId174" w:history="1">
        <w:r w:rsidR="008D337D" w:rsidRPr="008D337D">
          <w:rPr>
            <w:rStyle w:val="Lienhypertexte"/>
            <w:rFonts w:ascii="Garamond" w:hAnsi="Garamond"/>
            <w:b w:val="0"/>
            <w:sz w:val="20"/>
            <w:szCs w:val="20"/>
          </w:rPr>
          <w:t>213d</w:t>
        </w:r>
      </w:hyperlink>
      <w:r w:rsidR="008D337D" w:rsidRPr="008D337D">
        <w:rPr>
          <w:rFonts w:ascii="Garamond" w:hAnsi="Garamond"/>
          <w:b w:val="0"/>
          <w:sz w:val="20"/>
          <w:szCs w:val="20"/>
        </w:rPr>
        <w:t>]</w:t>
      </w:r>
      <w:r w:rsidRPr="007A5F8F">
        <w:rPr>
          <w:b w:val="0"/>
          <w:bCs w:val="0"/>
          <w:sz w:val="28"/>
          <w:szCs w:val="28"/>
        </w:rPr>
        <w:t xml:space="preserve"> qu’ALCIBIADE </w:t>
      </w:r>
    </w:p>
    <w:p w:rsidR="00337697" w:rsidRPr="007A5F8F" w:rsidRDefault="00337697" w:rsidP="00A748DD">
      <w:pPr>
        <w:pStyle w:val="Corpsdetexte"/>
        <w:ind w:left="1416"/>
        <w:rPr>
          <w:b w:val="0"/>
          <w:bCs w:val="0"/>
          <w:sz w:val="28"/>
          <w:szCs w:val="28"/>
        </w:rPr>
      </w:pPr>
      <w:r w:rsidRPr="007A5F8F">
        <w:rPr>
          <w:b w:val="0"/>
          <w:bCs w:val="0"/>
          <w:sz w:val="28"/>
          <w:szCs w:val="28"/>
        </w:rPr>
        <w:t xml:space="preserve">a été le grand amour de SOCRATE </w:t>
      </w:r>
    </w:p>
    <w:p w:rsidR="00337697" w:rsidRPr="007A5F8F" w:rsidRDefault="00337697" w:rsidP="00A748DD">
      <w:pPr>
        <w:pStyle w:val="Corpsdetexte"/>
        <w:ind w:left="708"/>
        <w:rPr>
          <w:b w:val="0"/>
          <w:bCs w:val="0"/>
          <w:sz w:val="28"/>
          <w:szCs w:val="28"/>
        </w:rPr>
      </w:pPr>
      <w:r w:rsidRPr="007A5F8F">
        <w:rPr>
          <w:b w:val="0"/>
          <w:bCs w:val="0"/>
          <w:sz w:val="28"/>
          <w:szCs w:val="28"/>
        </w:rPr>
        <w:t>…</w:t>
      </w:r>
      <w:r w:rsidRPr="00A30070">
        <w:rPr>
          <w:rFonts w:ascii="Times New Roman" w:hAnsi="Times New Roman" w:cs="Times New Roman"/>
          <w:b w:val="0"/>
          <w:bCs w:val="0"/>
          <w:i/>
          <w:sz w:val="22"/>
          <w:szCs w:val="22"/>
        </w:rPr>
        <w:t>depuis que je me suis énamouré de lui</w:t>
      </w:r>
      <w:r w:rsidRPr="008D337D">
        <w:rPr>
          <w:rFonts w:ascii="Palatino Linotype" w:hAnsi="Palatino Linotype"/>
          <w:b w:val="0"/>
          <w:bCs w:val="0"/>
          <w:i/>
        </w:rPr>
        <w:t>,</w:t>
      </w:r>
      <w:r w:rsidRPr="007A5F8F">
        <w:rPr>
          <w:rStyle w:val="Caractredenotedebasdepage"/>
          <w:rFonts w:ascii="Times New Roman" w:hAnsi="Times New Roman" w:cs="Times New Roman"/>
          <w:color w:val="FF3300"/>
          <w:sz w:val="28"/>
          <w:szCs w:val="28"/>
        </w:rPr>
        <w:footnoteReference w:id="148"/>
      </w:r>
      <w:r w:rsidRPr="007A5F8F">
        <w:rPr>
          <w:b w:val="0"/>
          <w:bCs w:val="0"/>
          <w:sz w:val="28"/>
          <w:szCs w:val="28"/>
        </w:rPr>
        <w:t>… </w:t>
      </w:r>
    </w:p>
    <w:p w:rsidR="00A748DD" w:rsidRDefault="00337697" w:rsidP="00A748DD">
      <w:pPr>
        <w:pStyle w:val="Corpsdetexte"/>
        <w:ind w:left="1416"/>
        <w:rPr>
          <w:b w:val="0"/>
          <w:bCs w:val="0"/>
          <w:sz w:val="28"/>
          <w:szCs w:val="28"/>
        </w:rPr>
      </w:pPr>
      <w:r w:rsidRPr="007A5F8F">
        <w:rPr>
          <w:b w:val="0"/>
          <w:bCs w:val="0"/>
          <w:sz w:val="28"/>
          <w:szCs w:val="28"/>
        </w:rPr>
        <w:t xml:space="preserve">nous verrons le sens qu’il convient de donner </w:t>
      </w:r>
    </w:p>
    <w:p w:rsidR="00337697" w:rsidRPr="007A5F8F" w:rsidRDefault="00337697" w:rsidP="00A748DD">
      <w:pPr>
        <w:pStyle w:val="Corpsdetexte"/>
        <w:ind w:left="1416"/>
        <w:rPr>
          <w:b w:val="0"/>
          <w:bCs w:val="0"/>
          <w:sz w:val="28"/>
          <w:szCs w:val="28"/>
        </w:rPr>
      </w:pPr>
      <w:r w:rsidRPr="007A5F8F">
        <w:rPr>
          <w:b w:val="0"/>
          <w:bCs w:val="0"/>
          <w:sz w:val="28"/>
          <w:szCs w:val="28"/>
        </w:rPr>
        <w:t>à ces termes : il en a été l’</w:t>
      </w:r>
      <w:r w:rsidR="00A748DD" w:rsidRPr="00A748DD">
        <w:rPr>
          <w:rFonts w:ascii="Palatino Linotype" w:hAnsi="Palatino Linotype"/>
          <w:b w:val="0"/>
          <w:color w:val="0000CC"/>
          <w:sz w:val="28"/>
          <w:szCs w:val="28"/>
        </w:rPr>
        <w:t>ἐραστής</w:t>
      </w:r>
      <w:r w:rsidR="00A748DD">
        <w:rPr>
          <w:rFonts w:ascii="Palatino Linotype" w:hAnsi="Palatino Linotype"/>
          <w:b w:val="0"/>
          <w:sz w:val="28"/>
          <w:szCs w:val="28"/>
        </w:rPr>
        <w:t xml:space="preserve"> </w:t>
      </w:r>
      <w:r w:rsidR="00A748DD" w:rsidRPr="00A748DD">
        <w:rPr>
          <w:rFonts w:ascii="Garamond" w:hAnsi="Garamond"/>
          <w:b w:val="0"/>
          <w:sz w:val="20"/>
        </w:rPr>
        <w:t>[erastès]</w:t>
      </w:r>
    </w:p>
    <w:p w:rsidR="00E77FE0" w:rsidRDefault="00337697" w:rsidP="00A748DD">
      <w:pPr>
        <w:pStyle w:val="Corpsdetexte"/>
        <w:ind w:left="708"/>
        <w:rPr>
          <w:rFonts w:ascii="Times New Roman" w:hAnsi="Times New Roman" w:cs="Times New Roman"/>
          <w:b w:val="0"/>
          <w:bCs w:val="0"/>
          <w:i/>
          <w:sz w:val="22"/>
          <w:szCs w:val="22"/>
        </w:rPr>
      </w:pPr>
      <w:r w:rsidRPr="007A5F8F">
        <w:rPr>
          <w:b w:val="0"/>
          <w:bCs w:val="0"/>
          <w:sz w:val="28"/>
          <w:szCs w:val="28"/>
        </w:rPr>
        <w:t>…</w:t>
      </w:r>
      <w:r w:rsidRPr="00A30070">
        <w:rPr>
          <w:rFonts w:ascii="Times New Roman" w:hAnsi="Times New Roman" w:cs="Times New Roman"/>
          <w:b w:val="0"/>
          <w:bCs w:val="0"/>
          <w:i/>
          <w:sz w:val="22"/>
          <w:szCs w:val="22"/>
        </w:rPr>
        <w:t xml:space="preserve">il ne m’est plus permis de porter les yeux sur un seul beau garçon, ni de m’entretenir avec aucun, sans qu’il me jalouse et m’envie, se livrant à d’incroyables excès et m’injuriant, </w:t>
      </w:r>
    </w:p>
    <w:p w:rsidR="00A748DD" w:rsidRPr="00A30070" w:rsidRDefault="00337697" w:rsidP="00A748DD">
      <w:pPr>
        <w:pStyle w:val="Corpsdetexte"/>
        <w:ind w:left="708"/>
        <w:rPr>
          <w:rFonts w:ascii="Times New Roman" w:hAnsi="Times New Roman" w:cs="Times New Roman"/>
          <w:b w:val="0"/>
          <w:i/>
          <w:sz w:val="22"/>
          <w:szCs w:val="22"/>
        </w:rPr>
      </w:pPr>
      <w:r w:rsidRPr="00A30070">
        <w:rPr>
          <w:rFonts w:ascii="Times New Roman" w:hAnsi="Times New Roman" w:cs="Times New Roman"/>
          <w:b w:val="0"/>
          <w:bCs w:val="0"/>
          <w:i/>
          <w:sz w:val="22"/>
          <w:szCs w:val="22"/>
        </w:rPr>
        <w:t>à peine s’il ne me tombe pas dessus de la façon la plus violente !</w:t>
      </w:r>
      <w:r w:rsidRPr="00A30070">
        <w:rPr>
          <w:rStyle w:val="Caractredenotedebasdepage"/>
          <w:rFonts w:ascii="Times New Roman" w:hAnsi="Times New Roman" w:cs="Times New Roman"/>
          <w:color w:val="FF3300"/>
          <w:sz w:val="28"/>
          <w:szCs w:val="28"/>
        </w:rPr>
        <w:footnoteReference w:id="149"/>
      </w:r>
      <w:r w:rsidR="00A748DD" w:rsidRPr="00A30070">
        <w:rPr>
          <w:rFonts w:ascii="Times New Roman" w:hAnsi="Times New Roman" w:cs="Times New Roman"/>
          <w:b w:val="0"/>
          <w:bCs w:val="0"/>
          <w:i/>
          <w:sz w:val="28"/>
          <w:szCs w:val="28"/>
        </w:rPr>
        <w:t xml:space="preserve"> </w:t>
      </w:r>
      <w:r w:rsidR="00D74A2A" w:rsidRPr="00A30070">
        <w:rPr>
          <w:rFonts w:ascii="Times New Roman" w:hAnsi="Times New Roman" w:cs="Times New Roman"/>
          <w:b w:val="0"/>
          <w:bCs w:val="0"/>
          <w:i/>
          <w:sz w:val="22"/>
          <w:szCs w:val="22"/>
        </w:rPr>
        <w:t xml:space="preserve"> </w:t>
      </w:r>
      <w:r w:rsidRPr="00A30070">
        <w:rPr>
          <w:rFonts w:ascii="Times New Roman" w:hAnsi="Times New Roman" w:cs="Times New Roman"/>
          <w:b w:val="0"/>
          <w:i/>
          <w:sz w:val="22"/>
          <w:szCs w:val="22"/>
        </w:rPr>
        <w:t xml:space="preserve">Prends garde donc </w:t>
      </w:r>
    </w:p>
    <w:p w:rsidR="00A748DD" w:rsidRPr="00A30070" w:rsidRDefault="00337697" w:rsidP="00A748DD">
      <w:pPr>
        <w:pStyle w:val="Corpsdetexte"/>
        <w:ind w:left="708"/>
        <w:rPr>
          <w:rFonts w:ascii="Times New Roman" w:hAnsi="Times New Roman" w:cs="Times New Roman"/>
          <w:b w:val="0"/>
          <w:i/>
          <w:sz w:val="22"/>
          <w:szCs w:val="22"/>
        </w:rPr>
      </w:pPr>
      <w:r w:rsidRPr="00A30070">
        <w:rPr>
          <w:rFonts w:ascii="Times New Roman" w:hAnsi="Times New Roman" w:cs="Times New Roman"/>
          <w:b w:val="0"/>
          <w:i/>
          <w:sz w:val="22"/>
          <w:szCs w:val="22"/>
        </w:rPr>
        <w:t>et protège</w:t>
      </w:r>
      <w:r w:rsidR="00454FCC">
        <w:rPr>
          <w:rFonts w:ascii="Times New Roman" w:hAnsi="Times New Roman" w:cs="Times New Roman"/>
          <w:b w:val="0"/>
          <w:i/>
          <w:sz w:val="22"/>
          <w:szCs w:val="22"/>
        </w:rPr>
        <w:t>–</w:t>
      </w:r>
      <w:r w:rsidRPr="00A30070">
        <w:rPr>
          <w:rFonts w:ascii="Times New Roman" w:hAnsi="Times New Roman" w:cs="Times New Roman"/>
          <w:b w:val="0"/>
          <w:i/>
          <w:sz w:val="22"/>
          <w:szCs w:val="22"/>
        </w:rPr>
        <w:t>moi</w:t>
      </w:r>
      <w:r w:rsidRPr="00A30070">
        <w:rPr>
          <w:rFonts w:ascii="Times New Roman" w:hAnsi="Times New Roman" w:cs="Times New Roman"/>
          <w:b w:val="0"/>
          <w:sz w:val="22"/>
          <w:szCs w:val="22"/>
        </w:rPr>
        <w:t>,</w:t>
      </w:r>
      <w:r w:rsidRPr="00A748DD">
        <w:rPr>
          <w:b w:val="0"/>
          <w:sz w:val="28"/>
          <w:szCs w:val="28"/>
        </w:rPr>
        <w:t xml:space="preserve"> dit</w:t>
      </w:r>
      <w:r w:rsidR="00454FCC">
        <w:rPr>
          <w:b w:val="0"/>
          <w:sz w:val="28"/>
          <w:szCs w:val="28"/>
        </w:rPr>
        <w:t>–</w:t>
      </w:r>
      <w:r w:rsidRPr="00A748DD">
        <w:rPr>
          <w:b w:val="0"/>
          <w:sz w:val="28"/>
          <w:szCs w:val="28"/>
        </w:rPr>
        <w:t xml:space="preserve">il à AGATHON… </w:t>
      </w:r>
      <w:r w:rsidRPr="00A30070">
        <w:rPr>
          <w:rFonts w:ascii="Times New Roman" w:hAnsi="Times New Roman" w:cs="Times New Roman"/>
          <w:b w:val="0"/>
          <w:i/>
          <w:sz w:val="22"/>
          <w:szCs w:val="22"/>
        </w:rPr>
        <w:t>car aussi bien de celui</w:t>
      </w:r>
      <w:r w:rsidR="00454FCC">
        <w:rPr>
          <w:rFonts w:ascii="Times New Roman" w:hAnsi="Times New Roman" w:cs="Times New Roman"/>
          <w:b w:val="0"/>
          <w:i/>
          <w:sz w:val="22"/>
          <w:szCs w:val="22"/>
        </w:rPr>
        <w:t>–</w:t>
      </w:r>
      <w:r w:rsidRPr="00A30070">
        <w:rPr>
          <w:rFonts w:ascii="Times New Roman" w:hAnsi="Times New Roman" w:cs="Times New Roman"/>
          <w:b w:val="0"/>
          <w:i/>
          <w:sz w:val="22"/>
          <w:szCs w:val="22"/>
        </w:rPr>
        <w:t xml:space="preserve">ci, la manie </w:t>
      </w:r>
    </w:p>
    <w:p w:rsidR="00337697" w:rsidRPr="007A5F8F" w:rsidRDefault="00337697" w:rsidP="00A748DD">
      <w:pPr>
        <w:pStyle w:val="Corpsdetexte"/>
        <w:ind w:left="708"/>
        <w:rPr>
          <w:i/>
          <w:sz w:val="28"/>
          <w:szCs w:val="28"/>
        </w:rPr>
      </w:pPr>
      <w:r w:rsidRPr="00A30070">
        <w:rPr>
          <w:rFonts w:ascii="Times New Roman" w:hAnsi="Times New Roman" w:cs="Times New Roman"/>
          <w:b w:val="0"/>
          <w:i/>
          <w:sz w:val="22"/>
          <w:szCs w:val="22"/>
        </w:rPr>
        <w:t>et la rage</w:t>
      </w:r>
      <w:r w:rsidRPr="00A30070">
        <w:rPr>
          <w:rFonts w:ascii="Times New Roman" w:hAnsi="Times New Roman" w:cs="Times New Roman"/>
          <w:b w:val="0"/>
          <w:sz w:val="22"/>
          <w:szCs w:val="22"/>
        </w:rPr>
        <w:t xml:space="preserve"> </w:t>
      </w:r>
      <w:r w:rsidRPr="00A30070">
        <w:rPr>
          <w:rFonts w:ascii="Times New Roman" w:hAnsi="Times New Roman" w:cs="Times New Roman"/>
          <w:b w:val="0"/>
          <w:i/>
          <w:sz w:val="22"/>
          <w:szCs w:val="22"/>
        </w:rPr>
        <w:t>d’aimer</w:t>
      </w:r>
      <w:r w:rsidRPr="00A748DD">
        <w:rPr>
          <w:b w:val="0"/>
          <w:i/>
          <w:sz w:val="28"/>
          <w:szCs w:val="28"/>
        </w:rPr>
        <w:t xml:space="preserve"> </w:t>
      </w:r>
      <w:r w:rsidR="009E69EF" w:rsidRPr="009E69EF">
        <w:rPr>
          <w:rFonts w:ascii="Palatino Linotype" w:hAnsi="Palatino Linotype"/>
          <w:b w:val="0"/>
          <w:color w:val="0000CC"/>
          <w:sz w:val="28"/>
          <w:szCs w:val="28"/>
        </w:rPr>
        <w:t>ϕιλεραστίαν</w:t>
      </w:r>
      <w:r w:rsidR="00E77FE0">
        <w:rPr>
          <w:rFonts w:ascii="Palatino Linotype" w:hAnsi="Palatino Linotype"/>
          <w:b w:val="0"/>
          <w:color w:val="0000CC"/>
          <w:sz w:val="28"/>
          <w:szCs w:val="28"/>
        </w:rPr>
        <w:t xml:space="preserve"> </w:t>
      </w:r>
      <w:r w:rsidRPr="009E69EF">
        <w:rPr>
          <w:rFonts w:ascii="Garamond" w:hAnsi="Garamond"/>
          <w:b w:val="0"/>
          <w:iCs/>
          <w:sz w:val="20"/>
          <w:szCs w:val="20"/>
        </w:rPr>
        <w:t>[philerastian]</w:t>
      </w:r>
      <w:r w:rsidRPr="00A748DD">
        <w:rPr>
          <w:b w:val="0"/>
          <w:i/>
          <w:sz w:val="28"/>
          <w:szCs w:val="28"/>
        </w:rPr>
        <w:t xml:space="preserve"> </w:t>
      </w:r>
      <w:r w:rsidRPr="00A30070">
        <w:rPr>
          <w:rFonts w:ascii="Times New Roman" w:hAnsi="Times New Roman" w:cs="Times New Roman"/>
          <w:b w:val="0"/>
          <w:i/>
          <w:iCs/>
          <w:sz w:val="22"/>
          <w:szCs w:val="22"/>
        </w:rPr>
        <w:t>sont ce qui me fait peur</w:t>
      </w:r>
      <w:r w:rsidRPr="00A748DD">
        <w:rPr>
          <w:rFonts w:ascii="Palatino Linotype" w:hAnsi="Palatino Linotype"/>
          <w:b w:val="0"/>
          <w:i/>
          <w:iCs/>
        </w:rPr>
        <w:t> !</w:t>
      </w:r>
      <w:r w:rsidR="00A748DD">
        <w:rPr>
          <w:rFonts w:ascii="Palatino Linotype" w:hAnsi="Palatino Linotype"/>
          <w:i/>
          <w:iCs/>
        </w:rPr>
        <w:t xml:space="preserve"> </w:t>
      </w:r>
      <w:r w:rsidR="00A748DD" w:rsidRPr="00A748DD">
        <w:rPr>
          <w:b w:val="0"/>
          <w:sz w:val="28"/>
          <w:szCs w:val="28"/>
        </w:rPr>
        <w:t>»</w:t>
      </w:r>
      <w:r w:rsidR="00A748DD">
        <w:rPr>
          <w:rFonts w:ascii="Palatino Linotype" w:hAnsi="Palatino Linotype"/>
          <w:i/>
          <w:iCs/>
        </w:rPr>
        <w:t xml:space="preserve">  </w:t>
      </w:r>
    </w:p>
    <w:p w:rsidR="009F7183" w:rsidRDefault="009F7183" w:rsidP="00E81B9F">
      <w:pPr>
        <w:rPr>
          <w:rFonts w:ascii="Courier New" w:hAnsi="Courier New" w:cs="Courier New"/>
          <w:sz w:val="28"/>
          <w:szCs w:val="28"/>
        </w:rPr>
      </w:pPr>
    </w:p>
    <w:p w:rsidR="00A748DD"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la suite de cela que se place le dialogue avec ÉRYXIMAQUE d’où va résulter le nouvel </w:t>
      </w:r>
      <w:r w:rsidRPr="00A748DD">
        <w:rPr>
          <w:i/>
        </w:rPr>
        <w:t>ordre des choses</w:t>
      </w:r>
      <w:r w:rsidRPr="007A5F8F">
        <w:rPr>
          <w:rFonts w:ascii="Courier New" w:hAnsi="Courier New" w:cs="Courier New"/>
          <w:sz w:val="28"/>
          <w:szCs w:val="28"/>
        </w:rPr>
        <w:t xml:space="preserve">. C’est à savoir qu’il est convenu qu’on fera l’éloge </w:t>
      </w:r>
    </w:p>
    <w:p w:rsidR="00A30070" w:rsidRDefault="00337697" w:rsidP="00E81B9F">
      <w:pPr>
        <w:rPr>
          <w:rFonts w:ascii="Courier New" w:hAnsi="Courier New" w:cs="Courier New"/>
          <w:sz w:val="28"/>
          <w:szCs w:val="28"/>
        </w:rPr>
      </w:pPr>
      <w:r w:rsidRPr="007A5F8F">
        <w:rPr>
          <w:rFonts w:ascii="Courier New" w:hAnsi="Courier New" w:cs="Courier New"/>
          <w:sz w:val="28"/>
          <w:szCs w:val="28"/>
        </w:rPr>
        <w:t xml:space="preserve">à tour de rôle de celui qui succède, vers la droite dans le rang. Ceci est instauré au cours </w:t>
      </w:r>
    </w:p>
    <w:p w:rsidR="00847A5B" w:rsidRDefault="00337697" w:rsidP="00E81B9F">
      <w:pPr>
        <w:rPr>
          <w:rFonts w:ascii="Courier New" w:hAnsi="Courier New" w:cs="Courier New"/>
          <w:sz w:val="28"/>
          <w:szCs w:val="28"/>
        </w:rPr>
      </w:pPr>
      <w:r w:rsidRPr="007A5F8F">
        <w:rPr>
          <w:rFonts w:ascii="Courier New" w:hAnsi="Courier New" w:cs="Courier New"/>
          <w:sz w:val="28"/>
          <w:szCs w:val="28"/>
        </w:rPr>
        <w:t xml:space="preserve">d’un dialogue entre ALCIBIADE et ÉRYXIMAQUE. </w:t>
      </w:r>
    </w:p>
    <w:p w:rsidR="00847A5B" w:rsidRDefault="00847A5B" w:rsidP="00E81B9F">
      <w:pPr>
        <w:rPr>
          <w:rFonts w:ascii="Courier New" w:hAnsi="Courier New" w:cs="Courier New"/>
          <w:sz w:val="28"/>
          <w:szCs w:val="28"/>
        </w:rPr>
      </w:pPr>
    </w:p>
    <w:p w:rsidR="00A748DD" w:rsidRDefault="00736E9F" w:rsidP="00E81B9F">
      <w:pPr>
        <w:rPr>
          <w:rFonts w:ascii="Courier New" w:hAnsi="Courier New" w:cs="Courier New"/>
          <w:sz w:val="28"/>
          <w:szCs w:val="28"/>
        </w:rPr>
      </w:pPr>
      <w:r>
        <w:rPr>
          <w:rFonts w:ascii="Courier New" w:hAnsi="Courier New" w:cs="Courier New"/>
          <w:sz w:val="28"/>
          <w:szCs w:val="28"/>
        </w:rPr>
        <w:t>L’</w:t>
      </w:r>
      <w:r w:rsidRPr="00752D9A">
        <w:rPr>
          <w:rStyle w:val="Accentuation"/>
          <w:rFonts w:ascii="Palatino Linotype" w:hAnsi="Palatino Linotype"/>
          <w:i w:val="0"/>
          <w:color w:val="0000CC"/>
          <w:sz w:val="28"/>
          <w:szCs w:val="28"/>
        </w:rPr>
        <w:t>ἔ</w:t>
      </w:r>
      <w:r w:rsidRPr="00752D9A">
        <w:rPr>
          <w:rFonts w:ascii="Palatino Linotype" w:eastAsia="Arial Unicode MS" w:hAnsi="Palatino Linotype" w:cs="Arial Unicode MS"/>
          <w:color w:val="0000CC"/>
          <w:sz w:val="28"/>
          <w:szCs w:val="28"/>
        </w:rPr>
        <w:t>παινος</w:t>
      </w:r>
      <w:r w:rsidRPr="007A5F8F">
        <w:rPr>
          <w:rFonts w:ascii="Courier New" w:hAnsi="Courier New" w:cs="Courier New"/>
          <w:sz w:val="28"/>
          <w:szCs w:val="28"/>
        </w:rPr>
        <w:t xml:space="preserve"> </w:t>
      </w:r>
      <w:r w:rsidRPr="00CF2FD1">
        <w:rPr>
          <w:rFonts w:ascii="Garamond" w:hAnsi="Garamond" w:cs="Courier New"/>
          <w:sz w:val="20"/>
          <w:szCs w:val="20"/>
        </w:rPr>
        <w:t>[épaïnos]</w:t>
      </w:r>
      <w:r w:rsidR="00337697" w:rsidRPr="007A5F8F">
        <w:rPr>
          <w:rFonts w:ascii="Courier New" w:hAnsi="Courier New" w:cs="Courier New"/>
          <w:i/>
          <w:sz w:val="28"/>
          <w:szCs w:val="28"/>
        </w:rPr>
        <w:t xml:space="preserve">, </w:t>
      </w:r>
      <w:r w:rsidR="00337697" w:rsidRPr="009E69EF">
        <w:rPr>
          <w:rFonts w:ascii="Palatino Linotype" w:hAnsi="Palatino Linotype"/>
          <w:i/>
        </w:rPr>
        <w:t>l’éloge</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dont il va être alors question</w:t>
      </w:r>
      <w:r w:rsidR="00A748DD">
        <w:rPr>
          <w:rFonts w:ascii="Courier New" w:hAnsi="Courier New" w:cs="Courier New"/>
          <w:sz w:val="28"/>
          <w:szCs w:val="28"/>
        </w:rPr>
        <w:t xml:space="preserve"> a</w:t>
      </w:r>
    </w:p>
    <w:p w:rsidR="009E69EF" w:rsidRDefault="00337697" w:rsidP="00E81B9F">
      <w:pPr>
        <w:rPr>
          <w:rFonts w:ascii="Courier New" w:hAnsi="Courier New" w:cs="Courier New"/>
          <w:sz w:val="28"/>
          <w:szCs w:val="28"/>
        </w:rPr>
      </w:pPr>
      <w:r w:rsidRPr="007A5F8F">
        <w:rPr>
          <w:rFonts w:ascii="Courier New" w:hAnsi="Courier New" w:cs="Courier New"/>
          <w:sz w:val="28"/>
          <w:szCs w:val="28"/>
        </w:rPr>
        <w:t xml:space="preserve">– je vous l’ai dit – cette fonction </w:t>
      </w:r>
      <w:r w:rsidRPr="009E69EF">
        <w:rPr>
          <w:i/>
        </w:rPr>
        <w:t>métaphorique</w:t>
      </w:r>
      <w:r w:rsidRPr="007A5F8F">
        <w:rPr>
          <w:rFonts w:ascii="Courier New" w:hAnsi="Courier New" w:cs="Courier New"/>
          <w:sz w:val="28"/>
          <w:szCs w:val="28"/>
        </w:rPr>
        <w:t xml:space="preserve">, </w:t>
      </w:r>
      <w:r w:rsidRPr="009E69EF">
        <w:rPr>
          <w:i/>
        </w:rPr>
        <w:t>symbolique</w:t>
      </w:r>
      <w:r w:rsidR="009E69EF">
        <w:rPr>
          <w:rFonts w:ascii="Courier New" w:hAnsi="Courier New" w:cs="Courier New"/>
          <w:sz w:val="28"/>
          <w:szCs w:val="28"/>
        </w:rPr>
        <w:t>,</w:t>
      </w:r>
      <w:r w:rsidRPr="007A5F8F">
        <w:rPr>
          <w:rFonts w:ascii="Courier New" w:hAnsi="Courier New" w:cs="Courier New"/>
          <w:sz w:val="28"/>
          <w:szCs w:val="28"/>
        </w:rPr>
        <w:t xml:space="preserve"> d’exprimer quelque chose qui de l’un à </w:t>
      </w:r>
      <w:r w:rsidRPr="009E69EF">
        <w:rPr>
          <w:i/>
        </w:rPr>
        <w:t>l’</w:t>
      </w:r>
      <w:r w:rsidRPr="009E69EF">
        <w:rPr>
          <w:i/>
          <w:iCs/>
        </w:rPr>
        <w:t>autre</w:t>
      </w:r>
      <w:r w:rsidR="009E69EF">
        <w:rPr>
          <w:rFonts w:ascii="Courier New" w:hAnsi="Courier New" w:cs="Courier New"/>
          <w:sz w:val="28"/>
          <w:szCs w:val="28"/>
        </w:rPr>
        <w:t>…</w:t>
      </w:r>
    </w:p>
    <w:p w:rsidR="009E69EF" w:rsidRDefault="00337697" w:rsidP="009E69EF">
      <w:pPr>
        <w:ind w:firstLine="708"/>
        <w:rPr>
          <w:rFonts w:ascii="Courier New" w:hAnsi="Courier New" w:cs="Courier New"/>
          <w:sz w:val="28"/>
          <w:szCs w:val="28"/>
        </w:rPr>
      </w:pPr>
      <w:r w:rsidRPr="007A5F8F">
        <w:rPr>
          <w:rFonts w:ascii="Courier New" w:hAnsi="Courier New" w:cs="Courier New"/>
          <w:sz w:val="28"/>
          <w:szCs w:val="28"/>
        </w:rPr>
        <w:t>celui dont on parle</w:t>
      </w:r>
    </w:p>
    <w:p w:rsidR="009E69EF" w:rsidRDefault="009E69E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 une certaine fonction de métaphore de l’amour. </w:t>
      </w:r>
    </w:p>
    <w:p w:rsidR="00337697" w:rsidRPr="009E69EF" w:rsidRDefault="00E77FE0" w:rsidP="00E81B9F">
      <w:pPr>
        <w:rPr>
          <w:rFonts w:ascii="Courier New" w:hAnsi="Courier New" w:cs="Courier New"/>
          <w:sz w:val="28"/>
          <w:szCs w:val="28"/>
        </w:rPr>
      </w:pPr>
      <w:r w:rsidRPr="00752D9A">
        <w:rPr>
          <w:rFonts w:ascii="Palatino Linotype" w:eastAsia="Arial Unicode MS" w:hAnsi="Palatino Linotype" w:cs="Arial Unicode MS"/>
          <w:color w:val="0000CC"/>
          <w:sz w:val="28"/>
          <w:szCs w:val="28"/>
        </w:rPr>
        <w:t>ἐ</w:t>
      </w:r>
      <w:r w:rsidR="009E69EF" w:rsidRPr="00752D9A">
        <w:rPr>
          <w:rFonts w:ascii="Palatino Linotype" w:eastAsia="Arial Unicode MS" w:hAnsi="Palatino Linotype" w:cs="Arial Unicode MS"/>
          <w:color w:val="0000CC"/>
          <w:sz w:val="28"/>
          <w:szCs w:val="28"/>
        </w:rPr>
        <w:t>παινεῖν</w:t>
      </w:r>
      <w:r w:rsidR="009E69EF">
        <w:rPr>
          <w:rFonts w:ascii="Arial Unicode MS" w:eastAsia="Arial Unicode MS" w:hAnsi="Arial Unicode MS" w:cs="Arial Unicode MS"/>
        </w:rPr>
        <w:t xml:space="preserve">  </w:t>
      </w:r>
      <w:r w:rsidR="009E69EF" w:rsidRPr="003967F9">
        <w:rPr>
          <w:rFonts w:ascii="Garamond" w:eastAsia="Arial Unicode MS" w:hAnsi="Garamond" w:cs="Arial Unicode MS"/>
          <w:sz w:val="20"/>
          <w:szCs w:val="20"/>
        </w:rPr>
        <w:t>[</w:t>
      </w:r>
      <w:r w:rsidR="009E69EF" w:rsidRPr="003967F9">
        <w:rPr>
          <w:rFonts w:ascii="Garamond" w:hAnsi="Garamond" w:cs="Courier New"/>
          <w:sz w:val="20"/>
          <w:szCs w:val="20"/>
        </w:rPr>
        <w:t>epainein]</w:t>
      </w:r>
      <w:r w:rsidR="00337697" w:rsidRPr="007A5F8F">
        <w:rPr>
          <w:rFonts w:ascii="Courier New" w:hAnsi="Courier New" w:cs="Courier New"/>
          <w:i/>
          <w:sz w:val="28"/>
          <w:szCs w:val="28"/>
        </w:rPr>
        <w:t xml:space="preserve">, </w:t>
      </w:r>
      <w:r w:rsidR="00337697" w:rsidRPr="009E69EF">
        <w:rPr>
          <w:rFonts w:ascii="Palatino Linotype" w:hAnsi="Palatino Linotype" w:cs="Courier New"/>
          <w:i/>
        </w:rPr>
        <w:t>louer</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a ici une fonction rituelle qui est quelque chose qui peut se traduire dans ces termes : </w:t>
      </w:r>
      <w:r w:rsidR="00337697" w:rsidRPr="00A30070">
        <w:rPr>
          <w:i/>
        </w:rPr>
        <w:t>parler bien de quelqu’un</w:t>
      </w:r>
      <w:r w:rsidR="00337697" w:rsidRPr="007A5F8F">
        <w:rPr>
          <w:rFonts w:ascii="Courier New" w:hAnsi="Courier New" w:cs="Courier New"/>
          <w:sz w:val="28"/>
          <w:szCs w:val="28"/>
        </w:rPr>
        <w:t xml:space="preserve">. </w:t>
      </w:r>
      <w:r w:rsidR="009E69EF" w:rsidRPr="009E69EF">
        <w:rPr>
          <w:rFonts w:ascii="Garamond" w:hAnsi="Garamond"/>
          <w:sz w:val="20"/>
          <w:szCs w:val="20"/>
        </w:rPr>
        <w:t>[</w:t>
      </w:r>
      <w:hyperlink r:id="rId175" w:history="1">
        <w:r w:rsidR="009E69EF" w:rsidRPr="009E69EF">
          <w:rPr>
            <w:rStyle w:val="Lienhypertexte"/>
            <w:rFonts w:ascii="Garamond" w:hAnsi="Garamond"/>
            <w:sz w:val="20"/>
            <w:szCs w:val="20"/>
          </w:rPr>
          <w:t>214d</w:t>
        </w:r>
      </w:hyperlink>
      <w:r w:rsidR="009E69EF" w:rsidRPr="009E69EF">
        <w:rPr>
          <w:rFonts w:ascii="Garamond" w:hAnsi="Garamond"/>
          <w:sz w:val="20"/>
          <w:szCs w:val="20"/>
        </w:rPr>
        <w:t>]</w:t>
      </w:r>
    </w:p>
    <w:p w:rsidR="00847A5B" w:rsidRDefault="00847A5B" w:rsidP="00E81B9F">
      <w:pPr>
        <w:rPr>
          <w:rFonts w:ascii="Courier New" w:hAnsi="Courier New" w:cs="Courier New"/>
          <w:sz w:val="28"/>
          <w:szCs w:val="28"/>
        </w:rPr>
      </w:pPr>
    </w:p>
    <w:p w:rsidR="009E69EF" w:rsidRDefault="00337697" w:rsidP="00E81B9F">
      <w:pPr>
        <w:rPr>
          <w:rFonts w:ascii="Courier New" w:hAnsi="Courier New" w:cs="Courier New"/>
          <w:sz w:val="28"/>
          <w:szCs w:val="28"/>
        </w:rPr>
      </w:pPr>
      <w:r w:rsidRPr="007A5F8F">
        <w:rPr>
          <w:rFonts w:ascii="Courier New" w:hAnsi="Courier New" w:cs="Courier New"/>
          <w:sz w:val="28"/>
          <w:szCs w:val="28"/>
        </w:rPr>
        <w:t xml:space="preserve">Et quoi qu’on ne puisse faire valoir ce texte </w:t>
      </w:r>
    </w:p>
    <w:p w:rsidR="00E77FE0" w:rsidRDefault="00337697" w:rsidP="00E81B9F">
      <w:pPr>
        <w:rPr>
          <w:rFonts w:ascii="Courier New" w:hAnsi="Courier New" w:cs="Courier New"/>
          <w:sz w:val="28"/>
          <w:szCs w:val="28"/>
        </w:rPr>
      </w:pPr>
      <w:r w:rsidRPr="007A5F8F">
        <w:rPr>
          <w:rFonts w:ascii="Courier New" w:hAnsi="Courier New" w:cs="Courier New"/>
          <w:sz w:val="28"/>
          <w:szCs w:val="28"/>
        </w:rPr>
        <w:t xml:space="preserve">au moment du </w:t>
      </w:r>
      <w:r w:rsidRPr="009E69EF">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puisqu’il est bien postérieur, ARISTOTE dans sa </w:t>
      </w:r>
      <w:hyperlink r:id="rId176" w:anchor="IX" w:history="1">
        <w:r w:rsidRPr="00736E9F">
          <w:rPr>
            <w:rStyle w:val="Lienhypertexte"/>
            <w:i/>
          </w:rPr>
          <w:t>Rhétorique, livre 1, chapitre 9</w:t>
        </w:r>
      </w:hyperlink>
      <w:r w:rsidRPr="007A5F8F">
        <w:rPr>
          <w:rFonts w:ascii="Courier New" w:hAnsi="Courier New" w:cs="Courier New"/>
          <w:sz w:val="28"/>
          <w:szCs w:val="28"/>
        </w:rPr>
        <w:t xml:space="preserve">, distingue </w:t>
      </w:r>
      <w:r w:rsidR="009E69EF" w:rsidRPr="007A5F8F">
        <w:rPr>
          <w:rFonts w:ascii="Courier New" w:hAnsi="Courier New" w:cs="Courier New"/>
          <w:sz w:val="28"/>
          <w:szCs w:val="28"/>
        </w:rPr>
        <w:t>l</w:t>
      </w:r>
      <w:r w:rsidR="009E69EF">
        <w:rPr>
          <w:rFonts w:ascii="Courier New" w:hAnsi="Courier New" w:cs="Courier New"/>
          <w:sz w:val="28"/>
          <w:szCs w:val="28"/>
        </w:rPr>
        <w:t>’</w:t>
      </w:r>
      <w:r w:rsidR="009E69EF" w:rsidRPr="00752D9A">
        <w:rPr>
          <w:rStyle w:val="Accentuation"/>
          <w:rFonts w:ascii="Palatino Linotype" w:hAnsi="Palatino Linotype"/>
          <w:i w:val="0"/>
          <w:color w:val="0000CC"/>
          <w:sz w:val="28"/>
          <w:szCs w:val="28"/>
        </w:rPr>
        <w:t>ἔ</w:t>
      </w:r>
      <w:r w:rsidR="009E69EF" w:rsidRPr="00752D9A">
        <w:rPr>
          <w:rFonts w:ascii="Palatino Linotype" w:eastAsia="Arial Unicode MS" w:hAnsi="Palatino Linotype" w:cs="Arial Unicode MS"/>
          <w:color w:val="0000CC"/>
          <w:sz w:val="28"/>
          <w:szCs w:val="28"/>
        </w:rPr>
        <w:t>παινος</w:t>
      </w:r>
      <w:r w:rsidR="009E69EF" w:rsidRPr="007A5F8F">
        <w:rPr>
          <w:rFonts w:ascii="Courier New" w:hAnsi="Courier New" w:cs="Courier New"/>
          <w:sz w:val="28"/>
          <w:szCs w:val="28"/>
        </w:rPr>
        <w:t xml:space="preserve"> </w:t>
      </w:r>
      <w:r w:rsidR="009E69EF" w:rsidRPr="00CF2FD1">
        <w:rPr>
          <w:rFonts w:ascii="Garamond" w:hAnsi="Garamond" w:cs="Courier New"/>
          <w:sz w:val="20"/>
          <w:szCs w:val="20"/>
        </w:rPr>
        <w:t>[épaïnos]</w:t>
      </w:r>
      <w:r w:rsidR="009E69EF" w:rsidRPr="007A5F8F">
        <w:rPr>
          <w:rFonts w:ascii="Courier New" w:hAnsi="Courier New" w:cs="Courier New"/>
          <w:i/>
          <w:sz w:val="28"/>
          <w:szCs w:val="28"/>
        </w:rPr>
        <w:t xml:space="preserve"> </w:t>
      </w:r>
      <w:r w:rsidR="00736E9F">
        <w:rPr>
          <w:rFonts w:ascii="Courier New" w:hAnsi="Courier New" w:cs="Courier New"/>
          <w:sz w:val="28"/>
          <w:szCs w:val="28"/>
        </w:rPr>
        <w:t>de</w:t>
      </w:r>
      <w:r w:rsidR="009E69EF" w:rsidRPr="007A5F8F">
        <w:rPr>
          <w:rFonts w:ascii="Courier New" w:hAnsi="Courier New" w:cs="Courier New"/>
          <w:i/>
          <w:sz w:val="28"/>
          <w:szCs w:val="28"/>
        </w:rPr>
        <w:t xml:space="preserve"> </w:t>
      </w:r>
      <w:r w:rsidR="009E69EF" w:rsidRPr="007A5F8F">
        <w:rPr>
          <w:rFonts w:ascii="Courier New" w:hAnsi="Courier New" w:cs="Courier New"/>
          <w:sz w:val="28"/>
          <w:szCs w:val="28"/>
        </w:rPr>
        <w:t>l’</w:t>
      </w:r>
      <w:r w:rsidR="009E69EF" w:rsidRPr="00946EC8">
        <w:rPr>
          <w:rFonts w:ascii="Palatino Linotype" w:hAnsi="Palatino Linotype" w:cs="Courier New"/>
          <w:color w:val="0000CC"/>
          <w:sz w:val="28"/>
          <w:szCs w:val="28"/>
        </w:rPr>
        <w:t>ενκωμιον</w:t>
      </w:r>
      <w:r w:rsidR="009E69EF">
        <w:rPr>
          <w:rFonts w:ascii="Palatino Linotype" w:hAnsi="Palatino Linotype" w:cs="Courier New"/>
          <w:sz w:val="28"/>
          <w:szCs w:val="28"/>
        </w:rPr>
        <w:t xml:space="preserve"> </w:t>
      </w:r>
      <w:r w:rsidR="009E69EF" w:rsidRPr="003B3CBA">
        <w:rPr>
          <w:rFonts w:ascii="Garamond" w:hAnsi="Garamond" w:cs="Courier New"/>
          <w:sz w:val="20"/>
          <w:szCs w:val="20"/>
        </w:rPr>
        <w:t>[enkômion]</w:t>
      </w:r>
      <w:r w:rsidRPr="007A5F8F">
        <w:rPr>
          <w:rFonts w:ascii="Courier New" w:hAnsi="Courier New" w:cs="Courier New"/>
          <w:sz w:val="28"/>
          <w:szCs w:val="28"/>
        </w:rPr>
        <w:t xml:space="preserve">. Je vous ai dit que je ne voulais pas entrer jusqu’à présent sur cette différence de </w:t>
      </w:r>
      <w:r w:rsidR="00653426" w:rsidRPr="007A5F8F">
        <w:rPr>
          <w:rFonts w:ascii="Courier New" w:hAnsi="Courier New" w:cs="Courier New"/>
          <w:sz w:val="28"/>
          <w:szCs w:val="28"/>
        </w:rPr>
        <w:t>l</w:t>
      </w:r>
      <w:r w:rsidR="00653426">
        <w:rPr>
          <w:rFonts w:ascii="Courier New" w:hAnsi="Courier New" w:cs="Courier New"/>
          <w:sz w:val="28"/>
          <w:szCs w:val="28"/>
        </w:rPr>
        <w:t>’</w:t>
      </w:r>
      <w:r w:rsidR="00653426" w:rsidRPr="00752D9A">
        <w:rPr>
          <w:rStyle w:val="Accentuation"/>
          <w:rFonts w:ascii="Palatino Linotype" w:hAnsi="Palatino Linotype"/>
          <w:i w:val="0"/>
          <w:color w:val="0000CC"/>
          <w:sz w:val="28"/>
          <w:szCs w:val="28"/>
        </w:rPr>
        <w:t>ἔ</w:t>
      </w:r>
      <w:r w:rsidR="00653426" w:rsidRPr="00752D9A">
        <w:rPr>
          <w:rFonts w:ascii="Palatino Linotype" w:eastAsia="Arial Unicode MS" w:hAnsi="Palatino Linotype" w:cs="Arial Unicode MS"/>
          <w:color w:val="0000CC"/>
          <w:sz w:val="28"/>
          <w:szCs w:val="28"/>
        </w:rPr>
        <w:t>παινος</w:t>
      </w:r>
      <w:r w:rsidR="00653426" w:rsidRPr="007A5F8F">
        <w:rPr>
          <w:rFonts w:ascii="Courier New" w:hAnsi="Courier New" w:cs="Courier New"/>
          <w:sz w:val="28"/>
          <w:szCs w:val="28"/>
        </w:rPr>
        <w:t xml:space="preserve"> </w:t>
      </w:r>
      <w:r w:rsidR="00653426" w:rsidRPr="00CF2FD1">
        <w:rPr>
          <w:rFonts w:ascii="Garamond" w:hAnsi="Garamond" w:cs="Courier New"/>
          <w:sz w:val="20"/>
          <w:szCs w:val="20"/>
        </w:rPr>
        <w:t>[épaïnos]</w:t>
      </w:r>
      <w:r w:rsidR="00653426" w:rsidRPr="007A5F8F">
        <w:rPr>
          <w:rFonts w:ascii="Courier New" w:hAnsi="Courier New" w:cs="Courier New"/>
          <w:i/>
          <w:sz w:val="28"/>
          <w:szCs w:val="28"/>
        </w:rPr>
        <w:t xml:space="preserve"> </w:t>
      </w:r>
      <w:r w:rsidR="00653426">
        <w:rPr>
          <w:rFonts w:ascii="Courier New" w:hAnsi="Courier New" w:cs="Courier New"/>
          <w:sz w:val="28"/>
          <w:szCs w:val="28"/>
        </w:rPr>
        <w:t>et de</w:t>
      </w:r>
      <w:r w:rsidR="00653426" w:rsidRPr="007A5F8F">
        <w:rPr>
          <w:rFonts w:ascii="Courier New" w:hAnsi="Courier New" w:cs="Courier New"/>
          <w:i/>
          <w:sz w:val="28"/>
          <w:szCs w:val="28"/>
        </w:rPr>
        <w:t xml:space="preserve"> </w:t>
      </w:r>
      <w:r w:rsidR="00653426" w:rsidRPr="007A5F8F">
        <w:rPr>
          <w:rFonts w:ascii="Courier New" w:hAnsi="Courier New" w:cs="Courier New"/>
          <w:sz w:val="28"/>
          <w:szCs w:val="28"/>
        </w:rPr>
        <w:t>l’</w:t>
      </w:r>
      <w:r w:rsidR="00653426" w:rsidRPr="00946EC8">
        <w:rPr>
          <w:rFonts w:ascii="Palatino Linotype" w:hAnsi="Palatino Linotype" w:cs="Courier New"/>
          <w:color w:val="0000CC"/>
          <w:sz w:val="28"/>
          <w:szCs w:val="28"/>
        </w:rPr>
        <w:t>ενκωμιον</w:t>
      </w:r>
      <w:r w:rsidR="00653426">
        <w:rPr>
          <w:rFonts w:ascii="Palatino Linotype" w:hAnsi="Palatino Linotype" w:cs="Courier New"/>
          <w:sz w:val="28"/>
          <w:szCs w:val="28"/>
        </w:rPr>
        <w:t xml:space="preserve"> </w:t>
      </w:r>
      <w:r w:rsidR="00653426" w:rsidRPr="003B3CBA">
        <w:rPr>
          <w:rFonts w:ascii="Garamond" w:hAnsi="Garamond" w:cs="Courier New"/>
          <w:sz w:val="20"/>
          <w:szCs w:val="20"/>
        </w:rPr>
        <w:t>[enkômion]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nous y viendrons quand même pourtant, entraînés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 la force des choses.</w:t>
      </w:r>
    </w:p>
    <w:p w:rsidR="00337697" w:rsidRPr="007A5F8F" w:rsidRDefault="00337697" w:rsidP="00E81B9F">
      <w:pPr>
        <w:rPr>
          <w:rFonts w:ascii="Courier New" w:hAnsi="Courier New" w:cs="Courier New"/>
          <w:sz w:val="28"/>
          <w:szCs w:val="28"/>
        </w:rPr>
      </w:pPr>
    </w:p>
    <w:p w:rsidR="00A30070" w:rsidRDefault="00337697" w:rsidP="00E81B9F">
      <w:pPr>
        <w:rPr>
          <w:rFonts w:ascii="Courier New" w:hAnsi="Courier New" w:cs="Courier New"/>
          <w:sz w:val="28"/>
          <w:szCs w:val="28"/>
        </w:rPr>
      </w:pPr>
      <w:r w:rsidRPr="007A5F8F">
        <w:rPr>
          <w:rFonts w:ascii="Courier New" w:hAnsi="Courier New" w:cs="Courier New"/>
          <w:sz w:val="28"/>
          <w:szCs w:val="28"/>
        </w:rPr>
        <w:t xml:space="preserve">La différence de </w:t>
      </w:r>
      <w:r w:rsidR="00653426" w:rsidRPr="007A5F8F">
        <w:rPr>
          <w:rFonts w:ascii="Courier New" w:hAnsi="Courier New" w:cs="Courier New"/>
          <w:sz w:val="28"/>
          <w:szCs w:val="28"/>
        </w:rPr>
        <w:t>l</w:t>
      </w:r>
      <w:r w:rsidR="00653426">
        <w:rPr>
          <w:rFonts w:ascii="Courier New" w:hAnsi="Courier New" w:cs="Courier New"/>
          <w:sz w:val="28"/>
          <w:szCs w:val="28"/>
        </w:rPr>
        <w:t>’</w:t>
      </w:r>
      <w:r w:rsidR="00653426" w:rsidRPr="00752D9A">
        <w:rPr>
          <w:rStyle w:val="Accentuation"/>
          <w:rFonts w:ascii="Palatino Linotype" w:hAnsi="Palatino Linotype"/>
          <w:i w:val="0"/>
          <w:color w:val="0000CC"/>
          <w:sz w:val="28"/>
          <w:szCs w:val="28"/>
        </w:rPr>
        <w:t>ἔ</w:t>
      </w:r>
      <w:r w:rsidR="00653426" w:rsidRPr="00752D9A">
        <w:rPr>
          <w:rFonts w:ascii="Palatino Linotype" w:eastAsia="Arial Unicode MS" w:hAnsi="Palatino Linotype" w:cs="Arial Unicode MS"/>
          <w:color w:val="0000CC"/>
          <w:sz w:val="28"/>
          <w:szCs w:val="28"/>
        </w:rPr>
        <w:t>παινος</w:t>
      </w:r>
      <w:r w:rsidR="00653426" w:rsidRPr="007A5F8F">
        <w:rPr>
          <w:rFonts w:ascii="Courier New" w:hAnsi="Courier New" w:cs="Courier New"/>
          <w:sz w:val="28"/>
          <w:szCs w:val="28"/>
        </w:rPr>
        <w:t xml:space="preserve"> </w:t>
      </w:r>
      <w:r w:rsidR="00653426" w:rsidRPr="00CF2FD1">
        <w:rPr>
          <w:rFonts w:ascii="Garamond" w:hAnsi="Garamond" w:cs="Courier New"/>
          <w:sz w:val="20"/>
          <w:szCs w:val="20"/>
        </w:rPr>
        <w:t>[épaïnos]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très précisément dans la façon dont AGATHON a introduit son discours. Il parle de l’objet en partant de sa nature, </w:t>
      </w:r>
    </w:p>
    <w:p w:rsidR="00653426" w:rsidRDefault="00337697" w:rsidP="00E81B9F">
      <w:pPr>
        <w:rPr>
          <w:rFonts w:ascii="Courier New" w:hAnsi="Courier New" w:cs="Courier New"/>
          <w:sz w:val="28"/>
          <w:szCs w:val="28"/>
        </w:rPr>
      </w:pPr>
      <w:r w:rsidRPr="007A5F8F">
        <w:rPr>
          <w:rFonts w:ascii="Courier New" w:hAnsi="Courier New" w:cs="Courier New"/>
          <w:sz w:val="28"/>
          <w:szCs w:val="28"/>
        </w:rPr>
        <w:t xml:space="preserve">de son </w:t>
      </w:r>
      <w:r w:rsidRPr="00A30070">
        <w:rPr>
          <w:i/>
        </w:rPr>
        <w:t>essence</w:t>
      </w:r>
      <w:r w:rsidRPr="007A5F8F">
        <w:rPr>
          <w:rFonts w:ascii="Courier New" w:hAnsi="Courier New" w:cs="Courier New"/>
          <w:sz w:val="28"/>
          <w:szCs w:val="28"/>
        </w:rPr>
        <w:t xml:space="preserve"> pour en développer ensuite les qualités, c’est un déploiement</w:t>
      </w:r>
      <w:r w:rsidR="00A30070">
        <w:rPr>
          <w:rFonts w:ascii="Courier New" w:hAnsi="Courier New" w:cs="Courier New"/>
          <w:sz w:val="28"/>
          <w:szCs w:val="28"/>
        </w:rPr>
        <w:t>,</w:t>
      </w:r>
      <w:r w:rsidRPr="007A5F8F">
        <w:rPr>
          <w:rFonts w:ascii="Courier New" w:hAnsi="Courier New" w:cs="Courier New"/>
          <w:sz w:val="28"/>
          <w:szCs w:val="28"/>
        </w:rPr>
        <w:t xml:space="preserve"> si l’on peut dire</w:t>
      </w:r>
      <w:r w:rsidR="00A30070">
        <w:rPr>
          <w:rFonts w:ascii="Courier New" w:hAnsi="Courier New" w:cs="Courier New"/>
          <w:sz w:val="28"/>
          <w:szCs w:val="28"/>
        </w:rPr>
        <w:t>,</w:t>
      </w:r>
      <w:r w:rsidRPr="007A5F8F">
        <w:rPr>
          <w:rFonts w:ascii="Courier New" w:hAnsi="Courier New" w:cs="Courier New"/>
          <w:sz w:val="28"/>
          <w:szCs w:val="28"/>
        </w:rPr>
        <w:t xml:space="preserve"> de l’objet dans son essence</w:t>
      </w:r>
      <w:r w:rsidR="00653426">
        <w:rPr>
          <w:rFonts w:ascii="Courier New" w:hAnsi="Courier New" w:cs="Courier New"/>
          <w:sz w:val="28"/>
          <w:szCs w:val="28"/>
        </w:rPr>
        <w:t>.</w:t>
      </w:r>
      <w:r w:rsidRPr="007A5F8F">
        <w:rPr>
          <w:rFonts w:ascii="Courier New" w:hAnsi="Courier New" w:cs="Courier New"/>
          <w:sz w:val="28"/>
          <w:szCs w:val="28"/>
        </w:rPr>
        <w:t xml:space="preserve"> </w:t>
      </w:r>
    </w:p>
    <w:p w:rsidR="00653426" w:rsidRDefault="00653426" w:rsidP="00E81B9F">
      <w:pPr>
        <w:rPr>
          <w:rFonts w:ascii="Courier New" w:hAnsi="Courier New" w:cs="Courier New"/>
          <w:sz w:val="28"/>
          <w:szCs w:val="28"/>
        </w:rPr>
      </w:pPr>
    </w:p>
    <w:p w:rsidR="00337697" w:rsidRPr="007A5F8F" w:rsidRDefault="00653426" w:rsidP="00E81B9F">
      <w:pPr>
        <w:rPr>
          <w:rFonts w:ascii="Courier New" w:hAnsi="Courier New" w:cs="Courier New"/>
          <w:i/>
          <w:sz w:val="28"/>
          <w:szCs w:val="28"/>
        </w:rPr>
      </w:pPr>
      <w:r>
        <w:rPr>
          <w:rFonts w:ascii="Courier New" w:hAnsi="Courier New" w:cs="Courier New"/>
          <w:sz w:val="28"/>
          <w:szCs w:val="28"/>
        </w:rPr>
        <w:t>A</w:t>
      </w:r>
      <w:r w:rsidR="00337697" w:rsidRPr="007A5F8F">
        <w:rPr>
          <w:rFonts w:ascii="Courier New" w:hAnsi="Courier New" w:cs="Courier New"/>
          <w:sz w:val="28"/>
          <w:szCs w:val="28"/>
        </w:rPr>
        <w:t xml:space="preserve">lors que </w:t>
      </w:r>
      <w:r w:rsidRPr="007A5F8F">
        <w:rPr>
          <w:rFonts w:ascii="Courier New" w:hAnsi="Courier New" w:cs="Courier New"/>
          <w:sz w:val="28"/>
          <w:szCs w:val="28"/>
        </w:rPr>
        <w:t>l’</w:t>
      </w:r>
      <w:r w:rsidRPr="00946EC8">
        <w:rPr>
          <w:rFonts w:ascii="Palatino Linotype" w:hAnsi="Palatino Linotype" w:cs="Courier New"/>
          <w:color w:val="0000CC"/>
          <w:sz w:val="28"/>
          <w:szCs w:val="28"/>
        </w:rPr>
        <w:t>ενκωμιον</w:t>
      </w:r>
      <w:r>
        <w:rPr>
          <w:rFonts w:ascii="Palatino Linotype" w:hAnsi="Palatino Linotype" w:cs="Courier New"/>
          <w:sz w:val="28"/>
          <w:szCs w:val="28"/>
        </w:rPr>
        <w:t xml:space="preserve"> </w:t>
      </w:r>
      <w:r w:rsidRPr="003B3CBA">
        <w:rPr>
          <w:rFonts w:ascii="Garamond" w:hAnsi="Garamond" w:cs="Courier New"/>
          <w:sz w:val="20"/>
          <w:szCs w:val="20"/>
        </w:rPr>
        <w:t>[enkômion]</w:t>
      </w:r>
      <w:r w:rsidR="00337697" w:rsidRPr="007A5F8F">
        <w:rPr>
          <w:rFonts w:ascii="Courier New" w:hAnsi="Courier New" w:cs="Courier New"/>
          <w:i/>
          <w:sz w:val="28"/>
          <w:szCs w:val="28"/>
        </w:rPr>
        <w:t>…</w:t>
      </w:r>
    </w:p>
    <w:p w:rsidR="00653426" w:rsidRDefault="00337697" w:rsidP="00E81B9F">
      <w:pPr>
        <w:ind w:left="708"/>
        <w:rPr>
          <w:rFonts w:ascii="Courier New" w:hAnsi="Courier New" w:cs="Courier New"/>
          <w:sz w:val="28"/>
          <w:szCs w:val="28"/>
        </w:rPr>
      </w:pPr>
      <w:r w:rsidRPr="007A5F8F">
        <w:rPr>
          <w:rFonts w:ascii="Courier New" w:hAnsi="Courier New" w:cs="Courier New"/>
          <w:sz w:val="28"/>
          <w:szCs w:val="28"/>
        </w:rPr>
        <w:t>que nous avons peine à traduire, semble</w:t>
      </w:r>
      <w:r w:rsidR="00567987" w:rsidRPr="009B6323">
        <w:rPr>
          <w:rFonts w:ascii="Courier New" w:hAnsi="Courier New" w:cs="Courier New"/>
          <w:sz w:val="28"/>
          <w:szCs w:val="28"/>
        </w:rPr>
        <w:t>–</w:t>
      </w:r>
      <w:r w:rsidRPr="007A5F8F">
        <w:rPr>
          <w:rFonts w:ascii="Courier New" w:hAnsi="Courier New" w:cs="Courier New"/>
          <w:sz w:val="28"/>
          <w:szCs w:val="28"/>
        </w:rPr>
        <w:t>t</w:t>
      </w:r>
      <w:r w:rsidR="00567987" w:rsidRPr="009B6323">
        <w:rPr>
          <w:rFonts w:ascii="Courier New" w:hAnsi="Courier New" w:cs="Courier New"/>
          <w:sz w:val="28"/>
          <w:szCs w:val="28"/>
        </w:rPr>
        <w:t>–</w:t>
      </w:r>
      <w:r w:rsidRPr="007A5F8F">
        <w:rPr>
          <w:rFonts w:ascii="Courier New" w:hAnsi="Courier New" w:cs="Courier New"/>
          <w:sz w:val="28"/>
          <w:szCs w:val="28"/>
        </w:rPr>
        <w:t xml:space="preserve">il, </w:t>
      </w:r>
    </w:p>
    <w:p w:rsidR="0065342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le terme de </w:t>
      </w:r>
      <w:r w:rsidR="00653426" w:rsidRPr="00653426">
        <w:rPr>
          <w:rFonts w:ascii="Palatino Linotype" w:hAnsi="Palatino Linotype" w:cs="Courier New"/>
          <w:color w:val="0000CC"/>
          <w:sz w:val="28"/>
          <w:szCs w:val="28"/>
        </w:rPr>
        <w:t>κῶμος</w:t>
      </w:r>
      <w:r w:rsidR="00653426">
        <w:rPr>
          <w:rFonts w:ascii="Palatino Linotype" w:hAnsi="Palatino Linotype" w:cs="Courier New"/>
          <w:color w:val="0000CC"/>
          <w:sz w:val="28"/>
          <w:szCs w:val="28"/>
        </w:rPr>
        <w:t xml:space="preserve"> </w:t>
      </w:r>
      <w:r w:rsidRPr="00653426">
        <w:rPr>
          <w:rFonts w:ascii="Garamond" w:hAnsi="Garamond"/>
          <w:sz w:val="20"/>
          <w:szCs w:val="20"/>
        </w:rPr>
        <w:t>[kômos]</w:t>
      </w:r>
      <w:r w:rsidRPr="007A5F8F">
        <w:rPr>
          <w:rStyle w:val="Caractredenotedebasdepage"/>
          <w:b/>
          <w:bCs/>
          <w:color w:val="FF3300"/>
          <w:sz w:val="28"/>
          <w:szCs w:val="28"/>
        </w:rPr>
        <w:footnoteReference w:id="150"/>
      </w:r>
      <w:r w:rsidRPr="007A5F8F">
        <w:rPr>
          <w:i/>
          <w:sz w:val="28"/>
          <w:szCs w:val="28"/>
        </w:rPr>
        <w:t xml:space="preserve"> </w:t>
      </w:r>
      <w:r w:rsidRPr="007A5F8F">
        <w:rPr>
          <w:rFonts w:ascii="Courier New" w:hAnsi="Courier New" w:cs="Courier New"/>
          <w:sz w:val="28"/>
          <w:szCs w:val="28"/>
        </w:rPr>
        <w:t xml:space="preserve">qui y est impliqué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y est sans doute pour quelque chose</w:t>
      </w:r>
    </w:p>
    <w:p w:rsidR="00A30070" w:rsidRDefault="00337697" w:rsidP="00E81B9F">
      <w:pPr>
        <w:rPr>
          <w:rFonts w:ascii="Courier New" w:hAnsi="Courier New" w:cs="Courier New"/>
          <w:sz w:val="28"/>
          <w:szCs w:val="28"/>
        </w:rPr>
      </w:pPr>
      <w:r w:rsidRPr="007A5F8F">
        <w:rPr>
          <w:rFonts w:ascii="Courier New" w:hAnsi="Courier New" w:cs="Courier New"/>
          <w:sz w:val="28"/>
          <w:szCs w:val="28"/>
        </w:rPr>
        <w:t>…</w:t>
      </w:r>
      <w:r w:rsidR="00653426" w:rsidRPr="00653426">
        <w:rPr>
          <w:rFonts w:ascii="Courier New" w:hAnsi="Courier New" w:cs="Courier New"/>
          <w:sz w:val="28"/>
          <w:szCs w:val="28"/>
        </w:rPr>
        <w:t xml:space="preserve"> </w:t>
      </w:r>
      <w:r w:rsidR="00653426" w:rsidRPr="007A5F8F">
        <w:rPr>
          <w:rFonts w:ascii="Courier New" w:hAnsi="Courier New" w:cs="Courier New"/>
          <w:sz w:val="28"/>
          <w:szCs w:val="28"/>
        </w:rPr>
        <w:t>l’</w:t>
      </w:r>
      <w:r w:rsidR="00653426" w:rsidRPr="00946EC8">
        <w:rPr>
          <w:rFonts w:ascii="Palatino Linotype" w:hAnsi="Palatino Linotype" w:cs="Courier New"/>
          <w:color w:val="0000CC"/>
          <w:sz w:val="28"/>
          <w:szCs w:val="28"/>
        </w:rPr>
        <w:t>ενκωμιον</w:t>
      </w:r>
      <w:r w:rsidR="00653426">
        <w:rPr>
          <w:rFonts w:ascii="Palatino Linotype" w:hAnsi="Palatino Linotype" w:cs="Courier New"/>
          <w:sz w:val="28"/>
          <w:szCs w:val="28"/>
        </w:rPr>
        <w:t xml:space="preserve"> </w:t>
      </w:r>
      <w:r w:rsidR="00653426" w:rsidRPr="003B3CBA">
        <w:rPr>
          <w:rFonts w:ascii="Garamond" w:hAnsi="Garamond" w:cs="Courier New"/>
          <w:sz w:val="20"/>
          <w:szCs w:val="20"/>
        </w:rPr>
        <w:t>[enkômion]</w:t>
      </w:r>
      <w:r w:rsidR="00653426">
        <w:rPr>
          <w:rFonts w:ascii="Courier New" w:hAnsi="Courier New" w:cs="Courier New"/>
          <w:sz w:val="28"/>
          <w:szCs w:val="28"/>
        </w:rPr>
        <w:t>,</w:t>
      </w:r>
      <w:r w:rsidRPr="007A5F8F">
        <w:rPr>
          <w:rFonts w:ascii="Courier New" w:hAnsi="Courier New" w:cs="Courier New"/>
          <w:sz w:val="28"/>
          <w:szCs w:val="28"/>
        </w:rPr>
        <w:t xml:space="preserve"> si cela doit se traduire </w:t>
      </w:r>
    </w:p>
    <w:p w:rsidR="00653426" w:rsidRDefault="00337697" w:rsidP="00E81B9F">
      <w:pPr>
        <w:rPr>
          <w:rFonts w:ascii="Courier New" w:hAnsi="Courier New" w:cs="Courier New"/>
          <w:sz w:val="28"/>
          <w:szCs w:val="28"/>
        </w:rPr>
      </w:pPr>
      <w:r w:rsidRPr="007A5F8F">
        <w:rPr>
          <w:rFonts w:ascii="Courier New" w:hAnsi="Courier New" w:cs="Courier New"/>
          <w:sz w:val="28"/>
          <w:szCs w:val="28"/>
        </w:rPr>
        <w:t>par quelque chose d’équivalent dans notre langue</w:t>
      </w:r>
      <w:r w:rsidR="00653426">
        <w:rPr>
          <w:rFonts w:ascii="Courier New" w:hAnsi="Courier New" w:cs="Courier New"/>
          <w:sz w:val="28"/>
          <w:szCs w:val="28"/>
        </w:rPr>
        <w:t>,</w:t>
      </w:r>
      <w:r w:rsidRPr="007A5F8F">
        <w:rPr>
          <w:rFonts w:ascii="Courier New" w:hAnsi="Courier New" w:cs="Courier New"/>
          <w:sz w:val="28"/>
          <w:szCs w:val="28"/>
        </w:rPr>
        <w:t xml:space="preserve"> </w:t>
      </w:r>
    </w:p>
    <w:p w:rsidR="00D74A2A"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quelque chose comme </w:t>
      </w:r>
      <w:r w:rsidRPr="00653426">
        <w:rPr>
          <w:rFonts w:ascii="Palatino Linotype" w:hAnsi="Palatino Linotype" w:cs="Courier New"/>
          <w:i/>
        </w:rPr>
        <w:t>panégyrique</w:t>
      </w:r>
      <w:r w:rsidR="00D74A2A">
        <w:rPr>
          <w:rFonts w:ascii="Courier New" w:hAnsi="Courier New" w:cs="Courier New"/>
          <w:i/>
          <w:sz w:val="28"/>
          <w:szCs w:val="28"/>
        </w:rPr>
        <w:t xml:space="preserve">, </w:t>
      </w:r>
      <w:r w:rsidRPr="007A5F8F">
        <w:rPr>
          <w:rFonts w:ascii="Courier New" w:hAnsi="Courier New" w:cs="Courier New"/>
          <w:sz w:val="28"/>
          <w:szCs w:val="28"/>
        </w:rPr>
        <w:t>et</w:t>
      </w:r>
      <w:r w:rsidR="00D74A2A">
        <w:rPr>
          <w:rFonts w:ascii="Courier New" w:hAnsi="Courier New" w:cs="Courier New"/>
          <w:sz w:val="28"/>
          <w:szCs w:val="28"/>
        </w:rPr>
        <w:t>…</w:t>
      </w:r>
    </w:p>
    <w:p w:rsidR="00D74A2A" w:rsidRDefault="00337697" w:rsidP="00D74A2A">
      <w:pPr>
        <w:ind w:firstLine="708"/>
        <w:rPr>
          <w:rFonts w:ascii="Courier New" w:hAnsi="Courier New" w:cs="Courier New"/>
          <w:sz w:val="28"/>
          <w:szCs w:val="28"/>
        </w:rPr>
      </w:pPr>
      <w:r w:rsidRPr="007A5F8F">
        <w:rPr>
          <w:rFonts w:ascii="Courier New" w:hAnsi="Courier New" w:cs="Courier New"/>
          <w:sz w:val="28"/>
          <w:szCs w:val="28"/>
        </w:rPr>
        <w:t>si nous suivons ARISTOTE</w:t>
      </w:r>
    </w:p>
    <w:p w:rsidR="00337697" w:rsidRPr="007A5F8F" w:rsidRDefault="00D74A2A"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il s’agira alors de tresser la guirlande des actes, des hauts faits de l’objet</w:t>
      </w:r>
      <w:r w:rsidR="00337697" w:rsidRPr="007A5F8F">
        <w:rPr>
          <w:rStyle w:val="Caractredenotedebasdepage"/>
          <w:b/>
          <w:bCs/>
          <w:color w:val="FF3300"/>
          <w:sz w:val="28"/>
          <w:szCs w:val="28"/>
        </w:rPr>
        <w:footnoteReference w:id="151"/>
      </w:r>
      <w:r w:rsidR="00337697" w:rsidRPr="007A5F8F">
        <w:rPr>
          <w:rFonts w:ascii="Courier New" w:hAnsi="Courier New" w:cs="Courier New"/>
          <w:sz w:val="28"/>
          <w:szCs w:val="28"/>
        </w:rPr>
        <w:t xml:space="preserve">, point de vue qui </w:t>
      </w:r>
      <w:r w:rsidR="00337697" w:rsidRPr="00D74A2A">
        <w:rPr>
          <w:rFonts w:ascii="Courier New" w:hAnsi="Courier New" w:cs="Courier New"/>
          <w:i/>
        </w:rPr>
        <w:t>déborde</w:t>
      </w:r>
      <w:r w:rsidR="00337697" w:rsidRPr="007A5F8F">
        <w:rPr>
          <w:rFonts w:ascii="Courier New" w:hAnsi="Courier New" w:cs="Courier New"/>
          <w:sz w:val="28"/>
          <w:szCs w:val="28"/>
        </w:rPr>
        <w:t xml:space="preserve">, qui est excentrique par rapport à la visée de son essence qui est celle de </w:t>
      </w:r>
      <w:r w:rsidR="00653426" w:rsidRPr="007A5F8F">
        <w:rPr>
          <w:rFonts w:ascii="Courier New" w:hAnsi="Courier New" w:cs="Courier New"/>
          <w:sz w:val="28"/>
          <w:szCs w:val="28"/>
        </w:rPr>
        <w:t>l</w:t>
      </w:r>
      <w:r w:rsidR="00653426">
        <w:rPr>
          <w:rFonts w:ascii="Courier New" w:hAnsi="Courier New" w:cs="Courier New"/>
          <w:sz w:val="28"/>
          <w:szCs w:val="28"/>
        </w:rPr>
        <w:t>’</w:t>
      </w:r>
      <w:r w:rsidR="00653426" w:rsidRPr="00752D9A">
        <w:rPr>
          <w:rStyle w:val="Accentuation"/>
          <w:rFonts w:ascii="Palatino Linotype" w:hAnsi="Palatino Linotype"/>
          <w:i w:val="0"/>
          <w:color w:val="0000CC"/>
          <w:sz w:val="28"/>
          <w:szCs w:val="28"/>
        </w:rPr>
        <w:t>ἔ</w:t>
      </w:r>
      <w:r w:rsidR="00653426" w:rsidRPr="00752D9A">
        <w:rPr>
          <w:rFonts w:ascii="Palatino Linotype" w:eastAsia="Arial Unicode MS" w:hAnsi="Palatino Linotype" w:cs="Arial Unicode MS"/>
          <w:color w:val="0000CC"/>
          <w:sz w:val="28"/>
          <w:szCs w:val="28"/>
        </w:rPr>
        <w:t>παινος</w:t>
      </w:r>
      <w:r w:rsidR="00653426" w:rsidRPr="007A5F8F">
        <w:rPr>
          <w:rFonts w:ascii="Courier New" w:hAnsi="Courier New" w:cs="Courier New"/>
          <w:sz w:val="28"/>
          <w:szCs w:val="28"/>
        </w:rPr>
        <w:t xml:space="preserve"> </w:t>
      </w:r>
      <w:r w:rsidR="00653426" w:rsidRPr="00CF2FD1">
        <w:rPr>
          <w:rFonts w:ascii="Garamond" w:hAnsi="Garamond" w:cs="Courier New"/>
          <w:sz w:val="20"/>
          <w:szCs w:val="20"/>
        </w:rPr>
        <w:t>[épaïnos]</w:t>
      </w:r>
      <w:r w:rsidR="00337697" w:rsidRPr="007A5F8F">
        <w:rPr>
          <w:rFonts w:ascii="Courier New" w:hAnsi="Courier New" w:cs="Courier New"/>
          <w:i/>
          <w:sz w:val="28"/>
          <w:szCs w:val="28"/>
        </w:rPr>
        <w:t>.</w:t>
      </w:r>
    </w:p>
    <w:p w:rsidR="00D74A2A" w:rsidRDefault="00D74A2A" w:rsidP="00E81B9F">
      <w:pPr>
        <w:pStyle w:val="Corpsdetexte"/>
        <w:rPr>
          <w:b w:val="0"/>
          <w:bCs w:val="0"/>
          <w:sz w:val="28"/>
          <w:szCs w:val="28"/>
        </w:rPr>
      </w:pPr>
    </w:p>
    <w:p w:rsidR="00567987" w:rsidRDefault="00337697" w:rsidP="00E81B9F">
      <w:pPr>
        <w:pStyle w:val="Corpsdetexte"/>
        <w:rPr>
          <w:b w:val="0"/>
          <w:bCs w:val="0"/>
          <w:sz w:val="28"/>
          <w:szCs w:val="28"/>
        </w:rPr>
      </w:pPr>
      <w:r w:rsidRPr="007A5F8F">
        <w:rPr>
          <w:b w:val="0"/>
          <w:bCs w:val="0"/>
          <w:sz w:val="28"/>
          <w:szCs w:val="28"/>
        </w:rPr>
        <w:t xml:space="preserve">Mais </w:t>
      </w:r>
      <w:r w:rsidR="00D74A2A" w:rsidRPr="00D74A2A">
        <w:rPr>
          <w:b w:val="0"/>
          <w:sz w:val="28"/>
          <w:szCs w:val="28"/>
        </w:rPr>
        <w:t>l’</w:t>
      </w:r>
      <w:r w:rsidR="00D74A2A" w:rsidRPr="00D74A2A">
        <w:rPr>
          <w:rStyle w:val="Accentuation"/>
          <w:rFonts w:ascii="Palatino Linotype" w:hAnsi="Palatino Linotype"/>
          <w:b w:val="0"/>
          <w:i w:val="0"/>
          <w:color w:val="0000CC"/>
          <w:sz w:val="28"/>
          <w:szCs w:val="28"/>
        </w:rPr>
        <w:t>ἔ</w:t>
      </w:r>
      <w:r w:rsidR="00D74A2A" w:rsidRPr="00D74A2A">
        <w:rPr>
          <w:rFonts w:ascii="Palatino Linotype" w:eastAsia="Arial Unicode MS" w:hAnsi="Palatino Linotype" w:cs="Arial Unicode MS"/>
          <w:b w:val="0"/>
          <w:color w:val="0000CC"/>
          <w:sz w:val="28"/>
          <w:szCs w:val="28"/>
        </w:rPr>
        <w:t>παινος</w:t>
      </w:r>
      <w:r w:rsidR="00D74A2A" w:rsidRPr="00D74A2A">
        <w:rPr>
          <w:b w:val="0"/>
          <w:sz w:val="28"/>
          <w:szCs w:val="28"/>
        </w:rPr>
        <w:t xml:space="preserve"> </w:t>
      </w:r>
      <w:r w:rsidR="00D74A2A" w:rsidRPr="00D74A2A">
        <w:rPr>
          <w:rFonts w:ascii="Garamond" w:hAnsi="Garamond"/>
          <w:b w:val="0"/>
          <w:sz w:val="20"/>
          <w:szCs w:val="20"/>
        </w:rPr>
        <w:t>[épaïnos]</w:t>
      </w:r>
      <w:r w:rsidRPr="007A5F8F">
        <w:rPr>
          <w:b w:val="0"/>
          <w:bCs w:val="0"/>
          <w:i/>
          <w:sz w:val="28"/>
          <w:szCs w:val="28"/>
        </w:rPr>
        <w:t xml:space="preserve"> </w:t>
      </w:r>
      <w:r w:rsidRPr="007A5F8F">
        <w:rPr>
          <w:b w:val="0"/>
          <w:bCs w:val="0"/>
          <w:sz w:val="28"/>
          <w:szCs w:val="28"/>
        </w:rPr>
        <w:t xml:space="preserve">n’est pas quelque chose qui </w:t>
      </w:r>
    </w:p>
    <w:p w:rsidR="00D74A2A" w:rsidRDefault="00337697" w:rsidP="00E81B9F">
      <w:pPr>
        <w:pStyle w:val="Corpsdetexte"/>
        <w:rPr>
          <w:b w:val="0"/>
          <w:bCs w:val="0"/>
          <w:sz w:val="28"/>
          <w:szCs w:val="28"/>
        </w:rPr>
      </w:pPr>
      <w:r w:rsidRPr="007A5F8F">
        <w:rPr>
          <w:b w:val="0"/>
          <w:bCs w:val="0"/>
          <w:sz w:val="28"/>
          <w:szCs w:val="28"/>
        </w:rPr>
        <w:t xml:space="preserve">dès l’abord se présente sans ambiguïté. </w:t>
      </w:r>
    </w:p>
    <w:p w:rsidR="00A30070" w:rsidRDefault="00A30070" w:rsidP="00D74A2A">
      <w:pPr>
        <w:pStyle w:val="Corpsdetexte"/>
        <w:rPr>
          <w:b w:val="0"/>
          <w:bCs w:val="0"/>
          <w:sz w:val="28"/>
          <w:szCs w:val="28"/>
        </w:rPr>
      </w:pPr>
    </w:p>
    <w:p w:rsidR="00D74A2A" w:rsidRDefault="00337697" w:rsidP="00D74A2A">
      <w:pPr>
        <w:pStyle w:val="Corpsdetexte"/>
        <w:rPr>
          <w:b w:val="0"/>
          <w:bCs w:val="0"/>
          <w:sz w:val="28"/>
          <w:szCs w:val="28"/>
        </w:rPr>
      </w:pPr>
      <w:r w:rsidRPr="007A5F8F">
        <w:rPr>
          <w:b w:val="0"/>
          <w:bCs w:val="0"/>
          <w:sz w:val="28"/>
          <w:szCs w:val="28"/>
        </w:rPr>
        <w:t>D’abord c’est au moment où il est décidé que c’est d’</w:t>
      </w:r>
      <w:r w:rsidR="00D74A2A" w:rsidRPr="00D74A2A">
        <w:rPr>
          <w:rStyle w:val="Accentuation"/>
          <w:rFonts w:ascii="Palatino Linotype" w:hAnsi="Palatino Linotype"/>
          <w:b w:val="0"/>
          <w:i w:val="0"/>
          <w:color w:val="0000CC"/>
          <w:sz w:val="28"/>
          <w:szCs w:val="28"/>
        </w:rPr>
        <w:t>ἔ</w:t>
      </w:r>
      <w:r w:rsidR="00D74A2A" w:rsidRPr="00D74A2A">
        <w:rPr>
          <w:rFonts w:ascii="Palatino Linotype" w:eastAsia="Arial Unicode MS" w:hAnsi="Palatino Linotype" w:cs="Arial Unicode MS"/>
          <w:b w:val="0"/>
          <w:color w:val="0000CC"/>
          <w:sz w:val="28"/>
          <w:szCs w:val="28"/>
        </w:rPr>
        <w:t>παινος</w:t>
      </w:r>
      <w:r w:rsidR="00D74A2A" w:rsidRPr="00D74A2A">
        <w:rPr>
          <w:b w:val="0"/>
          <w:sz w:val="28"/>
          <w:szCs w:val="28"/>
        </w:rPr>
        <w:t xml:space="preserve"> </w:t>
      </w:r>
      <w:r w:rsidR="00D74A2A" w:rsidRPr="00D74A2A">
        <w:rPr>
          <w:rFonts w:ascii="Garamond" w:hAnsi="Garamond"/>
          <w:b w:val="0"/>
          <w:sz w:val="20"/>
          <w:szCs w:val="20"/>
        </w:rPr>
        <w:t>[épaïnos]</w:t>
      </w:r>
      <w:r w:rsidR="00D74A2A" w:rsidRPr="007A5F8F">
        <w:rPr>
          <w:b w:val="0"/>
          <w:bCs w:val="0"/>
          <w:i/>
          <w:sz w:val="28"/>
          <w:szCs w:val="28"/>
        </w:rPr>
        <w:t xml:space="preserve"> </w:t>
      </w:r>
      <w:r w:rsidRPr="007A5F8F">
        <w:rPr>
          <w:b w:val="0"/>
          <w:bCs w:val="0"/>
          <w:sz w:val="28"/>
          <w:szCs w:val="28"/>
        </w:rPr>
        <w:t xml:space="preserve"> qu’il s’agira, qu’ALCIBIADE commence de rétorquer que la remarque qu’a faite SOCRATE concernant sa jalousie, disons féroce, ne comporte pas un traître mot de vrai</w:t>
      </w:r>
      <w:r w:rsidR="00D74A2A">
        <w:rPr>
          <w:b w:val="0"/>
          <w:bCs w:val="0"/>
          <w:sz w:val="28"/>
          <w:szCs w:val="28"/>
        </w:rPr>
        <w:t xml:space="preserve"> : </w:t>
      </w:r>
    </w:p>
    <w:p w:rsidR="00D74A2A" w:rsidRDefault="00D74A2A" w:rsidP="00D74A2A">
      <w:pPr>
        <w:pStyle w:val="Corpsdetexte"/>
        <w:rPr>
          <w:b w:val="0"/>
          <w:bCs w:val="0"/>
          <w:sz w:val="28"/>
          <w:szCs w:val="28"/>
        </w:rPr>
      </w:pPr>
    </w:p>
    <w:p w:rsidR="00567987" w:rsidRDefault="00D74A2A" w:rsidP="00567987">
      <w:pPr>
        <w:pStyle w:val="Corpsdetexte"/>
        <w:ind w:left="708"/>
        <w:rPr>
          <w:rFonts w:ascii="Times New Roman" w:hAnsi="Times New Roman" w:cs="Times New Roman"/>
          <w:b w:val="0"/>
          <w:i/>
          <w:iCs/>
          <w:sz w:val="22"/>
          <w:szCs w:val="22"/>
        </w:rPr>
      </w:pPr>
      <w:r>
        <w:rPr>
          <w:b w:val="0"/>
          <w:bCs w:val="0"/>
          <w:sz w:val="28"/>
          <w:szCs w:val="28"/>
        </w:rPr>
        <w:t>« </w:t>
      </w:r>
      <w:r w:rsidRPr="00D74A2A">
        <w:rPr>
          <w:rFonts w:ascii="Times New Roman" w:hAnsi="Times New Roman" w:cs="Times New Roman"/>
          <w:b w:val="0"/>
          <w:bCs w:val="0"/>
          <w:i/>
          <w:iCs/>
          <w:sz w:val="22"/>
          <w:szCs w:val="22"/>
        </w:rPr>
        <w:t>C</w:t>
      </w:r>
      <w:r w:rsidR="00337697" w:rsidRPr="00D74A2A">
        <w:rPr>
          <w:rFonts w:ascii="Times New Roman" w:hAnsi="Times New Roman" w:cs="Times New Roman"/>
          <w:b w:val="0"/>
          <w:bCs w:val="0"/>
          <w:i/>
          <w:iCs/>
          <w:sz w:val="22"/>
          <w:szCs w:val="22"/>
        </w:rPr>
        <w:t>’est tout le contraire</w:t>
      </w:r>
      <w:r w:rsidRPr="00D74A2A">
        <w:rPr>
          <w:rFonts w:ascii="Times New Roman" w:hAnsi="Times New Roman" w:cs="Times New Roman"/>
          <w:b w:val="0"/>
          <w:bCs w:val="0"/>
          <w:i/>
          <w:iCs/>
          <w:sz w:val="22"/>
          <w:szCs w:val="22"/>
        </w:rPr>
        <w:t> !</w:t>
      </w:r>
      <w:r w:rsidR="00337697" w:rsidRPr="00D74A2A">
        <w:rPr>
          <w:rFonts w:ascii="Times New Roman" w:hAnsi="Times New Roman" w:cs="Times New Roman"/>
          <w:b w:val="0"/>
          <w:bCs w:val="0"/>
          <w:i/>
          <w:iCs/>
          <w:sz w:val="22"/>
          <w:szCs w:val="22"/>
        </w:rPr>
        <w:t xml:space="preserve"> </w:t>
      </w:r>
      <w:r w:rsidRPr="00D74A2A">
        <w:rPr>
          <w:rFonts w:ascii="Times New Roman" w:hAnsi="Times New Roman" w:cs="Times New Roman"/>
          <w:b w:val="0"/>
          <w:bCs w:val="0"/>
          <w:i/>
          <w:iCs/>
          <w:sz w:val="22"/>
          <w:szCs w:val="22"/>
        </w:rPr>
        <w:t>C</w:t>
      </w:r>
      <w:r w:rsidR="00337697" w:rsidRPr="00D74A2A">
        <w:rPr>
          <w:rFonts w:ascii="Times New Roman" w:hAnsi="Times New Roman" w:cs="Times New Roman"/>
          <w:b w:val="0"/>
          <w:bCs w:val="0"/>
          <w:i/>
          <w:iCs/>
          <w:sz w:val="22"/>
          <w:szCs w:val="22"/>
        </w:rPr>
        <w:t>’est lui, le</w:t>
      </w:r>
      <w:r w:rsidRPr="00D74A2A">
        <w:rPr>
          <w:rFonts w:ascii="Times New Roman" w:hAnsi="Times New Roman" w:cs="Times New Roman"/>
          <w:b w:val="0"/>
          <w:bCs w:val="0"/>
          <w:i/>
          <w:iCs/>
          <w:sz w:val="22"/>
          <w:szCs w:val="22"/>
        </w:rPr>
        <w:t xml:space="preserve"> </w:t>
      </w:r>
      <w:r w:rsidR="00337697" w:rsidRPr="00D74A2A">
        <w:rPr>
          <w:rFonts w:ascii="Times New Roman" w:hAnsi="Times New Roman" w:cs="Times New Roman"/>
          <w:b w:val="0"/>
          <w:i/>
          <w:iCs/>
          <w:sz w:val="22"/>
          <w:szCs w:val="22"/>
        </w:rPr>
        <w:t>bonhomme qui, s’il m’arrive de louer  quelqu’un en sa présence, soit un dieu soit un homme, du moment que c’est un autre que lui, va tomber sur</w:t>
      </w:r>
      <w:r w:rsidR="003C1BC1">
        <w:rPr>
          <w:rFonts w:ascii="Times New Roman" w:hAnsi="Times New Roman" w:cs="Times New Roman"/>
          <w:b w:val="0"/>
          <w:i/>
          <w:iCs/>
          <w:sz w:val="22"/>
          <w:szCs w:val="22"/>
        </w:rPr>
        <w:t xml:space="preserve"> moi</w:t>
      </w:r>
      <w:r w:rsidR="00337697" w:rsidRPr="00D74A2A">
        <w:rPr>
          <w:rFonts w:ascii="Times New Roman" w:hAnsi="Times New Roman" w:cs="Times New Roman"/>
          <w:b w:val="0"/>
          <w:i/>
          <w:iCs/>
          <w:sz w:val="22"/>
          <w:szCs w:val="22"/>
        </w:rPr>
        <w:t xml:space="preserve"> </w:t>
      </w:r>
      <w:r w:rsidR="00567987">
        <w:rPr>
          <w:rFonts w:ascii="Times New Roman" w:hAnsi="Times New Roman" w:cs="Times New Roman"/>
          <w:b w:val="0"/>
          <w:i/>
          <w:iCs/>
          <w:sz w:val="22"/>
          <w:szCs w:val="22"/>
        </w:rPr>
        <w:t xml:space="preserve"> </w:t>
      </w:r>
    </w:p>
    <w:p w:rsidR="003C1BC1" w:rsidRPr="00567987" w:rsidRDefault="00337697" w:rsidP="00567987">
      <w:pPr>
        <w:pStyle w:val="Corpsdetexte"/>
        <w:ind w:left="708" w:firstLine="708"/>
        <w:rPr>
          <w:rFonts w:ascii="Garamond" w:hAnsi="Garamond"/>
          <w:b w:val="0"/>
          <w:sz w:val="28"/>
          <w:szCs w:val="28"/>
        </w:rPr>
      </w:pPr>
      <w:r w:rsidRPr="00567987">
        <w:rPr>
          <w:rFonts w:ascii="Garamond" w:hAnsi="Garamond" w:cs="Times New Roman"/>
          <w:b w:val="0"/>
        </w:rPr>
        <w:t>et il reprend la même métaphore que tout à l’heure</w:t>
      </w:r>
      <w:r w:rsidR="00D74A2A" w:rsidRPr="00567987">
        <w:rPr>
          <w:rFonts w:ascii="Garamond" w:hAnsi="Garamond"/>
          <w:b w:val="0"/>
          <w:sz w:val="28"/>
          <w:szCs w:val="28"/>
        </w:rPr>
        <w:t xml:space="preserve"> </w:t>
      </w:r>
    </w:p>
    <w:p w:rsidR="00337697" w:rsidRPr="007A5F8F" w:rsidRDefault="003C1BC1" w:rsidP="003C1BC1">
      <w:pPr>
        <w:pStyle w:val="Corpsdetexte"/>
        <w:ind w:left="708"/>
        <w:rPr>
          <w:i/>
          <w:sz w:val="28"/>
          <w:szCs w:val="28"/>
        </w:rPr>
      </w:pPr>
      <w:r w:rsidRPr="003C1BC1">
        <w:rPr>
          <w:rFonts w:ascii="Palatino Linotype" w:hAnsi="Palatino Linotype"/>
          <w:b w:val="0"/>
          <w:color w:val="0000CC"/>
          <w:sz w:val="28"/>
          <w:szCs w:val="28"/>
        </w:rPr>
        <w:t>τω</w:t>
      </w:r>
      <w:r w:rsidRPr="003C1BC1">
        <w:rPr>
          <w:b w:val="0"/>
          <w:color w:val="0000CC"/>
          <w:sz w:val="28"/>
          <w:szCs w:val="28"/>
        </w:rPr>
        <w:t xml:space="preserve"> </w:t>
      </w:r>
      <w:r w:rsidRPr="003C1BC1">
        <w:rPr>
          <w:rFonts w:ascii="Palatino Linotype" w:hAnsi="Palatino Linotype"/>
          <w:b w:val="0"/>
          <w:color w:val="0000CC"/>
          <w:sz w:val="28"/>
          <w:szCs w:val="28"/>
        </w:rPr>
        <w:t>χεῖρε</w:t>
      </w:r>
      <w:r w:rsidRPr="00D74A2A">
        <w:rPr>
          <w:rFonts w:ascii="Garamond" w:hAnsi="Garamond"/>
          <w:b w:val="0"/>
          <w:sz w:val="28"/>
          <w:szCs w:val="28"/>
        </w:rPr>
        <w:t xml:space="preserve"> </w:t>
      </w:r>
      <w:r w:rsidR="00337697" w:rsidRPr="003C1BC1">
        <w:rPr>
          <w:rFonts w:ascii="Garamond" w:hAnsi="Garamond"/>
          <w:b w:val="0"/>
          <w:sz w:val="20"/>
          <w:szCs w:val="20"/>
        </w:rPr>
        <w:t>[tô cheire]</w:t>
      </w:r>
      <w:r w:rsidR="00337697" w:rsidRPr="00D74A2A">
        <w:rPr>
          <w:b w:val="0"/>
          <w:sz w:val="28"/>
          <w:szCs w:val="28"/>
        </w:rPr>
        <w:t>,</w:t>
      </w:r>
      <w:r w:rsidR="00337697" w:rsidRPr="00D74A2A">
        <w:rPr>
          <w:rFonts w:ascii="Times New Roman" w:hAnsi="Times New Roman" w:cs="Times New Roman"/>
          <w:b w:val="0"/>
          <w:i/>
          <w:sz w:val="22"/>
          <w:szCs w:val="22"/>
        </w:rPr>
        <w:t>à bras raccourcis</w:t>
      </w:r>
      <w:r w:rsidR="00D74A2A">
        <w:rPr>
          <w:rFonts w:ascii="Times New Roman" w:hAnsi="Times New Roman" w:cs="Times New Roman"/>
          <w:b w:val="0"/>
          <w:i/>
          <w:sz w:val="22"/>
          <w:szCs w:val="22"/>
        </w:rPr>
        <w:t xml:space="preserve"> </w:t>
      </w:r>
      <w:r w:rsidR="00337697" w:rsidRPr="00D74A2A">
        <w:rPr>
          <w:b w:val="0"/>
          <w:sz w:val="28"/>
          <w:szCs w:val="28"/>
        </w:rPr>
        <w:t>!</w:t>
      </w:r>
      <w:r w:rsidR="00D74A2A">
        <w:rPr>
          <w:b w:val="0"/>
          <w:sz w:val="28"/>
          <w:szCs w:val="28"/>
        </w:rPr>
        <w:t> »</w:t>
      </w:r>
      <w:r w:rsidR="00D74A2A">
        <w:rPr>
          <w:b w:val="0"/>
          <w:i/>
          <w:sz w:val="28"/>
          <w:szCs w:val="28"/>
        </w:rPr>
        <w:t xml:space="preserve"> </w:t>
      </w:r>
      <w:r w:rsidR="00D74A2A" w:rsidRPr="00D74A2A">
        <w:rPr>
          <w:rFonts w:ascii="Garamond" w:hAnsi="Garamond"/>
          <w:b w:val="0"/>
          <w:sz w:val="20"/>
          <w:szCs w:val="20"/>
        </w:rPr>
        <w:t>[</w:t>
      </w:r>
      <w:hyperlink r:id="rId177" w:history="1">
        <w:r w:rsidR="00D74A2A" w:rsidRPr="00D74A2A">
          <w:rPr>
            <w:rStyle w:val="Lienhypertexte"/>
            <w:rFonts w:ascii="Garamond" w:hAnsi="Garamond"/>
            <w:b w:val="0"/>
            <w:sz w:val="20"/>
            <w:szCs w:val="20"/>
          </w:rPr>
          <w:t>214d</w:t>
        </w:r>
      </w:hyperlink>
      <w:r w:rsidR="00D74A2A" w:rsidRPr="00D74A2A">
        <w:rPr>
          <w:rFonts w:ascii="Garamond" w:hAnsi="Garamond"/>
          <w:b w:val="0"/>
          <w:sz w:val="20"/>
          <w:szCs w:val="20"/>
        </w:rPr>
        <w:t>]</w:t>
      </w:r>
    </w:p>
    <w:p w:rsidR="00D74A2A" w:rsidRDefault="00D74A2A" w:rsidP="00E81B9F">
      <w:pPr>
        <w:rPr>
          <w:rFonts w:ascii="Courier New" w:hAnsi="Courier New" w:cs="Courier New"/>
          <w:sz w:val="28"/>
          <w:szCs w:val="28"/>
        </w:rPr>
      </w:pPr>
    </w:p>
    <w:p w:rsidR="003C1BC1" w:rsidRDefault="00337697" w:rsidP="00E81B9F">
      <w:pPr>
        <w:rPr>
          <w:rFonts w:ascii="Courier New" w:hAnsi="Courier New" w:cs="Courier New"/>
          <w:sz w:val="28"/>
          <w:szCs w:val="28"/>
        </w:rPr>
      </w:pPr>
      <w:r w:rsidRPr="007A5F8F">
        <w:rPr>
          <w:rFonts w:ascii="Courier New" w:hAnsi="Courier New" w:cs="Courier New"/>
          <w:sz w:val="28"/>
          <w:szCs w:val="28"/>
        </w:rPr>
        <w:t>Il y a là un ton, un style, une sorte de malaise, d’embrouille, une sorte de réponse gênée, de « </w:t>
      </w:r>
      <w:r w:rsidRPr="003C1BC1">
        <w:rPr>
          <w:i/>
        </w:rPr>
        <w:t>tais</w:t>
      </w:r>
      <w:r w:rsidR="00454FCC">
        <w:rPr>
          <w:i/>
        </w:rPr>
        <w:t>–</w:t>
      </w:r>
      <w:r w:rsidRPr="003C1BC1">
        <w:rPr>
          <w:i/>
        </w:rPr>
        <w:t>toi !</w:t>
      </w:r>
      <w:r w:rsidRPr="007A5F8F">
        <w:rPr>
          <w:rFonts w:ascii="Courier New" w:hAnsi="Courier New" w:cs="Courier New"/>
          <w:sz w:val="28"/>
          <w:szCs w:val="28"/>
        </w:rPr>
        <w:t> » presque panique de SOCRATE</w:t>
      </w:r>
      <w:r w:rsidR="003C1BC1">
        <w:rPr>
          <w:rFonts w:ascii="Courier New" w:hAnsi="Courier New" w:cs="Courier New"/>
          <w:sz w:val="28"/>
          <w:szCs w:val="28"/>
        </w:rPr>
        <w:t> :</w:t>
      </w:r>
      <w:r w:rsidRPr="007A5F8F">
        <w:rPr>
          <w:rFonts w:ascii="Courier New" w:hAnsi="Courier New" w:cs="Courier New"/>
          <w:sz w:val="28"/>
          <w:szCs w:val="28"/>
        </w:rPr>
        <w:t xml:space="preserve"> « </w:t>
      </w:r>
      <w:r w:rsidRPr="003C1BC1">
        <w:rPr>
          <w:i/>
        </w:rPr>
        <w:t>Tais</w:t>
      </w:r>
      <w:r w:rsidR="00454FCC">
        <w:rPr>
          <w:i/>
        </w:rPr>
        <w:t>–</w:t>
      </w:r>
      <w:r w:rsidRPr="003C1BC1">
        <w:rPr>
          <w:i/>
        </w:rPr>
        <w:t>toi : est</w:t>
      </w:r>
      <w:r w:rsidR="00454FCC">
        <w:rPr>
          <w:i/>
        </w:rPr>
        <w:t>–</w:t>
      </w:r>
      <w:r w:rsidRPr="003C1BC1">
        <w:rPr>
          <w:i/>
        </w:rPr>
        <w:t>ce que tu ne tiendras pas ta langue ?</w:t>
      </w:r>
      <w:r w:rsidRPr="007A5F8F">
        <w:rPr>
          <w:rFonts w:ascii="Courier New" w:hAnsi="Courier New" w:cs="Courier New"/>
          <w:iCs/>
          <w:sz w:val="28"/>
          <w:szCs w:val="28"/>
        </w:rPr>
        <w:t> »</w:t>
      </w:r>
      <w:r w:rsidRPr="007A5F8F">
        <w:rPr>
          <w:rFonts w:ascii="Courier New" w:hAnsi="Courier New" w:cs="Courier New"/>
          <w:i/>
          <w:sz w:val="28"/>
          <w:szCs w:val="28"/>
        </w:rPr>
        <w:t> </w:t>
      </w:r>
      <w:r w:rsidRPr="007A5F8F">
        <w:rPr>
          <w:rFonts w:ascii="Courier New" w:hAnsi="Courier New" w:cs="Courier New"/>
          <w:sz w:val="28"/>
          <w:szCs w:val="28"/>
        </w:rPr>
        <w:t>traduit</w:t>
      </w:r>
      <w:r w:rsidR="00567987" w:rsidRPr="009B6323">
        <w:rPr>
          <w:rFonts w:ascii="Courier New" w:hAnsi="Courier New" w:cs="Courier New"/>
          <w:sz w:val="28"/>
          <w:szCs w:val="28"/>
        </w:rPr>
        <w:t>–</w:t>
      </w:r>
      <w:r w:rsidRPr="007A5F8F">
        <w:rPr>
          <w:rFonts w:ascii="Courier New" w:hAnsi="Courier New" w:cs="Courier New"/>
          <w:sz w:val="28"/>
          <w:szCs w:val="28"/>
        </w:rPr>
        <w:t>on avec assez de justesse</w:t>
      </w:r>
      <w:r w:rsidR="003C1BC1">
        <w:rPr>
          <w:rFonts w:ascii="Courier New" w:hAnsi="Courier New" w:cs="Courier New"/>
          <w:sz w:val="28"/>
          <w:szCs w:val="28"/>
        </w:rPr>
        <w:t>.</w:t>
      </w:r>
    </w:p>
    <w:p w:rsidR="00A30070" w:rsidRDefault="00337697" w:rsidP="00A30070">
      <w:pPr>
        <w:rPr>
          <w:rFonts w:ascii="Courier New" w:hAnsi="Courier New" w:cs="Courier New"/>
          <w:sz w:val="28"/>
          <w:szCs w:val="28"/>
        </w:rPr>
      </w:pPr>
      <w:r w:rsidRPr="007A5F8F">
        <w:rPr>
          <w:rFonts w:ascii="Courier New" w:hAnsi="Courier New" w:cs="Courier New"/>
          <w:sz w:val="28"/>
          <w:szCs w:val="28"/>
        </w:rPr>
        <w:t> </w:t>
      </w:r>
    </w:p>
    <w:p w:rsidR="00F44CC5" w:rsidRDefault="00F44CC5" w:rsidP="00A30070">
      <w:pPr>
        <w:rPr>
          <w:rFonts w:ascii="Courier New" w:hAnsi="Courier New" w:cs="Courier New"/>
          <w:sz w:val="28"/>
          <w:szCs w:val="28"/>
        </w:rPr>
      </w:pPr>
    </w:p>
    <w:p w:rsidR="00322B6C" w:rsidRDefault="00337697" w:rsidP="00F44CC5">
      <w:pPr>
        <w:ind w:firstLine="708"/>
        <w:rPr>
          <w:rFonts w:ascii="Courier New" w:hAnsi="Courier New" w:cs="Courier New"/>
          <w:iCs/>
          <w:sz w:val="28"/>
          <w:szCs w:val="28"/>
        </w:rPr>
      </w:pPr>
      <w:r w:rsidRPr="007A5F8F">
        <w:rPr>
          <w:rFonts w:ascii="Courier New" w:hAnsi="Courier New" w:cs="Courier New"/>
          <w:sz w:val="28"/>
          <w:szCs w:val="28"/>
        </w:rPr>
        <w:t>– « </w:t>
      </w:r>
      <w:r w:rsidRPr="003C1BC1">
        <w:rPr>
          <w:i/>
          <w:iCs/>
          <w:sz w:val="22"/>
          <w:szCs w:val="22"/>
        </w:rPr>
        <w:t>Foi de Poseidôn</w:t>
      </w:r>
      <w:r w:rsidR="00322B6C">
        <w:rPr>
          <w:rFonts w:ascii="Courier New" w:hAnsi="Courier New" w:cs="Courier New"/>
          <w:iCs/>
          <w:sz w:val="28"/>
          <w:szCs w:val="28"/>
        </w:rPr>
        <w:t>…</w:t>
      </w:r>
      <w:r w:rsidRPr="007A5F8F">
        <w:rPr>
          <w:rFonts w:ascii="Courier New" w:hAnsi="Courier New" w:cs="Courier New"/>
          <w:iCs/>
          <w:sz w:val="28"/>
          <w:szCs w:val="28"/>
        </w:rPr>
        <w:t xml:space="preserve"> </w:t>
      </w:r>
    </w:p>
    <w:p w:rsidR="00322B6C" w:rsidRPr="00E77FE0" w:rsidRDefault="00337697" w:rsidP="00322B6C">
      <w:pPr>
        <w:ind w:left="708" w:firstLine="708"/>
        <w:rPr>
          <w:rFonts w:ascii="Garamond" w:hAnsi="Garamond"/>
          <w:iCs/>
        </w:rPr>
      </w:pPr>
      <w:r w:rsidRPr="00E77FE0">
        <w:rPr>
          <w:rFonts w:ascii="Garamond" w:hAnsi="Garamond"/>
          <w:iCs/>
        </w:rPr>
        <w:t>répond ALCIBIADE (ce qui n’est pas rien)</w:t>
      </w:r>
    </w:p>
    <w:p w:rsidR="00337697" w:rsidRPr="007A5F8F" w:rsidRDefault="00322B6C" w:rsidP="00322B6C">
      <w:pPr>
        <w:ind w:left="708"/>
        <w:rPr>
          <w:rFonts w:ascii="Courier New" w:hAnsi="Courier New" w:cs="Courier New"/>
          <w:i/>
          <w:sz w:val="28"/>
          <w:szCs w:val="28"/>
        </w:rPr>
      </w:pPr>
      <w:r>
        <w:rPr>
          <w:rFonts w:ascii="Courier New" w:hAnsi="Courier New" w:cs="Courier New"/>
          <w:iCs/>
          <w:sz w:val="28"/>
          <w:szCs w:val="28"/>
        </w:rPr>
        <w:t>…</w:t>
      </w:r>
      <w:r w:rsidR="00337697" w:rsidRPr="00322B6C">
        <w:rPr>
          <w:i/>
          <w:iCs/>
          <w:sz w:val="22"/>
          <w:szCs w:val="22"/>
        </w:rPr>
        <w:t>tu ne saurais protester, je te l’interdis ! Tu sais bien que je ne ferais pas de qui que ce fût d’autre, l’éloge en ta présence !</w:t>
      </w:r>
      <w:r w:rsidR="00337697" w:rsidRPr="007A5F8F">
        <w:rPr>
          <w:rFonts w:ascii="Courier New" w:hAnsi="Courier New" w:cs="Courier New"/>
          <w:iCs/>
          <w:sz w:val="28"/>
          <w:szCs w:val="28"/>
        </w:rPr>
        <w:t> »</w:t>
      </w:r>
      <w:r w:rsidR="00337697" w:rsidRPr="007A5F8F">
        <w:rPr>
          <w:rFonts w:ascii="Courier New" w:hAnsi="Courier New" w:cs="Courier New"/>
          <w:i/>
          <w:sz w:val="28"/>
          <w:szCs w:val="28"/>
        </w:rPr>
        <w:t> </w:t>
      </w:r>
    </w:p>
    <w:p w:rsidR="005C2D17" w:rsidRDefault="005C2D17" w:rsidP="00322B6C">
      <w:pPr>
        <w:ind w:firstLine="708"/>
        <w:rPr>
          <w:rFonts w:ascii="Courier New" w:hAnsi="Courier New" w:cs="Courier New"/>
          <w:i/>
          <w:sz w:val="28"/>
          <w:szCs w:val="28"/>
        </w:rPr>
      </w:pPr>
    </w:p>
    <w:p w:rsidR="00337697" w:rsidRPr="007A5F8F" w:rsidRDefault="00337697" w:rsidP="00322B6C">
      <w:pPr>
        <w:ind w:firstLine="708"/>
        <w:rPr>
          <w:rFonts w:ascii="Courier New" w:hAnsi="Courier New" w:cs="Courier New"/>
          <w:sz w:val="28"/>
          <w:szCs w:val="28"/>
        </w:rPr>
      </w:pPr>
      <w:r w:rsidRPr="007A5F8F">
        <w:rPr>
          <w:rFonts w:ascii="Courier New" w:hAnsi="Courier New" w:cs="Courier New"/>
          <w:i/>
          <w:sz w:val="28"/>
          <w:szCs w:val="28"/>
        </w:rPr>
        <w:t xml:space="preserve">– </w:t>
      </w:r>
      <w:r w:rsidRPr="007A5F8F">
        <w:rPr>
          <w:rFonts w:ascii="Courier New" w:hAnsi="Courier New" w:cs="Courier New"/>
          <w:iCs/>
          <w:sz w:val="28"/>
          <w:szCs w:val="28"/>
        </w:rPr>
        <w:t>« </w:t>
      </w:r>
      <w:r w:rsidRPr="00322B6C">
        <w:rPr>
          <w:i/>
          <w:iCs/>
          <w:sz w:val="22"/>
          <w:szCs w:val="22"/>
        </w:rPr>
        <w:t>Eh bien</w:t>
      </w:r>
      <w:r w:rsidRPr="007A5F8F">
        <w:rPr>
          <w:rFonts w:ascii="Courier New" w:hAnsi="Courier New" w:cs="Courier New"/>
          <w:iCs/>
          <w:sz w:val="28"/>
          <w:szCs w:val="28"/>
        </w:rPr>
        <w:t xml:space="preserve"> </w:t>
      </w:r>
      <w:r w:rsidR="00567987" w:rsidRPr="009B6323">
        <w:rPr>
          <w:rFonts w:ascii="Courier New" w:hAnsi="Courier New" w:cs="Courier New"/>
          <w:sz w:val="28"/>
          <w:szCs w:val="28"/>
        </w:rPr>
        <w:t>–</w:t>
      </w:r>
      <w:r w:rsidRPr="007A5F8F">
        <w:rPr>
          <w:rFonts w:ascii="Courier New" w:hAnsi="Courier New" w:cs="Courier New"/>
          <w:iCs/>
          <w:sz w:val="28"/>
          <w:szCs w:val="28"/>
        </w:rPr>
        <w:t xml:space="preserve"> </w:t>
      </w:r>
      <w:r w:rsidRPr="00322B6C">
        <w:rPr>
          <w:i/>
          <w:iCs/>
        </w:rPr>
        <w:t>dit ÉRYXIMAQUE</w:t>
      </w:r>
      <w:r w:rsidRPr="007A5F8F">
        <w:rPr>
          <w:rFonts w:ascii="Courier New" w:hAnsi="Courier New" w:cs="Courier New"/>
          <w:iCs/>
          <w:sz w:val="28"/>
          <w:szCs w:val="28"/>
        </w:rPr>
        <w:t xml:space="preserve"> </w:t>
      </w:r>
      <w:r w:rsidR="00567987" w:rsidRPr="009B6323">
        <w:rPr>
          <w:rFonts w:ascii="Courier New" w:hAnsi="Courier New" w:cs="Courier New"/>
          <w:sz w:val="28"/>
          <w:szCs w:val="28"/>
        </w:rPr>
        <w:t>–</w:t>
      </w:r>
      <w:r w:rsidRPr="007A5F8F">
        <w:rPr>
          <w:rFonts w:ascii="Courier New" w:hAnsi="Courier New" w:cs="Courier New"/>
          <w:iCs/>
          <w:sz w:val="28"/>
          <w:szCs w:val="28"/>
        </w:rPr>
        <w:t xml:space="preserve"> </w:t>
      </w:r>
      <w:r w:rsidRPr="00322B6C">
        <w:rPr>
          <w:i/>
          <w:iCs/>
          <w:sz w:val="22"/>
          <w:szCs w:val="22"/>
        </w:rPr>
        <w:t>vas</w:t>
      </w:r>
      <w:r w:rsidR="00454FCC">
        <w:rPr>
          <w:i/>
          <w:iCs/>
          <w:sz w:val="22"/>
          <w:szCs w:val="22"/>
        </w:rPr>
        <w:t>–</w:t>
      </w:r>
      <w:r w:rsidRPr="00322B6C">
        <w:rPr>
          <w:i/>
          <w:iCs/>
          <w:sz w:val="22"/>
          <w:szCs w:val="22"/>
        </w:rPr>
        <w:t>y prononce l’éloge</w:t>
      </w:r>
      <w:r w:rsidRPr="007A5F8F">
        <w:rPr>
          <w:rFonts w:ascii="Courier New" w:hAnsi="Courier New" w:cs="Courier New"/>
          <w:iCs/>
          <w:sz w:val="28"/>
          <w:szCs w:val="28"/>
        </w:rPr>
        <w:t xml:space="preserve"> </w:t>
      </w:r>
      <w:r w:rsidRPr="00322B6C">
        <w:rPr>
          <w:i/>
          <w:iCs/>
          <w:sz w:val="22"/>
          <w:szCs w:val="22"/>
        </w:rPr>
        <w:t>de SOCRATE</w:t>
      </w:r>
      <w:r w:rsidRPr="00322B6C">
        <w:rPr>
          <w:i/>
          <w:sz w:val="22"/>
          <w:szCs w:val="22"/>
        </w:rPr>
        <w:t>.</w:t>
      </w:r>
      <w:r w:rsidRPr="007A5F8F">
        <w:rPr>
          <w:rFonts w:ascii="Courier New" w:hAnsi="Courier New" w:cs="Courier New"/>
          <w:sz w:val="28"/>
          <w:szCs w:val="28"/>
        </w:rPr>
        <w:t xml:space="preserve"> » </w:t>
      </w:r>
    </w:p>
    <w:p w:rsidR="00322B6C" w:rsidRDefault="00322B6C" w:rsidP="00E81B9F">
      <w:pPr>
        <w:rPr>
          <w:rFonts w:ascii="Courier New" w:hAnsi="Courier New" w:cs="Courier New"/>
          <w:sz w:val="28"/>
          <w:szCs w:val="28"/>
        </w:rPr>
      </w:pPr>
    </w:p>
    <w:p w:rsidR="00322B6C" w:rsidRDefault="00337697" w:rsidP="00E81B9F">
      <w:pPr>
        <w:rPr>
          <w:rFonts w:ascii="Courier New" w:hAnsi="Courier New" w:cs="Courier New"/>
          <w:sz w:val="28"/>
          <w:szCs w:val="28"/>
        </w:rPr>
      </w:pPr>
      <w:r w:rsidRPr="007A5F8F">
        <w:rPr>
          <w:rFonts w:ascii="Courier New" w:hAnsi="Courier New" w:cs="Courier New"/>
          <w:sz w:val="28"/>
          <w:szCs w:val="28"/>
        </w:rPr>
        <w:t>Et ce qui se passe alors, c’est que :</w:t>
      </w:r>
    </w:p>
    <w:p w:rsidR="005C2D17" w:rsidRDefault="005C2D17" w:rsidP="00E81B9F">
      <w:pPr>
        <w:rPr>
          <w:rFonts w:ascii="Courier New" w:hAnsi="Courier New" w:cs="Courier New"/>
          <w:sz w:val="28"/>
          <w:szCs w:val="28"/>
        </w:rPr>
      </w:pPr>
    </w:p>
    <w:p w:rsidR="00322B6C" w:rsidRDefault="00454FCC" w:rsidP="005C2D17">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à SOCRATE </w:t>
      </w:r>
      <w:r w:rsidR="00337697" w:rsidRPr="00A30070">
        <w:rPr>
          <w:rFonts w:ascii="Garamond" w:hAnsi="Garamond" w:cs="Courier New"/>
          <w:color w:val="C00000"/>
          <w:sz w:val="20"/>
          <w:szCs w:val="20"/>
        </w:rPr>
        <w:t>[</w:t>
      </w:r>
      <w:r w:rsidR="00A30070" w:rsidRPr="00A30070">
        <w:rPr>
          <w:rFonts w:ascii="Garamond" w:hAnsi="Garamond" w:cs="Courier New"/>
          <w:color w:val="C00000"/>
          <w:sz w:val="20"/>
          <w:szCs w:val="20"/>
        </w:rPr>
        <w:t xml:space="preserve"> </w:t>
      </w:r>
      <w:r w:rsidR="00337697" w:rsidRPr="00A30070">
        <w:rPr>
          <w:rFonts w:ascii="Garamond" w:hAnsi="Garamond" w:cs="Courier New"/>
          <w:color w:val="C00000"/>
          <w:sz w:val="20"/>
          <w:szCs w:val="20"/>
        </w:rPr>
        <w:t xml:space="preserve">en fait à </w:t>
      </w:r>
      <w:r w:rsidR="00337697" w:rsidRPr="00A30070">
        <w:rPr>
          <w:rFonts w:ascii="Garamond" w:hAnsi="Garamond" w:cs="Courier New"/>
          <w:iCs/>
          <w:color w:val="C00000"/>
          <w:sz w:val="20"/>
          <w:szCs w:val="20"/>
        </w:rPr>
        <w:t>É</w:t>
      </w:r>
      <w:r w:rsidR="00A30070" w:rsidRPr="00A30070">
        <w:rPr>
          <w:rFonts w:ascii="Garamond" w:hAnsi="Garamond" w:cs="Courier New"/>
          <w:iCs/>
          <w:color w:val="C00000"/>
          <w:sz w:val="20"/>
          <w:szCs w:val="20"/>
        </w:rPr>
        <w:t xml:space="preserve">ryximaque </w:t>
      </w:r>
      <w:r w:rsidR="00337697" w:rsidRPr="00A30070">
        <w:rPr>
          <w:rFonts w:ascii="Garamond" w:hAnsi="Garamond" w:cs="Courier New"/>
          <w:color w:val="C00000"/>
          <w:sz w:val="20"/>
          <w:szCs w:val="20"/>
        </w:rPr>
        <w:t>]</w:t>
      </w:r>
      <w:r w:rsidR="00322B6C">
        <w:rPr>
          <w:rFonts w:ascii="Garamond" w:hAnsi="Garamond" w:cs="Courier New"/>
          <w:sz w:val="20"/>
          <w:szCs w:val="20"/>
        </w:rPr>
        <w:t> :</w:t>
      </w:r>
      <w:r w:rsidR="00337697" w:rsidRPr="007A5F8F">
        <w:rPr>
          <w:rFonts w:ascii="Courier New" w:hAnsi="Courier New" w:cs="Courier New"/>
          <w:sz w:val="28"/>
          <w:szCs w:val="28"/>
        </w:rPr>
        <w:t> </w:t>
      </w:r>
    </w:p>
    <w:p w:rsidR="00322B6C" w:rsidRDefault="00322B6C" w:rsidP="00E81B9F">
      <w:pPr>
        <w:rPr>
          <w:rFonts w:ascii="Courier New" w:hAnsi="Courier New" w:cs="Courier New"/>
          <w:sz w:val="28"/>
          <w:szCs w:val="28"/>
        </w:rPr>
      </w:pPr>
    </w:p>
    <w:p w:rsidR="00337697" w:rsidRPr="007A5F8F" w:rsidRDefault="00337697" w:rsidP="00322B6C">
      <w:pPr>
        <w:ind w:left="708"/>
        <w:rPr>
          <w:rFonts w:ascii="Courier New" w:hAnsi="Courier New" w:cs="Courier New"/>
          <w:sz w:val="28"/>
          <w:szCs w:val="28"/>
        </w:rPr>
      </w:pPr>
      <w:r w:rsidRPr="007A5F8F">
        <w:rPr>
          <w:rFonts w:ascii="Courier New" w:hAnsi="Courier New" w:cs="Courier New"/>
          <w:sz w:val="28"/>
          <w:szCs w:val="28"/>
        </w:rPr>
        <w:t>« </w:t>
      </w:r>
      <w:r w:rsidRPr="00322B6C">
        <w:rPr>
          <w:i/>
          <w:sz w:val="22"/>
          <w:szCs w:val="22"/>
        </w:rPr>
        <w:t>faisant son éloge, dois</w:t>
      </w:r>
      <w:r w:rsidR="00454FCC">
        <w:rPr>
          <w:i/>
          <w:sz w:val="22"/>
          <w:szCs w:val="22"/>
        </w:rPr>
        <w:t>–</w:t>
      </w:r>
      <w:r w:rsidRPr="00322B6C">
        <w:rPr>
          <w:i/>
          <w:sz w:val="22"/>
          <w:szCs w:val="22"/>
        </w:rPr>
        <w:t>je lui infliger devant vous le châtiment public que je lui ai promis… faisant son éloge dois</w:t>
      </w:r>
      <w:r w:rsidR="00454FCC">
        <w:rPr>
          <w:i/>
          <w:sz w:val="22"/>
          <w:szCs w:val="22"/>
        </w:rPr>
        <w:t>–</w:t>
      </w:r>
      <w:r w:rsidRPr="00322B6C">
        <w:rPr>
          <w:i/>
          <w:sz w:val="22"/>
          <w:szCs w:val="22"/>
        </w:rPr>
        <w:t>je le démasquer ?</w:t>
      </w:r>
      <w:r w:rsidRPr="007A5F8F">
        <w:rPr>
          <w:rFonts w:ascii="Courier New" w:hAnsi="Courier New" w:cs="Courier New"/>
          <w:sz w:val="28"/>
          <w:szCs w:val="28"/>
        </w:rPr>
        <w:t xml:space="preserve"> » </w:t>
      </w:r>
      <w:r w:rsidR="00322B6C" w:rsidRPr="00322B6C">
        <w:rPr>
          <w:rFonts w:ascii="Garamond" w:hAnsi="Garamond"/>
          <w:sz w:val="20"/>
          <w:szCs w:val="20"/>
        </w:rPr>
        <w:t>[</w:t>
      </w:r>
      <w:hyperlink r:id="rId178" w:history="1">
        <w:r w:rsidR="00322B6C" w:rsidRPr="00322B6C">
          <w:rPr>
            <w:rStyle w:val="Lienhypertexte"/>
            <w:rFonts w:ascii="Garamond" w:hAnsi="Garamond"/>
            <w:sz w:val="20"/>
            <w:szCs w:val="20"/>
          </w:rPr>
          <w:t>214e</w:t>
        </w:r>
      </w:hyperlink>
      <w:r w:rsidR="00322B6C" w:rsidRPr="00322B6C">
        <w:rPr>
          <w:rFonts w:ascii="Garamond" w:hAnsi="Garamond"/>
          <w:sz w:val="20"/>
          <w:szCs w:val="20"/>
        </w:rPr>
        <w:t>]</w:t>
      </w:r>
    </w:p>
    <w:p w:rsidR="00322B6C" w:rsidRDefault="00322B6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322B6C">
        <w:rPr>
          <w:i/>
        </w:rPr>
        <w:t>ainsi</w:t>
      </w:r>
      <w:r w:rsidRPr="007A5F8F">
        <w:rPr>
          <w:rFonts w:ascii="Courier New" w:hAnsi="Courier New" w:cs="Courier New"/>
          <w:sz w:val="28"/>
          <w:szCs w:val="28"/>
        </w:rPr>
        <w:t xml:space="preserve"> ensuite qu’il en sera de son développement. </w:t>
      </w:r>
    </w:p>
    <w:p w:rsidR="00322B6C" w:rsidRDefault="00322B6C" w:rsidP="00E81B9F">
      <w:pPr>
        <w:rPr>
          <w:rFonts w:ascii="Courier New" w:hAnsi="Courier New" w:cs="Courier New"/>
          <w:sz w:val="28"/>
          <w:szCs w:val="28"/>
        </w:rPr>
      </w:pPr>
    </w:p>
    <w:p w:rsidR="00322B6C" w:rsidRDefault="00337697" w:rsidP="00E81B9F">
      <w:pPr>
        <w:rPr>
          <w:rFonts w:ascii="Courier New" w:hAnsi="Courier New" w:cs="Courier New"/>
          <w:sz w:val="28"/>
          <w:szCs w:val="28"/>
        </w:rPr>
      </w:pPr>
      <w:r w:rsidRPr="007A5F8F">
        <w:rPr>
          <w:rFonts w:ascii="Courier New" w:hAnsi="Courier New" w:cs="Courier New"/>
          <w:sz w:val="28"/>
          <w:szCs w:val="28"/>
        </w:rPr>
        <w:t>Et en effet ce n’est pas sans inquiétude non plus</w:t>
      </w:r>
      <w:r w:rsidR="00322B6C">
        <w:rPr>
          <w:rFonts w:ascii="Courier New" w:hAnsi="Courier New" w:cs="Courier New"/>
          <w:sz w:val="28"/>
          <w:szCs w:val="28"/>
        </w:rPr>
        <w:t>…</w:t>
      </w:r>
      <w:r w:rsidRPr="007A5F8F">
        <w:rPr>
          <w:rFonts w:ascii="Courier New" w:hAnsi="Courier New" w:cs="Courier New"/>
          <w:sz w:val="28"/>
          <w:szCs w:val="28"/>
        </w:rPr>
        <w:t xml:space="preserve"> </w:t>
      </w:r>
    </w:p>
    <w:p w:rsidR="00322B6C" w:rsidRDefault="00337697" w:rsidP="00322B6C">
      <w:pPr>
        <w:ind w:left="708"/>
        <w:rPr>
          <w:rFonts w:ascii="Courier New" w:hAnsi="Courier New" w:cs="Courier New"/>
          <w:sz w:val="28"/>
          <w:szCs w:val="28"/>
        </w:rPr>
      </w:pPr>
      <w:r w:rsidRPr="007A5F8F">
        <w:rPr>
          <w:rFonts w:ascii="Courier New" w:hAnsi="Courier New" w:cs="Courier New"/>
          <w:sz w:val="28"/>
          <w:szCs w:val="28"/>
        </w:rPr>
        <w:t xml:space="preserve">comme si c’était là à la fois une nécessité </w:t>
      </w:r>
    </w:p>
    <w:p w:rsidR="00322B6C" w:rsidRDefault="00337697" w:rsidP="00322B6C">
      <w:pPr>
        <w:ind w:left="708"/>
        <w:rPr>
          <w:rFonts w:ascii="Courier New" w:hAnsi="Courier New" w:cs="Courier New"/>
          <w:sz w:val="28"/>
          <w:szCs w:val="28"/>
        </w:rPr>
      </w:pPr>
      <w:r w:rsidRPr="007A5F8F">
        <w:rPr>
          <w:rFonts w:ascii="Courier New" w:hAnsi="Courier New" w:cs="Courier New"/>
          <w:sz w:val="28"/>
          <w:szCs w:val="28"/>
        </w:rPr>
        <w:t>de la situation et aussi une implication du genre</w:t>
      </w:r>
    </w:p>
    <w:p w:rsidR="00322B6C" w:rsidRDefault="00322B6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l’</w:t>
      </w:r>
      <w:r w:rsidR="00337697" w:rsidRPr="00322B6C">
        <w:rPr>
          <w:i/>
        </w:rPr>
        <w:t>éloge</w:t>
      </w:r>
      <w:r w:rsidR="00337697" w:rsidRPr="007A5F8F">
        <w:rPr>
          <w:rFonts w:ascii="Courier New" w:hAnsi="Courier New" w:cs="Courier New"/>
          <w:sz w:val="28"/>
          <w:szCs w:val="28"/>
        </w:rPr>
        <w:t xml:space="preserve"> puisse en ses termes aller si loin </w:t>
      </w:r>
    </w:p>
    <w:p w:rsidR="00322B6C" w:rsidRDefault="00337697" w:rsidP="00E81B9F">
      <w:pPr>
        <w:rPr>
          <w:rFonts w:ascii="Courier New" w:hAnsi="Courier New" w:cs="Courier New"/>
          <w:sz w:val="28"/>
          <w:szCs w:val="28"/>
        </w:rPr>
      </w:pPr>
      <w:r w:rsidRPr="007A5F8F">
        <w:rPr>
          <w:rFonts w:ascii="Courier New" w:hAnsi="Courier New" w:cs="Courier New"/>
          <w:sz w:val="28"/>
          <w:szCs w:val="28"/>
        </w:rPr>
        <w:t xml:space="preserve">que de faire rire de celui dont il va s’agir. </w:t>
      </w:r>
    </w:p>
    <w:p w:rsidR="00322B6C" w:rsidRDefault="00322B6C" w:rsidP="00E81B9F">
      <w:pPr>
        <w:rPr>
          <w:rFonts w:ascii="Courier New" w:hAnsi="Courier New" w:cs="Courier New"/>
          <w:sz w:val="28"/>
          <w:szCs w:val="28"/>
        </w:rPr>
      </w:pP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Aussi bien ALCIBIADE propose un </w:t>
      </w:r>
      <w:r w:rsidRPr="00322B6C">
        <w:rPr>
          <w:i/>
        </w:rPr>
        <w:t>gentleman’s agreement</w:t>
      </w:r>
      <w:r w:rsidR="00322B6C">
        <w:rPr>
          <w:rFonts w:ascii="Courier New" w:hAnsi="Courier New" w:cs="Courier New"/>
          <w:iCs/>
          <w:sz w:val="28"/>
          <w:szCs w:val="28"/>
        </w:rPr>
        <w:t> :</w:t>
      </w:r>
      <w:r w:rsidRPr="007A5F8F">
        <w:rPr>
          <w:rFonts w:ascii="Courier New" w:hAnsi="Courier New" w:cs="Courier New"/>
          <w:i/>
          <w:sz w:val="28"/>
          <w:szCs w:val="28"/>
        </w:rPr>
        <w:t xml:space="preserve"> </w:t>
      </w:r>
    </w:p>
    <w:p w:rsidR="00322B6C" w:rsidRDefault="00322B6C" w:rsidP="00E81B9F">
      <w:pPr>
        <w:rPr>
          <w:rFonts w:ascii="Courier New" w:hAnsi="Courier New" w:cs="Courier New"/>
          <w:sz w:val="28"/>
          <w:szCs w:val="28"/>
        </w:rPr>
      </w:pPr>
    </w:p>
    <w:p w:rsidR="00322B6C" w:rsidRDefault="00454FCC" w:rsidP="00322B6C">
      <w:pPr>
        <w:ind w:firstLine="708"/>
        <w:rPr>
          <w:rFonts w:ascii="Courier New" w:hAnsi="Courier New" w:cs="Courier New"/>
          <w:sz w:val="28"/>
          <w:szCs w:val="28"/>
        </w:rPr>
      </w:pPr>
      <w:r>
        <w:rPr>
          <w:rFonts w:ascii="Courier New" w:hAnsi="Courier New" w:cs="Courier New"/>
          <w:sz w:val="28"/>
          <w:szCs w:val="28"/>
        </w:rPr>
        <w:t>–</w:t>
      </w:r>
      <w:r w:rsidR="00322B6C">
        <w:rPr>
          <w:rFonts w:ascii="Courier New" w:hAnsi="Courier New" w:cs="Courier New"/>
          <w:sz w:val="28"/>
          <w:szCs w:val="28"/>
        </w:rPr>
        <w:t xml:space="preserve"> </w:t>
      </w:r>
      <w:r w:rsidR="00337697" w:rsidRPr="007A5F8F">
        <w:rPr>
          <w:rFonts w:ascii="Courier New" w:hAnsi="Courier New" w:cs="Courier New"/>
          <w:sz w:val="28"/>
          <w:szCs w:val="28"/>
        </w:rPr>
        <w:t>« </w:t>
      </w:r>
      <w:r w:rsidR="00337697" w:rsidRPr="00322B6C">
        <w:rPr>
          <w:i/>
          <w:sz w:val="22"/>
          <w:szCs w:val="22"/>
        </w:rPr>
        <w:t>Dois</w:t>
      </w:r>
      <w:r>
        <w:rPr>
          <w:i/>
          <w:sz w:val="22"/>
          <w:szCs w:val="22"/>
        </w:rPr>
        <w:t>–</w:t>
      </w:r>
      <w:r w:rsidR="00337697" w:rsidRPr="00322B6C">
        <w:rPr>
          <w:i/>
          <w:sz w:val="22"/>
          <w:szCs w:val="22"/>
        </w:rPr>
        <w:t>je dire la vérité</w:t>
      </w:r>
      <w:r w:rsidR="00337697" w:rsidRPr="007A5F8F">
        <w:rPr>
          <w:rFonts w:ascii="Courier New" w:hAnsi="Courier New" w:cs="Courier New"/>
          <w:sz w:val="28"/>
          <w:szCs w:val="28"/>
        </w:rPr>
        <w:t> ? »</w:t>
      </w:r>
    </w:p>
    <w:p w:rsidR="00322B6C" w:rsidRDefault="00322B6C" w:rsidP="00E81B9F">
      <w:pPr>
        <w:rPr>
          <w:rFonts w:ascii="Courier New" w:hAnsi="Courier New" w:cs="Courier New"/>
          <w:sz w:val="28"/>
          <w:szCs w:val="28"/>
        </w:rPr>
      </w:pPr>
    </w:p>
    <w:p w:rsidR="00F44CC5" w:rsidRDefault="00F44CC5" w:rsidP="00E81B9F">
      <w:pPr>
        <w:rPr>
          <w:rFonts w:ascii="Courier New" w:hAnsi="Courier New" w:cs="Courier New"/>
          <w:sz w:val="28"/>
          <w:szCs w:val="28"/>
        </w:rPr>
      </w:pPr>
    </w:p>
    <w:p w:rsidR="00337697" w:rsidRDefault="005C2D17"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à quoi SOCRATE ne se refuse pas : </w:t>
      </w:r>
    </w:p>
    <w:p w:rsidR="00322B6C" w:rsidRPr="007A5F8F" w:rsidRDefault="00322B6C" w:rsidP="00E81B9F">
      <w:pPr>
        <w:rPr>
          <w:rFonts w:ascii="Courier New" w:hAnsi="Courier New" w:cs="Courier New"/>
          <w:sz w:val="28"/>
          <w:szCs w:val="28"/>
        </w:rPr>
      </w:pPr>
    </w:p>
    <w:p w:rsidR="00337697" w:rsidRDefault="00454FCC" w:rsidP="00322B6C">
      <w:pPr>
        <w:ind w:firstLine="708"/>
        <w:rPr>
          <w:rFonts w:ascii="Courier New" w:hAnsi="Courier New" w:cs="Courier New"/>
          <w:sz w:val="28"/>
          <w:szCs w:val="28"/>
        </w:rPr>
      </w:pPr>
      <w:r>
        <w:rPr>
          <w:rFonts w:ascii="Courier New" w:hAnsi="Courier New" w:cs="Courier New"/>
          <w:iCs/>
          <w:sz w:val="28"/>
          <w:szCs w:val="28"/>
        </w:rPr>
        <w:t>–</w:t>
      </w:r>
      <w:r w:rsidR="00337697" w:rsidRPr="007A5F8F">
        <w:rPr>
          <w:rFonts w:ascii="Courier New" w:hAnsi="Courier New" w:cs="Courier New"/>
          <w:iCs/>
          <w:sz w:val="28"/>
          <w:szCs w:val="28"/>
        </w:rPr>
        <w:t xml:space="preserve"> « </w:t>
      </w:r>
      <w:r w:rsidR="00337697" w:rsidRPr="00322B6C">
        <w:rPr>
          <w:i/>
          <w:iCs/>
          <w:sz w:val="22"/>
          <w:szCs w:val="22"/>
        </w:rPr>
        <w:t>Je t’invite à la dire</w:t>
      </w:r>
      <w:r w:rsidR="00337697" w:rsidRPr="007A5F8F">
        <w:rPr>
          <w:rFonts w:ascii="Courier New" w:hAnsi="Courier New" w:cs="Courier New"/>
          <w:iCs/>
          <w:sz w:val="28"/>
          <w:szCs w:val="28"/>
        </w:rPr>
        <w:t> »</w:t>
      </w:r>
      <w:r w:rsidR="00337697" w:rsidRPr="007A5F8F">
        <w:rPr>
          <w:rFonts w:ascii="Courier New" w:hAnsi="Courier New" w:cs="Courier New"/>
          <w:sz w:val="28"/>
          <w:szCs w:val="28"/>
        </w:rPr>
        <w:t xml:space="preserve">. </w:t>
      </w:r>
    </w:p>
    <w:p w:rsidR="00322B6C" w:rsidRPr="007A5F8F" w:rsidRDefault="00322B6C" w:rsidP="00E81B9F">
      <w:pPr>
        <w:rPr>
          <w:rFonts w:ascii="Courier New" w:hAnsi="Courier New" w:cs="Courier New"/>
          <w:sz w:val="28"/>
          <w:szCs w:val="28"/>
        </w:rPr>
      </w:pPr>
    </w:p>
    <w:p w:rsidR="00505AA1" w:rsidRDefault="00454FCC" w:rsidP="00505AA1">
      <w:pPr>
        <w:ind w:left="708"/>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 </w:t>
      </w:r>
      <w:r w:rsidR="00337697" w:rsidRPr="00505AA1">
        <w:rPr>
          <w:i/>
          <w:sz w:val="22"/>
          <w:szCs w:val="22"/>
        </w:rPr>
        <w:t>Eh bien</w:t>
      </w:r>
      <w:r w:rsidR="00337697" w:rsidRPr="007A5F8F">
        <w:rPr>
          <w:rFonts w:ascii="Courier New" w:hAnsi="Courier New" w:cs="Courier New"/>
          <w:sz w:val="28"/>
          <w:szCs w:val="28"/>
        </w:rPr>
        <w:t xml:space="preserve"> </w:t>
      </w:r>
      <w:r w:rsidR="00F44CC5" w:rsidRPr="009B6323">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505AA1">
        <w:rPr>
          <w:i/>
        </w:rPr>
        <w:t>dit ALCIBIADE</w:t>
      </w:r>
      <w:r w:rsidR="00505AA1">
        <w:rPr>
          <w:i/>
        </w:rPr>
        <w:t xml:space="preserve"> </w:t>
      </w:r>
      <w:r w:rsidR="00505AA1" w:rsidRPr="00322B6C">
        <w:rPr>
          <w:rFonts w:ascii="Garamond" w:hAnsi="Garamond"/>
          <w:sz w:val="20"/>
          <w:szCs w:val="20"/>
        </w:rPr>
        <w:t>[</w:t>
      </w:r>
      <w:hyperlink r:id="rId179" w:history="1">
        <w:r w:rsidR="00505AA1" w:rsidRPr="00322B6C">
          <w:rPr>
            <w:rStyle w:val="Lienhypertexte"/>
            <w:rFonts w:ascii="Garamond" w:hAnsi="Garamond"/>
            <w:sz w:val="20"/>
            <w:szCs w:val="20"/>
          </w:rPr>
          <w:t>21</w:t>
        </w:r>
        <w:r w:rsidR="00505AA1">
          <w:rPr>
            <w:rStyle w:val="Lienhypertexte"/>
            <w:rFonts w:ascii="Garamond" w:hAnsi="Garamond"/>
            <w:sz w:val="20"/>
            <w:szCs w:val="20"/>
          </w:rPr>
          <w:t>5a</w:t>
        </w:r>
      </w:hyperlink>
      <w:r w:rsidR="00505AA1" w:rsidRPr="00322B6C">
        <w:rPr>
          <w:rFonts w:ascii="Garamond" w:hAnsi="Garamond"/>
          <w:sz w:val="20"/>
          <w:szCs w:val="20"/>
        </w:rPr>
        <w:t>]</w:t>
      </w:r>
      <w:r w:rsidR="00337697" w:rsidRPr="007A5F8F">
        <w:rPr>
          <w:rFonts w:ascii="Courier New" w:hAnsi="Courier New" w:cs="Courier New"/>
          <w:sz w:val="28"/>
          <w:szCs w:val="28"/>
        </w:rPr>
        <w:t xml:space="preserve"> </w:t>
      </w:r>
      <w:r w:rsidR="00F44CC5" w:rsidRPr="009B6323">
        <w:rPr>
          <w:rFonts w:ascii="Courier New" w:hAnsi="Courier New" w:cs="Courier New"/>
          <w:sz w:val="28"/>
          <w:szCs w:val="28"/>
        </w:rPr>
        <w:t>–</w:t>
      </w:r>
      <w:r w:rsidR="00337697" w:rsidRPr="007A5F8F">
        <w:rPr>
          <w:rFonts w:ascii="Courier New" w:hAnsi="Courier New" w:cs="Courier New"/>
          <w:sz w:val="28"/>
          <w:szCs w:val="28"/>
        </w:rPr>
        <w:t> </w:t>
      </w:r>
      <w:r w:rsidR="00337697" w:rsidRPr="00505AA1">
        <w:rPr>
          <w:i/>
          <w:sz w:val="22"/>
          <w:szCs w:val="22"/>
        </w:rPr>
        <w:t xml:space="preserve">je te laisse la liberté, si je franchis les limites de la vérité en mes termes, de dire : Tu mens ! … </w:t>
      </w:r>
      <w:r w:rsidR="00337697" w:rsidRPr="00505AA1">
        <w:rPr>
          <w:i/>
          <w:iCs/>
          <w:sz w:val="22"/>
          <w:szCs w:val="22"/>
        </w:rPr>
        <w:t>certes, s’il m’arrive d’errer, de m’égarer dans mon discours, tu ne dois point t’en étonner (…) étant donné le personnage</w:t>
      </w:r>
      <w:r w:rsidR="00505AA1">
        <w:rPr>
          <w:rFonts w:ascii="Courier New" w:hAnsi="Courier New" w:cs="Courier New"/>
          <w:sz w:val="28"/>
          <w:szCs w:val="28"/>
        </w:rPr>
        <w:t>…</w:t>
      </w:r>
      <w:r w:rsidR="00337697" w:rsidRPr="007A5F8F">
        <w:rPr>
          <w:rFonts w:ascii="Courier New" w:hAnsi="Courier New" w:cs="Courier New"/>
          <w:i/>
          <w:sz w:val="28"/>
          <w:szCs w:val="28"/>
        </w:rPr>
        <w:t xml:space="preserve"> </w:t>
      </w:r>
    </w:p>
    <w:p w:rsidR="00505AA1" w:rsidRPr="00E77FE0" w:rsidRDefault="00337697" w:rsidP="00505AA1">
      <w:pPr>
        <w:ind w:left="708" w:firstLine="708"/>
        <w:rPr>
          <w:rFonts w:ascii="Garamond" w:hAnsi="Garamond" w:cs="Courier New"/>
        </w:rPr>
      </w:pPr>
      <w:r w:rsidRPr="00E77FE0">
        <w:rPr>
          <w:rFonts w:ascii="Garamond" w:hAnsi="Garamond"/>
        </w:rPr>
        <w:t>nous retrouvons là le terme de l’</w:t>
      </w:r>
      <w:r w:rsidR="00505AA1" w:rsidRPr="00E77FE0">
        <w:rPr>
          <w:rFonts w:ascii="Palatino Linotype" w:hAnsi="Palatino Linotype"/>
          <w:color w:val="0000CC"/>
        </w:rPr>
        <w:t>ἀτοπία</w:t>
      </w:r>
      <w:r w:rsidR="00505AA1" w:rsidRPr="00E77FE0">
        <w:rPr>
          <w:rFonts w:ascii="Garamond" w:hAnsi="Garamond"/>
          <w:color w:val="0000CC"/>
        </w:rPr>
        <w:t xml:space="preserve"> </w:t>
      </w:r>
      <w:r w:rsidR="00505AA1" w:rsidRPr="00E77FE0">
        <w:rPr>
          <w:rFonts w:ascii="Garamond" w:hAnsi="Garamond" w:cs="Courier New"/>
          <w:iCs/>
          <w:sz w:val="20"/>
          <w:szCs w:val="20"/>
        </w:rPr>
        <w:t>[atopia]</w:t>
      </w:r>
      <w:r w:rsidRPr="00E77FE0">
        <w:rPr>
          <w:rFonts w:ascii="Garamond" w:hAnsi="Garamond"/>
        </w:rPr>
        <w:t>, inclassable</w:t>
      </w:r>
      <w:r w:rsidRPr="00E77FE0">
        <w:rPr>
          <w:rFonts w:ascii="Garamond" w:hAnsi="Garamond" w:cs="Courier New"/>
        </w:rPr>
        <w:t xml:space="preserve"> </w:t>
      </w:r>
    </w:p>
    <w:p w:rsidR="00505AA1" w:rsidRDefault="00505AA1" w:rsidP="00505AA1">
      <w:pPr>
        <w:ind w:left="708"/>
        <w:rPr>
          <w:i/>
          <w:iCs/>
          <w:sz w:val="22"/>
          <w:szCs w:val="22"/>
        </w:rPr>
      </w:pPr>
      <w:r>
        <w:rPr>
          <w:rFonts w:ascii="Courier New" w:hAnsi="Courier New" w:cs="Courier New"/>
          <w:i/>
          <w:sz w:val="28"/>
          <w:szCs w:val="28"/>
        </w:rPr>
        <w:t>…</w:t>
      </w:r>
      <w:r w:rsidR="00337697" w:rsidRPr="00505AA1">
        <w:rPr>
          <w:i/>
          <w:iCs/>
          <w:sz w:val="22"/>
          <w:szCs w:val="22"/>
        </w:rPr>
        <w:t xml:space="preserve">si déroutant que tu es (…) comment ne pas s’embrouiller, au moment de mettre les choses </w:t>
      </w:r>
    </w:p>
    <w:p w:rsidR="00337697" w:rsidRPr="007A5F8F" w:rsidRDefault="00337697" w:rsidP="00505AA1">
      <w:pPr>
        <w:ind w:left="708"/>
        <w:rPr>
          <w:rFonts w:ascii="Courier New" w:hAnsi="Courier New" w:cs="Courier New"/>
          <w:sz w:val="28"/>
          <w:szCs w:val="28"/>
        </w:rPr>
      </w:pPr>
      <w:r w:rsidRPr="00505AA1">
        <w:rPr>
          <w:i/>
          <w:iCs/>
          <w:sz w:val="22"/>
          <w:szCs w:val="22"/>
        </w:rPr>
        <w:t>en ordre</w:t>
      </w:r>
      <w:r w:rsidRPr="007A5F8F">
        <w:rPr>
          <w:rFonts w:ascii="Courier New" w:hAnsi="Courier New" w:cs="Courier New"/>
          <w:iCs/>
          <w:sz w:val="28"/>
          <w:szCs w:val="28"/>
        </w:rPr>
        <w:t xml:space="preserve"> </w:t>
      </w:r>
      <w:r w:rsidR="00505AA1" w:rsidRPr="00505AA1">
        <w:rPr>
          <w:rFonts w:ascii="Palatino Linotype" w:hAnsi="Palatino Linotype" w:cs="Courier New"/>
          <w:iCs/>
          <w:color w:val="0000CC"/>
          <w:sz w:val="28"/>
          <w:szCs w:val="28"/>
        </w:rPr>
        <w:t>καταριθμειν</w:t>
      </w:r>
      <w:r w:rsidRPr="007A5F8F">
        <w:rPr>
          <w:iCs/>
          <w:sz w:val="28"/>
          <w:szCs w:val="28"/>
        </w:rPr>
        <w:t xml:space="preserve"> </w:t>
      </w:r>
      <w:r w:rsidRPr="00505AA1">
        <w:rPr>
          <w:rFonts w:ascii="Garamond" w:hAnsi="Garamond"/>
          <w:iCs/>
          <w:sz w:val="20"/>
          <w:szCs w:val="20"/>
        </w:rPr>
        <w:t>[katarithmein]</w:t>
      </w:r>
      <w:r w:rsidRPr="007A5F8F">
        <w:rPr>
          <w:iCs/>
          <w:sz w:val="28"/>
          <w:szCs w:val="28"/>
        </w:rPr>
        <w:t xml:space="preserve">, </w:t>
      </w:r>
      <w:r w:rsidRPr="00505AA1">
        <w:rPr>
          <w:i/>
          <w:iCs/>
          <w:sz w:val="22"/>
          <w:szCs w:val="22"/>
        </w:rPr>
        <w:t>d’en faire l’énumération et</w:t>
      </w:r>
      <w:r w:rsidRPr="007A5F8F">
        <w:rPr>
          <w:rFonts w:ascii="Courier New" w:hAnsi="Courier New" w:cs="Courier New"/>
          <w:iCs/>
          <w:sz w:val="28"/>
          <w:szCs w:val="28"/>
        </w:rPr>
        <w:t xml:space="preserve"> </w:t>
      </w:r>
      <w:r w:rsidRPr="00505AA1">
        <w:rPr>
          <w:i/>
          <w:iCs/>
          <w:sz w:val="22"/>
          <w:szCs w:val="22"/>
        </w:rPr>
        <w:t>le compte</w:t>
      </w:r>
      <w:r w:rsidRPr="007A5F8F">
        <w:rPr>
          <w:rFonts w:ascii="Courier New" w:hAnsi="Courier New" w:cs="Courier New"/>
          <w:iCs/>
          <w:sz w:val="28"/>
          <w:szCs w:val="28"/>
        </w:rPr>
        <w:t> »</w:t>
      </w:r>
      <w:r w:rsidRPr="007A5F8F">
        <w:rPr>
          <w:rFonts w:ascii="Courier New" w:hAnsi="Courier New" w:cs="Courier New"/>
          <w:sz w:val="28"/>
          <w:szCs w:val="28"/>
        </w:rPr>
        <w:t xml:space="preserve">. </w:t>
      </w:r>
    </w:p>
    <w:p w:rsidR="00322B6C" w:rsidRDefault="00322B6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voici l’éloge qui commence.</w:t>
      </w:r>
    </w:p>
    <w:p w:rsidR="00337697" w:rsidRPr="007A5F8F" w:rsidRDefault="00337697" w:rsidP="00E81B9F">
      <w:pPr>
        <w:rPr>
          <w:rFonts w:ascii="Courier New" w:hAnsi="Courier New" w:cs="Courier New"/>
          <w:sz w:val="28"/>
          <w:szCs w:val="28"/>
        </w:rPr>
      </w:pPr>
    </w:p>
    <w:p w:rsidR="00505AA1" w:rsidRDefault="00337697" w:rsidP="00E81B9F">
      <w:pPr>
        <w:rPr>
          <w:rFonts w:ascii="Courier New" w:hAnsi="Courier New" w:cs="Courier New"/>
          <w:sz w:val="28"/>
          <w:szCs w:val="28"/>
        </w:rPr>
      </w:pPr>
      <w:r w:rsidRPr="007A5F8F">
        <w:rPr>
          <w:rFonts w:ascii="Courier New" w:hAnsi="Courier New" w:cs="Courier New"/>
          <w:sz w:val="28"/>
          <w:szCs w:val="28"/>
        </w:rPr>
        <w:t xml:space="preserve">L’éloge, la dernière fois, je vous en ai indiqué </w:t>
      </w:r>
    </w:p>
    <w:p w:rsidR="00505AA1" w:rsidRDefault="00337697" w:rsidP="00E81B9F">
      <w:pPr>
        <w:rPr>
          <w:rFonts w:ascii="Courier New" w:hAnsi="Courier New" w:cs="Courier New"/>
          <w:sz w:val="28"/>
          <w:szCs w:val="28"/>
        </w:rPr>
      </w:pPr>
      <w:r w:rsidRPr="007A5F8F">
        <w:rPr>
          <w:rFonts w:ascii="Courier New" w:hAnsi="Courier New" w:cs="Courier New"/>
          <w:sz w:val="28"/>
          <w:szCs w:val="28"/>
        </w:rPr>
        <w:t xml:space="preserve">la structure et le thème. </w:t>
      </w:r>
    </w:p>
    <w:p w:rsidR="005C2D17" w:rsidRDefault="005C2D17" w:rsidP="00E81B9F">
      <w:pPr>
        <w:rPr>
          <w:rFonts w:ascii="Courier New" w:hAnsi="Courier New" w:cs="Courier New"/>
          <w:sz w:val="28"/>
          <w:szCs w:val="28"/>
        </w:rPr>
      </w:pPr>
    </w:p>
    <w:p w:rsidR="005C2D1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ALCIBIADE en effet dit que sans doute il va entrer dans le </w:t>
      </w:r>
      <w:r w:rsidR="00505AA1" w:rsidRPr="005C2D17">
        <w:rPr>
          <w:rFonts w:ascii="Palatino Linotype" w:hAnsi="Palatino Linotype" w:cs="Courier New"/>
          <w:color w:val="0000CC"/>
          <w:sz w:val="28"/>
          <w:szCs w:val="28"/>
        </w:rPr>
        <w:t>γέλως</w:t>
      </w:r>
      <w:r w:rsidR="005C2D17">
        <w:rPr>
          <w:rFonts w:ascii="Palatino Linotype" w:hAnsi="Palatino Linotype" w:cs="Courier New"/>
          <w:color w:val="0000CC"/>
          <w:sz w:val="28"/>
          <w:szCs w:val="28"/>
        </w:rPr>
        <w:t xml:space="preserve"> </w:t>
      </w:r>
      <w:r w:rsidRPr="005C2D17">
        <w:rPr>
          <w:rFonts w:ascii="Garamond" w:hAnsi="Garamond"/>
          <w:sz w:val="20"/>
          <w:szCs w:val="20"/>
        </w:rPr>
        <w:t>[gelôs]</w:t>
      </w:r>
      <w:r w:rsidRPr="007A5F8F">
        <w:rPr>
          <w:sz w:val="28"/>
          <w:szCs w:val="28"/>
        </w:rPr>
        <w:t xml:space="preserve">, </w:t>
      </w:r>
      <w:r w:rsidRPr="007A5F8F">
        <w:rPr>
          <w:i/>
          <w:sz w:val="28"/>
          <w:szCs w:val="28"/>
        </w:rPr>
        <w:t xml:space="preserve"> </w:t>
      </w:r>
      <w:r w:rsidR="00505AA1" w:rsidRPr="005C2D17">
        <w:rPr>
          <w:rFonts w:ascii="Palatino Linotype" w:hAnsi="Palatino Linotype"/>
          <w:color w:val="0000CC"/>
          <w:sz w:val="28"/>
          <w:szCs w:val="28"/>
        </w:rPr>
        <w:t>γελοίος</w:t>
      </w:r>
      <w:r w:rsidR="00505AA1" w:rsidRPr="005C2D17">
        <w:rPr>
          <w:rFonts w:ascii="Garamond" w:hAnsi="Garamond"/>
          <w:iCs/>
          <w:color w:val="0000CC"/>
          <w:sz w:val="28"/>
          <w:szCs w:val="28"/>
        </w:rPr>
        <w:t xml:space="preserve"> </w:t>
      </w:r>
      <w:r w:rsidRPr="005C2D17">
        <w:rPr>
          <w:rFonts w:ascii="Garamond" w:hAnsi="Garamond"/>
          <w:iCs/>
          <w:sz w:val="20"/>
          <w:szCs w:val="20"/>
        </w:rPr>
        <w:t>[geloios]</w:t>
      </w:r>
      <w:r w:rsidRPr="007A5F8F">
        <w:rPr>
          <w:iCs/>
          <w:sz w:val="28"/>
          <w:szCs w:val="28"/>
        </w:rPr>
        <w:t xml:space="preserve"> </w:t>
      </w:r>
      <w:r w:rsidRPr="007A5F8F">
        <w:rPr>
          <w:rFonts w:ascii="Courier New" w:hAnsi="Courier New" w:cs="Courier New"/>
          <w:sz w:val="28"/>
          <w:szCs w:val="28"/>
        </w:rPr>
        <w:t>plus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exactement, </w:t>
      </w:r>
    </w:p>
    <w:p w:rsidR="005C2D17"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w:t>
      </w:r>
      <w:r w:rsidRPr="005C2D17">
        <w:rPr>
          <w:rFonts w:ascii="Palatino Linotype" w:hAnsi="Palatino Linotype"/>
          <w:i/>
        </w:rPr>
        <w:t>risible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y entre assurément en commençant </w:t>
      </w:r>
    </w:p>
    <w:p w:rsidR="005C2D17" w:rsidRDefault="00337697" w:rsidP="00E81B9F">
      <w:pPr>
        <w:rPr>
          <w:rFonts w:ascii="Courier New" w:hAnsi="Courier New" w:cs="Courier New"/>
          <w:sz w:val="28"/>
          <w:szCs w:val="28"/>
        </w:rPr>
      </w:pPr>
      <w:r w:rsidRPr="007A5F8F">
        <w:rPr>
          <w:rFonts w:ascii="Courier New" w:hAnsi="Courier New" w:cs="Courier New"/>
          <w:sz w:val="28"/>
          <w:szCs w:val="28"/>
        </w:rPr>
        <w:t>de présenter les choses par la comparaison qui</w:t>
      </w:r>
      <w:r w:rsidR="005C2D17">
        <w:rPr>
          <w:rFonts w:ascii="Courier New" w:hAnsi="Courier New" w:cs="Courier New"/>
          <w:sz w:val="28"/>
          <w:szCs w:val="28"/>
        </w:rPr>
        <w:t>…</w:t>
      </w:r>
      <w:r w:rsidRPr="007A5F8F">
        <w:rPr>
          <w:rFonts w:ascii="Courier New" w:hAnsi="Courier New" w:cs="Courier New"/>
          <w:sz w:val="28"/>
          <w:szCs w:val="28"/>
        </w:rPr>
        <w:t xml:space="preserve"> </w:t>
      </w:r>
    </w:p>
    <w:p w:rsidR="005C2D17" w:rsidRDefault="00337697" w:rsidP="005C2D17">
      <w:pPr>
        <w:ind w:firstLine="708"/>
        <w:rPr>
          <w:rFonts w:ascii="Courier New" w:hAnsi="Courier New" w:cs="Courier New"/>
          <w:sz w:val="28"/>
          <w:szCs w:val="28"/>
        </w:rPr>
      </w:pPr>
      <w:r w:rsidRPr="007A5F8F">
        <w:rPr>
          <w:rFonts w:ascii="Courier New" w:hAnsi="Courier New" w:cs="Courier New"/>
          <w:sz w:val="28"/>
          <w:szCs w:val="28"/>
        </w:rPr>
        <w:t>je vous le note</w:t>
      </w:r>
    </w:p>
    <w:p w:rsidR="005C2D17" w:rsidRDefault="005C2D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reviendra en somme trois fois dans son discours, chaque fois avec une insistance quasi répétitive, </w:t>
      </w:r>
    </w:p>
    <w:p w:rsidR="005C2D17" w:rsidRDefault="00337697" w:rsidP="00E81B9F">
      <w:pPr>
        <w:rPr>
          <w:rFonts w:ascii="Courier New" w:hAnsi="Courier New" w:cs="Courier New"/>
          <w:sz w:val="28"/>
          <w:szCs w:val="28"/>
        </w:rPr>
      </w:pPr>
      <w:r w:rsidRPr="007A5F8F">
        <w:rPr>
          <w:rFonts w:ascii="Courier New" w:hAnsi="Courier New" w:cs="Courier New"/>
          <w:sz w:val="28"/>
          <w:szCs w:val="28"/>
        </w:rPr>
        <w:t xml:space="preserve">où SOCRATE est comparé à cette enveloppe </w:t>
      </w:r>
      <w:r w:rsidRPr="005C2D17">
        <w:rPr>
          <w:i/>
        </w:rPr>
        <w:t>rude</w:t>
      </w:r>
      <w:r w:rsidRPr="007A5F8F">
        <w:rPr>
          <w:rFonts w:ascii="Courier New" w:hAnsi="Courier New" w:cs="Courier New"/>
          <w:sz w:val="28"/>
          <w:szCs w:val="28"/>
        </w:rPr>
        <w:t xml:space="preserve"> et </w:t>
      </w:r>
      <w:r w:rsidRPr="005C2D17">
        <w:rPr>
          <w:i/>
        </w:rPr>
        <w:t>dérisoire</w:t>
      </w:r>
      <w:r w:rsidRPr="007A5F8F">
        <w:rPr>
          <w:rFonts w:ascii="Courier New" w:hAnsi="Courier New" w:cs="Courier New"/>
          <w:sz w:val="28"/>
          <w:szCs w:val="28"/>
        </w:rPr>
        <w:t xml:space="preserve"> que constitue le satyre : </w:t>
      </w:r>
    </w:p>
    <w:p w:rsidR="003E133F"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en quelque sorte l’ouvrir pour voir </w:t>
      </w:r>
      <w:r w:rsidRPr="003E133F">
        <w:rPr>
          <w:i/>
        </w:rPr>
        <w:t>à l’intérieur</w:t>
      </w:r>
      <w:r w:rsidRPr="007A5F8F">
        <w:rPr>
          <w:rFonts w:ascii="Courier New" w:hAnsi="Courier New" w:cs="Courier New"/>
          <w:sz w:val="28"/>
          <w:szCs w:val="28"/>
        </w:rPr>
        <w:t xml:space="preserve"> ce qu’il appelle la première fois </w:t>
      </w:r>
      <w:r w:rsidR="003E133F" w:rsidRPr="003E133F">
        <w:rPr>
          <w:rFonts w:ascii="Palatino Linotype" w:hAnsi="Palatino Linotype"/>
          <w:bCs/>
          <w:color w:val="0000CC"/>
          <w:sz w:val="28"/>
          <w:szCs w:val="28"/>
        </w:rPr>
        <w:t>ἄγαλματα</w:t>
      </w:r>
      <w:r w:rsidRPr="003E133F">
        <w:rPr>
          <w:rFonts w:ascii="Courier New" w:hAnsi="Courier New" w:cs="Courier New"/>
          <w:i/>
          <w:color w:val="0000CC"/>
          <w:sz w:val="28"/>
          <w:szCs w:val="28"/>
        </w:rPr>
        <w:t xml:space="preserve"> </w:t>
      </w:r>
      <w:r w:rsidR="003E133F" w:rsidRPr="003E133F">
        <w:rPr>
          <w:rFonts w:ascii="Palatino Linotype" w:hAnsi="Palatino Linotype"/>
          <w:color w:val="0000CC"/>
          <w:sz w:val="28"/>
          <w:szCs w:val="28"/>
        </w:rPr>
        <w:t>θε</w:t>
      </w:r>
      <w:r w:rsidR="003E133F">
        <w:rPr>
          <w:rFonts w:ascii="Palatino Linotype" w:hAnsi="Palatino Linotype"/>
          <w:color w:val="0000CC"/>
          <w:sz w:val="28"/>
          <w:szCs w:val="28"/>
        </w:rPr>
        <w:t>ὸ</w:t>
      </w:r>
      <w:r w:rsidR="003E133F" w:rsidRPr="003E133F">
        <w:rPr>
          <w:rFonts w:ascii="Palatino Linotype" w:hAnsi="Palatino Linotype" w:cs="Courier New"/>
          <w:iCs/>
          <w:color w:val="0000CC"/>
          <w:sz w:val="28"/>
          <w:szCs w:val="28"/>
        </w:rPr>
        <w:t>ν</w:t>
      </w:r>
      <w:r w:rsidR="003E133F">
        <w:rPr>
          <w:rFonts w:ascii="Courier New" w:hAnsi="Courier New" w:cs="Courier New"/>
          <w:sz w:val="28"/>
          <w:szCs w:val="28"/>
        </w:rPr>
        <w:t xml:space="preserve"> </w:t>
      </w:r>
      <w:r w:rsidR="003E133F" w:rsidRPr="003E133F">
        <w:rPr>
          <w:rFonts w:ascii="Garamond" w:hAnsi="Garamond" w:cs="Courier New"/>
          <w:sz w:val="20"/>
          <w:szCs w:val="20"/>
        </w:rPr>
        <w:t>[</w:t>
      </w:r>
      <w:r w:rsidR="003E133F" w:rsidRPr="003E133F">
        <w:rPr>
          <w:rFonts w:ascii="Garamond" w:hAnsi="Garamond"/>
          <w:iCs/>
          <w:sz w:val="20"/>
          <w:szCs w:val="20"/>
        </w:rPr>
        <w:t>agalmata théon</w:t>
      </w:r>
      <w:r w:rsidR="003E133F" w:rsidRPr="003E133F">
        <w:rPr>
          <w:rFonts w:ascii="Garamond" w:hAnsi="Garamond" w:cs="Courier New"/>
          <w:sz w:val="20"/>
          <w:szCs w:val="20"/>
        </w:rPr>
        <w:t>]</w:t>
      </w:r>
      <w:r w:rsidRPr="007A5F8F">
        <w:rPr>
          <w:rFonts w:ascii="Courier New" w:hAnsi="Courier New" w:cs="Courier New"/>
          <w:i/>
          <w:sz w:val="28"/>
          <w:szCs w:val="28"/>
        </w:rPr>
        <w:t xml:space="preserve">, </w:t>
      </w:r>
      <w:r w:rsidRPr="00A30070">
        <w:rPr>
          <w:i/>
        </w:rPr>
        <w:t>les statues des dieux</w:t>
      </w:r>
      <w:r w:rsidR="003E133F">
        <w:rPr>
          <w:rFonts w:ascii="Palatino Linotype" w:hAnsi="Palatino Linotype" w:cs="Courier New"/>
          <w:i/>
        </w:rPr>
        <w:t xml:space="preserve"> </w:t>
      </w:r>
      <w:r w:rsidR="003E133F" w:rsidRPr="00322B6C">
        <w:rPr>
          <w:rFonts w:ascii="Garamond" w:hAnsi="Garamond"/>
          <w:sz w:val="20"/>
          <w:szCs w:val="20"/>
        </w:rPr>
        <w:t>[</w:t>
      </w:r>
      <w:hyperlink r:id="rId180" w:history="1">
        <w:r w:rsidR="003E133F" w:rsidRPr="00322B6C">
          <w:rPr>
            <w:rStyle w:val="Lienhypertexte"/>
            <w:rFonts w:ascii="Garamond" w:hAnsi="Garamond"/>
            <w:sz w:val="20"/>
            <w:szCs w:val="20"/>
          </w:rPr>
          <w:t>21</w:t>
        </w:r>
        <w:r w:rsidR="003E133F">
          <w:rPr>
            <w:rStyle w:val="Lienhypertexte"/>
            <w:rFonts w:ascii="Garamond" w:hAnsi="Garamond"/>
            <w:sz w:val="20"/>
            <w:szCs w:val="20"/>
          </w:rPr>
          <w:t>5b</w:t>
        </w:r>
      </w:hyperlink>
      <w:r w:rsidR="003E133F" w:rsidRPr="00322B6C">
        <w:rPr>
          <w:rFonts w:ascii="Garamond" w:hAnsi="Garamond"/>
          <w:sz w:val="20"/>
          <w:szCs w:val="20"/>
        </w:rPr>
        <w:t>]</w:t>
      </w:r>
      <w:r w:rsidRPr="007A5F8F">
        <w:rPr>
          <w:rFonts w:ascii="Courier New" w:hAnsi="Courier New" w:cs="Courier New"/>
          <w:sz w:val="28"/>
          <w:szCs w:val="28"/>
        </w:rPr>
        <w:t xml:space="preserve">. </w:t>
      </w:r>
    </w:p>
    <w:p w:rsidR="003E133F" w:rsidRDefault="003E133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puis ensuite il reprend dans les termes que je vous ai dits la dernière fois, en les </w:t>
      </w:r>
      <w:r w:rsidRPr="00C407DC">
        <w:rPr>
          <w:i/>
        </w:rPr>
        <w:t>appelant encore une fois</w:t>
      </w:r>
      <w:r w:rsidRPr="007A5F8F">
        <w:rPr>
          <w:rFonts w:ascii="Courier New" w:hAnsi="Courier New" w:cs="Courier New"/>
          <w:sz w:val="28"/>
          <w:szCs w:val="28"/>
        </w:rPr>
        <w:t xml:space="preserve"> </w:t>
      </w:r>
      <w:r w:rsidR="003E133F" w:rsidRPr="003E133F">
        <w:rPr>
          <w:rFonts w:ascii="Palatino Linotype" w:hAnsi="Palatino Linotype"/>
          <w:bCs/>
          <w:color w:val="0000CC"/>
          <w:sz w:val="28"/>
          <w:szCs w:val="28"/>
        </w:rPr>
        <w:t>ἄγαλματα</w:t>
      </w:r>
      <w:r w:rsidR="003E133F" w:rsidRPr="003E133F">
        <w:rPr>
          <w:rFonts w:ascii="Courier New" w:hAnsi="Courier New" w:cs="Courier New"/>
          <w:i/>
          <w:color w:val="0000CC"/>
          <w:sz w:val="28"/>
          <w:szCs w:val="28"/>
        </w:rPr>
        <w:t xml:space="preserve"> </w:t>
      </w:r>
      <w:r w:rsidR="003E133F" w:rsidRPr="003E133F">
        <w:rPr>
          <w:rFonts w:ascii="Palatino Linotype" w:hAnsi="Palatino Linotype"/>
          <w:color w:val="0000CC"/>
          <w:sz w:val="28"/>
          <w:szCs w:val="28"/>
        </w:rPr>
        <w:t>θε</w:t>
      </w:r>
      <w:r w:rsidR="003E133F" w:rsidRPr="005C2D17">
        <w:rPr>
          <w:rFonts w:ascii="Palatino Linotype" w:hAnsi="Palatino Linotype"/>
          <w:color w:val="0000CC"/>
          <w:sz w:val="28"/>
          <w:szCs w:val="28"/>
        </w:rPr>
        <w:t>ί</w:t>
      </w:r>
      <w:r w:rsidR="003E133F" w:rsidRPr="003E133F">
        <w:rPr>
          <w:rFonts w:ascii="Palatino Linotype" w:hAnsi="Palatino Linotype"/>
          <w:bCs/>
          <w:color w:val="0000CC"/>
          <w:sz w:val="28"/>
          <w:szCs w:val="28"/>
        </w:rPr>
        <w:t>α</w:t>
      </w:r>
      <w:r w:rsidR="003E133F">
        <w:rPr>
          <w:rFonts w:ascii="Courier New" w:hAnsi="Courier New" w:cs="Courier New"/>
          <w:sz w:val="28"/>
          <w:szCs w:val="28"/>
        </w:rPr>
        <w:t xml:space="preserve"> </w:t>
      </w:r>
      <w:r w:rsidR="003E133F" w:rsidRPr="003E133F">
        <w:rPr>
          <w:rFonts w:ascii="Garamond" w:hAnsi="Garamond" w:cs="Courier New"/>
          <w:sz w:val="20"/>
          <w:szCs w:val="20"/>
        </w:rPr>
        <w:t>[</w:t>
      </w:r>
      <w:r w:rsidR="003E133F" w:rsidRPr="003E133F">
        <w:rPr>
          <w:rFonts w:ascii="Garamond" w:hAnsi="Garamond"/>
          <w:iCs/>
          <w:sz w:val="20"/>
          <w:szCs w:val="20"/>
        </w:rPr>
        <w:t>agalmata thé</w:t>
      </w:r>
      <w:r w:rsidR="003E133F">
        <w:rPr>
          <w:rFonts w:ascii="Garamond" w:hAnsi="Garamond"/>
          <w:iCs/>
          <w:sz w:val="20"/>
          <w:szCs w:val="20"/>
        </w:rPr>
        <w:t>ïa</w:t>
      </w:r>
      <w:r w:rsidR="003E133F" w:rsidRPr="003E133F">
        <w:rPr>
          <w:rFonts w:ascii="Garamond" w:hAnsi="Garamond" w:cs="Courier New"/>
          <w:sz w:val="20"/>
          <w:szCs w:val="20"/>
        </w:rPr>
        <w:t>]</w:t>
      </w:r>
      <w:r w:rsidRPr="007A5F8F">
        <w:rPr>
          <w:rFonts w:ascii="Courier New" w:hAnsi="Courier New" w:cs="Courier New"/>
          <w:i/>
          <w:sz w:val="28"/>
          <w:szCs w:val="28"/>
        </w:rPr>
        <w:t xml:space="preserve">, </w:t>
      </w:r>
      <w:r w:rsidRPr="00A30070">
        <w:rPr>
          <w:i/>
        </w:rPr>
        <w:t>divines</w:t>
      </w:r>
      <w:r w:rsidRPr="007A5F8F">
        <w:rPr>
          <w:rFonts w:ascii="Courier New" w:hAnsi="Courier New" w:cs="Courier New"/>
          <w:i/>
          <w:sz w:val="28"/>
          <w:szCs w:val="28"/>
        </w:rPr>
        <w:t>,</w:t>
      </w:r>
      <w:r w:rsidRPr="007A5F8F">
        <w:rPr>
          <w:i/>
          <w:sz w:val="28"/>
          <w:szCs w:val="28"/>
        </w:rPr>
        <w:t xml:space="preserve"> </w:t>
      </w:r>
      <w:r w:rsidR="00505AA1" w:rsidRPr="005C2D17">
        <w:rPr>
          <w:rFonts w:ascii="Palatino Linotype" w:hAnsi="Palatino Linotype"/>
          <w:color w:val="0000CC"/>
          <w:sz w:val="28"/>
          <w:szCs w:val="28"/>
        </w:rPr>
        <w:t>θαυμαστά</w:t>
      </w:r>
      <w:r w:rsidR="00505AA1">
        <w:rPr>
          <w:rFonts w:ascii="Palatino Linotype" w:hAnsi="Palatino Linotype"/>
          <w:sz w:val="28"/>
          <w:szCs w:val="28"/>
        </w:rPr>
        <w:t xml:space="preserve"> </w:t>
      </w:r>
      <w:r w:rsidRPr="005C2D17">
        <w:rPr>
          <w:rFonts w:ascii="Garamond" w:hAnsi="Garamond"/>
          <w:iCs/>
          <w:sz w:val="20"/>
          <w:szCs w:val="20"/>
        </w:rPr>
        <w:t>[thaumasta]</w:t>
      </w:r>
      <w:r w:rsidRPr="007A5F8F">
        <w:rPr>
          <w:rFonts w:ascii="Courier New" w:hAnsi="Courier New" w:cs="Courier New"/>
          <w:i/>
          <w:sz w:val="28"/>
          <w:szCs w:val="28"/>
        </w:rPr>
        <w:t xml:space="preserve"> </w:t>
      </w:r>
      <w:r w:rsidRPr="00A30070">
        <w:rPr>
          <w:i/>
        </w:rPr>
        <w:t>admirables</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troisième fois, nous le verrons employer plus loin le terme</w:t>
      </w:r>
      <w:r w:rsidRPr="007A5F8F">
        <w:rPr>
          <w:sz w:val="28"/>
          <w:szCs w:val="28"/>
        </w:rPr>
        <w:t xml:space="preserve"> </w:t>
      </w:r>
      <w:r w:rsidR="00505AA1" w:rsidRPr="005C2D17">
        <w:rPr>
          <w:rFonts w:ascii="Palatino Linotype" w:hAnsi="Palatino Linotype"/>
          <w:color w:val="0000CC"/>
          <w:sz w:val="28"/>
          <w:szCs w:val="28"/>
        </w:rPr>
        <w:t>άρετῆς</w:t>
      </w:r>
      <w:r w:rsidR="005C2D17">
        <w:rPr>
          <w:sz w:val="28"/>
          <w:szCs w:val="28"/>
        </w:rPr>
        <w:t xml:space="preserve"> </w:t>
      </w:r>
      <w:r w:rsidRPr="005C2D17">
        <w:rPr>
          <w:rFonts w:ascii="Garamond" w:hAnsi="Garamond"/>
          <w:sz w:val="20"/>
          <w:szCs w:val="20"/>
        </w:rPr>
        <w:t>[aretès ]</w:t>
      </w:r>
      <w:r w:rsidR="005C2D17">
        <w:rPr>
          <w:rFonts w:ascii="Garamond" w:hAnsi="Garamond"/>
          <w:sz w:val="20"/>
          <w:szCs w:val="20"/>
        </w:rPr>
        <w:t xml:space="preserve"> ,  </w:t>
      </w:r>
      <w:r w:rsidRPr="007A5F8F">
        <w:rPr>
          <w:i/>
          <w:sz w:val="28"/>
          <w:szCs w:val="28"/>
        </w:rPr>
        <w:t xml:space="preserve"> </w:t>
      </w:r>
      <w:r w:rsidR="005C2D17" w:rsidRPr="00300F29">
        <w:rPr>
          <w:rFonts w:ascii="Palatino Linotype" w:hAnsi="Palatino Linotype"/>
          <w:bCs/>
          <w:color w:val="0000CC"/>
          <w:sz w:val="28"/>
          <w:szCs w:val="28"/>
        </w:rPr>
        <w:t>ἄγαλματα</w:t>
      </w:r>
      <w:r w:rsidR="005C2D17">
        <w:rPr>
          <w:rFonts w:ascii="Palatino Linotype" w:hAnsi="Palatino Linotype"/>
          <w:bCs/>
          <w:color w:val="0000CC"/>
          <w:sz w:val="28"/>
          <w:szCs w:val="28"/>
        </w:rPr>
        <w:t xml:space="preserve"> </w:t>
      </w:r>
      <w:r w:rsidR="005C2D17" w:rsidRPr="005C2D17">
        <w:rPr>
          <w:rFonts w:ascii="Palatino Linotype" w:hAnsi="Palatino Linotype"/>
          <w:color w:val="0000CC"/>
          <w:sz w:val="28"/>
          <w:szCs w:val="28"/>
        </w:rPr>
        <w:t>άρετῆς</w:t>
      </w:r>
      <w:r w:rsidR="005C2D17">
        <w:rPr>
          <w:rFonts w:ascii="Palatino Linotype" w:hAnsi="Palatino Linotype"/>
          <w:bCs/>
          <w:color w:val="0000CC"/>
          <w:sz w:val="28"/>
          <w:szCs w:val="28"/>
        </w:rPr>
        <w:t xml:space="preserve"> </w:t>
      </w:r>
      <w:r w:rsidR="005C2D17" w:rsidRPr="00300F29">
        <w:rPr>
          <w:rFonts w:ascii="Garamond" w:hAnsi="Garamond"/>
          <w:iCs/>
          <w:sz w:val="20"/>
          <w:szCs w:val="20"/>
        </w:rPr>
        <w:t>[agalmata</w:t>
      </w:r>
      <w:r w:rsidR="005C2D17">
        <w:rPr>
          <w:rFonts w:ascii="Garamond" w:hAnsi="Garamond"/>
          <w:iCs/>
          <w:sz w:val="20"/>
          <w:szCs w:val="20"/>
        </w:rPr>
        <w:t xml:space="preserve"> </w:t>
      </w:r>
      <w:r w:rsidR="005C2D17" w:rsidRPr="005C2D17">
        <w:rPr>
          <w:rFonts w:ascii="Garamond" w:hAnsi="Garamond"/>
          <w:sz w:val="20"/>
          <w:szCs w:val="20"/>
        </w:rPr>
        <w:t>aretès</w:t>
      </w:r>
      <w:r w:rsidR="005C2D17" w:rsidRPr="00300F29">
        <w:rPr>
          <w:rFonts w:ascii="Garamond" w:hAnsi="Garamond"/>
          <w:iCs/>
          <w:sz w:val="20"/>
          <w:szCs w:val="20"/>
        </w:rPr>
        <w:t>]</w:t>
      </w:r>
      <w:r w:rsidRPr="007A5F8F">
        <w:rPr>
          <w:iCs/>
          <w:sz w:val="28"/>
          <w:szCs w:val="28"/>
        </w:rPr>
        <w:t>,</w:t>
      </w:r>
      <w:r w:rsidRPr="007A5F8F">
        <w:rPr>
          <w:rFonts w:ascii="Courier New" w:hAnsi="Courier New" w:cs="Courier New"/>
          <w:i/>
          <w:sz w:val="28"/>
          <w:szCs w:val="28"/>
        </w:rPr>
        <w:t xml:space="preserve"> </w:t>
      </w:r>
      <w:r w:rsidRPr="00A30070">
        <w:rPr>
          <w:i/>
        </w:rPr>
        <w:t>la merveille de la vertu</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w:t>
      </w:r>
      <w:r w:rsidR="005C2D17">
        <w:rPr>
          <w:rFonts w:ascii="Courier New" w:hAnsi="Courier New" w:cs="Courier New"/>
          <w:sz w:val="28"/>
          <w:szCs w:val="28"/>
        </w:rPr>
        <w:t>« </w:t>
      </w:r>
      <w:r w:rsidRPr="005C2D17">
        <w:rPr>
          <w:i/>
        </w:rPr>
        <w:t>merveille des merveilles</w:t>
      </w:r>
      <w:r w:rsidR="005C2D17">
        <w:rPr>
          <w:rFonts w:ascii="Courier New" w:hAnsi="Courier New" w:cs="Courier New"/>
          <w:sz w:val="28"/>
          <w:szCs w:val="28"/>
        </w:rPr>
        <w:t> »</w:t>
      </w:r>
      <w:r w:rsidRPr="007A5F8F">
        <w:rPr>
          <w:rFonts w:ascii="Courier New" w:hAnsi="Courier New" w:cs="Courier New"/>
          <w:sz w:val="28"/>
          <w:szCs w:val="28"/>
        </w:rPr>
        <w:t>.</w:t>
      </w:r>
      <w:r w:rsidR="00C407DC">
        <w:rPr>
          <w:rFonts w:ascii="Courier New" w:hAnsi="Courier New" w:cs="Courier New"/>
          <w:sz w:val="28"/>
          <w:szCs w:val="28"/>
        </w:rPr>
        <w:t xml:space="preserve"> </w:t>
      </w:r>
      <w:r w:rsidR="00C407DC" w:rsidRPr="00322B6C">
        <w:rPr>
          <w:rFonts w:ascii="Garamond" w:hAnsi="Garamond"/>
          <w:sz w:val="20"/>
          <w:szCs w:val="20"/>
        </w:rPr>
        <w:t>[</w:t>
      </w:r>
      <w:hyperlink r:id="rId181" w:history="1">
        <w:r w:rsidR="00C407DC" w:rsidRPr="00322B6C">
          <w:rPr>
            <w:rStyle w:val="Lienhypertexte"/>
            <w:rFonts w:ascii="Garamond" w:hAnsi="Garamond"/>
            <w:sz w:val="20"/>
            <w:szCs w:val="20"/>
          </w:rPr>
          <w:t>21</w:t>
        </w:r>
        <w:r w:rsidR="00C407DC">
          <w:rPr>
            <w:rStyle w:val="Lienhypertexte"/>
            <w:rFonts w:ascii="Garamond" w:hAnsi="Garamond"/>
            <w:sz w:val="20"/>
            <w:szCs w:val="20"/>
          </w:rPr>
          <w:t>6e</w:t>
        </w:r>
      </w:hyperlink>
      <w:r w:rsidR="00C407DC" w:rsidRPr="00322B6C">
        <w:rPr>
          <w:rFonts w:ascii="Garamond" w:hAnsi="Garamond"/>
          <w:sz w:val="20"/>
          <w:szCs w:val="20"/>
        </w:rPr>
        <w:t>]</w:t>
      </w:r>
    </w:p>
    <w:p w:rsidR="003E133F" w:rsidRDefault="003E133F" w:rsidP="00E81B9F">
      <w:pPr>
        <w:rPr>
          <w:rFonts w:ascii="Courier New" w:hAnsi="Courier New" w:cs="Courier New"/>
          <w:sz w:val="28"/>
          <w:szCs w:val="28"/>
        </w:rPr>
      </w:pPr>
    </w:p>
    <w:p w:rsidR="00A30070" w:rsidRDefault="00337697" w:rsidP="00E81B9F">
      <w:pPr>
        <w:rPr>
          <w:rFonts w:ascii="Courier New" w:hAnsi="Courier New" w:cs="Courier New"/>
          <w:sz w:val="28"/>
          <w:szCs w:val="28"/>
        </w:rPr>
      </w:pPr>
      <w:r w:rsidRPr="007A5F8F">
        <w:rPr>
          <w:rFonts w:ascii="Courier New" w:hAnsi="Courier New" w:cs="Courier New"/>
          <w:sz w:val="28"/>
          <w:szCs w:val="28"/>
        </w:rPr>
        <w:t>En route, ce que nous voyons, c’est cette comparaison qui, au moment où elle est instaurée, est poussée à ce moment</w:t>
      </w:r>
      <w:r w:rsidR="00F44CC5" w:rsidRPr="009B6323">
        <w:rPr>
          <w:rFonts w:ascii="Courier New" w:hAnsi="Courier New" w:cs="Courier New"/>
          <w:sz w:val="28"/>
          <w:szCs w:val="28"/>
        </w:rPr>
        <w:t>–</w:t>
      </w:r>
      <w:r w:rsidRPr="007A5F8F">
        <w:rPr>
          <w:rFonts w:ascii="Courier New" w:hAnsi="Courier New" w:cs="Courier New"/>
          <w:sz w:val="28"/>
          <w:szCs w:val="28"/>
        </w:rPr>
        <w:t xml:space="preserve">là fort loin, où il est comparé avec </w:t>
      </w:r>
    </w:p>
    <w:p w:rsidR="00395AD2" w:rsidRDefault="00337697" w:rsidP="00E81B9F">
      <w:pPr>
        <w:rPr>
          <w:rFonts w:ascii="Courier New" w:hAnsi="Courier New" w:cs="Courier New"/>
          <w:sz w:val="28"/>
          <w:szCs w:val="28"/>
        </w:rPr>
      </w:pPr>
      <w:r w:rsidRPr="007A5F8F">
        <w:rPr>
          <w:rFonts w:ascii="Courier New" w:hAnsi="Courier New" w:cs="Courier New"/>
          <w:sz w:val="28"/>
          <w:szCs w:val="28"/>
        </w:rPr>
        <w:t xml:space="preserve">le satyre MARSYAS… et malgré sa protestation : </w:t>
      </w:r>
    </w:p>
    <w:p w:rsidR="00C407DC" w:rsidRDefault="00337697" w:rsidP="00E81B9F">
      <w:pPr>
        <w:rPr>
          <w:rFonts w:ascii="Courier New" w:hAnsi="Courier New" w:cs="Courier New"/>
          <w:sz w:val="28"/>
          <w:szCs w:val="28"/>
        </w:rPr>
      </w:pPr>
      <w:r w:rsidRPr="007A5F8F">
        <w:rPr>
          <w:rFonts w:ascii="Courier New" w:hAnsi="Courier New" w:cs="Courier New"/>
          <w:sz w:val="28"/>
          <w:szCs w:val="28"/>
        </w:rPr>
        <w:t>« </w:t>
      </w:r>
      <w:r w:rsidR="00395AD2" w:rsidRPr="00395AD2">
        <w:rPr>
          <w:i/>
          <w:sz w:val="22"/>
          <w:szCs w:val="22"/>
        </w:rPr>
        <w:t>E</w:t>
      </w:r>
      <w:r w:rsidRPr="00395AD2">
        <w:rPr>
          <w:i/>
          <w:sz w:val="22"/>
          <w:szCs w:val="22"/>
        </w:rPr>
        <w:t>h, assurément il n’est pas flûtiste</w:t>
      </w:r>
      <w:r w:rsidRPr="007A5F8F">
        <w:rPr>
          <w:rFonts w:ascii="Courier New" w:hAnsi="Courier New" w:cs="Courier New"/>
          <w:sz w:val="28"/>
          <w:szCs w:val="28"/>
        </w:rPr>
        <w:t> ! »</w:t>
      </w:r>
      <w:r w:rsidRPr="007A5F8F">
        <w:rPr>
          <w:rStyle w:val="Caractredenotedebasdepage"/>
          <w:b/>
          <w:bCs/>
          <w:color w:val="FF3300"/>
          <w:sz w:val="28"/>
          <w:szCs w:val="28"/>
        </w:rPr>
        <w:footnoteReference w:id="152"/>
      </w:r>
      <w:r w:rsidR="00C407DC">
        <w:rPr>
          <w:rFonts w:ascii="Courier New" w:hAnsi="Courier New" w:cs="Courier New"/>
          <w:sz w:val="28"/>
          <w:szCs w:val="28"/>
        </w:rPr>
        <w:t xml:space="preserve">, </w:t>
      </w:r>
      <w:r w:rsidRPr="007A5F8F">
        <w:rPr>
          <w:rFonts w:ascii="Courier New" w:hAnsi="Courier New" w:cs="Courier New"/>
          <w:sz w:val="28"/>
          <w:szCs w:val="28"/>
        </w:rPr>
        <w:t xml:space="preserve">ALCIBIADE revient, appuie et compare ici SOCRATE à un </w:t>
      </w:r>
      <w:r w:rsidR="00C407DC">
        <w:rPr>
          <w:rFonts w:ascii="Courier New" w:hAnsi="Courier New" w:cs="Courier New"/>
          <w:sz w:val="28"/>
          <w:szCs w:val="28"/>
        </w:rPr>
        <w:t>« </w:t>
      </w:r>
      <w:r w:rsidRPr="00C407DC">
        <w:rPr>
          <w:i/>
        </w:rPr>
        <w:t>satyre</w:t>
      </w:r>
      <w:r w:rsidR="00C407DC">
        <w:rPr>
          <w:rFonts w:ascii="Courier New" w:hAnsi="Courier New" w:cs="Courier New"/>
          <w:sz w:val="28"/>
          <w:szCs w:val="28"/>
        </w:rPr>
        <w:t> »</w:t>
      </w:r>
      <w:r w:rsidRPr="007A5F8F">
        <w:rPr>
          <w:rFonts w:ascii="Courier New" w:hAnsi="Courier New" w:cs="Courier New"/>
          <w:sz w:val="28"/>
          <w:szCs w:val="28"/>
        </w:rPr>
        <w:t xml:space="preserve">, pas simplement de la forme d’une boîte, d’un objet plus ou moins dérisoire, mais au satyre MARSYAS nommément, </w:t>
      </w:r>
    </w:p>
    <w:p w:rsidR="00C407DC"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 quand il entre en action chacun sait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 la légende que le charme de son chant se dégage. </w:t>
      </w:r>
    </w:p>
    <w:p w:rsidR="00C407DC" w:rsidRDefault="00C407DC" w:rsidP="00E81B9F">
      <w:pPr>
        <w:rPr>
          <w:rFonts w:ascii="Courier New" w:hAnsi="Courier New" w:cs="Courier New"/>
          <w:sz w:val="28"/>
          <w:szCs w:val="28"/>
        </w:rPr>
      </w:pPr>
    </w:p>
    <w:p w:rsidR="00C407DC" w:rsidRDefault="00337697" w:rsidP="00E81B9F">
      <w:pPr>
        <w:rPr>
          <w:rFonts w:ascii="Courier New" w:hAnsi="Courier New" w:cs="Courier New"/>
          <w:sz w:val="28"/>
          <w:szCs w:val="28"/>
        </w:rPr>
      </w:pPr>
      <w:r w:rsidRPr="007A5F8F">
        <w:rPr>
          <w:rFonts w:ascii="Courier New" w:hAnsi="Courier New" w:cs="Courier New"/>
          <w:sz w:val="28"/>
          <w:szCs w:val="28"/>
        </w:rPr>
        <w:t xml:space="preserve">Le charme est tel qu’il a encouru la jalousie d’APOLLON, ce MARSYAS. APOLLON le fait écorcher </w:t>
      </w:r>
    </w:p>
    <w:p w:rsidR="00C407DC" w:rsidRDefault="00337697" w:rsidP="00E81B9F">
      <w:pPr>
        <w:rPr>
          <w:rFonts w:ascii="Courier New" w:hAnsi="Courier New" w:cs="Courier New"/>
          <w:sz w:val="28"/>
          <w:szCs w:val="28"/>
        </w:rPr>
      </w:pPr>
      <w:r w:rsidRPr="007A5F8F">
        <w:rPr>
          <w:rFonts w:ascii="Courier New" w:hAnsi="Courier New" w:cs="Courier New"/>
          <w:sz w:val="28"/>
          <w:szCs w:val="28"/>
        </w:rPr>
        <w:t xml:space="preserve">pour avoir osé rivaliser avec la musique suprême,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musique divine. </w:t>
      </w:r>
    </w:p>
    <w:p w:rsidR="00395AD2" w:rsidRDefault="00395AD2" w:rsidP="00E81B9F">
      <w:pPr>
        <w:rPr>
          <w:rFonts w:ascii="Courier New" w:hAnsi="Courier New" w:cs="Courier New"/>
          <w:sz w:val="28"/>
          <w:szCs w:val="28"/>
        </w:rPr>
      </w:pPr>
    </w:p>
    <w:p w:rsidR="00C407DC" w:rsidRDefault="00337697" w:rsidP="00E81B9F">
      <w:pPr>
        <w:rPr>
          <w:rFonts w:ascii="Courier New" w:hAnsi="Courier New" w:cs="Courier New"/>
          <w:sz w:val="28"/>
          <w:szCs w:val="28"/>
        </w:rPr>
      </w:pPr>
      <w:r w:rsidRPr="007A5F8F">
        <w:rPr>
          <w:rFonts w:ascii="Courier New" w:hAnsi="Courier New" w:cs="Courier New"/>
          <w:sz w:val="28"/>
          <w:szCs w:val="28"/>
        </w:rPr>
        <w:t>La seule différence, dit</w:t>
      </w:r>
      <w:r w:rsidR="00454FCC">
        <w:rPr>
          <w:rFonts w:ascii="Courier New" w:hAnsi="Courier New" w:cs="Courier New"/>
          <w:sz w:val="28"/>
          <w:szCs w:val="28"/>
        </w:rPr>
        <w:t>–</w:t>
      </w:r>
      <w:r w:rsidRPr="007A5F8F">
        <w:rPr>
          <w:rFonts w:ascii="Courier New" w:hAnsi="Courier New" w:cs="Courier New"/>
          <w:sz w:val="28"/>
          <w:szCs w:val="28"/>
        </w:rPr>
        <w:t xml:space="preserve">il, entre SOCRATE et lui, c’est qu’en effet SOCRATE n’est pas flûtiste : </w:t>
      </w:r>
    </w:p>
    <w:p w:rsidR="00C407DC"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par la musique qu’il opère et pourtant le résultat est exactement du même ordre. </w:t>
      </w:r>
    </w:p>
    <w:p w:rsidR="00C407DC" w:rsidRDefault="00C407DC" w:rsidP="00E81B9F">
      <w:pPr>
        <w:rPr>
          <w:rFonts w:ascii="Courier New" w:hAnsi="Courier New" w:cs="Courier New"/>
          <w:sz w:val="28"/>
          <w:szCs w:val="28"/>
        </w:rPr>
      </w:pPr>
    </w:p>
    <w:p w:rsidR="00A30070" w:rsidRDefault="00A30070" w:rsidP="00E81B9F">
      <w:pPr>
        <w:rPr>
          <w:rFonts w:ascii="Courier New" w:hAnsi="Courier New" w:cs="Courier New"/>
          <w:sz w:val="28"/>
          <w:szCs w:val="28"/>
        </w:rPr>
      </w:pPr>
    </w:p>
    <w:p w:rsidR="00C407DC" w:rsidRDefault="00337697" w:rsidP="00E81B9F">
      <w:pPr>
        <w:rPr>
          <w:rFonts w:ascii="Courier New" w:hAnsi="Courier New" w:cs="Courier New"/>
          <w:sz w:val="28"/>
          <w:szCs w:val="28"/>
        </w:rPr>
      </w:pPr>
      <w:r w:rsidRPr="007A5F8F">
        <w:rPr>
          <w:rFonts w:ascii="Courier New" w:hAnsi="Courier New" w:cs="Courier New"/>
          <w:sz w:val="28"/>
          <w:szCs w:val="28"/>
        </w:rPr>
        <w:t xml:space="preserve">Et ici il convient de nous référer à ce que PLATON explique dans le </w:t>
      </w:r>
      <w:r w:rsidRPr="00C407DC">
        <w:rPr>
          <w:i/>
        </w:rPr>
        <w:t>P</w:t>
      </w:r>
      <w:r w:rsidR="00C407DC" w:rsidRPr="00C407DC">
        <w:rPr>
          <w:i/>
        </w:rPr>
        <w:t>hèdre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concernant les états,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l’on peut dire, </w:t>
      </w:r>
      <w:r w:rsidR="00C407DC">
        <w:rPr>
          <w:rFonts w:ascii="Courier New" w:hAnsi="Courier New" w:cs="Courier New"/>
          <w:sz w:val="28"/>
          <w:szCs w:val="28"/>
        </w:rPr>
        <w:t>« </w:t>
      </w:r>
      <w:r w:rsidRPr="00C407DC">
        <w:rPr>
          <w:i/>
        </w:rPr>
        <w:t>supérieurs</w:t>
      </w:r>
      <w:r w:rsidR="00C407DC">
        <w:rPr>
          <w:rFonts w:ascii="Courier New" w:hAnsi="Courier New" w:cs="Courier New"/>
          <w:sz w:val="28"/>
          <w:szCs w:val="28"/>
        </w:rPr>
        <w:t> »</w:t>
      </w:r>
      <w:r w:rsidRPr="007A5F8F">
        <w:rPr>
          <w:rFonts w:ascii="Courier New" w:hAnsi="Courier New" w:cs="Courier New"/>
          <w:sz w:val="28"/>
          <w:szCs w:val="28"/>
        </w:rPr>
        <w:t xml:space="preserve"> de l’inspiration tels qu’ils sont produits au</w:t>
      </w:r>
      <w:r w:rsidR="00454FCC">
        <w:rPr>
          <w:rFonts w:ascii="Courier New" w:hAnsi="Courier New" w:cs="Courier New"/>
          <w:sz w:val="28"/>
          <w:szCs w:val="28"/>
        </w:rPr>
        <w:t>–</w:t>
      </w:r>
      <w:r w:rsidRPr="007A5F8F">
        <w:rPr>
          <w:rFonts w:ascii="Courier New" w:hAnsi="Courier New" w:cs="Courier New"/>
          <w:sz w:val="28"/>
          <w:szCs w:val="28"/>
        </w:rPr>
        <w:t xml:space="preserve">delà du </w:t>
      </w:r>
      <w:r w:rsidRPr="00C407DC">
        <w:rPr>
          <w:i/>
        </w:rPr>
        <w:t>franchissement de la beauté</w:t>
      </w:r>
      <w:r w:rsidRPr="007A5F8F">
        <w:rPr>
          <w:rFonts w:ascii="Courier New" w:hAnsi="Courier New" w:cs="Courier New"/>
          <w:sz w:val="28"/>
          <w:szCs w:val="28"/>
        </w:rPr>
        <w:t xml:space="preserve">. </w:t>
      </w:r>
    </w:p>
    <w:p w:rsidR="00C407DC" w:rsidRDefault="00C407DC" w:rsidP="00E81B9F">
      <w:pPr>
        <w:rPr>
          <w:rFonts w:ascii="Courier New" w:hAnsi="Courier New" w:cs="Courier New"/>
          <w:sz w:val="28"/>
          <w:szCs w:val="28"/>
        </w:rPr>
      </w:pPr>
    </w:p>
    <w:p w:rsidR="00C407DC" w:rsidRDefault="00337697" w:rsidP="00E81B9F">
      <w:pPr>
        <w:rPr>
          <w:rFonts w:ascii="Courier New" w:hAnsi="Courier New" w:cs="Courier New"/>
          <w:sz w:val="28"/>
          <w:szCs w:val="28"/>
        </w:rPr>
      </w:pPr>
      <w:r w:rsidRPr="007A5F8F">
        <w:rPr>
          <w:rFonts w:ascii="Courier New" w:hAnsi="Courier New" w:cs="Courier New"/>
          <w:sz w:val="28"/>
          <w:szCs w:val="28"/>
        </w:rPr>
        <w:t>Parmi les diverses formes de ce franchissement</w:t>
      </w:r>
      <w:r w:rsidR="00C407DC">
        <w:rPr>
          <w:rFonts w:ascii="Courier New" w:hAnsi="Courier New" w:cs="Courier New"/>
          <w:sz w:val="28"/>
          <w:szCs w:val="28"/>
        </w:rPr>
        <w:t>…</w:t>
      </w:r>
    </w:p>
    <w:p w:rsidR="00C407DC" w:rsidRDefault="00337697" w:rsidP="00C407DC">
      <w:pPr>
        <w:ind w:firstLine="708"/>
        <w:rPr>
          <w:rFonts w:ascii="Courier New" w:hAnsi="Courier New" w:cs="Courier New"/>
          <w:sz w:val="28"/>
          <w:szCs w:val="28"/>
        </w:rPr>
      </w:pPr>
      <w:r w:rsidRPr="007A5F8F">
        <w:rPr>
          <w:rFonts w:ascii="Courier New" w:hAnsi="Courier New" w:cs="Courier New"/>
          <w:sz w:val="28"/>
          <w:szCs w:val="28"/>
        </w:rPr>
        <w:t>que je ne reprends pas ici</w:t>
      </w:r>
    </w:p>
    <w:p w:rsidR="00C40522" w:rsidRDefault="00C407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y a celles </w:t>
      </w:r>
      <w:r w:rsidR="00337697" w:rsidRPr="007A5F8F">
        <w:rPr>
          <w:rFonts w:ascii="Courier New" w:hAnsi="Courier New" w:cs="Courier New"/>
          <w:iCs/>
          <w:sz w:val="28"/>
          <w:szCs w:val="28"/>
        </w:rPr>
        <w:t>par lesquelles se révèlent les hommes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qui sont </w:t>
      </w:r>
      <w:r w:rsidR="00C40522" w:rsidRPr="00C40522">
        <w:rPr>
          <w:rFonts w:ascii="Palatino Linotype" w:hAnsi="Palatino Linotype" w:cs="Courier New"/>
          <w:color w:val="0000CC"/>
          <w:sz w:val="28"/>
          <w:szCs w:val="28"/>
        </w:rPr>
        <w:t>δεομένους</w:t>
      </w:r>
      <w:r w:rsidR="00C40522">
        <w:rPr>
          <w:rFonts w:ascii="Palatino Linotype" w:hAnsi="Palatino Linotype" w:cs="Courier New"/>
          <w:color w:val="0000CC"/>
          <w:sz w:val="28"/>
          <w:szCs w:val="28"/>
        </w:rPr>
        <w:t xml:space="preserve"> </w:t>
      </w:r>
      <w:r w:rsidR="00337697" w:rsidRPr="00C40522">
        <w:rPr>
          <w:rFonts w:ascii="Garamond" w:hAnsi="Garamond"/>
          <w:iCs/>
          <w:sz w:val="20"/>
          <w:szCs w:val="20"/>
        </w:rPr>
        <w:t>[deomenous]</w:t>
      </w:r>
      <w:r w:rsidR="00337697" w:rsidRPr="007A5F8F">
        <w:rPr>
          <w:sz w:val="28"/>
          <w:szCs w:val="28"/>
        </w:rPr>
        <w:t xml:space="preserve"> </w:t>
      </w:r>
      <w:r w:rsidR="00337697" w:rsidRPr="007A5F8F">
        <w:rPr>
          <w:rFonts w:ascii="Courier New" w:hAnsi="Courier New" w:cs="Courier New"/>
          <w:sz w:val="28"/>
          <w:szCs w:val="28"/>
        </w:rPr>
        <w:t xml:space="preserve">qui </w:t>
      </w:r>
      <w:r w:rsidR="00337697" w:rsidRPr="007A5F8F">
        <w:rPr>
          <w:rFonts w:ascii="Courier New" w:hAnsi="Courier New" w:cs="Courier New"/>
          <w:iCs/>
          <w:sz w:val="28"/>
          <w:szCs w:val="28"/>
        </w:rPr>
        <w:t>ont reçu</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des dieux </w:t>
      </w:r>
    </w:p>
    <w:p w:rsidR="00C40522" w:rsidRDefault="00337697" w:rsidP="00E81B9F">
      <w:pPr>
        <w:rPr>
          <w:rFonts w:ascii="Courier New" w:hAnsi="Courier New" w:cs="Courier New"/>
          <w:sz w:val="28"/>
          <w:szCs w:val="28"/>
        </w:rPr>
      </w:pPr>
      <w:r w:rsidRPr="007A5F8F">
        <w:rPr>
          <w:rFonts w:ascii="Courier New" w:hAnsi="Courier New" w:cs="Courier New"/>
          <w:sz w:val="28"/>
          <w:szCs w:val="28"/>
        </w:rPr>
        <w:t>des initiations</w:t>
      </w:r>
      <w:r w:rsidR="00C40522">
        <w:rPr>
          <w:rFonts w:ascii="Courier New" w:hAnsi="Courier New" w:cs="Courier New"/>
          <w:sz w:val="28"/>
          <w:szCs w:val="28"/>
        </w:rPr>
        <w:t xml:space="preserve"> </w:t>
      </w:r>
      <w:r w:rsidR="00C40522" w:rsidRPr="00322B6C">
        <w:rPr>
          <w:rFonts w:ascii="Garamond" w:hAnsi="Garamond"/>
          <w:sz w:val="20"/>
          <w:szCs w:val="20"/>
        </w:rPr>
        <w:t>[</w:t>
      </w:r>
      <w:hyperlink r:id="rId182" w:history="1">
        <w:r w:rsidR="00C40522" w:rsidRPr="00322B6C">
          <w:rPr>
            <w:rStyle w:val="Lienhypertexte"/>
            <w:rFonts w:ascii="Garamond" w:hAnsi="Garamond"/>
            <w:sz w:val="20"/>
            <w:szCs w:val="20"/>
          </w:rPr>
          <w:t>21</w:t>
        </w:r>
        <w:r w:rsidR="00C40522">
          <w:rPr>
            <w:rStyle w:val="Lienhypertexte"/>
            <w:rFonts w:ascii="Garamond" w:hAnsi="Garamond"/>
            <w:sz w:val="20"/>
            <w:szCs w:val="20"/>
          </w:rPr>
          <w:t>5c</w:t>
        </w:r>
      </w:hyperlink>
      <w:r w:rsidR="00C40522" w:rsidRPr="00322B6C">
        <w:rPr>
          <w:rFonts w:ascii="Garamond" w:hAnsi="Garamond"/>
          <w:sz w:val="20"/>
          <w:szCs w:val="20"/>
        </w:rPr>
        <w:t>]</w:t>
      </w:r>
      <w:r w:rsidRPr="007A5F8F">
        <w:rPr>
          <w:rFonts w:ascii="Courier New" w:hAnsi="Courier New" w:cs="Courier New"/>
          <w:sz w:val="28"/>
          <w:szCs w:val="28"/>
        </w:rPr>
        <w:t xml:space="preserve">. </w:t>
      </w:r>
    </w:p>
    <w:p w:rsidR="00C40522" w:rsidRDefault="00C40522" w:rsidP="00E81B9F">
      <w:pPr>
        <w:rPr>
          <w:rFonts w:ascii="Courier New" w:hAnsi="Courier New" w:cs="Courier New"/>
          <w:sz w:val="28"/>
          <w:szCs w:val="28"/>
        </w:rPr>
      </w:pPr>
    </w:p>
    <w:p w:rsidR="00A30070" w:rsidRDefault="00337697" w:rsidP="00E81B9F">
      <w:pPr>
        <w:rPr>
          <w:rFonts w:ascii="Courier New" w:hAnsi="Courier New" w:cs="Courier New"/>
          <w:sz w:val="28"/>
          <w:szCs w:val="28"/>
        </w:rPr>
      </w:pPr>
      <w:r w:rsidRPr="007A5F8F">
        <w:rPr>
          <w:rFonts w:ascii="Courier New" w:hAnsi="Courier New" w:cs="Courier New"/>
          <w:sz w:val="28"/>
          <w:szCs w:val="28"/>
        </w:rPr>
        <w:t>Pour ceux</w:t>
      </w:r>
      <w:r w:rsidR="00454FCC">
        <w:rPr>
          <w:rFonts w:ascii="Courier New" w:hAnsi="Courier New" w:cs="Courier New"/>
          <w:sz w:val="28"/>
          <w:szCs w:val="28"/>
        </w:rPr>
        <w:t>–</w:t>
      </w:r>
      <w:r w:rsidRPr="007A5F8F">
        <w:rPr>
          <w:rFonts w:ascii="Courier New" w:hAnsi="Courier New" w:cs="Courier New"/>
          <w:sz w:val="28"/>
          <w:szCs w:val="28"/>
        </w:rPr>
        <w:t xml:space="preserve">là, le cheminement, la voie consiste </w:t>
      </w:r>
    </w:p>
    <w:p w:rsidR="00A30070" w:rsidRDefault="00337697" w:rsidP="00E81B9F">
      <w:pPr>
        <w:rPr>
          <w:rFonts w:ascii="Courier New" w:hAnsi="Courier New" w:cs="Courier New"/>
          <w:sz w:val="28"/>
          <w:szCs w:val="28"/>
        </w:rPr>
      </w:pPr>
      <w:r w:rsidRPr="007A5F8F">
        <w:rPr>
          <w:rFonts w:ascii="Courier New" w:hAnsi="Courier New" w:cs="Courier New"/>
          <w:sz w:val="28"/>
          <w:szCs w:val="28"/>
        </w:rPr>
        <w:t xml:space="preserve">en moyens parmi lesquels celui de l’ivresse produite par une certaine musique, produisant chez eux </w:t>
      </w:r>
    </w:p>
    <w:p w:rsidR="003D4FEE" w:rsidRDefault="00337697" w:rsidP="00E81B9F">
      <w:pPr>
        <w:rPr>
          <w:rFonts w:ascii="Courier New" w:hAnsi="Courier New" w:cs="Courier New"/>
          <w:sz w:val="28"/>
          <w:szCs w:val="28"/>
        </w:rPr>
      </w:pPr>
      <w:r w:rsidRPr="007A5F8F">
        <w:rPr>
          <w:rFonts w:ascii="Courier New" w:hAnsi="Courier New" w:cs="Courier New"/>
          <w:sz w:val="28"/>
          <w:szCs w:val="28"/>
        </w:rPr>
        <w:t xml:space="preserve">cet état qu’on appelle de </w:t>
      </w:r>
      <w:r w:rsidR="003D4FEE">
        <w:rPr>
          <w:rFonts w:ascii="Courier New" w:hAnsi="Courier New" w:cs="Courier New"/>
          <w:sz w:val="28"/>
          <w:szCs w:val="28"/>
        </w:rPr>
        <w:t>« </w:t>
      </w:r>
      <w:r w:rsidRPr="00E028FF">
        <w:rPr>
          <w:i/>
          <w:color w:val="0000CC"/>
        </w:rPr>
        <w:t>possession</w:t>
      </w:r>
      <w:r w:rsidR="003D4FEE">
        <w:rPr>
          <w:rFonts w:ascii="Courier New" w:hAnsi="Courier New" w:cs="Courier New"/>
          <w:sz w:val="28"/>
          <w:szCs w:val="28"/>
        </w:rPr>
        <w:t> »</w:t>
      </w:r>
      <w:r w:rsidRPr="007A5F8F">
        <w:rPr>
          <w:rFonts w:ascii="Courier New" w:hAnsi="Courier New" w:cs="Courier New"/>
          <w:sz w:val="28"/>
          <w:szCs w:val="28"/>
        </w:rPr>
        <w:t xml:space="preserve">. </w:t>
      </w:r>
    </w:p>
    <w:p w:rsidR="00E028FF" w:rsidRDefault="00E028FF" w:rsidP="00E81B9F">
      <w:pPr>
        <w:rPr>
          <w:rFonts w:ascii="Courier New" w:hAnsi="Courier New" w:cs="Courier New"/>
          <w:sz w:val="28"/>
          <w:szCs w:val="28"/>
        </w:rPr>
      </w:pPr>
    </w:p>
    <w:p w:rsidR="00E77FE0"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ni plus ni moins à cet état qu’ALCIBIADE se réfère quand il dit que c’est ce que SOCRATE produit, lui, par des paroles, </w:t>
      </w:r>
      <w:r w:rsidRPr="00A30070">
        <w:rPr>
          <w:i/>
        </w:rPr>
        <w:t>par des paroles qui sont</w:t>
      </w:r>
      <w:r w:rsidRPr="007A5F8F">
        <w:rPr>
          <w:rFonts w:ascii="Courier New" w:hAnsi="Courier New" w:cs="Courier New"/>
          <w:sz w:val="28"/>
          <w:szCs w:val="28"/>
        </w:rPr>
        <w:t xml:space="preserve">, elles, </w:t>
      </w:r>
    </w:p>
    <w:p w:rsidR="005D295A" w:rsidRDefault="00337697" w:rsidP="00E81B9F">
      <w:pPr>
        <w:rPr>
          <w:rFonts w:ascii="Courier New" w:hAnsi="Courier New" w:cs="Courier New"/>
          <w:i/>
          <w:sz w:val="28"/>
          <w:szCs w:val="28"/>
        </w:rPr>
      </w:pPr>
      <w:r w:rsidRPr="003D4FEE">
        <w:rPr>
          <w:i/>
        </w:rPr>
        <w:t>sans accompagnement, sans instruments</w:t>
      </w:r>
      <w:r w:rsidRPr="007A5F8F">
        <w:rPr>
          <w:rFonts w:ascii="Courier New" w:hAnsi="Courier New" w:cs="Courier New"/>
          <w:i/>
          <w:sz w:val="28"/>
          <w:szCs w:val="28"/>
        </w:rPr>
        <w:t> </w:t>
      </w:r>
      <w:r w:rsidRPr="003D4FEE">
        <w:rPr>
          <w:rFonts w:ascii="Courier New" w:hAnsi="Courier New" w:cs="Courier New"/>
          <w:sz w:val="28"/>
          <w:szCs w:val="28"/>
        </w:rPr>
        <w:t>:</w:t>
      </w:r>
      <w:r w:rsidRPr="007A5F8F">
        <w:rPr>
          <w:rFonts w:ascii="Courier New" w:hAnsi="Courier New" w:cs="Courier New"/>
          <w:i/>
          <w:sz w:val="28"/>
          <w:szCs w:val="28"/>
        </w:rPr>
        <w:t xml:space="preserve"> </w:t>
      </w:r>
    </w:p>
    <w:p w:rsidR="003D4FEE" w:rsidRDefault="00337697" w:rsidP="00E81B9F">
      <w:pPr>
        <w:rPr>
          <w:rFonts w:ascii="Courier New" w:hAnsi="Courier New" w:cs="Courier New"/>
          <w:sz w:val="28"/>
          <w:szCs w:val="28"/>
        </w:rPr>
      </w:pPr>
      <w:r w:rsidRPr="003D4FEE">
        <w:rPr>
          <w:i/>
          <w:color w:val="0000CC"/>
        </w:rPr>
        <w:t>il produit exactement le même effet par ses paroles</w:t>
      </w:r>
      <w:r w:rsidRPr="007A5F8F">
        <w:rPr>
          <w:rFonts w:ascii="Courier New" w:hAnsi="Courier New" w:cs="Courier New"/>
          <w:sz w:val="28"/>
          <w:szCs w:val="28"/>
        </w:rPr>
        <w:t xml:space="preserve">. </w:t>
      </w:r>
    </w:p>
    <w:p w:rsidR="003D4FEE" w:rsidRDefault="003D4FEE" w:rsidP="00E81B9F">
      <w:pPr>
        <w:rPr>
          <w:rFonts w:ascii="Courier New" w:hAnsi="Courier New" w:cs="Courier New"/>
          <w:sz w:val="28"/>
          <w:szCs w:val="28"/>
        </w:rPr>
      </w:pPr>
    </w:p>
    <w:p w:rsidR="00E028FF" w:rsidRDefault="003D4FEE" w:rsidP="00E028FF">
      <w:pPr>
        <w:ind w:left="708"/>
        <w:rPr>
          <w:i/>
          <w:sz w:val="22"/>
          <w:szCs w:val="22"/>
        </w:rPr>
      </w:pPr>
      <w:r>
        <w:rPr>
          <w:rFonts w:ascii="Courier New" w:hAnsi="Courier New" w:cs="Courier New"/>
          <w:sz w:val="28"/>
          <w:szCs w:val="28"/>
        </w:rPr>
        <w:t>« </w:t>
      </w:r>
      <w:r w:rsidR="00337697" w:rsidRPr="00E028FF">
        <w:rPr>
          <w:i/>
          <w:sz w:val="22"/>
          <w:szCs w:val="22"/>
        </w:rPr>
        <w:t>Quand il nous arrive d’entendre un orateur</w:t>
      </w:r>
      <w:r w:rsidR="00E028FF">
        <w:rPr>
          <w:rFonts w:ascii="Courier New" w:hAnsi="Courier New" w:cs="Courier New"/>
          <w:sz w:val="28"/>
          <w:szCs w:val="28"/>
        </w:rPr>
        <w:t xml:space="preserve"> </w:t>
      </w:r>
      <w:r w:rsidR="00F44CC5" w:rsidRPr="009B6323">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F44CC5">
        <w:rPr>
          <w:rFonts w:ascii="Garamond" w:hAnsi="Garamond"/>
        </w:rPr>
        <w:t>dit</w:t>
      </w:r>
      <w:r w:rsidR="00454FCC">
        <w:rPr>
          <w:rFonts w:ascii="Garamond" w:hAnsi="Garamond"/>
        </w:rPr>
        <w:t>–</w:t>
      </w:r>
      <w:r w:rsidR="00337697" w:rsidRPr="00F44CC5">
        <w:rPr>
          <w:rFonts w:ascii="Garamond" w:hAnsi="Garamond"/>
        </w:rPr>
        <w:t>il</w:t>
      </w:r>
      <w:r w:rsidR="00E028FF">
        <w:rPr>
          <w:rFonts w:ascii="Courier New" w:hAnsi="Courier New" w:cs="Courier New"/>
          <w:sz w:val="28"/>
          <w:szCs w:val="28"/>
        </w:rPr>
        <w:t xml:space="preserve"> </w:t>
      </w:r>
      <w:r w:rsidR="00F44CC5" w:rsidRPr="009B6323">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E028FF">
        <w:rPr>
          <w:i/>
          <w:sz w:val="22"/>
          <w:szCs w:val="22"/>
        </w:rPr>
        <w:t xml:space="preserve">parler de tels sujets, </w:t>
      </w:r>
    </w:p>
    <w:p w:rsidR="00337697" w:rsidRPr="007A5F8F" w:rsidRDefault="00337697" w:rsidP="00E028FF">
      <w:pPr>
        <w:ind w:left="708"/>
        <w:rPr>
          <w:b/>
          <w:bCs/>
          <w:iCs/>
          <w:sz w:val="28"/>
          <w:szCs w:val="28"/>
        </w:rPr>
      </w:pPr>
      <w:r w:rsidRPr="00E028FF">
        <w:rPr>
          <w:i/>
          <w:sz w:val="22"/>
          <w:szCs w:val="22"/>
        </w:rPr>
        <w:t>fût</w:t>
      </w:r>
      <w:r w:rsidR="00454FCC">
        <w:rPr>
          <w:i/>
          <w:sz w:val="22"/>
          <w:szCs w:val="22"/>
        </w:rPr>
        <w:t>–</w:t>
      </w:r>
      <w:r w:rsidRPr="00E028FF">
        <w:rPr>
          <w:i/>
          <w:sz w:val="22"/>
          <w:szCs w:val="22"/>
        </w:rPr>
        <w:t xml:space="preserve">ce un orateur de premier ordre, ça </w:t>
      </w:r>
      <w:r w:rsidR="00F44CC5">
        <w:rPr>
          <w:i/>
          <w:sz w:val="22"/>
          <w:szCs w:val="22"/>
        </w:rPr>
        <w:t xml:space="preserve">ne </w:t>
      </w:r>
      <w:r w:rsidRPr="00E028FF">
        <w:rPr>
          <w:i/>
          <w:sz w:val="22"/>
          <w:szCs w:val="22"/>
        </w:rPr>
        <w:t>nous fait que peu d’effet. Au contraire, quand c’est toi qu’on entend, ou bien tes paroles rapportées par un autre, celui qui les rapporte</w:t>
      </w:r>
      <w:r w:rsidR="00F44CC5">
        <w:rPr>
          <w:i/>
          <w:sz w:val="22"/>
          <w:szCs w:val="22"/>
        </w:rPr>
        <w:t xml:space="preserve">, </w:t>
      </w:r>
      <w:r w:rsidRPr="00E028FF">
        <w:rPr>
          <w:i/>
          <w:sz w:val="22"/>
          <w:szCs w:val="22"/>
        </w:rPr>
        <w:t xml:space="preserve"> fût</w:t>
      </w:r>
      <w:r w:rsidR="00454FCC">
        <w:rPr>
          <w:i/>
          <w:sz w:val="22"/>
          <w:szCs w:val="22"/>
        </w:rPr>
        <w:t>–</w:t>
      </w:r>
      <w:r w:rsidRPr="00E028FF">
        <w:rPr>
          <w:i/>
          <w:sz w:val="22"/>
          <w:szCs w:val="22"/>
        </w:rPr>
        <w:t>il</w:t>
      </w:r>
      <w:r w:rsidR="00E028FF">
        <w:rPr>
          <w:i/>
          <w:sz w:val="22"/>
          <w:szCs w:val="22"/>
        </w:rPr>
        <w:t xml:space="preserve">  </w:t>
      </w:r>
      <w:r w:rsidR="00E028FF" w:rsidRPr="00E028FF">
        <w:rPr>
          <w:rFonts w:ascii="Palatino Linotype" w:hAnsi="Palatino Linotype"/>
          <w:color w:val="0000CC"/>
          <w:sz w:val="28"/>
          <w:szCs w:val="28"/>
        </w:rPr>
        <w:t>πάνυ</w:t>
      </w:r>
      <w:r w:rsidR="00E028FF" w:rsidRPr="00E028FF">
        <w:rPr>
          <w:color w:val="0000CC"/>
          <w:sz w:val="28"/>
          <w:szCs w:val="28"/>
        </w:rPr>
        <w:t xml:space="preserve"> </w:t>
      </w:r>
      <w:r w:rsidR="00E028FF" w:rsidRPr="00E028FF">
        <w:rPr>
          <w:rFonts w:ascii="Palatino Linotype" w:hAnsi="Palatino Linotype"/>
          <w:color w:val="0000CC"/>
          <w:sz w:val="28"/>
          <w:szCs w:val="28"/>
        </w:rPr>
        <w:t>ϕαῦλος</w:t>
      </w:r>
      <w:r w:rsidRPr="007A5F8F">
        <w:rPr>
          <w:i/>
          <w:sz w:val="28"/>
          <w:szCs w:val="28"/>
        </w:rPr>
        <w:t xml:space="preserve"> </w:t>
      </w:r>
      <w:r w:rsidRPr="00E028FF">
        <w:rPr>
          <w:rFonts w:ascii="Garamond" w:hAnsi="Garamond"/>
          <w:iCs/>
          <w:sz w:val="20"/>
          <w:szCs w:val="20"/>
        </w:rPr>
        <w:t>[panu phaulos]</w:t>
      </w:r>
      <w:r w:rsidRPr="007A5F8F">
        <w:rPr>
          <w:i/>
          <w:sz w:val="28"/>
          <w:szCs w:val="28"/>
        </w:rPr>
        <w:t xml:space="preserve"> </w:t>
      </w:r>
      <w:r w:rsidRPr="00E028FF">
        <w:rPr>
          <w:i/>
          <w:sz w:val="22"/>
          <w:szCs w:val="22"/>
        </w:rPr>
        <w:t>tout à fait homme de rien</w:t>
      </w:r>
      <w:r w:rsidRPr="007A5F8F">
        <w:rPr>
          <w:rFonts w:ascii="Courier New" w:hAnsi="Courier New" w:cs="Courier New"/>
          <w:i/>
          <w:sz w:val="28"/>
          <w:szCs w:val="28"/>
        </w:rPr>
        <w:t>,</w:t>
      </w:r>
      <w:r w:rsidRPr="007A5F8F">
        <w:rPr>
          <w:rStyle w:val="Caractredenotedebasdepage"/>
          <w:b/>
          <w:bCs/>
          <w:iCs/>
          <w:color w:val="FF3300"/>
          <w:sz w:val="28"/>
          <w:szCs w:val="28"/>
        </w:rPr>
        <w:footnoteReference w:id="153"/>
      </w:r>
      <w:r w:rsidR="00E028FF">
        <w:rPr>
          <w:rFonts w:ascii="Courier New" w:hAnsi="Courier New" w:cs="Courier New"/>
          <w:i/>
          <w:sz w:val="28"/>
          <w:szCs w:val="28"/>
        </w:rPr>
        <w:t xml:space="preserve"> </w:t>
      </w:r>
      <w:r w:rsidRPr="00E028FF">
        <w:rPr>
          <w:i/>
          <w:sz w:val="22"/>
          <w:szCs w:val="22"/>
        </w:rPr>
        <w:t xml:space="preserve">que l’auditeur soit femme, homme ou adolescent, le </w:t>
      </w:r>
      <w:r w:rsidR="00E028FF">
        <w:rPr>
          <w:i/>
          <w:sz w:val="22"/>
          <w:szCs w:val="22"/>
        </w:rPr>
        <w:t>coup dont il est frappé, troublé</w:t>
      </w:r>
      <w:r w:rsidRPr="00E028FF">
        <w:rPr>
          <w:i/>
          <w:sz w:val="22"/>
          <w:szCs w:val="22"/>
        </w:rPr>
        <w:t> </w:t>
      </w:r>
      <w:r w:rsidR="00E028FF">
        <w:rPr>
          <w:i/>
          <w:sz w:val="22"/>
          <w:szCs w:val="22"/>
        </w:rPr>
        <w:t>,</w:t>
      </w:r>
      <w:r w:rsidRPr="00E028FF">
        <w:rPr>
          <w:i/>
          <w:sz w:val="22"/>
          <w:szCs w:val="22"/>
        </w:rPr>
        <w:t xml:space="preserve"> et à proprement parler</w:t>
      </w:r>
      <w:r w:rsidR="00E028FF">
        <w:rPr>
          <w:rFonts w:ascii="Courier New" w:hAnsi="Courier New" w:cs="Courier New"/>
          <w:sz w:val="28"/>
          <w:szCs w:val="28"/>
        </w:rPr>
        <w:t xml:space="preserve"> </w:t>
      </w:r>
      <w:r w:rsidR="00E028FF" w:rsidRPr="00E028FF">
        <w:rPr>
          <w:rFonts w:ascii="Palatino Linotype" w:hAnsi="Palatino Linotype" w:cs="Courier New"/>
          <w:color w:val="0000CC"/>
          <w:sz w:val="28"/>
          <w:szCs w:val="28"/>
        </w:rPr>
        <w:t>κατεχόμεθα</w:t>
      </w:r>
      <w:r w:rsidR="00E028FF">
        <w:rPr>
          <w:rFonts w:ascii="Palatino Linotype" w:hAnsi="Palatino Linotype" w:cs="Courier New"/>
          <w:sz w:val="28"/>
          <w:szCs w:val="28"/>
        </w:rPr>
        <w:t xml:space="preserve"> </w:t>
      </w:r>
      <w:r w:rsidRPr="00E028FF">
        <w:rPr>
          <w:rFonts w:ascii="Garamond" w:hAnsi="Garamond"/>
          <w:sz w:val="20"/>
          <w:szCs w:val="20"/>
        </w:rPr>
        <w:t>[katechometha]</w:t>
      </w:r>
      <w:r w:rsidRPr="007A5F8F">
        <w:rPr>
          <w:rFonts w:ascii="Courier New" w:hAnsi="Courier New" w:cs="Courier New"/>
          <w:i/>
          <w:sz w:val="28"/>
          <w:szCs w:val="28"/>
        </w:rPr>
        <w:t xml:space="preserve"> </w:t>
      </w:r>
      <w:r w:rsidRPr="00E028FF">
        <w:rPr>
          <w:i/>
          <w:sz w:val="22"/>
          <w:szCs w:val="22"/>
        </w:rPr>
        <w:t xml:space="preserve">nous en sommes </w:t>
      </w:r>
      <w:r w:rsidRPr="00E028FF">
        <w:rPr>
          <w:i/>
          <w:color w:val="0000CC"/>
          <w:sz w:val="22"/>
          <w:szCs w:val="22"/>
        </w:rPr>
        <w:t>possédés</w:t>
      </w:r>
      <w:r w:rsidRPr="007A5F8F">
        <w:rPr>
          <w:rFonts w:ascii="Courier New" w:hAnsi="Courier New" w:cs="Courier New"/>
          <w:i/>
          <w:sz w:val="28"/>
          <w:szCs w:val="28"/>
        </w:rPr>
        <w:t> !</w:t>
      </w:r>
      <w:r w:rsidR="003D4FEE">
        <w:rPr>
          <w:rFonts w:ascii="Courier New" w:hAnsi="Courier New" w:cs="Courier New"/>
          <w:sz w:val="28"/>
          <w:szCs w:val="28"/>
        </w:rPr>
        <w:t> »</w:t>
      </w:r>
      <w:r w:rsidRPr="007A5F8F">
        <w:rPr>
          <w:rFonts w:ascii="Courier New" w:hAnsi="Courier New" w:cs="Courier New"/>
          <w:iCs/>
          <w:sz w:val="28"/>
          <w:szCs w:val="28"/>
        </w:rPr>
        <w:t xml:space="preserve">  </w:t>
      </w:r>
    </w:p>
    <w:p w:rsidR="003D4FEE" w:rsidRDefault="003D4FEE" w:rsidP="00E81B9F">
      <w:pPr>
        <w:rPr>
          <w:rFonts w:ascii="Courier New" w:hAnsi="Courier New" w:cs="Courier New"/>
          <w:sz w:val="28"/>
          <w:szCs w:val="28"/>
        </w:rPr>
      </w:pPr>
    </w:p>
    <w:p w:rsidR="00572D40"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la détermination du point d’expérience pour lequel ALCIBIADE considère qu’en SOCRATE est </w:t>
      </w:r>
      <w:r w:rsidRPr="00572D40">
        <w:rPr>
          <w:i/>
        </w:rPr>
        <w:t>ce trésor</w:t>
      </w:r>
      <w:r w:rsidRPr="007A5F8F">
        <w:rPr>
          <w:rFonts w:ascii="Courier New" w:hAnsi="Courier New" w:cs="Courier New"/>
          <w:sz w:val="28"/>
          <w:szCs w:val="28"/>
        </w:rPr>
        <w:t xml:space="preserve">, cet objet tout à fait indéfinissable et précieux </w:t>
      </w:r>
    </w:p>
    <w:p w:rsidR="00572D40"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celui qui va fixer, si l’on peut dire, </w:t>
      </w:r>
    </w:p>
    <w:p w:rsidR="00572D40" w:rsidRDefault="00337697" w:rsidP="00E81B9F">
      <w:pPr>
        <w:rPr>
          <w:rFonts w:ascii="Courier New" w:hAnsi="Courier New" w:cs="Courier New"/>
          <w:sz w:val="28"/>
          <w:szCs w:val="28"/>
        </w:rPr>
      </w:pPr>
      <w:r w:rsidRPr="007A5F8F">
        <w:rPr>
          <w:rFonts w:ascii="Courier New" w:hAnsi="Courier New" w:cs="Courier New"/>
          <w:sz w:val="28"/>
          <w:szCs w:val="28"/>
        </w:rPr>
        <w:t xml:space="preserve">sa détermination après avoir déchaîné son désir. </w:t>
      </w:r>
    </w:p>
    <w:p w:rsidR="00572D40" w:rsidRDefault="00572D40" w:rsidP="00E81B9F">
      <w:pPr>
        <w:rPr>
          <w:rFonts w:ascii="Courier New" w:hAnsi="Courier New" w:cs="Courier New"/>
          <w:sz w:val="28"/>
          <w:szCs w:val="28"/>
        </w:rPr>
      </w:pPr>
    </w:p>
    <w:p w:rsidR="00572D40"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au principe de tout ce qui va être ensuite développé dans ses termes, sa résolution, puis ses entreprises auprès de SOCRATE. </w:t>
      </w:r>
    </w:p>
    <w:p w:rsidR="00A30070" w:rsidRDefault="00A3007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c’est sur ce point que nous devons nous arrêter.</w:t>
      </w:r>
    </w:p>
    <w:p w:rsidR="00572D40" w:rsidRDefault="00572D40" w:rsidP="00E81B9F">
      <w:pPr>
        <w:rPr>
          <w:rFonts w:ascii="Courier New" w:hAnsi="Courier New" w:cs="Courier New"/>
          <w:sz w:val="28"/>
          <w:szCs w:val="28"/>
        </w:rPr>
      </w:pPr>
    </w:p>
    <w:p w:rsidR="00572D4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Voici en effet ce qu’il va nous décrire. </w:t>
      </w:r>
    </w:p>
    <w:p w:rsidR="00880D47" w:rsidRDefault="00337697" w:rsidP="00E81B9F">
      <w:pPr>
        <w:rPr>
          <w:rFonts w:ascii="Courier New" w:hAnsi="Courier New" w:cs="Courier New"/>
          <w:sz w:val="28"/>
          <w:szCs w:val="28"/>
        </w:rPr>
      </w:pPr>
      <w:r w:rsidRPr="007A5F8F">
        <w:rPr>
          <w:rFonts w:ascii="Courier New" w:hAnsi="Courier New" w:cs="Courier New"/>
          <w:sz w:val="28"/>
          <w:szCs w:val="28"/>
        </w:rPr>
        <w:t xml:space="preserve">Il lui est arrivé avec SOCRATE une aventure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n’est pas banale. C’est qu’ayant pris cette détermination, sachant qu’il marchait sur un terrain en quelque sorte un peu sûr…</w:t>
      </w:r>
    </w:p>
    <w:p w:rsidR="00572D40"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il sait l’attention que dès longtemps SOCRATE fait à ce qu’il appelle son </w:t>
      </w:r>
      <w:r w:rsidR="00572D40" w:rsidRPr="00572D40">
        <w:rPr>
          <w:rStyle w:val="grec"/>
          <w:rFonts w:ascii="Palatino Linotype" w:hAnsi="Palatino Linotype"/>
          <w:color w:val="0000FF"/>
          <w:sz w:val="28"/>
          <w:szCs w:val="28"/>
        </w:rPr>
        <w:t>ὥρα</w:t>
      </w:r>
      <w:r w:rsidR="00572D40">
        <w:rPr>
          <w:rStyle w:val="grec"/>
          <w:rFonts w:ascii="Palatino Linotype" w:hAnsi="Palatino Linotype"/>
          <w:color w:val="0000FF"/>
          <w:sz w:val="28"/>
          <w:szCs w:val="28"/>
        </w:rPr>
        <w:t xml:space="preserve"> </w:t>
      </w:r>
      <w:r w:rsidRPr="00572D40">
        <w:rPr>
          <w:rFonts w:ascii="Garamond" w:hAnsi="Garamond" w:cs="Courier New"/>
          <w:sz w:val="20"/>
          <w:szCs w:val="20"/>
        </w:rPr>
        <w:t>[hora]</w:t>
      </w:r>
      <w:r w:rsidR="00572D40">
        <w:rPr>
          <w:rFonts w:ascii="Courier New" w:hAnsi="Courier New" w:cs="Courier New"/>
          <w:i/>
          <w:sz w:val="28"/>
          <w:szCs w:val="28"/>
        </w:rPr>
        <w:t>,</w:t>
      </w:r>
      <w:r w:rsidRPr="007A5F8F">
        <w:rPr>
          <w:rFonts w:ascii="Courier New" w:hAnsi="Courier New" w:cs="Courier New"/>
          <w:i/>
          <w:sz w:val="28"/>
          <w:szCs w:val="28"/>
        </w:rPr>
        <w:t xml:space="preserve"> </w:t>
      </w:r>
    </w:p>
    <w:p w:rsidR="00337697" w:rsidRPr="007A5F8F"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on traduit comme on peut – enfin </w:t>
      </w:r>
      <w:r w:rsidRPr="00572D40">
        <w:t xml:space="preserve">son </w:t>
      </w:r>
      <w:r w:rsidRPr="00572D40">
        <w:rPr>
          <w:i/>
        </w:rPr>
        <w:t>sex</w:t>
      </w:r>
      <w:r w:rsidR="00454FCC">
        <w:rPr>
          <w:i/>
        </w:rPr>
        <w:t>–</w:t>
      </w:r>
      <w:r w:rsidRPr="00572D40">
        <w:rPr>
          <w:i/>
        </w:rPr>
        <w:t>appeal</w:t>
      </w:r>
      <w:r w:rsidR="00F86AEE" w:rsidRPr="00322B6C">
        <w:rPr>
          <w:rFonts w:ascii="Garamond" w:hAnsi="Garamond"/>
          <w:sz w:val="20"/>
          <w:szCs w:val="20"/>
        </w:rPr>
        <w:t>[</w:t>
      </w:r>
      <w:r w:rsidR="00F86AEE">
        <w:rPr>
          <w:rFonts w:ascii="Garamond" w:hAnsi="Garamond"/>
          <w:sz w:val="20"/>
          <w:szCs w:val="20"/>
        </w:rPr>
        <w:t xml:space="preserve"> </w:t>
      </w:r>
      <w:hyperlink r:id="rId183" w:history="1">
        <w:r w:rsidR="00F86AEE" w:rsidRPr="00322B6C">
          <w:rPr>
            <w:rStyle w:val="Lienhypertexte"/>
            <w:rFonts w:ascii="Garamond" w:hAnsi="Garamond"/>
            <w:sz w:val="20"/>
            <w:szCs w:val="20"/>
          </w:rPr>
          <w:t>21</w:t>
        </w:r>
        <w:r w:rsidR="00F86AEE">
          <w:rPr>
            <w:rStyle w:val="Lienhypertexte"/>
            <w:rFonts w:ascii="Garamond" w:hAnsi="Garamond"/>
            <w:sz w:val="20"/>
            <w:szCs w:val="20"/>
          </w:rPr>
          <w:t>7a</w:t>
        </w:r>
      </w:hyperlink>
      <w:r w:rsidR="00F86AEE" w:rsidRPr="00322B6C">
        <w:rPr>
          <w:rFonts w:ascii="Garamond" w:hAnsi="Garamond"/>
          <w:sz w:val="20"/>
          <w:szCs w:val="20"/>
        </w:rPr>
        <w:t>]</w:t>
      </w:r>
    </w:p>
    <w:p w:rsidR="00F86AEE" w:rsidRDefault="00337697" w:rsidP="00E81B9F">
      <w:pPr>
        <w:rPr>
          <w:i/>
          <w:sz w:val="28"/>
          <w:szCs w:val="28"/>
        </w:rPr>
      </w:pPr>
      <w:r w:rsidRPr="007A5F8F">
        <w:rPr>
          <w:rFonts w:ascii="Courier New" w:hAnsi="Courier New" w:cs="Courier New"/>
          <w:i/>
          <w:sz w:val="28"/>
          <w:szCs w:val="28"/>
        </w:rPr>
        <w:t>…</w:t>
      </w:r>
      <w:r w:rsidRPr="007A5F8F">
        <w:rPr>
          <w:rFonts w:ascii="Courier New" w:hAnsi="Courier New" w:cs="Courier New"/>
          <w:sz w:val="28"/>
          <w:szCs w:val="28"/>
        </w:rPr>
        <w:t>il lui</w:t>
      </w:r>
      <w:r w:rsidRPr="007A5F8F">
        <w:rPr>
          <w:rFonts w:ascii="Courier New" w:hAnsi="Courier New" w:cs="Courier New"/>
          <w:i/>
          <w:sz w:val="28"/>
          <w:szCs w:val="28"/>
        </w:rPr>
        <w:t xml:space="preserve"> </w:t>
      </w:r>
      <w:r w:rsidRPr="007A5F8F">
        <w:rPr>
          <w:rFonts w:ascii="Courier New" w:hAnsi="Courier New" w:cs="Courier New"/>
          <w:sz w:val="28"/>
          <w:szCs w:val="28"/>
        </w:rPr>
        <w:t>semble qu’il lui suffirait que SOCRATE se déclare pour obtenir de lui justement tout ce qui est en cause, à savoir ce qu’il définit lui</w:t>
      </w:r>
      <w:r w:rsidR="00F44CC5" w:rsidRPr="009B6323">
        <w:rPr>
          <w:rFonts w:ascii="Courier New" w:hAnsi="Courier New" w:cs="Courier New"/>
          <w:sz w:val="28"/>
          <w:szCs w:val="28"/>
        </w:rPr>
        <w:t>–</w:t>
      </w:r>
      <w:r w:rsidRPr="007A5F8F">
        <w:rPr>
          <w:rFonts w:ascii="Courier New" w:hAnsi="Courier New" w:cs="Courier New"/>
          <w:sz w:val="28"/>
          <w:szCs w:val="28"/>
        </w:rPr>
        <w:t xml:space="preserve">même comme : </w:t>
      </w:r>
      <w:r w:rsidRPr="00A30070">
        <w:rPr>
          <w:i/>
        </w:rPr>
        <w:t>tout ce qu’il sait</w:t>
      </w:r>
      <w:r w:rsidR="00F86AEE">
        <w:rPr>
          <w:rFonts w:ascii="Courier New" w:hAnsi="Courier New" w:cs="Courier New"/>
          <w:i/>
          <w:sz w:val="28"/>
          <w:szCs w:val="28"/>
        </w:rPr>
        <w:t xml:space="preserve"> </w:t>
      </w:r>
      <w:r w:rsidRPr="007A5F8F">
        <w:rPr>
          <w:i/>
          <w:sz w:val="28"/>
          <w:szCs w:val="28"/>
        </w:rPr>
        <w:t xml:space="preserve"> </w:t>
      </w:r>
      <w:r w:rsidR="00F86AEE" w:rsidRPr="00F86AEE">
        <w:rPr>
          <w:rFonts w:ascii="Palatino Linotype" w:eastAsia="Arial Unicode MS" w:hAnsi="Palatino Linotype" w:cs="Arial Unicode MS"/>
          <w:color w:val="0000CC"/>
          <w:sz w:val="28"/>
          <w:szCs w:val="28"/>
        </w:rPr>
        <w:t>πάντ᾽ἀκοῦσαι ὅσαπερ οὗτος ᾔδει</w:t>
      </w:r>
      <w:r w:rsidR="00F86AEE" w:rsidRPr="007A5F8F">
        <w:rPr>
          <w:rFonts w:ascii="Garamond" w:hAnsi="Garamond"/>
          <w:iCs/>
          <w:sz w:val="28"/>
          <w:szCs w:val="28"/>
        </w:rPr>
        <w:t xml:space="preserve"> </w:t>
      </w:r>
      <w:r w:rsidRPr="00F86AEE">
        <w:rPr>
          <w:rFonts w:ascii="Garamond" w:hAnsi="Garamond"/>
          <w:iCs/>
          <w:sz w:val="20"/>
          <w:szCs w:val="20"/>
        </w:rPr>
        <w:t>[pan t’akousai hosaper hou tos èdei]</w:t>
      </w:r>
      <w:r w:rsidRPr="007A5F8F">
        <w:rPr>
          <w:i/>
          <w:sz w:val="28"/>
          <w:szCs w:val="28"/>
        </w:rPr>
        <w:t xml:space="preserve"> </w:t>
      </w:r>
    </w:p>
    <w:p w:rsidR="00F86AEE" w:rsidRDefault="00F86AEE" w:rsidP="00E81B9F">
      <w:pPr>
        <w:rPr>
          <w:i/>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c’est alors le récit des démarches.</w:t>
      </w:r>
    </w:p>
    <w:p w:rsidR="00337697" w:rsidRPr="007A5F8F" w:rsidRDefault="00337697" w:rsidP="00E81B9F">
      <w:pPr>
        <w:rPr>
          <w:rFonts w:ascii="Courier New" w:hAnsi="Courier New" w:cs="Courier New"/>
          <w:sz w:val="28"/>
          <w:szCs w:val="28"/>
        </w:rPr>
      </w:pPr>
    </w:p>
    <w:p w:rsidR="00F86AEE" w:rsidRDefault="00337697" w:rsidP="00E81B9F">
      <w:pPr>
        <w:rPr>
          <w:rFonts w:ascii="Courier New" w:hAnsi="Courier New" w:cs="Courier New"/>
          <w:sz w:val="28"/>
          <w:szCs w:val="28"/>
        </w:rPr>
      </w:pPr>
      <w:r w:rsidRPr="007A5F8F">
        <w:rPr>
          <w:rFonts w:ascii="Courier New" w:hAnsi="Courier New" w:cs="Courier New"/>
          <w:sz w:val="28"/>
          <w:szCs w:val="28"/>
        </w:rPr>
        <w:t>Mais après tout est</w:t>
      </w:r>
      <w:r w:rsidR="00F44CC5" w:rsidRPr="009B6323">
        <w:rPr>
          <w:rFonts w:ascii="Courier New" w:hAnsi="Courier New" w:cs="Courier New"/>
          <w:sz w:val="28"/>
          <w:szCs w:val="28"/>
        </w:rPr>
        <w:t>–</w:t>
      </w:r>
      <w:r w:rsidRPr="007A5F8F">
        <w:rPr>
          <w:rFonts w:ascii="Courier New" w:hAnsi="Courier New" w:cs="Courier New"/>
          <w:sz w:val="28"/>
          <w:szCs w:val="28"/>
        </w:rPr>
        <w:t xml:space="preserve">ce qu’ici nous ne pouvons pas déjà nous arrêter ? </w:t>
      </w:r>
    </w:p>
    <w:p w:rsidR="00F86AEE" w:rsidRDefault="00337697" w:rsidP="00E81B9F">
      <w:pPr>
        <w:rPr>
          <w:rFonts w:ascii="Courier New" w:hAnsi="Courier New" w:cs="Courier New"/>
          <w:sz w:val="28"/>
          <w:szCs w:val="28"/>
        </w:rPr>
      </w:pPr>
      <w:r w:rsidRPr="007A5F8F">
        <w:rPr>
          <w:rFonts w:ascii="Courier New" w:hAnsi="Courier New" w:cs="Courier New"/>
          <w:sz w:val="28"/>
          <w:szCs w:val="28"/>
        </w:rPr>
        <w:t xml:space="preserve">Puisque ALCIBIADE sait déjà que de SOCRATE </w:t>
      </w:r>
      <w:r w:rsidRPr="00F86AEE">
        <w:rPr>
          <w:i/>
        </w:rPr>
        <w:t>il a le désir</w:t>
      </w:r>
      <w:r w:rsidRPr="007A5F8F">
        <w:rPr>
          <w:rFonts w:ascii="Courier New" w:hAnsi="Courier New" w:cs="Courier New"/>
          <w:sz w:val="28"/>
          <w:szCs w:val="28"/>
        </w:rPr>
        <w:t>, que ne présume</w:t>
      </w:r>
      <w:r w:rsidR="00F44CC5" w:rsidRPr="009B6323">
        <w:rPr>
          <w:rFonts w:ascii="Courier New" w:hAnsi="Courier New" w:cs="Courier New"/>
          <w:sz w:val="28"/>
          <w:szCs w:val="28"/>
        </w:rPr>
        <w:t>–</w:t>
      </w:r>
      <w:r w:rsidRPr="007A5F8F">
        <w:rPr>
          <w:rFonts w:ascii="Courier New" w:hAnsi="Courier New" w:cs="Courier New"/>
          <w:sz w:val="28"/>
          <w:szCs w:val="28"/>
        </w:rPr>
        <w:t>t</w:t>
      </w:r>
      <w:r w:rsidR="00F44CC5" w:rsidRPr="009B6323">
        <w:rPr>
          <w:rFonts w:ascii="Courier New" w:hAnsi="Courier New" w:cs="Courier New"/>
          <w:sz w:val="28"/>
          <w:szCs w:val="28"/>
        </w:rPr>
        <w:t>–</w:t>
      </w:r>
      <w:r w:rsidRPr="007A5F8F">
        <w:rPr>
          <w:rFonts w:ascii="Courier New" w:hAnsi="Courier New" w:cs="Courier New"/>
          <w:sz w:val="28"/>
          <w:szCs w:val="28"/>
        </w:rPr>
        <w:t xml:space="preserve">il mieux et plus aisément </w:t>
      </w:r>
    </w:p>
    <w:p w:rsidR="00F86AEE" w:rsidRDefault="00337697" w:rsidP="00E81B9F">
      <w:pPr>
        <w:rPr>
          <w:rFonts w:ascii="Courier New" w:hAnsi="Courier New" w:cs="Courier New"/>
          <w:sz w:val="28"/>
          <w:szCs w:val="28"/>
        </w:rPr>
      </w:pPr>
      <w:r w:rsidRPr="007A5F8F">
        <w:rPr>
          <w:rFonts w:ascii="Courier New" w:hAnsi="Courier New" w:cs="Courier New"/>
          <w:sz w:val="28"/>
          <w:szCs w:val="28"/>
        </w:rPr>
        <w:t xml:space="preserve">de sa complaisance ? </w:t>
      </w:r>
    </w:p>
    <w:p w:rsidR="00F86AEE" w:rsidRDefault="00F86AE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veut dire ce fait qu’en quelque sorte</w:t>
      </w:r>
      <w:r w:rsidR="00880D47">
        <w:rPr>
          <w:rFonts w:ascii="Courier New" w:hAnsi="Courier New" w:cs="Courier New"/>
          <w:sz w:val="28"/>
          <w:szCs w:val="28"/>
        </w:rPr>
        <w:t>,</w:t>
      </w:r>
      <w:r w:rsidR="009E6B38">
        <w:rPr>
          <w:rFonts w:ascii="Courier New" w:hAnsi="Courier New" w:cs="Courier New"/>
          <w:sz w:val="28"/>
          <w:szCs w:val="28"/>
        </w:rPr>
        <w:t xml:space="preserve"> </w:t>
      </w:r>
      <w:r w:rsidRPr="007A5F8F">
        <w:rPr>
          <w:rFonts w:ascii="Courier New" w:hAnsi="Courier New" w:cs="Courier New"/>
          <w:sz w:val="28"/>
          <w:szCs w:val="28"/>
        </w:rPr>
        <w:t xml:space="preserve">sur ce que lui, ALCIBIADE sait déjà, à savoir que pour SOCRATE il est un aimé, un </w:t>
      </w:r>
      <w:r w:rsidR="00880D47" w:rsidRPr="00880D47">
        <w:rPr>
          <w:rFonts w:ascii="Palatino Linotype" w:hAnsi="Palatino Linotype" w:cs="Courier New"/>
          <w:color w:val="0000CC"/>
          <w:sz w:val="28"/>
          <w:szCs w:val="28"/>
        </w:rPr>
        <w:t>ἐρώμενος</w:t>
      </w:r>
      <w:r w:rsidR="00880D47" w:rsidRPr="00FB0713">
        <w:rPr>
          <w:rFonts w:ascii="Courier New" w:hAnsi="Courier New" w:cs="Courier New"/>
          <w:sz w:val="28"/>
          <w:szCs w:val="28"/>
        </w:rPr>
        <w:t xml:space="preserve"> </w:t>
      </w:r>
      <w:r w:rsidR="00880D47" w:rsidRPr="001F268D">
        <w:rPr>
          <w:rFonts w:ascii="Garamond" w:hAnsi="Garamond" w:cs="Courier New"/>
          <w:sz w:val="20"/>
        </w:rPr>
        <w:t>[</w:t>
      </w:r>
      <w:r w:rsidR="00880D47" w:rsidRPr="001F268D">
        <w:rPr>
          <w:rFonts w:ascii="Garamond" w:hAnsi="Garamond" w:cs="Courier New"/>
          <w:iCs/>
          <w:sz w:val="20"/>
        </w:rPr>
        <w:t>erômenos] </w:t>
      </w:r>
      <w:r w:rsidRPr="007A5F8F">
        <w:rPr>
          <w:rFonts w:ascii="Courier New" w:hAnsi="Courier New" w:cs="Courier New"/>
          <w:i/>
          <w:sz w:val="28"/>
          <w:szCs w:val="28"/>
        </w:rPr>
        <w:t xml:space="preserve">, </w:t>
      </w:r>
      <w:r w:rsidRPr="007A5F8F">
        <w:rPr>
          <w:rFonts w:ascii="Courier New" w:hAnsi="Courier New" w:cs="Courier New"/>
          <w:sz w:val="28"/>
          <w:szCs w:val="28"/>
        </w:rPr>
        <w:t>qu’a</w:t>
      </w:r>
      <w:r w:rsidR="00F44CC5" w:rsidRPr="009B6323">
        <w:rPr>
          <w:rFonts w:ascii="Courier New" w:hAnsi="Courier New" w:cs="Courier New"/>
          <w:sz w:val="28"/>
          <w:szCs w:val="28"/>
        </w:rPr>
        <w:t>–</w:t>
      </w:r>
      <w:r w:rsidRPr="007A5F8F">
        <w:rPr>
          <w:rFonts w:ascii="Courier New" w:hAnsi="Courier New" w:cs="Courier New"/>
          <w:sz w:val="28"/>
          <w:szCs w:val="28"/>
        </w:rPr>
        <w:t>t</w:t>
      </w:r>
      <w:r w:rsidR="00F44CC5" w:rsidRPr="009B6323">
        <w:rPr>
          <w:rFonts w:ascii="Courier New" w:hAnsi="Courier New" w:cs="Courier New"/>
          <w:sz w:val="28"/>
          <w:szCs w:val="28"/>
        </w:rPr>
        <w:t>–</w:t>
      </w:r>
      <w:r w:rsidRPr="007A5F8F">
        <w:rPr>
          <w:rFonts w:ascii="Courier New" w:hAnsi="Courier New" w:cs="Courier New"/>
          <w:sz w:val="28"/>
          <w:szCs w:val="28"/>
        </w:rPr>
        <w:t xml:space="preserve">il besoin sur ce sujet de se faire donner par SOCRATE le signe d’un désir ? </w:t>
      </w:r>
    </w:p>
    <w:p w:rsidR="00880D47" w:rsidRDefault="00880D4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Puisque ce désir est en quelque sorte reconnu…</w:t>
      </w:r>
    </w:p>
    <w:p w:rsidR="00880D47" w:rsidRDefault="00337697" w:rsidP="00880D47">
      <w:pPr>
        <w:ind w:left="708"/>
        <w:rPr>
          <w:rFonts w:ascii="Courier New" w:hAnsi="Courier New" w:cs="Courier New"/>
          <w:sz w:val="28"/>
          <w:szCs w:val="28"/>
        </w:rPr>
      </w:pPr>
      <w:r w:rsidRPr="007A5F8F">
        <w:rPr>
          <w:rFonts w:ascii="Courier New" w:hAnsi="Courier New" w:cs="Courier New"/>
          <w:sz w:val="28"/>
          <w:szCs w:val="28"/>
        </w:rPr>
        <w:t xml:space="preserve">SOCRATE n’en a jamais fait </w:t>
      </w:r>
    </w:p>
    <w:p w:rsidR="00337697" w:rsidRPr="007A5F8F" w:rsidRDefault="00337697" w:rsidP="00880D47">
      <w:pPr>
        <w:ind w:left="708"/>
        <w:rPr>
          <w:rFonts w:ascii="Courier New" w:hAnsi="Courier New" w:cs="Courier New"/>
          <w:sz w:val="28"/>
          <w:szCs w:val="28"/>
        </w:rPr>
      </w:pPr>
      <w:r w:rsidRPr="007A5F8F">
        <w:rPr>
          <w:rFonts w:ascii="Courier New" w:hAnsi="Courier New" w:cs="Courier New"/>
          <w:sz w:val="28"/>
          <w:szCs w:val="28"/>
        </w:rPr>
        <w:t>mystère dans les moments passés</w:t>
      </w:r>
    </w:p>
    <w:p w:rsidR="00880D47" w:rsidRDefault="00337697" w:rsidP="00E81B9F">
      <w:pPr>
        <w:rPr>
          <w:rFonts w:ascii="Courier New" w:hAnsi="Courier New" w:cs="Courier New"/>
          <w:sz w:val="28"/>
          <w:szCs w:val="28"/>
        </w:rPr>
      </w:pPr>
      <w:r w:rsidRPr="007A5F8F">
        <w:rPr>
          <w:rFonts w:ascii="Courier New" w:hAnsi="Courier New" w:cs="Courier New"/>
          <w:sz w:val="28"/>
          <w:szCs w:val="28"/>
        </w:rPr>
        <w:t>…reconnu et de ce fait connu, et donc pourrait</w:t>
      </w:r>
      <w:r w:rsidR="00F44CC5" w:rsidRPr="009B6323">
        <w:rPr>
          <w:rFonts w:ascii="Courier New" w:hAnsi="Courier New" w:cs="Courier New"/>
          <w:sz w:val="28"/>
          <w:szCs w:val="28"/>
        </w:rPr>
        <w:t>–</w:t>
      </w:r>
      <w:r w:rsidRPr="007A5F8F">
        <w:rPr>
          <w:rFonts w:ascii="Courier New" w:hAnsi="Courier New" w:cs="Courier New"/>
          <w:sz w:val="28"/>
          <w:szCs w:val="28"/>
        </w:rPr>
        <w:t>on penser</w:t>
      </w:r>
      <w:r w:rsidR="00880D47">
        <w:rPr>
          <w:rFonts w:ascii="Courier New" w:hAnsi="Courier New" w:cs="Courier New"/>
          <w:sz w:val="28"/>
          <w:szCs w:val="28"/>
        </w:rPr>
        <w:t> :</w:t>
      </w:r>
      <w:r w:rsidRPr="007A5F8F">
        <w:rPr>
          <w:rFonts w:ascii="Courier New" w:hAnsi="Courier New" w:cs="Courier New"/>
          <w:sz w:val="28"/>
          <w:szCs w:val="28"/>
        </w:rPr>
        <w:t xml:space="preserve"> déjà avoué</w:t>
      </w:r>
      <w:r w:rsidR="00880D47">
        <w:rPr>
          <w:rFonts w:ascii="Courier New" w:hAnsi="Courier New" w:cs="Courier New"/>
          <w:sz w:val="28"/>
          <w:szCs w:val="28"/>
        </w:rPr>
        <w:t>.</w:t>
      </w:r>
      <w:r w:rsidRPr="007A5F8F">
        <w:rPr>
          <w:rFonts w:ascii="Courier New" w:hAnsi="Courier New" w:cs="Courier New"/>
          <w:sz w:val="28"/>
          <w:szCs w:val="28"/>
        </w:rPr>
        <w:t xml:space="preserve"> </w:t>
      </w:r>
    </w:p>
    <w:p w:rsidR="00880D47" w:rsidRDefault="00880D47" w:rsidP="00E81B9F">
      <w:pPr>
        <w:rPr>
          <w:rFonts w:ascii="Courier New" w:hAnsi="Courier New" w:cs="Courier New"/>
          <w:sz w:val="28"/>
          <w:szCs w:val="28"/>
        </w:rPr>
      </w:pPr>
    </w:p>
    <w:p w:rsidR="00337697" w:rsidRPr="007A5F8F" w:rsidRDefault="00880D47" w:rsidP="00E81B9F">
      <w:pPr>
        <w:rPr>
          <w:rFonts w:ascii="Courier New" w:hAnsi="Courier New" w:cs="Courier New"/>
          <w:sz w:val="28"/>
          <w:szCs w:val="28"/>
        </w:rPr>
      </w:pPr>
      <w:r>
        <w:rPr>
          <w:rFonts w:ascii="Courier New" w:hAnsi="Courier New" w:cs="Courier New"/>
          <w:sz w:val="28"/>
          <w:szCs w:val="28"/>
        </w:rPr>
        <w:t>Q</w:t>
      </w:r>
      <w:r w:rsidR="00337697" w:rsidRPr="007A5F8F">
        <w:rPr>
          <w:rFonts w:ascii="Courier New" w:hAnsi="Courier New" w:cs="Courier New"/>
          <w:sz w:val="28"/>
          <w:szCs w:val="28"/>
        </w:rPr>
        <w:t>ue veulent dire ces manœuvres de séduction développées avec un détail, un art et en même temps une impudence, un défi aux auditeurs ? </w:t>
      </w:r>
    </w:p>
    <w:p w:rsidR="00A30070" w:rsidRDefault="00A30070" w:rsidP="00E81B9F">
      <w:pPr>
        <w:rPr>
          <w:rFonts w:ascii="Courier New" w:hAnsi="Courier New" w:cs="Courier New"/>
          <w:sz w:val="28"/>
          <w:szCs w:val="28"/>
        </w:rPr>
      </w:pPr>
    </w:p>
    <w:p w:rsidR="00880D47" w:rsidRDefault="00337697" w:rsidP="00E81B9F">
      <w:pPr>
        <w:rPr>
          <w:rFonts w:ascii="Courier New" w:hAnsi="Courier New" w:cs="Courier New"/>
          <w:sz w:val="28"/>
          <w:szCs w:val="28"/>
        </w:rPr>
      </w:pPr>
      <w:r w:rsidRPr="007A5F8F">
        <w:rPr>
          <w:rFonts w:ascii="Courier New" w:hAnsi="Courier New" w:cs="Courier New"/>
          <w:sz w:val="28"/>
          <w:szCs w:val="28"/>
        </w:rPr>
        <w:t xml:space="preserve">Défi d’ailleurs tellement nettement senti comme quelque chose qui dépasse les limites, que ce qui l’introduit n’est rien de moins que la phrase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sert à l’origine des </w:t>
      </w:r>
      <w:r w:rsidR="00880D47">
        <w:rPr>
          <w:rFonts w:ascii="Courier New" w:hAnsi="Courier New" w:cs="Courier New"/>
          <w:sz w:val="28"/>
          <w:szCs w:val="28"/>
        </w:rPr>
        <w:t>« </w:t>
      </w:r>
      <w:r w:rsidRPr="00880D47">
        <w:rPr>
          <w:i/>
        </w:rPr>
        <w:t>mystères</w:t>
      </w:r>
      <w:r w:rsidR="00880D47">
        <w:rPr>
          <w:rFonts w:ascii="Courier New" w:hAnsi="Courier New" w:cs="Courier New"/>
          <w:sz w:val="28"/>
          <w:szCs w:val="28"/>
        </w:rPr>
        <w:t xml:space="preserve"> » </w:t>
      </w:r>
      <w:r w:rsidR="00880D47" w:rsidRPr="00322B6C">
        <w:rPr>
          <w:rFonts w:ascii="Garamond" w:hAnsi="Garamond"/>
          <w:sz w:val="20"/>
          <w:szCs w:val="20"/>
        </w:rPr>
        <w:t>[</w:t>
      </w:r>
      <w:r w:rsidR="00880D47">
        <w:rPr>
          <w:rFonts w:ascii="Garamond" w:hAnsi="Garamond"/>
          <w:sz w:val="20"/>
          <w:szCs w:val="20"/>
        </w:rPr>
        <w:t xml:space="preserve"> </w:t>
      </w:r>
      <w:hyperlink r:id="rId184" w:history="1">
        <w:r w:rsidR="00880D47" w:rsidRPr="00322B6C">
          <w:rPr>
            <w:rStyle w:val="Lienhypertexte"/>
            <w:rFonts w:ascii="Garamond" w:hAnsi="Garamond"/>
            <w:sz w:val="20"/>
            <w:szCs w:val="20"/>
          </w:rPr>
          <w:t>21</w:t>
        </w:r>
        <w:r w:rsidR="00880D47">
          <w:rPr>
            <w:rStyle w:val="Lienhypertexte"/>
            <w:rFonts w:ascii="Garamond" w:hAnsi="Garamond"/>
            <w:sz w:val="20"/>
            <w:szCs w:val="20"/>
          </w:rPr>
          <w:t>8b</w:t>
        </w:r>
      </w:hyperlink>
      <w:r w:rsidR="00880D47" w:rsidRPr="00322B6C">
        <w:rPr>
          <w:rFonts w:ascii="Garamond" w:hAnsi="Garamond"/>
          <w:sz w:val="20"/>
          <w:szCs w:val="20"/>
        </w:rPr>
        <w:t>]</w:t>
      </w:r>
      <w:r w:rsidRPr="007A5F8F">
        <w:rPr>
          <w:rFonts w:ascii="Courier New" w:hAnsi="Courier New" w:cs="Courier New"/>
          <w:sz w:val="28"/>
          <w:szCs w:val="28"/>
        </w:rPr>
        <w:t xml:space="preserve"> : </w:t>
      </w:r>
    </w:p>
    <w:p w:rsidR="00880D47" w:rsidRDefault="00880D47" w:rsidP="00E81B9F">
      <w:pPr>
        <w:rPr>
          <w:rFonts w:ascii="Courier New" w:hAnsi="Courier New" w:cs="Courier New"/>
          <w:sz w:val="28"/>
          <w:szCs w:val="28"/>
        </w:rPr>
      </w:pPr>
    </w:p>
    <w:p w:rsidR="00337697" w:rsidRPr="007A5F8F" w:rsidRDefault="00337697" w:rsidP="00880D47">
      <w:pPr>
        <w:ind w:left="708"/>
        <w:rPr>
          <w:rFonts w:ascii="Courier New" w:hAnsi="Courier New" w:cs="Courier New"/>
          <w:sz w:val="28"/>
          <w:szCs w:val="28"/>
        </w:rPr>
      </w:pPr>
      <w:r w:rsidRPr="007A5F8F">
        <w:rPr>
          <w:rFonts w:ascii="Courier New" w:hAnsi="Courier New" w:cs="Courier New"/>
          <w:sz w:val="28"/>
          <w:szCs w:val="28"/>
        </w:rPr>
        <w:t>« </w:t>
      </w:r>
      <w:r w:rsidRPr="00880D47">
        <w:rPr>
          <w:i/>
          <w:sz w:val="22"/>
          <w:szCs w:val="22"/>
        </w:rPr>
        <w:t>Vous autres qui êtes là, bouchez vos oreilles !</w:t>
      </w:r>
      <w:r w:rsidRPr="007A5F8F">
        <w:rPr>
          <w:rFonts w:ascii="Courier New" w:hAnsi="Courier New" w:cs="Courier New"/>
          <w:sz w:val="28"/>
          <w:szCs w:val="28"/>
        </w:rPr>
        <w:t xml:space="preserve"> ». </w:t>
      </w:r>
    </w:p>
    <w:p w:rsidR="00880D47" w:rsidRDefault="00880D47" w:rsidP="00E81B9F">
      <w:pPr>
        <w:pStyle w:val="Corpsdetexte"/>
        <w:rPr>
          <w:b w:val="0"/>
          <w:bCs w:val="0"/>
          <w:sz w:val="28"/>
          <w:szCs w:val="28"/>
        </w:rPr>
      </w:pPr>
    </w:p>
    <w:p w:rsidR="00880D47" w:rsidRDefault="00337697" w:rsidP="00E81B9F">
      <w:pPr>
        <w:pStyle w:val="Corpsdetexte"/>
        <w:rPr>
          <w:b w:val="0"/>
          <w:bCs w:val="0"/>
          <w:sz w:val="28"/>
          <w:szCs w:val="28"/>
        </w:rPr>
      </w:pPr>
      <w:r w:rsidRPr="007A5F8F">
        <w:rPr>
          <w:b w:val="0"/>
          <w:bCs w:val="0"/>
          <w:sz w:val="28"/>
          <w:szCs w:val="28"/>
        </w:rPr>
        <w:t>Il s’agit de ceux qui n’ont pas le droit d’entendre, moins encore de répéter, les valets, les non</w:t>
      </w:r>
      <w:r w:rsidR="00F44CC5" w:rsidRPr="00F44CC5">
        <w:rPr>
          <w:b w:val="0"/>
          <w:sz w:val="28"/>
          <w:szCs w:val="28"/>
        </w:rPr>
        <w:t>–</w:t>
      </w:r>
      <w:r w:rsidRPr="007A5F8F">
        <w:rPr>
          <w:b w:val="0"/>
          <w:bCs w:val="0"/>
          <w:sz w:val="28"/>
          <w:szCs w:val="28"/>
        </w:rPr>
        <w:t xml:space="preserve">initiés, ceux qui ne peuvent pas entendre ce qui va être dit comme ceci va être dit : </w:t>
      </w:r>
    </w:p>
    <w:p w:rsidR="00337697" w:rsidRPr="007A5F8F" w:rsidRDefault="00337697" w:rsidP="00E81B9F">
      <w:pPr>
        <w:pStyle w:val="Corpsdetexte"/>
        <w:rPr>
          <w:b w:val="0"/>
          <w:bCs w:val="0"/>
          <w:sz w:val="28"/>
          <w:szCs w:val="28"/>
        </w:rPr>
      </w:pPr>
      <w:r w:rsidRPr="007A5F8F">
        <w:rPr>
          <w:b w:val="0"/>
          <w:bCs w:val="0"/>
          <w:sz w:val="28"/>
          <w:szCs w:val="28"/>
        </w:rPr>
        <w:t>il vaut mieux pour eux qu’ils n’entendent rien.</w:t>
      </w:r>
    </w:p>
    <w:p w:rsidR="00880D47" w:rsidRDefault="00880D4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en effet, au </w:t>
      </w:r>
      <w:r w:rsidRPr="00880D47">
        <w:rPr>
          <w:rFonts w:ascii="Courier New" w:hAnsi="Courier New" w:cs="Courier New"/>
          <w:i/>
        </w:rPr>
        <w:t>mystère</w:t>
      </w:r>
      <w:r w:rsidRPr="007A5F8F">
        <w:rPr>
          <w:rFonts w:ascii="Courier New" w:hAnsi="Courier New" w:cs="Courier New"/>
          <w:sz w:val="28"/>
          <w:szCs w:val="28"/>
        </w:rPr>
        <w:t xml:space="preserve"> de cette exigence d’ALCIBIADE, à ce </w:t>
      </w:r>
      <w:r w:rsidRPr="00880D47">
        <w:rPr>
          <w:rFonts w:ascii="Courier New" w:hAnsi="Courier New" w:cs="Courier New"/>
          <w:i/>
        </w:rPr>
        <w:t>mystère</w:t>
      </w:r>
      <w:r w:rsidRPr="007A5F8F">
        <w:rPr>
          <w:rFonts w:ascii="Courier New" w:hAnsi="Courier New" w:cs="Courier New"/>
          <w:sz w:val="28"/>
          <w:szCs w:val="28"/>
        </w:rPr>
        <w:t xml:space="preserve"> répond, correspond après tout la conduite de SOCRATE</w:t>
      </w:r>
      <w:r w:rsidR="00880D47">
        <w:rPr>
          <w:rFonts w:ascii="Courier New" w:hAnsi="Courier New" w:cs="Courier New"/>
          <w:sz w:val="28"/>
          <w:szCs w:val="28"/>
        </w:rPr>
        <w:t>, c</w:t>
      </w:r>
      <w:r w:rsidRPr="007A5F8F">
        <w:rPr>
          <w:rFonts w:ascii="Courier New" w:hAnsi="Courier New" w:cs="Courier New"/>
          <w:sz w:val="28"/>
          <w:szCs w:val="28"/>
        </w:rPr>
        <w:t>ar si SOCRATE s’est montré depuis toujours l’</w:t>
      </w:r>
      <w:r w:rsidR="00880D47" w:rsidRPr="00880D47">
        <w:rPr>
          <w:rFonts w:ascii="Palatino Linotype" w:hAnsi="Palatino Linotype" w:cs="Courier New"/>
          <w:color w:val="0000CC"/>
          <w:sz w:val="28"/>
          <w:szCs w:val="28"/>
        </w:rPr>
        <w:t>ἐραστής</w:t>
      </w:r>
      <w:r w:rsidR="00880D47" w:rsidRPr="00FB0713">
        <w:rPr>
          <w:sz w:val="28"/>
          <w:szCs w:val="28"/>
        </w:rPr>
        <w:t xml:space="preserve"> </w:t>
      </w:r>
      <w:r w:rsidR="00880D47">
        <w:rPr>
          <w:sz w:val="28"/>
          <w:szCs w:val="28"/>
        </w:rPr>
        <w:t xml:space="preserve"> </w:t>
      </w:r>
      <w:r w:rsidR="00880D47" w:rsidRPr="00FA2A6B">
        <w:rPr>
          <w:rFonts w:ascii="Garamond" w:hAnsi="Garamond" w:cs="Courier New"/>
          <w:sz w:val="20"/>
        </w:rPr>
        <w:t>[erastès</w:t>
      </w:r>
      <w:r w:rsidR="009E6B38">
        <w:rPr>
          <w:rFonts w:ascii="Garamond" w:hAnsi="Garamond" w:cs="Courier New"/>
          <w:sz w:val="20"/>
        </w:rPr>
        <w:t> : l’amant</w:t>
      </w:r>
      <w:r w:rsidR="00880D47" w:rsidRPr="00FA2A6B">
        <w:rPr>
          <w:rFonts w:ascii="Garamond" w:hAnsi="Garamond" w:cs="Courier New"/>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d’ALCIBIADE, sans doute nous paraîtra</w:t>
      </w:r>
      <w:r w:rsidR="00F44CC5" w:rsidRPr="00F44CC5">
        <w:rPr>
          <w:rFonts w:ascii="Courier New" w:hAnsi="Courier New" w:cs="Courier New"/>
          <w:sz w:val="28"/>
          <w:szCs w:val="28"/>
        </w:rPr>
        <w:t>–</w:t>
      </w:r>
      <w:r w:rsidRPr="007A5F8F">
        <w:rPr>
          <w:rFonts w:ascii="Courier New" w:hAnsi="Courier New" w:cs="Courier New"/>
          <w:sz w:val="28"/>
          <w:szCs w:val="28"/>
        </w:rPr>
        <w:t>t</w:t>
      </w:r>
      <w:r w:rsidR="00F44CC5" w:rsidRPr="00F44CC5">
        <w:rPr>
          <w:rFonts w:ascii="Courier New" w:hAnsi="Courier New" w:cs="Courier New"/>
          <w:sz w:val="28"/>
          <w:szCs w:val="28"/>
        </w:rPr>
        <w:t>–</w:t>
      </w:r>
      <w:r w:rsidRPr="007A5F8F">
        <w:rPr>
          <w:rFonts w:ascii="Courier New" w:hAnsi="Courier New" w:cs="Courier New"/>
          <w:sz w:val="28"/>
          <w:szCs w:val="28"/>
        </w:rPr>
        <w:t>il…</w:t>
      </w:r>
    </w:p>
    <w:p w:rsidR="00880D47" w:rsidRDefault="00337697" w:rsidP="00E81B9F">
      <w:pPr>
        <w:ind w:left="708"/>
        <w:rPr>
          <w:rFonts w:ascii="Courier New" w:hAnsi="Courier New" w:cs="Courier New"/>
          <w:sz w:val="28"/>
          <w:szCs w:val="28"/>
        </w:rPr>
      </w:pPr>
      <w:r w:rsidRPr="007A5F8F">
        <w:rPr>
          <w:rFonts w:ascii="Courier New" w:hAnsi="Courier New" w:cs="Courier New"/>
          <w:sz w:val="28"/>
          <w:szCs w:val="28"/>
        </w:rPr>
        <w:t>dans une perspective post</w:t>
      </w:r>
      <w:r w:rsidR="00F44CC5" w:rsidRPr="00F44CC5">
        <w:rPr>
          <w:rFonts w:ascii="Courier New" w:hAnsi="Courier New" w:cs="Courier New"/>
          <w:sz w:val="28"/>
          <w:szCs w:val="28"/>
        </w:rPr>
        <w:t>–</w:t>
      </w:r>
      <w:r w:rsidRPr="007A5F8F">
        <w:rPr>
          <w:rFonts w:ascii="Courier New" w:hAnsi="Courier New" w:cs="Courier New"/>
          <w:sz w:val="28"/>
          <w:szCs w:val="28"/>
        </w:rPr>
        <w:t xml:space="preserve">socratique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nous dirions : dans un autre registre</w:t>
      </w:r>
    </w:p>
    <w:p w:rsidR="00880D47"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c’est un grand mérite que ce qu’il montre, </w:t>
      </w:r>
    </w:p>
    <w:p w:rsidR="00880D47"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le traducteur du </w:t>
      </w:r>
      <w:r w:rsidRPr="00880D47">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pointe </w:t>
      </w:r>
      <w:r w:rsidR="00F44CC5" w:rsidRPr="00F44CC5">
        <w:rPr>
          <w:rFonts w:ascii="Courier New" w:hAnsi="Courier New" w:cs="Courier New"/>
          <w:sz w:val="28"/>
          <w:szCs w:val="28"/>
        </w:rPr>
        <w:t>–</w:t>
      </w:r>
      <w:r w:rsidRPr="007A5F8F">
        <w:rPr>
          <w:rFonts w:ascii="Courier New" w:hAnsi="Courier New" w:cs="Courier New"/>
          <w:sz w:val="28"/>
          <w:szCs w:val="28"/>
        </w:rPr>
        <w:t xml:space="preserve"> en marge </w:t>
      </w:r>
      <w:r w:rsidR="00880D47">
        <w:rPr>
          <w:rFonts w:ascii="Courier New" w:hAnsi="Courier New" w:cs="Courier New"/>
          <w:sz w:val="28"/>
          <w:szCs w:val="28"/>
        </w:rPr>
        <w:t>–</w:t>
      </w:r>
      <w:r w:rsidRPr="007A5F8F">
        <w:rPr>
          <w:rFonts w:ascii="Courier New" w:hAnsi="Courier New" w:cs="Courier New"/>
          <w:sz w:val="28"/>
          <w:szCs w:val="28"/>
        </w:rPr>
        <w:t xml:space="preserve"> </w:t>
      </w:r>
    </w:p>
    <w:p w:rsidR="00880D47" w:rsidRDefault="00337697" w:rsidP="00E81B9F">
      <w:pPr>
        <w:rPr>
          <w:rFonts w:ascii="Courier New" w:hAnsi="Courier New" w:cs="Courier New"/>
          <w:sz w:val="28"/>
          <w:szCs w:val="28"/>
        </w:rPr>
      </w:pPr>
      <w:r w:rsidRPr="007A5F8F">
        <w:rPr>
          <w:rFonts w:ascii="Courier New" w:hAnsi="Courier New" w:cs="Courier New"/>
          <w:sz w:val="28"/>
          <w:szCs w:val="28"/>
        </w:rPr>
        <w:t>sous le terme de « </w:t>
      </w:r>
      <w:r w:rsidRPr="00880D47">
        <w:rPr>
          <w:i/>
        </w:rPr>
        <w:t>sa tempérance</w:t>
      </w:r>
      <w:r w:rsidRPr="007A5F8F">
        <w:rPr>
          <w:rFonts w:ascii="Courier New" w:hAnsi="Courier New" w:cs="Courier New"/>
          <w:sz w:val="28"/>
          <w:szCs w:val="28"/>
        </w:rPr>
        <w:t xml:space="preserve"> ». </w:t>
      </w:r>
    </w:p>
    <w:p w:rsidR="00880D47" w:rsidRDefault="00880D47" w:rsidP="00E81B9F">
      <w:pPr>
        <w:rPr>
          <w:rFonts w:ascii="Courier New" w:hAnsi="Courier New" w:cs="Courier New"/>
          <w:sz w:val="28"/>
          <w:szCs w:val="28"/>
        </w:rPr>
      </w:pPr>
    </w:p>
    <w:p w:rsidR="009E6B38"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cette </w:t>
      </w:r>
      <w:r w:rsidR="00F44CC5" w:rsidRPr="00880D47">
        <w:rPr>
          <w:i/>
        </w:rPr>
        <w:t>tempérance</w:t>
      </w:r>
      <w:r w:rsidRPr="007A5F8F">
        <w:rPr>
          <w:rFonts w:ascii="Courier New" w:hAnsi="Courier New" w:cs="Courier New"/>
          <w:sz w:val="28"/>
          <w:szCs w:val="28"/>
        </w:rPr>
        <w:t xml:space="preserve"> n’est pas non plus dans le contexte quelque chose qui soit indiqué comme nécessaire. </w:t>
      </w:r>
    </w:p>
    <w:p w:rsidR="009E6B38" w:rsidRDefault="00337697" w:rsidP="00E81B9F">
      <w:pPr>
        <w:rPr>
          <w:rFonts w:ascii="Courier New" w:hAnsi="Courier New" w:cs="Courier New"/>
          <w:sz w:val="28"/>
          <w:szCs w:val="28"/>
        </w:rPr>
      </w:pPr>
      <w:r w:rsidRPr="007A5F8F">
        <w:rPr>
          <w:rFonts w:ascii="Courier New" w:hAnsi="Courier New" w:cs="Courier New"/>
          <w:sz w:val="28"/>
          <w:szCs w:val="28"/>
        </w:rPr>
        <w:t>Que SOCRATE montre là sa vertu… peut</w:t>
      </w:r>
      <w:r w:rsidR="00F44CC5" w:rsidRPr="00F44CC5">
        <w:rPr>
          <w:rFonts w:ascii="Courier New" w:hAnsi="Courier New" w:cs="Courier New"/>
          <w:sz w:val="28"/>
          <w:szCs w:val="28"/>
        </w:rPr>
        <w:t>–</w:t>
      </w:r>
      <w:r w:rsidRPr="007A5F8F">
        <w:rPr>
          <w:rFonts w:ascii="Courier New" w:hAnsi="Courier New" w:cs="Courier New"/>
          <w:sz w:val="28"/>
          <w:szCs w:val="28"/>
        </w:rPr>
        <w:t xml:space="preserve">être ! </w:t>
      </w:r>
    </w:p>
    <w:p w:rsidR="009E6B38" w:rsidRDefault="009E6B38" w:rsidP="00E81B9F">
      <w:pPr>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 xml:space="preserve">ais quel rapport avec le sujet dont il s’agit,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s’il est vrai que ce qu’on nous montre à ce niveau c’est quelque chose concernant le </w:t>
      </w:r>
      <w:r w:rsidRPr="009E6B38">
        <w:rPr>
          <w:i/>
          <w:color w:val="0000CC"/>
        </w:rPr>
        <w:t>mystère d’amour</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vous voyez de quoi j’essaie de faire le tour : de cette situation, de ce jeu, de ce qui se développe devant nous dans l’actualité </w:t>
      </w:r>
      <w:r w:rsidRPr="009E6B38">
        <w:rPr>
          <w:i/>
        </w:rPr>
        <w:t>du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pour en saisir à proprement parler la structure. </w:t>
      </w:r>
    </w:p>
    <w:p w:rsidR="009E6B38" w:rsidRDefault="009E6B38" w:rsidP="00E81B9F">
      <w:pPr>
        <w:rPr>
          <w:rFonts w:ascii="Courier New" w:hAnsi="Courier New" w:cs="Courier New"/>
          <w:sz w:val="28"/>
          <w:szCs w:val="28"/>
        </w:rPr>
      </w:pPr>
    </w:p>
    <w:p w:rsidR="00E77FE0" w:rsidRDefault="00337697" w:rsidP="00E81B9F">
      <w:pPr>
        <w:rPr>
          <w:rFonts w:ascii="Courier New" w:hAnsi="Courier New" w:cs="Courier New"/>
          <w:sz w:val="28"/>
          <w:szCs w:val="28"/>
        </w:rPr>
      </w:pPr>
      <w:r w:rsidRPr="007A5F8F">
        <w:rPr>
          <w:rFonts w:ascii="Courier New" w:hAnsi="Courier New" w:cs="Courier New"/>
          <w:sz w:val="28"/>
          <w:szCs w:val="28"/>
        </w:rPr>
        <w:t xml:space="preserve">Disons tout de suite que tout dans la conduite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SOCRATE indique que le fait que SOCRATE en somme se refuse à entrer lui</w:t>
      </w:r>
      <w:r w:rsidR="00F44CC5" w:rsidRPr="00F44CC5">
        <w:rPr>
          <w:rFonts w:ascii="Courier New" w:hAnsi="Courier New" w:cs="Courier New"/>
          <w:sz w:val="28"/>
          <w:szCs w:val="28"/>
        </w:rPr>
        <w:t>–</w:t>
      </w:r>
      <w:r w:rsidRPr="007A5F8F">
        <w:rPr>
          <w:rFonts w:ascii="Courier New" w:hAnsi="Courier New" w:cs="Courier New"/>
          <w:sz w:val="28"/>
          <w:szCs w:val="28"/>
        </w:rPr>
        <w:t xml:space="preserve">même dans le jeu de l’amour est étroitement lié à ceci, qui est posé à l’origine comme le terme de départ : c’est que lui </w:t>
      </w:r>
      <w:r w:rsidRPr="009E6B38">
        <w:rPr>
          <w:i/>
          <w:color w:val="0000CC"/>
        </w:rPr>
        <w:t>sait</w:t>
      </w:r>
      <w:r w:rsidRPr="007A5F8F">
        <w:rPr>
          <w:rFonts w:ascii="Courier New" w:hAnsi="Courier New" w:cs="Courier New"/>
          <w:sz w:val="28"/>
          <w:szCs w:val="28"/>
        </w:rPr>
        <w:t xml:space="preserve">. </w:t>
      </w:r>
    </w:p>
    <w:p w:rsidR="009E6B38" w:rsidRDefault="00337697" w:rsidP="00E81B9F">
      <w:pPr>
        <w:rPr>
          <w:rFonts w:ascii="Courier New" w:hAnsi="Courier New" w:cs="Courier New"/>
          <w:sz w:val="28"/>
          <w:szCs w:val="28"/>
        </w:rPr>
      </w:pPr>
      <w:r w:rsidRPr="007A5F8F">
        <w:rPr>
          <w:rFonts w:ascii="Courier New" w:hAnsi="Courier New" w:cs="Courier New"/>
          <w:sz w:val="28"/>
          <w:szCs w:val="28"/>
        </w:rPr>
        <w:t>C’est même, dit</w:t>
      </w:r>
      <w:r w:rsidR="00F44CC5" w:rsidRPr="00F44CC5">
        <w:rPr>
          <w:rFonts w:ascii="Courier New" w:hAnsi="Courier New" w:cs="Courier New"/>
          <w:sz w:val="28"/>
          <w:szCs w:val="28"/>
        </w:rPr>
        <w:t>–</w:t>
      </w:r>
      <w:r w:rsidRPr="007A5F8F">
        <w:rPr>
          <w:rFonts w:ascii="Courier New" w:hAnsi="Courier New" w:cs="Courier New"/>
          <w:sz w:val="28"/>
          <w:szCs w:val="28"/>
        </w:rPr>
        <w:t xml:space="preserve">il, </w:t>
      </w:r>
      <w:r w:rsidR="009E6B38">
        <w:rPr>
          <w:rFonts w:ascii="Courier New" w:hAnsi="Courier New" w:cs="Courier New"/>
          <w:sz w:val="28"/>
          <w:szCs w:val="28"/>
        </w:rPr>
        <w:t>« </w:t>
      </w:r>
      <w:r w:rsidRPr="007F3146">
        <w:rPr>
          <w:i/>
          <w:color w:val="0000CC"/>
        </w:rPr>
        <w:t>la seule chose qu’il sache</w:t>
      </w:r>
      <w:r w:rsidR="009E6B38">
        <w:rPr>
          <w:rFonts w:ascii="Courier New" w:hAnsi="Courier New" w:cs="Courier New"/>
          <w:sz w:val="28"/>
          <w:szCs w:val="28"/>
        </w:rPr>
        <w:t> »</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i/>
          <w:sz w:val="28"/>
          <w:szCs w:val="28"/>
        </w:rPr>
      </w:pPr>
      <w:r w:rsidRPr="009E6B38">
        <w:rPr>
          <w:i/>
        </w:rPr>
        <w:t>il</w:t>
      </w:r>
      <w:r w:rsidRPr="009E6B38">
        <w:t xml:space="preserve"> </w:t>
      </w:r>
      <w:r w:rsidRPr="009E6B38">
        <w:rPr>
          <w:i/>
        </w:rPr>
        <w:t>sait ce dont il s’agit dans les choses de l’amour</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nous dirons que</w:t>
      </w:r>
      <w:r w:rsidR="009E6B38">
        <w:rPr>
          <w:rFonts w:ascii="Courier New" w:hAnsi="Courier New" w:cs="Courier New"/>
          <w:sz w:val="28"/>
          <w:szCs w:val="28"/>
        </w:rPr>
        <w:t> :</w:t>
      </w:r>
      <w:r w:rsidRPr="007A5F8F">
        <w:rPr>
          <w:rFonts w:ascii="Courier New" w:hAnsi="Courier New" w:cs="Courier New"/>
          <w:sz w:val="28"/>
          <w:szCs w:val="28"/>
        </w:rPr>
        <w:t xml:space="preserve"> </w:t>
      </w:r>
      <w:r w:rsidRPr="007F3146">
        <w:rPr>
          <w:i/>
          <w:color w:val="0000CC"/>
        </w:rPr>
        <w:t xml:space="preserve">c’est parce que SOCRATE </w:t>
      </w:r>
      <w:r w:rsidRPr="00E77FE0">
        <w:rPr>
          <w:i/>
          <w:color w:val="0000CC"/>
          <w:u w:val="single"/>
        </w:rPr>
        <w:t>sait</w:t>
      </w:r>
      <w:r w:rsidR="00F44CC5" w:rsidRPr="00F44CC5">
        <w:rPr>
          <w:i/>
          <w:color w:val="0000CC"/>
        </w:rPr>
        <w:t xml:space="preserve"> </w:t>
      </w:r>
      <w:r w:rsidRPr="007F3146">
        <w:rPr>
          <w:i/>
          <w:color w:val="0000CC"/>
        </w:rPr>
        <w:t>, qu’il n’aime pas</w:t>
      </w:r>
      <w:r w:rsidRPr="007A5F8F">
        <w:rPr>
          <w:rFonts w:ascii="Courier New" w:hAnsi="Courier New" w:cs="Courier New"/>
          <w:sz w:val="28"/>
          <w:szCs w:val="28"/>
        </w:rPr>
        <w:t>.</w:t>
      </w:r>
    </w:p>
    <w:p w:rsidR="009E6B38" w:rsidRDefault="009E6B38" w:rsidP="00E81B9F">
      <w:pPr>
        <w:rPr>
          <w:rFonts w:ascii="Courier New" w:hAnsi="Courier New" w:cs="Courier New"/>
          <w:sz w:val="28"/>
          <w:szCs w:val="28"/>
        </w:rPr>
      </w:pPr>
    </w:p>
    <w:p w:rsidR="007F3146" w:rsidRDefault="00337697" w:rsidP="00E81B9F">
      <w:pPr>
        <w:rPr>
          <w:rFonts w:ascii="Courier New" w:hAnsi="Courier New" w:cs="Courier New"/>
          <w:sz w:val="28"/>
          <w:szCs w:val="28"/>
        </w:rPr>
      </w:pPr>
      <w:r w:rsidRPr="007A5F8F">
        <w:rPr>
          <w:rFonts w:ascii="Courier New" w:hAnsi="Courier New" w:cs="Courier New"/>
          <w:sz w:val="28"/>
          <w:szCs w:val="28"/>
        </w:rPr>
        <w:t>Et aussi bien avec cette clé donnons</w:t>
      </w:r>
      <w:r w:rsidR="00F44CC5" w:rsidRPr="00F44CC5">
        <w:rPr>
          <w:rFonts w:ascii="Courier New" w:hAnsi="Courier New" w:cs="Courier New"/>
          <w:sz w:val="28"/>
          <w:szCs w:val="28"/>
        </w:rPr>
        <w:t>–</w:t>
      </w:r>
      <w:r w:rsidRPr="007A5F8F">
        <w:rPr>
          <w:rFonts w:ascii="Courier New" w:hAnsi="Courier New" w:cs="Courier New"/>
          <w:sz w:val="28"/>
          <w:szCs w:val="28"/>
        </w:rPr>
        <w:t xml:space="preserve">nous </w:t>
      </w:r>
      <w:r w:rsidRPr="00A30070">
        <w:rPr>
          <w:i/>
          <w:color w:val="000000" w:themeColor="text1"/>
        </w:rPr>
        <w:t>leur plein sens</w:t>
      </w:r>
      <w:r w:rsidRPr="007A5F8F">
        <w:rPr>
          <w:rFonts w:ascii="Courier New" w:hAnsi="Courier New" w:cs="Courier New"/>
          <w:sz w:val="28"/>
          <w:szCs w:val="28"/>
        </w:rPr>
        <w:t xml:space="preserve"> aux paroles dont, dans le récit d’ALCIBIADE, </w:t>
      </w:r>
    </w:p>
    <w:p w:rsidR="007F3146" w:rsidRDefault="00337697" w:rsidP="00E81B9F">
      <w:pPr>
        <w:rPr>
          <w:rFonts w:ascii="Courier New" w:hAnsi="Courier New" w:cs="Courier New"/>
          <w:sz w:val="28"/>
          <w:szCs w:val="28"/>
        </w:rPr>
      </w:pPr>
      <w:r w:rsidRPr="007A5F8F">
        <w:rPr>
          <w:rFonts w:ascii="Courier New" w:hAnsi="Courier New" w:cs="Courier New"/>
          <w:sz w:val="28"/>
          <w:szCs w:val="28"/>
        </w:rPr>
        <w:t xml:space="preserve">il l’accueille, après trois ou quatre scènes </w:t>
      </w:r>
    </w:p>
    <w:p w:rsidR="009E6B38"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lesquelles la montée des attaques d’ALCIBIADE nous est produite selon un rythme ascendant. </w:t>
      </w:r>
    </w:p>
    <w:p w:rsidR="0048527C" w:rsidRDefault="00337697" w:rsidP="00E81B9F">
      <w:pPr>
        <w:rPr>
          <w:rFonts w:ascii="Courier New" w:hAnsi="Courier New" w:cs="Courier New"/>
          <w:iCs/>
          <w:sz w:val="28"/>
          <w:szCs w:val="28"/>
        </w:rPr>
      </w:pPr>
      <w:r w:rsidRPr="007A5F8F">
        <w:rPr>
          <w:rFonts w:ascii="Courier New" w:hAnsi="Courier New" w:cs="Courier New"/>
          <w:sz w:val="28"/>
          <w:szCs w:val="28"/>
        </w:rPr>
        <w:lastRenderedPageBreak/>
        <w:t xml:space="preserve">L’ambiguïté de la situation confine toujours à ce qui est à proprement parler le </w:t>
      </w:r>
      <w:r w:rsidR="0048527C" w:rsidRPr="005C2D17">
        <w:rPr>
          <w:rFonts w:ascii="Palatino Linotype" w:hAnsi="Palatino Linotype"/>
          <w:color w:val="0000CC"/>
          <w:sz w:val="28"/>
          <w:szCs w:val="28"/>
        </w:rPr>
        <w:t>γελοίος</w:t>
      </w:r>
      <w:r w:rsidR="0048527C" w:rsidRPr="005C2D17">
        <w:rPr>
          <w:rFonts w:ascii="Garamond" w:hAnsi="Garamond"/>
          <w:iCs/>
          <w:color w:val="0000CC"/>
          <w:sz w:val="28"/>
          <w:szCs w:val="28"/>
        </w:rPr>
        <w:t xml:space="preserve"> </w:t>
      </w:r>
      <w:r w:rsidR="0048527C" w:rsidRPr="005C2D17">
        <w:rPr>
          <w:rFonts w:ascii="Garamond" w:hAnsi="Garamond"/>
          <w:iCs/>
          <w:sz w:val="20"/>
          <w:szCs w:val="20"/>
        </w:rPr>
        <w:t>[geloios]</w:t>
      </w:r>
      <w:r w:rsidRPr="007A5F8F">
        <w:rPr>
          <w:rFonts w:ascii="Courier New" w:hAnsi="Courier New" w:cs="Courier New"/>
          <w:i/>
          <w:sz w:val="28"/>
          <w:szCs w:val="28"/>
        </w:rPr>
        <w:t xml:space="preserve">, </w:t>
      </w:r>
      <w:r w:rsidRPr="007A5F8F">
        <w:rPr>
          <w:rFonts w:ascii="Courier New" w:hAnsi="Courier New" w:cs="Courier New"/>
          <w:iCs/>
          <w:sz w:val="28"/>
          <w:szCs w:val="28"/>
        </w:rPr>
        <w:t xml:space="preserve">le risible, </w:t>
      </w:r>
    </w:p>
    <w:p w:rsidR="00A30070" w:rsidRDefault="00337697" w:rsidP="00E81B9F">
      <w:pPr>
        <w:rPr>
          <w:rFonts w:ascii="Courier New" w:hAnsi="Courier New" w:cs="Courier New"/>
          <w:sz w:val="28"/>
          <w:szCs w:val="28"/>
        </w:rPr>
      </w:pPr>
      <w:r w:rsidRPr="007A5F8F">
        <w:rPr>
          <w:rFonts w:ascii="Courier New" w:hAnsi="Courier New" w:cs="Courier New"/>
          <w:iCs/>
          <w:sz w:val="28"/>
          <w:szCs w:val="28"/>
        </w:rPr>
        <w:t xml:space="preserve">le </w:t>
      </w:r>
      <w:r w:rsidRPr="00CC25FF">
        <w:rPr>
          <w:i/>
          <w:iCs/>
        </w:rPr>
        <w:t>comique</w:t>
      </w:r>
      <w:r w:rsidRPr="007A5F8F">
        <w:rPr>
          <w:rFonts w:ascii="Courier New" w:hAnsi="Courier New" w:cs="Courier New"/>
          <w:sz w:val="28"/>
          <w:szCs w:val="28"/>
        </w:rPr>
        <w:t xml:space="preserve">. En effet, c’est une </w:t>
      </w:r>
      <w:r w:rsidRPr="00CC25FF">
        <w:rPr>
          <w:i/>
        </w:rPr>
        <w:t>scène bouffonne</w:t>
      </w:r>
      <w:r w:rsidRPr="007A5F8F">
        <w:rPr>
          <w:rFonts w:ascii="Courier New" w:hAnsi="Courier New" w:cs="Courier New"/>
          <w:sz w:val="28"/>
          <w:szCs w:val="28"/>
        </w:rPr>
        <w:t xml:space="preserve"> que </w:t>
      </w:r>
      <w:r w:rsidRPr="00CC25FF">
        <w:rPr>
          <w:i/>
        </w:rPr>
        <w:t>ces invitations</w:t>
      </w:r>
      <w:r w:rsidRPr="007A5F8F">
        <w:rPr>
          <w:rFonts w:ascii="Courier New" w:hAnsi="Courier New" w:cs="Courier New"/>
          <w:sz w:val="28"/>
          <w:szCs w:val="28"/>
        </w:rPr>
        <w:t xml:space="preserve"> à dîner</w:t>
      </w:r>
      <w:r w:rsidR="0048527C">
        <w:rPr>
          <w:rFonts w:ascii="Courier New" w:hAnsi="Courier New" w:cs="Courier New"/>
          <w:sz w:val="28"/>
          <w:szCs w:val="28"/>
        </w:rPr>
        <w:t xml:space="preserve"> </w:t>
      </w:r>
      <w:r w:rsidR="0048527C" w:rsidRPr="00322B6C">
        <w:rPr>
          <w:rFonts w:ascii="Garamond" w:hAnsi="Garamond"/>
          <w:sz w:val="20"/>
          <w:szCs w:val="20"/>
        </w:rPr>
        <w:t>[</w:t>
      </w:r>
      <w:r w:rsidR="0048527C">
        <w:rPr>
          <w:rFonts w:ascii="Garamond" w:hAnsi="Garamond"/>
          <w:sz w:val="20"/>
          <w:szCs w:val="20"/>
        </w:rPr>
        <w:t xml:space="preserve"> </w:t>
      </w:r>
      <w:hyperlink r:id="rId185" w:history="1">
        <w:r w:rsidR="0048527C" w:rsidRPr="00322B6C">
          <w:rPr>
            <w:rStyle w:val="Lienhypertexte"/>
            <w:rFonts w:ascii="Garamond" w:hAnsi="Garamond"/>
            <w:sz w:val="20"/>
            <w:szCs w:val="20"/>
          </w:rPr>
          <w:t>21</w:t>
        </w:r>
        <w:r w:rsidR="0048527C">
          <w:rPr>
            <w:rStyle w:val="Lienhypertexte"/>
            <w:rFonts w:ascii="Garamond" w:hAnsi="Garamond"/>
            <w:sz w:val="20"/>
            <w:szCs w:val="20"/>
          </w:rPr>
          <w:t>8c</w:t>
        </w:r>
      </w:hyperlink>
      <w:r w:rsidR="0048527C" w:rsidRPr="00322B6C">
        <w:rPr>
          <w:rFonts w:ascii="Garamond" w:hAnsi="Garamond"/>
          <w:sz w:val="20"/>
          <w:szCs w:val="20"/>
        </w:rPr>
        <w:t>]</w:t>
      </w:r>
      <w:r w:rsidRPr="007A5F8F">
        <w:rPr>
          <w:rFonts w:ascii="Courier New" w:hAnsi="Courier New" w:cs="Courier New"/>
          <w:sz w:val="28"/>
          <w:szCs w:val="28"/>
        </w:rPr>
        <w:t xml:space="preserve"> qui se terminent par un monsieur qui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s’en va très tôt, très poliment, après </w:t>
      </w:r>
      <w:r w:rsidRPr="00CC25FF">
        <w:rPr>
          <w:i/>
        </w:rPr>
        <w:t>s’être fait attendre</w:t>
      </w:r>
      <w:r w:rsidRPr="007A5F8F">
        <w:rPr>
          <w:rFonts w:ascii="Courier New" w:hAnsi="Courier New" w:cs="Courier New"/>
          <w:sz w:val="28"/>
          <w:szCs w:val="28"/>
        </w:rPr>
        <w:t xml:space="preserve">, qui revient une deuxième fois et qui s’échappe encore, </w:t>
      </w:r>
      <w:r w:rsidRPr="00CC25FF">
        <w:rPr>
          <w:i/>
        </w:rPr>
        <w:t>et avec lequel c’est sous les draps que  se produit le dialogue</w:t>
      </w:r>
      <w:r w:rsidRPr="007A5F8F">
        <w:rPr>
          <w:rFonts w:ascii="Courier New" w:hAnsi="Courier New" w:cs="Courier New"/>
          <w:sz w:val="28"/>
          <w:szCs w:val="28"/>
        </w:rPr>
        <w:t xml:space="preserve"> : </w:t>
      </w:r>
    </w:p>
    <w:p w:rsidR="0048527C" w:rsidRDefault="0048527C" w:rsidP="00E81B9F">
      <w:pPr>
        <w:rPr>
          <w:rFonts w:ascii="Courier New" w:hAnsi="Courier New" w:cs="Courier New"/>
          <w:i/>
          <w:sz w:val="28"/>
          <w:szCs w:val="28"/>
        </w:rPr>
      </w:pPr>
    </w:p>
    <w:p w:rsidR="00337697" w:rsidRPr="0048527C" w:rsidRDefault="0048527C" w:rsidP="0048527C">
      <w:pPr>
        <w:ind w:left="708" w:firstLine="708"/>
        <w:rPr>
          <w:rFonts w:ascii="Courier New" w:hAnsi="Courier New" w:cs="Courier New"/>
          <w:sz w:val="28"/>
          <w:szCs w:val="28"/>
        </w:rPr>
      </w:pPr>
      <w:r>
        <w:rPr>
          <w:rFonts w:ascii="Courier New" w:hAnsi="Courier New" w:cs="Courier New"/>
          <w:sz w:val="28"/>
          <w:szCs w:val="28"/>
        </w:rPr>
        <w:t>« </w:t>
      </w:r>
      <w:r w:rsidR="00337697" w:rsidRPr="0048527C">
        <w:rPr>
          <w:i/>
          <w:sz w:val="22"/>
          <w:szCs w:val="22"/>
        </w:rPr>
        <w:t>SOCRATE, tu dors ? – Pas du tout !</w:t>
      </w:r>
      <w:r>
        <w:rPr>
          <w:rFonts w:ascii="Courier New" w:hAnsi="Courier New" w:cs="Courier New"/>
          <w:sz w:val="28"/>
          <w:szCs w:val="28"/>
        </w:rPr>
        <w:t> »</w:t>
      </w:r>
    </w:p>
    <w:p w:rsidR="0048527C" w:rsidRDefault="0048527C" w:rsidP="00E81B9F">
      <w:pPr>
        <w:rPr>
          <w:rFonts w:ascii="Courier New" w:hAnsi="Courier New" w:cs="Courier New"/>
          <w:sz w:val="28"/>
          <w:szCs w:val="28"/>
        </w:rPr>
      </w:pPr>
    </w:p>
    <w:p w:rsidR="0048527C" w:rsidRDefault="00337697" w:rsidP="00E81B9F">
      <w:pPr>
        <w:rPr>
          <w:rFonts w:ascii="Courier New" w:hAnsi="Courier New" w:cs="Courier New"/>
          <w:sz w:val="28"/>
          <w:szCs w:val="28"/>
        </w:rPr>
      </w:pPr>
      <w:r w:rsidRPr="007A5F8F">
        <w:rPr>
          <w:rFonts w:ascii="Courier New" w:hAnsi="Courier New" w:cs="Courier New"/>
          <w:sz w:val="28"/>
          <w:szCs w:val="28"/>
        </w:rPr>
        <w:t>Il y a là quelque chose qui</w:t>
      </w:r>
      <w:r w:rsidR="00CC25FF">
        <w:rPr>
          <w:rFonts w:ascii="Courier New" w:hAnsi="Courier New" w:cs="Courier New"/>
          <w:sz w:val="28"/>
          <w:szCs w:val="28"/>
        </w:rPr>
        <w:t xml:space="preserve">, </w:t>
      </w:r>
      <w:r w:rsidRPr="007A5F8F">
        <w:rPr>
          <w:rFonts w:ascii="Courier New" w:hAnsi="Courier New" w:cs="Courier New"/>
          <w:sz w:val="28"/>
          <w:szCs w:val="28"/>
        </w:rPr>
        <w:t>pour arriver à ses derniers termes</w:t>
      </w:r>
      <w:r w:rsidR="00CC25FF">
        <w:rPr>
          <w:rFonts w:ascii="Courier New" w:hAnsi="Courier New" w:cs="Courier New"/>
          <w:sz w:val="28"/>
          <w:szCs w:val="28"/>
        </w:rPr>
        <w:t xml:space="preserve">, </w:t>
      </w:r>
      <w:r w:rsidRPr="007A5F8F">
        <w:rPr>
          <w:rFonts w:ascii="Courier New" w:hAnsi="Courier New" w:cs="Courier New"/>
          <w:sz w:val="28"/>
          <w:szCs w:val="28"/>
        </w:rPr>
        <w:t xml:space="preserve">nous fait passer par des </w:t>
      </w:r>
      <w:r w:rsidRPr="00CC25FF">
        <w:rPr>
          <w:rFonts w:ascii="Courier New" w:hAnsi="Courier New" w:cs="Courier New"/>
          <w:i/>
        </w:rPr>
        <w:t>cheminements</w:t>
      </w:r>
      <w:r w:rsidRPr="007A5F8F">
        <w:rPr>
          <w:rFonts w:ascii="Courier New" w:hAnsi="Courier New" w:cs="Courier New"/>
          <w:sz w:val="28"/>
          <w:szCs w:val="28"/>
        </w:rPr>
        <w:t xml:space="preserve"> bien faits pour nous mettre à un certain niveau.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SOCRATE à la fin lui répond, après qu’ALCIBIADE se soit vraiment expliqué</w:t>
      </w:r>
      <w:r w:rsidR="0048527C">
        <w:rPr>
          <w:rFonts w:ascii="Courier New" w:hAnsi="Courier New" w:cs="Courier New"/>
          <w:sz w:val="28"/>
          <w:szCs w:val="28"/>
        </w:rPr>
        <w:t xml:space="preserve"> </w:t>
      </w:r>
      <w:r w:rsidR="0048527C" w:rsidRPr="00322B6C">
        <w:rPr>
          <w:rFonts w:ascii="Garamond" w:hAnsi="Garamond"/>
          <w:sz w:val="20"/>
          <w:szCs w:val="20"/>
        </w:rPr>
        <w:t>[</w:t>
      </w:r>
      <w:hyperlink r:id="rId186" w:history="1">
        <w:r w:rsidR="0048527C" w:rsidRPr="00322B6C">
          <w:rPr>
            <w:rStyle w:val="Lienhypertexte"/>
            <w:rFonts w:ascii="Garamond" w:hAnsi="Garamond"/>
            <w:sz w:val="20"/>
            <w:szCs w:val="20"/>
          </w:rPr>
          <w:t>21</w:t>
        </w:r>
        <w:r w:rsidR="0048527C">
          <w:rPr>
            <w:rStyle w:val="Lienhypertexte"/>
            <w:rFonts w:ascii="Garamond" w:hAnsi="Garamond"/>
            <w:sz w:val="20"/>
            <w:szCs w:val="20"/>
          </w:rPr>
          <w:t>8d</w:t>
        </w:r>
      </w:hyperlink>
      <w:r w:rsidR="0048527C" w:rsidRPr="00322B6C">
        <w:rPr>
          <w:rFonts w:ascii="Garamond" w:hAnsi="Garamond"/>
          <w:sz w:val="20"/>
          <w:szCs w:val="20"/>
        </w:rPr>
        <w:t>]</w:t>
      </w:r>
      <w:r w:rsidRPr="007A5F8F">
        <w:rPr>
          <w:rFonts w:ascii="Courier New" w:hAnsi="Courier New" w:cs="Courier New"/>
          <w:sz w:val="28"/>
          <w:szCs w:val="28"/>
        </w:rPr>
        <w:t xml:space="preserve">, ait été jusqu’à </w:t>
      </w:r>
      <w:r w:rsidRPr="0048527C">
        <w:rPr>
          <w:i/>
        </w:rPr>
        <w:t>lui dire </w:t>
      </w:r>
      <w:r w:rsidRPr="007A5F8F">
        <w:rPr>
          <w:rFonts w:ascii="Courier New" w:hAnsi="Courier New" w:cs="Courier New"/>
          <w:sz w:val="28"/>
          <w:szCs w:val="28"/>
        </w:rPr>
        <w:t xml:space="preserve">: </w:t>
      </w:r>
    </w:p>
    <w:p w:rsidR="0048527C" w:rsidRDefault="0048527C" w:rsidP="00E81B9F">
      <w:pPr>
        <w:rPr>
          <w:rFonts w:ascii="Courier New" w:hAnsi="Courier New" w:cs="Courier New"/>
          <w:sz w:val="28"/>
          <w:szCs w:val="28"/>
        </w:rPr>
      </w:pPr>
    </w:p>
    <w:p w:rsidR="0048527C" w:rsidRDefault="00337697" w:rsidP="0048527C">
      <w:pPr>
        <w:ind w:left="1416"/>
        <w:rPr>
          <w:i/>
          <w:sz w:val="22"/>
          <w:szCs w:val="22"/>
        </w:rPr>
      </w:pPr>
      <w:r w:rsidRPr="007A5F8F">
        <w:rPr>
          <w:rFonts w:ascii="Courier New" w:hAnsi="Courier New" w:cs="Courier New"/>
          <w:sz w:val="28"/>
          <w:szCs w:val="28"/>
        </w:rPr>
        <w:t>« </w:t>
      </w:r>
      <w:r w:rsidRPr="0048527C">
        <w:rPr>
          <w:i/>
          <w:sz w:val="22"/>
          <w:szCs w:val="22"/>
        </w:rPr>
        <w:t xml:space="preserve">Voilà ce que je désire et j’en serais certainement honteux devant les gens </w:t>
      </w:r>
    </w:p>
    <w:p w:rsidR="0048527C" w:rsidRDefault="0048527C" w:rsidP="0048527C">
      <w:pPr>
        <w:ind w:left="1416"/>
      </w:pPr>
      <w:r>
        <w:rPr>
          <w:i/>
          <w:sz w:val="22"/>
          <w:szCs w:val="22"/>
        </w:rPr>
        <w:t xml:space="preserve">      </w:t>
      </w:r>
      <w:r w:rsidR="00337697" w:rsidRPr="0048527C">
        <w:rPr>
          <w:i/>
          <w:sz w:val="22"/>
          <w:szCs w:val="22"/>
        </w:rPr>
        <w:t xml:space="preserve">qui ne comprendraient </w:t>
      </w:r>
      <w:r w:rsidR="00337697" w:rsidRPr="00E77FE0">
        <w:rPr>
          <w:i/>
          <w:sz w:val="22"/>
          <w:szCs w:val="22"/>
        </w:rPr>
        <w:t>pas, je</w:t>
      </w:r>
      <w:r w:rsidR="00337697" w:rsidRPr="00E77FE0">
        <w:rPr>
          <w:b/>
          <w:bCs/>
          <w:i/>
          <w:sz w:val="22"/>
          <w:szCs w:val="22"/>
        </w:rPr>
        <w:t xml:space="preserve">  </w:t>
      </w:r>
      <w:r w:rsidR="00337697" w:rsidRPr="00E77FE0">
        <w:rPr>
          <w:i/>
          <w:sz w:val="22"/>
          <w:szCs w:val="22"/>
        </w:rPr>
        <w:t>t’explique à toi</w:t>
      </w:r>
      <w:r w:rsidRPr="00E77FE0">
        <w:rPr>
          <w:i/>
          <w:sz w:val="22"/>
          <w:szCs w:val="22"/>
        </w:rPr>
        <w:t xml:space="preserve"> </w:t>
      </w:r>
      <w:r w:rsidR="00337697" w:rsidRPr="00E77FE0">
        <w:rPr>
          <w:i/>
          <w:sz w:val="22"/>
          <w:szCs w:val="22"/>
        </w:rPr>
        <w:t>ce que je veux</w:t>
      </w:r>
      <w:r w:rsidR="00337697" w:rsidRPr="007A5F8F">
        <w:rPr>
          <w:rFonts w:ascii="Courier New" w:hAnsi="Courier New" w:cs="Courier New"/>
          <w:sz w:val="28"/>
          <w:szCs w:val="28"/>
        </w:rPr>
        <w:t> »</w:t>
      </w:r>
      <w:r>
        <w:rPr>
          <w:rFonts w:ascii="Courier New" w:hAnsi="Courier New" w:cs="Courier New"/>
          <w:sz w:val="28"/>
          <w:szCs w:val="28"/>
        </w:rPr>
        <w:t xml:space="preserve"> </w:t>
      </w:r>
      <w:r w:rsidRPr="00322B6C">
        <w:rPr>
          <w:rFonts w:ascii="Garamond" w:hAnsi="Garamond"/>
          <w:sz w:val="20"/>
          <w:szCs w:val="20"/>
        </w:rPr>
        <w:t>[</w:t>
      </w:r>
      <w:hyperlink r:id="rId187" w:history="1">
        <w:r w:rsidRPr="00322B6C">
          <w:rPr>
            <w:rStyle w:val="Lienhypertexte"/>
            <w:rFonts w:ascii="Garamond" w:hAnsi="Garamond"/>
            <w:sz w:val="20"/>
            <w:szCs w:val="20"/>
          </w:rPr>
          <w:t>21</w:t>
        </w:r>
        <w:r>
          <w:rPr>
            <w:rStyle w:val="Lienhypertexte"/>
            <w:rFonts w:ascii="Garamond" w:hAnsi="Garamond"/>
            <w:sz w:val="20"/>
            <w:szCs w:val="20"/>
          </w:rPr>
          <w:t>8e</w:t>
        </w:r>
      </w:hyperlink>
      <w:r w:rsidRPr="00322B6C">
        <w:rPr>
          <w:rFonts w:ascii="Garamond" w:hAnsi="Garamond"/>
          <w:sz w:val="20"/>
          <w:szCs w:val="20"/>
        </w:rPr>
        <w:t>]</w:t>
      </w:r>
    </w:p>
    <w:p w:rsidR="00CC25FF" w:rsidRDefault="00CC25F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lui répond : </w:t>
      </w:r>
    </w:p>
    <w:p w:rsidR="00337697" w:rsidRPr="007A5F8F" w:rsidRDefault="00337697" w:rsidP="00E81B9F">
      <w:pPr>
        <w:rPr>
          <w:rFonts w:ascii="Courier New" w:hAnsi="Courier New" w:cs="Courier New"/>
          <w:i/>
          <w:sz w:val="28"/>
          <w:szCs w:val="28"/>
        </w:rPr>
      </w:pPr>
    </w:p>
    <w:p w:rsidR="0048527C" w:rsidRDefault="00337697" w:rsidP="006F0D41">
      <w:pPr>
        <w:ind w:left="708"/>
        <w:rPr>
          <w:i/>
          <w:iCs/>
          <w:sz w:val="22"/>
          <w:szCs w:val="22"/>
        </w:rPr>
      </w:pPr>
      <w:r w:rsidRPr="007A5F8F">
        <w:rPr>
          <w:rFonts w:ascii="Courier New" w:hAnsi="Courier New" w:cs="Courier New"/>
          <w:iCs/>
          <w:sz w:val="28"/>
          <w:szCs w:val="28"/>
        </w:rPr>
        <w:t>« </w:t>
      </w:r>
      <w:r w:rsidR="00A30070">
        <w:rPr>
          <w:i/>
          <w:iCs/>
          <w:sz w:val="22"/>
          <w:szCs w:val="22"/>
        </w:rPr>
        <w:t>E</w:t>
      </w:r>
      <w:r w:rsidRPr="0048527C">
        <w:rPr>
          <w:i/>
          <w:iCs/>
          <w:sz w:val="22"/>
          <w:szCs w:val="22"/>
        </w:rPr>
        <w:t xml:space="preserve">n somme, tu n’es pas le dernier des petits idiots, s’il est bien vrai que justement tout ce que tu dis de moi je le possède, et si en moi il existe ce pouvoir grâce auquel tu deviendrais, toi, meilleur ! </w:t>
      </w:r>
    </w:p>
    <w:p w:rsidR="0084297D" w:rsidRDefault="00337697" w:rsidP="006F0D41">
      <w:pPr>
        <w:ind w:left="708"/>
        <w:rPr>
          <w:i/>
          <w:iCs/>
          <w:sz w:val="22"/>
          <w:szCs w:val="22"/>
        </w:rPr>
      </w:pPr>
      <w:r w:rsidRPr="0048527C">
        <w:rPr>
          <w:i/>
          <w:iCs/>
          <w:sz w:val="22"/>
          <w:szCs w:val="22"/>
        </w:rPr>
        <w:t xml:space="preserve">Oui, c’est cela, tu as dû apercevoir en moi une invraisemblable beauté qui diffère de toutes les autres – une beauté d’une autre qualité, quelque chose d’autre – et l’ayant découverte tu te mets dès lors en posture de la partager avec moi ou plus exactement de faire un échange, </w:t>
      </w:r>
    </w:p>
    <w:p w:rsidR="00337697" w:rsidRPr="007A5F8F" w:rsidRDefault="00337697" w:rsidP="00D42843">
      <w:pPr>
        <w:ind w:left="708"/>
        <w:rPr>
          <w:rFonts w:ascii="Courier New" w:hAnsi="Courier New" w:cs="Courier New"/>
          <w:iCs/>
          <w:sz w:val="28"/>
          <w:szCs w:val="28"/>
        </w:rPr>
      </w:pPr>
      <w:r w:rsidRPr="0048527C">
        <w:rPr>
          <w:i/>
          <w:iCs/>
          <w:sz w:val="22"/>
          <w:szCs w:val="22"/>
        </w:rPr>
        <w:t>beauté contre beauté</w:t>
      </w:r>
      <w:r w:rsidR="00D42843" w:rsidRPr="00CC25FF">
        <w:rPr>
          <w:i/>
          <w:iCs/>
          <w:sz w:val="22"/>
          <w:szCs w:val="22"/>
        </w:rPr>
        <w:t>, e</w:t>
      </w:r>
      <w:r w:rsidRPr="00CC25FF">
        <w:rPr>
          <w:i/>
          <w:iCs/>
          <w:sz w:val="22"/>
          <w:szCs w:val="22"/>
        </w:rPr>
        <w:t>t en même temps</w:t>
      </w:r>
      <w:r w:rsidR="00D42843">
        <w:rPr>
          <w:rFonts w:ascii="Courier New" w:hAnsi="Courier New" w:cs="Courier New"/>
          <w:iCs/>
          <w:sz w:val="28"/>
          <w:szCs w:val="28"/>
        </w:rPr>
        <w:t>…</w:t>
      </w:r>
      <w:r w:rsidRPr="007A5F8F">
        <w:rPr>
          <w:rFonts w:ascii="Courier New" w:hAnsi="Courier New" w:cs="Courier New"/>
          <w:iCs/>
          <w:sz w:val="28"/>
          <w:szCs w:val="28"/>
        </w:rPr>
        <w:t> </w:t>
      </w:r>
    </w:p>
    <w:p w:rsidR="00D42843" w:rsidRDefault="00337697" w:rsidP="00D42843">
      <w:pPr>
        <w:ind w:left="1416"/>
        <w:rPr>
          <w:rFonts w:ascii="Courier New" w:hAnsi="Courier New" w:cs="Courier New"/>
          <w:iCs/>
          <w:sz w:val="28"/>
          <w:szCs w:val="28"/>
        </w:rPr>
      </w:pPr>
      <w:r w:rsidRPr="007A5F8F">
        <w:rPr>
          <w:rFonts w:ascii="Courier New" w:hAnsi="Courier New" w:cs="Courier New"/>
          <w:iCs/>
          <w:sz w:val="28"/>
          <w:szCs w:val="28"/>
        </w:rPr>
        <w:t xml:space="preserve">– </w:t>
      </w:r>
      <w:r w:rsidRPr="00D42843">
        <w:rPr>
          <w:rFonts w:ascii="Garamond" w:hAnsi="Garamond" w:cs="Courier New"/>
          <w:iCs/>
          <w:sz w:val="28"/>
          <w:szCs w:val="28"/>
        </w:rPr>
        <w:t xml:space="preserve">ici dans la perspective socratique de </w:t>
      </w:r>
      <w:r w:rsidRPr="00A30070">
        <w:rPr>
          <w:i/>
          <w:iCs/>
          <w:sz w:val="22"/>
          <w:szCs w:val="22"/>
        </w:rPr>
        <w:t>la science</w:t>
      </w:r>
      <w:r w:rsidRPr="00D42843">
        <w:rPr>
          <w:rFonts w:ascii="Garamond" w:hAnsi="Garamond" w:cs="Courier New"/>
          <w:iCs/>
          <w:sz w:val="28"/>
          <w:szCs w:val="28"/>
        </w:rPr>
        <w:t xml:space="preserve"> contre </w:t>
      </w:r>
      <w:r w:rsidRPr="00A30070">
        <w:rPr>
          <w:i/>
          <w:iCs/>
          <w:sz w:val="22"/>
          <w:szCs w:val="22"/>
        </w:rPr>
        <w:t>l’illusion</w:t>
      </w:r>
      <w:r w:rsidR="00D42843">
        <w:rPr>
          <w:rFonts w:ascii="Courier New" w:hAnsi="Courier New" w:cs="Courier New"/>
          <w:iCs/>
          <w:sz w:val="28"/>
          <w:szCs w:val="28"/>
        </w:rPr>
        <w:t xml:space="preserve"> </w:t>
      </w:r>
      <w:r w:rsidR="00F44CC5" w:rsidRPr="00F44CC5">
        <w:rPr>
          <w:rFonts w:ascii="Courier New" w:hAnsi="Courier New" w:cs="Courier New"/>
          <w:sz w:val="28"/>
          <w:szCs w:val="28"/>
        </w:rPr>
        <w:t>–</w:t>
      </w:r>
    </w:p>
    <w:p w:rsidR="00D42843" w:rsidRDefault="00D42843" w:rsidP="00D42843">
      <w:pPr>
        <w:ind w:firstLine="708"/>
        <w:rPr>
          <w:rFonts w:ascii="Courier New" w:hAnsi="Courier New" w:cs="Courier New"/>
          <w:iCs/>
          <w:sz w:val="28"/>
          <w:szCs w:val="28"/>
        </w:rPr>
      </w:pPr>
      <w:r>
        <w:rPr>
          <w:rFonts w:ascii="Courier New" w:hAnsi="Courier New" w:cs="Courier New"/>
          <w:iCs/>
          <w:sz w:val="28"/>
          <w:szCs w:val="28"/>
        </w:rPr>
        <w:t>…</w:t>
      </w:r>
      <w:r w:rsidR="00337697" w:rsidRPr="00D42843">
        <w:rPr>
          <w:i/>
          <w:iCs/>
          <w:sz w:val="22"/>
          <w:szCs w:val="22"/>
        </w:rPr>
        <w:t>à la place d’une opinion de beauté</w:t>
      </w:r>
      <w:r>
        <w:rPr>
          <w:rFonts w:ascii="Courier New" w:hAnsi="Courier New" w:cs="Courier New"/>
          <w:iCs/>
          <w:sz w:val="28"/>
          <w:szCs w:val="28"/>
        </w:rPr>
        <w:t>…</w:t>
      </w:r>
    </w:p>
    <w:p w:rsidR="00D42843" w:rsidRPr="00D42843" w:rsidRDefault="00337697" w:rsidP="00D42843">
      <w:pPr>
        <w:ind w:left="708" w:firstLine="708"/>
        <w:rPr>
          <w:rFonts w:ascii="Courier New" w:hAnsi="Courier New" w:cs="Courier New"/>
          <w:iCs/>
          <w:sz w:val="28"/>
          <w:szCs w:val="28"/>
        </w:rPr>
      </w:pPr>
      <w:r w:rsidRPr="00D42843">
        <w:rPr>
          <w:rFonts w:ascii="Garamond" w:hAnsi="Garamond" w:cs="Courier New"/>
          <w:iCs/>
          <w:sz w:val="28"/>
          <w:szCs w:val="28"/>
        </w:rPr>
        <w:t>la doxa qui ne sait pas sa fonction,</w:t>
      </w:r>
      <w:r w:rsidR="00D42843" w:rsidRPr="00D42843">
        <w:rPr>
          <w:rFonts w:ascii="Garamond" w:hAnsi="Garamond" w:cs="Courier New"/>
          <w:iCs/>
          <w:sz w:val="28"/>
          <w:szCs w:val="28"/>
        </w:rPr>
        <w:t xml:space="preserve"> </w:t>
      </w:r>
      <w:r w:rsidRPr="00D42843">
        <w:rPr>
          <w:rFonts w:ascii="Garamond" w:hAnsi="Garamond" w:cs="Courier New"/>
          <w:iCs/>
          <w:sz w:val="28"/>
          <w:szCs w:val="28"/>
        </w:rPr>
        <w:t>la tromperie de la beauté</w:t>
      </w:r>
    </w:p>
    <w:p w:rsidR="00A30070" w:rsidRDefault="00D42843" w:rsidP="00D42843">
      <w:pPr>
        <w:ind w:left="708"/>
        <w:rPr>
          <w:i/>
          <w:sz w:val="22"/>
          <w:szCs w:val="22"/>
        </w:rPr>
      </w:pPr>
      <w:r>
        <w:rPr>
          <w:rFonts w:ascii="Courier New" w:hAnsi="Courier New" w:cs="Courier New"/>
          <w:iCs/>
          <w:sz w:val="28"/>
          <w:szCs w:val="28"/>
        </w:rPr>
        <w:t>…</w:t>
      </w:r>
      <w:r w:rsidR="00337697" w:rsidRPr="00D42843">
        <w:rPr>
          <w:i/>
          <w:iCs/>
          <w:sz w:val="22"/>
          <w:szCs w:val="22"/>
        </w:rPr>
        <w:t>tu veux échanger la vérité</w:t>
      </w:r>
      <w:r w:rsidR="00337697" w:rsidRPr="00D42843">
        <w:rPr>
          <w:i/>
          <w:sz w:val="22"/>
          <w:szCs w:val="22"/>
        </w:rPr>
        <w:t>. Et en fait, mon Dieu,</w:t>
      </w:r>
      <w:r w:rsidR="00337697" w:rsidRPr="007A5F8F">
        <w:rPr>
          <w:rFonts w:ascii="Courier New" w:hAnsi="Courier New" w:cs="Courier New"/>
          <w:sz w:val="28"/>
          <w:szCs w:val="28"/>
        </w:rPr>
        <w:t xml:space="preserve"> </w:t>
      </w:r>
      <w:r w:rsidR="00337697" w:rsidRPr="00D42843">
        <w:rPr>
          <w:i/>
          <w:sz w:val="22"/>
          <w:szCs w:val="22"/>
        </w:rPr>
        <w:t xml:space="preserve">ça ne veut rien dire d’autre </w:t>
      </w:r>
    </w:p>
    <w:p w:rsidR="00D42843" w:rsidRDefault="00337697" w:rsidP="00D42843">
      <w:pPr>
        <w:ind w:left="708"/>
        <w:rPr>
          <w:rFonts w:ascii="Courier New" w:hAnsi="Courier New" w:cs="Courier New"/>
          <w:i/>
          <w:sz w:val="28"/>
          <w:szCs w:val="28"/>
        </w:rPr>
      </w:pPr>
      <w:r w:rsidRPr="00D42843">
        <w:rPr>
          <w:i/>
          <w:sz w:val="22"/>
          <w:szCs w:val="22"/>
        </w:rPr>
        <w:t xml:space="preserve">que </w:t>
      </w:r>
      <w:r w:rsidRPr="00E77FE0">
        <w:rPr>
          <w:i/>
          <w:sz w:val="22"/>
          <w:szCs w:val="22"/>
        </w:rPr>
        <w:t>d’échanger du</w:t>
      </w:r>
      <w:r w:rsidRPr="00E77FE0">
        <w:rPr>
          <w:i/>
          <w:sz w:val="28"/>
          <w:szCs w:val="28"/>
        </w:rPr>
        <w:t xml:space="preserve"> </w:t>
      </w:r>
      <w:r w:rsidRPr="00E77FE0">
        <w:rPr>
          <w:i/>
          <w:sz w:val="22"/>
          <w:szCs w:val="22"/>
        </w:rPr>
        <w:t>cuivre contre</w:t>
      </w:r>
      <w:r w:rsidRPr="00D42843">
        <w:rPr>
          <w:i/>
          <w:sz w:val="22"/>
          <w:szCs w:val="22"/>
        </w:rPr>
        <w:t xml:space="preserve"> de l’or. Mais</w:t>
      </w:r>
      <w:r w:rsidR="00D42843">
        <w:rPr>
          <w:rFonts w:ascii="Courier New" w:hAnsi="Courier New" w:cs="Courier New"/>
          <w:i/>
          <w:sz w:val="28"/>
          <w:szCs w:val="28"/>
        </w:rPr>
        <w:t>…</w:t>
      </w:r>
      <w:r w:rsidRPr="007A5F8F">
        <w:rPr>
          <w:rFonts w:ascii="Courier New" w:hAnsi="Courier New" w:cs="Courier New"/>
          <w:i/>
          <w:sz w:val="28"/>
          <w:szCs w:val="28"/>
        </w:rPr>
        <w:t xml:space="preserve"> </w:t>
      </w:r>
    </w:p>
    <w:p w:rsidR="00D42843" w:rsidRDefault="00337697" w:rsidP="00D42843">
      <w:pPr>
        <w:ind w:left="1416"/>
        <w:rPr>
          <w:rFonts w:ascii="Courier New" w:hAnsi="Courier New" w:cs="Courier New"/>
          <w:sz w:val="28"/>
          <w:szCs w:val="28"/>
        </w:rPr>
      </w:pPr>
      <w:r w:rsidRPr="007A5F8F">
        <w:rPr>
          <w:rFonts w:ascii="Courier New" w:hAnsi="Courier New" w:cs="Courier New"/>
          <w:sz w:val="28"/>
          <w:szCs w:val="28"/>
        </w:rPr>
        <w:t>dit SOCRATE – et là il convient de prendre les choses comme, elles sont dites</w:t>
      </w:r>
      <w:r w:rsidR="0017387D">
        <w:rPr>
          <w:rFonts w:ascii="Courier New" w:hAnsi="Courier New" w:cs="Courier New"/>
          <w:sz w:val="28"/>
          <w:szCs w:val="28"/>
        </w:rPr>
        <w:t xml:space="preserve"> </w:t>
      </w:r>
      <w:r w:rsidR="0017387D" w:rsidRPr="00322B6C">
        <w:rPr>
          <w:rFonts w:ascii="Garamond" w:hAnsi="Garamond"/>
          <w:sz w:val="20"/>
          <w:szCs w:val="20"/>
        </w:rPr>
        <w:t>[</w:t>
      </w:r>
      <w:hyperlink r:id="rId188" w:history="1">
        <w:r w:rsidR="0017387D" w:rsidRPr="00322B6C">
          <w:rPr>
            <w:rStyle w:val="Lienhypertexte"/>
            <w:rFonts w:ascii="Garamond" w:hAnsi="Garamond"/>
            <w:sz w:val="20"/>
            <w:szCs w:val="20"/>
          </w:rPr>
          <w:t>21</w:t>
        </w:r>
        <w:r w:rsidR="0017387D">
          <w:rPr>
            <w:rStyle w:val="Lienhypertexte"/>
            <w:rFonts w:ascii="Garamond" w:hAnsi="Garamond"/>
            <w:sz w:val="20"/>
            <w:szCs w:val="20"/>
          </w:rPr>
          <w:t>9a</w:t>
        </w:r>
      </w:hyperlink>
      <w:r w:rsidR="0017387D" w:rsidRPr="00322B6C">
        <w:rPr>
          <w:rFonts w:ascii="Garamond" w:hAnsi="Garamond"/>
          <w:sz w:val="20"/>
          <w:szCs w:val="20"/>
        </w:rPr>
        <w:t>]</w:t>
      </w:r>
    </w:p>
    <w:p w:rsidR="00A30070" w:rsidRDefault="00E77FE0" w:rsidP="00D42843">
      <w:pPr>
        <w:ind w:left="708"/>
        <w:rPr>
          <w:i/>
          <w:sz w:val="28"/>
          <w:szCs w:val="28"/>
        </w:rPr>
      </w:pPr>
      <w:r>
        <w:rPr>
          <w:rFonts w:ascii="Courier New" w:hAnsi="Courier New" w:cs="Courier New"/>
          <w:i/>
          <w:sz w:val="28"/>
          <w:szCs w:val="28"/>
        </w:rPr>
        <w:t>…</w:t>
      </w:r>
      <w:r w:rsidR="00337697" w:rsidRPr="00D42843">
        <w:rPr>
          <w:i/>
          <w:sz w:val="22"/>
          <w:szCs w:val="22"/>
        </w:rPr>
        <w:t>détrompe</w:t>
      </w:r>
      <w:r w:rsidR="00454FCC">
        <w:rPr>
          <w:i/>
          <w:sz w:val="22"/>
          <w:szCs w:val="22"/>
        </w:rPr>
        <w:t>–</w:t>
      </w:r>
      <w:r w:rsidR="00337697" w:rsidRPr="00D42843">
        <w:rPr>
          <w:i/>
          <w:sz w:val="22"/>
          <w:szCs w:val="22"/>
        </w:rPr>
        <w:t>toi</w:t>
      </w:r>
      <w:r w:rsidR="00337697" w:rsidRPr="00D42843">
        <w:rPr>
          <w:sz w:val="22"/>
          <w:szCs w:val="22"/>
        </w:rPr>
        <w:t xml:space="preserve">, </w:t>
      </w:r>
      <w:r w:rsidR="00337697" w:rsidRPr="00D42843">
        <w:rPr>
          <w:i/>
          <w:sz w:val="22"/>
          <w:szCs w:val="22"/>
        </w:rPr>
        <w:t>examine les choses avec plus de soin</w:t>
      </w:r>
      <w:r w:rsidR="0017387D">
        <w:rPr>
          <w:rFonts w:ascii="Courier New" w:hAnsi="Courier New" w:cs="Courier New"/>
          <w:i/>
          <w:sz w:val="28"/>
          <w:szCs w:val="28"/>
        </w:rPr>
        <w:t>,</w:t>
      </w:r>
      <w:r w:rsidR="0017387D" w:rsidRPr="00CC25FF">
        <w:rPr>
          <w:rFonts w:ascii="Palatino Linotype" w:eastAsia="Arial Unicode MS" w:hAnsi="Palatino Linotype" w:cs="Arial Unicode MS"/>
          <w:color w:val="0000CC"/>
          <w:sz w:val="28"/>
          <w:szCs w:val="28"/>
        </w:rPr>
        <w:t>ἄμεινον σκόπει</w:t>
      </w:r>
      <w:r w:rsidR="00337697" w:rsidRPr="0017387D">
        <w:rPr>
          <w:rFonts w:ascii="Garamond" w:hAnsi="Garamond"/>
          <w:iCs/>
          <w:sz w:val="20"/>
          <w:szCs w:val="20"/>
        </w:rPr>
        <w:t xml:space="preserve"> </w:t>
      </w:r>
      <w:r w:rsidR="00337697" w:rsidRPr="00CC25FF">
        <w:rPr>
          <w:rFonts w:ascii="Garamond" w:hAnsi="Garamond"/>
          <w:iCs/>
          <w:sz w:val="18"/>
          <w:szCs w:val="18"/>
        </w:rPr>
        <w:t>[ameinon skopei]</w:t>
      </w:r>
      <w:r w:rsidR="00337697" w:rsidRPr="007A5F8F">
        <w:rPr>
          <w:rFonts w:ascii="Garamond" w:hAnsi="Garamond"/>
          <w:iCs/>
          <w:sz w:val="28"/>
          <w:szCs w:val="28"/>
        </w:rPr>
        <w:t xml:space="preserve"> </w:t>
      </w:r>
      <w:r w:rsidR="0017387D">
        <w:rPr>
          <w:rFonts w:ascii="Garamond" w:hAnsi="Garamond"/>
          <w:iCs/>
          <w:sz w:val="28"/>
          <w:szCs w:val="28"/>
        </w:rPr>
        <w:t>,</w:t>
      </w:r>
      <w:r w:rsidR="00337697" w:rsidRPr="007A5F8F">
        <w:rPr>
          <w:i/>
          <w:sz w:val="28"/>
          <w:szCs w:val="28"/>
        </w:rPr>
        <w:t xml:space="preserve"> </w:t>
      </w:r>
      <w:r w:rsidR="00337697" w:rsidRPr="0017387D">
        <w:rPr>
          <w:i/>
          <w:sz w:val="22"/>
          <w:szCs w:val="22"/>
        </w:rPr>
        <w:t xml:space="preserve">de façon à ne pas te </w:t>
      </w:r>
      <w:r w:rsidR="00337697" w:rsidRPr="00CC25FF">
        <w:rPr>
          <w:i/>
          <w:sz w:val="22"/>
          <w:szCs w:val="22"/>
        </w:rPr>
        <w:t>tromper</w:t>
      </w:r>
      <w:r w:rsidR="00CC25FF">
        <w:rPr>
          <w:i/>
          <w:sz w:val="22"/>
          <w:szCs w:val="22"/>
        </w:rPr>
        <w:t xml:space="preserve"> </w:t>
      </w:r>
      <w:r w:rsidR="00337697" w:rsidRPr="00A30070">
        <w:rPr>
          <w:i/>
          <w:sz w:val="22"/>
          <w:szCs w:val="22"/>
        </w:rPr>
        <w:t>:</w:t>
      </w:r>
      <w:r w:rsidR="00337697" w:rsidRPr="00CC25FF">
        <w:rPr>
          <w:i/>
          <w:sz w:val="28"/>
          <w:szCs w:val="28"/>
        </w:rPr>
        <w:t xml:space="preserve"> </w:t>
      </w:r>
    </w:p>
    <w:p w:rsidR="00337697" w:rsidRPr="007A5F8F" w:rsidRDefault="00337697" w:rsidP="00D42843">
      <w:pPr>
        <w:ind w:left="708"/>
        <w:rPr>
          <w:rFonts w:ascii="Courier New" w:hAnsi="Courier New" w:cs="Courier New"/>
          <w:sz w:val="28"/>
          <w:szCs w:val="28"/>
        </w:rPr>
      </w:pPr>
      <w:r w:rsidRPr="00CC25FF">
        <w:rPr>
          <w:i/>
          <w:sz w:val="22"/>
          <w:szCs w:val="22"/>
        </w:rPr>
        <w:t>ce</w:t>
      </w:r>
      <w:r w:rsidRPr="0017387D">
        <w:rPr>
          <w:i/>
          <w:sz w:val="22"/>
          <w:szCs w:val="22"/>
        </w:rPr>
        <w:t xml:space="preserve"> </w:t>
      </w:r>
      <w:r w:rsidRPr="0017387D">
        <w:rPr>
          <w:i/>
          <w:iCs/>
          <w:sz w:val="22"/>
          <w:szCs w:val="22"/>
        </w:rPr>
        <w:t>«</w:t>
      </w:r>
      <w:r w:rsidRPr="0017387D">
        <w:rPr>
          <w:i/>
          <w:sz w:val="22"/>
          <w:szCs w:val="22"/>
        </w:rPr>
        <w:t> je </w:t>
      </w:r>
      <w:r w:rsidRPr="0017387D">
        <w:rPr>
          <w:i/>
          <w:iCs/>
          <w:sz w:val="22"/>
          <w:szCs w:val="22"/>
        </w:rPr>
        <w:t>»</w:t>
      </w:r>
      <w:r w:rsidR="0017387D">
        <w:rPr>
          <w:rFonts w:ascii="Courier New" w:hAnsi="Courier New" w:cs="Courier New"/>
          <w:iCs/>
          <w:sz w:val="28"/>
          <w:szCs w:val="28"/>
        </w:rPr>
        <w:t xml:space="preserve"> </w:t>
      </w:r>
      <w:r w:rsidR="0017387D" w:rsidRPr="00CC25FF">
        <w:rPr>
          <w:rFonts w:ascii="Palatino Linotype" w:eastAsia="Arial Unicode MS" w:hAnsi="Palatino Linotype" w:cs="Arial Unicode MS"/>
          <w:color w:val="0000CC"/>
          <w:sz w:val="28"/>
          <w:szCs w:val="28"/>
        </w:rPr>
        <w:t>οὐδὲν ὤν</w:t>
      </w:r>
      <w:r w:rsidRPr="00CC25FF">
        <w:rPr>
          <w:rFonts w:ascii="Garamond" w:hAnsi="Garamond" w:cs="Courier New"/>
          <w:iCs/>
          <w:sz w:val="20"/>
          <w:szCs w:val="20"/>
        </w:rPr>
        <w:t xml:space="preserve"> </w:t>
      </w:r>
      <w:r w:rsidRPr="0017387D">
        <w:rPr>
          <w:rFonts w:ascii="Garamond" w:hAnsi="Garamond" w:cs="Courier New"/>
          <w:iCs/>
          <w:sz w:val="20"/>
          <w:szCs w:val="20"/>
        </w:rPr>
        <w:t>[ouden ôn]</w:t>
      </w:r>
      <w:r w:rsidRPr="007A5F8F">
        <w:rPr>
          <w:rFonts w:ascii="Garamond" w:hAnsi="Garamond" w:cs="Courier New"/>
          <w:iCs/>
          <w:sz w:val="28"/>
          <w:szCs w:val="28"/>
        </w:rPr>
        <w:t xml:space="preserve"> </w:t>
      </w:r>
      <w:r w:rsidRPr="0017387D">
        <w:rPr>
          <w:i/>
          <w:sz w:val="22"/>
          <w:szCs w:val="22"/>
        </w:rPr>
        <w:t>n’étant</w:t>
      </w:r>
      <w:r w:rsidR="00CC25FF">
        <w:rPr>
          <w:i/>
          <w:sz w:val="22"/>
          <w:szCs w:val="22"/>
        </w:rPr>
        <w:t xml:space="preserve"> </w:t>
      </w:r>
      <w:r w:rsidRPr="0017387D">
        <w:rPr>
          <w:i/>
          <w:sz w:val="22"/>
          <w:szCs w:val="22"/>
        </w:rPr>
        <w:t xml:space="preserve">à proprement parler, </w:t>
      </w:r>
      <w:r w:rsidRPr="00CC25FF">
        <w:rPr>
          <w:i/>
          <w:color w:val="0000CC"/>
          <w:sz w:val="22"/>
          <w:szCs w:val="22"/>
        </w:rPr>
        <w:t>rien</w:t>
      </w:r>
      <w:r w:rsidRPr="007A5F8F">
        <w:rPr>
          <w:rFonts w:ascii="Courier New" w:hAnsi="Courier New" w:cs="Courier New"/>
          <w:sz w:val="28"/>
          <w:szCs w:val="28"/>
        </w:rPr>
        <w:t>.</w:t>
      </w:r>
      <w:r w:rsidRPr="007A5F8F">
        <w:rPr>
          <w:rStyle w:val="Caractredenotedebasdepage"/>
          <w:b/>
          <w:bCs/>
          <w:color w:val="FF3300"/>
          <w:sz w:val="28"/>
          <w:szCs w:val="28"/>
        </w:rPr>
        <w:footnoteReference w:id="154"/>
      </w:r>
      <w:r w:rsidRPr="007A5F8F">
        <w:rPr>
          <w:rFonts w:ascii="Courier New" w:hAnsi="Courier New" w:cs="Courier New"/>
          <w:sz w:val="28"/>
          <w:szCs w:val="28"/>
        </w:rPr>
        <w:t xml:space="preserve"> </w:t>
      </w:r>
    </w:p>
    <w:p w:rsidR="00F35BA8" w:rsidRDefault="00337697" w:rsidP="00D42843">
      <w:pPr>
        <w:ind w:left="708"/>
        <w:rPr>
          <w:i/>
          <w:sz w:val="22"/>
          <w:szCs w:val="22"/>
        </w:rPr>
      </w:pPr>
      <w:r w:rsidRPr="007A5F8F">
        <w:rPr>
          <w:rFonts w:ascii="Courier New" w:hAnsi="Courier New" w:cs="Courier New"/>
          <w:sz w:val="28"/>
          <w:szCs w:val="28"/>
        </w:rPr>
        <w:lastRenderedPageBreak/>
        <w:t>« </w:t>
      </w:r>
      <w:r w:rsidRPr="00D42843">
        <w:rPr>
          <w:i/>
          <w:sz w:val="22"/>
          <w:szCs w:val="22"/>
        </w:rPr>
        <w:t>Car évidemment, dit</w:t>
      </w:r>
      <w:r w:rsidR="00454FCC">
        <w:rPr>
          <w:i/>
          <w:sz w:val="22"/>
          <w:szCs w:val="22"/>
        </w:rPr>
        <w:t>–</w:t>
      </w:r>
      <w:r w:rsidRPr="00D42843">
        <w:rPr>
          <w:i/>
          <w:sz w:val="22"/>
          <w:szCs w:val="22"/>
        </w:rPr>
        <w:t xml:space="preserve">il, l’œil de la pensée va en s’ouvrant à mesure que la portée de la vue de l’œil réel va en baissant. Tu n’en est certes pas là ! </w:t>
      </w:r>
    </w:p>
    <w:p w:rsidR="00337697" w:rsidRPr="007A5F8F" w:rsidRDefault="00337697" w:rsidP="00D42843">
      <w:pPr>
        <w:ind w:left="708"/>
        <w:rPr>
          <w:rFonts w:ascii="Courier New" w:hAnsi="Courier New" w:cs="Courier New"/>
          <w:sz w:val="28"/>
          <w:szCs w:val="28"/>
        </w:rPr>
      </w:pPr>
      <w:r w:rsidRPr="00D42843">
        <w:rPr>
          <w:i/>
          <w:sz w:val="22"/>
          <w:szCs w:val="22"/>
        </w:rPr>
        <w:t>Mais attention, là où tu vois quelque chose, je ne suis rien</w:t>
      </w:r>
      <w:r w:rsidRPr="007A5F8F">
        <w:rPr>
          <w:rFonts w:ascii="Courier New" w:hAnsi="Courier New" w:cs="Courier New"/>
          <w:sz w:val="28"/>
          <w:szCs w:val="28"/>
        </w:rPr>
        <w:t> ».</w:t>
      </w:r>
    </w:p>
    <w:p w:rsidR="00D42843" w:rsidRDefault="00D4284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que SOCRATE refuse…</w:t>
      </w:r>
    </w:p>
    <w:p w:rsidR="00D4284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ce moment, si c’est définissable </w:t>
      </w:r>
    </w:p>
    <w:p w:rsidR="00D4284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dans les termes que je vous ai dits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concernant </w:t>
      </w:r>
      <w:r w:rsidRPr="005B2B73">
        <w:rPr>
          <w:i/>
          <w:color w:val="0000CC"/>
        </w:rPr>
        <w:t>la métaphore de l’amour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que SOCRATE refuse…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se montrer ce qu’il s’est déjà montré être, je dirai, presque </w:t>
      </w:r>
      <w:r w:rsidRPr="00D42843">
        <w:rPr>
          <w:i/>
        </w:rPr>
        <w:t>officiellement</w:t>
      </w:r>
      <w:r w:rsidRPr="007A5F8F">
        <w:rPr>
          <w:rFonts w:ascii="Courier New" w:hAnsi="Courier New" w:cs="Courier New"/>
          <w:sz w:val="28"/>
          <w:szCs w:val="28"/>
        </w:rPr>
        <w:t xml:space="preserve"> dans toutes les sorties d’ALCIBIADE, pour que tout le monde sache qu’ALCIBIADE autrement dit a été son </w:t>
      </w:r>
      <w:r w:rsidRPr="00D42843">
        <w:rPr>
          <w:i/>
        </w:rPr>
        <w:t>premier amour</w:t>
      </w:r>
    </w:p>
    <w:p w:rsidR="00D42843"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SOCRATE refuse de montrer à ALCIBIADE </w:t>
      </w:r>
    </w:p>
    <w:p w:rsidR="00D42843"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quelque chose qui prend un autre sens, </w:t>
      </w:r>
    </w:p>
    <w:p w:rsidR="00D42843" w:rsidRDefault="00337697" w:rsidP="00E81B9F">
      <w:pPr>
        <w:rPr>
          <w:rFonts w:ascii="Courier New" w:hAnsi="Courier New" w:cs="Courier New"/>
          <w:sz w:val="28"/>
          <w:szCs w:val="28"/>
        </w:rPr>
      </w:pPr>
      <w:r w:rsidRPr="007A5F8F">
        <w:rPr>
          <w:rFonts w:ascii="Courier New" w:hAnsi="Courier New" w:cs="Courier New"/>
          <w:sz w:val="28"/>
          <w:szCs w:val="28"/>
        </w:rPr>
        <w:t xml:space="preserve">qui serait proprement </w:t>
      </w:r>
      <w:r w:rsidRPr="005B2B73">
        <w:rPr>
          <w:i/>
          <w:color w:val="0000CC"/>
        </w:rPr>
        <w:t>la métaphore de l’amour</w:t>
      </w:r>
      <w:r w:rsidRPr="007A5F8F">
        <w:rPr>
          <w:rFonts w:ascii="Courier New" w:hAnsi="Courier New" w:cs="Courier New"/>
          <w:sz w:val="28"/>
          <w:szCs w:val="28"/>
        </w:rPr>
        <w:t xml:space="preserve"> en tant que SOCRATE s’admettrait comme aimé et je dirai plus, s’admettrait comme aimé, inconsciemment. </w:t>
      </w:r>
    </w:p>
    <w:p w:rsidR="0017387D" w:rsidRDefault="0017387D" w:rsidP="00E81B9F">
      <w:pPr>
        <w:rPr>
          <w:rFonts w:ascii="Courier New" w:hAnsi="Courier New" w:cs="Courier New"/>
          <w:sz w:val="28"/>
          <w:szCs w:val="28"/>
        </w:rPr>
      </w:pPr>
    </w:p>
    <w:p w:rsidR="00F44CC5" w:rsidRDefault="00337697" w:rsidP="00F35BA8">
      <w:pPr>
        <w:rPr>
          <w:rFonts w:ascii="Courier New" w:hAnsi="Courier New" w:cs="Courier New"/>
          <w:sz w:val="28"/>
          <w:szCs w:val="28"/>
        </w:rPr>
      </w:pPr>
      <w:r w:rsidRPr="007A5F8F">
        <w:rPr>
          <w:rFonts w:ascii="Courier New" w:hAnsi="Courier New" w:cs="Courier New"/>
          <w:sz w:val="28"/>
          <w:szCs w:val="28"/>
        </w:rPr>
        <w:t xml:space="preserve">C’est justement parce que SOCRATE </w:t>
      </w:r>
      <w:r w:rsidRPr="00D42843">
        <w:rPr>
          <w:i/>
          <w:color w:val="0000CC"/>
        </w:rPr>
        <w:t>sait</w:t>
      </w:r>
      <w:r w:rsidRPr="007A5F8F">
        <w:rPr>
          <w:rFonts w:ascii="Courier New" w:hAnsi="Courier New" w:cs="Courier New"/>
          <w:sz w:val="28"/>
          <w:szCs w:val="28"/>
        </w:rPr>
        <w:t>, qu’il se refuse à avoir été</w:t>
      </w:r>
      <w:r w:rsidR="00F44CC5">
        <w:rPr>
          <w:rFonts w:ascii="Courier New" w:hAnsi="Courier New" w:cs="Courier New"/>
          <w:sz w:val="28"/>
          <w:szCs w:val="28"/>
        </w:rPr>
        <w:t>…</w:t>
      </w:r>
      <w:r w:rsidR="00F35BA8">
        <w:rPr>
          <w:rFonts w:ascii="Courier New" w:hAnsi="Courier New" w:cs="Courier New"/>
          <w:sz w:val="28"/>
          <w:szCs w:val="28"/>
        </w:rPr>
        <w:t xml:space="preserve"> </w:t>
      </w:r>
    </w:p>
    <w:p w:rsidR="0017387D" w:rsidRDefault="00F44CC5" w:rsidP="00F44CC5">
      <w:pPr>
        <w:ind w:firstLine="708"/>
        <w:rPr>
          <w:rFonts w:ascii="Courier New" w:hAnsi="Courier New" w:cs="Courier New"/>
          <w:sz w:val="28"/>
          <w:szCs w:val="28"/>
        </w:rPr>
      </w:pPr>
      <w:r>
        <w:rPr>
          <w:rFonts w:ascii="Courier New" w:hAnsi="Courier New" w:cs="Courier New"/>
          <w:sz w:val="28"/>
          <w:szCs w:val="28"/>
        </w:rPr>
        <w:t xml:space="preserve">à </w:t>
      </w:r>
      <w:r w:rsidR="00337697" w:rsidRPr="007A5F8F">
        <w:rPr>
          <w:rFonts w:ascii="Courier New" w:hAnsi="Courier New" w:cs="Courier New"/>
          <w:sz w:val="28"/>
          <w:szCs w:val="28"/>
        </w:rPr>
        <w:t>quelque titre</w:t>
      </w:r>
      <w:r>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17387D">
        <w:rPr>
          <w:i/>
        </w:rPr>
        <w:t>justifié</w:t>
      </w:r>
      <w:r w:rsidR="00337697" w:rsidRPr="007A5F8F">
        <w:rPr>
          <w:rFonts w:ascii="Courier New" w:hAnsi="Courier New" w:cs="Courier New"/>
          <w:sz w:val="28"/>
          <w:szCs w:val="28"/>
        </w:rPr>
        <w:t xml:space="preserve"> ou</w:t>
      </w:r>
      <w:r w:rsidR="00337697" w:rsidRPr="007A5F8F">
        <w:rPr>
          <w:b/>
          <w:bCs/>
          <w:sz w:val="28"/>
          <w:szCs w:val="28"/>
        </w:rPr>
        <w:t xml:space="preserve">  </w:t>
      </w:r>
      <w:r w:rsidR="00337697" w:rsidRPr="0017387D">
        <w:rPr>
          <w:i/>
        </w:rPr>
        <w:t>justifiable</w:t>
      </w:r>
      <w:r>
        <w:rPr>
          <w:i/>
        </w:rPr>
        <w:t>,</w:t>
      </w:r>
      <w:r w:rsidR="00337697" w:rsidRPr="007A5F8F">
        <w:rPr>
          <w:rFonts w:ascii="Courier New" w:hAnsi="Courier New" w:cs="Courier New"/>
          <w:b/>
          <w:bCs/>
          <w:sz w:val="28"/>
          <w:szCs w:val="28"/>
        </w:rPr>
        <w:t xml:space="preserve"> </w:t>
      </w:r>
      <w:r w:rsidR="00337697" w:rsidRPr="007A5F8F">
        <w:rPr>
          <w:rFonts w:ascii="Courier New" w:hAnsi="Courier New" w:cs="Courier New"/>
          <w:sz w:val="28"/>
          <w:szCs w:val="28"/>
        </w:rPr>
        <w:t>que ce soit</w:t>
      </w:r>
    </w:p>
    <w:p w:rsidR="00337697" w:rsidRPr="007A5F8F" w:rsidRDefault="00F44CC5" w:rsidP="00E81B9F">
      <w:pPr>
        <w:rPr>
          <w:rFonts w:ascii="Courier New" w:hAnsi="Courier New" w:cs="Courier New"/>
          <w:sz w:val="28"/>
          <w:szCs w:val="28"/>
        </w:rPr>
      </w:pPr>
      <w:r>
        <w:rPr>
          <w:rFonts w:ascii="Courier New" w:hAnsi="Courier New" w:cs="Courier New"/>
          <w:sz w:val="28"/>
          <w:szCs w:val="28"/>
        </w:rPr>
        <w:t>…</w:t>
      </w:r>
      <w:r w:rsidR="00CC25FF" w:rsidRPr="00CC25FF">
        <w:rPr>
          <w:rFonts w:ascii="Palatino Linotype" w:hAnsi="Palatino Linotype" w:cs="Courier New"/>
          <w:color w:val="0000CC"/>
          <w:sz w:val="28"/>
          <w:szCs w:val="28"/>
        </w:rPr>
        <w:t>ἐρώμενος</w:t>
      </w:r>
      <w:r w:rsidR="00CC25FF">
        <w:rPr>
          <w:rFonts w:ascii="Palatino Linotype" w:hAnsi="Palatino Linotype" w:cs="Courier New"/>
          <w:color w:val="0000CC"/>
          <w:sz w:val="28"/>
          <w:szCs w:val="28"/>
        </w:rPr>
        <w:t xml:space="preserve"> </w:t>
      </w:r>
      <w:r w:rsidR="00CC25FF" w:rsidRPr="001F268D">
        <w:rPr>
          <w:rFonts w:ascii="Garamond" w:hAnsi="Garamond" w:cs="Courier New"/>
          <w:sz w:val="20"/>
        </w:rPr>
        <w:t>[</w:t>
      </w:r>
      <w:r w:rsidR="00CC25FF" w:rsidRPr="001F268D">
        <w:rPr>
          <w:rFonts w:ascii="Garamond" w:hAnsi="Garamond" w:cs="Courier New"/>
          <w:iCs/>
          <w:sz w:val="20"/>
        </w:rPr>
        <w:t>erômenos</w:t>
      </w:r>
      <w:r w:rsidR="0069039C">
        <w:rPr>
          <w:rFonts w:ascii="Garamond" w:hAnsi="Garamond" w:cs="Courier New"/>
          <w:iCs/>
          <w:sz w:val="20"/>
        </w:rPr>
        <w:t> </w:t>
      </w:r>
      <w:r w:rsidR="00CC25FF" w:rsidRPr="001F268D">
        <w:rPr>
          <w:rFonts w:ascii="Garamond" w:hAnsi="Garamond" w:cs="Courier New"/>
          <w:iCs/>
          <w:sz w:val="20"/>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le </w:t>
      </w:r>
      <w:r w:rsidR="00337697" w:rsidRPr="0069039C">
        <w:rPr>
          <w:i/>
        </w:rPr>
        <w:t>désirable</w:t>
      </w:r>
      <w:r w:rsidR="00337697" w:rsidRPr="007A5F8F">
        <w:rPr>
          <w:rFonts w:ascii="Courier New" w:hAnsi="Courier New" w:cs="Courier New"/>
          <w:sz w:val="28"/>
          <w:szCs w:val="28"/>
        </w:rPr>
        <w:t xml:space="preserve">, ce qui est </w:t>
      </w:r>
      <w:r w:rsidR="00337697" w:rsidRPr="00F35BA8">
        <w:rPr>
          <w:i/>
        </w:rPr>
        <w:t>digne d’être aimé</w:t>
      </w:r>
      <w:r w:rsidR="00337697" w:rsidRPr="007A5F8F">
        <w:rPr>
          <w:rFonts w:ascii="Courier New" w:hAnsi="Courier New" w:cs="Courier New"/>
          <w:sz w:val="28"/>
          <w:szCs w:val="28"/>
        </w:rPr>
        <w:t>.</w:t>
      </w:r>
    </w:p>
    <w:p w:rsidR="00F35BA8" w:rsidRDefault="00F35BA8" w:rsidP="00E81B9F">
      <w:pPr>
        <w:rPr>
          <w:rFonts w:ascii="Courier New" w:hAnsi="Courier New" w:cs="Courier New"/>
          <w:sz w:val="28"/>
          <w:szCs w:val="28"/>
        </w:rPr>
      </w:pPr>
    </w:p>
    <w:p w:rsidR="00CC25F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fait qu’il n’aime pas, que </w:t>
      </w:r>
      <w:r w:rsidRPr="00CC25FF">
        <w:rPr>
          <w:i/>
          <w:color w:val="0000CC"/>
        </w:rPr>
        <w:t>la métaphore de l’amour</w:t>
      </w:r>
      <w:r w:rsidRPr="007A5F8F">
        <w:rPr>
          <w:rFonts w:ascii="Courier New" w:hAnsi="Courier New" w:cs="Courier New"/>
          <w:sz w:val="28"/>
          <w:szCs w:val="28"/>
        </w:rPr>
        <w:t xml:space="preserve"> </w:t>
      </w:r>
    </w:p>
    <w:p w:rsidR="00CC25FF" w:rsidRDefault="00337697" w:rsidP="00E81B9F">
      <w:pPr>
        <w:rPr>
          <w:rFonts w:ascii="Courier New" w:hAnsi="Courier New" w:cs="Courier New"/>
          <w:sz w:val="28"/>
          <w:szCs w:val="28"/>
        </w:rPr>
      </w:pPr>
      <w:r w:rsidRPr="007A5F8F">
        <w:rPr>
          <w:rFonts w:ascii="Courier New" w:hAnsi="Courier New" w:cs="Courier New"/>
          <w:sz w:val="28"/>
          <w:szCs w:val="28"/>
        </w:rPr>
        <w:t xml:space="preserve">ne peut pas se produire, c’est que la substitution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w:t>
      </w:r>
      <w:r w:rsidR="00CC25FF" w:rsidRPr="00CC25FF">
        <w:rPr>
          <w:rFonts w:ascii="Palatino Linotype" w:hAnsi="Palatino Linotype" w:cs="Courier New"/>
          <w:color w:val="0000CC"/>
          <w:sz w:val="28"/>
          <w:szCs w:val="28"/>
        </w:rPr>
        <w:t>ἐραστής</w:t>
      </w:r>
      <w:r w:rsidR="00CC25FF" w:rsidRPr="00FB0713">
        <w:rPr>
          <w:sz w:val="28"/>
          <w:szCs w:val="28"/>
        </w:rPr>
        <w:t xml:space="preserve"> </w:t>
      </w:r>
      <w:r w:rsidR="00CC25FF">
        <w:rPr>
          <w:sz w:val="28"/>
          <w:szCs w:val="28"/>
        </w:rPr>
        <w:t xml:space="preserve"> </w:t>
      </w:r>
      <w:r w:rsidR="00CC25FF" w:rsidRPr="00FA2A6B">
        <w:rPr>
          <w:rFonts w:ascii="Garamond" w:hAnsi="Garamond" w:cs="Courier New"/>
          <w:sz w:val="20"/>
        </w:rPr>
        <w:t>[erastès</w:t>
      </w:r>
      <w:r w:rsidR="00F44CC5">
        <w:rPr>
          <w:rFonts w:ascii="Garamond" w:hAnsi="Garamond" w:cs="Courier New"/>
          <w:sz w:val="20"/>
        </w:rPr>
        <w:t xml:space="preserve"> </w:t>
      </w:r>
      <w:r w:rsidR="0069039C">
        <w:rPr>
          <w:rFonts w:ascii="Garamond" w:hAnsi="Garamond" w:cs="Courier New"/>
          <w:iCs/>
          <w:sz w:val="20"/>
        </w:rPr>
        <w:t>: aimant</w:t>
      </w:r>
      <w:r w:rsidR="00CC25FF" w:rsidRPr="00FA2A6B">
        <w:rPr>
          <w:rFonts w:ascii="Garamond" w:hAnsi="Garamond" w:cs="Courier New"/>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à l’</w:t>
      </w:r>
      <w:r w:rsidR="00CC25FF" w:rsidRPr="00CC25FF">
        <w:rPr>
          <w:rFonts w:ascii="Palatino Linotype" w:hAnsi="Palatino Linotype" w:cs="Courier New"/>
          <w:color w:val="0000CC"/>
          <w:sz w:val="28"/>
          <w:szCs w:val="28"/>
        </w:rPr>
        <w:t>ἐρώμενος</w:t>
      </w:r>
      <w:r w:rsidR="00CC25FF">
        <w:rPr>
          <w:rFonts w:ascii="Palatino Linotype" w:hAnsi="Palatino Linotype" w:cs="Courier New"/>
          <w:color w:val="0000CC"/>
          <w:sz w:val="28"/>
          <w:szCs w:val="28"/>
        </w:rPr>
        <w:t xml:space="preserve"> </w:t>
      </w:r>
      <w:r w:rsidR="00CC25FF" w:rsidRPr="001F268D">
        <w:rPr>
          <w:rFonts w:ascii="Garamond" w:hAnsi="Garamond" w:cs="Courier New"/>
          <w:sz w:val="20"/>
        </w:rPr>
        <w:t>[</w:t>
      </w:r>
      <w:r w:rsidR="00CC25FF" w:rsidRPr="001F268D">
        <w:rPr>
          <w:rFonts w:ascii="Garamond" w:hAnsi="Garamond" w:cs="Courier New"/>
          <w:iCs/>
          <w:sz w:val="20"/>
        </w:rPr>
        <w:t>erômenos</w:t>
      </w:r>
      <w:r w:rsidR="00F44CC5">
        <w:rPr>
          <w:rFonts w:ascii="Garamond" w:hAnsi="Garamond" w:cs="Courier New"/>
          <w:iCs/>
          <w:sz w:val="20"/>
        </w:rPr>
        <w:t xml:space="preserve"> </w:t>
      </w:r>
      <w:r w:rsidR="0069039C">
        <w:rPr>
          <w:rFonts w:ascii="Garamond" w:hAnsi="Garamond" w:cs="Courier New"/>
          <w:iCs/>
          <w:sz w:val="20"/>
        </w:rPr>
        <w:t>: aimé</w:t>
      </w:r>
      <w:r w:rsidR="00CC25FF" w:rsidRPr="001F268D">
        <w:rPr>
          <w:rFonts w:ascii="Garamond" w:hAnsi="Garamond" w:cs="Courier New"/>
          <w:iCs/>
          <w:sz w:val="20"/>
        </w:rPr>
        <w:t>]</w:t>
      </w:r>
      <w:r w:rsidRPr="007A5F8F">
        <w:rPr>
          <w:rFonts w:ascii="Courier New" w:hAnsi="Courier New" w:cs="Courier New"/>
          <w:i/>
          <w:sz w:val="28"/>
          <w:szCs w:val="28"/>
        </w:rPr>
        <w:t>…</w:t>
      </w:r>
    </w:p>
    <w:p w:rsidR="00CC25FF" w:rsidRDefault="00337697" w:rsidP="00CC25FF">
      <w:pPr>
        <w:ind w:left="708"/>
        <w:rPr>
          <w:rFonts w:ascii="Courier New" w:hAnsi="Courier New" w:cs="Courier New"/>
          <w:i/>
          <w:sz w:val="28"/>
          <w:szCs w:val="28"/>
        </w:rPr>
      </w:pPr>
      <w:r w:rsidRPr="007A5F8F">
        <w:rPr>
          <w:rFonts w:ascii="Courier New" w:hAnsi="Courier New" w:cs="Courier New"/>
          <w:sz w:val="28"/>
          <w:szCs w:val="28"/>
        </w:rPr>
        <w:t xml:space="preserve">le fait qu’il se manifeste comme </w:t>
      </w:r>
      <w:r w:rsidR="00CC25FF" w:rsidRPr="00CC25FF">
        <w:rPr>
          <w:rFonts w:ascii="Palatino Linotype" w:hAnsi="Palatino Linotype" w:cs="Courier New"/>
          <w:color w:val="0000CC"/>
          <w:sz w:val="28"/>
          <w:szCs w:val="28"/>
        </w:rPr>
        <w:t>ἐραστής</w:t>
      </w:r>
      <w:r w:rsidR="00CC25FF" w:rsidRPr="00FB0713">
        <w:rPr>
          <w:sz w:val="28"/>
          <w:szCs w:val="28"/>
        </w:rPr>
        <w:t xml:space="preserve"> </w:t>
      </w:r>
      <w:r w:rsidR="00CC25FF">
        <w:rPr>
          <w:sz w:val="28"/>
          <w:szCs w:val="28"/>
        </w:rPr>
        <w:t xml:space="preserve"> </w:t>
      </w:r>
      <w:r w:rsidR="0069039C" w:rsidRPr="00FA2A6B">
        <w:rPr>
          <w:rFonts w:ascii="Garamond" w:hAnsi="Garamond" w:cs="Courier New"/>
          <w:sz w:val="20"/>
        </w:rPr>
        <w:t>[erastès</w:t>
      </w:r>
      <w:r w:rsidR="00134C26">
        <w:rPr>
          <w:rFonts w:ascii="Garamond" w:hAnsi="Garamond" w:cs="Courier New"/>
          <w:sz w:val="20"/>
        </w:rPr>
        <w:t xml:space="preserve"> </w:t>
      </w:r>
      <w:r w:rsidR="0069039C">
        <w:rPr>
          <w:rFonts w:ascii="Garamond" w:hAnsi="Garamond" w:cs="Courier New"/>
          <w:iCs/>
          <w:sz w:val="20"/>
        </w:rPr>
        <w:t>: aimant</w:t>
      </w:r>
      <w:r w:rsidR="0069039C" w:rsidRPr="00FA2A6B">
        <w:rPr>
          <w:rFonts w:ascii="Garamond" w:hAnsi="Garamond" w:cs="Courier New"/>
          <w:sz w:val="20"/>
        </w:rPr>
        <w:t>]</w:t>
      </w:r>
      <w:r w:rsidRPr="007A5F8F">
        <w:rPr>
          <w:rFonts w:ascii="Courier New" w:hAnsi="Courier New" w:cs="Courier New"/>
          <w:i/>
          <w:sz w:val="28"/>
          <w:szCs w:val="28"/>
        </w:rPr>
        <w:t xml:space="preserve"> </w:t>
      </w:r>
    </w:p>
    <w:p w:rsidR="00337697" w:rsidRPr="007A5F8F" w:rsidRDefault="00337697" w:rsidP="00CC25FF">
      <w:pPr>
        <w:ind w:left="708"/>
        <w:rPr>
          <w:rFonts w:ascii="Courier New" w:hAnsi="Courier New" w:cs="Courier New"/>
          <w:i/>
          <w:sz w:val="28"/>
          <w:szCs w:val="28"/>
        </w:rPr>
      </w:pPr>
      <w:r w:rsidRPr="007A5F8F">
        <w:rPr>
          <w:rFonts w:ascii="Courier New" w:hAnsi="Courier New" w:cs="Courier New"/>
          <w:sz w:val="28"/>
          <w:szCs w:val="28"/>
        </w:rPr>
        <w:t>à la place où il y avait l’</w:t>
      </w:r>
      <w:r w:rsidR="00CC25FF" w:rsidRPr="00CC25FF">
        <w:rPr>
          <w:rFonts w:ascii="Palatino Linotype" w:hAnsi="Palatino Linotype" w:cs="Courier New"/>
          <w:color w:val="0000CC"/>
          <w:sz w:val="28"/>
          <w:szCs w:val="28"/>
        </w:rPr>
        <w:t>ἐρώμενος</w:t>
      </w:r>
      <w:r w:rsidR="00CC25FF">
        <w:rPr>
          <w:rFonts w:ascii="Palatino Linotype" w:hAnsi="Palatino Linotype" w:cs="Courier New"/>
          <w:color w:val="0000CC"/>
          <w:sz w:val="28"/>
          <w:szCs w:val="28"/>
        </w:rPr>
        <w:t xml:space="preserve"> </w:t>
      </w:r>
      <w:r w:rsidR="00CC25FF" w:rsidRPr="001F268D">
        <w:rPr>
          <w:rFonts w:ascii="Garamond" w:hAnsi="Garamond" w:cs="Courier New"/>
          <w:sz w:val="20"/>
        </w:rPr>
        <w:t>[</w:t>
      </w:r>
      <w:r w:rsidR="00CC25FF" w:rsidRPr="001F268D">
        <w:rPr>
          <w:rFonts w:ascii="Garamond" w:hAnsi="Garamond" w:cs="Courier New"/>
          <w:iCs/>
          <w:sz w:val="20"/>
        </w:rPr>
        <w:t>erômenos</w:t>
      </w:r>
      <w:r w:rsidR="00134C26">
        <w:rPr>
          <w:rFonts w:ascii="Garamond" w:hAnsi="Garamond" w:cs="Courier New"/>
          <w:iCs/>
          <w:sz w:val="20"/>
        </w:rPr>
        <w:t xml:space="preserve"> : aimé</w:t>
      </w:r>
      <w:r w:rsidR="00CC25FF" w:rsidRPr="001F268D">
        <w:rPr>
          <w:rFonts w:ascii="Garamond" w:hAnsi="Garamond" w:cs="Courier New"/>
          <w:iCs/>
          <w:sz w:val="20"/>
        </w:rPr>
        <w:t>]</w:t>
      </w:r>
    </w:p>
    <w:p w:rsidR="006216CD"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sz w:val="28"/>
          <w:szCs w:val="28"/>
        </w:rPr>
        <w:t>est ce à quoi il ne peut que se refuser</w:t>
      </w:r>
      <w:r w:rsidR="00F35BA8">
        <w:rPr>
          <w:rFonts w:ascii="Courier New" w:hAnsi="Courier New" w:cs="Courier New"/>
          <w:sz w:val="28"/>
          <w:szCs w:val="28"/>
        </w:rPr>
        <w:t>.</w:t>
      </w:r>
      <w:r w:rsidRPr="007A5F8F">
        <w:rPr>
          <w:rFonts w:ascii="Courier New" w:hAnsi="Courier New" w:cs="Courier New"/>
          <w:sz w:val="28"/>
          <w:szCs w:val="28"/>
        </w:rPr>
        <w:t xml:space="preserve"> </w:t>
      </w:r>
    </w:p>
    <w:p w:rsidR="00134C26" w:rsidRDefault="00134C26" w:rsidP="00E81B9F">
      <w:pPr>
        <w:rPr>
          <w:rFonts w:ascii="Courier New" w:hAnsi="Courier New" w:cs="Courier New"/>
          <w:sz w:val="28"/>
          <w:szCs w:val="28"/>
        </w:rPr>
      </w:pPr>
    </w:p>
    <w:p w:rsidR="006216CD" w:rsidRDefault="00F35BA8"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 xml:space="preserve">arce que pour lui, </w:t>
      </w:r>
      <w:r w:rsidR="00337697" w:rsidRPr="00F44CC5">
        <w:rPr>
          <w:i/>
          <w:color w:val="0000CC"/>
        </w:rPr>
        <w:t>il n’y a rien en lui qui soit aimable</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parce que </w:t>
      </w:r>
      <w:r w:rsidRPr="006216CD">
        <w:rPr>
          <w:i/>
        </w:rPr>
        <w:t>son</w:t>
      </w:r>
      <w:r w:rsidR="00F35BA8">
        <w:rPr>
          <w:i/>
        </w:rPr>
        <w:t xml:space="preserve"> </w:t>
      </w:r>
      <w:r w:rsidRPr="006216CD">
        <w:rPr>
          <w:i/>
        </w:rPr>
        <w:t xml:space="preserve"> essence</w:t>
      </w:r>
      <w:r w:rsidRPr="007A5F8F">
        <w:rPr>
          <w:rFonts w:ascii="Courier New" w:hAnsi="Courier New" w:cs="Courier New"/>
          <w:sz w:val="28"/>
          <w:szCs w:val="28"/>
        </w:rPr>
        <w:t xml:space="preserve"> est cet </w:t>
      </w:r>
      <w:r w:rsidR="006216CD" w:rsidRPr="00CC25FF">
        <w:rPr>
          <w:rFonts w:ascii="Palatino Linotype" w:eastAsia="Arial Unicode MS" w:hAnsi="Palatino Linotype" w:cs="Arial Unicode MS"/>
          <w:color w:val="0000CC"/>
          <w:sz w:val="28"/>
          <w:szCs w:val="28"/>
        </w:rPr>
        <w:t xml:space="preserve">οὐδὲν </w:t>
      </w:r>
      <w:r w:rsidR="006216CD" w:rsidRPr="0017387D">
        <w:rPr>
          <w:rFonts w:ascii="Garamond" w:hAnsi="Garamond" w:cs="Courier New"/>
          <w:iCs/>
          <w:sz w:val="20"/>
          <w:szCs w:val="20"/>
        </w:rPr>
        <w:t>[ouden ]</w:t>
      </w:r>
      <w:r w:rsidRPr="007A5F8F">
        <w:rPr>
          <w:sz w:val="28"/>
          <w:szCs w:val="28"/>
        </w:rPr>
        <w:t>,</w:t>
      </w:r>
      <w:r w:rsidRPr="007A5F8F">
        <w:rPr>
          <w:i/>
          <w:sz w:val="28"/>
          <w:szCs w:val="28"/>
        </w:rPr>
        <w:t xml:space="preserve"> </w:t>
      </w:r>
      <w:r w:rsidRPr="007A5F8F">
        <w:rPr>
          <w:rFonts w:ascii="Courier New" w:hAnsi="Courier New" w:cs="Courier New"/>
          <w:sz w:val="28"/>
          <w:szCs w:val="28"/>
        </w:rPr>
        <w:t xml:space="preserve">ce </w:t>
      </w:r>
      <w:r w:rsidRPr="006216CD">
        <w:rPr>
          <w:i/>
        </w:rPr>
        <w:t>vide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w:t>
      </w:r>
      <w:r w:rsidRPr="006216CD">
        <w:rPr>
          <w:i/>
        </w:rPr>
        <w:t>creux</w:t>
      </w:r>
      <w:r w:rsidR="00F35BA8">
        <w:rPr>
          <w:rFonts w:ascii="Courier New" w:hAnsi="Courier New" w:cs="Courier New"/>
          <w:sz w:val="28"/>
          <w:szCs w:val="28"/>
        </w:rPr>
        <w:t>…</w:t>
      </w:r>
    </w:p>
    <w:p w:rsidR="00F35BA8" w:rsidRDefault="00337697" w:rsidP="00F35BA8">
      <w:pPr>
        <w:ind w:left="708"/>
        <w:rPr>
          <w:rFonts w:ascii="Courier New" w:hAnsi="Courier New" w:cs="Courier New"/>
          <w:sz w:val="28"/>
          <w:szCs w:val="28"/>
        </w:rPr>
      </w:pPr>
      <w:r w:rsidRPr="007A5F8F">
        <w:rPr>
          <w:rFonts w:ascii="Courier New" w:hAnsi="Courier New" w:cs="Courier New"/>
          <w:sz w:val="28"/>
          <w:szCs w:val="28"/>
        </w:rPr>
        <w:t xml:space="preserve">pour employer </w:t>
      </w:r>
      <w:r w:rsidRPr="00F35BA8">
        <w:rPr>
          <w:i/>
        </w:rPr>
        <w:t xml:space="preserve">un terme </w:t>
      </w:r>
      <w:r w:rsidRPr="007A5F8F">
        <w:rPr>
          <w:rFonts w:ascii="Courier New" w:hAnsi="Courier New" w:cs="Courier New"/>
          <w:sz w:val="28"/>
          <w:szCs w:val="28"/>
        </w:rPr>
        <w:t xml:space="preserve">qui a été utilisé </w:t>
      </w:r>
      <w:r w:rsidR="006216CD" w:rsidRPr="00F35BA8">
        <w:rPr>
          <w:i/>
        </w:rPr>
        <w:t>u</w:t>
      </w:r>
      <w:r w:rsidRPr="00F35BA8">
        <w:rPr>
          <w:i/>
        </w:rPr>
        <w:t>ltérieurement</w:t>
      </w:r>
      <w:r w:rsidRPr="007A5F8F">
        <w:rPr>
          <w:rFonts w:ascii="Courier New" w:hAnsi="Courier New" w:cs="Courier New"/>
          <w:sz w:val="28"/>
          <w:szCs w:val="28"/>
        </w:rPr>
        <w:t xml:space="preserve"> dans la méditation </w:t>
      </w:r>
      <w:r w:rsidRPr="00F35BA8">
        <w:rPr>
          <w:i/>
        </w:rPr>
        <w:t>néo</w:t>
      </w:r>
      <w:r w:rsidR="00454FCC">
        <w:rPr>
          <w:i/>
        </w:rPr>
        <w:t>–</w:t>
      </w:r>
      <w:r w:rsidRPr="00F35BA8">
        <w:rPr>
          <w:i/>
        </w:rPr>
        <w:t>platonicienne</w:t>
      </w:r>
      <w:r w:rsidRPr="007A5F8F">
        <w:rPr>
          <w:rFonts w:ascii="Courier New" w:hAnsi="Courier New" w:cs="Courier New"/>
          <w:sz w:val="28"/>
          <w:szCs w:val="28"/>
        </w:rPr>
        <w:t xml:space="preserve"> et </w:t>
      </w:r>
      <w:r w:rsidRPr="00F35BA8">
        <w:rPr>
          <w:i/>
        </w:rPr>
        <w:t>augustinienne</w:t>
      </w:r>
    </w:p>
    <w:p w:rsidR="00F35BA8" w:rsidRDefault="00F35BA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cette </w:t>
      </w:r>
      <w:r w:rsidR="006216CD" w:rsidRPr="006216CD">
        <w:rPr>
          <w:rStyle w:val="Accentuation"/>
          <w:rFonts w:ascii="Palatino Linotype" w:hAnsi="Palatino Linotype"/>
          <w:i w:val="0"/>
          <w:color w:val="0000CC"/>
          <w:sz w:val="28"/>
          <w:szCs w:val="28"/>
        </w:rPr>
        <w:t>κένωσις</w:t>
      </w:r>
      <w:r>
        <w:rPr>
          <w:rStyle w:val="Accentuation"/>
          <w:rFonts w:ascii="Palatino Linotype" w:hAnsi="Palatino Linotype"/>
          <w:i w:val="0"/>
          <w:color w:val="0000CC"/>
          <w:sz w:val="28"/>
          <w:szCs w:val="28"/>
        </w:rPr>
        <w:t xml:space="preserve"> </w:t>
      </w:r>
      <w:r w:rsidRPr="00F35BA8">
        <w:rPr>
          <w:rFonts w:ascii="Garamond" w:hAnsi="Garamond" w:cs="Courier New"/>
          <w:sz w:val="20"/>
          <w:szCs w:val="20"/>
        </w:rPr>
        <w:t>[kénosis]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qui </w:t>
      </w:r>
      <w:r w:rsidR="00337697" w:rsidRPr="00F44CC5">
        <w:rPr>
          <w:i/>
        </w:rPr>
        <w:t>représente la position centrale de</w:t>
      </w:r>
      <w:r w:rsidR="00337697" w:rsidRPr="007A5F8F">
        <w:rPr>
          <w:rFonts w:ascii="Courier New" w:hAnsi="Courier New" w:cs="Courier New"/>
          <w:sz w:val="28"/>
          <w:szCs w:val="28"/>
        </w:rPr>
        <w:t xml:space="preserve"> SOCRATE. </w:t>
      </w:r>
    </w:p>
    <w:p w:rsidR="00F35BA8" w:rsidRDefault="00F35BA8" w:rsidP="00E81B9F">
      <w:pPr>
        <w:rPr>
          <w:rFonts w:ascii="Courier New" w:hAnsi="Courier New" w:cs="Courier New"/>
          <w:sz w:val="28"/>
          <w:szCs w:val="28"/>
        </w:rPr>
      </w:pP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C’est si vrai que ce terme de </w:t>
      </w:r>
      <w:r w:rsidR="00F35BA8" w:rsidRPr="006216CD">
        <w:rPr>
          <w:rStyle w:val="Accentuation"/>
          <w:rFonts w:ascii="Palatino Linotype" w:hAnsi="Palatino Linotype"/>
          <w:i w:val="0"/>
          <w:color w:val="0000CC"/>
          <w:sz w:val="28"/>
          <w:szCs w:val="28"/>
        </w:rPr>
        <w:t>κένωσις</w:t>
      </w:r>
      <w:r w:rsidR="00F35BA8">
        <w:rPr>
          <w:rStyle w:val="Accentuation"/>
          <w:rFonts w:ascii="Palatino Linotype" w:hAnsi="Palatino Linotype"/>
          <w:i w:val="0"/>
          <w:color w:val="0000CC"/>
          <w:sz w:val="28"/>
          <w:szCs w:val="28"/>
        </w:rPr>
        <w:t xml:space="preserve"> </w:t>
      </w:r>
      <w:r w:rsidR="00F35BA8" w:rsidRPr="00F35BA8">
        <w:rPr>
          <w:rFonts w:ascii="Garamond" w:hAnsi="Garamond" w:cs="Courier New"/>
          <w:sz w:val="20"/>
          <w:szCs w:val="20"/>
        </w:rPr>
        <w:t>[kénosis]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w:t>
      </w:r>
      <w:r w:rsidR="00F35BA8" w:rsidRPr="006216CD">
        <w:rPr>
          <w:i/>
        </w:rPr>
        <w:t>vide</w:t>
      </w:r>
      <w:r w:rsidRPr="007A5F8F">
        <w:rPr>
          <w:rFonts w:ascii="Courier New" w:hAnsi="Courier New" w:cs="Courier New"/>
          <w:i/>
          <w:sz w:val="28"/>
          <w:szCs w:val="28"/>
        </w:rPr>
        <w:t xml:space="preserve">… </w:t>
      </w:r>
    </w:p>
    <w:p w:rsidR="00337697" w:rsidRPr="00134C26" w:rsidRDefault="00337697" w:rsidP="00E81B9F">
      <w:pPr>
        <w:ind w:firstLine="708"/>
        <w:rPr>
          <w:i/>
        </w:rPr>
      </w:pPr>
      <w:r w:rsidRPr="00134C26">
        <w:rPr>
          <w:i/>
        </w:rPr>
        <w:t>opposé au plein – de qui ?</w:t>
      </w:r>
      <w:r w:rsidR="00F35BA8" w:rsidRPr="00134C26">
        <w:rPr>
          <w:i/>
        </w:rPr>
        <w:t xml:space="preserve"> </w:t>
      </w:r>
      <w:r w:rsidR="00F44CC5">
        <w:rPr>
          <w:rFonts w:ascii="Courier New" w:hAnsi="Courier New" w:cs="Courier New"/>
          <w:sz w:val="28"/>
          <w:szCs w:val="28"/>
        </w:rPr>
        <w:t>–</w:t>
      </w:r>
      <w:r w:rsidRPr="00134C26">
        <w:rPr>
          <w:i/>
        </w:rPr>
        <w:t xml:space="preserve"> Mais d’</w:t>
      </w:r>
      <w:r w:rsidRPr="00F44CC5">
        <w:rPr>
          <w:rFonts w:ascii="Courier New" w:hAnsi="Courier New" w:cs="Courier New"/>
          <w:sz w:val="28"/>
          <w:szCs w:val="28"/>
        </w:rPr>
        <w:t>AGATHON</w:t>
      </w:r>
      <w:r w:rsidRPr="00134C26">
        <w:rPr>
          <w:i/>
        </w:rPr>
        <w:t xml:space="preserve"> justement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tout à fait </w:t>
      </w:r>
      <w:r w:rsidRPr="00F35BA8">
        <w:rPr>
          <w:rFonts w:ascii="Courier New" w:hAnsi="Courier New" w:cs="Courier New"/>
          <w:i/>
        </w:rPr>
        <w:t>à l’origine</w:t>
      </w:r>
      <w:r w:rsidRPr="007A5F8F">
        <w:rPr>
          <w:rFonts w:ascii="Courier New" w:hAnsi="Courier New" w:cs="Courier New"/>
          <w:sz w:val="28"/>
          <w:szCs w:val="28"/>
        </w:rPr>
        <w:t xml:space="preserve"> du dialogue quand SOCRATE, après sa longue méditation dans le vestibule de la maison voisine, s’amène enfin au banquet et s’assoit auprès d’AGATHON. </w:t>
      </w:r>
    </w:p>
    <w:p w:rsidR="00F35BA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commence à parler, on croit qu’il badine, </w:t>
      </w:r>
    </w:p>
    <w:p w:rsidR="006A0ACD" w:rsidRDefault="00337697" w:rsidP="00E81B9F">
      <w:pPr>
        <w:rPr>
          <w:rFonts w:ascii="Courier New" w:hAnsi="Courier New" w:cs="Courier New"/>
          <w:sz w:val="28"/>
          <w:szCs w:val="28"/>
        </w:rPr>
      </w:pPr>
      <w:r w:rsidRPr="007A5F8F">
        <w:rPr>
          <w:rFonts w:ascii="Courier New" w:hAnsi="Courier New" w:cs="Courier New"/>
          <w:sz w:val="28"/>
          <w:szCs w:val="28"/>
        </w:rPr>
        <w:t xml:space="preserve">qu’il plaisante, mais dans un dialogue </w:t>
      </w:r>
      <w:r w:rsidRPr="00F35BA8">
        <w:rPr>
          <w:i/>
        </w:rPr>
        <w:t>aussi rigoureux</w:t>
      </w:r>
      <w:r w:rsidRPr="007A5F8F">
        <w:rPr>
          <w:rFonts w:ascii="Courier New" w:hAnsi="Courier New" w:cs="Courier New"/>
          <w:sz w:val="28"/>
          <w:szCs w:val="28"/>
        </w:rPr>
        <w:t xml:space="preserve"> </w:t>
      </w:r>
    </w:p>
    <w:p w:rsidR="006A0ACD"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F35BA8">
        <w:rPr>
          <w:i/>
        </w:rPr>
        <w:t>aussi austère</w:t>
      </w:r>
      <w:r w:rsidRPr="007A5F8F">
        <w:rPr>
          <w:rFonts w:ascii="Courier New" w:hAnsi="Courier New" w:cs="Courier New"/>
          <w:sz w:val="28"/>
          <w:szCs w:val="28"/>
        </w:rPr>
        <w:t xml:space="preserve"> à la fois dans son déroulement</w:t>
      </w:r>
      <w:r w:rsidR="00F35BA8">
        <w:rPr>
          <w:rFonts w:ascii="Courier New" w:hAnsi="Courier New" w:cs="Courier New"/>
          <w:sz w:val="28"/>
          <w:szCs w:val="28"/>
        </w:rPr>
        <w:t>,</w:t>
      </w:r>
      <w:r w:rsidR="006A0ACD">
        <w:rPr>
          <w:rFonts w:ascii="Courier New" w:hAnsi="Courier New" w:cs="Courier New"/>
          <w:sz w:val="28"/>
          <w:szCs w:val="28"/>
        </w:rPr>
        <w:t xml:space="preserve"> </w:t>
      </w:r>
    </w:p>
    <w:p w:rsidR="006A0ACD" w:rsidRDefault="006A0ACD" w:rsidP="00E81B9F">
      <w:pPr>
        <w:rPr>
          <w:rFonts w:ascii="Courier New" w:hAnsi="Courier New" w:cs="Courier New"/>
          <w:sz w:val="28"/>
          <w:szCs w:val="28"/>
        </w:rPr>
      </w:pPr>
      <w:r>
        <w:rPr>
          <w:rFonts w:ascii="Courier New" w:hAnsi="Courier New" w:cs="Courier New"/>
          <w:sz w:val="28"/>
          <w:szCs w:val="28"/>
        </w:rPr>
        <w:t>pouvons</w:t>
      </w:r>
      <w:r w:rsidR="00F44CC5">
        <w:rPr>
          <w:rFonts w:ascii="Courier New" w:hAnsi="Courier New" w:cs="Courier New"/>
          <w:sz w:val="28"/>
          <w:szCs w:val="28"/>
        </w:rPr>
        <w:t>–</w:t>
      </w:r>
      <w:r w:rsidR="00337697" w:rsidRPr="007A5F8F">
        <w:rPr>
          <w:rFonts w:ascii="Courier New" w:hAnsi="Courier New" w:cs="Courier New"/>
          <w:sz w:val="28"/>
          <w:szCs w:val="28"/>
        </w:rPr>
        <w:t xml:space="preserve">nous croire que rien soit là </w:t>
      </w:r>
      <w:r w:rsidR="00337697" w:rsidRPr="00F35BA8">
        <w:rPr>
          <w:i/>
        </w:rPr>
        <w:t>à l’état de remplissa</w:t>
      </w:r>
      <w:r w:rsidR="00F35BA8" w:rsidRPr="00F35BA8">
        <w:rPr>
          <w:i/>
        </w:rPr>
        <w:t>g</w:t>
      </w:r>
      <w:r w:rsidR="00337697" w:rsidRPr="00F35BA8">
        <w:rPr>
          <w:i/>
        </w:rPr>
        <w:t>e</w:t>
      </w:r>
      <w:r w:rsidR="00F44CC5">
        <w:rPr>
          <w:i/>
        </w:rPr>
        <w:t> </w:t>
      </w:r>
      <w:r w:rsidR="00F44CC5">
        <w:rPr>
          <w:rFonts w:ascii="Courier New" w:hAnsi="Courier New" w:cs="Courier New"/>
          <w:sz w:val="28"/>
          <w:szCs w:val="28"/>
        </w:rPr>
        <w:t>?</w:t>
      </w:r>
      <w:r w:rsidR="00337697" w:rsidRPr="007A5F8F">
        <w:rPr>
          <w:rFonts w:ascii="Courier New" w:hAnsi="Courier New" w:cs="Courier New"/>
          <w:sz w:val="28"/>
          <w:szCs w:val="28"/>
        </w:rPr>
        <w:t xml:space="preserve"> </w:t>
      </w:r>
    </w:p>
    <w:p w:rsidR="006A0ACD" w:rsidRDefault="006A0AC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dit : </w:t>
      </w:r>
    </w:p>
    <w:p w:rsidR="00B401F7" w:rsidRDefault="00B401F7" w:rsidP="00E81B9F">
      <w:pPr>
        <w:rPr>
          <w:rFonts w:ascii="Courier New" w:hAnsi="Courier New" w:cs="Courier New"/>
          <w:sz w:val="28"/>
          <w:szCs w:val="28"/>
        </w:rPr>
      </w:pPr>
    </w:p>
    <w:p w:rsidR="00B401F7" w:rsidRDefault="00337697" w:rsidP="00B401F7">
      <w:pPr>
        <w:ind w:left="708"/>
        <w:rPr>
          <w:i/>
          <w:sz w:val="22"/>
          <w:szCs w:val="22"/>
        </w:rPr>
      </w:pPr>
      <w:r w:rsidRPr="007A5F8F">
        <w:rPr>
          <w:rFonts w:ascii="Courier New" w:hAnsi="Courier New" w:cs="Courier New"/>
          <w:sz w:val="28"/>
          <w:szCs w:val="28"/>
        </w:rPr>
        <w:t>« </w:t>
      </w:r>
      <w:r w:rsidRPr="00B401F7">
        <w:rPr>
          <w:i/>
          <w:sz w:val="22"/>
          <w:szCs w:val="22"/>
        </w:rPr>
        <w:t xml:space="preserve">AGATHON, toi, tu es plein et, comme on fait passer d’un vase plein à un vase vide quelque chose, un liquide, à l’aide d’une mèche le long de laquelle le liquide s’écoule, </w:t>
      </w:r>
    </w:p>
    <w:p w:rsidR="00337697" w:rsidRPr="007A5F8F" w:rsidRDefault="00337697" w:rsidP="00B401F7">
      <w:pPr>
        <w:ind w:left="708"/>
        <w:rPr>
          <w:rFonts w:ascii="Courier New" w:hAnsi="Courier New" w:cs="Courier New"/>
          <w:sz w:val="28"/>
          <w:szCs w:val="28"/>
        </w:rPr>
      </w:pPr>
      <w:r w:rsidRPr="00B401F7">
        <w:rPr>
          <w:i/>
          <w:sz w:val="22"/>
          <w:szCs w:val="22"/>
        </w:rPr>
        <w:t>de même je vais m’emplir de beau savoir !</w:t>
      </w:r>
      <w:r w:rsidRPr="007A5F8F">
        <w:rPr>
          <w:rFonts w:ascii="Courier New" w:hAnsi="Courier New" w:cs="Courier New"/>
          <w:sz w:val="28"/>
          <w:szCs w:val="28"/>
        </w:rPr>
        <w:t xml:space="preserve"> ». </w:t>
      </w:r>
      <w:r w:rsidR="00B401F7" w:rsidRPr="00322B6C">
        <w:rPr>
          <w:rFonts w:ascii="Garamond" w:hAnsi="Garamond"/>
          <w:sz w:val="20"/>
          <w:szCs w:val="20"/>
        </w:rPr>
        <w:t>[</w:t>
      </w:r>
      <w:hyperlink r:id="rId189" w:history="1">
        <w:r w:rsidR="00B401F7">
          <w:rPr>
            <w:rStyle w:val="Lienhypertexte"/>
            <w:rFonts w:ascii="Garamond" w:hAnsi="Garamond"/>
            <w:sz w:val="20"/>
            <w:szCs w:val="20"/>
          </w:rPr>
          <w:t>175d</w:t>
        </w:r>
      </w:hyperlink>
      <w:r w:rsidR="00B401F7" w:rsidRPr="00322B6C">
        <w:rPr>
          <w:rFonts w:ascii="Garamond" w:hAnsi="Garamond"/>
          <w:sz w:val="20"/>
          <w:szCs w:val="20"/>
        </w:rPr>
        <w:t>]</w:t>
      </w:r>
    </w:p>
    <w:p w:rsidR="00337697" w:rsidRPr="007A5F8F" w:rsidRDefault="00337697" w:rsidP="00E81B9F">
      <w:pPr>
        <w:rPr>
          <w:rFonts w:ascii="Courier New" w:hAnsi="Courier New" w:cs="Courier New"/>
          <w:sz w:val="28"/>
          <w:szCs w:val="28"/>
        </w:rPr>
      </w:pPr>
    </w:p>
    <w:p w:rsidR="00B401F7" w:rsidRDefault="00337697" w:rsidP="00E81B9F">
      <w:pPr>
        <w:rPr>
          <w:rFonts w:ascii="Courier New" w:hAnsi="Courier New" w:cs="Courier New"/>
          <w:sz w:val="28"/>
          <w:szCs w:val="28"/>
        </w:rPr>
      </w:pPr>
      <w:r w:rsidRPr="007A5F8F">
        <w:rPr>
          <w:rFonts w:ascii="Courier New" w:hAnsi="Courier New" w:cs="Courier New"/>
          <w:sz w:val="28"/>
          <w:szCs w:val="28"/>
        </w:rPr>
        <w:t xml:space="preserve">Ironie sans doute mais qui vise quelque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veut exprimer quelque chose, qui est précisément aussi ce que SOCRATE…</w:t>
      </w:r>
    </w:p>
    <w:p w:rsidR="00B401F7" w:rsidRDefault="00337697" w:rsidP="00E81B9F">
      <w:pPr>
        <w:ind w:left="708"/>
        <w:rPr>
          <w:rFonts w:ascii="Courier New" w:hAnsi="Courier New" w:cs="Courier New"/>
          <w:sz w:val="28"/>
          <w:szCs w:val="28"/>
        </w:rPr>
      </w:pPr>
      <w:r w:rsidRPr="007A5F8F">
        <w:rPr>
          <w:rFonts w:ascii="Courier New" w:hAnsi="Courier New" w:cs="Courier New"/>
          <w:sz w:val="28"/>
          <w:szCs w:val="28"/>
        </w:rPr>
        <w:t>je vous l’ai répété maintes fois</w:t>
      </w:r>
      <w:r w:rsidR="00B401F7">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c’est dans la bouche d’ALCIBIADE</w:t>
      </w:r>
    </w:p>
    <w:p w:rsidR="00B401F7" w:rsidRDefault="00337697" w:rsidP="00E81B9F">
      <w:pPr>
        <w:rPr>
          <w:rFonts w:ascii="Courier New" w:hAnsi="Courier New" w:cs="Courier New"/>
          <w:sz w:val="28"/>
          <w:szCs w:val="28"/>
        </w:rPr>
      </w:pPr>
      <w:r w:rsidRPr="007A5F8F">
        <w:rPr>
          <w:rFonts w:ascii="Courier New" w:hAnsi="Courier New" w:cs="Courier New"/>
          <w:sz w:val="28"/>
          <w:szCs w:val="28"/>
        </w:rPr>
        <w:t xml:space="preserve">…présente comme </w:t>
      </w:r>
      <w:r w:rsidRPr="00B401F7">
        <w:rPr>
          <w:i/>
        </w:rPr>
        <w:t>constitutif</w:t>
      </w:r>
      <w:r w:rsidRPr="007A5F8F">
        <w:rPr>
          <w:rFonts w:ascii="Courier New" w:hAnsi="Courier New" w:cs="Courier New"/>
          <w:sz w:val="28"/>
          <w:szCs w:val="28"/>
        </w:rPr>
        <w:t xml:space="preserve"> de sa position qui est ceci : </w:t>
      </w:r>
    </w:p>
    <w:p w:rsidR="006A0ACD" w:rsidRDefault="00337697" w:rsidP="00E81B9F">
      <w:pPr>
        <w:rPr>
          <w:rFonts w:ascii="Courier New" w:hAnsi="Courier New" w:cs="Courier New"/>
          <w:sz w:val="28"/>
          <w:szCs w:val="28"/>
        </w:rPr>
      </w:pPr>
      <w:r w:rsidRPr="007A5F8F">
        <w:rPr>
          <w:rFonts w:ascii="Courier New" w:hAnsi="Courier New" w:cs="Courier New"/>
          <w:sz w:val="28"/>
          <w:szCs w:val="28"/>
        </w:rPr>
        <w:t xml:space="preserve">le principal c’est </w:t>
      </w:r>
      <w:r w:rsidRPr="00C828FE">
        <w:rPr>
          <w:i/>
        </w:rPr>
        <w:t>qu’il ne sait rien, sauf</w:t>
      </w:r>
      <w:r w:rsidR="00F44CC5">
        <w:rPr>
          <w:i/>
        </w:rPr>
        <w:t xml:space="preserve"> </w:t>
      </w:r>
      <w:r w:rsidRPr="00C828FE">
        <w:rPr>
          <w:i/>
        </w:rPr>
        <w:t>concernant</w:t>
      </w:r>
      <w:r w:rsidRPr="007A5F8F">
        <w:rPr>
          <w:rFonts w:ascii="Courier New" w:hAnsi="Courier New" w:cs="Courier New"/>
          <w:sz w:val="28"/>
          <w:szCs w:val="28"/>
        </w:rPr>
        <w:t xml:space="preserve"> </w:t>
      </w:r>
      <w:r w:rsidR="00C828FE">
        <w:rPr>
          <w:rFonts w:ascii="Courier New" w:hAnsi="Courier New" w:cs="Courier New"/>
          <w:sz w:val="28"/>
          <w:szCs w:val="28"/>
        </w:rPr>
        <w:t>« </w:t>
      </w:r>
      <w:r w:rsidRPr="00C828FE">
        <w:rPr>
          <w:i/>
        </w:rPr>
        <w:t>les choses de l’amour</w:t>
      </w:r>
      <w:r w:rsidR="00C828FE">
        <w:rPr>
          <w:rFonts w:ascii="Courier New" w:hAnsi="Courier New" w:cs="Courier New"/>
          <w:sz w:val="28"/>
          <w:szCs w:val="28"/>
        </w:rPr>
        <w:t> »</w:t>
      </w:r>
      <w:r w:rsidRPr="007A5F8F">
        <w:rPr>
          <w:rFonts w:ascii="Courier New" w:hAnsi="Courier New" w:cs="Courier New"/>
          <w:sz w:val="28"/>
          <w:szCs w:val="28"/>
        </w:rPr>
        <w:t xml:space="preserve">, </w:t>
      </w:r>
      <w:r w:rsidR="00B401F7" w:rsidRPr="00B401F7">
        <w:rPr>
          <w:rFonts w:ascii="Palatino Linotype" w:hAnsi="Palatino Linotype"/>
          <w:bCs/>
          <w:color w:val="0000CC"/>
          <w:sz w:val="28"/>
          <w:szCs w:val="28"/>
        </w:rPr>
        <w:t xml:space="preserve">άμαθία </w:t>
      </w:r>
      <w:r w:rsidR="00B401F7" w:rsidRPr="00B401F7">
        <w:rPr>
          <w:rFonts w:ascii="Garamond" w:hAnsi="Garamond"/>
          <w:bCs/>
          <w:iCs/>
          <w:sz w:val="20"/>
          <w:szCs w:val="20"/>
        </w:rPr>
        <w:t>[amathia]</w:t>
      </w:r>
      <w:r w:rsidRPr="007A5F8F">
        <w:rPr>
          <w:rFonts w:ascii="Courier New" w:hAnsi="Courier New" w:cs="Courier New"/>
          <w:i/>
          <w:sz w:val="28"/>
          <w:szCs w:val="28"/>
        </w:rPr>
        <w:t xml:space="preserve">, </w:t>
      </w:r>
      <w:r w:rsidRPr="00B401F7">
        <w:rPr>
          <w:i/>
        </w:rPr>
        <w:t>inscientia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a traduit CICÉRON </w:t>
      </w:r>
    </w:p>
    <w:p w:rsidR="00C828FE" w:rsidRDefault="00337697" w:rsidP="00E81B9F">
      <w:pPr>
        <w:rPr>
          <w:rFonts w:ascii="Courier New" w:hAnsi="Courier New" w:cs="Courier New"/>
          <w:sz w:val="28"/>
          <w:szCs w:val="28"/>
        </w:rPr>
      </w:pPr>
      <w:r w:rsidRPr="00B401F7">
        <w:rPr>
          <w:i/>
        </w:rPr>
        <w:t>en forçant un peu</w:t>
      </w:r>
      <w:r w:rsidRPr="007A5F8F">
        <w:rPr>
          <w:rFonts w:ascii="Courier New" w:hAnsi="Courier New" w:cs="Courier New"/>
          <w:sz w:val="28"/>
          <w:szCs w:val="28"/>
        </w:rPr>
        <w:t xml:space="preserve"> la langue </w:t>
      </w:r>
      <w:r w:rsidR="00B401F7">
        <w:rPr>
          <w:rFonts w:ascii="Courier New" w:hAnsi="Courier New" w:cs="Courier New"/>
          <w:sz w:val="28"/>
          <w:szCs w:val="28"/>
        </w:rPr>
        <w:t>l</w:t>
      </w:r>
      <w:r w:rsidRPr="007A5F8F">
        <w:rPr>
          <w:rFonts w:ascii="Courier New" w:hAnsi="Courier New" w:cs="Courier New"/>
          <w:sz w:val="28"/>
          <w:szCs w:val="28"/>
        </w:rPr>
        <w:t xml:space="preserve">atine. </w:t>
      </w:r>
      <w:r w:rsidRPr="00B401F7">
        <w:rPr>
          <w:i/>
        </w:rPr>
        <w:t>Inscitia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c’est </w:t>
      </w:r>
      <w:r w:rsidRPr="00B401F7">
        <w:rPr>
          <w:i/>
        </w:rPr>
        <w:t>l’ignorance brute</w:t>
      </w:r>
      <w:r w:rsidRPr="007A5F8F">
        <w:rPr>
          <w:rFonts w:ascii="Courier New" w:hAnsi="Courier New" w:cs="Courier New"/>
          <w:sz w:val="28"/>
          <w:szCs w:val="28"/>
        </w:rPr>
        <w:t xml:space="preserve">, tandis que </w:t>
      </w:r>
      <w:r w:rsidRPr="00B401F7">
        <w:rPr>
          <w:i/>
        </w:rPr>
        <w:t>inscientia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c’est ce </w:t>
      </w:r>
      <w:r w:rsidRPr="00B401F7">
        <w:rPr>
          <w:i/>
        </w:rPr>
        <w:t>non</w:t>
      </w:r>
      <w:r w:rsidR="00454FCC">
        <w:rPr>
          <w:i/>
        </w:rPr>
        <w:t>–</w:t>
      </w:r>
      <w:r w:rsidRPr="00B401F7">
        <w:rPr>
          <w:i/>
        </w:rPr>
        <w:t>savoir</w:t>
      </w:r>
      <w:r w:rsidRPr="007A5F8F">
        <w:rPr>
          <w:rFonts w:ascii="Courier New" w:hAnsi="Courier New" w:cs="Courier New"/>
          <w:sz w:val="28"/>
          <w:szCs w:val="28"/>
        </w:rPr>
        <w:t xml:space="preserve"> constitué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tel, comme </w:t>
      </w:r>
      <w:r w:rsidRPr="00B401F7">
        <w:rPr>
          <w:i/>
        </w:rPr>
        <w:t>vide</w:t>
      </w:r>
      <w:r w:rsidRPr="007A5F8F">
        <w:rPr>
          <w:rFonts w:ascii="Courier New" w:hAnsi="Courier New" w:cs="Courier New"/>
          <w:sz w:val="28"/>
          <w:szCs w:val="28"/>
        </w:rPr>
        <w:t xml:space="preserve">, comme </w:t>
      </w:r>
      <w:r w:rsidRPr="00B401F7">
        <w:rPr>
          <w:i/>
          <w:color w:val="0000CC"/>
        </w:rPr>
        <w:t>appel du vide au centre du savoir</w:t>
      </w:r>
      <w:r w:rsidRPr="007A5F8F">
        <w:rPr>
          <w:rFonts w:ascii="Courier New" w:hAnsi="Courier New" w:cs="Courier New"/>
          <w:sz w:val="28"/>
          <w:szCs w:val="28"/>
        </w:rPr>
        <w:t>.</w:t>
      </w:r>
    </w:p>
    <w:p w:rsidR="00B401F7" w:rsidRDefault="00B401F7" w:rsidP="00E81B9F">
      <w:pPr>
        <w:rPr>
          <w:rFonts w:ascii="Courier New" w:hAnsi="Courier New" w:cs="Courier New"/>
          <w:sz w:val="28"/>
          <w:szCs w:val="28"/>
        </w:rPr>
      </w:pPr>
    </w:p>
    <w:p w:rsidR="00B401F7" w:rsidRDefault="00337697" w:rsidP="00E81B9F">
      <w:pPr>
        <w:rPr>
          <w:rFonts w:ascii="Courier New" w:hAnsi="Courier New" w:cs="Courier New"/>
          <w:sz w:val="28"/>
          <w:szCs w:val="28"/>
        </w:rPr>
      </w:pPr>
      <w:r w:rsidRPr="007A5F8F">
        <w:rPr>
          <w:rFonts w:ascii="Courier New" w:hAnsi="Courier New" w:cs="Courier New"/>
          <w:sz w:val="28"/>
          <w:szCs w:val="28"/>
        </w:rPr>
        <w:t>Vous saisissez donc bien</w:t>
      </w:r>
      <w:r w:rsidR="00C828FE">
        <w:rPr>
          <w:rFonts w:ascii="Courier New" w:hAnsi="Courier New" w:cs="Courier New"/>
          <w:sz w:val="28"/>
          <w:szCs w:val="28"/>
        </w:rPr>
        <w:t xml:space="preserve"> </w:t>
      </w:r>
      <w:r w:rsidR="00F44CC5">
        <w:rPr>
          <w:rFonts w:ascii="Courier New" w:hAnsi="Courier New" w:cs="Courier New"/>
          <w:sz w:val="28"/>
          <w:szCs w:val="28"/>
        </w:rPr>
        <w:t>–</w:t>
      </w:r>
      <w:r w:rsidRPr="007A5F8F">
        <w:rPr>
          <w:rFonts w:ascii="Courier New" w:hAnsi="Courier New" w:cs="Courier New"/>
          <w:sz w:val="28"/>
          <w:szCs w:val="28"/>
        </w:rPr>
        <w:t xml:space="preserve"> je pense</w:t>
      </w:r>
      <w:r w:rsidR="00C828FE">
        <w:rPr>
          <w:rFonts w:ascii="Courier New" w:hAnsi="Courier New" w:cs="Courier New"/>
          <w:sz w:val="28"/>
          <w:szCs w:val="28"/>
        </w:rPr>
        <w:t xml:space="preserve"> </w:t>
      </w:r>
      <w:r w:rsidR="00F44CC5">
        <w:rPr>
          <w:rFonts w:ascii="Courier New" w:hAnsi="Courier New" w:cs="Courier New"/>
          <w:sz w:val="28"/>
          <w:szCs w:val="28"/>
        </w:rPr>
        <w:t>–</w:t>
      </w:r>
      <w:r w:rsidRPr="007A5F8F">
        <w:rPr>
          <w:rFonts w:ascii="Courier New" w:hAnsi="Courier New" w:cs="Courier New"/>
          <w:sz w:val="28"/>
          <w:szCs w:val="28"/>
        </w:rPr>
        <w:t xml:space="preserve"> ce qu’ici j’entends dire : </w:t>
      </w:r>
    </w:p>
    <w:p w:rsidR="00C828FE" w:rsidRDefault="00337697" w:rsidP="00E81B9F">
      <w:pPr>
        <w:rPr>
          <w:rFonts w:ascii="Courier New" w:hAnsi="Courier New" w:cs="Courier New"/>
          <w:sz w:val="28"/>
          <w:szCs w:val="28"/>
        </w:rPr>
      </w:pPr>
      <w:r w:rsidRPr="007A5F8F">
        <w:rPr>
          <w:rFonts w:ascii="Courier New" w:hAnsi="Courier New" w:cs="Courier New"/>
          <w:sz w:val="28"/>
          <w:szCs w:val="28"/>
        </w:rPr>
        <w:t>c’est que la structure constituée par la</w:t>
      </w:r>
      <w:r w:rsidRPr="007A5F8F">
        <w:rPr>
          <w:b/>
          <w:bCs/>
          <w:sz w:val="28"/>
          <w:szCs w:val="28"/>
        </w:rPr>
        <w:t xml:space="preserve">  </w:t>
      </w:r>
      <w:r w:rsidRPr="007A5F8F">
        <w:rPr>
          <w:rFonts w:ascii="Courier New" w:hAnsi="Courier New" w:cs="Courier New"/>
          <w:sz w:val="28"/>
          <w:szCs w:val="28"/>
        </w:rPr>
        <w:t xml:space="preserve">substitution, </w:t>
      </w:r>
      <w:r w:rsidRPr="00B401F7">
        <w:rPr>
          <w:i/>
        </w:rPr>
        <w:t>la métaphore</w:t>
      </w:r>
      <w:r w:rsidRPr="007A5F8F">
        <w:rPr>
          <w:rFonts w:ascii="Courier New" w:hAnsi="Courier New" w:cs="Courier New"/>
          <w:sz w:val="28"/>
          <w:szCs w:val="28"/>
        </w:rPr>
        <w:t xml:space="preserve"> réalisée constituant ce que j’ai appelé </w:t>
      </w:r>
    </w:p>
    <w:p w:rsidR="00C828FE" w:rsidRDefault="00337697" w:rsidP="00E81B9F">
      <w:pPr>
        <w:rPr>
          <w:rFonts w:ascii="Courier New" w:hAnsi="Courier New" w:cs="Courier New"/>
          <w:sz w:val="28"/>
          <w:szCs w:val="28"/>
        </w:rPr>
      </w:pPr>
      <w:r w:rsidRPr="00C828FE">
        <w:rPr>
          <w:i/>
        </w:rPr>
        <w:t>le miracle</w:t>
      </w:r>
      <w:r w:rsidRPr="007A5F8F">
        <w:rPr>
          <w:rFonts w:ascii="Courier New" w:hAnsi="Courier New" w:cs="Courier New"/>
          <w:sz w:val="28"/>
          <w:szCs w:val="28"/>
        </w:rPr>
        <w:t xml:space="preserve"> de l’apparition de </w:t>
      </w:r>
      <w:r w:rsidR="00C828FE" w:rsidRPr="007A5F8F">
        <w:rPr>
          <w:rFonts w:ascii="Courier New" w:hAnsi="Courier New" w:cs="Courier New"/>
          <w:sz w:val="28"/>
          <w:szCs w:val="28"/>
        </w:rPr>
        <w:t>l’</w:t>
      </w:r>
      <w:r w:rsidR="00C828FE" w:rsidRPr="00CC25FF">
        <w:rPr>
          <w:rFonts w:ascii="Palatino Linotype" w:hAnsi="Palatino Linotype" w:cs="Courier New"/>
          <w:color w:val="0000CC"/>
          <w:sz w:val="28"/>
          <w:szCs w:val="28"/>
        </w:rPr>
        <w:t>ἐραστής</w:t>
      </w:r>
      <w:r w:rsidR="00C828FE" w:rsidRPr="00FB0713">
        <w:rPr>
          <w:sz w:val="28"/>
          <w:szCs w:val="28"/>
        </w:rPr>
        <w:t xml:space="preserve"> </w:t>
      </w:r>
      <w:r w:rsidR="00C828FE">
        <w:rPr>
          <w:sz w:val="28"/>
          <w:szCs w:val="28"/>
        </w:rPr>
        <w:t xml:space="preserve"> </w:t>
      </w:r>
      <w:r w:rsidR="00C828FE" w:rsidRPr="00FA2A6B">
        <w:rPr>
          <w:rFonts w:ascii="Garamond" w:hAnsi="Garamond" w:cs="Courier New"/>
          <w:sz w:val="20"/>
        </w:rPr>
        <w:t>[</w:t>
      </w:r>
      <w:r w:rsidR="006A0ACD">
        <w:rPr>
          <w:rFonts w:ascii="Garamond" w:hAnsi="Garamond" w:cs="Courier New"/>
          <w:sz w:val="20"/>
        </w:rPr>
        <w:t xml:space="preserve"> </w:t>
      </w:r>
      <w:r w:rsidR="00C828FE" w:rsidRPr="00FA2A6B">
        <w:rPr>
          <w:rFonts w:ascii="Garamond" w:hAnsi="Garamond" w:cs="Courier New"/>
          <w:sz w:val="20"/>
        </w:rPr>
        <w:t>erastès</w:t>
      </w:r>
      <w:r w:rsidR="006A0ACD">
        <w:rPr>
          <w:rFonts w:ascii="Garamond" w:hAnsi="Garamond" w:cs="Courier New"/>
          <w:iCs/>
          <w:sz w:val="20"/>
        </w:rPr>
        <w:t xml:space="preserve">: aimant </w:t>
      </w:r>
      <w:r w:rsidR="00C828FE" w:rsidRPr="00FA2A6B">
        <w:rPr>
          <w:rFonts w:ascii="Garamond" w:hAnsi="Garamond" w:cs="Courier New"/>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la place même où était </w:t>
      </w:r>
      <w:r w:rsidR="00C828FE" w:rsidRPr="007A5F8F">
        <w:rPr>
          <w:rFonts w:ascii="Courier New" w:hAnsi="Courier New" w:cs="Courier New"/>
          <w:sz w:val="28"/>
          <w:szCs w:val="28"/>
        </w:rPr>
        <w:t>l’</w:t>
      </w:r>
      <w:r w:rsidR="00C828FE" w:rsidRPr="00CC25FF">
        <w:rPr>
          <w:rFonts w:ascii="Palatino Linotype" w:hAnsi="Palatino Linotype" w:cs="Courier New"/>
          <w:color w:val="0000CC"/>
          <w:sz w:val="28"/>
          <w:szCs w:val="28"/>
        </w:rPr>
        <w:t>ἐρώμενος</w:t>
      </w:r>
      <w:r w:rsidR="00C828FE">
        <w:rPr>
          <w:rFonts w:ascii="Palatino Linotype" w:hAnsi="Palatino Linotype" w:cs="Courier New"/>
          <w:color w:val="0000CC"/>
          <w:sz w:val="28"/>
          <w:szCs w:val="28"/>
        </w:rPr>
        <w:t xml:space="preserve"> </w:t>
      </w:r>
      <w:r w:rsidR="00C828FE" w:rsidRPr="001F268D">
        <w:rPr>
          <w:rFonts w:ascii="Garamond" w:hAnsi="Garamond" w:cs="Courier New"/>
          <w:sz w:val="20"/>
        </w:rPr>
        <w:t>[</w:t>
      </w:r>
      <w:r w:rsidR="00C828FE" w:rsidRPr="001F268D">
        <w:rPr>
          <w:rFonts w:ascii="Garamond" w:hAnsi="Garamond" w:cs="Courier New"/>
          <w:iCs/>
          <w:sz w:val="20"/>
        </w:rPr>
        <w:t>erômenos</w:t>
      </w:r>
      <w:r w:rsidR="006A0ACD">
        <w:rPr>
          <w:rFonts w:ascii="Garamond" w:hAnsi="Garamond" w:cs="Courier New"/>
          <w:iCs/>
          <w:sz w:val="20"/>
        </w:rPr>
        <w:t xml:space="preserve"> : aimé</w:t>
      </w:r>
      <w:r w:rsidR="00C828FE" w:rsidRPr="001F268D">
        <w:rPr>
          <w:rFonts w:ascii="Garamond" w:hAnsi="Garamond" w:cs="Courier New"/>
          <w:iCs/>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c’est ici ce dont </w:t>
      </w:r>
    </w:p>
    <w:p w:rsidR="00C828FE" w:rsidRDefault="00337697" w:rsidP="00E81B9F">
      <w:pPr>
        <w:rPr>
          <w:rFonts w:ascii="Courier New" w:hAnsi="Courier New" w:cs="Courier New"/>
          <w:sz w:val="28"/>
          <w:szCs w:val="28"/>
        </w:rPr>
      </w:pPr>
      <w:r w:rsidRPr="007A5F8F">
        <w:rPr>
          <w:rFonts w:ascii="Courier New" w:hAnsi="Courier New" w:cs="Courier New"/>
          <w:sz w:val="28"/>
          <w:szCs w:val="28"/>
        </w:rPr>
        <w:t xml:space="preserve">le défaut fait que SOCRATE ne peut que se refuser </w:t>
      </w:r>
    </w:p>
    <w:p w:rsidR="00C828FE" w:rsidRDefault="00337697" w:rsidP="00E81B9F">
      <w:pPr>
        <w:rPr>
          <w:rFonts w:ascii="Courier New" w:hAnsi="Courier New" w:cs="Courier New"/>
          <w:sz w:val="28"/>
          <w:szCs w:val="28"/>
        </w:rPr>
      </w:pPr>
      <w:r w:rsidRPr="007A5F8F">
        <w:rPr>
          <w:rFonts w:ascii="Courier New" w:hAnsi="Courier New" w:cs="Courier New"/>
          <w:sz w:val="28"/>
          <w:szCs w:val="28"/>
        </w:rPr>
        <w:t xml:space="preserve">à en donner, si l’on peut dire, le simulacre. </w:t>
      </w:r>
    </w:p>
    <w:p w:rsidR="00C828FE" w:rsidRDefault="00C828FE" w:rsidP="00E81B9F">
      <w:pPr>
        <w:rPr>
          <w:rFonts w:ascii="Courier New" w:hAnsi="Courier New" w:cs="Courier New"/>
          <w:sz w:val="28"/>
          <w:szCs w:val="28"/>
        </w:rPr>
      </w:pPr>
    </w:p>
    <w:p w:rsidR="006A0ACD"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qu’il se pose devant ALCIBIADE comme </w:t>
      </w:r>
    </w:p>
    <w:p w:rsidR="00C828FE" w:rsidRDefault="00337697" w:rsidP="00E81B9F">
      <w:pPr>
        <w:rPr>
          <w:rFonts w:ascii="Courier New" w:hAnsi="Courier New" w:cs="Courier New"/>
          <w:sz w:val="28"/>
          <w:szCs w:val="28"/>
        </w:rPr>
      </w:pPr>
      <w:r w:rsidRPr="007A5F8F">
        <w:rPr>
          <w:rFonts w:ascii="Courier New" w:hAnsi="Courier New" w:cs="Courier New"/>
          <w:sz w:val="28"/>
          <w:szCs w:val="28"/>
        </w:rPr>
        <w:t>ne pouvant alors lui montrer les signes de son désir pour autant qu’il récuse d’avoir été lui</w:t>
      </w:r>
      <w:r w:rsidR="00F44CC5">
        <w:rPr>
          <w:rFonts w:ascii="Courier New" w:hAnsi="Courier New" w:cs="Courier New"/>
          <w:sz w:val="28"/>
          <w:szCs w:val="28"/>
        </w:rPr>
        <w:t>–</w:t>
      </w:r>
      <w:r w:rsidRPr="007A5F8F">
        <w:rPr>
          <w:rFonts w:ascii="Courier New" w:hAnsi="Courier New" w:cs="Courier New"/>
          <w:sz w:val="28"/>
          <w:szCs w:val="28"/>
        </w:rPr>
        <w:t xml:space="preserve">même, d’aucune façon, un objet digne du désir d’ALCIBIADE, ni non plus du désir de personne. </w:t>
      </w:r>
    </w:p>
    <w:p w:rsidR="00C828FE" w:rsidRDefault="00C828FE" w:rsidP="00E81B9F">
      <w:pPr>
        <w:rPr>
          <w:rFonts w:ascii="Courier New" w:hAnsi="Courier New" w:cs="Courier New"/>
          <w:sz w:val="28"/>
          <w:szCs w:val="28"/>
        </w:rPr>
      </w:pPr>
    </w:p>
    <w:p w:rsidR="00C828FE"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observez que le message socratique, </w:t>
      </w:r>
    </w:p>
    <w:p w:rsidR="00C828FE" w:rsidRDefault="00337697" w:rsidP="00E81B9F">
      <w:pPr>
        <w:rPr>
          <w:rFonts w:ascii="Courier New" w:hAnsi="Courier New" w:cs="Courier New"/>
          <w:sz w:val="28"/>
          <w:szCs w:val="28"/>
        </w:rPr>
      </w:pPr>
      <w:r w:rsidRPr="007A5F8F">
        <w:rPr>
          <w:rFonts w:ascii="Courier New" w:hAnsi="Courier New" w:cs="Courier New"/>
          <w:sz w:val="28"/>
          <w:szCs w:val="28"/>
        </w:rPr>
        <w:t xml:space="preserve">s’il comporte quelque chose qui a référence à </w:t>
      </w:r>
      <w:r w:rsidRPr="00C828FE">
        <w:rPr>
          <w:i/>
          <w:color w:val="0000CC"/>
        </w:rPr>
        <w:t>l’amour</w:t>
      </w:r>
      <w:r w:rsidRPr="007A5F8F">
        <w:rPr>
          <w:rFonts w:ascii="Courier New" w:hAnsi="Courier New" w:cs="Courier New"/>
          <w:sz w:val="28"/>
          <w:szCs w:val="28"/>
        </w:rPr>
        <w:t>, n’est certainement pas en lui</w:t>
      </w:r>
      <w:r w:rsidR="00F44CC5">
        <w:rPr>
          <w:rFonts w:ascii="Courier New" w:hAnsi="Courier New" w:cs="Courier New"/>
          <w:sz w:val="28"/>
          <w:szCs w:val="28"/>
        </w:rPr>
        <w:t>–</w:t>
      </w:r>
      <w:r w:rsidRPr="007A5F8F">
        <w:rPr>
          <w:rFonts w:ascii="Courier New" w:hAnsi="Courier New" w:cs="Courier New"/>
          <w:sz w:val="28"/>
          <w:szCs w:val="28"/>
        </w:rPr>
        <w:t xml:space="preserve">même fondamentalement quelque chose qui parte, si l’on peut dire,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d’un centre d’amour.</w:t>
      </w:r>
    </w:p>
    <w:p w:rsidR="006A0AC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SOCRATE nous est représenté comme un </w:t>
      </w:r>
      <w:r w:rsidR="00914C13" w:rsidRPr="00CC25FF">
        <w:rPr>
          <w:rFonts w:ascii="Palatino Linotype" w:hAnsi="Palatino Linotype" w:cs="Courier New"/>
          <w:color w:val="0000CC"/>
          <w:sz w:val="28"/>
          <w:szCs w:val="28"/>
        </w:rPr>
        <w:t>ἐραστής</w:t>
      </w:r>
      <w:r w:rsidR="00914C13" w:rsidRPr="00FB0713">
        <w:rPr>
          <w:sz w:val="28"/>
          <w:szCs w:val="28"/>
        </w:rPr>
        <w:t xml:space="preserve"> </w:t>
      </w:r>
      <w:r w:rsidR="00914C13">
        <w:rPr>
          <w:sz w:val="28"/>
          <w:szCs w:val="28"/>
        </w:rPr>
        <w:t xml:space="preserve"> </w:t>
      </w:r>
      <w:r w:rsidR="00914C13" w:rsidRPr="00FA2A6B">
        <w:rPr>
          <w:rFonts w:ascii="Garamond" w:hAnsi="Garamond" w:cs="Courier New"/>
          <w:sz w:val="20"/>
        </w:rPr>
        <w:t>[erastès</w:t>
      </w:r>
      <w:r w:rsidR="006A0ACD">
        <w:rPr>
          <w:rFonts w:ascii="Garamond" w:hAnsi="Garamond" w:cs="Courier New"/>
          <w:sz w:val="20"/>
        </w:rPr>
        <w:t xml:space="preserve"> </w:t>
      </w:r>
      <w:r w:rsidR="006A0ACD">
        <w:rPr>
          <w:rFonts w:ascii="Garamond" w:hAnsi="Garamond" w:cs="Courier New"/>
          <w:iCs/>
          <w:sz w:val="20"/>
        </w:rPr>
        <w:t>: aimant</w:t>
      </w:r>
      <w:r w:rsidR="00914C13" w:rsidRPr="00FA2A6B">
        <w:rPr>
          <w:rFonts w:ascii="Garamond" w:hAnsi="Garamond" w:cs="Courier New"/>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un </w:t>
      </w:r>
      <w:r w:rsidRPr="006A0ACD">
        <w:rPr>
          <w:i/>
        </w:rPr>
        <w:t>désirant</w:t>
      </w:r>
      <w:r w:rsidRPr="007A5F8F">
        <w:rPr>
          <w:rFonts w:ascii="Courier New" w:hAnsi="Courier New" w:cs="Courier New"/>
          <w:sz w:val="28"/>
          <w:szCs w:val="28"/>
        </w:rPr>
        <w:t xml:space="preserve">, mais rien n’est plus éloigné </w:t>
      </w:r>
    </w:p>
    <w:p w:rsidR="00914C13" w:rsidRDefault="00337697" w:rsidP="00E81B9F">
      <w:pPr>
        <w:rPr>
          <w:rFonts w:ascii="Courier New" w:hAnsi="Courier New" w:cs="Courier New"/>
          <w:sz w:val="28"/>
          <w:szCs w:val="28"/>
        </w:rPr>
      </w:pPr>
      <w:r w:rsidRPr="007A5F8F">
        <w:rPr>
          <w:rFonts w:ascii="Courier New" w:hAnsi="Courier New" w:cs="Courier New"/>
          <w:sz w:val="28"/>
          <w:szCs w:val="28"/>
        </w:rPr>
        <w:t xml:space="preserve">de l’image de SOCRATE que le rayonnement d’amour </w:t>
      </w:r>
    </w:p>
    <w:p w:rsidR="00914C13" w:rsidRDefault="00337697" w:rsidP="00E81B9F">
      <w:pPr>
        <w:rPr>
          <w:rFonts w:ascii="Courier New" w:hAnsi="Courier New" w:cs="Courier New"/>
          <w:sz w:val="28"/>
          <w:szCs w:val="28"/>
        </w:rPr>
      </w:pPr>
      <w:r w:rsidRPr="007A5F8F">
        <w:rPr>
          <w:rFonts w:ascii="Courier New" w:hAnsi="Courier New" w:cs="Courier New"/>
          <w:sz w:val="28"/>
          <w:szCs w:val="28"/>
        </w:rPr>
        <w:t xml:space="preserve">qui part, par exemple, du message christique. </w:t>
      </w:r>
    </w:p>
    <w:p w:rsidR="006A0ACD" w:rsidRDefault="00337697" w:rsidP="00E81B9F">
      <w:pPr>
        <w:rPr>
          <w:rFonts w:ascii="Courier New" w:hAnsi="Courier New" w:cs="Courier New"/>
          <w:sz w:val="28"/>
          <w:szCs w:val="28"/>
        </w:rPr>
      </w:pPr>
      <w:r w:rsidRPr="006A0ACD">
        <w:rPr>
          <w:i/>
        </w:rPr>
        <w:t>Ni effusion, ni don, ni mystique, ni extase, ni</w:t>
      </w:r>
      <w:r w:rsidRPr="007A5F8F">
        <w:rPr>
          <w:rFonts w:ascii="Courier New" w:hAnsi="Courier New" w:cs="Courier New"/>
          <w:sz w:val="28"/>
          <w:szCs w:val="28"/>
        </w:rPr>
        <w:t xml:space="preserve"> simplement </w:t>
      </w:r>
      <w:r w:rsidRPr="003E7698">
        <w:rPr>
          <w:i/>
        </w:rPr>
        <w:t>commandement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n’en découlent. </w:t>
      </w:r>
    </w:p>
    <w:p w:rsidR="00914C13" w:rsidRDefault="00914C13" w:rsidP="00E81B9F">
      <w:pPr>
        <w:rPr>
          <w:rFonts w:ascii="Courier New" w:hAnsi="Courier New" w:cs="Courier New"/>
          <w:sz w:val="28"/>
          <w:szCs w:val="28"/>
        </w:rPr>
      </w:pPr>
    </w:p>
    <w:p w:rsidR="00914C13" w:rsidRDefault="00337697" w:rsidP="00E81B9F">
      <w:pPr>
        <w:rPr>
          <w:rFonts w:ascii="Courier New" w:hAnsi="Courier New" w:cs="Courier New"/>
          <w:sz w:val="28"/>
          <w:szCs w:val="28"/>
        </w:rPr>
      </w:pPr>
      <w:r w:rsidRPr="007A5F8F">
        <w:rPr>
          <w:rFonts w:ascii="Courier New" w:hAnsi="Courier New" w:cs="Courier New"/>
          <w:sz w:val="28"/>
          <w:szCs w:val="28"/>
        </w:rPr>
        <w:t xml:space="preserve">Rien n’est plus éloigné du message de SOCRATE </w:t>
      </w:r>
    </w:p>
    <w:p w:rsidR="003E7698" w:rsidRDefault="00337697" w:rsidP="00E81B9F">
      <w:pPr>
        <w:rPr>
          <w:rFonts w:ascii="Courier New" w:hAnsi="Courier New" w:cs="Courier New"/>
          <w:sz w:val="28"/>
          <w:szCs w:val="28"/>
        </w:rPr>
      </w:pPr>
      <w:r w:rsidRPr="007A5F8F">
        <w:rPr>
          <w:rFonts w:ascii="Courier New" w:hAnsi="Courier New" w:cs="Courier New"/>
          <w:sz w:val="28"/>
          <w:szCs w:val="28"/>
        </w:rPr>
        <w:t>que « </w:t>
      </w:r>
      <w:r w:rsidRPr="00914C13">
        <w:rPr>
          <w:i/>
        </w:rPr>
        <w:t>tu aimeras ton prochain comme toi</w:t>
      </w:r>
      <w:r w:rsidR="00454FCC">
        <w:rPr>
          <w:i/>
        </w:rPr>
        <w:t>–</w:t>
      </w:r>
      <w:r w:rsidRPr="00914C13">
        <w:rPr>
          <w:i/>
        </w:rPr>
        <w:t>même</w:t>
      </w:r>
      <w:r w:rsidRPr="007A5F8F">
        <w:rPr>
          <w:rFonts w:ascii="Courier New" w:hAnsi="Courier New" w:cs="Courier New"/>
          <w:sz w:val="28"/>
          <w:szCs w:val="28"/>
        </w:rPr>
        <w:t xml:space="preserve"> », formule qui est remarquablement absente dans la dimension de ce que dit SOCRATE. Et c’est bien ce qui a frappé depuis toujours </w:t>
      </w:r>
      <w:r w:rsidRPr="00914C13">
        <w:rPr>
          <w:i/>
        </w:rPr>
        <w:t>les exégètes</w:t>
      </w:r>
      <w:r w:rsidR="00914C13">
        <w:rPr>
          <w:rFonts w:ascii="Courier New" w:hAnsi="Courier New" w:cs="Courier New"/>
          <w:sz w:val="28"/>
          <w:szCs w:val="28"/>
        </w:rPr>
        <w:t>,</w:t>
      </w:r>
      <w:r w:rsidRPr="007A5F8F">
        <w:rPr>
          <w:rFonts w:ascii="Courier New" w:hAnsi="Courier New" w:cs="Courier New"/>
          <w:sz w:val="28"/>
          <w:szCs w:val="28"/>
        </w:rPr>
        <w:t xml:space="preserve"> qui en fin de compte dans </w:t>
      </w:r>
      <w:r w:rsidRPr="003E7698">
        <w:rPr>
          <w:i/>
        </w:rPr>
        <w:t>leurs objections</w:t>
      </w:r>
      <w:r w:rsidRPr="007A5F8F">
        <w:rPr>
          <w:rFonts w:ascii="Courier New" w:hAnsi="Courier New" w:cs="Courier New"/>
          <w:sz w:val="28"/>
          <w:szCs w:val="28"/>
        </w:rPr>
        <w:t xml:space="preserve"> à </w:t>
      </w:r>
      <w:r w:rsidRPr="00914C13">
        <w:rPr>
          <w:i/>
        </w:rPr>
        <w:t>l’ascèse</w:t>
      </w:r>
      <w:r w:rsidRPr="007A5F8F">
        <w:rPr>
          <w:rFonts w:ascii="Courier New" w:hAnsi="Courier New" w:cs="Courier New"/>
          <w:sz w:val="28"/>
          <w:szCs w:val="28"/>
        </w:rPr>
        <w:t xml:space="preserve"> proprement de l’</w:t>
      </w:r>
      <w:r w:rsidR="003E7698" w:rsidRPr="009615A1">
        <w:rPr>
          <w:rFonts w:ascii="Palatino Linotype" w:eastAsia="Arial Unicode MS" w:hAnsi="Palatino Linotype" w:cs="Arial Unicode MS"/>
          <w:color w:val="0000CC"/>
          <w:sz w:val="28"/>
          <w:szCs w:val="28"/>
        </w:rPr>
        <w:t>ἔρως</w:t>
      </w:r>
      <w:r w:rsidR="003E7698">
        <w:rPr>
          <w:rFonts w:ascii="Palatino Linotype" w:eastAsia="Arial Unicode MS" w:hAnsi="Palatino Linotype" w:cs="Arial Unicode MS"/>
          <w:color w:val="0000CC"/>
          <w:sz w:val="28"/>
          <w:szCs w:val="28"/>
        </w:rPr>
        <w:t xml:space="preserve"> </w:t>
      </w:r>
      <w:r w:rsidR="003E7698" w:rsidRPr="003E7698">
        <w:rPr>
          <w:sz w:val="20"/>
          <w:szCs w:val="20"/>
        </w:rPr>
        <w:t>[</w:t>
      </w:r>
      <w:r w:rsidRPr="003E7698">
        <w:rPr>
          <w:sz w:val="20"/>
          <w:szCs w:val="20"/>
        </w:rPr>
        <w:t>erôs</w:t>
      </w:r>
      <w:r w:rsidR="003E7698" w:rsidRPr="003E7698">
        <w:rPr>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disent que ce qui </w:t>
      </w:r>
    </w:p>
    <w:p w:rsidR="003E7698" w:rsidRDefault="00337697" w:rsidP="00E81B9F">
      <w:pPr>
        <w:rPr>
          <w:rFonts w:ascii="Courier New" w:hAnsi="Courier New" w:cs="Courier New"/>
          <w:sz w:val="28"/>
          <w:szCs w:val="28"/>
        </w:rPr>
      </w:pPr>
      <w:r w:rsidRPr="007A5F8F">
        <w:rPr>
          <w:rFonts w:ascii="Courier New" w:hAnsi="Courier New" w:cs="Courier New"/>
          <w:sz w:val="28"/>
          <w:szCs w:val="28"/>
        </w:rPr>
        <w:t xml:space="preserve">est </w:t>
      </w:r>
      <w:r w:rsidRPr="00660342">
        <w:rPr>
          <w:i/>
        </w:rPr>
        <w:t>commandé</w:t>
      </w:r>
      <w:r w:rsidRPr="007A5F8F">
        <w:rPr>
          <w:rFonts w:ascii="Courier New" w:hAnsi="Courier New" w:cs="Courier New"/>
          <w:sz w:val="28"/>
          <w:szCs w:val="28"/>
        </w:rPr>
        <w:t xml:space="preserve"> c’est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3E7698">
        <w:rPr>
          <w:i/>
          <w:color w:val="0000CC"/>
        </w:rPr>
        <w:t>tu aimeras avant tout dans ton âme ce qui t’est le plus essentiel</w:t>
      </w:r>
      <w:r w:rsidRPr="007A5F8F">
        <w:rPr>
          <w:rFonts w:ascii="Courier New" w:hAnsi="Courier New" w:cs="Courier New"/>
          <w:sz w:val="28"/>
          <w:szCs w:val="28"/>
        </w:rPr>
        <w:t> ».</w:t>
      </w:r>
    </w:p>
    <w:p w:rsidR="003E7698" w:rsidRDefault="003E7698" w:rsidP="00E81B9F">
      <w:pPr>
        <w:rPr>
          <w:rFonts w:ascii="Courier New" w:hAnsi="Courier New" w:cs="Courier New"/>
          <w:sz w:val="28"/>
          <w:szCs w:val="28"/>
        </w:rPr>
      </w:pPr>
    </w:p>
    <w:p w:rsidR="003E7698" w:rsidRDefault="00337697" w:rsidP="00E81B9F">
      <w:pPr>
        <w:rPr>
          <w:rFonts w:ascii="Courier New" w:hAnsi="Courier New" w:cs="Courier New"/>
          <w:sz w:val="28"/>
          <w:szCs w:val="28"/>
        </w:rPr>
      </w:pPr>
      <w:r w:rsidRPr="007A5F8F">
        <w:rPr>
          <w:rFonts w:ascii="Courier New" w:hAnsi="Courier New" w:cs="Courier New"/>
          <w:sz w:val="28"/>
          <w:szCs w:val="28"/>
        </w:rPr>
        <w:t>Bien sûr il n’y a là qu’une apparence</w:t>
      </w:r>
      <w:r w:rsidR="003E7698">
        <w:rPr>
          <w:rFonts w:ascii="Courier New" w:hAnsi="Courier New" w:cs="Courier New"/>
          <w:sz w:val="28"/>
          <w:szCs w:val="28"/>
        </w:rPr>
        <w:t>.</w:t>
      </w:r>
      <w:r w:rsidRPr="007A5F8F">
        <w:rPr>
          <w:rFonts w:ascii="Courier New" w:hAnsi="Courier New" w:cs="Courier New"/>
          <w:sz w:val="28"/>
          <w:szCs w:val="28"/>
        </w:rPr>
        <w:t xml:space="preserve"> </w:t>
      </w:r>
    </w:p>
    <w:p w:rsidR="006A0ACD" w:rsidRDefault="003E7698"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 xml:space="preserve">e veux dire que le message socratique tel qu’il nous est transmis par PLATON ne fait pas là une </w:t>
      </w:r>
      <w:r w:rsidR="00337697" w:rsidRPr="003E7698">
        <w:rPr>
          <w:rFonts w:ascii="Courier New" w:hAnsi="Courier New" w:cs="Courier New"/>
          <w:sz w:val="28"/>
          <w:szCs w:val="28"/>
        </w:rPr>
        <w:t>erreur</w:t>
      </w:r>
      <w:r w:rsidR="00337697" w:rsidRPr="007A5F8F">
        <w:rPr>
          <w:rFonts w:ascii="Courier New" w:hAnsi="Courier New" w:cs="Courier New"/>
          <w:sz w:val="28"/>
          <w:szCs w:val="28"/>
        </w:rPr>
        <w:t xml:space="preserve"> puisque </w:t>
      </w:r>
      <w:r w:rsidR="00337697" w:rsidRPr="006A0ACD">
        <w:rPr>
          <w:i/>
        </w:rPr>
        <w:t>la structure</w:t>
      </w:r>
      <w:r w:rsidR="00337697" w:rsidRPr="007A5F8F">
        <w:rPr>
          <w:rFonts w:ascii="Courier New" w:hAnsi="Courier New" w:cs="Courier New"/>
          <w:sz w:val="28"/>
          <w:szCs w:val="28"/>
        </w:rPr>
        <w:t xml:space="preserve">, vous allez le voir, est conservée. </w:t>
      </w:r>
    </w:p>
    <w:p w:rsidR="003E7698" w:rsidRDefault="00337697" w:rsidP="00E81B9F">
      <w:pPr>
        <w:rPr>
          <w:rFonts w:ascii="Courier New" w:hAnsi="Courier New" w:cs="Courier New"/>
          <w:sz w:val="28"/>
          <w:szCs w:val="28"/>
        </w:rPr>
      </w:pPr>
      <w:r w:rsidRPr="003E7698">
        <w:rPr>
          <w:i/>
          <w:color w:val="0000CC"/>
        </w:rPr>
        <w:t>Et c’est même parce qu’elle est conservée qu’elle nous permet aussi d’entrevoir de façon plus juste le mystère caché sous le commandement chrétien</w:t>
      </w:r>
      <w:r w:rsidRPr="007A5F8F">
        <w:rPr>
          <w:rFonts w:ascii="Courier New" w:hAnsi="Courier New" w:cs="Courier New"/>
          <w:sz w:val="28"/>
          <w:szCs w:val="28"/>
        </w:rPr>
        <w:t xml:space="preserve">. </w:t>
      </w:r>
    </w:p>
    <w:p w:rsidR="003E7698" w:rsidRDefault="003E7698" w:rsidP="00E81B9F">
      <w:pPr>
        <w:rPr>
          <w:rFonts w:ascii="Courier New" w:hAnsi="Courier New" w:cs="Courier New"/>
          <w:sz w:val="28"/>
          <w:szCs w:val="28"/>
        </w:rPr>
      </w:pPr>
    </w:p>
    <w:p w:rsidR="00660342"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bien, s’il est possible de donner une </w:t>
      </w:r>
    </w:p>
    <w:p w:rsidR="003E7698" w:rsidRDefault="00337697" w:rsidP="00E81B9F">
      <w:pPr>
        <w:rPr>
          <w:rFonts w:ascii="Courier New" w:hAnsi="Courier New" w:cs="Courier New"/>
          <w:sz w:val="28"/>
          <w:szCs w:val="28"/>
        </w:rPr>
      </w:pPr>
      <w:r w:rsidRPr="00660342">
        <w:rPr>
          <w:i/>
        </w:rPr>
        <w:t xml:space="preserve">théorie générale de </w:t>
      </w:r>
      <w:r w:rsidRPr="00660342">
        <w:rPr>
          <w:i/>
          <w:color w:val="0000CC"/>
        </w:rPr>
        <w:t>l’amour</w:t>
      </w:r>
      <w:r w:rsidRPr="007A5F8F">
        <w:rPr>
          <w:rFonts w:ascii="Courier New" w:hAnsi="Courier New" w:cs="Courier New"/>
          <w:sz w:val="28"/>
          <w:szCs w:val="28"/>
        </w:rPr>
        <w:t xml:space="preserve"> sous toute manifestation qui soit manifestation de </w:t>
      </w:r>
      <w:r w:rsidRPr="00660342">
        <w:rPr>
          <w:i/>
          <w:color w:val="0000CC"/>
        </w:rPr>
        <w:t>l’amour</w:t>
      </w:r>
      <w:r w:rsidR="003E7698">
        <w:rPr>
          <w:rFonts w:ascii="Courier New" w:hAnsi="Courier New" w:cs="Courier New"/>
          <w:sz w:val="28"/>
          <w:szCs w:val="28"/>
        </w:rPr>
        <w:t>,</w:t>
      </w:r>
      <w:r w:rsidRPr="007A5F8F">
        <w:rPr>
          <w:rFonts w:ascii="Courier New" w:hAnsi="Courier New" w:cs="Courier New"/>
          <w:sz w:val="28"/>
          <w:szCs w:val="28"/>
        </w:rPr>
        <w:t xml:space="preserve"> même si cela peut au premier abord vous paraître surprenant, dites</w:t>
      </w:r>
      <w:r w:rsidR="00F44CC5">
        <w:rPr>
          <w:rFonts w:ascii="Courier New" w:hAnsi="Courier New" w:cs="Courier New"/>
          <w:sz w:val="28"/>
          <w:szCs w:val="28"/>
        </w:rPr>
        <w:t>–</w:t>
      </w:r>
      <w:r w:rsidRPr="007A5F8F">
        <w:rPr>
          <w:rFonts w:ascii="Courier New" w:hAnsi="Courier New" w:cs="Courier New"/>
          <w:sz w:val="28"/>
          <w:szCs w:val="28"/>
        </w:rPr>
        <w:t>vous bien qu’une fois que vous en avez la clé</w:t>
      </w:r>
      <w:r w:rsidR="003E7698">
        <w:rPr>
          <w:rFonts w:ascii="Courier New" w:hAnsi="Courier New" w:cs="Courier New"/>
          <w:sz w:val="28"/>
          <w:szCs w:val="28"/>
        </w:rPr>
        <w:t>…</w:t>
      </w:r>
      <w:r w:rsidRPr="007A5F8F">
        <w:rPr>
          <w:rFonts w:ascii="Courier New" w:hAnsi="Courier New" w:cs="Courier New"/>
          <w:sz w:val="28"/>
          <w:szCs w:val="28"/>
        </w:rPr>
        <w:t xml:space="preserve"> </w:t>
      </w:r>
    </w:p>
    <w:p w:rsidR="003E7698" w:rsidRDefault="00337697" w:rsidP="003E7698">
      <w:pPr>
        <w:ind w:firstLine="708"/>
        <w:rPr>
          <w:rFonts w:ascii="Courier New" w:hAnsi="Courier New" w:cs="Courier New"/>
          <w:sz w:val="28"/>
          <w:szCs w:val="28"/>
        </w:rPr>
      </w:pPr>
      <w:r w:rsidRPr="007A5F8F">
        <w:rPr>
          <w:rFonts w:ascii="Courier New" w:hAnsi="Courier New" w:cs="Courier New"/>
          <w:sz w:val="28"/>
          <w:szCs w:val="28"/>
        </w:rPr>
        <w:t xml:space="preserve">je parle de ce que j’appelle </w:t>
      </w:r>
      <w:r w:rsidR="003E7698">
        <w:rPr>
          <w:rFonts w:ascii="Courier New" w:hAnsi="Courier New" w:cs="Courier New"/>
          <w:sz w:val="28"/>
          <w:szCs w:val="28"/>
        </w:rPr>
        <w:t>« </w:t>
      </w:r>
      <w:r w:rsidRPr="00F44CC5">
        <w:rPr>
          <w:i/>
          <w:color w:val="0000CC"/>
        </w:rPr>
        <w:t>la métaphore de l’amour</w:t>
      </w:r>
      <w:r w:rsidR="003E7698">
        <w:rPr>
          <w:rFonts w:ascii="Courier New" w:hAnsi="Courier New" w:cs="Courier New"/>
          <w:sz w:val="28"/>
          <w:szCs w:val="28"/>
        </w:rPr>
        <w:t> »</w:t>
      </w:r>
    </w:p>
    <w:p w:rsidR="00337697" w:rsidRPr="007A5F8F" w:rsidRDefault="003E769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vous la retrouvez absolument partout.</w:t>
      </w:r>
    </w:p>
    <w:p w:rsidR="003E7698" w:rsidRDefault="003E769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vous</w:t>
      </w:r>
      <w:r w:rsidR="003E7698">
        <w:rPr>
          <w:rFonts w:ascii="Courier New" w:hAnsi="Courier New" w:cs="Courier New"/>
          <w:sz w:val="28"/>
          <w:szCs w:val="28"/>
        </w:rPr>
        <w:t xml:space="preserve"> en</w:t>
      </w:r>
      <w:r w:rsidRPr="007A5F8F">
        <w:rPr>
          <w:rFonts w:ascii="Courier New" w:hAnsi="Courier New" w:cs="Courier New"/>
          <w:sz w:val="28"/>
          <w:szCs w:val="28"/>
        </w:rPr>
        <w:t xml:space="preserve"> ai parlé à travers Victor HUGO.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y a aussi le livre original de l’histoire de RUTH et de BOOZ. Si cette histoire se tient devant nous d’une façon qui nous inspire autrement…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sauf mauvais esprit faisant de cette histoire une histoire de vieillard libidineux et de boniche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qu’aussi bien nous supposons là cette </w:t>
      </w:r>
      <w:r w:rsidRPr="00411BE3">
        <w:rPr>
          <w:i/>
          <w:color w:val="0000CC"/>
        </w:rPr>
        <w:t>inscience</w:t>
      </w:r>
      <w:r w:rsidR="003E7698" w:rsidRPr="00411BE3">
        <w:rPr>
          <w:i/>
          <w:color w:val="0000CC"/>
        </w:rPr>
        <w:t> </w:t>
      </w:r>
      <w:r w:rsidR="003E7698">
        <w:rPr>
          <w:rFonts w:ascii="Courier New" w:hAnsi="Courier New" w:cs="Courier New"/>
          <w:sz w:val="28"/>
          <w:szCs w:val="28"/>
        </w:rPr>
        <w:t>:</w:t>
      </w:r>
      <w:r w:rsidRPr="007A5F8F">
        <w:rPr>
          <w:rFonts w:ascii="Courier New" w:hAnsi="Courier New" w:cs="Courier New"/>
          <w:sz w:val="28"/>
          <w:szCs w:val="28"/>
        </w:rPr>
        <w:t> </w:t>
      </w:r>
    </w:p>
    <w:p w:rsidR="001A6DEC" w:rsidRDefault="001A6DEC" w:rsidP="00E81B9F">
      <w:pPr>
        <w:pStyle w:val="Corpsdetexte"/>
        <w:rPr>
          <w:b w:val="0"/>
          <w:bCs w:val="0"/>
          <w:sz w:val="28"/>
          <w:szCs w:val="28"/>
        </w:rPr>
      </w:pPr>
    </w:p>
    <w:p w:rsidR="001A6DEC" w:rsidRDefault="00337697" w:rsidP="00680D6A">
      <w:pPr>
        <w:pStyle w:val="Corpsdetexte"/>
        <w:ind w:left="1416" w:firstLine="708"/>
        <w:rPr>
          <w:b w:val="0"/>
          <w:bCs w:val="0"/>
          <w:sz w:val="28"/>
          <w:szCs w:val="28"/>
        </w:rPr>
      </w:pPr>
      <w:r w:rsidRPr="007A5F8F">
        <w:rPr>
          <w:b w:val="0"/>
          <w:bCs w:val="0"/>
          <w:sz w:val="28"/>
          <w:szCs w:val="28"/>
        </w:rPr>
        <w:t>« </w:t>
      </w:r>
      <w:r w:rsidRPr="00660342">
        <w:rPr>
          <w:rFonts w:ascii="Times New Roman" w:hAnsi="Times New Roman" w:cs="Times New Roman"/>
          <w:b w:val="0"/>
          <w:bCs w:val="0"/>
          <w:i/>
        </w:rPr>
        <w:t>BOOZ ne savait pas qu’une femme était là</w:t>
      </w:r>
      <w:r w:rsidRPr="007A5F8F">
        <w:rPr>
          <w:b w:val="0"/>
          <w:bCs w:val="0"/>
          <w:sz w:val="28"/>
          <w:szCs w:val="28"/>
        </w:rPr>
        <w:t xml:space="preserve"> » </w:t>
      </w:r>
    </w:p>
    <w:p w:rsidR="001A6DEC" w:rsidRDefault="001A6DEC" w:rsidP="00E81B9F">
      <w:pPr>
        <w:pStyle w:val="Corpsdetexte"/>
        <w:rPr>
          <w:b w:val="0"/>
          <w:bCs w:val="0"/>
          <w:sz w:val="28"/>
          <w:szCs w:val="28"/>
        </w:rPr>
      </w:pPr>
    </w:p>
    <w:p w:rsidR="00F44CC5" w:rsidRDefault="00F44CC5" w:rsidP="00E81B9F">
      <w:pPr>
        <w:pStyle w:val="Corpsdetexte"/>
        <w:rPr>
          <w:b w:val="0"/>
          <w:bCs w:val="0"/>
          <w:sz w:val="28"/>
          <w:szCs w:val="28"/>
        </w:rPr>
      </w:pPr>
      <w:r>
        <w:rPr>
          <w:b w:val="0"/>
          <w:bCs w:val="0"/>
          <w:sz w:val="28"/>
          <w:szCs w:val="28"/>
        </w:rPr>
        <w:t>…</w:t>
      </w:r>
      <w:r w:rsidR="00337697" w:rsidRPr="007A5F8F">
        <w:rPr>
          <w:b w:val="0"/>
          <w:bCs w:val="0"/>
          <w:sz w:val="28"/>
          <w:szCs w:val="28"/>
        </w:rPr>
        <w:t xml:space="preserve">et que déjà inconsciemment RUTH est pour BOOZ </w:t>
      </w:r>
    </w:p>
    <w:p w:rsidR="00337697" w:rsidRPr="007A5F8F" w:rsidRDefault="00337697" w:rsidP="00E81B9F">
      <w:pPr>
        <w:pStyle w:val="Corpsdetexte"/>
        <w:rPr>
          <w:b w:val="0"/>
          <w:bCs w:val="0"/>
          <w:sz w:val="28"/>
          <w:szCs w:val="28"/>
        </w:rPr>
      </w:pPr>
      <w:r w:rsidRPr="00660342">
        <w:rPr>
          <w:rFonts w:ascii="Times New Roman" w:hAnsi="Times New Roman" w:cs="Times New Roman"/>
          <w:b w:val="0"/>
          <w:bCs w:val="0"/>
          <w:i/>
          <w:color w:val="0000CC"/>
        </w:rPr>
        <w:t>l’objet</w:t>
      </w:r>
      <w:r w:rsidRPr="007A5F8F">
        <w:rPr>
          <w:b w:val="0"/>
          <w:bCs w:val="0"/>
          <w:sz w:val="28"/>
          <w:szCs w:val="28"/>
        </w:rPr>
        <w:t xml:space="preserve"> qu’il aime.</w:t>
      </w:r>
    </w:p>
    <w:p w:rsidR="00660342" w:rsidRDefault="00337697" w:rsidP="00680D6A">
      <w:pPr>
        <w:rPr>
          <w:rFonts w:ascii="Courier New" w:hAnsi="Courier New" w:cs="Courier New"/>
          <w:sz w:val="28"/>
          <w:szCs w:val="28"/>
        </w:rPr>
      </w:pPr>
      <w:r w:rsidRPr="007A5F8F">
        <w:rPr>
          <w:rFonts w:ascii="Courier New" w:hAnsi="Courier New" w:cs="Courier New"/>
          <w:sz w:val="28"/>
          <w:szCs w:val="28"/>
        </w:rPr>
        <w:lastRenderedPageBreak/>
        <w:t>Et nous supposons aussi</w:t>
      </w:r>
      <w:r w:rsidR="00680D6A">
        <w:rPr>
          <w:rFonts w:ascii="Courier New" w:hAnsi="Courier New" w:cs="Courier New"/>
          <w:sz w:val="28"/>
          <w:szCs w:val="28"/>
        </w:rPr>
        <w:t xml:space="preserve"> </w:t>
      </w:r>
      <w:r w:rsidR="00F44CC5">
        <w:rPr>
          <w:rFonts w:ascii="Courier New" w:hAnsi="Courier New" w:cs="Courier New"/>
          <w:sz w:val="28"/>
          <w:szCs w:val="28"/>
        </w:rPr>
        <w:t>–</w:t>
      </w:r>
      <w:r w:rsidR="00680D6A">
        <w:rPr>
          <w:rFonts w:ascii="Courier New" w:hAnsi="Courier New" w:cs="Courier New"/>
          <w:sz w:val="28"/>
          <w:szCs w:val="28"/>
        </w:rPr>
        <w:t xml:space="preserve"> </w:t>
      </w:r>
      <w:r w:rsidRPr="007A5F8F">
        <w:rPr>
          <w:rFonts w:ascii="Courier New" w:hAnsi="Courier New" w:cs="Courier New"/>
          <w:sz w:val="28"/>
          <w:szCs w:val="28"/>
        </w:rPr>
        <w:t xml:space="preserve">et là </w:t>
      </w:r>
      <w:r w:rsidRPr="00411BE3">
        <w:rPr>
          <w:rFonts w:ascii="Courier New" w:hAnsi="Courier New" w:cs="Courier New"/>
          <w:i/>
        </w:rPr>
        <w:t>d’une façon formelle</w:t>
      </w:r>
      <w:r w:rsidRPr="007A5F8F">
        <w:rPr>
          <w:rFonts w:ascii="Courier New" w:hAnsi="Courier New" w:cs="Courier New"/>
          <w:sz w:val="28"/>
          <w:szCs w:val="28"/>
        </w:rPr>
        <w:t xml:space="preserve"> : </w:t>
      </w:r>
    </w:p>
    <w:p w:rsidR="00411BE3" w:rsidRDefault="00411BE3" w:rsidP="00680D6A">
      <w:pPr>
        <w:rPr>
          <w:rFonts w:ascii="Courier New" w:hAnsi="Courier New" w:cs="Courier New"/>
          <w:sz w:val="28"/>
          <w:szCs w:val="28"/>
        </w:rPr>
      </w:pPr>
    </w:p>
    <w:p w:rsidR="00337697" w:rsidRPr="007A5F8F" w:rsidRDefault="00337697" w:rsidP="00680D6A">
      <w:pPr>
        <w:ind w:left="1416" w:firstLine="708"/>
        <w:rPr>
          <w:rFonts w:ascii="Courier New" w:hAnsi="Courier New" w:cs="Courier New"/>
          <w:i/>
          <w:iCs/>
          <w:sz w:val="28"/>
          <w:szCs w:val="28"/>
        </w:rPr>
      </w:pPr>
      <w:r w:rsidRPr="007A5F8F">
        <w:rPr>
          <w:rFonts w:ascii="Courier New" w:hAnsi="Courier New" w:cs="Courier New"/>
          <w:sz w:val="28"/>
          <w:szCs w:val="28"/>
        </w:rPr>
        <w:t>« </w:t>
      </w:r>
      <w:r w:rsidRPr="00660342">
        <w:rPr>
          <w:i/>
        </w:rPr>
        <w:t>Et RUTH ne savait pas ce que Dieu voulait d’elle</w:t>
      </w:r>
      <w:r w:rsidRPr="007A5F8F">
        <w:rPr>
          <w:rFonts w:ascii="Courier New" w:hAnsi="Courier New" w:cs="Courier New"/>
          <w:sz w:val="28"/>
          <w:szCs w:val="28"/>
        </w:rPr>
        <w:t> »</w:t>
      </w:r>
    </w:p>
    <w:p w:rsidR="00411BE3" w:rsidRDefault="00411BE3" w:rsidP="00E81B9F">
      <w:pPr>
        <w:rPr>
          <w:rFonts w:ascii="Courier New" w:hAnsi="Courier New" w:cs="Courier New"/>
          <w:sz w:val="28"/>
          <w:szCs w:val="28"/>
        </w:rPr>
      </w:pPr>
    </w:p>
    <w:p w:rsidR="00411BE3"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tiers, ce lieu divin de l’Autre, en tant que c’est là que s’inscrit la fatalité du désir de RUTH, est ce qui donne à sa vigilance nocturne aux pieds </w:t>
      </w:r>
    </w:p>
    <w:p w:rsidR="00660342" w:rsidRDefault="00337697" w:rsidP="00E81B9F">
      <w:pPr>
        <w:rPr>
          <w:rFonts w:ascii="Courier New" w:hAnsi="Courier New" w:cs="Courier New"/>
          <w:sz w:val="28"/>
          <w:szCs w:val="28"/>
        </w:rPr>
      </w:pPr>
      <w:r w:rsidRPr="007A5F8F">
        <w:rPr>
          <w:rFonts w:ascii="Courier New" w:hAnsi="Courier New" w:cs="Courier New"/>
          <w:sz w:val="28"/>
          <w:szCs w:val="28"/>
        </w:rPr>
        <w:t xml:space="preserve">de BOOZ son caractère </w:t>
      </w:r>
      <w:r w:rsidRPr="005B2B73">
        <w:rPr>
          <w:i/>
        </w:rPr>
        <w:t>sacré</w:t>
      </w:r>
      <w:r w:rsidRPr="007A5F8F">
        <w:rPr>
          <w:rFonts w:ascii="Courier New" w:hAnsi="Courier New" w:cs="Courier New"/>
          <w:sz w:val="28"/>
          <w:szCs w:val="28"/>
        </w:rPr>
        <w:t xml:space="preserve">. </w:t>
      </w:r>
    </w:p>
    <w:p w:rsidR="00660342" w:rsidRDefault="00660342" w:rsidP="00E81B9F">
      <w:pPr>
        <w:rPr>
          <w:rFonts w:ascii="Courier New" w:hAnsi="Courier New" w:cs="Courier New"/>
          <w:sz w:val="28"/>
          <w:szCs w:val="28"/>
        </w:rPr>
      </w:pPr>
    </w:p>
    <w:p w:rsidR="005B2B73" w:rsidRDefault="00337697" w:rsidP="00E81B9F">
      <w:pPr>
        <w:rPr>
          <w:rFonts w:ascii="Courier New" w:hAnsi="Courier New" w:cs="Courier New"/>
          <w:sz w:val="28"/>
          <w:szCs w:val="28"/>
        </w:rPr>
      </w:pPr>
      <w:r w:rsidRPr="007A5F8F">
        <w:rPr>
          <w:rFonts w:ascii="Courier New" w:hAnsi="Courier New" w:cs="Courier New"/>
          <w:sz w:val="28"/>
          <w:szCs w:val="28"/>
        </w:rPr>
        <w:t>La sous</w:t>
      </w:r>
      <w:r w:rsidR="00F44CC5">
        <w:rPr>
          <w:rFonts w:ascii="Courier New" w:hAnsi="Courier New" w:cs="Courier New"/>
          <w:sz w:val="28"/>
          <w:szCs w:val="28"/>
        </w:rPr>
        <w:t>–</w:t>
      </w:r>
      <w:r w:rsidRPr="007A5F8F">
        <w:rPr>
          <w:rFonts w:ascii="Courier New" w:hAnsi="Courier New" w:cs="Courier New"/>
          <w:sz w:val="28"/>
          <w:szCs w:val="28"/>
        </w:rPr>
        <w:t xml:space="preserve">jacence de cette </w:t>
      </w:r>
      <w:r w:rsidR="005B2B73" w:rsidRPr="003E7698">
        <w:rPr>
          <w:i/>
          <w:color w:val="0000CC"/>
        </w:rPr>
        <w:t>inscience</w:t>
      </w:r>
      <w:r w:rsidRPr="007A5F8F">
        <w:rPr>
          <w:rFonts w:ascii="Courier New" w:hAnsi="Courier New" w:cs="Courier New"/>
          <w:sz w:val="28"/>
          <w:szCs w:val="28"/>
        </w:rPr>
        <w:t xml:space="preserve"> où déjà se situe</w:t>
      </w:r>
      <w:r w:rsidR="005B2B73">
        <w:rPr>
          <w:rFonts w:ascii="Courier New" w:hAnsi="Courier New" w:cs="Courier New"/>
          <w:sz w:val="28"/>
          <w:szCs w:val="28"/>
        </w:rPr>
        <w:t>…</w:t>
      </w:r>
    </w:p>
    <w:p w:rsidR="005B2B73" w:rsidRDefault="00337697" w:rsidP="005B2B73">
      <w:pPr>
        <w:ind w:firstLine="708"/>
        <w:rPr>
          <w:rFonts w:ascii="Courier New" w:hAnsi="Courier New" w:cs="Courier New"/>
          <w:sz w:val="28"/>
          <w:szCs w:val="28"/>
        </w:rPr>
      </w:pPr>
      <w:r w:rsidRPr="007A5F8F">
        <w:rPr>
          <w:rFonts w:ascii="Courier New" w:hAnsi="Courier New" w:cs="Courier New"/>
          <w:sz w:val="28"/>
          <w:szCs w:val="28"/>
        </w:rPr>
        <w:t xml:space="preserve">dans une antériorité </w:t>
      </w:r>
      <w:r w:rsidRPr="005B2B73">
        <w:rPr>
          <w:i/>
        </w:rPr>
        <w:t>voilée</w:t>
      </w:r>
      <w:r w:rsidRPr="007A5F8F">
        <w:rPr>
          <w:rFonts w:ascii="Courier New" w:hAnsi="Courier New" w:cs="Courier New"/>
          <w:sz w:val="28"/>
          <w:szCs w:val="28"/>
        </w:rPr>
        <w:t xml:space="preserve"> comme telle</w:t>
      </w:r>
    </w:p>
    <w:p w:rsidR="00337697" w:rsidRPr="007A5F8F" w:rsidRDefault="005B2B73" w:rsidP="00E81B9F">
      <w:pPr>
        <w:rPr>
          <w:rFonts w:ascii="Courier New" w:hAnsi="Courier New" w:cs="Courier New"/>
          <w:sz w:val="28"/>
          <w:szCs w:val="28"/>
        </w:rPr>
      </w:pPr>
      <w:r>
        <w:rPr>
          <w:rFonts w:ascii="Courier New" w:hAnsi="Courier New" w:cs="Courier New"/>
          <w:sz w:val="28"/>
          <w:szCs w:val="28"/>
        </w:rPr>
        <w:t>…</w:t>
      </w:r>
      <w:r w:rsidR="00337697" w:rsidRPr="005B2B73">
        <w:rPr>
          <w:i/>
        </w:rPr>
        <w:t>la dignité</w:t>
      </w:r>
      <w:r w:rsidR="00337697" w:rsidRPr="007A5F8F">
        <w:rPr>
          <w:rFonts w:ascii="Courier New" w:hAnsi="Courier New" w:cs="Courier New"/>
          <w:sz w:val="28"/>
          <w:szCs w:val="28"/>
        </w:rPr>
        <w:t xml:space="preserve"> de </w:t>
      </w:r>
      <w:r w:rsidRPr="007A5F8F">
        <w:rPr>
          <w:rFonts w:ascii="Courier New" w:hAnsi="Courier New" w:cs="Courier New"/>
          <w:sz w:val="28"/>
          <w:szCs w:val="28"/>
        </w:rPr>
        <w:t>l’</w:t>
      </w:r>
      <w:r w:rsidRPr="00CC25FF">
        <w:rPr>
          <w:rFonts w:ascii="Palatino Linotype" w:hAnsi="Palatino Linotype" w:cs="Courier New"/>
          <w:color w:val="0000CC"/>
          <w:sz w:val="28"/>
          <w:szCs w:val="28"/>
        </w:rPr>
        <w:t>ἐρώμενος</w:t>
      </w:r>
      <w:r>
        <w:rPr>
          <w:rFonts w:ascii="Palatino Linotype" w:hAnsi="Palatino Linotype" w:cs="Courier New"/>
          <w:color w:val="0000CC"/>
          <w:sz w:val="28"/>
          <w:szCs w:val="28"/>
        </w:rPr>
        <w:t xml:space="preserve"> </w:t>
      </w:r>
      <w:r w:rsidRPr="001F268D">
        <w:rPr>
          <w:rFonts w:ascii="Garamond" w:hAnsi="Garamond" w:cs="Courier New"/>
          <w:sz w:val="20"/>
        </w:rPr>
        <w:t>[</w:t>
      </w:r>
      <w:r w:rsidRPr="001F268D">
        <w:rPr>
          <w:rFonts w:ascii="Garamond" w:hAnsi="Garamond" w:cs="Courier New"/>
          <w:iCs/>
          <w:sz w:val="20"/>
        </w:rPr>
        <w:t>erômenos</w:t>
      </w:r>
      <w:r w:rsidR="00411BE3">
        <w:rPr>
          <w:rFonts w:ascii="Garamond" w:hAnsi="Garamond" w:cs="Courier New"/>
          <w:iCs/>
          <w:sz w:val="20"/>
        </w:rPr>
        <w:t>: aimé</w:t>
      </w:r>
      <w:r w:rsidRPr="001F268D">
        <w:rPr>
          <w:rFonts w:ascii="Garamond" w:hAnsi="Garamond" w:cs="Courier New"/>
          <w:iCs/>
          <w:sz w:val="20"/>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pour chacun des </w:t>
      </w:r>
      <w:r w:rsidR="00337697" w:rsidRPr="00411BE3">
        <w:rPr>
          <w:i/>
        </w:rPr>
        <w:t>partenaires</w:t>
      </w:r>
      <w:r w:rsidR="00337697" w:rsidRPr="007A5F8F">
        <w:rPr>
          <w:rFonts w:ascii="Courier New" w:hAnsi="Courier New" w:cs="Courier New"/>
          <w:sz w:val="28"/>
          <w:szCs w:val="28"/>
        </w:rPr>
        <w:t xml:space="preserve"> est là ce qui fait tout le mystère de </w:t>
      </w:r>
      <w:r w:rsidR="00337697" w:rsidRPr="00680D6A">
        <w:rPr>
          <w:i/>
        </w:rPr>
        <w:t xml:space="preserve">la signification de </w:t>
      </w:r>
      <w:r w:rsidRPr="00680D6A">
        <w:rPr>
          <w:i/>
          <w:color w:val="0000CC"/>
        </w:rPr>
        <w:t>l</w:t>
      </w:r>
      <w:r w:rsidRPr="00660342">
        <w:rPr>
          <w:i/>
          <w:color w:val="0000CC"/>
        </w:rPr>
        <w:t>’amour</w:t>
      </w:r>
      <w:r w:rsidR="00337697" w:rsidRPr="007A5F8F">
        <w:rPr>
          <w:rFonts w:ascii="Courier New" w:hAnsi="Courier New" w:cs="Courier New"/>
          <w:sz w:val="28"/>
          <w:szCs w:val="28"/>
        </w:rPr>
        <w:t xml:space="preserve"> au sens propre que prend la révélation de leur désir.</w:t>
      </w:r>
    </w:p>
    <w:p w:rsidR="005B2B73" w:rsidRDefault="005B2B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Voici donc comment les choses se passent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ALCIBIADE ne comprend pas</w:t>
      </w:r>
      <w:r w:rsidR="001737BA">
        <w:rPr>
          <w:rFonts w:ascii="Courier New" w:hAnsi="Courier New" w:cs="Courier New"/>
          <w:sz w:val="28"/>
          <w:szCs w:val="28"/>
        </w:rPr>
        <w:t> !</w:t>
      </w:r>
      <w:r w:rsidR="00680D6A">
        <w:rPr>
          <w:rFonts w:ascii="Courier New" w:hAnsi="Courier New" w:cs="Courier New"/>
          <w:sz w:val="28"/>
          <w:szCs w:val="28"/>
        </w:rPr>
        <w:t xml:space="preserve"> </w:t>
      </w:r>
      <w:r w:rsidR="00680D6A" w:rsidRPr="00322B6C">
        <w:rPr>
          <w:rFonts w:ascii="Garamond" w:hAnsi="Garamond"/>
          <w:sz w:val="20"/>
          <w:szCs w:val="20"/>
        </w:rPr>
        <w:t>[</w:t>
      </w:r>
      <w:hyperlink r:id="rId190" w:history="1">
        <w:r w:rsidR="00680D6A" w:rsidRPr="00322B6C">
          <w:rPr>
            <w:rStyle w:val="Lienhypertexte"/>
            <w:rFonts w:ascii="Garamond" w:hAnsi="Garamond"/>
            <w:sz w:val="20"/>
            <w:szCs w:val="20"/>
          </w:rPr>
          <w:t>21</w:t>
        </w:r>
        <w:r w:rsidR="00680D6A">
          <w:rPr>
            <w:rStyle w:val="Lienhypertexte"/>
            <w:rFonts w:ascii="Garamond" w:hAnsi="Garamond"/>
            <w:sz w:val="20"/>
            <w:szCs w:val="20"/>
          </w:rPr>
          <w:t>9a</w:t>
        </w:r>
      </w:hyperlink>
      <w:r w:rsidR="00680D6A" w:rsidRPr="00322B6C">
        <w:rPr>
          <w:rFonts w:ascii="Garamond" w:hAnsi="Garamond"/>
          <w:sz w:val="20"/>
          <w:szCs w:val="20"/>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Après avoir entendu SOCRATE il lui dit : </w:t>
      </w:r>
    </w:p>
    <w:p w:rsidR="00337697" w:rsidRPr="007A5F8F" w:rsidRDefault="00337697" w:rsidP="001737BA">
      <w:pPr>
        <w:rPr>
          <w:rFonts w:ascii="Courier New" w:hAnsi="Courier New" w:cs="Courier New"/>
          <w:sz w:val="28"/>
          <w:szCs w:val="28"/>
        </w:rPr>
      </w:pPr>
      <w:r w:rsidRPr="007A5F8F">
        <w:rPr>
          <w:rFonts w:ascii="Courier New" w:hAnsi="Courier New" w:cs="Courier New"/>
          <w:sz w:val="28"/>
          <w:szCs w:val="28"/>
        </w:rPr>
        <w:t>« </w:t>
      </w:r>
      <w:r w:rsidRPr="001737BA">
        <w:rPr>
          <w:i/>
          <w:sz w:val="22"/>
          <w:szCs w:val="22"/>
        </w:rPr>
        <w:t>Écoute</w:t>
      </w:r>
      <w:r w:rsidR="00454FCC">
        <w:rPr>
          <w:i/>
          <w:sz w:val="22"/>
          <w:szCs w:val="22"/>
        </w:rPr>
        <w:t>–</w:t>
      </w:r>
      <w:r w:rsidRPr="001737BA">
        <w:rPr>
          <w:i/>
          <w:sz w:val="22"/>
          <w:szCs w:val="22"/>
        </w:rPr>
        <w:t>moi, j’ai dit tout ce que j’avais à dire, à toi maintenant de savoir ce que tu dois faire</w:t>
      </w:r>
      <w:r w:rsidRPr="007A5F8F">
        <w:rPr>
          <w:rFonts w:ascii="Courier New" w:hAnsi="Courier New" w:cs="Courier New"/>
          <w:sz w:val="28"/>
          <w:szCs w:val="28"/>
        </w:rPr>
        <w:t xml:space="preserve"> ». </w:t>
      </w:r>
    </w:p>
    <w:p w:rsidR="001737BA" w:rsidRDefault="001737B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le met, comme on dit, en présence de ses responsabilités. À quoi SOCRATE lui dit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1737BA">
        <w:rPr>
          <w:i/>
          <w:sz w:val="22"/>
          <w:szCs w:val="22"/>
        </w:rPr>
        <w:t xml:space="preserve">On parlera de tout ça… </w:t>
      </w:r>
      <w:r w:rsidR="00680D6A">
        <w:rPr>
          <w:i/>
          <w:sz w:val="22"/>
          <w:szCs w:val="22"/>
        </w:rPr>
        <w:t>À</w:t>
      </w:r>
      <w:r w:rsidRPr="001737BA">
        <w:rPr>
          <w:i/>
          <w:sz w:val="22"/>
          <w:szCs w:val="22"/>
        </w:rPr>
        <w:t xml:space="preserve"> demain, nous avons encore beaucoup de choses à en dire !</w:t>
      </w:r>
      <w:r w:rsidRPr="007A5F8F">
        <w:rPr>
          <w:rFonts w:ascii="Courier New" w:hAnsi="Courier New" w:cs="Courier New"/>
          <w:sz w:val="28"/>
          <w:szCs w:val="28"/>
        </w:rPr>
        <w:t xml:space="preserve"> » </w:t>
      </w:r>
    </w:p>
    <w:p w:rsidR="001737BA" w:rsidRDefault="001737B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Bref, il place les choses dans la continuation d’un dialogue, il l’engage dans ses propres voies.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pour autant que SOCRATE se fait absent au point où se marque la convoitise d’ALCIBIADE… et cette convoitise, ne pouvons</w:t>
      </w:r>
      <w:r w:rsidR="00F44CC5">
        <w:rPr>
          <w:rFonts w:ascii="Courier New" w:hAnsi="Courier New" w:cs="Courier New"/>
          <w:sz w:val="28"/>
          <w:szCs w:val="28"/>
        </w:rPr>
        <w:t>–</w:t>
      </w:r>
      <w:r w:rsidRPr="007A5F8F">
        <w:rPr>
          <w:rFonts w:ascii="Courier New" w:hAnsi="Courier New" w:cs="Courier New"/>
          <w:sz w:val="28"/>
          <w:szCs w:val="28"/>
        </w:rPr>
        <w:t xml:space="preserve">nous dire que c’est justement la convoitise du </w:t>
      </w:r>
      <w:r w:rsidR="00CD45C3">
        <w:rPr>
          <w:rFonts w:ascii="Courier New" w:hAnsi="Courier New" w:cs="Courier New"/>
          <w:sz w:val="28"/>
          <w:szCs w:val="28"/>
        </w:rPr>
        <w:t>« </w:t>
      </w:r>
      <w:r w:rsidRPr="00CD45C3">
        <w:rPr>
          <w:i/>
        </w:rPr>
        <w:t>meilleur</w:t>
      </w:r>
      <w:r w:rsidR="00CD45C3">
        <w:rPr>
          <w:rFonts w:ascii="Courier New" w:hAnsi="Courier New" w:cs="Courier New"/>
          <w:sz w:val="28"/>
          <w:szCs w:val="28"/>
        </w:rPr>
        <w:t> »</w:t>
      </w:r>
      <w:r w:rsidRPr="007A5F8F">
        <w:rPr>
          <w:rFonts w:ascii="Courier New" w:hAnsi="Courier New" w:cs="Courier New"/>
          <w:sz w:val="28"/>
          <w:szCs w:val="28"/>
        </w:rPr>
        <w:t xml:space="preserve"> ? </w:t>
      </w:r>
    </w:p>
    <w:p w:rsidR="00CD45C3" w:rsidRDefault="00CD45C3" w:rsidP="00E81B9F">
      <w:pPr>
        <w:rPr>
          <w:rFonts w:ascii="Courier New" w:hAnsi="Courier New" w:cs="Courier New"/>
          <w:sz w:val="28"/>
          <w:szCs w:val="28"/>
        </w:rPr>
      </w:pPr>
    </w:p>
    <w:p w:rsidR="00411BE3" w:rsidRDefault="00337697" w:rsidP="00411BE3">
      <w:pPr>
        <w:rPr>
          <w:rFonts w:ascii="Courier New" w:hAnsi="Courier New" w:cs="Courier New"/>
          <w:sz w:val="28"/>
          <w:szCs w:val="28"/>
        </w:rPr>
      </w:pPr>
      <w:r w:rsidRPr="007A5F8F">
        <w:rPr>
          <w:rFonts w:ascii="Courier New" w:hAnsi="Courier New" w:cs="Courier New"/>
          <w:sz w:val="28"/>
          <w:szCs w:val="28"/>
        </w:rPr>
        <w:t xml:space="preserve">Mais c’est justement qu’elle soit exprimée en ces </w:t>
      </w:r>
      <w:r w:rsidRPr="00411BE3">
        <w:rPr>
          <w:i/>
        </w:rPr>
        <w:t>termes d’objet</w:t>
      </w:r>
      <w:r w:rsidR="00411BE3">
        <w:rPr>
          <w:rFonts w:ascii="Courier New" w:hAnsi="Courier New" w:cs="Courier New"/>
          <w:sz w:val="28"/>
          <w:szCs w:val="28"/>
        </w:rPr>
        <w:t xml:space="preserve">, </w:t>
      </w:r>
      <w:r w:rsidRPr="007A5F8F">
        <w:rPr>
          <w:rFonts w:ascii="Courier New" w:hAnsi="Courier New" w:cs="Courier New"/>
          <w:sz w:val="28"/>
          <w:szCs w:val="28"/>
        </w:rPr>
        <w:t>c’est à savoir qu’ALCIBIADE ne dit pas :</w:t>
      </w:r>
    </w:p>
    <w:p w:rsidR="00680D6A" w:rsidRDefault="00337697" w:rsidP="00411BE3">
      <w:pPr>
        <w:rPr>
          <w:rFonts w:ascii="Courier New" w:hAnsi="Courier New" w:cs="Courier New"/>
          <w:sz w:val="28"/>
          <w:szCs w:val="28"/>
        </w:rPr>
      </w:pPr>
      <w:r w:rsidRPr="007A5F8F">
        <w:rPr>
          <w:rFonts w:ascii="Courier New" w:hAnsi="Courier New" w:cs="Courier New"/>
          <w:sz w:val="28"/>
          <w:szCs w:val="28"/>
        </w:rPr>
        <w:t xml:space="preserve"> </w:t>
      </w:r>
    </w:p>
    <w:p w:rsidR="00411BE3" w:rsidRDefault="00337697" w:rsidP="00411BE3">
      <w:pPr>
        <w:ind w:left="1416"/>
        <w:rPr>
          <w:i/>
          <w:sz w:val="22"/>
          <w:szCs w:val="22"/>
        </w:rPr>
      </w:pPr>
      <w:r w:rsidRPr="00411BE3">
        <w:rPr>
          <w:rFonts w:ascii="Courier New" w:hAnsi="Courier New" w:cs="Courier New"/>
          <w:sz w:val="22"/>
          <w:szCs w:val="22"/>
        </w:rPr>
        <w:t>« </w:t>
      </w:r>
      <w:r w:rsidRPr="00411BE3">
        <w:rPr>
          <w:i/>
          <w:sz w:val="22"/>
          <w:szCs w:val="22"/>
        </w:rPr>
        <w:t>C’est à titre de mon bien ou de mon mal que je veux ceci</w:t>
      </w:r>
      <w:r w:rsidR="00680D6A" w:rsidRPr="00411BE3">
        <w:rPr>
          <w:i/>
          <w:sz w:val="22"/>
          <w:szCs w:val="22"/>
        </w:rPr>
        <w:t>,</w:t>
      </w:r>
      <w:r w:rsidRPr="00411BE3">
        <w:rPr>
          <w:i/>
          <w:sz w:val="22"/>
          <w:szCs w:val="22"/>
        </w:rPr>
        <w:t xml:space="preserve"> qui n’est comparable </w:t>
      </w:r>
    </w:p>
    <w:p w:rsidR="00680D6A" w:rsidRPr="00411BE3" w:rsidRDefault="00411BE3" w:rsidP="00411BE3">
      <w:pPr>
        <w:ind w:left="1416"/>
        <w:rPr>
          <w:rFonts w:ascii="Courier New" w:hAnsi="Courier New" w:cs="Courier New"/>
          <w:sz w:val="22"/>
          <w:szCs w:val="22"/>
        </w:rPr>
      </w:pPr>
      <w:r>
        <w:rPr>
          <w:i/>
          <w:sz w:val="22"/>
          <w:szCs w:val="22"/>
        </w:rPr>
        <w:t xml:space="preserve">    </w:t>
      </w:r>
      <w:r w:rsidR="00337697" w:rsidRPr="00411BE3">
        <w:rPr>
          <w:i/>
          <w:sz w:val="22"/>
          <w:szCs w:val="22"/>
        </w:rPr>
        <w:t xml:space="preserve">à </w:t>
      </w:r>
      <w:r w:rsidRPr="00411BE3">
        <w:rPr>
          <w:i/>
          <w:sz w:val="22"/>
          <w:szCs w:val="22"/>
        </w:rPr>
        <w:t xml:space="preserve">  </w:t>
      </w:r>
      <w:r w:rsidR="00337697" w:rsidRPr="00411BE3">
        <w:rPr>
          <w:i/>
          <w:sz w:val="22"/>
          <w:szCs w:val="22"/>
        </w:rPr>
        <w:t>rien</w:t>
      </w:r>
      <w:r w:rsidR="00680D6A" w:rsidRPr="00411BE3">
        <w:rPr>
          <w:i/>
          <w:sz w:val="22"/>
          <w:szCs w:val="22"/>
        </w:rPr>
        <w:t>,</w:t>
      </w:r>
      <w:r w:rsidR="00337697" w:rsidRPr="00411BE3">
        <w:rPr>
          <w:i/>
          <w:sz w:val="22"/>
          <w:szCs w:val="22"/>
        </w:rPr>
        <w:t xml:space="preserve"> et qui est en toi</w:t>
      </w:r>
      <w:r w:rsidR="00680D6A" w:rsidRPr="00411BE3">
        <w:rPr>
          <w:i/>
          <w:sz w:val="22"/>
          <w:szCs w:val="22"/>
        </w:rPr>
        <w:t xml:space="preserve"> : </w:t>
      </w:r>
      <w:r w:rsidR="00680D6A" w:rsidRPr="00411BE3">
        <w:rPr>
          <w:rFonts w:ascii="Palatino Linotype" w:hAnsi="Palatino Linotype"/>
          <w:bCs/>
          <w:color w:val="0000CC"/>
          <w:sz w:val="22"/>
          <w:szCs w:val="22"/>
        </w:rPr>
        <w:t>ἄγαλμα</w:t>
      </w:r>
      <w:r w:rsidR="00680D6A" w:rsidRPr="00411BE3">
        <w:rPr>
          <w:rFonts w:ascii="Palatino Linotype" w:hAnsi="Palatino Linotype"/>
          <w:bCs/>
          <w:sz w:val="22"/>
          <w:szCs w:val="22"/>
        </w:rPr>
        <w:t xml:space="preserve"> </w:t>
      </w:r>
      <w:r w:rsidR="00680D6A" w:rsidRPr="00411BE3">
        <w:rPr>
          <w:rFonts w:ascii="Garamond" w:hAnsi="Garamond"/>
          <w:bCs/>
          <w:sz w:val="22"/>
          <w:szCs w:val="22"/>
        </w:rPr>
        <w:t>[</w:t>
      </w:r>
      <w:r w:rsidR="00680D6A" w:rsidRPr="00411BE3">
        <w:rPr>
          <w:rFonts w:ascii="Garamond" w:hAnsi="Garamond"/>
          <w:sz w:val="22"/>
          <w:szCs w:val="22"/>
        </w:rPr>
        <w:t>agalma</w:t>
      </w:r>
      <w:r w:rsidR="00680D6A" w:rsidRPr="00411BE3">
        <w:rPr>
          <w:rFonts w:ascii="Garamond" w:hAnsi="Garamond"/>
          <w:bCs/>
          <w:sz w:val="22"/>
          <w:szCs w:val="22"/>
        </w:rPr>
        <w:t>]</w:t>
      </w:r>
      <w:r w:rsidR="00337697" w:rsidRPr="00411BE3">
        <w:rPr>
          <w:rFonts w:ascii="Courier New" w:hAnsi="Courier New" w:cs="Courier New"/>
          <w:i/>
          <w:sz w:val="22"/>
          <w:szCs w:val="22"/>
        </w:rPr>
        <w:t> </w:t>
      </w:r>
      <w:r w:rsidR="00337697" w:rsidRPr="00411BE3">
        <w:rPr>
          <w:rFonts w:ascii="Courier New" w:hAnsi="Courier New" w:cs="Courier New"/>
          <w:sz w:val="22"/>
          <w:szCs w:val="22"/>
        </w:rPr>
        <w:t xml:space="preserve">» </w:t>
      </w:r>
    </w:p>
    <w:p w:rsidR="00337697"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mais : </w:t>
      </w:r>
    </w:p>
    <w:p w:rsidR="00337697" w:rsidRPr="00411BE3" w:rsidRDefault="00337697" w:rsidP="00411BE3">
      <w:pPr>
        <w:ind w:left="1416"/>
        <w:rPr>
          <w:rFonts w:ascii="Courier New" w:hAnsi="Courier New" w:cs="Courier New"/>
          <w:sz w:val="22"/>
          <w:szCs w:val="22"/>
        </w:rPr>
      </w:pPr>
      <w:r w:rsidRPr="00411BE3">
        <w:rPr>
          <w:rFonts w:ascii="Courier New" w:hAnsi="Courier New" w:cs="Courier New"/>
          <w:sz w:val="22"/>
          <w:szCs w:val="22"/>
        </w:rPr>
        <w:t>« </w:t>
      </w:r>
      <w:r w:rsidRPr="00411BE3">
        <w:rPr>
          <w:i/>
          <w:sz w:val="22"/>
          <w:szCs w:val="22"/>
        </w:rPr>
        <w:t>Je le veux parce que je le veux, que ce soit mon bien ou que ce soit mon mal</w:t>
      </w:r>
      <w:r w:rsidRPr="00411BE3">
        <w:rPr>
          <w:rFonts w:ascii="Courier New" w:hAnsi="Courier New" w:cs="Courier New"/>
          <w:sz w:val="22"/>
          <w:szCs w:val="22"/>
        </w:rPr>
        <w:t> »</w:t>
      </w:r>
    </w:p>
    <w:p w:rsidR="00680D6A" w:rsidRPr="007A5F8F" w:rsidRDefault="00680D6A" w:rsidP="00E81B9F">
      <w:pPr>
        <w:ind w:left="708"/>
        <w:rPr>
          <w:rFonts w:ascii="Courier New" w:hAnsi="Courier New" w:cs="Courier New"/>
          <w:sz w:val="28"/>
          <w:szCs w:val="28"/>
        </w:rPr>
      </w:pPr>
    </w:p>
    <w:p w:rsidR="00680D6A" w:rsidRDefault="00337697" w:rsidP="00E81B9F">
      <w:pPr>
        <w:rPr>
          <w:rFonts w:ascii="Courier New" w:hAnsi="Courier New" w:cs="Courier New"/>
          <w:sz w:val="28"/>
          <w:szCs w:val="28"/>
        </w:rPr>
      </w:pPr>
      <w:r w:rsidRPr="007A5F8F">
        <w:rPr>
          <w:rFonts w:ascii="Courier New" w:hAnsi="Courier New" w:cs="Courier New"/>
          <w:sz w:val="28"/>
          <w:szCs w:val="28"/>
        </w:rPr>
        <w:t xml:space="preserve">…c’est justement en cela qu’ALCIBIADE révèle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fonction centrale de </w:t>
      </w:r>
      <w:r w:rsidRPr="00680D6A">
        <w:rPr>
          <w:i/>
          <w:color w:val="0000CC"/>
        </w:rPr>
        <w:t>l’objet</w:t>
      </w:r>
      <w:r w:rsidRPr="007A5F8F">
        <w:rPr>
          <w:rFonts w:ascii="Courier New" w:hAnsi="Courier New" w:cs="Courier New"/>
          <w:sz w:val="28"/>
          <w:szCs w:val="28"/>
        </w:rPr>
        <w:t xml:space="preserve"> dans l’articulation du rapport de </w:t>
      </w:r>
      <w:r w:rsidRPr="00680D6A">
        <w:rPr>
          <w:i/>
          <w:color w:val="0000CC"/>
        </w:rPr>
        <w:t>l’amour</w:t>
      </w:r>
      <w:r w:rsidRPr="007A5F8F">
        <w:rPr>
          <w:rFonts w:ascii="Courier New" w:hAnsi="Courier New" w:cs="Courier New"/>
          <w:sz w:val="28"/>
          <w:szCs w:val="28"/>
        </w:rPr>
        <w:t xml:space="preserve">, et c’est justement en cela aussi que SOCRATE </w:t>
      </w:r>
      <w:r w:rsidRPr="00680D6A">
        <w:rPr>
          <w:i/>
        </w:rPr>
        <w:t>se refuse</w:t>
      </w:r>
      <w:r w:rsidRPr="007A5F8F">
        <w:rPr>
          <w:rFonts w:ascii="Courier New" w:hAnsi="Courier New" w:cs="Courier New"/>
          <w:sz w:val="28"/>
          <w:szCs w:val="28"/>
        </w:rPr>
        <w:t xml:space="preserve"> à lui répondre sur ce plan</w:t>
      </w:r>
      <w:r w:rsidR="00F44CC5">
        <w:rPr>
          <w:rFonts w:ascii="Courier New" w:hAnsi="Courier New" w:cs="Courier New"/>
          <w:sz w:val="28"/>
          <w:szCs w:val="28"/>
        </w:rPr>
        <w:t>–</w:t>
      </w:r>
      <w:r w:rsidRPr="007A5F8F">
        <w:rPr>
          <w:rFonts w:ascii="Courier New" w:hAnsi="Courier New" w:cs="Courier New"/>
          <w:sz w:val="28"/>
          <w:szCs w:val="28"/>
        </w:rPr>
        <w:t>là lui</w:t>
      </w:r>
      <w:r w:rsidR="00F44CC5">
        <w:rPr>
          <w:rFonts w:ascii="Courier New" w:hAnsi="Courier New" w:cs="Courier New"/>
          <w:sz w:val="28"/>
          <w:szCs w:val="28"/>
        </w:rPr>
        <w:t>–</w:t>
      </w:r>
      <w:r w:rsidRPr="007A5F8F">
        <w:rPr>
          <w:rFonts w:ascii="Courier New" w:hAnsi="Courier New" w:cs="Courier New"/>
          <w:sz w:val="28"/>
          <w:szCs w:val="28"/>
        </w:rPr>
        <w:t>même.</w:t>
      </w:r>
    </w:p>
    <w:p w:rsidR="00680D6A" w:rsidRDefault="00680D6A" w:rsidP="00E81B9F">
      <w:pPr>
        <w:rPr>
          <w:rFonts w:ascii="Courier New" w:hAnsi="Courier New" w:cs="Courier New"/>
          <w:sz w:val="28"/>
          <w:szCs w:val="28"/>
        </w:rPr>
      </w:pPr>
    </w:p>
    <w:p w:rsidR="00411BE3" w:rsidRDefault="00411BE3" w:rsidP="00E81B9F">
      <w:pPr>
        <w:rPr>
          <w:rFonts w:ascii="Courier New" w:hAnsi="Courier New" w:cs="Courier New"/>
          <w:sz w:val="28"/>
          <w:szCs w:val="28"/>
        </w:rPr>
      </w:pPr>
    </w:p>
    <w:p w:rsidR="00680D6A"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par son attitude de </w:t>
      </w:r>
      <w:r w:rsidRPr="00680D6A">
        <w:rPr>
          <w:i/>
        </w:rPr>
        <w:t>refus</w:t>
      </w:r>
      <w:r w:rsidRPr="007A5F8F">
        <w:rPr>
          <w:rFonts w:ascii="Courier New" w:hAnsi="Courier New" w:cs="Courier New"/>
          <w:sz w:val="28"/>
          <w:szCs w:val="28"/>
        </w:rPr>
        <w:t xml:space="preserve">, </w:t>
      </w:r>
    </w:p>
    <w:p w:rsidR="00680D6A" w:rsidRDefault="00337697" w:rsidP="00E81B9F">
      <w:pPr>
        <w:rPr>
          <w:rFonts w:ascii="Courier New" w:hAnsi="Courier New" w:cs="Courier New"/>
          <w:i/>
          <w:sz w:val="28"/>
          <w:szCs w:val="28"/>
        </w:rPr>
      </w:pPr>
      <w:r w:rsidRPr="007A5F8F">
        <w:rPr>
          <w:rFonts w:ascii="Courier New" w:hAnsi="Courier New" w:cs="Courier New"/>
          <w:sz w:val="28"/>
          <w:szCs w:val="28"/>
        </w:rPr>
        <w:t xml:space="preserve">par sa </w:t>
      </w:r>
      <w:r w:rsidRPr="00680D6A">
        <w:rPr>
          <w:i/>
        </w:rPr>
        <w:t>sévérité</w:t>
      </w:r>
      <w:r w:rsidRPr="007A5F8F">
        <w:rPr>
          <w:rFonts w:ascii="Courier New" w:hAnsi="Courier New" w:cs="Courier New"/>
          <w:sz w:val="28"/>
          <w:szCs w:val="28"/>
        </w:rPr>
        <w:t xml:space="preserve">, par son </w:t>
      </w:r>
      <w:r w:rsidRPr="00680D6A">
        <w:rPr>
          <w:i/>
        </w:rPr>
        <w:t>austérité</w:t>
      </w:r>
      <w:r w:rsidRPr="007A5F8F">
        <w:rPr>
          <w:rFonts w:ascii="Courier New" w:hAnsi="Courier New" w:cs="Courier New"/>
          <w:sz w:val="28"/>
          <w:szCs w:val="28"/>
        </w:rPr>
        <w:t xml:space="preserve">, par son </w:t>
      </w:r>
      <w:r w:rsidRPr="00680D6A">
        <w:rPr>
          <w:i/>
        </w:rPr>
        <w:t>noli me tangere</w:t>
      </w:r>
      <w:r w:rsidRPr="007A5F8F">
        <w:rPr>
          <w:rStyle w:val="Appelnotedebasdep"/>
          <w:b/>
          <w:bCs/>
          <w:iCs/>
          <w:color w:val="FF3300"/>
          <w:sz w:val="28"/>
          <w:szCs w:val="28"/>
        </w:rPr>
        <w:footnoteReference w:id="155"/>
      </w:r>
      <w:r w:rsidR="00680D6A">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implique ALCIBIADE dans le chemin de son bien. </w:t>
      </w:r>
    </w:p>
    <w:p w:rsidR="00411BE3" w:rsidRDefault="00411B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commandement de SOCRATE, c’est : </w:t>
      </w:r>
    </w:p>
    <w:p w:rsidR="00680D6A" w:rsidRDefault="00680D6A" w:rsidP="00E81B9F">
      <w:pPr>
        <w:rPr>
          <w:rFonts w:ascii="Courier New" w:hAnsi="Courier New" w:cs="Courier New"/>
          <w:sz w:val="28"/>
          <w:szCs w:val="28"/>
        </w:rPr>
      </w:pPr>
    </w:p>
    <w:p w:rsidR="00337697" w:rsidRPr="007A5F8F" w:rsidRDefault="00337697" w:rsidP="00CD45C3">
      <w:pPr>
        <w:ind w:firstLine="708"/>
        <w:rPr>
          <w:rFonts w:ascii="Courier New" w:hAnsi="Courier New" w:cs="Courier New"/>
          <w:sz w:val="28"/>
          <w:szCs w:val="28"/>
        </w:rPr>
      </w:pPr>
      <w:r w:rsidRPr="007A5F8F">
        <w:rPr>
          <w:rFonts w:ascii="Courier New" w:hAnsi="Courier New" w:cs="Courier New"/>
          <w:sz w:val="28"/>
          <w:szCs w:val="28"/>
        </w:rPr>
        <w:t>« </w:t>
      </w:r>
      <w:r w:rsidRPr="00CD45C3">
        <w:rPr>
          <w:i/>
        </w:rPr>
        <w:t>Occupe</w:t>
      </w:r>
      <w:r w:rsidR="00454FCC">
        <w:rPr>
          <w:i/>
        </w:rPr>
        <w:t>–</w:t>
      </w:r>
      <w:r w:rsidRPr="00CD45C3">
        <w:rPr>
          <w:i/>
        </w:rPr>
        <w:t>toi de ton âme, cherche ta perfection</w:t>
      </w:r>
      <w:r w:rsidRPr="007A5F8F">
        <w:rPr>
          <w:rFonts w:ascii="Courier New" w:hAnsi="Courier New" w:cs="Courier New"/>
          <w:sz w:val="28"/>
          <w:szCs w:val="28"/>
        </w:rPr>
        <w:t xml:space="preserve"> ». </w:t>
      </w:r>
    </w:p>
    <w:p w:rsidR="00680D6A" w:rsidRDefault="00680D6A" w:rsidP="00E81B9F">
      <w:pPr>
        <w:pStyle w:val="Corpsdetexte"/>
        <w:rPr>
          <w:b w:val="0"/>
          <w:bCs w:val="0"/>
          <w:sz w:val="28"/>
          <w:szCs w:val="28"/>
        </w:rPr>
      </w:pPr>
    </w:p>
    <w:p w:rsidR="00411BE3" w:rsidRDefault="00337697" w:rsidP="00E81B9F">
      <w:pPr>
        <w:pStyle w:val="Corpsdetexte"/>
        <w:rPr>
          <w:b w:val="0"/>
          <w:bCs w:val="0"/>
          <w:sz w:val="28"/>
          <w:szCs w:val="28"/>
        </w:rPr>
      </w:pPr>
      <w:r w:rsidRPr="007A5F8F">
        <w:rPr>
          <w:b w:val="0"/>
          <w:bCs w:val="0"/>
          <w:sz w:val="28"/>
          <w:szCs w:val="28"/>
        </w:rPr>
        <w:t>Mais est</w:t>
      </w:r>
      <w:r w:rsidR="00F44CC5" w:rsidRPr="00F44CC5">
        <w:rPr>
          <w:b w:val="0"/>
          <w:sz w:val="28"/>
          <w:szCs w:val="28"/>
        </w:rPr>
        <w:t>–</w:t>
      </w:r>
      <w:r w:rsidRPr="007A5F8F">
        <w:rPr>
          <w:b w:val="0"/>
          <w:bCs w:val="0"/>
          <w:sz w:val="28"/>
          <w:szCs w:val="28"/>
        </w:rPr>
        <w:t xml:space="preserve">il même sûr que nous ne devions pas, </w:t>
      </w:r>
    </w:p>
    <w:p w:rsidR="00CD45C3" w:rsidRDefault="00337697" w:rsidP="00E81B9F">
      <w:pPr>
        <w:pStyle w:val="Corpsdetexte"/>
        <w:rPr>
          <w:b w:val="0"/>
          <w:bCs w:val="0"/>
          <w:sz w:val="28"/>
          <w:szCs w:val="28"/>
        </w:rPr>
      </w:pPr>
      <w:r w:rsidRPr="007A5F8F">
        <w:rPr>
          <w:b w:val="0"/>
          <w:bCs w:val="0"/>
          <w:sz w:val="28"/>
          <w:szCs w:val="28"/>
        </w:rPr>
        <w:t>sur ce « </w:t>
      </w:r>
      <w:r w:rsidRPr="00CD45C3">
        <w:rPr>
          <w:rFonts w:ascii="Times New Roman" w:hAnsi="Times New Roman" w:cs="Times New Roman"/>
          <w:b w:val="0"/>
          <w:bCs w:val="0"/>
          <w:i/>
        </w:rPr>
        <w:t>son bien</w:t>
      </w:r>
      <w:r w:rsidRPr="007A5F8F">
        <w:rPr>
          <w:b w:val="0"/>
          <w:bCs w:val="0"/>
          <w:sz w:val="28"/>
          <w:szCs w:val="28"/>
        </w:rPr>
        <w:t xml:space="preserve"> », laisser quelque ambiguïté ? </w:t>
      </w:r>
    </w:p>
    <w:p w:rsidR="00411BE3" w:rsidRDefault="00411BE3" w:rsidP="00E81B9F">
      <w:pPr>
        <w:pStyle w:val="Corpsdetexte"/>
        <w:rPr>
          <w:b w:val="0"/>
          <w:bCs w:val="0"/>
          <w:sz w:val="28"/>
          <w:szCs w:val="28"/>
        </w:rPr>
      </w:pPr>
    </w:p>
    <w:p w:rsidR="00CD45C3" w:rsidRDefault="00337697" w:rsidP="00E81B9F">
      <w:pPr>
        <w:pStyle w:val="Corpsdetexte"/>
        <w:rPr>
          <w:b w:val="0"/>
          <w:bCs w:val="0"/>
          <w:sz w:val="28"/>
          <w:szCs w:val="28"/>
        </w:rPr>
      </w:pPr>
      <w:r w:rsidRPr="007A5F8F">
        <w:rPr>
          <w:b w:val="0"/>
          <w:bCs w:val="0"/>
          <w:sz w:val="28"/>
          <w:szCs w:val="28"/>
        </w:rPr>
        <w:t xml:space="preserve">Car après tout, justement ce qui est mis en cause depuis que ce dialogue de PLATON a retenti, </w:t>
      </w:r>
    </w:p>
    <w:p w:rsidR="00411BE3" w:rsidRDefault="00337697" w:rsidP="00E81B9F">
      <w:pPr>
        <w:pStyle w:val="Corpsdetexte"/>
        <w:rPr>
          <w:b w:val="0"/>
          <w:bCs w:val="0"/>
          <w:sz w:val="28"/>
          <w:szCs w:val="28"/>
        </w:rPr>
      </w:pPr>
      <w:r w:rsidRPr="007A5F8F">
        <w:rPr>
          <w:b w:val="0"/>
          <w:bCs w:val="0"/>
          <w:sz w:val="28"/>
          <w:szCs w:val="28"/>
        </w:rPr>
        <w:t>c’est l’identité de cet objet du désir avec « </w:t>
      </w:r>
      <w:r w:rsidRPr="00CD45C3">
        <w:rPr>
          <w:rFonts w:ascii="Times New Roman" w:hAnsi="Times New Roman" w:cs="Times New Roman"/>
          <w:b w:val="0"/>
          <w:bCs w:val="0"/>
          <w:i/>
        </w:rPr>
        <w:t>son bien</w:t>
      </w:r>
      <w:r w:rsidRPr="007A5F8F">
        <w:rPr>
          <w:b w:val="0"/>
          <w:bCs w:val="0"/>
          <w:sz w:val="28"/>
          <w:szCs w:val="28"/>
        </w:rPr>
        <w:t xml:space="preserve"> ». </w:t>
      </w:r>
    </w:p>
    <w:p w:rsidR="00411BE3" w:rsidRDefault="00411BE3" w:rsidP="00E81B9F">
      <w:pPr>
        <w:pStyle w:val="Corpsdetexte"/>
        <w:rPr>
          <w:b w:val="0"/>
          <w:bCs w:val="0"/>
          <w:sz w:val="28"/>
          <w:szCs w:val="28"/>
        </w:rPr>
      </w:pPr>
    </w:p>
    <w:p w:rsidR="00CD45C3" w:rsidRDefault="00337697" w:rsidP="00E81B9F">
      <w:pPr>
        <w:pStyle w:val="Corpsdetexte"/>
        <w:rPr>
          <w:b w:val="0"/>
          <w:bCs w:val="0"/>
          <w:sz w:val="28"/>
          <w:szCs w:val="28"/>
        </w:rPr>
      </w:pPr>
      <w:r w:rsidRPr="007A5F8F">
        <w:rPr>
          <w:b w:val="0"/>
          <w:bCs w:val="0"/>
          <w:sz w:val="28"/>
          <w:szCs w:val="28"/>
        </w:rPr>
        <w:t>Est</w:t>
      </w:r>
      <w:r w:rsidR="00F44CC5" w:rsidRPr="00F44CC5">
        <w:rPr>
          <w:b w:val="0"/>
          <w:sz w:val="28"/>
          <w:szCs w:val="28"/>
        </w:rPr>
        <w:t>–</w:t>
      </w:r>
      <w:r w:rsidRPr="007A5F8F">
        <w:rPr>
          <w:b w:val="0"/>
          <w:bCs w:val="0"/>
          <w:sz w:val="28"/>
          <w:szCs w:val="28"/>
        </w:rPr>
        <w:t>ce que « </w:t>
      </w:r>
      <w:r w:rsidRPr="00CD45C3">
        <w:rPr>
          <w:rFonts w:ascii="Times New Roman" w:hAnsi="Times New Roman" w:cs="Times New Roman"/>
          <w:b w:val="0"/>
          <w:bCs w:val="0"/>
          <w:i/>
        </w:rPr>
        <w:t>son bien</w:t>
      </w:r>
      <w:r w:rsidRPr="007A5F8F">
        <w:rPr>
          <w:b w:val="0"/>
          <w:bCs w:val="0"/>
          <w:sz w:val="28"/>
          <w:szCs w:val="28"/>
        </w:rPr>
        <w:t xml:space="preserve"> », nous ne devons pas le traduire par </w:t>
      </w:r>
      <w:r w:rsidR="00CD45C3">
        <w:rPr>
          <w:b w:val="0"/>
          <w:bCs w:val="0"/>
          <w:sz w:val="28"/>
          <w:szCs w:val="28"/>
        </w:rPr>
        <w:t>« </w:t>
      </w:r>
      <w:r w:rsidRPr="00CD45C3">
        <w:rPr>
          <w:rFonts w:ascii="Times New Roman" w:hAnsi="Times New Roman" w:cs="Times New Roman"/>
          <w:b w:val="0"/>
          <w:bCs w:val="0"/>
          <w:i/>
          <w:color w:val="0000CC"/>
        </w:rPr>
        <w:t>le bien</w:t>
      </w:r>
      <w:r w:rsidR="00CD45C3">
        <w:rPr>
          <w:b w:val="0"/>
          <w:bCs w:val="0"/>
          <w:sz w:val="28"/>
          <w:szCs w:val="28"/>
        </w:rPr>
        <w:t> »</w:t>
      </w:r>
      <w:r w:rsidRPr="007A5F8F">
        <w:rPr>
          <w:b w:val="0"/>
          <w:bCs w:val="0"/>
          <w:sz w:val="28"/>
          <w:szCs w:val="28"/>
        </w:rPr>
        <w:t xml:space="preserve"> tel que SOCRATE en conçoit, en trace </w:t>
      </w:r>
    </w:p>
    <w:p w:rsidR="00337697" w:rsidRPr="007A5F8F" w:rsidRDefault="00337697" w:rsidP="00E81B9F">
      <w:pPr>
        <w:pStyle w:val="Corpsdetexte"/>
        <w:rPr>
          <w:b w:val="0"/>
          <w:bCs w:val="0"/>
          <w:sz w:val="28"/>
          <w:szCs w:val="28"/>
        </w:rPr>
      </w:pPr>
      <w:r w:rsidRPr="007A5F8F">
        <w:rPr>
          <w:b w:val="0"/>
          <w:bCs w:val="0"/>
          <w:sz w:val="28"/>
          <w:szCs w:val="28"/>
        </w:rPr>
        <w:t>la voie pour ceux qui le suivent, lui qui apporte dans le monde un discours nouveau ?</w:t>
      </w:r>
    </w:p>
    <w:p w:rsidR="00CD45C3" w:rsidRDefault="00CD45C3" w:rsidP="00E81B9F">
      <w:pPr>
        <w:rPr>
          <w:rFonts w:ascii="Courier New" w:hAnsi="Courier New" w:cs="Courier New"/>
          <w:sz w:val="28"/>
          <w:szCs w:val="28"/>
        </w:rPr>
      </w:pPr>
    </w:p>
    <w:p w:rsidR="00CD45C3" w:rsidRDefault="00337697" w:rsidP="00E81B9F">
      <w:pPr>
        <w:rPr>
          <w:rFonts w:ascii="Courier New" w:hAnsi="Courier New" w:cs="Courier New"/>
          <w:sz w:val="28"/>
          <w:szCs w:val="28"/>
        </w:rPr>
      </w:pPr>
      <w:r w:rsidRPr="007A5F8F">
        <w:rPr>
          <w:rFonts w:ascii="Courier New" w:hAnsi="Courier New" w:cs="Courier New"/>
          <w:sz w:val="28"/>
          <w:szCs w:val="28"/>
        </w:rPr>
        <w:t xml:space="preserve">Observons que dans l’attitude d’ALCIBIADE il y a quelque chose, j’allais dire de </w:t>
      </w:r>
      <w:r w:rsidRPr="00CD45C3">
        <w:rPr>
          <w:i/>
        </w:rPr>
        <w:t>sublime</w:t>
      </w:r>
      <w:r w:rsidRPr="007A5F8F">
        <w:rPr>
          <w:rFonts w:ascii="Courier New" w:hAnsi="Courier New" w:cs="Courier New"/>
          <w:sz w:val="28"/>
          <w:szCs w:val="28"/>
        </w:rPr>
        <w:t>, en tout cas d’</w:t>
      </w:r>
      <w:r w:rsidRPr="00CD45C3">
        <w:rPr>
          <w:i/>
        </w:rPr>
        <w:t>absolu</w:t>
      </w:r>
      <w:r w:rsidRPr="007A5F8F">
        <w:rPr>
          <w:rFonts w:ascii="Courier New" w:hAnsi="Courier New" w:cs="Courier New"/>
          <w:sz w:val="28"/>
          <w:szCs w:val="28"/>
        </w:rPr>
        <w:t xml:space="preserve"> et de </w:t>
      </w:r>
      <w:r w:rsidRPr="00CD45C3">
        <w:rPr>
          <w:i/>
        </w:rPr>
        <w:t>passionné</w:t>
      </w:r>
      <w:r w:rsidRPr="007A5F8F">
        <w:rPr>
          <w:rFonts w:ascii="Courier New" w:hAnsi="Courier New" w:cs="Courier New"/>
          <w:sz w:val="28"/>
          <w:szCs w:val="28"/>
        </w:rPr>
        <w:t xml:space="preserve"> qui confine à une nature </w:t>
      </w:r>
      <w:r w:rsidRPr="00CD45C3">
        <w:rPr>
          <w:i/>
        </w:rPr>
        <w:t>tout</w:t>
      </w:r>
      <w:r w:rsidR="00CD45C3" w:rsidRPr="00CD45C3">
        <w:rPr>
          <w:i/>
        </w:rPr>
        <w:t>e</w:t>
      </w:r>
      <w:r w:rsidRPr="00CD45C3">
        <w:rPr>
          <w:i/>
        </w:rPr>
        <w:t xml:space="preserve"> autre</w:t>
      </w:r>
      <w:r w:rsidRPr="007A5F8F">
        <w:rPr>
          <w:rFonts w:ascii="Courier New" w:hAnsi="Courier New" w:cs="Courier New"/>
          <w:sz w:val="28"/>
          <w:szCs w:val="28"/>
        </w:rPr>
        <w:t>, d’un autre message, celui où dans l’Évangile il nous est dit que pour celui qui sait qu’il y a un trésor dans un champ</w:t>
      </w:r>
      <w:r w:rsidR="00CD45C3">
        <w:rPr>
          <w:rFonts w:ascii="Courier New" w:hAnsi="Courier New" w:cs="Courier New"/>
          <w:sz w:val="28"/>
          <w:szCs w:val="28"/>
        </w:rPr>
        <w:t>…</w:t>
      </w:r>
      <w:r w:rsidRPr="007A5F8F">
        <w:rPr>
          <w:rFonts w:ascii="Courier New" w:hAnsi="Courier New" w:cs="Courier New"/>
          <w:sz w:val="28"/>
          <w:szCs w:val="28"/>
        </w:rPr>
        <w:t xml:space="preserve"> </w:t>
      </w:r>
    </w:p>
    <w:p w:rsidR="00CD45C3" w:rsidRDefault="00337697" w:rsidP="00CD45C3">
      <w:pPr>
        <w:ind w:firstLine="708"/>
        <w:rPr>
          <w:rFonts w:ascii="Courier New" w:hAnsi="Courier New" w:cs="Courier New"/>
          <w:sz w:val="28"/>
          <w:szCs w:val="28"/>
        </w:rPr>
      </w:pPr>
      <w:r w:rsidRPr="007A5F8F">
        <w:rPr>
          <w:rFonts w:ascii="Courier New" w:hAnsi="Courier New" w:cs="Courier New"/>
          <w:sz w:val="28"/>
          <w:szCs w:val="28"/>
        </w:rPr>
        <w:t>il n’est pas dit ce qu’est ce trésor</w:t>
      </w:r>
    </w:p>
    <w:p w:rsidR="00CD45C3" w:rsidRDefault="00CD45C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est capable de vendre tout ce qu’il a pour acheter ce champ et pour jouir de ce trésor. </w:t>
      </w:r>
    </w:p>
    <w:p w:rsidR="00CD45C3" w:rsidRDefault="00CD45C3" w:rsidP="00E81B9F">
      <w:pPr>
        <w:rPr>
          <w:rFonts w:ascii="Courier New" w:hAnsi="Courier New" w:cs="Courier New"/>
          <w:sz w:val="28"/>
          <w:szCs w:val="28"/>
        </w:rPr>
      </w:pPr>
    </w:p>
    <w:p w:rsidR="00CD45C3"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que se situe la marge de la position de SOCRATE à celle d’ALCIBIADE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ALCIBIADE est </w:t>
      </w:r>
      <w:r w:rsidRPr="00CD45C3">
        <w:rPr>
          <w:i/>
        </w:rPr>
        <w:t xml:space="preserve">l’homme du </w:t>
      </w:r>
      <w:r w:rsidRPr="00CD45C3">
        <w:rPr>
          <w:i/>
          <w:color w:val="0000CC"/>
        </w:rPr>
        <w:t>désir</w:t>
      </w:r>
      <w:r w:rsidRPr="007A5F8F">
        <w:rPr>
          <w:rFonts w:ascii="Courier New" w:hAnsi="Courier New" w:cs="Courier New"/>
          <w:sz w:val="28"/>
          <w:szCs w:val="28"/>
        </w:rPr>
        <w:t xml:space="preserve">. </w:t>
      </w:r>
    </w:p>
    <w:p w:rsidR="00411BE3" w:rsidRDefault="00411B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vous me direz alors : </w:t>
      </w:r>
      <w:r w:rsidR="00CD45C3">
        <w:rPr>
          <w:rFonts w:ascii="Courier New" w:hAnsi="Courier New" w:cs="Courier New"/>
          <w:sz w:val="28"/>
          <w:szCs w:val="28"/>
        </w:rPr>
        <w:t>« </w:t>
      </w:r>
      <w:r w:rsidRPr="00CD45C3">
        <w:rPr>
          <w:i/>
        </w:rPr>
        <w:t>pourquoi veut</w:t>
      </w:r>
      <w:r w:rsidR="00454FCC">
        <w:rPr>
          <w:i/>
        </w:rPr>
        <w:t>–</w:t>
      </w:r>
      <w:r w:rsidRPr="00CD45C3">
        <w:rPr>
          <w:i/>
        </w:rPr>
        <w:t>il être aimé ?</w:t>
      </w:r>
      <w:r w:rsidR="00CD45C3">
        <w:rPr>
          <w:rFonts w:ascii="Courier New" w:hAnsi="Courier New" w:cs="Courier New"/>
          <w:sz w:val="28"/>
          <w:szCs w:val="28"/>
        </w:rPr>
        <w:t> »</w:t>
      </w:r>
      <w:r w:rsidRPr="007A5F8F">
        <w:rPr>
          <w:rFonts w:ascii="Courier New" w:hAnsi="Courier New" w:cs="Courier New"/>
          <w:sz w:val="28"/>
          <w:szCs w:val="28"/>
        </w:rPr>
        <w:t xml:space="preserve"> </w:t>
      </w:r>
    </w:p>
    <w:p w:rsidR="00CD45C3" w:rsidRDefault="00337697" w:rsidP="00E81B9F">
      <w:pPr>
        <w:rPr>
          <w:rFonts w:ascii="Courier New" w:hAnsi="Courier New" w:cs="Courier New"/>
          <w:sz w:val="28"/>
          <w:szCs w:val="28"/>
        </w:rPr>
      </w:pPr>
      <w:r w:rsidRPr="007A5F8F">
        <w:rPr>
          <w:rFonts w:ascii="Courier New" w:hAnsi="Courier New" w:cs="Courier New"/>
          <w:sz w:val="28"/>
          <w:szCs w:val="28"/>
        </w:rPr>
        <w:t>À la vérité, il l’est</w:t>
      </w:r>
      <w:r w:rsidR="00CD45C3">
        <w:rPr>
          <w:rFonts w:ascii="Courier New" w:hAnsi="Courier New" w:cs="Courier New"/>
          <w:sz w:val="28"/>
          <w:szCs w:val="28"/>
        </w:rPr>
        <w:t xml:space="preserve"> –</w:t>
      </w:r>
      <w:r w:rsidRPr="007A5F8F">
        <w:rPr>
          <w:rFonts w:ascii="Courier New" w:hAnsi="Courier New" w:cs="Courier New"/>
          <w:sz w:val="28"/>
          <w:szCs w:val="28"/>
        </w:rPr>
        <w:t xml:space="preserve"> lui</w:t>
      </w:r>
      <w:r w:rsidR="00CD45C3">
        <w:rPr>
          <w:rFonts w:ascii="Courier New" w:hAnsi="Courier New" w:cs="Courier New"/>
          <w:sz w:val="28"/>
          <w:szCs w:val="28"/>
        </w:rPr>
        <w:t xml:space="preserve"> </w:t>
      </w:r>
      <w:r w:rsidR="00F44CC5" w:rsidRPr="00F44CC5">
        <w:rPr>
          <w:rFonts w:ascii="Courier New" w:hAnsi="Courier New" w:cs="Courier New"/>
          <w:sz w:val="28"/>
          <w:szCs w:val="28"/>
        </w:rPr>
        <w:t>–</w:t>
      </w:r>
      <w:r w:rsidRPr="007A5F8F">
        <w:rPr>
          <w:rFonts w:ascii="Courier New" w:hAnsi="Courier New" w:cs="Courier New"/>
          <w:sz w:val="28"/>
          <w:szCs w:val="28"/>
        </w:rPr>
        <w:t xml:space="preserve"> déjà, et il le sait. </w:t>
      </w:r>
    </w:p>
    <w:p w:rsidR="00CD45C3" w:rsidRDefault="00337697" w:rsidP="00E81B9F">
      <w:pPr>
        <w:rPr>
          <w:rFonts w:ascii="Courier New" w:hAnsi="Courier New" w:cs="Courier New"/>
          <w:sz w:val="28"/>
          <w:szCs w:val="28"/>
        </w:rPr>
      </w:pPr>
      <w:r w:rsidRPr="007A5F8F">
        <w:rPr>
          <w:rFonts w:ascii="Courier New" w:hAnsi="Courier New" w:cs="Courier New"/>
          <w:sz w:val="28"/>
          <w:szCs w:val="28"/>
        </w:rPr>
        <w:t xml:space="preserve">Le miracle de l’amour chez lui est réalisé en tant qu’il devient le désirant. </w:t>
      </w:r>
    </w:p>
    <w:p w:rsidR="00411BE3" w:rsidRDefault="00411BE3" w:rsidP="00E81B9F">
      <w:pPr>
        <w:rPr>
          <w:rFonts w:ascii="Courier New" w:hAnsi="Courier New" w:cs="Courier New"/>
          <w:sz w:val="28"/>
          <w:szCs w:val="28"/>
        </w:rPr>
      </w:pPr>
    </w:p>
    <w:p w:rsidR="00CD45C3" w:rsidRDefault="00337697" w:rsidP="00E81B9F">
      <w:pPr>
        <w:rPr>
          <w:rFonts w:ascii="Courier New" w:hAnsi="Courier New" w:cs="Courier New"/>
          <w:sz w:val="28"/>
          <w:szCs w:val="28"/>
        </w:rPr>
      </w:pPr>
      <w:r w:rsidRPr="007A5F8F">
        <w:rPr>
          <w:rFonts w:ascii="Courier New" w:hAnsi="Courier New" w:cs="Courier New"/>
          <w:sz w:val="28"/>
          <w:szCs w:val="28"/>
        </w:rPr>
        <w:t xml:space="preserve">Et quand ALCIBIADE se manifeste comme amoureux,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 qui dirait</w:t>
      </w:r>
      <w:r w:rsidR="00094D52">
        <w:rPr>
          <w:rFonts w:ascii="Courier New" w:hAnsi="Courier New" w:cs="Courier New"/>
          <w:sz w:val="28"/>
          <w:szCs w:val="28"/>
        </w:rPr>
        <w:t> : </w:t>
      </w:r>
      <w:r w:rsidRPr="007A5F8F">
        <w:rPr>
          <w:rFonts w:ascii="Courier New" w:hAnsi="Courier New" w:cs="Courier New"/>
          <w:sz w:val="28"/>
          <w:szCs w:val="28"/>
        </w:rPr>
        <w:t xml:space="preserve"> </w:t>
      </w:r>
      <w:r w:rsidR="00094D52">
        <w:rPr>
          <w:rFonts w:ascii="Courier New" w:hAnsi="Courier New" w:cs="Courier New"/>
          <w:sz w:val="28"/>
          <w:szCs w:val="28"/>
        </w:rPr>
        <w:t>« </w:t>
      </w:r>
      <w:r w:rsidRPr="00094D52">
        <w:rPr>
          <w:i/>
        </w:rPr>
        <w:t>ce n’est pas de la gnognote</w:t>
      </w:r>
      <w:r w:rsidR="00094D52">
        <w:rPr>
          <w:rFonts w:ascii="Courier New" w:hAnsi="Courier New" w:cs="Courier New"/>
          <w:sz w:val="28"/>
          <w:szCs w:val="28"/>
        </w:rPr>
        <w:t> »</w:t>
      </w:r>
      <w:r w:rsidRPr="007A5F8F">
        <w:rPr>
          <w:rFonts w:ascii="Courier New" w:hAnsi="Courier New" w:cs="Courier New"/>
          <w:sz w:val="28"/>
          <w:szCs w:val="28"/>
        </w:rPr>
        <w:t xml:space="preserve"> ! </w:t>
      </w:r>
    </w:p>
    <w:p w:rsidR="00411BE3" w:rsidRDefault="00411BE3" w:rsidP="00E81B9F">
      <w:pPr>
        <w:rPr>
          <w:rFonts w:ascii="Courier New" w:hAnsi="Courier New" w:cs="Courier New"/>
          <w:sz w:val="28"/>
          <w:szCs w:val="28"/>
        </w:rPr>
      </w:pPr>
    </w:p>
    <w:p w:rsidR="00094D52" w:rsidRDefault="00337697" w:rsidP="00E81B9F">
      <w:pPr>
        <w:rPr>
          <w:rFonts w:ascii="Courier New" w:hAnsi="Courier New" w:cs="Courier New"/>
          <w:sz w:val="28"/>
          <w:szCs w:val="28"/>
        </w:rPr>
      </w:pPr>
      <w:r w:rsidRPr="007A5F8F">
        <w:rPr>
          <w:rFonts w:ascii="Courier New" w:hAnsi="Courier New" w:cs="Courier New"/>
          <w:sz w:val="28"/>
          <w:szCs w:val="28"/>
        </w:rPr>
        <w:t>C’est à savoir que justement parce qu’</w:t>
      </w:r>
      <w:r w:rsidRPr="00094D52">
        <w:rPr>
          <w:i/>
        </w:rPr>
        <w:t>il est</w:t>
      </w:r>
      <w:r w:rsidRPr="007A5F8F">
        <w:rPr>
          <w:rFonts w:ascii="Courier New" w:hAnsi="Courier New" w:cs="Courier New"/>
          <w:sz w:val="28"/>
          <w:szCs w:val="28"/>
        </w:rPr>
        <w:t xml:space="preserve"> ALCIBIADE, celui dont les désirs ne connaissent pas de limites, </w:t>
      </w:r>
      <w:r w:rsidR="00094D52">
        <w:rPr>
          <w:rFonts w:ascii="Courier New" w:hAnsi="Courier New" w:cs="Courier New"/>
          <w:sz w:val="28"/>
          <w:szCs w:val="28"/>
        </w:rPr>
        <w:t xml:space="preserve">que </w:t>
      </w:r>
      <w:r w:rsidRPr="007A5F8F">
        <w:rPr>
          <w:rFonts w:ascii="Courier New" w:hAnsi="Courier New" w:cs="Courier New"/>
          <w:sz w:val="28"/>
          <w:szCs w:val="28"/>
        </w:rPr>
        <w:t>ce champ préférentiel dans lequel il s’engage</w:t>
      </w:r>
      <w:r w:rsidR="00094D52">
        <w:rPr>
          <w:rFonts w:ascii="Courier New" w:hAnsi="Courier New" w:cs="Courier New"/>
          <w:sz w:val="28"/>
          <w:szCs w:val="28"/>
        </w:rPr>
        <w:t>…</w:t>
      </w:r>
      <w:r w:rsidRPr="007A5F8F">
        <w:rPr>
          <w:rFonts w:ascii="Courier New" w:hAnsi="Courier New" w:cs="Courier New"/>
          <w:sz w:val="28"/>
          <w:szCs w:val="28"/>
        </w:rPr>
        <w:t xml:space="preserve"> </w:t>
      </w:r>
    </w:p>
    <w:p w:rsidR="00094D52" w:rsidRDefault="00337697" w:rsidP="00094D52">
      <w:pPr>
        <w:ind w:firstLine="708"/>
        <w:rPr>
          <w:rFonts w:ascii="Courier New" w:hAnsi="Courier New" w:cs="Courier New"/>
          <w:sz w:val="28"/>
          <w:szCs w:val="28"/>
        </w:rPr>
      </w:pPr>
      <w:r w:rsidRPr="007A5F8F">
        <w:rPr>
          <w:rFonts w:ascii="Courier New" w:hAnsi="Courier New" w:cs="Courier New"/>
          <w:sz w:val="28"/>
          <w:szCs w:val="28"/>
        </w:rPr>
        <w:t xml:space="preserve">qui est à proprement parler pour lui </w:t>
      </w:r>
      <w:r w:rsidRPr="00F44CC5">
        <w:rPr>
          <w:i/>
          <w:color w:val="0000CC"/>
        </w:rPr>
        <w:t>le champ de l’amour</w:t>
      </w:r>
    </w:p>
    <w:p w:rsidR="00094D52" w:rsidRDefault="00094D5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quelque chose où il démontre ce que j’appellerai un cas très remarquable d’absence de </w:t>
      </w:r>
      <w:r w:rsidR="00337697" w:rsidRPr="00094D52">
        <w:rPr>
          <w:i/>
        </w:rPr>
        <w:t>la crainte de castration</w:t>
      </w:r>
      <w:r w:rsidR="00337697" w:rsidRPr="007A5F8F">
        <w:rPr>
          <w:rFonts w:ascii="Courier New" w:hAnsi="Courier New" w:cs="Courier New"/>
          <w:sz w:val="28"/>
          <w:szCs w:val="28"/>
        </w:rPr>
        <w:t xml:space="preserve">, autrement dit de manque total de cette fameuse </w:t>
      </w:r>
    </w:p>
    <w:p w:rsidR="00337697" w:rsidRPr="007A5F8F" w:rsidRDefault="00337697" w:rsidP="00E81B9F">
      <w:pPr>
        <w:rPr>
          <w:rFonts w:ascii="Courier New" w:hAnsi="Courier New" w:cs="Courier New"/>
          <w:sz w:val="28"/>
          <w:szCs w:val="28"/>
        </w:rPr>
      </w:pPr>
      <w:r w:rsidRPr="00094D52">
        <w:rPr>
          <w:i/>
        </w:rPr>
        <w:t>Ablehnung der Weiblichkeit</w:t>
      </w:r>
      <w:r w:rsidRPr="007A5F8F">
        <w:rPr>
          <w:rFonts w:ascii="Courier New" w:hAnsi="Courier New" w:cs="Courier New"/>
          <w:sz w:val="28"/>
          <w:szCs w:val="28"/>
        </w:rPr>
        <w:t>.</w:t>
      </w:r>
      <w:r w:rsidRPr="007A5F8F">
        <w:rPr>
          <w:rStyle w:val="Caractredenotedebasdepage"/>
          <w:b/>
          <w:bCs/>
          <w:color w:val="FF3300"/>
          <w:sz w:val="28"/>
          <w:szCs w:val="28"/>
        </w:rPr>
        <w:footnoteReference w:id="156"/>
      </w:r>
      <w:r w:rsidRPr="007A5F8F">
        <w:rPr>
          <w:rFonts w:ascii="Courier New" w:hAnsi="Courier New" w:cs="Courier New"/>
          <w:sz w:val="28"/>
          <w:szCs w:val="28"/>
        </w:rPr>
        <w:t xml:space="preserve"> </w:t>
      </w:r>
    </w:p>
    <w:p w:rsidR="00094D52" w:rsidRDefault="00094D52" w:rsidP="00E81B9F">
      <w:pPr>
        <w:rPr>
          <w:rFonts w:ascii="Courier New" w:hAnsi="Courier New" w:cs="Courier New"/>
          <w:sz w:val="28"/>
          <w:szCs w:val="28"/>
        </w:rPr>
      </w:pPr>
    </w:p>
    <w:p w:rsidR="00094D52" w:rsidRDefault="00337697" w:rsidP="00E81B9F">
      <w:pPr>
        <w:rPr>
          <w:rFonts w:ascii="Courier New" w:hAnsi="Courier New" w:cs="Courier New"/>
          <w:sz w:val="28"/>
          <w:szCs w:val="28"/>
        </w:rPr>
      </w:pPr>
      <w:r w:rsidRPr="007A5F8F">
        <w:rPr>
          <w:rFonts w:ascii="Courier New" w:hAnsi="Courier New" w:cs="Courier New"/>
          <w:sz w:val="28"/>
          <w:szCs w:val="28"/>
        </w:rPr>
        <w:t xml:space="preserve">Chacun sait que les types les plus extrêmes de </w:t>
      </w:r>
      <w:r w:rsidRPr="00094D52">
        <w:rPr>
          <w:i/>
        </w:rPr>
        <w:t>la virilité</w:t>
      </w:r>
      <w:r w:rsidRPr="007A5F8F">
        <w:rPr>
          <w:rFonts w:ascii="Courier New" w:hAnsi="Courier New" w:cs="Courier New"/>
          <w:sz w:val="28"/>
          <w:szCs w:val="28"/>
        </w:rPr>
        <w:t xml:space="preserve"> dans les modèles antiques sont toujours accompagnés d’un parfait dédain du risque éventuel de se faire traiter</w:t>
      </w:r>
      <w:r w:rsidR="00094D52">
        <w:rPr>
          <w:rFonts w:ascii="Courier New" w:hAnsi="Courier New" w:cs="Courier New"/>
          <w:sz w:val="28"/>
          <w:szCs w:val="28"/>
        </w:rPr>
        <w:t xml:space="preserve"> </w:t>
      </w:r>
      <w:r w:rsidR="00F44CC5" w:rsidRPr="00F44CC5">
        <w:rPr>
          <w:rFonts w:ascii="Courier New" w:hAnsi="Courier New" w:cs="Courier New"/>
          <w:sz w:val="28"/>
          <w:szCs w:val="28"/>
        </w:rPr>
        <w:t>–</w:t>
      </w:r>
      <w:r w:rsidR="00094D52">
        <w:rPr>
          <w:rFonts w:ascii="Courier New" w:hAnsi="Courier New" w:cs="Courier New"/>
          <w:sz w:val="28"/>
          <w:szCs w:val="28"/>
        </w:rPr>
        <w:t xml:space="preserve"> </w:t>
      </w:r>
      <w:r w:rsidRPr="007A5F8F">
        <w:rPr>
          <w:rFonts w:ascii="Courier New" w:hAnsi="Courier New" w:cs="Courier New"/>
          <w:sz w:val="28"/>
          <w:szCs w:val="28"/>
        </w:rPr>
        <w:t>fût</w:t>
      </w:r>
      <w:r w:rsidR="00F44CC5" w:rsidRPr="00F44CC5">
        <w:rPr>
          <w:rFonts w:ascii="Courier New" w:hAnsi="Courier New" w:cs="Courier New"/>
          <w:sz w:val="28"/>
          <w:szCs w:val="28"/>
        </w:rPr>
        <w:t>–</w:t>
      </w:r>
      <w:r w:rsidRPr="007A5F8F">
        <w:rPr>
          <w:rFonts w:ascii="Courier New" w:hAnsi="Courier New" w:cs="Courier New"/>
          <w:sz w:val="28"/>
          <w:szCs w:val="28"/>
        </w:rPr>
        <w:t>ce par leurs soldats</w:t>
      </w:r>
      <w:r w:rsidR="00094D52">
        <w:rPr>
          <w:rFonts w:ascii="Courier New" w:hAnsi="Courier New" w:cs="Courier New"/>
          <w:sz w:val="28"/>
          <w:szCs w:val="28"/>
        </w:rPr>
        <w:t xml:space="preserve"> </w:t>
      </w:r>
      <w:r w:rsidR="00F44CC5" w:rsidRPr="00F44CC5">
        <w:rPr>
          <w:rFonts w:ascii="Courier New" w:hAnsi="Courier New" w:cs="Courier New"/>
          <w:sz w:val="28"/>
          <w:szCs w:val="28"/>
        </w:rPr>
        <w:t>–</w:t>
      </w:r>
      <w:r w:rsidR="00094D52">
        <w:rPr>
          <w:rFonts w:ascii="Courier New" w:hAnsi="Courier New" w:cs="Courier New"/>
          <w:sz w:val="28"/>
          <w:szCs w:val="28"/>
        </w:rPr>
        <w:t xml:space="preserve"> </w:t>
      </w:r>
      <w:r w:rsidRPr="007A5F8F">
        <w:rPr>
          <w:rFonts w:ascii="Courier New" w:hAnsi="Courier New" w:cs="Courier New"/>
          <w:sz w:val="28"/>
          <w:szCs w:val="28"/>
        </w:rPr>
        <w:t xml:space="preserve">de </w:t>
      </w:r>
      <w:r w:rsidR="00094D52">
        <w:rPr>
          <w:rFonts w:ascii="Courier New" w:hAnsi="Courier New" w:cs="Courier New"/>
          <w:sz w:val="28"/>
          <w:szCs w:val="28"/>
        </w:rPr>
        <w:t>« </w:t>
      </w:r>
      <w:r w:rsidRPr="00094D52">
        <w:rPr>
          <w:i/>
        </w:rPr>
        <w:t>femme</w:t>
      </w:r>
      <w:r w:rsidR="00094D52">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cela est arrivé, vous le savez, à </w:t>
      </w:r>
      <w:r w:rsidR="00A72AA4" w:rsidRPr="007A5F8F">
        <w:rPr>
          <w:rFonts w:ascii="Courier New" w:hAnsi="Courier New" w:cs="Courier New"/>
          <w:sz w:val="28"/>
          <w:szCs w:val="28"/>
        </w:rPr>
        <w:t>C</w:t>
      </w:r>
      <w:r w:rsidR="00A72AA4">
        <w:rPr>
          <w:rFonts w:ascii="Courier New" w:hAnsi="Courier New" w:cs="Courier New"/>
          <w:sz w:val="28"/>
          <w:szCs w:val="28"/>
        </w:rPr>
        <w:t>É</w:t>
      </w:r>
      <w:r w:rsidR="00A72AA4" w:rsidRPr="007A5F8F">
        <w:rPr>
          <w:rFonts w:ascii="Courier New" w:hAnsi="Courier New" w:cs="Courier New"/>
          <w:sz w:val="28"/>
          <w:szCs w:val="28"/>
        </w:rPr>
        <w:t>SAR</w:t>
      </w:r>
      <w:r w:rsidRPr="007A5F8F">
        <w:rPr>
          <w:rFonts w:ascii="Courier New" w:hAnsi="Courier New" w:cs="Courier New"/>
          <w:sz w:val="28"/>
          <w:szCs w:val="28"/>
        </w:rPr>
        <w:t>.</w:t>
      </w:r>
    </w:p>
    <w:p w:rsidR="00411BE3" w:rsidRDefault="00411B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ALCIBIADE fait ici à SOCRATE une scène </w:t>
      </w:r>
      <w:r w:rsidRPr="00094D52">
        <w:rPr>
          <w:i/>
        </w:rPr>
        <w:t>féminine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n’en reste pas moins ALCIBIADE à son niveau. </w:t>
      </w:r>
    </w:p>
    <w:p w:rsidR="00337697" w:rsidRPr="007A5F8F" w:rsidRDefault="00337697" w:rsidP="00E81B9F">
      <w:pPr>
        <w:rPr>
          <w:rFonts w:ascii="Courier New" w:hAnsi="Courier New" w:cs="Courier New"/>
          <w:sz w:val="28"/>
          <w:szCs w:val="28"/>
        </w:rPr>
      </w:pPr>
    </w:p>
    <w:p w:rsidR="00094D52"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pourquoi nous devons attacher </w:t>
      </w:r>
      <w:r w:rsidRPr="00094D52">
        <w:rPr>
          <w:rFonts w:ascii="Courier New" w:hAnsi="Courier New" w:cs="Courier New"/>
          <w:i/>
        </w:rPr>
        <w:t>toute son importance</w:t>
      </w:r>
      <w:r w:rsidRPr="007A5F8F">
        <w:rPr>
          <w:rFonts w:ascii="Courier New" w:hAnsi="Courier New" w:cs="Courier New"/>
          <w:sz w:val="28"/>
          <w:szCs w:val="28"/>
        </w:rPr>
        <w:t xml:space="preserve"> en franchissant le complément qu’il a donné à l’éloge de SOCRATE, à savoir cet étonnant portrait destiné </w:t>
      </w:r>
    </w:p>
    <w:p w:rsidR="00A72AA4" w:rsidRDefault="00337697" w:rsidP="00E81B9F">
      <w:pPr>
        <w:rPr>
          <w:rFonts w:ascii="Courier New" w:hAnsi="Courier New" w:cs="Courier New"/>
          <w:sz w:val="28"/>
          <w:szCs w:val="28"/>
        </w:rPr>
      </w:pPr>
      <w:r w:rsidRPr="007A5F8F">
        <w:rPr>
          <w:rFonts w:ascii="Courier New" w:hAnsi="Courier New" w:cs="Courier New"/>
          <w:sz w:val="28"/>
          <w:szCs w:val="28"/>
        </w:rPr>
        <w:t>à compléter la figure impassible de SOCRATE</w:t>
      </w:r>
      <w:r w:rsidR="00A72AA4">
        <w:rPr>
          <w:rFonts w:ascii="Courier New" w:hAnsi="Courier New" w:cs="Courier New"/>
          <w:sz w:val="28"/>
          <w:szCs w:val="28"/>
        </w:rPr>
        <w:t>.</w:t>
      </w:r>
      <w:r w:rsidR="00094D52">
        <w:rPr>
          <w:rFonts w:ascii="Courier New" w:hAnsi="Courier New" w:cs="Courier New"/>
          <w:sz w:val="28"/>
          <w:szCs w:val="28"/>
        </w:rPr>
        <w:t xml:space="preserve"> </w:t>
      </w:r>
    </w:p>
    <w:p w:rsidR="00337697" w:rsidRPr="007A5F8F" w:rsidRDefault="00A72AA4"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impassibilité veut dire qu’il ne peut même pas supporter d’être pris au passif, </w:t>
      </w:r>
      <w:r w:rsidR="00337697" w:rsidRPr="00094D52">
        <w:rPr>
          <w:i/>
        </w:rPr>
        <w:t>aimé</w:t>
      </w:r>
      <w:r w:rsidR="00337697" w:rsidRPr="007A5F8F">
        <w:rPr>
          <w:rFonts w:ascii="Courier New" w:hAnsi="Courier New" w:cs="Courier New"/>
          <w:sz w:val="28"/>
          <w:szCs w:val="28"/>
        </w:rPr>
        <w:t xml:space="preserve">, </w:t>
      </w:r>
      <w:r w:rsidR="00094D52" w:rsidRPr="00CC25FF">
        <w:rPr>
          <w:rFonts w:ascii="Palatino Linotype" w:hAnsi="Palatino Linotype" w:cs="Courier New"/>
          <w:color w:val="0000CC"/>
          <w:sz w:val="28"/>
          <w:szCs w:val="28"/>
        </w:rPr>
        <w:t>ἐρώμενος</w:t>
      </w:r>
      <w:r w:rsidR="00094D52">
        <w:rPr>
          <w:rFonts w:ascii="Palatino Linotype" w:hAnsi="Palatino Linotype" w:cs="Courier New"/>
          <w:color w:val="0000CC"/>
          <w:sz w:val="28"/>
          <w:szCs w:val="28"/>
        </w:rPr>
        <w:t xml:space="preserve"> </w:t>
      </w:r>
      <w:r w:rsidR="00094D52" w:rsidRPr="001F268D">
        <w:rPr>
          <w:rFonts w:ascii="Garamond" w:hAnsi="Garamond" w:cs="Courier New"/>
          <w:sz w:val="20"/>
        </w:rPr>
        <w:t>[</w:t>
      </w:r>
      <w:r w:rsidR="00094D52" w:rsidRPr="001F268D">
        <w:rPr>
          <w:rFonts w:ascii="Garamond" w:hAnsi="Garamond" w:cs="Courier New"/>
          <w:iCs/>
          <w:sz w:val="20"/>
        </w:rPr>
        <w:t>erômenos]</w:t>
      </w:r>
      <w:r w:rsidR="00337697" w:rsidRPr="007A5F8F">
        <w:rPr>
          <w:rFonts w:ascii="Courier New" w:hAnsi="Courier New" w:cs="Courier New"/>
          <w:sz w:val="28"/>
          <w:szCs w:val="28"/>
        </w:rPr>
        <w:t xml:space="preserve">. </w:t>
      </w:r>
    </w:p>
    <w:p w:rsidR="00094D52" w:rsidRDefault="00094D5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L’attitude de SOCRATE…</w:t>
      </w:r>
    </w:p>
    <w:p w:rsidR="00094D52"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ou ce qu’on déroule devant nous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comme son courage à la guerre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faite d’une profonde indifférence à tout ce qui se passe, fût</w:t>
      </w:r>
      <w:r w:rsidR="00F44CC5" w:rsidRPr="00F44CC5">
        <w:rPr>
          <w:rFonts w:ascii="Courier New" w:hAnsi="Courier New" w:cs="Courier New"/>
          <w:sz w:val="28"/>
          <w:szCs w:val="28"/>
        </w:rPr>
        <w:t>–</w:t>
      </w:r>
      <w:r w:rsidRPr="007A5F8F">
        <w:rPr>
          <w:rFonts w:ascii="Courier New" w:hAnsi="Courier New" w:cs="Courier New"/>
          <w:sz w:val="28"/>
          <w:szCs w:val="28"/>
        </w:rPr>
        <w:t>il le plus dramatique, autour de lui.</w:t>
      </w:r>
    </w:p>
    <w:p w:rsidR="00094D52" w:rsidRDefault="00094D52" w:rsidP="00E81B9F">
      <w:pPr>
        <w:pStyle w:val="Corpsdetexte"/>
        <w:rPr>
          <w:b w:val="0"/>
          <w:bCs w:val="0"/>
          <w:sz w:val="28"/>
          <w:szCs w:val="28"/>
        </w:rPr>
      </w:pPr>
    </w:p>
    <w:p w:rsidR="00094D52" w:rsidRDefault="00337697" w:rsidP="00E81B9F">
      <w:pPr>
        <w:pStyle w:val="Corpsdetexte"/>
        <w:rPr>
          <w:b w:val="0"/>
          <w:bCs w:val="0"/>
          <w:sz w:val="28"/>
          <w:szCs w:val="28"/>
        </w:rPr>
      </w:pPr>
      <w:r w:rsidRPr="007A5F8F">
        <w:rPr>
          <w:b w:val="0"/>
          <w:bCs w:val="0"/>
          <w:sz w:val="28"/>
          <w:szCs w:val="28"/>
        </w:rPr>
        <w:t xml:space="preserve">Ainsi, une fois franchie toute </w:t>
      </w:r>
      <w:r w:rsidRPr="00094D52">
        <w:rPr>
          <w:b w:val="0"/>
          <w:bCs w:val="0"/>
          <w:i/>
        </w:rPr>
        <w:t>la fin de ce développement</w:t>
      </w:r>
      <w:r w:rsidRPr="007A5F8F">
        <w:rPr>
          <w:b w:val="0"/>
          <w:bCs w:val="0"/>
          <w:sz w:val="28"/>
          <w:szCs w:val="28"/>
        </w:rPr>
        <w:t xml:space="preserve"> où en somme culmine la démonstration de SOCRATE </w:t>
      </w:r>
    </w:p>
    <w:p w:rsidR="00094D52" w:rsidRDefault="00337697" w:rsidP="00E81B9F">
      <w:pPr>
        <w:pStyle w:val="Corpsdetexte"/>
        <w:rPr>
          <w:b w:val="0"/>
          <w:bCs w:val="0"/>
          <w:sz w:val="28"/>
          <w:szCs w:val="28"/>
        </w:rPr>
      </w:pPr>
      <w:r w:rsidRPr="007A5F8F">
        <w:rPr>
          <w:b w:val="0"/>
          <w:bCs w:val="0"/>
          <w:sz w:val="28"/>
          <w:szCs w:val="28"/>
        </w:rPr>
        <w:t xml:space="preserve">comme être sans pareil, voici comment SOCRATE </w:t>
      </w:r>
    </w:p>
    <w:p w:rsidR="00337697" w:rsidRPr="007A5F8F" w:rsidRDefault="00337697" w:rsidP="00E81B9F">
      <w:pPr>
        <w:pStyle w:val="Corpsdetexte"/>
        <w:rPr>
          <w:b w:val="0"/>
          <w:bCs w:val="0"/>
          <w:sz w:val="28"/>
          <w:szCs w:val="28"/>
        </w:rPr>
      </w:pPr>
      <w:r w:rsidRPr="007A5F8F">
        <w:rPr>
          <w:b w:val="0"/>
          <w:bCs w:val="0"/>
          <w:sz w:val="28"/>
          <w:szCs w:val="28"/>
        </w:rPr>
        <w:t xml:space="preserve">en vient à répondre à ALCIBIADE : </w:t>
      </w:r>
    </w:p>
    <w:p w:rsidR="00094D52" w:rsidRDefault="00094D52" w:rsidP="00E81B9F">
      <w:pPr>
        <w:pStyle w:val="Corpsdetexte"/>
        <w:rPr>
          <w:b w:val="0"/>
          <w:bCs w:val="0"/>
          <w:sz w:val="28"/>
          <w:szCs w:val="28"/>
        </w:rPr>
      </w:pPr>
    </w:p>
    <w:p w:rsidR="00337697" w:rsidRPr="007A5F8F" w:rsidRDefault="00337697" w:rsidP="00A72AA4">
      <w:pPr>
        <w:pStyle w:val="Corpsdetexte"/>
        <w:ind w:left="708" w:firstLine="708"/>
        <w:rPr>
          <w:b w:val="0"/>
          <w:bCs w:val="0"/>
          <w:sz w:val="28"/>
          <w:szCs w:val="28"/>
        </w:rPr>
      </w:pPr>
      <w:r w:rsidRPr="007A5F8F">
        <w:rPr>
          <w:b w:val="0"/>
          <w:bCs w:val="0"/>
          <w:sz w:val="28"/>
          <w:szCs w:val="28"/>
        </w:rPr>
        <w:t>« </w:t>
      </w:r>
      <w:r w:rsidRPr="00A72AA4">
        <w:rPr>
          <w:rFonts w:ascii="Times New Roman" w:hAnsi="Times New Roman" w:cs="Times New Roman"/>
          <w:b w:val="0"/>
          <w:bCs w:val="0"/>
          <w:i/>
          <w:iCs/>
          <w:sz w:val="22"/>
          <w:szCs w:val="22"/>
        </w:rPr>
        <w:t>Tu me fais l’effet d’avoir toute ta tête !</w:t>
      </w:r>
      <w:r w:rsidRPr="007A5F8F">
        <w:rPr>
          <w:b w:val="0"/>
          <w:bCs w:val="0"/>
          <w:iCs/>
          <w:sz w:val="28"/>
          <w:szCs w:val="28"/>
        </w:rPr>
        <w:t>… »</w:t>
      </w:r>
      <w:r w:rsidR="00A72AA4">
        <w:rPr>
          <w:b w:val="0"/>
          <w:bCs w:val="0"/>
          <w:iCs/>
          <w:sz w:val="28"/>
          <w:szCs w:val="28"/>
        </w:rPr>
        <w:t xml:space="preserve"> </w:t>
      </w:r>
      <w:r w:rsidR="00A72AA4" w:rsidRPr="00A72AA4">
        <w:rPr>
          <w:rFonts w:ascii="Garamond" w:hAnsi="Garamond"/>
          <w:b w:val="0"/>
          <w:sz w:val="20"/>
          <w:szCs w:val="20"/>
        </w:rPr>
        <w:t>[</w:t>
      </w:r>
      <w:hyperlink r:id="rId191" w:history="1">
        <w:r w:rsidR="00A72AA4" w:rsidRPr="00A72AA4">
          <w:rPr>
            <w:rStyle w:val="Lienhypertexte"/>
            <w:rFonts w:ascii="Garamond" w:hAnsi="Garamond"/>
            <w:b w:val="0"/>
            <w:sz w:val="20"/>
            <w:szCs w:val="20"/>
          </w:rPr>
          <w:t>222c</w:t>
        </w:r>
      </w:hyperlink>
      <w:r w:rsidR="00A72AA4" w:rsidRPr="00A72AA4">
        <w:rPr>
          <w:rFonts w:ascii="Garamond" w:hAnsi="Garamond"/>
          <w:b w:val="0"/>
          <w:sz w:val="20"/>
          <w:szCs w:val="20"/>
        </w:rPr>
        <w:t>]</w:t>
      </w:r>
    </w:p>
    <w:p w:rsidR="00A72AA4" w:rsidRDefault="00A72AA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en effet, c’est à l’abri d’un « </w:t>
      </w:r>
      <w:r w:rsidRPr="00A72AA4">
        <w:rPr>
          <w:i/>
          <w:sz w:val="22"/>
          <w:szCs w:val="22"/>
        </w:rPr>
        <w:t>Je ne sais pas ce que je dis</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qu’ALCIBIADE s’est exprimé. </w:t>
      </w:r>
    </w:p>
    <w:p w:rsidR="00411BE3" w:rsidRDefault="00411B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w:t>
      </w:r>
      <w:r w:rsidR="00F44CC5" w:rsidRPr="00F44CC5">
        <w:rPr>
          <w:rFonts w:ascii="Courier New" w:hAnsi="Courier New" w:cs="Courier New"/>
          <w:sz w:val="28"/>
          <w:szCs w:val="28"/>
        </w:rPr>
        <w:t>–</w:t>
      </w:r>
      <w:r w:rsidRPr="007A5F8F">
        <w:rPr>
          <w:rFonts w:ascii="Courier New" w:hAnsi="Courier New" w:cs="Courier New"/>
          <w:sz w:val="28"/>
          <w:szCs w:val="28"/>
        </w:rPr>
        <w:t xml:space="preserve"> qui </w:t>
      </w:r>
      <w:r w:rsidRPr="00A72AA4">
        <w:rPr>
          <w:i/>
          <w:color w:val="0000CC"/>
        </w:rPr>
        <w:t>sait</w:t>
      </w:r>
      <w:r w:rsidRPr="007A5F8F">
        <w:rPr>
          <w:rFonts w:ascii="Courier New" w:hAnsi="Courier New" w:cs="Courier New"/>
          <w:sz w:val="28"/>
          <w:szCs w:val="28"/>
        </w:rPr>
        <w:t xml:space="preserve"> </w:t>
      </w:r>
      <w:r w:rsidR="00F44CC5" w:rsidRPr="00F44CC5">
        <w:rPr>
          <w:rFonts w:ascii="Courier New" w:hAnsi="Courier New" w:cs="Courier New"/>
          <w:sz w:val="28"/>
          <w:szCs w:val="28"/>
        </w:rPr>
        <w:t>–</w:t>
      </w:r>
      <w:r w:rsidRPr="007A5F8F">
        <w:rPr>
          <w:rFonts w:ascii="Courier New" w:hAnsi="Courier New" w:cs="Courier New"/>
          <w:sz w:val="28"/>
          <w:szCs w:val="28"/>
        </w:rPr>
        <w:t xml:space="preserve"> lui dit : </w:t>
      </w:r>
    </w:p>
    <w:p w:rsidR="00A72AA4" w:rsidRDefault="00A72AA4" w:rsidP="00E81B9F">
      <w:pPr>
        <w:rPr>
          <w:rFonts w:ascii="Courier New" w:hAnsi="Courier New" w:cs="Courier New"/>
          <w:sz w:val="28"/>
          <w:szCs w:val="28"/>
        </w:rPr>
      </w:pPr>
    </w:p>
    <w:p w:rsidR="00A72AA4" w:rsidRPr="00A72AA4" w:rsidRDefault="00A72AA4" w:rsidP="00A72AA4">
      <w:pPr>
        <w:ind w:left="1416"/>
        <w:rPr>
          <w:rFonts w:ascii="Courier New" w:hAnsi="Courier New" w:cs="Courier New"/>
          <w:iCs/>
          <w:sz w:val="28"/>
          <w:szCs w:val="28"/>
        </w:rPr>
      </w:pPr>
      <w:r w:rsidRPr="00A72AA4">
        <w:rPr>
          <w:rFonts w:ascii="Courier New" w:hAnsi="Courier New" w:cs="Courier New"/>
          <w:bCs/>
          <w:sz w:val="28"/>
          <w:szCs w:val="28"/>
        </w:rPr>
        <w:t>«</w:t>
      </w:r>
      <w:r w:rsidRPr="00A72AA4">
        <w:rPr>
          <w:bCs/>
          <w:sz w:val="28"/>
          <w:szCs w:val="28"/>
        </w:rPr>
        <w:t> </w:t>
      </w:r>
      <w:r w:rsidRPr="00A72AA4">
        <w:rPr>
          <w:bCs/>
          <w:i/>
          <w:iCs/>
          <w:sz w:val="22"/>
          <w:szCs w:val="22"/>
        </w:rPr>
        <w:t>Tu me fais l’effet d’avoir toute ta tête !</w:t>
      </w:r>
      <w:r w:rsidRPr="00A72AA4">
        <w:rPr>
          <w:bCs/>
          <w:iCs/>
          <w:sz w:val="28"/>
          <w:szCs w:val="28"/>
        </w:rPr>
        <w:t>… </w:t>
      </w:r>
      <w:r w:rsidRPr="00A72AA4">
        <w:rPr>
          <w:rFonts w:ascii="Courier New" w:hAnsi="Courier New" w:cs="Courier New"/>
          <w:bCs/>
          <w:iCs/>
          <w:sz w:val="28"/>
          <w:szCs w:val="28"/>
        </w:rPr>
        <w:t>»</w:t>
      </w:r>
    </w:p>
    <w:p w:rsidR="00A72AA4" w:rsidRDefault="00A72AA4" w:rsidP="00A72AA4">
      <w:pPr>
        <w:ind w:left="1416"/>
        <w:rPr>
          <w:rFonts w:ascii="Courier New" w:hAnsi="Courier New" w:cs="Courier New"/>
          <w:i/>
          <w:sz w:val="28"/>
          <w:szCs w:val="28"/>
        </w:rPr>
      </w:pPr>
      <w:r w:rsidRPr="00A72AA4">
        <w:rPr>
          <w:rFonts w:ascii="Courier New" w:hAnsi="Courier New" w:cs="Courier New"/>
          <w:bCs/>
          <w:sz w:val="28"/>
          <w:szCs w:val="28"/>
        </w:rPr>
        <w:t>«</w:t>
      </w:r>
      <w:r>
        <w:rPr>
          <w:rFonts w:ascii="Palatino Linotype" w:eastAsia="Arial Unicode MS" w:hAnsi="Palatino Linotype" w:cs="Arial Unicode MS"/>
          <w:color w:val="0000CC"/>
          <w:sz w:val="28"/>
          <w:szCs w:val="28"/>
        </w:rPr>
        <w:t> </w:t>
      </w:r>
      <w:r w:rsidRPr="00A72AA4">
        <w:rPr>
          <w:rFonts w:ascii="Palatino Linotype" w:eastAsia="Arial Unicode MS" w:hAnsi="Palatino Linotype" w:cs="Arial Unicode MS"/>
          <w:color w:val="0000CC"/>
          <w:sz w:val="28"/>
          <w:szCs w:val="28"/>
        </w:rPr>
        <w:t>Νήφειν μοι δοκεῖς</w:t>
      </w:r>
      <w:r>
        <w:rPr>
          <w:rFonts w:ascii="Palatino Linotype" w:eastAsia="Arial Unicode MS" w:hAnsi="Palatino Linotype" w:cs="Arial Unicode MS"/>
          <w:color w:val="0000CC"/>
          <w:sz w:val="28"/>
          <w:szCs w:val="28"/>
        </w:rPr>
        <w:t> </w:t>
      </w:r>
      <w:r w:rsidRPr="00A72AA4">
        <w:rPr>
          <w:rFonts w:ascii="Courier New" w:hAnsi="Courier New" w:cs="Courier New"/>
          <w:bCs/>
          <w:iCs/>
          <w:sz w:val="28"/>
          <w:szCs w:val="28"/>
        </w:rPr>
        <w:t>»</w:t>
      </w:r>
      <w:r w:rsidR="00337697" w:rsidRPr="007A5F8F">
        <w:rPr>
          <w:i/>
          <w:sz w:val="28"/>
          <w:szCs w:val="28"/>
        </w:rPr>
        <w:t xml:space="preserve"> </w:t>
      </w:r>
      <w:r w:rsidR="00337697" w:rsidRPr="00A72AA4">
        <w:rPr>
          <w:rFonts w:ascii="Garamond" w:hAnsi="Garamond"/>
          <w:iCs/>
          <w:sz w:val="20"/>
          <w:szCs w:val="20"/>
        </w:rPr>
        <w:t>[nèphein moi dokeis]</w:t>
      </w:r>
      <w:r w:rsidR="00337697" w:rsidRPr="007A5F8F">
        <w:rPr>
          <w:rFonts w:ascii="Courier New" w:hAnsi="Courier New" w:cs="Courier New"/>
          <w:i/>
          <w:sz w:val="28"/>
          <w:szCs w:val="28"/>
        </w:rPr>
        <w:t xml:space="preserve"> </w:t>
      </w:r>
    </w:p>
    <w:p w:rsidR="00A72AA4" w:rsidRDefault="00A72AA4" w:rsidP="00E81B9F">
      <w:pPr>
        <w:rPr>
          <w:rFonts w:ascii="Courier New" w:hAnsi="Courier New" w:cs="Courier New"/>
          <w:sz w:val="28"/>
          <w:szCs w:val="28"/>
        </w:rPr>
      </w:pPr>
    </w:p>
    <w:p w:rsidR="00411BE3" w:rsidRDefault="00411BE3"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w:t>
      </w:r>
      <w:r w:rsidR="00F44CC5" w:rsidRPr="00F44CC5">
        <w:rPr>
          <w:rFonts w:ascii="Courier New" w:hAnsi="Courier New" w:cs="Courier New"/>
          <w:sz w:val="28"/>
          <w:szCs w:val="28"/>
        </w:rPr>
        <w:t>–</w:t>
      </w:r>
      <w:r w:rsidR="00337697" w:rsidRPr="007A5F8F">
        <w:rPr>
          <w:rFonts w:ascii="Courier New" w:hAnsi="Courier New" w:cs="Courier New"/>
          <w:sz w:val="28"/>
          <w:szCs w:val="28"/>
        </w:rPr>
        <w:t>à</w:t>
      </w:r>
      <w:r w:rsidR="00F44CC5" w:rsidRPr="00F44CC5">
        <w:rPr>
          <w:rFonts w:ascii="Courier New" w:hAnsi="Courier New" w:cs="Courier New"/>
          <w:sz w:val="28"/>
          <w:szCs w:val="28"/>
        </w:rPr>
        <w:t>–</w:t>
      </w:r>
      <w:r w:rsidR="00337697" w:rsidRPr="007A5F8F">
        <w:rPr>
          <w:rFonts w:ascii="Courier New" w:hAnsi="Courier New" w:cs="Courier New"/>
          <w:sz w:val="28"/>
          <w:szCs w:val="28"/>
        </w:rPr>
        <w:t>dire que tout en étant ivre</w:t>
      </w:r>
      <w:r w:rsidR="00337697" w:rsidRPr="007A5F8F">
        <w:rPr>
          <w:rStyle w:val="Caractredenotedebasdepage"/>
          <w:b/>
          <w:bCs/>
          <w:color w:val="FF3300"/>
          <w:sz w:val="28"/>
          <w:szCs w:val="28"/>
        </w:rPr>
        <w:footnoteReference w:id="157"/>
      </w:r>
      <w:r w:rsidR="00337697" w:rsidRPr="007A5F8F">
        <w:rPr>
          <w:rFonts w:ascii="Courier New" w:hAnsi="Courier New" w:cs="Courier New"/>
          <w:sz w:val="28"/>
          <w:szCs w:val="28"/>
        </w:rPr>
        <w:t xml:space="preserve"> je lis en toi quelque chose, et quoi ? </w:t>
      </w:r>
    </w:p>
    <w:p w:rsidR="00411BE3" w:rsidRDefault="00411B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SOCRATE qui le </w:t>
      </w:r>
      <w:r w:rsidRPr="00A72AA4">
        <w:rPr>
          <w:i/>
        </w:rPr>
        <w:t>sait</w:t>
      </w:r>
      <w:r w:rsidRPr="007A5F8F">
        <w:rPr>
          <w:rFonts w:ascii="Courier New" w:hAnsi="Courier New" w:cs="Courier New"/>
          <w:sz w:val="28"/>
          <w:szCs w:val="28"/>
        </w:rPr>
        <w:t>, ce n’est pas ALCIBIADE.</w:t>
      </w:r>
    </w:p>
    <w:p w:rsidR="00411BE3" w:rsidRDefault="00411B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pointe </w:t>
      </w:r>
      <w:r w:rsidRPr="00A72AA4">
        <w:rPr>
          <w:i/>
        </w:rPr>
        <w:t>ce dont il s’agit</w:t>
      </w:r>
      <w:r w:rsidR="00A72AA4">
        <w:rPr>
          <w:i/>
        </w:rPr>
        <w:t xml:space="preserve">  </w:t>
      </w:r>
      <w:r w:rsidR="00A72AA4">
        <w:rPr>
          <w:rFonts w:ascii="Courier New" w:hAnsi="Courier New" w:cs="Courier New"/>
          <w:sz w:val="28"/>
          <w:szCs w:val="28"/>
        </w:rPr>
        <w:t>:</w:t>
      </w:r>
      <w:r w:rsidRPr="007A5F8F">
        <w:rPr>
          <w:rFonts w:ascii="Courier New" w:hAnsi="Courier New" w:cs="Courier New"/>
          <w:sz w:val="28"/>
          <w:szCs w:val="28"/>
        </w:rPr>
        <w:t xml:space="preserve"> il va parler d’AGATHON. </w:t>
      </w:r>
    </w:p>
    <w:p w:rsidR="00D00FCA" w:rsidRDefault="00D00FCA" w:rsidP="00E81B9F">
      <w:pPr>
        <w:rPr>
          <w:rFonts w:ascii="Courier New" w:hAnsi="Courier New" w:cs="Courier New"/>
          <w:sz w:val="28"/>
          <w:szCs w:val="28"/>
        </w:rPr>
      </w:pPr>
    </w:p>
    <w:p w:rsidR="00D00FCA" w:rsidRDefault="00337697" w:rsidP="00E81B9F">
      <w:pPr>
        <w:rPr>
          <w:rFonts w:ascii="Courier New" w:hAnsi="Courier New" w:cs="Courier New"/>
          <w:sz w:val="28"/>
          <w:szCs w:val="28"/>
        </w:rPr>
      </w:pPr>
      <w:r w:rsidRPr="007A5F8F">
        <w:rPr>
          <w:rFonts w:ascii="Courier New" w:hAnsi="Courier New" w:cs="Courier New"/>
          <w:sz w:val="28"/>
          <w:szCs w:val="28"/>
        </w:rPr>
        <w:t xml:space="preserve">À la fin du discours d’ALCIBIADE en effet,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ALCIBIADE s’est retourné vers AGATHON pour lui dire</w:t>
      </w:r>
      <w:r w:rsidR="00D00FCA">
        <w:rPr>
          <w:rFonts w:ascii="Courier New" w:hAnsi="Courier New" w:cs="Courier New"/>
          <w:sz w:val="28"/>
          <w:szCs w:val="28"/>
        </w:rPr>
        <w:t> :</w:t>
      </w:r>
      <w:r w:rsidRPr="007A5F8F">
        <w:rPr>
          <w:rFonts w:ascii="Courier New" w:hAnsi="Courier New" w:cs="Courier New"/>
          <w:sz w:val="28"/>
          <w:szCs w:val="28"/>
        </w:rPr>
        <w:t xml:space="preserve"> </w:t>
      </w:r>
      <w:r w:rsidR="00D00FCA">
        <w:rPr>
          <w:rFonts w:ascii="Courier New" w:hAnsi="Courier New" w:cs="Courier New"/>
          <w:sz w:val="28"/>
          <w:szCs w:val="28"/>
        </w:rPr>
        <w:t xml:space="preserve"> </w:t>
      </w:r>
    </w:p>
    <w:p w:rsidR="00D00FCA" w:rsidRPr="007A5F8F" w:rsidRDefault="00D00FCA" w:rsidP="00E81B9F">
      <w:pPr>
        <w:rPr>
          <w:rFonts w:ascii="Courier New" w:hAnsi="Courier New" w:cs="Courier New"/>
          <w:sz w:val="28"/>
          <w:szCs w:val="28"/>
        </w:rPr>
      </w:pPr>
    </w:p>
    <w:p w:rsidR="00D00FCA" w:rsidRDefault="00337697" w:rsidP="00D00FCA">
      <w:pPr>
        <w:ind w:left="1416"/>
        <w:rPr>
          <w:i/>
          <w:sz w:val="22"/>
          <w:szCs w:val="22"/>
        </w:rPr>
      </w:pPr>
      <w:r w:rsidRPr="007A5F8F">
        <w:rPr>
          <w:rFonts w:ascii="Courier New" w:hAnsi="Courier New" w:cs="Courier New"/>
          <w:sz w:val="28"/>
          <w:szCs w:val="28"/>
        </w:rPr>
        <w:t>« </w:t>
      </w:r>
      <w:r w:rsidRPr="00D00FCA">
        <w:rPr>
          <w:i/>
          <w:sz w:val="22"/>
          <w:szCs w:val="22"/>
        </w:rPr>
        <w:t>tu vois, ne va pas te laisser prendre à celui</w:t>
      </w:r>
      <w:r w:rsidR="00454FCC">
        <w:rPr>
          <w:i/>
          <w:sz w:val="22"/>
          <w:szCs w:val="22"/>
        </w:rPr>
        <w:t>–</w:t>
      </w:r>
      <w:r w:rsidRPr="00D00FCA">
        <w:rPr>
          <w:i/>
          <w:sz w:val="22"/>
          <w:szCs w:val="22"/>
        </w:rPr>
        <w:t>là.</w:t>
      </w:r>
    </w:p>
    <w:p w:rsidR="00337697" w:rsidRPr="00D00FCA" w:rsidRDefault="00D00FCA" w:rsidP="00D00FCA">
      <w:pPr>
        <w:ind w:left="1416"/>
        <w:rPr>
          <w:rFonts w:ascii="Courier New" w:hAnsi="Courier New" w:cs="Courier New"/>
          <w:sz w:val="28"/>
          <w:szCs w:val="28"/>
        </w:rPr>
      </w:pPr>
      <w:r>
        <w:rPr>
          <w:i/>
          <w:sz w:val="22"/>
          <w:szCs w:val="22"/>
        </w:rPr>
        <w:t xml:space="preserve">    </w:t>
      </w:r>
      <w:r w:rsidR="00337697" w:rsidRPr="00D00FCA">
        <w:rPr>
          <w:i/>
          <w:sz w:val="22"/>
          <w:szCs w:val="22"/>
        </w:rPr>
        <w:t xml:space="preserve"> Tu vois comme il a été capable de me traiter. N’y va pas !</w:t>
      </w:r>
      <w:r>
        <w:rPr>
          <w:rFonts w:ascii="Courier New" w:hAnsi="Courier New" w:cs="Courier New"/>
          <w:sz w:val="28"/>
          <w:szCs w:val="28"/>
        </w:rPr>
        <w:t> »</w:t>
      </w:r>
      <w:r w:rsidR="00337697" w:rsidRPr="007A5F8F">
        <w:rPr>
          <w:rFonts w:ascii="Courier New" w:hAnsi="Courier New" w:cs="Courier New"/>
          <w:sz w:val="28"/>
          <w:szCs w:val="28"/>
        </w:rPr>
        <w:t xml:space="preserve">. </w:t>
      </w:r>
      <w:r w:rsidRPr="00D00FCA">
        <w:rPr>
          <w:rFonts w:ascii="Garamond" w:hAnsi="Garamond"/>
          <w:sz w:val="20"/>
          <w:szCs w:val="20"/>
        </w:rPr>
        <w:t>[</w:t>
      </w:r>
      <w:hyperlink r:id="rId192" w:history="1">
        <w:r w:rsidRPr="00D00FCA">
          <w:rPr>
            <w:rStyle w:val="Lienhypertexte"/>
            <w:rFonts w:ascii="Garamond" w:hAnsi="Garamond"/>
            <w:sz w:val="20"/>
            <w:szCs w:val="20"/>
          </w:rPr>
          <w:t>222</w:t>
        </w:r>
        <w:r>
          <w:rPr>
            <w:rStyle w:val="Lienhypertexte"/>
            <w:rFonts w:ascii="Garamond" w:hAnsi="Garamond"/>
            <w:sz w:val="20"/>
            <w:szCs w:val="20"/>
          </w:rPr>
          <w:t>b</w:t>
        </w:r>
      </w:hyperlink>
      <w:r w:rsidRPr="00D00FCA">
        <w:rPr>
          <w:rFonts w:ascii="Garamond" w:hAnsi="Garamond"/>
          <w:sz w:val="20"/>
          <w:szCs w:val="20"/>
        </w:rPr>
        <w:t>]</w:t>
      </w:r>
    </w:p>
    <w:p w:rsidR="00D00FCA" w:rsidRDefault="00D00FCA" w:rsidP="00E81B9F">
      <w:pPr>
        <w:rPr>
          <w:rFonts w:ascii="Courier New" w:hAnsi="Courier New" w:cs="Courier New"/>
          <w:iCs/>
          <w:sz w:val="28"/>
          <w:szCs w:val="28"/>
        </w:rPr>
      </w:pPr>
    </w:p>
    <w:p w:rsidR="00337697" w:rsidRPr="007A5F8F" w:rsidRDefault="00337697" w:rsidP="00E81B9F">
      <w:pPr>
        <w:rPr>
          <w:rFonts w:ascii="Courier New" w:hAnsi="Courier New" w:cs="Courier New"/>
          <w:iCs/>
          <w:sz w:val="28"/>
          <w:szCs w:val="28"/>
        </w:rPr>
      </w:pPr>
      <w:r w:rsidRPr="007A5F8F">
        <w:rPr>
          <w:rFonts w:ascii="Courier New" w:hAnsi="Courier New" w:cs="Courier New"/>
          <w:iCs/>
          <w:sz w:val="28"/>
          <w:szCs w:val="28"/>
        </w:rPr>
        <w:t>« </w:t>
      </w:r>
      <w:r w:rsidRPr="00D00FCA">
        <w:rPr>
          <w:i/>
          <w:iCs/>
          <w:sz w:val="22"/>
          <w:szCs w:val="22"/>
        </w:rPr>
        <w:t>Et c’est accessoirement</w:t>
      </w:r>
      <w:r w:rsidRPr="007A5F8F">
        <w:rPr>
          <w:rFonts w:ascii="Courier New" w:hAnsi="Courier New" w:cs="Courier New"/>
          <w:iCs/>
          <w:sz w:val="28"/>
          <w:szCs w:val="28"/>
        </w:rPr>
        <w: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dit SOCRATE, car à la vérité l’intervention de SOCRATE n’aurait pas de sens si ça n’était pas sur cet </w:t>
      </w:r>
      <w:r w:rsidR="00D00FCA">
        <w:rPr>
          <w:rFonts w:ascii="Courier New" w:hAnsi="Courier New" w:cs="Courier New"/>
          <w:sz w:val="28"/>
          <w:szCs w:val="28"/>
        </w:rPr>
        <w:t>« </w:t>
      </w:r>
      <w:r w:rsidRPr="00D00FCA">
        <w:rPr>
          <w:i/>
        </w:rPr>
        <w:t>accessoirement</w:t>
      </w:r>
      <w:r w:rsidR="00D00FCA">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 portait l’intervention en tant que je l’ai appelée </w:t>
      </w:r>
      <w:r w:rsidRPr="00D00FCA">
        <w:rPr>
          <w:i/>
          <w:color w:val="0000CC"/>
        </w:rPr>
        <w:t>interprétation</w:t>
      </w:r>
    </w:p>
    <w:p w:rsidR="00D00FCA" w:rsidRDefault="00337697" w:rsidP="00E81B9F">
      <w:pPr>
        <w:rPr>
          <w:rFonts w:ascii="Courier New" w:hAnsi="Courier New" w:cs="Courier New"/>
          <w:sz w:val="28"/>
          <w:szCs w:val="28"/>
        </w:rPr>
      </w:pPr>
      <w:r w:rsidRPr="007A5F8F">
        <w:rPr>
          <w:rFonts w:ascii="Courier New" w:hAnsi="Courier New" w:cs="Courier New"/>
          <w:sz w:val="28"/>
          <w:szCs w:val="28"/>
        </w:rPr>
        <w:t>« …</w:t>
      </w:r>
      <w:r w:rsidRPr="00161104">
        <w:rPr>
          <w:i/>
          <w:sz w:val="22"/>
          <w:szCs w:val="22"/>
        </w:rPr>
        <w:t>que tu lui as fait une place dans la fin de ton discours</w:t>
      </w:r>
      <w:r w:rsidRPr="007A5F8F">
        <w:rPr>
          <w:rFonts w:ascii="Courier New" w:hAnsi="Courier New" w:cs="Courier New"/>
          <w:sz w:val="28"/>
          <w:szCs w:val="28"/>
        </w:rPr>
        <w:t xml:space="preserve"> ». </w:t>
      </w:r>
    </w:p>
    <w:p w:rsidR="00D00FCA" w:rsidRDefault="00D00FCA" w:rsidP="00E81B9F">
      <w:pPr>
        <w:rPr>
          <w:rFonts w:ascii="Courier New" w:hAnsi="Courier New" w:cs="Courier New"/>
          <w:sz w:val="28"/>
          <w:szCs w:val="28"/>
        </w:rPr>
      </w:pPr>
    </w:p>
    <w:p w:rsidR="00161104"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nous dit, c’est que la visée d’AGATHON était présente à toutes les circonlocutions du discours, que c’était autour de lui que s’enroulait </w:t>
      </w:r>
      <w:r w:rsidRPr="00161104">
        <w:rPr>
          <w:i/>
        </w:rPr>
        <w:t>tout son discours</w:t>
      </w:r>
      <w:r w:rsidR="00161104">
        <w:rPr>
          <w:rFonts w:ascii="Courier New" w:hAnsi="Courier New" w:cs="Courier New"/>
          <w:sz w:val="28"/>
          <w:szCs w:val="28"/>
        </w:rPr>
        <w:t xml:space="preserve"> : </w:t>
      </w:r>
    </w:p>
    <w:p w:rsidR="00161104" w:rsidRDefault="00161104" w:rsidP="00E81B9F">
      <w:pPr>
        <w:rPr>
          <w:rFonts w:ascii="Courier New" w:hAnsi="Courier New" w:cs="Courier New"/>
          <w:sz w:val="28"/>
          <w:szCs w:val="28"/>
        </w:rPr>
      </w:pPr>
    </w:p>
    <w:p w:rsidR="00337697" w:rsidRPr="007A5F8F" w:rsidRDefault="00161104" w:rsidP="00E81B9F">
      <w:pPr>
        <w:rPr>
          <w:rFonts w:ascii="Courier New" w:hAnsi="Courier New" w:cs="Courier New"/>
          <w:i/>
          <w:sz w:val="28"/>
          <w:szCs w:val="28"/>
        </w:rPr>
      </w:pPr>
      <w:r>
        <w:rPr>
          <w:rFonts w:ascii="Courier New" w:hAnsi="Courier New" w:cs="Courier New"/>
          <w:sz w:val="28"/>
          <w:szCs w:val="28"/>
        </w:rPr>
        <w:t>« </w:t>
      </w:r>
      <w:r w:rsidR="00337697" w:rsidRPr="00161104">
        <w:rPr>
          <w:i/>
          <w:sz w:val="22"/>
          <w:szCs w:val="22"/>
        </w:rPr>
        <w:t>comme si tout ton discours</w:t>
      </w:r>
      <w:r w:rsidR="00337697" w:rsidRPr="007A5F8F">
        <w:rPr>
          <w:rFonts w:ascii="Courier New" w:hAnsi="Courier New" w:cs="Courier New"/>
          <w:i/>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faut</w:t>
      </w:r>
      <w:r w:rsidR="00F44CC5" w:rsidRPr="00F44CC5">
        <w:rPr>
          <w:rFonts w:ascii="Courier New" w:hAnsi="Courier New" w:cs="Courier New"/>
          <w:sz w:val="28"/>
          <w:szCs w:val="28"/>
        </w:rPr>
        <w:t>–</w:t>
      </w:r>
      <w:r w:rsidRPr="007A5F8F">
        <w:rPr>
          <w:rFonts w:ascii="Courier New" w:hAnsi="Courier New" w:cs="Courier New"/>
          <w:sz w:val="28"/>
          <w:szCs w:val="28"/>
        </w:rPr>
        <w:t xml:space="preserve">il traduire et non pas </w:t>
      </w:r>
      <w:r w:rsidRPr="00161104">
        <w:rPr>
          <w:rFonts w:ascii="Courier New" w:hAnsi="Courier New" w:cs="Courier New"/>
          <w:i/>
        </w:rPr>
        <w:t>langage</w:t>
      </w:r>
      <w:r w:rsidRPr="007A5F8F">
        <w:rPr>
          <w:rStyle w:val="Caractredenotedebasdepage"/>
          <w:b/>
          <w:bCs/>
          <w:color w:val="FF3300"/>
          <w:sz w:val="28"/>
          <w:szCs w:val="28"/>
        </w:rPr>
        <w:footnoteReference w:id="158"/>
      </w:r>
    </w:p>
    <w:p w:rsidR="00161104" w:rsidRDefault="00337697" w:rsidP="00E81B9F">
      <w:pPr>
        <w:rPr>
          <w:rFonts w:ascii="Courier New" w:hAnsi="Courier New" w:cs="Courier New"/>
          <w:i/>
          <w:sz w:val="28"/>
          <w:szCs w:val="28"/>
        </w:rPr>
      </w:pPr>
      <w:r w:rsidRPr="007A5F8F">
        <w:rPr>
          <w:rFonts w:ascii="Courier New" w:hAnsi="Courier New" w:cs="Courier New"/>
          <w:sz w:val="28"/>
          <w:szCs w:val="28"/>
        </w:rPr>
        <w:t>…</w:t>
      </w:r>
      <w:r w:rsidRPr="00161104">
        <w:rPr>
          <w:i/>
          <w:sz w:val="22"/>
          <w:szCs w:val="22"/>
        </w:rPr>
        <w:t>n’avait que ce but</w:t>
      </w:r>
      <w:r w:rsidR="00161104">
        <w:rPr>
          <w:rFonts w:ascii="Courier New" w:hAnsi="Courier New" w:cs="Courier New"/>
          <w:sz w:val="28"/>
          <w:szCs w:val="28"/>
        </w:rPr>
        <w:t>…</w:t>
      </w:r>
    </w:p>
    <w:p w:rsidR="00161104" w:rsidRDefault="00337697" w:rsidP="00161104">
      <w:pPr>
        <w:ind w:firstLine="708"/>
        <w:rPr>
          <w:rFonts w:ascii="Courier New" w:hAnsi="Courier New" w:cs="Courier New"/>
          <w:sz w:val="28"/>
          <w:szCs w:val="28"/>
        </w:rPr>
      </w:pPr>
      <w:r w:rsidRPr="007A5F8F">
        <w:rPr>
          <w:rFonts w:ascii="Courier New" w:hAnsi="Courier New" w:cs="Courier New"/>
          <w:sz w:val="28"/>
          <w:szCs w:val="28"/>
        </w:rPr>
        <w:t xml:space="preserve">de quoi ? </w:t>
      </w:r>
    </w:p>
    <w:p w:rsidR="00337697" w:rsidRPr="007A5F8F" w:rsidRDefault="00161104" w:rsidP="00E81B9F">
      <w:pPr>
        <w:rPr>
          <w:rFonts w:ascii="Courier New" w:hAnsi="Courier New" w:cs="Courier New"/>
          <w:sz w:val="28"/>
          <w:szCs w:val="28"/>
        </w:rPr>
      </w:pPr>
      <w:r>
        <w:rPr>
          <w:rFonts w:ascii="Courier New" w:hAnsi="Courier New" w:cs="Courier New"/>
          <w:sz w:val="28"/>
          <w:szCs w:val="28"/>
        </w:rPr>
        <w:t>…</w:t>
      </w:r>
      <w:r w:rsidR="00337697" w:rsidRPr="00161104">
        <w:rPr>
          <w:i/>
          <w:sz w:val="22"/>
          <w:szCs w:val="22"/>
        </w:rPr>
        <w:t>d’énoncer que </w:t>
      </w:r>
      <w:r w:rsidR="00337697" w:rsidRPr="00161104">
        <w:rPr>
          <w:i/>
          <w:iCs/>
          <w:sz w:val="22"/>
          <w:szCs w:val="22"/>
        </w:rPr>
        <w:t>je suis obligé de t’aimer toi et personne d’autre, et que de son côté AGATHON l’est de se laisser aimer par toi, et pas par un seul autre !</w:t>
      </w:r>
      <w:r w:rsidR="00337697" w:rsidRPr="00161104">
        <w:rPr>
          <w:i/>
          <w:sz w:val="22"/>
          <w:szCs w:val="22"/>
        </w:rPr>
        <w:t xml:space="preserve"> Et ceci </w:t>
      </w:r>
      <w:r w:rsidR="00454FCC">
        <w:rPr>
          <w:rFonts w:ascii="Garamond" w:hAnsi="Garamond"/>
        </w:rPr>
        <w:t>–</w:t>
      </w:r>
      <w:r w:rsidR="00337697" w:rsidRPr="00411BE3">
        <w:rPr>
          <w:rFonts w:ascii="Garamond" w:hAnsi="Garamond"/>
        </w:rPr>
        <w:t xml:space="preserve"> dit</w:t>
      </w:r>
      <w:r w:rsidR="00454FCC">
        <w:rPr>
          <w:rFonts w:ascii="Garamond" w:hAnsi="Garamond"/>
        </w:rPr>
        <w:t>–</w:t>
      </w:r>
      <w:r w:rsidR="00337697" w:rsidRPr="00411BE3">
        <w:rPr>
          <w:rFonts w:ascii="Garamond" w:hAnsi="Garamond"/>
        </w:rPr>
        <w:t xml:space="preserve">il </w:t>
      </w:r>
      <w:r w:rsidR="00454FCC">
        <w:rPr>
          <w:rFonts w:ascii="Garamond" w:hAnsi="Garamond"/>
        </w:rPr>
        <w:t>–</w:t>
      </w:r>
      <w:r w:rsidR="00337697" w:rsidRPr="00161104">
        <w:rPr>
          <w:i/>
          <w:sz w:val="22"/>
          <w:szCs w:val="22"/>
        </w:rPr>
        <w:t xml:space="preserve"> est tout à fait transparent</w:t>
      </w:r>
      <w:r w:rsidR="00337697" w:rsidRPr="007A5F8F">
        <w:rPr>
          <w:rFonts w:ascii="Courier New" w:hAnsi="Courier New" w:cs="Courier New"/>
          <w:i/>
          <w:sz w:val="28"/>
          <w:szCs w:val="28"/>
        </w:rPr>
        <w:t xml:space="preserve">, </w:t>
      </w:r>
      <w:r w:rsidRPr="00161104">
        <w:rPr>
          <w:rFonts w:ascii="Palatino Linotype" w:eastAsia="Arial Unicode MS" w:hAnsi="Palatino Linotype" w:cs="Arial Unicode MS"/>
          <w:color w:val="0000CC"/>
          <w:sz w:val="28"/>
          <w:szCs w:val="28"/>
        </w:rPr>
        <w:t>κατάδηλον</w:t>
      </w:r>
      <w:r w:rsidRPr="00161104">
        <w:rPr>
          <w:rFonts w:ascii="Garamond" w:hAnsi="Garamond"/>
          <w:iCs/>
          <w:sz w:val="20"/>
          <w:szCs w:val="20"/>
        </w:rPr>
        <w:t xml:space="preserve"> </w:t>
      </w:r>
      <w:r w:rsidR="00337697" w:rsidRPr="00161104">
        <w:rPr>
          <w:rFonts w:ascii="Garamond" w:hAnsi="Garamond"/>
          <w:iCs/>
          <w:sz w:val="20"/>
          <w:szCs w:val="20"/>
        </w:rPr>
        <w:t>[katadèlon]</w:t>
      </w:r>
      <w:r w:rsidR="00337697" w:rsidRPr="007A5F8F">
        <w:rPr>
          <w:iCs/>
          <w:sz w:val="28"/>
          <w:szCs w:val="28"/>
        </w:rPr>
        <w:t>,</w:t>
      </w:r>
      <w:r w:rsidR="00337697" w:rsidRPr="007A5F8F">
        <w:rPr>
          <w:rFonts w:ascii="Courier New" w:hAnsi="Courier New" w:cs="Courier New"/>
          <w:i/>
          <w:sz w:val="28"/>
          <w:szCs w:val="28"/>
        </w:rPr>
        <w:t xml:space="preserve"> </w:t>
      </w:r>
      <w:r w:rsidR="00337697" w:rsidRPr="00161104">
        <w:rPr>
          <w:i/>
          <w:sz w:val="22"/>
          <w:szCs w:val="22"/>
        </w:rPr>
        <w:t>dans ton discours</w:t>
      </w:r>
      <w:r w:rsidR="00337697" w:rsidRPr="007A5F8F">
        <w:rPr>
          <w:rFonts w:ascii="Courier New" w:hAnsi="Courier New" w:cs="Courier New"/>
          <w:sz w:val="28"/>
          <w:szCs w:val="28"/>
        </w:rPr>
        <w:t xml:space="preserve"> ». </w:t>
      </w:r>
      <w:r w:rsidRPr="00D00FCA">
        <w:rPr>
          <w:rFonts w:ascii="Garamond" w:hAnsi="Garamond"/>
          <w:sz w:val="20"/>
          <w:szCs w:val="20"/>
        </w:rPr>
        <w:t>[</w:t>
      </w:r>
      <w:hyperlink r:id="rId193" w:history="1">
        <w:r w:rsidRPr="00D00FCA">
          <w:rPr>
            <w:rStyle w:val="Lienhypertexte"/>
            <w:rFonts w:ascii="Garamond" w:hAnsi="Garamond"/>
            <w:sz w:val="20"/>
            <w:szCs w:val="20"/>
          </w:rPr>
          <w:t>222</w:t>
        </w:r>
        <w:r>
          <w:rPr>
            <w:rStyle w:val="Lienhypertexte"/>
            <w:rFonts w:ascii="Garamond" w:hAnsi="Garamond"/>
            <w:sz w:val="20"/>
            <w:szCs w:val="20"/>
          </w:rPr>
          <w:t>d</w:t>
        </w:r>
      </w:hyperlink>
      <w:r w:rsidRPr="00D00FCA">
        <w:rPr>
          <w:rFonts w:ascii="Garamond" w:hAnsi="Garamond"/>
          <w:sz w:val="20"/>
          <w:szCs w:val="20"/>
        </w:rPr>
        <w:t>]</w:t>
      </w:r>
    </w:p>
    <w:p w:rsidR="00D00FCA" w:rsidRDefault="00D00FCA" w:rsidP="00E81B9F">
      <w:pPr>
        <w:rPr>
          <w:rFonts w:ascii="Courier New" w:hAnsi="Courier New" w:cs="Courier New"/>
          <w:sz w:val="28"/>
          <w:szCs w:val="28"/>
        </w:rPr>
      </w:pPr>
    </w:p>
    <w:p w:rsidR="00161104"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dit bien qu’il le lit </w:t>
      </w:r>
      <w:r w:rsidRPr="00161104">
        <w:rPr>
          <w:i/>
          <w:color w:val="0000CC"/>
          <w:sz w:val="22"/>
          <w:szCs w:val="22"/>
        </w:rPr>
        <w:t>à travers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le discours </w:t>
      </w:r>
      <w:r w:rsidRPr="00161104">
        <w:rPr>
          <w:i/>
          <w:color w:val="0000CC"/>
          <w:sz w:val="22"/>
          <w:szCs w:val="22"/>
        </w:rPr>
        <w:t>apparent</w:t>
      </w:r>
      <w:r w:rsidRPr="007A5F8F">
        <w:rPr>
          <w:rFonts w:ascii="Courier New" w:hAnsi="Courier New" w:cs="Courier New"/>
          <w:sz w:val="28"/>
          <w:szCs w:val="28"/>
        </w:rPr>
        <w:t xml:space="preserve">. </w:t>
      </w:r>
    </w:p>
    <w:p w:rsidR="00F44CC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très précisément c’est cette </w:t>
      </w:r>
      <w:r w:rsidRPr="000407AE">
        <w:rPr>
          <w:i/>
        </w:rPr>
        <w:t>affaire</w:t>
      </w:r>
      <w:r w:rsidR="00F44CC5">
        <w:rPr>
          <w:rFonts w:ascii="Courier New" w:hAnsi="Courier New" w:cs="Courier New"/>
          <w:sz w:val="28"/>
          <w:szCs w:val="28"/>
        </w:rPr>
        <w:t>…</w:t>
      </w:r>
      <w:r w:rsidR="000407AE">
        <w:rPr>
          <w:rFonts w:ascii="Courier New" w:hAnsi="Courier New" w:cs="Courier New"/>
          <w:sz w:val="28"/>
          <w:szCs w:val="28"/>
        </w:rPr>
        <w:t xml:space="preserve"> </w:t>
      </w:r>
    </w:p>
    <w:p w:rsidR="000407AE" w:rsidRDefault="00337697" w:rsidP="00F44CC5">
      <w:pPr>
        <w:ind w:firstLine="708"/>
        <w:rPr>
          <w:rFonts w:ascii="Courier New" w:hAnsi="Courier New" w:cs="Courier New"/>
          <w:sz w:val="28"/>
          <w:szCs w:val="28"/>
        </w:rPr>
      </w:pPr>
      <w:r w:rsidRPr="007A5F8F">
        <w:rPr>
          <w:rFonts w:ascii="Courier New" w:hAnsi="Courier New" w:cs="Courier New"/>
          <w:sz w:val="28"/>
          <w:szCs w:val="28"/>
        </w:rPr>
        <w:t xml:space="preserve">ce </w:t>
      </w:r>
      <w:r w:rsidRPr="000407AE">
        <w:rPr>
          <w:i/>
        </w:rPr>
        <w:t>drame de ton invention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il l’appelle, </w:t>
      </w:r>
      <w:r w:rsidRPr="000407AE">
        <w:rPr>
          <w:i/>
        </w:rPr>
        <w:t>cette métaphore</w:t>
      </w:r>
      <w:r w:rsidRPr="007A5F8F">
        <w:rPr>
          <w:rFonts w:ascii="Courier New" w:hAnsi="Courier New" w:cs="Courier New"/>
          <w:sz w:val="28"/>
          <w:szCs w:val="28"/>
        </w:rPr>
        <w:t xml:space="preserve"> </w:t>
      </w:r>
      <w:r w:rsidR="00F44CC5">
        <w:rPr>
          <w:rFonts w:ascii="Courier New" w:hAnsi="Courier New" w:cs="Courier New"/>
          <w:sz w:val="28"/>
          <w:szCs w:val="28"/>
        </w:rPr>
        <w:t>…</w:t>
      </w:r>
      <w:r w:rsidRPr="007A5F8F">
        <w:rPr>
          <w:rFonts w:ascii="Courier New" w:hAnsi="Courier New" w:cs="Courier New"/>
          <w:sz w:val="28"/>
          <w:szCs w:val="28"/>
        </w:rPr>
        <w:t xml:space="preserve">c’est là que c’est tout à fait transparent : </w:t>
      </w:r>
    </w:p>
    <w:p w:rsidR="000407AE" w:rsidRDefault="000407AE" w:rsidP="00E81B9F">
      <w:pPr>
        <w:rPr>
          <w:rFonts w:ascii="Courier New" w:hAnsi="Courier New" w:cs="Courier New"/>
          <w:sz w:val="28"/>
          <w:szCs w:val="28"/>
        </w:rPr>
      </w:pPr>
    </w:p>
    <w:p w:rsidR="000407AE" w:rsidRDefault="000407AE" w:rsidP="000407AE">
      <w:pPr>
        <w:ind w:left="708"/>
        <w:rPr>
          <w:rFonts w:ascii="Garamond" w:hAnsi="Garamond"/>
          <w:iCs/>
          <w:sz w:val="20"/>
          <w:szCs w:val="20"/>
        </w:rPr>
      </w:pPr>
      <w:r w:rsidRPr="007A5F8F">
        <w:rPr>
          <w:rFonts w:ascii="Courier New" w:hAnsi="Courier New" w:cs="Courier New"/>
          <w:sz w:val="28"/>
          <w:szCs w:val="28"/>
        </w:rPr>
        <w:t>«</w:t>
      </w:r>
      <w:r>
        <w:rPr>
          <w:rFonts w:ascii="Courier New" w:hAnsi="Courier New" w:cs="Courier New"/>
          <w:sz w:val="28"/>
          <w:szCs w:val="28"/>
        </w:rPr>
        <w:t xml:space="preserve"> </w:t>
      </w:r>
      <w:r w:rsidRPr="000407AE">
        <w:rPr>
          <w:rFonts w:ascii="Palatino Linotype" w:eastAsia="Arial Unicode MS" w:hAnsi="Palatino Linotype" w:cs="Arial Unicode MS"/>
          <w:color w:val="0000CC"/>
          <w:sz w:val="28"/>
          <w:szCs w:val="28"/>
        </w:rPr>
        <w:t>τὸ σατυρικόν σου δρᾶμα τοῦτο καὶ σιληνικὸν</w:t>
      </w:r>
      <w:r w:rsidRPr="000407AE">
        <w:rPr>
          <w:rFonts w:ascii="Garamond" w:hAnsi="Garamond"/>
          <w:iCs/>
          <w:sz w:val="20"/>
          <w:szCs w:val="20"/>
        </w:rPr>
        <w:t xml:space="preserve"> </w:t>
      </w:r>
      <w:r>
        <w:rPr>
          <w:rFonts w:ascii="Garamond" w:hAnsi="Garamond"/>
          <w:iCs/>
          <w:sz w:val="20"/>
          <w:szCs w:val="20"/>
        </w:rPr>
        <w:t xml:space="preserve"> </w:t>
      </w:r>
      <w:r w:rsidRPr="007A5F8F">
        <w:rPr>
          <w:rFonts w:ascii="Courier New" w:hAnsi="Courier New" w:cs="Courier New"/>
          <w:iCs/>
          <w:sz w:val="28"/>
          <w:szCs w:val="28"/>
        </w:rPr>
        <w:t>»</w:t>
      </w:r>
      <w:r w:rsidRPr="000407AE">
        <w:rPr>
          <w:rFonts w:ascii="Garamond" w:hAnsi="Garamond"/>
          <w:iCs/>
          <w:sz w:val="20"/>
          <w:szCs w:val="20"/>
        </w:rPr>
        <w:t xml:space="preserve"> </w:t>
      </w:r>
    </w:p>
    <w:p w:rsidR="00337697" w:rsidRPr="007A5F8F" w:rsidRDefault="000407AE" w:rsidP="000407AE">
      <w:pPr>
        <w:ind w:left="708"/>
        <w:rPr>
          <w:rFonts w:ascii="Courier New" w:hAnsi="Courier New" w:cs="Courier New"/>
          <w:i/>
          <w:sz w:val="28"/>
          <w:szCs w:val="28"/>
        </w:rPr>
      </w:pPr>
      <w:r>
        <w:rPr>
          <w:rFonts w:ascii="Garamond" w:hAnsi="Garamond"/>
          <w:iCs/>
          <w:sz w:val="20"/>
          <w:szCs w:val="20"/>
        </w:rPr>
        <w:t xml:space="preserve">                             </w:t>
      </w:r>
      <w:r w:rsidR="00337697" w:rsidRPr="000407AE">
        <w:rPr>
          <w:rFonts w:ascii="Garamond" w:hAnsi="Garamond"/>
          <w:iCs/>
          <w:sz w:val="20"/>
          <w:szCs w:val="20"/>
        </w:rPr>
        <w:t>[to saturikon sou drama touto kai silènikon]</w:t>
      </w:r>
      <w:r w:rsidR="00337697" w:rsidRPr="007A5F8F">
        <w:rPr>
          <w:rFonts w:ascii="Courier New" w:hAnsi="Courier New" w:cs="Courier New"/>
          <w:i/>
          <w:sz w:val="28"/>
          <w:szCs w:val="28"/>
        </w:rPr>
        <w:t xml:space="preserve"> </w:t>
      </w:r>
    </w:p>
    <w:p w:rsidR="000407AE" w:rsidRDefault="000407AE" w:rsidP="00E81B9F">
      <w:pPr>
        <w:rPr>
          <w:rFonts w:ascii="Courier New" w:hAnsi="Courier New" w:cs="Courier New"/>
          <w:i/>
          <w:sz w:val="28"/>
          <w:szCs w:val="28"/>
        </w:rPr>
      </w:pPr>
    </w:p>
    <w:p w:rsidR="00337697" w:rsidRPr="007A5F8F" w:rsidRDefault="000407AE" w:rsidP="00E81B9F">
      <w:pPr>
        <w:rPr>
          <w:rFonts w:ascii="Courier New" w:hAnsi="Courier New" w:cs="Courier New"/>
          <w:sz w:val="28"/>
          <w:szCs w:val="28"/>
        </w:rPr>
      </w:pPr>
      <w:r>
        <w:rPr>
          <w:rFonts w:ascii="Courier New" w:hAnsi="Courier New" w:cs="Courier New"/>
          <w:sz w:val="28"/>
          <w:szCs w:val="28"/>
        </w:rPr>
        <w:t>« </w:t>
      </w:r>
      <w:r w:rsidR="00337697" w:rsidRPr="000407AE">
        <w:rPr>
          <w:i/>
        </w:rPr>
        <w:t>cette histoire de satyre et de silène</w:t>
      </w:r>
      <w:r>
        <w:rPr>
          <w:rFonts w:ascii="Courier New" w:hAnsi="Courier New" w:cs="Courier New"/>
          <w:sz w:val="28"/>
          <w:szCs w:val="28"/>
        </w:rPr>
        <w:t xml:space="preserve"> » </w:t>
      </w:r>
      <w:r w:rsidR="00337697" w:rsidRPr="007A5F8F">
        <w:rPr>
          <w:rFonts w:ascii="Courier New" w:hAnsi="Courier New" w:cs="Courier New"/>
          <w:sz w:val="28"/>
          <w:szCs w:val="28"/>
        </w:rPr>
        <w:t>c’est là qu’</w:t>
      </w:r>
      <w:r w:rsidR="00337697" w:rsidRPr="000407AE">
        <w:rPr>
          <w:i/>
        </w:rPr>
        <w:t>on voit</w:t>
      </w:r>
      <w:r w:rsidR="00337697" w:rsidRPr="000407AE">
        <w:rPr>
          <w:rFonts w:ascii="Courier New" w:hAnsi="Courier New" w:cs="Courier New"/>
          <w:sz w:val="28"/>
          <w:szCs w:val="28"/>
        </w:rPr>
        <w:t xml:space="preserve"> </w:t>
      </w:r>
      <w:r w:rsidR="00337697" w:rsidRPr="007A5F8F">
        <w:rPr>
          <w:rFonts w:ascii="Courier New" w:hAnsi="Courier New" w:cs="Courier New"/>
          <w:sz w:val="28"/>
          <w:szCs w:val="28"/>
        </w:rPr>
        <w:t>les choses.</w:t>
      </w:r>
    </w:p>
    <w:p w:rsidR="000407AE"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tâchons en effet d’en reconnaître </w:t>
      </w:r>
      <w:r w:rsidRPr="000407AE">
        <w:rPr>
          <w:i/>
        </w:rPr>
        <w:t>la structure</w:t>
      </w:r>
      <w:r w:rsidRPr="007A5F8F">
        <w:rPr>
          <w:rFonts w:ascii="Courier New" w:hAnsi="Courier New" w:cs="Courier New"/>
          <w:sz w:val="28"/>
          <w:szCs w:val="28"/>
        </w:rPr>
        <w:t xml:space="preserve">. </w:t>
      </w:r>
    </w:p>
    <w:p w:rsidR="000407AE" w:rsidRDefault="000407A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dit à ALCIBIADE : </w:t>
      </w:r>
    </w:p>
    <w:p w:rsidR="000407AE" w:rsidRDefault="000407AE" w:rsidP="00E81B9F">
      <w:pPr>
        <w:rPr>
          <w:rFonts w:ascii="Courier New" w:hAnsi="Courier New" w:cs="Courier New"/>
          <w:sz w:val="28"/>
          <w:szCs w:val="28"/>
        </w:rPr>
      </w:pPr>
    </w:p>
    <w:p w:rsidR="00337697" w:rsidRPr="000407AE" w:rsidRDefault="00337697" w:rsidP="005D1DD1">
      <w:pPr>
        <w:rPr>
          <w:rFonts w:ascii="Courier New" w:hAnsi="Courier New" w:cs="Courier New"/>
          <w:sz w:val="28"/>
          <w:szCs w:val="28"/>
        </w:rPr>
      </w:pPr>
      <w:r w:rsidRPr="007A5F8F">
        <w:rPr>
          <w:rFonts w:ascii="Courier New" w:hAnsi="Courier New" w:cs="Courier New"/>
          <w:sz w:val="28"/>
          <w:szCs w:val="28"/>
        </w:rPr>
        <w:t>« </w:t>
      </w:r>
      <w:r w:rsidRPr="000407AE">
        <w:rPr>
          <w:i/>
          <w:sz w:val="22"/>
          <w:szCs w:val="22"/>
        </w:rPr>
        <w:t>Si ce que tu veux en fin de compte c’est </w:t>
      </w:r>
      <w:r w:rsidRPr="00AD58AD">
        <w:rPr>
          <w:sz w:val="22"/>
          <w:szCs w:val="22"/>
        </w:rPr>
        <w:t>:</w:t>
      </w:r>
      <w:r w:rsidR="005D1DD1">
        <w:rPr>
          <w:sz w:val="22"/>
          <w:szCs w:val="22"/>
        </w:rPr>
        <w:t xml:space="preserve"> </w:t>
      </w:r>
      <w:r w:rsidRPr="000407AE">
        <w:rPr>
          <w:i/>
          <w:sz w:val="22"/>
          <w:szCs w:val="22"/>
        </w:rPr>
        <w:t xml:space="preserve"> toi, d’être aimé de moi</w:t>
      </w:r>
      <w:r w:rsidR="000407AE">
        <w:rPr>
          <w:i/>
          <w:sz w:val="22"/>
          <w:szCs w:val="22"/>
        </w:rPr>
        <w:t>,</w:t>
      </w:r>
      <w:r w:rsidR="005D1DD1">
        <w:rPr>
          <w:i/>
          <w:sz w:val="22"/>
          <w:szCs w:val="22"/>
        </w:rPr>
        <w:t xml:space="preserve"> </w:t>
      </w:r>
      <w:r w:rsidRPr="000407AE">
        <w:rPr>
          <w:i/>
          <w:sz w:val="22"/>
          <w:szCs w:val="22"/>
        </w:rPr>
        <w:t xml:space="preserve"> et qu’AGATHON soit ton objet</w:t>
      </w:r>
      <w:r w:rsidRPr="000407AE">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car autrement il n’y a pas d’autre sens à donner à ce discours </w:t>
      </w:r>
      <w:r w:rsidRPr="005D1DD1">
        <w:rPr>
          <w:rFonts w:ascii="Courier New" w:hAnsi="Courier New" w:cs="Courier New"/>
          <w:i/>
        </w:rPr>
        <w:t xml:space="preserve">si ce n’est les sens psychologiques les plus superficiels, le vague éveil d’une </w:t>
      </w:r>
      <w:r w:rsidRPr="005D1DD1">
        <w:rPr>
          <w:i/>
        </w:rPr>
        <w:t>jalousie chez l’autre</w:t>
      </w:r>
    </w:p>
    <w:p w:rsidR="00337697" w:rsidRPr="007A5F8F" w:rsidRDefault="00337697" w:rsidP="00E81B9F">
      <w:pPr>
        <w:pStyle w:val="Corpsdetexte"/>
        <w:rPr>
          <w:b w:val="0"/>
          <w:bCs w:val="0"/>
          <w:sz w:val="28"/>
          <w:szCs w:val="28"/>
        </w:rPr>
      </w:pPr>
      <w:r w:rsidRPr="007A5F8F">
        <w:rPr>
          <w:b w:val="0"/>
          <w:bCs w:val="0"/>
          <w:sz w:val="28"/>
          <w:szCs w:val="28"/>
        </w:rPr>
        <w:t>…</w:t>
      </w:r>
      <w:r w:rsidRPr="00AD58AD">
        <w:rPr>
          <w:rFonts w:ascii="Times New Roman" w:hAnsi="Times New Roman" w:cs="Times New Roman"/>
          <w:b w:val="0"/>
          <w:bCs w:val="0"/>
          <w:i/>
          <w:sz w:val="22"/>
          <w:szCs w:val="22"/>
        </w:rPr>
        <w:t>il n’en est pas question !</w:t>
      </w:r>
      <w:r w:rsidRPr="007A5F8F">
        <w:rPr>
          <w:b w:val="0"/>
          <w:bCs w:val="0"/>
          <w:sz w:val="28"/>
          <w:szCs w:val="28"/>
        </w:rPr>
        <w:t> »</w:t>
      </w:r>
      <w:r w:rsidR="00AD58AD">
        <w:rPr>
          <w:b w:val="0"/>
          <w:bCs w:val="0"/>
          <w:sz w:val="28"/>
          <w:szCs w:val="28"/>
        </w:rPr>
        <w:t xml:space="preserve">. </w:t>
      </w:r>
      <w:r w:rsidR="00AD58AD" w:rsidRPr="00AD58AD">
        <w:rPr>
          <w:rFonts w:ascii="Garamond" w:hAnsi="Garamond"/>
          <w:b w:val="0"/>
          <w:sz w:val="20"/>
          <w:szCs w:val="20"/>
        </w:rPr>
        <w:t>[</w:t>
      </w:r>
      <w:hyperlink r:id="rId194" w:history="1">
        <w:r w:rsidR="00AD58AD" w:rsidRPr="00AD58AD">
          <w:rPr>
            <w:rStyle w:val="Lienhypertexte"/>
            <w:rFonts w:ascii="Garamond" w:hAnsi="Garamond"/>
            <w:b w:val="0"/>
            <w:sz w:val="20"/>
            <w:szCs w:val="20"/>
          </w:rPr>
          <w:t>222d</w:t>
        </w:r>
      </w:hyperlink>
      <w:r w:rsidR="00AD58AD" w:rsidRPr="00AD58AD">
        <w:rPr>
          <w:rFonts w:ascii="Garamond" w:hAnsi="Garamond"/>
          <w:b w:val="0"/>
          <w:sz w:val="20"/>
          <w:szCs w:val="20"/>
        </w:rPr>
        <w:t>]</w:t>
      </w:r>
    </w:p>
    <w:p w:rsidR="000407AE" w:rsidRDefault="000407A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qu’effectivement</w:t>
      </w:r>
      <w:r w:rsidR="000407AE">
        <w:rPr>
          <w:rFonts w:ascii="Courier New" w:hAnsi="Courier New" w:cs="Courier New"/>
          <w:sz w:val="28"/>
          <w:szCs w:val="28"/>
        </w:rPr>
        <w:t>,</w:t>
      </w:r>
      <w:r w:rsidRPr="007A5F8F">
        <w:rPr>
          <w:rFonts w:ascii="Courier New" w:hAnsi="Courier New" w:cs="Courier New"/>
          <w:sz w:val="28"/>
          <w:szCs w:val="28"/>
        </w:rPr>
        <w:t xml:space="preserve"> c’est ce dont il s’agit. </w:t>
      </w:r>
    </w:p>
    <w:p w:rsidR="00AD58AD" w:rsidRDefault="00337697" w:rsidP="00E81B9F">
      <w:pPr>
        <w:rPr>
          <w:rFonts w:ascii="Courier New" w:hAnsi="Courier New" w:cs="Courier New"/>
          <w:sz w:val="28"/>
          <w:szCs w:val="28"/>
        </w:rPr>
      </w:pPr>
      <w:r w:rsidRPr="007A5F8F">
        <w:rPr>
          <w:rFonts w:ascii="Courier New" w:hAnsi="Courier New" w:cs="Courier New"/>
          <w:sz w:val="28"/>
          <w:szCs w:val="28"/>
        </w:rPr>
        <w:t xml:space="preserve">ALCIBIADE </w:t>
      </w:r>
      <w:r w:rsidR="00F44CC5" w:rsidRPr="00F44CC5">
        <w:rPr>
          <w:rFonts w:ascii="Courier New" w:hAnsi="Courier New" w:cs="Courier New"/>
          <w:sz w:val="28"/>
          <w:szCs w:val="28"/>
        </w:rPr>
        <w:t>–</w:t>
      </w:r>
      <w:r w:rsidRPr="007A5F8F">
        <w:rPr>
          <w:rFonts w:ascii="Courier New" w:hAnsi="Courier New" w:cs="Courier New"/>
          <w:sz w:val="28"/>
          <w:szCs w:val="28"/>
        </w:rPr>
        <w:t xml:space="preserve"> SOCRATE l’admet </w:t>
      </w:r>
      <w:r w:rsidR="00F44CC5" w:rsidRPr="00F44CC5">
        <w:rPr>
          <w:rFonts w:ascii="Courier New" w:hAnsi="Courier New" w:cs="Courier New"/>
          <w:sz w:val="28"/>
          <w:szCs w:val="28"/>
        </w:rPr>
        <w:t>–</w:t>
      </w:r>
      <w:r w:rsidRPr="007A5F8F">
        <w:rPr>
          <w:rFonts w:ascii="Courier New" w:hAnsi="Courier New" w:cs="Courier New"/>
          <w:sz w:val="28"/>
          <w:szCs w:val="28"/>
        </w:rPr>
        <w:t xml:space="preserve"> manifestant son désir </w:t>
      </w:r>
    </w:p>
    <w:p w:rsidR="00AD58AD" w:rsidRDefault="00337697" w:rsidP="00E81B9F">
      <w:pPr>
        <w:rPr>
          <w:rFonts w:ascii="Courier New" w:hAnsi="Courier New" w:cs="Courier New"/>
          <w:sz w:val="28"/>
          <w:szCs w:val="28"/>
        </w:rPr>
      </w:pPr>
      <w:r w:rsidRPr="007A5F8F">
        <w:rPr>
          <w:rFonts w:ascii="Courier New" w:hAnsi="Courier New" w:cs="Courier New"/>
          <w:sz w:val="28"/>
          <w:szCs w:val="28"/>
        </w:rPr>
        <w:t>à AGATHON et demandant en somme à AGATHON</w:t>
      </w:r>
      <w:r w:rsidR="00AD58AD">
        <w:rPr>
          <w:rFonts w:ascii="Courier New" w:hAnsi="Courier New" w:cs="Courier New"/>
          <w:sz w:val="28"/>
          <w:szCs w:val="28"/>
        </w:rPr>
        <w:t>,</w:t>
      </w:r>
      <w:r w:rsidRPr="007A5F8F">
        <w:rPr>
          <w:rFonts w:ascii="Courier New" w:hAnsi="Courier New" w:cs="Courier New"/>
          <w:sz w:val="28"/>
          <w:szCs w:val="28"/>
        </w:rPr>
        <w:t xml:space="preserve"> </w:t>
      </w:r>
    </w:p>
    <w:p w:rsidR="00AD58AD"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d’abord ALCIBIADE lui a demandé à lui SOCRATE. </w:t>
      </w:r>
    </w:p>
    <w:p w:rsidR="00AD58AD" w:rsidRDefault="00AD58AD" w:rsidP="00E81B9F">
      <w:pPr>
        <w:rPr>
          <w:rFonts w:ascii="Courier New" w:hAnsi="Courier New" w:cs="Courier New"/>
          <w:sz w:val="28"/>
          <w:szCs w:val="28"/>
        </w:rPr>
      </w:pPr>
    </w:p>
    <w:p w:rsidR="00411BE3" w:rsidRDefault="00337697" w:rsidP="00E81B9F">
      <w:pPr>
        <w:rPr>
          <w:rFonts w:ascii="Courier New" w:hAnsi="Courier New" w:cs="Courier New"/>
          <w:sz w:val="28"/>
          <w:szCs w:val="28"/>
        </w:rPr>
      </w:pPr>
      <w:r w:rsidRPr="007A5F8F">
        <w:rPr>
          <w:rFonts w:ascii="Courier New" w:hAnsi="Courier New" w:cs="Courier New"/>
          <w:sz w:val="28"/>
          <w:szCs w:val="28"/>
        </w:rPr>
        <w:t xml:space="preserve">La preuve c’est que, si nous considérons toutes </w:t>
      </w:r>
    </w:p>
    <w:p w:rsidR="005D1DD1" w:rsidRDefault="00337697" w:rsidP="00E81B9F">
      <w:pPr>
        <w:rPr>
          <w:rFonts w:ascii="Courier New" w:hAnsi="Courier New" w:cs="Courier New"/>
          <w:sz w:val="28"/>
          <w:szCs w:val="28"/>
        </w:rPr>
      </w:pPr>
      <w:r w:rsidRPr="007A5F8F">
        <w:rPr>
          <w:rFonts w:ascii="Courier New" w:hAnsi="Courier New" w:cs="Courier New"/>
          <w:sz w:val="28"/>
          <w:szCs w:val="28"/>
        </w:rPr>
        <w:t xml:space="preserve">ces parties du dialogue comme un long </w:t>
      </w:r>
      <w:r w:rsidRPr="00B844B1">
        <w:rPr>
          <w:i/>
        </w:rPr>
        <w:t>épithalame</w:t>
      </w:r>
      <w:r w:rsidRPr="007A5F8F">
        <w:rPr>
          <w:rStyle w:val="Appelnotedebasdep"/>
          <w:b/>
          <w:bCs/>
          <w:color w:val="FF3300"/>
          <w:sz w:val="28"/>
          <w:szCs w:val="28"/>
        </w:rPr>
        <w:footnoteReference w:id="159"/>
      </w:r>
      <w:r w:rsidR="00AD58AD">
        <w:rPr>
          <w:rFonts w:ascii="Courier New" w:hAnsi="Courier New" w:cs="Courier New"/>
          <w:sz w:val="28"/>
          <w:szCs w:val="28"/>
        </w:rPr>
        <w:t>,</w:t>
      </w:r>
      <w:r w:rsidRPr="007A5F8F">
        <w:rPr>
          <w:rFonts w:ascii="Courier New" w:hAnsi="Courier New" w:cs="Courier New"/>
          <w:sz w:val="28"/>
          <w:szCs w:val="28"/>
        </w:rPr>
        <w:t xml:space="preserve"> </w:t>
      </w:r>
    </w:p>
    <w:p w:rsidR="00F44CC5" w:rsidRDefault="00337697" w:rsidP="00E81B9F">
      <w:pPr>
        <w:rPr>
          <w:rFonts w:ascii="Courier New" w:hAnsi="Courier New" w:cs="Courier New"/>
          <w:sz w:val="28"/>
          <w:szCs w:val="28"/>
        </w:rPr>
      </w:pPr>
      <w:r w:rsidRPr="007A5F8F">
        <w:rPr>
          <w:rFonts w:ascii="Courier New" w:hAnsi="Courier New" w:cs="Courier New"/>
          <w:sz w:val="28"/>
          <w:szCs w:val="28"/>
        </w:rPr>
        <w:t xml:space="preserve">et si ce à quoi aboutit toute cette dialectique </w:t>
      </w:r>
    </w:p>
    <w:p w:rsidR="00411BE3" w:rsidRDefault="00337697" w:rsidP="00E81B9F">
      <w:pPr>
        <w:rPr>
          <w:rFonts w:ascii="Courier New" w:hAnsi="Courier New" w:cs="Courier New"/>
          <w:sz w:val="28"/>
          <w:szCs w:val="28"/>
        </w:rPr>
      </w:pPr>
      <w:r w:rsidRPr="007A5F8F">
        <w:rPr>
          <w:rFonts w:ascii="Courier New" w:hAnsi="Courier New" w:cs="Courier New"/>
          <w:sz w:val="28"/>
          <w:szCs w:val="28"/>
        </w:rPr>
        <w:t xml:space="preserve">a un sens, c’est ce qui se passe à la fin,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SOCRATE fasse l’éloge d’AGATHON.</w:t>
      </w:r>
    </w:p>
    <w:p w:rsidR="00B844B1" w:rsidRDefault="00B844B1" w:rsidP="00E81B9F">
      <w:pPr>
        <w:rPr>
          <w:rFonts w:ascii="Courier New" w:hAnsi="Courier New" w:cs="Courier New"/>
          <w:sz w:val="28"/>
          <w:szCs w:val="28"/>
        </w:rPr>
      </w:pPr>
    </w:p>
    <w:p w:rsidR="005D1DD1" w:rsidRDefault="00337697" w:rsidP="00E81B9F">
      <w:pPr>
        <w:rPr>
          <w:rFonts w:ascii="Courier New" w:hAnsi="Courier New" w:cs="Courier New"/>
          <w:sz w:val="28"/>
          <w:szCs w:val="28"/>
        </w:rPr>
      </w:pPr>
      <w:r w:rsidRPr="007A5F8F">
        <w:rPr>
          <w:rFonts w:ascii="Courier New" w:hAnsi="Courier New" w:cs="Courier New"/>
          <w:sz w:val="28"/>
          <w:szCs w:val="28"/>
        </w:rPr>
        <w:t xml:space="preserve">Que SOCRATE fasse l’éloge d’AGATHON est la réponse </w:t>
      </w:r>
    </w:p>
    <w:p w:rsidR="00411BE3" w:rsidRDefault="00337697" w:rsidP="00E81B9F">
      <w:pPr>
        <w:rPr>
          <w:rFonts w:ascii="Courier New" w:hAnsi="Courier New" w:cs="Courier New"/>
          <w:sz w:val="28"/>
          <w:szCs w:val="28"/>
        </w:rPr>
      </w:pPr>
      <w:r w:rsidRPr="007A5F8F">
        <w:rPr>
          <w:rFonts w:ascii="Courier New" w:hAnsi="Courier New" w:cs="Courier New"/>
          <w:sz w:val="28"/>
          <w:szCs w:val="28"/>
        </w:rPr>
        <w:t xml:space="preserve">à la demande, non pas passée mais </w:t>
      </w:r>
      <w:r w:rsidRPr="00AD58AD">
        <w:rPr>
          <w:i/>
        </w:rPr>
        <w:t>présente</w:t>
      </w:r>
      <w:r w:rsidRPr="007A5F8F">
        <w:rPr>
          <w:rFonts w:ascii="Courier New" w:hAnsi="Courier New" w:cs="Courier New"/>
          <w:sz w:val="28"/>
          <w:szCs w:val="28"/>
        </w:rPr>
        <w:t xml:space="preserve">, d’ALCIBIADE. Quand SOCRATE va faire l’éloge d’AGATHON, </w:t>
      </w:r>
    </w:p>
    <w:p w:rsidR="00AD58AD" w:rsidRDefault="00337697" w:rsidP="00E81B9F">
      <w:pPr>
        <w:rPr>
          <w:rFonts w:ascii="Courier New" w:hAnsi="Courier New" w:cs="Courier New"/>
          <w:sz w:val="28"/>
          <w:szCs w:val="28"/>
        </w:rPr>
      </w:pPr>
      <w:r w:rsidRPr="007A5F8F">
        <w:rPr>
          <w:rFonts w:ascii="Courier New" w:hAnsi="Courier New" w:cs="Courier New"/>
          <w:sz w:val="28"/>
          <w:szCs w:val="28"/>
        </w:rPr>
        <w:t xml:space="preserve">il donne satisfaction à ALCIBIADE. </w:t>
      </w:r>
    </w:p>
    <w:p w:rsidR="00B844B1" w:rsidRDefault="00B844B1" w:rsidP="00E81B9F">
      <w:pPr>
        <w:rPr>
          <w:rFonts w:ascii="Courier New" w:hAnsi="Courier New" w:cs="Courier New"/>
          <w:sz w:val="28"/>
          <w:szCs w:val="28"/>
        </w:rPr>
      </w:pPr>
    </w:p>
    <w:p w:rsidR="00AD58AD" w:rsidRDefault="00337697" w:rsidP="00E81B9F">
      <w:pPr>
        <w:rPr>
          <w:rFonts w:ascii="Courier New" w:hAnsi="Courier New" w:cs="Courier New"/>
          <w:sz w:val="28"/>
          <w:szCs w:val="28"/>
        </w:rPr>
      </w:pPr>
      <w:r w:rsidRPr="007A5F8F">
        <w:rPr>
          <w:rFonts w:ascii="Courier New" w:hAnsi="Courier New" w:cs="Courier New"/>
          <w:sz w:val="28"/>
          <w:szCs w:val="28"/>
        </w:rPr>
        <w:t xml:space="preserve">Il lui donne satisfaction pour son acte actuel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AD58AD">
        <w:rPr>
          <w:i/>
        </w:rPr>
        <w:t>déclaration publique</w:t>
      </w:r>
      <w:r w:rsidRPr="007A5F8F">
        <w:rPr>
          <w:rFonts w:ascii="Courier New" w:hAnsi="Courier New" w:cs="Courier New"/>
          <w:sz w:val="28"/>
          <w:szCs w:val="28"/>
        </w:rPr>
        <w:t xml:space="preserve">, de mise sur le plan de l’Autre </w:t>
      </w:r>
      <w:r w:rsidRPr="00AD58AD">
        <w:rPr>
          <w:i/>
        </w:rPr>
        <w:t>universel</w:t>
      </w:r>
      <w:r w:rsidRPr="007A5F8F">
        <w:rPr>
          <w:rFonts w:ascii="Courier New" w:hAnsi="Courier New" w:cs="Courier New"/>
          <w:sz w:val="28"/>
          <w:szCs w:val="28"/>
        </w:rPr>
        <w:t xml:space="preserve"> de ce qui s’est passé entre eux derrière les voiles de la pudeur. La réponse de SOCRATE c’est : </w:t>
      </w:r>
    </w:p>
    <w:p w:rsidR="00AD58AD" w:rsidRPr="007A5F8F" w:rsidRDefault="00AD58AD" w:rsidP="00E81B9F">
      <w:pPr>
        <w:rPr>
          <w:rFonts w:ascii="Courier New" w:hAnsi="Courier New" w:cs="Courier New"/>
          <w:sz w:val="28"/>
          <w:szCs w:val="28"/>
        </w:rPr>
      </w:pPr>
    </w:p>
    <w:p w:rsidR="00AD58AD" w:rsidRDefault="00337697" w:rsidP="00E81B9F">
      <w:pPr>
        <w:rPr>
          <w:i/>
          <w:sz w:val="22"/>
          <w:szCs w:val="22"/>
        </w:rPr>
      </w:pPr>
      <w:r w:rsidRPr="007A5F8F">
        <w:rPr>
          <w:rFonts w:ascii="Courier New" w:hAnsi="Courier New" w:cs="Courier New"/>
          <w:sz w:val="28"/>
          <w:szCs w:val="28"/>
        </w:rPr>
        <w:t>« </w:t>
      </w:r>
      <w:r w:rsidRPr="00AD58AD">
        <w:rPr>
          <w:i/>
          <w:sz w:val="22"/>
          <w:szCs w:val="22"/>
        </w:rPr>
        <w:t>Tu peux aimer celui que je vais louer parce que, le louant, je saurai faire passer, moi SOCRATE,</w:t>
      </w:r>
    </w:p>
    <w:p w:rsidR="00AD58AD" w:rsidRDefault="00AD58AD" w:rsidP="00E81B9F">
      <w:pPr>
        <w:rPr>
          <w:i/>
          <w:sz w:val="22"/>
          <w:szCs w:val="22"/>
        </w:rPr>
      </w:pPr>
      <w:r>
        <w:rPr>
          <w:i/>
          <w:sz w:val="22"/>
          <w:szCs w:val="22"/>
        </w:rPr>
        <w:t xml:space="preserve">  </w:t>
      </w:r>
      <w:r w:rsidR="00337697" w:rsidRPr="00AD58AD">
        <w:rPr>
          <w:i/>
          <w:sz w:val="22"/>
          <w:szCs w:val="22"/>
        </w:rPr>
        <w:t xml:space="preserve"> </w:t>
      </w:r>
      <w:r>
        <w:rPr>
          <w:i/>
          <w:sz w:val="22"/>
          <w:szCs w:val="22"/>
        </w:rPr>
        <w:t xml:space="preserve">  </w:t>
      </w:r>
      <w:r w:rsidR="00337697" w:rsidRPr="00AD58AD">
        <w:rPr>
          <w:i/>
          <w:sz w:val="22"/>
          <w:szCs w:val="22"/>
        </w:rPr>
        <w:t>l’image de toi aimant, en tant que l’image de toi aimant</w:t>
      </w:r>
      <w:r w:rsidRPr="00AD58AD">
        <w:rPr>
          <w:i/>
          <w:sz w:val="22"/>
          <w:szCs w:val="22"/>
        </w:rPr>
        <w:t xml:space="preserve"> </w:t>
      </w:r>
      <w:r w:rsidR="00337697" w:rsidRPr="00AD58AD">
        <w:rPr>
          <w:i/>
          <w:sz w:val="22"/>
          <w:szCs w:val="22"/>
        </w:rPr>
        <w:t>c’est par là que tu vas entrer dans la voie</w:t>
      </w:r>
    </w:p>
    <w:p w:rsidR="00337697" w:rsidRPr="007A5F8F" w:rsidRDefault="00AD58AD" w:rsidP="00E81B9F">
      <w:pPr>
        <w:rPr>
          <w:rFonts w:ascii="Courier New" w:hAnsi="Courier New" w:cs="Courier New"/>
          <w:sz w:val="28"/>
          <w:szCs w:val="28"/>
        </w:rPr>
      </w:pPr>
      <w:r>
        <w:rPr>
          <w:i/>
          <w:sz w:val="22"/>
          <w:szCs w:val="22"/>
        </w:rPr>
        <w:t xml:space="preserve">    </w:t>
      </w:r>
      <w:r w:rsidR="00337697" w:rsidRPr="00AD58AD">
        <w:rPr>
          <w:i/>
          <w:sz w:val="22"/>
          <w:szCs w:val="22"/>
        </w:rPr>
        <w:t>des identifications supérieures que trace le chemin de la beauté</w:t>
      </w:r>
      <w:r w:rsidR="00337697" w:rsidRPr="007A5F8F">
        <w:rPr>
          <w:rFonts w:ascii="Courier New" w:hAnsi="Courier New" w:cs="Courier New"/>
          <w:sz w:val="28"/>
          <w:szCs w:val="28"/>
        </w:rPr>
        <w:t> ».</w:t>
      </w:r>
    </w:p>
    <w:p w:rsidR="00AD58A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Mais il convient de ne pas </w:t>
      </w:r>
      <w:r w:rsidRPr="007C5BEA">
        <w:rPr>
          <w:rFonts w:ascii="Courier New" w:hAnsi="Courier New" w:cs="Courier New"/>
          <w:i/>
        </w:rPr>
        <w:t>méconnaître</w:t>
      </w:r>
      <w:r w:rsidRPr="007A5F8F">
        <w:rPr>
          <w:rFonts w:ascii="Courier New" w:hAnsi="Courier New" w:cs="Courier New"/>
          <w:sz w:val="28"/>
          <w:szCs w:val="28"/>
        </w:rPr>
        <w:t xml:space="preserve"> qu’ici SOCRATE</w:t>
      </w:r>
      <w:r w:rsidR="00411BE3">
        <w:rPr>
          <w:rFonts w:ascii="Courier New" w:hAnsi="Courier New" w:cs="Courier New"/>
          <w:sz w:val="28"/>
          <w:szCs w:val="28"/>
        </w:rPr>
        <w:t>,</w:t>
      </w:r>
    </w:p>
    <w:p w:rsidR="00AD58AD" w:rsidRDefault="00337697" w:rsidP="00E81B9F">
      <w:pPr>
        <w:rPr>
          <w:rFonts w:ascii="Courier New" w:hAnsi="Courier New" w:cs="Courier New"/>
          <w:sz w:val="28"/>
          <w:szCs w:val="28"/>
        </w:rPr>
      </w:pPr>
      <w:r w:rsidRPr="007A5F8F">
        <w:rPr>
          <w:rFonts w:ascii="Courier New" w:hAnsi="Courier New" w:cs="Courier New"/>
          <w:sz w:val="28"/>
          <w:szCs w:val="28"/>
        </w:rPr>
        <w:t xml:space="preserve">justement parce qu’il </w:t>
      </w:r>
      <w:r w:rsidRPr="00AD58AD">
        <w:rPr>
          <w:i/>
          <w:color w:val="0000CC"/>
        </w:rPr>
        <w:t>sait</w:t>
      </w:r>
      <w:r w:rsidR="00411BE3">
        <w:rPr>
          <w:i/>
          <w:color w:val="0000CC"/>
        </w:rPr>
        <w:t xml:space="preserve">, </w:t>
      </w:r>
      <w:r w:rsidRPr="007A5F8F">
        <w:rPr>
          <w:rFonts w:ascii="Courier New" w:hAnsi="Courier New" w:cs="Courier New"/>
          <w:sz w:val="28"/>
          <w:szCs w:val="28"/>
        </w:rPr>
        <w:t xml:space="preserve">substitue </w:t>
      </w:r>
      <w:r w:rsidRPr="00411BE3">
        <w:rPr>
          <w:i/>
        </w:rPr>
        <w:t>quelque chose</w:t>
      </w:r>
      <w:r w:rsidRPr="007A5F8F">
        <w:rPr>
          <w:rFonts w:ascii="Courier New" w:hAnsi="Courier New" w:cs="Courier New"/>
          <w:sz w:val="28"/>
          <w:szCs w:val="28"/>
        </w:rPr>
        <w:t xml:space="preserve"> à </w:t>
      </w:r>
      <w:r w:rsidRPr="00411BE3">
        <w:rPr>
          <w:i/>
        </w:rPr>
        <w:t>autre chose</w:t>
      </w:r>
      <w:r w:rsidRPr="007A5F8F">
        <w:rPr>
          <w:rFonts w:ascii="Courier New" w:hAnsi="Courier New" w:cs="Courier New"/>
          <w:sz w:val="28"/>
          <w:szCs w:val="28"/>
        </w:rPr>
        <w:t xml:space="preserve">. </w:t>
      </w:r>
    </w:p>
    <w:p w:rsidR="00411BE3" w:rsidRDefault="00411BE3" w:rsidP="00E81B9F">
      <w:pPr>
        <w:rPr>
          <w:rFonts w:ascii="Courier New" w:hAnsi="Courier New" w:cs="Courier New"/>
          <w:sz w:val="28"/>
          <w:szCs w:val="28"/>
        </w:rPr>
      </w:pPr>
    </w:p>
    <w:p w:rsidR="00AD58AD" w:rsidRDefault="00337697" w:rsidP="00E81B9F">
      <w:pPr>
        <w:rPr>
          <w:rFonts w:ascii="Courier New" w:hAnsi="Courier New" w:cs="Courier New"/>
          <w:sz w:val="28"/>
          <w:szCs w:val="28"/>
        </w:rPr>
      </w:pPr>
      <w:r w:rsidRPr="007A5F8F">
        <w:rPr>
          <w:rFonts w:ascii="Courier New" w:hAnsi="Courier New" w:cs="Courier New"/>
          <w:sz w:val="28"/>
          <w:szCs w:val="28"/>
        </w:rPr>
        <w:t xml:space="preserve">Car ce n’est pas </w:t>
      </w:r>
      <w:r w:rsidR="00AD58AD">
        <w:rPr>
          <w:rFonts w:ascii="Courier New" w:hAnsi="Courier New" w:cs="Courier New"/>
          <w:sz w:val="28"/>
          <w:szCs w:val="28"/>
        </w:rPr>
        <w:t>« </w:t>
      </w:r>
      <w:r w:rsidRPr="00AD58AD">
        <w:rPr>
          <w:i/>
        </w:rPr>
        <w:t>la beauté</w:t>
      </w:r>
      <w:r w:rsidR="00AD58AD">
        <w:rPr>
          <w:rFonts w:ascii="Courier New" w:hAnsi="Courier New" w:cs="Courier New"/>
          <w:sz w:val="28"/>
          <w:szCs w:val="28"/>
        </w:rPr>
        <w:t> »</w:t>
      </w:r>
      <w:r w:rsidRPr="007A5F8F">
        <w:rPr>
          <w:rFonts w:ascii="Courier New" w:hAnsi="Courier New" w:cs="Courier New"/>
          <w:sz w:val="28"/>
          <w:szCs w:val="28"/>
        </w:rPr>
        <w:t xml:space="preserve">, ni </w:t>
      </w:r>
      <w:r w:rsidRPr="00AD58AD">
        <w:rPr>
          <w:i/>
        </w:rPr>
        <w:t>l’ascèse</w:t>
      </w:r>
      <w:r w:rsidRPr="007A5F8F">
        <w:rPr>
          <w:rFonts w:ascii="Courier New" w:hAnsi="Courier New" w:cs="Courier New"/>
          <w:sz w:val="28"/>
          <w:szCs w:val="28"/>
        </w:rPr>
        <w:t xml:space="preserve">, ni </w:t>
      </w:r>
      <w:r w:rsidRPr="00AD58AD">
        <w:rPr>
          <w:i/>
        </w:rPr>
        <w:t>l’identification à Dieu</w:t>
      </w:r>
      <w:r w:rsidRPr="007A5F8F">
        <w:rPr>
          <w:rFonts w:ascii="Courier New" w:hAnsi="Courier New" w:cs="Courier New"/>
          <w:sz w:val="28"/>
          <w:szCs w:val="28"/>
        </w:rPr>
        <w:t xml:space="preserve"> que désire ALCIBIADE, mais cet </w:t>
      </w:r>
      <w:r w:rsidRPr="00AD58AD">
        <w:rPr>
          <w:i/>
          <w:color w:val="0000CC"/>
        </w:rPr>
        <w:t>objet unique</w:t>
      </w:r>
      <w:r w:rsidR="00B07B6D">
        <w:rPr>
          <w:i/>
          <w:color w:val="0000CC"/>
        </w:rPr>
        <w:t>,</w:t>
      </w:r>
      <w:r w:rsidRPr="007A5F8F">
        <w:rPr>
          <w:rFonts w:ascii="Courier New" w:hAnsi="Courier New" w:cs="Courier New"/>
          <w:sz w:val="28"/>
          <w:szCs w:val="28"/>
        </w:rPr>
        <w:t xml:space="preserve"> ce </w:t>
      </w:r>
      <w:r w:rsidRPr="00AD58AD">
        <w:rPr>
          <w:i/>
          <w:color w:val="0000CC"/>
        </w:rPr>
        <w:t>quelque chose</w:t>
      </w:r>
      <w:r w:rsidR="00B07B6D">
        <w:rPr>
          <w:i/>
          <w:color w:val="0000CC"/>
        </w:rPr>
        <w:t>,</w:t>
      </w:r>
      <w:r w:rsidR="00AD58AD">
        <w:rPr>
          <w:rFonts w:ascii="Courier New" w:hAnsi="Courier New" w:cs="Courier New"/>
          <w:sz w:val="28"/>
          <w:szCs w:val="28"/>
        </w:rPr>
        <w:t> </w:t>
      </w:r>
      <w:r w:rsidRPr="007A5F8F">
        <w:rPr>
          <w:rFonts w:ascii="Courier New" w:hAnsi="Courier New" w:cs="Courier New"/>
          <w:sz w:val="28"/>
          <w:szCs w:val="28"/>
        </w:rPr>
        <w:t xml:space="preserve"> qu’il a vu dans SOCRATE et dont SOCRATE le détourne parce que SOCRATE sait qu’il ne l’a pas. </w:t>
      </w:r>
    </w:p>
    <w:p w:rsidR="00AD58AD" w:rsidRDefault="00AD58AD" w:rsidP="00E81B9F">
      <w:pPr>
        <w:rPr>
          <w:rFonts w:ascii="Courier New" w:hAnsi="Courier New" w:cs="Courier New"/>
          <w:sz w:val="28"/>
          <w:szCs w:val="28"/>
        </w:rPr>
      </w:pPr>
    </w:p>
    <w:p w:rsidR="00B07B6D" w:rsidRDefault="00337697" w:rsidP="00E81B9F">
      <w:pPr>
        <w:rPr>
          <w:rFonts w:ascii="Courier New" w:hAnsi="Courier New" w:cs="Courier New"/>
          <w:sz w:val="28"/>
          <w:szCs w:val="28"/>
        </w:rPr>
      </w:pPr>
      <w:r w:rsidRPr="007A5F8F">
        <w:rPr>
          <w:rFonts w:ascii="Courier New" w:hAnsi="Courier New" w:cs="Courier New"/>
          <w:sz w:val="28"/>
          <w:szCs w:val="28"/>
        </w:rPr>
        <w:t>Mais ALCIBIADE, lui, désire toujours la même chose</w:t>
      </w:r>
      <w:r w:rsidR="00AD58AD">
        <w:rPr>
          <w:rFonts w:ascii="Courier New" w:hAnsi="Courier New" w:cs="Courier New"/>
          <w:sz w:val="28"/>
          <w:szCs w:val="28"/>
        </w:rPr>
        <w:t>,</w:t>
      </w:r>
      <w:r w:rsidRPr="007A5F8F">
        <w:rPr>
          <w:rFonts w:ascii="Courier New" w:hAnsi="Courier New" w:cs="Courier New"/>
          <w:sz w:val="28"/>
          <w:szCs w:val="28"/>
        </w:rPr>
        <w:t xml:space="preserve"> et ce qu’ALCIBIADE cherche dans AGATHON</w:t>
      </w:r>
      <w:r w:rsidR="00B07B6D">
        <w:rPr>
          <w:rFonts w:ascii="Courier New" w:hAnsi="Courier New" w:cs="Courier New"/>
          <w:sz w:val="28"/>
          <w:szCs w:val="28"/>
        </w:rPr>
        <w:t xml:space="preserve"> </w:t>
      </w:r>
      <w:r w:rsidR="00F44CC5" w:rsidRPr="00F44CC5">
        <w:rPr>
          <w:rFonts w:ascii="Courier New" w:hAnsi="Courier New" w:cs="Courier New"/>
          <w:sz w:val="28"/>
          <w:szCs w:val="28"/>
        </w:rPr>
        <w:t>–</w:t>
      </w:r>
      <w:r w:rsidRPr="007A5F8F">
        <w:rPr>
          <w:rFonts w:ascii="Courier New" w:hAnsi="Courier New" w:cs="Courier New"/>
          <w:sz w:val="28"/>
          <w:szCs w:val="28"/>
        </w:rPr>
        <w:t xml:space="preserve"> n’en doutez pas</w:t>
      </w:r>
      <w:r w:rsidR="00B07B6D">
        <w:rPr>
          <w:rFonts w:ascii="Courier New" w:hAnsi="Courier New" w:cs="Courier New"/>
          <w:sz w:val="28"/>
          <w:szCs w:val="28"/>
        </w:rPr>
        <w:t xml:space="preserve"> </w:t>
      </w:r>
      <w:r w:rsidR="00F44CC5" w:rsidRPr="00F44CC5">
        <w:rPr>
          <w:rFonts w:ascii="Courier New" w:hAnsi="Courier New" w:cs="Courier New"/>
          <w:sz w:val="28"/>
          <w:szCs w:val="28"/>
        </w:rPr>
        <w:t>–</w:t>
      </w:r>
      <w:r w:rsidRPr="007A5F8F">
        <w:rPr>
          <w:rFonts w:ascii="Courier New" w:hAnsi="Courier New" w:cs="Courier New"/>
          <w:sz w:val="28"/>
          <w:szCs w:val="28"/>
        </w:rPr>
        <w:t xml:space="preserve"> c’est </w:t>
      </w:r>
      <w:r w:rsidRPr="00B07B6D">
        <w:rPr>
          <w:i/>
          <w:color w:val="0000CC"/>
        </w:rPr>
        <w:t>ce même point suprême où le sujet s’abolit dans le fantasme</w:t>
      </w:r>
      <w:r w:rsidR="00AD58AD">
        <w:rPr>
          <w:rFonts w:ascii="Courier New" w:hAnsi="Courier New" w:cs="Courier New"/>
          <w:sz w:val="28"/>
          <w:szCs w:val="28"/>
        </w:rPr>
        <w:t> :</w:t>
      </w:r>
      <w:r w:rsidRPr="007A5F8F">
        <w:rPr>
          <w:rFonts w:ascii="Courier New" w:hAnsi="Courier New" w:cs="Courier New"/>
          <w:sz w:val="28"/>
          <w:szCs w:val="28"/>
        </w:rPr>
        <w:t xml:space="preserve"> </w:t>
      </w:r>
    </w:p>
    <w:p w:rsidR="00B01797" w:rsidRDefault="00337697" w:rsidP="00E81B9F">
      <w:pPr>
        <w:rPr>
          <w:rFonts w:ascii="Courier New" w:hAnsi="Courier New" w:cs="Courier New"/>
          <w:sz w:val="28"/>
          <w:szCs w:val="28"/>
        </w:rPr>
      </w:pPr>
      <w:r w:rsidRPr="007A5F8F">
        <w:rPr>
          <w:rFonts w:ascii="Courier New" w:hAnsi="Courier New" w:cs="Courier New"/>
          <w:sz w:val="28"/>
          <w:szCs w:val="28"/>
        </w:rPr>
        <w:t xml:space="preserve">ses </w:t>
      </w:r>
      <w:r w:rsidR="007C5BEA" w:rsidRPr="003E133F">
        <w:rPr>
          <w:rFonts w:ascii="Palatino Linotype" w:hAnsi="Palatino Linotype"/>
          <w:bCs/>
          <w:color w:val="0000CC"/>
          <w:sz w:val="28"/>
          <w:szCs w:val="28"/>
        </w:rPr>
        <w:t>ἄγαλματα</w:t>
      </w:r>
      <w:r w:rsidR="007C5BEA">
        <w:rPr>
          <w:rFonts w:ascii="Palatino Linotype" w:hAnsi="Palatino Linotype"/>
          <w:bCs/>
          <w:color w:val="0000CC"/>
          <w:sz w:val="28"/>
          <w:szCs w:val="28"/>
        </w:rPr>
        <w:t xml:space="preserve"> </w:t>
      </w:r>
      <w:r w:rsidR="007C5BEA" w:rsidRPr="007C5BEA">
        <w:rPr>
          <w:rFonts w:ascii="Garamond" w:hAnsi="Garamond" w:cs="Courier New"/>
          <w:sz w:val="20"/>
          <w:szCs w:val="20"/>
        </w:rPr>
        <w:t>[</w:t>
      </w:r>
      <w:r w:rsidRPr="007C5BEA">
        <w:rPr>
          <w:rFonts w:ascii="Garamond" w:hAnsi="Garamond" w:cs="Courier New"/>
          <w:sz w:val="20"/>
          <w:szCs w:val="20"/>
        </w:rPr>
        <w:t>agalmata</w:t>
      </w:r>
      <w:r w:rsidR="007C5BEA" w:rsidRPr="007C5BEA">
        <w:rPr>
          <w:rFonts w:ascii="Garamond" w:hAnsi="Garamond" w:cs="Courier New"/>
          <w:sz w:val="20"/>
          <w:szCs w:val="20"/>
        </w:rPr>
        <w:t>]</w:t>
      </w:r>
      <w:r w:rsidRPr="007A5F8F">
        <w:rPr>
          <w:rFonts w:ascii="Courier New" w:hAnsi="Courier New" w:cs="Courier New"/>
          <w:sz w:val="28"/>
          <w:szCs w:val="28"/>
        </w:rPr>
        <w:t xml:space="preserve">. </w:t>
      </w:r>
    </w:p>
    <w:p w:rsidR="005D1DD1" w:rsidRDefault="005D1DD1" w:rsidP="00E81B9F">
      <w:pPr>
        <w:rPr>
          <w:rFonts w:ascii="Courier New" w:hAnsi="Courier New" w:cs="Courier New"/>
          <w:sz w:val="28"/>
          <w:szCs w:val="28"/>
        </w:rPr>
      </w:pPr>
    </w:p>
    <w:p w:rsidR="00B01797" w:rsidRDefault="00337697" w:rsidP="00E81B9F">
      <w:pPr>
        <w:rPr>
          <w:rFonts w:ascii="Courier New" w:hAnsi="Courier New" w:cs="Courier New"/>
          <w:sz w:val="28"/>
          <w:szCs w:val="28"/>
        </w:rPr>
      </w:pPr>
      <w:r w:rsidRPr="007A5F8F">
        <w:rPr>
          <w:rFonts w:ascii="Courier New" w:hAnsi="Courier New" w:cs="Courier New"/>
          <w:sz w:val="28"/>
          <w:szCs w:val="28"/>
        </w:rPr>
        <w:t xml:space="preserve">Ici SOCRATE, </w:t>
      </w:r>
      <w:r w:rsidRPr="00B01797">
        <w:rPr>
          <w:i/>
        </w:rPr>
        <w:t>en substituant son leurre</w:t>
      </w:r>
      <w:r w:rsidRPr="007A5F8F">
        <w:rPr>
          <w:rFonts w:ascii="Courier New" w:hAnsi="Courier New" w:cs="Courier New"/>
          <w:sz w:val="28"/>
          <w:szCs w:val="28"/>
        </w:rPr>
        <w:t xml:space="preserve"> à ce que </w:t>
      </w:r>
      <w:r w:rsidR="00B01797">
        <w:rPr>
          <w:rFonts w:ascii="Courier New" w:hAnsi="Courier New" w:cs="Courier New"/>
          <w:sz w:val="28"/>
          <w:szCs w:val="28"/>
        </w:rPr>
        <w:t>j</w:t>
      </w:r>
      <w:r w:rsidRPr="007A5F8F">
        <w:rPr>
          <w:rFonts w:ascii="Courier New" w:hAnsi="Courier New" w:cs="Courier New"/>
          <w:sz w:val="28"/>
          <w:szCs w:val="28"/>
        </w:rPr>
        <w:t xml:space="preserve">’appellerai </w:t>
      </w:r>
    </w:p>
    <w:p w:rsidR="00B01797" w:rsidRDefault="00B01797" w:rsidP="00E81B9F">
      <w:pPr>
        <w:rPr>
          <w:rFonts w:ascii="Courier New" w:hAnsi="Courier New" w:cs="Courier New"/>
          <w:sz w:val="28"/>
          <w:szCs w:val="28"/>
        </w:rPr>
      </w:pPr>
      <w:r>
        <w:rPr>
          <w:rFonts w:ascii="Courier New" w:hAnsi="Courier New" w:cs="Courier New"/>
          <w:sz w:val="28"/>
          <w:szCs w:val="28"/>
        </w:rPr>
        <w:t>« </w:t>
      </w:r>
      <w:r w:rsidR="00337697" w:rsidRPr="00B01797">
        <w:rPr>
          <w:i/>
        </w:rPr>
        <w:t>le leurre des dieux</w:t>
      </w:r>
      <w:r>
        <w:rPr>
          <w:rFonts w:ascii="Courier New" w:hAnsi="Courier New" w:cs="Courier New"/>
          <w:sz w:val="28"/>
          <w:szCs w:val="28"/>
        </w:rPr>
        <w:t> »</w:t>
      </w:r>
      <w:r w:rsidR="00337697" w:rsidRPr="007A5F8F">
        <w:rPr>
          <w:rFonts w:ascii="Courier New" w:hAnsi="Courier New" w:cs="Courier New"/>
          <w:sz w:val="28"/>
          <w:szCs w:val="28"/>
        </w:rPr>
        <w:t xml:space="preserve">, le fait en toute authenticité </w:t>
      </w:r>
    </w:p>
    <w:p w:rsidR="00B01797"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mesure où justement </w:t>
      </w:r>
      <w:r w:rsidR="00B01797">
        <w:rPr>
          <w:rFonts w:ascii="Courier New" w:hAnsi="Courier New" w:cs="Courier New"/>
          <w:sz w:val="28"/>
          <w:szCs w:val="28"/>
        </w:rPr>
        <w:t>« </w:t>
      </w:r>
      <w:r w:rsidRPr="00B01797">
        <w:rPr>
          <w:i/>
        </w:rPr>
        <w:t>il sait ce que c’est l’amour</w:t>
      </w:r>
      <w:r w:rsidR="00B01797">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et que c’est justement parce qu’</w:t>
      </w:r>
      <w:r w:rsidRPr="00B01797">
        <w:rPr>
          <w:i/>
        </w:rPr>
        <w:t>il le sait</w:t>
      </w:r>
      <w:r w:rsidRPr="007A5F8F">
        <w:rPr>
          <w:rFonts w:ascii="Courier New" w:hAnsi="Courier New" w:cs="Courier New"/>
          <w:sz w:val="28"/>
          <w:szCs w:val="28"/>
        </w:rPr>
        <w:t xml:space="preserve"> qu’il est destiné à s’y tromper, à savoir à </w:t>
      </w:r>
      <w:r w:rsidRPr="00CD0164">
        <w:rPr>
          <w:i/>
        </w:rPr>
        <w:t>méconnaître la fonction essentielle de l’objet de visée constitué par</w:t>
      </w:r>
      <w:r w:rsidRPr="007A5F8F">
        <w:rPr>
          <w:rFonts w:ascii="Courier New" w:hAnsi="Courier New" w:cs="Courier New"/>
          <w:sz w:val="28"/>
          <w:szCs w:val="28"/>
        </w:rPr>
        <w:t xml:space="preserve"> l’</w:t>
      </w:r>
      <w:r w:rsidR="007C5BEA" w:rsidRPr="00AB0D0F">
        <w:rPr>
          <w:rFonts w:ascii="Palatino Linotype" w:hAnsi="Palatino Linotype"/>
          <w:bCs/>
          <w:color w:val="0000CC"/>
          <w:sz w:val="28"/>
          <w:szCs w:val="28"/>
        </w:rPr>
        <w:t>ἄγαλμα</w:t>
      </w:r>
      <w:r w:rsidR="007C5BEA" w:rsidRPr="00AB0D0F">
        <w:rPr>
          <w:rFonts w:ascii="Palatino Linotype" w:hAnsi="Palatino Linotype"/>
          <w:bCs/>
          <w:sz w:val="28"/>
          <w:szCs w:val="28"/>
        </w:rPr>
        <w:t xml:space="preserve"> </w:t>
      </w:r>
      <w:r w:rsidR="007C5BEA" w:rsidRPr="00AB0D0F">
        <w:rPr>
          <w:rFonts w:ascii="Garamond" w:hAnsi="Garamond"/>
          <w:bCs/>
          <w:sz w:val="20"/>
        </w:rPr>
        <w:t>[</w:t>
      </w:r>
      <w:r w:rsidR="007C5BEA" w:rsidRPr="00AB0D0F">
        <w:rPr>
          <w:rFonts w:ascii="Garamond" w:hAnsi="Garamond"/>
          <w:sz w:val="20"/>
        </w:rPr>
        <w:t>agalma</w:t>
      </w:r>
      <w:r w:rsidR="007C5BEA" w:rsidRPr="00AB0D0F">
        <w:rPr>
          <w:rFonts w:ascii="Garamond" w:hAnsi="Garamond"/>
          <w:bCs/>
          <w:sz w:val="20"/>
        </w:rPr>
        <w:t>]</w:t>
      </w:r>
      <w:r w:rsidRPr="007A5F8F">
        <w:rPr>
          <w:rFonts w:ascii="Courier New" w:hAnsi="Courier New" w:cs="Courier New"/>
          <w:i/>
          <w:sz w:val="28"/>
          <w:szCs w:val="28"/>
        </w:rPr>
        <w:t>.</w:t>
      </w:r>
    </w:p>
    <w:p w:rsidR="00B01797" w:rsidRDefault="00B01797" w:rsidP="00E81B9F">
      <w:pPr>
        <w:rPr>
          <w:rFonts w:ascii="Courier New" w:hAnsi="Courier New" w:cs="Courier New"/>
          <w:sz w:val="28"/>
          <w:szCs w:val="28"/>
        </w:rPr>
      </w:pPr>
    </w:p>
    <w:p w:rsidR="00F44CC5" w:rsidRDefault="00337697" w:rsidP="005D1DD1">
      <w:pPr>
        <w:rPr>
          <w:rFonts w:ascii="Courier New" w:hAnsi="Courier New" w:cs="Courier New"/>
          <w:sz w:val="28"/>
          <w:szCs w:val="28"/>
        </w:rPr>
      </w:pPr>
      <w:r w:rsidRPr="007A5F8F">
        <w:rPr>
          <w:rFonts w:ascii="Courier New" w:hAnsi="Courier New" w:cs="Courier New"/>
          <w:sz w:val="28"/>
          <w:szCs w:val="28"/>
        </w:rPr>
        <w:t xml:space="preserve">On nous a parlé hier soir de </w:t>
      </w:r>
      <w:r w:rsidRPr="007C5BEA">
        <w:rPr>
          <w:i/>
        </w:rPr>
        <w:t>modèle</w:t>
      </w:r>
      <w:r w:rsidRPr="007A5F8F">
        <w:rPr>
          <w:rFonts w:ascii="Courier New" w:hAnsi="Courier New" w:cs="Courier New"/>
          <w:sz w:val="28"/>
          <w:szCs w:val="28"/>
        </w:rPr>
        <w:t xml:space="preserve">, et de </w:t>
      </w:r>
      <w:r w:rsidRPr="007C5BEA">
        <w:rPr>
          <w:i/>
        </w:rPr>
        <w:t>modèle théorique</w:t>
      </w:r>
      <w:r w:rsidRPr="007A5F8F">
        <w:rPr>
          <w:rFonts w:ascii="Courier New" w:hAnsi="Courier New" w:cs="Courier New"/>
          <w:sz w:val="28"/>
          <w:szCs w:val="28"/>
        </w:rPr>
        <w:t xml:space="preserve">. Je dirai qu’il n’est pas possible de ne pas évoquer </w:t>
      </w:r>
    </w:p>
    <w:p w:rsidR="00F44CC5" w:rsidRDefault="00337697" w:rsidP="005D1DD1">
      <w:pPr>
        <w:rPr>
          <w:i/>
        </w:rPr>
      </w:pPr>
      <w:r w:rsidRPr="007A5F8F">
        <w:rPr>
          <w:rFonts w:ascii="Courier New" w:hAnsi="Courier New" w:cs="Courier New"/>
          <w:sz w:val="28"/>
          <w:szCs w:val="28"/>
        </w:rPr>
        <w:t>à ce propos, ne serait</w:t>
      </w:r>
      <w:r w:rsidR="00F44CC5" w:rsidRPr="00F44CC5">
        <w:rPr>
          <w:rFonts w:ascii="Courier New" w:hAnsi="Courier New" w:cs="Courier New"/>
          <w:sz w:val="28"/>
          <w:szCs w:val="28"/>
        </w:rPr>
        <w:t>–</w:t>
      </w:r>
      <w:r w:rsidRPr="007A5F8F">
        <w:rPr>
          <w:rFonts w:ascii="Courier New" w:hAnsi="Courier New" w:cs="Courier New"/>
          <w:sz w:val="28"/>
          <w:szCs w:val="28"/>
        </w:rPr>
        <w:t xml:space="preserve">ce que comme </w:t>
      </w:r>
      <w:r w:rsidRPr="005D1DD1">
        <w:rPr>
          <w:i/>
        </w:rPr>
        <w:t>support</w:t>
      </w:r>
      <w:r w:rsidRPr="007A5F8F">
        <w:rPr>
          <w:rFonts w:ascii="Courier New" w:hAnsi="Courier New" w:cs="Courier New"/>
          <w:sz w:val="28"/>
          <w:szCs w:val="28"/>
        </w:rPr>
        <w:t xml:space="preserve"> de notre pensée, </w:t>
      </w:r>
      <w:r w:rsidRPr="005D1DD1">
        <w:rPr>
          <w:i/>
        </w:rPr>
        <w:t xml:space="preserve">la dialectique intrasubjective de </w:t>
      </w:r>
      <w:r w:rsidRPr="005D1DD1">
        <w:rPr>
          <w:i/>
          <w:color w:val="0000CC"/>
        </w:rPr>
        <w:t>l’</w:t>
      </w:r>
      <w:r w:rsidR="00411BE3" w:rsidRPr="005D1DD1">
        <w:rPr>
          <w:i/>
          <w:color w:val="0000CC"/>
        </w:rPr>
        <w:t>i</w:t>
      </w:r>
      <w:r w:rsidRPr="005D1DD1">
        <w:rPr>
          <w:i/>
          <w:color w:val="0000CC"/>
        </w:rPr>
        <w:t xml:space="preserve">déal du </w:t>
      </w:r>
      <w:r w:rsidR="00411BE3" w:rsidRPr="005D1DD1">
        <w:rPr>
          <w:i/>
          <w:color w:val="0000CC"/>
        </w:rPr>
        <w:t>m</w:t>
      </w:r>
      <w:r w:rsidRPr="005D1DD1">
        <w:rPr>
          <w:i/>
          <w:color w:val="0000CC"/>
        </w:rPr>
        <w:t>oi</w:t>
      </w:r>
      <w:r w:rsidRPr="005D1DD1">
        <w:rPr>
          <w:i/>
        </w:rPr>
        <w:t xml:space="preserve">, du </w:t>
      </w:r>
      <w:r w:rsidR="00411BE3" w:rsidRPr="005D1DD1">
        <w:rPr>
          <w:i/>
          <w:color w:val="0000CC"/>
        </w:rPr>
        <w:t>m</w:t>
      </w:r>
      <w:r w:rsidRPr="005D1DD1">
        <w:rPr>
          <w:i/>
          <w:color w:val="0000CC"/>
        </w:rPr>
        <w:t xml:space="preserve">oi </w:t>
      </w:r>
      <w:r w:rsidR="00411BE3" w:rsidRPr="005D1DD1">
        <w:rPr>
          <w:i/>
          <w:color w:val="0000CC"/>
        </w:rPr>
        <w:t>i</w:t>
      </w:r>
      <w:r w:rsidRPr="005D1DD1">
        <w:rPr>
          <w:i/>
          <w:color w:val="0000CC"/>
        </w:rPr>
        <w:t>déal</w:t>
      </w:r>
      <w:r w:rsidRPr="005D1DD1">
        <w:rPr>
          <w:i/>
        </w:rPr>
        <w:t xml:space="preserve">, et justement </w:t>
      </w:r>
    </w:p>
    <w:p w:rsidR="005D1DD1" w:rsidRDefault="00337697" w:rsidP="005D1DD1">
      <w:pPr>
        <w:rPr>
          <w:b/>
          <w:bCs/>
          <w:sz w:val="28"/>
          <w:szCs w:val="28"/>
        </w:rPr>
      </w:pPr>
      <w:r w:rsidRPr="005D1DD1">
        <w:rPr>
          <w:i/>
        </w:rPr>
        <w:t xml:space="preserve">de </w:t>
      </w:r>
      <w:r w:rsidRPr="005D1DD1">
        <w:rPr>
          <w:i/>
          <w:color w:val="0000CC"/>
        </w:rPr>
        <w:t>l’objet partiel</w:t>
      </w:r>
      <w:r w:rsidRPr="007A5F8F">
        <w:rPr>
          <w:rFonts w:ascii="Courier New" w:hAnsi="Courier New" w:cs="Courier New"/>
          <w:sz w:val="28"/>
          <w:szCs w:val="28"/>
        </w:rPr>
        <w:t xml:space="preserve">. </w:t>
      </w:r>
      <w:r w:rsidRPr="005D1DD1">
        <w:rPr>
          <w:rFonts w:ascii="Courier New" w:hAnsi="Courier New" w:cs="Courier New"/>
          <w:bCs/>
          <w:sz w:val="28"/>
          <w:szCs w:val="28"/>
        </w:rPr>
        <w:t>Je vous rappelle le petit schéma</w:t>
      </w:r>
      <w:r w:rsidRPr="007A5F8F">
        <w:rPr>
          <w:b/>
          <w:bCs/>
          <w:sz w:val="28"/>
          <w:szCs w:val="28"/>
        </w:rPr>
        <w:t> :</w:t>
      </w:r>
      <w:r w:rsidR="005D1DD1" w:rsidRPr="007A5F8F">
        <w:rPr>
          <w:b/>
          <w:bCs/>
          <w:sz w:val="28"/>
          <w:szCs w:val="28"/>
        </w:rPr>
        <w:t xml:space="preserve"> </w:t>
      </w:r>
    </w:p>
    <w:p w:rsidR="005D1DD1" w:rsidRDefault="005D1DD1" w:rsidP="005D1DD1">
      <w:pPr>
        <w:rPr>
          <w:b/>
          <w:bCs/>
          <w:sz w:val="28"/>
          <w:szCs w:val="28"/>
        </w:rPr>
      </w:pPr>
    </w:p>
    <w:p w:rsidR="005D1DD1" w:rsidRDefault="00F344D8" w:rsidP="00B07B6D">
      <w:pPr>
        <w:ind w:left="1416" w:firstLine="708"/>
        <w:rPr>
          <w:b/>
          <w:bCs/>
          <w:sz w:val="28"/>
          <w:szCs w:val="28"/>
        </w:rPr>
      </w:pPr>
      <w:r>
        <w:rPr>
          <w:b/>
          <w:bCs/>
          <w:sz w:val="28"/>
          <w:szCs w:val="28"/>
        </w:rPr>
        <w:t xml:space="preserve">  </w:t>
      </w:r>
      <w:r w:rsidR="00411BE3">
        <w:rPr>
          <w:b/>
          <w:bCs/>
          <w:noProof/>
          <w:sz w:val="28"/>
          <w:szCs w:val="28"/>
        </w:rPr>
        <w:drawing>
          <wp:inline distT="0" distB="0" distL="0" distR="0">
            <wp:extent cx="2434590" cy="1673404"/>
            <wp:effectExtent l="19050" t="0" r="3810" b="0"/>
            <wp:docPr id="48" name="Image 47"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95" cstate="print"/>
                    <a:stretch>
                      <a:fillRect/>
                    </a:stretch>
                  </pic:blipFill>
                  <pic:spPr>
                    <a:xfrm>
                      <a:off x="0" y="0"/>
                      <a:ext cx="2438873" cy="1676348"/>
                    </a:xfrm>
                    <a:prstGeom prst="rect">
                      <a:avLst/>
                    </a:prstGeom>
                  </pic:spPr>
                </pic:pic>
              </a:graphicData>
            </a:graphic>
          </wp:inline>
        </w:drawing>
      </w:r>
    </w:p>
    <w:p w:rsidR="005D1DD1" w:rsidRDefault="005D1DD1" w:rsidP="005D1DD1">
      <w:pPr>
        <w:rPr>
          <w:sz w:val="28"/>
          <w:szCs w:val="28"/>
        </w:rPr>
      </w:pPr>
    </w:p>
    <w:p w:rsidR="00CD0164" w:rsidRDefault="00337697" w:rsidP="00E81B9F">
      <w:pPr>
        <w:rPr>
          <w:rFonts w:ascii="Courier New" w:hAnsi="Courier New" w:cs="Courier New"/>
          <w:sz w:val="28"/>
          <w:szCs w:val="28"/>
        </w:rPr>
      </w:pPr>
      <w:r w:rsidRPr="007A5F8F">
        <w:rPr>
          <w:rFonts w:ascii="Courier New" w:hAnsi="Courier New" w:cs="Courier New"/>
          <w:sz w:val="28"/>
          <w:szCs w:val="28"/>
        </w:rPr>
        <w:t>que je vous ai donné autrefois du miroir sphérique, pour autant que c’est devant lui que se crée ce fantasme clé</w:t>
      </w:r>
      <w:r w:rsidR="00CD0164">
        <w:rPr>
          <w:rFonts w:ascii="Courier New" w:hAnsi="Courier New" w:cs="Courier New"/>
          <w:sz w:val="28"/>
          <w:szCs w:val="28"/>
        </w:rPr>
        <w:t> :</w:t>
      </w:r>
      <w:r w:rsidRPr="007A5F8F">
        <w:rPr>
          <w:rFonts w:ascii="Courier New" w:hAnsi="Courier New" w:cs="Courier New"/>
          <w:sz w:val="28"/>
          <w:szCs w:val="28"/>
        </w:rPr>
        <w:t xml:space="preserve"> </w:t>
      </w:r>
      <w:r w:rsidR="00CD0164">
        <w:rPr>
          <w:rFonts w:ascii="Courier New" w:hAnsi="Courier New" w:cs="Courier New"/>
          <w:sz w:val="28"/>
          <w:szCs w:val="28"/>
        </w:rPr>
        <w:t>« </w:t>
      </w:r>
      <w:r w:rsidRPr="00CD0164">
        <w:rPr>
          <w:i/>
        </w:rPr>
        <w:t>l’image réelle</w:t>
      </w:r>
      <w:r w:rsidR="00CD0164">
        <w:rPr>
          <w:rFonts w:ascii="Courier New" w:hAnsi="Courier New" w:cs="Courier New"/>
          <w:sz w:val="28"/>
          <w:szCs w:val="28"/>
        </w:rPr>
        <w:t> »</w:t>
      </w:r>
      <w:r w:rsidRPr="007A5F8F">
        <w:rPr>
          <w:rFonts w:ascii="Courier New" w:hAnsi="Courier New" w:cs="Courier New"/>
          <w:sz w:val="28"/>
          <w:szCs w:val="28"/>
        </w:rPr>
        <w:t xml:space="preserve"> du vase telle qu’elle surgit cachée dans l’appareil</w:t>
      </w:r>
      <w:r w:rsidR="00CD0164">
        <w:rPr>
          <w:rFonts w:ascii="Courier New" w:hAnsi="Courier New" w:cs="Courier New"/>
          <w:sz w:val="28"/>
          <w:szCs w:val="28"/>
        </w:rPr>
        <w:t>,</w:t>
      </w:r>
      <w:r w:rsidRPr="007A5F8F">
        <w:rPr>
          <w:rFonts w:ascii="Courier New" w:hAnsi="Courier New" w:cs="Courier New"/>
          <w:sz w:val="28"/>
          <w:szCs w:val="28"/>
        </w:rPr>
        <w:t xml:space="preserve"> et que cette </w:t>
      </w:r>
      <w:r w:rsidRPr="00CD0164">
        <w:rPr>
          <w:i/>
        </w:rPr>
        <w:t>image illusoire</w:t>
      </w:r>
      <w:r w:rsidRPr="007A5F8F">
        <w:rPr>
          <w:rFonts w:ascii="Courier New" w:hAnsi="Courier New" w:cs="Courier New"/>
          <w:sz w:val="28"/>
          <w:szCs w:val="28"/>
        </w:rPr>
        <w:t xml:space="preserve"> peut être par l’œil supportée, aperçue comme </w:t>
      </w:r>
      <w:r w:rsidRPr="00CD0164">
        <w:rPr>
          <w:i/>
        </w:rPr>
        <w:t>réelle</w:t>
      </w:r>
      <w:r w:rsidR="00CD0164">
        <w:rPr>
          <w:i/>
        </w:rPr>
        <w:t>,</w:t>
      </w:r>
      <w:r w:rsidRPr="007A5F8F">
        <w:rPr>
          <w:rFonts w:ascii="Courier New" w:hAnsi="Courier New" w:cs="Courier New"/>
          <w:sz w:val="28"/>
          <w:szCs w:val="28"/>
        </w:rPr>
        <w:t xml:space="preserve"> </w:t>
      </w:r>
    </w:p>
    <w:p w:rsidR="00CD0164"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 l’œil s’accommode par rapport à ce autour de quoi elle vient se réaliser, à savoir la fleur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nous avons posée.</w:t>
      </w:r>
    </w:p>
    <w:p w:rsidR="00337697" w:rsidRPr="007A5F8F" w:rsidRDefault="00337697" w:rsidP="00E81B9F">
      <w:pPr>
        <w:rPr>
          <w:rFonts w:ascii="Courier New" w:hAnsi="Courier New" w:cs="Courier New"/>
          <w:sz w:val="28"/>
          <w:szCs w:val="28"/>
        </w:rPr>
      </w:pPr>
    </w:p>
    <w:p w:rsidR="00CD0164" w:rsidRDefault="00337697" w:rsidP="00CD0164">
      <w:pPr>
        <w:rPr>
          <w:rFonts w:ascii="Courier New" w:hAnsi="Courier New" w:cs="Courier New"/>
          <w:sz w:val="28"/>
          <w:szCs w:val="28"/>
        </w:rPr>
      </w:pPr>
      <w:r w:rsidRPr="007A5F8F">
        <w:rPr>
          <w:rFonts w:ascii="Courier New" w:hAnsi="Courier New" w:cs="Courier New"/>
          <w:sz w:val="28"/>
          <w:szCs w:val="28"/>
        </w:rPr>
        <w:t>Je vous ai appris à noter dans ces trois termes</w:t>
      </w:r>
      <w:r w:rsidR="00CD0164">
        <w:rPr>
          <w:rFonts w:ascii="Courier New" w:hAnsi="Courier New" w:cs="Courier New"/>
          <w:sz w:val="28"/>
          <w:szCs w:val="28"/>
        </w:rPr>
        <w:t>…</w:t>
      </w:r>
      <w:r w:rsidRPr="007A5F8F">
        <w:rPr>
          <w:rFonts w:ascii="Courier New" w:hAnsi="Courier New" w:cs="Courier New"/>
          <w:sz w:val="28"/>
          <w:szCs w:val="28"/>
        </w:rPr>
        <w:t xml:space="preserve"> </w:t>
      </w:r>
    </w:p>
    <w:p w:rsidR="00411BE3" w:rsidRDefault="00337697" w:rsidP="00CD0164">
      <w:pPr>
        <w:ind w:left="708"/>
        <w:rPr>
          <w:rFonts w:ascii="Courier New" w:hAnsi="Courier New" w:cs="Courier New"/>
          <w:sz w:val="28"/>
          <w:szCs w:val="28"/>
        </w:rPr>
      </w:pPr>
      <w:r w:rsidRPr="007A5F8F">
        <w:rPr>
          <w:rFonts w:ascii="Courier New" w:hAnsi="Courier New" w:cs="Courier New"/>
          <w:sz w:val="28"/>
          <w:szCs w:val="28"/>
        </w:rPr>
        <w:t>l’</w:t>
      </w:r>
      <w:r w:rsidR="00411BE3" w:rsidRPr="00CD0164">
        <w:rPr>
          <w:i/>
          <w:color w:val="0000CC"/>
        </w:rPr>
        <w:t>i</w:t>
      </w:r>
      <w:r w:rsidRPr="00CD0164">
        <w:rPr>
          <w:i/>
          <w:color w:val="0000CC"/>
        </w:rPr>
        <w:t xml:space="preserve">déal du </w:t>
      </w:r>
      <w:r w:rsidR="00411BE3" w:rsidRPr="00CD0164">
        <w:rPr>
          <w:i/>
          <w:color w:val="0000CC"/>
        </w:rPr>
        <w:t>m</w:t>
      </w:r>
      <w:r w:rsidRPr="00CD0164">
        <w:rPr>
          <w:i/>
          <w:color w:val="0000CC"/>
        </w:rPr>
        <w:t>oi</w:t>
      </w:r>
      <w:r w:rsidR="00411BE3" w:rsidRPr="00411BE3">
        <w:rPr>
          <w:rFonts w:ascii="Courier New" w:hAnsi="Courier New" w:cs="Courier New"/>
          <w:color w:val="C00000"/>
          <w:sz w:val="20"/>
          <w:szCs w:val="20"/>
        </w:rPr>
        <w:t>[</w:t>
      </w:r>
      <w:r w:rsidR="00411BE3" w:rsidRPr="00411BE3">
        <w:rPr>
          <w:color w:val="0000CC"/>
          <w:sz w:val="20"/>
          <w:szCs w:val="20"/>
        </w:rPr>
        <w:t>I</w:t>
      </w:r>
      <w:r w:rsidR="00411BE3">
        <w:rPr>
          <w:color w:val="0000CC"/>
          <w:sz w:val="20"/>
          <w:szCs w:val="20"/>
        </w:rPr>
        <w:t xml:space="preserve"> </w:t>
      </w:r>
      <w:r w:rsidR="00411BE3" w:rsidRPr="00411BE3">
        <w:rPr>
          <w:color w:val="0000CC"/>
          <w:sz w:val="20"/>
          <w:szCs w:val="20"/>
        </w:rPr>
        <w:t>(</w:t>
      </w:r>
      <w:r w:rsidR="00411BE3" w:rsidRPr="00411BE3">
        <w:rPr>
          <w:i/>
          <w:color w:val="0000CC"/>
          <w:sz w:val="20"/>
          <w:szCs w:val="20"/>
        </w:rPr>
        <w:t>a</w:t>
      </w:r>
      <w:r w:rsidR="00411BE3" w:rsidRPr="00411BE3">
        <w:rPr>
          <w:color w:val="0000CC"/>
          <w:sz w:val="20"/>
          <w:szCs w:val="20"/>
        </w:rPr>
        <w:t>)</w:t>
      </w:r>
      <w:r w:rsidR="00411BE3" w:rsidRPr="00411BE3">
        <w:rPr>
          <w:rFonts w:ascii="Courier New" w:hAnsi="Courier New" w:cs="Courier New"/>
          <w:color w:val="C00000"/>
          <w:sz w:val="20"/>
          <w:szCs w:val="20"/>
        </w:rPr>
        <w:t>]</w:t>
      </w:r>
      <w:r w:rsidR="00411BE3">
        <w:rPr>
          <w:rFonts w:ascii="Courier New" w:hAnsi="Courier New" w:cs="Courier New"/>
          <w:color w:val="C00000"/>
          <w:sz w:val="20"/>
          <w:szCs w:val="20"/>
        </w:rPr>
        <w:t>,</w:t>
      </w:r>
      <w:r w:rsidRPr="007A5F8F">
        <w:rPr>
          <w:rFonts w:ascii="Courier New" w:hAnsi="Courier New" w:cs="Courier New"/>
          <w:sz w:val="28"/>
          <w:szCs w:val="28"/>
        </w:rPr>
        <w:t xml:space="preserve"> le </w:t>
      </w:r>
      <w:r w:rsidR="00411BE3" w:rsidRPr="00CD0164">
        <w:rPr>
          <w:i/>
          <w:color w:val="0000CC"/>
        </w:rPr>
        <w:t>m</w:t>
      </w:r>
      <w:r w:rsidRPr="00CD0164">
        <w:rPr>
          <w:i/>
          <w:color w:val="0000CC"/>
        </w:rPr>
        <w:t xml:space="preserve">oi </w:t>
      </w:r>
      <w:r w:rsidR="00411BE3" w:rsidRPr="00CD0164">
        <w:rPr>
          <w:i/>
          <w:color w:val="0000CC"/>
        </w:rPr>
        <w:t>i</w:t>
      </w:r>
      <w:r w:rsidRPr="00CD0164">
        <w:rPr>
          <w:i/>
          <w:color w:val="0000CC"/>
        </w:rPr>
        <w:t>déal</w:t>
      </w:r>
      <w:r w:rsidR="00411BE3" w:rsidRPr="00411BE3">
        <w:rPr>
          <w:rFonts w:ascii="Courier New" w:hAnsi="Courier New" w:cs="Courier New"/>
          <w:color w:val="C00000"/>
          <w:sz w:val="20"/>
          <w:szCs w:val="20"/>
        </w:rPr>
        <w:t>[</w:t>
      </w:r>
      <w:r w:rsidR="00411BE3" w:rsidRPr="00411BE3">
        <w:rPr>
          <w:i/>
          <w:color w:val="0000CC"/>
          <w:sz w:val="20"/>
          <w:szCs w:val="20"/>
        </w:rPr>
        <w:t xml:space="preserve">i </w:t>
      </w:r>
      <w:r w:rsidR="00411BE3" w:rsidRPr="00411BE3">
        <w:rPr>
          <w:color w:val="0000CC"/>
          <w:sz w:val="20"/>
          <w:szCs w:val="20"/>
        </w:rPr>
        <w:t>(</w:t>
      </w:r>
      <w:r w:rsidR="00411BE3" w:rsidRPr="00411BE3">
        <w:rPr>
          <w:i/>
          <w:color w:val="0000CC"/>
          <w:sz w:val="20"/>
          <w:szCs w:val="20"/>
        </w:rPr>
        <w:t>a</w:t>
      </w:r>
      <w:r w:rsidR="00411BE3" w:rsidRPr="00411BE3">
        <w:rPr>
          <w:color w:val="0000CC"/>
          <w:sz w:val="20"/>
          <w:szCs w:val="20"/>
        </w:rPr>
        <w:t>)</w:t>
      </w:r>
      <w:r w:rsidR="00411BE3" w:rsidRPr="00411BE3">
        <w:rPr>
          <w:rFonts w:ascii="Courier New" w:hAnsi="Courier New" w:cs="Courier New"/>
          <w:color w:val="C00000"/>
          <w:sz w:val="20"/>
          <w:szCs w:val="20"/>
        </w:rPr>
        <w:t>]</w:t>
      </w:r>
      <w:r w:rsidR="00411BE3">
        <w:rPr>
          <w:rFonts w:ascii="Courier New" w:hAnsi="Courier New" w:cs="Courier New"/>
          <w:color w:val="C00000"/>
          <w:sz w:val="20"/>
          <w:szCs w:val="20"/>
        </w:rPr>
        <w:t>,</w:t>
      </w:r>
      <w:r w:rsidRPr="007A5F8F">
        <w:rPr>
          <w:rFonts w:ascii="Courier New" w:hAnsi="Courier New" w:cs="Courier New"/>
          <w:sz w:val="28"/>
          <w:szCs w:val="28"/>
        </w:rPr>
        <w:t xml:space="preserve"> et </w:t>
      </w:r>
      <w:r w:rsidRPr="00CD0164">
        <w:rPr>
          <w:i/>
          <w:color w:val="0000CC"/>
        </w:rPr>
        <w:t>petit</w:t>
      </w:r>
      <w:r w:rsidR="00CD0164" w:rsidRPr="00CD0164">
        <w:rPr>
          <w:i/>
          <w:color w:val="0000CC"/>
        </w:rPr>
        <w:t>(</w:t>
      </w:r>
      <w:r w:rsidRPr="00CD0164">
        <w:rPr>
          <w:i/>
          <w:color w:val="0000CC"/>
        </w:rPr>
        <w:t>a</w:t>
      </w:r>
      <w:r w:rsidR="00CD0164" w:rsidRPr="00CD0164">
        <w:rPr>
          <w:i/>
          <w:color w:val="0000CC"/>
        </w:rPr>
        <w:t>)</w:t>
      </w:r>
      <w:r w:rsidR="00411BE3" w:rsidRPr="00411BE3">
        <w:rPr>
          <w:rFonts w:ascii="Courier New" w:hAnsi="Courier New" w:cs="Courier New"/>
          <w:color w:val="C00000"/>
          <w:sz w:val="20"/>
          <w:szCs w:val="20"/>
        </w:rPr>
        <w:t xml:space="preserve"> [</w:t>
      </w:r>
      <w:r w:rsidR="00411BE3" w:rsidRPr="00411BE3">
        <w:rPr>
          <w:color w:val="0000CC"/>
          <w:sz w:val="20"/>
          <w:szCs w:val="20"/>
        </w:rPr>
        <w:t>(</w:t>
      </w:r>
      <w:r w:rsidR="00411BE3" w:rsidRPr="00411BE3">
        <w:rPr>
          <w:i/>
          <w:color w:val="0000CC"/>
          <w:sz w:val="20"/>
          <w:szCs w:val="20"/>
        </w:rPr>
        <w:t>a</w:t>
      </w:r>
      <w:r w:rsidR="00411BE3" w:rsidRPr="00411BE3">
        <w:rPr>
          <w:color w:val="0000CC"/>
          <w:sz w:val="20"/>
          <w:szCs w:val="20"/>
        </w:rPr>
        <w:t>)</w:t>
      </w:r>
      <w:r w:rsidR="00411BE3" w:rsidRPr="00411BE3">
        <w:rPr>
          <w:rFonts w:ascii="Courier New" w:hAnsi="Courier New" w:cs="Courier New"/>
          <w:color w:val="C00000"/>
          <w:sz w:val="20"/>
          <w:szCs w:val="20"/>
        </w:rPr>
        <w:t>]</w:t>
      </w:r>
      <w:r w:rsidR="00CD0164">
        <w:rPr>
          <w:rFonts w:ascii="Courier New" w:hAnsi="Courier New" w:cs="Courier New"/>
          <w:sz w:val="28"/>
          <w:szCs w:val="28"/>
        </w:rPr>
        <w:t> </w:t>
      </w:r>
    </w:p>
    <w:p w:rsidR="00CD0164" w:rsidRPr="00CD0164" w:rsidRDefault="00CD0164" w:rsidP="00CD0164">
      <w:pPr>
        <w:ind w:left="708"/>
        <w:rPr>
          <w:rFonts w:ascii="Courier New" w:hAnsi="Courier New" w:cs="Courier New"/>
          <w:sz w:val="28"/>
          <w:szCs w:val="28"/>
        </w:rPr>
      </w:pPr>
      <w:r w:rsidRPr="007A5F8F">
        <w:rPr>
          <w:rFonts w:ascii="Courier New" w:hAnsi="Courier New" w:cs="Courier New"/>
          <w:sz w:val="28"/>
          <w:szCs w:val="28"/>
        </w:rPr>
        <w:t>l’</w:t>
      </w:r>
      <w:r w:rsidRPr="00AB0D0F">
        <w:rPr>
          <w:rFonts w:ascii="Palatino Linotype" w:hAnsi="Palatino Linotype"/>
          <w:bCs/>
          <w:color w:val="0000CC"/>
          <w:sz w:val="28"/>
          <w:szCs w:val="28"/>
        </w:rPr>
        <w:t>ἄγαλμα</w:t>
      </w:r>
      <w:r w:rsidRPr="00AB0D0F">
        <w:rPr>
          <w:rFonts w:ascii="Palatino Linotype" w:hAnsi="Palatino Linotype"/>
          <w:bCs/>
          <w:sz w:val="28"/>
          <w:szCs w:val="28"/>
        </w:rPr>
        <w:t xml:space="preserve"> </w:t>
      </w:r>
      <w:r w:rsidRPr="00AB0D0F">
        <w:rPr>
          <w:rFonts w:ascii="Garamond" w:hAnsi="Garamond"/>
          <w:bCs/>
          <w:sz w:val="20"/>
        </w:rPr>
        <w:t>[</w:t>
      </w:r>
      <w:r w:rsidRPr="00AB0D0F">
        <w:rPr>
          <w:rFonts w:ascii="Garamond" w:hAnsi="Garamond"/>
          <w:sz w:val="20"/>
        </w:rPr>
        <w:t>agalma</w:t>
      </w:r>
      <w:r w:rsidRPr="00AB0D0F">
        <w:rPr>
          <w:rFonts w:ascii="Garamond" w:hAnsi="Garamond"/>
          <w:bCs/>
          <w:sz w:val="20"/>
        </w:rPr>
        <w:t>]</w:t>
      </w:r>
      <w:r w:rsidR="00337697" w:rsidRPr="007A5F8F">
        <w:rPr>
          <w:rFonts w:ascii="Courier New" w:hAnsi="Courier New" w:cs="Courier New"/>
          <w:sz w:val="28"/>
          <w:szCs w:val="28"/>
        </w:rPr>
        <w:t xml:space="preserve"> de </w:t>
      </w:r>
      <w:r w:rsidR="00337697" w:rsidRPr="00CD0164">
        <w:rPr>
          <w:i/>
        </w:rPr>
        <w:t>l’objet partiel</w:t>
      </w:r>
    </w:p>
    <w:p w:rsidR="00411BE3" w:rsidRDefault="00CD016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w:t>
      </w:r>
      <w:r w:rsidR="00337697" w:rsidRPr="00CD0164">
        <w:rPr>
          <w:i/>
        </w:rPr>
        <w:t>quelque chose</w:t>
      </w:r>
      <w:r w:rsidR="00337697" w:rsidRPr="007A5F8F">
        <w:rPr>
          <w:rFonts w:ascii="Courier New" w:hAnsi="Courier New" w:cs="Courier New"/>
          <w:sz w:val="28"/>
          <w:szCs w:val="28"/>
        </w:rPr>
        <w:t xml:space="preserve"> dénotant les supports, les rapports réciproques des trois termes dont il s’agit chaque fois que se constitue quoi ? </w:t>
      </w:r>
    </w:p>
    <w:p w:rsidR="00411BE3" w:rsidRDefault="00411BE3" w:rsidP="00E81B9F">
      <w:pPr>
        <w:rPr>
          <w:rFonts w:ascii="Courier New" w:hAnsi="Courier New" w:cs="Courier New"/>
          <w:sz w:val="28"/>
          <w:szCs w:val="28"/>
        </w:rPr>
      </w:pPr>
    </w:p>
    <w:p w:rsidR="00F44CC5" w:rsidRDefault="00337697" w:rsidP="00E81B9F">
      <w:pPr>
        <w:rPr>
          <w:rFonts w:ascii="Courier New" w:hAnsi="Courier New" w:cs="Courier New"/>
          <w:sz w:val="28"/>
          <w:szCs w:val="28"/>
        </w:rPr>
      </w:pPr>
      <w:r w:rsidRPr="007A5F8F">
        <w:rPr>
          <w:rFonts w:ascii="Courier New" w:hAnsi="Courier New" w:cs="Courier New"/>
          <w:sz w:val="28"/>
          <w:szCs w:val="28"/>
        </w:rPr>
        <w:t xml:space="preserve">Justement ce dont il s’agit au terme de </w:t>
      </w:r>
    </w:p>
    <w:p w:rsidR="00CD0164" w:rsidRDefault="00337697" w:rsidP="00E81B9F">
      <w:pPr>
        <w:rPr>
          <w:rFonts w:ascii="Courier New" w:hAnsi="Courier New" w:cs="Courier New"/>
          <w:sz w:val="28"/>
          <w:szCs w:val="28"/>
        </w:rPr>
      </w:pPr>
      <w:r w:rsidRPr="007A5F8F">
        <w:rPr>
          <w:rFonts w:ascii="Courier New" w:hAnsi="Courier New" w:cs="Courier New"/>
          <w:sz w:val="28"/>
          <w:szCs w:val="28"/>
        </w:rPr>
        <w:t>la dialectique socratique : quelque chose qui est destiné à donner consistance à ce que FREUD</w:t>
      </w:r>
      <w:r w:rsidR="00CD0164">
        <w:rPr>
          <w:rFonts w:ascii="Courier New" w:hAnsi="Courier New" w:cs="Courier New"/>
          <w:sz w:val="28"/>
          <w:szCs w:val="28"/>
        </w:rPr>
        <w:t>…</w:t>
      </w:r>
      <w:r w:rsidRPr="007A5F8F">
        <w:rPr>
          <w:rFonts w:ascii="Courier New" w:hAnsi="Courier New" w:cs="Courier New"/>
          <w:sz w:val="28"/>
          <w:szCs w:val="28"/>
        </w:rPr>
        <w:t xml:space="preserve"> </w:t>
      </w:r>
    </w:p>
    <w:p w:rsidR="00CD0164" w:rsidRDefault="00337697" w:rsidP="00051D6E">
      <w:pPr>
        <w:ind w:firstLine="708"/>
        <w:rPr>
          <w:rFonts w:ascii="Courier New" w:hAnsi="Courier New" w:cs="Courier New"/>
          <w:sz w:val="28"/>
          <w:szCs w:val="28"/>
        </w:rPr>
      </w:pPr>
      <w:r w:rsidRPr="007A5F8F">
        <w:rPr>
          <w:rFonts w:ascii="Courier New" w:hAnsi="Courier New" w:cs="Courier New"/>
          <w:sz w:val="28"/>
          <w:szCs w:val="28"/>
        </w:rPr>
        <w:t>et c’est à ce propos que j’ai introduit ce schéma</w:t>
      </w:r>
    </w:p>
    <w:p w:rsidR="00CD0164" w:rsidRDefault="00CD016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nous a énoncé comme étant l’essentiel de l’</w:t>
      </w:r>
      <w:r w:rsidR="00337697" w:rsidRPr="00CD0164">
        <w:rPr>
          <w:i/>
        </w:rPr>
        <w:t>énamoration</w:t>
      </w:r>
      <w:r>
        <w:rPr>
          <w:i/>
        </w:rPr>
        <w:t> </w:t>
      </w:r>
      <w:r>
        <w:rPr>
          <w:rFonts w:ascii="Courier New" w:hAnsi="Courier New" w:cs="Courier New"/>
          <w:sz w:val="28"/>
          <w:szCs w:val="28"/>
        </w:rPr>
        <w:t>:</w:t>
      </w:r>
      <w:r w:rsidR="00337697" w:rsidRPr="007A5F8F">
        <w:rPr>
          <w:rFonts w:ascii="Courier New" w:hAnsi="Courier New" w:cs="Courier New"/>
          <w:sz w:val="28"/>
          <w:szCs w:val="28"/>
        </w:rPr>
        <w:t xml:space="preserve"> la </w:t>
      </w:r>
      <w:r w:rsidR="00337697" w:rsidRPr="00CD0164">
        <w:rPr>
          <w:i/>
        </w:rPr>
        <w:t>Verliebtheit</w:t>
      </w:r>
      <w:r w:rsidR="00337697" w:rsidRPr="007A5F8F">
        <w:rPr>
          <w:rFonts w:ascii="Courier New" w:hAnsi="Courier New" w:cs="Courier New"/>
          <w:sz w:val="28"/>
          <w:szCs w:val="28"/>
        </w:rPr>
        <w:t xml:space="preserve">, à savoir la reconnaissance du fondement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l’image narcissique en tant que c’est elle qui fait la substance du </w:t>
      </w:r>
      <w:r w:rsidR="00411BE3" w:rsidRPr="00CD0164">
        <w:rPr>
          <w:i/>
          <w:color w:val="0000CC"/>
        </w:rPr>
        <w:t>m</w:t>
      </w:r>
      <w:r w:rsidR="00CD0164" w:rsidRPr="00CD0164">
        <w:rPr>
          <w:i/>
          <w:color w:val="0000CC"/>
        </w:rPr>
        <w:t xml:space="preserve">oi </w:t>
      </w:r>
      <w:r w:rsidR="00411BE3" w:rsidRPr="00CD0164">
        <w:rPr>
          <w:i/>
          <w:color w:val="0000CC"/>
        </w:rPr>
        <w:t>i</w:t>
      </w:r>
      <w:r w:rsidR="00CD0164" w:rsidRPr="00CD0164">
        <w:rPr>
          <w:i/>
          <w:color w:val="0000CC"/>
        </w:rPr>
        <w:t>déal</w:t>
      </w:r>
      <w:r w:rsidRPr="007A5F8F">
        <w:rPr>
          <w:rFonts w:ascii="Courier New" w:hAnsi="Courier New" w:cs="Courier New"/>
          <w:sz w:val="28"/>
          <w:szCs w:val="28"/>
        </w:rPr>
        <w:t>.</w:t>
      </w:r>
      <w:r w:rsidR="00411BE3">
        <w:rPr>
          <w:rFonts w:ascii="Courier New" w:hAnsi="Courier New" w:cs="Courier New"/>
          <w:sz w:val="28"/>
          <w:szCs w:val="28"/>
        </w:rPr>
        <w:t xml:space="preserve"> </w:t>
      </w:r>
      <w:r w:rsidRPr="007A5F8F">
        <w:rPr>
          <w:rFonts w:ascii="Courier New" w:hAnsi="Courier New" w:cs="Courier New"/>
          <w:sz w:val="28"/>
          <w:szCs w:val="28"/>
        </w:rPr>
        <w:t>L’</w:t>
      </w:r>
      <w:r w:rsidR="00411BE3" w:rsidRPr="00411BE3">
        <w:rPr>
          <w:i/>
          <w:color w:val="0000CC"/>
        </w:rPr>
        <w:t>i</w:t>
      </w:r>
      <w:r w:rsidRPr="00411BE3">
        <w:rPr>
          <w:i/>
          <w:color w:val="0000CC"/>
        </w:rPr>
        <w:t xml:space="preserve">ncarnation imaginaire </w:t>
      </w:r>
      <w:r w:rsidRPr="007A5F8F">
        <w:rPr>
          <w:rFonts w:ascii="Courier New" w:hAnsi="Courier New" w:cs="Courier New"/>
          <w:sz w:val="28"/>
          <w:szCs w:val="28"/>
        </w:rPr>
        <w:t xml:space="preserve">du sujet, voilà ce dont il s’agit dans cette référence triple. </w:t>
      </w:r>
    </w:p>
    <w:p w:rsidR="00051D6E" w:rsidRDefault="00051D6E" w:rsidP="00E81B9F">
      <w:pPr>
        <w:rPr>
          <w:rFonts w:ascii="Courier New" w:hAnsi="Courier New" w:cs="Courier New"/>
          <w:sz w:val="28"/>
          <w:szCs w:val="28"/>
        </w:rPr>
      </w:pPr>
    </w:p>
    <w:p w:rsidR="00051D6E" w:rsidRDefault="00337697" w:rsidP="00E81B9F">
      <w:pPr>
        <w:rPr>
          <w:rFonts w:ascii="Courier New" w:hAnsi="Courier New" w:cs="Courier New"/>
          <w:sz w:val="28"/>
          <w:szCs w:val="28"/>
        </w:rPr>
      </w:pPr>
      <w:r w:rsidRPr="007A5F8F">
        <w:rPr>
          <w:rFonts w:ascii="Courier New" w:hAnsi="Courier New" w:cs="Courier New"/>
          <w:sz w:val="28"/>
          <w:szCs w:val="28"/>
        </w:rPr>
        <w:t xml:space="preserve">Et vous me permettrez d’en venir enfin à ce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 </w:t>
      </w:r>
      <w:r w:rsidRPr="00051D6E">
        <w:rPr>
          <w:i/>
          <w:color w:val="0000CC"/>
        </w:rPr>
        <w:t>le démon de SOCRATE c’est ALCIBIADE</w:t>
      </w:r>
      <w:r w:rsidRPr="007A5F8F">
        <w:rPr>
          <w:rFonts w:ascii="Courier New" w:hAnsi="Courier New" w:cs="Courier New"/>
          <w:sz w:val="28"/>
          <w:szCs w:val="28"/>
        </w:rPr>
        <w:t xml:space="preserve">. </w:t>
      </w:r>
    </w:p>
    <w:p w:rsidR="00051D6E" w:rsidRDefault="00337697" w:rsidP="00E81B9F">
      <w:pPr>
        <w:rPr>
          <w:rFonts w:ascii="Courier New" w:hAnsi="Courier New" w:cs="Courier New"/>
          <w:sz w:val="28"/>
          <w:szCs w:val="28"/>
        </w:rPr>
      </w:pPr>
      <w:r w:rsidRPr="007A5F8F">
        <w:rPr>
          <w:rFonts w:ascii="Courier New" w:hAnsi="Courier New" w:cs="Courier New"/>
          <w:sz w:val="28"/>
          <w:szCs w:val="28"/>
        </w:rPr>
        <w:t xml:space="preserve">C’est ALCIBIADE, exactement comme il nous est dit dans le discours de DIOTIME que </w:t>
      </w:r>
      <w:r w:rsidRPr="00051D6E">
        <w:rPr>
          <w:i/>
          <w:color w:val="0000CC"/>
        </w:rPr>
        <w:t>l’amour</w:t>
      </w:r>
      <w:r w:rsidRPr="007A5F8F">
        <w:rPr>
          <w:rFonts w:ascii="Courier New" w:hAnsi="Courier New" w:cs="Courier New"/>
          <w:sz w:val="28"/>
          <w:szCs w:val="28"/>
        </w:rPr>
        <w:t xml:space="preserve"> n’est pas </w:t>
      </w:r>
      <w:r w:rsidRPr="00051D6E">
        <w:rPr>
          <w:i/>
        </w:rPr>
        <w:t>un dieu</w:t>
      </w:r>
      <w:r w:rsidRPr="007A5F8F">
        <w:rPr>
          <w:rFonts w:ascii="Courier New" w:hAnsi="Courier New" w:cs="Courier New"/>
          <w:sz w:val="28"/>
          <w:szCs w:val="28"/>
        </w:rPr>
        <w:t xml:space="preserve">, mais </w:t>
      </w:r>
      <w:r w:rsidRPr="00051D6E">
        <w:rPr>
          <w:i/>
        </w:rPr>
        <w:t>un démon</w:t>
      </w:r>
      <w:r w:rsidRPr="007A5F8F">
        <w:rPr>
          <w:rFonts w:ascii="Courier New" w:hAnsi="Courier New" w:cs="Courier New"/>
          <w:sz w:val="28"/>
          <w:szCs w:val="28"/>
        </w:rPr>
        <w:t>, c’est à savoir celui qui envoie au mortel le message que les dieux ont à lui donner</w:t>
      </w:r>
      <w:r w:rsidR="00051D6E">
        <w:rPr>
          <w:rFonts w:ascii="Courier New" w:hAnsi="Courier New" w:cs="Courier New"/>
          <w:sz w:val="28"/>
          <w:szCs w:val="28"/>
        </w:rPr>
        <w:t>,</w:t>
      </w:r>
      <w:r w:rsidRPr="007A5F8F">
        <w:rPr>
          <w:rFonts w:ascii="Courier New" w:hAnsi="Courier New" w:cs="Courier New"/>
          <w:sz w:val="28"/>
          <w:szCs w:val="28"/>
        </w:rPr>
        <w:t xml:space="preserve"> </w:t>
      </w:r>
    </w:p>
    <w:p w:rsidR="00051D6E" w:rsidRDefault="00337697" w:rsidP="00E81B9F">
      <w:pPr>
        <w:rPr>
          <w:rFonts w:ascii="Courier New" w:hAnsi="Courier New" w:cs="Courier New"/>
          <w:sz w:val="28"/>
          <w:szCs w:val="28"/>
        </w:rPr>
      </w:pPr>
      <w:r w:rsidRPr="007A5F8F">
        <w:rPr>
          <w:rFonts w:ascii="Courier New" w:hAnsi="Courier New" w:cs="Courier New"/>
          <w:sz w:val="28"/>
          <w:szCs w:val="28"/>
        </w:rPr>
        <w:t>et c’est pourquoi nous n’avons pas pu manquer</w:t>
      </w:r>
      <w:r w:rsidR="00051D6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propos de ce dialogue</w:t>
      </w:r>
      <w:r w:rsidR="00051D6E">
        <w:rPr>
          <w:rFonts w:ascii="Courier New" w:hAnsi="Courier New" w:cs="Courier New"/>
          <w:sz w:val="28"/>
          <w:szCs w:val="28"/>
        </w:rPr>
        <w:t>,</w:t>
      </w:r>
      <w:r w:rsidRPr="007A5F8F">
        <w:rPr>
          <w:rFonts w:ascii="Courier New" w:hAnsi="Courier New" w:cs="Courier New"/>
          <w:sz w:val="28"/>
          <w:szCs w:val="28"/>
        </w:rPr>
        <w:t xml:space="preserve"> d’évoquer </w:t>
      </w:r>
      <w:r w:rsidRPr="00051D6E">
        <w:rPr>
          <w:i/>
        </w:rPr>
        <w:t>la nature des dieux</w:t>
      </w:r>
      <w:r w:rsidRPr="007A5F8F">
        <w:rPr>
          <w:rFonts w:ascii="Courier New" w:hAnsi="Courier New" w:cs="Courier New"/>
          <w:sz w:val="28"/>
          <w:szCs w:val="28"/>
        </w:rPr>
        <w:t>.</w:t>
      </w:r>
    </w:p>
    <w:p w:rsidR="00051D6E" w:rsidRDefault="00051D6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vais vous quitter quinze jours et je vais vous donner une lecture : </w:t>
      </w:r>
      <w:hyperlink r:id="rId196" w:history="1">
        <w:r w:rsidRPr="00051D6E">
          <w:rPr>
            <w:rStyle w:val="Lienhypertexte"/>
            <w:i/>
          </w:rPr>
          <w:t>De natura deorum</w:t>
        </w:r>
      </w:hyperlink>
      <w:r w:rsidRPr="007A5F8F">
        <w:rPr>
          <w:rFonts w:ascii="Courier New" w:hAnsi="Courier New" w:cs="Courier New"/>
          <w:i/>
          <w:sz w:val="28"/>
          <w:szCs w:val="28"/>
        </w:rPr>
        <w:t xml:space="preserve"> </w:t>
      </w:r>
      <w:r w:rsidRPr="007A5F8F">
        <w:rPr>
          <w:rFonts w:ascii="Courier New" w:hAnsi="Courier New" w:cs="Courier New"/>
          <w:sz w:val="28"/>
          <w:szCs w:val="28"/>
        </w:rPr>
        <w:t xml:space="preserve">de CICÉRON. </w:t>
      </w:r>
    </w:p>
    <w:p w:rsidR="00411BE3" w:rsidRDefault="00337697" w:rsidP="00411BE3">
      <w:pPr>
        <w:rPr>
          <w:rFonts w:ascii="Courier New" w:hAnsi="Courier New" w:cs="Courier New"/>
          <w:sz w:val="28"/>
          <w:szCs w:val="28"/>
        </w:rPr>
      </w:pPr>
      <w:r w:rsidRPr="007A5F8F">
        <w:rPr>
          <w:rFonts w:ascii="Courier New" w:hAnsi="Courier New" w:cs="Courier New"/>
          <w:sz w:val="28"/>
          <w:szCs w:val="28"/>
        </w:rPr>
        <w:t xml:space="preserve">C’est une lecture qui m’a fait bien du tort dans </w:t>
      </w:r>
    </w:p>
    <w:p w:rsidR="00337697" w:rsidRPr="007A5F8F" w:rsidRDefault="00337697" w:rsidP="00411BE3">
      <w:pPr>
        <w:rPr>
          <w:rFonts w:ascii="Courier New" w:hAnsi="Courier New" w:cs="Courier New"/>
          <w:sz w:val="28"/>
          <w:szCs w:val="28"/>
        </w:rPr>
      </w:pPr>
      <w:r w:rsidRPr="007A5F8F">
        <w:rPr>
          <w:rFonts w:ascii="Courier New" w:hAnsi="Courier New" w:cs="Courier New"/>
          <w:sz w:val="28"/>
          <w:szCs w:val="28"/>
        </w:rPr>
        <w:t xml:space="preserve">un temps très ancien auprès d’un célèbre cuistre qui, m’ayant vu plongé dans ceci, en augura fort mal quant au centrage de mes préoccupations professionnelles. </w:t>
      </w:r>
    </w:p>
    <w:p w:rsidR="00051D6E"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Pr="00051D6E">
        <w:rPr>
          <w:i/>
        </w:rPr>
        <w:t>De natura deorum</w:t>
      </w:r>
      <w:r w:rsidRPr="007A5F8F">
        <w:rPr>
          <w:rFonts w:ascii="Courier New" w:hAnsi="Courier New" w:cs="Courier New"/>
          <w:i/>
          <w:sz w:val="28"/>
          <w:szCs w:val="28"/>
        </w:rPr>
        <w:t xml:space="preserve"> </w:t>
      </w:r>
      <w:r w:rsidRPr="007A5F8F">
        <w:rPr>
          <w:rFonts w:ascii="Courier New" w:hAnsi="Courier New" w:cs="Courier New"/>
          <w:sz w:val="28"/>
          <w:szCs w:val="28"/>
        </w:rPr>
        <w:t>lisez</w:t>
      </w:r>
      <w:r w:rsidR="00454FCC">
        <w:rPr>
          <w:rFonts w:ascii="Courier New" w:hAnsi="Courier New" w:cs="Courier New"/>
          <w:sz w:val="28"/>
          <w:szCs w:val="28"/>
        </w:rPr>
        <w:t>–</w:t>
      </w:r>
      <w:r w:rsidRPr="007A5F8F">
        <w:rPr>
          <w:rFonts w:ascii="Courier New" w:hAnsi="Courier New" w:cs="Courier New"/>
          <w:sz w:val="28"/>
          <w:szCs w:val="28"/>
        </w:rPr>
        <w:t xml:space="preserve">le, </w:t>
      </w:r>
      <w:r w:rsidRPr="00051D6E">
        <w:rPr>
          <w:rFonts w:ascii="Courier New" w:hAnsi="Courier New" w:cs="Courier New"/>
          <w:i/>
        </w:rPr>
        <w:t>histoire de vous mettre au point</w:t>
      </w:r>
      <w:r w:rsidRPr="007A5F8F">
        <w:rPr>
          <w:rFonts w:ascii="Courier New" w:hAnsi="Courier New" w:cs="Courier New"/>
          <w:sz w:val="28"/>
          <w:szCs w:val="28"/>
        </w:rPr>
        <w:t xml:space="preserve">. Vous y verrez d’abord </w:t>
      </w:r>
      <w:r w:rsidRPr="00051D6E">
        <w:rPr>
          <w:rFonts w:ascii="Courier New" w:hAnsi="Courier New" w:cs="Courier New"/>
          <w:i/>
        </w:rPr>
        <w:t>toutes sortes</w:t>
      </w:r>
      <w:r w:rsidRPr="007A5F8F">
        <w:rPr>
          <w:rFonts w:ascii="Courier New" w:hAnsi="Courier New" w:cs="Courier New"/>
          <w:sz w:val="28"/>
          <w:szCs w:val="28"/>
        </w:rPr>
        <w:t xml:space="preserve"> </w:t>
      </w:r>
      <w:r w:rsidRPr="00051D6E">
        <w:rPr>
          <w:i/>
        </w:rPr>
        <w:t>de choses</w:t>
      </w:r>
      <w:r w:rsidRPr="007A5F8F">
        <w:rPr>
          <w:rFonts w:ascii="Courier New" w:hAnsi="Courier New" w:cs="Courier New"/>
          <w:sz w:val="28"/>
          <w:szCs w:val="28"/>
        </w:rPr>
        <w:t xml:space="preserve"> excessivement drôles et vous verrez que ce M. CICÉRON</w:t>
      </w:r>
      <w:r w:rsidR="00051D6E">
        <w:rPr>
          <w:rFonts w:ascii="Courier New" w:hAnsi="Courier New" w:cs="Courier New"/>
          <w:sz w:val="28"/>
          <w:szCs w:val="28"/>
        </w:rPr>
        <w:t>…</w:t>
      </w:r>
    </w:p>
    <w:p w:rsidR="00051D6E" w:rsidRDefault="00337697" w:rsidP="00051D6E">
      <w:pPr>
        <w:ind w:left="708"/>
        <w:rPr>
          <w:rFonts w:ascii="Courier New" w:hAnsi="Courier New" w:cs="Courier New"/>
          <w:sz w:val="28"/>
          <w:szCs w:val="28"/>
        </w:rPr>
      </w:pPr>
      <w:r w:rsidRPr="007A5F8F">
        <w:rPr>
          <w:rFonts w:ascii="Courier New" w:hAnsi="Courier New" w:cs="Courier New"/>
          <w:sz w:val="28"/>
          <w:szCs w:val="28"/>
        </w:rPr>
        <w:t>qui n’est pas le peigne</w:t>
      </w:r>
      <w:r w:rsidR="00F44CC5" w:rsidRPr="00F44CC5">
        <w:rPr>
          <w:rFonts w:ascii="Courier New" w:hAnsi="Courier New" w:cs="Courier New"/>
          <w:sz w:val="28"/>
          <w:szCs w:val="28"/>
        </w:rPr>
        <w:t>–</w:t>
      </w:r>
      <w:r w:rsidRPr="007A5F8F">
        <w:rPr>
          <w:rFonts w:ascii="Courier New" w:hAnsi="Courier New" w:cs="Courier New"/>
          <w:sz w:val="28"/>
          <w:szCs w:val="28"/>
        </w:rPr>
        <w:t>cul qu’on tente de vous dépeindre en vous disant que les Romains étaient des gens qui étaient simplement à la suite</w:t>
      </w:r>
    </w:p>
    <w:p w:rsidR="00051D6E" w:rsidRDefault="00051D6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un type qui articule des choses qui vous vont droit au cœur. </w:t>
      </w:r>
    </w:p>
    <w:p w:rsidR="00411BE3" w:rsidRDefault="00411BE3" w:rsidP="00E81B9F">
      <w:pPr>
        <w:rPr>
          <w:rFonts w:ascii="Courier New" w:hAnsi="Courier New" w:cs="Courier New"/>
          <w:sz w:val="28"/>
          <w:szCs w:val="28"/>
        </w:rPr>
      </w:pPr>
    </w:p>
    <w:p w:rsidR="00445D59" w:rsidRDefault="00337697" w:rsidP="00E81B9F">
      <w:pPr>
        <w:rPr>
          <w:rFonts w:ascii="Courier New" w:hAnsi="Courier New" w:cs="Courier New"/>
          <w:sz w:val="28"/>
          <w:szCs w:val="28"/>
        </w:rPr>
      </w:pPr>
      <w:r w:rsidRPr="007A5F8F">
        <w:rPr>
          <w:rFonts w:ascii="Courier New" w:hAnsi="Courier New" w:cs="Courier New"/>
          <w:sz w:val="28"/>
          <w:szCs w:val="28"/>
        </w:rPr>
        <w:t xml:space="preserve">Vous y verrez aussi des choses amusantes. </w:t>
      </w:r>
    </w:p>
    <w:p w:rsidR="00F344D8" w:rsidRDefault="00F344D8" w:rsidP="00E81B9F">
      <w:pPr>
        <w:rPr>
          <w:rFonts w:ascii="Courier New" w:hAnsi="Courier New" w:cs="Courier New"/>
          <w:sz w:val="28"/>
          <w:szCs w:val="28"/>
        </w:rPr>
      </w:pPr>
    </w:p>
    <w:p w:rsidR="00445D59" w:rsidRDefault="00337697" w:rsidP="00E81B9F">
      <w:pPr>
        <w:rPr>
          <w:rFonts w:ascii="Courier New" w:hAnsi="Courier New" w:cs="Courier New"/>
          <w:i/>
          <w:sz w:val="28"/>
          <w:szCs w:val="28"/>
        </w:rPr>
      </w:pPr>
      <w:r w:rsidRPr="007A5F8F">
        <w:rPr>
          <w:rFonts w:ascii="Courier New" w:hAnsi="Courier New" w:cs="Courier New"/>
          <w:sz w:val="28"/>
          <w:szCs w:val="28"/>
        </w:rPr>
        <w:t xml:space="preserve">C’est à savoir que, de son temps, on allait chercher à Athènes en quelque sorte l’ombre des grandes </w:t>
      </w:r>
      <w:r w:rsidRPr="00445D59">
        <w:rPr>
          <w:i/>
        </w:rPr>
        <w:t>pin</w:t>
      </w:r>
      <w:r w:rsidR="00454FCC">
        <w:rPr>
          <w:i/>
        </w:rPr>
        <w:t>–</w:t>
      </w:r>
      <w:r w:rsidRPr="00445D59">
        <w:rPr>
          <w:i/>
        </w:rPr>
        <w:t>up</w:t>
      </w:r>
      <w:r w:rsidRPr="007A5F8F">
        <w:rPr>
          <w:rFonts w:ascii="Courier New" w:hAnsi="Courier New" w:cs="Courier New"/>
          <w:i/>
          <w:sz w:val="28"/>
          <w:szCs w:val="28"/>
        </w:rPr>
        <w:t xml:space="preserve"> </w:t>
      </w:r>
    </w:p>
    <w:p w:rsidR="00445D59" w:rsidRDefault="00337697" w:rsidP="00E81B9F">
      <w:pPr>
        <w:rPr>
          <w:rFonts w:ascii="Courier New" w:hAnsi="Courier New" w:cs="Courier New"/>
          <w:sz w:val="28"/>
          <w:szCs w:val="28"/>
        </w:rPr>
      </w:pPr>
      <w:r w:rsidRPr="007A5F8F">
        <w:rPr>
          <w:rFonts w:ascii="Courier New" w:hAnsi="Courier New" w:cs="Courier New"/>
          <w:sz w:val="28"/>
          <w:szCs w:val="28"/>
        </w:rPr>
        <w:t xml:space="preserve">du temps de SOCRATE. </w:t>
      </w:r>
    </w:p>
    <w:p w:rsidR="00445D59" w:rsidRDefault="00445D59" w:rsidP="00E81B9F">
      <w:pPr>
        <w:rPr>
          <w:rFonts w:ascii="Courier New" w:hAnsi="Courier New" w:cs="Courier New"/>
          <w:sz w:val="28"/>
          <w:szCs w:val="28"/>
        </w:rPr>
      </w:pPr>
    </w:p>
    <w:p w:rsidR="00445D59" w:rsidRDefault="00337697" w:rsidP="00E81B9F">
      <w:pPr>
        <w:rPr>
          <w:rFonts w:ascii="Courier New" w:hAnsi="Courier New" w:cs="Courier New"/>
          <w:sz w:val="28"/>
          <w:szCs w:val="28"/>
        </w:rPr>
      </w:pPr>
      <w:r w:rsidRPr="007A5F8F">
        <w:rPr>
          <w:rFonts w:ascii="Courier New" w:hAnsi="Courier New" w:cs="Courier New"/>
          <w:sz w:val="28"/>
          <w:szCs w:val="28"/>
        </w:rPr>
        <w:t>On y allait là</w:t>
      </w:r>
      <w:r w:rsidR="00F44CC5" w:rsidRPr="00F44CC5">
        <w:rPr>
          <w:rFonts w:ascii="Courier New" w:hAnsi="Courier New" w:cs="Courier New"/>
          <w:sz w:val="28"/>
          <w:szCs w:val="28"/>
        </w:rPr>
        <w:t>–</w:t>
      </w:r>
      <w:r w:rsidRPr="007A5F8F">
        <w:rPr>
          <w:rFonts w:ascii="Courier New" w:hAnsi="Courier New" w:cs="Courier New"/>
          <w:sz w:val="28"/>
          <w:szCs w:val="28"/>
        </w:rPr>
        <w:t>bas en se disant</w:t>
      </w:r>
      <w:r w:rsidR="00445D59">
        <w:rPr>
          <w:rFonts w:ascii="Courier New" w:hAnsi="Courier New" w:cs="Courier New"/>
          <w:sz w:val="28"/>
          <w:szCs w:val="28"/>
        </w:rPr>
        <w:t> :</w:t>
      </w:r>
      <w:r w:rsidRPr="007A5F8F">
        <w:rPr>
          <w:rFonts w:ascii="Courier New" w:hAnsi="Courier New" w:cs="Courier New"/>
          <w:sz w:val="28"/>
          <w:szCs w:val="28"/>
        </w:rPr>
        <w:t xml:space="preserve"> je vais y </w:t>
      </w:r>
      <w:r w:rsidRPr="00445D59">
        <w:rPr>
          <w:rFonts w:ascii="Courier New" w:hAnsi="Courier New" w:cs="Courier New"/>
          <w:i/>
        </w:rPr>
        <w:t>rencontrer</w:t>
      </w:r>
      <w:r w:rsidRPr="007A5F8F">
        <w:rPr>
          <w:rFonts w:ascii="Courier New" w:hAnsi="Courier New" w:cs="Courier New"/>
          <w:sz w:val="28"/>
          <w:szCs w:val="28"/>
        </w:rPr>
        <w:t xml:space="preserve"> des </w:t>
      </w:r>
      <w:r w:rsidRPr="00445D59">
        <w:rPr>
          <w:i/>
        </w:rPr>
        <w:t>Charmides</w:t>
      </w:r>
      <w:r w:rsidRPr="007A5F8F">
        <w:rPr>
          <w:rFonts w:ascii="Courier New" w:hAnsi="Courier New" w:cs="Courier New"/>
          <w:sz w:val="28"/>
          <w:szCs w:val="28"/>
        </w:rPr>
        <w:t xml:space="preserve"> à tous les coins de rue. </w:t>
      </w:r>
    </w:p>
    <w:p w:rsidR="00F344D8" w:rsidRDefault="00F344D8" w:rsidP="00E81B9F">
      <w:pPr>
        <w:rPr>
          <w:rFonts w:ascii="Courier New" w:hAnsi="Courier New" w:cs="Courier New"/>
          <w:sz w:val="28"/>
          <w:szCs w:val="28"/>
        </w:rPr>
      </w:pPr>
    </w:p>
    <w:p w:rsidR="00F344D8" w:rsidRDefault="00337697" w:rsidP="00E81B9F">
      <w:pPr>
        <w:rPr>
          <w:rFonts w:ascii="Courier New" w:hAnsi="Courier New" w:cs="Courier New"/>
          <w:sz w:val="28"/>
          <w:szCs w:val="28"/>
        </w:rPr>
      </w:pPr>
      <w:r w:rsidRPr="007A5F8F">
        <w:rPr>
          <w:rFonts w:ascii="Courier New" w:hAnsi="Courier New" w:cs="Courier New"/>
          <w:sz w:val="28"/>
          <w:szCs w:val="28"/>
        </w:rPr>
        <w:t xml:space="preserve">Les </w:t>
      </w:r>
      <w:r w:rsidR="00F44CC5" w:rsidRPr="00445D59">
        <w:rPr>
          <w:i/>
        </w:rPr>
        <w:t>Charmides</w:t>
      </w:r>
      <w:r w:rsidRPr="007A5F8F">
        <w:rPr>
          <w:rFonts w:ascii="Courier New" w:hAnsi="Courier New" w:cs="Courier New"/>
          <w:sz w:val="28"/>
          <w:szCs w:val="28"/>
        </w:rPr>
        <w:t>, vous verrez que notre Brigitte BARDOT, auprès des effets des Charmides, elle peut s’</w:t>
      </w:r>
      <w:r w:rsidRPr="00445D59">
        <w:rPr>
          <w:rFonts w:ascii="Courier New" w:hAnsi="Courier New" w:cs="Courier New"/>
          <w:i/>
        </w:rPr>
        <w:t>aligner</w:t>
      </w:r>
      <w:r w:rsidRPr="007A5F8F">
        <w:rPr>
          <w:rFonts w:ascii="Courier New" w:hAnsi="Courier New" w:cs="Courier New"/>
          <w:sz w:val="28"/>
          <w:szCs w:val="28"/>
        </w:rPr>
        <w:t xml:space="preserve"> ! Même que les petits poulbots ils en avaient </w:t>
      </w:r>
    </w:p>
    <w:p w:rsidR="00445D59" w:rsidRDefault="00337697" w:rsidP="00E81B9F">
      <w:pPr>
        <w:rPr>
          <w:rFonts w:ascii="Courier New" w:hAnsi="Courier New" w:cs="Courier New"/>
          <w:sz w:val="28"/>
          <w:szCs w:val="28"/>
        </w:rPr>
      </w:pPr>
      <w:r w:rsidRPr="007A5F8F">
        <w:rPr>
          <w:rFonts w:ascii="Courier New" w:hAnsi="Courier New" w:cs="Courier New"/>
          <w:sz w:val="28"/>
          <w:szCs w:val="28"/>
        </w:rPr>
        <w:t xml:space="preserve">les mirettes comme ça ! </w:t>
      </w:r>
    </w:p>
    <w:p w:rsidR="00445D59" w:rsidRDefault="00445D59" w:rsidP="00E81B9F">
      <w:pPr>
        <w:rPr>
          <w:rFonts w:ascii="Courier New" w:hAnsi="Courier New" w:cs="Courier New"/>
          <w:sz w:val="28"/>
          <w:szCs w:val="28"/>
        </w:rPr>
      </w:pPr>
    </w:p>
    <w:p w:rsidR="00445D59" w:rsidRDefault="00337697" w:rsidP="00E81B9F">
      <w:pPr>
        <w:rPr>
          <w:rFonts w:ascii="Courier New" w:hAnsi="Courier New" w:cs="Courier New"/>
          <w:sz w:val="28"/>
          <w:szCs w:val="28"/>
        </w:rPr>
      </w:pPr>
      <w:r w:rsidRPr="007A5F8F">
        <w:rPr>
          <w:rFonts w:ascii="Courier New" w:hAnsi="Courier New" w:cs="Courier New"/>
          <w:sz w:val="28"/>
          <w:szCs w:val="28"/>
        </w:rPr>
        <w:t xml:space="preserve">Et dans CICÉRON on en voit de drôles. </w:t>
      </w:r>
    </w:p>
    <w:p w:rsidR="00F44CC5" w:rsidRDefault="00337697" w:rsidP="00E81B9F">
      <w:pPr>
        <w:rPr>
          <w:rFonts w:ascii="Courier New" w:hAnsi="Courier New" w:cs="Courier New"/>
          <w:sz w:val="28"/>
          <w:szCs w:val="28"/>
        </w:rPr>
      </w:pPr>
      <w:r w:rsidRPr="007A5F8F">
        <w:rPr>
          <w:rFonts w:ascii="Courier New" w:hAnsi="Courier New" w:cs="Courier New"/>
          <w:sz w:val="28"/>
          <w:szCs w:val="28"/>
        </w:rPr>
        <w:t xml:space="preserve">Et notamment un passage que je ne peux pas </w:t>
      </w:r>
    </w:p>
    <w:p w:rsidR="00445D59" w:rsidRDefault="00337697" w:rsidP="00E81B9F">
      <w:pPr>
        <w:rPr>
          <w:rFonts w:ascii="Courier New" w:hAnsi="Courier New" w:cs="Courier New"/>
          <w:sz w:val="28"/>
          <w:szCs w:val="28"/>
        </w:rPr>
      </w:pPr>
      <w:r w:rsidRPr="007A5F8F">
        <w:rPr>
          <w:rFonts w:ascii="Courier New" w:hAnsi="Courier New" w:cs="Courier New"/>
          <w:sz w:val="28"/>
          <w:szCs w:val="28"/>
        </w:rPr>
        <w:t>vous donner,</w:t>
      </w:r>
      <w:r w:rsidRPr="007A5F8F">
        <w:rPr>
          <w:b/>
          <w:bCs/>
          <w:sz w:val="28"/>
          <w:szCs w:val="28"/>
        </w:rPr>
        <w:t xml:space="preserve"> </w:t>
      </w:r>
      <w:r w:rsidRPr="007A5F8F">
        <w:rPr>
          <w:rFonts w:ascii="Courier New" w:hAnsi="Courier New" w:cs="Courier New"/>
          <w:sz w:val="28"/>
          <w:szCs w:val="28"/>
        </w:rPr>
        <w:t xml:space="preserve">dans le genre de ceci : </w:t>
      </w:r>
    </w:p>
    <w:p w:rsidR="00445D59" w:rsidRDefault="00445D59" w:rsidP="00E81B9F">
      <w:pPr>
        <w:rPr>
          <w:rFonts w:ascii="Courier New" w:hAnsi="Courier New" w:cs="Courier New"/>
          <w:sz w:val="28"/>
          <w:szCs w:val="28"/>
        </w:rPr>
      </w:pPr>
    </w:p>
    <w:p w:rsidR="0079668D" w:rsidRDefault="00337697" w:rsidP="00445D59">
      <w:pPr>
        <w:rPr>
          <w:i/>
          <w:sz w:val="22"/>
          <w:szCs w:val="22"/>
        </w:rPr>
      </w:pPr>
      <w:r w:rsidRPr="007A5F8F">
        <w:rPr>
          <w:rFonts w:ascii="Courier New" w:hAnsi="Courier New" w:cs="Courier New"/>
          <w:sz w:val="28"/>
          <w:szCs w:val="28"/>
        </w:rPr>
        <w:t>« </w:t>
      </w:r>
      <w:r w:rsidRPr="00445D59">
        <w:rPr>
          <w:i/>
          <w:sz w:val="22"/>
          <w:szCs w:val="22"/>
        </w:rPr>
        <w:t>Il faut bien le dire, les beaux gars, ceux dont tout de même les philosophes nous ont appris</w:t>
      </w:r>
    </w:p>
    <w:p w:rsidR="00445D59" w:rsidRDefault="00337697" w:rsidP="00445D59">
      <w:pPr>
        <w:rPr>
          <w:rFonts w:ascii="Courier New" w:hAnsi="Courier New" w:cs="Courier New"/>
          <w:sz w:val="28"/>
          <w:szCs w:val="28"/>
        </w:rPr>
      </w:pPr>
      <w:r w:rsidRPr="00445D59">
        <w:rPr>
          <w:i/>
          <w:sz w:val="22"/>
          <w:szCs w:val="22"/>
        </w:rPr>
        <w:t xml:space="preserve"> que c’est très bien de les aimer, on peut en chercher ! </w:t>
      </w:r>
      <w:r w:rsidR="0079668D">
        <w:rPr>
          <w:i/>
          <w:sz w:val="22"/>
          <w:szCs w:val="22"/>
        </w:rPr>
        <w:t>I</w:t>
      </w:r>
      <w:r w:rsidRPr="00445D59">
        <w:rPr>
          <w:i/>
          <w:sz w:val="22"/>
          <w:szCs w:val="22"/>
        </w:rPr>
        <w:t>l y en a bien un par</w:t>
      </w:r>
      <w:r w:rsidR="00454FCC">
        <w:rPr>
          <w:i/>
          <w:sz w:val="22"/>
          <w:szCs w:val="22"/>
        </w:rPr>
        <w:t>–</w:t>
      </w:r>
      <w:r w:rsidRPr="00445D59">
        <w:rPr>
          <w:i/>
          <w:sz w:val="22"/>
          <w:szCs w:val="22"/>
        </w:rPr>
        <w:t>ci</w:t>
      </w:r>
      <w:r w:rsidR="00F44CC5">
        <w:rPr>
          <w:i/>
          <w:sz w:val="22"/>
          <w:szCs w:val="22"/>
        </w:rPr>
        <w:t>,</w:t>
      </w:r>
      <w:r w:rsidRPr="00445D59">
        <w:rPr>
          <w:i/>
          <w:sz w:val="22"/>
          <w:szCs w:val="22"/>
        </w:rPr>
        <w:t xml:space="preserve"> par</w:t>
      </w:r>
      <w:r w:rsidR="00454FCC">
        <w:rPr>
          <w:i/>
          <w:sz w:val="22"/>
          <w:szCs w:val="22"/>
        </w:rPr>
        <w:t>–</w:t>
      </w:r>
      <w:r w:rsidRPr="00445D59">
        <w:rPr>
          <w:i/>
          <w:sz w:val="22"/>
          <w:szCs w:val="22"/>
        </w:rPr>
        <w:t xml:space="preserve"> là de beau</w:t>
      </w:r>
      <w:r w:rsidRPr="007A5F8F">
        <w:rPr>
          <w:rFonts w:ascii="Courier New" w:hAnsi="Courier New" w:cs="Courier New"/>
          <w:sz w:val="28"/>
          <w:szCs w:val="28"/>
        </w:rPr>
        <w:t> ».</w:t>
      </w:r>
    </w:p>
    <w:p w:rsidR="00445D59" w:rsidRDefault="00445D59" w:rsidP="00E81B9F">
      <w:pPr>
        <w:rPr>
          <w:rFonts w:ascii="Courier New" w:hAnsi="Courier New" w:cs="Courier New"/>
          <w:sz w:val="28"/>
          <w:szCs w:val="28"/>
        </w:rPr>
      </w:pPr>
    </w:p>
    <w:p w:rsidR="00445D59" w:rsidRDefault="00337697" w:rsidP="00E81B9F">
      <w:pPr>
        <w:rPr>
          <w:rFonts w:ascii="Courier New" w:hAnsi="Courier New" w:cs="Courier New"/>
          <w:sz w:val="28"/>
          <w:szCs w:val="28"/>
        </w:rPr>
      </w:pPr>
      <w:r w:rsidRPr="007A5F8F">
        <w:rPr>
          <w:rFonts w:ascii="Courier New" w:hAnsi="Courier New" w:cs="Courier New"/>
          <w:sz w:val="28"/>
          <w:szCs w:val="28"/>
        </w:rPr>
        <w:t>Qu’est</w:t>
      </w:r>
      <w:r w:rsidR="00F44CC5" w:rsidRPr="00F44CC5">
        <w:rPr>
          <w:rFonts w:ascii="Courier New" w:hAnsi="Courier New" w:cs="Courier New"/>
          <w:sz w:val="28"/>
          <w:szCs w:val="28"/>
        </w:rPr>
        <w:t>–</w:t>
      </w:r>
      <w:r w:rsidRPr="007A5F8F">
        <w:rPr>
          <w:rFonts w:ascii="Courier New" w:hAnsi="Courier New" w:cs="Courier New"/>
          <w:sz w:val="28"/>
          <w:szCs w:val="28"/>
        </w:rPr>
        <w:t xml:space="preserve">ce que ça veut dire ? </w:t>
      </w:r>
    </w:p>
    <w:p w:rsidR="00F344D8" w:rsidRDefault="00F344D8" w:rsidP="00E81B9F">
      <w:pPr>
        <w:rPr>
          <w:rFonts w:ascii="Courier New" w:hAnsi="Courier New" w:cs="Courier New"/>
          <w:sz w:val="28"/>
          <w:szCs w:val="28"/>
        </w:rPr>
      </w:pPr>
    </w:p>
    <w:p w:rsidR="00445D59" w:rsidRDefault="00337697" w:rsidP="00E81B9F">
      <w:pPr>
        <w:rPr>
          <w:rFonts w:ascii="Courier New" w:hAnsi="Courier New" w:cs="Courier New"/>
          <w:sz w:val="28"/>
          <w:szCs w:val="28"/>
        </w:rPr>
      </w:pPr>
      <w:r w:rsidRPr="007A5F8F">
        <w:rPr>
          <w:rFonts w:ascii="Courier New" w:hAnsi="Courier New" w:cs="Courier New"/>
          <w:sz w:val="28"/>
          <w:szCs w:val="28"/>
        </w:rPr>
        <w:t>Est</w:t>
      </w:r>
      <w:r w:rsidR="00F44CC5" w:rsidRPr="00F44CC5">
        <w:rPr>
          <w:rFonts w:ascii="Courier New" w:hAnsi="Courier New" w:cs="Courier New"/>
          <w:sz w:val="28"/>
          <w:szCs w:val="28"/>
        </w:rPr>
        <w:t>–</w:t>
      </w:r>
      <w:r w:rsidRPr="007A5F8F">
        <w:rPr>
          <w:rFonts w:ascii="Courier New" w:hAnsi="Courier New" w:cs="Courier New"/>
          <w:sz w:val="28"/>
          <w:szCs w:val="28"/>
        </w:rPr>
        <w:t xml:space="preserve">ce que la perte de l’indépendance politique </w:t>
      </w:r>
    </w:p>
    <w:p w:rsidR="00445D59" w:rsidRDefault="00337697" w:rsidP="00E81B9F">
      <w:pPr>
        <w:rPr>
          <w:rFonts w:ascii="Courier New" w:hAnsi="Courier New" w:cs="Courier New"/>
          <w:sz w:val="28"/>
          <w:szCs w:val="28"/>
        </w:rPr>
      </w:pPr>
      <w:r w:rsidRPr="007A5F8F">
        <w:rPr>
          <w:rFonts w:ascii="Courier New" w:hAnsi="Courier New" w:cs="Courier New"/>
          <w:sz w:val="28"/>
          <w:szCs w:val="28"/>
        </w:rPr>
        <w:t xml:space="preserve">a pour effet irrémédiable quelque décadence raciale, </w:t>
      </w:r>
    </w:p>
    <w:p w:rsidR="00D85917" w:rsidRDefault="00337697" w:rsidP="00E81B9F">
      <w:pPr>
        <w:rPr>
          <w:rFonts w:ascii="Courier New" w:hAnsi="Courier New" w:cs="Courier New"/>
          <w:sz w:val="28"/>
          <w:szCs w:val="28"/>
        </w:rPr>
      </w:pPr>
      <w:r w:rsidRPr="007A5F8F">
        <w:rPr>
          <w:rFonts w:ascii="Courier New" w:hAnsi="Courier New" w:cs="Courier New"/>
          <w:sz w:val="28"/>
          <w:szCs w:val="28"/>
        </w:rPr>
        <w:t>ou simplement la disparition de ce mystérieux éclat, cet</w:t>
      </w:r>
      <w:r w:rsidR="0079668D">
        <w:rPr>
          <w:rFonts w:ascii="Courier New" w:hAnsi="Courier New" w:cs="Courier New"/>
          <w:sz w:val="28"/>
          <w:szCs w:val="28"/>
        </w:rPr>
        <w:t xml:space="preserve"> </w:t>
      </w:r>
      <w:r w:rsidR="0079668D" w:rsidRPr="00D85917">
        <w:rPr>
          <w:rFonts w:ascii="Palatino Linotype" w:hAnsi="Palatino Linotype" w:cs="Courier New"/>
          <w:color w:val="0000CC"/>
          <w:sz w:val="28"/>
          <w:szCs w:val="28"/>
        </w:rPr>
        <w:t>ἵμερος</w:t>
      </w:r>
      <w:r w:rsidR="0079668D" w:rsidRPr="00D85917">
        <w:rPr>
          <w:rFonts w:ascii="Courier New" w:hAnsi="Courier New" w:cs="Courier New"/>
          <w:color w:val="0000CC"/>
          <w:sz w:val="28"/>
          <w:szCs w:val="28"/>
        </w:rPr>
        <w:t xml:space="preserve"> </w:t>
      </w:r>
      <w:r w:rsidR="0079668D" w:rsidRPr="00D85917">
        <w:rPr>
          <w:rFonts w:ascii="Palatino Linotype" w:hAnsi="Palatino Linotype" w:cs="Courier New"/>
          <w:color w:val="0000CC"/>
          <w:sz w:val="28"/>
          <w:szCs w:val="28"/>
        </w:rPr>
        <w:t>ἐναρής</w:t>
      </w:r>
      <w:r w:rsidRPr="007A5F8F">
        <w:rPr>
          <w:sz w:val="28"/>
          <w:szCs w:val="28"/>
        </w:rPr>
        <w:t xml:space="preserve"> </w:t>
      </w:r>
      <w:r w:rsidRPr="0079668D">
        <w:rPr>
          <w:rFonts w:ascii="Garamond" w:hAnsi="Garamond"/>
          <w:iCs/>
          <w:sz w:val="20"/>
          <w:szCs w:val="20"/>
        </w:rPr>
        <w:t>[</w:t>
      </w:r>
      <w:r w:rsidR="00F344D8">
        <w:rPr>
          <w:rFonts w:ascii="Garamond" w:hAnsi="Garamond"/>
          <w:iCs/>
          <w:sz w:val="20"/>
          <w:szCs w:val="20"/>
        </w:rPr>
        <w:t xml:space="preserve"> </w:t>
      </w:r>
      <w:r w:rsidRPr="0079668D">
        <w:rPr>
          <w:rFonts w:ascii="Garamond" w:hAnsi="Garamond"/>
          <w:iCs/>
          <w:sz w:val="20"/>
          <w:szCs w:val="20"/>
        </w:rPr>
        <w:t>himeros enargès</w:t>
      </w:r>
      <w:r w:rsidR="00F344D8">
        <w:rPr>
          <w:rFonts w:ascii="Garamond" w:hAnsi="Garamond"/>
          <w:iCs/>
          <w:sz w:val="20"/>
          <w:szCs w:val="20"/>
        </w:rPr>
        <w:t xml:space="preserve"> </w:t>
      </w:r>
      <w:r w:rsidRPr="0079668D">
        <w:rPr>
          <w:rFonts w:ascii="Garamond" w:hAnsi="Garamond"/>
          <w:iCs/>
          <w:sz w:val="20"/>
          <w:szCs w:val="20"/>
        </w:rPr>
        <w:t>]</w:t>
      </w:r>
      <w:r w:rsidRPr="007A5F8F">
        <w:rPr>
          <w:iCs/>
          <w:sz w:val="28"/>
          <w:szCs w:val="28"/>
        </w:rPr>
        <w:t>,</w:t>
      </w:r>
      <w:r w:rsidRPr="007A5F8F">
        <w:rPr>
          <w:i/>
          <w:sz w:val="28"/>
          <w:szCs w:val="28"/>
        </w:rPr>
        <w:t xml:space="preserve"> </w:t>
      </w:r>
      <w:r w:rsidRPr="007A5F8F">
        <w:rPr>
          <w:rFonts w:ascii="Courier New" w:hAnsi="Courier New" w:cs="Courier New"/>
          <w:sz w:val="28"/>
          <w:szCs w:val="28"/>
        </w:rPr>
        <w:t xml:space="preserve">de ce </w:t>
      </w:r>
      <w:r w:rsidRPr="00D85917">
        <w:rPr>
          <w:i/>
        </w:rPr>
        <w:t>brillant du désir</w:t>
      </w:r>
      <w:r w:rsidRPr="007A5F8F">
        <w:rPr>
          <w:rStyle w:val="Caractredenotedebasdepage"/>
          <w:b/>
          <w:bCs/>
          <w:iCs/>
          <w:color w:val="FF3300"/>
          <w:sz w:val="28"/>
          <w:szCs w:val="28"/>
        </w:rPr>
        <w:footnoteReference w:id="160"/>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dont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nous parle PLATON dans le </w:t>
      </w:r>
      <w:r w:rsidRPr="00D85917">
        <w:rPr>
          <w:i/>
        </w:rPr>
        <w:t>P</w:t>
      </w:r>
      <w:r w:rsidR="00D85917" w:rsidRPr="00D85917">
        <w:rPr>
          <w:i/>
        </w:rPr>
        <w:t>hèdre</w:t>
      </w:r>
      <w:r w:rsidRPr="007A5F8F">
        <w:rPr>
          <w:rFonts w:ascii="Courier New" w:hAnsi="Courier New" w:cs="Courier New"/>
          <w:i/>
          <w:sz w:val="28"/>
          <w:szCs w:val="28"/>
        </w:rPr>
        <w:t xml:space="preserve"> ? </w:t>
      </w:r>
    </w:p>
    <w:p w:rsidR="00F344D8" w:rsidRDefault="00F344D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n’en saurons jamais rien… </w:t>
      </w:r>
    </w:p>
    <w:p w:rsidR="00445D59" w:rsidRDefault="00445D5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vous y apprendrez bien d’autres choses encore. </w:t>
      </w:r>
    </w:p>
    <w:p w:rsidR="00D85917" w:rsidRDefault="00337697" w:rsidP="00E81B9F">
      <w:pPr>
        <w:rPr>
          <w:rFonts w:ascii="Courier New" w:hAnsi="Courier New" w:cs="Courier New"/>
          <w:sz w:val="28"/>
          <w:szCs w:val="28"/>
        </w:rPr>
      </w:pPr>
      <w:r w:rsidRPr="007A5F8F">
        <w:rPr>
          <w:rFonts w:ascii="Courier New" w:hAnsi="Courier New" w:cs="Courier New"/>
          <w:sz w:val="28"/>
          <w:szCs w:val="28"/>
        </w:rPr>
        <w:t xml:space="preserve">Vous y apprendrez que c’est une question sérieuse </w:t>
      </w:r>
    </w:p>
    <w:p w:rsidR="00445D59" w:rsidRDefault="00337697" w:rsidP="00E81B9F">
      <w:pPr>
        <w:rPr>
          <w:rFonts w:ascii="Courier New" w:hAnsi="Courier New" w:cs="Courier New"/>
          <w:sz w:val="28"/>
          <w:szCs w:val="28"/>
        </w:rPr>
      </w:pPr>
      <w:r w:rsidRPr="007A5F8F">
        <w:rPr>
          <w:rFonts w:ascii="Courier New" w:hAnsi="Courier New" w:cs="Courier New"/>
          <w:sz w:val="28"/>
          <w:szCs w:val="28"/>
        </w:rPr>
        <w:t xml:space="preserve">de savoir où ça se localise les dieux. </w:t>
      </w:r>
    </w:p>
    <w:p w:rsidR="00445D59" w:rsidRDefault="00337697" w:rsidP="00E81B9F">
      <w:pPr>
        <w:rPr>
          <w:rFonts w:ascii="Courier New" w:hAnsi="Courier New" w:cs="Courier New"/>
          <w:sz w:val="28"/>
          <w:szCs w:val="28"/>
        </w:rPr>
      </w:pPr>
      <w:r w:rsidRPr="007A5F8F">
        <w:rPr>
          <w:rFonts w:ascii="Courier New" w:hAnsi="Courier New" w:cs="Courier New"/>
          <w:sz w:val="28"/>
          <w:szCs w:val="28"/>
        </w:rPr>
        <w:t>Et c’est une question qui n’a pas perdu pour nous, croyez</w:t>
      </w:r>
      <w:r w:rsidR="00F44CC5" w:rsidRPr="00F44CC5">
        <w:rPr>
          <w:rFonts w:ascii="Courier New" w:hAnsi="Courier New" w:cs="Courier New"/>
          <w:sz w:val="28"/>
          <w:szCs w:val="28"/>
        </w:rPr>
        <w:t>–</w:t>
      </w:r>
      <w:r w:rsidRPr="007A5F8F">
        <w:rPr>
          <w:rFonts w:ascii="Courier New" w:hAnsi="Courier New" w:cs="Courier New"/>
          <w:sz w:val="28"/>
          <w:szCs w:val="28"/>
        </w:rPr>
        <w:t xml:space="preserve">moi, son importance. </w:t>
      </w:r>
    </w:p>
    <w:p w:rsidR="00445D59" w:rsidRDefault="00445D59" w:rsidP="00E81B9F">
      <w:pPr>
        <w:rPr>
          <w:rFonts w:ascii="Courier New" w:hAnsi="Courier New" w:cs="Courier New"/>
          <w:sz w:val="28"/>
          <w:szCs w:val="28"/>
        </w:rPr>
      </w:pPr>
    </w:p>
    <w:p w:rsidR="00445D59" w:rsidRDefault="00337697" w:rsidP="00E81B9F">
      <w:pPr>
        <w:rPr>
          <w:rFonts w:ascii="Courier New" w:hAnsi="Courier New" w:cs="Courier New"/>
          <w:sz w:val="28"/>
          <w:szCs w:val="28"/>
        </w:rPr>
      </w:pPr>
      <w:r w:rsidRPr="007A5F8F">
        <w:rPr>
          <w:rFonts w:ascii="Courier New" w:hAnsi="Courier New" w:cs="Courier New"/>
          <w:sz w:val="28"/>
          <w:szCs w:val="28"/>
        </w:rPr>
        <w:t>Si ce que je vous dis ici peut un jour</w:t>
      </w:r>
      <w:r w:rsidR="00445D59">
        <w:rPr>
          <w:rFonts w:ascii="Courier New" w:hAnsi="Courier New" w:cs="Courier New"/>
          <w:sz w:val="28"/>
          <w:szCs w:val="28"/>
        </w:rPr>
        <w:t>…</w:t>
      </w:r>
    </w:p>
    <w:p w:rsidR="00445D59" w:rsidRDefault="00337697" w:rsidP="00445D59">
      <w:pPr>
        <w:ind w:left="708"/>
        <w:rPr>
          <w:rFonts w:ascii="Courier New" w:hAnsi="Courier New" w:cs="Courier New"/>
          <w:sz w:val="28"/>
          <w:szCs w:val="28"/>
        </w:rPr>
      </w:pPr>
      <w:r w:rsidRPr="007A5F8F">
        <w:rPr>
          <w:rFonts w:ascii="Courier New" w:hAnsi="Courier New" w:cs="Courier New"/>
          <w:sz w:val="28"/>
          <w:szCs w:val="28"/>
        </w:rPr>
        <w:t xml:space="preserve">où d’un sensible glissement des certitudes, </w:t>
      </w:r>
    </w:p>
    <w:p w:rsidR="00445D59" w:rsidRDefault="00337697" w:rsidP="00445D59">
      <w:pPr>
        <w:ind w:left="708"/>
        <w:rPr>
          <w:rFonts w:ascii="Courier New" w:hAnsi="Courier New" w:cs="Courier New"/>
          <w:sz w:val="28"/>
          <w:szCs w:val="28"/>
        </w:rPr>
      </w:pPr>
      <w:r w:rsidRPr="007A5F8F">
        <w:rPr>
          <w:rFonts w:ascii="Courier New" w:hAnsi="Courier New" w:cs="Courier New"/>
          <w:sz w:val="28"/>
          <w:szCs w:val="28"/>
        </w:rPr>
        <w:t>vous vous trouverez entre deux chaises</w:t>
      </w:r>
    </w:p>
    <w:p w:rsidR="00337697" w:rsidRDefault="00445D5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si ça peut vous servir à quelque chose, une de ces choses aura été de vous rappeler l’existence réelle des dieux.</w:t>
      </w:r>
    </w:p>
    <w:p w:rsidR="00D85917" w:rsidRDefault="005121ED" w:rsidP="00E81B9F">
      <w:pPr>
        <w:rPr>
          <w:rFonts w:ascii="Courier New" w:hAnsi="Courier New" w:cs="Courier New"/>
          <w:sz w:val="28"/>
          <w:szCs w:val="28"/>
        </w:rPr>
      </w:pPr>
      <w:hyperlink r:id="rId197" w:history="1">
        <w:r w:rsidR="00337697" w:rsidRPr="00F344D8">
          <w:rPr>
            <w:rStyle w:val="Lienhypertexte"/>
            <w:i/>
          </w:rPr>
          <w:t>Adoncques</w:t>
        </w:r>
      </w:hyperlink>
      <w:r w:rsidR="00337697" w:rsidRPr="007A5F8F">
        <w:rPr>
          <w:rFonts w:ascii="Courier New" w:hAnsi="Courier New" w:cs="Courier New"/>
          <w:sz w:val="28"/>
          <w:szCs w:val="28"/>
        </w:rPr>
        <w:t xml:space="preserve"> pourquoi nous aussi ne pas nous arrêter </w:t>
      </w:r>
    </w:p>
    <w:p w:rsidR="00D85917" w:rsidRDefault="00337697" w:rsidP="00E81B9F">
      <w:pPr>
        <w:rPr>
          <w:rFonts w:ascii="Courier New" w:hAnsi="Courier New" w:cs="Courier New"/>
          <w:sz w:val="28"/>
          <w:szCs w:val="28"/>
        </w:rPr>
      </w:pPr>
      <w:r w:rsidRPr="007A5F8F">
        <w:rPr>
          <w:rFonts w:ascii="Courier New" w:hAnsi="Courier New" w:cs="Courier New"/>
          <w:sz w:val="28"/>
          <w:szCs w:val="28"/>
        </w:rPr>
        <w:t xml:space="preserve">à cet objet de scandale qu’étaient les dieux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mythologie antique et, sans chercher à les réduire à des paquets de </w:t>
      </w:r>
      <w:r w:rsidRPr="00D85917">
        <w:rPr>
          <w:rFonts w:ascii="Courier New" w:hAnsi="Courier New" w:cs="Courier New"/>
          <w:i/>
        </w:rPr>
        <w:t>fiches</w:t>
      </w:r>
      <w:r w:rsidRPr="007A5F8F">
        <w:rPr>
          <w:rFonts w:ascii="Courier New" w:hAnsi="Courier New" w:cs="Courier New"/>
          <w:sz w:val="28"/>
          <w:szCs w:val="28"/>
        </w:rPr>
        <w:t xml:space="preserve"> ni à des groupements de </w:t>
      </w:r>
      <w:r w:rsidRPr="00D85917">
        <w:rPr>
          <w:rFonts w:ascii="Courier New" w:hAnsi="Courier New" w:cs="Courier New"/>
          <w:i/>
        </w:rPr>
        <w:t>thèmes</w:t>
      </w:r>
      <w:r w:rsidRPr="007A5F8F">
        <w:rPr>
          <w:rFonts w:ascii="Courier New" w:hAnsi="Courier New" w:cs="Courier New"/>
          <w:sz w:val="28"/>
          <w:szCs w:val="28"/>
        </w:rPr>
        <w:t xml:space="preserve">, mais en nous demandant ce que ça pouvait bien vouloir dire qu’après tout ces dieux se comportassent de la façon que vous savez, et dont </w:t>
      </w:r>
      <w:r w:rsidRPr="00D85917">
        <w:rPr>
          <w:i/>
        </w:rPr>
        <w:t>le vol</w:t>
      </w:r>
      <w:r w:rsidRPr="007A5F8F">
        <w:rPr>
          <w:rFonts w:ascii="Courier New" w:hAnsi="Courier New" w:cs="Courier New"/>
          <w:sz w:val="28"/>
          <w:szCs w:val="28"/>
        </w:rPr>
        <w:t xml:space="preserve">, </w:t>
      </w:r>
      <w:r w:rsidRPr="00D85917">
        <w:rPr>
          <w:i/>
        </w:rPr>
        <w:t>l’escroquerie</w:t>
      </w:r>
      <w:r w:rsidRPr="007A5F8F">
        <w:rPr>
          <w:rFonts w:ascii="Courier New" w:hAnsi="Courier New" w:cs="Courier New"/>
          <w:sz w:val="28"/>
          <w:szCs w:val="28"/>
        </w:rPr>
        <w:t xml:space="preserve">, </w:t>
      </w:r>
      <w:r w:rsidRPr="00D85917">
        <w:rPr>
          <w:i/>
        </w:rPr>
        <w:t>l’adultère</w:t>
      </w:r>
      <w:r w:rsidRPr="007A5F8F">
        <w:rPr>
          <w:rFonts w:ascii="Courier New" w:hAnsi="Courier New" w:cs="Courier New"/>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je ne parle pas de </w:t>
      </w:r>
      <w:r w:rsidRPr="00D85917">
        <w:rPr>
          <w:i/>
        </w:rPr>
        <w:t>l’impiété</w:t>
      </w:r>
      <w:r w:rsidRPr="007A5F8F">
        <w:rPr>
          <w:rFonts w:ascii="Courier New" w:hAnsi="Courier New" w:cs="Courier New"/>
          <w:sz w:val="28"/>
          <w:szCs w:val="28"/>
        </w:rPr>
        <w:t>, ça c’était leur affaire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…étaient tout de même le mode </w:t>
      </w:r>
      <w:r w:rsidRPr="00E57AD9">
        <w:rPr>
          <w:rFonts w:ascii="Courier New" w:hAnsi="Courier New" w:cs="Courier New"/>
          <w:sz w:val="28"/>
          <w:szCs w:val="28"/>
        </w:rPr>
        <w:t>le plus</w:t>
      </w:r>
      <w:r w:rsidRPr="00D85917">
        <w:rPr>
          <w:rFonts w:ascii="Courier New" w:hAnsi="Courier New" w:cs="Courier New"/>
          <w:i/>
        </w:rPr>
        <w:t xml:space="preserve"> </w:t>
      </w:r>
      <w:r w:rsidRPr="00E57AD9">
        <w:rPr>
          <w:i/>
        </w:rPr>
        <w:t>caractéristique</w:t>
      </w:r>
      <w:r w:rsidRPr="007A5F8F">
        <w:rPr>
          <w:rFonts w:ascii="Courier New" w:hAnsi="Courier New" w:cs="Courier New"/>
          <w:sz w:val="28"/>
          <w:szCs w:val="28"/>
        </w:rPr>
        <w:t xml:space="preserve">. </w:t>
      </w:r>
    </w:p>
    <w:p w:rsidR="00D85917" w:rsidRDefault="00D85917" w:rsidP="00E81B9F">
      <w:pPr>
        <w:rPr>
          <w:rFonts w:ascii="Courier New" w:hAnsi="Courier New" w:cs="Courier New"/>
          <w:sz w:val="28"/>
          <w:szCs w:val="28"/>
        </w:rPr>
      </w:pPr>
    </w:p>
    <w:p w:rsidR="00D85917"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la question de ce que c’est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w:t>
      </w:r>
      <w:r w:rsidR="00D85917">
        <w:rPr>
          <w:rFonts w:ascii="Courier New" w:hAnsi="Courier New" w:cs="Courier New"/>
          <w:sz w:val="28"/>
          <w:szCs w:val="28"/>
        </w:rPr>
        <w:t>« </w:t>
      </w:r>
      <w:r w:rsidRPr="00D85917">
        <w:rPr>
          <w:i/>
        </w:rPr>
        <w:t>amour de dieu</w:t>
      </w:r>
      <w:r w:rsidR="00D85917">
        <w:rPr>
          <w:rFonts w:ascii="Courier New" w:hAnsi="Courier New" w:cs="Courier New"/>
          <w:sz w:val="28"/>
          <w:szCs w:val="28"/>
        </w:rPr>
        <w:t> »</w:t>
      </w:r>
      <w:r w:rsidRPr="007A5F8F">
        <w:rPr>
          <w:rFonts w:ascii="Courier New" w:hAnsi="Courier New" w:cs="Courier New"/>
          <w:sz w:val="28"/>
          <w:szCs w:val="28"/>
        </w:rPr>
        <w:t xml:space="preserve"> est quelque chose qui est franchement actualisé par </w:t>
      </w:r>
      <w:r w:rsidRPr="00D85917">
        <w:rPr>
          <w:i/>
        </w:rPr>
        <w:t>le caractère scandaleux de la mythologie antique</w:t>
      </w:r>
      <w:r w:rsidRPr="007A5F8F">
        <w:rPr>
          <w:rFonts w:ascii="Courier New" w:hAnsi="Courier New" w:cs="Courier New"/>
          <w:sz w:val="28"/>
          <w:szCs w:val="28"/>
        </w:rPr>
        <w:t xml:space="preserve">. </w:t>
      </w:r>
    </w:p>
    <w:p w:rsidR="00D85917" w:rsidRDefault="00D85917" w:rsidP="00E81B9F">
      <w:pPr>
        <w:rPr>
          <w:rFonts w:ascii="Courier New" w:hAnsi="Courier New" w:cs="Courier New"/>
          <w:sz w:val="28"/>
          <w:szCs w:val="28"/>
        </w:rPr>
      </w:pPr>
    </w:p>
    <w:p w:rsidR="00D85917" w:rsidRDefault="00337697" w:rsidP="00E81B9F">
      <w:pPr>
        <w:rPr>
          <w:rFonts w:ascii="Courier New" w:hAnsi="Courier New" w:cs="Courier New"/>
          <w:sz w:val="28"/>
          <w:szCs w:val="28"/>
        </w:rPr>
      </w:pPr>
      <w:r w:rsidRPr="007A5F8F">
        <w:rPr>
          <w:rFonts w:ascii="Courier New" w:hAnsi="Courier New" w:cs="Courier New"/>
          <w:sz w:val="28"/>
          <w:szCs w:val="28"/>
        </w:rPr>
        <w:t xml:space="preserve">Et je dois vous dire que tout de même </w:t>
      </w:r>
      <w:r w:rsidRPr="00D85917">
        <w:rPr>
          <w:i/>
        </w:rPr>
        <w:t>le sommet</w:t>
      </w:r>
      <w:r w:rsidRPr="007A5F8F">
        <w:rPr>
          <w:rFonts w:ascii="Courier New" w:hAnsi="Courier New" w:cs="Courier New"/>
          <w:sz w:val="28"/>
          <w:szCs w:val="28"/>
        </w:rPr>
        <w:t xml:space="preserve"> est là, </w:t>
      </w:r>
    </w:p>
    <w:p w:rsidR="00F344D8" w:rsidRDefault="00337697" w:rsidP="00F344D8">
      <w:pPr>
        <w:rPr>
          <w:rFonts w:ascii="Courier New" w:hAnsi="Courier New" w:cs="Courier New"/>
          <w:sz w:val="28"/>
          <w:szCs w:val="28"/>
        </w:rPr>
      </w:pPr>
      <w:r w:rsidRPr="007A5F8F">
        <w:rPr>
          <w:rFonts w:ascii="Courier New" w:hAnsi="Courier New" w:cs="Courier New"/>
          <w:sz w:val="28"/>
          <w:szCs w:val="28"/>
        </w:rPr>
        <w:t>à l’origine, au niveau d’</w:t>
      </w:r>
      <w:r w:rsidR="00D85917" w:rsidRPr="007A5F8F">
        <w:rPr>
          <w:rFonts w:ascii="Courier New" w:hAnsi="Courier New" w:cs="Courier New"/>
          <w:sz w:val="28"/>
          <w:szCs w:val="28"/>
        </w:rPr>
        <w:t>HOM</w:t>
      </w:r>
      <w:r w:rsidR="00D85917">
        <w:rPr>
          <w:rFonts w:ascii="Courier New" w:hAnsi="Courier New" w:cs="Courier New"/>
          <w:sz w:val="28"/>
          <w:szCs w:val="28"/>
        </w:rPr>
        <w:t>È</w:t>
      </w:r>
      <w:r w:rsidR="00D85917" w:rsidRPr="007A5F8F">
        <w:rPr>
          <w:rFonts w:ascii="Courier New" w:hAnsi="Courier New" w:cs="Courier New"/>
          <w:sz w:val="28"/>
          <w:szCs w:val="28"/>
        </w:rPr>
        <w:t>RE</w:t>
      </w:r>
      <w:r w:rsidRPr="007A5F8F">
        <w:rPr>
          <w:rFonts w:ascii="Courier New" w:hAnsi="Courier New" w:cs="Courier New"/>
          <w:sz w:val="28"/>
          <w:szCs w:val="28"/>
        </w:rPr>
        <w:t>. Il n’y a pas moyen de se conduire de façon</w:t>
      </w:r>
      <w:r w:rsidR="00F344D8">
        <w:rPr>
          <w:rFonts w:ascii="Courier New" w:hAnsi="Courier New" w:cs="Courier New"/>
          <w:sz w:val="28"/>
          <w:szCs w:val="28"/>
        </w:rPr>
        <w:t> </w:t>
      </w:r>
      <w:r w:rsidRPr="00F344D8">
        <w:rPr>
          <w:rFonts w:ascii="Courier New" w:hAnsi="Courier New" w:cs="Courier New"/>
          <w:sz w:val="28"/>
          <w:szCs w:val="28"/>
        </w:rPr>
        <w:t>plus arbitraire,</w:t>
      </w:r>
    </w:p>
    <w:p w:rsidR="00F344D8" w:rsidRDefault="00337697" w:rsidP="00E81B9F">
      <w:pPr>
        <w:pStyle w:val="Paragraphedeliste"/>
        <w:numPr>
          <w:ilvl w:val="0"/>
          <w:numId w:val="2"/>
        </w:numPr>
        <w:rPr>
          <w:rFonts w:ascii="Courier New" w:hAnsi="Courier New" w:cs="Courier New"/>
          <w:sz w:val="28"/>
          <w:szCs w:val="28"/>
        </w:rPr>
      </w:pPr>
      <w:r w:rsidRPr="00F344D8">
        <w:rPr>
          <w:rFonts w:ascii="Courier New" w:hAnsi="Courier New" w:cs="Courier New"/>
          <w:sz w:val="28"/>
          <w:szCs w:val="28"/>
        </w:rPr>
        <w:t xml:space="preserve">plus injustifiable, </w:t>
      </w:r>
    </w:p>
    <w:p w:rsidR="00F344D8" w:rsidRDefault="00337697" w:rsidP="00E81B9F">
      <w:pPr>
        <w:pStyle w:val="Paragraphedeliste"/>
        <w:numPr>
          <w:ilvl w:val="0"/>
          <w:numId w:val="2"/>
        </w:numPr>
        <w:rPr>
          <w:rFonts w:ascii="Courier New" w:hAnsi="Courier New" w:cs="Courier New"/>
          <w:sz w:val="28"/>
          <w:szCs w:val="28"/>
        </w:rPr>
      </w:pPr>
      <w:r w:rsidRPr="00F344D8">
        <w:rPr>
          <w:rFonts w:ascii="Courier New" w:hAnsi="Courier New" w:cs="Courier New"/>
          <w:sz w:val="28"/>
          <w:szCs w:val="28"/>
        </w:rPr>
        <w:t xml:space="preserve">plus incohérente, </w:t>
      </w:r>
    </w:p>
    <w:p w:rsidR="00D85917" w:rsidRPr="00F344D8" w:rsidRDefault="00337697" w:rsidP="00E81B9F">
      <w:pPr>
        <w:pStyle w:val="Paragraphedeliste"/>
        <w:numPr>
          <w:ilvl w:val="0"/>
          <w:numId w:val="2"/>
        </w:numPr>
        <w:rPr>
          <w:rFonts w:ascii="Courier New" w:hAnsi="Courier New" w:cs="Courier New"/>
          <w:sz w:val="28"/>
          <w:szCs w:val="28"/>
        </w:rPr>
      </w:pPr>
      <w:r w:rsidRPr="00F344D8">
        <w:rPr>
          <w:rFonts w:ascii="Courier New" w:hAnsi="Courier New" w:cs="Courier New"/>
          <w:sz w:val="28"/>
          <w:szCs w:val="28"/>
        </w:rPr>
        <w:t>plus dérisoire</w:t>
      </w:r>
      <w:r w:rsidR="00F344D8">
        <w:rPr>
          <w:rFonts w:ascii="Courier New" w:hAnsi="Courier New" w:cs="Courier New"/>
          <w:sz w:val="28"/>
          <w:szCs w:val="28"/>
        </w:rPr>
        <w:t>,</w:t>
      </w:r>
      <w:r w:rsidRPr="00F344D8">
        <w:rPr>
          <w:rFonts w:ascii="Courier New" w:hAnsi="Courier New" w:cs="Courier New"/>
          <w:sz w:val="28"/>
          <w:szCs w:val="28"/>
        </w:rPr>
        <w:t xml:space="preserve"> que ces dieux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lisez quand même l’</w:t>
      </w:r>
      <w:r w:rsidRPr="00D85917">
        <w:rPr>
          <w:i/>
        </w:rPr>
        <w:t>Iliade</w:t>
      </w:r>
      <w:r w:rsidR="00E57AD9">
        <w:rPr>
          <w:rFonts w:ascii="Courier New" w:hAnsi="Courier New" w:cs="Courier New"/>
          <w:i/>
          <w:sz w:val="28"/>
          <w:szCs w:val="28"/>
        </w:rPr>
        <w:t xml:space="preserve">, </w:t>
      </w:r>
      <w:r w:rsidRPr="007A5F8F">
        <w:rPr>
          <w:rFonts w:ascii="Courier New" w:hAnsi="Courier New" w:cs="Courier New"/>
          <w:sz w:val="28"/>
          <w:szCs w:val="28"/>
        </w:rPr>
        <w:t>ils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sont là tout le temps, mêlés, </w:t>
      </w:r>
      <w:r w:rsidRPr="00E57AD9">
        <w:rPr>
          <w:i/>
        </w:rPr>
        <w:t>intervenant sans cesse</w:t>
      </w:r>
      <w:r w:rsidRPr="007A5F8F">
        <w:rPr>
          <w:rFonts w:ascii="Courier New" w:hAnsi="Courier New" w:cs="Courier New"/>
          <w:sz w:val="28"/>
          <w:szCs w:val="28"/>
        </w:rPr>
        <w:t xml:space="preserve"> dans les affaires des hommes. </w:t>
      </w:r>
    </w:p>
    <w:p w:rsidR="00465E92" w:rsidRDefault="00465E92" w:rsidP="00465E92">
      <w:pPr>
        <w:rPr>
          <w:rFonts w:ascii="Courier New" w:hAnsi="Courier New" w:cs="Courier New"/>
          <w:sz w:val="28"/>
          <w:szCs w:val="28"/>
        </w:rPr>
      </w:pPr>
    </w:p>
    <w:p w:rsidR="00465E92" w:rsidRDefault="00337697" w:rsidP="00465E92">
      <w:pPr>
        <w:rPr>
          <w:rFonts w:ascii="Courier New" w:hAnsi="Courier New" w:cs="Courier New"/>
          <w:sz w:val="28"/>
          <w:szCs w:val="28"/>
        </w:rPr>
      </w:pPr>
      <w:r w:rsidRPr="007A5F8F">
        <w:rPr>
          <w:rFonts w:ascii="Courier New" w:hAnsi="Courier New" w:cs="Courier New"/>
          <w:sz w:val="28"/>
          <w:szCs w:val="28"/>
        </w:rPr>
        <w:t>Et on ne peut tout de même pas penser que les histoires qui, en fin de compte pourraient dans une certaine perspective…</w:t>
      </w:r>
      <w:r w:rsidR="00465E92">
        <w:rPr>
          <w:rFonts w:ascii="Courier New" w:hAnsi="Courier New" w:cs="Courier New"/>
          <w:sz w:val="28"/>
          <w:szCs w:val="28"/>
        </w:rPr>
        <w:t xml:space="preserve"> M</w:t>
      </w:r>
      <w:r w:rsidRPr="007A5F8F">
        <w:rPr>
          <w:rFonts w:ascii="Courier New" w:hAnsi="Courier New" w:cs="Courier New"/>
          <w:sz w:val="28"/>
          <w:szCs w:val="28"/>
        </w:rPr>
        <w:t>ais nous ne la prenons pas – personne ne peut la prendre</w:t>
      </w:r>
      <w:r w:rsidR="00465E92">
        <w:rPr>
          <w:rFonts w:ascii="Courier New" w:hAnsi="Courier New" w:cs="Courier New"/>
          <w:sz w:val="28"/>
          <w:szCs w:val="28"/>
        </w:rPr>
        <w:t>…</w:t>
      </w:r>
    </w:p>
    <w:p w:rsidR="00337697" w:rsidRPr="007A5F8F" w:rsidRDefault="00337697" w:rsidP="00465E92">
      <w:pPr>
        <w:ind w:firstLine="708"/>
        <w:rPr>
          <w:b/>
          <w:bCs/>
          <w:sz w:val="28"/>
          <w:szCs w:val="28"/>
        </w:rPr>
      </w:pPr>
      <w:r w:rsidRPr="007A5F8F">
        <w:rPr>
          <w:rFonts w:ascii="Courier New" w:hAnsi="Courier New" w:cs="Courier New"/>
          <w:sz w:val="28"/>
          <w:szCs w:val="28"/>
        </w:rPr>
        <w:t xml:space="preserve">même le </w:t>
      </w:r>
      <w:hyperlink r:id="rId198" w:history="1">
        <w:r w:rsidR="00465E92" w:rsidRPr="007A5F8F">
          <w:rPr>
            <w:rStyle w:val="Lienhypertexte"/>
            <w:rFonts w:ascii="Courier New" w:hAnsi="Courier New" w:cs="Courier New"/>
            <w:sz w:val="28"/>
            <w:szCs w:val="28"/>
          </w:rPr>
          <w:t>HOMAIS</w:t>
        </w:r>
      </w:hyperlink>
      <w:r w:rsidRPr="007A5F8F">
        <w:rPr>
          <w:rFonts w:ascii="Courier New" w:hAnsi="Courier New" w:cs="Courier New"/>
          <w:sz w:val="28"/>
          <w:szCs w:val="28"/>
        </w:rPr>
        <w:t xml:space="preserve"> le plus épais</w:t>
      </w:r>
      <w:r w:rsidRPr="007A5F8F">
        <w:rPr>
          <w:b/>
          <w:bCs/>
          <w:sz w:val="28"/>
          <w:szCs w:val="28"/>
        </w:rPr>
        <w:t xml:space="preserve"> </w:t>
      </w:r>
    </w:p>
    <w:p w:rsidR="00F344D8" w:rsidRDefault="00337697" w:rsidP="00E81B9F">
      <w:pPr>
        <w:rPr>
          <w:rFonts w:ascii="Courier New" w:hAnsi="Courier New" w:cs="Courier New"/>
          <w:sz w:val="28"/>
          <w:szCs w:val="28"/>
        </w:rPr>
      </w:pPr>
      <w:r w:rsidRPr="007A5F8F">
        <w:rPr>
          <w:rFonts w:ascii="Courier New" w:hAnsi="Courier New" w:cs="Courier New"/>
          <w:sz w:val="28"/>
          <w:szCs w:val="28"/>
        </w:rPr>
        <w:t xml:space="preserve">…et dire que c’est des histoires à dormir debout… </w:t>
      </w:r>
    </w:p>
    <w:p w:rsidR="00F344D8" w:rsidRDefault="00F344D8" w:rsidP="00E81B9F">
      <w:pPr>
        <w:rPr>
          <w:rFonts w:ascii="Courier New" w:hAnsi="Courier New" w:cs="Courier New"/>
          <w:sz w:val="28"/>
          <w:szCs w:val="28"/>
        </w:rPr>
      </w:pPr>
    </w:p>
    <w:p w:rsidR="00E57AD9" w:rsidRDefault="00337697" w:rsidP="00E81B9F">
      <w:pPr>
        <w:rPr>
          <w:rFonts w:ascii="Courier New" w:hAnsi="Courier New" w:cs="Courier New"/>
          <w:sz w:val="28"/>
          <w:szCs w:val="28"/>
        </w:rPr>
      </w:pPr>
      <w:r w:rsidRPr="007A5F8F">
        <w:rPr>
          <w:rFonts w:ascii="Courier New" w:hAnsi="Courier New" w:cs="Courier New"/>
          <w:sz w:val="28"/>
          <w:szCs w:val="28"/>
        </w:rPr>
        <w:t xml:space="preserve">Non, ils sont là et bien là ! </w:t>
      </w:r>
    </w:p>
    <w:p w:rsidR="00E57AD9" w:rsidRDefault="00337697" w:rsidP="00E81B9F">
      <w:pPr>
        <w:rPr>
          <w:rFonts w:ascii="Courier New" w:hAnsi="Courier New" w:cs="Courier New"/>
          <w:sz w:val="28"/>
          <w:szCs w:val="28"/>
        </w:rPr>
      </w:pPr>
      <w:r w:rsidRPr="007A5F8F">
        <w:rPr>
          <w:rFonts w:ascii="Courier New" w:hAnsi="Courier New" w:cs="Courier New"/>
          <w:sz w:val="28"/>
          <w:szCs w:val="28"/>
        </w:rPr>
        <w:t>Qu’est</w:t>
      </w:r>
      <w:r w:rsidR="00F44CC5" w:rsidRPr="00F44CC5">
        <w:rPr>
          <w:rFonts w:ascii="Courier New" w:hAnsi="Courier New" w:cs="Courier New"/>
          <w:sz w:val="28"/>
          <w:szCs w:val="28"/>
        </w:rPr>
        <w:t>–</w:t>
      </w:r>
      <w:r w:rsidRPr="007A5F8F">
        <w:rPr>
          <w:rFonts w:ascii="Courier New" w:hAnsi="Courier New" w:cs="Courier New"/>
          <w:sz w:val="28"/>
          <w:szCs w:val="28"/>
        </w:rPr>
        <w:t xml:space="preserve">ce que ça peut vouloir dire que les dieux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somme ne se manifestent aux hommes qu’ainsi ?</w:t>
      </w:r>
    </w:p>
    <w:p w:rsidR="00337697" w:rsidRPr="007A5F8F" w:rsidRDefault="00337697" w:rsidP="00E81B9F">
      <w:pPr>
        <w:rPr>
          <w:rFonts w:ascii="Courier New" w:hAnsi="Courier New" w:cs="Courier New"/>
          <w:sz w:val="28"/>
          <w:szCs w:val="28"/>
        </w:rPr>
      </w:pPr>
    </w:p>
    <w:p w:rsidR="00E57AD9" w:rsidRDefault="00337697" w:rsidP="00E81B9F">
      <w:pPr>
        <w:rPr>
          <w:rFonts w:ascii="Courier New" w:hAnsi="Courier New" w:cs="Courier New"/>
          <w:sz w:val="28"/>
          <w:szCs w:val="28"/>
        </w:rPr>
      </w:pPr>
      <w:r w:rsidRPr="007A5F8F">
        <w:rPr>
          <w:rFonts w:ascii="Courier New" w:hAnsi="Courier New" w:cs="Courier New"/>
          <w:sz w:val="28"/>
          <w:szCs w:val="28"/>
        </w:rPr>
        <w:t>Il faut voir quand même ce qui se passe quand ça leur prend d’aimer une mortelle par exemple</w:t>
      </w:r>
      <w:r w:rsidR="00F344D8">
        <w:rPr>
          <w:rFonts w:ascii="Courier New" w:hAnsi="Courier New" w:cs="Courier New"/>
          <w:sz w:val="28"/>
          <w:szCs w:val="28"/>
        </w:rPr>
        <w:t> :</w:t>
      </w:r>
      <w:r w:rsidRPr="007A5F8F">
        <w:rPr>
          <w:rFonts w:ascii="Courier New" w:hAnsi="Courier New" w:cs="Courier New"/>
          <w:sz w:val="28"/>
          <w:szCs w:val="28"/>
        </w:rPr>
        <w:t xml:space="preserve"> </w:t>
      </w:r>
    </w:p>
    <w:p w:rsidR="00D85917"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rien qui tienne jusqu’à ce que la mortelle, de désespoir, se transforme en laurier ou en </w:t>
      </w:r>
      <w:r w:rsidRPr="00E57AD9">
        <w:rPr>
          <w:i/>
        </w:rPr>
        <w:t>grenouille</w:t>
      </w:r>
      <w:r w:rsidRPr="007A5F8F">
        <w:rPr>
          <w:rFonts w:ascii="Courier New" w:hAnsi="Courier New" w:cs="Courier New"/>
          <w:sz w:val="28"/>
          <w:szCs w:val="28"/>
        </w:rPr>
        <w:t xml:space="preserve">. </w:t>
      </w:r>
    </w:p>
    <w:p w:rsidR="00D85917"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moyen de les arrêter. </w:t>
      </w:r>
    </w:p>
    <w:p w:rsidR="00F344D8" w:rsidRDefault="00F344D8" w:rsidP="00E81B9F">
      <w:pPr>
        <w:rPr>
          <w:rFonts w:ascii="Courier New" w:hAnsi="Courier New" w:cs="Courier New"/>
          <w:sz w:val="28"/>
          <w:szCs w:val="28"/>
        </w:rPr>
      </w:pPr>
    </w:p>
    <w:p w:rsidR="00E57AD9"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tout de même rien de plus éloigné de ces sortes de tremblements de l’être devant </w:t>
      </w:r>
      <w:r w:rsidRPr="00E57AD9">
        <w:rPr>
          <w:i/>
          <w:color w:val="0000CC"/>
        </w:rPr>
        <w:t>l’amour</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qu’un </w:t>
      </w:r>
      <w:r w:rsidRPr="00E57AD9">
        <w:rPr>
          <w:i/>
        </w:rPr>
        <w:t>désir de dieu</w:t>
      </w:r>
      <w:r w:rsidR="00E57AD9">
        <w:rPr>
          <w:rFonts w:ascii="Courier New" w:hAnsi="Courier New" w:cs="Courier New"/>
          <w:sz w:val="28"/>
          <w:szCs w:val="28"/>
        </w:rPr>
        <w:t>,</w:t>
      </w:r>
      <w:r w:rsidRPr="007A5F8F">
        <w:rPr>
          <w:rFonts w:ascii="Courier New" w:hAnsi="Courier New" w:cs="Courier New"/>
          <w:sz w:val="28"/>
          <w:szCs w:val="28"/>
        </w:rPr>
        <w:t xml:space="preserve"> ou de déesse d’ailleurs, je ne vois pas pourquoi je ne les mets pas aussi dans le coup.</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a fallu GIRAUDOUX pour nous restituer </w:t>
      </w:r>
      <w:r w:rsidRPr="00F206CD">
        <w:rPr>
          <w:i/>
        </w:rPr>
        <w:t>les dimensions</w:t>
      </w:r>
      <w:r w:rsidRPr="007A5F8F">
        <w:rPr>
          <w:rFonts w:ascii="Courier New" w:hAnsi="Courier New" w:cs="Courier New"/>
          <w:sz w:val="28"/>
          <w:szCs w:val="28"/>
        </w:rPr>
        <w:t xml:space="preserve">,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la résonance</w:t>
      </w:r>
      <w:r w:rsidR="00F206CD">
        <w:rPr>
          <w:rFonts w:ascii="Courier New" w:hAnsi="Courier New" w:cs="Courier New"/>
          <w:sz w:val="28"/>
          <w:szCs w:val="28"/>
        </w:rPr>
        <w:t>,</w:t>
      </w:r>
      <w:r w:rsidRPr="007A5F8F">
        <w:rPr>
          <w:rFonts w:ascii="Courier New" w:hAnsi="Courier New" w:cs="Courier New"/>
          <w:sz w:val="28"/>
          <w:szCs w:val="28"/>
        </w:rPr>
        <w:t xml:space="preserve"> de ce prodigieux mythe d’AMPHITRYON.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Il n’a pas pu se faire chez ce grand poète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qu’il ne fasse un peu rayonner sur JUPITER lui</w:t>
      </w:r>
      <w:r w:rsidR="00F44CC5" w:rsidRPr="00F44CC5">
        <w:rPr>
          <w:rFonts w:ascii="Courier New" w:hAnsi="Courier New" w:cs="Courier New"/>
          <w:sz w:val="28"/>
          <w:szCs w:val="28"/>
        </w:rPr>
        <w:t>–</w:t>
      </w:r>
      <w:r w:rsidRPr="007A5F8F">
        <w:rPr>
          <w:rFonts w:ascii="Courier New" w:hAnsi="Courier New" w:cs="Courier New"/>
          <w:sz w:val="28"/>
          <w:szCs w:val="28"/>
        </w:rPr>
        <w:t xml:space="preserve">même quelque chose qui pourrait ressembler à une sorte </w:t>
      </w:r>
    </w:p>
    <w:p w:rsidR="00F344D8" w:rsidRDefault="00337697" w:rsidP="00E81B9F">
      <w:pPr>
        <w:rPr>
          <w:rFonts w:ascii="Courier New" w:hAnsi="Courier New" w:cs="Courier New"/>
          <w:sz w:val="28"/>
          <w:szCs w:val="28"/>
        </w:rPr>
      </w:pPr>
      <w:r w:rsidRPr="007A5F8F">
        <w:rPr>
          <w:rFonts w:ascii="Courier New" w:hAnsi="Courier New" w:cs="Courier New"/>
          <w:sz w:val="28"/>
          <w:szCs w:val="28"/>
        </w:rPr>
        <w:t>de respect des sentiments d’</w:t>
      </w:r>
      <w:r w:rsidR="00F206CD" w:rsidRPr="007A5F8F">
        <w:rPr>
          <w:rFonts w:ascii="Courier New" w:hAnsi="Courier New" w:cs="Courier New"/>
          <w:sz w:val="28"/>
          <w:szCs w:val="28"/>
        </w:rPr>
        <w:t>ALCM</w:t>
      </w:r>
      <w:r w:rsidR="00F206CD">
        <w:rPr>
          <w:rFonts w:ascii="Courier New" w:hAnsi="Courier New" w:cs="Courier New"/>
          <w:sz w:val="28"/>
          <w:szCs w:val="28"/>
        </w:rPr>
        <w:t>È</w:t>
      </w:r>
      <w:r w:rsidR="00F206CD" w:rsidRPr="007A5F8F">
        <w:rPr>
          <w:rFonts w:ascii="Courier New" w:hAnsi="Courier New" w:cs="Courier New"/>
          <w:sz w:val="28"/>
          <w:szCs w:val="28"/>
        </w:rPr>
        <w:t>NE</w:t>
      </w:r>
      <w:r w:rsidRPr="007A5F8F">
        <w:rPr>
          <w:rFonts w:ascii="Courier New" w:hAnsi="Courier New" w:cs="Courier New"/>
          <w:sz w:val="28"/>
          <w:szCs w:val="28"/>
        </w:rPr>
        <w:t xml:space="preserve">,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bien pour nous rendre la chose plausible. </w:t>
      </w:r>
    </w:p>
    <w:p w:rsidR="00F206CD" w:rsidRDefault="00F206CD" w:rsidP="00E81B9F">
      <w:pPr>
        <w:rPr>
          <w:rFonts w:ascii="Courier New" w:hAnsi="Courier New" w:cs="Courier New"/>
          <w:sz w:val="28"/>
          <w:szCs w:val="28"/>
        </w:rPr>
      </w:pP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qu’à celui qui sait entendre, </w:t>
      </w:r>
    </w:p>
    <w:p w:rsidR="00E57AD9" w:rsidRDefault="00337697" w:rsidP="00E81B9F">
      <w:pPr>
        <w:rPr>
          <w:rFonts w:ascii="Courier New" w:hAnsi="Courier New" w:cs="Courier New"/>
          <w:sz w:val="28"/>
          <w:szCs w:val="28"/>
        </w:rPr>
      </w:pPr>
      <w:r w:rsidRPr="007A5F8F">
        <w:rPr>
          <w:rFonts w:ascii="Courier New" w:hAnsi="Courier New" w:cs="Courier New"/>
          <w:sz w:val="28"/>
          <w:szCs w:val="28"/>
        </w:rPr>
        <w:t>ce mythe reste en quelque sorte une sorte de comble du blasphème, pourrait</w:t>
      </w:r>
      <w:r w:rsidR="00F44CC5" w:rsidRPr="00F44CC5">
        <w:rPr>
          <w:rFonts w:ascii="Courier New" w:hAnsi="Courier New" w:cs="Courier New"/>
          <w:sz w:val="28"/>
          <w:szCs w:val="28"/>
        </w:rPr>
        <w:t>–</w:t>
      </w:r>
      <w:r w:rsidRPr="007A5F8F">
        <w:rPr>
          <w:rFonts w:ascii="Courier New" w:hAnsi="Courier New" w:cs="Courier New"/>
          <w:sz w:val="28"/>
          <w:szCs w:val="28"/>
        </w:rPr>
        <w:t xml:space="preserve">on dire, et pourtant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ce n’était point ainsi que l’entendaient les Anciens.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Car là les choses vont plus loin que tout.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C’est le </w:t>
      </w:r>
      <w:r w:rsidRPr="00F206CD">
        <w:rPr>
          <w:i/>
        </w:rPr>
        <w:t>stupre divin</w:t>
      </w:r>
      <w:r w:rsidRPr="007A5F8F">
        <w:rPr>
          <w:rFonts w:ascii="Courier New" w:hAnsi="Courier New" w:cs="Courier New"/>
          <w:sz w:val="28"/>
          <w:szCs w:val="28"/>
        </w:rPr>
        <w:t xml:space="preserve"> qui se déguise en l’humaine vertu. </w:t>
      </w:r>
    </w:p>
    <w:p w:rsidR="00F344D8" w:rsidRDefault="00F344D8" w:rsidP="00E81B9F">
      <w:pPr>
        <w:rPr>
          <w:rFonts w:ascii="Courier New" w:hAnsi="Courier New" w:cs="Courier New"/>
          <w:sz w:val="28"/>
          <w:szCs w:val="28"/>
        </w:rPr>
      </w:pP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quand je dis que </w:t>
      </w:r>
      <w:r w:rsidRPr="00F206CD">
        <w:rPr>
          <w:i/>
        </w:rPr>
        <w:t>rien ne les arrête</w:t>
      </w:r>
      <w:r w:rsidRPr="007A5F8F">
        <w:rPr>
          <w:rFonts w:ascii="Courier New" w:hAnsi="Courier New" w:cs="Courier New"/>
          <w:sz w:val="28"/>
          <w:szCs w:val="28"/>
        </w:rPr>
        <w:t xml:space="preserve">,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ils vont à faire tromperie jusque dans ce qui est </w:t>
      </w:r>
    </w:p>
    <w:p w:rsidR="00F206CD" w:rsidRDefault="00337697" w:rsidP="00E81B9F">
      <w:pPr>
        <w:rPr>
          <w:rFonts w:ascii="Courier New" w:hAnsi="Courier New" w:cs="Courier New"/>
          <w:sz w:val="28"/>
          <w:szCs w:val="28"/>
        </w:rPr>
      </w:pPr>
      <w:r w:rsidRPr="007A5F8F">
        <w:rPr>
          <w:rFonts w:ascii="Courier New" w:hAnsi="Courier New" w:cs="Courier New"/>
          <w:sz w:val="28"/>
          <w:szCs w:val="28"/>
        </w:rPr>
        <w:t xml:space="preserve">le meilleur et c’est bien là qu’est toute la clé </w:t>
      </w:r>
    </w:p>
    <w:p w:rsidR="00F344D8" w:rsidRDefault="00337697" w:rsidP="00E81B9F">
      <w:pPr>
        <w:rPr>
          <w:rFonts w:ascii="Courier New" w:hAnsi="Courier New" w:cs="Courier New"/>
          <w:sz w:val="28"/>
          <w:szCs w:val="28"/>
        </w:rPr>
      </w:pPr>
      <w:r w:rsidRPr="007A5F8F">
        <w:rPr>
          <w:rFonts w:ascii="Courier New" w:hAnsi="Courier New" w:cs="Courier New"/>
          <w:sz w:val="28"/>
          <w:szCs w:val="28"/>
        </w:rPr>
        <w:t xml:space="preserve">de l’affaire. C’est que les meilleurs des dieux réels, poussent l’impassibilité jusqu’à ce point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dont je vous parlais tout à l’heure de ne même pas supporter la qualification passive.</w:t>
      </w:r>
    </w:p>
    <w:p w:rsidR="00F206CD" w:rsidRDefault="00F206CD" w:rsidP="00E81B9F">
      <w:pPr>
        <w:rPr>
          <w:rFonts w:ascii="Courier New" w:hAnsi="Courier New" w:cs="Courier New"/>
          <w:sz w:val="28"/>
          <w:szCs w:val="28"/>
        </w:rPr>
      </w:pPr>
    </w:p>
    <w:p w:rsidR="00E57AD9" w:rsidRDefault="00337697" w:rsidP="00E81B9F">
      <w:pPr>
        <w:rPr>
          <w:rFonts w:ascii="Courier New" w:hAnsi="Courier New" w:cs="Courier New"/>
          <w:sz w:val="28"/>
          <w:szCs w:val="28"/>
        </w:rPr>
      </w:pPr>
      <w:r w:rsidRPr="007A5F8F">
        <w:rPr>
          <w:rFonts w:ascii="Courier New" w:hAnsi="Courier New" w:cs="Courier New"/>
          <w:sz w:val="28"/>
          <w:szCs w:val="28"/>
        </w:rPr>
        <w:t xml:space="preserve">Être aimé c’est entrer nécessairement dans cette </w:t>
      </w:r>
    </w:p>
    <w:p w:rsidR="00E57AD9" w:rsidRDefault="00337697" w:rsidP="00E81B9F">
      <w:pPr>
        <w:rPr>
          <w:rFonts w:ascii="Courier New" w:hAnsi="Courier New" w:cs="Courier New"/>
          <w:sz w:val="28"/>
          <w:szCs w:val="28"/>
        </w:rPr>
      </w:pPr>
      <w:r w:rsidRPr="00E57AD9">
        <w:rPr>
          <w:i/>
        </w:rPr>
        <w:t>échelle du désirable</w:t>
      </w:r>
      <w:r w:rsidRPr="007A5F8F">
        <w:rPr>
          <w:rFonts w:ascii="Courier New" w:hAnsi="Courier New" w:cs="Courier New"/>
          <w:sz w:val="28"/>
          <w:szCs w:val="28"/>
        </w:rPr>
        <w:t xml:space="preserve"> dont on sait quelle peine ont eue </w:t>
      </w:r>
    </w:p>
    <w:p w:rsidR="00E57AD9" w:rsidRDefault="00337697" w:rsidP="00E81B9F">
      <w:pPr>
        <w:rPr>
          <w:rFonts w:ascii="Courier New" w:hAnsi="Courier New" w:cs="Courier New"/>
          <w:sz w:val="28"/>
          <w:szCs w:val="28"/>
        </w:rPr>
      </w:pPr>
      <w:r w:rsidRPr="007A5F8F">
        <w:rPr>
          <w:rFonts w:ascii="Courier New" w:hAnsi="Courier New" w:cs="Courier New"/>
          <w:sz w:val="28"/>
          <w:szCs w:val="28"/>
        </w:rPr>
        <w:t xml:space="preserve">les théologiens du christianisme à se dépêtrer. </w:t>
      </w:r>
    </w:p>
    <w:p w:rsidR="00F344D8"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Dieu est </w:t>
      </w:r>
      <w:r w:rsidR="00E57AD9" w:rsidRPr="00E57AD9">
        <w:rPr>
          <w:i/>
        </w:rPr>
        <w:t>désirable</w:t>
      </w:r>
      <w:r w:rsidRPr="007A5F8F">
        <w:rPr>
          <w:rFonts w:ascii="Courier New" w:hAnsi="Courier New" w:cs="Courier New"/>
          <w:sz w:val="28"/>
          <w:szCs w:val="28"/>
        </w:rPr>
        <w:t xml:space="preserve">, il peut l’être plus ou moins. </w:t>
      </w:r>
    </w:p>
    <w:p w:rsidR="00F344D8" w:rsidRDefault="00F344D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y a, dès lors, toute une échelle du désir et, qu’est</w:t>
      </w:r>
      <w:r w:rsidR="00F44CC5" w:rsidRPr="00F44CC5">
        <w:rPr>
          <w:rFonts w:ascii="Courier New" w:hAnsi="Courier New" w:cs="Courier New"/>
          <w:sz w:val="28"/>
          <w:szCs w:val="28"/>
        </w:rPr>
        <w:t>–</w:t>
      </w:r>
      <w:r w:rsidRPr="007A5F8F">
        <w:rPr>
          <w:rFonts w:ascii="Courier New" w:hAnsi="Courier New" w:cs="Courier New"/>
          <w:sz w:val="28"/>
          <w:szCs w:val="28"/>
        </w:rPr>
        <w:t>ce que nous désirons dans Dieu sinon le désirable</w:t>
      </w:r>
      <w:r w:rsidR="00E57AD9">
        <w:rPr>
          <w:rFonts w:ascii="Courier New" w:hAnsi="Courier New" w:cs="Courier New"/>
          <w:sz w:val="28"/>
          <w:szCs w:val="28"/>
        </w:rPr>
        <w:t>,</w:t>
      </w:r>
      <w:r w:rsidRPr="007A5F8F">
        <w:rPr>
          <w:rFonts w:ascii="Courier New" w:hAnsi="Courier New" w:cs="Courier New"/>
          <w:sz w:val="28"/>
          <w:szCs w:val="28"/>
        </w:rPr>
        <w:t xml:space="preserve"> mais plus Dieu</w:t>
      </w:r>
      <w:r w:rsidR="00E57AD9">
        <w:rPr>
          <w:rFonts w:ascii="Courier New" w:hAnsi="Courier New" w:cs="Courier New"/>
          <w:sz w:val="28"/>
          <w:szCs w:val="28"/>
        </w:rPr>
        <w:t>…</w:t>
      </w:r>
      <w:r w:rsidRPr="007A5F8F">
        <w:rPr>
          <w:rFonts w:ascii="Courier New" w:hAnsi="Courier New" w:cs="Courier New"/>
          <w:sz w:val="28"/>
          <w:szCs w:val="28"/>
        </w:rPr>
        <w:t xml:space="preserve"> </w:t>
      </w:r>
      <w:r w:rsidR="00E57AD9">
        <w:rPr>
          <w:rFonts w:ascii="Courier New" w:hAnsi="Courier New" w:cs="Courier New"/>
          <w:sz w:val="28"/>
          <w:szCs w:val="28"/>
        </w:rPr>
        <w:t>D</w:t>
      </w:r>
      <w:r w:rsidRPr="007A5F8F">
        <w:rPr>
          <w:rFonts w:ascii="Courier New" w:hAnsi="Courier New" w:cs="Courier New"/>
          <w:sz w:val="28"/>
          <w:szCs w:val="28"/>
        </w:rPr>
        <w:t>e sorte que c’est au moment où l’on essayait de donner à Dieu sa valeur la plus absolue qu’on se trouvait pris dans un vertige d’où l’on ne ressortait que difficilement pour préserver la dignité du suprême objet.</w:t>
      </w:r>
    </w:p>
    <w:p w:rsidR="00E57AD9" w:rsidRDefault="00E57AD9" w:rsidP="00E81B9F">
      <w:pPr>
        <w:rPr>
          <w:rFonts w:ascii="Courier New" w:hAnsi="Courier New" w:cs="Courier New"/>
          <w:sz w:val="28"/>
          <w:szCs w:val="28"/>
        </w:rPr>
      </w:pPr>
    </w:p>
    <w:p w:rsidR="00E57AD9" w:rsidRDefault="00337697" w:rsidP="00E81B9F">
      <w:pPr>
        <w:rPr>
          <w:rFonts w:ascii="Courier New" w:hAnsi="Courier New" w:cs="Courier New"/>
          <w:sz w:val="28"/>
          <w:szCs w:val="28"/>
        </w:rPr>
      </w:pPr>
      <w:r w:rsidRPr="007A5F8F">
        <w:rPr>
          <w:rFonts w:ascii="Courier New" w:hAnsi="Courier New" w:cs="Courier New"/>
          <w:sz w:val="28"/>
          <w:szCs w:val="28"/>
        </w:rPr>
        <w:t xml:space="preserve">Les dieux de l’Antiquité n’y </w:t>
      </w:r>
      <w:r w:rsidRPr="00E57AD9">
        <w:rPr>
          <w:i/>
        </w:rPr>
        <w:t>allaient pas par quatre chemins</w:t>
      </w:r>
      <w:r w:rsidRPr="007A5F8F">
        <w:rPr>
          <w:rFonts w:ascii="Courier New" w:hAnsi="Courier New" w:cs="Courier New"/>
          <w:sz w:val="28"/>
          <w:szCs w:val="28"/>
        </w:rPr>
        <w:t xml:space="preserve"> : </w:t>
      </w:r>
    </w:p>
    <w:p w:rsidR="005928B9" w:rsidRDefault="00337697" w:rsidP="00E81B9F">
      <w:pPr>
        <w:rPr>
          <w:rFonts w:ascii="Courier New" w:hAnsi="Courier New" w:cs="Courier New"/>
          <w:sz w:val="28"/>
          <w:szCs w:val="28"/>
        </w:rPr>
      </w:pPr>
      <w:r w:rsidRPr="007A5F8F">
        <w:rPr>
          <w:rFonts w:ascii="Courier New" w:hAnsi="Courier New" w:cs="Courier New"/>
          <w:sz w:val="28"/>
          <w:szCs w:val="28"/>
        </w:rPr>
        <w:t xml:space="preserve">ils savaient qu’ils ne pouvaient se révéler aux hommes que dans </w:t>
      </w:r>
      <w:r w:rsidR="00E57AD9">
        <w:rPr>
          <w:rFonts w:ascii="Courier New" w:hAnsi="Courier New" w:cs="Courier New"/>
          <w:sz w:val="28"/>
          <w:szCs w:val="28"/>
        </w:rPr>
        <w:t>« </w:t>
      </w:r>
      <w:r w:rsidRPr="005928B9">
        <w:rPr>
          <w:i/>
        </w:rPr>
        <w:t>la pierre de scandale</w:t>
      </w:r>
      <w:r w:rsidR="00E57AD9">
        <w:rPr>
          <w:rFonts w:ascii="Courier New" w:hAnsi="Courier New" w:cs="Courier New"/>
          <w:sz w:val="28"/>
          <w:szCs w:val="28"/>
        </w:rPr>
        <w:t> »</w:t>
      </w:r>
      <w:r w:rsidRPr="007A5F8F">
        <w:rPr>
          <w:rFonts w:ascii="Courier New" w:hAnsi="Courier New" w:cs="Courier New"/>
          <w:sz w:val="28"/>
          <w:szCs w:val="28"/>
        </w:rPr>
        <w:t>, dans l’</w:t>
      </w:r>
      <w:r w:rsidR="005928B9" w:rsidRPr="00AB0D0F">
        <w:rPr>
          <w:rFonts w:ascii="Palatino Linotype" w:hAnsi="Palatino Linotype"/>
          <w:bCs/>
          <w:color w:val="0000CC"/>
          <w:sz w:val="28"/>
          <w:szCs w:val="28"/>
        </w:rPr>
        <w:t>ἄγαλμα</w:t>
      </w:r>
      <w:r w:rsidR="005928B9" w:rsidRPr="00AB0D0F">
        <w:rPr>
          <w:rFonts w:ascii="Palatino Linotype" w:hAnsi="Palatino Linotype"/>
          <w:bCs/>
          <w:sz w:val="28"/>
          <w:szCs w:val="28"/>
        </w:rPr>
        <w:t xml:space="preserve"> </w:t>
      </w:r>
      <w:r w:rsidR="005928B9" w:rsidRPr="00AB0D0F">
        <w:rPr>
          <w:rFonts w:ascii="Garamond" w:hAnsi="Garamond"/>
          <w:bCs/>
          <w:sz w:val="20"/>
        </w:rPr>
        <w:t>[</w:t>
      </w:r>
      <w:r w:rsidR="005928B9" w:rsidRPr="00AB0D0F">
        <w:rPr>
          <w:rFonts w:ascii="Garamond" w:hAnsi="Garamond"/>
          <w:sz w:val="20"/>
        </w:rPr>
        <w:t>agalma</w:t>
      </w:r>
      <w:r w:rsidR="005928B9" w:rsidRPr="00AB0D0F">
        <w:rPr>
          <w:rFonts w:ascii="Garamond" w:hAnsi="Garamond"/>
          <w:bCs/>
          <w:sz w:val="20"/>
        </w:rPr>
        <w:t>]</w:t>
      </w:r>
      <w:r w:rsidRPr="007A5F8F">
        <w:rPr>
          <w:rFonts w:ascii="Courier New" w:hAnsi="Courier New" w:cs="Courier New"/>
          <w:sz w:val="28"/>
          <w:szCs w:val="28"/>
        </w:rPr>
        <w:t xml:space="preserve"> de quelque chose qui viole toutes les règles comme </w:t>
      </w:r>
    </w:p>
    <w:p w:rsidR="005928B9" w:rsidRDefault="00337697" w:rsidP="00E81B9F">
      <w:pPr>
        <w:rPr>
          <w:rFonts w:ascii="Courier New" w:hAnsi="Courier New" w:cs="Courier New"/>
          <w:sz w:val="28"/>
          <w:szCs w:val="28"/>
        </w:rPr>
      </w:pPr>
      <w:r w:rsidRPr="005928B9">
        <w:rPr>
          <w:i/>
        </w:rPr>
        <w:t>pure manifestation d’une essence</w:t>
      </w:r>
      <w:r w:rsidRPr="007A5F8F">
        <w:rPr>
          <w:rFonts w:ascii="Courier New" w:hAnsi="Courier New" w:cs="Courier New"/>
          <w:sz w:val="28"/>
          <w:szCs w:val="28"/>
        </w:rPr>
        <w:t xml:space="preserve"> qui, elle, restait complètement </w:t>
      </w:r>
      <w:r w:rsidRPr="005928B9">
        <w:rPr>
          <w:i/>
        </w:rPr>
        <w:t>cachée</w:t>
      </w:r>
      <w:r w:rsidRPr="007A5F8F">
        <w:rPr>
          <w:rFonts w:ascii="Courier New" w:hAnsi="Courier New" w:cs="Courier New"/>
          <w:sz w:val="28"/>
          <w:szCs w:val="28"/>
        </w:rPr>
        <w:t xml:space="preserve">, dont </w:t>
      </w:r>
      <w:r w:rsidRPr="005928B9">
        <w:rPr>
          <w:i/>
        </w:rPr>
        <w:t>l’énigme</w:t>
      </w:r>
      <w:r w:rsidRPr="007A5F8F">
        <w:rPr>
          <w:rFonts w:ascii="Courier New" w:hAnsi="Courier New" w:cs="Courier New"/>
          <w:sz w:val="28"/>
          <w:szCs w:val="28"/>
        </w:rPr>
        <w:t xml:space="preserve"> était tout entière derrière, d’où l’incarnation démonique de leurs exploits scandaleux. </w:t>
      </w:r>
    </w:p>
    <w:p w:rsidR="005928B9" w:rsidRDefault="005928B9" w:rsidP="00E81B9F">
      <w:pPr>
        <w:rPr>
          <w:rFonts w:ascii="Courier New" w:hAnsi="Courier New" w:cs="Courier New"/>
          <w:sz w:val="28"/>
          <w:szCs w:val="28"/>
        </w:rPr>
      </w:pPr>
    </w:p>
    <w:p w:rsidR="00F344D8" w:rsidRDefault="00337697" w:rsidP="00E81B9F">
      <w:pPr>
        <w:rPr>
          <w:rFonts w:ascii="Courier New" w:hAnsi="Courier New" w:cs="Courier New"/>
          <w:sz w:val="28"/>
          <w:szCs w:val="28"/>
        </w:rPr>
      </w:pPr>
      <w:r w:rsidRPr="007A5F8F">
        <w:rPr>
          <w:rFonts w:ascii="Courier New" w:hAnsi="Courier New" w:cs="Courier New"/>
          <w:sz w:val="28"/>
          <w:szCs w:val="28"/>
        </w:rPr>
        <w:t>Et</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 xml:space="preserve">c’est en ce sens que je dis qu’ALCIBIADE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le démon de SOCRATE.</w:t>
      </w:r>
    </w:p>
    <w:p w:rsidR="005928B9" w:rsidRDefault="005928B9" w:rsidP="00E81B9F">
      <w:pPr>
        <w:rPr>
          <w:rFonts w:ascii="Courier New" w:hAnsi="Courier New" w:cs="Courier New"/>
          <w:sz w:val="28"/>
          <w:szCs w:val="28"/>
        </w:rPr>
      </w:pPr>
    </w:p>
    <w:p w:rsidR="00F344D8" w:rsidRDefault="00337697" w:rsidP="00E81B9F">
      <w:pPr>
        <w:rPr>
          <w:rFonts w:ascii="Courier New" w:hAnsi="Courier New" w:cs="Courier New"/>
          <w:sz w:val="28"/>
          <w:szCs w:val="28"/>
        </w:rPr>
      </w:pPr>
      <w:r w:rsidRPr="007A5F8F">
        <w:rPr>
          <w:rFonts w:ascii="Courier New" w:hAnsi="Courier New" w:cs="Courier New"/>
          <w:sz w:val="28"/>
          <w:szCs w:val="28"/>
        </w:rPr>
        <w:t>ALCIBIADE donne la représentation vraie</w:t>
      </w:r>
      <w:r w:rsidR="005928B9">
        <w:rPr>
          <w:rFonts w:ascii="Courier New" w:hAnsi="Courier New" w:cs="Courier New"/>
          <w:sz w:val="28"/>
          <w:szCs w:val="28"/>
        </w:rPr>
        <w:t xml:space="preserve"> </w:t>
      </w:r>
      <w:r w:rsidR="00F44CC5" w:rsidRPr="00F44CC5">
        <w:rPr>
          <w:rFonts w:ascii="Courier New" w:hAnsi="Courier New" w:cs="Courier New"/>
          <w:sz w:val="28"/>
          <w:szCs w:val="28"/>
        </w:rPr>
        <w:t>–</w:t>
      </w:r>
      <w:r w:rsidRPr="007A5F8F">
        <w:rPr>
          <w:rFonts w:ascii="Courier New" w:hAnsi="Courier New" w:cs="Courier New"/>
          <w:sz w:val="28"/>
          <w:szCs w:val="28"/>
        </w:rPr>
        <w:t xml:space="preserve"> sans le savoir</w:t>
      </w:r>
      <w:r w:rsidR="005928B9">
        <w:rPr>
          <w:rFonts w:ascii="Courier New" w:hAnsi="Courier New" w:cs="Courier New"/>
          <w:sz w:val="28"/>
          <w:szCs w:val="28"/>
        </w:rPr>
        <w:t xml:space="preserve"> </w:t>
      </w:r>
      <w:r w:rsidR="00F44CC5" w:rsidRPr="00F44CC5">
        <w:rPr>
          <w:rFonts w:ascii="Courier New" w:hAnsi="Courier New" w:cs="Courier New"/>
          <w:sz w:val="28"/>
          <w:szCs w:val="28"/>
        </w:rPr>
        <w:t>–</w:t>
      </w:r>
      <w:r w:rsidRPr="007A5F8F">
        <w:rPr>
          <w:rFonts w:ascii="Courier New" w:hAnsi="Courier New" w:cs="Courier New"/>
          <w:sz w:val="28"/>
          <w:szCs w:val="28"/>
        </w:rPr>
        <w:t xml:space="preserve"> de ce qu’il y a d’impliqué dans </w:t>
      </w:r>
      <w:r w:rsidRPr="005928B9">
        <w:rPr>
          <w:i/>
        </w:rPr>
        <w:t>l’ascèse socratique</w:t>
      </w:r>
      <w:r w:rsidRPr="007A5F8F">
        <w:rPr>
          <w:rFonts w:ascii="Courier New" w:hAnsi="Courier New" w:cs="Courier New"/>
          <w:sz w:val="28"/>
          <w:szCs w:val="28"/>
        </w:rPr>
        <w:t xml:space="preserve">. </w:t>
      </w:r>
    </w:p>
    <w:p w:rsidR="00F344D8" w:rsidRDefault="00F344D8" w:rsidP="00E81B9F">
      <w:pPr>
        <w:rPr>
          <w:rFonts w:ascii="Courier New" w:hAnsi="Courier New" w:cs="Courier New"/>
          <w:sz w:val="28"/>
          <w:szCs w:val="28"/>
        </w:rPr>
      </w:pPr>
    </w:p>
    <w:p w:rsidR="005928B9" w:rsidRDefault="00337697" w:rsidP="00E81B9F">
      <w:pPr>
        <w:rPr>
          <w:rFonts w:ascii="Courier New" w:hAnsi="Courier New" w:cs="Courier New"/>
          <w:sz w:val="28"/>
          <w:szCs w:val="28"/>
        </w:rPr>
      </w:pPr>
      <w:r w:rsidRPr="007A5F8F">
        <w:rPr>
          <w:rFonts w:ascii="Courier New" w:hAnsi="Courier New" w:cs="Courier New"/>
          <w:sz w:val="28"/>
          <w:szCs w:val="28"/>
        </w:rPr>
        <w:t>Il montre ce qu’il y a là</w:t>
      </w:r>
      <w:r w:rsidR="005928B9">
        <w:rPr>
          <w:rFonts w:ascii="Courier New" w:hAnsi="Courier New" w:cs="Courier New"/>
          <w:sz w:val="28"/>
          <w:szCs w:val="28"/>
        </w:rPr>
        <w:t>…</w:t>
      </w:r>
      <w:r w:rsidRPr="007A5F8F">
        <w:rPr>
          <w:rFonts w:ascii="Courier New" w:hAnsi="Courier New" w:cs="Courier New"/>
          <w:sz w:val="28"/>
          <w:szCs w:val="28"/>
        </w:rPr>
        <w:t xml:space="preserve"> </w:t>
      </w:r>
    </w:p>
    <w:p w:rsidR="005928B9" w:rsidRDefault="00337697" w:rsidP="005928B9">
      <w:pPr>
        <w:ind w:firstLine="708"/>
        <w:rPr>
          <w:rFonts w:ascii="Courier New" w:hAnsi="Courier New" w:cs="Courier New"/>
          <w:sz w:val="28"/>
          <w:szCs w:val="28"/>
        </w:rPr>
      </w:pPr>
      <w:r w:rsidRPr="007A5F8F">
        <w:rPr>
          <w:rFonts w:ascii="Courier New" w:hAnsi="Courier New" w:cs="Courier New"/>
          <w:sz w:val="28"/>
          <w:szCs w:val="28"/>
        </w:rPr>
        <w:t>qui n’est pas absent, croyez</w:t>
      </w:r>
      <w:r w:rsidR="00F44CC5" w:rsidRPr="00F44CC5">
        <w:rPr>
          <w:rFonts w:ascii="Courier New" w:hAnsi="Courier New" w:cs="Courier New"/>
          <w:sz w:val="28"/>
          <w:szCs w:val="28"/>
        </w:rPr>
        <w:t>–</w:t>
      </w:r>
      <w:r w:rsidRPr="007A5F8F">
        <w:rPr>
          <w:rFonts w:ascii="Courier New" w:hAnsi="Courier New" w:cs="Courier New"/>
          <w:sz w:val="28"/>
          <w:szCs w:val="28"/>
        </w:rPr>
        <w:t>le</w:t>
      </w:r>
    </w:p>
    <w:p w:rsidR="005928B9" w:rsidRDefault="005928B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la dialectique de </w:t>
      </w:r>
      <w:r w:rsidRPr="00E57AD9">
        <w:rPr>
          <w:i/>
          <w:color w:val="0000CC"/>
        </w:rPr>
        <w:t>l’amour</w:t>
      </w:r>
      <w:r w:rsidR="00337697" w:rsidRPr="007A5F8F">
        <w:rPr>
          <w:rFonts w:ascii="Courier New" w:hAnsi="Courier New" w:cs="Courier New"/>
          <w:sz w:val="28"/>
          <w:szCs w:val="28"/>
        </w:rPr>
        <w:t xml:space="preserve"> telle qu’elle a été élaborée ultérieurement dans le christianisme. </w:t>
      </w:r>
    </w:p>
    <w:p w:rsidR="005928B9" w:rsidRDefault="005928B9" w:rsidP="00E81B9F">
      <w:pPr>
        <w:rPr>
          <w:rFonts w:ascii="Courier New" w:hAnsi="Courier New" w:cs="Courier New"/>
          <w:sz w:val="28"/>
          <w:szCs w:val="28"/>
        </w:rPr>
      </w:pPr>
    </w:p>
    <w:p w:rsidR="005928B9"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là autour que vient achopper cette crise, qui, au </w:t>
      </w:r>
      <w:r w:rsidRPr="007A5F8F">
        <w:rPr>
          <w:rFonts w:ascii="Courier New" w:hAnsi="Courier New" w:cs="Courier New"/>
          <w:smallCaps/>
          <w:sz w:val="28"/>
          <w:szCs w:val="28"/>
        </w:rPr>
        <w:t>xvi</w:t>
      </w:r>
      <w:r w:rsidR="005928B9">
        <w:rPr>
          <w:rFonts w:ascii="Courier New" w:hAnsi="Courier New" w:cs="Courier New"/>
          <w:sz w:val="28"/>
          <w:szCs w:val="28"/>
          <w:vertAlign w:val="superscript"/>
        </w:rPr>
        <w:t>ème</w:t>
      </w:r>
      <w:r w:rsidRPr="007A5F8F">
        <w:rPr>
          <w:rFonts w:ascii="Courier New" w:hAnsi="Courier New" w:cs="Courier New"/>
          <w:sz w:val="28"/>
          <w:szCs w:val="28"/>
        </w:rPr>
        <w:t xml:space="preserve"> siècle, fait basculer toute la longue synthèse qui a été soutenue</w:t>
      </w:r>
      <w:r w:rsidR="005928B9">
        <w:rPr>
          <w:rFonts w:ascii="Courier New" w:hAnsi="Courier New" w:cs="Courier New"/>
          <w:sz w:val="28"/>
          <w:szCs w:val="28"/>
        </w:rPr>
        <w:t>…</w:t>
      </w:r>
      <w:r w:rsidRPr="007A5F8F">
        <w:rPr>
          <w:rFonts w:ascii="Courier New" w:hAnsi="Courier New" w:cs="Courier New"/>
          <w:sz w:val="28"/>
          <w:szCs w:val="28"/>
        </w:rPr>
        <w:t xml:space="preserve"> </w:t>
      </w:r>
    </w:p>
    <w:p w:rsidR="005928B9" w:rsidRDefault="00337697" w:rsidP="005928B9">
      <w:pPr>
        <w:ind w:firstLine="708"/>
        <w:rPr>
          <w:rFonts w:ascii="Courier New" w:hAnsi="Courier New" w:cs="Courier New"/>
          <w:sz w:val="28"/>
          <w:szCs w:val="28"/>
        </w:rPr>
      </w:pPr>
      <w:r w:rsidRPr="007A5F8F">
        <w:rPr>
          <w:rFonts w:ascii="Courier New" w:hAnsi="Courier New" w:cs="Courier New"/>
          <w:sz w:val="28"/>
          <w:szCs w:val="28"/>
        </w:rPr>
        <w:t xml:space="preserve">et, je dirai, la longue équivoque </w:t>
      </w:r>
    </w:p>
    <w:p w:rsidR="007D7D1F" w:rsidRDefault="005928B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concernant </w:t>
      </w:r>
      <w:r w:rsidR="00337697" w:rsidRPr="007D7D1F">
        <w:rPr>
          <w:i/>
          <w:color w:val="0000CC"/>
        </w:rPr>
        <w:t>la nature de l’amour</w:t>
      </w:r>
      <w:r w:rsidR="00337697" w:rsidRPr="007A5F8F">
        <w:rPr>
          <w:rFonts w:ascii="Courier New" w:hAnsi="Courier New" w:cs="Courier New"/>
          <w:sz w:val="28"/>
          <w:szCs w:val="28"/>
        </w:rPr>
        <w:t xml:space="preserve"> qui l’a fait se dérouler,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 développer dans tout le Moyen Âge dans une perspective si post</w:t>
      </w:r>
      <w:r w:rsidR="00C523E0" w:rsidRPr="00F44CC5">
        <w:rPr>
          <w:rFonts w:ascii="Courier New" w:hAnsi="Courier New" w:cs="Courier New"/>
          <w:sz w:val="28"/>
          <w:szCs w:val="28"/>
        </w:rPr>
        <w:t>–</w:t>
      </w:r>
      <w:r w:rsidRPr="007A5F8F">
        <w:rPr>
          <w:rFonts w:ascii="Courier New" w:hAnsi="Courier New" w:cs="Courier New"/>
          <w:sz w:val="28"/>
          <w:szCs w:val="28"/>
        </w:rPr>
        <w:t xml:space="preserve">socratique. </w:t>
      </w:r>
    </w:p>
    <w:p w:rsidR="005928B9" w:rsidRDefault="005928B9" w:rsidP="00E81B9F">
      <w:pPr>
        <w:rPr>
          <w:rFonts w:ascii="Courier New" w:hAnsi="Courier New" w:cs="Courier New"/>
          <w:sz w:val="28"/>
          <w:szCs w:val="28"/>
        </w:rPr>
      </w:pPr>
    </w:p>
    <w:p w:rsidR="007D7D1F"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par exemple le Dieu de </w:t>
      </w:r>
      <w:r w:rsidR="005928B9" w:rsidRPr="005928B9">
        <w:rPr>
          <w:rFonts w:ascii="Courier New" w:hAnsi="Courier New" w:cs="Courier New"/>
          <w:sz w:val="28"/>
          <w:szCs w:val="28"/>
        </w:rPr>
        <w:t>SCOT ERIGÈNE</w:t>
      </w:r>
      <w:r w:rsidRPr="007A5F8F">
        <w:rPr>
          <w:rFonts w:ascii="Courier New" w:hAnsi="Courier New" w:cs="Courier New"/>
          <w:sz w:val="28"/>
          <w:szCs w:val="28"/>
        </w:rPr>
        <w:t xml:space="preserve"> ne diffère pas du Dieu d’ARISTOTE, en tant qu’il meurt comme </w:t>
      </w:r>
      <w:r w:rsidR="005928B9" w:rsidRPr="005928B9">
        <w:rPr>
          <w:rFonts w:ascii="Palatino Linotype" w:hAnsi="Palatino Linotype" w:cs="Courier New"/>
          <w:color w:val="0000CC"/>
          <w:sz w:val="28"/>
          <w:szCs w:val="28"/>
        </w:rPr>
        <w:t>ἐρώμενον</w:t>
      </w:r>
      <w:r w:rsidR="005928B9">
        <w:rPr>
          <w:rFonts w:ascii="Palatino Linotype" w:hAnsi="Palatino Linotype" w:cs="Courier New"/>
          <w:color w:val="0000CC"/>
          <w:sz w:val="28"/>
          <w:szCs w:val="28"/>
        </w:rPr>
        <w:t xml:space="preserve"> </w:t>
      </w:r>
      <w:r w:rsidR="005928B9" w:rsidRPr="001F268D">
        <w:rPr>
          <w:rFonts w:ascii="Garamond" w:hAnsi="Garamond" w:cs="Courier New"/>
          <w:sz w:val="20"/>
        </w:rPr>
        <w:t>[</w:t>
      </w:r>
      <w:r w:rsidR="005928B9" w:rsidRPr="001F268D">
        <w:rPr>
          <w:rFonts w:ascii="Garamond" w:hAnsi="Garamond" w:cs="Courier New"/>
          <w:iCs/>
          <w:sz w:val="20"/>
        </w:rPr>
        <w:t>erômeno</w:t>
      </w:r>
      <w:r w:rsidR="005928B9">
        <w:rPr>
          <w:rFonts w:ascii="Garamond" w:hAnsi="Garamond" w:cs="Courier New"/>
          <w:iCs/>
          <w:sz w:val="20"/>
        </w:rPr>
        <w:t>n</w:t>
      </w:r>
      <w:r w:rsidR="005928B9" w:rsidRPr="001F268D">
        <w:rPr>
          <w:rFonts w:ascii="Garamond" w:hAnsi="Garamond" w:cs="Courier New"/>
          <w:iCs/>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ils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sont cohérents : </w:t>
      </w:r>
    </w:p>
    <w:p w:rsidR="007D7D1F"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par sa beauté que Dieu fait tourner le monde. </w:t>
      </w:r>
    </w:p>
    <w:p w:rsidR="007D7D1F" w:rsidRDefault="007D7D1F" w:rsidP="00E81B9F">
      <w:pPr>
        <w:rPr>
          <w:rFonts w:ascii="Courier New" w:hAnsi="Courier New" w:cs="Courier New"/>
          <w:sz w:val="28"/>
          <w:szCs w:val="28"/>
        </w:rPr>
      </w:pPr>
    </w:p>
    <w:p w:rsidR="007D7D1F"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distance entre cette perspective et celle qu’on lui oppose ! </w:t>
      </w:r>
    </w:p>
    <w:p w:rsidR="007D7D1F" w:rsidRDefault="007D7D1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elle n’y est pas opposée…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c’est là le sens de ce que j’essaie d’articuler</w:t>
      </w:r>
    </w:p>
    <w:p w:rsidR="007D7D1F" w:rsidRDefault="00337697" w:rsidP="00E81B9F">
      <w:pPr>
        <w:rPr>
          <w:rFonts w:ascii="Courier New" w:hAnsi="Courier New" w:cs="Courier New"/>
          <w:sz w:val="28"/>
          <w:szCs w:val="28"/>
        </w:rPr>
      </w:pPr>
      <w:r w:rsidRPr="007A5F8F">
        <w:rPr>
          <w:rFonts w:ascii="Courier New" w:hAnsi="Courier New" w:cs="Courier New"/>
          <w:sz w:val="28"/>
          <w:szCs w:val="28"/>
        </w:rPr>
        <w:t>on articule celle</w:t>
      </w:r>
      <w:r w:rsidR="00C523E0" w:rsidRPr="00F44CC5">
        <w:rPr>
          <w:rFonts w:ascii="Courier New" w:hAnsi="Courier New" w:cs="Courier New"/>
          <w:sz w:val="28"/>
          <w:szCs w:val="28"/>
        </w:rPr>
        <w:t>–</w:t>
      </w:r>
      <w:r w:rsidRPr="007A5F8F">
        <w:rPr>
          <w:rFonts w:ascii="Courier New" w:hAnsi="Courier New" w:cs="Courier New"/>
          <w:sz w:val="28"/>
          <w:szCs w:val="28"/>
        </w:rPr>
        <w:t>ci à l’opposé, comme l’</w:t>
      </w:r>
      <w:r w:rsidR="007D7D1F" w:rsidRPr="007D7D1F">
        <w:rPr>
          <w:rStyle w:val="Accentuation"/>
          <w:rFonts w:ascii="Palatino Linotype" w:hAnsi="Palatino Linotype"/>
          <w:i w:val="0"/>
          <w:color w:val="0000CC"/>
          <w:sz w:val="28"/>
          <w:szCs w:val="28"/>
        </w:rPr>
        <w:t>ἀγάπη</w:t>
      </w:r>
      <w:r w:rsidR="007D7D1F">
        <w:rPr>
          <w:rStyle w:val="Accentuation"/>
          <w:rFonts w:ascii="Palatino Linotype" w:hAnsi="Palatino Linotype"/>
          <w:color w:val="0000CC"/>
          <w:sz w:val="28"/>
          <w:szCs w:val="28"/>
        </w:rPr>
        <w:t xml:space="preserve"> </w:t>
      </w:r>
      <w:r w:rsidR="007D7D1F" w:rsidRPr="0011037A">
        <w:rPr>
          <w:rFonts w:ascii="Garamond" w:hAnsi="Garamond" w:cs="Courier New"/>
          <w:sz w:val="20"/>
          <w:szCs w:val="20"/>
        </w:rPr>
        <w:t>[agapè]</w:t>
      </w:r>
      <w:r w:rsidRPr="007A5F8F">
        <w:rPr>
          <w:rFonts w:ascii="Courier New" w:hAnsi="Courier New" w:cs="Courier New"/>
          <w:sz w:val="28"/>
          <w:szCs w:val="28"/>
        </w:rPr>
        <w:t xml:space="preserve"> </w:t>
      </w:r>
    </w:p>
    <w:p w:rsidR="007D7D1F"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 </w:t>
      </w:r>
      <w:r w:rsidR="007D7D1F" w:rsidRPr="007A5F8F">
        <w:rPr>
          <w:rFonts w:ascii="Courier New" w:hAnsi="Courier New" w:cs="Courier New"/>
          <w:sz w:val="28"/>
          <w:szCs w:val="28"/>
        </w:rPr>
        <w:t>l’</w:t>
      </w:r>
      <w:r w:rsidR="007D7D1F" w:rsidRPr="007D7D1F">
        <w:rPr>
          <w:rStyle w:val="Accentuation"/>
          <w:rFonts w:ascii="Palatino Linotype" w:hAnsi="Palatino Linotype"/>
          <w:i w:val="0"/>
          <w:color w:val="0000CC"/>
          <w:sz w:val="28"/>
          <w:szCs w:val="28"/>
        </w:rPr>
        <w:t>ἀγάπη</w:t>
      </w:r>
      <w:r w:rsidR="007D7D1F">
        <w:rPr>
          <w:rStyle w:val="Accentuation"/>
          <w:rFonts w:ascii="Palatino Linotype" w:hAnsi="Palatino Linotype"/>
          <w:color w:val="0000CC"/>
          <w:sz w:val="28"/>
          <w:szCs w:val="28"/>
        </w:rPr>
        <w:t xml:space="preserve"> </w:t>
      </w:r>
      <w:r w:rsidR="007D7D1F" w:rsidRPr="0011037A">
        <w:rPr>
          <w:rFonts w:ascii="Garamond" w:hAnsi="Garamond" w:cs="Courier New"/>
          <w:sz w:val="20"/>
          <w:szCs w:val="20"/>
        </w:rPr>
        <w:t>[agapè]</w:t>
      </w:r>
      <w:r w:rsidRPr="007A5F8F">
        <w:rPr>
          <w:rFonts w:ascii="Courier New" w:hAnsi="Courier New" w:cs="Courier New"/>
          <w:sz w:val="28"/>
          <w:szCs w:val="28"/>
        </w:rPr>
        <w:t xml:space="preserve"> nous enseigne expressément </w:t>
      </w:r>
    </w:p>
    <w:p w:rsidR="007D7D1F" w:rsidRDefault="00337697" w:rsidP="00E81B9F">
      <w:pPr>
        <w:rPr>
          <w:rFonts w:ascii="Courier New" w:hAnsi="Courier New" w:cs="Courier New"/>
          <w:sz w:val="28"/>
          <w:szCs w:val="28"/>
        </w:rPr>
      </w:pPr>
      <w:r w:rsidRPr="007A5F8F">
        <w:rPr>
          <w:rFonts w:ascii="Courier New" w:hAnsi="Courier New" w:cs="Courier New"/>
          <w:sz w:val="28"/>
          <w:szCs w:val="28"/>
        </w:rPr>
        <w:t xml:space="preserve">que Dieu nous aime en tant que pécheurs : </w:t>
      </w:r>
    </w:p>
    <w:p w:rsidR="007D7D1F" w:rsidRDefault="00337697" w:rsidP="00E81B9F">
      <w:pPr>
        <w:rPr>
          <w:rFonts w:ascii="Courier New" w:hAnsi="Courier New" w:cs="Courier New"/>
          <w:sz w:val="28"/>
          <w:szCs w:val="28"/>
        </w:rPr>
      </w:pPr>
      <w:r w:rsidRPr="007A5F8F">
        <w:rPr>
          <w:rFonts w:ascii="Courier New" w:hAnsi="Courier New" w:cs="Courier New"/>
          <w:sz w:val="28"/>
          <w:szCs w:val="28"/>
        </w:rPr>
        <w:t xml:space="preserve">il nous aime aussi bien pour </w:t>
      </w:r>
      <w:r w:rsidRPr="007D7D1F">
        <w:rPr>
          <w:i/>
        </w:rPr>
        <w:t xml:space="preserve">notre mal </w:t>
      </w:r>
      <w:r w:rsidRPr="007A5F8F">
        <w:rPr>
          <w:rFonts w:ascii="Courier New" w:hAnsi="Courier New" w:cs="Courier New"/>
          <w:sz w:val="28"/>
          <w:szCs w:val="28"/>
        </w:rPr>
        <w:t xml:space="preserve">que pour </w:t>
      </w:r>
      <w:r w:rsidRPr="007D7D1F">
        <w:rPr>
          <w:i/>
        </w:rPr>
        <w:t>notre bien</w:t>
      </w:r>
      <w:r w:rsidRPr="007A5F8F">
        <w:rPr>
          <w:rFonts w:ascii="Courier New" w:hAnsi="Courier New" w:cs="Courier New"/>
          <w:sz w:val="28"/>
          <w:szCs w:val="28"/>
        </w:rPr>
        <w:t xml:space="preserve">. </w:t>
      </w:r>
    </w:p>
    <w:p w:rsidR="007D7D1F" w:rsidRDefault="007D7D1F" w:rsidP="00E81B9F">
      <w:pPr>
        <w:rPr>
          <w:rFonts w:ascii="Courier New" w:hAnsi="Courier New" w:cs="Courier New"/>
          <w:sz w:val="28"/>
          <w:szCs w:val="28"/>
        </w:rPr>
      </w:pPr>
    </w:p>
    <w:p w:rsidR="007D7D1F" w:rsidRDefault="00337697" w:rsidP="00E81B9F">
      <w:pPr>
        <w:rPr>
          <w:i/>
        </w:rPr>
      </w:pPr>
      <w:r w:rsidRPr="007A5F8F">
        <w:rPr>
          <w:rFonts w:ascii="Courier New" w:hAnsi="Courier New" w:cs="Courier New"/>
          <w:sz w:val="28"/>
          <w:szCs w:val="28"/>
        </w:rPr>
        <w:t>C’est là le sens de la bascule qui s’est faite dans l’histoire des sentiments de l’amour</w:t>
      </w:r>
      <w:r w:rsidR="007D7D1F">
        <w:rPr>
          <w:rFonts w:ascii="Courier New" w:hAnsi="Courier New" w:cs="Courier New"/>
          <w:sz w:val="28"/>
          <w:szCs w:val="28"/>
        </w:rPr>
        <w:t>,</w:t>
      </w:r>
      <w:r w:rsidRPr="007A5F8F">
        <w:rPr>
          <w:rFonts w:ascii="Courier New" w:hAnsi="Courier New" w:cs="Courier New"/>
          <w:sz w:val="28"/>
          <w:szCs w:val="28"/>
        </w:rPr>
        <w:t xml:space="preserve"> et</w:t>
      </w:r>
      <w:r w:rsidR="007D7D1F">
        <w:rPr>
          <w:rFonts w:ascii="Courier New" w:hAnsi="Courier New" w:cs="Courier New"/>
          <w:sz w:val="28"/>
          <w:szCs w:val="28"/>
        </w:rPr>
        <w:t xml:space="preserve"> </w:t>
      </w:r>
      <w:r w:rsidR="007D7D1F" w:rsidRPr="007D7D1F">
        <w:rPr>
          <w:i/>
        </w:rPr>
        <w:t>c</w:t>
      </w:r>
      <w:r w:rsidRPr="007D7D1F">
        <w:rPr>
          <w:i/>
        </w:rPr>
        <w:t>urieusement</w:t>
      </w:r>
      <w:r w:rsidR="007D7D1F">
        <w:rPr>
          <w:i/>
        </w:rPr>
        <w:t xml:space="preserve"> </w:t>
      </w:r>
    </w:p>
    <w:p w:rsidR="007D7D1F" w:rsidRDefault="00337697" w:rsidP="00E81B9F">
      <w:pPr>
        <w:rPr>
          <w:rFonts w:ascii="Courier New" w:hAnsi="Courier New" w:cs="Courier New"/>
          <w:sz w:val="28"/>
          <w:szCs w:val="28"/>
        </w:rPr>
      </w:pPr>
      <w:r w:rsidRPr="007A5F8F">
        <w:rPr>
          <w:rFonts w:ascii="Courier New" w:hAnsi="Courier New" w:cs="Courier New"/>
          <w:sz w:val="28"/>
          <w:szCs w:val="28"/>
        </w:rPr>
        <w:t xml:space="preserve">au moment précis où réapparaît pour nous, dans ses textes authentiques, le message platonicien : </w:t>
      </w:r>
    </w:p>
    <w:p w:rsidR="00337697" w:rsidRDefault="007D7D1F" w:rsidP="00E81B9F">
      <w:pPr>
        <w:rPr>
          <w:rFonts w:ascii="Courier New" w:hAnsi="Courier New" w:cs="Courier New"/>
          <w:sz w:val="28"/>
          <w:szCs w:val="28"/>
        </w:rPr>
      </w:pPr>
      <w:r w:rsidRPr="007A5F8F">
        <w:rPr>
          <w:rFonts w:ascii="Courier New" w:hAnsi="Courier New" w:cs="Courier New"/>
          <w:sz w:val="28"/>
          <w:szCs w:val="28"/>
        </w:rPr>
        <w:t>l’</w:t>
      </w:r>
      <w:r w:rsidRPr="007D7D1F">
        <w:rPr>
          <w:rStyle w:val="Accentuation"/>
          <w:rFonts w:ascii="Palatino Linotype" w:hAnsi="Palatino Linotype"/>
          <w:i w:val="0"/>
          <w:color w:val="0000CC"/>
          <w:sz w:val="28"/>
          <w:szCs w:val="28"/>
        </w:rPr>
        <w:t>ἀγάπη</w:t>
      </w:r>
      <w:r>
        <w:rPr>
          <w:rStyle w:val="Accentuation"/>
          <w:rFonts w:ascii="Palatino Linotype" w:hAnsi="Palatino Linotype"/>
          <w:color w:val="0000CC"/>
          <w:sz w:val="28"/>
          <w:szCs w:val="28"/>
        </w:rPr>
        <w:t xml:space="preserve"> </w:t>
      </w:r>
      <w:r w:rsidRPr="0011037A">
        <w:rPr>
          <w:rFonts w:ascii="Garamond" w:hAnsi="Garamond" w:cs="Courier New"/>
          <w:sz w:val="20"/>
          <w:szCs w:val="20"/>
        </w:rPr>
        <w:t>[agapè]</w:t>
      </w:r>
      <w:r w:rsidR="00337697" w:rsidRPr="007A5F8F">
        <w:rPr>
          <w:rFonts w:ascii="Courier New" w:hAnsi="Courier New" w:cs="Courier New"/>
          <w:sz w:val="28"/>
          <w:szCs w:val="28"/>
        </w:rPr>
        <w:t xml:space="preserve"> divine en tant que s’adressant au pécheur comme tel, voilà le centre, le cœur de la position luthérienne.</w:t>
      </w:r>
    </w:p>
    <w:p w:rsidR="00D3572C" w:rsidRDefault="00D3572C" w:rsidP="00E81B9F">
      <w:pPr>
        <w:rPr>
          <w:rFonts w:ascii="Courier New" w:hAnsi="Courier New" w:cs="Courier New"/>
          <w:sz w:val="28"/>
          <w:szCs w:val="28"/>
        </w:rPr>
      </w:pPr>
    </w:p>
    <w:p w:rsidR="00337697" w:rsidRPr="007A5F8F" w:rsidRDefault="00337697" w:rsidP="00E81B9F">
      <w:pPr>
        <w:pStyle w:val="Corpsdetexte"/>
        <w:rPr>
          <w:b w:val="0"/>
          <w:bCs w:val="0"/>
          <w:sz w:val="28"/>
          <w:szCs w:val="28"/>
        </w:rPr>
      </w:pPr>
    </w:p>
    <w:p w:rsidR="007D7D1F" w:rsidRDefault="00337697" w:rsidP="00E81B9F">
      <w:pPr>
        <w:pStyle w:val="Corpsdetexte"/>
        <w:rPr>
          <w:b w:val="0"/>
          <w:bCs w:val="0"/>
          <w:sz w:val="28"/>
          <w:szCs w:val="28"/>
        </w:rPr>
      </w:pPr>
      <w:r w:rsidRPr="007A5F8F">
        <w:rPr>
          <w:b w:val="0"/>
          <w:bCs w:val="0"/>
          <w:sz w:val="28"/>
          <w:szCs w:val="28"/>
        </w:rPr>
        <w:t xml:space="preserve">Mais ne croyez pas que ce soit ici quelque chose </w:t>
      </w:r>
    </w:p>
    <w:p w:rsidR="007D7D1F" w:rsidRDefault="00337697" w:rsidP="00E81B9F">
      <w:pPr>
        <w:pStyle w:val="Corpsdetexte"/>
        <w:rPr>
          <w:b w:val="0"/>
          <w:bCs w:val="0"/>
          <w:sz w:val="28"/>
          <w:szCs w:val="28"/>
        </w:rPr>
      </w:pPr>
      <w:r w:rsidRPr="007A5F8F">
        <w:rPr>
          <w:b w:val="0"/>
          <w:bCs w:val="0"/>
          <w:sz w:val="28"/>
          <w:szCs w:val="28"/>
        </w:rPr>
        <w:t>qui était réservé à une hérésie</w:t>
      </w:r>
      <w:r w:rsidR="007D7D1F">
        <w:rPr>
          <w:b w:val="0"/>
          <w:bCs w:val="0"/>
          <w:sz w:val="28"/>
          <w:szCs w:val="28"/>
        </w:rPr>
        <w:t>…</w:t>
      </w:r>
    </w:p>
    <w:p w:rsidR="007D7D1F" w:rsidRDefault="00337697" w:rsidP="007D7D1F">
      <w:pPr>
        <w:pStyle w:val="Corpsdetexte"/>
        <w:ind w:firstLine="708"/>
        <w:rPr>
          <w:b w:val="0"/>
          <w:bCs w:val="0"/>
          <w:sz w:val="28"/>
          <w:szCs w:val="28"/>
        </w:rPr>
      </w:pPr>
      <w:r w:rsidRPr="007A5F8F">
        <w:rPr>
          <w:b w:val="0"/>
          <w:bCs w:val="0"/>
          <w:sz w:val="28"/>
          <w:szCs w:val="28"/>
        </w:rPr>
        <w:t>à une insurrection locale dans la catholicité</w:t>
      </w:r>
    </w:p>
    <w:p w:rsidR="007D7D1F" w:rsidRDefault="007D7D1F" w:rsidP="00E81B9F">
      <w:pPr>
        <w:pStyle w:val="Corpsdetexte"/>
        <w:rPr>
          <w:b w:val="0"/>
          <w:bCs w:val="0"/>
          <w:sz w:val="28"/>
          <w:szCs w:val="28"/>
        </w:rPr>
      </w:pPr>
      <w:r>
        <w:rPr>
          <w:b w:val="0"/>
          <w:bCs w:val="0"/>
          <w:sz w:val="28"/>
          <w:szCs w:val="28"/>
        </w:rPr>
        <w:t>…</w:t>
      </w:r>
      <w:r w:rsidR="00337697" w:rsidRPr="007A5F8F">
        <w:rPr>
          <w:b w:val="0"/>
          <w:bCs w:val="0"/>
          <w:sz w:val="28"/>
          <w:szCs w:val="28"/>
        </w:rPr>
        <w:t>car il suffit de jeter un coup d’œil</w:t>
      </w:r>
      <w:r>
        <w:rPr>
          <w:b w:val="0"/>
          <w:bCs w:val="0"/>
          <w:sz w:val="28"/>
          <w:szCs w:val="28"/>
        </w:rPr>
        <w:t>,</w:t>
      </w:r>
      <w:r w:rsidR="00337697" w:rsidRPr="007A5F8F">
        <w:rPr>
          <w:b w:val="0"/>
          <w:bCs w:val="0"/>
          <w:sz w:val="28"/>
          <w:szCs w:val="28"/>
        </w:rPr>
        <w:t xml:space="preserve"> même superficiel</w:t>
      </w:r>
      <w:r>
        <w:rPr>
          <w:b w:val="0"/>
          <w:bCs w:val="0"/>
          <w:sz w:val="28"/>
          <w:szCs w:val="28"/>
        </w:rPr>
        <w:t>,</w:t>
      </w:r>
      <w:r w:rsidR="00337697" w:rsidRPr="007A5F8F">
        <w:rPr>
          <w:b w:val="0"/>
          <w:bCs w:val="0"/>
          <w:sz w:val="28"/>
          <w:szCs w:val="28"/>
        </w:rPr>
        <w:t xml:space="preserve"> à ce qui a suivi la Contre</w:t>
      </w:r>
      <w:r w:rsidR="00C523E0" w:rsidRPr="00C523E0">
        <w:rPr>
          <w:b w:val="0"/>
          <w:sz w:val="28"/>
          <w:szCs w:val="28"/>
        </w:rPr>
        <w:t>–</w:t>
      </w:r>
      <w:r w:rsidR="00337697" w:rsidRPr="007A5F8F">
        <w:rPr>
          <w:b w:val="0"/>
          <w:bCs w:val="0"/>
          <w:sz w:val="28"/>
          <w:szCs w:val="28"/>
        </w:rPr>
        <w:t>Réforme</w:t>
      </w:r>
      <w:r>
        <w:rPr>
          <w:b w:val="0"/>
          <w:bCs w:val="0"/>
          <w:sz w:val="28"/>
          <w:szCs w:val="28"/>
        </w:rPr>
        <w:t>…</w:t>
      </w:r>
    </w:p>
    <w:p w:rsidR="007D7D1F" w:rsidRDefault="00337697" w:rsidP="007D7D1F">
      <w:pPr>
        <w:pStyle w:val="Corpsdetexte"/>
        <w:ind w:left="708"/>
        <w:rPr>
          <w:b w:val="0"/>
          <w:bCs w:val="0"/>
          <w:sz w:val="28"/>
          <w:szCs w:val="28"/>
        </w:rPr>
      </w:pPr>
      <w:r w:rsidRPr="007A5F8F">
        <w:rPr>
          <w:b w:val="0"/>
          <w:bCs w:val="0"/>
          <w:sz w:val="28"/>
          <w:szCs w:val="28"/>
        </w:rPr>
        <w:t xml:space="preserve">à savoir l’irruption de ce </w:t>
      </w:r>
    </w:p>
    <w:p w:rsidR="007D7D1F" w:rsidRDefault="00337697" w:rsidP="007D7D1F">
      <w:pPr>
        <w:pStyle w:val="Corpsdetexte"/>
        <w:ind w:left="708"/>
        <w:rPr>
          <w:b w:val="0"/>
          <w:bCs w:val="0"/>
          <w:sz w:val="28"/>
          <w:szCs w:val="28"/>
        </w:rPr>
      </w:pPr>
      <w:r w:rsidRPr="007A5F8F">
        <w:rPr>
          <w:b w:val="0"/>
          <w:bCs w:val="0"/>
          <w:sz w:val="28"/>
          <w:szCs w:val="28"/>
        </w:rPr>
        <w:t xml:space="preserve">qu’on a appelé </w:t>
      </w:r>
      <w:r w:rsidR="007D7D1F">
        <w:rPr>
          <w:b w:val="0"/>
          <w:bCs w:val="0"/>
          <w:sz w:val="28"/>
          <w:szCs w:val="28"/>
        </w:rPr>
        <w:t>« </w:t>
      </w:r>
      <w:r w:rsidRPr="007D7D1F">
        <w:rPr>
          <w:rFonts w:ascii="Times New Roman" w:hAnsi="Times New Roman" w:cs="Times New Roman"/>
          <w:b w:val="0"/>
          <w:bCs w:val="0"/>
          <w:i/>
        </w:rPr>
        <w:t>l’art du baroque</w:t>
      </w:r>
      <w:r w:rsidR="007D7D1F">
        <w:rPr>
          <w:b w:val="0"/>
          <w:bCs w:val="0"/>
          <w:sz w:val="28"/>
          <w:szCs w:val="28"/>
        </w:rPr>
        <w:t> »</w:t>
      </w:r>
    </w:p>
    <w:p w:rsidR="007D7D1F" w:rsidRDefault="007D7D1F" w:rsidP="00E81B9F">
      <w:pPr>
        <w:pStyle w:val="Corpsdetexte"/>
        <w:rPr>
          <w:b w:val="0"/>
          <w:bCs w:val="0"/>
          <w:sz w:val="28"/>
          <w:szCs w:val="28"/>
        </w:rPr>
      </w:pPr>
      <w:r>
        <w:rPr>
          <w:b w:val="0"/>
          <w:bCs w:val="0"/>
          <w:sz w:val="28"/>
          <w:szCs w:val="28"/>
        </w:rPr>
        <w:t>…</w:t>
      </w:r>
      <w:r w:rsidR="00337697" w:rsidRPr="007A5F8F">
        <w:rPr>
          <w:b w:val="0"/>
          <w:bCs w:val="0"/>
          <w:sz w:val="28"/>
          <w:szCs w:val="28"/>
        </w:rPr>
        <w:t>pour s’apercevoir que cela ne signifie exactement pas autre chose que la mise en évidence, l’érection comme telle</w:t>
      </w:r>
      <w:r>
        <w:rPr>
          <w:b w:val="0"/>
          <w:bCs w:val="0"/>
          <w:sz w:val="28"/>
          <w:szCs w:val="28"/>
        </w:rPr>
        <w:t>,</w:t>
      </w:r>
      <w:r w:rsidR="00337697" w:rsidRPr="007A5F8F">
        <w:rPr>
          <w:b w:val="0"/>
          <w:bCs w:val="0"/>
          <w:sz w:val="28"/>
          <w:szCs w:val="28"/>
        </w:rPr>
        <w:t xml:space="preserve"> du </w:t>
      </w:r>
      <w:r w:rsidR="00337697" w:rsidRPr="007D7D1F">
        <w:rPr>
          <w:rFonts w:ascii="Times New Roman" w:hAnsi="Times New Roman" w:cs="Times New Roman"/>
          <w:b w:val="0"/>
          <w:bCs w:val="0"/>
          <w:i/>
          <w:color w:val="0000CC"/>
        </w:rPr>
        <w:t>pouvoir de l’image</w:t>
      </w:r>
      <w:r w:rsidR="00337697" w:rsidRPr="007A5F8F">
        <w:rPr>
          <w:b w:val="0"/>
          <w:bCs w:val="0"/>
          <w:sz w:val="28"/>
          <w:szCs w:val="28"/>
        </w:rPr>
        <w:t xml:space="preserve"> à proprement parler </w:t>
      </w:r>
    </w:p>
    <w:p w:rsidR="007D7D1F" w:rsidRDefault="00337697" w:rsidP="00E81B9F">
      <w:pPr>
        <w:pStyle w:val="Corpsdetexte"/>
        <w:rPr>
          <w:b w:val="0"/>
          <w:bCs w:val="0"/>
          <w:sz w:val="28"/>
          <w:szCs w:val="28"/>
        </w:rPr>
      </w:pPr>
      <w:r w:rsidRPr="007A5F8F">
        <w:rPr>
          <w:b w:val="0"/>
          <w:bCs w:val="0"/>
          <w:sz w:val="28"/>
          <w:szCs w:val="28"/>
        </w:rPr>
        <w:t xml:space="preserve">dans ce qu’elle a de séduisant. </w:t>
      </w:r>
    </w:p>
    <w:p w:rsidR="007D7D1F" w:rsidRDefault="007D7D1F" w:rsidP="00E81B9F">
      <w:pPr>
        <w:pStyle w:val="Corpsdetexte"/>
        <w:rPr>
          <w:b w:val="0"/>
          <w:bCs w:val="0"/>
          <w:sz w:val="28"/>
          <w:szCs w:val="28"/>
        </w:rPr>
      </w:pPr>
    </w:p>
    <w:p w:rsidR="007D7D1F" w:rsidRDefault="00337697" w:rsidP="00E81B9F">
      <w:pPr>
        <w:pStyle w:val="Corpsdetexte"/>
        <w:rPr>
          <w:b w:val="0"/>
          <w:bCs w:val="0"/>
          <w:sz w:val="28"/>
          <w:szCs w:val="28"/>
        </w:rPr>
      </w:pPr>
      <w:r w:rsidRPr="007A5F8F">
        <w:rPr>
          <w:b w:val="0"/>
          <w:bCs w:val="0"/>
          <w:sz w:val="28"/>
          <w:szCs w:val="28"/>
        </w:rPr>
        <w:t>Et après le long malentendu qui avait fait soutenir le rapport trinitaire dans la divinité</w:t>
      </w:r>
      <w:r w:rsidR="007D7D1F">
        <w:rPr>
          <w:b w:val="0"/>
          <w:bCs w:val="0"/>
          <w:sz w:val="28"/>
          <w:szCs w:val="28"/>
        </w:rPr>
        <w:t> :</w:t>
      </w:r>
    </w:p>
    <w:p w:rsidR="007D7D1F" w:rsidRDefault="00337697" w:rsidP="007D7D1F">
      <w:pPr>
        <w:pStyle w:val="Corpsdetexte"/>
        <w:numPr>
          <w:ilvl w:val="0"/>
          <w:numId w:val="2"/>
        </w:numPr>
        <w:rPr>
          <w:b w:val="0"/>
          <w:bCs w:val="0"/>
          <w:sz w:val="28"/>
          <w:szCs w:val="28"/>
        </w:rPr>
      </w:pPr>
      <w:r w:rsidRPr="007A5F8F">
        <w:rPr>
          <w:b w:val="0"/>
          <w:bCs w:val="0"/>
          <w:sz w:val="28"/>
          <w:szCs w:val="28"/>
        </w:rPr>
        <w:t xml:space="preserve">du </w:t>
      </w:r>
      <w:r w:rsidRPr="00F344D8">
        <w:rPr>
          <w:rFonts w:ascii="Times New Roman" w:hAnsi="Times New Roman" w:cs="Times New Roman"/>
          <w:b w:val="0"/>
          <w:bCs w:val="0"/>
          <w:i/>
        </w:rPr>
        <w:t>connaissant</w:t>
      </w:r>
      <w:r w:rsidRPr="007A5F8F">
        <w:rPr>
          <w:b w:val="0"/>
          <w:bCs w:val="0"/>
          <w:sz w:val="28"/>
          <w:szCs w:val="28"/>
        </w:rPr>
        <w:t xml:space="preserve"> au </w:t>
      </w:r>
      <w:r w:rsidRPr="00F344D8">
        <w:rPr>
          <w:rFonts w:ascii="Times New Roman" w:hAnsi="Times New Roman" w:cs="Times New Roman"/>
          <w:b w:val="0"/>
          <w:bCs w:val="0"/>
          <w:i/>
        </w:rPr>
        <w:t>connu</w:t>
      </w:r>
      <w:r w:rsidR="007D7D1F">
        <w:rPr>
          <w:b w:val="0"/>
          <w:bCs w:val="0"/>
          <w:sz w:val="28"/>
          <w:szCs w:val="28"/>
        </w:rPr>
        <w:t>,</w:t>
      </w:r>
      <w:r w:rsidRPr="007A5F8F">
        <w:rPr>
          <w:b w:val="0"/>
          <w:bCs w:val="0"/>
          <w:sz w:val="28"/>
          <w:szCs w:val="28"/>
        </w:rPr>
        <w:t xml:space="preserve"> </w:t>
      </w:r>
    </w:p>
    <w:p w:rsidR="00F344D8" w:rsidRDefault="00337697" w:rsidP="007D7D1F">
      <w:pPr>
        <w:pStyle w:val="Corpsdetexte"/>
        <w:numPr>
          <w:ilvl w:val="0"/>
          <w:numId w:val="2"/>
        </w:numPr>
        <w:rPr>
          <w:b w:val="0"/>
          <w:bCs w:val="0"/>
          <w:sz w:val="28"/>
          <w:szCs w:val="28"/>
        </w:rPr>
      </w:pPr>
      <w:r w:rsidRPr="00F344D8">
        <w:rPr>
          <w:b w:val="0"/>
          <w:bCs w:val="0"/>
          <w:sz w:val="28"/>
          <w:szCs w:val="28"/>
        </w:rPr>
        <w:t xml:space="preserve">et remontant au </w:t>
      </w:r>
      <w:r w:rsidRPr="00F344D8">
        <w:rPr>
          <w:rFonts w:ascii="Times New Roman" w:hAnsi="Times New Roman" w:cs="Times New Roman"/>
          <w:b w:val="0"/>
          <w:bCs w:val="0"/>
          <w:i/>
        </w:rPr>
        <w:t>connu</w:t>
      </w:r>
      <w:r w:rsidRPr="00F344D8">
        <w:rPr>
          <w:b w:val="0"/>
          <w:bCs w:val="0"/>
          <w:sz w:val="28"/>
          <w:szCs w:val="28"/>
        </w:rPr>
        <w:t xml:space="preserve"> dans le </w:t>
      </w:r>
      <w:r w:rsidRPr="00F344D8">
        <w:rPr>
          <w:rFonts w:ascii="Times New Roman" w:hAnsi="Times New Roman" w:cs="Times New Roman"/>
          <w:b w:val="0"/>
          <w:bCs w:val="0"/>
          <w:i/>
        </w:rPr>
        <w:t>connaissant</w:t>
      </w:r>
      <w:r w:rsidRPr="00F344D8">
        <w:rPr>
          <w:b w:val="0"/>
          <w:bCs w:val="0"/>
          <w:sz w:val="28"/>
          <w:szCs w:val="28"/>
        </w:rPr>
        <w:t xml:space="preserve"> </w:t>
      </w:r>
    </w:p>
    <w:p w:rsidR="007D7D1F" w:rsidRPr="00F344D8" w:rsidRDefault="00337697" w:rsidP="00F344D8">
      <w:pPr>
        <w:pStyle w:val="Corpsdetexte"/>
        <w:ind w:left="720"/>
        <w:rPr>
          <w:b w:val="0"/>
          <w:bCs w:val="0"/>
          <w:sz w:val="28"/>
          <w:szCs w:val="28"/>
        </w:rPr>
      </w:pPr>
      <w:r w:rsidRPr="00F344D8">
        <w:rPr>
          <w:b w:val="0"/>
          <w:bCs w:val="0"/>
          <w:sz w:val="28"/>
          <w:szCs w:val="28"/>
        </w:rPr>
        <w:t xml:space="preserve">par la </w:t>
      </w:r>
      <w:r w:rsidRPr="00F344D8">
        <w:rPr>
          <w:rFonts w:ascii="Times New Roman" w:hAnsi="Times New Roman" w:cs="Times New Roman"/>
          <w:b w:val="0"/>
          <w:bCs w:val="0"/>
          <w:i/>
        </w:rPr>
        <w:t>connaissance</w:t>
      </w:r>
      <w:r w:rsidRPr="007A5F8F">
        <w:rPr>
          <w:rStyle w:val="Caractredenotedebasdepage"/>
          <w:rFonts w:ascii="Times New Roman" w:hAnsi="Times New Roman" w:cs="Times New Roman"/>
          <w:color w:val="FF3300"/>
          <w:sz w:val="28"/>
          <w:szCs w:val="28"/>
        </w:rPr>
        <w:footnoteReference w:id="161"/>
      </w:r>
    </w:p>
    <w:p w:rsidR="007D7D1F" w:rsidRDefault="007D7D1F" w:rsidP="00E81B9F">
      <w:pPr>
        <w:pStyle w:val="Corpsdetexte"/>
        <w:rPr>
          <w:b w:val="0"/>
          <w:bCs w:val="0"/>
          <w:sz w:val="28"/>
          <w:szCs w:val="28"/>
        </w:rPr>
      </w:pPr>
      <w:r>
        <w:rPr>
          <w:b w:val="0"/>
          <w:bCs w:val="0"/>
          <w:sz w:val="28"/>
          <w:szCs w:val="28"/>
        </w:rPr>
        <w:t>…</w:t>
      </w:r>
      <w:r w:rsidR="00337697" w:rsidRPr="007A5F8F">
        <w:rPr>
          <w:b w:val="0"/>
          <w:bCs w:val="0"/>
          <w:sz w:val="28"/>
          <w:szCs w:val="28"/>
        </w:rPr>
        <w:t xml:space="preserve">nous voyons là l’approche de cette révélation </w:t>
      </w:r>
    </w:p>
    <w:p w:rsidR="007D7D1F" w:rsidRDefault="00337697" w:rsidP="00E81B9F">
      <w:pPr>
        <w:pStyle w:val="Corpsdetexte"/>
        <w:rPr>
          <w:b w:val="0"/>
          <w:bCs w:val="0"/>
          <w:sz w:val="28"/>
          <w:szCs w:val="28"/>
        </w:rPr>
      </w:pPr>
      <w:r w:rsidRPr="007A5F8F">
        <w:rPr>
          <w:b w:val="0"/>
          <w:bCs w:val="0"/>
          <w:sz w:val="28"/>
          <w:szCs w:val="28"/>
        </w:rPr>
        <w:t xml:space="preserve">qui est </w:t>
      </w:r>
      <w:r w:rsidRPr="007D7D1F">
        <w:rPr>
          <w:rFonts w:ascii="Times New Roman" w:hAnsi="Times New Roman" w:cs="Times New Roman"/>
          <w:b w:val="0"/>
          <w:bCs w:val="0"/>
          <w:i/>
        </w:rPr>
        <w:t>la nôtre</w:t>
      </w:r>
      <w:r w:rsidRPr="007A5F8F">
        <w:rPr>
          <w:b w:val="0"/>
          <w:bCs w:val="0"/>
          <w:sz w:val="28"/>
          <w:szCs w:val="28"/>
        </w:rPr>
        <w:t>, qui est que les choses vont</w:t>
      </w:r>
      <w:r w:rsidR="007D7D1F">
        <w:rPr>
          <w:b w:val="0"/>
          <w:bCs w:val="0"/>
          <w:sz w:val="28"/>
          <w:szCs w:val="28"/>
        </w:rPr>
        <w:t> :</w:t>
      </w:r>
      <w:r w:rsidRPr="007A5F8F">
        <w:rPr>
          <w:b w:val="0"/>
          <w:bCs w:val="0"/>
          <w:sz w:val="28"/>
          <w:szCs w:val="28"/>
        </w:rPr>
        <w:t xml:space="preserve"> </w:t>
      </w:r>
    </w:p>
    <w:p w:rsidR="007D7D1F" w:rsidRDefault="00337697" w:rsidP="007D7D1F">
      <w:pPr>
        <w:pStyle w:val="Corpsdetexte"/>
        <w:numPr>
          <w:ilvl w:val="0"/>
          <w:numId w:val="2"/>
        </w:numPr>
        <w:rPr>
          <w:b w:val="0"/>
          <w:bCs w:val="0"/>
          <w:sz w:val="28"/>
          <w:szCs w:val="28"/>
        </w:rPr>
      </w:pPr>
      <w:r w:rsidRPr="007A5F8F">
        <w:rPr>
          <w:b w:val="0"/>
          <w:bCs w:val="0"/>
          <w:sz w:val="28"/>
          <w:szCs w:val="28"/>
        </w:rPr>
        <w:t xml:space="preserve">de l’inconscient vers le sujet qui se constitue dans sa dépendance, </w:t>
      </w:r>
    </w:p>
    <w:p w:rsidR="00337697" w:rsidRPr="007A5F8F" w:rsidRDefault="00337697" w:rsidP="007D7D1F">
      <w:pPr>
        <w:pStyle w:val="Corpsdetexte"/>
        <w:numPr>
          <w:ilvl w:val="0"/>
          <w:numId w:val="2"/>
        </w:numPr>
        <w:rPr>
          <w:b w:val="0"/>
          <w:bCs w:val="0"/>
          <w:sz w:val="28"/>
          <w:szCs w:val="28"/>
        </w:rPr>
      </w:pPr>
      <w:r w:rsidRPr="007A5F8F">
        <w:rPr>
          <w:b w:val="0"/>
          <w:bCs w:val="0"/>
          <w:sz w:val="28"/>
          <w:szCs w:val="28"/>
        </w:rPr>
        <w:t xml:space="preserve">et remontent jusqu’à cet objet noyau que nous appelons ici </w:t>
      </w:r>
      <w:r w:rsidR="00F344D8" w:rsidRPr="00F344D8">
        <w:rPr>
          <w:rFonts w:ascii="Palatino Linotype" w:hAnsi="Palatino Linotype"/>
          <w:b w:val="0"/>
          <w:color w:val="0000CC"/>
          <w:sz w:val="28"/>
          <w:szCs w:val="28"/>
        </w:rPr>
        <w:t>ἄγαλμα</w:t>
      </w:r>
      <w:r w:rsidR="00F344D8" w:rsidRPr="00F344D8">
        <w:rPr>
          <w:rFonts w:ascii="Palatino Linotype" w:hAnsi="Palatino Linotype"/>
          <w:b w:val="0"/>
          <w:sz w:val="28"/>
          <w:szCs w:val="28"/>
        </w:rPr>
        <w:t xml:space="preserve"> </w:t>
      </w:r>
      <w:r w:rsidR="00F344D8" w:rsidRPr="00F344D8">
        <w:rPr>
          <w:rFonts w:ascii="Garamond" w:hAnsi="Garamond"/>
          <w:b w:val="0"/>
          <w:sz w:val="20"/>
        </w:rPr>
        <w:t>[agalma]</w:t>
      </w:r>
      <w:r w:rsidRPr="00F344D8">
        <w:rPr>
          <w:b w:val="0"/>
          <w:bCs w:val="0"/>
          <w:sz w:val="28"/>
          <w:szCs w:val="28"/>
        </w:rPr>
        <w:t>.</w:t>
      </w:r>
      <w:r w:rsidRPr="007A5F8F">
        <w:rPr>
          <w:b w:val="0"/>
          <w:bCs w:val="0"/>
          <w:sz w:val="28"/>
          <w:szCs w:val="28"/>
        </w:rPr>
        <w:t xml:space="preserve">  </w:t>
      </w:r>
    </w:p>
    <w:p w:rsidR="007D7D1F" w:rsidRDefault="007D7D1F" w:rsidP="00E81B9F">
      <w:pPr>
        <w:rPr>
          <w:rFonts w:ascii="Courier New" w:hAnsi="Courier New" w:cs="Courier New"/>
          <w:sz w:val="28"/>
          <w:szCs w:val="28"/>
        </w:rPr>
      </w:pPr>
    </w:p>
    <w:p w:rsidR="00F344D8" w:rsidRDefault="00337697" w:rsidP="00E81B9F">
      <w:pPr>
        <w:rPr>
          <w:rFonts w:ascii="Courier New" w:hAnsi="Courier New" w:cs="Courier New"/>
          <w:sz w:val="28"/>
          <w:szCs w:val="28"/>
        </w:rPr>
      </w:pPr>
      <w:r w:rsidRPr="007A5F8F">
        <w:rPr>
          <w:rFonts w:ascii="Courier New" w:hAnsi="Courier New" w:cs="Courier New"/>
          <w:sz w:val="28"/>
          <w:szCs w:val="28"/>
        </w:rPr>
        <w:t xml:space="preserve">Telle est la structure qui règle la danse entre ALCIBIADE et SOCRATE. </w:t>
      </w:r>
    </w:p>
    <w:p w:rsidR="00C523E0" w:rsidRDefault="00337697" w:rsidP="00E81B9F">
      <w:pPr>
        <w:rPr>
          <w:rFonts w:ascii="Courier New" w:hAnsi="Courier New" w:cs="Courier New"/>
          <w:sz w:val="28"/>
          <w:szCs w:val="28"/>
        </w:rPr>
      </w:pPr>
      <w:r w:rsidRPr="007A5F8F">
        <w:rPr>
          <w:rFonts w:ascii="Courier New" w:hAnsi="Courier New" w:cs="Courier New"/>
          <w:sz w:val="28"/>
          <w:szCs w:val="28"/>
        </w:rPr>
        <w:t xml:space="preserve">ALCIBIADE montre la présence de l’amour mais ne </w:t>
      </w:r>
    </w:p>
    <w:p w:rsidR="00C523E0" w:rsidRDefault="00337697" w:rsidP="00E81B9F">
      <w:pPr>
        <w:rPr>
          <w:rFonts w:ascii="Courier New" w:hAnsi="Courier New" w:cs="Courier New"/>
          <w:sz w:val="28"/>
          <w:szCs w:val="28"/>
        </w:rPr>
      </w:pPr>
      <w:r w:rsidRPr="007A5F8F">
        <w:rPr>
          <w:rFonts w:ascii="Courier New" w:hAnsi="Courier New" w:cs="Courier New"/>
          <w:sz w:val="28"/>
          <w:szCs w:val="28"/>
        </w:rPr>
        <w:t xml:space="preserve">la montre qu’en tant que SOCRATE qui sait, peut </w:t>
      </w:r>
    </w:p>
    <w:p w:rsidR="00C523E0" w:rsidRDefault="00337697" w:rsidP="00E81B9F">
      <w:pPr>
        <w:rPr>
          <w:rFonts w:ascii="Courier New" w:hAnsi="Courier New" w:cs="Courier New"/>
          <w:sz w:val="28"/>
          <w:szCs w:val="28"/>
        </w:rPr>
      </w:pPr>
      <w:r w:rsidRPr="007A5F8F">
        <w:rPr>
          <w:rFonts w:ascii="Courier New" w:hAnsi="Courier New" w:cs="Courier New"/>
          <w:sz w:val="28"/>
          <w:szCs w:val="28"/>
        </w:rPr>
        <w:t xml:space="preserve">s’y tromper et ne l’accompagne qu’en s’y trompant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leurre est réciproque.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D3572C">
        <w:rPr>
          <w:i/>
        </w:rPr>
        <w:t xml:space="preserve">Il est aussi vrai pour </w:t>
      </w:r>
      <w:r w:rsidRPr="007A5F8F">
        <w:rPr>
          <w:rFonts w:ascii="Courier New" w:hAnsi="Courier New" w:cs="Courier New"/>
          <w:sz w:val="28"/>
          <w:szCs w:val="28"/>
        </w:rPr>
        <w:t>SOCRATE…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si c’est un </w:t>
      </w:r>
      <w:r w:rsidRPr="00D3572C">
        <w:rPr>
          <w:i/>
          <w:color w:val="0000CC"/>
        </w:rPr>
        <w:t>leurre</w:t>
      </w:r>
      <w:r w:rsidRPr="007A5F8F">
        <w:rPr>
          <w:rFonts w:ascii="Courier New" w:hAnsi="Courier New" w:cs="Courier New"/>
          <w:sz w:val="28"/>
          <w:szCs w:val="28"/>
        </w:rPr>
        <w:t xml:space="preserve"> et s’il est vrai qu’il se </w:t>
      </w:r>
      <w:r w:rsidRPr="00D3572C">
        <w:rPr>
          <w:i/>
          <w:color w:val="0000CC"/>
        </w:rPr>
        <w:t>leurre</w:t>
      </w:r>
    </w:p>
    <w:p w:rsidR="00D3572C" w:rsidRDefault="00337697" w:rsidP="00E81B9F">
      <w:pPr>
        <w:rPr>
          <w:rFonts w:ascii="Courier New" w:hAnsi="Courier New" w:cs="Courier New"/>
          <w:sz w:val="28"/>
          <w:szCs w:val="28"/>
        </w:rPr>
      </w:pPr>
      <w:r w:rsidRPr="007A5F8F">
        <w:rPr>
          <w:rFonts w:ascii="Courier New" w:hAnsi="Courier New" w:cs="Courier New"/>
          <w:sz w:val="28"/>
          <w:szCs w:val="28"/>
        </w:rPr>
        <w:t>…</w:t>
      </w:r>
      <w:r w:rsidRPr="00D3572C">
        <w:rPr>
          <w:i/>
        </w:rPr>
        <w:t xml:space="preserve">qu’il est vrai pour </w:t>
      </w:r>
      <w:r w:rsidRPr="007A5F8F">
        <w:rPr>
          <w:rFonts w:ascii="Courier New" w:hAnsi="Courier New" w:cs="Courier New"/>
          <w:sz w:val="28"/>
          <w:szCs w:val="28"/>
        </w:rPr>
        <w:t xml:space="preserve">ALCIBIADE qu’il est pris dans le leurre. </w:t>
      </w:r>
    </w:p>
    <w:p w:rsidR="00D3572C" w:rsidRDefault="00D3572C" w:rsidP="00E81B9F">
      <w:pPr>
        <w:rPr>
          <w:rFonts w:ascii="Courier New" w:hAnsi="Courier New" w:cs="Courier New"/>
          <w:sz w:val="28"/>
          <w:szCs w:val="28"/>
        </w:rPr>
      </w:pPr>
    </w:p>
    <w:p w:rsidR="00D3572C" w:rsidRDefault="00337697" w:rsidP="00E81B9F">
      <w:pPr>
        <w:rPr>
          <w:rFonts w:ascii="Courier New" w:hAnsi="Courier New" w:cs="Courier New"/>
          <w:sz w:val="28"/>
          <w:szCs w:val="28"/>
        </w:rPr>
      </w:pPr>
      <w:r w:rsidRPr="007A5F8F">
        <w:rPr>
          <w:rFonts w:ascii="Courier New" w:hAnsi="Courier New" w:cs="Courier New"/>
          <w:sz w:val="28"/>
          <w:szCs w:val="28"/>
        </w:rPr>
        <w:t xml:space="preserve">Mais quel est le leurré le plus authentique sinon celui qui suit, ferme et sans se laisser dériver,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lui trace un amour que j’appellerai </w:t>
      </w:r>
      <w:r w:rsidRPr="00D3572C">
        <w:rPr>
          <w:i/>
        </w:rPr>
        <w:t>épouvantable</w:t>
      </w:r>
      <w:r w:rsidRPr="007A5F8F">
        <w:rPr>
          <w:rFonts w:ascii="Courier New" w:hAnsi="Courier New" w:cs="Courier New"/>
          <w:sz w:val="28"/>
          <w:szCs w:val="28"/>
        </w:rPr>
        <w:t>.</w:t>
      </w:r>
    </w:p>
    <w:p w:rsidR="00F344D8" w:rsidRDefault="00F344D8" w:rsidP="00E81B9F">
      <w:pPr>
        <w:rPr>
          <w:rFonts w:ascii="Courier New" w:hAnsi="Courier New" w:cs="Courier New"/>
          <w:sz w:val="28"/>
          <w:szCs w:val="28"/>
        </w:rPr>
      </w:pPr>
    </w:p>
    <w:p w:rsidR="00D3572C" w:rsidRDefault="00337697" w:rsidP="00E81B9F">
      <w:pPr>
        <w:rPr>
          <w:rFonts w:ascii="Courier New" w:hAnsi="Courier New" w:cs="Courier New"/>
          <w:sz w:val="28"/>
          <w:szCs w:val="28"/>
        </w:rPr>
      </w:pPr>
      <w:r w:rsidRPr="007A5F8F">
        <w:rPr>
          <w:rFonts w:ascii="Courier New" w:hAnsi="Courier New" w:cs="Courier New"/>
          <w:sz w:val="28"/>
          <w:szCs w:val="28"/>
        </w:rPr>
        <w:t xml:space="preserve">Ne croyez pas que celle qui est mise à l’origine de ce discours, APHRODITE, soit une déesse qui sourit. </w:t>
      </w:r>
    </w:p>
    <w:p w:rsidR="00D3572C" w:rsidRDefault="00D3572C" w:rsidP="00E81B9F">
      <w:pPr>
        <w:rPr>
          <w:rFonts w:ascii="Courier New" w:hAnsi="Courier New" w:cs="Courier New"/>
          <w:sz w:val="28"/>
          <w:szCs w:val="28"/>
        </w:rPr>
      </w:pPr>
    </w:p>
    <w:p w:rsidR="00D3572C" w:rsidRDefault="00337697" w:rsidP="00E81B9F">
      <w:pPr>
        <w:rPr>
          <w:rFonts w:ascii="Courier New" w:hAnsi="Courier New" w:cs="Courier New"/>
          <w:sz w:val="28"/>
          <w:szCs w:val="28"/>
        </w:rPr>
      </w:pPr>
      <w:r w:rsidRPr="007A5F8F">
        <w:rPr>
          <w:rFonts w:ascii="Courier New" w:hAnsi="Courier New" w:cs="Courier New"/>
          <w:sz w:val="28"/>
          <w:szCs w:val="28"/>
        </w:rPr>
        <w:t xml:space="preserve">Un présocratique, qui est je crois </w:t>
      </w:r>
      <w:r w:rsidR="00D3572C" w:rsidRPr="007A5F8F">
        <w:rPr>
          <w:rFonts w:ascii="Courier New" w:hAnsi="Courier New" w:cs="Courier New"/>
          <w:sz w:val="28"/>
          <w:szCs w:val="28"/>
        </w:rPr>
        <w:t>D</w:t>
      </w:r>
      <w:r w:rsidR="00D3572C">
        <w:rPr>
          <w:rFonts w:ascii="Courier New" w:hAnsi="Courier New" w:cs="Courier New"/>
          <w:sz w:val="28"/>
          <w:szCs w:val="28"/>
        </w:rPr>
        <w:t>É</w:t>
      </w:r>
      <w:r w:rsidR="00D3572C" w:rsidRPr="007A5F8F">
        <w:rPr>
          <w:rFonts w:ascii="Courier New" w:hAnsi="Courier New" w:cs="Courier New"/>
          <w:sz w:val="28"/>
          <w:szCs w:val="28"/>
        </w:rPr>
        <w:t>MOCRITE</w:t>
      </w:r>
      <w:r w:rsidRPr="007A5F8F">
        <w:rPr>
          <w:rFonts w:ascii="Courier New" w:hAnsi="Courier New" w:cs="Courier New"/>
          <w:sz w:val="28"/>
          <w:szCs w:val="28"/>
        </w:rPr>
        <w:t xml:space="preserve">, </w:t>
      </w:r>
    </w:p>
    <w:p w:rsidR="00184287" w:rsidRDefault="00337697" w:rsidP="00E81B9F">
      <w:pPr>
        <w:rPr>
          <w:rFonts w:ascii="Courier New" w:hAnsi="Courier New" w:cs="Courier New"/>
          <w:sz w:val="28"/>
          <w:szCs w:val="28"/>
        </w:rPr>
      </w:pPr>
      <w:r w:rsidRPr="007A5F8F">
        <w:rPr>
          <w:rFonts w:ascii="Courier New" w:hAnsi="Courier New" w:cs="Courier New"/>
          <w:sz w:val="28"/>
          <w:szCs w:val="28"/>
        </w:rPr>
        <w:t xml:space="preserve">dit qu’elle était là </w:t>
      </w:r>
      <w:r w:rsidRPr="00184287">
        <w:rPr>
          <w:i/>
        </w:rPr>
        <w:t>toute seule</w:t>
      </w:r>
      <w:r w:rsidRPr="007A5F8F">
        <w:rPr>
          <w:rFonts w:ascii="Courier New" w:hAnsi="Courier New" w:cs="Courier New"/>
          <w:sz w:val="28"/>
          <w:szCs w:val="28"/>
        </w:rPr>
        <w:t xml:space="preserve"> à l’origine</w:t>
      </w:r>
      <w:r w:rsidR="00184287">
        <w:rPr>
          <w:rFonts w:ascii="Courier New" w:hAnsi="Courier New" w:cs="Courier New"/>
          <w:sz w:val="28"/>
          <w:szCs w:val="28"/>
        </w:rPr>
        <w:t>, e</w:t>
      </w:r>
      <w:r w:rsidRPr="007A5F8F">
        <w:rPr>
          <w:rFonts w:ascii="Courier New" w:hAnsi="Courier New" w:cs="Courier New"/>
          <w:sz w:val="28"/>
          <w:szCs w:val="28"/>
        </w:rPr>
        <w:t>t c’est même à ce propos que pour la première fois apparaît dans les textes grecs le terme d’</w:t>
      </w:r>
      <w:r w:rsidR="00184287" w:rsidRPr="00184287">
        <w:rPr>
          <w:rFonts w:ascii="Palatino Linotype" w:hAnsi="Palatino Linotype"/>
          <w:bCs/>
          <w:color w:val="0000CC"/>
          <w:sz w:val="28"/>
          <w:szCs w:val="28"/>
        </w:rPr>
        <w:t xml:space="preserve"> </w:t>
      </w:r>
      <w:r w:rsidR="00184287" w:rsidRPr="00AB0D0F">
        <w:rPr>
          <w:rFonts w:ascii="Palatino Linotype" w:hAnsi="Palatino Linotype"/>
          <w:bCs/>
          <w:color w:val="0000CC"/>
          <w:sz w:val="28"/>
          <w:szCs w:val="28"/>
        </w:rPr>
        <w:t>ἄγαλμα</w:t>
      </w:r>
      <w:r w:rsidR="00184287" w:rsidRPr="00AB0D0F">
        <w:rPr>
          <w:rFonts w:ascii="Palatino Linotype" w:hAnsi="Palatino Linotype"/>
          <w:bCs/>
          <w:sz w:val="28"/>
          <w:szCs w:val="28"/>
        </w:rPr>
        <w:t xml:space="preserve"> </w:t>
      </w:r>
      <w:r w:rsidR="00184287" w:rsidRPr="00AB0D0F">
        <w:rPr>
          <w:rFonts w:ascii="Garamond" w:hAnsi="Garamond"/>
          <w:bCs/>
          <w:sz w:val="20"/>
        </w:rPr>
        <w:t>[</w:t>
      </w:r>
      <w:r w:rsidR="00184287" w:rsidRPr="00AB0D0F">
        <w:rPr>
          <w:rFonts w:ascii="Garamond" w:hAnsi="Garamond"/>
          <w:sz w:val="20"/>
        </w:rPr>
        <w:t>agalma</w:t>
      </w:r>
      <w:r w:rsidR="00184287" w:rsidRPr="00AB0D0F">
        <w:rPr>
          <w:rFonts w:ascii="Garamond" w:hAnsi="Garamond"/>
          <w:bCs/>
          <w:sz w:val="20"/>
        </w:rPr>
        <w:t>]</w:t>
      </w:r>
      <w:r w:rsidRPr="007A5F8F">
        <w:rPr>
          <w:rStyle w:val="Caractredenotedebasdepage"/>
          <w:b/>
          <w:bCs/>
          <w:color w:val="FF3300"/>
          <w:sz w:val="28"/>
          <w:szCs w:val="28"/>
        </w:rPr>
        <w:footnoteReference w:id="162"/>
      </w:r>
      <w:r w:rsidRPr="007A5F8F">
        <w:rPr>
          <w:rFonts w:ascii="Courier New" w:hAnsi="Courier New" w:cs="Courier New"/>
          <w:sz w:val="28"/>
          <w:szCs w:val="28"/>
        </w:rPr>
        <w:t xml:space="preserve">. </w:t>
      </w:r>
    </w:p>
    <w:p w:rsidR="00184287" w:rsidRDefault="00184287" w:rsidP="00E81B9F">
      <w:pPr>
        <w:rPr>
          <w:rFonts w:ascii="Courier New" w:hAnsi="Courier New" w:cs="Courier New"/>
          <w:sz w:val="28"/>
          <w:szCs w:val="28"/>
        </w:rPr>
      </w:pPr>
    </w:p>
    <w:p w:rsidR="00184287" w:rsidRDefault="00337697" w:rsidP="00E81B9F">
      <w:pPr>
        <w:rPr>
          <w:rFonts w:ascii="Courier New" w:hAnsi="Courier New" w:cs="Courier New"/>
          <w:sz w:val="28"/>
          <w:szCs w:val="28"/>
        </w:rPr>
      </w:pPr>
      <w:r w:rsidRPr="007A5F8F">
        <w:rPr>
          <w:rFonts w:ascii="Courier New" w:hAnsi="Courier New" w:cs="Courier New"/>
          <w:sz w:val="28"/>
          <w:szCs w:val="28"/>
        </w:rPr>
        <w:t xml:space="preserve">VÉNUS, pour l’appeler par son nom, </w:t>
      </w:r>
      <w:r w:rsidRPr="00184287">
        <w:rPr>
          <w:i/>
        </w:rPr>
        <w:t>naît tous les jours</w:t>
      </w:r>
      <w:r w:rsidRPr="007A5F8F">
        <w:rPr>
          <w:rFonts w:ascii="Courier New" w:hAnsi="Courier New" w:cs="Courier New"/>
          <w:sz w:val="28"/>
          <w:szCs w:val="28"/>
        </w:rPr>
        <w:t xml:space="preserve">. </w:t>
      </w:r>
    </w:p>
    <w:p w:rsidR="00184287" w:rsidRDefault="00337697" w:rsidP="00E81B9F">
      <w:pPr>
        <w:rPr>
          <w:rFonts w:ascii="Courier New" w:hAnsi="Courier New" w:cs="Courier New"/>
          <w:sz w:val="28"/>
          <w:szCs w:val="28"/>
        </w:rPr>
      </w:pPr>
      <w:r w:rsidRPr="007A5F8F">
        <w:rPr>
          <w:rFonts w:ascii="Courier New" w:hAnsi="Courier New" w:cs="Courier New"/>
          <w:sz w:val="28"/>
          <w:szCs w:val="28"/>
        </w:rPr>
        <w:t>C’est tous les jours la naissance d’APHRODITE</w:t>
      </w:r>
      <w:r w:rsidR="00184287">
        <w:rPr>
          <w:rFonts w:ascii="Courier New" w:hAnsi="Courier New" w:cs="Courier New"/>
          <w:sz w:val="28"/>
          <w:szCs w:val="28"/>
        </w:rPr>
        <w:t>,</w:t>
      </w:r>
      <w:r w:rsidRPr="007A5F8F">
        <w:rPr>
          <w:rFonts w:ascii="Courier New" w:hAnsi="Courier New" w:cs="Courier New"/>
          <w:sz w:val="28"/>
          <w:szCs w:val="28"/>
        </w:rPr>
        <w:t xml:space="preserve"> </w:t>
      </w:r>
    </w:p>
    <w:p w:rsidR="00184287" w:rsidRDefault="00337697" w:rsidP="00E81B9F">
      <w:pPr>
        <w:rPr>
          <w:rFonts w:ascii="Courier New" w:hAnsi="Courier New" w:cs="Courier New"/>
          <w:sz w:val="28"/>
          <w:szCs w:val="28"/>
        </w:rPr>
      </w:pPr>
      <w:r w:rsidRPr="007A5F8F">
        <w:rPr>
          <w:rFonts w:ascii="Courier New" w:hAnsi="Courier New" w:cs="Courier New"/>
          <w:sz w:val="28"/>
          <w:szCs w:val="28"/>
        </w:rPr>
        <w:t>et pour reprendre à PLATON lui</w:t>
      </w:r>
      <w:r w:rsidR="00C523E0" w:rsidRPr="00C523E0">
        <w:rPr>
          <w:rFonts w:ascii="Courier New" w:hAnsi="Courier New" w:cs="Courier New"/>
          <w:sz w:val="28"/>
          <w:szCs w:val="28"/>
        </w:rPr>
        <w:t>–</w:t>
      </w:r>
      <w:r w:rsidRPr="007A5F8F">
        <w:rPr>
          <w:rFonts w:ascii="Courier New" w:hAnsi="Courier New" w:cs="Courier New"/>
          <w:sz w:val="28"/>
          <w:szCs w:val="28"/>
        </w:rPr>
        <w:t xml:space="preserve">même une </w:t>
      </w:r>
      <w:r w:rsidRPr="00184287">
        <w:rPr>
          <w:i/>
        </w:rPr>
        <w:t>équivoque</w:t>
      </w:r>
      <w:r w:rsidR="00184287">
        <w:rPr>
          <w:rFonts w:ascii="Courier New" w:hAnsi="Courier New" w:cs="Courier New"/>
          <w:sz w:val="28"/>
          <w:szCs w:val="28"/>
        </w:rPr>
        <w:t>…</w:t>
      </w:r>
      <w:r w:rsidRPr="007A5F8F">
        <w:rPr>
          <w:rFonts w:ascii="Courier New" w:hAnsi="Courier New" w:cs="Courier New"/>
          <w:sz w:val="28"/>
          <w:szCs w:val="28"/>
        </w:rPr>
        <w:t xml:space="preserve"> </w:t>
      </w:r>
    </w:p>
    <w:p w:rsidR="00184287" w:rsidRDefault="00337697" w:rsidP="00184287">
      <w:pPr>
        <w:ind w:firstLine="708"/>
        <w:rPr>
          <w:rFonts w:ascii="Courier New" w:hAnsi="Courier New" w:cs="Courier New"/>
          <w:sz w:val="28"/>
          <w:szCs w:val="28"/>
        </w:rPr>
      </w:pPr>
      <w:r w:rsidRPr="007A5F8F">
        <w:rPr>
          <w:rFonts w:ascii="Courier New" w:hAnsi="Courier New" w:cs="Courier New"/>
          <w:sz w:val="28"/>
          <w:szCs w:val="28"/>
        </w:rPr>
        <w:t>qui</w:t>
      </w:r>
      <w:r w:rsidR="00184287">
        <w:rPr>
          <w:rFonts w:ascii="Courier New" w:hAnsi="Courier New" w:cs="Courier New"/>
          <w:sz w:val="28"/>
          <w:szCs w:val="28"/>
        </w:rPr>
        <w:t xml:space="preserve"> </w:t>
      </w:r>
      <w:r w:rsidR="00C523E0" w:rsidRPr="00C523E0">
        <w:rPr>
          <w:rFonts w:ascii="Courier New" w:hAnsi="Courier New" w:cs="Courier New"/>
          <w:sz w:val="28"/>
          <w:szCs w:val="28"/>
        </w:rPr>
        <w:t>–</w:t>
      </w:r>
      <w:r w:rsidRPr="007A5F8F">
        <w:rPr>
          <w:rFonts w:ascii="Courier New" w:hAnsi="Courier New" w:cs="Courier New"/>
          <w:sz w:val="28"/>
          <w:szCs w:val="28"/>
        </w:rPr>
        <w:t xml:space="preserve"> je crois</w:t>
      </w:r>
      <w:r w:rsidR="00184287">
        <w:rPr>
          <w:rFonts w:ascii="Courier New" w:hAnsi="Courier New" w:cs="Courier New"/>
          <w:sz w:val="28"/>
          <w:szCs w:val="28"/>
        </w:rPr>
        <w:t xml:space="preserve"> </w:t>
      </w:r>
      <w:r w:rsidR="00C523E0" w:rsidRPr="00C523E0">
        <w:rPr>
          <w:rFonts w:ascii="Courier New" w:hAnsi="Courier New" w:cs="Courier New"/>
          <w:sz w:val="28"/>
          <w:szCs w:val="28"/>
        </w:rPr>
        <w:t>–</w:t>
      </w:r>
      <w:r w:rsidRPr="007A5F8F">
        <w:rPr>
          <w:rFonts w:ascii="Courier New" w:hAnsi="Courier New" w:cs="Courier New"/>
          <w:sz w:val="28"/>
          <w:szCs w:val="28"/>
        </w:rPr>
        <w:t xml:space="preserve"> est une véritable étymologie, </w:t>
      </w:r>
    </w:p>
    <w:p w:rsidR="00184287" w:rsidRDefault="0018428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 conclurai ce discours par ces mots : </w:t>
      </w:r>
    </w:p>
    <w:p w:rsidR="00184287" w:rsidRDefault="00184287" w:rsidP="00E81B9F">
      <w:pPr>
        <w:rPr>
          <w:rFonts w:ascii="Courier New" w:hAnsi="Courier New" w:cs="Courier New"/>
          <w:sz w:val="28"/>
          <w:szCs w:val="28"/>
        </w:rPr>
      </w:pPr>
    </w:p>
    <w:p w:rsidR="00184287" w:rsidRPr="00184287" w:rsidRDefault="00184287" w:rsidP="00184287">
      <w:pPr>
        <w:pStyle w:val="Paragraphedeliste"/>
        <w:numPr>
          <w:ilvl w:val="0"/>
          <w:numId w:val="2"/>
        </w:numPr>
        <w:rPr>
          <w:rFonts w:ascii="Courier New" w:hAnsi="Courier New" w:cs="Courier New"/>
          <w:sz w:val="28"/>
          <w:szCs w:val="28"/>
        </w:rPr>
      </w:pPr>
      <w:r w:rsidRPr="00184287">
        <w:rPr>
          <w:rFonts w:ascii="Palatino Linotype" w:hAnsi="Palatino Linotype"/>
          <w:color w:val="0000CC"/>
          <w:sz w:val="28"/>
          <w:szCs w:val="28"/>
        </w:rPr>
        <w:t>καλιμέρα</w:t>
      </w:r>
      <w:r>
        <w:rPr>
          <w:rFonts w:ascii="Garamond" w:hAnsi="Garamond"/>
          <w:sz w:val="28"/>
          <w:szCs w:val="28"/>
        </w:rPr>
        <w:t xml:space="preserve"> </w:t>
      </w:r>
      <w:r w:rsidR="00337697" w:rsidRPr="00184287">
        <w:rPr>
          <w:rFonts w:ascii="Garamond" w:hAnsi="Garamond"/>
          <w:sz w:val="20"/>
          <w:szCs w:val="20"/>
        </w:rPr>
        <w:t>[kal</w:t>
      </w:r>
      <w:r>
        <w:rPr>
          <w:rFonts w:ascii="Garamond" w:hAnsi="Garamond"/>
          <w:sz w:val="20"/>
          <w:szCs w:val="20"/>
        </w:rPr>
        <w:t>i</w:t>
      </w:r>
      <w:r w:rsidR="00337697" w:rsidRPr="00184287">
        <w:rPr>
          <w:rFonts w:ascii="Garamond" w:hAnsi="Garamond"/>
          <w:sz w:val="20"/>
          <w:szCs w:val="20"/>
        </w:rPr>
        <w:t>mera]</w:t>
      </w:r>
      <w:r w:rsidR="00337697" w:rsidRPr="00184287">
        <w:rPr>
          <w:sz w:val="28"/>
          <w:szCs w:val="28"/>
        </w:rPr>
        <w:t xml:space="preserve">, </w:t>
      </w:r>
      <w:r w:rsidR="00337697" w:rsidRPr="00184287">
        <w:rPr>
          <w:rFonts w:ascii="Courier New" w:hAnsi="Courier New" w:cs="Courier New"/>
          <w:sz w:val="28"/>
          <w:szCs w:val="28"/>
        </w:rPr>
        <w:t>bonjour</w:t>
      </w:r>
      <w:r w:rsidR="00337697" w:rsidRPr="00184287">
        <w:rPr>
          <w:sz w:val="28"/>
          <w:szCs w:val="28"/>
        </w:rPr>
        <w:t xml:space="preserve">, </w:t>
      </w:r>
    </w:p>
    <w:p w:rsidR="00184287" w:rsidRPr="00184287" w:rsidRDefault="00184287" w:rsidP="00184287">
      <w:pPr>
        <w:pStyle w:val="Paragraphedeliste"/>
        <w:rPr>
          <w:rFonts w:ascii="Courier New" w:hAnsi="Courier New" w:cs="Courier New"/>
          <w:sz w:val="28"/>
          <w:szCs w:val="28"/>
        </w:rPr>
      </w:pPr>
    </w:p>
    <w:p w:rsidR="00337697" w:rsidRPr="00184287" w:rsidRDefault="00184287" w:rsidP="00184287">
      <w:pPr>
        <w:pStyle w:val="Paragraphedeliste"/>
        <w:numPr>
          <w:ilvl w:val="0"/>
          <w:numId w:val="2"/>
        </w:numPr>
        <w:rPr>
          <w:rFonts w:ascii="Courier New" w:hAnsi="Courier New" w:cs="Courier New"/>
          <w:sz w:val="28"/>
          <w:szCs w:val="28"/>
        </w:rPr>
      </w:pPr>
      <w:r w:rsidRPr="00184287">
        <w:rPr>
          <w:rFonts w:ascii="Palatino Linotype" w:hAnsi="Palatino Linotype"/>
          <w:color w:val="0000CC"/>
          <w:sz w:val="28"/>
          <w:szCs w:val="28"/>
        </w:rPr>
        <w:t>καλιμέρ</w:t>
      </w:r>
      <w:r>
        <w:rPr>
          <w:rFonts w:ascii="Palatino Linotype" w:hAnsi="Palatino Linotype"/>
          <w:color w:val="0000CC"/>
          <w:sz w:val="28"/>
          <w:szCs w:val="28"/>
        </w:rPr>
        <w:t>ος</w:t>
      </w:r>
      <w:r>
        <w:rPr>
          <w:rFonts w:ascii="Garamond" w:hAnsi="Garamond"/>
          <w:sz w:val="20"/>
          <w:szCs w:val="20"/>
        </w:rPr>
        <w:t xml:space="preserve">  </w:t>
      </w:r>
      <w:r w:rsidR="00337697" w:rsidRPr="00184287">
        <w:rPr>
          <w:rFonts w:ascii="Garamond" w:hAnsi="Garamond"/>
          <w:sz w:val="20"/>
          <w:szCs w:val="20"/>
        </w:rPr>
        <w:t>[kalimeros]</w:t>
      </w:r>
      <w:r w:rsidR="00337697" w:rsidRPr="00184287">
        <w:rPr>
          <w:sz w:val="28"/>
          <w:szCs w:val="28"/>
        </w:rPr>
        <w:t xml:space="preserve"> </w:t>
      </w:r>
      <w:r w:rsidR="00337697" w:rsidRPr="00184287">
        <w:rPr>
          <w:rFonts w:ascii="Courier New" w:hAnsi="Courier New" w:cs="Courier New"/>
          <w:sz w:val="28"/>
          <w:szCs w:val="28"/>
        </w:rPr>
        <w:t>bonjour et beau désir</w:t>
      </w:r>
      <w:r w:rsidRPr="007A5F8F">
        <w:rPr>
          <w:rStyle w:val="Caractredenotedebasdepage"/>
          <w:b/>
          <w:bCs/>
          <w:color w:val="FF3300"/>
          <w:sz w:val="28"/>
          <w:szCs w:val="28"/>
        </w:rPr>
        <w:footnoteReference w:id="163"/>
      </w:r>
      <w:r>
        <w:rPr>
          <w:rFonts w:ascii="Courier New" w:hAnsi="Courier New" w:cs="Courier New"/>
          <w:sz w:val="28"/>
          <w:szCs w:val="28"/>
        </w:rPr>
        <w:t xml:space="preserve"> </w:t>
      </w:r>
      <w:r w:rsidR="00337697" w:rsidRPr="00184287">
        <w:rPr>
          <w:rFonts w:ascii="Courier New" w:hAnsi="Courier New" w:cs="Courier New"/>
          <w:sz w:val="28"/>
          <w:szCs w:val="28"/>
        </w:rPr>
        <w:t xml:space="preserve">! </w:t>
      </w:r>
    </w:p>
    <w:p w:rsidR="00184287" w:rsidRDefault="00184287" w:rsidP="00E81B9F">
      <w:pPr>
        <w:pStyle w:val="Corpsdetexte"/>
        <w:rPr>
          <w:b w:val="0"/>
          <w:bCs w:val="0"/>
          <w:sz w:val="28"/>
          <w:szCs w:val="28"/>
        </w:rPr>
      </w:pPr>
    </w:p>
    <w:p w:rsidR="00184287" w:rsidRDefault="00337697" w:rsidP="00E81B9F">
      <w:pPr>
        <w:pStyle w:val="Corpsdetexte"/>
        <w:rPr>
          <w:b w:val="0"/>
          <w:bCs w:val="0"/>
          <w:sz w:val="28"/>
          <w:szCs w:val="28"/>
        </w:rPr>
      </w:pPr>
      <w:r w:rsidRPr="007A5F8F">
        <w:rPr>
          <w:b w:val="0"/>
          <w:bCs w:val="0"/>
          <w:sz w:val="28"/>
          <w:szCs w:val="28"/>
        </w:rPr>
        <w:t xml:space="preserve">De la réflexion sur ce que je vous ai apporté ici </w:t>
      </w:r>
    </w:p>
    <w:p w:rsidR="00337697" w:rsidRPr="007A5F8F" w:rsidRDefault="00337697" w:rsidP="00E81B9F">
      <w:pPr>
        <w:pStyle w:val="Corpsdetexte"/>
        <w:rPr>
          <w:b w:val="0"/>
          <w:bCs w:val="0"/>
          <w:sz w:val="28"/>
          <w:szCs w:val="28"/>
        </w:rPr>
      </w:pPr>
      <w:r w:rsidRPr="007A5F8F">
        <w:rPr>
          <w:b w:val="0"/>
          <w:bCs w:val="0"/>
          <w:sz w:val="28"/>
          <w:szCs w:val="28"/>
        </w:rPr>
        <w:t xml:space="preserve">du rapport de </w:t>
      </w:r>
      <w:r w:rsidRPr="00184287">
        <w:rPr>
          <w:rFonts w:ascii="Times New Roman" w:hAnsi="Times New Roman" w:cs="Times New Roman"/>
          <w:b w:val="0"/>
          <w:bCs w:val="0"/>
          <w:i/>
          <w:color w:val="0000CC"/>
        </w:rPr>
        <w:t>l’amour</w:t>
      </w:r>
      <w:r w:rsidRPr="007A5F8F">
        <w:rPr>
          <w:b w:val="0"/>
          <w:bCs w:val="0"/>
          <w:sz w:val="28"/>
          <w:szCs w:val="28"/>
        </w:rPr>
        <w:t xml:space="preserve"> à quelque chose qui de toujours s’est appelé</w:t>
      </w:r>
      <w:r w:rsidR="00184287">
        <w:rPr>
          <w:b w:val="0"/>
          <w:bCs w:val="0"/>
          <w:sz w:val="28"/>
          <w:szCs w:val="28"/>
        </w:rPr>
        <w:t> « </w:t>
      </w:r>
      <w:r w:rsidR="00184287" w:rsidRPr="00B0329D">
        <w:rPr>
          <w:rFonts w:ascii="Times New Roman" w:hAnsi="Times New Roman" w:cs="Times New Roman"/>
          <w:b w:val="0"/>
          <w:bCs w:val="0"/>
          <w:i/>
        </w:rPr>
        <w:t>l’éternel amour</w:t>
      </w:r>
      <w:r w:rsidR="00184287">
        <w:rPr>
          <w:b w:val="0"/>
          <w:bCs w:val="0"/>
          <w:sz w:val="28"/>
          <w:szCs w:val="28"/>
        </w:rPr>
        <w:t> »</w:t>
      </w:r>
      <w:r w:rsidRPr="007A5F8F">
        <w:rPr>
          <w:b w:val="0"/>
          <w:bCs w:val="0"/>
          <w:sz w:val="28"/>
          <w:szCs w:val="28"/>
        </w:rPr>
        <w:t xml:space="preserve">… qu’il ne vous soit pas trop lourd à penser, si vous vous souvenez que ce terme de </w:t>
      </w:r>
      <w:r w:rsidR="00B0329D">
        <w:rPr>
          <w:b w:val="0"/>
          <w:bCs w:val="0"/>
          <w:sz w:val="28"/>
          <w:szCs w:val="28"/>
        </w:rPr>
        <w:t>« </w:t>
      </w:r>
      <w:r w:rsidRPr="00B0329D">
        <w:rPr>
          <w:rFonts w:ascii="Times New Roman" w:hAnsi="Times New Roman" w:cs="Times New Roman"/>
          <w:b w:val="0"/>
          <w:bCs w:val="0"/>
          <w:i/>
        </w:rPr>
        <w:t>l’éternel amour</w:t>
      </w:r>
      <w:r w:rsidR="00B0329D">
        <w:rPr>
          <w:b w:val="0"/>
          <w:bCs w:val="0"/>
          <w:sz w:val="28"/>
          <w:szCs w:val="28"/>
        </w:rPr>
        <w:t> »</w:t>
      </w:r>
      <w:r w:rsidRPr="007A5F8F">
        <w:rPr>
          <w:b w:val="0"/>
          <w:bCs w:val="0"/>
          <w:sz w:val="28"/>
          <w:szCs w:val="28"/>
        </w:rPr>
        <w:t xml:space="preserve"> est mis par </w:t>
      </w:r>
      <w:r w:rsidR="00F206CD" w:rsidRPr="007A5F8F">
        <w:rPr>
          <w:b w:val="0"/>
          <w:bCs w:val="0"/>
          <w:sz w:val="28"/>
          <w:szCs w:val="28"/>
        </w:rPr>
        <w:t>DANTE</w:t>
      </w:r>
      <w:r w:rsidRPr="007A5F8F">
        <w:rPr>
          <w:b w:val="0"/>
          <w:bCs w:val="0"/>
          <w:sz w:val="28"/>
          <w:szCs w:val="28"/>
        </w:rPr>
        <w:t xml:space="preserve"> expressément aux portes de l’Enfer</w:t>
      </w:r>
      <w:r w:rsidRPr="007A5F8F">
        <w:rPr>
          <w:rStyle w:val="Caractredenotedebasdepage"/>
          <w:rFonts w:ascii="Times New Roman" w:hAnsi="Times New Roman" w:cs="Times New Roman"/>
          <w:color w:val="FF3300"/>
          <w:sz w:val="28"/>
          <w:szCs w:val="28"/>
        </w:rPr>
        <w:footnoteReference w:id="164"/>
      </w:r>
      <w:r w:rsidRPr="007A5F8F">
        <w:rPr>
          <w:b w:val="0"/>
          <w:bCs w:val="0"/>
          <w:sz w:val="28"/>
          <w:szCs w:val="28"/>
        </w:rPr>
        <w:t>.</w:t>
      </w:r>
    </w:p>
    <w:p w:rsidR="00337697" w:rsidRPr="00914C13" w:rsidRDefault="00337697" w:rsidP="00C523E0">
      <w:pPr>
        <w:pStyle w:val="Retraitnormal"/>
        <w:ind w:left="0"/>
        <w:rPr>
          <w:rFonts w:cs="Courier New"/>
          <w:b w:val="0"/>
          <w:bCs w:val="0"/>
          <w:color w:val="auto"/>
          <w:sz w:val="24"/>
          <w:szCs w:val="24"/>
        </w:rPr>
      </w:pPr>
      <w:r w:rsidRPr="007A5F8F">
        <w:rPr>
          <w:b w:val="0"/>
          <w:bCs w:val="0"/>
          <w:sz w:val="28"/>
          <w:szCs w:val="28"/>
        </w:rPr>
        <w:br w:type="page"/>
      </w:r>
      <w:r w:rsidRPr="00914C13">
        <w:rPr>
          <w:rFonts w:cs="Courier New"/>
          <w:b w:val="0"/>
          <w:bCs w:val="0"/>
          <w:color w:val="auto"/>
          <w:sz w:val="24"/>
          <w:szCs w:val="24"/>
          <w:lang w:val="es-ES"/>
        </w:rPr>
        <w:lastRenderedPageBreak/>
        <w:t>PLUTARQUE</w:t>
      </w:r>
      <w:r w:rsidR="00C523E0">
        <w:rPr>
          <w:rFonts w:cs="Courier New"/>
          <w:b w:val="0"/>
          <w:bCs w:val="0"/>
          <w:color w:val="auto"/>
          <w:sz w:val="24"/>
          <w:szCs w:val="24"/>
          <w:lang w:val="es-ES"/>
        </w:rPr>
        <w:t xml:space="preserve"> :</w:t>
      </w:r>
      <w:r w:rsidRPr="00914C13">
        <w:rPr>
          <w:rFonts w:cs="Courier New"/>
          <w:b w:val="0"/>
          <w:bCs w:val="0"/>
          <w:color w:val="auto"/>
          <w:sz w:val="24"/>
          <w:szCs w:val="24"/>
          <w:lang w:val="es-ES"/>
        </w:rPr>
        <w:t xml:space="preserve"> « vie d’ALCIBIADE »</w:t>
      </w:r>
    </w:p>
    <w:p w:rsidR="00337697" w:rsidRPr="00914C13" w:rsidRDefault="00337697" w:rsidP="00E81B9F">
      <w:pPr>
        <w:pStyle w:val="Retraitnormal"/>
        <w:jc w:val="left"/>
        <w:rPr>
          <w:rFonts w:cs="Courier New"/>
          <w:b w:val="0"/>
          <w:bCs w:val="0"/>
          <w:color w:val="auto"/>
          <w:sz w:val="24"/>
          <w:szCs w:val="24"/>
        </w:rPr>
      </w:pPr>
    </w:p>
    <w:p w:rsidR="00C523E0" w:rsidRDefault="00337697" w:rsidP="00E81B9F">
      <w:pPr>
        <w:pStyle w:val="Retraitnormal"/>
        <w:ind w:left="0"/>
        <w:jc w:val="left"/>
        <w:rPr>
          <w:rFonts w:cs="Courier New"/>
          <w:b w:val="0"/>
          <w:bCs w:val="0"/>
          <w:color w:val="auto"/>
          <w:sz w:val="24"/>
          <w:szCs w:val="24"/>
        </w:rPr>
      </w:pPr>
      <w:r w:rsidRPr="00914C13">
        <w:rPr>
          <w:b w:val="0"/>
          <w:bCs w:val="0"/>
          <w:color w:val="auto"/>
          <w:sz w:val="24"/>
          <w:szCs w:val="24"/>
        </w:rPr>
        <w:t>2</w:t>
      </w:r>
      <w:r w:rsidR="00C407DC" w:rsidRPr="00914C13">
        <w:rPr>
          <w:b w:val="0"/>
          <w:bCs w:val="0"/>
          <w:color w:val="auto"/>
          <w:sz w:val="24"/>
          <w:szCs w:val="24"/>
        </w:rPr>
        <w:t xml:space="preserve"> )</w:t>
      </w:r>
      <w:r w:rsidRPr="00914C13">
        <w:rPr>
          <w:b w:val="0"/>
          <w:bCs w:val="0"/>
          <w:color w:val="auto"/>
          <w:sz w:val="24"/>
          <w:szCs w:val="24"/>
        </w:rPr>
        <w:t xml:space="preserve"> </w:t>
      </w:r>
      <w:r w:rsidRPr="00914C13">
        <w:rPr>
          <w:rFonts w:cs="Courier New"/>
          <w:b w:val="0"/>
          <w:bCs w:val="0"/>
          <w:color w:val="auto"/>
          <w:sz w:val="24"/>
          <w:szCs w:val="24"/>
        </w:rPr>
        <w:t xml:space="preserve">Une autre fois, étant encore fort jeune, il jouait aux osselets dans une rue étroite.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 xml:space="preserve">Comme il était en tour de les jeter, il voit venir une charrette chargée.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 xml:space="preserve">D'abord il crie au conducteur d'arrêter, parce qu'il allait passer à l'endroit même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où il devait</w:t>
      </w:r>
      <w:r w:rsidR="00C523E0">
        <w:rPr>
          <w:rFonts w:cs="Courier New"/>
          <w:b w:val="0"/>
          <w:bCs w:val="0"/>
          <w:color w:val="auto"/>
          <w:sz w:val="24"/>
          <w:szCs w:val="24"/>
        </w:rPr>
        <w:t xml:space="preserve"> </w:t>
      </w:r>
      <w:r w:rsidRPr="00914C13">
        <w:rPr>
          <w:rFonts w:cs="Courier New"/>
          <w:b w:val="0"/>
          <w:bCs w:val="0"/>
          <w:color w:val="auto"/>
          <w:sz w:val="24"/>
          <w:szCs w:val="24"/>
        </w:rPr>
        <w:t xml:space="preserve">jouer. Cet homme grossier ne l'écoutant pas et avançant toujours,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les autres enfants se retirèrent</w:t>
      </w:r>
      <w:r w:rsidR="00C523E0">
        <w:rPr>
          <w:rFonts w:cs="Courier New"/>
          <w:b w:val="0"/>
          <w:bCs w:val="0"/>
          <w:color w:val="auto"/>
          <w:sz w:val="24"/>
          <w:szCs w:val="24"/>
        </w:rPr>
        <w:t>,</w:t>
      </w:r>
      <w:r w:rsidRPr="00914C13">
        <w:rPr>
          <w:rFonts w:cs="Courier New"/>
          <w:b w:val="0"/>
          <w:bCs w:val="0"/>
          <w:color w:val="auto"/>
          <w:sz w:val="24"/>
          <w:szCs w:val="24"/>
        </w:rPr>
        <w:t xml:space="preserve"> mais Alcibiade se jetant par terre en face des chevaux</w:t>
      </w:r>
      <w:r w:rsidR="00C40522" w:rsidRPr="00914C13">
        <w:rPr>
          <w:rFonts w:cs="Courier New"/>
          <w:b w:val="0"/>
          <w:bCs w:val="0"/>
          <w:color w:val="auto"/>
          <w:sz w:val="24"/>
          <w:szCs w:val="24"/>
        </w:rPr>
        <w:t xml:space="preserve"> </w:t>
      </w:r>
      <w:r w:rsidRPr="00914C13">
        <w:rPr>
          <w:rFonts w:cs="Courier New"/>
          <w:b w:val="0"/>
          <w:bCs w:val="0"/>
          <w:color w:val="auto"/>
          <w:sz w:val="24"/>
          <w:szCs w:val="24"/>
        </w:rPr>
        <w:t>: « Passe maintenant si tu veux, » dit</w:t>
      </w:r>
      <w:r w:rsidR="00454FCC">
        <w:rPr>
          <w:rFonts w:cs="Courier New"/>
          <w:b w:val="0"/>
          <w:bCs w:val="0"/>
          <w:color w:val="auto"/>
          <w:sz w:val="24"/>
          <w:szCs w:val="24"/>
        </w:rPr>
        <w:t>–</w:t>
      </w:r>
      <w:r w:rsidRPr="00914C13">
        <w:rPr>
          <w:rFonts w:cs="Courier New"/>
          <w:b w:val="0"/>
          <w:bCs w:val="0"/>
          <w:color w:val="auto"/>
          <w:sz w:val="24"/>
          <w:szCs w:val="24"/>
        </w:rPr>
        <w:t xml:space="preserve">il au charretier.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 xml:space="preserve">Cet homme épouvanté fit reculer sa voiture, et les spectateurs effrayés coururent à Alcibiade en jetant de grands cris. </w:t>
      </w:r>
    </w:p>
    <w:p w:rsidR="00C40522" w:rsidRPr="00914C13" w:rsidRDefault="00C40522" w:rsidP="00E81B9F">
      <w:pPr>
        <w:pStyle w:val="Retraitnormal"/>
        <w:ind w:left="0"/>
        <w:jc w:val="left"/>
        <w:rPr>
          <w:rFonts w:cs="Courier New"/>
          <w:b w:val="0"/>
          <w:bCs w:val="0"/>
          <w:color w:val="auto"/>
          <w:sz w:val="24"/>
          <w:szCs w:val="24"/>
        </w:rPr>
      </w:pP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 xml:space="preserve">Quand il commença à fréquenter les écoles, il prit volontiers les leçons de divers maîtres; mais il ne voulut jamais apprendre à jouer de la flûte, parce que ce talent lui paraissait méprisable et indigne d'un homme libre.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 xml:space="preserve">Il disait que l'usage de l'archet et de la lyre n'altère point les traits du visage, et ne lui fait rien perdre de sa noblesse; mais que la flûte déforme tellement la bouche et même la figure entière, qu'on est à peine reconnu de ses meilleurs amis.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D'ailleurs, ajoutait</w:t>
      </w:r>
      <w:r w:rsidR="00454FCC">
        <w:rPr>
          <w:rFonts w:cs="Courier New"/>
          <w:b w:val="0"/>
          <w:bCs w:val="0"/>
          <w:color w:val="auto"/>
          <w:sz w:val="24"/>
          <w:szCs w:val="24"/>
        </w:rPr>
        <w:t>–</w:t>
      </w:r>
      <w:r w:rsidRPr="00914C13">
        <w:rPr>
          <w:rFonts w:cs="Courier New"/>
          <w:b w:val="0"/>
          <w:bCs w:val="0"/>
          <w:color w:val="auto"/>
          <w:sz w:val="24"/>
          <w:szCs w:val="24"/>
        </w:rPr>
        <w:t xml:space="preserve">il, celui qui joue de la lyre peut s'accompagner de la voix et du chant; mais la flûte ferme tellement la bouche du musicien, qu'elle lui interdit l'usage de la parole. </w:t>
      </w:r>
    </w:p>
    <w:p w:rsidR="00C40522"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Laissons donc, disait</w:t>
      </w:r>
      <w:r w:rsidR="00454FCC">
        <w:rPr>
          <w:rFonts w:cs="Courier New"/>
          <w:b w:val="0"/>
          <w:bCs w:val="0"/>
          <w:color w:val="auto"/>
          <w:sz w:val="24"/>
          <w:szCs w:val="24"/>
        </w:rPr>
        <w:t>–</w:t>
      </w:r>
      <w:r w:rsidRPr="00914C13">
        <w:rPr>
          <w:rFonts w:cs="Courier New"/>
          <w:b w:val="0"/>
          <w:bCs w:val="0"/>
          <w:color w:val="auto"/>
          <w:sz w:val="24"/>
          <w:szCs w:val="24"/>
        </w:rPr>
        <w:t xml:space="preserve">il encore, laissons la flûte aux enfants des Thébains, qui ne savent pas parler; mais nous, Athéniens, nous avons, comme disent nos pères, pour protecteurs et pour chefs Minerve et Apollon, dont l'une jeta loin d'elle la flûte, et l'autre écorcha celui qui en jouait. </w:t>
      </w:r>
    </w:p>
    <w:p w:rsidR="00C40522" w:rsidRPr="00914C13" w:rsidRDefault="00C40522" w:rsidP="00E81B9F">
      <w:pPr>
        <w:pStyle w:val="Retraitnormal"/>
        <w:ind w:left="0"/>
        <w:jc w:val="left"/>
        <w:rPr>
          <w:rFonts w:cs="Courier New"/>
          <w:b w:val="0"/>
          <w:bCs w:val="0"/>
          <w:color w:val="auto"/>
          <w:sz w:val="24"/>
          <w:szCs w:val="24"/>
        </w:rPr>
      </w:pPr>
    </w:p>
    <w:p w:rsidR="00337697" w:rsidRPr="00914C13" w:rsidRDefault="00337697" w:rsidP="00E81B9F">
      <w:pPr>
        <w:pStyle w:val="Retraitnormal"/>
        <w:ind w:left="0"/>
        <w:jc w:val="left"/>
        <w:rPr>
          <w:rFonts w:cs="Courier New"/>
          <w:b w:val="0"/>
          <w:bCs w:val="0"/>
          <w:color w:val="auto"/>
          <w:sz w:val="24"/>
          <w:szCs w:val="24"/>
        </w:rPr>
      </w:pPr>
      <w:r w:rsidRPr="00914C13">
        <w:rPr>
          <w:rFonts w:cs="Courier New"/>
          <w:b w:val="0"/>
          <w:bCs w:val="0"/>
          <w:color w:val="auto"/>
          <w:sz w:val="24"/>
          <w:szCs w:val="24"/>
        </w:rPr>
        <w:t>Par ces propos moitié sérieux, moitié plaisants, Alcibiade se délivra de cet exercice, et en détourna même tous ses camarades, qui furent bientôt informés qu'on louait Alcibiade de mépriser la flûte et de railler ceux qui en jouaient. Depuis, l'usage de cet instrument fut exclu du nombre des occupations honnêtes, et généralement regardé comme avilissant.</w:t>
      </w:r>
    </w:p>
    <w:p w:rsidR="00337697" w:rsidRPr="00914C13" w:rsidRDefault="00337697" w:rsidP="00E81B9F">
      <w:pPr>
        <w:pStyle w:val="Retraitnormal"/>
        <w:jc w:val="left"/>
        <w:rPr>
          <w:rFonts w:cs="Courier New"/>
          <w:b w:val="0"/>
          <w:bCs w:val="0"/>
          <w:color w:val="auto"/>
          <w:sz w:val="24"/>
          <w:szCs w:val="24"/>
        </w:rPr>
      </w:pPr>
    </w:p>
    <w:p w:rsidR="00C523E0" w:rsidRDefault="00337697" w:rsidP="00E81B9F">
      <w:pPr>
        <w:pStyle w:val="Corpsdetexte"/>
        <w:rPr>
          <w:rFonts w:ascii="Garamond" w:hAnsi="Garamond"/>
          <w:b w:val="0"/>
          <w:bCs w:val="0"/>
        </w:rPr>
      </w:pPr>
      <w:r w:rsidRPr="00914C13">
        <w:rPr>
          <w:rFonts w:ascii="Garamond" w:hAnsi="Garamond"/>
          <w:b w:val="0"/>
          <w:bCs w:val="0"/>
        </w:rPr>
        <w:t>3</w:t>
      </w:r>
      <w:r w:rsidR="00C407DC" w:rsidRPr="00914C13">
        <w:rPr>
          <w:rFonts w:ascii="Garamond" w:hAnsi="Garamond"/>
          <w:b w:val="0"/>
          <w:bCs w:val="0"/>
        </w:rPr>
        <w:t>)</w:t>
      </w:r>
      <w:r w:rsidRPr="00914C13">
        <w:rPr>
          <w:rFonts w:ascii="Garamond" w:hAnsi="Garamond"/>
          <w:b w:val="0"/>
          <w:bCs w:val="0"/>
        </w:rPr>
        <w:t xml:space="preserve"> Dans le libelle qu'Antiphon publia contre Alcibiade, il rapporte que, dans son enfance </w:t>
      </w:r>
    </w:p>
    <w:p w:rsidR="00C40522" w:rsidRPr="00914C13" w:rsidRDefault="00337697" w:rsidP="00E81B9F">
      <w:pPr>
        <w:pStyle w:val="Corpsdetexte"/>
        <w:rPr>
          <w:rFonts w:ascii="Garamond" w:hAnsi="Garamond"/>
          <w:b w:val="0"/>
          <w:bCs w:val="0"/>
        </w:rPr>
      </w:pPr>
      <w:r w:rsidRPr="00914C13">
        <w:rPr>
          <w:rFonts w:ascii="Garamond" w:hAnsi="Garamond"/>
          <w:b w:val="0"/>
          <w:bCs w:val="0"/>
        </w:rPr>
        <w:t xml:space="preserve">il s'enfuit de la maison de ses tuteurs dans celle d'un nommé Démocratès, dont il était aimé. </w:t>
      </w:r>
    </w:p>
    <w:p w:rsidR="00C40522" w:rsidRPr="00914C13" w:rsidRDefault="00337697" w:rsidP="00E81B9F">
      <w:pPr>
        <w:pStyle w:val="Corpsdetexte"/>
        <w:rPr>
          <w:rFonts w:ascii="Garamond" w:hAnsi="Garamond"/>
          <w:b w:val="0"/>
          <w:bCs w:val="0"/>
        </w:rPr>
      </w:pPr>
      <w:r w:rsidRPr="00914C13">
        <w:rPr>
          <w:rFonts w:ascii="Garamond" w:hAnsi="Garamond"/>
          <w:b w:val="0"/>
          <w:bCs w:val="0"/>
        </w:rPr>
        <w:t xml:space="preserve">Ariphron voulait le faire crier à son de trompe, mais Périclès s'y opposa. </w:t>
      </w:r>
    </w:p>
    <w:p w:rsidR="00C40522" w:rsidRPr="00914C13" w:rsidRDefault="00C40522" w:rsidP="00E81B9F">
      <w:pPr>
        <w:pStyle w:val="Corpsdetexte"/>
        <w:rPr>
          <w:rFonts w:ascii="Garamond" w:hAnsi="Garamond"/>
          <w:b w:val="0"/>
          <w:bCs w:val="0"/>
        </w:rPr>
      </w:pPr>
    </w:p>
    <w:p w:rsidR="00C40522" w:rsidRPr="00914C13" w:rsidRDefault="00337697" w:rsidP="00E81B9F">
      <w:pPr>
        <w:pStyle w:val="Corpsdetexte"/>
        <w:rPr>
          <w:rFonts w:ascii="Garamond" w:hAnsi="Garamond"/>
          <w:b w:val="0"/>
          <w:bCs w:val="0"/>
        </w:rPr>
      </w:pPr>
      <w:r w:rsidRPr="00914C13">
        <w:rPr>
          <w:rFonts w:ascii="Garamond" w:hAnsi="Garamond"/>
          <w:b w:val="0"/>
          <w:bCs w:val="0"/>
        </w:rPr>
        <w:t>« S'il est mort, disait</w:t>
      </w:r>
      <w:r w:rsidR="00454FCC">
        <w:rPr>
          <w:rFonts w:ascii="Garamond" w:hAnsi="Garamond"/>
          <w:b w:val="0"/>
          <w:bCs w:val="0"/>
        </w:rPr>
        <w:t>–</w:t>
      </w:r>
      <w:r w:rsidRPr="00914C13">
        <w:rPr>
          <w:rFonts w:ascii="Garamond" w:hAnsi="Garamond"/>
          <w:b w:val="0"/>
          <w:bCs w:val="0"/>
        </w:rPr>
        <w:t>il, cette proclamation ne nous en apprendra la nouvelle qu'un jour plus tôt</w:t>
      </w:r>
      <w:r w:rsidR="00C523E0">
        <w:rPr>
          <w:rFonts w:ascii="Garamond" w:hAnsi="Garamond"/>
          <w:b w:val="0"/>
          <w:bCs w:val="0"/>
        </w:rPr>
        <w:t>, s'il est vivant</w:t>
      </w:r>
      <w:r w:rsidRPr="00914C13">
        <w:rPr>
          <w:rFonts w:ascii="Garamond" w:hAnsi="Garamond"/>
          <w:b w:val="0"/>
          <w:bCs w:val="0"/>
        </w:rPr>
        <w:t xml:space="preserve"> elle le déshonorera pour le reste de sa vie. » </w:t>
      </w:r>
    </w:p>
    <w:p w:rsidR="00C40522" w:rsidRPr="00914C13" w:rsidRDefault="00C40522" w:rsidP="00E81B9F">
      <w:pPr>
        <w:pStyle w:val="Corpsdetexte"/>
        <w:rPr>
          <w:rFonts w:ascii="Garamond" w:hAnsi="Garamond"/>
          <w:b w:val="0"/>
          <w:bCs w:val="0"/>
        </w:rPr>
      </w:pPr>
    </w:p>
    <w:p w:rsidR="00337697" w:rsidRPr="00914C13" w:rsidRDefault="00337697" w:rsidP="00E81B9F">
      <w:pPr>
        <w:pStyle w:val="Corpsdetexte"/>
        <w:rPr>
          <w:rFonts w:ascii="Garamond" w:hAnsi="Garamond"/>
          <w:b w:val="0"/>
          <w:bCs w:val="0"/>
        </w:rPr>
      </w:pPr>
      <w:r w:rsidRPr="00914C13">
        <w:rPr>
          <w:rFonts w:ascii="Garamond" w:hAnsi="Garamond"/>
          <w:b w:val="0"/>
          <w:bCs w:val="0"/>
        </w:rPr>
        <w:t>Antiphon lui reproche encore d'avoir, dans le gymnase de Sibyrtius, tué d'un coup de bâton un de ses esclaves. Mais doit</w:t>
      </w:r>
      <w:r w:rsidR="00454FCC">
        <w:rPr>
          <w:rFonts w:ascii="Garamond" w:hAnsi="Garamond"/>
          <w:b w:val="0"/>
          <w:bCs w:val="0"/>
        </w:rPr>
        <w:t>–</w:t>
      </w:r>
      <w:r w:rsidRPr="00914C13">
        <w:rPr>
          <w:rFonts w:ascii="Garamond" w:hAnsi="Garamond"/>
          <w:b w:val="0"/>
          <w:bCs w:val="0"/>
        </w:rPr>
        <w:t>on ajouter foi à des imputations que cet auteur avoue lui</w:t>
      </w:r>
      <w:r w:rsidR="00454FCC">
        <w:rPr>
          <w:rFonts w:ascii="Garamond" w:hAnsi="Garamond"/>
          <w:b w:val="0"/>
          <w:bCs w:val="0"/>
        </w:rPr>
        <w:t>–</w:t>
      </w:r>
      <w:r w:rsidRPr="00914C13">
        <w:rPr>
          <w:rFonts w:ascii="Garamond" w:hAnsi="Garamond"/>
          <w:b w:val="0"/>
          <w:bCs w:val="0"/>
        </w:rPr>
        <w:t>même n'avoir publiées que par la haine qu'il lui portait</w:t>
      </w:r>
      <w:r w:rsidR="00C407DC" w:rsidRPr="00914C13">
        <w:rPr>
          <w:rFonts w:ascii="Garamond" w:hAnsi="Garamond"/>
          <w:b w:val="0"/>
          <w:bCs w:val="0"/>
        </w:rPr>
        <w:t xml:space="preserve"> </w:t>
      </w:r>
      <w:r w:rsidRPr="00914C13">
        <w:rPr>
          <w:rFonts w:ascii="Garamond" w:hAnsi="Garamond"/>
          <w:b w:val="0"/>
          <w:bCs w:val="0"/>
        </w:rPr>
        <w:t>?</w:t>
      </w:r>
    </w:p>
    <w:p w:rsidR="00C40522" w:rsidRDefault="00337697" w:rsidP="00E81B9F">
      <w:pPr>
        <w:rPr>
          <w:b/>
          <w:bCs/>
          <w:sz w:val="28"/>
          <w:szCs w:val="28"/>
        </w:rPr>
      </w:pPr>
      <w:r w:rsidRPr="007A5F8F">
        <w:rPr>
          <w:b/>
          <w:bCs/>
          <w:sz w:val="28"/>
          <w:szCs w:val="28"/>
        </w:rPr>
        <w:br w:type="page"/>
      </w:r>
    </w:p>
    <w:p w:rsidR="00C40522" w:rsidRDefault="00C40522" w:rsidP="00E81B9F">
      <w:pPr>
        <w:rPr>
          <w:b/>
          <w:bCs/>
          <w:sz w:val="28"/>
          <w:szCs w:val="28"/>
        </w:rPr>
      </w:pPr>
    </w:p>
    <w:p w:rsidR="00C40522" w:rsidRDefault="00C40522" w:rsidP="00E81B9F">
      <w:pPr>
        <w:rPr>
          <w:b/>
          <w:bCs/>
          <w:sz w:val="28"/>
          <w:szCs w:val="28"/>
        </w:rPr>
      </w:pPr>
    </w:p>
    <w:p w:rsidR="00337697" w:rsidRPr="007A5F8F" w:rsidRDefault="00337697" w:rsidP="00E81B9F">
      <w:pPr>
        <w:rPr>
          <w:sz w:val="28"/>
          <w:szCs w:val="28"/>
        </w:rPr>
      </w:pPr>
      <w:r w:rsidRPr="00411BE3">
        <w:rPr>
          <w:rFonts w:ascii="Garamond" w:hAnsi="Garamond"/>
          <w:color w:val="C00000"/>
          <w:sz w:val="28"/>
          <w:szCs w:val="28"/>
        </w:rPr>
        <w:t>01  M</w:t>
      </w:r>
      <w:bookmarkStart w:id="22" w:name="MARS01"/>
      <w:bookmarkEnd w:id="22"/>
      <w:r w:rsidRPr="00411BE3">
        <w:rPr>
          <w:rFonts w:ascii="Garamond" w:hAnsi="Garamond"/>
          <w:color w:val="C00000"/>
          <w:sz w:val="28"/>
          <w:szCs w:val="28"/>
        </w:rPr>
        <w:t>ars  1961</w:t>
      </w:r>
      <w:r w:rsidRPr="007A5F8F">
        <w:rPr>
          <w:sz w:val="28"/>
          <w:szCs w:val="28"/>
        </w:rPr>
        <w:t xml:space="preserve">                  </w:t>
      </w:r>
      <w:r w:rsidR="00C40522">
        <w:rPr>
          <w:sz w:val="28"/>
          <w:szCs w:val="28"/>
        </w:rPr>
        <w:t xml:space="preserve">                                                   </w:t>
      </w:r>
      <w:hyperlink w:anchor="RETOUR" w:history="1">
        <w:hyperlink w:anchor="TABLE" w:history="1">
          <w:r w:rsidRPr="00C40522">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A65F9A" w:rsidRDefault="00A65F9A" w:rsidP="00E81B9F">
      <w:pPr>
        <w:rPr>
          <w:rFonts w:ascii="Courier New" w:hAnsi="Courier New" w:cs="Courier New"/>
          <w:sz w:val="28"/>
          <w:szCs w:val="28"/>
        </w:rPr>
      </w:pPr>
    </w:p>
    <w:p w:rsidR="00A65F9A" w:rsidRDefault="00A65F9A" w:rsidP="00E81B9F">
      <w:pPr>
        <w:rPr>
          <w:rFonts w:ascii="Courier New" w:hAnsi="Courier New" w:cs="Courier New"/>
          <w:sz w:val="28"/>
          <w:szCs w:val="28"/>
        </w:rPr>
      </w:pPr>
    </w:p>
    <w:p w:rsidR="00EE614E" w:rsidRDefault="00EE614E" w:rsidP="00E81B9F">
      <w:pPr>
        <w:rPr>
          <w:rFonts w:ascii="Courier New" w:hAnsi="Courier New" w:cs="Courier New"/>
          <w:sz w:val="28"/>
          <w:szCs w:val="28"/>
        </w:rPr>
      </w:pPr>
    </w:p>
    <w:p w:rsidR="00660342" w:rsidRDefault="00337697" w:rsidP="00E81B9F">
      <w:pPr>
        <w:rPr>
          <w:rFonts w:ascii="Courier New" w:hAnsi="Courier New" w:cs="Courier New"/>
          <w:sz w:val="28"/>
          <w:szCs w:val="28"/>
        </w:rPr>
      </w:pPr>
      <w:r w:rsidRPr="007A5F8F">
        <w:rPr>
          <w:rFonts w:ascii="Courier New" w:hAnsi="Courier New" w:cs="Courier New"/>
          <w:sz w:val="28"/>
          <w:szCs w:val="28"/>
        </w:rPr>
        <w:t xml:space="preserve">Comme je pense que pour la plupart d’entre vous </w:t>
      </w:r>
    </w:p>
    <w:p w:rsidR="00A65F9A" w:rsidRDefault="00337697" w:rsidP="00E81B9F">
      <w:pPr>
        <w:rPr>
          <w:rFonts w:ascii="Courier New" w:hAnsi="Courier New" w:cs="Courier New"/>
          <w:sz w:val="28"/>
          <w:szCs w:val="28"/>
        </w:rPr>
      </w:pPr>
      <w:r w:rsidRPr="007A5F8F">
        <w:rPr>
          <w:rFonts w:ascii="Courier New" w:hAnsi="Courier New" w:cs="Courier New"/>
          <w:sz w:val="28"/>
          <w:szCs w:val="28"/>
        </w:rPr>
        <w:t xml:space="preserve">la chose est encore en votre mémoire, nous sommes donc arrivés au terme du commentaire du </w:t>
      </w:r>
      <w:r w:rsidRPr="00A65F9A">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autrement dit du dialogue de PLATON qui</w:t>
      </w:r>
      <w:r w:rsidR="00A65F9A">
        <w:rPr>
          <w:rFonts w:ascii="Courier New" w:hAnsi="Courier New" w:cs="Courier New"/>
          <w:sz w:val="28"/>
          <w:szCs w:val="28"/>
        </w:rPr>
        <w:t>…</w:t>
      </w:r>
    </w:p>
    <w:p w:rsidR="00A65F9A" w:rsidRDefault="00337697" w:rsidP="00A65F9A">
      <w:pPr>
        <w:ind w:left="708"/>
        <w:rPr>
          <w:rFonts w:ascii="Courier New" w:hAnsi="Courier New" w:cs="Courier New"/>
          <w:sz w:val="28"/>
          <w:szCs w:val="28"/>
        </w:rPr>
      </w:pPr>
      <w:r w:rsidRPr="007A5F8F">
        <w:rPr>
          <w:rFonts w:ascii="Courier New" w:hAnsi="Courier New" w:cs="Courier New"/>
          <w:sz w:val="28"/>
          <w:szCs w:val="28"/>
        </w:rPr>
        <w:t xml:space="preserve">comme je vous l’ai sinon expliqué </w:t>
      </w:r>
    </w:p>
    <w:p w:rsidR="00A65F9A" w:rsidRDefault="00337697" w:rsidP="00A65F9A">
      <w:pPr>
        <w:ind w:left="708"/>
        <w:rPr>
          <w:rFonts w:ascii="Courier New" w:hAnsi="Courier New" w:cs="Courier New"/>
          <w:sz w:val="28"/>
          <w:szCs w:val="28"/>
        </w:rPr>
      </w:pPr>
      <w:r w:rsidRPr="007A5F8F">
        <w:rPr>
          <w:rFonts w:ascii="Courier New" w:hAnsi="Courier New" w:cs="Courier New"/>
          <w:sz w:val="28"/>
          <w:szCs w:val="28"/>
        </w:rPr>
        <w:t>au moins indiqué à plusieurs reprises</w:t>
      </w:r>
    </w:p>
    <w:p w:rsidR="004C5CFF" w:rsidRDefault="00A65F9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se trouve historiquement être au départ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 qu’on peut appeler…</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plus qu’une explication</w:t>
      </w:r>
      <w:r w:rsidR="00EE614E">
        <w:rPr>
          <w:rFonts w:ascii="Courier New" w:hAnsi="Courier New" w:cs="Courier New"/>
          <w:sz w:val="28"/>
          <w:szCs w:val="28"/>
        </w:rPr>
        <w:t>,</w:t>
      </w:r>
      <w:r w:rsidRPr="007A5F8F">
        <w:rPr>
          <w:rFonts w:ascii="Courier New" w:hAnsi="Courier New" w:cs="Courier New"/>
          <w:sz w:val="28"/>
          <w:szCs w:val="28"/>
        </w:rPr>
        <w:t xml:space="preserve"> dans notre ère culturelle, de </w:t>
      </w:r>
      <w:r w:rsidRPr="00AC643E">
        <w:rPr>
          <w:i/>
          <w:color w:val="0000CC"/>
        </w:rPr>
        <w:t>l’amour</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…au départ de ce qu’on peut appeler un développement de cette fonction en somme la plus profonde,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la plus radicale, la plus mystérieuse</w:t>
      </w:r>
      <w:r w:rsidR="00EE614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des rapports entre les sujets. </w:t>
      </w:r>
    </w:p>
    <w:p w:rsidR="00A65F9A" w:rsidRDefault="00A65F9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l’horizon de ce que j’ai poursuivi devant vous comme commentaire, il y avait tout le développement de la philosophie antique…</w:t>
      </w:r>
    </w:p>
    <w:p w:rsidR="00A65F9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la philosophie antique, vous le savez, </w:t>
      </w:r>
    </w:p>
    <w:p w:rsidR="00EE614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n’est pas simplement une position spéculative : des zones entières de la société ont été orientées dans leur action pratique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par la spéculation de SOCRATE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est important de voir que ça n’est pas du tout d’une façon artificielle, fictive en quelque sorte</w:t>
      </w:r>
      <w:r w:rsidR="00A65F9A">
        <w:rPr>
          <w:rFonts w:ascii="Courier New" w:hAnsi="Courier New" w:cs="Courier New"/>
          <w:sz w:val="28"/>
          <w:szCs w:val="28"/>
        </w:rPr>
        <w:t>,</w:t>
      </w:r>
      <w:r w:rsidRPr="007A5F8F">
        <w:rPr>
          <w:rFonts w:ascii="Courier New" w:hAnsi="Courier New" w:cs="Courier New"/>
          <w:sz w:val="28"/>
          <w:szCs w:val="28"/>
        </w:rPr>
        <w:t xml:space="preserve"> qu’un HEGEL a fait de positions comme </w:t>
      </w:r>
      <w:r w:rsidRPr="00EE614E">
        <w:rPr>
          <w:i/>
        </w:rPr>
        <w:t>les positions stoïciennes, épicuriennes</w:t>
      </w:r>
      <w:r w:rsidRPr="007A5F8F">
        <w:rPr>
          <w:rFonts w:ascii="Courier New" w:hAnsi="Courier New" w:cs="Courier New"/>
          <w:sz w:val="28"/>
          <w:szCs w:val="28"/>
        </w:rPr>
        <w:t>, les antécédents du christianisme.</w:t>
      </w:r>
    </w:p>
    <w:p w:rsidR="00337697" w:rsidRPr="007A5F8F" w:rsidRDefault="00337697" w:rsidP="00E81B9F">
      <w:pPr>
        <w:rPr>
          <w:rFonts w:ascii="Courier New" w:hAnsi="Courier New" w:cs="Courier New"/>
          <w:sz w:val="28"/>
          <w:szCs w:val="28"/>
        </w:rPr>
      </w:pPr>
    </w:p>
    <w:p w:rsidR="00AC643E" w:rsidRDefault="00337697" w:rsidP="00E81B9F">
      <w:pPr>
        <w:rPr>
          <w:rFonts w:ascii="Courier New" w:hAnsi="Courier New" w:cs="Courier New"/>
          <w:sz w:val="28"/>
          <w:szCs w:val="28"/>
        </w:rPr>
      </w:pPr>
      <w:r w:rsidRPr="007A5F8F">
        <w:rPr>
          <w:rFonts w:ascii="Courier New" w:hAnsi="Courier New" w:cs="Courier New"/>
          <w:sz w:val="28"/>
          <w:szCs w:val="28"/>
        </w:rPr>
        <w:t>Effectivement ces positions ont été vécues par un très large ensemble de sujets comme quelque chose qui a guidé leur vie</w:t>
      </w:r>
      <w:r w:rsidR="00AC643E">
        <w:rPr>
          <w:rFonts w:ascii="Courier New" w:hAnsi="Courier New" w:cs="Courier New"/>
          <w:sz w:val="28"/>
          <w:szCs w:val="28"/>
        </w:rPr>
        <w:t>,</w:t>
      </w:r>
      <w:r w:rsidRPr="007A5F8F">
        <w:rPr>
          <w:rFonts w:ascii="Courier New" w:hAnsi="Courier New" w:cs="Courier New"/>
          <w:sz w:val="28"/>
          <w:szCs w:val="28"/>
        </w:rPr>
        <w:t xml:space="preserve"> d’une façon qu’on peut dire avoir été effectivement équivalente, antécédente, </w:t>
      </w:r>
      <w:r w:rsidRPr="00AC643E">
        <w:rPr>
          <w:i/>
        </w:rPr>
        <w:t>préparante</w:t>
      </w:r>
      <w:r w:rsidRPr="007A5F8F">
        <w:rPr>
          <w:rFonts w:ascii="Courier New" w:hAnsi="Courier New" w:cs="Courier New"/>
          <w:sz w:val="28"/>
          <w:szCs w:val="28"/>
        </w:rPr>
        <w:t xml:space="preserve"> par rapport à ce que leur a apporté par la suite </w:t>
      </w:r>
    </w:p>
    <w:p w:rsidR="00A65F9A" w:rsidRDefault="00337697" w:rsidP="00E81B9F">
      <w:pPr>
        <w:rPr>
          <w:rFonts w:ascii="Courier New" w:hAnsi="Courier New" w:cs="Courier New"/>
          <w:sz w:val="28"/>
          <w:szCs w:val="28"/>
        </w:rPr>
      </w:pPr>
      <w:r w:rsidRPr="007A5F8F">
        <w:rPr>
          <w:rFonts w:ascii="Courier New" w:hAnsi="Courier New" w:cs="Courier New"/>
          <w:sz w:val="28"/>
          <w:szCs w:val="28"/>
        </w:rPr>
        <w:t xml:space="preserve">la position chrétienne. </w:t>
      </w:r>
    </w:p>
    <w:p w:rsidR="00942C3D" w:rsidRDefault="00942C3D" w:rsidP="00E81B9F">
      <w:pPr>
        <w:rPr>
          <w:rFonts w:ascii="Courier New" w:hAnsi="Courier New" w:cs="Courier New"/>
          <w:sz w:val="28"/>
          <w:szCs w:val="28"/>
        </w:rPr>
      </w:pPr>
    </w:p>
    <w:p w:rsidR="00A65F9A"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S’apercevoir que le texte même du </w:t>
      </w:r>
      <w:r w:rsidR="00A65F9A" w:rsidRPr="00A65F9A">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 continué </w:t>
      </w:r>
    </w:p>
    <w:p w:rsidR="00A65F9A" w:rsidRDefault="00337697" w:rsidP="00E81B9F">
      <w:pPr>
        <w:rPr>
          <w:rFonts w:ascii="Courier New" w:hAnsi="Courier New" w:cs="Courier New"/>
          <w:sz w:val="28"/>
          <w:szCs w:val="28"/>
        </w:rPr>
      </w:pPr>
      <w:r w:rsidRPr="007A5F8F">
        <w:rPr>
          <w:rFonts w:ascii="Courier New" w:hAnsi="Courier New" w:cs="Courier New"/>
          <w:sz w:val="28"/>
          <w:szCs w:val="28"/>
        </w:rPr>
        <w:t xml:space="preserve">à </w:t>
      </w:r>
      <w:r w:rsidRPr="00A65F9A">
        <w:rPr>
          <w:i/>
        </w:rPr>
        <w:t>marquer</w:t>
      </w:r>
      <w:r w:rsidRPr="007A5F8F">
        <w:rPr>
          <w:rFonts w:ascii="Courier New" w:hAnsi="Courier New" w:cs="Courier New"/>
          <w:sz w:val="28"/>
          <w:szCs w:val="28"/>
        </w:rPr>
        <w:t xml:space="preserve"> profondément quelque chose qui dépasse aussi</w:t>
      </w:r>
      <w:r w:rsidR="00A65F9A">
        <w:rPr>
          <w:rFonts w:ascii="Courier New" w:hAnsi="Courier New" w:cs="Courier New"/>
          <w:sz w:val="28"/>
          <w:szCs w:val="28"/>
        </w:rPr>
        <w:t>,</w:t>
      </w:r>
      <w:r w:rsidRPr="007A5F8F">
        <w:rPr>
          <w:rFonts w:ascii="Courier New" w:hAnsi="Courier New" w:cs="Courier New"/>
          <w:sz w:val="28"/>
          <w:szCs w:val="28"/>
        </w:rPr>
        <w:t xml:space="preserve"> dans la position du christianisme</w:t>
      </w:r>
      <w:r w:rsidR="00A65F9A">
        <w:rPr>
          <w:rFonts w:ascii="Courier New" w:hAnsi="Courier New" w:cs="Courier New"/>
          <w:sz w:val="28"/>
          <w:szCs w:val="28"/>
        </w:rPr>
        <w:t xml:space="preserve">, </w:t>
      </w:r>
      <w:r w:rsidRPr="007A5F8F">
        <w:rPr>
          <w:rFonts w:ascii="Courier New" w:hAnsi="Courier New" w:cs="Courier New"/>
          <w:sz w:val="28"/>
          <w:szCs w:val="28"/>
        </w:rPr>
        <w:t xml:space="preserve">la spéculation, puisqu’on ne peut pas dire que les positions </w:t>
      </w:r>
      <w:r w:rsidRPr="00A65F9A">
        <w:rPr>
          <w:i/>
        </w:rPr>
        <w:t>théologiques</w:t>
      </w:r>
      <w:r w:rsidRPr="007A5F8F">
        <w:rPr>
          <w:rFonts w:ascii="Courier New" w:hAnsi="Courier New" w:cs="Courier New"/>
          <w:sz w:val="28"/>
          <w:szCs w:val="28"/>
        </w:rPr>
        <w:t xml:space="preserve"> fondamentales, enseignées par le christianisme aient été sans retentissement, sans influencer profondément la problématique de chacun</w:t>
      </w:r>
      <w:r w:rsidR="00A65F9A">
        <w:rPr>
          <w:rFonts w:ascii="Courier New" w:hAnsi="Courier New" w:cs="Courier New"/>
          <w:sz w:val="28"/>
          <w:szCs w:val="28"/>
        </w:rPr>
        <w:t>.</w:t>
      </w:r>
      <w:r w:rsidRPr="007A5F8F">
        <w:rPr>
          <w:rFonts w:ascii="Courier New" w:hAnsi="Courier New" w:cs="Courier New"/>
          <w:sz w:val="28"/>
          <w:szCs w:val="28"/>
        </w:rPr>
        <w:t xml:space="preserve"> </w:t>
      </w:r>
    </w:p>
    <w:p w:rsidR="002B73E5" w:rsidRDefault="002B73E5" w:rsidP="00E81B9F">
      <w:pPr>
        <w:rPr>
          <w:rFonts w:ascii="Courier New" w:hAnsi="Courier New" w:cs="Courier New"/>
          <w:sz w:val="28"/>
          <w:szCs w:val="28"/>
        </w:rPr>
      </w:pPr>
    </w:p>
    <w:p w:rsidR="00EE614E" w:rsidRDefault="00A65F9A"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t notamment de ceux qui se sont trouvés</w:t>
      </w:r>
      <w:r w:rsidR="00EE614E">
        <w:rPr>
          <w:rFonts w:ascii="Courier New" w:hAnsi="Courier New" w:cs="Courier New"/>
          <w:sz w:val="28"/>
          <w:szCs w:val="28"/>
        </w:rPr>
        <w:t xml:space="preserve">, </w:t>
      </w:r>
      <w:r w:rsidR="00337697" w:rsidRPr="007A5F8F">
        <w:rPr>
          <w:rFonts w:ascii="Courier New" w:hAnsi="Courier New" w:cs="Courier New"/>
          <w:sz w:val="28"/>
          <w:szCs w:val="28"/>
        </w:rPr>
        <w:t xml:space="preserve">dans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ce développement historique</w:t>
      </w:r>
      <w:r w:rsidR="00EE614E">
        <w:rPr>
          <w:rFonts w:ascii="Courier New" w:hAnsi="Courier New" w:cs="Courier New"/>
          <w:sz w:val="28"/>
          <w:szCs w:val="28"/>
        </w:rPr>
        <w:t xml:space="preserve">, </w:t>
      </w:r>
      <w:r w:rsidRPr="007A5F8F">
        <w:rPr>
          <w:rFonts w:ascii="Courier New" w:hAnsi="Courier New" w:cs="Courier New"/>
          <w:sz w:val="28"/>
          <w:szCs w:val="28"/>
        </w:rPr>
        <w:t xml:space="preserve">être </w:t>
      </w:r>
      <w:r w:rsidR="00A65F9A">
        <w:rPr>
          <w:rFonts w:ascii="Courier New" w:hAnsi="Courier New" w:cs="Courier New"/>
          <w:sz w:val="28"/>
          <w:szCs w:val="28"/>
        </w:rPr>
        <w:t>« </w:t>
      </w:r>
      <w:r w:rsidRPr="00A65F9A">
        <w:rPr>
          <w:i/>
        </w:rPr>
        <w:t>en flèche</w:t>
      </w:r>
      <w:r w:rsidR="00A65F9A">
        <w:rPr>
          <w:rFonts w:ascii="Courier New" w:hAnsi="Courier New" w:cs="Courier New"/>
          <w:sz w:val="28"/>
          <w:szCs w:val="28"/>
        </w:rPr>
        <w:t> »</w:t>
      </w:r>
      <w:r w:rsidRPr="007A5F8F">
        <w:rPr>
          <w:rFonts w:ascii="Courier New" w:hAnsi="Courier New" w:cs="Courier New"/>
          <w:sz w:val="28"/>
          <w:szCs w:val="28"/>
        </w:rPr>
        <w:t xml:space="preserve"> par </w:t>
      </w:r>
    </w:p>
    <w:p w:rsidR="00A65F9A" w:rsidRDefault="00337697" w:rsidP="00E81B9F">
      <w:pPr>
        <w:rPr>
          <w:rFonts w:ascii="Courier New" w:hAnsi="Courier New" w:cs="Courier New"/>
          <w:sz w:val="28"/>
          <w:szCs w:val="28"/>
        </w:rPr>
      </w:pPr>
      <w:r w:rsidRPr="007A5F8F">
        <w:rPr>
          <w:rFonts w:ascii="Courier New" w:hAnsi="Courier New" w:cs="Courier New"/>
          <w:sz w:val="28"/>
          <w:szCs w:val="28"/>
        </w:rPr>
        <w:t>la position d’</w:t>
      </w:r>
      <w:r w:rsidRPr="00A65F9A">
        <w:rPr>
          <w:i/>
        </w:rPr>
        <w:t>exemple</w:t>
      </w:r>
      <w:r w:rsidRPr="007A5F8F">
        <w:rPr>
          <w:rFonts w:ascii="Courier New" w:hAnsi="Courier New" w:cs="Courier New"/>
          <w:sz w:val="28"/>
          <w:szCs w:val="28"/>
        </w:rPr>
        <w:t xml:space="preserve"> qu’ils </w:t>
      </w:r>
      <w:r w:rsidRPr="00EE614E">
        <w:rPr>
          <w:rFonts w:ascii="Courier New" w:hAnsi="Courier New" w:cs="Courier New"/>
        </w:rPr>
        <w:t>assumaient</w:t>
      </w:r>
      <w:r w:rsidRPr="007A5F8F">
        <w:rPr>
          <w:rFonts w:ascii="Courier New" w:hAnsi="Courier New" w:cs="Courier New"/>
          <w:sz w:val="28"/>
          <w:szCs w:val="28"/>
        </w:rPr>
        <w:t xml:space="preserve"> à divers titres</w:t>
      </w:r>
      <w:r w:rsidR="00A65F9A">
        <w:rPr>
          <w:rFonts w:ascii="Courier New" w:hAnsi="Courier New" w:cs="Courier New"/>
          <w:sz w:val="28"/>
          <w:szCs w:val="28"/>
        </w:rPr>
        <w:t>…</w:t>
      </w:r>
      <w:r w:rsidRPr="007A5F8F">
        <w:rPr>
          <w:rFonts w:ascii="Courier New" w:hAnsi="Courier New" w:cs="Courier New"/>
          <w:sz w:val="28"/>
          <w:szCs w:val="28"/>
        </w:rPr>
        <w:t xml:space="preserve"> </w:t>
      </w:r>
    </w:p>
    <w:p w:rsidR="00A65F9A" w:rsidRDefault="00337697" w:rsidP="00A65F9A">
      <w:pPr>
        <w:ind w:firstLine="708"/>
        <w:rPr>
          <w:rFonts w:ascii="Courier New" w:hAnsi="Courier New" w:cs="Courier New"/>
          <w:sz w:val="28"/>
          <w:szCs w:val="28"/>
        </w:rPr>
      </w:pPr>
      <w:r w:rsidRPr="007A5F8F">
        <w:rPr>
          <w:rFonts w:ascii="Courier New" w:hAnsi="Courier New" w:cs="Courier New"/>
          <w:sz w:val="28"/>
          <w:szCs w:val="28"/>
        </w:rPr>
        <w:t xml:space="preserve">soit par leurs </w:t>
      </w:r>
      <w:r w:rsidRPr="00A65F9A">
        <w:rPr>
          <w:i/>
        </w:rPr>
        <w:t>propos</w:t>
      </w:r>
      <w:r w:rsidRPr="007A5F8F">
        <w:rPr>
          <w:rFonts w:ascii="Courier New" w:hAnsi="Courier New" w:cs="Courier New"/>
          <w:sz w:val="28"/>
          <w:szCs w:val="28"/>
        </w:rPr>
        <w:t xml:space="preserve">, soit par leur </w:t>
      </w:r>
      <w:r w:rsidRPr="00A65F9A">
        <w:rPr>
          <w:i/>
        </w:rPr>
        <w:t>action</w:t>
      </w:r>
      <w:r w:rsidRPr="007A5F8F">
        <w:rPr>
          <w:rFonts w:ascii="Courier New" w:hAnsi="Courier New" w:cs="Courier New"/>
          <w:sz w:val="28"/>
          <w:szCs w:val="28"/>
        </w:rPr>
        <w:t xml:space="preserve"> directive</w:t>
      </w:r>
    </w:p>
    <w:p w:rsidR="00A65F9A" w:rsidRDefault="00A65F9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 qu’on appelle </w:t>
      </w:r>
      <w:r>
        <w:rPr>
          <w:rFonts w:ascii="Courier New" w:hAnsi="Courier New" w:cs="Courier New"/>
          <w:sz w:val="28"/>
          <w:szCs w:val="28"/>
        </w:rPr>
        <w:t>« </w:t>
      </w:r>
      <w:r w:rsidR="00337697" w:rsidRPr="00A65F9A">
        <w:rPr>
          <w:i/>
        </w:rPr>
        <w:t>la sainteté</w:t>
      </w:r>
      <w:r>
        <w:rPr>
          <w:rFonts w:ascii="Courier New" w:hAnsi="Courier New" w:cs="Courier New"/>
          <w:sz w:val="28"/>
          <w:szCs w:val="28"/>
        </w:rPr>
        <w:t> ».</w:t>
      </w:r>
      <w:r w:rsidR="00337697" w:rsidRPr="007A5F8F">
        <w:rPr>
          <w:rFonts w:ascii="Courier New" w:hAnsi="Courier New" w:cs="Courier New"/>
          <w:sz w:val="28"/>
          <w:szCs w:val="28"/>
        </w:rPr>
        <w:t xml:space="preserve"> </w:t>
      </w:r>
    </w:p>
    <w:p w:rsidR="00EE614E" w:rsidRDefault="00EE614E" w:rsidP="00E81B9F">
      <w:pPr>
        <w:rPr>
          <w:rFonts w:ascii="Courier New" w:hAnsi="Courier New" w:cs="Courier New"/>
          <w:sz w:val="28"/>
          <w:szCs w:val="28"/>
        </w:rPr>
      </w:pPr>
    </w:p>
    <w:p w:rsidR="00A65F9A" w:rsidRDefault="00A65F9A"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eci bien sûr n’a pu être qu’indiqué à l’horizon</w:t>
      </w:r>
      <w:r>
        <w:rPr>
          <w:rFonts w:ascii="Courier New" w:hAnsi="Courier New" w:cs="Courier New"/>
          <w:sz w:val="28"/>
          <w:szCs w:val="28"/>
        </w:rPr>
        <w:t>,</w:t>
      </w:r>
      <w:r w:rsidR="00337697" w:rsidRPr="007A5F8F">
        <w:rPr>
          <w:rFonts w:ascii="Courier New" w:hAnsi="Courier New" w:cs="Courier New"/>
          <w:sz w:val="28"/>
          <w:szCs w:val="28"/>
        </w:rPr>
        <w:t xml:space="preserve"> </w:t>
      </w:r>
    </w:p>
    <w:p w:rsidR="002B73E5" w:rsidRDefault="00337697" w:rsidP="002B73E5">
      <w:pPr>
        <w:rPr>
          <w:rFonts w:ascii="Courier New" w:hAnsi="Courier New" w:cs="Courier New"/>
          <w:bCs/>
          <w:sz w:val="28"/>
          <w:szCs w:val="28"/>
        </w:rPr>
      </w:pPr>
      <w:r w:rsidRPr="007A5F8F">
        <w:rPr>
          <w:rFonts w:ascii="Courier New" w:hAnsi="Courier New" w:cs="Courier New"/>
          <w:sz w:val="28"/>
          <w:szCs w:val="28"/>
        </w:rPr>
        <w:t>et pour tout dire, cela nous suffit.</w:t>
      </w:r>
      <w:r w:rsidR="002B73E5">
        <w:rPr>
          <w:rFonts w:ascii="Courier New" w:hAnsi="Courier New" w:cs="Courier New"/>
          <w:sz w:val="28"/>
          <w:szCs w:val="28"/>
        </w:rPr>
        <w:t xml:space="preserve"> </w:t>
      </w:r>
      <w:r w:rsidRPr="002B73E5">
        <w:rPr>
          <w:rFonts w:ascii="Courier New" w:hAnsi="Courier New" w:cs="Courier New"/>
          <w:bCs/>
          <w:sz w:val="28"/>
          <w:szCs w:val="28"/>
        </w:rPr>
        <w:t xml:space="preserve">Cela nous </w:t>
      </w:r>
      <w:r w:rsidRPr="002B73E5">
        <w:rPr>
          <w:rFonts w:ascii="Courier New" w:hAnsi="Courier New" w:cs="Courier New"/>
          <w:bCs/>
        </w:rPr>
        <w:t>suffit</w:t>
      </w:r>
      <w:r w:rsidRPr="002B73E5">
        <w:rPr>
          <w:rFonts w:ascii="Courier New" w:hAnsi="Courier New" w:cs="Courier New"/>
          <w:bCs/>
          <w:sz w:val="28"/>
          <w:szCs w:val="28"/>
        </w:rPr>
        <w:t xml:space="preserve">, car si c’était de ce départ que nous avions voulu nous mêmes activer ce que nous avons à dire, </w:t>
      </w:r>
    </w:p>
    <w:p w:rsidR="00337697" w:rsidRPr="002B73E5" w:rsidRDefault="00337697" w:rsidP="002B73E5">
      <w:pPr>
        <w:rPr>
          <w:rFonts w:ascii="Courier New" w:hAnsi="Courier New" w:cs="Courier New"/>
          <w:bCs/>
          <w:sz w:val="28"/>
          <w:szCs w:val="28"/>
        </w:rPr>
      </w:pPr>
      <w:r w:rsidRPr="002B73E5">
        <w:rPr>
          <w:rFonts w:ascii="Courier New" w:hAnsi="Courier New" w:cs="Courier New"/>
          <w:bCs/>
          <w:sz w:val="28"/>
          <w:szCs w:val="28"/>
        </w:rPr>
        <w:t>nous l’aurions pris à un niveau ultérieur.</w:t>
      </w:r>
    </w:p>
    <w:p w:rsidR="00A65F9A" w:rsidRDefault="00A65F9A" w:rsidP="00E81B9F">
      <w:pPr>
        <w:rPr>
          <w:rFonts w:ascii="Courier New" w:hAnsi="Courier New" w:cs="Courier New"/>
          <w:sz w:val="28"/>
          <w:szCs w:val="28"/>
        </w:rPr>
      </w:pP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C’est justement dans la mesure où ce point initial qu’est </w:t>
      </w:r>
      <w:r w:rsidRPr="00A65F9A">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peut receler en lui </w:t>
      </w:r>
      <w:r w:rsidRPr="002B73E5">
        <w:rPr>
          <w:i/>
        </w:rPr>
        <w:t>quelque chose</w:t>
      </w:r>
      <w:r w:rsidRPr="007A5F8F">
        <w:rPr>
          <w:rFonts w:ascii="Courier New" w:hAnsi="Courier New" w:cs="Courier New"/>
          <w:sz w:val="28"/>
          <w:szCs w:val="28"/>
        </w:rPr>
        <w:t xml:space="preserve"> de tout à fait radical dans ce ressort de </w:t>
      </w:r>
      <w:r w:rsidR="00AC643E" w:rsidRPr="00AC643E">
        <w:rPr>
          <w:i/>
          <w:color w:val="0000CC"/>
        </w:rPr>
        <w:t>l’amour</w:t>
      </w:r>
      <w:r w:rsidRPr="007A5F8F">
        <w:rPr>
          <w:rFonts w:ascii="Courier New" w:hAnsi="Courier New" w:cs="Courier New"/>
          <w:sz w:val="28"/>
          <w:szCs w:val="28"/>
        </w:rPr>
        <w:t xml:space="preserve"> dont il porte le titre, dont il s’indique comme étant le propos, c’est pour cela que nous avons fait ce commentaire du </w:t>
      </w:r>
      <w:r w:rsidR="00AC643E" w:rsidRPr="00A65F9A">
        <w:rPr>
          <w:i/>
        </w:rPr>
        <w:t>Banquet</w:t>
      </w:r>
      <w:r w:rsidRPr="007A5F8F">
        <w:rPr>
          <w:rFonts w:ascii="Courier New" w:hAnsi="Courier New" w:cs="Courier New"/>
          <w:i/>
          <w:sz w:val="28"/>
          <w:szCs w:val="28"/>
        </w:rPr>
        <w:t>.</w:t>
      </w:r>
    </w:p>
    <w:p w:rsidR="00EE614E" w:rsidRDefault="00EE614E" w:rsidP="00E81B9F">
      <w:pPr>
        <w:rPr>
          <w:rFonts w:ascii="Courier New" w:hAnsi="Courier New" w:cs="Courier New"/>
          <w:sz w:val="28"/>
          <w:szCs w:val="28"/>
        </w:rPr>
      </w:pPr>
    </w:p>
    <w:p w:rsidR="00AC643E" w:rsidRDefault="00337697" w:rsidP="00E81B9F">
      <w:pPr>
        <w:rPr>
          <w:rFonts w:ascii="Courier New" w:hAnsi="Courier New" w:cs="Courier New"/>
          <w:sz w:val="28"/>
          <w:szCs w:val="28"/>
        </w:rPr>
      </w:pPr>
      <w:r w:rsidRPr="007A5F8F">
        <w:rPr>
          <w:rFonts w:ascii="Courier New" w:hAnsi="Courier New" w:cs="Courier New"/>
          <w:sz w:val="28"/>
          <w:szCs w:val="28"/>
        </w:rPr>
        <w:t xml:space="preserve">Nous l’avons conclu la dernière fois en montrant </w:t>
      </w:r>
    </w:p>
    <w:p w:rsidR="00AC643E" w:rsidRDefault="00337697" w:rsidP="00E81B9F">
      <w:pPr>
        <w:rPr>
          <w:rFonts w:ascii="Courier New" w:hAnsi="Courier New" w:cs="Courier New"/>
          <w:sz w:val="28"/>
          <w:szCs w:val="28"/>
        </w:rPr>
      </w:pPr>
      <w:r w:rsidRPr="007A5F8F">
        <w:rPr>
          <w:rFonts w:ascii="Courier New" w:hAnsi="Courier New" w:cs="Courier New"/>
          <w:sz w:val="28"/>
          <w:szCs w:val="28"/>
        </w:rPr>
        <w:t>que quelque chose</w:t>
      </w:r>
      <w:r w:rsidR="00AC643E">
        <w:rPr>
          <w:rFonts w:ascii="Courier New" w:hAnsi="Courier New" w:cs="Courier New"/>
          <w:sz w:val="28"/>
          <w:szCs w:val="28"/>
        </w:rPr>
        <w:t>…</w:t>
      </w:r>
      <w:r w:rsidRPr="007A5F8F">
        <w:rPr>
          <w:rFonts w:ascii="Courier New" w:hAnsi="Courier New" w:cs="Courier New"/>
          <w:sz w:val="28"/>
          <w:szCs w:val="28"/>
        </w:rPr>
        <w:t xml:space="preserve"> </w:t>
      </w:r>
    </w:p>
    <w:p w:rsidR="00337697" w:rsidRDefault="00337697" w:rsidP="00AC643E">
      <w:pPr>
        <w:ind w:firstLine="708"/>
        <w:rPr>
          <w:rFonts w:ascii="Courier New" w:hAnsi="Courier New" w:cs="Courier New"/>
          <w:sz w:val="28"/>
          <w:szCs w:val="28"/>
        </w:rPr>
      </w:pPr>
      <w:r w:rsidRPr="007A5F8F">
        <w:rPr>
          <w:rFonts w:ascii="Courier New" w:hAnsi="Courier New" w:cs="Courier New"/>
          <w:sz w:val="28"/>
          <w:szCs w:val="28"/>
        </w:rPr>
        <w:t>je crois ne pas exagérer en le disant</w:t>
      </w:r>
    </w:p>
    <w:p w:rsidR="00337697" w:rsidRPr="007A5F8F" w:rsidRDefault="00AC643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 été négligé jusqu’ici par tous les commentateurs du </w:t>
      </w:r>
      <w:r w:rsidRPr="00A65F9A">
        <w:rPr>
          <w:i/>
        </w:rPr>
        <w:t>Banquet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et qu’à ce titre notre commentaire </w:t>
      </w:r>
      <w:r w:rsidR="00337697" w:rsidRPr="00AC643E">
        <w:rPr>
          <w:i/>
        </w:rPr>
        <w:t>constitue</w:t>
      </w:r>
      <w:r w:rsidR="00337697"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dans la suite de l’histoire du développement des indications, des </w:t>
      </w:r>
      <w:r w:rsidRPr="00AC643E">
        <w:rPr>
          <w:i/>
        </w:rPr>
        <w:t>virtualités</w:t>
      </w:r>
      <w:r w:rsidRPr="007A5F8F">
        <w:rPr>
          <w:rFonts w:ascii="Courier New" w:hAnsi="Courier New" w:cs="Courier New"/>
          <w:sz w:val="28"/>
          <w:szCs w:val="28"/>
        </w:rPr>
        <w:t xml:space="preserve"> qu’il y a dans ce </w:t>
      </w:r>
      <w:r w:rsidRPr="00AC643E">
        <w:rPr>
          <w:i/>
        </w:rPr>
        <w:t>dialogue</w:t>
      </w:r>
      <w:r w:rsidRPr="007A5F8F">
        <w:rPr>
          <w:rFonts w:ascii="Courier New" w:hAnsi="Courier New" w:cs="Courier New"/>
          <w:sz w:val="28"/>
          <w:szCs w:val="28"/>
        </w:rPr>
        <w:t xml:space="preserve"> </w:t>
      </w:r>
    </w:p>
    <w:p w:rsidR="00AC643E" w:rsidRDefault="00337697" w:rsidP="00E81B9F">
      <w:pPr>
        <w:rPr>
          <w:rFonts w:ascii="Courier New" w:hAnsi="Courier New" w:cs="Courier New"/>
          <w:sz w:val="28"/>
          <w:szCs w:val="28"/>
        </w:rPr>
      </w:pPr>
      <w:r w:rsidRPr="007A5F8F">
        <w:rPr>
          <w:rFonts w:ascii="Courier New" w:hAnsi="Courier New" w:cs="Courier New"/>
          <w:sz w:val="28"/>
          <w:szCs w:val="28"/>
        </w:rPr>
        <w:t xml:space="preserve">…une date. </w:t>
      </w:r>
    </w:p>
    <w:p w:rsidR="00AC643E" w:rsidRDefault="00AC643E"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Si, pour autant que nous avons cru voir dans le scénario même de ce qui se passe entre ALCIBIADE et SOCRATE</w:t>
      </w:r>
      <w:r w:rsidR="00AC643E">
        <w:rPr>
          <w:rFonts w:ascii="Courier New" w:hAnsi="Courier New" w:cs="Courier New"/>
          <w:sz w:val="28"/>
          <w:szCs w:val="28"/>
        </w:rPr>
        <w:t>,</w:t>
      </w:r>
      <w:r w:rsidRPr="007A5F8F">
        <w:rPr>
          <w:rFonts w:ascii="Courier New" w:hAnsi="Courier New" w:cs="Courier New"/>
          <w:sz w:val="28"/>
          <w:szCs w:val="28"/>
        </w:rPr>
        <w:t xml:space="preserve"> le dernier mot de ce que PLATON veut nous dire concernant la nature de </w:t>
      </w:r>
      <w:r w:rsidR="00AC643E" w:rsidRPr="00AC643E">
        <w:rPr>
          <w:i/>
          <w:color w:val="0000CC"/>
        </w:rPr>
        <w:t>l’amour</w:t>
      </w:r>
      <w:r w:rsidRPr="007A5F8F">
        <w:rPr>
          <w:rFonts w:ascii="Courier New" w:hAnsi="Courier New" w:cs="Courier New"/>
          <w:sz w:val="28"/>
          <w:szCs w:val="28"/>
        </w:rPr>
        <w:t xml:space="preserve">, il est certain </w:t>
      </w:r>
    </w:p>
    <w:p w:rsidR="002B73E5" w:rsidRDefault="00337697" w:rsidP="00E81B9F">
      <w:pPr>
        <w:rPr>
          <w:rFonts w:ascii="Courier New" w:hAnsi="Courier New" w:cs="Courier New"/>
          <w:sz w:val="28"/>
          <w:szCs w:val="28"/>
        </w:rPr>
      </w:pPr>
      <w:r w:rsidRPr="007A5F8F">
        <w:rPr>
          <w:rFonts w:ascii="Courier New" w:hAnsi="Courier New" w:cs="Courier New"/>
          <w:sz w:val="28"/>
          <w:szCs w:val="28"/>
        </w:rPr>
        <w:t>que ceci suppose que PLATON a délibérément</w:t>
      </w:r>
      <w:r w:rsidR="002B73E5">
        <w:rPr>
          <w:rFonts w:ascii="Courier New" w:hAnsi="Courier New" w:cs="Courier New"/>
          <w:sz w:val="28"/>
          <w:szCs w:val="28"/>
        </w:rPr>
        <w:t>…</w:t>
      </w:r>
    </w:p>
    <w:p w:rsidR="002B73E5" w:rsidRDefault="00337697" w:rsidP="002B73E5">
      <w:pPr>
        <w:ind w:left="708"/>
        <w:rPr>
          <w:rFonts w:ascii="Courier New" w:hAnsi="Courier New" w:cs="Courier New"/>
          <w:sz w:val="28"/>
          <w:szCs w:val="28"/>
        </w:rPr>
      </w:pPr>
      <w:r w:rsidRPr="007A5F8F">
        <w:rPr>
          <w:rFonts w:ascii="Courier New" w:hAnsi="Courier New" w:cs="Courier New"/>
          <w:sz w:val="28"/>
          <w:szCs w:val="28"/>
        </w:rPr>
        <w:t xml:space="preserve">dans </w:t>
      </w:r>
      <w:r w:rsidRPr="002B73E5">
        <w:rPr>
          <w:i/>
        </w:rPr>
        <w:t>la présentation de</w:t>
      </w:r>
      <w:r w:rsidRPr="007A5F8F">
        <w:rPr>
          <w:rFonts w:ascii="Courier New" w:hAnsi="Courier New" w:cs="Courier New"/>
          <w:sz w:val="28"/>
          <w:szCs w:val="28"/>
        </w:rPr>
        <w:t xml:space="preserve"> ce qu’on peut appeler </w:t>
      </w:r>
      <w:r w:rsidRPr="002B73E5">
        <w:rPr>
          <w:i/>
        </w:rPr>
        <w:t>sa pensée</w:t>
      </w:r>
    </w:p>
    <w:p w:rsidR="00337697" w:rsidRPr="007A5F8F" w:rsidRDefault="002B73E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ménagé la place de </w:t>
      </w:r>
      <w:r w:rsidR="00337697" w:rsidRPr="002B73E5">
        <w:rPr>
          <w:i/>
          <w:color w:val="0000CC"/>
        </w:rPr>
        <w:t>l’énigme</w:t>
      </w:r>
      <w:r w:rsidR="00337697" w:rsidRPr="007A5F8F">
        <w:rPr>
          <w:rFonts w:ascii="Courier New" w:hAnsi="Courier New" w:cs="Courier New"/>
          <w:sz w:val="28"/>
          <w:szCs w:val="28"/>
        </w:rPr>
        <w:t xml:space="preserve">, en d’autres termes </w:t>
      </w:r>
      <w:r w:rsidR="00EE614E">
        <w:rPr>
          <w:rFonts w:ascii="Courier New" w:hAnsi="Courier New" w:cs="Courier New"/>
          <w:sz w:val="28"/>
          <w:szCs w:val="28"/>
        </w:rPr>
        <w:t xml:space="preserve">                           </w:t>
      </w:r>
      <w:r w:rsidR="00337697" w:rsidRPr="007A5F8F">
        <w:rPr>
          <w:rFonts w:ascii="Courier New" w:hAnsi="Courier New" w:cs="Courier New"/>
          <w:sz w:val="28"/>
          <w:szCs w:val="28"/>
        </w:rPr>
        <w:t>que sa pensée n’est pas entièrement patente, livrée, développée</w:t>
      </w:r>
      <w:r>
        <w:rPr>
          <w:rFonts w:ascii="Courier New" w:hAnsi="Courier New" w:cs="Courier New"/>
          <w:sz w:val="28"/>
          <w:szCs w:val="28"/>
        </w:rPr>
        <w:t>,</w:t>
      </w:r>
      <w:r w:rsidR="00337697" w:rsidRPr="007A5F8F">
        <w:rPr>
          <w:rFonts w:ascii="Courier New" w:hAnsi="Courier New" w:cs="Courier New"/>
          <w:sz w:val="28"/>
          <w:szCs w:val="28"/>
        </w:rPr>
        <w:t xml:space="preserve"> dans ce dialogue.</w:t>
      </w:r>
    </w:p>
    <w:p w:rsidR="00EA790F" w:rsidRDefault="00EA790F" w:rsidP="00E81B9F">
      <w:pPr>
        <w:rPr>
          <w:rFonts w:ascii="Courier New" w:hAnsi="Courier New" w:cs="Courier New"/>
          <w:sz w:val="28"/>
          <w:szCs w:val="28"/>
        </w:rPr>
      </w:pPr>
    </w:p>
    <w:p w:rsidR="004C5CFF" w:rsidRDefault="00337697" w:rsidP="00E81B9F">
      <w:pPr>
        <w:rPr>
          <w:rFonts w:ascii="Courier New" w:hAnsi="Courier New" w:cs="Courier New"/>
          <w:sz w:val="28"/>
          <w:szCs w:val="28"/>
        </w:rPr>
      </w:pPr>
      <w:r w:rsidRPr="007A5F8F">
        <w:rPr>
          <w:rFonts w:ascii="Courier New" w:hAnsi="Courier New" w:cs="Courier New"/>
          <w:sz w:val="28"/>
          <w:szCs w:val="28"/>
        </w:rPr>
        <w:t xml:space="preserve">Or je crois qu’il n’y a rien d’excessif à vous demander d’admettre ceci pour la simple raison que, de l’avis de tous les commentateurs, </w:t>
      </w:r>
    </w:p>
    <w:p w:rsidR="00450847" w:rsidRDefault="00337697" w:rsidP="00E81B9F">
      <w:pPr>
        <w:rPr>
          <w:rFonts w:ascii="Courier New" w:hAnsi="Courier New" w:cs="Courier New"/>
          <w:sz w:val="28"/>
          <w:szCs w:val="28"/>
        </w:rPr>
      </w:pPr>
      <w:r w:rsidRPr="007A5F8F">
        <w:rPr>
          <w:rFonts w:ascii="Courier New" w:hAnsi="Courier New" w:cs="Courier New"/>
          <w:sz w:val="28"/>
          <w:szCs w:val="28"/>
        </w:rPr>
        <w:t>anciens et tout spécialement modernes, de PLATON</w:t>
      </w:r>
      <w:r w:rsidR="00450847">
        <w:rPr>
          <w:rFonts w:ascii="Courier New" w:hAnsi="Courier New" w:cs="Courier New"/>
          <w:sz w:val="28"/>
          <w:szCs w:val="28"/>
        </w:rPr>
        <w:t>…</w:t>
      </w:r>
      <w:r w:rsidRPr="007A5F8F">
        <w:rPr>
          <w:rFonts w:ascii="Courier New" w:hAnsi="Courier New" w:cs="Courier New"/>
          <w:sz w:val="28"/>
          <w:szCs w:val="28"/>
        </w:rPr>
        <w:t xml:space="preserve"> </w:t>
      </w:r>
    </w:p>
    <w:p w:rsidR="00450847" w:rsidRDefault="00337697" w:rsidP="00450847">
      <w:pPr>
        <w:ind w:firstLine="708"/>
        <w:rPr>
          <w:rFonts w:ascii="Courier New" w:hAnsi="Courier New" w:cs="Courier New"/>
          <w:sz w:val="28"/>
          <w:szCs w:val="28"/>
        </w:rPr>
      </w:pPr>
      <w:r w:rsidRPr="007A5F8F">
        <w:rPr>
          <w:rFonts w:ascii="Courier New" w:hAnsi="Courier New" w:cs="Courier New"/>
          <w:sz w:val="28"/>
          <w:szCs w:val="28"/>
        </w:rPr>
        <w:t>le cas n’est pas unique</w:t>
      </w:r>
    </w:p>
    <w:p w:rsidR="002B73E5" w:rsidRDefault="0045084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 examen attentif des </w:t>
      </w:r>
      <w:r w:rsidR="00EA790F">
        <w:rPr>
          <w:rFonts w:ascii="Courier New" w:hAnsi="Courier New" w:cs="Courier New"/>
          <w:sz w:val="28"/>
          <w:szCs w:val="28"/>
        </w:rPr>
        <w:t>« </w:t>
      </w:r>
      <w:r w:rsidR="00337697" w:rsidRPr="00EA790F">
        <w:rPr>
          <w:i/>
        </w:rPr>
        <w:t>dialogues</w:t>
      </w:r>
      <w:r w:rsidR="00EA790F">
        <w:rPr>
          <w:rFonts w:ascii="Courier New" w:hAnsi="Courier New" w:cs="Courier New"/>
          <w:sz w:val="28"/>
          <w:szCs w:val="28"/>
        </w:rPr>
        <w:t> »</w:t>
      </w:r>
      <w:r w:rsidR="00337697" w:rsidRPr="007A5F8F">
        <w:rPr>
          <w:rFonts w:ascii="Courier New" w:hAnsi="Courier New" w:cs="Courier New"/>
          <w:sz w:val="28"/>
          <w:szCs w:val="28"/>
        </w:rPr>
        <w:t xml:space="preserve"> montre très évidemment que dans ce dialogue il y a un </w:t>
      </w:r>
      <w:r w:rsidR="00337697" w:rsidRPr="002B73E5">
        <w:rPr>
          <w:i/>
        </w:rPr>
        <w:t>élément ésotérique</w:t>
      </w:r>
      <w:r w:rsidR="00337697" w:rsidRPr="007A5F8F">
        <w:rPr>
          <w:rFonts w:ascii="Courier New" w:hAnsi="Courier New" w:cs="Courier New"/>
          <w:sz w:val="28"/>
          <w:szCs w:val="28"/>
        </w:rPr>
        <w:t xml:space="preserve">, un élément fermé, et que les modes les plus </w:t>
      </w:r>
      <w:r w:rsidR="00337697" w:rsidRPr="002B73E5">
        <w:rPr>
          <w:i/>
        </w:rPr>
        <w:t>singuliers</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cette fermeture touchent…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jusques et y compris les pièges les plus caractérisés</w:t>
      </w:r>
      <w:r w:rsidR="00450847">
        <w:rPr>
          <w:rFonts w:ascii="Courier New" w:hAnsi="Courier New" w:cs="Courier New"/>
          <w:sz w:val="28"/>
          <w:szCs w:val="28"/>
        </w:rPr>
        <w:t>,</w:t>
      </w:r>
      <w:r w:rsidRPr="007A5F8F">
        <w:rPr>
          <w:rFonts w:ascii="Courier New" w:hAnsi="Courier New" w:cs="Courier New"/>
          <w:sz w:val="28"/>
          <w:szCs w:val="28"/>
        </w:rPr>
        <w:t xml:space="preserve"> confinant jusqu’au leurre</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…à la difficulté produite comme telle</w:t>
      </w:r>
      <w:r w:rsidR="00450847">
        <w:rPr>
          <w:rFonts w:ascii="Courier New" w:hAnsi="Courier New" w:cs="Courier New"/>
          <w:sz w:val="28"/>
          <w:szCs w:val="28"/>
        </w:rPr>
        <w:t>,</w:t>
      </w:r>
      <w:r w:rsidRPr="007A5F8F">
        <w:rPr>
          <w:rFonts w:ascii="Courier New" w:hAnsi="Courier New" w:cs="Courier New"/>
          <w:sz w:val="28"/>
          <w:szCs w:val="28"/>
        </w:rPr>
        <w:t xml:space="preserve"> de façon à </w:t>
      </w:r>
    </w:p>
    <w:p w:rsidR="00450847"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w:t>
      </w:r>
      <w:r w:rsidRPr="00450847">
        <w:rPr>
          <w:i/>
        </w:rPr>
        <w:t>ne comprennent pas ceux qui n’ont pas à comprendre</w:t>
      </w:r>
      <w:r w:rsidR="00450847">
        <w:rPr>
          <w:i/>
        </w:rPr>
        <w:t>.</w:t>
      </w:r>
      <w:r w:rsidR="00450847">
        <w:t xml:space="preserve"> </w:t>
      </w:r>
      <w:r w:rsidR="00450847" w:rsidRPr="004C5CFF">
        <w:rPr>
          <w:rFonts w:ascii="Garamond" w:hAnsi="Garamond"/>
          <w:color w:val="C00000"/>
          <w:sz w:val="18"/>
          <w:szCs w:val="18"/>
        </w:rPr>
        <w:t>[ Sic</w:t>
      </w:r>
      <w:r w:rsidR="004C5CFF">
        <w:rPr>
          <w:rFonts w:ascii="Garamond" w:hAnsi="Garamond"/>
          <w:color w:val="C00000"/>
          <w:sz w:val="18"/>
          <w:szCs w:val="18"/>
        </w:rPr>
        <w:t xml:space="preserve"> </w:t>
      </w:r>
      <w:r w:rsidR="00450847" w:rsidRPr="004C5CFF">
        <w:rPr>
          <w:rFonts w:ascii="Garamond" w:hAnsi="Garamond"/>
          <w:color w:val="C00000"/>
          <w:sz w:val="18"/>
          <w:szCs w:val="18"/>
        </w:rPr>
        <w:t>]</w:t>
      </w:r>
      <w:r w:rsidRPr="007A5F8F">
        <w:rPr>
          <w:rFonts w:ascii="Courier New" w:hAnsi="Courier New" w:cs="Courier New"/>
          <w:sz w:val="28"/>
          <w:szCs w:val="28"/>
        </w:rPr>
        <w:t xml:space="preserve"> </w:t>
      </w:r>
    </w:p>
    <w:p w:rsidR="00EA790F" w:rsidRDefault="00EA790F" w:rsidP="00E81B9F">
      <w:pPr>
        <w:rPr>
          <w:rFonts w:ascii="Courier New" w:hAnsi="Courier New" w:cs="Courier New"/>
          <w:sz w:val="28"/>
          <w:szCs w:val="28"/>
        </w:rPr>
      </w:pPr>
    </w:p>
    <w:p w:rsidR="00337697" w:rsidRPr="007A5F8F" w:rsidRDefault="00450847"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c’est vraiment structurant, fondamental dans tout ce qui nous est laissé des exposés de PLATON. </w:t>
      </w:r>
    </w:p>
    <w:p w:rsidR="00450847" w:rsidRDefault="00450847" w:rsidP="00E81B9F">
      <w:pPr>
        <w:rPr>
          <w:rFonts w:ascii="Courier New" w:hAnsi="Courier New" w:cs="Courier New"/>
          <w:sz w:val="28"/>
          <w:szCs w:val="28"/>
        </w:rPr>
      </w:pPr>
    </w:p>
    <w:p w:rsidR="00450847" w:rsidRDefault="00337697" w:rsidP="00E81B9F">
      <w:pPr>
        <w:rPr>
          <w:rFonts w:ascii="Courier New" w:hAnsi="Courier New" w:cs="Courier New"/>
          <w:sz w:val="28"/>
          <w:szCs w:val="28"/>
        </w:rPr>
      </w:pPr>
      <w:r w:rsidRPr="007A5F8F">
        <w:rPr>
          <w:rFonts w:ascii="Courier New" w:hAnsi="Courier New" w:cs="Courier New"/>
          <w:sz w:val="28"/>
          <w:szCs w:val="28"/>
        </w:rPr>
        <w:t xml:space="preserve">Évidemment </w:t>
      </w:r>
      <w:r w:rsidRPr="00450847">
        <w:rPr>
          <w:i/>
        </w:rPr>
        <w:t>admettre</w:t>
      </w:r>
      <w:r w:rsidRPr="007A5F8F">
        <w:rPr>
          <w:rFonts w:ascii="Courier New" w:hAnsi="Courier New" w:cs="Courier New"/>
          <w:sz w:val="28"/>
          <w:szCs w:val="28"/>
        </w:rPr>
        <w:t xml:space="preserve"> une telle chose</w:t>
      </w:r>
      <w:r w:rsidR="00450847">
        <w:rPr>
          <w:rFonts w:ascii="Courier New" w:hAnsi="Courier New" w:cs="Courier New"/>
          <w:sz w:val="28"/>
          <w:szCs w:val="28"/>
        </w:rPr>
        <w:t>,</w:t>
      </w:r>
      <w:r w:rsidRPr="007A5F8F">
        <w:rPr>
          <w:rFonts w:ascii="Courier New" w:hAnsi="Courier New" w:cs="Courier New"/>
          <w:sz w:val="28"/>
          <w:szCs w:val="28"/>
        </w:rPr>
        <w:t xml:space="preserve"> est aussi </w:t>
      </w:r>
      <w:r w:rsidRPr="00450847">
        <w:rPr>
          <w:i/>
        </w:rPr>
        <w:t>admettre</w:t>
      </w:r>
      <w:r w:rsidRPr="007A5F8F">
        <w:rPr>
          <w:rFonts w:ascii="Courier New" w:hAnsi="Courier New" w:cs="Courier New"/>
          <w:sz w:val="28"/>
          <w:szCs w:val="28"/>
        </w:rPr>
        <w:t xml:space="preserve"> </w:t>
      </w:r>
    </w:p>
    <w:p w:rsidR="004C5CFF" w:rsidRDefault="00337697" w:rsidP="00EE614E">
      <w:pPr>
        <w:rPr>
          <w:rFonts w:ascii="Courier New" w:hAnsi="Courier New" w:cs="Courier New"/>
          <w:sz w:val="28"/>
          <w:szCs w:val="28"/>
        </w:rPr>
      </w:pPr>
      <w:r w:rsidRPr="007A5F8F">
        <w:rPr>
          <w:rFonts w:ascii="Courier New" w:hAnsi="Courier New" w:cs="Courier New"/>
          <w:sz w:val="28"/>
          <w:szCs w:val="28"/>
        </w:rPr>
        <w:t xml:space="preserve">ce qu’il peut y avoir toujours pour nous de scabreux à nous avancer, à aller plus loin, à essayer </w:t>
      </w:r>
    </w:p>
    <w:p w:rsidR="004C5CFF" w:rsidRDefault="00337697" w:rsidP="00EE614E">
      <w:pPr>
        <w:rPr>
          <w:rFonts w:ascii="Courier New" w:hAnsi="Courier New" w:cs="Courier New"/>
          <w:sz w:val="28"/>
          <w:szCs w:val="28"/>
        </w:rPr>
      </w:pPr>
      <w:r w:rsidRPr="007A5F8F">
        <w:rPr>
          <w:rFonts w:ascii="Courier New" w:hAnsi="Courier New" w:cs="Courier New"/>
          <w:sz w:val="28"/>
          <w:szCs w:val="28"/>
        </w:rPr>
        <w:t xml:space="preserve">de percer, de deviner dans son dernier ressort </w:t>
      </w:r>
    </w:p>
    <w:p w:rsidR="00450847" w:rsidRDefault="00337697" w:rsidP="00EE614E">
      <w:pPr>
        <w:rPr>
          <w:rFonts w:ascii="Courier New" w:hAnsi="Courier New" w:cs="Courier New"/>
          <w:sz w:val="28"/>
          <w:szCs w:val="28"/>
        </w:rPr>
      </w:pPr>
      <w:r w:rsidRPr="007A5F8F">
        <w:rPr>
          <w:rFonts w:ascii="Courier New" w:hAnsi="Courier New" w:cs="Courier New"/>
          <w:sz w:val="28"/>
          <w:szCs w:val="28"/>
        </w:rPr>
        <w:t>ce que PLATON nous indique.</w:t>
      </w:r>
    </w:p>
    <w:p w:rsidR="00EE614E" w:rsidRDefault="00EE614E" w:rsidP="00EE614E">
      <w:pPr>
        <w:rPr>
          <w:rFonts w:ascii="Courier New" w:hAnsi="Courier New" w:cs="Courier New"/>
          <w:sz w:val="28"/>
          <w:szCs w:val="28"/>
        </w:rPr>
      </w:pPr>
    </w:p>
    <w:p w:rsidR="00EE614E" w:rsidRDefault="00EE614E" w:rsidP="00EE614E">
      <w:pPr>
        <w:rPr>
          <w:b/>
          <w:bCs/>
          <w:sz w:val="28"/>
          <w:szCs w:val="28"/>
        </w:rPr>
      </w:pPr>
    </w:p>
    <w:p w:rsidR="00450847" w:rsidRDefault="00337697" w:rsidP="00E81B9F">
      <w:pPr>
        <w:pStyle w:val="Corpsdetexte"/>
        <w:rPr>
          <w:b w:val="0"/>
          <w:bCs w:val="0"/>
          <w:sz w:val="28"/>
          <w:szCs w:val="28"/>
        </w:rPr>
      </w:pPr>
      <w:r w:rsidRPr="007A5F8F">
        <w:rPr>
          <w:b w:val="0"/>
          <w:bCs w:val="0"/>
          <w:sz w:val="28"/>
          <w:szCs w:val="28"/>
        </w:rPr>
        <w:t xml:space="preserve">Il semble que sur cette thématique de </w:t>
      </w:r>
      <w:r w:rsidR="00450847" w:rsidRPr="00450847">
        <w:rPr>
          <w:rFonts w:ascii="Times New Roman" w:hAnsi="Times New Roman" w:cs="Times New Roman"/>
          <w:b w:val="0"/>
          <w:i/>
          <w:color w:val="0000CC"/>
        </w:rPr>
        <w:t>l’amour</w:t>
      </w:r>
      <w:r w:rsidRPr="007A5F8F">
        <w:rPr>
          <w:b w:val="0"/>
          <w:bCs w:val="0"/>
          <w:sz w:val="28"/>
          <w:szCs w:val="28"/>
        </w:rPr>
        <w:t xml:space="preserve"> à laquelle nous nous sommes limités, telle qu’elle se développe dans </w:t>
      </w:r>
      <w:r w:rsidR="00450847" w:rsidRPr="00450847">
        <w:rPr>
          <w:rFonts w:ascii="Times New Roman" w:hAnsi="Times New Roman" w:cs="Times New Roman"/>
          <w:b w:val="0"/>
          <w:i/>
        </w:rPr>
        <w:t>Le Banquet</w:t>
      </w:r>
      <w:r w:rsidRPr="007A5F8F">
        <w:rPr>
          <w:b w:val="0"/>
          <w:bCs w:val="0"/>
          <w:i/>
          <w:sz w:val="28"/>
          <w:szCs w:val="28"/>
        </w:rPr>
        <w:t xml:space="preserve">, </w:t>
      </w:r>
      <w:r w:rsidRPr="007A5F8F">
        <w:rPr>
          <w:b w:val="0"/>
          <w:bCs w:val="0"/>
          <w:sz w:val="28"/>
          <w:szCs w:val="28"/>
        </w:rPr>
        <w:t>il</w:t>
      </w:r>
      <w:r w:rsidRPr="007A5F8F">
        <w:rPr>
          <w:b w:val="0"/>
          <w:bCs w:val="0"/>
          <w:i/>
          <w:sz w:val="28"/>
          <w:szCs w:val="28"/>
        </w:rPr>
        <w:t xml:space="preserve"> </w:t>
      </w:r>
      <w:r w:rsidRPr="007A5F8F">
        <w:rPr>
          <w:b w:val="0"/>
          <w:bCs w:val="0"/>
          <w:sz w:val="28"/>
          <w:szCs w:val="28"/>
        </w:rPr>
        <w:t>nous soit difficile</w:t>
      </w:r>
      <w:r w:rsidR="00450847">
        <w:rPr>
          <w:b w:val="0"/>
          <w:bCs w:val="0"/>
          <w:sz w:val="28"/>
          <w:szCs w:val="28"/>
        </w:rPr>
        <w:t xml:space="preserve"> </w:t>
      </w:r>
      <w:r w:rsidR="004C5CFF" w:rsidRPr="004C5CFF">
        <w:rPr>
          <w:b w:val="0"/>
          <w:sz w:val="28"/>
          <w:szCs w:val="28"/>
        </w:rPr>
        <w:t>–</w:t>
      </w:r>
      <w:r w:rsidRPr="007A5F8F">
        <w:rPr>
          <w:b w:val="0"/>
          <w:bCs w:val="0"/>
          <w:sz w:val="28"/>
          <w:szCs w:val="28"/>
        </w:rPr>
        <w:t xml:space="preserve"> à nous </w:t>
      </w:r>
      <w:r w:rsidRPr="00450847">
        <w:rPr>
          <w:rFonts w:ascii="Times New Roman" w:hAnsi="Times New Roman" w:cs="Times New Roman"/>
          <w:b w:val="0"/>
          <w:bCs w:val="0"/>
          <w:i/>
        </w:rPr>
        <w:t>analystes</w:t>
      </w:r>
      <w:r w:rsidR="00450847">
        <w:rPr>
          <w:b w:val="0"/>
          <w:bCs w:val="0"/>
          <w:sz w:val="28"/>
          <w:szCs w:val="28"/>
        </w:rPr>
        <w:t xml:space="preserve"> </w:t>
      </w:r>
      <w:r w:rsidR="004C5CFF" w:rsidRPr="004C5CFF">
        <w:rPr>
          <w:b w:val="0"/>
          <w:sz w:val="28"/>
          <w:szCs w:val="28"/>
        </w:rPr>
        <w:t>–</w:t>
      </w:r>
      <w:r w:rsidRPr="007A5F8F">
        <w:rPr>
          <w:b w:val="0"/>
          <w:bCs w:val="0"/>
          <w:sz w:val="28"/>
          <w:szCs w:val="28"/>
        </w:rPr>
        <w:t xml:space="preserve"> </w:t>
      </w:r>
    </w:p>
    <w:p w:rsidR="00EE614E" w:rsidRDefault="00337697" w:rsidP="00E81B9F">
      <w:pPr>
        <w:pStyle w:val="Corpsdetexte"/>
        <w:rPr>
          <w:b w:val="0"/>
          <w:bCs w:val="0"/>
          <w:sz w:val="28"/>
          <w:szCs w:val="28"/>
        </w:rPr>
      </w:pPr>
      <w:r w:rsidRPr="007A5F8F">
        <w:rPr>
          <w:b w:val="0"/>
          <w:bCs w:val="0"/>
          <w:sz w:val="28"/>
          <w:szCs w:val="28"/>
        </w:rPr>
        <w:t xml:space="preserve">de ne pas reconnaître le pont, </w:t>
      </w:r>
      <w:r w:rsidRPr="00EE614E">
        <w:rPr>
          <w:rFonts w:ascii="Times New Roman" w:hAnsi="Times New Roman" w:cs="Times New Roman"/>
          <w:b w:val="0"/>
          <w:bCs w:val="0"/>
          <w:i/>
        </w:rPr>
        <w:t>la main qui nous est tendue</w:t>
      </w:r>
      <w:r w:rsidRPr="007A5F8F">
        <w:rPr>
          <w:b w:val="0"/>
          <w:bCs w:val="0"/>
          <w:sz w:val="28"/>
          <w:szCs w:val="28"/>
        </w:rPr>
        <w:t xml:space="preserve"> dans cette articulation du dernier scénario de la scène </w:t>
      </w:r>
    </w:p>
    <w:p w:rsidR="00EE614E" w:rsidRDefault="00337697" w:rsidP="00E81B9F">
      <w:pPr>
        <w:pStyle w:val="Corpsdetexte"/>
        <w:rPr>
          <w:b w:val="0"/>
          <w:bCs w:val="0"/>
          <w:sz w:val="28"/>
          <w:szCs w:val="28"/>
        </w:rPr>
      </w:pPr>
      <w:r w:rsidRPr="007A5F8F">
        <w:rPr>
          <w:b w:val="0"/>
          <w:bCs w:val="0"/>
          <w:sz w:val="28"/>
          <w:szCs w:val="28"/>
        </w:rPr>
        <w:t xml:space="preserve">du </w:t>
      </w:r>
      <w:r w:rsidR="00450847" w:rsidRPr="00450847">
        <w:rPr>
          <w:rFonts w:ascii="Times New Roman" w:hAnsi="Times New Roman" w:cs="Times New Roman"/>
          <w:b w:val="0"/>
          <w:i/>
        </w:rPr>
        <w:t>Banquet</w:t>
      </w:r>
      <w:r w:rsidRPr="007A5F8F">
        <w:rPr>
          <w:b w:val="0"/>
          <w:bCs w:val="0"/>
          <w:i/>
          <w:sz w:val="28"/>
          <w:szCs w:val="28"/>
        </w:rPr>
        <w:t xml:space="preserve">, </w:t>
      </w:r>
      <w:r w:rsidRPr="007A5F8F">
        <w:rPr>
          <w:b w:val="0"/>
          <w:bCs w:val="0"/>
          <w:sz w:val="28"/>
          <w:szCs w:val="28"/>
        </w:rPr>
        <w:t xml:space="preserve">à savoir ce qui se passe entre ALCIBIADE </w:t>
      </w:r>
    </w:p>
    <w:p w:rsidR="00337697" w:rsidRPr="007A5F8F" w:rsidRDefault="00337697" w:rsidP="00E81B9F">
      <w:pPr>
        <w:pStyle w:val="Corpsdetexte"/>
        <w:rPr>
          <w:b w:val="0"/>
          <w:bCs w:val="0"/>
          <w:sz w:val="28"/>
          <w:szCs w:val="28"/>
        </w:rPr>
      </w:pPr>
      <w:r w:rsidRPr="007A5F8F">
        <w:rPr>
          <w:b w:val="0"/>
          <w:bCs w:val="0"/>
          <w:sz w:val="28"/>
          <w:szCs w:val="28"/>
        </w:rPr>
        <w:t>et SOCRATE.</w:t>
      </w:r>
    </w:p>
    <w:p w:rsidR="00450847" w:rsidRDefault="00450847" w:rsidP="00E81B9F">
      <w:pPr>
        <w:rPr>
          <w:rFonts w:ascii="Courier New" w:hAnsi="Courier New" w:cs="Courier New"/>
          <w:sz w:val="28"/>
          <w:szCs w:val="28"/>
        </w:rPr>
      </w:pPr>
    </w:p>
    <w:p w:rsidR="00450847" w:rsidRDefault="00337697" w:rsidP="00E81B9F">
      <w:pPr>
        <w:rPr>
          <w:rFonts w:ascii="Courier New" w:hAnsi="Courier New" w:cs="Courier New"/>
          <w:sz w:val="28"/>
          <w:szCs w:val="28"/>
        </w:rPr>
      </w:pPr>
      <w:r w:rsidRPr="007A5F8F">
        <w:rPr>
          <w:rFonts w:ascii="Courier New" w:hAnsi="Courier New" w:cs="Courier New"/>
          <w:sz w:val="28"/>
          <w:szCs w:val="28"/>
        </w:rPr>
        <w:t xml:space="preserve">Ceci je vous l’ai articulé et fait sentir </w:t>
      </w:r>
      <w:r w:rsidRPr="00450847">
        <w:rPr>
          <w:i/>
        </w:rPr>
        <w:t>en deux temps</w:t>
      </w:r>
      <w:r w:rsidR="00450847">
        <w:rPr>
          <w:rFonts w:ascii="Courier New" w:hAnsi="Courier New" w:cs="Courier New"/>
          <w:sz w:val="28"/>
          <w:szCs w:val="28"/>
        </w:rPr>
        <w:t xml:space="preserve"> : </w:t>
      </w:r>
    </w:p>
    <w:p w:rsidR="00EA790F" w:rsidRDefault="00EA790F" w:rsidP="00E81B9F">
      <w:pPr>
        <w:rPr>
          <w:rFonts w:ascii="Courier New" w:hAnsi="Courier New" w:cs="Courier New"/>
          <w:sz w:val="28"/>
          <w:szCs w:val="28"/>
        </w:rPr>
      </w:pPr>
    </w:p>
    <w:p w:rsidR="00450847" w:rsidRDefault="00337697" w:rsidP="00450847">
      <w:pPr>
        <w:pStyle w:val="Paragraphedeliste"/>
        <w:numPr>
          <w:ilvl w:val="0"/>
          <w:numId w:val="2"/>
        </w:numPr>
        <w:rPr>
          <w:rFonts w:ascii="Courier New" w:hAnsi="Courier New" w:cs="Courier New"/>
          <w:sz w:val="28"/>
          <w:szCs w:val="28"/>
        </w:rPr>
      </w:pPr>
      <w:r w:rsidRPr="00450847">
        <w:rPr>
          <w:rFonts w:ascii="Courier New" w:hAnsi="Courier New" w:cs="Courier New"/>
          <w:sz w:val="28"/>
          <w:szCs w:val="28"/>
        </w:rPr>
        <w:t xml:space="preserve">en vous montrant l’importance qu’avait </w:t>
      </w:r>
      <w:r w:rsidR="00EE614E">
        <w:rPr>
          <w:rFonts w:ascii="Courier New" w:hAnsi="Courier New" w:cs="Courier New"/>
          <w:sz w:val="28"/>
          <w:szCs w:val="28"/>
        </w:rPr>
        <w:t xml:space="preserve">                         </w:t>
      </w:r>
      <w:r w:rsidRPr="00450847">
        <w:rPr>
          <w:rFonts w:ascii="Courier New" w:hAnsi="Courier New" w:cs="Courier New"/>
          <w:sz w:val="28"/>
          <w:szCs w:val="28"/>
        </w:rPr>
        <w:t xml:space="preserve">la déclaration d’ALCIBIADE, </w:t>
      </w:r>
    </w:p>
    <w:p w:rsidR="00EA790F" w:rsidRDefault="00EA790F" w:rsidP="00EA790F">
      <w:pPr>
        <w:pStyle w:val="Paragraphedeliste"/>
        <w:rPr>
          <w:rFonts w:ascii="Courier New" w:hAnsi="Courier New" w:cs="Courier New"/>
          <w:sz w:val="28"/>
          <w:szCs w:val="28"/>
        </w:rPr>
      </w:pPr>
    </w:p>
    <w:p w:rsidR="004C5CFF" w:rsidRDefault="00337697" w:rsidP="00450847">
      <w:pPr>
        <w:pStyle w:val="Paragraphedeliste"/>
        <w:numPr>
          <w:ilvl w:val="0"/>
          <w:numId w:val="2"/>
        </w:numPr>
        <w:rPr>
          <w:rFonts w:ascii="Courier New" w:hAnsi="Courier New" w:cs="Courier New"/>
          <w:sz w:val="28"/>
          <w:szCs w:val="28"/>
        </w:rPr>
      </w:pPr>
      <w:r w:rsidRPr="004C5CFF">
        <w:rPr>
          <w:rFonts w:ascii="Courier New" w:hAnsi="Courier New" w:cs="Courier New"/>
          <w:sz w:val="28"/>
          <w:szCs w:val="28"/>
        </w:rPr>
        <w:t>en vous montrant ce que nous ne pouvons pas faire autrement que de reconnaître dans ce qu’ALCIBIADE articule autour du thème de l’</w:t>
      </w:r>
      <w:r w:rsidR="00450847" w:rsidRPr="004C5CFF">
        <w:rPr>
          <w:rFonts w:ascii="Palatino Linotype" w:hAnsi="Palatino Linotype"/>
          <w:bCs/>
          <w:color w:val="0000CC"/>
          <w:sz w:val="28"/>
          <w:szCs w:val="28"/>
        </w:rPr>
        <w:t>ἄγαλμα</w:t>
      </w:r>
      <w:r w:rsidR="00450847" w:rsidRPr="004C5CFF">
        <w:rPr>
          <w:rFonts w:ascii="Palatino Linotype" w:hAnsi="Palatino Linotype"/>
          <w:bCs/>
          <w:sz w:val="28"/>
          <w:szCs w:val="28"/>
        </w:rPr>
        <w:t xml:space="preserve"> </w:t>
      </w:r>
      <w:r w:rsidR="00450847" w:rsidRPr="004C5CFF">
        <w:rPr>
          <w:rFonts w:ascii="Garamond" w:hAnsi="Garamond"/>
          <w:bCs/>
          <w:sz w:val="20"/>
        </w:rPr>
        <w:t>[</w:t>
      </w:r>
      <w:r w:rsidR="00450847" w:rsidRPr="004C5CFF">
        <w:rPr>
          <w:rFonts w:ascii="Garamond" w:hAnsi="Garamond"/>
          <w:sz w:val="20"/>
        </w:rPr>
        <w:t>agalma</w:t>
      </w:r>
      <w:r w:rsidR="00450847" w:rsidRPr="004C5CFF">
        <w:rPr>
          <w:rFonts w:ascii="Garamond" w:hAnsi="Garamond"/>
          <w:bCs/>
          <w:sz w:val="20"/>
        </w:rPr>
        <w:t>]</w:t>
      </w:r>
      <w:r w:rsidRPr="004C5CFF">
        <w:rPr>
          <w:rFonts w:ascii="Courier New" w:hAnsi="Courier New" w:cs="Courier New"/>
          <w:i/>
          <w:sz w:val="28"/>
          <w:szCs w:val="28"/>
        </w:rPr>
        <w:t xml:space="preserve">, </w:t>
      </w:r>
      <w:r w:rsidRPr="004C5CFF">
        <w:rPr>
          <w:rFonts w:ascii="Courier New" w:hAnsi="Courier New" w:cs="Courier New"/>
          <w:sz w:val="28"/>
          <w:szCs w:val="28"/>
        </w:rPr>
        <w:t xml:space="preserve">le thème de </w:t>
      </w:r>
      <w:r w:rsidRPr="004C5CFF">
        <w:rPr>
          <w:i/>
        </w:rPr>
        <w:t>l’objet caché à l’intérieur</w:t>
      </w:r>
      <w:r w:rsidRPr="004C5CFF">
        <w:rPr>
          <w:rFonts w:ascii="Courier New" w:hAnsi="Courier New" w:cs="Courier New"/>
          <w:sz w:val="28"/>
          <w:szCs w:val="28"/>
        </w:rPr>
        <w:t xml:space="preserve"> </w:t>
      </w:r>
    </w:p>
    <w:p w:rsidR="00450847" w:rsidRPr="004C5CFF" w:rsidRDefault="00337697" w:rsidP="004C5CFF">
      <w:pPr>
        <w:pStyle w:val="Paragraphedeliste"/>
        <w:ind w:left="928"/>
        <w:rPr>
          <w:rFonts w:ascii="Courier New" w:hAnsi="Courier New" w:cs="Courier New"/>
          <w:sz w:val="28"/>
          <w:szCs w:val="28"/>
        </w:rPr>
      </w:pPr>
      <w:r w:rsidRPr="004C5CFF">
        <w:rPr>
          <w:rFonts w:ascii="Courier New" w:hAnsi="Courier New" w:cs="Courier New"/>
          <w:sz w:val="28"/>
          <w:szCs w:val="28"/>
        </w:rPr>
        <w:t xml:space="preserve">du sujet SOCRATE. </w:t>
      </w:r>
    </w:p>
    <w:p w:rsidR="00EA790F" w:rsidRDefault="00337697" w:rsidP="00450847">
      <w:pPr>
        <w:rPr>
          <w:rFonts w:ascii="Courier New" w:hAnsi="Courier New" w:cs="Courier New"/>
          <w:sz w:val="28"/>
          <w:szCs w:val="28"/>
        </w:rPr>
      </w:pPr>
      <w:r w:rsidRPr="00450847">
        <w:rPr>
          <w:rFonts w:ascii="Courier New" w:hAnsi="Courier New" w:cs="Courier New"/>
          <w:sz w:val="28"/>
          <w:szCs w:val="28"/>
        </w:rPr>
        <w:lastRenderedPageBreak/>
        <w:t>Et j’ai montré qu’il est très difficile que nous ne prenions pas au sérieux</w:t>
      </w:r>
      <w:r w:rsidR="004C5CFF">
        <w:rPr>
          <w:rFonts w:ascii="Courier New" w:hAnsi="Courier New" w:cs="Courier New"/>
          <w:sz w:val="28"/>
          <w:szCs w:val="28"/>
        </w:rPr>
        <w:t>,</w:t>
      </w:r>
      <w:r w:rsidRPr="00450847">
        <w:rPr>
          <w:rFonts w:ascii="Courier New" w:hAnsi="Courier New" w:cs="Courier New"/>
          <w:sz w:val="28"/>
          <w:szCs w:val="28"/>
        </w:rPr>
        <w:t xml:space="preserve"> que dans la forme, </w:t>
      </w:r>
    </w:p>
    <w:p w:rsidR="00EA790F" w:rsidRDefault="00337697" w:rsidP="00450847">
      <w:pPr>
        <w:rPr>
          <w:rFonts w:ascii="Courier New" w:hAnsi="Courier New" w:cs="Courier New"/>
          <w:sz w:val="28"/>
          <w:szCs w:val="28"/>
        </w:rPr>
      </w:pPr>
      <w:r w:rsidRPr="00450847">
        <w:rPr>
          <w:rFonts w:ascii="Courier New" w:hAnsi="Courier New" w:cs="Courier New"/>
          <w:sz w:val="28"/>
          <w:szCs w:val="28"/>
        </w:rPr>
        <w:t xml:space="preserve">dans l’articulation, où ceci nous est présenté, </w:t>
      </w:r>
    </w:p>
    <w:p w:rsidR="00337697" w:rsidRPr="00450847" w:rsidRDefault="00337697" w:rsidP="00450847">
      <w:pPr>
        <w:rPr>
          <w:rFonts w:ascii="Courier New" w:hAnsi="Courier New" w:cs="Courier New"/>
          <w:sz w:val="28"/>
          <w:szCs w:val="28"/>
        </w:rPr>
      </w:pPr>
      <w:r w:rsidRPr="00450847">
        <w:rPr>
          <w:rFonts w:ascii="Courier New" w:hAnsi="Courier New" w:cs="Courier New"/>
          <w:sz w:val="28"/>
          <w:szCs w:val="28"/>
        </w:rPr>
        <w:t>ce ne sont pas là propos métaphoriques, jolies images pour dire qu’en gros il attend beaucoup de SOCRATE</w:t>
      </w:r>
      <w:r w:rsidR="00EA790F">
        <w:rPr>
          <w:rFonts w:ascii="Courier New" w:hAnsi="Courier New" w:cs="Courier New"/>
          <w:sz w:val="28"/>
          <w:szCs w:val="28"/>
        </w:rPr>
        <w:t>,</w:t>
      </w:r>
      <w:r w:rsidRPr="00450847">
        <w:rPr>
          <w:rFonts w:ascii="Courier New" w:hAnsi="Courier New" w:cs="Courier New"/>
          <w:sz w:val="28"/>
          <w:szCs w:val="28"/>
        </w:rPr>
        <w:t xml:space="preserve"> mais que se révèle là une structure dans laquelle nous pouvons retrouver ce que nous sommes, nous, capables d’articuler comme tout à fait fondamental dans ce que j’appellerai </w:t>
      </w:r>
      <w:r w:rsidR="00EA790F">
        <w:rPr>
          <w:rFonts w:ascii="Courier New" w:hAnsi="Courier New" w:cs="Courier New"/>
          <w:sz w:val="28"/>
          <w:szCs w:val="28"/>
        </w:rPr>
        <w:t>« </w:t>
      </w:r>
      <w:r w:rsidRPr="00EA790F">
        <w:rPr>
          <w:i/>
          <w:color w:val="0000CC"/>
        </w:rPr>
        <w:t>la position du désir</w:t>
      </w:r>
      <w:r w:rsidR="00EA790F">
        <w:rPr>
          <w:rFonts w:ascii="Courier New" w:hAnsi="Courier New" w:cs="Courier New"/>
          <w:sz w:val="28"/>
          <w:szCs w:val="28"/>
        </w:rPr>
        <w:t> »</w:t>
      </w:r>
      <w:r w:rsidRPr="00450847">
        <w:rPr>
          <w:rFonts w:ascii="Courier New" w:hAnsi="Courier New" w:cs="Courier New"/>
          <w:sz w:val="28"/>
          <w:szCs w:val="28"/>
        </w:rPr>
        <w:t>.</w:t>
      </w:r>
    </w:p>
    <w:p w:rsidR="00EA790F" w:rsidRDefault="00EA790F" w:rsidP="00E81B9F">
      <w:pPr>
        <w:rPr>
          <w:rFonts w:ascii="Courier New" w:hAnsi="Courier New" w:cs="Courier New"/>
          <w:sz w:val="28"/>
          <w:szCs w:val="28"/>
        </w:rPr>
      </w:pPr>
    </w:p>
    <w:p w:rsidR="00EA790F" w:rsidRDefault="00337697" w:rsidP="00E81B9F">
      <w:pPr>
        <w:rPr>
          <w:rFonts w:ascii="Courier New" w:hAnsi="Courier New" w:cs="Courier New"/>
          <w:sz w:val="28"/>
          <w:szCs w:val="28"/>
        </w:rPr>
      </w:pPr>
      <w:r w:rsidRPr="007A5F8F">
        <w:rPr>
          <w:rFonts w:ascii="Courier New" w:hAnsi="Courier New" w:cs="Courier New"/>
          <w:sz w:val="28"/>
          <w:szCs w:val="28"/>
        </w:rPr>
        <w:t>Ici bien sûr</w:t>
      </w:r>
      <w:r w:rsidR="00EA790F">
        <w:rPr>
          <w:rFonts w:ascii="Courier New" w:hAnsi="Courier New" w:cs="Courier New"/>
          <w:sz w:val="28"/>
          <w:szCs w:val="28"/>
        </w:rPr>
        <w:t>…</w:t>
      </w:r>
      <w:r w:rsidRPr="007A5F8F">
        <w:rPr>
          <w:rFonts w:ascii="Courier New" w:hAnsi="Courier New" w:cs="Courier New"/>
          <w:sz w:val="28"/>
          <w:szCs w:val="28"/>
        </w:rPr>
        <w:t xml:space="preserve"> </w:t>
      </w:r>
    </w:p>
    <w:p w:rsidR="00EA790F" w:rsidRPr="00454FCC" w:rsidRDefault="00337697" w:rsidP="00EA790F">
      <w:pPr>
        <w:ind w:left="708"/>
        <w:rPr>
          <w:rFonts w:ascii="Courier New" w:hAnsi="Courier New" w:cs="Courier New"/>
          <w:i/>
        </w:rPr>
      </w:pPr>
      <w:r w:rsidRPr="00454FCC">
        <w:rPr>
          <w:rFonts w:ascii="Courier New" w:hAnsi="Courier New" w:cs="Courier New"/>
          <w:i/>
        </w:rPr>
        <w:t xml:space="preserve">et je m’en excuse auprès de ceux qui sont ici </w:t>
      </w:r>
      <w:r w:rsidRPr="00454FCC">
        <w:rPr>
          <w:i/>
        </w:rPr>
        <w:t>nouveaux venus</w:t>
      </w:r>
    </w:p>
    <w:p w:rsidR="00EA790F" w:rsidRDefault="00EA790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je peux supposer connues par mon auditoire</w:t>
      </w:r>
      <w:r>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sa caractéristique générale</w:t>
      </w:r>
      <w:r w:rsidR="00EA790F">
        <w:rPr>
          <w:rFonts w:ascii="Courier New" w:hAnsi="Courier New" w:cs="Courier New"/>
          <w:sz w:val="28"/>
          <w:szCs w:val="28"/>
        </w:rPr>
        <w:t>,</w:t>
      </w:r>
      <w:r w:rsidRPr="007A5F8F">
        <w:rPr>
          <w:rFonts w:ascii="Courier New" w:hAnsi="Courier New" w:cs="Courier New"/>
          <w:sz w:val="28"/>
          <w:szCs w:val="28"/>
        </w:rPr>
        <w:t xml:space="preserve"> les élaborations que j’ai déjà données de cette position du sujet, celles qui sont indiquées dans </w:t>
      </w:r>
      <w:r w:rsidRPr="00EA790F">
        <w:rPr>
          <w:i/>
        </w:rPr>
        <w:t>ce résumé topologique</w:t>
      </w:r>
      <w:r w:rsidRPr="007A5F8F">
        <w:rPr>
          <w:rFonts w:ascii="Courier New" w:hAnsi="Courier New" w:cs="Courier New"/>
          <w:sz w:val="28"/>
          <w:szCs w:val="28"/>
        </w:rPr>
        <w:t xml:space="preserve"> constitué par </w:t>
      </w:r>
      <w:r w:rsidRPr="00EE614E">
        <w:rPr>
          <w:i/>
        </w:rPr>
        <w:t>ce que nous appelons</w:t>
      </w:r>
      <w:r w:rsidRPr="007A5F8F">
        <w:rPr>
          <w:rFonts w:ascii="Courier New" w:hAnsi="Courier New" w:cs="Courier New"/>
          <w:sz w:val="28"/>
          <w:szCs w:val="28"/>
        </w:rPr>
        <w:t xml:space="preserve"> ici conventionnellement </w:t>
      </w:r>
      <w:r w:rsidRPr="00EE614E">
        <w:rPr>
          <w:i/>
        </w:rPr>
        <w:t>le graphe</w:t>
      </w:r>
      <w:r w:rsidRPr="007A5F8F">
        <w:rPr>
          <w:rStyle w:val="Caractredenotedebasdepage"/>
          <w:b/>
          <w:bCs/>
          <w:color w:val="FF3300"/>
          <w:sz w:val="28"/>
          <w:szCs w:val="28"/>
        </w:rPr>
        <w:footnoteReference w:id="165"/>
      </w:r>
      <w:r w:rsidR="00EA790F">
        <w:rPr>
          <w:rFonts w:ascii="Courier New" w:hAnsi="Courier New" w:cs="Courier New"/>
          <w:sz w:val="28"/>
          <w:szCs w:val="28"/>
        </w:rPr>
        <w:t>…</w:t>
      </w:r>
      <w:r w:rsidRPr="007A5F8F">
        <w:rPr>
          <w:rFonts w:ascii="Courier New" w:hAnsi="Courier New" w:cs="Courier New"/>
          <w:sz w:val="28"/>
          <w:szCs w:val="28"/>
        </w:rPr>
        <w:t xml:space="preserve">    </w:t>
      </w:r>
    </w:p>
    <w:p w:rsidR="00337697" w:rsidRDefault="00AD2DA9" w:rsidP="00EE614E">
      <w:pPr>
        <w:rPr>
          <w:sz w:val="28"/>
          <w:szCs w:val="28"/>
        </w:rPr>
      </w:pPr>
      <w:r>
        <w:rPr>
          <w:sz w:val="28"/>
          <w:szCs w:val="28"/>
        </w:rPr>
        <w:t xml:space="preserve">   </w:t>
      </w:r>
      <w:r w:rsidR="00EE614E">
        <w:rPr>
          <w:sz w:val="28"/>
          <w:szCs w:val="28"/>
        </w:rPr>
        <w:tab/>
      </w:r>
      <w:r w:rsidR="00EE614E">
        <w:rPr>
          <w:sz w:val="28"/>
          <w:szCs w:val="28"/>
        </w:rPr>
        <w:tab/>
      </w:r>
      <w:r w:rsidR="00EE614E">
        <w:rPr>
          <w:sz w:val="28"/>
          <w:szCs w:val="28"/>
        </w:rPr>
        <w:tab/>
        <w:t xml:space="preserve">  </w:t>
      </w:r>
      <w:r w:rsidR="00454FCC">
        <w:rPr>
          <w:sz w:val="28"/>
          <w:szCs w:val="28"/>
        </w:rPr>
        <w:t xml:space="preserve">   </w:t>
      </w:r>
      <w:r w:rsidR="00EE614E">
        <w:rPr>
          <w:sz w:val="28"/>
          <w:szCs w:val="28"/>
        </w:rPr>
        <w:t xml:space="preserve">   </w:t>
      </w:r>
      <w:r w:rsidR="00EE614E">
        <w:rPr>
          <w:rFonts w:ascii="Courier New" w:hAnsi="Courier New" w:cs="Courier New"/>
          <w:noProof/>
          <w:sz w:val="28"/>
          <w:szCs w:val="28"/>
        </w:rPr>
        <w:drawing>
          <wp:inline distT="0" distB="0" distL="0" distR="0">
            <wp:extent cx="2538348" cy="2899852"/>
            <wp:effectExtent l="19050" t="0" r="0" b="0"/>
            <wp:docPr id="1" name="Image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99" cstate="print"/>
                    <a:stretch>
                      <a:fillRect/>
                    </a:stretch>
                  </pic:blipFill>
                  <pic:spPr>
                    <a:xfrm>
                      <a:off x="0" y="0"/>
                      <a:ext cx="2552512" cy="2916034"/>
                    </a:xfrm>
                    <a:prstGeom prst="rect">
                      <a:avLst/>
                    </a:prstGeom>
                  </pic:spPr>
                </pic:pic>
              </a:graphicData>
            </a:graphic>
          </wp:inline>
        </w:drawing>
      </w:r>
    </w:p>
    <w:p w:rsidR="00EA790F" w:rsidRDefault="00EA790F"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 xml:space="preserve">our autant que la forme générale en est donnée par </w:t>
      </w:r>
      <w:r w:rsidR="00337697" w:rsidRPr="004C5CFF">
        <w:rPr>
          <w:i/>
          <w:color w:val="0000CC"/>
        </w:rPr>
        <w:t>le splitting</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par </w:t>
      </w:r>
      <w:r w:rsidR="00337697" w:rsidRPr="004C5CFF">
        <w:rPr>
          <w:i/>
          <w:color w:val="0000CC"/>
        </w:rPr>
        <w:t>le dédoublement</w:t>
      </w:r>
      <w:r w:rsidR="00337697" w:rsidRPr="007A5F8F">
        <w:rPr>
          <w:rFonts w:ascii="Courier New" w:hAnsi="Courier New" w:cs="Courier New"/>
          <w:sz w:val="28"/>
          <w:szCs w:val="28"/>
        </w:rPr>
        <w:t xml:space="preserve"> foncier </w:t>
      </w:r>
      <w:r w:rsidR="00337697" w:rsidRPr="00EA790F">
        <w:rPr>
          <w:i/>
          <w:color w:val="0000CC"/>
        </w:rPr>
        <w:t>des deux chaînes signifiantes</w:t>
      </w:r>
      <w:r w:rsidR="00337697" w:rsidRPr="007A5F8F">
        <w:rPr>
          <w:rFonts w:ascii="Courier New" w:hAnsi="Courier New" w:cs="Courier New"/>
          <w:sz w:val="28"/>
          <w:szCs w:val="28"/>
        </w:rPr>
        <w:t xml:space="preserve"> </w:t>
      </w:r>
    </w:p>
    <w:p w:rsidR="00EA790F" w:rsidRDefault="00337697" w:rsidP="00E81B9F">
      <w:pPr>
        <w:rPr>
          <w:rFonts w:ascii="Courier New" w:hAnsi="Courier New" w:cs="Courier New"/>
          <w:sz w:val="28"/>
          <w:szCs w:val="28"/>
        </w:rPr>
      </w:pPr>
      <w:r w:rsidRPr="007A5F8F">
        <w:rPr>
          <w:rFonts w:ascii="Courier New" w:hAnsi="Courier New" w:cs="Courier New"/>
          <w:sz w:val="28"/>
          <w:szCs w:val="28"/>
        </w:rPr>
        <w:t xml:space="preserve">où se constitue le sujet, pour autant que nous admettons pour d’ores et déjà </w:t>
      </w:r>
      <w:r w:rsidRPr="00EA790F">
        <w:rPr>
          <w:i/>
        </w:rPr>
        <w:t>démontré</w:t>
      </w:r>
      <w:r w:rsidRPr="007A5F8F">
        <w:rPr>
          <w:rFonts w:ascii="Courier New" w:hAnsi="Courier New" w:cs="Courier New"/>
          <w:sz w:val="28"/>
          <w:szCs w:val="28"/>
        </w:rPr>
        <w:t xml:space="preserve"> que ce </w:t>
      </w:r>
      <w:r w:rsidR="00EA790F" w:rsidRPr="00EA790F">
        <w:rPr>
          <w:i/>
        </w:rPr>
        <w:t>dédoublement</w:t>
      </w:r>
      <w:r w:rsidR="00EA790F">
        <w:rPr>
          <w:rFonts w:ascii="Courier New" w:hAnsi="Courier New" w:cs="Courier New"/>
          <w:sz w:val="28"/>
          <w:szCs w:val="28"/>
        </w:rPr>
        <w:t>…</w:t>
      </w:r>
      <w:r w:rsidRPr="007A5F8F">
        <w:rPr>
          <w:rFonts w:ascii="Courier New" w:hAnsi="Courier New" w:cs="Courier New"/>
          <w:sz w:val="28"/>
          <w:szCs w:val="28"/>
        </w:rPr>
        <w:t xml:space="preserve"> </w:t>
      </w:r>
    </w:p>
    <w:p w:rsidR="00EA790F" w:rsidRDefault="00337697" w:rsidP="00EA790F">
      <w:pPr>
        <w:ind w:left="708"/>
        <w:rPr>
          <w:rFonts w:ascii="Courier New" w:hAnsi="Courier New" w:cs="Courier New"/>
          <w:sz w:val="28"/>
          <w:szCs w:val="28"/>
        </w:rPr>
      </w:pPr>
      <w:r w:rsidRPr="007A5F8F">
        <w:rPr>
          <w:rFonts w:ascii="Courier New" w:hAnsi="Courier New" w:cs="Courier New"/>
          <w:sz w:val="28"/>
          <w:szCs w:val="28"/>
        </w:rPr>
        <w:t>de lui</w:t>
      </w:r>
      <w:r w:rsidR="00454FCC" w:rsidRPr="00454FCC">
        <w:rPr>
          <w:rFonts w:ascii="Courier New" w:hAnsi="Courier New" w:cs="Courier New"/>
          <w:sz w:val="28"/>
          <w:szCs w:val="28"/>
        </w:rPr>
        <w:t>–</w:t>
      </w:r>
      <w:r w:rsidRPr="007A5F8F">
        <w:rPr>
          <w:rFonts w:ascii="Courier New" w:hAnsi="Courier New" w:cs="Courier New"/>
          <w:sz w:val="28"/>
          <w:szCs w:val="28"/>
        </w:rPr>
        <w:t xml:space="preserve">même nécessité par le rapport logique, initial, inaugural du </w:t>
      </w:r>
      <w:r w:rsidRPr="00EA790F">
        <w:rPr>
          <w:i/>
        </w:rPr>
        <w:t>sujet</w:t>
      </w:r>
      <w:r w:rsidRPr="007A5F8F">
        <w:rPr>
          <w:rFonts w:ascii="Courier New" w:hAnsi="Courier New" w:cs="Courier New"/>
          <w:sz w:val="28"/>
          <w:szCs w:val="28"/>
        </w:rPr>
        <w:t xml:space="preserve"> au </w:t>
      </w:r>
      <w:r w:rsidRPr="00EA790F">
        <w:rPr>
          <w:i/>
        </w:rPr>
        <w:t>signifiant</w:t>
      </w:r>
      <w:r w:rsidRPr="007A5F8F">
        <w:rPr>
          <w:rFonts w:ascii="Courier New" w:hAnsi="Courier New" w:cs="Courier New"/>
          <w:sz w:val="28"/>
          <w:szCs w:val="28"/>
        </w:rPr>
        <w:t xml:space="preserve"> comme tel, </w:t>
      </w:r>
    </w:p>
    <w:p w:rsidR="00EA790F" w:rsidRDefault="00337697" w:rsidP="00EA790F">
      <w:pPr>
        <w:ind w:left="708"/>
        <w:rPr>
          <w:rFonts w:ascii="Courier New" w:hAnsi="Courier New" w:cs="Courier New"/>
          <w:sz w:val="28"/>
          <w:szCs w:val="28"/>
        </w:rPr>
      </w:pPr>
      <w:r w:rsidRPr="007A5F8F">
        <w:rPr>
          <w:rFonts w:ascii="Courier New" w:hAnsi="Courier New" w:cs="Courier New"/>
          <w:sz w:val="28"/>
          <w:szCs w:val="28"/>
        </w:rPr>
        <w:t xml:space="preserve">de </w:t>
      </w:r>
      <w:r w:rsidRPr="00AD2DA9">
        <w:rPr>
          <w:i/>
          <w:color w:val="0000CC"/>
        </w:rPr>
        <w:t>l’existence d’une chaîne signifiante inconsciente</w:t>
      </w:r>
      <w:r w:rsidRPr="007A5F8F">
        <w:rPr>
          <w:rFonts w:ascii="Courier New" w:hAnsi="Courier New" w:cs="Courier New"/>
          <w:sz w:val="28"/>
          <w:szCs w:val="28"/>
        </w:rPr>
        <w:t xml:space="preserve"> </w:t>
      </w:r>
    </w:p>
    <w:p w:rsidR="00AD2DA9" w:rsidRDefault="00EA790F" w:rsidP="00EA790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découle de la seule position du terme de </w:t>
      </w:r>
      <w:r w:rsidR="00AD2DA9">
        <w:rPr>
          <w:rFonts w:ascii="Courier New" w:hAnsi="Courier New" w:cs="Courier New"/>
          <w:sz w:val="28"/>
          <w:szCs w:val="28"/>
        </w:rPr>
        <w:t>« </w:t>
      </w:r>
      <w:r w:rsidR="00337697" w:rsidRPr="00AD2DA9">
        <w:rPr>
          <w:i/>
        </w:rPr>
        <w:t>sujet</w:t>
      </w:r>
      <w:r w:rsidR="00AD2DA9">
        <w:rPr>
          <w:rFonts w:ascii="Courier New" w:hAnsi="Courier New" w:cs="Courier New"/>
          <w:sz w:val="28"/>
          <w:szCs w:val="28"/>
        </w:rPr>
        <w:t> »</w:t>
      </w:r>
      <w:r w:rsidR="00337697" w:rsidRPr="007A5F8F">
        <w:rPr>
          <w:rFonts w:ascii="Courier New" w:hAnsi="Courier New" w:cs="Courier New"/>
          <w:sz w:val="28"/>
          <w:szCs w:val="28"/>
        </w:rPr>
        <w:t xml:space="preserve"> comme étant déterminé comme </w:t>
      </w:r>
      <w:r w:rsidR="00AD2DA9" w:rsidRPr="00AD2DA9">
        <w:rPr>
          <w:i/>
        </w:rPr>
        <w:t>sujet</w:t>
      </w:r>
      <w:r w:rsidR="00337697" w:rsidRPr="007A5F8F">
        <w:rPr>
          <w:rFonts w:ascii="Courier New" w:hAnsi="Courier New" w:cs="Courier New"/>
          <w:sz w:val="28"/>
          <w:szCs w:val="28"/>
        </w:rPr>
        <w:t xml:space="preserve"> par le fait qu’il est le support du signifiant. </w:t>
      </w:r>
    </w:p>
    <w:p w:rsidR="00AD2DA9" w:rsidRDefault="00AD2DA9" w:rsidP="00EA790F">
      <w:pPr>
        <w:rPr>
          <w:rFonts w:ascii="Courier New" w:hAnsi="Courier New" w:cs="Courier New"/>
          <w:sz w:val="28"/>
          <w:szCs w:val="28"/>
        </w:rPr>
      </w:pPr>
    </w:p>
    <w:p w:rsidR="00454FCC" w:rsidRDefault="00454FCC" w:rsidP="00EA790F">
      <w:pPr>
        <w:rPr>
          <w:rFonts w:ascii="Courier New" w:hAnsi="Courier New" w:cs="Courier New"/>
          <w:sz w:val="28"/>
          <w:szCs w:val="28"/>
        </w:rPr>
      </w:pPr>
    </w:p>
    <w:p w:rsidR="00EE614E" w:rsidRDefault="00337697" w:rsidP="00EA790F">
      <w:pPr>
        <w:rPr>
          <w:rFonts w:ascii="Courier New" w:hAnsi="Courier New" w:cs="Courier New"/>
          <w:sz w:val="28"/>
          <w:szCs w:val="28"/>
        </w:rPr>
      </w:pPr>
      <w:r w:rsidRPr="007A5F8F">
        <w:rPr>
          <w:rFonts w:ascii="Courier New" w:hAnsi="Courier New" w:cs="Courier New"/>
          <w:sz w:val="28"/>
          <w:szCs w:val="28"/>
        </w:rPr>
        <w:t xml:space="preserve">Sans doute… </w:t>
      </w:r>
    </w:p>
    <w:p w:rsidR="00EE614E" w:rsidRDefault="00337697" w:rsidP="00EE614E">
      <w:pPr>
        <w:ind w:left="708"/>
        <w:rPr>
          <w:rFonts w:ascii="Courier New" w:hAnsi="Courier New" w:cs="Courier New"/>
          <w:sz w:val="28"/>
          <w:szCs w:val="28"/>
        </w:rPr>
      </w:pPr>
      <w:r w:rsidRPr="007A5F8F">
        <w:rPr>
          <w:rFonts w:ascii="Courier New" w:hAnsi="Courier New" w:cs="Courier New"/>
          <w:sz w:val="28"/>
          <w:szCs w:val="28"/>
        </w:rPr>
        <w:t>que ceux pour qui ceci n’est qu’affirmation, proposition non encore démontrée se rassurent</w:t>
      </w:r>
    </w:p>
    <w:p w:rsidR="00AD2DA9" w:rsidRDefault="00EE614E" w:rsidP="00EA790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aurons à y revenir. </w:t>
      </w:r>
    </w:p>
    <w:p w:rsidR="00796412" w:rsidRDefault="00796412" w:rsidP="00EA790F">
      <w:pPr>
        <w:rPr>
          <w:rFonts w:ascii="Courier New" w:hAnsi="Courier New" w:cs="Courier New"/>
          <w:sz w:val="28"/>
          <w:szCs w:val="28"/>
        </w:rPr>
      </w:pPr>
    </w:p>
    <w:p w:rsidR="00E13E2D" w:rsidRDefault="00337697" w:rsidP="00EA790F">
      <w:pPr>
        <w:rPr>
          <w:rFonts w:ascii="Courier New" w:hAnsi="Courier New" w:cs="Courier New"/>
          <w:sz w:val="28"/>
          <w:szCs w:val="28"/>
        </w:rPr>
      </w:pPr>
      <w:r w:rsidRPr="007A5F8F">
        <w:rPr>
          <w:rFonts w:ascii="Courier New" w:hAnsi="Courier New" w:cs="Courier New"/>
          <w:sz w:val="28"/>
          <w:szCs w:val="28"/>
        </w:rPr>
        <w:t xml:space="preserve">Mais il faut que nous annoncions ce matin que ceci </w:t>
      </w:r>
    </w:p>
    <w:p w:rsidR="00796412" w:rsidRDefault="00337697" w:rsidP="00EA790F">
      <w:pPr>
        <w:rPr>
          <w:rFonts w:ascii="Courier New" w:hAnsi="Courier New" w:cs="Courier New"/>
          <w:sz w:val="28"/>
          <w:szCs w:val="28"/>
        </w:rPr>
      </w:pPr>
      <w:r w:rsidRPr="007A5F8F">
        <w:rPr>
          <w:rFonts w:ascii="Courier New" w:hAnsi="Courier New" w:cs="Courier New"/>
          <w:sz w:val="28"/>
          <w:szCs w:val="28"/>
        </w:rPr>
        <w:t>a été antérieurement articulé</w:t>
      </w:r>
      <w:r w:rsidR="00796412">
        <w:rPr>
          <w:rFonts w:ascii="Courier New" w:hAnsi="Courier New" w:cs="Courier New"/>
          <w:sz w:val="28"/>
          <w:szCs w:val="28"/>
        </w:rPr>
        <w:t> :</w:t>
      </w:r>
    </w:p>
    <w:p w:rsidR="00337697" w:rsidRPr="007A5F8F" w:rsidRDefault="00337697" w:rsidP="00EA790F">
      <w:pPr>
        <w:rPr>
          <w:rFonts w:ascii="Courier New" w:hAnsi="Courier New" w:cs="Courier New"/>
          <w:sz w:val="28"/>
          <w:szCs w:val="28"/>
        </w:rPr>
      </w:pPr>
      <w:r w:rsidRPr="007A5F8F">
        <w:rPr>
          <w:rFonts w:ascii="Courier New" w:hAnsi="Courier New" w:cs="Courier New"/>
          <w:sz w:val="28"/>
          <w:szCs w:val="28"/>
        </w:rPr>
        <w:t xml:space="preserve">que </w:t>
      </w:r>
      <w:r w:rsidRPr="00E13E2D">
        <w:rPr>
          <w:i/>
          <w:color w:val="0000CC"/>
        </w:rPr>
        <w:t>le désir</w:t>
      </w:r>
      <w:r w:rsidRPr="007A5F8F">
        <w:rPr>
          <w:rFonts w:ascii="Courier New" w:hAnsi="Courier New" w:cs="Courier New"/>
          <w:sz w:val="28"/>
          <w:szCs w:val="28"/>
        </w:rPr>
        <w:t xml:space="preserve"> comme tel</w:t>
      </w:r>
      <w:r w:rsidR="00796412">
        <w:rPr>
          <w:rFonts w:ascii="Courier New" w:hAnsi="Courier New" w:cs="Courier New"/>
          <w:sz w:val="28"/>
          <w:szCs w:val="28"/>
        </w:rPr>
        <w:t>,</w:t>
      </w:r>
      <w:r w:rsidRPr="007A5F8F">
        <w:rPr>
          <w:rFonts w:ascii="Courier New" w:hAnsi="Courier New" w:cs="Courier New"/>
          <w:sz w:val="28"/>
          <w:szCs w:val="28"/>
        </w:rPr>
        <w:t xml:space="preserve"> se présente dans une position…</w:t>
      </w:r>
    </w:p>
    <w:p w:rsidR="00796412" w:rsidRDefault="00337697" w:rsidP="00E81B9F">
      <w:pPr>
        <w:pStyle w:val="Corpsdetexte"/>
        <w:ind w:left="708"/>
        <w:rPr>
          <w:b w:val="0"/>
          <w:bCs w:val="0"/>
          <w:sz w:val="28"/>
          <w:szCs w:val="28"/>
        </w:rPr>
      </w:pPr>
      <w:r w:rsidRPr="007A5F8F">
        <w:rPr>
          <w:b w:val="0"/>
          <w:bCs w:val="0"/>
          <w:sz w:val="28"/>
          <w:szCs w:val="28"/>
        </w:rPr>
        <w:t xml:space="preserve">par rapport à </w:t>
      </w:r>
      <w:r w:rsidRPr="00796412">
        <w:rPr>
          <w:rFonts w:ascii="Times New Roman" w:hAnsi="Times New Roman" w:cs="Times New Roman"/>
          <w:b w:val="0"/>
          <w:bCs w:val="0"/>
          <w:i/>
        </w:rPr>
        <w:t>la chaîne signifiante inconsciente</w:t>
      </w:r>
      <w:r w:rsidRPr="007A5F8F">
        <w:rPr>
          <w:b w:val="0"/>
          <w:bCs w:val="0"/>
          <w:sz w:val="28"/>
          <w:szCs w:val="28"/>
        </w:rPr>
        <w:t xml:space="preserve"> </w:t>
      </w:r>
    </w:p>
    <w:p w:rsidR="00337697" w:rsidRPr="007A5F8F" w:rsidRDefault="00337697" w:rsidP="00E81B9F">
      <w:pPr>
        <w:pStyle w:val="Corpsdetexte"/>
        <w:ind w:left="708"/>
        <w:rPr>
          <w:b w:val="0"/>
          <w:bCs w:val="0"/>
          <w:sz w:val="28"/>
          <w:szCs w:val="28"/>
        </w:rPr>
      </w:pPr>
      <w:r w:rsidRPr="007A5F8F">
        <w:rPr>
          <w:b w:val="0"/>
          <w:bCs w:val="0"/>
          <w:sz w:val="28"/>
          <w:szCs w:val="28"/>
        </w:rPr>
        <w:t xml:space="preserve">comme constitutive du sujet qui parle  </w:t>
      </w:r>
    </w:p>
    <w:p w:rsidR="00E13E2D"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position de ce qui ne peut se concevoir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que sur la base de </w:t>
      </w:r>
      <w:r w:rsidRPr="00E13E2D">
        <w:rPr>
          <w:i/>
          <w:color w:val="0000CC"/>
        </w:rPr>
        <w:t>la métonymie</w:t>
      </w:r>
      <w:r w:rsidR="00796412">
        <w:rPr>
          <w:i/>
          <w:color w:val="0000CC"/>
        </w:rPr>
        <w:t> </w:t>
      </w:r>
      <w:r w:rsidR="00796412">
        <w:rPr>
          <w:rFonts w:ascii="Courier New" w:hAnsi="Courier New" w:cs="Courier New"/>
          <w:sz w:val="28"/>
          <w:szCs w:val="28"/>
        </w:rPr>
        <w:t>:</w:t>
      </w:r>
      <w:r w:rsidRPr="007A5F8F">
        <w:rPr>
          <w:rFonts w:ascii="Courier New" w:hAnsi="Courier New" w:cs="Courier New"/>
          <w:sz w:val="28"/>
          <w:szCs w:val="28"/>
        </w:rPr>
        <w:t xml:space="preserve"> </w:t>
      </w:r>
    </w:p>
    <w:p w:rsidR="00454FCC" w:rsidRDefault="00337697" w:rsidP="00E81B9F">
      <w:pPr>
        <w:rPr>
          <w:i/>
        </w:rPr>
      </w:pPr>
      <w:r w:rsidRPr="007A5F8F">
        <w:rPr>
          <w:rFonts w:ascii="Courier New" w:hAnsi="Courier New" w:cs="Courier New"/>
          <w:sz w:val="28"/>
          <w:szCs w:val="28"/>
        </w:rPr>
        <w:t xml:space="preserve">déterminé par </w:t>
      </w:r>
      <w:r w:rsidRPr="00EE614E">
        <w:rPr>
          <w:i/>
          <w:color w:val="0000CC"/>
        </w:rPr>
        <w:t xml:space="preserve">l’existence de </w:t>
      </w:r>
      <w:r w:rsidR="00796412" w:rsidRPr="00EE614E">
        <w:rPr>
          <w:i/>
          <w:color w:val="0000CC"/>
        </w:rPr>
        <w:t>la chaîne signifiante</w:t>
      </w:r>
      <w:r w:rsidR="00EE614E">
        <w:rPr>
          <w:i/>
        </w:rPr>
        <w:t xml:space="preserve">, </w:t>
      </w:r>
      <w:r w:rsidRPr="00796412">
        <w:rPr>
          <w:i/>
        </w:rPr>
        <w:t xml:space="preserve"> </w:t>
      </w:r>
      <w:r w:rsidRPr="00EE614E">
        <w:rPr>
          <w:i/>
          <w:color w:val="000000" w:themeColor="text1"/>
        </w:rPr>
        <w:t>par ce</w:t>
      </w:r>
      <w:r w:rsidRPr="00EE614E">
        <w:rPr>
          <w:rFonts w:ascii="Courier New" w:hAnsi="Courier New" w:cs="Courier New"/>
          <w:i/>
          <w:color w:val="000000" w:themeColor="text1"/>
        </w:rPr>
        <w:t xml:space="preserve"> </w:t>
      </w:r>
      <w:r w:rsidRPr="00454FCC">
        <w:rPr>
          <w:i/>
          <w:color w:val="000000" w:themeColor="text1"/>
        </w:rPr>
        <w:t>quelque chose</w:t>
      </w:r>
      <w:r w:rsidRPr="00454FCC">
        <w:rPr>
          <w:i/>
        </w:rPr>
        <w:t>,</w:t>
      </w:r>
    </w:p>
    <w:p w:rsidR="00454FCC" w:rsidRDefault="00337697" w:rsidP="00E81B9F">
      <w:pPr>
        <w:rPr>
          <w:rFonts w:ascii="Courier New" w:hAnsi="Courier New" w:cs="Courier New"/>
          <w:sz w:val="28"/>
          <w:szCs w:val="28"/>
        </w:rPr>
      </w:pPr>
      <w:r w:rsidRPr="00454FCC">
        <w:rPr>
          <w:i/>
        </w:rPr>
        <w:t xml:space="preserve"> ce phénomène</w:t>
      </w:r>
      <w:r w:rsidRPr="007A5F8F">
        <w:rPr>
          <w:rFonts w:ascii="Courier New" w:hAnsi="Courier New" w:cs="Courier New"/>
          <w:sz w:val="28"/>
          <w:szCs w:val="28"/>
        </w:rPr>
        <w:t xml:space="preserve"> qui se produit dans </w:t>
      </w:r>
      <w:r w:rsidRPr="00EE614E">
        <w:rPr>
          <w:i/>
          <w:color w:val="0000CC"/>
        </w:rPr>
        <w:t xml:space="preserve">le support du sujet de </w:t>
      </w:r>
      <w:r w:rsidR="00796412" w:rsidRPr="00EE614E">
        <w:rPr>
          <w:i/>
          <w:color w:val="0000CC"/>
        </w:rPr>
        <w:t>la chaîne signifiante</w:t>
      </w:r>
      <w:r w:rsidRPr="007A5F8F">
        <w:rPr>
          <w:rFonts w:ascii="Courier New" w:hAnsi="Courier New" w:cs="Courier New"/>
          <w:sz w:val="28"/>
          <w:szCs w:val="28"/>
        </w:rPr>
        <w:t xml:space="preserve"> qui s’appelle </w:t>
      </w:r>
      <w:r w:rsidR="00796412" w:rsidRPr="00E13E2D">
        <w:rPr>
          <w:i/>
          <w:color w:val="0000CC"/>
        </w:rPr>
        <w:t>métonymie</w:t>
      </w:r>
      <w:r w:rsidRPr="007A5F8F">
        <w:rPr>
          <w:rFonts w:ascii="Courier New" w:hAnsi="Courier New" w:cs="Courier New"/>
          <w:sz w:val="28"/>
          <w:szCs w:val="28"/>
        </w:rPr>
        <w:t xml:space="preserve"> et qui veut dire</w:t>
      </w:r>
      <w:r w:rsidR="00685513">
        <w:rPr>
          <w:rFonts w:ascii="Courier New" w:hAnsi="Courier New" w:cs="Courier New"/>
          <w:sz w:val="28"/>
          <w:szCs w:val="28"/>
        </w:rPr>
        <w:t xml:space="preserve"> </w:t>
      </w:r>
      <w:r w:rsidRPr="007A5F8F">
        <w:rPr>
          <w:rFonts w:ascii="Courier New" w:hAnsi="Courier New" w:cs="Courier New"/>
          <w:sz w:val="28"/>
          <w:szCs w:val="28"/>
        </w:rPr>
        <w:t xml:space="preserve">que,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du fait que le sujet subit </w:t>
      </w:r>
      <w:r w:rsidRPr="00EE614E">
        <w:rPr>
          <w:i/>
          <w:color w:val="0000CC"/>
        </w:rPr>
        <w:t>la marque</w:t>
      </w:r>
      <w:r w:rsidRPr="007A5F8F">
        <w:rPr>
          <w:rFonts w:ascii="Courier New" w:hAnsi="Courier New" w:cs="Courier New"/>
          <w:sz w:val="28"/>
          <w:szCs w:val="28"/>
        </w:rPr>
        <w:t xml:space="preserve"> de </w:t>
      </w:r>
      <w:r w:rsidR="00796412" w:rsidRPr="00796412">
        <w:rPr>
          <w:i/>
        </w:rPr>
        <w:t>la chaîne signifiante</w:t>
      </w:r>
      <w:r w:rsidR="00454FCC">
        <w:rPr>
          <w:i/>
        </w:rPr>
        <w:t> </w:t>
      </w:r>
      <w:r w:rsidR="00454FCC">
        <w:rPr>
          <w:rFonts w:ascii="Courier New" w:hAnsi="Courier New" w:cs="Courier New"/>
          <w:sz w:val="28"/>
          <w:szCs w:val="28"/>
        </w:rPr>
        <w:t>:</w:t>
      </w:r>
      <w:r w:rsidRPr="007A5F8F">
        <w:rPr>
          <w:rFonts w:ascii="Courier New" w:hAnsi="Courier New" w:cs="Courier New"/>
          <w:sz w:val="28"/>
          <w:szCs w:val="28"/>
        </w:rPr>
        <w:t xml:space="preserve"> </w:t>
      </w:r>
    </w:p>
    <w:p w:rsidR="00454FCC" w:rsidRDefault="00454FCC" w:rsidP="00E81B9F">
      <w:pPr>
        <w:rPr>
          <w:rFonts w:ascii="Courier New" w:hAnsi="Courier New" w:cs="Courier New"/>
          <w:sz w:val="28"/>
          <w:szCs w:val="28"/>
        </w:rPr>
      </w:pPr>
    </w:p>
    <w:p w:rsidR="00454FCC" w:rsidRDefault="00337697" w:rsidP="00454FCC">
      <w:pPr>
        <w:pStyle w:val="Paragraphedeliste"/>
        <w:numPr>
          <w:ilvl w:val="0"/>
          <w:numId w:val="2"/>
        </w:numPr>
        <w:rPr>
          <w:rFonts w:ascii="Courier New" w:hAnsi="Courier New" w:cs="Courier New"/>
          <w:sz w:val="28"/>
          <w:szCs w:val="28"/>
        </w:rPr>
      </w:pPr>
      <w:r w:rsidRPr="00454FCC">
        <w:rPr>
          <w:rFonts w:ascii="Courier New" w:hAnsi="Courier New" w:cs="Courier New"/>
          <w:sz w:val="28"/>
          <w:szCs w:val="28"/>
        </w:rPr>
        <w:t>quelque chose est possible,</w:t>
      </w:r>
    </w:p>
    <w:p w:rsidR="00685513" w:rsidRPr="00454FCC" w:rsidRDefault="00337697" w:rsidP="00454FCC">
      <w:pPr>
        <w:pStyle w:val="Paragraphedeliste"/>
        <w:ind w:left="928"/>
        <w:rPr>
          <w:rFonts w:ascii="Courier New" w:hAnsi="Courier New" w:cs="Courier New"/>
          <w:sz w:val="28"/>
          <w:szCs w:val="28"/>
        </w:rPr>
      </w:pPr>
      <w:r w:rsidRPr="00454FCC">
        <w:rPr>
          <w:rFonts w:ascii="Courier New" w:hAnsi="Courier New" w:cs="Courier New"/>
          <w:sz w:val="28"/>
          <w:szCs w:val="28"/>
        </w:rPr>
        <w:t xml:space="preserve"> </w:t>
      </w:r>
    </w:p>
    <w:p w:rsidR="00337697" w:rsidRPr="00454FCC" w:rsidRDefault="00337697" w:rsidP="00E81B9F">
      <w:pPr>
        <w:pStyle w:val="Paragraphedeliste"/>
        <w:numPr>
          <w:ilvl w:val="0"/>
          <w:numId w:val="2"/>
        </w:numPr>
        <w:rPr>
          <w:rFonts w:ascii="Courier New" w:hAnsi="Courier New" w:cs="Courier New"/>
          <w:sz w:val="28"/>
          <w:szCs w:val="28"/>
        </w:rPr>
      </w:pPr>
      <w:r w:rsidRPr="00454FCC">
        <w:rPr>
          <w:rFonts w:ascii="Courier New" w:hAnsi="Courier New" w:cs="Courier New"/>
          <w:sz w:val="28"/>
          <w:szCs w:val="28"/>
        </w:rPr>
        <w:t xml:space="preserve">quelque chose est foncièrement institué en lui que nous appelons </w:t>
      </w:r>
      <w:r w:rsidR="00796412" w:rsidRPr="00454FCC">
        <w:rPr>
          <w:i/>
          <w:color w:val="0000CC"/>
        </w:rPr>
        <w:t>métonymie</w:t>
      </w:r>
      <w:r w:rsidR="00EE614E" w:rsidRPr="00454FCC">
        <w:rPr>
          <w:i/>
          <w:color w:val="0000CC"/>
        </w:rPr>
        <w:t>,</w:t>
      </w:r>
      <w:r w:rsidRPr="00454FCC">
        <w:rPr>
          <w:rFonts w:ascii="Courier New" w:hAnsi="Courier New" w:cs="Courier New"/>
          <w:sz w:val="28"/>
          <w:szCs w:val="28"/>
        </w:rPr>
        <w:t xml:space="preserve"> qui n’est autre que la possibilité du glissement indéfini des signifiants sous la continuité de </w:t>
      </w:r>
      <w:r w:rsidR="00454FCC" w:rsidRPr="00796412">
        <w:rPr>
          <w:i/>
        </w:rPr>
        <w:t>la chaîne signifiante</w:t>
      </w:r>
      <w:r w:rsidR="00454FCC">
        <w:rPr>
          <w:i/>
        </w:rPr>
        <w:t> </w:t>
      </w:r>
      <w:r w:rsidRPr="00454FCC">
        <w:rPr>
          <w:rFonts w:ascii="Courier New" w:hAnsi="Courier New" w:cs="Courier New"/>
          <w:sz w:val="28"/>
          <w:szCs w:val="28"/>
        </w:rPr>
        <w:t>.</w:t>
      </w:r>
    </w:p>
    <w:p w:rsidR="00E13E2D" w:rsidRDefault="00E13E2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ce qui se trouve une fois </w:t>
      </w:r>
      <w:r w:rsidRPr="00454FCC">
        <w:rPr>
          <w:i/>
        </w:rPr>
        <w:t>associé</w:t>
      </w:r>
      <w:r w:rsidRPr="007A5F8F">
        <w:rPr>
          <w:rFonts w:ascii="Courier New" w:hAnsi="Courier New" w:cs="Courier New"/>
          <w:sz w:val="28"/>
          <w:szCs w:val="28"/>
        </w:rPr>
        <w:t xml:space="preserve"> par </w:t>
      </w:r>
      <w:r w:rsidRPr="00454FCC">
        <w:rPr>
          <w:i/>
        </w:rPr>
        <w:t>la chaîne signifiante</w:t>
      </w:r>
      <w:r w:rsidRPr="007A5F8F">
        <w:rPr>
          <w:rFonts w:ascii="Courier New" w:hAnsi="Courier New" w:cs="Courier New"/>
          <w:sz w:val="28"/>
          <w:szCs w:val="28"/>
        </w:rPr>
        <w:t>…</w:t>
      </w:r>
    </w:p>
    <w:p w:rsidR="00685513" w:rsidRDefault="00337697" w:rsidP="00E81B9F">
      <w:pPr>
        <w:ind w:left="708"/>
        <w:rPr>
          <w:rFonts w:ascii="Courier New" w:hAnsi="Courier New" w:cs="Courier New"/>
          <w:sz w:val="28"/>
          <w:szCs w:val="28"/>
        </w:rPr>
      </w:pPr>
      <w:r w:rsidRPr="007A5F8F">
        <w:rPr>
          <w:rFonts w:ascii="Courier New" w:hAnsi="Courier New" w:cs="Courier New"/>
          <w:sz w:val="28"/>
          <w:szCs w:val="28"/>
        </w:rPr>
        <w:t>l’élément circonstanciel avec l’élément d’activité et avec l’élément de l’au</w:t>
      </w:r>
      <w:r w:rsidR="00454FCC" w:rsidRPr="007A5F8F">
        <w:rPr>
          <w:rFonts w:ascii="Courier New" w:hAnsi="Courier New" w:cs="Courier New"/>
          <w:sz w:val="28"/>
          <w:szCs w:val="28"/>
        </w:rPr>
        <w:t>–</w:t>
      </w:r>
      <w:r w:rsidRPr="007A5F8F">
        <w:rPr>
          <w:rFonts w:ascii="Courier New" w:hAnsi="Courier New" w:cs="Courier New"/>
          <w:sz w:val="28"/>
          <w:szCs w:val="28"/>
        </w:rPr>
        <w:t xml:space="preserve">delà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du terme sur quoi cette activité débouche</w:t>
      </w:r>
    </w:p>
    <w:p w:rsidR="00E13E2D" w:rsidRDefault="00337697" w:rsidP="00E81B9F">
      <w:pPr>
        <w:rPr>
          <w:rFonts w:ascii="Courier New" w:hAnsi="Courier New" w:cs="Courier New"/>
          <w:sz w:val="28"/>
          <w:szCs w:val="28"/>
        </w:rPr>
      </w:pPr>
      <w:r w:rsidRPr="007A5F8F">
        <w:rPr>
          <w:rFonts w:ascii="Courier New" w:hAnsi="Courier New" w:cs="Courier New"/>
          <w:sz w:val="28"/>
          <w:szCs w:val="28"/>
        </w:rPr>
        <w:t>…tout cela est en posture de se trouver</w:t>
      </w:r>
      <w:r w:rsidR="00E13E2D">
        <w:rPr>
          <w:rFonts w:ascii="Courier New" w:hAnsi="Courier New" w:cs="Courier New"/>
          <w:sz w:val="28"/>
          <w:szCs w:val="28"/>
        </w:rPr>
        <w:t>…</w:t>
      </w:r>
    </w:p>
    <w:p w:rsidR="00E13E2D" w:rsidRDefault="00337697" w:rsidP="00E13E2D">
      <w:pPr>
        <w:ind w:firstLine="708"/>
        <w:rPr>
          <w:rFonts w:ascii="Courier New" w:hAnsi="Courier New" w:cs="Courier New"/>
          <w:sz w:val="28"/>
          <w:szCs w:val="28"/>
        </w:rPr>
      </w:pPr>
      <w:r w:rsidRPr="007A5F8F">
        <w:rPr>
          <w:rFonts w:ascii="Courier New" w:hAnsi="Courier New" w:cs="Courier New"/>
          <w:sz w:val="28"/>
          <w:szCs w:val="28"/>
        </w:rPr>
        <w:t>dans des conditions appropriées</w:t>
      </w:r>
    </w:p>
    <w:p w:rsidR="00337697" w:rsidRPr="007A5F8F" w:rsidRDefault="00E13E2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pouvoir être pris comme </w:t>
      </w:r>
      <w:r w:rsidR="00337697" w:rsidRPr="00685513">
        <w:rPr>
          <w:i/>
        </w:rPr>
        <w:t>équivalent</w:t>
      </w:r>
      <w:r w:rsidR="00337697" w:rsidRPr="007A5F8F">
        <w:rPr>
          <w:rFonts w:ascii="Courier New" w:hAnsi="Courier New" w:cs="Courier New"/>
          <w:sz w:val="28"/>
          <w:szCs w:val="28"/>
        </w:rPr>
        <w:t xml:space="preserve"> les uns des autres : </w:t>
      </w:r>
    </w:p>
    <w:p w:rsidR="00685513" w:rsidRDefault="00337697" w:rsidP="00E81B9F">
      <w:pPr>
        <w:rPr>
          <w:rFonts w:ascii="Courier New" w:hAnsi="Courier New" w:cs="Courier New"/>
          <w:sz w:val="28"/>
          <w:szCs w:val="28"/>
        </w:rPr>
      </w:pPr>
      <w:r w:rsidRPr="007A5F8F">
        <w:rPr>
          <w:rFonts w:ascii="Courier New" w:hAnsi="Courier New" w:cs="Courier New"/>
          <w:sz w:val="28"/>
          <w:szCs w:val="28"/>
        </w:rPr>
        <w:t xml:space="preserve">un élément circonstanciel pouvant prendre la valeur </w:t>
      </w:r>
      <w:r w:rsidRPr="00685513">
        <w:rPr>
          <w:i/>
        </w:rPr>
        <w:t>représentative</w:t>
      </w:r>
      <w:r w:rsidRPr="007A5F8F">
        <w:rPr>
          <w:rFonts w:ascii="Courier New" w:hAnsi="Courier New" w:cs="Courier New"/>
          <w:sz w:val="28"/>
          <w:szCs w:val="28"/>
        </w:rPr>
        <w:t xml:space="preserve"> de ce qui est le terme de l’énonciation subjective de l’objet vers quoi il se dirige</w:t>
      </w:r>
      <w:r w:rsidR="00685513">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ou, aussi bien, de l’action elle</w:t>
      </w:r>
      <w:r w:rsidR="00454FCC" w:rsidRPr="007A5F8F">
        <w:rPr>
          <w:rFonts w:ascii="Courier New" w:hAnsi="Courier New" w:cs="Courier New"/>
          <w:sz w:val="28"/>
          <w:szCs w:val="28"/>
        </w:rPr>
        <w:t>–</w:t>
      </w:r>
      <w:r w:rsidRPr="007A5F8F">
        <w:rPr>
          <w:rFonts w:ascii="Courier New" w:hAnsi="Courier New" w:cs="Courier New"/>
          <w:sz w:val="28"/>
          <w:szCs w:val="28"/>
        </w:rPr>
        <w:t>même du sujet.</w:t>
      </w:r>
    </w:p>
    <w:p w:rsidR="00E13E2D" w:rsidRDefault="00E13E2D" w:rsidP="00E81B9F">
      <w:pPr>
        <w:rPr>
          <w:rFonts w:ascii="Courier New" w:hAnsi="Courier New" w:cs="Courier New"/>
          <w:sz w:val="28"/>
          <w:szCs w:val="28"/>
        </w:rPr>
      </w:pPr>
    </w:p>
    <w:p w:rsidR="00685513"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la mesure où quelque chose se présente comme </w:t>
      </w:r>
      <w:r w:rsidRPr="00685513">
        <w:rPr>
          <w:i/>
          <w:color w:val="0000CC"/>
        </w:rPr>
        <w:t>revalorisant</w:t>
      </w:r>
      <w:r w:rsidRPr="007A5F8F">
        <w:rPr>
          <w:rFonts w:ascii="Courier New" w:hAnsi="Courier New" w:cs="Courier New"/>
          <w:sz w:val="28"/>
          <w:szCs w:val="28"/>
        </w:rPr>
        <w:t xml:space="preserve"> la sorte de glissement infini</w:t>
      </w:r>
      <w:r w:rsidR="00685513">
        <w:rPr>
          <w:rFonts w:ascii="Courier New" w:hAnsi="Courier New" w:cs="Courier New"/>
          <w:sz w:val="28"/>
          <w:szCs w:val="28"/>
        </w:rPr>
        <w:t>…</w:t>
      </w:r>
    </w:p>
    <w:p w:rsidR="00685513" w:rsidRDefault="00337697" w:rsidP="00685513">
      <w:pPr>
        <w:ind w:left="708"/>
        <w:rPr>
          <w:rFonts w:ascii="Courier New" w:hAnsi="Courier New" w:cs="Courier New"/>
          <w:sz w:val="28"/>
          <w:szCs w:val="28"/>
        </w:rPr>
      </w:pPr>
      <w:r w:rsidRPr="007A5F8F">
        <w:rPr>
          <w:rFonts w:ascii="Courier New" w:hAnsi="Courier New" w:cs="Courier New"/>
          <w:sz w:val="28"/>
          <w:szCs w:val="28"/>
        </w:rPr>
        <w:t>l’élément dissolutif qu’apporte par elle</w:t>
      </w:r>
      <w:r w:rsidR="00454FCC" w:rsidRPr="007A5F8F">
        <w:rPr>
          <w:rFonts w:ascii="Courier New" w:hAnsi="Courier New" w:cs="Courier New"/>
          <w:sz w:val="28"/>
          <w:szCs w:val="28"/>
        </w:rPr>
        <w:t>–</w:t>
      </w:r>
      <w:r w:rsidRPr="007A5F8F">
        <w:rPr>
          <w:rFonts w:ascii="Courier New" w:hAnsi="Courier New" w:cs="Courier New"/>
          <w:sz w:val="28"/>
          <w:szCs w:val="28"/>
        </w:rPr>
        <w:t xml:space="preserve">même </w:t>
      </w:r>
    </w:p>
    <w:p w:rsidR="00685513" w:rsidRDefault="00337697" w:rsidP="00685513">
      <w:pPr>
        <w:ind w:left="708"/>
        <w:rPr>
          <w:rFonts w:ascii="Courier New" w:hAnsi="Courier New" w:cs="Courier New"/>
          <w:sz w:val="28"/>
          <w:szCs w:val="28"/>
        </w:rPr>
      </w:pPr>
      <w:r w:rsidRPr="007A5F8F">
        <w:rPr>
          <w:rFonts w:ascii="Courier New" w:hAnsi="Courier New" w:cs="Courier New"/>
          <w:sz w:val="28"/>
          <w:szCs w:val="28"/>
        </w:rPr>
        <w:t>la fragmentation signifiante dans le sujet</w:t>
      </w:r>
    </w:p>
    <w:p w:rsidR="00685513" w:rsidRDefault="006855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quelque chose prend valeur d’objet privilégié </w:t>
      </w:r>
    </w:p>
    <w:p w:rsidR="00E13E2D" w:rsidRDefault="00337697" w:rsidP="00E81B9F">
      <w:pPr>
        <w:rPr>
          <w:rFonts w:ascii="Courier New" w:hAnsi="Courier New" w:cs="Courier New"/>
          <w:sz w:val="28"/>
          <w:szCs w:val="28"/>
        </w:rPr>
      </w:pPr>
      <w:r w:rsidRPr="007A5F8F">
        <w:rPr>
          <w:rFonts w:ascii="Courier New" w:hAnsi="Courier New" w:cs="Courier New"/>
          <w:sz w:val="28"/>
          <w:szCs w:val="28"/>
        </w:rPr>
        <w:t xml:space="preserve">et arrête ce glissement infini. </w:t>
      </w:r>
    </w:p>
    <w:p w:rsidR="00E13E2D" w:rsidRDefault="00E13E2D" w:rsidP="00E81B9F">
      <w:pPr>
        <w:rPr>
          <w:rFonts w:ascii="Courier New" w:hAnsi="Courier New" w:cs="Courier New"/>
          <w:sz w:val="28"/>
          <w:szCs w:val="28"/>
        </w:rPr>
      </w:pPr>
    </w:p>
    <w:p w:rsidR="00EE614E" w:rsidRDefault="00EE614E" w:rsidP="00E81B9F">
      <w:pPr>
        <w:rPr>
          <w:rFonts w:ascii="Courier New" w:hAnsi="Courier New" w:cs="Courier New"/>
          <w:sz w:val="28"/>
          <w:szCs w:val="28"/>
        </w:rPr>
      </w:pPr>
    </w:p>
    <w:p w:rsidR="00E13E2D"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cette mesure qu’un </w:t>
      </w:r>
      <w:r w:rsidRPr="00E13E2D">
        <w:rPr>
          <w:i/>
          <w:color w:val="0000CC"/>
        </w:rPr>
        <w:t>objet</w:t>
      </w:r>
      <w:r w:rsidR="00E13E2D" w:rsidRPr="00E13E2D">
        <w:rPr>
          <w:i/>
          <w:color w:val="0000CC"/>
        </w:rPr>
        <w:t>(</w:t>
      </w:r>
      <w:r w:rsidRPr="00E13E2D">
        <w:rPr>
          <w:i/>
          <w:color w:val="0000CC"/>
        </w:rPr>
        <w:t>a</w:t>
      </w:r>
      <w:r w:rsidR="00E13E2D" w:rsidRPr="00E13E2D">
        <w:rPr>
          <w:i/>
          <w:color w:val="0000CC"/>
        </w:rPr>
        <w:t>)</w:t>
      </w:r>
      <w:r w:rsidRPr="007A5F8F">
        <w:rPr>
          <w:rFonts w:ascii="Courier New" w:hAnsi="Courier New" w:cs="Courier New"/>
          <w:sz w:val="28"/>
          <w:szCs w:val="28"/>
        </w:rPr>
        <w:t xml:space="preserve"> prend par rapport au </w:t>
      </w:r>
      <w:r w:rsidRPr="00EE614E">
        <w:rPr>
          <w:i/>
          <w:color w:val="0000CC"/>
        </w:rPr>
        <w:t>sujet</w:t>
      </w:r>
      <w:r w:rsidRPr="007A5F8F">
        <w:rPr>
          <w:rFonts w:ascii="Courier New" w:hAnsi="Courier New" w:cs="Courier New"/>
          <w:sz w:val="28"/>
          <w:szCs w:val="28"/>
        </w:rPr>
        <w:t xml:space="preserve"> cette valeur essentielle qui constitue </w:t>
      </w:r>
    </w:p>
    <w:p w:rsidR="00E13E2D" w:rsidRDefault="00337697" w:rsidP="00E81B9F">
      <w:pPr>
        <w:rPr>
          <w:rFonts w:ascii="Courier New" w:hAnsi="Courier New" w:cs="Courier New"/>
          <w:sz w:val="28"/>
          <w:szCs w:val="28"/>
        </w:rPr>
      </w:pPr>
      <w:r w:rsidRPr="00EE614E">
        <w:rPr>
          <w:i/>
        </w:rPr>
        <w:t>le fantasme fondamental</w:t>
      </w:r>
      <w:r w:rsidRPr="007A5F8F">
        <w:rPr>
          <w:rFonts w:ascii="Courier New" w:hAnsi="Courier New" w:cs="Courier New"/>
          <w:sz w:val="28"/>
          <w:szCs w:val="28"/>
        </w:rPr>
        <w:t xml:space="preserve"> : </w:t>
      </w:r>
      <w:r w:rsidRPr="00EE614E">
        <w:rPr>
          <w:rFonts w:ascii="LACAN" w:hAnsi="LACAN" w:cs="Courier New"/>
          <w:color w:val="0000CC"/>
          <w:sz w:val="28"/>
          <w:szCs w:val="28"/>
        </w:rPr>
        <w:t>S</w:t>
      </w:r>
      <w:r w:rsidR="00942C3D" w:rsidRPr="00EE614E">
        <w:rPr>
          <w:rFonts w:ascii="Courier New" w:hAnsi="Courier New" w:cs="Courier New"/>
          <w:color w:val="0000CC"/>
          <w:sz w:val="28"/>
          <w:szCs w:val="28"/>
        </w:rPr>
        <w:t xml:space="preserve"> </w:t>
      </w:r>
      <w:r w:rsidR="00685513" w:rsidRPr="00EE614E">
        <w:rPr>
          <w:rFonts w:ascii="Courier New" w:hAnsi="Courier New" w:cs="Courier New"/>
          <w:b/>
          <w:iCs/>
          <w:noProof/>
          <w:color w:val="0000CC"/>
          <w:sz w:val="28"/>
        </w:rPr>
        <w:sym w:font="Symbol" w:char="F0E0"/>
      </w:r>
      <w:r w:rsidR="00942C3D" w:rsidRPr="00EE614E">
        <w:rPr>
          <w:rFonts w:ascii="Courier New" w:hAnsi="Courier New" w:cs="Courier New"/>
          <w:color w:val="0000CC"/>
          <w:sz w:val="28"/>
          <w:szCs w:val="28"/>
        </w:rPr>
        <w:t xml:space="preserve"> </w:t>
      </w:r>
      <w:r w:rsidRPr="00EE614E">
        <w:rPr>
          <w:i/>
          <w:color w:val="0000CC"/>
          <w:sz w:val="28"/>
          <w:szCs w:val="28"/>
        </w:rPr>
        <w:t>a</w:t>
      </w:r>
      <w:r w:rsidRPr="007A5F8F">
        <w:rPr>
          <w:rFonts w:ascii="Courier New" w:hAnsi="Courier New" w:cs="Courier New"/>
          <w:sz w:val="28"/>
          <w:szCs w:val="28"/>
        </w:rPr>
        <w:t xml:space="preserve">, où </w:t>
      </w:r>
      <w:r w:rsidRPr="00EE614E">
        <w:rPr>
          <w:i/>
          <w:color w:val="0000CC"/>
        </w:rPr>
        <w:t>le sujet</w:t>
      </w:r>
      <w:r w:rsidRPr="007A5F8F">
        <w:rPr>
          <w:rFonts w:ascii="Courier New" w:hAnsi="Courier New" w:cs="Courier New"/>
          <w:sz w:val="28"/>
          <w:szCs w:val="28"/>
        </w:rPr>
        <w:t xml:space="preserve"> lui</w:t>
      </w:r>
      <w:r w:rsidR="00454FCC" w:rsidRPr="007A5F8F">
        <w:rPr>
          <w:rFonts w:ascii="Courier New" w:hAnsi="Courier New" w:cs="Courier New"/>
          <w:sz w:val="28"/>
          <w:szCs w:val="28"/>
        </w:rPr>
        <w:t>–</w:t>
      </w:r>
      <w:r w:rsidRPr="007A5F8F">
        <w:rPr>
          <w:rFonts w:ascii="Courier New" w:hAnsi="Courier New" w:cs="Courier New"/>
          <w:sz w:val="28"/>
          <w:szCs w:val="28"/>
        </w:rPr>
        <w:t>même se reconnaît comme arrêté, ce que nous appelons en analyse</w:t>
      </w:r>
      <w:r w:rsidR="00E13E2D">
        <w:rPr>
          <w:rFonts w:ascii="Courier New" w:hAnsi="Courier New" w:cs="Courier New"/>
          <w:sz w:val="28"/>
          <w:szCs w:val="28"/>
        </w:rPr>
        <w:t>…</w:t>
      </w:r>
      <w:r w:rsidRPr="007A5F8F">
        <w:rPr>
          <w:rFonts w:ascii="Courier New" w:hAnsi="Courier New" w:cs="Courier New"/>
          <w:sz w:val="28"/>
          <w:szCs w:val="28"/>
        </w:rPr>
        <w:t xml:space="preserve"> </w:t>
      </w:r>
    </w:p>
    <w:p w:rsidR="00E13E2D" w:rsidRDefault="00337697" w:rsidP="00E13E2D">
      <w:pPr>
        <w:ind w:firstLine="708"/>
        <w:rPr>
          <w:rFonts w:ascii="Courier New" w:hAnsi="Courier New" w:cs="Courier New"/>
          <w:sz w:val="28"/>
          <w:szCs w:val="28"/>
        </w:rPr>
      </w:pPr>
      <w:r w:rsidRPr="007A5F8F">
        <w:rPr>
          <w:rFonts w:ascii="Courier New" w:hAnsi="Courier New" w:cs="Courier New"/>
          <w:sz w:val="28"/>
          <w:szCs w:val="28"/>
        </w:rPr>
        <w:t>pour vous rappeler ces notions plus familières</w:t>
      </w:r>
    </w:p>
    <w:p w:rsidR="00337697" w:rsidRPr="007A5F8F" w:rsidRDefault="00E13E2D" w:rsidP="00E81B9F">
      <w:pPr>
        <w:rPr>
          <w:rFonts w:ascii="Courier New" w:hAnsi="Courier New" w:cs="Courier New"/>
          <w:sz w:val="28"/>
          <w:szCs w:val="28"/>
        </w:rPr>
      </w:pPr>
      <w:r>
        <w:rPr>
          <w:rFonts w:ascii="Courier New" w:hAnsi="Courier New" w:cs="Courier New"/>
          <w:sz w:val="28"/>
          <w:szCs w:val="28"/>
        </w:rPr>
        <w:t>…</w:t>
      </w:r>
      <w:r w:rsidR="00470173">
        <w:rPr>
          <w:rFonts w:ascii="Courier New" w:hAnsi="Courier New" w:cs="Courier New"/>
          <w:sz w:val="28"/>
          <w:szCs w:val="28"/>
        </w:rPr>
        <w:t>« </w:t>
      </w:r>
      <w:r w:rsidR="00337697" w:rsidRPr="00470173">
        <w:rPr>
          <w:i/>
        </w:rPr>
        <w:t>fixé par rapport à l’objet</w:t>
      </w:r>
      <w:r w:rsidR="00470173">
        <w:rPr>
          <w:rFonts w:ascii="Courier New" w:hAnsi="Courier New" w:cs="Courier New"/>
          <w:sz w:val="28"/>
          <w:szCs w:val="28"/>
        </w:rPr>
        <w:t> »</w:t>
      </w:r>
      <w:r w:rsidR="00337697" w:rsidRPr="007A5F8F">
        <w:rPr>
          <w:rFonts w:ascii="Courier New" w:hAnsi="Courier New" w:cs="Courier New"/>
          <w:sz w:val="28"/>
          <w:szCs w:val="28"/>
        </w:rPr>
        <w:t xml:space="preserve"> dans cette fonction privilégiée, et que nous appelons</w:t>
      </w:r>
      <w:r w:rsidR="00470173">
        <w:rPr>
          <w:rFonts w:ascii="Courier New" w:hAnsi="Courier New" w:cs="Courier New"/>
          <w:sz w:val="28"/>
          <w:szCs w:val="28"/>
        </w:rPr>
        <w:t xml:space="preserve"> </w:t>
      </w:r>
      <w:r w:rsidR="00337697" w:rsidRPr="00470173">
        <w:rPr>
          <w:i/>
          <w:color w:val="0000CC"/>
        </w:rPr>
        <w:t>(a)</w:t>
      </w:r>
      <w:r w:rsidR="00337697" w:rsidRPr="007A5F8F">
        <w:rPr>
          <w:rFonts w:ascii="Courier New" w:hAnsi="Courier New" w:cs="Courier New"/>
          <w:sz w:val="28"/>
          <w:szCs w:val="28"/>
        </w:rPr>
        <w:t>.</w:t>
      </w:r>
    </w:p>
    <w:p w:rsidR="00E13E2D" w:rsidRDefault="00E13E2D" w:rsidP="00E81B9F">
      <w:pPr>
        <w:rPr>
          <w:rFonts w:ascii="Courier New" w:hAnsi="Courier New" w:cs="Courier New"/>
          <w:sz w:val="28"/>
          <w:szCs w:val="28"/>
        </w:rPr>
      </w:pPr>
    </w:p>
    <w:p w:rsidR="008214A8" w:rsidRDefault="00337697" w:rsidP="00E81B9F">
      <w:pPr>
        <w:rPr>
          <w:rFonts w:ascii="Courier New" w:hAnsi="Courier New" w:cs="Courier New"/>
          <w:sz w:val="28"/>
          <w:szCs w:val="28"/>
        </w:rPr>
      </w:pPr>
      <w:r w:rsidRPr="007A5F8F">
        <w:rPr>
          <w:rFonts w:ascii="Courier New" w:hAnsi="Courier New" w:cs="Courier New"/>
          <w:sz w:val="28"/>
          <w:szCs w:val="28"/>
        </w:rPr>
        <w:t xml:space="preserve">C’est donc dans la mesure où </w:t>
      </w:r>
      <w:r w:rsidRPr="00470173">
        <w:rPr>
          <w:i/>
        </w:rPr>
        <w:t>le sujet s’identifie au fantasme fondamental</w:t>
      </w:r>
      <w:r w:rsidRPr="007A5F8F">
        <w:rPr>
          <w:rFonts w:ascii="Courier New" w:hAnsi="Courier New" w:cs="Courier New"/>
          <w:sz w:val="28"/>
          <w:szCs w:val="28"/>
        </w:rPr>
        <w:t xml:space="preserve"> que </w:t>
      </w:r>
      <w:r w:rsidRPr="00470173">
        <w:rPr>
          <w:i/>
          <w:color w:val="0000CC"/>
        </w:rPr>
        <w:t>le désir</w:t>
      </w:r>
      <w:r w:rsidRPr="007A5F8F">
        <w:rPr>
          <w:rFonts w:ascii="Courier New" w:hAnsi="Courier New" w:cs="Courier New"/>
          <w:sz w:val="28"/>
          <w:szCs w:val="28"/>
        </w:rPr>
        <w:t xml:space="preserve"> comme tel </w:t>
      </w:r>
      <w:r w:rsidRPr="00470173">
        <w:rPr>
          <w:i/>
        </w:rPr>
        <w:t>prend consistance</w:t>
      </w:r>
      <w:r w:rsidRPr="007A5F8F">
        <w:rPr>
          <w:rFonts w:ascii="Courier New" w:hAnsi="Courier New" w:cs="Courier New"/>
          <w:sz w:val="28"/>
          <w:szCs w:val="28"/>
        </w:rPr>
        <w:t xml:space="preserve"> et peut être désigné, que le désir dont il s’agit pour nous est enraciné </w:t>
      </w:r>
    </w:p>
    <w:p w:rsidR="00470173" w:rsidRDefault="00337697" w:rsidP="00E81B9F">
      <w:pPr>
        <w:rPr>
          <w:rFonts w:ascii="Courier New" w:hAnsi="Courier New" w:cs="Courier New"/>
          <w:sz w:val="28"/>
          <w:szCs w:val="28"/>
        </w:rPr>
      </w:pPr>
      <w:r w:rsidRPr="008214A8">
        <w:rPr>
          <w:i/>
        </w:rPr>
        <w:t>par sa position</w:t>
      </w:r>
      <w:r w:rsidRPr="007A5F8F">
        <w:rPr>
          <w:rFonts w:ascii="Courier New" w:hAnsi="Courier New" w:cs="Courier New"/>
          <w:sz w:val="28"/>
          <w:szCs w:val="28"/>
        </w:rPr>
        <w:t xml:space="preserve"> même dans l’inconscient,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aussi</w:t>
      </w:r>
      <w:r w:rsidR="00470173">
        <w:rPr>
          <w:rFonts w:ascii="Courier New" w:hAnsi="Courier New" w:cs="Courier New"/>
          <w:sz w:val="28"/>
          <w:szCs w:val="28"/>
        </w:rPr>
        <w:t>…</w:t>
      </w:r>
    </w:p>
    <w:p w:rsidR="00470173" w:rsidRDefault="00337697" w:rsidP="00470173">
      <w:pPr>
        <w:ind w:firstLine="708"/>
        <w:rPr>
          <w:rFonts w:ascii="Courier New" w:hAnsi="Courier New" w:cs="Courier New"/>
          <w:sz w:val="28"/>
          <w:szCs w:val="28"/>
        </w:rPr>
      </w:pPr>
      <w:r w:rsidRPr="007A5F8F">
        <w:rPr>
          <w:rFonts w:ascii="Courier New" w:hAnsi="Courier New" w:cs="Courier New"/>
          <w:sz w:val="28"/>
          <w:szCs w:val="28"/>
        </w:rPr>
        <w:t>pour rejoindre notre terminologie</w:t>
      </w:r>
    </w:p>
    <w:p w:rsidR="00942C3D" w:rsidRDefault="004701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qu’il se pose dans le sujet comme </w:t>
      </w:r>
      <w:r>
        <w:rPr>
          <w:rFonts w:ascii="Courier New" w:hAnsi="Courier New" w:cs="Courier New"/>
          <w:sz w:val="28"/>
          <w:szCs w:val="28"/>
        </w:rPr>
        <w:t>« </w:t>
      </w:r>
      <w:r w:rsidR="00337697" w:rsidRPr="00470173">
        <w:rPr>
          <w:i/>
          <w:color w:val="0000CC"/>
        </w:rPr>
        <w:t>désir de l’Autre</w:t>
      </w:r>
      <w:r>
        <w:rPr>
          <w:rFonts w:ascii="Courier New" w:hAnsi="Courier New" w:cs="Courier New"/>
          <w:sz w:val="28"/>
          <w:szCs w:val="28"/>
        </w:rPr>
        <w:t> »</w:t>
      </w:r>
      <w:r w:rsidR="008214A8">
        <w:rPr>
          <w:rFonts w:ascii="Courier New" w:hAnsi="Courier New" w:cs="Courier New"/>
          <w:sz w:val="28"/>
          <w:szCs w:val="28"/>
        </w:rPr>
        <w:t>.</w:t>
      </w:r>
      <w:r w:rsidR="00337697" w:rsidRPr="007A5F8F">
        <w:rPr>
          <w:rFonts w:ascii="Courier New" w:hAnsi="Courier New" w:cs="Courier New"/>
          <w:sz w:val="28"/>
          <w:szCs w:val="28"/>
        </w:rPr>
        <w:t xml:space="preserve"> </w:t>
      </w:r>
    </w:p>
    <w:p w:rsidR="00EE614E" w:rsidRDefault="00EE614E" w:rsidP="00E81B9F">
      <w:pPr>
        <w:rPr>
          <w:rFonts w:ascii="Courier New" w:hAnsi="Courier New" w:cs="Courier New"/>
          <w:sz w:val="28"/>
          <w:szCs w:val="28"/>
        </w:rPr>
      </w:pPr>
    </w:p>
    <w:p w:rsidR="00470173" w:rsidRDefault="00337697" w:rsidP="00E81B9F">
      <w:pPr>
        <w:rPr>
          <w:rFonts w:ascii="Courier New" w:hAnsi="Courier New" w:cs="Courier New"/>
          <w:sz w:val="28"/>
          <w:szCs w:val="28"/>
        </w:rPr>
      </w:pPr>
      <w:r w:rsidRPr="00EE614E">
        <w:rPr>
          <w:color w:val="0000CC"/>
          <w:sz w:val="28"/>
          <w:szCs w:val="28"/>
        </w:rPr>
        <w:t>A</w:t>
      </w:r>
      <w:r w:rsidRPr="007A5F8F">
        <w:rPr>
          <w:rFonts w:ascii="Courier New" w:hAnsi="Courier New" w:cs="Courier New"/>
          <w:sz w:val="28"/>
          <w:szCs w:val="28"/>
        </w:rPr>
        <w:t xml:space="preserve"> étant défini pour nous comme </w:t>
      </w:r>
      <w:r w:rsidRPr="00454FCC">
        <w:rPr>
          <w:i/>
          <w:color w:val="0000CC"/>
        </w:rPr>
        <w:t>le lieu de la parole</w:t>
      </w:r>
      <w:r w:rsidRPr="007A5F8F">
        <w:rPr>
          <w:rFonts w:ascii="Courier New" w:hAnsi="Courier New" w:cs="Courier New"/>
          <w:sz w:val="28"/>
          <w:szCs w:val="28"/>
        </w:rPr>
        <w:t xml:space="preserve">, ce lieu toujours évoqué dès qu’il y a parole, </w:t>
      </w:r>
    </w:p>
    <w:p w:rsidR="00470173" w:rsidRDefault="00337697" w:rsidP="00E81B9F">
      <w:pPr>
        <w:rPr>
          <w:rFonts w:ascii="Courier New" w:hAnsi="Courier New" w:cs="Courier New"/>
          <w:sz w:val="28"/>
          <w:szCs w:val="28"/>
        </w:rPr>
      </w:pPr>
      <w:r w:rsidRPr="007A5F8F">
        <w:rPr>
          <w:rFonts w:ascii="Courier New" w:hAnsi="Courier New" w:cs="Courier New"/>
          <w:sz w:val="28"/>
          <w:szCs w:val="28"/>
        </w:rPr>
        <w:t xml:space="preserve">ce lieu tiers qui existe toujours dans les rapports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l’autre dès qu’il y a articulation signifiante. </w:t>
      </w:r>
    </w:p>
    <w:p w:rsidR="00E13E2D" w:rsidRDefault="00E13E2D" w:rsidP="00E81B9F">
      <w:pPr>
        <w:rPr>
          <w:rFonts w:ascii="Courier New" w:hAnsi="Courier New" w:cs="Courier New"/>
          <w:color w:val="0000FF"/>
          <w:sz w:val="28"/>
          <w:szCs w:val="28"/>
        </w:rPr>
      </w:pPr>
    </w:p>
    <w:p w:rsidR="00E13E2D" w:rsidRPr="00454FCC" w:rsidRDefault="00337697" w:rsidP="00E81B9F">
      <w:pPr>
        <w:rPr>
          <w:rFonts w:ascii="Courier New" w:hAnsi="Courier New" w:cs="Courier New"/>
          <w:color w:val="000000" w:themeColor="text1"/>
          <w:sz w:val="28"/>
          <w:szCs w:val="28"/>
        </w:rPr>
      </w:pPr>
      <w:r w:rsidRPr="00454FCC">
        <w:rPr>
          <w:rFonts w:ascii="Courier New" w:hAnsi="Courier New" w:cs="Courier New"/>
          <w:color w:val="000000" w:themeColor="text1"/>
          <w:sz w:val="28"/>
          <w:szCs w:val="28"/>
        </w:rPr>
        <w:t xml:space="preserve">Ce grand </w:t>
      </w:r>
      <w:r w:rsidRPr="00454FCC">
        <w:rPr>
          <w:color w:val="0000CC"/>
          <w:sz w:val="28"/>
          <w:szCs w:val="28"/>
        </w:rPr>
        <w:t>A</w:t>
      </w:r>
      <w:r w:rsidRPr="00454FCC">
        <w:rPr>
          <w:rFonts w:ascii="Courier New" w:hAnsi="Courier New" w:cs="Courier New"/>
          <w:color w:val="000000" w:themeColor="text1"/>
          <w:sz w:val="28"/>
          <w:szCs w:val="28"/>
        </w:rPr>
        <w:t xml:space="preserve"> n’est pas un autre absolu</w:t>
      </w:r>
      <w:r w:rsidR="00E13E2D" w:rsidRPr="00454FCC">
        <w:rPr>
          <w:rFonts w:ascii="Courier New" w:hAnsi="Courier New" w:cs="Courier New"/>
          <w:color w:val="000000" w:themeColor="text1"/>
          <w:sz w:val="28"/>
          <w:szCs w:val="28"/>
        </w:rPr>
        <w:t>…</w:t>
      </w:r>
    </w:p>
    <w:p w:rsidR="00E13E2D" w:rsidRDefault="00337697" w:rsidP="00E13E2D">
      <w:pPr>
        <w:ind w:left="708"/>
        <w:rPr>
          <w:rFonts w:ascii="Courier New" w:hAnsi="Courier New" w:cs="Courier New"/>
          <w:color w:val="0000FF"/>
          <w:sz w:val="28"/>
          <w:szCs w:val="28"/>
        </w:rPr>
      </w:pPr>
      <w:r w:rsidRPr="00454FCC">
        <w:rPr>
          <w:rFonts w:ascii="Courier New" w:hAnsi="Courier New" w:cs="Courier New"/>
          <w:color w:val="000000" w:themeColor="text1"/>
          <w:sz w:val="28"/>
          <w:szCs w:val="28"/>
        </w:rPr>
        <w:t>un autre qui serait l’autre de ce que nous appelons dans notre verbigération</w:t>
      </w:r>
      <w:r w:rsidRPr="007A5F8F">
        <w:rPr>
          <w:rStyle w:val="Appelnotedebasdep"/>
          <w:b/>
          <w:bCs/>
          <w:color w:val="FF3300"/>
          <w:sz w:val="28"/>
          <w:szCs w:val="28"/>
        </w:rPr>
        <w:footnoteReference w:id="166"/>
      </w:r>
      <w:r w:rsidRPr="007A5F8F">
        <w:rPr>
          <w:rFonts w:ascii="Courier New" w:hAnsi="Courier New" w:cs="Courier New"/>
          <w:color w:val="0000FF"/>
          <w:sz w:val="28"/>
          <w:szCs w:val="28"/>
        </w:rPr>
        <w:t xml:space="preserve"> </w:t>
      </w:r>
      <w:r w:rsidRPr="00454FCC">
        <w:rPr>
          <w:rFonts w:ascii="Courier New" w:hAnsi="Courier New" w:cs="Courier New"/>
          <w:color w:val="000000" w:themeColor="text1"/>
          <w:sz w:val="28"/>
          <w:szCs w:val="28"/>
        </w:rPr>
        <w:t>morale</w:t>
      </w:r>
      <w:r w:rsidRPr="007A5F8F">
        <w:rPr>
          <w:rFonts w:ascii="Courier New" w:hAnsi="Courier New" w:cs="Courier New"/>
          <w:color w:val="0000FF"/>
          <w:sz w:val="28"/>
          <w:szCs w:val="28"/>
        </w:rPr>
        <w:t xml:space="preserve"> </w:t>
      </w:r>
    </w:p>
    <w:p w:rsidR="00E13E2D" w:rsidRPr="00454FCC" w:rsidRDefault="00E13E2D" w:rsidP="00E13E2D">
      <w:pPr>
        <w:ind w:left="708"/>
        <w:rPr>
          <w:rFonts w:ascii="Courier New" w:hAnsi="Courier New" w:cs="Courier New"/>
          <w:color w:val="000000" w:themeColor="text1"/>
          <w:sz w:val="28"/>
          <w:szCs w:val="28"/>
        </w:rPr>
      </w:pPr>
      <w:r w:rsidRPr="00454FCC">
        <w:rPr>
          <w:rFonts w:ascii="Courier New" w:hAnsi="Courier New" w:cs="Courier New"/>
          <w:color w:val="000000" w:themeColor="text1"/>
          <w:sz w:val="28"/>
          <w:szCs w:val="28"/>
        </w:rPr>
        <w:t>« </w:t>
      </w:r>
      <w:r w:rsidR="00337697" w:rsidRPr="00454FCC">
        <w:rPr>
          <w:i/>
          <w:color w:val="000000" w:themeColor="text1"/>
        </w:rPr>
        <w:t>l’autre respecté en tant que sujet</w:t>
      </w:r>
      <w:r w:rsidR="008214A8" w:rsidRPr="00454FCC">
        <w:rPr>
          <w:i/>
          <w:color w:val="000000" w:themeColor="text1"/>
        </w:rPr>
        <w:t>,</w:t>
      </w:r>
      <w:r w:rsidR="00337697" w:rsidRPr="00454FCC">
        <w:rPr>
          <w:i/>
          <w:color w:val="000000" w:themeColor="text1"/>
        </w:rPr>
        <w:t xml:space="preserve"> en tant qu’il est moralement notre égal</w:t>
      </w:r>
      <w:r w:rsidR="008214A8" w:rsidRPr="00454FCC">
        <w:rPr>
          <w:rFonts w:ascii="Courier New" w:hAnsi="Courier New" w:cs="Courier New"/>
          <w:color w:val="000000" w:themeColor="text1"/>
          <w:sz w:val="28"/>
          <w:szCs w:val="28"/>
        </w:rPr>
        <w:t> »</w:t>
      </w:r>
      <w:r w:rsidR="00337697" w:rsidRPr="00454FCC">
        <w:rPr>
          <w:rFonts w:ascii="Courier New" w:hAnsi="Courier New" w:cs="Courier New"/>
          <w:color w:val="000000" w:themeColor="text1"/>
          <w:sz w:val="28"/>
          <w:szCs w:val="28"/>
        </w:rPr>
        <w:t xml:space="preserve"> </w:t>
      </w:r>
    </w:p>
    <w:p w:rsidR="00454FCC" w:rsidRDefault="00E13E2D" w:rsidP="00E81B9F">
      <w:pPr>
        <w:rPr>
          <w:rFonts w:ascii="Courier New" w:hAnsi="Courier New" w:cs="Courier New"/>
          <w:color w:val="000000" w:themeColor="text1"/>
          <w:sz w:val="28"/>
          <w:szCs w:val="28"/>
        </w:rPr>
      </w:pPr>
      <w:r w:rsidRPr="00454FCC">
        <w:rPr>
          <w:rFonts w:ascii="Courier New" w:hAnsi="Courier New" w:cs="Courier New"/>
          <w:color w:val="000000" w:themeColor="text1"/>
          <w:sz w:val="28"/>
          <w:szCs w:val="28"/>
        </w:rPr>
        <w:t>…n</w:t>
      </w:r>
      <w:r w:rsidR="00337697" w:rsidRPr="00454FCC">
        <w:rPr>
          <w:rFonts w:ascii="Courier New" w:hAnsi="Courier New" w:cs="Courier New"/>
          <w:color w:val="000000" w:themeColor="text1"/>
          <w:sz w:val="28"/>
          <w:szCs w:val="28"/>
        </w:rPr>
        <w:t xml:space="preserve">on, cet </w:t>
      </w:r>
      <w:r w:rsidR="00337697" w:rsidRPr="00454FCC">
        <w:rPr>
          <w:color w:val="0000CC"/>
          <w:sz w:val="28"/>
          <w:szCs w:val="28"/>
        </w:rPr>
        <w:t>A</w:t>
      </w:r>
      <w:r w:rsidR="00337697" w:rsidRPr="00454FCC">
        <w:rPr>
          <w:rFonts w:ascii="Courier New" w:hAnsi="Courier New" w:cs="Courier New"/>
          <w:color w:val="000000" w:themeColor="text1"/>
          <w:sz w:val="28"/>
          <w:szCs w:val="28"/>
        </w:rPr>
        <w:t xml:space="preserve">utre, tel que je vous apprends ici </w:t>
      </w:r>
    </w:p>
    <w:p w:rsidR="00E13E2D" w:rsidRPr="00454FCC" w:rsidRDefault="00337697" w:rsidP="00E81B9F">
      <w:pPr>
        <w:rPr>
          <w:rFonts w:ascii="Courier New" w:hAnsi="Courier New" w:cs="Courier New"/>
          <w:color w:val="000000" w:themeColor="text1"/>
          <w:sz w:val="28"/>
          <w:szCs w:val="28"/>
        </w:rPr>
      </w:pPr>
      <w:r w:rsidRPr="00454FCC">
        <w:rPr>
          <w:rFonts w:ascii="Courier New" w:hAnsi="Courier New" w:cs="Courier New"/>
          <w:color w:val="000000" w:themeColor="text1"/>
          <w:sz w:val="28"/>
          <w:szCs w:val="28"/>
        </w:rPr>
        <w:t>à l’articuler</w:t>
      </w:r>
      <w:r w:rsidR="00E13E2D" w:rsidRPr="00454FCC">
        <w:rPr>
          <w:rFonts w:ascii="Courier New" w:hAnsi="Courier New" w:cs="Courier New"/>
          <w:color w:val="000000" w:themeColor="text1"/>
          <w:sz w:val="28"/>
          <w:szCs w:val="28"/>
        </w:rPr>
        <w:t>…</w:t>
      </w:r>
    </w:p>
    <w:p w:rsidR="00470173" w:rsidRPr="00454FCC" w:rsidRDefault="00337697" w:rsidP="00E13E2D">
      <w:pPr>
        <w:ind w:left="708"/>
        <w:rPr>
          <w:rFonts w:ascii="Courier New" w:hAnsi="Courier New" w:cs="Courier New"/>
          <w:color w:val="000000" w:themeColor="text1"/>
          <w:sz w:val="28"/>
          <w:szCs w:val="28"/>
        </w:rPr>
      </w:pPr>
      <w:r w:rsidRPr="00454FCC">
        <w:rPr>
          <w:rFonts w:ascii="Courier New" w:hAnsi="Courier New" w:cs="Courier New"/>
          <w:color w:val="000000" w:themeColor="text1"/>
          <w:sz w:val="28"/>
          <w:szCs w:val="28"/>
        </w:rPr>
        <w:t>à la fois nécessité et nécessaire comme lieu</w:t>
      </w:r>
      <w:r w:rsidR="00470173" w:rsidRPr="00454FCC">
        <w:rPr>
          <w:rFonts w:ascii="Courier New" w:hAnsi="Courier New" w:cs="Courier New"/>
          <w:color w:val="000000" w:themeColor="text1"/>
          <w:sz w:val="28"/>
          <w:szCs w:val="28"/>
        </w:rPr>
        <w:t>,</w:t>
      </w:r>
      <w:r w:rsidRPr="00454FCC">
        <w:rPr>
          <w:rFonts w:ascii="Courier New" w:hAnsi="Courier New" w:cs="Courier New"/>
          <w:color w:val="000000" w:themeColor="text1"/>
          <w:sz w:val="28"/>
          <w:szCs w:val="28"/>
        </w:rPr>
        <w:t xml:space="preserve"> mais en même temps perpétuellement soumis à </w:t>
      </w:r>
    </w:p>
    <w:p w:rsidR="00E13E2D" w:rsidRDefault="00337697" w:rsidP="00E13E2D">
      <w:pPr>
        <w:ind w:left="708"/>
        <w:rPr>
          <w:rFonts w:ascii="Courier New" w:hAnsi="Courier New" w:cs="Courier New"/>
          <w:color w:val="0000FF"/>
          <w:sz w:val="28"/>
          <w:szCs w:val="28"/>
        </w:rPr>
      </w:pPr>
      <w:r w:rsidRPr="00454FCC">
        <w:rPr>
          <w:rFonts w:ascii="Courier New" w:hAnsi="Courier New" w:cs="Courier New"/>
          <w:color w:val="000000" w:themeColor="text1"/>
          <w:sz w:val="28"/>
          <w:szCs w:val="28"/>
        </w:rPr>
        <w:t>la question de ce qui le</w:t>
      </w:r>
      <w:r w:rsidRPr="00454FCC">
        <w:rPr>
          <w:b/>
          <w:bCs/>
          <w:color w:val="000000" w:themeColor="text1"/>
          <w:sz w:val="28"/>
          <w:szCs w:val="28"/>
        </w:rPr>
        <w:t xml:space="preserve">  </w:t>
      </w:r>
      <w:r w:rsidRPr="00454FCC">
        <w:rPr>
          <w:rFonts w:ascii="Courier New" w:hAnsi="Courier New" w:cs="Courier New"/>
          <w:color w:val="000000" w:themeColor="text1"/>
          <w:sz w:val="28"/>
          <w:szCs w:val="28"/>
        </w:rPr>
        <w:t>garantit lui</w:t>
      </w:r>
      <w:r w:rsidR="00454FCC" w:rsidRPr="00454FCC">
        <w:rPr>
          <w:rFonts w:ascii="Courier New" w:hAnsi="Courier New" w:cs="Courier New"/>
          <w:color w:val="000000" w:themeColor="text1"/>
          <w:sz w:val="28"/>
          <w:szCs w:val="28"/>
        </w:rPr>
        <w:t>–</w:t>
      </w:r>
      <w:r w:rsidRPr="00454FCC">
        <w:rPr>
          <w:rFonts w:ascii="Courier New" w:hAnsi="Courier New" w:cs="Courier New"/>
          <w:color w:val="000000" w:themeColor="text1"/>
          <w:sz w:val="28"/>
          <w:szCs w:val="28"/>
        </w:rPr>
        <w:t>même</w:t>
      </w:r>
    </w:p>
    <w:p w:rsidR="008214A8" w:rsidRDefault="00E13E2D" w:rsidP="00E81B9F">
      <w:pPr>
        <w:rPr>
          <w:rFonts w:ascii="Courier New" w:hAnsi="Courier New" w:cs="Courier New"/>
          <w:color w:val="0000FF"/>
          <w:sz w:val="28"/>
          <w:szCs w:val="28"/>
        </w:rPr>
      </w:pPr>
      <w:r w:rsidRPr="00454FCC">
        <w:rPr>
          <w:rFonts w:ascii="Courier New" w:hAnsi="Courier New" w:cs="Courier New"/>
          <w:color w:val="0000CC"/>
          <w:sz w:val="28"/>
          <w:szCs w:val="28"/>
        </w:rPr>
        <w:t>…</w:t>
      </w:r>
      <w:r w:rsidR="00337697" w:rsidRPr="00454FCC">
        <w:rPr>
          <w:i/>
          <w:color w:val="0000CC"/>
        </w:rPr>
        <w:t>c’est un Autre perpétuellement évanouissant</w:t>
      </w:r>
      <w:r w:rsidRPr="00454FCC">
        <w:rPr>
          <w:rFonts w:ascii="Courier New" w:hAnsi="Courier New" w:cs="Courier New"/>
          <w:color w:val="0000CC"/>
          <w:sz w:val="28"/>
          <w:szCs w:val="28"/>
        </w:rPr>
        <w:t>,</w:t>
      </w:r>
      <w:r w:rsidR="00337697" w:rsidRPr="007A5F8F">
        <w:rPr>
          <w:rFonts w:ascii="Courier New" w:hAnsi="Courier New" w:cs="Courier New"/>
          <w:color w:val="0000FF"/>
          <w:sz w:val="28"/>
          <w:szCs w:val="28"/>
        </w:rPr>
        <w:t xml:space="preserve"> </w:t>
      </w:r>
      <w:r w:rsidR="00337697" w:rsidRPr="00454FCC">
        <w:rPr>
          <w:rFonts w:ascii="Courier New" w:hAnsi="Courier New" w:cs="Courier New"/>
          <w:color w:val="000000" w:themeColor="text1"/>
          <w:sz w:val="28"/>
          <w:szCs w:val="28"/>
        </w:rPr>
        <w:t>et de ce fait même,</w:t>
      </w:r>
      <w:r w:rsidR="00337697" w:rsidRPr="007A5F8F">
        <w:rPr>
          <w:rFonts w:ascii="Courier New" w:hAnsi="Courier New" w:cs="Courier New"/>
          <w:color w:val="0000FF"/>
          <w:sz w:val="28"/>
          <w:szCs w:val="28"/>
        </w:rPr>
        <w:t xml:space="preserve"> </w:t>
      </w:r>
    </w:p>
    <w:p w:rsidR="00337697" w:rsidRPr="00454FCC" w:rsidRDefault="00337697" w:rsidP="00E81B9F">
      <w:pPr>
        <w:rPr>
          <w:rFonts w:ascii="Courier New" w:hAnsi="Courier New" w:cs="Courier New"/>
          <w:color w:val="0000CC"/>
          <w:sz w:val="28"/>
          <w:szCs w:val="28"/>
        </w:rPr>
      </w:pPr>
      <w:r w:rsidRPr="00454FCC">
        <w:rPr>
          <w:i/>
          <w:color w:val="0000CC"/>
        </w:rPr>
        <w:t>qui nous met nous</w:t>
      </w:r>
      <w:r w:rsidR="00454FCC" w:rsidRPr="00454FCC">
        <w:rPr>
          <w:i/>
          <w:color w:val="0000CC"/>
        </w:rPr>
        <w:t>–</w:t>
      </w:r>
      <w:r w:rsidRPr="00454FCC">
        <w:rPr>
          <w:i/>
          <w:color w:val="0000CC"/>
        </w:rPr>
        <w:t>mêmes dans une position perpétuellement évanouissante</w:t>
      </w:r>
      <w:r w:rsidRPr="00454FCC">
        <w:rPr>
          <w:rFonts w:ascii="Courier New" w:hAnsi="Courier New" w:cs="Courier New"/>
          <w:color w:val="0000CC"/>
          <w:sz w:val="28"/>
          <w:szCs w:val="28"/>
        </w:rPr>
        <w:t>.</w:t>
      </w:r>
    </w:p>
    <w:p w:rsidR="00E13E2D" w:rsidRDefault="00E13E2D" w:rsidP="00E81B9F">
      <w:pPr>
        <w:rPr>
          <w:rFonts w:ascii="Courier New" w:hAnsi="Courier New" w:cs="Courier New"/>
          <w:color w:val="0000FF"/>
          <w:sz w:val="28"/>
          <w:szCs w:val="28"/>
        </w:rPr>
      </w:pPr>
    </w:p>
    <w:p w:rsidR="00470173" w:rsidRPr="00454FCC" w:rsidRDefault="00337697" w:rsidP="00E81B9F">
      <w:pPr>
        <w:rPr>
          <w:rFonts w:ascii="Courier New" w:hAnsi="Courier New" w:cs="Courier New"/>
          <w:color w:val="000000" w:themeColor="text1"/>
          <w:sz w:val="28"/>
          <w:szCs w:val="28"/>
        </w:rPr>
      </w:pPr>
      <w:r w:rsidRPr="00454FCC">
        <w:rPr>
          <w:rFonts w:ascii="Courier New" w:hAnsi="Courier New" w:cs="Courier New"/>
          <w:color w:val="000000" w:themeColor="text1"/>
          <w:sz w:val="28"/>
          <w:szCs w:val="28"/>
        </w:rPr>
        <w:t xml:space="preserve">Or, c’est à la </w:t>
      </w:r>
      <w:r w:rsidRPr="00454FCC">
        <w:rPr>
          <w:i/>
          <w:color w:val="000000" w:themeColor="text1"/>
        </w:rPr>
        <w:t>question</w:t>
      </w:r>
      <w:r w:rsidRPr="00454FCC">
        <w:rPr>
          <w:rFonts w:ascii="Courier New" w:hAnsi="Courier New" w:cs="Courier New"/>
          <w:color w:val="000000" w:themeColor="text1"/>
          <w:sz w:val="28"/>
          <w:szCs w:val="28"/>
        </w:rPr>
        <w:t xml:space="preserve"> posée à l’Autre de </w:t>
      </w:r>
    </w:p>
    <w:p w:rsidR="00470173" w:rsidRPr="00454FCC" w:rsidRDefault="00470173" w:rsidP="00E81B9F">
      <w:pPr>
        <w:rPr>
          <w:rFonts w:ascii="Courier New" w:hAnsi="Courier New" w:cs="Courier New"/>
          <w:color w:val="000000" w:themeColor="text1"/>
          <w:sz w:val="28"/>
          <w:szCs w:val="28"/>
        </w:rPr>
      </w:pPr>
      <w:r w:rsidRPr="00454FCC">
        <w:rPr>
          <w:rFonts w:ascii="Courier New" w:hAnsi="Courier New" w:cs="Courier New"/>
          <w:color w:val="000000" w:themeColor="text1"/>
          <w:sz w:val="28"/>
          <w:szCs w:val="28"/>
        </w:rPr>
        <w:t>« </w:t>
      </w:r>
      <w:r w:rsidR="00337697" w:rsidRPr="00454FCC">
        <w:rPr>
          <w:i/>
          <w:color w:val="000000" w:themeColor="text1"/>
        </w:rPr>
        <w:t>ce qu’il peut nous donner</w:t>
      </w:r>
      <w:r w:rsidRPr="00454FCC">
        <w:rPr>
          <w:rFonts w:ascii="Courier New" w:hAnsi="Courier New" w:cs="Courier New"/>
          <w:color w:val="000000" w:themeColor="text1"/>
          <w:sz w:val="28"/>
          <w:szCs w:val="28"/>
        </w:rPr>
        <w:t> »</w:t>
      </w:r>
      <w:r w:rsidR="00337697" w:rsidRPr="00454FCC">
        <w:rPr>
          <w:rFonts w:ascii="Courier New" w:hAnsi="Courier New" w:cs="Courier New"/>
          <w:color w:val="000000" w:themeColor="text1"/>
          <w:sz w:val="28"/>
          <w:szCs w:val="28"/>
        </w:rPr>
        <w:t xml:space="preserve">, de ce qu’il a à nous répondre, </w:t>
      </w:r>
    </w:p>
    <w:p w:rsidR="00337697" w:rsidRPr="007A5F8F" w:rsidRDefault="00337697" w:rsidP="00E81B9F">
      <w:pPr>
        <w:rPr>
          <w:rFonts w:ascii="Courier New" w:hAnsi="Courier New" w:cs="Courier New"/>
          <w:sz w:val="28"/>
          <w:szCs w:val="28"/>
        </w:rPr>
      </w:pPr>
      <w:r w:rsidRPr="00454FCC">
        <w:rPr>
          <w:rFonts w:ascii="Courier New" w:hAnsi="Courier New" w:cs="Courier New"/>
          <w:color w:val="000000" w:themeColor="text1"/>
          <w:sz w:val="28"/>
          <w:szCs w:val="28"/>
        </w:rPr>
        <w:t xml:space="preserve">c’est à cette </w:t>
      </w:r>
      <w:r w:rsidRPr="00454FCC">
        <w:rPr>
          <w:i/>
          <w:color w:val="000000" w:themeColor="text1"/>
        </w:rPr>
        <w:t>question</w:t>
      </w:r>
      <w:r w:rsidRPr="00454FCC">
        <w:rPr>
          <w:rFonts w:ascii="Courier New" w:hAnsi="Courier New" w:cs="Courier New"/>
          <w:color w:val="000000" w:themeColor="text1"/>
          <w:sz w:val="28"/>
          <w:szCs w:val="28"/>
        </w:rPr>
        <w:t xml:space="preserve"> que se rattache</w:t>
      </w:r>
      <w:r w:rsidRPr="007A5F8F">
        <w:rPr>
          <w:rFonts w:ascii="Courier New" w:hAnsi="Courier New" w:cs="Courier New"/>
          <w:color w:val="0000FF"/>
          <w:sz w:val="28"/>
          <w:szCs w:val="28"/>
        </w:rPr>
        <w:t xml:space="preserve"> </w:t>
      </w:r>
      <w:r w:rsidRPr="00454FCC">
        <w:rPr>
          <w:i/>
          <w:color w:val="0000CC"/>
        </w:rPr>
        <w:t>l’amour</w:t>
      </w:r>
      <w:r w:rsidRPr="007A5F8F">
        <w:rPr>
          <w:rFonts w:ascii="Courier New" w:hAnsi="Courier New" w:cs="Courier New"/>
          <w:color w:val="0000FF"/>
          <w:sz w:val="28"/>
          <w:szCs w:val="28"/>
        </w:rPr>
        <w:t xml:space="preserve"> </w:t>
      </w:r>
      <w:r w:rsidRPr="00454FCC">
        <w:rPr>
          <w:rFonts w:ascii="Courier New" w:hAnsi="Courier New" w:cs="Courier New"/>
          <w:color w:val="000000" w:themeColor="text1"/>
          <w:sz w:val="28"/>
          <w:szCs w:val="28"/>
        </w:rPr>
        <w:t>comme tel.</w:t>
      </w:r>
      <w:r w:rsidRPr="007A5F8F">
        <w:rPr>
          <w:rFonts w:ascii="Courier New" w:hAnsi="Courier New" w:cs="Courier New"/>
          <w:sz w:val="28"/>
          <w:szCs w:val="28"/>
        </w:rPr>
        <w:t xml:space="preserve"> </w:t>
      </w:r>
    </w:p>
    <w:p w:rsidR="008214A8" w:rsidRDefault="008214A8" w:rsidP="00E81B9F">
      <w:pPr>
        <w:rPr>
          <w:rFonts w:ascii="Courier New" w:hAnsi="Courier New" w:cs="Courier New"/>
          <w:sz w:val="28"/>
          <w:szCs w:val="28"/>
        </w:rPr>
      </w:pPr>
    </w:p>
    <w:p w:rsidR="00E13E2D" w:rsidRDefault="00337697" w:rsidP="00E81B9F">
      <w:pPr>
        <w:rPr>
          <w:rFonts w:ascii="Courier New" w:hAnsi="Courier New" w:cs="Courier New"/>
          <w:sz w:val="28"/>
          <w:szCs w:val="28"/>
        </w:rPr>
      </w:pPr>
      <w:r w:rsidRPr="007A5F8F">
        <w:rPr>
          <w:rFonts w:ascii="Courier New" w:hAnsi="Courier New" w:cs="Courier New"/>
          <w:sz w:val="28"/>
          <w:szCs w:val="28"/>
        </w:rPr>
        <w:t xml:space="preserve">Non pas que </w:t>
      </w:r>
      <w:r w:rsidR="008214A8" w:rsidRPr="00454FCC">
        <w:rPr>
          <w:i/>
          <w:color w:val="0000CC"/>
        </w:rPr>
        <w:t>l’amour</w:t>
      </w:r>
      <w:r w:rsidRPr="007A5F8F">
        <w:rPr>
          <w:rFonts w:ascii="Courier New" w:hAnsi="Courier New" w:cs="Courier New"/>
          <w:sz w:val="28"/>
          <w:szCs w:val="28"/>
        </w:rPr>
        <w:t xml:space="preserve"> soit identique à chacune des demandes dont nous l’assaillons, mais que </w:t>
      </w:r>
      <w:r w:rsidR="008214A8" w:rsidRPr="00454FCC">
        <w:rPr>
          <w:i/>
          <w:color w:val="0000CC"/>
        </w:rPr>
        <w:t>l’amour</w:t>
      </w:r>
      <w:r w:rsidRPr="008214A8">
        <w:rPr>
          <w:i/>
        </w:rPr>
        <w:t xml:space="preserve"> se situe dans l’au</w:t>
      </w:r>
      <w:r w:rsidR="00454FCC">
        <w:rPr>
          <w:i/>
        </w:rPr>
        <w:t>–</w:t>
      </w:r>
      <w:r w:rsidRPr="008214A8">
        <w:rPr>
          <w:i/>
        </w:rPr>
        <w:t>delà de cette demande</w:t>
      </w:r>
      <w:r w:rsidRPr="007A5F8F">
        <w:rPr>
          <w:rFonts w:ascii="Courier New" w:hAnsi="Courier New" w:cs="Courier New"/>
          <w:sz w:val="28"/>
          <w:szCs w:val="28"/>
        </w:rPr>
        <w:t xml:space="preserve"> en tant que l’Autre peut ou non nous répondre comme dernière présence. </w:t>
      </w:r>
    </w:p>
    <w:p w:rsidR="008214A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toute la question est de s’apercevoir du rapport qui lie cet Autre</w:t>
      </w:r>
      <w:r w:rsidR="008214A8">
        <w:rPr>
          <w:rFonts w:ascii="Courier New" w:hAnsi="Courier New" w:cs="Courier New"/>
          <w:sz w:val="28"/>
          <w:szCs w:val="28"/>
        </w:rPr>
        <w:t>…</w:t>
      </w:r>
    </w:p>
    <w:p w:rsidR="008214A8" w:rsidRDefault="00337697" w:rsidP="008214A8">
      <w:pPr>
        <w:ind w:firstLine="708"/>
        <w:rPr>
          <w:rFonts w:ascii="Courier New" w:hAnsi="Courier New" w:cs="Courier New"/>
          <w:sz w:val="28"/>
          <w:szCs w:val="28"/>
        </w:rPr>
      </w:pPr>
      <w:r w:rsidRPr="007A5F8F">
        <w:rPr>
          <w:rFonts w:ascii="Courier New" w:hAnsi="Courier New" w:cs="Courier New"/>
          <w:sz w:val="28"/>
          <w:szCs w:val="28"/>
        </w:rPr>
        <w:t xml:space="preserve">auquel est adressée la demande d’amour </w:t>
      </w:r>
    </w:p>
    <w:p w:rsidR="008214A8" w:rsidRDefault="008214A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avec l’apparition de ce terme du </w:t>
      </w:r>
      <w:r w:rsidR="00337697" w:rsidRPr="008214A8">
        <w:rPr>
          <w:i/>
          <w:color w:val="0000CC"/>
        </w:rPr>
        <w:t>désir</w:t>
      </w:r>
      <w:r w:rsidR="00337697" w:rsidRPr="007A5F8F">
        <w:rPr>
          <w:rFonts w:ascii="Courier New" w:hAnsi="Courier New" w:cs="Courier New"/>
          <w:sz w:val="28"/>
          <w:szCs w:val="28"/>
        </w:rPr>
        <w:t xml:space="preserve"> en tant </w:t>
      </w:r>
    </w:p>
    <w:p w:rsidR="00E13E2D" w:rsidRDefault="00337697" w:rsidP="00E81B9F">
      <w:pPr>
        <w:rPr>
          <w:rFonts w:ascii="Courier New" w:hAnsi="Courier New" w:cs="Courier New"/>
          <w:sz w:val="28"/>
          <w:szCs w:val="28"/>
        </w:rPr>
      </w:pPr>
      <w:r w:rsidRPr="007A5F8F">
        <w:rPr>
          <w:rFonts w:ascii="Courier New" w:hAnsi="Courier New" w:cs="Courier New"/>
          <w:sz w:val="28"/>
          <w:szCs w:val="28"/>
        </w:rPr>
        <w:t>qu’il n’est plus du tout</w:t>
      </w:r>
      <w:r w:rsidR="00E13E2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cet Autre</w:t>
      </w:r>
      <w:r w:rsidR="00E13E2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notre égal</w:t>
      </w:r>
      <w:r w:rsidR="00E13E2D">
        <w:rPr>
          <w:rFonts w:ascii="Courier New" w:hAnsi="Courier New" w:cs="Courier New"/>
          <w:sz w:val="28"/>
          <w:szCs w:val="28"/>
        </w:rPr>
        <w:t>…</w:t>
      </w:r>
    </w:p>
    <w:p w:rsidR="00E13E2D" w:rsidRDefault="00337697" w:rsidP="00E13E2D">
      <w:pPr>
        <w:ind w:firstLine="708"/>
        <w:rPr>
          <w:rFonts w:ascii="Courier New" w:hAnsi="Courier New" w:cs="Courier New"/>
          <w:sz w:val="28"/>
          <w:szCs w:val="28"/>
        </w:rPr>
      </w:pPr>
      <w:r w:rsidRPr="007A5F8F">
        <w:rPr>
          <w:rFonts w:ascii="Courier New" w:hAnsi="Courier New" w:cs="Courier New"/>
          <w:sz w:val="28"/>
          <w:szCs w:val="28"/>
        </w:rPr>
        <w:t xml:space="preserve">cet Autre auquel nous aspirons, cet Autre </w:t>
      </w:r>
      <w:r w:rsidRPr="00E13E2D">
        <w:rPr>
          <w:i/>
          <w:color w:val="0000CC"/>
        </w:rPr>
        <w:t>de l’amour</w:t>
      </w:r>
      <w:r w:rsidRPr="007A5F8F">
        <w:rPr>
          <w:rFonts w:ascii="Courier New" w:hAnsi="Courier New" w:cs="Courier New"/>
          <w:sz w:val="28"/>
          <w:szCs w:val="28"/>
        </w:rPr>
        <w:t xml:space="preserve"> </w:t>
      </w:r>
    </w:p>
    <w:p w:rsidR="008214A8" w:rsidRDefault="00E13E2D" w:rsidP="00E13E2D">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mais qu’il est </w:t>
      </w:r>
      <w:r w:rsidR="00337697" w:rsidRPr="008214A8">
        <w:rPr>
          <w:i/>
        </w:rPr>
        <w:t>quelque chose</w:t>
      </w:r>
      <w:r w:rsidR="00337697" w:rsidRPr="007A5F8F">
        <w:rPr>
          <w:rFonts w:ascii="Courier New" w:hAnsi="Courier New" w:cs="Courier New"/>
          <w:sz w:val="28"/>
          <w:szCs w:val="28"/>
        </w:rPr>
        <w:t xml:space="preserve"> qui, par rapport à cela, </w:t>
      </w:r>
    </w:p>
    <w:p w:rsidR="008214A8" w:rsidRDefault="00337697" w:rsidP="00E13E2D">
      <w:pPr>
        <w:rPr>
          <w:rFonts w:ascii="Courier New" w:hAnsi="Courier New" w:cs="Courier New"/>
          <w:sz w:val="28"/>
          <w:szCs w:val="28"/>
        </w:rPr>
      </w:pPr>
      <w:r w:rsidRPr="007A5F8F">
        <w:rPr>
          <w:rFonts w:ascii="Courier New" w:hAnsi="Courier New" w:cs="Courier New"/>
          <w:sz w:val="28"/>
          <w:szCs w:val="28"/>
        </w:rPr>
        <w:t xml:space="preserve">en représente à proprement parler une </w:t>
      </w:r>
      <w:r w:rsidRPr="00E13E2D">
        <w:rPr>
          <w:i/>
        </w:rPr>
        <w:t>déchéance</w:t>
      </w:r>
      <w:r w:rsidR="00E13E2D">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13E2D">
      <w:pPr>
        <w:rPr>
          <w:rFonts w:ascii="Courier New" w:hAnsi="Courier New" w:cs="Courier New"/>
          <w:sz w:val="28"/>
          <w:szCs w:val="28"/>
        </w:rPr>
      </w:pPr>
      <w:r w:rsidRPr="007A5F8F">
        <w:rPr>
          <w:rFonts w:ascii="Courier New" w:hAnsi="Courier New" w:cs="Courier New"/>
          <w:sz w:val="28"/>
          <w:szCs w:val="28"/>
        </w:rPr>
        <w:t xml:space="preserve">je veux dire </w:t>
      </w:r>
      <w:r w:rsidRPr="00454FCC">
        <w:rPr>
          <w:i/>
          <w:color w:val="0000CC"/>
        </w:rPr>
        <w:t>quelque chose qui est de la nature de l’objet</w:t>
      </w:r>
      <w:r w:rsidRPr="007A5F8F">
        <w:rPr>
          <w:rFonts w:ascii="Courier New" w:hAnsi="Courier New" w:cs="Courier New"/>
          <w:sz w:val="28"/>
          <w:szCs w:val="28"/>
        </w:rPr>
        <w:t>.</w:t>
      </w:r>
    </w:p>
    <w:p w:rsidR="00E13E2D" w:rsidRDefault="00E13E2D" w:rsidP="00E81B9F">
      <w:pPr>
        <w:rPr>
          <w:rFonts w:ascii="Courier New" w:hAnsi="Courier New" w:cs="Courier New"/>
          <w:sz w:val="28"/>
          <w:szCs w:val="28"/>
        </w:rPr>
      </w:pPr>
    </w:p>
    <w:p w:rsidR="008214A8" w:rsidRDefault="00337697" w:rsidP="00E81B9F">
      <w:pPr>
        <w:rPr>
          <w:rFonts w:ascii="Courier New" w:hAnsi="Courier New" w:cs="Courier New"/>
          <w:sz w:val="28"/>
          <w:szCs w:val="28"/>
        </w:rPr>
      </w:pPr>
      <w:r w:rsidRPr="00454FCC">
        <w:rPr>
          <w:i/>
        </w:rPr>
        <w:t>Ce dont il s’agit dans le désir c’est d’un objet, non d’un sujet</w:t>
      </w:r>
      <w:r w:rsidRPr="007A5F8F">
        <w:rPr>
          <w:rFonts w:ascii="Courier New" w:hAnsi="Courier New" w:cs="Courier New"/>
          <w:sz w:val="28"/>
          <w:szCs w:val="28"/>
        </w:rPr>
        <w:t xml:space="preserve">. </w:t>
      </w:r>
    </w:p>
    <w:p w:rsidR="000A2AC5" w:rsidRPr="00454FCC" w:rsidRDefault="00337697" w:rsidP="00E81B9F">
      <w:pPr>
        <w:rPr>
          <w:i/>
          <w:color w:val="0000CC"/>
        </w:rPr>
      </w:pPr>
      <w:r w:rsidRPr="00454FCC">
        <w:rPr>
          <w:i/>
          <w:color w:val="0000CC"/>
        </w:rPr>
        <w:t xml:space="preserve">C’est justement ici que gît ce qu’on peut appeler </w:t>
      </w:r>
      <w:r w:rsidR="000A2AC5" w:rsidRPr="00454FCC">
        <w:rPr>
          <w:i/>
          <w:color w:val="0000CC"/>
        </w:rPr>
        <w:t>« </w:t>
      </w:r>
      <w:r w:rsidRPr="00454FCC">
        <w:rPr>
          <w:i/>
          <w:color w:val="0000CC"/>
        </w:rPr>
        <w:t>ce commandement épouvantable</w:t>
      </w:r>
      <w:r w:rsidR="000A2AC5" w:rsidRPr="00454FCC">
        <w:rPr>
          <w:i/>
          <w:color w:val="0000CC"/>
        </w:rPr>
        <w:t> »</w:t>
      </w:r>
      <w:r w:rsidRPr="00454FCC">
        <w:rPr>
          <w:i/>
          <w:color w:val="0000CC"/>
        </w:rPr>
        <w:t xml:space="preserve"> du dieu de l’amour</w:t>
      </w:r>
      <w:r w:rsidRPr="007A5F8F">
        <w:rPr>
          <w:rFonts w:ascii="Courier New" w:hAnsi="Courier New" w:cs="Courier New"/>
          <w:sz w:val="28"/>
          <w:szCs w:val="28"/>
        </w:rPr>
        <w:t xml:space="preserve"> qui est justement de faire de </w:t>
      </w:r>
      <w:r w:rsidR="000A2AC5" w:rsidRPr="008214A8">
        <w:rPr>
          <w:i/>
        </w:rPr>
        <w:t>l’</w:t>
      </w:r>
      <w:r w:rsidR="000A2AC5" w:rsidRPr="008214A8">
        <w:rPr>
          <w:i/>
          <w:color w:val="0000CC"/>
        </w:rPr>
        <w:t>objet</w:t>
      </w:r>
      <w:r w:rsidRPr="007A5F8F">
        <w:rPr>
          <w:rFonts w:ascii="Courier New" w:hAnsi="Courier New" w:cs="Courier New"/>
          <w:sz w:val="28"/>
          <w:szCs w:val="28"/>
        </w:rPr>
        <w:t xml:space="preserve"> qu’il nous désigne quelque chose qui, premièrement est un objet </w:t>
      </w:r>
    </w:p>
    <w:p w:rsidR="008214A8" w:rsidRDefault="00337697" w:rsidP="00E81B9F">
      <w:pPr>
        <w:rPr>
          <w:rFonts w:ascii="Courier New" w:hAnsi="Courier New" w:cs="Courier New"/>
          <w:sz w:val="28"/>
          <w:szCs w:val="28"/>
        </w:rPr>
      </w:pPr>
      <w:r w:rsidRPr="007A5F8F">
        <w:rPr>
          <w:rFonts w:ascii="Courier New" w:hAnsi="Courier New" w:cs="Courier New"/>
          <w:sz w:val="28"/>
          <w:szCs w:val="28"/>
        </w:rPr>
        <w:t xml:space="preserve">et deuxièmement ce devant quoi nous défaillons, </w:t>
      </w:r>
    </w:p>
    <w:p w:rsidR="00E13E2D" w:rsidRDefault="00337697" w:rsidP="00E81B9F">
      <w:pPr>
        <w:rPr>
          <w:rFonts w:ascii="Courier New" w:hAnsi="Courier New" w:cs="Courier New"/>
          <w:sz w:val="28"/>
          <w:szCs w:val="28"/>
        </w:rPr>
      </w:pPr>
      <w:r w:rsidRPr="007A5F8F">
        <w:rPr>
          <w:rFonts w:ascii="Courier New" w:hAnsi="Courier New" w:cs="Courier New"/>
          <w:sz w:val="28"/>
          <w:szCs w:val="28"/>
        </w:rPr>
        <w:t xml:space="preserve">nous vacillons, nous disparaissons comme sujet. </w:t>
      </w:r>
    </w:p>
    <w:p w:rsidR="00E13E2D" w:rsidRDefault="00E13E2D" w:rsidP="00E81B9F">
      <w:pPr>
        <w:rPr>
          <w:rFonts w:ascii="Courier New" w:hAnsi="Courier New" w:cs="Courier New"/>
          <w:sz w:val="28"/>
          <w:szCs w:val="28"/>
        </w:rPr>
      </w:pPr>
    </w:p>
    <w:p w:rsidR="00E13E2D" w:rsidRDefault="00337697" w:rsidP="00E81B9F">
      <w:pPr>
        <w:rPr>
          <w:rFonts w:ascii="Courier New" w:hAnsi="Courier New" w:cs="Courier New"/>
          <w:sz w:val="28"/>
          <w:szCs w:val="28"/>
        </w:rPr>
      </w:pPr>
      <w:r w:rsidRPr="007A5F8F">
        <w:rPr>
          <w:rFonts w:ascii="Courier New" w:hAnsi="Courier New" w:cs="Courier New"/>
          <w:sz w:val="28"/>
          <w:szCs w:val="28"/>
        </w:rPr>
        <w:t xml:space="preserve">Car cette </w:t>
      </w:r>
      <w:r w:rsidRPr="000A2AC5">
        <w:rPr>
          <w:i/>
        </w:rPr>
        <w:t>déchéance</w:t>
      </w:r>
      <w:r w:rsidRPr="007A5F8F">
        <w:rPr>
          <w:rFonts w:ascii="Courier New" w:hAnsi="Courier New" w:cs="Courier New"/>
          <w:sz w:val="28"/>
          <w:szCs w:val="28"/>
        </w:rPr>
        <w:t xml:space="preserve">, cette dépréciation dont il s’agit, c’est nous comme sujet qui l’encaissons. </w:t>
      </w:r>
    </w:p>
    <w:p w:rsidR="00454FCC" w:rsidRDefault="00454FC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 qui arrive à </w:t>
      </w:r>
      <w:r w:rsidR="000A2AC5" w:rsidRPr="008214A8">
        <w:rPr>
          <w:i/>
        </w:rPr>
        <w:t>l’</w:t>
      </w:r>
      <w:r w:rsidR="000A2AC5" w:rsidRPr="008214A8">
        <w:rPr>
          <w:i/>
          <w:color w:val="0000CC"/>
        </w:rPr>
        <w:t>objet</w:t>
      </w:r>
      <w:r w:rsidRPr="007A5F8F">
        <w:rPr>
          <w:rFonts w:ascii="Courier New" w:hAnsi="Courier New" w:cs="Courier New"/>
          <w:sz w:val="28"/>
          <w:szCs w:val="28"/>
        </w:rPr>
        <w:t xml:space="preserve"> est justement le contraire,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j’emploie là des termes pour me faire entendre, ce ne sont pas les plus </w:t>
      </w:r>
      <w:r w:rsidRPr="000A2AC5">
        <w:rPr>
          <w:i/>
        </w:rPr>
        <w:t>appropriés</w:t>
      </w:r>
      <w:r w:rsidRPr="007A5F8F">
        <w:rPr>
          <w:rFonts w:ascii="Courier New" w:hAnsi="Courier New" w:cs="Courier New"/>
          <w:sz w:val="28"/>
          <w:szCs w:val="28"/>
        </w:rPr>
        <w:t xml:space="preserve">, mais qu’importe, il s’agit que ça passe et que </w:t>
      </w:r>
      <w:r w:rsidRPr="000A2AC5">
        <w:rPr>
          <w:i/>
        </w:rPr>
        <w:t>je me fasse entendre</w:t>
      </w:r>
    </w:p>
    <w:p w:rsidR="000A2AC5" w:rsidRDefault="00337697" w:rsidP="00E81B9F">
      <w:pPr>
        <w:rPr>
          <w:rFonts w:ascii="Courier New" w:hAnsi="Courier New" w:cs="Courier New"/>
          <w:sz w:val="28"/>
          <w:szCs w:val="28"/>
        </w:rPr>
      </w:pPr>
      <w:r w:rsidRPr="007A5F8F">
        <w:rPr>
          <w:rFonts w:ascii="Courier New" w:hAnsi="Courier New" w:cs="Courier New"/>
          <w:sz w:val="28"/>
          <w:szCs w:val="28"/>
        </w:rPr>
        <w:t>…que cet objet, lui, est survalorisé et c’est en tant qu’il est survalorisé qu’il a cette fonction de sauver notre dignité de sujet,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w:t>
      </w:r>
      <w:r w:rsidR="000A2AC5">
        <w:rPr>
          <w:rFonts w:ascii="Courier New" w:hAnsi="Courier New" w:cs="Courier New"/>
          <w:sz w:val="28"/>
          <w:szCs w:val="28"/>
        </w:rPr>
        <w:t> :</w:t>
      </w:r>
    </w:p>
    <w:p w:rsidR="005531DB" w:rsidRDefault="005531DB" w:rsidP="00E81B9F">
      <w:pPr>
        <w:rPr>
          <w:rFonts w:ascii="Courier New" w:hAnsi="Courier New" w:cs="Courier New"/>
          <w:sz w:val="28"/>
          <w:szCs w:val="28"/>
        </w:rPr>
      </w:pPr>
    </w:p>
    <w:p w:rsidR="000A2AC5" w:rsidRDefault="00337697" w:rsidP="000A2AC5">
      <w:pPr>
        <w:pStyle w:val="Paragraphedeliste"/>
        <w:numPr>
          <w:ilvl w:val="0"/>
          <w:numId w:val="2"/>
        </w:numPr>
        <w:rPr>
          <w:rFonts w:ascii="Courier New" w:hAnsi="Courier New" w:cs="Courier New"/>
          <w:sz w:val="28"/>
          <w:szCs w:val="28"/>
        </w:rPr>
      </w:pPr>
      <w:r w:rsidRPr="000A2AC5">
        <w:rPr>
          <w:rFonts w:ascii="Courier New" w:hAnsi="Courier New" w:cs="Courier New"/>
          <w:sz w:val="28"/>
          <w:szCs w:val="28"/>
        </w:rPr>
        <w:t>de faire de nous</w:t>
      </w:r>
      <w:r w:rsidR="000A2AC5" w:rsidRPr="000A2AC5">
        <w:rPr>
          <w:rFonts w:ascii="Courier New" w:hAnsi="Courier New" w:cs="Courier New"/>
          <w:sz w:val="28"/>
          <w:szCs w:val="28"/>
        </w:rPr>
        <w:t>,</w:t>
      </w:r>
      <w:r w:rsidRPr="000A2AC5">
        <w:rPr>
          <w:rFonts w:ascii="Courier New" w:hAnsi="Courier New" w:cs="Courier New"/>
          <w:sz w:val="28"/>
          <w:szCs w:val="28"/>
        </w:rPr>
        <w:t xml:space="preserve"> </w:t>
      </w:r>
      <w:r w:rsidRPr="000A2AC5">
        <w:rPr>
          <w:i/>
        </w:rPr>
        <w:t>autre chose</w:t>
      </w:r>
      <w:r w:rsidRPr="000A2AC5">
        <w:rPr>
          <w:rFonts w:ascii="Courier New" w:hAnsi="Courier New" w:cs="Courier New"/>
          <w:sz w:val="28"/>
          <w:szCs w:val="28"/>
        </w:rPr>
        <w:t xml:space="preserve"> que ce sujet </w:t>
      </w:r>
      <w:r w:rsidR="00EE614E">
        <w:rPr>
          <w:rFonts w:ascii="Courier New" w:hAnsi="Courier New" w:cs="Courier New"/>
          <w:sz w:val="28"/>
          <w:szCs w:val="28"/>
        </w:rPr>
        <w:t xml:space="preserve">                        </w:t>
      </w:r>
      <w:r w:rsidRPr="000A2AC5">
        <w:rPr>
          <w:rFonts w:ascii="Courier New" w:hAnsi="Courier New" w:cs="Courier New"/>
          <w:sz w:val="28"/>
          <w:szCs w:val="28"/>
        </w:rPr>
        <w:t xml:space="preserve">soumis au glissement infini du signifiant, </w:t>
      </w:r>
    </w:p>
    <w:p w:rsidR="005531DB" w:rsidRDefault="005531DB" w:rsidP="005531DB">
      <w:pPr>
        <w:pStyle w:val="Paragraphedeliste"/>
        <w:rPr>
          <w:rFonts w:ascii="Courier New" w:hAnsi="Courier New" w:cs="Courier New"/>
          <w:sz w:val="28"/>
          <w:szCs w:val="28"/>
        </w:rPr>
      </w:pPr>
    </w:p>
    <w:p w:rsidR="00337697" w:rsidRPr="005531DB" w:rsidRDefault="00337697" w:rsidP="005531DB">
      <w:pPr>
        <w:pStyle w:val="Paragraphedeliste"/>
        <w:numPr>
          <w:ilvl w:val="0"/>
          <w:numId w:val="2"/>
        </w:numPr>
        <w:rPr>
          <w:rFonts w:ascii="Courier New" w:hAnsi="Courier New" w:cs="Courier New"/>
          <w:sz w:val="28"/>
          <w:szCs w:val="28"/>
        </w:rPr>
      </w:pPr>
      <w:r w:rsidRPr="000A2AC5">
        <w:rPr>
          <w:rFonts w:ascii="Courier New" w:hAnsi="Courier New" w:cs="Courier New"/>
          <w:sz w:val="28"/>
          <w:szCs w:val="28"/>
        </w:rPr>
        <w:t xml:space="preserve">faire de nous </w:t>
      </w:r>
      <w:r w:rsidRPr="000A2AC5">
        <w:rPr>
          <w:i/>
        </w:rPr>
        <w:t>autre chose</w:t>
      </w:r>
      <w:r w:rsidRPr="000A2AC5">
        <w:rPr>
          <w:rFonts w:ascii="Courier New" w:hAnsi="Courier New" w:cs="Courier New"/>
          <w:sz w:val="28"/>
          <w:szCs w:val="28"/>
        </w:rPr>
        <w:t xml:space="preserve"> que les </w:t>
      </w:r>
      <w:r w:rsidR="005531DB">
        <w:rPr>
          <w:rFonts w:ascii="Courier New" w:hAnsi="Courier New" w:cs="Courier New"/>
          <w:sz w:val="28"/>
          <w:szCs w:val="28"/>
        </w:rPr>
        <w:t>« </w:t>
      </w:r>
      <w:r w:rsidRPr="005531DB">
        <w:rPr>
          <w:i/>
        </w:rPr>
        <w:t>sujets de la parole</w:t>
      </w:r>
      <w:r w:rsidR="005531DB">
        <w:rPr>
          <w:rFonts w:ascii="Courier New" w:hAnsi="Courier New" w:cs="Courier New"/>
          <w:sz w:val="28"/>
          <w:szCs w:val="28"/>
        </w:rPr>
        <w:t> »</w:t>
      </w:r>
      <w:r w:rsidRPr="000A2AC5">
        <w:rPr>
          <w:rFonts w:ascii="Courier New" w:hAnsi="Courier New" w:cs="Courier New"/>
          <w:sz w:val="28"/>
          <w:szCs w:val="28"/>
        </w:rPr>
        <w:t xml:space="preserve">, </w:t>
      </w:r>
      <w:r w:rsidR="005531DB">
        <w:rPr>
          <w:rFonts w:ascii="Courier New" w:hAnsi="Courier New" w:cs="Courier New"/>
          <w:sz w:val="28"/>
          <w:szCs w:val="28"/>
        </w:rPr>
        <w:t xml:space="preserve">                 </w:t>
      </w:r>
      <w:r w:rsidRPr="005531DB">
        <w:rPr>
          <w:i/>
        </w:rPr>
        <w:t>ce quelque chose d’unique, d’inappréciable, d’irremplaçable</w:t>
      </w:r>
      <w:r w:rsidRPr="005531DB">
        <w:rPr>
          <w:rFonts w:ascii="Courier New" w:hAnsi="Courier New" w:cs="Courier New"/>
          <w:sz w:val="28"/>
          <w:szCs w:val="28"/>
        </w:rPr>
        <w:t xml:space="preserve"> </w:t>
      </w:r>
      <w:r w:rsidR="005531DB">
        <w:rPr>
          <w:rFonts w:ascii="Courier New" w:hAnsi="Courier New" w:cs="Courier New"/>
          <w:sz w:val="28"/>
          <w:szCs w:val="28"/>
        </w:rPr>
        <w:t xml:space="preserve">                               </w:t>
      </w:r>
      <w:r w:rsidRPr="005531DB">
        <w:rPr>
          <w:rFonts w:ascii="Courier New" w:hAnsi="Courier New" w:cs="Courier New"/>
          <w:sz w:val="28"/>
          <w:szCs w:val="28"/>
        </w:rPr>
        <w:t xml:space="preserve">en fin de compte qui est </w:t>
      </w:r>
      <w:r w:rsidR="005531DB">
        <w:rPr>
          <w:rFonts w:ascii="Courier New" w:hAnsi="Courier New" w:cs="Courier New"/>
          <w:sz w:val="28"/>
          <w:szCs w:val="28"/>
        </w:rPr>
        <w:t>l</w:t>
      </w:r>
      <w:r w:rsidRPr="005531DB">
        <w:rPr>
          <w:rFonts w:ascii="Courier New" w:hAnsi="Courier New" w:cs="Courier New"/>
          <w:sz w:val="28"/>
          <w:szCs w:val="28"/>
        </w:rPr>
        <w:t xml:space="preserve">e véritable point </w:t>
      </w:r>
      <w:r w:rsidR="005531DB">
        <w:rPr>
          <w:rFonts w:ascii="Courier New" w:hAnsi="Courier New" w:cs="Courier New"/>
          <w:sz w:val="28"/>
          <w:szCs w:val="28"/>
        </w:rPr>
        <w:t xml:space="preserve">                  </w:t>
      </w:r>
      <w:r w:rsidRPr="005531DB">
        <w:rPr>
          <w:rFonts w:ascii="Courier New" w:hAnsi="Courier New" w:cs="Courier New"/>
          <w:sz w:val="28"/>
          <w:szCs w:val="28"/>
        </w:rPr>
        <w:t xml:space="preserve">où nous pouvons désigner ce que j’ai appelé </w:t>
      </w:r>
      <w:r w:rsidR="005531DB">
        <w:rPr>
          <w:rFonts w:ascii="Courier New" w:hAnsi="Courier New" w:cs="Courier New"/>
          <w:sz w:val="28"/>
          <w:szCs w:val="28"/>
        </w:rPr>
        <w:t xml:space="preserve">                      </w:t>
      </w:r>
      <w:r w:rsidR="000A2AC5" w:rsidRPr="005531DB">
        <w:rPr>
          <w:rFonts w:ascii="Courier New" w:hAnsi="Courier New" w:cs="Courier New"/>
          <w:sz w:val="28"/>
          <w:szCs w:val="28"/>
        </w:rPr>
        <w:t>« </w:t>
      </w:r>
      <w:r w:rsidRPr="005531DB">
        <w:rPr>
          <w:i/>
        </w:rPr>
        <w:t>la dignité du sujet</w:t>
      </w:r>
      <w:r w:rsidR="000A2AC5" w:rsidRPr="005531DB">
        <w:rPr>
          <w:rFonts w:ascii="Courier New" w:hAnsi="Courier New" w:cs="Courier New"/>
          <w:sz w:val="28"/>
          <w:szCs w:val="28"/>
        </w:rPr>
        <w:t> »</w:t>
      </w:r>
      <w:r w:rsidRPr="005531DB">
        <w:rPr>
          <w:rFonts w:ascii="Courier New" w:hAnsi="Courier New" w:cs="Courier New"/>
          <w:sz w:val="28"/>
          <w:szCs w:val="28"/>
        </w:rPr>
        <w:t>.</w:t>
      </w:r>
    </w:p>
    <w:p w:rsidR="00647AE9" w:rsidRDefault="00647AE9" w:rsidP="00E81B9F">
      <w:pPr>
        <w:rPr>
          <w:rFonts w:ascii="Courier New" w:hAnsi="Courier New" w:cs="Courier New"/>
          <w:sz w:val="28"/>
          <w:szCs w:val="28"/>
        </w:rPr>
      </w:pPr>
    </w:p>
    <w:p w:rsidR="00454FCC" w:rsidRDefault="00337697" w:rsidP="00E81B9F">
      <w:pPr>
        <w:rPr>
          <w:rFonts w:ascii="Courier New" w:hAnsi="Courier New" w:cs="Courier New"/>
          <w:sz w:val="28"/>
          <w:szCs w:val="28"/>
        </w:rPr>
      </w:pPr>
      <w:r w:rsidRPr="007A5F8F">
        <w:rPr>
          <w:rFonts w:ascii="Courier New" w:hAnsi="Courier New" w:cs="Courier New"/>
          <w:sz w:val="28"/>
          <w:szCs w:val="28"/>
        </w:rPr>
        <w:t xml:space="preserve">L’équivoque, si vous voulez, qu’il y a dans le terme d’individualité, ce n’est pas que nous soyons quelque chose d’unique comme corps qui est celui là et pas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un autre, l’individualité consiste tout entière dans ce rapport privilégié où nous culminons comme sujet dans le désir.</w:t>
      </w:r>
    </w:p>
    <w:p w:rsidR="00647AE9" w:rsidRDefault="00337697" w:rsidP="00E81B9F">
      <w:pPr>
        <w:pStyle w:val="Corpsdetexte"/>
        <w:rPr>
          <w:b w:val="0"/>
          <w:bCs w:val="0"/>
          <w:sz w:val="28"/>
          <w:szCs w:val="28"/>
        </w:rPr>
      </w:pPr>
      <w:r w:rsidRPr="007A5F8F">
        <w:rPr>
          <w:b w:val="0"/>
          <w:bCs w:val="0"/>
          <w:sz w:val="28"/>
          <w:szCs w:val="28"/>
        </w:rPr>
        <w:lastRenderedPageBreak/>
        <w:t xml:space="preserve">Je ne fais là après tout que de rapporter une fois </w:t>
      </w:r>
    </w:p>
    <w:p w:rsidR="00337697" w:rsidRPr="007A5F8F" w:rsidRDefault="00337697" w:rsidP="00E81B9F">
      <w:pPr>
        <w:pStyle w:val="Corpsdetexte"/>
        <w:rPr>
          <w:b w:val="0"/>
          <w:bCs w:val="0"/>
          <w:sz w:val="28"/>
          <w:szCs w:val="28"/>
        </w:rPr>
      </w:pPr>
      <w:r w:rsidRPr="007A5F8F">
        <w:rPr>
          <w:b w:val="0"/>
          <w:bCs w:val="0"/>
          <w:sz w:val="28"/>
          <w:szCs w:val="28"/>
        </w:rPr>
        <w:t xml:space="preserve">de plus ce manège de vérité dans lequel nous tournons depuis l’origine de ce séminaire. Il s’agit cette année, avec le transfert, de montrer quelles en sont les conséquences au plus intime de notre pratique. </w:t>
      </w:r>
    </w:p>
    <w:p w:rsidR="008D1B00" w:rsidRDefault="00337697" w:rsidP="00E81B9F">
      <w:pPr>
        <w:rPr>
          <w:rFonts w:ascii="Courier New" w:hAnsi="Courier New" w:cs="Courier New"/>
          <w:sz w:val="28"/>
          <w:szCs w:val="28"/>
        </w:rPr>
      </w:pPr>
      <w:r w:rsidRPr="007A5F8F">
        <w:rPr>
          <w:rFonts w:ascii="Courier New" w:hAnsi="Courier New" w:cs="Courier New"/>
          <w:sz w:val="28"/>
          <w:szCs w:val="28"/>
        </w:rPr>
        <w:t>Comment se fait</w:t>
      </w:r>
      <w:r w:rsidR="00454FCC">
        <w:rPr>
          <w:rFonts w:ascii="Courier New" w:hAnsi="Courier New" w:cs="Courier New"/>
          <w:sz w:val="28"/>
          <w:szCs w:val="28"/>
        </w:rPr>
        <w:t>–</w:t>
      </w:r>
      <w:r w:rsidRPr="007A5F8F">
        <w:rPr>
          <w:rFonts w:ascii="Courier New" w:hAnsi="Courier New" w:cs="Courier New"/>
          <w:sz w:val="28"/>
          <w:szCs w:val="28"/>
        </w:rPr>
        <w:t>il que nous y arrivions</w:t>
      </w:r>
      <w:r w:rsidR="00647AE9">
        <w:rPr>
          <w:rFonts w:ascii="Courier New" w:hAnsi="Courier New" w:cs="Courier New"/>
          <w:sz w:val="28"/>
          <w:szCs w:val="28"/>
        </w:rPr>
        <w:t xml:space="preserve"> </w:t>
      </w:r>
    </w:p>
    <w:p w:rsidR="00647AE9"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à ce transfert</w:t>
      </w:r>
      <w:r w:rsidR="00647AE9">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647AE9">
        <w:rPr>
          <w:i/>
        </w:rPr>
        <w:t>si tard</w:t>
      </w:r>
      <w:r w:rsidR="00647AE9">
        <w:rPr>
          <w:rFonts w:ascii="Courier New" w:hAnsi="Courier New" w:cs="Courier New"/>
          <w:sz w:val="28"/>
          <w:szCs w:val="28"/>
        </w:rPr>
        <w:t>,</w:t>
      </w:r>
      <w:r w:rsidR="00337697" w:rsidRPr="007A5F8F">
        <w:rPr>
          <w:rFonts w:ascii="Courier New" w:hAnsi="Courier New" w:cs="Courier New"/>
          <w:sz w:val="28"/>
          <w:szCs w:val="28"/>
        </w:rPr>
        <w:t xml:space="preserve"> me direz</w:t>
      </w:r>
      <w:r>
        <w:rPr>
          <w:rFonts w:ascii="Courier New" w:hAnsi="Courier New" w:cs="Courier New"/>
          <w:sz w:val="28"/>
          <w:szCs w:val="28"/>
        </w:rPr>
        <w:t>–</w:t>
      </w:r>
      <w:r w:rsidR="00337697" w:rsidRPr="007A5F8F">
        <w:rPr>
          <w:rFonts w:ascii="Courier New" w:hAnsi="Courier New" w:cs="Courier New"/>
          <w:sz w:val="28"/>
          <w:szCs w:val="28"/>
        </w:rPr>
        <w:t>vous alors</w:t>
      </w:r>
      <w:r w:rsidR="00647AE9">
        <w:rPr>
          <w:rFonts w:ascii="Courier New" w:hAnsi="Courier New" w:cs="Courier New"/>
          <w:sz w:val="28"/>
          <w:szCs w:val="28"/>
        </w:rPr>
        <w:t> ?</w:t>
      </w:r>
      <w:r w:rsidR="00337697" w:rsidRPr="007A5F8F">
        <w:rPr>
          <w:rFonts w:ascii="Courier New" w:hAnsi="Courier New" w:cs="Courier New"/>
          <w:sz w:val="28"/>
          <w:szCs w:val="28"/>
        </w:rPr>
        <w:t xml:space="preserve"> </w:t>
      </w:r>
    </w:p>
    <w:p w:rsidR="00647AE9" w:rsidRDefault="00647AE9" w:rsidP="00E81B9F">
      <w:pPr>
        <w:rPr>
          <w:rFonts w:ascii="Courier New" w:hAnsi="Courier New" w:cs="Courier New"/>
          <w:sz w:val="28"/>
          <w:szCs w:val="28"/>
        </w:rPr>
      </w:pPr>
    </w:p>
    <w:p w:rsidR="0059426D"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c’est que </w:t>
      </w:r>
      <w:r w:rsidRPr="0059426D">
        <w:rPr>
          <w:i/>
        </w:rPr>
        <w:t>le propre des vérités</w:t>
      </w:r>
      <w:r w:rsidRPr="007A5F8F">
        <w:rPr>
          <w:rFonts w:ascii="Courier New" w:hAnsi="Courier New" w:cs="Courier New"/>
          <w:sz w:val="28"/>
          <w:szCs w:val="28"/>
        </w:rPr>
        <w:t xml:space="preserve"> est de ne jamais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se montrer tout entières, pour tout dire</w:t>
      </w:r>
      <w:r w:rsidR="0059426D">
        <w:rPr>
          <w:rFonts w:ascii="Courier New" w:hAnsi="Courier New" w:cs="Courier New"/>
          <w:sz w:val="28"/>
          <w:szCs w:val="28"/>
        </w:rPr>
        <w:t> :</w:t>
      </w:r>
      <w:r w:rsidRPr="007A5F8F">
        <w:rPr>
          <w:rFonts w:ascii="Courier New" w:hAnsi="Courier New" w:cs="Courier New"/>
          <w:sz w:val="28"/>
          <w:szCs w:val="28"/>
        </w:rPr>
        <w:t xml:space="preserve"> </w:t>
      </w:r>
    </w:p>
    <w:p w:rsidR="0059426D"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Pr="00EE614E">
        <w:rPr>
          <w:i/>
          <w:color w:val="0000CC"/>
        </w:rPr>
        <w:t>les vérités sont des solides d’une opacité assez perfide</w:t>
      </w:r>
      <w:r w:rsidRPr="007A5F8F">
        <w:rPr>
          <w:rFonts w:ascii="Courier New" w:hAnsi="Courier New" w:cs="Courier New"/>
          <w:sz w:val="28"/>
          <w:szCs w:val="28"/>
        </w:rPr>
        <w:t xml:space="preserve">. </w:t>
      </w:r>
    </w:p>
    <w:p w:rsidR="00EE614E" w:rsidRDefault="00EE614E"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Elles n’ont même pas, semble t</w:t>
      </w:r>
      <w:r w:rsidR="00454FCC">
        <w:rPr>
          <w:rFonts w:ascii="Courier New" w:hAnsi="Courier New" w:cs="Courier New"/>
          <w:sz w:val="28"/>
          <w:szCs w:val="28"/>
        </w:rPr>
        <w:t>–</w:t>
      </w:r>
      <w:r w:rsidRPr="007A5F8F">
        <w:rPr>
          <w:rFonts w:ascii="Courier New" w:hAnsi="Courier New" w:cs="Courier New"/>
          <w:sz w:val="28"/>
          <w:szCs w:val="28"/>
        </w:rPr>
        <w:t xml:space="preserve">il, cette propriété que nous sommes capables de réaliser dans </w:t>
      </w:r>
      <w:r w:rsidRPr="0059426D">
        <w:rPr>
          <w:i/>
        </w:rPr>
        <w:t>les solides</w:t>
      </w:r>
      <w:r w:rsidRPr="007A5F8F">
        <w:rPr>
          <w:rFonts w:ascii="Courier New" w:hAnsi="Courier New" w:cs="Courier New"/>
          <w:sz w:val="28"/>
          <w:szCs w:val="28"/>
        </w:rPr>
        <w:t xml:space="preserve">, d’être transparentes, et de nous montrer à la fois leurs arêtes antérieures et postérieures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en </w:t>
      </w:r>
      <w:r w:rsidRPr="00EE614E">
        <w:rPr>
          <w:i/>
        </w:rPr>
        <w:t>faire le tour</w:t>
      </w:r>
      <w:r w:rsidRPr="007A5F8F">
        <w:rPr>
          <w:rFonts w:ascii="Courier New" w:hAnsi="Courier New" w:cs="Courier New"/>
          <w:sz w:val="28"/>
          <w:szCs w:val="28"/>
        </w:rPr>
        <w:t xml:space="preserve"> et même, je dirai, </w:t>
      </w:r>
      <w:r w:rsidRPr="00EE614E">
        <w:rPr>
          <w:i/>
        </w:rPr>
        <w:t>le tour de passe</w:t>
      </w:r>
      <w:r w:rsidR="00454FCC">
        <w:rPr>
          <w:i/>
        </w:rPr>
        <w:t>–</w:t>
      </w:r>
      <w:r w:rsidRPr="00EE614E">
        <w:rPr>
          <w:i/>
        </w:rPr>
        <w:t>passe</w:t>
      </w:r>
      <w:r w:rsidRPr="007A5F8F">
        <w:rPr>
          <w:rFonts w:ascii="Courier New" w:hAnsi="Courier New" w:cs="Courier New"/>
          <w:sz w:val="28"/>
          <w:szCs w:val="28"/>
        </w:rPr>
        <w:t>.</w:t>
      </w:r>
    </w:p>
    <w:p w:rsidR="00647AE9" w:rsidRDefault="00647AE9" w:rsidP="00E81B9F">
      <w:pPr>
        <w:rPr>
          <w:rFonts w:ascii="Courier New" w:hAnsi="Courier New" w:cs="Courier New"/>
          <w:sz w:val="28"/>
          <w:szCs w:val="28"/>
        </w:rPr>
      </w:pPr>
    </w:p>
    <w:p w:rsidR="0059426D" w:rsidRDefault="00337697" w:rsidP="00E81B9F">
      <w:pPr>
        <w:rPr>
          <w:rFonts w:ascii="Courier New" w:hAnsi="Courier New" w:cs="Courier New"/>
          <w:sz w:val="28"/>
          <w:szCs w:val="28"/>
        </w:rPr>
      </w:pPr>
      <w:r w:rsidRPr="007A5F8F">
        <w:rPr>
          <w:rFonts w:ascii="Courier New" w:hAnsi="Courier New" w:cs="Courier New"/>
          <w:sz w:val="28"/>
          <w:szCs w:val="28"/>
        </w:rPr>
        <w:t>Alors pour le transfert, tel que nous l’abordons cette année, vous avez vu que</w:t>
      </w:r>
      <w:r w:rsidR="0059426D">
        <w:rPr>
          <w:rFonts w:ascii="Courier New" w:hAnsi="Courier New" w:cs="Courier New"/>
          <w:sz w:val="28"/>
          <w:szCs w:val="28"/>
        </w:rPr>
        <w:t>…</w:t>
      </w:r>
    </w:p>
    <w:p w:rsidR="0059426D" w:rsidRDefault="00337697" w:rsidP="0059426D">
      <w:pPr>
        <w:ind w:left="708"/>
        <w:rPr>
          <w:rFonts w:ascii="Courier New" w:hAnsi="Courier New" w:cs="Courier New"/>
          <w:sz w:val="28"/>
          <w:szCs w:val="28"/>
        </w:rPr>
      </w:pPr>
      <w:r w:rsidRPr="007A5F8F">
        <w:rPr>
          <w:rFonts w:ascii="Courier New" w:hAnsi="Courier New" w:cs="Courier New"/>
          <w:sz w:val="28"/>
          <w:szCs w:val="28"/>
        </w:rPr>
        <w:t xml:space="preserve">sous quelque charme que j’aie pu réussir à vous mener un certain temps en vous faisant avec moi vous occuper de </w:t>
      </w:r>
      <w:r w:rsidRPr="006D6CF7">
        <w:rPr>
          <w:i/>
          <w:color w:val="0000CC"/>
        </w:rPr>
        <w:t>l’amour</w:t>
      </w:r>
      <w:r w:rsidRPr="007A5F8F">
        <w:rPr>
          <w:rFonts w:ascii="Courier New" w:hAnsi="Courier New" w:cs="Courier New"/>
          <w:sz w:val="28"/>
          <w:szCs w:val="28"/>
        </w:rPr>
        <w:t xml:space="preserve"> </w:t>
      </w:r>
    </w:p>
    <w:p w:rsidR="0059426D" w:rsidRDefault="0059426D" w:rsidP="0059426D">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vous avez dû quand même vous apercevoir que </w:t>
      </w:r>
    </w:p>
    <w:p w:rsidR="00FC190D" w:rsidRDefault="00337697" w:rsidP="0059426D">
      <w:pPr>
        <w:rPr>
          <w:rFonts w:ascii="Courier New" w:hAnsi="Courier New" w:cs="Courier New"/>
          <w:sz w:val="28"/>
          <w:szCs w:val="28"/>
        </w:rPr>
      </w:pPr>
      <w:r w:rsidRPr="007A5F8F">
        <w:rPr>
          <w:rFonts w:ascii="Courier New" w:hAnsi="Courier New" w:cs="Courier New"/>
          <w:sz w:val="28"/>
          <w:szCs w:val="28"/>
        </w:rPr>
        <w:t>je l’abordais par un biais, une pente qui non seulement n’est pas le biais, la pente</w:t>
      </w:r>
      <w:r w:rsidR="00FC190D">
        <w:rPr>
          <w:rFonts w:ascii="Courier New" w:hAnsi="Courier New" w:cs="Courier New"/>
          <w:sz w:val="28"/>
          <w:szCs w:val="28"/>
        </w:rPr>
        <w:t>,</w:t>
      </w:r>
      <w:r w:rsidRPr="007A5F8F">
        <w:rPr>
          <w:rFonts w:ascii="Courier New" w:hAnsi="Courier New" w:cs="Courier New"/>
          <w:sz w:val="28"/>
          <w:szCs w:val="28"/>
        </w:rPr>
        <w:t xml:space="preserve"> classique</w:t>
      </w:r>
      <w:r w:rsidR="00FC190D">
        <w:rPr>
          <w:rFonts w:ascii="Courier New" w:hAnsi="Courier New" w:cs="Courier New"/>
          <w:sz w:val="28"/>
          <w:szCs w:val="28"/>
        </w:rPr>
        <w:t>s</w:t>
      </w:r>
      <w:r w:rsidRPr="007A5F8F">
        <w:rPr>
          <w:rFonts w:ascii="Courier New" w:hAnsi="Courier New" w:cs="Courier New"/>
          <w:sz w:val="28"/>
          <w:szCs w:val="28"/>
        </w:rPr>
        <w:t>, mais en plus qui n’est pas celui par lequel</w:t>
      </w:r>
      <w:r w:rsidR="00EE614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59426D">
      <w:pPr>
        <w:rPr>
          <w:rFonts w:ascii="Courier New" w:hAnsi="Courier New" w:cs="Courier New"/>
          <w:sz w:val="28"/>
          <w:szCs w:val="28"/>
        </w:rPr>
      </w:pPr>
      <w:r w:rsidRPr="007A5F8F">
        <w:rPr>
          <w:rFonts w:ascii="Courier New" w:hAnsi="Courier New" w:cs="Courier New"/>
          <w:sz w:val="28"/>
          <w:szCs w:val="28"/>
        </w:rPr>
        <w:t>jusqu’à présent même</w:t>
      </w:r>
      <w:r w:rsidR="00EE614E">
        <w:rPr>
          <w:rFonts w:ascii="Courier New" w:hAnsi="Courier New" w:cs="Courier New"/>
          <w:sz w:val="28"/>
          <w:szCs w:val="28"/>
        </w:rPr>
        <w:t>,</w:t>
      </w:r>
      <w:r w:rsidRPr="007A5F8F">
        <w:rPr>
          <w:rFonts w:ascii="Courier New" w:hAnsi="Courier New" w:cs="Courier New"/>
          <w:sz w:val="28"/>
          <w:szCs w:val="28"/>
        </w:rPr>
        <w:t xml:space="preserve"> j’avais devant vous abordé cette question de transfert. </w:t>
      </w:r>
    </w:p>
    <w:p w:rsidR="00647AE9" w:rsidRDefault="00647AE9"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jusqu’à présent, j’ai toujours réservé ce que j’ai avancé sur ce thème en vous disant qu’il fallait terriblement se méfier de ce qui est l’apparence, le phénomène le plus habituellement connoté sous les termes par exemple de </w:t>
      </w:r>
      <w:r w:rsidR="00EE614E">
        <w:rPr>
          <w:rFonts w:ascii="Courier New" w:hAnsi="Courier New" w:cs="Courier New"/>
          <w:sz w:val="28"/>
          <w:szCs w:val="28"/>
        </w:rPr>
        <w:t>« </w:t>
      </w:r>
      <w:r w:rsidRPr="00EE614E">
        <w:rPr>
          <w:i/>
        </w:rPr>
        <w:t>transfert positif</w:t>
      </w:r>
      <w:r w:rsidR="00EE614E">
        <w:rPr>
          <w:rFonts w:ascii="Courier New" w:hAnsi="Courier New" w:cs="Courier New"/>
          <w:sz w:val="28"/>
          <w:szCs w:val="28"/>
        </w:rPr>
        <w:t> »</w:t>
      </w:r>
      <w:r w:rsidRPr="007A5F8F">
        <w:rPr>
          <w:rFonts w:ascii="Courier New" w:hAnsi="Courier New" w:cs="Courier New"/>
          <w:sz w:val="28"/>
          <w:szCs w:val="28"/>
        </w:rPr>
        <w:t xml:space="preserve"> ou </w:t>
      </w:r>
      <w:r w:rsidR="00EE614E">
        <w:rPr>
          <w:rFonts w:ascii="Courier New" w:hAnsi="Courier New" w:cs="Courier New"/>
          <w:sz w:val="28"/>
          <w:szCs w:val="28"/>
        </w:rPr>
        <w:t>« </w:t>
      </w:r>
      <w:r w:rsidRPr="00EE614E">
        <w:rPr>
          <w:i/>
        </w:rPr>
        <w:t>négatif</w:t>
      </w:r>
      <w:r w:rsidR="00EE614E">
        <w:rPr>
          <w:rFonts w:ascii="Courier New" w:hAnsi="Courier New" w:cs="Courier New"/>
          <w:sz w:val="28"/>
          <w:szCs w:val="28"/>
        </w:rPr>
        <w:t> »</w:t>
      </w:r>
      <w:r w:rsidRPr="007A5F8F">
        <w:rPr>
          <w:rFonts w:ascii="Courier New" w:hAnsi="Courier New" w:cs="Courier New"/>
          <w:sz w:val="28"/>
          <w:szCs w:val="28"/>
        </w:rPr>
        <w:t>, de l’ordre de la collection des termes dans lesquels non seulement un public plus ou moins informé, mais même nous</w:t>
      </w:r>
      <w:r w:rsidR="00454FCC">
        <w:rPr>
          <w:rFonts w:ascii="Courier New" w:hAnsi="Courier New" w:cs="Courier New"/>
          <w:sz w:val="28"/>
          <w:szCs w:val="28"/>
        </w:rPr>
        <w:t>–</w:t>
      </w:r>
      <w:r w:rsidRPr="007A5F8F">
        <w:rPr>
          <w:rFonts w:ascii="Courier New" w:hAnsi="Courier New" w:cs="Courier New"/>
          <w:sz w:val="28"/>
          <w:szCs w:val="28"/>
        </w:rPr>
        <w:t>mêmes, dans ce discours quotidien, connotons le transfert.</w:t>
      </w:r>
    </w:p>
    <w:p w:rsidR="00EE614E" w:rsidRDefault="00EE614E" w:rsidP="00E81B9F">
      <w:pPr>
        <w:rPr>
          <w:rFonts w:ascii="Courier New" w:hAnsi="Courier New" w:cs="Courier New"/>
          <w:sz w:val="28"/>
          <w:szCs w:val="28"/>
        </w:rPr>
      </w:pPr>
    </w:p>
    <w:p w:rsidR="0003766E"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toujours rappelé qu’il faut partir du fait que </w:t>
      </w:r>
      <w:r w:rsidRPr="006D6CF7">
        <w:rPr>
          <w:i/>
          <w:color w:val="000000" w:themeColor="text1"/>
        </w:rPr>
        <w:t>le transfert</w:t>
      </w:r>
      <w:r w:rsidRPr="007A5F8F">
        <w:rPr>
          <w:rFonts w:ascii="Courier New" w:hAnsi="Courier New" w:cs="Courier New"/>
          <w:sz w:val="28"/>
          <w:szCs w:val="28"/>
        </w:rPr>
        <w:t xml:space="preserve">, au dernier terme, </w:t>
      </w:r>
      <w:r w:rsidRPr="006D6CF7">
        <w:rPr>
          <w:i/>
        </w:rPr>
        <w:t>c’est</w:t>
      </w:r>
      <w:r w:rsidRPr="006D6CF7">
        <w:rPr>
          <w:rFonts w:ascii="Courier New" w:hAnsi="Courier New" w:cs="Courier New"/>
        </w:rPr>
        <w:t xml:space="preserve"> </w:t>
      </w:r>
      <w:r w:rsidR="006D6CF7" w:rsidRPr="006D6CF7">
        <w:rPr>
          <w:rFonts w:ascii="Courier New" w:hAnsi="Courier New" w:cs="Courier New"/>
        </w:rPr>
        <w:t>« </w:t>
      </w:r>
      <w:r w:rsidRPr="006D6CF7">
        <w:rPr>
          <w:i/>
          <w:color w:val="0000CC"/>
        </w:rPr>
        <w:t>l’automatisme de répétition</w:t>
      </w:r>
      <w:r w:rsidR="006D6CF7" w:rsidRPr="006D6CF7">
        <w:rPr>
          <w:rFonts w:ascii="Courier New" w:hAnsi="Courier New" w:cs="Courier New"/>
        </w:rPr>
        <w:t> »</w:t>
      </w:r>
      <w:r w:rsidRPr="006D6CF7">
        <w:rPr>
          <w:rFonts w:ascii="Courier New" w:hAnsi="Courier New" w:cs="Courier New"/>
        </w:rPr>
        <w:t>.</w:t>
      </w:r>
      <w:r w:rsidRPr="007A5F8F">
        <w:rPr>
          <w:rFonts w:ascii="Courier New" w:hAnsi="Courier New" w:cs="Courier New"/>
          <w:sz w:val="28"/>
          <w:szCs w:val="28"/>
        </w:rPr>
        <w:t xml:space="preserve"> </w:t>
      </w:r>
    </w:p>
    <w:p w:rsidR="006D6CF7" w:rsidRDefault="006D6CF7" w:rsidP="00E81B9F">
      <w:pPr>
        <w:rPr>
          <w:rFonts w:ascii="Courier New" w:hAnsi="Courier New" w:cs="Courier New"/>
          <w:sz w:val="28"/>
          <w:szCs w:val="28"/>
        </w:rPr>
      </w:pPr>
    </w:p>
    <w:p w:rsidR="006D6CF7" w:rsidRDefault="006D6CF7" w:rsidP="00E81B9F">
      <w:pPr>
        <w:rPr>
          <w:rFonts w:ascii="Courier New" w:hAnsi="Courier New" w:cs="Courier New"/>
          <w:sz w:val="28"/>
          <w:szCs w:val="28"/>
        </w:rPr>
      </w:pPr>
    </w:p>
    <w:p w:rsidR="0003766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Or il est clair que si depuis le début de l’année </w:t>
      </w:r>
    </w:p>
    <w:p w:rsidR="0003766E" w:rsidRDefault="00337697" w:rsidP="00E81B9F">
      <w:pPr>
        <w:rPr>
          <w:rFonts w:ascii="Courier New" w:hAnsi="Courier New" w:cs="Courier New"/>
          <w:sz w:val="28"/>
          <w:szCs w:val="28"/>
        </w:rPr>
      </w:pPr>
      <w:r w:rsidRPr="007A5F8F">
        <w:rPr>
          <w:rFonts w:ascii="Courier New" w:hAnsi="Courier New" w:cs="Courier New"/>
          <w:sz w:val="28"/>
          <w:szCs w:val="28"/>
        </w:rPr>
        <w:t xml:space="preserve">je ne fais que vous faire poursuivre les détails, </w:t>
      </w:r>
    </w:p>
    <w:p w:rsidR="006D6CF7" w:rsidRDefault="00337697" w:rsidP="00E81B9F">
      <w:pPr>
        <w:rPr>
          <w:rFonts w:ascii="Courier New" w:hAnsi="Courier New" w:cs="Courier New"/>
          <w:sz w:val="28"/>
          <w:szCs w:val="28"/>
        </w:rPr>
      </w:pPr>
      <w:r w:rsidRPr="007A5F8F">
        <w:rPr>
          <w:rFonts w:ascii="Courier New" w:hAnsi="Courier New" w:cs="Courier New"/>
          <w:sz w:val="28"/>
          <w:szCs w:val="28"/>
        </w:rPr>
        <w:t>le mouvement</w:t>
      </w:r>
      <w:r w:rsidR="00FC190D">
        <w:rPr>
          <w:rFonts w:ascii="Courier New" w:hAnsi="Courier New" w:cs="Courier New"/>
          <w:sz w:val="28"/>
          <w:szCs w:val="28"/>
        </w:rPr>
        <w:t>,</w:t>
      </w:r>
      <w:r w:rsidRPr="007A5F8F">
        <w:rPr>
          <w:rFonts w:ascii="Courier New" w:hAnsi="Courier New" w:cs="Courier New"/>
          <w:sz w:val="28"/>
          <w:szCs w:val="28"/>
        </w:rPr>
        <w:t xml:space="preserve"> du </w:t>
      </w:r>
      <w:r w:rsidRPr="0003766E">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PLATON, </w:t>
      </w:r>
      <w:r w:rsidRPr="006D6CF7">
        <w:rPr>
          <w:i/>
        </w:rPr>
        <w:t>De l’Amour</w:t>
      </w:r>
      <w:r w:rsidRPr="007A5F8F">
        <w:rPr>
          <w:rFonts w:ascii="Courier New" w:hAnsi="Courier New" w:cs="Courier New"/>
          <w:sz w:val="28"/>
          <w:szCs w:val="28"/>
        </w:rPr>
        <w:t xml:space="preserve">, où il ne s’agit que de </w:t>
      </w:r>
      <w:r w:rsidRPr="0003766E">
        <w:rPr>
          <w:i/>
          <w:color w:val="0000CC"/>
        </w:rPr>
        <w:t>l’amour</w:t>
      </w:r>
      <w:r w:rsidRPr="007A5F8F">
        <w:rPr>
          <w:rFonts w:ascii="Courier New" w:hAnsi="Courier New" w:cs="Courier New"/>
          <w:sz w:val="28"/>
          <w:szCs w:val="28"/>
        </w:rPr>
        <w:t xml:space="preserve">, c’est bien évidemment pour vous introduire dans le transfert par un autre bout.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donc de joindre </w:t>
      </w:r>
      <w:r w:rsidRPr="0003766E">
        <w:rPr>
          <w:i/>
        </w:rPr>
        <w:t>ces deux voies</w:t>
      </w:r>
      <w:r w:rsidRPr="007A5F8F">
        <w:rPr>
          <w:rFonts w:ascii="Courier New" w:hAnsi="Courier New" w:cs="Courier New"/>
          <w:sz w:val="28"/>
          <w:szCs w:val="28"/>
        </w:rPr>
        <w:t xml:space="preserve"> d’abord.</w:t>
      </w:r>
    </w:p>
    <w:p w:rsidR="0003766E" w:rsidRDefault="0003766E"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C’est tellement légitime cette distinction</w:t>
      </w:r>
      <w:r w:rsidR="006D6CF7">
        <w:rPr>
          <w:rFonts w:ascii="Courier New" w:hAnsi="Courier New" w:cs="Courier New"/>
          <w:sz w:val="28"/>
          <w:szCs w:val="28"/>
        </w:rPr>
        <w:t>,</w:t>
      </w:r>
      <w:r w:rsidRPr="007A5F8F">
        <w:rPr>
          <w:rFonts w:ascii="Courier New" w:hAnsi="Courier New" w:cs="Courier New"/>
          <w:sz w:val="28"/>
          <w:szCs w:val="28"/>
        </w:rPr>
        <w:t xml:space="preserve"> qu’on lit des choses très singulières chez les auteurs, </w:t>
      </w:r>
    </w:p>
    <w:p w:rsidR="00FC190D"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justement faute d’avoir les lignes,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les guides qui sont celles qu’ici je vous fournis, </w:t>
      </w:r>
    </w:p>
    <w:p w:rsidR="0003766E" w:rsidRDefault="00337697" w:rsidP="00E81B9F">
      <w:pPr>
        <w:rPr>
          <w:rFonts w:ascii="Courier New" w:hAnsi="Courier New" w:cs="Courier New"/>
          <w:sz w:val="28"/>
          <w:szCs w:val="28"/>
        </w:rPr>
      </w:pPr>
      <w:r w:rsidRPr="007A5F8F">
        <w:rPr>
          <w:rFonts w:ascii="Courier New" w:hAnsi="Courier New" w:cs="Courier New"/>
          <w:sz w:val="28"/>
          <w:szCs w:val="28"/>
        </w:rPr>
        <w:t xml:space="preserve">on arrive à des choses tout à fait étonnantes. </w:t>
      </w:r>
    </w:p>
    <w:p w:rsidR="0003766E" w:rsidRDefault="0003766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ne serais pas fâché que quelqu’un d’un peu vif nous fit ici un bref rapport</w:t>
      </w:r>
      <w:r w:rsidR="006D6CF7">
        <w:rPr>
          <w:rFonts w:ascii="Courier New" w:hAnsi="Courier New" w:cs="Courier New"/>
          <w:sz w:val="28"/>
          <w:szCs w:val="28"/>
        </w:rPr>
        <w:t>,</w:t>
      </w:r>
      <w:r w:rsidRPr="007A5F8F">
        <w:rPr>
          <w:rFonts w:ascii="Courier New" w:hAnsi="Courier New" w:cs="Courier New"/>
          <w:sz w:val="28"/>
          <w:szCs w:val="28"/>
        </w:rPr>
        <w:t xml:space="preserve"> afin que nous puissions vraiment le discuter…</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même je le souhaite pour </w:t>
      </w:r>
      <w:r w:rsidRPr="00EE614E">
        <w:rPr>
          <w:rFonts w:ascii="Courier New" w:hAnsi="Courier New" w:cs="Courier New"/>
          <w:i/>
        </w:rPr>
        <w:t>des raisons tout à fait locales</w:t>
      </w:r>
      <w:r w:rsidRPr="007A5F8F">
        <w:rPr>
          <w:rFonts w:ascii="Courier New" w:hAnsi="Courier New" w:cs="Courier New"/>
          <w:sz w:val="28"/>
          <w:szCs w:val="28"/>
        </w:rPr>
        <w:t xml:space="preserve">, </w:t>
      </w:r>
      <w:r w:rsidRPr="00EE614E">
        <w:rPr>
          <w:rFonts w:ascii="Courier New" w:hAnsi="Courier New" w:cs="Courier New"/>
          <w:i/>
        </w:rPr>
        <w:t>précises</w:t>
      </w:r>
      <w:r w:rsidRPr="007A5F8F">
        <w:rPr>
          <w:rFonts w:ascii="Courier New" w:hAnsi="Courier New" w:cs="Courier New"/>
          <w:sz w:val="28"/>
          <w:szCs w:val="28"/>
        </w:rPr>
        <w:t xml:space="preserve"> à ce détour de notre séminaire de cette année, sur lesquelles je ne veux pas m’étendre et sur lesquelles je reviendrai</w:t>
      </w:r>
    </w:p>
    <w:p w:rsidR="0003766E"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certainement nécessaire que certains </w:t>
      </w:r>
    </w:p>
    <w:p w:rsidR="006D6CF7" w:rsidRDefault="00337697" w:rsidP="00E81B9F">
      <w:pPr>
        <w:rPr>
          <w:rFonts w:ascii="Courier New" w:hAnsi="Courier New" w:cs="Courier New"/>
          <w:sz w:val="28"/>
          <w:szCs w:val="28"/>
        </w:rPr>
      </w:pPr>
      <w:r w:rsidRPr="007A5F8F">
        <w:rPr>
          <w:rFonts w:ascii="Courier New" w:hAnsi="Courier New" w:cs="Courier New"/>
          <w:sz w:val="28"/>
          <w:szCs w:val="28"/>
        </w:rPr>
        <w:t>puissent faire la médiation entre cette assemblée assez hétérogène que vous composez et ce que je suis en train d’essayer d’articuler devant vous, puissent faire la médiation pour autant qu’il est évidemment très difficile que je m’avance sans cette médiation assez loin, dans un propos qui ne va à</w:t>
      </w:r>
      <w:r w:rsidRPr="007A5F8F">
        <w:rPr>
          <w:b/>
          <w:bCs/>
          <w:sz w:val="28"/>
          <w:szCs w:val="28"/>
        </w:rPr>
        <w:t xml:space="preserve">  </w:t>
      </w:r>
      <w:r w:rsidRPr="007A5F8F">
        <w:rPr>
          <w:rFonts w:ascii="Courier New" w:hAnsi="Courier New" w:cs="Courier New"/>
          <w:sz w:val="28"/>
          <w:szCs w:val="28"/>
        </w:rPr>
        <w:t xml:space="preserve">rien de moins, que mettre tout à fait à la pointe de ce que nous articulons cette année, la fonction comme telle </w:t>
      </w:r>
    </w:p>
    <w:p w:rsidR="006D6CF7" w:rsidRDefault="00337697" w:rsidP="00E81B9F">
      <w:pPr>
        <w:rPr>
          <w:rFonts w:ascii="Courier New" w:hAnsi="Courier New" w:cs="Courier New"/>
          <w:sz w:val="28"/>
          <w:szCs w:val="28"/>
        </w:rPr>
      </w:pPr>
      <w:r w:rsidRPr="007A5F8F">
        <w:rPr>
          <w:rFonts w:ascii="Courier New" w:hAnsi="Courier New" w:cs="Courier New"/>
          <w:sz w:val="28"/>
          <w:szCs w:val="28"/>
        </w:rPr>
        <w:t xml:space="preserve">du désir non pas seulement chez l’analysé, </w:t>
      </w:r>
    </w:p>
    <w:p w:rsidR="0003766E" w:rsidRDefault="00337697" w:rsidP="00E81B9F">
      <w:pPr>
        <w:rPr>
          <w:rFonts w:ascii="Courier New" w:hAnsi="Courier New" w:cs="Courier New"/>
          <w:sz w:val="28"/>
          <w:szCs w:val="28"/>
        </w:rPr>
      </w:pPr>
      <w:r w:rsidRPr="007A5F8F">
        <w:rPr>
          <w:rFonts w:ascii="Courier New" w:hAnsi="Courier New" w:cs="Courier New"/>
          <w:sz w:val="28"/>
          <w:szCs w:val="28"/>
        </w:rPr>
        <w:t>mais essentiellement chez l’analyste.</w:t>
      </w:r>
    </w:p>
    <w:p w:rsidR="0003766E" w:rsidRDefault="0003766E" w:rsidP="00E81B9F">
      <w:pPr>
        <w:rPr>
          <w:rFonts w:ascii="Courier New" w:hAnsi="Courier New" w:cs="Courier New"/>
          <w:sz w:val="28"/>
          <w:szCs w:val="28"/>
        </w:rPr>
      </w:pPr>
    </w:p>
    <w:p w:rsidR="006D6CF7" w:rsidRDefault="00337697" w:rsidP="00E81B9F">
      <w:pPr>
        <w:rPr>
          <w:rFonts w:ascii="Courier New" w:hAnsi="Courier New" w:cs="Courier New"/>
          <w:sz w:val="28"/>
          <w:szCs w:val="28"/>
        </w:rPr>
      </w:pPr>
      <w:r w:rsidRPr="007A5F8F">
        <w:rPr>
          <w:rFonts w:ascii="Courier New" w:hAnsi="Courier New" w:cs="Courier New"/>
          <w:sz w:val="28"/>
          <w:szCs w:val="28"/>
        </w:rPr>
        <w:t xml:space="preserve">On se demande pour qui cela comporte le plus </w:t>
      </w:r>
      <w:r w:rsidRPr="006D6CF7">
        <w:rPr>
          <w:i/>
        </w:rPr>
        <w:t>de risques</w:t>
      </w:r>
      <w:r w:rsidRPr="007A5F8F">
        <w:rPr>
          <w:rFonts w:ascii="Courier New" w:hAnsi="Courier New" w:cs="Courier New"/>
          <w:sz w:val="28"/>
          <w:szCs w:val="28"/>
        </w:rPr>
        <w:t> :</w:t>
      </w:r>
    </w:p>
    <w:p w:rsidR="006D6CF7" w:rsidRDefault="006D6CF7" w:rsidP="00E81B9F">
      <w:pPr>
        <w:rPr>
          <w:rFonts w:ascii="Courier New" w:hAnsi="Courier New" w:cs="Courier New"/>
          <w:sz w:val="28"/>
          <w:szCs w:val="28"/>
        </w:rPr>
      </w:pPr>
    </w:p>
    <w:p w:rsidR="006D6CF7" w:rsidRDefault="00337697" w:rsidP="006D6CF7">
      <w:pPr>
        <w:pStyle w:val="Paragraphedeliste"/>
        <w:numPr>
          <w:ilvl w:val="0"/>
          <w:numId w:val="2"/>
        </w:numPr>
        <w:rPr>
          <w:rFonts w:ascii="Courier New" w:hAnsi="Courier New" w:cs="Courier New"/>
          <w:sz w:val="28"/>
          <w:szCs w:val="28"/>
        </w:rPr>
      </w:pPr>
      <w:r w:rsidRPr="006D6CF7">
        <w:rPr>
          <w:rFonts w:ascii="Courier New" w:hAnsi="Courier New" w:cs="Courier New"/>
          <w:sz w:val="28"/>
          <w:szCs w:val="28"/>
        </w:rPr>
        <w:t xml:space="preserve">chez ceux qui en savent, pour quelque raison, </w:t>
      </w:r>
    </w:p>
    <w:p w:rsidR="006D6CF7" w:rsidRDefault="006D6CF7" w:rsidP="006D6CF7">
      <w:pPr>
        <w:pStyle w:val="Paragraphedeliste"/>
        <w:rPr>
          <w:rFonts w:ascii="Courier New" w:hAnsi="Courier New" w:cs="Courier New"/>
          <w:sz w:val="28"/>
          <w:szCs w:val="28"/>
        </w:rPr>
      </w:pPr>
      <w:r>
        <w:rPr>
          <w:rFonts w:ascii="Courier New" w:hAnsi="Courier New" w:cs="Courier New"/>
          <w:sz w:val="28"/>
          <w:szCs w:val="28"/>
        </w:rPr>
        <w:t xml:space="preserve"> </w:t>
      </w:r>
      <w:r w:rsidR="00337697" w:rsidRPr="006D6CF7">
        <w:rPr>
          <w:rFonts w:ascii="Courier New" w:hAnsi="Courier New" w:cs="Courier New"/>
          <w:sz w:val="28"/>
          <w:szCs w:val="28"/>
        </w:rPr>
        <w:t>quelque chose</w:t>
      </w:r>
      <w:r>
        <w:rPr>
          <w:rFonts w:ascii="Courier New" w:hAnsi="Courier New" w:cs="Courier New"/>
          <w:sz w:val="28"/>
          <w:szCs w:val="28"/>
        </w:rPr>
        <w:t>,</w:t>
      </w:r>
      <w:r w:rsidR="00337697" w:rsidRPr="006D6CF7">
        <w:rPr>
          <w:rFonts w:ascii="Courier New" w:hAnsi="Courier New" w:cs="Courier New"/>
          <w:sz w:val="28"/>
          <w:szCs w:val="28"/>
        </w:rPr>
        <w:t xml:space="preserve"> </w:t>
      </w:r>
    </w:p>
    <w:p w:rsidR="00EE614E" w:rsidRDefault="00EE614E" w:rsidP="006D6CF7">
      <w:pPr>
        <w:pStyle w:val="Paragraphedeliste"/>
        <w:rPr>
          <w:rFonts w:ascii="Courier New" w:hAnsi="Courier New" w:cs="Courier New"/>
          <w:sz w:val="28"/>
          <w:szCs w:val="28"/>
        </w:rPr>
      </w:pPr>
    </w:p>
    <w:p w:rsidR="006D6CF7" w:rsidRDefault="00337697" w:rsidP="006D6CF7">
      <w:pPr>
        <w:pStyle w:val="Paragraphedeliste"/>
        <w:numPr>
          <w:ilvl w:val="0"/>
          <w:numId w:val="2"/>
        </w:numPr>
        <w:rPr>
          <w:rFonts w:ascii="Courier New" w:hAnsi="Courier New" w:cs="Courier New"/>
          <w:sz w:val="28"/>
          <w:szCs w:val="28"/>
        </w:rPr>
      </w:pPr>
      <w:r w:rsidRPr="006D6CF7">
        <w:rPr>
          <w:rFonts w:ascii="Courier New" w:hAnsi="Courier New" w:cs="Courier New"/>
          <w:sz w:val="28"/>
          <w:szCs w:val="28"/>
        </w:rPr>
        <w:t xml:space="preserve">ou chez ceux qui ne peuvent encore rien en </w:t>
      </w:r>
    </w:p>
    <w:p w:rsidR="006D6CF7" w:rsidRDefault="006D6CF7" w:rsidP="006D6CF7">
      <w:pPr>
        <w:pStyle w:val="Paragraphedeliste"/>
        <w:rPr>
          <w:rFonts w:ascii="Courier New" w:hAnsi="Courier New" w:cs="Courier New"/>
          <w:sz w:val="28"/>
          <w:szCs w:val="28"/>
        </w:rPr>
      </w:pPr>
      <w:r>
        <w:rPr>
          <w:rFonts w:ascii="Courier New" w:hAnsi="Courier New" w:cs="Courier New"/>
          <w:sz w:val="28"/>
          <w:szCs w:val="28"/>
        </w:rPr>
        <w:t xml:space="preserve"> </w:t>
      </w:r>
      <w:r w:rsidR="00337697" w:rsidRPr="006D6CF7">
        <w:rPr>
          <w:rFonts w:ascii="Courier New" w:hAnsi="Courier New" w:cs="Courier New"/>
          <w:sz w:val="28"/>
          <w:szCs w:val="28"/>
        </w:rPr>
        <w:t xml:space="preserve">savoir. </w:t>
      </w:r>
    </w:p>
    <w:p w:rsidR="006D6CF7" w:rsidRDefault="006D6CF7" w:rsidP="006D6CF7">
      <w:pPr>
        <w:rPr>
          <w:rFonts w:ascii="Courier New" w:hAnsi="Courier New" w:cs="Courier New"/>
          <w:sz w:val="28"/>
          <w:szCs w:val="28"/>
        </w:rPr>
      </w:pPr>
    </w:p>
    <w:p w:rsidR="00337697" w:rsidRPr="006D6CF7" w:rsidRDefault="00337697" w:rsidP="006D6CF7">
      <w:pPr>
        <w:rPr>
          <w:rFonts w:ascii="Courier New" w:hAnsi="Courier New" w:cs="Courier New"/>
          <w:sz w:val="28"/>
          <w:szCs w:val="28"/>
        </w:rPr>
      </w:pPr>
      <w:r w:rsidRPr="006D6CF7">
        <w:rPr>
          <w:rFonts w:ascii="Courier New" w:hAnsi="Courier New" w:cs="Courier New"/>
          <w:sz w:val="28"/>
          <w:szCs w:val="28"/>
        </w:rPr>
        <w:t>Quoi qu’il en soit, il doit y avoir tout de même moyen d’aborder ce sujet devant un auditoire suffisamment préparé, même s’il n’a pas l’expérience de l’analyse.</w:t>
      </w:r>
    </w:p>
    <w:p w:rsidR="0003766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Ceci étant dit, en 1951 un article d’Herman NUNBERG qui s’appelle </w:t>
      </w:r>
      <w:r w:rsidRPr="0003766E">
        <w:rPr>
          <w:i/>
          <w:iCs/>
        </w:rPr>
        <w:t>Transference of reality</w:t>
      </w:r>
      <w:r w:rsidR="00EE614E">
        <w:rPr>
          <w:i/>
          <w:iCs/>
        </w:rPr>
        <w:t xml:space="preserve"> </w:t>
      </w:r>
      <w:r w:rsidRPr="007A5F8F">
        <w:rPr>
          <w:rStyle w:val="Caractredenotedebasdepage"/>
          <w:b/>
          <w:bCs/>
          <w:color w:val="FF3300"/>
          <w:sz w:val="28"/>
          <w:szCs w:val="28"/>
        </w:rPr>
        <w:footnoteReference w:id="167"/>
      </w:r>
      <w:r w:rsidRPr="007A5F8F">
        <w:rPr>
          <w:rFonts w:ascii="Courier New" w:hAnsi="Courier New" w:cs="Courier New"/>
          <w:sz w:val="28"/>
          <w:szCs w:val="28"/>
        </w:rPr>
        <w:t xml:space="preserve"> </w:t>
      </w:r>
    </w:p>
    <w:p w:rsidR="0003766E" w:rsidRDefault="00337697" w:rsidP="00E81B9F">
      <w:pPr>
        <w:rPr>
          <w:rFonts w:ascii="Courier New" w:hAnsi="Courier New" w:cs="Courier New"/>
          <w:sz w:val="28"/>
          <w:szCs w:val="28"/>
        </w:rPr>
      </w:pPr>
      <w:r w:rsidRPr="007A5F8F">
        <w:rPr>
          <w:rFonts w:ascii="Courier New" w:hAnsi="Courier New" w:cs="Courier New"/>
          <w:sz w:val="28"/>
          <w:szCs w:val="28"/>
        </w:rPr>
        <w:t>qui est quelque chose de tout à fait exemplaire</w:t>
      </w:r>
      <w:r w:rsidR="0003766E">
        <w:rPr>
          <w:rFonts w:ascii="Courier New" w:hAnsi="Courier New" w:cs="Courier New"/>
          <w:sz w:val="28"/>
          <w:szCs w:val="28"/>
        </w:rPr>
        <w:t>…</w:t>
      </w:r>
    </w:p>
    <w:p w:rsidR="0003766E" w:rsidRDefault="00337697" w:rsidP="0003766E">
      <w:pPr>
        <w:ind w:left="708"/>
        <w:rPr>
          <w:rFonts w:ascii="Courier New" w:hAnsi="Courier New" w:cs="Courier New"/>
          <w:sz w:val="28"/>
          <w:szCs w:val="28"/>
        </w:rPr>
      </w:pPr>
      <w:r w:rsidRPr="007A5F8F">
        <w:rPr>
          <w:rFonts w:ascii="Courier New" w:hAnsi="Courier New" w:cs="Courier New"/>
          <w:sz w:val="28"/>
          <w:szCs w:val="28"/>
        </w:rPr>
        <w:t xml:space="preserve">comme d’ailleurs tout ce qui </w:t>
      </w:r>
    </w:p>
    <w:p w:rsidR="0003766E" w:rsidRDefault="00337697" w:rsidP="0003766E">
      <w:pPr>
        <w:ind w:left="708"/>
        <w:rPr>
          <w:rFonts w:ascii="Courier New" w:hAnsi="Courier New" w:cs="Courier New"/>
          <w:sz w:val="28"/>
          <w:szCs w:val="28"/>
        </w:rPr>
      </w:pPr>
      <w:r w:rsidRPr="007A5F8F">
        <w:rPr>
          <w:rFonts w:ascii="Courier New" w:hAnsi="Courier New" w:cs="Courier New"/>
          <w:sz w:val="28"/>
          <w:szCs w:val="28"/>
        </w:rPr>
        <w:t>a été écrit sur le transfert</w:t>
      </w:r>
    </w:p>
    <w:p w:rsidR="00337697" w:rsidRPr="007A5F8F" w:rsidRDefault="0003766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des difficultés, des escamotages qui se produisent faute d’un abord suffisamment </w:t>
      </w:r>
      <w:r w:rsidR="00337697" w:rsidRPr="0003766E">
        <w:rPr>
          <w:i/>
        </w:rPr>
        <w:t>éclairé</w:t>
      </w:r>
      <w:r w:rsidR="00337697" w:rsidRPr="007A5F8F">
        <w:rPr>
          <w:rFonts w:ascii="Courier New" w:hAnsi="Courier New" w:cs="Courier New"/>
          <w:sz w:val="28"/>
          <w:szCs w:val="28"/>
        </w:rPr>
        <w:t xml:space="preserve">, suffisamment </w:t>
      </w:r>
      <w:r w:rsidR="00337697" w:rsidRPr="0003766E">
        <w:rPr>
          <w:i/>
        </w:rPr>
        <w:t>repéré</w:t>
      </w:r>
      <w:r w:rsidR="00337697" w:rsidRPr="007A5F8F">
        <w:rPr>
          <w:rFonts w:ascii="Courier New" w:hAnsi="Courier New" w:cs="Courier New"/>
          <w:sz w:val="28"/>
          <w:szCs w:val="28"/>
        </w:rPr>
        <w:t xml:space="preserve">, suffisamment </w:t>
      </w:r>
      <w:r w:rsidR="00337697" w:rsidRPr="0003766E">
        <w:rPr>
          <w:i/>
        </w:rPr>
        <w:t>méthodique</w:t>
      </w:r>
      <w:r>
        <w:rPr>
          <w:rFonts w:ascii="Courier New" w:hAnsi="Courier New" w:cs="Courier New"/>
          <w:sz w:val="28"/>
          <w:szCs w:val="28"/>
        </w:rPr>
        <w:t>,</w:t>
      </w:r>
      <w:r w:rsidR="00337697" w:rsidRPr="007A5F8F">
        <w:rPr>
          <w:rFonts w:ascii="Courier New" w:hAnsi="Courier New" w:cs="Courier New"/>
          <w:sz w:val="28"/>
          <w:szCs w:val="28"/>
        </w:rPr>
        <w:t xml:space="preserve">du phénomène du transfert. </w:t>
      </w:r>
    </w:p>
    <w:p w:rsidR="0003766E" w:rsidRDefault="0003766E" w:rsidP="00E81B9F">
      <w:pPr>
        <w:rPr>
          <w:rFonts w:ascii="Courier New" w:hAnsi="Courier New" w:cs="Courier New"/>
          <w:sz w:val="28"/>
          <w:szCs w:val="28"/>
        </w:rPr>
      </w:pPr>
    </w:p>
    <w:p w:rsidR="00096203" w:rsidRDefault="00337697" w:rsidP="00E81B9F">
      <w:pPr>
        <w:rPr>
          <w:rFonts w:ascii="Courier New" w:hAnsi="Courier New" w:cs="Courier New"/>
          <w:sz w:val="28"/>
          <w:szCs w:val="28"/>
        </w:rPr>
      </w:pPr>
      <w:r w:rsidRPr="007A5F8F">
        <w:rPr>
          <w:rFonts w:ascii="Courier New" w:hAnsi="Courier New" w:cs="Courier New"/>
          <w:sz w:val="28"/>
          <w:szCs w:val="28"/>
        </w:rPr>
        <w:t>Car il n’est pas très difficile d</w:t>
      </w:r>
      <w:r w:rsidR="00096203">
        <w:rPr>
          <w:rFonts w:ascii="Courier New" w:hAnsi="Courier New" w:cs="Courier New"/>
          <w:sz w:val="28"/>
          <w:szCs w:val="28"/>
        </w:rPr>
        <w:t>’y</w:t>
      </w:r>
      <w:r w:rsidRPr="007A5F8F">
        <w:rPr>
          <w:rFonts w:ascii="Courier New" w:hAnsi="Courier New" w:cs="Courier New"/>
          <w:sz w:val="28"/>
          <w:szCs w:val="28"/>
        </w:rPr>
        <w:t xml:space="preserve"> trouver</w:t>
      </w:r>
      <w:r w:rsidR="00096203">
        <w:rPr>
          <w:rFonts w:ascii="Courier New" w:hAnsi="Courier New" w:cs="Courier New"/>
          <w:sz w:val="28"/>
          <w:szCs w:val="28"/>
        </w:rPr>
        <w:t>…</w:t>
      </w:r>
    </w:p>
    <w:p w:rsidR="00096203" w:rsidRDefault="00337697" w:rsidP="00096203">
      <w:pPr>
        <w:ind w:left="708"/>
        <w:rPr>
          <w:rFonts w:ascii="Courier New" w:hAnsi="Courier New" w:cs="Courier New"/>
          <w:sz w:val="28"/>
          <w:szCs w:val="28"/>
        </w:rPr>
      </w:pPr>
      <w:r w:rsidRPr="007A5F8F">
        <w:rPr>
          <w:rFonts w:ascii="Courier New" w:hAnsi="Courier New" w:cs="Courier New"/>
          <w:sz w:val="28"/>
          <w:szCs w:val="28"/>
        </w:rPr>
        <w:t xml:space="preserve">dans ce court article qui a </w:t>
      </w:r>
    </w:p>
    <w:p w:rsidR="00096203" w:rsidRDefault="00337697" w:rsidP="00096203">
      <w:pPr>
        <w:ind w:left="708"/>
        <w:rPr>
          <w:rFonts w:ascii="Courier New" w:hAnsi="Courier New" w:cs="Courier New"/>
          <w:sz w:val="28"/>
          <w:szCs w:val="28"/>
        </w:rPr>
      </w:pPr>
      <w:r w:rsidRPr="007A5F8F">
        <w:rPr>
          <w:rFonts w:ascii="Courier New" w:hAnsi="Courier New" w:cs="Courier New"/>
          <w:sz w:val="28"/>
          <w:szCs w:val="28"/>
        </w:rPr>
        <w:t>très exactement neuf pages</w:t>
      </w:r>
    </w:p>
    <w:p w:rsidR="0003766E" w:rsidRDefault="0009620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l’auteur va jusqu’à </w:t>
      </w:r>
      <w:r w:rsidR="00337697" w:rsidRPr="00096203">
        <w:rPr>
          <w:i/>
        </w:rPr>
        <w:t>distinguer</w:t>
      </w:r>
      <w:r w:rsidR="00337697" w:rsidRPr="007A5F8F">
        <w:rPr>
          <w:rFonts w:ascii="Courier New" w:hAnsi="Courier New" w:cs="Courier New"/>
          <w:sz w:val="28"/>
          <w:szCs w:val="28"/>
        </w:rPr>
        <w:t xml:space="preserve"> comme essentiellement différents </w:t>
      </w:r>
      <w:r w:rsidR="00337697" w:rsidRPr="00096203">
        <w:rPr>
          <w:i/>
          <w:color w:val="0000CC"/>
        </w:rPr>
        <w:t>le transfert</w:t>
      </w:r>
      <w:r w:rsidR="00337697" w:rsidRPr="007A5F8F">
        <w:rPr>
          <w:rFonts w:ascii="Courier New" w:hAnsi="Courier New" w:cs="Courier New"/>
          <w:sz w:val="28"/>
          <w:szCs w:val="28"/>
        </w:rPr>
        <w:t xml:space="preserve"> et </w:t>
      </w:r>
      <w:r w:rsidR="00337697" w:rsidRPr="00096203">
        <w:rPr>
          <w:i/>
          <w:color w:val="0000CC"/>
        </w:rPr>
        <w:t>l’automatisme de répétition</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sont, dit</w:t>
      </w:r>
      <w:r w:rsidR="00454FCC">
        <w:rPr>
          <w:rFonts w:ascii="Courier New" w:hAnsi="Courier New" w:cs="Courier New"/>
          <w:sz w:val="28"/>
          <w:szCs w:val="28"/>
        </w:rPr>
        <w:t>–</w:t>
      </w:r>
      <w:r w:rsidRPr="007A5F8F">
        <w:rPr>
          <w:rFonts w:ascii="Courier New" w:hAnsi="Courier New" w:cs="Courier New"/>
          <w:sz w:val="28"/>
          <w:szCs w:val="28"/>
        </w:rPr>
        <w:t xml:space="preserve">il, deux choses différentes.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tout de même aller loin.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 n’est certes pas ce que moi je vous dis. </w:t>
      </w:r>
    </w:p>
    <w:p w:rsidR="0003766E" w:rsidRDefault="0003766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demanderai donc à quelqu’un pour la prochaine fois de faire un rapport en dix minutes de ce qui </w:t>
      </w:r>
      <w:r w:rsidRPr="00096203">
        <w:rPr>
          <w:rFonts w:ascii="Courier New" w:hAnsi="Courier New" w:cs="Courier New"/>
          <w:i/>
        </w:rPr>
        <w:t>lui semble</w:t>
      </w:r>
      <w:r w:rsidRPr="007A5F8F">
        <w:rPr>
          <w:rFonts w:ascii="Courier New" w:hAnsi="Courier New" w:cs="Courier New"/>
          <w:sz w:val="28"/>
          <w:szCs w:val="28"/>
        </w:rPr>
        <w:t xml:space="preserve"> se dégager de la structure de l’énoncé de cet article et de la façon dont on peut le corriger.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l’instant marquons bien ce dont il s’agit. </w:t>
      </w:r>
    </w:p>
    <w:p w:rsidR="0003766E" w:rsidRDefault="0003766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l’origine le transfert est découvert par FREUD comme un processus </w:t>
      </w:r>
      <w:r w:rsidR="00454FCC">
        <w:rPr>
          <w:rFonts w:ascii="Courier New" w:hAnsi="Courier New" w:cs="Courier New"/>
          <w:sz w:val="28"/>
          <w:szCs w:val="28"/>
        </w:rPr>
        <w:t>–</w:t>
      </w:r>
      <w:r w:rsidRPr="007A5F8F">
        <w:rPr>
          <w:rFonts w:ascii="Courier New" w:hAnsi="Courier New" w:cs="Courier New"/>
          <w:sz w:val="28"/>
          <w:szCs w:val="28"/>
        </w:rPr>
        <w:t xml:space="preserve"> je le souligne – spontané.</w:t>
      </w:r>
    </w:p>
    <w:p w:rsidR="00096203" w:rsidRDefault="00337697" w:rsidP="00E81B9F">
      <w:pPr>
        <w:rPr>
          <w:rFonts w:ascii="Courier New" w:hAnsi="Courier New" w:cs="Courier New"/>
          <w:sz w:val="28"/>
          <w:szCs w:val="28"/>
        </w:rPr>
      </w:pPr>
      <w:r w:rsidRPr="007A5F8F">
        <w:rPr>
          <w:rFonts w:ascii="Courier New" w:hAnsi="Courier New" w:cs="Courier New"/>
          <w:sz w:val="28"/>
          <w:szCs w:val="28"/>
        </w:rPr>
        <w:t>Un processus spontané certes assez inquiétant</w:t>
      </w:r>
      <w:r w:rsidR="00096203">
        <w:rPr>
          <w:rFonts w:ascii="Courier New" w:hAnsi="Courier New" w:cs="Courier New"/>
          <w:sz w:val="28"/>
          <w:szCs w:val="28"/>
        </w:rPr>
        <w:t>…</w:t>
      </w:r>
    </w:p>
    <w:p w:rsidR="00096203" w:rsidRDefault="00337697" w:rsidP="00096203">
      <w:pPr>
        <w:ind w:left="708"/>
        <w:rPr>
          <w:rFonts w:ascii="Courier New" w:hAnsi="Courier New" w:cs="Courier New"/>
          <w:sz w:val="28"/>
          <w:szCs w:val="28"/>
        </w:rPr>
      </w:pPr>
      <w:r w:rsidRPr="007A5F8F">
        <w:rPr>
          <w:rFonts w:ascii="Courier New" w:hAnsi="Courier New" w:cs="Courier New"/>
          <w:sz w:val="28"/>
          <w:szCs w:val="28"/>
        </w:rPr>
        <w:t xml:space="preserve">comme nous sommes dans l’histoire au </w:t>
      </w:r>
    </w:p>
    <w:p w:rsidR="00096203" w:rsidRDefault="00337697" w:rsidP="00096203">
      <w:pPr>
        <w:ind w:left="708"/>
        <w:rPr>
          <w:rFonts w:ascii="Courier New" w:hAnsi="Courier New" w:cs="Courier New"/>
          <w:sz w:val="28"/>
          <w:szCs w:val="28"/>
        </w:rPr>
      </w:pPr>
      <w:r w:rsidRPr="007A5F8F">
        <w:rPr>
          <w:rFonts w:ascii="Courier New" w:hAnsi="Courier New" w:cs="Courier New"/>
          <w:sz w:val="28"/>
          <w:szCs w:val="28"/>
        </w:rPr>
        <w:t>début de l’apparition de ce phénomène</w:t>
      </w:r>
    </w:p>
    <w:p w:rsidR="00337697" w:rsidRPr="007A5F8F" w:rsidRDefault="0009620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pour écarter de la première investigation analytique un pionnier des plus éminents : BREUER</w:t>
      </w:r>
      <w:r w:rsidR="00F66638">
        <w:rPr>
          <w:rFonts w:ascii="Courier New" w:hAnsi="Courier New" w:cs="Courier New"/>
          <w:sz w:val="28"/>
          <w:szCs w:val="28"/>
        </w:rPr>
        <w:t>.</w:t>
      </w:r>
      <w:r w:rsidR="00337697" w:rsidRPr="007A5F8F">
        <w:rPr>
          <w:rFonts w:ascii="Courier New" w:hAnsi="Courier New" w:cs="Courier New"/>
          <w:sz w:val="28"/>
          <w:szCs w:val="28"/>
        </w:rPr>
        <w:t xml:space="preserve"> </w:t>
      </w:r>
    </w:p>
    <w:p w:rsidR="00096203" w:rsidRDefault="00096203" w:rsidP="00E81B9F">
      <w:pPr>
        <w:pStyle w:val="Corpsdetexte"/>
        <w:rPr>
          <w:b w:val="0"/>
          <w:bCs w:val="0"/>
          <w:sz w:val="28"/>
          <w:szCs w:val="28"/>
        </w:rPr>
      </w:pPr>
    </w:p>
    <w:p w:rsidR="00096203" w:rsidRDefault="00337697" w:rsidP="00E81B9F">
      <w:pPr>
        <w:pStyle w:val="Corpsdetexte"/>
        <w:rPr>
          <w:b w:val="0"/>
          <w:bCs w:val="0"/>
          <w:sz w:val="28"/>
          <w:szCs w:val="28"/>
        </w:rPr>
      </w:pPr>
      <w:r w:rsidRPr="007A5F8F">
        <w:rPr>
          <w:b w:val="0"/>
          <w:bCs w:val="0"/>
          <w:sz w:val="28"/>
          <w:szCs w:val="28"/>
        </w:rPr>
        <w:t xml:space="preserve">Et très vite il est repéré, lié au plus essentiel </w:t>
      </w:r>
    </w:p>
    <w:p w:rsidR="00096203" w:rsidRDefault="00337697" w:rsidP="00E81B9F">
      <w:pPr>
        <w:pStyle w:val="Corpsdetexte"/>
        <w:rPr>
          <w:b w:val="0"/>
          <w:bCs w:val="0"/>
          <w:sz w:val="28"/>
          <w:szCs w:val="28"/>
        </w:rPr>
      </w:pPr>
      <w:r w:rsidRPr="007A5F8F">
        <w:rPr>
          <w:b w:val="0"/>
          <w:bCs w:val="0"/>
          <w:sz w:val="28"/>
          <w:szCs w:val="28"/>
        </w:rPr>
        <w:t xml:space="preserve">de cette </w:t>
      </w:r>
      <w:r w:rsidR="00096203">
        <w:rPr>
          <w:b w:val="0"/>
          <w:bCs w:val="0"/>
          <w:sz w:val="28"/>
          <w:szCs w:val="28"/>
        </w:rPr>
        <w:t>« </w:t>
      </w:r>
      <w:r w:rsidRPr="00096203">
        <w:rPr>
          <w:rFonts w:ascii="Times New Roman" w:hAnsi="Times New Roman" w:cs="Times New Roman"/>
          <w:b w:val="0"/>
          <w:bCs w:val="0"/>
          <w:i/>
        </w:rPr>
        <w:t>présence du passé</w:t>
      </w:r>
      <w:r w:rsidR="00096203">
        <w:rPr>
          <w:b w:val="0"/>
          <w:bCs w:val="0"/>
          <w:sz w:val="28"/>
          <w:szCs w:val="28"/>
        </w:rPr>
        <w:t> »</w:t>
      </w:r>
      <w:r w:rsidRPr="007A5F8F">
        <w:rPr>
          <w:b w:val="0"/>
          <w:bCs w:val="0"/>
          <w:sz w:val="28"/>
          <w:szCs w:val="28"/>
        </w:rPr>
        <w:t xml:space="preserve"> en tant qu’elle est découverte par l’analyse. </w:t>
      </w:r>
    </w:p>
    <w:p w:rsidR="00875067" w:rsidRDefault="00875067" w:rsidP="00E81B9F">
      <w:pPr>
        <w:pStyle w:val="Corpsdetexte"/>
        <w:rPr>
          <w:b w:val="0"/>
          <w:bCs w:val="0"/>
          <w:sz w:val="28"/>
          <w:szCs w:val="28"/>
        </w:rPr>
      </w:pPr>
    </w:p>
    <w:p w:rsidR="00096203" w:rsidRDefault="00337697" w:rsidP="00E81B9F">
      <w:pPr>
        <w:pStyle w:val="Corpsdetexte"/>
        <w:rPr>
          <w:b w:val="0"/>
          <w:bCs w:val="0"/>
          <w:sz w:val="28"/>
          <w:szCs w:val="28"/>
        </w:rPr>
      </w:pPr>
      <w:r w:rsidRPr="007A5F8F">
        <w:rPr>
          <w:b w:val="0"/>
          <w:bCs w:val="0"/>
          <w:sz w:val="28"/>
          <w:szCs w:val="28"/>
        </w:rPr>
        <w:t xml:space="preserve">Ces termes sont tous très pesés. </w:t>
      </w:r>
    </w:p>
    <w:p w:rsidR="00EE614E" w:rsidRDefault="00EE614E" w:rsidP="00E81B9F">
      <w:pPr>
        <w:pStyle w:val="Corpsdetexte"/>
        <w:rPr>
          <w:b w:val="0"/>
          <w:bCs w:val="0"/>
          <w:sz w:val="28"/>
          <w:szCs w:val="28"/>
        </w:rPr>
      </w:pPr>
    </w:p>
    <w:p w:rsidR="00875067" w:rsidRDefault="00337697" w:rsidP="00E81B9F">
      <w:pPr>
        <w:pStyle w:val="Corpsdetexte"/>
        <w:rPr>
          <w:b w:val="0"/>
          <w:bCs w:val="0"/>
          <w:sz w:val="28"/>
          <w:szCs w:val="28"/>
        </w:rPr>
      </w:pPr>
      <w:r w:rsidRPr="007A5F8F">
        <w:rPr>
          <w:b w:val="0"/>
          <w:bCs w:val="0"/>
          <w:sz w:val="28"/>
          <w:szCs w:val="28"/>
        </w:rPr>
        <w:t xml:space="preserve">Je vous prie d’enregistrer ce que je retiens </w:t>
      </w:r>
    </w:p>
    <w:p w:rsidR="00096203" w:rsidRDefault="00337697" w:rsidP="00E81B9F">
      <w:pPr>
        <w:pStyle w:val="Corpsdetexte"/>
        <w:rPr>
          <w:b w:val="0"/>
          <w:bCs w:val="0"/>
          <w:sz w:val="28"/>
          <w:szCs w:val="28"/>
        </w:rPr>
      </w:pPr>
      <w:r w:rsidRPr="007A5F8F">
        <w:rPr>
          <w:b w:val="0"/>
          <w:bCs w:val="0"/>
          <w:sz w:val="28"/>
          <w:szCs w:val="28"/>
        </w:rPr>
        <w:t xml:space="preserve">pour fixer les points principaux de la dialectique dont il s’agit. </w:t>
      </w:r>
    </w:p>
    <w:p w:rsidR="00096203" w:rsidRDefault="00096203" w:rsidP="00E81B9F">
      <w:pPr>
        <w:pStyle w:val="Corpsdetexte"/>
        <w:rPr>
          <w:b w:val="0"/>
          <w:bCs w:val="0"/>
          <w:sz w:val="28"/>
          <w:szCs w:val="28"/>
        </w:rPr>
      </w:pPr>
    </w:p>
    <w:p w:rsidR="00875067" w:rsidRDefault="00337697" w:rsidP="00E81B9F">
      <w:pPr>
        <w:pStyle w:val="Corpsdetexte"/>
        <w:rPr>
          <w:b w:val="0"/>
          <w:bCs w:val="0"/>
          <w:sz w:val="28"/>
          <w:szCs w:val="28"/>
        </w:rPr>
      </w:pPr>
      <w:r w:rsidRPr="007A5F8F">
        <w:rPr>
          <w:b w:val="0"/>
          <w:bCs w:val="0"/>
          <w:sz w:val="28"/>
          <w:szCs w:val="28"/>
        </w:rPr>
        <w:t>Très vite aussi</w:t>
      </w:r>
      <w:r w:rsidR="00875067">
        <w:rPr>
          <w:b w:val="0"/>
          <w:bCs w:val="0"/>
          <w:sz w:val="28"/>
          <w:szCs w:val="28"/>
        </w:rPr>
        <w:t>,</w:t>
      </w:r>
      <w:r w:rsidRPr="007A5F8F">
        <w:rPr>
          <w:b w:val="0"/>
          <w:bCs w:val="0"/>
          <w:sz w:val="28"/>
          <w:szCs w:val="28"/>
        </w:rPr>
        <w:t xml:space="preserve"> il est admis</w:t>
      </w:r>
      <w:r w:rsidR="00875067">
        <w:rPr>
          <w:b w:val="0"/>
          <w:bCs w:val="0"/>
          <w:sz w:val="28"/>
          <w:szCs w:val="28"/>
        </w:rPr>
        <w:t>…</w:t>
      </w:r>
      <w:r w:rsidRPr="007A5F8F">
        <w:rPr>
          <w:b w:val="0"/>
          <w:bCs w:val="0"/>
          <w:sz w:val="28"/>
          <w:szCs w:val="28"/>
        </w:rPr>
        <w:t xml:space="preserve"> </w:t>
      </w:r>
    </w:p>
    <w:p w:rsidR="00875067" w:rsidRDefault="00337697" w:rsidP="00875067">
      <w:pPr>
        <w:pStyle w:val="Corpsdetexte"/>
        <w:ind w:left="708"/>
        <w:rPr>
          <w:b w:val="0"/>
          <w:bCs w:val="0"/>
          <w:sz w:val="28"/>
          <w:szCs w:val="28"/>
        </w:rPr>
      </w:pPr>
      <w:r w:rsidRPr="007A5F8F">
        <w:rPr>
          <w:b w:val="0"/>
          <w:bCs w:val="0"/>
          <w:sz w:val="28"/>
          <w:szCs w:val="28"/>
        </w:rPr>
        <w:t>au départ au titre de tentative,</w:t>
      </w:r>
      <w:r w:rsidR="00875067">
        <w:rPr>
          <w:b w:val="0"/>
          <w:bCs w:val="0"/>
          <w:sz w:val="28"/>
          <w:szCs w:val="28"/>
        </w:rPr>
        <w:t xml:space="preserve"> </w:t>
      </w:r>
    </w:p>
    <w:p w:rsidR="00875067" w:rsidRDefault="00875067" w:rsidP="00875067">
      <w:pPr>
        <w:pStyle w:val="Corpsdetexte"/>
        <w:ind w:left="708"/>
        <w:rPr>
          <w:b w:val="0"/>
          <w:bCs w:val="0"/>
          <w:sz w:val="28"/>
          <w:szCs w:val="28"/>
        </w:rPr>
      </w:pPr>
      <w:r>
        <w:rPr>
          <w:b w:val="0"/>
          <w:bCs w:val="0"/>
          <w:sz w:val="28"/>
          <w:szCs w:val="28"/>
        </w:rPr>
        <w:t>puis confirmé par l’expérience</w:t>
      </w:r>
    </w:p>
    <w:p w:rsidR="00875067" w:rsidRDefault="00875067" w:rsidP="00E81B9F">
      <w:pPr>
        <w:pStyle w:val="Corpsdetexte"/>
        <w:rPr>
          <w:b w:val="0"/>
          <w:bCs w:val="0"/>
          <w:sz w:val="28"/>
          <w:szCs w:val="28"/>
        </w:rPr>
      </w:pPr>
      <w:r>
        <w:rPr>
          <w:b w:val="0"/>
          <w:bCs w:val="0"/>
          <w:sz w:val="28"/>
          <w:szCs w:val="28"/>
        </w:rPr>
        <w:t>…</w:t>
      </w:r>
      <w:r w:rsidR="00337697" w:rsidRPr="007A5F8F">
        <w:rPr>
          <w:b w:val="0"/>
          <w:bCs w:val="0"/>
          <w:sz w:val="28"/>
          <w:szCs w:val="28"/>
        </w:rPr>
        <w:t>que ce phénomène</w:t>
      </w:r>
      <w:r>
        <w:rPr>
          <w:b w:val="0"/>
          <w:bCs w:val="0"/>
          <w:sz w:val="28"/>
          <w:szCs w:val="28"/>
        </w:rPr>
        <w:t>…</w:t>
      </w:r>
      <w:r w:rsidR="00337697" w:rsidRPr="007A5F8F">
        <w:rPr>
          <w:b w:val="0"/>
          <w:bCs w:val="0"/>
          <w:sz w:val="28"/>
          <w:szCs w:val="28"/>
        </w:rPr>
        <w:t xml:space="preserve"> </w:t>
      </w:r>
    </w:p>
    <w:p w:rsidR="00FC190D" w:rsidRDefault="00337697" w:rsidP="00875067">
      <w:pPr>
        <w:pStyle w:val="Corpsdetexte"/>
        <w:ind w:left="708"/>
        <w:rPr>
          <w:b w:val="0"/>
          <w:bCs w:val="0"/>
          <w:sz w:val="28"/>
          <w:szCs w:val="28"/>
        </w:rPr>
      </w:pPr>
      <w:r w:rsidRPr="007A5F8F">
        <w:rPr>
          <w:b w:val="0"/>
          <w:bCs w:val="0"/>
          <w:sz w:val="28"/>
          <w:szCs w:val="28"/>
        </w:rPr>
        <w:t xml:space="preserve">en tant que lié au plus essentiel de </w:t>
      </w:r>
    </w:p>
    <w:p w:rsidR="00875067" w:rsidRDefault="00337697" w:rsidP="00875067">
      <w:pPr>
        <w:pStyle w:val="Corpsdetexte"/>
        <w:ind w:left="708"/>
        <w:rPr>
          <w:b w:val="0"/>
          <w:bCs w:val="0"/>
          <w:sz w:val="28"/>
          <w:szCs w:val="28"/>
        </w:rPr>
      </w:pPr>
      <w:r w:rsidRPr="007A5F8F">
        <w:rPr>
          <w:b w:val="0"/>
          <w:bCs w:val="0"/>
          <w:sz w:val="28"/>
          <w:szCs w:val="28"/>
        </w:rPr>
        <w:t xml:space="preserve">la </w:t>
      </w:r>
      <w:r w:rsidR="00875067">
        <w:rPr>
          <w:b w:val="0"/>
          <w:bCs w:val="0"/>
          <w:sz w:val="28"/>
          <w:szCs w:val="28"/>
        </w:rPr>
        <w:t>« </w:t>
      </w:r>
      <w:r w:rsidR="00875067" w:rsidRPr="00096203">
        <w:rPr>
          <w:rFonts w:ascii="Times New Roman" w:hAnsi="Times New Roman" w:cs="Times New Roman"/>
          <w:b w:val="0"/>
          <w:bCs w:val="0"/>
          <w:i/>
        </w:rPr>
        <w:t>présence du passé</w:t>
      </w:r>
      <w:r w:rsidR="00875067">
        <w:rPr>
          <w:b w:val="0"/>
          <w:bCs w:val="0"/>
          <w:sz w:val="28"/>
          <w:szCs w:val="28"/>
        </w:rPr>
        <w:t> »</w:t>
      </w:r>
      <w:r w:rsidRPr="007A5F8F">
        <w:rPr>
          <w:b w:val="0"/>
          <w:bCs w:val="0"/>
          <w:sz w:val="28"/>
          <w:szCs w:val="28"/>
        </w:rPr>
        <w:t xml:space="preserve"> découverte par l’analyse</w:t>
      </w:r>
    </w:p>
    <w:p w:rsidR="00337697" w:rsidRPr="007A5F8F" w:rsidRDefault="00875067" w:rsidP="00E81B9F">
      <w:pPr>
        <w:pStyle w:val="Corpsdetexte"/>
        <w:rPr>
          <w:b w:val="0"/>
          <w:bCs w:val="0"/>
          <w:sz w:val="28"/>
          <w:szCs w:val="28"/>
        </w:rPr>
      </w:pPr>
      <w:r>
        <w:rPr>
          <w:b w:val="0"/>
          <w:bCs w:val="0"/>
          <w:sz w:val="28"/>
          <w:szCs w:val="28"/>
        </w:rPr>
        <w:t>…</w:t>
      </w:r>
      <w:r w:rsidR="00337697" w:rsidRPr="007A5F8F">
        <w:rPr>
          <w:b w:val="0"/>
          <w:bCs w:val="0"/>
          <w:sz w:val="28"/>
          <w:szCs w:val="28"/>
        </w:rPr>
        <w:t>est maniable par l’interprétation.</w:t>
      </w:r>
    </w:p>
    <w:p w:rsidR="00875067" w:rsidRDefault="00875067" w:rsidP="00E81B9F">
      <w:pPr>
        <w:rPr>
          <w:rFonts w:ascii="Courier New" w:hAnsi="Courier New" w:cs="Courier New"/>
          <w:sz w:val="28"/>
          <w:szCs w:val="28"/>
        </w:rPr>
      </w:pPr>
    </w:p>
    <w:p w:rsidR="00875067" w:rsidRDefault="00337697" w:rsidP="00E81B9F">
      <w:pPr>
        <w:rPr>
          <w:rFonts w:ascii="Courier New" w:hAnsi="Courier New" w:cs="Courier New"/>
          <w:sz w:val="28"/>
          <w:szCs w:val="28"/>
        </w:rPr>
      </w:pPr>
      <w:r w:rsidRPr="007A5F8F">
        <w:rPr>
          <w:rFonts w:ascii="Courier New" w:hAnsi="Courier New" w:cs="Courier New"/>
          <w:sz w:val="28"/>
          <w:szCs w:val="28"/>
        </w:rPr>
        <w:t xml:space="preserve">L’interprétation existe déjà à ce moment, pour autant qu’elle s’est manifestée comme un des ressorts nécessaires à la réalisation, à l’accomplissement,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de la remémoration dans le sujet. </w:t>
      </w:r>
    </w:p>
    <w:p w:rsidR="00EE614E" w:rsidRDefault="00EE614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On s’aperçoit qu’il y a autre chose que cette tendance à la remémoration, on ne sait pas encore bien quoi, de toute</w:t>
      </w:r>
      <w:r w:rsidR="00F442E5">
        <w:rPr>
          <w:rFonts w:ascii="Courier New" w:hAnsi="Courier New" w:cs="Courier New"/>
          <w:sz w:val="28"/>
          <w:szCs w:val="28"/>
        </w:rPr>
        <w:t>s</w:t>
      </w:r>
      <w:r w:rsidRPr="007A5F8F">
        <w:rPr>
          <w:rFonts w:ascii="Courier New" w:hAnsi="Courier New" w:cs="Courier New"/>
          <w:sz w:val="28"/>
          <w:szCs w:val="28"/>
        </w:rPr>
        <w:t xml:space="preserve"> façon</w:t>
      </w:r>
      <w:r w:rsidR="00F442E5">
        <w:rPr>
          <w:rFonts w:ascii="Courier New" w:hAnsi="Courier New" w:cs="Courier New"/>
          <w:sz w:val="28"/>
          <w:szCs w:val="28"/>
        </w:rPr>
        <w:t>s</w:t>
      </w:r>
      <w:r w:rsidRPr="007A5F8F">
        <w:rPr>
          <w:rFonts w:ascii="Courier New" w:hAnsi="Courier New" w:cs="Courier New"/>
          <w:sz w:val="28"/>
          <w:szCs w:val="28"/>
        </w:rPr>
        <w:t xml:space="preserve">, c’est la même chose. </w:t>
      </w:r>
    </w:p>
    <w:p w:rsidR="00875067" w:rsidRDefault="00875067" w:rsidP="00E81B9F">
      <w:pPr>
        <w:rPr>
          <w:rFonts w:ascii="Courier New" w:hAnsi="Courier New" w:cs="Courier New"/>
          <w:sz w:val="28"/>
          <w:szCs w:val="28"/>
        </w:rPr>
      </w:pPr>
    </w:p>
    <w:p w:rsidR="00875067" w:rsidRDefault="00337697" w:rsidP="00E81B9F">
      <w:pPr>
        <w:rPr>
          <w:rFonts w:ascii="Courier New" w:hAnsi="Courier New" w:cs="Courier New"/>
          <w:sz w:val="28"/>
          <w:szCs w:val="28"/>
        </w:rPr>
      </w:pPr>
      <w:r w:rsidRPr="007A5F8F">
        <w:rPr>
          <w:rFonts w:ascii="Courier New" w:hAnsi="Courier New" w:cs="Courier New"/>
          <w:sz w:val="28"/>
          <w:szCs w:val="28"/>
        </w:rPr>
        <w:t>Et ce transfert on l’admet tout de suite comme maniable par l’interprétation donc, si vous voulez, perméable à l’action de la parole, ce qui tout de suite introduit la question qui restera, qui reste encore ouverte pour nous, qui est celle</w:t>
      </w:r>
      <w:r w:rsidR="00454FCC">
        <w:rPr>
          <w:rFonts w:ascii="Courier New" w:hAnsi="Courier New" w:cs="Courier New"/>
          <w:sz w:val="28"/>
          <w:szCs w:val="28"/>
        </w:rPr>
        <w:t>–</w:t>
      </w:r>
      <w:r w:rsidRPr="007A5F8F">
        <w:rPr>
          <w:rFonts w:ascii="Courier New" w:hAnsi="Courier New" w:cs="Courier New"/>
          <w:sz w:val="28"/>
          <w:szCs w:val="28"/>
        </w:rPr>
        <w:t xml:space="preserve">ci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phénomène du transfert est lui</w:t>
      </w:r>
      <w:r w:rsidR="00454FCC">
        <w:rPr>
          <w:rFonts w:ascii="Courier New" w:hAnsi="Courier New" w:cs="Courier New"/>
          <w:sz w:val="28"/>
          <w:szCs w:val="28"/>
        </w:rPr>
        <w:t>–</w:t>
      </w:r>
      <w:r w:rsidRPr="007A5F8F">
        <w:rPr>
          <w:rFonts w:ascii="Courier New" w:hAnsi="Courier New" w:cs="Courier New"/>
          <w:sz w:val="28"/>
          <w:szCs w:val="28"/>
        </w:rPr>
        <w:t xml:space="preserve">même placé en position de soutien de cette action de la parole. </w:t>
      </w:r>
    </w:p>
    <w:p w:rsidR="00875067" w:rsidRDefault="00875067" w:rsidP="00E81B9F">
      <w:pPr>
        <w:rPr>
          <w:rFonts w:ascii="Courier New" w:hAnsi="Courier New" w:cs="Courier New"/>
          <w:sz w:val="28"/>
          <w:szCs w:val="28"/>
        </w:rPr>
      </w:pPr>
    </w:p>
    <w:p w:rsidR="00875067" w:rsidRDefault="00337697" w:rsidP="00E81B9F">
      <w:pPr>
        <w:rPr>
          <w:rFonts w:ascii="Courier New" w:hAnsi="Courier New" w:cs="Courier New"/>
          <w:sz w:val="28"/>
          <w:szCs w:val="28"/>
        </w:rPr>
      </w:pPr>
      <w:r w:rsidRPr="007A5F8F">
        <w:rPr>
          <w:rFonts w:ascii="Courier New" w:hAnsi="Courier New" w:cs="Courier New"/>
          <w:sz w:val="28"/>
          <w:szCs w:val="28"/>
        </w:rPr>
        <w:t xml:space="preserve">En même temps qu’on découvre le transfert,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on découvre que si la parole porte comme elle a porté jusque</w:t>
      </w:r>
      <w:r w:rsidR="00454FCC">
        <w:rPr>
          <w:rFonts w:ascii="Courier New" w:hAnsi="Courier New" w:cs="Courier New"/>
          <w:sz w:val="28"/>
          <w:szCs w:val="28"/>
        </w:rPr>
        <w:t>–</w:t>
      </w:r>
      <w:r w:rsidRPr="007A5F8F">
        <w:rPr>
          <w:rFonts w:ascii="Courier New" w:hAnsi="Courier New" w:cs="Courier New"/>
          <w:sz w:val="28"/>
          <w:szCs w:val="28"/>
        </w:rPr>
        <w:t>là avant qu’on s’en aperçoive, c’est parce qu’il y a là le transfert.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sorte que jusqu’à présent, au dernier terme…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le sujet a été longuement traité et retraité par les auteurs les plus qualifiés dans l’analyse – je signale tout particulièrement l’article de JONES, dans ses </w:t>
      </w:r>
      <w:r w:rsidRPr="00942C3D">
        <w:rPr>
          <w:i/>
        </w:rPr>
        <w:t>Papers</w:t>
      </w:r>
      <w:r w:rsidRPr="00942C3D">
        <w:t xml:space="preserve"> </w:t>
      </w:r>
      <w:r w:rsidRPr="00942C3D">
        <w:rPr>
          <w:i/>
        </w:rPr>
        <w:t>on psychoanalysis</w:t>
      </w:r>
      <w:r w:rsidRPr="007A5F8F">
        <w:rPr>
          <w:rFonts w:ascii="Courier New" w:hAnsi="Courier New" w:cs="Courier New"/>
          <w:i/>
          <w:sz w:val="28"/>
          <w:szCs w:val="28"/>
        </w:rPr>
        <w:t xml:space="preserve"> : </w:t>
      </w:r>
      <w:r w:rsidRPr="007A5F8F">
        <w:rPr>
          <w:rFonts w:ascii="Courier New" w:hAnsi="Courier New" w:cs="Courier New"/>
          <w:sz w:val="28"/>
          <w:szCs w:val="28"/>
        </w:rPr>
        <w:t>« </w:t>
      </w:r>
      <w:r w:rsidRPr="00942C3D">
        <w:rPr>
          <w:i/>
        </w:rPr>
        <w:t>La fonction de la suggestion</w:t>
      </w:r>
      <w:r w:rsidRPr="007A5F8F">
        <w:rPr>
          <w:rFonts w:ascii="Courier New" w:hAnsi="Courier New" w:cs="Courier New"/>
          <w:sz w:val="28"/>
          <w:szCs w:val="28"/>
        </w:rPr>
        <w:t> »</w:t>
      </w:r>
      <w:r w:rsidRPr="007A5F8F">
        <w:rPr>
          <w:rStyle w:val="Caractredenotedebasdepage"/>
          <w:b/>
          <w:bCs/>
          <w:color w:val="FF3300"/>
          <w:sz w:val="28"/>
          <w:szCs w:val="28"/>
        </w:rPr>
        <w:footnoteReference w:id="168"/>
      </w:r>
      <w:r w:rsidRPr="007A5F8F">
        <w:rPr>
          <w:rFonts w:ascii="Courier New" w:hAnsi="Courier New" w:cs="Courier New"/>
          <w:sz w:val="28"/>
          <w:szCs w:val="28"/>
        </w:rPr>
        <w:t>, mais il y en a d’innombrables</w:t>
      </w:r>
    </w:p>
    <w:p w:rsidR="00875067" w:rsidRDefault="00337697" w:rsidP="00E81B9F">
      <w:pPr>
        <w:rPr>
          <w:rFonts w:ascii="Courier New" w:hAnsi="Courier New" w:cs="Courier New"/>
          <w:sz w:val="28"/>
          <w:szCs w:val="28"/>
        </w:rPr>
      </w:pPr>
      <w:r w:rsidRPr="007A5F8F">
        <w:rPr>
          <w:rFonts w:ascii="Courier New" w:hAnsi="Courier New" w:cs="Courier New"/>
          <w:sz w:val="28"/>
          <w:szCs w:val="28"/>
        </w:rPr>
        <w:t>…la question est restée à l’ordre du jour</w:t>
      </w:r>
      <w:r w:rsidR="00875067">
        <w:rPr>
          <w:rFonts w:ascii="Courier New" w:hAnsi="Courier New" w:cs="Courier New"/>
          <w:sz w:val="28"/>
          <w:szCs w:val="28"/>
        </w:rPr>
        <w:t> :</w:t>
      </w:r>
      <w:r w:rsidRPr="007A5F8F">
        <w:rPr>
          <w:rFonts w:ascii="Courier New" w:hAnsi="Courier New" w:cs="Courier New"/>
          <w:sz w:val="28"/>
          <w:szCs w:val="28"/>
        </w:rPr>
        <w:t xml:space="preserve"> </w:t>
      </w:r>
    </w:p>
    <w:p w:rsidR="00875067" w:rsidRDefault="00337697" w:rsidP="00E81B9F">
      <w:pPr>
        <w:rPr>
          <w:rFonts w:ascii="Courier New" w:hAnsi="Courier New" w:cs="Courier New"/>
          <w:sz w:val="28"/>
          <w:szCs w:val="28"/>
        </w:rPr>
      </w:pPr>
      <w:r w:rsidRPr="007A5F8F">
        <w:rPr>
          <w:rFonts w:ascii="Courier New" w:hAnsi="Courier New" w:cs="Courier New"/>
          <w:sz w:val="28"/>
          <w:szCs w:val="28"/>
        </w:rPr>
        <w:t xml:space="preserve">celle de l’ambiguïté qui reste toujours,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dans l’état actuel rien ne peut réduire</w:t>
      </w:r>
      <w:r w:rsidR="00EE614E">
        <w:rPr>
          <w:rFonts w:ascii="Courier New" w:hAnsi="Courier New" w:cs="Courier New"/>
          <w:sz w:val="28"/>
          <w:szCs w:val="28"/>
        </w:rPr>
        <w:t>.</w:t>
      </w:r>
      <w:r w:rsidRPr="007A5F8F">
        <w:rPr>
          <w:rFonts w:ascii="Courier New" w:hAnsi="Courier New" w:cs="Courier New"/>
          <w:sz w:val="28"/>
          <w:szCs w:val="28"/>
        </w:rPr>
        <w:t xml:space="preserve"> </w:t>
      </w:r>
    </w:p>
    <w:p w:rsidR="00875067" w:rsidRDefault="00875067" w:rsidP="00E81B9F">
      <w:pPr>
        <w:rPr>
          <w:rFonts w:ascii="Courier New" w:hAnsi="Courier New" w:cs="Courier New"/>
          <w:sz w:val="28"/>
          <w:szCs w:val="28"/>
        </w:rPr>
      </w:pPr>
    </w:p>
    <w:p w:rsidR="00864F6E" w:rsidRDefault="00337697" w:rsidP="00864F6E">
      <w:pPr>
        <w:rPr>
          <w:rFonts w:ascii="Courier New" w:hAnsi="Courier New" w:cs="Courier New"/>
          <w:sz w:val="28"/>
          <w:szCs w:val="28"/>
        </w:rPr>
      </w:pPr>
      <w:r w:rsidRPr="007A5F8F">
        <w:rPr>
          <w:rFonts w:ascii="Courier New" w:hAnsi="Courier New" w:cs="Courier New"/>
          <w:sz w:val="28"/>
          <w:szCs w:val="28"/>
        </w:rPr>
        <w:t>Ceci</w:t>
      </w:r>
      <w:r w:rsidR="00864F6E">
        <w:rPr>
          <w:rFonts w:ascii="Courier New" w:hAnsi="Courier New" w:cs="Courier New"/>
          <w:sz w:val="28"/>
          <w:szCs w:val="28"/>
        </w:rPr>
        <w:t> :</w:t>
      </w:r>
    </w:p>
    <w:p w:rsidR="00864F6E" w:rsidRDefault="00864F6E" w:rsidP="00864F6E">
      <w:pPr>
        <w:rPr>
          <w:rFonts w:ascii="Courier New" w:hAnsi="Courier New" w:cs="Courier New"/>
          <w:sz w:val="28"/>
          <w:szCs w:val="28"/>
        </w:rPr>
      </w:pPr>
    </w:p>
    <w:p w:rsidR="00864F6E" w:rsidRDefault="00454FCC" w:rsidP="00864F6E">
      <w:pPr>
        <w:ind w:left="708"/>
        <w:rPr>
          <w:rFonts w:ascii="Courier New" w:hAnsi="Courier New" w:cs="Courier New"/>
          <w:sz w:val="28"/>
          <w:szCs w:val="28"/>
        </w:rPr>
      </w:pPr>
      <w:r>
        <w:rPr>
          <w:rFonts w:ascii="Courier New" w:hAnsi="Courier New" w:cs="Courier New"/>
          <w:sz w:val="28"/>
          <w:szCs w:val="28"/>
        </w:rPr>
        <w:t>–</w:t>
      </w:r>
      <w:r w:rsidR="00864F6E">
        <w:rPr>
          <w:rFonts w:ascii="Courier New" w:hAnsi="Courier New" w:cs="Courier New"/>
          <w:sz w:val="28"/>
          <w:szCs w:val="28"/>
        </w:rPr>
        <w:t xml:space="preserve"> </w:t>
      </w:r>
      <w:r w:rsidR="00337697" w:rsidRPr="00864F6E">
        <w:rPr>
          <w:rFonts w:ascii="Courier New" w:hAnsi="Courier New" w:cs="Courier New"/>
          <w:sz w:val="28"/>
          <w:szCs w:val="28"/>
        </w:rPr>
        <w:t>que le transfert, si interprété soit</w:t>
      </w:r>
      <w:r>
        <w:rPr>
          <w:rFonts w:ascii="Courier New" w:hAnsi="Courier New" w:cs="Courier New"/>
          <w:sz w:val="28"/>
          <w:szCs w:val="28"/>
        </w:rPr>
        <w:t>–</w:t>
      </w:r>
      <w:r w:rsidR="00337697" w:rsidRPr="00864F6E">
        <w:rPr>
          <w:rFonts w:ascii="Courier New" w:hAnsi="Courier New" w:cs="Courier New"/>
          <w:sz w:val="28"/>
          <w:szCs w:val="28"/>
        </w:rPr>
        <w:t xml:space="preserve">il, garde </w:t>
      </w:r>
      <w:r w:rsidR="00864F6E" w:rsidRPr="00864F6E">
        <w:rPr>
          <w:rFonts w:ascii="Courier New" w:hAnsi="Courier New" w:cs="Courier New"/>
          <w:sz w:val="28"/>
          <w:szCs w:val="28"/>
        </w:rPr>
        <w:t xml:space="preserve">   </w:t>
      </w:r>
      <w:r w:rsidR="00864F6E">
        <w:rPr>
          <w:rFonts w:ascii="Courier New" w:hAnsi="Courier New" w:cs="Courier New"/>
          <w:sz w:val="28"/>
          <w:szCs w:val="28"/>
        </w:rPr>
        <w:t xml:space="preserve">   </w:t>
      </w:r>
      <w:r w:rsidR="00337697" w:rsidRPr="00864F6E">
        <w:rPr>
          <w:rFonts w:ascii="Courier New" w:hAnsi="Courier New" w:cs="Courier New"/>
          <w:sz w:val="28"/>
          <w:szCs w:val="28"/>
        </w:rPr>
        <w:t>en lui</w:t>
      </w:r>
      <w:r>
        <w:rPr>
          <w:rFonts w:ascii="Courier New" w:hAnsi="Courier New" w:cs="Courier New"/>
          <w:sz w:val="28"/>
          <w:szCs w:val="28"/>
        </w:rPr>
        <w:t>–</w:t>
      </w:r>
      <w:r w:rsidR="00337697" w:rsidRPr="00864F6E">
        <w:rPr>
          <w:rFonts w:ascii="Courier New" w:hAnsi="Courier New" w:cs="Courier New"/>
          <w:sz w:val="28"/>
          <w:szCs w:val="28"/>
        </w:rPr>
        <w:t xml:space="preserve">même comme une espèce de </w:t>
      </w:r>
      <w:r w:rsidR="00337697" w:rsidRPr="00864F6E">
        <w:rPr>
          <w:i/>
        </w:rPr>
        <w:t>limite</w:t>
      </w:r>
      <w:r w:rsidR="00337697" w:rsidRPr="00864F6E">
        <w:rPr>
          <w:rFonts w:ascii="Courier New" w:hAnsi="Courier New" w:cs="Courier New"/>
          <w:sz w:val="28"/>
          <w:szCs w:val="28"/>
        </w:rPr>
        <w:t xml:space="preserve"> irréductible</w:t>
      </w:r>
      <w:r w:rsidR="00942C3D" w:rsidRPr="00864F6E">
        <w:rPr>
          <w:rFonts w:ascii="Courier New" w:hAnsi="Courier New" w:cs="Courier New"/>
          <w:sz w:val="28"/>
          <w:szCs w:val="28"/>
        </w:rPr>
        <w:t>,</w:t>
      </w:r>
    </w:p>
    <w:p w:rsidR="00864F6E" w:rsidRPr="00864F6E" w:rsidRDefault="00337697" w:rsidP="00864F6E">
      <w:pPr>
        <w:ind w:left="708"/>
        <w:rPr>
          <w:rFonts w:ascii="Courier New" w:hAnsi="Courier New" w:cs="Courier New"/>
          <w:sz w:val="28"/>
          <w:szCs w:val="28"/>
        </w:rPr>
      </w:pPr>
      <w:r w:rsidRPr="00864F6E">
        <w:rPr>
          <w:rFonts w:ascii="Courier New" w:hAnsi="Courier New" w:cs="Courier New"/>
          <w:sz w:val="28"/>
          <w:szCs w:val="28"/>
        </w:rPr>
        <w:t xml:space="preserve"> </w:t>
      </w:r>
    </w:p>
    <w:p w:rsidR="00864F6E" w:rsidRDefault="00454FCC" w:rsidP="00864F6E">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que dans les conditions centrales normales de l’analyse, dans les névroses, il sera interprété </w:t>
      </w:r>
    </w:p>
    <w:p w:rsidR="00337697" w:rsidRDefault="00337697" w:rsidP="00864F6E">
      <w:pPr>
        <w:ind w:left="708"/>
        <w:rPr>
          <w:rFonts w:ascii="Courier New" w:hAnsi="Courier New" w:cs="Courier New"/>
          <w:sz w:val="28"/>
          <w:szCs w:val="28"/>
        </w:rPr>
      </w:pPr>
      <w:r w:rsidRPr="00EE614E">
        <w:rPr>
          <w:rFonts w:ascii="Garamond" w:hAnsi="Garamond" w:cs="Courier New"/>
          <w:color w:val="C00000"/>
          <w:sz w:val="18"/>
          <w:szCs w:val="18"/>
        </w:rPr>
        <w:t>[on interprétera]</w:t>
      </w:r>
      <w:r w:rsidRPr="007A5F8F">
        <w:rPr>
          <w:rFonts w:ascii="Courier New" w:hAnsi="Courier New" w:cs="Courier New"/>
          <w:sz w:val="28"/>
          <w:szCs w:val="28"/>
        </w:rPr>
        <w:t xml:space="preserve"> sur la base et avec l’instrument du transfert lui</w:t>
      </w:r>
      <w:r w:rsidR="00454FCC">
        <w:rPr>
          <w:rFonts w:ascii="Courier New" w:hAnsi="Courier New" w:cs="Courier New"/>
          <w:sz w:val="28"/>
          <w:szCs w:val="28"/>
        </w:rPr>
        <w:t>–</w:t>
      </w:r>
      <w:r w:rsidRPr="007A5F8F">
        <w:rPr>
          <w:rFonts w:ascii="Courier New" w:hAnsi="Courier New" w:cs="Courier New"/>
          <w:sz w:val="28"/>
          <w:szCs w:val="28"/>
        </w:rPr>
        <w:t>même, ce qui ne pourra se faire qu’à un accent près</w:t>
      </w:r>
      <w:r w:rsidR="00864F6E">
        <w:rPr>
          <w:rFonts w:ascii="Courier New" w:hAnsi="Courier New" w:cs="Courier New"/>
          <w:sz w:val="28"/>
          <w:szCs w:val="28"/>
        </w:rPr>
        <w:t>,</w:t>
      </w:r>
    </w:p>
    <w:p w:rsidR="00864F6E" w:rsidRPr="007A5F8F" w:rsidRDefault="00864F6E" w:rsidP="00864F6E">
      <w:pPr>
        <w:ind w:left="708"/>
        <w:rPr>
          <w:rFonts w:ascii="Courier New" w:hAnsi="Courier New" w:cs="Courier New"/>
          <w:sz w:val="28"/>
          <w:szCs w:val="28"/>
        </w:rPr>
      </w:pPr>
    </w:p>
    <w:p w:rsidR="00337697" w:rsidRPr="007A5F8F" w:rsidRDefault="00454FCC" w:rsidP="00864F6E">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que c’est de la position que lui donne </w:t>
      </w:r>
      <w:r w:rsidR="00337697" w:rsidRPr="00864F6E">
        <w:rPr>
          <w:i/>
        </w:rPr>
        <w:t>le transfert</w:t>
      </w:r>
      <w:r w:rsidR="00337697" w:rsidRPr="007A5F8F">
        <w:rPr>
          <w:rFonts w:ascii="Courier New" w:hAnsi="Courier New" w:cs="Courier New"/>
          <w:sz w:val="28"/>
          <w:szCs w:val="28"/>
        </w:rPr>
        <w:t xml:space="preserve"> que l’analyste analyse, interprète et intervient sur le transfert lui</w:t>
      </w:r>
      <w:r>
        <w:rPr>
          <w:rFonts w:ascii="Courier New" w:hAnsi="Courier New" w:cs="Courier New"/>
          <w:sz w:val="28"/>
          <w:szCs w:val="28"/>
        </w:rPr>
        <w:t>–</w:t>
      </w:r>
      <w:r w:rsidR="00337697" w:rsidRPr="007A5F8F">
        <w:rPr>
          <w:rFonts w:ascii="Courier New" w:hAnsi="Courier New" w:cs="Courier New"/>
          <w:sz w:val="28"/>
          <w:szCs w:val="28"/>
        </w:rPr>
        <w:t>même.</w:t>
      </w:r>
    </w:p>
    <w:p w:rsidR="00864F6E" w:rsidRDefault="00864F6E"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Une marge pour tout dire irréductible de </w:t>
      </w:r>
      <w:r w:rsidRPr="00EE614E">
        <w:rPr>
          <w:i/>
        </w:rPr>
        <w:t>suggestion</w:t>
      </w:r>
      <w:r w:rsidRPr="007A5F8F">
        <w:rPr>
          <w:rFonts w:ascii="Courier New" w:hAnsi="Courier New" w:cs="Courier New"/>
          <w:sz w:val="28"/>
          <w:szCs w:val="28"/>
        </w:rPr>
        <w:t xml:space="preserve"> reste du dehors comme un élément toujours suspect</w:t>
      </w:r>
      <w:r w:rsidR="00864F6E">
        <w:rPr>
          <w:rFonts w:ascii="Courier New" w:hAnsi="Courier New" w:cs="Courier New"/>
          <w:sz w:val="28"/>
          <w:szCs w:val="28"/>
        </w:rPr>
        <w:t>,</w:t>
      </w:r>
      <w:r w:rsidRPr="007A5F8F">
        <w:rPr>
          <w:rFonts w:ascii="Courier New" w:hAnsi="Courier New" w:cs="Courier New"/>
          <w:sz w:val="28"/>
          <w:szCs w:val="28"/>
        </w:rPr>
        <w:t xml:space="preserve"> </w:t>
      </w:r>
    </w:p>
    <w:p w:rsidR="00864F6E" w:rsidRDefault="00337697" w:rsidP="00E81B9F">
      <w:pPr>
        <w:rPr>
          <w:rFonts w:ascii="Courier New" w:hAnsi="Courier New" w:cs="Courier New"/>
          <w:sz w:val="28"/>
          <w:szCs w:val="28"/>
        </w:rPr>
      </w:pPr>
      <w:r w:rsidRPr="007A5F8F">
        <w:rPr>
          <w:rFonts w:ascii="Courier New" w:hAnsi="Courier New" w:cs="Courier New"/>
          <w:sz w:val="28"/>
          <w:szCs w:val="28"/>
        </w:rPr>
        <w:t>non de ce qui se passe du dehors</w:t>
      </w:r>
      <w:r w:rsidR="00864F6E">
        <w:rPr>
          <w:rFonts w:ascii="Courier New" w:hAnsi="Courier New" w:cs="Courier New"/>
          <w:sz w:val="28"/>
          <w:szCs w:val="28"/>
        </w:rPr>
        <w:t>…</w:t>
      </w:r>
      <w:r w:rsidRPr="007A5F8F">
        <w:rPr>
          <w:rFonts w:ascii="Courier New" w:hAnsi="Courier New" w:cs="Courier New"/>
          <w:sz w:val="28"/>
          <w:szCs w:val="28"/>
        </w:rPr>
        <w:t xml:space="preserve"> </w:t>
      </w:r>
    </w:p>
    <w:p w:rsidR="00864F6E" w:rsidRDefault="00337697" w:rsidP="00EE614E">
      <w:pPr>
        <w:ind w:firstLine="708"/>
        <w:rPr>
          <w:rFonts w:ascii="Courier New" w:hAnsi="Courier New" w:cs="Courier New"/>
          <w:sz w:val="28"/>
          <w:szCs w:val="28"/>
        </w:rPr>
      </w:pPr>
      <w:r w:rsidRPr="007A5F8F">
        <w:rPr>
          <w:rFonts w:ascii="Courier New" w:hAnsi="Courier New" w:cs="Courier New"/>
          <w:sz w:val="28"/>
          <w:szCs w:val="28"/>
        </w:rPr>
        <w:t>on ne peut le savoir</w:t>
      </w:r>
    </w:p>
    <w:p w:rsidR="00F442E5" w:rsidRDefault="00864F6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mais de ce que la théorie est capable de produire. </w:t>
      </w:r>
    </w:p>
    <w:p w:rsidR="00F442E5" w:rsidRDefault="00F442E5" w:rsidP="00E81B9F">
      <w:pPr>
        <w:rPr>
          <w:rFonts w:ascii="Courier New" w:hAnsi="Courier New" w:cs="Courier New"/>
          <w:sz w:val="28"/>
          <w:szCs w:val="28"/>
        </w:rPr>
      </w:pPr>
    </w:p>
    <w:p w:rsidR="00F442E5" w:rsidRDefault="00337697" w:rsidP="00E81B9F">
      <w:pPr>
        <w:rPr>
          <w:rFonts w:ascii="Courier New" w:hAnsi="Courier New" w:cs="Courier New"/>
          <w:sz w:val="28"/>
          <w:szCs w:val="28"/>
        </w:rPr>
      </w:pPr>
      <w:r w:rsidRPr="007A5F8F">
        <w:rPr>
          <w:rFonts w:ascii="Courier New" w:hAnsi="Courier New" w:cs="Courier New"/>
          <w:sz w:val="28"/>
          <w:szCs w:val="28"/>
        </w:rPr>
        <w:t>En fait, comme on dit</w:t>
      </w:r>
      <w:r w:rsidR="00F442E5">
        <w:rPr>
          <w:rFonts w:ascii="Courier New" w:hAnsi="Courier New" w:cs="Courier New"/>
          <w:sz w:val="28"/>
          <w:szCs w:val="28"/>
        </w:rPr>
        <w:t> :</w:t>
      </w:r>
      <w:r w:rsidRPr="007A5F8F">
        <w:rPr>
          <w:rFonts w:ascii="Courier New" w:hAnsi="Courier New" w:cs="Courier New"/>
          <w:sz w:val="28"/>
          <w:szCs w:val="28"/>
        </w:rPr>
        <w:t xml:space="preserve"> </w:t>
      </w:r>
    </w:p>
    <w:p w:rsidR="00EE614E" w:rsidRDefault="00EE614E" w:rsidP="00E81B9F">
      <w:pPr>
        <w:rPr>
          <w:rFonts w:ascii="Courier New" w:hAnsi="Courier New" w:cs="Courier New"/>
          <w:sz w:val="28"/>
          <w:szCs w:val="28"/>
        </w:rPr>
      </w:pPr>
    </w:p>
    <w:p w:rsidR="00F442E5" w:rsidRDefault="00F442E5" w:rsidP="00F442E5">
      <w:pPr>
        <w:ind w:left="708" w:firstLine="708"/>
        <w:rPr>
          <w:rFonts w:ascii="Courier New" w:hAnsi="Courier New" w:cs="Courier New"/>
          <w:sz w:val="28"/>
          <w:szCs w:val="28"/>
        </w:rPr>
      </w:pPr>
      <w:r>
        <w:rPr>
          <w:rFonts w:ascii="Courier New" w:hAnsi="Courier New" w:cs="Courier New"/>
          <w:sz w:val="28"/>
          <w:szCs w:val="28"/>
        </w:rPr>
        <w:t>« </w:t>
      </w:r>
      <w:r w:rsidR="00337697" w:rsidRPr="00F442E5">
        <w:rPr>
          <w:i/>
        </w:rPr>
        <w:t>ce ne sont pas ces difficultés qui empêchent d’avancer</w:t>
      </w:r>
      <w:r>
        <w:rPr>
          <w:rFonts w:ascii="Courier New" w:hAnsi="Courier New" w:cs="Courier New"/>
          <w:sz w:val="28"/>
          <w:szCs w:val="28"/>
        </w:rPr>
        <w:t> »</w:t>
      </w:r>
      <w:r w:rsidR="00337697" w:rsidRPr="007A5F8F">
        <w:rPr>
          <w:rFonts w:ascii="Courier New" w:hAnsi="Courier New" w:cs="Courier New"/>
          <w:sz w:val="28"/>
          <w:szCs w:val="28"/>
        </w:rPr>
        <w:t xml:space="preserve">. </w:t>
      </w:r>
    </w:p>
    <w:p w:rsidR="00F442E5" w:rsidRDefault="00F442E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n’en reste pas moins qu’il faut en fixer </w:t>
      </w:r>
      <w:r w:rsidRPr="00F442E5">
        <w:rPr>
          <w:i/>
        </w:rPr>
        <w:t>les limites</w:t>
      </w:r>
      <w:r w:rsidRPr="007A5F8F">
        <w:rPr>
          <w:rFonts w:ascii="Courier New" w:hAnsi="Courier New" w:cs="Courier New"/>
          <w:sz w:val="28"/>
          <w:szCs w:val="28"/>
        </w:rPr>
        <w:t xml:space="preserve">, </w:t>
      </w:r>
      <w:r w:rsidR="00F442E5" w:rsidRPr="00F442E5">
        <w:rPr>
          <w:rFonts w:ascii="Courier New" w:hAnsi="Courier New" w:cs="Courier New"/>
        </w:rPr>
        <w:t>« </w:t>
      </w:r>
      <w:r w:rsidRPr="00F442E5">
        <w:rPr>
          <w:i/>
        </w:rPr>
        <w:t>l’aporie théorique</w:t>
      </w:r>
      <w:r w:rsidR="00F442E5" w:rsidRPr="00F442E5">
        <w:rPr>
          <w:rFonts w:ascii="Courier New" w:hAnsi="Courier New" w:cs="Courier New"/>
        </w:rPr>
        <w:t> »</w:t>
      </w:r>
      <w:r w:rsidRPr="007A5F8F">
        <w:rPr>
          <w:rFonts w:ascii="Courier New" w:hAnsi="Courier New" w:cs="Courier New"/>
          <w:sz w:val="28"/>
          <w:szCs w:val="28"/>
        </w:rPr>
        <w:t xml:space="preserve"> et que peut</w:t>
      </w:r>
      <w:r w:rsidR="00454FCC">
        <w:rPr>
          <w:rFonts w:ascii="Courier New" w:hAnsi="Courier New" w:cs="Courier New"/>
          <w:sz w:val="28"/>
          <w:szCs w:val="28"/>
        </w:rPr>
        <w:t>–</w:t>
      </w:r>
      <w:r w:rsidRPr="007A5F8F">
        <w:rPr>
          <w:rFonts w:ascii="Courier New" w:hAnsi="Courier New" w:cs="Courier New"/>
          <w:sz w:val="28"/>
          <w:szCs w:val="28"/>
        </w:rPr>
        <w:t>être ceci nous introduit</w:t>
      </w:r>
      <w:r w:rsidR="00454FCC">
        <w:rPr>
          <w:rFonts w:ascii="Courier New" w:hAnsi="Courier New" w:cs="Courier New"/>
          <w:sz w:val="28"/>
          <w:szCs w:val="28"/>
        </w:rPr>
        <w:t>–</w:t>
      </w:r>
      <w:r w:rsidRPr="007A5F8F">
        <w:rPr>
          <w:rFonts w:ascii="Courier New" w:hAnsi="Courier New" w:cs="Courier New"/>
          <w:sz w:val="28"/>
          <w:szCs w:val="28"/>
        </w:rPr>
        <w:t xml:space="preserve">il à une certaine possibilité de </w:t>
      </w:r>
      <w:r w:rsidRPr="00F442E5">
        <w:rPr>
          <w:i/>
        </w:rPr>
        <w:t>passer out</w:t>
      </w:r>
      <w:r w:rsidR="00F442E5">
        <w:rPr>
          <w:i/>
        </w:rPr>
        <w:t xml:space="preserve">re    </w:t>
      </w:r>
      <w:r w:rsidRPr="007A5F8F">
        <w:rPr>
          <w:rFonts w:ascii="Courier New" w:hAnsi="Courier New" w:cs="Courier New"/>
          <w:sz w:val="28"/>
          <w:szCs w:val="28"/>
        </w:rPr>
        <w:t>ultérieurement.</w:t>
      </w:r>
    </w:p>
    <w:p w:rsidR="00F442E5" w:rsidRDefault="00337697" w:rsidP="00E81B9F">
      <w:pPr>
        <w:pStyle w:val="Corpsdetexte"/>
        <w:rPr>
          <w:b w:val="0"/>
          <w:bCs w:val="0"/>
          <w:sz w:val="28"/>
          <w:szCs w:val="28"/>
        </w:rPr>
      </w:pPr>
      <w:r w:rsidRPr="007A5F8F">
        <w:rPr>
          <w:b w:val="0"/>
          <w:bCs w:val="0"/>
          <w:sz w:val="28"/>
          <w:szCs w:val="28"/>
        </w:rPr>
        <w:t>Observons bien tout de même ce qu’il en est</w:t>
      </w:r>
      <w:r w:rsidR="00F442E5">
        <w:rPr>
          <w:b w:val="0"/>
          <w:bCs w:val="0"/>
          <w:sz w:val="28"/>
          <w:szCs w:val="28"/>
        </w:rPr>
        <w:t>…</w:t>
      </w:r>
    </w:p>
    <w:p w:rsidR="00F442E5" w:rsidRDefault="00337697" w:rsidP="00F442E5">
      <w:pPr>
        <w:pStyle w:val="Corpsdetexte"/>
        <w:ind w:firstLine="708"/>
        <w:rPr>
          <w:b w:val="0"/>
          <w:bCs w:val="0"/>
          <w:sz w:val="28"/>
          <w:szCs w:val="28"/>
        </w:rPr>
      </w:pPr>
      <w:r w:rsidRPr="007A5F8F">
        <w:rPr>
          <w:b w:val="0"/>
          <w:bCs w:val="0"/>
          <w:sz w:val="28"/>
          <w:szCs w:val="28"/>
        </w:rPr>
        <w:t>je veux dire concernant ce qui se passe</w:t>
      </w:r>
    </w:p>
    <w:p w:rsidR="00337697" w:rsidRPr="007A5F8F" w:rsidRDefault="00F442E5" w:rsidP="00E81B9F">
      <w:pPr>
        <w:pStyle w:val="Corpsdetexte"/>
        <w:rPr>
          <w:b w:val="0"/>
          <w:bCs w:val="0"/>
          <w:sz w:val="28"/>
          <w:szCs w:val="28"/>
        </w:rPr>
      </w:pPr>
      <w:r>
        <w:rPr>
          <w:b w:val="0"/>
          <w:bCs w:val="0"/>
          <w:sz w:val="28"/>
          <w:szCs w:val="28"/>
        </w:rPr>
        <w:t>…</w:t>
      </w:r>
      <w:r w:rsidR="00337697" w:rsidRPr="007A5F8F">
        <w:rPr>
          <w:b w:val="0"/>
          <w:bCs w:val="0"/>
          <w:sz w:val="28"/>
          <w:szCs w:val="28"/>
        </w:rPr>
        <w:t>et peut</w:t>
      </w:r>
      <w:r w:rsidR="00454FCC">
        <w:rPr>
          <w:b w:val="0"/>
          <w:bCs w:val="0"/>
          <w:sz w:val="28"/>
          <w:szCs w:val="28"/>
        </w:rPr>
        <w:t>–</w:t>
      </w:r>
      <w:r w:rsidR="00337697" w:rsidRPr="007A5F8F">
        <w:rPr>
          <w:b w:val="0"/>
          <w:bCs w:val="0"/>
          <w:sz w:val="28"/>
          <w:szCs w:val="28"/>
        </w:rPr>
        <w:t>être pourrons</w:t>
      </w:r>
      <w:r w:rsidR="00454FCC">
        <w:rPr>
          <w:b w:val="0"/>
          <w:bCs w:val="0"/>
          <w:sz w:val="28"/>
          <w:szCs w:val="28"/>
        </w:rPr>
        <w:t>–</w:t>
      </w:r>
      <w:r w:rsidR="00337697" w:rsidRPr="007A5F8F">
        <w:rPr>
          <w:b w:val="0"/>
          <w:bCs w:val="0"/>
          <w:sz w:val="28"/>
          <w:szCs w:val="28"/>
        </w:rPr>
        <w:t xml:space="preserve">nous d’ores et déjà nous apercevoir par quelles voies on peut passer outre.  </w:t>
      </w:r>
    </w:p>
    <w:p w:rsidR="00F442E5" w:rsidRDefault="00F442E5"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r w:rsidR="00F442E5" w:rsidRPr="00F442E5">
        <w:rPr>
          <w:rFonts w:ascii="Courier New" w:hAnsi="Courier New" w:cs="Courier New"/>
          <w:bCs/>
          <w:sz w:val="28"/>
          <w:szCs w:val="28"/>
        </w:rPr>
        <w:t>«</w:t>
      </w:r>
      <w:r w:rsidR="00F442E5">
        <w:rPr>
          <w:b/>
          <w:bCs/>
          <w:sz w:val="28"/>
          <w:szCs w:val="28"/>
        </w:rPr>
        <w:t xml:space="preserve">  </w:t>
      </w:r>
      <w:r w:rsidR="00F442E5" w:rsidRPr="00F442E5">
        <w:rPr>
          <w:bCs/>
          <w:i/>
        </w:rPr>
        <w:t>présence du passé</w:t>
      </w:r>
      <w:r w:rsidR="00F442E5">
        <w:rPr>
          <w:b/>
          <w:bCs/>
          <w:sz w:val="28"/>
          <w:szCs w:val="28"/>
        </w:rPr>
        <w:t xml:space="preserve">  </w:t>
      </w:r>
      <w:r w:rsidR="00F442E5" w:rsidRPr="00F442E5">
        <w:rPr>
          <w:rFonts w:ascii="Courier New" w:hAnsi="Courier New" w:cs="Courier New"/>
          <w:bCs/>
          <w:sz w:val="28"/>
          <w:szCs w:val="28"/>
        </w:rPr>
        <w:t>»</w:t>
      </w:r>
      <w:r w:rsidRPr="007A5F8F">
        <w:rPr>
          <w:rFonts w:ascii="Courier New" w:hAnsi="Courier New" w:cs="Courier New"/>
          <w:sz w:val="28"/>
          <w:szCs w:val="28"/>
        </w:rPr>
        <w:t xml:space="preserve"> donc, telle est </w:t>
      </w:r>
      <w:r w:rsidRPr="00F442E5">
        <w:rPr>
          <w:i/>
        </w:rPr>
        <w:t>la réalité</w:t>
      </w:r>
      <w:r w:rsidRPr="007A5F8F">
        <w:rPr>
          <w:rFonts w:ascii="Courier New" w:hAnsi="Courier New" w:cs="Courier New"/>
          <w:sz w:val="28"/>
          <w:szCs w:val="28"/>
        </w:rPr>
        <w:t xml:space="preserve"> du transfert. Est</w:t>
      </w:r>
      <w:r w:rsidR="00454FCC">
        <w:rPr>
          <w:rFonts w:ascii="Courier New" w:hAnsi="Courier New" w:cs="Courier New"/>
          <w:sz w:val="28"/>
          <w:szCs w:val="28"/>
        </w:rPr>
        <w:t>–</w:t>
      </w:r>
      <w:r w:rsidRPr="007A5F8F">
        <w:rPr>
          <w:rFonts w:ascii="Courier New" w:hAnsi="Courier New" w:cs="Courier New"/>
          <w:sz w:val="28"/>
          <w:szCs w:val="28"/>
        </w:rPr>
        <w:t xml:space="preserve">ce qu’il n’y a pas d’ores et déjà quelque chose qui s’impose, qui nous permet de la formuler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façon plus complète ? </w:t>
      </w:r>
    </w:p>
    <w:p w:rsidR="00F442E5" w:rsidRDefault="00F442E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une présence…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un peu plus qu’une présence</w:t>
      </w:r>
    </w:p>
    <w:p w:rsidR="00F442E5"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présence </w:t>
      </w:r>
      <w:r w:rsidRPr="00F442E5">
        <w:rPr>
          <w:i/>
        </w:rPr>
        <w:t>en acte</w:t>
      </w:r>
      <w:r w:rsidRPr="007A5F8F">
        <w:rPr>
          <w:rFonts w:ascii="Courier New" w:hAnsi="Courier New" w:cs="Courier New"/>
          <w:sz w:val="28"/>
          <w:szCs w:val="28"/>
        </w:rPr>
        <w:t xml:space="preserve"> et</w:t>
      </w:r>
      <w:r w:rsidR="00F442E5">
        <w:rPr>
          <w:rFonts w:ascii="Courier New" w:hAnsi="Courier New" w:cs="Courier New"/>
          <w:sz w:val="28"/>
          <w:szCs w:val="28"/>
        </w:rPr>
        <w:t>…</w:t>
      </w:r>
    </w:p>
    <w:p w:rsidR="00F442E5" w:rsidRDefault="00337697" w:rsidP="00F442E5">
      <w:pPr>
        <w:ind w:firstLine="708"/>
        <w:rPr>
          <w:rFonts w:ascii="Courier New" w:hAnsi="Courier New" w:cs="Courier New"/>
          <w:sz w:val="28"/>
          <w:szCs w:val="28"/>
        </w:rPr>
      </w:pPr>
      <w:r w:rsidRPr="007A5F8F">
        <w:rPr>
          <w:rFonts w:ascii="Courier New" w:hAnsi="Courier New" w:cs="Courier New"/>
          <w:sz w:val="28"/>
          <w:szCs w:val="28"/>
        </w:rPr>
        <w:t xml:space="preserve">comme les termes allemand et français l’indiquent </w:t>
      </w:r>
    </w:p>
    <w:p w:rsidR="00F442E5" w:rsidRDefault="00F442E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une reproduction. </w:t>
      </w:r>
    </w:p>
    <w:p w:rsidR="00F442E5" w:rsidRDefault="00F442E5" w:rsidP="00E81B9F">
      <w:pPr>
        <w:rPr>
          <w:rFonts w:ascii="Courier New" w:hAnsi="Courier New" w:cs="Courier New"/>
          <w:sz w:val="28"/>
          <w:szCs w:val="28"/>
        </w:rPr>
      </w:pPr>
    </w:p>
    <w:p w:rsidR="00F442E5"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ce qui n’est pas assez articulé, </w:t>
      </w:r>
    </w:p>
    <w:p w:rsidR="00F442E5" w:rsidRDefault="00337697" w:rsidP="00E81B9F">
      <w:pPr>
        <w:rPr>
          <w:rFonts w:ascii="Courier New" w:hAnsi="Courier New" w:cs="Courier New"/>
          <w:sz w:val="28"/>
          <w:szCs w:val="28"/>
        </w:rPr>
      </w:pPr>
      <w:r w:rsidRPr="007A5F8F">
        <w:rPr>
          <w:rFonts w:ascii="Courier New" w:hAnsi="Courier New" w:cs="Courier New"/>
          <w:sz w:val="28"/>
          <w:szCs w:val="28"/>
        </w:rPr>
        <w:t xml:space="preserve">pas assez mis en évidence dans </w:t>
      </w:r>
      <w:r w:rsidRPr="00F442E5">
        <w:rPr>
          <w:i/>
        </w:rPr>
        <w:t>ce qu’on dit ordinairement</w:t>
      </w:r>
      <w:r w:rsidRPr="007A5F8F">
        <w:rPr>
          <w:rFonts w:ascii="Courier New" w:hAnsi="Courier New" w:cs="Courier New"/>
          <w:sz w:val="28"/>
          <w:szCs w:val="28"/>
        </w:rPr>
        <w:t xml:space="preserve">, </w:t>
      </w:r>
    </w:p>
    <w:p w:rsidR="00F442E5"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quoi cette reproduction se distingue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d’une simple passivation du sujet.</w:t>
      </w:r>
    </w:p>
    <w:p w:rsidR="00F442E5" w:rsidRDefault="00F442E5" w:rsidP="00E81B9F">
      <w:pPr>
        <w:rPr>
          <w:rFonts w:ascii="Courier New" w:hAnsi="Courier New" w:cs="Courier New"/>
          <w:sz w:val="28"/>
          <w:szCs w:val="28"/>
        </w:rPr>
      </w:pPr>
    </w:p>
    <w:p w:rsidR="00F442E5" w:rsidRDefault="00337697" w:rsidP="00E81B9F">
      <w:pPr>
        <w:rPr>
          <w:rFonts w:ascii="Courier New" w:hAnsi="Courier New" w:cs="Courier New"/>
          <w:sz w:val="28"/>
          <w:szCs w:val="28"/>
        </w:rPr>
      </w:pPr>
      <w:r w:rsidRPr="007A5F8F">
        <w:rPr>
          <w:rFonts w:ascii="Courier New" w:hAnsi="Courier New" w:cs="Courier New"/>
          <w:sz w:val="28"/>
          <w:szCs w:val="28"/>
        </w:rPr>
        <w:t xml:space="preserve">Si c’est une reproduction, si c’est </w:t>
      </w:r>
      <w:r w:rsidRPr="00F442E5">
        <w:rPr>
          <w:i/>
        </w:rPr>
        <w:t>quelque chose en acte</w:t>
      </w:r>
      <w:r w:rsidRPr="007A5F8F">
        <w:rPr>
          <w:rFonts w:ascii="Courier New" w:hAnsi="Courier New" w:cs="Courier New"/>
          <w:sz w:val="28"/>
          <w:szCs w:val="28"/>
        </w:rPr>
        <w:t xml:space="preserve">,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dans la manifestation du transfert </w:t>
      </w:r>
    </w:p>
    <w:p w:rsidR="00F442E5" w:rsidRDefault="00337697" w:rsidP="00E81B9F">
      <w:pPr>
        <w:rPr>
          <w:rFonts w:ascii="Courier New" w:hAnsi="Courier New" w:cs="Courier New"/>
          <w:sz w:val="28"/>
          <w:szCs w:val="28"/>
        </w:rPr>
      </w:pPr>
      <w:r w:rsidRPr="007A5F8F">
        <w:rPr>
          <w:rFonts w:ascii="Courier New" w:hAnsi="Courier New" w:cs="Courier New"/>
          <w:sz w:val="28"/>
          <w:szCs w:val="28"/>
        </w:rPr>
        <w:t xml:space="preserve">quelque chose de créateur. </w:t>
      </w:r>
    </w:p>
    <w:p w:rsidR="00F442E5" w:rsidRDefault="00F442E5" w:rsidP="00E81B9F">
      <w:pPr>
        <w:rPr>
          <w:rFonts w:ascii="Courier New" w:hAnsi="Courier New" w:cs="Courier New"/>
          <w:sz w:val="28"/>
          <w:szCs w:val="28"/>
        </w:rPr>
      </w:pPr>
    </w:p>
    <w:p w:rsidR="00742AC3" w:rsidRDefault="00337697" w:rsidP="00E81B9F">
      <w:pPr>
        <w:rPr>
          <w:rFonts w:ascii="Courier New" w:hAnsi="Courier New" w:cs="Courier New"/>
          <w:sz w:val="28"/>
          <w:szCs w:val="28"/>
        </w:rPr>
      </w:pPr>
      <w:r w:rsidRPr="007A5F8F">
        <w:rPr>
          <w:rFonts w:ascii="Courier New" w:hAnsi="Courier New" w:cs="Courier New"/>
          <w:sz w:val="28"/>
          <w:szCs w:val="28"/>
        </w:rPr>
        <w:t xml:space="preserve">Cet élément me parait tout à fait </w:t>
      </w:r>
      <w:r w:rsidRPr="00742AC3">
        <w:rPr>
          <w:i/>
        </w:rPr>
        <w:t>essentiel</w:t>
      </w:r>
      <w:r w:rsidRPr="007A5F8F">
        <w:rPr>
          <w:rFonts w:ascii="Courier New" w:hAnsi="Courier New" w:cs="Courier New"/>
          <w:sz w:val="28"/>
          <w:szCs w:val="28"/>
        </w:rPr>
        <w:t xml:space="preserve"> à articuler</w:t>
      </w:r>
      <w:r w:rsidR="00742AC3">
        <w:rPr>
          <w:rFonts w:ascii="Courier New" w:hAnsi="Courier New" w:cs="Courier New"/>
          <w:sz w:val="28"/>
          <w:szCs w:val="28"/>
        </w:rPr>
        <w:t>,</w:t>
      </w:r>
      <w:r w:rsidRPr="007A5F8F">
        <w:rPr>
          <w:rFonts w:ascii="Courier New" w:hAnsi="Courier New" w:cs="Courier New"/>
          <w:sz w:val="28"/>
          <w:szCs w:val="28"/>
        </w:rPr>
        <w:t xml:space="preserve"> et comme toujours, si je le mets en valeur, </w:t>
      </w:r>
    </w:p>
    <w:p w:rsidR="00742AC3" w:rsidRDefault="00337697" w:rsidP="00E81B9F">
      <w:pPr>
        <w:rPr>
          <w:rFonts w:ascii="Courier New" w:hAnsi="Courier New" w:cs="Courier New"/>
          <w:sz w:val="28"/>
          <w:szCs w:val="28"/>
        </w:rPr>
      </w:pPr>
      <w:r w:rsidRPr="007A5F8F">
        <w:rPr>
          <w:rFonts w:ascii="Courier New" w:hAnsi="Courier New" w:cs="Courier New"/>
          <w:sz w:val="28"/>
          <w:szCs w:val="28"/>
        </w:rPr>
        <w:t xml:space="preserve">ça n’est pas que le repérage n’en soit déjà décelable d’une façon plus ou moins obscure dans ce qu’ont déjà articulé les auteurs. </w:t>
      </w:r>
    </w:p>
    <w:p w:rsidR="00742AC3" w:rsidRDefault="00742AC3" w:rsidP="00E81B9F">
      <w:pPr>
        <w:rPr>
          <w:rFonts w:ascii="Courier New" w:hAnsi="Courier New" w:cs="Courier New"/>
          <w:sz w:val="28"/>
          <w:szCs w:val="28"/>
        </w:rPr>
      </w:pPr>
    </w:p>
    <w:p w:rsidR="00742AC3"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vous vous reportez au rapport qui fait date </w:t>
      </w:r>
    </w:p>
    <w:p w:rsidR="00742AC3" w:rsidRDefault="00337697" w:rsidP="00E81B9F">
      <w:pPr>
        <w:rPr>
          <w:rFonts w:ascii="Courier New" w:hAnsi="Courier New" w:cs="Courier New"/>
          <w:sz w:val="28"/>
          <w:szCs w:val="28"/>
        </w:rPr>
      </w:pPr>
      <w:r w:rsidRPr="007A5F8F">
        <w:rPr>
          <w:rFonts w:ascii="Courier New" w:hAnsi="Courier New" w:cs="Courier New"/>
          <w:sz w:val="28"/>
          <w:szCs w:val="28"/>
        </w:rPr>
        <w:t>de Daniel LAGACHE</w:t>
      </w:r>
      <w:r w:rsidRPr="007A5F8F">
        <w:rPr>
          <w:rStyle w:val="Caractredenotedebasdepage"/>
          <w:b/>
          <w:bCs/>
          <w:color w:val="FF3300"/>
          <w:sz w:val="28"/>
          <w:szCs w:val="28"/>
        </w:rPr>
        <w:footnoteReference w:id="169"/>
      </w:r>
      <w:r w:rsidRPr="007A5F8F">
        <w:rPr>
          <w:rFonts w:ascii="Courier New" w:hAnsi="Courier New" w:cs="Courier New"/>
          <w:sz w:val="28"/>
          <w:szCs w:val="28"/>
        </w:rPr>
        <w:t xml:space="preserve">, vous verrez que c’est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fait le nerf, la pointe de cette distinction qu’il a introduite…</w:t>
      </w:r>
    </w:p>
    <w:p w:rsidR="00EE614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mais qui à mon sens reste un peu vacillante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trouble de ne pas voir cette dernière pointe</w:t>
      </w:r>
    </w:p>
    <w:p w:rsidR="00742AC3" w:rsidRDefault="00337697" w:rsidP="00E81B9F">
      <w:pPr>
        <w:rPr>
          <w:rFonts w:ascii="Courier New" w:hAnsi="Courier New" w:cs="Courier New"/>
          <w:sz w:val="28"/>
          <w:szCs w:val="28"/>
        </w:rPr>
      </w:pPr>
      <w:r w:rsidRPr="007A5F8F">
        <w:rPr>
          <w:rFonts w:ascii="Courier New" w:hAnsi="Courier New" w:cs="Courier New"/>
          <w:sz w:val="28"/>
          <w:szCs w:val="28"/>
        </w:rPr>
        <w:t xml:space="preserve">…de la distinction qu’il a introduite de l’opposition autour de laquelle il a voulu faire tourner sa distinction du transfert entre </w:t>
      </w:r>
      <w:r w:rsidR="00742AC3">
        <w:rPr>
          <w:rFonts w:ascii="Courier New" w:hAnsi="Courier New" w:cs="Courier New"/>
          <w:sz w:val="28"/>
          <w:szCs w:val="28"/>
        </w:rPr>
        <w:t>« </w:t>
      </w:r>
      <w:r w:rsidRPr="00742AC3">
        <w:rPr>
          <w:i/>
        </w:rPr>
        <w:t>répétition du besoin</w:t>
      </w:r>
      <w:r w:rsidR="00742AC3">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00742AC3">
        <w:rPr>
          <w:rFonts w:ascii="Courier New" w:hAnsi="Courier New" w:cs="Courier New"/>
          <w:sz w:val="28"/>
          <w:szCs w:val="28"/>
        </w:rPr>
        <w:t>« </w:t>
      </w:r>
      <w:r w:rsidRPr="00742AC3">
        <w:rPr>
          <w:i/>
        </w:rPr>
        <w:t>besoin de répétition</w:t>
      </w:r>
      <w:r w:rsidR="00742AC3">
        <w:rPr>
          <w:rFonts w:ascii="Courier New" w:hAnsi="Courier New" w:cs="Courier New"/>
          <w:sz w:val="28"/>
          <w:szCs w:val="28"/>
        </w:rPr>
        <w:t> »</w:t>
      </w:r>
      <w:r w:rsidRPr="007A5F8F">
        <w:rPr>
          <w:rFonts w:ascii="Courier New" w:hAnsi="Courier New" w:cs="Courier New"/>
          <w:sz w:val="28"/>
          <w:szCs w:val="28"/>
        </w:rPr>
        <w:t xml:space="preserve">. </w:t>
      </w:r>
    </w:p>
    <w:p w:rsidR="00742AC3" w:rsidRDefault="00742AC3" w:rsidP="00E81B9F">
      <w:pPr>
        <w:rPr>
          <w:rFonts w:ascii="Courier New" w:hAnsi="Courier New" w:cs="Courier New"/>
          <w:sz w:val="28"/>
          <w:szCs w:val="28"/>
        </w:rPr>
      </w:pPr>
    </w:p>
    <w:p w:rsidR="00742AC3"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didactique que soit cette opposition,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en réalité elle n’est pas incluse, n’est même pas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un seul instant véritablement en question</w:t>
      </w:r>
      <w:r w:rsidR="00742AC3">
        <w:rPr>
          <w:rFonts w:ascii="Courier New" w:hAnsi="Courier New" w:cs="Courier New"/>
          <w:sz w:val="28"/>
          <w:szCs w:val="28"/>
        </w:rPr>
        <w:t>,</w:t>
      </w:r>
      <w:r w:rsidRPr="007A5F8F">
        <w:rPr>
          <w:rFonts w:ascii="Courier New" w:hAnsi="Courier New" w:cs="Courier New"/>
          <w:sz w:val="28"/>
          <w:szCs w:val="28"/>
        </w:rPr>
        <w:t xml:space="preserve"> </w:t>
      </w:r>
    </w:p>
    <w:p w:rsidR="00742AC3"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 que nous expérimentons du transfert. </w:t>
      </w:r>
    </w:p>
    <w:p w:rsidR="00742AC3" w:rsidRDefault="00742AC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de doute, quand il s’agit du </w:t>
      </w:r>
      <w:r w:rsidR="00742AC3">
        <w:rPr>
          <w:rFonts w:ascii="Courier New" w:hAnsi="Courier New" w:cs="Courier New"/>
          <w:sz w:val="28"/>
          <w:szCs w:val="28"/>
        </w:rPr>
        <w:t>« </w:t>
      </w:r>
      <w:r w:rsidR="00742AC3" w:rsidRPr="00742AC3">
        <w:rPr>
          <w:i/>
        </w:rPr>
        <w:t>besoin de répétition</w:t>
      </w:r>
      <w:r w:rsidR="00742AC3">
        <w:rPr>
          <w:rFonts w:ascii="Courier New" w:hAnsi="Courier New" w:cs="Courier New"/>
          <w:sz w:val="28"/>
          <w:szCs w:val="28"/>
        </w:rPr>
        <w:t> »</w:t>
      </w:r>
      <w:r w:rsidRPr="007A5F8F">
        <w:rPr>
          <w:rFonts w:ascii="Courier New" w:hAnsi="Courier New" w:cs="Courier New"/>
          <w:sz w:val="28"/>
          <w:szCs w:val="28"/>
        </w:rPr>
        <w:t xml:space="preserve">, nous ne pouvons pas formuler autrement les </w:t>
      </w:r>
      <w:r w:rsidRPr="00742AC3">
        <w:rPr>
          <w:i/>
        </w:rPr>
        <w:t>phénomènes</w:t>
      </w:r>
      <w:r w:rsidRPr="007A5F8F">
        <w:rPr>
          <w:rFonts w:ascii="Courier New" w:hAnsi="Courier New" w:cs="Courier New"/>
          <w:sz w:val="28"/>
          <w:szCs w:val="28"/>
        </w:rPr>
        <w:t xml:space="preserve"> du transfert que sous cette forme </w:t>
      </w:r>
      <w:r w:rsidRPr="00742AC3">
        <w:rPr>
          <w:i/>
        </w:rPr>
        <w:t>énigmatique</w:t>
      </w:r>
      <w:r w:rsidRPr="007A5F8F">
        <w:rPr>
          <w:rFonts w:ascii="Courier New" w:hAnsi="Courier New" w:cs="Courier New"/>
          <w:sz w:val="28"/>
          <w:szCs w:val="28"/>
        </w:rPr>
        <w:t xml:space="preserve"> : </w:t>
      </w:r>
    </w:p>
    <w:p w:rsidR="00742AC3" w:rsidRDefault="00337697" w:rsidP="00E81B9F">
      <w:pPr>
        <w:rPr>
          <w:rFonts w:ascii="Courier New" w:hAnsi="Courier New" w:cs="Courier New"/>
          <w:sz w:val="28"/>
          <w:szCs w:val="28"/>
        </w:rPr>
      </w:pPr>
      <w:r w:rsidRPr="007A5F8F">
        <w:rPr>
          <w:rFonts w:ascii="Courier New" w:hAnsi="Courier New" w:cs="Courier New"/>
          <w:sz w:val="28"/>
          <w:szCs w:val="28"/>
        </w:rPr>
        <w:t>pourquoi faut</w:t>
      </w:r>
      <w:r w:rsidR="00454FCC">
        <w:rPr>
          <w:rFonts w:ascii="Courier New" w:hAnsi="Courier New" w:cs="Courier New"/>
          <w:sz w:val="28"/>
          <w:szCs w:val="28"/>
        </w:rPr>
        <w:t>–</w:t>
      </w:r>
      <w:r w:rsidRPr="007A5F8F">
        <w:rPr>
          <w:rFonts w:ascii="Courier New" w:hAnsi="Courier New" w:cs="Courier New"/>
          <w:sz w:val="28"/>
          <w:szCs w:val="28"/>
        </w:rPr>
        <w:t xml:space="preserve">il que le sujet répète à perpétuité cette signification, au sens positif du terme,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nous signifie par sa conduite ? </w:t>
      </w:r>
    </w:p>
    <w:p w:rsidR="00742AC3" w:rsidRDefault="00742AC3"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Appeler ça </w:t>
      </w:r>
      <w:r w:rsidR="00742AC3">
        <w:rPr>
          <w:rFonts w:ascii="Courier New" w:hAnsi="Courier New" w:cs="Courier New"/>
          <w:sz w:val="28"/>
          <w:szCs w:val="28"/>
        </w:rPr>
        <w:t>« </w:t>
      </w:r>
      <w:r w:rsidRPr="00742AC3">
        <w:rPr>
          <w:i/>
          <w:iCs/>
        </w:rPr>
        <w:t>besoin</w:t>
      </w:r>
      <w:r w:rsidR="00742AC3">
        <w:rPr>
          <w:rFonts w:ascii="Courier New" w:hAnsi="Courier New" w:cs="Courier New"/>
          <w:iCs/>
          <w:sz w:val="28"/>
          <w:szCs w:val="28"/>
        </w:rPr>
        <w:t> »</w:t>
      </w:r>
      <w:r w:rsidRPr="007A5F8F">
        <w:rPr>
          <w:rFonts w:ascii="Courier New" w:hAnsi="Courier New" w:cs="Courier New"/>
          <w:sz w:val="28"/>
          <w:szCs w:val="28"/>
        </w:rPr>
        <w:t xml:space="preserve">, c’est déjà infléchir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 certain sens ce dont il s’agit. </w:t>
      </w:r>
    </w:p>
    <w:p w:rsidR="00742AC3" w:rsidRPr="007A5F8F" w:rsidRDefault="00742AC3" w:rsidP="00E81B9F">
      <w:pPr>
        <w:rPr>
          <w:rFonts w:ascii="Courier New" w:hAnsi="Courier New" w:cs="Courier New"/>
          <w:sz w:val="28"/>
          <w:szCs w:val="28"/>
        </w:rPr>
      </w:pPr>
    </w:p>
    <w:p w:rsidR="00742AC3" w:rsidRDefault="00337697" w:rsidP="00E81B9F">
      <w:pPr>
        <w:rPr>
          <w:rFonts w:ascii="Courier New" w:hAnsi="Courier New" w:cs="Courier New"/>
          <w:sz w:val="28"/>
          <w:szCs w:val="28"/>
        </w:rPr>
      </w:pPr>
      <w:r w:rsidRPr="007A5F8F">
        <w:rPr>
          <w:rFonts w:ascii="Courier New" w:hAnsi="Courier New" w:cs="Courier New"/>
          <w:sz w:val="28"/>
          <w:szCs w:val="28"/>
        </w:rPr>
        <w:t xml:space="preserve">Et à cet égard on conçoit en effet que la référence </w:t>
      </w:r>
    </w:p>
    <w:p w:rsidR="00742AC3" w:rsidRDefault="00337697" w:rsidP="00742AC3">
      <w:pPr>
        <w:rPr>
          <w:rFonts w:ascii="Courier New" w:hAnsi="Courier New" w:cs="Courier New"/>
          <w:sz w:val="28"/>
          <w:szCs w:val="28"/>
        </w:rPr>
      </w:pPr>
      <w:r w:rsidRPr="007A5F8F">
        <w:rPr>
          <w:rFonts w:ascii="Courier New" w:hAnsi="Courier New" w:cs="Courier New"/>
          <w:sz w:val="28"/>
          <w:szCs w:val="28"/>
        </w:rPr>
        <w:t>à une donnée psychologique opaque</w:t>
      </w:r>
      <w:r w:rsidR="00742AC3">
        <w:rPr>
          <w:rFonts w:ascii="Courier New" w:hAnsi="Courier New" w:cs="Courier New"/>
          <w:sz w:val="28"/>
          <w:szCs w:val="28"/>
        </w:rPr>
        <w:t>…</w:t>
      </w:r>
    </w:p>
    <w:p w:rsidR="00742AC3" w:rsidRDefault="00337697" w:rsidP="00742AC3">
      <w:pPr>
        <w:ind w:left="708"/>
        <w:rPr>
          <w:rFonts w:ascii="Courier New" w:hAnsi="Courier New" w:cs="Courier New"/>
          <w:bCs/>
          <w:i/>
          <w:sz w:val="28"/>
          <w:szCs w:val="28"/>
        </w:rPr>
      </w:pPr>
      <w:r w:rsidRPr="007A5F8F">
        <w:rPr>
          <w:rFonts w:ascii="Courier New" w:hAnsi="Courier New" w:cs="Courier New"/>
          <w:sz w:val="28"/>
          <w:szCs w:val="28"/>
        </w:rPr>
        <w:t>comme celle que connote purement et simplement Daniel LAGACHE dans son rapport</w:t>
      </w:r>
      <w:r w:rsidR="00742AC3" w:rsidRPr="00742AC3">
        <w:rPr>
          <w:rFonts w:ascii="Courier New" w:hAnsi="Courier New" w:cs="Courier New"/>
        </w:rPr>
        <w:t> </w:t>
      </w:r>
      <w:r w:rsidR="00742AC3" w:rsidRPr="00742AC3">
        <w:rPr>
          <w:rFonts w:ascii="Courier New" w:hAnsi="Courier New" w:cs="Courier New"/>
          <w:bCs/>
        </w:rPr>
        <w:t>:</w:t>
      </w:r>
      <w:r w:rsidRPr="00742AC3">
        <w:rPr>
          <w:rFonts w:ascii="Courier New" w:hAnsi="Courier New" w:cs="Courier New"/>
          <w:bCs/>
        </w:rPr>
        <w:t xml:space="preserve"> </w:t>
      </w:r>
      <w:r w:rsidR="00742AC3" w:rsidRPr="00473692">
        <w:rPr>
          <w:rFonts w:ascii="Garamond" w:hAnsi="Garamond" w:cs="Courier New"/>
          <w:bCs/>
        </w:rPr>
        <w:t>« </w:t>
      </w:r>
      <w:r w:rsidRPr="00EE614E">
        <w:rPr>
          <w:bCs/>
          <w:i/>
        </w:rPr>
        <w:t>l’effet</w:t>
      </w:r>
      <w:r w:rsidR="00742AC3" w:rsidRPr="00473692">
        <w:rPr>
          <w:rFonts w:ascii="Garamond" w:hAnsi="Garamond"/>
          <w:bCs/>
          <w:i/>
        </w:rPr>
        <w:t xml:space="preserve"> </w:t>
      </w:r>
      <w:r w:rsidRPr="00473692">
        <w:rPr>
          <w:rFonts w:ascii="Garamond" w:hAnsi="Garamond"/>
          <w:bCs/>
          <w:i/>
        </w:rPr>
        <w:t xml:space="preserve"> </w:t>
      </w:r>
      <w:r w:rsidR="00DE06EF" w:rsidRPr="00DE06EF">
        <w:rPr>
          <w:i/>
        </w:rPr>
        <w:t>Zeigarnik</w:t>
      </w:r>
      <w:r w:rsidR="00742AC3" w:rsidRPr="00473692">
        <w:rPr>
          <w:rFonts w:ascii="Garamond" w:hAnsi="Garamond" w:cs="Courier New"/>
          <w:bCs/>
        </w:rPr>
        <w:t> »</w:t>
      </w:r>
      <w:r w:rsidR="00742AC3">
        <w:rPr>
          <w:rFonts w:ascii="Courier New" w:hAnsi="Courier New" w:cs="Courier New"/>
          <w:bCs/>
          <w:i/>
          <w:sz w:val="28"/>
          <w:szCs w:val="28"/>
        </w:rPr>
        <w:t xml:space="preserve"> </w:t>
      </w:r>
      <w:r w:rsidRPr="00742AC3">
        <w:rPr>
          <w:rStyle w:val="Caractredenotedebasdepage"/>
          <w:b/>
          <w:iCs/>
          <w:color w:val="FF3300"/>
          <w:sz w:val="28"/>
          <w:szCs w:val="28"/>
        </w:rPr>
        <w:footnoteReference w:id="170"/>
      </w:r>
      <w:r w:rsidRPr="00742AC3">
        <w:rPr>
          <w:rFonts w:ascii="Courier New" w:hAnsi="Courier New" w:cs="Courier New"/>
          <w:bCs/>
          <w:i/>
          <w:sz w:val="28"/>
          <w:szCs w:val="28"/>
        </w:rPr>
        <w:t xml:space="preserve"> </w:t>
      </w:r>
    </w:p>
    <w:p w:rsidR="00473692" w:rsidRDefault="00337697" w:rsidP="00742AC3">
      <w:pPr>
        <w:rPr>
          <w:rFonts w:ascii="Courier New" w:hAnsi="Courier New" w:cs="Courier New"/>
          <w:bCs/>
          <w:sz w:val="28"/>
          <w:szCs w:val="28"/>
        </w:rPr>
      </w:pPr>
      <w:r w:rsidRPr="00742AC3">
        <w:rPr>
          <w:rFonts w:ascii="Courier New" w:hAnsi="Courier New" w:cs="Courier New"/>
          <w:bCs/>
          <w:i/>
          <w:sz w:val="28"/>
          <w:szCs w:val="28"/>
        </w:rPr>
        <w:t xml:space="preserve"> </w:t>
      </w:r>
      <w:r w:rsidR="00742AC3">
        <w:rPr>
          <w:rFonts w:ascii="Courier New" w:hAnsi="Courier New" w:cs="Courier New"/>
          <w:bCs/>
          <w:i/>
          <w:sz w:val="28"/>
          <w:szCs w:val="28"/>
        </w:rPr>
        <w:t>…</w:t>
      </w:r>
      <w:r w:rsidRPr="00742AC3">
        <w:rPr>
          <w:rFonts w:ascii="Courier New" w:hAnsi="Courier New" w:cs="Courier New"/>
          <w:bCs/>
          <w:sz w:val="28"/>
          <w:szCs w:val="28"/>
        </w:rPr>
        <w:t xml:space="preserve">après tout respecte mieux ce qui est à préserver dans ce qui fait la stricte originalité de ce dont </w:t>
      </w:r>
    </w:p>
    <w:p w:rsidR="00337697" w:rsidRPr="00742AC3" w:rsidRDefault="00337697" w:rsidP="00742AC3">
      <w:pPr>
        <w:rPr>
          <w:rFonts w:ascii="Courier New" w:hAnsi="Courier New" w:cs="Courier New"/>
          <w:bCs/>
          <w:sz w:val="28"/>
          <w:szCs w:val="28"/>
        </w:rPr>
      </w:pPr>
      <w:r w:rsidRPr="00742AC3">
        <w:rPr>
          <w:rFonts w:ascii="Courier New" w:hAnsi="Courier New" w:cs="Courier New"/>
          <w:bCs/>
          <w:sz w:val="28"/>
          <w:szCs w:val="28"/>
        </w:rPr>
        <w:t>il s’agit dans le transfert.</w:t>
      </w:r>
    </w:p>
    <w:p w:rsidR="00473692" w:rsidRDefault="0047369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il est clair que tout, d’autre part, nous indique que si ce que nous faisons,</w:t>
      </w:r>
      <w:r w:rsidR="00EE614E">
        <w:rPr>
          <w:rFonts w:ascii="Courier New" w:hAnsi="Courier New" w:cs="Courier New"/>
          <w:sz w:val="28"/>
          <w:szCs w:val="28"/>
        </w:rPr>
        <w:t xml:space="preserve"> </w:t>
      </w:r>
      <w:r w:rsidRPr="007A5F8F">
        <w:rPr>
          <w:rFonts w:ascii="Courier New" w:hAnsi="Courier New" w:cs="Courier New"/>
          <w:sz w:val="28"/>
          <w:szCs w:val="28"/>
        </w:rPr>
        <w:t>nous le faisons en tant que le transfert est la répétition d’un besoin…</w:t>
      </w:r>
    </w:p>
    <w:p w:rsidR="00473692"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d’un besoin qui peut manifester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là le transfert et là le besoin</w:t>
      </w:r>
    </w:p>
    <w:p w:rsidR="001F1E5A" w:rsidRDefault="00337697" w:rsidP="00E81B9F">
      <w:pPr>
        <w:rPr>
          <w:rFonts w:ascii="Courier New" w:hAnsi="Courier New" w:cs="Courier New"/>
          <w:sz w:val="28"/>
          <w:szCs w:val="28"/>
        </w:rPr>
      </w:pPr>
      <w:r w:rsidRPr="007A5F8F">
        <w:rPr>
          <w:rFonts w:ascii="Courier New" w:hAnsi="Courier New" w:cs="Courier New"/>
          <w:sz w:val="28"/>
          <w:szCs w:val="28"/>
        </w:rPr>
        <w:t xml:space="preserve">…nous arrivons à </w:t>
      </w:r>
      <w:r w:rsidRPr="001F1E5A">
        <w:rPr>
          <w:rFonts w:ascii="Courier New" w:hAnsi="Courier New" w:cs="Courier New"/>
          <w:i/>
        </w:rPr>
        <w:t>une impasse</w:t>
      </w:r>
      <w:r w:rsidRPr="007A5F8F">
        <w:rPr>
          <w:rFonts w:ascii="Courier New" w:hAnsi="Courier New" w:cs="Courier New"/>
          <w:sz w:val="28"/>
          <w:szCs w:val="28"/>
        </w:rPr>
        <w:t xml:space="preserve">, puisque nous passons, </w:t>
      </w:r>
    </w:p>
    <w:p w:rsidR="001F1E5A" w:rsidRDefault="00337697" w:rsidP="00E81B9F">
      <w:pPr>
        <w:rPr>
          <w:rFonts w:ascii="Courier New" w:hAnsi="Courier New" w:cs="Courier New"/>
          <w:sz w:val="28"/>
          <w:szCs w:val="28"/>
        </w:rPr>
      </w:pPr>
      <w:r w:rsidRPr="007A5F8F">
        <w:rPr>
          <w:rFonts w:ascii="Courier New" w:hAnsi="Courier New" w:cs="Courier New"/>
          <w:sz w:val="28"/>
          <w:szCs w:val="28"/>
        </w:rPr>
        <w:t xml:space="preserve">par ailleurs, notre temps </w:t>
      </w:r>
      <w:r w:rsidRPr="001F1E5A">
        <w:rPr>
          <w:rFonts w:ascii="Courier New" w:hAnsi="Courier New" w:cs="Courier New"/>
          <w:i/>
        </w:rPr>
        <w:t>à dire que c’est</w:t>
      </w:r>
      <w:r w:rsidRPr="007A5F8F">
        <w:rPr>
          <w:rFonts w:ascii="Courier New" w:hAnsi="Courier New" w:cs="Courier New"/>
          <w:sz w:val="28"/>
          <w:szCs w:val="28"/>
        </w:rPr>
        <w:t xml:space="preserve"> </w:t>
      </w:r>
      <w:r w:rsidRPr="00473692">
        <w:rPr>
          <w:i/>
        </w:rPr>
        <w:t>une ombre de besoin</w:t>
      </w:r>
      <w:r w:rsidR="001F1E5A">
        <w:rPr>
          <w:rFonts w:ascii="Courier New" w:hAnsi="Courier New" w:cs="Courier New"/>
          <w:sz w:val="28"/>
          <w:szCs w:val="28"/>
        </w:rPr>
        <w:t>…</w:t>
      </w:r>
      <w:r w:rsidRPr="007A5F8F">
        <w:rPr>
          <w:rFonts w:ascii="Courier New" w:hAnsi="Courier New" w:cs="Courier New"/>
          <w:sz w:val="28"/>
          <w:szCs w:val="28"/>
        </w:rPr>
        <w:t xml:space="preserve"> </w:t>
      </w:r>
    </w:p>
    <w:p w:rsidR="001F1E5A" w:rsidRDefault="00337697" w:rsidP="001F1E5A">
      <w:pPr>
        <w:ind w:firstLine="708"/>
        <w:rPr>
          <w:rFonts w:ascii="Courier New" w:hAnsi="Courier New" w:cs="Courier New"/>
          <w:sz w:val="28"/>
          <w:szCs w:val="28"/>
        </w:rPr>
      </w:pPr>
      <w:r w:rsidRPr="007A5F8F">
        <w:rPr>
          <w:rFonts w:ascii="Courier New" w:hAnsi="Courier New" w:cs="Courier New"/>
          <w:sz w:val="28"/>
          <w:szCs w:val="28"/>
        </w:rPr>
        <w:t xml:space="preserve">un besoin déjà depuis longtemps dépassé </w:t>
      </w:r>
    </w:p>
    <w:p w:rsidR="00337697" w:rsidRPr="007A5F8F" w:rsidRDefault="001F1E5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et que c’est pour cela que sa </w:t>
      </w:r>
      <w:r w:rsidR="00337697" w:rsidRPr="001F1E5A">
        <w:rPr>
          <w:i/>
          <w:color w:val="0000CC"/>
        </w:rPr>
        <w:t>répétition</w:t>
      </w:r>
      <w:r w:rsidR="00337697" w:rsidRPr="007A5F8F">
        <w:rPr>
          <w:rFonts w:ascii="Courier New" w:hAnsi="Courier New" w:cs="Courier New"/>
          <w:sz w:val="28"/>
          <w:szCs w:val="28"/>
        </w:rPr>
        <w:t xml:space="preserve"> est possible.</w:t>
      </w:r>
    </w:p>
    <w:p w:rsidR="00473692" w:rsidRDefault="00473692" w:rsidP="00E81B9F">
      <w:pPr>
        <w:rPr>
          <w:rFonts w:ascii="Courier New" w:hAnsi="Courier New" w:cs="Courier New"/>
          <w:sz w:val="28"/>
          <w:szCs w:val="28"/>
        </w:rPr>
      </w:pPr>
    </w:p>
    <w:p w:rsidR="00473692"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bien ici nous arrivons au point où </w:t>
      </w:r>
    </w:p>
    <w:p w:rsidR="00473692" w:rsidRDefault="00337697" w:rsidP="00E81B9F">
      <w:pPr>
        <w:rPr>
          <w:rFonts w:ascii="Courier New" w:hAnsi="Courier New" w:cs="Courier New"/>
          <w:sz w:val="28"/>
          <w:szCs w:val="28"/>
        </w:rPr>
      </w:pPr>
      <w:r w:rsidRPr="007A5F8F">
        <w:rPr>
          <w:rFonts w:ascii="Courier New" w:hAnsi="Courier New" w:cs="Courier New"/>
          <w:sz w:val="28"/>
          <w:szCs w:val="28"/>
        </w:rPr>
        <w:t xml:space="preserve">le transfert apparaît comme à proprement parler </w:t>
      </w:r>
    </w:p>
    <w:p w:rsidR="00473692" w:rsidRDefault="00337697" w:rsidP="00E81B9F">
      <w:pPr>
        <w:rPr>
          <w:rFonts w:ascii="Courier New" w:hAnsi="Courier New" w:cs="Courier New"/>
          <w:sz w:val="28"/>
          <w:szCs w:val="28"/>
        </w:rPr>
      </w:pPr>
      <w:r w:rsidRPr="007A5F8F">
        <w:rPr>
          <w:rFonts w:ascii="Courier New" w:hAnsi="Courier New" w:cs="Courier New"/>
          <w:sz w:val="28"/>
          <w:szCs w:val="28"/>
        </w:rPr>
        <w:t xml:space="preserve">une source de </w:t>
      </w:r>
      <w:r w:rsidRPr="00473692">
        <w:rPr>
          <w:i/>
        </w:rPr>
        <w:t>fiction</w:t>
      </w:r>
      <w:r w:rsidRPr="007A5F8F">
        <w:rPr>
          <w:rFonts w:ascii="Courier New" w:hAnsi="Courier New" w:cs="Courier New"/>
          <w:sz w:val="28"/>
          <w:szCs w:val="28"/>
        </w:rPr>
        <w:t xml:space="preserve">. </w:t>
      </w:r>
    </w:p>
    <w:p w:rsidR="00473692" w:rsidRDefault="00473692"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dans le transfert feint, fabrique, construit quelque chose, et alors il semble qu’il n’est pas possible de ne pas tout de suite intégrer 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fonction du transfert ce terme, qui est d’abord :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est la nature de cette fiction,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en est </w:t>
      </w:r>
      <w:r w:rsidRPr="00EE614E">
        <w:rPr>
          <w:i/>
          <w:color w:val="0000CC"/>
        </w:rPr>
        <w:t>la source</w:t>
      </w:r>
      <w:r w:rsidRPr="007A5F8F">
        <w:rPr>
          <w:rFonts w:ascii="Courier New" w:hAnsi="Courier New" w:cs="Courier New"/>
          <w:sz w:val="28"/>
          <w:szCs w:val="28"/>
        </w:rPr>
        <w:t xml:space="preserve"> d’une part, </w:t>
      </w:r>
      <w:r w:rsidRPr="00EE614E">
        <w:rPr>
          <w:i/>
          <w:color w:val="0000CC"/>
        </w:rPr>
        <w:t>l’objet</w:t>
      </w:r>
      <w:r w:rsidRPr="007A5F8F">
        <w:rPr>
          <w:rFonts w:ascii="Courier New" w:hAnsi="Courier New" w:cs="Courier New"/>
          <w:sz w:val="28"/>
          <w:szCs w:val="28"/>
        </w:rPr>
        <w:t xml:space="preserve"> d’autre part ? </w:t>
      </w:r>
    </w:p>
    <w:p w:rsidR="00473692" w:rsidRDefault="00473692"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Et s’il s’agit de fiction :</w:t>
      </w:r>
    </w:p>
    <w:p w:rsidR="00473692"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473692" w:rsidRDefault="00337697" w:rsidP="00473692">
      <w:pPr>
        <w:pStyle w:val="Paragraphedeliste"/>
        <w:numPr>
          <w:ilvl w:val="0"/>
          <w:numId w:val="2"/>
        </w:numPr>
        <w:rPr>
          <w:rFonts w:ascii="Courier New" w:hAnsi="Courier New" w:cs="Courier New"/>
          <w:sz w:val="28"/>
          <w:szCs w:val="28"/>
        </w:rPr>
      </w:pPr>
      <w:r w:rsidRPr="00473692">
        <w:rPr>
          <w:rFonts w:ascii="Courier New" w:hAnsi="Courier New" w:cs="Courier New"/>
          <w:sz w:val="28"/>
          <w:szCs w:val="28"/>
        </w:rPr>
        <w:t>qu’est</w:t>
      </w:r>
      <w:r w:rsidR="00454FCC">
        <w:rPr>
          <w:rFonts w:ascii="Courier New" w:hAnsi="Courier New" w:cs="Courier New"/>
          <w:sz w:val="28"/>
          <w:szCs w:val="28"/>
        </w:rPr>
        <w:t>–</w:t>
      </w:r>
      <w:r w:rsidRPr="00473692">
        <w:rPr>
          <w:rFonts w:ascii="Courier New" w:hAnsi="Courier New" w:cs="Courier New"/>
          <w:sz w:val="28"/>
          <w:szCs w:val="28"/>
        </w:rPr>
        <w:t>ce qu’on feint</w:t>
      </w:r>
      <w:r w:rsidR="00473692">
        <w:rPr>
          <w:rFonts w:ascii="Courier New" w:hAnsi="Courier New" w:cs="Courier New"/>
          <w:sz w:val="28"/>
          <w:szCs w:val="28"/>
        </w:rPr>
        <w:t> ?</w:t>
      </w:r>
      <w:r w:rsidRPr="00473692">
        <w:rPr>
          <w:rFonts w:ascii="Courier New" w:hAnsi="Courier New" w:cs="Courier New"/>
          <w:sz w:val="28"/>
          <w:szCs w:val="28"/>
        </w:rPr>
        <w:t xml:space="preserve"> </w:t>
      </w:r>
    </w:p>
    <w:p w:rsidR="00EE614E" w:rsidRDefault="00EE614E" w:rsidP="00EE614E">
      <w:pPr>
        <w:pStyle w:val="Paragraphedeliste"/>
        <w:rPr>
          <w:rFonts w:ascii="Courier New" w:hAnsi="Courier New" w:cs="Courier New"/>
          <w:sz w:val="28"/>
          <w:szCs w:val="28"/>
        </w:rPr>
      </w:pPr>
    </w:p>
    <w:p w:rsidR="00337697" w:rsidRPr="00473692" w:rsidRDefault="00473692" w:rsidP="00473692">
      <w:pPr>
        <w:pStyle w:val="Paragraphedeliste"/>
        <w:numPr>
          <w:ilvl w:val="0"/>
          <w:numId w:val="2"/>
        </w:numPr>
        <w:rPr>
          <w:rFonts w:ascii="Courier New" w:hAnsi="Courier New" w:cs="Courier New"/>
          <w:sz w:val="28"/>
          <w:szCs w:val="28"/>
        </w:rPr>
      </w:pPr>
      <w:r>
        <w:rPr>
          <w:rFonts w:ascii="Courier New" w:hAnsi="Courier New" w:cs="Courier New"/>
          <w:sz w:val="28"/>
          <w:szCs w:val="28"/>
        </w:rPr>
        <w:t>E</w:t>
      </w:r>
      <w:r w:rsidR="00337697" w:rsidRPr="00473692">
        <w:rPr>
          <w:rFonts w:ascii="Courier New" w:hAnsi="Courier New" w:cs="Courier New"/>
          <w:sz w:val="28"/>
          <w:szCs w:val="28"/>
        </w:rPr>
        <w:t>t puisqu’il s’agit de feindre</w:t>
      </w:r>
      <w:r>
        <w:rPr>
          <w:rFonts w:ascii="Courier New" w:hAnsi="Courier New" w:cs="Courier New"/>
          <w:sz w:val="28"/>
          <w:szCs w:val="28"/>
        </w:rPr>
        <w:t> :</w:t>
      </w:r>
      <w:r w:rsidR="00337697" w:rsidRPr="00473692">
        <w:rPr>
          <w:rFonts w:ascii="Courier New" w:hAnsi="Courier New" w:cs="Courier New"/>
          <w:sz w:val="28"/>
          <w:szCs w:val="28"/>
        </w:rPr>
        <w:t xml:space="preserve"> pour qui ? </w:t>
      </w:r>
    </w:p>
    <w:p w:rsidR="00473692" w:rsidRDefault="00473692" w:rsidP="00E81B9F">
      <w:pPr>
        <w:rPr>
          <w:rFonts w:ascii="Courier New" w:hAnsi="Courier New" w:cs="Courier New"/>
          <w:sz w:val="28"/>
          <w:szCs w:val="28"/>
        </w:rPr>
      </w:pPr>
    </w:p>
    <w:p w:rsidR="00473692"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que si on ne répond pas </w:t>
      </w:r>
    </w:p>
    <w:p w:rsidR="00473692" w:rsidRDefault="00337697" w:rsidP="00E81B9F">
      <w:pPr>
        <w:rPr>
          <w:rFonts w:ascii="Courier New" w:hAnsi="Courier New" w:cs="Courier New"/>
          <w:sz w:val="28"/>
          <w:szCs w:val="28"/>
        </w:rPr>
      </w:pPr>
      <w:r w:rsidRPr="007A5F8F">
        <w:rPr>
          <w:rFonts w:ascii="Courier New" w:hAnsi="Courier New" w:cs="Courier New"/>
          <w:sz w:val="28"/>
          <w:szCs w:val="28"/>
        </w:rPr>
        <w:t xml:space="preserve">tout de suite : </w:t>
      </w:r>
    </w:p>
    <w:p w:rsidR="00473692" w:rsidRDefault="00337697" w:rsidP="00473692">
      <w:pPr>
        <w:ind w:left="2124" w:firstLine="708"/>
        <w:rPr>
          <w:rFonts w:ascii="Courier New" w:hAnsi="Courier New" w:cs="Courier New"/>
          <w:sz w:val="28"/>
          <w:szCs w:val="28"/>
        </w:rPr>
      </w:pPr>
      <w:r w:rsidRPr="007A5F8F">
        <w:rPr>
          <w:rFonts w:ascii="Courier New" w:hAnsi="Courier New" w:cs="Courier New"/>
          <w:sz w:val="28"/>
          <w:szCs w:val="28"/>
        </w:rPr>
        <w:t>« </w:t>
      </w:r>
      <w:r w:rsidRPr="00473692">
        <w:rPr>
          <w:i/>
        </w:rPr>
        <w:t>Pour la personne à qui on s’adresse</w:t>
      </w:r>
      <w:r w:rsidRPr="007A5F8F">
        <w:rPr>
          <w:rFonts w:ascii="Courier New" w:hAnsi="Courier New" w:cs="Courier New"/>
          <w:sz w:val="28"/>
          <w:szCs w:val="28"/>
        </w:rPr>
        <w:t xml:space="preserve"> », </w:t>
      </w:r>
    </w:p>
    <w:p w:rsidR="00473692" w:rsidRDefault="00473692" w:rsidP="00473692">
      <w:pPr>
        <w:ind w:left="2124" w:firstLine="708"/>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parce qu’on ne peut pas ajouter</w:t>
      </w:r>
      <w:r w:rsidR="00473692">
        <w:rPr>
          <w:rFonts w:ascii="Courier New" w:hAnsi="Courier New" w:cs="Courier New"/>
          <w:sz w:val="28"/>
          <w:szCs w:val="28"/>
        </w:rPr>
        <w:t> :</w:t>
      </w:r>
      <w:r w:rsidRPr="007A5F8F">
        <w:rPr>
          <w:rFonts w:ascii="Courier New" w:hAnsi="Courier New" w:cs="Courier New"/>
          <w:sz w:val="28"/>
          <w:szCs w:val="28"/>
        </w:rPr>
        <w:t xml:space="preserve"> « </w:t>
      </w:r>
      <w:r w:rsidRPr="00FC190D">
        <w:rPr>
          <w:i/>
        </w:rPr>
        <w:t>le sa</w:t>
      </w:r>
      <w:r w:rsidRPr="00473692">
        <w:rPr>
          <w:i/>
        </w:rPr>
        <w:t>chant</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C’est parce que d’ores et déjà on est très éloigné par ce phénomène de toute hypothèse même de ce qu’on peut appeler massivement par son nom : simulation.</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Donc ce n’est pas pour la personne à qui on s’adresse en tant qu’on le sait. Mais ça n’est pas parce que c’est le contraire…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à savoir que c’est en tant qu’on ne le sait pas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faut croire que, pour autant, la personne à qui on s’adresse est là tout d’un coup volatilisée, évanouie. </w:t>
      </w:r>
    </w:p>
    <w:p w:rsidR="00473692" w:rsidRDefault="00473692" w:rsidP="00E81B9F">
      <w:pPr>
        <w:rPr>
          <w:rFonts w:ascii="Courier New" w:hAnsi="Courier New" w:cs="Courier New"/>
          <w:sz w:val="28"/>
          <w:szCs w:val="28"/>
        </w:rPr>
      </w:pPr>
    </w:p>
    <w:p w:rsidR="00473692" w:rsidRDefault="00337697" w:rsidP="00E81B9F">
      <w:pPr>
        <w:rPr>
          <w:rFonts w:ascii="Courier New" w:hAnsi="Courier New" w:cs="Courier New"/>
          <w:sz w:val="28"/>
          <w:szCs w:val="28"/>
        </w:rPr>
      </w:pPr>
      <w:r w:rsidRPr="007A5F8F">
        <w:rPr>
          <w:rFonts w:ascii="Courier New" w:hAnsi="Courier New" w:cs="Courier New"/>
          <w:sz w:val="28"/>
          <w:szCs w:val="28"/>
        </w:rPr>
        <w:t>Car tout ce que nous savons de l’inconscient</w:t>
      </w:r>
      <w:r w:rsidR="00473692">
        <w:rPr>
          <w:rFonts w:ascii="Courier New" w:hAnsi="Courier New" w:cs="Courier New"/>
          <w:sz w:val="28"/>
          <w:szCs w:val="28"/>
        </w:rPr>
        <w:t>…</w:t>
      </w:r>
    </w:p>
    <w:p w:rsidR="00473692" w:rsidRDefault="00337697" w:rsidP="00473692">
      <w:pPr>
        <w:ind w:firstLine="708"/>
        <w:rPr>
          <w:rFonts w:ascii="Courier New" w:hAnsi="Courier New" w:cs="Courier New"/>
          <w:sz w:val="28"/>
          <w:szCs w:val="28"/>
        </w:rPr>
      </w:pPr>
      <w:r w:rsidRPr="007A5F8F">
        <w:rPr>
          <w:rFonts w:ascii="Courier New" w:hAnsi="Courier New" w:cs="Courier New"/>
          <w:sz w:val="28"/>
          <w:szCs w:val="28"/>
        </w:rPr>
        <w:t>à partir du départ, à partir du rêve</w:t>
      </w:r>
    </w:p>
    <w:p w:rsidR="00473692" w:rsidRDefault="0047369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nous indique</w:t>
      </w:r>
      <w:r>
        <w:rPr>
          <w:rFonts w:ascii="Courier New" w:hAnsi="Courier New" w:cs="Courier New"/>
          <w:sz w:val="28"/>
          <w:szCs w:val="28"/>
        </w:rPr>
        <w:t xml:space="preserve"> </w:t>
      </w:r>
      <w:r w:rsidR="00454FCC">
        <w:rPr>
          <w:rFonts w:ascii="Courier New" w:hAnsi="Courier New" w:cs="Courier New"/>
          <w:sz w:val="28"/>
          <w:szCs w:val="28"/>
        </w:rPr>
        <w:t>–</w:t>
      </w:r>
      <w:r>
        <w:rPr>
          <w:rFonts w:ascii="Courier New" w:hAnsi="Courier New" w:cs="Courier New"/>
          <w:sz w:val="28"/>
          <w:szCs w:val="28"/>
        </w:rPr>
        <w:t xml:space="preserve"> </w:t>
      </w:r>
      <w:r w:rsidR="00337697" w:rsidRPr="007A5F8F">
        <w:rPr>
          <w:rFonts w:ascii="Courier New" w:hAnsi="Courier New" w:cs="Courier New"/>
          <w:sz w:val="28"/>
          <w:szCs w:val="28"/>
        </w:rPr>
        <w:t xml:space="preserve">et l’expérience nous montre </w:t>
      </w:r>
      <w:r>
        <w:rPr>
          <w:rFonts w:ascii="Courier New" w:hAnsi="Courier New" w:cs="Courier New"/>
          <w:sz w:val="28"/>
          <w:szCs w:val="28"/>
        </w:rPr>
        <w:t>–</w:t>
      </w:r>
      <w:r w:rsidR="00337697" w:rsidRPr="007A5F8F">
        <w:rPr>
          <w:rFonts w:ascii="Courier New" w:hAnsi="Courier New" w:cs="Courier New"/>
          <w:sz w:val="28"/>
          <w:szCs w:val="28"/>
        </w:rPr>
        <w:t xml:space="preserve"> </w:t>
      </w:r>
    </w:p>
    <w:p w:rsidR="00DC6A17" w:rsidRDefault="00337697" w:rsidP="00E81B9F">
      <w:pPr>
        <w:rPr>
          <w:rFonts w:ascii="Courier New" w:hAnsi="Courier New" w:cs="Courier New"/>
          <w:sz w:val="28"/>
          <w:szCs w:val="28"/>
        </w:rPr>
      </w:pPr>
      <w:r w:rsidRPr="007A5F8F">
        <w:rPr>
          <w:rFonts w:ascii="Courier New" w:hAnsi="Courier New" w:cs="Courier New"/>
          <w:sz w:val="28"/>
          <w:szCs w:val="28"/>
        </w:rPr>
        <w:t xml:space="preserve">qu’il y a des phénomènes psychiques qui se </w:t>
      </w:r>
      <w:r w:rsidRPr="00473692">
        <w:rPr>
          <w:rFonts w:ascii="Courier New" w:hAnsi="Courier New" w:cs="Courier New"/>
          <w:i/>
        </w:rPr>
        <w:t>produisent</w:t>
      </w:r>
      <w:r w:rsidRPr="007A5F8F">
        <w:rPr>
          <w:rFonts w:ascii="Courier New" w:hAnsi="Courier New" w:cs="Courier New"/>
          <w:sz w:val="28"/>
          <w:szCs w:val="28"/>
        </w:rPr>
        <w:t>, se développent, se construisent pour être entendus, donc justement pour cet autre qui est là</w:t>
      </w:r>
      <w:r w:rsidR="00DC6A17">
        <w:rPr>
          <w:rFonts w:ascii="Courier New" w:hAnsi="Courier New" w:cs="Courier New"/>
          <w:sz w:val="28"/>
          <w:szCs w:val="28"/>
        </w:rPr>
        <w:t>.</w:t>
      </w:r>
      <w:r w:rsidRPr="007A5F8F">
        <w:rPr>
          <w:rFonts w:ascii="Courier New" w:hAnsi="Courier New" w:cs="Courier New"/>
          <w:sz w:val="28"/>
          <w:szCs w:val="28"/>
        </w:rPr>
        <w:t xml:space="preserve"> </w:t>
      </w:r>
    </w:p>
    <w:p w:rsidR="00EE614E" w:rsidRDefault="00EE614E" w:rsidP="00E81B9F">
      <w:pPr>
        <w:rPr>
          <w:rFonts w:ascii="Courier New" w:hAnsi="Courier New" w:cs="Courier New"/>
          <w:sz w:val="28"/>
          <w:szCs w:val="28"/>
        </w:rPr>
      </w:pPr>
    </w:p>
    <w:p w:rsidR="00337697" w:rsidRPr="007A5F8F" w:rsidRDefault="00DC6A17" w:rsidP="00E81B9F">
      <w:pPr>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ême si on ne le sait pas, même si on ne sait pas qu’ils sont là pour être entendus : ils sont là pour être entendus, et pour être entendus par un autre.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il me parait impossible d’éliminer du </w:t>
      </w:r>
      <w:r w:rsidRPr="00DC6A17">
        <w:rPr>
          <w:i/>
        </w:rPr>
        <w:t>phénomène du transfert</w:t>
      </w:r>
      <w:r w:rsidRPr="007A5F8F">
        <w:rPr>
          <w:rFonts w:ascii="Courier New" w:hAnsi="Courier New" w:cs="Courier New"/>
          <w:sz w:val="28"/>
          <w:szCs w:val="28"/>
        </w:rPr>
        <w:t xml:space="preserve"> le fait qu’il se </w:t>
      </w:r>
      <w:r w:rsidRPr="00DC6A17">
        <w:rPr>
          <w:rFonts w:ascii="Courier New" w:hAnsi="Courier New" w:cs="Courier New"/>
          <w:i/>
        </w:rPr>
        <w:t>manifeste</w:t>
      </w:r>
      <w:r w:rsidRPr="007A5F8F">
        <w:rPr>
          <w:rFonts w:ascii="Courier New" w:hAnsi="Courier New" w:cs="Courier New"/>
          <w:sz w:val="28"/>
          <w:szCs w:val="28"/>
        </w:rPr>
        <w:t xml:space="preserve"> dans le rapport à quelqu’un à qui l’</w:t>
      </w:r>
      <w:r w:rsidRPr="00DC6A17">
        <w:rPr>
          <w:i/>
          <w:color w:val="0000CC"/>
        </w:rPr>
        <w:t>on parle</w:t>
      </w:r>
      <w:r w:rsidRPr="007A5F8F">
        <w:rPr>
          <w:rFonts w:ascii="Courier New" w:hAnsi="Courier New" w:cs="Courier New"/>
          <w:sz w:val="28"/>
          <w:szCs w:val="28"/>
        </w:rPr>
        <w:t xml:space="preserve">. </w:t>
      </w:r>
    </w:p>
    <w:p w:rsidR="00DC6A17" w:rsidRDefault="00DC6A17" w:rsidP="00E81B9F">
      <w:pPr>
        <w:pStyle w:val="Corpsdetexte"/>
        <w:rPr>
          <w:b w:val="0"/>
          <w:bCs w:val="0"/>
          <w:sz w:val="28"/>
          <w:szCs w:val="28"/>
        </w:rPr>
      </w:pPr>
    </w:p>
    <w:p w:rsidR="00DC6A17" w:rsidRDefault="00337697" w:rsidP="00E81B9F">
      <w:pPr>
        <w:pStyle w:val="Corpsdetexte"/>
        <w:rPr>
          <w:b w:val="0"/>
          <w:bCs w:val="0"/>
          <w:sz w:val="28"/>
          <w:szCs w:val="28"/>
        </w:rPr>
      </w:pPr>
      <w:r w:rsidRPr="007A5F8F">
        <w:rPr>
          <w:b w:val="0"/>
          <w:bCs w:val="0"/>
          <w:sz w:val="28"/>
          <w:szCs w:val="28"/>
        </w:rPr>
        <w:t>Ceci en est constitutif, constitue une frontière</w:t>
      </w:r>
      <w:r w:rsidR="00DC6A17">
        <w:rPr>
          <w:b w:val="0"/>
          <w:bCs w:val="0"/>
          <w:sz w:val="28"/>
          <w:szCs w:val="28"/>
        </w:rPr>
        <w:t>,</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et nous indique du même coup de ne pas noyer son phénomène dans la possibilité générale de répétition que constitue l’existence de l’inconscient.</w:t>
      </w:r>
    </w:p>
    <w:p w:rsidR="00DC6A17" w:rsidRDefault="00DC6A17" w:rsidP="00E81B9F">
      <w:pPr>
        <w:rPr>
          <w:rFonts w:ascii="Courier New" w:hAnsi="Courier New" w:cs="Courier New"/>
          <w:sz w:val="28"/>
          <w:szCs w:val="28"/>
        </w:rPr>
      </w:pPr>
    </w:p>
    <w:p w:rsidR="00DC6A17" w:rsidRDefault="00337697" w:rsidP="00E81B9F">
      <w:pPr>
        <w:rPr>
          <w:rFonts w:ascii="Courier New" w:hAnsi="Courier New" w:cs="Courier New"/>
          <w:sz w:val="28"/>
          <w:szCs w:val="28"/>
        </w:rPr>
      </w:pPr>
      <w:r w:rsidRPr="007A5F8F">
        <w:rPr>
          <w:rFonts w:ascii="Courier New" w:hAnsi="Courier New" w:cs="Courier New"/>
          <w:sz w:val="28"/>
          <w:szCs w:val="28"/>
        </w:rPr>
        <w:t xml:space="preserve">Hors de l’analyse il y a des </w:t>
      </w:r>
      <w:r w:rsidRPr="00DC6A17">
        <w:rPr>
          <w:i/>
        </w:rPr>
        <w:t>répétitions</w:t>
      </w:r>
      <w:r w:rsidRPr="007A5F8F">
        <w:rPr>
          <w:rFonts w:ascii="Courier New" w:hAnsi="Courier New" w:cs="Courier New"/>
          <w:sz w:val="28"/>
          <w:szCs w:val="28"/>
        </w:rPr>
        <w:t xml:space="preserve"> liées bien sûr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à la constance de </w:t>
      </w:r>
      <w:r w:rsidRPr="00DC6A17">
        <w:rPr>
          <w:i/>
        </w:rPr>
        <w:t>la chaîne signifiante inconsciente</w:t>
      </w:r>
      <w:r w:rsidRPr="007A5F8F">
        <w:rPr>
          <w:rFonts w:ascii="Courier New" w:hAnsi="Courier New" w:cs="Courier New"/>
          <w:sz w:val="28"/>
          <w:szCs w:val="28"/>
        </w:rPr>
        <w:t xml:space="preserve"> dans le sujet. Ces </w:t>
      </w:r>
      <w:r w:rsidRPr="00DC6A17">
        <w:rPr>
          <w:i/>
        </w:rPr>
        <w:t>répétitions</w:t>
      </w:r>
      <w:r w:rsidRPr="007A5F8F">
        <w:rPr>
          <w:rFonts w:ascii="Courier New" w:hAnsi="Courier New" w:cs="Courier New"/>
          <w:sz w:val="28"/>
          <w:szCs w:val="28"/>
        </w:rPr>
        <w:t xml:space="preserve">, même si elles peuvent dans certains cas avoir des effets homologues, sont strictement à distinguer de ce que nous appelons </w:t>
      </w:r>
      <w:r w:rsidR="00DC6A17">
        <w:rPr>
          <w:rFonts w:ascii="Courier New" w:hAnsi="Courier New" w:cs="Courier New"/>
          <w:sz w:val="28"/>
          <w:szCs w:val="28"/>
        </w:rPr>
        <w:t>« </w:t>
      </w:r>
      <w:r w:rsidRPr="00DC6A17">
        <w:rPr>
          <w:i/>
        </w:rPr>
        <w:t>le transfert</w:t>
      </w:r>
      <w:r w:rsidR="00DC6A17">
        <w:rPr>
          <w:rFonts w:ascii="Courier New" w:hAnsi="Courier New" w:cs="Courier New"/>
          <w:sz w:val="28"/>
          <w:szCs w:val="28"/>
        </w:rPr>
        <w:t xml:space="preserve"> », </w:t>
      </w:r>
      <w:r w:rsidRPr="007A5F8F">
        <w:rPr>
          <w:rFonts w:ascii="Courier New" w:hAnsi="Courier New" w:cs="Courier New"/>
          <w:sz w:val="28"/>
          <w:szCs w:val="28"/>
        </w:rPr>
        <w:t xml:space="preserve">et </w:t>
      </w:r>
    </w:p>
    <w:p w:rsidR="00DC6A17" w:rsidRDefault="00337697" w:rsidP="00E81B9F">
      <w:pPr>
        <w:rPr>
          <w:rFonts w:ascii="Courier New" w:hAnsi="Courier New" w:cs="Courier New"/>
          <w:sz w:val="28"/>
          <w:szCs w:val="28"/>
        </w:rPr>
      </w:pPr>
      <w:r w:rsidRPr="007A5F8F">
        <w:rPr>
          <w:rFonts w:ascii="Courier New" w:hAnsi="Courier New" w:cs="Courier New"/>
          <w:sz w:val="28"/>
          <w:szCs w:val="28"/>
        </w:rPr>
        <w:t>en ce sens, justifient la distinction où se laisse </w:t>
      </w:r>
    </w:p>
    <w:p w:rsidR="00DC6A17" w:rsidRDefault="00337697" w:rsidP="00DC6A17">
      <w:pPr>
        <w:rPr>
          <w:rFonts w:ascii="Courier New" w:hAnsi="Courier New" w:cs="Courier New"/>
          <w:sz w:val="28"/>
          <w:szCs w:val="28"/>
        </w:rPr>
      </w:pPr>
      <w:r w:rsidRPr="007A5F8F">
        <w:rPr>
          <w:rFonts w:ascii="Courier New" w:hAnsi="Courier New" w:cs="Courier New"/>
          <w:sz w:val="28"/>
          <w:szCs w:val="28"/>
        </w:rPr>
        <w:t>– vous le verrez – glisser par un tout autre bout</w:t>
      </w:r>
      <w:r w:rsidR="00DC6A17">
        <w:rPr>
          <w:rFonts w:ascii="Courier New" w:hAnsi="Courier New" w:cs="Courier New"/>
          <w:sz w:val="28"/>
          <w:szCs w:val="28"/>
        </w:rPr>
        <w:t>…</w:t>
      </w:r>
      <w:r w:rsidRPr="007A5F8F">
        <w:rPr>
          <w:rFonts w:ascii="Courier New" w:hAnsi="Courier New" w:cs="Courier New"/>
          <w:sz w:val="28"/>
          <w:szCs w:val="28"/>
        </w:rPr>
        <w:t xml:space="preserve"> </w:t>
      </w:r>
    </w:p>
    <w:p w:rsidR="00DC6A17" w:rsidRDefault="00337697" w:rsidP="00DC6A17">
      <w:pPr>
        <w:ind w:firstLine="708"/>
        <w:rPr>
          <w:rFonts w:ascii="Courier New" w:hAnsi="Courier New" w:cs="Courier New"/>
          <w:sz w:val="28"/>
          <w:szCs w:val="28"/>
        </w:rPr>
      </w:pPr>
      <w:r w:rsidRPr="007A5F8F">
        <w:rPr>
          <w:rFonts w:ascii="Courier New" w:hAnsi="Courier New" w:cs="Courier New"/>
          <w:sz w:val="28"/>
          <w:szCs w:val="28"/>
        </w:rPr>
        <w:t>mais par un bout d’erreur</w:t>
      </w:r>
    </w:p>
    <w:p w:rsidR="00337697" w:rsidRPr="007A5F8F" w:rsidRDefault="00DC6A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 personnage pourtant fort remarquable qu’est Herman NUNBERG.</w:t>
      </w:r>
    </w:p>
    <w:p w:rsidR="00337697" w:rsidRPr="007A5F8F" w:rsidRDefault="00337697" w:rsidP="00E81B9F">
      <w:pPr>
        <w:rPr>
          <w:rFonts w:ascii="Courier New" w:hAnsi="Courier New" w:cs="Courier New"/>
          <w:sz w:val="28"/>
          <w:szCs w:val="28"/>
        </w:rPr>
      </w:pPr>
    </w:p>
    <w:p w:rsidR="00DC6A17" w:rsidRDefault="00DC6A17" w:rsidP="00E81B9F">
      <w:pPr>
        <w:rPr>
          <w:rFonts w:ascii="Courier New" w:hAnsi="Courier New" w:cs="Courier New"/>
          <w:sz w:val="28"/>
          <w:szCs w:val="28"/>
        </w:rPr>
      </w:pPr>
    </w:p>
    <w:p w:rsidR="00DC6A1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Ici je vais un instant reglisser</w:t>
      </w:r>
      <w:r w:rsidR="00DC6A17">
        <w:rPr>
          <w:rFonts w:ascii="Courier New" w:hAnsi="Courier New" w:cs="Courier New"/>
          <w:sz w:val="28"/>
          <w:szCs w:val="28"/>
        </w:rPr>
        <w:t>…</w:t>
      </w:r>
    </w:p>
    <w:p w:rsidR="00DC6A17" w:rsidRDefault="00337697" w:rsidP="00DC6A17">
      <w:pPr>
        <w:ind w:firstLine="708"/>
        <w:rPr>
          <w:rFonts w:ascii="Courier New" w:hAnsi="Courier New" w:cs="Courier New"/>
          <w:sz w:val="28"/>
          <w:szCs w:val="28"/>
        </w:rPr>
      </w:pPr>
      <w:r w:rsidRPr="007A5F8F">
        <w:rPr>
          <w:rFonts w:ascii="Courier New" w:hAnsi="Courier New" w:cs="Courier New"/>
          <w:sz w:val="28"/>
          <w:szCs w:val="28"/>
        </w:rPr>
        <w:t>pour vous en montrer le caractère vivifiant</w:t>
      </w:r>
    </w:p>
    <w:p w:rsidR="00337697" w:rsidRPr="007A5F8F" w:rsidRDefault="00DC6A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 morceau, un segment de notre exploration du </w:t>
      </w:r>
      <w:r w:rsidR="00337697" w:rsidRPr="00DC6A17">
        <w:rPr>
          <w:i/>
        </w:rPr>
        <w:t>Banquet.</w:t>
      </w:r>
      <w:r w:rsidR="00337697" w:rsidRPr="007A5F8F">
        <w:rPr>
          <w:rFonts w:ascii="Courier New" w:hAnsi="Courier New" w:cs="Courier New"/>
          <w:sz w:val="28"/>
          <w:szCs w:val="28"/>
        </w:rPr>
        <w:t xml:space="preserve"> </w:t>
      </w:r>
    </w:p>
    <w:p w:rsidR="00DC6A17" w:rsidRDefault="00337697" w:rsidP="00E81B9F">
      <w:pPr>
        <w:rPr>
          <w:rFonts w:ascii="Courier New" w:hAnsi="Courier New" w:cs="Courier New"/>
          <w:sz w:val="28"/>
          <w:szCs w:val="28"/>
        </w:rPr>
      </w:pPr>
      <w:r w:rsidRPr="007A5F8F">
        <w:rPr>
          <w:rFonts w:ascii="Courier New" w:hAnsi="Courier New" w:cs="Courier New"/>
          <w:sz w:val="28"/>
          <w:szCs w:val="28"/>
        </w:rPr>
        <w:t>Rappelez</w:t>
      </w:r>
      <w:r w:rsidR="00454FCC">
        <w:rPr>
          <w:rFonts w:ascii="Courier New" w:hAnsi="Courier New" w:cs="Courier New"/>
          <w:sz w:val="28"/>
          <w:szCs w:val="28"/>
        </w:rPr>
        <w:t>–</w:t>
      </w:r>
      <w:r w:rsidRPr="007A5F8F">
        <w:rPr>
          <w:rFonts w:ascii="Courier New" w:hAnsi="Courier New" w:cs="Courier New"/>
          <w:sz w:val="28"/>
          <w:szCs w:val="28"/>
        </w:rPr>
        <w:t>vous la scène extraordinaire</w:t>
      </w:r>
      <w:r w:rsidR="00DC6A17">
        <w:rPr>
          <w:rFonts w:ascii="Courier New" w:hAnsi="Courier New" w:cs="Courier New"/>
          <w:sz w:val="28"/>
          <w:szCs w:val="28"/>
        </w:rPr>
        <w:t>…</w:t>
      </w:r>
      <w:r w:rsidRPr="007A5F8F">
        <w:rPr>
          <w:rFonts w:ascii="Courier New" w:hAnsi="Courier New" w:cs="Courier New"/>
          <w:sz w:val="28"/>
          <w:szCs w:val="28"/>
        </w:rPr>
        <w:t xml:space="preserve"> </w:t>
      </w:r>
    </w:p>
    <w:p w:rsidR="00DC6A17" w:rsidRDefault="00337697" w:rsidP="00DC6A17">
      <w:pPr>
        <w:ind w:firstLine="708"/>
        <w:rPr>
          <w:rFonts w:ascii="Courier New" w:hAnsi="Courier New" w:cs="Courier New"/>
          <w:sz w:val="28"/>
          <w:szCs w:val="28"/>
        </w:rPr>
      </w:pPr>
      <w:r w:rsidRPr="007A5F8F">
        <w:rPr>
          <w:rFonts w:ascii="Courier New" w:hAnsi="Courier New" w:cs="Courier New"/>
          <w:sz w:val="28"/>
          <w:szCs w:val="28"/>
        </w:rPr>
        <w:t>et tâchez de la situer dans nos termes</w:t>
      </w:r>
    </w:p>
    <w:p w:rsidR="00337697" w:rsidRPr="007A5F8F" w:rsidRDefault="00DC6A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constitue la confession publique d’ALCIBIADE. </w:t>
      </w:r>
    </w:p>
    <w:p w:rsidR="00DC6A17" w:rsidRDefault="00DC6A17" w:rsidP="00E81B9F">
      <w:pPr>
        <w:rPr>
          <w:rFonts w:ascii="Courier New" w:hAnsi="Courier New" w:cs="Courier New"/>
          <w:sz w:val="28"/>
          <w:szCs w:val="28"/>
        </w:rPr>
      </w:pPr>
    </w:p>
    <w:p w:rsidR="00DC6A17" w:rsidRDefault="00337697" w:rsidP="00E81B9F">
      <w:pPr>
        <w:rPr>
          <w:rFonts w:ascii="Courier New" w:hAnsi="Courier New" w:cs="Courier New"/>
          <w:sz w:val="28"/>
          <w:szCs w:val="28"/>
        </w:rPr>
      </w:pPr>
      <w:r w:rsidRPr="007A5F8F">
        <w:rPr>
          <w:rFonts w:ascii="Courier New" w:hAnsi="Courier New" w:cs="Courier New"/>
          <w:sz w:val="28"/>
          <w:szCs w:val="28"/>
        </w:rPr>
        <w:t xml:space="preserve">Vous devez bien sentir le poids tout à fait remarquable qui s’attache à cette action.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 xml:space="preserve">Vous devez bien sentir qu’il y a là quelque chose </w:t>
      </w:r>
    </w:p>
    <w:p w:rsidR="00EE614E" w:rsidRDefault="00337697" w:rsidP="00E81B9F">
      <w:pPr>
        <w:rPr>
          <w:rFonts w:ascii="Courier New" w:hAnsi="Courier New" w:cs="Courier New"/>
          <w:sz w:val="28"/>
          <w:szCs w:val="28"/>
        </w:rPr>
      </w:pPr>
      <w:r w:rsidRPr="007A5F8F">
        <w:rPr>
          <w:rFonts w:ascii="Courier New" w:hAnsi="Courier New" w:cs="Courier New"/>
          <w:sz w:val="28"/>
          <w:szCs w:val="28"/>
        </w:rPr>
        <w:t>qui va bien au</w:t>
      </w:r>
      <w:r w:rsidR="00454FCC">
        <w:rPr>
          <w:rFonts w:ascii="Courier New" w:hAnsi="Courier New" w:cs="Courier New"/>
          <w:sz w:val="28"/>
          <w:szCs w:val="28"/>
        </w:rPr>
        <w:t>–</w:t>
      </w:r>
      <w:r w:rsidRPr="007A5F8F">
        <w:rPr>
          <w:rFonts w:ascii="Courier New" w:hAnsi="Courier New" w:cs="Courier New"/>
          <w:sz w:val="28"/>
          <w:szCs w:val="28"/>
        </w:rPr>
        <w:t xml:space="preserve">delà d’un pur et simple </w:t>
      </w:r>
      <w:r w:rsidRPr="00EE614E">
        <w:rPr>
          <w:rFonts w:ascii="Courier New" w:hAnsi="Courier New" w:cs="Courier New"/>
          <w:i/>
        </w:rPr>
        <w:t>compte</w:t>
      </w:r>
      <w:r w:rsidR="00454FCC">
        <w:rPr>
          <w:rFonts w:ascii="Courier New" w:hAnsi="Courier New" w:cs="Courier New"/>
          <w:i/>
        </w:rPr>
        <w:t>–</w:t>
      </w:r>
      <w:r w:rsidRPr="00EE614E">
        <w:rPr>
          <w:rFonts w:ascii="Courier New" w:hAnsi="Courier New" w:cs="Courier New"/>
          <w:i/>
        </w:rPr>
        <w:t>rendu</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 qui s’est passé entre lui et SOCRATE</w:t>
      </w:r>
      <w:r w:rsidR="00DC6A17">
        <w:rPr>
          <w:rFonts w:ascii="Courier New" w:hAnsi="Courier New" w:cs="Courier New"/>
          <w:sz w:val="28"/>
          <w:szCs w:val="28"/>
        </w:rPr>
        <w:t>.</w:t>
      </w:r>
      <w:r w:rsidRPr="007A5F8F">
        <w:rPr>
          <w:rFonts w:ascii="Courier New" w:hAnsi="Courier New" w:cs="Courier New"/>
          <w:sz w:val="28"/>
          <w:szCs w:val="28"/>
        </w:rPr>
        <w:t xml:space="preserve"> </w:t>
      </w:r>
    </w:p>
    <w:p w:rsidR="00DC6A17" w:rsidRDefault="00DC6A17" w:rsidP="00E81B9F">
      <w:pPr>
        <w:rPr>
          <w:rFonts w:ascii="Courier New" w:hAnsi="Courier New" w:cs="Courier New"/>
          <w:sz w:val="28"/>
          <w:szCs w:val="28"/>
        </w:rPr>
      </w:pPr>
    </w:p>
    <w:p w:rsidR="00EE614E" w:rsidRDefault="00DC6A17" w:rsidP="00E81B9F">
      <w:pPr>
        <w:rPr>
          <w:rFonts w:ascii="Courier New" w:hAnsi="Courier New" w:cs="Courier New"/>
          <w:sz w:val="28"/>
          <w:szCs w:val="28"/>
        </w:rPr>
      </w:pPr>
      <w:r>
        <w:rPr>
          <w:rFonts w:ascii="Courier New" w:hAnsi="Courier New" w:cs="Courier New"/>
          <w:sz w:val="28"/>
          <w:szCs w:val="28"/>
        </w:rPr>
        <w:t>Ç</w:t>
      </w:r>
      <w:r w:rsidR="00337697" w:rsidRPr="007A5F8F">
        <w:rPr>
          <w:rFonts w:ascii="Courier New" w:hAnsi="Courier New" w:cs="Courier New"/>
          <w:sz w:val="28"/>
          <w:szCs w:val="28"/>
        </w:rPr>
        <w:t xml:space="preserve">a n’est pas neutre, et la preuve c’est que, </w:t>
      </w:r>
    </w:p>
    <w:p w:rsidR="00DC6A17" w:rsidRDefault="00337697" w:rsidP="00E81B9F">
      <w:pPr>
        <w:rPr>
          <w:rFonts w:ascii="Courier New" w:hAnsi="Courier New" w:cs="Courier New"/>
          <w:sz w:val="28"/>
          <w:szCs w:val="28"/>
        </w:rPr>
      </w:pPr>
      <w:r w:rsidRPr="007A5F8F">
        <w:rPr>
          <w:rFonts w:ascii="Courier New" w:hAnsi="Courier New" w:cs="Courier New"/>
          <w:sz w:val="28"/>
          <w:szCs w:val="28"/>
        </w:rPr>
        <w:t>même avant de commencer, lui</w:t>
      </w:r>
      <w:r w:rsidR="00454FCC">
        <w:rPr>
          <w:rFonts w:ascii="Courier New" w:hAnsi="Courier New" w:cs="Courier New"/>
          <w:sz w:val="28"/>
          <w:szCs w:val="28"/>
        </w:rPr>
        <w:t>–</w:t>
      </w:r>
      <w:r w:rsidRPr="007A5F8F">
        <w:rPr>
          <w:rFonts w:ascii="Courier New" w:hAnsi="Courier New" w:cs="Courier New"/>
          <w:sz w:val="28"/>
          <w:szCs w:val="28"/>
        </w:rPr>
        <w:t xml:space="preserve">même se met à l’abri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ne sais quelle invocation du secret, qui ne vise pas simplement à le protéger lui</w:t>
      </w:r>
      <w:r w:rsidR="00454FCC">
        <w:rPr>
          <w:rFonts w:ascii="Courier New" w:hAnsi="Courier New" w:cs="Courier New"/>
          <w:sz w:val="28"/>
          <w:szCs w:val="28"/>
        </w:rPr>
        <w:t>–</w:t>
      </w:r>
      <w:r w:rsidRPr="007A5F8F">
        <w:rPr>
          <w:rFonts w:ascii="Courier New" w:hAnsi="Courier New" w:cs="Courier New"/>
          <w:sz w:val="28"/>
          <w:szCs w:val="28"/>
        </w:rPr>
        <w:t xml:space="preserve">même. Il dit : </w:t>
      </w:r>
    </w:p>
    <w:p w:rsidR="00DC6A17" w:rsidRDefault="00DC6A17" w:rsidP="00E81B9F">
      <w:pPr>
        <w:rPr>
          <w:rFonts w:ascii="Courier New" w:hAnsi="Courier New" w:cs="Courier New"/>
          <w:sz w:val="28"/>
          <w:szCs w:val="28"/>
        </w:rPr>
      </w:pPr>
    </w:p>
    <w:p w:rsidR="00DC6A17" w:rsidRDefault="00337697" w:rsidP="00DC6A17">
      <w:pPr>
        <w:ind w:left="2124"/>
        <w:rPr>
          <w:i/>
        </w:rPr>
      </w:pPr>
      <w:r w:rsidRPr="007A5F8F">
        <w:rPr>
          <w:rFonts w:ascii="Courier New" w:hAnsi="Courier New" w:cs="Courier New"/>
          <w:sz w:val="28"/>
          <w:szCs w:val="28"/>
        </w:rPr>
        <w:t>« </w:t>
      </w:r>
      <w:r w:rsidRPr="00DC6A17">
        <w:rPr>
          <w:i/>
        </w:rPr>
        <w:t>Que ceux qui ne sont pas capables ni dignes d’entendre,</w:t>
      </w:r>
    </w:p>
    <w:p w:rsidR="00DC6A17" w:rsidRPr="00EE614E" w:rsidRDefault="00DC6A17" w:rsidP="00DC6A17">
      <w:pPr>
        <w:ind w:left="2124"/>
        <w:rPr>
          <w:rFonts w:ascii="Courier New" w:hAnsi="Courier New" w:cs="Courier New"/>
          <w:color w:val="C00000"/>
          <w:sz w:val="28"/>
          <w:szCs w:val="28"/>
        </w:rPr>
      </w:pPr>
      <w:r>
        <w:rPr>
          <w:i/>
        </w:rPr>
        <w:t xml:space="preserve">    </w:t>
      </w:r>
      <w:r w:rsidR="00337697" w:rsidRPr="00DC6A17">
        <w:rPr>
          <w:i/>
        </w:rPr>
        <w:t xml:space="preserve"> les esclaves qui sont là, se bouchent les oreilles !</w:t>
      </w:r>
      <w:r w:rsidR="00337697" w:rsidRPr="007A5F8F">
        <w:rPr>
          <w:rFonts w:ascii="Courier New" w:hAnsi="Courier New" w:cs="Courier New"/>
          <w:sz w:val="28"/>
          <w:szCs w:val="28"/>
        </w:rPr>
        <w:t xml:space="preserve"> » </w:t>
      </w:r>
      <w:r w:rsidR="00F564E5" w:rsidRPr="00EE614E">
        <w:rPr>
          <w:rFonts w:ascii="Garamond" w:hAnsi="Garamond" w:cs="Courier New"/>
          <w:color w:val="C00000"/>
          <w:sz w:val="20"/>
          <w:szCs w:val="20"/>
        </w:rPr>
        <w:t>[218b]</w:t>
      </w:r>
    </w:p>
    <w:p w:rsidR="00DC6A17" w:rsidRDefault="00DC6A17" w:rsidP="00E81B9F">
      <w:pPr>
        <w:rPr>
          <w:rFonts w:ascii="Courier New" w:hAnsi="Courier New" w:cs="Courier New"/>
          <w:sz w:val="28"/>
          <w:szCs w:val="28"/>
        </w:rPr>
      </w:pPr>
    </w:p>
    <w:p w:rsidR="00337697" w:rsidRPr="007A5F8F" w:rsidRDefault="00EE614E"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ar il y a des choses qu’il vaut mieux ne pas entendre quand on n’est pas à porté</w:t>
      </w:r>
      <w:r w:rsidR="00F564E5">
        <w:rPr>
          <w:rFonts w:ascii="Courier New" w:hAnsi="Courier New" w:cs="Courier New"/>
          <w:sz w:val="28"/>
          <w:szCs w:val="28"/>
        </w:rPr>
        <w:t>e</w:t>
      </w:r>
      <w:r w:rsidR="00337697" w:rsidRPr="007A5F8F">
        <w:rPr>
          <w:rFonts w:ascii="Courier New" w:hAnsi="Courier New" w:cs="Courier New"/>
          <w:sz w:val="28"/>
          <w:szCs w:val="28"/>
        </w:rPr>
        <w:t xml:space="preserve"> de les entendre.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se confesse devant qui ? </w:t>
      </w:r>
    </w:p>
    <w:p w:rsidR="00F564E5" w:rsidRDefault="00337697" w:rsidP="00E81B9F">
      <w:pPr>
        <w:rPr>
          <w:rFonts w:ascii="Courier New" w:hAnsi="Courier New" w:cs="Courier New"/>
          <w:sz w:val="28"/>
          <w:szCs w:val="28"/>
        </w:rPr>
      </w:pPr>
      <w:r w:rsidRPr="007A5F8F">
        <w:rPr>
          <w:rFonts w:ascii="Courier New" w:hAnsi="Courier New" w:cs="Courier New"/>
          <w:sz w:val="28"/>
          <w:szCs w:val="28"/>
        </w:rPr>
        <w:t xml:space="preserve">Les autres, tous les autres, ceux qui par leur </w:t>
      </w:r>
      <w:r w:rsidRPr="00F564E5">
        <w:rPr>
          <w:i/>
        </w:rPr>
        <w:t>concert</w:t>
      </w:r>
      <w:r w:rsidRPr="007A5F8F">
        <w:rPr>
          <w:rFonts w:ascii="Courier New" w:hAnsi="Courier New" w:cs="Courier New"/>
          <w:sz w:val="28"/>
          <w:szCs w:val="28"/>
        </w:rPr>
        <w:t xml:space="preserve">, leur corps, leur concile, leur pluralité,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semblent constituer, donner le plus de poids possible à ce qu’on peut appeler </w:t>
      </w:r>
      <w:r w:rsidR="00F564E5">
        <w:rPr>
          <w:rFonts w:ascii="Courier New" w:hAnsi="Courier New" w:cs="Courier New"/>
          <w:sz w:val="28"/>
          <w:szCs w:val="28"/>
        </w:rPr>
        <w:t>« </w:t>
      </w:r>
      <w:r w:rsidRPr="00F564E5">
        <w:rPr>
          <w:i/>
        </w:rPr>
        <w:t>le tribunal de l’Autre</w:t>
      </w:r>
      <w:r w:rsidR="00F564E5">
        <w:rPr>
          <w:rFonts w:ascii="Courier New" w:hAnsi="Courier New" w:cs="Courier New"/>
          <w:sz w:val="28"/>
          <w:szCs w:val="28"/>
        </w:rPr>
        <w:t> »</w:t>
      </w:r>
      <w:r w:rsidRPr="007A5F8F">
        <w:rPr>
          <w:rFonts w:ascii="Courier New" w:hAnsi="Courier New" w:cs="Courier New"/>
          <w:sz w:val="28"/>
          <w:szCs w:val="28"/>
        </w:rPr>
        <w:t xml:space="preserve">. </w:t>
      </w:r>
    </w:p>
    <w:p w:rsidR="00F564E5" w:rsidRDefault="00F564E5" w:rsidP="00E81B9F">
      <w:pPr>
        <w:rPr>
          <w:rFonts w:ascii="Courier New" w:hAnsi="Courier New" w:cs="Courier New"/>
          <w:sz w:val="28"/>
          <w:szCs w:val="28"/>
        </w:rPr>
      </w:pPr>
    </w:p>
    <w:p w:rsidR="00EE614E" w:rsidRDefault="00337697" w:rsidP="00E81B9F">
      <w:pPr>
        <w:rPr>
          <w:rFonts w:ascii="Courier New" w:hAnsi="Courier New" w:cs="Courier New"/>
          <w:sz w:val="28"/>
          <w:szCs w:val="28"/>
        </w:rPr>
      </w:pPr>
      <w:r w:rsidRPr="007A5F8F">
        <w:rPr>
          <w:rFonts w:ascii="Courier New" w:hAnsi="Courier New" w:cs="Courier New"/>
          <w:sz w:val="28"/>
          <w:szCs w:val="28"/>
        </w:rPr>
        <w:t>Et ce qui fait la valeur de la confession d’ALCIBIADE devant ce tribunal c’est un rapport</w:t>
      </w:r>
    </w:p>
    <w:p w:rsidR="00F564E5"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EE614E" w:rsidRDefault="00337697" w:rsidP="00EE614E">
      <w:pPr>
        <w:pStyle w:val="Paragraphedeliste"/>
        <w:numPr>
          <w:ilvl w:val="0"/>
          <w:numId w:val="2"/>
        </w:numPr>
        <w:rPr>
          <w:rFonts w:ascii="Courier New" w:hAnsi="Courier New" w:cs="Courier New"/>
          <w:sz w:val="28"/>
          <w:szCs w:val="28"/>
        </w:rPr>
      </w:pPr>
      <w:r w:rsidRPr="00EE614E">
        <w:rPr>
          <w:rFonts w:ascii="Courier New" w:hAnsi="Courier New" w:cs="Courier New"/>
          <w:sz w:val="28"/>
          <w:szCs w:val="28"/>
        </w:rPr>
        <w:t xml:space="preserve">où justement il a tenté de faire de SOCRATE </w:t>
      </w:r>
    </w:p>
    <w:p w:rsidR="00EE614E" w:rsidRDefault="00337697" w:rsidP="00EE614E">
      <w:pPr>
        <w:pStyle w:val="Paragraphedeliste"/>
        <w:rPr>
          <w:rFonts w:ascii="Courier New" w:hAnsi="Courier New" w:cs="Courier New"/>
          <w:sz w:val="28"/>
          <w:szCs w:val="28"/>
        </w:rPr>
      </w:pPr>
      <w:r w:rsidRPr="00EE614E">
        <w:rPr>
          <w:i/>
        </w:rPr>
        <w:t>quelque chose</w:t>
      </w:r>
      <w:r w:rsidRPr="00EE614E">
        <w:rPr>
          <w:rFonts w:ascii="Courier New" w:hAnsi="Courier New" w:cs="Courier New"/>
          <w:sz w:val="28"/>
          <w:szCs w:val="28"/>
        </w:rPr>
        <w:t xml:space="preserve"> de complètement </w:t>
      </w:r>
      <w:r w:rsidRPr="00EE614E">
        <w:rPr>
          <w:rFonts w:ascii="Courier New" w:hAnsi="Courier New" w:cs="Courier New"/>
          <w:i/>
        </w:rPr>
        <w:t>subordonné</w:t>
      </w:r>
      <w:r w:rsidRPr="00EE614E">
        <w:rPr>
          <w:rFonts w:ascii="Courier New" w:hAnsi="Courier New" w:cs="Courier New"/>
          <w:sz w:val="28"/>
          <w:szCs w:val="28"/>
        </w:rPr>
        <w:t xml:space="preserve">, </w:t>
      </w:r>
      <w:r w:rsidRPr="00EE614E">
        <w:rPr>
          <w:rFonts w:ascii="Courier New" w:hAnsi="Courier New" w:cs="Courier New"/>
          <w:i/>
        </w:rPr>
        <w:t>soumis</w:t>
      </w:r>
      <w:r w:rsidRPr="00EE614E">
        <w:rPr>
          <w:rFonts w:ascii="Courier New" w:hAnsi="Courier New" w:cs="Courier New"/>
          <w:sz w:val="28"/>
          <w:szCs w:val="28"/>
        </w:rPr>
        <w:t xml:space="preserve"> à </w:t>
      </w:r>
      <w:r w:rsidR="00EE614E">
        <w:rPr>
          <w:rFonts w:ascii="Courier New" w:hAnsi="Courier New" w:cs="Courier New"/>
          <w:sz w:val="28"/>
          <w:szCs w:val="28"/>
        </w:rPr>
        <w:t xml:space="preserve">               </w:t>
      </w:r>
      <w:r w:rsidRPr="00EE614E">
        <w:rPr>
          <w:rFonts w:ascii="Courier New" w:hAnsi="Courier New" w:cs="Courier New"/>
          <w:sz w:val="28"/>
          <w:szCs w:val="28"/>
        </w:rPr>
        <w:t xml:space="preserve">une autre valeur que celle du rapport de </w:t>
      </w:r>
      <w:r w:rsidRPr="00EE614E">
        <w:rPr>
          <w:i/>
        </w:rPr>
        <w:t>sujet à sujet</w:t>
      </w:r>
      <w:r w:rsidRPr="00EE614E">
        <w:rPr>
          <w:rFonts w:ascii="Courier New" w:hAnsi="Courier New" w:cs="Courier New"/>
          <w:sz w:val="28"/>
          <w:szCs w:val="28"/>
        </w:rPr>
        <w:t>,</w:t>
      </w:r>
    </w:p>
    <w:p w:rsidR="00337697" w:rsidRPr="00EE614E" w:rsidRDefault="00337697" w:rsidP="00EE614E">
      <w:pPr>
        <w:pStyle w:val="Paragraphedeliste"/>
        <w:rPr>
          <w:rFonts w:ascii="Courier New" w:hAnsi="Courier New" w:cs="Courier New"/>
          <w:sz w:val="28"/>
          <w:szCs w:val="28"/>
        </w:rPr>
      </w:pPr>
      <w:r w:rsidRPr="00EE614E">
        <w:rPr>
          <w:rFonts w:ascii="Courier New" w:hAnsi="Courier New" w:cs="Courier New"/>
          <w:sz w:val="28"/>
          <w:szCs w:val="28"/>
        </w:rPr>
        <w:t xml:space="preserve"> </w:t>
      </w:r>
    </w:p>
    <w:p w:rsidR="00EE614E" w:rsidRDefault="00337697" w:rsidP="00EE614E">
      <w:pPr>
        <w:pStyle w:val="Paragraphedeliste"/>
        <w:numPr>
          <w:ilvl w:val="0"/>
          <w:numId w:val="2"/>
        </w:numPr>
        <w:rPr>
          <w:rFonts w:ascii="Courier New" w:hAnsi="Courier New" w:cs="Courier New"/>
          <w:sz w:val="28"/>
          <w:szCs w:val="28"/>
        </w:rPr>
      </w:pPr>
      <w:r w:rsidRPr="00EE614E">
        <w:rPr>
          <w:rFonts w:ascii="Courier New" w:hAnsi="Courier New" w:cs="Courier New"/>
          <w:sz w:val="28"/>
          <w:szCs w:val="28"/>
        </w:rPr>
        <w:t>où il a, vis</w:t>
      </w:r>
      <w:r w:rsidR="00454FCC">
        <w:rPr>
          <w:rFonts w:ascii="Courier New" w:hAnsi="Courier New" w:cs="Courier New"/>
          <w:sz w:val="28"/>
          <w:szCs w:val="28"/>
        </w:rPr>
        <w:t>–</w:t>
      </w:r>
      <w:r w:rsidRPr="00EE614E">
        <w:rPr>
          <w:rFonts w:ascii="Courier New" w:hAnsi="Courier New" w:cs="Courier New"/>
          <w:sz w:val="28"/>
          <w:szCs w:val="28"/>
        </w:rPr>
        <w:t>à</w:t>
      </w:r>
      <w:r w:rsidR="00454FCC">
        <w:rPr>
          <w:rFonts w:ascii="Courier New" w:hAnsi="Courier New" w:cs="Courier New"/>
          <w:sz w:val="28"/>
          <w:szCs w:val="28"/>
        </w:rPr>
        <w:t>–</w:t>
      </w:r>
      <w:r w:rsidRPr="00EE614E">
        <w:rPr>
          <w:rFonts w:ascii="Courier New" w:hAnsi="Courier New" w:cs="Courier New"/>
          <w:sz w:val="28"/>
          <w:szCs w:val="28"/>
        </w:rPr>
        <w:t xml:space="preserve">vis de SOCRATE, manifesté </w:t>
      </w:r>
      <w:r w:rsidR="009823CF">
        <w:rPr>
          <w:rFonts w:ascii="Courier New" w:hAnsi="Courier New" w:cs="Courier New"/>
          <w:sz w:val="28"/>
          <w:szCs w:val="28"/>
        </w:rPr>
        <w:t xml:space="preserve">                      </w:t>
      </w:r>
      <w:r w:rsidRPr="00EE614E">
        <w:rPr>
          <w:rFonts w:ascii="Courier New" w:hAnsi="Courier New" w:cs="Courier New"/>
          <w:sz w:val="28"/>
          <w:szCs w:val="28"/>
        </w:rPr>
        <w:t>une tentative de séduction,</w:t>
      </w:r>
    </w:p>
    <w:p w:rsidR="00337697" w:rsidRPr="00EE614E" w:rsidRDefault="00337697" w:rsidP="00EE614E">
      <w:pPr>
        <w:pStyle w:val="Paragraphedeliste"/>
        <w:rPr>
          <w:rFonts w:ascii="Courier New" w:hAnsi="Courier New" w:cs="Courier New"/>
          <w:sz w:val="28"/>
          <w:szCs w:val="28"/>
        </w:rPr>
      </w:pPr>
      <w:r w:rsidRPr="00EE614E">
        <w:rPr>
          <w:rFonts w:ascii="Courier New" w:hAnsi="Courier New" w:cs="Courier New"/>
          <w:sz w:val="28"/>
          <w:szCs w:val="28"/>
        </w:rPr>
        <w:t xml:space="preserve"> </w:t>
      </w:r>
    </w:p>
    <w:p w:rsidR="00337697" w:rsidRPr="007A5F8F" w:rsidRDefault="00337697" w:rsidP="00EE614E">
      <w:pPr>
        <w:pStyle w:val="Corpsdetexte"/>
        <w:numPr>
          <w:ilvl w:val="0"/>
          <w:numId w:val="2"/>
        </w:numPr>
        <w:rPr>
          <w:sz w:val="28"/>
          <w:szCs w:val="28"/>
        </w:rPr>
      </w:pPr>
      <w:r w:rsidRPr="00F564E5">
        <w:rPr>
          <w:b w:val="0"/>
          <w:sz w:val="28"/>
          <w:szCs w:val="28"/>
        </w:rPr>
        <w:t>où ce qu’il a voulu faire de SOCRATE, et de la façon la plus avouée, c’est quelqu’un d’</w:t>
      </w:r>
      <w:r w:rsidRPr="00F564E5">
        <w:rPr>
          <w:rFonts w:ascii="Times New Roman" w:hAnsi="Times New Roman" w:cs="Times New Roman"/>
          <w:b w:val="0"/>
          <w:i/>
        </w:rPr>
        <w:t>instrumental</w:t>
      </w:r>
      <w:r w:rsidRPr="00F564E5">
        <w:rPr>
          <w:b w:val="0"/>
          <w:sz w:val="28"/>
          <w:szCs w:val="28"/>
        </w:rPr>
        <w:t>, de subordonné</w:t>
      </w:r>
      <w:r w:rsidR="00F564E5" w:rsidRPr="00F564E5">
        <w:rPr>
          <w:b w:val="0"/>
          <w:sz w:val="28"/>
          <w:szCs w:val="28"/>
        </w:rPr>
        <w:t xml:space="preserve"> </w:t>
      </w:r>
      <w:r w:rsidR="00454FCC">
        <w:rPr>
          <w:b w:val="0"/>
          <w:sz w:val="28"/>
          <w:szCs w:val="28"/>
        </w:rPr>
        <w:t>–</w:t>
      </w:r>
      <w:r w:rsidRPr="00F564E5">
        <w:rPr>
          <w:b w:val="0"/>
          <w:sz w:val="28"/>
          <w:szCs w:val="28"/>
        </w:rPr>
        <w:t xml:space="preserve"> à quoi ?</w:t>
      </w:r>
      <w:r w:rsidR="00F564E5" w:rsidRPr="00F564E5">
        <w:rPr>
          <w:b w:val="0"/>
          <w:sz w:val="28"/>
          <w:szCs w:val="28"/>
        </w:rPr>
        <w:t xml:space="preserve"> </w:t>
      </w:r>
      <w:r w:rsidR="00454FCC">
        <w:rPr>
          <w:b w:val="0"/>
          <w:sz w:val="28"/>
          <w:szCs w:val="28"/>
        </w:rPr>
        <w:t>–</w:t>
      </w:r>
      <w:r w:rsidRPr="00F564E5">
        <w:rPr>
          <w:b w:val="0"/>
          <w:sz w:val="28"/>
          <w:szCs w:val="28"/>
        </w:rPr>
        <w:t xml:space="preserve"> à </w:t>
      </w:r>
      <w:r w:rsidRPr="00F564E5">
        <w:rPr>
          <w:rFonts w:ascii="Times New Roman" w:hAnsi="Times New Roman" w:cs="Times New Roman"/>
          <w:b w:val="0"/>
          <w:i/>
        </w:rPr>
        <w:t>l’objet de son désir</w:t>
      </w:r>
      <w:r w:rsidRPr="00F564E5">
        <w:rPr>
          <w:b w:val="0"/>
          <w:sz w:val="28"/>
          <w:szCs w:val="28"/>
        </w:rPr>
        <w:t xml:space="preserve"> à lui ALCIBIADE, qui est </w:t>
      </w:r>
      <w:r w:rsidR="00F564E5" w:rsidRPr="00F564E5">
        <w:rPr>
          <w:rFonts w:ascii="Palatino Linotype" w:hAnsi="Palatino Linotype"/>
          <w:b w:val="0"/>
          <w:color w:val="0000CC"/>
          <w:sz w:val="28"/>
          <w:szCs w:val="28"/>
        </w:rPr>
        <w:t>ἄγαλμα</w:t>
      </w:r>
      <w:r w:rsidR="00F564E5" w:rsidRPr="00F564E5">
        <w:rPr>
          <w:rFonts w:ascii="Palatino Linotype" w:hAnsi="Palatino Linotype"/>
          <w:b w:val="0"/>
          <w:sz w:val="28"/>
          <w:szCs w:val="28"/>
        </w:rPr>
        <w:t xml:space="preserve"> </w:t>
      </w:r>
      <w:r w:rsidR="00F564E5" w:rsidRPr="00F564E5">
        <w:rPr>
          <w:rFonts w:ascii="Garamond" w:hAnsi="Garamond"/>
          <w:b w:val="0"/>
          <w:sz w:val="20"/>
        </w:rPr>
        <w:t>[agalma]</w:t>
      </w:r>
      <w:r w:rsidR="00F564E5">
        <w:rPr>
          <w:rFonts w:ascii="Garamond" w:hAnsi="Garamond"/>
          <w:b w:val="0"/>
          <w:sz w:val="20"/>
        </w:rPr>
        <w:t xml:space="preserve">, </w:t>
      </w:r>
      <w:r w:rsidRPr="007A5F8F">
        <w:rPr>
          <w:i/>
          <w:sz w:val="28"/>
          <w:szCs w:val="28"/>
        </w:rPr>
        <w:t xml:space="preserve"> </w:t>
      </w:r>
      <w:r w:rsidRPr="00F564E5">
        <w:rPr>
          <w:b w:val="0"/>
          <w:sz w:val="28"/>
          <w:szCs w:val="28"/>
        </w:rPr>
        <w:t>le bon objet</w:t>
      </w:r>
      <w:r w:rsidRPr="007A5F8F">
        <w:rPr>
          <w:sz w:val="28"/>
          <w:szCs w:val="28"/>
        </w:rPr>
        <w:t xml:space="preserve">. </w:t>
      </w:r>
    </w:p>
    <w:p w:rsidR="00F564E5" w:rsidRDefault="00337697" w:rsidP="00E81B9F">
      <w:pPr>
        <w:pStyle w:val="Corpsdetexte"/>
        <w:rPr>
          <w:b w:val="0"/>
          <w:bCs w:val="0"/>
          <w:sz w:val="28"/>
          <w:szCs w:val="28"/>
        </w:rPr>
      </w:pPr>
      <w:r w:rsidRPr="007A5F8F">
        <w:rPr>
          <w:b w:val="0"/>
          <w:bCs w:val="0"/>
          <w:sz w:val="28"/>
          <w:szCs w:val="28"/>
        </w:rPr>
        <w:lastRenderedPageBreak/>
        <w:t>Et je dirai plus, comment ne pas reconnaître</w:t>
      </w:r>
      <w:r w:rsidR="00F564E5">
        <w:rPr>
          <w:b w:val="0"/>
          <w:bCs w:val="0"/>
          <w:sz w:val="28"/>
          <w:szCs w:val="28"/>
        </w:rPr>
        <w:t xml:space="preserve"> </w:t>
      </w:r>
      <w:r w:rsidR="00454FCC">
        <w:rPr>
          <w:b w:val="0"/>
          <w:bCs w:val="0"/>
          <w:sz w:val="28"/>
          <w:szCs w:val="28"/>
        </w:rPr>
        <w:t>–</w:t>
      </w:r>
      <w:r w:rsidRPr="007A5F8F">
        <w:rPr>
          <w:b w:val="0"/>
          <w:bCs w:val="0"/>
          <w:sz w:val="28"/>
          <w:szCs w:val="28"/>
        </w:rPr>
        <w:t xml:space="preserve"> nous analystes</w:t>
      </w:r>
      <w:r w:rsidR="00F564E5">
        <w:rPr>
          <w:b w:val="0"/>
          <w:bCs w:val="0"/>
          <w:sz w:val="28"/>
          <w:szCs w:val="28"/>
        </w:rPr>
        <w:t xml:space="preserve"> </w:t>
      </w:r>
      <w:r w:rsidR="00454FCC">
        <w:rPr>
          <w:b w:val="0"/>
          <w:bCs w:val="0"/>
          <w:sz w:val="28"/>
          <w:szCs w:val="28"/>
        </w:rPr>
        <w:t>–</w:t>
      </w:r>
      <w:r w:rsidRPr="007A5F8F">
        <w:rPr>
          <w:b w:val="0"/>
          <w:bCs w:val="0"/>
          <w:sz w:val="28"/>
          <w:szCs w:val="28"/>
        </w:rPr>
        <w:t xml:space="preserve"> ce dont il s’agit</w:t>
      </w:r>
      <w:r w:rsidR="00F564E5">
        <w:rPr>
          <w:b w:val="0"/>
          <w:bCs w:val="0"/>
          <w:sz w:val="28"/>
          <w:szCs w:val="28"/>
        </w:rPr>
        <w:t>,</w:t>
      </w:r>
      <w:r w:rsidRPr="007A5F8F">
        <w:rPr>
          <w:b w:val="0"/>
          <w:bCs w:val="0"/>
          <w:sz w:val="28"/>
          <w:szCs w:val="28"/>
        </w:rPr>
        <w:t xml:space="preserve"> parce que c’est dit </w:t>
      </w:r>
    </w:p>
    <w:p w:rsidR="00337697" w:rsidRPr="007A5F8F" w:rsidRDefault="00337697" w:rsidP="00E81B9F">
      <w:pPr>
        <w:pStyle w:val="Corpsdetexte"/>
        <w:rPr>
          <w:b w:val="0"/>
          <w:bCs w:val="0"/>
          <w:sz w:val="28"/>
          <w:szCs w:val="28"/>
        </w:rPr>
      </w:pPr>
      <w:r w:rsidRPr="007A5F8F">
        <w:rPr>
          <w:b w:val="0"/>
          <w:bCs w:val="0"/>
          <w:sz w:val="28"/>
          <w:szCs w:val="28"/>
        </w:rPr>
        <w:t xml:space="preserve">en clair : c’est le </w:t>
      </w:r>
      <w:r w:rsidRPr="009823CF">
        <w:rPr>
          <w:rFonts w:ascii="Times New Roman" w:hAnsi="Times New Roman" w:cs="Times New Roman"/>
          <w:b w:val="0"/>
          <w:bCs w:val="0"/>
          <w:i/>
        </w:rPr>
        <w:t>bon objet</w:t>
      </w:r>
      <w:r w:rsidRPr="007A5F8F">
        <w:rPr>
          <w:b w:val="0"/>
          <w:bCs w:val="0"/>
          <w:sz w:val="28"/>
          <w:szCs w:val="28"/>
        </w:rPr>
        <w:t xml:space="preserve"> qu’il a dans le ventre.</w:t>
      </w:r>
    </w:p>
    <w:p w:rsidR="00F564E5" w:rsidRDefault="00F564E5" w:rsidP="00E81B9F">
      <w:pPr>
        <w:rPr>
          <w:rFonts w:ascii="Courier New" w:hAnsi="Courier New" w:cs="Courier New"/>
          <w:sz w:val="28"/>
          <w:szCs w:val="28"/>
        </w:rPr>
      </w:pPr>
    </w:p>
    <w:p w:rsidR="00F564E5" w:rsidRDefault="00337697" w:rsidP="00E81B9F">
      <w:pPr>
        <w:rPr>
          <w:rFonts w:ascii="Courier New" w:hAnsi="Courier New" w:cs="Courier New"/>
          <w:sz w:val="28"/>
          <w:szCs w:val="28"/>
        </w:rPr>
      </w:pPr>
      <w:r w:rsidRPr="007A5F8F">
        <w:rPr>
          <w:rFonts w:ascii="Courier New" w:hAnsi="Courier New" w:cs="Courier New"/>
          <w:sz w:val="28"/>
          <w:szCs w:val="28"/>
        </w:rPr>
        <w:t xml:space="preserve">SOCRATE n’est plus là que l’enveloppe de ce qui est l’objet du désir.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Et c’est pour bien marquer qu’il n’est que cette enveloppe, c’est pour cela qu’il a voulu manifester</w:t>
      </w:r>
      <w:r w:rsidR="009823CF">
        <w:rPr>
          <w:rFonts w:ascii="Courier New" w:hAnsi="Courier New" w:cs="Courier New"/>
          <w:sz w:val="28"/>
          <w:szCs w:val="28"/>
        </w:rPr>
        <w:t> :</w:t>
      </w:r>
      <w:r w:rsidRPr="007A5F8F">
        <w:rPr>
          <w:rFonts w:ascii="Courier New" w:hAnsi="Courier New" w:cs="Courier New"/>
          <w:sz w:val="28"/>
          <w:szCs w:val="28"/>
        </w:rPr>
        <w:t xml:space="preserve"> </w:t>
      </w:r>
    </w:p>
    <w:p w:rsidR="009823CF" w:rsidRDefault="00337697" w:rsidP="009823CF">
      <w:pPr>
        <w:pStyle w:val="Paragraphedeliste"/>
        <w:numPr>
          <w:ilvl w:val="0"/>
          <w:numId w:val="2"/>
        </w:numPr>
        <w:rPr>
          <w:rFonts w:ascii="Courier New" w:hAnsi="Courier New" w:cs="Courier New"/>
          <w:sz w:val="28"/>
          <w:szCs w:val="28"/>
        </w:rPr>
      </w:pPr>
      <w:r w:rsidRPr="009823CF">
        <w:rPr>
          <w:rFonts w:ascii="Courier New" w:hAnsi="Courier New" w:cs="Courier New"/>
          <w:sz w:val="28"/>
          <w:szCs w:val="28"/>
        </w:rPr>
        <w:t>que SOCRATE est</w:t>
      </w:r>
      <w:r w:rsidR="009823CF" w:rsidRPr="009823CF">
        <w:rPr>
          <w:rFonts w:ascii="Courier New" w:hAnsi="Courier New" w:cs="Courier New"/>
          <w:sz w:val="28"/>
          <w:szCs w:val="28"/>
        </w:rPr>
        <w:t>,</w:t>
      </w:r>
      <w:r w:rsidR="00F564E5" w:rsidRPr="009823CF">
        <w:rPr>
          <w:rFonts w:ascii="Courier New" w:hAnsi="Courier New" w:cs="Courier New"/>
          <w:sz w:val="28"/>
          <w:szCs w:val="28"/>
        </w:rPr>
        <w:t xml:space="preserve"> </w:t>
      </w:r>
      <w:r w:rsidRPr="009823CF">
        <w:rPr>
          <w:rFonts w:ascii="Courier New" w:hAnsi="Courier New" w:cs="Courier New"/>
          <w:sz w:val="28"/>
          <w:szCs w:val="28"/>
        </w:rPr>
        <w:t>par rapport à lui</w:t>
      </w:r>
      <w:r w:rsidR="009823CF" w:rsidRPr="009823CF">
        <w:rPr>
          <w:rFonts w:ascii="Courier New" w:hAnsi="Courier New" w:cs="Courier New"/>
          <w:sz w:val="28"/>
          <w:szCs w:val="28"/>
        </w:rPr>
        <w:t>,</w:t>
      </w:r>
      <w:r w:rsidRPr="009823CF">
        <w:rPr>
          <w:rFonts w:ascii="Courier New" w:hAnsi="Courier New" w:cs="Courier New"/>
          <w:sz w:val="28"/>
          <w:szCs w:val="28"/>
        </w:rPr>
        <w:t xml:space="preserve"> </w:t>
      </w:r>
      <w:r w:rsidRPr="00FC190D">
        <w:rPr>
          <w:i/>
        </w:rPr>
        <w:t xml:space="preserve">le serf du </w:t>
      </w:r>
      <w:r w:rsidRPr="00FC190D">
        <w:rPr>
          <w:i/>
          <w:color w:val="0000CC"/>
        </w:rPr>
        <w:t>désir</w:t>
      </w:r>
      <w:r w:rsidRPr="009823CF">
        <w:rPr>
          <w:rFonts w:ascii="Courier New" w:hAnsi="Courier New" w:cs="Courier New"/>
          <w:sz w:val="28"/>
          <w:szCs w:val="28"/>
        </w:rPr>
        <w:t xml:space="preserve">, </w:t>
      </w:r>
    </w:p>
    <w:p w:rsidR="009823CF" w:rsidRDefault="00337697" w:rsidP="00F564E5">
      <w:pPr>
        <w:pStyle w:val="Paragraphedeliste"/>
        <w:numPr>
          <w:ilvl w:val="0"/>
          <w:numId w:val="2"/>
        </w:numPr>
        <w:rPr>
          <w:rFonts w:ascii="Courier New" w:hAnsi="Courier New" w:cs="Courier New"/>
          <w:sz w:val="28"/>
          <w:szCs w:val="28"/>
        </w:rPr>
      </w:pPr>
      <w:r w:rsidRPr="009823CF">
        <w:rPr>
          <w:rFonts w:ascii="Courier New" w:hAnsi="Courier New" w:cs="Courier New"/>
          <w:sz w:val="28"/>
          <w:szCs w:val="28"/>
        </w:rPr>
        <w:t xml:space="preserve">que SOCRATE lui est asservi par le désir, </w:t>
      </w:r>
    </w:p>
    <w:p w:rsidR="00337697" w:rsidRPr="009823CF" w:rsidRDefault="00337697" w:rsidP="00F564E5">
      <w:pPr>
        <w:pStyle w:val="Paragraphedeliste"/>
        <w:numPr>
          <w:ilvl w:val="0"/>
          <w:numId w:val="2"/>
        </w:numPr>
        <w:rPr>
          <w:rFonts w:ascii="Courier New" w:hAnsi="Courier New" w:cs="Courier New"/>
          <w:sz w:val="28"/>
          <w:szCs w:val="28"/>
        </w:rPr>
      </w:pPr>
      <w:r w:rsidRPr="009823CF">
        <w:rPr>
          <w:rFonts w:ascii="Courier New" w:hAnsi="Courier New" w:cs="Courier New"/>
          <w:sz w:val="28"/>
          <w:szCs w:val="28"/>
        </w:rPr>
        <w:t>et que le désir de SOCRATE, encore qu’il le connût, il a voulu le voir se manifester dans son signe pour savoir que l’autre objet,</w:t>
      </w:r>
      <w:r w:rsidRPr="009823CF">
        <w:rPr>
          <w:sz w:val="28"/>
          <w:szCs w:val="28"/>
        </w:rPr>
        <w:t xml:space="preserve"> </w:t>
      </w:r>
      <w:r w:rsidR="00F564E5" w:rsidRPr="009823CF">
        <w:rPr>
          <w:rFonts w:ascii="Palatino Linotype" w:hAnsi="Palatino Linotype"/>
          <w:color w:val="0000CC"/>
          <w:sz w:val="28"/>
          <w:szCs w:val="28"/>
        </w:rPr>
        <w:t>ἄγαλμα</w:t>
      </w:r>
      <w:r w:rsidR="00F564E5" w:rsidRPr="009823CF">
        <w:rPr>
          <w:rFonts w:ascii="Palatino Linotype" w:hAnsi="Palatino Linotype"/>
          <w:sz w:val="28"/>
          <w:szCs w:val="28"/>
        </w:rPr>
        <w:t xml:space="preserve"> </w:t>
      </w:r>
      <w:r w:rsidR="00F564E5" w:rsidRPr="009823CF">
        <w:rPr>
          <w:rFonts w:ascii="Garamond" w:hAnsi="Garamond"/>
          <w:sz w:val="20"/>
        </w:rPr>
        <w:t xml:space="preserve">[agalma], </w:t>
      </w:r>
      <w:r w:rsidRPr="009823CF">
        <w:rPr>
          <w:i/>
          <w:sz w:val="28"/>
          <w:szCs w:val="28"/>
        </w:rPr>
        <w:t xml:space="preserve"> </w:t>
      </w:r>
      <w:r w:rsidRPr="009823CF">
        <w:rPr>
          <w:rFonts w:ascii="Courier New" w:hAnsi="Courier New" w:cs="Courier New"/>
          <w:sz w:val="28"/>
          <w:szCs w:val="28"/>
        </w:rPr>
        <w:t>était</w:t>
      </w:r>
      <w:r w:rsidRPr="009823CF">
        <w:rPr>
          <w:sz w:val="28"/>
          <w:szCs w:val="28"/>
        </w:rPr>
        <w:t xml:space="preserve"> </w:t>
      </w:r>
      <w:r w:rsidRPr="009823CF">
        <w:rPr>
          <w:i/>
        </w:rPr>
        <w:t>à sa merci</w:t>
      </w:r>
      <w:r w:rsidRPr="009823CF">
        <w:rPr>
          <w:sz w:val="28"/>
          <w:szCs w:val="28"/>
        </w:rPr>
        <w:t>.</w:t>
      </w:r>
    </w:p>
    <w:p w:rsidR="00F564E5" w:rsidRDefault="00F564E5" w:rsidP="00E81B9F">
      <w:pPr>
        <w:pStyle w:val="Corpsdetexte2"/>
        <w:rPr>
          <w:sz w:val="28"/>
          <w:szCs w:val="28"/>
        </w:rPr>
      </w:pPr>
    </w:p>
    <w:p w:rsidR="00F564E5" w:rsidRDefault="00337697" w:rsidP="00E81B9F">
      <w:pPr>
        <w:pStyle w:val="Corpsdetexte2"/>
        <w:rPr>
          <w:sz w:val="28"/>
          <w:szCs w:val="28"/>
        </w:rPr>
      </w:pPr>
      <w:r w:rsidRPr="007A5F8F">
        <w:rPr>
          <w:sz w:val="28"/>
          <w:szCs w:val="28"/>
        </w:rPr>
        <w:t xml:space="preserve">Or pour ALCIBIADE c’est justement d’avoir échoué </w:t>
      </w:r>
    </w:p>
    <w:p w:rsidR="00F564E5" w:rsidRDefault="00337697" w:rsidP="00E81B9F">
      <w:pPr>
        <w:pStyle w:val="Corpsdetexte2"/>
        <w:rPr>
          <w:sz w:val="28"/>
          <w:szCs w:val="28"/>
        </w:rPr>
      </w:pPr>
      <w:r w:rsidRPr="007A5F8F">
        <w:rPr>
          <w:sz w:val="28"/>
          <w:szCs w:val="28"/>
        </w:rPr>
        <w:t>dans cette entreprise qui le couvre de honte</w:t>
      </w:r>
      <w:r w:rsidR="00F564E5">
        <w:rPr>
          <w:sz w:val="28"/>
          <w:szCs w:val="28"/>
        </w:rPr>
        <w:t>,</w:t>
      </w:r>
      <w:r w:rsidRPr="007A5F8F">
        <w:rPr>
          <w:sz w:val="28"/>
          <w:szCs w:val="28"/>
        </w:rPr>
        <w:t xml:space="preserve"> </w:t>
      </w:r>
    </w:p>
    <w:p w:rsidR="00337697" w:rsidRPr="007A5F8F" w:rsidRDefault="00337697" w:rsidP="00E81B9F">
      <w:pPr>
        <w:pStyle w:val="Corpsdetexte2"/>
        <w:rPr>
          <w:sz w:val="28"/>
          <w:szCs w:val="28"/>
        </w:rPr>
      </w:pPr>
      <w:r w:rsidRPr="007A5F8F">
        <w:rPr>
          <w:sz w:val="28"/>
          <w:szCs w:val="28"/>
        </w:rPr>
        <w:t xml:space="preserve">et fait de sa </w:t>
      </w:r>
      <w:r w:rsidRPr="00F564E5">
        <w:rPr>
          <w:rFonts w:ascii="Times New Roman" w:hAnsi="Times New Roman" w:cs="Times New Roman"/>
          <w:i/>
          <w:szCs w:val="24"/>
        </w:rPr>
        <w:t>confession</w:t>
      </w:r>
      <w:r w:rsidRPr="007A5F8F">
        <w:rPr>
          <w:sz w:val="28"/>
          <w:szCs w:val="28"/>
        </w:rPr>
        <w:t xml:space="preserve"> quelque chose d’aussi chargé.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le démon de l’</w:t>
      </w:r>
      <w:r w:rsidR="00DE06EF" w:rsidRPr="00DE06EF">
        <w:rPr>
          <w:rFonts w:ascii="Palatino Linotype" w:hAnsi="Palatino Linotype" w:cs="Courier New"/>
          <w:color w:val="0000CC"/>
          <w:sz w:val="28"/>
          <w:szCs w:val="28"/>
        </w:rPr>
        <w:t>Αίδώς</w:t>
      </w:r>
      <w:r w:rsidR="00DE06EF">
        <w:rPr>
          <w:rFonts w:ascii="Garamond" w:hAnsi="Garamond"/>
          <w:sz w:val="20"/>
          <w:szCs w:val="20"/>
        </w:rPr>
        <w:t xml:space="preserve"> </w:t>
      </w:r>
      <w:r w:rsidRPr="00DE06EF">
        <w:rPr>
          <w:rFonts w:ascii="Garamond" w:hAnsi="Garamond"/>
          <w:sz w:val="20"/>
          <w:szCs w:val="20"/>
        </w:rPr>
        <w:t>[</w:t>
      </w:r>
      <w:r w:rsidRPr="00DE06EF">
        <w:rPr>
          <w:rFonts w:ascii="Garamond" w:hAnsi="Garamond"/>
          <w:iCs/>
          <w:sz w:val="20"/>
          <w:szCs w:val="20"/>
        </w:rPr>
        <w:t>Aidôs]</w:t>
      </w:r>
      <w:r w:rsidRPr="007A5F8F">
        <w:rPr>
          <w:iCs/>
          <w:sz w:val="28"/>
          <w:szCs w:val="28"/>
        </w:rPr>
        <w:t>,</w:t>
      </w:r>
      <w:r w:rsidRPr="007A5F8F">
        <w:rPr>
          <w:i/>
          <w:sz w:val="28"/>
          <w:szCs w:val="28"/>
        </w:rPr>
        <w:t xml:space="preserve"> </w:t>
      </w:r>
      <w:r w:rsidRPr="007A5F8F">
        <w:rPr>
          <w:rFonts w:ascii="Courier New" w:hAnsi="Courier New" w:cs="Courier New"/>
          <w:sz w:val="28"/>
          <w:szCs w:val="28"/>
        </w:rPr>
        <w:t xml:space="preserve">de la </w:t>
      </w:r>
      <w:r w:rsidRPr="00DE06EF">
        <w:rPr>
          <w:i/>
        </w:rPr>
        <w:t>Pudeur</w:t>
      </w:r>
      <w:r w:rsidRPr="007A5F8F">
        <w:rPr>
          <w:rFonts w:ascii="Courier New" w:hAnsi="Courier New" w:cs="Courier New"/>
          <w:i/>
          <w:sz w:val="28"/>
          <w:szCs w:val="28"/>
        </w:rPr>
        <w:t xml:space="preserve">, </w:t>
      </w:r>
      <w:r w:rsidRPr="007A5F8F">
        <w:rPr>
          <w:rFonts w:ascii="Courier New" w:hAnsi="Courier New" w:cs="Courier New"/>
          <w:sz w:val="28"/>
          <w:szCs w:val="28"/>
        </w:rPr>
        <w:t>dont j’ai fait état devant vous en son temps à ce propos</w:t>
      </w:r>
      <w:r w:rsidRPr="007A5F8F">
        <w:rPr>
          <w:rStyle w:val="Caractredenotedebasdepage"/>
          <w:b/>
          <w:bCs/>
          <w:color w:val="FF3300"/>
          <w:sz w:val="28"/>
          <w:szCs w:val="28"/>
        </w:rPr>
        <w:footnoteReference w:id="171"/>
      </w:r>
      <w:r w:rsidRPr="007A5F8F">
        <w:rPr>
          <w:rFonts w:ascii="Courier New" w:hAnsi="Courier New" w:cs="Courier New"/>
          <w:sz w:val="28"/>
          <w:szCs w:val="28"/>
        </w:rPr>
        <w:t xml:space="preserve">, est ici ce qui intervient, c’est cela qui est violé. </w:t>
      </w:r>
    </w:p>
    <w:p w:rsidR="00FC190D" w:rsidRDefault="00FC190D" w:rsidP="00E81B9F">
      <w:pPr>
        <w:rPr>
          <w:rFonts w:ascii="Courier New" w:hAnsi="Courier New" w:cs="Courier New"/>
          <w:sz w:val="28"/>
          <w:szCs w:val="28"/>
        </w:rPr>
      </w:pPr>
    </w:p>
    <w:p w:rsidR="00DE06EF" w:rsidRDefault="00337697" w:rsidP="00E81B9F">
      <w:pPr>
        <w:rPr>
          <w:i/>
          <w:color w:val="0000CC"/>
        </w:rPr>
      </w:pPr>
      <w:r w:rsidRPr="007A5F8F">
        <w:rPr>
          <w:rFonts w:ascii="Courier New" w:hAnsi="Courier New" w:cs="Courier New"/>
          <w:sz w:val="28"/>
          <w:szCs w:val="28"/>
        </w:rPr>
        <w:t xml:space="preserve">C’est que devant tous est dévoilé dans son trait, dans son secret, le plus choquant, le dernier ressort du désir, ce quelque chose qui oblige toujours plus ou moins dans l’amour à le dissimuler, </w:t>
      </w:r>
      <w:r w:rsidRPr="00DE06EF">
        <w:rPr>
          <w:i/>
          <w:color w:val="0000CC"/>
        </w:rPr>
        <w:t xml:space="preserve">c’est que sa visée </w:t>
      </w:r>
    </w:p>
    <w:p w:rsidR="00337697" w:rsidRPr="007A5F8F" w:rsidRDefault="00337697" w:rsidP="00E81B9F">
      <w:pPr>
        <w:rPr>
          <w:rFonts w:ascii="Courier New" w:hAnsi="Courier New" w:cs="Courier New"/>
          <w:sz w:val="28"/>
          <w:szCs w:val="28"/>
        </w:rPr>
      </w:pPr>
      <w:r w:rsidRPr="00DE06EF">
        <w:rPr>
          <w:i/>
          <w:color w:val="0000CC"/>
        </w:rPr>
        <w:t>c’est cette chute de l’Autre (grand A) en autre (petit a</w:t>
      </w:r>
      <w:r w:rsidRPr="00DE06EF">
        <w:rPr>
          <w:i/>
          <w:iCs/>
          <w:color w:val="0000CC"/>
        </w:rPr>
        <w:t>)</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et que par dessus le marché dans cette occasion, il apparaît qu’ALCIBIADE a échoué dans son entreprise, en tant que cette entreprise nommément était de faire, de cet échelon, déchoir SOCRATE.</w:t>
      </w:r>
    </w:p>
    <w:p w:rsidR="00337697" w:rsidRPr="007A5F8F" w:rsidRDefault="00337697" w:rsidP="00E81B9F">
      <w:pPr>
        <w:rPr>
          <w:rFonts w:ascii="Courier New" w:hAnsi="Courier New" w:cs="Courier New"/>
          <w:sz w:val="28"/>
          <w:szCs w:val="28"/>
        </w:rPr>
      </w:pPr>
    </w:p>
    <w:p w:rsidR="009823CF" w:rsidRDefault="00337697" w:rsidP="00E81B9F">
      <w:pPr>
        <w:rPr>
          <w:rFonts w:ascii="Courier New" w:hAnsi="Courier New" w:cs="Courier New"/>
          <w:sz w:val="28"/>
          <w:szCs w:val="28"/>
        </w:rPr>
      </w:pPr>
      <w:r w:rsidRPr="007A5F8F">
        <w:rPr>
          <w:rFonts w:ascii="Courier New" w:hAnsi="Courier New" w:cs="Courier New"/>
          <w:sz w:val="28"/>
          <w:szCs w:val="28"/>
        </w:rPr>
        <w:t>Que peut</w:t>
      </w:r>
      <w:r w:rsidR="00454FCC">
        <w:rPr>
          <w:rFonts w:ascii="Courier New" w:hAnsi="Courier New" w:cs="Courier New"/>
          <w:sz w:val="28"/>
          <w:szCs w:val="28"/>
        </w:rPr>
        <w:t>–</w:t>
      </w:r>
      <w:r w:rsidRPr="007A5F8F">
        <w:rPr>
          <w:rFonts w:ascii="Courier New" w:hAnsi="Courier New" w:cs="Courier New"/>
          <w:sz w:val="28"/>
          <w:szCs w:val="28"/>
        </w:rPr>
        <w:t xml:space="preserve">on voir de plus proche en apparence de ce qu’on peut appeler, de ce qu’on pourrait croire être le dernier terme d’une recherche de la vérité,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 xml:space="preserve">non pas dans sa fonction d’épure, d’abstraction,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 xml:space="preserve">de neutralisation de tous les éléments, mais bien </w:t>
      </w:r>
    </w:p>
    <w:p w:rsidR="00DE06EF" w:rsidRDefault="00337697" w:rsidP="00E81B9F">
      <w:pPr>
        <w:rPr>
          <w:rFonts w:ascii="Courier New" w:hAnsi="Courier New" w:cs="Courier New"/>
          <w:sz w:val="28"/>
          <w:szCs w:val="28"/>
        </w:rPr>
      </w:pPr>
      <w:r w:rsidRPr="007A5F8F">
        <w:rPr>
          <w:rFonts w:ascii="Courier New" w:hAnsi="Courier New" w:cs="Courier New"/>
          <w:sz w:val="28"/>
          <w:szCs w:val="28"/>
        </w:rPr>
        <w:t>au contraire dans ce qu’elle apporte de valeur</w:t>
      </w:r>
      <w:r w:rsidR="00DE06EF">
        <w:rPr>
          <w:rFonts w:ascii="Courier New" w:hAnsi="Courier New" w:cs="Courier New"/>
          <w:sz w:val="28"/>
          <w:szCs w:val="28"/>
        </w:rPr>
        <w:t>,</w:t>
      </w:r>
      <w:r w:rsidRPr="007A5F8F">
        <w:rPr>
          <w:rFonts w:ascii="Courier New" w:hAnsi="Courier New" w:cs="Courier New"/>
          <w:sz w:val="28"/>
          <w:szCs w:val="28"/>
        </w:rPr>
        <w:t xml:space="preserve"> </w:t>
      </w:r>
    </w:p>
    <w:p w:rsidR="00DE06EF" w:rsidRDefault="00337697" w:rsidP="00E81B9F">
      <w:pPr>
        <w:rPr>
          <w:rFonts w:ascii="Courier New" w:hAnsi="Courier New" w:cs="Courier New"/>
          <w:sz w:val="28"/>
          <w:szCs w:val="28"/>
        </w:rPr>
      </w:pPr>
      <w:r w:rsidRPr="007A5F8F">
        <w:rPr>
          <w:rFonts w:ascii="Courier New" w:hAnsi="Courier New" w:cs="Courier New"/>
          <w:sz w:val="28"/>
          <w:szCs w:val="28"/>
        </w:rPr>
        <w:t xml:space="preserve">de résolution, d’absolution dans ce dont il s’agit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dont vous voyez bien que c’est quelque chose de bien différent du simple phénomène d’une tâche non achevée, comme on dit, </w:t>
      </w:r>
      <w:r w:rsidRPr="00DE06EF">
        <w:rPr>
          <w:i/>
        </w:rPr>
        <w:t>Zeigarnik</w:t>
      </w:r>
      <w:r w:rsidRPr="007A5F8F">
        <w:rPr>
          <w:rFonts w:ascii="Courier New" w:hAnsi="Courier New" w:cs="Courier New"/>
          <w:i/>
          <w:sz w:val="28"/>
          <w:szCs w:val="28"/>
        </w:rPr>
        <w:t xml:space="preserve">, </w:t>
      </w:r>
      <w:r w:rsidRPr="007A5F8F">
        <w:rPr>
          <w:rFonts w:ascii="Courier New" w:hAnsi="Courier New" w:cs="Courier New"/>
          <w:sz w:val="28"/>
          <w:szCs w:val="28"/>
        </w:rPr>
        <w:t>c’est autre chose.</w:t>
      </w:r>
    </w:p>
    <w:p w:rsidR="00DE06E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confession publique avec toute la charge </w:t>
      </w:r>
      <w:r w:rsidRPr="00DE06EF">
        <w:rPr>
          <w:rFonts w:ascii="Courier New" w:hAnsi="Courier New" w:cs="Courier New"/>
          <w:i/>
        </w:rPr>
        <w:t>religieuse</w:t>
      </w:r>
      <w:r w:rsidRPr="007A5F8F">
        <w:rPr>
          <w:rFonts w:ascii="Courier New" w:hAnsi="Courier New" w:cs="Courier New"/>
          <w:sz w:val="28"/>
          <w:szCs w:val="28"/>
        </w:rPr>
        <w:t xml:space="preserve"> que nous y attachons</w:t>
      </w:r>
      <w:r w:rsidR="00DE06E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tort ou à raison</w:t>
      </w:r>
      <w:r w:rsidR="00DE06EF">
        <w:rPr>
          <w:rFonts w:ascii="Courier New" w:hAnsi="Courier New" w:cs="Courier New"/>
          <w:sz w:val="28"/>
          <w:szCs w:val="28"/>
        </w:rPr>
        <w:t xml:space="preserve"> –</w:t>
      </w:r>
      <w:r w:rsidRPr="007A5F8F">
        <w:rPr>
          <w:rFonts w:ascii="Courier New" w:hAnsi="Courier New" w:cs="Courier New"/>
          <w:sz w:val="28"/>
          <w:szCs w:val="28"/>
        </w:rPr>
        <w:t xml:space="preserve"> </w:t>
      </w:r>
    </w:p>
    <w:p w:rsidR="00DE06EF" w:rsidRDefault="00337697" w:rsidP="00E81B9F">
      <w:pPr>
        <w:rPr>
          <w:rFonts w:ascii="Courier New" w:hAnsi="Courier New" w:cs="Courier New"/>
          <w:sz w:val="28"/>
          <w:szCs w:val="28"/>
        </w:rPr>
      </w:pPr>
      <w:r w:rsidRPr="007A5F8F">
        <w:rPr>
          <w:rFonts w:ascii="Courier New" w:hAnsi="Courier New" w:cs="Courier New"/>
          <w:sz w:val="28"/>
          <w:szCs w:val="28"/>
        </w:rPr>
        <w:t xml:space="preserve">est bien là ce dont il semble qu’il s’agit.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elle est faite jusqu’à son dernier terme,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qu’il ne semble pas aussi bien que sur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ce témoignage éclatant</w:t>
      </w:r>
      <w:r w:rsidR="00DE06EF">
        <w:rPr>
          <w:rFonts w:ascii="Courier New" w:hAnsi="Courier New" w:cs="Courier New"/>
          <w:sz w:val="28"/>
          <w:szCs w:val="28"/>
        </w:rPr>
        <w:t>,</w:t>
      </w:r>
      <w:r w:rsidRPr="007A5F8F">
        <w:rPr>
          <w:rFonts w:ascii="Courier New" w:hAnsi="Courier New" w:cs="Courier New"/>
          <w:sz w:val="28"/>
          <w:szCs w:val="28"/>
        </w:rPr>
        <w:t xml:space="preserve"> rendu sur la supériorité de SOCRATE devrait s’achever l’hommage rendu au maître, et peut</w:t>
      </w:r>
      <w:r w:rsidR="00454FCC">
        <w:rPr>
          <w:rFonts w:ascii="Courier New" w:hAnsi="Courier New" w:cs="Courier New"/>
          <w:sz w:val="28"/>
          <w:szCs w:val="28"/>
        </w:rPr>
        <w:t>–</w:t>
      </w:r>
      <w:r w:rsidRPr="007A5F8F">
        <w:rPr>
          <w:rFonts w:ascii="Courier New" w:hAnsi="Courier New" w:cs="Courier New"/>
          <w:sz w:val="28"/>
          <w:szCs w:val="28"/>
        </w:rPr>
        <w:t xml:space="preserve">être ce que de certains ont désigné comme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la valeur apologétique du </w:t>
      </w:r>
      <w:r w:rsidRPr="000E073D">
        <w:rPr>
          <w:i/>
        </w:rPr>
        <w:t>Banquet</w:t>
      </w:r>
      <w:r w:rsidRPr="007A5F8F">
        <w:rPr>
          <w:rFonts w:ascii="Courier New" w:hAnsi="Courier New" w:cs="Courier New"/>
          <w:i/>
          <w:sz w:val="28"/>
          <w:szCs w:val="28"/>
        </w:rPr>
        <w:t xml:space="preserve"> ? </w:t>
      </w:r>
    </w:p>
    <w:p w:rsidR="000E073D" w:rsidRDefault="000E073D" w:rsidP="00E81B9F">
      <w:pPr>
        <w:rPr>
          <w:rFonts w:ascii="Courier New" w:hAnsi="Courier New" w:cs="Courier New"/>
          <w:sz w:val="28"/>
          <w:szCs w:val="28"/>
        </w:rPr>
      </w:pPr>
    </w:p>
    <w:p w:rsidR="000E073D" w:rsidRDefault="00337697" w:rsidP="00E81B9F">
      <w:pPr>
        <w:rPr>
          <w:rFonts w:ascii="Courier New" w:hAnsi="Courier New" w:cs="Courier New"/>
          <w:sz w:val="28"/>
          <w:szCs w:val="28"/>
        </w:rPr>
      </w:pPr>
      <w:r w:rsidRPr="007A5F8F">
        <w:rPr>
          <w:rFonts w:ascii="Courier New" w:hAnsi="Courier New" w:cs="Courier New"/>
          <w:sz w:val="28"/>
          <w:szCs w:val="28"/>
        </w:rPr>
        <w:t>Vu</w:t>
      </w:r>
      <w:r w:rsidRPr="007A5F8F">
        <w:rPr>
          <w:rFonts w:ascii="Courier New" w:hAnsi="Courier New" w:cs="Courier New"/>
          <w:i/>
          <w:sz w:val="28"/>
          <w:szCs w:val="28"/>
        </w:rPr>
        <w:t xml:space="preserve"> </w:t>
      </w:r>
      <w:r w:rsidRPr="007A5F8F">
        <w:rPr>
          <w:rFonts w:ascii="Courier New" w:hAnsi="Courier New" w:cs="Courier New"/>
          <w:sz w:val="28"/>
          <w:szCs w:val="28"/>
        </w:rPr>
        <w:t>les accusations dont SOCRATE</w:t>
      </w:r>
      <w:r w:rsidR="000E073D">
        <w:rPr>
          <w:rFonts w:ascii="Courier New" w:hAnsi="Courier New" w:cs="Courier New"/>
          <w:sz w:val="28"/>
          <w:szCs w:val="28"/>
        </w:rPr>
        <w:t>,</w:t>
      </w:r>
      <w:r w:rsidRPr="007A5F8F">
        <w:rPr>
          <w:rFonts w:ascii="Courier New" w:hAnsi="Courier New" w:cs="Courier New"/>
          <w:sz w:val="28"/>
          <w:szCs w:val="28"/>
        </w:rPr>
        <w:t xml:space="preserve"> même après sa mort restait chargé, puisque le pamphlet d’un nommé POLYCRATE l’accuse encore à l’époque</w:t>
      </w:r>
      <w:r w:rsidR="000E073D">
        <w:rPr>
          <w:rFonts w:ascii="Courier New" w:hAnsi="Courier New" w:cs="Courier New"/>
          <w:sz w:val="28"/>
          <w:szCs w:val="28"/>
        </w:rPr>
        <w:t>…</w:t>
      </w:r>
      <w:r w:rsidRPr="007A5F8F">
        <w:rPr>
          <w:rFonts w:ascii="Courier New" w:hAnsi="Courier New" w:cs="Courier New"/>
          <w:sz w:val="28"/>
          <w:szCs w:val="28"/>
        </w:rPr>
        <w:t xml:space="preserve"> </w:t>
      </w:r>
    </w:p>
    <w:p w:rsidR="000E073D" w:rsidRDefault="00337697" w:rsidP="000E073D">
      <w:pPr>
        <w:ind w:left="708"/>
        <w:rPr>
          <w:rFonts w:ascii="Courier New" w:hAnsi="Courier New" w:cs="Courier New"/>
          <w:sz w:val="28"/>
          <w:szCs w:val="28"/>
        </w:rPr>
      </w:pPr>
      <w:r w:rsidRPr="007A5F8F">
        <w:rPr>
          <w:rFonts w:ascii="Courier New" w:hAnsi="Courier New" w:cs="Courier New"/>
          <w:sz w:val="28"/>
          <w:szCs w:val="28"/>
        </w:rPr>
        <w:t xml:space="preserve">et chacun sait que </w:t>
      </w:r>
      <w:r w:rsidRPr="000E073D">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 été fait en partie </w:t>
      </w:r>
    </w:p>
    <w:p w:rsidR="000E073D" w:rsidRDefault="00337697" w:rsidP="000E073D">
      <w:pPr>
        <w:ind w:left="708"/>
        <w:rPr>
          <w:rFonts w:ascii="Courier New" w:hAnsi="Courier New" w:cs="Courier New"/>
          <w:sz w:val="28"/>
          <w:szCs w:val="28"/>
        </w:rPr>
      </w:pPr>
      <w:r w:rsidRPr="007A5F8F">
        <w:rPr>
          <w:rFonts w:ascii="Courier New" w:hAnsi="Courier New" w:cs="Courier New"/>
          <w:sz w:val="28"/>
          <w:szCs w:val="28"/>
        </w:rPr>
        <w:t>en relation à ce libelle, nous avons</w:t>
      </w:r>
      <w:r w:rsidRPr="007A5F8F">
        <w:rPr>
          <w:b/>
          <w:bCs/>
          <w:sz w:val="28"/>
          <w:szCs w:val="28"/>
        </w:rPr>
        <w:t xml:space="preserve">  </w:t>
      </w:r>
      <w:r w:rsidRPr="007A5F8F">
        <w:rPr>
          <w:rFonts w:ascii="Courier New" w:hAnsi="Courier New" w:cs="Courier New"/>
          <w:sz w:val="28"/>
          <w:szCs w:val="28"/>
        </w:rPr>
        <w:t>quelques citations d’autres auteurs</w:t>
      </w:r>
    </w:p>
    <w:p w:rsidR="00337697" w:rsidRPr="007A5F8F" w:rsidRDefault="000E073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d’avoir si l’on peut dire </w:t>
      </w:r>
      <w:r w:rsidR="00F96B7D">
        <w:rPr>
          <w:rFonts w:ascii="Courier New" w:hAnsi="Courier New" w:cs="Courier New"/>
          <w:sz w:val="28"/>
          <w:szCs w:val="28"/>
        </w:rPr>
        <w:t>« </w:t>
      </w:r>
      <w:r w:rsidR="00337697" w:rsidRPr="00F96B7D">
        <w:rPr>
          <w:i/>
        </w:rPr>
        <w:t>dévoyé</w:t>
      </w:r>
      <w:r w:rsidR="00F96B7D">
        <w:rPr>
          <w:rFonts w:ascii="Courier New" w:hAnsi="Courier New" w:cs="Courier New"/>
          <w:sz w:val="28"/>
          <w:szCs w:val="28"/>
        </w:rPr>
        <w:t> »</w:t>
      </w:r>
      <w:r w:rsidR="00337697" w:rsidRPr="007A5F8F">
        <w:rPr>
          <w:rFonts w:ascii="Courier New" w:hAnsi="Courier New" w:cs="Courier New"/>
          <w:sz w:val="28"/>
          <w:szCs w:val="28"/>
        </w:rPr>
        <w:t xml:space="preserve"> ALCIBIADE et bien d’autres encore, de leur avoir indiqué que la voie était libre pour la satisfaction de tous leurs </w:t>
      </w:r>
      <w:r w:rsidR="00337697" w:rsidRPr="009823CF">
        <w:rPr>
          <w:i/>
        </w:rPr>
        <w:t>désirs</w:t>
      </w:r>
      <w:r w:rsidR="00337697" w:rsidRPr="007A5F8F">
        <w:rPr>
          <w:rFonts w:ascii="Courier New" w:hAnsi="Courier New" w:cs="Courier New"/>
          <w:sz w:val="28"/>
          <w:szCs w:val="28"/>
        </w:rPr>
        <w:t>, or qu’est</w:t>
      </w:r>
      <w:r w:rsidR="00454FCC">
        <w:rPr>
          <w:rFonts w:ascii="Courier New" w:hAnsi="Courier New" w:cs="Courier New"/>
          <w:sz w:val="28"/>
          <w:szCs w:val="28"/>
        </w:rPr>
        <w:t>–</w:t>
      </w:r>
      <w:r w:rsidR="00337697" w:rsidRPr="007A5F8F">
        <w:rPr>
          <w:rFonts w:ascii="Courier New" w:hAnsi="Courier New" w:cs="Courier New"/>
          <w:sz w:val="28"/>
          <w:szCs w:val="28"/>
        </w:rPr>
        <w:t xml:space="preserve">ce que nous voyons ? </w:t>
      </w:r>
    </w:p>
    <w:p w:rsidR="000E073D" w:rsidRDefault="000E073D" w:rsidP="00E81B9F">
      <w:pPr>
        <w:rPr>
          <w:rFonts w:ascii="Courier New" w:hAnsi="Courier New" w:cs="Courier New"/>
          <w:sz w:val="28"/>
          <w:szCs w:val="28"/>
        </w:rPr>
      </w:pPr>
    </w:p>
    <w:p w:rsidR="00872199"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paradoxalement, devant cette mise au jour d’une vérité qui semble en quelque sorte se suffire </w:t>
      </w:r>
    </w:p>
    <w:p w:rsidR="00F96B7D" w:rsidRDefault="00337697" w:rsidP="00E81B9F">
      <w:pPr>
        <w:rPr>
          <w:rFonts w:ascii="Courier New" w:hAnsi="Courier New" w:cs="Courier New"/>
          <w:sz w:val="28"/>
          <w:szCs w:val="28"/>
        </w:rPr>
      </w:pPr>
      <w:r w:rsidRPr="007A5F8F">
        <w:rPr>
          <w:rFonts w:ascii="Courier New" w:hAnsi="Courier New" w:cs="Courier New"/>
          <w:sz w:val="28"/>
          <w:szCs w:val="28"/>
        </w:rPr>
        <w:t>à elle</w:t>
      </w:r>
      <w:r w:rsidR="00454FCC">
        <w:rPr>
          <w:rFonts w:ascii="Courier New" w:hAnsi="Courier New" w:cs="Courier New"/>
          <w:sz w:val="28"/>
          <w:szCs w:val="28"/>
        </w:rPr>
        <w:t>–</w:t>
      </w:r>
      <w:r w:rsidRPr="007A5F8F">
        <w:rPr>
          <w:rFonts w:ascii="Courier New" w:hAnsi="Courier New" w:cs="Courier New"/>
          <w:sz w:val="28"/>
          <w:szCs w:val="28"/>
        </w:rPr>
        <w:t xml:space="preserve">même, mais dont tout un chacun sent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que la question reste</w:t>
      </w:r>
      <w:r w:rsidR="009823CF">
        <w:rPr>
          <w:rFonts w:ascii="Courier New" w:hAnsi="Courier New" w:cs="Courier New"/>
          <w:sz w:val="28"/>
          <w:szCs w:val="28"/>
        </w:rPr>
        <w:t> :</w:t>
      </w:r>
    </w:p>
    <w:p w:rsidR="00872199"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9823CF" w:rsidRDefault="00337697" w:rsidP="009823CF">
      <w:pPr>
        <w:pStyle w:val="Paragraphedeliste"/>
        <w:numPr>
          <w:ilvl w:val="0"/>
          <w:numId w:val="2"/>
        </w:numPr>
        <w:rPr>
          <w:rFonts w:ascii="Courier New" w:hAnsi="Courier New" w:cs="Courier New"/>
          <w:sz w:val="28"/>
          <w:szCs w:val="28"/>
        </w:rPr>
      </w:pPr>
      <w:r w:rsidRPr="009823CF">
        <w:rPr>
          <w:rFonts w:ascii="Courier New" w:hAnsi="Courier New" w:cs="Courier New"/>
          <w:sz w:val="28"/>
          <w:szCs w:val="28"/>
        </w:rPr>
        <w:t>Pourquoi tout ceci</w:t>
      </w:r>
      <w:r w:rsidR="00872199" w:rsidRPr="009823CF">
        <w:rPr>
          <w:rFonts w:ascii="Courier New" w:hAnsi="Courier New" w:cs="Courier New"/>
          <w:sz w:val="28"/>
          <w:szCs w:val="28"/>
        </w:rPr>
        <w:t> ?</w:t>
      </w:r>
      <w:r w:rsidRPr="009823CF">
        <w:rPr>
          <w:rFonts w:ascii="Courier New" w:hAnsi="Courier New" w:cs="Courier New"/>
          <w:sz w:val="28"/>
          <w:szCs w:val="28"/>
        </w:rPr>
        <w:t xml:space="preserve"> </w:t>
      </w:r>
    </w:p>
    <w:p w:rsidR="009823CF" w:rsidRDefault="00872199" w:rsidP="00E81B9F">
      <w:pPr>
        <w:pStyle w:val="Paragraphedeliste"/>
        <w:numPr>
          <w:ilvl w:val="0"/>
          <w:numId w:val="2"/>
        </w:numPr>
        <w:rPr>
          <w:rFonts w:ascii="Courier New" w:hAnsi="Courier New" w:cs="Courier New"/>
          <w:sz w:val="28"/>
          <w:szCs w:val="28"/>
        </w:rPr>
      </w:pPr>
      <w:r w:rsidRPr="009823CF">
        <w:rPr>
          <w:rFonts w:ascii="Courier New" w:hAnsi="Courier New" w:cs="Courier New"/>
          <w:sz w:val="28"/>
          <w:szCs w:val="28"/>
        </w:rPr>
        <w:t>À</w:t>
      </w:r>
      <w:r w:rsidR="00337697" w:rsidRPr="009823CF">
        <w:rPr>
          <w:rFonts w:ascii="Courier New" w:hAnsi="Courier New" w:cs="Courier New"/>
          <w:sz w:val="28"/>
          <w:szCs w:val="28"/>
        </w:rPr>
        <w:t xml:space="preserve"> qui ça s’adresse</w:t>
      </w:r>
      <w:r w:rsidRPr="009823CF">
        <w:rPr>
          <w:rFonts w:ascii="Courier New" w:hAnsi="Courier New" w:cs="Courier New"/>
          <w:sz w:val="28"/>
          <w:szCs w:val="28"/>
        </w:rPr>
        <w:t> ?</w:t>
      </w:r>
      <w:r w:rsidR="00337697" w:rsidRPr="009823CF">
        <w:rPr>
          <w:rFonts w:ascii="Courier New" w:hAnsi="Courier New" w:cs="Courier New"/>
          <w:sz w:val="28"/>
          <w:szCs w:val="28"/>
        </w:rPr>
        <w:t xml:space="preserve"> </w:t>
      </w:r>
    </w:p>
    <w:p w:rsidR="009823CF" w:rsidRDefault="00872199" w:rsidP="00E81B9F">
      <w:pPr>
        <w:pStyle w:val="Paragraphedeliste"/>
        <w:numPr>
          <w:ilvl w:val="0"/>
          <w:numId w:val="2"/>
        </w:numPr>
        <w:rPr>
          <w:rFonts w:ascii="Courier New" w:hAnsi="Courier New" w:cs="Courier New"/>
          <w:sz w:val="28"/>
          <w:szCs w:val="28"/>
        </w:rPr>
      </w:pPr>
      <w:r w:rsidRPr="009823CF">
        <w:rPr>
          <w:rFonts w:ascii="Courier New" w:hAnsi="Courier New" w:cs="Courier New"/>
          <w:sz w:val="28"/>
          <w:szCs w:val="28"/>
        </w:rPr>
        <w:t>Q</w:t>
      </w:r>
      <w:r w:rsidR="00337697" w:rsidRPr="009823CF">
        <w:rPr>
          <w:rFonts w:ascii="Courier New" w:hAnsi="Courier New" w:cs="Courier New"/>
          <w:sz w:val="28"/>
          <w:szCs w:val="28"/>
        </w:rPr>
        <w:t>ui s’agit</w:t>
      </w:r>
      <w:r w:rsidR="00454FCC">
        <w:rPr>
          <w:rFonts w:ascii="Courier New" w:hAnsi="Courier New" w:cs="Courier New"/>
          <w:sz w:val="28"/>
          <w:szCs w:val="28"/>
        </w:rPr>
        <w:t>–</w:t>
      </w:r>
      <w:r w:rsidR="00337697" w:rsidRPr="009823CF">
        <w:rPr>
          <w:rFonts w:ascii="Courier New" w:hAnsi="Courier New" w:cs="Courier New"/>
          <w:sz w:val="28"/>
          <w:szCs w:val="28"/>
        </w:rPr>
        <w:t>il d’instruire au moment où la confession se produit (ça n’est certainement pas les accusateurs de SOCRATE)</w:t>
      </w:r>
      <w:r w:rsidRPr="009823CF">
        <w:rPr>
          <w:rFonts w:ascii="Courier New" w:hAnsi="Courier New" w:cs="Courier New"/>
          <w:sz w:val="28"/>
          <w:szCs w:val="28"/>
        </w:rPr>
        <w:t> ?</w:t>
      </w:r>
      <w:r w:rsidR="00337697" w:rsidRPr="009823CF">
        <w:rPr>
          <w:rFonts w:ascii="Courier New" w:hAnsi="Courier New" w:cs="Courier New"/>
          <w:sz w:val="28"/>
          <w:szCs w:val="28"/>
        </w:rPr>
        <w:t xml:space="preserve"> </w:t>
      </w:r>
    </w:p>
    <w:p w:rsidR="00872199" w:rsidRPr="009823CF" w:rsidRDefault="00872199" w:rsidP="00E81B9F">
      <w:pPr>
        <w:pStyle w:val="Paragraphedeliste"/>
        <w:numPr>
          <w:ilvl w:val="0"/>
          <w:numId w:val="2"/>
        </w:numPr>
        <w:rPr>
          <w:rFonts w:ascii="Courier New" w:hAnsi="Courier New" w:cs="Courier New"/>
          <w:sz w:val="28"/>
          <w:szCs w:val="28"/>
        </w:rPr>
      </w:pPr>
      <w:r w:rsidRPr="009823CF">
        <w:rPr>
          <w:rFonts w:ascii="Courier New" w:hAnsi="Courier New" w:cs="Courier New"/>
          <w:sz w:val="28"/>
          <w:szCs w:val="28"/>
        </w:rPr>
        <w:t>Q</w:t>
      </w:r>
      <w:r w:rsidR="00337697" w:rsidRPr="009823CF">
        <w:rPr>
          <w:rFonts w:ascii="Courier New" w:hAnsi="Courier New" w:cs="Courier New"/>
          <w:sz w:val="28"/>
          <w:szCs w:val="28"/>
        </w:rPr>
        <w:t xml:space="preserve">uel est le désir qui pousse ALCIBIADE à se déshabiller ainsi en public ? </w:t>
      </w:r>
    </w:p>
    <w:p w:rsidR="009823CF" w:rsidRDefault="009823C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qu’il n’y a pas là un paradoxe qui vaut d’être relevé et dont vous le verrez à y regarder de près qu’il n’est pas si simple</w:t>
      </w:r>
      <w:r w:rsidR="009823CF">
        <w:rPr>
          <w:rFonts w:ascii="Courier New" w:hAnsi="Courier New" w:cs="Courier New"/>
          <w:sz w:val="28"/>
          <w:szCs w:val="28"/>
        </w:rPr>
        <w:t> ?</w:t>
      </w:r>
    </w:p>
    <w:p w:rsidR="00872199" w:rsidRDefault="00872199"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 que </w:t>
      </w:r>
      <w:r w:rsidRPr="009823CF">
        <w:rPr>
          <w:rFonts w:ascii="Courier New" w:hAnsi="Courier New" w:cs="Courier New"/>
          <w:i/>
        </w:rPr>
        <w:t>tout le monde</w:t>
      </w:r>
      <w:r w:rsidRPr="007A5F8F">
        <w:rPr>
          <w:rFonts w:ascii="Courier New" w:hAnsi="Courier New" w:cs="Courier New"/>
          <w:sz w:val="28"/>
          <w:szCs w:val="28"/>
        </w:rPr>
        <w:t xml:space="preserve"> perçoit comme </w:t>
      </w:r>
      <w:r w:rsidRPr="009823CF">
        <w:rPr>
          <w:i/>
        </w:rPr>
        <w:t>une interprétation</w:t>
      </w:r>
      <w:r w:rsidRPr="007A5F8F">
        <w:rPr>
          <w:rFonts w:ascii="Courier New" w:hAnsi="Courier New" w:cs="Courier New"/>
          <w:sz w:val="28"/>
          <w:szCs w:val="28"/>
        </w:rPr>
        <w:t xml:space="preserve"> de SOCRATE l’est en effet. SOCRATE lui rétorque : </w:t>
      </w:r>
    </w:p>
    <w:p w:rsidR="00872199" w:rsidRPr="007A5F8F" w:rsidRDefault="00872199" w:rsidP="00E81B9F">
      <w:pPr>
        <w:rPr>
          <w:rFonts w:ascii="Courier New" w:hAnsi="Courier New" w:cs="Courier New"/>
          <w:sz w:val="28"/>
          <w:szCs w:val="28"/>
        </w:rPr>
      </w:pPr>
    </w:p>
    <w:p w:rsidR="00337697" w:rsidRPr="007A5F8F" w:rsidRDefault="00337697" w:rsidP="00872199">
      <w:pPr>
        <w:ind w:left="708"/>
        <w:rPr>
          <w:rFonts w:ascii="Courier New" w:hAnsi="Courier New" w:cs="Courier New"/>
          <w:sz w:val="28"/>
          <w:szCs w:val="28"/>
        </w:rPr>
      </w:pPr>
      <w:r w:rsidRPr="007A5F8F">
        <w:rPr>
          <w:rFonts w:ascii="Courier New" w:hAnsi="Courier New" w:cs="Courier New"/>
          <w:sz w:val="28"/>
          <w:szCs w:val="28"/>
        </w:rPr>
        <w:t>« </w:t>
      </w:r>
      <w:r w:rsidRPr="00872199">
        <w:rPr>
          <w:i/>
          <w:sz w:val="22"/>
          <w:szCs w:val="22"/>
        </w:rPr>
        <w:t>Tout ce que tu viens de faire là, et Dieu sait que ça n’est pas évident, c’est pour A</w:t>
      </w:r>
      <w:r w:rsidR="009823CF" w:rsidRPr="00872199">
        <w:rPr>
          <w:i/>
          <w:sz w:val="22"/>
          <w:szCs w:val="22"/>
        </w:rPr>
        <w:t>gathon</w:t>
      </w:r>
      <w:r w:rsidRPr="00872199">
        <w:rPr>
          <w:i/>
          <w:sz w:val="22"/>
          <w:szCs w:val="22"/>
        </w:rPr>
        <w:t>. Ton désir est plus secret que tout le dévoilement auquel tu viens de te livrer et vise maintenant encore un autre – petit a – et cet autre, je te le désigne, c’est A</w:t>
      </w:r>
      <w:r w:rsidR="009823CF" w:rsidRPr="00872199">
        <w:rPr>
          <w:i/>
          <w:sz w:val="22"/>
          <w:szCs w:val="22"/>
        </w:rPr>
        <w:t>gathon</w:t>
      </w:r>
      <w:r w:rsidRPr="007A5F8F">
        <w:rPr>
          <w:rFonts w:ascii="Courier New" w:hAnsi="Courier New" w:cs="Courier New"/>
          <w:sz w:val="28"/>
          <w:szCs w:val="28"/>
        </w:rPr>
        <w:t> ».</w:t>
      </w:r>
    </w:p>
    <w:p w:rsidR="009823CF" w:rsidRDefault="00337697" w:rsidP="00E81B9F">
      <w:pPr>
        <w:pStyle w:val="Corpsdetexte2"/>
        <w:rPr>
          <w:sz w:val="28"/>
          <w:szCs w:val="28"/>
        </w:rPr>
      </w:pPr>
      <w:r w:rsidRPr="007A5F8F">
        <w:rPr>
          <w:sz w:val="28"/>
          <w:szCs w:val="28"/>
        </w:rPr>
        <w:lastRenderedPageBreak/>
        <w:t xml:space="preserve">Paradoxalement, dans cette situation, ainsi ça n’est pas quelque chose de fantasmatique, quelque chose qui vient du fond du passé et qui n’a plus d’existence qui est ici par cette interprétation de SOCRATE mis à la place de ce qui se manifeste, ici, c’est la réalité bel et bien – à entendre SOCRATE – qui ferait office de ce que nous appellerions un transfert </w:t>
      </w:r>
    </w:p>
    <w:p w:rsidR="00337697" w:rsidRPr="007A5F8F" w:rsidRDefault="00337697" w:rsidP="00E81B9F">
      <w:pPr>
        <w:pStyle w:val="Corpsdetexte2"/>
        <w:rPr>
          <w:sz w:val="28"/>
          <w:szCs w:val="28"/>
        </w:rPr>
      </w:pPr>
      <w:r w:rsidRPr="007A5F8F">
        <w:rPr>
          <w:sz w:val="28"/>
          <w:szCs w:val="28"/>
        </w:rPr>
        <w:t>dans le procès de la recherche de la vérité.</w:t>
      </w:r>
    </w:p>
    <w:p w:rsidR="00337697" w:rsidRPr="007A5F8F" w:rsidRDefault="00337697" w:rsidP="00E81B9F">
      <w:pPr>
        <w:rPr>
          <w:rFonts w:ascii="Courier New" w:hAnsi="Courier New" w:cs="Courier New"/>
          <w:sz w:val="28"/>
          <w:szCs w:val="28"/>
        </w:rPr>
      </w:pPr>
    </w:p>
    <w:p w:rsidR="00872199" w:rsidRDefault="00337697" w:rsidP="00E81B9F">
      <w:pPr>
        <w:rPr>
          <w:rFonts w:ascii="Courier New" w:hAnsi="Courier New" w:cs="Courier New"/>
          <w:sz w:val="28"/>
          <w:szCs w:val="28"/>
        </w:rPr>
      </w:pPr>
      <w:r w:rsidRPr="007A5F8F">
        <w:rPr>
          <w:rFonts w:ascii="Courier New" w:hAnsi="Courier New" w:cs="Courier New"/>
          <w:sz w:val="28"/>
          <w:szCs w:val="28"/>
        </w:rPr>
        <w:t>En d’autres termes</w:t>
      </w:r>
      <w:r w:rsidR="00872199">
        <w:rPr>
          <w:rFonts w:ascii="Courier New" w:hAnsi="Courier New" w:cs="Courier New"/>
          <w:sz w:val="28"/>
          <w:szCs w:val="28"/>
        </w:rPr>
        <w:t>…</w:t>
      </w:r>
    </w:p>
    <w:p w:rsidR="00872199" w:rsidRDefault="00337697" w:rsidP="00872199">
      <w:pPr>
        <w:ind w:firstLine="708"/>
        <w:rPr>
          <w:rFonts w:ascii="Courier New" w:hAnsi="Courier New" w:cs="Courier New"/>
          <w:sz w:val="28"/>
          <w:szCs w:val="28"/>
        </w:rPr>
      </w:pPr>
      <w:r w:rsidRPr="007A5F8F">
        <w:rPr>
          <w:rFonts w:ascii="Courier New" w:hAnsi="Courier New" w:cs="Courier New"/>
          <w:sz w:val="28"/>
          <w:szCs w:val="28"/>
        </w:rPr>
        <w:t>pour bien que vous m’entendiez</w:t>
      </w:r>
    </w:p>
    <w:p w:rsidR="00872199" w:rsidRDefault="008721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comme si quelqu’un venait dire pendant </w:t>
      </w:r>
    </w:p>
    <w:p w:rsidR="00872199" w:rsidRDefault="00337697" w:rsidP="00E81B9F">
      <w:pPr>
        <w:rPr>
          <w:rFonts w:ascii="Courier New" w:hAnsi="Courier New" w:cs="Courier New"/>
          <w:sz w:val="28"/>
          <w:szCs w:val="28"/>
        </w:rPr>
      </w:pPr>
      <w:r w:rsidRPr="007A5F8F">
        <w:rPr>
          <w:rFonts w:ascii="Courier New" w:hAnsi="Courier New" w:cs="Courier New"/>
          <w:sz w:val="28"/>
          <w:szCs w:val="28"/>
        </w:rPr>
        <w:t>le procès d’</w:t>
      </w:r>
      <w:r w:rsidR="00872199" w:rsidRPr="007A5F8F">
        <w:rPr>
          <w:rFonts w:ascii="Courier New" w:hAnsi="Courier New" w:cs="Courier New"/>
          <w:sz w:val="28"/>
          <w:szCs w:val="28"/>
        </w:rPr>
        <w:t>ŒDIPE</w:t>
      </w:r>
      <w:r w:rsidRPr="007A5F8F">
        <w:rPr>
          <w:rFonts w:ascii="Courier New" w:hAnsi="Courier New" w:cs="Courier New"/>
          <w:sz w:val="28"/>
          <w:szCs w:val="28"/>
        </w:rPr>
        <w:t xml:space="preserve"> : </w:t>
      </w:r>
    </w:p>
    <w:p w:rsidR="00872199" w:rsidRDefault="0087219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00872199" w:rsidRPr="00872199">
        <w:rPr>
          <w:i/>
          <w:sz w:val="22"/>
          <w:szCs w:val="22"/>
        </w:rPr>
        <w:t>ŒDIPE</w:t>
      </w:r>
      <w:r w:rsidRPr="00872199">
        <w:rPr>
          <w:i/>
          <w:sz w:val="22"/>
          <w:szCs w:val="22"/>
        </w:rPr>
        <w:t xml:space="preserve"> ne poursuit d’une façon si haletante cette recherche de la vérité qui doit le mener à sa perte que parce qu’il n’a qu’une fin, c’est partir, s’envoler, s’échapper avec ANTIGONE</w:t>
      </w:r>
      <w:r w:rsidRPr="007A5F8F">
        <w:rPr>
          <w:rFonts w:ascii="Courier New" w:hAnsi="Courier New" w:cs="Courier New"/>
          <w:sz w:val="28"/>
          <w:szCs w:val="28"/>
        </w:rPr>
        <w:t xml:space="preserve">… ». </w:t>
      </w:r>
    </w:p>
    <w:p w:rsidR="00872199" w:rsidRDefault="00872199" w:rsidP="00E81B9F">
      <w:pPr>
        <w:rPr>
          <w:rFonts w:ascii="Courier New" w:hAnsi="Courier New" w:cs="Courier New"/>
          <w:sz w:val="28"/>
          <w:szCs w:val="28"/>
        </w:rPr>
      </w:pPr>
    </w:p>
    <w:p w:rsidR="00F96B7D" w:rsidRDefault="00337697" w:rsidP="00E81B9F">
      <w:pPr>
        <w:rPr>
          <w:rFonts w:ascii="Courier New" w:hAnsi="Courier New" w:cs="Courier New"/>
          <w:sz w:val="28"/>
          <w:szCs w:val="28"/>
        </w:rPr>
      </w:pPr>
      <w:r w:rsidRPr="007A5F8F">
        <w:rPr>
          <w:rFonts w:ascii="Courier New" w:hAnsi="Courier New" w:cs="Courier New"/>
          <w:sz w:val="28"/>
          <w:szCs w:val="28"/>
        </w:rPr>
        <w:t xml:space="preserve">Telle est la situation paradoxale devant quoi </w:t>
      </w:r>
    </w:p>
    <w:p w:rsidR="00872199" w:rsidRDefault="00337697" w:rsidP="00E81B9F">
      <w:pPr>
        <w:rPr>
          <w:rFonts w:ascii="Courier New" w:hAnsi="Courier New" w:cs="Courier New"/>
          <w:sz w:val="28"/>
          <w:szCs w:val="28"/>
        </w:rPr>
      </w:pPr>
      <w:r w:rsidRPr="007A5F8F">
        <w:rPr>
          <w:rFonts w:ascii="Courier New" w:hAnsi="Courier New" w:cs="Courier New"/>
          <w:sz w:val="28"/>
          <w:szCs w:val="28"/>
        </w:rPr>
        <w:t xml:space="preserve">nous met l’interprétation de SOCRATE. </w:t>
      </w:r>
    </w:p>
    <w:p w:rsidR="00872199" w:rsidRDefault="00872199" w:rsidP="00E81B9F">
      <w:pPr>
        <w:rPr>
          <w:rFonts w:ascii="Courier New" w:hAnsi="Courier New" w:cs="Courier New"/>
          <w:sz w:val="28"/>
          <w:szCs w:val="28"/>
        </w:rPr>
      </w:pPr>
    </w:p>
    <w:p w:rsidR="002B0B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que tout le chatoiement de détails, le biais par lequel ça peut servir à </w:t>
      </w:r>
      <w:r w:rsidR="00872199">
        <w:rPr>
          <w:rFonts w:ascii="Courier New" w:hAnsi="Courier New" w:cs="Courier New"/>
          <w:sz w:val="28"/>
          <w:szCs w:val="28"/>
        </w:rPr>
        <w:t>« </w:t>
      </w:r>
      <w:r w:rsidRPr="00872199">
        <w:rPr>
          <w:i/>
        </w:rPr>
        <w:t>éblouir les moineaux</w:t>
      </w:r>
      <w:r w:rsidR="00872199">
        <w:rPr>
          <w:rFonts w:ascii="Courier New" w:hAnsi="Courier New" w:cs="Courier New"/>
          <w:sz w:val="28"/>
          <w:szCs w:val="28"/>
        </w:rPr>
        <w:t> »</w:t>
      </w:r>
      <w:r w:rsidRPr="007A5F8F">
        <w:rPr>
          <w:rFonts w:ascii="Courier New" w:hAnsi="Courier New" w:cs="Courier New"/>
          <w:sz w:val="28"/>
          <w:szCs w:val="28"/>
        </w:rPr>
        <w:t xml:space="preserve">, de faire un acte si brillant, de montrer de quoi on est capable, de tout cela en fin de compte </w:t>
      </w:r>
      <w:r w:rsidRPr="002B0B8F">
        <w:rPr>
          <w:i/>
        </w:rPr>
        <w:t>rien ne tient</w:t>
      </w:r>
      <w:r w:rsidRPr="007A5F8F">
        <w:rPr>
          <w:rFonts w:ascii="Courier New" w:hAnsi="Courier New" w:cs="Courier New"/>
          <w:sz w:val="28"/>
          <w:szCs w:val="28"/>
        </w:rPr>
        <w:t xml:space="preserve">. </w:t>
      </w:r>
    </w:p>
    <w:p w:rsidR="002B0B8F" w:rsidRDefault="002B0B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bel et bien de quelque chose dont on se demande alors jusqu’où SOCRATE sait ce qu’il fait. </w:t>
      </w:r>
    </w:p>
    <w:p w:rsidR="00872199" w:rsidRDefault="00872199" w:rsidP="00E81B9F">
      <w:pPr>
        <w:rPr>
          <w:rFonts w:ascii="Courier New" w:hAnsi="Courier New" w:cs="Courier New"/>
          <w:sz w:val="28"/>
          <w:szCs w:val="28"/>
        </w:rPr>
      </w:pPr>
    </w:p>
    <w:p w:rsidR="00872199" w:rsidRDefault="00337697" w:rsidP="00E81B9F">
      <w:pPr>
        <w:rPr>
          <w:rFonts w:ascii="Courier New" w:hAnsi="Courier New" w:cs="Courier New"/>
          <w:sz w:val="28"/>
          <w:szCs w:val="28"/>
        </w:rPr>
      </w:pPr>
      <w:r w:rsidRPr="007A5F8F">
        <w:rPr>
          <w:rFonts w:ascii="Courier New" w:hAnsi="Courier New" w:cs="Courier New"/>
          <w:sz w:val="28"/>
          <w:szCs w:val="28"/>
        </w:rPr>
        <w:t xml:space="preserve">Car SOCRATE répondant à ALCIBIADE semble tomber </w:t>
      </w:r>
    </w:p>
    <w:p w:rsidR="00872199" w:rsidRDefault="00337697" w:rsidP="00E81B9F">
      <w:pPr>
        <w:rPr>
          <w:rFonts w:ascii="Courier New" w:hAnsi="Courier New" w:cs="Courier New"/>
          <w:sz w:val="28"/>
          <w:szCs w:val="28"/>
        </w:rPr>
      </w:pPr>
      <w:r w:rsidRPr="007A5F8F">
        <w:rPr>
          <w:rFonts w:ascii="Courier New" w:hAnsi="Courier New" w:cs="Courier New"/>
          <w:sz w:val="28"/>
          <w:szCs w:val="28"/>
        </w:rPr>
        <w:t>sous le coup des accusations de POLYCRATE</w:t>
      </w:r>
      <w:r w:rsidR="00872199">
        <w:rPr>
          <w:rFonts w:ascii="Courier New" w:hAnsi="Courier New" w:cs="Courier New"/>
          <w:sz w:val="28"/>
          <w:szCs w:val="28"/>
        </w:rPr>
        <w:t>,</w:t>
      </w:r>
      <w:r w:rsidRPr="007A5F8F">
        <w:rPr>
          <w:rFonts w:ascii="Courier New" w:hAnsi="Courier New" w:cs="Courier New"/>
          <w:sz w:val="28"/>
          <w:szCs w:val="28"/>
        </w:rPr>
        <w:t xml:space="preserve"> </w:t>
      </w:r>
    </w:p>
    <w:p w:rsidR="00872199" w:rsidRDefault="00337697" w:rsidP="00E81B9F">
      <w:pPr>
        <w:rPr>
          <w:rFonts w:ascii="Courier New" w:hAnsi="Courier New" w:cs="Courier New"/>
          <w:sz w:val="28"/>
          <w:szCs w:val="28"/>
        </w:rPr>
      </w:pPr>
      <w:r w:rsidRPr="007A5F8F">
        <w:rPr>
          <w:rFonts w:ascii="Courier New" w:hAnsi="Courier New" w:cs="Courier New"/>
          <w:sz w:val="28"/>
          <w:szCs w:val="28"/>
        </w:rPr>
        <w:t xml:space="preserve">car lui SOCRATE, savant dans les matières de l’amour, </w:t>
      </w:r>
    </w:p>
    <w:p w:rsidR="002B0B8F" w:rsidRDefault="00337697" w:rsidP="00E81B9F">
      <w:pPr>
        <w:rPr>
          <w:rFonts w:ascii="Courier New" w:hAnsi="Courier New" w:cs="Courier New"/>
          <w:sz w:val="28"/>
          <w:szCs w:val="28"/>
        </w:rPr>
      </w:pPr>
      <w:r w:rsidRPr="007A5F8F">
        <w:rPr>
          <w:rFonts w:ascii="Courier New" w:hAnsi="Courier New" w:cs="Courier New"/>
          <w:sz w:val="28"/>
          <w:szCs w:val="28"/>
        </w:rPr>
        <w:t xml:space="preserve">lui désigne </w:t>
      </w:r>
      <w:r w:rsidRPr="00872199">
        <w:rPr>
          <w:i/>
          <w:color w:val="0000CC"/>
        </w:rPr>
        <w:t>où est son désir</w:t>
      </w:r>
      <w:r w:rsidRPr="007A5F8F">
        <w:rPr>
          <w:rFonts w:ascii="Courier New" w:hAnsi="Courier New" w:cs="Courier New"/>
          <w:sz w:val="28"/>
          <w:szCs w:val="28"/>
        </w:rPr>
        <w:t xml:space="preserve"> et fait bien plus que le </w:t>
      </w:r>
      <w:r w:rsidRPr="00872199">
        <w:rPr>
          <w:i/>
        </w:rPr>
        <w:t>désigner</w:t>
      </w:r>
      <w:r w:rsidRPr="007A5F8F">
        <w:rPr>
          <w:rFonts w:ascii="Courier New" w:hAnsi="Courier New" w:cs="Courier New"/>
          <w:sz w:val="28"/>
          <w:szCs w:val="28"/>
        </w:rPr>
        <w:t xml:space="preserve"> puisqu’il va en quelque</w:t>
      </w:r>
      <w:r w:rsidRPr="007A5F8F">
        <w:rPr>
          <w:b/>
          <w:bCs/>
          <w:sz w:val="28"/>
          <w:szCs w:val="28"/>
        </w:rPr>
        <w:t xml:space="preserve">  </w:t>
      </w:r>
      <w:r w:rsidRPr="007A5F8F">
        <w:rPr>
          <w:rFonts w:ascii="Courier New" w:hAnsi="Courier New" w:cs="Courier New"/>
          <w:sz w:val="28"/>
          <w:szCs w:val="28"/>
        </w:rPr>
        <w:t>sorte jouer le jeu de ce désir par procuration</w:t>
      </w:r>
      <w:r w:rsidR="002B0B8F">
        <w:rPr>
          <w:rFonts w:ascii="Courier New" w:hAnsi="Courier New" w:cs="Courier New"/>
          <w:sz w:val="28"/>
          <w:szCs w:val="28"/>
        </w:rPr>
        <w:t>.</w:t>
      </w:r>
      <w:r w:rsidRPr="007A5F8F">
        <w:rPr>
          <w:rFonts w:ascii="Courier New" w:hAnsi="Courier New" w:cs="Courier New"/>
          <w:sz w:val="28"/>
          <w:szCs w:val="28"/>
        </w:rPr>
        <w:t xml:space="preserve"> </w:t>
      </w:r>
    </w:p>
    <w:p w:rsidR="002B0B8F" w:rsidRDefault="002B0B8F" w:rsidP="00E81B9F">
      <w:pPr>
        <w:rPr>
          <w:rFonts w:ascii="Courier New" w:hAnsi="Courier New" w:cs="Courier New"/>
          <w:sz w:val="28"/>
          <w:szCs w:val="28"/>
        </w:rPr>
      </w:pPr>
    </w:p>
    <w:p w:rsidR="009823CF" w:rsidRDefault="002B0B8F"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lui SOCRATE, tout de suite après s’apprêtera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 xml:space="preserve">à faire l’éloge d’AGATHON qui tout d’un coup </w:t>
      </w:r>
    </w:p>
    <w:p w:rsidR="002B0B8F" w:rsidRDefault="00337697" w:rsidP="00E81B9F">
      <w:pPr>
        <w:rPr>
          <w:rFonts w:ascii="Courier New" w:hAnsi="Courier New" w:cs="Courier New"/>
          <w:sz w:val="28"/>
          <w:szCs w:val="28"/>
        </w:rPr>
      </w:pPr>
      <w:r w:rsidRPr="007A5F8F">
        <w:rPr>
          <w:rFonts w:ascii="Courier New" w:hAnsi="Courier New" w:cs="Courier New"/>
          <w:sz w:val="28"/>
          <w:szCs w:val="28"/>
        </w:rPr>
        <w:t>par un arrêt de la caméra est escamoté</w:t>
      </w:r>
      <w:r w:rsidR="002B0B8F">
        <w:rPr>
          <w:rFonts w:ascii="Courier New" w:hAnsi="Courier New" w:cs="Courier New"/>
          <w:sz w:val="28"/>
          <w:szCs w:val="28"/>
        </w:rPr>
        <w:t>…</w:t>
      </w:r>
      <w:r w:rsidRPr="007A5F8F">
        <w:rPr>
          <w:rFonts w:ascii="Courier New" w:hAnsi="Courier New" w:cs="Courier New"/>
          <w:sz w:val="28"/>
          <w:szCs w:val="28"/>
        </w:rPr>
        <w:t xml:space="preserve"> </w:t>
      </w:r>
    </w:p>
    <w:p w:rsidR="002B0B8F" w:rsidRDefault="00337697" w:rsidP="002B0B8F">
      <w:pPr>
        <w:ind w:firstLine="708"/>
        <w:rPr>
          <w:rFonts w:ascii="Courier New" w:hAnsi="Courier New" w:cs="Courier New"/>
          <w:sz w:val="28"/>
          <w:szCs w:val="28"/>
        </w:rPr>
      </w:pPr>
      <w:r w:rsidRPr="007A5F8F">
        <w:rPr>
          <w:rFonts w:ascii="Courier New" w:hAnsi="Courier New" w:cs="Courier New"/>
          <w:sz w:val="28"/>
          <w:szCs w:val="28"/>
        </w:rPr>
        <w:t>nous n’y voyons que du feu</w:t>
      </w:r>
    </w:p>
    <w:p w:rsidR="002B0B8F" w:rsidRDefault="002B0B8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par une nouvelle entrée de fêtards. </w:t>
      </w:r>
    </w:p>
    <w:p w:rsidR="002B0B8F" w:rsidRDefault="002B0B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Grâce à cela la question reste énigmatique.</w:t>
      </w:r>
    </w:p>
    <w:p w:rsidR="00872199" w:rsidRDefault="00872199" w:rsidP="00E81B9F">
      <w:pPr>
        <w:rPr>
          <w:rFonts w:ascii="Courier New" w:hAnsi="Courier New" w:cs="Courier New"/>
          <w:sz w:val="28"/>
          <w:szCs w:val="28"/>
        </w:rPr>
      </w:pPr>
    </w:p>
    <w:p w:rsidR="002B0B8F" w:rsidRDefault="002B0B8F" w:rsidP="00E81B9F">
      <w:pPr>
        <w:rPr>
          <w:rFonts w:ascii="Courier New" w:hAnsi="Courier New" w:cs="Courier New"/>
          <w:sz w:val="28"/>
          <w:szCs w:val="28"/>
        </w:rPr>
      </w:pPr>
    </w:p>
    <w:p w:rsidR="002B0B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Le dialogue peut revenir indéfiniment sur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2B0B8F" w:rsidRDefault="00337697" w:rsidP="00E81B9F">
      <w:pPr>
        <w:rPr>
          <w:rFonts w:ascii="Courier New" w:hAnsi="Courier New" w:cs="Courier New"/>
          <w:sz w:val="28"/>
          <w:szCs w:val="28"/>
        </w:rPr>
      </w:pPr>
      <w:r w:rsidRPr="007A5F8F">
        <w:rPr>
          <w:rFonts w:ascii="Courier New" w:hAnsi="Courier New" w:cs="Courier New"/>
          <w:sz w:val="28"/>
          <w:szCs w:val="28"/>
        </w:rPr>
        <w:t>et nous ne saurons pas ce que SOCRATE sait de ce qu’il fait ou bien si c’est PLATON qui à ce moment</w:t>
      </w:r>
      <w:r w:rsidR="00454FCC">
        <w:rPr>
          <w:rFonts w:ascii="Courier New" w:hAnsi="Courier New" w:cs="Courier New"/>
          <w:sz w:val="28"/>
          <w:szCs w:val="28"/>
        </w:rPr>
        <w:t>–</w:t>
      </w:r>
      <w:r w:rsidRPr="007A5F8F">
        <w:rPr>
          <w:rFonts w:ascii="Courier New" w:hAnsi="Courier New" w:cs="Courier New"/>
          <w:sz w:val="28"/>
          <w:szCs w:val="28"/>
        </w:rPr>
        <w:t>là se substitue à lui</w:t>
      </w:r>
      <w:r w:rsidR="002B0B8F">
        <w:rPr>
          <w:rFonts w:ascii="Courier New" w:hAnsi="Courier New" w:cs="Courier New"/>
          <w:sz w:val="28"/>
          <w:szCs w:val="28"/>
        </w:rPr>
        <w:t>…</w:t>
      </w:r>
    </w:p>
    <w:p w:rsidR="002B0B8F" w:rsidRDefault="00337697" w:rsidP="002B0B8F">
      <w:pPr>
        <w:ind w:left="708"/>
        <w:rPr>
          <w:rFonts w:ascii="Courier New" w:hAnsi="Courier New" w:cs="Courier New"/>
          <w:sz w:val="28"/>
          <w:szCs w:val="28"/>
        </w:rPr>
      </w:pPr>
      <w:r w:rsidRPr="007A5F8F">
        <w:rPr>
          <w:rFonts w:ascii="Courier New" w:hAnsi="Courier New" w:cs="Courier New"/>
          <w:sz w:val="28"/>
          <w:szCs w:val="28"/>
        </w:rPr>
        <w:t xml:space="preserve">sans doute, puisque c’est lui qui a écrit </w:t>
      </w:r>
    </w:p>
    <w:p w:rsidR="002B0B8F" w:rsidRDefault="00337697" w:rsidP="002B0B8F">
      <w:pPr>
        <w:ind w:left="708"/>
        <w:rPr>
          <w:rFonts w:ascii="Courier New" w:hAnsi="Courier New" w:cs="Courier New"/>
          <w:sz w:val="28"/>
          <w:szCs w:val="28"/>
        </w:rPr>
      </w:pPr>
      <w:r w:rsidRPr="007A5F8F">
        <w:rPr>
          <w:rFonts w:ascii="Courier New" w:hAnsi="Courier New" w:cs="Courier New"/>
          <w:sz w:val="28"/>
          <w:szCs w:val="28"/>
        </w:rPr>
        <w:t>le dialogue, lui le sachant un peu plus</w:t>
      </w:r>
    </w:p>
    <w:p w:rsidR="009823CF" w:rsidRDefault="002B0B8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savoir permettant aux siècles de s’égarer sur ce que lui, PLATON, nous désigne comme la vraie raison de l’amour qui est de mener le sujet</w:t>
      </w:r>
      <w:r>
        <w:rPr>
          <w:rFonts w:ascii="Courier New" w:hAnsi="Courier New" w:cs="Courier New"/>
          <w:sz w:val="28"/>
          <w:szCs w:val="28"/>
        </w:rPr>
        <w:t xml:space="preserve"> </w:t>
      </w:r>
      <w:r w:rsidR="00337697" w:rsidRPr="007A5F8F">
        <w:rPr>
          <w:rFonts w:ascii="Courier New" w:hAnsi="Courier New" w:cs="Courier New"/>
          <w:sz w:val="28"/>
          <w:szCs w:val="28"/>
        </w:rPr>
        <w:t>sur</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quoi ?</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les échelons que lui indique l’ascension vers un </w:t>
      </w:r>
      <w:r w:rsidR="00337697" w:rsidRPr="002B0B8F">
        <w:rPr>
          <w:i/>
          <w:color w:val="0000CC"/>
        </w:rPr>
        <w:t>beau</w:t>
      </w:r>
      <w:r w:rsidRPr="002B0B8F">
        <w:rPr>
          <w:rFonts w:ascii="Courier New" w:hAnsi="Courier New" w:cs="Courier New"/>
        </w:rPr>
        <w:t> </w:t>
      </w:r>
      <w:r w:rsidR="00337697" w:rsidRPr="007A5F8F">
        <w:rPr>
          <w:rFonts w:ascii="Courier New" w:hAnsi="Courier New" w:cs="Courier New"/>
          <w:sz w:val="28"/>
          <w:szCs w:val="28"/>
        </w:rPr>
        <w:t xml:space="preserve"> de plus en plus confondu avec le </w:t>
      </w:r>
      <w:r>
        <w:rPr>
          <w:rFonts w:ascii="Courier New" w:hAnsi="Courier New" w:cs="Courier New"/>
          <w:sz w:val="28"/>
          <w:szCs w:val="28"/>
        </w:rPr>
        <w:t>« </w:t>
      </w:r>
      <w:r w:rsidR="00337697" w:rsidRPr="002B0B8F">
        <w:rPr>
          <w:i/>
          <w:color w:val="0000CC"/>
        </w:rPr>
        <w:t>Beau suprême</w:t>
      </w:r>
      <w:r>
        <w:rPr>
          <w:rFonts w:ascii="Courier New" w:hAnsi="Courier New" w:cs="Courier New"/>
          <w:sz w:val="28"/>
          <w:szCs w:val="28"/>
        </w:rPr>
        <w:t> »</w:t>
      </w:r>
      <w:r w:rsidR="009823CF">
        <w:rPr>
          <w:rFonts w:ascii="Courier New" w:hAnsi="Courier New" w:cs="Courier New"/>
          <w:sz w:val="28"/>
          <w:szCs w:val="28"/>
        </w:rPr>
        <w:t>.</w:t>
      </w:r>
      <w:r>
        <w:rPr>
          <w:rFonts w:ascii="Courier New" w:hAnsi="Courier New" w:cs="Courier New"/>
          <w:sz w:val="28"/>
          <w:szCs w:val="28"/>
        </w:rPr>
        <w:t> </w:t>
      </w:r>
    </w:p>
    <w:p w:rsidR="00337697" w:rsidRPr="007A5F8F" w:rsidRDefault="009823CF" w:rsidP="00E81B9F">
      <w:pPr>
        <w:rPr>
          <w:rFonts w:ascii="Courier New" w:hAnsi="Courier New" w:cs="Courier New"/>
          <w:sz w:val="28"/>
          <w:szCs w:val="28"/>
        </w:rPr>
      </w:pPr>
      <w:r w:rsidRPr="007A5F8F">
        <w:rPr>
          <w:rFonts w:ascii="Courier New" w:hAnsi="Courier New" w:cs="Courier New"/>
          <w:sz w:val="28"/>
          <w:szCs w:val="28"/>
        </w:rPr>
        <w:t>Ç</w:t>
      </w:r>
      <w:r w:rsidR="00337697" w:rsidRPr="007A5F8F">
        <w:rPr>
          <w:rFonts w:ascii="Courier New" w:hAnsi="Courier New" w:cs="Courier New"/>
          <w:sz w:val="28"/>
          <w:szCs w:val="28"/>
        </w:rPr>
        <w:t>a, c’est du PLATON.</w:t>
      </w:r>
    </w:p>
    <w:p w:rsidR="002B0B8F" w:rsidRDefault="002B0B8F"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Ceci dit ce n’est pas du tout ce à quoi</w:t>
      </w:r>
      <w:r w:rsidR="002B0B8F">
        <w:rPr>
          <w:sz w:val="28"/>
          <w:szCs w:val="28"/>
        </w:rPr>
        <w:t xml:space="preserve"> </w:t>
      </w:r>
      <w:r w:rsidR="00454FCC">
        <w:rPr>
          <w:sz w:val="28"/>
          <w:szCs w:val="28"/>
        </w:rPr>
        <w:t>–</w:t>
      </w:r>
      <w:r w:rsidRPr="007A5F8F">
        <w:rPr>
          <w:sz w:val="28"/>
          <w:szCs w:val="28"/>
        </w:rPr>
        <w:t xml:space="preserve"> à suivre le texte</w:t>
      </w:r>
      <w:r w:rsidR="002B0B8F">
        <w:rPr>
          <w:sz w:val="28"/>
          <w:szCs w:val="28"/>
        </w:rPr>
        <w:t xml:space="preserve"> </w:t>
      </w:r>
      <w:r w:rsidR="00454FCC">
        <w:rPr>
          <w:sz w:val="28"/>
          <w:szCs w:val="28"/>
        </w:rPr>
        <w:t>–</w:t>
      </w:r>
      <w:r w:rsidRPr="007A5F8F">
        <w:rPr>
          <w:sz w:val="28"/>
          <w:szCs w:val="28"/>
        </w:rPr>
        <w:t xml:space="preserve"> nous nous sentons obligés. </w:t>
      </w:r>
    </w:p>
    <w:p w:rsidR="009823CF" w:rsidRDefault="009823CF" w:rsidP="00E81B9F">
      <w:pPr>
        <w:rPr>
          <w:rFonts w:ascii="Courier New" w:hAnsi="Courier New" w:cs="Courier New"/>
          <w:sz w:val="28"/>
          <w:szCs w:val="28"/>
        </w:rPr>
      </w:pPr>
    </w:p>
    <w:p w:rsidR="002B0B8F" w:rsidRDefault="00337697" w:rsidP="00E81B9F">
      <w:pPr>
        <w:rPr>
          <w:rFonts w:ascii="Courier New" w:hAnsi="Courier New" w:cs="Courier New"/>
          <w:sz w:val="28"/>
          <w:szCs w:val="28"/>
        </w:rPr>
      </w:pPr>
      <w:r w:rsidRPr="007A5F8F">
        <w:rPr>
          <w:rFonts w:ascii="Courier New" w:hAnsi="Courier New" w:cs="Courier New"/>
          <w:sz w:val="28"/>
          <w:szCs w:val="28"/>
        </w:rPr>
        <w:t>Tout au plus, comme analystes, pourrions</w:t>
      </w:r>
      <w:r w:rsidR="00454FCC">
        <w:rPr>
          <w:rFonts w:ascii="Courier New" w:hAnsi="Courier New" w:cs="Courier New"/>
          <w:sz w:val="28"/>
          <w:szCs w:val="28"/>
        </w:rPr>
        <w:t>–</w:t>
      </w:r>
      <w:r w:rsidRPr="007A5F8F">
        <w:rPr>
          <w:rFonts w:ascii="Courier New" w:hAnsi="Courier New" w:cs="Courier New"/>
          <w:sz w:val="28"/>
          <w:szCs w:val="28"/>
        </w:rPr>
        <w:t>nous dire que si le désir de SOCRATE</w:t>
      </w:r>
      <w:r w:rsidR="002B0B8F">
        <w:rPr>
          <w:rFonts w:ascii="Courier New" w:hAnsi="Courier New" w:cs="Courier New"/>
          <w:sz w:val="28"/>
          <w:szCs w:val="28"/>
        </w:rPr>
        <w:t>…</w:t>
      </w:r>
    </w:p>
    <w:p w:rsidR="002B0B8F" w:rsidRDefault="00337697" w:rsidP="002B0B8F">
      <w:pPr>
        <w:ind w:firstLine="708"/>
        <w:rPr>
          <w:rFonts w:ascii="Courier New" w:hAnsi="Courier New" w:cs="Courier New"/>
          <w:sz w:val="28"/>
          <w:szCs w:val="28"/>
        </w:rPr>
      </w:pPr>
      <w:r w:rsidRPr="007A5F8F">
        <w:rPr>
          <w:rFonts w:ascii="Courier New" w:hAnsi="Courier New" w:cs="Courier New"/>
          <w:sz w:val="28"/>
          <w:szCs w:val="28"/>
        </w:rPr>
        <w:t>comme il semble être indiqué dans ses propos</w:t>
      </w:r>
    </w:p>
    <w:p w:rsidR="002B0B8F" w:rsidRDefault="002B0B8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n’est autre chose que d’amener ses interlocuteurs </w:t>
      </w:r>
    </w:p>
    <w:p w:rsidR="009823CF" w:rsidRDefault="00337697" w:rsidP="00E81B9F">
      <w:pPr>
        <w:rPr>
          <w:rFonts w:ascii="Courier New" w:hAnsi="Courier New" w:cs="Courier New"/>
          <w:sz w:val="28"/>
          <w:szCs w:val="28"/>
        </w:rPr>
      </w:pPr>
      <w:r w:rsidRPr="007A5F8F">
        <w:rPr>
          <w:rFonts w:ascii="Courier New" w:hAnsi="Courier New" w:cs="Courier New"/>
          <w:sz w:val="28"/>
          <w:szCs w:val="28"/>
        </w:rPr>
        <w:t xml:space="preserve">au </w:t>
      </w:r>
      <w:r w:rsidR="00191187">
        <w:rPr>
          <w:rFonts w:ascii="Palatino Linotype" w:hAnsi="Palatino Linotype" w:cs="Courier New"/>
          <w:color w:val="0000CC"/>
          <w:sz w:val="28"/>
          <w:szCs w:val="20"/>
        </w:rPr>
        <w:t>Γ</w:t>
      </w:r>
      <w:r w:rsidR="002B0B8F" w:rsidRPr="002B0B8F">
        <w:rPr>
          <w:rFonts w:ascii="Palatino Linotype" w:hAnsi="Palatino Linotype" w:cs="Courier New"/>
          <w:color w:val="0000CC"/>
          <w:sz w:val="28"/>
          <w:szCs w:val="20"/>
        </w:rPr>
        <w:t xml:space="preserve">νῶθι </w:t>
      </w:r>
      <w:r w:rsidR="00F96B7D" w:rsidRPr="00F96B7D">
        <w:rPr>
          <w:rStyle w:val="Accentuation"/>
          <w:rFonts w:ascii="Palatino Linotype" w:hAnsi="Palatino Linotype"/>
          <w:i w:val="0"/>
          <w:color w:val="0000CC"/>
          <w:sz w:val="28"/>
          <w:szCs w:val="28"/>
        </w:rPr>
        <w:t>σ</w:t>
      </w:r>
      <w:r w:rsidR="002B0B8F" w:rsidRPr="002B0B8F">
        <w:rPr>
          <w:rFonts w:ascii="Palatino Linotype" w:hAnsi="Palatino Linotype" w:cs="Courier New"/>
          <w:color w:val="0000CC"/>
          <w:sz w:val="28"/>
          <w:szCs w:val="20"/>
        </w:rPr>
        <w:t>εαυτόν</w:t>
      </w:r>
      <w:r w:rsidR="002B0B8F">
        <w:rPr>
          <w:rFonts w:ascii="Palatino Linotype" w:hAnsi="Palatino Linotype" w:cs="Courier New"/>
          <w:color w:val="000000"/>
          <w:sz w:val="28"/>
          <w:szCs w:val="20"/>
        </w:rPr>
        <w:t xml:space="preserve"> </w:t>
      </w:r>
      <w:r w:rsidR="002B0B8F">
        <w:rPr>
          <w:rFonts w:ascii="Garamond" w:hAnsi="Garamond" w:cs="Courier New"/>
          <w:color w:val="000000"/>
          <w:sz w:val="18"/>
          <w:szCs w:val="20"/>
        </w:rPr>
        <w:t>[ gnôthi seauton]</w:t>
      </w:r>
      <w:r w:rsidR="00191187" w:rsidRPr="00191187">
        <w:rPr>
          <w:rStyle w:val="Appelnotedebasdep"/>
          <w:b/>
          <w:color w:val="FF0000"/>
          <w:sz w:val="28"/>
          <w:szCs w:val="28"/>
        </w:rPr>
        <w:footnoteReference w:id="172"/>
      </w:r>
      <w:r w:rsidRPr="007A5F8F">
        <w:rPr>
          <w:sz w:val="28"/>
          <w:szCs w:val="28"/>
        </w:rPr>
        <w:t xml:space="preserve">, </w:t>
      </w:r>
      <w:r w:rsidRPr="007A5F8F">
        <w:rPr>
          <w:rFonts w:ascii="Courier New" w:hAnsi="Courier New" w:cs="Courier New"/>
          <w:sz w:val="28"/>
          <w:szCs w:val="28"/>
        </w:rPr>
        <w:t xml:space="preserve">ce qui se traduit dans </w:t>
      </w:r>
    </w:p>
    <w:p w:rsidR="00337697" w:rsidRPr="007A5F8F" w:rsidRDefault="00337697" w:rsidP="00E81B9F">
      <w:pPr>
        <w:rPr>
          <w:rFonts w:ascii="Courier New" w:hAnsi="Courier New" w:cs="Courier New"/>
          <w:iCs/>
          <w:sz w:val="28"/>
          <w:szCs w:val="28"/>
        </w:rPr>
      </w:pPr>
      <w:r w:rsidRPr="007A5F8F">
        <w:rPr>
          <w:rFonts w:ascii="Courier New" w:hAnsi="Courier New" w:cs="Courier New"/>
          <w:sz w:val="28"/>
          <w:szCs w:val="28"/>
        </w:rPr>
        <w:t xml:space="preserve">un autre registre par « </w:t>
      </w:r>
      <w:r w:rsidRPr="00191187">
        <w:rPr>
          <w:i/>
          <w:iCs/>
        </w:rPr>
        <w:t>occupe</w:t>
      </w:r>
      <w:r w:rsidR="00454FCC">
        <w:rPr>
          <w:i/>
          <w:iCs/>
        </w:rPr>
        <w:t>–</w:t>
      </w:r>
      <w:r w:rsidRPr="00191187">
        <w:rPr>
          <w:i/>
          <w:iCs/>
        </w:rPr>
        <w:t>toi de ton âme</w:t>
      </w:r>
      <w:r w:rsidRPr="007A5F8F">
        <w:rPr>
          <w:rFonts w:ascii="Courier New" w:hAnsi="Courier New" w:cs="Courier New"/>
          <w:i/>
          <w:sz w:val="28"/>
          <w:szCs w:val="28"/>
        </w:rPr>
        <w:t xml:space="preserve"> </w:t>
      </w:r>
      <w:r w:rsidRPr="007A5F8F">
        <w:rPr>
          <w:rFonts w:ascii="Courier New" w:hAnsi="Courier New" w:cs="Courier New"/>
          <w:iCs/>
          <w:sz w:val="28"/>
          <w:szCs w:val="28"/>
        </w:rPr>
        <w:t>».</w:t>
      </w:r>
      <w:r w:rsidRPr="007A5F8F">
        <w:rPr>
          <w:rFonts w:ascii="Courier New" w:hAnsi="Courier New" w:cs="Courier New"/>
          <w:i/>
          <w:sz w:val="28"/>
          <w:szCs w:val="28"/>
        </w:rPr>
        <w:t xml:space="preserve"> </w:t>
      </w:r>
    </w:p>
    <w:p w:rsidR="00191187" w:rsidRDefault="00191187" w:rsidP="00E81B9F">
      <w:pPr>
        <w:rPr>
          <w:rFonts w:ascii="Courier New" w:hAnsi="Courier New" w:cs="Courier New"/>
          <w:sz w:val="28"/>
          <w:szCs w:val="28"/>
        </w:rPr>
      </w:pPr>
    </w:p>
    <w:p w:rsidR="00191187" w:rsidRDefault="00337697" w:rsidP="00E81B9F">
      <w:pPr>
        <w:rPr>
          <w:rFonts w:ascii="Courier New" w:hAnsi="Courier New" w:cs="Courier New"/>
          <w:sz w:val="28"/>
          <w:szCs w:val="28"/>
        </w:rPr>
      </w:pPr>
      <w:r w:rsidRPr="007A5F8F">
        <w:rPr>
          <w:rFonts w:ascii="Courier New" w:hAnsi="Courier New" w:cs="Courier New"/>
          <w:sz w:val="28"/>
          <w:szCs w:val="28"/>
        </w:rPr>
        <w:t xml:space="preserve">À l’extrême nous pouvons penser que tout ceci est </w:t>
      </w:r>
    </w:p>
    <w:p w:rsidR="00191187" w:rsidRDefault="00337697" w:rsidP="00E81B9F">
      <w:pPr>
        <w:rPr>
          <w:rFonts w:ascii="Courier New" w:hAnsi="Courier New" w:cs="Courier New"/>
          <w:sz w:val="28"/>
          <w:szCs w:val="28"/>
        </w:rPr>
      </w:pPr>
      <w:r w:rsidRPr="007A5F8F">
        <w:rPr>
          <w:rFonts w:ascii="Courier New" w:hAnsi="Courier New" w:cs="Courier New"/>
          <w:sz w:val="28"/>
          <w:szCs w:val="28"/>
        </w:rPr>
        <w:t>à prendre au sérieux</w:t>
      </w:r>
      <w:r w:rsidR="009823CF">
        <w:rPr>
          <w:rFonts w:ascii="Courier New" w:hAnsi="Courier New" w:cs="Courier New"/>
          <w:sz w:val="28"/>
          <w:szCs w:val="28"/>
        </w:rPr>
        <w:t xml:space="preserve">, </w:t>
      </w:r>
      <w:r w:rsidR="00191187">
        <w:rPr>
          <w:rFonts w:ascii="Courier New" w:hAnsi="Courier New" w:cs="Courier New"/>
          <w:sz w:val="28"/>
          <w:szCs w:val="28"/>
        </w:rPr>
        <w:t>q</w:t>
      </w:r>
      <w:r w:rsidRPr="007A5F8F">
        <w:rPr>
          <w:rFonts w:ascii="Courier New" w:hAnsi="Courier New" w:cs="Courier New"/>
          <w:sz w:val="28"/>
          <w:szCs w:val="28"/>
        </w:rPr>
        <w:t>ue pour une part</w:t>
      </w:r>
      <w:r w:rsidR="00191187">
        <w:rPr>
          <w:rFonts w:ascii="Courier New" w:hAnsi="Courier New" w:cs="Courier New"/>
          <w:sz w:val="28"/>
          <w:szCs w:val="28"/>
        </w:rPr>
        <w:t>…</w:t>
      </w:r>
      <w:r w:rsidRPr="007A5F8F">
        <w:rPr>
          <w:rFonts w:ascii="Courier New" w:hAnsi="Courier New" w:cs="Courier New"/>
          <w:sz w:val="28"/>
          <w:szCs w:val="28"/>
        </w:rPr>
        <w:t xml:space="preserve"> </w:t>
      </w:r>
    </w:p>
    <w:p w:rsidR="00191187" w:rsidRDefault="00337697" w:rsidP="00191187">
      <w:pPr>
        <w:ind w:firstLine="708"/>
        <w:rPr>
          <w:rFonts w:ascii="Courier New" w:hAnsi="Courier New" w:cs="Courier New"/>
          <w:sz w:val="28"/>
          <w:szCs w:val="28"/>
        </w:rPr>
      </w:pPr>
      <w:r w:rsidRPr="007A5F8F">
        <w:rPr>
          <w:rFonts w:ascii="Courier New" w:hAnsi="Courier New" w:cs="Courier New"/>
          <w:sz w:val="28"/>
          <w:szCs w:val="28"/>
        </w:rPr>
        <w:t>et je vous expliquerai par quel mécanisme</w:t>
      </w:r>
    </w:p>
    <w:p w:rsidR="00337697" w:rsidRPr="007A5F8F" w:rsidRDefault="0019118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SOCRATE est un de ceux à qui nous devons </w:t>
      </w:r>
      <w:r w:rsidR="00337697" w:rsidRPr="0045708E">
        <w:rPr>
          <w:i/>
        </w:rPr>
        <w:t>d’avoir une âme</w:t>
      </w:r>
      <w:r w:rsidR="00337697" w:rsidRPr="007A5F8F">
        <w:rPr>
          <w:rFonts w:ascii="Courier New" w:hAnsi="Courier New" w:cs="Courier New"/>
          <w:sz w:val="28"/>
          <w:szCs w:val="28"/>
        </w:rPr>
        <w:t xml:space="preserve">, je veux dire, d’avoir donné consistance à un certain point désigné par l’interrogation socratique avec, vous le verrez, tout ce qu’elle engendre de transfert et de qualités. </w:t>
      </w:r>
    </w:p>
    <w:p w:rsidR="0045708E" w:rsidRDefault="0045708E" w:rsidP="00E81B9F">
      <w:pPr>
        <w:rPr>
          <w:rFonts w:ascii="Courier New" w:hAnsi="Courier New" w:cs="Courier New"/>
          <w:sz w:val="28"/>
          <w:szCs w:val="28"/>
        </w:rPr>
      </w:pPr>
    </w:p>
    <w:p w:rsidR="00AD5081" w:rsidRDefault="00337697" w:rsidP="00E81B9F">
      <w:pPr>
        <w:rPr>
          <w:rFonts w:ascii="Courier New" w:hAnsi="Courier New" w:cs="Courier New"/>
          <w:sz w:val="28"/>
          <w:szCs w:val="28"/>
        </w:rPr>
      </w:pPr>
      <w:r w:rsidRPr="007A5F8F">
        <w:rPr>
          <w:rFonts w:ascii="Courier New" w:hAnsi="Courier New" w:cs="Courier New"/>
          <w:sz w:val="28"/>
          <w:szCs w:val="28"/>
        </w:rPr>
        <w:t>Mais s’il est vrai que ce que SOCRATE désigne ainsi c’est</w:t>
      </w:r>
      <w:r w:rsidR="0045708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AD5081">
        <w:rPr>
          <w:rFonts w:ascii="Courier New" w:hAnsi="Courier New" w:cs="Courier New"/>
          <w:i/>
        </w:rPr>
        <w:t>sans le savoir</w:t>
      </w:r>
      <w:r w:rsidR="0045708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0045708E">
        <w:rPr>
          <w:rFonts w:ascii="Courier New" w:hAnsi="Courier New" w:cs="Courier New"/>
          <w:sz w:val="28"/>
          <w:szCs w:val="28"/>
        </w:rPr>
        <w:t>« </w:t>
      </w:r>
      <w:r w:rsidRPr="0045708E">
        <w:rPr>
          <w:i/>
        </w:rPr>
        <w:t>le désir du sujet</w:t>
      </w:r>
      <w:r w:rsidR="0045708E">
        <w:rPr>
          <w:rFonts w:ascii="Courier New" w:hAnsi="Courier New" w:cs="Courier New"/>
          <w:sz w:val="28"/>
          <w:szCs w:val="28"/>
        </w:rPr>
        <w:t> »</w:t>
      </w:r>
      <w:r w:rsidRPr="007A5F8F">
        <w:rPr>
          <w:rFonts w:ascii="Courier New" w:hAnsi="Courier New" w:cs="Courier New"/>
          <w:sz w:val="28"/>
          <w:szCs w:val="28"/>
        </w:rPr>
        <w:t xml:space="preserve"> tel que je le définis et tel qu’effectivement il</w:t>
      </w:r>
      <w:r w:rsidR="0045708E">
        <w:rPr>
          <w:rFonts w:ascii="Courier New" w:hAnsi="Courier New" w:cs="Courier New"/>
          <w:sz w:val="28"/>
          <w:szCs w:val="28"/>
        </w:rPr>
        <w:t xml:space="preserve"> </w:t>
      </w:r>
      <w:r w:rsidRPr="00AD5081">
        <w:rPr>
          <w:rFonts w:ascii="Garamond" w:hAnsi="Garamond" w:cs="Courier New"/>
          <w:color w:val="C00000"/>
          <w:sz w:val="18"/>
          <w:szCs w:val="18"/>
        </w:rPr>
        <w:t>[</w:t>
      </w:r>
      <w:r w:rsidR="00AD5081" w:rsidRPr="00AD5081">
        <w:rPr>
          <w:rFonts w:ascii="Garamond" w:hAnsi="Garamond" w:cs="Courier New"/>
          <w:color w:val="C00000"/>
          <w:sz w:val="18"/>
          <w:szCs w:val="18"/>
        </w:rPr>
        <w:t xml:space="preserve"> </w:t>
      </w:r>
      <w:r w:rsidRPr="00AD5081">
        <w:rPr>
          <w:rFonts w:ascii="Garamond" w:hAnsi="Garamond" w:cs="Courier New"/>
          <w:color w:val="C00000"/>
          <w:sz w:val="18"/>
          <w:szCs w:val="18"/>
        </w:rPr>
        <w:t>Socrate</w:t>
      </w:r>
      <w:r w:rsidR="00AD5081" w:rsidRPr="00AD5081">
        <w:rPr>
          <w:rFonts w:ascii="Garamond" w:hAnsi="Garamond" w:cs="Courier New"/>
          <w:color w:val="C00000"/>
          <w:sz w:val="18"/>
          <w:szCs w:val="18"/>
        </w:rPr>
        <w:t xml:space="preserve"> </w:t>
      </w:r>
      <w:r w:rsidRPr="00AD5081">
        <w:rPr>
          <w:rFonts w:ascii="Garamond" w:hAnsi="Garamond" w:cs="Courier New"/>
          <w:color w:val="C00000"/>
          <w:sz w:val="18"/>
          <w:szCs w:val="18"/>
        </w:rPr>
        <w:t>]</w:t>
      </w:r>
      <w:r w:rsidRPr="007A5F8F">
        <w:rPr>
          <w:rFonts w:ascii="Courier New" w:hAnsi="Courier New" w:cs="Courier New"/>
          <w:sz w:val="28"/>
          <w:szCs w:val="28"/>
        </w:rPr>
        <w:t xml:space="preserve"> se manifeste devant nous s’en faire</w:t>
      </w:r>
      <w:r w:rsidR="0045708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 qu’il faut bien appeler</w:t>
      </w:r>
      <w:r w:rsidR="0045708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le </w:t>
      </w:r>
      <w:r w:rsidRPr="0045708E">
        <w:rPr>
          <w:i/>
        </w:rPr>
        <w:t>complice</w:t>
      </w:r>
      <w:r w:rsidR="0045708E">
        <w:rPr>
          <w:rFonts w:ascii="Courier New" w:hAnsi="Courier New" w:cs="Courier New"/>
          <w:sz w:val="28"/>
          <w:szCs w:val="28"/>
        </w:rPr>
        <w:t xml:space="preserve">, </w:t>
      </w:r>
      <w:r w:rsidRPr="007A5F8F">
        <w:rPr>
          <w:rFonts w:ascii="Courier New" w:hAnsi="Courier New" w:cs="Courier New"/>
          <w:sz w:val="28"/>
          <w:szCs w:val="28"/>
        </w:rPr>
        <w:t xml:space="preserve">si c’est cela et qu’il le fasse </w:t>
      </w:r>
      <w:r w:rsidRPr="0045708E">
        <w:rPr>
          <w:i/>
        </w:rPr>
        <w:t>sans le savoir</w:t>
      </w:r>
      <w:r w:rsidRPr="007A5F8F">
        <w:rPr>
          <w:rFonts w:ascii="Courier New" w:hAnsi="Courier New" w:cs="Courier New"/>
          <w:sz w:val="28"/>
          <w:szCs w:val="28"/>
        </w:rPr>
        <w:t xml:space="preserve">, voici SOCRATE à une place que nous pouvons tout à fait comprendre et comprendre en même temps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comment en fin de compte il a enflammé ALCIBIADE.</w:t>
      </w:r>
    </w:p>
    <w:p w:rsidR="0045708E" w:rsidRDefault="0045708E" w:rsidP="00E81B9F">
      <w:pPr>
        <w:rPr>
          <w:rFonts w:ascii="Courier New" w:hAnsi="Courier New" w:cs="Courier New"/>
          <w:sz w:val="28"/>
          <w:szCs w:val="28"/>
        </w:rPr>
      </w:pPr>
    </w:p>
    <w:p w:rsidR="0045708E" w:rsidRDefault="0045708E" w:rsidP="00E81B9F">
      <w:pPr>
        <w:rPr>
          <w:rFonts w:ascii="Courier New" w:hAnsi="Courier New" w:cs="Courier New"/>
          <w:sz w:val="28"/>
          <w:szCs w:val="28"/>
        </w:rPr>
      </w:pPr>
    </w:p>
    <w:p w:rsidR="0045708E" w:rsidRDefault="00337697" w:rsidP="00E81B9F">
      <w:pPr>
        <w:rPr>
          <w:rFonts w:ascii="Courier New" w:hAnsi="Courier New" w:cs="Courier New"/>
          <w:sz w:val="28"/>
          <w:szCs w:val="28"/>
        </w:rPr>
      </w:pPr>
      <w:r w:rsidRPr="007A5F8F">
        <w:rPr>
          <w:rFonts w:ascii="Courier New" w:hAnsi="Courier New" w:cs="Courier New"/>
          <w:sz w:val="28"/>
          <w:szCs w:val="28"/>
        </w:rPr>
        <w:t>Car</w:t>
      </w:r>
      <w:r w:rsidR="0045708E">
        <w:rPr>
          <w:rFonts w:ascii="Courier New" w:hAnsi="Courier New" w:cs="Courier New"/>
          <w:sz w:val="28"/>
          <w:szCs w:val="28"/>
        </w:rPr>
        <w:t xml:space="preserve">… </w:t>
      </w:r>
    </w:p>
    <w:p w:rsidR="0045708E" w:rsidRDefault="0045708E" w:rsidP="00E81B9F">
      <w:pPr>
        <w:rPr>
          <w:rFonts w:ascii="Courier New" w:hAnsi="Courier New" w:cs="Courier New"/>
          <w:sz w:val="28"/>
          <w:szCs w:val="28"/>
        </w:rPr>
      </w:pPr>
    </w:p>
    <w:p w:rsidR="00337697" w:rsidRDefault="00454FCC" w:rsidP="0045708E">
      <w:pPr>
        <w:ind w:left="708"/>
        <w:rPr>
          <w:rFonts w:ascii="Courier New" w:hAnsi="Courier New" w:cs="Courier New"/>
          <w:sz w:val="28"/>
          <w:szCs w:val="28"/>
        </w:rPr>
      </w:pPr>
      <w:r>
        <w:rPr>
          <w:rFonts w:ascii="Courier New" w:hAnsi="Courier New" w:cs="Courier New"/>
          <w:sz w:val="28"/>
          <w:szCs w:val="28"/>
        </w:rPr>
        <w:t>–</w:t>
      </w:r>
      <w:r w:rsidR="0045708E">
        <w:rPr>
          <w:rFonts w:ascii="Courier New" w:hAnsi="Courier New" w:cs="Courier New"/>
          <w:sz w:val="28"/>
          <w:szCs w:val="28"/>
        </w:rPr>
        <w:t xml:space="preserve"> </w:t>
      </w:r>
      <w:r w:rsidR="00337697" w:rsidRPr="007A5F8F">
        <w:rPr>
          <w:rFonts w:ascii="Courier New" w:hAnsi="Courier New" w:cs="Courier New"/>
          <w:sz w:val="28"/>
          <w:szCs w:val="28"/>
        </w:rPr>
        <w:t xml:space="preserve">si </w:t>
      </w:r>
      <w:r w:rsidR="00337697" w:rsidRPr="0045708E">
        <w:rPr>
          <w:i/>
          <w:color w:val="0000CC"/>
        </w:rPr>
        <w:t>le désir</w:t>
      </w:r>
      <w:r w:rsidR="00337697" w:rsidRPr="007A5F8F">
        <w:rPr>
          <w:rFonts w:ascii="Courier New" w:hAnsi="Courier New" w:cs="Courier New"/>
          <w:sz w:val="28"/>
          <w:szCs w:val="28"/>
        </w:rPr>
        <w:t xml:space="preserve"> dans sa racine, dans son essence </w:t>
      </w:r>
      <w:r w:rsidR="009823CF">
        <w:rPr>
          <w:rFonts w:ascii="Courier New" w:hAnsi="Courier New" w:cs="Courier New"/>
          <w:sz w:val="28"/>
          <w:szCs w:val="28"/>
        </w:rPr>
        <w:t xml:space="preserve">                     </w:t>
      </w:r>
      <w:r w:rsidR="00337697" w:rsidRPr="007A5F8F">
        <w:rPr>
          <w:rFonts w:ascii="Courier New" w:hAnsi="Courier New" w:cs="Courier New"/>
          <w:sz w:val="28"/>
          <w:szCs w:val="28"/>
        </w:rPr>
        <w:t xml:space="preserve">c’est </w:t>
      </w:r>
      <w:r w:rsidR="00337697" w:rsidRPr="0045708E">
        <w:rPr>
          <w:i/>
          <w:color w:val="0000CC"/>
        </w:rPr>
        <w:t>le désir de l’Autre</w:t>
      </w:r>
      <w:r w:rsidR="00337697" w:rsidRPr="007A5F8F">
        <w:rPr>
          <w:rFonts w:ascii="Courier New" w:hAnsi="Courier New" w:cs="Courier New"/>
          <w:sz w:val="28"/>
          <w:szCs w:val="28"/>
        </w:rPr>
        <w:t xml:space="preserve">, c’est ici à proprement parler qu’est le ressort de la naissance de </w:t>
      </w:r>
      <w:r w:rsidR="00337697" w:rsidRPr="0045708E">
        <w:rPr>
          <w:i/>
          <w:color w:val="0000CC"/>
        </w:rPr>
        <w:t>l’amour</w:t>
      </w:r>
      <w:r w:rsidR="00337697" w:rsidRPr="007A5F8F">
        <w:rPr>
          <w:rFonts w:ascii="Courier New" w:hAnsi="Courier New" w:cs="Courier New"/>
          <w:sz w:val="28"/>
          <w:szCs w:val="28"/>
        </w:rPr>
        <w:t xml:space="preserve">, </w:t>
      </w:r>
    </w:p>
    <w:p w:rsidR="0045708E" w:rsidRPr="007A5F8F" w:rsidRDefault="0045708E" w:rsidP="0045708E">
      <w:pPr>
        <w:ind w:left="708"/>
        <w:rPr>
          <w:rFonts w:ascii="Courier New" w:hAnsi="Courier New" w:cs="Courier New"/>
          <w:sz w:val="28"/>
          <w:szCs w:val="28"/>
        </w:rPr>
      </w:pPr>
    </w:p>
    <w:p w:rsidR="009E2B47" w:rsidRDefault="00454FCC" w:rsidP="0045708E">
      <w:pPr>
        <w:pStyle w:val="Corpsdetexte"/>
        <w:ind w:left="708"/>
        <w:rPr>
          <w:b w:val="0"/>
          <w:bCs w:val="0"/>
          <w:sz w:val="28"/>
          <w:szCs w:val="28"/>
        </w:rPr>
      </w:pPr>
      <w:r>
        <w:rPr>
          <w:b w:val="0"/>
          <w:bCs w:val="0"/>
          <w:sz w:val="28"/>
          <w:szCs w:val="28"/>
        </w:rPr>
        <w:t>–</w:t>
      </w:r>
      <w:r w:rsidR="00337697" w:rsidRPr="007A5F8F">
        <w:rPr>
          <w:b w:val="0"/>
          <w:bCs w:val="0"/>
          <w:sz w:val="28"/>
          <w:szCs w:val="28"/>
        </w:rPr>
        <w:t xml:space="preserve"> si </w:t>
      </w:r>
      <w:r w:rsidR="0045708E" w:rsidRPr="0045708E">
        <w:rPr>
          <w:rFonts w:ascii="Times New Roman" w:hAnsi="Times New Roman" w:cs="Times New Roman"/>
          <w:b w:val="0"/>
          <w:i/>
          <w:color w:val="0000CC"/>
        </w:rPr>
        <w:t>l’amour</w:t>
      </w:r>
      <w:r w:rsidR="00337697" w:rsidRPr="007A5F8F">
        <w:rPr>
          <w:b w:val="0"/>
          <w:bCs w:val="0"/>
          <w:sz w:val="28"/>
          <w:szCs w:val="28"/>
        </w:rPr>
        <w:t xml:space="preserve"> c’est ce qui se passe chez cet objet vers lequel nous tendons la main par notre propre </w:t>
      </w:r>
      <w:r w:rsidR="0045708E" w:rsidRPr="0045708E">
        <w:rPr>
          <w:rFonts w:ascii="Times New Roman" w:hAnsi="Times New Roman" w:cs="Times New Roman"/>
          <w:b w:val="0"/>
          <w:i/>
          <w:color w:val="0000CC"/>
        </w:rPr>
        <w:t>désir</w:t>
      </w:r>
      <w:r w:rsidR="0045708E">
        <w:rPr>
          <w:rFonts w:ascii="Times New Roman" w:hAnsi="Times New Roman" w:cs="Times New Roman"/>
          <w:b w:val="0"/>
          <w:i/>
          <w:color w:val="0000CC"/>
        </w:rPr>
        <w:t>,</w:t>
      </w:r>
      <w:r w:rsidR="00337697" w:rsidRPr="007A5F8F">
        <w:rPr>
          <w:b w:val="0"/>
          <w:bCs w:val="0"/>
          <w:sz w:val="28"/>
          <w:szCs w:val="28"/>
        </w:rPr>
        <w:t xml:space="preserve"> et qui</w:t>
      </w:r>
      <w:r w:rsidR="009E2B47">
        <w:rPr>
          <w:b w:val="0"/>
          <w:bCs w:val="0"/>
          <w:sz w:val="28"/>
          <w:szCs w:val="28"/>
        </w:rPr>
        <w:t>…</w:t>
      </w:r>
    </w:p>
    <w:p w:rsidR="009E2B47" w:rsidRDefault="00337697" w:rsidP="009E2B47">
      <w:pPr>
        <w:pStyle w:val="Corpsdetexte"/>
        <w:ind w:left="708" w:firstLine="708"/>
        <w:rPr>
          <w:b w:val="0"/>
          <w:bCs w:val="0"/>
          <w:sz w:val="28"/>
          <w:szCs w:val="28"/>
        </w:rPr>
      </w:pPr>
      <w:r w:rsidRPr="007A5F8F">
        <w:rPr>
          <w:b w:val="0"/>
          <w:bCs w:val="0"/>
          <w:sz w:val="28"/>
          <w:szCs w:val="28"/>
        </w:rPr>
        <w:t>au moment où il fait éclater son incendie</w:t>
      </w:r>
    </w:p>
    <w:p w:rsidR="00337697" w:rsidRDefault="009E2B47" w:rsidP="0045708E">
      <w:pPr>
        <w:pStyle w:val="Corpsdetexte"/>
        <w:ind w:left="708"/>
        <w:rPr>
          <w:b w:val="0"/>
          <w:bCs w:val="0"/>
          <w:sz w:val="28"/>
          <w:szCs w:val="28"/>
        </w:rPr>
      </w:pPr>
      <w:r>
        <w:rPr>
          <w:b w:val="0"/>
          <w:bCs w:val="0"/>
          <w:sz w:val="28"/>
          <w:szCs w:val="28"/>
        </w:rPr>
        <w:t>…</w:t>
      </w:r>
      <w:r w:rsidR="00337697" w:rsidRPr="007A5F8F">
        <w:rPr>
          <w:b w:val="0"/>
          <w:bCs w:val="0"/>
          <w:sz w:val="28"/>
          <w:szCs w:val="28"/>
        </w:rPr>
        <w:t xml:space="preserve">nous laisse apparaître un instant cette </w:t>
      </w:r>
      <w:r w:rsidR="00337697" w:rsidRPr="009E2B47">
        <w:rPr>
          <w:rFonts w:ascii="Times New Roman" w:hAnsi="Times New Roman" w:cs="Times New Roman"/>
          <w:b w:val="0"/>
          <w:bCs w:val="0"/>
          <w:i/>
        </w:rPr>
        <w:t>réponse </w:t>
      </w:r>
      <w:r w:rsidR="00337697" w:rsidRPr="007A5F8F">
        <w:rPr>
          <w:b w:val="0"/>
          <w:bCs w:val="0"/>
          <w:sz w:val="28"/>
          <w:szCs w:val="28"/>
        </w:rPr>
        <w:t xml:space="preserve">: cette autre main, celle qui se tend vers vous comme son </w:t>
      </w:r>
      <w:r w:rsidR="0045708E" w:rsidRPr="0045708E">
        <w:rPr>
          <w:rFonts w:ascii="Times New Roman" w:hAnsi="Times New Roman" w:cs="Times New Roman"/>
          <w:b w:val="0"/>
          <w:i/>
          <w:color w:val="0000CC"/>
        </w:rPr>
        <w:t>désir</w:t>
      </w:r>
      <w:r w:rsidR="00337697" w:rsidRPr="007A5F8F">
        <w:rPr>
          <w:b w:val="0"/>
          <w:bCs w:val="0"/>
          <w:sz w:val="28"/>
          <w:szCs w:val="28"/>
        </w:rPr>
        <w:t>.</w:t>
      </w:r>
    </w:p>
    <w:p w:rsidR="0045708E" w:rsidRPr="007A5F8F" w:rsidRDefault="0045708E" w:rsidP="0045708E">
      <w:pPr>
        <w:pStyle w:val="Corpsdetexte"/>
        <w:ind w:left="708"/>
        <w:rPr>
          <w:b w:val="0"/>
          <w:bCs w:val="0"/>
          <w:sz w:val="28"/>
          <w:szCs w:val="28"/>
        </w:rPr>
      </w:pPr>
    </w:p>
    <w:p w:rsidR="009E2B47" w:rsidRDefault="00454FCC" w:rsidP="0045708E">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Si ce </w:t>
      </w:r>
      <w:r w:rsidR="009E2B47" w:rsidRPr="009E2B47">
        <w:rPr>
          <w:i/>
          <w:color w:val="0000CC"/>
        </w:rPr>
        <w:t>désir</w:t>
      </w:r>
      <w:r w:rsidR="00337697" w:rsidRPr="007A5F8F">
        <w:rPr>
          <w:rFonts w:ascii="Courier New" w:hAnsi="Courier New" w:cs="Courier New"/>
          <w:sz w:val="28"/>
          <w:szCs w:val="28"/>
        </w:rPr>
        <w:t xml:space="preserve"> se manifeste toujours pour autant que nous ne savons pas</w:t>
      </w:r>
      <w:r w:rsidR="009E2B47">
        <w:rPr>
          <w:rFonts w:ascii="Courier New" w:hAnsi="Courier New" w:cs="Courier New"/>
          <w:sz w:val="28"/>
          <w:szCs w:val="28"/>
        </w:rPr>
        <w:t> :</w:t>
      </w:r>
    </w:p>
    <w:p w:rsidR="009E2B47" w:rsidRDefault="009E2B47" w:rsidP="0045708E">
      <w:pPr>
        <w:ind w:left="708"/>
        <w:rPr>
          <w:rFonts w:ascii="Courier New" w:hAnsi="Courier New" w:cs="Courier New"/>
          <w:i/>
          <w:sz w:val="28"/>
          <w:szCs w:val="28"/>
        </w:rPr>
      </w:pPr>
      <w:r>
        <w:rPr>
          <w:rFonts w:ascii="Courier New" w:hAnsi="Courier New" w:cs="Courier New"/>
          <w:sz w:val="28"/>
          <w:szCs w:val="28"/>
        </w:rPr>
        <w:t>« </w:t>
      </w:r>
      <w:r w:rsidR="00337697" w:rsidRPr="009E2B47">
        <w:rPr>
          <w:i/>
        </w:rPr>
        <w:t>Et R</w:t>
      </w:r>
      <w:r w:rsidR="009823CF" w:rsidRPr="009E2B47">
        <w:rPr>
          <w:i/>
        </w:rPr>
        <w:t>uth</w:t>
      </w:r>
      <w:r w:rsidR="00337697" w:rsidRPr="009E2B47">
        <w:rPr>
          <w:i/>
        </w:rPr>
        <w:t xml:space="preserve"> ne savait pas ce que Dieu voulait d’elle</w:t>
      </w:r>
      <w:r w:rsidR="00337697" w:rsidRPr="007A5F8F">
        <w:rPr>
          <w:rFonts w:ascii="Courier New" w:hAnsi="Courier New" w:cs="Courier New"/>
          <w:i/>
          <w:sz w:val="28"/>
          <w:szCs w:val="28"/>
        </w:rPr>
        <w:t>…</w:t>
      </w:r>
      <w:r>
        <w:rPr>
          <w:rFonts w:ascii="Courier New" w:hAnsi="Courier New" w:cs="Courier New"/>
          <w:sz w:val="28"/>
          <w:szCs w:val="28"/>
        </w:rPr>
        <w:t> »,</w:t>
      </w:r>
      <w:r w:rsidR="00337697" w:rsidRPr="007A5F8F">
        <w:rPr>
          <w:rFonts w:ascii="Courier New" w:hAnsi="Courier New" w:cs="Courier New"/>
          <w:i/>
          <w:sz w:val="28"/>
          <w:szCs w:val="28"/>
        </w:rPr>
        <w:t xml:space="preserve"> </w:t>
      </w:r>
    </w:p>
    <w:p w:rsidR="009E2B47" w:rsidRDefault="00337697" w:rsidP="0045708E">
      <w:pPr>
        <w:ind w:left="708"/>
        <w:rPr>
          <w:rFonts w:ascii="Courier New" w:hAnsi="Courier New" w:cs="Courier New"/>
          <w:sz w:val="28"/>
          <w:szCs w:val="28"/>
        </w:rPr>
      </w:pPr>
      <w:r w:rsidRPr="007A5F8F">
        <w:rPr>
          <w:rFonts w:ascii="Courier New" w:hAnsi="Courier New" w:cs="Courier New"/>
          <w:sz w:val="28"/>
          <w:szCs w:val="28"/>
        </w:rPr>
        <w:t xml:space="preserve">pour ne pas savoir ce que Dieu voulait d’elle, </w:t>
      </w:r>
    </w:p>
    <w:p w:rsidR="009E2B47" w:rsidRDefault="00337697" w:rsidP="0045708E">
      <w:pPr>
        <w:ind w:left="708"/>
        <w:rPr>
          <w:rFonts w:ascii="Courier New" w:hAnsi="Courier New" w:cs="Courier New"/>
          <w:sz w:val="28"/>
          <w:szCs w:val="28"/>
        </w:rPr>
      </w:pPr>
      <w:r w:rsidRPr="007A5F8F">
        <w:rPr>
          <w:rFonts w:ascii="Courier New" w:hAnsi="Courier New" w:cs="Courier New"/>
          <w:sz w:val="28"/>
          <w:szCs w:val="28"/>
        </w:rPr>
        <w:t xml:space="preserve">il fallait tout de même qu’il fût question </w:t>
      </w:r>
    </w:p>
    <w:p w:rsidR="009E2B47" w:rsidRDefault="00337697" w:rsidP="0045708E">
      <w:pPr>
        <w:ind w:left="708"/>
        <w:rPr>
          <w:rFonts w:ascii="Courier New" w:hAnsi="Courier New" w:cs="Courier New"/>
          <w:sz w:val="28"/>
          <w:szCs w:val="28"/>
        </w:rPr>
      </w:pPr>
      <w:r w:rsidRPr="007A5F8F">
        <w:rPr>
          <w:rFonts w:ascii="Courier New" w:hAnsi="Courier New" w:cs="Courier New"/>
          <w:sz w:val="28"/>
          <w:szCs w:val="28"/>
        </w:rPr>
        <w:t xml:space="preserve">que Dieu voulût d’elle quelque chose et si elle n’en sait rien ça n’est pas parce qu’on ne sait pas </w:t>
      </w:r>
      <w:r w:rsidR="009E2B47">
        <w:rPr>
          <w:rFonts w:ascii="Courier New" w:hAnsi="Courier New" w:cs="Courier New"/>
          <w:sz w:val="28"/>
          <w:szCs w:val="28"/>
        </w:rPr>
        <w:t>« </w:t>
      </w:r>
      <w:r w:rsidR="009E2B47" w:rsidRPr="009E2B47">
        <w:rPr>
          <w:i/>
        </w:rPr>
        <w:t>ce que Dieu voulait d’elle</w:t>
      </w:r>
      <w:r w:rsidR="009E2B47" w:rsidRPr="007A5F8F">
        <w:rPr>
          <w:rFonts w:ascii="Courier New" w:hAnsi="Courier New" w:cs="Courier New"/>
          <w:i/>
          <w:sz w:val="28"/>
          <w:szCs w:val="28"/>
        </w:rPr>
        <w:t>…</w:t>
      </w:r>
      <w:r w:rsidR="009E2B47">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mais parce qu’à cause </w:t>
      </w:r>
    </w:p>
    <w:p w:rsidR="00337697" w:rsidRPr="007A5F8F" w:rsidRDefault="00337697" w:rsidP="0045708E">
      <w:pPr>
        <w:ind w:left="708"/>
        <w:rPr>
          <w:rFonts w:ascii="Courier New" w:hAnsi="Courier New" w:cs="Courier New"/>
          <w:sz w:val="28"/>
          <w:szCs w:val="28"/>
        </w:rPr>
      </w:pPr>
      <w:r w:rsidRPr="007A5F8F">
        <w:rPr>
          <w:rFonts w:ascii="Courier New" w:hAnsi="Courier New" w:cs="Courier New"/>
          <w:sz w:val="28"/>
          <w:szCs w:val="28"/>
        </w:rPr>
        <w:t>de ce mystère</w:t>
      </w:r>
      <w:r w:rsidR="009E2B47">
        <w:rPr>
          <w:rFonts w:ascii="Courier New" w:hAnsi="Courier New" w:cs="Courier New"/>
          <w:sz w:val="28"/>
          <w:szCs w:val="28"/>
        </w:rPr>
        <w:t>,</w:t>
      </w:r>
      <w:r w:rsidRPr="007A5F8F">
        <w:rPr>
          <w:rFonts w:ascii="Courier New" w:hAnsi="Courier New" w:cs="Courier New"/>
          <w:sz w:val="28"/>
          <w:szCs w:val="28"/>
        </w:rPr>
        <w:t xml:space="preserve"> Dieu est éclipsé mais toujours là.</w:t>
      </w:r>
    </w:p>
    <w:p w:rsidR="0045708E" w:rsidRDefault="0045708E" w:rsidP="00E81B9F">
      <w:pPr>
        <w:rPr>
          <w:rFonts w:ascii="Courier New" w:hAnsi="Courier New" w:cs="Courier New"/>
          <w:sz w:val="28"/>
          <w:szCs w:val="28"/>
        </w:rPr>
      </w:pPr>
    </w:p>
    <w:p w:rsidR="009E2B47" w:rsidRDefault="0045708E"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dans la mesure où ce que SOCRATE désire </w:t>
      </w:r>
    </w:p>
    <w:p w:rsidR="009E2B47" w:rsidRDefault="00337697" w:rsidP="00E81B9F">
      <w:pPr>
        <w:rPr>
          <w:rFonts w:ascii="Courier New" w:hAnsi="Courier New" w:cs="Courier New"/>
          <w:sz w:val="28"/>
          <w:szCs w:val="28"/>
        </w:rPr>
      </w:pPr>
      <w:r w:rsidRPr="007A5F8F">
        <w:rPr>
          <w:rFonts w:ascii="Courier New" w:hAnsi="Courier New" w:cs="Courier New"/>
          <w:sz w:val="28"/>
          <w:szCs w:val="28"/>
        </w:rPr>
        <w:t xml:space="preserve">il ne le </w:t>
      </w:r>
      <w:r w:rsidRPr="009E2B47">
        <w:rPr>
          <w:i/>
          <w:iCs/>
          <w:color w:val="0000CC"/>
        </w:rPr>
        <w:t>sait</w:t>
      </w:r>
      <w:r w:rsidRPr="007A5F8F">
        <w:rPr>
          <w:rFonts w:ascii="Courier New" w:hAnsi="Courier New" w:cs="Courier New"/>
          <w:sz w:val="28"/>
          <w:szCs w:val="28"/>
        </w:rPr>
        <w:t xml:space="preserve"> pas</w:t>
      </w:r>
      <w:r w:rsidR="009E2B47">
        <w:rPr>
          <w:rFonts w:ascii="Courier New" w:hAnsi="Courier New" w:cs="Courier New"/>
          <w:sz w:val="28"/>
          <w:szCs w:val="28"/>
        </w:rPr>
        <w:t>,</w:t>
      </w:r>
      <w:r w:rsidRPr="007A5F8F">
        <w:rPr>
          <w:rFonts w:ascii="Courier New" w:hAnsi="Courier New" w:cs="Courier New"/>
          <w:sz w:val="28"/>
          <w:szCs w:val="28"/>
        </w:rPr>
        <w:t xml:space="preserve"> et que c’est le désir de l’Autre, c’est dans cette mesure qu’ALCIBIADE est possédé </w:t>
      </w:r>
    </w:p>
    <w:p w:rsidR="009E2B47" w:rsidRDefault="00337697" w:rsidP="00E81B9F">
      <w:pPr>
        <w:rPr>
          <w:rFonts w:ascii="Courier New" w:hAnsi="Courier New" w:cs="Courier New"/>
          <w:sz w:val="28"/>
          <w:szCs w:val="28"/>
        </w:rPr>
      </w:pPr>
      <w:r w:rsidRPr="007A5F8F">
        <w:rPr>
          <w:rFonts w:ascii="Courier New" w:hAnsi="Courier New" w:cs="Courier New"/>
          <w:sz w:val="28"/>
          <w:szCs w:val="28"/>
        </w:rPr>
        <w:t>par</w:t>
      </w:r>
      <w:r w:rsidR="009E2B4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quoi ?</w:t>
      </w:r>
      <w:r w:rsidR="009E2B4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par un amour dont on peut dire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seul mérite de SOCRATE c’est de le désigner comme </w:t>
      </w:r>
      <w:r w:rsidRPr="0045708E">
        <w:rPr>
          <w:i/>
          <w:color w:val="0000CC"/>
        </w:rPr>
        <w:t>amour de transfert</w:t>
      </w:r>
      <w:r w:rsidRPr="007A5F8F">
        <w:rPr>
          <w:rFonts w:ascii="Courier New" w:hAnsi="Courier New" w:cs="Courier New"/>
          <w:sz w:val="28"/>
          <w:szCs w:val="28"/>
        </w:rPr>
        <w:t>, de le renvoyer à son véritable désir.</w:t>
      </w:r>
    </w:p>
    <w:p w:rsidR="0045708E" w:rsidRDefault="0045708E" w:rsidP="00E81B9F">
      <w:pPr>
        <w:rPr>
          <w:rFonts w:ascii="Courier New" w:hAnsi="Courier New" w:cs="Courier New"/>
          <w:sz w:val="28"/>
          <w:szCs w:val="28"/>
        </w:rPr>
      </w:pPr>
    </w:p>
    <w:p w:rsidR="009E2B47" w:rsidRDefault="00337697" w:rsidP="00E81B9F">
      <w:pPr>
        <w:rPr>
          <w:rFonts w:ascii="Courier New" w:hAnsi="Courier New" w:cs="Courier New"/>
          <w:sz w:val="28"/>
          <w:szCs w:val="28"/>
        </w:rPr>
      </w:pPr>
      <w:r w:rsidRPr="007A5F8F">
        <w:rPr>
          <w:rFonts w:ascii="Courier New" w:hAnsi="Courier New" w:cs="Courier New"/>
          <w:sz w:val="28"/>
          <w:szCs w:val="28"/>
        </w:rPr>
        <w:t xml:space="preserve">Tels sont les points que je voulais refixer,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replacer aujourd’hui pour poursuivre la prochaine fois sur ce que je pense pouvoir montrer avec </w:t>
      </w:r>
      <w:r w:rsidRPr="009E2B47">
        <w:rPr>
          <w:i/>
        </w:rPr>
        <w:t>évidence</w:t>
      </w:r>
      <w:r w:rsidRPr="007A5F8F">
        <w:rPr>
          <w:rFonts w:ascii="Courier New" w:hAnsi="Courier New" w:cs="Courier New"/>
          <w:sz w:val="28"/>
          <w:szCs w:val="28"/>
        </w:rPr>
        <w:t xml:space="preserve">, c’est combien cet apologue, cette articulation </w:t>
      </w:r>
      <w:r w:rsidRPr="009E2B47">
        <w:rPr>
          <w:i/>
        </w:rPr>
        <w:t>dernière</w:t>
      </w:r>
      <w:r w:rsidRPr="007A5F8F">
        <w:rPr>
          <w:rFonts w:ascii="Courier New" w:hAnsi="Courier New" w:cs="Courier New"/>
          <w:sz w:val="28"/>
          <w:szCs w:val="28"/>
        </w:rPr>
        <w:t xml:space="preserve">, ce scénario </w:t>
      </w:r>
      <w:r w:rsidR="00454FCC">
        <w:rPr>
          <w:rFonts w:ascii="Courier New" w:hAnsi="Courier New" w:cs="Courier New"/>
          <w:sz w:val="28"/>
          <w:szCs w:val="28"/>
        </w:rPr>
        <w:t>–</w:t>
      </w:r>
      <w:r w:rsidRPr="007A5F8F">
        <w:rPr>
          <w:rFonts w:ascii="Courier New" w:hAnsi="Courier New" w:cs="Courier New"/>
          <w:sz w:val="28"/>
          <w:szCs w:val="28"/>
        </w:rPr>
        <w:t xml:space="preserve"> qui confine au mythe </w:t>
      </w:r>
      <w:r w:rsidR="00454FCC">
        <w:rPr>
          <w:rFonts w:ascii="Courier New" w:hAnsi="Courier New" w:cs="Courier New"/>
          <w:sz w:val="28"/>
          <w:szCs w:val="28"/>
        </w:rPr>
        <w:t>–</w:t>
      </w:r>
      <w:r w:rsidRPr="007A5F8F">
        <w:rPr>
          <w:rFonts w:ascii="Courier New" w:hAnsi="Courier New" w:cs="Courier New"/>
          <w:sz w:val="28"/>
          <w:szCs w:val="28"/>
        </w:rPr>
        <w:t xml:space="preserve"> du dernier terme du </w:t>
      </w:r>
      <w:r w:rsidRPr="009E2B47">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nous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permet de structurer, d’articuler autour de la position des </w:t>
      </w:r>
      <w:r w:rsidRPr="009E2B47">
        <w:rPr>
          <w:i/>
          <w:color w:val="0000CC"/>
        </w:rPr>
        <w:t>deux désirs</w:t>
      </w:r>
      <w:r w:rsidR="009E2B47">
        <w:rPr>
          <w:rFonts w:ascii="Courier New" w:hAnsi="Courier New" w:cs="Courier New"/>
          <w:sz w:val="28"/>
          <w:szCs w:val="28"/>
        </w:rPr>
        <w:t>,</w:t>
      </w:r>
      <w:r w:rsidRPr="007A5F8F">
        <w:rPr>
          <w:rFonts w:ascii="Courier New" w:hAnsi="Courier New" w:cs="Courier New"/>
          <w:sz w:val="28"/>
          <w:szCs w:val="28"/>
        </w:rPr>
        <w:t xml:space="preserve"> cette situation…</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 nous pourrons alors vraiment restituer à</w:t>
      </w:r>
      <w:r w:rsidRPr="007A5F8F">
        <w:rPr>
          <w:rFonts w:ascii="Courier New" w:hAnsi="Courier New" w:cs="Courier New"/>
          <w:i/>
          <w:sz w:val="28"/>
          <w:szCs w:val="28"/>
        </w:rPr>
        <w:t xml:space="preserve"> </w:t>
      </w:r>
      <w:r w:rsidRPr="007A5F8F">
        <w:rPr>
          <w:rFonts w:ascii="Courier New" w:hAnsi="Courier New" w:cs="Courier New"/>
          <w:sz w:val="28"/>
          <w:szCs w:val="28"/>
        </w:rPr>
        <w:t>son véritable sens de situation à</w:t>
      </w:r>
      <w:r w:rsidRPr="007A5F8F">
        <w:rPr>
          <w:rFonts w:ascii="Courier New" w:hAnsi="Courier New" w:cs="Courier New"/>
          <w:i/>
          <w:sz w:val="28"/>
          <w:szCs w:val="28"/>
        </w:rPr>
        <w:t xml:space="preserve"> </w:t>
      </w:r>
      <w:r w:rsidRPr="007A5F8F">
        <w:rPr>
          <w:rFonts w:ascii="Courier New" w:hAnsi="Courier New" w:cs="Courier New"/>
          <w:sz w:val="28"/>
          <w:szCs w:val="28"/>
        </w:rPr>
        <w:t>deux, à deux réels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…qu’est la situation de </w:t>
      </w:r>
      <w:r w:rsidRPr="009E2B47">
        <w:rPr>
          <w:i/>
          <w:color w:val="0000CC"/>
        </w:rPr>
        <w:t>l’analysé</w:t>
      </w:r>
      <w:r w:rsidRPr="007A5F8F">
        <w:rPr>
          <w:rFonts w:ascii="Courier New" w:hAnsi="Courier New" w:cs="Courier New"/>
          <w:sz w:val="28"/>
          <w:szCs w:val="28"/>
        </w:rPr>
        <w:t xml:space="preserve"> en présence de </w:t>
      </w:r>
      <w:r w:rsidRPr="009E2B47">
        <w:rPr>
          <w:i/>
          <w:color w:val="0000CC"/>
        </w:rPr>
        <w:t>l’analyste</w:t>
      </w:r>
      <w:r w:rsidRPr="007A5F8F">
        <w:rPr>
          <w:rFonts w:ascii="Courier New" w:hAnsi="Courier New" w:cs="Courier New"/>
          <w:sz w:val="28"/>
          <w:szCs w:val="28"/>
        </w:rPr>
        <w:t xml:space="preserve">. </w:t>
      </w:r>
    </w:p>
    <w:p w:rsidR="009E2B47" w:rsidRDefault="009E2B47" w:rsidP="00E81B9F">
      <w:pPr>
        <w:rPr>
          <w:rFonts w:ascii="Courier New" w:hAnsi="Courier New" w:cs="Courier New"/>
          <w:sz w:val="28"/>
          <w:szCs w:val="28"/>
        </w:rPr>
      </w:pPr>
    </w:p>
    <w:p w:rsidR="009E2B47" w:rsidRDefault="009E2B47" w:rsidP="00E81B9F">
      <w:pPr>
        <w:rPr>
          <w:rFonts w:ascii="Courier New" w:hAnsi="Courier New" w:cs="Courier New"/>
          <w:sz w:val="28"/>
          <w:szCs w:val="28"/>
        </w:rPr>
      </w:pPr>
    </w:p>
    <w:p w:rsidR="009E2B47" w:rsidRDefault="009E2B47" w:rsidP="00E81B9F">
      <w:pPr>
        <w:rPr>
          <w:rFonts w:ascii="Courier New" w:hAnsi="Courier New" w:cs="Courier New"/>
          <w:sz w:val="28"/>
          <w:szCs w:val="28"/>
        </w:rPr>
      </w:pPr>
    </w:p>
    <w:p w:rsidR="009E2B47" w:rsidRDefault="00337697" w:rsidP="00E81B9F">
      <w:pPr>
        <w:rPr>
          <w:rFonts w:ascii="Courier New" w:hAnsi="Courier New" w:cs="Courier New"/>
          <w:sz w:val="28"/>
          <w:szCs w:val="28"/>
        </w:rPr>
      </w:pPr>
      <w:r w:rsidRPr="007A5F8F">
        <w:rPr>
          <w:rFonts w:ascii="Courier New" w:hAnsi="Courier New" w:cs="Courier New"/>
          <w:sz w:val="28"/>
          <w:szCs w:val="28"/>
        </w:rPr>
        <w:t xml:space="preserve">Et du même coup mettre exactement à leur place </w:t>
      </w:r>
    </w:p>
    <w:p w:rsidR="009E2B47" w:rsidRDefault="00337697" w:rsidP="00E81B9F">
      <w:pPr>
        <w:rPr>
          <w:rFonts w:ascii="Courier New" w:hAnsi="Courier New" w:cs="Courier New"/>
          <w:sz w:val="28"/>
          <w:szCs w:val="28"/>
        </w:rPr>
      </w:pPr>
      <w:r w:rsidRPr="007A5F8F">
        <w:rPr>
          <w:rFonts w:ascii="Courier New" w:hAnsi="Courier New" w:cs="Courier New"/>
          <w:sz w:val="28"/>
          <w:szCs w:val="28"/>
        </w:rPr>
        <w:t>les phénomènes d’</w:t>
      </w:r>
      <w:r w:rsidRPr="009823CF">
        <w:rPr>
          <w:i/>
          <w:color w:val="0000CC"/>
        </w:rPr>
        <w:t>amour</w:t>
      </w:r>
      <w:r w:rsidRPr="007A5F8F">
        <w:rPr>
          <w:rFonts w:ascii="Courier New" w:hAnsi="Courier New" w:cs="Courier New"/>
          <w:sz w:val="28"/>
          <w:szCs w:val="28"/>
        </w:rPr>
        <w:t xml:space="preserve"> quelquefois ultra</w:t>
      </w:r>
      <w:r w:rsidR="00454FCC">
        <w:rPr>
          <w:rFonts w:ascii="Courier New" w:hAnsi="Courier New" w:cs="Courier New"/>
          <w:sz w:val="28"/>
          <w:szCs w:val="28"/>
        </w:rPr>
        <w:t>–</w:t>
      </w:r>
      <w:r w:rsidRPr="007A5F8F">
        <w:rPr>
          <w:rFonts w:ascii="Courier New" w:hAnsi="Courier New" w:cs="Courier New"/>
          <w:sz w:val="28"/>
          <w:szCs w:val="28"/>
        </w:rPr>
        <w:t xml:space="preserve">précoces, </w:t>
      </w:r>
    </w:p>
    <w:p w:rsidR="009E2B47" w:rsidRDefault="00337697" w:rsidP="00E81B9F">
      <w:pPr>
        <w:rPr>
          <w:rFonts w:ascii="Courier New" w:hAnsi="Courier New" w:cs="Courier New"/>
          <w:sz w:val="28"/>
          <w:szCs w:val="28"/>
        </w:rPr>
      </w:pPr>
      <w:r w:rsidRPr="007A5F8F">
        <w:rPr>
          <w:rFonts w:ascii="Courier New" w:hAnsi="Courier New" w:cs="Courier New"/>
          <w:sz w:val="28"/>
          <w:szCs w:val="28"/>
        </w:rPr>
        <w:t xml:space="preserve">si déroutants pour ceux qui abordent ces phénomènes, précoces puis progressivement plus complexes à mesure qu’ils se font dans l’analyse plus tardifs, bref, tout le contenu de ce qui se passe sur le </w:t>
      </w:r>
      <w:r w:rsidRPr="006A00A6">
        <w:rPr>
          <w:i/>
        </w:rPr>
        <w:t>plan</w:t>
      </w:r>
      <w:r w:rsidRPr="007A5F8F">
        <w:rPr>
          <w:rFonts w:ascii="Courier New" w:hAnsi="Courier New" w:cs="Courier New"/>
          <w:sz w:val="28"/>
          <w:szCs w:val="28"/>
        </w:rPr>
        <w:t xml:space="preserve"> </w:t>
      </w:r>
    </w:p>
    <w:p w:rsidR="006A00A6" w:rsidRDefault="00337697" w:rsidP="009E2B47">
      <w:pPr>
        <w:rPr>
          <w:rFonts w:ascii="Courier New" w:hAnsi="Courier New" w:cs="Courier New"/>
          <w:sz w:val="28"/>
          <w:szCs w:val="28"/>
        </w:rPr>
      </w:pPr>
      <w:r w:rsidRPr="007A5F8F">
        <w:rPr>
          <w:rFonts w:ascii="Courier New" w:hAnsi="Courier New" w:cs="Courier New"/>
          <w:sz w:val="28"/>
          <w:szCs w:val="28"/>
        </w:rPr>
        <w:t xml:space="preserve">qu’on appelle </w:t>
      </w:r>
      <w:r w:rsidR="009E2B47">
        <w:rPr>
          <w:rFonts w:ascii="Courier New" w:hAnsi="Courier New" w:cs="Courier New"/>
          <w:sz w:val="28"/>
          <w:szCs w:val="28"/>
        </w:rPr>
        <w:t>« </w:t>
      </w:r>
      <w:r w:rsidRPr="009E2B47">
        <w:rPr>
          <w:i/>
          <w:iCs/>
          <w:color w:val="0000CC"/>
        </w:rPr>
        <w:t>imaginaire</w:t>
      </w:r>
      <w:r w:rsidR="009E2B47">
        <w:rPr>
          <w:i/>
          <w:iCs/>
          <w:color w:val="0000CC"/>
        </w:rPr>
        <w:t xml:space="preserve">   </w:t>
      </w:r>
      <w:r w:rsidR="009E2B47" w:rsidRPr="009E2B47">
        <w:rPr>
          <w:rFonts w:ascii="Courier New" w:hAnsi="Courier New" w:cs="Courier New"/>
          <w:iCs/>
          <w:color w:val="000000" w:themeColor="text1"/>
          <w:sz w:val="28"/>
          <w:szCs w:val="28"/>
        </w:rPr>
        <w:t>»</w:t>
      </w:r>
      <w:r w:rsidR="006A00A6">
        <w:rPr>
          <w:rFonts w:ascii="Courier New" w:hAnsi="Courier New" w:cs="Courier New"/>
          <w:sz w:val="28"/>
          <w:szCs w:val="28"/>
        </w:rPr>
        <w:t>…</w:t>
      </w:r>
    </w:p>
    <w:p w:rsidR="009823CF" w:rsidRDefault="00337697" w:rsidP="006A00A6">
      <w:pPr>
        <w:ind w:left="708"/>
        <w:rPr>
          <w:rFonts w:ascii="Courier New" w:hAnsi="Courier New" w:cs="Courier New"/>
          <w:sz w:val="28"/>
          <w:szCs w:val="28"/>
        </w:rPr>
      </w:pPr>
      <w:r w:rsidRPr="007A5F8F">
        <w:rPr>
          <w:rFonts w:ascii="Courier New" w:hAnsi="Courier New" w:cs="Courier New"/>
          <w:sz w:val="28"/>
          <w:szCs w:val="28"/>
        </w:rPr>
        <w:t xml:space="preserve">pour lequel tout le développement des théories modernes de l’analyse a cru devoir construire, </w:t>
      </w:r>
    </w:p>
    <w:p w:rsidR="009E2B47" w:rsidRDefault="00337697" w:rsidP="006A00A6">
      <w:pPr>
        <w:ind w:left="708"/>
        <w:rPr>
          <w:rFonts w:ascii="Courier New" w:hAnsi="Courier New" w:cs="Courier New"/>
          <w:sz w:val="28"/>
          <w:szCs w:val="28"/>
        </w:rPr>
      </w:pPr>
      <w:r w:rsidRPr="007A5F8F">
        <w:rPr>
          <w:rFonts w:ascii="Courier New" w:hAnsi="Courier New" w:cs="Courier New"/>
          <w:sz w:val="28"/>
          <w:szCs w:val="28"/>
        </w:rPr>
        <w:t>et non sans fondement</w:t>
      </w:r>
      <w:r w:rsidR="009E2B47">
        <w:rPr>
          <w:rFonts w:ascii="Courier New" w:hAnsi="Courier New" w:cs="Courier New"/>
          <w:sz w:val="28"/>
          <w:szCs w:val="28"/>
        </w:rPr>
        <w:t> :</w:t>
      </w:r>
    </w:p>
    <w:p w:rsidR="009E2B47" w:rsidRDefault="00337697" w:rsidP="006A00A6">
      <w:pPr>
        <w:pStyle w:val="Paragraphedeliste"/>
        <w:numPr>
          <w:ilvl w:val="0"/>
          <w:numId w:val="2"/>
        </w:numPr>
        <w:ind w:left="1416"/>
        <w:rPr>
          <w:rFonts w:ascii="Courier New" w:hAnsi="Courier New" w:cs="Courier New"/>
          <w:sz w:val="28"/>
          <w:szCs w:val="28"/>
        </w:rPr>
      </w:pPr>
      <w:r w:rsidRPr="009E2B47">
        <w:rPr>
          <w:rFonts w:ascii="Courier New" w:hAnsi="Courier New" w:cs="Courier New"/>
          <w:sz w:val="28"/>
          <w:szCs w:val="28"/>
        </w:rPr>
        <w:t xml:space="preserve">toute la théorie de </w:t>
      </w:r>
      <w:r w:rsidRPr="009E2B47">
        <w:rPr>
          <w:i/>
        </w:rPr>
        <w:t>la relation d’objet</w:t>
      </w:r>
      <w:r w:rsidRPr="009E2B47">
        <w:rPr>
          <w:rFonts w:ascii="Courier New" w:hAnsi="Courier New" w:cs="Courier New"/>
          <w:sz w:val="28"/>
          <w:szCs w:val="28"/>
        </w:rPr>
        <w:t xml:space="preserve">, </w:t>
      </w:r>
    </w:p>
    <w:p w:rsidR="00AD5081" w:rsidRDefault="00337697" w:rsidP="006A00A6">
      <w:pPr>
        <w:pStyle w:val="Paragraphedeliste"/>
        <w:numPr>
          <w:ilvl w:val="0"/>
          <w:numId w:val="2"/>
        </w:numPr>
        <w:ind w:left="1416"/>
        <w:rPr>
          <w:rFonts w:ascii="Courier New" w:hAnsi="Courier New" w:cs="Courier New"/>
          <w:sz w:val="28"/>
          <w:szCs w:val="28"/>
        </w:rPr>
      </w:pPr>
      <w:r w:rsidRPr="009E2B47">
        <w:rPr>
          <w:rFonts w:ascii="Courier New" w:hAnsi="Courier New" w:cs="Courier New"/>
          <w:sz w:val="28"/>
          <w:szCs w:val="28"/>
        </w:rPr>
        <w:t xml:space="preserve">toute la théorie de </w:t>
      </w:r>
      <w:r w:rsidRPr="009823CF">
        <w:rPr>
          <w:i/>
        </w:rPr>
        <w:t>la projection</w:t>
      </w:r>
      <w:r w:rsidRPr="009E2B47">
        <w:rPr>
          <w:rFonts w:ascii="Courier New" w:hAnsi="Courier New" w:cs="Courier New"/>
          <w:sz w:val="28"/>
          <w:szCs w:val="28"/>
        </w:rPr>
        <w:t xml:space="preserve"> en tant que </w:t>
      </w:r>
    </w:p>
    <w:p w:rsidR="00AD5081" w:rsidRDefault="00337697" w:rsidP="00AD5081">
      <w:pPr>
        <w:pStyle w:val="Paragraphedeliste"/>
        <w:ind w:left="1416"/>
        <w:rPr>
          <w:rFonts w:ascii="Courier New" w:hAnsi="Courier New" w:cs="Courier New"/>
          <w:sz w:val="28"/>
          <w:szCs w:val="28"/>
        </w:rPr>
      </w:pPr>
      <w:r w:rsidRPr="009E2B47">
        <w:rPr>
          <w:rFonts w:ascii="Courier New" w:hAnsi="Courier New" w:cs="Courier New"/>
          <w:sz w:val="28"/>
          <w:szCs w:val="28"/>
        </w:rPr>
        <w:t xml:space="preserve">ce terme est bien loin effectivement de </w:t>
      </w:r>
      <w:r w:rsidR="00AD5081">
        <w:rPr>
          <w:rFonts w:ascii="Courier New" w:hAnsi="Courier New" w:cs="Courier New"/>
          <w:sz w:val="28"/>
          <w:szCs w:val="28"/>
        </w:rPr>
        <w:t xml:space="preserve"> </w:t>
      </w:r>
    </w:p>
    <w:p w:rsidR="006A00A6" w:rsidRDefault="00337697" w:rsidP="00AD5081">
      <w:pPr>
        <w:pStyle w:val="Paragraphedeliste"/>
        <w:ind w:left="1416"/>
        <w:rPr>
          <w:rFonts w:ascii="Courier New" w:hAnsi="Courier New" w:cs="Courier New"/>
          <w:sz w:val="28"/>
          <w:szCs w:val="28"/>
        </w:rPr>
      </w:pPr>
      <w:r w:rsidRPr="009E2B47">
        <w:rPr>
          <w:rFonts w:ascii="Courier New" w:hAnsi="Courier New" w:cs="Courier New"/>
          <w:sz w:val="28"/>
          <w:szCs w:val="28"/>
        </w:rPr>
        <w:t>se suffire,</w:t>
      </w:r>
    </w:p>
    <w:p w:rsidR="00337697" w:rsidRPr="009E2B47" w:rsidRDefault="00337697" w:rsidP="006A00A6">
      <w:pPr>
        <w:pStyle w:val="Paragraphedeliste"/>
        <w:numPr>
          <w:ilvl w:val="0"/>
          <w:numId w:val="2"/>
        </w:numPr>
        <w:ind w:left="1416"/>
        <w:rPr>
          <w:rFonts w:ascii="Courier New" w:hAnsi="Courier New" w:cs="Courier New"/>
          <w:sz w:val="28"/>
          <w:szCs w:val="28"/>
        </w:rPr>
      </w:pPr>
      <w:r w:rsidRPr="009E2B47">
        <w:rPr>
          <w:rFonts w:ascii="Courier New" w:hAnsi="Courier New" w:cs="Courier New"/>
          <w:sz w:val="28"/>
          <w:szCs w:val="28"/>
        </w:rPr>
        <w:t xml:space="preserve"> toute la théorie en fin de compte de ce qu’est </w:t>
      </w:r>
      <w:r w:rsidRPr="009823CF">
        <w:rPr>
          <w:i/>
        </w:rPr>
        <w:t>l’analyste</w:t>
      </w:r>
      <w:r w:rsidR="009823CF">
        <w:rPr>
          <w:i/>
        </w:rPr>
        <w:t>,</w:t>
      </w:r>
      <w:r w:rsidRPr="009E2B47">
        <w:rPr>
          <w:rFonts w:ascii="Courier New" w:hAnsi="Courier New" w:cs="Courier New"/>
          <w:sz w:val="28"/>
          <w:szCs w:val="28"/>
        </w:rPr>
        <w:t xml:space="preserve"> pendant </w:t>
      </w:r>
      <w:r w:rsidRPr="009823CF">
        <w:rPr>
          <w:i/>
        </w:rPr>
        <w:t>l’analyse</w:t>
      </w:r>
      <w:r w:rsidR="009823CF">
        <w:rPr>
          <w:i/>
        </w:rPr>
        <w:t>,</w:t>
      </w:r>
      <w:r w:rsidRPr="009E2B47">
        <w:rPr>
          <w:rFonts w:ascii="Courier New" w:hAnsi="Courier New" w:cs="Courier New"/>
          <w:sz w:val="28"/>
          <w:szCs w:val="28"/>
        </w:rPr>
        <w:t xml:space="preserve"> pour </w:t>
      </w:r>
      <w:r w:rsidRPr="009823CF">
        <w:rPr>
          <w:i/>
        </w:rPr>
        <w:t>l’analysé</w:t>
      </w:r>
      <w:r w:rsidR="00AD5081">
        <w:rPr>
          <w:i/>
        </w:rPr>
        <w:t>,</w:t>
      </w:r>
    </w:p>
    <w:p w:rsidR="006A00A6" w:rsidRDefault="00337697" w:rsidP="00E81B9F">
      <w:pPr>
        <w:pStyle w:val="Corpsdetexte"/>
        <w:rPr>
          <w:b w:val="0"/>
          <w:bCs w:val="0"/>
          <w:sz w:val="28"/>
          <w:szCs w:val="28"/>
        </w:rPr>
      </w:pPr>
      <w:r w:rsidRPr="007A5F8F">
        <w:rPr>
          <w:b w:val="0"/>
          <w:bCs w:val="0"/>
          <w:sz w:val="28"/>
          <w:szCs w:val="28"/>
        </w:rPr>
        <w:t xml:space="preserve">…lequel </w:t>
      </w:r>
      <w:r w:rsidRPr="009823CF">
        <w:rPr>
          <w:rFonts w:ascii="Times New Roman" w:hAnsi="Times New Roman" w:cs="Times New Roman"/>
          <w:b w:val="0"/>
          <w:bCs w:val="0"/>
          <w:i/>
          <w:color w:val="0000CC"/>
        </w:rPr>
        <w:t>plan imaginaire</w:t>
      </w:r>
      <w:r w:rsidRPr="007A5F8F">
        <w:rPr>
          <w:b w:val="0"/>
          <w:bCs w:val="0"/>
          <w:sz w:val="28"/>
          <w:szCs w:val="28"/>
        </w:rPr>
        <w:t xml:space="preserve"> ne peut se concevoir sans </w:t>
      </w:r>
    </w:p>
    <w:p w:rsidR="006A00A6" w:rsidRDefault="00337697" w:rsidP="00E81B9F">
      <w:pPr>
        <w:pStyle w:val="Corpsdetexte"/>
        <w:rPr>
          <w:b w:val="0"/>
          <w:bCs w:val="0"/>
          <w:sz w:val="28"/>
          <w:szCs w:val="28"/>
        </w:rPr>
      </w:pPr>
      <w:r w:rsidRPr="007A5F8F">
        <w:rPr>
          <w:b w:val="0"/>
          <w:bCs w:val="0"/>
          <w:sz w:val="28"/>
          <w:szCs w:val="28"/>
        </w:rPr>
        <w:t>une correcte position de ce que l’analyste lui</w:t>
      </w:r>
      <w:r w:rsidR="00454FCC">
        <w:rPr>
          <w:b w:val="0"/>
          <w:bCs w:val="0"/>
          <w:sz w:val="28"/>
          <w:szCs w:val="28"/>
        </w:rPr>
        <w:t>–</w:t>
      </w:r>
      <w:r w:rsidRPr="007A5F8F">
        <w:rPr>
          <w:b w:val="0"/>
          <w:bCs w:val="0"/>
          <w:sz w:val="28"/>
          <w:szCs w:val="28"/>
        </w:rPr>
        <w:t xml:space="preserve">même occupe la position qu’il occupe par rapport au désir constitutif de l’analyse et ce avec quoi le sujet part dans l’analyse : </w:t>
      </w:r>
    </w:p>
    <w:p w:rsidR="006A00A6" w:rsidRDefault="006A00A6" w:rsidP="00E81B9F">
      <w:pPr>
        <w:pStyle w:val="Corpsdetexte"/>
        <w:rPr>
          <w:b w:val="0"/>
          <w:bCs w:val="0"/>
          <w:sz w:val="28"/>
          <w:szCs w:val="28"/>
        </w:rPr>
      </w:pPr>
    </w:p>
    <w:p w:rsidR="00337697" w:rsidRPr="007A5F8F" w:rsidRDefault="006A00A6" w:rsidP="006A00A6">
      <w:pPr>
        <w:pStyle w:val="Corpsdetexte"/>
        <w:ind w:left="2832" w:firstLine="708"/>
        <w:rPr>
          <w:b w:val="0"/>
          <w:bCs w:val="0"/>
          <w:sz w:val="28"/>
          <w:szCs w:val="28"/>
        </w:rPr>
      </w:pPr>
      <w:r>
        <w:rPr>
          <w:b w:val="0"/>
          <w:bCs w:val="0"/>
          <w:sz w:val="28"/>
          <w:szCs w:val="28"/>
        </w:rPr>
        <w:t>« </w:t>
      </w:r>
      <w:r w:rsidR="00337697" w:rsidRPr="006A00A6">
        <w:rPr>
          <w:rFonts w:ascii="Times New Roman" w:hAnsi="Times New Roman" w:cs="Times New Roman"/>
          <w:b w:val="0"/>
          <w:bCs w:val="0"/>
          <w:i/>
        </w:rPr>
        <w:t>qu’est</w:t>
      </w:r>
      <w:r w:rsidR="00454FCC">
        <w:rPr>
          <w:rFonts w:ascii="Times New Roman" w:hAnsi="Times New Roman" w:cs="Times New Roman"/>
          <w:b w:val="0"/>
          <w:bCs w:val="0"/>
          <w:i/>
        </w:rPr>
        <w:t>–</w:t>
      </w:r>
      <w:r w:rsidR="00337697" w:rsidRPr="006A00A6">
        <w:rPr>
          <w:rFonts w:ascii="Times New Roman" w:hAnsi="Times New Roman" w:cs="Times New Roman"/>
          <w:b w:val="0"/>
          <w:bCs w:val="0"/>
          <w:i/>
        </w:rPr>
        <w:t>ce qu’il veut ?</w:t>
      </w:r>
      <w:r>
        <w:rPr>
          <w:b w:val="0"/>
          <w:bCs w:val="0"/>
          <w:sz w:val="28"/>
          <w:szCs w:val="28"/>
        </w:rPr>
        <w:t> ».</w:t>
      </w:r>
    </w:p>
    <w:p w:rsidR="003729FC" w:rsidRDefault="00337697" w:rsidP="00E81B9F">
      <w:pPr>
        <w:rPr>
          <w:b/>
          <w:bCs/>
          <w:sz w:val="28"/>
          <w:szCs w:val="28"/>
        </w:rPr>
      </w:pPr>
      <w:r w:rsidRPr="007A5F8F">
        <w:rPr>
          <w:b/>
          <w:bCs/>
          <w:sz w:val="28"/>
          <w:szCs w:val="28"/>
        </w:rPr>
        <w:br w:type="page"/>
      </w:r>
    </w:p>
    <w:p w:rsidR="003729FC" w:rsidRDefault="003729FC" w:rsidP="00E81B9F">
      <w:pPr>
        <w:rPr>
          <w:b/>
          <w:bCs/>
          <w:sz w:val="28"/>
          <w:szCs w:val="28"/>
        </w:rPr>
      </w:pPr>
    </w:p>
    <w:p w:rsidR="00337697" w:rsidRPr="007A5F8F" w:rsidRDefault="00337697" w:rsidP="00E81B9F">
      <w:pPr>
        <w:rPr>
          <w:sz w:val="28"/>
          <w:szCs w:val="28"/>
        </w:rPr>
      </w:pPr>
      <w:r w:rsidRPr="00411BE3">
        <w:rPr>
          <w:rFonts w:ascii="Garamond" w:hAnsi="Garamond"/>
          <w:color w:val="C00000"/>
          <w:sz w:val="28"/>
          <w:szCs w:val="28"/>
        </w:rPr>
        <w:t>08  M</w:t>
      </w:r>
      <w:bookmarkStart w:id="23" w:name="MARS08"/>
      <w:bookmarkEnd w:id="23"/>
      <w:r w:rsidR="006A00A6" w:rsidRPr="00411BE3">
        <w:rPr>
          <w:rFonts w:ascii="Garamond" w:hAnsi="Garamond"/>
          <w:color w:val="C00000"/>
          <w:sz w:val="28"/>
          <w:szCs w:val="28"/>
        </w:rPr>
        <w:t>ars</w:t>
      </w:r>
      <w:r w:rsidRPr="00411BE3">
        <w:rPr>
          <w:rFonts w:ascii="Garamond" w:hAnsi="Garamond"/>
          <w:color w:val="C00000"/>
          <w:sz w:val="28"/>
          <w:szCs w:val="28"/>
        </w:rPr>
        <w:t xml:space="preserve">  1961</w:t>
      </w:r>
      <w:r w:rsidRPr="007A5F8F">
        <w:rPr>
          <w:sz w:val="28"/>
          <w:szCs w:val="28"/>
        </w:rPr>
        <w:t xml:space="preserve">          </w:t>
      </w:r>
      <w:r w:rsidR="003729FC">
        <w:rPr>
          <w:sz w:val="28"/>
          <w:szCs w:val="28"/>
        </w:rPr>
        <w:t xml:space="preserve">                                                                  </w:t>
      </w:r>
      <w:hyperlink w:anchor="RETOUR" w:history="1">
        <w:hyperlink w:anchor="TABLE" w:history="1">
          <w:r w:rsidRPr="003729FC">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Default="00337697" w:rsidP="00E81B9F">
      <w:pPr>
        <w:rPr>
          <w:sz w:val="28"/>
          <w:szCs w:val="28"/>
        </w:rPr>
      </w:pPr>
    </w:p>
    <w:p w:rsidR="009823CF" w:rsidRPr="007A5F8F" w:rsidRDefault="009823CF"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016DC" w:rsidRDefault="00337697" w:rsidP="00E81B9F">
      <w:pPr>
        <w:rPr>
          <w:rFonts w:ascii="Courier New" w:hAnsi="Courier New" w:cs="Courier New"/>
          <w:sz w:val="28"/>
          <w:szCs w:val="28"/>
        </w:rPr>
      </w:pPr>
      <w:r w:rsidRPr="007A5F8F">
        <w:rPr>
          <w:rFonts w:ascii="Courier New" w:hAnsi="Courier New" w:cs="Courier New"/>
          <w:sz w:val="28"/>
          <w:szCs w:val="28"/>
        </w:rPr>
        <w:t>J’ai terminé la dernière fois</w:t>
      </w:r>
      <w:r w:rsidR="003016DC">
        <w:rPr>
          <w:rFonts w:ascii="Courier New" w:hAnsi="Courier New" w:cs="Courier New"/>
          <w:sz w:val="28"/>
          <w:szCs w:val="28"/>
        </w:rPr>
        <w:t>…</w:t>
      </w:r>
    </w:p>
    <w:p w:rsidR="003016DC" w:rsidRDefault="00337697" w:rsidP="003016DC">
      <w:pPr>
        <w:ind w:firstLine="708"/>
        <w:rPr>
          <w:rFonts w:ascii="Courier New" w:hAnsi="Courier New" w:cs="Courier New"/>
          <w:sz w:val="28"/>
          <w:szCs w:val="28"/>
        </w:rPr>
      </w:pPr>
      <w:r w:rsidRPr="007A5F8F">
        <w:rPr>
          <w:rFonts w:ascii="Courier New" w:hAnsi="Courier New" w:cs="Courier New"/>
          <w:sz w:val="28"/>
          <w:szCs w:val="28"/>
        </w:rPr>
        <w:t>à votre satisfaction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il</w:t>
      </w:r>
    </w:p>
    <w:p w:rsidR="003016DC" w:rsidRDefault="003016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sur la pointe de ce qui constituait un des éléments</w:t>
      </w:r>
      <w:r>
        <w:rPr>
          <w:rFonts w:ascii="Courier New" w:hAnsi="Courier New" w:cs="Courier New"/>
          <w:sz w:val="28"/>
          <w:szCs w:val="28"/>
        </w:rPr>
        <w:t>…</w:t>
      </w:r>
      <w:r w:rsidR="00337697" w:rsidRPr="007A5F8F">
        <w:rPr>
          <w:rFonts w:ascii="Courier New" w:hAnsi="Courier New" w:cs="Courier New"/>
          <w:sz w:val="28"/>
          <w:szCs w:val="28"/>
        </w:rPr>
        <w:t xml:space="preserve"> </w:t>
      </w:r>
    </w:p>
    <w:p w:rsidR="00207193" w:rsidRDefault="00337697" w:rsidP="003016DC">
      <w:pPr>
        <w:ind w:firstLine="708"/>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 xml:space="preserve">être l’élément fondamental </w:t>
      </w:r>
    </w:p>
    <w:p w:rsidR="003016DC" w:rsidRDefault="003016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la position du sujet dans l’analyse. </w:t>
      </w:r>
    </w:p>
    <w:p w:rsidR="003016DC" w:rsidRDefault="003016DC" w:rsidP="00E81B9F">
      <w:pPr>
        <w:rPr>
          <w:rFonts w:ascii="Courier New" w:hAnsi="Courier New" w:cs="Courier New"/>
          <w:sz w:val="28"/>
          <w:szCs w:val="28"/>
        </w:rPr>
      </w:pPr>
    </w:p>
    <w:p w:rsidR="003016DC" w:rsidRDefault="00337697" w:rsidP="00E81B9F">
      <w:pPr>
        <w:rPr>
          <w:rFonts w:ascii="Courier New" w:hAnsi="Courier New" w:cs="Courier New"/>
          <w:sz w:val="28"/>
          <w:szCs w:val="28"/>
        </w:rPr>
      </w:pPr>
      <w:r w:rsidRPr="007A5F8F">
        <w:rPr>
          <w:rFonts w:ascii="Courier New" w:hAnsi="Courier New" w:cs="Courier New"/>
          <w:sz w:val="28"/>
          <w:szCs w:val="28"/>
        </w:rPr>
        <w:t>C’était cette question</w:t>
      </w:r>
      <w:r w:rsidR="003016DC">
        <w:rPr>
          <w:rFonts w:ascii="Courier New" w:hAnsi="Courier New" w:cs="Courier New"/>
          <w:sz w:val="28"/>
          <w:szCs w:val="28"/>
        </w:rPr>
        <w:t>…</w:t>
      </w:r>
    </w:p>
    <w:p w:rsidR="003016DC" w:rsidRDefault="00337697" w:rsidP="003016DC">
      <w:pPr>
        <w:ind w:left="708"/>
        <w:rPr>
          <w:rFonts w:ascii="Courier New" w:hAnsi="Courier New" w:cs="Courier New"/>
          <w:sz w:val="28"/>
          <w:szCs w:val="28"/>
        </w:rPr>
      </w:pPr>
      <w:r w:rsidRPr="007A5F8F">
        <w:rPr>
          <w:rFonts w:ascii="Courier New" w:hAnsi="Courier New" w:cs="Courier New"/>
          <w:sz w:val="28"/>
          <w:szCs w:val="28"/>
        </w:rPr>
        <w:t xml:space="preserve">qui pour nous se recoupe avec la définition </w:t>
      </w:r>
    </w:p>
    <w:p w:rsidR="003016DC" w:rsidRDefault="00337697" w:rsidP="003016DC">
      <w:pPr>
        <w:ind w:left="708"/>
        <w:rPr>
          <w:rFonts w:ascii="Courier New" w:hAnsi="Courier New" w:cs="Courier New"/>
          <w:sz w:val="28"/>
          <w:szCs w:val="28"/>
        </w:rPr>
      </w:pPr>
      <w:r w:rsidRPr="007A5F8F">
        <w:rPr>
          <w:rFonts w:ascii="Courier New" w:hAnsi="Courier New" w:cs="Courier New"/>
          <w:sz w:val="28"/>
          <w:szCs w:val="28"/>
        </w:rPr>
        <w:t xml:space="preserve">du désir comme le </w:t>
      </w:r>
      <w:r w:rsidRPr="003016DC">
        <w:rPr>
          <w:i/>
          <w:color w:val="0000CC"/>
        </w:rPr>
        <w:t>désir de l’Autre</w:t>
      </w:r>
    </w:p>
    <w:p w:rsidR="003016DC" w:rsidRDefault="003016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cette question qui est en somme celle qui est marginale, mais de par là s’indique comme foncière dans la position de </w:t>
      </w:r>
      <w:r w:rsidR="00337697" w:rsidRPr="003016DC">
        <w:rPr>
          <w:i/>
        </w:rPr>
        <w:t>l’analysé</w:t>
      </w:r>
      <w:r w:rsidR="00337697" w:rsidRPr="007A5F8F">
        <w:rPr>
          <w:rFonts w:ascii="Courier New" w:hAnsi="Courier New" w:cs="Courier New"/>
          <w:sz w:val="28"/>
          <w:szCs w:val="28"/>
        </w:rPr>
        <w:t xml:space="preserve"> par rapport à </w:t>
      </w:r>
      <w:r w:rsidR="00337697" w:rsidRPr="003016DC">
        <w:rPr>
          <w:i/>
        </w:rPr>
        <w:t>l’analyste</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même s’il ne se la formule pas : </w:t>
      </w:r>
      <w:r w:rsidR="003016DC">
        <w:rPr>
          <w:rFonts w:ascii="Courier New" w:hAnsi="Courier New" w:cs="Courier New"/>
          <w:sz w:val="28"/>
          <w:szCs w:val="28"/>
        </w:rPr>
        <w:t>« </w:t>
      </w:r>
      <w:r w:rsidRPr="003016DC">
        <w:rPr>
          <w:i/>
        </w:rPr>
        <w:t>qu’est</w:t>
      </w:r>
      <w:r w:rsidR="00454FCC">
        <w:rPr>
          <w:i/>
        </w:rPr>
        <w:t>–</w:t>
      </w:r>
      <w:r w:rsidRPr="003016DC">
        <w:rPr>
          <w:i/>
        </w:rPr>
        <w:t>ce qu’il veut ?</w:t>
      </w:r>
      <w:r w:rsidR="003016DC">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Aujourd’hui nous allons refaire un pas en arrière après avoir poussé cette pointe et nous proposer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de centrer d’une part ce que nous avions annoncé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au début dans notre propos de la dernière fois,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nous avancer dans l’examen des modes sous lesquels les autres théoriciens que nous</w:t>
      </w:r>
      <w:r w:rsidR="00454FCC">
        <w:rPr>
          <w:rFonts w:ascii="Courier New" w:hAnsi="Courier New" w:cs="Courier New"/>
          <w:sz w:val="28"/>
          <w:szCs w:val="28"/>
        </w:rPr>
        <w:t>–</w:t>
      </w:r>
      <w:r w:rsidRPr="007A5F8F">
        <w:rPr>
          <w:rFonts w:ascii="Courier New" w:hAnsi="Courier New" w:cs="Courier New"/>
          <w:sz w:val="28"/>
          <w:szCs w:val="28"/>
        </w:rPr>
        <w:t>mêmes</w:t>
      </w:r>
      <w:r w:rsidR="003016DC">
        <w:rPr>
          <w:rFonts w:ascii="Courier New" w:hAnsi="Courier New" w:cs="Courier New"/>
          <w:sz w:val="28"/>
          <w:szCs w:val="28"/>
        </w:rPr>
        <w:t>…</w:t>
      </w:r>
    </w:p>
    <w:p w:rsidR="003016DC" w:rsidRDefault="00337697" w:rsidP="003016DC">
      <w:pPr>
        <w:ind w:firstLine="708"/>
        <w:rPr>
          <w:rFonts w:ascii="Courier New" w:hAnsi="Courier New" w:cs="Courier New"/>
          <w:sz w:val="28"/>
          <w:szCs w:val="28"/>
        </w:rPr>
      </w:pPr>
      <w:r w:rsidRPr="007A5F8F">
        <w:rPr>
          <w:rFonts w:ascii="Courier New" w:hAnsi="Courier New" w:cs="Courier New"/>
          <w:sz w:val="28"/>
          <w:szCs w:val="28"/>
        </w:rPr>
        <w:t>de par les évidences de leur praxis</w:t>
      </w:r>
    </w:p>
    <w:p w:rsidR="003016DC" w:rsidRDefault="003016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manifestent en somme la même topologie que celle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je suis en train de déployer, d’essayer de fonder devant vous</w:t>
      </w:r>
      <w:r w:rsidR="00454FCC">
        <w:rPr>
          <w:rFonts w:ascii="Courier New" w:hAnsi="Courier New" w:cs="Courier New"/>
          <w:sz w:val="28"/>
          <w:szCs w:val="28"/>
        </w:rPr>
        <w:t>–</w:t>
      </w:r>
      <w:r w:rsidRPr="007A5F8F">
        <w:rPr>
          <w:rFonts w:ascii="Courier New" w:hAnsi="Courier New" w:cs="Courier New"/>
          <w:sz w:val="28"/>
          <w:szCs w:val="28"/>
        </w:rPr>
        <w:t>mêmes, topologie en tant qu’elle rend possible le transfert.</w:t>
      </w:r>
    </w:p>
    <w:p w:rsidR="00337697" w:rsidRPr="007A5F8F" w:rsidRDefault="00337697" w:rsidP="00E81B9F">
      <w:pPr>
        <w:rPr>
          <w:rFonts w:ascii="Courier New" w:hAnsi="Courier New" w:cs="Courier New"/>
          <w:sz w:val="28"/>
          <w:szCs w:val="28"/>
        </w:rPr>
      </w:pP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Il n’est pas forcé, en effet, qu’ils la formulent comme nous pour en témoigner – ceci me semble d’évidence – à leur façon. </w:t>
      </w:r>
    </w:p>
    <w:p w:rsidR="009823CF" w:rsidRDefault="009823CF" w:rsidP="00E81B9F">
      <w:pPr>
        <w:rPr>
          <w:rFonts w:ascii="Courier New" w:hAnsi="Courier New" w:cs="Courier New"/>
          <w:sz w:val="28"/>
          <w:szCs w:val="28"/>
        </w:rPr>
      </w:pPr>
    </w:p>
    <w:p w:rsidR="009823C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je l’ai écrit quelque part, on n’a pas besoin d’avoir le plan d’un appartement pour se </w:t>
      </w:r>
      <w:r w:rsidRPr="003016DC">
        <w:rPr>
          <w:i/>
        </w:rPr>
        <w:t>cogner la tête contre les murs</w:t>
      </w:r>
      <w:r w:rsidRPr="007A5F8F">
        <w:rPr>
          <w:rFonts w:ascii="Courier New" w:hAnsi="Courier New" w:cs="Courier New"/>
          <w:sz w:val="28"/>
          <w:szCs w:val="28"/>
        </w:rPr>
        <w:t xml:space="preserve">. Je dirai même plus, pour cette opération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on s’en passe assez bien, du plan, normalement</w:t>
      </w:r>
      <w:r w:rsidRPr="007A5F8F">
        <w:rPr>
          <w:rStyle w:val="Caractredenotedebasdepage"/>
          <w:b/>
          <w:bCs/>
          <w:color w:val="FF3300"/>
          <w:sz w:val="28"/>
          <w:szCs w:val="28"/>
        </w:rPr>
        <w:footnoteReference w:id="173"/>
      </w:r>
      <w:r w:rsidRPr="007A5F8F">
        <w:rPr>
          <w:rFonts w:ascii="Courier New" w:hAnsi="Courier New" w:cs="Courier New"/>
          <w:sz w:val="28"/>
          <w:szCs w:val="28"/>
        </w:rPr>
        <w:t xml:space="preserve">. </w:t>
      </w:r>
    </w:p>
    <w:p w:rsidR="003016DC" w:rsidRDefault="003016DC" w:rsidP="00E81B9F">
      <w:pPr>
        <w:rPr>
          <w:rFonts w:ascii="Courier New" w:hAnsi="Courier New" w:cs="Courier New"/>
          <w:sz w:val="28"/>
          <w:szCs w:val="28"/>
        </w:rPr>
      </w:pP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Par contre, la </w:t>
      </w:r>
      <w:r w:rsidRPr="003016DC">
        <w:rPr>
          <w:i/>
        </w:rPr>
        <w:t>réciproque</w:t>
      </w:r>
      <w:r w:rsidRPr="007A5F8F">
        <w:rPr>
          <w:rFonts w:ascii="Courier New" w:hAnsi="Courier New" w:cs="Courier New"/>
          <w:sz w:val="28"/>
          <w:szCs w:val="28"/>
        </w:rPr>
        <w:t xml:space="preserve"> n’est pas vraie en ce sens que</w:t>
      </w:r>
      <w:r w:rsidR="003016DC">
        <w:rPr>
          <w:rFonts w:ascii="Courier New" w:hAnsi="Courier New" w:cs="Courier New"/>
          <w:sz w:val="28"/>
          <w:szCs w:val="28"/>
        </w:rPr>
        <w:t>…</w:t>
      </w:r>
      <w:r w:rsidRPr="007A5F8F">
        <w:rPr>
          <w:rFonts w:ascii="Courier New" w:hAnsi="Courier New" w:cs="Courier New"/>
          <w:sz w:val="28"/>
          <w:szCs w:val="28"/>
        </w:rPr>
        <w:t xml:space="preserve"> </w:t>
      </w:r>
    </w:p>
    <w:p w:rsidR="003016DC" w:rsidRDefault="00337697" w:rsidP="003016DC">
      <w:pPr>
        <w:ind w:left="708"/>
        <w:rPr>
          <w:rFonts w:ascii="Courier New" w:hAnsi="Courier New" w:cs="Courier New"/>
          <w:sz w:val="28"/>
          <w:szCs w:val="28"/>
        </w:rPr>
      </w:pPr>
      <w:r w:rsidRPr="007A5F8F">
        <w:rPr>
          <w:rFonts w:ascii="Courier New" w:hAnsi="Courier New" w:cs="Courier New"/>
          <w:sz w:val="28"/>
          <w:szCs w:val="28"/>
        </w:rPr>
        <w:t xml:space="preserve">contrairement à un schéma primitif </w:t>
      </w:r>
    </w:p>
    <w:p w:rsidR="003016DC" w:rsidRDefault="00337697" w:rsidP="003016DC">
      <w:pPr>
        <w:ind w:left="708"/>
        <w:rPr>
          <w:rFonts w:ascii="Courier New" w:hAnsi="Courier New" w:cs="Courier New"/>
          <w:sz w:val="28"/>
          <w:szCs w:val="28"/>
        </w:rPr>
      </w:pPr>
      <w:r w:rsidRPr="007A5F8F">
        <w:rPr>
          <w:rFonts w:ascii="Courier New" w:hAnsi="Courier New" w:cs="Courier New"/>
          <w:sz w:val="28"/>
          <w:szCs w:val="28"/>
        </w:rPr>
        <w:t>de l’épreuve de la réalité</w:t>
      </w:r>
    </w:p>
    <w:p w:rsidR="00DC62CD" w:rsidRDefault="003016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ne suffit pas de </w:t>
      </w:r>
      <w:r w:rsidR="00337697" w:rsidRPr="003016DC">
        <w:rPr>
          <w:i/>
        </w:rPr>
        <w:t>se cogner la tête contre les murs</w:t>
      </w:r>
      <w:r w:rsidR="00337697" w:rsidRPr="007A5F8F">
        <w:rPr>
          <w:rFonts w:ascii="Courier New" w:hAnsi="Courier New" w:cs="Courier New"/>
          <w:sz w:val="28"/>
          <w:szCs w:val="28"/>
        </w:rPr>
        <w:t xml:space="preserve"> pour reconstituer le plan d’un appartement, surtout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si on fait cette expérience dans l’obscurité. </w:t>
      </w:r>
    </w:p>
    <w:p w:rsidR="003016DC" w:rsidRDefault="003016DC" w:rsidP="00E81B9F">
      <w:pPr>
        <w:rPr>
          <w:rFonts w:ascii="Courier New" w:hAnsi="Courier New" w:cs="Courier New"/>
          <w:sz w:val="28"/>
          <w:szCs w:val="28"/>
        </w:rPr>
      </w:pPr>
    </w:p>
    <w:p w:rsidR="0024098E" w:rsidRDefault="00337697" w:rsidP="00E81B9F">
      <w:pPr>
        <w:rPr>
          <w:rFonts w:ascii="Courier New" w:hAnsi="Courier New" w:cs="Courier New"/>
          <w:i/>
          <w:sz w:val="28"/>
          <w:szCs w:val="28"/>
        </w:rPr>
      </w:pPr>
      <w:r w:rsidRPr="007A5F8F">
        <w:rPr>
          <w:rFonts w:ascii="Courier New" w:hAnsi="Courier New" w:cs="Courier New"/>
          <w:sz w:val="28"/>
          <w:szCs w:val="28"/>
        </w:rPr>
        <w:t xml:space="preserve">L’exemple qui m’est cher de </w:t>
      </w:r>
      <w:r w:rsidRPr="003016DC">
        <w:rPr>
          <w:i/>
        </w:rPr>
        <w:t>Théodore cherche des allumettes</w:t>
      </w:r>
      <w:r w:rsidRPr="007A5F8F">
        <w:rPr>
          <w:rFonts w:ascii="Courier New" w:hAnsi="Courier New" w:cs="Courier New"/>
          <w:i/>
          <w:sz w:val="28"/>
          <w:szCs w:val="28"/>
        </w:rPr>
        <w:t xml:space="preserve">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est là pour vous l’illustrer dans COURTELINE</w:t>
      </w:r>
      <w:r w:rsidRPr="007A5F8F">
        <w:rPr>
          <w:rStyle w:val="Caractredenotedebasdepage"/>
          <w:b/>
          <w:bCs/>
          <w:color w:val="FF3300"/>
          <w:sz w:val="28"/>
          <w:szCs w:val="28"/>
        </w:rPr>
        <w:footnoteReference w:id="174"/>
      </w:r>
      <w:r w:rsidRPr="007A5F8F">
        <w:rPr>
          <w:rFonts w:ascii="Courier New" w:hAnsi="Courier New" w:cs="Courier New"/>
          <w:sz w:val="28"/>
          <w:szCs w:val="28"/>
        </w:rPr>
        <w:t xml:space="preserve">. </w:t>
      </w:r>
    </w:p>
    <w:p w:rsidR="00543ED8" w:rsidRDefault="00337697" w:rsidP="00E81B9F">
      <w:pPr>
        <w:rPr>
          <w:rFonts w:ascii="Courier New" w:hAnsi="Courier New" w:cs="Courier New"/>
          <w:sz w:val="28"/>
          <w:szCs w:val="28"/>
        </w:rPr>
      </w:pPr>
      <w:r w:rsidRPr="007A5F8F">
        <w:rPr>
          <w:rFonts w:ascii="Courier New" w:hAnsi="Courier New" w:cs="Courier New"/>
          <w:sz w:val="28"/>
          <w:szCs w:val="28"/>
        </w:rPr>
        <w:t xml:space="preserve">Ceci dit, c’est une </w:t>
      </w:r>
      <w:r w:rsidRPr="003016DC">
        <w:rPr>
          <w:i/>
        </w:rPr>
        <w:t>métaphore</w:t>
      </w:r>
      <w:r w:rsidRPr="007A5F8F">
        <w:rPr>
          <w:rFonts w:ascii="Courier New" w:hAnsi="Courier New" w:cs="Courier New"/>
          <w:sz w:val="28"/>
          <w:szCs w:val="28"/>
        </w:rPr>
        <w:t xml:space="preserve"> peut</w:t>
      </w:r>
      <w:r w:rsidR="00454FCC">
        <w:rPr>
          <w:rFonts w:ascii="Courier New" w:hAnsi="Courier New" w:cs="Courier New"/>
          <w:sz w:val="28"/>
          <w:szCs w:val="28"/>
        </w:rPr>
        <w:t>–</w:t>
      </w:r>
      <w:r w:rsidRPr="007A5F8F">
        <w:rPr>
          <w:rFonts w:ascii="Courier New" w:hAnsi="Courier New" w:cs="Courier New"/>
          <w:sz w:val="28"/>
          <w:szCs w:val="28"/>
        </w:rPr>
        <w:t>être un peu forcée, peut</w:t>
      </w:r>
      <w:r w:rsidR="00454FCC">
        <w:rPr>
          <w:rFonts w:ascii="Courier New" w:hAnsi="Courier New" w:cs="Courier New"/>
          <w:sz w:val="28"/>
          <w:szCs w:val="28"/>
        </w:rPr>
        <w:t>–</w:t>
      </w:r>
      <w:r w:rsidRPr="007A5F8F">
        <w:rPr>
          <w:rFonts w:ascii="Courier New" w:hAnsi="Courier New" w:cs="Courier New"/>
          <w:sz w:val="28"/>
          <w:szCs w:val="28"/>
        </w:rPr>
        <w:t xml:space="preserve">être pas non plus si forcée qu’il peut encore vous apparaître, et c’est ce que nous allons voir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à l’épreuve, à l’épreuve de ce qui se passe actuellement, de nos jours, quand les analystes parlent de quoi ? </w:t>
      </w:r>
    </w:p>
    <w:p w:rsidR="003016DC" w:rsidRDefault="003016DC" w:rsidP="00E81B9F">
      <w:pPr>
        <w:rPr>
          <w:rFonts w:ascii="Courier New" w:hAnsi="Courier New" w:cs="Courier New"/>
          <w:sz w:val="28"/>
          <w:szCs w:val="28"/>
        </w:rPr>
      </w:pP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w:t>
      </w:r>
      <w:r w:rsidR="00454FCC">
        <w:rPr>
          <w:rFonts w:ascii="Courier New" w:hAnsi="Courier New" w:cs="Courier New"/>
          <w:sz w:val="28"/>
          <w:szCs w:val="28"/>
        </w:rPr>
        <w:t>–</w:t>
      </w:r>
      <w:r w:rsidRPr="007A5F8F">
        <w:rPr>
          <w:rFonts w:ascii="Courier New" w:hAnsi="Courier New" w:cs="Courier New"/>
          <w:sz w:val="28"/>
          <w:szCs w:val="28"/>
        </w:rPr>
        <w:t xml:space="preserve"> je crois </w:t>
      </w:r>
      <w:r w:rsidR="00454FCC">
        <w:rPr>
          <w:rFonts w:ascii="Courier New" w:hAnsi="Courier New" w:cs="Courier New"/>
          <w:sz w:val="28"/>
          <w:szCs w:val="28"/>
        </w:rPr>
        <w:t>–</w:t>
      </w:r>
      <w:r w:rsidRPr="007A5F8F">
        <w:rPr>
          <w:rFonts w:ascii="Courier New" w:hAnsi="Courier New" w:cs="Courier New"/>
          <w:sz w:val="28"/>
          <w:szCs w:val="28"/>
        </w:rPr>
        <w:t xml:space="preserve"> droit au plus actuel de cette question telle qu’elle se propose pour eux, </w:t>
      </w:r>
    </w:p>
    <w:p w:rsidR="003016DC" w:rsidRDefault="00337697" w:rsidP="00E81B9F">
      <w:pPr>
        <w:rPr>
          <w:rFonts w:ascii="Courier New" w:hAnsi="Courier New" w:cs="Courier New"/>
          <w:sz w:val="28"/>
          <w:szCs w:val="28"/>
        </w:rPr>
      </w:pPr>
      <w:r w:rsidRPr="007A5F8F">
        <w:rPr>
          <w:rFonts w:ascii="Courier New" w:hAnsi="Courier New" w:cs="Courier New"/>
          <w:sz w:val="28"/>
          <w:szCs w:val="28"/>
        </w:rPr>
        <w:t>et  là même</w:t>
      </w:r>
      <w:r w:rsidR="003016D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vous le sentez bien</w:t>
      </w:r>
      <w:r w:rsidR="003016D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où je la centre cette</w:t>
      </w:r>
      <w:r w:rsidRPr="007A5F8F">
        <w:rPr>
          <w:b/>
          <w:bCs/>
          <w:sz w:val="28"/>
          <w:szCs w:val="28"/>
        </w:rPr>
        <w:t xml:space="preserve">  </w:t>
      </w:r>
      <w:r w:rsidRPr="007A5F8F">
        <w:rPr>
          <w:rFonts w:ascii="Courier New" w:hAnsi="Courier New" w:cs="Courier New"/>
          <w:sz w:val="28"/>
          <w:szCs w:val="28"/>
        </w:rPr>
        <w:t>année</w:t>
      </w:r>
      <w:r w:rsidR="003016DC">
        <w:rPr>
          <w:rFonts w:ascii="Courier New" w:hAnsi="Courier New" w:cs="Courier New"/>
          <w:sz w:val="28"/>
          <w:szCs w:val="28"/>
        </w:rPr>
        <w:t> :</w:t>
      </w:r>
      <w:r w:rsidRPr="007A5F8F">
        <w:rPr>
          <w:rFonts w:ascii="Courier New" w:hAnsi="Courier New" w:cs="Courier New"/>
          <w:sz w:val="28"/>
          <w:szCs w:val="28"/>
        </w:rPr>
        <w:t xml:space="preserve"> du côté de l’analyste. </w:t>
      </w:r>
    </w:p>
    <w:p w:rsidR="00DC62CD" w:rsidRDefault="00DC62CD" w:rsidP="00E81B9F">
      <w:pPr>
        <w:rPr>
          <w:rFonts w:ascii="Courier New" w:hAnsi="Courier New" w:cs="Courier New"/>
          <w:sz w:val="28"/>
          <w:szCs w:val="28"/>
        </w:rPr>
      </w:pPr>
    </w:p>
    <w:p w:rsidR="003016DC"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tout dire, c’est à proprement parler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qu’ils articulent le mieux quand ils abordent</w:t>
      </w:r>
      <w:r w:rsidR="003016DC">
        <w:rPr>
          <w:rFonts w:ascii="Courier New" w:hAnsi="Courier New" w:cs="Courier New"/>
          <w:sz w:val="28"/>
          <w:szCs w:val="28"/>
        </w:rPr>
        <w:t>…</w:t>
      </w:r>
      <w:r w:rsidRPr="007A5F8F">
        <w:rPr>
          <w:rFonts w:ascii="Courier New" w:hAnsi="Courier New" w:cs="Courier New"/>
          <w:sz w:val="28"/>
          <w:szCs w:val="28"/>
        </w:rPr>
        <w:t> </w:t>
      </w:r>
    </w:p>
    <w:p w:rsidR="003016DC" w:rsidRDefault="00337697" w:rsidP="003016DC">
      <w:pPr>
        <w:ind w:firstLine="708"/>
        <w:rPr>
          <w:rFonts w:ascii="Courier New" w:hAnsi="Courier New" w:cs="Courier New"/>
          <w:sz w:val="28"/>
          <w:szCs w:val="28"/>
        </w:rPr>
      </w:pPr>
      <w:r w:rsidRPr="007A5F8F">
        <w:rPr>
          <w:rFonts w:ascii="Courier New" w:hAnsi="Courier New" w:cs="Courier New"/>
          <w:sz w:val="28"/>
          <w:szCs w:val="28"/>
        </w:rPr>
        <w:t>les théoriciens</w:t>
      </w:r>
      <w:r w:rsidR="004F560A">
        <w:rPr>
          <w:rFonts w:ascii="Courier New" w:hAnsi="Courier New" w:cs="Courier New"/>
          <w:sz w:val="28"/>
          <w:szCs w:val="28"/>
        </w:rPr>
        <w:t xml:space="preserve"> –</w:t>
      </w:r>
      <w:r w:rsidRPr="007A5F8F">
        <w:rPr>
          <w:rFonts w:ascii="Courier New" w:hAnsi="Courier New" w:cs="Courier New"/>
          <w:sz w:val="28"/>
          <w:szCs w:val="28"/>
        </w:rPr>
        <w:t xml:space="preserve"> et les théoriciens </w:t>
      </w:r>
    </w:p>
    <w:p w:rsidR="003016DC" w:rsidRDefault="00337697" w:rsidP="003016DC">
      <w:pPr>
        <w:ind w:firstLine="708"/>
        <w:rPr>
          <w:rFonts w:ascii="Courier New" w:hAnsi="Courier New" w:cs="Courier New"/>
          <w:sz w:val="28"/>
          <w:szCs w:val="28"/>
        </w:rPr>
      </w:pPr>
      <w:r w:rsidRPr="007A5F8F">
        <w:rPr>
          <w:rFonts w:ascii="Courier New" w:hAnsi="Courier New" w:cs="Courier New"/>
          <w:sz w:val="28"/>
          <w:szCs w:val="28"/>
        </w:rPr>
        <w:t>les plus avancés, les plus lucides</w:t>
      </w:r>
    </w:p>
    <w:p w:rsidR="00337697" w:rsidRPr="007A5F8F" w:rsidRDefault="003016D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question dite du </w:t>
      </w:r>
      <w:r>
        <w:rPr>
          <w:rFonts w:ascii="Courier New" w:hAnsi="Courier New" w:cs="Courier New"/>
          <w:sz w:val="28"/>
          <w:szCs w:val="28"/>
        </w:rPr>
        <w:t>« </w:t>
      </w:r>
      <w:r w:rsidR="00337697" w:rsidRPr="003016DC">
        <w:rPr>
          <w:i/>
        </w:rPr>
        <w:t>contre</w:t>
      </w:r>
      <w:r w:rsidR="00454FCC">
        <w:rPr>
          <w:i/>
        </w:rPr>
        <w:t>–</w:t>
      </w:r>
      <w:r w:rsidR="00337697" w:rsidRPr="003016DC">
        <w:rPr>
          <w:i/>
        </w:rPr>
        <w:t>transfert</w:t>
      </w:r>
      <w:r>
        <w:rPr>
          <w:rFonts w:ascii="Courier New" w:hAnsi="Courier New" w:cs="Courier New"/>
          <w:sz w:val="28"/>
          <w:szCs w:val="28"/>
        </w:rPr>
        <w:t> »</w:t>
      </w:r>
      <w:r w:rsidR="00337697" w:rsidRPr="007A5F8F">
        <w:rPr>
          <w:rFonts w:ascii="Courier New" w:hAnsi="Courier New" w:cs="Courier New"/>
          <w:sz w:val="28"/>
          <w:szCs w:val="28"/>
        </w:rPr>
        <w:t>.</w:t>
      </w:r>
    </w:p>
    <w:p w:rsidR="003016DC" w:rsidRDefault="003016DC" w:rsidP="00E81B9F">
      <w:pPr>
        <w:rPr>
          <w:rFonts w:ascii="Courier New" w:hAnsi="Courier New" w:cs="Courier New"/>
          <w:sz w:val="28"/>
          <w:szCs w:val="28"/>
        </w:rPr>
      </w:pPr>
    </w:p>
    <w:p w:rsidR="004F560A" w:rsidRDefault="00337697" w:rsidP="00E81B9F">
      <w:pPr>
        <w:rPr>
          <w:rFonts w:ascii="Courier New" w:hAnsi="Courier New" w:cs="Courier New"/>
          <w:sz w:val="28"/>
          <w:szCs w:val="28"/>
        </w:rPr>
      </w:pPr>
      <w:r w:rsidRPr="007A5F8F">
        <w:rPr>
          <w:rFonts w:ascii="Courier New" w:hAnsi="Courier New" w:cs="Courier New"/>
          <w:sz w:val="28"/>
          <w:szCs w:val="28"/>
        </w:rPr>
        <w:t>Je voudrais vous rappeler là</w:t>
      </w:r>
      <w:r w:rsidR="00454FCC">
        <w:rPr>
          <w:rFonts w:ascii="Courier New" w:hAnsi="Courier New" w:cs="Courier New"/>
          <w:sz w:val="28"/>
          <w:szCs w:val="28"/>
        </w:rPr>
        <w:t>–</w:t>
      </w:r>
      <w:r w:rsidRPr="007A5F8F">
        <w:rPr>
          <w:rFonts w:ascii="Courier New" w:hAnsi="Courier New" w:cs="Courier New"/>
          <w:sz w:val="28"/>
          <w:szCs w:val="28"/>
        </w:rPr>
        <w:t xml:space="preserve">dessus les </w:t>
      </w:r>
      <w:r w:rsidRPr="004F560A">
        <w:rPr>
          <w:i/>
        </w:rPr>
        <w:t>vérités premières</w:t>
      </w:r>
      <w:r w:rsidRPr="007A5F8F">
        <w:rPr>
          <w:rFonts w:ascii="Courier New" w:hAnsi="Courier New" w:cs="Courier New"/>
          <w:sz w:val="28"/>
          <w:szCs w:val="28"/>
        </w:rPr>
        <w:t xml:space="preserve">. </w:t>
      </w:r>
    </w:p>
    <w:p w:rsidR="004F560A"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w:t>
      </w:r>
      <w:r w:rsidRPr="004F560A">
        <w:rPr>
          <w:rFonts w:ascii="Courier New" w:hAnsi="Courier New" w:cs="Courier New"/>
          <w:i/>
        </w:rPr>
        <w:t>parce qu’elles sont premières</w:t>
      </w:r>
      <w:r w:rsidRPr="007A5F8F">
        <w:rPr>
          <w:rFonts w:ascii="Courier New" w:hAnsi="Courier New" w:cs="Courier New"/>
          <w:sz w:val="28"/>
          <w:szCs w:val="28"/>
        </w:rPr>
        <w:t xml:space="preserve"> qu’elles sont toujours exprimées et si </w:t>
      </w:r>
      <w:r w:rsidR="002425EA">
        <w:rPr>
          <w:rFonts w:ascii="Courier New" w:hAnsi="Courier New" w:cs="Courier New"/>
          <w:sz w:val="28"/>
          <w:szCs w:val="28"/>
        </w:rPr>
        <w:t>« </w:t>
      </w:r>
      <w:r w:rsidRPr="002425EA">
        <w:rPr>
          <w:i/>
        </w:rPr>
        <w:t>elles vont sans dire</w:t>
      </w:r>
      <w:r w:rsidR="002425EA">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elles vont encore mieux en les disant.</w:t>
      </w:r>
    </w:p>
    <w:p w:rsidR="002425EA" w:rsidRDefault="002425EA" w:rsidP="00E81B9F">
      <w:pPr>
        <w:rPr>
          <w:rFonts w:ascii="Courier New" w:hAnsi="Courier New" w:cs="Courier New"/>
          <w:sz w:val="28"/>
          <w:szCs w:val="28"/>
        </w:rPr>
      </w:pPr>
    </w:p>
    <w:p w:rsidR="00E7243B" w:rsidRDefault="00337697" w:rsidP="00E81B9F">
      <w:pPr>
        <w:rPr>
          <w:rFonts w:ascii="Courier New" w:hAnsi="Courier New" w:cs="Courier New"/>
          <w:sz w:val="28"/>
          <w:szCs w:val="28"/>
        </w:rPr>
      </w:pPr>
      <w:r w:rsidRPr="007A5F8F">
        <w:rPr>
          <w:rFonts w:ascii="Courier New" w:hAnsi="Courier New" w:cs="Courier New"/>
          <w:sz w:val="28"/>
          <w:szCs w:val="28"/>
        </w:rPr>
        <w:t xml:space="preserve">Pour la question du </w:t>
      </w:r>
      <w:r w:rsidR="002425EA">
        <w:rPr>
          <w:rFonts w:ascii="Courier New" w:hAnsi="Courier New" w:cs="Courier New"/>
          <w:sz w:val="28"/>
          <w:szCs w:val="28"/>
        </w:rPr>
        <w:t>« </w:t>
      </w:r>
      <w:r w:rsidR="002425EA" w:rsidRPr="003016DC">
        <w:rPr>
          <w:i/>
        </w:rPr>
        <w:t>contre</w:t>
      </w:r>
      <w:r w:rsidR="00454FCC">
        <w:rPr>
          <w:i/>
        </w:rPr>
        <w:t>–</w:t>
      </w:r>
      <w:r w:rsidR="002425EA" w:rsidRPr="003016DC">
        <w:rPr>
          <w:i/>
        </w:rPr>
        <w:t>transfert</w:t>
      </w:r>
      <w:r w:rsidR="002425EA">
        <w:rPr>
          <w:rFonts w:ascii="Courier New" w:hAnsi="Courier New" w:cs="Courier New"/>
          <w:sz w:val="28"/>
          <w:szCs w:val="28"/>
        </w:rPr>
        <w:t> »</w:t>
      </w:r>
      <w:r w:rsidRPr="007A5F8F">
        <w:rPr>
          <w:rFonts w:ascii="Courier New" w:hAnsi="Courier New" w:cs="Courier New"/>
          <w:sz w:val="28"/>
          <w:szCs w:val="28"/>
        </w:rPr>
        <w:t>, il y a d’abord l’opinion commune, celle de chacun pour avoir un peu approché le problème, là où il la situe d’abord,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Pr="00DC62CD">
        <w:rPr>
          <w:rFonts w:ascii="Courier New" w:hAnsi="Courier New" w:cs="Courier New"/>
          <w:i/>
        </w:rPr>
        <w:t>l’idée première</w:t>
      </w:r>
      <w:r w:rsidRPr="007A5F8F">
        <w:rPr>
          <w:rFonts w:ascii="Courier New" w:hAnsi="Courier New" w:cs="Courier New"/>
          <w:sz w:val="28"/>
          <w:szCs w:val="28"/>
        </w:rPr>
        <w:t xml:space="preserve"> qu’on s’en fait, je dirai aussi </w:t>
      </w:r>
      <w:r w:rsidRPr="00DC62CD">
        <w:rPr>
          <w:rFonts w:ascii="Courier New" w:hAnsi="Courier New" w:cs="Courier New"/>
          <w:i/>
        </w:rPr>
        <w:t>la première, la plus commune</w:t>
      </w:r>
      <w:r w:rsidRPr="007A5F8F">
        <w:rPr>
          <w:rFonts w:ascii="Courier New" w:hAnsi="Courier New" w:cs="Courier New"/>
          <w:sz w:val="28"/>
          <w:szCs w:val="28"/>
        </w:rPr>
        <w:t xml:space="preserve"> qui en a été donnée mais aussi le plus ancien abord de cette question.</w:t>
      </w:r>
      <w:r w:rsidR="0024098E">
        <w:rPr>
          <w:rFonts w:ascii="Courier New" w:hAnsi="Courier New" w:cs="Courier New"/>
          <w:sz w:val="28"/>
          <w:szCs w:val="28"/>
        </w:rPr>
        <w:t xml:space="preserve"> </w:t>
      </w:r>
    </w:p>
    <w:p w:rsidR="00E7243B" w:rsidRDefault="00E7243B" w:rsidP="00E81B9F">
      <w:pPr>
        <w:rPr>
          <w:rFonts w:ascii="Courier New" w:hAnsi="Courier New" w:cs="Courier New"/>
          <w:sz w:val="28"/>
          <w:szCs w:val="28"/>
        </w:rPr>
      </w:pPr>
    </w:p>
    <w:p w:rsidR="0024098E"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toujours eu cette notion du </w:t>
      </w:r>
      <w:r w:rsidR="00E7243B">
        <w:rPr>
          <w:rFonts w:ascii="Courier New" w:hAnsi="Courier New" w:cs="Courier New"/>
          <w:sz w:val="28"/>
          <w:szCs w:val="28"/>
        </w:rPr>
        <w:t>« </w:t>
      </w:r>
      <w:r w:rsidR="00E7243B" w:rsidRPr="003016DC">
        <w:rPr>
          <w:i/>
        </w:rPr>
        <w:t>contre</w:t>
      </w:r>
      <w:r w:rsidR="00454FCC">
        <w:rPr>
          <w:i/>
        </w:rPr>
        <w:t>–</w:t>
      </w:r>
      <w:r w:rsidR="00E7243B" w:rsidRPr="003016DC">
        <w:rPr>
          <w:i/>
        </w:rPr>
        <w:t>transfert</w:t>
      </w:r>
      <w:r w:rsidR="00E7243B">
        <w:rPr>
          <w:rFonts w:ascii="Courier New" w:hAnsi="Courier New" w:cs="Courier New"/>
          <w:sz w:val="28"/>
          <w:szCs w:val="28"/>
        </w:rPr>
        <w:t> »</w:t>
      </w:r>
      <w:r w:rsidRPr="007A5F8F">
        <w:rPr>
          <w:rFonts w:ascii="Courier New" w:hAnsi="Courier New" w:cs="Courier New"/>
          <w:sz w:val="28"/>
          <w:szCs w:val="28"/>
        </w:rPr>
        <w:t xml:space="preserve"> présente dans l’analyse. </w:t>
      </w:r>
    </w:p>
    <w:p w:rsidR="000A7AA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veux dire très tôt, au début de l’élaboration </w:t>
      </w:r>
    </w:p>
    <w:p w:rsidR="00E7243B"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notion de transfert, tout ce qui chez l’analyste représente son inconscient en tant que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non analysé, dirons</w:t>
      </w:r>
      <w:r w:rsidR="00454FCC">
        <w:rPr>
          <w:rFonts w:ascii="Courier New" w:hAnsi="Courier New" w:cs="Courier New"/>
          <w:sz w:val="28"/>
          <w:szCs w:val="28"/>
        </w:rPr>
        <w:t>–</w:t>
      </w:r>
      <w:r w:rsidRPr="007A5F8F">
        <w:rPr>
          <w:rFonts w:ascii="Courier New" w:hAnsi="Courier New" w:cs="Courier New"/>
          <w:sz w:val="28"/>
          <w:szCs w:val="28"/>
        </w:rPr>
        <w:t>nous, est nocif pour sa fonction, pour son opération d’analyste</w:t>
      </w:r>
      <w:r w:rsidR="00E7243B">
        <w:rPr>
          <w:rFonts w:ascii="Courier New" w:hAnsi="Courier New" w:cs="Courier New"/>
          <w:sz w:val="28"/>
          <w:szCs w:val="28"/>
        </w:rPr>
        <w:t>,</w:t>
      </w:r>
      <w:r w:rsidRPr="007A5F8F">
        <w:rPr>
          <w:rFonts w:ascii="Courier New" w:hAnsi="Courier New" w:cs="Courier New"/>
          <w:sz w:val="28"/>
          <w:szCs w:val="28"/>
        </w:rPr>
        <w:t xml:space="preserve"> en tant qu’à partir de là nous avons la source de réponses non maîtrisées et surtout, dans l’opinion qu’on s’en fait, </w:t>
      </w:r>
      <w:r w:rsidRPr="00E7243B">
        <w:rPr>
          <w:i/>
        </w:rPr>
        <w:t>de réponses aveugles</w:t>
      </w:r>
      <w:r w:rsidRPr="007A5F8F">
        <w:rPr>
          <w:rFonts w:ascii="Courier New" w:hAnsi="Courier New" w:cs="Courier New"/>
          <w:sz w:val="28"/>
          <w:szCs w:val="28"/>
        </w:rPr>
        <w:t xml:space="preserve"> dont, dans toute la mesure où quelque chose est resté dans l’ombre,</w:t>
      </w:r>
      <w:r w:rsidR="003A20F7">
        <w:rPr>
          <w:rFonts w:ascii="Courier New" w:hAnsi="Courier New" w:cs="Courier New"/>
          <w:sz w:val="28"/>
          <w:szCs w:val="28"/>
        </w:rPr>
        <w:t xml:space="preserve"> </w:t>
      </w:r>
      <w:r w:rsidRPr="007A5F8F">
        <w:rPr>
          <w:rFonts w:ascii="Courier New" w:hAnsi="Courier New" w:cs="Courier New"/>
          <w:sz w:val="28"/>
          <w:szCs w:val="28"/>
        </w:rPr>
        <w:t xml:space="preserve">et c’est pour cela qu’on insiste sur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nécessité d’une analyse didactique complète, poussée fort loin… </w:t>
      </w:r>
    </w:p>
    <w:p w:rsidR="00E7243B"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nous commençons dans des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termes vagues pour commencer</w:t>
      </w:r>
    </w:p>
    <w:p w:rsidR="00E7243B"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parce que </w:t>
      </w:r>
      <w:r w:rsidR="00454FCC">
        <w:rPr>
          <w:rFonts w:ascii="Courier New" w:hAnsi="Courier New" w:cs="Courier New"/>
          <w:sz w:val="28"/>
          <w:szCs w:val="28"/>
        </w:rPr>
        <w:t>–</w:t>
      </w:r>
      <w:r w:rsidRPr="007A5F8F">
        <w:rPr>
          <w:rFonts w:ascii="Courier New" w:hAnsi="Courier New" w:cs="Courier New"/>
          <w:sz w:val="28"/>
          <w:szCs w:val="28"/>
        </w:rPr>
        <w:t xml:space="preserve"> comme c’est écrit quelque part </w:t>
      </w:r>
      <w:r w:rsidR="00454FCC">
        <w:rPr>
          <w:rFonts w:ascii="Courier New" w:hAnsi="Courier New" w:cs="Courier New"/>
          <w:sz w:val="28"/>
          <w:szCs w:val="28"/>
        </w:rPr>
        <w:t>–</w:t>
      </w:r>
      <w:r w:rsidRPr="007A5F8F">
        <w:rPr>
          <w:rFonts w:ascii="Courier New" w:hAnsi="Courier New" w:cs="Courier New"/>
          <w:sz w:val="28"/>
          <w:szCs w:val="28"/>
        </w:rPr>
        <w:t xml:space="preserve"> il résultera de cette négligence de tel ou tel </w:t>
      </w:r>
      <w:r w:rsidRPr="00E7243B">
        <w:rPr>
          <w:i/>
        </w:rPr>
        <w:t>coin</w:t>
      </w:r>
      <w:r w:rsidRPr="007A5F8F">
        <w:rPr>
          <w:rFonts w:ascii="Courier New" w:hAnsi="Courier New" w:cs="Courier New"/>
          <w:sz w:val="28"/>
          <w:szCs w:val="28"/>
        </w:rPr>
        <w:t xml:space="preserve"> de l’inconscient de l’analyste de véritables </w:t>
      </w:r>
      <w:r w:rsidRPr="00E7243B">
        <w:rPr>
          <w:i/>
        </w:rPr>
        <w:t>taches aveugles</w:t>
      </w:r>
      <w:r w:rsidRPr="007A5F8F">
        <w:rPr>
          <w:rFonts w:ascii="Courier New" w:hAnsi="Courier New" w:cs="Courier New"/>
          <w:sz w:val="28"/>
          <w:szCs w:val="28"/>
        </w:rPr>
        <w:t xml:space="preserve">. </w:t>
      </w:r>
    </w:p>
    <w:p w:rsidR="00E7243B" w:rsidRDefault="00E7243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D’où </w:t>
      </w:r>
      <w:r w:rsidR="00E7243B">
        <w:rPr>
          <w:rFonts w:ascii="Courier New" w:hAnsi="Courier New" w:cs="Courier New"/>
          <w:sz w:val="28"/>
          <w:szCs w:val="28"/>
        </w:rPr>
        <w:t>« </w:t>
      </w:r>
      <w:r w:rsidRPr="007A5F8F">
        <w:rPr>
          <w:rFonts w:ascii="Courier New" w:hAnsi="Courier New" w:cs="Courier New"/>
          <w:sz w:val="28"/>
          <w:szCs w:val="28"/>
        </w:rPr>
        <w:t>résulterait</w:t>
      </w:r>
      <w:r w:rsidR="00E7243B">
        <w:rPr>
          <w:rFonts w:ascii="Courier New" w:hAnsi="Courier New" w:cs="Courier New"/>
          <w:sz w:val="28"/>
          <w:szCs w:val="28"/>
        </w:rPr>
        <w:t> »</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je le mets au conditionnel, c’est un discours effectivement tenu, que je mets entre guillemets, sous réserves, auquel je ne souscris pas d’emblée mais qui est admis</w:t>
      </w:r>
    </w:p>
    <w:p w:rsidR="00E7243B" w:rsidRDefault="00337697" w:rsidP="00E81B9F">
      <w:pPr>
        <w:rPr>
          <w:rFonts w:ascii="Courier New" w:hAnsi="Courier New" w:cs="Courier New"/>
          <w:sz w:val="28"/>
          <w:szCs w:val="28"/>
        </w:rPr>
      </w:pPr>
      <w:r w:rsidRPr="007A5F8F">
        <w:rPr>
          <w:rFonts w:ascii="Courier New" w:hAnsi="Courier New" w:cs="Courier New"/>
          <w:sz w:val="28"/>
          <w:szCs w:val="28"/>
        </w:rPr>
        <w:t>…éventuellement tel ou tel fait plus ou moins grave, plus ou moins fâcheux dans la pratique de l’analyse, de non</w:t>
      </w:r>
      <w:r w:rsidR="00DC62CD">
        <w:rPr>
          <w:rFonts w:ascii="Courier New" w:hAnsi="Courier New" w:cs="Courier New"/>
          <w:sz w:val="28"/>
          <w:szCs w:val="28"/>
        </w:rPr>
        <w:t xml:space="preserve"> </w:t>
      </w:r>
      <w:r w:rsidRPr="007A5F8F">
        <w:rPr>
          <w:rFonts w:ascii="Courier New" w:hAnsi="Courier New" w:cs="Courier New"/>
          <w:sz w:val="28"/>
          <w:szCs w:val="28"/>
        </w:rPr>
        <w:t xml:space="preserve">reconnaissance, d’intervention manquée, d’inopportunité de telle autre intervention,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voire même d’erreur.</w:t>
      </w:r>
    </w:p>
    <w:p w:rsidR="00337697" w:rsidRPr="007A5F8F" w:rsidRDefault="00337697" w:rsidP="00E81B9F">
      <w:pPr>
        <w:rPr>
          <w:rFonts w:ascii="Courier New" w:hAnsi="Courier New" w:cs="Courier New"/>
          <w:sz w:val="28"/>
          <w:szCs w:val="28"/>
        </w:rPr>
      </w:pP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Mais d’autre part on ne peut pas manquer de rapprocher de ce propos ceci : qu’il est dit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c’est à la communication des inconscients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qu’en fin de compte il faut se fier au mieux pour que se produisent chez l’analyste les aperceptions décisives, les </w:t>
      </w:r>
      <w:r w:rsidRPr="00E7243B">
        <w:rPr>
          <w:i/>
        </w:rPr>
        <w:t>insights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les meilleurs. </w:t>
      </w:r>
    </w:p>
    <w:p w:rsidR="0024098E" w:rsidRDefault="0024098E" w:rsidP="00E81B9F">
      <w:pPr>
        <w:rPr>
          <w:rFonts w:ascii="Courier New" w:hAnsi="Courier New" w:cs="Courier New"/>
          <w:sz w:val="28"/>
          <w:szCs w:val="28"/>
        </w:rPr>
      </w:pP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tellement d’une longue expérience, </w:t>
      </w:r>
    </w:p>
    <w:p w:rsidR="00E7243B" w:rsidRDefault="00337697" w:rsidP="00E81B9F">
      <w:pPr>
        <w:rPr>
          <w:rFonts w:ascii="Courier New" w:hAnsi="Courier New" w:cs="Courier New"/>
          <w:sz w:val="28"/>
          <w:szCs w:val="28"/>
        </w:rPr>
      </w:pPr>
      <w:r w:rsidRPr="007A5F8F">
        <w:rPr>
          <w:rFonts w:ascii="Courier New" w:hAnsi="Courier New" w:cs="Courier New"/>
          <w:sz w:val="28"/>
          <w:szCs w:val="28"/>
        </w:rPr>
        <w:t xml:space="preserve">d’une connaissance étendue de ce qu’il peut rencontrer dans la structure que nous devons attendre la plus grande pertinence – ce </w:t>
      </w:r>
      <w:r w:rsidR="00DC62CD">
        <w:rPr>
          <w:rFonts w:ascii="Courier New" w:hAnsi="Courier New" w:cs="Courier New"/>
          <w:sz w:val="28"/>
          <w:szCs w:val="28"/>
        </w:rPr>
        <w:t>« </w:t>
      </w:r>
      <w:r w:rsidRPr="00DC62CD">
        <w:rPr>
          <w:i/>
        </w:rPr>
        <w:t>saut du lion</w:t>
      </w:r>
      <w:r w:rsidR="00DC62CD">
        <w:rPr>
          <w:rFonts w:ascii="Courier New" w:hAnsi="Courier New" w:cs="Courier New"/>
          <w:sz w:val="28"/>
          <w:szCs w:val="28"/>
        </w:rPr>
        <w:t> »</w:t>
      </w:r>
      <w:r w:rsidRPr="007A5F8F">
        <w:rPr>
          <w:rFonts w:ascii="Courier New" w:hAnsi="Courier New" w:cs="Courier New"/>
          <w:sz w:val="28"/>
          <w:szCs w:val="28"/>
        </w:rPr>
        <w:t xml:space="preserve"> dont nous parle FREUD quelque</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part et qui ne se fait qu’une fois dans ses réalisations les meilleures</w:t>
      </w:r>
      <w:r w:rsidRPr="007A5F8F">
        <w:rPr>
          <w:rStyle w:val="Caractredenotedebasdepage"/>
          <w:b/>
          <w:bCs/>
          <w:color w:val="FF3300"/>
          <w:sz w:val="28"/>
          <w:szCs w:val="28"/>
        </w:rPr>
        <w:footnoteReference w:id="175"/>
      </w:r>
      <w:r w:rsidRPr="007A5F8F">
        <w:rPr>
          <w:rFonts w:ascii="Courier New" w:hAnsi="Courier New" w:cs="Courier New"/>
          <w:sz w:val="28"/>
          <w:szCs w:val="28"/>
        </w:rPr>
        <w:t xml:space="preserve">. </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On nous dit que c’est à la communication des inconscients que ressortit ce qui, dans l’analyse concrète, existante va au plus loin, au plus profond, au plus grand effet et qu’il n’est pas d’analyse </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t xml:space="preserve">à laquelle doive manquer tel ou tel de ces moments. </w:t>
      </w:r>
    </w:p>
    <w:p w:rsidR="002D290E" w:rsidRDefault="002D290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en somme, directement, que l’analyste est informé de ce qui se passe dans l’inconscient de son patient, par une voie de transmission qui reste dans la tradition assez problématique. Comment devons</w:t>
      </w:r>
      <w:r w:rsidR="00454FCC">
        <w:rPr>
          <w:rFonts w:ascii="Courier New" w:hAnsi="Courier New" w:cs="Courier New"/>
          <w:sz w:val="28"/>
          <w:szCs w:val="28"/>
        </w:rPr>
        <w:t>–</w:t>
      </w:r>
      <w:r w:rsidRPr="007A5F8F">
        <w:rPr>
          <w:rFonts w:ascii="Courier New" w:hAnsi="Courier New" w:cs="Courier New"/>
          <w:sz w:val="28"/>
          <w:szCs w:val="28"/>
        </w:rPr>
        <w:t>nous concevoir cette communication des inconscients ?</w:t>
      </w:r>
    </w:p>
    <w:p w:rsidR="002D290E" w:rsidRDefault="002D290E" w:rsidP="00E81B9F">
      <w:pPr>
        <w:rPr>
          <w:rFonts w:ascii="Courier New" w:hAnsi="Courier New" w:cs="Courier New"/>
          <w:sz w:val="28"/>
          <w:szCs w:val="28"/>
        </w:rPr>
      </w:pPr>
    </w:p>
    <w:p w:rsidR="00DC62CD" w:rsidRDefault="00337697" w:rsidP="00E81B9F">
      <w:pPr>
        <w:rPr>
          <w:rFonts w:ascii="Courier New" w:hAnsi="Courier New" w:cs="Courier New"/>
          <w:sz w:val="28"/>
          <w:szCs w:val="28"/>
        </w:rPr>
      </w:pPr>
      <w:r w:rsidRPr="007A5F8F">
        <w:rPr>
          <w:rFonts w:ascii="Courier New" w:hAnsi="Courier New" w:cs="Courier New"/>
          <w:sz w:val="28"/>
          <w:szCs w:val="28"/>
        </w:rPr>
        <w:t>Je ne suis pas là pour</w:t>
      </w:r>
      <w:r w:rsidR="00DC62CD">
        <w:rPr>
          <w:rFonts w:ascii="Courier New" w:hAnsi="Courier New" w:cs="Courier New"/>
          <w:sz w:val="28"/>
          <w:szCs w:val="28"/>
        </w:rPr>
        <w:t>…</w:t>
      </w:r>
      <w:r w:rsidRPr="007A5F8F">
        <w:rPr>
          <w:rFonts w:ascii="Courier New" w:hAnsi="Courier New" w:cs="Courier New"/>
          <w:sz w:val="28"/>
          <w:szCs w:val="28"/>
        </w:rPr>
        <w:t xml:space="preserve"> </w:t>
      </w:r>
    </w:p>
    <w:p w:rsidR="00DC62CD" w:rsidRDefault="00337697" w:rsidP="00DC62CD">
      <w:pPr>
        <w:ind w:firstLine="708"/>
        <w:rPr>
          <w:rFonts w:ascii="Courier New" w:hAnsi="Courier New" w:cs="Courier New"/>
          <w:sz w:val="28"/>
          <w:szCs w:val="28"/>
        </w:rPr>
      </w:pPr>
      <w:r w:rsidRPr="007A5F8F">
        <w:rPr>
          <w:rFonts w:ascii="Courier New" w:hAnsi="Courier New" w:cs="Courier New"/>
          <w:sz w:val="28"/>
          <w:szCs w:val="28"/>
        </w:rPr>
        <w:t xml:space="preserve">même d’un point de vue </w:t>
      </w:r>
      <w:r w:rsidRPr="00DC62CD">
        <w:rPr>
          <w:i/>
        </w:rPr>
        <w:t>éristique</w:t>
      </w:r>
      <w:r w:rsidRPr="007A5F8F">
        <w:rPr>
          <w:rStyle w:val="Appelnotedebasdep"/>
          <w:b/>
          <w:bCs/>
          <w:color w:val="FF3300"/>
          <w:sz w:val="28"/>
          <w:szCs w:val="28"/>
        </w:rPr>
        <w:footnoteReference w:id="176"/>
      </w:r>
      <w:r w:rsidR="002D290E">
        <w:rPr>
          <w:rFonts w:ascii="Courier New" w:hAnsi="Courier New" w:cs="Courier New"/>
          <w:sz w:val="28"/>
          <w:szCs w:val="28"/>
        </w:rPr>
        <w:t>,</w:t>
      </w:r>
      <w:r w:rsidRPr="007A5F8F">
        <w:rPr>
          <w:rFonts w:ascii="Courier New" w:hAnsi="Courier New" w:cs="Courier New"/>
          <w:sz w:val="28"/>
          <w:szCs w:val="28"/>
        </w:rPr>
        <w:t xml:space="preserve"> voire critique</w:t>
      </w:r>
    </w:p>
    <w:p w:rsidR="002D290E" w:rsidRDefault="00DC62C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aiguiser les antinomies et fabriquer des impasses qui seraient artificielles. </w:t>
      </w:r>
    </w:p>
    <w:p w:rsidR="002D290E" w:rsidRDefault="002D290E" w:rsidP="00E81B9F">
      <w:pPr>
        <w:rPr>
          <w:rFonts w:ascii="Courier New" w:hAnsi="Courier New" w:cs="Courier New"/>
          <w:sz w:val="28"/>
          <w:szCs w:val="28"/>
        </w:rPr>
      </w:pPr>
    </w:p>
    <w:p w:rsidR="002D290E" w:rsidRDefault="00337697" w:rsidP="00E81B9F">
      <w:pPr>
        <w:rPr>
          <w:rFonts w:ascii="Courier New" w:hAnsi="Courier New" w:cs="Courier New"/>
          <w:sz w:val="28"/>
          <w:szCs w:val="28"/>
        </w:rPr>
      </w:pPr>
      <w:r w:rsidRPr="007A5F8F">
        <w:rPr>
          <w:rFonts w:ascii="Courier New" w:hAnsi="Courier New" w:cs="Courier New"/>
          <w:sz w:val="28"/>
          <w:szCs w:val="28"/>
        </w:rPr>
        <w:t>Je ne dis pas qu’il y ait là quelque chose d’</w:t>
      </w:r>
      <w:r w:rsidRPr="002D290E">
        <w:rPr>
          <w:i/>
        </w:rPr>
        <w:t>impensable</w:t>
      </w:r>
      <w:r w:rsidRPr="007A5F8F">
        <w:rPr>
          <w:rFonts w:ascii="Courier New" w:hAnsi="Courier New" w:cs="Courier New"/>
          <w:sz w:val="28"/>
          <w:szCs w:val="28"/>
        </w:rPr>
        <w:t xml:space="preserve">, à savoir que ce serait à la fois en tant qu’à la limite il ne resterait plus rien d’inconscient </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t>chez l’analyste</w:t>
      </w:r>
      <w:r w:rsidR="002D290E">
        <w:rPr>
          <w:rFonts w:ascii="Courier New" w:hAnsi="Courier New" w:cs="Courier New"/>
          <w:sz w:val="28"/>
          <w:szCs w:val="28"/>
        </w:rPr>
        <w:t>,</w:t>
      </w:r>
      <w:r w:rsidRPr="007A5F8F">
        <w:rPr>
          <w:rFonts w:ascii="Courier New" w:hAnsi="Courier New" w:cs="Courier New"/>
          <w:sz w:val="28"/>
          <w:szCs w:val="28"/>
        </w:rPr>
        <w:t xml:space="preserve"> et en même temps en tant qu’il en conserverait encore une bonne part, qu’il serait, qu’il doive être l’analyste idéal. </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Ce serait vraiment faire des oppositions</w:t>
      </w:r>
      <w:r w:rsidR="002D290E">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je le répète</w:t>
      </w:r>
      <w:r w:rsidR="002D290E">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qui ne seraient pas fondées.</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Même à pousser les choses à l’extrême on peut entrevoir, concevoir, un inconscient </w:t>
      </w:r>
      <w:r w:rsidR="002D290E">
        <w:rPr>
          <w:rFonts w:ascii="Courier New" w:hAnsi="Courier New" w:cs="Courier New"/>
          <w:sz w:val="28"/>
          <w:szCs w:val="28"/>
        </w:rPr>
        <w:t>« </w:t>
      </w:r>
      <w:r w:rsidRPr="002D290E">
        <w:rPr>
          <w:i/>
          <w:iCs/>
        </w:rPr>
        <w:t>réserve</w:t>
      </w:r>
      <w:r w:rsidR="002D290E">
        <w:rPr>
          <w:rFonts w:ascii="Courier New" w:hAnsi="Courier New" w:cs="Courier New"/>
          <w:iCs/>
          <w:sz w:val="28"/>
          <w:szCs w:val="28"/>
        </w:rPr>
        <w:t> »</w:t>
      </w:r>
      <w:r w:rsidRPr="007A5F8F">
        <w:rPr>
          <w:rFonts w:ascii="Courier New" w:hAnsi="Courier New" w:cs="Courier New"/>
          <w:sz w:val="28"/>
          <w:szCs w:val="28"/>
        </w:rPr>
        <w:t>… </w:t>
      </w:r>
    </w:p>
    <w:p w:rsidR="002D290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il faut bien le concevoir :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n’y a pas d’élucidation exhaustive </w:t>
      </w:r>
      <w:r w:rsidR="00454FCC">
        <w:rPr>
          <w:rFonts w:ascii="Courier New" w:hAnsi="Courier New" w:cs="Courier New"/>
          <w:sz w:val="28"/>
          <w:szCs w:val="28"/>
        </w:rPr>
        <w:t>–</w:t>
      </w:r>
      <w:r w:rsidRPr="007A5F8F">
        <w:rPr>
          <w:rFonts w:ascii="Courier New" w:hAnsi="Courier New" w:cs="Courier New"/>
          <w:sz w:val="28"/>
          <w:szCs w:val="28"/>
        </w:rPr>
        <w:t xml:space="preserve"> chez quiconque </w:t>
      </w:r>
      <w:r w:rsidR="00454FCC">
        <w:rPr>
          <w:rFonts w:ascii="Courier New" w:hAnsi="Courier New" w:cs="Courier New"/>
          <w:sz w:val="28"/>
          <w:szCs w:val="28"/>
        </w:rPr>
        <w:t>–</w:t>
      </w:r>
      <w:r w:rsidRPr="007A5F8F">
        <w:rPr>
          <w:rFonts w:ascii="Courier New" w:hAnsi="Courier New" w:cs="Courier New"/>
          <w:sz w:val="28"/>
          <w:szCs w:val="28"/>
        </w:rPr>
        <w:t xml:space="preserve"> de l’inconscient, quelque loin que soit poussée une analyse</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t>…on peut concevoir fort bien</w:t>
      </w:r>
      <w:r w:rsidR="002D290E">
        <w:rPr>
          <w:rFonts w:ascii="Courier New" w:hAnsi="Courier New" w:cs="Courier New"/>
          <w:sz w:val="28"/>
          <w:szCs w:val="28"/>
        </w:rPr>
        <w:t>…</w:t>
      </w:r>
      <w:r w:rsidRPr="007A5F8F">
        <w:rPr>
          <w:rFonts w:ascii="Courier New" w:hAnsi="Courier New" w:cs="Courier New"/>
          <w:sz w:val="28"/>
          <w:szCs w:val="28"/>
        </w:rPr>
        <w:t xml:space="preserve"> </w:t>
      </w:r>
    </w:p>
    <w:p w:rsidR="002D290E" w:rsidRDefault="00337697" w:rsidP="002D290E">
      <w:pPr>
        <w:ind w:firstLine="708"/>
        <w:rPr>
          <w:rFonts w:ascii="Courier New" w:hAnsi="Courier New" w:cs="Courier New"/>
          <w:sz w:val="28"/>
          <w:szCs w:val="28"/>
        </w:rPr>
      </w:pPr>
      <w:r w:rsidRPr="007A5F8F">
        <w:rPr>
          <w:rFonts w:ascii="Courier New" w:hAnsi="Courier New" w:cs="Courier New"/>
          <w:sz w:val="28"/>
          <w:szCs w:val="28"/>
        </w:rPr>
        <w:t xml:space="preserve">cette </w:t>
      </w:r>
      <w:r w:rsidR="002D290E">
        <w:rPr>
          <w:rFonts w:ascii="Courier New" w:hAnsi="Courier New" w:cs="Courier New"/>
          <w:sz w:val="28"/>
          <w:szCs w:val="28"/>
        </w:rPr>
        <w:t>« </w:t>
      </w:r>
      <w:r w:rsidRPr="002D290E">
        <w:rPr>
          <w:i/>
        </w:rPr>
        <w:t>réserve d’inconscient</w:t>
      </w:r>
      <w:r w:rsidR="002D290E">
        <w:rPr>
          <w:rFonts w:ascii="Courier New" w:hAnsi="Courier New" w:cs="Courier New"/>
          <w:sz w:val="28"/>
          <w:szCs w:val="28"/>
        </w:rPr>
        <w:t> »</w:t>
      </w:r>
      <w:r w:rsidRPr="007A5F8F">
        <w:rPr>
          <w:rFonts w:ascii="Courier New" w:hAnsi="Courier New" w:cs="Courier New"/>
          <w:sz w:val="28"/>
          <w:szCs w:val="28"/>
        </w:rPr>
        <w:t xml:space="preserve"> admise</w:t>
      </w:r>
    </w:p>
    <w:p w:rsidR="00DC62CD" w:rsidRDefault="002D290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le sujet que nous savons averti précisément par l’expérience de l’analyse didactique sache en quelque sorte en jouer comme d’un instrument, de la caisse </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t xml:space="preserve">du violon dont par ailleurs il possède les cordes. </w:t>
      </w:r>
    </w:p>
    <w:p w:rsidR="002D290E" w:rsidRDefault="002D290E" w:rsidP="00E81B9F">
      <w:pPr>
        <w:rPr>
          <w:rFonts w:ascii="Courier New" w:hAnsi="Courier New" w:cs="Courier New"/>
          <w:sz w:val="28"/>
          <w:szCs w:val="28"/>
        </w:rPr>
      </w:pPr>
    </w:p>
    <w:p w:rsidR="002D290E"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tout de même pas un inconscient brut,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inconscient assoupli, un inconscient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plus l’expérience de cet inconscient.</w:t>
      </w:r>
    </w:p>
    <w:p w:rsidR="00337697" w:rsidRPr="007A5F8F" w:rsidRDefault="00337697" w:rsidP="00E81B9F">
      <w:pPr>
        <w:rPr>
          <w:rFonts w:ascii="Courier New" w:hAnsi="Courier New" w:cs="Courier New"/>
          <w:sz w:val="28"/>
          <w:szCs w:val="28"/>
        </w:rPr>
      </w:pPr>
    </w:p>
    <w:p w:rsidR="002D290E" w:rsidRDefault="002D290E"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ces réserves près, il restera quand même que soit légitime que nous sentions la nécessité d’élucider </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2D290E">
        <w:rPr>
          <w:i/>
        </w:rPr>
        <w:t>point de passage</w:t>
      </w:r>
      <w:r w:rsidRPr="007A5F8F">
        <w:rPr>
          <w:rFonts w:ascii="Courier New" w:hAnsi="Courier New" w:cs="Courier New"/>
          <w:sz w:val="28"/>
          <w:szCs w:val="28"/>
        </w:rPr>
        <w:t xml:space="preserve"> où cette qualification est acquise. </w:t>
      </w:r>
    </w:p>
    <w:p w:rsidR="00DC62CD" w:rsidRDefault="00DC62C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est dans son fond affirmé par la doctrine comme étant l’inaccessible à la conscience…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car c’est comme tel que nous devons toujours poser le fondement, la nature de l’inconscient</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qu’il soit là accessible aux </w:t>
      </w:r>
    </w:p>
    <w:p w:rsidR="00DC62CD" w:rsidRDefault="00DC62CD" w:rsidP="00E81B9F">
      <w:pPr>
        <w:rPr>
          <w:rFonts w:ascii="Courier New" w:hAnsi="Courier New" w:cs="Courier New"/>
          <w:sz w:val="28"/>
          <w:szCs w:val="28"/>
        </w:rPr>
      </w:pPr>
      <w:r>
        <w:rPr>
          <w:rFonts w:ascii="Courier New" w:hAnsi="Courier New" w:cs="Courier New"/>
          <w:sz w:val="28"/>
          <w:szCs w:val="28"/>
        </w:rPr>
        <w:t>« </w:t>
      </w:r>
      <w:r w:rsidR="00337697" w:rsidRPr="00DC62CD">
        <w:rPr>
          <w:i/>
        </w:rPr>
        <w:t>hommes de bonne volonté</w:t>
      </w:r>
      <w:r>
        <w:rPr>
          <w:rFonts w:ascii="Courier New" w:hAnsi="Courier New" w:cs="Courier New"/>
          <w:sz w:val="28"/>
          <w:szCs w:val="28"/>
        </w:rPr>
        <w:t> »</w:t>
      </w:r>
      <w:r w:rsidR="00337697" w:rsidRPr="007A5F8F">
        <w:rPr>
          <w:rFonts w:ascii="Courier New" w:hAnsi="Courier New" w:cs="Courier New"/>
          <w:sz w:val="28"/>
          <w:szCs w:val="28"/>
        </w:rPr>
        <w:t xml:space="preserve">, il ne l’est pas, il reste </w:t>
      </w:r>
    </w:p>
    <w:p w:rsidR="00DC62CD" w:rsidRDefault="00337697" w:rsidP="00E81B9F">
      <w:pPr>
        <w:rPr>
          <w:rFonts w:ascii="Courier New" w:hAnsi="Courier New" w:cs="Courier New"/>
          <w:sz w:val="28"/>
          <w:szCs w:val="28"/>
        </w:rPr>
      </w:pPr>
      <w:r w:rsidRPr="00DC62CD">
        <w:rPr>
          <w:rFonts w:ascii="Courier New" w:hAnsi="Courier New" w:cs="Courier New"/>
          <w:i/>
        </w:rPr>
        <w:t>dans des conditions</w:t>
      </w:r>
      <w:r w:rsidRPr="00DC62CD">
        <w:rPr>
          <w:b/>
          <w:bCs/>
          <w:i/>
        </w:rPr>
        <w:t xml:space="preserve">  </w:t>
      </w:r>
      <w:r w:rsidRPr="00DC62CD">
        <w:rPr>
          <w:rFonts w:ascii="Courier New" w:hAnsi="Courier New" w:cs="Courier New"/>
          <w:i/>
        </w:rPr>
        <w:t>strictement limitées</w:t>
      </w:r>
      <w:r w:rsidRPr="007A5F8F">
        <w:rPr>
          <w:rFonts w:ascii="Courier New" w:hAnsi="Courier New" w:cs="Courier New"/>
          <w:sz w:val="28"/>
          <w:szCs w:val="28"/>
        </w:rPr>
        <w:t xml:space="preserve">… c’est </w:t>
      </w:r>
    </w:p>
    <w:p w:rsidR="002D290E" w:rsidRDefault="00337697" w:rsidP="00E81B9F">
      <w:pPr>
        <w:rPr>
          <w:rFonts w:ascii="Courier New" w:hAnsi="Courier New" w:cs="Courier New"/>
          <w:sz w:val="28"/>
          <w:szCs w:val="28"/>
        </w:rPr>
      </w:pPr>
      <w:r w:rsidRPr="00DC62CD">
        <w:rPr>
          <w:rFonts w:ascii="Courier New" w:hAnsi="Courier New" w:cs="Courier New"/>
          <w:i/>
        </w:rPr>
        <w:t>dans des conditions strictement limitées</w:t>
      </w:r>
      <w:r w:rsidRPr="007A5F8F">
        <w:rPr>
          <w:rFonts w:ascii="Courier New" w:hAnsi="Courier New" w:cs="Courier New"/>
          <w:sz w:val="28"/>
          <w:szCs w:val="28"/>
        </w:rPr>
        <w:t xml:space="preserve"> qu’on peut l’atteindre, par un détour et par ce </w:t>
      </w:r>
      <w:r w:rsidRPr="00DC62CD">
        <w:rPr>
          <w:rFonts w:ascii="Courier New" w:hAnsi="Courier New" w:cs="Courier New"/>
          <w:i/>
        </w:rPr>
        <w:t>détour de l’Autre</w:t>
      </w:r>
      <w:r w:rsidRPr="007A5F8F">
        <w:rPr>
          <w:rFonts w:ascii="Courier New" w:hAnsi="Courier New" w:cs="Courier New"/>
          <w:sz w:val="28"/>
          <w:szCs w:val="28"/>
        </w:rPr>
        <w:t xml:space="preserve"> qui rend nécessaire l’analyse, qui limite, réduit de façon infrangible les possibilités de l’auto</w:t>
      </w:r>
      <w:r w:rsidR="00454FCC">
        <w:rPr>
          <w:rFonts w:ascii="Courier New" w:hAnsi="Courier New" w:cs="Courier New"/>
          <w:sz w:val="28"/>
          <w:szCs w:val="28"/>
        </w:rPr>
        <w:t>–</w:t>
      </w:r>
      <w:r w:rsidRPr="007A5F8F">
        <w:rPr>
          <w:rFonts w:ascii="Courier New" w:hAnsi="Courier New" w:cs="Courier New"/>
          <w:sz w:val="28"/>
          <w:szCs w:val="28"/>
        </w:rPr>
        <w:t xml:space="preserve">analyse. </w:t>
      </w:r>
    </w:p>
    <w:p w:rsidR="002D290E" w:rsidRDefault="002D290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la définition du </w:t>
      </w:r>
      <w:r w:rsidR="002D290E" w:rsidRPr="002D290E">
        <w:rPr>
          <w:i/>
        </w:rPr>
        <w:t>point de passage</w:t>
      </w:r>
      <w:r w:rsidRPr="007A5F8F">
        <w:rPr>
          <w:rFonts w:ascii="Courier New" w:hAnsi="Courier New" w:cs="Courier New"/>
          <w:sz w:val="28"/>
          <w:szCs w:val="28"/>
        </w:rPr>
        <w:t xml:space="preserve"> où </w:t>
      </w:r>
      <w:r w:rsidRPr="00DC62CD">
        <w:rPr>
          <w:rFonts w:ascii="Courier New" w:hAnsi="Courier New" w:cs="Courier New"/>
          <w:i/>
        </w:rPr>
        <w:t>ce qui est ainsi défini</w:t>
      </w:r>
      <w:r w:rsidRPr="007A5F8F">
        <w:rPr>
          <w:rFonts w:ascii="Courier New" w:hAnsi="Courier New" w:cs="Courier New"/>
          <w:sz w:val="28"/>
          <w:szCs w:val="28"/>
        </w:rPr>
        <w:t xml:space="preserve"> peut néanmoins être utilisé comme </w:t>
      </w:r>
      <w:r w:rsidRPr="00DC62CD">
        <w:rPr>
          <w:rFonts w:ascii="Courier New" w:hAnsi="Courier New" w:cs="Courier New"/>
          <w:i/>
        </w:rPr>
        <w:t>source d’information</w:t>
      </w:r>
      <w:r w:rsidRPr="007A5F8F">
        <w:rPr>
          <w:rFonts w:ascii="Courier New" w:hAnsi="Courier New" w:cs="Courier New"/>
          <w:sz w:val="28"/>
          <w:szCs w:val="28"/>
        </w:rPr>
        <w:t>, inclus dans une praxis directive, ce n’est pas faire une vaine antinomie que d’en poser la question.</w:t>
      </w:r>
    </w:p>
    <w:p w:rsidR="002D290E" w:rsidRDefault="002D290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nous dit que c’est ainsi que le problème se pose d’une façon valable…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je veux dire qu’il est soluble</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est naturel </w:t>
      </w:r>
      <w:r w:rsidRPr="00DC62CD">
        <w:rPr>
          <w:rFonts w:ascii="Courier New" w:hAnsi="Courier New" w:cs="Courier New"/>
          <w:i/>
        </w:rPr>
        <w:t xml:space="preserve">que les choses se présentent </w:t>
      </w:r>
      <w:r w:rsidRPr="00DC62CD">
        <w:rPr>
          <w:i/>
        </w:rPr>
        <w:t>ainsi</w:t>
      </w:r>
      <w:r w:rsidRPr="007A5F8F">
        <w:rPr>
          <w:rFonts w:ascii="Courier New" w:hAnsi="Courier New" w:cs="Courier New"/>
          <w:sz w:val="28"/>
          <w:szCs w:val="28"/>
        </w:rPr>
        <w:t xml:space="preserve">. </w:t>
      </w:r>
    </w:p>
    <w:p w:rsidR="00DC62CD" w:rsidRDefault="00DC62CD" w:rsidP="00E81B9F">
      <w:pPr>
        <w:rPr>
          <w:rFonts w:ascii="Courier New" w:hAnsi="Courier New" w:cs="Courier New"/>
          <w:sz w:val="28"/>
          <w:szCs w:val="28"/>
        </w:rPr>
      </w:pPr>
    </w:p>
    <w:p w:rsidR="000A7AA8" w:rsidRDefault="00337697" w:rsidP="00E81B9F">
      <w:pPr>
        <w:rPr>
          <w:rFonts w:ascii="Courier New" w:hAnsi="Courier New" w:cs="Courier New"/>
          <w:sz w:val="28"/>
          <w:szCs w:val="28"/>
        </w:rPr>
      </w:pPr>
      <w:r w:rsidRPr="007A5F8F">
        <w:rPr>
          <w:rFonts w:ascii="Courier New" w:hAnsi="Courier New" w:cs="Courier New"/>
          <w:sz w:val="28"/>
          <w:szCs w:val="28"/>
        </w:rPr>
        <w:t xml:space="preserve">En tout cas, à vous qui avez les clés, il y a quelque chose qui vous en rend tout de suite l’accès reconnaissable, c’est ceci qui est impliqué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discours que vous entendez, que logiquement…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il y a une priorité logique à ceci</w:t>
      </w:r>
    </w:p>
    <w:p w:rsidR="000A7AA8"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d’abord comme </w:t>
      </w:r>
      <w:r w:rsidRPr="0021333A">
        <w:rPr>
          <w:i/>
        </w:rPr>
        <w:t>inconscient de l’autre</w:t>
      </w:r>
      <w:r w:rsidRPr="007A5F8F">
        <w:rPr>
          <w:rFonts w:ascii="Courier New" w:hAnsi="Courier New" w:cs="Courier New"/>
          <w:sz w:val="28"/>
          <w:szCs w:val="28"/>
        </w:rPr>
        <w:t xml:space="preserve"> que se fait toute l’expérience de l’inconscient. </w:t>
      </w:r>
    </w:p>
    <w:p w:rsidR="000A7AA8" w:rsidRDefault="000A7AA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DC62CD">
        <w:rPr>
          <w:i/>
        </w:rPr>
        <w:t>d’abord</w:t>
      </w:r>
      <w:r w:rsidRPr="007A5F8F">
        <w:rPr>
          <w:rFonts w:ascii="Courier New" w:hAnsi="Courier New" w:cs="Courier New"/>
          <w:sz w:val="28"/>
          <w:szCs w:val="28"/>
        </w:rPr>
        <w:t xml:space="preserve"> chez ses malades que FREUD a rencontré l’inconscient.</w:t>
      </w:r>
    </w:p>
    <w:p w:rsidR="00337697" w:rsidRPr="007A5F8F" w:rsidRDefault="00337697" w:rsidP="00E81B9F">
      <w:pPr>
        <w:rPr>
          <w:rFonts w:ascii="Courier New" w:hAnsi="Courier New" w:cs="Courier New"/>
          <w:sz w:val="28"/>
          <w:szCs w:val="28"/>
        </w:rPr>
      </w:pP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chacun de nous, même si c’est élidé, </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d’abord comme </w:t>
      </w:r>
      <w:r w:rsidRPr="0021333A">
        <w:rPr>
          <w:i/>
        </w:rPr>
        <w:t>inconscient de l’autre</w:t>
      </w:r>
      <w:r w:rsidRPr="007A5F8F">
        <w:rPr>
          <w:rFonts w:ascii="Courier New" w:hAnsi="Courier New" w:cs="Courier New"/>
          <w:sz w:val="28"/>
          <w:szCs w:val="28"/>
        </w:rPr>
        <w:t xml:space="preserve"> que s’ouvre </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t xml:space="preserve">pour nous l’idée qu’un truc pareil puisse exister. </w:t>
      </w:r>
    </w:p>
    <w:p w:rsidR="002D290E" w:rsidRDefault="00337697" w:rsidP="00E81B9F">
      <w:pPr>
        <w:rPr>
          <w:rFonts w:ascii="Courier New" w:hAnsi="Courier New" w:cs="Courier New"/>
          <w:sz w:val="28"/>
          <w:szCs w:val="28"/>
        </w:rPr>
      </w:pPr>
      <w:r w:rsidRPr="007A5F8F">
        <w:rPr>
          <w:rFonts w:ascii="Courier New" w:hAnsi="Courier New" w:cs="Courier New"/>
          <w:sz w:val="28"/>
          <w:szCs w:val="28"/>
        </w:rPr>
        <w:t xml:space="preserve">Toute découverte de son propre inconscient se présente comme un stade de cette traduction en cours d’un inconscient d’abord </w:t>
      </w:r>
      <w:r w:rsidRPr="0021333A">
        <w:rPr>
          <w:i/>
        </w:rPr>
        <w:t>inconscient de l’autre</w:t>
      </w:r>
      <w:r w:rsidRPr="007A5F8F">
        <w:rPr>
          <w:rFonts w:ascii="Courier New" w:hAnsi="Courier New" w:cs="Courier New"/>
          <w:sz w:val="28"/>
          <w:szCs w:val="28"/>
        </w:rPr>
        <w:t xml:space="preserve">.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De sorte qu’il n’y a pas tellement à s’étonner </w:t>
      </w:r>
    </w:p>
    <w:p w:rsidR="00811F91" w:rsidRDefault="00337697" w:rsidP="00E81B9F">
      <w:pPr>
        <w:rPr>
          <w:rFonts w:ascii="Courier New" w:hAnsi="Courier New" w:cs="Courier New"/>
          <w:sz w:val="28"/>
          <w:szCs w:val="28"/>
        </w:rPr>
      </w:pPr>
      <w:r w:rsidRPr="007A5F8F">
        <w:rPr>
          <w:rFonts w:ascii="Courier New" w:hAnsi="Courier New" w:cs="Courier New"/>
          <w:sz w:val="28"/>
          <w:szCs w:val="28"/>
        </w:rPr>
        <w:t>qu’on puisse admettre que</w:t>
      </w:r>
      <w:r w:rsidR="00811F91">
        <w:rPr>
          <w:rFonts w:ascii="Courier New" w:hAnsi="Courier New" w:cs="Courier New"/>
          <w:sz w:val="28"/>
          <w:szCs w:val="28"/>
        </w:rPr>
        <w:t>…</w:t>
      </w:r>
    </w:p>
    <w:p w:rsidR="00811F91" w:rsidRDefault="00337697" w:rsidP="00811F91">
      <w:pPr>
        <w:ind w:left="708"/>
        <w:rPr>
          <w:rFonts w:ascii="Courier New" w:hAnsi="Courier New" w:cs="Courier New"/>
          <w:sz w:val="28"/>
          <w:szCs w:val="28"/>
        </w:rPr>
      </w:pPr>
      <w:r w:rsidRPr="007A5F8F">
        <w:rPr>
          <w:rFonts w:ascii="Courier New" w:hAnsi="Courier New" w:cs="Courier New"/>
          <w:sz w:val="28"/>
          <w:szCs w:val="28"/>
        </w:rPr>
        <w:t xml:space="preserve">même pour l’analyste qui a poussé </w:t>
      </w:r>
    </w:p>
    <w:p w:rsidR="00811F91" w:rsidRDefault="00337697" w:rsidP="00811F91">
      <w:pPr>
        <w:ind w:left="708"/>
        <w:rPr>
          <w:rFonts w:ascii="Courier New" w:hAnsi="Courier New" w:cs="Courier New"/>
          <w:sz w:val="28"/>
          <w:szCs w:val="28"/>
        </w:rPr>
      </w:pPr>
      <w:r w:rsidRPr="007A5F8F">
        <w:rPr>
          <w:rFonts w:ascii="Courier New" w:hAnsi="Courier New" w:cs="Courier New"/>
          <w:sz w:val="28"/>
          <w:szCs w:val="28"/>
        </w:rPr>
        <w:t>très loin ce stade de la traduction</w:t>
      </w:r>
    </w:p>
    <w:p w:rsidR="00337697" w:rsidRPr="007A5F8F" w:rsidRDefault="00811F9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traduction puisse toujours reprendre au niveau de l’Autre. Ce qui évidemment ôte beaucoup de sa portée à l’antinomie que j’évoquais tout à l’heure comme pouvant être faite, en indiquant tout de suite qu’elle ne saurait être faite que de façon abusive.</w:t>
      </w:r>
    </w:p>
    <w:p w:rsidR="00811F91" w:rsidRDefault="00811F91" w:rsidP="00E81B9F">
      <w:pPr>
        <w:pStyle w:val="Corpsdetexte"/>
        <w:rPr>
          <w:b w:val="0"/>
          <w:bCs w:val="0"/>
          <w:sz w:val="28"/>
          <w:szCs w:val="28"/>
        </w:rPr>
      </w:pPr>
    </w:p>
    <w:p w:rsidR="00811F91" w:rsidRDefault="00337697" w:rsidP="00E81B9F">
      <w:pPr>
        <w:pStyle w:val="Corpsdetexte"/>
        <w:rPr>
          <w:b w:val="0"/>
          <w:bCs w:val="0"/>
          <w:sz w:val="28"/>
          <w:szCs w:val="28"/>
        </w:rPr>
      </w:pPr>
      <w:r w:rsidRPr="007A5F8F">
        <w:rPr>
          <w:b w:val="0"/>
          <w:bCs w:val="0"/>
          <w:sz w:val="28"/>
          <w:szCs w:val="28"/>
        </w:rPr>
        <w:t>Seulement alors, si nous partons de là, il apparaît tout de suite quelque chose. C’est qu’en somme dans cette relation à l’autre qui va ôter, comme vous le voyez, une partie, qui va exorciser pour une part, cette crainte que nous pouvons ressentir de ne pas sur nous</w:t>
      </w:r>
      <w:r w:rsidR="00454FCC">
        <w:rPr>
          <w:b w:val="0"/>
          <w:bCs w:val="0"/>
          <w:sz w:val="28"/>
          <w:szCs w:val="28"/>
        </w:rPr>
        <w:t>–</w:t>
      </w:r>
      <w:r w:rsidRPr="007A5F8F">
        <w:rPr>
          <w:b w:val="0"/>
          <w:bCs w:val="0"/>
          <w:sz w:val="28"/>
          <w:szCs w:val="28"/>
        </w:rPr>
        <w:t>mêmes assez savoir</w:t>
      </w:r>
      <w:r w:rsidR="00811F91">
        <w:rPr>
          <w:b w:val="0"/>
          <w:bCs w:val="0"/>
          <w:sz w:val="28"/>
          <w:szCs w:val="28"/>
        </w:rPr>
        <w:t>…</w:t>
      </w:r>
      <w:r w:rsidRPr="007A5F8F">
        <w:rPr>
          <w:b w:val="0"/>
          <w:bCs w:val="0"/>
          <w:sz w:val="28"/>
          <w:szCs w:val="28"/>
        </w:rPr>
        <w:t xml:space="preserve"> </w:t>
      </w:r>
    </w:p>
    <w:p w:rsidR="0021333A" w:rsidRDefault="00337697" w:rsidP="00811F91">
      <w:pPr>
        <w:pStyle w:val="Corpsdetexte"/>
        <w:ind w:left="708"/>
        <w:rPr>
          <w:b w:val="0"/>
          <w:bCs w:val="0"/>
          <w:sz w:val="28"/>
          <w:szCs w:val="28"/>
        </w:rPr>
      </w:pPr>
      <w:r w:rsidRPr="007A5F8F">
        <w:rPr>
          <w:b w:val="0"/>
          <w:bCs w:val="0"/>
          <w:sz w:val="28"/>
          <w:szCs w:val="28"/>
        </w:rPr>
        <w:t xml:space="preserve">nous y reviendrons, je ne prétends pas vous inciter à vous tenir quitte de tout souci à </w:t>
      </w:r>
    </w:p>
    <w:p w:rsidR="00811F91" w:rsidRDefault="00337697" w:rsidP="00811F91">
      <w:pPr>
        <w:pStyle w:val="Corpsdetexte"/>
        <w:ind w:left="708"/>
        <w:rPr>
          <w:b w:val="0"/>
          <w:bCs w:val="0"/>
          <w:sz w:val="28"/>
          <w:szCs w:val="28"/>
        </w:rPr>
      </w:pPr>
      <w:r w:rsidRPr="007A5F8F">
        <w:rPr>
          <w:b w:val="0"/>
          <w:bCs w:val="0"/>
          <w:sz w:val="28"/>
          <w:szCs w:val="28"/>
        </w:rPr>
        <w:t xml:space="preserve">cet égard, c’est bien loin de là ma pensée </w:t>
      </w:r>
    </w:p>
    <w:p w:rsidR="0021333A" w:rsidRDefault="00811F91" w:rsidP="00E81B9F">
      <w:pPr>
        <w:pStyle w:val="Corpsdetexte"/>
        <w:rPr>
          <w:b w:val="0"/>
          <w:bCs w:val="0"/>
          <w:sz w:val="28"/>
          <w:szCs w:val="28"/>
        </w:rPr>
      </w:pPr>
      <w:r>
        <w:rPr>
          <w:b w:val="0"/>
          <w:bCs w:val="0"/>
          <w:sz w:val="28"/>
          <w:szCs w:val="28"/>
        </w:rPr>
        <w:t>…</w:t>
      </w:r>
      <w:r w:rsidR="00337697" w:rsidRPr="007A5F8F">
        <w:rPr>
          <w:b w:val="0"/>
          <w:bCs w:val="0"/>
          <w:sz w:val="28"/>
          <w:szCs w:val="28"/>
        </w:rPr>
        <w:t>une fois ceci admis, il reste que nous allons rencontrer là le même obstacle que nous rencontrons avec nous</w:t>
      </w:r>
      <w:r w:rsidR="00454FCC">
        <w:rPr>
          <w:b w:val="0"/>
          <w:bCs w:val="0"/>
          <w:sz w:val="28"/>
          <w:szCs w:val="28"/>
        </w:rPr>
        <w:t>–</w:t>
      </w:r>
      <w:r w:rsidR="00337697" w:rsidRPr="007A5F8F">
        <w:rPr>
          <w:b w:val="0"/>
          <w:bCs w:val="0"/>
          <w:sz w:val="28"/>
          <w:szCs w:val="28"/>
        </w:rPr>
        <w:t xml:space="preserve">mêmes dans notre analyse quand il s’agit </w:t>
      </w:r>
    </w:p>
    <w:p w:rsidR="00811F91" w:rsidRDefault="00337697" w:rsidP="00E81B9F">
      <w:pPr>
        <w:pStyle w:val="Corpsdetexte"/>
        <w:rPr>
          <w:b w:val="0"/>
          <w:bCs w:val="0"/>
          <w:sz w:val="28"/>
          <w:szCs w:val="28"/>
        </w:rPr>
      </w:pPr>
      <w:r w:rsidRPr="007A5F8F">
        <w:rPr>
          <w:b w:val="0"/>
          <w:bCs w:val="0"/>
          <w:sz w:val="28"/>
          <w:szCs w:val="28"/>
        </w:rPr>
        <w:t xml:space="preserve">de l’inconscient, à savoir quoi : </w:t>
      </w:r>
    </w:p>
    <w:p w:rsidR="00337697" w:rsidRPr="007A5F8F" w:rsidRDefault="00337697" w:rsidP="00E81B9F">
      <w:pPr>
        <w:pStyle w:val="Corpsdetexte"/>
        <w:rPr>
          <w:b w:val="0"/>
          <w:bCs w:val="0"/>
          <w:sz w:val="28"/>
          <w:szCs w:val="28"/>
        </w:rPr>
      </w:pPr>
      <w:r w:rsidRPr="007A5F8F">
        <w:rPr>
          <w:b w:val="0"/>
          <w:bCs w:val="0"/>
          <w:sz w:val="28"/>
          <w:szCs w:val="28"/>
        </w:rPr>
        <w:t>le pouvoir positif de méconnaissance…</w:t>
      </w:r>
    </w:p>
    <w:p w:rsidR="00337697" w:rsidRPr="007A5F8F" w:rsidRDefault="00337697" w:rsidP="00E81B9F">
      <w:pPr>
        <w:pStyle w:val="Retraitcorpsdetexte"/>
        <w:rPr>
          <w:sz w:val="28"/>
          <w:szCs w:val="28"/>
        </w:rPr>
      </w:pPr>
      <w:r w:rsidRPr="007A5F8F">
        <w:rPr>
          <w:sz w:val="28"/>
          <w:szCs w:val="28"/>
        </w:rPr>
        <w:t>trait essentiel, pour ne pas dire historiquement original de mon enseignement</w:t>
      </w:r>
    </w:p>
    <w:p w:rsidR="00811F91" w:rsidRDefault="00337697" w:rsidP="00E81B9F">
      <w:pPr>
        <w:rPr>
          <w:rFonts w:ascii="Courier New" w:hAnsi="Courier New" w:cs="Courier New"/>
          <w:sz w:val="28"/>
          <w:szCs w:val="28"/>
        </w:rPr>
      </w:pPr>
      <w:r w:rsidRPr="007A5F8F">
        <w:rPr>
          <w:rFonts w:ascii="Courier New" w:hAnsi="Courier New" w:cs="Courier New"/>
          <w:sz w:val="28"/>
          <w:szCs w:val="28"/>
        </w:rPr>
        <w:t xml:space="preserve">…qu’il y a dans les prestiges du </w:t>
      </w:r>
      <w:r w:rsidR="00DC62CD" w:rsidRPr="00DC62CD">
        <w:rPr>
          <w:i/>
          <w:color w:val="0000CC"/>
        </w:rPr>
        <w:t>m</w:t>
      </w:r>
      <w:r w:rsidRPr="00DC62CD">
        <w:rPr>
          <w:i/>
          <w:color w:val="0000CC"/>
        </w:rPr>
        <w:t>oi</w:t>
      </w:r>
      <w:r w:rsidRPr="007A5F8F">
        <w:rPr>
          <w:rFonts w:ascii="Courier New" w:hAnsi="Courier New" w:cs="Courier New"/>
          <w:sz w:val="28"/>
          <w:szCs w:val="28"/>
        </w:rPr>
        <w:t xml:space="preserve"> ou</w:t>
      </w:r>
      <w:r w:rsidR="00811F9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 sens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plus large</w:t>
      </w:r>
      <w:r w:rsidR="00811F9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dans la capture de l’</w:t>
      </w:r>
      <w:r w:rsidRPr="00811F91">
        <w:rPr>
          <w:i/>
          <w:color w:val="0000CC"/>
        </w:rPr>
        <w:t>imaginaire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811F91"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importe de noter ici c’est justement que </w:t>
      </w:r>
    </w:p>
    <w:p w:rsidR="00811F91" w:rsidRDefault="00337697" w:rsidP="00E81B9F">
      <w:pPr>
        <w:rPr>
          <w:rFonts w:ascii="Courier New" w:hAnsi="Courier New" w:cs="Courier New"/>
          <w:sz w:val="28"/>
          <w:szCs w:val="28"/>
        </w:rPr>
      </w:pPr>
      <w:r w:rsidRPr="007A5F8F">
        <w:rPr>
          <w:rFonts w:ascii="Courier New" w:hAnsi="Courier New" w:cs="Courier New"/>
          <w:sz w:val="28"/>
          <w:szCs w:val="28"/>
        </w:rPr>
        <w:t>ce domaine</w:t>
      </w:r>
      <w:r w:rsidR="00811F91">
        <w:rPr>
          <w:rFonts w:ascii="Courier New" w:hAnsi="Courier New" w:cs="Courier New"/>
          <w:sz w:val="28"/>
          <w:szCs w:val="28"/>
        </w:rPr>
        <w:t>…</w:t>
      </w:r>
    </w:p>
    <w:p w:rsidR="00811F91" w:rsidRDefault="00337697" w:rsidP="00811F91">
      <w:pPr>
        <w:ind w:left="708"/>
        <w:rPr>
          <w:rFonts w:ascii="Courier New" w:hAnsi="Courier New" w:cs="Courier New"/>
          <w:sz w:val="28"/>
          <w:szCs w:val="28"/>
        </w:rPr>
      </w:pPr>
      <w:r w:rsidRPr="007A5F8F">
        <w:rPr>
          <w:rFonts w:ascii="Courier New" w:hAnsi="Courier New" w:cs="Courier New"/>
          <w:sz w:val="28"/>
          <w:szCs w:val="28"/>
        </w:rPr>
        <w:t>qui dans notre expérience d’analyse personnelle est tout mêlé au déchiffrage de l’inconscient</w:t>
      </w:r>
    </w:p>
    <w:p w:rsidR="00337697" w:rsidRPr="007A5F8F" w:rsidRDefault="00811F9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 domaine</w:t>
      </w:r>
      <w:r>
        <w:rPr>
          <w:rFonts w:ascii="Courier New" w:hAnsi="Courier New" w:cs="Courier New"/>
          <w:sz w:val="28"/>
          <w:szCs w:val="28"/>
        </w:rPr>
        <w:t>,</w:t>
      </w:r>
      <w:r w:rsidR="00337697" w:rsidRPr="007A5F8F">
        <w:rPr>
          <w:rFonts w:ascii="Courier New" w:hAnsi="Courier New" w:cs="Courier New"/>
          <w:sz w:val="28"/>
          <w:szCs w:val="28"/>
        </w:rPr>
        <w:t xml:space="preserve"> quand il s’agit de notre rapport comme psychanalyste à l’autre, a une position qu’il faut bien dire différente. En d’autres termes, </w:t>
      </w:r>
      <w:r w:rsidR="00DC62CD">
        <w:rPr>
          <w:rFonts w:ascii="Courier New" w:hAnsi="Courier New" w:cs="Courier New"/>
          <w:sz w:val="28"/>
          <w:szCs w:val="28"/>
        </w:rPr>
        <w:t xml:space="preserve">                           </w:t>
      </w:r>
      <w:r w:rsidR="00337697" w:rsidRPr="007A5F8F">
        <w:rPr>
          <w:rFonts w:ascii="Courier New" w:hAnsi="Courier New" w:cs="Courier New"/>
          <w:sz w:val="28"/>
          <w:szCs w:val="28"/>
        </w:rPr>
        <w:t xml:space="preserve">ici apparaît ce que j’appellerai </w:t>
      </w:r>
      <w:r w:rsidR="00DC62CD">
        <w:rPr>
          <w:rFonts w:ascii="Courier New" w:hAnsi="Courier New" w:cs="Courier New"/>
          <w:sz w:val="28"/>
          <w:szCs w:val="28"/>
        </w:rPr>
        <w:t>« </w:t>
      </w:r>
      <w:r w:rsidR="00337697" w:rsidRPr="00DC62CD">
        <w:rPr>
          <w:i/>
        </w:rPr>
        <w:t>l’idéal stoïcien</w:t>
      </w:r>
      <w:r w:rsidR="00DC62CD">
        <w:rPr>
          <w:rFonts w:ascii="Courier New" w:hAnsi="Courier New" w:cs="Courier New"/>
          <w:sz w:val="28"/>
          <w:szCs w:val="28"/>
        </w:rPr>
        <w:t> »</w:t>
      </w:r>
      <w:r w:rsidR="00337697" w:rsidRPr="007A5F8F">
        <w:rPr>
          <w:rFonts w:ascii="Courier New" w:hAnsi="Courier New" w:cs="Courier New"/>
          <w:sz w:val="28"/>
          <w:szCs w:val="28"/>
        </w:rPr>
        <w:t xml:space="preserve"> </w:t>
      </w:r>
      <w:r w:rsidR="00DC62CD">
        <w:rPr>
          <w:rFonts w:ascii="Courier New" w:hAnsi="Courier New" w:cs="Courier New"/>
          <w:sz w:val="28"/>
          <w:szCs w:val="28"/>
        </w:rPr>
        <w:t xml:space="preserve">                  </w:t>
      </w:r>
      <w:r w:rsidR="00337697" w:rsidRPr="007A5F8F">
        <w:rPr>
          <w:rFonts w:ascii="Courier New" w:hAnsi="Courier New" w:cs="Courier New"/>
          <w:sz w:val="28"/>
          <w:szCs w:val="28"/>
        </w:rPr>
        <w:t xml:space="preserve">qu’on se fait de </w:t>
      </w:r>
      <w:r w:rsidR="00337697" w:rsidRPr="00DC62CD">
        <w:rPr>
          <w:rFonts w:ascii="Courier New" w:hAnsi="Courier New" w:cs="Courier New"/>
          <w:i/>
        </w:rPr>
        <w:t>l’apathie de l’analyste</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811F91" w:rsidRDefault="00337697" w:rsidP="00E81B9F">
      <w:pPr>
        <w:rPr>
          <w:rFonts w:ascii="Courier New" w:hAnsi="Courier New" w:cs="Courier New"/>
          <w:sz w:val="28"/>
          <w:szCs w:val="28"/>
        </w:rPr>
      </w:pPr>
      <w:r w:rsidRPr="007A5F8F">
        <w:rPr>
          <w:rFonts w:ascii="Courier New" w:hAnsi="Courier New" w:cs="Courier New"/>
          <w:sz w:val="28"/>
          <w:szCs w:val="28"/>
        </w:rPr>
        <w:t>Vous le savez, on a d’abord identifié les sentiments, disons en gros négatifs ou positifs, que l’analyste peut avoir vis</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vis de son patient, avec les effets chez lui d’une non complète réduction de la thématique de son propre inconscient.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Mais si ceci est vrai pour lui</w:t>
      </w:r>
      <w:r w:rsidR="00454FCC">
        <w:rPr>
          <w:rFonts w:ascii="Courier New" w:hAnsi="Courier New" w:cs="Courier New"/>
          <w:sz w:val="28"/>
          <w:szCs w:val="28"/>
        </w:rPr>
        <w:t>–</w:t>
      </w:r>
      <w:r w:rsidRPr="007A5F8F">
        <w:rPr>
          <w:rFonts w:ascii="Courier New" w:hAnsi="Courier New" w:cs="Courier New"/>
          <w:sz w:val="28"/>
          <w:szCs w:val="28"/>
        </w:rPr>
        <w:t>même</w:t>
      </w:r>
      <w:r w:rsidR="00DC62CD">
        <w:rPr>
          <w:rFonts w:ascii="Courier New" w:hAnsi="Courier New" w:cs="Courier New"/>
          <w:sz w:val="28"/>
          <w:szCs w:val="28"/>
        </w:rPr>
        <w:t>…</w:t>
      </w:r>
    </w:p>
    <w:p w:rsidR="0021333A" w:rsidRDefault="00337697" w:rsidP="00DC62CD">
      <w:pPr>
        <w:ind w:left="708"/>
        <w:rPr>
          <w:rFonts w:ascii="Courier New" w:hAnsi="Courier New" w:cs="Courier New"/>
          <w:i/>
        </w:rPr>
      </w:pPr>
      <w:r w:rsidRPr="007A5F8F">
        <w:rPr>
          <w:rFonts w:ascii="Courier New" w:hAnsi="Courier New" w:cs="Courier New"/>
          <w:sz w:val="28"/>
          <w:szCs w:val="28"/>
        </w:rPr>
        <w:t xml:space="preserve">dans </w:t>
      </w:r>
      <w:r w:rsidRPr="00DC62CD">
        <w:rPr>
          <w:rFonts w:ascii="Courier New" w:hAnsi="Courier New" w:cs="Courier New"/>
          <w:i/>
        </w:rPr>
        <w:t>sa relation d’amour propre</w:t>
      </w:r>
      <w:r w:rsidRPr="007A5F8F">
        <w:rPr>
          <w:rFonts w:ascii="Courier New" w:hAnsi="Courier New" w:cs="Courier New"/>
          <w:sz w:val="28"/>
          <w:szCs w:val="28"/>
        </w:rPr>
        <w:t xml:space="preserve">, dans </w:t>
      </w:r>
      <w:r w:rsidRPr="0021333A">
        <w:rPr>
          <w:rFonts w:ascii="Courier New" w:hAnsi="Courier New" w:cs="Courier New"/>
          <w:sz w:val="28"/>
          <w:szCs w:val="28"/>
        </w:rPr>
        <w:t>son rapport</w:t>
      </w:r>
      <w:r w:rsidRPr="00DC62CD">
        <w:rPr>
          <w:rFonts w:ascii="Courier New" w:hAnsi="Courier New" w:cs="Courier New"/>
          <w:i/>
        </w:rPr>
        <w:t xml:space="preserve"> </w:t>
      </w:r>
    </w:p>
    <w:p w:rsidR="00811F91" w:rsidRDefault="00337697" w:rsidP="00DC62CD">
      <w:pPr>
        <w:ind w:left="708"/>
        <w:rPr>
          <w:rFonts w:ascii="Courier New" w:hAnsi="Courier New" w:cs="Courier New"/>
          <w:sz w:val="28"/>
          <w:szCs w:val="28"/>
        </w:rPr>
      </w:pPr>
      <w:r w:rsidRPr="0021333A">
        <w:rPr>
          <w:rFonts w:ascii="Courier New" w:hAnsi="Courier New" w:cs="Courier New"/>
          <w:sz w:val="28"/>
          <w:szCs w:val="28"/>
        </w:rPr>
        <w:t>au</w:t>
      </w:r>
      <w:r w:rsidRPr="00DC62CD">
        <w:rPr>
          <w:rFonts w:ascii="Courier New" w:hAnsi="Courier New" w:cs="Courier New"/>
          <w:i/>
        </w:rPr>
        <w:t xml:space="preserve"> </w:t>
      </w:r>
      <w:r w:rsidRPr="0021333A">
        <w:rPr>
          <w:i/>
          <w:color w:val="0000CC"/>
        </w:rPr>
        <w:t>petit autre</w:t>
      </w:r>
      <w:r w:rsidRPr="0021333A">
        <w:rPr>
          <w:i/>
        </w:rPr>
        <w:t xml:space="preserve"> en soi</w:t>
      </w:r>
      <w:r w:rsidR="00454FCC" w:rsidRPr="0021333A">
        <w:rPr>
          <w:i/>
        </w:rPr>
        <w:t>–</w:t>
      </w:r>
      <w:r w:rsidRPr="0021333A">
        <w:rPr>
          <w:i/>
        </w:rPr>
        <w:t>même</w:t>
      </w:r>
      <w:r w:rsidR="0021333A" w:rsidRPr="0021333A">
        <w:rPr>
          <w:rFonts w:ascii="Courier New" w:hAnsi="Courier New" w:cs="Courier New"/>
          <w:color w:val="C00000"/>
          <w:sz w:val="18"/>
          <w:szCs w:val="18"/>
        </w:rPr>
        <w:t>[</w:t>
      </w:r>
      <w:r w:rsidR="0021333A" w:rsidRPr="0021333A">
        <w:rPr>
          <w:i/>
          <w:color w:val="0000CC"/>
          <w:sz w:val="18"/>
          <w:szCs w:val="18"/>
        </w:rPr>
        <w:t>(a)</w:t>
      </w:r>
      <w:r w:rsidR="0021333A" w:rsidRPr="0021333A">
        <w:rPr>
          <w:rFonts w:ascii="Courier New" w:hAnsi="Courier New" w:cs="Courier New"/>
          <w:color w:val="C00000"/>
          <w:sz w:val="18"/>
          <w:szCs w:val="18"/>
        </w:rPr>
        <w:t>]</w:t>
      </w:r>
      <w:r w:rsidRPr="007A5F8F">
        <w:rPr>
          <w:rFonts w:ascii="Courier New" w:hAnsi="Courier New" w:cs="Courier New"/>
          <w:sz w:val="28"/>
          <w:szCs w:val="28"/>
        </w:rPr>
        <w:t xml:space="preserve">, </w:t>
      </w:r>
      <w:r w:rsidRPr="0021333A">
        <w:rPr>
          <w:rFonts w:ascii="Courier New" w:hAnsi="Courier New" w:cs="Courier New"/>
          <w:i/>
        </w:rPr>
        <w:t>à l’intérieur de soi</w:t>
      </w:r>
      <w:r w:rsidRPr="007A5F8F">
        <w:rPr>
          <w:rFonts w:ascii="Courier New" w:hAnsi="Courier New" w:cs="Courier New"/>
          <w:sz w:val="28"/>
          <w:szCs w:val="28"/>
        </w:rPr>
        <w:t>, j’entends dire ce par quoi il se voit autre qu’il est</w:t>
      </w:r>
      <w:r w:rsidR="00DC62CD">
        <w:rPr>
          <w:rFonts w:ascii="Courier New" w:hAnsi="Courier New" w:cs="Courier New"/>
          <w:sz w:val="28"/>
          <w:szCs w:val="28"/>
        </w:rPr>
        <w:t xml:space="preserve">, </w:t>
      </w:r>
      <w:r w:rsidRPr="007A5F8F">
        <w:rPr>
          <w:rFonts w:ascii="Courier New" w:hAnsi="Courier New" w:cs="Courier New"/>
          <w:sz w:val="28"/>
          <w:szCs w:val="28"/>
        </w:rPr>
        <w:t xml:space="preserve">ce qui a été découvert, entrevu, </w:t>
      </w:r>
      <w:r w:rsidRPr="00DC62CD">
        <w:rPr>
          <w:rFonts w:ascii="Courier New" w:hAnsi="Courier New" w:cs="Courier New"/>
          <w:i/>
        </w:rPr>
        <w:t>bien avant l’analyse</w:t>
      </w:r>
    </w:p>
    <w:p w:rsidR="0021333A" w:rsidRDefault="00811F9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cette considération n’épuise pas du tout la question de ce qui se passe légitimement quand il a affaire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ce </w:t>
      </w:r>
      <w:r w:rsidR="00811F91" w:rsidRPr="00811F91">
        <w:rPr>
          <w:i/>
        </w:rPr>
        <w:t>petit autre</w:t>
      </w:r>
      <w:r w:rsidRPr="007A5F8F">
        <w:rPr>
          <w:rFonts w:ascii="Courier New" w:hAnsi="Courier New" w:cs="Courier New"/>
          <w:sz w:val="28"/>
          <w:szCs w:val="28"/>
        </w:rPr>
        <w:t xml:space="preserve">, à l’autre de </w:t>
      </w:r>
      <w:r w:rsidR="00811F91" w:rsidRPr="007A5F8F">
        <w:rPr>
          <w:rFonts w:ascii="Courier New" w:hAnsi="Courier New" w:cs="Courier New"/>
          <w:sz w:val="28"/>
          <w:szCs w:val="28"/>
        </w:rPr>
        <w:t>l’</w:t>
      </w:r>
      <w:r w:rsidR="00811F91" w:rsidRPr="00811F91">
        <w:rPr>
          <w:i/>
          <w:color w:val="0000CC"/>
        </w:rPr>
        <w:t>imaginaire</w:t>
      </w:r>
      <w:r w:rsidRPr="007A5F8F">
        <w:rPr>
          <w:rFonts w:ascii="Courier New" w:hAnsi="Courier New" w:cs="Courier New"/>
          <w:sz w:val="28"/>
          <w:szCs w:val="28"/>
        </w:rPr>
        <w:t xml:space="preserve">, </w:t>
      </w:r>
      <w:r w:rsidRPr="0021333A">
        <w:rPr>
          <w:i/>
        </w:rPr>
        <w:t>au</w:t>
      </w:r>
      <w:r w:rsidR="00454FCC" w:rsidRPr="0021333A">
        <w:rPr>
          <w:i/>
        </w:rPr>
        <w:t>–</w:t>
      </w:r>
      <w:r w:rsidRPr="0021333A">
        <w:rPr>
          <w:i/>
        </w:rPr>
        <w:t>dehors</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811F91" w:rsidRDefault="00337697" w:rsidP="00E81B9F">
      <w:pPr>
        <w:rPr>
          <w:rFonts w:ascii="Courier New" w:hAnsi="Courier New" w:cs="Courier New"/>
          <w:sz w:val="28"/>
          <w:szCs w:val="28"/>
        </w:rPr>
      </w:pPr>
      <w:r w:rsidRPr="007A5F8F">
        <w:rPr>
          <w:rFonts w:ascii="Courier New" w:hAnsi="Courier New" w:cs="Courier New"/>
          <w:sz w:val="28"/>
          <w:szCs w:val="28"/>
        </w:rPr>
        <w:t xml:space="preserve">Mettons les points sur les </w:t>
      </w:r>
      <w:r w:rsidR="00811F91">
        <w:rPr>
          <w:rFonts w:ascii="Courier New" w:hAnsi="Courier New" w:cs="Courier New"/>
          <w:sz w:val="28"/>
          <w:szCs w:val="28"/>
        </w:rPr>
        <w:t>« </w:t>
      </w:r>
      <w:r w:rsidRPr="007A5F8F">
        <w:rPr>
          <w:rFonts w:ascii="Courier New" w:hAnsi="Courier New" w:cs="Courier New"/>
          <w:sz w:val="28"/>
          <w:szCs w:val="28"/>
        </w:rPr>
        <w:t>i</w:t>
      </w:r>
      <w:r w:rsidR="00811F91">
        <w:rPr>
          <w:rFonts w:ascii="Courier New" w:hAnsi="Courier New" w:cs="Courier New"/>
          <w:sz w:val="28"/>
          <w:szCs w:val="28"/>
        </w:rPr>
        <w:t> »</w:t>
      </w:r>
      <w:r w:rsidRPr="007A5F8F">
        <w:rPr>
          <w:rFonts w:ascii="Courier New" w:hAnsi="Courier New" w:cs="Courier New"/>
          <w:sz w:val="28"/>
          <w:szCs w:val="28"/>
        </w:rPr>
        <w:t xml:space="preserve"> : </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la voie de l’apathie stoïcienne, le fait qu’il reste insensible aux séductions comme aux sévices éventuels de ce </w:t>
      </w:r>
      <w:r w:rsidR="00811F91" w:rsidRPr="0021333A">
        <w:rPr>
          <w:i/>
        </w:rPr>
        <w:t>petit autre</w:t>
      </w:r>
      <w:r w:rsidRPr="0021333A">
        <w:rPr>
          <w:i/>
        </w:rPr>
        <w:t xml:space="preserve"> au</w:t>
      </w:r>
      <w:r w:rsidR="00454FCC" w:rsidRPr="0021333A">
        <w:rPr>
          <w:i/>
        </w:rPr>
        <w:t>–</w:t>
      </w:r>
      <w:r w:rsidRPr="0021333A">
        <w:rPr>
          <w:i/>
        </w:rPr>
        <w:t>dehors</w:t>
      </w:r>
      <w:r w:rsidRPr="007A5F8F">
        <w:rPr>
          <w:rFonts w:ascii="Courier New" w:hAnsi="Courier New" w:cs="Courier New"/>
          <w:sz w:val="28"/>
          <w:szCs w:val="28"/>
        </w:rPr>
        <w:t xml:space="preserve"> en tant que ce </w:t>
      </w:r>
      <w:r w:rsidR="00811F91" w:rsidRPr="0021333A">
        <w:rPr>
          <w:i/>
        </w:rPr>
        <w:t>petit autre</w:t>
      </w:r>
      <w:r w:rsidRPr="0021333A">
        <w:rPr>
          <w:i/>
        </w:rPr>
        <w:t xml:space="preserve"> au</w:t>
      </w:r>
      <w:r w:rsidR="00454FCC" w:rsidRPr="0021333A">
        <w:rPr>
          <w:i/>
        </w:rPr>
        <w:t>–</w:t>
      </w:r>
      <w:r w:rsidRPr="0021333A">
        <w:rPr>
          <w:i/>
        </w:rPr>
        <w:t>dehors</w:t>
      </w:r>
      <w:r w:rsidRPr="007A5F8F">
        <w:rPr>
          <w:rFonts w:ascii="Courier New" w:hAnsi="Courier New" w:cs="Courier New"/>
          <w:sz w:val="28"/>
          <w:szCs w:val="28"/>
        </w:rPr>
        <w:t xml:space="preserve"> </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a toujours sur lui quelque pouvoir, petit ou grand, ne serait</w:t>
      </w:r>
      <w:r w:rsidR="00454FCC">
        <w:rPr>
          <w:rFonts w:ascii="Courier New" w:hAnsi="Courier New" w:cs="Courier New"/>
          <w:sz w:val="28"/>
          <w:szCs w:val="28"/>
        </w:rPr>
        <w:t>–</w:t>
      </w:r>
      <w:r w:rsidRPr="007A5F8F">
        <w:rPr>
          <w:rFonts w:ascii="Courier New" w:hAnsi="Courier New" w:cs="Courier New"/>
          <w:sz w:val="28"/>
          <w:szCs w:val="28"/>
        </w:rPr>
        <w:t>ce que ce pouvoir de l’encombrer par sa présence, est</w:t>
      </w:r>
      <w:r w:rsidR="00454FCC">
        <w:rPr>
          <w:rFonts w:ascii="Courier New" w:hAnsi="Courier New" w:cs="Courier New"/>
          <w:sz w:val="28"/>
          <w:szCs w:val="28"/>
        </w:rPr>
        <w:t>–</w:t>
      </w:r>
      <w:r w:rsidRPr="007A5F8F">
        <w:rPr>
          <w:rFonts w:ascii="Courier New" w:hAnsi="Courier New" w:cs="Courier New"/>
          <w:sz w:val="28"/>
          <w:szCs w:val="28"/>
        </w:rPr>
        <w:t xml:space="preserve">ce à dire que cela soit à soi tout seul imputable à quelque insuffisance de la préparation </w:t>
      </w:r>
    </w:p>
    <w:p w:rsidR="00811F91" w:rsidRDefault="00337697" w:rsidP="00E81B9F">
      <w:pPr>
        <w:rPr>
          <w:rFonts w:ascii="Courier New" w:hAnsi="Courier New" w:cs="Courier New"/>
          <w:sz w:val="28"/>
          <w:szCs w:val="28"/>
        </w:rPr>
      </w:pPr>
      <w:r w:rsidRPr="007A5F8F">
        <w:rPr>
          <w:rFonts w:ascii="Courier New" w:hAnsi="Courier New" w:cs="Courier New"/>
          <w:sz w:val="28"/>
          <w:szCs w:val="28"/>
        </w:rPr>
        <w:t xml:space="preserve">de l’analyste en tant que tel ? </w:t>
      </w:r>
    </w:p>
    <w:p w:rsidR="00811F91" w:rsidRDefault="00811F9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Absolument pas en principe.</w:t>
      </w:r>
    </w:p>
    <w:p w:rsidR="00811F91" w:rsidRDefault="00811F9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Acceptez ce stade de ma démarche. </w:t>
      </w:r>
    </w:p>
    <w:p w:rsidR="000A7AA8" w:rsidRDefault="000A7AA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dire que j’y aboutis. </w:t>
      </w:r>
    </w:p>
    <w:p w:rsidR="00DC62CD" w:rsidRDefault="00DC62CD" w:rsidP="00E81B9F">
      <w:pPr>
        <w:pStyle w:val="Corpsdetexte"/>
        <w:rPr>
          <w:b w:val="0"/>
          <w:bCs w:val="0"/>
          <w:sz w:val="28"/>
          <w:szCs w:val="28"/>
        </w:rPr>
      </w:pPr>
    </w:p>
    <w:p w:rsidR="00811F91" w:rsidRDefault="00337697" w:rsidP="00E81B9F">
      <w:pPr>
        <w:pStyle w:val="Corpsdetexte"/>
        <w:rPr>
          <w:b w:val="0"/>
          <w:bCs w:val="0"/>
          <w:sz w:val="28"/>
          <w:szCs w:val="28"/>
        </w:rPr>
      </w:pPr>
      <w:r w:rsidRPr="007A5F8F">
        <w:rPr>
          <w:b w:val="0"/>
          <w:bCs w:val="0"/>
          <w:sz w:val="28"/>
          <w:szCs w:val="28"/>
        </w:rPr>
        <w:t xml:space="preserve">Mais je vous propose simplement cette remarque : </w:t>
      </w:r>
    </w:p>
    <w:p w:rsidR="0021333A" w:rsidRDefault="00337697" w:rsidP="00E81B9F">
      <w:pPr>
        <w:pStyle w:val="Corpsdetexte"/>
        <w:rPr>
          <w:b w:val="0"/>
          <w:bCs w:val="0"/>
          <w:sz w:val="28"/>
          <w:szCs w:val="28"/>
        </w:rPr>
      </w:pPr>
      <w:r w:rsidRPr="007A5F8F">
        <w:rPr>
          <w:b w:val="0"/>
          <w:bCs w:val="0"/>
          <w:sz w:val="28"/>
          <w:szCs w:val="28"/>
        </w:rPr>
        <w:t xml:space="preserve">de la reconnaissance de l’inconscient, nous n’avons pas lieu de dire, de poser qu’elle mette par </w:t>
      </w:r>
    </w:p>
    <w:p w:rsidR="00811F91" w:rsidRDefault="00337697" w:rsidP="00E81B9F">
      <w:pPr>
        <w:pStyle w:val="Corpsdetexte"/>
        <w:rPr>
          <w:b w:val="0"/>
          <w:bCs w:val="0"/>
          <w:sz w:val="28"/>
          <w:szCs w:val="28"/>
        </w:rPr>
      </w:pPr>
      <w:r w:rsidRPr="007A5F8F">
        <w:rPr>
          <w:b w:val="0"/>
          <w:bCs w:val="0"/>
          <w:sz w:val="28"/>
          <w:szCs w:val="28"/>
        </w:rPr>
        <w:t>elle</w:t>
      </w:r>
      <w:r w:rsidR="0021333A" w:rsidRPr="0021333A">
        <w:rPr>
          <w:b w:val="0"/>
          <w:sz w:val="28"/>
          <w:szCs w:val="28"/>
        </w:rPr>
        <w:t>–</w:t>
      </w:r>
      <w:r w:rsidRPr="007A5F8F">
        <w:rPr>
          <w:b w:val="0"/>
          <w:bCs w:val="0"/>
          <w:sz w:val="28"/>
          <w:szCs w:val="28"/>
        </w:rPr>
        <w:t xml:space="preserve">même l’analyste hors de la portée des passions. </w:t>
      </w:r>
    </w:p>
    <w:p w:rsidR="00811F91" w:rsidRDefault="00811F91" w:rsidP="00E81B9F">
      <w:pPr>
        <w:pStyle w:val="Corpsdetexte"/>
        <w:rPr>
          <w:b w:val="0"/>
          <w:bCs w:val="0"/>
          <w:sz w:val="28"/>
          <w:szCs w:val="28"/>
        </w:rPr>
      </w:pPr>
    </w:p>
    <w:p w:rsidR="00811F91" w:rsidRDefault="00337697" w:rsidP="00E81B9F">
      <w:pPr>
        <w:pStyle w:val="Corpsdetexte"/>
        <w:rPr>
          <w:b w:val="0"/>
          <w:bCs w:val="0"/>
          <w:sz w:val="28"/>
          <w:szCs w:val="28"/>
        </w:rPr>
      </w:pPr>
      <w:r w:rsidRPr="007A5F8F">
        <w:rPr>
          <w:b w:val="0"/>
          <w:bCs w:val="0"/>
          <w:sz w:val="28"/>
          <w:szCs w:val="28"/>
        </w:rPr>
        <w:t xml:space="preserve">Ce serait impliquer que c’est toujours et par essence de l’inconscient que provient l’effet total, global, toute l’efficience d’un objet sexuel ou de quelque autre objet capable de produire une aversion quelconque, physique. </w:t>
      </w:r>
    </w:p>
    <w:p w:rsidR="00DC62CD" w:rsidRDefault="00DC62CD" w:rsidP="00E81B9F">
      <w:pPr>
        <w:pStyle w:val="Corpsdetexte"/>
        <w:rPr>
          <w:b w:val="0"/>
          <w:bCs w:val="0"/>
          <w:sz w:val="28"/>
          <w:szCs w:val="28"/>
        </w:rPr>
      </w:pPr>
    </w:p>
    <w:p w:rsidR="0021333A" w:rsidRDefault="00337697" w:rsidP="00E81B9F">
      <w:pPr>
        <w:pStyle w:val="Corpsdetexte"/>
        <w:rPr>
          <w:b w:val="0"/>
          <w:bCs w:val="0"/>
          <w:sz w:val="28"/>
          <w:szCs w:val="28"/>
        </w:rPr>
      </w:pPr>
      <w:r w:rsidRPr="007A5F8F">
        <w:rPr>
          <w:b w:val="0"/>
          <w:bCs w:val="0"/>
          <w:sz w:val="28"/>
          <w:szCs w:val="28"/>
        </w:rPr>
        <w:t>En quoi ceci serait</w:t>
      </w:r>
      <w:r w:rsidR="00454FCC">
        <w:rPr>
          <w:b w:val="0"/>
          <w:bCs w:val="0"/>
          <w:sz w:val="28"/>
          <w:szCs w:val="28"/>
        </w:rPr>
        <w:t>–</w:t>
      </w:r>
      <w:r w:rsidRPr="007A5F8F">
        <w:rPr>
          <w:b w:val="0"/>
          <w:bCs w:val="0"/>
          <w:sz w:val="28"/>
          <w:szCs w:val="28"/>
        </w:rPr>
        <w:t xml:space="preserve">il nécessité, je le demande, </w:t>
      </w:r>
    </w:p>
    <w:p w:rsidR="00337697" w:rsidRPr="007A5F8F" w:rsidRDefault="00337697" w:rsidP="00E81B9F">
      <w:pPr>
        <w:pStyle w:val="Corpsdetexte"/>
        <w:rPr>
          <w:b w:val="0"/>
          <w:bCs w:val="0"/>
          <w:sz w:val="28"/>
          <w:szCs w:val="28"/>
        </w:rPr>
      </w:pPr>
      <w:r w:rsidRPr="007A5F8F">
        <w:rPr>
          <w:b w:val="0"/>
          <w:bCs w:val="0"/>
          <w:sz w:val="28"/>
          <w:szCs w:val="28"/>
        </w:rPr>
        <w:t xml:space="preserve">si ce n’est pour ceux qui font cette </w:t>
      </w:r>
      <w:r w:rsidRPr="0021333A">
        <w:rPr>
          <w:b w:val="0"/>
          <w:bCs w:val="0"/>
          <w:i/>
        </w:rPr>
        <w:t>confusion grossière</w:t>
      </w:r>
      <w:r w:rsidRPr="007A5F8F">
        <w:rPr>
          <w:b w:val="0"/>
          <w:bCs w:val="0"/>
          <w:sz w:val="28"/>
          <w:szCs w:val="28"/>
        </w:rPr>
        <w:t xml:space="preserve"> d’identifier l’inconscient comme tel avec la somme des pulsions vitales ?</w:t>
      </w:r>
    </w:p>
    <w:p w:rsidR="00811F91" w:rsidRDefault="00811F9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ici ce qui différencie radicalement la portée de la doctrine que j’essaie d’articuler devant vous.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bien entendu entre les deux un rapport. </w:t>
      </w:r>
    </w:p>
    <w:p w:rsidR="00811F9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rapport, il s’agit même d’élucider pourquoi </w:t>
      </w:r>
    </w:p>
    <w:p w:rsidR="00811F91" w:rsidRDefault="00337697" w:rsidP="00E81B9F">
      <w:pPr>
        <w:rPr>
          <w:rFonts w:ascii="Courier New" w:hAnsi="Courier New" w:cs="Courier New"/>
          <w:sz w:val="28"/>
          <w:szCs w:val="28"/>
        </w:rPr>
      </w:pPr>
      <w:r w:rsidRPr="007A5F8F">
        <w:rPr>
          <w:rFonts w:ascii="Courier New" w:hAnsi="Courier New" w:cs="Courier New"/>
          <w:sz w:val="28"/>
          <w:szCs w:val="28"/>
        </w:rPr>
        <w:t xml:space="preserve">il peut se faire, pourquoi ce sont les tendances </w:t>
      </w:r>
    </w:p>
    <w:p w:rsidR="00097E7A" w:rsidRDefault="00337697" w:rsidP="00E81B9F">
      <w:pPr>
        <w:rPr>
          <w:rFonts w:ascii="Courier New" w:hAnsi="Courier New" w:cs="Courier New"/>
          <w:sz w:val="28"/>
          <w:szCs w:val="28"/>
        </w:rPr>
      </w:pPr>
      <w:r w:rsidRPr="007A5F8F">
        <w:rPr>
          <w:rFonts w:ascii="Courier New" w:hAnsi="Courier New" w:cs="Courier New"/>
          <w:sz w:val="28"/>
          <w:szCs w:val="28"/>
        </w:rPr>
        <w:t>de l’instinct de vie qui sont ainsi offertes</w:t>
      </w:r>
      <w:r w:rsidR="00097E7A">
        <w:rPr>
          <w:rFonts w:ascii="Courier New" w:hAnsi="Courier New" w:cs="Courier New"/>
          <w:sz w:val="28"/>
          <w:szCs w:val="28"/>
        </w:rPr>
        <w:t>…</w:t>
      </w:r>
      <w:r w:rsidRPr="007A5F8F">
        <w:rPr>
          <w:rFonts w:ascii="Courier New" w:hAnsi="Courier New" w:cs="Courier New"/>
          <w:sz w:val="28"/>
          <w:szCs w:val="28"/>
        </w:rPr>
        <w:t xml:space="preserve"> </w:t>
      </w:r>
    </w:p>
    <w:p w:rsidR="00097E7A" w:rsidRDefault="00337697" w:rsidP="00097E7A">
      <w:pPr>
        <w:ind w:firstLine="708"/>
        <w:rPr>
          <w:rFonts w:ascii="Courier New" w:hAnsi="Courier New" w:cs="Courier New"/>
          <w:sz w:val="28"/>
          <w:szCs w:val="28"/>
        </w:rPr>
      </w:pPr>
      <w:r w:rsidRPr="007A5F8F">
        <w:rPr>
          <w:rFonts w:ascii="Courier New" w:hAnsi="Courier New" w:cs="Courier New"/>
          <w:sz w:val="28"/>
          <w:szCs w:val="28"/>
        </w:rPr>
        <w:t>mais pas n’importe lesquelles</w:t>
      </w:r>
    </w:p>
    <w:p w:rsidR="000A7AA8" w:rsidRDefault="00097E7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spécialement parmi celles que FREUD a toujours</w:t>
      </w:r>
      <w:r w:rsidR="000A7AA8">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tenacement</w:t>
      </w:r>
      <w:r w:rsidR="000A7AA8">
        <w:rPr>
          <w:rFonts w:ascii="Courier New" w:hAnsi="Courier New" w:cs="Courier New"/>
          <w:sz w:val="28"/>
          <w:szCs w:val="28"/>
        </w:rPr>
        <w:t xml:space="preserve">, </w:t>
      </w:r>
      <w:r w:rsidRPr="007A5F8F">
        <w:rPr>
          <w:rFonts w:ascii="Courier New" w:hAnsi="Courier New" w:cs="Courier New"/>
          <w:sz w:val="28"/>
          <w:szCs w:val="28"/>
        </w:rPr>
        <w:t xml:space="preserve">cernées comme les tendances sexuelles. </w:t>
      </w:r>
    </w:p>
    <w:p w:rsidR="00097E7A" w:rsidRDefault="00097E7A" w:rsidP="00E81B9F">
      <w:pPr>
        <w:rPr>
          <w:rFonts w:ascii="Courier New" w:hAnsi="Courier New" w:cs="Courier New"/>
          <w:sz w:val="28"/>
          <w:szCs w:val="28"/>
        </w:rPr>
      </w:pP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une raison à ce que celles là sont spécialement privilégiées, captivées, captées par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ressort de la chaîne signifiante en tant que c’est elle qui constitue le sujet de l’inconscient.</w:t>
      </w:r>
    </w:p>
    <w:p w:rsidR="00097E7A" w:rsidRDefault="00097E7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ceci dit, pourquoi…</w:t>
      </w:r>
    </w:p>
    <w:p w:rsidR="00097E7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ce stade de notre interrogation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il faut poser la question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…pourquoi un analyste, sous prétexte qu’il est bien analysé, serait insensible au fait que tel ou tel provoque en lui les réactions d’une pensée hostile, qu’il voie en cette présence…</w:t>
      </w:r>
    </w:p>
    <w:p w:rsidR="00097E7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faut la supporter bien sûr pour 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quelque chose de cet ordre se produise</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…comme une présence qui n’est évidemment pas en tant que présence d’un malade mais présence d’un être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tient de la place</w:t>
      </w:r>
      <w:r w:rsidR="00097E7A">
        <w:rPr>
          <w:rFonts w:ascii="Courier New" w:hAnsi="Courier New" w:cs="Courier New"/>
          <w:sz w:val="28"/>
          <w:szCs w:val="28"/>
        </w:rPr>
        <w:t>.</w:t>
      </w:r>
      <w:r w:rsidRPr="007A5F8F">
        <w:rPr>
          <w:rFonts w:ascii="Courier New" w:hAnsi="Courier New" w:cs="Courier New"/>
          <w:sz w:val="28"/>
          <w:szCs w:val="28"/>
        </w:rPr>
        <w:t xml:space="preserve"> </w:t>
      </w:r>
    </w:p>
    <w:p w:rsidR="00097E7A" w:rsidRDefault="00097E7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plus </w:t>
      </w:r>
      <w:r w:rsidR="00097E7A">
        <w:rPr>
          <w:rFonts w:ascii="Courier New" w:hAnsi="Courier New" w:cs="Courier New"/>
          <w:sz w:val="28"/>
          <w:szCs w:val="28"/>
        </w:rPr>
        <w:t xml:space="preserve">– </w:t>
      </w:r>
      <w:r w:rsidRPr="007A5F8F">
        <w:rPr>
          <w:rFonts w:ascii="Courier New" w:hAnsi="Courier New" w:cs="Courier New"/>
          <w:sz w:val="28"/>
          <w:szCs w:val="28"/>
        </w:rPr>
        <w:t>justement</w:t>
      </w:r>
      <w:r w:rsidR="00097E7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le supposerons </w:t>
      </w:r>
      <w:r w:rsidRPr="0021333A">
        <w:rPr>
          <w:i/>
        </w:rPr>
        <w:t xml:space="preserve">imposant, </w:t>
      </w:r>
      <w:r w:rsidR="00097E7A" w:rsidRPr="0021333A">
        <w:rPr>
          <w:i/>
        </w:rPr>
        <w:t>p</w:t>
      </w:r>
      <w:r w:rsidRPr="0021333A">
        <w:rPr>
          <w:i/>
        </w:rPr>
        <w:t>lein, normal,</w:t>
      </w:r>
      <w:r w:rsidRPr="007A5F8F">
        <w:rPr>
          <w:rFonts w:ascii="Courier New" w:hAnsi="Courier New" w:cs="Courier New"/>
          <w:sz w:val="28"/>
          <w:szCs w:val="28"/>
        </w:rPr>
        <w:t xml:space="preserve"> plus légitimement il pourra se produire en sa présence toutes les espèces possibles de réactions. </w:t>
      </w:r>
    </w:p>
    <w:p w:rsidR="0021333A" w:rsidRDefault="0021333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de même, sur le plan intrasexuel par exemple, pourquoi en soi le mouvement de </w:t>
      </w:r>
      <w:r w:rsidRPr="00097E7A">
        <w:rPr>
          <w:i/>
        </w:rPr>
        <w:t>l’amour</w:t>
      </w:r>
      <w:r w:rsidRPr="007A5F8F">
        <w:rPr>
          <w:rFonts w:ascii="Courier New" w:hAnsi="Courier New" w:cs="Courier New"/>
          <w:sz w:val="28"/>
          <w:szCs w:val="28"/>
        </w:rPr>
        <w:t xml:space="preserve"> ou de </w:t>
      </w:r>
      <w:r w:rsidRPr="00097E7A">
        <w:rPr>
          <w:i/>
        </w:rPr>
        <w:t>la haine</w:t>
      </w:r>
      <w:r w:rsidRPr="007A5F8F">
        <w:rPr>
          <w:rFonts w:ascii="Courier New" w:hAnsi="Courier New" w:cs="Courier New"/>
          <w:sz w:val="28"/>
          <w:szCs w:val="28"/>
        </w:rPr>
        <w:t xml:space="preserve"> serait</w:t>
      </w:r>
      <w:r w:rsidR="00454FCC">
        <w:rPr>
          <w:rFonts w:ascii="Courier New" w:hAnsi="Courier New" w:cs="Courier New"/>
          <w:sz w:val="28"/>
          <w:szCs w:val="28"/>
        </w:rPr>
        <w:t>–</w:t>
      </w:r>
      <w:r w:rsidRPr="007A5F8F">
        <w:rPr>
          <w:rFonts w:ascii="Courier New" w:hAnsi="Courier New" w:cs="Courier New"/>
          <w:sz w:val="28"/>
          <w:szCs w:val="28"/>
        </w:rPr>
        <w:t>il exclu, disqualifierait</w:t>
      </w:r>
      <w:r w:rsidR="00454FCC">
        <w:rPr>
          <w:rFonts w:ascii="Courier New" w:hAnsi="Courier New" w:cs="Courier New"/>
          <w:sz w:val="28"/>
          <w:szCs w:val="28"/>
        </w:rPr>
        <w:t>–</w:t>
      </w:r>
      <w:r w:rsidRPr="007A5F8F">
        <w:rPr>
          <w:rFonts w:ascii="Courier New" w:hAnsi="Courier New" w:cs="Courier New"/>
          <w:sz w:val="28"/>
          <w:szCs w:val="28"/>
        </w:rPr>
        <w:t>il l’analyste dans sa fonction ?</w:t>
      </w:r>
    </w:p>
    <w:p w:rsidR="00337697" w:rsidRPr="007A5F8F" w:rsidRDefault="00337697" w:rsidP="00E81B9F">
      <w:pPr>
        <w:rPr>
          <w:rFonts w:ascii="Courier New" w:hAnsi="Courier New" w:cs="Courier New"/>
          <w:sz w:val="28"/>
          <w:szCs w:val="28"/>
        </w:rPr>
      </w:pPr>
    </w:p>
    <w:p w:rsidR="0021333A" w:rsidRDefault="00097E7A"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ce stade, à cette façon de poser la question </w:t>
      </w:r>
    </w:p>
    <w:p w:rsidR="00097E7A" w:rsidRDefault="00337697" w:rsidP="00E81B9F">
      <w:pPr>
        <w:rPr>
          <w:rFonts w:ascii="Courier New" w:hAnsi="Courier New" w:cs="Courier New"/>
          <w:sz w:val="28"/>
          <w:szCs w:val="28"/>
        </w:rPr>
      </w:pPr>
      <w:r w:rsidRPr="007A5F8F">
        <w:rPr>
          <w:rFonts w:ascii="Courier New" w:hAnsi="Courier New" w:cs="Courier New"/>
          <w:sz w:val="28"/>
          <w:szCs w:val="28"/>
        </w:rPr>
        <w:t>il n’y a aucune autre réponse que celle</w:t>
      </w:r>
      <w:r w:rsidR="00454FCC">
        <w:rPr>
          <w:rFonts w:ascii="Courier New" w:hAnsi="Courier New" w:cs="Courier New"/>
          <w:sz w:val="28"/>
          <w:szCs w:val="28"/>
        </w:rPr>
        <w:t>–</w:t>
      </w:r>
      <w:r w:rsidRPr="007A5F8F">
        <w:rPr>
          <w:rFonts w:ascii="Courier New" w:hAnsi="Courier New" w:cs="Courier New"/>
          <w:sz w:val="28"/>
          <w:szCs w:val="28"/>
        </w:rPr>
        <w:t xml:space="preserve">ci : </w:t>
      </w:r>
    </w:p>
    <w:p w:rsidR="00097E7A" w:rsidRDefault="00337697" w:rsidP="00E81B9F">
      <w:pPr>
        <w:rPr>
          <w:rFonts w:ascii="Courier New" w:hAnsi="Courier New" w:cs="Courier New"/>
          <w:sz w:val="28"/>
          <w:szCs w:val="28"/>
        </w:rPr>
      </w:pPr>
      <w:r w:rsidRPr="007A5F8F">
        <w:rPr>
          <w:rFonts w:ascii="Courier New" w:hAnsi="Courier New" w:cs="Courier New"/>
          <w:sz w:val="28"/>
          <w:szCs w:val="28"/>
        </w:rPr>
        <w:t xml:space="preserve">en effet pourquoi pas ! </w:t>
      </w:r>
    </w:p>
    <w:p w:rsidR="00097E7A" w:rsidRDefault="00097E7A" w:rsidP="00E81B9F">
      <w:pPr>
        <w:rPr>
          <w:rFonts w:ascii="Courier New" w:hAnsi="Courier New" w:cs="Courier New"/>
          <w:sz w:val="28"/>
          <w:szCs w:val="28"/>
        </w:rPr>
      </w:pP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Je dirai même mieux, mieux il sera analysé,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plus il sera possible qu’il soit franchement amoureux ou franchement en état d’aversion, de répulsion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sur les modes les plus élémentaires des rapports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des corps entre eux, par rapport à son partenaire.</w:t>
      </w:r>
    </w:p>
    <w:p w:rsidR="00543ED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Si nous considérons tout de même que ce que je dis là va un peu fort, en ce sens que ça nous gêne,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ça ne s’arrange pas, tout de même qu’il doit bien y avoir quelque chose de fondé dans cette exigence de l’apathie analytique, </w:t>
      </w:r>
      <w:r w:rsidRPr="00543ED8">
        <w:rPr>
          <w:i/>
          <w:color w:val="0000CC"/>
        </w:rPr>
        <w:t>c’est qu’il doit bien falloir qu’elle s’enracine ailleurs</w:t>
      </w:r>
      <w:r w:rsidRPr="007A5F8F">
        <w:rPr>
          <w:rFonts w:ascii="Courier New" w:hAnsi="Courier New" w:cs="Courier New"/>
          <w:sz w:val="28"/>
          <w:szCs w:val="28"/>
        </w:rPr>
        <w:t xml:space="preserve">. </w:t>
      </w:r>
    </w:p>
    <w:p w:rsidR="00EF0AD9" w:rsidRDefault="00EF0AD9" w:rsidP="00E81B9F">
      <w:pPr>
        <w:rPr>
          <w:rFonts w:ascii="Courier New" w:hAnsi="Courier New" w:cs="Courier New"/>
          <w:sz w:val="28"/>
          <w:szCs w:val="28"/>
        </w:rPr>
      </w:pPr>
    </w:p>
    <w:p w:rsidR="00EF0AD9" w:rsidRDefault="00337697" w:rsidP="00E81B9F">
      <w:pPr>
        <w:rPr>
          <w:rFonts w:ascii="Courier New" w:hAnsi="Courier New" w:cs="Courier New"/>
          <w:sz w:val="28"/>
          <w:szCs w:val="28"/>
        </w:rPr>
      </w:pPr>
      <w:r w:rsidRPr="007A5F8F">
        <w:rPr>
          <w:rFonts w:ascii="Courier New" w:hAnsi="Courier New" w:cs="Courier New"/>
          <w:sz w:val="28"/>
          <w:szCs w:val="28"/>
        </w:rPr>
        <w:t xml:space="preserve">Mais alors, il faut le dire, et nous sommes, nous, </w:t>
      </w:r>
    </w:p>
    <w:p w:rsidR="00EF0AD9" w:rsidRDefault="00337697" w:rsidP="00E81B9F">
      <w:pPr>
        <w:rPr>
          <w:rFonts w:ascii="Courier New" w:hAnsi="Courier New" w:cs="Courier New"/>
          <w:sz w:val="28"/>
          <w:szCs w:val="28"/>
        </w:rPr>
      </w:pPr>
      <w:r w:rsidRPr="007A5F8F">
        <w:rPr>
          <w:rFonts w:ascii="Courier New" w:hAnsi="Courier New" w:cs="Courier New"/>
          <w:sz w:val="28"/>
          <w:szCs w:val="28"/>
        </w:rPr>
        <w:t xml:space="preserve">en mesure de le dire. Si je pouvais vous le dire tout de suite et si facilement, je veux dire si je pouvais tout de suite vous le faire entendre avec le chemin déjà parcouru, bien sûr je vous le dirais.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C’est justement parce que j’ai un</w:t>
      </w:r>
      <w:r w:rsidRPr="007A5F8F">
        <w:rPr>
          <w:b/>
          <w:bCs/>
          <w:sz w:val="28"/>
          <w:szCs w:val="28"/>
        </w:rPr>
        <w:t xml:space="preserve">  </w:t>
      </w:r>
      <w:r w:rsidRPr="007A5F8F">
        <w:rPr>
          <w:rFonts w:ascii="Courier New" w:hAnsi="Courier New" w:cs="Courier New"/>
          <w:sz w:val="28"/>
          <w:szCs w:val="28"/>
        </w:rPr>
        <w:t xml:space="preserve">chemin encore </w:t>
      </w:r>
    </w:p>
    <w:p w:rsidR="00EF0AD9" w:rsidRDefault="00337697" w:rsidP="00E81B9F">
      <w:pPr>
        <w:rPr>
          <w:rFonts w:ascii="Courier New" w:hAnsi="Courier New" w:cs="Courier New"/>
          <w:sz w:val="28"/>
          <w:szCs w:val="28"/>
        </w:rPr>
      </w:pPr>
      <w:r w:rsidRPr="007A5F8F">
        <w:rPr>
          <w:rFonts w:ascii="Courier New" w:hAnsi="Courier New" w:cs="Courier New"/>
          <w:sz w:val="28"/>
          <w:szCs w:val="28"/>
        </w:rPr>
        <w:t xml:space="preserve">à vous faire parcourir que je ne peux pas le formuler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façon complètement stricte. </w:t>
      </w:r>
    </w:p>
    <w:p w:rsidR="00EF0AD9" w:rsidRDefault="00EF0AD9" w:rsidP="00E81B9F">
      <w:pPr>
        <w:rPr>
          <w:rFonts w:ascii="Courier New" w:hAnsi="Courier New" w:cs="Courier New"/>
          <w:sz w:val="28"/>
          <w:szCs w:val="28"/>
        </w:rPr>
      </w:pP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Mais d’ores et déjà il y a quelque chose qui peut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être dit </w:t>
      </w:r>
      <w:r w:rsidR="00454FCC">
        <w:rPr>
          <w:rFonts w:ascii="Courier New" w:hAnsi="Courier New" w:cs="Courier New"/>
          <w:sz w:val="28"/>
          <w:szCs w:val="28"/>
        </w:rPr>
        <w:t>–</w:t>
      </w:r>
      <w:r w:rsidRPr="007A5F8F">
        <w:rPr>
          <w:rFonts w:ascii="Courier New" w:hAnsi="Courier New" w:cs="Courier New"/>
          <w:sz w:val="28"/>
          <w:szCs w:val="28"/>
        </w:rPr>
        <w:t xml:space="preserve"> jusqu’à un certain point </w:t>
      </w:r>
      <w:r w:rsidR="00454FCC">
        <w:rPr>
          <w:rFonts w:ascii="Courier New" w:hAnsi="Courier New" w:cs="Courier New"/>
          <w:sz w:val="28"/>
          <w:szCs w:val="28"/>
        </w:rPr>
        <w:t>–</w:t>
      </w:r>
      <w:r w:rsidRPr="007A5F8F">
        <w:rPr>
          <w:rFonts w:ascii="Courier New" w:hAnsi="Courier New" w:cs="Courier New"/>
          <w:sz w:val="28"/>
          <w:szCs w:val="28"/>
        </w:rPr>
        <w:t xml:space="preserve"> qui pourrait nous satisfaire…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la seule chose que je vous demande, c’est justement de ne pas en être trop satisfaits avant d’en donner la formule et la formule précise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si l’analyste </w:t>
      </w:r>
      <w:r w:rsidRPr="00EF0AD9">
        <w:rPr>
          <w:i/>
        </w:rPr>
        <w:t>réalise</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comme l’image populaire</w:t>
      </w:r>
      <w:r w:rsidR="00EF0AD9">
        <w:rPr>
          <w:rFonts w:ascii="Courier New" w:hAnsi="Courier New" w:cs="Courier New"/>
          <w:sz w:val="28"/>
          <w:szCs w:val="28"/>
        </w:rPr>
        <w:t>,</w:t>
      </w:r>
      <w:r w:rsidRPr="007A5F8F">
        <w:rPr>
          <w:rFonts w:ascii="Courier New" w:hAnsi="Courier New" w:cs="Courier New"/>
          <w:sz w:val="28"/>
          <w:szCs w:val="28"/>
        </w:rPr>
        <w:t xml:space="preserve"> ou aussi bien comme l’image déontologique qu’on s’en fait</w:t>
      </w:r>
    </w:p>
    <w:p w:rsidR="00EF0AD9" w:rsidRDefault="00337697" w:rsidP="00E81B9F">
      <w:pPr>
        <w:rPr>
          <w:rFonts w:ascii="Courier New" w:hAnsi="Courier New" w:cs="Courier New"/>
          <w:sz w:val="28"/>
          <w:szCs w:val="28"/>
        </w:rPr>
      </w:pPr>
      <w:r w:rsidRPr="007A5F8F">
        <w:rPr>
          <w:rFonts w:ascii="Courier New" w:hAnsi="Courier New" w:cs="Courier New"/>
          <w:sz w:val="28"/>
          <w:szCs w:val="28"/>
        </w:rPr>
        <w:t>…</w:t>
      </w:r>
      <w:r w:rsidRPr="00EF0AD9">
        <w:rPr>
          <w:i/>
        </w:rPr>
        <w:t>cette apathie</w:t>
      </w:r>
      <w:r w:rsidRPr="007A5F8F">
        <w:rPr>
          <w:rFonts w:ascii="Courier New" w:hAnsi="Courier New" w:cs="Courier New"/>
          <w:sz w:val="28"/>
          <w:szCs w:val="28"/>
        </w:rPr>
        <w:t xml:space="preserve">, c’est justement dans la mesure où </w:t>
      </w:r>
      <w:r w:rsidRPr="00EF0AD9">
        <w:rPr>
          <w:i/>
        </w:rPr>
        <w:t xml:space="preserve">il est possédé d’un désir plus </w:t>
      </w:r>
      <w:r w:rsidR="00EF0AD9" w:rsidRPr="00EF0AD9">
        <w:rPr>
          <w:i/>
        </w:rPr>
        <w:t>f</w:t>
      </w:r>
      <w:r w:rsidRPr="00EF0AD9">
        <w:rPr>
          <w:i/>
        </w:rPr>
        <w:t>ort</w:t>
      </w:r>
      <w:r w:rsidRPr="007A5F8F">
        <w:rPr>
          <w:rFonts w:ascii="Courier New" w:hAnsi="Courier New" w:cs="Courier New"/>
          <w:sz w:val="28"/>
          <w:szCs w:val="28"/>
        </w:rPr>
        <w:t xml:space="preserve"> que ceux dont il peut s’agir, à savoir</w:t>
      </w:r>
      <w:r w:rsidR="00EF0AD9">
        <w:rPr>
          <w:rFonts w:ascii="Courier New" w:hAnsi="Courier New" w:cs="Courier New"/>
          <w:sz w:val="28"/>
          <w:szCs w:val="28"/>
        </w:rPr>
        <w:t> :</w:t>
      </w:r>
      <w:r w:rsidRPr="007A5F8F">
        <w:rPr>
          <w:rFonts w:ascii="Courier New" w:hAnsi="Courier New" w:cs="Courier New"/>
          <w:sz w:val="28"/>
          <w:szCs w:val="28"/>
        </w:rPr>
        <w:t xml:space="preserve">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d’en venir au fait avec son patient, de le prendre dans ses bras, ou de le passer par la fenêtre…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cela arrive… j’augurerais même mal de quelqu’un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n’aurait jamais senti cela, j’ose le dire.</w:t>
      </w:r>
    </w:p>
    <w:p w:rsidR="00EF0AD9" w:rsidRDefault="00EF0AD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enfin il est un fait qu’à cette pointe près de la possibilité de la chose, cela ne doit pas arriver d’une façon ambiante. Cela ne doit pas arriver, non pas dans la mesure négative d’une espèce de décharge imaginaire totale de l’analyste…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dont nous n’avons pas à poursuivre plus loin l’hypothèse quoique cette hypothèse serait intéressante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en raison de quelque chose qui est ce dans quoi je pose la question ici cette année</w:t>
      </w:r>
      <w:r w:rsidR="00EF0AD9">
        <w:rPr>
          <w:rFonts w:ascii="Courier New" w:hAnsi="Courier New" w:cs="Courier New"/>
          <w:sz w:val="28"/>
          <w:szCs w:val="28"/>
        </w:rPr>
        <w:t>,</w:t>
      </w:r>
      <w:r w:rsidRPr="007A5F8F">
        <w:rPr>
          <w:rFonts w:ascii="Courier New" w:hAnsi="Courier New" w:cs="Courier New"/>
          <w:sz w:val="28"/>
          <w:szCs w:val="28"/>
        </w:rPr>
        <w:t xml:space="preserve"> que </w:t>
      </w:r>
      <w:r w:rsidRPr="00EF0AD9">
        <w:rPr>
          <w:i/>
        </w:rPr>
        <w:t>l’analyste dit</w:t>
      </w:r>
      <w:r w:rsidRPr="007A5F8F">
        <w:rPr>
          <w:rFonts w:ascii="Courier New" w:hAnsi="Courier New" w:cs="Courier New"/>
          <w:sz w:val="28"/>
          <w:szCs w:val="28"/>
        </w:rPr>
        <w:t> : </w:t>
      </w:r>
    </w:p>
    <w:p w:rsidR="00EF0AD9" w:rsidRDefault="00EF0AD9" w:rsidP="00E81B9F">
      <w:pPr>
        <w:rPr>
          <w:rFonts w:ascii="Courier New" w:hAnsi="Courier New" w:cs="Courier New"/>
          <w:sz w:val="28"/>
          <w:szCs w:val="28"/>
        </w:rPr>
      </w:pPr>
    </w:p>
    <w:p w:rsidR="00337697" w:rsidRPr="007A5F8F" w:rsidRDefault="00337697" w:rsidP="00EF0AD9">
      <w:pPr>
        <w:ind w:left="708" w:firstLine="708"/>
        <w:rPr>
          <w:rFonts w:ascii="Courier New" w:hAnsi="Courier New" w:cs="Courier New"/>
          <w:sz w:val="28"/>
          <w:szCs w:val="28"/>
        </w:rPr>
      </w:pPr>
      <w:r w:rsidRPr="007A5F8F">
        <w:rPr>
          <w:rFonts w:ascii="Courier New" w:hAnsi="Courier New" w:cs="Courier New"/>
          <w:sz w:val="28"/>
          <w:szCs w:val="28"/>
        </w:rPr>
        <w:t>« </w:t>
      </w:r>
      <w:r w:rsidRPr="00EF0AD9">
        <w:rPr>
          <w:i/>
        </w:rPr>
        <w:t>je suis possédé d’un désir plus fort</w:t>
      </w:r>
      <w:r w:rsidRPr="007A5F8F">
        <w:rPr>
          <w:rFonts w:ascii="Courier New" w:hAnsi="Courier New" w:cs="Courier New"/>
          <w:sz w:val="28"/>
          <w:szCs w:val="28"/>
        </w:rPr>
        <w:t xml:space="preserve"> ».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est fondé </w:t>
      </w:r>
      <w:r w:rsidRPr="00DC62CD">
        <w:rPr>
          <w:i/>
        </w:rPr>
        <w:t>en tant qu’a</w:t>
      </w:r>
      <w:r w:rsidRPr="00543ED8">
        <w:rPr>
          <w:i/>
        </w:rPr>
        <w:t>nalyste</w:t>
      </w:r>
      <w:r w:rsidRPr="007A5F8F">
        <w:rPr>
          <w:rFonts w:ascii="Courier New" w:hAnsi="Courier New" w:cs="Courier New"/>
          <w:sz w:val="28"/>
          <w:szCs w:val="28"/>
        </w:rPr>
        <w:t xml:space="preserve">, </w:t>
      </w:r>
      <w:r w:rsidRPr="00DC62CD">
        <w:rPr>
          <w:rFonts w:ascii="Courier New" w:hAnsi="Courier New" w:cs="Courier New"/>
          <w:i/>
        </w:rPr>
        <w:t>en tant que s’est produite pour tout dire une mutation dans l’économie de son désir</w:t>
      </w:r>
      <w:r w:rsidRPr="007A5F8F">
        <w:rPr>
          <w:rFonts w:ascii="Courier New" w:hAnsi="Courier New" w:cs="Courier New"/>
          <w:sz w:val="28"/>
          <w:szCs w:val="28"/>
        </w:rPr>
        <w:t>.</w:t>
      </w:r>
      <w:r w:rsidR="00543ED8">
        <w:rPr>
          <w:rFonts w:ascii="Courier New" w:hAnsi="Courier New" w:cs="Courier New"/>
          <w:sz w:val="28"/>
          <w:szCs w:val="28"/>
        </w:rPr>
        <w:t xml:space="preserve"> </w:t>
      </w:r>
      <w:r w:rsidRPr="007A5F8F">
        <w:rPr>
          <w:rFonts w:ascii="Courier New" w:hAnsi="Courier New" w:cs="Courier New"/>
          <w:sz w:val="28"/>
          <w:szCs w:val="28"/>
        </w:rPr>
        <w:t xml:space="preserve">C’est ici que les textes de PLATON peuvent être évoqués. </w:t>
      </w:r>
    </w:p>
    <w:p w:rsidR="00DC62CD" w:rsidRDefault="00DC62CD" w:rsidP="00E81B9F">
      <w:pPr>
        <w:rPr>
          <w:rFonts w:ascii="Courier New" w:hAnsi="Courier New" w:cs="Courier New"/>
          <w:sz w:val="28"/>
          <w:szCs w:val="28"/>
        </w:rPr>
      </w:pPr>
    </w:p>
    <w:p w:rsidR="00543ED8" w:rsidRDefault="00337697" w:rsidP="00E81B9F">
      <w:pPr>
        <w:rPr>
          <w:rFonts w:ascii="Courier New" w:hAnsi="Courier New" w:cs="Courier New"/>
          <w:sz w:val="28"/>
          <w:szCs w:val="28"/>
        </w:rPr>
      </w:pPr>
      <w:r w:rsidRPr="007A5F8F">
        <w:rPr>
          <w:rFonts w:ascii="Courier New" w:hAnsi="Courier New" w:cs="Courier New"/>
          <w:sz w:val="28"/>
          <w:szCs w:val="28"/>
        </w:rPr>
        <w:t xml:space="preserve">Il m’arrive de temps en temps </w:t>
      </w:r>
      <w:r w:rsidRPr="00543ED8">
        <w:rPr>
          <w:i/>
        </w:rPr>
        <w:t>quelque chose d’encourageant</w:t>
      </w:r>
      <w:r w:rsidRPr="007A5F8F">
        <w:rPr>
          <w:rFonts w:ascii="Courier New" w:hAnsi="Courier New" w:cs="Courier New"/>
          <w:sz w:val="28"/>
          <w:szCs w:val="28"/>
        </w:rPr>
        <w:t xml:space="preserve">. </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fait cette année ce long discours, </w:t>
      </w:r>
    </w:p>
    <w:p w:rsidR="00DC62CD" w:rsidRDefault="00337697" w:rsidP="00E81B9F">
      <w:pPr>
        <w:rPr>
          <w:rFonts w:ascii="Courier New" w:hAnsi="Courier New" w:cs="Courier New"/>
          <w:sz w:val="28"/>
          <w:szCs w:val="28"/>
        </w:rPr>
      </w:pPr>
      <w:r w:rsidRPr="0021333A">
        <w:rPr>
          <w:i/>
        </w:rPr>
        <w:t>ce commentaire</w:t>
      </w:r>
      <w:r w:rsidRPr="007A5F8F">
        <w:rPr>
          <w:rFonts w:ascii="Courier New" w:hAnsi="Courier New" w:cs="Courier New"/>
          <w:sz w:val="28"/>
          <w:szCs w:val="28"/>
        </w:rPr>
        <w:t xml:space="preserve"> sur </w:t>
      </w:r>
      <w:r w:rsidRPr="00543ED8">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dont je ne suis pas mécontent je dois dire. </w:t>
      </w:r>
    </w:p>
    <w:p w:rsidR="00DC62CD" w:rsidRDefault="00DC62CD" w:rsidP="00E81B9F">
      <w:pPr>
        <w:rPr>
          <w:rFonts w:ascii="Courier New" w:hAnsi="Courier New" w:cs="Courier New"/>
          <w:sz w:val="28"/>
          <w:szCs w:val="28"/>
        </w:rPr>
      </w:pPr>
    </w:p>
    <w:p w:rsidR="0021333A" w:rsidRDefault="00337697" w:rsidP="00E81B9F">
      <w:pPr>
        <w:rPr>
          <w:rFonts w:ascii="Courier New" w:hAnsi="Courier New" w:cs="Courier New"/>
          <w:sz w:val="28"/>
          <w:szCs w:val="28"/>
        </w:rPr>
      </w:pPr>
      <w:r w:rsidRPr="007A5F8F">
        <w:rPr>
          <w:rFonts w:ascii="Courier New" w:hAnsi="Courier New" w:cs="Courier New"/>
          <w:sz w:val="28"/>
          <w:szCs w:val="28"/>
        </w:rPr>
        <w:t>J’ai eu la surprise</w:t>
      </w:r>
      <w:r w:rsidR="00DC62CD">
        <w:rPr>
          <w:rFonts w:ascii="Courier New" w:hAnsi="Courier New" w:cs="Courier New"/>
          <w:sz w:val="28"/>
          <w:szCs w:val="28"/>
        </w:rPr>
        <w:t xml:space="preserve"> </w:t>
      </w:r>
      <w:r w:rsidR="00454FCC">
        <w:rPr>
          <w:rFonts w:ascii="Courier New" w:hAnsi="Courier New" w:cs="Courier New"/>
          <w:sz w:val="28"/>
          <w:szCs w:val="28"/>
        </w:rPr>
        <w:t>–</w:t>
      </w:r>
      <w:r w:rsidR="00DC62CD">
        <w:rPr>
          <w:rFonts w:ascii="Courier New" w:hAnsi="Courier New" w:cs="Courier New"/>
          <w:sz w:val="28"/>
          <w:szCs w:val="28"/>
        </w:rPr>
        <w:t xml:space="preserve"> </w:t>
      </w:r>
      <w:r w:rsidRPr="007A5F8F">
        <w:rPr>
          <w:rFonts w:ascii="Courier New" w:hAnsi="Courier New" w:cs="Courier New"/>
          <w:sz w:val="28"/>
          <w:szCs w:val="28"/>
        </w:rPr>
        <w:t xml:space="preserve">quelqu’un de mon entourage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 fait la surprise…</w:t>
      </w:r>
    </w:p>
    <w:p w:rsidR="00DC62C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entendez bien cette </w:t>
      </w:r>
      <w:r w:rsidR="00192F22">
        <w:rPr>
          <w:rFonts w:ascii="Courier New" w:hAnsi="Courier New" w:cs="Courier New"/>
          <w:sz w:val="28"/>
          <w:szCs w:val="28"/>
        </w:rPr>
        <w:t>« </w:t>
      </w:r>
      <w:r w:rsidRPr="00192F22">
        <w:rPr>
          <w:i/>
        </w:rPr>
        <w:t>surprise</w:t>
      </w:r>
      <w:r w:rsidR="00192F22">
        <w:rPr>
          <w:rFonts w:ascii="Courier New" w:hAnsi="Courier New" w:cs="Courier New"/>
          <w:sz w:val="28"/>
          <w:szCs w:val="28"/>
        </w:rPr>
        <w:t> »</w:t>
      </w:r>
      <w:r w:rsidRPr="007A5F8F">
        <w:rPr>
          <w:rFonts w:ascii="Courier New" w:hAnsi="Courier New" w:cs="Courier New"/>
          <w:sz w:val="28"/>
          <w:szCs w:val="28"/>
        </w:rPr>
        <w:t xml:space="preserve"> au sens qu’a ce terme dans l’analyse, c’est quelque chose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a plus ou moins rapport avec l’inconscient</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…de me pointer quelque part, dans </w:t>
      </w:r>
      <w:r w:rsidRPr="00DC62CD">
        <w:rPr>
          <w:i/>
        </w:rPr>
        <w:t>une note au bas d’une page</w:t>
      </w:r>
      <w:r w:rsidRPr="007A5F8F">
        <w:rPr>
          <w:rFonts w:ascii="Courier New" w:hAnsi="Courier New" w:cs="Courier New"/>
          <w:sz w:val="28"/>
          <w:szCs w:val="28"/>
        </w:rPr>
        <w:t xml:space="preserve">, </w:t>
      </w:r>
    </w:p>
    <w:p w:rsidR="00543ED8" w:rsidRDefault="00337697" w:rsidP="00E81B9F">
      <w:pPr>
        <w:rPr>
          <w:rFonts w:ascii="Courier New" w:hAnsi="Courier New" w:cs="Courier New"/>
          <w:sz w:val="28"/>
          <w:szCs w:val="28"/>
        </w:rPr>
      </w:pPr>
      <w:r w:rsidRPr="007A5F8F">
        <w:rPr>
          <w:rFonts w:ascii="Courier New" w:hAnsi="Courier New" w:cs="Courier New"/>
          <w:sz w:val="28"/>
          <w:szCs w:val="28"/>
        </w:rPr>
        <w:t xml:space="preserve">la citation par FREUD d’une partie du discours d’ALCIBIADE à SOCRATE, dont il faut quand même bien dire que FREUD aurait pu chercher </w:t>
      </w:r>
      <w:r w:rsidRPr="00DC62CD">
        <w:rPr>
          <w:rFonts w:ascii="Courier New" w:hAnsi="Courier New" w:cs="Courier New"/>
          <w:i/>
        </w:rPr>
        <w:t>mille autres exemples</w:t>
      </w:r>
      <w:r w:rsidRPr="007A5F8F">
        <w:rPr>
          <w:rFonts w:ascii="Courier New" w:hAnsi="Courier New" w:cs="Courier New"/>
          <w:sz w:val="28"/>
          <w:szCs w:val="28"/>
        </w:rPr>
        <w:t xml:space="preserve"> pour illustrer ce qu’il cherche à illustrer à ce moment</w:t>
      </w:r>
      <w:r w:rsidR="00454FCC">
        <w:rPr>
          <w:rFonts w:ascii="Courier New" w:hAnsi="Courier New" w:cs="Courier New"/>
          <w:sz w:val="28"/>
          <w:szCs w:val="28"/>
        </w:rPr>
        <w:t>–</w:t>
      </w:r>
      <w:r w:rsidRPr="007A5F8F">
        <w:rPr>
          <w:rFonts w:ascii="Courier New" w:hAnsi="Courier New" w:cs="Courier New"/>
          <w:sz w:val="28"/>
          <w:szCs w:val="28"/>
        </w:rPr>
        <w:t>là, à</w:t>
      </w:r>
      <w:r w:rsidRPr="007A5F8F">
        <w:rPr>
          <w:b/>
          <w:bCs/>
          <w:sz w:val="28"/>
          <w:szCs w:val="28"/>
        </w:rPr>
        <w:t xml:space="preserve">   </w:t>
      </w:r>
      <w:r w:rsidRPr="007A5F8F">
        <w:rPr>
          <w:rFonts w:ascii="Courier New" w:hAnsi="Courier New" w:cs="Courier New"/>
          <w:sz w:val="28"/>
          <w:szCs w:val="28"/>
        </w:rPr>
        <w:t xml:space="preserve">savoir ce </w:t>
      </w:r>
      <w:r w:rsidR="00543ED8">
        <w:rPr>
          <w:rFonts w:ascii="Courier New" w:hAnsi="Courier New" w:cs="Courier New"/>
          <w:sz w:val="28"/>
          <w:szCs w:val="28"/>
        </w:rPr>
        <w:t>« </w:t>
      </w:r>
      <w:r w:rsidRPr="00543ED8">
        <w:rPr>
          <w:i/>
        </w:rPr>
        <w:t>désir de mort</w:t>
      </w:r>
      <w:r w:rsidR="00543ED8">
        <w:rPr>
          <w:rFonts w:ascii="Courier New" w:hAnsi="Courier New" w:cs="Courier New"/>
          <w:sz w:val="28"/>
          <w:szCs w:val="28"/>
        </w:rPr>
        <w:t> »</w:t>
      </w:r>
      <w:r w:rsidRPr="007A5F8F">
        <w:rPr>
          <w:rFonts w:ascii="Courier New" w:hAnsi="Courier New" w:cs="Courier New"/>
          <w:sz w:val="28"/>
          <w:szCs w:val="28"/>
        </w:rPr>
        <w:t xml:space="preserve"> mêlé à </w:t>
      </w:r>
      <w:r w:rsidRPr="00543ED8">
        <w:rPr>
          <w:i/>
          <w:color w:val="0000CC"/>
        </w:rPr>
        <w:t>l’amour</w:t>
      </w:r>
      <w:r w:rsidRPr="007A5F8F">
        <w:rPr>
          <w:rStyle w:val="Caractredenotedebasdepage"/>
          <w:b/>
          <w:bCs/>
          <w:color w:val="FF3300"/>
          <w:sz w:val="28"/>
          <w:szCs w:val="28"/>
        </w:rPr>
        <w:footnoteReference w:id="177"/>
      </w:r>
      <w:r w:rsidRPr="007A5F8F">
        <w:rPr>
          <w:rFonts w:ascii="Courier New" w:hAnsi="Courier New" w:cs="Courier New"/>
          <w:sz w:val="28"/>
          <w:szCs w:val="28"/>
        </w:rPr>
        <w:t xml:space="preserve">. </w:t>
      </w:r>
    </w:p>
    <w:p w:rsidR="00DC62CD" w:rsidRDefault="00DC62CD" w:rsidP="00192F22">
      <w:pPr>
        <w:rPr>
          <w:rFonts w:ascii="Courier New" w:hAnsi="Courier New" w:cs="Courier New"/>
          <w:sz w:val="28"/>
          <w:szCs w:val="28"/>
        </w:rPr>
      </w:pPr>
    </w:p>
    <w:p w:rsidR="0021333A" w:rsidRDefault="00337697" w:rsidP="00192F22">
      <w:pPr>
        <w:rPr>
          <w:rFonts w:ascii="Courier New" w:hAnsi="Courier New" w:cs="Courier New"/>
          <w:sz w:val="28"/>
          <w:szCs w:val="28"/>
        </w:rPr>
      </w:pPr>
      <w:r w:rsidRPr="007A5F8F">
        <w:rPr>
          <w:rFonts w:ascii="Courier New" w:hAnsi="Courier New" w:cs="Courier New"/>
          <w:sz w:val="28"/>
          <w:szCs w:val="28"/>
        </w:rPr>
        <w:t xml:space="preserve">Il n’y a qu’à se baisser, si je puis dire, pour les ramasser à la pelle. Et je vous communique ici un témoignage, c’est l’exemple de quelqu’un qui, </w:t>
      </w:r>
    </w:p>
    <w:p w:rsidR="00543ED8" w:rsidRDefault="00337697" w:rsidP="00192F22">
      <w:pPr>
        <w:rPr>
          <w:rFonts w:ascii="Courier New" w:hAnsi="Courier New" w:cs="Courier New"/>
          <w:sz w:val="28"/>
          <w:szCs w:val="28"/>
        </w:rPr>
      </w:pPr>
      <w:r w:rsidRPr="007A5F8F">
        <w:rPr>
          <w:rFonts w:ascii="Courier New" w:hAnsi="Courier New" w:cs="Courier New"/>
          <w:sz w:val="28"/>
          <w:szCs w:val="28"/>
        </w:rPr>
        <w:t>comme un cri du cœur, a lancé un jour vers moi cette jaculation : « </w:t>
      </w:r>
      <w:r w:rsidRPr="00543ED8">
        <w:rPr>
          <w:i/>
        </w:rPr>
        <w:t>Oh ! comme je voudrais que vous soyez mort pour deux ans</w:t>
      </w:r>
      <w:r w:rsidRPr="007A5F8F">
        <w:rPr>
          <w:rFonts w:ascii="Courier New" w:hAnsi="Courier New" w:cs="Courier New"/>
          <w:sz w:val="28"/>
          <w:szCs w:val="28"/>
        </w:rPr>
        <w:t xml:space="preserve"> ». </w:t>
      </w:r>
    </w:p>
    <w:p w:rsidR="00543ED8" w:rsidRDefault="00543ED8" w:rsidP="00E81B9F">
      <w:pPr>
        <w:rPr>
          <w:rFonts w:ascii="Courier New" w:hAnsi="Courier New" w:cs="Courier New"/>
          <w:sz w:val="28"/>
          <w:szCs w:val="28"/>
        </w:rPr>
      </w:pPr>
    </w:p>
    <w:p w:rsidR="00543ED8"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w:t>
      </w:r>
      <w:r w:rsidRPr="00543ED8">
        <w:rPr>
          <w:rFonts w:ascii="Courier New" w:hAnsi="Courier New" w:cs="Courier New"/>
          <w:i/>
        </w:rPr>
        <w:t>besoin</w:t>
      </w:r>
      <w:r w:rsidRPr="007A5F8F">
        <w:rPr>
          <w:rFonts w:ascii="Courier New" w:hAnsi="Courier New" w:cs="Courier New"/>
          <w:sz w:val="28"/>
          <w:szCs w:val="28"/>
        </w:rPr>
        <w:t xml:space="preserve"> d’aller chercher cela dans </w:t>
      </w:r>
      <w:r w:rsidR="00543ED8" w:rsidRPr="00543ED8">
        <w:rPr>
          <w:i/>
        </w:rPr>
        <w:t>Le Banquet</w:t>
      </w:r>
      <w:r w:rsidRPr="007A5F8F">
        <w:rPr>
          <w:rFonts w:ascii="Courier New" w:hAnsi="Courier New" w:cs="Courier New"/>
          <w:sz w:val="28"/>
          <w:szCs w:val="28"/>
        </w:rPr>
        <w:t>. Mais je considère qu’il n’est pas indifférent qu’au niveau de « </w:t>
      </w:r>
      <w:r w:rsidRPr="00543ED8">
        <w:rPr>
          <w:i/>
        </w:rPr>
        <w:t>L’homme aux rats</w:t>
      </w:r>
      <w:r w:rsidRPr="007A5F8F">
        <w:rPr>
          <w:rFonts w:ascii="Courier New" w:hAnsi="Courier New" w:cs="Courier New"/>
          <w:sz w:val="28"/>
          <w:szCs w:val="28"/>
        </w:rPr>
        <w:t> »,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d’un moment essentiel dans la découverte de </w:t>
      </w:r>
      <w:r w:rsidRPr="00DC62CD">
        <w:rPr>
          <w:rFonts w:ascii="Courier New" w:hAnsi="Courier New" w:cs="Courier New"/>
          <w:i/>
        </w:rPr>
        <w:t>l’ambivalence amoureuse</w:t>
      </w:r>
      <w:r w:rsidRPr="007A5F8F">
        <w:rPr>
          <w:rFonts w:ascii="Courier New" w:hAnsi="Courier New" w:cs="Courier New"/>
          <w:sz w:val="28"/>
          <w:szCs w:val="28"/>
        </w:rPr>
        <w:t xml:space="preserve">, ce soit au </w:t>
      </w:r>
      <w:r w:rsidR="00543ED8" w:rsidRPr="00543ED8">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PLATON que FREUD se soit référé. </w:t>
      </w:r>
    </w:p>
    <w:p w:rsidR="00543ED8" w:rsidRDefault="00543ED8" w:rsidP="00E81B9F">
      <w:pPr>
        <w:rPr>
          <w:rFonts w:ascii="Courier New" w:hAnsi="Courier New" w:cs="Courier New"/>
          <w:sz w:val="28"/>
          <w:szCs w:val="28"/>
        </w:rPr>
      </w:pPr>
    </w:p>
    <w:p w:rsidR="007D600E" w:rsidRDefault="00337697" w:rsidP="00E81B9F">
      <w:pPr>
        <w:rPr>
          <w:rFonts w:ascii="Courier New" w:hAnsi="Courier New" w:cs="Courier New"/>
          <w:sz w:val="28"/>
          <w:szCs w:val="28"/>
        </w:rPr>
      </w:pPr>
      <w:r w:rsidRPr="007A5F8F">
        <w:rPr>
          <w:rFonts w:ascii="Courier New" w:hAnsi="Courier New" w:cs="Courier New"/>
          <w:sz w:val="28"/>
          <w:szCs w:val="28"/>
        </w:rPr>
        <w:t>Ce n’est tout de même pas un mauvais signe, ce n’est pas un signe que nous ayons tort en allant y chercher nous</w:t>
      </w:r>
      <w:r w:rsidR="00454FCC">
        <w:rPr>
          <w:rFonts w:ascii="Courier New" w:hAnsi="Courier New" w:cs="Courier New"/>
          <w:sz w:val="28"/>
          <w:szCs w:val="28"/>
        </w:rPr>
        <w:t>–</w:t>
      </w:r>
      <w:r w:rsidRPr="007A5F8F">
        <w:rPr>
          <w:rFonts w:ascii="Courier New" w:hAnsi="Courier New" w:cs="Courier New"/>
          <w:sz w:val="28"/>
          <w:szCs w:val="28"/>
        </w:rPr>
        <w:t>mêmes nos références</w:t>
      </w:r>
      <w:r w:rsidR="00543ED8">
        <w:rPr>
          <w:rFonts w:ascii="Courier New" w:hAnsi="Courier New" w:cs="Courier New"/>
          <w:sz w:val="28"/>
          <w:szCs w:val="28"/>
        </w:rPr>
        <w:t>.</w:t>
      </w:r>
      <w:r w:rsidR="00192F22">
        <w:rPr>
          <w:rFonts w:ascii="Courier New" w:hAnsi="Courier New" w:cs="Courier New"/>
          <w:sz w:val="28"/>
          <w:szCs w:val="28"/>
        </w:rPr>
        <w:t xml:space="preserve"> </w:t>
      </w:r>
      <w:r w:rsidRPr="007A5F8F">
        <w:rPr>
          <w:rFonts w:ascii="Courier New" w:hAnsi="Courier New" w:cs="Courier New"/>
          <w:sz w:val="28"/>
          <w:szCs w:val="28"/>
        </w:rPr>
        <w:t xml:space="preserve">Eh bien, dans PLATON, dans le </w:t>
      </w:r>
      <w:r w:rsidRPr="001D2EE4">
        <w:rPr>
          <w:i/>
        </w:rPr>
        <w:t>Philèbe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quelque part SOCRATE émet cette pensée que le désir, de tous les désirs le plus fort, doit bien être </w:t>
      </w:r>
      <w:r w:rsidR="001D2EE4">
        <w:rPr>
          <w:rFonts w:ascii="Courier New" w:hAnsi="Courier New" w:cs="Courier New"/>
          <w:sz w:val="28"/>
          <w:szCs w:val="28"/>
        </w:rPr>
        <w:t>« </w:t>
      </w:r>
      <w:r w:rsidRPr="001D2EE4">
        <w:rPr>
          <w:i/>
        </w:rPr>
        <w:t>le désir de la mort</w:t>
      </w:r>
      <w:r w:rsidR="001D2EE4">
        <w:rPr>
          <w:rFonts w:ascii="Courier New" w:hAnsi="Courier New" w:cs="Courier New"/>
          <w:sz w:val="28"/>
          <w:szCs w:val="28"/>
        </w:rPr>
        <w:t> »</w:t>
      </w:r>
      <w:r w:rsidRPr="007A5F8F">
        <w:rPr>
          <w:rFonts w:ascii="Courier New" w:hAnsi="Courier New" w:cs="Courier New"/>
          <w:sz w:val="28"/>
          <w:szCs w:val="28"/>
        </w:rPr>
        <w:t>, puisque les âmes qui sont dans l’Erèbe y restent</w:t>
      </w:r>
      <w:r w:rsidRPr="000A7AA8">
        <w:rPr>
          <w:rStyle w:val="Caractredenotedebasdepage"/>
          <w:b/>
          <w:bCs/>
          <w:color w:val="C00000"/>
          <w:sz w:val="28"/>
          <w:szCs w:val="28"/>
        </w:rPr>
        <w:footnoteReference w:id="178"/>
      </w:r>
      <w:r w:rsidRPr="007A5F8F">
        <w:rPr>
          <w:rFonts w:ascii="Courier New" w:hAnsi="Courier New" w:cs="Courier New"/>
          <w:sz w:val="28"/>
          <w:szCs w:val="28"/>
        </w:rPr>
        <w:t xml:space="preserve">. </w:t>
      </w:r>
    </w:p>
    <w:p w:rsidR="001D2EE4" w:rsidRDefault="001D2EE4" w:rsidP="00E81B9F">
      <w:pPr>
        <w:rPr>
          <w:rFonts w:ascii="Courier New" w:hAnsi="Courier New" w:cs="Courier New"/>
          <w:sz w:val="28"/>
          <w:szCs w:val="28"/>
        </w:rPr>
      </w:pPr>
    </w:p>
    <w:p w:rsidR="000A7AA8"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argument qui vaut ce qu’il vaut, mais qui ici prend valeur illustrative de la direction où déjà je vous ai indiqué que pouvait se concevoir cette réorganisation, cette </w:t>
      </w:r>
      <w:r w:rsidRPr="001D2EE4">
        <w:rPr>
          <w:i/>
        </w:rPr>
        <w:t>restructuration du désir</w:t>
      </w:r>
      <w:r w:rsidRPr="007A5F8F">
        <w:rPr>
          <w:rFonts w:ascii="Courier New" w:hAnsi="Courier New" w:cs="Courier New"/>
          <w:sz w:val="28"/>
          <w:szCs w:val="28"/>
        </w:rPr>
        <w:t xml:space="preserve"> chez l’analyste. </w:t>
      </w:r>
    </w:p>
    <w:p w:rsidR="000A7AA8" w:rsidRDefault="000A7AA8" w:rsidP="00E81B9F">
      <w:pPr>
        <w:rPr>
          <w:rFonts w:ascii="Courier New" w:hAnsi="Courier New" w:cs="Courier New"/>
          <w:sz w:val="28"/>
          <w:szCs w:val="28"/>
        </w:rPr>
      </w:pPr>
    </w:p>
    <w:p w:rsidR="001D2EE4"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 moins un des points d’amarre, de fixation, d’attache de la question dont sûrement nous ne nous contentons pas. </w:t>
      </w:r>
    </w:p>
    <w:p w:rsidR="001D2EE4" w:rsidRDefault="001D2EE4" w:rsidP="00E81B9F">
      <w:pPr>
        <w:rPr>
          <w:rFonts w:ascii="Courier New" w:hAnsi="Courier New" w:cs="Courier New"/>
          <w:sz w:val="28"/>
          <w:szCs w:val="28"/>
        </w:rPr>
      </w:pPr>
    </w:p>
    <w:p w:rsidR="001D2EE4" w:rsidRDefault="00337697" w:rsidP="00E81B9F">
      <w:pPr>
        <w:rPr>
          <w:rFonts w:ascii="Courier New" w:hAnsi="Courier New" w:cs="Courier New"/>
          <w:sz w:val="28"/>
          <w:szCs w:val="28"/>
        </w:rPr>
      </w:pPr>
      <w:r w:rsidRPr="007A5F8F">
        <w:rPr>
          <w:rFonts w:ascii="Courier New" w:hAnsi="Courier New" w:cs="Courier New"/>
          <w:sz w:val="28"/>
          <w:szCs w:val="28"/>
        </w:rPr>
        <w:t>Néanmoins nous pouvons dire plus loin</w:t>
      </w:r>
      <w:r w:rsidR="001D2EE4">
        <w:rPr>
          <w:rFonts w:ascii="Courier New" w:hAnsi="Courier New" w:cs="Courier New"/>
          <w:sz w:val="28"/>
          <w:szCs w:val="28"/>
        </w:rPr>
        <w:t>,</w:t>
      </w:r>
      <w:r w:rsidRPr="007A5F8F">
        <w:rPr>
          <w:rFonts w:ascii="Courier New" w:hAnsi="Courier New" w:cs="Courier New"/>
          <w:sz w:val="28"/>
          <w:szCs w:val="28"/>
        </w:rPr>
        <w:t xml:space="preserve"> que dans </w:t>
      </w:r>
    </w:p>
    <w:p w:rsidR="001D2EE4" w:rsidRDefault="00337697" w:rsidP="00E81B9F">
      <w:pPr>
        <w:rPr>
          <w:rFonts w:ascii="Courier New" w:hAnsi="Courier New" w:cs="Courier New"/>
          <w:sz w:val="28"/>
          <w:szCs w:val="28"/>
        </w:rPr>
      </w:pPr>
      <w:r w:rsidRPr="001D2EE4">
        <w:rPr>
          <w:i/>
        </w:rPr>
        <w:t xml:space="preserve">ce détachement de </w:t>
      </w:r>
      <w:r w:rsidRPr="001D2EE4">
        <w:rPr>
          <w:i/>
          <w:color w:val="0000CC"/>
        </w:rPr>
        <w:t>l’automatisme de répétition</w:t>
      </w:r>
      <w:r w:rsidRPr="007A5F8F">
        <w:rPr>
          <w:rFonts w:ascii="Courier New" w:hAnsi="Courier New" w:cs="Courier New"/>
          <w:sz w:val="28"/>
          <w:szCs w:val="28"/>
        </w:rPr>
        <w:t xml:space="preserve"> que constituerait </w:t>
      </w:r>
    </w:p>
    <w:p w:rsidR="001D2EE4" w:rsidRDefault="00337697" w:rsidP="00E81B9F">
      <w:pPr>
        <w:rPr>
          <w:rFonts w:ascii="Courier New" w:hAnsi="Courier New" w:cs="Courier New"/>
          <w:sz w:val="28"/>
          <w:szCs w:val="28"/>
        </w:rPr>
      </w:pPr>
      <w:r w:rsidRPr="007A5F8F">
        <w:rPr>
          <w:rFonts w:ascii="Courier New" w:hAnsi="Courier New" w:cs="Courier New"/>
          <w:sz w:val="28"/>
          <w:szCs w:val="28"/>
        </w:rPr>
        <w:t>chez l’analyste une bonne analyse personnelle, il y a quelque chose qui doit dépasser ce que j’appellerai la particularité de son détour, aller un peu au</w:t>
      </w:r>
      <w:r w:rsidR="00454FCC">
        <w:rPr>
          <w:rFonts w:ascii="Courier New" w:hAnsi="Courier New" w:cs="Courier New"/>
          <w:sz w:val="28"/>
          <w:szCs w:val="28"/>
        </w:rPr>
        <w:t>–</w:t>
      </w:r>
      <w:r w:rsidRPr="007A5F8F">
        <w:rPr>
          <w:rFonts w:ascii="Courier New" w:hAnsi="Courier New" w:cs="Courier New"/>
          <w:sz w:val="28"/>
          <w:szCs w:val="28"/>
        </w:rPr>
        <w:t xml:space="preserve">delà, mordre sur le détour, que j’appellerai spécifique, sur ce que vise FREUD, ce qu’il articule quand </w:t>
      </w:r>
    </w:p>
    <w:p w:rsidR="001D2EE4" w:rsidRDefault="00337697" w:rsidP="00E81B9F">
      <w:pPr>
        <w:rPr>
          <w:rFonts w:ascii="Courier New" w:hAnsi="Courier New" w:cs="Courier New"/>
          <w:sz w:val="28"/>
          <w:szCs w:val="28"/>
        </w:rPr>
      </w:pPr>
      <w:r w:rsidRPr="007A5F8F">
        <w:rPr>
          <w:rFonts w:ascii="Courier New" w:hAnsi="Courier New" w:cs="Courier New"/>
          <w:sz w:val="28"/>
          <w:szCs w:val="28"/>
        </w:rPr>
        <w:t xml:space="preserve">il pose la répétition foncière du développement de </w:t>
      </w:r>
    </w:p>
    <w:p w:rsidR="001D2EE4" w:rsidRDefault="00337697" w:rsidP="00E81B9F">
      <w:pPr>
        <w:rPr>
          <w:rFonts w:ascii="Courier New" w:hAnsi="Courier New" w:cs="Courier New"/>
          <w:sz w:val="28"/>
          <w:szCs w:val="28"/>
        </w:rPr>
      </w:pPr>
      <w:r w:rsidRPr="007A5F8F">
        <w:rPr>
          <w:rFonts w:ascii="Courier New" w:hAnsi="Courier New" w:cs="Courier New"/>
          <w:sz w:val="28"/>
          <w:szCs w:val="28"/>
        </w:rPr>
        <w:t xml:space="preserve">la vie comme concevable comme n’étant que le détour, la dérivation d’une pulsion compacte, abyssale, qui est celle qu’il appelle à ce niveau </w:t>
      </w:r>
      <w:r w:rsidR="001D2EE4">
        <w:rPr>
          <w:rFonts w:ascii="Courier New" w:hAnsi="Courier New" w:cs="Courier New"/>
          <w:sz w:val="28"/>
          <w:szCs w:val="28"/>
        </w:rPr>
        <w:t>« </w:t>
      </w:r>
      <w:r w:rsidRPr="001D2EE4">
        <w:rPr>
          <w:i/>
        </w:rPr>
        <w:t>pulsion de mort</w:t>
      </w:r>
      <w:r w:rsidR="001D2EE4">
        <w:rPr>
          <w:rFonts w:ascii="Courier New" w:hAnsi="Courier New" w:cs="Courier New"/>
          <w:sz w:val="28"/>
          <w:szCs w:val="28"/>
        </w:rPr>
        <w:t> »</w:t>
      </w:r>
      <w:r w:rsidRPr="007A5F8F">
        <w:rPr>
          <w:rFonts w:ascii="Courier New" w:hAnsi="Courier New" w:cs="Courier New"/>
          <w:sz w:val="28"/>
          <w:szCs w:val="28"/>
        </w:rPr>
        <w:t xml:space="preserve"> </w:t>
      </w:r>
    </w:p>
    <w:p w:rsidR="0021333A" w:rsidRDefault="00337697" w:rsidP="00E81B9F">
      <w:pPr>
        <w:rPr>
          <w:rFonts w:ascii="Courier New" w:hAnsi="Courier New" w:cs="Courier New"/>
          <w:i/>
          <w:sz w:val="28"/>
          <w:szCs w:val="28"/>
        </w:rPr>
      </w:pPr>
      <w:r w:rsidRPr="007A5F8F">
        <w:rPr>
          <w:rFonts w:ascii="Courier New" w:hAnsi="Courier New" w:cs="Courier New"/>
          <w:sz w:val="28"/>
          <w:szCs w:val="28"/>
        </w:rPr>
        <w:t xml:space="preserve">où ne reste plus que cette </w:t>
      </w:r>
      <w:r w:rsidR="001D2EE4" w:rsidRPr="001D2EE4">
        <w:rPr>
          <w:rFonts w:ascii="Palatino Linotype" w:hAnsi="Palatino Linotype" w:cs="Courier New"/>
          <w:noProof/>
          <w:color w:val="0000CC"/>
          <w:sz w:val="28"/>
        </w:rPr>
        <w:t>ἀνάγκη</w:t>
      </w:r>
      <w:r w:rsidR="001D2EE4">
        <w:t xml:space="preserve"> </w:t>
      </w:r>
      <w:r w:rsidR="001D2EE4">
        <w:rPr>
          <w:rFonts w:ascii="Garamond" w:hAnsi="Garamond"/>
        </w:rPr>
        <w:t>[</w:t>
      </w:r>
      <w:r w:rsidR="001D2EE4">
        <w:rPr>
          <w:rFonts w:ascii="Garamond" w:hAnsi="Garamond"/>
          <w:iCs/>
          <w:sz w:val="18"/>
        </w:rPr>
        <w:t>ananké</w:t>
      </w:r>
      <w:r w:rsidR="001D2EE4">
        <w:rPr>
          <w:rFonts w:ascii="Garamond" w:hAnsi="Garamond"/>
          <w:iCs/>
        </w:rPr>
        <w:t>]</w:t>
      </w:r>
      <w:r w:rsidRPr="007A5F8F">
        <w:rPr>
          <w:iCs/>
          <w:sz w:val="28"/>
          <w:szCs w:val="28"/>
        </w:rPr>
        <w:t>,</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Pr="001D2EE4">
        <w:rPr>
          <w:i/>
        </w:rPr>
        <w:t>nécessité</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retour au </w:t>
      </w:r>
      <w:r w:rsidRPr="001D2EE4">
        <w:rPr>
          <w:i/>
          <w:color w:val="0000CC"/>
        </w:rPr>
        <w:t>zéro</w:t>
      </w:r>
      <w:r w:rsidRPr="007A5F8F">
        <w:rPr>
          <w:rFonts w:ascii="Courier New" w:hAnsi="Courier New" w:cs="Courier New"/>
          <w:sz w:val="28"/>
          <w:szCs w:val="28"/>
        </w:rPr>
        <w:t xml:space="preserve"> de l’inanimé.</w:t>
      </w:r>
    </w:p>
    <w:p w:rsidR="00337697" w:rsidRPr="007A5F8F" w:rsidRDefault="00337697" w:rsidP="00E81B9F">
      <w:pPr>
        <w:rPr>
          <w:rFonts w:ascii="Courier New" w:hAnsi="Courier New" w:cs="Courier New"/>
          <w:sz w:val="28"/>
          <w:szCs w:val="28"/>
        </w:rPr>
      </w:pPr>
    </w:p>
    <w:p w:rsidR="001D2EE4" w:rsidRDefault="00337697" w:rsidP="00E81B9F">
      <w:pPr>
        <w:rPr>
          <w:rFonts w:ascii="Courier New" w:hAnsi="Courier New" w:cs="Courier New"/>
          <w:sz w:val="28"/>
          <w:szCs w:val="28"/>
        </w:rPr>
      </w:pPr>
      <w:r w:rsidRPr="007A5F8F">
        <w:rPr>
          <w:rFonts w:ascii="Courier New" w:hAnsi="Courier New" w:cs="Courier New"/>
          <w:sz w:val="28"/>
          <w:szCs w:val="28"/>
        </w:rPr>
        <w:t>Métaphore sans doute</w:t>
      </w:r>
      <w:r w:rsidR="001D2EE4">
        <w:rPr>
          <w:rFonts w:ascii="Courier New" w:hAnsi="Courier New" w:cs="Courier New"/>
          <w:sz w:val="28"/>
          <w:szCs w:val="28"/>
        </w:rPr>
        <w:t>…</w:t>
      </w:r>
    </w:p>
    <w:p w:rsidR="001D2EE4" w:rsidRDefault="00337697" w:rsidP="001D2EE4">
      <w:pPr>
        <w:ind w:left="708"/>
        <w:rPr>
          <w:rFonts w:ascii="Courier New" w:hAnsi="Courier New" w:cs="Courier New"/>
          <w:sz w:val="28"/>
          <w:szCs w:val="28"/>
        </w:rPr>
      </w:pPr>
      <w:r w:rsidRPr="007A5F8F">
        <w:rPr>
          <w:rFonts w:ascii="Courier New" w:hAnsi="Courier New" w:cs="Courier New"/>
          <w:sz w:val="28"/>
          <w:szCs w:val="28"/>
        </w:rPr>
        <w:t>et métaphore qui n’est exprimée que par cette sorte d’extrapolation devant laquelle certains reculent</w:t>
      </w:r>
    </w:p>
    <w:p w:rsidR="001D2EE4" w:rsidRDefault="001D2EE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 qui est apporté de notre expérience, à savoir de l’action de </w:t>
      </w:r>
      <w:r w:rsidR="00337697" w:rsidRPr="001D2EE4">
        <w:rPr>
          <w:i/>
          <w:color w:val="0000CC"/>
        </w:rPr>
        <w:t>la chaîne signifiante inconsciente</w:t>
      </w:r>
      <w:r w:rsidR="00337697" w:rsidRPr="007A5F8F">
        <w:rPr>
          <w:rFonts w:ascii="Courier New" w:hAnsi="Courier New" w:cs="Courier New"/>
          <w:sz w:val="28"/>
          <w:szCs w:val="28"/>
        </w:rPr>
        <w:t xml:space="preserve"> en tant qu’elle impose sa marque à toutes les manifestations de la vie chez le sujet qui parle. </w:t>
      </w:r>
    </w:p>
    <w:p w:rsidR="001D2EE4" w:rsidRDefault="001D2EE4" w:rsidP="00E81B9F">
      <w:pPr>
        <w:rPr>
          <w:rFonts w:ascii="Courier New" w:hAnsi="Courier New" w:cs="Courier New"/>
          <w:sz w:val="28"/>
          <w:szCs w:val="28"/>
        </w:rPr>
      </w:pP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Mais enfin extrapolation, métaphore qui n’est tout </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de même pas faite chez FREUD absolument pour rien, </w:t>
      </w:r>
    </w:p>
    <w:p w:rsidR="006A67A9" w:rsidRDefault="00337697" w:rsidP="00E81B9F">
      <w:pPr>
        <w:rPr>
          <w:rFonts w:ascii="Courier New" w:hAnsi="Courier New" w:cs="Courier New"/>
          <w:sz w:val="28"/>
          <w:szCs w:val="28"/>
        </w:rPr>
      </w:pPr>
      <w:r w:rsidRPr="007A5F8F">
        <w:rPr>
          <w:rFonts w:ascii="Courier New" w:hAnsi="Courier New" w:cs="Courier New"/>
          <w:sz w:val="28"/>
          <w:szCs w:val="28"/>
        </w:rPr>
        <w:t>en tout cas qui nous</w:t>
      </w:r>
      <w:r w:rsidRPr="007A5F8F">
        <w:rPr>
          <w:b/>
          <w:bCs/>
          <w:sz w:val="28"/>
          <w:szCs w:val="28"/>
        </w:rPr>
        <w:t xml:space="preserve">   </w:t>
      </w:r>
      <w:r w:rsidRPr="007A5F8F">
        <w:rPr>
          <w:rFonts w:ascii="Courier New" w:hAnsi="Courier New" w:cs="Courier New"/>
          <w:sz w:val="28"/>
          <w:szCs w:val="28"/>
        </w:rPr>
        <w:t xml:space="preserve">permet de concevoir que quelque chose soit possible et qu’effectivement il puisse </w:t>
      </w:r>
    </w:p>
    <w:p w:rsidR="006A67A9" w:rsidRDefault="00337697" w:rsidP="00E81B9F">
      <w:pPr>
        <w:rPr>
          <w:rFonts w:ascii="Courier New" w:hAnsi="Courier New" w:cs="Courier New"/>
          <w:sz w:val="28"/>
          <w:szCs w:val="28"/>
        </w:rPr>
      </w:pPr>
      <w:r w:rsidRPr="007A5F8F">
        <w:rPr>
          <w:rFonts w:ascii="Courier New" w:hAnsi="Courier New" w:cs="Courier New"/>
          <w:sz w:val="28"/>
          <w:szCs w:val="28"/>
        </w:rPr>
        <w:t>y avoir quelque rapport de l’analyste</w:t>
      </w:r>
      <w:r w:rsidR="006A67A9">
        <w:rPr>
          <w:rFonts w:ascii="Courier New" w:hAnsi="Courier New" w:cs="Courier New"/>
          <w:sz w:val="28"/>
          <w:szCs w:val="28"/>
        </w:rPr>
        <w:t>…</w:t>
      </w:r>
      <w:r w:rsidRPr="007A5F8F">
        <w:rPr>
          <w:rFonts w:ascii="Courier New" w:hAnsi="Courier New" w:cs="Courier New"/>
          <w:sz w:val="28"/>
          <w:szCs w:val="28"/>
        </w:rPr>
        <w:t xml:space="preserve"> </w:t>
      </w:r>
    </w:p>
    <w:p w:rsidR="006A67A9" w:rsidRDefault="00337697" w:rsidP="006A67A9">
      <w:pPr>
        <w:ind w:left="708"/>
        <w:rPr>
          <w:rFonts w:ascii="Courier New" w:hAnsi="Courier New" w:cs="Courier New"/>
          <w:sz w:val="28"/>
          <w:szCs w:val="28"/>
        </w:rPr>
      </w:pPr>
      <w:r w:rsidRPr="007A5F8F">
        <w:rPr>
          <w:rFonts w:ascii="Courier New" w:hAnsi="Courier New" w:cs="Courier New"/>
          <w:sz w:val="28"/>
          <w:szCs w:val="28"/>
        </w:rPr>
        <w:t xml:space="preserve">comme l’a écrit dans notre premier numéro une </w:t>
      </w:r>
    </w:p>
    <w:p w:rsidR="006A67A9" w:rsidRDefault="00337697" w:rsidP="006A67A9">
      <w:pPr>
        <w:ind w:left="708"/>
        <w:rPr>
          <w:rFonts w:ascii="Courier New" w:hAnsi="Courier New" w:cs="Courier New"/>
          <w:sz w:val="28"/>
          <w:szCs w:val="28"/>
        </w:rPr>
      </w:pPr>
      <w:r w:rsidRPr="007A5F8F">
        <w:rPr>
          <w:rFonts w:ascii="Courier New" w:hAnsi="Courier New" w:cs="Courier New"/>
          <w:sz w:val="28"/>
          <w:szCs w:val="28"/>
        </w:rPr>
        <w:t xml:space="preserve">de mes élèves, avec la plus belle </w:t>
      </w:r>
      <w:r w:rsidRPr="003E4E9A">
        <w:rPr>
          <w:rFonts w:ascii="Courier New" w:hAnsi="Courier New" w:cs="Courier New"/>
          <w:i/>
        </w:rPr>
        <w:t>hauteur de ton</w:t>
      </w:r>
    </w:p>
    <w:p w:rsidR="00337697" w:rsidRPr="007A5F8F" w:rsidRDefault="006A67A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avec HADÈS, avec la mort</w:t>
      </w:r>
      <w:r w:rsidR="00337697" w:rsidRPr="007A5F8F">
        <w:rPr>
          <w:rStyle w:val="Caractredenotedebasdepage"/>
          <w:b/>
          <w:bCs/>
          <w:color w:val="FF3300"/>
          <w:sz w:val="28"/>
          <w:szCs w:val="28"/>
        </w:rPr>
        <w:footnoteReference w:id="179"/>
      </w:r>
      <w:r w:rsidR="00337697" w:rsidRPr="007A5F8F">
        <w:rPr>
          <w:rFonts w:ascii="Courier New" w:hAnsi="Courier New" w:cs="Courier New"/>
          <w:sz w:val="28"/>
          <w:szCs w:val="28"/>
        </w:rPr>
        <w:t xml:space="preserve">. </w:t>
      </w:r>
    </w:p>
    <w:p w:rsidR="006A67A9" w:rsidRDefault="006A67A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joue ou non avec </w:t>
      </w:r>
      <w:r w:rsidRPr="006A67A9">
        <w:rPr>
          <w:i/>
          <w:color w:val="0000CC"/>
          <w:u w:val="single"/>
        </w:rPr>
        <w:t>la</w:t>
      </w:r>
      <w:r w:rsidRPr="006A67A9">
        <w:rPr>
          <w:i/>
        </w:rPr>
        <w:t xml:space="preserve"> mort</w:t>
      </w:r>
      <w:r w:rsidR="006A67A9">
        <w:rPr>
          <w:i/>
        </w:rPr>
        <w:t>,</w:t>
      </w:r>
      <w:r w:rsidRPr="007A5F8F">
        <w:rPr>
          <w:rFonts w:ascii="Courier New" w:hAnsi="Courier New" w:cs="Courier New"/>
          <w:sz w:val="28"/>
          <w:szCs w:val="28"/>
        </w:rPr>
        <w:t xml:space="preserve"> en tout cas…</w:t>
      </w:r>
    </w:p>
    <w:p w:rsidR="00337697" w:rsidRPr="007A5F8F" w:rsidRDefault="00337697" w:rsidP="0021333A">
      <w:pPr>
        <w:ind w:left="708"/>
        <w:rPr>
          <w:rFonts w:ascii="Courier New" w:hAnsi="Courier New" w:cs="Courier New"/>
          <w:sz w:val="28"/>
          <w:szCs w:val="28"/>
        </w:rPr>
      </w:pPr>
      <w:r w:rsidRPr="007A5F8F">
        <w:rPr>
          <w:rFonts w:ascii="Courier New" w:hAnsi="Courier New" w:cs="Courier New"/>
          <w:sz w:val="28"/>
          <w:szCs w:val="28"/>
        </w:rPr>
        <w:t>j’ai écrit ailleurs que, dans cette partie qu’est l’analyse qui n’est sûrement pas analysable uniquement en termes d’une partie à deux</w:t>
      </w:r>
    </w:p>
    <w:p w:rsidR="005F2DEE" w:rsidRDefault="00337697" w:rsidP="00E81B9F">
      <w:pPr>
        <w:rPr>
          <w:rFonts w:ascii="Courier New" w:hAnsi="Courier New" w:cs="Courier New"/>
          <w:sz w:val="28"/>
          <w:szCs w:val="28"/>
        </w:rPr>
      </w:pPr>
      <w:r w:rsidRPr="007A5F8F">
        <w:rPr>
          <w:rFonts w:ascii="Courier New" w:hAnsi="Courier New" w:cs="Courier New"/>
          <w:sz w:val="28"/>
          <w:szCs w:val="28"/>
        </w:rPr>
        <w:t xml:space="preserve">…l’analyste joue avec </w:t>
      </w:r>
      <w:r w:rsidRPr="006A67A9">
        <w:rPr>
          <w:i/>
          <w:color w:val="0000CC"/>
          <w:u w:val="single"/>
        </w:rPr>
        <w:t>un</w:t>
      </w:r>
      <w:r w:rsidRPr="006A67A9">
        <w:rPr>
          <w:i/>
        </w:rPr>
        <w:t xml:space="preserve"> mort</w:t>
      </w:r>
      <w:r w:rsidR="006A67A9">
        <w:rPr>
          <w:i/>
        </w:rPr>
        <w:t>,</w:t>
      </w:r>
      <w:r w:rsidRPr="007A5F8F">
        <w:rPr>
          <w:rFonts w:ascii="Courier New" w:hAnsi="Courier New" w:cs="Courier New"/>
          <w:sz w:val="28"/>
          <w:szCs w:val="28"/>
        </w:rPr>
        <w:t xml:space="preserve"> et que là, nous retrouvons ce trait de l’exigence commune qu’il doit y avoir quelque chose de capable de jouer </w:t>
      </w:r>
      <w:r w:rsidR="006A67A9">
        <w:rPr>
          <w:rFonts w:ascii="Courier New" w:hAnsi="Courier New" w:cs="Courier New"/>
          <w:sz w:val="28"/>
          <w:szCs w:val="28"/>
        </w:rPr>
        <w:t>« </w:t>
      </w:r>
      <w:r w:rsidRPr="0030673C">
        <w:rPr>
          <w:i/>
          <w:color w:val="0000CC"/>
          <w:u w:val="single"/>
        </w:rPr>
        <w:t>le</w:t>
      </w:r>
      <w:r w:rsidRPr="006A67A9">
        <w:rPr>
          <w:i/>
        </w:rPr>
        <w:t xml:space="preserve"> mort</w:t>
      </w:r>
      <w:r w:rsidR="006A67A9">
        <w:rPr>
          <w:rFonts w:ascii="Courier New" w:hAnsi="Courier New" w:cs="Courier New"/>
          <w:sz w:val="28"/>
          <w:szCs w:val="28"/>
        </w:rPr>
        <w:t> »</w:t>
      </w:r>
      <w:r w:rsidRPr="007A5F8F">
        <w:rPr>
          <w:rFonts w:ascii="Courier New" w:hAnsi="Courier New" w:cs="Courier New"/>
          <w:sz w:val="28"/>
          <w:szCs w:val="28"/>
        </w:rPr>
        <w:t xml:space="preserve"> dans ce petit autre qui est en lui.  </w:t>
      </w:r>
    </w:p>
    <w:p w:rsidR="005F2DEE" w:rsidRDefault="005F2DEE" w:rsidP="00E81B9F">
      <w:pPr>
        <w:rPr>
          <w:rFonts w:ascii="Courier New" w:hAnsi="Courier New" w:cs="Courier New"/>
          <w:sz w:val="28"/>
          <w:szCs w:val="28"/>
        </w:rPr>
      </w:pPr>
    </w:p>
    <w:p w:rsidR="005F2DEE" w:rsidRDefault="005F2DEE" w:rsidP="005F2DEE">
      <w:pPr>
        <w:ind w:left="708" w:firstLine="708"/>
        <w:rPr>
          <w:rFonts w:ascii="Courier New" w:hAnsi="Courier New" w:cs="Courier New"/>
          <w:sz w:val="28"/>
          <w:szCs w:val="28"/>
        </w:rPr>
      </w:pPr>
      <w:r w:rsidRPr="005F2DEE">
        <w:rPr>
          <w:rFonts w:ascii="Courier New" w:hAnsi="Courier New" w:cs="Courier New"/>
          <w:noProof/>
          <w:sz w:val="28"/>
          <w:szCs w:val="28"/>
        </w:rPr>
        <w:drawing>
          <wp:inline distT="0" distB="0" distL="0" distR="0">
            <wp:extent cx="3621790" cy="2987040"/>
            <wp:effectExtent l="19050" t="0" r="0" b="0"/>
            <wp:docPr id="16" name="Image 5" descr="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a.jpg"/>
                    <pic:cNvPicPr/>
                  </pic:nvPicPr>
                  <pic:blipFill>
                    <a:blip r:embed="rId200" cstate="print"/>
                    <a:stretch>
                      <a:fillRect/>
                    </a:stretch>
                  </pic:blipFill>
                  <pic:spPr>
                    <a:xfrm>
                      <a:off x="0" y="0"/>
                      <a:ext cx="3622459" cy="2987592"/>
                    </a:xfrm>
                    <a:prstGeom prst="rect">
                      <a:avLst/>
                    </a:prstGeom>
                  </pic:spPr>
                </pic:pic>
              </a:graphicData>
            </a:graphic>
          </wp:inline>
        </w:drawing>
      </w:r>
    </w:p>
    <w:p w:rsidR="005F2DEE" w:rsidRDefault="005F2DEE" w:rsidP="00E81B9F">
      <w:pPr>
        <w:rPr>
          <w:rFonts w:ascii="Courier New" w:hAnsi="Courier New" w:cs="Courier New"/>
          <w:sz w:val="28"/>
          <w:szCs w:val="28"/>
        </w:rPr>
      </w:pPr>
    </w:p>
    <w:p w:rsidR="0030673C" w:rsidRDefault="0030673C" w:rsidP="00E81B9F">
      <w:pPr>
        <w:rPr>
          <w:rFonts w:ascii="Courier New" w:hAnsi="Courier New" w:cs="Courier New"/>
          <w:sz w:val="28"/>
          <w:szCs w:val="28"/>
        </w:rPr>
      </w:pPr>
    </w:p>
    <w:p w:rsidR="00EC6866" w:rsidRDefault="005F2DEE" w:rsidP="00EC6866">
      <w:pPr>
        <w:rPr>
          <w:rFonts w:ascii="Courier New" w:hAnsi="Courier New" w:cs="Courier New"/>
          <w:sz w:val="28"/>
          <w:szCs w:val="28"/>
        </w:rPr>
      </w:pPr>
      <w:r w:rsidRPr="00EC6866">
        <w:rPr>
          <w:rFonts w:ascii="Courier New" w:hAnsi="Courier New" w:cs="Courier New"/>
          <w:sz w:val="28"/>
          <w:szCs w:val="28"/>
        </w:rPr>
        <w:t xml:space="preserve">Dans la position de </w:t>
      </w:r>
      <w:r w:rsidRPr="00EC6866">
        <w:rPr>
          <w:i/>
        </w:rPr>
        <w:t>la partie de bridge </w:t>
      </w:r>
      <w:r w:rsidR="00337697" w:rsidRPr="00EC6866">
        <w:rPr>
          <w:rFonts w:ascii="Courier New" w:hAnsi="Courier New" w:cs="Courier New"/>
          <w:sz w:val="28"/>
          <w:szCs w:val="28"/>
        </w:rPr>
        <w:t xml:space="preserve">le </w:t>
      </w:r>
      <w:r w:rsidR="00337697" w:rsidRPr="0021333A">
        <w:rPr>
          <w:rFonts w:ascii="LACAN" w:hAnsi="LACAN"/>
          <w:color w:val="0000CC"/>
          <w:sz w:val="28"/>
          <w:szCs w:val="28"/>
        </w:rPr>
        <w:t>S</w:t>
      </w:r>
      <w:r w:rsidR="00337697" w:rsidRPr="00EC6866">
        <w:rPr>
          <w:rFonts w:ascii="Courier New" w:hAnsi="Courier New" w:cs="Courier New"/>
          <w:sz w:val="28"/>
          <w:szCs w:val="28"/>
        </w:rPr>
        <w:t xml:space="preserve"> qui est </w:t>
      </w:r>
      <w:r w:rsidR="00EC6866" w:rsidRPr="00EC6866">
        <w:rPr>
          <w:rFonts w:ascii="Courier New" w:hAnsi="Courier New" w:cs="Courier New"/>
          <w:sz w:val="28"/>
          <w:szCs w:val="28"/>
        </w:rPr>
        <w:t xml:space="preserve">là </w:t>
      </w:r>
      <w:r w:rsidR="00EC6866" w:rsidRPr="00EC6866">
        <w:rPr>
          <w:rFonts w:ascii="Garamond" w:hAnsi="Garamond" w:cs="Courier New"/>
          <w:sz w:val="20"/>
          <w:szCs w:val="20"/>
        </w:rPr>
        <w:t>[</w:t>
      </w:r>
      <w:r w:rsidR="00EC6866">
        <w:rPr>
          <w:rFonts w:ascii="Garamond" w:hAnsi="Garamond" w:cs="Courier New"/>
          <w:sz w:val="20"/>
          <w:szCs w:val="20"/>
        </w:rPr>
        <w:t xml:space="preserve"> </w:t>
      </w:r>
      <w:r w:rsidR="00EC6866" w:rsidRPr="00EC6866">
        <w:rPr>
          <w:rFonts w:ascii="Garamond" w:hAnsi="Garamond" w:cs="Courier New"/>
          <w:sz w:val="20"/>
          <w:szCs w:val="20"/>
        </w:rPr>
        <w:t>I</w:t>
      </w:r>
      <w:r w:rsidR="00EC6866">
        <w:rPr>
          <w:rFonts w:ascii="Garamond" w:hAnsi="Garamond" w:cs="Courier New"/>
          <w:sz w:val="20"/>
          <w:szCs w:val="20"/>
        </w:rPr>
        <w:t xml:space="preserve"> </w:t>
      </w:r>
      <w:r w:rsidR="00EC6866" w:rsidRPr="00EC6866">
        <w:rPr>
          <w:rFonts w:ascii="Garamond" w:hAnsi="Garamond" w:cs="Courier New"/>
          <w:sz w:val="20"/>
          <w:szCs w:val="20"/>
        </w:rPr>
        <w:t>]</w:t>
      </w:r>
      <w:r w:rsidR="00EC6866">
        <w:rPr>
          <w:rFonts w:ascii="Courier New" w:hAnsi="Courier New" w:cs="Courier New"/>
          <w:sz w:val="28"/>
          <w:szCs w:val="28"/>
        </w:rPr>
        <w:t>,</w:t>
      </w:r>
      <w:r w:rsidR="00EC6866" w:rsidRPr="00EC6866">
        <w:rPr>
          <w:rFonts w:ascii="Courier New" w:hAnsi="Courier New" w:cs="Courier New"/>
          <w:sz w:val="28"/>
          <w:szCs w:val="28"/>
        </w:rPr>
        <w:t xml:space="preserve"> </w:t>
      </w:r>
    </w:p>
    <w:p w:rsidR="00EC6866" w:rsidRDefault="00EC6866" w:rsidP="00EC6866">
      <w:pPr>
        <w:rPr>
          <w:rFonts w:ascii="Courier New" w:hAnsi="Courier New" w:cs="Courier New"/>
          <w:sz w:val="28"/>
          <w:szCs w:val="28"/>
        </w:rPr>
      </w:pPr>
      <w:r w:rsidRPr="00EC6866">
        <w:rPr>
          <w:rFonts w:ascii="Courier New" w:hAnsi="Courier New" w:cs="Courier New"/>
          <w:sz w:val="28"/>
          <w:szCs w:val="28"/>
        </w:rPr>
        <w:t>a</w:t>
      </w:r>
      <w:r w:rsidR="00337697" w:rsidRPr="00EC6866">
        <w:rPr>
          <w:rFonts w:ascii="Courier New" w:hAnsi="Courier New" w:cs="Courier New"/>
          <w:sz w:val="28"/>
          <w:szCs w:val="28"/>
        </w:rPr>
        <w:t xml:space="preserve"> en face de lui son propre petit autre </w:t>
      </w:r>
      <w:r w:rsidRPr="00EC6866">
        <w:rPr>
          <w:rFonts w:ascii="Garamond" w:hAnsi="Garamond" w:cs="Courier New"/>
          <w:sz w:val="20"/>
          <w:szCs w:val="20"/>
        </w:rPr>
        <w:t>[</w:t>
      </w:r>
      <w:r w:rsidR="00337697" w:rsidRPr="00EC6866">
        <w:rPr>
          <w:rFonts w:ascii="Garamond" w:hAnsi="Garamond"/>
          <w:i/>
          <w:color w:val="0000CC"/>
          <w:sz w:val="20"/>
          <w:szCs w:val="20"/>
        </w:rPr>
        <w:t>i(a)</w:t>
      </w:r>
      <w:r w:rsidR="00337697" w:rsidRPr="00EC6866">
        <w:rPr>
          <w:rFonts w:ascii="Garamond" w:hAnsi="Garamond" w:cs="Courier New"/>
          <w:sz w:val="20"/>
          <w:szCs w:val="20"/>
        </w:rPr>
        <w:t xml:space="preserve"> en </w:t>
      </w:r>
      <w:r w:rsidR="0030673C" w:rsidRPr="00EC6866">
        <w:rPr>
          <w:rFonts w:ascii="Garamond" w:hAnsi="Garamond" w:cs="Courier New"/>
          <w:sz w:val="20"/>
          <w:szCs w:val="20"/>
        </w:rPr>
        <w:t xml:space="preserve"> </w:t>
      </w:r>
      <w:r w:rsidR="00337697" w:rsidRPr="00EC6866">
        <w:rPr>
          <w:rFonts w:ascii="Garamond" w:hAnsi="Garamond" w:cs="Courier New"/>
          <w:sz w:val="20"/>
          <w:szCs w:val="20"/>
        </w:rPr>
        <w:t>II</w:t>
      </w:r>
      <w:r w:rsidR="0030673C" w:rsidRPr="00EC6866">
        <w:rPr>
          <w:rFonts w:ascii="Garamond" w:hAnsi="Garamond" w:cs="Courier New"/>
          <w:sz w:val="20"/>
          <w:szCs w:val="20"/>
        </w:rPr>
        <w:t xml:space="preserve"> </w:t>
      </w:r>
      <w:r w:rsidRPr="00EC6866">
        <w:rPr>
          <w:rFonts w:ascii="Garamond" w:hAnsi="Garamond" w:cs="Courier New"/>
          <w:sz w:val="20"/>
          <w:szCs w:val="20"/>
        </w:rPr>
        <w:t>]</w:t>
      </w:r>
      <w:r>
        <w:rPr>
          <w:rFonts w:ascii="Courier New" w:hAnsi="Courier New" w:cs="Courier New"/>
          <w:sz w:val="28"/>
          <w:szCs w:val="28"/>
        </w:rPr>
        <w:t>,</w:t>
      </w:r>
      <w:r w:rsidR="00337697" w:rsidRPr="00EC6866">
        <w:rPr>
          <w:rFonts w:ascii="Courier New" w:hAnsi="Courier New" w:cs="Courier New"/>
          <w:sz w:val="28"/>
          <w:szCs w:val="28"/>
        </w:rPr>
        <w:t xml:space="preserve"> </w:t>
      </w:r>
    </w:p>
    <w:p w:rsidR="00EC6866" w:rsidRDefault="00337697" w:rsidP="00EC6866">
      <w:pPr>
        <w:rPr>
          <w:rFonts w:ascii="Courier New" w:hAnsi="Courier New" w:cs="Courier New"/>
          <w:sz w:val="28"/>
          <w:szCs w:val="28"/>
        </w:rPr>
      </w:pPr>
      <w:r w:rsidRPr="00EC6866">
        <w:rPr>
          <w:rFonts w:ascii="Courier New" w:hAnsi="Courier New" w:cs="Courier New"/>
          <w:sz w:val="28"/>
          <w:szCs w:val="28"/>
        </w:rPr>
        <w:t xml:space="preserve">ce en quoi il est avec </w:t>
      </w:r>
      <w:r w:rsidRPr="0030673C">
        <w:rPr>
          <w:rFonts w:ascii="Courier New" w:hAnsi="Courier New" w:cs="Courier New"/>
          <w:sz w:val="28"/>
          <w:szCs w:val="28"/>
        </w:rPr>
        <w:t>lui</w:t>
      </w:r>
      <w:r w:rsidR="00454FCC">
        <w:rPr>
          <w:rFonts w:ascii="Courier New" w:hAnsi="Courier New" w:cs="Courier New"/>
          <w:sz w:val="28"/>
          <w:szCs w:val="28"/>
        </w:rPr>
        <w:t>–</w:t>
      </w:r>
      <w:r w:rsidRPr="0030673C">
        <w:rPr>
          <w:rFonts w:ascii="Courier New" w:hAnsi="Courier New" w:cs="Courier New"/>
          <w:sz w:val="28"/>
          <w:szCs w:val="28"/>
        </w:rPr>
        <w:t xml:space="preserve">même dans ce </w:t>
      </w:r>
      <w:r w:rsidRPr="0030673C">
        <w:rPr>
          <w:i/>
        </w:rPr>
        <w:t>rapport spéculaire</w:t>
      </w:r>
      <w:r w:rsidRPr="0030673C">
        <w:rPr>
          <w:rFonts w:ascii="Courier New" w:hAnsi="Courier New" w:cs="Courier New"/>
          <w:sz w:val="28"/>
          <w:szCs w:val="28"/>
        </w:rPr>
        <w:t xml:space="preserve"> </w:t>
      </w:r>
    </w:p>
    <w:p w:rsidR="005F2DEE" w:rsidRDefault="00337697" w:rsidP="00EC6866">
      <w:pPr>
        <w:rPr>
          <w:rFonts w:ascii="Courier New" w:hAnsi="Courier New" w:cs="Courier New"/>
          <w:sz w:val="28"/>
          <w:szCs w:val="28"/>
        </w:rPr>
      </w:pPr>
      <w:r w:rsidRPr="0030673C">
        <w:rPr>
          <w:rFonts w:ascii="Courier New" w:hAnsi="Courier New" w:cs="Courier New"/>
          <w:sz w:val="28"/>
          <w:szCs w:val="28"/>
        </w:rPr>
        <w:t>en tant qu’il est</w:t>
      </w:r>
      <w:r w:rsidR="005F2DEE">
        <w:rPr>
          <w:rFonts w:ascii="Courier New" w:hAnsi="Courier New" w:cs="Courier New"/>
          <w:sz w:val="28"/>
          <w:szCs w:val="28"/>
        </w:rPr>
        <w:t>, lui, constitué comme « </w:t>
      </w:r>
      <w:r w:rsidR="00DC62CD" w:rsidRPr="00DC62CD">
        <w:rPr>
          <w:i/>
          <w:color w:val="0000CC"/>
        </w:rPr>
        <w:t>m</w:t>
      </w:r>
      <w:r w:rsidR="005F2DEE" w:rsidRPr="00DC62CD">
        <w:rPr>
          <w:i/>
          <w:color w:val="0000CC"/>
        </w:rPr>
        <w:t>oi</w:t>
      </w:r>
      <w:r w:rsidR="005F2DEE">
        <w:rPr>
          <w:rFonts w:ascii="Courier New" w:hAnsi="Courier New" w:cs="Courier New"/>
          <w:sz w:val="28"/>
          <w:szCs w:val="28"/>
        </w:rPr>
        <w:t> ».</w:t>
      </w:r>
    </w:p>
    <w:p w:rsidR="00EC6866" w:rsidRDefault="00EC6866" w:rsidP="00EC6866">
      <w:pPr>
        <w:rPr>
          <w:rFonts w:ascii="Courier New" w:hAnsi="Courier New" w:cs="Courier New"/>
          <w:sz w:val="28"/>
          <w:szCs w:val="28"/>
        </w:rPr>
      </w:pPr>
    </w:p>
    <w:p w:rsidR="0030673C" w:rsidRPr="00EC6866" w:rsidRDefault="00337697" w:rsidP="00EC6866">
      <w:pPr>
        <w:rPr>
          <w:rFonts w:ascii="Courier New" w:hAnsi="Courier New" w:cs="Courier New"/>
          <w:sz w:val="28"/>
          <w:szCs w:val="28"/>
        </w:rPr>
      </w:pPr>
      <w:r w:rsidRPr="00EC6866">
        <w:rPr>
          <w:rFonts w:ascii="Courier New" w:hAnsi="Courier New" w:cs="Courier New"/>
          <w:sz w:val="28"/>
          <w:szCs w:val="28"/>
        </w:rPr>
        <w:t xml:space="preserve">Si nous mettons ici </w:t>
      </w:r>
      <w:r w:rsidR="00EC6866" w:rsidRPr="00EC6866">
        <w:rPr>
          <w:rFonts w:ascii="Garamond" w:hAnsi="Garamond" w:cs="Courier New"/>
          <w:sz w:val="20"/>
          <w:szCs w:val="20"/>
        </w:rPr>
        <w:t>[</w:t>
      </w:r>
      <w:r w:rsidR="0030673C" w:rsidRPr="00EC6866">
        <w:rPr>
          <w:rFonts w:ascii="Garamond" w:hAnsi="Garamond" w:cs="Courier New"/>
          <w:sz w:val="20"/>
          <w:szCs w:val="20"/>
        </w:rPr>
        <w:t xml:space="preserve"> </w:t>
      </w:r>
      <w:r w:rsidR="00DC62CD">
        <w:rPr>
          <w:rFonts w:ascii="Garamond" w:hAnsi="Garamond" w:cs="Courier New"/>
          <w:sz w:val="20"/>
          <w:szCs w:val="20"/>
        </w:rPr>
        <w:t xml:space="preserve">en </w:t>
      </w:r>
      <w:r w:rsidR="0030673C" w:rsidRPr="00EC6866">
        <w:rPr>
          <w:rFonts w:ascii="Garamond" w:hAnsi="Garamond" w:cs="Courier New"/>
          <w:sz w:val="20"/>
          <w:szCs w:val="20"/>
        </w:rPr>
        <w:t xml:space="preserve">III </w:t>
      </w:r>
      <w:r w:rsidR="00EC6866" w:rsidRPr="00EC6866">
        <w:rPr>
          <w:rFonts w:ascii="Garamond" w:hAnsi="Garamond" w:cs="Courier New"/>
          <w:sz w:val="20"/>
          <w:szCs w:val="20"/>
        </w:rPr>
        <w:t>]</w:t>
      </w:r>
      <w:r w:rsidRPr="00EC6866">
        <w:rPr>
          <w:rFonts w:ascii="Courier New" w:hAnsi="Courier New" w:cs="Courier New"/>
          <w:sz w:val="28"/>
          <w:szCs w:val="28"/>
        </w:rPr>
        <w:t xml:space="preserve"> la place désignée </w:t>
      </w:r>
    </w:p>
    <w:p w:rsidR="00DC62CD" w:rsidRDefault="00337697" w:rsidP="00EC6866">
      <w:pPr>
        <w:rPr>
          <w:rFonts w:ascii="Courier New" w:hAnsi="Courier New" w:cs="Courier New"/>
          <w:sz w:val="28"/>
          <w:szCs w:val="28"/>
        </w:rPr>
      </w:pPr>
      <w:r w:rsidRPr="00EC6866">
        <w:rPr>
          <w:rFonts w:ascii="Courier New" w:hAnsi="Courier New" w:cs="Courier New"/>
          <w:sz w:val="28"/>
          <w:szCs w:val="28"/>
        </w:rPr>
        <w:t>de cet Autre qui parle</w:t>
      </w:r>
      <w:r w:rsidR="00EC6866" w:rsidRPr="00EC6866">
        <w:rPr>
          <w:rFonts w:ascii="Courier New" w:hAnsi="Courier New" w:cs="Courier New"/>
          <w:sz w:val="28"/>
          <w:szCs w:val="28"/>
        </w:rPr>
        <w:t xml:space="preserve"> </w:t>
      </w:r>
      <w:r w:rsidR="00EC6866" w:rsidRPr="00EC6866">
        <w:rPr>
          <w:rFonts w:ascii="Garamond" w:hAnsi="Garamond" w:cs="Courier New"/>
          <w:sz w:val="20"/>
          <w:szCs w:val="20"/>
        </w:rPr>
        <w:t>[</w:t>
      </w:r>
      <w:r w:rsidR="00EC6866" w:rsidRPr="0021333A">
        <w:rPr>
          <w:color w:val="0000CC"/>
          <w:sz w:val="20"/>
          <w:szCs w:val="20"/>
        </w:rPr>
        <w:t>A</w:t>
      </w:r>
      <w:r w:rsidR="00EC6866" w:rsidRPr="00EC6866">
        <w:rPr>
          <w:rFonts w:ascii="Garamond" w:hAnsi="Garamond" w:cs="Courier New"/>
          <w:sz w:val="20"/>
          <w:szCs w:val="20"/>
        </w:rPr>
        <w:t>]</w:t>
      </w:r>
      <w:r w:rsidRPr="00EC6866">
        <w:rPr>
          <w:rFonts w:ascii="Courier New" w:hAnsi="Courier New" w:cs="Courier New"/>
          <w:sz w:val="28"/>
          <w:szCs w:val="28"/>
        </w:rPr>
        <w:t xml:space="preserve"> </w:t>
      </w:r>
      <w:r w:rsidRPr="0030673C">
        <w:rPr>
          <w:rFonts w:ascii="Courier New" w:hAnsi="Courier New" w:cs="Courier New"/>
          <w:sz w:val="28"/>
          <w:szCs w:val="28"/>
        </w:rPr>
        <w:t>celui qu’il va entendre</w:t>
      </w:r>
      <w:r w:rsidR="0030673C">
        <w:rPr>
          <w:rFonts w:ascii="Courier New" w:hAnsi="Courier New" w:cs="Courier New"/>
          <w:sz w:val="28"/>
          <w:szCs w:val="28"/>
        </w:rPr>
        <w:t>,</w:t>
      </w:r>
      <w:r w:rsidRPr="0030673C">
        <w:rPr>
          <w:rFonts w:ascii="Courier New" w:hAnsi="Courier New" w:cs="Courier New"/>
          <w:sz w:val="28"/>
          <w:szCs w:val="28"/>
        </w:rPr>
        <w:t xml:space="preserve"> </w:t>
      </w:r>
    </w:p>
    <w:p w:rsidR="0021333A" w:rsidRDefault="00337697" w:rsidP="00EC6866">
      <w:pPr>
        <w:rPr>
          <w:rFonts w:ascii="Courier New" w:hAnsi="Courier New" w:cs="Courier New"/>
          <w:sz w:val="28"/>
          <w:szCs w:val="28"/>
        </w:rPr>
      </w:pPr>
      <w:r w:rsidRPr="0030673C">
        <w:rPr>
          <w:rFonts w:ascii="Courier New" w:hAnsi="Courier New" w:cs="Courier New"/>
          <w:sz w:val="28"/>
          <w:szCs w:val="28"/>
        </w:rPr>
        <w:t xml:space="preserve">le patient, nous voyons que ce patient en tant </w:t>
      </w:r>
    </w:p>
    <w:p w:rsidR="00EC6866" w:rsidRDefault="00337697" w:rsidP="00EC6866">
      <w:pPr>
        <w:rPr>
          <w:rFonts w:ascii="Courier New" w:hAnsi="Courier New" w:cs="Courier New"/>
          <w:sz w:val="28"/>
          <w:szCs w:val="28"/>
        </w:rPr>
      </w:pPr>
      <w:r w:rsidRPr="0030673C">
        <w:rPr>
          <w:rFonts w:ascii="Courier New" w:hAnsi="Courier New" w:cs="Courier New"/>
          <w:sz w:val="28"/>
          <w:szCs w:val="28"/>
        </w:rPr>
        <w:t xml:space="preserve">qu’il est représenté par le sujet barré </w:t>
      </w:r>
      <w:r w:rsidR="00EC6866" w:rsidRPr="00EC6866">
        <w:rPr>
          <w:rFonts w:ascii="Garamond" w:hAnsi="Garamond" w:cs="Courier New"/>
          <w:sz w:val="20"/>
          <w:szCs w:val="20"/>
        </w:rPr>
        <w:t>[</w:t>
      </w:r>
      <w:r w:rsidR="00EC6866">
        <w:rPr>
          <w:rFonts w:ascii="Garamond" w:hAnsi="Garamond" w:cs="Courier New"/>
          <w:sz w:val="20"/>
          <w:szCs w:val="20"/>
        </w:rPr>
        <w:t xml:space="preserve"> </w:t>
      </w:r>
      <w:r w:rsidRPr="00EC6866">
        <w:rPr>
          <w:rFonts w:ascii="LACAN" w:hAnsi="LACAN" w:cs="Courier New"/>
          <w:color w:val="0000CC"/>
          <w:sz w:val="20"/>
          <w:szCs w:val="20"/>
        </w:rPr>
        <w:t>S</w:t>
      </w:r>
      <w:r w:rsidRPr="00EC6866">
        <w:rPr>
          <w:rFonts w:ascii="Garamond" w:hAnsi="Garamond" w:cs="Courier New"/>
          <w:sz w:val="20"/>
          <w:szCs w:val="20"/>
        </w:rPr>
        <w:t xml:space="preserve"> en </w:t>
      </w:r>
      <w:r w:rsidR="0030673C" w:rsidRPr="00EC6866">
        <w:rPr>
          <w:rFonts w:ascii="Garamond" w:hAnsi="Garamond" w:cs="Courier New"/>
          <w:sz w:val="20"/>
          <w:szCs w:val="20"/>
        </w:rPr>
        <w:t xml:space="preserve"> I</w:t>
      </w:r>
      <w:r w:rsidR="00EC6866" w:rsidRPr="00EC6866">
        <w:rPr>
          <w:rFonts w:ascii="Garamond" w:hAnsi="Garamond" w:cs="Courier New"/>
          <w:sz w:val="20"/>
          <w:szCs w:val="20"/>
        </w:rPr>
        <w:t xml:space="preserve"> ]</w:t>
      </w:r>
      <w:r w:rsidR="0030673C" w:rsidRPr="0030673C">
        <w:rPr>
          <w:rFonts w:ascii="Garamond" w:hAnsi="Garamond" w:cs="Courier New"/>
          <w:sz w:val="20"/>
          <w:szCs w:val="20"/>
        </w:rPr>
        <w:t xml:space="preserve"> </w:t>
      </w:r>
      <w:r w:rsidR="00EC6866">
        <w:rPr>
          <w:rFonts w:ascii="Courier New" w:hAnsi="Courier New" w:cs="Courier New"/>
          <w:sz w:val="28"/>
          <w:szCs w:val="28"/>
        </w:rPr>
        <w:t>…</w:t>
      </w:r>
    </w:p>
    <w:p w:rsidR="00EC6866" w:rsidRDefault="00337697" w:rsidP="00EC6866">
      <w:pPr>
        <w:ind w:firstLine="708"/>
        <w:rPr>
          <w:rFonts w:ascii="Courier New" w:hAnsi="Courier New" w:cs="Courier New"/>
          <w:sz w:val="28"/>
          <w:szCs w:val="28"/>
        </w:rPr>
      </w:pPr>
      <w:r w:rsidRPr="0030673C">
        <w:rPr>
          <w:rFonts w:ascii="Courier New" w:hAnsi="Courier New" w:cs="Courier New"/>
          <w:sz w:val="28"/>
          <w:szCs w:val="28"/>
        </w:rPr>
        <w:t xml:space="preserve">par le sujet en tant qu’inconnu de </w:t>
      </w:r>
      <w:r w:rsidR="00EC6866">
        <w:rPr>
          <w:rFonts w:ascii="Courier New" w:hAnsi="Courier New" w:cs="Courier New"/>
          <w:sz w:val="28"/>
          <w:szCs w:val="28"/>
        </w:rPr>
        <w:t>lui</w:t>
      </w:r>
      <w:r w:rsidR="00454FCC">
        <w:rPr>
          <w:rFonts w:ascii="Courier New" w:hAnsi="Courier New" w:cs="Courier New"/>
          <w:sz w:val="28"/>
          <w:szCs w:val="28"/>
        </w:rPr>
        <w:t>–</w:t>
      </w:r>
      <w:r w:rsidR="00EC6866">
        <w:rPr>
          <w:rFonts w:ascii="Courier New" w:hAnsi="Courier New" w:cs="Courier New"/>
          <w:sz w:val="28"/>
          <w:szCs w:val="28"/>
        </w:rPr>
        <w:t>même</w:t>
      </w:r>
    </w:p>
    <w:p w:rsidR="00B77C9E" w:rsidRDefault="00EC6866" w:rsidP="00EC6866">
      <w:pPr>
        <w:rPr>
          <w:rFonts w:ascii="Courier New" w:hAnsi="Courier New" w:cs="Courier New"/>
          <w:sz w:val="28"/>
          <w:szCs w:val="28"/>
        </w:rPr>
      </w:pPr>
      <w:r>
        <w:rPr>
          <w:rFonts w:ascii="Courier New" w:hAnsi="Courier New" w:cs="Courier New"/>
          <w:sz w:val="28"/>
          <w:szCs w:val="28"/>
        </w:rPr>
        <w:t>…</w:t>
      </w:r>
      <w:r w:rsidR="00337697" w:rsidRPr="0030673C">
        <w:rPr>
          <w:rFonts w:ascii="Courier New" w:hAnsi="Courier New" w:cs="Courier New"/>
          <w:sz w:val="28"/>
          <w:szCs w:val="28"/>
        </w:rPr>
        <w:t xml:space="preserve">va se trouver avoir ici </w:t>
      </w:r>
      <w:r w:rsidRPr="00EC6866">
        <w:rPr>
          <w:rFonts w:ascii="Garamond" w:hAnsi="Garamond" w:cs="Courier New"/>
          <w:sz w:val="20"/>
          <w:szCs w:val="20"/>
        </w:rPr>
        <w:t>[</w:t>
      </w:r>
      <w:r w:rsidR="0030673C" w:rsidRPr="00EC6866">
        <w:rPr>
          <w:rFonts w:ascii="Garamond" w:hAnsi="Garamond" w:cs="Courier New"/>
          <w:sz w:val="20"/>
          <w:szCs w:val="20"/>
        </w:rPr>
        <w:t xml:space="preserve"> I</w:t>
      </w:r>
      <w:r w:rsidRPr="00EC6866">
        <w:rPr>
          <w:rFonts w:ascii="Garamond" w:hAnsi="Garamond" w:cs="Courier New"/>
          <w:sz w:val="20"/>
          <w:szCs w:val="20"/>
        </w:rPr>
        <w:t>V</w:t>
      </w:r>
      <w:r w:rsidR="00DC62CD">
        <w:rPr>
          <w:rFonts w:ascii="Garamond" w:hAnsi="Garamond" w:cs="Courier New"/>
          <w:sz w:val="20"/>
          <w:szCs w:val="20"/>
        </w:rPr>
        <w:t xml:space="preserve"> </w:t>
      </w:r>
      <w:r w:rsidRPr="00EC6866">
        <w:rPr>
          <w:rFonts w:ascii="Garamond" w:hAnsi="Garamond" w:cs="Courier New"/>
          <w:sz w:val="20"/>
          <w:szCs w:val="20"/>
        </w:rPr>
        <w:t>]</w:t>
      </w:r>
      <w:r w:rsidR="00337697" w:rsidRPr="0030673C">
        <w:rPr>
          <w:rFonts w:ascii="Courier New" w:hAnsi="Courier New" w:cs="Courier New"/>
          <w:sz w:val="28"/>
          <w:szCs w:val="28"/>
        </w:rPr>
        <w:t xml:space="preserve"> la place image de son propre </w:t>
      </w:r>
      <w:r w:rsidR="00337697" w:rsidRPr="0030673C">
        <w:rPr>
          <w:i/>
          <w:color w:val="0000CC"/>
        </w:rPr>
        <w:t>(a)</w:t>
      </w:r>
      <w:r w:rsidR="00337697" w:rsidRPr="0030673C">
        <w:rPr>
          <w:rFonts w:ascii="Courier New" w:hAnsi="Courier New" w:cs="Courier New"/>
          <w:sz w:val="28"/>
          <w:szCs w:val="28"/>
        </w:rPr>
        <w:t xml:space="preserve"> à lui</w:t>
      </w:r>
      <w:r w:rsidR="00B77C9E">
        <w:rPr>
          <w:rFonts w:ascii="Courier New" w:hAnsi="Courier New" w:cs="Courier New"/>
          <w:sz w:val="28"/>
          <w:szCs w:val="28"/>
        </w:rPr>
        <w:t>…</w:t>
      </w:r>
      <w:r w:rsidR="00337697" w:rsidRPr="0030673C">
        <w:rPr>
          <w:rFonts w:ascii="Courier New" w:hAnsi="Courier New" w:cs="Courier New"/>
          <w:sz w:val="28"/>
          <w:szCs w:val="28"/>
        </w:rPr>
        <w:t xml:space="preserve"> </w:t>
      </w:r>
    </w:p>
    <w:p w:rsidR="00B77C9E" w:rsidRPr="00EC6866" w:rsidRDefault="00337697" w:rsidP="00B77C9E">
      <w:pPr>
        <w:pStyle w:val="Paragraphedeliste"/>
        <w:ind w:firstLine="696"/>
        <w:rPr>
          <w:rFonts w:ascii="Garamond" w:hAnsi="Garamond" w:cs="Courier New"/>
          <w:sz w:val="20"/>
          <w:szCs w:val="20"/>
        </w:rPr>
      </w:pPr>
      <w:r w:rsidRPr="0030673C">
        <w:rPr>
          <w:rFonts w:ascii="Courier New" w:hAnsi="Courier New" w:cs="Courier New"/>
          <w:sz w:val="28"/>
          <w:szCs w:val="28"/>
        </w:rPr>
        <w:t>appelons l’ensemble « </w:t>
      </w:r>
      <w:r w:rsidRPr="00B77C9E">
        <w:rPr>
          <w:i/>
        </w:rPr>
        <w:t xml:space="preserve">l’image du </w:t>
      </w:r>
      <w:r w:rsidRPr="00B77C9E">
        <w:rPr>
          <w:i/>
          <w:color w:val="0000CC"/>
        </w:rPr>
        <w:t>(a</w:t>
      </w:r>
      <w:r w:rsidRPr="00B77C9E">
        <w:rPr>
          <w:i/>
          <w:color w:val="0000CC"/>
          <w:vertAlign w:val="subscript"/>
        </w:rPr>
        <w:t>2</w:t>
      </w:r>
      <w:r w:rsidRPr="00B77C9E">
        <w:rPr>
          <w:i/>
          <w:color w:val="0000CC"/>
        </w:rPr>
        <w:t>)</w:t>
      </w:r>
      <w:r w:rsidRPr="00B77C9E">
        <w:rPr>
          <w:rFonts w:ascii="Courier New" w:hAnsi="Courier New" w:cs="Courier New"/>
          <w:color w:val="0000CC"/>
          <w:sz w:val="28"/>
          <w:szCs w:val="28"/>
        </w:rPr>
        <w:t> </w:t>
      </w:r>
      <w:r w:rsidRPr="0030673C">
        <w:rPr>
          <w:rFonts w:ascii="Courier New" w:hAnsi="Courier New" w:cs="Courier New"/>
          <w:sz w:val="28"/>
          <w:szCs w:val="28"/>
        </w:rPr>
        <w:t>» </w:t>
      </w:r>
      <w:r w:rsidR="00EC6866" w:rsidRPr="00EC6866">
        <w:rPr>
          <w:rFonts w:ascii="Garamond" w:hAnsi="Garamond" w:cs="Courier New"/>
          <w:sz w:val="20"/>
          <w:szCs w:val="20"/>
        </w:rPr>
        <w:t>[</w:t>
      </w:r>
      <w:r w:rsidR="00EC6866">
        <w:rPr>
          <w:rFonts w:ascii="Garamond" w:hAnsi="Garamond" w:cs="Courier New"/>
          <w:sz w:val="20"/>
          <w:szCs w:val="20"/>
        </w:rPr>
        <w:t xml:space="preserve"> </w:t>
      </w:r>
      <w:r w:rsidRPr="00EC6866">
        <w:rPr>
          <w:rFonts w:ascii="Garamond" w:hAnsi="Garamond"/>
          <w:i/>
          <w:color w:val="0000CC"/>
          <w:sz w:val="20"/>
          <w:szCs w:val="20"/>
        </w:rPr>
        <w:t>i(a</w:t>
      </w:r>
      <w:r w:rsidRPr="00EC6866">
        <w:rPr>
          <w:rFonts w:ascii="Garamond" w:hAnsi="Garamond"/>
          <w:i/>
          <w:color w:val="0000CC"/>
          <w:sz w:val="20"/>
          <w:szCs w:val="20"/>
          <w:vertAlign w:val="subscript"/>
        </w:rPr>
        <w:t>2</w:t>
      </w:r>
      <w:r w:rsidRPr="00EC6866">
        <w:rPr>
          <w:rFonts w:ascii="Garamond" w:hAnsi="Garamond"/>
          <w:i/>
          <w:color w:val="0000CC"/>
          <w:sz w:val="20"/>
          <w:szCs w:val="20"/>
        </w:rPr>
        <w:t>)</w:t>
      </w:r>
      <w:r w:rsidR="00EC6866">
        <w:rPr>
          <w:rFonts w:ascii="Garamond" w:hAnsi="Garamond"/>
          <w:i/>
          <w:color w:val="0000CC"/>
          <w:sz w:val="20"/>
          <w:szCs w:val="20"/>
        </w:rPr>
        <w:t xml:space="preserve"> </w:t>
      </w:r>
      <w:r w:rsidR="00EC6866" w:rsidRPr="00EC6866">
        <w:rPr>
          <w:rFonts w:ascii="Garamond" w:hAnsi="Garamond"/>
          <w:color w:val="0000CC"/>
          <w:sz w:val="20"/>
          <w:szCs w:val="20"/>
        </w:rPr>
        <w:t>]</w:t>
      </w:r>
    </w:p>
    <w:p w:rsidR="000A7AA8" w:rsidRDefault="00B77C9E" w:rsidP="00164E66">
      <w:pPr>
        <w:rPr>
          <w:rFonts w:ascii="Courier New" w:hAnsi="Courier New" w:cs="Courier New"/>
          <w:sz w:val="28"/>
          <w:szCs w:val="28"/>
        </w:rPr>
      </w:pPr>
      <w:r w:rsidRPr="00164E66">
        <w:rPr>
          <w:rFonts w:ascii="Courier New" w:hAnsi="Courier New" w:cs="Courier New"/>
          <w:sz w:val="28"/>
          <w:szCs w:val="28"/>
        </w:rPr>
        <w:t>…</w:t>
      </w:r>
      <w:r w:rsidR="00164E66">
        <w:rPr>
          <w:rFonts w:ascii="Courier New" w:hAnsi="Courier New" w:cs="Courier New"/>
          <w:sz w:val="28"/>
          <w:szCs w:val="28"/>
        </w:rPr>
        <w:t>il</w:t>
      </w:r>
      <w:r w:rsidR="00337697" w:rsidRPr="00164E66">
        <w:rPr>
          <w:rFonts w:ascii="Courier New" w:hAnsi="Courier New" w:cs="Courier New"/>
          <w:sz w:val="28"/>
          <w:szCs w:val="28"/>
        </w:rPr>
        <w:t xml:space="preserve"> va avoir ici </w:t>
      </w:r>
      <w:r w:rsidR="00164E66" w:rsidRPr="00164E66">
        <w:rPr>
          <w:rFonts w:ascii="Garamond" w:hAnsi="Garamond" w:cs="Courier New"/>
          <w:sz w:val="20"/>
          <w:szCs w:val="20"/>
        </w:rPr>
        <w:t>[</w:t>
      </w:r>
      <w:r w:rsidR="005F7609" w:rsidRPr="00164E66">
        <w:rPr>
          <w:rFonts w:ascii="Garamond" w:hAnsi="Garamond" w:cs="Courier New"/>
          <w:sz w:val="20"/>
          <w:szCs w:val="20"/>
        </w:rPr>
        <w:t xml:space="preserve"> I </w:t>
      </w:r>
      <w:r w:rsidR="00164E66" w:rsidRPr="00164E66">
        <w:rPr>
          <w:rFonts w:ascii="Garamond" w:hAnsi="Garamond" w:cs="Courier New"/>
          <w:sz w:val="20"/>
          <w:szCs w:val="20"/>
        </w:rPr>
        <w:t>V]</w:t>
      </w:r>
      <w:r w:rsidR="00164E66">
        <w:rPr>
          <w:rFonts w:ascii="Courier New" w:hAnsi="Courier New" w:cs="Courier New"/>
          <w:sz w:val="28"/>
          <w:szCs w:val="28"/>
        </w:rPr>
        <w:t xml:space="preserve"> </w:t>
      </w:r>
      <w:r w:rsidR="00337697" w:rsidRPr="00164E66">
        <w:rPr>
          <w:rFonts w:ascii="Courier New" w:hAnsi="Courier New" w:cs="Courier New"/>
          <w:sz w:val="28"/>
          <w:szCs w:val="28"/>
        </w:rPr>
        <w:t>l’</w:t>
      </w:r>
      <w:r w:rsidR="00337697" w:rsidRPr="00164E66">
        <w:rPr>
          <w:i/>
        </w:rPr>
        <w:t>image</w:t>
      </w:r>
      <w:r w:rsidR="00337697" w:rsidRPr="00164E66">
        <w:rPr>
          <w:rFonts w:ascii="Courier New" w:hAnsi="Courier New" w:cs="Courier New"/>
          <w:sz w:val="28"/>
          <w:szCs w:val="28"/>
        </w:rPr>
        <w:t xml:space="preserve"> du grand Autre, </w:t>
      </w:r>
      <w:r w:rsidR="00337697" w:rsidRPr="0030673C">
        <w:rPr>
          <w:rFonts w:ascii="Courier New" w:hAnsi="Courier New" w:cs="Courier New"/>
          <w:sz w:val="28"/>
          <w:szCs w:val="28"/>
        </w:rPr>
        <w:t>la place, la position du grand Autre</w:t>
      </w:r>
      <w:r w:rsidR="00164E66">
        <w:rPr>
          <w:rFonts w:ascii="Courier New" w:hAnsi="Courier New" w:cs="Courier New"/>
          <w:sz w:val="28"/>
          <w:szCs w:val="28"/>
        </w:rPr>
        <w:t>,</w:t>
      </w:r>
      <w:r w:rsidR="00337697" w:rsidRPr="0030673C">
        <w:rPr>
          <w:rFonts w:ascii="Courier New" w:hAnsi="Courier New" w:cs="Courier New"/>
          <w:sz w:val="28"/>
          <w:szCs w:val="28"/>
        </w:rPr>
        <w:t xml:space="preserve"> pour autant que c’est l’analyste qui l’occupe. C’est dire que le patient </w:t>
      </w:r>
    </w:p>
    <w:p w:rsidR="00337697" w:rsidRPr="0030673C" w:rsidRDefault="00454FCC" w:rsidP="00164E66">
      <w:pPr>
        <w:rPr>
          <w:rFonts w:ascii="Courier New" w:hAnsi="Courier New" w:cs="Courier New"/>
          <w:sz w:val="28"/>
          <w:szCs w:val="28"/>
        </w:rPr>
      </w:pPr>
      <w:r>
        <w:rPr>
          <w:rFonts w:ascii="Courier New" w:hAnsi="Courier New" w:cs="Courier New"/>
          <w:sz w:val="28"/>
          <w:szCs w:val="28"/>
        </w:rPr>
        <w:t>–</w:t>
      </w:r>
      <w:r w:rsidR="00337697" w:rsidRPr="0030673C">
        <w:rPr>
          <w:rFonts w:ascii="Courier New" w:hAnsi="Courier New" w:cs="Courier New"/>
          <w:sz w:val="28"/>
          <w:szCs w:val="28"/>
        </w:rPr>
        <w:t xml:space="preserve"> l’analysé – a, lui, un partenaire. </w:t>
      </w:r>
    </w:p>
    <w:p w:rsidR="00B77C9E" w:rsidRDefault="00337697" w:rsidP="00E81B9F">
      <w:pPr>
        <w:pStyle w:val="Corpsdetexte"/>
        <w:rPr>
          <w:b w:val="0"/>
          <w:bCs w:val="0"/>
          <w:sz w:val="28"/>
          <w:szCs w:val="28"/>
        </w:rPr>
      </w:pPr>
      <w:r w:rsidRPr="007A5F8F">
        <w:rPr>
          <w:b w:val="0"/>
          <w:bCs w:val="0"/>
          <w:sz w:val="28"/>
          <w:szCs w:val="28"/>
        </w:rPr>
        <w:lastRenderedPageBreak/>
        <w:t xml:space="preserve">Et vous n’avez pas à vous étonner de trouver </w:t>
      </w:r>
      <w:r w:rsidRPr="00B77C9E">
        <w:rPr>
          <w:rFonts w:ascii="Times New Roman" w:hAnsi="Times New Roman" w:cs="Times New Roman"/>
          <w:b w:val="0"/>
          <w:bCs w:val="0"/>
          <w:i/>
        </w:rPr>
        <w:t>conjoints</w:t>
      </w:r>
      <w:r w:rsidRPr="007A5F8F">
        <w:rPr>
          <w:b w:val="0"/>
          <w:bCs w:val="0"/>
          <w:sz w:val="28"/>
          <w:szCs w:val="28"/>
        </w:rPr>
        <w:t xml:space="preserve"> </w:t>
      </w:r>
    </w:p>
    <w:p w:rsidR="00B77C9E" w:rsidRDefault="00337697" w:rsidP="00E81B9F">
      <w:pPr>
        <w:pStyle w:val="Corpsdetexte"/>
        <w:rPr>
          <w:b w:val="0"/>
          <w:bCs w:val="0"/>
          <w:sz w:val="28"/>
          <w:szCs w:val="28"/>
        </w:rPr>
      </w:pPr>
      <w:r w:rsidRPr="007A5F8F">
        <w:rPr>
          <w:b w:val="0"/>
          <w:bCs w:val="0"/>
          <w:sz w:val="28"/>
          <w:szCs w:val="28"/>
        </w:rPr>
        <w:t xml:space="preserve">à la même place son propre </w:t>
      </w:r>
      <w:r w:rsidR="00DC62CD">
        <w:rPr>
          <w:sz w:val="28"/>
          <w:szCs w:val="28"/>
        </w:rPr>
        <w:t>« </w:t>
      </w:r>
      <w:r w:rsidR="00DC62CD" w:rsidRPr="00DC62CD">
        <w:rPr>
          <w:rFonts w:ascii="Times New Roman" w:hAnsi="Times New Roman" w:cs="Times New Roman"/>
          <w:b w:val="0"/>
          <w:i/>
          <w:color w:val="0000CC"/>
        </w:rPr>
        <w:t>moi</w:t>
      </w:r>
      <w:r w:rsidR="00DC62CD">
        <w:rPr>
          <w:sz w:val="28"/>
          <w:szCs w:val="28"/>
        </w:rPr>
        <w:t> »</w:t>
      </w:r>
      <w:r w:rsidR="00B77C9E">
        <w:rPr>
          <w:b w:val="0"/>
          <w:sz w:val="28"/>
          <w:szCs w:val="28"/>
        </w:rPr>
        <w:t xml:space="preserve"> </w:t>
      </w:r>
      <w:r w:rsidR="00B77C9E" w:rsidRPr="00B77C9E">
        <w:rPr>
          <w:b w:val="0"/>
          <w:sz w:val="28"/>
          <w:szCs w:val="28"/>
        </w:rPr>
        <w:t>[</w:t>
      </w:r>
      <w:r w:rsidR="00B77C9E" w:rsidRPr="00B77C9E">
        <w:rPr>
          <w:rFonts w:ascii="Times New Roman" w:hAnsi="Times New Roman" w:cs="Times New Roman"/>
          <w:b w:val="0"/>
          <w:i/>
          <w:color w:val="0000CC"/>
        </w:rPr>
        <w:t>i(a</w:t>
      </w:r>
      <w:r w:rsidR="00B77C9E" w:rsidRPr="00B77C9E">
        <w:rPr>
          <w:rFonts w:ascii="Times New Roman" w:hAnsi="Times New Roman" w:cs="Times New Roman"/>
          <w:b w:val="0"/>
          <w:i/>
          <w:color w:val="0000CC"/>
          <w:vertAlign w:val="subscript"/>
        </w:rPr>
        <w:t>2</w:t>
      </w:r>
      <w:r w:rsidR="00B77C9E" w:rsidRPr="00B77C9E">
        <w:rPr>
          <w:rFonts w:ascii="Times New Roman" w:hAnsi="Times New Roman" w:cs="Times New Roman"/>
          <w:b w:val="0"/>
          <w:i/>
          <w:color w:val="0000CC"/>
        </w:rPr>
        <w:t>)</w:t>
      </w:r>
      <w:r w:rsidR="00B77C9E" w:rsidRPr="00B77C9E">
        <w:rPr>
          <w:b w:val="0"/>
          <w:sz w:val="28"/>
          <w:szCs w:val="28"/>
        </w:rPr>
        <w:t>]</w:t>
      </w:r>
      <w:r w:rsidRPr="007A5F8F">
        <w:rPr>
          <w:b w:val="0"/>
          <w:bCs w:val="0"/>
          <w:sz w:val="28"/>
          <w:szCs w:val="28"/>
        </w:rPr>
        <w:t xml:space="preserve"> à lui </w:t>
      </w:r>
      <w:r w:rsidRPr="00B77C9E">
        <w:rPr>
          <w:rFonts w:ascii="Times New Roman" w:hAnsi="Times New Roman" w:cs="Times New Roman"/>
          <w:b w:val="0"/>
          <w:bCs w:val="0"/>
          <w:i/>
        </w:rPr>
        <w:t>l’analysé</w:t>
      </w:r>
      <w:r w:rsidR="00B77C9E">
        <w:rPr>
          <w:rFonts w:ascii="Times New Roman" w:hAnsi="Times New Roman" w:cs="Times New Roman"/>
          <w:b w:val="0"/>
          <w:bCs w:val="0"/>
          <w:i/>
        </w:rPr>
        <w:t>,</w:t>
      </w:r>
      <w:r w:rsidRPr="007A5F8F">
        <w:rPr>
          <w:b w:val="0"/>
          <w:bCs w:val="0"/>
          <w:sz w:val="28"/>
          <w:szCs w:val="28"/>
        </w:rPr>
        <w:t xml:space="preserve"> </w:t>
      </w:r>
    </w:p>
    <w:p w:rsidR="00164E66" w:rsidRDefault="00337697" w:rsidP="00E81B9F">
      <w:pPr>
        <w:pStyle w:val="Corpsdetexte"/>
        <w:rPr>
          <w:b w:val="0"/>
          <w:bCs w:val="0"/>
          <w:sz w:val="28"/>
          <w:szCs w:val="28"/>
        </w:rPr>
      </w:pPr>
      <w:r w:rsidRPr="007A5F8F">
        <w:rPr>
          <w:b w:val="0"/>
          <w:bCs w:val="0"/>
          <w:sz w:val="28"/>
          <w:szCs w:val="28"/>
        </w:rPr>
        <w:t xml:space="preserve">et cet </w:t>
      </w:r>
      <w:r w:rsidR="00164E66">
        <w:rPr>
          <w:b w:val="0"/>
          <w:bCs w:val="0"/>
          <w:sz w:val="28"/>
          <w:szCs w:val="28"/>
        </w:rPr>
        <w:t>« </w:t>
      </w:r>
      <w:r w:rsidR="00164E66" w:rsidRPr="00164E66">
        <w:rPr>
          <w:rFonts w:ascii="Times New Roman" w:hAnsi="Times New Roman" w:cs="Times New Roman"/>
          <w:b w:val="0"/>
          <w:bCs w:val="0"/>
          <w:i/>
        </w:rPr>
        <w:t>a</w:t>
      </w:r>
      <w:r w:rsidRPr="00164E66">
        <w:rPr>
          <w:rFonts w:ascii="Times New Roman" w:hAnsi="Times New Roman" w:cs="Times New Roman"/>
          <w:b w:val="0"/>
          <w:bCs w:val="0"/>
          <w:i/>
        </w:rPr>
        <w:t>utre</w:t>
      </w:r>
      <w:r w:rsidR="00164E66">
        <w:rPr>
          <w:b w:val="0"/>
          <w:bCs w:val="0"/>
          <w:sz w:val="28"/>
          <w:szCs w:val="28"/>
        </w:rPr>
        <w:t> »</w:t>
      </w:r>
      <w:r w:rsidR="00B77C9E">
        <w:rPr>
          <w:b w:val="0"/>
          <w:bCs w:val="0"/>
          <w:sz w:val="28"/>
          <w:szCs w:val="28"/>
        </w:rPr>
        <w:t xml:space="preserve"> </w:t>
      </w:r>
      <w:r w:rsidR="00164E66">
        <w:rPr>
          <w:b w:val="0"/>
          <w:bCs w:val="0"/>
          <w:sz w:val="28"/>
          <w:szCs w:val="28"/>
        </w:rPr>
        <w:t xml:space="preserve">, mais </w:t>
      </w:r>
      <w:r w:rsidRPr="007A5F8F">
        <w:rPr>
          <w:b w:val="0"/>
          <w:bCs w:val="0"/>
          <w:sz w:val="28"/>
          <w:szCs w:val="28"/>
        </w:rPr>
        <w:t xml:space="preserve">il doit trouver </w:t>
      </w:r>
      <w:r w:rsidRPr="00B77C9E">
        <w:rPr>
          <w:rFonts w:ascii="Times New Roman" w:hAnsi="Times New Roman" w:cs="Times New Roman"/>
          <w:b w:val="0"/>
          <w:bCs w:val="0"/>
          <w:i/>
          <w:color w:val="0000CC"/>
        </w:rPr>
        <w:t>sa vérité</w:t>
      </w:r>
      <w:r w:rsidR="00164E66">
        <w:rPr>
          <w:rFonts w:ascii="Times New Roman" w:hAnsi="Times New Roman" w:cs="Times New Roman"/>
          <w:b w:val="0"/>
          <w:bCs w:val="0"/>
          <w:i/>
          <w:color w:val="0000CC"/>
        </w:rPr>
        <w:t>,</w:t>
      </w:r>
      <w:r w:rsidRPr="007A5F8F">
        <w:rPr>
          <w:b w:val="0"/>
          <w:bCs w:val="0"/>
          <w:sz w:val="28"/>
          <w:szCs w:val="28"/>
        </w:rPr>
        <w:t xml:space="preserve"> </w:t>
      </w:r>
    </w:p>
    <w:p w:rsidR="00337697" w:rsidRPr="007A5F8F" w:rsidRDefault="00337697" w:rsidP="00E81B9F">
      <w:pPr>
        <w:pStyle w:val="Corpsdetexte"/>
        <w:rPr>
          <w:sz w:val="28"/>
          <w:szCs w:val="28"/>
        </w:rPr>
      </w:pPr>
      <w:r w:rsidRPr="007A5F8F">
        <w:rPr>
          <w:b w:val="0"/>
          <w:bCs w:val="0"/>
          <w:sz w:val="28"/>
          <w:szCs w:val="28"/>
        </w:rPr>
        <w:t>qui est le grand Autre de l’analyste</w:t>
      </w:r>
      <w:r w:rsidR="005F2DEE" w:rsidRPr="007A5F8F">
        <w:rPr>
          <w:rStyle w:val="Caractredenotedebasdepage"/>
          <w:rFonts w:ascii="Times New Roman" w:hAnsi="Times New Roman" w:cs="Times New Roman"/>
          <w:color w:val="FF3300"/>
          <w:sz w:val="28"/>
          <w:szCs w:val="28"/>
        </w:rPr>
        <w:footnoteReference w:id="180"/>
      </w:r>
      <w:r w:rsidRPr="007A5F8F">
        <w:rPr>
          <w:sz w:val="28"/>
          <w:szCs w:val="28"/>
        </w:rPr>
        <w:t>.</w:t>
      </w:r>
    </w:p>
    <w:p w:rsidR="00B77C9E" w:rsidRDefault="00B77C9E" w:rsidP="00E81B9F">
      <w:pPr>
        <w:rPr>
          <w:rFonts w:ascii="Courier New" w:hAnsi="Courier New" w:cs="Courier New"/>
          <w:sz w:val="28"/>
          <w:szCs w:val="28"/>
        </w:rPr>
      </w:pPr>
    </w:p>
    <w:p w:rsidR="00B77C9E" w:rsidRDefault="00337697" w:rsidP="00E81B9F">
      <w:pPr>
        <w:rPr>
          <w:rFonts w:ascii="Courier New" w:hAnsi="Courier New" w:cs="Courier New"/>
          <w:sz w:val="28"/>
          <w:szCs w:val="28"/>
        </w:rPr>
      </w:pPr>
      <w:r w:rsidRPr="007A5F8F">
        <w:rPr>
          <w:rFonts w:ascii="Courier New" w:hAnsi="Courier New" w:cs="Courier New"/>
          <w:sz w:val="28"/>
          <w:szCs w:val="28"/>
        </w:rPr>
        <w:t xml:space="preserve">Le paradoxe de </w:t>
      </w:r>
      <w:r w:rsidRPr="00B77C9E">
        <w:rPr>
          <w:i/>
        </w:rPr>
        <w:t>la partie de bridge analytique</w:t>
      </w:r>
      <w:r w:rsidRPr="007A5F8F">
        <w:rPr>
          <w:rFonts w:ascii="Courier New" w:hAnsi="Courier New" w:cs="Courier New"/>
          <w:sz w:val="28"/>
          <w:szCs w:val="28"/>
        </w:rPr>
        <w:t xml:space="preserve">, c’est cette </w:t>
      </w:r>
      <w:r w:rsidRPr="00B77C9E">
        <w:rPr>
          <w:i/>
        </w:rPr>
        <w:t>abnégation</w:t>
      </w:r>
      <w:r w:rsidRPr="007A5F8F">
        <w:rPr>
          <w:rFonts w:ascii="Courier New" w:hAnsi="Courier New" w:cs="Courier New"/>
          <w:sz w:val="28"/>
          <w:szCs w:val="28"/>
        </w:rPr>
        <w:t xml:space="preserve"> qui fait que</w:t>
      </w:r>
      <w:r w:rsidR="00B77C9E">
        <w:rPr>
          <w:rFonts w:ascii="Courier New" w:hAnsi="Courier New" w:cs="Courier New"/>
          <w:sz w:val="28"/>
          <w:szCs w:val="28"/>
        </w:rPr>
        <w:t>…</w:t>
      </w:r>
    </w:p>
    <w:p w:rsidR="00B77C9E" w:rsidRDefault="00337697" w:rsidP="00B77C9E">
      <w:pPr>
        <w:ind w:left="708"/>
        <w:rPr>
          <w:rFonts w:ascii="Courier New" w:hAnsi="Courier New" w:cs="Courier New"/>
          <w:sz w:val="28"/>
          <w:szCs w:val="28"/>
        </w:rPr>
      </w:pPr>
      <w:r w:rsidRPr="007A5F8F">
        <w:rPr>
          <w:rFonts w:ascii="Courier New" w:hAnsi="Courier New" w:cs="Courier New"/>
          <w:sz w:val="28"/>
          <w:szCs w:val="28"/>
        </w:rPr>
        <w:t xml:space="preserve">contrairement à ce qui se passe </w:t>
      </w:r>
    </w:p>
    <w:p w:rsidR="00B77C9E" w:rsidRDefault="00337697" w:rsidP="00B77C9E">
      <w:pPr>
        <w:ind w:left="708"/>
        <w:rPr>
          <w:rFonts w:ascii="Courier New" w:hAnsi="Courier New" w:cs="Courier New"/>
          <w:sz w:val="28"/>
          <w:szCs w:val="28"/>
        </w:rPr>
      </w:pPr>
      <w:r w:rsidRPr="007A5F8F">
        <w:rPr>
          <w:rFonts w:ascii="Courier New" w:hAnsi="Courier New" w:cs="Courier New"/>
          <w:sz w:val="28"/>
          <w:szCs w:val="28"/>
        </w:rPr>
        <w:t>dans une partie de bridge normale</w:t>
      </w:r>
    </w:p>
    <w:p w:rsidR="00B77C9E" w:rsidRDefault="00B77C9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l’analyste doit </w:t>
      </w:r>
      <w:r w:rsidR="00337697" w:rsidRPr="005F7609">
        <w:rPr>
          <w:i/>
        </w:rPr>
        <w:t>aider</w:t>
      </w:r>
      <w:r w:rsidR="00337697" w:rsidRPr="007A5F8F">
        <w:rPr>
          <w:rFonts w:ascii="Courier New" w:hAnsi="Courier New" w:cs="Courier New"/>
          <w:sz w:val="28"/>
          <w:szCs w:val="28"/>
        </w:rPr>
        <w:t xml:space="preserve"> le sujet à trouver ce qu’il y a dans le jeu de son partenaire. </w:t>
      </w:r>
    </w:p>
    <w:p w:rsidR="00B77C9E" w:rsidRDefault="00B77C9E" w:rsidP="00E81B9F">
      <w:pPr>
        <w:rPr>
          <w:rFonts w:ascii="Courier New" w:hAnsi="Courier New" w:cs="Courier New"/>
          <w:sz w:val="28"/>
          <w:szCs w:val="28"/>
        </w:rPr>
      </w:pPr>
    </w:p>
    <w:p w:rsidR="00B77C9E"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mener ce jeu de </w:t>
      </w:r>
      <w:r w:rsidR="00B77C9E">
        <w:rPr>
          <w:rFonts w:ascii="Courier New" w:hAnsi="Courier New" w:cs="Courier New"/>
          <w:sz w:val="28"/>
          <w:szCs w:val="28"/>
        </w:rPr>
        <w:t>« </w:t>
      </w:r>
      <w:r w:rsidRPr="00B77C9E">
        <w:rPr>
          <w:i/>
        </w:rPr>
        <w:t>qui perd gagne</w:t>
      </w:r>
      <w:r w:rsidR="00B77C9E">
        <w:rPr>
          <w:rFonts w:ascii="Courier New" w:hAnsi="Courier New" w:cs="Courier New"/>
          <w:sz w:val="28"/>
          <w:szCs w:val="28"/>
        </w:rPr>
        <w:t> »</w:t>
      </w:r>
      <w:r w:rsidRPr="007A5F8F">
        <w:rPr>
          <w:rFonts w:ascii="Courier New" w:hAnsi="Courier New" w:cs="Courier New"/>
          <w:sz w:val="28"/>
          <w:szCs w:val="28"/>
        </w:rPr>
        <w:t xml:space="preserve"> au bridge, l’analyste, lui, n’a pas </w:t>
      </w:r>
      <w:r w:rsidR="00454FCC">
        <w:rPr>
          <w:rFonts w:ascii="Courier New" w:hAnsi="Courier New" w:cs="Courier New"/>
          <w:sz w:val="28"/>
          <w:szCs w:val="28"/>
        </w:rPr>
        <w:t>–</w:t>
      </w:r>
      <w:r w:rsidRPr="007A5F8F">
        <w:rPr>
          <w:rFonts w:ascii="Courier New" w:hAnsi="Courier New" w:cs="Courier New"/>
          <w:sz w:val="28"/>
          <w:szCs w:val="28"/>
        </w:rPr>
        <w:t xml:space="preserve"> </w:t>
      </w:r>
      <w:r w:rsidRPr="0021333A">
        <w:rPr>
          <w:rFonts w:ascii="Courier New" w:hAnsi="Courier New" w:cs="Courier New"/>
          <w:i/>
        </w:rPr>
        <w:t>ne doit pas avoir en principe</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se compliquer la vie avec un partenaire</w:t>
      </w:r>
      <w:r w:rsidR="00164E66">
        <w:rPr>
          <w:rFonts w:ascii="Courier New" w:hAnsi="Courier New" w:cs="Courier New"/>
          <w:sz w:val="28"/>
          <w:szCs w:val="28"/>
        </w:rPr>
        <w:t>,</w:t>
      </w:r>
    </w:p>
    <w:p w:rsidR="00164E66" w:rsidRDefault="00164E66"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c’est pour cela qu’il est dit que le </w:t>
      </w:r>
      <w:r w:rsidR="00337697" w:rsidRPr="00164E66">
        <w:rPr>
          <w:i/>
          <w:color w:val="0000CC"/>
        </w:rPr>
        <w:t>i(a)</w:t>
      </w:r>
      <w:r w:rsidR="00337697" w:rsidRPr="007A5F8F">
        <w:rPr>
          <w:rFonts w:ascii="Courier New" w:hAnsi="Courier New" w:cs="Courier New"/>
          <w:sz w:val="28"/>
          <w:szCs w:val="28"/>
        </w:rPr>
        <w:t xml:space="preserve"> de l’</w:t>
      </w:r>
      <w:r w:rsidR="00337697" w:rsidRPr="00164E66">
        <w:rPr>
          <w:i/>
        </w:rPr>
        <w:t>analyste</w:t>
      </w:r>
      <w:r w:rsidR="00337697" w:rsidRPr="007A5F8F">
        <w:rPr>
          <w:rFonts w:ascii="Courier New" w:hAnsi="Courier New" w:cs="Courier New"/>
          <w:sz w:val="28"/>
          <w:szCs w:val="28"/>
        </w:rPr>
        <w:t xml:space="preserve"> doit se comporter comme un mort. Cela veut dire que l’analyste doit toujours savoir ce qu’il y a là</w:t>
      </w:r>
      <w:r>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la donne.</w:t>
      </w:r>
    </w:p>
    <w:p w:rsidR="00DC62CD" w:rsidRDefault="00DC62CD" w:rsidP="00E81B9F">
      <w:pPr>
        <w:rPr>
          <w:rFonts w:ascii="Courier New" w:hAnsi="Courier New" w:cs="Courier New"/>
          <w:sz w:val="28"/>
          <w:szCs w:val="28"/>
        </w:rPr>
      </w:pPr>
    </w:p>
    <w:p w:rsidR="00164E66" w:rsidRDefault="00337697" w:rsidP="00E81B9F">
      <w:pPr>
        <w:rPr>
          <w:rFonts w:ascii="Courier New" w:hAnsi="Courier New" w:cs="Courier New"/>
          <w:sz w:val="28"/>
          <w:szCs w:val="28"/>
        </w:rPr>
      </w:pPr>
      <w:r w:rsidRPr="007A5F8F">
        <w:rPr>
          <w:rFonts w:ascii="Courier New" w:hAnsi="Courier New" w:cs="Courier New"/>
          <w:sz w:val="28"/>
          <w:szCs w:val="28"/>
        </w:rPr>
        <w:t xml:space="preserve">Seulement voilà, cette espèce de </w:t>
      </w:r>
      <w:r w:rsidRPr="00164E66">
        <w:rPr>
          <w:i/>
        </w:rPr>
        <w:t>solution</w:t>
      </w:r>
      <w:r w:rsidRPr="007A5F8F">
        <w:rPr>
          <w:rFonts w:ascii="Courier New" w:hAnsi="Courier New" w:cs="Courier New"/>
          <w:sz w:val="28"/>
          <w:szCs w:val="28"/>
        </w:rPr>
        <w:t xml:space="preserve"> du problèm</w:t>
      </w:r>
      <w:r w:rsidR="00164E66">
        <w:rPr>
          <w:rFonts w:ascii="Courier New" w:hAnsi="Courier New" w:cs="Courier New"/>
          <w:sz w:val="28"/>
          <w:szCs w:val="28"/>
        </w:rPr>
        <w:t>e,</w:t>
      </w:r>
      <w:r w:rsidRPr="007A5F8F">
        <w:rPr>
          <w:rFonts w:ascii="Courier New" w:hAnsi="Courier New" w:cs="Courier New"/>
          <w:sz w:val="28"/>
          <w:szCs w:val="28"/>
        </w:rPr>
        <w:t xml:space="preserve"> dont je pense que vous apprécierez </w:t>
      </w:r>
      <w:r w:rsidRPr="00164E66">
        <w:rPr>
          <w:i/>
        </w:rPr>
        <w:t>la relative simplicité</w:t>
      </w:r>
      <w:r w:rsidRPr="007A5F8F">
        <w:rPr>
          <w:rFonts w:ascii="Courier New" w:hAnsi="Courier New" w:cs="Courier New"/>
          <w:sz w:val="28"/>
          <w:szCs w:val="28"/>
        </w:rPr>
        <w:t xml:space="preserve">, </w:t>
      </w:r>
    </w:p>
    <w:p w:rsidR="00164E66" w:rsidRDefault="00337697" w:rsidP="00E81B9F">
      <w:pPr>
        <w:rPr>
          <w:rFonts w:ascii="Courier New" w:hAnsi="Courier New" w:cs="Courier New"/>
          <w:sz w:val="28"/>
          <w:szCs w:val="28"/>
        </w:rPr>
      </w:pPr>
      <w:r w:rsidRPr="007A5F8F">
        <w:rPr>
          <w:rFonts w:ascii="Courier New" w:hAnsi="Courier New" w:cs="Courier New"/>
          <w:sz w:val="28"/>
          <w:szCs w:val="28"/>
        </w:rPr>
        <w:t xml:space="preserve">au niveau de l’explication commune, exotérique, </w:t>
      </w:r>
    </w:p>
    <w:p w:rsidR="00164E66" w:rsidRDefault="00337697" w:rsidP="00E81B9F">
      <w:pPr>
        <w:rPr>
          <w:rFonts w:ascii="Courier New" w:hAnsi="Courier New" w:cs="Courier New"/>
          <w:sz w:val="28"/>
          <w:szCs w:val="28"/>
        </w:rPr>
      </w:pPr>
      <w:r w:rsidRPr="007A5F8F">
        <w:rPr>
          <w:rFonts w:ascii="Courier New" w:hAnsi="Courier New" w:cs="Courier New"/>
          <w:sz w:val="28"/>
          <w:szCs w:val="28"/>
        </w:rPr>
        <w:t>pour le dehors</w:t>
      </w:r>
      <w:r w:rsidR="00164E66">
        <w:rPr>
          <w:rFonts w:ascii="Courier New" w:hAnsi="Courier New" w:cs="Courier New"/>
          <w:sz w:val="28"/>
          <w:szCs w:val="28"/>
        </w:rPr>
        <w:t>…</w:t>
      </w:r>
    </w:p>
    <w:p w:rsidR="00164E66" w:rsidRDefault="00337697" w:rsidP="00164E66">
      <w:pPr>
        <w:ind w:left="708"/>
        <w:rPr>
          <w:rFonts w:ascii="Courier New" w:hAnsi="Courier New" w:cs="Courier New"/>
          <w:sz w:val="28"/>
          <w:szCs w:val="28"/>
        </w:rPr>
      </w:pPr>
      <w:r w:rsidRPr="007A5F8F">
        <w:rPr>
          <w:rFonts w:ascii="Courier New" w:hAnsi="Courier New" w:cs="Courier New"/>
          <w:sz w:val="28"/>
          <w:szCs w:val="28"/>
        </w:rPr>
        <w:t>car c’est simplement une façon de parler sur ce que tout le monde croit</w:t>
      </w:r>
      <w:r w:rsidR="00164E66">
        <w:rPr>
          <w:rFonts w:ascii="Courier New" w:hAnsi="Courier New" w:cs="Courier New"/>
          <w:sz w:val="28"/>
          <w:szCs w:val="28"/>
        </w:rPr>
        <w:t> :</w:t>
      </w:r>
      <w:r w:rsidRPr="007A5F8F">
        <w:rPr>
          <w:rFonts w:ascii="Courier New" w:hAnsi="Courier New" w:cs="Courier New"/>
          <w:sz w:val="28"/>
          <w:szCs w:val="28"/>
        </w:rPr>
        <w:t xml:space="preserve"> quelqu’un qui tomberait ici pour la première fois pourrait y trouver toutes sortes de raisons de satisfaction</w:t>
      </w:r>
      <w:r w:rsidR="00164E66">
        <w:rPr>
          <w:rFonts w:ascii="Courier New" w:hAnsi="Courier New" w:cs="Courier New"/>
          <w:sz w:val="28"/>
          <w:szCs w:val="28"/>
        </w:rPr>
        <w:t xml:space="preserve">, </w:t>
      </w:r>
    </w:p>
    <w:p w:rsidR="00164E66" w:rsidRDefault="00337697" w:rsidP="00164E66">
      <w:pPr>
        <w:ind w:left="708"/>
        <w:rPr>
          <w:rFonts w:ascii="Courier New" w:hAnsi="Courier New" w:cs="Courier New"/>
          <w:sz w:val="28"/>
          <w:szCs w:val="28"/>
        </w:rPr>
      </w:pPr>
      <w:r w:rsidRPr="007A5F8F">
        <w:rPr>
          <w:rFonts w:ascii="Courier New" w:hAnsi="Courier New" w:cs="Courier New"/>
          <w:sz w:val="28"/>
          <w:szCs w:val="28"/>
        </w:rPr>
        <w:t>à savoir en fin de compte de se rendormir sur ses deux oreilles, à savoir sur ce qu’il a toujours entendu dire que l’analyste est un être supérieur par exemple</w:t>
      </w:r>
    </w:p>
    <w:p w:rsidR="00DA4B5D" w:rsidRDefault="00164E6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malheureusement ça ne colle pas ! </w:t>
      </w:r>
    </w:p>
    <w:p w:rsidR="00DA4B5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Cela ne colle pas et le témoignage nous en est donné par les analystes eux</w:t>
      </w:r>
      <w:r w:rsidR="00454FCC">
        <w:rPr>
          <w:rFonts w:ascii="Courier New" w:hAnsi="Courier New" w:cs="Courier New"/>
          <w:sz w:val="28"/>
          <w:szCs w:val="28"/>
        </w:rPr>
        <w:t>–</w:t>
      </w:r>
      <w:r w:rsidRPr="007A5F8F">
        <w:rPr>
          <w:rFonts w:ascii="Courier New" w:hAnsi="Courier New" w:cs="Courier New"/>
          <w:sz w:val="28"/>
          <w:szCs w:val="28"/>
        </w:rPr>
        <w:t xml:space="preserve">mêmes. Non pas simplement sous la forme d’une déploration la larme à l’œil : </w:t>
      </w:r>
    </w:p>
    <w:p w:rsidR="00DC62CD" w:rsidRDefault="00337697" w:rsidP="007E3F35">
      <w:pPr>
        <w:rPr>
          <w:rFonts w:ascii="Courier New" w:hAnsi="Courier New" w:cs="Courier New"/>
          <w:sz w:val="28"/>
          <w:szCs w:val="28"/>
        </w:rPr>
      </w:pPr>
      <w:r w:rsidRPr="007A5F8F">
        <w:rPr>
          <w:rFonts w:ascii="Courier New" w:hAnsi="Courier New" w:cs="Courier New"/>
          <w:sz w:val="28"/>
          <w:szCs w:val="28"/>
        </w:rPr>
        <w:t>« </w:t>
      </w:r>
      <w:r w:rsidR="00DA4B5D" w:rsidRPr="00DA4B5D">
        <w:rPr>
          <w:i/>
        </w:rPr>
        <w:t>N</w:t>
      </w:r>
      <w:r w:rsidRPr="00DA4B5D">
        <w:rPr>
          <w:i/>
        </w:rPr>
        <w:t>ous ne sommes jamais égaux à notre fonction</w:t>
      </w:r>
      <w:r w:rsidRPr="007A5F8F">
        <w:rPr>
          <w:rFonts w:ascii="Courier New" w:hAnsi="Courier New" w:cs="Courier New"/>
          <w:sz w:val="28"/>
          <w:szCs w:val="28"/>
        </w:rPr>
        <w:t> ».</w:t>
      </w:r>
      <w:r w:rsidR="007E3F35">
        <w:rPr>
          <w:rFonts w:ascii="Courier New" w:hAnsi="Courier New" w:cs="Courier New"/>
          <w:sz w:val="28"/>
          <w:szCs w:val="28"/>
        </w:rPr>
        <w:t xml:space="preserve"> </w:t>
      </w:r>
    </w:p>
    <w:p w:rsidR="00337697" w:rsidRPr="007E3F35" w:rsidRDefault="00337697" w:rsidP="007E3F35">
      <w:pPr>
        <w:rPr>
          <w:rFonts w:ascii="Courier New" w:hAnsi="Courier New" w:cs="Courier New"/>
          <w:bCs/>
          <w:sz w:val="28"/>
          <w:szCs w:val="28"/>
        </w:rPr>
      </w:pPr>
      <w:r w:rsidRPr="007E3F35">
        <w:rPr>
          <w:rFonts w:ascii="Courier New" w:hAnsi="Courier New" w:cs="Courier New"/>
          <w:bCs/>
          <w:sz w:val="28"/>
          <w:szCs w:val="28"/>
        </w:rPr>
        <w:t>Dieu merci, cette sorte de déclamation</w:t>
      </w:r>
      <w:r w:rsidR="00DA4B5D" w:rsidRPr="007E3F35">
        <w:rPr>
          <w:rFonts w:ascii="Courier New" w:hAnsi="Courier New" w:cs="Courier New"/>
          <w:bCs/>
          <w:sz w:val="28"/>
          <w:szCs w:val="28"/>
        </w:rPr>
        <w:t xml:space="preserve"> </w:t>
      </w:r>
      <w:r w:rsidR="00454FCC">
        <w:rPr>
          <w:rFonts w:ascii="Courier New" w:hAnsi="Courier New" w:cs="Courier New"/>
          <w:bCs/>
          <w:sz w:val="28"/>
          <w:szCs w:val="28"/>
        </w:rPr>
        <w:t>–</w:t>
      </w:r>
      <w:r w:rsidRPr="007E3F35">
        <w:rPr>
          <w:rFonts w:ascii="Courier New" w:hAnsi="Courier New" w:cs="Courier New"/>
          <w:bCs/>
          <w:sz w:val="28"/>
          <w:szCs w:val="28"/>
        </w:rPr>
        <w:t xml:space="preserve"> encore qu’elle existe</w:t>
      </w:r>
      <w:r w:rsidR="00DA4B5D" w:rsidRPr="007E3F35">
        <w:rPr>
          <w:rFonts w:ascii="Courier New" w:hAnsi="Courier New" w:cs="Courier New"/>
          <w:bCs/>
          <w:sz w:val="28"/>
          <w:szCs w:val="28"/>
        </w:rPr>
        <w:t xml:space="preserve"> </w:t>
      </w:r>
      <w:r w:rsidR="00454FCC">
        <w:rPr>
          <w:rFonts w:ascii="Courier New" w:hAnsi="Courier New" w:cs="Courier New"/>
          <w:bCs/>
          <w:sz w:val="28"/>
          <w:szCs w:val="28"/>
        </w:rPr>
        <w:t>–</w:t>
      </w:r>
      <w:r w:rsidRPr="007E3F35">
        <w:rPr>
          <w:rFonts w:ascii="Courier New" w:hAnsi="Courier New" w:cs="Courier New"/>
          <w:bCs/>
          <w:sz w:val="28"/>
          <w:szCs w:val="28"/>
        </w:rPr>
        <w:t xml:space="preserve"> nous est épargnée depuis un certain temps, c’est un fait, un fait dont je ne suis pas moi ici le responsable, que je n’ai qu’à enregistrer.</w:t>
      </w:r>
    </w:p>
    <w:p w:rsidR="00337697" w:rsidRPr="007A5F8F" w:rsidRDefault="00337697" w:rsidP="00E81B9F">
      <w:pPr>
        <w:pStyle w:val="Corpsdetexte"/>
        <w:rPr>
          <w:b w:val="0"/>
          <w:bCs w:val="0"/>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depuis un certain temps ce qu’on admet effectivement dans la pratique analytique…</w:t>
      </w:r>
    </w:p>
    <w:p w:rsidR="007E3F3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parle dans les meilleurs cercles, je fais allusion précisément par exemple au </w:t>
      </w:r>
      <w:r w:rsidRPr="007E3F35">
        <w:rPr>
          <w:i/>
        </w:rPr>
        <w:t>cercle kleinien</w:t>
      </w:r>
      <w:r w:rsidRPr="007A5F8F">
        <w:rPr>
          <w:rFonts w:ascii="Courier New" w:hAnsi="Courier New" w:cs="Courier New"/>
          <w:sz w:val="28"/>
          <w:szCs w:val="28"/>
        </w:rPr>
        <w:t xml:space="preserve">, </w:t>
      </w:r>
    </w:p>
    <w:p w:rsidR="0021333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veux dire à ce qu’a écrit Mélanie KLEIN </w:t>
      </w:r>
    </w:p>
    <w:p w:rsidR="0021333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ce sujet, à ce qu’a écrit Paula HEIMANN dans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un article sur le </w:t>
      </w:r>
      <w:r w:rsidRPr="007E3F35">
        <w:rPr>
          <w:i/>
        </w:rPr>
        <w:t>contre transfert</w:t>
      </w:r>
      <w:r w:rsidR="00DC62CD">
        <w:rPr>
          <w:i/>
        </w:rPr>
        <w:t> </w:t>
      </w:r>
      <w:r w:rsidR="00DC62CD">
        <w:rPr>
          <w:rFonts w:ascii="Courier New" w:hAnsi="Courier New" w:cs="Courier New"/>
          <w:sz w:val="28"/>
          <w:szCs w:val="28"/>
        </w:rPr>
        <w:t>:</w:t>
      </w:r>
      <w:r w:rsidR="007E3F35">
        <w:rPr>
          <w:rFonts w:ascii="Courier New" w:hAnsi="Courier New" w:cs="Courier New"/>
          <w:sz w:val="28"/>
          <w:szCs w:val="28"/>
        </w:rPr>
        <w:t xml:space="preserve"> </w:t>
      </w:r>
      <w:r w:rsidRPr="00DA4B5D">
        <w:rPr>
          <w:i/>
        </w:rPr>
        <w:t>On counter</w:t>
      </w:r>
      <w:r w:rsidR="00454FCC">
        <w:rPr>
          <w:i/>
        </w:rPr>
        <w:t>–</w:t>
      </w:r>
      <w:r w:rsidRPr="00DA4B5D">
        <w:rPr>
          <w:i/>
        </w:rPr>
        <w:t>transference</w:t>
      </w:r>
      <w:r w:rsidRPr="007A5F8F">
        <w:rPr>
          <w:rFonts w:ascii="Courier New" w:hAnsi="Courier New" w:cs="Courier New"/>
          <w:sz w:val="28"/>
          <w:szCs w:val="28"/>
        </w:rPr>
        <w:t>, et que vous trouverez facilement</w:t>
      </w:r>
      <w:r w:rsidRPr="007A5F8F">
        <w:rPr>
          <w:rStyle w:val="Caractredenotedebasdepage"/>
          <w:b/>
          <w:bCs/>
          <w:color w:val="FF3300"/>
          <w:sz w:val="28"/>
          <w:szCs w:val="28"/>
        </w:rPr>
        <w:footnoteReference w:id="181"/>
      </w:r>
      <w:r w:rsidRPr="007A5F8F">
        <w:rPr>
          <w:rFonts w:ascii="Courier New" w:hAnsi="Courier New" w:cs="Courier New"/>
          <w:sz w:val="28"/>
          <w:szCs w:val="28"/>
        </w:rPr>
        <w:t xml:space="preserve"> ce n’est pas dans tel ou tel article que vous avez à le chercher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…actuellement tout le monde considère comme acquis, comme admis, ce que je vais dire…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on l’articule plus ou moins franchement et surtout on comprend plus ou moins bien ce qu’on articule, c’est la seule chose, mais c’est admis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l’analyste doit tenir compte, dans son information et sa manœuvre, des sentiments non pas qu’il inspire mais qu’il </w:t>
      </w:r>
      <w:r w:rsidRPr="0043131C">
        <w:rPr>
          <w:i/>
        </w:rPr>
        <w:t>éprouve</w:t>
      </w:r>
      <w:r w:rsidRPr="007A5F8F">
        <w:rPr>
          <w:rFonts w:ascii="Courier New" w:hAnsi="Courier New" w:cs="Courier New"/>
          <w:sz w:val="28"/>
          <w:szCs w:val="28"/>
        </w:rPr>
        <w:t xml:space="preserve"> dans l’analyse.</w:t>
      </w:r>
    </w:p>
    <w:p w:rsidR="007E3F35" w:rsidRDefault="007E3F3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DC62CD" w:rsidRPr="0043131C">
        <w:rPr>
          <w:i/>
        </w:rPr>
        <w:t>contre</w:t>
      </w:r>
      <w:r w:rsidR="00454FCC">
        <w:rPr>
          <w:i/>
        </w:rPr>
        <w:t>–</w:t>
      </w:r>
      <w:r w:rsidR="00DC62CD" w:rsidRPr="0043131C">
        <w:rPr>
          <w:i/>
        </w:rPr>
        <w:t>transfert</w:t>
      </w:r>
      <w:r w:rsidRPr="007A5F8F">
        <w:rPr>
          <w:rFonts w:ascii="Courier New" w:hAnsi="Courier New" w:cs="Courier New"/>
          <w:sz w:val="28"/>
          <w:szCs w:val="28"/>
        </w:rPr>
        <w:t xml:space="preserve"> n’est plus considéré de nos jours comme étant dans son essence </w:t>
      </w:r>
      <w:r w:rsidRPr="00DC62CD">
        <w:rPr>
          <w:i/>
        </w:rPr>
        <w:t>une imperfection</w:t>
      </w:r>
      <w:r w:rsidRPr="007A5F8F">
        <w:rPr>
          <w:rFonts w:ascii="Courier New" w:hAnsi="Courier New" w:cs="Courier New"/>
          <w:sz w:val="28"/>
          <w:szCs w:val="28"/>
        </w:rPr>
        <w:t xml:space="preserve">, ce qui ne veut pas dire qu’il ne puisse pas l’être bien sûr, mais s’il ne reste pas </w:t>
      </w:r>
      <w:r w:rsidRPr="00DC62CD">
        <w:rPr>
          <w:i/>
        </w:rPr>
        <w:t>comme imperfection</w:t>
      </w:r>
      <w:r w:rsidRPr="007A5F8F">
        <w:rPr>
          <w:rFonts w:ascii="Courier New" w:hAnsi="Courier New" w:cs="Courier New"/>
          <w:sz w:val="28"/>
          <w:szCs w:val="28"/>
        </w:rPr>
        <w:t xml:space="preserve">, il n’en reste pas moins </w:t>
      </w:r>
      <w:r w:rsidRPr="00DC62CD">
        <w:rPr>
          <w:rFonts w:ascii="Courier New" w:hAnsi="Courier New" w:cs="Courier New"/>
          <w:i/>
        </w:rPr>
        <w:t>quelque chose</w:t>
      </w:r>
      <w:r w:rsidRPr="007A5F8F">
        <w:rPr>
          <w:rFonts w:ascii="Courier New" w:hAnsi="Courier New" w:cs="Courier New"/>
          <w:sz w:val="28"/>
          <w:szCs w:val="28"/>
        </w:rPr>
        <w:t xml:space="preserve"> qui lui fait mériter le nom de </w:t>
      </w:r>
      <w:r w:rsidRPr="0043131C">
        <w:rPr>
          <w:i/>
        </w:rPr>
        <w:t>contre</w:t>
      </w:r>
      <w:r w:rsidR="00454FCC">
        <w:rPr>
          <w:i/>
        </w:rPr>
        <w:t>–</w:t>
      </w:r>
      <w:r w:rsidRPr="0043131C">
        <w:rPr>
          <w:i/>
        </w:rPr>
        <w:t>transfert</w:t>
      </w:r>
      <w:r w:rsidRPr="007A5F8F">
        <w:rPr>
          <w:rFonts w:ascii="Courier New" w:hAnsi="Courier New" w:cs="Courier New"/>
          <w:sz w:val="28"/>
          <w:szCs w:val="28"/>
        </w:rPr>
        <w:t xml:space="preserve">. </w:t>
      </w:r>
    </w:p>
    <w:p w:rsidR="00DC62CD" w:rsidRDefault="00DC62CD" w:rsidP="00E81B9F">
      <w:pPr>
        <w:rPr>
          <w:rFonts w:ascii="Courier New" w:hAnsi="Courier New" w:cs="Courier New"/>
          <w:sz w:val="28"/>
          <w:szCs w:val="28"/>
        </w:rPr>
      </w:pPr>
    </w:p>
    <w:p w:rsidR="0043131C" w:rsidRDefault="00337697" w:rsidP="00E81B9F">
      <w:pPr>
        <w:rPr>
          <w:rFonts w:ascii="Courier New" w:hAnsi="Courier New" w:cs="Courier New"/>
          <w:sz w:val="28"/>
          <w:szCs w:val="28"/>
        </w:rPr>
      </w:pPr>
      <w:r w:rsidRPr="007A5F8F">
        <w:rPr>
          <w:rFonts w:ascii="Courier New" w:hAnsi="Courier New" w:cs="Courier New"/>
          <w:sz w:val="28"/>
          <w:szCs w:val="28"/>
        </w:rPr>
        <w:t xml:space="preserve">Vous allez le voir encore, pour autant qu’apparemment il est exactement de la même nature que cette autre face du transfert que la dernière fois j’opposais </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au transfert conçu comme automatisme de répétition,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ce sur quoi j’ai entendu centrer la question, le </w:t>
      </w:r>
      <w:r w:rsidRPr="0021333A">
        <w:rPr>
          <w:i/>
        </w:rPr>
        <w:t>transfert</w:t>
      </w:r>
      <w:r w:rsidRPr="007A5F8F">
        <w:rPr>
          <w:rFonts w:ascii="Courier New" w:hAnsi="Courier New" w:cs="Courier New"/>
          <w:sz w:val="28"/>
          <w:szCs w:val="28"/>
        </w:rPr>
        <w:t xml:space="preserve"> en tant qu’on le dit </w:t>
      </w:r>
      <w:r w:rsidRPr="0021333A">
        <w:rPr>
          <w:i/>
        </w:rPr>
        <w:t>positif</w:t>
      </w:r>
      <w:r w:rsidRPr="007A5F8F">
        <w:rPr>
          <w:rFonts w:ascii="Courier New" w:hAnsi="Courier New" w:cs="Courier New"/>
          <w:sz w:val="28"/>
          <w:szCs w:val="28"/>
        </w:rPr>
        <w:t xml:space="preserve"> ou </w:t>
      </w:r>
      <w:r w:rsidRPr="0021333A">
        <w:rPr>
          <w:i/>
        </w:rPr>
        <w:t>négatif</w:t>
      </w:r>
      <w:r w:rsidRPr="007A5F8F">
        <w:rPr>
          <w:rFonts w:ascii="Courier New" w:hAnsi="Courier New" w:cs="Courier New"/>
          <w:sz w:val="28"/>
          <w:szCs w:val="28"/>
        </w:rPr>
        <w:t xml:space="preserve">, en tant que tout le monde l’entend comme les </w:t>
      </w:r>
      <w:r w:rsidRPr="0043131C">
        <w:rPr>
          <w:i/>
        </w:rPr>
        <w:t>sentiments</w:t>
      </w:r>
      <w:r w:rsidRPr="007A5F8F">
        <w:rPr>
          <w:rFonts w:ascii="Courier New" w:hAnsi="Courier New" w:cs="Courier New"/>
          <w:sz w:val="28"/>
          <w:szCs w:val="28"/>
        </w:rPr>
        <w:t xml:space="preserve"> éprouvés par l’analysé à l’endroit de l’analyste.</w:t>
      </w:r>
    </w:p>
    <w:p w:rsidR="00DC62CD" w:rsidRDefault="00DC62C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le </w:t>
      </w:r>
      <w:r w:rsidR="00DC62CD" w:rsidRPr="0043131C">
        <w:rPr>
          <w:i/>
        </w:rPr>
        <w:t>contre</w:t>
      </w:r>
      <w:r w:rsidR="00454FCC">
        <w:rPr>
          <w:i/>
        </w:rPr>
        <w:t>–</w:t>
      </w:r>
      <w:r w:rsidR="00DC62CD" w:rsidRPr="0043131C">
        <w:rPr>
          <w:i/>
        </w:rPr>
        <w:t>transfert</w:t>
      </w:r>
      <w:r w:rsidRPr="007A5F8F">
        <w:rPr>
          <w:rFonts w:ascii="Courier New" w:hAnsi="Courier New" w:cs="Courier New"/>
          <w:sz w:val="28"/>
          <w:szCs w:val="28"/>
        </w:rPr>
        <w:t xml:space="preserve"> dont il s’agit…</w:t>
      </w:r>
    </w:p>
    <w:p w:rsidR="0043131C" w:rsidRDefault="00337697" w:rsidP="0043131C">
      <w:pPr>
        <w:ind w:left="708"/>
        <w:rPr>
          <w:rFonts w:ascii="Courier New" w:hAnsi="Courier New" w:cs="Courier New"/>
          <w:sz w:val="28"/>
          <w:szCs w:val="28"/>
        </w:rPr>
      </w:pPr>
      <w:r w:rsidRPr="007A5F8F">
        <w:rPr>
          <w:rFonts w:ascii="Courier New" w:hAnsi="Courier New" w:cs="Courier New"/>
          <w:sz w:val="28"/>
          <w:szCs w:val="28"/>
        </w:rPr>
        <w:t xml:space="preserve">dont il est admis que nous devons tenir compte même s’il reste discuté ce que nous devons </w:t>
      </w:r>
    </w:p>
    <w:p w:rsidR="00337697" w:rsidRPr="007A5F8F" w:rsidRDefault="00337697" w:rsidP="0043131C">
      <w:pPr>
        <w:ind w:left="708"/>
        <w:rPr>
          <w:rFonts w:ascii="Courier New" w:hAnsi="Courier New" w:cs="Courier New"/>
          <w:sz w:val="28"/>
          <w:szCs w:val="28"/>
        </w:rPr>
      </w:pPr>
      <w:r w:rsidRPr="007A5F8F">
        <w:rPr>
          <w:rFonts w:ascii="Courier New" w:hAnsi="Courier New" w:cs="Courier New"/>
          <w:sz w:val="28"/>
          <w:szCs w:val="28"/>
        </w:rPr>
        <w:t>en faire, et vous allez voir à quel niveau</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DC62CD" w:rsidRPr="0043131C">
        <w:rPr>
          <w:i/>
        </w:rPr>
        <w:t>contre</w:t>
      </w:r>
      <w:r w:rsidR="00454FCC">
        <w:rPr>
          <w:i/>
        </w:rPr>
        <w:t>–</w:t>
      </w:r>
      <w:r w:rsidR="00DC62CD" w:rsidRPr="0043131C">
        <w:rPr>
          <w:i/>
        </w:rPr>
        <w:t>transfert</w:t>
      </w:r>
      <w:r w:rsidRPr="007A5F8F">
        <w:rPr>
          <w:rFonts w:ascii="Courier New" w:hAnsi="Courier New" w:cs="Courier New"/>
          <w:sz w:val="28"/>
          <w:szCs w:val="28"/>
        </w:rPr>
        <w:t xml:space="preserve"> c’est bien de celui</w:t>
      </w:r>
      <w:r w:rsidR="00454FCC">
        <w:rPr>
          <w:rFonts w:ascii="Courier New" w:hAnsi="Courier New" w:cs="Courier New"/>
          <w:sz w:val="28"/>
          <w:szCs w:val="28"/>
        </w:rPr>
        <w:t>–</w:t>
      </w:r>
      <w:r w:rsidRPr="007A5F8F">
        <w:rPr>
          <w:rFonts w:ascii="Courier New" w:hAnsi="Courier New" w:cs="Courier New"/>
          <w:sz w:val="28"/>
          <w:szCs w:val="28"/>
        </w:rPr>
        <w:t xml:space="preserve">là qu’il s’agit :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des sentiments éprouvés par l’analyste </w:t>
      </w: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l’analyse, déterminés à chaque instant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 ses relations à l’analysé.</w:t>
      </w:r>
    </w:p>
    <w:p w:rsidR="0043131C" w:rsidRDefault="0043131C" w:rsidP="00E81B9F">
      <w:pPr>
        <w:rPr>
          <w:rFonts w:ascii="Courier New" w:hAnsi="Courier New" w:cs="Courier New"/>
          <w:sz w:val="28"/>
          <w:szCs w:val="28"/>
        </w:rPr>
      </w:pPr>
    </w:p>
    <w:p w:rsidR="00DC62CD" w:rsidRDefault="00337697" w:rsidP="00E81B9F">
      <w:pPr>
        <w:rPr>
          <w:rFonts w:ascii="Courier New" w:hAnsi="Courier New" w:cs="Courier New"/>
          <w:sz w:val="28"/>
          <w:szCs w:val="28"/>
        </w:rPr>
      </w:pPr>
      <w:r w:rsidRPr="007A5F8F">
        <w:rPr>
          <w:rFonts w:ascii="Courier New" w:hAnsi="Courier New" w:cs="Courier New"/>
          <w:sz w:val="28"/>
          <w:szCs w:val="28"/>
        </w:rPr>
        <w:t xml:space="preserve">On nous dit… </w:t>
      </w:r>
    </w:p>
    <w:p w:rsidR="00337697" w:rsidRPr="007A5F8F" w:rsidRDefault="00337697" w:rsidP="00DC62CD">
      <w:pPr>
        <w:ind w:firstLine="708"/>
        <w:rPr>
          <w:rFonts w:ascii="Courier New" w:hAnsi="Courier New" w:cs="Courier New"/>
          <w:sz w:val="28"/>
          <w:szCs w:val="28"/>
        </w:rPr>
      </w:pPr>
      <w:r w:rsidRPr="007A5F8F">
        <w:rPr>
          <w:rFonts w:ascii="Courier New" w:hAnsi="Courier New" w:cs="Courier New"/>
          <w:sz w:val="28"/>
          <w:szCs w:val="28"/>
        </w:rPr>
        <w:t xml:space="preserve">je choisis une référence presque au hasard </w:t>
      </w:r>
    </w:p>
    <w:p w:rsidR="00DC62C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mais c’est un bon article quand même, </w:t>
      </w:r>
    </w:p>
    <w:p w:rsidR="00DC62C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jamais complètement au hasard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qu’on choisit quelque chose</w:t>
      </w:r>
    </w:p>
    <w:p w:rsidR="000A7AA8" w:rsidRDefault="00337697" w:rsidP="00E81B9F">
      <w:pPr>
        <w:rPr>
          <w:rFonts w:ascii="Courier New" w:hAnsi="Courier New" w:cs="Courier New"/>
          <w:sz w:val="28"/>
          <w:szCs w:val="28"/>
        </w:rPr>
      </w:pPr>
      <w:r w:rsidRPr="007A5F8F">
        <w:rPr>
          <w:rFonts w:ascii="Courier New" w:hAnsi="Courier New" w:cs="Courier New"/>
          <w:sz w:val="28"/>
          <w:szCs w:val="28"/>
        </w:rPr>
        <w:t>…parmi tous ceux que j’ai lus, il y a probablement une raison pour que celui</w:t>
      </w:r>
      <w:r w:rsidR="00454FCC">
        <w:rPr>
          <w:rFonts w:ascii="Courier New" w:hAnsi="Courier New" w:cs="Courier New"/>
          <w:sz w:val="28"/>
          <w:szCs w:val="28"/>
        </w:rPr>
        <w:t>–</w:t>
      </w:r>
      <w:r w:rsidRPr="007A5F8F">
        <w:rPr>
          <w:rFonts w:ascii="Courier New" w:hAnsi="Courier New" w:cs="Courier New"/>
          <w:sz w:val="28"/>
          <w:szCs w:val="28"/>
        </w:rPr>
        <w:t xml:space="preserve">là j’aie envie de vous </w:t>
      </w:r>
    </w:p>
    <w:p w:rsidR="0043131C" w:rsidRDefault="00337697" w:rsidP="00E81B9F">
      <w:pPr>
        <w:rPr>
          <w:rFonts w:ascii="Courier New" w:hAnsi="Courier New" w:cs="Courier New"/>
          <w:sz w:val="28"/>
          <w:szCs w:val="28"/>
        </w:rPr>
      </w:pPr>
      <w:r w:rsidRPr="007A5F8F">
        <w:rPr>
          <w:rFonts w:ascii="Courier New" w:hAnsi="Courier New" w:cs="Courier New"/>
          <w:sz w:val="28"/>
          <w:szCs w:val="28"/>
        </w:rPr>
        <w:t>en communiquer le titre</w:t>
      </w:r>
      <w:r w:rsidR="0043131C">
        <w:rPr>
          <w:rFonts w:ascii="Courier New" w:hAnsi="Courier New" w:cs="Courier New"/>
          <w:sz w:val="28"/>
          <w:szCs w:val="28"/>
        </w:rPr>
        <w:t>.</w:t>
      </w:r>
      <w:r w:rsidRPr="007A5F8F">
        <w:rPr>
          <w:rFonts w:ascii="Courier New" w:hAnsi="Courier New" w:cs="Courier New"/>
          <w:sz w:val="28"/>
          <w:szCs w:val="28"/>
        </w:rPr>
        <w:t xml:space="preserve"> </w:t>
      </w:r>
    </w:p>
    <w:p w:rsidR="0043131C" w:rsidRDefault="0043131C" w:rsidP="00E81B9F">
      <w:pPr>
        <w:rPr>
          <w:rFonts w:ascii="Courier New" w:hAnsi="Courier New" w:cs="Courier New"/>
          <w:sz w:val="28"/>
          <w:szCs w:val="28"/>
        </w:rPr>
      </w:pPr>
    </w:p>
    <w:p w:rsidR="0043131C" w:rsidRDefault="0043131C"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ela s’appelle justement</w:t>
      </w:r>
      <w:r>
        <w:rPr>
          <w:rFonts w:ascii="Courier New" w:hAnsi="Courier New" w:cs="Courier New"/>
          <w:sz w:val="28"/>
          <w:szCs w:val="28"/>
        </w:rPr>
        <w:t>…</w:t>
      </w:r>
      <w:r w:rsidR="00337697" w:rsidRPr="007A5F8F">
        <w:rPr>
          <w:rFonts w:ascii="Courier New" w:hAnsi="Courier New" w:cs="Courier New"/>
          <w:sz w:val="28"/>
          <w:szCs w:val="28"/>
        </w:rPr>
        <w:t xml:space="preserve"> </w:t>
      </w:r>
    </w:p>
    <w:p w:rsidR="0043131C" w:rsidRDefault="00337697" w:rsidP="0043131C">
      <w:pPr>
        <w:ind w:firstLine="708"/>
        <w:rPr>
          <w:rFonts w:ascii="Courier New" w:hAnsi="Courier New" w:cs="Courier New"/>
          <w:sz w:val="28"/>
          <w:szCs w:val="28"/>
        </w:rPr>
      </w:pPr>
      <w:r w:rsidRPr="007A5F8F">
        <w:rPr>
          <w:rFonts w:ascii="Courier New" w:hAnsi="Courier New" w:cs="Courier New"/>
          <w:sz w:val="28"/>
          <w:szCs w:val="28"/>
        </w:rPr>
        <w:t>c’est en somme le</w:t>
      </w:r>
      <w:r w:rsidRPr="007A5F8F">
        <w:rPr>
          <w:b/>
          <w:bCs/>
          <w:sz w:val="28"/>
          <w:szCs w:val="28"/>
        </w:rPr>
        <w:t xml:space="preserve">  </w:t>
      </w:r>
      <w:r w:rsidRPr="007A5F8F">
        <w:rPr>
          <w:rFonts w:ascii="Courier New" w:hAnsi="Courier New" w:cs="Courier New"/>
          <w:sz w:val="28"/>
          <w:szCs w:val="28"/>
        </w:rPr>
        <w:t xml:space="preserve">sujet </w:t>
      </w:r>
    </w:p>
    <w:p w:rsidR="0043131C" w:rsidRDefault="00337697" w:rsidP="0043131C">
      <w:pPr>
        <w:ind w:firstLine="708"/>
        <w:rPr>
          <w:rFonts w:ascii="Courier New" w:hAnsi="Courier New" w:cs="Courier New"/>
          <w:sz w:val="28"/>
          <w:szCs w:val="28"/>
        </w:rPr>
      </w:pPr>
      <w:r w:rsidRPr="007A5F8F">
        <w:rPr>
          <w:rFonts w:ascii="Courier New" w:hAnsi="Courier New" w:cs="Courier New"/>
          <w:sz w:val="28"/>
          <w:szCs w:val="28"/>
        </w:rPr>
        <w:t>que nous traitons aujourd’hui</w:t>
      </w:r>
    </w:p>
    <w:p w:rsidR="00337697" w:rsidRPr="007A5F8F" w:rsidRDefault="0043131C" w:rsidP="00E81B9F">
      <w:pPr>
        <w:rPr>
          <w:rFonts w:ascii="Courier New" w:hAnsi="Courier New" w:cs="Courier New"/>
          <w:sz w:val="28"/>
          <w:szCs w:val="28"/>
        </w:rPr>
      </w:pPr>
      <w:r>
        <w:rPr>
          <w:rFonts w:ascii="Courier New" w:hAnsi="Courier New" w:cs="Courier New"/>
          <w:sz w:val="28"/>
          <w:szCs w:val="28"/>
        </w:rPr>
        <w:t>…</w:t>
      </w:r>
      <w:r w:rsidR="00337697" w:rsidRPr="0043131C">
        <w:rPr>
          <w:i/>
        </w:rPr>
        <w:t>Normal Counter</w:t>
      </w:r>
      <w:r w:rsidR="00454FCC">
        <w:rPr>
          <w:i/>
        </w:rPr>
        <w:t>–</w:t>
      </w:r>
      <w:r w:rsidR="00337697" w:rsidRPr="0043131C">
        <w:rPr>
          <w:i/>
        </w:rPr>
        <w:t>transference and some of its Deviations</w:t>
      </w:r>
      <w:r w:rsidR="00DC62CD" w:rsidRPr="00DC62CD">
        <w:rPr>
          <w:rStyle w:val="Appelnotedebasdep"/>
          <w:b/>
          <w:color w:val="C00000"/>
          <w:sz w:val="28"/>
          <w:szCs w:val="28"/>
        </w:rPr>
        <w:footnoteReference w:id="182"/>
      </w:r>
      <w:r>
        <w:rPr>
          <w:i/>
        </w:rPr>
        <w:t>,</w:t>
      </w:r>
      <w:r w:rsidR="00337697" w:rsidRPr="007A5F8F">
        <w:rPr>
          <w:rFonts w:ascii="Courier New" w:hAnsi="Courier New" w:cs="Courier New"/>
          <w:sz w:val="28"/>
          <w:szCs w:val="28"/>
        </w:rPr>
        <w:t xml:space="preserve">  </w:t>
      </w:r>
      <w:r w:rsidR="00337697" w:rsidRPr="0043131C">
        <w:rPr>
          <w:i/>
        </w:rPr>
        <w:t>Le contre</w:t>
      </w:r>
      <w:r w:rsidR="00454FCC">
        <w:rPr>
          <w:i/>
        </w:rPr>
        <w:t>–</w:t>
      </w:r>
      <w:r w:rsidR="00337697" w:rsidRPr="0043131C">
        <w:rPr>
          <w:i/>
        </w:rPr>
        <w:t>transfert normal et certaines de ses déviations</w:t>
      </w:r>
      <w:r w:rsidR="00337697" w:rsidRPr="007A5F8F">
        <w:rPr>
          <w:rFonts w:ascii="Courier New" w:hAnsi="Courier New" w:cs="Courier New"/>
          <w:sz w:val="28"/>
          <w:szCs w:val="28"/>
        </w:rPr>
        <w:t>, par Roger MONEY</w:t>
      </w:r>
      <w:r w:rsidR="00454FCC">
        <w:rPr>
          <w:rFonts w:ascii="Courier New" w:hAnsi="Courier New" w:cs="Courier New"/>
          <w:sz w:val="28"/>
          <w:szCs w:val="28"/>
        </w:rPr>
        <w:t>–</w:t>
      </w:r>
      <w:r w:rsidR="00337697" w:rsidRPr="007A5F8F">
        <w:rPr>
          <w:rFonts w:ascii="Courier New" w:hAnsi="Courier New" w:cs="Courier New"/>
          <w:sz w:val="28"/>
          <w:szCs w:val="28"/>
        </w:rPr>
        <w:t>KYRLE</w:t>
      </w:r>
      <w:r>
        <w:rPr>
          <w:rFonts w:ascii="Courier New" w:hAnsi="Courier New" w:cs="Courier New"/>
          <w:sz w:val="28"/>
          <w:szCs w:val="28"/>
        </w:rPr>
        <w:t>,</w:t>
      </w:r>
      <w:r w:rsidR="00337697" w:rsidRPr="007A5F8F">
        <w:rPr>
          <w:rFonts w:ascii="Courier New" w:hAnsi="Courier New" w:cs="Courier New"/>
          <w:sz w:val="28"/>
          <w:szCs w:val="28"/>
        </w:rPr>
        <w:t xml:space="preserve"> manifestement appartenant au </w:t>
      </w:r>
      <w:r w:rsidR="00337697" w:rsidRPr="0043131C">
        <w:rPr>
          <w:i/>
        </w:rPr>
        <w:t>cercle kleinien</w:t>
      </w:r>
      <w:r w:rsidR="00337697" w:rsidRPr="007A5F8F">
        <w:rPr>
          <w:rFonts w:ascii="Courier New" w:hAnsi="Courier New" w:cs="Courier New"/>
          <w:sz w:val="28"/>
          <w:szCs w:val="28"/>
        </w:rPr>
        <w:t xml:space="preserve"> et relié à Mélanie KLEIN par l’intermédiaire de Paula HEIMANN.</w:t>
      </w:r>
    </w:p>
    <w:p w:rsidR="0021333A" w:rsidRDefault="00337697" w:rsidP="00E81B9F">
      <w:pPr>
        <w:rPr>
          <w:rFonts w:ascii="Courier New" w:hAnsi="Courier New" w:cs="Courier New"/>
          <w:sz w:val="28"/>
          <w:szCs w:val="28"/>
        </w:rPr>
      </w:pPr>
      <w:r w:rsidRPr="007A5F8F">
        <w:rPr>
          <w:rFonts w:ascii="Courier New" w:hAnsi="Courier New" w:cs="Courier New"/>
          <w:sz w:val="28"/>
          <w:szCs w:val="28"/>
        </w:rPr>
        <w:t xml:space="preserve">Vous y verrez que l’état d’insatisfaction, l’état de préoccupation sous la plume de Paula HEIMANN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même le pressentiment</w:t>
      </w:r>
      <w:r w:rsidR="0022723F">
        <w:rPr>
          <w:rFonts w:ascii="Courier New" w:hAnsi="Courier New" w:cs="Courier New"/>
          <w:sz w:val="28"/>
          <w:szCs w:val="28"/>
        </w:rPr>
        <w:t>.</w:t>
      </w:r>
      <w:r w:rsidRPr="007A5F8F">
        <w:rPr>
          <w:rFonts w:ascii="Courier New" w:hAnsi="Courier New" w:cs="Courier New"/>
          <w:sz w:val="28"/>
          <w:szCs w:val="28"/>
        </w:rPr>
        <w:t xml:space="preserve"> </w:t>
      </w:r>
    </w:p>
    <w:p w:rsidR="0022723F" w:rsidRDefault="0022723F"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Dans son article, elle fait état de ceci qu’elle s’est trouvée devant quelque chose dont il ne faut pas être vieil analyste pour ne pas en avoir l’expérience, devant une situation qui est trop fréquente, à savoir que l’analyste puisse être confronté dans les premiers temps d’une analyse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un patient qui se précipite…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façon manifestement déterminée par l’analyse elle</w:t>
      </w:r>
      <w:r w:rsidR="00454FCC">
        <w:rPr>
          <w:rFonts w:ascii="Courier New" w:hAnsi="Courier New" w:cs="Courier New"/>
          <w:sz w:val="28"/>
          <w:szCs w:val="28"/>
        </w:rPr>
        <w:t>–</w:t>
      </w:r>
      <w:r w:rsidRPr="007A5F8F">
        <w:rPr>
          <w:rFonts w:ascii="Courier New" w:hAnsi="Courier New" w:cs="Courier New"/>
          <w:sz w:val="28"/>
          <w:szCs w:val="28"/>
        </w:rPr>
        <w:t>même, si lui même ne s’en rend pas compte</w:t>
      </w:r>
    </w:p>
    <w:p w:rsidR="0022723F" w:rsidRDefault="00337697" w:rsidP="00E81B9F">
      <w:pPr>
        <w:rPr>
          <w:rFonts w:ascii="Courier New" w:hAnsi="Courier New" w:cs="Courier New"/>
          <w:sz w:val="28"/>
          <w:szCs w:val="28"/>
        </w:rPr>
      </w:pPr>
      <w:r w:rsidRPr="007A5F8F">
        <w:rPr>
          <w:rFonts w:ascii="Courier New" w:hAnsi="Courier New" w:cs="Courier New"/>
          <w:sz w:val="28"/>
          <w:szCs w:val="28"/>
        </w:rPr>
        <w:t xml:space="preserve">…dans des décisions prématurées, dans une liaison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longue portée, voire un mariage. </w:t>
      </w:r>
    </w:p>
    <w:p w:rsidR="0022723F" w:rsidRDefault="0022723F" w:rsidP="00E81B9F">
      <w:pPr>
        <w:rPr>
          <w:rFonts w:ascii="Courier New" w:hAnsi="Courier New" w:cs="Courier New"/>
          <w:sz w:val="28"/>
          <w:szCs w:val="28"/>
        </w:rPr>
      </w:pPr>
    </w:p>
    <w:p w:rsidR="0022723F" w:rsidRDefault="00337697" w:rsidP="0022723F">
      <w:pPr>
        <w:pStyle w:val="Paragraphedeliste"/>
        <w:numPr>
          <w:ilvl w:val="0"/>
          <w:numId w:val="2"/>
        </w:numPr>
        <w:rPr>
          <w:rFonts w:ascii="Courier New" w:hAnsi="Courier New" w:cs="Courier New"/>
          <w:sz w:val="28"/>
          <w:szCs w:val="28"/>
        </w:rPr>
      </w:pPr>
      <w:r w:rsidRPr="0022723F">
        <w:rPr>
          <w:rFonts w:ascii="Courier New" w:hAnsi="Courier New" w:cs="Courier New"/>
          <w:sz w:val="28"/>
          <w:szCs w:val="28"/>
        </w:rPr>
        <w:t xml:space="preserve">Elle sait que c’est chose </w:t>
      </w:r>
      <w:r w:rsidRPr="00DC62CD">
        <w:rPr>
          <w:rFonts w:ascii="Courier New" w:hAnsi="Courier New" w:cs="Courier New"/>
          <w:i/>
        </w:rPr>
        <w:t>à analyser, à interpréter, à contrer</w:t>
      </w:r>
      <w:r w:rsidRPr="0022723F">
        <w:rPr>
          <w:rFonts w:ascii="Courier New" w:hAnsi="Courier New" w:cs="Courier New"/>
          <w:sz w:val="28"/>
          <w:szCs w:val="28"/>
        </w:rPr>
        <w:t xml:space="preserve"> dans une certaine mesure. </w:t>
      </w:r>
    </w:p>
    <w:p w:rsidR="00192F22" w:rsidRDefault="00192F22" w:rsidP="00192F22">
      <w:pPr>
        <w:pStyle w:val="Paragraphedeliste"/>
        <w:rPr>
          <w:rFonts w:ascii="Courier New" w:hAnsi="Courier New" w:cs="Courier New"/>
          <w:sz w:val="28"/>
          <w:szCs w:val="28"/>
        </w:rPr>
      </w:pPr>
    </w:p>
    <w:p w:rsidR="0022723F" w:rsidRDefault="00337697" w:rsidP="0022723F">
      <w:pPr>
        <w:pStyle w:val="Paragraphedeliste"/>
        <w:numPr>
          <w:ilvl w:val="0"/>
          <w:numId w:val="2"/>
        </w:numPr>
        <w:rPr>
          <w:rFonts w:ascii="Courier New" w:hAnsi="Courier New" w:cs="Courier New"/>
          <w:sz w:val="28"/>
          <w:szCs w:val="28"/>
        </w:rPr>
      </w:pPr>
      <w:r w:rsidRPr="0022723F">
        <w:rPr>
          <w:rFonts w:ascii="Courier New" w:hAnsi="Courier New" w:cs="Courier New"/>
          <w:sz w:val="28"/>
          <w:szCs w:val="28"/>
        </w:rPr>
        <w:t xml:space="preserve">Elle fait état à ce moment d’un sentiment tout à fait gênant qu’elle en éprouve dans </w:t>
      </w:r>
      <w:r w:rsidRPr="0022723F">
        <w:rPr>
          <w:i/>
        </w:rPr>
        <w:t>ce cas particulier</w:t>
      </w:r>
      <w:r w:rsidRPr="0022723F">
        <w:rPr>
          <w:rFonts w:ascii="Courier New" w:hAnsi="Courier New" w:cs="Courier New"/>
          <w:sz w:val="28"/>
          <w:szCs w:val="28"/>
        </w:rPr>
        <w:t xml:space="preserve">. </w:t>
      </w:r>
    </w:p>
    <w:p w:rsidR="00192F22" w:rsidRPr="00192F22" w:rsidRDefault="00192F22" w:rsidP="00192F22">
      <w:pPr>
        <w:pStyle w:val="Paragraphedeliste"/>
        <w:rPr>
          <w:rFonts w:ascii="Courier New" w:hAnsi="Courier New" w:cs="Courier New"/>
          <w:sz w:val="28"/>
          <w:szCs w:val="28"/>
        </w:rPr>
      </w:pPr>
    </w:p>
    <w:p w:rsidR="0022723F" w:rsidRDefault="00337697" w:rsidP="0022723F">
      <w:pPr>
        <w:pStyle w:val="Paragraphedeliste"/>
        <w:numPr>
          <w:ilvl w:val="0"/>
          <w:numId w:val="2"/>
        </w:numPr>
        <w:rPr>
          <w:rFonts w:ascii="Courier New" w:hAnsi="Courier New" w:cs="Courier New"/>
          <w:sz w:val="28"/>
          <w:szCs w:val="28"/>
        </w:rPr>
      </w:pPr>
      <w:r w:rsidRPr="0022723F">
        <w:rPr>
          <w:rFonts w:ascii="Courier New" w:hAnsi="Courier New" w:cs="Courier New"/>
          <w:sz w:val="28"/>
          <w:szCs w:val="28"/>
        </w:rPr>
        <w:t>Elle en fait état comme de quelque chose qui, à soi tout seul, lui est le signe qu’elle a raison de s’en inquiéter plus spécialement.</w:t>
      </w:r>
    </w:p>
    <w:p w:rsidR="00192F22" w:rsidRPr="00192F22" w:rsidRDefault="00192F22" w:rsidP="00192F22">
      <w:pPr>
        <w:pStyle w:val="Paragraphedeliste"/>
        <w:rPr>
          <w:rFonts w:ascii="Courier New" w:hAnsi="Courier New" w:cs="Courier New"/>
          <w:sz w:val="28"/>
          <w:szCs w:val="28"/>
        </w:rPr>
      </w:pPr>
    </w:p>
    <w:p w:rsidR="00337697" w:rsidRPr="0022723F" w:rsidRDefault="00337697" w:rsidP="0022723F">
      <w:pPr>
        <w:pStyle w:val="Paragraphedeliste"/>
        <w:numPr>
          <w:ilvl w:val="0"/>
          <w:numId w:val="2"/>
        </w:numPr>
        <w:rPr>
          <w:rFonts w:ascii="Courier New" w:hAnsi="Courier New" w:cs="Courier New"/>
          <w:sz w:val="28"/>
          <w:szCs w:val="28"/>
        </w:rPr>
      </w:pPr>
      <w:r w:rsidRPr="0022723F">
        <w:rPr>
          <w:rFonts w:ascii="Courier New" w:hAnsi="Courier New" w:cs="Courier New"/>
          <w:sz w:val="28"/>
          <w:szCs w:val="28"/>
        </w:rPr>
        <w:t>Elle montre en quoi c’est précisément ce qui lui permet de mieux comprendre, d’aller plus loin.</w:t>
      </w:r>
    </w:p>
    <w:p w:rsidR="0022723F" w:rsidRDefault="0022723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il y a bien d’autres sentiments qui peuvent apparaître</w:t>
      </w:r>
      <w:r w:rsidR="0022723F">
        <w:rPr>
          <w:rFonts w:ascii="Courier New" w:hAnsi="Courier New" w:cs="Courier New"/>
          <w:sz w:val="28"/>
          <w:szCs w:val="28"/>
        </w:rPr>
        <w:t>,</w:t>
      </w:r>
      <w:r w:rsidRPr="007A5F8F">
        <w:rPr>
          <w:rFonts w:ascii="Courier New" w:hAnsi="Courier New" w:cs="Courier New"/>
          <w:sz w:val="28"/>
          <w:szCs w:val="28"/>
        </w:rPr>
        <w:t xml:space="preserve"> et l’article de MONEY–KYRLE par exemple dont je vous parle</w:t>
      </w:r>
      <w:r w:rsidR="0022723F">
        <w:rPr>
          <w:rFonts w:ascii="Courier New" w:hAnsi="Courier New" w:cs="Courier New"/>
          <w:sz w:val="28"/>
          <w:szCs w:val="28"/>
        </w:rPr>
        <w:t>,</w:t>
      </w:r>
      <w:r w:rsidRPr="007A5F8F">
        <w:rPr>
          <w:rFonts w:ascii="Courier New" w:hAnsi="Courier New" w:cs="Courier New"/>
          <w:sz w:val="28"/>
          <w:szCs w:val="28"/>
        </w:rPr>
        <w:t xml:space="preserve"> fait vraiment état des sentiments de dépression, de chute générale de l’intérêt pour les choses, de désaffection, de désaffectation même que peut éprouver l’analyste par rapport à tout ce qui le touche.</w:t>
      </w:r>
    </w:p>
    <w:p w:rsidR="0022723F" w:rsidRDefault="0022723F" w:rsidP="00E81B9F">
      <w:pPr>
        <w:pStyle w:val="Corpsdetexte"/>
        <w:rPr>
          <w:b w:val="0"/>
          <w:bCs w:val="0"/>
          <w:sz w:val="28"/>
          <w:szCs w:val="28"/>
        </w:rPr>
      </w:pPr>
    </w:p>
    <w:p w:rsidR="0022723F" w:rsidRDefault="00337697" w:rsidP="00E81B9F">
      <w:pPr>
        <w:pStyle w:val="Corpsdetexte"/>
        <w:rPr>
          <w:b w:val="0"/>
          <w:bCs w:val="0"/>
          <w:sz w:val="28"/>
          <w:szCs w:val="28"/>
        </w:rPr>
      </w:pPr>
      <w:r w:rsidRPr="007A5F8F">
        <w:rPr>
          <w:b w:val="0"/>
          <w:bCs w:val="0"/>
          <w:sz w:val="28"/>
          <w:szCs w:val="28"/>
        </w:rPr>
        <w:t>L’article est joli à lire parce que l’analyste ne nous décrit pas seulement ce qui résulte de l’au</w:t>
      </w:r>
      <w:r w:rsidR="00454FCC">
        <w:rPr>
          <w:b w:val="0"/>
          <w:bCs w:val="0"/>
          <w:sz w:val="28"/>
          <w:szCs w:val="28"/>
        </w:rPr>
        <w:t>–</w:t>
      </w:r>
      <w:r w:rsidRPr="007A5F8F">
        <w:rPr>
          <w:b w:val="0"/>
          <w:bCs w:val="0"/>
          <w:sz w:val="28"/>
          <w:szCs w:val="28"/>
        </w:rPr>
        <w:t>delà de telle séance où il lui semble qu’il n’a pas su répondre suffisamment à ce qu’il appelle lui</w:t>
      </w:r>
      <w:r w:rsidR="00454FCC">
        <w:rPr>
          <w:b w:val="0"/>
          <w:bCs w:val="0"/>
          <w:sz w:val="28"/>
          <w:szCs w:val="28"/>
        </w:rPr>
        <w:t>–</w:t>
      </w:r>
      <w:r w:rsidRPr="007A5F8F">
        <w:rPr>
          <w:b w:val="0"/>
          <w:bCs w:val="0"/>
          <w:sz w:val="28"/>
          <w:szCs w:val="28"/>
        </w:rPr>
        <w:t xml:space="preserve">même </w:t>
      </w:r>
    </w:p>
    <w:p w:rsidR="0022723F" w:rsidRDefault="0022723F" w:rsidP="00E81B9F">
      <w:pPr>
        <w:pStyle w:val="Corpsdetexte"/>
        <w:rPr>
          <w:b w:val="0"/>
          <w:bCs w:val="0"/>
          <w:sz w:val="28"/>
          <w:szCs w:val="28"/>
        </w:rPr>
      </w:pPr>
      <w:r>
        <w:rPr>
          <w:b w:val="0"/>
          <w:bCs w:val="0"/>
          <w:sz w:val="28"/>
          <w:szCs w:val="28"/>
        </w:rPr>
        <w:t>« </w:t>
      </w:r>
      <w:r w:rsidR="00337697" w:rsidRPr="0022723F">
        <w:rPr>
          <w:rFonts w:ascii="Times New Roman" w:hAnsi="Times New Roman" w:cs="Times New Roman"/>
          <w:b w:val="0"/>
          <w:bCs w:val="0"/>
          <w:i/>
        </w:rPr>
        <w:t>a demanding patient</w:t>
      </w:r>
      <w:r>
        <w:rPr>
          <w:b w:val="0"/>
          <w:bCs w:val="0"/>
          <w:sz w:val="28"/>
          <w:szCs w:val="28"/>
        </w:rPr>
        <w:t> »</w:t>
      </w:r>
      <w:r w:rsidR="00337697" w:rsidRPr="007A5F8F">
        <w:rPr>
          <w:b w:val="0"/>
          <w:bCs w:val="0"/>
          <w:sz w:val="28"/>
          <w:szCs w:val="28"/>
        </w:rPr>
        <w:t xml:space="preserve">. </w:t>
      </w:r>
    </w:p>
    <w:p w:rsidR="0022723F" w:rsidRDefault="0022723F" w:rsidP="00E81B9F">
      <w:pPr>
        <w:pStyle w:val="Corpsdetexte"/>
        <w:rPr>
          <w:b w:val="0"/>
          <w:bCs w:val="0"/>
          <w:sz w:val="28"/>
          <w:szCs w:val="28"/>
        </w:rPr>
      </w:pPr>
    </w:p>
    <w:p w:rsidR="0022723F" w:rsidRDefault="00337697" w:rsidP="00E81B9F">
      <w:pPr>
        <w:pStyle w:val="Corpsdetexte"/>
        <w:rPr>
          <w:b w:val="0"/>
          <w:bCs w:val="0"/>
          <w:sz w:val="28"/>
          <w:szCs w:val="28"/>
        </w:rPr>
      </w:pPr>
      <w:r w:rsidRPr="007A5F8F">
        <w:rPr>
          <w:b w:val="0"/>
          <w:bCs w:val="0"/>
          <w:sz w:val="28"/>
          <w:szCs w:val="28"/>
        </w:rPr>
        <w:t xml:space="preserve">Ce n’est pas parce que vous y voyez l’écho de la demande qu’il faut vous en tenir là pour comprendre l’accent anglais : </w:t>
      </w:r>
      <w:r w:rsidR="0022723F">
        <w:rPr>
          <w:b w:val="0"/>
          <w:bCs w:val="0"/>
          <w:sz w:val="28"/>
          <w:szCs w:val="28"/>
        </w:rPr>
        <w:t>« </w:t>
      </w:r>
      <w:r w:rsidR="0022723F" w:rsidRPr="0022723F">
        <w:rPr>
          <w:rFonts w:ascii="Times New Roman" w:hAnsi="Times New Roman" w:cs="Times New Roman"/>
          <w:b w:val="0"/>
          <w:bCs w:val="0"/>
          <w:i/>
        </w:rPr>
        <w:t>demanding</w:t>
      </w:r>
      <w:r w:rsidR="0022723F">
        <w:rPr>
          <w:b w:val="0"/>
          <w:bCs w:val="0"/>
          <w:sz w:val="28"/>
          <w:szCs w:val="28"/>
        </w:rPr>
        <w:t> »</w:t>
      </w:r>
      <w:r w:rsidRPr="007A5F8F">
        <w:rPr>
          <w:b w:val="0"/>
          <w:bCs w:val="0"/>
          <w:i/>
          <w:sz w:val="28"/>
          <w:szCs w:val="28"/>
        </w:rPr>
        <w:t xml:space="preserve"> </w:t>
      </w:r>
      <w:r w:rsidRPr="007A5F8F">
        <w:rPr>
          <w:b w:val="0"/>
          <w:bCs w:val="0"/>
          <w:sz w:val="28"/>
          <w:szCs w:val="28"/>
        </w:rPr>
        <w:t xml:space="preserve">c’est plus, </w:t>
      </w:r>
    </w:p>
    <w:p w:rsidR="0022723F" w:rsidRDefault="00337697" w:rsidP="00E81B9F">
      <w:pPr>
        <w:pStyle w:val="Corpsdetexte"/>
        <w:rPr>
          <w:b w:val="0"/>
          <w:bCs w:val="0"/>
          <w:sz w:val="28"/>
          <w:szCs w:val="28"/>
        </w:rPr>
      </w:pPr>
      <w:r w:rsidRPr="007A5F8F">
        <w:rPr>
          <w:b w:val="0"/>
          <w:bCs w:val="0"/>
          <w:sz w:val="28"/>
          <w:szCs w:val="28"/>
        </w:rPr>
        <w:t xml:space="preserve">c’est une exigence pressante. </w:t>
      </w:r>
    </w:p>
    <w:p w:rsidR="007418BD" w:rsidRDefault="007418BD"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Et il fait état à ce propos du rôle du </w:t>
      </w:r>
      <w:r w:rsidRPr="0022723F">
        <w:rPr>
          <w:rFonts w:ascii="Times New Roman" w:hAnsi="Times New Roman" w:cs="Times New Roman"/>
          <w:b w:val="0"/>
          <w:bCs w:val="0"/>
          <w:i/>
        </w:rPr>
        <w:t>super</w:t>
      </w:r>
      <w:r w:rsidR="00454FCC">
        <w:rPr>
          <w:rFonts w:ascii="Times New Roman" w:hAnsi="Times New Roman" w:cs="Times New Roman"/>
          <w:b w:val="0"/>
          <w:bCs w:val="0"/>
          <w:i/>
        </w:rPr>
        <w:t>–</w:t>
      </w:r>
      <w:r w:rsidRPr="0022723F">
        <w:rPr>
          <w:rFonts w:ascii="Times New Roman" w:hAnsi="Times New Roman" w:cs="Times New Roman"/>
          <w:b w:val="0"/>
          <w:bCs w:val="0"/>
          <w:i/>
        </w:rPr>
        <w:t>ego</w:t>
      </w:r>
      <w:r w:rsidRPr="007A5F8F">
        <w:rPr>
          <w:b w:val="0"/>
          <w:bCs w:val="0"/>
          <w:i/>
          <w:sz w:val="28"/>
          <w:szCs w:val="28"/>
        </w:rPr>
        <w:t xml:space="preserve"> </w:t>
      </w:r>
      <w:r w:rsidRPr="0022723F">
        <w:rPr>
          <w:rFonts w:ascii="Times New Roman" w:hAnsi="Times New Roman" w:cs="Times New Roman"/>
          <w:b w:val="0"/>
          <w:bCs w:val="0"/>
          <w:i/>
        </w:rPr>
        <w:t>analytique</w:t>
      </w:r>
      <w:r w:rsidRPr="007A5F8F">
        <w:rPr>
          <w:b w:val="0"/>
          <w:bCs w:val="0"/>
          <w:sz w:val="28"/>
          <w:szCs w:val="28"/>
        </w:rPr>
        <w:t xml:space="preserve"> d’une façon qui assurément, si vous lisez l’article, vous paraîtra présenter bien quelque </w:t>
      </w:r>
      <w:r w:rsidRPr="0022723F">
        <w:rPr>
          <w:rFonts w:ascii="Times New Roman" w:hAnsi="Times New Roman" w:cs="Times New Roman"/>
          <w:b w:val="0"/>
          <w:bCs w:val="0"/>
          <w:i/>
        </w:rPr>
        <w:t>gap</w:t>
      </w:r>
      <w:r w:rsidRPr="007A5F8F">
        <w:rPr>
          <w:b w:val="0"/>
          <w:bCs w:val="0"/>
          <w:i/>
          <w:sz w:val="28"/>
          <w:szCs w:val="28"/>
        </w:rPr>
        <w:t xml:space="preserve">, </w:t>
      </w:r>
      <w:r w:rsidRPr="007A5F8F">
        <w:rPr>
          <w:b w:val="0"/>
          <w:bCs w:val="0"/>
          <w:sz w:val="28"/>
          <w:szCs w:val="28"/>
        </w:rPr>
        <w:t xml:space="preserve">je veux dire qu’il ne trouvera vraiment sa portée que si vous vous référez à ce qui vous est donné dans </w:t>
      </w:r>
      <w:r w:rsidRPr="00334498">
        <w:rPr>
          <w:rFonts w:ascii="Times New Roman" w:hAnsi="Times New Roman" w:cs="Times New Roman"/>
          <w:b w:val="0"/>
          <w:bCs w:val="0"/>
          <w:i/>
        </w:rPr>
        <w:t>le graphe</w:t>
      </w:r>
      <w:r w:rsidRPr="007A5F8F">
        <w:rPr>
          <w:b w:val="0"/>
          <w:bCs w:val="0"/>
          <w:sz w:val="28"/>
          <w:szCs w:val="28"/>
        </w:rPr>
        <w:t xml:space="preserve"> et pour autant que </w:t>
      </w:r>
      <w:r w:rsidRPr="00334498">
        <w:rPr>
          <w:rFonts w:ascii="Times New Roman" w:hAnsi="Times New Roman" w:cs="Times New Roman"/>
          <w:b w:val="0"/>
          <w:bCs w:val="0"/>
          <w:i/>
        </w:rPr>
        <w:t>le graphe</w:t>
      </w:r>
      <w:r w:rsidRPr="007A5F8F">
        <w:rPr>
          <w:b w:val="0"/>
          <w:bCs w:val="0"/>
          <w:sz w:val="28"/>
          <w:szCs w:val="28"/>
        </w:rPr>
        <w:t xml:space="preserve">…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pour autant que vous y introduisez les pointillés</w:t>
      </w:r>
    </w:p>
    <w:p w:rsidR="00334498" w:rsidRDefault="00337697" w:rsidP="00E81B9F">
      <w:pPr>
        <w:rPr>
          <w:rFonts w:ascii="Courier New" w:hAnsi="Courier New" w:cs="Courier New"/>
          <w:sz w:val="28"/>
          <w:szCs w:val="28"/>
        </w:rPr>
      </w:pPr>
      <w:r w:rsidRPr="007A5F8F">
        <w:rPr>
          <w:rFonts w:ascii="Courier New" w:hAnsi="Courier New" w:cs="Courier New"/>
          <w:sz w:val="28"/>
          <w:szCs w:val="28"/>
        </w:rPr>
        <w:t>…se présente ainsi</w:t>
      </w:r>
      <w:r w:rsidR="00334498">
        <w:rPr>
          <w:rFonts w:ascii="Courier New" w:hAnsi="Courier New" w:cs="Courier New"/>
          <w:sz w:val="28"/>
          <w:szCs w:val="28"/>
        </w:rPr>
        <w:t> :</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que dans la ligne du bas, c’est au</w:t>
      </w:r>
      <w:r w:rsidR="00454FCC">
        <w:rPr>
          <w:rFonts w:ascii="Courier New" w:hAnsi="Courier New" w:cs="Courier New"/>
          <w:sz w:val="28"/>
          <w:szCs w:val="28"/>
        </w:rPr>
        <w:t>–</w:t>
      </w:r>
      <w:r w:rsidRPr="007A5F8F">
        <w:rPr>
          <w:rFonts w:ascii="Courier New" w:hAnsi="Courier New" w:cs="Courier New"/>
          <w:sz w:val="28"/>
          <w:szCs w:val="28"/>
        </w:rPr>
        <w:t>delà du</w:t>
      </w:r>
      <w:r w:rsidR="0022723F">
        <w:rPr>
          <w:rFonts w:ascii="Courier New" w:hAnsi="Courier New" w:cs="Courier New"/>
          <w:sz w:val="28"/>
          <w:szCs w:val="28"/>
        </w:rPr>
        <w:t xml:space="preserve"> </w:t>
      </w:r>
      <w:r w:rsidRPr="00334498">
        <w:rPr>
          <w:i/>
        </w:rPr>
        <w:t>lieu de l’Autre</w:t>
      </w:r>
      <w:r w:rsidRPr="007A5F8F">
        <w:rPr>
          <w:rFonts w:ascii="Courier New" w:hAnsi="Courier New" w:cs="Courier New"/>
          <w:sz w:val="28"/>
          <w:szCs w:val="28"/>
        </w:rPr>
        <w:t xml:space="preserve"> que la ligne pointillée vous représente le </w:t>
      </w:r>
      <w:r w:rsidR="007418BD">
        <w:rPr>
          <w:i/>
          <w:color w:val="0000CC"/>
        </w:rPr>
        <w:t>s</w:t>
      </w:r>
      <w:r w:rsidRPr="007418BD">
        <w:rPr>
          <w:i/>
          <w:color w:val="0000CC"/>
        </w:rPr>
        <w:t>urmoi</w:t>
      </w:r>
      <w:r w:rsidRPr="007A5F8F">
        <w:rPr>
          <w:rFonts w:ascii="Courier New" w:hAnsi="Courier New" w:cs="Courier New"/>
          <w:sz w:val="28"/>
          <w:szCs w:val="28"/>
        </w:rPr>
        <w:t>.</w:t>
      </w:r>
    </w:p>
    <w:p w:rsidR="0022723F" w:rsidRPr="007A5F8F" w:rsidRDefault="0022723F" w:rsidP="00E81B9F">
      <w:pPr>
        <w:rPr>
          <w:rFonts w:ascii="Courier New" w:hAnsi="Courier New" w:cs="Courier New"/>
          <w:sz w:val="28"/>
          <w:szCs w:val="28"/>
        </w:rPr>
      </w:pPr>
    </w:p>
    <w:p w:rsidR="00337697" w:rsidRDefault="00906515" w:rsidP="00800CD9">
      <w:pPr>
        <w:ind w:left="708" w:firstLine="708"/>
        <w:rPr>
          <w:rFonts w:ascii="Courier New" w:hAnsi="Courier New" w:cs="Courier New"/>
          <w:sz w:val="28"/>
          <w:szCs w:val="28"/>
        </w:rPr>
      </w:pPr>
      <w:r>
        <w:rPr>
          <w:rFonts w:ascii="Courier New" w:hAnsi="Courier New" w:cs="Courier New"/>
          <w:sz w:val="28"/>
          <w:szCs w:val="28"/>
        </w:rPr>
        <w:lastRenderedPageBreak/>
        <w:t xml:space="preserve"> </w:t>
      </w:r>
      <w:r w:rsidR="007418BD">
        <w:rPr>
          <w:rFonts w:ascii="Courier New" w:hAnsi="Courier New" w:cs="Courier New"/>
          <w:noProof/>
          <w:sz w:val="28"/>
          <w:szCs w:val="28"/>
        </w:rPr>
        <w:drawing>
          <wp:inline distT="0" distB="0" distL="0" distR="0">
            <wp:extent cx="3993778" cy="4562556"/>
            <wp:effectExtent l="19050" t="0" r="6722" b="0"/>
            <wp:docPr id="50" name="Image 49"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01" cstate="print"/>
                    <a:stretch>
                      <a:fillRect/>
                    </a:stretch>
                  </pic:blipFill>
                  <pic:spPr>
                    <a:xfrm>
                      <a:off x="0" y="0"/>
                      <a:ext cx="3997073" cy="4566321"/>
                    </a:xfrm>
                    <a:prstGeom prst="rect">
                      <a:avLst/>
                    </a:prstGeom>
                  </pic:spPr>
                </pic:pic>
              </a:graphicData>
            </a:graphic>
          </wp:inline>
        </w:drawing>
      </w:r>
    </w:p>
    <w:p w:rsidR="0022723F" w:rsidRPr="007A5F8F" w:rsidRDefault="0022723F" w:rsidP="00E81B9F">
      <w:pPr>
        <w:ind w:left="2124" w:firstLine="708"/>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mets le reste du </w:t>
      </w:r>
      <w:r w:rsidRPr="00334498">
        <w:rPr>
          <w:i/>
        </w:rPr>
        <w:t>graphe</w:t>
      </w:r>
      <w:r w:rsidRPr="007A5F8F">
        <w:rPr>
          <w:rFonts w:ascii="Courier New" w:hAnsi="Courier New" w:cs="Courier New"/>
          <w:sz w:val="28"/>
          <w:szCs w:val="28"/>
        </w:rPr>
        <w:t xml:space="preserve"> pour que vous vous rendiez compte à ce propos en quoi il peut </w:t>
      </w:r>
      <w:r w:rsidRPr="00334498">
        <w:rPr>
          <w:i/>
        </w:rPr>
        <w:t>vous servir</w:t>
      </w:r>
      <w:r w:rsidR="00334498">
        <w:rPr>
          <w:i/>
        </w:rPr>
        <w:t> </w:t>
      </w:r>
      <w:r w:rsidR="00334498">
        <w:rPr>
          <w:rFonts w:ascii="Courier New" w:hAnsi="Courier New" w:cs="Courier New"/>
          <w:sz w:val="28"/>
          <w:szCs w:val="28"/>
        </w:rPr>
        <w:t>:</w:t>
      </w:r>
      <w:r w:rsidRPr="007A5F8F">
        <w:rPr>
          <w:rFonts w:ascii="Courier New" w:hAnsi="Courier New" w:cs="Courier New"/>
          <w:sz w:val="28"/>
          <w:szCs w:val="28"/>
        </w:rPr>
        <w:t xml:space="preserve"> </w:t>
      </w:r>
    </w:p>
    <w:p w:rsidR="00334498" w:rsidRDefault="00334498"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à comprendre que ce n’est pas toujours à mettre au compte de cet élément en fin de compte opaque</w:t>
      </w:r>
      <w:r>
        <w:rPr>
          <w:rFonts w:ascii="Courier New" w:hAnsi="Courier New" w:cs="Courier New"/>
          <w:sz w:val="28"/>
          <w:szCs w:val="28"/>
        </w:rPr>
        <w:t>…</w:t>
      </w:r>
      <w:r w:rsidR="00337697" w:rsidRPr="007A5F8F">
        <w:rPr>
          <w:rFonts w:ascii="Courier New" w:hAnsi="Courier New" w:cs="Courier New"/>
          <w:sz w:val="28"/>
          <w:szCs w:val="28"/>
        </w:rPr>
        <w:t xml:space="preserve"> </w:t>
      </w:r>
    </w:p>
    <w:p w:rsidR="00334498" w:rsidRDefault="00337697" w:rsidP="00334498">
      <w:pPr>
        <w:ind w:firstLine="708"/>
        <w:rPr>
          <w:rFonts w:ascii="Courier New" w:hAnsi="Courier New" w:cs="Courier New"/>
          <w:i/>
          <w:sz w:val="28"/>
          <w:szCs w:val="28"/>
        </w:rPr>
      </w:pPr>
      <w:r w:rsidRPr="007A5F8F">
        <w:rPr>
          <w:rFonts w:ascii="Courier New" w:hAnsi="Courier New" w:cs="Courier New"/>
          <w:sz w:val="28"/>
          <w:szCs w:val="28"/>
        </w:rPr>
        <w:t xml:space="preserve">avec cette sévérité du </w:t>
      </w:r>
      <w:r w:rsidR="00334498" w:rsidRPr="00334498">
        <w:rPr>
          <w:bCs/>
          <w:i/>
        </w:rPr>
        <w:t>super</w:t>
      </w:r>
      <w:r w:rsidR="00454FCC">
        <w:rPr>
          <w:bCs/>
          <w:i/>
        </w:rPr>
        <w:t>–</w:t>
      </w:r>
      <w:r w:rsidR="00334498" w:rsidRPr="00334498">
        <w:rPr>
          <w:bCs/>
          <w:i/>
        </w:rPr>
        <w:t>ego</w:t>
      </w:r>
      <w:r w:rsidRPr="007A5F8F">
        <w:rPr>
          <w:rFonts w:ascii="Courier New" w:hAnsi="Courier New" w:cs="Courier New"/>
          <w:i/>
          <w:sz w:val="28"/>
          <w:szCs w:val="28"/>
        </w:rPr>
        <w:t xml:space="preserve"> </w:t>
      </w:r>
    </w:p>
    <w:p w:rsidR="00334498" w:rsidRDefault="00334498"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 xml:space="preserve">que telle ou telle demande puisse produire ces effets dépressifs voire plus encore chez l’analyste, c’est précisément pour autant qu’il y a </w:t>
      </w:r>
      <w:r w:rsidR="00337697" w:rsidRPr="00334498">
        <w:rPr>
          <w:i/>
          <w:color w:val="0000CC"/>
        </w:rPr>
        <w:t>continuité</w:t>
      </w:r>
      <w:r w:rsidR="00337697" w:rsidRPr="007A5F8F">
        <w:rPr>
          <w:rFonts w:ascii="Courier New" w:hAnsi="Courier New" w:cs="Courier New"/>
          <w:sz w:val="28"/>
          <w:szCs w:val="28"/>
        </w:rPr>
        <w:t xml:space="preserve"> entre la </w:t>
      </w:r>
      <w:r w:rsidR="00337697" w:rsidRPr="00334498">
        <w:rPr>
          <w:i/>
        </w:rPr>
        <w:t>demande de l’Autre</w:t>
      </w:r>
      <w:r w:rsidR="00337697" w:rsidRPr="007A5F8F">
        <w:rPr>
          <w:rFonts w:ascii="Courier New" w:hAnsi="Courier New" w:cs="Courier New"/>
          <w:sz w:val="28"/>
          <w:szCs w:val="28"/>
        </w:rPr>
        <w:t xml:space="preserve"> et la structure dite du </w:t>
      </w:r>
      <w:r w:rsidRPr="00334498">
        <w:rPr>
          <w:bCs/>
          <w:i/>
        </w:rPr>
        <w:t>super</w:t>
      </w:r>
      <w:r w:rsidR="00454FCC">
        <w:rPr>
          <w:bCs/>
          <w:i/>
        </w:rPr>
        <w:t>–</w:t>
      </w:r>
      <w:r w:rsidRPr="00334498">
        <w:rPr>
          <w:bCs/>
          <w:i/>
        </w:rPr>
        <w:t>ego</w:t>
      </w:r>
      <w:r w:rsidR="00337697" w:rsidRPr="007A5F8F">
        <w:rPr>
          <w:rFonts w:ascii="Courier New" w:hAnsi="Courier New" w:cs="Courier New"/>
          <w:sz w:val="28"/>
          <w:szCs w:val="28"/>
        </w:rPr>
        <w:t xml:space="preserve">. </w:t>
      </w:r>
    </w:p>
    <w:p w:rsidR="00334498" w:rsidRDefault="00334498" w:rsidP="00E81B9F">
      <w:pPr>
        <w:rPr>
          <w:rFonts w:ascii="Courier New" w:hAnsi="Courier New" w:cs="Courier New"/>
          <w:sz w:val="28"/>
          <w:szCs w:val="28"/>
        </w:rPr>
      </w:pPr>
    </w:p>
    <w:p w:rsidR="00334498" w:rsidRDefault="00337697" w:rsidP="00E81B9F">
      <w:pPr>
        <w:rPr>
          <w:rFonts w:ascii="Courier New" w:hAnsi="Courier New" w:cs="Courier New"/>
          <w:sz w:val="28"/>
          <w:szCs w:val="28"/>
        </w:rPr>
      </w:pPr>
      <w:r w:rsidRPr="007A5F8F">
        <w:rPr>
          <w:rFonts w:ascii="Courier New" w:hAnsi="Courier New" w:cs="Courier New"/>
          <w:sz w:val="28"/>
          <w:szCs w:val="28"/>
        </w:rPr>
        <w:t xml:space="preserve">Entendez que c’est quand la demande du sujet vient </w:t>
      </w:r>
    </w:p>
    <w:p w:rsidR="00334498" w:rsidRDefault="00337697" w:rsidP="00E81B9F">
      <w:pPr>
        <w:rPr>
          <w:rFonts w:ascii="Courier New" w:hAnsi="Courier New" w:cs="Courier New"/>
          <w:sz w:val="28"/>
          <w:szCs w:val="28"/>
        </w:rPr>
      </w:pPr>
      <w:r w:rsidRPr="007A5F8F">
        <w:rPr>
          <w:rFonts w:ascii="Courier New" w:hAnsi="Courier New" w:cs="Courier New"/>
          <w:sz w:val="28"/>
          <w:szCs w:val="28"/>
        </w:rPr>
        <w:t>à s’introjecter, à passer comme demande articulée chez celui qui en est le récipiendaire, d’une façon telle qu’elle représente sa propre demande sous une forme inversée</w:t>
      </w:r>
      <w:r w:rsidR="00334498">
        <w:rPr>
          <w:rFonts w:ascii="Courier New" w:hAnsi="Courier New" w:cs="Courier New"/>
          <w:sz w:val="28"/>
          <w:szCs w:val="28"/>
        </w:rPr>
        <w:t>…</w:t>
      </w:r>
    </w:p>
    <w:p w:rsidR="00334498" w:rsidRDefault="00337697" w:rsidP="00334498">
      <w:pPr>
        <w:ind w:left="708"/>
        <w:rPr>
          <w:rFonts w:ascii="Courier New" w:hAnsi="Courier New" w:cs="Courier New"/>
          <w:sz w:val="28"/>
          <w:szCs w:val="28"/>
        </w:rPr>
      </w:pPr>
      <w:r w:rsidRPr="007A5F8F">
        <w:rPr>
          <w:rFonts w:ascii="Courier New" w:hAnsi="Courier New" w:cs="Courier New"/>
          <w:sz w:val="28"/>
          <w:szCs w:val="28"/>
        </w:rPr>
        <w:t xml:space="preserve">exemple, quand une </w:t>
      </w:r>
      <w:r w:rsidRPr="00334498">
        <w:rPr>
          <w:i/>
        </w:rPr>
        <w:t>demande d’amour</w:t>
      </w:r>
      <w:r w:rsidRPr="007A5F8F">
        <w:rPr>
          <w:rFonts w:ascii="Courier New" w:hAnsi="Courier New" w:cs="Courier New"/>
          <w:sz w:val="28"/>
          <w:szCs w:val="28"/>
        </w:rPr>
        <w:t xml:space="preserve"> venant de la mère vient à rencontrer chez celui qui a à répondre</w:t>
      </w:r>
      <w:r w:rsidR="00334498">
        <w:rPr>
          <w:rFonts w:ascii="Courier New" w:hAnsi="Courier New" w:cs="Courier New"/>
          <w:sz w:val="28"/>
          <w:szCs w:val="28"/>
        </w:rPr>
        <w:t>,</w:t>
      </w:r>
      <w:r w:rsidRPr="007A5F8F">
        <w:rPr>
          <w:rFonts w:ascii="Courier New" w:hAnsi="Courier New" w:cs="Courier New"/>
          <w:sz w:val="28"/>
          <w:szCs w:val="28"/>
        </w:rPr>
        <w:t xml:space="preserve"> sa propre </w:t>
      </w:r>
      <w:r w:rsidRPr="00334498">
        <w:rPr>
          <w:i/>
        </w:rPr>
        <w:t>demande d’amour</w:t>
      </w:r>
      <w:r w:rsidRPr="007A5F8F">
        <w:rPr>
          <w:rFonts w:ascii="Courier New" w:hAnsi="Courier New" w:cs="Courier New"/>
          <w:sz w:val="28"/>
          <w:szCs w:val="28"/>
        </w:rPr>
        <w:t xml:space="preserve"> allant à la mère</w:t>
      </w:r>
    </w:p>
    <w:p w:rsidR="007418BD" w:rsidRDefault="0033449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nous trouvons les effets les plus forts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qu’on appelle effets d’hypersévérité du </w:t>
      </w:r>
      <w:r w:rsidR="00334498" w:rsidRPr="00334498">
        <w:rPr>
          <w:bCs/>
          <w:i/>
        </w:rPr>
        <w:t>super</w:t>
      </w:r>
      <w:r w:rsidR="00454FCC">
        <w:rPr>
          <w:bCs/>
          <w:i/>
        </w:rPr>
        <w:t>–</w:t>
      </w:r>
      <w:r w:rsidR="00334498" w:rsidRPr="00334498">
        <w:rPr>
          <w:bCs/>
          <w:i/>
        </w:rPr>
        <w:t>ego</w:t>
      </w:r>
      <w:r w:rsidRPr="007A5F8F">
        <w:rPr>
          <w:rFonts w:ascii="Courier New" w:hAnsi="Courier New" w:cs="Courier New"/>
          <w:i/>
          <w:sz w:val="28"/>
          <w:szCs w:val="28"/>
        </w:rPr>
        <w:t>.</w:t>
      </w:r>
    </w:p>
    <w:p w:rsidR="007418BD" w:rsidRDefault="007418BD" w:rsidP="00E81B9F">
      <w:pPr>
        <w:rPr>
          <w:rFonts w:ascii="Courier New" w:hAnsi="Courier New" w:cs="Courier New"/>
          <w:sz w:val="28"/>
          <w:szCs w:val="28"/>
        </w:rPr>
      </w:pPr>
    </w:p>
    <w:p w:rsidR="00334498" w:rsidRDefault="00337697" w:rsidP="00E81B9F">
      <w:pPr>
        <w:rPr>
          <w:rFonts w:ascii="Courier New" w:hAnsi="Courier New" w:cs="Courier New"/>
          <w:sz w:val="28"/>
          <w:szCs w:val="28"/>
        </w:rPr>
      </w:pPr>
      <w:r w:rsidRPr="007A5F8F">
        <w:rPr>
          <w:rFonts w:ascii="Courier New" w:hAnsi="Courier New" w:cs="Courier New"/>
          <w:sz w:val="28"/>
          <w:szCs w:val="28"/>
        </w:rPr>
        <w:t xml:space="preserve">Je ne fais ici que vous l’indiquer car ce n’est pas par là que passe notre chemin, c’est </w:t>
      </w:r>
      <w:r w:rsidRPr="007418BD">
        <w:rPr>
          <w:i/>
        </w:rPr>
        <w:t>une remarque latérale</w:t>
      </w:r>
      <w:r w:rsidRPr="007A5F8F">
        <w:rPr>
          <w:rFonts w:ascii="Courier New" w:hAnsi="Courier New" w:cs="Courier New"/>
          <w:sz w:val="28"/>
          <w:szCs w:val="28"/>
        </w:rPr>
        <w:t xml:space="preserve">. </w:t>
      </w:r>
    </w:p>
    <w:p w:rsidR="00334498" w:rsidRDefault="00334498" w:rsidP="00E81B9F">
      <w:pPr>
        <w:rPr>
          <w:rFonts w:ascii="Courier New" w:hAnsi="Courier New" w:cs="Courier New"/>
          <w:sz w:val="28"/>
          <w:szCs w:val="28"/>
        </w:rPr>
      </w:pPr>
    </w:p>
    <w:p w:rsidR="007418BD"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importe, c’est qu’un analyste qui paraît quelqu’un de particulièrement agile et doué pour reconnaître sa propre expérience va jusqu’à faire état, nous présenter comme exemple quelque chose </w:t>
      </w:r>
    </w:p>
    <w:p w:rsidR="00334498" w:rsidRDefault="00337697" w:rsidP="00E81B9F">
      <w:pPr>
        <w:rPr>
          <w:rFonts w:ascii="Courier New" w:hAnsi="Courier New" w:cs="Courier New"/>
          <w:sz w:val="28"/>
          <w:szCs w:val="28"/>
        </w:rPr>
      </w:pPr>
      <w:r w:rsidRPr="007A5F8F">
        <w:rPr>
          <w:rFonts w:ascii="Courier New" w:hAnsi="Courier New" w:cs="Courier New"/>
          <w:sz w:val="28"/>
          <w:szCs w:val="28"/>
        </w:rPr>
        <w:t>qui a fonctionné</w:t>
      </w:r>
      <w:r w:rsidR="00334498">
        <w:rPr>
          <w:rFonts w:ascii="Courier New" w:hAnsi="Courier New" w:cs="Courier New"/>
          <w:sz w:val="28"/>
          <w:szCs w:val="28"/>
        </w:rPr>
        <w:t>…</w:t>
      </w:r>
    </w:p>
    <w:p w:rsidR="00334498" w:rsidRDefault="00337697" w:rsidP="00334498">
      <w:pPr>
        <w:ind w:firstLine="708"/>
        <w:rPr>
          <w:rFonts w:ascii="Courier New" w:hAnsi="Courier New" w:cs="Courier New"/>
          <w:sz w:val="28"/>
          <w:szCs w:val="28"/>
        </w:rPr>
      </w:pPr>
      <w:r w:rsidRPr="007A5F8F">
        <w:rPr>
          <w:rFonts w:ascii="Courier New" w:hAnsi="Courier New" w:cs="Courier New"/>
          <w:sz w:val="28"/>
          <w:szCs w:val="28"/>
        </w:rPr>
        <w:t xml:space="preserve">et d’une façon qui lui parait mériter </w:t>
      </w:r>
      <w:r w:rsidRPr="00334498">
        <w:rPr>
          <w:i/>
        </w:rPr>
        <w:t>communication</w:t>
      </w:r>
      <w:r w:rsidRPr="007A5F8F">
        <w:rPr>
          <w:rFonts w:ascii="Courier New" w:hAnsi="Courier New" w:cs="Courier New"/>
          <w:sz w:val="28"/>
          <w:szCs w:val="28"/>
        </w:rPr>
        <w:t xml:space="preserve"> </w:t>
      </w:r>
    </w:p>
    <w:p w:rsidR="00337697" w:rsidRPr="007A5F8F" w:rsidRDefault="00334498" w:rsidP="00334498">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non pas comme d’une bavure ni comme d’un effet accidentel plus ou moins bien corrigé, mais comme d’un procédé intégrable dans la doctrine des opérations analytiques.</w:t>
      </w:r>
    </w:p>
    <w:p w:rsidR="00334498" w:rsidRDefault="0033449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dit avoir lui</w:t>
      </w:r>
      <w:r w:rsidR="00454FCC">
        <w:rPr>
          <w:rFonts w:ascii="Courier New" w:hAnsi="Courier New" w:cs="Courier New"/>
          <w:sz w:val="28"/>
          <w:szCs w:val="28"/>
        </w:rPr>
        <w:t>–</w:t>
      </w:r>
      <w:r w:rsidRPr="007A5F8F">
        <w:rPr>
          <w:rFonts w:ascii="Courier New" w:hAnsi="Courier New" w:cs="Courier New"/>
          <w:sz w:val="28"/>
          <w:szCs w:val="28"/>
        </w:rPr>
        <w:t>même fait état du sentiment qu’il a repéré comme étant en relation avec les difficultés que lui présente l’analyse d’un de ses patients.</w:t>
      </w:r>
    </w:p>
    <w:p w:rsidR="00334498" w:rsidRDefault="0033449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dit avoir lui</w:t>
      </w:r>
      <w:r w:rsidR="00454FCC">
        <w:rPr>
          <w:rFonts w:ascii="Courier New" w:hAnsi="Courier New" w:cs="Courier New"/>
          <w:sz w:val="28"/>
          <w:szCs w:val="28"/>
        </w:rPr>
        <w:t>–</w:t>
      </w:r>
      <w:r w:rsidRPr="007A5F8F">
        <w:rPr>
          <w:rFonts w:ascii="Courier New" w:hAnsi="Courier New" w:cs="Courier New"/>
          <w:sz w:val="28"/>
          <w:szCs w:val="28"/>
        </w:rPr>
        <w:t>même…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pendant une période connotée avec le pittoresque de la scansion de la vie anglaise</w:t>
      </w:r>
    </w:p>
    <w:p w:rsidR="007418BD" w:rsidRDefault="00337697" w:rsidP="00E81B9F">
      <w:pPr>
        <w:rPr>
          <w:rFonts w:ascii="Courier New" w:hAnsi="Courier New" w:cs="Courier New"/>
          <w:sz w:val="28"/>
          <w:szCs w:val="28"/>
        </w:rPr>
      </w:pPr>
      <w:r w:rsidRPr="007A5F8F">
        <w:rPr>
          <w:rFonts w:ascii="Courier New" w:hAnsi="Courier New" w:cs="Courier New"/>
          <w:sz w:val="28"/>
          <w:szCs w:val="28"/>
        </w:rPr>
        <w:t>…avoir lui</w:t>
      </w:r>
      <w:r w:rsidR="00454FCC">
        <w:rPr>
          <w:rFonts w:ascii="Courier New" w:hAnsi="Courier New" w:cs="Courier New"/>
          <w:sz w:val="28"/>
          <w:szCs w:val="28"/>
        </w:rPr>
        <w:t>–</w:t>
      </w:r>
      <w:r w:rsidRPr="007A5F8F">
        <w:rPr>
          <w:rFonts w:ascii="Courier New" w:hAnsi="Courier New" w:cs="Courier New"/>
          <w:sz w:val="28"/>
          <w:szCs w:val="28"/>
        </w:rPr>
        <w:t xml:space="preserve">même pendant son </w:t>
      </w:r>
      <w:r w:rsidRPr="00334498">
        <w:rPr>
          <w:i/>
        </w:rPr>
        <w:t>week</w:t>
      </w:r>
      <w:r w:rsidR="00454FCC">
        <w:rPr>
          <w:i/>
        </w:rPr>
        <w:t>–</w:t>
      </w:r>
      <w:r w:rsidRPr="00334498">
        <w:rPr>
          <w:i/>
        </w:rPr>
        <w:t>end</w:t>
      </w:r>
      <w:r w:rsidRPr="007A5F8F">
        <w:rPr>
          <w:rFonts w:ascii="Courier New" w:hAnsi="Courier New" w:cs="Courier New"/>
          <w:sz w:val="28"/>
          <w:szCs w:val="28"/>
        </w:rPr>
        <w:t xml:space="preserve"> pu noter après </w:t>
      </w:r>
    </w:p>
    <w:p w:rsidR="00F267D8" w:rsidRDefault="00337697" w:rsidP="00E81B9F">
      <w:pPr>
        <w:rPr>
          <w:rFonts w:ascii="Courier New" w:hAnsi="Courier New" w:cs="Courier New"/>
          <w:sz w:val="28"/>
          <w:szCs w:val="28"/>
        </w:rPr>
      </w:pPr>
      <w:r w:rsidRPr="007A5F8F">
        <w:rPr>
          <w:rFonts w:ascii="Courier New" w:hAnsi="Courier New" w:cs="Courier New"/>
          <w:sz w:val="28"/>
          <w:szCs w:val="28"/>
        </w:rPr>
        <w:t>une période assez stimulée autour</w:t>
      </w:r>
      <w:r w:rsidR="00334498">
        <w:rPr>
          <w:rFonts w:ascii="Courier New" w:hAnsi="Courier New" w:cs="Courier New"/>
          <w:sz w:val="28"/>
          <w:szCs w:val="28"/>
        </w:rPr>
        <w:t>,</w:t>
      </w:r>
      <w:r w:rsidRPr="007A5F8F">
        <w:rPr>
          <w:rFonts w:ascii="Courier New" w:hAnsi="Courier New" w:cs="Courier New"/>
          <w:sz w:val="28"/>
          <w:szCs w:val="28"/>
        </w:rPr>
        <w:t xml:space="preserve"> ce que lui avait laissé de </w:t>
      </w:r>
      <w:r w:rsidRPr="00334498">
        <w:rPr>
          <w:rFonts w:ascii="Courier New" w:hAnsi="Courier New" w:cs="Courier New"/>
          <w:i/>
        </w:rPr>
        <w:t>problématique</w:t>
      </w:r>
      <w:r w:rsidRPr="007A5F8F">
        <w:rPr>
          <w:rFonts w:ascii="Courier New" w:hAnsi="Courier New" w:cs="Courier New"/>
          <w:sz w:val="28"/>
          <w:szCs w:val="28"/>
        </w:rPr>
        <w:t>, d’</w:t>
      </w:r>
      <w:r w:rsidRPr="00334498">
        <w:rPr>
          <w:rFonts w:ascii="Courier New" w:hAnsi="Courier New" w:cs="Courier New"/>
          <w:i/>
        </w:rPr>
        <w:t>insatisfaisant</w:t>
      </w:r>
      <w:r w:rsidRPr="007A5F8F">
        <w:rPr>
          <w:rFonts w:ascii="Courier New" w:hAnsi="Courier New" w:cs="Courier New"/>
          <w:sz w:val="28"/>
          <w:szCs w:val="28"/>
        </w:rPr>
        <w:t xml:space="preserve"> ce qu’il avait pu faire dans la semaine avec son patient… </w:t>
      </w:r>
    </w:p>
    <w:p w:rsidR="00F267D8" w:rsidRDefault="00F267D8" w:rsidP="00E81B9F">
      <w:pPr>
        <w:rPr>
          <w:rFonts w:ascii="Courier New" w:hAnsi="Courier New" w:cs="Courier New"/>
          <w:sz w:val="28"/>
          <w:szCs w:val="28"/>
        </w:rPr>
      </w:pPr>
    </w:p>
    <w:p w:rsidR="00F267D8" w:rsidRDefault="00F267D8"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 xml:space="preserve">l a subi sans en voir d’abord du tout le lien,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 xml:space="preserve">même, une espèce de </w:t>
      </w:r>
      <w:r w:rsidR="007418BD">
        <w:rPr>
          <w:rFonts w:ascii="Courier New" w:hAnsi="Courier New" w:cs="Courier New"/>
          <w:sz w:val="28"/>
          <w:szCs w:val="28"/>
        </w:rPr>
        <w:t>« </w:t>
      </w:r>
      <w:r w:rsidRPr="007418BD">
        <w:rPr>
          <w:i/>
        </w:rPr>
        <w:t>coup de</w:t>
      </w:r>
      <w:r w:rsidRPr="007418BD">
        <w:rPr>
          <w:b/>
          <w:bCs/>
          <w:i/>
        </w:rPr>
        <w:t xml:space="preserve">  </w:t>
      </w:r>
      <w:r w:rsidRPr="007418BD">
        <w:rPr>
          <w:i/>
        </w:rPr>
        <w:t>pompe</w:t>
      </w:r>
      <w:r w:rsidR="007418BD">
        <w:rPr>
          <w:rFonts w:ascii="Courier New" w:hAnsi="Courier New" w:cs="Courier New"/>
          <w:sz w:val="28"/>
          <w:szCs w:val="28"/>
        </w:rPr>
        <w:t> »</w:t>
      </w:r>
      <w:r w:rsidRPr="007A5F8F">
        <w:rPr>
          <w:rFonts w:ascii="Courier New" w:hAnsi="Courier New" w:cs="Courier New"/>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appelons les choses par leur nom</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l’a fait pendant la deuxième moitié de son </w:t>
      </w:r>
      <w:r w:rsidR="00F267D8" w:rsidRPr="00334498">
        <w:rPr>
          <w:i/>
        </w:rPr>
        <w:t>week</w:t>
      </w:r>
      <w:r w:rsidR="00454FCC">
        <w:rPr>
          <w:i/>
        </w:rPr>
        <w:t>–</w:t>
      </w:r>
      <w:r w:rsidR="00F267D8" w:rsidRPr="00334498">
        <w:rPr>
          <w:i/>
        </w:rPr>
        <w:t>end</w:t>
      </w:r>
      <w:r w:rsidRPr="007A5F8F">
        <w:rPr>
          <w:rFonts w:ascii="Courier New" w:hAnsi="Courier New" w:cs="Courier New"/>
          <w:sz w:val="28"/>
          <w:szCs w:val="28"/>
        </w:rPr>
        <w:t xml:space="preserve"> se trouver dans un état qu’il ne reconnaît qu’à le formuler dans les mêmes termes que lui son patient : un état de dégoût confinant à la dépersonnalisation, d’où était partie toute la dialectique de la semaine, et auquel justement…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il était d’ailleurs accompagné d’un rêve dont l’analyste s’était éclairé pour lui répondre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avait le sentiment de ne pas avoir donné la bonne réponse, à tort ou à raison, mais en tout cas fondé sur ceci</w:t>
      </w:r>
      <w:r w:rsidR="00F267D8">
        <w:rPr>
          <w:rFonts w:ascii="Courier New" w:hAnsi="Courier New" w:cs="Courier New"/>
          <w:sz w:val="28"/>
          <w:szCs w:val="28"/>
        </w:rPr>
        <w:t> :</w:t>
      </w:r>
      <w:r w:rsidRPr="007A5F8F">
        <w:rPr>
          <w:rFonts w:ascii="Courier New" w:hAnsi="Courier New" w:cs="Courier New"/>
          <w:sz w:val="28"/>
          <w:szCs w:val="28"/>
        </w:rPr>
        <w:t xml:space="preserve"> que sa réponse avait fait salement râler le patient, et qu’à partir de là il était devenu excessivement méchant avec lui.</w:t>
      </w:r>
    </w:p>
    <w:p w:rsidR="00F267D8" w:rsidRDefault="00F267D8" w:rsidP="00E81B9F">
      <w:pPr>
        <w:rPr>
          <w:rFonts w:ascii="Courier New" w:hAnsi="Courier New" w:cs="Courier New"/>
          <w:sz w:val="28"/>
          <w:szCs w:val="28"/>
        </w:rPr>
      </w:pPr>
    </w:p>
    <w:p w:rsidR="007418BD" w:rsidRDefault="007418B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voilà qu’il se trouve lui, l’analyste, reconnaître qu’en fin de compte ce qu’il éprouve, c’est </w:t>
      </w:r>
      <w:r w:rsidRPr="00F267D8">
        <w:rPr>
          <w:rFonts w:ascii="Courier New" w:hAnsi="Courier New" w:cs="Courier New"/>
          <w:i/>
        </w:rPr>
        <w:t>exactement</w:t>
      </w:r>
      <w:r w:rsidRPr="007A5F8F">
        <w:rPr>
          <w:rFonts w:ascii="Courier New" w:hAnsi="Courier New" w:cs="Courier New"/>
          <w:sz w:val="28"/>
          <w:szCs w:val="28"/>
        </w:rPr>
        <w:t xml:space="preserve"> ce qu’au départ le patient lui a décrit </w:t>
      </w:r>
      <w:r w:rsidRPr="00F267D8">
        <w:rPr>
          <w:i/>
        </w:rPr>
        <w:t>d’un de ses états</w:t>
      </w:r>
      <w:r w:rsidRPr="007A5F8F">
        <w:rPr>
          <w:rFonts w:ascii="Courier New" w:hAnsi="Courier New" w:cs="Courier New"/>
          <w:sz w:val="28"/>
          <w:szCs w:val="28"/>
        </w:rPr>
        <w:t xml:space="preserve">. </w:t>
      </w:r>
    </w:p>
    <w:p w:rsidR="00192F22" w:rsidRDefault="00192F22" w:rsidP="00E81B9F">
      <w:pPr>
        <w:rPr>
          <w:rFonts w:ascii="Courier New" w:hAnsi="Courier New" w:cs="Courier New"/>
          <w:sz w:val="28"/>
          <w:szCs w:val="28"/>
        </w:rPr>
      </w:pPr>
    </w:p>
    <w:p w:rsidR="00EC4A69" w:rsidRDefault="00337697" w:rsidP="00E81B9F">
      <w:pPr>
        <w:rPr>
          <w:rFonts w:ascii="Courier New" w:hAnsi="Courier New" w:cs="Courier New"/>
          <w:sz w:val="28"/>
          <w:szCs w:val="28"/>
        </w:rPr>
      </w:pPr>
      <w:r w:rsidRPr="007A5F8F">
        <w:rPr>
          <w:rFonts w:ascii="Courier New" w:hAnsi="Courier New" w:cs="Courier New"/>
          <w:sz w:val="28"/>
          <w:szCs w:val="28"/>
        </w:rPr>
        <w:t>Ce n’était pas</w:t>
      </w:r>
      <w:r w:rsidR="00F267D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pour lui le patient</w:t>
      </w:r>
      <w:r w:rsidR="00F267D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très nouveau</w:t>
      </w:r>
      <w:r w:rsidR="00F267D8">
        <w:rPr>
          <w:rFonts w:ascii="Courier New" w:hAnsi="Courier New" w:cs="Courier New"/>
          <w:sz w:val="28"/>
          <w:szCs w:val="28"/>
        </w:rPr>
        <w:t>…</w:t>
      </w:r>
      <w:r w:rsidRPr="007A5F8F">
        <w:rPr>
          <w:rFonts w:ascii="Courier New" w:hAnsi="Courier New" w:cs="Courier New"/>
          <w:sz w:val="28"/>
          <w:szCs w:val="28"/>
        </w:rPr>
        <w:t xml:space="preserve"> </w:t>
      </w:r>
    </w:p>
    <w:p w:rsidR="00F267D8" w:rsidRDefault="00337697" w:rsidP="00EC4A69">
      <w:pPr>
        <w:ind w:firstLine="708"/>
        <w:rPr>
          <w:rFonts w:ascii="Courier New" w:hAnsi="Courier New" w:cs="Courier New"/>
          <w:sz w:val="28"/>
          <w:szCs w:val="28"/>
        </w:rPr>
      </w:pPr>
      <w:r w:rsidRPr="007A5F8F">
        <w:rPr>
          <w:rFonts w:ascii="Courier New" w:hAnsi="Courier New" w:cs="Courier New"/>
          <w:sz w:val="28"/>
          <w:szCs w:val="28"/>
        </w:rPr>
        <w:t>ni nouveau pour l’analyste</w:t>
      </w:r>
    </w:p>
    <w:p w:rsidR="006358A4" w:rsidRDefault="00F267D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s’apercevoir que le patient pouvait être sujet </w:t>
      </w: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à ces phases à la limite de la dépression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de menus effets paranoïdes.</w:t>
      </w:r>
    </w:p>
    <w:p w:rsidR="00337697" w:rsidRPr="007A5F8F" w:rsidRDefault="00337697" w:rsidP="00E81B9F">
      <w:pPr>
        <w:rPr>
          <w:rFonts w:ascii="Courier New" w:hAnsi="Courier New" w:cs="Courier New"/>
          <w:sz w:val="28"/>
          <w:szCs w:val="28"/>
        </w:rPr>
      </w:pPr>
    </w:p>
    <w:p w:rsidR="007418BD"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ce qui nous est rapporté et que l’analyste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question…</w:t>
      </w:r>
    </w:p>
    <w:p w:rsidR="00F267D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ici encore avec tout un cercle, le sien,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celui que j’appelle en l’occasion un </w:t>
      </w:r>
      <w:r w:rsidRPr="00F267D8">
        <w:rPr>
          <w:i/>
        </w:rPr>
        <w:t>cercle kleinien</w:t>
      </w:r>
    </w:p>
    <w:p w:rsidR="00F267D8" w:rsidRDefault="00337697" w:rsidP="00E81B9F">
      <w:pPr>
        <w:rPr>
          <w:rFonts w:ascii="Courier New" w:hAnsi="Courier New" w:cs="Courier New"/>
          <w:sz w:val="28"/>
          <w:szCs w:val="28"/>
        </w:rPr>
      </w:pPr>
      <w:r w:rsidRPr="007A5F8F">
        <w:rPr>
          <w:rFonts w:ascii="Courier New" w:hAnsi="Courier New" w:cs="Courier New"/>
          <w:sz w:val="28"/>
          <w:szCs w:val="28"/>
        </w:rPr>
        <w:t xml:space="preserve">…d’emblée conçoit comme représentant l’effet </w:t>
      </w:r>
    </w:p>
    <w:p w:rsidR="00F267D8"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Pr="00EC4A69">
        <w:rPr>
          <w:i/>
          <w:color w:val="0000CC"/>
        </w:rPr>
        <w:t>mauvais objet</w:t>
      </w:r>
      <w:r w:rsidRPr="007A5F8F">
        <w:rPr>
          <w:rFonts w:ascii="Courier New" w:hAnsi="Courier New" w:cs="Courier New"/>
          <w:sz w:val="28"/>
          <w:szCs w:val="28"/>
        </w:rPr>
        <w:t xml:space="preserve"> projeté dans l’analyste</w:t>
      </w:r>
      <w:r w:rsidR="00F267D8">
        <w:rPr>
          <w:rFonts w:ascii="Courier New" w:hAnsi="Courier New" w:cs="Courier New"/>
          <w:sz w:val="28"/>
          <w:szCs w:val="28"/>
        </w:rPr>
        <w:t>,</w:t>
      </w:r>
      <w:r w:rsidRPr="007A5F8F">
        <w:rPr>
          <w:rFonts w:ascii="Courier New" w:hAnsi="Courier New" w:cs="Courier New"/>
          <w:sz w:val="28"/>
          <w:szCs w:val="28"/>
        </w:rPr>
        <w:t xml:space="preserve"> en tant que </w:t>
      </w:r>
    </w:p>
    <w:p w:rsidR="00F267D8"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en analyse ou pas, est susceptible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projeter dans l’autre. </w:t>
      </w:r>
    </w:p>
    <w:p w:rsidR="00F267D8" w:rsidRDefault="00F267D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ne semble pas faire problème dans un certain champ analytique…</w:t>
      </w:r>
    </w:p>
    <w:p w:rsidR="007418B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nous devons après tout admettre qu’à ce degré quand même de croyance quasi magique 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ça peut supposer, ça ne doit pas tout de même être sans raison qu’on y glisse si facilement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w:t>
      </w:r>
      <w:r w:rsidR="00F267D8" w:rsidRPr="00EC4A69">
        <w:rPr>
          <w:i/>
          <w:color w:val="0000CC"/>
        </w:rPr>
        <w:t>mauvais objet</w:t>
      </w:r>
      <w:r w:rsidRPr="007A5F8F">
        <w:rPr>
          <w:rFonts w:ascii="Courier New" w:hAnsi="Courier New" w:cs="Courier New"/>
          <w:sz w:val="28"/>
          <w:szCs w:val="28"/>
        </w:rPr>
        <w:t xml:space="preserve"> projeté est à comprendre </w:t>
      </w:r>
      <w:r w:rsidRPr="00F267D8">
        <w:rPr>
          <w:i/>
        </w:rPr>
        <w:t>comme ayant tout naturellement son efficace</w:t>
      </w:r>
      <w:r w:rsidRPr="007A5F8F">
        <w:rPr>
          <w:rFonts w:ascii="Courier New" w:hAnsi="Courier New" w:cs="Courier New"/>
          <w:sz w:val="28"/>
          <w:szCs w:val="28"/>
        </w:rPr>
        <w:t>…</w:t>
      </w:r>
    </w:p>
    <w:p w:rsidR="00F267D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 moins quand il s’agit de celui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est accouplé au sujet</w:t>
      </w:r>
    </w:p>
    <w:p w:rsidR="007418BD" w:rsidRDefault="00337697" w:rsidP="00E81B9F">
      <w:pPr>
        <w:pStyle w:val="Corpsdetexte2"/>
        <w:rPr>
          <w:sz w:val="28"/>
          <w:szCs w:val="28"/>
        </w:rPr>
      </w:pPr>
      <w:r w:rsidRPr="007A5F8F">
        <w:rPr>
          <w:sz w:val="28"/>
          <w:szCs w:val="28"/>
        </w:rPr>
        <w:t xml:space="preserve">…dans une relation aussi étroite, aussi cohérente </w:t>
      </w:r>
    </w:p>
    <w:p w:rsidR="00337697" w:rsidRPr="007A5F8F" w:rsidRDefault="00337697" w:rsidP="00E81B9F">
      <w:pPr>
        <w:pStyle w:val="Corpsdetexte2"/>
        <w:rPr>
          <w:sz w:val="28"/>
          <w:szCs w:val="28"/>
        </w:rPr>
      </w:pPr>
      <w:r w:rsidRPr="007A5F8F">
        <w:rPr>
          <w:sz w:val="28"/>
          <w:szCs w:val="28"/>
        </w:rPr>
        <w:t xml:space="preserve">que celle qui est créée par une analyse commencée déjà depuis un bout de temps. </w:t>
      </w:r>
    </w:p>
    <w:p w:rsidR="00F267D8" w:rsidRDefault="00F267D8" w:rsidP="00E81B9F">
      <w:pPr>
        <w:rPr>
          <w:rFonts w:ascii="Courier New" w:hAnsi="Courier New" w:cs="Courier New"/>
          <w:iCs/>
          <w:sz w:val="28"/>
          <w:szCs w:val="28"/>
        </w:rPr>
      </w:pPr>
    </w:p>
    <w:p w:rsidR="00F267D8" w:rsidRDefault="00F267D8" w:rsidP="00E81B9F">
      <w:pPr>
        <w:rPr>
          <w:rFonts w:ascii="Courier New" w:hAnsi="Courier New" w:cs="Courier New"/>
          <w:sz w:val="28"/>
          <w:szCs w:val="28"/>
        </w:rPr>
      </w:pPr>
      <w:r>
        <w:rPr>
          <w:rFonts w:ascii="Courier New" w:hAnsi="Courier New" w:cs="Courier New"/>
          <w:iCs/>
          <w:sz w:val="28"/>
          <w:szCs w:val="28"/>
        </w:rPr>
        <w:t>« </w:t>
      </w:r>
      <w:r w:rsidR="00337697" w:rsidRPr="00F267D8">
        <w:rPr>
          <w:i/>
          <w:iCs/>
        </w:rPr>
        <w:t>Comme ayant toute son efficace</w:t>
      </w:r>
      <w:r>
        <w:rPr>
          <w:rFonts w:ascii="Courier New" w:hAnsi="Courier New" w:cs="Courier New"/>
          <w:iCs/>
          <w:sz w:val="28"/>
          <w:szCs w:val="28"/>
        </w:rPr>
        <w:t> »</w:t>
      </w:r>
      <w:r w:rsidR="00337697" w:rsidRPr="007A5F8F">
        <w:rPr>
          <w:rFonts w:ascii="Courier New" w:hAnsi="Courier New" w:cs="Courier New"/>
          <w:sz w:val="28"/>
          <w:szCs w:val="28"/>
        </w:rPr>
        <w:t xml:space="preserve"> dans quelle mesure ? </w:t>
      </w:r>
    </w:p>
    <w:p w:rsidR="00F267D8" w:rsidRDefault="00F267D8" w:rsidP="00E81B9F">
      <w:pPr>
        <w:rPr>
          <w:rFonts w:ascii="Courier New" w:hAnsi="Courier New" w:cs="Courier New"/>
          <w:sz w:val="28"/>
          <w:szCs w:val="28"/>
        </w:rPr>
      </w:pPr>
    </w:p>
    <w:p w:rsidR="00EC4A69" w:rsidRDefault="00337697" w:rsidP="00E81B9F">
      <w:pPr>
        <w:rPr>
          <w:rFonts w:ascii="Courier New" w:hAnsi="Courier New" w:cs="Courier New"/>
          <w:sz w:val="28"/>
          <w:szCs w:val="28"/>
        </w:rPr>
      </w:pPr>
      <w:r w:rsidRPr="007A5F8F">
        <w:rPr>
          <w:rFonts w:ascii="Courier New" w:hAnsi="Courier New" w:cs="Courier New"/>
          <w:sz w:val="28"/>
          <w:szCs w:val="28"/>
        </w:rPr>
        <w:t xml:space="preserve">L’article vous le dit aussi : </w:t>
      </w: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mesure où cet </w:t>
      </w:r>
      <w:r w:rsidRPr="00EC4A69">
        <w:rPr>
          <w:i/>
          <w:color w:val="0000CC"/>
        </w:rPr>
        <w:t>effet</w:t>
      </w:r>
      <w:r w:rsidRPr="007A5F8F">
        <w:rPr>
          <w:rFonts w:ascii="Courier New" w:hAnsi="Courier New" w:cs="Courier New"/>
          <w:sz w:val="28"/>
          <w:szCs w:val="28"/>
        </w:rPr>
        <w:t xml:space="preserve"> procède d’une </w:t>
      </w:r>
      <w:r w:rsidRPr="00EC4A69">
        <w:rPr>
          <w:i/>
        </w:rPr>
        <w:t>non</w:t>
      </w:r>
      <w:r w:rsidR="00454FCC">
        <w:rPr>
          <w:i/>
        </w:rPr>
        <w:t>–</w:t>
      </w:r>
      <w:r w:rsidRPr="00EC4A69">
        <w:rPr>
          <w:i/>
        </w:rPr>
        <w:t>compréhension</w:t>
      </w:r>
      <w:r w:rsidR="006358A4">
        <w:rPr>
          <w:rFonts w:ascii="Courier New" w:hAnsi="Courier New" w:cs="Courier New"/>
          <w:sz w:val="28"/>
          <w:szCs w:val="28"/>
        </w:rPr>
        <w:t>…</w:t>
      </w:r>
      <w:r w:rsidRPr="007A5F8F">
        <w:rPr>
          <w:rFonts w:ascii="Courier New" w:hAnsi="Courier New" w:cs="Courier New"/>
          <w:sz w:val="28"/>
          <w:szCs w:val="28"/>
        </w:rPr>
        <w:t xml:space="preserve"> </w:t>
      </w:r>
    </w:p>
    <w:p w:rsidR="006358A4" w:rsidRDefault="00337697" w:rsidP="006358A4">
      <w:pPr>
        <w:ind w:firstLine="708"/>
        <w:rPr>
          <w:rFonts w:ascii="Courier New" w:hAnsi="Courier New" w:cs="Courier New"/>
          <w:sz w:val="28"/>
          <w:szCs w:val="28"/>
        </w:rPr>
      </w:pPr>
      <w:r w:rsidRPr="007A5F8F">
        <w:rPr>
          <w:rFonts w:ascii="Courier New" w:hAnsi="Courier New" w:cs="Courier New"/>
          <w:sz w:val="28"/>
          <w:szCs w:val="28"/>
        </w:rPr>
        <w:t xml:space="preserve">de la part de l’analyste </w:t>
      </w:r>
    </w:p>
    <w:p w:rsidR="00EC4A69" w:rsidRDefault="006358A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du patient. </w:t>
      </w:r>
    </w:p>
    <w:p w:rsidR="00EC4A69" w:rsidRDefault="00EC4A69" w:rsidP="00E81B9F">
      <w:pPr>
        <w:rPr>
          <w:rFonts w:ascii="Courier New" w:hAnsi="Courier New" w:cs="Courier New"/>
          <w:sz w:val="28"/>
          <w:szCs w:val="28"/>
        </w:rPr>
      </w:pPr>
    </w:p>
    <w:p w:rsidR="00EC4A69" w:rsidRDefault="00337697" w:rsidP="00E81B9F">
      <w:pPr>
        <w:rPr>
          <w:rFonts w:ascii="Courier New" w:hAnsi="Courier New" w:cs="Courier New"/>
          <w:sz w:val="28"/>
          <w:szCs w:val="28"/>
        </w:rPr>
      </w:pPr>
      <w:r w:rsidRPr="007A5F8F">
        <w:rPr>
          <w:rFonts w:ascii="Courier New" w:hAnsi="Courier New" w:cs="Courier New"/>
          <w:sz w:val="28"/>
          <w:szCs w:val="28"/>
        </w:rPr>
        <w:t>L’</w:t>
      </w:r>
      <w:r w:rsidR="00EC4A69" w:rsidRPr="00EC4A69">
        <w:rPr>
          <w:i/>
          <w:color w:val="0000CC"/>
        </w:rPr>
        <w:t xml:space="preserve"> effet</w:t>
      </w:r>
      <w:r w:rsidRPr="007A5F8F">
        <w:rPr>
          <w:rFonts w:ascii="Courier New" w:hAnsi="Courier New" w:cs="Courier New"/>
          <w:sz w:val="28"/>
          <w:szCs w:val="28"/>
        </w:rPr>
        <w:t xml:space="preserve"> dont il s’agit nous est présenté comme l’</w:t>
      </w:r>
      <w:r w:rsidRPr="00EC4A69">
        <w:rPr>
          <w:i/>
        </w:rPr>
        <w:t>utilisation</w:t>
      </w:r>
      <w:r w:rsidRPr="007A5F8F">
        <w:rPr>
          <w:rFonts w:ascii="Courier New" w:hAnsi="Courier New" w:cs="Courier New"/>
          <w:sz w:val="28"/>
          <w:szCs w:val="28"/>
        </w:rPr>
        <w:t xml:space="preserve"> possible des déviations du </w:t>
      </w:r>
      <w:r w:rsidRPr="00EC4A69">
        <w:rPr>
          <w:i/>
        </w:rPr>
        <w:t>normal counter</w:t>
      </w:r>
      <w:r w:rsidR="00454FCC">
        <w:rPr>
          <w:i/>
        </w:rPr>
        <w:t>–</w:t>
      </w:r>
      <w:r w:rsidRPr="00EC4A69">
        <w:rPr>
          <w:i/>
        </w:rPr>
        <w:t>transference</w:t>
      </w:r>
      <w:r w:rsidRPr="007A5F8F">
        <w:rPr>
          <w:rFonts w:ascii="Courier New" w:hAnsi="Courier New" w:cs="Courier New"/>
          <w:sz w:val="28"/>
          <w:szCs w:val="28"/>
        </w:rPr>
        <w:t xml:space="preserve">. </w:t>
      </w:r>
    </w:p>
    <w:p w:rsidR="00192F22" w:rsidRDefault="00192F22" w:rsidP="00E81B9F">
      <w:pPr>
        <w:rPr>
          <w:rFonts w:ascii="Courier New" w:hAnsi="Courier New" w:cs="Courier New"/>
          <w:sz w:val="28"/>
          <w:szCs w:val="28"/>
        </w:rPr>
      </w:pPr>
    </w:p>
    <w:p w:rsidR="00EC4A6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Car comme le début de l’article nous l’articule, </w:t>
      </w:r>
    </w:p>
    <w:p w:rsidR="00EC4A69"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Pr="00EC4A69">
        <w:rPr>
          <w:i/>
        </w:rPr>
        <w:t>normal counter</w:t>
      </w:r>
      <w:r w:rsidR="00454FCC">
        <w:rPr>
          <w:i/>
        </w:rPr>
        <w:t>–</w:t>
      </w:r>
      <w:r w:rsidRPr="00EC4A69">
        <w:rPr>
          <w:i/>
        </w:rPr>
        <w:t>transference</w:t>
      </w:r>
      <w:r w:rsidRPr="007A5F8F">
        <w:rPr>
          <w:rFonts w:ascii="Courier New" w:hAnsi="Courier New" w:cs="Courier New"/>
          <w:i/>
          <w:sz w:val="28"/>
          <w:szCs w:val="28"/>
        </w:rPr>
        <w:t xml:space="preserve"> </w:t>
      </w:r>
      <w:r w:rsidRPr="007A5F8F">
        <w:rPr>
          <w:rFonts w:ascii="Courier New" w:hAnsi="Courier New" w:cs="Courier New"/>
          <w:sz w:val="28"/>
          <w:szCs w:val="28"/>
        </w:rPr>
        <w:t>déjà se produit de par le rythme de va</w:t>
      </w:r>
      <w:r w:rsidR="00454FCC">
        <w:rPr>
          <w:rFonts w:ascii="Courier New" w:hAnsi="Courier New" w:cs="Courier New"/>
          <w:sz w:val="28"/>
          <w:szCs w:val="28"/>
        </w:rPr>
        <w:t>–</w:t>
      </w:r>
      <w:r w:rsidRPr="007A5F8F">
        <w:rPr>
          <w:rFonts w:ascii="Courier New" w:hAnsi="Courier New" w:cs="Courier New"/>
          <w:sz w:val="28"/>
          <w:szCs w:val="28"/>
        </w:rPr>
        <w:t>et</w:t>
      </w:r>
      <w:r w:rsidR="00454FCC">
        <w:rPr>
          <w:rFonts w:ascii="Courier New" w:hAnsi="Courier New" w:cs="Courier New"/>
          <w:sz w:val="28"/>
          <w:szCs w:val="28"/>
        </w:rPr>
        <w:t>–</w:t>
      </w:r>
      <w:r w:rsidRPr="007A5F8F">
        <w:rPr>
          <w:rFonts w:ascii="Courier New" w:hAnsi="Courier New" w:cs="Courier New"/>
          <w:sz w:val="28"/>
          <w:szCs w:val="28"/>
        </w:rPr>
        <w:t xml:space="preserve">vient de l’introjection du discours </w:t>
      </w:r>
    </w:p>
    <w:p w:rsidR="00EC4A69" w:rsidRDefault="00337697" w:rsidP="00E81B9F">
      <w:pPr>
        <w:rPr>
          <w:rFonts w:ascii="Courier New" w:hAnsi="Courier New" w:cs="Courier New"/>
          <w:sz w:val="28"/>
          <w:szCs w:val="28"/>
        </w:rPr>
      </w:pPr>
      <w:r w:rsidRPr="007A5F8F">
        <w:rPr>
          <w:rFonts w:ascii="Courier New" w:hAnsi="Courier New" w:cs="Courier New"/>
          <w:sz w:val="28"/>
          <w:szCs w:val="28"/>
        </w:rPr>
        <w:t>de l’analysé et de quelque chose qui admet dans sa normalité la projection possible</w:t>
      </w:r>
      <w:r w:rsidR="00EC4A69">
        <w:rPr>
          <w:rFonts w:ascii="Courier New" w:hAnsi="Courier New" w:cs="Courier New"/>
          <w:sz w:val="28"/>
          <w:szCs w:val="28"/>
        </w:rPr>
        <w:t>…</w:t>
      </w:r>
      <w:r w:rsidRPr="007A5F8F">
        <w:rPr>
          <w:rFonts w:ascii="Courier New" w:hAnsi="Courier New" w:cs="Courier New"/>
          <w:sz w:val="28"/>
          <w:szCs w:val="28"/>
        </w:rPr>
        <w:t xml:space="preserve"> </w:t>
      </w:r>
    </w:p>
    <w:p w:rsidR="00EC4A69" w:rsidRDefault="00337697" w:rsidP="00EC4A69">
      <w:pPr>
        <w:ind w:firstLine="708"/>
        <w:rPr>
          <w:rFonts w:ascii="Courier New" w:hAnsi="Courier New" w:cs="Courier New"/>
          <w:sz w:val="28"/>
          <w:szCs w:val="28"/>
        </w:rPr>
      </w:pPr>
      <w:r w:rsidRPr="007A5F8F">
        <w:rPr>
          <w:rFonts w:ascii="Courier New" w:hAnsi="Courier New" w:cs="Courier New"/>
          <w:sz w:val="28"/>
          <w:szCs w:val="28"/>
        </w:rPr>
        <w:t>voyez s’il va loin</w:t>
      </w:r>
      <w:r w:rsidR="00EC4A69">
        <w:rPr>
          <w:rFonts w:ascii="Courier New" w:hAnsi="Courier New" w:cs="Courier New"/>
          <w:sz w:val="28"/>
          <w:szCs w:val="28"/>
        </w:rPr>
        <w:t> !</w:t>
      </w:r>
    </w:p>
    <w:p w:rsidR="007418BD" w:rsidRDefault="00EC4A6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sur</w:t>
      </w:r>
      <w:r w:rsidR="00337697" w:rsidRPr="007A5F8F">
        <w:rPr>
          <w:b/>
          <w:bCs/>
          <w:sz w:val="28"/>
          <w:szCs w:val="28"/>
        </w:rPr>
        <w:t xml:space="preserve">  </w:t>
      </w:r>
      <w:r w:rsidR="00337697" w:rsidRPr="007A5F8F">
        <w:rPr>
          <w:rFonts w:ascii="Courier New" w:hAnsi="Courier New" w:cs="Courier New"/>
          <w:sz w:val="28"/>
          <w:szCs w:val="28"/>
        </w:rPr>
        <w:t xml:space="preserve">l’analysé de quelque chose qui se produit </w:t>
      </w:r>
    </w:p>
    <w:p w:rsidR="00EC4A69" w:rsidRDefault="00337697" w:rsidP="00E81B9F">
      <w:pPr>
        <w:rPr>
          <w:rFonts w:ascii="Courier New" w:hAnsi="Courier New" w:cs="Courier New"/>
          <w:sz w:val="28"/>
          <w:szCs w:val="28"/>
        </w:rPr>
      </w:pPr>
      <w:r w:rsidRPr="007A5F8F">
        <w:rPr>
          <w:rFonts w:ascii="Courier New" w:hAnsi="Courier New" w:cs="Courier New"/>
          <w:sz w:val="28"/>
          <w:szCs w:val="28"/>
        </w:rPr>
        <w:t xml:space="preserve">comme un effet </w:t>
      </w:r>
      <w:r w:rsidRPr="00EC4A69">
        <w:rPr>
          <w:i/>
          <w:color w:val="0000CC"/>
        </w:rPr>
        <w:t>imaginaire</w:t>
      </w:r>
      <w:r w:rsidRPr="007A5F8F">
        <w:rPr>
          <w:rFonts w:ascii="Courier New" w:hAnsi="Courier New" w:cs="Courier New"/>
          <w:sz w:val="28"/>
          <w:szCs w:val="28"/>
        </w:rPr>
        <w:t xml:space="preserve"> de réponse à cette introjection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son discours.</w:t>
      </w:r>
    </w:p>
    <w:p w:rsidR="00337697" w:rsidRPr="007A5F8F" w:rsidRDefault="00337697" w:rsidP="00E81B9F">
      <w:pPr>
        <w:rPr>
          <w:rFonts w:ascii="Courier New" w:hAnsi="Courier New" w:cs="Courier New"/>
          <w:sz w:val="28"/>
          <w:szCs w:val="28"/>
        </w:rPr>
      </w:pPr>
    </w:p>
    <w:p w:rsidR="00EC4A69" w:rsidRDefault="00337697" w:rsidP="00E81B9F">
      <w:pPr>
        <w:rPr>
          <w:rFonts w:ascii="Courier New" w:hAnsi="Courier New" w:cs="Courier New"/>
          <w:sz w:val="28"/>
          <w:szCs w:val="28"/>
        </w:rPr>
      </w:pPr>
      <w:r w:rsidRPr="007A5F8F">
        <w:rPr>
          <w:rFonts w:ascii="Courier New" w:hAnsi="Courier New" w:cs="Courier New"/>
          <w:sz w:val="28"/>
          <w:szCs w:val="28"/>
        </w:rPr>
        <w:t xml:space="preserve">Cet effet de </w:t>
      </w:r>
      <w:r w:rsidRPr="00EC4A69">
        <w:rPr>
          <w:i/>
        </w:rPr>
        <w:t>contre</w:t>
      </w:r>
      <w:r w:rsidR="00454FCC">
        <w:rPr>
          <w:i/>
        </w:rPr>
        <w:t>–</w:t>
      </w:r>
      <w:r w:rsidRPr="00EC4A69">
        <w:rPr>
          <w:i/>
        </w:rPr>
        <w:t>transfert</w:t>
      </w:r>
      <w:r w:rsidRPr="007A5F8F">
        <w:rPr>
          <w:rFonts w:ascii="Courier New" w:hAnsi="Courier New" w:cs="Courier New"/>
          <w:sz w:val="28"/>
          <w:szCs w:val="28"/>
        </w:rPr>
        <w:t xml:space="preserve"> est dit normal pour autant </w:t>
      </w:r>
    </w:p>
    <w:p w:rsidR="00EC4A69" w:rsidRDefault="00337697" w:rsidP="00E81B9F">
      <w:pPr>
        <w:rPr>
          <w:rFonts w:ascii="Courier New" w:hAnsi="Courier New" w:cs="Courier New"/>
          <w:sz w:val="28"/>
          <w:szCs w:val="28"/>
        </w:rPr>
      </w:pPr>
      <w:r w:rsidRPr="007A5F8F">
        <w:rPr>
          <w:rFonts w:ascii="Courier New" w:hAnsi="Courier New" w:cs="Courier New"/>
          <w:sz w:val="28"/>
          <w:szCs w:val="28"/>
        </w:rPr>
        <w:t xml:space="preserve">que la demande introjectée est parfaitement comprise. L’analyste n’a aucune peine à se repérer dans ce qui se produit alors d’une façon tellement claire dans sa propre introjection, il n’en voit que la conséquence et il n’a même pas à en faire est usage. </w:t>
      </w:r>
    </w:p>
    <w:p w:rsidR="00EC4A69" w:rsidRDefault="00EC4A69" w:rsidP="00E81B9F">
      <w:pPr>
        <w:rPr>
          <w:rFonts w:ascii="Courier New" w:hAnsi="Courier New" w:cs="Courier New"/>
          <w:sz w:val="28"/>
          <w:szCs w:val="28"/>
        </w:rPr>
      </w:pPr>
    </w:p>
    <w:p w:rsidR="007418BD"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se produit est réellement là au niveau de </w:t>
      </w:r>
      <w:r w:rsidRPr="00EC4A69">
        <w:rPr>
          <w:i/>
          <w:color w:val="0000CC"/>
        </w:rPr>
        <w:t>i(a)</w:t>
      </w:r>
      <w:r w:rsidR="00EC4A69">
        <w:rPr>
          <w:rFonts w:ascii="Courier New" w:hAnsi="Courier New" w:cs="Courier New"/>
          <w:sz w:val="28"/>
          <w:szCs w:val="28"/>
        </w:rPr>
        <w:t>,</w:t>
      </w:r>
      <w:r w:rsidRPr="007A5F8F">
        <w:rPr>
          <w:rFonts w:ascii="Courier New" w:hAnsi="Courier New" w:cs="Courier New"/>
          <w:sz w:val="28"/>
          <w:szCs w:val="28"/>
        </w:rPr>
        <w:t xml:space="preserve"> et est  tout à fait maîtrisé. Et ce qui se produit du côté du patient, l’analyste n’a pas à se surprendre que cela se produise : ce que le patient projette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sur lui, il n’en est pas affecté.</w:t>
      </w:r>
    </w:p>
    <w:p w:rsidR="00EC4A69" w:rsidRDefault="00EC4A6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en tant qu’il ne comprend pas qu’il en est affecté, que c’est une déviation du contre</w:t>
      </w:r>
      <w:r w:rsidR="00454FCC">
        <w:rPr>
          <w:rFonts w:ascii="Courier New" w:hAnsi="Courier New" w:cs="Courier New"/>
          <w:sz w:val="28"/>
          <w:szCs w:val="28"/>
        </w:rPr>
        <w:t>–</w:t>
      </w:r>
      <w:r w:rsidRPr="007A5F8F">
        <w:rPr>
          <w:rFonts w:ascii="Courier New" w:hAnsi="Courier New" w:cs="Courier New"/>
          <w:sz w:val="28"/>
          <w:szCs w:val="28"/>
        </w:rPr>
        <w:t xml:space="preserve">transfert normal et que les choses peuvent en venir à ce qu’il devienne effectivement le patient de ce </w:t>
      </w:r>
      <w:r w:rsidR="00192F22" w:rsidRPr="00EC4A69">
        <w:rPr>
          <w:i/>
          <w:color w:val="0000CC"/>
        </w:rPr>
        <w:t>mauvais objet</w:t>
      </w:r>
      <w:r w:rsidRPr="007A5F8F">
        <w:rPr>
          <w:rFonts w:ascii="Courier New" w:hAnsi="Courier New" w:cs="Courier New"/>
          <w:sz w:val="28"/>
          <w:szCs w:val="28"/>
        </w:rPr>
        <w:t xml:space="preserve"> projeté en lui par son partenaire. </w:t>
      </w:r>
    </w:p>
    <w:p w:rsidR="00192F22" w:rsidRDefault="00192F22"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qu’il ressent en lui l’effet de quelque chose de tout à fait inattendu dans lequel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seule une réflexion faite à part lui permet…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encore peut</w:t>
      </w:r>
      <w:r w:rsidR="00454FCC">
        <w:rPr>
          <w:rFonts w:ascii="Courier New" w:hAnsi="Courier New" w:cs="Courier New"/>
          <w:sz w:val="28"/>
          <w:szCs w:val="28"/>
        </w:rPr>
        <w:t>–</w:t>
      </w:r>
      <w:r w:rsidRPr="007A5F8F">
        <w:rPr>
          <w:rFonts w:ascii="Courier New" w:hAnsi="Courier New" w:cs="Courier New"/>
          <w:sz w:val="28"/>
          <w:szCs w:val="28"/>
        </w:rPr>
        <w:t>être seulement parce que l’occasion est favorable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reconnaître, l’état même que lui avait décrit son patient.</w:t>
      </w:r>
    </w:p>
    <w:p w:rsidR="00192F22" w:rsidRDefault="00192F22" w:rsidP="00E81B9F">
      <w:pPr>
        <w:rPr>
          <w:rFonts w:ascii="Courier New" w:hAnsi="Courier New" w:cs="Courier New"/>
          <w:sz w:val="28"/>
          <w:szCs w:val="28"/>
        </w:rPr>
      </w:pPr>
    </w:p>
    <w:p w:rsidR="00192F22"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le répète, je ne prends pas à ma charge l’explication dont il s’agit, je ne la repousse pas non plus. </w:t>
      </w:r>
    </w:p>
    <w:p w:rsidR="000A7AA8" w:rsidRDefault="000A7AA8"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Je la mets provisoirement en suspens pour aller </w:t>
      </w: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pas à pas, pour vous mener au biais précis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j’ai à vous mener pour articuler quelque chose. </w:t>
      </w:r>
    </w:p>
    <w:p w:rsidR="009D54AB" w:rsidRDefault="00337697" w:rsidP="00E81B9F">
      <w:pPr>
        <w:rPr>
          <w:i/>
        </w:rPr>
      </w:pPr>
      <w:r w:rsidRPr="007A5F8F">
        <w:rPr>
          <w:rFonts w:ascii="Courier New" w:hAnsi="Courier New" w:cs="Courier New"/>
          <w:sz w:val="28"/>
          <w:szCs w:val="28"/>
        </w:rPr>
        <w:lastRenderedPageBreak/>
        <w:t>Je dis simplement que</w:t>
      </w:r>
      <w:r w:rsidR="009D54AB">
        <w:rPr>
          <w:rFonts w:ascii="Courier New" w:hAnsi="Courier New" w:cs="Courier New"/>
          <w:sz w:val="28"/>
          <w:szCs w:val="28"/>
        </w:rPr>
        <w:t> </w:t>
      </w:r>
      <w:r w:rsidRPr="00192F22">
        <w:rPr>
          <w:i/>
        </w:rPr>
        <w:t>si l’analyste ne la comprend pas lui</w:t>
      </w:r>
      <w:r w:rsidR="00454FCC">
        <w:rPr>
          <w:i/>
        </w:rPr>
        <w:t>–</w:t>
      </w:r>
      <w:r w:rsidRPr="00192F22">
        <w:rPr>
          <w:i/>
        </w:rPr>
        <w:t xml:space="preserve">même, </w:t>
      </w:r>
    </w:p>
    <w:p w:rsidR="00192F22" w:rsidRDefault="00337697" w:rsidP="00E81B9F">
      <w:pPr>
        <w:rPr>
          <w:rFonts w:ascii="Courier New" w:hAnsi="Courier New" w:cs="Courier New"/>
          <w:sz w:val="28"/>
          <w:szCs w:val="28"/>
        </w:rPr>
      </w:pPr>
      <w:r w:rsidRPr="00192F22">
        <w:rPr>
          <w:i/>
        </w:rPr>
        <w:t>il n’en devient pas moins</w:t>
      </w:r>
      <w:r w:rsidR="00192F22">
        <w:rPr>
          <w:rFonts w:ascii="Courier New" w:hAnsi="Courier New" w:cs="Courier New"/>
          <w:sz w:val="28"/>
          <w:szCs w:val="28"/>
        </w:rPr>
        <w:t>…</w:t>
      </w:r>
    </w:p>
    <w:p w:rsidR="00192F22" w:rsidRDefault="00337697" w:rsidP="00192F22">
      <w:pPr>
        <w:ind w:firstLine="708"/>
        <w:rPr>
          <w:rFonts w:ascii="Courier New" w:hAnsi="Courier New" w:cs="Courier New"/>
          <w:sz w:val="28"/>
          <w:szCs w:val="28"/>
        </w:rPr>
      </w:pPr>
      <w:r w:rsidRPr="007A5F8F">
        <w:rPr>
          <w:rFonts w:ascii="Courier New" w:hAnsi="Courier New" w:cs="Courier New"/>
          <w:sz w:val="28"/>
          <w:szCs w:val="28"/>
        </w:rPr>
        <w:t>au dire de l’analyste expérimenté</w:t>
      </w:r>
    </w:p>
    <w:p w:rsidR="00192F22" w:rsidRDefault="00192F22" w:rsidP="00E81B9F">
      <w:pPr>
        <w:rPr>
          <w:rFonts w:ascii="Courier New" w:hAnsi="Courier New" w:cs="Courier New"/>
          <w:sz w:val="28"/>
          <w:szCs w:val="28"/>
        </w:rPr>
      </w:pPr>
      <w:r>
        <w:rPr>
          <w:rFonts w:ascii="Courier New" w:hAnsi="Courier New" w:cs="Courier New"/>
          <w:sz w:val="28"/>
          <w:szCs w:val="28"/>
        </w:rPr>
        <w:t>…</w:t>
      </w:r>
      <w:r w:rsidR="00337697" w:rsidRPr="00192F22">
        <w:rPr>
          <w:i/>
        </w:rPr>
        <w:t>effectivement le réceptacle de la projection</w:t>
      </w:r>
      <w:r w:rsidR="00337697" w:rsidRPr="007A5F8F">
        <w:rPr>
          <w:rFonts w:ascii="Courier New" w:hAnsi="Courier New" w:cs="Courier New"/>
          <w:sz w:val="28"/>
          <w:szCs w:val="28"/>
        </w:rPr>
        <w:t xml:space="preserve"> dont il s’agit</w:t>
      </w:r>
      <w:r w:rsidR="009D54AB">
        <w:rPr>
          <w:rFonts w:ascii="Courier New" w:hAnsi="Courier New" w:cs="Courier New"/>
          <w:sz w:val="28"/>
          <w:szCs w:val="28"/>
        </w:rPr>
        <w:t>,</w:t>
      </w:r>
      <w:r w:rsidR="00337697" w:rsidRPr="007A5F8F">
        <w:rPr>
          <w:rFonts w:ascii="Courier New" w:hAnsi="Courier New" w:cs="Courier New"/>
          <w:sz w:val="28"/>
          <w:szCs w:val="28"/>
        </w:rPr>
        <w:t xml:space="preserve"> et sent </w:t>
      </w:r>
    </w:p>
    <w:p w:rsidR="00192F22" w:rsidRDefault="00337697" w:rsidP="00E81B9F">
      <w:pPr>
        <w:rPr>
          <w:rFonts w:ascii="Courier New" w:hAnsi="Courier New" w:cs="Courier New"/>
          <w:sz w:val="28"/>
          <w:szCs w:val="28"/>
        </w:rPr>
      </w:pPr>
      <w:r w:rsidRPr="007A5F8F">
        <w:rPr>
          <w:rFonts w:ascii="Courier New" w:hAnsi="Courier New" w:cs="Courier New"/>
          <w:sz w:val="28"/>
          <w:szCs w:val="28"/>
        </w:rPr>
        <w:t>en lui</w:t>
      </w:r>
      <w:r w:rsidR="00454FCC">
        <w:rPr>
          <w:rFonts w:ascii="Courier New" w:hAnsi="Courier New" w:cs="Courier New"/>
          <w:sz w:val="28"/>
          <w:szCs w:val="28"/>
        </w:rPr>
        <w:t>–</w:t>
      </w:r>
      <w:r w:rsidRPr="007A5F8F">
        <w:rPr>
          <w:rFonts w:ascii="Courier New" w:hAnsi="Courier New" w:cs="Courier New"/>
          <w:sz w:val="28"/>
          <w:szCs w:val="28"/>
        </w:rPr>
        <w:t xml:space="preserve">même ces projections comme un objet étranger. Ce qui met évidemment l’analyste dans une singulière </w:t>
      </w:r>
      <w:r w:rsidRPr="007418BD">
        <w:rPr>
          <w:i/>
          <w:color w:val="0000CC"/>
        </w:rPr>
        <w:t>position de dépotoir</w:t>
      </w:r>
      <w:r w:rsidRPr="007A5F8F">
        <w:rPr>
          <w:rFonts w:ascii="Courier New" w:hAnsi="Courier New" w:cs="Courier New"/>
          <w:sz w:val="28"/>
          <w:szCs w:val="28"/>
        </w:rPr>
        <w:t xml:space="preserve">. </w:t>
      </w:r>
    </w:p>
    <w:p w:rsidR="00192F22" w:rsidRDefault="00192F22" w:rsidP="00E81B9F">
      <w:pPr>
        <w:rPr>
          <w:rFonts w:ascii="Courier New" w:hAnsi="Courier New" w:cs="Courier New"/>
          <w:sz w:val="28"/>
          <w:szCs w:val="28"/>
        </w:rPr>
      </w:pPr>
    </w:p>
    <w:p w:rsidR="00DE7DEA" w:rsidRDefault="00337697" w:rsidP="00E81B9F">
      <w:pPr>
        <w:rPr>
          <w:rFonts w:ascii="Courier New" w:hAnsi="Courier New" w:cs="Courier New"/>
          <w:sz w:val="28"/>
          <w:szCs w:val="28"/>
        </w:rPr>
      </w:pPr>
      <w:r w:rsidRPr="007A5F8F">
        <w:rPr>
          <w:rFonts w:ascii="Courier New" w:hAnsi="Courier New" w:cs="Courier New"/>
          <w:sz w:val="28"/>
          <w:szCs w:val="28"/>
        </w:rPr>
        <w:t xml:space="preserve">Parce que… si cela se produit avec </w:t>
      </w:r>
      <w:r w:rsidRPr="00DE7DEA">
        <w:rPr>
          <w:i/>
        </w:rPr>
        <w:t>beaucoup</w:t>
      </w:r>
      <w:r w:rsidRPr="007A5F8F">
        <w:rPr>
          <w:rFonts w:ascii="Courier New" w:hAnsi="Courier New" w:cs="Courier New"/>
          <w:sz w:val="28"/>
          <w:szCs w:val="28"/>
        </w:rPr>
        <w:t xml:space="preserve"> de patients comme ça, vous voyez où cela peut nous mener,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on n’est pas en mesure de centrer à propos duquel ça se produit, ces faits qui se représentent dans la description qu’en fait MONEY</w:t>
      </w:r>
      <w:r w:rsidR="00454FCC">
        <w:rPr>
          <w:rFonts w:ascii="Courier New" w:hAnsi="Courier New" w:cs="Courier New"/>
          <w:sz w:val="28"/>
          <w:szCs w:val="28"/>
        </w:rPr>
        <w:t>–</w:t>
      </w:r>
      <w:r w:rsidRPr="007A5F8F">
        <w:rPr>
          <w:rFonts w:ascii="Courier New" w:hAnsi="Courier New" w:cs="Courier New"/>
          <w:sz w:val="28"/>
          <w:szCs w:val="28"/>
        </w:rPr>
        <w:t>KYRLE comme déconnectés, cela peut poser quelques problèmes.</w:t>
      </w:r>
    </w:p>
    <w:p w:rsidR="00DE7DEA" w:rsidRDefault="00DE7DE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qu’il en soit je fais le pas suivant. </w:t>
      </w:r>
    </w:p>
    <w:p w:rsidR="007418BD" w:rsidRDefault="00337697" w:rsidP="00E81B9F">
      <w:pPr>
        <w:rPr>
          <w:rFonts w:ascii="Courier New" w:hAnsi="Courier New" w:cs="Courier New"/>
          <w:sz w:val="28"/>
          <w:szCs w:val="28"/>
        </w:rPr>
      </w:pPr>
      <w:r w:rsidRPr="007A5F8F">
        <w:rPr>
          <w:rFonts w:ascii="Courier New" w:hAnsi="Courier New" w:cs="Courier New"/>
          <w:sz w:val="28"/>
          <w:szCs w:val="28"/>
        </w:rPr>
        <w:t xml:space="preserve">Je le fais avec son auteur qui nous dit, </w:t>
      </w:r>
    </w:p>
    <w:p w:rsidR="009D54AB"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allons dans ce sens qui ne date pas d’hier : </w:t>
      </w:r>
    </w:p>
    <w:p w:rsidR="009D54AB" w:rsidRDefault="00337697" w:rsidP="00E81B9F">
      <w:pPr>
        <w:rPr>
          <w:rFonts w:ascii="Courier New" w:hAnsi="Courier New" w:cs="Courier New"/>
          <w:sz w:val="28"/>
          <w:szCs w:val="28"/>
        </w:rPr>
      </w:pPr>
      <w:r w:rsidRPr="007A5F8F">
        <w:rPr>
          <w:rFonts w:ascii="Courier New" w:hAnsi="Courier New" w:cs="Courier New"/>
          <w:sz w:val="28"/>
          <w:szCs w:val="28"/>
        </w:rPr>
        <w:t>déjà FERENCZI avait mis en cause jusqu’à quel point l’analyste devait faire part à son patient de ce que lui, l’analyste, éprouvait</w:t>
      </w:r>
      <w:r w:rsidRPr="007A5F8F">
        <w:rPr>
          <w:b/>
          <w:bCs/>
          <w:sz w:val="28"/>
          <w:szCs w:val="28"/>
        </w:rPr>
        <w:t xml:space="preserve">  </w:t>
      </w: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même dans la réalité, dans certains cas</w:t>
      </w:r>
      <w:r w:rsidRPr="007A5F8F">
        <w:rPr>
          <w:rStyle w:val="Caractredenotedebasdepage"/>
          <w:b/>
          <w:bCs/>
          <w:color w:val="FF3300"/>
          <w:sz w:val="28"/>
          <w:szCs w:val="28"/>
        </w:rPr>
        <w:footnoteReference w:id="183"/>
      </w:r>
      <w:r w:rsidRPr="007A5F8F">
        <w:rPr>
          <w:rFonts w:ascii="Courier New" w:hAnsi="Courier New" w:cs="Courier New"/>
          <w:sz w:val="28"/>
          <w:szCs w:val="28"/>
        </w:rPr>
        <w:t xml:space="preserve"> comme un moyen de donner </w:t>
      </w:r>
    </w:p>
    <w:p w:rsidR="009D54AB" w:rsidRDefault="00337697" w:rsidP="00E81B9F">
      <w:pPr>
        <w:rPr>
          <w:rFonts w:ascii="Courier New" w:hAnsi="Courier New" w:cs="Courier New"/>
          <w:sz w:val="28"/>
          <w:szCs w:val="28"/>
        </w:rPr>
      </w:pPr>
      <w:r w:rsidRPr="007A5F8F">
        <w:rPr>
          <w:rFonts w:ascii="Courier New" w:hAnsi="Courier New" w:cs="Courier New"/>
          <w:sz w:val="28"/>
          <w:szCs w:val="28"/>
        </w:rPr>
        <w:t xml:space="preserve">au patient l’accès à cette réalité. </w:t>
      </w:r>
    </w:p>
    <w:p w:rsidR="009D54AB" w:rsidRDefault="009D54AB"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Personne actuellement n’ose aller aussi loin et nommément pas dans </w:t>
      </w:r>
      <w:r w:rsidRPr="009D54AB">
        <w:rPr>
          <w:i/>
        </w:rPr>
        <w:t>l’école</w:t>
      </w:r>
      <w:r w:rsidRPr="007A5F8F">
        <w:rPr>
          <w:rFonts w:ascii="Courier New" w:hAnsi="Courier New" w:cs="Courier New"/>
          <w:sz w:val="28"/>
          <w:szCs w:val="28"/>
        </w:rPr>
        <w:t xml:space="preserve"> à laquelle je fais allusion. Je veux dire, par exemple, Paula HEIMANN dira que l’analyste doit être très sévère</w:t>
      </w:r>
      <w:r w:rsidR="007418B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dans son journal de bord</w:t>
      </w:r>
      <w:r w:rsidR="007418BD">
        <w:rPr>
          <w:rFonts w:ascii="Courier New" w:hAnsi="Courier New" w:cs="Courier New"/>
          <w:sz w:val="28"/>
          <w:szCs w:val="28"/>
        </w:rPr>
        <w:t xml:space="preserve"> –</w:t>
      </w:r>
      <w:r w:rsidRPr="007A5F8F">
        <w:rPr>
          <w:rFonts w:ascii="Courier New" w:hAnsi="Courier New" w:cs="Courier New"/>
          <w:sz w:val="28"/>
          <w:szCs w:val="28"/>
        </w:rPr>
        <w:t xml:space="preserve"> </w:t>
      </w:r>
      <w:r w:rsidR="007418BD">
        <w:rPr>
          <w:rFonts w:ascii="Courier New" w:hAnsi="Courier New" w:cs="Courier New"/>
          <w:sz w:val="28"/>
          <w:szCs w:val="28"/>
        </w:rPr>
        <w:t xml:space="preserve">dans </w:t>
      </w:r>
      <w:r w:rsidRPr="007A5F8F">
        <w:rPr>
          <w:rFonts w:ascii="Courier New" w:hAnsi="Courier New" w:cs="Courier New"/>
          <w:sz w:val="28"/>
          <w:szCs w:val="28"/>
        </w:rPr>
        <w:t>son hygiène quotidienne, être toujours au fait d’analyser ce qu’il peut éprouver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cet ordre, mais c’est </w:t>
      </w:r>
      <w:r w:rsidR="006358A4">
        <w:rPr>
          <w:rFonts w:ascii="Courier New" w:hAnsi="Courier New" w:cs="Courier New"/>
          <w:sz w:val="28"/>
          <w:szCs w:val="28"/>
        </w:rPr>
        <w:t>« </w:t>
      </w:r>
      <w:r w:rsidRPr="006358A4">
        <w:rPr>
          <w:i/>
        </w:rPr>
        <w:t xml:space="preserve">une affaire </w:t>
      </w:r>
      <w:r w:rsidR="006358A4" w:rsidRPr="006358A4">
        <w:rPr>
          <w:i/>
        </w:rPr>
        <w:t> </w:t>
      </w:r>
      <w:r w:rsidRPr="006358A4">
        <w:rPr>
          <w:i/>
        </w:rPr>
        <w:t>de lui</w:t>
      </w:r>
      <w:r w:rsidR="00454FCC" w:rsidRPr="006358A4">
        <w:rPr>
          <w:i/>
        </w:rPr>
        <w:t>–</w:t>
      </w:r>
      <w:r w:rsidRPr="006358A4">
        <w:rPr>
          <w:i/>
        </w:rPr>
        <w:t>même à lui</w:t>
      </w:r>
      <w:r w:rsidR="00454FCC" w:rsidRPr="006358A4">
        <w:rPr>
          <w:i/>
        </w:rPr>
        <w:t>–</w:t>
      </w:r>
      <w:r w:rsidRPr="006358A4">
        <w:rPr>
          <w:i/>
        </w:rPr>
        <w:t>même</w:t>
      </w:r>
      <w:r w:rsidR="006358A4">
        <w:rPr>
          <w:rFonts w:ascii="Courier New" w:hAnsi="Courier New" w:cs="Courier New"/>
          <w:sz w:val="28"/>
          <w:szCs w:val="28"/>
        </w:rPr>
        <w:t> »</w:t>
      </w:r>
      <w:r w:rsidRPr="007A5F8F">
        <w:rPr>
          <w:rFonts w:ascii="Courier New" w:hAnsi="Courier New" w:cs="Courier New"/>
          <w:sz w:val="28"/>
          <w:szCs w:val="28"/>
        </w:rPr>
        <w:t>, et dans le dessein d’essayer de faire la course contre la montre,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de rattraper le retard qu’il aura pu ainsi prendre dans la compréhension, l’</w:t>
      </w:r>
      <w:r w:rsidRPr="009D54AB">
        <w:rPr>
          <w:i/>
        </w:rPr>
        <w:t>understanding</w:t>
      </w:r>
      <w:r w:rsidRPr="007A5F8F">
        <w:rPr>
          <w:rFonts w:ascii="Courier New" w:hAnsi="Courier New" w:cs="Courier New"/>
          <w:i/>
          <w:sz w:val="28"/>
          <w:szCs w:val="28"/>
        </w:rPr>
        <w:t xml:space="preserve"> </w:t>
      </w:r>
      <w:r w:rsidRPr="007A5F8F">
        <w:rPr>
          <w:rFonts w:ascii="Courier New" w:hAnsi="Courier New" w:cs="Courier New"/>
          <w:sz w:val="28"/>
          <w:szCs w:val="28"/>
        </w:rPr>
        <w:t>de son patient.</w:t>
      </w:r>
    </w:p>
    <w:p w:rsidR="00337697" w:rsidRPr="007A5F8F" w:rsidRDefault="00337697" w:rsidP="00E81B9F">
      <w:pPr>
        <w:rPr>
          <w:rFonts w:ascii="Courier New" w:hAnsi="Courier New" w:cs="Courier New"/>
          <w:sz w:val="28"/>
          <w:szCs w:val="28"/>
        </w:rPr>
      </w:pPr>
    </w:p>
    <w:p w:rsidR="009D54AB" w:rsidRDefault="00337697" w:rsidP="00E81B9F">
      <w:pPr>
        <w:rPr>
          <w:rFonts w:ascii="Courier New" w:hAnsi="Courier New" w:cs="Courier New"/>
          <w:sz w:val="28"/>
          <w:szCs w:val="28"/>
        </w:rPr>
      </w:pPr>
      <w:r w:rsidRPr="007A5F8F">
        <w:rPr>
          <w:rFonts w:ascii="Courier New" w:hAnsi="Courier New" w:cs="Courier New"/>
          <w:sz w:val="28"/>
          <w:szCs w:val="28"/>
        </w:rPr>
        <w:t>MONEY</w:t>
      </w:r>
      <w:r w:rsidR="00454FCC">
        <w:rPr>
          <w:rFonts w:ascii="Courier New" w:hAnsi="Courier New" w:cs="Courier New"/>
          <w:sz w:val="28"/>
          <w:szCs w:val="28"/>
        </w:rPr>
        <w:t>–</w:t>
      </w:r>
      <w:r w:rsidRPr="007A5F8F">
        <w:rPr>
          <w:rFonts w:ascii="Courier New" w:hAnsi="Courier New" w:cs="Courier New"/>
          <w:sz w:val="28"/>
          <w:szCs w:val="28"/>
        </w:rPr>
        <w:t>KYRLE</w:t>
      </w:r>
      <w:r w:rsidR="009D54AB">
        <w:rPr>
          <w:rFonts w:ascii="Courier New" w:hAnsi="Courier New" w:cs="Courier New"/>
          <w:sz w:val="28"/>
          <w:szCs w:val="28"/>
        </w:rPr>
        <w:t>…</w:t>
      </w:r>
      <w:r w:rsidRPr="007A5F8F">
        <w:rPr>
          <w:rFonts w:ascii="Courier New" w:hAnsi="Courier New" w:cs="Courier New"/>
          <w:sz w:val="28"/>
          <w:szCs w:val="28"/>
        </w:rPr>
        <w:t xml:space="preserve"> </w:t>
      </w:r>
    </w:p>
    <w:p w:rsidR="009D54AB" w:rsidRDefault="00337697" w:rsidP="007418BD">
      <w:pPr>
        <w:ind w:firstLine="708"/>
        <w:rPr>
          <w:rFonts w:ascii="Courier New" w:hAnsi="Courier New" w:cs="Courier New"/>
          <w:sz w:val="28"/>
          <w:szCs w:val="28"/>
        </w:rPr>
      </w:pPr>
      <w:r w:rsidRPr="007A5F8F">
        <w:rPr>
          <w:rFonts w:ascii="Courier New" w:hAnsi="Courier New" w:cs="Courier New"/>
          <w:sz w:val="28"/>
          <w:szCs w:val="28"/>
        </w:rPr>
        <w:t xml:space="preserve">sans être FERENCZI ni aussi réservé </w:t>
      </w:r>
      <w:r w:rsidRPr="006358A4">
        <w:rPr>
          <w:rFonts w:ascii="Garamond" w:hAnsi="Garamond" w:cs="Courier New"/>
          <w:color w:val="C00000"/>
          <w:sz w:val="20"/>
          <w:szCs w:val="20"/>
        </w:rPr>
        <w:t>[</w:t>
      </w:r>
      <w:r w:rsidR="006358A4" w:rsidRPr="006358A4">
        <w:rPr>
          <w:rFonts w:ascii="Garamond" w:hAnsi="Garamond" w:cs="Courier New"/>
          <w:color w:val="C00000"/>
          <w:sz w:val="20"/>
          <w:szCs w:val="20"/>
        </w:rPr>
        <w:t xml:space="preserve"> </w:t>
      </w:r>
      <w:r w:rsidRPr="006358A4">
        <w:rPr>
          <w:rFonts w:ascii="Garamond" w:hAnsi="Garamond" w:cs="Courier New"/>
          <w:color w:val="C00000"/>
          <w:sz w:val="20"/>
          <w:szCs w:val="20"/>
        </w:rPr>
        <w:t>que Paula H</w:t>
      </w:r>
      <w:r w:rsidR="006358A4" w:rsidRPr="006358A4">
        <w:rPr>
          <w:rFonts w:ascii="Garamond" w:hAnsi="Garamond" w:cs="Courier New"/>
          <w:color w:val="C00000"/>
          <w:sz w:val="20"/>
          <w:szCs w:val="20"/>
        </w:rPr>
        <w:t xml:space="preserve">eiman </w:t>
      </w:r>
      <w:r w:rsidRPr="006358A4">
        <w:rPr>
          <w:rFonts w:ascii="Garamond" w:hAnsi="Garamond" w:cs="Courier New"/>
          <w:color w:val="C00000"/>
          <w:sz w:val="20"/>
          <w:szCs w:val="20"/>
        </w:rPr>
        <w:t>]</w:t>
      </w:r>
      <w:r w:rsidRPr="007A5F8F">
        <w:rPr>
          <w:rFonts w:ascii="Courier New" w:hAnsi="Courier New" w:cs="Courier New"/>
          <w:sz w:val="28"/>
          <w:szCs w:val="28"/>
        </w:rPr>
        <w:t xml:space="preserve"> </w:t>
      </w:r>
    </w:p>
    <w:p w:rsidR="009D54AB" w:rsidRDefault="009D54A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va plus loin sur ce point local de l’identité </w:t>
      </w:r>
    </w:p>
    <w:p w:rsidR="009D54AB" w:rsidRDefault="00337697" w:rsidP="00E81B9F">
      <w:pPr>
        <w:rPr>
          <w:rFonts w:ascii="Courier New" w:hAnsi="Courier New" w:cs="Courier New"/>
          <w:sz w:val="28"/>
          <w:szCs w:val="28"/>
        </w:rPr>
      </w:pPr>
      <w:r w:rsidRPr="007A5F8F">
        <w:rPr>
          <w:rFonts w:ascii="Courier New" w:hAnsi="Courier New" w:cs="Courier New"/>
          <w:sz w:val="28"/>
          <w:szCs w:val="28"/>
        </w:rPr>
        <w:t xml:space="preserve">de l’état par lui ressenti, avec celui que lui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 amené au début de la semaine son patient.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Il va tout de même, sur ce point local, à lui en donner communication et à noter…</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l’objet de son article, ou plus exactement de la communication qu’il a faite en 1955 au </w:t>
      </w:r>
      <w:r w:rsidRPr="009D54AB">
        <w:rPr>
          <w:i/>
        </w:rPr>
        <w:t>Congrès de Genève</w:t>
      </w:r>
      <w:r w:rsidRPr="007A5F8F">
        <w:rPr>
          <w:rFonts w:ascii="Courier New" w:hAnsi="Courier New" w:cs="Courier New"/>
          <w:sz w:val="28"/>
          <w:szCs w:val="28"/>
        </w:rPr>
        <w:t xml:space="preserve"> dont son article est la reproduction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noter l’effet…</w:t>
      </w:r>
    </w:p>
    <w:p w:rsidR="009D54A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ne nous parle pas de l’effet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lointain mais de l’effet immédiat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…sur son patient, qui est lui d’une </w:t>
      </w:r>
      <w:r w:rsidRPr="009D54AB">
        <w:rPr>
          <w:i/>
        </w:rPr>
        <w:t>jubilation évidente</w:t>
      </w:r>
      <w:r w:rsidRPr="007A5F8F">
        <w:rPr>
          <w:rFonts w:ascii="Courier New" w:hAnsi="Courier New" w:cs="Courier New"/>
          <w:sz w:val="28"/>
          <w:szCs w:val="28"/>
        </w:rPr>
        <w:t xml:space="preserve">, à savoir que le patient n’en déduit rien d’autre que : </w:t>
      </w:r>
    </w:p>
    <w:p w:rsidR="00337697" w:rsidRPr="007A5F8F" w:rsidRDefault="00337697" w:rsidP="00E81B9F">
      <w:pPr>
        <w:rPr>
          <w:rFonts w:ascii="Courier New" w:hAnsi="Courier New" w:cs="Courier New"/>
          <w:sz w:val="28"/>
          <w:szCs w:val="28"/>
        </w:rPr>
      </w:pPr>
    </w:p>
    <w:p w:rsidR="009D54AB" w:rsidRDefault="00337697" w:rsidP="009D54AB">
      <w:pPr>
        <w:ind w:left="1416"/>
        <w:rPr>
          <w:i/>
          <w:sz w:val="22"/>
          <w:szCs w:val="22"/>
        </w:rPr>
      </w:pPr>
      <w:r w:rsidRPr="007A5F8F">
        <w:rPr>
          <w:rFonts w:ascii="Courier New" w:hAnsi="Courier New" w:cs="Courier New"/>
          <w:sz w:val="28"/>
          <w:szCs w:val="28"/>
        </w:rPr>
        <w:t>« </w:t>
      </w:r>
      <w:r w:rsidRPr="009D54AB">
        <w:rPr>
          <w:i/>
          <w:sz w:val="22"/>
          <w:szCs w:val="22"/>
        </w:rPr>
        <w:t>Ah ! vous me le dites, eh bien j’en suis bien content car quand vous m’avez fait l’autre jour l’interprétation à propos de cet état</w:t>
      </w:r>
      <w:r w:rsidR="009D54AB">
        <w:rPr>
          <w:i/>
          <w:sz w:val="22"/>
          <w:szCs w:val="22"/>
        </w:rPr>
        <w:t>…</w:t>
      </w:r>
    </w:p>
    <w:p w:rsidR="009D54AB" w:rsidRDefault="00337697" w:rsidP="009D54AB">
      <w:pPr>
        <w:ind w:left="1416"/>
        <w:rPr>
          <w:i/>
          <w:sz w:val="22"/>
          <w:szCs w:val="22"/>
        </w:rPr>
      </w:pPr>
      <w:r w:rsidRPr="009D54AB">
        <w:rPr>
          <w:rFonts w:ascii="Garamond" w:hAnsi="Garamond"/>
          <w:sz w:val="22"/>
          <w:szCs w:val="22"/>
        </w:rPr>
        <w:t xml:space="preserve"> et en effet il lui en avait fait une un petit peu fumeuse, vaseuse, il peut le reconnaître</w:t>
      </w:r>
      <w:r w:rsidRPr="009D54AB">
        <w:rPr>
          <w:i/>
          <w:sz w:val="22"/>
          <w:szCs w:val="22"/>
        </w:rPr>
        <w:t xml:space="preserve"> </w:t>
      </w:r>
      <w:r w:rsidR="009D54AB">
        <w:rPr>
          <w:i/>
          <w:sz w:val="22"/>
          <w:szCs w:val="22"/>
        </w:rPr>
        <w:t>…</w:t>
      </w:r>
      <w:r w:rsidRPr="009D54AB">
        <w:rPr>
          <w:i/>
          <w:sz w:val="22"/>
          <w:szCs w:val="22"/>
        </w:rPr>
        <w:t>moi</w:t>
      </w:r>
      <w:r w:rsidR="009D54AB">
        <w:rPr>
          <w:i/>
          <w:sz w:val="22"/>
          <w:szCs w:val="22"/>
        </w:rPr>
        <w:t xml:space="preserve"> </w:t>
      </w:r>
      <w:r w:rsidR="00454FCC">
        <w:rPr>
          <w:i/>
          <w:sz w:val="22"/>
          <w:szCs w:val="22"/>
        </w:rPr>
        <w:t>–</w:t>
      </w:r>
      <w:r w:rsidRPr="009D54AB">
        <w:rPr>
          <w:i/>
          <w:sz w:val="22"/>
          <w:szCs w:val="22"/>
        </w:rPr>
        <w:t xml:space="preserve"> dit le patient</w:t>
      </w:r>
      <w:r w:rsidR="009D54AB">
        <w:rPr>
          <w:i/>
          <w:sz w:val="22"/>
          <w:szCs w:val="22"/>
        </w:rPr>
        <w:t xml:space="preserve"> </w:t>
      </w:r>
      <w:r w:rsidR="00454FCC">
        <w:rPr>
          <w:i/>
          <w:sz w:val="22"/>
          <w:szCs w:val="22"/>
        </w:rPr>
        <w:t>–</w:t>
      </w:r>
      <w:r w:rsidRPr="009D54AB">
        <w:rPr>
          <w:i/>
          <w:sz w:val="22"/>
          <w:szCs w:val="22"/>
        </w:rPr>
        <w:t xml:space="preserve"> j’ai pensé que ce que vous disiez là, ça parlait de vous</w:t>
      </w:r>
      <w:r w:rsidR="009D54AB">
        <w:rPr>
          <w:i/>
          <w:sz w:val="22"/>
          <w:szCs w:val="22"/>
        </w:rPr>
        <w:t>,</w:t>
      </w:r>
    </w:p>
    <w:p w:rsidR="00337697" w:rsidRPr="007A5F8F" w:rsidRDefault="00337697" w:rsidP="009D54AB">
      <w:pPr>
        <w:ind w:left="1416"/>
        <w:rPr>
          <w:rFonts w:ascii="Courier New" w:hAnsi="Courier New" w:cs="Courier New"/>
          <w:sz w:val="28"/>
          <w:szCs w:val="28"/>
        </w:rPr>
      </w:pPr>
      <w:r w:rsidRPr="009D54AB">
        <w:rPr>
          <w:i/>
          <w:sz w:val="22"/>
          <w:szCs w:val="22"/>
        </w:rPr>
        <w:t xml:space="preserve"> et pas du tout de moi</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2"/>
        <w:rPr>
          <w:sz w:val="28"/>
          <w:szCs w:val="28"/>
        </w:rPr>
      </w:pPr>
      <w:r w:rsidRPr="007A5F8F">
        <w:rPr>
          <w:sz w:val="28"/>
          <w:szCs w:val="28"/>
        </w:rPr>
        <w:t>Nous sommes donc là, si vous voulez, en plein malentendu et je dirai que nous nous en contentons. Enfin l’auteur s’en contente car il laisse les choses là, puis nous dit</w:t>
      </w:r>
      <w:r w:rsidR="00454FCC">
        <w:rPr>
          <w:sz w:val="28"/>
          <w:szCs w:val="28"/>
        </w:rPr>
        <w:t>–</w:t>
      </w:r>
      <w:r w:rsidRPr="007A5F8F">
        <w:rPr>
          <w:sz w:val="28"/>
          <w:szCs w:val="28"/>
        </w:rPr>
        <w:t>il, à partir de là l’analyse repart et lui offre, nous n’avons qu’à l’en croire, toutes les possibilités d’interprétations ultérieures.</w:t>
      </w:r>
    </w:p>
    <w:p w:rsidR="009D54AB" w:rsidRDefault="009D54AB" w:rsidP="00E81B9F">
      <w:pPr>
        <w:pStyle w:val="Corpsdetexte2"/>
        <w:rPr>
          <w:sz w:val="28"/>
          <w:szCs w:val="28"/>
        </w:rPr>
      </w:pPr>
    </w:p>
    <w:p w:rsidR="007418BD" w:rsidRDefault="00337697" w:rsidP="00E81B9F">
      <w:pPr>
        <w:pStyle w:val="Corpsdetexte2"/>
        <w:rPr>
          <w:sz w:val="28"/>
          <w:szCs w:val="28"/>
        </w:rPr>
      </w:pPr>
      <w:r w:rsidRPr="007A5F8F">
        <w:rPr>
          <w:sz w:val="28"/>
          <w:szCs w:val="28"/>
        </w:rPr>
        <w:t xml:space="preserve">Le fait que ce qui nous est présenté comme </w:t>
      </w:r>
      <w:r w:rsidR="00037137">
        <w:rPr>
          <w:sz w:val="28"/>
          <w:szCs w:val="28"/>
        </w:rPr>
        <w:t>« </w:t>
      </w:r>
      <w:r w:rsidRPr="00037137">
        <w:rPr>
          <w:rFonts w:ascii="Times New Roman" w:hAnsi="Times New Roman" w:cs="Times New Roman"/>
          <w:i/>
          <w:szCs w:val="24"/>
        </w:rPr>
        <w:t>déviation du contre</w:t>
      </w:r>
      <w:r w:rsidR="00454FCC">
        <w:rPr>
          <w:rFonts w:ascii="Times New Roman" w:hAnsi="Times New Roman" w:cs="Times New Roman"/>
          <w:i/>
          <w:szCs w:val="24"/>
        </w:rPr>
        <w:t>–</w:t>
      </w:r>
      <w:r w:rsidRPr="00037137">
        <w:rPr>
          <w:rFonts w:ascii="Times New Roman" w:hAnsi="Times New Roman" w:cs="Times New Roman"/>
          <w:i/>
          <w:szCs w:val="24"/>
        </w:rPr>
        <w:t>transfert</w:t>
      </w:r>
      <w:r w:rsidR="00037137">
        <w:rPr>
          <w:sz w:val="28"/>
          <w:szCs w:val="28"/>
        </w:rPr>
        <w:t> »</w:t>
      </w:r>
      <w:r w:rsidRPr="007A5F8F">
        <w:rPr>
          <w:sz w:val="28"/>
          <w:szCs w:val="28"/>
        </w:rPr>
        <w:t xml:space="preserve"> est ici posé comme moyen instrumental qu’on peut codifier, qui dans des cas semblables, </w:t>
      </w:r>
    </w:p>
    <w:p w:rsidR="007418BD" w:rsidRDefault="00337697" w:rsidP="00E81B9F">
      <w:pPr>
        <w:pStyle w:val="Corpsdetexte2"/>
        <w:rPr>
          <w:sz w:val="28"/>
          <w:szCs w:val="28"/>
        </w:rPr>
      </w:pPr>
      <w:r w:rsidRPr="007A5F8F">
        <w:rPr>
          <w:sz w:val="28"/>
          <w:szCs w:val="28"/>
        </w:rPr>
        <w:t xml:space="preserve">est de s’efforcer de rattraper la situation </w:t>
      </w:r>
    </w:p>
    <w:p w:rsidR="00037137" w:rsidRDefault="00337697" w:rsidP="00E81B9F">
      <w:pPr>
        <w:pStyle w:val="Corpsdetexte2"/>
        <w:rPr>
          <w:sz w:val="28"/>
          <w:szCs w:val="28"/>
        </w:rPr>
      </w:pPr>
      <w:r w:rsidRPr="007A5F8F">
        <w:rPr>
          <w:sz w:val="28"/>
          <w:szCs w:val="28"/>
        </w:rPr>
        <w:t>aussi vite que possible</w:t>
      </w:r>
      <w:r w:rsidR="00037137">
        <w:rPr>
          <w:sz w:val="28"/>
          <w:szCs w:val="28"/>
        </w:rPr>
        <w:t>…</w:t>
      </w:r>
    </w:p>
    <w:p w:rsidR="00037137" w:rsidRDefault="00337697" w:rsidP="00037137">
      <w:pPr>
        <w:pStyle w:val="Corpsdetexte2"/>
        <w:ind w:left="708"/>
        <w:rPr>
          <w:sz w:val="28"/>
          <w:szCs w:val="28"/>
        </w:rPr>
      </w:pPr>
      <w:r w:rsidRPr="007A5F8F">
        <w:rPr>
          <w:sz w:val="28"/>
          <w:szCs w:val="28"/>
        </w:rPr>
        <w:t>au moins par la reconnaissance de ses effets sur l’analyste et au moyen de communications mitigées proposant</w:t>
      </w:r>
      <w:r w:rsidRPr="007A5F8F">
        <w:rPr>
          <w:b/>
          <w:bCs/>
          <w:sz w:val="28"/>
          <w:szCs w:val="28"/>
        </w:rPr>
        <w:t xml:space="preserve">  </w:t>
      </w:r>
      <w:r w:rsidRPr="007A5F8F">
        <w:rPr>
          <w:sz w:val="28"/>
          <w:szCs w:val="28"/>
        </w:rPr>
        <w:t>au patient quelque chose qui, assurément à cette occasion, a un caractère d’un certain dévoilement de la situation analytique dans son ensemble</w:t>
      </w:r>
    </w:p>
    <w:p w:rsidR="007418BD" w:rsidRDefault="00037137" w:rsidP="00E81B9F">
      <w:pPr>
        <w:pStyle w:val="Corpsdetexte2"/>
        <w:rPr>
          <w:sz w:val="28"/>
          <w:szCs w:val="28"/>
        </w:rPr>
      </w:pPr>
      <w:r>
        <w:rPr>
          <w:sz w:val="28"/>
          <w:szCs w:val="28"/>
        </w:rPr>
        <w:t>…</w:t>
      </w:r>
      <w:r w:rsidR="00337697" w:rsidRPr="007A5F8F">
        <w:rPr>
          <w:sz w:val="28"/>
          <w:szCs w:val="28"/>
        </w:rPr>
        <w:t xml:space="preserve">d’en attendre quelque chose qui soit un redépart </w:t>
      </w:r>
    </w:p>
    <w:p w:rsidR="00037137" w:rsidRDefault="00337697" w:rsidP="00E81B9F">
      <w:pPr>
        <w:pStyle w:val="Corpsdetexte2"/>
        <w:rPr>
          <w:sz w:val="28"/>
          <w:szCs w:val="28"/>
        </w:rPr>
      </w:pPr>
      <w:r w:rsidRPr="007A5F8F">
        <w:rPr>
          <w:sz w:val="28"/>
          <w:szCs w:val="28"/>
        </w:rPr>
        <w:t xml:space="preserve">qui dénoue ce qui apparemment s’est présenté comme impasse dans la propriété la situation analytique. </w:t>
      </w:r>
    </w:p>
    <w:p w:rsidR="00037137" w:rsidRDefault="00037137" w:rsidP="00E81B9F">
      <w:pPr>
        <w:pStyle w:val="Corpsdetexte2"/>
        <w:rPr>
          <w:sz w:val="28"/>
          <w:szCs w:val="28"/>
        </w:rPr>
      </w:pPr>
    </w:p>
    <w:p w:rsidR="00037137" w:rsidRDefault="00337697" w:rsidP="00E81B9F">
      <w:pPr>
        <w:pStyle w:val="Corpsdetexte2"/>
        <w:rPr>
          <w:sz w:val="28"/>
          <w:szCs w:val="28"/>
        </w:rPr>
      </w:pPr>
      <w:r w:rsidRPr="007A5F8F">
        <w:rPr>
          <w:sz w:val="28"/>
          <w:szCs w:val="28"/>
        </w:rPr>
        <w:t>Je ne suis pas en train d’entériner l’</w:t>
      </w:r>
      <w:r w:rsidRPr="00037137">
        <w:rPr>
          <w:rFonts w:ascii="Times New Roman" w:hAnsi="Times New Roman" w:cs="Times New Roman"/>
          <w:i/>
          <w:iCs/>
          <w:szCs w:val="24"/>
        </w:rPr>
        <w:t>approprié</w:t>
      </w:r>
      <w:r w:rsidRPr="007A5F8F">
        <w:rPr>
          <w:sz w:val="28"/>
          <w:szCs w:val="28"/>
        </w:rPr>
        <w:t xml:space="preserve"> de cette façon de procéder, simplement je remarque que ce n’est certainement pas lié à un point privilégié</w:t>
      </w:r>
      <w:r w:rsidR="00037137">
        <w:rPr>
          <w:sz w:val="28"/>
          <w:szCs w:val="28"/>
        </w:rPr>
        <w:t>,</w:t>
      </w:r>
      <w:r w:rsidRPr="007A5F8F">
        <w:rPr>
          <w:sz w:val="28"/>
          <w:szCs w:val="28"/>
        </w:rPr>
        <w:t xml:space="preserve"> </w:t>
      </w:r>
    </w:p>
    <w:p w:rsidR="00037137" w:rsidRDefault="00337697" w:rsidP="00E81B9F">
      <w:pPr>
        <w:pStyle w:val="Corpsdetexte2"/>
        <w:rPr>
          <w:sz w:val="28"/>
          <w:szCs w:val="28"/>
        </w:rPr>
      </w:pPr>
      <w:r w:rsidRPr="007A5F8F">
        <w:rPr>
          <w:sz w:val="28"/>
          <w:szCs w:val="28"/>
        </w:rPr>
        <w:t xml:space="preserve">et que quelque chose de cet ordre puisse être </w:t>
      </w:r>
    </w:p>
    <w:p w:rsidR="00337697" w:rsidRPr="007A5F8F" w:rsidRDefault="00337697" w:rsidP="00E81B9F">
      <w:pPr>
        <w:pStyle w:val="Corpsdetexte2"/>
        <w:rPr>
          <w:sz w:val="28"/>
          <w:szCs w:val="28"/>
        </w:rPr>
      </w:pPr>
      <w:r w:rsidRPr="007A5F8F">
        <w:rPr>
          <w:sz w:val="28"/>
          <w:szCs w:val="28"/>
        </w:rPr>
        <w:t>de cette façon produit.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que je peux dire, c’est que dans toute la mesure où il y a à cette façon de procéder une légitimité, en tous les cas ce sont nos catégories qui nous permettent de le comprendre. </w:t>
      </w:r>
    </w:p>
    <w:p w:rsidR="00037137" w:rsidRDefault="0003713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M’est avis : </w:t>
      </w:r>
    </w:p>
    <w:p w:rsidR="00242729" w:rsidRDefault="00242729" w:rsidP="00E81B9F">
      <w:pPr>
        <w:rPr>
          <w:rFonts w:ascii="Courier New" w:hAnsi="Courier New" w:cs="Courier New"/>
          <w:sz w:val="28"/>
          <w:szCs w:val="28"/>
        </w:rPr>
      </w:pPr>
    </w:p>
    <w:p w:rsidR="00337697" w:rsidRPr="00242729" w:rsidRDefault="00337697" w:rsidP="00E81B9F">
      <w:pPr>
        <w:pStyle w:val="Paragraphedeliste"/>
        <w:numPr>
          <w:ilvl w:val="0"/>
          <w:numId w:val="2"/>
        </w:numPr>
        <w:rPr>
          <w:rFonts w:ascii="Courier New" w:hAnsi="Courier New" w:cs="Courier New"/>
          <w:sz w:val="28"/>
          <w:szCs w:val="28"/>
        </w:rPr>
      </w:pPr>
      <w:r w:rsidRPr="00242729">
        <w:rPr>
          <w:rFonts w:ascii="Courier New" w:hAnsi="Courier New" w:cs="Courier New"/>
          <w:sz w:val="28"/>
          <w:szCs w:val="28"/>
        </w:rPr>
        <w:t xml:space="preserve">qu’il n’est pas possible de le comprendre hors du registre de ce que j’ai pointé comme étant </w:t>
      </w:r>
      <w:r w:rsidR="006358A4">
        <w:rPr>
          <w:rFonts w:ascii="Courier New" w:hAnsi="Courier New" w:cs="Courier New"/>
          <w:sz w:val="28"/>
          <w:szCs w:val="28"/>
        </w:rPr>
        <w:t xml:space="preserve">   </w:t>
      </w:r>
      <w:r w:rsidRPr="00242729">
        <w:rPr>
          <w:rFonts w:ascii="Courier New" w:hAnsi="Courier New" w:cs="Courier New"/>
          <w:sz w:val="28"/>
          <w:szCs w:val="28"/>
        </w:rPr>
        <w:t xml:space="preserve">la place de </w:t>
      </w:r>
      <w:r w:rsidRPr="00242729">
        <w:rPr>
          <w:i/>
          <w:color w:val="0000CC"/>
        </w:rPr>
        <w:t>(a)</w:t>
      </w:r>
      <w:r w:rsidRPr="00242729">
        <w:rPr>
          <w:rFonts w:ascii="Courier New" w:hAnsi="Courier New" w:cs="Courier New"/>
          <w:sz w:val="28"/>
          <w:szCs w:val="28"/>
        </w:rPr>
        <w:t>, l’objet partiel, l’</w:t>
      </w:r>
      <w:r w:rsidR="00242729" w:rsidRPr="00242729">
        <w:rPr>
          <w:rFonts w:ascii="Palatino Linotype" w:hAnsi="Palatino Linotype"/>
          <w:bCs/>
          <w:color w:val="0000CC"/>
          <w:sz w:val="28"/>
          <w:szCs w:val="28"/>
        </w:rPr>
        <w:t>ἄγαλμα</w:t>
      </w:r>
      <w:r w:rsidR="00242729" w:rsidRPr="00242729">
        <w:rPr>
          <w:rFonts w:ascii="Palatino Linotype" w:hAnsi="Palatino Linotype"/>
          <w:bCs/>
          <w:sz w:val="28"/>
          <w:szCs w:val="28"/>
        </w:rPr>
        <w:t xml:space="preserve"> </w:t>
      </w:r>
      <w:r w:rsidR="00242729" w:rsidRPr="00242729">
        <w:rPr>
          <w:rFonts w:ascii="Garamond" w:hAnsi="Garamond"/>
          <w:bCs/>
          <w:sz w:val="20"/>
        </w:rPr>
        <w:t>[</w:t>
      </w:r>
      <w:r w:rsidR="00242729" w:rsidRPr="00242729">
        <w:rPr>
          <w:rFonts w:ascii="Garamond" w:hAnsi="Garamond"/>
          <w:sz w:val="20"/>
        </w:rPr>
        <w:t>agalma</w:t>
      </w:r>
      <w:r w:rsidR="00242729" w:rsidRPr="00242729">
        <w:rPr>
          <w:rFonts w:ascii="Garamond" w:hAnsi="Garamond"/>
          <w:bCs/>
          <w:sz w:val="20"/>
        </w:rPr>
        <w:t>]</w:t>
      </w:r>
      <w:r w:rsidRPr="00242729">
        <w:rPr>
          <w:rFonts w:ascii="Courier New" w:hAnsi="Courier New" w:cs="Courier New"/>
          <w:sz w:val="28"/>
          <w:szCs w:val="28"/>
        </w:rPr>
        <w:t xml:space="preserve"> dans la relation de </w:t>
      </w:r>
      <w:r w:rsidRPr="00242729">
        <w:rPr>
          <w:i/>
          <w:color w:val="0000CC"/>
        </w:rPr>
        <w:t>désir</w:t>
      </w:r>
      <w:r w:rsidRPr="00242729">
        <w:rPr>
          <w:rFonts w:ascii="Courier New" w:hAnsi="Courier New" w:cs="Courier New"/>
          <w:sz w:val="28"/>
          <w:szCs w:val="28"/>
        </w:rPr>
        <w:t xml:space="preserve"> en tant qu’elle</w:t>
      </w:r>
      <w:r w:rsidR="00454FCC">
        <w:rPr>
          <w:rFonts w:ascii="Courier New" w:hAnsi="Courier New" w:cs="Courier New"/>
          <w:sz w:val="28"/>
          <w:szCs w:val="28"/>
        </w:rPr>
        <w:t>–</w:t>
      </w:r>
      <w:r w:rsidRPr="00242729">
        <w:rPr>
          <w:rFonts w:ascii="Courier New" w:hAnsi="Courier New" w:cs="Courier New"/>
          <w:sz w:val="28"/>
          <w:szCs w:val="28"/>
        </w:rPr>
        <w:t xml:space="preserve">même </w:t>
      </w:r>
      <w:r w:rsidR="006358A4">
        <w:rPr>
          <w:rFonts w:ascii="Courier New" w:hAnsi="Courier New" w:cs="Courier New"/>
          <w:sz w:val="28"/>
          <w:szCs w:val="28"/>
        </w:rPr>
        <w:t xml:space="preserve">   </w:t>
      </w:r>
      <w:r w:rsidRPr="00242729">
        <w:rPr>
          <w:rFonts w:ascii="Courier New" w:hAnsi="Courier New" w:cs="Courier New"/>
          <w:sz w:val="28"/>
          <w:szCs w:val="28"/>
        </w:rPr>
        <w:t xml:space="preserve">est déterminée à l’intérieur dans une relation </w:t>
      </w:r>
      <w:r w:rsidR="007418BD">
        <w:rPr>
          <w:rFonts w:ascii="Courier New" w:hAnsi="Courier New" w:cs="Courier New"/>
          <w:sz w:val="28"/>
          <w:szCs w:val="28"/>
        </w:rPr>
        <w:t xml:space="preserve">                </w:t>
      </w:r>
      <w:r w:rsidRPr="00242729">
        <w:rPr>
          <w:rFonts w:ascii="Courier New" w:hAnsi="Courier New" w:cs="Courier New"/>
          <w:sz w:val="28"/>
          <w:szCs w:val="28"/>
        </w:rPr>
        <w:t xml:space="preserve">plus vaste, celle de l’exigence </w:t>
      </w:r>
      <w:r w:rsidRPr="00242729">
        <w:rPr>
          <w:i/>
          <w:color w:val="0000CC"/>
        </w:rPr>
        <w:t>d’amour</w:t>
      </w:r>
      <w:r w:rsidRPr="00242729">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Default="00337697" w:rsidP="00E81B9F">
      <w:pPr>
        <w:pStyle w:val="Paragraphedeliste"/>
        <w:numPr>
          <w:ilvl w:val="0"/>
          <w:numId w:val="2"/>
        </w:numPr>
        <w:rPr>
          <w:rFonts w:ascii="Courier New" w:hAnsi="Courier New" w:cs="Courier New"/>
          <w:sz w:val="28"/>
          <w:szCs w:val="28"/>
        </w:rPr>
      </w:pPr>
      <w:r w:rsidRPr="00242729">
        <w:rPr>
          <w:rFonts w:ascii="Courier New" w:hAnsi="Courier New" w:cs="Courier New"/>
          <w:sz w:val="28"/>
          <w:szCs w:val="28"/>
        </w:rPr>
        <w:t xml:space="preserve">que ce n’est que là, que ce n’est que dans cette topologie que nous pouvons comprendre une telle façon de procéder, dans une topologie qui nous permet de dire que, même si le sujet ne le sait pas, par la seule supposition je dirai objective de la situation analytique, c’est déjà dans l’Autre que </w:t>
      </w:r>
      <w:r w:rsidR="00242729" w:rsidRPr="00242729">
        <w:rPr>
          <w:i/>
          <w:color w:val="0000CC"/>
        </w:rPr>
        <w:t>(a)</w:t>
      </w:r>
      <w:r w:rsidRPr="00242729">
        <w:rPr>
          <w:rFonts w:ascii="Courier New" w:hAnsi="Courier New" w:cs="Courier New"/>
          <w:sz w:val="28"/>
          <w:szCs w:val="28"/>
        </w:rPr>
        <w:t xml:space="preserve">, </w:t>
      </w:r>
      <w:r w:rsidR="00242729" w:rsidRPr="00242729">
        <w:rPr>
          <w:rFonts w:ascii="Courier New" w:hAnsi="Courier New" w:cs="Courier New"/>
          <w:sz w:val="28"/>
          <w:szCs w:val="28"/>
        </w:rPr>
        <w:t>l’</w:t>
      </w:r>
      <w:r w:rsidR="00242729" w:rsidRPr="00242729">
        <w:rPr>
          <w:rFonts w:ascii="Palatino Linotype" w:hAnsi="Palatino Linotype"/>
          <w:bCs/>
          <w:color w:val="0000CC"/>
          <w:sz w:val="28"/>
          <w:szCs w:val="28"/>
        </w:rPr>
        <w:t>ἄγαλμα</w:t>
      </w:r>
      <w:r w:rsidR="00242729" w:rsidRPr="00242729">
        <w:rPr>
          <w:rFonts w:ascii="Palatino Linotype" w:hAnsi="Palatino Linotype"/>
          <w:bCs/>
          <w:sz w:val="28"/>
          <w:szCs w:val="28"/>
        </w:rPr>
        <w:t xml:space="preserve"> </w:t>
      </w:r>
      <w:r w:rsidR="00242729" w:rsidRPr="00242729">
        <w:rPr>
          <w:rFonts w:ascii="Garamond" w:hAnsi="Garamond"/>
          <w:bCs/>
          <w:sz w:val="20"/>
        </w:rPr>
        <w:t>[</w:t>
      </w:r>
      <w:r w:rsidR="00242729" w:rsidRPr="00242729">
        <w:rPr>
          <w:rFonts w:ascii="Garamond" w:hAnsi="Garamond"/>
          <w:sz w:val="20"/>
        </w:rPr>
        <w:t>agalma</w:t>
      </w:r>
      <w:r w:rsidR="00242729" w:rsidRPr="00242729">
        <w:rPr>
          <w:rFonts w:ascii="Garamond" w:hAnsi="Garamond"/>
          <w:bCs/>
          <w:sz w:val="20"/>
        </w:rPr>
        <w:t>]</w:t>
      </w:r>
      <w:r w:rsidRPr="00242729">
        <w:rPr>
          <w:rFonts w:ascii="Courier New" w:hAnsi="Courier New" w:cs="Courier New"/>
          <w:sz w:val="28"/>
          <w:szCs w:val="28"/>
        </w:rPr>
        <w:t xml:space="preserve"> fonctionne</w:t>
      </w:r>
    </w:p>
    <w:p w:rsidR="00242729" w:rsidRPr="00242729" w:rsidRDefault="00242729" w:rsidP="00242729">
      <w:pPr>
        <w:pStyle w:val="Paragraphedeliste"/>
        <w:rPr>
          <w:rFonts w:ascii="Courier New" w:hAnsi="Courier New" w:cs="Courier New"/>
          <w:sz w:val="28"/>
          <w:szCs w:val="28"/>
        </w:rPr>
      </w:pPr>
    </w:p>
    <w:p w:rsidR="00337697" w:rsidRPr="00242729" w:rsidRDefault="00337697" w:rsidP="00242729">
      <w:pPr>
        <w:pStyle w:val="Paragraphedeliste"/>
        <w:numPr>
          <w:ilvl w:val="0"/>
          <w:numId w:val="2"/>
        </w:numPr>
        <w:rPr>
          <w:rFonts w:ascii="Courier New" w:hAnsi="Courier New" w:cs="Courier New"/>
          <w:sz w:val="28"/>
          <w:szCs w:val="28"/>
        </w:rPr>
      </w:pPr>
      <w:r w:rsidRPr="00242729">
        <w:rPr>
          <w:rFonts w:ascii="Courier New" w:hAnsi="Courier New" w:cs="Courier New"/>
          <w:sz w:val="28"/>
          <w:szCs w:val="28"/>
        </w:rPr>
        <w:t>et que ce qu’on nous présente à cette occasion comme contre</w:t>
      </w:r>
      <w:r w:rsidR="00454FCC">
        <w:rPr>
          <w:rFonts w:ascii="Courier New" w:hAnsi="Courier New" w:cs="Courier New"/>
          <w:sz w:val="28"/>
          <w:szCs w:val="28"/>
        </w:rPr>
        <w:t>–</w:t>
      </w:r>
      <w:r w:rsidRPr="00242729">
        <w:rPr>
          <w:rFonts w:ascii="Courier New" w:hAnsi="Courier New" w:cs="Courier New"/>
          <w:sz w:val="28"/>
          <w:szCs w:val="28"/>
        </w:rPr>
        <w:t xml:space="preserve">transfert </w:t>
      </w:r>
      <w:r w:rsidR="00454FCC">
        <w:rPr>
          <w:rFonts w:ascii="Courier New" w:hAnsi="Courier New" w:cs="Courier New"/>
          <w:sz w:val="28"/>
          <w:szCs w:val="28"/>
        </w:rPr>
        <w:t>–</w:t>
      </w:r>
      <w:r w:rsidRPr="00242729">
        <w:rPr>
          <w:rFonts w:ascii="Courier New" w:hAnsi="Courier New" w:cs="Courier New"/>
          <w:sz w:val="28"/>
          <w:szCs w:val="28"/>
        </w:rPr>
        <w:t xml:space="preserve"> normal ou pas </w:t>
      </w:r>
      <w:r w:rsidR="00454FCC">
        <w:rPr>
          <w:rFonts w:ascii="Courier New" w:hAnsi="Courier New" w:cs="Courier New"/>
          <w:sz w:val="28"/>
          <w:szCs w:val="28"/>
        </w:rPr>
        <w:t>–</w:t>
      </w:r>
      <w:r w:rsidRPr="00242729">
        <w:rPr>
          <w:rFonts w:ascii="Courier New" w:hAnsi="Courier New" w:cs="Courier New"/>
          <w:sz w:val="28"/>
          <w:szCs w:val="28"/>
        </w:rPr>
        <w:t xml:space="preserve"> n’a vraiment aucune raison spéciale d’être qualifié de </w:t>
      </w:r>
      <w:r w:rsidR="00242729">
        <w:rPr>
          <w:rFonts w:ascii="Courier New" w:hAnsi="Courier New" w:cs="Courier New"/>
          <w:sz w:val="28"/>
          <w:szCs w:val="28"/>
        </w:rPr>
        <w:t>« </w:t>
      </w:r>
      <w:r w:rsidRPr="00242729">
        <w:rPr>
          <w:i/>
        </w:rPr>
        <w:t>contre</w:t>
      </w:r>
      <w:r w:rsidR="00454FCC">
        <w:rPr>
          <w:i/>
        </w:rPr>
        <w:t>–</w:t>
      </w:r>
      <w:r w:rsidRPr="00242729">
        <w:rPr>
          <w:i/>
        </w:rPr>
        <w:t>transfert</w:t>
      </w:r>
      <w:r w:rsidR="00242729">
        <w:rPr>
          <w:rFonts w:ascii="Courier New" w:hAnsi="Courier New" w:cs="Courier New"/>
          <w:sz w:val="28"/>
          <w:szCs w:val="28"/>
        </w:rPr>
        <w:t> »</w:t>
      </w:r>
      <w:r w:rsidRPr="00242729">
        <w:rPr>
          <w:rFonts w:ascii="Courier New" w:hAnsi="Courier New" w:cs="Courier New"/>
          <w:sz w:val="28"/>
          <w:szCs w:val="28"/>
        </w:rPr>
        <w:t>, je veux dire qu’il ne s’agit là que d’un effet irréductible de la situation de transfert simplement par elle</w:t>
      </w:r>
      <w:r w:rsidR="00454FCC">
        <w:rPr>
          <w:rFonts w:ascii="Courier New" w:hAnsi="Courier New" w:cs="Courier New"/>
          <w:sz w:val="28"/>
          <w:szCs w:val="28"/>
        </w:rPr>
        <w:t>–</w:t>
      </w:r>
      <w:r w:rsidRPr="00242729">
        <w:rPr>
          <w:rFonts w:ascii="Courier New" w:hAnsi="Courier New" w:cs="Courier New"/>
          <w:sz w:val="28"/>
          <w:szCs w:val="28"/>
        </w:rPr>
        <w:t>même.</w:t>
      </w:r>
    </w:p>
    <w:p w:rsidR="00337697" w:rsidRPr="007A5F8F" w:rsidRDefault="00337697" w:rsidP="00E81B9F">
      <w:pPr>
        <w:rPr>
          <w:rFonts w:ascii="Courier New" w:hAnsi="Courier New" w:cs="Courier New"/>
          <w:sz w:val="28"/>
          <w:szCs w:val="28"/>
        </w:rPr>
      </w:pPr>
    </w:p>
    <w:p w:rsidR="006358A4" w:rsidRDefault="00337697" w:rsidP="00242729">
      <w:pPr>
        <w:rPr>
          <w:rFonts w:ascii="Courier New" w:hAnsi="Courier New" w:cs="Courier New"/>
          <w:sz w:val="28"/>
          <w:szCs w:val="28"/>
        </w:rPr>
      </w:pPr>
      <w:r w:rsidRPr="007A5F8F">
        <w:rPr>
          <w:rFonts w:ascii="Courier New" w:hAnsi="Courier New" w:cs="Courier New"/>
          <w:sz w:val="28"/>
          <w:szCs w:val="28"/>
        </w:rPr>
        <w:t>Le fait qu’il y a transfert suffit pour que nous soyons impliqués dans cette position</w:t>
      </w:r>
      <w:r w:rsidR="00242729">
        <w:rPr>
          <w:rFonts w:ascii="Courier New" w:hAnsi="Courier New" w:cs="Courier New"/>
          <w:sz w:val="28"/>
          <w:szCs w:val="28"/>
        </w:rPr>
        <w:t>,</w:t>
      </w:r>
      <w:r w:rsidRPr="007A5F8F">
        <w:rPr>
          <w:rFonts w:ascii="Courier New" w:hAnsi="Courier New" w:cs="Courier New"/>
          <w:sz w:val="28"/>
          <w:szCs w:val="28"/>
        </w:rPr>
        <w:t xml:space="preserve"> d’être celui qui contient </w:t>
      </w:r>
      <w:r w:rsidR="00242729" w:rsidRPr="007A5F8F">
        <w:rPr>
          <w:rFonts w:ascii="Courier New" w:hAnsi="Courier New" w:cs="Courier New"/>
          <w:sz w:val="28"/>
          <w:szCs w:val="28"/>
        </w:rPr>
        <w:t>l’</w:t>
      </w:r>
      <w:r w:rsidR="00242729" w:rsidRPr="00AB0D0F">
        <w:rPr>
          <w:rFonts w:ascii="Palatino Linotype" w:hAnsi="Palatino Linotype"/>
          <w:bCs/>
          <w:color w:val="0000CC"/>
          <w:sz w:val="28"/>
          <w:szCs w:val="28"/>
        </w:rPr>
        <w:t>ἄγαλμα</w:t>
      </w:r>
      <w:r w:rsidR="00242729" w:rsidRPr="00AB0D0F">
        <w:rPr>
          <w:rFonts w:ascii="Palatino Linotype" w:hAnsi="Palatino Linotype"/>
          <w:bCs/>
          <w:sz w:val="28"/>
          <w:szCs w:val="28"/>
        </w:rPr>
        <w:t xml:space="preserve"> </w:t>
      </w:r>
      <w:r w:rsidR="00242729" w:rsidRPr="00AB0D0F">
        <w:rPr>
          <w:rFonts w:ascii="Garamond" w:hAnsi="Garamond"/>
          <w:bCs/>
          <w:sz w:val="20"/>
        </w:rPr>
        <w:t>[</w:t>
      </w:r>
      <w:r w:rsidR="00242729" w:rsidRPr="00AB0D0F">
        <w:rPr>
          <w:rFonts w:ascii="Garamond" w:hAnsi="Garamond"/>
          <w:sz w:val="20"/>
        </w:rPr>
        <w:t>agalma</w:t>
      </w:r>
      <w:r w:rsidR="00242729" w:rsidRPr="00AB0D0F">
        <w:rPr>
          <w:rFonts w:ascii="Garamond" w:hAnsi="Garamond"/>
          <w:bCs/>
          <w:sz w:val="20"/>
        </w:rPr>
        <w:t>]</w:t>
      </w:r>
      <w:r w:rsidRPr="007A5F8F">
        <w:rPr>
          <w:rFonts w:ascii="Courier New" w:hAnsi="Courier New" w:cs="Courier New"/>
          <w:sz w:val="28"/>
          <w:szCs w:val="28"/>
        </w:rPr>
        <w:t xml:space="preserve">, </w:t>
      </w:r>
      <w:r w:rsidRPr="006358A4">
        <w:rPr>
          <w:i/>
          <w:color w:val="0000CC"/>
        </w:rPr>
        <w:t>l’o</w:t>
      </w:r>
      <w:r w:rsidRPr="00242729">
        <w:rPr>
          <w:i/>
          <w:color w:val="0000CC"/>
        </w:rPr>
        <w:t>bjet fondamental</w:t>
      </w:r>
      <w:r w:rsidR="006358A4">
        <w:rPr>
          <w:i/>
          <w:color w:val="0000CC"/>
        </w:rPr>
        <w:t xml:space="preserve">   </w:t>
      </w:r>
      <w:r w:rsidRPr="007A5F8F">
        <w:rPr>
          <w:rFonts w:ascii="Courier New" w:hAnsi="Courier New" w:cs="Courier New"/>
          <w:sz w:val="28"/>
          <w:szCs w:val="28"/>
        </w:rPr>
        <w:t xml:space="preserve">dont il s’agit dans l’analyse du sujet, comme </w:t>
      </w:r>
      <w:r w:rsidRPr="00242729">
        <w:rPr>
          <w:i/>
        </w:rPr>
        <w:t>lié</w:t>
      </w:r>
      <w:r w:rsidRPr="007A5F8F">
        <w:rPr>
          <w:rFonts w:ascii="Courier New" w:hAnsi="Courier New" w:cs="Courier New"/>
          <w:sz w:val="28"/>
          <w:szCs w:val="28"/>
        </w:rPr>
        <w:t xml:space="preserve">, </w:t>
      </w:r>
      <w:r w:rsidRPr="00242729">
        <w:rPr>
          <w:i/>
        </w:rPr>
        <w:t>conditionné</w:t>
      </w:r>
      <w:r w:rsidRPr="007A5F8F">
        <w:rPr>
          <w:rFonts w:ascii="Courier New" w:hAnsi="Courier New" w:cs="Courier New"/>
          <w:sz w:val="28"/>
          <w:szCs w:val="28"/>
        </w:rPr>
        <w:t xml:space="preserve">, par ce rapport de </w:t>
      </w:r>
      <w:r w:rsidRPr="006358A4">
        <w:rPr>
          <w:i/>
        </w:rPr>
        <w:t>vacillation du sujet</w:t>
      </w:r>
      <w:r w:rsidRPr="007A5F8F">
        <w:rPr>
          <w:rFonts w:ascii="Courier New" w:hAnsi="Courier New" w:cs="Courier New"/>
          <w:sz w:val="28"/>
          <w:szCs w:val="28"/>
        </w:rPr>
        <w:t xml:space="preserve"> que nous caractérisons</w:t>
      </w:r>
      <w:r w:rsidR="00242729">
        <w:rPr>
          <w:rFonts w:ascii="Courier New" w:hAnsi="Courier New" w:cs="Courier New"/>
          <w:sz w:val="28"/>
          <w:szCs w:val="28"/>
        </w:rPr>
        <w:t xml:space="preserve"> </w:t>
      </w:r>
    </w:p>
    <w:p w:rsidR="00242729" w:rsidRPr="006358A4" w:rsidRDefault="00337697" w:rsidP="006358A4">
      <w:pPr>
        <w:pStyle w:val="Paragraphedeliste"/>
        <w:numPr>
          <w:ilvl w:val="0"/>
          <w:numId w:val="2"/>
        </w:numPr>
        <w:rPr>
          <w:rFonts w:ascii="Courier New" w:hAnsi="Courier New" w:cs="Courier New"/>
          <w:sz w:val="28"/>
          <w:szCs w:val="28"/>
        </w:rPr>
      </w:pPr>
      <w:r w:rsidRPr="006358A4">
        <w:rPr>
          <w:rFonts w:ascii="Courier New" w:hAnsi="Courier New" w:cs="Courier New"/>
          <w:sz w:val="28"/>
          <w:szCs w:val="28"/>
        </w:rPr>
        <w:t xml:space="preserve">comme constituant </w:t>
      </w:r>
      <w:r w:rsidRPr="006358A4">
        <w:rPr>
          <w:i/>
        </w:rPr>
        <w:t>le fantasme fondamental</w:t>
      </w:r>
      <w:r w:rsidRPr="006358A4">
        <w:rPr>
          <w:rFonts w:ascii="Courier New" w:hAnsi="Courier New" w:cs="Courier New"/>
          <w:sz w:val="28"/>
          <w:szCs w:val="28"/>
        </w:rPr>
        <w:t xml:space="preserve">, </w:t>
      </w:r>
    </w:p>
    <w:p w:rsidR="006358A4" w:rsidRPr="006358A4" w:rsidRDefault="00337697" w:rsidP="006358A4">
      <w:pPr>
        <w:pStyle w:val="Paragraphedeliste"/>
        <w:numPr>
          <w:ilvl w:val="0"/>
          <w:numId w:val="2"/>
        </w:numPr>
        <w:rPr>
          <w:rFonts w:ascii="Courier New" w:hAnsi="Courier New" w:cs="Courier New"/>
          <w:sz w:val="28"/>
          <w:szCs w:val="28"/>
        </w:rPr>
      </w:pPr>
      <w:r w:rsidRPr="006358A4">
        <w:rPr>
          <w:rFonts w:ascii="Courier New" w:hAnsi="Courier New" w:cs="Courier New"/>
          <w:sz w:val="28"/>
          <w:szCs w:val="28"/>
        </w:rPr>
        <w:t xml:space="preserve">comme instaurant le lieu où le sujet </w:t>
      </w:r>
      <w:r w:rsidR="006358A4">
        <w:rPr>
          <w:rFonts w:ascii="Courier New" w:hAnsi="Courier New" w:cs="Courier New"/>
          <w:sz w:val="28"/>
          <w:szCs w:val="28"/>
        </w:rPr>
        <w:t xml:space="preserve">                          </w:t>
      </w:r>
      <w:r w:rsidRPr="006358A4">
        <w:rPr>
          <w:rFonts w:ascii="Courier New" w:hAnsi="Courier New" w:cs="Courier New"/>
          <w:sz w:val="28"/>
          <w:szCs w:val="28"/>
        </w:rPr>
        <w:t>peut se fixer comme désir.</w:t>
      </w:r>
    </w:p>
    <w:p w:rsidR="00242729" w:rsidRDefault="0024272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effet légitime du transfert. </w:t>
      </w: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besoin là pour autant de faire intervenir le </w:t>
      </w:r>
      <w:r w:rsidRPr="007418BD">
        <w:rPr>
          <w:i/>
        </w:rPr>
        <w:t>contre</w:t>
      </w:r>
      <w:r w:rsidR="00454FCC">
        <w:rPr>
          <w:i/>
        </w:rPr>
        <w:t>–</w:t>
      </w:r>
      <w:r w:rsidRPr="007418BD">
        <w:rPr>
          <w:i/>
        </w:rPr>
        <w:t>transfert</w:t>
      </w:r>
      <w:r w:rsidRPr="007A5F8F">
        <w:rPr>
          <w:rFonts w:ascii="Courier New" w:hAnsi="Courier New" w:cs="Courier New"/>
          <w:sz w:val="28"/>
          <w:szCs w:val="28"/>
        </w:rPr>
        <w:t xml:space="preserve"> comme s’il s’agissait de quelque chose qui serait la part propre, </w:t>
      </w:r>
    </w:p>
    <w:p w:rsidR="00242729" w:rsidRDefault="00337697" w:rsidP="00E81B9F">
      <w:pPr>
        <w:rPr>
          <w:rFonts w:ascii="Courier New" w:hAnsi="Courier New" w:cs="Courier New"/>
          <w:sz w:val="28"/>
          <w:szCs w:val="28"/>
        </w:rPr>
      </w:pPr>
      <w:r w:rsidRPr="007A5F8F">
        <w:rPr>
          <w:rFonts w:ascii="Courier New" w:hAnsi="Courier New" w:cs="Courier New"/>
          <w:sz w:val="28"/>
          <w:szCs w:val="28"/>
        </w:rPr>
        <w:t>et bien plus encore la part fautive</w:t>
      </w:r>
      <w:r w:rsidR="006358A4">
        <w:rPr>
          <w:rFonts w:ascii="Courier New" w:hAnsi="Courier New" w:cs="Courier New"/>
          <w:sz w:val="28"/>
          <w:szCs w:val="28"/>
        </w:rPr>
        <w:t>,</w:t>
      </w:r>
      <w:r w:rsidRPr="007A5F8F">
        <w:rPr>
          <w:rFonts w:ascii="Courier New" w:hAnsi="Courier New" w:cs="Courier New"/>
          <w:sz w:val="28"/>
          <w:szCs w:val="28"/>
        </w:rPr>
        <w:t xml:space="preserve"> de l’analyste. </w:t>
      </w:r>
    </w:p>
    <w:p w:rsidR="0024272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Seulement je crois que pour le reconnaître</w:t>
      </w:r>
      <w:r w:rsidR="00242729">
        <w:rPr>
          <w:rFonts w:ascii="Courier New" w:hAnsi="Courier New" w:cs="Courier New"/>
          <w:sz w:val="28"/>
          <w:szCs w:val="28"/>
        </w:rPr>
        <w:t>,</w:t>
      </w:r>
      <w:r w:rsidRPr="007A5F8F">
        <w:rPr>
          <w:rFonts w:ascii="Courier New" w:hAnsi="Courier New" w:cs="Courier New"/>
          <w:sz w:val="28"/>
          <w:szCs w:val="28"/>
        </w:rPr>
        <w:t xml:space="preserve"> </w:t>
      </w:r>
    </w:p>
    <w:p w:rsidR="00242729" w:rsidRDefault="00337697" w:rsidP="00E81B9F">
      <w:pPr>
        <w:rPr>
          <w:rFonts w:ascii="Courier New" w:hAnsi="Courier New" w:cs="Courier New"/>
          <w:sz w:val="28"/>
          <w:szCs w:val="28"/>
        </w:rPr>
      </w:pPr>
      <w:r w:rsidRPr="007A5F8F">
        <w:rPr>
          <w:rFonts w:ascii="Courier New" w:hAnsi="Courier New" w:cs="Courier New"/>
          <w:sz w:val="28"/>
          <w:szCs w:val="28"/>
        </w:rPr>
        <w:t>il faut que l’analyste sache certaines choses</w:t>
      </w:r>
      <w:r w:rsidR="00242729">
        <w:rPr>
          <w:rFonts w:ascii="Courier New" w:hAnsi="Courier New" w:cs="Courier New"/>
          <w:sz w:val="28"/>
          <w:szCs w:val="28"/>
        </w:rPr>
        <w:t>.</w:t>
      </w:r>
      <w:r w:rsidRPr="007A5F8F">
        <w:rPr>
          <w:rFonts w:ascii="Courier New" w:hAnsi="Courier New" w:cs="Courier New"/>
          <w:sz w:val="28"/>
          <w:szCs w:val="28"/>
        </w:rPr>
        <w:t xml:space="preserve"> </w:t>
      </w:r>
    </w:p>
    <w:p w:rsidR="00242729" w:rsidRDefault="00242729"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 xml:space="preserve">l faut qu’il sache en particulier que le critère </w:t>
      </w:r>
    </w:p>
    <w:p w:rsidR="00242729" w:rsidRDefault="00337697" w:rsidP="00E81B9F">
      <w:pPr>
        <w:rPr>
          <w:rFonts w:ascii="Courier New" w:hAnsi="Courier New" w:cs="Courier New"/>
          <w:sz w:val="28"/>
          <w:szCs w:val="28"/>
        </w:rPr>
      </w:pPr>
      <w:r w:rsidRPr="007A5F8F">
        <w:rPr>
          <w:rFonts w:ascii="Courier New" w:hAnsi="Courier New" w:cs="Courier New"/>
          <w:sz w:val="28"/>
          <w:szCs w:val="28"/>
        </w:rPr>
        <w:t xml:space="preserve">de sa position correcte n’est pas qu’il </w:t>
      </w:r>
      <w:r w:rsidRPr="006358A4">
        <w:rPr>
          <w:i/>
          <w:color w:val="0000CC"/>
        </w:rPr>
        <w:t>comprenne</w:t>
      </w:r>
      <w:r w:rsidRPr="007A5F8F">
        <w:rPr>
          <w:rFonts w:ascii="Courier New" w:hAnsi="Courier New" w:cs="Courier New"/>
          <w:sz w:val="28"/>
          <w:szCs w:val="28"/>
        </w:rPr>
        <w:t xml:space="preserve"> </w:t>
      </w:r>
    </w:p>
    <w:p w:rsidR="00242729" w:rsidRDefault="00337697" w:rsidP="00E81B9F">
      <w:pPr>
        <w:rPr>
          <w:rFonts w:ascii="Courier New" w:hAnsi="Courier New" w:cs="Courier New"/>
          <w:sz w:val="28"/>
          <w:szCs w:val="28"/>
        </w:rPr>
      </w:pPr>
      <w:r w:rsidRPr="007A5F8F">
        <w:rPr>
          <w:rFonts w:ascii="Courier New" w:hAnsi="Courier New" w:cs="Courier New"/>
          <w:sz w:val="28"/>
          <w:szCs w:val="28"/>
        </w:rPr>
        <w:t xml:space="preserve">ou qu’il </w:t>
      </w:r>
      <w:r w:rsidRPr="006358A4">
        <w:rPr>
          <w:i/>
          <w:color w:val="0000CC"/>
        </w:rPr>
        <w:t>ne comprenne pas</w:t>
      </w:r>
      <w:r w:rsidRPr="007A5F8F">
        <w:rPr>
          <w:rFonts w:ascii="Courier New" w:hAnsi="Courier New" w:cs="Courier New"/>
          <w:sz w:val="28"/>
          <w:szCs w:val="28"/>
        </w:rPr>
        <w:t xml:space="preserve">. </w:t>
      </w:r>
    </w:p>
    <w:p w:rsidR="00242729" w:rsidRDefault="00242729"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Il n’est pas absolument essentiel qu’il </w:t>
      </w:r>
      <w:r w:rsidRPr="006358A4">
        <w:rPr>
          <w:i/>
          <w:color w:val="0000CC"/>
        </w:rPr>
        <w:t>ne comprenne pas</w:t>
      </w:r>
      <w:r w:rsidRPr="007A5F8F">
        <w:rPr>
          <w:rFonts w:ascii="Courier New" w:hAnsi="Courier New" w:cs="Courier New"/>
          <w:sz w:val="28"/>
          <w:szCs w:val="28"/>
        </w:rPr>
        <w:t>, mais je dirai que jusqu’à un certain point cela peut</w:t>
      </w:r>
      <w:r w:rsidRPr="007A5F8F">
        <w:rPr>
          <w:b/>
          <w:bCs/>
          <w:sz w:val="28"/>
          <w:szCs w:val="28"/>
        </w:rPr>
        <w:t xml:space="preserve">  </w:t>
      </w:r>
      <w:r w:rsidRPr="007A5F8F">
        <w:rPr>
          <w:rFonts w:ascii="Courier New" w:hAnsi="Courier New" w:cs="Courier New"/>
          <w:sz w:val="28"/>
          <w:szCs w:val="28"/>
        </w:rPr>
        <w:t xml:space="preserve">être préférable à une trop grande confiance dans sa compréhension. </w:t>
      </w:r>
    </w:p>
    <w:p w:rsidR="006358A4" w:rsidRDefault="006358A4"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il doit toujours mettre en doute ce qu’il comprend et se dire que </w:t>
      </w:r>
    </w:p>
    <w:p w:rsidR="007418BD"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cherche à atteindre, c’est justement </w:t>
      </w:r>
    </w:p>
    <w:p w:rsidR="0095530C" w:rsidRDefault="00337697" w:rsidP="00E81B9F">
      <w:pPr>
        <w:rPr>
          <w:rFonts w:ascii="Courier New" w:hAnsi="Courier New" w:cs="Courier New"/>
          <w:sz w:val="28"/>
          <w:szCs w:val="28"/>
        </w:rPr>
      </w:pPr>
      <w:r w:rsidRPr="007A5F8F">
        <w:rPr>
          <w:rFonts w:ascii="Courier New" w:hAnsi="Courier New" w:cs="Courier New"/>
          <w:sz w:val="28"/>
          <w:szCs w:val="28"/>
        </w:rPr>
        <w:t xml:space="preserve">ce qu’en principe il ne comprend pas. </w:t>
      </w:r>
    </w:p>
    <w:p w:rsidR="0095530C" w:rsidRDefault="0095530C" w:rsidP="00E81B9F">
      <w:pPr>
        <w:rPr>
          <w:rFonts w:ascii="Courier New" w:hAnsi="Courier New" w:cs="Courier New"/>
          <w:sz w:val="28"/>
          <w:szCs w:val="28"/>
        </w:rPr>
      </w:pPr>
    </w:p>
    <w:p w:rsidR="0095530C" w:rsidRDefault="00337697" w:rsidP="00E81B9F">
      <w:pPr>
        <w:rPr>
          <w:rFonts w:ascii="Courier New" w:hAnsi="Courier New" w:cs="Courier New"/>
          <w:sz w:val="28"/>
          <w:szCs w:val="28"/>
        </w:rPr>
      </w:pPr>
      <w:r w:rsidRPr="0095530C">
        <w:rPr>
          <w:i/>
          <w:color w:val="0000CC"/>
        </w:rPr>
        <w:t xml:space="preserve">C’est en tant certes qu’il sait ce que c’est que </w:t>
      </w:r>
      <w:r w:rsidRPr="006358A4">
        <w:rPr>
          <w:i/>
          <w:color w:val="0000CC"/>
        </w:rPr>
        <w:t>le désir, mais</w:t>
      </w:r>
      <w:r w:rsidRPr="007A5F8F">
        <w:rPr>
          <w:rFonts w:ascii="Courier New" w:hAnsi="Courier New" w:cs="Courier New"/>
          <w:sz w:val="28"/>
          <w:szCs w:val="28"/>
        </w:rPr>
        <w:t xml:space="preserve"> </w:t>
      </w:r>
      <w:r w:rsidRPr="006358A4">
        <w:rPr>
          <w:i/>
          <w:color w:val="0000CC"/>
        </w:rPr>
        <w:t>qu’il ne sait pas ce que ce sujet</w:t>
      </w:r>
      <w:r w:rsidR="0095530C">
        <w:rPr>
          <w:rFonts w:ascii="Courier New" w:hAnsi="Courier New" w:cs="Courier New"/>
          <w:sz w:val="28"/>
          <w:szCs w:val="28"/>
        </w:rPr>
        <w:t>…</w:t>
      </w:r>
    </w:p>
    <w:p w:rsidR="0095530C" w:rsidRDefault="00337697" w:rsidP="0095530C">
      <w:pPr>
        <w:ind w:left="708"/>
        <w:rPr>
          <w:rFonts w:ascii="Courier New" w:hAnsi="Courier New" w:cs="Courier New"/>
          <w:sz w:val="28"/>
          <w:szCs w:val="28"/>
        </w:rPr>
      </w:pPr>
      <w:r w:rsidRPr="007A5F8F">
        <w:rPr>
          <w:rFonts w:ascii="Courier New" w:hAnsi="Courier New" w:cs="Courier New"/>
          <w:sz w:val="28"/>
          <w:szCs w:val="28"/>
        </w:rPr>
        <w:t xml:space="preserve">avec lequel il est embarqué </w:t>
      </w:r>
    </w:p>
    <w:p w:rsidR="0095530C" w:rsidRDefault="00337697" w:rsidP="0095530C">
      <w:pPr>
        <w:ind w:left="708"/>
        <w:rPr>
          <w:rFonts w:ascii="Courier New" w:hAnsi="Courier New" w:cs="Courier New"/>
          <w:sz w:val="28"/>
          <w:szCs w:val="28"/>
        </w:rPr>
      </w:pPr>
      <w:r w:rsidRPr="007A5F8F">
        <w:rPr>
          <w:rFonts w:ascii="Courier New" w:hAnsi="Courier New" w:cs="Courier New"/>
          <w:sz w:val="28"/>
          <w:szCs w:val="28"/>
        </w:rPr>
        <w:t>dans l’aventure analytique</w:t>
      </w:r>
    </w:p>
    <w:p w:rsidR="0095530C" w:rsidRDefault="0095530C" w:rsidP="00E81B9F">
      <w:pPr>
        <w:rPr>
          <w:rFonts w:ascii="Courier New" w:hAnsi="Courier New" w:cs="Courier New"/>
          <w:sz w:val="28"/>
          <w:szCs w:val="28"/>
        </w:rPr>
      </w:pPr>
      <w:r>
        <w:rPr>
          <w:rFonts w:ascii="Courier New" w:hAnsi="Courier New" w:cs="Courier New"/>
          <w:sz w:val="28"/>
          <w:szCs w:val="28"/>
        </w:rPr>
        <w:t>…</w:t>
      </w:r>
      <w:r w:rsidR="00337697" w:rsidRPr="006358A4">
        <w:rPr>
          <w:i/>
          <w:color w:val="0000CC"/>
        </w:rPr>
        <w:t>désire, qu’il</w:t>
      </w:r>
      <w:r w:rsidR="00337697" w:rsidRPr="0095530C">
        <w:rPr>
          <w:i/>
          <w:color w:val="0000CC"/>
        </w:rPr>
        <w:t xml:space="preserve"> est en position d’en avoir en lui </w:t>
      </w:r>
      <w:r w:rsidR="00454FCC">
        <w:rPr>
          <w:i/>
          <w:color w:val="0000CC"/>
        </w:rPr>
        <w:t>–</w:t>
      </w:r>
      <w:r w:rsidR="00337697" w:rsidRPr="0095530C">
        <w:rPr>
          <w:i/>
          <w:color w:val="0000CC"/>
        </w:rPr>
        <w:t xml:space="preserve"> de ce désir </w:t>
      </w:r>
      <w:r w:rsidR="00454FCC">
        <w:rPr>
          <w:i/>
          <w:color w:val="0000CC"/>
        </w:rPr>
        <w:t>–</w:t>
      </w:r>
      <w:r w:rsidR="00337697" w:rsidRPr="0095530C">
        <w:rPr>
          <w:i/>
          <w:color w:val="0000CC"/>
        </w:rPr>
        <w:t xml:space="preserve"> l’objet</w:t>
      </w:r>
      <w:r w:rsidR="00337697" w:rsidRPr="007A5F8F">
        <w:rPr>
          <w:rFonts w:ascii="Courier New" w:hAnsi="Courier New" w:cs="Courier New"/>
          <w:sz w:val="28"/>
          <w:szCs w:val="28"/>
        </w:rPr>
        <w:t xml:space="preserve">. </w:t>
      </w:r>
    </w:p>
    <w:p w:rsidR="0095530C" w:rsidRDefault="00337697" w:rsidP="00E81B9F">
      <w:pPr>
        <w:rPr>
          <w:rFonts w:ascii="Courier New" w:hAnsi="Courier New" w:cs="Courier New"/>
          <w:sz w:val="28"/>
          <w:szCs w:val="28"/>
        </w:rPr>
      </w:pPr>
      <w:r w:rsidRPr="007A5F8F">
        <w:rPr>
          <w:rFonts w:ascii="Courier New" w:hAnsi="Courier New" w:cs="Courier New"/>
          <w:sz w:val="28"/>
          <w:szCs w:val="28"/>
        </w:rPr>
        <w:t xml:space="preserve">Car seulement cela explique tels de ces effets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singulièrement encore effrayants,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il.</w:t>
      </w:r>
    </w:p>
    <w:p w:rsidR="00337697" w:rsidRPr="007A5F8F" w:rsidRDefault="00337697" w:rsidP="00E81B9F">
      <w:pPr>
        <w:rPr>
          <w:rFonts w:ascii="Courier New" w:hAnsi="Courier New" w:cs="Courier New"/>
          <w:sz w:val="28"/>
          <w:szCs w:val="28"/>
        </w:rPr>
      </w:pPr>
    </w:p>
    <w:p w:rsidR="0095530C" w:rsidRDefault="00337697" w:rsidP="00E81B9F">
      <w:pPr>
        <w:rPr>
          <w:rFonts w:ascii="Courier New" w:hAnsi="Courier New" w:cs="Courier New"/>
          <w:sz w:val="28"/>
          <w:szCs w:val="28"/>
        </w:rPr>
      </w:pPr>
      <w:r w:rsidRPr="007A5F8F">
        <w:rPr>
          <w:rFonts w:ascii="Courier New" w:hAnsi="Courier New" w:cs="Courier New"/>
          <w:sz w:val="28"/>
          <w:szCs w:val="28"/>
        </w:rPr>
        <w:t>J’ai lu un article que je vous désignerai plus précisément la prochaine fois, où un monsieur, pourtant plein d’expérience, s’interroge sur ce qu’on doit faire quand, dès les premiers rêves, quelquefois dès avant que l’analyse commence, l’analysé se produit</w:t>
      </w:r>
      <w:r w:rsidR="0095530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lui</w:t>
      </w:r>
      <w:r w:rsidR="00454FCC">
        <w:rPr>
          <w:rFonts w:ascii="Courier New" w:hAnsi="Courier New" w:cs="Courier New"/>
          <w:sz w:val="28"/>
          <w:szCs w:val="28"/>
        </w:rPr>
        <w:t>–</w:t>
      </w:r>
      <w:r w:rsidRPr="007A5F8F">
        <w:rPr>
          <w:rFonts w:ascii="Courier New" w:hAnsi="Courier New" w:cs="Courier New"/>
          <w:sz w:val="28"/>
          <w:szCs w:val="28"/>
        </w:rPr>
        <w:t>même l’analyste</w:t>
      </w:r>
      <w:r w:rsidR="0095530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comme un objet d’amour caractérisé. </w:t>
      </w:r>
    </w:p>
    <w:p w:rsidR="0095530C" w:rsidRDefault="0095530C" w:rsidP="00E81B9F">
      <w:pPr>
        <w:rPr>
          <w:rFonts w:ascii="Courier New" w:hAnsi="Courier New" w:cs="Courier New"/>
          <w:sz w:val="28"/>
          <w:szCs w:val="28"/>
        </w:rPr>
      </w:pPr>
    </w:p>
    <w:p w:rsidR="0095530C" w:rsidRDefault="00337697" w:rsidP="00E81B9F">
      <w:pPr>
        <w:rPr>
          <w:rFonts w:ascii="Courier New" w:hAnsi="Courier New" w:cs="Courier New"/>
          <w:sz w:val="28"/>
          <w:szCs w:val="28"/>
        </w:rPr>
      </w:pPr>
      <w:r w:rsidRPr="007A5F8F">
        <w:rPr>
          <w:rFonts w:ascii="Courier New" w:hAnsi="Courier New" w:cs="Courier New"/>
          <w:sz w:val="28"/>
          <w:szCs w:val="28"/>
        </w:rPr>
        <w:t xml:space="preserve">La réponse de l’auteur est un peu plus réservée </w:t>
      </w:r>
    </w:p>
    <w:p w:rsidR="0095530C" w:rsidRDefault="00337697" w:rsidP="00E81B9F">
      <w:pPr>
        <w:rPr>
          <w:rFonts w:ascii="Courier New" w:hAnsi="Courier New" w:cs="Courier New"/>
          <w:sz w:val="28"/>
          <w:szCs w:val="28"/>
        </w:rPr>
      </w:pPr>
      <w:r w:rsidRPr="007A5F8F">
        <w:rPr>
          <w:rFonts w:ascii="Courier New" w:hAnsi="Courier New" w:cs="Courier New"/>
          <w:sz w:val="28"/>
          <w:szCs w:val="28"/>
        </w:rPr>
        <w:t xml:space="preserve">que celle d’un autre auteur qui, lui, prend le parti de dire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ça commence comme cela il est inutile d’aller plus loin</w:t>
      </w:r>
      <w:r w:rsidR="0095530C">
        <w:rPr>
          <w:rFonts w:ascii="Courier New" w:hAnsi="Courier New" w:cs="Courier New"/>
          <w:sz w:val="28"/>
          <w:szCs w:val="28"/>
        </w:rPr>
        <w:t>,</w:t>
      </w:r>
      <w:r w:rsidRPr="007A5F8F">
        <w:rPr>
          <w:rFonts w:ascii="Courier New" w:hAnsi="Courier New" w:cs="Courier New"/>
          <w:sz w:val="28"/>
          <w:szCs w:val="28"/>
        </w:rPr>
        <w:t xml:space="preserve"> il y a trop de rapports de réalité.</w:t>
      </w:r>
    </w:p>
    <w:p w:rsidR="0095530C" w:rsidRDefault="0095530C" w:rsidP="00E81B9F">
      <w:pPr>
        <w:rPr>
          <w:rFonts w:ascii="Courier New" w:hAnsi="Courier New" w:cs="Courier New"/>
          <w:sz w:val="28"/>
          <w:szCs w:val="28"/>
        </w:rPr>
      </w:pPr>
    </w:p>
    <w:p w:rsidR="0095530C" w:rsidRDefault="00337697" w:rsidP="00E81B9F">
      <w:pPr>
        <w:rPr>
          <w:rFonts w:ascii="Courier New" w:hAnsi="Courier New" w:cs="Courier New"/>
          <w:sz w:val="28"/>
          <w:szCs w:val="28"/>
        </w:rPr>
      </w:pPr>
      <w:r w:rsidRPr="007A5F8F">
        <w:rPr>
          <w:rFonts w:ascii="Courier New" w:hAnsi="Courier New" w:cs="Courier New"/>
          <w:sz w:val="28"/>
          <w:szCs w:val="28"/>
        </w:rPr>
        <w:t>Ainsi, est</w:t>
      </w:r>
      <w:r w:rsidR="00454FCC">
        <w:rPr>
          <w:rFonts w:ascii="Courier New" w:hAnsi="Courier New" w:cs="Courier New"/>
          <w:sz w:val="28"/>
          <w:szCs w:val="28"/>
        </w:rPr>
        <w:t>–</w:t>
      </w:r>
      <w:r w:rsidRPr="007A5F8F">
        <w:rPr>
          <w:rFonts w:ascii="Courier New" w:hAnsi="Courier New" w:cs="Courier New"/>
          <w:sz w:val="28"/>
          <w:szCs w:val="28"/>
        </w:rPr>
        <w:t xml:space="preserve">ce que c’est même ainsi que nous devons dire les choses quand pour nous, si nous nous laissons guider par les catégories que nous avons produites, nous pouvons dire que dans le principe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de la situation le sujet est introduit comme digne d’intérêt, digne d’amour, comme </w:t>
      </w:r>
      <w:r w:rsidR="0095530C" w:rsidRPr="0095530C">
        <w:rPr>
          <w:rFonts w:ascii="Palatino Linotype" w:hAnsi="Palatino Linotype" w:cs="Courier New"/>
          <w:color w:val="0000CC"/>
          <w:sz w:val="28"/>
          <w:szCs w:val="28"/>
        </w:rPr>
        <w:t>ἐρώμενος</w:t>
      </w:r>
      <w:r w:rsidR="0095530C">
        <w:rPr>
          <w:rFonts w:ascii="Palatino Linotype" w:hAnsi="Palatino Linotype" w:cs="Courier New"/>
          <w:color w:val="0000CC"/>
          <w:sz w:val="28"/>
          <w:szCs w:val="28"/>
        </w:rPr>
        <w:t xml:space="preserve"> </w:t>
      </w:r>
      <w:r w:rsidR="0095530C" w:rsidRPr="001F268D">
        <w:rPr>
          <w:rFonts w:ascii="Garamond" w:hAnsi="Garamond" w:cs="Courier New"/>
          <w:sz w:val="20"/>
        </w:rPr>
        <w:t>[</w:t>
      </w:r>
      <w:r w:rsidR="0095530C" w:rsidRPr="001F268D">
        <w:rPr>
          <w:rFonts w:ascii="Garamond" w:hAnsi="Garamond" w:cs="Courier New"/>
          <w:iCs/>
          <w:sz w:val="20"/>
        </w:rPr>
        <w:t>erômenos]</w:t>
      </w:r>
      <w:r w:rsidRPr="007A5F8F">
        <w:rPr>
          <w:rFonts w:ascii="Courier New" w:hAnsi="Courier New" w:cs="Courier New"/>
          <w:sz w:val="28"/>
          <w:szCs w:val="28"/>
        </w:rPr>
        <w:t xml:space="preserve">. </w:t>
      </w:r>
    </w:p>
    <w:p w:rsidR="0095530C" w:rsidRPr="007A5F8F" w:rsidRDefault="0095530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lui qu’on est là, mais cela c’est l’effet si l’on peut dire </w:t>
      </w:r>
      <w:r w:rsidR="0095530C">
        <w:rPr>
          <w:rFonts w:ascii="Courier New" w:hAnsi="Courier New" w:cs="Courier New"/>
          <w:sz w:val="28"/>
          <w:szCs w:val="28"/>
        </w:rPr>
        <w:t>« </w:t>
      </w:r>
      <w:r w:rsidRPr="0095530C">
        <w:rPr>
          <w:i/>
        </w:rPr>
        <w:t>manifeste</w:t>
      </w:r>
      <w:r w:rsidR="0095530C">
        <w:rPr>
          <w:rFonts w:ascii="Courier New" w:hAnsi="Courier New" w:cs="Courier New"/>
          <w:sz w:val="28"/>
          <w:szCs w:val="28"/>
        </w:rPr>
        <w:t> »</w:t>
      </w:r>
      <w:r w:rsidRPr="007A5F8F">
        <w:rPr>
          <w:rFonts w:ascii="Courier New" w:hAnsi="Courier New" w:cs="Courier New"/>
          <w:sz w:val="28"/>
          <w:szCs w:val="28"/>
        </w:rPr>
        <w:t xml:space="preserve">. </w:t>
      </w:r>
    </w:p>
    <w:p w:rsidR="00EF7096" w:rsidRDefault="00EF7096" w:rsidP="00E81B9F">
      <w:pPr>
        <w:rPr>
          <w:rFonts w:ascii="Courier New" w:hAnsi="Courier New" w:cs="Courier New"/>
          <w:sz w:val="28"/>
          <w:szCs w:val="28"/>
        </w:rPr>
      </w:pPr>
    </w:p>
    <w:p w:rsidR="009D0269"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admettons que l’effet </w:t>
      </w:r>
      <w:r w:rsidR="009D0269">
        <w:rPr>
          <w:rFonts w:ascii="Courier New" w:hAnsi="Courier New" w:cs="Courier New"/>
          <w:sz w:val="28"/>
          <w:szCs w:val="28"/>
        </w:rPr>
        <w:t>« </w:t>
      </w:r>
      <w:r w:rsidRPr="009D0269">
        <w:rPr>
          <w:i/>
        </w:rPr>
        <w:t>latent</w:t>
      </w:r>
      <w:r w:rsidR="009D0269">
        <w:rPr>
          <w:rFonts w:ascii="Courier New" w:hAnsi="Courier New" w:cs="Courier New"/>
          <w:sz w:val="28"/>
          <w:szCs w:val="28"/>
        </w:rPr>
        <w:t> »</w:t>
      </w:r>
      <w:r w:rsidRPr="007A5F8F">
        <w:rPr>
          <w:rFonts w:ascii="Courier New" w:hAnsi="Courier New" w:cs="Courier New"/>
          <w:sz w:val="28"/>
          <w:szCs w:val="28"/>
        </w:rPr>
        <w:t xml:space="preserve"> est lié à </w:t>
      </w:r>
    </w:p>
    <w:p w:rsidR="009D0269" w:rsidRDefault="00337697" w:rsidP="00E81B9F">
      <w:pPr>
        <w:rPr>
          <w:rFonts w:ascii="Courier New" w:hAnsi="Courier New" w:cs="Courier New"/>
          <w:sz w:val="28"/>
          <w:szCs w:val="28"/>
        </w:rPr>
      </w:pPr>
      <w:r w:rsidRPr="007A5F8F">
        <w:rPr>
          <w:rFonts w:ascii="Courier New" w:hAnsi="Courier New" w:cs="Courier New"/>
          <w:sz w:val="28"/>
          <w:szCs w:val="28"/>
        </w:rPr>
        <w:t>sa non</w:t>
      </w:r>
      <w:r w:rsidR="00454FCC">
        <w:rPr>
          <w:rFonts w:ascii="Courier New" w:hAnsi="Courier New" w:cs="Courier New"/>
          <w:sz w:val="28"/>
          <w:szCs w:val="28"/>
        </w:rPr>
        <w:t>–</w:t>
      </w:r>
      <w:r w:rsidRPr="007A5F8F">
        <w:rPr>
          <w:rFonts w:ascii="Courier New" w:hAnsi="Courier New" w:cs="Courier New"/>
          <w:sz w:val="28"/>
          <w:szCs w:val="28"/>
        </w:rPr>
        <w:t xml:space="preserve">science, à son inscience, son inscience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l’inscience de quoi ? </w:t>
      </w:r>
    </w:p>
    <w:p w:rsidR="009D0269" w:rsidRDefault="009D0269" w:rsidP="00E81B9F">
      <w:pPr>
        <w:rPr>
          <w:rFonts w:ascii="Courier New" w:hAnsi="Courier New" w:cs="Courier New"/>
          <w:sz w:val="28"/>
          <w:szCs w:val="28"/>
        </w:rPr>
      </w:pPr>
    </w:p>
    <w:p w:rsidR="009D0269"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quelque chose qui est justement </w:t>
      </w:r>
      <w:r w:rsidRPr="009D0269">
        <w:rPr>
          <w:i/>
          <w:color w:val="0000CC"/>
        </w:rPr>
        <w:t>l’objet de son désir</w:t>
      </w:r>
      <w:r w:rsidRPr="007A5F8F">
        <w:rPr>
          <w:rFonts w:ascii="Courier New" w:hAnsi="Courier New" w:cs="Courier New"/>
          <w:sz w:val="28"/>
          <w:szCs w:val="28"/>
        </w:rPr>
        <w:t xml:space="preserve"> d’une façon latente, je veux dire </w:t>
      </w:r>
      <w:r w:rsidRPr="009D0269">
        <w:rPr>
          <w:i/>
        </w:rPr>
        <w:t>objective</w:t>
      </w:r>
      <w:r w:rsidRPr="007A5F8F">
        <w:rPr>
          <w:rFonts w:ascii="Courier New" w:hAnsi="Courier New" w:cs="Courier New"/>
          <w:sz w:val="28"/>
          <w:szCs w:val="28"/>
        </w:rPr>
        <w:t xml:space="preserve">, </w:t>
      </w:r>
      <w:r w:rsidRPr="009D0269">
        <w:rPr>
          <w:i/>
        </w:rPr>
        <w:t>structurale</w:t>
      </w:r>
      <w:r w:rsidRPr="007A5F8F">
        <w:rPr>
          <w:rFonts w:ascii="Courier New" w:hAnsi="Courier New" w:cs="Courier New"/>
          <w:sz w:val="28"/>
          <w:szCs w:val="28"/>
        </w:rPr>
        <w:t xml:space="preserve">. </w:t>
      </w:r>
    </w:p>
    <w:p w:rsidR="009D0269" w:rsidRDefault="00337697" w:rsidP="00E81B9F">
      <w:pPr>
        <w:rPr>
          <w:rFonts w:ascii="Courier New" w:hAnsi="Courier New" w:cs="Courier New"/>
          <w:sz w:val="28"/>
          <w:szCs w:val="28"/>
        </w:rPr>
      </w:pPr>
      <w:r w:rsidRPr="007A5F8F">
        <w:rPr>
          <w:rFonts w:ascii="Courier New" w:hAnsi="Courier New" w:cs="Courier New"/>
          <w:sz w:val="28"/>
          <w:szCs w:val="28"/>
        </w:rPr>
        <w:t>Cet objet est déjà dans l’Autre</w:t>
      </w:r>
      <w:r w:rsidR="009D0269">
        <w:rPr>
          <w:rFonts w:ascii="Courier New" w:hAnsi="Courier New" w:cs="Courier New"/>
          <w:sz w:val="28"/>
          <w:szCs w:val="28"/>
        </w:rPr>
        <w:t>,</w:t>
      </w:r>
      <w:r w:rsidRPr="007A5F8F">
        <w:rPr>
          <w:rFonts w:ascii="Courier New" w:hAnsi="Courier New" w:cs="Courier New"/>
          <w:sz w:val="28"/>
          <w:szCs w:val="28"/>
        </w:rPr>
        <w:t xml:space="preserve"> et c’est pour autant qu’il en est ainsi que</w:t>
      </w:r>
      <w:r w:rsidR="009D0269">
        <w:rPr>
          <w:rFonts w:ascii="Courier New" w:hAnsi="Courier New" w:cs="Courier New"/>
          <w:sz w:val="28"/>
          <w:szCs w:val="28"/>
        </w:rPr>
        <w:t>…</w:t>
      </w:r>
    </w:p>
    <w:p w:rsidR="009D0269" w:rsidRDefault="00337697" w:rsidP="009D0269">
      <w:pPr>
        <w:ind w:firstLine="708"/>
        <w:rPr>
          <w:rFonts w:ascii="Courier New" w:hAnsi="Courier New" w:cs="Courier New"/>
          <w:sz w:val="28"/>
          <w:szCs w:val="28"/>
        </w:rPr>
      </w:pPr>
      <w:r w:rsidRPr="007A5F8F">
        <w:rPr>
          <w:rFonts w:ascii="Courier New" w:hAnsi="Courier New" w:cs="Courier New"/>
          <w:sz w:val="28"/>
          <w:szCs w:val="28"/>
        </w:rPr>
        <w:t>qu’il le sache ou pas</w:t>
      </w:r>
    </w:p>
    <w:p w:rsidR="009D0269" w:rsidRDefault="009D026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virtuellement, il est constitué comme </w:t>
      </w:r>
      <w:r w:rsidRPr="009D0269">
        <w:rPr>
          <w:rFonts w:ascii="Palatino Linotype" w:hAnsi="Palatino Linotype" w:cs="Courier New"/>
          <w:color w:val="0000CC"/>
          <w:sz w:val="28"/>
          <w:szCs w:val="28"/>
        </w:rPr>
        <w:t>ἐραστής</w:t>
      </w:r>
      <w:r w:rsidRPr="00FB0713">
        <w:rPr>
          <w:sz w:val="28"/>
          <w:szCs w:val="28"/>
        </w:rPr>
        <w:t xml:space="preserve"> </w:t>
      </w:r>
      <w:r>
        <w:rPr>
          <w:sz w:val="28"/>
          <w:szCs w:val="28"/>
        </w:rPr>
        <w:t xml:space="preserve"> </w:t>
      </w:r>
      <w:r w:rsidRPr="00FA2A6B">
        <w:rPr>
          <w:rFonts w:ascii="Garamond" w:hAnsi="Garamond" w:cs="Courier New"/>
          <w:sz w:val="20"/>
        </w:rPr>
        <w:t>[erastès]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remplissant de ce seul fait</w:t>
      </w:r>
      <w:r>
        <w:rPr>
          <w:rFonts w:ascii="Courier New" w:hAnsi="Courier New" w:cs="Courier New"/>
          <w:sz w:val="28"/>
          <w:szCs w:val="28"/>
        </w:rPr>
        <w:t>,</w:t>
      </w:r>
      <w:r w:rsidR="00337697" w:rsidRPr="007A5F8F">
        <w:rPr>
          <w:rFonts w:ascii="Courier New" w:hAnsi="Courier New" w:cs="Courier New"/>
          <w:sz w:val="28"/>
          <w:szCs w:val="28"/>
        </w:rPr>
        <w:t xml:space="preserve"> cette condition </w:t>
      </w:r>
      <w:r w:rsidR="00337697" w:rsidRPr="009D0269">
        <w:rPr>
          <w:i/>
        </w:rPr>
        <w:t>de métaphore</w:t>
      </w:r>
      <w:r w:rsidR="00337697" w:rsidRPr="007A5F8F">
        <w:rPr>
          <w:rFonts w:ascii="Courier New" w:hAnsi="Courier New" w:cs="Courier New"/>
          <w:sz w:val="28"/>
          <w:szCs w:val="28"/>
        </w:rPr>
        <w:t>, de substitution de l’</w:t>
      </w:r>
      <w:r w:rsidRPr="009D0269">
        <w:rPr>
          <w:rFonts w:ascii="Palatino Linotype" w:hAnsi="Palatino Linotype" w:cs="Courier New"/>
          <w:color w:val="0000CC"/>
          <w:sz w:val="28"/>
          <w:szCs w:val="28"/>
        </w:rPr>
        <w:t>ἐραστής</w:t>
      </w:r>
      <w:r w:rsidRPr="00FB0713">
        <w:rPr>
          <w:sz w:val="28"/>
          <w:szCs w:val="28"/>
        </w:rPr>
        <w:t xml:space="preserve"> </w:t>
      </w:r>
      <w:r>
        <w:rPr>
          <w:sz w:val="28"/>
          <w:szCs w:val="28"/>
        </w:rPr>
        <w:t xml:space="preserve"> </w:t>
      </w:r>
      <w:r w:rsidRPr="00FA2A6B">
        <w:rPr>
          <w:rFonts w:ascii="Garamond" w:hAnsi="Garamond" w:cs="Courier New"/>
          <w:sz w:val="20"/>
        </w:rPr>
        <w:t>[erastès]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à l’</w:t>
      </w:r>
      <w:r w:rsidRPr="0095530C">
        <w:rPr>
          <w:rFonts w:ascii="Palatino Linotype" w:hAnsi="Palatino Linotype" w:cs="Courier New"/>
          <w:color w:val="0000CC"/>
          <w:sz w:val="28"/>
          <w:szCs w:val="28"/>
        </w:rPr>
        <w:t>ἐρώμενος</w:t>
      </w:r>
      <w:r>
        <w:rPr>
          <w:rFonts w:ascii="Palatino Linotype" w:hAnsi="Palatino Linotype" w:cs="Courier New"/>
          <w:color w:val="0000CC"/>
          <w:sz w:val="28"/>
          <w:szCs w:val="28"/>
        </w:rPr>
        <w:t xml:space="preserve"> </w:t>
      </w:r>
      <w:r w:rsidRPr="001F268D">
        <w:rPr>
          <w:rFonts w:ascii="Garamond" w:hAnsi="Garamond" w:cs="Courier New"/>
          <w:sz w:val="20"/>
        </w:rPr>
        <w:t>[</w:t>
      </w:r>
      <w:r w:rsidRPr="001F268D">
        <w:rPr>
          <w:rFonts w:ascii="Garamond" w:hAnsi="Garamond" w:cs="Courier New"/>
          <w:iCs/>
          <w:sz w:val="20"/>
        </w:rPr>
        <w:t>erômenos]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dont nous avons dit qu’elle constitue</w:t>
      </w:r>
      <w:r>
        <w:rPr>
          <w:rFonts w:ascii="Courier New" w:hAnsi="Courier New" w:cs="Courier New"/>
          <w:sz w:val="28"/>
          <w:szCs w:val="28"/>
        </w:rPr>
        <w:t>,</w:t>
      </w:r>
      <w:r w:rsidR="00337697" w:rsidRPr="007A5F8F">
        <w:rPr>
          <w:rFonts w:ascii="Courier New" w:hAnsi="Courier New" w:cs="Courier New"/>
          <w:sz w:val="28"/>
          <w:szCs w:val="28"/>
        </w:rPr>
        <w:t xml:space="preserve"> </w:t>
      </w:r>
    </w:p>
    <w:p w:rsidR="009D0269" w:rsidRDefault="00337697" w:rsidP="00E81B9F">
      <w:pPr>
        <w:rPr>
          <w:rFonts w:ascii="Courier New" w:hAnsi="Courier New" w:cs="Courier New"/>
          <w:sz w:val="28"/>
          <w:szCs w:val="28"/>
        </w:rPr>
      </w:pPr>
      <w:r w:rsidRPr="007A5F8F">
        <w:rPr>
          <w:rFonts w:ascii="Courier New" w:hAnsi="Courier New" w:cs="Courier New"/>
          <w:sz w:val="28"/>
          <w:szCs w:val="28"/>
        </w:rPr>
        <w:t>de par elle</w:t>
      </w:r>
      <w:r w:rsidR="00454FCC">
        <w:rPr>
          <w:rFonts w:ascii="Courier New" w:hAnsi="Courier New" w:cs="Courier New"/>
          <w:sz w:val="28"/>
          <w:szCs w:val="28"/>
        </w:rPr>
        <w:t>–</w:t>
      </w:r>
      <w:r w:rsidRPr="007A5F8F">
        <w:rPr>
          <w:rFonts w:ascii="Courier New" w:hAnsi="Courier New" w:cs="Courier New"/>
          <w:sz w:val="28"/>
          <w:szCs w:val="28"/>
        </w:rPr>
        <w:t>même le phénomène de l’amour</w:t>
      </w:r>
      <w:r w:rsidR="009D0269">
        <w:rPr>
          <w:rFonts w:ascii="Courier New" w:hAnsi="Courier New" w:cs="Courier New"/>
          <w:sz w:val="28"/>
          <w:szCs w:val="28"/>
        </w:rPr>
        <w:t xml:space="preserve">, </w:t>
      </w:r>
    </w:p>
    <w:p w:rsidR="009D0269" w:rsidRDefault="00337697" w:rsidP="00E81B9F">
      <w:pPr>
        <w:rPr>
          <w:rFonts w:ascii="Courier New" w:hAnsi="Courier New" w:cs="Courier New"/>
          <w:sz w:val="28"/>
          <w:szCs w:val="28"/>
        </w:rPr>
      </w:pPr>
      <w:r w:rsidRPr="007A5F8F">
        <w:rPr>
          <w:rFonts w:ascii="Courier New" w:hAnsi="Courier New" w:cs="Courier New"/>
          <w:sz w:val="28"/>
          <w:szCs w:val="28"/>
        </w:rPr>
        <w:t xml:space="preserve">et dont il n’est pas étonnant que nous voyions </w:t>
      </w:r>
    </w:p>
    <w:p w:rsidR="009D0269" w:rsidRDefault="00337697" w:rsidP="00E81B9F">
      <w:pPr>
        <w:rPr>
          <w:rFonts w:ascii="Courier New" w:hAnsi="Courier New" w:cs="Courier New"/>
          <w:sz w:val="28"/>
          <w:szCs w:val="28"/>
        </w:rPr>
      </w:pPr>
      <w:r w:rsidRPr="007A5F8F">
        <w:rPr>
          <w:rFonts w:ascii="Courier New" w:hAnsi="Courier New" w:cs="Courier New"/>
          <w:sz w:val="28"/>
          <w:szCs w:val="28"/>
        </w:rPr>
        <w:t xml:space="preserve">les effets flambants dans </w:t>
      </w:r>
      <w:r w:rsidRPr="009D0269">
        <w:rPr>
          <w:i/>
          <w:color w:val="0000CC"/>
        </w:rPr>
        <w:t>l’amour de transfert</w:t>
      </w:r>
      <w:r w:rsidRPr="007A5F8F">
        <w:rPr>
          <w:rFonts w:ascii="Courier New" w:hAnsi="Courier New" w:cs="Courier New"/>
          <w:sz w:val="28"/>
          <w:szCs w:val="28"/>
        </w:rPr>
        <w:t xml:space="preserve"> dès le début </w:t>
      </w:r>
    </w:p>
    <w:p w:rsidR="009D0269" w:rsidRDefault="00337697" w:rsidP="00E81B9F">
      <w:pPr>
        <w:rPr>
          <w:rFonts w:ascii="Courier New" w:hAnsi="Courier New" w:cs="Courier New"/>
          <w:sz w:val="28"/>
          <w:szCs w:val="28"/>
        </w:rPr>
      </w:pPr>
      <w:r w:rsidRPr="007A5F8F">
        <w:rPr>
          <w:rFonts w:ascii="Courier New" w:hAnsi="Courier New" w:cs="Courier New"/>
          <w:sz w:val="28"/>
          <w:szCs w:val="28"/>
        </w:rPr>
        <w:t xml:space="preserve">de l’analyse. </w:t>
      </w:r>
    </w:p>
    <w:p w:rsidR="009D0269" w:rsidRDefault="009D0269" w:rsidP="00E81B9F">
      <w:pPr>
        <w:rPr>
          <w:rFonts w:ascii="Courier New" w:hAnsi="Courier New" w:cs="Courier New"/>
          <w:sz w:val="28"/>
          <w:szCs w:val="28"/>
        </w:rPr>
      </w:pPr>
    </w:p>
    <w:p w:rsidR="009D0269" w:rsidRDefault="00337697" w:rsidP="00E81B9F">
      <w:pPr>
        <w:rPr>
          <w:rFonts w:ascii="Courier New" w:hAnsi="Courier New" w:cs="Courier New"/>
          <w:sz w:val="28"/>
          <w:szCs w:val="28"/>
        </w:rPr>
      </w:pPr>
      <w:r w:rsidRPr="006358A4">
        <w:rPr>
          <w:rFonts w:ascii="Courier New" w:hAnsi="Courier New" w:cs="Courier New"/>
          <w:i/>
        </w:rPr>
        <w:t>Il n’y a pas lieu pour autant de voir là</w:t>
      </w:r>
      <w:r w:rsidRPr="007A5F8F">
        <w:rPr>
          <w:rFonts w:ascii="Courier New" w:hAnsi="Courier New" w:cs="Courier New"/>
          <w:sz w:val="28"/>
          <w:szCs w:val="28"/>
        </w:rPr>
        <w:t xml:space="preserve"> </w:t>
      </w:r>
      <w:r w:rsidRPr="009D0269">
        <w:rPr>
          <w:i/>
        </w:rPr>
        <w:t>une contre</w:t>
      </w:r>
      <w:r w:rsidR="00454FCC">
        <w:rPr>
          <w:i/>
        </w:rPr>
        <w:t>–</w:t>
      </w:r>
      <w:r w:rsidRPr="009D0269">
        <w:rPr>
          <w:i/>
        </w:rPr>
        <w:t>indication</w:t>
      </w:r>
      <w:r w:rsidRPr="007A5F8F">
        <w:rPr>
          <w:rFonts w:ascii="Courier New" w:hAnsi="Courier New" w:cs="Courier New"/>
          <w:sz w:val="28"/>
          <w:szCs w:val="28"/>
        </w:rPr>
        <w:t>.</w:t>
      </w:r>
      <w:r w:rsidR="009D0269">
        <w:rPr>
          <w:rFonts w:ascii="Courier New" w:hAnsi="Courier New" w:cs="Courier New"/>
          <w:sz w:val="28"/>
          <w:szCs w:val="28"/>
        </w:rPr>
        <w:t xml:space="preserve"> </w:t>
      </w:r>
    </w:p>
    <w:p w:rsidR="00EF7096" w:rsidRDefault="00EF7096" w:rsidP="00E81B9F">
      <w:pPr>
        <w:rPr>
          <w:rFonts w:ascii="Courier New" w:hAnsi="Courier New" w:cs="Courier New"/>
          <w:sz w:val="28"/>
          <w:szCs w:val="28"/>
        </w:rPr>
      </w:pPr>
    </w:p>
    <w:p w:rsidR="009D0269"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là que se pose </w:t>
      </w:r>
      <w:r w:rsidRPr="009D0269">
        <w:rPr>
          <w:rFonts w:ascii="Courier New" w:hAnsi="Courier New" w:cs="Courier New"/>
          <w:sz w:val="28"/>
          <w:szCs w:val="28"/>
        </w:rPr>
        <w:t>la question</w:t>
      </w:r>
      <w:r w:rsidR="006358A4">
        <w:rPr>
          <w:rFonts w:ascii="Courier New" w:hAnsi="Courier New" w:cs="Courier New"/>
          <w:sz w:val="28"/>
          <w:szCs w:val="28"/>
        </w:rPr>
        <w:t> :</w:t>
      </w:r>
    </w:p>
    <w:p w:rsidR="006358A4" w:rsidRPr="009D0269" w:rsidRDefault="006358A4" w:rsidP="00E81B9F">
      <w:pPr>
        <w:rPr>
          <w:rFonts w:ascii="Courier New" w:hAnsi="Courier New" w:cs="Courier New"/>
          <w:sz w:val="28"/>
          <w:szCs w:val="28"/>
        </w:rPr>
      </w:pPr>
    </w:p>
    <w:p w:rsidR="009D0269" w:rsidRDefault="00337697" w:rsidP="009D0269">
      <w:pPr>
        <w:pStyle w:val="Paragraphedeliste"/>
        <w:numPr>
          <w:ilvl w:val="0"/>
          <w:numId w:val="2"/>
        </w:numPr>
        <w:rPr>
          <w:rFonts w:ascii="Courier New" w:hAnsi="Courier New" w:cs="Courier New"/>
          <w:sz w:val="28"/>
          <w:szCs w:val="28"/>
        </w:rPr>
      </w:pPr>
      <w:r w:rsidRPr="009D0269">
        <w:rPr>
          <w:i/>
        </w:rPr>
        <w:t xml:space="preserve"> du désir de l’analyste</w:t>
      </w:r>
      <w:r w:rsidRPr="009D0269">
        <w:rPr>
          <w:rFonts w:ascii="Courier New" w:hAnsi="Courier New" w:cs="Courier New"/>
          <w:sz w:val="28"/>
          <w:szCs w:val="28"/>
        </w:rPr>
        <w:t xml:space="preserve">, </w:t>
      </w:r>
    </w:p>
    <w:p w:rsidR="009D0269" w:rsidRPr="009D0269" w:rsidRDefault="00337697" w:rsidP="009D0269">
      <w:pPr>
        <w:pStyle w:val="Paragraphedeliste"/>
        <w:numPr>
          <w:ilvl w:val="0"/>
          <w:numId w:val="2"/>
        </w:numPr>
        <w:rPr>
          <w:rFonts w:ascii="Courier New" w:hAnsi="Courier New" w:cs="Courier New"/>
          <w:sz w:val="28"/>
          <w:szCs w:val="28"/>
        </w:rPr>
      </w:pPr>
      <w:r w:rsidRPr="009D0269">
        <w:rPr>
          <w:rFonts w:ascii="Courier New" w:hAnsi="Courier New" w:cs="Courier New"/>
          <w:sz w:val="28"/>
          <w:szCs w:val="28"/>
        </w:rPr>
        <w:t xml:space="preserve">et jusqu’à un certain point </w:t>
      </w:r>
      <w:r w:rsidRPr="009D0269">
        <w:rPr>
          <w:i/>
        </w:rPr>
        <w:t>de sa responsabilité</w:t>
      </w:r>
      <w:r w:rsidR="009D0269" w:rsidRPr="009D0269">
        <w:rPr>
          <w:rFonts w:ascii="Courier New" w:hAnsi="Courier New" w:cs="Courier New"/>
          <w:sz w:val="28"/>
          <w:szCs w:val="28"/>
        </w:rPr>
        <w:t>.</w:t>
      </w:r>
      <w:r w:rsidRPr="009D0269">
        <w:rPr>
          <w:rFonts w:ascii="Courier New" w:hAnsi="Courier New" w:cs="Courier New"/>
          <w:sz w:val="28"/>
          <w:szCs w:val="28"/>
        </w:rPr>
        <w:t xml:space="preserve"> </w:t>
      </w:r>
    </w:p>
    <w:p w:rsidR="009D0269" w:rsidRDefault="009D0269" w:rsidP="00E81B9F">
      <w:pPr>
        <w:rPr>
          <w:rFonts w:ascii="Courier New" w:hAnsi="Courier New" w:cs="Courier New"/>
          <w:sz w:val="28"/>
          <w:szCs w:val="28"/>
        </w:rPr>
      </w:pPr>
    </w:p>
    <w:p w:rsidR="009D0269" w:rsidRDefault="009D026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ar à vrai dire, il suffit de supposer une chose pour que la situation soit</w:t>
      </w:r>
      <w:r>
        <w:rPr>
          <w:rFonts w:ascii="Courier New" w:hAnsi="Courier New" w:cs="Courier New"/>
          <w:sz w:val="28"/>
          <w:szCs w:val="28"/>
        </w:rPr>
        <w:t>…</w:t>
      </w:r>
      <w:r w:rsidR="00337697" w:rsidRPr="007A5F8F">
        <w:rPr>
          <w:rFonts w:ascii="Courier New" w:hAnsi="Courier New" w:cs="Courier New"/>
          <w:sz w:val="28"/>
          <w:szCs w:val="28"/>
        </w:rPr>
        <w:t xml:space="preserve"> </w:t>
      </w:r>
    </w:p>
    <w:p w:rsidR="009D0269" w:rsidRDefault="00337697" w:rsidP="009D0269">
      <w:pPr>
        <w:ind w:firstLine="708"/>
        <w:rPr>
          <w:rFonts w:ascii="Courier New" w:hAnsi="Courier New" w:cs="Courier New"/>
          <w:sz w:val="28"/>
          <w:szCs w:val="28"/>
        </w:rPr>
      </w:pPr>
      <w:r w:rsidRPr="007A5F8F">
        <w:rPr>
          <w:rFonts w:ascii="Courier New" w:hAnsi="Courier New" w:cs="Courier New"/>
          <w:sz w:val="28"/>
          <w:szCs w:val="28"/>
        </w:rPr>
        <w:t xml:space="preserve">comme s’expriment </w:t>
      </w:r>
      <w:r w:rsidRPr="00EF7096">
        <w:rPr>
          <w:rFonts w:ascii="Courier New" w:hAnsi="Courier New" w:cs="Courier New"/>
          <w:i/>
        </w:rPr>
        <w:t>les notaires</w:t>
      </w:r>
      <w:r w:rsidRPr="007A5F8F">
        <w:rPr>
          <w:rFonts w:ascii="Courier New" w:hAnsi="Courier New" w:cs="Courier New"/>
          <w:sz w:val="28"/>
          <w:szCs w:val="28"/>
        </w:rPr>
        <w:t xml:space="preserve"> à propos </w:t>
      </w:r>
      <w:r w:rsidRPr="00EF7096">
        <w:rPr>
          <w:rFonts w:ascii="Courier New" w:hAnsi="Courier New" w:cs="Courier New"/>
          <w:i/>
        </w:rPr>
        <w:t>des contrats</w:t>
      </w:r>
    </w:p>
    <w:p w:rsidR="009D0269" w:rsidRDefault="009D026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parfaite. </w:t>
      </w:r>
    </w:p>
    <w:p w:rsidR="009D0269" w:rsidRDefault="009D0269" w:rsidP="00E81B9F">
      <w:pPr>
        <w:rPr>
          <w:rFonts w:ascii="Courier New" w:hAnsi="Courier New" w:cs="Courier New"/>
          <w:sz w:val="28"/>
          <w:szCs w:val="28"/>
        </w:rPr>
      </w:pPr>
    </w:p>
    <w:p w:rsidR="009D0269" w:rsidRDefault="00337697" w:rsidP="00E81B9F">
      <w:pPr>
        <w:rPr>
          <w:rFonts w:ascii="Courier New" w:hAnsi="Courier New" w:cs="Courier New"/>
          <w:sz w:val="28"/>
          <w:szCs w:val="28"/>
        </w:rPr>
      </w:pPr>
      <w:r w:rsidRPr="007A5F8F">
        <w:rPr>
          <w:rFonts w:ascii="Courier New" w:hAnsi="Courier New" w:cs="Courier New"/>
          <w:sz w:val="28"/>
          <w:szCs w:val="28"/>
        </w:rPr>
        <w:t>Il suffit que l’analyste</w:t>
      </w:r>
      <w:r w:rsidR="009D0269">
        <w:rPr>
          <w:rFonts w:ascii="Courier New" w:hAnsi="Courier New" w:cs="Courier New"/>
          <w:sz w:val="28"/>
          <w:szCs w:val="28"/>
        </w:rPr>
        <w:t>…</w:t>
      </w:r>
    </w:p>
    <w:p w:rsidR="009D0269" w:rsidRDefault="00337697" w:rsidP="009D0269">
      <w:pPr>
        <w:ind w:firstLine="708"/>
        <w:rPr>
          <w:rFonts w:ascii="Courier New" w:hAnsi="Courier New" w:cs="Courier New"/>
          <w:sz w:val="28"/>
          <w:szCs w:val="28"/>
        </w:rPr>
      </w:pPr>
      <w:r w:rsidRPr="007A5F8F">
        <w:rPr>
          <w:rFonts w:ascii="Courier New" w:hAnsi="Courier New" w:cs="Courier New"/>
          <w:sz w:val="28"/>
          <w:szCs w:val="28"/>
        </w:rPr>
        <w:t>à son insu</w:t>
      </w:r>
      <w:r w:rsidR="00112833">
        <w:rPr>
          <w:rFonts w:ascii="Courier New" w:hAnsi="Courier New" w:cs="Courier New"/>
          <w:sz w:val="28"/>
          <w:szCs w:val="28"/>
        </w:rPr>
        <w:t>,</w:t>
      </w:r>
      <w:r w:rsidRPr="007A5F8F">
        <w:rPr>
          <w:rFonts w:ascii="Courier New" w:hAnsi="Courier New" w:cs="Courier New"/>
          <w:sz w:val="28"/>
          <w:szCs w:val="28"/>
        </w:rPr>
        <w:t xml:space="preserve"> même pour un instant</w:t>
      </w:r>
    </w:p>
    <w:p w:rsidR="009D0269" w:rsidRDefault="009D0269"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place son propre objet partiel, son </w:t>
      </w:r>
      <w:r w:rsidRPr="00AB0D0F">
        <w:rPr>
          <w:rFonts w:ascii="Palatino Linotype" w:hAnsi="Palatino Linotype"/>
          <w:bCs/>
          <w:color w:val="0000CC"/>
          <w:sz w:val="28"/>
          <w:szCs w:val="28"/>
        </w:rPr>
        <w:t>ἄγαλμα</w:t>
      </w:r>
      <w:r w:rsidRPr="00AB0D0F">
        <w:rPr>
          <w:rFonts w:ascii="Palatino Linotype" w:hAnsi="Palatino Linotype"/>
          <w:bCs/>
          <w:sz w:val="28"/>
          <w:szCs w:val="28"/>
        </w:rPr>
        <w:t xml:space="preserve"> </w:t>
      </w:r>
      <w:r w:rsidRPr="00AB0D0F">
        <w:rPr>
          <w:rFonts w:ascii="Garamond" w:hAnsi="Garamond"/>
          <w:bCs/>
          <w:sz w:val="20"/>
        </w:rPr>
        <w:t>[</w:t>
      </w:r>
      <w:r w:rsidRPr="00AB0D0F">
        <w:rPr>
          <w:rFonts w:ascii="Garamond" w:hAnsi="Garamond"/>
          <w:sz w:val="20"/>
        </w:rPr>
        <w:t>agalma</w:t>
      </w:r>
      <w:r w:rsidRPr="00AB0D0F">
        <w:rPr>
          <w:rFonts w:ascii="Garamond" w:hAnsi="Garamond"/>
          <w:bCs/>
          <w:sz w:val="20"/>
        </w:rPr>
        <w:t>]</w:t>
      </w:r>
      <w:r w:rsidR="00337697" w:rsidRPr="007A5F8F">
        <w:rPr>
          <w:rFonts w:ascii="Courier New" w:hAnsi="Courier New" w:cs="Courier New"/>
          <w:i/>
          <w:sz w:val="28"/>
          <w:szCs w:val="28"/>
        </w:rPr>
        <w:t xml:space="preserve">, </w:t>
      </w:r>
    </w:p>
    <w:p w:rsidR="00112833"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patient auquel il a </w:t>
      </w:r>
      <w:r w:rsidR="00EF7096">
        <w:rPr>
          <w:rFonts w:ascii="Courier New" w:hAnsi="Courier New" w:cs="Courier New"/>
          <w:sz w:val="28"/>
          <w:szCs w:val="28"/>
        </w:rPr>
        <w:t>af</w:t>
      </w:r>
      <w:r w:rsidRPr="007A5F8F">
        <w:rPr>
          <w:rFonts w:ascii="Courier New" w:hAnsi="Courier New" w:cs="Courier New"/>
          <w:sz w:val="28"/>
          <w:szCs w:val="28"/>
        </w:rPr>
        <w:t>faire, c’est là en effet qu’on peut parler d’une contre</w:t>
      </w:r>
      <w:r w:rsidR="00454FCC">
        <w:rPr>
          <w:rFonts w:ascii="Courier New" w:hAnsi="Courier New" w:cs="Courier New"/>
          <w:sz w:val="28"/>
          <w:szCs w:val="28"/>
        </w:rPr>
        <w:t>–</w:t>
      </w:r>
      <w:r w:rsidRPr="007A5F8F">
        <w:rPr>
          <w:rFonts w:ascii="Courier New" w:hAnsi="Courier New" w:cs="Courier New"/>
          <w:sz w:val="28"/>
          <w:szCs w:val="28"/>
        </w:rPr>
        <w:t>indication</w:t>
      </w:r>
      <w:r w:rsidR="00112833">
        <w:rPr>
          <w:rFonts w:ascii="Courier New" w:hAnsi="Courier New" w:cs="Courier New"/>
          <w:sz w:val="28"/>
          <w:szCs w:val="28"/>
        </w:rPr>
        <w:t xml:space="preserve">, </w:t>
      </w:r>
    </w:p>
    <w:p w:rsidR="00EF7096" w:rsidRDefault="00EF7096"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Mais, comme vous le voyez, rien moins que repérable, rien moins que repérable dans toute la</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mesure où la situation du désir de l’analyste n’est pas précisée.</w:t>
      </w:r>
    </w:p>
    <w:p w:rsidR="00112833" w:rsidRDefault="00112833" w:rsidP="00E81B9F">
      <w:pPr>
        <w:rPr>
          <w:rFonts w:ascii="Courier New" w:hAnsi="Courier New" w:cs="Courier New"/>
          <w:sz w:val="28"/>
          <w:szCs w:val="28"/>
        </w:rPr>
      </w:pPr>
    </w:p>
    <w:p w:rsidR="00EF7096" w:rsidRDefault="00337697" w:rsidP="00E81B9F">
      <w:pPr>
        <w:rPr>
          <w:rFonts w:ascii="Courier New" w:hAnsi="Courier New" w:cs="Courier New"/>
          <w:sz w:val="28"/>
          <w:szCs w:val="28"/>
        </w:rPr>
      </w:pPr>
      <w:r w:rsidRPr="007A5F8F">
        <w:rPr>
          <w:rFonts w:ascii="Courier New" w:hAnsi="Courier New" w:cs="Courier New"/>
          <w:sz w:val="28"/>
          <w:szCs w:val="28"/>
        </w:rPr>
        <w:t xml:space="preserve">Et il vous suffira de lire l’auteur que je vous indique </w:t>
      </w:r>
      <w:r w:rsidR="00112833" w:rsidRPr="00EF7096">
        <w:rPr>
          <w:color w:val="C00000"/>
          <w:sz w:val="18"/>
          <w:szCs w:val="18"/>
        </w:rPr>
        <w:t>[</w:t>
      </w:r>
      <w:r w:rsidR="00EF7096" w:rsidRPr="00EF7096">
        <w:rPr>
          <w:color w:val="C00000"/>
          <w:sz w:val="18"/>
          <w:szCs w:val="18"/>
        </w:rPr>
        <w:t xml:space="preserve"> </w:t>
      </w:r>
      <w:r w:rsidRPr="00EF7096">
        <w:rPr>
          <w:color w:val="C00000"/>
          <w:sz w:val="18"/>
          <w:szCs w:val="18"/>
        </w:rPr>
        <w:t>M</w:t>
      </w:r>
      <w:r w:rsidR="00EF7096" w:rsidRPr="00EF7096">
        <w:rPr>
          <w:color w:val="C00000"/>
          <w:sz w:val="18"/>
          <w:szCs w:val="18"/>
        </w:rPr>
        <w:t>oney</w:t>
      </w:r>
      <w:r w:rsidRPr="00EF7096">
        <w:rPr>
          <w:color w:val="C00000"/>
          <w:sz w:val="18"/>
          <w:szCs w:val="18"/>
        </w:rPr>
        <w:t>–K</w:t>
      </w:r>
      <w:r w:rsidR="00EF7096" w:rsidRPr="00EF7096">
        <w:rPr>
          <w:color w:val="C00000"/>
          <w:sz w:val="18"/>
          <w:szCs w:val="18"/>
        </w:rPr>
        <w:t xml:space="preserve">yrle </w:t>
      </w:r>
      <w:r w:rsidR="00112833" w:rsidRPr="00EF7096">
        <w:rPr>
          <w:color w:val="C00000"/>
          <w:sz w:val="18"/>
          <w:szCs w:val="18"/>
        </w:rPr>
        <w:t>]</w:t>
      </w:r>
      <w:r w:rsidRPr="007A5F8F">
        <w:rPr>
          <w:rFonts w:ascii="Courier New" w:hAnsi="Courier New" w:cs="Courier New"/>
          <w:sz w:val="28"/>
          <w:szCs w:val="28"/>
        </w:rPr>
        <w:t xml:space="preserve"> pour voir que bien sûr la question </w:t>
      </w:r>
    </w:p>
    <w:p w:rsidR="00112833"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qui intéresse l’analyste, il est bien forcé </w:t>
      </w:r>
    </w:p>
    <w:p w:rsidR="00112833" w:rsidRDefault="00337697" w:rsidP="00E81B9F">
      <w:pPr>
        <w:rPr>
          <w:rFonts w:ascii="Courier New" w:hAnsi="Courier New" w:cs="Courier New"/>
          <w:sz w:val="28"/>
          <w:szCs w:val="28"/>
        </w:rPr>
      </w:pPr>
      <w:r w:rsidRPr="007A5F8F">
        <w:rPr>
          <w:rFonts w:ascii="Courier New" w:hAnsi="Courier New" w:cs="Courier New"/>
          <w:sz w:val="28"/>
          <w:szCs w:val="28"/>
        </w:rPr>
        <w:t xml:space="preserve">de se la poser par la nécessité de son discours. </w:t>
      </w:r>
    </w:p>
    <w:p w:rsidR="00112833" w:rsidRDefault="0011283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qu’est</w:t>
      </w:r>
      <w:r w:rsidR="00454FCC">
        <w:rPr>
          <w:rFonts w:ascii="Courier New" w:hAnsi="Courier New" w:cs="Courier New"/>
          <w:sz w:val="28"/>
          <w:szCs w:val="28"/>
        </w:rPr>
        <w:t>–</w:t>
      </w:r>
      <w:r w:rsidRPr="007A5F8F">
        <w:rPr>
          <w:rFonts w:ascii="Courier New" w:hAnsi="Courier New" w:cs="Courier New"/>
          <w:sz w:val="28"/>
          <w:szCs w:val="28"/>
        </w:rPr>
        <w:t xml:space="preserve">ce qu’il nous dit ? </w:t>
      </w:r>
    </w:p>
    <w:p w:rsidR="00112833" w:rsidRDefault="00112833" w:rsidP="00E81B9F">
      <w:pPr>
        <w:rPr>
          <w:rFonts w:ascii="Courier New" w:hAnsi="Courier New" w:cs="Courier New"/>
          <w:sz w:val="28"/>
          <w:szCs w:val="28"/>
        </w:rPr>
      </w:pPr>
    </w:p>
    <w:p w:rsidR="00112833" w:rsidRDefault="00337697" w:rsidP="00112833">
      <w:pPr>
        <w:rPr>
          <w:rFonts w:ascii="Courier New" w:hAnsi="Courier New" w:cs="Courier New"/>
          <w:sz w:val="28"/>
          <w:szCs w:val="28"/>
        </w:rPr>
      </w:pPr>
      <w:r w:rsidRPr="007A5F8F">
        <w:rPr>
          <w:rFonts w:ascii="Courier New" w:hAnsi="Courier New" w:cs="Courier New"/>
          <w:sz w:val="28"/>
          <w:szCs w:val="28"/>
        </w:rPr>
        <w:t xml:space="preserve">Que deux choses sont intéressantes dans l’analyste quand il fait une analyse, deux </w:t>
      </w:r>
      <w:r w:rsidRPr="00112833">
        <w:rPr>
          <w:i/>
        </w:rPr>
        <w:t>basic drives</w:t>
      </w:r>
      <w:r w:rsidR="00112833">
        <w:rPr>
          <w:i/>
        </w:rPr>
        <w:t xml:space="preserve"> </w:t>
      </w:r>
      <w:r w:rsidR="00112833">
        <w:rPr>
          <w:rFonts w:ascii="Courier New" w:hAnsi="Courier New" w:cs="Courier New"/>
          <w:sz w:val="28"/>
          <w:szCs w:val="28"/>
        </w:rPr>
        <w:t>, e</w:t>
      </w:r>
      <w:r w:rsidRPr="007A5F8F">
        <w:rPr>
          <w:rFonts w:ascii="Courier New" w:hAnsi="Courier New" w:cs="Courier New"/>
          <w:sz w:val="28"/>
          <w:szCs w:val="28"/>
        </w:rPr>
        <w:t xml:space="preserve">t vous allez voir qu’il est bien étrange de voir qualifier de </w:t>
      </w:r>
      <w:r w:rsidR="00112833">
        <w:rPr>
          <w:rFonts w:ascii="Courier New" w:hAnsi="Courier New" w:cs="Courier New"/>
          <w:sz w:val="28"/>
          <w:szCs w:val="28"/>
        </w:rPr>
        <w:t>« </w:t>
      </w:r>
      <w:r w:rsidRPr="00112833">
        <w:rPr>
          <w:i/>
        </w:rPr>
        <w:t>pulsions passives</w:t>
      </w:r>
      <w:r w:rsidR="00112833">
        <w:rPr>
          <w:rFonts w:ascii="Courier New" w:hAnsi="Courier New" w:cs="Courier New"/>
          <w:sz w:val="28"/>
          <w:szCs w:val="28"/>
        </w:rPr>
        <w:t> »</w:t>
      </w:r>
      <w:r w:rsidRPr="007A5F8F">
        <w:rPr>
          <w:rFonts w:ascii="Courier New" w:hAnsi="Courier New" w:cs="Courier New"/>
          <w:sz w:val="28"/>
          <w:szCs w:val="28"/>
        </w:rPr>
        <w:t xml:space="preserve"> les deux que je vais vous dire</w:t>
      </w:r>
      <w:r w:rsidR="00112833">
        <w:rPr>
          <w:rFonts w:ascii="Courier New" w:hAnsi="Courier New" w:cs="Courier New"/>
          <w:sz w:val="28"/>
          <w:szCs w:val="28"/>
        </w:rPr>
        <w:t> :</w:t>
      </w:r>
    </w:p>
    <w:p w:rsidR="00112833" w:rsidRDefault="00112833" w:rsidP="00112833">
      <w:pPr>
        <w:rPr>
          <w:rFonts w:ascii="Courier New" w:hAnsi="Courier New" w:cs="Courier New"/>
          <w:sz w:val="28"/>
          <w:szCs w:val="28"/>
        </w:rPr>
      </w:pPr>
    </w:p>
    <w:p w:rsidR="00112833" w:rsidRDefault="00337697" w:rsidP="00112833">
      <w:pPr>
        <w:pStyle w:val="Paragraphedeliste"/>
        <w:numPr>
          <w:ilvl w:val="0"/>
          <w:numId w:val="2"/>
        </w:numPr>
        <w:rPr>
          <w:rFonts w:ascii="Courier New" w:hAnsi="Courier New" w:cs="Courier New"/>
          <w:sz w:val="28"/>
          <w:szCs w:val="28"/>
        </w:rPr>
      </w:pPr>
      <w:r w:rsidRPr="00112833">
        <w:rPr>
          <w:rFonts w:ascii="Courier New" w:hAnsi="Courier New" w:cs="Courier New"/>
          <w:sz w:val="28"/>
          <w:szCs w:val="28"/>
        </w:rPr>
        <w:t xml:space="preserve">la </w:t>
      </w:r>
      <w:r w:rsidRPr="00112833">
        <w:rPr>
          <w:i/>
        </w:rPr>
        <w:t>reparative</w:t>
      </w:r>
      <w:r w:rsidRPr="00112833">
        <w:rPr>
          <w:rFonts w:ascii="Courier New" w:hAnsi="Courier New" w:cs="Courier New"/>
          <w:i/>
          <w:sz w:val="28"/>
          <w:szCs w:val="28"/>
        </w:rPr>
        <w:t xml:space="preserve">, </w:t>
      </w:r>
      <w:r w:rsidRPr="00112833">
        <w:rPr>
          <w:rFonts w:ascii="Courier New" w:hAnsi="Courier New" w:cs="Courier New"/>
          <w:sz w:val="28"/>
          <w:szCs w:val="28"/>
        </w:rPr>
        <w:t>nous dit</w:t>
      </w:r>
      <w:r w:rsidR="00454FCC">
        <w:rPr>
          <w:rFonts w:ascii="Courier New" w:hAnsi="Courier New" w:cs="Courier New"/>
          <w:sz w:val="28"/>
          <w:szCs w:val="28"/>
        </w:rPr>
        <w:t>–</w:t>
      </w:r>
      <w:r w:rsidRPr="00112833">
        <w:rPr>
          <w:rFonts w:ascii="Courier New" w:hAnsi="Courier New" w:cs="Courier New"/>
          <w:sz w:val="28"/>
          <w:szCs w:val="28"/>
        </w:rPr>
        <w:t xml:space="preserve">il textuellement, qui va contre </w:t>
      </w:r>
      <w:r w:rsidRPr="00EF7096">
        <w:rPr>
          <w:rFonts w:ascii="Courier New" w:hAnsi="Courier New" w:cs="Courier New"/>
          <w:i/>
        </w:rPr>
        <w:t>la destructivité latente</w:t>
      </w:r>
      <w:r w:rsidRPr="00112833">
        <w:rPr>
          <w:rFonts w:ascii="Courier New" w:hAnsi="Courier New" w:cs="Courier New"/>
          <w:sz w:val="28"/>
          <w:szCs w:val="28"/>
        </w:rPr>
        <w:t xml:space="preserve"> de chacun de nous</w:t>
      </w:r>
      <w:r w:rsidR="00EF7096">
        <w:rPr>
          <w:rFonts w:ascii="Courier New" w:hAnsi="Courier New" w:cs="Courier New"/>
          <w:sz w:val="28"/>
          <w:szCs w:val="28"/>
        </w:rPr>
        <w:t>,</w:t>
      </w:r>
    </w:p>
    <w:p w:rsidR="00112833" w:rsidRDefault="00112833" w:rsidP="00112833">
      <w:pPr>
        <w:pStyle w:val="Paragraphedeliste"/>
        <w:rPr>
          <w:rFonts w:ascii="Courier New" w:hAnsi="Courier New" w:cs="Courier New"/>
          <w:sz w:val="28"/>
          <w:szCs w:val="28"/>
        </w:rPr>
      </w:pPr>
    </w:p>
    <w:p w:rsidR="00337697" w:rsidRPr="00112833" w:rsidRDefault="00337697" w:rsidP="00112833">
      <w:pPr>
        <w:pStyle w:val="Paragraphedeliste"/>
        <w:numPr>
          <w:ilvl w:val="0"/>
          <w:numId w:val="2"/>
        </w:numPr>
        <w:rPr>
          <w:rFonts w:ascii="Courier New" w:hAnsi="Courier New" w:cs="Courier New"/>
          <w:sz w:val="28"/>
          <w:szCs w:val="28"/>
        </w:rPr>
      </w:pPr>
      <w:r w:rsidRPr="00112833">
        <w:rPr>
          <w:rFonts w:ascii="Courier New" w:hAnsi="Courier New" w:cs="Courier New"/>
          <w:sz w:val="28"/>
          <w:szCs w:val="28"/>
        </w:rPr>
        <w:t xml:space="preserve">et d’autre part le </w:t>
      </w:r>
      <w:r w:rsidRPr="00112833">
        <w:rPr>
          <w:i/>
        </w:rPr>
        <w:t>drive</w:t>
      </w:r>
      <w:r w:rsidRPr="00112833">
        <w:rPr>
          <w:rFonts w:ascii="Courier New" w:hAnsi="Courier New" w:cs="Courier New"/>
          <w:i/>
          <w:sz w:val="28"/>
          <w:szCs w:val="28"/>
        </w:rPr>
        <w:t xml:space="preserve"> </w:t>
      </w:r>
      <w:r w:rsidRPr="00112833">
        <w:rPr>
          <w:rFonts w:ascii="Courier New" w:hAnsi="Courier New" w:cs="Courier New"/>
          <w:sz w:val="28"/>
          <w:szCs w:val="28"/>
        </w:rPr>
        <w:t>parental.</w:t>
      </w:r>
    </w:p>
    <w:p w:rsidR="00112833" w:rsidRDefault="00112833"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comment un analyste d’une école certainement aussi poussée, aussi élaborée que l’école kleinienne vient à formuler la position que doit prendre </w:t>
      </w:r>
    </w:p>
    <w:p w:rsidR="00112833" w:rsidRDefault="00337697" w:rsidP="00E81B9F">
      <w:pPr>
        <w:rPr>
          <w:rFonts w:ascii="Courier New" w:hAnsi="Courier New" w:cs="Courier New"/>
          <w:sz w:val="28"/>
          <w:szCs w:val="28"/>
        </w:rPr>
      </w:pPr>
      <w:r w:rsidRPr="007A5F8F">
        <w:rPr>
          <w:rFonts w:ascii="Courier New" w:hAnsi="Courier New" w:cs="Courier New"/>
          <w:sz w:val="28"/>
          <w:szCs w:val="28"/>
        </w:rPr>
        <w:t xml:space="preserve">comme tel un analyste. </w:t>
      </w:r>
    </w:p>
    <w:p w:rsidR="00112833" w:rsidRDefault="00112833" w:rsidP="00E81B9F">
      <w:pPr>
        <w:rPr>
          <w:rFonts w:ascii="Courier New" w:hAnsi="Courier New" w:cs="Courier New"/>
          <w:sz w:val="28"/>
          <w:szCs w:val="28"/>
        </w:rPr>
      </w:pPr>
    </w:p>
    <w:p w:rsidR="00112833" w:rsidRDefault="00337697" w:rsidP="00E81B9F">
      <w:pPr>
        <w:rPr>
          <w:rFonts w:ascii="Courier New" w:hAnsi="Courier New" w:cs="Courier New"/>
          <w:sz w:val="28"/>
          <w:szCs w:val="28"/>
        </w:rPr>
      </w:pPr>
      <w:r w:rsidRPr="007A5F8F">
        <w:rPr>
          <w:rFonts w:ascii="Courier New" w:hAnsi="Courier New" w:cs="Courier New"/>
          <w:sz w:val="28"/>
          <w:szCs w:val="28"/>
        </w:rPr>
        <w:t xml:space="preserve">Après tout je ne vais pas, moi, me voiler la face </w:t>
      </w:r>
    </w:p>
    <w:p w:rsidR="00112833" w:rsidRDefault="00337697" w:rsidP="00E81B9F">
      <w:pPr>
        <w:rPr>
          <w:rFonts w:ascii="Courier New" w:hAnsi="Courier New" w:cs="Courier New"/>
          <w:sz w:val="28"/>
          <w:szCs w:val="28"/>
        </w:rPr>
      </w:pPr>
      <w:r w:rsidRPr="007A5F8F">
        <w:rPr>
          <w:rFonts w:ascii="Courier New" w:hAnsi="Courier New" w:cs="Courier New"/>
          <w:sz w:val="28"/>
          <w:szCs w:val="28"/>
        </w:rPr>
        <w:t>ni en pousser les hauts cris. Je pense que</w:t>
      </w:r>
      <w:r w:rsidR="00112833">
        <w:rPr>
          <w:rFonts w:ascii="Courier New" w:hAnsi="Courier New" w:cs="Courier New"/>
          <w:sz w:val="28"/>
          <w:szCs w:val="28"/>
        </w:rPr>
        <w:t>…</w:t>
      </w:r>
      <w:r w:rsidRPr="007A5F8F">
        <w:rPr>
          <w:rFonts w:ascii="Courier New" w:hAnsi="Courier New" w:cs="Courier New"/>
          <w:sz w:val="28"/>
          <w:szCs w:val="28"/>
        </w:rPr>
        <w:t xml:space="preserve"> </w:t>
      </w:r>
    </w:p>
    <w:p w:rsidR="00112833" w:rsidRDefault="00337697" w:rsidP="00112833">
      <w:pPr>
        <w:ind w:firstLine="708"/>
        <w:rPr>
          <w:rFonts w:ascii="Courier New" w:hAnsi="Courier New" w:cs="Courier New"/>
          <w:sz w:val="28"/>
          <w:szCs w:val="28"/>
        </w:rPr>
      </w:pPr>
      <w:r w:rsidRPr="007A5F8F">
        <w:rPr>
          <w:rFonts w:ascii="Courier New" w:hAnsi="Courier New" w:cs="Courier New"/>
          <w:sz w:val="28"/>
          <w:szCs w:val="28"/>
        </w:rPr>
        <w:t>pour ceux qui sont familiers de mon séminaire</w:t>
      </w:r>
    </w:p>
    <w:p w:rsidR="00112833" w:rsidRDefault="0011283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vous en voyez assez le scandale. </w:t>
      </w:r>
    </w:p>
    <w:p w:rsidR="00EF7096" w:rsidRDefault="00EF7096" w:rsidP="00E81B9F">
      <w:pPr>
        <w:rPr>
          <w:rFonts w:ascii="Courier New" w:hAnsi="Courier New" w:cs="Courier New"/>
          <w:sz w:val="28"/>
          <w:szCs w:val="28"/>
        </w:rPr>
      </w:pPr>
    </w:p>
    <w:p w:rsidR="00112833" w:rsidRDefault="00337697" w:rsidP="00E81B9F">
      <w:pPr>
        <w:rPr>
          <w:rFonts w:ascii="Courier New" w:hAnsi="Courier New" w:cs="Courier New"/>
          <w:sz w:val="28"/>
          <w:szCs w:val="28"/>
        </w:rPr>
      </w:pPr>
      <w:r w:rsidRPr="007A5F8F">
        <w:rPr>
          <w:rFonts w:ascii="Courier New" w:hAnsi="Courier New" w:cs="Courier New"/>
          <w:sz w:val="28"/>
          <w:szCs w:val="28"/>
        </w:rPr>
        <w:t>Mais après tout, c’est un scandale auquel nous participons plus ou moins car nous parlons sans cesse comme si c’était de cela dont il s’agit</w:t>
      </w:r>
      <w:r w:rsidR="00112833">
        <w:rPr>
          <w:rFonts w:ascii="Courier New" w:hAnsi="Courier New" w:cs="Courier New"/>
          <w:sz w:val="28"/>
          <w:szCs w:val="28"/>
        </w:rPr>
        <w:t>…</w:t>
      </w:r>
      <w:r w:rsidRPr="007A5F8F">
        <w:rPr>
          <w:rFonts w:ascii="Courier New" w:hAnsi="Courier New" w:cs="Courier New"/>
          <w:sz w:val="28"/>
          <w:szCs w:val="28"/>
        </w:rPr>
        <w:t xml:space="preserve"> </w:t>
      </w:r>
    </w:p>
    <w:p w:rsidR="00112833" w:rsidRDefault="00337697" w:rsidP="00112833">
      <w:pPr>
        <w:ind w:left="708"/>
        <w:rPr>
          <w:rFonts w:ascii="Courier New" w:hAnsi="Courier New" w:cs="Courier New"/>
          <w:sz w:val="28"/>
          <w:szCs w:val="28"/>
        </w:rPr>
      </w:pPr>
      <w:r w:rsidRPr="007A5F8F">
        <w:rPr>
          <w:rFonts w:ascii="Courier New" w:hAnsi="Courier New" w:cs="Courier New"/>
          <w:sz w:val="28"/>
          <w:szCs w:val="28"/>
        </w:rPr>
        <w:t>même si nous savons bien que nous</w:t>
      </w:r>
      <w:r w:rsidR="00112833">
        <w:rPr>
          <w:rFonts w:ascii="Courier New" w:hAnsi="Courier New" w:cs="Courier New"/>
          <w:sz w:val="28"/>
          <w:szCs w:val="28"/>
        </w:rPr>
        <w:t>,</w:t>
      </w:r>
      <w:r w:rsidRPr="007A5F8F">
        <w:rPr>
          <w:rFonts w:ascii="Courier New" w:hAnsi="Courier New" w:cs="Courier New"/>
          <w:sz w:val="28"/>
          <w:szCs w:val="28"/>
        </w:rPr>
        <w:t xml:space="preserve"> analystes</w:t>
      </w:r>
      <w:r w:rsidR="00112833">
        <w:rPr>
          <w:rFonts w:ascii="Courier New" w:hAnsi="Courier New" w:cs="Courier New"/>
          <w:sz w:val="28"/>
          <w:szCs w:val="28"/>
        </w:rPr>
        <w:t>,</w:t>
      </w:r>
      <w:r w:rsidRPr="007A5F8F">
        <w:rPr>
          <w:rFonts w:ascii="Courier New" w:hAnsi="Courier New" w:cs="Courier New"/>
          <w:sz w:val="28"/>
          <w:szCs w:val="28"/>
        </w:rPr>
        <w:t xml:space="preserve"> </w:t>
      </w:r>
    </w:p>
    <w:p w:rsidR="00112833" w:rsidRDefault="00337697" w:rsidP="00112833">
      <w:pPr>
        <w:ind w:left="708"/>
        <w:rPr>
          <w:rFonts w:ascii="Courier New" w:hAnsi="Courier New" w:cs="Courier New"/>
          <w:sz w:val="28"/>
          <w:szCs w:val="28"/>
        </w:rPr>
      </w:pPr>
      <w:r w:rsidRPr="007A5F8F">
        <w:rPr>
          <w:rFonts w:ascii="Courier New" w:hAnsi="Courier New" w:cs="Courier New"/>
          <w:sz w:val="28"/>
          <w:szCs w:val="28"/>
        </w:rPr>
        <w:t xml:space="preserve">ne devons pas être les parents de l’analysé </w:t>
      </w:r>
    </w:p>
    <w:p w:rsidR="00337697" w:rsidRPr="007A5F8F" w:rsidRDefault="0011283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dirons dans une pensée sur </w:t>
      </w:r>
      <w:r>
        <w:rPr>
          <w:rFonts w:ascii="Courier New" w:hAnsi="Courier New" w:cs="Courier New"/>
          <w:sz w:val="28"/>
          <w:szCs w:val="28"/>
        </w:rPr>
        <w:t>« </w:t>
      </w:r>
      <w:r w:rsidR="00337697" w:rsidRPr="00112833">
        <w:rPr>
          <w:i/>
        </w:rPr>
        <w:t>le champ des psychoses</w:t>
      </w:r>
      <w:r>
        <w:rPr>
          <w:rFonts w:ascii="Courier New" w:hAnsi="Courier New" w:cs="Courier New"/>
          <w:sz w:val="28"/>
          <w:szCs w:val="28"/>
        </w:rPr>
        <w:t> »</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112833" w:rsidRDefault="00337697" w:rsidP="00E81B9F">
      <w:pPr>
        <w:rPr>
          <w:rFonts w:ascii="Courier New" w:hAnsi="Courier New" w:cs="Courier New"/>
          <w:sz w:val="28"/>
          <w:szCs w:val="28"/>
        </w:rPr>
      </w:pPr>
      <w:r w:rsidRPr="007A5F8F">
        <w:rPr>
          <w:rFonts w:ascii="Courier New" w:hAnsi="Courier New" w:cs="Courier New"/>
          <w:sz w:val="28"/>
          <w:szCs w:val="28"/>
        </w:rPr>
        <w:t xml:space="preserve">Et le </w:t>
      </w:r>
      <w:r w:rsidRPr="00112833">
        <w:rPr>
          <w:i/>
        </w:rPr>
        <w:t>drive</w:t>
      </w:r>
      <w:r w:rsidRPr="007A5F8F">
        <w:rPr>
          <w:rFonts w:ascii="Courier New" w:hAnsi="Courier New" w:cs="Courier New"/>
          <w:i/>
          <w:sz w:val="28"/>
          <w:szCs w:val="28"/>
        </w:rPr>
        <w:t xml:space="preserve"> </w:t>
      </w:r>
      <w:r w:rsidRPr="007A5F8F">
        <w:rPr>
          <w:rFonts w:ascii="Courier New" w:hAnsi="Courier New" w:cs="Courier New"/>
          <w:sz w:val="28"/>
          <w:szCs w:val="28"/>
        </w:rPr>
        <w:t>réparatif, qu’est</w:t>
      </w:r>
      <w:r w:rsidR="00454FCC">
        <w:rPr>
          <w:rFonts w:ascii="Courier New" w:hAnsi="Courier New" w:cs="Courier New"/>
          <w:sz w:val="28"/>
          <w:szCs w:val="28"/>
        </w:rPr>
        <w:t>–</w:t>
      </w:r>
      <w:r w:rsidRPr="007A5F8F">
        <w:rPr>
          <w:rFonts w:ascii="Courier New" w:hAnsi="Courier New" w:cs="Courier New"/>
          <w:sz w:val="28"/>
          <w:szCs w:val="28"/>
        </w:rPr>
        <w:t xml:space="preserve">ce que ça veut dire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Ça veut dire énormément de choses, ça a follement d’implications bien sûr dans toute notre expérience. </w:t>
      </w:r>
    </w:p>
    <w:p w:rsidR="00EF7096" w:rsidRDefault="00EF7096"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Mais enfin, est</w:t>
      </w:r>
      <w:r w:rsidR="00454FCC">
        <w:rPr>
          <w:rFonts w:ascii="Courier New" w:hAnsi="Courier New" w:cs="Courier New"/>
          <w:sz w:val="28"/>
          <w:szCs w:val="28"/>
        </w:rPr>
        <w:t>–</w:t>
      </w:r>
      <w:r w:rsidRPr="007A5F8F">
        <w:rPr>
          <w:rFonts w:ascii="Courier New" w:hAnsi="Courier New" w:cs="Courier New"/>
          <w:sz w:val="28"/>
          <w:szCs w:val="28"/>
        </w:rPr>
        <w:t xml:space="preserve">ce qu’il ne vaut pas la peine </w:t>
      </w:r>
    </w:p>
    <w:p w:rsidR="00B42DA3" w:rsidRDefault="00337697" w:rsidP="00E81B9F">
      <w:pPr>
        <w:rPr>
          <w:rFonts w:ascii="Courier New" w:hAnsi="Courier New" w:cs="Courier New"/>
          <w:sz w:val="28"/>
          <w:szCs w:val="28"/>
        </w:rPr>
      </w:pPr>
      <w:r w:rsidRPr="007A5F8F">
        <w:rPr>
          <w:rFonts w:ascii="Courier New" w:hAnsi="Courier New" w:cs="Courier New"/>
          <w:sz w:val="28"/>
          <w:szCs w:val="28"/>
        </w:rPr>
        <w:t xml:space="preserve">à ce propos d’articuler en quoi ce </w:t>
      </w:r>
      <w:r w:rsidRPr="00112833">
        <w:rPr>
          <w:i/>
        </w:rPr>
        <w:t>réparatif</w:t>
      </w:r>
      <w:r w:rsidR="00112833">
        <w:rPr>
          <w:rFonts w:ascii="Courier New" w:hAnsi="Courier New" w:cs="Courier New"/>
          <w:sz w:val="28"/>
          <w:szCs w:val="28"/>
        </w:rPr>
        <w:t> </w:t>
      </w:r>
      <w:r w:rsidRPr="007A5F8F">
        <w:rPr>
          <w:rFonts w:ascii="Courier New" w:hAnsi="Courier New" w:cs="Courier New"/>
          <w:sz w:val="28"/>
          <w:szCs w:val="28"/>
        </w:rPr>
        <w:t xml:space="preserve">doit se distinguer des abus de </w:t>
      </w:r>
      <w:r w:rsidRPr="00B42DA3">
        <w:rPr>
          <w:i/>
        </w:rPr>
        <w:t>l’ambition thérapeutique</w:t>
      </w:r>
      <w:r w:rsidRPr="007A5F8F">
        <w:rPr>
          <w:rFonts w:ascii="Courier New" w:hAnsi="Courier New" w:cs="Courier New"/>
          <w:sz w:val="28"/>
          <w:szCs w:val="28"/>
        </w:rPr>
        <w:t xml:space="preserve"> par exemple ? Bref, la mise en cause</w:t>
      </w:r>
      <w:r w:rsidR="00B42DA3">
        <w:rPr>
          <w:rFonts w:ascii="Courier New" w:hAnsi="Courier New" w:cs="Courier New"/>
          <w:sz w:val="28"/>
          <w:szCs w:val="28"/>
        </w:rPr>
        <w:t>,</w:t>
      </w:r>
      <w:r w:rsidRPr="007A5F8F">
        <w:rPr>
          <w:rFonts w:ascii="Courier New" w:hAnsi="Courier New" w:cs="Courier New"/>
          <w:sz w:val="28"/>
          <w:szCs w:val="28"/>
        </w:rPr>
        <w:t xml:space="preserve"> non pas de l’absurdité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telle thématique</w:t>
      </w:r>
      <w:r w:rsidR="00B42DA3">
        <w:rPr>
          <w:rFonts w:ascii="Courier New" w:hAnsi="Courier New" w:cs="Courier New"/>
          <w:sz w:val="28"/>
          <w:szCs w:val="28"/>
        </w:rPr>
        <w:t>,</w:t>
      </w:r>
      <w:r w:rsidRPr="007A5F8F">
        <w:rPr>
          <w:rFonts w:ascii="Courier New" w:hAnsi="Courier New" w:cs="Courier New"/>
          <w:sz w:val="28"/>
          <w:szCs w:val="28"/>
        </w:rPr>
        <w:t xml:space="preserve"> mais au contraire </w:t>
      </w:r>
      <w:r w:rsidRPr="00EF7096">
        <w:rPr>
          <w:i/>
        </w:rPr>
        <w:t>ce qui la justifie</w:t>
      </w:r>
      <w:r w:rsidRPr="007A5F8F">
        <w:rPr>
          <w:rFonts w:ascii="Courier New" w:hAnsi="Courier New" w:cs="Courier New"/>
          <w:sz w:val="28"/>
          <w:szCs w:val="28"/>
        </w:rPr>
        <w:t xml:space="preserve">. </w:t>
      </w:r>
    </w:p>
    <w:p w:rsidR="00B42DA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Car bien entendu je fais le crédit à l’auteur et à toute l’école qu’il représente de viser quelque chose qui a effectivement sa place dans la topologie.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il faut l’articuler, le dire, situer où c’est, l’expliquer autrement.</w:t>
      </w:r>
    </w:p>
    <w:p w:rsidR="00B42DA3" w:rsidRDefault="00B42DA3" w:rsidP="00E81B9F">
      <w:pPr>
        <w:pStyle w:val="Corpsdetexte"/>
        <w:rPr>
          <w:b w:val="0"/>
          <w:bCs w:val="0"/>
          <w:sz w:val="28"/>
          <w:szCs w:val="28"/>
        </w:rPr>
      </w:pPr>
    </w:p>
    <w:p w:rsidR="00B42DA3" w:rsidRDefault="00337697" w:rsidP="00E81B9F">
      <w:pPr>
        <w:pStyle w:val="Corpsdetexte"/>
        <w:rPr>
          <w:b w:val="0"/>
          <w:bCs w:val="0"/>
          <w:sz w:val="28"/>
          <w:szCs w:val="28"/>
        </w:rPr>
      </w:pPr>
      <w:r w:rsidRPr="007A5F8F">
        <w:rPr>
          <w:b w:val="0"/>
          <w:bCs w:val="0"/>
          <w:sz w:val="28"/>
          <w:szCs w:val="28"/>
        </w:rPr>
        <w:t>C’est pour cela que la prochaine fois je résumerai rapidement ce qu’il se trouve que</w:t>
      </w:r>
      <w:r w:rsidR="00B42DA3">
        <w:rPr>
          <w:b w:val="0"/>
          <w:bCs w:val="0"/>
          <w:sz w:val="28"/>
          <w:szCs w:val="28"/>
        </w:rPr>
        <w:t>…</w:t>
      </w:r>
      <w:r w:rsidRPr="007A5F8F">
        <w:rPr>
          <w:b w:val="0"/>
          <w:bCs w:val="0"/>
          <w:sz w:val="28"/>
          <w:szCs w:val="28"/>
        </w:rPr>
        <w:t xml:space="preserve"> </w:t>
      </w:r>
    </w:p>
    <w:p w:rsidR="00B42DA3" w:rsidRDefault="00337697" w:rsidP="00B42DA3">
      <w:pPr>
        <w:pStyle w:val="Corpsdetexte"/>
        <w:ind w:firstLine="708"/>
        <w:rPr>
          <w:b w:val="0"/>
          <w:bCs w:val="0"/>
          <w:sz w:val="28"/>
          <w:szCs w:val="28"/>
        </w:rPr>
      </w:pPr>
      <w:r w:rsidRPr="007A5F8F">
        <w:rPr>
          <w:b w:val="0"/>
          <w:bCs w:val="0"/>
          <w:sz w:val="28"/>
          <w:szCs w:val="28"/>
        </w:rPr>
        <w:t>d’une façon apologétique</w:t>
      </w:r>
    </w:p>
    <w:p w:rsidR="00B42DA3" w:rsidRDefault="00B42DA3" w:rsidP="00E81B9F">
      <w:pPr>
        <w:pStyle w:val="Corpsdetexte"/>
        <w:rPr>
          <w:b w:val="0"/>
          <w:bCs w:val="0"/>
          <w:sz w:val="28"/>
          <w:szCs w:val="28"/>
        </w:rPr>
      </w:pPr>
      <w:r>
        <w:rPr>
          <w:b w:val="0"/>
          <w:bCs w:val="0"/>
          <w:sz w:val="28"/>
          <w:szCs w:val="28"/>
        </w:rPr>
        <w:t>…</w:t>
      </w:r>
      <w:r w:rsidR="00337697" w:rsidRPr="007A5F8F">
        <w:rPr>
          <w:b w:val="0"/>
          <w:bCs w:val="0"/>
          <w:sz w:val="28"/>
          <w:szCs w:val="28"/>
        </w:rPr>
        <w:t xml:space="preserve">j’ai fait dans l’intervalle de ces deux séminaires devant un groupe de philosophie : </w:t>
      </w:r>
    </w:p>
    <w:p w:rsidR="00B42DA3" w:rsidRDefault="00337697" w:rsidP="00E81B9F">
      <w:pPr>
        <w:pStyle w:val="Corpsdetexte"/>
        <w:rPr>
          <w:b w:val="0"/>
          <w:bCs w:val="0"/>
          <w:sz w:val="28"/>
          <w:szCs w:val="28"/>
        </w:rPr>
      </w:pPr>
      <w:r w:rsidRPr="007A5F8F">
        <w:rPr>
          <w:b w:val="0"/>
          <w:bCs w:val="0"/>
          <w:sz w:val="28"/>
          <w:szCs w:val="28"/>
        </w:rPr>
        <w:t>un exposé de la « </w:t>
      </w:r>
      <w:r w:rsidRPr="00B42DA3">
        <w:rPr>
          <w:rFonts w:ascii="Times New Roman" w:hAnsi="Times New Roman" w:cs="Times New Roman"/>
          <w:b w:val="0"/>
          <w:bCs w:val="0"/>
          <w:i/>
        </w:rPr>
        <w:t>Position du désir</w:t>
      </w:r>
      <w:r w:rsidRPr="007A5F8F">
        <w:rPr>
          <w:b w:val="0"/>
          <w:bCs w:val="0"/>
          <w:sz w:val="28"/>
          <w:szCs w:val="28"/>
        </w:rPr>
        <w:t> »</w:t>
      </w:r>
      <w:r w:rsidRPr="007A5F8F">
        <w:rPr>
          <w:rStyle w:val="Caractredenotedebasdepage"/>
          <w:rFonts w:ascii="Times New Roman" w:hAnsi="Times New Roman" w:cs="Times New Roman"/>
          <w:color w:val="FF3300"/>
          <w:sz w:val="28"/>
          <w:szCs w:val="28"/>
        </w:rPr>
        <w:footnoteReference w:id="184"/>
      </w:r>
      <w:r w:rsidRPr="007A5F8F">
        <w:rPr>
          <w:b w:val="0"/>
          <w:bCs w:val="0"/>
          <w:sz w:val="28"/>
          <w:szCs w:val="28"/>
        </w:rPr>
        <w:t xml:space="preserve">. </w:t>
      </w:r>
    </w:p>
    <w:p w:rsidR="00B42DA3" w:rsidRDefault="00B42DA3" w:rsidP="00E81B9F">
      <w:pPr>
        <w:pStyle w:val="Corpsdetexte"/>
        <w:rPr>
          <w:b w:val="0"/>
          <w:bCs w:val="0"/>
          <w:sz w:val="28"/>
          <w:szCs w:val="28"/>
        </w:rPr>
      </w:pPr>
    </w:p>
    <w:p w:rsidR="00EF7096" w:rsidRDefault="00337697" w:rsidP="00E81B9F">
      <w:pPr>
        <w:pStyle w:val="Corpsdetexte"/>
        <w:rPr>
          <w:b w:val="0"/>
          <w:bCs w:val="0"/>
          <w:sz w:val="28"/>
          <w:szCs w:val="28"/>
        </w:rPr>
      </w:pPr>
      <w:r w:rsidRPr="007A5F8F">
        <w:rPr>
          <w:b w:val="0"/>
          <w:bCs w:val="0"/>
          <w:sz w:val="28"/>
          <w:szCs w:val="28"/>
        </w:rPr>
        <w:t xml:space="preserve">Il faut qu’une bonne fois soit situé ce pourquoi </w:t>
      </w:r>
    </w:p>
    <w:p w:rsidR="00B42DA3" w:rsidRDefault="00337697" w:rsidP="00E81B9F">
      <w:pPr>
        <w:pStyle w:val="Corpsdetexte"/>
        <w:rPr>
          <w:b w:val="0"/>
          <w:bCs w:val="0"/>
          <w:sz w:val="28"/>
          <w:szCs w:val="28"/>
        </w:rPr>
      </w:pPr>
      <w:r w:rsidRPr="007A5F8F">
        <w:rPr>
          <w:b w:val="0"/>
          <w:bCs w:val="0"/>
          <w:sz w:val="28"/>
          <w:szCs w:val="28"/>
        </w:rPr>
        <w:t xml:space="preserve">un auteur expérimenté peut parler de </w:t>
      </w:r>
      <w:r w:rsidRPr="00B42DA3">
        <w:rPr>
          <w:rFonts w:ascii="Times New Roman" w:hAnsi="Times New Roman" w:cs="Times New Roman"/>
          <w:b w:val="0"/>
          <w:bCs w:val="0"/>
          <w:i/>
        </w:rPr>
        <w:t>drive</w:t>
      </w:r>
      <w:r w:rsidRPr="007A5F8F">
        <w:rPr>
          <w:b w:val="0"/>
          <w:bCs w:val="0"/>
          <w:i/>
          <w:sz w:val="28"/>
          <w:szCs w:val="28"/>
        </w:rPr>
        <w:t xml:space="preserve"> </w:t>
      </w:r>
      <w:r w:rsidRPr="007A5F8F">
        <w:rPr>
          <w:b w:val="0"/>
          <w:bCs w:val="0"/>
          <w:sz w:val="28"/>
          <w:szCs w:val="28"/>
        </w:rPr>
        <w:t xml:space="preserve">parental, </w:t>
      </w:r>
    </w:p>
    <w:p w:rsidR="00B42DA3" w:rsidRDefault="00337697" w:rsidP="00E81B9F">
      <w:pPr>
        <w:pStyle w:val="Corpsdetexte"/>
        <w:rPr>
          <w:b w:val="0"/>
          <w:bCs w:val="0"/>
          <w:sz w:val="28"/>
          <w:szCs w:val="28"/>
        </w:rPr>
      </w:pPr>
      <w:r w:rsidRPr="007A5F8F">
        <w:rPr>
          <w:b w:val="0"/>
          <w:bCs w:val="0"/>
          <w:sz w:val="28"/>
          <w:szCs w:val="28"/>
        </w:rPr>
        <w:t xml:space="preserve">de pulsion parentale et </w:t>
      </w:r>
      <w:r w:rsidRPr="00B42DA3">
        <w:rPr>
          <w:rFonts w:ascii="Times New Roman" w:hAnsi="Times New Roman" w:cs="Times New Roman"/>
          <w:b w:val="0"/>
          <w:bCs w:val="0"/>
          <w:i/>
        </w:rPr>
        <w:t>réparative</w:t>
      </w:r>
      <w:r w:rsidRPr="007A5F8F">
        <w:rPr>
          <w:b w:val="0"/>
          <w:bCs w:val="0"/>
          <w:sz w:val="28"/>
          <w:szCs w:val="28"/>
        </w:rPr>
        <w:t xml:space="preserve"> à propos de l’analyste et dire en même temps quelque chose qui doit </w:t>
      </w:r>
    </w:p>
    <w:p w:rsidR="00B42DA3" w:rsidRDefault="00337697" w:rsidP="00E81B9F">
      <w:pPr>
        <w:pStyle w:val="Corpsdetexte"/>
        <w:rPr>
          <w:b w:val="0"/>
          <w:bCs w:val="0"/>
          <w:sz w:val="28"/>
          <w:szCs w:val="28"/>
        </w:rPr>
      </w:pPr>
      <w:r w:rsidRPr="007A5F8F">
        <w:rPr>
          <w:b w:val="0"/>
          <w:bCs w:val="0"/>
          <w:sz w:val="28"/>
          <w:szCs w:val="28"/>
        </w:rPr>
        <w:t xml:space="preserve">d’une part avoir sa justification, mais qui </w:t>
      </w:r>
    </w:p>
    <w:p w:rsidR="00337697" w:rsidRPr="007A5F8F" w:rsidRDefault="00337697" w:rsidP="00E81B9F">
      <w:pPr>
        <w:pStyle w:val="Corpsdetexte"/>
        <w:rPr>
          <w:b w:val="0"/>
          <w:bCs w:val="0"/>
          <w:sz w:val="28"/>
          <w:szCs w:val="28"/>
        </w:rPr>
      </w:pPr>
      <w:r w:rsidRPr="007A5F8F">
        <w:rPr>
          <w:b w:val="0"/>
          <w:bCs w:val="0"/>
          <w:sz w:val="28"/>
          <w:szCs w:val="28"/>
        </w:rPr>
        <w:t>d’autre part</w:t>
      </w:r>
      <w:r w:rsidR="00B42DA3">
        <w:rPr>
          <w:b w:val="0"/>
          <w:bCs w:val="0"/>
          <w:sz w:val="28"/>
          <w:szCs w:val="28"/>
        </w:rPr>
        <w:t>,</w:t>
      </w:r>
      <w:r w:rsidRPr="007A5F8F">
        <w:rPr>
          <w:b w:val="0"/>
          <w:bCs w:val="0"/>
          <w:sz w:val="28"/>
          <w:szCs w:val="28"/>
        </w:rPr>
        <w:t xml:space="preserve"> la requiert impérieusement.   </w:t>
      </w: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D0050B" w:rsidRDefault="00337697" w:rsidP="00E81B9F">
      <w:pPr>
        <w:rPr>
          <w:b/>
          <w:bCs/>
          <w:sz w:val="28"/>
          <w:szCs w:val="28"/>
        </w:rPr>
      </w:pPr>
      <w:r w:rsidRPr="007A5F8F">
        <w:rPr>
          <w:b/>
          <w:bCs/>
          <w:sz w:val="28"/>
          <w:szCs w:val="28"/>
        </w:rPr>
        <w:br w:type="page"/>
      </w:r>
    </w:p>
    <w:p w:rsidR="00337697" w:rsidRDefault="00337697" w:rsidP="00E81B9F">
      <w:r w:rsidRPr="00EF7096">
        <w:rPr>
          <w:rFonts w:ascii="Garamond" w:hAnsi="Garamond"/>
          <w:color w:val="C00000"/>
          <w:sz w:val="28"/>
          <w:szCs w:val="28"/>
        </w:rPr>
        <w:lastRenderedPageBreak/>
        <w:t>15  M</w:t>
      </w:r>
      <w:bookmarkStart w:id="24" w:name="MARS15"/>
      <w:bookmarkEnd w:id="24"/>
      <w:r w:rsidRPr="00EF7096">
        <w:rPr>
          <w:rFonts w:ascii="Garamond" w:hAnsi="Garamond"/>
          <w:color w:val="C00000"/>
          <w:sz w:val="28"/>
          <w:szCs w:val="28"/>
        </w:rPr>
        <w:t>ars  1961</w:t>
      </w:r>
      <w:r w:rsidRPr="007A5F8F">
        <w:rPr>
          <w:sz w:val="28"/>
          <w:szCs w:val="28"/>
        </w:rPr>
        <w:t xml:space="preserve">                                                           </w:t>
      </w:r>
      <w:r w:rsidR="00207193">
        <w:rPr>
          <w:sz w:val="28"/>
          <w:szCs w:val="28"/>
        </w:rPr>
        <w:t xml:space="preserve"> </w:t>
      </w:r>
      <w:r w:rsidRPr="007A5F8F">
        <w:rPr>
          <w:sz w:val="28"/>
          <w:szCs w:val="28"/>
        </w:rPr>
        <w:t xml:space="preserve"> </w:t>
      </w:r>
      <w:hyperlink w:anchor="RETOUR" w:history="1">
        <w:hyperlink w:anchor="TABLE" w:history="1">
          <w:r w:rsidRPr="00207193">
            <w:rPr>
              <w:rStyle w:val="Lienhypertexte"/>
              <w:rFonts w:ascii="Garamond" w:hAnsi="Garamond" w:cs="Courier New"/>
              <w:sz w:val="20"/>
              <w:szCs w:val="20"/>
            </w:rPr>
            <w:t>Table des séances</w:t>
          </w:r>
        </w:hyperlink>
      </w:hyperlink>
    </w:p>
    <w:p w:rsidR="00D0050B" w:rsidRPr="007A5F8F" w:rsidRDefault="00D0050B" w:rsidP="00E81B9F">
      <w:pPr>
        <w:rPr>
          <w:sz w:val="28"/>
          <w:szCs w:val="28"/>
        </w:rPr>
      </w:pPr>
    </w:p>
    <w:p w:rsidR="00337697" w:rsidRPr="007A5F8F" w:rsidRDefault="00337697" w:rsidP="00E81B9F">
      <w:pPr>
        <w:rPr>
          <w:sz w:val="28"/>
          <w:szCs w:val="28"/>
        </w:rPr>
      </w:pPr>
    </w:p>
    <w:p w:rsidR="00A85215" w:rsidRDefault="00337697" w:rsidP="00E81B9F">
      <w:pPr>
        <w:rPr>
          <w:rFonts w:ascii="Courier New" w:hAnsi="Courier New" w:cs="Courier New"/>
          <w:sz w:val="28"/>
          <w:szCs w:val="28"/>
        </w:rPr>
      </w:pPr>
      <w:r w:rsidRPr="007A5F8F">
        <w:rPr>
          <w:rFonts w:ascii="Courier New" w:hAnsi="Courier New" w:cs="Courier New"/>
          <w:sz w:val="28"/>
          <w:szCs w:val="28"/>
        </w:rPr>
        <w:t>Pour ceux qui en quelque sorte tombent aujourd’hui parmi nous de la lune</w:t>
      </w:r>
      <w:r w:rsidR="00A85215">
        <w:rPr>
          <w:rFonts w:ascii="Courier New" w:hAnsi="Courier New" w:cs="Courier New"/>
          <w:sz w:val="28"/>
          <w:szCs w:val="28"/>
        </w:rPr>
        <w:t>,</w:t>
      </w:r>
      <w:r w:rsidRPr="007A5F8F">
        <w:rPr>
          <w:rFonts w:ascii="Courier New" w:hAnsi="Courier New" w:cs="Courier New"/>
          <w:sz w:val="28"/>
          <w:szCs w:val="28"/>
        </w:rPr>
        <w:t xml:space="preserve"> je donne un bref repérage. Après avoir tenté de reposer devant vous dans </w:t>
      </w:r>
    </w:p>
    <w:p w:rsidR="00A85215" w:rsidRDefault="00337697" w:rsidP="00E81B9F">
      <w:pPr>
        <w:rPr>
          <w:rFonts w:ascii="Courier New" w:hAnsi="Courier New" w:cs="Courier New"/>
          <w:sz w:val="28"/>
          <w:szCs w:val="28"/>
        </w:rPr>
      </w:pPr>
      <w:r w:rsidRPr="007A5F8F">
        <w:rPr>
          <w:rFonts w:ascii="Courier New" w:hAnsi="Courier New" w:cs="Courier New"/>
          <w:sz w:val="28"/>
          <w:szCs w:val="28"/>
        </w:rPr>
        <w:t xml:space="preserve">des termes plus rigoureux qu’il n’a été fait jusqu’à présent ce qu’on peut appeler </w:t>
      </w:r>
      <w:r w:rsidR="00A85215">
        <w:rPr>
          <w:rFonts w:ascii="Courier New" w:hAnsi="Courier New" w:cs="Courier New"/>
          <w:sz w:val="28"/>
          <w:szCs w:val="28"/>
        </w:rPr>
        <w:t>« </w:t>
      </w:r>
      <w:r w:rsidRPr="00067B28">
        <w:rPr>
          <w:i/>
          <w:color w:val="0000CC"/>
        </w:rPr>
        <w:t>la théorie de l’amour</w:t>
      </w:r>
      <w:r w:rsidR="00A85215">
        <w:rPr>
          <w:rFonts w:ascii="Courier New" w:hAnsi="Courier New" w:cs="Courier New"/>
          <w:sz w:val="28"/>
          <w:szCs w:val="28"/>
        </w:rPr>
        <w:t> »</w:t>
      </w:r>
      <w:r w:rsidRPr="007A5F8F">
        <w:rPr>
          <w:rFonts w:ascii="Courier New" w:hAnsi="Courier New" w:cs="Courier New"/>
          <w:sz w:val="28"/>
          <w:szCs w:val="28"/>
        </w:rPr>
        <w:t xml:space="preserve">, </w:t>
      </w: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ceci sur le fondement du </w:t>
      </w:r>
      <w:r w:rsidRPr="00D0050B">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PLATON, </w:t>
      </w:r>
    </w:p>
    <w:p w:rsidR="00A85215"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l’intérieur de ce que nous avons réussi à situer dans ce </w:t>
      </w:r>
      <w:r w:rsidRPr="006358A4">
        <w:rPr>
          <w:rFonts w:ascii="Courier New" w:hAnsi="Courier New" w:cs="Courier New"/>
          <w:i/>
        </w:rPr>
        <w:t>commentaire</w:t>
      </w:r>
      <w:r w:rsidRPr="007A5F8F">
        <w:rPr>
          <w:rFonts w:ascii="Courier New" w:hAnsi="Courier New" w:cs="Courier New"/>
          <w:sz w:val="28"/>
          <w:szCs w:val="28"/>
        </w:rPr>
        <w:t xml:space="preserve"> que je commence d’articuler</w:t>
      </w:r>
      <w:r w:rsidR="00A85215">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r w:rsidRPr="00A85215">
        <w:rPr>
          <w:i/>
        </w:rPr>
        <w:t>position</w:t>
      </w:r>
      <w:r w:rsidRPr="007A5F8F">
        <w:rPr>
          <w:rFonts w:ascii="Courier New" w:hAnsi="Courier New" w:cs="Courier New"/>
          <w:sz w:val="28"/>
          <w:szCs w:val="28"/>
        </w:rPr>
        <w:t xml:space="preserve"> du transfert dans le sens où je l’ai annoncé cette année,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dans ce que j’ai appelé avant tout « </w:t>
      </w:r>
      <w:r w:rsidRPr="007064FB">
        <w:rPr>
          <w:i/>
        </w:rPr>
        <w:t>sa disparité subjective</w:t>
      </w:r>
      <w:r w:rsidRPr="007A5F8F">
        <w:rPr>
          <w:rFonts w:ascii="Courier New" w:hAnsi="Courier New" w:cs="Courier New"/>
          <w:sz w:val="28"/>
          <w:szCs w:val="28"/>
        </w:rPr>
        <w:t> ».</w:t>
      </w:r>
    </w:p>
    <w:p w:rsidR="00A85215" w:rsidRDefault="00A85215"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J’entends par là que la position des deux sujets </w:t>
      </w:r>
    </w:p>
    <w:p w:rsidR="00067B28" w:rsidRDefault="00337697" w:rsidP="00E81B9F">
      <w:pPr>
        <w:rPr>
          <w:rFonts w:ascii="Courier New" w:hAnsi="Courier New" w:cs="Courier New"/>
          <w:sz w:val="28"/>
          <w:szCs w:val="28"/>
        </w:rPr>
      </w:pPr>
      <w:r w:rsidRPr="007A5F8F">
        <w:rPr>
          <w:rFonts w:ascii="Courier New" w:hAnsi="Courier New" w:cs="Courier New"/>
          <w:sz w:val="28"/>
          <w:szCs w:val="28"/>
        </w:rPr>
        <w:t xml:space="preserve">en présence n’est aucunement équivalente. Et c’est pour cela qu’on peut parler, non pas de </w:t>
      </w:r>
      <w:r w:rsidR="007064FB">
        <w:rPr>
          <w:rFonts w:ascii="Courier New" w:hAnsi="Courier New" w:cs="Courier New"/>
          <w:sz w:val="28"/>
          <w:szCs w:val="28"/>
        </w:rPr>
        <w:t>« </w:t>
      </w:r>
      <w:r w:rsidRPr="007064FB">
        <w:rPr>
          <w:i/>
        </w:rPr>
        <w:t>situation</w:t>
      </w:r>
      <w:r w:rsidR="007064FB">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de </w:t>
      </w:r>
      <w:r w:rsidRPr="007064FB">
        <w:rPr>
          <w:i/>
        </w:rPr>
        <w:t>pseudo</w:t>
      </w:r>
      <w:r w:rsidR="00454FCC">
        <w:rPr>
          <w:i/>
        </w:rPr>
        <w:t>–</w:t>
      </w:r>
      <w:r w:rsidRPr="007064FB">
        <w:rPr>
          <w:i/>
        </w:rPr>
        <w:t>situation</w:t>
      </w:r>
      <w:r w:rsidRPr="007A5F8F">
        <w:rPr>
          <w:rFonts w:ascii="Courier New" w:hAnsi="Courier New" w:cs="Courier New"/>
          <w:sz w:val="28"/>
          <w:szCs w:val="28"/>
        </w:rPr>
        <w:t xml:space="preserve"> analytique, de « </w:t>
      </w:r>
      <w:r w:rsidRPr="007064FB">
        <w:rPr>
          <w:i/>
        </w:rPr>
        <w:t>prétendue</w:t>
      </w:r>
      <w:r w:rsidRPr="007064FB">
        <w:rPr>
          <w:sz w:val="28"/>
          <w:szCs w:val="28"/>
        </w:rPr>
        <w:t xml:space="preserve"> </w:t>
      </w:r>
      <w:r w:rsidRPr="007064FB">
        <w:rPr>
          <w:i/>
        </w:rPr>
        <w:t>situation</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A85215" w:rsidRDefault="00337697" w:rsidP="00E81B9F">
      <w:pPr>
        <w:rPr>
          <w:rFonts w:ascii="Courier New" w:hAnsi="Courier New" w:cs="Courier New"/>
          <w:sz w:val="28"/>
          <w:szCs w:val="28"/>
        </w:rPr>
      </w:pPr>
      <w:r w:rsidRPr="007A5F8F">
        <w:rPr>
          <w:rFonts w:ascii="Courier New" w:hAnsi="Courier New" w:cs="Courier New"/>
          <w:sz w:val="28"/>
          <w:szCs w:val="28"/>
        </w:rPr>
        <w:t>Abordant donc</w:t>
      </w:r>
      <w:r w:rsidR="00A85215">
        <w:rPr>
          <w:rFonts w:ascii="Courier New" w:hAnsi="Courier New" w:cs="Courier New"/>
          <w:sz w:val="28"/>
          <w:szCs w:val="28"/>
        </w:rPr>
        <w:t>,</w:t>
      </w:r>
      <w:r w:rsidRPr="007A5F8F">
        <w:rPr>
          <w:rFonts w:ascii="Courier New" w:hAnsi="Courier New" w:cs="Courier New"/>
          <w:sz w:val="28"/>
          <w:szCs w:val="28"/>
        </w:rPr>
        <w:t xml:space="preserve"> depuis les deux dernières fois</w:t>
      </w:r>
      <w:r w:rsidR="00A85215">
        <w:rPr>
          <w:rFonts w:ascii="Courier New" w:hAnsi="Courier New" w:cs="Courier New"/>
          <w:sz w:val="28"/>
          <w:szCs w:val="28"/>
        </w:rPr>
        <w:t>,</w:t>
      </w:r>
      <w:r w:rsidRPr="007A5F8F">
        <w:rPr>
          <w:rFonts w:ascii="Courier New" w:hAnsi="Courier New" w:cs="Courier New"/>
          <w:sz w:val="28"/>
          <w:szCs w:val="28"/>
        </w:rPr>
        <w:t xml:space="preserve">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la question du </w:t>
      </w:r>
      <w:r w:rsidRPr="00A85215">
        <w:rPr>
          <w:i/>
        </w:rPr>
        <w:t>transfert</w:t>
      </w:r>
      <w:r w:rsidRPr="007A5F8F">
        <w:rPr>
          <w:rFonts w:ascii="Courier New" w:hAnsi="Courier New" w:cs="Courier New"/>
          <w:sz w:val="28"/>
          <w:szCs w:val="28"/>
        </w:rPr>
        <w:t>, je l’ai fait du côté de l’</w:t>
      </w:r>
      <w:r w:rsidRPr="00A85215">
        <w:rPr>
          <w:i/>
        </w:rPr>
        <w:t>analyste</w:t>
      </w:r>
      <w:r w:rsidRPr="007A5F8F">
        <w:rPr>
          <w:rFonts w:ascii="Courier New" w:hAnsi="Courier New" w:cs="Courier New"/>
          <w:sz w:val="28"/>
          <w:szCs w:val="28"/>
        </w:rPr>
        <w:t xml:space="preserve">. Ce n’est pas dire que je donne au terme de </w:t>
      </w:r>
      <w:r w:rsidR="00067B28" w:rsidRPr="00A85215">
        <w:rPr>
          <w:i/>
        </w:rPr>
        <w:t>contre</w:t>
      </w:r>
      <w:r w:rsidR="00454FCC">
        <w:rPr>
          <w:i/>
        </w:rPr>
        <w:t>–</w:t>
      </w:r>
      <w:r w:rsidR="00067B28" w:rsidRPr="00A85215">
        <w:rPr>
          <w:i/>
        </w:rPr>
        <w:t>transfert</w:t>
      </w:r>
      <w:r w:rsidR="00067B28">
        <w:rPr>
          <w:rFonts w:ascii="Courier New" w:hAnsi="Courier New" w:cs="Courier New"/>
          <w:sz w:val="28"/>
          <w:szCs w:val="28"/>
        </w:rPr>
        <w:t xml:space="preserve"> </w:t>
      </w:r>
      <w:r w:rsidRPr="007A5F8F">
        <w:rPr>
          <w:rFonts w:ascii="Courier New" w:hAnsi="Courier New" w:cs="Courier New"/>
          <w:sz w:val="28"/>
          <w:szCs w:val="28"/>
        </w:rPr>
        <w:t xml:space="preserve">le sens où il est couramment reçu d’une sorte d’imperfection de la purification de l’analyste </w:t>
      </w:r>
    </w:p>
    <w:p w:rsidR="00A85215"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relation à l’analysé. </w:t>
      </w:r>
    </w:p>
    <w:p w:rsidR="00A85215" w:rsidRDefault="00A85215" w:rsidP="00E81B9F">
      <w:pPr>
        <w:rPr>
          <w:rFonts w:ascii="Courier New" w:hAnsi="Courier New" w:cs="Courier New"/>
          <w:sz w:val="28"/>
          <w:szCs w:val="28"/>
        </w:rPr>
      </w:pPr>
    </w:p>
    <w:p w:rsidR="00A85215" w:rsidRDefault="00337697" w:rsidP="00E81B9F">
      <w:pPr>
        <w:rPr>
          <w:rFonts w:ascii="Courier New" w:hAnsi="Courier New" w:cs="Courier New"/>
          <w:sz w:val="28"/>
          <w:szCs w:val="28"/>
        </w:rPr>
      </w:pPr>
      <w:r w:rsidRPr="007A5F8F">
        <w:rPr>
          <w:rFonts w:ascii="Courier New" w:hAnsi="Courier New" w:cs="Courier New"/>
          <w:sz w:val="28"/>
          <w:szCs w:val="28"/>
        </w:rPr>
        <w:t xml:space="preserve">Bien au contraire, j’entends </w:t>
      </w:r>
      <w:r w:rsidRPr="00067B28">
        <w:rPr>
          <w:i/>
        </w:rPr>
        <w:t>dire</w:t>
      </w:r>
      <w:r w:rsidRPr="007A5F8F">
        <w:rPr>
          <w:rFonts w:ascii="Courier New" w:hAnsi="Courier New" w:cs="Courier New"/>
          <w:sz w:val="28"/>
          <w:szCs w:val="28"/>
        </w:rPr>
        <w:t xml:space="preserve"> que le </w:t>
      </w:r>
      <w:r w:rsidR="00067B28">
        <w:rPr>
          <w:rFonts w:ascii="Courier New" w:hAnsi="Courier New" w:cs="Courier New"/>
          <w:sz w:val="28"/>
          <w:szCs w:val="28"/>
        </w:rPr>
        <w:t>« </w:t>
      </w:r>
      <w:r w:rsidR="00067B28" w:rsidRPr="00A85215">
        <w:rPr>
          <w:i/>
        </w:rPr>
        <w:t>contre</w:t>
      </w:r>
      <w:r w:rsidR="00454FCC">
        <w:rPr>
          <w:i/>
        </w:rPr>
        <w:t>–</w:t>
      </w:r>
      <w:r w:rsidR="00067B28" w:rsidRPr="00A85215">
        <w:rPr>
          <w:i/>
        </w:rPr>
        <w:t>transfert</w:t>
      </w:r>
      <w:r w:rsidR="00067B28">
        <w:rPr>
          <w:rFonts w:ascii="Courier New" w:hAnsi="Courier New" w:cs="Courier New"/>
          <w:sz w:val="28"/>
          <w:szCs w:val="28"/>
        </w:rPr>
        <w:t> »</w:t>
      </w:r>
      <w:r w:rsidR="00A85215">
        <w:rPr>
          <w:rFonts w:ascii="Courier New" w:hAnsi="Courier New" w:cs="Courier New"/>
          <w:sz w:val="28"/>
          <w:szCs w:val="28"/>
        </w:rPr>
        <w:t>…</w:t>
      </w:r>
      <w:r w:rsidRPr="007A5F8F">
        <w:rPr>
          <w:rFonts w:ascii="Courier New" w:hAnsi="Courier New" w:cs="Courier New"/>
          <w:sz w:val="28"/>
          <w:szCs w:val="28"/>
        </w:rPr>
        <w:t xml:space="preserve"> </w:t>
      </w:r>
    </w:p>
    <w:p w:rsidR="00A85215" w:rsidRDefault="00337697" w:rsidP="00A85215">
      <w:pPr>
        <w:ind w:left="708"/>
        <w:rPr>
          <w:rFonts w:ascii="Courier New" w:hAnsi="Courier New" w:cs="Courier New"/>
          <w:sz w:val="28"/>
          <w:szCs w:val="28"/>
        </w:rPr>
      </w:pPr>
      <w:r w:rsidRPr="007A5F8F">
        <w:rPr>
          <w:rFonts w:ascii="Courier New" w:hAnsi="Courier New" w:cs="Courier New"/>
          <w:sz w:val="28"/>
          <w:szCs w:val="28"/>
        </w:rPr>
        <w:t xml:space="preserve">à savoir l’implication nécessaire de </w:t>
      </w:r>
    </w:p>
    <w:p w:rsidR="00A85215" w:rsidRDefault="00337697" w:rsidP="00A85215">
      <w:pPr>
        <w:ind w:left="708"/>
        <w:rPr>
          <w:rFonts w:ascii="Courier New" w:hAnsi="Courier New" w:cs="Courier New"/>
          <w:sz w:val="28"/>
          <w:szCs w:val="28"/>
        </w:rPr>
      </w:pPr>
      <w:r w:rsidRPr="007A5F8F">
        <w:rPr>
          <w:rFonts w:ascii="Courier New" w:hAnsi="Courier New" w:cs="Courier New"/>
          <w:sz w:val="28"/>
          <w:szCs w:val="28"/>
        </w:rPr>
        <w:t>l’analyste dans la situation du transfert</w:t>
      </w:r>
    </w:p>
    <w:p w:rsidR="00A85215" w:rsidRDefault="00A8521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fait qu’en somme nous devons nous du méfier </w:t>
      </w:r>
    </w:p>
    <w:p w:rsidR="00A85215" w:rsidRDefault="00337697" w:rsidP="00E81B9F">
      <w:pPr>
        <w:rPr>
          <w:rFonts w:ascii="Courier New" w:hAnsi="Courier New" w:cs="Courier New"/>
          <w:sz w:val="28"/>
          <w:szCs w:val="28"/>
        </w:rPr>
      </w:pPr>
      <w:r w:rsidRPr="007A5F8F">
        <w:rPr>
          <w:rFonts w:ascii="Courier New" w:hAnsi="Courier New" w:cs="Courier New"/>
          <w:sz w:val="28"/>
          <w:szCs w:val="28"/>
        </w:rPr>
        <w:t xml:space="preserve">de ce terme impropre de </w:t>
      </w:r>
      <w:r w:rsidR="00A85215">
        <w:rPr>
          <w:rFonts w:ascii="Courier New" w:hAnsi="Courier New" w:cs="Courier New"/>
          <w:sz w:val="28"/>
          <w:szCs w:val="28"/>
        </w:rPr>
        <w:t>« </w:t>
      </w:r>
      <w:r w:rsidR="00A85215" w:rsidRPr="00A85215">
        <w:rPr>
          <w:i/>
        </w:rPr>
        <w:t>contre</w:t>
      </w:r>
      <w:r w:rsidR="00454FCC">
        <w:rPr>
          <w:i/>
        </w:rPr>
        <w:t>–</w:t>
      </w:r>
      <w:r w:rsidR="00A85215" w:rsidRPr="00A85215">
        <w:rPr>
          <w:i/>
        </w:rPr>
        <w:t>transfert</w:t>
      </w:r>
      <w:r w:rsidR="00A85215">
        <w:rPr>
          <w:rFonts w:ascii="Courier New" w:hAnsi="Courier New" w:cs="Courier New"/>
          <w:sz w:val="28"/>
          <w:szCs w:val="28"/>
        </w:rPr>
        <w:t> »</w:t>
      </w:r>
      <w:r w:rsidRPr="007A5F8F">
        <w:rPr>
          <w:rFonts w:ascii="Courier New" w:hAnsi="Courier New" w:cs="Courier New"/>
          <w:sz w:val="28"/>
          <w:szCs w:val="28"/>
        </w:rPr>
        <w:t xml:space="preserve"> :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l’existence du </w:t>
      </w:r>
      <w:r w:rsidR="00A85215">
        <w:rPr>
          <w:rFonts w:ascii="Courier New" w:hAnsi="Courier New" w:cs="Courier New"/>
          <w:sz w:val="28"/>
          <w:szCs w:val="28"/>
        </w:rPr>
        <w:t>« </w:t>
      </w:r>
      <w:r w:rsidR="00A85215" w:rsidRPr="00A85215">
        <w:rPr>
          <w:i/>
        </w:rPr>
        <w:t>contre</w:t>
      </w:r>
      <w:r w:rsidR="00454FCC">
        <w:rPr>
          <w:i/>
        </w:rPr>
        <w:t>–</w:t>
      </w:r>
      <w:r w:rsidR="00A85215" w:rsidRPr="00A85215">
        <w:rPr>
          <w:i/>
        </w:rPr>
        <w:t>transfert</w:t>
      </w:r>
      <w:r w:rsidR="00A85215">
        <w:rPr>
          <w:rFonts w:ascii="Courier New" w:hAnsi="Courier New" w:cs="Courier New"/>
          <w:sz w:val="28"/>
          <w:szCs w:val="28"/>
        </w:rPr>
        <w:t> »</w:t>
      </w:r>
      <w:r w:rsidRPr="007A5F8F">
        <w:rPr>
          <w:rFonts w:ascii="Courier New" w:hAnsi="Courier New" w:cs="Courier New"/>
          <w:sz w:val="28"/>
          <w:szCs w:val="28"/>
        </w:rPr>
        <w:t xml:space="preserve"> est une conséquence nécessaire, purement et simplement, du phénomène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transfert lui</w:t>
      </w:r>
      <w:r w:rsidR="00454FCC">
        <w:rPr>
          <w:rFonts w:ascii="Courier New" w:hAnsi="Courier New" w:cs="Courier New"/>
          <w:sz w:val="28"/>
          <w:szCs w:val="28"/>
        </w:rPr>
        <w:t>–</w:t>
      </w:r>
      <w:r w:rsidRPr="007A5F8F">
        <w:rPr>
          <w:rFonts w:ascii="Courier New" w:hAnsi="Courier New" w:cs="Courier New"/>
          <w:sz w:val="28"/>
          <w:szCs w:val="28"/>
        </w:rPr>
        <w:t>même, si on l’analyse correctement.</w:t>
      </w:r>
    </w:p>
    <w:p w:rsidR="00A85215" w:rsidRDefault="00A85215" w:rsidP="00E81B9F">
      <w:pPr>
        <w:rPr>
          <w:rFonts w:ascii="Courier New" w:hAnsi="Courier New" w:cs="Courier New"/>
          <w:sz w:val="28"/>
          <w:szCs w:val="28"/>
        </w:rPr>
      </w:pPr>
    </w:p>
    <w:p w:rsidR="00A85215" w:rsidRDefault="00337697" w:rsidP="00E81B9F">
      <w:pPr>
        <w:rPr>
          <w:rFonts w:ascii="Courier New" w:hAnsi="Courier New" w:cs="Courier New"/>
          <w:sz w:val="28"/>
          <w:szCs w:val="28"/>
        </w:rPr>
      </w:pPr>
      <w:r w:rsidRPr="007A5F8F">
        <w:rPr>
          <w:rFonts w:ascii="Courier New" w:hAnsi="Courier New" w:cs="Courier New"/>
          <w:sz w:val="28"/>
          <w:szCs w:val="28"/>
        </w:rPr>
        <w:t>J’ai introduit ce problème par le fait</w:t>
      </w:r>
      <w:r w:rsidR="00A85215">
        <w:rPr>
          <w:rFonts w:ascii="Courier New" w:hAnsi="Courier New" w:cs="Courier New"/>
          <w:sz w:val="28"/>
          <w:szCs w:val="28"/>
        </w:rPr>
        <w:t>…</w:t>
      </w:r>
      <w:r w:rsidRPr="007A5F8F">
        <w:rPr>
          <w:rFonts w:ascii="Courier New" w:hAnsi="Courier New" w:cs="Courier New"/>
          <w:sz w:val="28"/>
          <w:szCs w:val="28"/>
        </w:rPr>
        <w:t xml:space="preserve"> </w:t>
      </w:r>
    </w:p>
    <w:p w:rsidR="00A85215" w:rsidRDefault="00337697" w:rsidP="00A85215">
      <w:pPr>
        <w:ind w:firstLine="708"/>
        <w:rPr>
          <w:rFonts w:ascii="Courier New" w:hAnsi="Courier New" w:cs="Courier New"/>
          <w:sz w:val="28"/>
          <w:szCs w:val="28"/>
        </w:rPr>
      </w:pPr>
      <w:r w:rsidRPr="007A5F8F">
        <w:rPr>
          <w:rFonts w:ascii="Courier New" w:hAnsi="Courier New" w:cs="Courier New"/>
          <w:sz w:val="28"/>
          <w:szCs w:val="28"/>
        </w:rPr>
        <w:t>actuel dans la pratique analytique</w:t>
      </w:r>
    </w:p>
    <w:p w:rsidR="00337697" w:rsidRPr="007A5F8F" w:rsidRDefault="00A8521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qu’il est reçu d’une façon assez étendue que ce que nous pourrions appeler un certain nombre d’affects…</w:t>
      </w:r>
    </w:p>
    <w:p w:rsidR="00A8521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que l’analyste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est touché dans l’analyse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…constituent un mode sinon normal du moins normatif du repérage de la situation analytique. </w:t>
      </w:r>
    </w:p>
    <w:p w:rsidR="00337697" w:rsidRPr="007A5F8F" w:rsidRDefault="00337697" w:rsidP="00E81B9F">
      <w:pPr>
        <w:pStyle w:val="Corpsdetexte"/>
        <w:rPr>
          <w:b w:val="0"/>
          <w:bCs w:val="0"/>
          <w:sz w:val="28"/>
          <w:szCs w:val="28"/>
        </w:rPr>
      </w:pPr>
      <w:r w:rsidRPr="007A5F8F">
        <w:rPr>
          <w:b w:val="0"/>
          <w:bCs w:val="0"/>
          <w:sz w:val="28"/>
          <w:szCs w:val="28"/>
        </w:rPr>
        <w:lastRenderedPageBreak/>
        <w:t>Et je dirai</w:t>
      </w:r>
      <w:r w:rsidR="00A85215">
        <w:rPr>
          <w:b w:val="0"/>
          <w:bCs w:val="0"/>
          <w:sz w:val="28"/>
          <w:szCs w:val="28"/>
        </w:rPr>
        <w:t>,</w:t>
      </w:r>
      <w:r w:rsidRPr="007A5F8F">
        <w:rPr>
          <w:b w:val="0"/>
          <w:bCs w:val="0"/>
          <w:sz w:val="28"/>
          <w:szCs w:val="28"/>
        </w:rPr>
        <w:t xml:space="preserve"> non seulement de l’</w:t>
      </w:r>
      <w:r w:rsidRPr="00A85215">
        <w:rPr>
          <w:rFonts w:ascii="Times New Roman" w:hAnsi="Times New Roman" w:cs="Times New Roman"/>
          <w:b w:val="0"/>
          <w:bCs w:val="0"/>
          <w:i/>
        </w:rPr>
        <w:t>information</w:t>
      </w:r>
      <w:r w:rsidRPr="007A5F8F">
        <w:rPr>
          <w:b w:val="0"/>
          <w:bCs w:val="0"/>
          <w:sz w:val="28"/>
          <w:szCs w:val="28"/>
        </w:rPr>
        <w:t xml:space="preserve"> de l’analyste dans la situation analytique, mais même un élément possible de son intervention par la communication qu’il peut éventuellement en faire à l’analysé. </w:t>
      </w:r>
    </w:p>
    <w:p w:rsidR="00A85215" w:rsidRDefault="00A85215" w:rsidP="00E81B9F">
      <w:pPr>
        <w:rPr>
          <w:rFonts w:ascii="Courier New" w:hAnsi="Courier New" w:cs="Courier New"/>
          <w:sz w:val="28"/>
          <w:szCs w:val="28"/>
        </w:rPr>
      </w:pPr>
    </w:p>
    <w:p w:rsidR="009E16EC"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00454FCC">
        <w:rPr>
          <w:rFonts w:ascii="Courier New" w:hAnsi="Courier New" w:cs="Courier New"/>
          <w:sz w:val="28"/>
          <w:szCs w:val="28"/>
        </w:rPr>
        <w:t>–</w:t>
      </w:r>
      <w:r w:rsidRPr="007A5F8F">
        <w:rPr>
          <w:rFonts w:ascii="Courier New" w:hAnsi="Courier New" w:cs="Courier New"/>
          <w:sz w:val="28"/>
          <w:szCs w:val="28"/>
        </w:rPr>
        <w:t xml:space="preserve"> je le répète </w:t>
      </w:r>
      <w:r w:rsidR="00454FCC">
        <w:rPr>
          <w:rFonts w:ascii="Courier New" w:hAnsi="Courier New" w:cs="Courier New"/>
          <w:sz w:val="28"/>
          <w:szCs w:val="28"/>
        </w:rPr>
        <w:t>–</w:t>
      </w:r>
      <w:r w:rsidRPr="007A5F8F">
        <w:rPr>
          <w:rFonts w:ascii="Courier New" w:hAnsi="Courier New" w:cs="Courier New"/>
          <w:sz w:val="28"/>
          <w:szCs w:val="28"/>
        </w:rPr>
        <w:t xml:space="preserve"> je n’ai pas pris sous mon chef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légitimité de cette méthode</w:t>
      </w:r>
      <w:r w:rsidR="00B82FFA">
        <w:rPr>
          <w:rFonts w:ascii="Courier New" w:hAnsi="Courier New" w:cs="Courier New"/>
          <w:sz w:val="28"/>
          <w:szCs w:val="28"/>
        </w:rPr>
        <w:t xml:space="preserve">, </w:t>
      </w:r>
      <w:r w:rsidRPr="007A5F8F">
        <w:rPr>
          <w:rFonts w:ascii="Courier New" w:hAnsi="Courier New" w:cs="Courier New"/>
          <w:sz w:val="28"/>
          <w:szCs w:val="28"/>
        </w:rPr>
        <w:t xml:space="preserve">je </w:t>
      </w:r>
      <w:r w:rsidRPr="009E16EC">
        <w:rPr>
          <w:i/>
        </w:rPr>
        <w:t>constate</w:t>
      </w:r>
      <w:r w:rsidRPr="007A5F8F">
        <w:rPr>
          <w:rFonts w:ascii="Courier New" w:hAnsi="Courier New" w:cs="Courier New"/>
          <w:sz w:val="28"/>
          <w:szCs w:val="28"/>
        </w:rPr>
        <w:t xml:space="preserve"> qu’elle a pu être introduite et promue, qu’elle a été admise, reçue dans un champ très large de </w:t>
      </w:r>
      <w:r w:rsidR="00B82FFA">
        <w:rPr>
          <w:rFonts w:ascii="Courier New" w:hAnsi="Courier New" w:cs="Courier New"/>
          <w:sz w:val="28"/>
          <w:szCs w:val="28"/>
        </w:rPr>
        <w:t>« </w:t>
      </w:r>
      <w:r w:rsidRPr="00B82FFA">
        <w:rPr>
          <w:i/>
        </w:rPr>
        <w:t>la communauté analytique</w:t>
      </w:r>
      <w:r w:rsidR="00B82FFA">
        <w:rPr>
          <w:rFonts w:ascii="Courier New" w:hAnsi="Courier New" w:cs="Courier New"/>
        </w:rPr>
        <w:t> »</w:t>
      </w:r>
      <w:r w:rsidR="00A85215">
        <w:rPr>
          <w:rFonts w:ascii="Courier New" w:hAnsi="Courier New" w:cs="Courier New"/>
          <w:sz w:val="28"/>
          <w:szCs w:val="28"/>
        </w:rPr>
        <w:t>,</w:t>
      </w:r>
      <w:r w:rsidRPr="007A5F8F">
        <w:rPr>
          <w:rFonts w:ascii="Courier New" w:hAnsi="Courier New" w:cs="Courier New"/>
          <w:sz w:val="28"/>
          <w:szCs w:val="28"/>
        </w:rPr>
        <w:t xml:space="preserve"> et que ceci</w:t>
      </w:r>
      <w:r w:rsidR="006358A4">
        <w:rPr>
          <w:rFonts w:ascii="Courier New" w:hAnsi="Courier New" w:cs="Courier New"/>
          <w:sz w:val="28"/>
          <w:szCs w:val="28"/>
        </w:rPr>
        <w:t>,</w:t>
      </w:r>
      <w:r w:rsidRPr="007A5F8F">
        <w:rPr>
          <w:rFonts w:ascii="Courier New" w:hAnsi="Courier New" w:cs="Courier New"/>
          <w:sz w:val="28"/>
          <w:szCs w:val="28"/>
        </w:rPr>
        <w:t xml:space="preserve"> à soi tout seul</w:t>
      </w:r>
      <w:r w:rsidR="006358A4">
        <w:rPr>
          <w:rFonts w:ascii="Courier New" w:hAnsi="Courier New" w:cs="Courier New"/>
          <w:sz w:val="28"/>
          <w:szCs w:val="28"/>
        </w:rPr>
        <w:t>,</w:t>
      </w:r>
      <w:r w:rsidRPr="007A5F8F">
        <w:rPr>
          <w:rFonts w:ascii="Courier New" w:hAnsi="Courier New" w:cs="Courier New"/>
          <w:sz w:val="28"/>
          <w:szCs w:val="28"/>
        </w:rPr>
        <w:t xml:space="preserve"> est suffisamment indicatif sur notre chemin pour l’instant, qui est d’analyser comment les théoriciens qui entendent ainsi l’usage du </w:t>
      </w:r>
      <w:r w:rsidR="00A85215">
        <w:rPr>
          <w:rFonts w:ascii="Courier New" w:hAnsi="Courier New" w:cs="Courier New"/>
          <w:sz w:val="28"/>
          <w:szCs w:val="28"/>
        </w:rPr>
        <w:t>« </w:t>
      </w:r>
      <w:r w:rsidR="00A85215" w:rsidRPr="00A85215">
        <w:rPr>
          <w:i/>
        </w:rPr>
        <w:t>contre</w:t>
      </w:r>
      <w:r w:rsidR="00454FCC">
        <w:rPr>
          <w:i/>
        </w:rPr>
        <w:t>–</w:t>
      </w:r>
      <w:r w:rsidR="00A85215" w:rsidRPr="00A85215">
        <w:rPr>
          <w:i/>
        </w:rPr>
        <w:t>transfert</w:t>
      </w:r>
      <w:r w:rsidR="00A85215">
        <w:rPr>
          <w:rFonts w:ascii="Courier New" w:hAnsi="Courier New" w:cs="Courier New"/>
          <w:sz w:val="28"/>
          <w:szCs w:val="28"/>
        </w:rPr>
        <w:t> »,</w:t>
      </w:r>
      <w:r w:rsidRPr="007A5F8F">
        <w:rPr>
          <w:rFonts w:ascii="Courier New" w:hAnsi="Courier New" w:cs="Courier New"/>
          <w:sz w:val="28"/>
          <w:szCs w:val="28"/>
        </w:rPr>
        <w:t xml:space="preserve"> le légitiment. </w:t>
      </w:r>
    </w:p>
    <w:p w:rsidR="00A85215" w:rsidRDefault="00A85215"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Ils le légitiment pour autant qu’ils le lient à </w:t>
      </w:r>
    </w:p>
    <w:p w:rsidR="00337697" w:rsidRPr="007A5F8F" w:rsidRDefault="00337697" w:rsidP="00E81B9F">
      <w:pPr>
        <w:rPr>
          <w:rFonts w:ascii="Courier New" w:hAnsi="Courier New" w:cs="Courier New"/>
          <w:sz w:val="28"/>
          <w:szCs w:val="28"/>
        </w:rPr>
      </w:pPr>
      <w:r w:rsidRPr="005B7A30">
        <w:rPr>
          <w:i/>
        </w:rPr>
        <w:t>des moments d’</w:t>
      </w:r>
      <w:r w:rsidRPr="006358A4">
        <w:rPr>
          <w:i/>
          <w:color w:val="0000CC"/>
        </w:rPr>
        <w:t>incompréhension</w:t>
      </w:r>
      <w:r w:rsidRPr="005B7A30">
        <w:rPr>
          <w:i/>
        </w:rPr>
        <w:t xml:space="preserve"> de la part de l’analyste</w:t>
      </w:r>
      <w:r w:rsidRPr="007A5F8F">
        <w:rPr>
          <w:rFonts w:ascii="Courier New" w:hAnsi="Courier New" w:cs="Courier New"/>
          <w:sz w:val="28"/>
          <w:szCs w:val="28"/>
        </w:rPr>
        <w:t xml:space="preserve">, comme si cette </w:t>
      </w:r>
      <w:r w:rsidR="005B7A30">
        <w:rPr>
          <w:rFonts w:ascii="Courier New" w:hAnsi="Courier New" w:cs="Courier New"/>
          <w:sz w:val="28"/>
          <w:szCs w:val="28"/>
        </w:rPr>
        <w:t>« </w:t>
      </w:r>
      <w:r w:rsidRPr="006358A4">
        <w:rPr>
          <w:i/>
          <w:color w:val="0000CC"/>
        </w:rPr>
        <w:t>incompréhension</w:t>
      </w:r>
      <w:r w:rsidR="005B7A30">
        <w:rPr>
          <w:rFonts w:ascii="Courier New" w:hAnsi="Courier New" w:cs="Courier New"/>
          <w:sz w:val="28"/>
          <w:szCs w:val="28"/>
        </w:rPr>
        <w:t> »</w:t>
      </w:r>
      <w:r w:rsidRPr="007A5F8F">
        <w:rPr>
          <w:rFonts w:ascii="Courier New" w:hAnsi="Courier New" w:cs="Courier New"/>
          <w:sz w:val="28"/>
          <w:szCs w:val="28"/>
        </w:rPr>
        <w:t xml:space="preserve"> était en soi le </w:t>
      </w:r>
      <w:r w:rsidRPr="00A85215">
        <w:rPr>
          <w:i/>
        </w:rPr>
        <w:t>critère</w:t>
      </w:r>
      <w:r w:rsidRPr="007A5F8F">
        <w:rPr>
          <w:rFonts w:ascii="Courier New" w:hAnsi="Courier New" w:cs="Courier New"/>
          <w:sz w:val="28"/>
          <w:szCs w:val="28"/>
        </w:rPr>
        <w:t xml:space="preserve">, </w:t>
      </w:r>
      <w:r w:rsidRPr="005B7A30">
        <w:rPr>
          <w:rFonts w:ascii="Courier New" w:hAnsi="Courier New" w:cs="Courier New"/>
          <w:i/>
        </w:rPr>
        <w:t>le point de partage, le versant</w:t>
      </w:r>
      <w:r w:rsidRPr="007A5F8F">
        <w:rPr>
          <w:rFonts w:ascii="Courier New" w:hAnsi="Courier New" w:cs="Courier New"/>
          <w:sz w:val="28"/>
          <w:szCs w:val="28"/>
        </w:rPr>
        <w:t>, où quelque chose se définit qui oblige l’analyste à passer à un autre mode de communication, à un autre instrument</w:t>
      </w:r>
      <w:r w:rsidR="00A85215">
        <w:rPr>
          <w:rFonts w:ascii="Courier New" w:hAnsi="Courier New" w:cs="Courier New"/>
          <w:sz w:val="28"/>
          <w:szCs w:val="28"/>
        </w:rPr>
        <w:t>,</w:t>
      </w:r>
      <w:r w:rsidR="005B7A30">
        <w:rPr>
          <w:rFonts w:ascii="Courier New" w:hAnsi="Courier New" w:cs="Courier New"/>
          <w:sz w:val="28"/>
          <w:szCs w:val="28"/>
        </w:rPr>
        <w:t xml:space="preserve"> </w:t>
      </w:r>
      <w:r w:rsidRPr="007A5F8F">
        <w:rPr>
          <w:rFonts w:ascii="Courier New" w:hAnsi="Courier New" w:cs="Courier New"/>
          <w:sz w:val="28"/>
          <w:szCs w:val="28"/>
        </w:rPr>
        <w:t>dans sa façon de se repérer dans ce dont il s’agit,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Pr="005B7A30">
        <w:rPr>
          <w:rFonts w:ascii="Courier New" w:hAnsi="Courier New" w:cs="Courier New"/>
          <w:i/>
        </w:rPr>
        <w:t>l’analyse du sujet</w:t>
      </w:r>
      <w:r w:rsidRPr="007A5F8F">
        <w:rPr>
          <w:rFonts w:ascii="Courier New" w:hAnsi="Courier New" w:cs="Courier New"/>
          <w:sz w:val="28"/>
          <w:szCs w:val="28"/>
        </w:rPr>
        <w:t>.</w:t>
      </w:r>
    </w:p>
    <w:p w:rsidR="00A85215" w:rsidRDefault="00A85215"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C’est donc autour de ce terme de </w:t>
      </w:r>
      <w:r w:rsidR="00A85215">
        <w:rPr>
          <w:rFonts w:ascii="Courier New" w:hAnsi="Courier New" w:cs="Courier New"/>
          <w:sz w:val="28"/>
          <w:szCs w:val="28"/>
        </w:rPr>
        <w:t>« </w:t>
      </w:r>
      <w:r w:rsidRPr="006358A4">
        <w:rPr>
          <w:i/>
          <w:color w:val="0000CC"/>
        </w:rPr>
        <w:t>compréhension</w:t>
      </w:r>
      <w:r w:rsidR="00A85215">
        <w:rPr>
          <w:rFonts w:ascii="Courier New" w:hAnsi="Courier New" w:cs="Courier New"/>
          <w:sz w:val="28"/>
          <w:szCs w:val="28"/>
        </w:rPr>
        <w:t> »</w:t>
      </w:r>
      <w:r w:rsidRPr="007A5F8F">
        <w:rPr>
          <w:rFonts w:ascii="Courier New" w:hAnsi="Courier New" w:cs="Courier New"/>
          <w:sz w:val="28"/>
          <w:szCs w:val="28"/>
        </w:rPr>
        <w:t xml:space="preserve"> que va pivoter ce que j’entends vous montrer aujourd’hui pour permettre de serrer de plus près ce qu’on peut appeler selon </w:t>
      </w:r>
      <w:r w:rsidRPr="005B7A30">
        <w:rPr>
          <w:rFonts w:ascii="Courier New" w:hAnsi="Courier New" w:cs="Courier New"/>
          <w:i/>
        </w:rPr>
        <w:t>nos termes</w:t>
      </w:r>
      <w:r w:rsidRPr="007A5F8F">
        <w:rPr>
          <w:rFonts w:ascii="Courier New" w:hAnsi="Courier New" w:cs="Courier New"/>
          <w:sz w:val="28"/>
          <w:szCs w:val="28"/>
        </w:rPr>
        <w:t xml:space="preserve">, </w:t>
      </w:r>
      <w:r w:rsidRPr="00B82FFA">
        <w:rPr>
          <w:i/>
          <w:color w:val="0000CC"/>
        </w:rPr>
        <w:t>le rapport de la demande du sujet avec son désir</w:t>
      </w:r>
      <w:r w:rsidRPr="007A5F8F">
        <w:rPr>
          <w:rFonts w:ascii="Courier New" w:hAnsi="Courier New" w:cs="Courier New"/>
          <w:sz w:val="28"/>
          <w:szCs w:val="28"/>
        </w:rPr>
        <w:t>, étant entendu que ce que nous avons mis au principe</w:t>
      </w:r>
      <w:r w:rsidR="005B7A30">
        <w:rPr>
          <w:rFonts w:ascii="Courier New" w:hAnsi="Courier New" w:cs="Courier New"/>
          <w:sz w:val="28"/>
          <w:szCs w:val="28"/>
        </w:rPr>
        <w:t>…</w:t>
      </w:r>
    </w:p>
    <w:p w:rsidR="005B7A30" w:rsidRDefault="00337697" w:rsidP="005B7A30">
      <w:pPr>
        <w:ind w:left="708"/>
        <w:rPr>
          <w:rFonts w:ascii="Courier New" w:hAnsi="Courier New" w:cs="Courier New"/>
          <w:sz w:val="28"/>
          <w:szCs w:val="28"/>
        </w:rPr>
      </w:pPr>
      <w:r w:rsidRPr="007A5F8F">
        <w:rPr>
          <w:rFonts w:ascii="Courier New" w:hAnsi="Courier New" w:cs="Courier New"/>
          <w:sz w:val="28"/>
          <w:szCs w:val="28"/>
        </w:rPr>
        <w:t xml:space="preserve">ce en quoi nous avons montré </w:t>
      </w:r>
    </w:p>
    <w:p w:rsidR="005B7A30" w:rsidRDefault="00337697" w:rsidP="005B7A30">
      <w:pPr>
        <w:ind w:left="708"/>
        <w:rPr>
          <w:rFonts w:ascii="Courier New" w:hAnsi="Courier New" w:cs="Courier New"/>
          <w:sz w:val="28"/>
          <w:szCs w:val="28"/>
        </w:rPr>
      </w:pPr>
      <w:r w:rsidRPr="007A5F8F">
        <w:rPr>
          <w:rFonts w:ascii="Courier New" w:hAnsi="Courier New" w:cs="Courier New"/>
          <w:sz w:val="28"/>
          <w:szCs w:val="28"/>
        </w:rPr>
        <w:t>que le retour est nécessaire</w:t>
      </w:r>
    </w:p>
    <w:p w:rsidR="00B82FFA" w:rsidRDefault="005B7A3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à mettre au premier plan que ce dont il s’agît dans l’analyse n’est autre chose que la mise au jour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manifestation du désir du sujet.</w:t>
      </w:r>
    </w:p>
    <w:p w:rsidR="00B82FFA" w:rsidRDefault="00B82FF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est la </w:t>
      </w:r>
      <w:r w:rsidR="00B82FFA">
        <w:rPr>
          <w:rFonts w:ascii="Courier New" w:hAnsi="Courier New" w:cs="Courier New"/>
          <w:sz w:val="28"/>
          <w:szCs w:val="28"/>
        </w:rPr>
        <w:t>« </w:t>
      </w:r>
      <w:r w:rsidR="00B82FFA" w:rsidRPr="006358A4">
        <w:rPr>
          <w:i/>
          <w:color w:val="0000CC"/>
        </w:rPr>
        <w:t>compréhension</w:t>
      </w:r>
      <w:r w:rsidR="00B82FFA">
        <w:rPr>
          <w:rFonts w:ascii="Courier New" w:hAnsi="Courier New" w:cs="Courier New"/>
          <w:sz w:val="28"/>
          <w:szCs w:val="28"/>
        </w:rPr>
        <w:t> »</w:t>
      </w:r>
      <w:r w:rsidRPr="007A5F8F">
        <w:rPr>
          <w:rFonts w:ascii="Courier New" w:hAnsi="Courier New" w:cs="Courier New"/>
          <w:sz w:val="28"/>
          <w:szCs w:val="28"/>
        </w:rPr>
        <w:t xml:space="preserve"> quand nous comprenons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nous croyons comprendre, qu’est</w:t>
      </w:r>
      <w:r w:rsidR="00454FCC">
        <w:rPr>
          <w:rFonts w:ascii="Courier New" w:hAnsi="Courier New" w:cs="Courier New"/>
          <w:sz w:val="28"/>
          <w:szCs w:val="28"/>
        </w:rPr>
        <w:t>–</w:t>
      </w:r>
      <w:r w:rsidRPr="007A5F8F">
        <w:rPr>
          <w:rFonts w:ascii="Courier New" w:hAnsi="Courier New" w:cs="Courier New"/>
          <w:sz w:val="28"/>
          <w:szCs w:val="28"/>
        </w:rPr>
        <w:t xml:space="preserve">ce que cela veut dire ? </w:t>
      </w:r>
    </w:p>
    <w:p w:rsidR="005B7A30" w:rsidRDefault="005B7A30"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Je pose que cela veut dire dans sa forme la plus assurée, je dirai dans sa forme primaire, </w:t>
      </w:r>
    </w:p>
    <w:p w:rsidR="00B82FFA" w:rsidRDefault="00337697" w:rsidP="00E81B9F">
      <w:pPr>
        <w:rPr>
          <w:rFonts w:ascii="Courier New" w:hAnsi="Courier New" w:cs="Courier New"/>
          <w:sz w:val="28"/>
          <w:szCs w:val="28"/>
        </w:rPr>
      </w:pPr>
      <w:r w:rsidRPr="007A5F8F">
        <w:rPr>
          <w:rFonts w:ascii="Courier New" w:hAnsi="Courier New" w:cs="Courier New"/>
          <w:sz w:val="28"/>
          <w:szCs w:val="28"/>
        </w:rPr>
        <w:t xml:space="preserve">que la compréhension de quoi que ce soit que le sujet articule devant nous est quelque chose que nous pouvons définir ainsi au niveau du conscient, </w:t>
      </w:r>
    </w:p>
    <w:p w:rsidR="00B82FFA"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qu’en somme nous savons quoi répondre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ce que l’autre demande. </w:t>
      </w:r>
    </w:p>
    <w:p w:rsidR="003E4E9A" w:rsidRDefault="00337697" w:rsidP="00E81B9F">
      <w:pPr>
        <w:rPr>
          <w:i/>
        </w:rPr>
      </w:pPr>
      <w:r w:rsidRPr="007A5F8F">
        <w:rPr>
          <w:rFonts w:ascii="Courier New" w:hAnsi="Courier New" w:cs="Courier New"/>
          <w:sz w:val="28"/>
          <w:szCs w:val="28"/>
        </w:rPr>
        <w:lastRenderedPageBreak/>
        <w:t xml:space="preserve">C’est dans la mesure où nous croyons pouvoir </w:t>
      </w:r>
      <w:r w:rsidRPr="00B82FFA">
        <w:rPr>
          <w:i/>
        </w:rPr>
        <w:t>répondre à</w:t>
      </w:r>
    </w:p>
    <w:p w:rsidR="00337697" w:rsidRPr="007A5F8F" w:rsidRDefault="00337697" w:rsidP="00E81B9F">
      <w:pPr>
        <w:rPr>
          <w:rFonts w:ascii="Courier New" w:hAnsi="Courier New" w:cs="Courier New"/>
          <w:sz w:val="28"/>
          <w:szCs w:val="28"/>
        </w:rPr>
      </w:pPr>
      <w:r w:rsidRPr="00B82FFA">
        <w:rPr>
          <w:i/>
        </w:rPr>
        <w:t xml:space="preserve"> la demande</w:t>
      </w:r>
      <w:r w:rsidRPr="007A5F8F">
        <w:rPr>
          <w:rFonts w:ascii="Courier New" w:hAnsi="Courier New" w:cs="Courier New"/>
          <w:sz w:val="28"/>
          <w:szCs w:val="28"/>
        </w:rPr>
        <w:t xml:space="preserve"> que nous sommes dans le sentiment de </w:t>
      </w:r>
      <w:r w:rsidRPr="00B82FFA">
        <w:rPr>
          <w:i/>
        </w:rPr>
        <w:t>comprendre</w:t>
      </w:r>
      <w:r w:rsidRPr="007A5F8F">
        <w:rPr>
          <w:rFonts w:ascii="Courier New" w:hAnsi="Courier New" w:cs="Courier New"/>
          <w:sz w:val="28"/>
          <w:szCs w:val="28"/>
        </w:rPr>
        <w:t>.</w:t>
      </w:r>
    </w:p>
    <w:p w:rsidR="00B82FFA" w:rsidRDefault="00B82FFA" w:rsidP="00E81B9F">
      <w:pPr>
        <w:rPr>
          <w:rFonts w:ascii="Courier New" w:hAnsi="Courier New" w:cs="Courier New"/>
          <w:sz w:val="28"/>
          <w:szCs w:val="28"/>
        </w:rPr>
      </w:pPr>
    </w:p>
    <w:p w:rsidR="00B82FFA" w:rsidRDefault="00337697" w:rsidP="00E81B9F">
      <w:pPr>
        <w:rPr>
          <w:rFonts w:ascii="Courier New" w:hAnsi="Courier New" w:cs="Courier New"/>
          <w:sz w:val="28"/>
          <w:szCs w:val="28"/>
        </w:rPr>
      </w:pPr>
      <w:r w:rsidRPr="007A5F8F">
        <w:rPr>
          <w:rFonts w:ascii="Courier New" w:hAnsi="Courier New" w:cs="Courier New"/>
          <w:sz w:val="28"/>
          <w:szCs w:val="28"/>
        </w:rPr>
        <w:t xml:space="preserve">Sur la demande pourtant, nous en savons un peu plus que cet abord immédiat, précisément en ceci que </w:t>
      </w:r>
    </w:p>
    <w:p w:rsidR="00B82FFA" w:rsidRDefault="00337697" w:rsidP="00E81B9F">
      <w:pPr>
        <w:rPr>
          <w:rFonts w:ascii="Courier New" w:hAnsi="Courier New" w:cs="Courier New"/>
          <w:sz w:val="28"/>
          <w:szCs w:val="28"/>
        </w:rPr>
      </w:pPr>
      <w:r w:rsidRPr="007A5F8F">
        <w:rPr>
          <w:rFonts w:ascii="Courier New" w:hAnsi="Courier New" w:cs="Courier New"/>
          <w:sz w:val="28"/>
          <w:szCs w:val="28"/>
        </w:rPr>
        <w:t>nous savons que la demande n’est pas explicite</w:t>
      </w:r>
      <w:r w:rsidR="00B82FFA">
        <w:rPr>
          <w:rFonts w:ascii="Courier New" w:hAnsi="Courier New" w:cs="Courier New"/>
          <w:sz w:val="28"/>
          <w:szCs w:val="28"/>
        </w:rPr>
        <w:t> :</w:t>
      </w:r>
    </w:p>
    <w:p w:rsidR="00B82FFA"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5B7A30" w:rsidRDefault="00454FCC" w:rsidP="00B82FFA">
      <w:pPr>
        <w:ind w:firstLine="708"/>
        <w:rPr>
          <w:rFonts w:ascii="Courier New" w:hAnsi="Courier New" w:cs="Courier New"/>
          <w:sz w:val="28"/>
          <w:szCs w:val="28"/>
        </w:rPr>
      </w:pPr>
      <w:r>
        <w:rPr>
          <w:rFonts w:ascii="Courier New" w:hAnsi="Courier New" w:cs="Courier New"/>
          <w:sz w:val="28"/>
          <w:szCs w:val="28"/>
        </w:rPr>
        <w:t>–</w:t>
      </w:r>
      <w:r w:rsidR="00B82FFA">
        <w:rPr>
          <w:rFonts w:ascii="Courier New" w:hAnsi="Courier New" w:cs="Courier New"/>
          <w:sz w:val="28"/>
          <w:szCs w:val="28"/>
        </w:rPr>
        <w:t xml:space="preserve"> </w:t>
      </w:r>
      <w:r w:rsidR="00337697" w:rsidRPr="007A5F8F">
        <w:rPr>
          <w:rFonts w:ascii="Courier New" w:hAnsi="Courier New" w:cs="Courier New"/>
          <w:sz w:val="28"/>
          <w:szCs w:val="28"/>
        </w:rPr>
        <w:t>qu’elle est même beaucoup plus qu’implicite,</w:t>
      </w:r>
    </w:p>
    <w:p w:rsidR="00B82FFA" w:rsidRDefault="00337697" w:rsidP="00B82FFA">
      <w:pPr>
        <w:ind w:firstLine="708"/>
        <w:rPr>
          <w:rFonts w:ascii="Courier New" w:hAnsi="Courier New" w:cs="Courier New"/>
          <w:sz w:val="28"/>
          <w:szCs w:val="28"/>
        </w:rPr>
      </w:pPr>
      <w:r w:rsidRPr="007A5F8F">
        <w:rPr>
          <w:rFonts w:ascii="Courier New" w:hAnsi="Courier New" w:cs="Courier New"/>
          <w:sz w:val="28"/>
          <w:szCs w:val="28"/>
        </w:rPr>
        <w:t xml:space="preserve"> </w:t>
      </w:r>
    </w:p>
    <w:p w:rsidR="005B7A30" w:rsidRDefault="00454FCC" w:rsidP="00B82FFA">
      <w:pPr>
        <w:ind w:firstLine="708"/>
        <w:rPr>
          <w:rFonts w:ascii="Courier New" w:hAnsi="Courier New" w:cs="Courier New"/>
          <w:sz w:val="28"/>
          <w:szCs w:val="28"/>
        </w:rPr>
      </w:pPr>
      <w:r>
        <w:rPr>
          <w:rFonts w:ascii="Courier New" w:hAnsi="Courier New" w:cs="Courier New"/>
          <w:sz w:val="28"/>
          <w:szCs w:val="28"/>
        </w:rPr>
        <w:t>–</w:t>
      </w:r>
      <w:r w:rsidR="00B82FFA">
        <w:rPr>
          <w:rFonts w:ascii="Courier New" w:hAnsi="Courier New" w:cs="Courier New"/>
          <w:sz w:val="28"/>
          <w:szCs w:val="28"/>
        </w:rPr>
        <w:t xml:space="preserve"> </w:t>
      </w:r>
      <w:r w:rsidR="00337697" w:rsidRPr="007A5F8F">
        <w:rPr>
          <w:rFonts w:ascii="Courier New" w:hAnsi="Courier New" w:cs="Courier New"/>
          <w:sz w:val="28"/>
          <w:szCs w:val="28"/>
        </w:rPr>
        <w:t>qu’elle est cachée pour le sujet,</w:t>
      </w:r>
    </w:p>
    <w:p w:rsidR="00B82FFA" w:rsidRDefault="00337697" w:rsidP="00B82FFA">
      <w:pPr>
        <w:ind w:firstLine="708"/>
        <w:rPr>
          <w:rFonts w:ascii="Courier New" w:hAnsi="Courier New" w:cs="Courier New"/>
          <w:sz w:val="28"/>
          <w:szCs w:val="28"/>
        </w:rPr>
      </w:pPr>
      <w:r w:rsidRPr="007A5F8F">
        <w:rPr>
          <w:rFonts w:ascii="Courier New" w:hAnsi="Courier New" w:cs="Courier New"/>
          <w:sz w:val="28"/>
          <w:szCs w:val="28"/>
        </w:rPr>
        <w:t xml:space="preserve"> </w:t>
      </w:r>
    </w:p>
    <w:p w:rsidR="00B82FFA" w:rsidRDefault="00454FCC" w:rsidP="00B82FFA">
      <w:pPr>
        <w:ind w:firstLine="708"/>
        <w:rPr>
          <w:rFonts w:ascii="Courier New" w:hAnsi="Courier New" w:cs="Courier New"/>
          <w:sz w:val="28"/>
          <w:szCs w:val="28"/>
        </w:rPr>
      </w:pPr>
      <w:r>
        <w:rPr>
          <w:rFonts w:ascii="Courier New" w:hAnsi="Courier New" w:cs="Courier New"/>
          <w:sz w:val="28"/>
          <w:szCs w:val="28"/>
        </w:rPr>
        <w:t>–</w:t>
      </w:r>
      <w:r w:rsidR="00B82FFA">
        <w:rPr>
          <w:rFonts w:ascii="Courier New" w:hAnsi="Courier New" w:cs="Courier New"/>
          <w:sz w:val="28"/>
          <w:szCs w:val="28"/>
        </w:rPr>
        <w:t xml:space="preserve"> </w:t>
      </w:r>
      <w:r w:rsidR="00337697" w:rsidRPr="007A5F8F">
        <w:rPr>
          <w:rFonts w:ascii="Courier New" w:hAnsi="Courier New" w:cs="Courier New"/>
          <w:sz w:val="28"/>
          <w:szCs w:val="28"/>
        </w:rPr>
        <w:t xml:space="preserve">qu’elle est comme devant être interprétée. </w:t>
      </w:r>
    </w:p>
    <w:p w:rsidR="00B82FFA" w:rsidRDefault="00B82FFA" w:rsidP="00B82FFA">
      <w:pPr>
        <w:rPr>
          <w:rFonts w:ascii="Courier New" w:hAnsi="Courier New" w:cs="Courier New"/>
          <w:sz w:val="28"/>
          <w:szCs w:val="28"/>
        </w:rPr>
      </w:pPr>
    </w:p>
    <w:p w:rsidR="00B82FFA" w:rsidRDefault="00337697" w:rsidP="00B82FFA">
      <w:pPr>
        <w:rPr>
          <w:rFonts w:ascii="Courier New" w:hAnsi="Courier New" w:cs="Courier New"/>
          <w:sz w:val="28"/>
          <w:szCs w:val="28"/>
        </w:rPr>
      </w:pPr>
      <w:r w:rsidRPr="007A5F8F">
        <w:rPr>
          <w:rFonts w:ascii="Courier New" w:hAnsi="Courier New" w:cs="Courier New"/>
          <w:sz w:val="28"/>
          <w:szCs w:val="28"/>
        </w:rPr>
        <w:t xml:space="preserve">Et c’est là qu’est l’ambiguïté pour autant que </w:t>
      </w:r>
      <w:r w:rsidRPr="00B82FFA">
        <w:rPr>
          <w:rStyle w:val="Numrodepage"/>
          <w:rFonts w:ascii="Times New Roman" w:hAnsi="Times New Roman"/>
          <w:i/>
          <w:iCs/>
          <w:sz w:val="24"/>
        </w:rPr>
        <w:t>nous</w:t>
      </w:r>
      <w:r w:rsidRPr="007A5F8F">
        <w:rPr>
          <w:rFonts w:ascii="Courier New" w:hAnsi="Courier New" w:cs="Courier New"/>
          <w:sz w:val="28"/>
          <w:szCs w:val="28"/>
        </w:rPr>
        <w:t xml:space="preserve"> </w:t>
      </w:r>
    </w:p>
    <w:p w:rsidR="005B7A30" w:rsidRDefault="00337697" w:rsidP="00B82FFA">
      <w:pPr>
        <w:rPr>
          <w:rFonts w:ascii="Courier New" w:hAnsi="Courier New" w:cs="Courier New"/>
          <w:sz w:val="28"/>
          <w:szCs w:val="28"/>
        </w:rPr>
      </w:pPr>
      <w:r w:rsidRPr="007A5F8F">
        <w:rPr>
          <w:rFonts w:ascii="Courier New" w:hAnsi="Courier New" w:cs="Courier New"/>
          <w:sz w:val="28"/>
          <w:szCs w:val="28"/>
        </w:rPr>
        <w:t>qui l’interprétons</w:t>
      </w:r>
      <w:r w:rsidR="005B7A30">
        <w:rPr>
          <w:rFonts w:ascii="Courier New" w:hAnsi="Courier New" w:cs="Courier New"/>
          <w:sz w:val="28"/>
          <w:szCs w:val="28"/>
        </w:rPr>
        <w:t>,</w:t>
      </w:r>
      <w:r w:rsidRPr="007A5F8F">
        <w:rPr>
          <w:rFonts w:ascii="Courier New" w:hAnsi="Courier New" w:cs="Courier New"/>
          <w:sz w:val="28"/>
          <w:szCs w:val="28"/>
        </w:rPr>
        <w:t xml:space="preserve"> nous répondons à </w:t>
      </w:r>
      <w:r w:rsidRPr="00B82FFA">
        <w:rPr>
          <w:i/>
        </w:rPr>
        <w:t>la demande inconsciente</w:t>
      </w:r>
      <w:r w:rsidRPr="007A5F8F">
        <w:rPr>
          <w:rFonts w:ascii="Courier New" w:hAnsi="Courier New" w:cs="Courier New"/>
          <w:sz w:val="28"/>
          <w:szCs w:val="28"/>
        </w:rPr>
        <w:t xml:space="preserve"> sur le plan d’un discours qui pour nous est </w:t>
      </w:r>
    </w:p>
    <w:p w:rsidR="00337697" w:rsidRPr="007A5F8F" w:rsidRDefault="00337697" w:rsidP="00B82FFA">
      <w:pPr>
        <w:rPr>
          <w:rFonts w:ascii="Courier New" w:hAnsi="Courier New" w:cs="Courier New"/>
          <w:sz w:val="28"/>
          <w:szCs w:val="28"/>
        </w:rPr>
      </w:pPr>
      <w:r w:rsidRPr="007A5F8F">
        <w:rPr>
          <w:rFonts w:ascii="Courier New" w:hAnsi="Courier New" w:cs="Courier New"/>
          <w:sz w:val="28"/>
          <w:szCs w:val="28"/>
        </w:rPr>
        <w:t xml:space="preserve">un discours conscient. </w:t>
      </w:r>
    </w:p>
    <w:p w:rsidR="00B82FFA" w:rsidRDefault="00B82FFA" w:rsidP="00E81B9F">
      <w:pPr>
        <w:pStyle w:val="Corpsdetexte"/>
        <w:rPr>
          <w:b w:val="0"/>
          <w:bCs w:val="0"/>
          <w:sz w:val="28"/>
          <w:szCs w:val="28"/>
        </w:rPr>
      </w:pPr>
    </w:p>
    <w:p w:rsidR="00B82FFA" w:rsidRDefault="00337697" w:rsidP="00E81B9F">
      <w:pPr>
        <w:pStyle w:val="Corpsdetexte"/>
        <w:rPr>
          <w:b w:val="0"/>
          <w:bCs w:val="0"/>
          <w:sz w:val="28"/>
          <w:szCs w:val="28"/>
        </w:rPr>
      </w:pPr>
      <w:r w:rsidRPr="007A5F8F">
        <w:rPr>
          <w:b w:val="0"/>
          <w:bCs w:val="0"/>
          <w:sz w:val="28"/>
          <w:szCs w:val="28"/>
        </w:rPr>
        <w:t>C’est bien là qu’est le biais, le piège et qu’aussi bien depuis toujours nous tendons à glisser vers cette supposition, cette capture que notre réponse…</w:t>
      </w:r>
    </w:p>
    <w:p w:rsidR="00B82FFA" w:rsidRDefault="006358A4" w:rsidP="00E81B9F">
      <w:pPr>
        <w:pStyle w:val="Corpsdetexte"/>
        <w:rPr>
          <w:b w:val="0"/>
          <w:bCs w:val="0"/>
          <w:sz w:val="28"/>
          <w:szCs w:val="28"/>
        </w:rPr>
      </w:pPr>
      <w:r>
        <w:rPr>
          <w:b w:val="0"/>
          <w:bCs w:val="0"/>
          <w:sz w:val="28"/>
          <w:szCs w:val="28"/>
        </w:rPr>
        <w:t>l</w:t>
      </w:r>
      <w:r w:rsidR="00337697" w:rsidRPr="007A5F8F">
        <w:rPr>
          <w:b w:val="0"/>
          <w:bCs w:val="0"/>
          <w:sz w:val="28"/>
          <w:szCs w:val="28"/>
        </w:rPr>
        <w:t xml:space="preserve">e sujet en quelque sorte devrait se contenter </w:t>
      </w:r>
    </w:p>
    <w:p w:rsidR="00B82FFA" w:rsidRDefault="00337697" w:rsidP="00E81B9F">
      <w:pPr>
        <w:pStyle w:val="Corpsdetexte"/>
        <w:rPr>
          <w:b w:val="0"/>
          <w:bCs w:val="0"/>
          <w:sz w:val="28"/>
          <w:szCs w:val="28"/>
        </w:rPr>
      </w:pPr>
      <w:r w:rsidRPr="007A5F8F">
        <w:rPr>
          <w:b w:val="0"/>
          <w:bCs w:val="0"/>
          <w:sz w:val="28"/>
          <w:szCs w:val="28"/>
        </w:rPr>
        <w:t xml:space="preserve">de ce que nous mettons au jour par notre réponse quelque chose dont il devrait se satisfaire. </w:t>
      </w:r>
    </w:p>
    <w:p w:rsidR="00B82FFA" w:rsidRDefault="00B82FFA" w:rsidP="00E81B9F">
      <w:pPr>
        <w:pStyle w:val="Corpsdetexte"/>
        <w:rPr>
          <w:b w:val="0"/>
          <w:bCs w:val="0"/>
          <w:sz w:val="28"/>
          <w:szCs w:val="28"/>
        </w:rPr>
      </w:pPr>
    </w:p>
    <w:p w:rsidR="00B82FFA" w:rsidRDefault="00337697" w:rsidP="00E81B9F">
      <w:pPr>
        <w:pStyle w:val="Corpsdetexte"/>
        <w:rPr>
          <w:b w:val="0"/>
          <w:bCs w:val="0"/>
          <w:sz w:val="28"/>
          <w:szCs w:val="28"/>
        </w:rPr>
      </w:pPr>
      <w:r w:rsidRPr="007A5F8F">
        <w:rPr>
          <w:b w:val="0"/>
          <w:bCs w:val="0"/>
          <w:sz w:val="28"/>
          <w:szCs w:val="28"/>
        </w:rPr>
        <w:t xml:space="preserve">Nous savons que c’est là que se produit pourtant toujours quelque </w:t>
      </w:r>
      <w:r w:rsidRPr="00B82FFA">
        <w:rPr>
          <w:rFonts w:ascii="Times New Roman" w:hAnsi="Times New Roman" w:cs="Times New Roman"/>
          <w:b w:val="0"/>
          <w:bCs w:val="0"/>
          <w:i/>
        </w:rPr>
        <w:t>résistance</w:t>
      </w:r>
      <w:r w:rsidRPr="007A5F8F">
        <w:rPr>
          <w:b w:val="0"/>
          <w:bCs w:val="0"/>
          <w:sz w:val="28"/>
          <w:szCs w:val="28"/>
        </w:rPr>
        <w:t xml:space="preserve">. </w:t>
      </w:r>
    </w:p>
    <w:p w:rsidR="00B82FFA" w:rsidRDefault="00B82FFA" w:rsidP="00E81B9F">
      <w:pPr>
        <w:pStyle w:val="Corpsdetexte"/>
        <w:rPr>
          <w:b w:val="0"/>
          <w:bCs w:val="0"/>
          <w:sz w:val="28"/>
          <w:szCs w:val="28"/>
        </w:rPr>
      </w:pPr>
    </w:p>
    <w:p w:rsidR="005B7A30" w:rsidRDefault="00337697" w:rsidP="00E81B9F">
      <w:pPr>
        <w:pStyle w:val="Corpsdetexte"/>
        <w:rPr>
          <w:b w:val="0"/>
          <w:bCs w:val="0"/>
          <w:sz w:val="28"/>
          <w:szCs w:val="28"/>
        </w:rPr>
      </w:pPr>
      <w:r w:rsidRPr="007A5F8F">
        <w:rPr>
          <w:b w:val="0"/>
          <w:bCs w:val="0"/>
          <w:sz w:val="28"/>
          <w:szCs w:val="28"/>
        </w:rPr>
        <w:t xml:space="preserve">C’est de la situation de cette </w:t>
      </w:r>
      <w:r w:rsidRPr="00B82FFA">
        <w:rPr>
          <w:rFonts w:ascii="Times New Roman" w:hAnsi="Times New Roman" w:cs="Times New Roman"/>
          <w:b w:val="0"/>
          <w:bCs w:val="0"/>
          <w:i/>
        </w:rPr>
        <w:t>résistance</w:t>
      </w:r>
      <w:r w:rsidRPr="007A5F8F">
        <w:rPr>
          <w:b w:val="0"/>
          <w:bCs w:val="0"/>
          <w:sz w:val="28"/>
          <w:szCs w:val="28"/>
        </w:rPr>
        <w:t xml:space="preserve">, de la façon dont nous pouvons qualifier les instances à quoi </w:t>
      </w:r>
    </w:p>
    <w:p w:rsidR="005B7A30" w:rsidRDefault="00337697" w:rsidP="00E81B9F">
      <w:pPr>
        <w:pStyle w:val="Corpsdetexte"/>
        <w:rPr>
          <w:b w:val="0"/>
          <w:bCs w:val="0"/>
          <w:sz w:val="28"/>
          <w:szCs w:val="28"/>
        </w:rPr>
      </w:pPr>
      <w:r w:rsidRPr="007A5F8F">
        <w:rPr>
          <w:b w:val="0"/>
          <w:bCs w:val="0"/>
          <w:sz w:val="28"/>
          <w:szCs w:val="28"/>
        </w:rPr>
        <w:t xml:space="preserve">nous avons à la rapporter, qu’ont découlé toutes </w:t>
      </w:r>
    </w:p>
    <w:p w:rsidR="00B82FFA" w:rsidRDefault="00337697" w:rsidP="00E81B9F">
      <w:pPr>
        <w:pStyle w:val="Corpsdetexte"/>
        <w:rPr>
          <w:b w:val="0"/>
          <w:bCs w:val="0"/>
          <w:sz w:val="28"/>
          <w:szCs w:val="28"/>
        </w:rPr>
      </w:pPr>
      <w:r w:rsidRPr="007A5F8F">
        <w:rPr>
          <w:b w:val="0"/>
          <w:bCs w:val="0"/>
          <w:sz w:val="28"/>
          <w:szCs w:val="28"/>
        </w:rPr>
        <w:t>les étapes, tous les stades de la théorie analytique du sujet</w:t>
      </w:r>
      <w:r w:rsidR="00B82FFA">
        <w:rPr>
          <w:b w:val="0"/>
          <w:bCs w:val="0"/>
          <w:sz w:val="28"/>
          <w:szCs w:val="28"/>
        </w:rPr>
        <w:t>,</w:t>
      </w:r>
      <w:r w:rsidRPr="007A5F8F">
        <w:rPr>
          <w:b w:val="0"/>
          <w:bCs w:val="0"/>
          <w:sz w:val="28"/>
          <w:szCs w:val="28"/>
        </w:rPr>
        <w:t xml:space="preserve"> à savoir des diverses instances auxquelles</w:t>
      </w:r>
      <w:r w:rsidR="00B82FFA">
        <w:rPr>
          <w:b w:val="0"/>
          <w:bCs w:val="0"/>
          <w:sz w:val="28"/>
          <w:szCs w:val="28"/>
        </w:rPr>
        <w:t>,</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en lui</w:t>
      </w:r>
      <w:r w:rsidR="00B82FFA">
        <w:rPr>
          <w:b w:val="0"/>
          <w:bCs w:val="0"/>
          <w:sz w:val="28"/>
          <w:szCs w:val="28"/>
        </w:rPr>
        <w:t>,</w:t>
      </w:r>
      <w:r w:rsidRPr="007A5F8F">
        <w:rPr>
          <w:b w:val="0"/>
          <w:bCs w:val="0"/>
          <w:sz w:val="28"/>
          <w:szCs w:val="28"/>
        </w:rPr>
        <w:t xml:space="preserve"> nous avons affaire.</w:t>
      </w:r>
    </w:p>
    <w:p w:rsidR="00B82FFA" w:rsidRDefault="00B82FFA" w:rsidP="00E81B9F">
      <w:pPr>
        <w:rPr>
          <w:rFonts w:ascii="Courier New" w:hAnsi="Courier New" w:cs="Courier New"/>
          <w:sz w:val="28"/>
          <w:szCs w:val="28"/>
        </w:rPr>
      </w:pPr>
    </w:p>
    <w:p w:rsidR="00B82FFA" w:rsidRDefault="00337697" w:rsidP="00E81B9F">
      <w:pPr>
        <w:rPr>
          <w:rFonts w:ascii="Courier New" w:hAnsi="Courier New" w:cs="Courier New"/>
          <w:sz w:val="28"/>
          <w:szCs w:val="28"/>
        </w:rPr>
      </w:pPr>
      <w:r w:rsidRPr="007A5F8F">
        <w:rPr>
          <w:rFonts w:ascii="Courier New" w:hAnsi="Courier New" w:cs="Courier New"/>
          <w:sz w:val="28"/>
          <w:szCs w:val="28"/>
        </w:rPr>
        <w:t>Néanmoins n’est</w:t>
      </w:r>
      <w:r w:rsidR="00454FCC">
        <w:rPr>
          <w:rFonts w:ascii="Courier New" w:hAnsi="Courier New" w:cs="Courier New"/>
          <w:sz w:val="28"/>
          <w:szCs w:val="28"/>
        </w:rPr>
        <w:t>–</w:t>
      </w:r>
      <w:r w:rsidRPr="007A5F8F">
        <w:rPr>
          <w:rFonts w:ascii="Courier New" w:hAnsi="Courier New" w:cs="Courier New"/>
          <w:sz w:val="28"/>
          <w:szCs w:val="28"/>
        </w:rPr>
        <w:t>il pas possible d’aller en un point plus radical</w:t>
      </w:r>
      <w:r w:rsidR="00B82FFA">
        <w:rPr>
          <w:rFonts w:ascii="Courier New" w:hAnsi="Courier New" w:cs="Courier New"/>
          <w:sz w:val="28"/>
          <w:szCs w:val="28"/>
        </w:rPr>
        <w:t>…</w:t>
      </w:r>
    </w:p>
    <w:p w:rsidR="00B82FFA" w:rsidRDefault="00337697" w:rsidP="00B82FFA">
      <w:pPr>
        <w:ind w:left="708"/>
        <w:rPr>
          <w:rFonts w:ascii="Courier New" w:hAnsi="Courier New" w:cs="Courier New"/>
          <w:sz w:val="28"/>
          <w:szCs w:val="28"/>
        </w:rPr>
      </w:pPr>
      <w:r w:rsidRPr="007A5F8F">
        <w:rPr>
          <w:rFonts w:ascii="Courier New" w:hAnsi="Courier New" w:cs="Courier New"/>
          <w:sz w:val="28"/>
          <w:szCs w:val="28"/>
        </w:rPr>
        <w:t>sans nier bien sûr la part qu’ont dans la résistance ces diverses instances du sujet</w:t>
      </w:r>
    </w:p>
    <w:p w:rsidR="00B82FFA" w:rsidRDefault="00B82FF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voir, saisir, que la difficulté des rapports de </w:t>
      </w:r>
    </w:p>
    <w:p w:rsidR="00B82FFA" w:rsidRDefault="00337697" w:rsidP="00E81B9F">
      <w:pPr>
        <w:rPr>
          <w:rFonts w:ascii="Courier New" w:hAnsi="Courier New" w:cs="Courier New"/>
          <w:sz w:val="28"/>
          <w:szCs w:val="28"/>
        </w:rPr>
      </w:pPr>
      <w:r w:rsidRPr="007A5F8F">
        <w:rPr>
          <w:rFonts w:ascii="Courier New" w:hAnsi="Courier New" w:cs="Courier New"/>
          <w:sz w:val="28"/>
          <w:szCs w:val="28"/>
        </w:rPr>
        <w:t xml:space="preserve">la demande du sujet à la réponse qui lui est faite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se situe plus loin, se situe en un point tout à fait originel. </w:t>
      </w:r>
    </w:p>
    <w:p w:rsidR="00B82FFA" w:rsidRDefault="00B82FFA" w:rsidP="00E81B9F">
      <w:pPr>
        <w:rPr>
          <w:rFonts w:ascii="Courier New" w:hAnsi="Courier New" w:cs="Courier New"/>
          <w:sz w:val="28"/>
          <w:szCs w:val="28"/>
        </w:rPr>
      </w:pPr>
    </w:p>
    <w:p w:rsidR="00B82FFA" w:rsidRDefault="00B82FFA" w:rsidP="00E81B9F">
      <w:pPr>
        <w:rPr>
          <w:rFonts w:ascii="Courier New" w:hAnsi="Courier New" w:cs="Courier New"/>
          <w:sz w:val="28"/>
          <w:szCs w:val="28"/>
        </w:rPr>
      </w:pP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En ce point, j’ai essayé de vous porter, </w:t>
      </w: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en vous montrant ce qui résulte chez </w:t>
      </w:r>
      <w:r w:rsidRPr="005B7A30">
        <w:rPr>
          <w:i/>
        </w:rPr>
        <w:t>le sujet qui parle</w:t>
      </w:r>
      <w:r w:rsidR="005B7A30">
        <w:rPr>
          <w:rFonts w:ascii="Courier New" w:hAnsi="Courier New" w:cs="Courier New"/>
          <w:sz w:val="28"/>
          <w:szCs w:val="28"/>
        </w:rPr>
        <w:t>,</w:t>
      </w:r>
      <w:r w:rsidRPr="007A5F8F">
        <w:rPr>
          <w:rFonts w:ascii="Courier New" w:hAnsi="Courier New" w:cs="Courier New"/>
          <w:sz w:val="28"/>
          <w:szCs w:val="28"/>
        </w:rPr>
        <w:t xml:space="preserve"> </w:t>
      </w:r>
    </w:p>
    <w:p w:rsidR="00B82FFA" w:rsidRDefault="00337697" w:rsidP="00E81B9F">
      <w:pPr>
        <w:rPr>
          <w:rFonts w:ascii="Courier New" w:hAnsi="Courier New" w:cs="Courier New"/>
          <w:sz w:val="28"/>
          <w:szCs w:val="28"/>
        </w:rPr>
      </w:pPr>
      <w:r w:rsidRPr="007A5F8F">
        <w:rPr>
          <w:rFonts w:ascii="Courier New" w:hAnsi="Courier New" w:cs="Courier New"/>
          <w:sz w:val="28"/>
          <w:szCs w:val="28"/>
        </w:rPr>
        <w:t>du fait</w:t>
      </w:r>
      <w:r w:rsidR="00B82FF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l’exprimais</w:t>
      </w:r>
      <w:r w:rsidR="00454FCC">
        <w:rPr>
          <w:rFonts w:ascii="Courier New" w:hAnsi="Courier New" w:cs="Courier New"/>
          <w:sz w:val="28"/>
          <w:szCs w:val="28"/>
        </w:rPr>
        <w:t>–</w:t>
      </w:r>
      <w:r w:rsidRPr="007A5F8F">
        <w:rPr>
          <w:rFonts w:ascii="Courier New" w:hAnsi="Courier New" w:cs="Courier New"/>
          <w:sz w:val="28"/>
          <w:szCs w:val="28"/>
        </w:rPr>
        <w:t>je ainsi</w:t>
      </w:r>
      <w:r w:rsidR="00B82FF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que ses besoins doivent passer par </w:t>
      </w:r>
      <w:r w:rsidR="00B82FFA">
        <w:rPr>
          <w:rFonts w:ascii="Courier New" w:hAnsi="Courier New" w:cs="Courier New"/>
          <w:sz w:val="28"/>
          <w:szCs w:val="28"/>
        </w:rPr>
        <w:t>« </w:t>
      </w:r>
      <w:r w:rsidRPr="00B82FFA">
        <w:rPr>
          <w:i/>
        </w:rPr>
        <w:t>les défilés de la demande</w:t>
      </w:r>
      <w:r w:rsidR="00B82FFA">
        <w:rPr>
          <w:rFonts w:ascii="Courier New" w:hAnsi="Courier New" w:cs="Courier New"/>
          <w:sz w:val="28"/>
          <w:szCs w:val="28"/>
        </w:rPr>
        <w:t> »</w:t>
      </w:r>
      <w:r w:rsidRPr="007A5F8F">
        <w:rPr>
          <w:rFonts w:ascii="Courier New" w:hAnsi="Courier New" w:cs="Courier New"/>
          <w:sz w:val="28"/>
          <w:szCs w:val="28"/>
        </w:rPr>
        <w:t xml:space="preserve">, que de ce fait même, à ce point tout à fait originel, il résulte précisément ce quelque chose où se fonde ceci :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que tout ce qui est </w:t>
      </w:r>
      <w:r w:rsidR="005B7A30">
        <w:rPr>
          <w:rFonts w:ascii="Courier New" w:hAnsi="Courier New" w:cs="Courier New"/>
          <w:sz w:val="28"/>
          <w:szCs w:val="28"/>
        </w:rPr>
        <w:t>« </w:t>
      </w:r>
      <w:r w:rsidRPr="005B7A30">
        <w:rPr>
          <w:i/>
        </w:rPr>
        <w:t>tendance naturelle</w:t>
      </w:r>
      <w:r w:rsidR="005B7A30">
        <w:rPr>
          <w:rFonts w:ascii="Courier New" w:hAnsi="Courier New" w:cs="Courier New"/>
          <w:sz w:val="28"/>
          <w:szCs w:val="28"/>
        </w:rPr>
        <w:t> »</w:t>
      </w:r>
      <w:r w:rsidRPr="007A5F8F">
        <w:rPr>
          <w:rFonts w:ascii="Courier New" w:hAnsi="Courier New" w:cs="Courier New"/>
          <w:sz w:val="28"/>
          <w:szCs w:val="28"/>
        </w:rPr>
        <w:t xml:space="preserve"> chez </w:t>
      </w:r>
      <w:r w:rsidR="005B7A30" w:rsidRPr="005B7A30">
        <w:rPr>
          <w:i/>
        </w:rPr>
        <w:t>le sujet qui parle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 à se situer dans </w:t>
      </w:r>
      <w:r w:rsidRPr="005B7A30">
        <w:rPr>
          <w:i/>
          <w:color w:val="0000CC"/>
        </w:rPr>
        <w:t>un au</w:t>
      </w:r>
      <w:r w:rsidR="00454FCC">
        <w:rPr>
          <w:i/>
          <w:color w:val="0000CC"/>
        </w:rPr>
        <w:t>–</w:t>
      </w:r>
      <w:r w:rsidRPr="005B7A30">
        <w:rPr>
          <w:i/>
          <w:color w:val="0000CC"/>
        </w:rPr>
        <w:t>delà</w:t>
      </w:r>
      <w:r w:rsidRPr="007A5F8F">
        <w:rPr>
          <w:rFonts w:ascii="Courier New" w:hAnsi="Courier New" w:cs="Courier New"/>
          <w:sz w:val="28"/>
          <w:szCs w:val="28"/>
        </w:rPr>
        <w:t xml:space="preserve"> et dans </w:t>
      </w:r>
      <w:r w:rsidRPr="005B7A30">
        <w:rPr>
          <w:i/>
          <w:color w:val="0000CC"/>
        </w:rPr>
        <w:t>un en deçà de la demande</w:t>
      </w:r>
      <w:r w:rsidRPr="007A5F8F">
        <w:rPr>
          <w:rFonts w:ascii="Courier New" w:hAnsi="Courier New" w:cs="Courier New"/>
          <w:sz w:val="28"/>
          <w:szCs w:val="28"/>
        </w:rPr>
        <w:t xml:space="preserve">. </w:t>
      </w:r>
    </w:p>
    <w:p w:rsidR="00B82FFA" w:rsidRDefault="00B82FF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Pr="005B7A30">
        <w:rPr>
          <w:i/>
          <w:color w:val="0000CC"/>
        </w:rPr>
        <w:t>un au</w:t>
      </w:r>
      <w:r w:rsidR="00454FCC">
        <w:rPr>
          <w:i/>
          <w:color w:val="0000CC"/>
        </w:rPr>
        <w:t>–</w:t>
      </w:r>
      <w:r w:rsidRPr="005B7A30">
        <w:rPr>
          <w:i/>
          <w:color w:val="0000CC"/>
        </w:rPr>
        <w:t>delà</w:t>
      </w:r>
      <w:r w:rsidR="00B82FFA">
        <w:rPr>
          <w:rFonts w:ascii="Courier New" w:hAnsi="Courier New" w:cs="Courier New"/>
          <w:sz w:val="28"/>
          <w:szCs w:val="28"/>
        </w:rPr>
        <w:t> :</w:t>
      </w:r>
      <w:r w:rsidRPr="007A5F8F">
        <w:rPr>
          <w:rFonts w:ascii="Courier New" w:hAnsi="Courier New" w:cs="Courier New"/>
          <w:sz w:val="28"/>
          <w:szCs w:val="28"/>
        </w:rPr>
        <w:t xml:space="preserve"> c’est la </w:t>
      </w:r>
      <w:r w:rsidRPr="00B82FFA">
        <w:rPr>
          <w:i/>
          <w:color w:val="0000CC"/>
        </w:rPr>
        <w:t>demande d’amour</w:t>
      </w:r>
      <w:r w:rsidRPr="007A5F8F">
        <w:rPr>
          <w:rFonts w:ascii="Courier New" w:hAnsi="Courier New" w:cs="Courier New"/>
          <w:sz w:val="28"/>
          <w:szCs w:val="28"/>
        </w:rPr>
        <w:t xml:space="preserve">.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Pr="005B7A30">
        <w:rPr>
          <w:i/>
          <w:color w:val="0000CC"/>
        </w:rPr>
        <w:t>un en deçà</w:t>
      </w:r>
      <w:r w:rsidR="00B82FFA">
        <w:rPr>
          <w:rFonts w:ascii="Courier New" w:hAnsi="Courier New" w:cs="Courier New"/>
          <w:sz w:val="28"/>
          <w:szCs w:val="28"/>
        </w:rPr>
        <w:t> :</w:t>
      </w:r>
      <w:r w:rsidRPr="007A5F8F">
        <w:rPr>
          <w:rFonts w:ascii="Courier New" w:hAnsi="Courier New" w:cs="Courier New"/>
          <w:sz w:val="28"/>
          <w:szCs w:val="28"/>
        </w:rPr>
        <w:t xml:space="preserve"> c’est ce que nous appelons </w:t>
      </w:r>
      <w:r w:rsidRPr="00B82FFA">
        <w:rPr>
          <w:i/>
          <w:color w:val="0000CC"/>
        </w:rPr>
        <w:t>le désir</w:t>
      </w:r>
      <w:r w:rsidRPr="007A5F8F">
        <w:rPr>
          <w:rFonts w:ascii="Courier New" w:hAnsi="Courier New" w:cs="Courier New"/>
          <w:sz w:val="28"/>
          <w:szCs w:val="28"/>
        </w:rPr>
        <w:t xml:space="preserve">,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avec ce qui le caractérise comme condition,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comme ce que nous appelons sa condition absolue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spécificité de l’objet qui le concerne : </w:t>
      </w:r>
    </w:p>
    <w:p w:rsidR="00337697" w:rsidRPr="007A5F8F" w:rsidRDefault="00337697" w:rsidP="00E81B9F">
      <w:pPr>
        <w:rPr>
          <w:rFonts w:ascii="Courier New" w:hAnsi="Courier New" w:cs="Courier New"/>
          <w:sz w:val="28"/>
          <w:szCs w:val="28"/>
        </w:rPr>
      </w:pPr>
      <w:r w:rsidRPr="00C04B10">
        <w:rPr>
          <w:i/>
          <w:color w:val="0000CC"/>
        </w:rPr>
        <w:t>petit(a)</w:t>
      </w:r>
      <w:r w:rsidRPr="007A5F8F">
        <w:rPr>
          <w:rFonts w:ascii="Courier New" w:hAnsi="Courier New" w:cs="Courier New"/>
          <w:sz w:val="28"/>
          <w:szCs w:val="28"/>
        </w:rPr>
        <w:t xml:space="preserve">, cet </w:t>
      </w:r>
      <w:r w:rsidRPr="00C04B10">
        <w:rPr>
          <w:i/>
          <w:color w:val="0000CC"/>
        </w:rPr>
        <w:t>objet partiel</w:t>
      </w:r>
      <w:r w:rsidRPr="007A5F8F">
        <w:rPr>
          <w:rFonts w:ascii="Courier New" w:hAnsi="Courier New" w:cs="Courier New"/>
          <w:sz w:val="28"/>
          <w:szCs w:val="28"/>
        </w:rPr>
        <w:t xml:space="preserve">… </w:t>
      </w:r>
    </w:p>
    <w:p w:rsidR="005B7A3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 </w:t>
      </w:r>
      <w:r w:rsidRPr="00C04B10">
        <w:rPr>
          <w:i/>
        </w:rPr>
        <w:t>quelque chose</w:t>
      </w:r>
      <w:r w:rsidRPr="007A5F8F">
        <w:rPr>
          <w:rFonts w:ascii="Courier New" w:hAnsi="Courier New" w:cs="Courier New"/>
          <w:sz w:val="28"/>
          <w:szCs w:val="28"/>
        </w:rPr>
        <w:t xml:space="preserve"> que j’ai essayé de vous montrer comme inclus dès l’origine dans ce texte fondamental </w:t>
      </w:r>
    </w:p>
    <w:p w:rsidR="00C04B10"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de la théorie de l’amour, ce texte du </w:t>
      </w:r>
      <w:r w:rsidRPr="00C04B10">
        <w:rPr>
          <w:i/>
        </w:rPr>
        <w:t>Banquet</w:t>
      </w:r>
      <w:r w:rsidRPr="007A5F8F">
        <w:rPr>
          <w:rFonts w:ascii="Courier New" w:hAnsi="Courier New" w:cs="Courier New"/>
          <w:i/>
          <w:sz w:val="28"/>
          <w:szCs w:val="28"/>
        </w:rPr>
        <w:t xml:space="preserve">, </w:t>
      </w:r>
    </w:p>
    <w:p w:rsidR="00337697" w:rsidRPr="007A5F8F" w:rsidRDefault="00337697" w:rsidP="00E81B9F">
      <w:pPr>
        <w:ind w:left="708"/>
        <w:rPr>
          <w:rFonts w:ascii="Courier New" w:hAnsi="Courier New" w:cs="Courier New"/>
          <w:i/>
          <w:sz w:val="28"/>
          <w:szCs w:val="28"/>
        </w:rPr>
      </w:pPr>
      <w:r w:rsidRPr="007A5F8F">
        <w:rPr>
          <w:rFonts w:ascii="Courier New" w:hAnsi="Courier New" w:cs="Courier New"/>
          <w:sz w:val="28"/>
          <w:szCs w:val="28"/>
        </w:rPr>
        <w:t xml:space="preserve">comme </w:t>
      </w:r>
      <w:r w:rsidR="00C04B10" w:rsidRPr="00AB0D0F">
        <w:rPr>
          <w:rFonts w:ascii="Palatino Linotype" w:hAnsi="Palatino Linotype"/>
          <w:bCs/>
          <w:color w:val="0000CC"/>
          <w:sz w:val="28"/>
          <w:szCs w:val="28"/>
        </w:rPr>
        <w:t>ἄγαλμα</w:t>
      </w:r>
      <w:r w:rsidR="00C04B10" w:rsidRPr="00AB0D0F">
        <w:rPr>
          <w:rFonts w:ascii="Palatino Linotype" w:hAnsi="Palatino Linotype"/>
          <w:bCs/>
          <w:sz w:val="28"/>
          <w:szCs w:val="28"/>
        </w:rPr>
        <w:t xml:space="preserve"> </w:t>
      </w:r>
      <w:r w:rsidR="00C04B10" w:rsidRPr="00AB0D0F">
        <w:rPr>
          <w:rFonts w:ascii="Garamond" w:hAnsi="Garamond"/>
          <w:bCs/>
          <w:sz w:val="20"/>
        </w:rPr>
        <w:t>[</w:t>
      </w:r>
      <w:r w:rsidR="00C04B10" w:rsidRPr="00AB0D0F">
        <w:rPr>
          <w:rFonts w:ascii="Garamond" w:hAnsi="Garamond"/>
          <w:sz w:val="20"/>
        </w:rPr>
        <w:t>agalma</w:t>
      </w:r>
      <w:r w:rsidR="00C04B10" w:rsidRPr="00AB0D0F">
        <w:rPr>
          <w:rFonts w:ascii="Garamond" w:hAnsi="Garamond"/>
          <w:bCs/>
          <w:sz w:val="20"/>
        </w:rPr>
        <w:t>]</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…en tant que je l’ai identifié aussi à l’</w:t>
      </w:r>
      <w:r w:rsidRPr="00C04B10">
        <w:rPr>
          <w:i/>
          <w:color w:val="0000CC"/>
        </w:rPr>
        <w:t>objet</w:t>
      </w:r>
      <w:r w:rsidRPr="00C04B10">
        <w:rPr>
          <w:sz w:val="28"/>
          <w:szCs w:val="28"/>
        </w:rPr>
        <w:t xml:space="preserve"> </w:t>
      </w:r>
      <w:r w:rsidRPr="00C04B10">
        <w:rPr>
          <w:i/>
          <w:color w:val="0000CC"/>
        </w:rPr>
        <w:t>partiel</w:t>
      </w:r>
      <w:r w:rsidRPr="00C04B10">
        <w:rPr>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théorie analytique.</w:t>
      </w:r>
    </w:p>
    <w:p w:rsidR="00337697" w:rsidRPr="007A5F8F" w:rsidRDefault="00337697" w:rsidP="00E81B9F">
      <w:pPr>
        <w:rPr>
          <w:rFonts w:ascii="Courier New" w:hAnsi="Courier New" w:cs="Courier New"/>
          <w:sz w:val="28"/>
          <w:szCs w:val="28"/>
        </w:rPr>
      </w:pPr>
    </w:p>
    <w:p w:rsidR="00C04B10" w:rsidRDefault="00337697" w:rsidP="00E81B9F">
      <w:pPr>
        <w:rPr>
          <w:rFonts w:ascii="Courier New" w:hAnsi="Courier New" w:cs="Courier New"/>
          <w:sz w:val="28"/>
          <w:szCs w:val="28"/>
        </w:rPr>
      </w:pPr>
      <w:r w:rsidRPr="007A5F8F">
        <w:rPr>
          <w:rFonts w:ascii="Courier New" w:hAnsi="Courier New" w:cs="Courier New"/>
          <w:sz w:val="28"/>
          <w:szCs w:val="28"/>
        </w:rPr>
        <w:t>C’est ceci qu’aujourd’hui, par un bref re</w:t>
      </w:r>
      <w:r w:rsidR="00454FCC">
        <w:rPr>
          <w:rFonts w:ascii="Courier New" w:hAnsi="Courier New" w:cs="Courier New"/>
          <w:sz w:val="28"/>
          <w:szCs w:val="28"/>
        </w:rPr>
        <w:t>–</w:t>
      </w:r>
      <w:r w:rsidRPr="007A5F8F">
        <w:rPr>
          <w:rFonts w:ascii="Courier New" w:hAnsi="Courier New" w:cs="Courier New"/>
          <w:sz w:val="28"/>
          <w:szCs w:val="28"/>
        </w:rPr>
        <w:t xml:space="preserve">parcours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qu’il y a de plus originel dans </w:t>
      </w:r>
      <w:r w:rsidRPr="00C04B10">
        <w:rPr>
          <w:i/>
        </w:rPr>
        <w:t>la théorie analytique</w:t>
      </w:r>
      <w:r w:rsidRPr="007A5F8F">
        <w:rPr>
          <w:rFonts w:ascii="Courier New" w:hAnsi="Courier New" w:cs="Courier New"/>
          <w:sz w:val="28"/>
          <w:szCs w:val="28"/>
        </w:rPr>
        <w:t xml:space="preserve"> : les </w:t>
      </w:r>
      <w:r w:rsidRPr="00C04B10">
        <w:rPr>
          <w:i/>
        </w:rPr>
        <w:t>Triebe</w:t>
      </w:r>
      <w:r w:rsidRPr="007A5F8F">
        <w:rPr>
          <w:rFonts w:ascii="Courier New" w:hAnsi="Courier New" w:cs="Courier New"/>
          <w:i/>
          <w:sz w:val="28"/>
          <w:szCs w:val="28"/>
        </w:rPr>
        <w:t xml:space="preserve">, </w:t>
      </w:r>
      <w:r w:rsidRPr="007A5F8F">
        <w:rPr>
          <w:rFonts w:ascii="Courier New" w:hAnsi="Courier New" w:cs="Courier New"/>
          <w:sz w:val="28"/>
          <w:szCs w:val="28"/>
        </w:rPr>
        <w:t>«</w:t>
      </w:r>
      <w:r w:rsidRPr="007A5F8F">
        <w:rPr>
          <w:rFonts w:ascii="Courier New" w:hAnsi="Courier New" w:cs="Courier New"/>
          <w:i/>
          <w:sz w:val="28"/>
          <w:szCs w:val="28"/>
        </w:rPr>
        <w:t> </w:t>
      </w:r>
      <w:r w:rsidRPr="00C04B10">
        <w:rPr>
          <w:i/>
        </w:rPr>
        <w:t>les pulsions et leur destin</w:t>
      </w:r>
      <w:r w:rsidRPr="007A5F8F">
        <w:rPr>
          <w:rFonts w:ascii="Courier New" w:hAnsi="Courier New" w:cs="Courier New"/>
          <w:sz w:val="28"/>
          <w:szCs w:val="28"/>
        </w:rPr>
        <w:t xml:space="preserve"> », j’entends vous faire toucher du doigt, avant que nous puissions en déduire ce qui en découle quant à ce qui nous importe,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le point sur lequel je vous ai laissés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la dernière fois du </w:t>
      </w:r>
      <w:r w:rsidR="00C04B10">
        <w:rPr>
          <w:rFonts w:ascii="Courier New" w:hAnsi="Courier New" w:cs="Courier New"/>
          <w:sz w:val="28"/>
          <w:szCs w:val="28"/>
        </w:rPr>
        <w:t>« </w:t>
      </w:r>
      <w:r w:rsidRPr="00C04B10">
        <w:rPr>
          <w:i/>
        </w:rPr>
        <w:t>drive</w:t>
      </w:r>
      <w:r w:rsidR="00C04B10">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intéressé dans la position de l’analyste. </w:t>
      </w:r>
    </w:p>
    <w:p w:rsidR="00C04B10" w:rsidRDefault="00C04B10" w:rsidP="00E81B9F">
      <w:pPr>
        <w:rPr>
          <w:rFonts w:ascii="Courier New" w:hAnsi="Courier New" w:cs="Courier New"/>
          <w:sz w:val="28"/>
          <w:szCs w:val="28"/>
        </w:rPr>
      </w:pP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vous rappelez que c’est sur ce </w:t>
      </w:r>
      <w:r w:rsidRPr="00C04B10">
        <w:rPr>
          <w:rFonts w:ascii="Courier New" w:hAnsi="Courier New" w:cs="Courier New"/>
          <w:i/>
        </w:rPr>
        <w:t>point problématique</w:t>
      </w:r>
      <w:r w:rsidRPr="007A5F8F">
        <w:rPr>
          <w:rFonts w:ascii="Courier New" w:hAnsi="Courier New" w:cs="Courier New"/>
          <w:sz w:val="28"/>
          <w:szCs w:val="28"/>
        </w:rPr>
        <w:t xml:space="preserve"> que je vous ai laissés pour autant qu’un auteur</w:t>
      </w:r>
      <w:r w:rsidR="00C04B10">
        <w:rPr>
          <w:rFonts w:ascii="Courier New" w:hAnsi="Courier New" w:cs="Courier New"/>
          <w:sz w:val="28"/>
          <w:szCs w:val="28"/>
        </w:rPr>
        <w:t>…</w:t>
      </w:r>
      <w:r w:rsidRPr="007A5F8F">
        <w:rPr>
          <w:rFonts w:ascii="Courier New" w:hAnsi="Courier New" w:cs="Courier New"/>
          <w:sz w:val="28"/>
          <w:szCs w:val="28"/>
        </w:rPr>
        <w:t xml:space="preserve"> </w:t>
      </w:r>
    </w:p>
    <w:p w:rsidR="00C04B10" w:rsidRDefault="00337697" w:rsidP="00C04B10">
      <w:pPr>
        <w:ind w:left="708"/>
        <w:rPr>
          <w:rFonts w:ascii="Courier New" w:hAnsi="Courier New" w:cs="Courier New"/>
          <w:sz w:val="28"/>
          <w:szCs w:val="28"/>
        </w:rPr>
      </w:pPr>
      <w:r w:rsidRPr="007A5F8F">
        <w:rPr>
          <w:rFonts w:ascii="Courier New" w:hAnsi="Courier New" w:cs="Courier New"/>
          <w:sz w:val="28"/>
          <w:szCs w:val="28"/>
        </w:rPr>
        <w:t xml:space="preserve">celui précisément qui s’exprime </w:t>
      </w:r>
    </w:p>
    <w:p w:rsidR="00C04B10" w:rsidRDefault="00337697" w:rsidP="00C04B10">
      <w:pPr>
        <w:ind w:left="708"/>
        <w:rPr>
          <w:rFonts w:ascii="Courier New" w:hAnsi="Courier New" w:cs="Courier New"/>
          <w:sz w:val="28"/>
          <w:szCs w:val="28"/>
        </w:rPr>
      </w:pPr>
      <w:r w:rsidRPr="007A5F8F">
        <w:rPr>
          <w:rFonts w:ascii="Courier New" w:hAnsi="Courier New" w:cs="Courier New"/>
          <w:sz w:val="28"/>
          <w:szCs w:val="28"/>
        </w:rPr>
        <w:t xml:space="preserve">sur le sujet du </w:t>
      </w:r>
      <w:r w:rsidR="00C04B10">
        <w:rPr>
          <w:rFonts w:ascii="Courier New" w:hAnsi="Courier New" w:cs="Courier New"/>
          <w:sz w:val="28"/>
          <w:szCs w:val="28"/>
        </w:rPr>
        <w:t>« </w:t>
      </w:r>
      <w:r w:rsidR="00C04B10" w:rsidRPr="00A85215">
        <w:rPr>
          <w:i/>
        </w:rPr>
        <w:t>contre</w:t>
      </w:r>
      <w:r w:rsidR="00454FCC">
        <w:rPr>
          <w:i/>
        </w:rPr>
        <w:t>–</w:t>
      </w:r>
      <w:r w:rsidR="00C04B10" w:rsidRPr="00A85215">
        <w:rPr>
          <w:i/>
        </w:rPr>
        <w:t>transfert</w:t>
      </w:r>
      <w:r w:rsidR="00C04B10">
        <w:rPr>
          <w:rFonts w:ascii="Courier New" w:hAnsi="Courier New" w:cs="Courier New"/>
          <w:sz w:val="28"/>
          <w:szCs w:val="28"/>
        </w:rPr>
        <w:t> »</w:t>
      </w:r>
    </w:p>
    <w:p w:rsidR="005B7A30" w:rsidRDefault="00C04B1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désigne dans ce qu’il appelait</w:t>
      </w:r>
      <w:r>
        <w:rPr>
          <w:rFonts w:ascii="Courier New" w:hAnsi="Courier New" w:cs="Courier New"/>
          <w:sz w:val="28"/>
          <w:szCs w:val="28"/>
        </w:rPr>
        <w:t>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C04B10" w:rsidRDefault="00337697" w:rsidP="00C04B10">
      <w:pPr>
        <w:pStyle w:val="Paragraphedeliste"/>
        <w:numPr>
          <w:ilvl w:val="0"/>
          <w:numId w:val="2"/>
        </w:numPr>
        <w:rPr>
          <w:rFonts w:ascii="Courier New" w:hAnsi="Courier New" w:cs="Courier New"/>
          <w:sz w:val="28"/>
          <w:szCs w:val="28"/>
        </w:rPr>
      </w:pPr>
      <w:r w:rsidRPr="00C04B10">
        <w:rPr>
          <w:rFonts w:ascii="Courier New" w:hAnsi="Courier New" w:cs="Courier New"/>
          <w:sz w:val="28"/>
          <w:szCs w:val="28"/>
        </w:rPr>
        <w:t xml:space="preserve">le </w:t>
      </w:r>
      <w:r w:rsidR="00C04B10" w:rsidRPr="00C04B10">
        <w:rPr>
          <w:rFonts w:ascii="Courier New" w:hAnsi="Courier New" w:cs="Courier New"/>
          <w:sz w:val="28"/>
          <w:szCs w:val="28"/>
        </w:rPr>
        <w:t>« </w:t>
      </w:r>
      <w:r w:rsidRPr="00C04B10">
        <w:rPr>
          <w:i/>
        </w:rPr>
        <w:t>drive parental</w:t>
      </w:r>
      <w:r w:rsidR="00C04B10" w:rsidRPr="00C04B10">
        <w:rPr>
          <w:rFonts w:ascii="Courier New" w:hAnsi="Courier New" w:cs="Courier New"/>
          <w:sz w:val="28"/>
          <w:szCs w:val="28"/>
        </w:rPr>
        <w:t> »</w:t>
      </w:r>
      <w:r w:rsidRPr="00C04B10">
        <w:rPr>
          <w:rFonts w:ascii="Courier New" w:hAnsi="Courier New" w:cs="Courier New"/>
          <w:sz w:val="28"/>
          <w:szCs w:val="28"/>
        </w:rPr>
        <w:t>, ce besoin d’être parent,</w:t>
      </w:r>
    </w:p>
    <w:p w:rsidR="006358A4" w:rsidRDefault="006358A4" w:rsidP="006358A4">
      <w:pPr>
        <w:pStyle w:val="Paragraphedeliste"/>
        <w:ind w:left="928"/>
        <w:rPr>
          <w:rFonts w:ascii="Courier New" w:hAnsi="Courier New" w:cs="Courier New"/>
          <w:sz w:val="28"/>
          <w:szCs w:val="28"/>
        </w:rPr>
      </w:pPr>
    </w:p>
    <w:p w:rsidR="00337697" w:rsidRPr="00C04B10" w:rsidRDefault="00337697" w:rsidP="00C04B10">
      <w:pPr>
        <w:pStyle w:val="Paragraphedeliste"/>
        <w:numPr>
          <w:ilvl w:val="0"/>
          <w:numId w:val="2"/>
        </w:numPr>
        <w:rPr>
          <w:rFonts w:ascii="Courier New" w:hAnsi="Courier New" w:cs="Courier New"/>
          <w:sz w:val="28"/>
          <w:szCs w:val="28"/>
        </w:rPr>
      </w:pPr>
      <w:r w:rsidRPr="00C04B10">
        <w:rPr>
          <w:rFonts w:ascii="Courier New" w:hAnsi="Courier New" w:cs="Courier New"/>
          <w:sz w:val="28"/>
          <w:szCs w:val="28"/>
        </w:rPr>
        <w:t xml:space="preserve">ou le </w:t>
      </w:r>
      <w:r w:rsidR="00C04B10" w:rsidRPr="00C04B10">
        <w:rPr>
          <w:rFonts w:ascii="Courier New" w:hAnsi="Courier New" w:cs="Courier New"/>
          <w:sz w:val="28"/>
          <w:szCs w:val="28"/>
        </w:rPr>
        <w:t>« </w:t>
      </w:r>
      <w:r w:rsidRPr="00C04B10">
        <w:rPr>
          <w:i/>
        </w:rPr>
        <w:t>drive réparatif</w:t>
      </w:r>
      <w:r w:rsidR="00C04B10" w:rsidRPr="00C04B10">
        <w:rPr>
          <w:rFonts w:ascii="Courier New" w:hAnsi="Courier New" w:cs="Courier New"/>
          <w:sz w:val="28"/>
          <w:szCs w:val="28"/>
        </w:rPr>
        <w:t> »</w:t>
      </w:r>
      <w:r w:rsidRPr="00C04B10">
        <w:rPr>
          <w:rFonts w:ascii="Courier New" w:hAnsi="Courier New" w:cs="Courier New"/>
          <w:sz w:val="28"/>
          <w:szCs w:val="28"/>
        </w:rPr>
        <w:t>, ce besoin d’aller contre la destructivité naturelle supposée chez tout sujet en tant qu’analysé analysable.</w:t>
      </w:r>
    </w:p>
    <w:p w:rsidR="00337697" w:rsidRPr="007A5F8F" w:rsidRDefault="00337697" w:rsidP="00E81B9F">
      <w:pPr>
        <w:rPr>
          <w:rFonts w:ascii="Courier New" w:hAnsi="Courier New" w:cs="Courier New"/>
          <w:sz w:val="28"/>
          <w:szCs w:val="28"/>
        </w:rPr>
      </w:pPr>
    </w:p>
    <w:p w:rsidR="00C04B10" w:rsidRDefault="00337697" w:rsidP="00E81B9F">
      <w:pPr>
        <w:rPr>
          <w:rFonts w:ascii="Courier New" w:hAnsi="Courier New" w:cs="Courier New"/>
          <w:sz w:val="28"/>
          <w:szCs w:val="28"/>
        </w:rPr>
      </w:pPr>
      <w:r w:rsidRPr="007A5F8F">
        <w:rPr>
          <w:rFonts w:ascii="Courier New" w:hAnsi="Courier New" w:cs="Courier New"/>
          <w:sz w:val="28"/>
          <w:szCs w:val="28"/>
        </w:rPr>
        <w:t>Vous avez tout de suite saisi la hardiesse, l’audace, le paradoxe d’avancer des choses comme celles</w:t>
      </w:r>
      <w:r w:rsidR="00454FCC">
        <w:rPr>
          <w:rFonts w:ascii="Courier New" w:hAnsi="Courier New" w:cs="Courier New"/>
          <w:sz w:val="28"/>
          <w:szCs w:val="28"/>
        </w:rPr>
        <w:t>–</w:t>
      </w:r>
      <w:r w:rsidRPr="007A5F8F">
        <w:rPr>
          <w:rFonts w:ascii="Courier New" w:hAnsi="Courier New" w:cs="Courier New"/>
          <w:sz w:val="28"/>
          <w:szCs w:val="28"/>
        </w:rPr>
        <w:t>là</w:t>
      </w:r>
      <w:r w:rsidR="00C04B10">
        <w:rPr>
          <w:rFonts w:ascii="Courier New" w:hAnsi="Courier New" w:cs="Courier New"/>
          <w:sz w:val="28"/>
          <w:szCs w:val="28"/>
        </w:rPr>
        <w:t>,</w:t>
      </w:r>
      <w:r w:rsidRPr="007A5F8F">
        <w:rPr>
          <w:rFonts w:ascii="Courier New" w:hAnsi="Courier New" w:cs="Courier New"/>
          <w:sz w:val="28"/>
          <w:szCs w:val="28"/>
        </w:rPr>
        <w:t xml:space="preserve"> puisqu</w:t>
      </w:r>
      <w:r w:rsidR="00C04B10">
        <w:rPr>
          <w:rFonts w:ascii="Courier New" w:hAnsi="Courier New" w:cs="Courier New"/>
          <w:sz w:val="28"/>
          <w:szCs w:val="28"/>
        </w:rPr>
        <w:t>’</w:t>
      </w:r>
      <w:r w:rsidRPr="007A5F8F">
        <w:rPr>
          <w:rFonts w:ascii="Courier New" w:hAnsi="Courier New" w:cs="Courier New"/>
          <w:sz w:val="28"/>
          <w:szCs w:val="28"/>
        </w:rPr>
        <w:t xml:space="preserve">aussi bien, il suffit un instant de </w:t>
      </w:r>
      <w:r w:rsidRPr="00C04B10">
        <w:rPr>
          <w:rFonts w:ascii="Courier New" w:hAnsi="Courier New" w:cs="Courier New"/>
          <w:i/>
        </w:rPr>
        <w:t>s’y arrêter</w:t>
      </w:r>
      <w:r w:rsidRPr="007A5F8F">
        <w:rPr>
          <w:rFonts w:ascii="Courier New" w:hAnsi="Courier New" w:cs="Courier New"/>
          <w:sz w:val="28"/>
          <w:szCs w:val="28"/>
        </w:rPr>
        <w:t xml:space="preserve"> pour s’apercevoir, à propos de ce </w:t>
      </w:r>
      <w:r w:rsidR="00C04B10" w:rsidRPr="00C04B10">
        <w:rPr>
          <w:rFonts w:ascii="Courier New" w:hAnsi="Courier New" w:cs="Courier New"/>
        </w:rPr>
        <w:t>« </w:t>
      </w:r>
      <w:r w:rsidR="00C04B10" w:rsidRPr="00C04B10">
        <w:rPr>
          <w:i/>
        </w:rPr>
        <w:t>drive parental</w:t>
      </w:r>
      <w:r w:rsidR="00C04B10" w:rsidRPr="00C04B10">
        <w:rPr>
          <w:rFonts w:ascii="Courier New" w:hAnsi="Courier New" w:cs="Courier New"/>
        </w:rPr>
        <w:t> »</w:t>
      </w:r>
      <w:r w:rsidR="00C04B10">
        <w:rPr>
          <w:rFonts w:ascii="Courier New" w:hAnsi="Courier New" w:cs="Courier New"/>
          <w:sz w:val="28"/>
          <w:szCs w:val="28"/>
        </w:rPr>
        <w:t>…</w:t>
      </w:r>
    </w:p>
    <w:p w:rsidR="00C04B10" w:rsidRDefault="00337697" w:rsidP="00C04B10">
      <w:pPr>
        <w:ind w:left="708"/>
        <w:rPr>
          <w:rFonts w:ascii="Courier New" w:hAnsi="Courier New" w:cs="Courier New"/>
          <w:sz w:val="28"/>
          <w:szCs w:val="28"/>
        </w:rPr>
      </w:pPr>
      <w:r w:rsidRPr="007A5F8F">
        <w:rPr>
          <w:rFonts w:ascii="Courier New" w:hAnsi="Courier New" w:cs="Courier New"/>
          <w:sz w:val="28"/>
          <w:szCs w:val="28"/>
        </w:rPr>
        <w:t xml:space="preserve">si c’est bien ce qui doit être </w:t>
      </w:r>
    </w:p>
    <w:p w:rsidR="00C04B10" w:rsidRDefault="00337697" w:rsidP="00C04B10">
      <w:pPr>
        <w:ind w:left="708"/>
        <w:rPr>
          <w:rFonts w:ascii="Courier New" w:hAnsi="Courier New" w:cs="Courier New"/>
          <w:sz w:val="28"/>
          <w:szCs w:val="28"/>
        </w:rPr>
      </w:pPr>
      <w:r w:rsidRPr="007A5F8F">
        <w:rPr>
          <w:rFonts w:ascii="Courier New" w:hAnsi="Courier New" w:cs="Courier New"/>
          <w:sz w:val="28"/>
          <w:szCs w:val="28"/>
        </w:rPr>
        <w:t>présent dans la situation analytique</w:t>
      </w:r>
    </w:p>
    <w:p w:rsidR="00337697" w:rsidRPr="007A5F8F" w:rsidRDefault="00C04B1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qu’alors comment même oserons nous parler de la situation du transfert si c’est vraiment un parent que le sujet en analyse a en face de lui ? </w:t>
      </w:r>
    </w:p>
    <w:p w:rsidR="00C04B10" w:rsidRDefault="00C04B10" w:rsidP="00E81B9F">
      <w:pPr>
        <w:rPr>
          <w:rFonts w:ascii="Courier New" w:hAnsi="Courier New" w:cs="Courier New"/>
          <w:sz w:val="28"/>
          <w:szCs w:val="28"/>
        </w:rPr>
      </w:pP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Quoi de plus légitime qu’il retombe à son endroit dans la position même qu’il a eue pendant toute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sa formation à l’endroit des sujets autour desquels se sont constituées les </w:t>
      </w:r>
      <w:r w:rsidRPr="00C04B10">
        <w:rPr>
          <w:i/>
        </w:rPr>
        <w:t>situations passives fondamentales</w:t>
      </w:r>
      <w:r w:rsidRPr="007A5F8F">
        <w:rPr>
          <w:rFonts w:ascii="Courier New" w:hAnsi="Courier New" w:cs="Courier New"/>
          <w:sz w:val="28"/>
          <w:szCs w:val="28"/>
        </w:rPr>
        <w:t xml:space="preserve"> pour lui, qui constituent dans la chaîne signifiante</w:t>
      </w:r>
      <w:r w:rsidR="00C04B10">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5B7A30">
        <w:rPr>
          <w:i/>
        </w:rPr>
        <w:t>les automatismes de répétition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comment ne pas s’apercevoir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avons là une contradiction directe, </w:t>
      </w:r>
    </w:p>
    <w:p w:rsidR="00C04B10"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allons droit sur l’écueil qui permettra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nous la poser ? </w:t>
      </w:r>
    </w:p>
    <w:p w:rsidR="00337697" w:rsidRPr="007A5F8F" w:rsidRDefault="00337697"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Qui nous contredira en disant que la situation </w:t>
      </w:r>
    </w:p>
    <w:p w:rsidR="00CA7213" w:rsidRDefault="00337697" w:rsidP="00E81B9F">
      <w:pPr>
        <w:rPr>
          <w:i/>
        </w:rPr>
      </w:pPr>
      <w:r w:rsidRPr="007A5F8F">
        <w:rPr>
          <w:rFonts w:ascii="Courier New" w:hAnsi="Courier New" w:cs="Courier New"/>
          <w:sz w:val="28"/>
          <w:szCs w:val="28"/>
        </w:rPr>
        <w:t xml:space="preserve">de transfert, telle qu’elle s’établit dans l’analyse, est en discordance avec la réalité de cette </w:t>
      </w:r>
      <w:r w:rsidR="00CA7213" w:rsidRPr="00CA7213">
        <w:rPr>
          <w:i/>
        </w:rPr>
        <w:t>situation</w:t>
      </w:r>
      <w:r w:rsidRPr="007A5F8F">
        <w:rPr>
          <w:rFonts w:ascii="Courier New" w:hAnsi="Courier New" w:cs="Courier New"/>
          <w:sz w:val="28"/>
          <w:szCs w:val="28"/>
        </w:rPr>
        <w:t xml:space="preserve"> que certains expriment imprudemment comme une </w:t>
      </w:r>
      <w:r w:rsidRPr="00CA7213">
        <w:rPr>
          <w:i/>
        </w:rPr>
        <w:t>situation</w:t>
      </w:r>
      <w:r w:rsidR="00C04B10" w:rsidRPr="00CA7213">
        <w:rPr>
          <w:i/>
        </w:rPr>
        <w:t> </w:t>
      </w:r>
      <w:r w:rsidRPr="00CA7213">
        <w:rPr>
          <w:i/>
        </w:rPr>
        <w:t xml:space="preserve"> si simple</w:t>
      </w:r>
      <w:r w:rsidRPr="007A5F8F">
        <w:rPr>
          <w:rFonts w:ascii="Courier New" w:hAnsi="Courier New" w:cs="Courier New"/>
          <w:sz w:val="28"/>
          <w:szCs w:val="28"/>
        </w:rPr>
        <w:t>, celle de la situation dans l’analyse, dans l’</w:t>
      </w:r>
      <w:r w:rsidRPr="00CA7213">
        <w:rPr>
          <w:i/>
          <w:color w:val="0000CC"/>
        </w:rPr>
        <w:t xml:space="preserve">hic et nunc </w:t>
      </w:r>
    </w:p>
    <w:p w:rsidR="00CA7213" w:rsidRDefault="00337697" w:rsidP="00E81B9F">
      <w:pPr>
        <w:rPr>
          <w:rFonts w:ascii="Courier New" w:hAnsi="Courier New" w:cs="Courier New"/>
          <w:sz w:val="28"/>
          <w:szCs w:val="28"/>
        </w:rPr>
      </w:pPr>
      <w:r w:rsidRPr="007A5F8F">
        <w:rPr>
          <w:rFonts w:ascii="Courier New" w:hAnsi="Courier New" w:cs="Courier New"/>
          <w:sz w:val="28"/>
          <w:szCs w:val="28"/>
        </w:rPr>
        <w:t xml:space="preserve">du rapport au médecin ? </w:t>
      </w:r>
    </w:p>
    <w:p w:rsidR="00CA7213" w:rsidRDefault="00CA7213" w:rsidP="00E81B9F">
      <w:pPr>
        <w:rPr>
          <w:rFonts w:ascii="Courier New" w:hAnsi="Courier New" w:cs="Courier New"/>
          <w:sz w:val="28"/>
          <w:szCs w:val="28"/>
        </w:rPr>
      </w:pPr>
    </w:p>
    <w:p w:rsidR="00CA7213" w:rsidRDefault="00337697" w:rsidP="00E81B9F">
      <w:pPr>
        <w:rPr>
          <w:rFonts w:ascii="Courier New" w:hAnsi="Courier New" w:cs="Courier New"/>
          <w:sz w:val="28"/>
          <w:szCs w:val="28"/>
        </w:rPr>
      </w:pPr>
      <w:r w:rsidRPr="007A5F8F">
        <w:rPr>
          <w:rFonts w:ascii="Courier New" w:hAnsi="Courier New" w:cs="Courier New"/>
          <w:sz w:val="28"/>
          <w:szCs w:val="28"/>
        </w:rPr>
        <w:t xml:space="preserve">Comment ne pas voir que si le médecin est là armé </w:t>
      </w:r>
    </w:p>
    <w:p w:rsidR="00CA7213"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00CA7213" w:rsidRPr="00C04B10">
        <w:rPr>
          <w:rFonts w:ascii="Courier New" w:hAnsi="Courier New" w:cs="Courier New"/>
        </w:rPr>
        <w:t>« </w:t>
      </w:r>
      <w:r w:rsidR="00CA7213" w:rsidRPr="00C04B10">
        <w:rPr>
          <w:i/>
        </w:rPr>
        <w:t>drive parental</w:t>
      </w:r>
      <w:r w:rsidR="00CA7213" w:rsidRPr="00C04B10">
        <w:rPr>
          <w:rFonts w:ascii="Courier New" w:hAnsi="Courier New" w:cs="Courier New"/>
        </w:rPr>
        <w:t> »</w:t>
      </w:r>
      <w:r w:rsidR="00CA7213">
        <w:rPr>
          <w:rFonts w:ascii="Courier New" w:hAnsi="Courier New" w:cs="Courier New"/>
          <w:sz w:val="28"/>
          <w:szCs w:val="28"/>
        </w:rPr>
        <w:t>…</w:t>
      </w:r>
    </w:p>
    <w:p w:rsidR="00CA7213" w:rsidRDefault="00337697" w:rsidP="00CA7213">
      <w:pPr>
        <w:ind w:left="708"/>
        <w:rPr>
          <w:rFonts w:ascii="Courier New" w:hAnsi="Courier New" w:cs="Courier New"/>
          <w:sz w:val="28"/>
          <w:szCs w:val="28"/>
        </w:rPr>
      </w:pPr>
      <w:r w:rsidRPr="007A5F8F">
        <w:rPr>
          <w:rFonts w:ascii="Courier New" w:hAnsi="Courier New" w:cs="Courier New"/>
          <w:sz w:val="28"/>
          <w:szCs w:val="28"/>
        </w:rPr>
        <w:t xml:space="preserve">si élaboré que nous le supposions </w:t>
      </w:r>
    </w:p>
    <w:p w:rsidR="00CA7213" w:rsidRDefault="00337697" w:rsidP="00CA7213">
      <w:pPr>
        <w:ind w:left="708"/>
        <w:rPr>
          <w:rFonts w:ascii="Courier New" w:hAnsi="Courier New" w:cs="Courier New"/>
          <w:sz w:val="28"/>
          <w:szCs w:val="28"/>
        </w:rPr>
      </w:pPr>
      <w:r w:rsidRPr="007A5F8F">
        <w:rPr>
          <w:rFonts w:ascii="Courier New" w:hAnsi="Courier New" w:cs="Courier New"/>
          <w:sz w:val="28"/>
          <w:szCs w:val="28"/>
        </w:rPr>
        <w:t>du côté d’une position éducative</w:t>
      </w:r>
    </w:p>
    <w:p w:rsidR="00CA7213" w:rsidRDefault="00CA72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n’y aura absolument rien qui distancie la réponse normale du sujet à cette situation et tout ce qui pourra être énoncé comme la répétition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d’une situation passée.</w:t>
      </w:r>
    </w:p>
    <w:p w:rsidR="00CA7213" w:rsidRDefault="00CA7213" w:rsidP="00E81B9F">
      <w:pPr>
        <w:rPr>
          <w:rFonts w:ascii="Courier New" w:hAnsi="Courier New" w:cs="Courier New"/>
          <w:sz w:val="28"/>
          <w:szCs w:val="28"/>
        </w:rPr>
      </w:pPr>
    </w:p>
    <w:p w:rsidR="00CA7213" w:rsidRDefault="00337697" w:rsidP="00E81B9F">
      <w:pPr>
        <w:rPr>
          <w:rFonts w:ascii="Courier New" w:hAnsi="Courier New" w:cs="Courier New"/>
          <w:sz w:val="28"/>
          <w:szCs w:val="28"/>
        </w:rPr>
      </w:pPr>
      <w:r w:rsidRPr="007A5F8F">
        <w:rPr>
          <w:rFonts w:ascii="Courier New" w:hAnsi="Courier New" w:cs="Courier New"/>
          <w:sz w:val="28"/>
          <w:szCs w:val="28"/>
        </w:rPr>
        <w:t>Il faut bien dire qu’il n’y a pas même moyen d’articuler la situation analytique sans poser</w:t>
      </w:r>
      <w:r w:rsidR="00CA7213">
        <w:rPr>
          <w:rFonts w:ascii="Courier New" w:hAnsi="Courier New" w:cs="Courier New"/>
          <w:sz w:val="28"/>
          <w:szCs w:val="28"/>
        </w:rPr>
        <w:t>,</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au moins quelque part</w:t>
      </w:r>
      <w:r w:rsidR="00CA7213">
        <w:rPr>
          <w:rFonts w:ascii="Courier New" w:hAnsi="Courier New" w:cs="Courier New"/>
          <w:sz w:val="28"/>
          <w:szCs w:val="28"/>
        </w:rPr>
        <w:t>,</w:t>
      </w:r>
      <w:r w:rsidRPr="007A5F8F">
        <w:rPr>
          <w:rFonts w:ascii="Courier New" w:hAnsi="Courier New" w:cs="Courier New"/>
          <w:sz w:val="28"/>
          <w:szCs w:val="28"/>
        </w:rPr>
        <w:t xml:space="preserve"> l’exigence contraire.</w:t>
      </w:r>
    </w:p>
    <w:p w:rsidR="00CA7213" w:rsidRDefault="00CA7213" w:rsidP="00E81B9F">
      <w:pPr>
        <w:rPr>
          <w:rFonts w:ascii="Courier New" w:hAnsi="Courier New" w:cs="Courier New"/>
          <w:sz w:val="28"/>
          <w:szCs w:val="28"/>
        </w:rPr>
      </w:pPr>
    </w:p>
    <w:p w:rsidR="00CA7213" w:rsidRPr="007A5F8F" w:rsidRDefault="00CA7213" w:rsidP="00E81B9F">
      <w:pPr>
        <w:rPr>
          <w:rFonts w:ascii="Courier New" w:hAnsi="Courier New" w:cs="Courier New"/>
          <w:sz w:val="28"/>
          <w:szCs w:val="28"/>
        </w:rPr>
      </w:pPr>
    </w:p>
    <w:p w:rsidR="005B7A30" w:rsidRDefault="005B7A30" w:rsidP="00E81B9F">
      <w:pPr>
        <w:rPr>
          <w:rFonts w:ascii="Courier New" w:hAnsi="Courier New" w:cs="Courier New"/>
          <w:sz w:val="28"/>
          <w:szCs w:val="28"/>
        </w:rPr>
      </w:pPr>
    </w:p>
    <w:p w:rsidR="00CA7213" w:rsidRDefault="00337697" w:rsidP="00E81B9F">
      <w:pPr>
        <w:rPr>
          <w:rFonts w:ascii="Courier New" w:hAnsi="Courier New" w:cs="Courier New"/>
          <w:sz w:val="28"/>
          <w:szCs w:val="28"/>
        </w:rPr>
      </w:pPr>
      <w:r w:rsidRPr="007A5F8F">
        <w:rPr>
          <w:rFonts w:ascii="Courier New" w:hAnsi="Courier New" w:cs="Courier New"/>
          <w:sz w:val="28"/>
          <w:szCs w:val="28"/>
        </w:rPr>
        <w:t xml:space="preserve">Et par exemple au </w:t>
      </w:r>
      <w:r w:rsidRPr="00CA7213">
        <w:rPr>
          <w:i/>
        </w:rPr>
        <w:t>chapitre III</w:t>
      </w:r>
      <w:r w:rsidRPr="007A5F8F">
        <w:rPr>
          <w:rFonts w:ascii="Courier New" w:hAnsi="Courier New" w:cs="Courier New"/>
          <w:sz w:val="28"/>
          <w:szCs w:val="28"/>
        </w:rPr>
        <w:t xml:space="preserve"> de l’</w:t>
      </w:r>
      <w:hyperlink r:id="rId202" w:history="1">
        <w:r w:rsidRPr="005B7A30">
          <w:rPr>
            <w:rStyle w:val="Lienhypertexte"/>
            <w:i/>
          </w:rPr>
          <w:t>Au</w:t>
        </w:r>
        <w:r w:rsidR="00454FCC">
          <w:rPr>
            <w:rStyle w:val="Lienhypertexte"/>
            <w:i/>
          </w:rPr>
          <w:t>–</w:t>
        </w:r>
        <w:r w:rsidRPr="005B7A30">
          <w:rPr>
            <w:rStyle w:val="Lienhypertexte"/>
            <w:i/>
          </w:rPr>
          <w:t>delà du principe du plaisir</w:t>
        </w:r>
      </w:hyperlink>
      <w:r w:rsidRPr="007A5F8F">
        <w:rPr>
          <w:rFonts w:ascii="Courier New" w:hAnsi="Courier New" w:cs="Courier New"/>
          <w:i/>
          <w:sz w:val="28"/>
          <w:szCs w:val="28"/>
        </w:rPr>
        <w:t xml:space="preserve">, </w:t>
      </w:r>
      <w:r w:rsidRPr="007A5F8F">
        <w:rPr>
          <w:rFonts w:ascii="Courier New" w:hAnsi="Courier New" w:cs="Courier New"/>
          <w:sz w:val="28"/>
          <w:szCs w:val="28"/>
        </w:rPr>
        <w:t>quand effectivement FREUD</w:t>
      </w:r>
      <w:r w:rsidR="00CA7213">
        <w:rPr>
          <w:rFonts w:ascii="Courier New" w:hAnsi="Courier New" w:cs="Courier New"/>
          <w:sz w:val="28"/>
          <w:szCs w:val="28"/>
        </w:rPr>
        <w:t>…</w:t>
      </w:r>
    </w:p>
    <w:p w:rsidR="00CA7213" w:rsidRDefault="00337697" w:rsidP="00CA7213">
      <w:pPr>
        <w:ind w:left="708"/>
        <w:rPr>
          <w:rFonts w:ascii="Courier New" w:hAnsi="Courier New" w:cs="Courier New"/>
          <w:sz w:val="28"/>
          <w:szCs w:val="28"/>
        </w:rPr>
      </w:pPr>
      <w:r w:rsidRPr="007A5F8F">
        <w:rPr>
          <w:rFonts w:ascii="Courier New" w:hAnsi="Courier New" w:cs="Courier New"/>
          <w:sz w:val="28"/>
          <w:szCs w:val="28"/>
        </w:rPr>
        <w:t xml:space="preserve">reprenant l’articulation </w:t>
      </w:r>
    </w:p>
    <w:p w:rsidR="00CA7213" w:rsidRDefault="00337697" w:rsidP="00CA7213">
      <w:pPr>
        <w:ind w:left="708"/>
        <w:rPr>
          <w:rFonts w:ascii="Courier New" w:hAnsi="Courier New" w:cs="Courier New"/>
          <w:sz w:val="28"/>
          <w:szCs w:val="28"/>
        </w:rPr>
      </w:pPr>
      <w:r w:rsidRPr="007A5F8F">
        <w:rPr>
          <w:rFonts w:ascii="Courier New" w:hAnsi="Courier New" w:cs="Courier New"/>
          <w:sz w:val="28"/>
          <w:szCs w:val="28"/>
        </w:rPr>
        <w:t>dont il s’agît dans l’analyse</w:t>
      </w:r>
    </w:p>
    <w:p w:rsidR="00CA7213" w:rsidRDefault="00CA72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fait le départ de la </w:t>
      </w:r>
      <w:r w:rsidR="00337697" w:rsidRPr="00CA7213">
        <w:rPr>
          <w:i/>
        </w:rPr>
        <w:t>remémoration</w:t>
      </w:r>
      <w:r w:rsidR="00337697" w:rsidRPr="007A5F8F">
        <w:rPr>
          <w:rFonts w:ascii="Courier New" w:hAnsi="Courier New" w:cs="Courier New"/>
          <w:sz w:val="28"/>
          <w:szCs w:val="28"/>
        </w:rPr>
        <w:t xml:space="preserve"> et de la </w:t>
      </w:r>
      <w:r w:rsidR="00337697" w:rsidRPr="00CA7213">
        <w:rPr>
          <w:i/>
        </w:rPr>
        <w:t>reproduction</w:t>
      </w:r>
      <w:r w:rsidR="00337697" w:rsidRPr="007A5F8F">
        <w:rPr>
          <w:rFonts w:ascii="Courier New" w:hAnsi="Courier New" w:cs="Courier New"/>
          <w:sz w:val="28"/>
          <w:szCs w:val="28"/>
        </w:rPr>
        <w:t xml:space="preserve"> </w:t>
      </w:r>
    </w:p>
    <w:p w:rsidR="006358A4"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6358A4">
        <w:rPr>
          <w:i/>
          <w:color w:val="0000CC"/>
        </w:rPr>
        <w:t>l’automatisme de répétition</w:t>
      </w:r>
      <w:r w:rsidRPr="007A5F8F">
        <w:rPr>
          <w:rFonts w:ascii="Courier New" w:hAnsi="Courier New" w:cs="Courier New"/>
          <w:sz w:val="28"/>
          <w:szCs w:val="28"/>
        </w:rPr>
        <w:t xml:space="preserve">, </w:t>
      </w:r>
      <w:r w:rsidRPr="00CA7213">
        <w:rPr>
          <w:i/>
        </w:rPr>
        <w:t>Wiederholungszwang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pour autant </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t>qu’il le considère</w:t>
      </w:r>
      <w:r w:rsidR="005B7A30">
        <w:rPr>
          <w:rFonts w:ascii="Courier New" w:hAnsi="Courier New" w:cs="Courier New"/>
          <w:sz w:val="28"/>
          <w:szCs w:val="28"/>
        </w:rPr>
        <w:t> :</w:t>
      </w:r>
      <w:r w:rsidRPr="007A5F8F">
        <w:rPr>
          <w:rFonts w:ascii="Courier New" w:hAnsi="Courier New" w:cs="Courier New"/>
          <w:sz w:val="28"/>
          <w:szCs w:val="28"/>
        </w:rPr>
        <w:t xml:space="preserve"> </w:t>
      </w:r>
    </w:p>
    <w:p w:rsidR="00303537" w:rsidRDefault="00303537" w:rsidP="00E81B9F">
      <w:pPr>
        <w:rPr>
          <w:rFonts w:ascii="Courier New" w:hAnsi="Courier New" w:cs="Courier New"/>
          <w:sz w:val="28"/>
          <w:szCs w:val="28"/>
        </w:rPr>
      </w:pPr>
    </w:p>
    <w:p w:rsidR="00303537" w:rsidRDefault="00454FCC" w:rsidP="00E81B9F">
      <w:pPr>
        <w:rPr>
          <w:rFonts w:ascii="Courier New" w:hAnsi="Courier New" w:cs="Courier New"/>
          <w:sz w:val="28"/>
          <w:szCs w:val="28"/>
        </w:rPr>
      </w:pPr>
      <w:r>
        <w:rPr>
          <w:rFonts w:ascii="Courier New" w:hAnsi="Courier New" w:cs="Courier New"/>
          <w:sz w:val="28"/>
          <w:szCs w:val="28"/>
        </w:rPr>
        <w:t>–</w:t>
      </w:r>
      <w:r w:rsidR="005B7A30">
        <w:rPr>
          <w:rFonts w:ascii="Courier New" w:hAnsi="Courier New" w:cs="Courier New"/>
          <w:sz w:val="28"/>
          <w:szCs w:val="28"/>
        </w:rPr>
        <w:t xml:space="preserve"> </w:t>
      </w:r>
      <w:r w:rsidR="00337697" w:rsidRPr="005B7A30">
        <w:rPr>
          <w:rFonts w:ascii="Courier New" w:hAnsi="Courier New" w:cs="Courier New"/>
          <w:sz w:val="28"/>
          <w:szCs w:val="28"/>
        </w:rPr>
        <w:t xml:space="preserve">comme </w:t>
      </w:r>
      <w:r w:rsidR="00337697" w:rsidRPr="00303537">
        <w:rPr>
          <w:i/>
        </w:rPr>
        <w:t>un demi échec</w:t>
      </w:r>
      <w:r w:rsidR="00337697" w:rsidRPr="00303537">
        <w:rPr>
          <w:rFonts w:ascii="Courier New" w:hAnsi="Courier New" w:cs="Courier New"/>
          <w:i/>
        </w:rPr>
        <w:t xml:space="preserve"> de la visée remémoratrice</w:t>
      </w:r>
      <w:r w:rsidR="00337697" w:rsidRPr="005B7A30">
        <w:rPr>
          <w:rFonts w:ascii="Courier New" w:hAnsi="Courier New" w:cs="Courier New"/>
          <w:sz w:val="28"/>
          <w:szCs w:val="28"/>
        </w:rPr>
        <w:t xml:space="preserve"> de l’analyse,</w:t>
      </w:r>
    </w:p>
    <w:p w:rsidR="00337697" w:rsidRPr="007A5F8F" w:rsidRDefault="005B7A30" w:rsidP="00E81B9F">
      <w:pPr>
        <w:rPr>
          <w:rFonts w:ascii="Courier New" w:hAnsi="Courier New" w:cs="Courier New"/>
          <w:sz w:val="28"/>
          <w:szCs w:val="28"/>
        </w:rPr>
      </w:pPr>
      <w:r>
        <w:rPr>
          <w:rFonts w:ascii="Courier New" w:hAnsi="Courier New" w:cs="Courier New"/>
          <w:sz w:val="28"/>
          <w:szCs w:val="28"/>
        </w:rPr>
        <w:t xml:space="preserve">                                                      </w:t>
      </w:r>
      <w:r w:rsidR="00454FCC">
        <w:rPr>
          <w:rFonts w:ascii="Courier New" w:hAnsi="Courier New" w:cs="Courier New"/>
          <w:sz w:val="28"/>
          <w:szCs w:val="28"/>
        </w:rPr>
        <w:t>–</w:t>
      </w:r>
      <w:r>
        <w:rPr>
          <w:rFonts w:ascii="Courier New" w:hAnsi="Courier New" w:cs="Courier New"/>
          <w:sz w:val="28"/>
          <w:szCs w:val="28"/>
        </w:rPr>
        <w:t xml:space="preserve"> </w:t>
      </w:r>
      <w:r w:rsidR="00337697" w:rsidRPr="007A5F8F">
        <w:rPr>
          <w:rFonts w:ascii="Courier New" w:hAnsi="Courier New" w:cs="Courier New"/>
          <w:sz w:val="28"/>
          <w:szCs w:val="28"/>
        </w:rPr>
        <w:t xml:space="preserve">comme un échec nécessaire allant jusqu’à mettre au compte de la structure du </w:t>
      </w:r>
      <w:r w:rsidRPr="005B7A30">
        <w:rPr>
          <w:i/>
          <w:color w:val="0000CC"/>
        </w:rPr>
        <w:t>moi</w:t>
      </w:r>
      <w:r w:rsidR="00337697" w:rsidRPr="007A5F8F">
        <w:rPr>
          <w:rFonts w:ascii="Courier New" w:hAnsi="Courier New" w:cs="Courier New"/>
          <w:sz w:val="28"/>
          <w:szCs w:val="28"/>
        </w:rPr>
        <w:t xml:space="preserve">… </w:t>
      </w:r>
    </w:p>
    <w:p w:rsidR="00CA721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tant qu’il éprouve à ce stade </w:t>
      </w:r>
    </w:p>
    <w:p w:rsidR="00CA721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son élaboration d’en fonder l’instance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comme en grande partie inconsciente </w:t>
      </w:r>
    </w:p>
    <w:p w:rsidR="00CA7213" w:rsidRDefault="00337697" w:rsidP="00E81B9F">
      <w:pPr>
        <w:rPr>
          <w:rFonts w:ascii="Courier New" w:hAnsi="Courier New" w:cs="Courier New"/>
          <w:sz w:val="28"/>
          <w:szCs w:val="28"/>
        </w:rPr>
      </w:pPr>
      <w:r w:rsidRPr="007A5F8F">
        <w:rPr>
          <w:rFonts w:ascii="Courier New" w:hAnsi="Courier New" w:cs="Courier New"/>
          <w:sz w:val="28"/>
          <w:szCs w:val="28"/>
        </w:rPr>
        <w:t>…d’attribuer et de mettre au compte, non pas le tout</w:t>
      </w:r>
      <w:r w:rsidR="00CA7213">
        <w:rPr>
          <w:rFonts w:ascii="Courier New" w:hAnsi="Courier New" w:cs="Courier New"/>
          <w:sz w:val="28"/>
          <w:szCs w:val="28"/>
        </w:rPr>
        <w:t>…</w:t>
      </w:r>
      <w:r w:rsidRPr="007A5F8F">
        <w:rPr>
          <w:rFonts w:ascii="Courier New" w:hAnsi="Courier New" w:cs="Courier New"/>
          <w:sz w:val="28"/>
          <w:szCs w:val="28"/>
        </w:rPr>
        <w:t xml:space="preserve"> </w:t>
      </w:r>
    </w:p>
    <w:p w:rsidR="00CA7213" w:rsidRDefault="00337697" w:rsidP="00CA7213">
      <w:pPr>
        <w:ind w:left="708"/>
        <w:rPr>
          <w:rFonts w:ascii="Courier New" w:hAnsi="Courier New" w:cs="Courier New"/>
          <w:sz w:val="28"/>
          <w:szCs w:val="28"/>
        </w:rPr>
      </w:pPr>
      <w:r w:rsidRPr="007A5F8F">
        <w:rPr>
          <w:rFonts w:ascii="Courier New" w:hAnsi="Courier New" w:cs="Courier New"/>
          <w:sz w:val="28"/>
          <w:szCs w:val="28"/>
        </w:rPr>
        <w:t xml:space="preserve">puisque sans doute tout l’article est </w:t>
      </w:r>
    </w:p>
    <w:p w:rsidR="00CA7213" w:rsidRDefault="00337697" w:rsidP="00CA7213">
      <w:pPr>
        <w:ind w:left="708"/>
        <w:rPr>
          <w:rFonts w:ascii="Courier New" w:hAnsi="Courier New" w:cs="Courier New"/>
          <w:sz w:val="28"/>
          <w:szCs w:val="28"/>
        </w:rPr>
      </w:pPr>
      <w:r w:rsidRPr="007A5F8F">
        <w:rPr>
          <w:rFonts w:ascii="Courier New" w:hAnsi="Courier New" w:cs="Courier New"/>
          <w:sz w:val="28"/>
          <w:szCs w:val="28"/>
        </w:rPr>
        <w:t xml:space="preserve">fait pour </w:t>
      </w:r>
      <w:r w:rsidR="00CA7213">
        <w:rPr>
          <w:rFonts w:ascii="Courier New" w:hAnsi="Courier New" w:cs="Courier New"/>
          <w:sz w:val="28"/>
          <w:szCs w:val="28"/>
        </w:rPr>
        <w:t>m</w:t>
      </w:r>
      <w:r w:rsidRPr="007A5F8F">
        <w:rPr>
          <w:rFonts w:ascii="Courier New" w:hAnsi="Courier New" w:cs="Courier New"/>
          <w:sz w:val="28"/>
          <w:szCs w:val="28"/>
        </w:rPr>
        <w:t>ontrer qu’il y a une marge</w:t>
      </w:r>
    </w:p>
    <w:p w:rsidR="005B7A30" w:rsidRDefault="00CA72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mais la part la plus importante de cette </w:t>
      </w:r>
      <w:r w:rsidR="00337697" w:rsidRPr="006358A4">
        <w:rPr>
          <w:i/>
        </w:rPr>
        <w:t>fonction de répétition</w:t>
      </w:r>
      <w:r w:rsidR="00337697" w:rsidRPr="007A5F8F">
        <w:rPr>
          <w:rFonts w:ascii="Courier New" w:hAnsi="Courier New" w:cs="Courier New"/>
          <w:sz w:val="28"/>
          <w:szCs w:val="28"/>
        </w:rPr>
        <w:t xml:space="preserve">, au compte de la défense du </w:t>
      </w:r>
      <w:r w:rsidR="005B7A30" w:rsidRPr="005B7A30">
        <w:rPr>
          <w:i/>
          <w:color w:val="0000CC"/>
        </w:rPr>
        <w:t>moi</w:t>
      </w:r>
      <w:r w:rsidR="00337697" w:rsidRPr="007A5F8F">
        <w:rPr>
          <w:rFonts w:ascii="Courier New" w:hAnsi="Courier New" w:cs="Courier New"/>
          <w:sz w:val="28"/>
          <w:szCs w:val="28"/>
        </w:rPr>
        <w:t xml:space="preserve"> contre la remémoration refoulée, considérée comme le vrai terme, le terme dernier</w:t>
      </w:r>
      <w:r w:rsidR="005B7A30">
        <w:rPr>
          <w:rFonts w:ascii="Courier New" w:hAnsi="Courier New" w:cs="Courier New"/>
          <w:sz w:val="28"/>
          <w:szCs w:val="28"/>
        </w:rPr>
        <w:t>…</w:t>
      </w:r>
    </w:p>
    <w:p w:rsidR="005B7A30" w:rsidRDefault="00337697" w:rsidP="005B7A30">
      <w:pPr>
        <w:ind w:left="708"/>
        <w:rPr>
          <w:rFonts w:ascii="Courier New" w:hAnsi="Courier New" w:cs="Courier New"/>
          <w:sz w:val="28"/>
          <w:szCs w:val="28"/>
        </w:rPr>
      </w:pPr>
      <w:r w:rsidRPr="007A5F8F">
        <w:rPr>
          <w:rFonts w:ascii="Courier New" w:hAnsi="Courier New" w:cs="Courier New"/>
          <w:sz w:val="28"/>
          <w:szCs w:val="28"/>
        </w:rPr>
        <w:t>encore que peut</w:t>
      </w:r>
      <w:r w:rsidR="00454FCC">
        <w:rPr>
          <w:rFonts w:ascii="Courier New" w:hAnsi="Courier New" w:cs="Courier New"/>
          <w:sz w:val="28"/>
          <w:szCs w:val="28"/>
        </w:rPr>
        <w:t>–</w:t>
      </w:r>
      <w:r w:rsidRPr="007A5F8F">
        <w:rPr>
          <w:rFonts w:ascii="Courier New" w:hAnsi="Courier New" w:cs="Courier New"/>
          <w:sz w:val="28"/>
          <w:szCs w:val="28"/>
        </w:rPr>
        <w:t xml:space="preserve">être à ce moment </w:t>
      </w:r>
    </w:p>
    <w:p w:rsidR="005B7A30" w:rsidRDefault="00337697" w:rsidP="005B7A30">
      <w:pPr>
        <w:ind w:left="708"/>
        <w:rPr>
          <w:rFonts w:ascii="Courier New" w:hAnsi="Courier New" w:cs="Courier New"/>
          <w:sz w:val="28"/>
          <w:szCs w:val="28"/>
        </w:rPr>
      </w:pPr>
      <w:r w:rsidRPr="007A5F8F">
        <w:rPr>
          <w:rFonts w:ascii="Courier New" w:hAnsi="Courier New" w:cs="Courier New"/>
          <w:sz w:val="28"/>
          <w:szCs w:val="28"/>
        </w:rPr>
        <w:t>considéré comme impossible</w:t>
      </w:r>
    </w:p>
    <w:p w:rsidR="005E3F6E" w:rsidRDefault="005B7A3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l’opération analytique. </w:t>
      </w:r>
    </w:p>
    <w:p w:rsidR="005E3F6E" w:rsidRDefault="005E3F6E" w:rsidP="00E81B9F">
      <w:pPr>
        <w:rPr>
          <w:rFonts w:ascii="Courier New" w:hAnsi="Courier New" w:cs="Courier New"/>
          <w:sz w:val="28"/>
          <w:szCs w:val="28"/>
        </w:rPr>
      </w:pPr>
    </w:p>
    <w:p w:rsidR="005E3F6E" w:rsidRDefault="00337697" w:rsidP="00E81B9F">
      <w:pPr>
        <w:rPr>
          <w:rFonts w:ascii="Courier New" w:hAnsi="Courier New" w:cs="Courier New"/>
          <w:sz w:val="28"/>
          <w:szCs w:val="28"/>
        </w:rPr>
      </w:pPr>
      <w:r w:rsidRPr="007A5F8F">
        <w:rPr>
          <w:rFonts w:ascii="Courier New" w:hAnsi="Courier New" w:cs="Courier New"/>
          <w:sz w:val="28"/>
          <w:szCs w:val="28"/>
        </w:rPr>
        <w:t>C’est donc en suivant la voie de quelque chose qui est la résistance à cette visée dernière</w:t>
      </w:r>
      <w:r w:rsidR="005E3F6E">
        <w:rPr>
          <w:rFonts w:ascii="Courier New" w:hAnsi="Courier New" w:cs="Courier New"/>
          <w:sz w:val="28"/>
          <w:szCs w:val="28"/>
        </w:rPr>
        <w:t>…</w:t>
      </w:r>
    </w:p>
    <w:p w:rsidR="005E3F6E" w:rsidRDefault="00337697" w:rsidP="005E3F6E">
      <w:pPr>
        <w:ind w:left="708"/>
        <w:rPr>
          <w:rFonts w:ascii="Courier New" w:hAnsi="Courier New" w:cs="Courier New"/>
          <w:sz w:val="28"/>
          <w:szCs w:val="28"/>
        </w:rPr>
      </w:pPr>
      <w:r w:rsidRPr="007A5F8F">
        <w:rPr>
          <w:rFonts w:ascii="Courier New" w:hAnsi="Courier New" w:cs="Courier New"/>
          <w:sz w:val="28"/>
          <w:szCs w:val="28"/>
        </w:rPr>
        <w:t>la résistance</w:t>
      </w:r>
      <w:r w:rsidRPr="007A5F8F">
        <w:rPr>
          <w:b/>
          <w:bCs/>
          <w:sz w:val="28"/>
          <w:szCs w:val="28"/>
        </w:rPr>
        <w:t xml:space="preserve">  </w:t>
      </w:r>
      <w:r w:rsidRPr="007A5F8F">
        <w:rPr>
          <w:rFonts w:ascii="Courier New" w:hAnsi="Courier New" w:cs="Courier New"/>
          <w:sz w:val="28"/>
          <w:szCs w:val="28"/>
        </w:rPr>
        <w:t xml:space="preserve">située dans la </w:t>
      </w:r>
    </w:p>
    <w:p w:rsidR="005E3F6E" w:rsidRDefault="00337697" w:rsidP="005E3F6E">
      <w:pPr>
        <w:ind w:left="708"/>
        <w:rPr>
          <w:rFonts w:ascii="Courier New" w:hAnsi="Courier New" w:cs="Courier New"/>
          <w:sz w:val="28"/>
          <w:szCs w:val="28"/>
        </w:rPr>
      </w:pPr>
      <w:r w:rsidRPr="007A5F8F">
        <w:rPr>
          <w:rFonts w:ascii="Courier New" w:hAnsi="Courier New" w:cs="Courier New"/>
          <w:sz w:val="28"/>
          <w:szCs w:val="28"/>
        </w:rPr>
        <w:t xml:space="preserve">fonction inconsciente du </w:t>
      </w:r>
      <w:r w:rsidR="005B7A30" w:rsidRPr="005B7A30">
        <w:rPr>
          <w:i/>
          <w:color w:val="0000CC"/>
        </w:rPr>
        <w:t>moi</w:t>
      </w:r>
    </w:p>
    <w:p w:rsidR="006358A4" w:rsidRDefault="005E3F6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FREUD nous dit que nous devons en passer par là,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5E3F6E" w:rsidRDefault="00337697" w:rsidP="005E3F6E">
      <w:pPr>
        <w:ind w:left="1416"/>
        <w:rPr>
          <w:i/>
          <w:sz w:val="22"/>
          <w:szCs w:val="22"/>
        </w:rPr>
      </w:pPr>
      <w:r w:rsidRPr="007A5F8F">
        <w:rPr>
          <w:rFonts w:ascii="Courier New" w:hAnsi="Courier New" w:cs="Courier New"/>
          <w:sz w:val="28"/>
          <w:szCs w:val="28"/>
        </w:rPr>
        <w:t>« </w:t>
      </w:r>
      <w:r w:rsidR="005B7A30">
        <w:rPr>
          <w:i/>
          <w:sz w:val="22"/>
          <w:szCs w:val="22"/>
        </w:rPr>
        <w:t>D</w:t>
      </w:r>
      <w:r w:rsidRPr="005E3F6E">
        <w:rPr>
          <w:i/>
          <w:sz w:val="22"/>
          <w:szCs w:val="22"/>
        </w:rPr>
        <w:t xml:space="preserve">ans la règle, le médecin ne peut épargner à l’analysé cette phase de la cure, </w:t>
      </w:r>
    </w:p>
    <w:p w:rsidR="005E3F6E" w:rsidRDefault="00337697" w:rsidP="005E3F6E">
      <w:pPr>
        <w:ind w:left="1416"/>
        <w:rPr>
          <w:i/>
          <w:sz w:val="22"/>
          <w:szCs w:val="22"/>
        </w:rPr>
      </w:pPr>
      <w:r w:rsidRPr="005E3F6E">
        <w:rPr>
          <w:i/>
          <w:sz w:val="22"/>
          <w:szCs w:val="22"/>
        </w:rPr>
        <w:t xml:space="preserve">doit lui laisser revivre à nouveau un nouveau morceau de sa vie oubliée </w:t>
      </w:r>
    </w:p>
    <w:p w:rsidR="005E3F6E" w:rsidRDefault="00337697" w:rsidP="005E3F6E">
      <w:pPr>
        <w:ind w:left="1416"/>
        <w:rPr>
          <w:i/>
          <w:sz w:val="22"/>
          <w:szCs w:val="22"/>
        </w:rPr>
      </w:pPr>
      <w:r w:rsidRPr="005E3F6E">
        <w:rPr>
          <w:i/>
          <w:sz w:val="22"/>
          <w:szCs w:val="22"/>
        </w:rPr>
        <w:t xml:space="preserve">et qu’il a pour ceci à prendre soin à ce qu’une certaine mesure von Überlegenheit </w:t>
      </w:r>
    </w:p>
    <w:p w:rsidR="005E3F6E" w:rsidRDefault="00337697" w:rsidP="005E3F6E">
      <w:pPr>
        <w:ind w:left="1416"/>
        <w:rPr>
          <w:i/>
          <w:sz w:val="22"/>
          <w:szCs w:val="22"/>
        </w:rPr>
      </w:pPr>
      <w:r w:rsidRPr="005E3F6E">
        <w:rPr>
          <w:i/>
          <w:sz w:val="22"/>
          <w:szCs w:val="22"/>
        </w:rPr>
        <w:t>de supériorité reste conservée grâce à quoi la réalité apparente</w:t>
      </w:r>
      <w:r w:rsidR="005E3F6E">
        <w:rPr>
          <w:i/>
          <w:sz w:val="22"/>
          <w:szCs w:val="22"/>
        </w:rPr>
        <w:t>,</w:t>
      </w:r>
      <w:r w:rsidRPr="005E3F6E">
        <w:rPr>
          <w:i/>
          <w:sz w:val="22"/>
          <w:szCs w:val="22"/>
        </w:rPr>
        <w:t xml:space="preserve"> </w:t>
      </w:r>
      <w:r w:rsidR="005B7A30" w:rsidRPr="005B7A30">
        <w:rPr>
          <w:i/>
        </w:rPr>
        <w:t>die anscheinende Realität</w:t>
      </w:r>
      <w:r w:rsidRPr="005E3F6E">
        <w:rPr>
          <w:i/>
          <w:sz w:val="22"/>
          <w:szCs w:val="22"/>
        </w:rPr>
        <w:t xml:space="preserve">, pourtant toujours de nouveau pourra être reconnue dans un reflet comme </w:t>
      </w:r>
    </w:p>
    <w:p w:rsidR="005B7A30" w:rsidRDefault="00337697" w:rsidP="005E3F6E">
      <w:pPr>
        <w:ind w:left="1416"/>
        <w:rPr>
          <w:rFonts w:ascii="Courier New" w:hAnsi="Courier New" w:cs="Courier New"/>
          <w:sz w:val="28"/>
          <w:szCs w:val="28"/>
        </w:rPr>
      </w:pPr>
      <w:r w:rsidRPr="005E3F6E">
        <w:rPr>
          <w:i/>
          <w:sz w:val="22"/>
          <w:szCs w:val="22"/>
        </w:rPr>
        <w:t>un effet de miroir d’un passé oublié</w:t>
      </w:r>
      <w:r w:rsidRPr="007A5F8F">
        <w:rPr>
          <w:rFonts w:ascii="Courier New" w:hAnsi="Courier New" w:cs="Courier New"/>
          <w:sz w:val="28"/>
          <w:szCs w:val="28"/>
        </w:rPr>
        <w:t> ».</w:t>
      </w:r>
    </w:p>
    <w:p w:rsidR="005B7A30" w:rsidRDefault="005B7A30" w:rsidP="005E3F6E">
      <w:pPr>
        <w:ind w:left="1416"/>
        <w:rPr>
          <w:rFonts w:ascii="Courier New" w:hAnsi="Courier New" w:cs="Courier New"/>
          <w:sz w:val="28"/>
          <w:szCs w:val="28"/>
        </w:rPr>
      </w:pPr>
    </w:p>
    <w:p w:rsidR="00337697" w:rsidRPr="005B7A30" w:rsidRDefault="005B7A30" w:rsidP="005E3F6E">
      <w:pPr>
        <w:ind w:left="1416"/>
        <w:rPr>
          <w:rFonts w:ascii="Garamond" w:hAnsi="Garamond" w:cs="Courier New"/>
          <w:color w:val="C00000"/>
          <w:sz w:val="20"/>
          <w:szCs w:val="20"/>
        </w:rPr>
      </w:pPr>
      <w:r w:rsidRPr="005B7A30">
        <w:rPr>
          <w:rFonts w:ascii="Garamond" w:hAnsi="Garamond" w:cs="Courier New"/>
          <w:color w:val="C00000"/>
          <w:sz w:val="20"/>
          <w:szCs w:val="20"/>
        </w:rPr>
        <w:t>[</w:t>
      </w:r>
      <w:r w:rsidRPr="005B7A30">
        <w:rPr>
          <w:rFonts w:ascii="Garamond" w:hAnsi="Garamond"/>
          <w:color w:val="C00000"/>
          <w:sz w:val="20"/>
          <w:szCs w:val="20"/>
        </w:rPr>
        <w:t xml:space="preserve">In der Regel kann der Arzt dem Analysierten diese Phase der Kur nicht ersparen; er muß ihn ein gewisses Stück seines vergessenen Lebens wiedererleben lassen und hat dafür zu sorgen, daß ein Maß von </w:t>
      </w:r>
      <w:r w:rsidRPr="005B7A30">
        <w:rPr>
          <w:rFonts w:ascii="Garamond" w:hAnsi="Garamond"/>
          <w:color w:val="0000CC"/>
          <w:sz w:val="20"/>
          <w:szCs w:val="20"/>
        </w:rPr>
        <w:t>Überlegenheit</w:t>
      </w:r>
      <w:r w:rsidRPr="005B7A30">
        <w:rPr>
          <w:rFonts w:ascii="Garamond" w:hAnsi="Garamond"/>
          <w:color w:val="C00000"/>
          <w:sz w:val="20"/>
          <w:szCs w:val="20"/>
        </w:rPr>
        <w:t xml:space="preserve"> erhalten bleibt, kraft dessen </w:t>
      </w:r>
      <w:r w:rsidRPr="005B7A30">
        <w:rPr>
          <w:rFonts w:ascii="Garamond" w:hAnsi="Garamond"/>
          <w:color w:val="0000CC"/>
          <w:sz w:val="20"/>
          <w:szCs w:val="20"/>
        </w:rPr>
        <w:t>die anscheinende Realität</w:t>
      </w:r>
      <w:r w:rsidRPr="005B7A30">
        <w:rPr>
          <w:rFonts w:ascii="Garamond" w:hAnsi="Garamond"/>
          <w:color w:val="C00000"/>
          <w:sz w:val="20"/>
          <w:szCs w:val="20"/>
        </w:rPr>
        <w:t xml:space="preserve"> doch immer wieder als Spiegelung einer vergessenen Vergangenheit erkannt wird.</w:t>
      </w:r>
      <w:r w:rsidRPr="005B7A30">
        <w:rPr>
          <w:rFonts w:ascii="Garamond" w:hAnsi="Garamond" w:cs="Courier New"/>
          <w:color w:val="C00000"/>
          <w:sz w:val="20"/>
          <w:szCs w:val="20"/>
        </w:rPr>
        <w:t>]</w:t>
      </w:r>
      <w:r w:rsidR="00337697" w:rsidRPr="005B7A30">
        <w:rPr>
          <w:rFonts w:ascii="Garamond" w:hAnsi="Garamond" w:cs="Courier New"/>
          <w:color w:val="C00000"/>
          <w:sz w:val="20"/>
          <w:szCs w:val="20"/>
        </w:rPr>
        <w:t xml:space="preserve"> </w:t>
      </w:r>
    </w:p>
    <w:p w:rsidR="00337697" w:rsidRPr="005B7A30" w:rsidRDefault="00337697"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Dieu sait à quels abus d’interprétation a prêté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ce pointage de cet </w:t>
      </w:r>
      <w:r w:rsidR="005B7A30" w:rsidRPr="005B7A30">
        <w:rPr>
          <w:i/>
        </w:rPr>
        <w:t>Überlegenheit</w:t>
      </w:r>
      <w:r w:rsidRPr="007A5F8F">
        <w:rPr>
          <w:rFonts w:ascii="Courier New" w:hAnsi="Courier New" w:cs="Courier New"/>
          <w:sz w:val="28"/>
          <w:szCs w:val="28"/>
        </w:rPr>
        <w:t>. C’est là autour</w:t>
      </w:r>
      <w:r w:rsidR="005E3F6E">
        <w:rPr>
          <w:rFonts w:ascii="Courier New" w:hAnsi="Courier New" w:cs="Courier New"/>
          <w:sz w:val="28"/>
          <w:szCs w:val="28"/>
        </w:rPr>
        <w:t>,</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que toute </w:t>
      </w:r>
      <w:r w:rsidRPr="005B7A30">
        <w:rPr>
          <w:rFonts w:ascii="Courier New" w:hAnsi="Courier New" w:cs="Courier New"/>
          <w:i/>
        </w:rPr>
        <w:t>la théorie de l’alliance avec</w:t>
      </w:r>
      <w:r w:rsidRPr="007A5F8F">
        <w:rPr>
          <w:rFonts w:ascii="Courier New" w:hAnsi="Courier New" w:cs="Courier New"/>
          <w:sz w:val="28"/>
          <w:szCs w:val="28"/>
        </w:rPr>
        <w:t xml:space="preserve"> ce qu’on appelle </w:t>
      </w:r>
      <w:r w:rsidR="005E3F6E">
        <w:rPr>
          <w:rFonts w:ascii="Courier New" w:hAnsi="Courier New" w:cs="Courier New"/>
          <w:sz w:val="28"/>
          <w:szCs w:val="28"/>
        </w:rPr>
        <w:t>« </w:t>
      </w:r>
      <w:r w:rsidRPr="005E3F6E">
        <w:rPr>
          <w:rFonts w:ascii="Courier New" w:hAnsi="Courier New" w:cs="Courier New"/>
          <w:i/>
        </w:rPr>
        <w:t>la partie saine du moi</w:t>
      </w:r>
      <w:r w:rsidR="005E3F6E">
        <w:rPr>
          <w:rFonts w:ascii="Courier New" w:hAnsi="Courier New" w:cs="Courier New"/>
          <w:sz w:val="28"/>
          <w:szCs w:val="28"/>
        </w:rPr>
        <w:t> »</w:t>
      </w:r>
      <w:r w:rsidRPr="007A5F8F">
        <w:rPr>
          <w:rFonts w:ascii="Courier New" w:hAnsi="Courier New" w:cs="Courier New"/>
          <w:sz w:val="28"/>
          <w:szCs w:val="28"/>
        </w:rPr>
        <w:t xml:space="preserve"> a pu s’édifier. </w:t>
      </w:r>
    </w:p>
    <w:p w:rsidR="00337697" w:rsidRPr="007A5F8F" w:rsidRDefault="00337697" w:rsidP="00E81B9F">
      <w:pPr>
        <w:rPr>
          <w:rFonts w:ascii="Courier New" w:hAnsi="Courier New" w:cs="Courier New"/>
          <w:sz w:val="28"/>
          <w:szCs w:val="28"/>
        </w:rPr>
      </w:pPr>
    </w:p>
    <w:p w:rsidR="005E3F6E"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pourtant dans un tel passage </w:t>
      </w:r>
      <w:r w:rsidRPr="005E3F6E">
        <w:rPr>
          <w:i/>
        </w:rPr>
        <w:t>rien de semblable</w:t>
      </w:r>
      <w:r w:rsidRPr="007A5F8F">
        <w:rPr>
          <w:rFonts w:ascii="Courier New" w:hAnsi="Courier New" w:cs="Courier New"/>
          <w:sz w:val="28"/>
          <w:szCs w:val="28"/>
        </w:rPr>
        <w:t xml:space="preserve"> </w:t>
      </w:r>
    </w:p>
    <w:p w:rsidR="005E3F6E" w:rsidRDefault="00337697" w:rsidP="00E81B9F">
      <w:pPr>
        <w:rPr>
          <w:rFonts w:ascii="Courier New" w:hAnsi="Courier New" w:cs="Courier New"/>
          <w:sz w:val="28"/>
          <w:szCs w:val="28"/>
        </w:rPr>
      </w:pPr>
      <w:r w:rsidRPr="007A5F8F">
        <w:rPr>
          <w:rFonts w:ascii="Courier New" w:hAnsi="Courier New" w:cs="Courier New"/>
          <w:sz w:val="28"/>
          <w:szCs w:val="28"/>
        </w:rPr>
        <w:t xml:space="preserve">et je ne puis assez souligner ce qui au passage </w:t>
      </w:r>
    </w:p>
    <w:p w:rsidR="005E3F6E" w:rsidRDefault="00337697" w:rsidP="00E81B9F">
      <w:pPr>
        <w:rPr>
          <w:rFonts w:ascii="Courier New" w:hAnsi="Courier New" w:cs="Courier New"/>
          <w:sz w:val="28"/>
          <w:szCs w:val="28"/>
        </w:rPr>
      </w:pPr>
      <w:r w:rsidRPr="007A5F8F">
        <w:rPr>
          <w:rFonts w:ascii="Courier New" w:hAnsi="Courier New" w:cs="Courier New"/>
          <w:sz w:val="28"/>
          <w:szCs w:val="28"/>
        </w:rPr>
        <w:t xml:space="preserve">a dû vous apparaître : </w:t>
      </w:r>
    </w:p>
    <w:p w:rsidR="005E3F6E" w:rsidRDefault="00337697" w:rsidP="00E81B9F">
      <w:pPr>
        <w:rPr>
          <w:rFonts w:ascii="Courier New" w:hAnsi="Courier New" w:cs="Courier New"/>
          <w:i/>
          <w:sz w:val="28"/>
          <w:szCs w:val="28"/>
        </w:rPr>
      </w:pPr>
      <w:r w:rsidRPr="007A5F8F">
        <w:rPr>
          <w:rFonts w:ascii="Courier New" w:hAnsi="Courier New" w:cs="Courier New"/>
          <w:sz w:val="28"/>
          <w:szCs w:val="28"/>
        </w:rPr>
        <w:t xml:space="preserve">c’est le caractère en quelque sorte neutre, </w:t>
      </w:r>
      <w:r w:rsidRPr="00067B28">
        <w:rPr>
          <w:i/>
        </w:rPr>
        <w:t>neuter</w:t>
      </w:r>
      <w:r w:rsidRPr="007A5F8F">
        <w:rPr>
          <w:rFonts w:ascii="Courier New" w:hAnsi="Courier New" w:cs="Courier New"/>
          <w:i/>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ni d’un côté ni de l’autre </w:t>
      </w:r>
      <w:r>
        <w:rPr>
          <w:rFonts w:ascii="Courier New" w:hAnsi="Courier New" w:cs="Courier New"/>
          <w:sz w:val="28"/>
          <w:szCs w:val="28"/>
        </w:rPr>
        <w:t>–</w:t>
      </w:r>
      <w:r w:rsidR="00337697" w:rsidRPr="007A5F8F">
        <w:rPr>
          <w:rFonts w:ascii="Courier New" w:hAnsi="Courier New" w:cs="Courier New"/>
          <w:sz w:val="28"/>
          <w:szCs w:val="28"/>
        </w:rPr>
        <w:t xml:space="preserve"> de cet </w:t>
      </w:r>
      <w:r w:rsidR="005E3F6E" w:rsidRPr="005E3F6E">
        <w:rPr>
          <w:i/>
        </w:rPr>
        <w:t>Überlegenheit</w:t>
      </w:r>
      <w:r w:rsidR="00337697" w:rsidRPr="007A5F8F">
        <w:rPr>
          <w:rFonts w:ascii="Courier New" w:hAnsi="Courier New" w:cs="Courier New"/>
          <w:sz w:val="28"/>
          <w:szCs w:val="28"/>
        </w:rPr>
        <w:t xml:space="preserve">. </w:t>
      </w:r>
    </w:p>
    <w:p w:rsidR="005E3F6E" w:rsidRDefault="005E3F6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Où est</w:t>
      </w:r>
      <w:r w:rsidR="00454FCC">
        <w:rPr>
          <w:rFonts w:ascii="Courier New" w:hAnsi="Courier New" w:cs="Courier New"/>
          <w:sz w:val="28"/>
          <w:szCs w:val="28"/>
        </w:rPr>
        <w:t>–</w:t>
      </w:r>
      <w:r w:rsidRPr="007A5F8F">
        <w:rPr>
          <w:rFonts w:ascii="Courier New" w:hAnsi="Courier New" w:cs="Courier New"/>
          <w:sz w:val="28"/>
          <w:szCs w:val="28"/>
        </w:rPr>
        <w:t>elle cette supériorité</w:t>
      </w:r>
      <w:r w:rsidR="005B7A30">
        <w:rPr>
          <w:rFonts w:ascii="Courier New" w:hAnsi="Courier New" w:cs="Courier New"/>
          <w:sz w:val="28"/>
          <w:szCs w:val="28"/>
        </w:rPr>
        <w:t> ?</w:t>
      </w:r>
      <w:r w:rsidRPr="007A5F8F">
        <w:rPr>
          <w:rFonts w:ascii="Courier New" w:hAnsi="Courier New" w:cs="Courier New"/>
          <w:sz w:val="28"/>
          <w:szCs w:val="28"/>
        </w:rPr>
        <w:t xml:space="preserve"> </w:t>
      </w:r>
    </w:p>
    <w:p w:rsidR="005E3F6E" w:rsidRDefault="005E3F6E" w:rsidP="00E81B9F">
      <w:pPr>
        <w:rPr>
          <w:rFonts w:ascii="Courier New" w:hAnsi="Courier New" w:cs="Courier New"/>
          <w:sz w:val="28"/>
          <w:szCs w:val="28"/>
        </w:rPr>
      </w:pPr>
    </w:p>
    <w:p w:rsidR="005E3F6E" w:rsidRDefault="00337697" w:rsidP="005E3F6E">
      <w:pPr>
        <w:pStyle w:val="Paragraphedeliste"/>
        <w:numPr>
          <w:ilvl w:val="0"/>
          <w:numId w:val="2"/>
        </w:numPr>
        <w:rPr>
          <w:rFonts w:ascii="Courier New" w:hAnsi="Courier New" w:cs="Courier New"/>
          <w:sz w:val="28"/>
          <w:szCs w:val="28"/>
        </w:rPr>
      </w:pPr>
      <w:r w:rsidRPr="005E3F6E">
        <w:rPr>
          <w:rFonts w:ascii="Courier New" w:hAnsi="Courier New" w:cs="Courier New"/>
          <w:sz w:val="28"/>
          <w:szCs w:val="28"/>
        </w:rPr>
        <w:t>Est</w:t>
      </w:r>
      <w:r w:rsidR="00454FCC">
        <w:rPr>
          <w:rFonts w:ascii="Courier New" w:hAnsi="Courier New" w:cs="Courier New"/>
          <w:sz w:val="28"/>
          <w:szCs w:val="28"/>
        </w:rPr>
        <w:t>–</w:t>
      </w:r>
      <w:r w:rsidRPr="005E3F6E">
        <w:rPr>
          <w:rFonts w:ascii="Courier New" w:hAnsi="Courier New" w:cs="Courier New"/>
          <w:sz w:val="28"/>
          <w:szCs w:val="28"/>
        </w:rPr>
        <w:t>ce du côté du médecin</w:t>
      </w:r>
      <w:r w:rsidR="005E3F6E">
        <w:rPr>
          <w:rFonts w:ascii="Courier New" w:hAnsi="Courier New" w:cs="Courier New"/>
          <w:sz w:val="28"/>
          <w:szCs w:val="28"/>
        </w:rPr>
        <w:t>…</w:t>
      </w:r>
    </w:p>
    <w:p w:rsidR="005E3F6E" w:rsidRDefault="00337697" w:rsidP="005E3F6E">
      <w:pPr>
        <w:pStyle w:val="Paragraphedeliste"/>
        <w:ind w:firstLine="696"/>
        <w:rPr>
          <w:rFonts w:ascii="Courier New" w:hAnsi="Courier New" w:cs="Courier New"/>
          <w:sz w:val="28"/>
          <w:szCs w:val="28"/>
        </w:rPr>
      </w:pPr>
      <w:r w:rsidRPr="005E3F6E">
        <w:rPr>
          <w:rFonts w:ascii="Courier New" w:hAnsi="Courier New" w:cs="Courier New"/>
          <w:sz w:val="28"/>
          <w:szCs w:val="28"/>
        </w:rPr>
        <w:t>qui, espérons</w:t>
      </w:r>
      <w:r w:rsidR="00454FCC">
        <w:rPr>
          <w:rFonts w:ascii="Courier New" w:hAnsi="Courier New" w:cs="Courier New"/>
          <w:sz w:val="28"/>
          <w:szCs w:val="28"/>
        </w:rPr>
        <w:t>–</w:t>
      </w:r>
      <w:r w:rsidRPr="005E3F6E">
        <w:rPr>
          <w:rFonts w:ascii="Courier New" w:hAnsi="Courier New" w:cs="Courier New"/>
          <w:sz w:val="28"/>
          <w:szCs w:val="28"/>
        </w:rPr>
        <w:t xml:space="preserve">le, conserve toute sa tête  </w:t>
      </w:r>
    </w:p>
    <w:p w:rsidR="00BF6523" w:rsidRDefault="005E3F6E" w:rsidP="00BF6523">
      <w:pPr>
        <w:pStyle w:val="Paragraphedeliste"/>
        <w:rPr>
          <w:rFonts w:ascii="Courier New" w:hAnsi="Courier New" w:cs="Courier New"/>
          <w:sz w:val="28"/>
          <w:szCs w:val="28"/>
        </w:rPr>
      </w:pPr>
      <w:r>
        <w:rPr>
          <w:rFonts w:ascii="Courier New" w:hAnsi="Courier New" w:cs="Courier New"/>
          <w:sz w:val="28"/>
          <w:szCs w:val="28"/>
        </w:rPr>
        <w:t>…e</w:t>
      </w:r>
      <w:r w:rsidR="00337697" w:rsidRPr="005E3F6E">
        <w:rPr>
          <w:rFonts w:ascii="Courier New" w:hAnsi="Courier New" w:cs="Courier New"/>
          <w:sz w:val="28"/>
          <w:szCs w:val="28"/>
        </w:rPr>
        <w:t>st</w:t>
      </w:r>
      <w:r w:rsidR="00454FCC">
        <w:rPr>
          <w:rFonts w:ascii="Courier New" w:hAnsi="Courier New" w:cs="Courier New"/>
          <w:sz w:val="28"/>
          <w:szCs w:val="28"/>
        </w:rPr>
        <w:t>–</w:t>
      </w:r>
      <w:r w:rsidR="00337697" w:rsidRPr="005E3F6E">
        <w:rPr>
          <w:rFonts w:ascii="Courier New" w:hAnsi="Courier New" w:cs="Courier New"/>
          <w:sz w:val="28"/>
          <w:szCs w:val="28"/>
        </w:rPr>
        <w:t>ce que c’est cela qui est entendu dans l’occasion</w:t>
      </w:r>
      <w:r>
        <w:rPr>
          <w:rFonts w:ascii="Courier New" w:hAnsi="Courier New" w:cs="Courier New"/>
          <w:sz w:val="28"/>
          <w:szCs w:val="28"/>
        </w:rPr>
        <w:t> ?</w:t>
      </w:r>
      <w:r w:rsidR="00337697" w:rsidRPr="005E3F6E">
        <w:rPr>
          <w:rFonts w:ascii="Courier New" w:hAnsi="Courier New" w:cs="Courier New"/>
          <w:sz w:val="28"/>
          <w:szCs w:val="28"/>
        </w:rPr>
        <w:t xml:space="preserve"> </w:t>
      </w:r>
    </w:p>
    <w:p w:rsidR="00337697" w:rsidRPr="005E3F6E" w:rsidRDefault="005E3F6E" w:rsidP="005E3F6E">
      <w:pPr>
        <w:pStyle w:val="Paragraphedeliste"/>
        <w:numPr>
          <w:ilvl w:val="0"/>
          <w:numId w:val="2"/>
        </w:numPr>
        <w:rPr>
          <w:rFonts w:ascii="Courier New" w:hAnsi="Courier New" w:cs="Courier New"/>
          <w:sz w:val="28"/>
          <w:szCs w:val="28"/>
        </w:rPr>
      </w:pPr>
      <w:r>
        <w:rPr>
          <w:rFonts w:ascii="Courier New" w:hAnsi="Courier New" w:cs="Courier New"/>
          <w:sz w:val="28"/>
          <w:szCs w:val="28"/>
        </w:rPr>
        <w:t>O</w:t>
      </w:r>
      <w:r w:rsidR="00337697" w:rsidRPr="005E3F6E">
        <w:rPr>
          <w:rFonts w:ascii="Courier New" w:hAnsi="Courier New" w:cs="Courier New"/>
          <w:sz w:val="28"/>
          <w:szCs w:val="28"/>
        </w:rPr>
        <w:t>u</w:t>
      </w:r>
      <w:r>
        <w:rPr>
          <w:rFonts w:ascii="Courier New" w:hAnsi="Courier New" w:cs="Courier New"/>
          <w:sz w:val="28"/>
          <w:szCs w:val="28"/>
        </w:rPr>
        <w:t>,</w:t>
      </w:r>
      <w:r w:rsidR="00337697" w:rsidRPr="005E3F6E">
        <w:rPr>
          <w:rFonts w:ascii="Courier New" w:hAnsi="Courier New" w:cs="Courier New"/>
          <w:sz w:val="28"/>
          <w:szCs w:val="28"/>
        </w:rPr>
        <w:t xml:space="preserve"> est</w:t>
      </w:r>
      <w:r w:rsidR="00454FCC">
        <w:rPr>
          <w:rFonts w:ascii="Courier New" w:hAnsi="Courier New" w:cs="Courier New"/>
          <w:sz w:val="28"/>
          <w:szCs w:val="28"/>
        </w:rPr>
        <w:t>–</w:t>
      </w:r>
      <w:r w:rsidR="00337697" w:rsidRPr="005E3F6E">
        <w:rPr>
          <w:rFonts w:ascii="Courier New" w:hAnsi="Courier New" w:cs="Courier New"/>
          <w:sz w:val="28"/>
          <w:szCs w:val="28"/>
        </w:rPr>
        <w:t>elle du côté du malade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Chose curieuse, dans la traduction française…</w:t>
      </w:r>
    </w:p>
    <w:p w:rsidR="005E3F6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à l’égale des autres, est aussi mauvaise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celles qui ont été faites sous </w:t>
      </w:r>
      <w:r w:rsidRPr="005B7A30">
        <w:rPr>
          <w:i/>
        </w:rPr>
        <w:t>divers autres patronages</w:t>
      </w:r>
    </w:p>
    <w:p w:rsidR="005E3F6E" w:rsidRDefault="00337697" w:rsidP="00E81B9F">
      <w:pPr>
        <w:rPr>
          <w:rFonts w:ascii="Courier New" w:hAnsi="Courier New" w:cs="Courier New"/>
          <w:sz w:val="28"/>
          <w:szCs w:val="28"/>
        </w:rPr>
      </w:pPr>
      <w:r w:rsidRPr="007A5F8F">
        <w:rPr>
          <w:rFonts w:ascii="Courier New" w:hAnsi="Courier New" w:cs="Courier New"/>
          <w:sz w:val="28"/>
          <w:szCs w:val="28"/>
        </w:rPr>
        <w:t xml:space="preserve">…la chose est traduite : </w:t>
      </w:r>
    </w:p>
    <w:p w:rsidR="005E3F6E" w:rsidRDefault="005E3F6E" w:rsidP="00E81B9F">
      <w:pPr>
        <w:rPr>
          <w:rFonts w:ascii="Courier New" w:hAnsi="Courier New" w:cs="Courier New"/>
          <w:sz w:val="28"/>
          <w:szCs w:val="28"/>
        </w:rPr>
      </w:pPr>
    </w:p>
    <w:p w:rsidR="00BF6523" w:rsidRDefault="005E3F6E" w:rsidP="005E3F6E">
      <w:pPr>
        <w:ind w:left="1416"/>
        <w:rPr>
          <w:i/>
          <w:sz w:val="22"/>
          <w:szCs w:val="22"/>
        </w:rPr>
      </w:pPr>
      <w:r>
        <w:rPr>
          <w:rFonts w:ascii="Courier New" w:hAnsi="Courier New" w:cs="Courier New"/>
          <w:sz w:val="28"/>
          <w:szCs w:val="28"/>
        </w:rPr>
        <w:t>« …</w:t>
      </w:r>
      <w:r w:rsidR="00337697" w:rsidRPr="005E3F6E">
        <w:rPr>
          <w:i/>
          <w:sz w:val="22"/>
          <w:szCs w:val="22"/>
        </w:rPr>
        <w:t>et doit seulement veiller à ce que le malade conserve</w:t>
      </w:r>
    </w:p>
    <w:p w:rsidR="00337697" w:rsidRPr="005E3F6E" w:rsidRDefault="00BF6523" w:rsidP="005E3F6E">
      <w:pPr>
        <w:ind w:left="1416"/>
        <w:rPr>
          <w:rFonts w:ascii="Courier New" w:hAnsi="Courier New" w:cs="Courier New"/>
          <w:sz w:val="28"/>
          <w:szCs w:val="28"/>
        </w:rPr>
      </w:pPr>
      <w:r>
        <w:rPr>
          <w:i/>
          <w:sz w:val="22"/>
          <w:szCs w:val="22"/>
        </w:rPr>
        <w:t xml:space="preserve">    </w:t>
      </w:r>
      <w:r w:rsidR="00337697" w:rsidRPr="005E3F6E">
        <w:rPr>
          <w:i/>
          <w:sz w:val="22"/>
          <w:szCs w:val="22"/>
        </w:rPr>
        <w:t xml:space="preserve"> un certain degré de sereine </w:t>
      </w:r>
      <w:r w:rsidR="005E3F6E">
        <w:rPr>
          <w:i/>
          <w:sz w:val="22"/>
          <w:szCs w:val="22"/>
        </w:rPr>
        <w:t>s</w:t>
      </w:r>
      <w:r w:rsidR="00337697" w:rsidRPr="005E3F6E">
        <w:rPr>
          <w:i/>
          <w:sz w:val="22"/>
          <w:szCs w:val="22"/>
        </w:rPr>
        <w:t>upériorité</w:t>
      </w:r>
      <w:r w:rsidR="00337697" w:rsidRPr="007A5F8F">
        <w:rPr>
          <w:rFonts w:ascii="Courier New" w:hAnsi="Courier New" w:cs="Courier New"/>
          <w:i/>
          <w:sz w:val="28"/>
          <w:szCs w:val="28"/>
        </w:rPr>
        <w:t>…</w:t>
      </w:r>
      <w:r w:rsidR="005E3F6E">
        <w:rPr>
          <w:rFonts w:ascii="Courier New" w:hAnsi="Courier New" w:cs="Courier New"/>
          <w:sz w:val="28"/>
          <w:szCs w:val="28"/>
        </w:rPr>
        <w:t> »</w:t>
      </w:r>
    </w:p>
    <w:p w:rsidR="00BF6523" w:rsidRDefault="00BF6523" w:rsidP="00BF6523">
      <w:pPr>
        <w:rPr>
          <w:rFonts w:ascii="Courier New" w:hAnsi="Courier New" w:cs="Courier New"/>
          <w:sz w:val="28"/>
          <w:szCs w:val="28"/>
        </w:rPr>
      </w:pPr>
    </w:p>
    <w:p w:rsidR="00337697" w:rsidRPr="007A5F8F" w:rsidRDefault="00BF6523" w:rsidP="00BF6523">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n’y a rien de pareil dans le texte</w:t>
      </w:r>
      <w:r>
        <w:rPr>
          <w:rFonts w:ascii="Courier New" w:hAnsi="Courier New" w:cs="Courier New"/>
          <w:sz w:val="28"/>
          <w:szCs w:val="28"/>
        </w:rPr>
        <w:t>…</w:t>
      </w:r>
    </w:p>
    <w:p w:rsidR="005E3F6E" w:rsidRDefault="005E3F6E" w:rsidP="00E81B9F">
      <w:pPr>
        <w:rPr>
          <w:rFonts w:ascii="Courier New" w:hAnsi="Courier New" w:cs="Courier New"/>
          <w:sz w:val="28"/>
          <w:szCs w:val="28"/>
        </w:rPr>
      </w:pPr>
    </w:p>
    <w:p w:rsidR="00BF6523" w:rsidRDefault="005E3F6E" w:rsidP="00BF6523">
      <w:pPr>
        <w:ind w:left="1416"/>
        <w:rPr>
          <w:i/>
          <w:sz w:val="22"/>
          <w:szCs w:val="22"/>
        </w:rPr>
      </w:pPr>
      <w:r>
        <w:rPr>
          <w:rFonts w:ascii="Courier New" w:hAnsi="Courier New" w:cs="Courier New"/>
          <w:sz w:val="28"/>
          <w:szCs w:val="28"/>
        </w:rPr>
        <w:t>« </w:t>
      </w:r>
      <w:r w:rsidR="00337697" w:rsidRPr="007A5F8F">
        <w:rPr>
          <w:rFonts w:ascii="Courier New" w:hAnsi="Courier New" w:cs="Courier New"/>
          <w:sz w:val="28"/>
          <w:szCs w:val="28"/>
        </w:rPr>
        <w:t>…</w:t>
      </w:r>
      <w:r w:rsidR="00337697" w:rsidRPr="005E3F6E">
        <w:rPr>
          <w:i/>
          <w:sz w:val="22"/>
          <w:szCs w:val="22"/>
        </w:rPr>
        <w:t>qui lui permette de constater, malgré tout, que la réalité</w:t>
      </w:r>
    </w:p>
    <w:p w:rsidR="005E3F6E" w:rsidRDefault="00BF6523" w:rsidP="00BF6523">
      <w:pPr>
        <w:ind w:left="1416"/>
        <w:rPr>
          <w:rFonts w:ascii="Courier New" w:hAnsi="Courier New" w:cs="Courier New"/>
          <w:sz w:val="28"/>
          <w:szCs w:val="28"/>
        </w:rPr>
      </w:pPr>
      <w:r>
        <w:rPr>
          <w:i/>
          <w:sz w:val="22"/>
          <w:szCs w:val="22"/>
        </w:rPr>
        <w:t xml:space="preserve">     </w:t>
      </w:r>
      <w:r w:rsidR="00337697" w:rsidRPr="005E3F6E">
        <w:rPr>
          <w:i/>
          <w:sz w:val="22"/>
          <w:szCs w:val="22"/>
        </w:rPr>
        <w:t xml:space="preserve"> de ce qu’il revit et reproduit n’est qu’apparente</w:t>
      </w:r>
      <w:r w:rsidR="00337697" w:rsidRPr="007A5F8F">
        <w:rPr>
          <w:rStyle w:val="Caractredenotedebasdepage"/>
          <w:b/>
          <w:bCs/>
          <w:iCs/>
          <w:color w:val="FF3300"/>
          <w:sz w:val="28"/>
          <w:szCs w:val="28"/>
        </w:rPr>
        <w:footnoteReference w:id="185"/>
      </w:r>
      <w:r w:rsidR="00337697" w:rsidRPr="007A5F8F">
        <w:rPr>
          <w:rFonts w:ascii="Courier New" w:hAnsi="Courier New" w:cs="Courier New"/>
          <w:sz w:val="28"/>
          <w:szCs w:val="28"/>
        </w:rPr>
        <w:t>.</w:t>
      </w:r>
      <w:r w:rsidR="005E3F6E">
        <w:rPr>
          <w:rFonts w:ascii="Courier New" w:hAnsi="Courier New" w:cs="Courier New"/>
          <w:sz w:val="28"/>
          <w:szCs w:val="28"/>
        </w:rPr>
        <w:t> »</w:t>
      </w:r>
      <w:r w:rsidR="00337697" w:rsidRPr="007A5F8F">
        <w:rPr>
          <w:rFonts w:ascii="Courier New" w:hAnsi="Courier New" w:cs="Courier New"/>
          <w:sz w:val="28"/>
          <w:szCs w:val="28"/>
        </w:rPr>
        <w:t xml:space="preserve"> </w:t>
      </w:r>
    </w:p>
    <w:p w:rsidR="005E3F6E" w:rsidRDefault="005E3F6E" w:rsidP="00E81B9F">
      <w:pPr>
        <w:rPr>
          <w:rFonts w:ascii="Courier New" w:hAnsi="Courier New" w:cs="Courier New"/>
          <w:sz w:val="28"/>
          <w:szCs w:val="28"/>
        </w:rPr>
      </w:pPr>
    </w:p>
    <w:p w:rsidR="00BF6523" w:rsidRDefault="00337697" w:rsidP="00E81B9F">
      <w:pPr>
        <w:rPr>
          <w:rFonts w:ascii="Courier New" w:hAnsi="Courier New" w:cs="Courier New"/>
          <w:sz w:val="28"/>
          <w:szCs w:val="28"/>
        </w:rPr>
      </w:pPr>
      <w:r w:rsidRPr="007A5F8F">
        <w:rPr>
          <w:rFonts w:ascii="Courier New" w:hAnsi="Courier New" w:cs="Courier New"/>
          <w:sz w:val="28"/>
          <w:szCs w:val="28"/>
        </w:rPr>
        <w:t>Si</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bien que la question de la situation de cet </w:t>
      </w:r>
      <w:r w:rsidR="00BF6523" w:rsidRPr="005E3F6E">
        <w:rPr>
          <w:i/>
        </w:rPr>
        <w:t>Überlegenheit</w:t>
      </w:r>
      <w:r w:rsidR="00BF6523">
        <w:rPr>
          <w:i/>
        </w:rPr>
        <w:t xml:space="preserve"> </w:t>
      </w:r>
      <w:r w:rsidRPr="007A5F8F">
        <w:rPr>
          <w:rFonts w:ascii="Courier New" w:hAnsi="Courier New" w:cs="Courier New"/>
          <w:i/>
          <w:sz w:val="28"/>
          <w:szCs w:val="28"/>
        </w:rPr>
        <w:t xml:space="preserve"> </w:t>
      </w:r>
      <w:r w:rsidR="00454FCC">
        <w:rPr>
          <w:rFonts w:ascii="Courier New" w:hAnsi="Courier New" w:cs="Courier New"/>
          <w:i/>
          <w:sz w:val="28"/>
          <w:szCs w:val="28"/>
        </w:rPr>
        <w:t>–</w:t>
      </w:r>
      <w:r w:rsidR="00BF6523">
        <w:rPr>
          <w:rFonts w:ascii="Courier New" w:hAnsi="Courier New" w:cs="Courier New"/>
          <w:i/>
          <w:sz w:val="28"/>
          <w:szCs w:val="28"/>
        </w:rPr>
        <w:t xml:space="preserve"> </w:t>
      </w:r>
      <w:r w:rsidRPr="007A5F8F">
        <w:rPr>
          <w:rFonts w:ascii="Courier New" w:hAnsi="Courier New" w:cs="Courier New"/>
          <w:sz w:val="28"/>
          <w:szCs w:val="28"/>
        </w:rPr>
        <w:t>exigible sans doute</w:t>
      </w:r>
      <w:r w:rsidR="00BF652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dont il s’agit, </w:t>
      </w:r>
    </w:p>
    <w:p w:rsidR="00BF6523"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nous ne devons pas la situer</w:t>
      </w:r>
      <w:r w:rsidR="00BF6523">
        <w:rPr>
          <w:rFonts w:ascii="Courier New" w:hAnsi="Courier New" w:cs="Courier New"/>
          <w:sz w:val="28"/>
          <w:szCs w:val="28"/>
        </w:rPr>
        <w:t>…</w:t>
      </w:r>
    </w:p>
    <w:p w:rsidR="00BF6523" w:rsidRDefault="00337697" w:rsidP="00BF6523">
      <w:pPr>
        <w:ind w:left="708"/>
        <w:rPr>
          <w:rFonts w:ascii="Courier New" w:hAnsi="Courier New" w:cs="Courier New"/>
          <w:sz w:val="28"/>
          <w:szCs w:val="28"/>
        </w:rPr>
      </w:pPr>
      <w:r w:rsidRPr="007A5F8F">
        <w:rPr>
          <w:rFonts w:ascii="Courier New" w:hAnsi="Courier New" w:cs="Courier New"/>
          <w:sz w:val="28"/>
          <w:szCs w:val="28"/>
        </w:rPr>
        <w:t>d’une façon qui, je crois, peut être infiniment plus précise que tout ce qui est élaboré</w:t>
      </w:r>
    </w:p>
    <w:p w:rsidR="00BF6523" w:rsidRDefault="00BF652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dans ces prétendues comparaisons de l’aberration actuelle de ce qui se répète dans le traitement</w:t>
      </w:r>
      <w:r>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avec une situation qui serait donnée comme parfaitement connue</w:t>
      </w:r>
      <w:r w:rsidRPr="007A5F8F">
        <w:rPr>
          <w:rStyle w:val="Caractredenotedebasdepage"/>
          <w:b/>
          <w:bCs/>
          <w:color w:val="FF3300"/>
          <w:sz w:val="28"/>
          <w:szCs w:val="28"/>
        </w:rPr>
        <w:footnoteReference w:id="186"/>
      </w:r>
      <w:r w:rsidRPr="007A5F8F">
        <w:rPr>
          <w:rFonts w:ascii="Courier New" w:hAnsi="Courier New" w:cs="Courier New"/>
          <w:sz w:val="28"/>
          <w:szCs w:val="28"/>
        </w:rPr>
        <w:t>.</w:t>
      </w:r>
    </w:p>
    <w:p w:rsidR="00067B28" w:rsidRDefault="00067B28" w:rsidP="00E81B9F">
      <w:pPr>
        <w:rPr>
          <w:rFonts w:ascii="Courier New" w:hAnsi="Courier New" w:cs="Courier New"/>
          <w:sz w:val="28"/>
          <w:szCs w:val="28"/>
        </w:rPr>
      </w:pPr>
    </w:p>
    <w:p w:rsidR="00067B28" w:rsidRDefault="00337697" w:rsidP="00E81B9F">
      <w:pPr>
        <w:pStyle w:val="Corpsdetexte"/>
        <w:rPr>
          <w:b w:val="0"/>
          <w:bCs w:val="0"/>
          <w:sz w:val="28"/>
          <w:szCs w:val="28"/>
        </w:rPr>
      </w:pPr>
      <w:r w:rsidRPr="007A5F8F">
        <w:rPr>
          <w:b w:val="0"/>
          <w:bCs w:val="0"/>
          <w:sz w:val="28"/>
          <w:szCs w:val="28"/>
        </w:rPr>
        <w:t xml:space="preserve">Repartons donc de l’examen des </w:t>
      </w:r>
      <w:r w:rsidR="00067B28">
        <w:rPr>
          <w:b w:val="0"/>
          <w:bCs w:val="0"/>
          <w:sz w:val="28"/>
          <w:szCs w:val="28"/>
        </w:rPr>
        <w:t>« </w:t>
      </w:r>
      <w:r w:rsidRPr="00067B28">
        <w:rPr>
          <w:rFonts w:ascii="Times New Roman" w:hAnsi="Times New Roman" w:cs="Times New Roman"/>
          <w:b w:val="0"/>
          <w:bCs w:val="0"/>
          <w:i/>
        </w:rPr>
        <w:t>phases</w:t>
      </w:r>
      <w:r w:rsidR="00067B28">
        <w:rPr>
          <w:b w:val="0"/>
          <w:bCs w:val="0"/>
          <w:sz w:val="28"/>
          <w:szCs w:val="28"/>
        </w:rPr>
        <w:t> »</w:t>
      </w:r>
      <w:r w:rsidRPr="007A5F8F">
        <w:rPr>
          <w:b w:val="0"/>
          <w:bCs w:val="0"/>
          <w:sz w:val="28"/>
          <w:szCs w:val="28"/>
        </w:rPr>
        <w:t xml:space="preserve"> et de </w:t>
      </w:r>
      <w:r w:rsidRPr="00067B28">
        <w:rPr>
          <w:rFonts w:ascii="Times New Roman" w:hAnsi="Times New Roman" w:cs="Times New Roman"/>
          <w:b w:val="0"/>
          <w:bCs w:val="0"/>
          <w:i/>
        </w:rPr>
        <w:t>la demande</w:t>
      </w:r>
      <w:r w:rsidRPr="007A5F8F">
        <w:rPr>
          <w:b w:val="0"/>
          <w:bCs w:val="0"/>
          <w:sz w:val="28"/>
          <w:szCs w:val="28"/>
        </w:rPr>
        <w:t xml:space="preserve">, des exigences du sujet telles que dans nos </w:t>
      </w:r>
      <w:r w:rsidRPr="00067B28">
        <w:rPr>
          <w:rFonts w:ascii="Times New Roman" w:hAnsi="Times New Roman" w:cs="Times New Roman"/>
          <w:b w:val="0"/>
          <w:bCs w:val="0"/>
          <w:i/>
        </w:rPr>
        <w:t>interprétations</w:t>
      </w:r>
      <w:r w:rsidRPr="007A5F8F">
        <w:rPr>
          <w:b w:val="0"/>
          <w:bCs w:val="0"/>
          <w:sz w:val="28"/>
          <w:szCs w:val="28"/>
        </w:rPr>
        <w:t xml:space="preserve"> nous les abordons, et commençons simplement</w:t>
      </w:r>
      <w:r w:rsidR="00067B28">
        <w:rPr>
          <w:b w:val="0"/>
          <w:bCs w:val="0"/>
          <w:sz w:val="28"/>
          <w:szCs w:val="28"/>
        </w:rPr>
        <w:t>…</w:t>
      </w:r>
      <w:r w:rsidRPr="007A5F8F">
        <w:rPr>
          <w:b w:val="0"/>
          <w:bCs w:val="0"/>
          <w:sz w:val="28"/>
          <w:szCs w:val="28"/>
        </w:rPr>
        <w:t xml:space="preserve"> </w:t>
      </w:r>
    </w:p>
    <w:p w:rsidR="00067B28" w:rsidRDefault="00337697" w:rsidP="00067B28">
      <w:pPr>
        <w:pStyle w:val="Corpsdetexte"/>
        <w:ind w:left="708"/>
        <w:rPr>
          <w:b w:val="0"/>
          <w:bCs w:val="0"/>
          <w:sz w:val="28"/>
          <w:szCs w:val="28"/>
        </w:rPr>
      </w:pPr>
      <w:r w:rsidRPr="007A5F8F">
        <w:rPr>
          <w:b w:val="0"/>
          <w:bCs w:val="0"/>
          <w:sz w:val="28"/>
          <w:szCs w:val="28"/>
        </w:rPr>
        <w:t xml:space="preserve">selon cette chronologie, selon cette diachronie </w:t>
      </w:r>
    </w:p>
    <w:p w:rsidR="00067B28" w:rsidRDefault="00337697" w:rsidP="00067B28">
      <w:pPr>
        <w:pStyle w:val="Corpsdetexte"/>
        <w:ind w:left="708"/>
        <w:rPr>
          <w:b w:val="0"/>
          <w:bCs w:val="0"/>
          <w:sz w:val="28"/>
          <w:szCs w:val="28"/>
        </w:rPr>
      </w:pPr>
      <w:r w:rsidRPr="007A5F8F">
        <w:rPr>
          <w:b w:val="0"/>
          <w:bCs w:val="0"/>
          <w:sz w:val="28"/>
          <w:szCs w:val="28"/>
        </w:rPr>
        <w:t xml:space="preserve">qui est celle dite des </w:t>
      </w:r>
      <w:r w:rsidR="00067B28">
        <w:rPr>
          <w:b w:val="0"/>
          <w:bCs w:val="0"/>
          <w:sz w:val="28"/>
          <w:szCs w:val="28"/>
        </w:rPr>
        <w:t>« </w:t>
      </w:r>
      <w:r w:rsidRPr="00067B28">
        <w:rPr>
          <w:rFonts w:ascii="Times New Roman" w:hAnsi="Times New Roman" w:cs="Times New Roman"/>
          <w:b w:val="0"/>
          <w:bCs w:val="0"/>
          <w:i/>
        </w:rPr>
        <w:t>phases de la libido</w:t>
      </w:r>
      <w:r w:rsidR="00067B28">
        <w:rPr>
          <w:b w:val="0"/>
          <w:bCs w:val="0"/>
          <w:sz w:val="28"/>
          <w:szCs w:val="28"/>
        </w:rPr>
        <w:t> »</w:t>
      </w:r>
    </w:p>
    <w:p w:rsidR="003E4E9A" w:rsidRDefault="00067B28" w:rsidP="00067B28">
      <w:pPr>
        <w:pStyle w:val="Corpsdetexte"/>
        <w:rPr>
          <w:b w:val="0"/>
          <w:sz w:val="28"/>
          <w:szCs w:val="28"/>
        </w:rPr>
      </w:pPr>
      <w:r>
        <w:rPr>
          <w:b w:val="0"/>
          <w:bCs w:val="0"/>
          <w:sz w:val="28"/>
          <w:szCs w:val="28"/>
        </w:rPr>
        <w:t>…</w:t>
      </w:r>
      <w:r w:rsidR="00337697" w:rsidRPr="007A5F8F">
        <w:rPr>
          <w:b w:val="0"/>
          <w:bCs w:val="0"/>
          <w:sz w:val="28"/>
          <w:szCs w:val="28"/>
        </w:rPr>
        <w:t>par la demande la plus simple, celle à</w:t>
      </w:r>
      <w:r>
        <w:rPr>
          <w:b w:val="0"/>
          <w:bCs w:val="0"/>
          <w:sz w:val="28"/>
          <w:szCs w:val="28"/>
        </w:rPr>
        <w:t xml:space="preserve"> </w:t>
      </w:r>
      <w:r w:rsidR="00337697" w:rsidRPr="00067B28">
        <w:rPr>
          <w:b w:val="0"/>
          <w:sz w:val="28"/>
          <w:szCs w:val="28"/>
        </w:rPr>
        <w:t xml:space="preserve">laquelle </w:t>
      </w:r>
    </w:p>
    <w:p w:rsidR="003E4E9A" w:rsidRDefault="00337697" w:rsidP="00067B28">
      <w:pPr>
        <w:pStyle w:val="Corpsdetexte"/>
        <w:rPr>
          <w:b w:val="0"/>
          <w:sz w:val="28"/>
          <w:szCs w:val="28"/>
        </w:rPr>
      </w:pPr>
      <w:r w:rsidRPr="00067B28">
        <w:rPr>
          <w:b w:val="0"/>
          <w:sz w:val="28"/>
          <w:szCs w:val="28"/>
        </w:rPr>
        <w:t xml:space="preserve">nous nous référons tellement fréquemment, </w:t>
      </w:r>
    </w:p>
    <w:p w:rsidR="00337697" w:rsidRPr="007A5F8F" w:rsidRDefault="00337697" w:rsidP="00067B28">
      <w:pPr>
        <w:pStyle w:val="Corpsdetexte"/>
        <w:rPr>
          <w:sz w:val="28"/>
          <w:szCs w:val="28"/>
        </w:rPr>
      </w:pPr>
      <w:r w:rsidRPr="00067B28">
        <w:rPr>
          <w:b w:val="0"/>
          <w:sz w:val="28"/>
          <w:szCs w:val="28"/>
        </w:rPr>
        <w:t xml:space="preserve">disons qu’il s’agît d’une </w:t>
      </w:r>
      <w:r w:rsidR="00067B28">
        <w:rPr>
          <w:b w:val="0"/>
          <w:sz w:val="28"/>
          <w:szCs w:val="28"/>
        </w:rPr>
        <w:t>« </w:t>
      </w:r>
      <w:r w:rsidR="00067B28" w:rsidRPr="00067B28">
        <w:rPr>
          <w:rFonts w:ascii="Times New Roman" w:hAnsi="Times New Roman" w:cs="Times New Roman"/>
          <w:b w:val="0"/>
          <w:i/>
        </w:rPr>
        <w:t>demande orale</w:t>
      </w:r>
      <w:r w:rsidR="00067B28">
        <w:rPr>
          <w:b w:val="0"/>
          <w:sz w:val="28"/>
          <w:szCs w:val="28"/>
        </w:rPr>
        <w:t> »</w:t>
      </w:r>
      <w:r w:rsidRPr="00067B28">
        <w:rPr>
          <w:b w:val="0"/>
          <w:sz w:val="28"/>
          <w:szCs w:val="28"/>
        </w:rPr>
        <w:t>.</w:t>
      </w:r>
      <w:r w:rsidRPr="007A5F8F">
        <w:rPr>
          <w:sz w:val="28"/>
          <w:szCs w:val="28"/>
        </w:rPr>
        <w:t xml:space="preserve"> </w:t>
      </w:r>
    </w:p>
    <w:p w:rsidR="00067B28" w:rsidRDefault="00067B2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ce qu’une</w:t>
      </w:r>
      <w:r w:rsidR="00067B28">
        <w:rPr>
          <w:rFonts w:ascii="Courier New" w:hAnsi="Courier New" w:cs="Courier New"/>
          <w:sz w:val="28"/>
          <w:szCs w:val="28"/>
        </w:rPr>
        <w:t xml:space="preserve"> </w:t>
      </w:r>
      <w:r w:rsidR="00067B28" w:rsidRPr="00067B28">
        <w:rPr>
          <w:rFonts w:ascii="Courier New" w:hAnsi="Courier New" w:cs="Courier New"/>
          <w:sz w:val="28"/>
          <w:szCs w:val="28"/>
        </w:rPr>
        <w:t>« </w:t>
      </w:r>
      <w:r w:rsidR="00067B28" w:rsidRPr="00067B28">
        <w:rPr>
          <w:i/>
        </w:rPr>
        <w:t>demande orale</w:t>
      </w:r>
      <w:r w:rsidR="00067B28" w:rsidRPr="00067B28">
        <w:rPr>
          <w:rFonts w:ascii="Courier New" w:hAnsi="Courier New" w:cs="Courier New"/>
          <w:sz w:val="28"/>
          <w:szCs w:val="28"/>
        </w:rPr>
        <w:t> »</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86194E">
        <w:rPr>
          <w:i/>
        </w:rPr>
        <w:t>la demande d’être nourri</w:t>
      </w:r>
      <w:r w:rsidRPr="007A5F8F">
        <w:rPr>
          <w:rFonts w:ascii="Courier New" w:hAnsi="Courier New" w:cs="Courier New"/>
          <w:sz w:val="28"/>
          <w:szCs w:val="28"/>
        </w:rPr>
        <w:t xml:space="preserve"> qui s’adresse à qui, à quoi ? </w:t>
      </w:r>
    </w:p>
    <w:p w:rsidR="0086194E" w:rsidRDefault="0086194E" w:rsidP="00E81B9F">
      <w:pPr>
        <w:rPr>
          <w:rFonts w:ascii="Courier New" w:hAnsi="Courier New" w:cs="Courier New"/>
          <w:sz w:val="28"/>
          <w:szCs w:val="28"/>
        </w:rPr>
      </w:pPr>
    </w:p>
    <w:p w:rsidR="0086194E" w:rsidRDefault="00337697" w:rsidP="00E81B9F">
      <w:pPr>
        <w:rPr>
          <w:rFonts w:ascii="Courier New" w:hAnsi="Courier New" w:cs="Courier New"/>
          <w:sz w:val="28"/>
          <w:szCs w:val="28"/>
        </w:rPr>
      </w:pPr>
      <w:r w:rsidRPr="007A5F8F">
        <w:rPr>
          <w:rFonts w:ascii="Courier New" w:hAnsi="Courier New" w:cs="Courier New"/>
          <w:sz w:val="28"/>
          <w:szCs w:val="28"/>
        </w:rPr>
        <w:t>Elle s’adresse à cet Autre qui entend et qui</w:t>
      </w:r>
      <w:r w:rsidR="0086194E">
        <w:rPr>
          <w:rFonts w:ascii="Courier New" w:hAnsi="Courier New" w:cs="Courier New"/>
          <w:sz w:val="28"/>
          <w:szCs w:val="28"/>
        </w:rPr>
        <w:t>…</w:t>
      </w:r>
    </w:p>
    <w:p w:rsidR="0086194E" w:rsidRDefault="00337697" w:rsidP="0086194E">
      <w:pPr>
        <w:ind w:firstLine="708"/>
        <w:rPr>
          <w:rFonts w:ascii="Courier New" w:hAnsi="Courier New" w:cs="Courier New"/>
          <w:sz w:val="28"/>
          <w:szCs w:val="28"/>
        </w:rPr>
      </w:pPr>
      <w:r w:rsidRPr="007A5F8F">
        <w:rPr>
          <w:rFonts w:ascii="Courier New" w:hAnsi="Courier New" w:cs="Courier New"/>
          <w:sz w:val="28"/>
          <w:szCs w:val="28"/>
        </w:rPr>
        <w:t xml:space="preserve">à ce niveau primaire de </w:t>
      </w:r>
    </w:p>
    <w:p w:rsidR="0086194E" w:rsidRDefault="00337697" w:rsidP="0086194E">
      <w:pPr>
        <w:ind w:firstLine="708"/>
        <w:rPr>
          <w:rFonts w:ascii="Courier New" w:hAnsi="Courier New" w:cs="Courier New"/>
          <w:sz w:val="28"/>
          <w:szCs w:val="28"/>
        </w:rPr>
      </w:pPr>
      <w:r w:rsidRPr="007A5F8F">
        <w:rPr>
          <w:rFonts w:ascii="Courier New" w:hAnsi="Courier New" w:cs="Courier New"/>
          <w:sz w:val="28"/>
          <w:szCs w:val="28"/>
        </w:rPr>
        <w:t xml:space="preserve">l’énonciation de la demande </w:t>
      </w:r>
    </w:p>
    <w:p w:rsidR="0086194E" w:rsidRDefault="0086194E" w:rsidP="0086194E">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peut vraiment être désigné comme ce que nous appelons </w:t>
      </w:r>
      <w:r>
        <w:rPr>
          <w:rFonts w:ascii="Courier New" w:hAnsi="Courier New" w:cs="Courier New"/>
          <w:sz w:val="28"/>
          <w:szCs w:val="28"/>
        </w:rPr>
        <w:t>« </w:t>
      </w:r>
      <w:r w:rsidR="00337697" w:rsidRPr="0086194E">
        <w:rPr>
          <w:i/>
        </w:rPr>
        <w:t>le lieu de l’Autre</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86194E">
        <w:rPr>
          <w:i/>
        </w:rPr>
        <w:t>l’Autre…on</w:t>
      </w:r>
      <w:r w:rsidR="00337697" w:rsidRPr="007A5F8F">
        <w:rPr>
          <w:rFonts w:ascii="Courier New" w:hAnsi="Courier New" w:cs="Courier New"/>
          <w:sz w:val="28"/>
          <w:szCs w:val="28"/>
        </w:rPr>
        <w:t xml:space="preserve">, </w:t>
      </w:r>
      <w:r w:rsidR="00337697" w:rsidRPr="0086194E">
        <w:rPr>
          <w:i/>
        </w:rPr>
        <w:t>l’Autron</w:t>
      </w:r>
      <w:r w:rsidR="00337697" w:rsidRPr="007A5F8F">
        <w:rPr>
          <w:rFonts w:ascii="Courier New" w:hAnsi="Courier New" w:cs="Courier New"/>
          <w:sz w:val="28"/>
          <w:szCs w:val="28"/>
        </w:rPr>
        <w:t xml:space="preserve"> dirai</w:t>
      </w:r>
      <w:r w:rsidR="00454FCC">
        <w:rPr>
          <w:rFonts w:ascii="Courier New" w:hAnsi="Courier New" w:cs="Courier New"/>
          <w:sz w:val="28"/>
          <w:szCs w:val="28"/>
        </w:rPr>
        <w:t>–</w:t>
      </w:r>
      <w:r w:rsidR="00337697" w:rsidRPr="007A5F8F">
        <w:rPr>
          <w:rFonts w:ascii="Courier New" w:hAnsi="Courier New" w:cs="Courier New"/>
          <w:sz w:val="28"/>
          <w:szCs w:val="28"/>
        </w:rPr>
        <w:t xml:space="preserve">je </w:t>
      </w:r>
    </w:p>
    <w:p w:rsidR="0086194E" w:rsidRDefault="00337697" w:rsidP="0086194E">
      <w:pPr>
        <w:rPr>
          <w:rFonts w:ascii="Courier New" w:hAnsi="Courier New" w:cs="Courier New"/>
          <w:sz w:val="28"/>
          <w:szCs w:val="28"/>
        </w:rPr>
      </w:pPr>
      <w:r w:rsidRPr="007A5F8F">
        <w:rPr>
          <w:rFonts w:ascii="Courier New" w:hAnsi="Courier New" w:cs="Courier New"/>
          <w:sz w:val="28"/>
          <w:szCs w:val="28"/>
        </w:rPr>
        <w:t xml:space="preserve">à faire rimer nos désignations avec des désignations familières en physique. </w:t>
      </w:r>
    </w:p>
    <w:p w:rsidR="0086194E" w:rsidRDefault="0086194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à cet </w:t>
      </w:r>
      <w:r w:rsidR="0086194E" w:rsidRPr="0086194E">
        <w:rPr>
          <w:i/>
        </w:rPr>
        <w:t>Autron</w:t>
      </w:r>
      <w:r w:rsidRPr="007A5F8F">
        <w:rPr>
          <w:rFonts w:ascii="Courier New" w:hAnsi="Courier New" w:cs="Courier New"/>
          <w:sz w:val="28"/>
          <w:szCs w:val="28"/>
        </w:rPr>
        <w:t xml:space="preserve"> abstrait, impersonnel, adressée par le sujet, à son insu plus ou moins, cette demande d’être nourri.</w:t>
      </w:r>
    </w:p>
    <w:p w:rsidR="0086194E" w:rsidRDefault="0086194E" w:rsidP="00E81B9F">
      <w:pPr>
        <w:rPr>
          <w:rFonts w:ascii="Courier New" w:hAnsi="Courier New" w:cs="Courier New"/>
          <w:sz w:val="28"/>
          <w:szCs w:val="28"/>
        </w:rPr>
      </w:pPr>
    </w:p>
    <w:p w:rsidR="00967EDA" w:rsidRDefault="00337697" w:rsidP="00E81B9F">
      <w:pPr>
        <w:rPr>
          <w:rFonts w:ascii="Courier New" w:hAnsi="Courier New" w:cs="Courier New"/>
          <w:sz w:val="28"/>
          <w:szCs w:val="28"/>
        </w:rPr>
      </w:pPr>
      <w:r w:rsidRPr="007A5F8F">
        <w:rPr>
          <w:rFonts w:ascii="Courier New" w:hAnsi="Courier New" w:cs="Courier New"/>
          <w:sz w:val="28"/>
          <w:szCs w:val="28"/>
        </w:rPr>
        <w:t>Nous avons dit</w:t>
      </w:r>
      <w:r w:rsidRPr="007A5F8F">
        <w:rPr>
          <w:rStyle w:val="Caractredenotedebasdepage"/>
          <w:b/>
          <w:bCs/>
          <w:color w:val="FF3300"/>
          <w:sz w:val="28"/>
          <w:szCs w:val="28"/>
        </w:rPr>
        <w:footnoteReference w:id="187"/>
      </w:r>
      <w:r w:rsidRPr="007A5F8F">
        <w:rPr>
          <w:rFonts w:ascii="Courier New" w:hAnsi="Courier New" w:cs="Courier New"/>
          <w:sz w:val="28"/>
          <w:szCs w:val="28"/>
        </w:rPr>
        <w:t> : toute demande, du fait qu’elle est parole, tend à se structurer en ceci</w:t>
      </w:r>
      <w:r w:rsidR="00967EDA">
        <w:rPr>
          <w:rFonts w:ascii="Courier New" w:hAnsi="Courier New" w:cs="Courier New"/>
          <w:sz w:val="28"/>
          <w:szCs w:val="28"/>
        </w:rPr>
        <w:t> :</w:t>
      </w:r>
      <w:r w:rsidRPr="007A5F8F">
        <w:rPr>
          <w:rFonts w:ascii="Courier New" w:hAnsi="Courier New" w:cs="Courier New"/>
          <w:sz w:val="28"/>
          <w:szCs w:val="28"/>
        </w:rPr>
        <w:t xml:space="preserve"> </w:t>
      </w:r>
    </w:p>
    <w:p w:rsidR="00967EDA" w:rsidRDefault="00967EDA" w:rsidP="00E81B9F">
      <w:pPr>
        <w:rPr>
          <w:rFonts w:ascii="Courier New" w:hAnsi="Courier New" w:cs="Courier New"/>
          <w:sz w:val="28"/>
          <w:szCs w:val="28"/>
        </w:rPr>
      </w:pPr>
    </w:p>
    <w:p w:rsidR="00967EDA" w:rsidRDefault="00337697" w:rsidP="00E81B9F">
      <w:pPr>
        <w:pStyle w:val="Paragraphedeliste"/>
        <w:numPr>
          <w:ilvl w:val="0"/>
          <w:numId w:val="2"/>
        </w:numPr>
        <w:rPr>
          <w:rFonts w:ascii="Courier New" w:hAnsi="Courier New" w:cs="Courier New"/>
          <w:sz w:val="28"/>
          <w:szCs w:val="28"/>
        </w:rPr>
      </w:pPr>
      <w:r w:rsidRPr="00967EDA">
        <w:rPr>
          <w:rFonts w:ascii="Courier New" w:hAnsi="Courier New" w:cs="Courier New"/>
          <w:sz w:val="28"/>
          <w:szCs w:val="28"/>
        </w:rPr>
        <w:t xml:space="preserve">qu’elle appelle de l’Autre une réponse </w:t>
      </w:r>
      <w:r w:rsidR="00303537">
        <w:rPr>
          <w:rFonts w:ascii="Courier New" w:hAnsi="Courier New" w:cs="Courier New"/>
          <w:sz w:val="28"/>
          <w:szCs w:val="28"/>
        </w:rPr>
        <w:t xml:space="preserve">                          </w:t>
      </w:r>
      <w:r w:rsidRPr="00967EDA">
        <w:rPr>
          <w:rFonts w:ascii="Courier New" w:hAnsi="Courier New" w:cs="Courier New"/>
          <w:sz w:val="28"/>
          <w:szCs w:val="28"/>
        </w:rPr>
        <w:t xml:space="preserve">sous sa forme inversée, </w:t>
      </w:r>
    </w:p>
    <w:p w:rsidR="00337697" w:rsidRPr="00967EDA" w:rsidRDefault="00337697" w:rsidP="00E81B9F">
      <w:pPr>
        <w:pStyle w:val="Paragraphedeliste"/>
        <w:numPr>
          <w:ilvl w:val="0"/>
          <w:numId w:val="2"/>
        </w:numPr>
        <w:rPr>
          <w:rFonts w:ascii="Courier New" w:hAnsi="Courier New" w:cs="Courier New"/>
          <w:sz w:val="28"/>
          <w:szCs w:val="28"/>
        </w:rPr>
      </w:pPr>
      <w:r w:rsidRPr="00967EDA">
        <w:rPr>
          <w:rFonts w:ascii="Courier New" w:hAnsi="Courier New" w:cs="Courier New"/>
          <w:sz w:val="28"/>
          <w:szCs w:val="28"/>
        </w:rPr>
        <w:t>qu’elle évoque de par sa structure</w:t>
      </w:r>
      <w:r w:rsidR="00967EDA">
        <w:rPr>
          <w:rFonts w:ascii="Courier New" w:hAnsi="Courier New" w:cs="Courier New"/>
          <w:sz w:val="28"/>
          <w:szCs w:val="28"/>
        </w:rPr>
        <w:t>,</w:t>
      </w:r>
      <w:r w:rsidRPr="00967EDA">
        <w:rPr>
          <w:rFonts w:ascii="Courier New" w:hAnsi="Courier New" w:cs="Courier New"/>
          <w:sz w:val="28"/>
          <w:szCs w:val="28"/>
        </w:rPr>
        <w:t xml:space="preserve"> sa propre forme transposée selon une certaine inversion. </w:t>
      </w:r>
    </w:p>
    <w:p w:rsidR="0086194E" w:rsidRDefault="0086194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la demande d’être nourri répond…</w:t>
      </w:r>
    </w:p>
    <w:p w:rsidR="00967ED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par la structure signifiante, au lieu de l’Autre, d’une façon que l’on peut dire contemporaine logiquement à cette demande,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 niveau de </w:t>
      </w:r>
      <w:r w:rsidR="00F30115" w:rsidRPr="0086194E">
        <w:rPr>
          <w:i/>
        </w:rPr>
        <w:t>l’Autron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demande de se laisser nourrir.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nous le savons bien…</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dans l’expérience ce n’est pas là élaboration raffinée d’un dialogue fictif</w:t>
      </w:r>
    </w:p>
    <w:p w:rsidR="00F30115" w:rsidRDefault="00337697" w:rsidP="00E81B9F">
      <w:pPr>
        <w:rPr>
          <w:rFonts w:ascii="Courier New" w:hAnsi="Courier New" w:cs="Courier New"/>
          <w:sz w:val="28"/>
          <w:szCs w:val="28"/>
        </w:rPr>
      </w:pPr>
      <w:r w:rsidRPr="007A5F8F">
        <w:rPr>
          <w:rFonts w:ascii="Courier New" w:hAnsi="Courier New" w:cs="Courier New"/>
          <w:sz w:val="28"/>
          <w:szCs w:val="28"/>
        </w:rPr>
        <w:t xml:space="preserve">…nous savons bien que c’est de cela qu’il s’agit entre l’enfant et la mère chaque fois qu’il éclate dans ce rapport le moindre conflit dans ce qui semble être fait pour se rencontrer, se boucler d’une façon strictement complémentaire. </w:t>
      </w:r>
    </w:p>
    <w:p w:rsidR="00F30115" w:rsidRDefault="00F3011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Quoi en apparence qui réponde mieux à la demande d’être nourri que celle de se laisser nourrir ?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Nous savons pourtant</w:t>
      </w:r>
      <w:r w:rsidR="005B7A30">
        <w:rPr>
          <w:rFonts w:ascii="Courier New" w:hAnsi="Courier New" w:cs="Courier New"/>
          <w:sz w:val="28"/>
          <w:szCs w:val="28"/>
        </w:rPr>
        <w:t>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5B7A30" w:rsidRDefault="00337697" w:rsidP="005B7A30">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 xml:space="preserve">que c’est dans ce mode même de confrontation des deux demandes que gît cet infime </w:t>
      </w:r>
      <w:r w:rsidRPr="005B7A30">
        <w:rPr>
          <w:i/>
          <w:iCs/>
        </w:rPr>
        <w:t>gap</w:t>
      </w:r>
      <w:r w:rsidRPr="005B7A30">
        <w:rPr>
          <w:rFonts w:ascii="Courier New" w:hAnsi="Courier New" w:cs="Courier New"/>
          <w:sz w:val="28"/>
          <w:szCs w:val="28"/>
        </w:rPr>
        <w:t xml:space="preserve">, cette béance, cette déchirure où peut s’insinuer, où s’insinue d’une façon normale la discordance, l’échec préformé de cette rencontre consistant en ceci même, que justement elle est non pas rencontre de tendances mais </w:t>
      </w:r>
      <w:r w:rsidRPr="005B7A30">
        <w:rPr>
          <w:i/>
        </w:rPr>
        <w:t>rencontre de demandes</w:t>
      </w:r>
      <w:r w:rsidRPr="005B7A30">
        <w:rPr>
          <w:rFonts w:ascii="Courier New" w:hAnsi="Courier New" w:cs="Courier New"/>
          <w:sz w:val="28"/>
          <w:szCs w:val="28"/>
        </w:rPr>
        <w:t>,</w:t>
      </w:r>
    </w:p>
    <w:p w:rsidR="005B7A30" w:rsidRDefault="00337697" w:rsidP="005B7A30">
      <w:pPr>
        <w:pStyle w:val="Paragraphedeliste"/>
        <w:rPr>
          <w:rFonts w:ascii="Courier New" w:hAnsi="Courier New" w:cs="Courier New"/>
          <w:sz w:val="28"/>
          <w:szCs w:val="28"/>
        </w:rPr>
      </w:pPr>
      <w:r w:rsidRPr="005B7A30">
        <w:rPr>
          <w:rFonts w:ascii="Courier New" w:hAnsi="Courier New" w:cs="Courier New"/>
          <w:sz w:val="28"/>
          <w:szCs w:val="28"/>
        </w:rPr>
        <w:t xml:space="preserve"> </w:t>
      </w:r>
    </w:p>
    <w:p w:rsidR="00337697" w:rsidRPr="005B7A30" w:rsidRDefault="00337697" w:rsidP="005B7A30">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que c’est dans cette rencontre de la demande d’être nourri</w:t>
      </w:r>
      <w:r w:rsidR="00F30115" w:rsidRPr="005B7A30">
        <w:rPr>
          <w:rFonts w:ascii="Courier New" w:hAnsi="Courier New" w:cs="Courier New"/>
          <w:sz w:val="28"/>
          <w:szCs w:val="28"/>
        </w:rPr>
        <w:t>,</w:t>
      </w:r>
      <w:r w:rsidRPr="005B7A30">
        <w:rPr>
          <w:rFonts w:ascii="Courier New" w:hAnsi="Courier New" w:cs="Courier New"/>
          <w:sz w:val="28"/>
          <w:szCs w:val="28"/>
        </w:rPr>
        <w:t xml:space="preserve"> et de l’autre demande de se laisser nourrir que se glisse le fait…</w:t>
      </w:r>
    </w:p>
    <w:p w:rsidR="00F30115" w:rsidRDefault="00337697" w:rsidP="005B7A30">
      <w:pPr>
        <w:ind w:left="708" w:firstLine="708"/>
        <w:rPr>
          <w:rFonts w:ascii="Courier New" w:hAnsi="Courier New" w:cs="Courier New"/>
          <w:sz w:val="28"/>
          <w:szCs w:val="28"/>
        </w:rPr>
      </w:pPr>
      <w:r w:rsidRPr="007A5F8F">
        <w:rPr>
          <w:rFonts w:ascii="Courier New" w:hAnsi="Courier New" w:cs="Courier New"/>
          <w:sz w:val="28"/>
          <w:szCs w:val="28"/>
        </w:rPr>
        <w:t xml:space="preserve">manifesté au premier conflit éclatant </w:t>
      </w:r>
    </w:p>
    <w:p w:rsidR="00337697" w:rsidRPr="007A5F8F" w:rsidRDefault="00337697" w:rsidP="005B7A30">
      <w:pPr>
        <w:ind w:left="708" w:firstLine="708"/>
        <w:rPr>
          <w:rFonts w:ascii="Courier New" w:hAnsi="Courier New" w:cs="Courier New"/>
          <w:sz w:val="28"/>
          <w:szCs w:val="28"/>
        </w:rPr>
      </w:pPr>
      <w:r w:rsidRPr="007A5F8F">
        <w:rPr>
          <w:rFonts w:ascii="Courier New" w:hAnsi="Courier New" w:cs="Courier New"/>
          <w:sz w:val="28"/>
          <w:szCs w:val="28"/>
        </w:rPr>
        <w:t>dans la relation de nourrissage</w:t>
      </w:r>
    </w:p>
    <w:p w:rsidR="00337697" w:rsidRPr="007A5F8F" w:rsidRDefault="005B7A30" w:rsidP="005B7A30">
      <w:pPr>
        <w:pStyle w:val="Corpsdetexte"/>
        <w:ind w:left="708"/>
        <w:rPr>
          <w:b w:val="0"/>
          <w:bCs w:val="0"/>
          <w:sz w:val="28"/>
          <w:szCs w:val="28"/>
        </w:rPr>
      </w:pPr>
      <w:r>
        <w:rPr>
          <w:b w:val="0"/>
          <w:bCs w:val="0"/>
          <w:sz w:val="28"/>
          <w:szCs w:val="28"/>
        </w:rPr>
        <w:t>…</w:t>
      </w:r>
      <w:r w:rsidR="00337697" w:rsidRPr="007A5F8F">
        <w:rPr>
          <w:b w:val="0"/>
          <w:bCs w:val="0"/>
          <w:sz w:val="28"/>
          <w:szCs w:val="28"/>
        </w:rPr>
        <w:t>que</w:t>
      </w:r>
      <w:r w:rsidR="00F30115">
        <w:rPr>
          <w:b w:val="0"/>
          <w:bCs w:val="0"/>
          <w:sz w:val="28"/>
          <w:szCs w:val="28"/>
        </w:rPr>
        <w:t xml:space="preserve"> </w:t>
      </w:r>
      <w:r w:rsidR="00337697" w:rsidRPr="007A5F8F">
        <w:rPr>
          <w:b w:val="0"/>
          <w:bCs w:val="0"/>
          <w:sz w:val="28"/>
          <w:szCs w:val="28"/>
        </w:rPr>
        <w:t>cette demande</w:t>
      </w:r>
      <w:r>
        <w:rPr>
          <w:b w:val="0"/>
          <w:bCs w:val="0"/>
          <w:sz w:val="28"/>
          <w:szCs w:val="28"/>
        </w:rPr>
        <w:t>,</w:t>
      </w:r>
      <w:r w:rsidR="00F30115">
        <w:rPr>
          <w:b w:val="0"/>
          <w:bCs w:val="0"/>
          <w:sz w:val="28"/>
          <w:szCs w:val="28"/>
        </w:rPr>
        <w:t xml:space="preserve"> </w:t>
      </w:r>
      <w:r w:rsidR="00337697" w:rsidRPr="007A5F8F">
        <w:rPr>
          <w:b w:val="0"/>
          <w:bCs w:val="0"/>
          <w:sz w:val="28"/>
          <w:szCs w:val="28"/>
        </w:rPr>
        <w:t xml:space="preserve">un désir la déborde, </w:t>
      </w:r>
      <w:r>
        <w:rPr>
          <w:b w:val="0"/>
          <w:bCs w:val="0"/>
          <w:sz w:val="28"/>
          <w:szCs w:val="28"/>
        </w:rPr>
        <w:t xml:space="preserve">                     </w:t>
      </w:r>
      <w:r w:rsidR="00337697" w:rsidRPr="007A5F8F">
        <w:rPr>
          <w:b w:val="0"/>
          <w:bCs w:val="0"/>
          <w:sz w:val="28"/>
          <w:szCs w:val="28"/>
        </w:rPr>
        <w:t xml:space="preserve">et qu’elle ne saurait être satisfaite sans que </w:t>
      </w:r>
      <w:r>
        <w:rPr>
          <w:b w:val="0"/>
          <w:bCs w:val="0"/>
          <w:sz w:val="28"/>
          <w:szCs w:val="28"/>
        </w:rPr>
        <w:t xml:space="preserve">         </w:t>
      </w:r>
      <w:r w:rsidR="00337697" w:rsidRPr="007A5F8F">
        <w:rPr>
          <w:b w:val="0"/>
          <w:bCs w:val="0"/>
          <w:sz w:val="28"/>
          <w:szCs w:val="28"/>
        </w:rPr>
        <w:t>ce désir s’y éteigne</w:t>
      </w:r>
      <w:r>
        <w:rPr>
          <w:b w:val="0"/>
          <w:bCs w:val="0"/>
          <w:sz w:val="28"/>
          <w:szCs w:val="28"/>
        </w:rPr>
        <w:t>,</w:t>
      </w:r>
    </w:p>
    <w:p w:rsidR="00F30115" w:rsidRDefault="00F30115" w:rsidP="00E81B9F">
      <w:pPr>
        <w:rPr>
          <w:rFonts w:ascii="Courier New" w:hAnsi="Courier New" w:cs="Courier New"/>
          <w:sz w:val="28"/>
          <w:szCs w:val="28"/>
        </w:rPr>
      </w:pPr>
    </w:p>
    <w:p w:rsidR="00F30115" w:rsidRPr="005B7A30" w:rsidRDefault="005B7A30" w:rsidP="005B7A30">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q</w:t>
      </w:r>
      <w:r w:rsidR="00337697" w:rsidRPr="005B7A30">
        <w:rPr>
          <w:rFonts w:ascii="Courier New" w:hAnsi="Courier New" w:cs="Courier New"/>
          <w:sz w:val="28"/>
          <w:szCs w:val="28"/>
        </w:rPr>
        <w:t>ue c’est pour que ce désir</w:t>
      </w:r>
      <w:r w:rsidR="00F30115" w:rsidRPr="005B7A30">
        <w:rPr>
          <w:rFonts w:ascii="Courier New" w:hAnsi="Courier New" w:cs="Courier New"/>
          <w:sz w:val="28"/>
          <w:szCs w:val="28"/>
        </w:rPr>
        <w:t>…</w:t>
      </w:r>
      <w:r w:rsidR="00337697" w:rsidRPr="005B7A30">
        <w:rPr>
          <w:rFonts w:ascii="Courier New" w:hAnsi="Courier New" w:cs="Courier New"/>
          <w:sz w:val="28"/>
          <w:szCs w:val="28"/>
        </w:rPr>
        <w:t xml:space="preserve"> </w:t>
      </w:r>
    </w:p>
    <w:p w:rsidR="005B7A30" w:rsidRDefault="00337697" w:rsidP="005B7A30">
      <w:pPr>
        <w:ind w:left="708" w:firstLine="708"/>
        <w:rPr>
          <w:rFonts w:ascii="Courier New" w:hAnsi="Courier New" w:cs="Courier New"/>
          <w:sz w:val="28"/>
          <w:szCs w:val="28"/>
        </w:rPr>
      </w:pPr>
      <w:r w:rsidRPr="007A5F8F">
        <w:rPr>
          <w:rFonts w:ascii="Courier New" w:hAnsi="Courier New" w:cs="Courier New"/>
          <w:sz w:val="28"/>
          <w:szCs w:val="28"/>
        </w:rPr>
        <w:t>qui déborde de cette demande</w:t>
      </w:r>
    </w:p>
    <w:p w:rsidR="00337697" w:rsidRPr="007A5F8F" w:rsidRDefault="00F30115" w:rsidP="005B7A30">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ne s’éteigne pas, que le sujet même qui a faim…</w:t>
      </w:r>
    </w:p>
    <w:p w:rsidR="00F30115" w:rsidRDefault="00337697" w:rsidP="005B7A30">
      <w:pPr>
        <w:ind w:left="708" w:firstLine="708"/>
        <w:rPr>
          <w:rFonts w:ascii="Courier New" w:hAnsi="Courier New" w:cs="Courier New"/>
          <w:sz w:val="28"/>
          <w:szCs w:val="28"/>
        </w:rPr>
      </w:pPr>
      <w:r w:rsidRPr="007A5F8F">
        <w:rPr>
          <w:rFonts w:ascii="Courier New" w:hAnsi="Courier New" w:cs="Courier New"/>
          <w:sz w:val="28"/>
          <w:szCs w:val="28"/>
        </w:rPr>
        <w:t xml:space="preserve">de ce qu’à sa demande d’être nourri, </w:t>
      </w:r>
    </w:p>
    <w:p w:rsidR="00337697" w:rsidRPr="007A5F8F" w:rsidRDefault="00337697" w:rsidP="005B7A30">
      <w:pPr>
        <w:ind w:left="708" w:firstLine="708"/>
        <w:rPr>
          <w:rFonts w:ascii="Courier New" w:hAnsi="Courier New" w:cs="Courier New"/>
          <w:sz w:val="28"/>
          <w:szCs w:val="28"/>
        </w:rPr>
      </w:pPr>
      <w:r w:rsidRPr="007A5F8F">
        <w:rPr>
          <w:rFonts w:ascii="Courier New" w:hAnsi="Courier New" w:cs="Courier New"/>
          <w:sz w:val="28"/>
          <w:szCs w:val="28"/>
        </w:rPr>
        <w:t>réponde la demande de se laisser nourrir</w:t>
      </w:r>
    </w:p>
    <w:p w:rsidR="005B7A30" w:rsidRDefault="00337697" w:rsidP="005B7A30">
      <w:pPr>
        <w:ind w:left="708"/>
        <w:rPr>
          <w:rFonts w:ascii="Courier New" w:hAnsi="Courier New" w:cs="Courier New"/>
          <w:sz w:val="28"/>
          <w:szCs w:val="28"/>
        </w:rPr>
      </w:pPr>
      <w:r w:rsidRPr="007A5F8F">
        <w:rPr>
          <w:rFonts w:ascii="Courier New" w:hAnsi="Courier New" w:cs="Courier New"/>
          <w:sz w:val="28"/>
          <w:szCs w:val="28"/>
        </w:rPr>
        <w:t>…ne se laisse pas nourrir, refuse en quelque sorte de disparaître comme désir</w:t>
      </w:r>
      <w:r w:rsidR="00F30115">
        <w:rPr>
          <w:rFonts w:ascii="Courier New" w:hAnsi="Courier New" w:cs="Courier New"/>
          <w:sz w:val="28"/>
          <w:szCs w:val="28"/>
        </w:rPr>
        <w:t>,</w:t>
      </w:r>
      <w:r w:rsidRPr="007A5F8F">
        <w:rPr>
          <w:rFonts w:ascii="Courier New" w:hAnsi="Courier New" w:cs="Courier New"/>
          <w:sz w:val="28"/>
          <w:szCs w:val="28"/>
        </w:rPr>
        <w:t xml:space="preserve"> du fait d’être satisfait comme demande parce que l’extinction ou l’écrasement de la demande dans la satisfaction</w:t>
      </w:r>
      <w:r w:rsidR="00F30115">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5B7A30">
      <w:pPr>
        <w:ind w:firstLine="708"/>
        <w:rPr>
          <w:rFonts w:ascii="Courier New" w:hAnsi="Courier New" w:cs="Courier New"/>
          <w:sz w:val="28"/>
          <w:szCs w:val="28"/>
        </w:rPr>
      </w:pPr>
      <w:r w:rsidRPr="007A5F8F">
        <w:rPr>
          <w:rFonts w:ascii="Courier New" w:hAnsi="Courier New" w:cs="Courier New"/>
          <w:sz w:val="28"/>
          <w:szCs w:val="28"/>
        </w:rPr>
        <w:t xml:space="preserve">ne saurait se produire sans tuer le désir. </w:t>
      </w:r>
    </w:p>
    <w:p w:rsidR="005B7A30" w:rsidRDefault="005B7A3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de là que sortent ces discordances</w:t>
      </w:r>
      <w:r w:rsidR="00F30115">
        <w:rPr>
          <w:rFonts w:ascii="Courier New" w:hAnsi="Courier New" w:cs="Courier New"/>
          <w:sz w:val="28"/>
          <w:szCs w:val="28"/>
        </w:rPr>
        <w:t>,</w:t>
      </w:r>
      <w:r w:rsidRPr="007A5F8F">
        <w:rPr>
          <w:rFonts w:ascii="Courier New" w:hAnsi="Courier New" w:cs="Courier New"/>
          <w:sz w:val="28"/>
          <w:szCs w:val="28"/>
        </w:rPr>
        <w:t xml:space="preserve"> dont la plus imagée est celle du refus de se laisser nourrir, de </w:t>
      </w:r>
      <w:r w:rsidRPr="00F30115">
        <w:rPr>
          <w:i/>
        </w:rPr>
        <w:t>l’anorexie</w:t>
      </w:r>
      <w:r w:rsidRPr="007A5F8F">
        <w:rPr>
          <w:rFonts w:ascii="Courier New" w:hAnsi="Courier New" w:cs="Courier New"/>
          <w:sz w:val="28"/>
          <w:szCs w:val="28"/>
        </w:rPr>
        <w:t xml:space="preserve"> dite à plus ou moins juste titre </w:t>
      </w:r>
      <w:r w:rsidRPr="00F30115">
        <w:rPr>
          <w:i/>
        </w:rPr>
        <w:t>mentale</w:t>
      </w:r>
      <w:r w:rsidRPr="007A5F8F">
        <w:rPr>
          <w:rFonts w:ascii="Courier New" w:hAnsi="Courier New" w:cs="Courier New"/>
          <w:sz w:val="28"/>
          <w:szCs w:val="28"/>
        </w:rPr>
        <w:t>.</w:t>
      </w:r>
    </w:p>
    <w:p w:rsidR="005B7A30" w:rsidRDefault="00337697" w:rsidP="00F30115">
      <w:pPr>
        <w:rPr>
          <w:rFonts w:ascii="Courier New" w:hAnsi="Courier New" w:cs="Courier New"/>
          <w:sz w:val="28"/>
          <w:szCs w:val="28"/>
        </w:rPr>
      </w:pPr>
      <w:r w:rsidRPr="007A5F8F">
        <w:rPr>
          <w:rFonts w:ascii="Courier New" w:hAnsi="Courier New" w:cs="Courier New"/>
          <w:sz w:val="28"/>
          <w:szCs w:val="28"/>
        </w:rPr>
        <w:lastRenderedPageBreak/>
        <w:t>Nous trouvons là cette situation que je ne saurais mieux traduire qu’à jouer de l’</w:t>
      </w:r>
      <w:r w:rsidRPr="005B7A30">
        <w:rPr>
          <w:rFonts w:ascii="Courier New" w:hAnsi="Courier New" w:cs="Courier New"/>
          <w:i/>
        </w:rPr>
        <w:t>équivoque</w:t>
      </w:r>
      <w:r w:rsidRPr="007A5F8F">
        <w:rPr>
          <w:rFonts w:ascii="Courier New" w:hAnsi="Courier New" w:cs="Courier New"/>
          <w:sz w:val="28"/>
          <w:szCs w:val="28"/>
        </w:rPr>
        <w:t xml:space="preserve"> des sonorités de la phonématique française, c’est qu’on ne saurait </w:t>
      </w:r>
      <w:r w:rsidRPr="005B7A30">
        <w:rPr>
          <w:rFonts w:ascii="Courier New" w:hAnsi="Courier New" w:cs="Courier New"/>
          <w:i/>
        </w:rPr>
        <w:t>avouer</w:t>
      </w:r>
      <w:r w:rsidRPr="007A5F8F">
        <w:rPr>
          <w:rFonts w:ascii="Courier New" w:hAnsi="Courier New" w:cs="Courier New"/>
          <w:sz w:val="28"/>
          <w:szCs w:val="28"/>
        </w:rPr>
        <w:t xml:space="preserve"> à l’Autre le plus primordial ceci : « </w:t>
      </w:r>
      <w:r w:rsidRPr="00F30115">
        <w:rPr>
          <w:i/>
        </w:rPr>
        <w:t>tu es le désir</w:t>
      </w:r>
      <w:r w:rsidRPr="007A5F8F">
        <w:rPr>
          <w:rFonts w:ascii="Courier New" w:hAnsi="Courier New" w:cs="Courier New"/>
          <w:sz w:val="28"/>
          <w:szCs w:val="28"/>
        </w:rPr>
        <w:t xml:space="preserve"> » </w:t>
      </w:r>
    </w:p>
    <w:p w:rsidR="005B7A30" w:rsidRDefault="00337697" w:rsidP="00E81B9F">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sans du même coup lui dire : « </w:t>
      </w:r>
      <w:r w:rsidRPr="005B7A30">
        <w:rPr>
          <w:i/>
        </w:rPr>
        <w:t>tuer le désir</w:t>
      </w:r>
      <w:r w:rsidRPr="005B7A30">
        <w:rPr>
          <w:rFonts w:ascii="Courier New" w:hAnsi="Courier New" w:cs="Courier New"/>
          <w:sz w:val="28"/>
          <w:szCs w:val="28"/>
        </w:rPr>
        <w:t xml:space="preserve"> »</w:t>
      </w:r>
      <w:r w:rsidR="00F30115" w:rsidRPr="005B7A30">
        <w:rPr>
          <w:rFonts w:ascii="Courier New" w:hAnsi="Courier New" w:cs="Courier New"/>
          <w:sz w:val="28"/>
          <w:szCs w:val="28"/>
        </w:rPr>
        <w:t>,</w:t>
      </w:r>
      <w:r w:rsidRPr="005B7A30">
        <w:rPr>
          <w:rFonts w:ascii="Courier New" w:hAnsi="Courier New" w:cs="Courier New"/>
          <w:sz w:val="28"/>
          <w:szCs w:val="28"/>
        </w:rPr>
        <w:t xml:space="preserve"> </w:t>
      </w:r>
    </w:p>
    <w:p w:rsidR="005B7A30" w:rsidRDefault="00337697" w:rsidP="00E81B9F">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 xml:space="preserve">sans lui concéder qu’il tue le désir, </w:t>
      </w:r>
    </w:p>
    <w:p w:rsidR="00F30115" w:rsidRPr="005B7A30" w:rsidRDefault="00337697" w:rsidP="00E81B9F">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 xml:space="preserve">sans lui abandonner le désir comme tel. </w:t>
      </w:r>
    </w:p>
    <w:p w:rsidR="00F30115" w:rsidRDefault="00F30115"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5B7A30">
        <w:rPr>
          <w:rFonts w:ascii="Courier New" w:hAnsi="Courier New" w:cs="Courier New"/>
          <w:i/>
        </w:rPr>
        <w:t>l’ambivalence première</w:t>
      </w:r>
      <w:r w:rsidR="00F30115" w:rsidRPr="005B7A30">
        <w:rPr>
          <w:rFonts w:ascii="Courier New" w:hAnsi="Courier New" w:cs="Courier New"/>
          <w:i/>
        </w:rPr>
        <w:t>,</w:t>
      </w:r>
      <w:r w:rsidRPr="005B7A30">
        <w:rPr>
          <w:rFonts w:ascii="Courier New" w:hAnsi="Courier New" w:cs="Courier New"/>
          <w:i/>
        </w:rPr>
        <w:t xml:space="preserve"> propre à toute demande</w:t>
      </w:r>
      <w:r w:rsidR="00F30115" w:rsidRPr="005B7A30">
        <w:rPr>
          <w:rFonts w:ascii="Courier New" w:hAnsi="Courier New" w:cs="Courier New"/>
          <w:i/>
        </w:rPr>
        <w:t>,</w:t>
      </w:r>
      <w:r w:rsidRPr="007A5F8F">
        <w:rPr>
          <w:rFonts w:ascii="Courier New" w:hAnsi="Courier New" w:cs="Courier New"/>
          <w:sz w:val="28"/>
          <w:szCs w:val="28"/>
        </w:rPr>
        <w:t xml:space="preserve"> c’est que dans toute demande est impliqué aussi que le sujet</w:t>
      </w:r>
      <w:r w:rsidR="005B7A30">
        <w:rPr>
          <w:rFonts w:ascii="Courier New" w:hAnsi="Courier New" w:cs="Courier New"/>
          <w:sz w:val="28"/>
          <w:szCs w:val="28"/>
        </w:rPr>
        <w:t> :</w:t>
      </w:r>
      <w:r w:rsidRPr="007A5F8F">
        <w:rPr>
          <w:rFonts w:ascii="Courier New" w:hAnsi="Courier New" w:cs="Courier New"/>
          <w:sz w:val="28"/>
          <w:szCs w:val="28"/>
        </w:rPr>
        <w:t xml:space="preserve"> </w:t>
      </w:r>
    </w:p>
    <w:p w:rsidR="005B7A30" w:rsidRDefault="00337697" w:rsidP="005B7A30">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 xml:space="preserve">ne veut pas qu’elle soit satisfaite, </w:t>
      </w:r>
    </w:p>
    <w:p w:rsidR="005B7A30" w:rsidRDefault="00337697" w:rsidP="005B7A30">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 xml:space="preserve">vise en soi la sauvegarde du désir, </w:t>
      </w:r>
    </w:p>
    <w:p w:rsidR="00337697" w:rsidRPr="005B7A30" w:rsidRDefault="00337697" w:rsidP="00E81B9F">
      <w:pPr>
        <w:pStyle w:val="Paragraphedeliste"/>
        <w:numPr>
          <w:ilvl w:val="0"/>
          <w:numId w:val="2"/>
        </w:numPr>
        <w:rPr>
          <w:rFonts w:ascii="Courier New" w:hAnsi="Courier New" w:cs="Courier New"/>
          <w:sz w:val="28"/>
          <w:szCs w:val="28"/>
        </w:rPr>
      </w:pPr>
      <w:r w:rsidRPr="005B7A30">
        <w:rPr>
          <w:rFonts w:ascii="Courier New" w:hAnsi="Courier New" w:cs="Courier New"/>
          <w:sz w:val="28"/>
          <w:szCs w:val="28"/>
        </w:rPr>
        <w:t xml:space="preserve">témoigne de la présence aveugle du désir, </w:t>
      </w:r>
      <w:r w:rsidR="005B7A30">
        <w:rPr>
          <w:rFonts w:ascii="Courier New" w:hAnsi="Courier New" w:cs="Courier New"/>
          <w:sz w:val="28"/>
          <w:szCs w:val="28"/>
        </w:rPr>
        <w:t xml:space="preserve">                 </w:t>
      </w:r>
      <w:r w:rsidRPr="005B7A30">
        <w:rPr>
          <w:rFonts w:ascii="Courier New" w:hAnsi="Courier New" w:cs="Courier New"/>
          <w:sz w:val="28"/>
          <w:szCs w:val="28"/>
        </w:rPr>
        <w:t>innom</w:t>
      </w:r>
      <w:r w:rsidR="00303537">
        <w:rPr>
          <w:rFonts w:ascii="Courier New" w:hAnsi="Courier New" w:cs="Courier New"/>
          <w:sz w:val="28"/>
          <w:szCs w:val="28"/>
        </w:rPr>
        <w:t>m</w:t>
      </w:r>
      <w:r w:rsidRPr="005B7A30">
        <w:rPr>
          <w:rFonts w:ascii="Courier New" w:hAnsi="Courier New" w:cs="Courier New"/>
          <w:sz w:val="28"/>
          <w:szCs w:val="28"/>
        </w:rPr>
        <w:t>é et aveugle.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désir qu’est</w:t>
      </w:r>
      <w:r w:rsidR="00454FCC">
        <w:rPr>
          <w:rFonts w:ascii="Courier New" w:hAnsi="Courier New" w:cs="Courier New"/>
          <w:sz w:val="28"/>
          <w:szCs w:val="28"/>
        </w:rPr>
        <w:t>–</w:t>
      </w:r>
      <w:r w:rsidRPr="007A5F8F">
        <w:rPr>
          <w:rFonts w:ascii="Courier New" w:hAnsi="Courier New" w:cs="Courier New"/>
          <w:sz w:val="28"/>
          <w:szCs w:val="28"/>
        </w:rPr>
        <w:t xml:space="preserve">ce que c’est ? </w:t>
      </w:r>
    </w:p>
    <w:p w:rsidR="001B223E" w:rsidRDefault="00337697" w:rsidP="00E81B9F">
      <w:pPr>
        <w:pStyle w:val="Corpsdetexte2"/>
        <w:rPr>
          <w:sz w:val="28"/>
          <w:szCs w:val="28"/>
        </w:rPr>
      </w:pPr>
      <w:r w:rsidRPr="007A5F8F">
        <w:rPr>
          <w:sz w:val="28"/>
          <w:szCs w:val="28"/>
        </w:rPr>
        <w:t xml:space="preserve">Nous le savons de la façon la plus classique </w:t>
      </w:r>
    </w:p>
    <w:p w:rsidR="00F30115" w:rsidRDefault="00337697" w:rsidP="00E81B9F">
      <w:pPr>
        <w:pStyle w:val="Corpsdetexte2"/>
        <w:rPr>
          <w:sz w:val="28"/>
          <w:szCs w:val="28"/>
        </w:rPr>
      </w:pPr>
      <w:r w:rsidRPr="007A5F8F">
        <w:rPr>
          <w:sz w:val="28"/>
          <w:szCs w:val="28"/>
        </w:rPr>
        <w:t>et la plus originelle</w:t>
      </w:r>
      <w:r w:rsidR="00F30115">
        <w:rPr>
          <w:sz w:val="28"/>
          <w:szCs w:val="28"/>
        </w:rPr>
        <w:t>,</w:t>
      </w:r>
      <w:r w:rsidRPr="007A5F8F">
        <w:rPr>
          <w:sz w:val="28"/>
          <w:szCs w:val="28"/>
        </w:rPr>
        <w:t xml:space="preserve"> c’est en tant</w:t>
      </w:r>
      <w:r w:rsidR="00F30115">
        <w:rPr>
          <w:sz w:val="28"/>
          <w:szCs w:val="28"/>
        </w:rPr>
        <w:t> :</w:t>
      </w:r>
    </w:p>
    <w:p w:rsidR="00F30115" w:rsidRDefault="00454FCC" w:rsidP="00F30115">
      <w:pPr>
        <w:pStyle w:val="Corpsdetexte2"/>
        <w:ind w:left="708"/>
        <w:rPr>
          <w:sz w:val="28"/>
          <w:szCs w:val="28"/>
        </w:rPr>
      </w:pPr>
      <w:r>
        <w:rPr>
          <w:sz w:val="28"/>
          <w:szCs w:val="28"/>
        </w:rPr>
        <w:t>–</w:t>
      </w:r>
      <w:r w:rsidR="00F30115">
        <w:rPr>
          <w:sz w:val="28"/>
          <w:szCs w:val="28"/>
        </w:rPr>
        <w:t xml:space="preserve"> </w:t>
      </w:r>
      <w:r w:rsidR="00337697" w:rsidRPr="007A5F8F">
        <w:rPr>
          <w:sz w:val="28"/>
          <w:szCs w:val="28"/>
        </w:rPr>
        <w:t>que la demande orale a un autre sens que la</w:t>
      </w:r>
    </w:p>
    <w:p w:rsidR="00337697" w:rsidRPr="007A5F8F" w:rsidRDefault="00F30115" w:rsidP="00F30115">
      <w:pPr>
        <w:pStyle w:val="Corpsdetexte2"/>
        <w:ind w:left="708"/>
        <w:rPr>
          <w:sz w:val="28"/>
          <w:szCs w:val="28"/>
        </w:rPr>
      </w:pPr>
      <w:r>
        <w:rPr>
          <w:sz w:val="28"/>
          <w:szCs w:val="28"/>
        </w:rPr>
        <w:t xml:space="preserve">  </w:t>
      </w:r>
      <w:r w:rsidR="00337697" w:rsidRPr="007A5F8F">
        <w:rPr>
          <w:sz w:val="28"/>
          <w:szCs w:val="28"/>
        </w:rPr>
        <w:t xml:space="preserve">satisfaction de la faim,  </w:t>
      </w:r>
    </w:p>
    <w:p w:rsidR="00337697" w:rsidRPr="007A5F8F" w:rsidRDefault="00454FCC" w:rsidP="00F30115">
      <w:pPr>
        <w:pStyle w:val="Corpsdetexte2"/>
        <w:ind w:firstLine="708"/>
        <w:rPr>
          <w:sz w:val="28"/>
          <w:szCs w:val="28"/>
        </w:rPr>
      </w:pPr>
      <w:r>
        <w:rPr>
          <w:sz w:val="28"/>
          <w:szCs w:val="28"/>
        </w:rPr>
        <w:t>–</w:t>
      </w:r>
      <w:r w:rsidR="00337697" w:rsidRPr="007A5F8F">
        <w:rPr>
          <w:sz w:val="28"/>
          <w:szCs w:val="28"/>
        </w:rPr>
        <w:t xml:space="preserve"> qu’elle est demande sexuelle</w:t>
      </w:r>
    </w:p>
    <w:p w:rsidR="00337697" w:rsidRPr="007A5F8F" w:rsidRDefault="00454FCC" w:rsidP="00F30115">
      <w:pPr>
        <w:pStyle w:val="Corpsdetexte2"/>
        <w:ind w:firstLine="708"/>
        <w:rPr>
          <w:sz w:val="28"/>
          <w:szCs w:val="28"/>
        </w:rPr>
      </w:pPr>
      <w:r>
        <w:rPr>
          <w:sz w:val="28"/>
          <w:szCs w:val="28"/>
        </w:rPr>
        <w:t>–</w:t>
      </w:r>
      <w:r w:rsidR="00337697" w:rsidRPr="007A5F8F">
        <w:rPr>
          <w:sz w:val="28"/>
          <w:szCs w:val="28"/>
        </w:rPr>
        <w:t xml:space="preserve"> qu’elle est dans son fond… </w:t>
      </w:r>
    </w:p>
    <w:p w:rsidR="00F30115" w:rsidRDefault="00337697" w:rsidP="00F30115">
      <w:pPr>
        <w:ind w:left="708" w:firstLine="708"/>
        <w:rPr>
          <w:rFonts w:ascii="Courier New" w:hAnsi="Courier New" w:cs="Courier New"/>
          <w:sz w:val="28"/>
          <w:szCs w:val="28"/>
        </w:rPr>
      </w:pPr>
      <w:r w:rsidRPr="007A5F8F">
        <w:rPr>
          <w:rFonts w:ascii="Courier New" w:hAnsi="Courier New" w:cs="Courier New"/>
          <w:sz w:val="28"/>
          <w:szCs w:val="28"/>
        </w:rPr>
        <w:t xml:space="preserve">nous dit FREUD depuis les </w:t>
      </w:r>
    </w:p>
    <w:p w:rsidR="00337697" w:rsidRPr="007A5F8F" w:rsidRDefault="00337697" w:rsidP="00F30115">
      <w:pPr>
        <w:ind w:left="708" w:firstLine="708"/>
        <w:rPr>
          <w:rFonts w:ascii="Courier New" w:hAnsi="Courier New" w:cs="Courier New"/>
          <w:sz w:val="28"/>
          <w:szCs w:val="28"/>
        </w:rPr>
      </w:pPr>
      <w:r w:rsidRPr="00F30115">
        <w:rPr>
          <w:i/>
          <w:iCs/>
        </w:rPr>
        <w:t>Trois Essais sur la Théorie de la Sexualité</w:t>
      </w:r>
    </w:p>
    <w:p w:rsidR="00F30115" w:rsidRDefault="00337697" w:rsidP="001B223E">
      <w:pPr>
        <w:ind w:left="1023"/>
        <w:rPr>
          <w:rFonts w:ascii="Courier New" w:hAnsi="Courier New" w:cs="Courier New"/>
          <w:sz w:val="28"/>
          <w:szCs w:val="28"/>
        </w:rPr>
      </w:pPr>
      <w:r w:rsidRPr="007A5F8F">
        <w:rPr>
          <w:rFonts w:ascii="Courier New" w:hAnsi="Courier New" w:cs="Courier New"/>
          <w:sz w:val="28"/>
          <w:szCs w:val="28"/>
        </w:rPr>
        <w:t>…</w:t>
      </w:r>
      <w:r w:rsidRPr="005B7A30">
        <w:rPr>
          <w:i/>
        </w:rPr>
        <w:t>cannibalique</w:t>
      </w:r>
      <w:r w:rsidR="001B223E">
        <w:rPr>
          <w:rFonts w:ascii="Courier New" w:hAnsi="Courier New" w:cs="Courier New"/>
          <w:sz w:val="28"/>
          <w:szCs w:val="28"/>
        </w:rPr>
        <w:t xml:space="preserve">, </w:t>
      </w:r>
      <w:r w:rsidRPr="007A5F8F">
        <w:rPr>
          <w:rFonts w:ascii="Courier New" w:hAnsi="Courier New" w:cs="Courier New"/>
          <w:sz w:val="28"/>
          <w:szCs w:val="28"/>
        </w:rPr>
        <w:t xml:space="preserve">et que le </w:t>
      </w:r>
      <w:r w:rsidRPr="005B7A30">
        <w:rPr>
          <w:i/>
        </w:rPr>
        <w:t>cannibalisme</w:t>
      </w:r>
      <w:r w:rsidRPr="007A5F8F">
        <w:rPr>
          <w:rFonts w:ascii="Courier New" w:hAnsi="Courier New" w:cs="Courier New"/>
          <w:sz w:val="28"/>
          <w:szCs w:val="28"/>
        </w:rPr>
        <w:t xml:space="preserve"> a un sens sexuel</w:t>
      </w:r>
      <w:r w:rsidR="00F30115">
        <w:rPr>
          <w:rFonts w:ascii="Courier New" w:hAnsi="Courier New" w:cs="Courier New"/>
          <w:sz w:val="28"/>
          <w:szCs w:val="28"/>
        </w:rPr>
        <w:t>.</w:t>
      </w:r>
      <w:r w:rsidRPr="007A5F8F">
        <w:rPr>
          <w:rFonts w:ascii="Courier New" w:hAnsi="Courier New" w:cs="Courier New"/>
          <w:sz w:val="28"/>
          <w:szCs w:val="28"/>
        </w:rPr>
        <w:t xml:space="preserve"> </w:t>
      </w:r>
    </w:p>
    <w:p w:rsidR="00F30115" w:rsidRDefault="00F30115" w:rsidP="00F30115">
      <w:pPr>
        <w:rPr>
          <w:rFonts w:ascii="Courier New" w:hAnsi="Courier New" w:cs="Courier New"/>
          <w:sz w:val="28"/>
          <w:szCs w:val="28"/>
        </w:rPr>
      </w:pPr>
    </w:p>
    <w:p w:rsidR="00193869" w:rsidRDefault="00F30115" w:rsidP="00F30115">
      <w:pPr>
        <w:rPr>
          <w:rFonts w:ascii="Courier New" w:hAnsi="Courier New" w:cs="Courier New"/>
          <w:sz w:val="28"/>
          <w:szCs w:val="28"/>
        </w:rPr>
      </w:pPr>
      <w:r>
        <w:rPr>
          <w:rFonts w:ascii="Courier New" w:hAnsi="Courier New" w:cs="Courier New"/>
          <w:sz w:val="28"/>
          <w:szCs w:val="28"/>
        </w:rPr>
        <w:t>I</w:t>
      </w:r>
      <w:r w:rsidR="00193869">
        <w:rPr>
          <w:rFonts w:ascii="Courier New" w:hAnsi="Courier New" w:cs="Courier New"/>
          <w:sz w:val="28"/>
          <w:szCs w:val="28"/>
        </w:rPr>
        <w:t>l nous le rappelle…</w:t>
      </w:r>
    </w:p>
    <w:p w:rsidR="00193869" w:rsidRDefault="00337697" w:rsidP="00193869">
      <w:pPr>
        <w:ind w:left="708"/>
        <w:rPr>
          <w:rFonts w:ascii="Courier New" w:hAnsi="Courier New" w:cs="Courier New"/>
          <w:sz w:val="28"/>
          <w:szCs w:val="28"/>
        </w:rPr>
      </w:pPr>
      <w:r w:rsidRPr="007A5F8F">
        <w:rPr>
          <w:rFonts w:ascii="Courier New" w:hAnsi="Courier New" w:cs="Courier New"/>
          <w:sz w:val="28"/>
          <w:szCs w:val="28"/>
        </w:rPr>
        <w:t xml:space="preserve">c’est là ce qui est masqué dans </w:t>
      </w:r>
    </w:p>
    <w:p w:rsidR="00337697" w:rsidRPr="007A5F8F" w:rsidRDefault="00337697" w:rsidP="00193869">
      <w:pPr>
        <w:ind w:left="708"/>
        <w:rPr>
          <w:rFonts w:ascii="Courier New" w:hAnsi="Courier New" w:cs="Courier New"/>
          <w:sz w:val="28"/>
          <w:szCs w:val="28"/>
        </w:rPr>
      </w:pPr>
      <w:r w:rsidRPr="007A5F8F">
        <w:rPr>
          <w:rFonts w:ascii="Courier New" w:hAnsi="Courier New" w:cs="Courier New"/>
          <w:sz w:val="28"/>
          <w:szCs w:val="28"/>
        </w:rPr>
        <w:t>la première formulation freudienne</w:t>
      </w:r>
    </w:p>
    <w:p w:rsidR="00337697" w:rsidRPr="007A5F8F" w:rsidRDefault="00337697" w:rsidP="001B223E">
      <w:pPr>
        <w:rPr>
          <w:rFonts w:ascii="Courier New" w:hAnsi="Courier New" w:cs="Courier New"/>
          <w:sz w:val="28"/>
          <w:szCs w:val="28"/>
        </w:rPr>
      </w:pPr>
      <w:r w:rsidRPr="007A5F8F">
        <w:rPr>
          <w:rFonts w:ascii="Courier New" w:hAnsi="Courier New" w:cs="Courier New"/>
          <w:sz w:val="28"/>
          <w:szCs w:val="28"/>
        </w:rPr>
        <w:t xml:space="preserve">…que de se nourrir pour l’homme </w:t>
      </w:r>
      <w:r w:rsidRPr="001B223E">
        <w:rPr>
          <w:i/>
        </w:rPr>
        <w:t>est</w:t>
      </w:r>
      <w:r w:rsidR="001B223E" w:rsidRPr="001B223E">
        <w:rPr>
          <w:i/>
        </w:rPr>
        <w:t xml:space="preserve"> </w:t>
      </w:r>
      <w:r w:rsidRPr="001B223E">
        <w:rPr>
          <w:i/>
        </w:rPr>
        <w:t xml:space="preserve">lié au </w:t>
      </w:r>
      <w:r w:rsidRPr="001B223E">
        <w:rPr>
          <w:i/>
          <w:iCs/>
        </w:rPr>
        <w:t>bon vouloir</w:t>
      </w:r>
      <w:r w:rsidRPr="001B223E">
        <w:rPr>
          <w:i/>
        </w:rPr>
        <w:t xml:space="preserve"> de l’Autre</w:t>
      </w:r>
      <w:r w:rsidR="001B223E" w:rsidRPr="001B223E">
        <w:rPr>
          <w:i/>
        </w:rPr>
        <w:t>.</w:t>
      </w:r>
      <w:r w:rsidRPr="007A5F8F">
        <w:rPr>
          <w:rFonts w:ascii="Courier New" w:hAnsi="Courier New" w:cs="Courier New"/>
          <w:sz w:val="28"/>
          <w:szCs w:val="28"/>
        </w:rPr>
        <w:t xml:space="preserve"> </w:t>
      </w:r>
    </w:p>
    <w:p w:rsidR="001B223E" w:rsidRDefault="001B223E" w:rsidP="001B223E">
      <w:pPr>
        <w:rPr>
          <w:rFonts w:ascii="Courier New" w:hAnsi="Courier New" w:cs="Courier New"/>
          <w:sz w:val="28"/>
          <w:szCs w:val="28"/>
        </w:rPr>
      </w:pPr>
    </w:p>
    <w:p w:rsidR="00303537" w:rsidRDefault="001B223E" w:rsidP="001B223E">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 xml:space="preserve">ié à </w:t>
      </w:r>
      <w:r w:rsidR="00337697" w:rsidRPr="001B223E">
        <w:rPr>
          <w:rFonts w:ascii="Courier New" w:hAnsi="Courier New" w:cs="Courier New"/>
          <w:iCs/>
          <w:sz w:val="28"/>
          <w:szCs w:val="28"/>
        </w:rPr>
        <w:t>ce fait</w:t>
      </w:r>
      <w:r w:rsidR="00337697" w:rsidRPr="007A5F8F">
        <w:rPr>
          <w:rFonts w:ascii="Courier New" w:hAnsi="Courier New" w:cs="Courier New"/>
          <w:sz w:val="28"/>
          <w:szCs w:val="28"/>
        </w:rPr>
        <w:t xml:space="preserve"> par une relation polaire</w:t>
      </w:r>
      <w:r w:rsidR="00337697" w:rsidRPr="007A5F8F">
        <w:rPr>
          <w:rStyle w:val="Caractredenotedebasdepage"/>
          <w:b/>
          <w:bCs/>
          <w:color w:val="FF3300"/>
          <w:sz w:val="28"/>
          <w:szCs w:val="28"/>
        </w:rPr>
        <w:footnoteReference w:id="188"/>
      </w:r>
      <w:r w:rsidR="00337697" w:rsidRPr="007A5F8F">
        <w:rPr>
          <w:rFonts w:ascii="Courier New" w:hAnsi="Courier New" w:cs="Courier New"/>
          <w:sz w:val="28"/>
          <w:szCs w:val="28"/>
        </w:rPr>
        <w:t>, existe aussi ce terme</w:t>
      </w:r>
      <w:r>
        <w:rPr>
          <w:rFonts w:ascii="Courier New" w:hAnsi="Courier New" w:cs="Courier New"/>
          <w:sz w:val="28"/>
          <w:szCs w:val="28"/>
        </w:rPr>
        <w:t>,</w:t>
      </w:r>
      <w:r w:rsidR="00337697" w:rsidRPr="007A5F8F">
        <w:rPr>
          <w:rFonts w:ascii="Courier New" w:hAnsi="Courier New" w:cs="Courier New"/>
          <w:sz w:val="28"/>
          <w:szCs w:val="28"/>
        </w:rPr>
        <w:t xml:space="preserve"> que ce n’est pas seulement du pain de son </w:t>
      </w:r>
      <w:r w:rsidR="00337697" w:rsidRPr="001B223E">
        <w:rPr>
          <w:i/>
          <w:iCs/>
        </w:rPr>
        <w:t>bon vouloir</w:t>
      </w:r>
      <w:r w:rsidR="00337697" w:rsidRPr="007A5F8F">
        <w:rPr>
          <w:rFonts w:ascii="Courier New" w:hAnsi="Courier New" w:cs="Courier New"/>
          <w:sz w:val="28"/>
          <w:szCs w:val="28"/>
        </w:rPr>
        <w:t xml:space="preserve"> que le sujet primitif a à se nourrir, </w:t>
      </w:r>
    </w:p>
    <w:p w:rsidR="001B223E" w:rsidRDefault="00337697" w:rsidP="001B223E">
      <w:pPr>
        <w:rPr>
          <w:rFonts w:ascii="Courier New" w:hAnsi="Courier New" w:cs="Courier New"/>
          <w:sz w:val="28"/>
          <w:szCs w:val="28"/>
        </w:rPr>
      </w:pPr>
      <w:r w:rsidRPr="007A5F8F">
        <w:rPr>
          <w:rFonts w:ascii="Courier New" w:hAnsi="Courier New" w:cs="Courier New"/>
          <w:sz w:val="28"/>
          <w:szCs w:val="28"/>
        </w:rPr>
        <w:t xml:space="preserve">mais bel et bien du corps de celui qui le nourrit. </w:t>
      </w:r>
    </w:p>
    <w:p w:rsidR="001B223E" w:rsidRDefault="001B223E" w:rsidP="001B223E">
      <w:pPr>
        <w:rPr>
          <w:rFonts w:ascii="Courier New" w:hAnsi="Courier New" w:cs="Courier New"/>
          <w:sz w:val="28"/>
          <w:szCs w:val="28"/>
        </w:rPr>
      </w:pPr>
    </w:p>
    <w:p w:rsidR="00337697" w:rsidRPr="007A5F8F" w:rsidRDefault="00337697" w:rsidP="001B223E">
      <w:pPr>
        <w:rPr>
          <w:rFonts w:ascii="Courier New" w:hAnsi="Courier New" w:cs="Courier New"/>
          <w:sz w:val="28"/>
          <w:szCs w:val="28"/>
        </w:rPr>
      </w:pPr>
      <w:r w:rsidRPr="007A5F8F">
        <w:rPr>
          <w:rFonts w:ascii="Courier New" w:hAnsi="Courier New" w:cs="Courier New"/>
          <w:sz w:val="28"/>
          <w:szCs w:val="28"/>
        </w:rPr>
        <w:t xml:space="preserve">Car il faut appeler les choses par leur nom, ce que nous appelons relation sexuelle, c’est cela par quoi la relation à l’Autre débouche dans </w:t>
      </w:r>
      <w:r w:rsidRPr="001B223E">
        <w:rPr>
          <w:i/>
        </w:rPr>
        <w:t>une union des corps</w:t>
      </w:r>
      <w:r w:rsidRPr="007A5F8F">
        <w:rPr>
          <w:rFonts w:ascii="Courier New" w:hAnsi="Courier New" w:cs="Courier New"/>
          <w:sz w:val="28"/>
          <w:szCs w:val="28"/>
        </w:rPr>
        <w:t xml:space="preserve">. </w:t>
      </w:r>
    </w:p>
    <w:p w:rsidR="005B7A30" w:rsidRDefault="005B7A3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l’union la plus radicale est celle de l’absorption originelle, où pointe, est visé, l’horizon du </w:t>
      </w:r>
      <w:r w:rsidRPr="001B223E">
        <w:rPr>
          <w:i/>
        </w:rPr>
        <w:t>cannibalisme</w:t>
      </w:r>
      <w:r w:rsidRPr="007A5F8F">
        <w:rPr>
          <w:rFonts w:ascii="Courier New" w:hAnsi="Courier New" w:cs="Courier New"/>
          <w:sz w:val="28"/>
          <w:szCs w:val="28"/>
        </w:rPr>
        <w:t xml:space="preserve"> et qui caractérise la phase orale pour ce qu’elle est dans la théorie analytique.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Observons bien ici ce dont il s’agit. J’ai pris </w:t>
      </w:r>
      <w:r w:rsidRPr="00967EDA">
        <w:rPr>
          <w:i/>
        </w:rPr>
        <w:t>les choses</w:t>
      </w:r>
      <w:r w:rsidRPr="007A5F8F">
        <w:rPr>
          <w:rFonts w:ascii="Courier New" w:hAnsi="Courier New" w:cs="Courier New"/>
          <w:sz w:val="28"/>
          <w:szCs w:val="28"/>
        </w:rPr>
        <w:t xml:space="preserve"> par le bout le plus difficile </w:t>
      </w:r>
      <w:r w:rsidR="00967EDA">
        <w:rPr>
          <w:rFonts w:ascii="Courier New" w:hAnsi="Courier New" w:cs="Courier New"/>
          <w:sz w:val="28"/>
          <w:szCs w:val="28"/>
        </w:rPr>
        <w:t xml:space="preserve"> </w:t>
      </w:r>
      <w:r w:rsidRPr="007A5F8F">
        <w:rPr>
          <w:rFonts w:ascii="Courier New" w:hAnsi="Courier New" w:cs="Courier New"/>
          <w:sz w:val="28"/>
          <w:szCs w:val="28"/>
        </w:rPr>
        <w:t xml:space="preserve">en commençant par l’origine, alors que c’est toujours rétroactivement, à reculons que nous devons trouver comment </w:t>
      </w:r>
      <w:r w:rsidRPr="00967EDA">
        <w:rPr>
          <w:i/>
        </w:rPr>
        <w:t>les choses</w:t>
      </w:r>
      <w:r w:rsidRPr="007A5F8F">
        <w:rPr>
          <w:rFonts w:ascii="Courier New" w:hAnsi="Courier New" w:cs="Courier New"/>
          <w:sz w:val="28"/>
          <w:szCs w:val="28"/>
        </w:rPr>
        <w:t xml:space="preserve"> s’échafaudent dans le développement réel. </w:t>
      </w:r>
    </w:p>
    <w:p w:rsidR="007A40A3" w:rsidRDefault="007A40A3" w:rsidP="00E81B9F">
      <w:pPr>
        <w:rPr>
          <w:rFonts w:ascii="Courier New" w:hAnsi="Courier New" w:cs="Courier New"/>
          <w:sz w:val="28"/>
          <w:szCs w:val="28"/>
        </w:rPr>
      </w:pP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une théorie de la </w:t>
      </w:r>
      <w:r w:rsidRPr="007A40A3">
        <w:rPr>
          <w:i/>
        </w:rPr>
        <w:t>libido</w:t>
      </w:r>
      <w:r w:rsidRPr="007A5F8F">
        <w:rPr>
          <w:rFonts w:ascii="Courier New" w:hAnsi="Courier New" w:cs="Courier New"/>
          <w:sz w:val="28"/>
          <w:szCs w:val="28"/>
        </w:rPr>
        <w:t xml:space="preserve"> contre laquelle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savez que je m’insurge… </w:t>
      </w:r>
    </w:p>
    <w:p w:rsidR="007A40A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encore que ce soit celle qu’a promue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un de nos amis, Franz </w:t>
      </w:r>
      <w:r w:rsidR="007A40A3" w:rsidRPr="007A5F8F">
        <w:rPr>
          <w:rFonts w:ascii="Courier New" w:hAnsi="Courier New" w:cs="Courier New"/>
          <w:sz w:val="28"/>
          <w:szCs w:val="28"/>
        </w:rPr>
        <w:t>ALEXANDER</w:t>
      </w:r>
      <w:r w:rsidRPr="007A5F8F">
        <w:rPr>
          <w:rStyle w:val="Appelnotedebasdep"/>
          <w:b/>
          <w:bCs/>
          <w:color w:val="FF3300"/>
          <w:sz w:val="28"/>
          <w:szCs w:val="28"/>
        </w:rPr>
        <w:footnoteReference w:id="189"/>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…la théorie de la </w:t>
      </w:r>
      <w:r w:rsidRPr="007A40A3">
        <w:rPr>
          <w:i/>
        </w:rPr>
        <w:t>libido</w:t>
      </w:r>
      <w:r w:rsidR="007A40A3">
        <w:rPr>
          <w:i/>
        </w:rPr>
        <w:t>,</w:t>
      </w:r>
      <w:r w:rsidRPr="007A5F8F">
        <w:rPr>
          <w:rFonts w:ascii="Courier New" w:hAnsi="Courier New" w:cs="Courier New"/>
          <w:sz w:val="28"/>
          <w:szCs w:val="28"/>
        </w:rPr>
        <w:t xml:space="preserve"> comme du surplus de l’énergie qui se manifeste dans le vivant</w:t>
      </w:r>
      <w:r w:rsidR="007A40A3">
        <w:rPr>
          <w:rFonts w:ascii="Courier New" w:hAnsi="Courier New" w:cs="Courier New"/>
          <w:sz w:val="28"/>
          <w:szCs w:val="28"/>
        </w:rPr>
        <w:t>,</w:t>
      </w:r>
      <w:r w:rsidRPr="007A5F8F">
        <w:rPr>
          <w:rFonts w:ascii="Courier New" w:hAnsi="Courier New" w:cs="Courier New"/>
          <w:sz w:val="28"/>
          <w:szCs w:val="28"/>
        </w:rPr>
        <w:t xml:space="preserve"> quand </w:t>
      </w:r>
      <w:r w:rsidRPr="007A40A3">
        <w:rPr>
          <w:i/>
        </w:rPr>
        <w:t>la satisfaction</w:t>
      </w:r>
      <w:r w:rsidRPr="007A5F8F">
        <w:rPr>
          <w:rFonts w:ascii="Courier New" w:hAnsi="Courier New" w:cs="Courier New"/>
          <w:sz w:val="28"/>
          <w:szCs w:val="28"/>
        </w:rPr>
        <w:t xml:space="preserve">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des besoins liés à la conservation est obtenue</w:t>
      </w:r>
      <w:r w:rsidR="007A40A3">
        <w:rPr>
          <w:rFonts w:ascii="Courier New" w:hAnsi="Courier New" w:cs="Courier New"/>
          <w:sz w:val="28"/>
          <w:szCs w:val="28"/>
        </w:rPr>
        <w:t>.</w:t>
      </w:r>
      <w:r w:rsidRPr="007A5F8F">
        <w:rPr>
          <w:rFonts w:ascii="Courier New" w:hAnsi="Courier New" w:cs="Courier New"/>
          <w:sz w:val="28"/>
          <w:szCs w:val="28"/>
        </w:rPr>
        <w:t xml:space="preserve"> </w:t>
      </w:r>
    </w:p>
    <w:p w:rsidR="005B7A30" w:rsidRDefault="007A40A3"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bien commode mais c’est faux</w:t>
      </w:r>
      <w:r w:rsidR="005B7A30">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w:t>
      </w:r>
      <w:r w:rsidRPr="007A40A3">
        <w:rPr>
          <w:i/>
        </w:rPr>
        <w:t>la libido sexuelle</w:t>
      </w:r>
      <w:r w:rsidRPr="007A5F8F">
        <w:rPr>
          <w:rFonts w:ascii="Courier New" w:hAnsi="Courier New" w:cs="Courier New"/>
          <w:sz w:val="28"/>
          <w:szCs w:val="28"/>
        </w:rPr>
        <w:t xml:space="preserve"> n’est pas cela. </w:t>
      </w:r>
    </w:p>
    <w:p w:rsidR="00337697" w:rsidRPr="007A5F8F" w:rsidRDefault="00337697" w:rsidP="00E81B9F">
      <w:pPr>
        <w:rPr>
          <w:rFonts w:ascii="Courier New" w:hAnsi="Courier New" w:cs="Courier New"/>
          <w:sz w:val="28"/>
          <w:szCs w:val="28"/>
        </w:rPr>
      </w:pP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r w:rsidRPr="007A40A3">
        <w:rPr>
          <w:i/>
        </w:rPr>
        <w:t>libido sexuelle</w:t>
      </w:r>
      <w:r w:rsidRPr="007A5F8F">
        <w:rPr>
          <w:rFonts w:ascii="Courier New" w:hAnsi="Courier New" w:cs="Courier New"/>
          <w:sz w:val="28"/>
          <w:szCs w:val="28"/>
        </w:rPr>
        <w:t xml:space="preserve"> est bien en effet un surplus</w:t>
      </w:r>
      <w:r w:rsidR="007A40A3">
        <w:rPr>
          <w:rFonts w:ascii="Courier New" w:hAnsi="Courier New" w:cs="Courier New"/>
          <w:sz w:val="28"/>
          <w:szCs w:val="28"/>
        </w:rPr>
        <w:t>,</w:t>
      </w:r>
      <w:r w:rsidRPr="007A5F8F">
        <w:rPr>
          <w:rFonts w:ascii="Courier New" w:hAnsi="Courier New" w:cs="Courier New"/>
          <w:sz w:val="28"/>
          <w:szCs w:val="28"/>
        </w:rPr>
        <w:t xml:space="preserve"> mais c’est ce surplus qui rend vaine toute satisfaction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du besoin là où elle se place et, au besoin</w:t>
      </w:r>
      <w:r w:rsidR="007A40A3">
        <w:rPr>
          <w:rFonts w:ascii="Courier New" w:hAnsi="Courier New" w:cs="Courier New"/>
          <w:sz w:val="28"/>
          <w:szCs w:val="28"/>
        </w:rPr>
        <w:t>…</w:t>
      </w:r>
      <w:r w:rsidRPr="007A5F8F">
        <w:rPr>
          <w:rFonts w:ascii="Courier New" w:hAnsi="Courier New" w:cs="Courier New"/>
          <w:sz w:val="28"/>
          <w:szCs w:val="28"/>
        </w:rPr>
        <w:t xml:space="preserve"> </w:t>
      </w:r>
    </w:p>
    <w:p w:rsidR="007A40A3" w:rsidRDefault="00337697" w:rsidP="007A40A3">
      <w:pPr>
        <w:ind w:firstLine="708"/>
        <w:rPr>
          <w:rFonts w:ascii="Courier New" w:hAnsi="Courier New" w:cs="Courier New"/>
          <w:sz w:val="28"/>
          <w:szCs w:val="28"/>
        </w:rPr>
      </w:pPr>
      <w:r w:rsidRPr="007A5F8F">
        <w:rPr>
          <w:rFonts w:ascii="Courier New" w:hAnsi="Courier New" w:cs="Courier New"/>
          <w:sz w:val="28"/>
          <w:szCs w:val="28"/>
        </w:rPr>
        <w:t>c’est bien le cas de le dire</w:t>
      </w:r>
    </w:p>
    <w:p w:rsidR="00337697" w:rsidRPr="007A5F8F" w:rsidRDefault="007A40A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refuse cette </w:t>
      </w:r>
      <w:r w:rsidR="00337697" w:rsidRPr="007A40A3">
        <w:rPr>
          <w:i/>
        </w:rPr>
        <w:t>satisfaction</w:t>
      </w:r>
      <w:r w:rsidR="00337697" w:rsidRPr="007A5F8F">
        <w:rPr>
          <w:rFonts w:ascii="Courier New" w:hAnsi="Courier New" w:cs="Courier New"/>
          <w:sz w:val="28"/>
          <w:szCs w:val="28"/>
        </w:rPr>
        <w:t xml:space="preserve"> pour préserver </w:t>
      </w:r>
      <w:r w:rsidR="00337697" w:rsidRPr="007A40A3">
        <w:rPr>
          <w:i/>
          <w:color w:val="0000CC"/>
        </w:rPr>
        <w:t>la fonction du désir</w:t>
      </w:r>
      <w:r w:rsidR="00337697" w:rsidRPr="007A5F8F">
        <w:rPr>
          <w:rFonts w:ascii="Courier New" w:hAnsi="Courier New" w:cs="Courier New"/>
          <w:sz w:val="28"/>
          <w:szCs w:val="28"/>
        </w:rPr>
        <w:t>.</w:t>
      </w:r>
    </w:p>
    <w:p w:rsidR="007A40A3" w:rsidRDefault="007A40A3" w:rsidP="00E81B9F">
      <w:pPr>
        <w:rPr>
          <w:rFonts w:ascii="Courier New" w:hAnsi="Courier New" w:cs="Courier New"/>
          <w:sz w:val="28"/>
          <w:szCs w:val="28"/>
        </w:rPr>
      </w:pP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bien, tout ceci n’est qu’évidence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qui se confirme de partout</w:t>
      </w:r>
      <w:r w:rsidR="007A40A3">
        <w:rPr>
          <w:rFonts w:ascii="Courier New" w:hAnsi="Courier New" w:cs="Courier New"/>
          <w:sz w:val="28"/>
          <w:szCs w:val="28"/>
        </w:rPr>
        <w:t>.</w:t>
      </w:r>
      <w:r w:rsidRPr="007A5F8F">
        <w:rPr>
          <w:rFonts w:ascii="Courier New" w:hAnsi="Courier New" w:cs="Courier New"/>
          <w:sz w:val="28"/>
          <w:szCs w:val="28"/>
        </w:rPr>
        <w:t xml:space="preserve"> </w:t>
      </w:r>
    </w:p>
    <w:p w:rsidR="00303537" w:rsidRDefault="007A40A3"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omme vous le verrez à revenir en arrière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et à repartir de la demande d’être nourri.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Comme vous le toucherez du doigt tout de suite dans ceci : que du seul fait que la tendance de cette bouche qui a faim </w:t>
      </w:r>
      <w:r w:rsidR="00454FCC">
        <w:rPr>
          <w:rFonts w:ascii="Courier New" w:hAnsi="Courier New" w:cs="Courier New"/>
          <w:sz w:val="28"/>
          <w:szCs w:val="28"/>
        </w:rPr>
        <w:t>–</w:t>
      </w:r>
      <w:r w:rsidRPr="007A5F8F">
        <w:rPr>
          <w:rFonts w:ascii="Courier New" w:hAnsi="Courier New" w:cs="Courier New"/>
          <w:sz w:val="28"/>
          <w:szCs w:val="28"/>
        </w:rPr>
        <w:t xml:space="preserve"> par cette même bouche </w:t>
      </w:r>
      <w:r w:rsidR="00454FCC">
        <w:rPr>
          <w:rFonts w:ascii="Courier New" w:hAnsi="Courier New" w:cs="Courier New"/>
          <w:sz w:val="28"/>
          <w:szCs w:val="28"/>
        </w:rPr>
        <w:t>–</w:t>
      </w:r>
      <w:r w:rsidRPr="007A5F8F">
        <w:rPr>
          <w:rFonts w:ascii="Courier New" w:hAnsi="Courier New" w:cs="Courier New"/>
          <w:sz w:val="28"/>
          <w:szCs w:val="28"/>
        </w:rPr>
        <w:t xml:space="preserve"> s’exprime en une chaîne signifiante la possibilité de désigner la nourriture qu’elle désire. </w:t>
      </w:r>
    </w:p>
    <w:p w:rsidR="00967EDA" w:rsidRDefault="00967ED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nourriture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La première chose qui en résulte, c’est qu’elle peut dire, cette bouche : « </w:t>
      </w:r>
      <w:r w:rsidRPr="007A40A3">
        <w:rPr>
          <w:i/>
        </w:rPr>
        <w:t>pas celle</w:t>
      </w:r>
      <w:r w:rsidR="00454FCC">
        <w:rPr>
          <w:i/>
        </w:rPr>
        <w:t>–</w:t>
      </w:r>
      <w:r w:rsidRPr="007A40A3">
        <w:rPr>
          <w:i/>
        </w:rPr>
        <w:t>là !</w:t>
      </w:r>
      <w:r w:rsidRPr="007A5F8F">
        <w:rPr>
          <w:rFonts w:ascii="Courier New" w:hAnsi="Courier New" w:cs="Courier New"/>
          <w:sz w:val="28"/>
          <w:szCs w:val="28"/>
        </w:rPr>
        <w:t xml:space="preserve"> ».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La négation, l’écart, le « </w:t>
      </w:r>
      <w:r w:rsidRPr="007A40A3">
        <w:rPr>
          <w:i/>
        </w:rPr>
        <w:t>j’aime ça et pas autre chose</w:t>
      </w:r>
      <w:r w:rsidRPr="007A5F8F">
        <w:rPr>
          <w:rFonts w:ascii="Courier New" w:hAnsi="Courier New" w:cs="Courier New"/>
          <w:sz w:val="28"/>
          <w:szCs w:val="28"/>
        </w:rPr>
        <w:t xml:space="preserve"> »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du désir y entre déjà</w:t>
      </w:r>
      <w:r w:rsidR="007A40A3">
        <w:rPr>
          <w:rFonts w:ascii="Courier New" w:hAnsi="Courier New" w:cs="Courier New"/>
          <w:sz w:val="28"/>
          <w:szCs w:val="28"/>
        </w:rPr>
        <w:t>,</w:t>
      </w:r>
      <w:r w:rsidRPr="007A5F8F">
        <w:rPr>
          <w:rFonts w:ascii="Courier New" w:hAnsi="Courier New" w:cs="Courier New"/>
          <w:sz w:val="28"/>
          <w:szCs w:val="28"/>
        </w:rPr>
        <w:t xml:space="preserve"> là éclate la spécificité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de la dimension du désir. </w:t>
      </w:r>
    </w:p>
    <w:p w:rsidR="007A40A3" w:rsidRDefault="007A40A3" w:rsidP="00E81B9F">
      <w:pPr>
        <w:rPr>
          <w:rFonts w:ascii="Courier New" w:hAnsi="Courier New" w:cs="Courier New"/>
          <w:sz w:val="28"/>
          <w:szCs w:val="28"/>
        </w:rPr>
      </w:pP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D’où l’extrême prudence que nous devons avoir concernant nos interventions, nos interprétations,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au niveau de ce registre oral.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Car je l’ai dit, cette demande se forme au </w:t>
      </w:r>
      <w:r w:rsidRPr="007A40A3">
        <w:rPr>
          <w:i/>
        </w:rPr>
        <w:t>même point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niveau du </w:t>
      </w:r>
      <w:r w:rsidRPr="007A40A3">
        <w:rPr>
          <w:i/>
        </w:rPr>
        <w:t>même organe</w:t>
      </w:r>
      <w:r w:rsidRPr="007A5F8F">
        <w:rPr>
          <w:rFonts w:ascii="Courier New" w:hAnsi="Courier New" w:cs="Courier New"/>
          <w:sz w:val="28"/>
          <w:szCs w:val="28"/>
        </w:rPr>
        <w:t xml:space="preserve"> où s’érige la tendance.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là que gît le </w:t>
      </w:r>
      <w:r w:rsidRPr="007A40A3">
        <w:rPr>
          <w:i/>
        </w:rPr>
        <w:t>trouble</w:t>
      </w:r>
      <w:r w:rsidRPr="007A5F8F">
        <w:rPr>
          <w:rFonts w:ascii="Courier New" w:hAnsi="Courier New" w:cs="Courier New"/>
          <w:sz w:val="28"/>
          <w:szCs w:val="28"/>
        </w:rPr>
        <w:t>, la possibilité de produire toutes sortes d’</w:t>
      </w:r>
      <w:r w:rsidRPr="007A40A3">
        <w:rPr>
          <w:i/>
        </w:rPr>
        <w:t>équivoques</w:t>
      </w:r>
      <w:r w:rsidRPr="007A5F8F">
        <w:rPr>
          <w:rFonts w:ascii="Courier New" w:hAnsi="Courier New" w:cs="Courier New"/>
          <w:sz w:val="28"/>
          <w:szCs w:val="28"/>
        </w:rPr>
        <w:t xml:space="preserve"> en lui </w:t>
      </w:r>
      <w:r w:rsidRPr="007A40A3">
        <w:rPr>
          <w:i/>
        </w:rPr>
        <w:t>répondant</w:t>
      </w:r>
      <w:r w:rsidRPr="007A5F8F">
        <w:rPr>
          <w:rFonts w:ascii="Courier New" w:hAnsi="Courier New" w:cs="Courier New"/>
          <w:sz w:val="28"/>
          <w:szCs w:val="28"/>
        </w:rPr>
        <w:t xml:space="preserve">. </w:t>
      </w:r>
    </w:p>
    <w:p w:rsidR="007A40A3" w:rsidRDefault="007A40A3" w:rsidP="00E81B9F">
      <w:pPr>
        <w:rPr>
          <w:rFonts w:ascii="Courier New" w:hAnsi="Courier New" w:cs="Courier New"/>
          <w:sz w:val="28"/>
          <w:szCs w:val="28"/>
        </w:rPr>
      </w:pP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de ce qui lui est répondu résultent </w:t>
      </w:r>
    </w:p>
    <w:p w:rsidR="007A40A3" w:rsidRDefault="00337697" w:rsidP="00E81B9F">
      <w:pPr>
        <w:rPr>
          <w:rFonts w:ascii="Courier New" w:hAnsi="Courier New" w:cs="Courier New"/>
          <w:sz w:val="28"/>
          <w:szCs w:val="28"/>
        </w:rPr>
      </w:pPr>
      <w:r w:rsidRPr="007A5F8F">
        <w:rPr>
          <w:rFonts w:ascii="Courier New" w:hAnsi="Courier New" w:cs="Courier New"/>
          <w:sz w:val="28"/>
          <w:szCs w:val="28"/>
        </w:rPr>
        <w:t xml:space="preserve">tout de même la préservation de ce champ de </w:t>
      </w:r>
      <w:r w:rsidRPr="00303537">
        <w:rPr>
          <w:i/>
          <w:color w:val="0000CC"/>
        </w:rPr>
        <w:t>la parole</w:t>
      </w:r>
      <w:r w:rsidR="007A40A3">
        <w:rPr>
          <w:rFonts w:ascii="Courier New" w:hAnsi="Courier New" w:cs="Courier New"/>
          <w:sz w:val="28"/>
          <w:szCs w:val="28"/>
        </w:rPr>
        <w:t>,</w:t>
      </w:r>
      <w:r w:rsidRPr="007A5F8F">
        <w:rPr>
          <w:rFonts w:ascii="Courier New" w:hAnsi="Courier New" w:cs="Courier New"/>
          <w:sz w:val="28"/>
          <w:szCs w:val="28"/>
        </w:rPr>
        <w:t xml:space="preserve">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et la possibilité donc d’y retrouver toujours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la place du désir mais aussi la possibilité de toutes les sujétions de ceux qui tentent d’imposer au sujet que son besoin étant satisfait il n’a plus qu’à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en être content. D’où la frustration compensée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le terme de l’intervention analytique !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aller plus loin et j’ai vraiment </w:t>
      </w:r>
      <w:r w:rsidR="00454FCC">
        <w:rPr>
          <w:rFonts w:ascii="Courier New" w:hAnsi="Courier New" w:cs="Courier New"/>
          <w:sz w:val="28"/>
          <w:szCs w:val="28"/>
        </w:rPr>
        <w:t>–</w:t>
      </w:r>
      <w:r w:rsidRPr="007A5F8F">
        <w:rPr>
          <w:rFonts w:ascii="Courier New" w:hAnsi="Courier New" w:cs="Courier New"/>
          <w:sz w:val="28"/>
          <w:szCs w:val="28"/>
        </w:rPr>
        <w:t xml:space="preserve"> vous allez le voir aujourd’hui</w:t>
      </w:r>
      <w:r w:rsidR="00967ED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mes raisons pour le faire.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passer au stade dit de la </w:t>
      </w:r>
      <w:r w:rsidRPr="005B7A30">
        <w:rPr>
          <w:i/>
        </w:rPr>
        <w:t>libido anale</w:t>
      </w:r>
      <w:r w:rsidRPr="007A5F8F">
        <w:rPr>
          <w:rFonts w:ascii="Courier New" w:hAnsi="Courier New" w:cs="Courier New"/>
          <w:sz w:val="28"/>
          <w:szCs w:val="28"/>
        </w:rPr>
        <w:t xml:space="preserve">. </w:t>
      </w:r>
    </w:p>
    <w:p w:rsidR="007A40A3" w:rsidRDefault="007A40A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aussi bien c’est là où je crois pouvoir rencontrer, atteindre et réfuter un certain nombre des confusions qui s’introduisent de la façon la plus courante dans l’interprétation analytique.</w:t>
      </w:r>
    </w:p>
    <w:p w:rsidR="007A40A3" w:rsidRDefault="007A40A3" w:rsidP="00E81B9F">
      <w:pPr>
        <w:rPr>
          <w:rFonts w:ascii="Courier New" w:hAnsi="Courier New" w:cs="Courier New"/>
          <w:sz w:val="28"/>
          <w:szCs w:val="28"/>
        </w:rPr>
      </w:pPr>
    </w:p>
    <w:p w:rsidR="003E4E9A" w:rsidRDefault="00337697" w:rsidP="00E81B9F">
      <w:pPr>
        <w:rPr>
          <w:rFonts w:ascii="Courier New" w:hAnsi="Courier New" w:cs="Courier New"/>
          <w:sz w:val="28"/>
          <w:szCs w:val="28"/>
        </w:rPr>
      </w:pPr>
      <w:r w:rsidRPr="007A5F8F">
        <w:rPr>
          <w:rFonts w:ascii="Courier New" w:hAnsi="Courier New" w:cs="Courier New"/>
          <w:sz w:val="28"/>
          <w:szCs w:val="28"/>
        </w:rPr>
        <w:t xml:space="preserve">À aborder ce terme par la voie de ce qu’est la </w:t>
      </w:r>
      <w:r w:rsidRPr="007A40A3">
        <w:rPr>
          <w:i/>
        </w:rPr>
        <w:t>demande</w:t>
      </w:r>
      <w:r w:rsidRPr="007A5F8F">
        <w:rPr>
          <w:rFonts w:ascii="Courier New" w:hAnsi="Courier New" w:cs="Courier New"/>
          <w:sz w:val="28"/>
          <w:szCs w:val="28"/>
        </w:rPr>
        <w:t xml:space="preserve"> dans ce stade anal, vous avez tous </w:t>
      </w:r>
      <w:r w:rsidR="00454FCC">
        <w:rPr>
          <w:rFonts w:ascii="Courier New" w:hAnsi="Courier New" w:cs="Courier New"/>
          <w:sz w:val="28"/>
          <w:szCs w:val="28"/>
        </w:rPr>
        <w:t>–</w:t>
      </w:r>
      <w:r w:rsidRPr="007A5F8F">
        <w:rPr>
          <w:rFonts w:ascii="Courier New" w:hAnsi="Courier New" w:cs="Courier New"/>
          <w:sz w:val="28"/>
          <w:szCs w:val="28"/>
        </w:rPr>
        <w:t xml:space="preserve"> je pense </w:t>
      </w:r>
      <w:r w:rsidR="00454FCC">
        <w:rPr>
          <w:rFonts w:ascii="Courier New" w:hAnsi="Courier New" w:cs="Courier New"/>
          <w:sz w:val="28"/>
          <w:szCs w:val="28"/>
        </w:rPr>
        <w:t>–</w:t>
      </w:r>
      <w:r w:rsidRPr="007A5F8F">
        <w:rPr>
          <w:rFonts w:ascii="Courier New" w:hAnsi="Courier New" w:cs="Courier New"/>
          <w:sz w:val="28"/>
          <w:szCs w:val="28"/>
        </w:rPr>
        <w:t xml:space="preserve"> assez d’expérience pour que je n’aie pas besoin de plus illustrer ce que j’appellerai la demande de retenir l’excrément, fondant sans doute quelque chose</w:t>
      </w:r>
      <w:r w:rsidR="007A40A3">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un désir d’expulser. </w:t>
      </w:r>
    </w:p>
    <w:p w:rsidR="007A40A3" w:rsidRDefault="007A40A3" w:rsidP="00E81B9F">
      <w:pPr>
        <w:rPr>
          <w:rFonts w:ascii="Courier New" w:hAnsi="Courier New" w:cs="Courier New"/>
          <w:sz w:val="28"/>
          <w:szCs w:val="28"/>
        </w:rPr>
      </w:pPr>
    </w:p>
    <w:p w:rsidR="001D3918" w:rsidRDefault="00337697" w:rsidP="00E81B9F">
      <w:pPr>
        <w:rPr>
          <w:rFonts w:ascii="Courier New" w:hAnsi="Courier New" w:cs="Courier New"/>
          <w:sz w:val="28"/>
          <w:szCs w:val="28"/>
        </w:rPr>
      </w:pPr>
      <w:r w:rsidRPr="007A5F8F">
        <w:rPr>
          <w:rFonts w:ascii="Courier New" w:hAnsi="Courier New" w:cs="Courier New"/>
          <w:sz w:val="28"/>
          <w:szCs w:val="28"/>
        </w:rPr>
        <w:t xml:space="preserve">Mais ici ce n’est pas si simple car aussi bien cette expulsion est exigée aussi par le parent éducateur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à une certaine heure. Là il est demandé au sujet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de donner quelque chose qui satisfasse l’attente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l’éducateur, maternel en l’occasion.</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L’élaboration qui résulte de la complexité de cette demande mérite que nous nous y arrêtions </w:t>
      </w:r>
    </w:p>
    <w:p w:rsidR="009E16EC" w:rsidRDefault="00337697" w:rsidP="00E81B9F">
      <w:pPr>
        <w:rPr>
          <w:rFonts w:ascii="Courier New" w:hAnsi="Courier New" w:cs="Courier New"/>
          <w:sz w:val="28"/>
          <w:szCs w:val="28"/>
        </w:rPr>
      </w:pPr>
      <w:r w:rsidRPr="007A5F8F">
        <w:rPr>
          <w:rFonts w:ascii="Courier New" w:hAnsi="Courier New" w:cs="Courier New"/>
          <w:sz w:val="28"/>
          <w:szCs w:val="28"/>
        </w:rPr>
        <w:t xml:space="preserve">car elle est essentielle. </w:t>
      </w:r>
    </w:p>
    <w:p w:rsidR="009E16EC" w:rsidRDefault="009E16E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Observez qu’ici il ne s’agit pas plus du rapport simple d’un besoin avec la liaison à sa forme demandée</w:t>
      </w:r>
      <w:r w:rsidR="009E16EC">
        <w:rPr>
          <w:rFonts w:ascii="Courier New" w:hAnsi="Courier New" w:cs="Courier New"/>
          <w:sz w:val="28"/>
          <w:szCs w:val="28"/>
        </w:rPr>
        <w:t>,</w:t>
      </w:r>
      <w:r w:rsidRPr="007A5F8F">
        <w:rPr>
          <w:rFonts w:ascii="Courier New" w:hAnsi="Courier New" w:cs="Courier New"/>
          <w:sz w:val="28"/>
          <w:szCs w:val="28"/>
        </w:rPr>
        <w:t xml:space="preserve"> que de l’excédent sexuel. </w:t>
      </w:r>
    </w:p>
    <w:p w:rsidR="009E16EC" w:rsidRDefault="009E16EC"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C’est autre chose, c’est d’une discipline du besoin qu’il s’ag</w:t>
      </w:r>
      <w:r w:rsidR="009E16EC">
        <w:rPr>
          <w:rFonts w:ascii="Courier New" w:hAnsi="Courier New" w:cs="Courier New"/>
          <w:sz w:val="28"/>
          <w:szCs w:val="28"/>
        </w:rPr>
        <w:t>i</w:t>
      </w:r>
      <w:r w:rsidRPr="007A5F8F">
        <w:rPr>
          <w:rFonts w:ascii="Courier New" w:hAnsi="Courier New" w:cs="Courier New"/>
          <w:sz w:val="28"/>
          <w:szCs w:val="28"/>
        </w:rPr>
        <w:t xml:space="preserve">t et la sexualisation ne se produit que dans le mouvement de retour au besoin qui si je puis dire </w:t>
      </w:r>
      <w:r w:rsidR="00454FCC">
        <w:rPr>
          <w:rFonts w:ascii="Courier New" w:hAnsi="Courier New" w:cs="Courier New"/>
          <w:sz w:val="28"/>
          <w:szCs w:val="28"/>
        </w:rPr>
        <w:t>–</w:t>
      </w:r>
      <w:r w:rsidRPr="007A5F8F">
        <w:rPr>
          <w:rFonts w:ascii="Courier New" w:hAnsi="Courier New" w:cs="Courier New"/>
          <w:sz w:val="28"/>
          <w:szCs w:val="28"/>
        </w:rPr>
        <w:t xml:space="preserve"> ce besoin </w:t>
      </w:r>
      <w:r w:rsidR="00454FCC">
        <w:rPr>
          <w:rFonts w:ascii="Courier New" w:hAnsi="Courier New" w:cs="Courier New"/>
          <w:sz w:val="28"/>
          <w:szCs w:val="28"/>
        </w:rPr>
        <w:t>–</w:t>
      </w:r>
      <w:r w:rsidRPr="007A5F8F">
        <w:rPr>
          <w:rFonts w:ascii="Courier New" w:hAnsi="Courier New" w:cs="Courier New"/>
          <w:sz w:val="28"/>
          <w:szCs w:val="28"/>
        </w:rPr>
        <w:t xml:space="preserve"> le légitime comme don à la mère qui attend que l’enfant satisfasse à ses fonctions qui font sortir, apparaître quelque chose de digne </w:t>
      </w:r>
    </w:p>
    <w:p w:rsidR="009E16EC" w:rsidRDefault="00337697" w:rsidP="00E81B9F">
      <w:pPr>
        <w:rPr>
          <w:rFonts w:ascii="Courier New" w:hAnsi="Courier New" w:cs="Courier New"/>
          <w:sz w:val="28"/>
          <w:szCs w:val="28"/>
        </w:rPr>
      </w:pPr>
      <w:r w:rsidRPr="007A5F8F">
        <w:rPr>
          <w:rFonts w:ascii="Courier New" w:hAnsi="Courier New" w:cs="Courier New"/>
          <w:sz w:val="28"/>
          <w:szCs w:val="28"/>
        </w:rPr>
        <w:t xml:space="preserve">de l’approbation générale. </w:t>
      </w:r>
    </w:p>
    <w:p w:rsidR="009E16EC" w:rsidRDefault="009E16EC" w:rsidP="00E81B9F">
      <w:pPr>
        <w:rPr>
          <w:rFonts w:ascii="Courier New" w:hAnsi="Courier New" w:cs="Courier New"/>
          <w:sz w:val="28"/>
          <w:szCs w:val="28"/>
        </w:rPr>
      </w:pPr>
    </w:p>
    <w:p w:rsidR="009E16EC"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ce caractère de cadeau de l’excrément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il bien connu de l’expérience et repéré depuis l’origine de l’expérience analytique. C’est tellement dans ce registre qu’ici un objet est vécu…</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l’enfant </w:t>
      </w:r>
      <w:r w:rsidR="00454FCC">
        <w:rPr>
          <w:rFonts w:ascii="Courier New" w:hAnsi="Courier New" w:cs="Courier New"/>
          <w:sz w:val="28"/>
          <w:szCs w:val="28"/>
        </w:rPr>
        <w:t>–</w:t>
      </w:r>
      <w:r w:rsidRPr="007A5F8F">
        <w:rPr>
          <w:rFonts w:ascii="Courier New" w:hAnsi="Courier New" w:cs="Courier New"/>
          <w:sz w:val="28"/>
          <w:szCs w:val="28"/>
        </w:rPr>
        <w:t xml:space="preserve"> dans l’excès de ses débordements occasionnels </w:t>
      </w:r>
      <w:r w:rsidR="00454FCC">
        <w:rPr>
          <w:rFonts w:ascii="Courier New" w:hAnsi="Courier New" w:cs="Courier New"/>
          <w:sz w:val="28"/>
          <w:szCs w:val="28"/>
        </w:rPr>
        <w:t>–</w:t>
      </w:r>
      <w:r w:rsidRPr="007A5F8F">
        <w:rPr>
          <w:rFonts w:ascii="Courier New" w:hAnsi="Courier New" w:cs="Courier New"/>
          <w:sz w:val="28"/>
          <w:szCs w:val="28"/>
        </w:rPr>
        <w:t xml:space="preserve"> l’emploie, on peut dire </w:t>
      </w:r>
      <w:r w:rsidRPr="00F47C40">
        <w:rPr>
          <w:i/>
        </w:rPr>
        <w:t>naturellement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moyen d’expression. </w:t>
      </w:r>
    </w:p>
    <w:p w:rsidR="009E16EC" w:rsidRDefault="009E16E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cadeau excrémentiel fait partie de la thématique la plus antique de l’analyse.</w:t>
      </w:r>
    </w:p>
    <w:p w:rsidR="009E16EC" w:rsidRDefault="009E16EC" w:rsidP="00E81B9F">
      <w:pPr>
        <w:rPr>
          <w:rFonts w:ascii="Courier New" w:hAnsi="Courier New" w:cs="Courier New"/>
          <w:sz w:val="28"/>
          <w:szCs w:val="28"/>
        </w:rPr>
      </w:pPr>
    </w:p>
    <w:p w:rsidR="009E16EC" w:rsidRDefault="00337697" w:rsidP="00E81B9F">
      <w:pPr>
        <w:rPr>
          <w:rFonts w:ascii="Courier New" w:hAnsi="Courier New" w:cs="Courier New"/>
          <w:sz w:val="28"/>
          <w:szCs w:val="28"/>
        </w:rPr>
      </w:pPr>
      <w:r w:rsidRPr="007A5F8F">
        <w:rPr>
          <w:rFonts w:ascii="Courier New" w:hAnsi="Courier New" w:cs="Courier New"/>
          <w:sz w:val="28"/>
          <w:szCs w:val="28"/>
        </w:rPr>
        <w:t>Je veux à ce propos mettre en quelque sorte son terme dernier à cette extermination</w:t>
      </w:r>
      <w:r w:rsidR="009E16EC">
        <w:rPr>
          <w:rFonts w:ascii="Courier New" w:hAnsi="Courier New" w:cs="Courier New"/>
          <w:sz w:val="28"/>
          <w:szCs w:val="28"/>
        </w:rPr>
        <w:t>…</w:t>
      </w:r>
    </w:p>
    <w:p w:rsidR="009E16EC" w:rsidRDefault="00337697" w:rsidP="005B7A30">
      <w:pPr>
        <w:ind w:firstLine="708"/>
        <w:rPr>
          <w:rFonts w:ascii="Courier New" w:hAnsi="Courier New" w:cs="Courier New"/>
          <w:sz w:val="28"/>
          <w:szCs w:val="28"/>
        </w:rPr>
      </w:pPr>
      <w:r w:rsidRPr="007A5F8F">
        <w:rPr>
          <w:rFonts w:ascii="Courier New" w:hAnsi="Courier New" w:cs="Courier New"/>
          <w:sz w:val="28"/>
          <w:szCs w:val="28"/>
        </w:rPr>
        <w:t>à quoi je m’efforce depuis toujours</w:t>
      </w:r>
    </w:p>
    <w:p w:rsidR="005B7A30" w:rsidRDefault="005B7A3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la mythique de </w:t>
      </w:r>
      <w:r w:rsidR="009E16EC">
        <w:rPr>
          <w:rFonts w:ascii="Courier New" w:hAnsi="Courier New" w:cs="Courier New"/>
          <w:sz w:val="28"/>
          <w:szCs w:val="28"/>
        </w:rPr>
        <w:t>« </w:t>
      </w:r>
      <w:r w:rsidR="00337697" w:rsidRPr="009E16EC">
        <w:rPr>
          <w:i/>
        </w:rPr>
        <w:t>l’oblativité</w:t>
      </w:r>
      <w:r w:rsidR="009E16EC">
        <w:rPr>
          <w:rFonts w:ascii="Courier New" w:hAnsi="Courier New" w:cs="Courier New"/>
          <w:sz w:val="28"/>
          <w:szCs w:val="28"/>
        </w:rPr>
        <w:t> »</w:t>
      </w:r>
      <w:r w:rsidR="00337697" w:rsidRPr="007A5F8F">
        <w:rPr>
          <w:rFonts w:ascii="Courier New" w:hAnsi="Courier New" w:cs="Courier New"/>
          <w:sz w:val="28"/>
          <w:szCs w:val="28"/>
        </w:rPr>
        <w:t xml:space="preserve">, en vous montrant ici </w:t>
      </w:r>
    </w:p>
    <w:p w:rsidR="005B7A30" w:rsidRDefault="00337697" w:rsidP="00E81B9F">
      <w:pPr>
        <w:rPr>
          <w:rFonts w:ascii="Courier New" w:hAnsi="Courier New" w:cs="Courier New"/>
          <w:sz w:val="28"/>
          <w:szCs w:val="28"/>
        </w:rPr>
      </w:pPr>
      <w:r w:rsidRPr="007A5F8F">
        <w:rPr>
          <w:rFonts w:ascii="Courier New" w:hAnsi="Courier New" w:cs="Courier New"/>
          <w:sz w:val="28"/>
          <w:szCs w:val="28"/>
        </w:rPr>
        <w:t xml:space="preserve">à quoi réellement elle se rapporte. Car à partir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moment où vous l’aurez une fois aperçu, vous ne pourrez plus reconnaître autrement </w:t>
      </w:r>
      <w:r w:rsidRPr="005B7A30">
        <w:rPr>
          <w:i/>
        </w:rPr>
        <w:t>ce champ de la dialectique anale</w:t>
      </w:r>
      <w:r w:rsidRPr="007A5F8F">
        <w:rPr>
          <w:rFonts w:ascii="Courier New" w:hAnsi="Courier New" w:cs="Courier New"/>
          <w:sz w:val="28"/>
          <w:szCs w:val="28"/>
        </w:rPr>
        <w:t xml:space="preserve"> qui est le champ véritable de </w:t>
      </w:r>
      <w:r w:rsidR="009E16EC">
        <w:rPr>
          <w:rFonts w:ascii="Courier New" w:hAnsi="Courier New" w:cs="Courier New"/>
          <w:sz w:val="28"/>
          <w:szCs w:val="28"/>
        </w:rPr>
        <w:t>« </w:t>
      </w:r>
      <w:r w:rsidR="009E16EC" w:rsidRPr="009E16EC">
        <w:rPr>
          <w:i/>
        </w:rPr>
        <w:t>l’oblativité</w:t>
      </w:r>
      <w:r w:rsidR="009E16EC">
        <w:rPr>
          <w:rFonts w:ascii="Courier New" w:hAnsi="Courier New" w:cs="Courier New"/>
          <w:sz w:val="28"/>
          <w:szCs w:val="28"/>
        </w:rPr>
        <w:t> »</w:t>
      </w:r>
      <w:r w:rsidRPr="007A5F8F">
        <w:rPr>
          <w:rFonts w:ascii="Courier New" w:hAnsi="Courier New" w:cs="Courier New"/>
          <w:sz w:val="28"/>
          <w:szCs w:val="28"/>
        </w:rPr>
        <w:t>.</w:t>
      </w:r>
    </w:p>
    <w:p w:rsidR="00F47C40" w:rsidRDefault="00F47C4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longtemps que sous des formes diverses </w:t>
      </w:r>
      <w:r w:rsidRPr="005B7A30">
        <w:rPr>
          <w:rFonts w:ascii="Courier New" w:hAnsi="Courier New" w:cs="Courier New"/>
          <w:i/>
        </w:rPr>
        <w:t>j’essaie</w:t>
      </w:r>
      <w:r w:rsidRPr="007A5F8F">
        <w:rPr>
          <w:rFonts w:ascii="Courier New" w:hAnsi="Courier New" w:cs="Courier New"/>
          <w:sz w:val="28"/>
          <w:szCs w:val="28"/>
        </w:rPr>
        <w:t xml:space="preserve"> de vous introduire à ce repérage et nommément en vous ayant fait remarquer depuis toujours que le terme même </w:t>
      </w:r>
      <w:r w:rsidR="009E16EC">
        <w:rPr>
          <w:rFonts w:ascii="Courier New" w:hAnsi="Courier New" w:cs="Courier New"/>
          <w:sz w:val="28"/>
          <w:szCs w:val="28"/>
        </w:rPr>
        <w:t>« </w:t>
      </w:r>
      <w:r w:rsidR="009E16EC">
        <w:rPr>
          <w:i/>
        </w:rPr>
        <w:t>d</w:t>
      </w:r>
      <w:r w:rsidR="009E16EC" w:rsidRPr="009E16EC">
        <w:rPr>
          <w:i/>
        </w:rPr>
        <w:t>’oblativité</w:t>
      </w:r>
      <w:r w:rsidR="009E16EC">
        <w:rPr>
          <w:rFonts w:ascii="Courier New" w:hAnsi="Courier New" w:cs="Courier New"/>
          <w:sz w:val="28"/>
          <w:szCs w:val="28"/>
        </w:rPr>
        <w:t> »</w:t>
      </w:r>
      <w:r w:rsidRPr="007A5F8F">
        <w:rPr>
          <w:rFonts w:ascii="Courier New" w:hAnsi="Courier New" w:cs="Courier New"/>
          <w:sz w:val="28"/>
          <w:szCs w:val="28"/>
        </w:rPr>
        <w:t xml:space="preserve"> est un fantasme d’obsessionnel</w:t>
      </w:r>
      <w:r w:rsidR="00303537">
        <w:rPr>
          <w:rFonts w:ascii="Courier New" w:hAnsi="Courier New" w:cs="Courier New"/>
          <w:sz w:val="28"/>
          <w:szCs w:val="28"/>
        </w:rPr>
        <w:t> :</w:t>
      </w:r>
    </w:p>
    <w:p w:rsidR="00303537" w:rsidRDefault="00303537" w:rsidP="00E81B9F">
      <w:pPr>
        <w:rPr>
          <w:rFonts w:ascii="Courier New" w:hAnsi="Courier New" w:cs="Courier New"/>
          <w:sz w:val="28"/>
          <w:szCs w:val="28"/>
        </w:rPr>
      </w:pPr>
    </w:p>
    <w:p w:rsidR="005B7A30" w:rsidRDefault="00337697" w:rsidP="00E81B9F">
      <w:pPr>
        <w:rPr>
          <w:rFonts w:ascii="Courier New" w:hAnsi="Courier New" w:cs="Courier New"/>
          <w:sz w:val="28"/>
          <w:szCs w:val="28"/>
        </w:rPr>
      </w:pPr>
      <w:r w:rsidRPr="007A5F8F">
        <w:rPr>
          <w:rFonts w:ascii="Courier New" w:hAnsi="Courier New" w:cs="Courier New"/>
          <w:sz w:val="28"/>
          <w:szCs w:val="28"/>
        </w:rPr>
        <w:t>« </w:t>
      </w:r>
      <w:r w:rsidRPr="005B7A30">
        <w:rPr>
          <w:i/>
        </w:rPr>
        <w:t>Tout pour l’</w:t>
      </w:r>
      <w:r w:rsidR="005B7A30">
        <w:rPr>
          <w:i/>
        </w:rPr>
        <w:t>A</w:t>
      </w:r>
      <w:r w:rsidRPr="005B7A30">
        <w:rPr>
          <w:i/>
        </w:rPr>
        <w:t>utre</w:t>
      </w:r>
      <w:r w:rsidRPr="007A5F8F">
        <w:rPr>
          <w:rFonts w:ascii="Courier New" w:hAnsi="Courier New" w:cs="Courier New"/>
          <w:sz w:val="28"/>
          <w:szCs w:val="28"/>
        </w:rPr>
        <w:t xml:space="preserve"> » </w:t>
      </w:r>
      <w:r w:rsidRPr="00303537">
        <w:rPr>
          <w:rFonts w:ascii="Courier New" w:hAnsi="Courier New" w:cs="Courier New"/>
          <w:i/>
        </w:rPr>
        <w:t xml:space="preserve">dit </w:t>
      </w:r>
      <w:r w:rsidRPr="00303537">
        <w:rPr>
          <w:i/>
        </w:rPr>
        <w:t>l’obsessionnel</w:t>
      </w:r>
      <w:r w:rsidRPr="00303537">
        <w:rPr>
          <w:rFonts w:ascii="Courier New" w:hAnsi="Courier New" w:cs="Courier New"/>
          <w:i/>
        </w:rPr>
        <w:t xml:space="preserve"> et c’est bien ce qu’il fait</w:t>
      </w:r>
      <w:r w:rsidRPr="007A5F8F">
        <w:rPr>
          <w:rStyle w:val="Caractredenotedebasdepage"/>
          <w:b/>
          <w:bCs/>
          <w:color w:val="FF3300"/>
          <w:sz w:val="28"/>
          <w:szCs w:val="28"/>
        </w:rPr>
        <w:footnoteReference w:id="190"/>
      </w:r>
      <w:r w:rsidRPr="007A5F8F">
        <w:rPr>
          <w:rFonts w:ascii="Courier New" w:hAnsi="Courier New" w:cs="Courier New"/>
          <w:sz w:val="28"/>
          <w:szCs w:val="28"/>
        </w:rPr>
        <w:t xml:space="preserve">. </w:t>
      </w:r>
    </w:p>
    <w:p w:rsidR="00F47C40" w:rsidRDefault="00F47C40" w:rsidP="00E81B9F">
      <w:pPr>
        <w:rPr>
          <w:rFonts w:ascii="Courier New" w:hAnsi="Courier New" w:cs="Courier New"/>
          <w:sz w:val="28"/>
          <w:szCs w:val="28"/>
        </w:rPr>
      </w:pP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Car </w:t>
      </w:r>
      <w:r w:rsidRPr="005B7A30">
        <w:rPr>
          <w:i/>
        </w:rPr>
        <w:t>l’obsessionnel</w:t>
      </w:r>
      <w:r w:rsidRPr="007A5F8F">
        <w:rPr>
          <w:rFonts w:ascii="Courier New" w:hAnsi="Courier New" w:cs="Courier New"/>
          <w:sz w:val="28"/>
          <w:szCs w:val="28"/>
        </w:rPr>
        <w:t xml:space="preserve"> étant dans le perpétuel vertige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destruction de l’Autre,</w:t>
      </w:r>
      <w:r w:rsidR="005B7A30">
        <w:rPr>
          <w:rFonts w:ascii="Courier New" w:hAnsi="Courier New" w:cs="Courier New"/>
          <w:sz w:val="28"/>
          <w:szCs w:val="28"/>
        </w:rPr>
        <w:t xml:space="preserve"> </w:t>
      </w:r>
      <w:r w:rsidRPr="007A5F8F">
        <w:rPr>
          <w:rFonts w:ascii="Courier New" w:hAnsi="Courier New" w:cs="Courier New"/>
          <w:sz w:val="28"/>
          <w:szCs w:val="28"/>
        </w:rPr>
        <w:t xml:space="preserve">il n’en fait jamais assez pour que l’autre </w:t>
      </w:r>
      <w:r w:rsidRPr="005B7A30">
        <w:rPr>
          <w:rFonts w:ascii="Courier New" w:hAnsi="Courier New" w:cs="Courier New"/>
          <w:i/>
        </w:rPr>
        <w:t>se maintienne</w:t>
      </w:r>
      <w:r w:rsidRPr="007A5F8F">
        <w:rPr>
          <w:rFonts w:ascii="Courier New" w:hAnsi="Courier New" w:cs="Courier New"/>
          <w:sz w:val="28"/>
          <w:szCs w:val="28"/>
        </w:rPr>
        <w:t xml:space="preserve"> dans l’existence. </w:t>
      </w:r>
    </w:p>
    <w:p w:rsidR="009E16EC" w:rsidRDefault="009E16EC" w:rsidP="00E81B9F">
      <w:pPr>
        <w:rPr>
          <w:rFonts w:ascii="Courier New" w:hAnsi="Courier New" w:cs="Courier New"/>
          <w:sz w:val="28"/>
          <w:szCs w:val="28"/>
        </w:rPr>
      </w:pPr>
    </w:p>
    <w:p w:rsidR="009E16EC" w:rsidRDefault="00337697" w:rsidP="00E81B9F">
      <w:pPr>
        <w:rPr>
          <w:rFonts w:ascii="Courier New" w:hAnsi="Courier New" w:cs="Courier New"/>
          <w:sz w:val="28"/>
          <w:szCs w:val="28"/>
        </w:rPr>
      </w:pPr>
      <w:r w:rsidRPr="007A5F8F">
        <w:rPr>
          <w:rFonts w:ascii="Courier New" w:hAnsi="Courier New" w:cs="Courier New"/>
          <w:sz w:val="28"/>
          <w:szCs w:val="28"/>
        </w:rPr>
        <w:t>Mais ici nous en voyons la racine</w:t>
      </w:r>
      <w:r w:rsidR="009E16EC">
        <w:rPr>
          <w:rFonts w:ascii="Courier New" w:hAnsi="Courier New" w:cs="Courier New"/>
          <w:sz w:val="28"/>
          <w:szCs w:val="28"/>
        </w:rPr>
        <w:t>.</w:t>
      </w:r>
      <w:r w:rsidRPr="007A5F8F">
        <w:rPr>
          <w:rFonts w:ascii="Courier New" w:hAnsi="Courier New" w:cs="Courier New"/>
          <w:sz w:val="28"/>
          <w:szCs w:val="28"/>
        </w:rPr>
        <w:t xml:space="preserve"> </w:t>
      </w:r>
      <w:r w:rsidR="009E16EC">
        <w:rPr>
          <w:rFonts w:ascii="Courier New" w:hAnsi="Courier New" w:cs="Courier New"/>
          <w:sz w:val="28"/>
          <w:szCs w:val="28"/>
        </w:rPr>
        <w:t>L</w:t>
      </w:r>
      <w:r w:rsidRPr="007A5F8F">
        <w:rPr>
          <w:rFonts w:ascii="Courier New" w:hAnsi="Courier New" w:cs="Courier New"/>
          <w:sz w:val="28"/>
          <w:szCs w:val="28"/>
        </w:rPr>
        <w:t xml:space="preserve">e stade anal se caractérise en ceci que le sujet satisfait un besoin uniquement pour la satisfaction d’un autre. </w:t>
      </w:r>
    </w:p>
    <w:p w:rsidR="00F47C40" w:rsidRDefault="00F47C40" w:rsidP="00E81B9F">
      <w:pPr>
        <w:rPr>
          <w:rFonts w:ascii="Courier New" w:hAnsi="Courier New" w:cs="Courier New"/>
          <w:sz w:val="28"/>
          <w:szCs w:val="28"/>
        </w:rPr>
      </w:pPr>
    </w:p>
    <w:p w:rsidR="009E16EC" w:rsidRDefault="00337697" w:rsidP="00E81B9F">
      <w:pPr>
        <w:rPr>
          <w:rFonts w:ascii="Courier New" w:hAnsi="Courier New" w:cs="Courier New"/>
          <w:sz w:val="28"/>
          <w:szCs w:val="28"/>
        </w:rPr>
      </w:pPr>
      <w:r w:rsidRPr="007A5F8F">
        <w:rPr>
          <w:rFonts w:ascii="Courier New" w:hAnsi="Courier New" w:cs="Courier New"/>
          <w:sz w:val="28"/>
          <w:szCs w:val="28"/>
        </w:rPr>
        <w:t xml:space="preserve">Ce besoin, on lui a appris à le retenir uniquement pour qu’il se fonde, s’institue, comme l’occasion </w:t>
      </w:r>
    </w:p>
    <w:p w:rsidR="009E16EC" w:rsidRDefault="00337697" w:rsidP="00E81B9F">
      <w:pPr>
        <w:rPr>
          <w:rFonts w:ascii="Courier New" w:hAnsi="Courier New" w:cs="Courier New"/>
          <w:sz w:val="28"/>
          <w:szCs w:val="28"/>
        </w:rPr>
      </w:pPr>
      <w:r w:rsidRPr="007A5F8F">
        <w:rPr>
          <w:rFonts w:ascii="Courier New" w:hAnsi="Courier New" w:cs="Courier New"/>
          <w:sz w:val="28"/>
          <w:szCs w:val="28"/>
        </w:rPr>
        <w:t xml:space="preserve">de la satisfaction de l’autre qui est l’éducateur. </w:t>
      </w:r>
    </w:p>
    <w:p w:rsidR="00F47C40" w:rsidRDefault="00F47C40" w:rsidP="00E81B9F">
      <w:pPr>
        <w:rPr>
          <w:rFonts w:ascii="Courier New" w:hAnsi="Courier New" w:cs="Courier New"/>
          <w:sz w:val="28"/>
          <w:szCs w:val="28"/>
        </w:rPr>
      </w:pP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La satisfaction du pouponnage, dont le torchage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fait partie, est d’abord celle de l’autre.</w:t>
      </w:r>
    </w:p>
    <w:p w:rsidR="00337697" w:rsidRPr="007A5F8F" w:rsidRDefault="00337697" w:rsidP="00E81B9F">
      <w:pPr>
        <w:rPr>
          <w:rFonts w:ascii="Courier New" w:hAnsi="Courier New" w:cs="Courier New"/>
          <w:sz w:val="28"/>
          <w:szCs w:val="28"/>
        </w:rPr>
      </w:pPr>
    </w:p>
    <w:p w:rsidR="00967EDA"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proprement pour autant que </w:t>
      </w:r>
      <w:r w:rsidRPr="009E16EC">
        <w:rPr>
          <w:i/>
        </w:rPr>
        <w:t>quelque chose</w:t>
      </w:r>
      <w:r w:rsidRPr="007A5F8F">
        <w:rPr>
          <w:rFonts w:ascii="Courier New" w:hAnsi="Courier New" w:cs="Courier New"/>
          <w:sz w:val="28"/>
          <w:szCs w:val="28"/>
        </w:rPr>
        <w:t xml:space="preserve"> que </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t>le sujet a</w:t>
      </w:r>
      <w:r w:rsidR="009E16EC">
        <w:rPr>
          <w:rFonts w:ascii="Courier New" w:hAnsi="Courier New" w:cs="Courier New"/>
          <w:sz w:val="28"/>
          <w:szCs w:val="28"/>
        </w:rPr>
        <w:t>,</w:t>
      </w:r>
      <w:r w:rsidRPr="007A5F8F">
        <w:rPr>
          <w:rFonts w:ascii="Courier New" w:hAnsi="Courier New" w:cs="Courier New"/>
          <w:sz w:val="28"/>
          <w:szCs w:val="28"/>
        </w:rPr>
        <w:t xml:space="preserve"> lui est demandé comme don, </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qu’on peut dire que l’oblativité est liée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à la sphère de relations du stade anal. </w:t>
      </w:r>
    </w:p>
    <w:p w:rsidR="007A06DD" w:rsidRDefault="007A06DD" w:rsidP="00E81B9F">
      <w:pPr>
        <w:rPr>
          <w:rFonts w:ascii="Courier New" w:hAnsi="Courier New" w:cs="Courier New"/>
          <w:sz w:val="28"/>
          <w:szCs w:val="28"/>
        </w:rPr>
      </w:pPr>
    </w:p>
    <w:p w:rsidR="007A06DD" w:rsidRDefault="00337697" w:rsidP="00E81B9F">
      <w:pPr>
        <w:rPr>
          <w:rFonts w:ascii="Courier New" w:hAnsi="Courier New" w:cs="Courier New"/>
          <w:sz w:val="28"/>
          <w:szCs w:val="28"/>
        </w:rPr>
      </w:pPr>
      <w:r w:rsidRPr="007A5F8F">
        <w:rPr>
          <w:rFonts w:ascii="Courier New" w:hAnsi="Courier New" w:cs="Courier New"/>
          <w:sz w:val="28"/>
          <w:szCs w:val="28"/>
        </w:rPr>
        <w:t>Remarquez</w:t>
      </w:r>
      <w:r w:rsidR="00454FCC">
        <w:rPr>
          <w:rFonts w:ascii="Courier New" w:hAnsi="Courier New" w:cs="Courier New"/>
          <w:sz w:val="28"/>
          <w:szCs w:val="28"/>
        </w:rPr>
        <w:t>–</w:t>
      </w:r>
      <w:r w:rsidRPr="007A5F8F">
        <w:rPr>
          <w:rFonts w:ascii="Courier New" w:hAnsi="Courier New" w:cs="Courier New"/>
          <w:sz w:val="28"/>
          <w:szCs w:val="28"/>
        </w:rPr>
        <w:t xml:space="preserve">en la conséquence, c’est qu’ici la marge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de la place qui reste au sujet comme tel</w:t>
      </w:r>
      <w:r w:rsidR="007A06DD">
        <w:rPr>
          <w:rFonts w:ascii="Courier New" w:hAnsi="Courier New" w:cs="Courier New"/>
          <w:sz w:val="28"/>
          <w:szCs w:val="28"/>
        </w:rPr>
        <w:t>…</w:t>
      </w:r>
    </w:p>
    <w:p w:rsidR="007A06DD" w:rsidRDefault="00337697" w:rsidP="007A06DD">
      <w:pPr>
        <w:ind w:firstLine="708"/>
        <w:rPr>
          <w:rFonts w:ascii="Courier New" w:hAnsi="Courier New" w:cs="Courier New"/>
          <w:sz w:val="28"/>
          <w:szCs w:val="28"/>
        </w:rPr>
      </w:pPr>
      <w:r w:rsidRPr="007A5F8F">
        <w:rPr>
          <w:rFonts w:ascii="Courier New" w:hAnsi="Courier New" w:cs="Courier New"/>
          <w:sz w:val="28"/>
          <w:szCs w:val="28"/>
        </w:rPr>
        <w:t>autrement dit le désir</w:t>
      </w:r>
    </w:p>
    <w:p w:rsidR="00F47C40" w:rsidRDefault="007A06D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vient dans cette situation à être symbolisé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par ce qui est emporté dans l’opération :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le désir littéralement s’en va aux chiottes. </w:t>
      </w:r>
    </w:p>
    <w:p w:rsidR="007A06DD" w:rsidRDefault="007A06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symbolisation du sujet comme ce qui s’en va dans le pot, ou dans le trou à l’occasion, est proprement ce que nous rencontrons dans l’expérience comme lié le plus profondément à la position du désir anal. </w:t>
      </w:r>
    </w:p>
    <w:p w:rsidR="007A06DD" w:rsidRDefault="007A06DD" w:rsidP="00E81B9F">
      <w:pPr>
        <w:rPr>
          <w:rFonts w:ascii="Courier New" w:hAnsi="Courier New" w:cs="Courier New"/>
          <w:sz w:val="28"/>
          <w:szCs w:val="28"/>
        </w:rPr>
      </w:pP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ce qui en fait à la fois le drame,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dans bien des cas l’évitement. </w:t>
      </w:r>
    </w:p>
    <w:p w:rsidR="00F47C40" w:rsidRDefault="00F47C40" w:rsidP="00E81B9F">
      <w:pPr>
        <w:rPr>
          <w:rFonts w:ascii="Courier New" w:hAnsi="Courier New" w:cs="Courier New"/>
          <w:sz w:val="28"/>
          <w:szCs w:val="28"/>
        </w:rPr>
      </w:pP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ce n’est pas toujours à ce terme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que nous réussissons à porter l’</w:t>
      </w:r>
      <w:r w:rsidRPr="007A06DD">
        <w:rPr>
          <w:i/>
        </w:rPr>
        <w:t>insight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patient. </w:t>
      </w:r>
    </w:p>
    <w:p w:rsidR="007A06DD" w:rsidRDefault="007A06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Néanmoins vous pouvez vous dire chaque fois, pour autant que le stade anal est intéressé, que vous auriez tort de ne pas vous méfier de la pertinence de votre analyse si vous n’avez pas rencontré ce terme.</w:t>
      </w:r>
    </w:p>
    <w:p w:rsidR="00F47C40" w:rsidRDefault="00F47C40" w:rsidP="00E81B9F">
      <w:pPr>
        <w:rPr>
          <w:rFonts w:ascii="Courier New" w:hAnsi="Courier New" w:cs="Courier New"/>
          <w:sz w:val="28"/>
          <w:szCs w:val="28"/>
        </w:rPr>
      </w:pPr>
    </w:p>
    <w:p w:rsidR="00F47C40" w:rsidRDefault="00F47C40" w:rsidP="00E81B9F">
      <w:pPr>
        <w:rPr>
          <w:rFonts w:ascii="Courier New" w:hAnsi="Courier New" w:cs="Courier New"/>
          <w:sz w:val="28"/>
          <w:szCs w:val="28"/>
        </w:rPr>
      </w:pP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d’ailleurs, je vous assure qu’à partir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du moment où vous aurez touché sur ce point précis, névralgique qui vaut bien</w:t>
      </w:r>
      <w:r w:rsidR="007A06DD">
        <w:rPr>
          <w:rFonts w:ascii="Courier New" w:hAnsi="Courier New" w:cs="Courier New"/>
          <w:sz w:val="28"/>
          <w:szCs w:val="28"/>
        </w:rPr>
        <w:t>…</w:t>
      </w:r>
      <w:r w:rsidRPr="007A5F8F">
        <w:rPr>
          <w:rFonts w:ascii="Courier New" w:hAnsi="Courier New" w:cs="Courier New"/>
          <w:sz w:val="28"/>
          <w:szCs w:val="28"/>
        </w:rPr>
        <w:t xml:space="preserve"> </w:t>
      </w:r>
    </w:p>
    <w:p w:rsidR="007A06DD" w:rsidRDefault="00337697" w:rsidP="007A06DD">
      <w:pPr>
        <w:ind w:firstLine="708"/>
        <w:rPr>
          <w:rFonts w:ascii="Courier New" w:hAnsi="Courier New" w:cs="Courier New"/>
          <w:sz w:val="28"/>
          <w:szCs w:val="28"/>
        </w:rPr>
      </w:pPr>
      <w:r w:rsidRPr="007A5F8F">
        <w:rPr>
          <w:rFonts w:ascii="Courier New" w:hAnsi="Courier New" w:cs="Courier New"/>
          <w:sz w:val="28"/>
          <w:szCs w:val="28"/>
        </w:rPr>
        <w:t>pour l’importance qu’il a dans l’expérience</w:t>
      </w:r>
    </w:p>
    <w:p w:rsidR="00F47C40" w:rsidRDefault="007A06D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toutes les remarques sur les primitifs </w:t>
      </w:r>
      <w:r w:rsidR="00337697" w:rsidRPr="007A06DD">
        <w:rPr>
          <w:i/>
        </w:rPr>
        <w:t>objets oraux</w:t>
      </w:r>
      <w:r>
        <w:rPr>
          <w:rFonts w:ascii="Courier New" w:hAnsi="Courier New" w:cs="Courier New"/>
          <w:sz w:val="28"/>
          <w:szCs w:val="28"/>
        </w:rPr>
        <w:t>,</w:t>
      </w:r>
      <w:r w:rsidR="00337697" w:rsidRPr="007A5F8F">
        <w:rPr>
          <w:rFonts w:ascii="Courier New" w:hAnsi="Courier New" w:cs="Courier New"/>
          <w:sz w:val="28"/>
          <w:szCs w:val="28"/>
        </w:rPr>
        <w:t xml:space="preserve"> </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bons ou mauvais, tant que vous ne repérerez pas en </w:t>
      </w:r>
    </w:p>
    <w:p w:rsidR="007A06DD" w:rsidRDefault="00337697" w:rsidP="00E81B9F">
      <w:pPr>
        <w:rPr>
          <w:rFonts w:ascii="Courier New" w:hAnsi="Courier New" w:cs="Courier New"/>
          <w:sz w:val="28"/>
          <w:szCs w:val="28"/>
        </w:rPr>
      </w:pPr>
      <w:r w:rsidRPr="007A06DD">
        <w:rPr>
          <w:i/>
        </w:rPr>
        <w:t>ce point</w:t>
      </w:r>
      <w:r w:rsidRPr="007A5F8F">
        <w:rPr>
          <w:rFonts w:ascii="Courier New" w:hAnsi="Courier New" w:cs="Courier New"/>
          <w:sz w:val="28"/>
          <w:szCs w:val="28"/>
        </w:rPr>
        <w:t xml:space="preserve"> le rapport foncier, fondamental du sujet comme </w:t>
      </w:r>
      <w:r w:rsidRPr="007A06DD">
        <w:rPr>
          <w:i/>
          <w:color w:val="0000CC"/>
        </w:rPr>
        <w:t>désir</w:t>
      </w:r>
      <w:r w:rsidRPr="007A5F8F">
        <w:rPr>
          <w:rFonts w:ascii="Courier New" w:hAnsi="Courier New" w:cs="Courier New"/>
          <w:sz w:val="28"/>
          <w:szCs w:val="28"/>
        </w:rPr>
        <w:t xml:space="preserve"> avec l’objet le plus désagréable, vous n’aurez pas fait grand pas dans l’analyse des </w:t>
      </w:r>
      <w:r w:rsidRPr="007A06DD">
        <w:rPr>
          <w:i/>
        </w:rPr>
        <w:t>conditions du désir</w:t>
      </w:r>
      <w:r w:rsidRPr="007A5F8F">
        <w:rPr>
          <w:rFonts w:ascii="Courier New" w:hAnsi="Courier New" w:cs="Courier New"/>
          <w:sz w:val="28"/>
          <w:szCs w:val="28"/>
        </w:rPr>
        <w:t xml:space="preserve">. </w:t>
      </w:r>
    </w:p>
    <w:p w:rsidR="007A06DD" w:rsidRDefault="007A06DD" w:rsidP="00E81B9F">
      <w:pPr>
        <w:rPr>
          <w:rFonts w:ascii="Courier New" w:hAnsi="Courier New" w:cs="Courier New"/>
          <w:sz w:val="28"/>
          <w:szCs w:val="28"/>
        </w:rPr>
      </w:pP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pourtant vous ne pouvez nier qu’à tout instant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rappel ne soit fait dans la tradition analytique.</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Je pense que vous ne pouvez y rester si longtemps sourds que pour autant que les choses ne sont pas pointées dans leur topologie foncière </w:t>
      </w:r>
    </w:p>
    <w:p w:rsidR="007A06DD" w:rsidRDefault="00337697" w:rsidP="00E81B9F">
      <w:pPr>
        <w:rPr>
          <w:rFonts w:ascii="Courier New" w:hAnsi="Courier New" w:cs="Courier New"/>
          <w:sz w:val="28"/>
          <w:szCs w:val="28"/>
        </w:rPr>
      </w:pPr>
      <w:r w:rsidRPr="007A5F8F">
        <w:rPr>
          <w:rFonts w:ascii="Courier New" w:hAnsi="Courier New" w:cs="Courier New"/>
          <w:sz w:val="28"/>
          <w:szCs w:val="28"/>
        </w:rPr>
        <w:t xml:space="preserve">comme je m’efforce ici de le faire pour vous. </w:t>
      </w:r>
    </w:p>
    <w:p w:rsidR="007A06DD" w:rsidRDefault="007A06DD" w:rsidP="00E81B9F">
      <w:pPr>
        <w:rPr>
          <w:rFonts w:ascii="Courier New" w:hAnsi="Courier New" w:cs="Courier New"/>
          <w:sz w:val="28"/>
          <w:szCs w:val="28"/>
        </w:rPr>
      </w:pPr>
    </w:p>
    <w:p w:rsidR="00967EDA" w:rsidRDefault="00337697" w:rsidP="00E81B9F">
      <w:pPr>
        <w:rPr>
          <w:rFonts w:ascii="Courier New" w:hAnsi="Courier New" w:cs="Courier New"/>
          <w:sz w:val="28"/>
          <w:szCs w:val="28"/>
        </w:rPr>
      </w:pPr>
      <w:r w:rsidRPr="007A5F8F">
        <w:rPr>
          <w:rFonts w:ascii="Courier New" w:hAnsi="Courier New" w:cs="Courier New"/>
          <w:sz w:val="28"/>
          <w:szCs w:val="28"/>
        </w:rPr>
        <w:t>Mais alors, me direz</w:t>
      </w:r>
      <w:r w:rsidR="00454FCC">
        <w:rPr>
          <w:rFonts w:ascii="Courier New" w:hAnsi="Courier New" w:cs="Courier New"/>
          <w:sz w:val="28"/>
          <w:szCs w:val="28"/>
        </w:rPr>
        <w:t>–</w:t>
      </w:r>
      <w:r w:rsidRPr="007A5F8F">
        <w:rPr>
          <w:rFonts w:ascii="Courier New" w:hAnsi="Courier New" w:cs="Courier New"/>
          <w:sz w:val="28"/>
          <w:szCs w:val="28"/>
        </w:rPr>
        <w:t xml:space="preserve">vous, </w:t>
      </w:r>
      <w:r w:rsidRPr="00F47C40">
        <w:rPr>
          <w:i/>
          <w:iCs/>
        </w:rPr>
        <w:t>quid</w:t>
      </w:r>
      <w:r w:rsidRPr="007A5F8F">
        <w:rPr>
          <w:rFonts w:ascii="Courier New" w:hAnsi="Courier New" w:cs="Courier New"/>
          <w:sz w:val="28"/>
          <w:szCs w:val="28"/>
        </w:rPr>
        <w:t xml:space="preserve"> ici du sexuel et de </w:t>
      </w:r>
    </w:p>
    <w:p w:rsidR="00967EDA" w:rsidRDefault="00337697" w:rsidP="00E81B9F">
      <w:pPr>
        <w:rPr>
          <w:rFonts w:ascii="Courier New" w:hAnsi="Courier New" w:cs="Courier New"/>
          <w:sz w:val="28"/>
          <w:szCs w:val="28"/>
        </w:rPr>
      </w:pPr>
      <w:r w:rsidRPr="007A5F8F">
        <w:rPr>
          <w:rFonts w:ascii="Courier New" w:hAnsi="Courier New" w:cs="Courier New"/>
          <w:sz w:val="28"/>
          <w:szCs w:val="28"/>
        </w:rPr>
        <w:t xml:space="preserve">la fameuse </w:t>
      </w:r>
      <w:r w:rsidRPr="00F47C40">
        <w:rPr>
          <w:i/>
        </w:rPr>
        <w:t>pulsion sadique</w:t>
      </w:r>
      <w:r w:rsidRPr="007A5F8F">
        <w:rPr>
          <w:rFonts w:ascii="Courier New" w:hAnsi="Courier New" w:cs="Courier New"/>
          <w:sz w:val="28"/>
          <w:szCs w:val="28"/>
        </w:rPr>
        <w:t xml:space="preserve"> qu’on conjugue grâce au tiret </w:t>
      </w:r>
    </w:p>
    <w:p w:rsidR="00337697" w:rsidRPr="007A5F8F" w:rsidRDefault="00337697" w:rsidP="00E81B9F">
      <w:pPr>
        <w:rPr>
          <w:rFonts w:ascii="Courier New" w:hAnsi="Courier New" w:cs="Courier New"/>
          <w:b/>
          <w:bCs/>
          <w:sz w:val="28"/>
          <w:szCs w:val="28"/>
        </w:rPr>
      </w:pPr>
      <w:r w:rsidRPr="007A5F8F">
        <w:rPr>
          <w:rFonts w:ascii="Courier New" w:hAnsi="Courier New" w:cs="Courier New"/>
          <w:sz w:val="28"/>
          <w:szCs w:val="28"/>
        </w:rPr>
        <w:t>au terme d’</w:t>
      </w:r>
      <w:r w:rsidRPr="00F47C40">
        <w:rPr>
          <w:i/>
        </w:rPr>
        <w:t>anal</w:t>
      </w:r>
      <w:r w:rsidRPr="007A5F8F">
        <w:rPr>
          <w:rFonts w:ascii="Courier New" w:hAnsi="Courier New" w:cs="Courier New"/>
          <w:sz w:val="28"/>
          <w:szCs w:val="28"/>
        </w:rPr>
        <w:t xml:space="preserve">, </w:t>
      </w:r>
      <w:r w:rsidRPr="00F47C40">
        <w:rPr>
          <w:rFonts w:ascii="Courier New" w:hAnsi="Courier New" w:cs="Courier New"/>
          <w:i/>
        </w:rPr>
        <w:t>comme si ça allait tout simplement de soi</w:t>
      </w:r>
      <w:r w:rsidRPr="007A5F8F">
        <w:rPr>
          <w:rFonts w:ascii="Courier New" w:hAnsi="Courier New" w:cs="Courier New"/>
          <w:sz w:val="28"/>
          <w:szCs w:val="28"/>
        </w:rPr>
        <w:t> ?</w:t>
      </w:r>
    </w:p>
    <w:p w:rsidR="007A06DD" w:rsidRDefault="007A06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qu’ici quelque </w:t>
      </w:r>
      <w:r w:rsidRPr="007A06DD">
        <w:rPr>
          <w:rFonts w:ascii="Courier New" w:hAnsi="Courier New" w:cs="Courier New"/>
          <w:i/>
        </w:rPr>
        <w:t>effort</w:t>
      </w:r>
      <w:r w:rsidRPr="007A5F8F">
        <w:rPr>
          <w:rFonts w:ascii="Courier New" w:hAnsi="Courier New" w:cs="Courier New"/>
          <w:sz w:val="28"/>
          <w:szCs w:val="28"/>
        </w:rPr>
        <w:t xml:space="preserve"> est nécessaire de ce que nous ne pouvons appeler </w:t>
      </w:r>
      <w:r w:rsidRPr="007A06DD">
        <w:rPr>
          <w:i/>
        </w:rPr>
        <w:t>compréhension</w:t>
      </w:r>
      <w:r w:rsidRPr="007A5F8F">
        <w:rPr>
          <w:rFonts w:ascii="Courier New" w:hAnsi="Courier New" w:cs="Courier New"/>
          <w:sz w:val="28"/>
          <w:szCs w:val="28"/>
        </w:rPr>
        <w:t xml:space="preserve">, que pour autant qu’il s’agît d’une </w:t>
      </w:r>
      <w:r w:rsidR="007A06DD">
        <w:rPr>
          <w:rFonts w:ascii="Courier New" w:hAnsi="Courier New" w:cs="Courier New"/>
          <w:sz w:val="28"/>
          <w:szCs w:val="28"/>
        </w:rPr>
        <w:t>« </w:t>
      </w:r>
      <w:r w:rsidRPr="007A06DD">
        <w:rPr>
          <w:i/>
        </w:rPr>
        <w:t>compréhension à la limite</w:t>
      </w:r>
      <w:r w:rsidR="007A06DD">
        <w:rPr>
          <w:rFonts w:ascii="Courier New" w:hAnsi="Courier New" w:cs="Courier New"/>
          <w:sz w:val="28"/>
          <w:szCs w:val="28"/>
        </w:rPr>
        <w:t> »</w:t>
      </w:r>
      <w:r w:rsidRPr="007A5F8F">
        <w:rPr>
          <w:rFonts w:ascii="Courier New" w:hAnsi="Courier New" w:cs="Courier New"/>
          <w:sz w:val="28"/>
          <w:szCs w:val="28"/>
        </w:rPr>
        <w:t xml:space="preserve">. </w:t>
      </w:r>
    </w:p>
    <w:p w:rsidR="007A06DD" w:rsidRDefault="007A06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sexuel ne peut rentrer ici que de façon violente. </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ici ce qui se passe en effet puisque </w:t>
      </w:r>
    </w:p>
    <w:p w:rsidR="00F47C40"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c’est de la violence sadique qu’il s’agit. </w:t>
      </w:r>
    </w:p>
    <w:p w:rsidR="00F47C40" w:rsidRDefault="00F47C40" w:rsidP="00E81B9F">
      <w:pPr>
        <w:rPr>
          <w:rFonts w:ascii="Courier New" w:hAnsi="Courier New" w:cs="Courier New"/>
          <w:sz w:val="28"/>
          <w:szCs w:val="28"/>
        </w:rPr>
      </w:pPr>
    </w:p>
    <w:p w:rsidR="007A06DD" w:rsidRDefault="00337697" w:rsidP="00E81B9F">
      <w:pPr>
        <w:rPr>
          <w:rFonts w:ascii="Courier New" w:hAnsi="Courier New" w:cs="Courier New"/>
          <w:sz w:val="28"/>
          <w:szCs w:val="28"/>
        </w:rPr>
      </w:pPr>
      <w:r w:rsidRPr="007A5F8F">
        <w:rPr>
          <w:rFonts w:ascii="Courier New" w:hAnsi="Courier New" w:cs="Courier New"/>
          <w:sz w:val="28"/>
          <w:szCs w:val="28"/>
        </w:rPr>
        <w:t>Encore ceci garde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en soi plus d’une énigme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convient</w:t>
      </w:r>
      <w:r w:rsidR="00454FCC">
        <w:rPr>
          <w:rFonts w:ascii="Courier New" w:hAnsi="Courier New" w:cs="Courier New"/>
          <w:sz w:val="28"/>
          <w:szCs w:val="28"/>
        </w:rPr>
        <w:t>–</w:t>
      </w:r>
      <w:r w:rsidRPr="007A5F8F">
        <w:rPr>
          <w:rFonts w:ascii="Courier New" w:hAnsi="Courier New" w:cs="Courier New"/>
          <w:sz w:val="28"/>
          <w:szCs w:val="28"/>
        </w:rPr>
        <w:t>il que nous nous y arrêtions.</w:t>
      </w:r>
    </w:p>
    <w:p w:rsidR="007A06DD" w:rsidRDefault="007A06DD" w:rsidP="00E81B9F">
      <w:pPr>
        <w:pStyle w:val="Corpsdetexte2"/>
        <w:rPr>
          <w:sz w:val="28"/>
          <w:szCs w:val="28"/>
        </w:rPr>
      </w:pPr>
    </w:p>
    <w:p w:rsidR="007A06DD" w:rsidRDefault="00337697" w:rsidP="00E81B9F">
      <w:pPr>
        <w:pStyle w:val="Corpsdetexte2"/>
        <w:rPr>
          <w:sz w:val="28"/>
          <w:szCs w:val="28"/>
        </w:rPr>
      </w:pPr>
      <w:r w:rsidRPr="007A5F8F">
        <w:rPr>
          <w:sz w:val="28"/>
          <w:szCs w:val="28"/>
        </w:rPr>
        <w:t xml:space="preserve">C’est justement dans la mesure où l’autre comme tel, dans </w:t>
      </w:r>
      <w:r w:rsidRPr="007A06DD">
        <w:rPr>
          <w:i/>
          <w:szCs w:val="24"/>
        </w:rPr>
        <w:t>la relation anale</w:t>
      </w:r>
      <w:r w:rsidRPr="007A5F8F">
        <w:rPr>
          <w:sz w:val="28"/>
          <w:szCs w:val="28"/>
        </w:rPr>
        <w:t>, prend pleinement la dominance</w:t>
      </w:r>
      <w:r w:rsidR="007A06DD">
        <w:rPr>
          <w:sz w:val="28"/>
          <w:szCs w:val="28"/>
        </w:rPr>
        <w:t>,</w:t>
      </w:r>
      <w:r w:rsidRPr="007A5F8F">
        <w:rPr>
          <w:sz w:val="28"/>
          <w:szCs w:val="28"/>
        </w:rPr>
        <w:t xml:space="preserve"> que le sexuel va se manifester dans le registre </w:t>
      </w:r>
    </w:p>
    <w:p w:rsidR="00337697" w:rsidRPr="007A5F8F" w:rsidRDefault="00337697" w:rsidP="00E81B9F">
      <w:pPr>
        <w:pStyle w:val="Corpsdetexte2"/>
        <w:rPr>
          <w:sz w:val="28"/>
          <w:szCs w:val="28"/>
        </w:rPr>
      </w:pPr>
      <w:r w:rsidRPr="007A5F8F">
        <w:rPr>
          <w:sz w:val="28"/>
          <w:szCs w:val="28"/>
        </w:rPr>
        <w:t xml:space="preserve">qui est propre à ce stade. </w:t>
      </w:r>
    </w:p>
    <w:p w:rsidR="007A06DD" w:rsidRDefault="007A06DD" w:rsidP="00E81B9F">
      <w:pPr>
        <w:pStyle w:val="Corpsdetexte2"/>
        <w:rPr>
          <w:sz w:val="28"/>
          <w:szCs w:val="28"/>
        </w:rPr>
      </w:pPr>
    </w:p>
    <w:p w:rsidR="007A06DD" w:rsidRDefault="00337697" w:rsidP="00E81B9F">
      <w:pPr>
        <w:pStyle w:val="Corpsdetexte2"/>
        <w:rPr>
          <w:sz w:val="28"/>
          <w:szCs w:val="28"/>
        </w:rPr>
      </w:pPr>
      <w:r w:rsidRPr="007A5F8F">
        <w:rPr>
          <w:sz w:val="28"/>
          <w:szCs w:val="28"/>
        </w:rPr>
        <w:t xml:space="preserve">Nous pouvons l’aborder, nous pouvons l’entrevoir, </w:t>
      </w:r>
    </w:p>
    <w:p w:rsidR="00337697" w:rsidRPr="007A5F8F" w:rsidRDefault="00337697" w:rsidP="00E81B9F">
      <w:pPr>
        <w:pStyle w:val="Corpsdetexte2"/>
        <w:rPr>
          <w:sz w:val="28"/>
          <w:szCs w:val="28"/>
        </w:rPr>
      </w:pPr>
      <w:r w:rsidRPr="007A5F8F">
        <w:rPr>
          <w:sz w:val="28"/>
          <w:szCs w:val="28"/>
        </w:rPr>
        <w:t>à rappeler son antécédent qualifié de sadique</w:t>
      </w:r>
      <w:r w:rsidR="00454FCC">
        <w:rPr>
          <w:sz w:val="28"/>
          <w:szCs w:val="28"/>
        </w:rPr>
        <w:t>–</w:t>
      </w:r>
      <w:r w:rsidRPr="007A5F8F">
        <w:rPr>
          <w:sz w:val="28"/>
          <w:szCs w:val="28"/>
        </w:rPr>
        <w:t>oral :</w:t>
      </w:r>
    </w:p>
    <w:p w:rsidR="003E4E9A" w:rsidRDefault="00337697" w:rsidP="00E81B9F">
      <w:pPr>
        <w:pStyle w:val="Corpsdetexte2"/>
        <w:rPr>
          <w:sz w:val="28"/>
          <w:szCs w:val="28"/>
        </w:rPr>
      </w:pPr>
      <w:r w:rsidRPr="007A5F8F">
        <w:rPr>
          <w:sz w:val="28"/>
          <w:szCs w:val="28"/>
        </w:rPr>
        <w:t xml:space="preserve">rappel qu’en somme la vie dans son fond </w:t>
      </w:r>
    </w:p>
    <w:p w:rsidR="00337697" w:rsidRDefault="00337697" w:rsidP="00E81B9F">
      <w:pPr>
        <w:pStyle w:val="Corpsdetexte2"/>
        <w:rPr>
          <w:sz w:val="28"/>
          <w:szCs w:val="28"/>
        </w:rPr>
      </w:pPr>
      <w:r w:rsidRPr="007A5F8F">
        <w:rPr>
          <w:sz w:val="28"/>
          <w:szCs w:val="28"/>
        </w:rPr>
        <w:t xml:space="preserve">est assimilation dévoratrice comme telle. </w:t>
      </w:r>
    </w:p>
    <w:p w:rsidR="007A06DD" w:rsidRPr="007A5F8F" w:rsidRDefault="007A06DD" w:rsidP="00E81B9F">
      <w:pPr>
        <w:pStyle w:val="Corpsdetexte2"/>
        <w:rPr>
          <w:sz w:val="28"/>
          <w:szCs w:val="28"/>
        </w:rPr>
      </w:pPr>
    </w:p>
    <w:p w:rsidR="005F369B" w:rsidRDefault="005F369B"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lastRenderedPageBreak/>
        <w:t>Aussi bien</w:t>
      </w:r>
      <w:r w:rsidR="007A06DD">
        <w:rPr>
          <w:sz w:val="28"/>
          <w:szCs w:val="28"/>
        </w:rPr>
        <w:t>,</w:t>
      </w:r>
      <w:r w:rsidRPr="007A5F8F">
        <w:rPr>
          <w:sz w:val="28"/>
          <w:szCs w:val="28"/>
        </w:rPr>
        <w:t xml:space="preserve"> ce thème de </w:t>
      </w:r>
      <w:r w:rsidRPr="005F369B">
        <w:rPr>
          <w:rFonts w:ascii="Times New Roman" w:hAnsi="Times New Roman" w:cs="Times New Roman"/>
          <w:i/>
          <w:szCs w:val="24"/>
        </w:rPr>
        <w:t>la dévoration</w:t>
      </w:r>
      <w:r w:rsidRPr="007A5F8F">
        <w:rPr>
          <w:sz w:val="28"/>
          <w:szCs w:val="28"/>
        </w:rPr>
        <w:t xml:space="preserve"> était ce qui était situé</w:t>
      </w:r>
      <w:r w:rsidR="005F369B">
        <w:rPr>
          <w:sz w:val="28"/>
          <w:szCs w:val="28"/>
        </w:rPr>
        <w:t>,</w:t>
      </w:r>
      <w:r w:rsidRPr="007A5F8F">
        <w:rPr>
          <w:sz w:val="28"/>
          <w:szCs w:val="28"/>
        </w:rPr>
        <w:t xml:space="preserve"> au stade précédent</w:t>
      </w:r>
      <w:r w:rsidR="005F369B">
        <w:rPr>
          <w:sz w:val="28"/>
          <w:szCs w:val="28"/>
        </w:rPr>
        <w:t>,</w:t>
      </w:r>
      <w:r w:rsidRPr="007A5F8F">
        <w:rPr>
          <w:sz w:val="28"/>
          <w:szCs w:val="28"/>
        </w:rPr>
        <w:t xml:space="preserve"> dans la marge du désir, </w:t>
      </w:r>
    </w:p>
    <w:p w:rsidR="00F47C40" w:rsidRDefault="00337697" w:rsidP="00E81B9F">
      <w:pPr>
        <w:pStyle w:val="Corpsdetexte2"/>
        <w:rPr>
          <w:sz w:val="28"/>
          <w:szCs w:val="28"/>
        </w:rPr>
      </w:pPr>
      <w:r w:rsidRPr="007A5F8F">
        <w:rPr>
          <w:sz w:val="28"/>
          <w:szCs w:val="28"/>
        </w:rPr>
        <w:t xml:space="preserve">aussi bien cette présence de la gueule ouverte </w:t>
      </w:r>
    </w:p>
    <w:p w:rsidR="005F369B" w:rsidRDefault="00337697" w:rsidP="00E81B9F">
      <w:pPr>
        <w:pStyle w:val="Corpsdetexte2"/>
        <w:rPr>
          <w:sz w:val="28"/>
          <w:szCs w:val="28"/>
        </w:rPr>
      </w:pPr>
      <w:r w:rsidRPr="007A5F8F">
        <w:rPr>
          <w:sz w:val="28"/>
          <w:szCs w:val="28"/>
        </w:rPr>
        <w:t xml:space="preserve">de la vie est ce qui ici vous fait apparaître comme </w:t>
      </w:r>
    </w:p>
    <w:p w:rsidR="005F369B" w:rsidRDefault="00337697" w:rsidP="00E81B9F">
      <w:pPr>
        <w:pStyle w:val="Corpsdetexte2"/>
        <w:rPr>
          <w:sz w:val="28"/>
          <w:szCs w:val="28"/>
        </w:rPr>
      </w:pPr>
      <w:r w:rsidRPr="007A5F8F">
        <w:rPr>
          <w:sz w:val="28"/>
          <w:szCs w:val="28"/>
        </w:rPr>
        <w:t xml:space="preserve">une sorte de reflet, de fantasme, ceci : que quand l’autre est posé comme le second terme, il doit apparaître comme existence offerte à cette béance. </w:t>
      </w:r>
    </w:p>
    <w:p w:rsidR="005F369B" w:rsidRDefault="005F369B" w:rsidP="00E81B9F">
      <w:pPr>
        <w:pStyle w:val="Corpsdetexte2"/>
        <w:rPr>
          <w:sz w:val="28"/>
          <w:szCs w:val="28"/>
        </w:rPr>
      </w:pPr>
    </w:p>
    <w:p w:rsidR="005F369B" w:rsidRDefault="00337697" w:rsidP="00E81B9F">
      <w:pPr>
        <w:pStyle w:val="Corpsdetexte2"/>
        <w:rPr>
          <w:sz w:val="28"/>
          <w:szCs w:val="28"/>
        </w:rPr>
      </w:pPr>
      <w:r w:rsidRPr="007A5F8F">
        <w:rPr>
          <w:sz w:val="28"/>
          <w:szCs w:val="28"/>
        </w:rPr>
        <w:t>Irons</w:t>
      </w:r>
      <w:r w:rsidR="00454FCC">
        <w:rPr>
          <w:sz w:val="28"/>
          <w:szCs w:val="28"/>
        </w:rPr>
        <w:t>–</w:t>
      </w:r>
      <w:r w:rsidRPr="007A5F8F">
        <w:rPr>
          <w:sz w:val="28"/>
          <w:szCs w:val="28"/>
        </w:rPr>
        <w:t xml:space="preserve">nous jusqu’à dire que </w:t>
      </w:r>
      <w:r w:rsidRPr="005F369B">
        <w:rPr>
          <w:rFonts w:ascii="Times New Roman" w:hAnsi="Times New Roman" w:cs="Times New Roman"/>
          <w:i/>
          <w:szCs w:val="24"/>
        </w:rPr>
        <w:t>la souffrance</w:t>
      </w:r>
      <w:r w:rsidRPr="007A5F8F">
        <w:rPr>
          <w:sz w:val="28"/>
          <w:szCs w:val="28"/>
        </w:rPr>
        <w:t xml:space="preserve"> s’y implique ? </w:t>
      </w:r>
    </w:p>
    <w:p w:rsidR="00337697" w:rsidRPr="007A5F8F" w:rsidRDefault="00337697" w:rsidP="00E81B9F">
      <w:pPr>
        <w:pStyle w:val="Corpsdetexte2"/>
        <w:rPr>
          <w:sz w:val="28"/>
          <w:szCs w:val="28"/>
        </w:rPr>
      </w:pPr>
      <w:r w:rsidRPr="007A5F8F">
        <w:rPr>
          <w:sz w:val="28"/>
          <w:szCs w:val="28"/>
        </w:rPr>
        <w:t xml:space="preserve">C’est une souffrance bien particulière. </w:t>
      </w:r>
    </w:p>
    <w:p w:rsidR="005F369B" w:rsidRDefault="00337697" w:rsidP="00E81B9F">
      <w:pPr>
        <w:pStyle w:val="Corpsdetexte2"/>
        <w:rPr>
          <w:sz w:val="28"/>
          <w:szCs w:val="28"/>
        </w:rPr>
      </w:pPr>
      <w:r w:rsidRPr="007A5F8F">
        <w:rPr>
          <w:sz w:val="28"/>
          <w:szCs w:val="28"/>
        </w:rPr>
        <w:t xml:space="preserve">Pour évoquer une sorte de schème fondamental qui, </w:t>
      </w:r>
    </w:p>
    <w:p w:rsidR="00337697" w:rsidRDefault="00337697" w:rsidP="00E81B9F">
      <w:pPr>
        <w:pStyle w:val="Corpsdetexte2"/>
        <w:rPr>
          <w:sz w:val="28"/>
          <w:szCs w:val="28"/>
        </w:rPr>
      </w:pPr>
      <w:r w:rsidRPr="007A5F8F">
        <w:rPr>
          <w:sz w:val="28"/>
          <w:szCs w:val="28"/>
        </w:rPr>
        <w:t xml:space="preserve">je crois, est celui qui vous donnera au mieux la structure du </w:t>
      </w:r>
      <w:r w:rsidRPr="005F369B">
        <w:rPr>
          <w:rFonts w:ascii="Times New Roman" w:hAnsi="Times New Roman" w:cs="Times New Roman"/>
          <w:i/>
          <w:szCs w:val="24"/>
        </w:rPr>
        <w:t>fantasme sadomasochiste</w:t>
      </w:r>
      <w:r w:rsidRPr="007A5F8F">
        <w:rPr>
          <w:sz w:val="28"/>
          <w:szCs w:val="28"/>
        </w:rPr>
        <w:t xml:space="preserve"> comme tel, je dirai : </w:t>
      </w:r>
    </w:p>
    <w:p w:rsidR="00F47C40" w:rsidRDefault="00F47C40" w:rsidP="00E81B9F">
      <w:pPr>
        <w:pStyle w:val="Corpsdetexte2"/>
        <w:rPr>
          <w:sz w:val="28"/>
          <w:szCs w:val="28"/>
        </w:rPr>
      </w:pPr>
    </w:p>
    <w:p w:rsidR="00337697" w:rsidRDefault="00337697" w:rsidP="00F47C40">
      <w:pPr>
        <w:pStyle w:val="Corpsdetexte2"/>
        <w:numPr>
          <w:ilvl w:val="0"/>
          <w:numId w:val="2"/>
        </w:numPr>
        <w:rPr>
          <w:sz w:val="28"/>
          <w:szCs w:val="28"/>
        </w:rPr>
      </w:pPr>
      <w:r w:rsidRPr="007A5F8F">
        <w:rPr>
          <w:sz w:val="28"/>
          <w:szCs w:val="28"/>
        </w:rPr>
        <w:t>que c’est une souffrance attendue par l’autre</w:t>
      </w:r>
      <w:r w:rsidR="00F47C40">
        <w:rPr>
          <w:sz w:val="28"/>
          <w:szCs w:val="28"/>
        </w:rPr>
        <w:t>,</w:t>
      </w:r>
      <w:r w:rsidRPr="007A5F8F">
        <w:rPr>
          <w:sz w:val="28"/>
          <w:szCs w:val="28"/>
        </w:rPr>
        <w:t xml:space="preserve"> </w:t>
      </w:r>
    </w:p>
    <w:p w:rsidR="005F369B" w:rsidRDefault="005F369B" w:rsidP="005F369B">
      <w:pPr>
        <w:pStyle w:val="Corpsdetexte2"/>
        <w:ind w:left="720"/>
        <w:rPr>
          <w:sz w:val="28"/>
          <w:szCs w:val="28"/>
        </w:rPr>
      </w:pPr>
    </w:p>
    <w:p w:rsidR="00337697" w:rsidRPr="00303537" w:rsidRDefault="00F47C40" w:rsidP="00303537">
      <w:pPr>
        <w:pStyle w:val="Corpsdetexte2"/>
        <w:numPr>
          <w:ilvl w:val="0"/>
          <w:numId w:val="2"/>
        </w:numPr>
        <w:rPr>
          <w:sz w:val="28"/>
          <w:szCs w:val="28"/>
        </w:rPr>
      </w:pPr>
      <w:r>
        <w:rPr>
          <w:sz w:val="28"/>
          <w:szCs w:val="28"/>
        </w:rPr>
        <w:t>q</w:t>
      </w:r>
      <w:r w:rsidR="00337697" w:rsidRPr="007A5F8F">
        <w:rPr>
          <w:sz w:val="28"/>
          <w:szCs w:val="28"/>
        </w:rPr>
        <w:t xml:space="preserve">ue c’est cette suspension de </w:t>
      </w:r>
      <w:r w:rsidR="00337697" w:rsidRPr="00303537">
        <w:rPr>
          <w:rFonts w:ascii="Times New Roman" w:hAnsi="Times New Roman" w:cs="Times New Roman"/>
          <w:i/>
          <w:color w:val="0000CC"/>
          <w:szCs w:val="24"/>
        </w:rPr>
        <w:t>l’autre imaginaire</w:t>
      </w:r>
      <w:r w:rsidR="005F369B">
        <w:rPr>
          <w:sz w:val="28"/>
          <w:szCs w:val="28"/>
        </w:rPr>
        <w:t>,</w:t>
      </w:r>
      <w:r w:rsidR="00337697" w:rsidRPr="007A5F8F">
        <w:rPr>
          <w:sz w:val="28"/>
          <w:szCs w:val="28"/>
        </w:rPr>
        <w:t xml:space="preserve"> </w:t>
      </w:r>
      <w:r w:rsidR="00337697" w:rsidRPr="00303537">
        <w:rPr>
          <w:sz w:val="28"/>
          <w:szCs w:val="28"/>
        </w:rPr>
        <w:t>comme tel</w:t>
      </w:r>
      <w:r w:rsidR="005F369B" w:rsidRPr="00303537">
        <w:rPr>
          <w:sz w:val="28"/>
          <w:szCs w:val="28"/>
        </w:rPr>
        <w:t>,</w:t>
      </w:r>
      <w:r w:rsidR="00337697" w:rsidRPr="00303537">
        <w:rPr>
          <w:sz w:val="28"/>
          <w:szCs w:val="28"/>
        </w:rPr>
        <w:t xml:space="preserve"> au</w:t>
      </w:r>
      <w:r w:rsidR="00454FCC" w:rsidRPr="00303537">
        <w:rPr>
          <w:sz w:val="28"/>
          <w:szCs w:val="28"/>
        </w:rPr>
        <w:t>–</w:t>
      </w:r>
      <w:r w:rsidR="00337697" w:rsidRPr="00303537">
        <w:rPr>
          <w:sz w:val="28"/>
          <w:szCs w:val="28"/>
        </w:rPr>
        <w:t xml:space="preserve">dessus du gouffre de la souffrance, </w:t>
      </w:r>
      <w:r w:rsidR="00303537">
        <w:rPr>
          <w:sz w:val="28"/>
          <w:szCs w:val="28"/>
        </w:rPr>
        <w:t xml:space="preserve">                   </w:t>
      </w:r>
      <w:r w:rsidR="00337697" w:rsidRPr="00303537">
        <w:rPr>
          <w:sz w:val="28"/>
          <w:szCs w:val="28"/>
        </w:rPr>
        <w:t>qui forme la pointe, l’axe, de l’érotisation sadomasochiste comme telle</w:t>
      </w:r>
      <w:r w:rsidRPr="00303537">
        <w:rPr>
          <w:sz w:val="28"/>
          <w:szCs w:val="28"/>
        </w:rPr>
        <w:t>,</w:t>
      </w:r>
      <w:r w:rsidR="00337697" w:rsidRPr="00303537">
        <w:rPr>
          <w:sz w:val="28"/>
          <w:szCs w:val="28"/>
        </w:rPr>
        <w:t xml:space="preserve"> </w:t>
      </w:r>
    </w:p>
    <w:p w:rsidR="00337697" w:rsidRPr="007A5F8F" w:rsidRDefault="00337697" w:rsidP="00E81B9F">
      <w:pPr>
        <w:pStyle w:val="Corpsdetexte2"/>
        <w:rPr>
          <w:sz w:val="28"/>
          <w:szCs w:val="28"/>
        </w:rPr>
      </w:pPr>
    </w:p>
    <w:p w:rsidR="00337697" w:rsidRPr="005F369B" w:rsidRDefault="00F47C40" w:rsidP="00F47C40">
      <w:pPr>
        <w:pStyle w:val="Corpsdetexte2"/>
        <w:numPr>
          <w:ilvl w:val="0"/>
          <w:numId w:val="2"/>
        </w:numPr>
        <w:rPr>
          <w:sz w:val="28"/>
          <w:szCs w:val="28"/>
        </w:rPr>
      </w:pPr>
      <w:r>
        <w:rPr>
          <w:sz w:val="28"/>
          <w:szCs w:val="28"/>
        </w:rPr>
        <w:t>q</w:t>
      </w:r>
      <w:r w:rsidR="00337697" w:rsidRPr="005F369B">
        <w:rPr>
          <w:sz w:val="28"/>
          <w:szCs w:val="28"/>
        </w:rPr>
        <w:t xml:space="preserve">ue c’est dans cette relation que ce qui </w:t>
      </w:r>
      <w:r w:rsidR="005F369B" w:rsidRPr="005F369B">
        <w:rPr>
          <w:sz w:val="28"/>
          <w:szCs w:val="28"/>
        </w:rPr>
        <w:t xml:space="preserve"> </w:t>
      </w:r>
      <w:r w:rsidR="005F369B">
        <w:rPr>
          <w:sz w:val="28"/>
          <w:szCs w:val="28"/>
        </w:rPr>
        <w:t xml:space="preserve">                       </w:t>
      </w:r>
      <w:r w:rsidR="00337697" w:rsidRPr="005F369B">
        <w:rPr>
          <w:sz w:val="28"/>
          <w:szCs w:val="28"/>
        </w:rPr>
        <w:t>n’est plus le pôle sexuel</w:t>
      </w:r>
      <w:r w:rsidR="005F369B">
        <w:rPr>
          <w:sz w:val="28"/>
          <w:szCs w:val="28"/>
        </w:rPr>
        <w:t>,</w:t>
      </w:r>
      <w:r w:rsidR="00337697" w:rsidRPr="005F369B">
        <w:rPr>
          <w:sz w:val="28"/>
          <w:szCs w:val="28"/>
        </w:rPr>
        <w:t xml:space="preserve"> mais ce qui va être </w:t>
      </w:r>
      <w:r w:rsidR="005F369B">
        <w:rPr>
          <w:sz w:val="28"/>
          <w:szCs w:val="28"/>
        </w:rPr>
        <w:t xml:space="preserve">                  </w:t>
      </w:r>
      <w:r w:rsidR="00337697" w:rsidRPr="005F369B">
        <w:rPr>
          <w:sz w:val="28"/>
          <w:szCs w:val="28"/>
        </w:rPr>
        <w:t>le partenaire sexuel</w:t>
      </w:r>
      <w:r w:rsidR="005F369B">
        <w:rPr>
          <w:sz w:val="28"/>
          <w:szCs w:val="28"/>
        </w:rPr>
        <w:t>,</w:t>
      </w:r>
      <w:r w:rsidR="00337697" w:rsidRPr="005F369B">
        <w:rPr>
          <w:sz w:val="28"/>
          <w:szCs w:val="28"/>
        </w:rPr>
        <w:t xml:space="preserve"> s’institue au niveau du stade anal et que donc, nous pouvons dire que c’est déjà une sorte de réapparition du sexuel</w:t>
      </w:r>
      <w:r>
        <w:rPr>
          <w:sz w:val="28"/>
          <w:szCs w:val="28"/>
        </w:rPr>
        <w:t>,</w:t>
      </w:r>
    </w:p>
    <w:p w:rsidR="00337697" w:rsidRPr="007A5F8F" w:rsidRDefault="00337697" w:rsidP="00E81B9F">
      <w:pPr>
        <w:rPr>
          <w:rFonts w:ascii="Courier New" w:hAnsi="Courier New" w:cs="Courier New"/>
          <w:sz w:val="28"/>
          <w:szCs w:val="28"/>
        </w:rPr>
      </w:pPr>
    </w:p>
    <w:p w:rsidR="00337697" w:rsidRPr="007A5F8F" w:rsidRDefault="00F47C40" w:rsidP="00F47C40">
      <w:pPr>
        <w:pStyle w:val="Corpsdetexte"/>
        <w:numPr>
          <w:ilvl w:val="0"/>
          <w:numId w:val="2"/>
        </w:numPr>
        <w:rPr>
          <w:b w:val="0"/>
          <w:bCs w:val="0"/>
          <w:sz w:val="28"/>
          <w:szCs w:val="28"/>
        </w:rPr>
      </w:pPr>
      <w:r>
        <w:rPr>
          <w:b w:val="0"/>
          <w:bCs w:val="0"/>
          <w:sz w:val="28"/>
          <w:szCs w:val="28"/>
        </w:rPr>
        <w:t>q</w:t>
      </w:r>
      <w:r w:rsidR="00337697" w:rsidRPr="007A5F8F">
        <w:rPr>
          <w:b w:val="0"/>
          <w:bCs w:val="0"/>
          <w:sz w:val="28"/>
          <w:szCs w:val="28"/>
        </w:rPr>
        <w:t xml:space="preserve">ue ce qui dans le stade anal se constitue comme structure sadique ou sadomasochiste est, </w:t>
      </w:r>
      <w:r w:rsidR="005F369B">
        <w:rPr>
          <w:b w:val="0"/>
          <w:bCs w:val="0"/>
          <w:sz w:val="28"/>
          <w:szCs w:val="28"/>
        </w:rPr>
        <w:t xml:space="preserve">                           </w:t>
      </w:r>
      <w:r w:rsidR="00337697" w:rsidRPr="007A5F8F">
        <w:rPr>
          <w:b w:val="0"/>
          <w:bCs w:val="0"/>
          <w:sz w:val="28"/>
          <w:szCs w:val="28"/>
        </w:rPr>
        <w:t>à partir d’un point d’éclipse maximum du sexuel, d’un point de pure oblativité anale, la remontée vers ce qui va se réaliser au stade génital</w:t>
      </w:r>
      <w:r>
        <w:rPr>
          <w:b w:val="0"/>
          <w:bCs w:val="0"/>
          <w:sz w:val="28"/>
          <w:szCs w:val="28"/>
        </w:rPr>
        <w:t>,</w:t>
      </w:r>
    </w:p>
    <w:p w:rsidR="00337697" w:rsidRPr="007A5F8F" w:rsidRDefault="00337697" w:rsidP="00E81B9F">
      <w:pPr>
        <w:pStyle w:val="Corpsdetexte"/>
        <w:rPr>
          <w:b w:val="0"/>
          <w:bCs w:val="0"/>
          <w:sz w:val="28"/>
          <w:szCs w:val="28"/>
        </w:rPr>
      </w:pPr>
    </w:p>
    <w:p w:rsidR="00337697" w:rsidRPr="00F47C40" w:rsidRDefault="00F47C40" w:rsidP="00B22F8A">
      <w:pPr>
        <w:pStyle w:val="Paragraphedeliste"/>
        <w:numPr>
          <w:ilvl w:val="0"/>
          <w:numId w:val="2"/>
        </w:numPr>
        <w:rPr>
          <w:rFonts w:ascii="Courier New" w:hAnsi="Courier New" w:cs="Courier New"/>
          <w:sz w:val="28"/>
          <w:szCs w:val="28"/>
        </w:rPr>
      </w:pPr>
      <w:r>
        <w:rPr>
          <w:rFonts w:ascii="Courier New" w:hAnsi="Courier New" w:cs="Courier New"/>
          <w:sz w:val="28"/>
          <w:szCs w:val="28"/>
        </w:rPr>
        <w:t>q</w:t>
      </w:r>
      <w:r w:rsidR="00337697" w:rsidRPr="00F47C40">
        <w:rPr>
          <w:rFonts w:ascii="Courier New" w:hAnsi="Courier New" w:cs="Courier New"/>
          <w:sz w:val="28"/>
          <w:szCs w:val="28"/>
        </w:rPr>
        <w:t>ue la préparation du génital, de l’</w:t>
      </w:r>
      <w:r w:rsidR="00303537" w:rsidRPr="00303537">
        <w:rPr>
          <w:i/>
          <w:color w:val="0000CC"/>
        </w:rPr>
        <w:t>éros</w:t>
      </w:r>
      <w:r w:rsidR="00337697" w:rsidRPr="00F47C40">
        <w:rPr>
          <w:rFonts w:ascii="Courier New" w:hAnsi="Courier New" w:cs="Courier New"/>
          <w:sz w:val="28"/>
          <w:szCs w:val="28"/>
        </w:rPr>
        <w:t xml:space="preserve"> humain, du désir émis en plénitude normale…</w:t>
      </w:r>
    </w:p>
    <w:p w:rsidR="00337697" w:rsidRPr="00F47C40" w:rsidRDefault="00337697" w:rsidP="00F47C40">
      <w:pPr>
        <w:ind w:left="1416"/>
        <w:rPr>
          <w:i/>
        </w:rPr>
      </w:pPr>
      <w:r w:rsidRPr="007A5F8F">
        <w:rPr>
          <w:rFonts w:ascii="Courier New" w:hAnsi="Courier New" w:cs="Courier New"/>
          <w:sz w:val="28"/>
          <w:szCs w:val="28"/>
        </w:rPr>
        <w:t xml:space="preserve">pour qu’il puisse se situer, </w:t>
      </w:r>
      <w:r w:rsidRPr="00F47C40">
        <w:rPr>
          <w:i/>
        </w:rPr>
        <w:t>non comme tendance, besoin, non comme pure et simple copulation</w:t>
      </w:r>
      <w:r w:rsidR="005F369B" w:rsidRPr="00F47C40">
        <w:rPr>
          <w:i/>
        </w:rPr>
        <w:t>,</w:t>
      </w:r>
      <w:r w:rsidRPr="00F47C40">
        <w:rPr>
          <w:i/>
        </w:rPr>
        <w:t xml:space="preserve"> mais comme désir</w:t>
      </w:r>
    </w:p>
    <w:p w:rsidR="00337697" w:rsidRPr="003E4E9A" w:rsidRDefault="00337697" w:rsidP="003E4E9A">
      <w:pPr>
        <w:pStyle w:val="Paragraphedeliste"/>
        <w:rPr>
          <w:rFonts w:ascii="Courier New" w:hAnsi="Courier New" w:cs="Courier New"/>
          <w:sz w:val="28"/>
          <w:szCs w:val="28"/>
        </w:rPr>
      </w:pPr>
      <w:r w:rsidRPr="00F47C40">
        <w:rPr>
          <w:rFonts w:ascii="Courier New" w:hAnsi="Courier New" w:cs="Courier New"/>
          <w:sz w:val="28"/>
          <w:szCs w:val="28"/>
        </w:rPr>
        <w:t xml:space="preserve">…prend son amorce, trouve son départ, a son point de résurgence, dans la relation à l’autre comme subissant l’attente de cette menace suspendue, </w:t>
      </w:r>
      <w:r w:rsidRPr="003E4E9A">
        <w:rPr>
          <w:rFonts w:ascii="Courier New" w:hAnsi="Courier New" w:cs="Courier New"/>
          <w:sz w:val="28"/>
          <w:szCs w:val="28"/>
        </w:rPr>
        <w:t xml:space="preserve">de cette attaque virtuelle </w:t>
      </w:r>
      <w:r w:rsidRPr="003E4E9A">
        <w:rPr>
          <w:rFonts w:ascii="Courier New" w:hAnsi="Courier New" w:cs="Courier New"/>
          <w:i/>
        </w:rPr>
        <w:t>qui fonde, qui caractérise, qui justifie</w:t>
      </w:r>
      <w:r w:rsidRPr="003E4E9A">
        <w:rPr>
          <w:rFonts w:ascii="Courier New" w:hAnsi="Courier New" w:cs="Courier New"/>
          <w:sz w:val="28"/>
          <w:szCs w:val="28"/>
        </w:rPr>
        <w:t xml:space="preserve"> pour nous ce qu’on appelle </w:t>
      </w:r>
      <w:r w:rsidRPr="003E4E9A">
        <w:rPr>
          <w:i/>
        </w:rPr>
        <w:t>la théorie sadique de la sexualité</w:t>
      </w:r>
      <w:r w:rsidR="00F47C40" w:rsidRPr="003E4E9A">
        <w:rPr>
          <w:i/>
        </w:rPr>
        <w:t>,</w:t>
      </w:r>
      <w:r w:rsidRPr="003E4E9A">
        <w:rPr>
          <w:rFonts w:ascii="Courier New" w:hAnsi="Courier New" w:cs="Courier New"/>
          <w:sz w:val="28"/>
          <w:szCs w:val="28"/>
        </w:rPr>
        <w:t xml:space="preserve"> dont nous savons le caractère primitif dans la très grande majorité des cas individuels.</w:t>
      </w:r>
    </w:p>
    <w:p w:rsidR="00337697" w:rsidRPr="007A5F8F" w:rsidRDefault="00337697" w:rsidP="00E81B9F">
      <w:pPr>
        <w:rPr>
          <w:rFonts w:ascii="Courier New" w:hAnsi="Courier New" w:cs="Courier New"/>
          <w:sz w:val="28"/>
          <w:szCs w:val="28"/>
        </w:rPr>
      </w:pPr>
    </w:p>
    <w:p w:rsidR="00303537" w:rsidRDefault="00337697" w:rsidP="00F47C40">
      <w:pPr>
        <w:pStyle w:val="Corpsdetexte2"/>
        <w:numPr>
          <w:ilvl w:val="0"/>
          <w:numId w:val="2"/>
        </w:numPr>
        <w:rPr>
          <w:sz w:val="28"/>
          <w:szCs w:val="28"/>
        </w:rPr>
      </w:pPr>
      <w:r w:rsidRPr="007A5F8F">
        <w:rPr>
          <w:sz w:val="28"/>
          <w:szCs w:val="28"/>
        </w:rPr>
        <w:t>Bien plus</w:t>
      </w:r>
      <w:r w:rsidR="005F369B">
        <w:rPr>
          <w:sz w:val="28"/>
          <w:szCs w:val="28"/>
        </w:rPr>
        <w:t> :</w:t>
      </w:r>
      <w:r w:rsidRPr="007A5F8F">
        <w:rPr>
          <w:sz w:val="28"/>
          <w:szCs w:val="28"/>
        </w:rPr>
        <w:t xml:space="preserve"> que c’est dans ce trait situationnel que se fonde le fait que dans l’origine de cette sexualisation de l’autre dont il s’agit, </w:t>
      </w:r>
    </w:p>
    <w:p w:rsidR="005F369B" w:rsidRDefault="00337697" w:rsidP="00303537">
      <w:pPr>
        <w:pStyle w:val="Corpsdetexte2"/>
        <w:ind w:left="928"/>
        <w:rPr>
          <w:sz w:val="28"/>
          <w:szCs w:val="28"/>
        </w:rPr>
      </w:pPr>
      <w:r w:rsidRPr="007A5F8F">
        <w:rPr>
          <w:sz w:val="28"/>
          <w:szCs w:val="28"/>
        </w:rPr>
        <w:t xml:space="preserve">il doive être comme tel livré à un tiers </w:t>
      </w:r>
      <w:r w:rsidR="00303537">
        <w:rPr>
          <w:sz w:val="28"/>
          <w:szCs w:val="28"/>
        </w:rPr>
        <w:t xml:space="preserve">                        </w:t>
      </w:r>
      <w:r w:rsidRPr="007A5F8F">
        <w:rPr>
          <w:sz w:val="28"/>
          <w:szCs w:val="28"/>
        </w:rPr>
        <w:t xml:space="preserve">pour se constituer dans ce premier mode de </w:t>
      </w:r>
      <w:r w:rsidR="00303537">
        <w:rPr>
          <w:sz w:val="28"/>
          <w:szCs w:val="28"/>
        </w:rPr>
        <w:t xml:space="preserve">                   </w:t>
      </w:r>
      <w:r w:rsidRPr="007A5F8F">
        <w:rPr>
          <w:sz w:val="28"/>
          <w:szCs w:val="28"/>
        </w:rPr>
        <w:t>son aperception comme sexuel</w:t>
      </w:r>
      <w:r w:rsidR="005F369B">
        <w:rPr>
          <w:sz w:val="28"/>
          <w:szCs w:val="28"/>
        </w:rPr>
        <w:t>,</w:t>
      </w:r>
      <w:r w:rsidRPr="007A5F8F">
        <w:rPr>
          <w:sz w:val="28"/>
          <w:szCs w:val="28"/>
        </w:rPr>
        <w:t xml:space="preserve"> et c’est là qu’est l’origine de cette ambiguïté, que nous connaissons, qui fait que </w:t>
      </w:r>
      <w:r w:rsidRPr="00B22F8A">
        <w:rPr>
          <w:rFonts w:ascii="Times New Roman" w:hAnsi="Times New Roman" w:cs="Times New Roman"/>
          <w:i/>
          <w:szCs w:val="24"/>
        </w:rPr>
        <w:t>le sexuel</w:t>
      </w:r>
      <w:r w:rsidRPr="007A5F8F">
        <w:rPr>
          <w:sz w:val="28"/>
          <w:szCs w:val="28"/>
        </w:rPr>
        <w:t xml:space="preserve"> comme tel reste</w:t>
      </w:r>
      <w:r w:rsidR="005F369B">
        <w:rPr>
          <w:sz w:val="28"/>
          <w:szCs w:val="28"/>
        </w:rPr>
        <w:t>…</w:t>
      </w:r>
    </w:p>
    <w:p w:rsidR="005F369B" w:rsidRDefault="00337697" w:rsidP="005F369B">
      <w:pPr>
        <w:pStyle w:val="Corpsdetexte2"/>
        <w:ind w:left="1416"/>
        <w:rPr>
          <w:sz w:val="28"/>
          <w:szCs w:val="28"/>
        </w:rPr>
      </w:pPr>
      <w:r w:rsidRPr="007A5F8F">
        <w:rPr>
          <w:sz w:val="28"/>
          <w:szCs w:val="28"/>
        </w:rPr>
        <w:t xml:space="preserve">dans l’expérience originelle dont </w:t>
      </w:r>
    </w:p>
    <w:p w:rsidR="005F369B" w:rsidRDefault="00337697" w:rsidP="005F369B">
      <w:pPr>
        <w:pStyle w:val="Corpsdetexte2"/>
        <w:ind w:left="1416"/>
        <w:rPr>
          <w:sz w:val="28"/>
          <w:szCs w:val="28"/>
        </w:rPr>
      </w:pPr>
      <w:r w:rsidRPr="007A5F8F">
        <w:rPr>
          <w:sz w:val="28"/>
          <w:szCs w:val="28"/>
        </w:rPr>
        <w:t xml:space="preserve">les théoriciens les plus récents </w:t>
      </w:r>
    </w:p>
    <w:p w:rsidR="005F369B" w:rsidRDefault="00337697" w:rsidP="005F369B">
      <w:pPr>
        <w:pStyle w:val="Corpsdetexte2"/>
        <w:ind w:left="1416"/>
        <w:rPr>
          <w:sz w:val="28"/>
          <w:szCs w:val="28"/>
        </w:rPr>
      </w:pPr>
      <w:r w:rsidRPr="007A5F8F">
        <w:rPr>
          <w:sz w:val="28"/>
          <w:szCs w:val="28"/>
        </w:rPr>
        <w:t>de l’analyse ont fait la découverte</w:t>
      </w:r>
    </w:p>
    <w:p w:rsidR="005F369B" w:rsidRDefault="005F369B" w:rsidP="00F47C40">
      <w:pPr>
        <w:pStyle w:val="Corpsdetexte2"/>
        <w:ind w:firstLine="708"/>
        <w:rPr>
          <w:sz w:val="28"/>
          <w:szCs w:val="28"/>
        </w:rPr>
      </w:pPr>
      <w:r>
        <w:rPr>
          <w:sz w:val="28"/>
          <w:szCs w:val="28"/>
        </w:rPr>
        <w:t>…</w:t>
      </w:r>
      <w:r w:rsidR="00337697" w:rsidRPr="007A5F8F">
        <w:rPr>
          <w:sz w:val="28"/>
          <w:szCs w:val="28"/>
        </w:rPr>
        <w:t xml:space="preserve">indéterminé entre ce tiers et cet autre. </w:t>
      </w:r>
    </w:p>
    <w:p w:rsidR="00F47C40" w:rsidRDefault="00F47C40" w:rsidP="00B22F8A">
      <w:pPr>
        <w:pStyle w:val="Corpsdetexte2"/>
        <w:rPr>
          <w:sz w:val="28"/>
          <w:szCs w:val="28"/>
        </w:rPr>
      </w:pPr>
    </w:p>
    <w:p w:rsidR="00F47C40" w:rsidRDefault="00337697" w:rsidP="00B22F8A">
      <w:pPr>
        <w:pStyle w:val="Corpsdetexte2"/>
        <w:rPr>
          <w:sz w:val="28"/>
          <w:szCs w:val="28"/>
        </w:rPr>
      </w:pPr>
      <w:r w:rsidRPr="007A5F8F">
        <w:rPr>
          <w:sz w:val="28"/>
          <w:szCs w:val="28"/>
        </w:rPr>
        <w:t xml:space="preserve">Dans la première forme d’aperception libidinale </w:t>
      </w:r>
    </w:p>
    <w:p w:rsidR="00F47C40" w:rsidRDefault="00337697" w:rsidP="00B22F8A">
      <w:pPr>
        <w:pStyle w:val="Corpsdetexte2"/>
        <w:rPr>
          <w:sz w:val="28"/>
          <w:szCs w:val="28"/>
        </w:rPr>
      </w:pPr>
      <w:r w:rsidRPr="007A5F8F">
        <w:rPr>
          <w:sz w:val="28"/>
          <w:szCs w:val="28"/>
        </w:rPr>
        <w:t xml:space="preserve">de l’autre, au niveau de ce point de remontée </w:t>
      </w:r>
    </w:p>
    <w:p w:rsidR="00337697" w:rsidRPr="007A5F8F" w:rsidRDefault="00337697" w:rsidP="00B22F8A">
      <w:pPr>
        <w:pStyle w:val="Corpsdetexte2"/>
        <w:rPr>
          <w:sz w:val="28"/>
          <w:szCs w:val="28"/>
        </w:rPr>
      </w:pPr>
      <w:r w:rsidRPr="007A5F8F">
        <w:rPr>
          <w:sz w:val="28"/>
          <w:szCs w:val="28"/>
        </w:rPr>
        <w:t>d’une certaine éclipse punctiforme de la libido comme telle, le sujet ne sait pas ce que</w:t>
      </w:r>
      <w:r w:rsidR="00B22F8A">
        <w:rPr>
          <w:sz w:val="28"/>
          <w:szCs w:val="28"/>
        </w:rPr>
        <w:t xml:space="preserve"> </w:t>
      </w:r>
      <w:r w:rsidR="00454FCC">
        <w:rPr>
          <w:sz w:val="28"/>
          <w:szCs w:val="28"/>
        </w:rPr>
        <w:t>–</w:t>
      </w:r>
      <w:r w:rsidRPr="007A5F8F">
        <w:rPr>
          <w:sz w:val="28"/>
          <w:szCs w:val="28"/>
        </w:rPr>
        <w:t xml:space="preserve"> le plus</w:t>
      </w:r>
      <w:r w:rsidR="00B22F8A">
        <w:rPr>
          <w:sz w:val="28"/>
          <w:szCs w:val="28"/>
        </w:rPr>
        <w:t xml:space="preserve"> </w:t>
      </w:r>
      <w:r w:rsidR="00454FCC">
        <w:rPr>
          <w:sz w:val="28"/>
          <w:szCs w:val="28"/>
        </w:rPr>
        <w:t>–</w:t>
      </w:r>
      <w:r w:rsidRPr="007A5F8F">
        <w:rPr>
          <w:sz w:val="28"/>
          <w:szCs w:val="28"/>
        </w:rPr>
        <w:t xml:space="preserve"> il désire</w:t>
      </w:r>
      <w:r w:rsidR="00B22F8A">
        <w:rPr>
          <w:sz w:val="28"/>
          <w:szCs w:val="28"/>
        </w:rPr>
        <w:t> :</w:t>
      </w:r>
      <w:r w:rsidRPr="007A5F8F">
        <w:rPr>
          <w:sz w:val="28"/>
          <w:szCs w:val="28"/>
        </w:rPr>
        <w:t xml:space="preserve"> de cet </w:t>
      </w:r>
      <w:r w:rsidRPr="005F369B">
        <w:rPr>
          <w:rFonts w:ascii="Times New Roman" w:hAnsi="Times New Roman" w:cs="Times New Roman"/>
          <w:i/>
          <w:szCs w:val="24"/>
        </w:rPr>
        <w:t>autre</w:t>
      </w:r>
      <w:r w:rsidRPr="007A5F8F">
        <w:rPr>
          <w:sz w:val="28"/>
          <w:szCs w:val="28"/>
        </w:rPr>
        <w:t xml:space="preserve"> ou de ce </w:t>
      </w:r>
      <w:r w:rsidRPr="005F369B">
        <w:rPr>
          <w:rFonts w:ascii="Times New Roman" w:hAnsi="Times New Roman" w:cs="Times New Roman"/>
          <w:i/>
          <w:szCs w:val="24"/>
        </w:rPr>
        <w:t>tiers</w:t>
      </w:r>
      <w:r w:rsidRPr="007A5F8F">
        <w:rPr>
          <w:sz w:val="28"/>
          <w:szCs w:val="28"/>
        </w:rPr>
        <w:t xml:space="preserve"> intervenant, et ceci est essentiel à toute structure des </w:t>
      </w:r>
      <w:r w:rsidRPr="00B22F8A">
        <w:rPr>
          <w:rFonts w:ascii="Times New Roman" w:hAnsi="Times New Roman" w:cs="Times New Roman"/>
          <w:i/>
          <w:szCs w:val="24"/>
        </w:rPr>
        <w:t>fantasmes sadomasochistes</w:t>
      </w:r>
      <w:r w:rsidRPr="007A5F8F">
        <w:rPr>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celui qui constitue ce fantasme…</w:t>
      </w:r>
    </w:p>
    <w:p w:rsidR="00B22F8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ne l’oublions pas, si nous avons donné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ici du stade anal une analyse correcte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témoin sujet à ce point pivot du stade anal est bien ce qu’il est : je viens de le dire, </w:t>
      </w:r>
      <w:r w:rsidRPr="00B22F8A">
        <w:rPr>
          <w:i/>
        </w:rPr>
        <w:t>il est de la merde</w:t>
      </w:r>
      <w:r w:rsidRPr="007A5F8F">
        <w:rPr>
          <w:rFonts w:ascii="Courier New" w:hAnsi="Courier New" w:cs="Courier New"/>
          <w:sz w:val="28"/>
          <w:szCs w:val="28"/>
        </w:rPr>
        <w:t xml:space="preserve"> ! </w:t>
      </w:r>
    </w:p>
    <w:p w:rsidR="00B22F8A" w:rsidRDefault="00337697" w:rsidP="00E81B9F">
      <w:pPr>
        <w:rPr>
          <w:rFonts w:ascii="Courier New" w:hAnsi="Courier New" w:cs="Courier New"/>
          <w:sz w:val="28"/>
          <w:szCs w:val="28"/>
        </w:rPr>
      </w:pPr>
      <w:r w:rsidRPr="007A5F8F">
        <w:rPr>
          <w:rFonts w:ascii="Courier New" w:hAnsi="Courier New" w:cs="Courier New"/>
          <w:sz w:val="28"/>
          <w:szCs w:val="28"/>
        </w:rPr>
        <w:t xml:space="preserve">Et en plus il est une demande, il est de la merde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ne demande qu’à s’éliminer. </w:t>
      </w:r>
    </w:p>
    <w:p w:rsidR="00B22F8A" w:rsidRDefault="00B22F8A" w:rsidP="00E81B9F">
      <w:pPr>
        <w:rPr>
          <w:rFonts w:ascii="Courier New" w:hAnsi="Courier New" w:cs="Courier New"/>
          <w:sz w:val="28"/>
          <w:szCs w:val="28"/>
        </w:rPr>
      </w:pPr>
    </w:p>
    <w:p w:rsidR="00B22F8A"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le vrai fondement de toute une structure </w:t>
      </w:r>
    </w:p>
    <w:p w:rsidR="00B22F8A" w:rsidRDefault="00337697" w:rsidP="00E81B9F">
      <w:pPr>
        <w:rPr>
          <w:rFonts w:ascii="Courier New" w:hAnsi="Courier New" w:cs="Courier New"/>
          <w:sz w:val="28"/>
          <w:szCs w:val="28"/>
        </w:rPr>
      </w:pPr>
      <w:r w:rsidRPr="007A5F8F">
        <w:rPr>
          <w:rFonts w:ascii="Courier New" w:hAnsi="Courier New" w:cs="Courier New"/>
          <w:sz w:val="28"/>
          <w:szCs w:val="28"/>
        </w:rPr>
        <w:t xml:space="preserve">que vous retrouverez radicale, spécialement dans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les fantasmes, dans </w:t>
      </w:r>
      <w:r w:rsidRPr="00B22F8A">
        <w:rPr>
          <w:i/>
        </w:rPr>
        <w:t>le fantasme fondamental de l’obsessionnel</w:t>
      </w:r>
      <w:r w:rsidRPr="007A5F8F">
        <w:rPr>
          <w:rFonts w:ascii="Courier New" w:hAnsi="Courier New" w:cs="Courier New"/>
          <w:sz w:val="28"/>
          <w:szCs w:val="28"/>
        </w:rPr>
        <w:t xml:space="preserve"> en tant qu’il se dévalorise, en tant qu’il met hors de lui tout le jeu de la dialectique érotique, qu’il feint, comme dit l’autre, d’en être l’organisateur. </w:t>
      </w:r>
    </w:p>
    <w:p w:rsidR="00B22F8A" w:rsidRPr="007A5F8F" w:rsidRDefault="00B22F8A" w:rsidP="00E81B9F">
      <w:pPr>
        <w:rPr>
          <w:rFonts w:ascii="Courier New" w:hAnsi="Courier New" w:cs="Courier New"/>
          <w:sz w:val="28"/>
          <w:szCs w:val="28"/>
        </w:rPr>
      </w:pPr>
    </w:p>
    <w:p w:rsidR="00F47C40" w:rsidRDefault="00337697" w:rsidP="00E81B9F">
      <w:pPr>
        <w:rPr>
          <w:rFonts w:ascii="Courier New" w:hAnsi="Courier New" w:cs="Courier New"/>
          <w:sz w:val="28"/>
          <w:szCs w:val="28"/>
        </w:rPr>
      </w:pPr>
      <w:r w:rsidRPr="007A5F8F">
        <w:rPr>
          <w:rFonts w:ascii="Courier New" w:hAnsi="Courier New" w:cs="Courier New"/>
          <w:sz w:val="28"/>
          <w:szCs w:val="28"/>
        </w:rPr>
        <w:t xml:space="preserve">C’est sur le fondement de </w:t>
      </w:r>
      <w:r w:rsidRPr="00B83AE4">
        <w:rPr>
          <w:i/>
        </w:rPr>
        <w:t>sa propre élimination</w:t>
      </w:r>
      <w:r w:rsidRPr="007A5F8F">
        <w:rPr>
          <w:rFonts w:ascii="Courier New" w:hAnsi="Courier New" w:cs="Courier New"/>
          <w:sz w:val="28"/>
          <w:szCs w:val="28"/>
        </w:rPr>
        <w:t xml:space="preserve"> qu’il fonde tout ce fantasme. Et les choses ici sont enracinées dans quelque chose qui, une fois reconnu,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permet d’élucider des points tout à fait banaux.</w:t>
      </w:r>
    </w:p>
    <w:p w:rsidR="00F47C40" w:rsidRDefault="00F47C40" w:rsidP="00E81B9F">
      <w:pPr>
        <w:rPr>
          <w:rFonts w:ascii="Courier New" w:hAnsi="Courier New" w:cs="Courier New"/>
          <w:sz w:val="28"/>
          <w:szCs w:val="28"/>
        </w:rPr>
      </w:pPr>
    </w:p>
    <w:p w:rsidR="00B83AE4"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les choses sont vraiment fixées à ce point d’identification du sujet au </w:t>
      </w:r>
      <w:r w:rsidRPr="00B83AE4">
        <w:rPr>
          <w:i/>
          <w:color w:val="0000CC"/>
        </w:rPr>
        <w:t>pe</w:t>
      </w:r>
      <w:r w:rsidR="00B83AE4" w:rsidRPr="00B83AE4">
        <w:rPr>
          <w:i/>
          <w:color w:val="0000CC"/>
        </w:rPr>
        <w:t>tit(</w:t>
      </w:r>
      <w:r w:rsidRPr="00B83AE4">
        <w:rPr>
          <w:i/>
          <w:color w:val="0000CC"/>
        </w:rPr>
        <w:t>a</w:t>
      </w:r>
      <w:r w:rsidR="00B83AE4" w:rsidRPr="00B83AE4">
        <w:rPr>
          <w:i/>
          <w:color w:val="0000CC"/>
        </w:rPr>
        <w:t>)</w:t>
      </w:r>
      <w:r w:rsidRPr="007A5F8F">
        <w:rPr>
          <w:rFonts w:ascii="Courier New" w:hAnsi="Courier New" w:cs="Courier New"/>
          <w:i/>
          <w:sz w:val="28"/>
          <w:szCs w:val="28"/>
        </w:rPr>
        <w:t xml:space="preserve"> </w:t>
      </w:r>
      <w:r w:rsidRPr="007A5F8F">
        <w:rPr>
          <w:rFonts w:ascii="Courier New" w:hAnsi="Courier New" w:cs="Courier New"/>
          <w:sz w:val="28"/>
          <w:szCs w:val="28"/>
        </w:rPr>
        <w:t>excrémentiel, qu’allons</w:t>
      </w:r>
      <w:r w:rsidR="00454FCC">
        <w:rPr>
          <w:rFonts w:ascii="Courier New" w:hAnsi="Courier New" w:cs="Courier New"/>
          <w:sz w:val="28"/>
          <w:szCs w:val="28"/>
        </w:rPr>
        <w:t>–</w:t>
      </w:r>
      <w:r w:rsidRPr="007A5F8F">
        <w:rPr>
          <w:rFonts w:ascii="Courier New" w:hAnsi="Courier New" w:cs="Courier New"/>
          <w:sz w:val="28"/>
          <w:szCs w:val="28"/>
        </w:rPr>
        <w:t xml:space="preserve">nous voir ? </w:t>
      </w:r>
    </w:p>
    <w:p w:rsidR="00B83AE4" w:rsidRDefault="00B83AE4" w:rsidP="00E81B9F">
      <w:pPr>
        <w:rPr>
          <w:rFonts w:ascii="Courier New" w:hAnsi="Courier New" w:cs="Courier New"/>
          <w:sz w:val="28"/>
          <w:szCs w:val="28"/>
        </w:rPr>
      </w:pPr>
    </w:p>
    <w:p w:rsidR="00B83AE4" w:rsidRDefault="00337697" w:rsidP="00E81B9F">
      <w:pPr>
        <w:rPr>
          <w:rFonts w:ascii="Courier New" w:hAnsi="Courier New" w:cs="Courier New"/>
          <w:sz w:val="28"/>
          <w:szCs w:val="28"/>
        </w:rPr>
      </w:pPr>
      <w:r w:rsidRPr="007A5F8F">
        <w:rPr>
          <w:rFonts w:ascii="Courier New" w:hAnsi="Courier New" w:cs="Courier New"/>
          <w:sz w:val="28"/>
          <w:szCs w:val="28"/>
        </w:rPr>
        <w:t xml:space="preserve">N’oublions pas qu’ici ça n’est plus à l’organe même, intéressé dans le nœud dramatique du </w:t>
      </w:r>
      <w:r w:rsidRPr="00B83AE4">
        <w:rPr>
          <w:i/>
        </w:rPr>
        <w:t>besoin</w:t>
      </w:r>
      <w:r w:rsidRPr="007A5F8F">
        <w:rPr>
          <w:rFonts w:ascii="Courier New" w:hAnsi="Courier New" w:cs="Courier New"/>
          <w:sz w:val="28"/>
          <w:szCs w:val="28"/>
        </w:rPr>
        <w:t xml:space="preserve"> à la </w:t>
      </w:r>
      <w:r w:rsidRPr="00B83AE4">
        <w:rPr>
          <w:i/>
        </w:rPr>
        <w:t>demande</w:t>
      </w:r>
      <w:r w:rsidRPr="007A5F8F">
        <w:rPr>
          <w:rFonts w:ascii="Courier New" w:hAnsi="Courier New" w:cs="Courier New"/>
          <w:sz w:val="28"/>
          <w:szCs w:val="28"/>
        </w:rPr>
        <w:t>, qu’est confié, du moins en principe, le soin</w:t>
      </w:r>
      <w:r w:rsidRPr="007A5F8F">
        <w:rPr>
          <w:b/>
          <w:bCs/>
          <w:sz w:val="28"/>
          <w:szCs w:val="28"/>
        </w:rPr>
        <w:t xml:space="preserve">  </w:t>
      </w:r>
      <w:r w:rsidRPr="007A5F8F">
        <w:rPr>
          <w:rFonts w:ascii="Courier New" w:hAnsi="Courier New" w:cs="Courier New"/>
          <w:sz w:val="28"/>
          <w:szCs w:val="28"/>
        </w:rPr>
        <w:t xml:space="preserve">d’articuler cette demande. </w:t>
      </w:r>
    </w:p>
    <w:p w:rsidR="00B83AE4" w:rsidRDefault="00337697" w:rsidP="00E81B9F">
      <w:pPr>
        <w:rPr>
          <w:rFonts w:ascii="Courier New" w:hAnsi="Courier New" w:cs="Courier New"/>
          <w:sz w:val="28"/>
          <w:szCs w:val="28"/>
        </w:rPr>
      </w:pPr>
      <w:r w:rsidRPr="007A5F8F">
        <w:rPr>
          <w:rFonts w:ascii="Courier New" w:hAnsi="Courier New" w:cs="Courier New"/>
          <w:sz w:val="28"/>
          <w:szCs w:val="28"/>
        </w:rPr>
        <w:t>En d’autres termes</w:t>
      </w:r>
      <w:r w:rsidR="00B83AE4">
        <w:rPr>
          <w:rFonts w:ascii="Courier New" w:hAnsi="Courier New" w:cs="Courier New"/>
          <w:sz w:val="28"/>
          <w:szCs w:val="28"/>
        </w:rPr>
        <w:t>…</w:t>
      </w:r>
    </w:p>
    <w:p w:rsidR="00B83AE4" w:rsidRDefault="00337697" w:rsidP="00B83AE4">
      <w:pPr>
        <w:ind w:firstLine="708"/>
        <w:rPr>
          <w:rFonts w:ascii="Courier New" w:hAnsi="Courier New" w:cs="Courier New"/>
          <w:sz w:val="28"/>
          <w:szCs w:val="28"/>
        </w:rPr>
      </w:pPr>
      <w:r w:rsidRPr="007A5F8F">
        <w:rPr>
          <w:rFonts w:ascii="Courier New" w:hAnsi="Courier New" w:cs="Courier New"/>
          <w:sz w:val="28"/>
          <w:szCs w:val="28"/>
        </w:rPr>
        <w:t>sauf dans les tableaux de Jérôme BOSCH</w:t>
      </w:r>
    </w:p>
    <w:p w:rsidR="00B83AE4" w:rsidRDefault="00B83AE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on ne parle pas avec son derrière. </w:t>
      </w:r>
    </w:p>
    <w:p w:rsidR="00B83AE4" w:rsidRDefault="00B83AE4" w:rsidP="00E81B9F">
      <w:pPr>
        <w:rPr>
          <w:rFonts w:ascii="Courier New" w:hAnsi="Courier New" w:cs="Courier New"/>
          <w:sz w:val="28"/>
          <w:szCs w:val="28"/>
        </w:rPr>
      </w:pPr>
    </w:p>
    <w:p w:rsidR="00B83AE4"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pourtant, nous avons les curieux phénomènes </w:t>
      </w:r>
    </w:p>
    <w:p w:rsidR="00B83AE4" w:rsidRDefault="00337697" w:rsidP="00E81B9F">
      <w:pPr>
        <w:rPr>
          <w:rFonts w:ascii="Courier New" w:hAnsi="Courier New" w:cs="Courier New"/>
          <w:sz w:val="28"/>
          <w:szCs w:val="28"/>
        </w:rPr>
      </w:pPr>
      <w:r w:rsidRPr="007A5F8F">
        <w:rPr>
          <w:rFonts w:ascii="Courier New" w:hAnsi="Courier New" w:cs="Courier New"/>
          <w:sz w:val="28"/>
          <w:szCs w:val="28"/>
        </w:rPr>
        <w:t xml:space="preserve">de coupures, suivies d’explosions de quelque chose qui nous fait entrevoir la fonction symbolique </w:t>
      </w:r>
    </w:p>
    <w:p w:rsidR="00B83AE4" w:rsidRDefault="00337697" w:rsidP="00E81B9F">
      <w:pPr>
        <w:rPr>
          <w:rFonts w:ascii="Courier New" w:hAnsi="Courier New" w:cs="Courier New"/>
          <w:sz w:val="28"/>
          <w:szCs w:val="28"/>
        </w:rPr>
      </w:pPr>
      <w:r w:rsidRPr="007A5F8F">
        <w:rPr>
          <w:rFonts w:ascii="Courier New" w:hAnsi="Courier New" w:cs="Courier New"/>
          <w:sz w:val="28"/>
          <w:szCs w:val="28"/>
        </w:rPr>
        <w:t xml:space="preserve">du ruban excrémentiel dans l’articulation même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parole</w:t>
      </w:r>
      <w:r w:rsidR="003E4E9A">
        <w:rPr>
          <w:rFonts w:ascii="Courier New" w:hAnsi="Courier New" w:cs="Courier New"/>
          <w:sz w:val="28"/>
          <w:szCs w:val="28"/>
        </w:rPr>
        <w:t> :</w:t>
      </w:r>
      <w:r w:rsidRPr="007A5F8F">
        <w:rPr>
          <w:rFonts w:ascii="Courier New" w:hAnsi="Courier New" w:cs="Courier New"/>
          <w:sz w:val="28"/>
          <w:szCs w:val="28"/>
        </w:rPr>
        <w:t xml:space="preserve"> le bégaiement.</w:t>
      </w:r>
    </w:p>
    <w:p w:rsidR="00B83AE4" w:rsidRDefault="00B83AE4" w:rsidP="00E81B9F">
      <w:pPr>
        <w:rPr>
          <w:rFonts w:ascii="Courier New" w:hAnsi="Courier New" w:cs="Courier New"/>
          <w:sz w:val="28"/>
          <w:szCs w:val="28"/>
        </w:rPr>
      </w:pPr>
    </w:p>
    <w:p w:rsidR="00B83AE4" w:rsidRDefault="00337697" w:rsidP="00E81B9F">
      <w:pPr>
        <w:rPr>
          <w:rFonts w:ascii="Courier New" w:hAnsi="Courier New" w:cs="Courier New"/>
          <w:sz w:val="28"/>
          <w:szCs w:val="28"/>
        </w:rPr>
      </w:pPr>
      <w:r w:rsidRPr="007A5F8F">
        <w:rPr>
          <w:rFonts w:ascii="Courier New" w:hAnsi="Courier New" w:cs="Courier New"/>
          <w:sz w:val="28"/>
          <w:szCs w:val="28"/>
        </w:rPr>
        <w:t>Autrefois, il y a très longtemps</w:t>
      </w:r>
      <w:r w:rsidR="00B83AE4">
        <w:rPr>
          <w:rFonts w:ascii="Courier New" w:hAnsi="Courier New" w:cs="Courier New"/>
          <w:sz w:val="28"/>
          <w:szCs w:val="28"/>
        </w:rPr>
        <w:t>…</w:t>
      </w:r>
    </w:p>
    <w:p w:rsidR="00B83AE4" w:rsidRDefault="00337697" w:rsidP="00B83AE4">
      <w:pPr>
        <w:ind w:firstLine="708"/>
        <w:rPr>
          <w:rFonts w:ascii="Courier New" w:hAnsi="Courier New" w:cs="Courier New"/>
          <w:sz w:val="28"/>
          <w:szCs w:val="28"/>
        </w:rPr>
      </w:pPr>
      <w:r w:rsidRPr="007A5F8F">
        <w:rPr>
          <w:rFonts w:ascii="Courier New" w:hAnsi="Courier New" w:cs="Courier New"/>
          <w:sz w:val="28"/>
          <w:szCs w:val="28"/>
        </w:rPr>
        <w:t xml:space="preserve">je pense qu’il n’y a personne </w:t>
      </w:r>
    </w:p>
    <w:p w:rsidR="00B83AE4" w:rsidRDefault="00337697" w:rsidP="00B83AE4">
      <w:pPr>
        <w:ind w:firstLine="708"/>
        <w:rPr>
          <w:rFonts w:ascii="Courier New" w:hAnsi="Courier New" w:cs="Courier New"/>
          <w:sz w:val="28"/>
          <w:szCs w:val="28"/>
        </w:rPr>
      </w:pPr>
      <w:r w:rsidRPr="007A5F8F">
        <w:rPr>
          <w:rFonts w:ascii="Courier New" w:hAnsi="Courier New" w:cs="Courier New"/>
          <w:sz w:val="28"/>
          <w:szCs w:val="28"/>
        </w:rPr>
        <w:t xml:space="preserve">ici pour s’en souvenir </w:t>
      </w:r>
    </w:p>
    <w:p w:rsidR="00337697" w:rsidRPr="007A5F8F" w:rsidRDefault="00B83AE4" w:rsidP="00B83AE4">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il y avait une sorte de petit personnage…</w:t>
      </w:r>
    </w:p>
    <w:p w:rsidR="00B83AE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y a toujours eu des petits personnages significatifs dans la mythologie infantile </w:t>
      </w:r>
    </w:p>
    <w:p w:rsidR="00B83AE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est en réalité d’origine parentale,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nos jours on parle beaucoup de </w:t>
      </w:r>
      <w:r w:rsidRPr="00B83AE4">
        <w:rPr>
          <w:i/>
        </w:rPr>
        <w:t>Pinocchio</w:t>
      </w:r>
      <w:r w:rsidRPr="007A5F8F">
        <w:rPr>
          <w:rFonts w:ascii="Courier New" w:hAnsi="Courier New" w:cs="Courier New"/>
          <w:sz w:val="28"/>
          <w:szCs w:val="28"/>
        </w:rPr>
        <w:t xml:space="preserve"> </w:t>
      </w:r>
    </w:p>
    <w:p w:rsidR="00F47C40"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 temps dont je suis assez vieux pour </w:t>
      </w:r>
    </w:p>
    <w:p w:rsidR="00B83AE4" w:rsidRDefault="00337697" w:rsidP="00E81B9F">
      <w:pPr>
        <w:rPr>
          <w:rFonts w:ascii="Courier New" w:hAnsi="Courier New" w:cs="Courier New"/>
          <w:sz w:val="28"/>
          <w:szCs w:val="28"/>
        </w:rPr>
      </w:pPr>
      <w:r w:rsidRPr="007A5F8F">
        <w:rPr>
          <w:rFonts w:ascii="Courier New" w:hAnsi="Courier New" w:cs="Courier New"/>
          <w:sz w:val="28"/>
          <w:szCs w:val="28"/>
        </w:rPr>
        <w:t>me souvenir</w:t>
      </w:r>
      <w:r w:rsidR="00B83AE4">
        <w:rPr>
          <w:rFonts w:ascii="Courier New" w:hAnsi="Courier New" w:cs="Courier New"/>
          <w:sz w:val="28"/>
          <w:szCs w:val="28"/>
        </w:rPr>
        <w:t xml:space="preserve">, </w:t>
      </w:r>
      <w:r w:rsidRPr="007A5F8F">
        <w:rPr>
          <w:rFonts w:ascii="Courier New" w:hAnsi="Courier New" w:cs="Courier New"/>
          <w:sz w:val="28"/>
          <w:szCs w:val="28"/>
        </w:rPr>
        <w:t xml:space="preserve">il existait </w:t>
      </w:r>
      <w:r w:rsidR="00B83AE4">
        <w:rPr>
          <w:rFonts w:ascii="Courier New" w:hAnsi="Courier New" w:cs="Courier New"/>
          <w:sz w:val="28"/>
          <w:szCs w:val="28"/>
        </w:rPr>
        <w:t>« </w:t>
      </w:r>
      <w:r w:rsidRPr="00B83AE4">
        <w:rPr>
          <w:i/>
        </w:rPr>
        <w:t>Bout de Zan</w:t>
      </w:r>
      <w:r w:rsidR="00B83AE4">
        <w:rPr>
          <w:rFonts w:ascii="Courier New" w:hAnsi="Courier New" w:cs="Courier New"/>
          <w:sz w:val="28"/>
          <w:szCs w:val="28"/>
        </w:rPr>
        <w:t> »</w:t>
      </w:r>
      <w:r w:rsidRPr="007A5F8F">
        <w:rPr>
          <w:rFonts w:ascii="Courier New" w:hAnsi="Courier New" w:cs="Courier New"/>
          <w:sz w:val="28"/>
          <w:szCs w:val="28"/>
        </w:rPr>
        <w:t xml:space="preserve">. </w:t>
      </w:r>
    </w:p>
    <w:p w:rsidR="00B83AE4" w:rsidRDefault="00B83AE4" w:rsidP="00E81B9F">
      <w:pPr>
        <w:rPr>
          <w:rFonts w:ascii="Courier New" w:hAnsi="Courier New" w:cs="Courier New"/>
          <w:sz w:val="28"/>
          <w:szCs w:val="28"/>
        </w:rPr>
      </w:pPr>
    </w:p>
    <w:p w:rsidR="00C73BC4" w:rsidRDefault="00337697" w:rsidP="00E81B9F">
      <w:pPr>
        <w:rPr>
          <w:rFonts w:ascii="Courier New" w:hAnsi="Courier New" w:cs="Courier New"/>
          <w:i/>
          <w:sz w:val="28"/>
          <w:szCs w:val="28"/>
        </w:rPr>
      </w:pPr>
      <w:r w:rsidRPr="007A5F8F">
        <w:rPr>
          <w:rFonts w:ascii="Courier New" w:hAnsi="Courier New" w:cs="Courier New"/>
          <w:sz w:val="28"/>
          <w:szCs w:val="28"/>
        </w:rPr>
        <w:t xml:space="preserve">La phénoménologie de l’enfant comme </w:t>
      </w:r>
      <w:r w:rsidRPr="00B83AE4">
        <w:rPr>
          <w:i/>
          <w:color w:val="0000CC"/>
        </w:rPr>
        <w:t>objet précieux excrémentiel</w:t>
      </w:r>
      <w:r w:rsidRPr="007A5F8F">
        <w:rPr>
          <w:rFonts w:ascii="Courier New" w:hAnsi="Courier New" w:cs="Courier New"/>
          <w:sz w:val="28"/>
          <w:szCs w:val="28"/>
        </w:rPr>
        <w:t xml:space="preserve"> est tout entière dans cette désignation</w:t>
      </w:r>
      <w:r w:rsidR="00B83AE4">
        <w:rPr>
          <w:rFonts w:ascii="Courier New" w:hAnsi="Courier New" w:cs="Courier New"/>
          <w:sz w:val="28"/>
          <w:szCs w:val="28"/>
        </w:rPr>
        <w:t>,</w:t>
      </w:r>
      <w:r w:rsidRPr="007A5F8F">
        <w:rPr>
          <w:rFonts w:ascii="Courier New" w:hAnsi="Courier New" w:cs="Courier New"/>
          <w:sz w:val="28"/>
          <w:szCs w:val="28"/>
        </w:rPr>
        <w:t xml:space="preserve"> où l’enfant est identifié à l’élément douceâtre de ce qu’on appelle </w:t>
      </w:r>
      <w:r w:rsidR="00C73BC4">
        <w:rPr>
          <w:rFonts w:ascii="Courier New" w:hAnsi="Courier New" w:cs="Courier New"/>
          <w:sz w:val="28"/>
          <w:szCs w:val="28"/>
        </w:rPr>
        <w:t>« </w:t>
      </w:r>
      <w:r w:rsidRPr="00C73BC4">
        <w:rPr>
          <w:i/>
        </w:rPr>
        <w:t>la réglisse</w:t>
      </w:r>
      <w:r w:rsidR="00C73BC4">
        <w:rPr>
          <w:rFonts w:ascii="Courier New" w:hAnsi="Courier New" w:cs="Courier New"/>
          <w:sz w:val="28"/>
          <w:szCs w:val="28"/>
        </w:rPr>
        <w:t> »</w:t>
      </w:r>
      <w:r w:rsidRPr="007A5F8F">
        <w:rPr>
          <w:rFonts w:ascii="Courier New" w:hAnsi="Courier New" w:cs="Courier New"/>
          <w:sz w:val="28"/>
          <w:szCs w:val="28"/>
        </w:rPr>
        <w:t xml:space="preserve">, </w:t>
      </w:r>
      <w:r w:rsidR="00B83AE4" w:rsidRPr="00C73BC4">
        <w:rPr>
          <w:rFonts w:ascii="Palatino Linotype" w:hAnsi="Palatino Linotype" w:cs="Courier New"/>
          <w:color w:val="0000CC"/>
          <w:sz w:val="28"/>
          <w:szCs w:val="28"/>
        </w:rPr>
        <w:t>γλυ</w:t>
      </w:r>
      <w:r w:rsidR="00C73BC4" w:rsidRPr="00C73BC4">
        <w:rPr>
          <w:rFonts w:ascii="Palatino Linotype" w:hAnsi="Palatino Linotype" w:cs="Courier New"/>
          <w:color w:val="0000CC"/>
          <w:sz w:val="28"/>
          <w:szCs w:val="28"/>
        </w:rPr>
        <w:t>χύῤῥ</w:t>
      </w:r>
      <w:r w:rsidR="00B83AE4" w:rsidRPr="00C73BC4">
        <w:rPr>
          <w:rFonts w:ascii="Palatino Linotype" w:hAnsi="Palatino Linotype" w:cs="Courier New"/>
          <w:color w:val="0000CC"/>
          <w:sz w:val="28"/>
          <w:szCs w:val="28"/>
        </w:rPr>
        <w:t>ι</w:t>
      </w:r>
      <w:r w:rsidR="00C73BC4" w:rsidRPr="00C73BC4">
        <w:rPr>
          <w:rFonts w:ascii="Palatino Linotype" w:hAnsi="Palatino Linotype" w:cs="Courier New"/>
          <w:color w:val="0000CC"/>
          <w:sz w:val="28"/>
          <w:szCs w:val="28"/>
        </w:rPr>
        <w:t>ζ</w:t>
      </w:r>
      <w:r w:rsidR="00B83AE4" w:rsidRPr="00C73BC4">
        <w:rPr>
          <w:rFonts w:ascii="Palatino Linotype" w:hAnsi="Palatino Linotype" w:cs="Courier New"/>
          <w:color w:val="0000CC"/>
          <w:sz w:val="28"/>
          <w:szCs w:val="28"/>
        </w:rPr>
        <w:t>α</w:t>
      </w:r>
      <w:r w:rsidR="00C73BC4">
        <w:rPr>
          <w:rFonts w:ascii="Palatino Linotype" w:hAnsi="Palatino Linotype" w:cs="Courier New"/>
          <w:color w:val="0000CC"/>
          <w:sz w:val="28"/>
          <w:szCs w:val="28"/>
        </w:rPr>
        <w:t xml:space="preserve"> </w:t>
      </w:r>
      <w:r w:rsidRPr="00B83AE4">
        <w:rPr>
          <w:rFonts w:ascii="Garamond" w:hAnsi="Garamond"/>
          <w:sz w:val="20"/>
          <w:szCs w:val="20"/>
        </w:rPr>
        <w:t>[glukurrhiza]</w:t>
      </w:r>
      <w:r w:rsidRPr="007A5F8F">
        <w:rPr>
          <w:rFonts w:ascii="Courier New" w:hAnsi="Courier New" w:cs="Courier New"/>
          <w:i/>
          <w:sz w:val="28"/>
          <w:szCs w:val="28"/>
        </w:rPr>
        <w:t xml:space="preserve"> </w:t>
      </w:r>
      <w:r w:rsidRPr="00C73BC4">
        <w:rPr>
          <w:i/>
        </w:rPr>
        <w:t>la douce racine</w:t>
      </w:r>
      <w:r w:rsidRPr="007A5F8F">
        <w:rPr>
          <w:rFonts w:ascii="Courier New" w:hAnsi="Courier New" w:cs="Courier New"/>
          <w:i/>
          <w:sz w:val="28"/>
          <w:szCs w:val="28"/>
        </w:rPr>
        <w:t xml:space="preserve">, </w:t>
      </w:r>
    </w:p>
    <w:p w:rsidR="00C73BC4" w:rsidRDefault="00337697" w:rsidP="00E81B9F">
      <w:pPr>
        <w:rPr>
          <w:rFonts w:ascii="Courier New" w:hAnsi="Courier New" w:cs="Courier New"/>
          <w:sz w:val="28"/>
          <w:szCs w:val="28"/>
        </w:rPr>
      </w:pPr>
      <w:r w:rsidRPr="007A5F8F">
        <w:rPr>
          <w:rFonts w:ascii="Courier New" w:hAnsi="Courier New" w:cs="Courier New"/>
          <w:sz w:val="28"/>
          <w:szCs w:val="28"/>
        </w:rPr>
        <w:t>comme paraît</w:t>
      </w:r>
      <w:r w:rsidR="00454FCC">
        <w:rPr>
          <w:rFonts w:ascii="Courier New" w:hAnsi="Courier New" w:cs="Courier New"/>
          <w:sz w:val="28"/>
          <w:szCs w:val="28"/>
        </w:rPr>
        <w:t>–</w:t>
      </w:r>
      <w:r w:rsidRPr="007A5F8F">
        <w:rPr>
          <w:rFonts w:ascii="Courier New" w:hAnsi="Courier New" w:cs="Courier New"/>
          <w:sz w:val="28"/>
          <w:szCs w:val="28"/>
        </w:rPr>
        <w:t>il c’en est l’origine grecque.</w:t>
      </w:r>
      <w:r w:rsidR="001D2589">
        <w:rPr>
          <w:rFonts w:ascii="Courier New" w:hAnsi="Courier New" w:cs="Courier New"/>
          <w:sz w:val="28"/>
          <w:szCs w:val="28"/>
        </w:rPr>
        <w:t xml:space="preserve"> </w:t>
      </w:r>
      <w:r w:rsidRPr="007A5F8F">
        <w:rPr>
          <w:rFonts w:ascii="Courier New" w:hAnsi="Courier New" w:cs="Courier New"/>
          <w:sz w:val="28"/>
          <w:szCs w:val="28"/>
        </w:rPr>
        <w:t xml:space="preserve">Et sans doute ce n’est pas en vain que ce soit à propos de ce mot </w:t>
      </w:r>
      <w:r w:rsidR="00C73BC4">
        <w:rPr>
          <w:rFonts w:ascii="Courier New" w:hAnsi="Courier New" w:cs="Courier New"/>
          <w:sz w:val="28"/>
          <w:szCs w:val="28"/>
        </w:rPr>
        <w:t>« </w:t>
      </w:r>
      <w:r w:rsidR="00C73BC4" w:rsidRPr="00C73BC4">
        <w:rPr>
          <w:i/>
        </w:rPr>
        <w:t>réglisse</w:t>
      </w:r>
      <w:r w:rsidR="00C73BC4">
        <w:rPr>
          <w:rFonts w:ascii="Courier New" w:hAnsi="Courier New" w:cs="Courier New"/>
          <w:sz w:val="28"/>
          <w:szCs w:val="28"/>
        </w:rPr>
        <w:t> »</w:t>
      </w:r>
      <w:r w:rsidRPr="007A5F8F">
        <w:rPr>
          <w:rFonts w:ascii="Courier New" w:hAnsi="Courier New" w:cs="Courier New"/>
          <w:sz w:val="28"/>
          <w:szCs w:val="28"/>
        </w:rPr>
        <w:t xml:space="preserve"> que nous puissions trouver un exemple vraiment</w:t>
      </w:r>
      <w:r w:rsidR="00C73BC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c’est le cas de le dire – </w:t>
      </w:r>
      <w:r w:rsidRPr="00C73BC4">
        <w:rPr>
          <w:i/>
        </w:rPr>
        <w:t>des plus sucrés</w:t>
      </w:r>
      <w:r w:rsidRPr="007A5F8F">
        <w:rPr>
          <w:rFonts w:ascii="Courier New" w:hAnsi="Courier New" w:cs="Courier New"/>
          <w:sz w:val="28"/>
          <w:szCs w:val="28"/>
        </w:rPr>
        <w:t xml:space="preserve">, de la parfaite ambiguïté des transcriptions signifiantes. </w:t>
      </w:r>
    </w:p>
    <w:p w:rsidR="00C73BC4" w:rsidRDefault="00C73BC4" w:rsidP="00E81B9F">
      <w:pPr>
        <w:rPr>
          <w:rFonts w:ascii="Courier New" w:hAnsi="Courier New" w:cs="Courier New"/>
          <w:sz w:val="28"/>
          <w:szCs w:val="28"/>
        </w:rPr>
      </w:pPr>
    </w:p>
    <w:p w:rsidR="00C73BC4" w:rsidRDefault="00337697" w:rsidP="00E81B9F">
      <w:pPr>
        <w:rPr>
          <w:rFonts w:ascii="Courier New" w:hAnsi="Courier New" w:cs="Courier New"/>
          <w:sz w:val="28"/>
          <w:szCs w:val="28"/>
        </w:rPr>
      </w:pPr>
      <w:r w:rsidRPr="007A5F8F">
        <w:rPr>
          <w:rFonts w:ascii="Courier New" w:hAnsi="Courier New" w:cs="Courier New"/>
          <w:sz w:val="28"/>
          <w:szCs w:val="28"/>
        </w:rPr>
        <w:t>Permettez</w:t>
      </w:r>
      <w:r w:rsidR="00454FCC">
        <w:rPr>
          <w:rFonts w:ascii="Courier New" w:hAnsi="Courier New" w:cs="Courier New"/>
          <w:sz w:val="28"/>
          <w:szCs w:val="28"/>
        </w:rPr>
        <w:t>–</w:t>
      </w:r>
      <w:r w:rsidRPr="007A5F8F">
        <w:rPr>
          <w:rFonts w:ascii="Courier New" w:hAnsi="Courier New" w:cs="Courier New"/>
          <w:sz w:val="28"/>
          <w:szCs w:val="28"/>
        </w:rPr>
        <w:t xml:space="preserve">moi cette petite parenthèse, cette perle que j’ai trouvée à votre usage dans mon parcours. </w:t>
      </w:r>
    </w:p>
    <w:p w:rsidR="00C73BC4"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d’hier d’ailleurs, je vous ai gardé cela depuis longtemps mais puisque je le rencontre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propos de </w:t>
      </w:r>
      <w:r w:rsidR="00C73BC4">
        <w:rPr>
          <w:rFonts w:ascii="Courier New" w:hAnsi="Courier New" w:cs="Courier New"/>
          <w:sz w:val="28"/>
          <w:szCs w:val="28"/>
        </w:rPr>
        <w:t>« </w:t>
      </w:r>
      <w:r w:rsidR="00C73BC4" w:rsidRPr="00B83AE4">
        <w:rPr>
          <w:i/>
        </w:rPr>
        <w:t>Bout de Zan</w:t>
      </w:r>
      <w:r w:rsidR="00C73BC4">
        <w:rPr>
          <w:rFonts w:ascii="Courier New" w:hAnsi="Courier New" w:cs="Courier New"/>
          <w:sz w:val="28"/>
          <w:szCs w:val="28"/>
        </w:rPr>
        <w:t> »</w:t>
      </w:r>
      <w:r w:rsidRPr="007A5F8F">
        <w:rPr>
          <w:rFonts w:ascii="Courier New" w:hAnsi="Courier New" w:cs="Courier New"/>
          <w:sz w:val="28"/>
          <w:szCs w:val="28"/>
        </w:rPr>
        <w:t xml:space="preserve"> je vais vous le donner : </w:t>
      </w:r>
      <w:r w:rsidR="00C73BC4">
        <w:rPr>
          <w:rFonts w:ascii="Courier New" w:hAnsi="Courier New" w:cs="Courier New"/>
          <w:sz w:val="28"/>
          <w:szCs w:val="28"/>
        </w:rPr>
        <w:t>« </w:t>
      </w:r>
      <w:r w:rsidR="00C73BC4" w:rsidRPr="00C73BC4">
        <w:rPr>
          <w:i/>
        </w:rPr>
        <w:t>réglisse</w:t>
      </w:r>
      <w:r w:rsidR="00C73BC4">
        <w:rPr>
          <w:rFonts w:ascii="Courier New" w:hAnsi="Courier New" w:cs="Courier New"/>
          <w:sz w:val="28"/>
          <w:szCs w:val="28"/>
        </w:rPr>
        <w:t> »</w:t>
      </w:r>
      <w:r w:rsidRPr="007A5F8F">
        <w:rPr>
          <w:rFonts w:ascii="Courier New" w:hAnsi="Courier New" w:cs="Courier New"/>
          <w:sz w:val="28"/>
          <w:szCs w:val="28"/>
        </w:rPr>
        <w:t xml:space="preserve"> donc, on nous dit que c’est à l’origine </w:t>
      </w:r>
      <w:r w:rsidR="00E22126" w:rsidRPr="00C73BC4">
        <w:rPr>
          <w:rFonts w:ascii="Palatino Linotype" w:hAnsi="Palatino Linotype" w:cs="Courier New"/>
          <w:color w:val="0000CC"/>
          <w:sz w:val="28"/>
          <w:szCs w:val="28"/>
        </w:rPr>
        <w:t>γλυχύῤῥιζα</w:t>
      </w:r>
      <w:r w:rsidR="00E22126">
        <w:rPr>
          <w:rFonts w:ascii="Palatino Linotype" w:hAnsi="Palatino Linotype" w:cs="Courier New"/>
          <w:color w:val="0000CC"/>
          <w:sz w:val="28"/>
          <w:szCs w:val="28"/>
        </w:rPr>
        <w:t xml:space="preserve"> </w:t>
      </w:r>
      <w:r w:rsidR="00E22126" w:rsidRPr="00B83AE4">
        <w:rPr>
          <w:rFonts w:ascii="Garamond" w:hAnsi="Garamond"/>
          <w:sz w:val="20"/>
          <w:szCs w:val="20"/>
        </w:rPr>
        <w:t>[glukurrhiza]</w:t>
      </w:r>
      <w:r w:rsidRPr="007A5F8F">
        <w:rPr>
          <w:rFonts w:ascii="Courier New" w:hAnsi="Courier New" w:cs="Courier New"/>
          <w:sz w:val="28"/>
          <w:szCs w:val="28"/>
        </w:rPr>
        <w:t xml:space="preserve">. </w:t>
      </w:r>
    </w:p>
    <w:p w:rsidR="001D258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Bien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sûr, ce n’est pas directement du grec </w:t>
      </w:r>
    </w:p>
    <w:p w:rsidR="00E22126" w:rsidRDefault="00337697" w:rsidP="00E81B9F">
      <w:pPr>
        <w:rPr>
          <w:rFonts w:ascii="Courier New" w:hAnsi="Courier New" w:cs="Courier New"/>
          <w:sz w:val="28"/>
          <w:szCs w:val="28"/>
        </w:rPr>
      </w:pPr>
      <w:r w:rsidRPr="007A5F8F">
        <w:rPr>
          <w:rFonts w:ascii="Courier New" w:hAnsi="Courier New" w:cs="Courier New"/>
          <w:sz w:val="28"/>
          <w:szCs w:val="28"/>
        </w:rPr>
        <w:t xml:space="preserve">que ça vient, mais quand les Latins ont entendu ça, ils en ont fait </w:t>
      </w:r>
      <w:r w:rsidRPr="00E22126">
        <w:rPr>
          <w:i/>
        </w:rPr>
        <w:t>liquiritia</w:t>
      </w:r>
      <w:r w:rsidRPr="007A5F8F">
        <w:rPr>
          <w:rFonts w:ascii="Courier New" w:hAnsi="Courier New" w:cs="Courier New"/>
          <w:sz w:val="28"/>
          <w:szCs w:val="28"/>
        </w:rPr>
        <w:t xml:space="preserve"> en se servant de liqueur</w:t>
      </w:r>
      <w:r w:rsidR="00E22126">
        <w:rPr>
          <w:rFonts w:ascii="Courier New" w:hAnsi="Courier New" w:cs="Courier New"/>
          <w:sz w:val="28"/>
          <w:szCs w:val="28"/>
        </w:rPr>
        <w:t>,</w:t>
      </w:r>
      <w:r w:rsidRPr="007A5F8F">
        <w:rPr>
          <w:rFonts w:ascii="Courier New" w:hAnsi="Courier New" w:cs="Courier New"/>
          <w:sz w:val="28"/>
          <w:szCs w:val="28"/>
        </w:rPr>
        <w:t xml:space="preserve"> </w:t>
      </w:r>
    </w:p>
    <w:p w:rsidR="00E22126" w:rsidRDefault="00337697" w:rsidP="00E81B9F">
      <w:pPr>
        <w:rPr>
          <w:rFonts w:ascii="Courier New" w:hAnsi="Courier New" w:cs="Courier New"/>
          <w:i/>
          <w:sz w:val="28"/>
          <w:szCs w:val="28"/>
        </w:rPr>
      </w:pPr>
      <w:r w:rsidRPr="007A5F8F">
        <w:rPr>
          <w:rFonts w:ascii="Courier New" w:hAnsi="Courier New" w:cs="Courier New"/>
          <w:sz w:val="28"/>
          <w:szCs w:val="28"/>
        </w:rPr>
        <w:t xml:space="preserve">d’où, dans l’ancien français, ça a fait </w:t>
      </w:r>
      <w:r w:rsidRPr="00E22126">
        <w:rPr>
          <w:i/>
        </w:rPr>
        <w:t>licorice</w:t>
      </w:r>
      <w:r w:rsidRPr="007A5F8F">
        <w:rPr>
          <w:rFonts w:ascii="Courier New" w:hAnsi="Courier New" w:cs="Courier New"/>
          <w:i/>
          <w:sz w:val="28"/>
          <w:szCs w:val="28"/>
        </w:rPr>
        <w:t>,</w:t>
      </w:r>
    </w:p>
    <w:p w:rsidR="00E22126" w:rsidRDefault="00337697" w:rsidP="00E81B9F">
      <w:pPr>
        <w:rPr>
          <w:rFonts w:ascii="Courier New" w:hAnsi="Courier New" w:cs="Courier New"/>
          <w:sz w:val="28"/>
          <w:szCs w:val="28"/>
        </w:rPr>
      </w:pPr>
      <w:r w:rsidRPr="00E22126">
        <w:rPr>
          <w:rFonts w:ascii="Courier New" w:hAnsi="Courier New" w:cs="Courier New"/>
          <w:sz w:val="28"/>
          <w:szCs w:val="28"/>
        </w:rPr>
        <w:t>puis</w:t>
      </w:r>
      <w:r w:rsidRPr="007A5F8F">
        <w:rPr>
          <w:rFonts w:ascii="Courier New" w:hAnsi="Courier New" w:cs="Courier New"/>
          <w:i/>
          <w:sz w:val="28"/>
          <w:szCs w:val="28"/>
        </w:rPr>
        <w:t xml:space="preserve"> </w:t>
      </w:r>
      <w:r w:rsidRPr="00E22126">
        <w:rPr>
          <w:i/>
        </w:rPr>
        <w:t>ricolice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 métathèse. </w:t>
      </w:r>
      <w:r w:rsidRPr="00E22126">
        <w:rPr>
          <w:i/>
        </w:rPr>
        <w:t>Ricolice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 rencontré </w:t>
      </w:r>
      <w:r w:rsidRPr="00E22126">
        <w:rPr>
          <w:i/>
        </w:rPr>
        <w:t>règle</w:t>
      </w:r>
      <w:r w:rsidRPr="007A5F8F">
        <w:rPr>
          <w:rFonts w:ascii="Courier New" w:hAnsi="Courier New" w:cs="Courier New"/>
          <w:sz w:val="28"/>
          <w:szCs w:val="28"/>
        </w:rPr>
        <w:t xml:space="preserve">, </w:t>
      </w:r>
      <w:r w:rsidRPr="00E22126">
        <w:rPr>
          <w:i/>
        </w:rPr>
        <w:t>regula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ainsi ce qui a fait </w:t>
      </w:r>
      <w:r w:rsidRPr="00E22126">
        <w:rPr>
          <w:i/>
        </w:rPr>
        <w:t>rygalisse</w:t>
      </w:r>
      <w:r w:rsidRPr="007A5F8F">
        <w:rPr>
          <w:rFonts w:ascii="Courier New" w:hAnsi="Courier New" w:cs="Courier New"/>
          <w:sz w:val="28"/>
          <w:szCs w:val="28"/>
        </w:rPr>
        <w:t xml:space="preserve">. Avouez que cette rencontre de </w:t>
      </w:r>
      <w:r w:rsidRPr="00E22126">
        <w:rPr>
          <w:i/>
        </w:rPr>
        <w:t>licorice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avec la </w:t>
      </w:r>
      <w:r w:rsidR="00E22126" w:rsidRPr="00E22126">
        <w:rPr>
          <w:i/>
        </w:rPr>
        <w:t>règle</w:t>
      </w:r>
      <w:r w:rsidRPr="007A5F8F">
        <w:rPr>
          <w:rFonts w:ascii="Courier New" w:hAnsi="Courier New" w:cs="Courier New"/>
          <w:sz w:val="28"/>
          <w:szCs w:val="28"/>
        </w:rPr>
        <w:t xml:space="preserve"> est vraiment superbe. </w:t>
      </w:r>
    </w:p>
    <w:p w:rsidR="00E22126" w:rsidRDefault="00E22126" w:rsidP="00E81B9F">
      <w:pPr>
        <w:rPr>
          <w:rFonts w:ascii="Courier New" w:hAnsi="Courier New" w:cs="Courier New"/>
          <w:sz w:val="28"/>
          <w:szCs w:val="28"/>
        </w:rPr>
      </w:pPr>
    </w:p>
    <w:p w:rsidR="00E22126"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 n’est pas tout, car </w:t>
      </w:r>
      <w:r w:rsidR="00E22126">
        <w:rPr>
          <w:rFonts w:ascii="Courier New" w:hAnsi="Courier New" w:cs="Courier New"/>
          <w:sz w:val="28"/>
          <w:szCs w:val="28"/>
        </w:rPr>
        <w:t>« </w:t>
      </w:r>
      <w:r w:rsidRPr="00E22126">
        <w:rPr>
          <w:i/>
        </w:rPr>
        <w:t>l’étymologie consciente</w:t>
      </w:r>
      <w:r w:rsidR="00E22126">
        <w:rPr>
          <w:rFonts w:ascii="Courier New" w:hAnsi="Courier New" w:cs="Courier New"/>
          <w:sz w:val="28"/>
          <w:szCs w:val="28"/>
        </w:rPr>
        <w:t> »</w:t>
      </w:r>
      <w:r w:rsidRPr="007A5F8F">
        <w:rPr>
          <w:rFonts w:ascii="Courier New" w:hAnsi="Courier New" w:cs="Courier New"/>
          <w:sz w:val="28"/>
          <w:szCs w:val="28"/>
        </w:rPr>
        <w:t xml:space="preserve"> à quoi tout ceci a abouti, sur laquelle se sont reposées </w:t>
      </w:r>
    </w:p>
    <w:p w:rsidR="00E22126" w:rsidRDefault="00337697" w:rsidP="00E81B9F">
      <w:pPr>
        <w:rPr>
          <w:rFonts w:ascii="Courier New" w:hAnsi="Courier New" w:cs="Courier New"/>
          <w:sz w:val="28"/>
          <w:szCs w:val="28"/>
        </w:rPr>
      </w:pPr>
      <w:r w:rsidRPr="007A5F8F">
        <w:rPr>
          <w:rFonts w:ascii="Courier New" w:hAnsi="Courier New" w:cs="Courier New"/>
          <w:sz w:val="28"/>
          <w:szCs w:val="28"/>
        </w:rPr>
        <w:t>en fin les générations dernières</w:t>
      </w:r>
      <w:r w:rsidR="00E22126">
        <w:rPr>
          <w:rFonts w:ascii="Courier New" w:hAnsi="Courier New" w:cs="Courier New"/>
          <w:sz w:val="28"/>
          <w:szCs w:val="28"/>
        </w:rPr>
        <w:t> :</w:t>
      </w:r>
      <w:r w:rsidRPr="007A5F8F">
        <w:rPr>
          <w:rFonts w:ascii="Courier New" w:hAnsi="Courier New" w:cs="Courier New"/>
          <w:sz w:val="28"/>
          <w:szCs w:val="28"/>
        </w:rPr>
        <w:t xml:space="preserve"> </w:t>
      </w:r>
    </w:p>
    <w:p w:rsidR="001D2589" w:rsidRDefault="00337697" w:rsidP="00E81B9F">
      <w:pPr>
        <w:rPr>
          <w:rFonts w:ascii="Courier New" w:hAnsi="Courier New" w:cs="Courier New"/>
          <w:i/>
          <w:sz w:val="28"/>
          <w:szCs w:val="28"/>
        </w:rPr>
      </w:pPr>
      <w:r w:rsidRPr="007A5F8F">
        <w:rPr>
          <w:rFonts w:ascii="Courier New" w:hAnsi="Courier New" w:cs="Courier New"/>
          <w:sz w:val="28"/>
          <w:szCs w:val="28"/>
        </w:rPr>
        <w:t xml:space="preserve">c’est que </w:t>
      </w:r>
      <w:r w:rsidR="00E22126">
        <w:rPr>
          <w:rFonts w:ascii="Courier New" w:hAnsi="Courier New" w:cs="Courier New"/>
          <w:sz w:val="28"/>
          <w:szCs w:val="28"/>
        </w:rPr>
        <w:t>« </w:t>
      </w:r>
      <w:r w:rsidR="00E22126" w:rsidRPr="00C73BC4">
        <w:rPr>
          <w:i/>
        </w:rPr>
        <w:t>réglisse</w:t>
      </w:r>
      <w:r w:rsidR="00E22126">
        <w:rPr>
          <w:rFonts w:ascii="Courier New" w:hAnsi="Courier New" w:cs="Courier New"/>
          <w:sz w:val="28"/>
          <w:szCs w:val="28"/>
        </w:rPr>
        <w:t> »</w:t>
      </w:r>
      <w:r w:rsidRPr="007A5F8F">
        <w:rPr>
          <w:rFonts w:ascii="Courier New" w:hAnsi="Courier New" w:cs="Courier New"/>
          <w:sz w:val="28"/>
          <w:szCs w:val="28"/>
        </w:rPr>
        <w:t xml:space="preserve"> devait s’écrire </w:t>
      </w:r>
      <w:r w:rsidR="00E22126">
        <w:rPr>
          <w:rFonts w:ascii="Courier New" w:hAnsi="Courier New" w:cs="Courier New"/>
          <w:sz w:val="28"/>
          <w:szCs w:val="28"/>
        </w:rPr>
        <w:t>« </w:t>
      </w:r>
      <w:r w:rsidRPr="00E22126">
        <w:rPr>
          <w:i/>
          <w:iCs/>
        </w:rPr>
        <w:t>rai de galice</w:t>
      </w:r>
      <w:r w:rsidR="00E22126">
        <w:rPr>
          <w:rFonts w:ascii="Courier New" w:hAnsi="Courier New" w:cs="Courier New"/>
          <w:iCs/>
          <w:sz w:val="28"/>
          <w:szCs w:val="28"/>
        </w:rPr>
        <w:t> »</w:t>
      </w:r>
      <w:r w:rsidRPr="007A5F8F">
        <w:rPr>
          <w:rFonts w:ascii="Courier New" w:hAnsi="Courier New" w:cs="Courier New"/>
          <w:i/>
          <w:sz w:val="28"/>
          <w:szCs w:val="28"/>
        </w:rPr>
        <w:t xml:space="preserve">, </w:t>
      </w:r>
    </w:p>
    <w:p w:rsidR="00E22126" w:rsidRDefault="00337697" w:rsidP="00E81B9F">
      <w:pPr>
        <w:rPr>
          <w:rFonts w:ascii="Courier New" w:hAnsi="Courier New" w:cs="Courier New"/>
          <w:sz w:val="28"/>
          <w:szCs w:val="28"/>
        </w:rPr>
      </w:pPr>
      <w:r w:rsidRPr="007A5F8F">
        <w:rPr>
          <w:rFonts w:ascii="Courier New" w:hAnsi="Courier New" w:cs="Courier New"/>
          <w:sz w:val="28"/>
          <w:szCs w:val="28"/>
        </w:rPr>
        <w:t xml:space="preserve">parce que la </w:t>
      </w:r>
      <w:r w:rsidR="00E22126">
        <w:rPr>
          <w:rFonts w:ascii="Courier New" w:hAnsi="Courier New" w:cs="Courier New"/>
          <w:sz w:val="28"/>
          <w:szCs w:val="28"/>
        </w:rPr>
        <w:t>« </w:t>
      </w:r>
      <w:r w:rsidR="00E22126" w:rsidRPr="00C73BC4">
        <w:rPr>
          <w:i/>
        </w:rPr>
        <w:t>réglisse</w:t>
      </w:r>
      <w:r w:rsidR="00E22126">
        <w:rPr>
          <w:rFonts w:ascii="Courier New" w:hAnsi="Courier New" w:cs="Courier New"/>
          <w:sz w:val="28"/>
          <w:szCs w:val="28"/>
        </w:rPr>
        <w:t> »</w:t>
      </w:r>
      <w:r w:rsidRPr="007A5F8F">
        <w:rPr>
          <w:rFonts w:ascii="Courier New" w:hAnsi="Courier New" w:cs="Courier New"/>
          <w:sz w:val="28"/>
          <w:szCs w:val="28"/>
        </w:rPr>
        <w:t xml:space="preserve"> est faite avec une racine douce qu’on ne trouve qu’en Galice</w:t>
      </w:r>
      <w:r w:rsidR="00E22126">
        <w:rPr>
          <w:rFonts w:ascii="Courier New" w:hAnsi="Courier New" w:cs="Courier New"/>
          <w:sz w:val="28"/>
          <w:szCs w:val="28"/>
        </w:rPr>
        <w:t>,</w:t>
      </w:r>
      <w:r w:rsidRPr="007A5F8F">
        <w:rPr>
          <w:rFonts w:ascii="Courier New" w:hAnsi="Courier New" w:cs="Courier New"/>
          <w:sz w:val="28"/>
          <w:szCs w:val="28"/>
        </w:rPr>
        <w:t xml:space="preserve"> le </w:t>
      </w:r>
      <w:r w:rsidR="00E22126">
        <w:rPr>
          <w:rFonts w:ascii="Courier New" w:hAnsi="Courier New" w:cs="Courier New"/>
          <w:sz w:val="28"/>
          <w:szCs w:val="28"/>
        </w:rPr>
        <w:t>« </w:t>
      </w:r>
      <w:r w:rsidR="00E22126" w:rsidRPr="00E22126">
        <w:rPr>
          <w:i/>
          <w:iCs/>
        </w:rPr>
        <w:t>rai de galice</w:t>
      </w:r>
      <w:r w:rsidR="00E22126">
        <w:rPr>
          <w:rFonts w:ascii="Courier New" w:hAnsi="Courier New" w:cs="Courier New"/>
          <w:iCs/>
          <w:sz w:val="28"/>
          <w:szCs w:val="28"/>
        </w:rPr>
        <w:t> »</w:t>
      </w:r>
      <w:r w:rsidR="00E22126">
        <w:rPr>
          <w:rFonts w:ascii="Courier New" w:hAnsi="Courier New" w:cs="Courier New"/>
          <w:sz w:val="28"/>
          <w:szCs w:val="28"/>
        </w:rPr>
        <w:t>.</w:t>
      </w:r>
      <w:r w:rsidRPr="007A5F8F">
        <w:rPr>
          <w:rFonts w:ascii="Courier New" w:hAnsi="Courier New" w:cs="Courier New"/>
          <w:sz w:val="28"/>
          <w:szCs w:val="28"/>
        </w:rPr>
        <w:t xml:space="preserve"> </w:t>
      </w:r>
    </w:p>
    <w:p w:rsidR="00E22126" w:rsidRDefault="00E22126" w:rsidP="00E81B9F">
      <w:pPr>
        <w:rPr>
          <w:rFonts w:ascii="Courier New" w:hAnsi="Courier New" w:cs="Courier New"/>
          <w:sz w:val="28"/>
          <w:szCs w:val="28"/>
        </w:rPr>
      </w:pPr>
    </w:p>
    <w:p w:rsidR="00E22126" w:rsidRDefault="00E22126" w:rsidP="00E81B9F">
      <w:pPr>
        <w:rPr>
          <w:rFonts w:ascii="Courier New" w:hAnsi="Courier New" w:cs="Courier New"/>
          <w:sz w:val="28"/>
          <w:szCs w:val="28"/>
        </w:rPr>
      </w:pPr>
      <w:r>
        <w:rPr>
          <w:rFonts w:ascii="Courier New" w:hAnsi="Courier New" w:cs="Courier New"/>
          <w:sz w:val="28"/>
          <w:szCs w:val="28"/>
        </w:rPr>
        <w:t>V</w:t>
      </w:r>
      <w:r w:rsidR="00337697" w:rsidRPr="007A5F8F">
        <w:rPr>
          <w:rFonts w:ascii="Courier New" w:hAnsi="Courier New" w:cs="Courier New"/>
          <w:sz w:val="28"/>
          <w:szCs w:val="28"/>
        </w:rPr>
        <w:t>oici où nous revenons après être partis</w:t>
      </w:r>
      <w:r>
        <w:rPr>
          <w:rFonts w:ascii="Courier New" w:hAnsi="Courier New" w:cs="Courier New"/>
          <w:sz w:val="28"/>
          <w:szCs w:val="28"/>
        </w:rPr>
        <w:t>…</w:t>
      </w:r>
      <w:r w:rsidR="00337697" w:rsidRPr="007A5F8F">
        <w:rPr>
          <w:rFonts w:ascii="Courier New" w:hAnsi="Courier New" w:cs="Courier New"/>
          <w:sz w:val="28"/>
          <w:szCs w:val="28"/>
        </w:rPr>
        <w:t xml:space="preserve"> </w:t>
      </w:r>
    </w:p>
    <w:p w:rsidR="00E22126" w:rsidRDefault="00337697" w:rsidP="00E22126">
      <w:pPr>
        <w:ind w:firstLine="708"/>
        <w:rPr>
          <w:rFonts w:ascii="Courier New" w:hAnsi="Courier New" w:cs="Courier New"/>
          <w:sz w:val="28"/>
          <w:szCs w:val="28"/>
        </w:rPr>
      </w:pPr>
      <w:r w:rsidRPr="007A5F8F">
        <w:rPr>
          <w:rFonts w:ascii="Courier New" w:hAnsi="Courier New" w:cs="Courier New"/>
          <w:sz w:val="28"/>
          <w:szCs w:val="28"/>
        </w:rPr>
        <w:t>c’est le cas de le dire</w:t>
      </w:r>
    </w:p>
    <w:p w:rsidR="00337697" w:rsidRPr="007A5F8F" w:rsidRDefault="00E2212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 la racine grecque.</w:t>
      </w:r>
    </w:p>
    <w:p w:rsidR="001D2589" w:rsidRDefault="00337697" w:rsidP="00E81B9F">
      <w:pPr>
        <w:rPr>
          <w:rFonts w:ascii="Courier New" w:hAnsi="Courier New" w:cs="Courier New"/>
          <w:sz w:val="28"/>
          <w:szCs w:val="28"/>
        </w:rPr>
      </w:pPr>
      <w:r w:rsidRPr="007A5F8F">
        <w:rPr>
          <w:rFonts w:ascii="Courier New" w:hAnsi="Courier New" w:cs="Courier New"/>
          <w:sz w:val="28"/>
          <w:szCs w:val="28"/>
        </w:rPr>
        <w:t xml:space="preserve">Je pense que cette petite démonstration des </w:t>
      </w:r>
      <w:r w:rsidRPr="00E22126">
        <w:rPr>
          <w:i/>
        </w:rPr>
        <w:t>ambiguïtés</w:t>
      </w:r>
      <w:r w:rsidRPr="007A5F8F">
        <w:rPr>
          <w:rFonts w:ascii="Courier New" w:hAnsi="Courier New" w:cs="Courier New"/>
          <w:sz w:val="28"/>
          <w:szCs w:val="28"/>
        </w:rPr>
        <w:t xml:space="preserve"> signifiantes vous aura convaincus que nous sommes </w:t>
      </w:r>
    </w:p>
    <w:p w:rsidR="00E22126" w:rsidRDefault="00337697" w:rsidP="00E81B9F">
      <w:pPr>
        <w:rPr>
          <w:rFonts w:ascii="Courier New" w:hAnsi="Courier New" w:cs="Courier New"/>
          <w:sz w:val="28"/>
          <w:szCs w:val="28"/>
        </w:rPr>
      </w:pPr>
      <w:r w:rsidRPr="007A5F8F">
        <w:rPr>
          <w:rFonts w:ascii="Courier New" w:hAnsi="Courier New" w:cs="Courier New"/>
          <w:sz w:val="28"/>
          <w:szCs w:val="28"/>
        </w:rPr>
        <w:t xml:space="preserve">sur un terrain solide en lui donnant </w:t>
      </w:r>
      <w:r w:rsidRPr="00E22126">
        <w:rPr>
          <w:i/>
        </w:rPr>
        <w:t>toute son importance</w:t>
      </w:r>
      <w:r w:rsidRPr="007A5F8F">
        <w:rPr>
          <w:rFonts w:ascii="Courier New" w:hAnsi="Courier New" w:cs="Courier New"/>
          <w:sz w:val="28"/>
          <w:szCs w:val="28"/>
        </w:rPr>
        <w:t xml:space="preserve">. </w:t>
      </w:r>
    </w:p>
    <w:p w:rsidR="00E22126" w:rsidRDefault="00E22126" w:rsidP="00E81B9F">
      <w:pPr>
        <w:rPr>
          <w:rFonts w:ascii="Courier New" w:hAnsi="Courier New" w:cs="Courier New"/>
          <w:sz w:val="28"/>
          <w:szCs w:val="28"/>
        </w:rPr>
      </w:pPr>
    </w:p>
    <w:p w:rsidR="00E22126" w:rsidRDefault="00337697" w:rsidP="00E81B9F">
      <w:pPr>
        <w:rPr>
          <w:rFonts w:ascii="Courier New" w:hAnsi="Courier New" w:cs="Courier New"/>
          <w:sz w:val="28"/>
          <w:szCs w:val="28"/>
        </w:rPr>
      </w:pPr>
      <w:r w:rsidRPr="007A5F8F">
        <w:rPr>
          <w:rFonts w:ascii="Courier New" w:hAnsi="Courier New" w:cs="Courier New"/>
          <w:sz w:val="28"/>
          <w:szCs w:val="28"/>
        </w:rPr>
        <w:t>En fin de compte, nous l’avons vu, nous devons</w:t>
      </w:r>
      <w:r w:rsidR="00E2212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plus qu’ailleurs</w:t>
      </w:r>
      <w:r w:rsidR="00E22126">
        <w:rPr>
          <w:rFonts w:ascii="Courier New" w:hAnsi="Courier New" w:cs="Courier New"/>
          <w:sz w:val="28"/>
          <w:szCs w:val="28"/>
        </w:rPr>
        <w:t xml:space="preserve"> </w:t>
      </w:r>
      <w:r w:rsidR="00454FCC">
        <w:rPr>
          <w:rFonts w:ascii="Courier New" w:hAnsi="Courier New" w:cs="Courier New"/>
          <w:sz w:val="28"/>
          <w:szCs w:val="28"/>
        </w:rPr>
        <w:t>–</w:t>
      </w:r>
      <w:r w:rsidRPr="007A5F8F">
        <w:rPr>
          <w:b/>
          <w:bCs/>
          <w:sz w:val="28"/>
          <w:szCs w:val="28"/>
        </w:rPr>
        <w:t xml:space="preserve"> </w:t>
      </w:r>
      <w:r w:rsidRPr="007A5F8F">
        <w:rPr>
          <w:rFonts w:ascii="Courier New" w:hAnsi="Courier New" w:cs="Courier New"/>
          <w:sz w:val="28"/>
          <w:szCs w:val="28"/>
        </w:rPr>
        <w:t xml:space="preserve">au niveau anal être réservés quant à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la compréhension de l’autre, précisément en ceci que toute compréhension de sa demande l’implique si profondément que nous devons y regarder à deux fois avant d’aller à sa rencontre. </w:t>
      </w:r>
    </w:p>
    <w:p w:rsidR="00E22126" w:rsidRPr="007A5F8F" w:rsidRDefault="00E22126" w:rsidP="00E81B9F">
      <w:pPr>
        <w:rPr>
          <w:rFonts w:ascii="Courier New" w:hAnsi="Courier New" w:cs="Courier New"/>
          <w:sz w:val="28"/>
          <w:szCs w:val="28"/>
        </w:rPr>
      </w:pPr>
    </w:p>
    <w:p w:rsidR="00E22126" w:rsidRDefault="00337697" w:rsidP="00E81B9F">
      <w:pPr>
        <w:rPr>
          <w:rFonts w:ascii="Courier New" w:hAnsi="Courier New" w:cs="Courier New"/>
          <w:sz w:val="28"/>
          <w:szCs w:val="28"/>
        </w:rPr>
      </w:pPr>
      <w:r w:rsidRPr="007A5F8F">
        <w:rPr>
          <w:rFonts w:ascii="Courier New" w:hAnsi="Courier New" w:cs="Courier New"/>
          <w:sz w:val="28"/>
          <w:szCs w:val="28"/>
        </w:rPr>
        <w:t>Et qu’est</w:t>
      </w:r>
      <w:r w:rsidR="00454FCC">
        <w:rPr>
          <w:rFonts w:ascii="Courier New" w:hAnsi="Courier New" w:cs="Courier New"/>
          <w:sz w:val="28"/>
          <w:szCs w:val="28"/>
        </w:rPr>
        <w:t>–</w:t>
      </w:r>
      <w:r w:rsidRPr="007A5F8F">
        <w:rPr>
          <w:rFonts w:ascii="Courier New" w:hAnsi="Courier New" w:cs="Courier New"/>
          <w:sz w:val="28"/>
          <w:szCs w:val="28"/>
        </w:rPr>
        <w:t xml:space="preserve">ce que je vous dis là, si ce n’est </w:t>
      </w:r>
      <w:r w:rsidRPr="00E22126">
        <w:rPr>
          <w:i/>
        </w:rPr>
        <w:t>quelque chose</w:t>
      </w:r>
      <w:r w:rsidRPr="007A5F8F">
        <w:rPr>
          <w:rFonts w:ascii="Courier New" w:hAnsi="Courier New" w:cs="Courier New"/>
          <w:sz w:val="28"/>
          <w:szCs w:val="28"/>
        </w:rPr>
        <w:t xml:space="preserve"> qui rejoint ce que vous savez tous, au moins ceux qui ont fait un petit bout de travail thérapeutique, </w:t>
      </w:r>
    </w:p>
    <w:p w:rsidR="001D2589"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qu’avec l’obsessionnel il ne faut pas lui donner « ça » d’encouragement, de déculpabilisation, voire de commentaire interprétatif qui s’avance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peu trop. </w:t>
      </w:r>
    </w:p>
    <w:p w:rsidR="00E22126" w:rsidRDefault="00E22126" w:rsidP="00E81B9F">
      <w:pPr>
        <w:rPr>
          <w:rFonts w:ascii="Courier New" w:hAnsi="Courier New" w:cs="Courier New"/>
          <w:sz w:val="28"/>
          <w:szCs w:val="28"/>
        </w:rPr>
      </w:pPr>
    </w:p>
    <w:p w:rsidR="00E22126" w:rsidRDefault="00337697" w:rsidP="00E81B9F">
      <w:pPr>
        <w:rPr>
          <w:rFonts w:ascii="Courier New" w:hAnsi="Courier New" w:cs="Courier New"/>
          <w:sz w:val="28"/>
          <w:szCs w:val="28"/>
        </w:rPr>
      </w:pPr>
      <w:r w:rsidRPr="007A5F8F">
        <w:rPr>
          <w:rFonts w:ascii="Courier New" w:hAnsi="Courier New" w:cs="Courier New"/>
          <w:sz w:val="28"/>
          <w:szCs w:val="28"/>
        </w:rPr>
        <w:t>Parce qu’alors vous devrez aller beaucoup plus loin</w:t>
      </w:r>
      <w:r w:rsidR="00E22126">
        <w:rPr>
          <w:rFonts w:ascii="Courier New" w:hAnsi="Courier New" w:cs="Courier New"/>
          <w:sz w:val="28"/>
          <w:szCs w:val="28"/>
        </w:rPr>
        <w:t>,</w:t>
      </w:r>
      <w:r w:rsidRPr="007A5F8F">
        <w:rPr>
          <w:rFonts w:ascii="Courier New" w:hAnsi="Courier New" w:cs="Courier New"/>
          <w:sz w:val="28"/>
          <w:szCs w:val="28"/>
        </w:rPr>
        <w:t xml:space="preserve"> et que ce à quoi vous vous trouvez succéder</w:t>
      </w:r>
      <w:r w:rsidR="00E22126">
        <w:rPr>
          <w:rFonts w:ascii="Courier New" w:hAnsi="Courier New" w:cs="Courier New"/>
          <w:sz w:val="28"/>
          <w:szCs w:val="28"/>
        </w:rPr>
        <w:t>…</w:t>
      </w:r>
    </w:p>
    <w:p w:rsidR="00E22126" w:rsidRDefault="00337697" w:rsidP="00E22126">
      <w:pPr>
        <w:ind w:firstLine="708"/>
        <w:rPr>
          <w:rFonts w:ascii="Courier New" w:hAnsi="Courier New" w:cs="Courier New"/>
          <w:sz w:val="28"/>
          <w:szCs w:val="28"/>
        </w:rPr>
      </w:pPr>
      <w:r w:rsidRPr="007A5F8F">
        <w:rPr>
          <w:rFonts w:ascii="Courier New" w:hAnsi="Courier New" w:cs="Courier New"/>
          <w:sz w:val="28"/>
          <w:szCs w:val="28"/>
        </w:rPr>
        <w:t xml:space="preserve">et concéder pour votre plus grand </w:t>
      </w:r>
      <w:r w:rsidRPr="00E22126">
        <w:rPr>
          <w:i/>
        </w:rPr>
        <w:t>dam</w:t>
      </w:r>
    </w:p>
    <w:p w:rsidR="00E22126" w:rsidRDefault="00E2212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précisément à ce mécanisme par quoi il veut vous faire manger, si je puis dire, son propre être comme une merde. </w:t>
      </w:r>
    </w:p>
    <w:p w:rsidR="00E22126" w:rsidRDefault="00E22126" w:rsidP="00E81B9F">
      <w:pPr>
        <w:rPr>
          <w:rFonts w:ascii="Courier New" w:hAnsi="Courier New" w:cs="Courier New"/>
          <w:sz w:val="28"/>
          <w:szCs w:val="28"/>
        </w:rPr>
      </w:pPr>
    </w:p>
    <w:p w:rsidR="001D2589" w:rsidRDefault="001D258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êtes bien instruits par l’expérience que ce n’est pas là un procès dans lequel vous lui rendrez service, bien au contraire.</w:t>
      </w:r>
    </w:p>
    <w:p w:rsidR="00115DE2" w:rsidRDefault="00115DE2" w:rsidP="00E81B9F">
      <w:pPr>
        <w:rPr>
          <w:rFonts w:ascii="Courier New" w:hAnsi="Courier New" w:cs="Courier New"/>
          <w:sz w:val="28"/>
          <w:szCs w:val="28"/>
        </w:rPr>
      </w:pPr>
    </w:p>
    <w:p w:rsidR="00E22126" w:rsidRDefault="00337697" w:rsidP="00E81B9F">
      <w:pPr>
        <w:rPr>
          <w:rFonts w:ascii="Courier New" w:hAnsi="Courier New" w:cs="Courier New"/>
          <w:sz w:val="28"/>
          <w:szCs w:val="28"/>
        </w:rPr>
      </w:pPr>
      <w:r w:rsidRPr="007A5F8F">
        <w:rPr>
          <w:rFonts w:ascii="Courier New" w:hAnsi="Courier New" w:cs="Courier New"/>
          <w:sz w:val="28"/>
          <w:szCs w:val="28"/>
        </w:rPr>
        <w:t xml:space="preserve">C’est ailleurs qu’a à se placer </w:t>
      </w:r>
      <w:r w:rsidRPr="00E22126">
        <w:rPr>
          <w:i/>
          <w:color w:val="0000CC"/>
        </w:rPr>
        <w:t>l’introjection symbolique</w:t>
      </w:r>
      <w:r w:rsidRPr="007A5F8F">
        <w:rPr>
          <w:rFonts w:ascii="Courier New" w:hAnsi="Courier New" w:cs="Courier New"/>
          <w:sz w:val="28"/>
          <w:szCs w:val="28"/>
        </w:rPr>
        <w:t xml:space="preserve"> </w:t>
      </w:r>
    </w:p>
    <w:p w:rsidR="00115DE2" w:rsidRDefault="00337697" w:rsidP="00E81B9F">
      <w:pPr>
        <w:rPr>
          <w:rFonts w:ascii="Courier New" w:hAnsi="Courier New" w:cs="Courier New"/>
          <w:sz w:val="28"/>
          <w:szCs w:val="28"/>
        </w:rPr>
      </w:pPr>
      <w:r w:rsidRPr="007A5F8F">
        <w:rPr>
          <w:rFonts w:ascii="Courier New" w:hAnsi="Courier New" w:cs="Courier New"/>
          <w:sz w:val="28"/>
          <w:szCs w:val="28"/>
        </w:rPr>
        <w:t>pour autant qu’elle a chez lui à restituer la place du désir et aussi bien puisque</w:t>
      </w:r>
      <w:r w:rsidR="00115DE2">
        <w:rPr>
          <w:rFonts w:ascii="Courier New" w:hAnsi="Courier New" w:cs="Courier New"/>
          <w:sz w:val="28"/>
          <w:szCs w:val="28"/>
        </w:rPr>
        <w:t>…</w:t>
      </w:r>
    </w:p>
    <w:p w:rsidR="00115DE2" w:rsidRDefault="00337697" w:rsidP="00115DE2">
      <w:pPr>
        <w:ind w:left="708"/>
        <w:rPr>
          <w:rFonts w:ascii="Courier New" w:hAnsi="Courier New" w:cs="Courier New"/>
          <w:sz w:val="28"/>
          <w:szCs w:val="28"/>
        </w:rPr>
      </w:pPr>
      <w:r w:rsidRPr="007A5F8F">
        <w:rPr>
          <w:rFonts w:ascii="Courier New" w:hAnsi="Courier New" w:cs="Courier New"/>
          <w:sz w:val="28"/>
          <w:szCs w:val="28"/>
        </w:rPr>
        <w:t>pour anticiper sur ce qui sera le stade suivant</w:t>
      </w:r>
      <w:r w:rsidR="001D2589">
        <w:rPr>
          <w:rFonts w:ascii="Courier New" w:hAnsi="Courier New" w:cs="Courier New"/>
          <w:sz w:val="28"/>
          <w:szCs w:val="28"/>
        </w:rPr>
        <w:t>,</w:t>
      </w:r>
      <w:r w:rsidRPr="007A5F8F">
        <w:rPr>
          <w:rFonts w:ascii="Courier New" w:hAnsi="Courier New" w:cs="Courier New"/>
          <w:sz w:val="28"/>
          <w:szCs w:val="28"/>
        </w:rPr>
        <w:t xml:space="preserve"> ce que le névrosé veut être le plus communément c’est le </w:t>
      </w:r>
      <w:r w:rsidRPr="001D2589">
        <w:rPr>
          <w:i/>
          <w:color w:val="0000CC"/>
        </w:rPr>
        <w:t>phallus</w:t>
      </w:r>
    </w:p>
    <w:p w:rsidR="00115DE2" w:rsidRDefault="00115DE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certainement court</w:t>
      </w:r>
      <w:r w:rsidR="00454FCC">
        <w:rPr>
          <w:rFonts w:ascii="Courier New" w:hAnsi="Courier New" w:cs="Courier New"/>
          <w:sz w:val="28"/>
          <w:szCs w:val="28"/>
        </w:rPr>
        <w:t>–</w:t>
      </w:r>
      <w:r w:rsidR="00337697" w:rsidRPr="007A5F8F">
        <w:rPr>
          <w:rFonts w:ascii="Courier New" w:hAnsi="Courier New" w:cs="Courier New"/>
          <w:sz w:val="28"/>
          <w:szCs w:val="28"/>
        </w:rPr>
        <w:t>circuiter indûment les satisfactions à lui donner</w:t>
      </w:r>
      <w:r>
        <w:rPr>
          <w:rFonts w:ascii="Courier New" w:hAnsi="Courier New" w:cs="Courier New"/>
          <w:sz w:val="28"/>
          <w:szCs w:val="28"/>
        </w:rPr>
        <w:t>,</w:t>
      </w:r>
      <w:r w:rsidR="00337697" w:rsidRPr="007A5F8F">
        <w:rPr>
          <w:rFonts w:ascii="Courier New" w:hAnsi="Courier New" w:cs="Courier New"/>
          <w:sz w:val="28"/>
          <w:szCs w:val="28"/>
        </w:rPr>
        <w:t xml:space="preserve"> que de lui offrir cette </w:t>
      </w:r>
      <w:r>
        <w:rPr>
          <w:rFonts w:ascii="Courier New" w:hAnsi="Courier New" w:cs="Courier New"/>
          <w:sz w:val="28"/>
          <w:szCs w:val="28"/>
        </w:rPr>
        <w:t>« </w:t>
      </w:r>
      <w:r w:rsidR="00337697" w:rsidRPr="00115DE2">
        <w:rPr>
          <w:i/>
        </w:rPr>
        <w:t>communion phallique</w:t>
      </w:r>
      <w:r>
        <w:rPr>
          <w:rFonts w:ascii="Courier New" w:hAnsi="Courier New" w:cs="Courier New"/>
          <w:sz w:val="28"/>
          <w:szCs w:val="28"/>
        </w:rPr>
        <w:t> »</w:t>
      </w:r>
      <w:r w:rsidR="00337697" w:rsidRPr="007A5F8F">
        <w:rPr>
          <w:rFonts w:ascii="Courier New" w:hAnsi="Courier New" w:cs="Courier New"/>
          <w:sz w:val="28"/>
          <w:szCs w:val="28"/>
        </w:rPr>
        <w:t xml:space="preserve"> contre laquelle vous savez que, </w:t>
      </w:r>
    </w:p>
    <w:p w:rsidR="00115DE2" w:rsidRDefault="00337697" w:rsidP="00E81B9F">
      <w:pPr>
        <w:rPr>
          <w:rFonts w:ascii="Courier New" w:hAnsi="Courier New" w:cs="Courier New"/>
          <w:i/>
          <w:sz w:val="28"/>
          <w:szCs w:val="28"/>
        </w:rPr>
      </w:pPr>
      <w:r w:rsidRPr="007A5F8F">
        <w:rPr>
          <w:rFonts w:ascii="Courier New" w:hAnsi="Courier New" w:cs="Courier New"/>
          <w:sz w:val="28"/>
          <w:szCs w:val="28"/>
        </w:rPr>
        <w:t xml:space="preserve">dans mon séminaire sur </w:t>
      </w:r>
      <w:r w:rsidRPr="00115DE2">
        <w:rPr>
          <w:i/>
        </w:rPr>
        <w:t>Le désir et son interprétation</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j’ai déjà apporté les objections les plus précises. </w:t>
      </w:r>
    </w:p>
    <w:p w:rsidR="00115DE2" w:rsidRDefault="00115DE2" w:rsidP="00E81B9F">
      <w:pPr>
        <w:rPr>
          <w:rFonts w:ascii="Courier New" w:hAnsi="Courier New" w:cs="Courier New"/>
          <w:sz w:val="28"/>
          <w:szCs w:val="28"/>
        </w:rPr>
      </w:pPr>
    </w:p>
    <w:p w:rsidR="001D2589"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w:t>
      </w:r>
      <w:r w:rsidRPr="00115DE2">
        <w:rPr>
          <w:i/>
          <w:color w:val="0000CC"/>
        </w:rPr>
        <w:t>l’objet phallique</w:t>
      </w:r>
      <w:r w:rsidRPr="007A5F8F">
        <w:rPr>
          <w:rFonts w:ascii="Courier New" w:hAnsi="Courier New" w:cs="Courier New"/>
          <w:sz w:val="28"/>
          <w:szCs w:val="28"/>
        </w:rPr>
        <w:t xml:space="preserve"> comme objet </w:t>
      </w:r>
      <w:r w:rsidRPr="00115DE2">
        <w:rPr>
          <w:i/>
          <w:color w:val="0000CC"/>
        </w:rPr>
        <w:t>imaginaire</w:t>
      </w:r>
      <w:r w:rsidRPr="007A5F8F">
        <w:rPr>
          <w:rFonts w:ascii="Courier New" w:hAnsi="Courier New" w:cs="Courier New"/>
          <w:sz w:val="28"/>
          <w:szCs w:val="28"/>
        </w:rPr>
        <w:t xml:space="preserve"> </w:t>
      </w:r>
    </w:p>
    <w:p w:rsidR="001D2589" w:rsidRDefault="00337697" w:rsidP="00E81B9F">
      <w:pPr>
        <w:rPr>
          <w:rFonts w:ascii="Courier New" w:hAnsi="Courier New" w:cs="Courier New"/>
          <w:sz w:val="28"/>
          <w:szCs w:val="28"/>
        </w:rPr>
      </w:pPr>
      <w:r w:rsidRPr="007A5F8F">
        <w:rPr>
          <w:rFonts w:ascii="Courier New" w:hAnsi="Courier New" w:cs="Courier New"/>
          <w:sz w:val="28"/>
          <w:szCs w:val="28"/>
        </w:rPr>
        <w:t xml:space="preserve">ne saurait en aucun cas prêter à révéler </w:t>
      </w:r>
    </w:p>
    <w:p w:rsidR="00115DE2" w:rsidRDefault="00337697" w:rsidP="00E81B9F">
      <w:pPr>
        <w:rPr>
          <w:rFonts w:ascii="Courier New" w:hAnsi="Courier New" w:cs="Courier New"/>
          <w:sz w:val="28"/>
          <w:szCs w:val="28"/>
        </w:rPr>
      </w:pPr>
      <w:r w:rsidRPr="007A5F8F">
        <w:rPr>
          <w:rFonts w:ascii="Courier New" w:hAnsi="Courier New" w:cs="Courier New"/>
          <w:sz w:val="28"/>
          <w:szCs w:val="28"/>
        </w:rPr>
        <w:t xml:space="preserve">d’une façon complète le fantasme fondamental. </w:t>
      </w:r>
    </w:p>
    <w:p w:rsidR="00115DE2" w:rsidRDefault="00115DE2" w:rsidP="00E81B9F">
      <w:pPr>
        <w:rPr>
          <w:rFonts w:ascii="Courier New" w:hAnsi="Courier New" w:cs="Courier New"/>
          <w:sz w:val="28"/>
          <w:szCs w:val="28"/>
        </w:rPr>
      </w:pPr>
    </w:p>
    <w:p w:rsidR="00115DE2" w:rsidRDefault="00337697" w:rsidP="00E81B9F">
      <w:pPr>
        <w:rPr>
          <w:rFonts w:ascii="Courier New" w:hAnsi="Courier New" w:cs="Courier New"/>
          <w:sz w:val="28"/>
          <w:szCs w:val="28"/>
        </w:rPr>
      </w:pPr>
      <w:r w:rsidRPr="007A5F8F">
        <w:rPr>
          <w:rFonts w:ascii="Courier New" w:hAnsi="Courier New" w:cs="Courier New"/>
          <w:sz w:val="28"/>
          <w:szCs w:val="28"/>
        </w:rPr>
        <w:t xml:space="preserve">Il ne saurait en fait, à la demande du névrosé, </w:t>
      </w: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que répondre par quelque chose que nous pouvons appeler en gros une oblitération, autrement dit une voie qui lui est ouverte, d’oublier un certain nombre des ressorts les plus essentiels qui ont joué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dans les accidents de son accès au champ du désir.</w:t>
      </w:r>
    </w:p>
    <w:p w:rsidR="001D2589" w:rsidRDefault="001D2589" w:rsidP="00E81B9F">
      <w:pPr>
        <w:rPr>
          <w:rFonts w:ascii="Courier New" w:hAnsi="Courier New" w:cs="Courier New"/>
          <w:sz w:val="28"/>
          <w:szCs w:val="28"/>
        </w:rPr>
      </w:pPr>
    </w:p>
    <w:p w:rsidR="00115DE2" w:rsidRPr="007A5F8F" w:rsidRDefault="00115DE2" w:rsidP="00E81B9F">
      <w:pPr>
        <w:rPr>
          <w:rFonts w:ascii="Courier New" w:hAnsi="Courier New" w:cs="Courier New"/>
          <w:sz w:val="28"/>
          <w:szCs w:val="28"/>
        </w:rPr>
      </w:pPr>
    </w:p>
    <w:p w:rsidR="001D2589" w:rsidRDefault="00337697" w:rsidP="00E81B9F">
      <w:pPr>
        <w:rPr>
          <w:rFonts w:ascii="Courier New" w:hAnsi="Courier New" w:cs="Courier New"/>
          <w:sz w:val="28"/>
          <w:szCs w:val="28"/>
        </w:rPr>
      </w:pPr>
      <w:r w:rsidRPr="007A5F8F">
        <w:rPr>
          <w:rFonts w:ascii="Courier New" w:hAnsi="Courier New" w:cs="Courier New"/>
          <w:sz w:val="28"/>
          <w:szCs w:val="28"/>
        </w:rPr>
        <w:t xml:space="preserve">Pour marquer </w:t>
      </w:r>
      <w:r w:rsidRPr="00115DE2">
        <w:rPr>
          <w:i/>
        </w:rPr>
        <w:t>un point d’arrêt</w:t>
      </w:r>
      <w:r w:rsidRPr="007A5F8F">
        <w:rPr>
          <w:rFonts w:ascii="Courier New" w:hAnsi="Courier New" w:cs="Courier New"/>
          <w:sz w:val="28"/>
          <w:szCs w:val="28"/>
        </w:rPr>
        <w:t xml:space="preserve"> de notre parcours </w:t>
      </w:r>
    </w:p>
    <w:p w:rsidR="001D2589" w:rsidRDefault="00337697" w:rsidP="00E81B9F">
      <w:pPr>
        <w:rPr>
          <w:rFonts w:ascii="Courier New" w:hAnsi="Courier New" w:cs="Courier New"/>
          <w:sz w:val="28"/>
          <w:szCs w:val="28"/>
        </w:rPr>
      </w:pPr>
      <w:r w:rsidRPr="007A5F8F">
        <w:rPr>
          <w:rFonts w:ascii="Courier New" w:hAnsi="Courier New" w:cs="Courier New"/>
          <w:sz w:val="28"/>
          <w:szCs w:val="28"/>
        </w:rPr>
        <w:t>sur ce que nous avons aujourd’hui promu</w:t>
      </w:r>
      <w:r w:rsidR="00115DE2">
        <w:rPr>
          <w:rFonts w:ascii="Courier New" w:hAnsi="Courier New" w:cs="Courier New"/>
          <w:sz w:val="28"/>
          <w:szCs w:val="28"/>
        </w:rPr>
        <w:t>,</w:t>
      </w:r>
      <w:r w:rsidRPr="007A5F8F">
        <w:rPr>
          <w:rFonts w:ascii="Courier New" w:hAnsi="Courier New" w:cs="Courier New"/>
          <w:sz w:val="28"/>
          <w:szCs w:val="28"/>
        </w:rPr>
        <w:t xml:space="preserve"> </w:t>
      </w:r>
    </w:p>
    <w:p w:rsidR="00115DE2" w:rsidRDefault="00337697" w:rsidP="00E81B9F">
      <w:pPr>
        <w:rPr>
          <w:rFonts w:ascii="Courier New" w:hAnsi="Courier New" w:cs="Courier New"/>
          <w:sz w:val="28"/>
          <w:szCs w:val="28"/>
        </w:rPr>
      </w:pPr>
      <w:r w:rsidRPr="007A5F8F">
        <w:rPr>
          <w:rFonts w:ascii="Courier New" w:hAnsi="Courier New" w:cs="Courier New"/>
          <w:sz w:val="28"/>
          <w:szCs w:val="28"/>
        </w:rPr>
        <w:t>nous disons ceci :</w:t>
      </w:r>
    </w:p>
    <w:p w:rsidR="00115DE2" w:rsidRDefault="00115DE2" w:rsidP="00E81B9F">
      <w:pPr>
        <w:rPr>
          <w:rFonts w:ascii="Courier New" w:hAnsi="Courier New" w:cs="Courier New"/>
          <w:sz w:val="28"/>
          <w:szCs w:val="28"/>
        </w:rPr>
      </w:pPr>
    </w:p>
    <w:p w:rsidR="001D2589" w:rsidRDefault="00337697" w:rsidP="001D2589">
      <w:pPr>
        <w:pStyle w:val="Paragraphedeliste"/>
        <w:numPr>
          <w:ilvl w:val="0"/>
          <w:numId w:val="2"/>
        </w:numPr>
        <w:rPr>
          <w:rFonts w:ascii="Courier New" w:hAnsi="Courier New" w:cs="Courier New"/>
          <w:sz w:val="28"/>
          <w:szCs w:val="28"/>
        </w:rPr>
      </w:pPr>
      <w:r w:rsidRPr="001D2589">
        <w:rPr>
          <w:rFonts w:ascii="Courier New" w:hAnsi="Courier New" w:cs="Courier New"/>
          <w:sz w:val="28"/>
          <w:szCs w:val="28"/>
        </w:rPr>
        <w:t>que si le névrosé est désir inconscient</w:t>
      </w:r>
      <w:r w:rsidR="00115DE2" w:rsidRPr="001D2589">
        <w:rPr>
          <w:rFonts w:ascii="Courier New" w:hAnsi="Courier New" w:cs="Courier New"/>
          <w:sz w:val="28"/>
          <w:szCs w:val="28"/>
        </w:rPr>
        <w:t>,</w:t>
      </w:r>
    </w:p>
    <w:p w:rsidR="00337697" w:rsidRDefault="00337697" w:rsidP="001D2589">
      <w:pPr>
        <w:pStyle w:val="Paragraphedeliste"/>
        <w:rPr>
          <w:rFonts w:ascii="Courier New" w:hAnsi="Courier New" w:cs="Courier New"/>
          <w:sz w:val="28"/>
          <w:szCs w:val="28"/>
        </w:rPr>
      </w:pPr>
      <w:r w:rsidRPr="001D2589">
        <w:rPr>
          <w:rFonts w:ascii="Courier New" w:hAnsi="Courier New" w:cs="Courier New"/>
          <w:sz w:val="28"/>
          <w:szCs w:val="28"/>
        </w:rPr>
        <w:t>c’est</w:t>
      </w:r>
      <w:r w:rsidR="00454FCC">
        <w:rPr>
          <w:rFonts w:ascii="Courier New" w:hAnsi="Courier New" w:cs="Courier New"/>
          <w:sz w:val="28"/>
          <w:szCs w:val="28"/>
        </w:rPr>
        <w:t>–</w:t>
      </w:r>
      <w:r w:rsidRPr="001D2589">
        <w:rPr>
          <w:rFonts w:ascii="Courier New" w:hAnsi="Courier New" w:cs="Courier New"/>
          <w:sz w:val="28"/>
          <w:szCs w:val="28"/>
        </w:rPr>
        <w:t>à</w:t>
      </w:r>
      <w:r w:rsidR="00454FCC">
        <w:rPr>
          <w:rFonts w:ascii="Courier New" w:hAnsi="Courier New" w:cs="Courier New"/>
          <w:sz w:val="28"/>
          <w:szCs w:val="28"/>
        </w:rPr>
        <w:t>–</w:t>
      </w:r>
      <w:r w:rsidRPr="001D2589">
        <w:rPr>
          <w:rFonts w:ascii="Courier New" w:hAnsi="Courier New" w:cs="Courier New"/>
          <w:sz w:val="28"/>
          <w:szCs w:val="28"/>
        </w:rPr>
        <w:t>dire refoulé</w:t>
      </w:r>
      <w:r w:rsidR="00115DE2" w:rsidRPr="001D2589">
        <w:rPr>
          <w:rFonts w:ascii="Courier New" w:hAnsi="Courier New" w:cs="Courier New"/>
          <w:sz w:val="28"/>
          <w:szCs w:val="28"/>
        </w:rPr>
        <w:t>,</w:t>
      </w:r>
      <w:r w:rsidRPr="001D2589">
        <w:rPr>
          <w:rFonts w:ascii="Courier New" w:hAnsi="Courier New" w:cs="Courier New"/>
          <w:sz w:val="28"/>
          <w:szCs w:val="28"/>
        </w:rPr>
        <w:t xml:space="preserve"> c’est avant toute chose </w:t>
      </w:r>
      <w:r w:rsidRPr="007A5F8F">
        <w:rPr>
          <w:rFonts w:ascii="Courier New" w:hAnsi="Courier New" w:cs="Courier New"/>
          <w:sz w:val="28"/>
          <w:szCs w:val="28"/>
        </w:rPr>
        <w:t>dans la mesure où son désir subit l’éclipse</w:t>
      </w:r>
      <w:r w:rsidR="001D2589">
        <w:rPr>
          <w:rFonts w:ascii="Courier New" w:hAnsi="Courier New" w:cs="Courier New"/>
          <w:sz w:val="28"/>
          <w:szCs w:val="28"/>
        </w:rPr>
        <w:t xml:space="preserve">                            </w:t>
      </w:r>
      <w:r w:rsidRPr="007A5F8F">
        <w:rPr>
          <w:rFonts w:ascii="Courier New" w:hAnsi="Courier New" w:cs="Courier New"/>
          <w:sz w:val="28"/>
          <w:szCs w:val="28"/>
        </w:rPr>
        <w:t xml:space="preserve">d’une </w:t>
      </w:r>
      <w:r w:rsidRPr="00115DE2">
        <w:rPr>
          <w:i/>
        </w:rPr>
        <w:t>contre</w:t>
      </w:r>
      <w:r w:rsidR="00454FCC">
        <w:rPr>
          <w:i/>
        </w:rPr>
        <w:t>–</w:t>
      </w:r>
      <w:r w:rsidRPr="00115DE2">
        <w:rPr>
          <w:i/>
        </w:rPr>
        <w:t>demande</w:t>
      </w:r>
      <w:r w:rsidRPr="007A5F8F">
        <w:rPr>
          <w:rFonts w:ascii="Courier New" w:hAnsi="Courier New" w:cs="Courier New"/>
          <w:sz w:val="28"/>
          <w:szCs w:val="28"/>
        </w:rPr>
        <w:t xml:space="preserve">. </w:t>
      </w:r>
    </w:p>
    <w:p w:rsidR="001D2589" w:rsidRDefault="001D2589" w:rsidP="001D2589">
      <w:pPr>
        <w:pStyle w:val="Paragraphedeliste"/>
        <w:rPr>
          <w:rFonts w:ascii="Courier New" w:hAnsi="Courier New" w:cs="Courier New"/>
          <w:sz w:val="28"/>
          <w:szCs w:val="28"/>
        </w:rPr>
      </w:pPr>
    </w:p>
    <w:p w:rsidR="00115DE2" w:rsidRPr="007A5F8F" w:rsidRDefault="00115DE2" w:rsidP="00115DE2">
      <w:pPr>
        <w:ind w:left="708"/>
        <w:rPr>
          <w:rFonts w:ascii="Courier New" w:hAnsi="Courier New" w:cs="Courier New"/>
          <w:sz w:val="28"/>
          <w:szCs w:val="28"/>
        </w:rPr>
      </w:pPr>
    </w:p>
    <w:p w:rsidR="001D2589" w:rsidRDefault="00337697" w:rsidP="001D2589">
      <w:pPr>
        <w:pStyle w:val="Corpsdetexte"/>
        <w:numPr>
          <w:ilvl w:val="0"/>
          <w:numId w:val="2"/>
        </w:numPr>
        <w:rPr>
          <w:b w:val="0"/>
          <w:bCs w:val="0"/>
          <w:sz w:val="28"/>
          <w:szCs w:val="28"/>
        </w:rPr>
      </w:pPr>
      <w:r w:rsidRPr="007A5F8F">
        <w:rPr>
          <w:b w:val="0"/>
          <w:bCs w:val="0"/>
          <w:sz w:val="28"/>
          <w:szCs w:val="28"/>
        </w:rPr>
        <w:t xml:space="preserve">Que </w:t>
      </w:r>
      <w:r w:rsidRPr="00115DE2">
        <w:rPr>
          <w:rFonts w:ascii="Times New Roman" w:hAnsi="Times New Roman" w:cs="Times New Roman"/>
          <w:b w:val="0"/>
          <w:bCs w:val="0"/>
          <w:i/>
          <w:iCs/>
        </w:rPr>
        <w:t>ce lieu</w:t>
      </w:r>
      <w:r w:rsidRPr="007A5F8F">
        <w:rPr>
          <w:b w:val="0"/>
          <w:bCs w:val="0"/>
          <w:sz w:val="28"/>
          <w:szCs w:val="28"/>
        </w:rPr>
        <w:t xml:space="preserve"> de la </w:t>
      </w:r>
      <w:r w:rsidRPr="00115DE2">
        <w:rPr>
          <w:rFonts w:ascii="Times New Roman" w:hAnsi="Times New Roman" w:cs="Times New Roman"/>
          <w:b w:val="0"/>
          <w:bCs w:val="0"/>
          <w:i/>
        </w:rPr>
        <w:t>contre</w:t>
      </w:r>
      <w:r w:rsidR="00454FCC">
        <w:rPr>
          <w:rFonts w:ascii="Times New Roman" w:hAnsi="Times New Roman" w:cs="Times New Roman"/>
          <w:b w:val="0"/>
          <w:bCs w:val="0"/>
          <w:i/>
        </w:rPr>
        <w:t>–</w:t>
      </w:r>
      <w:r w:rsidRPr="00115DE2">
        <w:rPr>
          <w:rFonts w:ascii="Times New Roman" w:hAnsi="Times New Roman" w:cs="Times New Roman"/>
          <w:b w:val="0"/>
          <w:bCs w:val="0"/>
          <w:i/>
        </w:rPr>
        <w:t>demande</w:t>
      </w:r>
      <w:r w:rsidRPr="007A5F8F">
        <w:rPr>
          <w:b w:val="0"/>
          <w:bCs w:val="0"/>
          <w:sz w:val="28"/>
          <w:szCs w:val="28"/>
        </w:rPr>
        <w:t xml:space="preserve"> est à</w:t>
      </w:r>
      <w:r w:rsidR="001D2589">
        <w:rPr>
          <w:b w:val="0"/>
          <w:bCs w:val="0"/>
          <w:sz w:val="28"/>
          <w:szCs w:val="28"/>
        </w:rPr>
        <w:t xml:space="preserve"> proprement</w:t>
      </w:r>
    </w:p>
    <w:p w:rsidR="00337697" w:rsidRPr="007A5F8F" w:rsidRDefault="00337697" w:rsidP="001D2589">
      <w:pPr>
        <w:pStyle w:val="Corpsdetexte"/>
        <w:ind w:left="720"/>
        <w:rPr>
          <w:b w:val="0"/>
          <w:bCs w:val="0"/>
          <w:sz w:val="28"/>
          <w:szCs w:val="28"/>
        </w:rPr>
      </w:pPr>
      <w:r w:rsidRPr="007A5F8F">
        <w:rPr>
          <w:b w:val="0"/>
          <w:bCs w:val="0"/>
          <w:sz w:val="28"/>
          <w:szCs w:val="28"/>
        </w:rPr>
        <w:t>parler le même que celui où se</w:t>
      </w:r>
      <w:r w:rsidR="001D2589">
        <w:rPr>
          <w:b w:val="0"/>
          <w:bCs w:val="0"/>
          <w:sz w:val="28"/>
          <w:szCs w:val="28"/>
        </w:rPr>
        <w:t xml:space="preserve"> </w:t>
      </w:r>
      <w:r w:rsidRPr="007A5F8F">
        <w:rPr>
          <w:b w:val="0"/>
          <w:bCs w:val="0"/>
          <w:sz w:val="28"/>
          <w:szCs w:val="28"/>
        </w:rPr>
        <w:t xml:space="preserve">place, où s’édifie dans la suite tout ce que le dehors peut ajouter de supplément à la construction du </w:t>
      </w:r>
      <w:r w:rsidR="001D2589" w:rsidRPr="001D2589">
        <w:rPr>
          <w:rFonts w:ascii="Times New Roman" w:hAnsi="Times New Roman" w:cs="Times New Roman"/>
          <w:b w:val="0"/>
          <w:bCs w:val="0"/>
          <w:i/>
          <w:color w:val="0000CC"/>
        </w:rPr>
        <w:t>s</w:t>
      </w:r>
      <w:r w:rsidRPr="001D2589">
        <w:rPr>
          <w:rFonts w:ascii="Times New Roman" w:hAnsi="Times New Roman" w:cs="Times New Roman"/>
          <w:b w:val="0"/>
          <w:bCs w:val="0"/>
          <w:i/>
          <w:color w:val="0000CC"/>
        </w:rPr>
        <w:t>urmoi</w:t>
      </w:r>
      <w:r w:rsidRPr="007A5F8F">
        <w:rPr>
          <w:b w:val="0"/>
          <w:bCs w:val="0"/>
          <w:sz w:val="28"/>
          <w:szCs w:val="28"/>
        </w:rPr>
        <w:t>.</w:t>
      </w:r>
    </w:p>
    <w:p w:rsidR="00115DE2" w:rsidRDefault="00115DE2" w:rsidP="00E81B9F">
      <w:pPr>
        <w:rPr>
          <w:rFonts w:ascii="Courier New" w:hAnsi="Courier New" w:cs="Courier New"/>
          <w:sz w:val="28"/>
          <w:szCs w:val="28"/>
        </w:rPr>
      </w:pPr>
    </w:p>
    <w:p w:rsidR="00115DE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Une certaine façon </w:t>
      </w:r>
      <w:r w:rsidR="001D2589">
        <w:rPr>
          <w:rFonts w:ascii="Courier New" w:hAnsi="Courier New" w:cs="Courier New"/>
          <w:sz w:val="28"/>
          <w:szCs w:val="28"/>
        </w:rPr>
        <w:t xml:space="preserve"> </w:t>
      </w:r>
      <w:r w:rsidRPr="007A5F8F">
        <w:rPr>
          <w:rFonts w:ascii="Courier New" w:hAnsi="Courier New" w:cs="Courier New"/>
          <w:sz w:val="28"/>
          <w:szCs w:val="28"/>
        </w:rPr>
        <w:t xml:space="preserve">de satisfaire à cette </w:t>
      </w:r>
      <w:r w:rsidRPr="00115DE2">
        <w:rPr>
          <w:i/>
        </w:rPr>
        <w:t>contre</w:t>
      </w:r>
      <w:r w:rsidR="00454FCC">
        <w:rPr>
          <w:i/>
        </w:rPr>
        <w:t>–</w:t>
      </w:r>
      <w:r w:rsidRPr="00115DE2">
        <w:rPr>
          <w:i/>
        </w:rPr>
        <w:t>demande</w:t>
      </w:r>
      <w:r w:rsidRPr="007A5F8F">
        <w:rPr>
          <w:rFonts w:ascii="Courier New" w:hAnsi="Courier New" w:cs="Courier New"/>
          <w:sz w:val="28"/>
          <w:szCs w:val="28"/>
        </w:rPr>
        <w:t xml:space="preserve"> est là que tout mode prématuré de l’interprétation </w:t>
      </w:r>
    </w:p>
    <w:p w:rsidR="00115DE2"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qu’elle comprend trop vite, </w:t>
      </w:r>
    </w:p>
    <w:p w:rsidR="00115DE2"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qu’elle ne s’aperçoit pas que ce qu’il y a </w:t>
      </w:r>
    </w:p>
    <w:p w:rsidR="00115DE2" w:rsidRDefault="00337697" w:rsidP="00E81B9F">
      <w:pPr>
        <w:rPr>
          <w:rFonts w:ascii="Courier New" w:hAnsi="Courier New" w:cs="Courier New"/>
          <w:sz w:val="28"/>
          <w:szCs w:val="28"/>
        </w:rPr>
      </w:pPr>
      <w:r w:rsidRPr="007A5F8F">
        <w:rPr>
          <w:rFonts w:ascii="Courier New" w:hAnsi="Courier New" w:cs="Courier New"/>
          <w:sz w:val="28"/>
          <w:szCs w:val="28"/>
        </w:rPr>
        <w:t>de plus important à comprendre dans la demande de l’analysé</w:t>
      </w:r>
      <w:r w:rsidR="00115DE2">
        <w:rPr>
          <w:rFonts w:ascii="Courier New" w:hAnsi="Courier New" w:cs="Courier New"/>
          <w:sz w:val="28"/>
          <w:szCs w:val="28"/>
        </w:rPr>
        <w:t>,</w:t>
      </w:r>
      <w:r w:rsidRPr="007A5F8F">
        <w:rPr>
          <w:rFonts w:ascii="Courier New" w:hAnsi="Courier New" w:cs="Courier New"/>
          <w:sz w:val="28"/>
          <w:szCs w:val="28"/>
        </w:rPr>
        <w:t xml:space="preserve"> c’est ce qui est </w:t>
      </w:r>
      <w:r w:rsidRPr="000277B1">
        <w:rPr>
          <w:i/>
          <w:color w:val="0000CC"/>
        </w:rPr>
        <w:t>au</w:t>
      </w:r>
      <w:r w:rsidR="00454FCC">
        <w:rPr>
          <w:i/>
          <w:color w:val="0000CC"/>
        </w:rPr>
        <w:t>–</w:t>
      </w:r>
      <w:r w:rsidRPr="000277B1">
        <w:rPr>
          <w:i/>
          <w:color w:val="0000CC"/>
        </w:rPr>
        <w:t>delà</w:t>
      </w:r>
      <w:r w:rsidRPr="007A5F8F">
        <w:rPr>
          <w:rFonts w:ascii="Courier New" w:hAnsi="Courier New" w:cs="Courier New"/>
          <w:sz w:val="28"/>
          <w:szCs w:val="28"/>
        </w:rPr>
        <w:t xml:space="preserve"> de cette demande, c’est la marge de l’incompréhensible qui est celle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désir : c’est dans cette mesure qu’une analyse se ferme prématurément et, pour tout dire, est manquée.</w:t>
      </w:r>
    </w:p>
    <w:p w:rsidR="00337697" w:rsidRPr="007A5F8F" w:rsidRDefault="00337697" w:rsidP="00E81B9F">
      <w:pPr>
        <w:rPr>
          <w:rFonts w:ascii="Courier New" w:hAnsi="Courier New" w:cs="Courier New"/>
          <w:sz w:val="28"/>
          <w:szCs w:val="28"/>
        </w:rPr>
      </w:pPr>
    </w:p>
    <w:p w:rsidR="00303537"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le piège c’est qu’en interprétant vous donnez au sujet quelque chose dont </w:t>
      </w:r>
      <w:r w:rsidRPr="000277B1">
        <w:rPr>
          <w:rFonts w:ascii="Garamond" w:hAnsi="Garamond"/>
          <w:sz w:val="20"/>
          <w:szCs w:val="20"/>
        </w:rPr>
        <w:t xml:space="preserve">[il </w:t>
      </w:r>
      <w:r w:rsidR="000277B1" w:rsidRPr="000277B1">
        <w:rPr>
          <w:rFonts w:ascii="Garamond" w:hAnsi="Garamond"/>
          <w:sz w:val="20"/>
          <w:szCs w:val="20"/>
        </w:rPr>
        <w:t>peut</w:t>
      </w:r>
      <w:r w:rsidRPr="000277B1">
        <w:rPr>
          <w:rFonts w:ascii="Garamond" w:hAnsi="Garamond"/>
          <w:sz w:val="20"/>
          <w:szCs w:val="20"/>
        </w:rPr>
        <w:t>]</w:t>
      </w:r>
      <w:r w:rsidRPr="007A5F8F">
        <w:rPr>
          <w:rFonts w:ascii="Courier New" w:hAnsi="Courier New" w:cs="Courier New"/>
          <w:sz w:val="28"/>
          <w:szCs w:val="28"/>
        </w:rPr>
        <w:t xml:space="preserve"> se nourrir : </w:t>
      </w:r>
    </w:p>
    <w:p w:rsidR="00115DE2" w:rsidRDefault="00337697" w:rsidP="00E81B9F">
      <w:pPr>
        <w:rPr>
          <w:rFonts w:ascii="Courier New" w:hAnsi="Courier New" w:cs="Courier New"/>
          <w:sz w:val="28"/>
          <w:szCs w:val="28"/>
        </w:rPr>
      </w:pPr>
      <w:r w:rsidRPr="00303537">
        <w:rPr>
          <w:i/>
          <w:color w:val="0000CC"/>
        </w:rPr>
        <w:t>la parole</w:t>
      </w:r>
      <w:r w:rsidRPr="007A5F8F">
        <w:rPr>
          <w:rFonts w:ascii="Courier New" w:hAnsi="Courier New" w:cs="Courier New"/>
          <w:sz w:val="28"/>
          <w:szCs w:val="28"/>
        </w:rPr>
        <w:t xml:space="preserve">, voire le livre qui est par derrière, </w:t>
      </w:r>
    </w:p>
    <w:p w:rsidR="00115DE2" w:rsidRDefault="00337697" w:rsidP="00E81B9F">
      <w:pPr>
        <w:rPr>
          <w:rFonts w:ascii="Courier New" w:hAnsi="Courier New" w:cs="Courier New"/>
          <w:sz w:val="28"/>
          <w:szCs w:val="28"/>
        </w:rPr>
      </w:pPr>
      <w:r w:rsidRPr="000277B1">
        <w:rPr>
          <w:rFonts w:ascii="Courier New" w:hAnsi="Courier New" w:cs="Courier New"/>
          <w:color w:val="000000" w:themeColor="text1"/>
          <w:sz w:val="28"/>
          <w:szCs w:val="28"/>
        </w:rPr>
        <w:t xml:space="preserve">et que </w:t>
      </w:r>
      <w:r w:rsidRPr="00303537">
        <w:rPr>
          <w:i/>
          <w:color w:val="0000CC"/>
        </w:rPr>
        <w:t>la parole</w:t>
      </w:r>
      <w:r w:rsidRPr="000277B1">
        <w:rPr>
          <w:rFonts w:ascii="Courier New" w:hAnsi="Courier New" w:cs="Courier New"/>
          <w:color w:val="000000" w:themeColor="text1"/>
          <w:sz w:val="28"/>
          <w:szCs w:val="28"/>
        </w:rPr>
        <w:t xml:space="preserve"> reste tout de même le lieu du désir</w:t>
      </w:r>
      <w:r w:rsidRPr="007A5F8F">
        <w:rPr>
          <w:rFonts w:ascii="Courier New" w:hAnsi="Courier New" w:cs="Courier New"/>
          <w:sz w:val="28"/>
          <w:szCs w:val="28"/>
        </w:rPr>
        <w:t xml:space="preserve">, même si vous la donnez de telle sorte que ce lieu </w:t>
      </w:r>
    </w:p>
    <w:p w:rsidR="003E4E9A" w:rsidRDefault="00337697" w:rsidP="00E81B9F">
      <w:pPr>
        <w:rPr>
          <w:rFonts w:ascii="Courier New" w:hAnsi="Courier New" w:cs="Courier New"/>
          <w:sz w:val="28"/>
          <w:szCs w:val="28"/>
        </w:rPr>
      </w:pPr>
      <w:r w:rsidRPr="007A5F8F">
        <w:rPr>
          <w:rFonts w:ascii="Courier New" w:hAnsi="Courier New" w:cs="Courier New"/>
          <w:sz w:val="28"/>
          <w:szCs w:val="28"/>
        </w:rPr>
        <w:t xml:space="preserve">ne soit pas reconnaissable, je veux dire s’il reste </w:t>
      </w:r>
    </w:p>
    <w:p w:rsidR="00337697" w:rsidRPr="007A5F8F" w:rsidRDefault="003E4E9A" w:rsidP="00E81B9F">
      <w:pPr>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ce lieu</w:t>
      </w:r>
      <w:r>
        <w:rPr>
          <w:rFonts w:ascii="Courier New" w:hAnsi="Courier New" w:cs="Courier New"/>
          <w:sz w:val="28"/>
          <w:szCs w:val="28"/>
        </w:rPr>
        <w:t xml:space="preserve"> -</w:t>
      </w:r>
      <w:r w:rsidR="00337697" w:rsidRPr="007A5F8F">
        <w:rPr>
          <w:rFonts w:ascii="Courier New" w:hAnsi="Courier New" w:cs="Courier New"/>
          <w:sz w:val="28"/>
          <w:szCs w:val="28"/>
        </w:rPr>
        <w:t xml:space="preserve"> pour le désir du sujet, inhabitable.</w:t>
      </w:r>
    </w:p>
    <w:p w:rsidR="00337697" w:rsidRPr="007A5F8F" w:rsidRDefault="00337697" w:rsidP="00E81B9F">
      <w:pPr>
        <w:rPr>
          <w:rFonts w:ascii="Courier New" w:hAnsi="Courier New" w:cs="Courier New"/>
          <w:sz w:val="28"/>
          <w:szCs w:val="28"/>
        </w:rPr>
      </w:pPr>
    </w:p>
    <w:p w:rsidR="00303537" w:rsidRDefault="00337697" w:rsidP="00E81B9F">
      <w:pPr>
        <w:rPr>
          <w:i/>
        </w:rPr>
      </w:pPr>
      <w:r w:rsidRPr="007A5F8F">
        <w:rPr>
          <w:rFonts w:ascii="Courier New" w:hAnsi="Courier New" w:cs="Courier New"/>
          <w:sz w:val="28"/>
          <w:szCs w:val="28"/>
        </w:rPr>
        <w:t>Répondre à la demande de nourriture, à la demande frustrée</w:t>
      </w:r>
      <w:r w:rsidR="000277B1">
        <w:rPr>
          <w:rFonts w:ascii="Courier New" w:hAnsi="Courier New" w:cs="Courier New"/>
          <w:sz w:val="28"/>
          <w:szCs w:val="28"/>
        </w:rPr>
        <w:t>,</w:t>
      </w:r>
      <w:r w:rsidRPr="007A5F8F">
        <w:rPr>
          <w:rFonts w:ascii="Courier New" w:hAnsi="Courier New" w:cs="Courier New"/>
          <w:sz w:val="28"/>
          <w:szCs w:val="28"/>
        </w:rPr>
        <w:t xml:space="preserve"> en un signifiant nourrissant est quelque chose qui laisse élidé ceci</w:t>
      </w:r>
      <w:r w:rsidR="009861C3">
        <w:rPr>
          <w:rFonts w:ascii="Courier New" w:hAnsi="Courier New" w:cs="Courier New"/>
          <w:sz w:val="28"/>
          <w:szCs w:val="28"/>
        </w:rPr>
        <w:t xml:space="preserve">, </w:t>
      </w:r>
      <w:r w:rsidRPr="007A5F8F">
        <w:rPr>
          <w:rFonts w:ascii="Courier New" w:hAnsi="Courier New" w:cs="Courier New"/>
          <w:sz w:val="28"/>
          <w:szCs w:val="28"/>
        </w:rPr>
        <w:t>qu’</w:t>
      </w:r>
      <w:r w:rsidRPr="00303537">
        <w:rPr>
          <w:i/>
        </w:rPr>
        <w:t>au</w:t>
      </w:r>
      <w:r w:rsidR="00454FCC" w:rsidRPr="00303537">
        <w:rPr>
          <w:i/>
        </w:rPr>
        <w:t>–</w:t>
      </w:r>
      <w:r w:rsidRPr="00303537">
        <w:rPr>
          <w:i/>
        </w:rPr>
        <w:t>delà de toute nourriture</w:t>
      </w:r>
    </w:p>
    <w:p w:rsidR="009861C3" w:rsidRDefault="00337697" w:rsidP="00E81B9F">
      <w:pPr>
        <w:rPr>
          <w:rFonts w:ascii="Courier New" w:hAnsi="Courier New" w:cs="Courier New"/>
          <w:sz w:val="28"/>
          <w:szCs w:val="28"/>
        </w:rPr>
      </w:pPr>
      <w:r w:rsidRPr="00303537">
        <w:rPr>
          <w:i/>
        </w:rPr>
        <w:t xml:space="preserve"> de la parole</w:t>
      </w:r>
      <w:r w:rsidRPr="007A5F8F">
        <w:rPr>
          <w:rFonts w:ascii="Courier New" w:hAnsi="Courier New" w:cs="Courier New"/>
          <w:sz w:val="28"/>
          <w:szCs w:val="28"/>
        </w:rPr>
        <w:t>, ce dont le sujet a vraiment besoin</w:t>
      </w:r>
      <w:r w:rsidR="009861C3">
        <w:rPr>
          <w:rFonts w:ascii="Courier New" w:hAnsi="Courier New" w:cs="Courier New"/>
          <w:sz w:val="28"/>
          <w:szCs w:val="28"/>
        </w:rPr>
        <w:t> :</w:t>
      </w:r>
      <w:r w:rsidRPr="007A5F8F">
        <w:rPr>
          <w:rFonts w:ascii="Courier New" w:hAnsi="Courier New" w:cs="Courier New"/>
          <w:sz w:val="28"/>
          <w:szCs w:val="28"/>
        </w:rPr>
        <w:t xml:space="preserve"> </w:t>
      </w:r>
    </w:p>
    <w:p w:rsidR="009861C3" w:rsidRDefault="009861C3" w:rsidP="00E81B9F">
      <w:pPr>
        <w:rPr>
          <w:rFonts w:ascii="Courier New" w:hAnsi="Courier New" w:cs="Courier New"/>
          <w:sz w:val="28"/>
          <w:szCs w:val="28"/>
        </w:rPr>
      </w:pPr>
    </w:p>
    <w:p w:rsidR="00303537" w:rsidRDefault="00337697" w:rsidP="009861C3">
      <w:pPr>
        <w:pStyle w:val="Paragraphedeliste"/>
        <w:numPr>
          <w:ilvl w:val="0"/>
          <w:numId w:val="2"/>
        </w:numPr>
        <w:rPr>
          <w:rFonts w:ascii="Courier New" w:hAnsi="Courier New" w:cs="Courier New"/>
          <w:sz w:val="28"/>
          <w:szCs w:val="28"/>
        </w:rPr>
      </w:pPr>
      <w:r w:rsidRPr="009861C3">
        <w:rPr>
          <w:rFonts w:ascii="Courier New" w:hAnsi="Courier New" w:cs="Courier New"/>
          <w:sz w:val="28"/>
          <w:szCs w:val="28"/>
        </w:rPr>
        <w:t>c’est ce qu’il signifie métonymiquement,</w:t>
      </w:r>
    </w:p>
    <w:p w:rsidR="009861C3" w:rsidRDefault="00337697" w:rsidP="00303537">
      <w:pPr>
        <w:pStyle w:val="Paragraphedeliste"/>
        <w:ind w:left="928"/>
        <w:rPr>
          <w:rFonts w:ascii="Courier New" w:hAnsi="Courier New" w:cs="Courier New"/>
          <w:sz w:val="28"/>
          <w:szCs w:val="28"/>
        </w:rPr>
      </w:pPr>
      <w:r w:rsidRPr="009861C3">
        <w:rPr>
          <w:rFonts w:ascii="Courier New" w:hAnsi="Courier New" w:cs="Courier New"/>
          <w:sz w:val="28"/>
          <w:szCs w:val="28"/>
        </w:rPr>
        <w:t xml:space="preserve"> </w:t>
      </w:r>
    </w:p>
    <w:p w:rsidR="009861C3" w:rsidRPr="009861C3" w:rsidRDefault="00337697" w:rsidP="00E81B9F">
      <w:pPr>
        <w:pStyle w:val="Paragraphedeliste"/>
        <w:numPr>
          <w:ilvl w:val="0"/>
          <w:numId w:val="2"/>
        </w:numPr>
        <w:rPr>
          <w:rFonts w:ascii="Courier New" w:hAnsi="Courier New" w:cs="Courier New"/>
          <w:sz w:val="28"/>
          <w:szCs w:val="28"/>
        </w:rPr>
      </w:pPr>
      <w:r w:rsidRPr="009861C3">
        <w:rPr>
          <w:rFonts w:ascii="Courier New" w:hAnsi="Courier New" w:cs="Courier New"/>
          <w:sz w:val="28"/>
          <w:szCs w:val="28"/>
        </w:rPr>
        <w:t xml:space="preserve">c’est </w:t>
      </w:r>
      <w:r w:rsidRPr="00303537">
        <w:rPr>
          <w:rFonts w:ascii="Courier New" w:hAnsi="Courier New" w:cs="Courier New"/>
          <w:i/>
        </w:rPr>
        <w:t>ce qui n’est en aucun point</w:t>
      </w:r>
      <w:r w:rsidRPr="009861C3">
        <w:rPr>
          <w:rFonts w:ascii="Courier New" w:hAnsi="Courier New" w:cs="Courier New"/>
          <w:sz w:val="28"/>
          <w:szCs w:val="28"/>
        </w:rPr>
        <w:t xml:space="preserve"> de cette </w:t>
      </w:r>
      <w:r w:rsidRPr="009861C3">
        <w:rPr>
          <w:i/>
        </w:rPr>
        <w:t>parole</w:t>
      </w:r>
      <w:r w:rsidR="009861C3" w:rsidRPr="009861C3">
        <w:rPr>
          <w:i/>
        </w:rPr>
        <w:t>.</w:t>
      </w:r>
      <w:r w:rsidR="000277B1" w:rsidRPr="009861C3">
        <w:rPr>
          <w:rFonts w:ascii="Courier New" w:hAnsi="Courier New" w:cs="Courier New"/>
          <w:sz w:val="28"/>
          <w:szCs w:val="28"/>
        </w:rPr>
        <w:t xml:space="preserve"> </w:t>
      </w:r>
    </w:p>
    <w:p w:rsidR="009861C3" w:rsidRDefault="009861C3" w:rsidP="00E81B9F">
      <w:pPr>
        <w:rPr>
          <w:rFonts w:ascii="Courier New" w:hAnsi="Courier New" w:cs="Courier New"/>
          <w:sz w:val="28"/>
          <w:szCs w:val="28"/>
        </w:rPr>
      </w:pPr>
    </w:p>
    <w:p w:rsidR="009861C3" w:rsidRDefault="009861C3" w:rsidP="00E81B9F">
      <w:pPr>
        <w:rPr>
          <w:rFonts w:ascii="Courier New" w:hAnsi="Courier New" w:cs="Courier New"/>
          <w:sz w:val="28"/>
          <w:szCs w:val="28"/>
        </w:rPr>
      </w:pPr>
    </w:p>
    <w:p w:rsidR="00337697" w:rsidRPr="007A5F8F" w:rsidRDefault="009861C3"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t donc que chaque fois que vous introduisez…</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sans doute y êtes</w:t>
      </w:r>
      <w:r w:rsidR="00454FCC">
        <w:rPr>
          <w:rFonts w:ascii="Courier New" w:hAnsi="Courier New" w:cs="Courier New"/>
          <w:sz w:val="28"/>
          <w:szCs w:val="28"/>
        </w:rPr>
        <w:t>–</w:t>
      </w:r>
      <w:r w:rsidRPr="007A5F8F">
        <w:rPr>
          <w:rFonts w:ascii="Courier New" w:hAnsi="Courier New" w:cs="Courier New"/>
          <w:sz w:val="28"/>
          <w:szCs w:val="28"/>
        </w:rPr>
        <w:t>vous obligés</w:t>
      </w:r>
    </w:p>
    <w:p w:rsidR="000277B1" w:rsidRDefault="00337697" w:rsidP="00E81B9F">
      <w:pPr>
        <w:rPr>
          <w:rFonts w:ascii="Courier New" w:hAnsi="Courier New" w:cs="Courier New"/>
          <w:sz w:val="28"/>
          <w:szCs w:val="28"/>
        </w:rPr>
      </w:pPr>
      <w:r w:rsidRPr="007A5F8F">
        <w:rPr>
          <w:rFonts w:ascii="Courier New" w:hAnsi="Courier New" w:cs="Courier New"/>
          <w:sz w:val="28"/>
          <w:szCs w:val="28"/>
        </w:rPr>
        <w:t xml:space="preserve">…la métaphore, vous restez dans la même voie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w:t>
      </w:r>
      <w:r w:rsidRPr="009861C3">
        <w:rPr>
          <w:i/>
          <w:color w:val="0000CC"/>
        </w:rPr>
        <w:t>donne consistance au symptôme</w:t>
      </w:r>
      <w:r w:rsidRPr="007A5F8F">
        <w:rPr>
          <w:rFonts w:ascii="Courier New" w:hAnsi="Courier New" w:cs="Courier New"/>
          <w:sz w:val="28"/>
          <w:szCs w:val="28"/>
        </w:rPr>
        <w:t>…</w:t>
      </w:r>
    </w:p>
    <w:p w:rsidR="000277B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sans doute un symptôme plus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simplifié mais encore un symptôme </w:t>
      </w:r>
    </w:p>
    <w:p w:rsidR="009861C3" w:rsidRDefault="00337697" w:rsidP="00E81B9F">
      <w:pPr>
        <w:rPr>
          <w:rFonts w:ascii="Courier New" w:hAnsi="Courier New" w:cs="Courier New"/>
          <w:sz w:val="28"/>
          <w:szCs w:val="28"/>
        </w:rPr>
      </w:pPr>
      <w:r w:rsidRPr="007A5F8F">
        <w:rPr>
          <w:rFonts w:ascii="Courier New" w:hAnsi="Courier New" w:cs="Courier New"/>
          <w:sz w:val="28"/>
          <w:szCs w:val="28"/>
        </w:rPr>
        <w:t xml:space="preserve">…en tout cas par rapport au désir qu’il s’agirait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dégager.</w:t>
      </w:r>
    </w:p>
    <w:p w:rsidR="00337697" w:rsidRPr="007A5F8F" w:rsidRDefault="00337697" w:rsidP="00E81B9F">
      <w:pPr>
        <w:rPr>
          <w:rFonts w:ascii="Courier New" w:hAnsi="Courier New" w:cs="Courier New"/>
          <w:sz w:val="28"/>
          <w:szCs w:val="28"/>
        </w:rPr>
      </w:pPr>
    </w:p>
    <w:p w:rsidR="00303537" w:rsidRDefault="00337697" w:rsidP="00E81B9F">
      <w:pPr>
        <w:pStyle w:val="Corpsdetexte"/>
        <w:rPr>
          <w:rFonts w:ascii="Times New Roman" w:hAnsi="Times New Roman" w:cs="Times New Roman"/>
          <w:b w:val="0"/>
          <w:bCs w:val="0"/>
          <w:i/>
          <w:color w:val="0000CC"/>
        </w:rPr>
      </w:pPr>
      <w:r w:rsidRPr="004D5E24">
        <w:rPr>
          <w:rFonts w:ascii="Times New Roman" w:hAnsi="Times New Roman" w:cs="Times New Roman"/>
          <w:b w:val="0"/>
          <w:bCs w:val="0"/>
          <w:i/>
          <w:color w:val="0000CC"/>
        </w:rPr>
        <w:t>Si le sujet est dans ce rapport singulier à l’objet du désir, c’est qu’il fut d’abord lui</w:t>
      </w:r>
      <w:r w:rsidR="00454FCC">
        <w:rPr>
          <w:rFonts w:ascii="Times New Roman" w:hAnsi="Times New Roman" w:cs="Times New Roman"/>
          <w:b w:val="0"/>
          <w:bCs w:val="0"/>
          <w:i/>
          <w:color w:val="0000CC"/>
        </w:rPr>
        <w:t>–</w:t>
      </w:r>
      <w:r w:rsidRPr="004D5E24">
        <w:rPr>
          <w:rFonts w:ascii="Times New Roman" w:hAnsi="Times New Roman" w:cs="Times New Roman"/>
          <w:b w:val="0"/>
          <w:bCs w:val="0"/>
          <w:i/>
          <w:color w:val="0000CC"/>
        </w:rPr>
        <w:t xml:space="preserve">même </w:t>
      </w:r>
    </w:p>
    <w:p w:rsidR="00337697" w:rsidRPr="004D5E24" w:rsidRDefault="00337697" w:rsidP="00E81B9F">
      <w:pPr>
        <w:pStyle w:val="Corpsdetexte"/>
        <w:rPr>
          <w:rFonts w:ascii="Times New Roman" w:hAnsi="Times New Roman" w:cs="Times New Roman"/>
          <w:b w:val="0"/>
          <w:bCs w:val="0"/>
          <w:i/>
          <w:color w:val="0000CC"/>
        </w:rPr>
      </w:pPr>
      <w:r w:rsidRPr="004D5E24">
        <w:rPr>
          <w:rFonts w:ascii="Times New Roman" w:hAnsi="Times New Roman" w:cs="Times New Roman"/>
          <w:b w:val="0"/>
          <w:bCs w:val="0"/>
          <w:i/>
          <w:color w:val="0000CC"/>
        </w:rPr>
        <w:t xml:space="preserve">un objet de désir qui s’incarna. </w:t>
      </w:r>
    </w:p>
    <w:p w:rsidR="000277B1" w:rsidRPr="004D5E24" w:rsidRDefault="00337697" w:rsidP="00E81B9F">
      <w:pPr>
        <w:pStyle w:val="Corpsdetexte"/>
        <w:rPr>
          <w:rFonts w:ascii="Times New Roman" w:hAnsi="Times New Roman" w:cs="Times New Roman"/>
          <w:b w:val="0"/>
          <w:bCs w:val="0"/>
          <w:i/>
          <w:color w:val="0000CC"/>
        </w:rPr>
      </w:pPr>
      <w:r w:rsidRPr="004D5E24">
        <w:rPr>
          <w:rFonts w:ascii="Times New Roman" w:hAnsi="Times New Roman" w:cs="Times New Roman"/>
          <w:b w:val="0"/>
          <w:bCs w:val="0"/>
          <w:i/>
          <w:color w:val="0000CC"/>
        </w:rPr>
        <w:t xml:space="preserve">La parole comme lieu du désir, c’est ce POROS où sont toutes les ressources. </w:t>
      </w:r>
    </w:p>
    <w:p w:rsidR="000277B1" w:rsidRPr="004D5E24" w:rsidRDefault="00337697" w:rsidP="00E81B9F">
      <w:pPr>
        <w:pStyle w:val="Corpsdetexte"/>
        <w:rPr>
          <w:rFonts w:ascii="Times New Roman" w:hAnsi="Times New Roman" w:cs="Times New Roman"/>
          <w:b w:val="0"/>
          <w:bCs w:val="0"/>
          <w:i/>
          <w:color w:val="0000CC"/>
        </w:rPr>
      </w:pPr>
      <w:r w:rsidRPr="004D5E24">
        <w:rPr>
          <w:rFonts w:ascii="Times New Roman" w:hAnsi="Times New Roman" w:cs="Times New Roman"/>
          <w:b w:val="0"/>
          <w:bCs w:val="0"/>
          <w:i/>
          <w:color w:val="0000CC"/>
        </w:rPr>
        <w:t xml:space="preserve">Et le désir </w:t>
      </w:r>
      <w:r w:rsidR="00454FCC">
        <w:rPr>
          <w:rFonts w:ascii="Times New Roman" w:hAnsi="Times New Roman" w:cs="Times New Roman"/>
          <w:b w:val="0"/>
          <w:bCs w:val="0"/>
          <w:i/>
          <w:color w:val="0000CC"/>
        </w:rPr>
        <w:t>–</w:t>
      </w:r>
      <w:r w:rsidRPr="004D5E24">
        <w:rPr>
          <w:rFonts w:ascii="Times New Roman" w:hAnsi="Times New Roman" w:cs="Times New Roman"/>
          <w:b w:val="0"/>
          <w:bCs w:val="0"/>
          <w:i/>
          <w:color w:val="0000CC"/>
        </w:rPr>
        <w:t xml:space="preserve"> SOCRATE vous a appris originellement à l’articuler </w:t>
      </w:r>
      <w:r w:rsidR="00454FCC">
        <w:rPr>
          <w:rFonts w:ascii="Times New Roman" w:hAnsi="Times New Roman" w:cs="Times New Roman"/>
          <w:b w:val="0"/>
          <w:bCs w:val="0"/>
          <w:i/>
          <w:color w:val="0000CC"/>
        </w:rPr>
        <w:t>–</w:t>
      </w:r>
      <w:r w:rsidRPr="004D5E24">
        <w:rPr>
          <w:rFonts w:ascii="Times New Roman" w:hAnsi="Times New Roman" w:cs="Times New Roman"/>
          <w:b w:val="0"/>
          <w:bCs w:val="0"/>
          <w:i/>
          <w:color w:val="0000CC"/>
        </w:rPr>
        <w:t xml:space="preserve"> est avant tout manque </w:t>
      </w:r>
    </w:p>
    <w:p w:rsidR="000277B1" w:rsidRPr="004D5E24" w:rsidRDefault="00337697" w:rsidP="00E81B9F">
      <w:pPr>
        <w:pStyle w:val="Corpsdetexte"/>
        <w:rPr>
          <w:rFonts w:ascii="Times New Roman" w:hAnsi="Times New Roman" w:cs="Times New Roman"/>
          <w:b w:val="0"/>
          <w:bCs w:val="0"/>
          <w:i/>
          <w:color w:val="0000CC"/>
        </w:rPr>
      </w:pPr>
      <w:r w:rsidRPr="004D5E24">
        <w:rPr>
          <w:rFonts w:ascii="Times New Roman" w:hAnsi="Times New Roman" w:cs="Times New Roman"/>
          <w:b w:val="0"/>
          <w:bCs w:val="0"/>
          <w:i/>
          <w:color w:val="0000CC"/>
        </w:rPr>
        <w:t xml:space="preserve">de ressources, </w:t>
      </w:r>
      <w:r w:rsidR="004D5E24" w:rsidRPr="004D5E24">
        <w:rPr>
          <w:rFonts w:ascii="Palatino Linotype" w:hAnsi="Palatino Linotype"/>
          <w:b w:val="0"/>
          <w:color w:val="0000CC"/>
          <w:sz w:val="28"/>
          <w:szCs w:val="28"/>
        </w:rPr>
        <w:t xml:space="preserve">άπορία </w:t>
      </w:r>
      <w:r w:rsidR="004D5E24" w:rsidRPr="004D5E24">
        <w:rPr>
          <w:rFonts w:ascii="Garamond" w:hAnsi="Garamond"/>
          <w:b w:val="0"/>
          <w:iCs/>
          <w:color w:val="0000CC"/>
          <w:sz w:val="20"/>
          <w:szCs w:val="20"/>
        </w:rPr>
        <w:t>[aporia]</w:t>
      </w:r>
      <w:r w:rsidRPr="004D5E24">
        <w:rPr>
          <w:rFonts w:ascii="Times New Roman" w:hAnsi="Times New Roman" w:cs="Times New Roman"/>
          <w:b w:val="0"/>
          <w:bCs w:val="0"/>
          <w:i/>
          <w:color w:val="0000CC"/>
        </w:rPr>
        <w:t xml:space="preserve">. </w:t>
      </w:r>
    </w:p>
    <w:p w:rsidR="00337697" w:rsidRPr="004D5E24" w:rsidRDefault="00337697" w:rsidP="00E81B9F">
      <w:pPr>
        <w:pStyle w:val="Corpsdetexte"/>
        <w:rPr>
          <w:rFonts w:ascii="Times New Roman" w:hAnsi="Times New Roman" w:cs="Times New Roman"/>
          <w:b w:val="0"/>
          <w:bCs w:val="0"/>
          <w:i/>
          <w:color w:val="0000CC"/>
        </w:rPr>
      </w:pPr>
      <w:r w:rsidRPr="004D5E24">
        <w:rPr>
          <w:rFonts w:ascii="Times New Roman" w:hAnsi="Times New Roman" w:cs="Times New Roman"/>
          <w:b w:val="0"/>
          <w:bCs w:val="0"/>
          <w:i/>
          <w:color w:val="0000CC"/>
        </w:rPr>
        <w:t xml:space="preserve">Cette aporie absolue s’approche de la parole endormie et se fait engrosser de son objet. </w:t>
      </w:r>
    </w:p>
    <w:p w:rsidR="00337697" w:rsidRPr="007A5F8F" w:rsidRDefault="00337697" w:rsidP="00E81B9F">
      <w:pPr>
        <w:pStyle w:val="Corpsdetexte"/>
        <w:rPr>
          <w:b w:val="0"/>
          <w:bCs w:val="0"/>
          <w:sz w:val="28"/>
          <w:szCs w:val="28"/>
        </w:rPr>
      </w:pPr>
      <w:r w:rsidRPr="004D5E24">
        <w:rPr>
          <w:rFonts w:ascii="Times New Roman" w:hAnsi="Times New Roman" w:cs="Times New Roman"/>
          <w:b w:val="0"/>
          <w:bCs w:val="0"/>
          <w:i/>
          <w:color w:val="0000CC"/>
        </w:rPr>
        <w:t>Qu’est</w:t>
      </w:r>
      <w:r w:rsidR="00454FCC">
        <w:rPr>
          <w:rFonts w:ascii="Times New Roman" w:hAnsi="Times New Roman" w:cs="Times New Roman"/>
          <w:b w:val="0"/>
          <w:bCs w:val="0"/>
          <w:i/>
          <w:color w:val="0000CC"/>
        </w:rPr>
        <w:t>–</w:t>
      </w:r>
      <w:r w:rsidRPr="004D5E24">
        <w:rPr>
          <w:rFonts w:ascii="Times New Roman" w:hAnsi="Times New Roman" w:cs="Times New Roman"/>
          <w:b w:val="0"/>
          <w:bCs w:val="0"/>
          <w:i/>
          <w:color w:val="0000CC"/>
        </w:rPr>
        <w:t>ce à dire, sinon que l’objet était là et que c’est lui qui demandait à venir au jour.</w:t>
      </w:r>
      <w:r w:rsidRPr="007A5F8F">
        <w:rPr>
          <w:b w:val="0"/>
          <w:bCs w:val="0"/>
          <w:sz w:val="28"/>
          <w:szCs w:val="28"/>
        </w:rPr>
        <w:t xml:space="preserve"> </w:t>
      </w:r>
    </w:p>
    <w:p w:rsidR="00337697" w:rsidRPr="007A5F8F" w:rsidRDefault="00337697" w:rsidP="00E81B9F">
      <w:pPr>
        <w:pStyle w:val="Corpsdetexte"/>
        <w:rPr>
          <w:b w:val="0"/>
          <w:bCs w:val="0"/>
          <w:sz w:val="28"/>
          <w:szCs w:val="28"/>
        </w:rPr>
      </w:pPr>
    </w:p>
    <w:p w:rsidR="000277B1" w:rsidRDefault="00337697" w:rsidP="00E81B9F">
      <w:pPr>
        <w:pStyle w:val="Corpsdetexte"/>
        <w:rPr>
          <w:b w:val="0"/>
          <w:bCs w:val="0"/>
          <w:sz w:val="28"/>
          <w:szCs w:val="28"/>
        </w:rPr>
      </w:pPr>
      <w:r w:rsidRPr="007A5F8F">
        <w:rPr>
          <w:b w:val="0"/>
          <w:bCs w:val="0"/>
          <w:sz w:val="28"/>
          <w:szCs w:val="28"/>
        </w:rPr>
        <w:t xml:space="preserve">La métaphore platonicienne de la métempsycose, </w:t>
      </w:r>
    </w:p>
    <w:p w:rsidR="00303537" w:rsidRDefault="00337697" w:rsidP="00E81B9F">
      <w:pPr>
        <w:pStyle w:val="Corpsdetexte"/>
        <w:rPr>
          <w:b w:val="0"/>
          <w:bCs w:val="0"/>
          <w:sz w:val="28"/>
          <w:szCs w:val="28"/>
        </w:rPr>
      </w:pPr>
      <w:r w:rsidRPr="007A5F8F">
        <w:rPr>
          <w:b w:val="0"/>
          <w:bCs w:val="0"/>
          <w:sz w:val="28"/>
          <w:szCs w:val="28"/>
        </w:rPr>
        <w:t xml:space="preserve">de </w:t>
      </w:r>
      <w:r w:rsidRPr="000277B1">
        <w:rPr>
          <w:rFonts w:ascii="Times New Roman" w:hAnsi="Times New Roman" w:cs="Times New Roman"/>
          <w:b w:val="0"/>
          <w:bCs w:val="0"/>
          <w:i/>
        </w:rPr>
        <w:t>l’âme errante</w:t>
      </w:r>
      <w:r w:rsidRPr="007A5F8F">
        <w:rPr>
          <w:b w:val="0"/>
          <w:bCs w:val="0"/>
          <w:sz w:val="28"/>
          <w:szCs w:val="28"/>
        </w:rPr>
        <w:t xml:space="preserve"> qui hésite avant de savoir où elle va venir habiter, trouve son support, sa vérité et sa substance dans cet objet du désir qui est là </w:t>
      </w:r>
    </w:p>
    <w:p w:rsidR="000277B1" w:rsidRDefault="00337697" w:rsidP="00E81B9F">
      <w:pPr>
        <w:pStyle w:val="Corpsdetexte"/>
        <w:rPr>
          <w:b w:val="0"/>
          <w:bCs w:val="0"/>
          <w:sz w:val="28"/>
          <w:szCs w:val="28"/>
        </w:rPr>
      </w:pPr>
      <w:r w:rsidRPr="007A5F8F">
        <w:rPr>
          <w:b w:val="0"/>
          <w:bCs w:val="0"/>
          <w:sz w:val="28"/>
          <w:szCs w:val="28"/>
        </w:rPr>
        <w:t>d’avant sa naissance</w:t>
      </w:r>
      <w:r w:rsidRPr="007A5F8F">
        <w:rPr>
          <w:rStyle w:val="Caractredenotedebasdepage"/>
          <w:rFonts w:ascii="Times New Roman" w:hAnsi="Times New Roman" w:cs="Times New Roman"/>
          <w:color w:val="FF3300"/>
          <w:sz w:val="28"/>
          <w:szCs w:val="28"/>
        </w:rPr>
        <w:footnoteReference w:id="191"/>
      </w:r>
      <w:r w:rsidRPr="007A5F8F">
        <w:rPr>
          <w:b w:val="0"/>
          <w:bCs w:val="0"/>
          <w:sz w:val="28"/>
          <w:szCs w:val="28"/>
        </w:rPr>
        <w:t xml:space="preserve">. </w:t>
      </w:r>
    </w:p>
    <w:p w:rsidR="000277B1" w:rsidRDefault="000277B1" w:rsidP="00E81B9F">
      <w:pPr>
        <w:pStyle w:val="Corpsdetexte"/>
        <w:rPr>
          <w:b w:val="0"/>
          <w:bCs w:val="0"/>
          <w:sz w:val="28"/>
          <w:szCs w:val="28"/>
        </w:rPr>
      </w:pPr>
    </w:p>
    <w:p w:rsidR="000277B1" w:rsidRDefault="00337697" w:rsidP="00E81B9F">
      <w:pPr>
        <w:pStyle w:val="Corpsdetexte"/>
        <w:rPr>
          <w:b w:val="0"/>
          <w:bCs w:val="0"/>
          <w:sz w:val="28"/>
          <w:szCs w:val="28"/>
        </w:rPr>
      </w:pPr>
      <w:r w:rsidRPr="007A5F8F">
        <w:rPr>
          <w:b w:val="0"/>
          <w:bCs w:val="0"/>
          <w:sz w:val="28"/>
          <w:szCs w:val="28"/>
        </w:rPr>
        <w:t>Et SOCRATE</w:t>
      </w:r>
      <w:r w:rsidR="00476751">
        <w:rPr>
          <w:b w:val="0"/>
          <w:bCs w:val="0"/>
          <w:sz w:val="28"/>
          <w:szCs w:val="28"/>
        </w:rPr>
        <w:t>,</w:t>
      </w:r>
      <w:r w:rsidRPr="007A5F8F">
        <w:rPr>
          <w:b w:val="0"/>
          <w:bCs w:val="0"/>
          <w:sz w:val="28"/>
          <w:szCs w:val="28"/>
        </w:rPr>
        <w:t xml:space="preserve"> sans le savoir</w:t>
      </w:r>
      <w:r w:rsidR="00476751">
        <w:rPr>
          <w:b w:val="0"/>
          <w:bCs w:val="0"/>
          <w:sz w:val="28"/>
          <w:szCs w:val="28"/>
        </w:rPr>
        <w:t>,</w:t>
      </w:r>
      <w:r w:rsidRPr="007A5F8F">
        <w:rPr>
          <w:b w:val="0"/>
          <w:bCs w:val="0"/>
          <w:sz w:val="28"/>
          <w:szCs w:val="28"/>
        </w:rPr>
        <w:t xml:space="preserve"> quand il </w:t>
      </w:r>
      <w:r w:rsidRPr="000277B1">
        <w:rPr>
          <w:rFonts w:ascii="Times New Roman" w:hAnsi="Times New Roman" w:cs="Times New Roman"/>
          <w:b w:val="0"/>
          <w:bCs w:val="0"/>
          <w:i/>
        </w:rPr>
        <w:t>loue</w:t>
      </w:r>
      <w:r w:rsidRPr="007A5F8F">
        <w:rPr>
          <w:b w:val="0"/>
          <w:bCs w:val="0"/>
          <w:sz w:val="28"/>
          <w:szCs w:val="28"/>
        </w:rPr>
        <w:t xml:space="preserve">, </w:t>
      </w:r>
      <w:r w:rsidR="000277B1" w:rsidRPr="000277B1">
        <w:rPr>
          <w:rFonts w:ascii="Palatino Linotype" w:eastAsia="Arial Unicode MS" w:hAnsi="Palatino Linotype" w:cs="Arial Unicode MS"/>
          <w:b w:val="0"/>
          <w:color w:val="0000CC"/>
          <w:sz w:val="28"/>
          <w:szCs w:val="28"/>
        </w:rPr>
        <w:t>ἐπαινεῖν</w:t>
      </w:r>
      <w:r w:rsidR="000277B1" w:rsidRPr="000277B1">
        <w:rPr>
          <w:rFonts w:ascii="Arial Unicode MS" w:eastAsia="Arial Unicode MS" w:hAnsi="Arial Unicode MS" w:cs="Arial Unicode MS"/>
          <w:b w:val="0"/>
        </w:rPr>
        <w:t xml:space="preserve">  </w:t>
      </w:r>
      <w:r w:rsidR="000277B1" w:rsidRPr="00476751">
        <w:rPr>
          <w:rFonts w:ascii="Garamond" w:eastAsia="Arial Unicode MS" w:hAnsi="Garamond" w:cs="Arial Unicode MS"/>
          <w:b w:val="0"/>
          <w:sz w:val="18"/>
          <w:szCs w:val="18"/>
        </w:rPr>
        <w:t>[</w:t>
      </w:r>
      <w:r w:rsidR="000277B1" w:rsidRPr="00476751">
        <w:rPr>
          <w:rFonts w:ascii="Garamond" w:hAnsi="Garamond"/>
          <w:b w:val="0"/>
          <w:sz w:val="18"/>
          <w:szCs w:val="18"/>
        </w:rPr>
        <w:t>epainein]</w:t>
      </w:r>
      <w:r w:rsidRPr="007A5F8F">
        <w:rPr>
          <w:b w:val="0"/>
          <w:bCs w:val="0"/>
          <w:i/>
          <w:sz w:val="28"/>
          <w:szCs w:val="28"/>
        </w:rPr>
        <w:t xml:space="preserve">, </w:t>
      </w:r>
      <w:r w:rsidRPr="000277B1">
        <w:rPr>
          <w:rFonts w:ascii="Times New Roman" w:hAnsi="Times New Roman" w:cs="Times New Roman"/>
          <w:b w:val="0"/>
          <w:bCs w:val="0"/>
          <w:i/>
        </w:rPr>
        <w:t>fait l’éloge</w:t>
      </w:r>
      <w:r w:rsidRPr="007A5F8F">
        <w:rPr>
          <w:b w:val="0"/>
          <w:bCs w:val="0"/>
          <w:i/>
          <w:sz w:val="28"/>
          <w:szCs w:val="28"/>
        </w:rPr>
        <w:t xml:space="preserve"> </w:t>
      </w:r>
      <w:r w:rsidRPr="007A5F8F">
        <w:rPr>
          <w:b w:val="0"/>
          <w:bCs w:val="0"/>
          <w:sz w:val="28"/>
          <w:szCs w:val="28"/>
        </w:rPr>
        <w:t>d’AGATHON, fait ce qu’il veut faire</w:t>
      </w:r>
      <w:r w:rsidR="000277B1">
        <w:rPr>
          <w:b w:val="0"/>
          <w:bCs w:val="0"/>
          <w:sz w:val="28"/>
          <w:szCs w:val="28"/>
        </w:rPr>
        <w:t> :</w:t>
      </w:r>
      <w:r w:rsidRPr="007A5F8F">
        <w:rPr>
          <w:b w:val="0"/>
          <w:bCs w:val="0"/>
          <w:sz w:val="28"/>
          <w:szCs w:val="28"/>
        </w:rPr>
        <w:t xml:space="preserve"> </w:t>
      </w:r>
    </w:p>
    <w:p w:rsidR="00476751" w:rsidRDefault="00337697" w:rsidP="00E81B9F">
      <w:pPr>
        <w:pStyle w:val="Corpsdetexte"/>
        <w:rPr>
          <w:b w:val="0"/>
          <w:bCs w:val="0"/>
          <w:sz w:val="28"/>
          <w:szCs w:val="28"/>
        </w:rPr>
      </w:pPr>
      <w:r w:rsidRPr="007A5F8F">
        <w:rPr>
          <w:b w:val="0"/>
          <w:bCs w:val="0"/>
          <w:sz w:val="28"/>
          <w:szCs w:val="28"/>
        </w:rPr>
        <w:t>ramener ALCIBIADE à son âme</w:t>
      </w:r>
      <w:r w:rsidR="009861C3">
        <w:rPr>
          <w:b w:val="0"/>
          <w:bCs w:val="0"/>
          <w:sz w:val="28"/>
          <w:szCs w:val="28"/>
        </w:rPr>
        <w:t>,</w:t>
      </w:r>
      <w:r w:rsidRPr="007A5F8F">
        <w:rPr>
          <w:b w:val="0"/>
          <w:bCs w:val="0"/>
          <w:sz w:val="28"/>
          <w:szCs w:val="28"/>
        </w:rPr>
        <w:t xml:space="preserve"> en faisant </w:t>
      </w:r>
      <w:r w:rsidRPr="00476751">
        <w:rPr>
          <w:rFonts w:ascii="Times New Roman" w:hAnsi="Times New Roman" w:cs="Times New Roman"/>
          <w:b w:val="0"/>
          <w:bCs w:val="0"/>
          <w:i/>
        </w:rPr>
        <w:t>naître au jour</w:t>
      </w:r>
      <w:r w:rsidR="00476751">
        <w:rPr>
          <w:b w:val="0"/>
          <w:bCs w:val="0"/>
          <w:sz w:val="28"/>
          <w:szCs w:val="28"/>
        </w:rPr>
        <w:t> :</w:t>
      </w:r>
    </w:p>
    <w:p w:rsidR="009861C3" w:rsidRDefault="00337697" w:rsidP="00476751">
      <w:pPr>
        <w:pStyle w:val="Corpsdetexte"/>
        <w:numPr>
          <w:ilvl w:val="0"/>
          <w:numId w:val="2"/>
        </w:numPr>
        <w:rPr>
          <w:b w:val="0"/>
          <w:bCs w:val="0"/>
          <w:sz w:val="28"/>
          <w:szCs w:val="28"/>
        </w:rPr>
      </w:pPr>
      <w:r w:rsidRPr="007A5F8F">
        <w:rPr>
          <w:b w:val="0"/>
          <w:bCs w:val="0"/>
          <w:sz w:val="28"/>
          <w:szCs w:val="28"/>
        </w:rPr>
        <w:t xml:space="preserve">cet objet qui est l’objet de son désir, </w:t>
      </w:r>
    </w:p>
    <w:p w:rsidR="00337697" w:rsidRPr="00476751" w:rsidRDefault="00337697" w:rsidP="00E81B9F">
      <w:pPr>
        <w:pStyle w:val="Corpsdetexte"/>
        <w:numPr>
          <w:ilvl w:val="0"/>
          <w:numId w:val="2"/>
        </w:numPr>
        <w:rPr>
          <w:b w:val="0"/>
          <w:bCs w:val="0"/>
          <w:sz w:val="28"/>
          <w:szCs w:val="28"/>
        </w:rPr>
      </w:pPr>
      <w:r w:rsidRPr="007A5F8F">
        <w:rPr>
          <w:b w:val="0"/>
          <w:bCs w:val="0"/>
          <w:sz w:val="28"/>
          <w:szCs w:val="28"/>
        </w:rPr>
        <w:t xml:space="preserve">cet objet </w:t>
      </w:r>
      <w:r w:rsidRPr="00476751">
        <w:rPr>
          <w:rFonts w:ascii="Times New Roman" w:hAnsi="Times New Roman" w:cs="Times New Roman"/>
          <w:b w:val="0"/>
          <w:bCs w:val="0"/>
          <w:i/>
        </w:rPr>
        <w:t>but</w:t>
      </w:r>
      <w:r w:rsidRPr="007A5F8F">
        <w:rPr>
          <w:b w:val="0"/>
          <w:bCs w:val="0"/>
          <w:sz w:val="28"/>
          <w:szCs w:val="28"/>
        </w:rPr>
        <w:t xml:space="preserve"> et </w:t>
      </w:r>
      <w:r w:rsidRPr="00476751">
        <w:rPr>
          <w:rFonts w:ascii="Times New Roman" w:hAnsi="Times New Roman" w:cs="Times New Roman"/>
          <w:b w:val="0"/>
          <w:bCs w:val="0"/>
          <w:i/>
        </w:rPr>
        <w:t>fin</w:t>
      </w:r>
      <w:r w:rsidRPr="007A5F8F">
        <w:rPr>
          <w:b w:val="0"/>
          <w:bCs w:val="0"/>
          <w:sz w:val="28"/>
          <w:szCs w:val="28"/>
        </w:rPr>
        <w:t xml:space="preserve"> de chacun, limité sans doute </w:t>
      </w:r>
      <w:r w:rsidRPr="00476751">
        <w:rPr>
          <w:b w:val="0"/>
          <w:bCs w:val="0"/>
          <w:sz w:val="28"/>
          <w:szCs w:val="28"/>
        </w:rPr>
        <w:t>parce que le « </w:t>
      </w:r>
      <w:r w:rsidRPr="00476751">
        <w:rPr>
          <w:rFonts w:ascii="Times New Roman" w:hAnsi="Times New Roman" w:cs="Times New Roman"/>
          <w:b w:val="0"/>
          <w:bCs w:val="0"/>
          <w:i/>
        </w:rPr>
        <w:t>tout</w:t>
      </w:r>
      <w:r w:rsidRPr="00476751">
        <w:rPr>
          <w:b w:val="0"/>
          <w:bCs w:val="0"/>
          <w:sz w:val="28"/>
          <w:szCs w:val="28"/>
        </w:rPr>
        <w:t xml:space="preserve"> » est </w:t>
      </w:r>
      <w:r w:rsidRPr="00476751">
        <w:rPr>
          <w:rFonts w:ascii="Times New Roman" w:hAnsi="Times New Roman" w:cs="Times New Roman"/>
          <w:b w:val="0"/>
          <w:bCs w:val="0"/>
          <w:i/>
        </w:rPr>
        <w:t>au</w:t>
      </w:r>
      <w:r w:rsidR="00454FCC">
        <w:rPr>
          <w:rFonts w:ascii="Times New Roman" w:hAnsi="Times New Roman" w:cs="Times New Roman"/>
          <w:b w:val="0"/>
          <w:bCs w:val="0"/>
          <w:i/>
        </w:rPr>
        <w:t>–</w:t>
      </w:r>
      <w:r w:rsidRPr="00476751">
        <w:rPr>
          <w:rFonts w:ascii="Times New Roman" w:hAnsi="Times New Roman" w:cs="Times New Roman"/>
          <w:b w:val="0"/>
          <w:bCs w:val="0"/>
          <w:i/>
        </w:rPr>
        <w:t>delà</w:t>
      </w:r>
      <w:r w:rsidRPr="00476751">
        <w:rPr>
          <w:b w:val="0"/>
          <w:bCs w:val="0"/>
          <w:sz w:val="28"/>
          <w:szCs w:val="28"/>
        </w:rPr>
        <w:t>, ne peut être conçu</w:t>
      </w:r>
      <w:r w:rsidR="00476751">
        <w:rPr>
          <w:b w:val="0"/>
          <w:bCs w:val="0"/>
          <w:sz w:val="28"/>
          <w:szCs w:val="28"/>
        </w:rPr>
        <w:t xml:space="preserve"> </w:t>
      </w:r>
      <w:r w:rsidRPr="00476751">
        <w:rPr>
          <w:b w:val="0"/>
          <w:bCs w:val="0"/>
          <w:sz w:val="28"/>
          <w:szCs w:val="28"/>
        </w:rPr>
        <w:t xml:space="preserve">que comme </w:t>
      </w:r>
      <w:r w:rsidRPr="00476751">
        <w:rPr>
          <w:rFonts w:ascii="Times New Roman" w:hAnsi="Times New Roman" w:cs="Times New Roman"/>
          <w:b w:val="0"/>
          <w:bCs w:val="0"/>
          <w:i/>
        </w:rPr>
        <w:t>au delà</w:t>
      </w:r>
      <w:r w:rsidRPr="00476751">
        <w:rPr>
          <w:b w:val="0"/>
          <w:bCs w:val="0"/>
          <w:sz w:val="28"/>
          <w:szCs w:val="28"/>
        </w:rPr>
        <w:t xml:space="preserve"> de cette fin de chacun.</w:t>
      </w:r>
    </w:p>
    <w:p w:rsidR="00337697" w:rsidRDefault="00337697" w:rsidP="00E81B9F">
      <w:r w:rsidRPr="007A5F8F">
        <w:rPr>
          <w:b/>
          <w:bCs/>
          <w:sz w:val="28"/>
          <w:szCs w:val="28"/>
        </w:rPr>
        <w:br w:type="page"/>
      </w:r>
      <w:r w:rsidRPr="001D2589">
        <w:rPr>
          <w:rFonts w:ascii="Garamond" w:hAnsi="Garamond"/>
          <w:color w:val="C00000"/>
          <w:sz w:val="28"/>
          <w:szCs w:val="28"/>
        </w:rPr>
        <w:lastRenderedPageBreak/>
        <w:t>22  M</w:t>
      </w:r>
      <w:bookmarkStart w:id="25" w:name="MARS22"/>
      <w:bookmarkEnd w:id="25"/>
      <w:r w:rsidRPr="001D2589">
        <w:rPr>
          <w:rFonts w:ascii="Garamond" w:hAnsi="Garamond"/>
          <w:color w:val="C00000"/>
          <w:sz w:val="28"/>
          <w:szCs w:val="28"/>
        </w:rPr>
        <w:t>ars  1961</w:t>
      </w:r>
      <w:r w:rsidRPr="007A5F8F">
        <w:rPr>
          <w:sz w:val="28"/>
          <w:szCs w:val="28"/>
        </w:rPr>
        <w:t xml:space="preserve">                                                               </w:t>
      </w:r>
      <w:r w:rsidR="009861C3">
        <w:rPr>
          <w:sz w:val="28"/>
          <w:szCs w:val="28"/>
        </w:rPr>
        <w:t xml:space="preserve">   </w:t>
      </w:r>
      <w:r w:rsidRPr="007A5F8F">
        <w:rPr>
          <w:sz w:val="28"/>
          <w:szCs w:val="28"/>
        </w:rPr>
        <w:t xml:space="preserve">      </w:t>
      </w:r>
      <w:hyperlink w:anchor="RETOUR" w:history="1">
        <w:hyperlink w:anchor="TABLE" w:history="1">
          <w:r w:rsidRPr="00841193">
            <w:rPr>
              <w:rStyle w:val="Lienhypertexte"/>
              <w:rFonts w:ascii="Garamond" w:hAnsi="Garamond" w:cs="Courier New"/>
              <w:sz w:val="20"/>
              <w:szCs w:val="20"/>
            </w:rPr>
            <w:t>Table des séances</w:t>
          </w:r>
        </w:hyperlink>
      </w:hyperlink>
    </w:p>
    <w:p w:rsidR="00F055AB" w:rsidRDefault="00F055AB" w:rsidP="00E81B9F"/>
    <w:p w:rsidR="00337697" w:rsidRDefault="00337697" w:rsidP="00E81B9F">
      <w:pPr>
        <w:rPr>
          <w:rFonts w:ascii="Courier New" w:hAnsi="Courier New" w:cs="Courier New"/>
          <w:sz w:val="28"/>
          <w:szCs w:val="28"/>
        </w:rPr>
      </w:pPr>
    </w:p>
    <w:p w:rsidR="00F055AB" w:rsidRDefault="00F055AB" w:rsidP="00E81B9F">
      <w:pPr>
        <w:rPr>
          <w:rFonts w:ascii="Courier New" w:hAnsi="Courier New" w:cs="Courier New"/>
          <w:sz w:val="28"/>
          <w:szCs w:val="28"/>
        </w:rPr>
      </w:pPr>
    </w:p>
    <w:p w:rsidR="00F055AB" w:rsidRPr="007A5F8F" w:rsidRDefault="00F055A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6144DA"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encore </w:t>
      </w:r>
      <w:r w:rsidRPr="009861C3">
        <w:rPr>
          <w:i/>
        </w:rPr>
        <w:t>errer</w:t>
      </w:r>
      <w:r w:rsidR="006144DA">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F055AB">
        <w:rPr>
          <w:rFonts w:ascii="Courier New" w:hAnsi="Courier New" w:cs="Courier New"/>
          <w:i/>
        </w:rPr>
        <w:t>ai</w:t>
      </w:r>
      <w:r w:rsidR="00454FCC" w:rsidRPr="00F055AB">
        <w:rPr>
          <w:rFonts w:ascii="Courier New" w:hAnsi="Courier New" w:cs="Courier New"/>
          <w:i/>
        </w:rPr>
        <w:t>–</w:t>
      </w:r>
      <w:r w:rsidRPr="00F055AB">
        <w:rPr>
          <w:rFonts w:ascii="Courier New" w:hAnsi="Courier New" w:cs="Courier New"/>
          <w:i/>
        </w:rPr>
        <w:t>je envie de dire</w:t>
      </w:r>
      <w:r w:rsidR="006144DA">
        <w:rPr>
          <w:rFonts w:ascii="Courier New" w:hAnsi="Courier New" w:cs="Courier New"/>
          <w:sz w:val="28"/>
          <w:szCs w:val="28"/>
        </w:rPr>
        <w:t xml:space="preserve"> –</w:t>
      </w:r>
      <w:r w:rsidRPr="007A5F8F">
        <w:rPr>
          <w:rFonts w:ascii="Courier New" w:hAnsi="Courier New" w:cs="Courier New"/>
          <w:sz w:val="28"/>
          <w:szCs w:val="28"/>
        </w:rPr>
        <w:t xml:space="preserve"> </w:t>
      </w:r>
    </w:p>
    <w:p w:rsidR="009861C3" w:rsidRDefault="00337697" w:rsidP="00E81B9F">
      <w:pPr>
        <w:rPr>
          <w:rFonts w:ascii="Courier New" w:hAnsi="Courier New" w:cs="Courier New"/>
          <w:sz w:val="28"/>
          <w:szCs w:val="28"/>
        </w:rPr>
      </w:pPr>
      <w:r w:rsidRPr="007A5F8F">
        <w:rPr>
          <w:rFonts w:ascii="Courier New" w:hAnsi="Courier New" w:cs="Courier New"/>
          <w:sz w:val="28"/>
          <w:szCs w:val="28"/>
        </w:rPr>
        <w:t xml:space="preserve">à travers le labyrinthe de la position du désir. </w:t>
      </w:r>
    </w:p>
    <w:p w:rsidR="00337697" w:rsidRPr="007A5F8F" w:rsidRDefault="00337697" w:rsidP="00E81B9F">
      <w:pPr>
        <w:rPr>
          <w:rFonts w:ascii="Courier New" w:hAnsi="Courier New" w:cs="Courier New"/>
          <w:sz w:val="28"/>
          <w:szCs w:val="28"/>
        </w:rPr>
      </w:pPr>
      <w:r w:rsidRPr="00F055AB">
        <w:rPr>
          <w:rFonts w:ascii="Courier New" w:hAnsi="Courier New" w:cs="Courier New"/>
          <w:i/>
        </w:rPr>
        <w:t xml:space="preserve">Un certain retour, une certaine fatigue du sujet, une certaine </w:t>
      </w:r>
      <w:r w:rsidRPr="00F055AB">
        <w:rPr>
          <w:i/>
        </w:rPr>
        <w:t>Durcharbeitung</w:t>
      </w:r>
      <w:r w:rsidRPr="007A5F8F">
        <w:rPr>
          <w:rFonts w:ascii="Courier New" w:hAnsi="Courier New" w:cs="Courier New"/>
          <w:i/>
          <w:sz w:val="28"/>
          <w:szCs w:val="28"/>
        </w:rPr>
        <w:t xml:space="preserve">, </w:t>
      </w:r>
      <w:r w:rsidRPr="007A5F8F">
        <w:rPr>
          <w:rFonts w:ascii="Courier New" w:hAnsi="Courier New" w:cs="Courier New"/>
          <w:sz w:val="28"/>
          <w:szCs w:val="28"/>
        </w:rPr>
        <w:t>comme on dit, me parait nécessaire…</w:t>
      </w:r>
    </w:p>
    <w:p w:rsidR="00337697" w:rsidRPr="00F055AB" w:rsidRDefault="00337697" w:rsidP="009861C3">
      <w:pPr>
        <w:ind w:left="708"/>
        <w:rPr>
          <w:rFonts w:ascii="Courier New" w:hAnsi="Courier New" w:cs="Courier New"/>
          <w:i/>
        </w:rPr>
      </w:pPr>
      <w:r w:rsidRPr="00F055AB">
        <w:rPr>
          <w:rFonts w:ascii="Courier New" w:hAnsi="Courier New" w:cs="Courier New"/>
          <w:i/>
        </w:rPr>
        <w:t>je l’ai déjà indiqué la dernière fois</w:t>
      </w:r>
      <w:r w:rsidR="006144DA" w:rsidRPr="00F055AB">
        <w:rPr>
          <w:rFonts w:ascii="Courier New" w:hAnsi="Courier New" w:cs="Courier New"/>
          <w:i/>
        </w:rPr>
        <w:t>,</w:t>
      </w:r>
      <w:r w:rsidRPr="00F055AB">
        <w:rPr>
          <w:rFonts w:ascii="Courier New" w:hAnsi="Courier New" w:cs="Courier New"/>
          <w:i/>
        </w:rPr>
        <w:t xml:space="preserve"> et indiqué pourquoi</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une position exacte de la fonction du transfert.  </w:t>
      </w:r>
    </w:p>
    <w:p w:rsidR="009861C3" w:rsidRDefault="009861C3" w:rsidP="00E81B9F">
      <w:pPr>
        <w:rPr>
          <w:rFonts w:ascii="Courier New" w:hAnsi="Courier New" w:cs="Courier New"/>
          <w:sz w:val="28"/>
          <w:szCs w:val="28"/>
        </w:rPr>
      </w:pPr>
    </w:p>
    <w:p w:rsidR="004D5E24"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pourquoi je reviendrai aujourd’hui à souligner le sens de ce que je vous ai dit la dernière fois </w:t>
      </w:r>
    </w:p>
    <w:p w:rsidR="00F055AB" w:rsidRDefault="00337697" w:rsidP="00E81B9F">
      <w:pPr>
        <w:rPr>
          <w:rFonts w:ascii="Courier New" w:hAnsi="Courier New" w:cs="Courier New"/>
          <w:sz w:val="28"/>
          <w:szCs w:val="28"/>
        </w:rPr>
      </w:pPr>
      <w:r w:rsidRPr="007A5F8F">
        <w:rPr>
          <w:rFonts w:ascii="Courier New" w:hAnsi="Courier New" w:cs="Courier New"/>
          <w:sz w:val="28"/>
          <w:szCs w:val="28"/>
        </w:rPr>
        <w:t xml:space="preserve">en vous ramenant à l’examen des phases dites </w:t>
      </w:r>
    </w:p>
    <w:p w:rsidR="004D5E24"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6144DA">
        <w:rPr>
          <w:rFonts w:ascii="Courier New" w:hAnsi="Courier New" w:cs="Courier New"/>
          <w:sz w:val="28"/>
          <w:szCs w:val="28"/>
        </w:rPr>
        <w:t>« </w:t>
      </w:r>
      <w:r w:rsidRPr="006144DA">
        <w:rPr>
          <w:i/>
        </w:rPr>
        <w:t>la migration de la libido sur les zones érogènes</w:t>
      </w:r>
      <w:r w:rsidR="006144DA">
        <w:rPr>
          <w:rFonts w:ascii="Courier New" w:hAnsi="Courier New" w:cs="Courier New"/>
          <w:sz w:val="28"/>
          <w:szCs w:val="28"/>
        </w:rPr>
        <w:t> »</w:t>
      </w:r>
      <w:r w:rsidRPr="007A5F8F">
        <w:rPr>
          <w:rFonts w:ascii="Courier New" w:hAnsi="Courier New" w:cs="Courier New"/>
          <w:sz w:val="28"/>
          <w:szCs w:val="28"/>
        </w:rPr>
        <w:t xml:space="preserve">. </w:t>
      </w:r>
    </w:p>
    <w:p w:rsidR="006144DA" w:rsidRDefault="006144DA" w:rsidP="00E81B9F">
      <w:pPr>
        <w:rPr>
          <w:rFonts w:ascii="Courier New" w:hAnsi="Courier New" w:cs="Courier New"/>
          <w:sz w:val="28"/>
          <w:szCs w:val="28"/>
        </w:rPr>
      </w:pPr>
    </w:p>
    <w:p w:rsidR="004D5E24"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très important de voir dans quelle mesure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vue </w:t>
      </w:r>
      <w:r w:rsidRPr="006144DA">
        <w:rPr>
          <w:i/>
        </w:rPr>
        <w:t>naturaliste</w:t>
      </w:r>
      <w:r w:rsidRPr="007A5F8F">
        <w:rPr>
          <w:rFonts w:ascii="Courier New" w:hAnsi="Courier New" w:cs="Courier New"/>
          <w:sz w:val="28"/>
          <w:szCs w:val="28"/>
        </w:rPr>
        <w:t xml:space="preserve"> impliquée dans cette définition se </w:t>
      </w:r>
      <w:r w:rsidRPr="006144DA">
        <w:rPr>
          <w:i/>
        </w:rPr>
        <w:t>résout</w:t>
      </w:r>
      <w:r w:rsidRPr="007A5F8F">
        <w:rPr>
          <w:rFonts w:ascii="Courier New" w:hAnsi="Courier New" w:cs="Courier New"/>
          <w:sz w:val="28"/>
          <w:szCs w:val="28"/>
        </w:rPr>
        <w:t xml:space="preserve">, s’articule dans notre façon de l’énoncer en tant qu’elle est centrée sur le rapport de </w:t>
      </w:r>
      <w:r w:rsidRPr="00DE57A3">
        <w:rPr>
          <w:i/>
        </w:rPr>
        <w:t>la demande et du désir</w:t>
      </w:r>
      <w:r w:rsidRPr="007A5F8F">
        <w:rPr>
          <w:rFonts w:ascii="Courier New" w:hAnsi="Courier New" w:cs="Courier New"/>
          <w:sz w:val="28"/>
          <w:szCs w:val="28"/>
        </w:rPr>
        <w:t xml:space="preserve">.  </w:t>
      </w:r>
    </w:p>
    <w:p w:rsidR="00BF54AE" w:rsidRDefault="00BF54AE" w:rsidP="00E81B9F">
      <w:pPr>
        <w:rPr>
          <w:rFonts w:ascii="Courier New" w:hAnsi="Courier New" w:cs="Courier New"/>
          <w:sz w:val="28"/>
          <w:szCs w:val="28"/>
        </w:rPr>
      </w:pPr>
    </w:p>
    <w:p w:rsidR="006144DA" w:rsidRDefault="00337697" w:rsidP="00E81B9F">
      <w:pPr>
        <w:rPr>
          <w:rFonts w:ascii="Courier New" w:hAnsi="Courier New" w:cs="Courier New"/>
          <w:sz w:val="28"/>
          <w:szCs w:val="28"/>
        </w:rPr>
      </w:pPr>
      <w:r w:rsidRPr="007A5F8F">
        <w:rPr>
          <w:rFonts w:ascii="Courier New" w:hAnsi="Courier New" w:cs="Courier New"/>
          <w:sz w:val="28"/>
          <w:szCs w:val="28"/>
        </w:rPr>
        <w:t xml:space="preserve">Dès le départ de ce cheminement j’ai pointé : </w:t>
      </w:r>
    </w:p>
    <w:p w:rsidR="00F055AB" w:rsidRDefault="00F055AB" w:rsidP="00E81B9F">
      <w:pPr>
        <w:rPr>
          <w:rFonts w:ascii="Courier New" w:hAnsi="Courier New" w:cs="Courier New"/>
          <w:sz w:val="28"/>
          <w:szCs w:val="28"/>
        </w:rPr>
      </w:pPr>
    </w:p>
    <w:p w:rsidR="006144DA" w:rsidRPr="00F055AB" w:rsidRDefault="00337697" w:rsidP="00F055AB">
      <w:pPr>
        <w:pStyle w:val="Paragraphedeliste"/>
        <w:numPr>
          <w:ilvl w:val="0"/>
          <w:numId w:val="2"/>
        </w:numPr>
        <w:rPr>
          <w:rFonts w:ascii="Courier New" w:hAnsi="Courier New" w:cs="Courier New"/>
          <w:sz w:val="28"/>
          <w:szCs w:val="28"/>
        </w:rPr>
      </w:pPr>
      <w:r w:rsidRPr="00F055AB">
        <w:rPr>
          <w:rFonts w:ascii="Courier New" w:hAnsi="Courier New" w:cs="Courier New"/>
          <w:sz w:val="28"/>
          <w:szCs w:val="28"/>
        </w:rPr>
        <w:t xml:space="preserve">que le désir conserve, maintient, sa place </w:t>
      </w:r>
      <w:r w:rsidR="00BF54AE" w:rsidRPr="00F055AB">
        <w:rPr>
          <w:rFonts w:ascii="Courier New" w:hAnsi="Courier New" w:cs="Courier New"/>
          <w:sz w:val="28"/>
          <w:szCs w:val="28"/>
        </w:rPr>
        <w:t>d</w:t>
      </w:r>
      <w:r w:rsidRPr="00F055AB">
        <w:rPr>
          <w:rFonts w:ascii="Courier New" w:hAnsi="Courier New" w:cs="Courier New"/>
          <w:sz w:val="28"/>
          <w:szCs w:val="28"/>
        </w:rPr>
        <w:t>ans</w:t>
      </w:r>
      <w:r w:rsidR="00BF54AE" w:rsidRPr="00F055AB">
        <w:rPr>
          <w:rFonts w:ascii="Courier New" w:hAnsi="Courier New" w:cs="Courier New"/>
          <w:sz w:val="28"/>
          <w:szCs w:val="28"/>
        </w:rPr>
        <w:t xml:space="preserve"> </w:t>
      </w:r>
      <w:r w:rsidRPr="00F055AB">
        <w:rPr>
          <w:i/>
          <w:color w:val="0000CC"/>
        </w:rPr>
        <w:t>la marge de la demande</w:t>
      </w:r>
      <w:r w:rsidRPr="00F055AB">
        <w:rPr>
          <w:rFonts w:ascii="Courier New" w:hAnsi="Courier New" w:cs="Courier New"/>
          <w:sz w:val="28"/>
          <w:szCs w:val="28"/>
        </w:rPr>
        <w:t xml:space="preserve"> comme telle</w:t>
      </w:r>
      <w:r w:rsidR="006144DA" w:rsidRPr="00F055AB">
        <w:rPr>
          <w:rFonts w:ascii="Courier New" w:hAnsi="Courier New" w:cs="Courier New"/>
          <w:sz w:val="28"/>
          <w:szCs w:val="28"/>
        </w:rPr>
        <w:t>,</w:t>
      </w:r>
    </w:p>
    <w:p w:rsidR="00F055AB" w:rsidRPr="007A5F8F" w:rsidRDefault="00F055AB" w:rsidP="00F055AB">
      <w:pPr>
        <w:rPr>
          <w:rFonts w:ascii="Courier New" w:hAnsi="Courier New" w:cs="Courier New"/>
          <w:sz w:val="28"/>
          <w:szCs w:val="28"/>
        </w:rPr>
      </w:pPr>
    </w:p>
    <w:p w:rsidR="006144DA" w:rsidRPr="00F055AB" w:rsidRDefault="00337697" w:rsidP="00F055AB">
      <w:pPr>
        <w:pStyle w:val="Paragraphedeliste"/>
        <w:numPr>
          <w:ilvl w:val="0"/>
          <w:numId w:val="2"/>
        </w:numPr>
        <w:rPr>
          <w:rFonts w:ascii="Courier New" w:hAnsi="Courier New" w:cs="Courier New"/>
          <w:sz w:val="28"/>
          <w:szCs w:val="28"/>
        </w:rPr>
      </w:pPr>
      <w:r w:rsidRPr="00F055AB">
        <w:rPr>
          <w:rFonts w:ascii="Courier New" w:hAnsi="Courier New" w:cs="Courier New"/>
          <w:sz w:val="28"/>
          <w:szCs w:val="28"/>
        </w:rPr>
        <w:t xml:space="preserve">que c’est </w:t>
      </w:r>
      <w:r w:rsidRPr="00F055AB">
        <w:rPr>
          <w:i/>
          <w:color w:val="0000CC"/>
        </w:rPr>
        <w:t>cette marge de la demande qui</w:t>
      </w:r>
      <w:r w:rsidR="00F055AB" w:rsidRPr="00F055AB">
        <w:rPr>
          <w:i/>
          <w:color w:val="0000CC"/>
        </w:rPr>
        <w:t xml:space="preserve"> </w:t>
      </w:r>
      <w:r w:rsidRPr="00F055AB">
        <w:rPr>
          <w:i/>
          <w:color w:val="0000CC"/>
        </w:rPr>
        <w:t>constitue son lieu</w:t>
      </w:r>
      <w:r w:rsidR="006144DA" w:rsidRPr="00F055AB">
        <w:rPr>
          <w:rFonts w:ascii="Courier New" w:hAnsi="Courier New" w:cs="Courier New"/>
          <w:sz w:val="28"/>
          <w:szCs w:val="28"/>
        </w:rPr>
        <w:t>,</w:t>
      </w:r>
    </w:p>
    <w:p w:rsidR="00F055AB" w:rsidRPr="007A5F8F" w:rsidRDefault="00F055AB" w:rsidP="00F055AB">
      <w:pPr>
        <w:rPr>
          <w:rFonts w:ascii="Courier New" w:hAnsi="Courier New" w:cs="Courier New"/>
          <w:sz w:val="28"/>
          <w:szCs w:val="28"/>
        </w:rPr>
      </w:pPr>
    </w:p>
    <w:p w:rsidR="00DE57A3" w:rsidRPr="00F055AB" w:rsidRDefault="00337697" w:rsidP="00F055AB">
      <w:pPr>
        <w:pStyle w:val="Paragraphedeliste"/>
        <w:numPr>
          <w:ilvl w:val="0"/>
          <w:numId w:val="2"/>
        </w:numPr>
        <w:rPr>
          <w:rFonts w:ascii="Courier New" w:hAnsi="Courier New" w:cs="Courier New"/>
          <w:sz w:val="28"/>
          <w:szCs w:val="28"/>
        </w:rPr>
      </w:pPr>
      <w:r w:rsidRPr="00F055AB">
        <w:rPr>
          <w:rFonts w:ascii="Courier New" w:hAnsi="Courier New" w:cs="Courier New"/>
          <w:sz w:val="28"/>
          <w:szCs w:val="28"/>
        </w:rPr>
        <w:t>que</w:t>
      </w:r>
      <w:r w:rsidR="00F055AB">
        <w:rPr>
          <w:rFonts w:ascii="Courier New" w:hAnsi="Courier New" w:cs="Courier New"/>
          <w:sz w:val="28"/>
          <w:szCs w:val="28"/>
        </w:rPr>
        <w:t>…</w:t>
      </w:r>
      <w:r w:rsidRPr="00F055AB">
        <w:rPr>
          <w:rFonts w:ascii="Courier New" w:hAnsi="Courier New" w:cs="Courier New"/>
          <w:sz w:val="28"/>
          <w:szCs w:val="28"/>
        </w:rPr>
        <w:t xml:space="preserve"> </w:t>
      </w:r>
      <w:r w:rsidR="00F055AB">
        <w:rPr>
          <w:rFonts w:ascii="Courier New" w:hAnsi="Courier New" w:cs="Courier New"/>
          <w:sz w:val="28"/>
          <w:szCs w:val="28"/>
        </w:rPr>
        <w:t xml:space="preserve">                                                                           </w:t>
      </w:r>
      <w:r w:rsidR="00F055AB">
        <w:rPr>
          <w:rFonts w:ascii="Courier New" w:hAnsi="Courier New" w:cs="Courier New"/>
          <w:sz w:val="28"/>
          <w:szCs w:val="28"/>
        </w:rPr>
        <w:tab/>
      </w:r>
      <w:r w:rsidRPr="00F055AB">
        <w:rPr>
          <w:rFonts w:ascii="Courier New" w:hAnsi="Courier New" w:cs="Courier New"/>
          <w:sz w:val="28"/>
          <w:szCs w:val="28"/>
        </w:rPr>
        <w:t>pour pointer ce qu’ici je veux dire</w:t>
      </w:r>
      <w:r w:rsidR="00F055AB">
        <w:rPr>
          <w:rFonts w:ascii="Courier New" w:hAnsi="Courier New" w:cs="Courier New"/>
          <w:sz w:val="28"/>
          <w:szCs w:val="28"/>
        </w:rPr>
        <w:t xml:space="preserve">                                   …</w:t>
      </w:r>
      <w:r w:rsidRPr="00F055AB">
        <w:rPr>
          <w:rFonts w:ascii="Courier New" w:hAnsi="Courier New" w:cs="Courier New"/>
          <w:sz w:val="28"/>
          <w:szCs w:val="28"/>
        </w:rPr>
        <w:t>c’est dans un au</w:t>
      </w:r>
      <w:r w:rsidR="00454FCC" w:rsidRPr="00F055AB">
        <w:rPr>
          <w:rFonts w:ascii="Courier New" w:hAnsi="Courier New" w:cs="Courier New"/>
          <w:sz w:val="28"/>
          <w:szCs w:val="28"/>
        </w:rPr>
        <w:t>–</w:t>
      </w:r>
      <w:r w:rsidRPr="00F055AB">
        <w:rPr>
          <w:rFonts w:ascii="Courier New" w:hAnsi="Courier New" w:cs="Courier New"/>
          <w:sz w:val="28"/>
          <w:szCs w:val="28"/>
        </w:rPr>
        <w:t>delà et un en deçà</w:t>
      </w:r>
      <w:r w:rsidR="004D5E24" w:rsidRPr="00F055AB">
        <w:rPr>
          <w:rFonts w:ascii="Courier New" w:hAnsi="Courier New" w:cs="Courier New"/>
          <w:sz w:val="28"/>
          <w:szCs w:val="28"/>
        </w:rPr>
        <w:t>…</w:t>
      </w:r>
      <w:r w:rsidR="00F055AB">
        <w:rPr>
          <w:rFonts w:ascii="Courier New" w:hAnsi="Courier New" w:cs="Courier New"/>
          <w:sz w:val="28"/>
          <w:szCs w:val="28"/>
        </w:rPr>
        <w:t xml:space="preserve">                              </w:t>
      </w:r>
      <w:r w:rsidR="00F055AB">
        <w:rPr>
          <w:rFonts w:ascii="Courier New" w:hAnsi="Courier New" w:cs="Courier New"/>
          <w:sz w:val="28"/>
          <w:szCs w:val="28"/>
        </w:rPr>
        <w:tab/>
      </w:r>
      <w:r w:rsidRPr="00F055AB">
        <w:rPr>
          <w:rFonts w:ascii="Courier New" w:hAnsi="Courier New" w:cs="Courier New"/>
          <w:sz w:val="28"/>
          <w:szCs w:val="28"/>
        </w:rPr>
        <w:t xml:space="preserve">dans ce double creux qui s’esquisse déjà </w:t>
      </w:r>
    </w:p>
    <w:p w:rsidR="00337697" w:rsidRPr="007A5F8F" w:rsidRDefault="00337697" w:rsidP="00F055AB">
      <w:pPr>
        <w:ind w:left="708" w:firstLine="708"/>
        <w:rPr>
          <w:rFonts w:ascii="Courier New" w:hAnsi="Courier New" w:cs="Courier New"/>
          <w:sz w:val="28"/>
          <w:szCs w:val="28"/>
        </w:rPr>
      </w:pPr>
      <w:r w:rsidRPr="007A5F8F">
        <w:rPr>
          <w:rFonts w:ascii="Courier New" w:hAnsi="Courier New" w:cs="Courier New"/>
          <w:sz w:val="28"/>
          <w:szCs w:val="28"/>
        </w:rPr>
        <w:t xml:space="preserve">dès que </w:t>
      </w:r>
      <w:r w:rsidRPr="006144DA">
        <w:rPr>
          <w:i/>
        </w:rPr>
        <w:t>le cri de la faim</w:t>
      </w:r>
      <w:r w:rsidRPr="007A5F8F">
        <w:rPr>
          <w:rFonts w:ascii="Courier New" w:hAnsi="Courier New" w:cs="Courier New"/>
          <w:sz w:val="28"/>
          <w:szCs w:val="28"/>
        </w:rPr>
        <w:t xml:space="preserve"> passe à s’articuler</w:t>
      </w:r>
    </w:p>
    <w:p w:rsidR="004D5E24" w:rsidRDefault="004D5E24" w:rsidP="00F055AB">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qu’à l’autre extrême nous voyons que l’objet </w:t>
      </w:r>
    </w:p>
    <w:p w:rsidR="0056123D" w:rsidRDefault="00337697" w:rsidP="00F055AB">
      <w:pPr>
        <w:ind w:firstLine="708"/>
        <w:rPr>
          <w:rFonts w:ascii="Courier New" w:hAnsi="Courier New" w:cs="Courier New"/>
          <w:sz w:val="28"/>
          <w:szCs w:val="28"/>
        </w:rPr>
      </w:pPr>
      <w:r w:rsidRPr="007A5F8F">
        <w:rPr>
          <w:rFonts w:ascii="Courier New" w:hAnsi="Courier New" w:cs="Courier New"/>
          <w:sz w:val="28"/>
          <w:szCs w:val="28"/>
        </w:rPr>
        <w:t xml:space="preserve">qu’on appelle le </w:t>
      </w:r>
      <w:r w:rsidRPr="0056123D">
        <w:rPr>
          <w:i/>
        </w:rPr>
        <w:t>nipple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 anglais, le </w:t>
      </w:r>
      <w:r w:rsidR="006144DA">
        <w:rPr>
          <w:rFonts w:ascii="Courier New" w:hAnsi="Courier New" w:cs="Courier New"/>
          <w:sz w:val="28"/>
          <w:szCs w:val="28"/>
        </w:rPr>
        <w:t>« </w:t>
      </w:r>
      <w:r w:rsidRPr="006144DA">
        <w:rPr>
          <w:i/>
        </w:rPr>
        <w:t>bout de sein</w:t>
      </w:r>
      <w:r w:rsidR="006144DA">
        <w:rPr>
          <w:rFonts w:ascii="Courier New" w:hAnsi="Courier New" w:cs="Courier New"/>
          <w:sz w:val="28"/>
          <w:szCs w:val="28"/>
        </w:rPr>
        <w:t> »</w:t>
      </w:r>
      <w:r w:rsidRPr="007A5F8F">
        <w:rPr>
          <w:rFonts w:ascii="Courier New" w:hAnsi="Courier New" w:cs="Courier New"/>
          <w:sz w:val="28"/>
          <w:szCs w:val="28"/>
        </w:rPr>
        <w:t xml:space="preserve">, </w:t>
      </w:r>
    </w:p>
    <w:p w:rsidR="004D5E24" w:rsidRDefault="00337697" w:rsidP="00F055AB">
      <w:pPr>
        <w:ind w:firstLine="708"/>
        <w:rPr>
          <w:rFonts w:ascii="Courier New" w:hAnsi="Courier New" w:cs="Courier New"/>
          <w:sz w:val="28"/>
          <w:szCs w:val="28"/>
        </w:rPr>
      </w:pPr>
      <w:r w:rsidRPr="007A5F8F">
        <w:rPr>
          <w:rFonts w:ascii="Courier New" w:hAnsi="Courier New" w:cs="Courier New"/>
          <w:sz w:val="28"/>
          <w:szCs w:val="28"/>
        </w:rPr>
        <w:t>le mamelon prend à terme, dans l’érotisme humain</w:t>
      </w:r>
      <w:r w:rsidR="00DE57A3">
        <w:rPr>
          <w:rFonts w:ascii="Courier New" w:hAnsi="Courier New" w:cs="Courier New"/>
          <w:sz w:val="28"/>
          <w:szCs w:val="28"/>
        </w:rPr>
        <w:t>,</w:t>
      </w:r>
      <w:r w:rsidRPr="007A5F8F">
        <w:rPr>
          <w:rFonts w:ascii="Courier New" w:hAnsi="Courier New" w:cs="Courier New"/>
          <w:sz w:val="28"/>
          <w:szCs w:val="28"/>
        </w:rPr>
        <w:t xml:space="preserve"> </w:t>
      </w:r>
    </w:p>
    <w:p w:rsidR="00337697" w:rsidRDefault="00337697" w:rsidP="00B839CE">
      <w:pPr>
        <w:ind w:left="708"/>
        <w:rPr>
          <w:rFonts w:ascii="Courier New" w:hAnsi="Courier New" w:cs="Courier New"/>
          <w:sz w:val="28"/>
          <w:szCs w:val="28"/>
        </w:rPr>
      </w:pPr>
      <w:r w:rsidRPr="007A5F8F">
        <w:rPr>
          <w:rFonts w:ascii="Courier New" w:hAnsi="Courier New" w:cs="Courier New"/>
          <w:sz w:val="28"/>
          <w:szCs w:val="28"/>
        </w:rPr>
        <w:t>sa valeur d’</w:t>
      </w:r>
      <w:r w:rsidR="00DB6E78" w:rsidRPr="00AB0D0F">
        <w:rPr>
          <w:rFonts w:ascii="Palatino Linotype" w:hAnsi="Palatino Linotype"/>
          <w:bCs/>
          <w:color w:val="0000CC"/>
          <w:sz w:val="28"/>
          <w:szCs w:val="28"/>
        </w:rPr>
        <w:t>ἄγαλμα</w:t>
      </w:r>
      <w:r w:rsidR="00DB6E78" w:rsidRPr="00AB0D0F">
        <w:rPr>
          <w:rFonts w:ascii="Palatino Linotype" w:hAnsi="Palatino Linotype"/>
          <w:bCs/>
          <w:sz w:val="28"/>
          <w:szCs w:val="28"/>
        </w:rPr>
        <w:t xml:space="preserve"> </w:t>
      </w:r>
      <w:r w:rsidR="00DB6E78" w:rsidRPr="00AB0D0F">
        <w:rPr>
          <w:rFonts w:ascii="Garamond" w:hAnsi="Garamond"/>
          <w:bCs/>
          <w:sz w:val="20"/>
        </w:rPr>
        <w:t>[</w:t>
      </w:r>
      <w:r w:rsidR="00DB6E78" w:rsidRPr="00AB0D0F">
        <w:rPr>
          <w:rFonts w:ascii="Garamond" w:hAnsi="Garamond"/>
          <w:sz w:val="20"/>
        </w:rPr>
        <w:t>agalma</w:t>
      </w:r>
      <w:r w:rsidR="00DB6E78" w:rsidRPr="00AB0D0F">
        <w:rPr>
          <w:rFonts w:ascii="Garamond" w:hAnsi="Garamond"/>
          <w:bCs/>
          <w:sz w:val="20"/>
        </w:rPr>
        <w:t>]</w:t>
      </w:r>
      <w:r w:rsidRPr="007A5F8F">
        <w:rPr>
          <w:rFonts w:ascii="Courier New" w:hAnsi="Courier New" w:cs="Courier New"/>
          <w:sz w:val="28"/>
          <w:szCs w:val="28"/>
        </w:rPr>
        <w:t xml:space="preserve">, de </w:t>
      </w:r>
      <w:r w:rsidRPr="00DE57A3">
        <w:rPr>
          <w:i/>
        </w:rPr>
        <w:t>merveille</w:t>
      </w:r>
      <w:r w:rsidRPr="007A5F8F">
        <w:rPr>
          <w:rFonts w:ascii="Courier New" w:hAnsi="Courier New" w:cs="Courier New"/>
          <w:sz w:val="28"/>
          <w:szCs w:val="28"/>
        </w:rPr>
        <w:t>, d’</w:t>
      </w:r>
      <w:r w:rsidRPr="00DE57A3">
        <w:rPr>
          <w:i/>
        </w:rPr>
        <w:t>objet précieux</w:t>
      </w:r>
      <w:r w:rsidR="00DE57A3">
        <w:rPr>
          <w:i/>
        </w:rPr>
        <w:t>,</w:t>
      </w:r>
      <w:r w:rsidR="00B839CE">
        <w:rPr>
          <w:i/>
        </w:rPr>
        <w:t xml:space="preserve"> </w:t>
      </w:r>
      <w:r w:rsidRPr="007A5F8F">
        <w:rPr>
          <w:rFonts w:ascii="Courier New" w:hAnsi="Courier New" w:cs="Courier New"/>
          <w:sz w:val="28"/>
          <w:szCs w:val="28"/>
        </w:rPr>
        <w:t xml:space="preserve">devenant le support de cette volupté, de </w:t>
      </w:r>
      <w:r w:rsidRPr="00B839CE">
        <w:rPr>
          <w:i/>
        </w:rPr>
        <w:t>ce plaisir</w:t>
      </w:r>
      <w:r w:rsidRPr="007A5F8F">
        <w:rPr>
          <w:rFonts w:ascii="Courier New" w:hAnsi="Courier New" w:cs="Courier New"/>
          <w:sz w:val="28"/>
          <w:szCs w:val="28"/>
        </w:rPr>
        <w:t xml:space="preserve"> d’un mordillement où se perpétue ce que nous pouvons bien appeler une </w:t>
      </w:r>
      <w:r w:rsidR="00DE57A3">
        <w:rPr>
          <w:rFonts w:ascii="Courier New" w:hAnsi="Courier New" w:cs="Courier New"/>
          <w:sz w:val="28"/>
          <w:szCs w:val="28"/>
        </w:rPr>
        <w:t>« </w:t>
      </w:r>
      <w:r w:rsidRPr="00DE57A3">
        <w:rPr>
          <w:i/>
        </w:rPr>
        <w:t>voracité sublimée</w:t>
      </w:r>
      <w:r w:rsidR="00DE57A3">
        <w:rPr>
          <w:rFonts w:ascii="Courier New" w:hAnsi="Courier New" w:cs="Courier New"/>
          <w:sz w:val="28"/>
          <w:szCs w:val="28"/>
        </w:rPr>
        <w:t> »</w:t>
      </w:r>
      <w:r w:rsidRPr="007A5F8F">
        <w:rPr>
          <w:rFonts w:ascii="Courier New" w:hAnsi="Courier New" w:cs="Courier New"/>
          <w:sz w:val="28"/>
          <w:szCs w:val="28"/>
        </w:rPr>
        <w:t xml:space="preserve"> en tant qu’elle prend ce </w:t>
      </w:r>
      <w:r w:rsidRPr="00DE57A3">
        <w:rPr>
          <w:i/>
        </w:rPr>
        <w:t>Lust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plaisir et aussi </w:t>
      </w:r>
      <w:r w:rsidR="00F055AB">
        <w:rPr>
          <w:rFonts w:ascii="Courier New" w:hAnsi="Courier New" w:cs="Courier New"/>
          <w:sz w:val="28"/>
          <w:szCs w:val="28"/>
        </w:rPr>
        <w:tab/>
      </w:r>
      <w:r w:rsidRPr="007A5F8F">
        <w:rPr>
          <w:rFonts w:ascii="Courier New" w:hAnsi="Courier New" w:cs="Courier New"/>
          <w:sz w:val="28"/>
          <w:szCs w:val="28"/>
        </w:rPr>
        <w:t xml:space="preserve">bien ces </w:t>
      </w:r>
      <w:r w:rsidRPr="00DE57A3">
        <w:rPr>
          <w:i/>
        </w:rPr>
        <w:t>Lüste</w:t>
      </w:r>
      <w:r w:rsidRPr="007A5F8F">
        <w:rPr>
          <w:rFonts w:ascii="Courier New" w:hAnsi="Courier New" w:cs="Courier New"/>
          <w:i/>
          <w:sz w:val="28"/>
          <w:szCs w:val="28"/>
        </w:rPr>
        <w:t xml:space="preserve">, </w:t>
      </w:r>
      <w:r w:rsidRPr="007A5F8F">
        <w:rPr>
          <w:rFonts w:ascii="Courier New" w:hAnsi="Courier New" w:cs="Courier New"/>
          <w:sz w:val="28"/>
          <w:szCs w:val="28"/>
        </w:rPr>
        <w:t>ces désirs…</w:t>
      </w:r>
    </w:p>
    <w:p w:rsidR="00DE57A3" w:rsidRDefault="00337697" w:rsidP="00DE57A3">
      <w:pPr>
        <w:pStyle w:val="Corpsdetexte"/>
        <w:ind w:left="708"/>
        <w:rPr>
          <w:b w:val="0"/>
          <w:bCs w:val="0"/>
          <w:sz w:val="28"/>
          <w:szCs w:val="28"/>
        </w:rPr>
      </w:pPr>
      <w:r w:rsidRPr="007A5F8F">
        <w:rPr>
          <w:b w:val="0"/>
          <w:bCs w:val="0"/>
          <w:sz w:val="28"/>
          <w:szCs w:val="28"/>
        </w:rPr>
        <w:lastRenderedPageBreak/>
        <w:t xml:space="preserve">vous savez l’équivoque que conserve en lui </w:t>
      </w:r>
    </w:p>
    <w:p w:rsidR="004D5E24" w:rsidRDefault="00337697" w:rsidP="00DE57A3">
      <w:pPr>
        <w:pStyle w:val="Corpsdetexte"/>
        <w:ind w:left="708"/>
        <w:rPr>
          <w:b w:val="0"/>
          <w:bCs w:val="0"/>
          <w:sz w:val="28"/>
          <w:szCs w:val="28"/>
        </w:rPr>
      </w:pPr>
      <w:r w:rsidRPr="007A5F8F">
        <w:rPr>
          <w:b w:val="0"/>
          <w:bCs w:val="0"/>
          <w:sz w:val="28"/>
          <w:szCs w:val="28"/>
        </w:rPr>
        <w:t xml:space="preserve">le terme allemand qui s’exprime dans ce </w:t>
      </w:r>
      <w:r w:rsidR="00DE57A3" w:rsidRPr="007C3053">
        <w:rPr>
          <w:rFonts w:ascii="Times New Roman" w:hAnsi="Times New Roman" w:cs="Times New Roman"/>
          <w:b w:val="0"/>
          <w:bCs w:val="0"/>
          <w:i/>
        </w:rPr>
        <w:t>g</w:t>
      </w:r>
      <w:r w:rsidRPr="007C3053">
        <w:rPr>
          <w:rFonts w:ascii="Times New Roman" w:hAnsi="Times New Roman" w:cs="Times New Roman"/>
          <w:b w:val="0"/>
          <w:bCs w:val="0"/>
          <w:i/>
        </w:rPr>
        <w:t>lissement de signification</w:t>
      </w:r>
      <w:r w:rsidRPr="007A5F8F">
        <w:rPr>
          <w:b w:val="0"/>
          <w:bCs w:val="0"/>
          <w:sz w:val="28"/>
          <w:szCs w:val="28"/>
        </w:rPr>
        <w:t xml:space="preserve"> produit du passage </w:t>
      </w:r>
      <w:r w:rsidRPr="007C3053">
        <w:rPr>
          <w:rFonts w:ascii="Times New Roman" w:hAnsi="Times New Roman" w:cs="Times New Roman"/>
          <w:b w:val="0"/>
          <w:bCs w:val="0"/>
          <w:i/>
        </w:rPr>
        <w:t>du singulier au pluriel</w:t>
      </w:r>
      <w:r w:rsidRPr="007A5F8F">
        <w:rPr>
          <w:rStyle w:val="Caractredenotedebasdepage"/>
          <w:rFonts w:ascii="Times New Roman" w:hAnsi="Times New Roman" w:cs="Times New Roman"/>
          <w:color w:val="FF3300"/>
          <w:sz w:val="28"/>
          <w:szCs w:val="28"/>
        </w:rPr>
        <w:footnoteReference w:id="192"/>
      </w:r>
    </w:p>
    <w:p w:rsidR="00DE57A3" w:rsidRDefault="004D5E24" w:rsidP="00E81B9F">
      <w:pPr>
        <w:pStyle w:val="Corpsdetexte"/>
        <w:rPr>
          <w:b w:val="0"/>
          <w:bCs w:val="0"/>
          <w:sz w:val="28"/>
          <w:szCs w:val="28"/>
        </w:rPr>
      </w:pPr>
      <w:r>
        <w:rPr>
          <w:b w:val="0"/>
          <w:bCs w:val="0"/>
          <w:sz w:val="28"/>
          <w:szCs w:val="28"/>
        </w:rPr>
        <w:t>…</w:t>
      </w:r>
      <w:r w:rsidR="00337697" w:rsidRPr="007A5F8F">
        <w:rPr>
          <w:b w:val="0"/>
          <w:bCs w:val="0"/>
          <w:sz w:val="28"/>
          <w:szCs w:val="28"/>
        </w:rPr>
        <w:t xml:space="preserve">donc son plaisir et ses désirs, sa convoitise, </w:t>
      </w:r>
    </w:p>
    <w:p w:rsidR="00337697" w:rsidRPr="007A5F8F" w:rsidRDefault="00337697" w:rsidP="00E81B9F">
      <w:pPr>
        <w:pStyle w:val="Corpsdetexte"/>
        <w:rPr>
          <w:b w:val="0"/>
          <w:bCs w:val="0"/>
          <w:sz w:val="28"/>
          <w:szCs w:val="28"/>
        </w:rPr>
      </w:pPr>
      <w:r w:rsidRPr="007A5F8F">
        <w:rPr>
          <w:b w:val="0"/>
          <w:bCs w:val="0"/>
          <w:sz w:val="28"/>
          <w:szCs w:val="28"/>
        </w:rPr>
        <w:t>cet objet oral les prend d’ailleurs.</w:t>
      </w:r>
    </w:p>
    <w:p w:rsidR="006144DA" w:rsidRDefault="006144DA" w:rsidP="00E81B9F">
      <w:pPr>
        <w:rPr>
          <w:rFonts w:ascii="Courier New" w:hAnsi="Courier New" w:cs="Courier New"/>
          <w:sz w:val="28"/>
          <w:szCs w:val="28"/>
        </w:rPr>
      </w:pP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ça que, par une inversion de l’usage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du terme de </w:t>
      </w:r>
      <w:r w:rsidR="00DE57A3">
        <w:rPr>
          <w:rFonts w:ascii="Courier New" w:hAnsi="Courier New" w:cs="Courier New"/>
          <w:sz w:val="28"/>
          <w:szCs w:val="28"/>
        </w:rPr>
        <w:t>« </w:t>
      </w:r>
      <w:r w:rsidRPr="00DE57A3">
        <w:rPr>
          <w:i/>
        </w:rPr>
        <w:t>sublimation</w:t>
      </w:r>
      <w:r w:rsidR="00DE57A3">
        <w:rPr>
          <w:rFonts w:ascii="Courier New" w:hAnsi="Courier New" w:cs="Courier New"/>
          <w:sz w:val="28"/>
          <w:szCs w:val="28"/>
        </w:rPr>
        <w:t> »</w:t>
      </w:r>
      <w:r w:rsidRPr="007A5F8F">
        <w:rPr>
          <w:rFonts w:ascii="Courier New" w:hAnsi="Courier New" w:cs="Courier New"/>
          <w:sz w:val="28"/>
          <w:szCs w:val="28"/>
        </w:rPr>
        <w:t xml:space="preserve">, j’ai le droit de dire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qu’ici nous voyons cette déviation quant au but </w:t>
      </w:r>
    </w:p>
    <w:p w:rsidR="00DE57A3" w:rsidRDefault="00337697" w:rsidP="00E81B9F">
      <w:pPr>
        <w:rPr>
          <w:rFonts w:ascii="Courier New" w:hAnsi="Courier New" w:cs="Courier New"/>
          <w:sz w:val="28"/>
          <w:szCs w:val="28"/>
        </w:rPr>
      </w:pPr>
      <w:r w:rsidRPr="007A5F8F">
        <w:rPr>
          <w:rFonts w:ascii="Courier New" w:hAnsi="Courier New" w:cs="Courier New"/>
          <w:sz w:val="28"/>
          <w:szCs w:val="28"/>
        </w:rPr>
        <w:t xml:space="preserve">en sens inverse de l’objet d’un besoin. </w:t>
      </w:r>
    </w:p>
    <w:p w:rsidR="00BF54AE" w:rsidRDefault="00BF54AE" w:rsidP="00E81B9F">
      <w:pPr>
        <w:rPr>
          <w:rFonts w:ascii="Courier New" w:hAnsi="Courier New" w:cs="Courier New"/>
          <w:sz w:val="28"/>
          <w:szCs w:val="28"/>
        </w:rPr>
      </w:pPr>
    </w:p>
    <w:p w:rsidR="00DE57A3" w:rsidRDefault="00337697" w:rsidP="00E81B9F">
      <w:pPr>
        <w:rPr>
          <w:rFonts w:ascii="Courier New" w:hAnsi="Courier New" w:cs="Courier New"/>
          <w:sz w:val="28"/>
          <w:szCs w:val="28"/>
        </w:rPr>
      </w:pPr>
      <w:r w:rsidRPr="007A5F8F">
        <w:rPr>
          <w:rFonts w:ascii="Courier New" w:hAnsi="Courier New" w:cs="Courier New"/>
          <w:sz w:val="28"/>
          <w:szCs w:val="28"/>
        </w:rPr>
        <w:t xml:space="preserve">En effet, ce n’est pas de la faim primitive que </w:t>
      </w:r>
    </w:p>
    <w:p w:rsidR="00DE57A3" w:rsidRDefault="00337697" w:rsidP="00E81B9F">
      <w:pPr>
        <w:rPr>
          <w:rFonts w:ascii="Courier New" w:hAnsi="Courier New" w:cs="Courier New"/>
          <w:sz w:val="28"/>
          <w:szCs w:val="28"/>
        </w:rPr>
      </w:pPr>
      <w:r w:rsidRPr="007A5F8F">
        <w:rPr>
          <w:rFonts w:ascii="Courier New" w:hAnsi="Courier New" w:cs="Courier New"/>
          <w:sz w:val="28"/>
          <w:szCs w:val="28"/>
        </w:rPr>
        <w:t xml:space="preserve">la valeur érotique de cet objet privilégié prend ici </w:t>
      </w:r>
    </w:p>
    <w:p w:rsidR="00DE57A3" w:rsidRDefault="00337697" w:rsidP="00E81B9F">
      <w:pPr>
        <w:rPr>
          <w:rFonts w:ascii="Courier New" w:hAnsi="Courier New" w:cs="Courier New"/>
          <w:i/>
          <w:sz w:val="28"/>
          <w:szCs w:val="28"/>
        </w:rPr>
      </w:pPr>
      <w:r w:rsidRPr="007A5F8F">
        <w:rPr>
          <w:rFonts w:ascii="Courier New" w:hAnsi="Courier New" w:cs="Courier New"/>
          <w:sz w:val="28"/>
          <w:szCs w:val="28"/>
        </w:rPr>
        <w:t xml:space="preserve">sa substance, l’ÉROS qui l’habite vient </w:t>
      </w:r>
      <w:r w:rsidRPr="00DE57A3">
        <w:rPr>
          <w:i/>
        </w:rPr>
        <w:t>nachträglich</w:t>
      </w:r>
      <w:r w:rsidR="00DE57A3">
        <w:rPr>
          <w:rFonts w:ascii="Courier New" w:hAnsi="Courier New" w:cs="Courier New"/>
          <w:i/>
          <w:sz w:val="28"/>
          <w:szCs w:val="28"/>
        </w:rPr>
        <w:t>…</w:t>
      </w:r>
      <w:r w:rsidRPr="007A5F8F">
        <w:rPr>
          <w:rFonts w:ascii="Courier New" w:hAnsi="Courier New" w:cs="Courier New"/>
          <w:i/>
          <w:sz w:val="28"/>
          <w:szCs w:val="28"/>
        </w:rPr>
        <w:t xml:space="preserve"> </w:t>
      </w:r>
    </w:p>
    <w:p w:rsidR="00DE57A3" w:rsidRDefault="00337697" w:rsidP="00DE57A3">
      <w:pPr>
        <w:ind w:firstLine="708"/>
        <w:rPr>
          <w:rFonts w:ascii="Courier New" w:hAnsi="Courier New" w:cs="Courier New"/>
          <w:sz w:val="28"/>
          <w:szCs w:val="28"/>
        </w:rPr>
      </w:pPr>
      <w:r w:rsidRPr="007A5F8F">
        <w:rPr>
          <w:rFonts w:ascii="Courier New" w:hAnsi="Courier New" w:cs="Courier New"/>
          <w:sz w:val="28"/>
          <w:szCs w:val="28"/>
        </w:rPr>
        <w:t>par</w:t>
      </w:r>
      <w:r w:rsidRPr="007A5F8F">
        <w:rPr>
          <w:rFonts w:ascii="Courier New" w:hAnsi="Courier New" w:cs="Courier New"/>
          <w:i/>
          <w:sz w:val="28"/>
          <w:szCs w:val="28"/>
        </w:rPr>
        <w:t xml:space="preserve"> </w:t>
      </w:r>
      <w:r w:rsidRPr="007A5F8F">
        <w:rPr>
          <w:rFonts w:ascii="Courier New" w:hAnsi="Courier New" w:cs="Courier New"/>
          <w:sz w:val="28"/>
          <w:szCs w:val="28"/>
        </w:rPr>
        <w:t>rétroaction, seulement après</w:t>
      </w:r>
      <w:r w:rsidR="00454FCC">
        <w:rPr>
          <w:rFonts w:ascii="Courier New" w:hAnsi="Courier New" w:cs="Courier New"/>
          <w:sz w:val="28"/>
          <w:szCs w:val="28"/>
        </w:rPr>
        <w:t>–</w:t>
      </w:r>
      <w:r w:rsidRPr="007A5F8F">
        <w:rPr>
          <w:rFonts w:ascii="Courier New" w:hAnsi="Courier New" w:cs="Courier New"/>
          <w:sz w:val="28"/>
          <w:szCs w:val="28"/>
        </w:rPr>
        <w:t>coup</w:t>
      </w:r>
    </w:p>
    <w:p w:rsidR="00DE57A3" w:rsidRDefault="00DE57A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et c’est dans la demande orale que s’est creusée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place de ce désir. </w:t>
      </w:r>
    </w:p>
    <w:p w:rsidR="00DE57A3" w:rsidRDefault="00DE57A3" w:rsidP="00E81B9F">
      <w:pPr>
        <w:rPr>
          <w:rFonts w:ascii="Courier New" w:hAnsi="Courier New" w:cs="Courier New"/>
          <w:sz w:val="28"/>
          <w:szCs w:val="28"/>
        </w:rPr>
      </w:pPr>
    </w:p>
    <w:p w:rsidR="00DE57A3" w:rsidRDefault="00337697" w:rsidP="00E81B9F">
      <w:pPr>
        <w:rPr>
          <w:rFonts w:ascii="Courier New" w:hAnsi="Courier New" w:cs="Courier New"/>
          <w:sz w:val="28"/>
          <w:szCs w:val="28"/>
        </w:rPr>
      </w:pPr>
      <w:r w:rsidRPr="007A5F8F">
        <w:rPr>
          <w:rFonts w:ascii="Courier New" w:hAnsi="Courier New" w:cs="Courier New"/>
          <w:sz w:val="28"/>
          <w:szCs w:val="28"/>
        </w:rPr>
        <w:t xml:space="preserve">S’il n’y avait pas </w:t>
      </w:r>
      <w:r w:rsidRPr="00DE57A3">
        <w:rPr>
          <w:i/>
        </w:rPr>
        <w:t>la demande</w:t>
      </w:r>
      <w:r w:rsidR="00DE57A3">
        <w:rPr>
          <w:rFonts w:ascii="Courier New" w:hAnsi="Courier New" w:cs="Courier New"/>
          <w:sz w:val="28"/>
          <w:szCs w:val="28"/>
        </w:rPr>
        <w:t>…</w:t>
      </w:r>
    </w:p>
    <w:p w:rsidR="00DE57A3" w:rsidRDefault="00337697" w:rsidP="00DE57A3">
      <w:pPr>
        <w:ind w:firstLine="708"/>
        <w:rPr>
          <w:rFonts w:ascii="Courier New" w:hAnsi="Courier New" w:cs="Courier New"/>
          <w:sz w:val="28"/>
          <w:szCs w:val="28"/>
        </w:rPr>
      </w:pPr>
      <w:r w:rsidRPr="007A5F8F">
        <w:rPr>
          <w:rFonts w:ascii="Courier New" w:hAnsi="Courier New" w:cs="Courier New"/>
          <w:sz w:val="28"/>
          <w:szCs w:val="28"/>
        </w:rPr>
        <w:t xml:space="preserve">avec </w:t>
      </w:r>
      <w:r w:rsidRPr="00B839CE">
        <w:rPr>
          <w:i/>
          <w:color w:val="0000CC"/>
        </w:rPr>
        <w:t>l’au</w:t>
      </w:r>
      <w:r w:rsidR="00454FCC" w:rsidRPr="00B839CE">
        <w:rPr>
          <w:i/>
          <w:color w:val="0000CC"/>
        </w:rPr>
        <w:t>–</w:t>
      </w:r>
      <w:r w:rsidRPr="00B839CE">
        <w:rPr>
          <w:i/>
          <w:color w:val="0000CC"/>
        </w:rPr>
        <w:t>delà d’amour</w:t>
      </w:r>
      <w:r w:rsidRPr="007A5F8F">
        <w:rPr>
          <w:rFonts w:ascii="Courier New" w:hAnsi="Courier New" w:cs="Courier New"/>
          <w:sz w:val="28"/>
          <w:szCs w:val="28"/>
        </w:rPr>
        <w:t xml:space="preserve"> qu’elle projette</w:t>
      </w:r>
    </w:p>
    <w:p w:rsidR="00B839CE" w:rsidRDefault="00DE57A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n’y aurait pas </w:t>
      </w:r>
      <w:r w:rsidR="00337697" w:rsidRPr="00B839CE">
        <w:rPr>
          <w:i/>
          <w:color w:val="0000CC"/>
        </w:rPr>
        <w:t>cette place</w:t>
      </w:r>
      <w:r w:rsidR="00582A3E" w:rsidRPr="00B839CE">
        <w:rPr>
          <w:i/>
          <w:color w:val="0000CC"/>
        </w:rPr>
        <w:t xml:space="preserve"> </w:t>
      </w:r>
      <w:r w:rsidR="00337697" w:rsidRPr="00B839CE">
        <w:rPr>
          <w:i/>
          <w:color w:val="0000CC"/>
        </w:rPr>
        <w:t xml:space="preserve"> en deçà</w:t>
      </w:r>
      <w:r w:rsidR="00B839CE">
        <w:rPr>
          <w:i/>
          <w:color w:val="0000CC"/>
        </w:rPr>
        <w:t xml:space="preserve"> </w:t>
      </w:r>
      <w:r w:rsidR="00582A3E" w:rsidRPr="00B839CE">
        <w:rPr>
          <w:i/>
          <w:color w:val="0000CC"/>
        </w:rPr>
        <w:t xml:space="preserve"> </w:t>
      </w:r>
      <w:r w:rsidR="00454FCC" w:rsidRPr="00B839CE">
        <w:rPr>
          <w:i/>
          <w:color w:val="0000CC"/>
        </w:rPr>
        <w:t>–</w:t>
      </w:r>
      <w:r w:rsidR="00B839CE">
        <w:rPr>
          <w:i/>
          <w:color w:val="0000CC"/>
        </w:rPr>
        <w:t xml:space="preserve"> </w:t>
      </w:r>
      <w:r w:rsidR="00337697" w:rsidRPr="00B839CE">
        <w:rPr>
          <w:i/>
          <w:color w:val="0000CC"/>
        </w:rPr>
        <w:t xml:space="preserve"> du désir</w:t>
      </w:r>
      <w:r w:rsidR="00337697" w:rsidRPr="007A5F8F">
        <w:rPr>
          <w:rFonts w:ascii="Courier New" w:hAnsi="Courier New" w:cs="Courier New"/>
          <w:sz w:val="28"/>
          <w:szCs w:val="28"/>
        </w:rPr>
        <w:t xml:space="preserve"> qui </w:t>
      </w:r>
    </w:p>
    <w:p w:rsidR="00B839CE" w:rsidRDefault="00337697" w:rsidP="00E81B9F">
      <w:pPr>
        <w:rPr>
          <w:rFonts w:ascii="Courier New" w:hAnsi="Courier New" w:cs="Courier New"/>
          <w:sz w:val="28"/>
          <w:szCs w:val="28"/>
        </w:rPr>
      </w:pPr>
      <w:r w:rsidRPr="007A5F8F">
        <w:rPr>
          <w:rFonts w:ascii="Courier New" w:hAnsi="Courier New" w:cs="Courier New"/>
          <w:sz w:val="28"/>
          <w:szCs w:val="28"/>
        </w:rPr>
        <w:t xml:space="preserve">se constitue autour d’un objet privilégié. </w:t>
      </w:r>
    </w:p>
    <w:p w:rsidR="00B839CE" w:rsidRDefault="00337697" w:rsidP="00E81B9F">
      <w:pPr>
        <w:rPr>
          <w:rFonts w:ascii="Courier New" w:hAnsi="Courier New" w:cs="Courier New"/>
          <w:sz w:val="28"/>
          <w:szCs w:val="28"/>
        </w:rPr>
      </w:pPr>
      <w:r w:rsidRPr="007A5F8F">
        <w:rPr>
          <w:rFonts w:ascii="Courier New" w:hAnsi="Courier New" w:cs="Courier New"/>
          <w:sz w:val="28"/>
          <w:szCs w:val="28"/>
        </w:rPr>
        <w:t xml:space="preserve">La phase </w:t>
      </w:r>
      <w:r w:rsidR="00B839CE" w:rsidRPr="00B839CE">
        <w:rPr>
          <w:rFonts w:ascii="Courier New" w:hAnsi="Courier New" w:cs="Courier New"/>
          <w:i/>
        </w:rPr>
        <w:t>o</w:t>
      </w:r>
      <w:r w:rsidRPr="00B839CE">
        <w:rPr>
          <w:rFonts w:ascii="Courier New" w:hAnsi="Courier New" w:cs="Courier New"/>
          <w:i/>
        </w:rPr>
        <w:t>rale</w:t>
      </w:r>
      <w:r w:rsidRPr="007A5F8F">
        <w:rPr>
          <w:rFonts w:ascii="Courier New" w:hAnsi="Courier New" w:cs="Courier New"/>
          <w:sz w:val="28"/>
          <w:szCs w:val="28"/>
        </w:rPr>
        <w:t xml:space="preserve"> de </w:t>
      </w:r>
      <w:r w:rsidRPr="00B839CE">
        <w:rPr>
          <w:i/>
          <w:color w:val="0000CC"/>
        </w:rPr>
        <w:t xml:space="preserve">la libido sexuelle </w:t>
      </w:r>
      <w:r w:rsidR="00B839CE">
        <w:rPr>
          <w:rFonts w:ascii="Courier New" w:hAnsi="Courier New" w:cs="Courier New"/>
          <w:sz w:val="28"/>
          <w:szCs w:val="28"/>
        </w:rPr>
        <w:t xml:space="preserve"> </w:t>
      </w:r>
      <w:r w:rsidRPr="007A5F8F">
        <w:rPr>
          <w:rFonts w:ascii="Courier New" w:hAnsi="Courier New" w:cs="Courier New"/>
          <w:sz w:val="28"/>
          <w:szCs w:val="28"/>
        </w:rPr>
        <w:t xml:space="preserve">exige cette place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creusée par </w:t>
      </w:r>
      <w:r w:rsidRPr="00B839CE">
        <w:rPr>
          <w:i/>
        </w:rPr>
        <w:t>la demande</w:t>
      </w:r>
      <w:r w:rsidRPr="007A5F8F">
        <w:rPr>
          <w:rFonts w:ascii="Courier New" w:hAnsi="Courier New" w:cs="Courier New"/>
          <w:sz w:val="28"/>
          <w:szCs w:val="28"/>
        </w:rPr>
        <w:t>.</w:t>
      </w:r>
    </w:p>
    <w:p w:rsidR="00582A3E" w:rsidRDefault="00582A3E" w:rsidP="00E81B9F">
      <w:pPr>
        <w:rPr>
          <w:rFonts w:ascii="Courier New" w:hAnsi="Courier New" w:cs="Courier New"/>
          <w:sz w:val="28"/>
          <w:szCs w:val="28"/>
        </w:rPr>
      </w:pPr>
    </w:p>
    <w:p w:rsidR="00582A3E"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important de voir si le fait de présenter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choses ainsi ne comporte pas quelque </w:t>
      </w:r>
      <w:r w:rsidRPr="00582A3E">
        <w:rPr>
          <w:rFonts w:ascii="Courier New" w:hAnsi="Courier New" w:cs="Courier New"/>
          <w:i/>
        </w:rPr>
        <w:t>spécification</w:t>
      </w:r>
      <w:r w:rsidRPr="007A5F8F">
        <w:rPr>
          <w:rFonts w:ascii="Courier New" w:hAnsi="Courier New" w:cs="Courier New"/>
          <w:sz w:val="28"/>
          <w:szCs w:val="28"/>
        </w:rPr>
        <w:t xml:space="preserve"> qu’on pourrait marquer d’être trop partiale. </w:t>
      </w:r>
    </w:p>
    <w:p w:rsidR="00582A3E" w:rsidRDefault="00582A3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Ne devons</w:t>
      </w:r>
      <w:r w:rsidR="00454FCC">
        <w:rPr>
          <w:rFonts w:ascii="Courier New" w:hAnsi="Courier New" w:cs="Courier New"/>
          <w:sz w:val="28"/>
          <w:szCs w:val="28"/>
        </w:rPr>
        <w:t>–</w:t>
      </w:r>
      <w:r w:rsidRPr="007A5F8F">
        <w:rPr>
          <w:rFonts w:ascii="Courier New" w:hAnsi="Courier New" w:cs="Courier New"/>
          <w:sz w:val="28"/>
          <w:szCs w:val="28"/>
        </w:rPr>
        <w:t xml:space="preserve">nous pas prendre à la lettre ce que FREUD nous présente dans tel de ses énoncés comme la </w:t>
      </w:r>
      <w:r w:rsidRPr="00582A3E">
        <w:rPr>
          <w:i/>
        </w:rPr>
        <w:t>migration</w:t>
      </w:r>
      <w:r w:rsidRPr="007A5F8F">
        <w:rPr>
          <w:rFonts w:ascii="Courier New" w:hAnsi="Courier New" w:cs="Courier New"/>
          <w:sz w:val="28"/>
          <w:szCs w:val="28"/>
        </w:rPr>
        <w:t xml:space="preserve"> pure et simple d’une </w:t>
      </w:r>
      <w:r w:rsidRPr="00582A3E">
        <w:rPr>
          <w:i/>
        </w:rPr>
        <w:t>érogénéité organique</w:t>
      </w:r>
      <w:r w:rsidRPr="007A5F8F">
        <w:rPr>
          <w:rFonts w:ascii="Courier New" w:hAnsi="Courier New" w:cs="Courier New"/>
          <w:sz w:val="28"/>
          <w:szCs w:val="28"/>
        </w:rPr>
        <w:t>, muqueuse dirai</w:t>
      </w:r>
      <w:r w:rsidR="00454FCC">
        <w:rPr>
          <w:rFonts w:ascii="Courier New" w:hAnsi="Courier New" w:cs="Courier New"/>
          <w:sz w:val="28"/>
          <w:szCs w:val="28"/>
        </w:rPr>
        <w:t>–</w:t>
      </w:r>
      <w:r w:rsidRPr="007A5F8F">
        <w:rPr>
          <w:rFonts w:ascii="Courier New" w:hAnsi="Courier New" w:cs="Courier New"/>
          <w:sz w:val="28"/>
          <w:szCs w:val="28"/>
        </w:rPr>
        <w:t xml:space="preserve">je. </w:t>
      </w:r>
    </w:p>
    <w:p w:rsidR="00582A3E" w:rsidRDefault="00582A3E" w:rsidP="00E81B9F">
      <w:pPr>
        <w:rPr>
          <w:rFonts w:ascii="Courier New" w:hAnsi="Courier New" w:cs="Courier New"/>
          <w:sz w:val="28"/>
          <w:szCs w:val="28"/>
        </w:rPr>
      </w:pPr>
    </w:p>
    <w:p w:rsidR="00582A3E" w:rsidRDefault="00337697" w:rsidP="00E81B9F">
      <w:pPr>
        <w:rPr>
          <w:rFonts w:ascii="Courier New" w:hAnsi="Courier New" w:cs="Courier New"/>
          <w:sz w:val="28"/>
          <w:szCs w:val="28"/>
        </w:rPr>
      </w:pPr>
      <w:r w:rsidRPr="007A5F8F">
        <w:rPr>
          <w:rFonts w:ascii="Courier New" w:hAnsi="Courier New" w:cs="Courier New"/>
          <w:sz w:val="28"/>
          <w:szCs w:val="28"/>
        </w:rPr>
        <w:t>Et aussi bien ne peut</w:t>
      </w:r>
      <w:r w:rsidR="00454FCC">
        <w:rPr>
          <w:rFonts w:ascii="Courier New" w:hAnsi="Courier New" w:cs="Courier New"/>
          <w:sz w:val="28"/>
          <w:szCs w:val="28"/>
        </w:rPr>
        <w:t>–</w:t>
      </w:r>
      <w:r w:rsidRPr="007A5F8F">
        <w:rPr>
          <w:rFonts w:ascii="Courier New" w:hAnsi="Courier New" w:cs="Courier New"/>
          <w:sz w:val="28"/>
          <w:szCs w:val="28"/>
        </w:rPr>
        <w:t xml:space="preserve">on pas dire que je néglige </w:t>
      </w:r>
    </w:p>
    <w:p w:rsidR="00582A3E" w:rsidRDefault="00337697" w:rsidP="00E81B9F">
      <w:pPr>
        <w:rPr>
          <w:rFonts w:ascii="Courier New" w:hAnsi="Courier New" w:cs="Courier New"/>
          <w:sz w:val="28"/>
          <w:szCs w:val="28"/>
        </w:rPr>
      </w:pPr>
      <w:r w:rsidRPr="007A5F8F">
        <w:rPr>
          <w:rFonts w:ascii="Courier New" w:hAnsi="Courier New" w:cs="Courier New"/>
          <w:sz w:val="28"/>
          <w:szCs w:val="28"/>
        </w:rPr>
        <w:t>des faits naturels, à savoir par exemple ces motions instinctuelles, dévoratrices que nous trouvons dans la nature liées au cycle sexuel</w:t>
      </w:r>
      <w:r w:rsidR="00733530">
        <w:rPr>
          <w:rFonts w:ascii="Courier New" w:hAnsi="Courier New" w:cs="Courier New"/>
          <w:sz w:val="28"/>
          <w:szCs w:val="28"/>
        </w:rPr>
        <w:t> :</w:t>
      </w:r>
    </w:p>
    <w:p w:rsidR="00733530" w:rsidRDefault="006C1749" w:rsidP="00E81B9F">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es chattes mangeant leurs petits</w:t>
      </w:r>
      <w:r w:rsidR="00733530">
        <w:rPr>
          <w:rFonts w:ascii="Courier New" w:hAnsi="Courier New" w:cs="Courier New"/>
          <w:sz w:val="28"/>
          <w:szCs w:val="28"/>
        </w:rPr>
        <w:t>.</w:t>
      </w:r>
      <w:r w:rsidR="00582A3E">
        <w:rPr>
          <w:rFonts w:ascii="Courier New" w:hAnsi="Courier New" w:cs="Courier New"/>
          <w:sz w:val="28"/>
          <w:szCs w:val="28"/>
        </w:rPr>
        <w:t xml:space="preserve"> </w:t>
      </w:r>
    </w:p>
    <w:p w:rsidR="00733530" w:rsidRDefault="00733530" w:rsidP="00E81B9F">
      <w:pPr>
        <w:rPr>
          <w:rFonts w:ascii="Courier New" w:hAnsi="Courier New" w:cs="Courier New"/>
          <w:sz w:val="28"/>
          <w:szCs w:val="28"/>
        </w:rPr>
      </w:pPr>
    </w:p>
    <w:p w:rsidR="00733530" w:rsidRDefault="00733530" w:rsidP="00E81B9F">
      <w:pPr>
        <w:rPr>
          <w:rFonts w:ascii="Courier New" w:hAnsi="Courier New" w:cs="Courier New"/>
          <w:sz w:val="28"/>
          <w:szCs w:val="28"/>
        </w:rPr>
      </w:pPr>
      <w:r>
        <w:rPr>
          <w:rFonts w:ascii="Courier New" w:hAnsi="Courier New" w:cs="Courier New"/>
          <w:sz w:val="28"/>
          <w:szCs w:val="28"/>
        </w:rPr>
        <w:lastRenderedPageBreak/>
        <w:t>E</w:t>
      </w:r>
      <w:r w:rsidR="00337697" w:rsidRPr="007A5F8F">
        <w:rPr>
          <w:rFonts w:ascii="Courier New" w:hAnsi="Courier New" w:cs="Courier New"/>
          <w:sz w:val="28"/>
          <w:szCs w:val="28"/>
        </w:rPr>
        <w:t>t aussi bien la grande figure fantasmatique de</w:t>
      </w:r>
      <w:r w:rsidR="00582A3E">
        <w:rPr>
          <w:rFonts w:ascii="Courier New" w:hAnsi="Courier New" w:cs="Courier New"/>
          <w:sz w:val="28"/>
          <w:szCs w:val="28"/>
        </w:rPr>
        <w:t xml:space="preserve"> </w:t>
      </w:r>
    </w:p>
    <w:p w:rsidR="00582A3E" w:rsidRDefault="00582A3E" w:rsidP="00E81B9F">
      <w:pPr>
        <w:rPr>
          <w:rFonts w:ascii="Courier New" w:hAnsi="Courier New" w:cs="Courier New"/>
          <w:sz w:val="28"/>
          <w:szCs w:val="28"/>
        </w:rPr>
      </w:pPr>
      <w:r>
        <w:rPr>
          <w:rFonts w:ascii="Courier New" w:hAnsi="Courier New" w:cs="Courier New"/>
          <w:sz w:val="28"/>
          <w:szCs w:val="28"/>
        </w:rPr>
        <w:t>« </w:t>
      </w:r>
      <w:r w:rsidR="00337697" w:rsidRPr="00582A3E">
        <w:rPr>
          <w:i/>
        </w:rPr>
        <w:t>la mante religieuse</w:t>
      </w:r>
      <w:r>
        <w:rPr>
          <w:rFonts w:ascii="Courier New" w:hAnsi="Courier New" w:cs="Courier New"/>
          <w:sz w:val="28"/>
          <w:szCs w:val="28"/>
        </w:rPr>
        <w:t> »</w:t>
      </w:r>
      <w:r w:rsidR="00337697" w:rsidRPr="007A5F8F">
        <w:rPr>
          <w:rFonts w:ascii="Courier New" w:hAnsi="Courier New" w:cs="Courier New"/>
          <w:sz w:val="28"/>
          <w:szCs w:val="28"/>
        </w:rPr>
        <w:t xml:space="preserve"> qui hante l’amphithéâtre analytique</w:t>
      </w:r>
      <w:r w:rsidR="00733530">
        <w:rPr>
          <w:rFonts w:ascii="Courier New" w:hAnsi="Courier New" w:cs="Courier New"/>
          <w:sz w:val="28"/>
          <w:szCs w:val="28"/>
        </w:rPr>
        <w:t>,</w:t>
      </w:r>
      <w:r w:rsidR="00337697" w:rsidRPr="007A5F8F">
        <w:rPr>
          <w:rFonts w:ascii="Courier New" w:hAnsi="Courier New" w:cs="Courier New"/>
          <w:sz w:val="28"/>
          <w:szCs w:val="28"/>
        </w:rPr>
        <w:t xml:space="preserve"> est là présente comme une image mère, comme une matrice de la fonction attribuée à ce qu’on appelle si hardiment</w:t>
      </w:r>
      <w:r>
        <w:rPr>
          <w:rFonts w:ascii="Courier New" w:hAnsi="Courier New" w:cs="Courier New"/>
          <w:sz w:val="28"/>
          <w:szCs w:val="28"/>
        </w:rPr>
        <w:t>…</w:t>
      </w:r>
    </w:p>
    <w:p w:rsidR="00582A3E" w:rsidRDefault="00337697" w:rsidP="00582A3E">
      <w:pPr>
        <w:ind w:firstLine="708"/>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être après tout si improprement</w:t>
      </w:r>
    </w:p>
    <w:p w:rsidR="00337697" w:rsidRPr="007A5F8F" w:rsidRDefault="00582A3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w:t>
      </w:r>
      <w:r w:rsidR="00733530">
        <w:rPr>
          <w:rFonts w:ascii="Courier New" w:hAnsi="Courier New" w:cs="Courier New"/>
          <w:sz w:val="28"/>
          <w:szCs w:val="28"/>
        </w:rPr>
        <w:t>« </w:t>
      </w:r>
      <w:r w:rsidR="00337697" w:rsidRPr="00733530">
        <w:rPr>
          <w:i/>
        </w:rPr>
        <w:t>mère</w:t>
      </w:r>
      <w:r w:rsidR="00454FCC">
        <w:rPr>
          <w:i/>
        </w:rPr>
        <w:t>–</w:t>
      </w:r>
      <w:r w:rsidR="00337697" w:rsidRPr="00733530">
        <w:rPr>
          <w:i/>
        </w:rPr>
        <w:t>castratrice</w:t>
      </w:r>
      <w:r w:rsidR="00733530">
        <w:rPr>
          <w:rFonts w:ascii="Courier New" w:hAnsi="Courier New" w:cs="Courier New"/>
          <w:sz w:val="28"/>
          <w:szCs w:val="28"/>
        </w:rPr>
        <w:t> »</w:t>
      </w:r>
      <w:r w:rsidR="00337697" w:rsidRPr="007A5F8F">
        <w:rPr>
          <w:rFonts w:ascii="Courier New" w:hAnsi="Courier New" w:cs="Courier New"/>
          <w:sz w:val="28"/>
          <w:szCs w:val="28"/>
        </w:rPr>
        <w:t>.</w:t>
      </w:r>
    </w:p>
    <w:p w:rsidR="00582A3E" w:rsidRDefault="00582A3E" w:rsidP="00E81B9F">
      <w:pPr>
        <w:rPr>
          <w:rFonts w:ascii="Courier New" w:hAnsi="Courier New" w:cs="Courier New"/>
          <w:sz w:val="28"/>
          <w:szCs w:val="28"/>
        </w:rPr>
      </w:pPr>
    </w:p>
    <w:p w:rsidR="00582A3E" w:rsidRDefault="00337697" w:rsidP="00E81B9F">
      <w:pPr>
        <w:rPr>
          <w:rFonts w:ascii="Courier New" w:hAnsi="Courier New" w:cs="Courier New"/>
          <w:sz w:val="28"/>
          <w:szCs w:val="28"/>
        </w:rPr>
      </w:pPr>
      <w:r w:rsidRPr="007A5F8F">
        <w:rPr>
          <w:rFonts w:ascii="Courier New" w:hAnsi="Courier New" w:cs="Courier New"/>
          <w:sz w:val="28"/>
          <w:szCs w:val="28"/>
        </w:rPr>
        <w:t>Oui bien sûr, moi</w:t>
      </w:r>
      <w:r w:rsidR="00454FCC">
        <w:rPr>
          <w:rFonts w:ascii="Courier New" w:hAnsi="Courier New" w:cs="Courier New"/>
          <w:sz w:val="28"/>
          <w:szCs w:val="28"/>
        </w:rPr>
        <w:t>–</w:t>
      </w:r>
      <w:r w:rsidRPr="007A5F8F">
        <w:rPr>
          <w:rFonts w:ascii="Courier New" w:hAnsi="Courier New" w:cs="Courier New"/>
          <w:sz w:val="28"/>
          <w:szCs w:val="28"/>
        </w:rPr>
        <w:t xml:space="preserve">même j’ai pris dans mon initiation analytique volontiers support de cette image si riche à nous faire écho du domaine naturel, qui se présente pour nous dans le phénomène inconscient. </w:t>
      </w:r>
    </w:p>
    <w:p w:rsidR="00B139C6" w:rsidRDefault="00337697" w:rsidP="00E81B9F">
      <w:pPr>
        <w:rPr>
          <w:rFonts w:ascii="Courier New" w:hAnsi="Courier New" w:cs="Courier New"/>
          <w:sz w:val="28"/>
          <w:szCs w:val="28"/>
        </w:rPr>
      </w:pPr>
      <w:r w:rsidRPr="007A5F8F">
        <w:rPr>
          <w:rFonts w:ascii="Courier New" w:hAnsi="Courier New" w:cs="Courier New"/>
          <w:sz w:val="28"/>
          <w:szCs w:val="28"/>
        </w:rPr>
        <w:t xml:space="preserve">À rencontrer cette objection vous pouvez me suggérer nécessité de quelque correction dans </w:t>
      </w:r>
      <w:r w:rsidRPr="00B139C6">
        <w:rPr>
          <w:i/>
        </w:rPr>
        <w:t>la ligne théorique</w:t>
      </w:r>
      <w:r w:rsidRPr="007A5F8F">
        <w:rPr>
          <w:rFonts w:ascii="Courier New" w:hAnsi="Courier New" w:cs="Courier New"/>
          <w:sz w:val="28"/>
          <w:szCs w:val="28"/>
        </w:rPr>
        <w:t> </w:t>
      </w:r>
    </w:p>
    <w:p w:rsidR="00337697" w:rsidRPr="007A5F8F" w:rsidRDefault="00B139C6" w:rsidP="00E81B9F">
      <w:pPr>
        <w:rPr>
          <w:rFonts w:ascii="Courier New" w:hAnsi="Courier New" w:cs="Courier New"/>
          <w:sz w:val="28"/>
          <w:szCs w:val="28"/>
        </w:rPr>
      </w:pPr>
      <w:r>
        <w:rPr>
          <w:rFonts w:ascii="Courier New" w:hAnsi="Courier New" w:cs="Courier New"/>
          <w:sz w:val="28"/>
          <w:szCs w:val="28"/>
        </w:rPr>
        <w:t>dont</w:t>
      </w:r>
      <w:r w:rsidR="00337697" w:rsidRPr="007A5F8F">
        <w:rPr>
          <w:rFonts w:ascii="Courier New" w:hAnsi="Courier New" w:cs="Courier New"/>
          <w:sz w:val="28"/>
          <w:szCs w:val="28"/>
        </w:rPr>
        <w:t xml:space="preserve"> je crois pouvoir vous satisfaire avec moi.</w:t>
      </w:r>
    </w:p>
    <w:p w:rsidR="00337697" w:rsidRPr="007A5F8F" w:rsidRDefault="00337697" w:rsidP="00E81B9F">
      <w:pPr>
        <w:rPr>
          <w:rFonts w:ascii="Courier New" w:hAnsi="Courier New" w:cs="Courier New"/>
          <w:sz w:val="28"/>
          <w:szCs w:val="28"/>
        </w:rPr>
      </w:pPr>
    </w:p>
    <w:p w:rsidR="00B139C6" w:rsidRDefault="00337697" w:rsidP="00E81B9F">
      <w:pPr>
        <w:rPr>
          <w:rFonts w:ascii="Courier New" w:hAnsi="Courier New" w:cs="Courier New"/>
          <w:sz w:val="28"/>
          <w:szCs w:val="28"/>
        </w:rPr>
      </w:pPr>
      <w:r w:rsidRPr="007A5F8F">
        <w:rPr>
          <w:rFonts w:ascii="Courier New" w:hAnsi="Courier New" w:cs="Courier New"/>
          <w:sz w:val="28"/>
          <w:szCs w:val="28"/>
        </w:rPr>
        <w:t xml:space="preserve">Je me suis un instant arrêté à </w:t>
      </w:r>
      <w:r w:rsidRPr="00B139C6">
        <w:rPr>
          <w:i/>
        </w:rPr>
        <w:t>ce que représente cette image</w:t>
      </w:r>
      <w:r w:rsidRPr="007A5F8F">
        <w:rPr>
          <w:rFonts w:ascii="Courier New" w:hAnsi="Courier New" w:cs="Courier New"/>
          <w:sz w:val="28"/>
          <w:szCs w:val="28"/>
        </w:rPr>
        <w:t xml:space="preserve"> </w:t>
      </w:r>
    </w:p>
    <w:p w:rsidR="00B139C6" w:rsidRDefault="00337697" w:rsidP="00E81B9F">
      <w:pPr>
        <w:rPr>
          <w:rFonts w:ascii="Courier New" w:hAnsi="Courier New" w:cs="Courier New"/>
          <w:sz w:val="28"/>
          <w:szCs w:val="28"/>
        </w:rPr>
      </w:pPr>
      <w:r w:rsidRPr="007A5F8F">
        <w:rPr>
          <w:rFonts w:ascii="Courier New" w:hAnsi="Courier New" w:cs="Courier New"/>
          <w:sz w:val="28"/>
          <w:szCs w:val="28"/>
        </w:rPr>
        <w:t xml:space="preserve">et demandé d’une certaine façon ce qu’en effet </w:t>
      </w:r>
    </w:p>
    <w:p w:rsidR="00B139C6" w:rsidRDefault="00337697" w:rsidP="00E81B9F">
      <w:pPr>
        <w:rPr>
          <w:rFonts w:ascii="Courier New" w:hAnsi="Courier New" w:cs="Courier New"/>
          <w:sz w:val="28"/>
          <w:szCs w:val="28"/>
        </w:rPr>
      </w:pPr>
      <w:r w:rsidRPr="007A5F8F">
        <w:rPr>
          <w:rFonts w:ascii="Courier New" w:hAnsi="Courier New" w:cs="Courier New"/>
          <w:sz w:val="28"/>
          <w:szCs w:val="28"/>
        </w:rPr>
        <w:t xml:space="preserve">un simple coup d’œil jeté sur </w:t>
      </w:r>
      <w:r w:rsidRPr="00B139C6">
        <w:rPr>
          <w:rFonts w:ascii="Courier New" w:hAnsi="Courier New" w:cs="Courier New"/>
          <w:i/>
        </w:rPr>
        <w:t>la diversité de l’éthologie animale</w:t>
      </w:r>
      <w:r w:rsidRPr="007A5F8F">
        <w:rPr>
          <w:rFonts w:ascii="Courier New" w:hAnsi="Courier New" w:cs="Courier New"/>
          <w:sz w:val="28"/>
          <w:szCs w:val="28"/>
        </w:rPr>
        <w:t xml:space="preserve"> nous montre, à savoir une richesse luxuriante de perversions. </w:t>
      </w:r>
    </w:p>
    <w:p w:rsidR="00B139C6" w:rsidRDefault="00B139C6" w:rsidP="00E81B9F">
      <w:pPr>
        <w:rPr>
          <w:rFonts w:ascii="Courier New" w:hAnsi="Courier New" w:cs="Courier New"/>
          <w:sz w:val="28"/>
          <w:szCs w:val="28"/>
        </w:rPr>
      </w:pPr>
    </w:p>
    <w:p w:rsidR="00B139C6" w:rsidRDefault="00337697" w:rsidP="00E81B9F">
      <w:pPr>
        <w:rPr>
          <w:rFonts w:ascii="Courier New" w:hAnsi="Courier New" w:cs="Courier New"/>
          <w:sz w:val="28"/>
          <w:szCs w:val="28"/>
        </w:rPr>
      </w:pPr>
      <w:r w:rsidRPr="007A5F8F">
        <w:rPr>
          <w:rFonts w:ascii="Courier New" w:hAnsi="Courier New" w:cs="Courier New"/>
          <w:sz w:val="28"/>
          <w:szCs w:val="28"/>
        </w:rPr>
        <w:t>Quelqu’un de connu</w:t>
      </w:r>
      <w:r w:rsidR="00B139C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notre ami Henri EY</w:t>
      </w:r>
      <w:r w:rsidR="00B139C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 retenu son regard sur ce sujet des perversions animales</w:t>
      </w:r>
      <w:r w:rsidR="00B139C6">
        <w:rPr>
          <w:rFonts w:ascii="Courier New" w:hAnsi="Courier New" w:cs="Courier New"/>
          <w:sz w:val="28"/>
          <w:szCs w:val="28"/>
        </w:rPr>
        <w:t>,</w:t>
      </w:r>
      <w:r w:rsidRPr="007A5F8F">
        <w:rPr>
          <w:rFonts w:ascii="Courier New" w:hAnsi="Courier New" w:cs="Courier New"/>
          <w:sz w:val="28"/>
          <w:szCs w:val="28"/>
        </w:rPr>
        <w:t xml:space="preserve"> </w:t>
      </w:r>
    </w:p>
    <w:p w:rsidR="00B839CE" w:rsidRDefault="00337697" w:rsidP="00E81B9F">
      <w:pPr>
        <w:rPr>
          <w:rFonts w:ascii="Courier New" w:hAnsi="Courier New" w:cs="Courier New"/>
          <w:sz w:val="28"/>
          <w:szCs w:val="28"/>
        </w:rPr>
      </w:pPr>
      <w:r w:rsidRPr="007A5F8F">
        <w:rPr>
          <w:rFonts w:ascii="Courier New" w:hAnsi="Courier New" w:cs="Courier New"/>
          <w:sz w:val="28"/>
          <w:szCs w:val="28"/>
        </w:rPr>
        <w:t>qui vont plus loin après tout que tout ce que l’imagination humaine a pu inventer</w:t>
      </w:r>
      <w:r w:rsidR="00B139C6">
        <w:rPr>
          <w:rFonts w:ascii="Courier New" w:hAnsi="Courier New" w:cs="Courier New"/>
          <w:sz w:val="28"/>
          <w:szCs w:val="28"/>
        </w:rPr>
        <w:t>.</w:t>
      </w:r>
      <w:r w:rsidRPr="007A5F8F">
        <w:rPr>
          <w:rFonts w:ascii="Courier New" w:hAnsi="Courier New" w:cs="Courier New"/>
          <w:sz w:val="28"/>
          <w:szCs w:val="28"/>
        </w:rPr>
        <w:t xml:space="preserve"> </w:t>
      </w:r>
      <w:r w:rsidR="00B139C6">
        <w:rPr>
          <w:rFonts w:ascii="Courier New" w:hAnsi="Courier New" w:cs="Courier New"/>
          <w:sz w:val="28"/>
          <w:szCs w:val="28"/>
        </w:rPr>
        <w:t>J</w:t>
      </w:r>
      <w:r w:rsidRPr="007A5F8F">
        <w:rPr>
          <w:rFonts w:ascii="Courier New" w:hAnsi="Courier New" w:cs="Courier New"/>
          <w:sz w:val="28"/>
          <w:szCs w:val="28"/>
        </w:rPr>
        <w:t xml:space="preserve">e crois </w:t>
      </w:r>
    </w:p>
    <w:p w:rsidR="00B139C6" w:rsidRDefault="00337697" w:rsidP="00E81B9F">
      <w:pPr>
        <w:rPr>
          <w:rFonts w:ascii="Courier New" w:hAnsi="Courier New" w:cs="Courier New"/>
          <w:sz w:val="28"/>
          <w:szCs w:val="28"/>
        </w:rPr>
      </w:pPr>
      <w:r w:rsidRPr="007A5F8F">
        <w:rPr>
          <w:rFonts w:ascii="Courier New" w:hAnsi="Courier New" w:cs="Courier New"/>
          <w:sz w:val="28"/>
          <w:szCs w:val="28"/>
        </w:rPr>
        <w:t>qu’il en a fait même dans</w:t>
      </w:r>
      <w:r w:rsidRPr="007A5F8F">
        <w:rPr>
          <w:b/>
          <w:bCs/>
          <w:sz w:val="28"/>
          <w:szCs w:val="28"/>
        </w:rPr>
        <w:t xml:space="preserve">  </w:t>
      </w:r>
      <w:r w:rsidRPr="007A5F8F">
        <w:rPr>
          <w:rFonts w:ascii="Courier New" w:hAnsi="Courier New" w:cs="Courier New"/>
          <w:sz w:val="28"/>
          <w:szCs w:val="28"/>
        </w:rPr>
        <w:t>l’</w:t>
      </w:r>
      <w:r w:rsidRPr="006428A5">
        <w:rPr>
          <w:i/>
        </w:rPr>
        <w:t xml:space="preserve">Évolution psychiatrique </w:t>
      </w:r>
      <w:r w:rsidR="00B139C6">
        <w:rPr>
          <w:i/>
        </w:rPr>
        <w:t xml:space="preserve"> </w:t>
      </w:r>
      <w:r w:rsidRPr="007A5F8F">
        <w:rPr>
          <w:rFonts w:ascii="Courier New" w:hAnsi="Courier New" w:cs="Courier New"/>
          <w:sz w:val="28"/>
          <w:szCs w:val="28"/>
        </w:rPr>
        <w:t>un numéro</w:t>
      </w:r>
      <w:r w:rsidRPr="00BF54AE">
        <w:rPr>
          <w:rStyle w:val="Caractredenotedebasdepage"/>
          <w:b/>
          <w:bCs/>
          <w:color w:val="C00000"/>
          <w:sz w:val="28"/>
          <w:szCs w:val="28"/>
        </w:rPr>
        <w:footnoteReference w:id="193"/>
      </w:r>
      <w:r w:rsidRPr="007A5F8F">
        <w:rPr>
          <w:rFonts w:ascii="Courier New" w:hAnsi="Courier New" w:cs="Courier New"/>
          <w:sz w:val="28"/>
          <w:szCs w:val="28"/>
        </w:rPr>
        <w:t xml:space="preserve">. </w:t>
      </w:r>
    </w:p>
    <w:p w:rsidR="00B139C6" w:rsidRDefault="00B139C6" w:rsidP="00E81B9F">
      <w:pPr>
        <w:rPr>
          <w:rFonts w:ascii="Courier New" w:hAnsi="Courier New" w:cs="Courier New"/>
          <w:sz w:val="28"/>
          <w:szCs w:val="28"/>
        </w:rPr>
      </w:pPr>
    </w:p>
    <w:p w:rsidR="00B139C6" w:rsidRDefault="00337697" w:rsidP="00E81B9F">
      <w:pPr>
        <w:rPr>
          <w:rFonts w:ascii="Courier New" w:hAnsi="Courier New" w:cs="Courier New"/>
          <w:sz w:val="28"/>
          <w:szCs w:val="28"/>
        </w:rPr>
      </w:pPr>
      <w:r w:rsidRPr="007A5F8F">
        <w:rPr>
          <w:rFonts w:ascii="Courier New" w:hAnsi="Courier New" w:cs="Courier New"/>
          <w:sz w:val="28"/>
          <w:szCs w:val="28"/>
        </w:rPr>
        <w:t>Pris sous ce registre, ne nous voilà</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pas ramenés à la vue aristotélicienne d’une sorte de </w:t>
      </w:r>
      <w:r w:rsidRPr="00B139C6">
        <w:rPr>
          <w:rFonts w:ascii="Courier New" w:hAnsi="Courier New" w:cs="Courier New"/>
          <w:i/>
        </w:rPr>
        <w:t>champ externe</w:t>
      </w:r>
      <w:r w:rsidRPr="007A5F8F">
        <w:rPr>
          <w:rFonts w:ascii="Courier New" w:hAnsi="Courier New" w:cs="Courier New"/>
          <w:sz w:val="28"/>
          <w:szCs w:val="28"/>
        </w:rPr>
        <w:t xml:space="preserve"> au champ humain du fondement du désir pervers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que je vous arrêterai un instant en vous priant de considérer ce que nous faisons quand nous nous arrêtons à ce fantasme de </w:t>
      </w:r>
      <w:r w:rsidR="00B139C6">
        <w:rPr>
          <w:rFonts w:ascii="Courier New" w:hAnsi="Courier New" w:cs="Courier New"/>
          <w:sz w:val="28"/>
          <w:szCs w:val="28"/>
        </w:rPr>
        <w:t>« </w:t>
      </w:r>
      <w:r w:rsidRPr="00B139C6">
        <w:rPr>
          <w:i/>
        </w:rPr>
        <w:t>la perversion naturelle</w:t>
      </w:r>
      <w:r w:rsidR="00B139C6">
        <w:rPr>
          <w:rFonts w:ascii="Courier New" w:hAnsi="Courier New" w:cs="Courier New"/>
          <w:sz w:val="28"/>
          <w:szCs w:val="28"/>
        </w:rPr>
        <w:t> »</w:t>
      </w:r>
      <w:r w:rsidRPr="007A5F8F">
        <w:rPr>
          <w:rFonts w:ascii="Courier New" w:hAnsi="Courier New" w:cs="Courier New"/>
          <w:sz w:val="28"/>
          <w:szCs w:val="28"/>
        </w:rPr>
        <w:t>.</w:t>
      </w:r>
    </w:p>
    <w:p w:rsidR="00B139C6" w:rsidRDefault="00B139C6" w:rsidP="00E81B9F">
      <w:pPr>
        <w:rPr>
          <w:rFonts w:ascii="Courier New" w:hAnsi="Courier New" w:cs="Courier New"/>
          <w:sz w:val="28"/>
          <w:szCs w:val="28"/>
        </w:rPr>
      </w:pPr>
    </w:p>
    <w:p w:rsidR="00733530" w:rsidRDefault="00337697" w:rsidP="00E81B9F">
      <w:pPr>
        <w:rPr>
          <w:rFonts w:ascii="Courier New" w:hAnsi="Courier New" w:cs="Courier New"/>
          <w:sz w:val="28"/>
          <w:szCs w:val="28"/>
        </w:rPr>
      </w:pPr>
      <w:r w:rsidRPr="007A5F8F">
        <w:rPr>
          <w:rFonts w:ascii="Courier New" w:hAnsi="Courier New" w:cs="Courier New"/>
          <w:sz w:val="28"/>
          <w:szCs w:val="28"/>
        </w:rPr>
        <w:t>Je ne méconnais pas</w:t>
      </w:r>
      <w:r w:rsidR="00B139C6">
        <w:rPr>
          <w:rFonts w:ascii="Courier New" w:hAnsi="Courier New" w:cs="Courier New"/>
          <w:sz w:val="28"/>
          <w:szCs w:val="28"/>
        </w:rPr>
        <w:t>,</w:t>
      </w:r>
      <w:r w:rsidRPr="007A5F8F">
        <w:rPr>
          <w:rFonts w:ascii="Courier New" w:hAnsi="Courier New" w:cs="Courier New"/>
          <w:sz w:val="28"/>
          <w:szCs w:val="28"/>
        </w:rPr>
        <w:t xml:space="preserve"> en vous priant de me suivre sur ce terrain</w:t>
      </w:r>
      <w:r w:rsidR="00B139C6">
        <w:rPr>
          <w:rFonts w:ascii="Courier New" w:hAnsi="Courier New" w:cs="Courier New"/>
          <w:sz w:val="28"/>
          <w:szCs w:val="28"/>
        </w:rPr>
        <w:t>,</w:t>
      </w:r>
      <w:r w:rsidRPr="007A5F8F">
        <w:rPr>
          <w:rFonts w:ascii="Courier New" w:hAnsi="Courier New" w:cs="Courier New"/>
          <w:sz w:val="28"/>
          <w:szCs w:val="28"/>
        </w:rPr>
        <w:t xml:space="preserve"> ce que peut paraître avoir de </w:t>
      </w:r>
      <w:r w:rsidRPr="00733530">
        <w:rPr>
          <w:rFonts w:ascii="Courier New" w:hAnsi="Courier New" w:cs="Courier New"/>
          <w:i/>
        </w:rPr>
        <w:t>pointilleux</w:t>
      </w:r>
      <w:r w:rsidRPr="007A5F8F">
        <w:rPr>
          <w:rFonts w:ascii="Courier New" w:hAnsi="Courier New" w:cs="Courier New"/>
          <w:sz w:val="28"/>
          <w:szCs w:val="28"/>
        </w:rPr>
        <w:t xml:space="preserve">, de </w:t>
      </w:r>
      <w:r w:rsidRPr="00733530">
        <w:rPr>
          <w:rFonts w:ascii="Courier New" w:hAnsi="Courier New" w:cs="Courier New"/>
          <w:i/>
        </w:rPr>
        <w:t>spéculatif</w:t>
      </w:r>
      <w:r w:rsidRPr="007A5F8F">
        <w:rPr>
          <w:rFonts w:ascii="Courier New" w:hAnsi="Courier New" w:cs="Courier New"/>
          <w:sz w:val="28"/>
          <w:szCs w:val="28"/>
        </w:rPr>
        <w:t xml:space="preserve"> une telle réflexion</w:t>
      </w:r>
      <w:r w:rsidR="006428A5">
        <w:rPr>
          <w:rFonts w:ascii="Courier New" w:hAnsi="Courier New" w:cs="Courier New"/>
          <w:sz w:val="28"/>
          <w:szCs w:val="28"/>
        </w:rPr>
        <w:t>,</w:t>
      </w:r>
      <w:r w:rsidRPr="007A5F8F">
        <w:rPr>
          <w:rFonts w:ascii="Courier New" w:hAnsi="Courier New" w:cs="Courier New"/>
          <w:sz w:val="28"/>
          <w:szCs w:val="28"/>
        </w:rPr>
        <w:t xml:space="preserve"> mais je crois qu’elle est nécessaire pour décanter ce qu’il y a à la fois de fondé et d’infondé dans cette référence. </w:t>
      </w:r>
    </w:p>
    <w:p w:rsidR="00733530" w:rsidRDefault="00733530" w:rsidP="00E81B9F">
      <w:pPr>
        <w:rPr>
          <w:rFonts w:ascii="Courier New" w:hAnsi="Courier New" w:cs="Courier New"/>
          <w:sz w:val="28"/>
          <w:szCs w:val="28"/>
        </w:rPr>
      </w:pPr>
    </w:p>
    <w:p w:rsidR="00B839CE" w:rsidRDefault="00B839CE" w:rsidP="00E81B9F">
      <w:pPr>
        <w:rPr>
          <w:rFonts w:ascii="Courier New" w:hAnsi="Courier New" w:cs="Courier New"/>
          <w:sz w:val="28"/>
          <w:szCs w:val="28"/>
        </w:rPr>
      </w:pPr>
    </w:p>
    <w:p w:rsidR="006C1749" w:rsidRDefault="00337697" w:rsidP="00E81B9F">
      <w:pPr>
        <w:rPr>
          <w:rFonts w:ascii="Courier New" w:hAnsi="Courier New" w:cs="Courier New"/>
          <w:sz w:val="28"/>
          <w:szCs w:val="28"/>
        </w:rPr>
      </w:pPr>
      <w:r w:rsidRPr="007A5F8F">
        <w:rPr>
          <w:rFonts w:ascii="Courier New" w:hAnsi="Courier New" w:cs="Courier New"/>
          <w:sz w:val="28"/>
          <w:szCs w:val="28"/>
        </w:rPr>
        <w:t>Et aussi bien</w:t>
      </w:r>
      <w:r w:rsidR="006C1749">
        <w:rPr>
          <w:rFonts w:ascii="Courier New" w:hAnsi="Courier New" w:cs="Courier New"/>
          <w:sz w:val="28"/>
          <w:szCs w:val="28"/>
        </w:rPr>
        <w:t>,</w:t>
      </w:r>
      <w:r w:rsidRPr="007A5F8F">
        <w:rPr>
          <w:rFonts w:ascii="Courier New" w:hAnsi="Courier New" w:cs="Courier New"/>
          <w:sz w:val="28"/>
          <w:szCs w:val="28"/>
        </w:rPr>
        <w:t xml:space="preserve"> par là allons</w:t>
      </w:r>
      <w:r w:rsidR="00454FCC">
        <w:rPr>
          <w:rFonts w:ascii="Courier New" w:hAnsi="Courier New" w:cs="Courier New"/>
          <w:sz w:val="28"/>
          <w:szCs w:val="28"/>
        </w:rPr>
        <w:t>–</w:t>
      </w:r>
      <w:r w:rsidRPr="007A5F8F">
        <w:rPr>
          <w:rFonts w:ascii="Courier New" w:hAnsi="Courier New" w:cs="Courier New"/>
          <w:sz w:val="28"/>
          <w:szCs w:val="28"/>
        </w:rPr>
        <w:t>nous</w:t>
      </w:r>
      <w:r w:rsidR="006C1749">
        <w:rPr>
          <w:rFonts w:ascii="Courier New" w:hAnsi="Courier New" w:cs="Courier New"/>
          <w:sz w:val="28"/>
          <w:szCs w:val="28"/>
        </w:rPr>
        <w:t>…</w:t>
      </w:r>
      <w:r w:rsidRPr="007A5F8F">
        <w:rPr>
          <w:rFonts w:ascii="Courier New" w:hAnsi="Courier New" w:cs="Courier New"/>
          <w:sz w:val="28"/>
          <w:szCs w:val="28"/>
        </w:rPr>
        <w:t xml:space="preserve"> </w:t>
      </w:r>
    </w:p>
    <w:p w:rsidR="006C1749" w:rsidRDefault="00337697" w:rsidP="006C1749">
      <w:pPr>
        <w:ind w:firstLine="708"/>
        <w:rPr>
          <w:rFonts w:ascii="Courier New" w:hAnsi="Courier New" w:cs="Courier New"/>
          <w:sz w:val="28"/>
          <w:szCs w:val="28"/>
        </w:rPr>
      </w:pPr>
      <w:r w:rsidRPr="007A5F8F">
        <w:rPr>
          <w:rFonts w:ascii="Courier New" w:hAnsi="Courier New" w:cs="Courier New"/>
          <w:sz w:val="28"/>
          <w:szCs w:val="28"/>
        </w:rPr>
        <w:t>vous allez le voir tout de suite</w:t>
      </w:r>
    </w:p>
    <w:p w:rsidR="006C1749" w:rsidRDefault="006C17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trouver rejoindre ce que je désigne </w:t>
      </w:r>
    </w:p>
    <w:p w:rsidR="006C1749" w:rsidRDefault="00337697" w:rsidP="00E81B9F">
      <w:pPr>
        <w:rPr>
          <w:rFonts w:ascii="Courier New" w:hAnsi="Courier New" w:cs="Courier New"/>
          <w:sz w:val="28"/>
          <w:szCs w:val="28"/>
        </w:rPr>
      </w:pPr>
      <w:r w:rsidRPr="007A5F8F">
        <w:rPr>
          <w:rFonts w:ascii="Courier New" w:hAnsi="Courier New" w:cs="Courier New"/>
          <w:sz w:val="28"/>
          <w:szCs w:val="28"/>
        </w:rPr>
        <w:t xml:space="preserve">comme fondamental dans la subjectivation,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comme moment essentiel de toute instauration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dialectique du désir.</w:t>
      </w:r>
    </w:p>
    <w:p w:rsidR="006C1749" w:rsidRDefault="006C1749" w:rsidP="00E81B9F">
      <w:pPr>
        <w:rPr>
          <w:rFonts w:ascii="Courier New" w:hAnsi="Courier New" w:cs="Courier New"/>
          <w:sz w:val="28"/>
          <w:szCs w:val="28"/>
        </w:rPr>
      </w:pPr>
    </w:p>
    <w:p w:rsidR="006C1749" w:rsidRDefault="00337697" w:rsidP="00E81B9F">
      <w:pPr>
        <w:rPr>
          <w:rFonts w:ascii="Courier New" w:hAnsi="Courier New" w:cs="Courier New"/>
          <w:sz w:val="28"/>
          <w:szCs w:val="28"/>
        </w:rPr>
      </w:pPr>
      <w:r w:rsidRPr="007A5F8F">
        <w:rPr>
          <w:rFonts w:ascii="Courier New" w:hAnsi="Courier New" w:cs="Courier New"/>
          <w:sz w:val="28"/>
          <w:szCs w:val="28"/>
        </w:rPr>
        <w:t>Subjectiver la mante religieuse en cette occasion, c’est lui supposer</w:t>
      </w:r>
      <w:r w:rsidR="006C1749">
        <w:rPr>
          <w:rFonts w:ascii="Courier New" w:hAnsi="Courier New" w:cs="Courier New"/>
          <w:sz w:val="28"/>
          <w:szCs w:val="28"/>
        </w:rPr>
        <w:t>…</w:t>
      </w:r>
    </w:p>
    <w:p w:rsidR="006C1749" w:rsidRDefault="00337697" w:rsidP="006C1749">
      <w:pPr>
        <w:ind w:firstLine="708"/>
        <w:rPr>
          <w:rFonts w:ascii="Courier New" w:hAnsi="Courier New" w:cs="Courier New"/>
          <w:sz w:val="28"/>
          <w:szCs w:val="28"/>
        </w:rPr>
      </w:pPr>
      <w:r w:rsidRPr="007A5F8F">
        <w:rPr>
          <w:rFonts w:ascii="Courier New" w:hAnsi="Courier New" w:cs="Courier New"/>
          <w:sz w:val="28"/>
          <w:szCs w:val="28"/>
        </w:rPr>
        <w:t>ce qui n’a rien d’excessif</w:t>
      </w:r>
    </w:p>
    <w:p w:rsidR="006C1749" w:rsidRDefault="006C17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une jouissance sexuelle. </w:t>
      </w:r>
    </w:p>
    <w:p w:rsidR="006C1749" w:rsidRDefault="006C1749" w:rsidP="00E81B9F">
      <w:pPr>
        <w:rPr>
          <w:rFonts w:ascii="Courier New" w:hAnsi="Courier New" w:cs="Courier New"/>
          <w:sz w:val="28"/>
          <w:szCs w:val="28"/>
        </w:rPr>
      </w:pPr>
    </w:p>
    <w:p w:rsidR="006C1749" w:rsidRDefault="00337697" w:rsidP="00E81B9F">
      <w:pPr>
        <w:rPr>
          <w:rFonts w:ascii="Courier New" w:hAnsi="Courier New" w:cs="Courier New"/>
          <w:sz w:val="28"/>
          <w:szCs w:val="28"/>
        </w:rPr>
      </w:pPr>
      <w:r w:rsidRPr="007A5F8F">
        <w:rPr>
          <w:rFonts w:ascii="Courier New" w:hAnsi="Courier New" w:cs="Courier New"/>
          <w:sz w:val="28"/>
          <w:szCs w:val="28"/>
        </w:rPr>
        <w:t xml:space="preserve">Et après tout nous n’en savons rien, </w:t>
      </w:r>
      <w:r w:rsidRPr="006C1749">
        <w:rPr>
          <w:i/>
        </w:rPr>
        <w:t>la mante religieuse</w:t>
      </w:r>
      <w:r w:rsidRPr="007A5F8F">
        <w:rPr>
          <w:rFonts w:ascii="Courier New" w:hAnsi="Courier New" w:cs="Courier New"/>
          <w:sz w:val="28"/>
          <w:szCs w:val="28"/>
        </w:rPr>
        <w:t xml:space="preserve"> </w:t>
      </w:r>
    </w:p>
    <w:p w:rsidR="006C1749" w:rsidRDefault="00337697" w:rsidP="00E81B9F">
      <w:pPr>
        <w:rPr>
          <w:rFonts w:ascii="Courier New" w:hAnsi="Courier New" w:cs="Courier New"/>
          <w:sz w:val="28"/>
          <w:szCs w:val="28"/>
        </w:rPr>
      </w:pPr>
      <w:r w:rsidRPr="007A5F8F">
        <w:rPr>
          <w:rFonts w:ascii="Courier New" w:hAnsi="Courier New" w:cs="Courier New"/>
          <w:sz w:val="28"/>
          <w:szCs w:val="28"/>
        </w:rPr>
        <w:t>est peut</w:t>
      </w:r>
      <w:r w:rsidR="00454FCC">
        <w:rPr>
          <w:rFonts w:ascii="Courier New" w:hAnsi="Courier New" w:cs="Courier New"/>
          <w:sz w:val="28"/>
          <w:szCs w:val="28"/>
        </w:rPr>
        <w:t>–</w:t>
      </w:r>
      <w:r w:rsidRPr="007A5F8F">
        <w:rPr>
          <w:rFonts w:ascii="Courier New" w:hAnsi="Courier New" w:cs="Courier New"/>
          <w:sz w:val="28"/>
          <w:szCs w:val="28"/>
        </w:rPr>
        <w:t>être</w:t>
      </w:r>
      <w:r w:rsidR="006C1749">
        <w:rPr>
          <w:rFonts w:ascii="Courier New" w:hAnsi="Courier New" w:cs="Courier New"/>
          <w:sz w:val="28"/>
          <w:szCs w:val="28"/>
        </w:rPr>
        <w:t>…</w:t>
      </w:r>
    </w:p>
    <w:p w:rsidR="006C1749" w:rsidRDefault="00337697" w:rsidP="006C1749">
      <w:pPr>
        <w:ind w:firstLine="708"/>
        <w:rPr>
          <w:rFonts w:ascii="Courier New" w:hAnsi="Courier New" w:cs="Courier New"/>
          <w:sz w:val="28"/>
          <w:szCs w:val="28"/>
        </w:rPr>
      </w:pPr>
      <w:r w:rsidRPr="007A5F8F">
        <w:rPr>
          <w:rFonts w:ascii="Courier New" w:hAnsi="Courier New" w:cs="Courier New"/>
          <w:sz w:val="28"/>
          <w:szCs w:val="28"/>
        </w:rPr>
        <w:t>comme DESCARTES n’hésiterait pas à dire</w:t>
      </w:r>
    </w:p>
    <w:p w:rsidR="006C1749" w:rsidRDefault="006C17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une pure et simple </w:t>
      </w:r>
      <w:r w:rsidRPr="006C1749">
        <w:rPr>
          <w:i/>
        </w:rPr>
        <w:t>machine</w:t>
      </w:r>
      <w:r>
        <w:rPr>
          <w:rFonts w:ascii="Courier New" w:hAnsi="Courier New" w:cs="Courier New"/>
          <w:sz w:val="28"/>
          <w:szCs w:val="28"/>
        </w:rPr>
        <w:t xml:space="preserve"> …</w:t>
      </w:r>
      <w:r w:rsidR="00337697" w:rsidRPr="007A5F8F">
        <w:rPr>
          <w:rFonts w:ascii="Courier New" w:hAnsi="Courier New" w:cs="Courier New"/>
          <w:sz w:val="28"/>
          <w:szCs w:val="28"/>
        </w:rPr>
        <w:t xml:space="preserve"> </w:t>
      </w:r>
    </w:p>
    <w:p w:rsidR="006C1749" w:rsidRDefault="006C1749" w:rsidP="006C1749">
      <w:pPr>
        <w:ind w:firstLine="708"/>
        <w:rPr>
          <w:rFonts w:ascii="Courier New" w:hAnsi="Courier New" w:cs="Courier New"/>
          <w:sz w:val="28"/>
          <w:szCs w:val="28"/>
        </w:rPr>
      </w:pPr>
      <w:r>
        <w:rPr>
          <w:rFonts w:ascii="Courier New" w:hAnsi="Courier New" w:cs="Courier New"/>
          <w:sz w:val="28"/>
          <w:szCs w:val="28"/>
        </w:rPr>
        <w:t>« </w:t>
      </w:r>
      <w:r w:rsidR="00337697" w:rsidRPr="006C1749">
        <w:rPr>
          <w:i/>
        </w:rPr>
        <w:t>machine</w:t>
      </w:r>
      <w:r>
        <w:rPr>
          <w:rFonts w:ascii="Courier New" w:hAnsi="Courier New" w:cs="Courier New"/>
          <w:sz w:val="28"/>
          <w:szCs w:val="28"/>
        </w:rPr>
        <w:t> »</w:t>
      </w:r>
      <w:r w:rsidR="007C3053">
        <w:rPr>
          <w:rFonts w:ascii="Courier New" w:hAnsi="Courier New" w:cs="Courier New"/>
          <w:sz w:val="28"/>
          <w:szCs w:val="28"/>
        </w:rPr>
        <w:t> :</w:t>
      </w:r>
      <w:r w:rsidR="00337697" w:rsidRPr="007A5F8F">
        <w:rPr>
          <w:rFonts w:ascii="Courier New" w:hAnsi="Courier New" w:cs="Courier New"/>
          <w:sz w:val="28"/>
          <w:szCs w:val="28"/>
        </w:rPr>
        <w:t xml:space="preserve"> dans son langage à lui</w:t>
      </w:r>
    </w:p>
    <w:p w:rsidR="00337697" w:rsidRPr="007A5F8F" w:rsidRDefault="006C17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suppose justement </w:t>
      </w:r>
      <w:r w:rsidR="00337697" w:rsidRPr="006C1749">
        <w:rPr>
          <w:i/>
        </w:rPr>
        <w:t>l’élimination de toute subjectivité</w:t>
      </w:r>
      <w:r w:rsidR="00337697" w:rsidRPr="007A5F8F">
        <w:rPr>
          <w:rFonts w:ascii="Courier New" w:hAnsi="Courier New" w:cs="Courier New"/>
          <w:sz w:val="28"/>
          <w:szCs w:val="28"/>
        </w:rPr>
        <w:t xml:space="preserve">. </w:t>
      </w:r>
    </w:p>
    <w:p w:rsidR="006C1749" w:rsidRDefault="006C1749" w:rsidP="00E81B9F">
      <w:pPr>
        <w:rPr>
          <w:rFonts w:ascii="Courier New" w:hAnsi="Courier New" w:cs="Courier New"/>
          <w:sz w:val="28"/>
          <w:szCs w:val="28"/>
        </w:rPr>
      </w:pPr>
    </w:p>
    <w:p w:rsidR="006C1749" w:rsidRDefault="00337697" w:rsidP="00E81B9F">
      <w:pPr>
        <w:rPr>
          <w:rFonts w:ascii="Courier New" w:hAnsi="Courier New" w:cs="Courier New"/>
          <w:sz w:val="28"/>
          <w:szCs w:val="28"/>
        </w:rPr>
      </w:pPr>
      <w:r w:rsidRPr="007A5F8F">
        <w:rPr>
          <w:rFonts w:ascii="Courier New" w:hAnsi="Courier New" w:cs="Courier New"/>
          <w:sz w:val="28"/>
          <w:szCs w:val="28"/>
        </w:rPr>
        <w:t>Nous n’avons nul besoin, quant à nous, de nous tenir à ces positions minimales</w:t>
      </w:r>
      <w:r w:rsidR="006C1749">
        <w:rPr>
          <w:rFonts w:ascii="Courier New" w:hAnsi="Courier New" w:cs="Courier New"/>
          <w:sz w:val="28"/>
          <w:szCs w:val="28"/>
        </w:rPr>
        <w:t> :</w:t>
      </w:r>
      <w:r w:rsidRPr="007A5F8F">
        <w:rPr>
          <w:rFonts w:ascii="Courier New" w:hAnsi="Courier New" w:cs="Courier New"/>
          <w:sz w:val="28"/>
          <w:szCs w:val="28"/>
        </w:rPr>
        <w:t xml:space="preserve"> </w:t>
      </w:r>
    </w:p>
    <w:p w:rsidR="006C1749" w:rsidRDefault="00337697" w:rsidP="00E81B9F">
      <w:pPr>
        <w:rPr>
          <w:rFonts w:ascii="Courier New" w:hAnsi="Courier New" w:cs="Courier New"/>
          <w:sz w:val="28"/>
          <w:szCs w:val="28"/>
        </w:rPr>
      </w:pPr>
      <w:r w:rsidRPr="007A5F8F">
        <w:rPr>
          <w:rFonts w:ascii="Courier New" w:hAnsi="Courier New" w:cs="Courier New"/>
          <w:sz w:val="28"/>
          <w:szCs w:val="28"/>
        </w:rPr>
        <w:t xml:space="preserve">nous lui accordons cette jouissance. </w:t>
      </w:r>
    </w:p>
    <w:p w:rsidR="006C1749" w:rsidRDefault="006C1749" w:rsidP="00E81B9F">
      <w:pPr>
        <w:rPr>
          <w:rFonts w:ascii="Courier New" w:hAnsi="Courier New" w:cs="Courier New"/>
          <w:sz w:val="28"/>
          <w:szCs w:val="28"/>
        </w:rPr>
      </w:pPr>
    </w:p>
    <w:p w:rsidR="006C1749" w:rsidRDefault="00337697" w:rsidP="00E81B9F">
      <w:pPr>
        <w:rPr>
          <w:rFonts w:ascii="Courier New" w:hAnsi="Courier New" w:cs="Courier New"/>
          <w:sz w:val="28"/>
          <w:szCs w:val="28"/>
        </w:rPr>
      </w:pPr>
      <w:r w:rsidRPr="007A5F8F">
        <w:rPr>
          <w:rFonts w:ascii="Courier New" w:hAnsi="Courier New" w:cs="Courier New"/>
          <w:sz w:val="28"/>
          <w:szCs w:val="28"/>
        </w:rPr>
        <w:t>Mais cette jouissance</w:t>
      </w:r>
      <w:r w:rsidR="006C1749">
        <w:rPr>
          <w:rFonts w:ascii="Courier New" w:hAnsi="Courier New" w:cs="Courier New"/>
          <w:sz w:val="28"/>
          <w:szCs w:val="28"/>
        </w:rPr>
        <w:t>…</w:t>
      </w:r>
    </w:p>
    <w:p w:rsidR="006C1749" w:rsidRDefault="00337697" w:rsidP="006C1749">
      <w:pPr>
        <w:ind w:firstLine="708"/>
        <w:rPr>
          <w:rFonts w:ascii="Courier New" w:hAnsi="Courier New" w:cs="Courier New"/>
          <w:sz w:val="28"/>
          <w:szCs w:val="28"/>
        </w:rPr>
      </w:pPr>
      <w:r w:rsidRPr="007A5F8F">
        <w:rPr>
          <w:rFonts w:ascii="Courier New" w:hAnsi="Courier New" w:cs="Courier New"/>
          <w:sz w:val="28"/>
          <w:szCs w:val="28"/>
        </w:rPr>
        <w:t>c’est là le pas suivant</w:t>
      </w:r>
    </w:p>
    <w:p w:rsidR="006C1749" w:rsidRDefault="006C17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w:t>
      </w:r>
      <w:r w:rsidR="00454FCC">
        <w:rPr>
          <w:rFonts w:ascii="Courier New" w:hAnsi="Courier New" w:cs="Courier New"/>
          <w:sz w:val="28"/>
          <w:szCs w:val="28"/>
        </w:rPr>
        <w:t>–</w:t>
      </w:r>
      <w:r w:rsidR="00337697" w:rsidRPr="007A5F8F">
        <w:rPr>
          <w:rFonts w:ascii="Courier New" w:hAnsi="Courier New" w:cs="Courier New"/>
          <w:sz w:val="28"/>
          <w:szCs w:val="28"/>
        </w:rPr>
        <w:t xml:space="preserve">elle jouissance de quelque chose en tant </w:t>
      </w:r>
    </w:p>
    <w:p w:rsidR="006C1749"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le détruit ? </w:t>
      </w:r>
      <w:r w:rsidR="006C1749">
        <w:rPr>
          <w:rFonts w:ascii="Courier New" w:hAnsi="Courier New" w:cs="Courier New"/>
          <w:sz w:val="28"/>
          <w:szCs w:val="28"/>
        </w:rPr>
        <w:t xml:space="preserve"> </w:t>
      </w:r>
    </w:p>
    <w:p w:rsidR="00B839CE" w:rsidRDefault="00B839CE" w:rsidP="00E81B9F">
      <w:pPr>
        <w:rPr>
          <w:rFonts w:ascii="Courier New" w:hAnsi="Courier New" w:cs="Courier New"/>
          <w:sz w:val="28"/>
          <w:szCs w:val="28"/>
        </w:rPr>
      </w:pPr>
    </w:p>
    <w:p w:rsidR="006C1749" w:rsidRDefault="006C174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ar c’est seulement à partir de là qu’elle peut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nous indiquer les intentions de la nature.</w:t>
      </w:r>
    </w:p>
    <w:p w:rsidR="00337697" w:rsidRPr="007A5F8F" w:rsidRDefault="00337697" w:rsidP="00E81B9F">
      <w:pPr>
        <w:rPr>
          <w:rFonts w:ascii="Courier New" w:hAnsi="Courier New" w:cs="Courier New"/>
          <w:sz w:val="28"/>
          <w:szCs w:val="28"/>
        </w:rPr>
      </w:pPr>
    </w:p>
    <w:p w:rsidR="006C1749" w:rsidRDefault="00337697" w:rsidP="00E81B9F">
      <w:pPr>
        <w:rPr>
          <w:rFonts w:ascii="Courier New" w:hAnsi="Courier New" w:cs="Courier New"/>
          <w:sz w:val="28"/>
          <w:szCs w:val="28"/>
        </w:rPr>
      </w:pPr>
      <w:r w:rsidRPr="007A5F8F">
        <w:rPr>
          <w:rFonts w:ascii="Courier New" w:hAnsi="Courier New" w:cs="Courier New"/>
          <w:sz w:val="28"/>
          <w:szCs w:val="28"/>
        </w:rPr>
        <w:t>Pour tout de suite pointer ce qui est essentiel</w:t>
      </w:r>
      <w:r w:rsidR="006C1749">
        <w:rPr>
          <w:rFonts w:ascii="Courier New" w:hAnsi="Courier New" w:cs="Courier New"/>
          <w:sz w:val="28"/>
          <w:szCs w:val="28"/>
        </w:rPr>
        <w:t xml:space="preserve"> </w:t>
      </w:r>
    </w:p>
    <w:p w:rsidR="006C1749"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qu’elle soit pour nous un modèle quelconque </w:t>
      </w:r>
    </w:p>
    <w:p w:rsidR="00B839CE" w:rsidRDefault="00337697" w:rsidP="00E81B9F">
      <w:pPr>
        <w:rPr>
          <w:rFonts w:ascii="Courier New" w:hAnsi="Courier New" w:cs="Courier New"/>
          <w:sz w:val="28"/>
          <w:szCs w:val="28"/>
        </w:rPr>
      </w:pPr>
      <w:r w:rsidRPr="007A5F8F">
        <w:rPr>
          <w:rFonts w:ascii="Courier New" w:hAnsi="Courier New" w:cs="Courier New"/>
          <w:sz w:val="28"/>
          <w:szCs w:val="28"/>
        </w:rPr>
        <w:t xml:space="preserve">de ce dont il s’agit, à savoir notre </w:t>
      </w:r>
      <w:r w:rsidR="006C1749">
        <w:rPr>
          <w:rFonts w:ascii="Courier New" w:hAnsi="Courier New" w:cs="Courier New"/>
          <w:sz w:val="28"/>
          <w:szCs w:val="28"/>
        </w:rPr>
        <w:t>« </w:t>
      </w:r>
      <w:r w:rsidRPr="006C1749">
        <w:rPr>
          <w:i/>
        </w:rPr>
        <w:t>cannibalisme oral</w:t>
      </w:r>
      <w:r w:rsidR="006C1749">
        <w:rPr>
          <w:rFonts w:ascii="Courier New" w:hAnsi="Courier New" w:cs="Courier New"/>
          <w:sz w:val="28"/>
          <w:szCs w:val="28"/>
        </w:rPr>
        <w:t> »</w:t>
      </w:r>
      <w:r w:rsidRPr="007A5F8F">
        <w:rPr>
          <w:rFonts w:ascii="Courier New" w:hAnsi="Courier New" w:cs="Courier New"/>
          <w:sz w:val="28"/>
          <w:szCs w:val="28"/>
        </w:rPr>
        <w:t xml:space="preserve">, notre </w:t>
      </w:r>
      <w:r w:rsidR="006C1749">
        <w:rPr>
          <w:rFonts w:ascii="Courier New" w:hAnsi="Courier New" w:cs="Courier New"/>
          <w:sz w:val="28"/>
          <w:szCs w:val="28"/>
        </w:rPr>
        <w:t>« </w:t>
      </w:r>
      <w:r w:rsidRPr="006C1749">
        <w:rPr>
          <w:i/>
        </w:rPr>
        <w:t>érotisme primordial</w:t>
      </w:r>
      <w:r w:rsidR="006C1749">
        <w:rPr>
          <w:rFonts w:ascii="Courier New" w:hAnsi="Courier New" w:cs="Courier New"/>
          <w:sz w:val="28"/>
          <w:szCs w:val="28"/>
        </w:rPr>
        <w:t> »</w:t>
      </w:r>
      <w:r w:rsidR="00B839CE">
        <w:rPr>
          <w:rFonts w:ascii="Courier New" w:hAnsi="Courier New" w:cs="Courier New"/>
          <w:sz w:val="28"/>
          <w:szCs w:val="28"/>
        </w:rPr>
        <w:t>…</w:t>
      </w:r>
    </w:p>
    <w:p w:rsidR="006C1749" w:rsidRDefault="00337697" w:rsidP="00B839CE">
      <w:pPr>
        <w:ind w:firstLine="708"/>
        <w:rPr>
          <w:rFonts w:ascii="Courier New" w:hAnsi="Courier New" w:cs="Courier New"/>
          <w:sz w:val="28"/>
          <w:szCs w:val="28"/>
        </w:rPr>
      </w:pPr>
      <w:r w:rsidRPr="007A5F8F">
        <w:rPr>
          <w:rFonts w:ascii="Courier New" w:hAnsi="Courier New" w:cs="Courier New"/>
          <w:sz w:val="28"/>
          <w:szCs w:val="28"/>
        </w:rPr>
        <w:t xml:space="preserve">je le désigne tout de suite </w:t>
      </w:r>
    </w:p>
    <w:p w:rsidR="00B839CE" w:rsidRDefault="00B839C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faut à proprement parler que nous imaginions ici cette jouissance corrélative de la décapitation </w:t>
      </w:r>
    </w:p>
    <w:p w:rsidR="00B839CE" w:rsidRDefault="00337697" w:rsidP="00E81B9F">
      <w:pPr>
        <w:rPr>
          <w:rFonts w:ascii="Courier New" w:hAnsi="Courier New" w:cs="Courier New"/>
          <w:sz w:val="28"/>
          <w:szCs w:val="28"/>
        </w:rPr>
      </w:pPr>
      <w:r w:rsidRPr="007A5F8F">
        <w:rPr>
          <w:rFonts w:ascii="Courier New" w:hAnsi="Courier New" w:cs="Courier New"/>
          <w:sz w:val="28"/>
          <w:szCs w:val="28"/>
        </w:rPr>
        <w:t xml:space="preserve">du partenaire, qu’elle est supposée à quelque degré connaître comme tel. </w:t>
      </w:r>
    </w:p>
    <w:p w:rsidR="00B839CE" w:rsidRDefault="00B839CE">
      <w:pPr>
        <w:rPr>
          <w:rFonts w:ascii="Courier New" w:hAnsi="Courier New" w:cs="Courier New"/>
          <w:sz w:val="28"/>
          <w:szCs w:val="28"/>
        </w:rPr>
      </w:pPr>
      <w:r>
        <w:rPr>
          <w:rFonts w:ascii="Courier New" w:hAnsi="Courier New" w:cs="Courier New"/>
          <w:sz w:val="28"/>
          <w:szCs w:val="28"/>
        </w:rPr>
        <w:br w:type="page"/>
      </w:r>
    </w:p>
    <w:p w:rsidR="006C1749" w:rsidRDefault="006C1749" w:rsidP="00E81B9F">
      <w:pPr>
        <w:rPr>
          <w:rFonts w:ascii="Courier New" w:hAnsi="Courier New" w:cs="Courier New"/>
          <w:sz w:val="28"/>
          <w:szCs w:val="28"/>
        </w:rPr>
      </w:pPr>
    </w:p>
    <w:p w:rsidR="007C3053" w:rsidRDefault="00337697" w:rsidP="00E81B9F">
      <w:pPr>
        <w:rPr>
          <w:rFonts w:ascii="Courier New" w:hAnsi="Courier New" w:cs="Courier New"/>
          <w:sz w:val="28"/>
          <w:szCs w:val="28"/>
        </w:rPr>
      </w:pPr>
      <w:r w:rsidRPr="007A5F8F">
        <w:rPr>
          <w:rFonts w:ascii="Courier New" w:hAnsi="Courier New" w:cs="Courier New"/>
          <w:sz w:val="28"/>
          <w:szCs w:val="28"/>
        </w:rPr>
        <w:t xml:space="preserve">Je n’y répugne pas, car à la vérité c’est l’éthologie animale qui pour nous est la référence majeure pour que se maintienne cette dimension du </w:t>
      </w:r>
      <w:r w:rsidR="00B839CE">
        <w:rPr>
          <w:rFonts w:ascii="Courier New" w:hAnsi="Courier New" w:cs="Courier New"/>
          <w:sz w:val="28"/>
          <w:szCs w:val="28"/>
        </w:rPr>
        <w:t>« </w:t>
      </w:r>
      <w:r w:rsidR="00B839CE" w:rsidRPr="00B839CE">
        <w:rPr>
          <w:i/>
        </w:rPr>
        <w:t>connaître</w:t>
      </w:r>
      <w:r w:rsidR="00B839CE">
        <w:rPr>
          <w:rFonts w:ascii="Courier New" w:hAnsi="Courier New" w:cs="Courier New"/>
          <w:sz w:val="28"/>
          <w:szCs w:val="28"/>
        </w:rPr>
        <w:t xml:space="preserve"> »… </w:t>
      </w:r>
    </w:p>
    <w:p w:rsidR="00B839CE" w:rsidRPr="00B839CE" w:rsidRDefault="00337697" w:rsidP="00B839CE">
      <w:pPr>
        <w:ind w:left="708"/>
        <w:rPr>
          <w:rFonts w:ascii="Courier New" w:hAnsi="Courier New" w:cs="Courier New"/>
          <w:i/>
        </w:rPr>
      </w:pPr>
      <w:r w:rsidRPr="00B839CE">
        <w:rPr>
          <w:rFonts w:ascii="Courier New" w:hAnsi="Courier New" w:cs="Courier New"/>
          <w:i/>
        </w:rPr>
        <w:t xml:space="preserve">que tous les progrès de notre connaissance rendent pourtant pour nous, dans le monde humain, si vacillante </w:t>
      </w:r>
    </w:p>
    <w:p w:rsidR="007C3053" w:rsidRDefault="00B839CE" w:rsidP="00B839CE">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s’identifier à proprement parler à la dimension du </w:t>
      </w:r>
      <w:r w:rsidR="007C3053">
        <w:rPr>
          <w:rFonts w:ascii="Courier New" w:hAnsi="Courier New" w:cs="Courier New"/>
          <w:sz w:val="28"/>
          <w:szCs w:val="28"/>
        </w:rPr>
        <w:t>« </w:t>
      </w:r>
      <w:r w:rsidR="00337697" w:rsidRPr="007C3053">
        <w:rPr>
          <w:i/>
        </w:rPr>
        <w:t>méconnaître</w:t>
      </w:r>
      <w:r w:rsidR="007C3053">
        <w:rPr>
          <w:rFonts w:ascii="Courier New" w:hAnsi="Courier New" w:cs="Courier New"/>
          <w:sz w:val="28"/>
          <w:szCs w:val="28"/>
        </w:rPr>
        <w:t> »</w:t>
      </w:r>
      <w:r w:rsidR="00337697" w:rsidRPr="007A5F8F">
        <w:rPr>
          <w:rFonts w:ascii="Courier New" w:hAnsi="Courier New" w:cs="Courier New"/>
          <w:sz w:val="28"/>
          <w:szCs w:val="28"/>
        </w:rPr>
        <w:t xml:space="preserve">, de la </w:t>
      </w:r>
      <w:r w:rsidR="00337697" w:rsidRPr="007C3053">
        <w:rPr>
          <w:i/>
        </w:rPr>
        <w:t>Verkennung</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comme dit FREUD. </w:t>
      </w:r>
    </w:p>
    <w:p w:rsidR="007C3053" w:rsidRDefault="007C3053" w:rsidP="00E81B9F">
      <w:pPr>
        <w:rPr>
          <w:rFonts w:ascii="Courier New" w:hAnsi="Courier New" w:cs="Courier New"/>
          <w:sz w:val="28"/>
          <w:szCs w:val="28"/>
        </w:rPr>
      </w:pPr>
    </w:p>
    <w:p w:rsidR="007C3053" w:rsidRDefault="00337697" w:rsidP="00E81B9F">
      <w:pPr>
        <w:rPr>
          <w:rFonts w:ascii="Courier New" w:hAnsi="Courier New" w:cs="Courier New"/>
          <w:sz w:val="28"/>
          <w:szCs w:val="28"/>
        </w:rPr>
      </w:pPr>
      <w:r w:rsidRPr="007A5F8F">
        <w:rPr>
          <w:rFonts w:ascii="Courier New" w:hAnsi="Courier New" w:cs="Courier New"/>
          <w:sz w:val="28"/>
          <w:szCs w:val="28"/>
        </w:rPr>
        <w:t>Seule remarque</w:t>
      </w:r>
      <w:r w:rsidR="007C3053">
        <w:rPr>
          <w:rFonts w:ascii="Courier New" w:hAnsi="Courier New" w:cs="Courier New"/>
          <w:sz w:val="28"/>
          <w:szCs w:val="28"/>
        </w:rPr>
        <w:t> :</w:t>
      </w:r>
      <w:r w:rsidRPr="007A5F8F">
        <w:rPr>
          <w:rFonts w:ascii="Courier New" w:hAnsi="Courier New" w:cs="Courier New"/>
          <w:sz w:val="28"/>
          <w:szCs w:val="28"/>
        </w:rPr>
        <w:t xml:space="preserve"> l’observation</w:t>
      </w:r>
      <w:r w:rsidR="007C3053">
        <w:rPr>
          <w:rFonts w:ascii="Courier New" w:hAnsi="Courier New" w:cs="Courier New"/>
          <w:sz w:val="28"/>
          <w:szCs w:val="28"/>
        </w:rPr>
        <w:t>…</w:t>
      </w:r>
      <w:r w:rsidRPr="007A5F8F">
        <w:rPr>
          <w:rFonts w:ascii="Courier New" w:hAnsi="Courier New" w:cs="Courier New"/>
          <w:sz w:val="28"/>
          <w:szCs w:val="28"/>
        </w:rPr>
        <w:t xml:space="preserve"> </w:t>
      </w:r>
    </w:p>
    <w:p w:rsidR="007C3053" w:rsidRDefault="00337697" w:rsidP="007C3053">
      <w:pPr>
        <w:ind w:firstLine="708"/>
        <w:rPr>
          <w:rFonts w:ascii="Courier New" w:hAnsi="Courier New" w:cs="Courier New"/>
          <w:sz w:val="28"/>
          <w:szCs w:val="28"/>
        </w:rPr>
      </w:pPr>
      <w:r w:rsidRPr="007A5F8F">
        <w:rPr>
          <w:rFonts w:ascii="Courier New" w:hAnsi="Courier New" w:cs="Courier New"/>
          <w:sz w:val="28"/>
          <w:szCs w:val="28"/>
        </w:rPr>
        <w:t xml:space="preserve">ailleurs dans le champ du vivant </w:t>
      </w:r>
    </w:p>
    <w:p w:rsidR="00BF54AE" w:rsidRDefault="007C305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cette </w:t>
      </w:r>
      <w:r w:rsidR="00337697" w:rsidRPr="007C3053">
        <w:rPr>
          <w:i/>
        </w:rPr>
        <w:t>Erkennung</w:t>
      </w:r>
      <w:r w:rsidR="00337697" w:rsidRPr="00BF54AE">
        <w:rPr>
          <w:rStyle w:val="Caractredenotedebasdepage"/>
          <w:b/>
          <w:bCs/>
          <w:iCs/>
          <w:color w:val="FF3300"/>
          <w:sz w:val="28"/>
          <w:szCs w:val="28"/>
        </w:rPr>
        <w:footnoteReference w:id="194"/>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imaginaire, de ce privilège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du semblable qui va dans certaines espèces jusqu’à </w:t>
      </w:r>
    </w:p>
    <w:p w:rsidR="007C3053" w:rsidRDefault="00337697" w:rsidP="00E81B9F">
      <w:pPr>
        <w:rPr>
          <w:rFonts w:ascii="Courier New" w:hAnsi="Courier New" w:cs="Courier New"/>
          <w:sz w:val="28"/>
          <w:szCs w:val="28"/>
        </w:rPr>
      </w:pPr>
      <w:r w:rsidRPr="007A5F8F">
        <w:rPr>
          <w:rFonts w:ascii="Courier New" w:hAnsi="Courier New" w:cs="Courier New"/>
          <w:sz w:val="28"/>
          <w:szCs w:val="28"/>
        </w:rPr>
        <w:t>se</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 xml:space="preserve">révéler pour nous dans des effets organogènes. </w:t>
      </w:r>
    </w:p>
    <w:p w:rsidR="007C3053" w:rsidRDefault="007C3053" w:rsidP="00E81B9F">
      <w:pPr>
        <w:rPr>
          <w:rFonts w:ascii="Courier New" w:hAnsi="Courier New" w:cs="Courier New"/>
          <w:sz w:val="28"/>
          <w:szCs w:val="28"/>
        </w:rPr>
      </w:pPr>
    </w:p>
    <w:p w:rsidR="007C3053" w:rsidRDefault="00337697" w:rsidP="00E81B9F">
      <w:pPr>
        <w:rPr>
          <w:rFonts w:ascii="Courier New" w:hAnsi="Courier New" w:cs="Courier New"/>
          <w:sz w:val="28"/>
          <w:szCs w:val="28"/>
        </w:rPr>
      </w:pPr>
      <w:r w:rsidRPr="007A5F8F">
        <w:rPr>
          <w:rFonts w:ascii="Courier New" w:hAnsi="Courier New" w:cs="Courier New"/>
          <w:sz w:val="28"/>
          <w:szCs w:val="28"/>
        </w:rPr>
        <w:t>Je ne reviendrai pas sur l’ancien exemple</w:t>
      </w:r>
      <w:r w:rsidRPr="00BF54AE">
        <w:rPr>
          <w:rStyle w:val="Caractredenotedebasdepage"/>
          <w:b/>
          <w:bCs/>
          <w:color w:val="FF3300"/>
          <w:sz w:val="28"/>
          <w:szCs w:val="28"/>
        </w:rPr>
        <w:footnoteReference w:id="195"/>
      </w:r>
      <w:r w:rsidRPr="007A5F8F">
        <w:rPr>
          <w:rFonts w:ascii="Courier New" w:hAnsi="Courier New" w:cs="Courier New"/>
          <w:sz w:val="28"/>
          <w:szCs w:val="28"/>
        </w:rPr>
        <w:t xml:space="preserve"> autour duquel je vous faisais tourner mon exploration de l’imaginaire au temps où je commençais d’articuler quelque chose de ce qui vient, avec les années, </w:t>
      </w:r>
    </w:p>
    <w:p w:rsidR="007C3053" w:rsidRDefault="00337697" w:rsidP="00E81B9F">
      <w:pPr>
        <w:rPr>
          <w:rFonts w:ascii="Courier New" w:hAnsi="Courier New" w:cs="Courier New"/>
          <w:sz w:val="28"/>
          <w:szCs w:val="28"/>
        </w:rPr>
      </w:pPr>
      <w:r w:rsidRPr="007A5F8F">
        <w:rPr>
          <w:rFonts w:ascii="Courier New" w:hAnsi="Courier New" w:cs="Courier New"/>
          <w:sz w:val="28"/>
          <w:szCs w:val="28"/>
        </w:rPr>
        <w:t>à maturité</w:t>
      </w:r>
      <w:r w:rsidR="007C3053">
        <w:rPr>
          <w:rFonts w:ascii="Courier New" w:hAnsi="Courier New" w:cs="Courier New"/>
          <w:sz w:val="28"/>
          <w:szCs w:val="28"/>
        </w:rPr>
        <w:t> :…</w:t>
      </w:r>
    </w:p>
    <w:p w:rsidR="007C3053" w:rsidRDefault="00337697" w:rsidP="007C3053">
      <w:pPr>
        <w:ind w:firstLine="708"/>
        <w:rPr>
          <w:rFonts w:ascii="Courier New" w:hAnsi="Courier New" w:cs="Courier New"/>
          <w:sz w:val="28"/>
          <w:szCs w:val="28"/>
        </w:rPr>
      </w:pPr>
      <w:r w:rsidRPr="007A5F8F">
        <w:rPr>
          <w:rFonts w:ascii="Courier New" w:hAnsi="Courier New" w:cs="Courier New"/>
          <w:sz w:val="28"/>
          <w:szCs w:val="28"/>
        </w:rPr>
        <w:t>à maturité devant vous</w:t>
      </w:r>
      <w:r w:rsidR="007C3053">
        <w:rPr>
          <w:rFonts w:ascii="Courier New" w:hAnsi="Courier New" w:cs="Courier New"/>
          <w:sz w:val="28"/>
          <w:szCs w:val="28"/>
        </w:rPr>
        <w:t> :</w:t>
      </w:r>
      <w:r w:rsidRPr="007A5F8F">
        <w:rPr>
          <w:rFonts w:ascii="Courier New" w:hAnsi="Courier New" w:cs="Courier New"/>
          <w:sz w:val="28"/>
          <w:szCs w:val="28"/>
        </w:rPr>
        <w:t xml:space="preserve"> ma doctrine de l’analyse</w:t>
      </w:r>
    </w:p>
    <w:p w:rsidR="007C3053" w:rsidRDefault="007C305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pigeonne en tant qu’elle ne s’achève comme pigeonne qu’à avoir vu son </w:t>
      </w:r>
      <w:r>
        <w:rPr>
          <w:rFonts w:ascii="Courier New" w:hAnsi="Courier New" w:cs="Courier New"/>
          <w:sz w:val="28"/>
          <w:szCs w:val="28"/>
        </w:rPr>
        <w:t>« </w:t>
      </w:r>
      <w:r w:rsidR="00337697" w:rsidRPr="007C3053">
        <w:rPr>
          <w:i/>
        </w:rPr>
        <w:t>image pigeonnière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7C3053" w:rsidRDefault="00337697" w:rsidP="00E81B9F">
      <w:pPr>
        <w:rPr>
          <w:rFonts w:ascii="Courier New" w:hAnsi="Courier New" w:cs="Courier New"/>
          <w:sz w:val="28"/>
          <w:szCs w:val="28"/>
        </w:rPr>
      </w:pPr>
      <w:r w:rsidRPr="007A5F8F">
        <w:rPr>
          <w:rFonts w:ascii="Courier New" w:hAnsi="Courier New" w:cs="Courier New"/>
          <w:sz w:val="28"/>
          <w:szCs w:val="28"/>
        </w:rPr>
        <w:t xml:space="preserve">à quoi peut suffire une petite glace dans la cage,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aussi le criquet pèlerin qui ne franchit ses stades qu’à avoir rencontré un autre criquet.</w:t>
      </w:r>
    </w:p>
    <w:p w:rsidR="007C3053" w:rsidRDefault="007C3053" w:rsidP="00E81B9F">
      <w:pPr>
        <w:rPr>
          <w:rFonts w:ascii="Courier New" w:hAnsi="Courier New" w:cs="Courier New"/>
          <w:sz w:val="28"/>
          <w:szCs w:val="28"/>
        </w:rPr>
      </w:pPr>
    </w:p>
    <w:p w:rsidR="007C3053" w:rsidRDefault="00337697" w:rsidP="00E81B9F">
      <w:pPr>
        <w:rPr>
          <w:rFonts w:ascii="Courier New" w:hAnsi="Courier New" w:cs="Courier New"/>
          <w:sz w:val="28"/>
          <w:szCs w:val="28"/>
        </w:rPr>
      </w:pPr>
      <w:r w:rsidRPr="007A5F8F">
        <w:rPr>
          <w:rFonts w:ascii="Courier New" w:hAnsi="Courier New" w:cs="Courier New"/>
          <w:sz w:val="28"/>
          <w:szCs w:val="28"/>
        </w:rPr>
        <w:t>Il n’est pas douteux que</w:t>
      </w:r>
      <w:r w:rsidR="007C3053">
        <w:rPr>
          <w:rFonts w:ascii="Courier New" w:hAnsi="Courier New" w:cs="Courier New"/>
          <w:sz w:val="28"/>
          <w:szCs w:val="28"/>
        </w:rPr>
        <w:t>,</w:t>
      </w:r>
      <w:r w:rsidRPr="007A5F8F">
        <w:rPr>
          <w:rFonts w:ascii="Courier New" w:hAnsi="Courier New" w:cs="Courier New"/>
          <w:sz w:val="28"/>
          <w:szCs w:val="28"/>
        </w:rPr>
        <w:t xml:space="preserve"> pas seulement dans ce qui nous fascine nous, mais dans ce qui fascine le mâle de la mante religieuse, il y a cette érection d’une forme fascinante, ce déploiement, cette attitude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d’où pour nous elle tire son nom</w:t>
      </w:r>
      <w:r w:rsidR="007C3053">
        <w:rPr>
          <w:rFonts w:ascii="Courier New" w:hAnsi="Courier New" w:cs="Courier New"/>
          <w:sz w:val="28"/>
          <w:szCs w:val="28"/>
        </w:rPr>
        <w:t> :</w:t>
      </w:r>
      <w:r w:rsidRPr="007A5F8F">
        <w:rPr>
          <w:rFonts w:ascii="Courier New" w:hAnsi="Courier New" w:cs="Courier New"/>
          <w:sz w:val="28"/>
          <w:szCs w:val="28"/>
        </w:rPr>
        <w:t xml:space="preserve"> </w:t>
      </w:r>
      <w:r w:rsidR="007C3053">
        <w:rPr>
          <w:rFonts w:ascii="Courier New" w:hAnsi="Courier New" w:cs="Courier New"/>
          <w:sz w:val="28"/>
          <w:szCs w:val="28"/>
        </w:rPr>
        <w:t>« </w:t>
      </w:r>
      <w:r w:rsidRPr="007C3053">
        <w:rPr>
          <w:i/>
        </w:rPr>
        <w:t>la mante religieuse</w:t>
      </w:r>
      <w:r w:rsidR="007C3053">
        <w:rPr>
          <w:rFonts w:ascii="Courier New" w:hAnsi="Courier New" w:cs="Courier New"/>
          <w:sz w:val="28"/>
          <w:szCs w:val="28"/>
        </w:rPr>
        <w:t> »</w:t>
      </w:r>
      <w:r w:rsidRPr="007A5F8F">
        <w:rPr>
          <w:rFonts w:ascii="Courier New" w:hAnsi="Courier New" w:cs="Courier New"/>
          <w:sz w:val="28"/>
          <w:szCs w:val="28"/>
        </w:rPr>
        <w:t>, c’est singulièrement de cette position…</w:t>
      </w:r>
    </w:p>
    <w:p w:rsidR="00824F3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non sans doute sans prêter pour nous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je ne sais quel retour vacillant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se présente à nos yeux comme celle de la prière. </w:t>
      </w:r>
    </w:p>
    <w:p w:rsidR="00824F30" w:rsidRDefault="00824F30" w:rsidP="00E81B9F">
      <w:pPr>
        <w:rPr>
          <w:rFonts w:ascii="Courier New" w:hAnsi="Courier New" w:cs="Courier New"/>
          <w:sz w:val="28"/>
          <w:szCs w:val="28"/>
        </w:rPr>
      </w:pPr>
    </w:p>
    <w:p w:rsidR="00824F30" w:rsidRDefault="00337697" w:rsidP="00E81B9F">
      <w:pPr>
        <w:rPr>
          <w:rFonts w:ascii="Courier New" w:hAnsi="Courier New" w:cs="Courier New"/>
          <w:sz w:val="28"/>
          <w:szCs w:val="28"/>
        </w:rPr>
      </w:pPr>
      <w:r w:rsidRPr="007A5F8F">
        <w:rPr>
          <w:rFonts w:ascii="Courier New" w:hAnsi="Courier New" w:cs="Courier New"/>
          <w:sz w:val="28"/>
          <w:szCs w:val="28"/>
        </w:rPr>
        <w:t xml:space="preserve">Nous constatons que c’est devant ce fantasme,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fantasme incarné, que le mâle cède, qu’il est pris, appelé, aspiré, captivé dans l’étreinte qui sera pour lui mortelle.</w:t>
      </w:r>
    </w:p>
    <w:p w:rsidR="00824F3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est clair que l’image de </w:t>
      </w:r>
      <w:r w:rsidR="00824F30">
        <w:rPr>
          <w:rFonts w:ascii="Courier New" w:hAnsi="Courier New" w:cs="Courier New"/>
          <w:sz w:val="28"/>
          <w:szCs w:val="28"/>
        </w:rPr>
        <w:t>« </w:t>
      </w:r>
      <w:r w:rsidRPr="00824F30">
        <w:rPr>
          <w:i/>
        </w:rPr>
        <w:t>l’autre imaginaire</w:t>
      </w:r>
      <w:r w:rsidR="00824F30">
        <w:rPr>
          <w:rFonts w:ascii="Courier New" w:hAnsi="Courier New" w:cs="Courier New"/>
          <w:sz w:val="28"/>
          <w:szCs w:val="28"/>
        </w:rPr>
        <w:t> »</w:t>
      </w:r>
      <w:r w:rsidRPr="007A5F8F">
        <w:rPr>
          <w:rFonts w:ascii="Courier New" w:hAnsi="Courier New" w:cs="Courier New"/>
          <w:sz w:val="28"/>
          <w:szCs w:val="28"/>
        </w:rPr>
        <w:t xml:space="preserve"> comme tel est là présente dans le phénomène, qu’il n’est pas excessif de supposer que quelque chose se révèle là de cette image de l’autre. </w:t>
      </w:r>
    </w:p>
    <w:p w:rsidR="00BF54AE" w:rsidRDefault="00BF54AE" w:rsidP="00E81B9F">
      <w:pPr>
        <w:rPr>
          <w:rFonts w:ascii="Courier New" w:hAnsi="Courier New" w:cs="Courier New"/>
          <w:sz w:val="28"/>
          <w:szCs w:val="28"/>
        </w:rPr>
      </w:pPr>
    </w:p>
    <w:p w:rsidR="000D337D" w:rsidRDefault="00337697" w:rsidP="00E81B9F">
      <w:pPr>
        <w:rPr>
          <w:rFonts w:ascii="Courier New" w:hAnsi="Courier New" w:cs="Courier New"/>
          <w:sz w:val="28"/>
          <w:szCs w:val="28"/>
        </w:rPr>
      </w:pPr>
      <w:r w:rsidRPr="007A5F8F">
        <w:rPr>
          <w:rFonts w:ascii="Courier New" w:hAnsi="Courier New" w:cs="Courier New"/>
          <w:sz w:val="28"/>
          <w:szCs w:val="28"/>
        </w:rPr>
        <w:t>Mais est</w:t>
      </w:r>
      <w:r w:rsidR="00454FCC">
        <w:rPr>
          <w:rFonts w:ascii="Courier New" w:hAnsi="Courier New" w:cs="Courier New"/>
          <w:sz w:val="28"/>
          <w:szCs w:val="28"/>
        </w:rPr>
        <w:t>–</w:t>
      </w:r>
      <w:r w:rsidRPr="007A5F8F">
        <w:rPr>
          <w:rFonts w:ascii="Courier New" w:hAnsi="Courier New" w:cs="Courier New"/>
          <w:sz w:val="28"/>
          <w:szCs w:val="28"/>
        </w:rPr>
        <w:t xml:space="preserve">ce pour autant dire qu’il y a là déjà quelque préfigure, une sorte de calque inversé de ce qui se présenterait donc chez l’homme comme une sorte de reste, de séquelle, d’une définie possibilité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des variations du jeu des tendances naturelles ? </w:t>
      </w:r>
    </w:p>
    <w:p w:rsidR="00824F30" w:rsidRDefault="00824F30" w:rsidP="00E81B9F">
      <w:pPr>
        <w:rPr>
          <w:rFonts w:ascii="Courier New" w:hAnsi="Courier New" w:cs="Courier New"/>
          <w:sz w:val="28"/>
          <w:szCs w:val="28"/>
        </w:rPr>
      </w:pPr>
    </w:p>
    <w:p w:rsidR="00824F30" w:rsidRDefault="00337697" w:rsidP="00824F30">
      <w:pPr>
        <w:rPr>
          <w:rFonts w:ascii="Courier New" w:hAnsi="Courier New" w:cs="Courier New"/>
          <w:sz w:val="28"/>
          <w:szCs w:val="28"/>
        </w:rPr>
      </w:pPr>
      <w:r w:rsidRPr="007A5F8F">
        <w:rPr>
          <w:rFonts w:ascii="Courier New" w:hAnsi="Courier New" w:cs="Courier New"/>
          <w:sz w:val="28"/>
          <w:szCs w:val="28"/>
        </w:rPr>
        <w:t xml:space="preserve">Et si nous devons accorder quelque </w:t>
      </w:r>
      <w:r w:rsidRPr="00824F30">
        <w:rPr>
          <w:i/>
        </w:rPr>
        <w:t>valeur</w:t>
      </w:r>
      <w:r w:rsidRPr="007A5F8F">
        <w:rPr>
          <w:rFonts w:ascii="Courier New" w:hAnsi="Courier New" w:cs="Courier New"/>
          <w:sz w:val="28"/>
          <w:szCs w:val="28"/>
        </w:rPr>
        <w:t xml:space="preserve"> à cet exemple</w:t>
      </w:r>
      <w:r w:rsidR="00824F30">
        <w:rPr>
          <w:rFonts w:ascii="Courier New" w:hAnsi="Courier New" w:cs="Courier New"/>
          <w:sz w:val="28"/>
          <w:szCs w:val="28"/>
        </w:rPr>
        <w:t>…</w:t>
      </w:r>
      <w:r w:rsidRPr="007A5F8F">
        <w:rPr>
          <w:rFonts w:ascii="Courier New" w:hAnsi="Courier New" w:cs="Courier New"/>
          <w:sz w:val="28"/>
          <w:szCs w:val="28"/>
        </w:rPr>
        <w:t xml:space="preserve"> </w:t>
      </w:r>
    </w:p>
    <w:p w:rsidR="00824F30" w:rsidRDefault="00337697" w:rsidP="00824F30">
      <w:pPr>
        <w:ind w:firstLine="708"/>
        <w:rPr>
          <w:rFonts w:ascii="Courier New" w:hAnsi="Courier New" w:cs="Courier New"/>
          <w:sz w:val="28"/>
          <w:szCs w:val="28"/>
        </w:rPr>
      </w:pPr>
      <w:r w:rsidRPr="007A5F8F">
        <w:rPr>
          <w:rFonts w:ascii="Courier New" w:hAnsi="Courier New" w:cs="Courier New"/>
          <w:sz w:val="28"/>
          <w:szCs w:val="28"/>
        </w:rPr>
        <w:t>monstrueux à proprement parler</w:t>
      </w:r>
    </w:p>
    <w:p w:rsidR="00337697" w:rsidRPr="007A5F8F" w:rsidRDefault="00824F3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ne pouvons tout de même pas faire autrement que remarquer que la différence avec ce qui se présente dans la fantasmatique humaine… </w:t>
      </w:r>
    </w:p>
    <w:p w:rsidR="00824F3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celle où nous pouvons partir avec certitude </w:t>
      </w:r>
    </w:p>
    <w:p w:rsidR="00824F3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du sujet, là où seulement nous en sommes assurés, à savoir en tant qu’il est le support de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la chaîne signifiante</w:t>
      </w:r>
    </w:p>
    <w:p w:rsidR="000D337D" w:rsidRDefault="00337697" w:rsidP="00E81B9F">
      <w:pPr>
        <w:rPr>
          <w:rFonts w:ascii="Courier New" w:hAnsi="Courier New" w:cs="Courier New"/>
          <w:sz w:val="28"/>
          <w:szCs w:val="28"/>
        </w:rPr>
      </w:pPr>
      <w:r w:rsidRPr="007A5F8F">
        <w:rPr>
          <w:rFonts w:ascii="Courier New" w:hAnsi="Courier New" w:cs="Courier New"/>
          <w:sz w:val="28"/>
          <w:szCs w:val="28"/>
        </w:rPr>
        <w:t xml:space="preserve">…nous n’y pouvons donc pas ne pas remarquer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dans ce que nous présente la nature il y a…</w:t>
      </w:r>
    </w:p>
    <w:p w:rsidR="00824F3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l’acte à son excès, à ce qui le déborde </w:t>
      </w:r>
    </w:p>
    <w:p w:rsidR="00824F3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l’accompagne, à ce surplus dévorateur </w:t>
      </w:r>
    </w:p>
    <w:p w:rsidR="00824F3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le signale pour nous comme exemple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d’une autre structure instinctuelle</w:t>
      </w:r>
    </w:p>
    <w:p w:rsidR="00824F30" w:rsidRDefault="00337697" w:rsidP="00E81B9F">
      <w:pPr>
        <w:rPr>
          <w:rFonts w:ascii="Courier New" w:hAnsi="Courier New" w:cs="Courier New"/>
          <w:sz w:val="28"/>
          <w:szCs w:val="28"/>
        </w:rPr>
      </w:pPr>
      <w:r w:rsidRPr="007A5F8F">
        <w:rPr>
          <w:rFonts w:ascii="Courier New" w:hAnsi="Courier New" w:cs="Courier New"/>
          <w:sz w:val="28"/>
          <w:szCs w:val="28"/>
        </w:rPr>
        <w:t xml:space="preserve">…qu’il y a là synchronie : </w:t>
      </w:r>
    </w:p>
    <w:p w:rsidR="00824F30"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c’est </w:t>
      </w:r>
      <w:r w:rsidRPr="00824F30">
        <w:rPr>
          <w:i/>
        </w:rPr>
        <w:t>au moment de l’acte</w:t>
      </w:r>
      <w:r w:rsidRPr="007A5F8F">
        <w:rPr>
          <w:rFonts w:ascii="Courier New" w:hAnsi="Courier New" w:cs="Courier New"/>
          <w:sz w:val="28"/>
          <w:szCs w:val="28"/>
        </w:rPr>
        <w:t xml:space="preserve"> que s’exerce ce </w:t>
      </w:r>
      <w:r w:rsidRPr="00824F30">
        <w:rPr>
          <w:rFonts w:ascii="Courier New" w:hAnsi="Courier New" w:cs="Courier New"/>
          <w:i/>
        </w:rPr>
        <w:t>complément</w:t>
      </w:r>
      <w:r w:rsidRPr="007A5F8F">
        <w:rPr>
          <w:rFonts w:ascii="Courier New" w:hAnsi="Courier New" w:cs="Courier New"/>
          <w:sz w:val="28"/>
          <w:szCs w:val="28"/>
        </w:rPr>
        <w:t xml:space="preserve"> pour nous exemplifiant la forme paradoxale de l’</w:t>
      </w:r>
      <w:r w:rsidRPr="00824F30">
        <w:rPr>
          <w:i/>
        </w:rPr>
        <w:t>instinct</w:t>
      </w:r>
      <w:r w:rsidRPr="007A5F8F">
        <w:rPr>
          <w:rFonts w:ascii="Courier New" w:hAnsi="Courier New" w:cs="Courier New"/>
          <w:sz w:val="28"/>
          <w:szCs w:val="28"/>
        </w:rPr>
        <w:t xml:space="preserve">. </w:t>
      </w:r>
    </w:p>
    <w:p w:rsidR="00824F30" w:rsidRDefault="00824F30" w:rsidP="00E81B9F">
      <w:pPr>
        <w:rPr>
          <w:rFonts w:ascii="Courier New" w:hAnsi="Courier New" w:cs="Courier New"/>
          <w:sz w:val="28"/>
          <w:szCs w:val="28"/>
        </w:rPr>
      </w:pPr>
    </w:p>
    <w:p w:rsidR="00824F30" w:rsidRDefault="00337697" w:rsidP="00E81B9F">
      <w:pPr>
        <w:rPr>
          <w:rFonts w:ascii="Courier New" w:hAnsi="Courier New" w:cs="Courier New"/>
          <w:sz w:val="28"/>
          <w:szCs w:val="28"/>
        </w:rPr>
      </w:pPr>
      <w:r w:rsidRPr="007A5F8F">
        <w:rPr>
          <w:rFonts w:ascii="Courier New" w:hAnsi="Courier New" w:cs="Courier New"/>
          <w:sz w:val="28"/>
          <w:szCs w:val="28"/>
        </w:rPr>
        <w:t>Dès lors, est</w:t>
      </w:r>
      <w:r w:rsidR="00454FCC">
        <w:rPr>
          <w:rFonts w:ascii="Courier New" w:hAnsi="Courier New" w:cs="Courier New"/>
          <w:sz w:val="28"/>
          <w:szCs w:val="28"/>
        </w:rPr>
        <w:t>–</w:t>
      </w:r>
      <w:r w:rsidRPr="007A5F8F">
        <w:rPr>
          <w:rFonts w:ascii="Courier New" w:hAnsi="Courier New" w:cs="Courier New"/>
          <w:sz w:val="28"/>
          <w:szCs w:val="28"/>
        </w:rPr>
        <w:t>ce qu’ici ne se dessine pas une limite qui nous permet de définir</w:t>
      </w:r>
      <w:r w:rsidRPr="007A5F8F">
        <w:rPr>
          <w:b/>
          <w:bCs/>
          <w:sz w:val="28"/>
          <w:szCs w:val="28"/>
        </w:rPr>
        <w:t xml:space="preserve">  </w:t>
      </w:r>
      <w:r w:rsidRPr="007A5F8F">
        <w:rPr>
          <w:rFonts w:ascii="Courier New" w:hAnsi="Courier New" w:cs="Courier New"/>
          <w:sz w:val="28"/>
          <w:szCs w:val="28"/>
        </w:rPr>
        <w:t xml:space="preserve">strictement en quoi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est exemplifié nous sert, mais ne nous sert qu’à nous donner la forme de ce que nous voulons dire quand nous parlons d’un désir.</w:t>
      </w:r>
    </w:p>
    <w:p w:rsidR="00337697" w:rsidRPr="007A5F8F" w:rsidRDefault="00337697" w:rsidP="00E81B9F">
      <w:pPr>
        <w:rPr>
          <w:rFonts w:ascii="Courier New" w:hAnsi="Courier New" w:cs="Courier New"/>
          <w:sz w:val="28"/>
          <w:szCs w:val="28"/>
        </w:rPr>
      </w:pPr>
    </w:p>
    <w:p w:rsidR="00824F30"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parlons de la jouissance de cet autre qu’est la mante religieuse, si elle nous intéresse en cette occasion, c’est que, ou bien elle jouit là où est l’organe du mâle, et aussi elle jouit ailleurs,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où qu’elle jouisse…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 dont nous ne saurons jamais rien, peu importe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w:t>
      </w:r>
      <w:r w:rsidRPr="00824F30">
        <w:rPr>
          <w:i/>
        </w:rPr>
        <w:t>jouisse</w:t>
      </w:r>
      <w:r w:rsidRPr="007A5F8F">
        <w:rPr>
          <w:rFonts w:ascii="Courier New" w:hAnsi="Courier New" w:cs="Courier New"/>
          <w:sz w:val="28"/>
          <w:szCs w:val="28"/>
        </w:rPr>
        <w:t xml:space="preserve"> ailleurs ne prend son sens que du fait qu’elle </w:t>
      </w:r>
      <w:r w:rsidRPr="00824F30">
        <w:rPr>
          <w:i/>
        </w:rPr>
        <w:t>jouisse</w:t>
      </w:r>
      <w:r w:rsidR="00824F3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ou ne </w:t>
      </w:r>
      <w:r w:rsidRPr="00824F30">
        <w:rPr>
          <w:i/>
        </w:rPr>
        <w:t>jouisse pas</w:t>
      </w:r>
      <w:r w:rsidRPr="007A5F8F">
        <w:rPr>
          <w:rFonts w:ascii="Courier New" w:hAnsi="Courier New" w:cs="Courier New"/>
          <w:sz w:val="28"/>
          <w:szCs w:val="28"/>
        </w:rPr>
        <w:t>, peu importe</w:t>
      </w:r>
      <w:r w:rsidR="00824F3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BF54AE">
        <w:rPr>
          <w:i/>
          <w:u w:val="single"/>
        </w:rPr>
        <w:t>là</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Qu’elle jouisse où ça lui chante, ceci n’a de sens, dans la valeur que prend cette image, que du rapport à un </w:t>
      </w:r>
      <w:r w:rsidR="00824F30">
        <w:rPr>
          <w:rFonts w:ascii="Courier New" w:hAnsi="Courier New" w:cs="Courier New"/>
          <w:sz w:val="28"/>
          <w:szCs w:val="28"/>
        </w:rPr>
        <w:t>« </w:t>
      </w:r>
      <w:r w:rsidRPr="00BF54AE">
        <w:rPr>
          <w:i/>
          <w:iCs/>
        </w:rPr>
        <w:t>là</w:t>
      </w:r>
      <w:r w:rsidR="00824F30">
        <w:rPr>
          <w:rFonts w:ascii="Courier New" w:hAnsi="Courier New" w:cs="Courier New"/>
          <w:iCs/>
          <w:sz w:val="28"/>
          <w:szCs w:val="28"/>
        </w:rPr>
        <w:t> »</w:t>
      </w:r>
      <w:r w:rsidRPr="007A5F8F">
        <w:rPr>
          <w:rFonts w:ascii="Courier New" w:hAnsi="Courier New" w:cs="Courier New"/>
          <w:sz w:val="28"/>
          <w:szCs w:val="28"/>
        </w:rPr>
        <w:t xml:space="preserve"> d’un jouir virtuel. </w:t>
      </w:r>
    </w:p>
    <w:p w:rsidR="00824F30" w:rsidRDefault="00824F3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en fin de compte dans la synchronie…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de quoi que ce soit qu’il s’agisse</w:t>
      </w:r>
    </w:p>
    <w:p w:rsidR="00824F30" w:rsidRDefault="00337697" w:rsidP="00E81B9F">
      <w:pPr>
        <w:rPr>
          <w:rFonts w:ascii="Courier New" w:hAnsi="Courier New" w:cs="Courier New"/>
          <w:sz w:val="28"/>
          <w:szCs w:val="28"/>
        </w:rPr>
      </w:pPr>
      <w:r w:rsidRPr="007A5F8F">
        <w:rPr>
          <w:rFonts w:ascii="Courier New" w:hAnsi="Courier New" w:cs="Courier New"/>
          <w:sz w:val="28"/>
          <w:szCs w:val="28"/>
        </w:rPr>
        <w:t>…ce ne sera jamais après tout</w:t>
      </w:r>
      <w:r w:rsidR="00824F3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même détournée</w:t>
      </w:r>
      <w:r w:rsidR="00824F3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qu’une jouissance copulatoire. </w:t>
      </w:r>
    </w:p>
    <w:p w:rsidR="00BF54AE" w:rsidRDefault="00BF54AE" w:rsidP="00E81B9F">
      <w:pPr>
        <w:rPr>
          <w:rFonts w:ascii="Courier New" w:hAnsi="Courier New" w:cs="Courier New"/>
          <w:sz w:val="28"/>
          <w:szCs w:val="28"/>
        </w:rPr>
      </w:pPr>
    </w:p>
    <w:p w:rsidR="00824F30"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dans l’infinie diversité des mécanismes instinctuels dans la nature, nous pouvons facilement découvrir toutes les formes possibles, </w:t>
      </w:r>
    </w:p>
    <w:p w:rsidR="00824F30" w:rsidRDefault="00337697" w:rsidP="00E81B9F">
      <w:pPr>
        <w:rPr>
          <w:rFonts w:ascii="Courier New" w:hAnsi="Courier New" w:cs="Courier New"/>
          <w:sz w:val="28"/>
          <w:szCs w:val="28"/>
        </w:rPr>
      </w:pPr>
      <w:r w:rsidRPr="007A5F8F">
        <w:rPr>
          <w:rFonts w:ascii="Courier New" w:hAnsi="Courier New" w:cs="Courier New"/>
          <w:sz w:val="28"/>
          <w:szCs w:val="28"/>
        </w:rPr>
        <w:t xml:space="preserve">y compris celle où l’organe de la copulation est perdu </w:t>
      </w:r>
      <w:r w:rsidRPr="00824F30">
        <w:rPr>
          <w:i/>
        </w:rPr>
        <w:t>in</w:t>
      </w:r>
      <w:r w:rsidRPr="00824F30">
        <w:t xml:space="preserve"> </w:t>
      </w:r>
      <w:r w:rsidRPr="00824F30">
        <w:rPr>
          <w:i/>
        </w:rPr>
        <w:t>loco</w:t>
      </w:r>
      <w:r w:rsidRPr="007A5F8F">
        <w:rPr>
          <w:rFonts w:ascii="Courier New" w:hAnsi="Courier New" w:cs="Courier New"/>
          <w:sz w:val="28"/>
          <w:szCs w:val="28"/>
        </w:rPr>
        <w:t xml:space="preserve"> dans la consommation elle</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824F30" w:rsidRDefault="00824F30" w:rsidP="00E81B9F">
      <w:pPr>
        <w:rPr>
          <w:rFonts w:ascii="Courier New" w:hAnsi="Courier New" w:cs="Courier New"/>
          <w:sz w:val="28"/>
          <w:szCs w:val="28"/>
        </w:rPr>
      </w:pPr>
    </w:p>
    <w:p w:rsidR="000D337D" w:rsidRDefault="00337697" w:rsidP="00E81B9F">
      <w:pPr>
        <w:rPr>
          <w:rFonts w:ascii="Courier New" w:hAnsi="Courier New" w:cs="Courier New"/>
          <w:sz w:val="28"/>
          <w:szCs w:val="28"/>
        </w:rPr>
      </w:pPr>
      <w:r w:rsidRPr="007A5F8F">
        <w:rPr>
          <w:rFonts w:ascii="Courier New" w:hAnsi="Courier New" w:cs="Courier New"/>
          <w:sz w:val="28"/>
          <w:szCs w:val="28"/>
        </w:rPr>
        <w:t xml:space="preserve">Nous pouvons aussi bien considérer que le fait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dévoration est là une des nombreuses formes de la prime qui est donnée au partenaire individuel de la copulation</w:t>
      </w:r>
      <w:r w:rsidR="00824F30">
        <w:rPr>
          <w:rFonts w:ascii="Courier New" w:hAnsi="Courier New" w:cs="Courier New"/>
          <w:sz w:val="28"/>
          <w:szCs w:val="28"/>
        </w:rPr>
        <w:t>,</w:t>
      </w:r>
      <w:r w:rsidRPr="007A5F8F">
        <w:rPr>
          <w:rFonts w:ascii="Courier New" w:hAnsi="Courier New" w:cs="Courier New"/>
          <w:sz w:val="28"/>
          <w:szCs w:val="28"/>
        </w:rPr>
        <w:t xml:space="preserve"> en tant qu’ordonnée à sa fin spécifique</w:t>
      </w:r>
      <w:r w:rsidR="00824F30">
        <w:rPr>
          <w:rFonts w:ascii="Courier New" w:hAnsi="Courier New" w:cs="Courier New"/>
          <w:sz w:val="28"/>
          <w:szCs w:val="28"/>
        </w:rPr>
        <w:t>,</w:t>
      </w:r>
      <w:r w:rsidRPr="007A5F8F">
        <w:rPr>
          <w:rFonts w:ascii="Courier New" w:hAnsi="Courier New" w:cs="Courier New"/>
          <w:sz w:val="28"/>
          <w:szCs w:val="28"/>
        </w:rPr>
        <w:t xml:space="preserve"> </w:t>
      </w:r>
      <w:r w:rsidRPr="000D337D">
        <w:rPr>
          <w:i/>
        </w:rPr>
        <w:t>pour le retenir</w:t>
      </w:r>
      <w:r w:rsidRPr="007A5F8F">
        <w:rPr>
          <w:rFonts w:ascii="Courier New" w:hAnsi="Courier New" w:cs="Courier New"/>
          <w:sz w:val="28"/>
          <w:szCs w:val="28"/>
        </w:rPr>
        <w:t xml:space="preserve"> dans l’acte qu’il s’agit de permettre.</w:t>
      </w:r>
    </w:p>
    <w:p w:rsidR="00824F30" w:rsidRDefault="00824F30" w:rsidP="00E81B9F">
      <w:pPr>
        <w:rPr>
          <w:rFonts w:ascii="Courier New" w:hAnsi="Courier New" w:cs="Courier New"/>
          <w:sz w:val="28"/>
          <w:szCs w:val="28"/>
        </w:rPr>
      </w:pPr>
    </w:p>
    <w:p w:rsidR="00650B60" w:rsidRDefault="00337697" w:rsidP="00E81B9F">
      <w:pPr>
        <w:rPr>
          <w:rFonts w:ascii="Courier New" w:hAnsi="Courier New" w:cs="Courier New"/>
          <w:sz w:val="28"/>
          <w:szCs w:val="28"/>
        </w:rPr>
      </w:pPr>
      <w:r w:rsidRPr="007A5F8F">
        <w:rPr>
          <w:rFonts w:ascii="Courier New" w:hAnsi="Courier New" w:cs="Courier New"/>
          <w:sz w:val="28"/>
          <w:szCs w:val="28"/>
        </w:rPr>
        <w:t>Le caractère</w:t>
      </w:r>
      <w:r w:rsidR="00650B60">
        <w:rPr>
          <w:rFonts w:ascii="Courier New" w:hAnsi="Courier New" w:cs="Courier New"/>
          <w:sz w:val="28"/>
          <w:szCs w:val="28"/>
        </w:rPr>
        <w:t>,</w:t>
      </w:r>
      <w:r w:rsidRPr="007A5F8F">
        <w:rPr>
          <w:rFonts w:ascii="Courier New" w:hAnsi="Courier New" w:cs="Courier New"/>
          <w:sz w:val="28"/>
          <w:szCs w:val="28"/>
        </w:rPr>
        <w:t xml:space="preserve"> exemplificateur donc</w:t>
      </w:r>
      <w:r w:rsidR="00650B60">
        <w:rPr>
          <w:rFonts w:ascii="Courier New" w:hAnsi="Courier New" w:cs="Courier New"/>
          <w:sz w:val="28"/>
          <w:szCs w:val="28"/>
        </w:rPr>
        <w:t>,</w:t>
      </w:r>
      <w:r w:rsidRPr="007A5F8F">
        <w:rPr>
          <w:rFonts w:ascii="Courier New" w:hAnsi="Courier New" w:cs="Courier New"/>
          <w:sz w:val="28"/>
          <w:szCs w:val="28"/>
        </w:rPr>
        <w:t xml:space="preserve"> de l’image </w:t>
      </w:r>
    </w:p>
    <w:p w:rsidR="00650B60" w:rsidRDefault="00337697" w:rsidP="00E81B9F">
      <w:pPr>
        <w:rPr>
          <w:rFonts w:ascii="Courier New" w:hAnsi="Courier New" w:cs="Courier New"/>
          <w:sz w:val="28"/>
          <w:szCs w:val="28"/>
        </w:rPr>
      </w:pPr>
      <w:r w:rsidRPr="007A5F8F">
        <w:rPr>
          <w:rFonts w:ascii="Courier New" w:hAnsi="Courier New" w:cs="Courier New"/>
          <w:sz w:val="28"/>
          <w:szCs w:val="28"/>
        </w:rPr>
        <w:t>qui nous est proposée ne commence qu’au point précis où nous n’avons pas le droit d’aller</w:t>
      </w:r>
      <w:r w:rsidR="00650B60">
        <w:rPr>
          <w:rFonts w:ascii="Courier New" w:hAnsi="Courier New" w:cs="Courier New"/>
          <w:sz w:val="28"/>
          <w:szCs w:val="28"/>
        </w:rPr>
        <w:t xml:space="preserve"> : </w:t>
      </w:r>
    </w:p>
    <w:p w:rsidR="00650B60" w:rsidRDefault="00650B60" w:rsidP="00E81B9F">
      <w:pPr>
        <w:rPr>
          <w:rFonts w:ascii="Courier New" w:hAnsi="Courier New" w:cs="Courier New"/>
          <w:sz w:val="28"/>
          <w:szCs w:val="28"/>
        </w:rPr>
      </w:pPr>
    </w:p>
    <w:p w:rsidR="00337697" w:rsidRPr="000D337D" w:rsidRDefault="00337697" w:rsidP="000D337D">
      <w:pPr>
        <w:pStyle w:val="Paragraphedeliste"/>
        <w:numPr>
          <w:ilvl w:val="0"/>
          <w:numId w:val="16"/>
        </w:numPr>
        <w:rPr>
          <w:rFonts w:ascii="Courier New" w:hAnsi="Courier New" w:cs="Courier New"/>
          <w:sz w:val="28"/>
          <w:szCs w:val="28"/>
        </w:rPr>
      </w:pPr>
      <w:r w:rsidRPr="000D337D">
        <w:rPr>
          <w:rFonts w:ascii="Courier New" w:hAnsi="Courier New" w:cs="Courier New"/>
          <w:sz w:val="28"/>
          <w:szCs w:val="28"/>
        </w:rPr>
        <w:t xml:space="preserve">à savoir que cette dévoration de l’extrémité céphalique du partenaire par la mante religieuse est quelque chose qui est marqué du fait que ceci s’accomplit avec les mandibules du partenaire femelle qui participent comme telles des propriétés que constitue, dans la nature vivante, </w:t>
      </w:r>
      <w:r w:rsidRPr="000D337D">
        <w:rPr>
          <w:i/>
        </w:rPr>
        <w:t>l’extrémité céphalique</w:t>
      </w:r>
      <w:r w:rsidR="00650B60" w:rsidRPr="000D337D">
        <w:rPr>
          <w:rFonts w:ascii="Courier New" w:hAnsi="Courier New" w:cs="Courier New"/>
          <w:sz w:val="28"/>
          <w:szCs w:val="28"/>
        </w:rPr>
        <w:t>.</w:t>
      </w:r>
    </w:p>
    <w:p w:rsidR="00650B60" w:rsidRDefault="00650B60" w:rsidP="00E81B9F">
      <w:pPr>
        <w:rPr>
          <w:rFonts w:ascii="Courier New" w:hAnsi="Courier New" w:cs="Courier New"/>
          <w:sz w:val="28"/>
          <w:szCs w:val="28"/>
        </w:rPr>
      </w:pPr>
    </w:p>
    <w:p w:rsidR="00337697" w:rsidRPr="000D337D" w:rsidRDefault="00337697" w:rsidP="000D337D">
      <w:pPr>
        <w:pStyle w:val="Paragraphedeliste"/>
        <w:numPr>
          <w:ilvl w:val="0"/>
          <w:numId w:val="16"/>
        </w:numPr>
        <w:rPr>
          <w:rFonts w:ascii="Courier New" w:hAnsi="Courier New" w:cs="Courier New"/>
          <w:sz w:val="28"/>
          <w:szCs w:val="28"/>
        </w:rPr>
      </w:pPr>
      <w:r w:rsidRPr="000D337D">
        <w:rPr>
          <w:rFonts w:ascii="Courier New" w:hAnsi="Courier New" w:cs="Courier New"/>
          <w:sz w:val="28"/>
          <w:szCs w:val="28"/>
        </w:rPr>
        <w:t>à savoir un certain rassemblement de la tendance individuelle comme telle</w:t>
      </w:r>
      <w:r w:rsidR="00650B60" w:rsidRPr="000D337D">
        <w:rPr>
          <w:rFonts w:ascii="Courier New" w:hAnsi="Courier New" w:cs="Courier New"/>
          <w:sz w:val="28"/>
          <w:szCs w:val="28"/>
        </w:rPr>
        <w:t>.</w:t>
      </w:r>
    </w:p>
    <w:p w:rsidR="00650B60" w:rsidRPr="007A5F8F" w:rsidRDefault="00650B60" w:rsidP="00E81B9F">
      <w:pPr>
        <w:rPr>
          <w:rFonts w:ascii="Courier New" w:hAnsi="Courier New" w:cs="Courier New"/>
          <w:sz w:val="28"/>
          <w:szCs w:val="28"/>
        </w:rPr>
      </w:pPr>
    </w:p>
    <w:p w:rsidR="00650B60" w:rsidRPr="000D337D" w:rsidRDefault="00337697" w:rsidP="000D337D">
      <w:pPr>
        <w:pStyle w:val="Paragraphedeliste"/>
        <w:numPr>
          <w:ilvl w:val="0"/>
          <w:numId w:val="16"/>
        </w:numPr>
        <w:rPr>
          <w:rFonts w:ascii="Courier New" w:hAnsi="Courier New" w:cs="Courier New"/>
          <w:sz w:val="28"/>
          <w:szCs w:val="28"/>
        </w:rPr>
      </w:pPr>
      <w:r w:rsidRPr="000D337D">
        <w:rPr>
          <w:rFonts w:ascii="Courier New" w:hAnsi="Courier New" w:cs="Courier New"/>
          <w:sz w:val="28"/>
          <w:szCs w:val="28"/>
        </w:rPr>
        <w:t>à savoir la possibilité dans quelque registre qu’elle s’exerce d’un discernement, d’un choix. Autrement dit, que la mante religieuse aime mieux ça</w:t>
      </w:r>
      <w:r w:rsidR="00650B60" w:rsidRPr="000D337D">
        <w:rPr>
          <w:rFonts w:ascii="Courier New" w:hAnsi="Courier New" w:cs="Courier New"/>
          <w:sz w:val="28"/>
          <w:szCs w:val="28"/>
        </w:rPr>
        <w:t>,</w:t>
      </w:r>
      <w:r w:rsidRPr="000D337D">
        <w:rPr>
          <w:rFonts w:ascii="Courier New" w:hAnsi="Courier New" w:cs="Courier New"/>
          <w:sz w:val="28"/>
          <w:szCs w:val="28"/>
        </w:rPr>
        <w:t>la tête de son partenaire</w:t>
      </w:r>
      <w:r w:rsidR="00650B60" w:rsidRPr="000D337D">
        <w:rPr>
          <w:rFonts w:ascii="Courier New" w:hAnsi="Courier New" w:cs="Courier New"/>
          <w:sz w:val="28"/>
          <w:szCs w:val="28"/>
        </w:rPr>
        <w:t>,</w:t>
      </w:r>
      <w:r w:rsidRPr="000D337D">
        <w:rPr>
          <w:rFonts w:ascii="Courier New" w:hAnsi="Courier New" w:cs="Courier New"/>
          <w:sz w:val="28"/>
          <w:szCs w:val="28"/>
        </w:rPr>
        <w:t xml:space="preserve"> que </w:t>
      </w:r>
      <w:r w:rsidRPr="000D337D">
        <w:rPr>
          <w:i/>
        </w:rPr>
        <w:t>quoi que ce soit d’autre</w:t>
      </w:r>
      <w:r w:rsidRPr="000D337D">
        <w:rPr>
          <w:rFonts w:ascii="Courier New" w:hAnsi="Courier New" w:cs="Courier New"/>
          <w:sz w:val="28"/>
          <w:szCs w:val="28"/>
        </w:rPr>
        <w:t xml:space="preserve">, qu’il y a là une préférence, </w:t>
      </w:r>
      <w:r w:rsidRPr="000D337D">
        <w:rPr>
          <w:i/>
        </w:rPr>
        <w:t>malle</w:t>
      </w:r>
      <w:r w:rsidRPr="000D337D">
        <w:rPr>
          <w:rFonts w:ascii="Courier New" w:hAnsi="Courier New" w:cs="Courier New"/>
          <w:sz w:val="28"/>
          <w:szCs w:val="28"/>
        </w:rPr>
        <w:t xml:space="preserve">, </w:t>
      </w:r>
      <w:r w:rsidRPr="000D337D">
        <w:rPr>
          <w:i/>
        </w:rPr>
        <w:t>mavult</w:t>
      </w:r>
      <w:r w:rsidRPr="00650B60">
        <w:rPr>
          <w:rStyle w:val="Caractredenotedebasdepage"/>
          <w:b/>
          <w:iCs/>
          <w:color w:val="FF3300"/>
          <w:sz w:val="28"/>
          <w:szCs w:val="28"/>
        </w:rPr>
        <w:footnoteReference w:id="196"/>
      </w:r>
      <w:r w:rsidRPr="000D337D">
        <w:rPr>
          <w:rFonts w:ascii="Courier New" w:hAnsi="Courier New" w:cs="Courier New"/>
          <w:sz w:val="28"/>
          <w:szCs w:val="28"/>
        </w:rPr>
        <w:t xml:space="preserve">, c’est ça qu’elle aime. </w:t>
      </w:r>
    </w:p>
    <w:p w:rsidR="00BF54AE" w:rsidRDefault="00BF54AE" w:rsidP="00E81B9F">
      <w:pPr>
        <w:rPr>
          <w:rFonts w:ascii="Courier New" w:hAnsi="Courier New" w:cs="Courier New"/>
          <w:sz w:val="28"/>
          <w:szCs w:val="28"/>
        </w:rPr>
      </w:pPr>
    </w:p>
    <w:p w:rsidR="00650B60" w:rsidRDefault="00337697" w:rsidP="00E81B9F">
      <w:pPr>
        <w:rPr>
          <w:rFonts w:ascii="Courier New" w:hAnsi="Courier New" w:cs="Courier New"/>
          <w:sz w:val="28"/>
          <w:szCs w:val="28"/>
        </w:rPr>
      </w:pPr>
      <w:r w:rsidRPr="007A5F8F">
        <w:rPr>
          <w:rFonts w:ascii="Courier New" w:hAnsi="Courier New" w:cs="Courier New"/>
          <w:sz w:val="28"/>
          <w:szCs w:val="28"/>
        </w:rPr>
        <w:t>Et c’est en tant qu’elle aime ça</w:t>
      </w:r>
      <w:r w:rsidR="0026726F">
        <w:rPr>
          <w:rFonts w:ascii="Courier New" w:hAnsi="Courier New" w:cs="Courier New"/>
          <w:sz w:val="28"/>
          <w:szCs w:val="28"/>
        </w:rPr>
        <w:t>,</w:t>
      </w:r>
      <w:r w:rsidRPr="007A5F8F">
        <w:rPr>
          <w:rFonts w:ascii="Courier New" w:hAnsi="Courier New" w:cs="Courier New"/>
          <w:sz w:val="28"/>
          <w:szCs w:val="28"/>
        </w:rPr>
        <w:t xml:space="preserve"> que pour nous, </w:t>
      </w:r>
    </w:p>
    <w:p w:rsidR="00650B60" w:rsidRDefault="00337697" w:rsidP="00E81B9F">
      <w:pPr>
        <w:rPr>
          <w:rFonts w:ascii="Courier New" w:hAnsi="Courier New" w:cs="Courier New"/>
          <w:sz w:val="28"/>
          <w:szCs w:val="28"/>
        </w:rPr>
      </w:pPr>
      <w:r w:rsidRPr="007A5F8F">
        <w:rPr>
          <w:rFonts w:ascii="Courier New" w:hAnsi="Courier New" w:cs="Courier New"/>
          <w:sz w:val="28"/>
          <w:szCs w:val="28"/>
        </w:rPr>
        <w:t xml:space="preserve">dans l’image, elle se montre comme jouissance </w:t>
      </w:r>
    </w:p>
    <w:p w:rsidR="00650B60" w:rsidRDefault="00337697" w:rsidP="00E81B9F">
      <w:pPr>
        <w:rPr>
          <w:rFonts w:ascii="Courier New" w:hAnsi="Courier New" w:cs="Courier New"/>
          <w:sz w:val="28"/>
          <w:szCs w:val="28"/>
        </w:rPr>
      </w:pPr>
      <w:r w:rsidRPr="007A5F8F">
        <w:rPr>
          <w:rFonts w:ascii="Courier New" w:hAnsi="Courier New" w:cs="Courier New"/>
          <w:sz w:val="28"/>
          <w:szCs w:val="28"/>
        </w:rPr>
        <w:t xml:space="preserve">aux dépens de l’autre, et pour tout dire, </w:t>
      </w:r>
    </w:p>
    <w:p w:rsidR="00650B60"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commençons à mettre dans </w:t>
      </w:r>
      <w:r w:rsidRPr="00650B60">
        <w:rPr>
          <w:i/>
        </w:rPr>
        <w:t>les fonctions naturelles</w:t>
      </w:r>
      <w:r w:rsidRPr="007A5F8F">
        <w:rPr>
          <w:rFonts w:ascii="Courier New" w:hAnsi="Courier New" w:cs="Courier New"/>
          <w:sz w:val="28"/>
          <w:szCs w:val="28"/>
        </w:rPr>
        <w:t xml:space="preserve"> </w:t>
      </w:r>
    </w:p>
    <w:p w:rsidR="00650B60" w:rsidRDefault="00337697" w:rsidP="00E81B9F">
      <w:pPr>
        <w:rPr>
          <w:rFonts w:ascii="Courier New" w:hAnsi="Courier New" w:cs="Courier New"/>
          <w:sz w:val="28"/>
          <w:szCs w:val="28"/>
        </w:rPr>
      </w:pPr>
      <w:r w:rsidRPr="007A5F8F">
        <w:rPr>
          <w:rFonts w:ascii="Courier New" w:hAnsi="Courier New" w:cs="Courier New"/>
          <w:sz w:val="28"/>
          <w:szCs w:val="28"/>
        </w:rPr>
        <w:t>ce dont il s’agit, à savoir</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 xml:space="preserve">du sens moral,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autrement dit</w:t>
      </w:r>
      <w:r w:rsidR="00650B60">
        <w:rPr>
          <w:rFonts w:ascii="Courier New" w:hAnsi="Courier New" w:cs="Courier New"/>
          <w:sz w:val="28"/>
          <w:szCs w:val="28"/>
        </w:rPr>
        <w:t> </w:t>
      </w:r>
      <w:r w:rsidRPr="007A5F8F">
        <w:rPr>
          <w:rFonts w:ascii="Courier New" w:hAnsi="Courier New" w:cs="Courier New"/>
          <w:sz w:val="28"/>
          <w:szCs w:val="28"/>
        </w:rPr>
        <w:t>que nous entrons dans la dialectique sadienne comme telle.</w:t>
      </w:r>
    </w:p>
    <w:p w:rsidR="00650B60" w:rsidRDefault="00650B60" w:rsidP="00E81B9F">
      <w:pPr>
        <w:rPr>
          <w:rFonts w:ascii="Courier New" w:hAnsi="Courier New" w:cs="Courier New"/>
          <w:color w:val="0000FF"/>
          <w:sz w:val="28"/>
          <w:szCs w:val="28"/>
        </w:rPr>
      </w:pPr>
    </w:p>
    <w:p w:rsidR="0026726F" w:rsidRDefault="00337697" w:rsidP="00E81B9F">
      <w:pPr>
        <w:rPr>
          <w:i/>
          <w:color w:val="0000CC"/>
        </w:rPr>
      </w:pPr>
      <w:r w:rsidRPr="00650B60">
        <w:rPr>
          <w:i/>
          <w:color w:val="0000CC"/>
        </w:rPr>
        <w:t>Cette préférence de la jouissance à toute référence à l’autre se découvre</w:t>
      </w:r>
    </w:p>
    <w:p w:rsidR="00650B60" w:rsidRPr="00650B60" w:rsidRDefault="00337697" w:rsidP="00E81B9F">
      <w:pPr>
        <w:rPr>
          <w:i/>
          <w:color w:val="0000CC"/>
        </w:rPr>
      </w:pPr>
      <w:r w:rsidRPr="00650B60">
        <w:rPr>
          <w:i/>
          <w:color w:val="0000CC"/>
        </w:rPr>
        <w:t xml:space="preserve"> comme la dimension de polarité essentielle de la nature. </w:t>
      </w:r>
    </w:p>
    <w:p w:rsidR="00650B60" w:rsidRDefault="00650B60" w:rsidP="00E81B9F">
      <w:pPr>
        <w:rPr>
          <w:rFonts w:ascii="Courier New" w:hAnsi="Courier New" w:cs="Courier New"/>
          <w:sz w:val="28"/>
          <w:szCs w:val="28"/>
        </w:rPr>
      </w:pP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Il n’est que trop visible que ce </w:t>
      </w:r>
      <w:r w:rsidRPr="00650B60">
        <w:rPr>
          <w:i/>
        </w:rPr>
        <w:t>sens moral</w:t>
      </w:r>
      <w:r w:rsidR="00650B60">
        <w:rPr>
          <w:rFonts w:ascii="Courier New" w:hAnsi="Courier New" w:cs="Courier New"/>
          <w:sz w:val="28"/>
          <w:szCs w:val="28"/>
        </w:rPr>
        <w:t>,</w:t>
      </w:r>
      <w:r w:rsidRPr="007A5F8F">
        <w:rPr>
          <w:rFonts w:ascii="Courier New" w:hAnsi="Courier New" w:cs="Courier New"/>
          <w:sz w:val="28"/>
          <w:szCs w:val="28"/>
        </w:rPr>
        <w:t xml:space="preserve"> </w:t>
      </w:r>
    </w:p>
    <w:p w:rsidR="00650B60" w:rsidRDefault="00337697" w:rsidP="00E81B9F">
      <w:pPr>
        <w:rPr>
          <w:rFonts w:ascii="Courier New" w:hAnsi="Courier New" w:cs="Courier New"/>
          <w:sz w:val="28"/>
          <w:szCs w:val="28"/>
        </w:rPr>
      </w:pPr>
      <w:r w:rsidRPr="007A5F8F">
        <w:rPr>
          <w:rFonts w:ascii="Courier New" w:hAnsi="Courier New" w:cs="Courier New"/>
          <w:sz w:val="28"/>
          <w:szCs w:val="28"/>
        </w:rPr>
        <w:t xml:space="preserve">c’est nous qui l’apportons, mais que nous l’apportons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mesure où nous découvrons le sens du désir comme ce rapport à quelque chose qui, </w:t>
      </w:r>
    </w:p>
    <w:p w:rsidR="00650B60"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Pr="00650B60">
        <w:rPr>
          <w:i/>
          <w:color w:val="0000CC"/>
        </w:rPr>
        <w:t>l’autre</w:t>
      </w:r>
      <w:r w:rsidRPr="007A5F8F">
        <w:rPr>
          <w:rFonts w:ascii="Courier New" w:hAnsi="Courier New" w:cs="Courier New"/>
          <w:sz w:val="28"/>
          <w:szCs w:val="28"/>
        </w:rPr>
        <w:t xml:space="preserve">, choisit cet </w:t>
      </w:r>
      <w:r w:rsidRPr="00650B60">
        <w:rPr>
          <w:i/>
          <w:color w:val="0000CC"/>
        </w:rPr>
        <w:t>objet partiel</w:t>
      </w:r>
      <w:r w:rsidRPr="007A5F8F">
        <w:rPr>
          <w:rFonts w:ascii="Courier New" w:hAnsi="Courier New" w:cs="Courier New"/>
          <w:sz w:val="28"/>
          <w:szCs w:val="28"/>
        </w:rPr>
        <w:t xml:space="preserve">. </w:t>
      </w:r>
    </w:p>
    <w:p w:rsidR="00650B60" w:rsidRDefault="00650B60" w:rsidP="00E81B9F">
      <w:pPr>
        <w:rPr>
          <w:rFonts w:ascii="Courier New" w:hAnsi="Courier New" w:cs="Courier New"/>
          <w:sz w:val="28"/>
          <w:szCs w:val="28"/>
        </w:rPr>
      </w:pPr>
    </w:p>
    <w:p w:rsidR="00BF54AE" w:rsidRDefault="00BF54AE" w:rsidP="00E81B9F">
      <w:pPr>
        <w:rPr>
          <w:rFonts w:ascii="Courier New" w:hAnsi="Courier New" w:cs="Courier New"/>
          <w:sz w:val="28"/>
          <w:szCs w:val="28"/>
        </w:rPr>
      </w:pPr>
    </w:p>
    <w:p w:rsidR="00650B60" w:rsidRDefault="00337697" w:rsidP="00E81B9F">
      <w:pPr>
        <w:rPr>
          <w:rFonts w:ascii="Courier New" w:hAnsi="Courier New" w:cs="Courier New"/>
          <w:sz w:val="28"/>
          <w:szCs w:val="28"/>
        </w:rPr>
      </w:pPr>
      <w:r w:rsidRPr="007A5F8F">
        <w:rPr>
          <w:rFonts w:ascii="Courier New" w:hAnsi="Courier New" w:cs="Courier New"/>
          <w:sz w:val="28"/>
          <w:szCs w:val="28"/>
        </w:rPr>
        <w:t xml:space="preserve">Faisons ici encore un peu plus attention. </w:t>
      </w:r>
    </w:p>
    <w:p w:rsidR="00650B60" w:rsidRDefault="00650B6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 exemple est</w:t>
      </w:r>
      <w:r w:rsidR="00454FCC">
        <w:rPr>
          <w:rFonts w:ascii="Courier New" w:hAnsi="Courier New" w:cs="Courier New"/>
          <w:sz w:val="28"/>
          <w:szCs w:val="28"/>
        </w:rPr>
        <w:t>–</w:t>
      </w:r>
      <w:r w:rsidRPr="007A5F8F">
        <w:rPr>
          <w:rFonts w:ascii="Courier New" w:hAnsi="Courier New" w:cs="Courier New"/>
          <w:sz w:val="28"/>
          <w:szCs w:val="28"/>
        </w:rPr>
        <w:t xml:space="preserve">il pleinement valable pour nous illustrer </w:t>
      </w:r>
      <w:r w:rsidRPr="0026726F">
        <w:rPr>
          <w:i/>
          <w:color w:val="0000CC"/>
        </w:rPr>
        <w:t>cette préférence de la partie par rapport au tout</w:t>
      </w:r>
      <w:r w:rsidRPr="007A5F8F">
        <w:rPr>
          <w:rFonts w:ascii="Courier New" w:hAnsi="Courier New" w:cs="Courier New"/>
          <w:sz w:val="28"/>
          <w:szCs w:val="28"/>
        </w:rPr>
        <w:t xml:space="preserve">, jugement illustrable dans la valeur érotique de cette </w:t>
      </w:r>
      <w:r w:rsidRPr="00650B60">
        <w:rPr>
          <w:rFonts w:ascii="Courier New" w:hAnsi="Courier New" w:cs="Courier New"/>
          <w:i/>
        </w:rPr>
        <w:t>extrémité mamelonnaire</w:t>
      </w:r>
      <w:r w:rsidRPr="007A5F8F">
        <w:rPr>
          <w:rFonts w:ascii="Courier New" w:hAnsi="Courier New" w:cs="Courier New"/>
          <w:sz w:val="28"/>
          <w:szCs w:val="28"/>
        </w:rPr>
        <w:t xml:space="preserve"> dont je parlais tout à l’heure ? </w:t>
      </w:r>
    </w:p>
    <w:p w:rsidR="00650B60" w:rsidRDefault="00650B60" w:rsidP="00E81B9F">
      <w:pPr>
        <w:rPr>
          <w:rFonts w:ascii="Courier New" w:hAnsi="Courier New" w:cs="Courier New"/>
          <w:sz w:val="28"/>
          <w:szCs w:val="28"/>
        </w:rPr>
      </w:pPr>
    </w:p>
    <w:p w:rsidR="00650B60" w:rsidRDefault="00337697" w:rsidP="00E81B9F">
      <w:pPr>
        <w:rPr>
          <w:rFonts w:ascii="Courier New" w:hAnsi="Courier New" w:cs="Courier New"/>
          <w:sz w:val="28"/>
          <w:szCs w:val="28"/>
        </w:rPr>
      </w:pPr>
      <w:r w:rsidRPr="007A5F8F">
        <w:rPr>
          <w:rFonts w:ascii="Courier New" w:hAnsi="Courier New" w:cs="Courier New"/>
          <w:sz w:val="28"/>
          <w:szCs w:val="28"/>
        </w:rPr>
        <w:t xml:space="preserve">Je n’en suis pas si sûr, pour autant que c’est moins, </w:t>
      </w:r>
      <w:r w:rsidR="00650B60">
        <w:rPr>
          <w:rFonts w:ascii="Courier New" w:hAnsi="Courier New" w:cs="Courier New"/>
          <w:sz w:val="28"/>
          <w:szCs w:val="28"/>
        </w:rPr>
        <w:tab/>
      </w:r>
      <w:r w:rsidRPr="007A5F8F">
        <w:rPr>
          <w:rFonts w:ascii="Courier New" w:hAnsi="Courier New" w:cs="Courier New"/>
          <w:sz w:val="28"/>
          <w:szCs w:val="28"/>
        </w:rPr>
        <w:t xml:space="preserve">dans cette image de la mante religieuse </w:t>
      </w:r>
    </w:p>
    <w:p w:rsidR="00337697" w:rsidRPr="007A5F8F" w:rsidRDefault="00650B60" w:rsidP="00E81B9F">
      <w:pPr>
        <w:rPr>
          <w:rFonts w:ascii="Courier New" w:hAnsi="Courier New" w:cs="Courier New"/>
          <w:sz w:val="28"/>
          <w:szCs w:val="28"/>
        </w:rPr>
      </w:pPr>
      <w:r>
        <w:rPr>
          <w:rFonts w:ascii="Courier New" w:hAnsi="Courier New" w:cs="Courier New"/>
          <w:sz w:val="28"/>
          <w:szCs w:val="28"/>
        </w:rPr>
        <w:t>…</w:t>
      </w:r>
      <w:r w:rsidR="00337697" w:rsidRPr="00650B60">
        <w:rPr>
          <w:i/>
        </w:rPr>
        <w:t>la partie qui serait préférée au tout</w:t>
      </w:r>
      <w:r w:rsidR="00337697"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la façon la plus horrible nous permettant déjà de court</w:t>
      </w:r>
      <w:r w:rsidR="00454FCC">
        <w:rPr>
          <w:rFonts w:ascii="Courier New" w:hAnsi="Courier New" w:cs="Courier New"/>
          <w:sz w:val="28"/>
          <w:szCs w:val="28"/>
        </w:rPr>
        <w:t>–</w:t>
      </w:r>
      <w:r w:rsidRPr="007A5F8F">
        <w:rPr>
          <w:rFonts w:ascii="Courier New" w:hAnsi="Courier New" w:cs="Courier New"/>
          <w:sz w:val="28"/>
          <w:szCs w:val="28"/>
        </w:rPr>
        <w:t>circuiter la fonction de la métonymie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plutôt </w:t>
      </w:r>
      <w:r w:rsidRPr="00650B60">
        <w:rPr>
          <w:i/>
        </w:rPr>
        <w:t>le tout qui est préféré à la partie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650B60" w:rsidRDefault="00337697" w:rsidP="00E81B9F">
      <w:pPr>
        <w:rPr>
          <w:rFonts w:ascii="Courier New" w:hAnsi="Courier New" w:cs="Courier New"/>
          <w:sz w:val="28"/>
          <w:szCs w:val="28"/>
        </w:rPr>
      </w:pPr>
      <w:r w:rsidRPr="007A5F8F">
        <w:rPr>
          <w:rFonts w:ascii="Courier New" w:hAnsi="Courier New" w:cs="Courier New"/>
          <w:sz w:val="28"/>
          <w:szCs w:val="28"/>
        </w:rPr>
        <w:t>N’omettons pas en effet que</w:t>
      </w:r>
      <w:r w:rsidR="00650B60">
        <w:rPr>
          <w:rFonts w:ascii="Courier New" w:hAnsi="Courier New" w:cs="Courier New"/>
          <w:sz w:val="28"/>
          <w:szCs w:val="28"/>
        </w:rPr>
        <w:t>…</w:t>
      </w:r>
    </w:p>
    <w:p w:rsidR="00650B60" w:rsidRDefault="00337697" w:rsidP="00650B60">
      <w:pPr>
        <w:ind w:left="708"/>
        <w:rPr>
          <w:rFonts w:ascii="Courier New" w:hAnsi="Courier New" w:cs="Courier New"/>
          <w:sz w:val="28"/>
          <w:szCs w:val="28"/>
        </w:rPr>
      </w:pPr>
      <w:r w:rsidRPr="007A5F8F">
        <w:rPr>
          <w:rFonts w:ascii="Courier New" w:hAnsi="Courier New" w:cs="Courier New"/>
          <w:sz w:val="28"/>
          <w:szCs w:val="28"/>
        </w:rPr>
        <w:t xml:space="preserve">même dans une structure animale aussi éloignée </w:t>
      </w:r>
    </w:p>
    <w:p w:rsidR="00650B60" w:rsidRDefault="00337697" w:rsidP="00650B60">
      <w:pPr>
        <w:ind w:left="708"/>
        <w:rPr>
          <w:rFonts w:ascii="Courier New" w:hAnsi="Courier New" w:cs="Courier New"/>
          <w:sz w:val="28"/>
          <w:szCs w:val="28"/>
        </w:rPr>
      </w:pPr>
      <w:r w:rsidRPr="007A5F8F">
        <w:rPr>
          <w:rFonts w:ascii="Courier New" w:hAnsi="Courier New" w:cs="Courier New"/>
          <w:sz w:val="28"/>
          <w:szCs w:val="28"/>
        </w:rPr>
        <w:t>de nous en apparence que l’est celle de l’insecte</w:t>
      </w:r>
    </w:p>
    <w:p w:rsidR="004D43A2" w:rsidRDefault="00650B6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valeur de </w:t>
      </w:r>
      <w:r w:rsidR="00337697" w:rsidRPr="00650B60">
        <w:rPr>
          <w:rFonts w:ascii="Courier New" w:hAnsi="Courier New" w:cs="Courier New"/>
          <w:i/>
        </w:rPr>
        <w:t>concentration</w:t>
      </w:r>
      <w:r w:rsidR="00337697" w:rsidRPr="007A5F8F">
        <w:rPr>
          <w:rFonts w:ascii="Courier New" w:hAnsi="Courier New" w:cs="Courier New"/>
          <w:sz w:val="28"/>
          <w:szCs w:val="28"/>
        </w:rPr>
        <w:t xml:space="preserve">, de </w:t>
      </w:r>
      <w:r w:rsidR="00337697" w:rsidRPr="00650B60">
        <w:rPr>
          <w:rFonts w:ascii="Courier New" w:hAnsi="Courier New" w:cs="Courier New"/>
          <w:i/>
        </w:rPr>
        <w:t>réflexion</w:t>
      </w:r>
      <w:r w:rsidR="00337697" w:rsidRPr="007A5F8F">
        <w:rPr>
          <w:rFonts w:ascii="Courier New" w:hAnsi="Courier New" w:cs="Courier New"/>
          <w:sz w:val="28"/>
          <w:szCs w:val="28"/>
        </w:rPr>
        <w:t xml:space="preserve">, de </w:t>
      </w:r>
      <w:r w:rsidR="00337697" w:rsidRPr="00650B60">
        <w:rPr>
          <w:rFonts w:ascii="Courier New" w:hAnsi="Courier New" w:cs="Courier New"/>
          <w:i/>
        </w:rPr>
        <w:t>totalité</w:t>
      </w:r>
      <w:r w:rsidR="004D43A2">
        <w:rPr>
          <w:rFonts w:ascii="Courier New" w:hAnsi="Courier New" w:cs="Courier New"/>
          <w:i/>
        </w:rPr>
        <w:t>,</w:t>
      </w:r>
      <w:r w:rsidR="00337697" w:rsidRPr="007A5F8F">
        <w:rPr>
          <w:rFonts w:ascii="Courier New" w:hAnsi="Courier New" w:cs="Courier New"/>
          <w:sz w:val="28"/>
          <w:szCs w:val="28"/>
        </w:rPr>
        <w:t xml:space="preserve"> représentée quelque part dans l’extrémité céphalique</w:t>
      </w:r>
      <w:r>
        <w:rPr>
          <w:rFonts w:ascii="Courier New" w:hAnsi="Courier New" w:cs="Courier New"/>
          <w:sz w:val="28"/>
          <w:szCs w:val="28"/>
        </w:rPr>
        <w:t>,</w:t>
      </w:r>
      <w:r w:rsidR="00337697" w:rsidRPr="007A5F8F">
        <w:rPr>
          <w:rFonts w:ascii="Courier New" w:hAnsi="Courier New" w:cs="Courier New"/>
          <w:sz w:val="28"/>
          <w:szCs w:val="28"/>
        </w:rPr>
        <w:t xml:space="preserve"> assurément fonctionne, et qu’en tout cas,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fantasme, dans l’image qui nous attache,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joue avec son accentuation particulière, cette acéphalisation du partenaire telle qu’elle nous est présentée ici. </w:t>
      </w:r>
    </w:p>
    <w:p w:rsidR="004D43A2" w:rsidRDefault="004D43A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4D43A2"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pour tout dire, la valeur </w:t>
      </w:r>
      <w:r w:rsidRPr="004D43A2">
        <w:rPr>
          <w:rFonts w:ascii="Courier New" w:hAnsi="Courier New" w:cs="Courier New"/>
          <w:i/>
        </w:rPr>
        <w:t>fabulatoire</w:t>
      </w:r>
      <w:r w:rsidRPr="007A5F8F">
        <w:rPr>
          <w:rFonts w:ascii="Courier New" w:hAnsi="Courier New" w:cs="Courier New"/>
          <w:sz w:val="28"/>
          <w:szCs w:val="28"/>
        </w:rPr>
        <w:t xml:space="preserve"> de </w:t>
      </w:r>
    </w:p>
    <w:p w:rsidR="00337697" w:rsidRPr="007A5F8F" w:rsidRDefault="00337697" w:rsidP="00E81B9F">
      <w:pPr>
        <w:rPr>
          <w:rFonts w:ascii="Courier New" w:hAnsi="Courier New" w:cs="Courier New"/>
          <w:sz w:val="28"/>
          <w:szCs w:val="28"/>
        </w:rPr>
      </w:pPr>
      <w:r w:rsidRPr="004D43A2">
        <w:rPr>
          <w:i/>
        </w:rPr>
        <w:t>la mante religieuse</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celle qui est sous</w:t>
      </w:r>
      <w:r w:rsidR="00454FCC">
        <w:rPr>
          <w:rFonts w:ascii="Courier New" w:hAnsi="Courier New" w:cs="Courier New"/>
          <w:sz w:val="28"/>
          <w:szCs w:val="28"/>
        </w:rPr>
        <w:t>–</w:t>
      </w:r>
      <w:r w:rsidRPr="007A5F8F">
        <w:rPr>
          <w:rFonts w:ascii="Courier New" w:hAnsi="Courier New" w:cs="Courier New"/>
          <w:sz w:val="28"/>
          <w:szCs w:val="28"/>
        </w:rPr>
        <w:t>jacente à ce qu’elle représente effectivement dans une certaine mythologie ou plus simplement un folklore</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…dans tout ce sur quoi CAILLOIS a mis l’accent </w:t>
      </w:r>
    </w:p>
    <w:p w:rsidR="001D4445" w:rsidRDefault="00337697" w:rsidP="00E81B9F">
      <w:pPr>
        <w:rPr>
          <w:rFonts w:ascii="Courier New" w:hAnsi="Courier New" w:cs="Courier New"/>
          <w:sz w:val="28"/>
          <w:szCs w:val="28"/>
        </w:rPr>
      </w:pPr>
      <w:r w:rsidRPr="007A5F8F">
        <w:rPr>
          <w:rFonts w:ascii="Courier New" w:hAnsi="Courier New" w:cs="Courier New"/>
          <w:sz w:val="28"/>
          <w:szCs w:val="28"/>
        </w:rPr>
        <w:t xml:space="preserve">sous le registre du </w:t>
      </w:r>
      <w:r w:rsidRPr="004D43A2">
        <w:rPr>
          <w:i/>
          <w:iCs/>
        </w:rPr>
        <w:t>mythe et le sacré</w:t>
      </w:r>
      <w:r w:rsidRPr="007A5F8F">
        <w:rPr>
          <w:rFonts w:ascii="Courier New" w:hAnsi="Courier New" w:cs="Courier New"/>
          <w:sz w:val="28"/>
          <w:szCs w:val="28"/>
        </w:rPr>
        <w:t>, ce qui est son premier ouvrage</w:t>
      </w:r>
      <w:r w:rsidRPr="00BF54AE">
        <w:rPr>
          <w:rStyle w:val="Caractredenotedebasdepage"/>
          <w:b/>
          <w:bCs/>
          <w:color w:val="C00000"/>
          <w:sz w:val="28"/>
          <w:szCs w:val="28"/>
        </w:rPr>
        <w:footnoteReference w:id="197"/>
      </w:r>
      <w:r w:rsidRPr="007A5F8F">
        <w:rPr>
          <w:rFonts w:ascii="Courier New" w:hAnsi="Courier New" w:cs="Courier New"/>
          <w:sz w:val="28"/>
          <w:szCs w:val="28"/>
        </w:rPr>
        <w:t>… il ne semble pas qu’il ait suffisamment pointé que nous sommes là</w:t>
      </w:r>
      <w:r w:rsidR="001D4445">
        <w:rPr>
          <w:rFonts w:ascii="Courier New" w:hAnsi="Courier New" w:cs="Courier New"/>
          <w:sz w:val="28"/>
          <w:szCs w:val="28"/>
        </w:rPr>
        <w:t> :</w:t>
      </w:r>
      <w:r w:rsidRPr="007A5F8F">
        <w:rPr>
          <w:rFonts w:ascii="Courier New" w:hAnsi="Courier New" w:cs="Courier New"/>
          <w:sz w:val="28"/>
          <w:szCs w:val="28"/>
        </w:rPr>
        <w:t xml:space="preserve"> </w:t>
      </w:r>
    </w:p>
    <w:p w:rsidR="00495710" w:rsidRDefault="00495710" w:rsidP="00E81B9F">
      <w:pPr>
        <w:rPr>
          <w:rFonts w:ascii="Courier New" w:hAnsi="Courier New" w:cs="Courier New"/>
          <w:sz w:val="28"/>
          <w:szCs w:val="28"/>
        </w:rPr>
      </w:pPr>
    </w:p>
    <w:p w:rsidR="004D43A2" w:rsidRDefault="00337697" w:rsidP="001D4445">
      <w:pPr>
        <w:pStyle w:val="Paragraphedeliste"/>
        <w:numPr>
          <w:ilvl w:val="0"/>
          <w:numId w:val="2"/>
        </w:numPr>
        <w:rPr>
          <w:rFonts w:ascii="Courier New" w:hAnsi="Courier New" w:cs="Courier New"/>
          <w:sz w:val="28"/>
          <w:szCs w:val="28"/>
        </w:rPr>
      </w:pPr>
      <w:r w:rsidRPr="001D4445">
        <w:rPr>
          <w:rFonts w:ascii="Courier New" w:hAnsi="Courier New" w:cs="Courier New"/>
          <w:sz w:val="28"/>
          <w:szCs w:val="28"/>
        </w:rPr>
        <w:t xml:space="preserve">dans la poésie, </w:t>
      </w:r>
    </w:p>
    <w:p w:rsidR="00495710" w:rsidRDefault="00495710" w:rsidP="00495710">
      <w:pPr>
        <w:pStyle w:val="Paragraphedeliste"/>
        <w:rPr>
          <w:rFonts w:ascii="Courier New" w:hAnsi="Courier New" w:cs="Courier New"/>
          <w:sz w:val="28"/>
          <w:szCs w:val="28"/>
        </w:rPr>
      </w:pPr>
    </w:p>
    <w:p w:rsidR="001D4445" w:rsidRPr="0026726F" w:rsidRDefault="00337697" w:rsidP="001D4445">
      <w:pPr>
        <w:pStyle w:val="Paragraphedeliste"/>
        <w:numPr>
          <w:ilvl w:val="0"/>
          <w:numId w:val="2"/>
        </w:numPr>
        <w:ind w:left="708"/>
        <w:rPr>
          <w:rFonts w:ascii="Courier New" w:hAnsi="Courier New" w:cs="Courier New"/>
          <w:sz w:val="28"/>
          <w:szCs w:val="28"/>
        </w:rPr>
      </w:pPr>
      <w:r w:rsidRPr="0026726F">
        <w:rPr>
          <w:rFonts w:ascii="Courier New" w:hAnsi="Courier New" w:cs="Courier New"/>
          <w:sz w:val="28"/>
          <w:szCs w:val="28"/>
        </w:rPr>
        <w:t>dans quelque chose qui ne tient pas seulement son accent d’une référence au rapport à l’objet oral tel qu’il se dessine dans la</w:t>
      </w:r>
      <w:r w:rsidRPr="0026726F">
        <w:rPr>
          <w:sz w:val="28"/>
          <w:szCs w:val="28"/>
        </w:rPr>
        <w:t xml:space="preserve"> </w:t>
      </w:r>
      <w:r w:rsidR="004D43A2" w:rsidRPr="0026726F">
        <w:rPr>
          <w:rFonts w:ascii="Palatino Linotype" w:hAnsi="Palatino Linotype"/>
          <w:color w:val="0000CC"/>
          <w:sz w:val="28"/>
          <w:szCs w:val="28"/>
        </w:rPr>
        <w:t>κοινῇ</w:t>
      </w:r>
      <w:r w:rsidR="004D43A2" w:rsidRPr="0026726F">
        <w:rPr>
          <w:sz w:val="28"/>
          <w:szCs w:val="28"/>
        </w:rPr>
        <w:t xml:space="preserve"> </w:t>
      </w:r>
      <w:r w:rsidRPr="0026726F">
        <w:rPr>
          <w:rFonts w:ascii="Garamond" w:hAnsi="Garamond"/>
          <w:sz w:val="20"/>
          <w:szCs w:val="20"/>
        </w:rPr>
        <w:t>[koinè]</w:t>
      </w:r>
      <w:r w:rsidRPr="0026726F">
        <w:rPr>
          <w:rFonts w:ascii="Courier New" w:hAnsi="Courier New" w:cs="Courier New"/>
          <w:i/>
          <w:sz w:val="28"/>
          <w:szCs w:val="28"/>
        </w:rPr>
        <w:t xml:space="preserve"> </w:t>
      </w:r>
      <w:r w:rsidRPr="0026726F">
        <w:rPr>
          <w:i/>
        </w:rPr>
        <w:t>de l’inconscient</w:t>
      </w:r>
      <w:r w:rsidRPr="0026726F">
        <w:rPr>
          <w:rFonts w:ascii="Courier New" w:hAnsi="Courier New" w:cs="Courier New"/>
          <w:sz w:val="28"/>
          <w:szCs w:val="28"/>
        </w:rPr>
        <w:t xml:space="preserve">, la </w:t>
      </w:r>
      <w:r w:rsidRPr="0026726F">
        <w:rPr>
          <w:i/>
        </w:rPr>
        <w:t>langue commune</w:t>
      </w:r>
      <w:r w:rsidRPr="0026726F">
        <w:rPr>
          <w:rFonts w:ascii="Courier New" w:hAnsi="Courier New" w:cs="Courier New"/>
          <w:i/>
          <w:sz w:val="28"/>
          <w:szCs w:val="28"/>
        </w:rPr>
        <w:t xml:space="preserve">, </w:t>
      </w:r>
      <w:r w:rsidRPr="0026726F">
        <w:rPr>
          <w:rFonts w:ascii="Courier New" w:hAnsi="Courier New" w:cs="Courier New"/>
          <w:sz w:val="28"/>
          <w:szCs w:val="28"/>
        </w:rPr>
        <w:t xml:space="preserve">mais dans quelque chose de plus accentué, </w:t>
      </w:r>
    </w:p>
    <w:p w:rsidR="00495710" w:rsidRDefault="00495710" w:rsidP="001D4445">
      <w:pPr>
        <w:ind w:left="708"/>
        <w:rPr>
          <w:rFonts w:ascii="Courier New" w:hAnsi="Courier New" w:cs="Courier New"/>
          <w:sz w:val="28"/>
          <w:szCs w:val="28"/>
        </w:rPr>
      </w:pPr>
    </w:p>
    <w:p w:rsidR="00BF54AE" w:rsidRDefault="00337697" w:rsidP="001D4445">
      <w:pPr>
        <w:pStyle w:val="Paragraphedeliste"/>
        <w:numPr>
          <w:ilvl w:val="0"/>
          <w:numId w:val="2"/>
        </w:numPr>
        <w:rPr>
          <w:rFonts w:ascii="Courier New" w:hAnsi="Courier New" w:cs="Courier New"/>
          <w:sz w:val="28"/>
          <w:szCs w:val="28"/>
        </w:rPr>
      </w:pPr>
      <w:r w:rsidRPr="001D4445">
        <w:rPr>
          <w:rFonts w:ascii="Courier New" w:hAnsi="Courier New" w:cs="Courier New"/>
          <w:sz w:val="28"/>
          <w:szCs w:val="28"/>
        </w:rPr>
        <w:t xml:space="preserve">dans quelque chose qui nous désigne un certain lien de l’acéphalie avec la transmission de </w:t>
      </w:r>
    </w:p>
    <w:p w:rsidR="00337697" w:rsidRDefault="00337697" w:rsidP="00BF54AE">
      <w:pPr>
        <w:pStyle w:val="Paragraphedeliste"/>
        <w:rPr>
          <w:rFonts w:ascii="Courier New" w:hAnsi="Courier New" w:cs="Courier New"/>
          <w:sz w:val="28"/>
          <w:szCs w:val="28"/>
        </w:rPr>
      </w:pPr>
      <w:r w:rsidRPr="001D4445">
        <w:rPr>
          <w:rFonts w:ascii="Courier New" w:hAnsi="Courier New" w:cs="Courier New"/>
          <w:sz w:val="28"/>
          <w:szCs w:val="28"/>
        </w:rPr>
        <w:t>la vie comme telle</w:t>
      </w:r>
      <w:r w:rsidR="001D4445">
        <w:rPr>
          <w:rFonts w:ascii="Courier New" w:hAnsi="Courier New" w:cs="Courier New"/>
          <w:sz w:val="28"/>
          <w:szCs w:val="28"/>
        </w:rPr>
        <w:t>,</w:t>
      </w:r>
    </w:p>
    <w:p w:rsidR="00495710" w:rsidRPr="001D4445" w:rsidRDefault="00495710" w:rsidP="00495710">
      <w:pPr>
        <w:pStyle w:val="Paragraphedeliste"/>
        <w:rPr>
          <w:rFonts w:ascii="Courier New" w:hAnsi="Courier New" w:cs="Courier New"/>
          <w:sz w:val="28"/>
          <w:szCs w:val="28"/>
        </w:rPr>
      </w:pPr>
    </w:p>
    <w:p w:rsidR="001D4445" w:rsidRDefault="001D4445" w:rsidP="001D4445">
      <w:pPr>
        <w:pStyle w:val="Paragraphedeliste"/>
        <w:numPr>
          <w:ilvl w:val="0"/>
          <w:numId w:val="2"/>
        </w:numPr>
        <w:rPr>
          <w:rFonts w:ascii="Courier New" w:hAnsi="Courier New" w:cs="Courier New"/>
          <w:sz w:val="28"/>
          <w:szCs w:val="28"/>
        </w:rPr>
      </w:pPr>
      <w:r w:rsidRPr="001D4445">
        <w:rPr>
          <w:rFonts w:ascii="Courier New" w:hAnsi="Courier New" w:cs="Courier New"/>
          <w:sz w:val="28"/>
          <w:szCs w:val="28"/>
        </w:rPr>
        <w:t>d</w:t>
      </w:r>
      <w:r w:rsidR="00337697" w:rsidRPr="001D4445">
        <w:rPr>
          <w:rFonts w:ascii="Courier New" w:hAnsi="Courier New" w:cs="Courier New"/>
          <w:sz w:val="28"/>
          <w:szCs w:val="28"/>
        </w:rPr>
        <w:t>ans la désignation de ceci</w:t>
      </w:r>
      <w:r>
        <w:rPr>
          <w:rFonts w:ascii="Courier New" w:hAnsi="Courier New" w:cs="Courier New"/>
          <w:sz w:val="28"/>
          <w:szCs w:val="28"/>
        </w:rPr>
        <w:t> :</w:t>
      </w:r>
      <w:r w:rsidR="00337697" w:rsidRPr="001D4445">
        <w:rPr>
          <w:rFonts w:ascii="Courier New" w:hAnsi="Courier New" w:cs="Courier New"/>
          <w:sz w:val="28"/>
          <w:szCs w:val="28"/>
        </w:rPr>
        <w:t xml:space="preserve"> </w:t>
      </w:r>
    </w:p>
    <w:p w:rsidR="001D4445" w:rsidRDefault="00337697" w:rsidP="001D4445">
      <w:pPr>
        <w:pStyle w:val="Paragraphedeliste"/>
        <w:rPr>
          <w:rFonts w:ascii="Courier New" w:hAnsi="Courier New" w:cs="Courier New"/>
          <w:sz w:val="28"/>
          <w:szCs w:val="28"/>
        </w:rPr>
      </w:pPr>
      <w:r w:rsidRPr="001D4445">
        <w:rPr>
          <w:rFonts w:ascii="Courier New" w:hAnsi="Courier New" w:cs="Courier New"/>
          <w:sz w:val="28"/>
          <w:szCs w:val="28"/>
        </w:rPr>
        <w:t>qu’il y a</w:t>
      </w:r>
      <w:r w:rsidR="001D4445">
        <w:rPr>
          <w:rFonts w:ascii="Courier New" w:hAnsi="Courier New" w:cs="Courier New"/>
          <w:sz w:val="28"/>
          <w:szCs w:val="28"/>
        </w:rPr>
        <w:t>…</w:t>
      </w:r>
    </w:p>
    <w:p w:rsidR="001D4445" w:rsidRDefault="00337697" w:rsidP="001D4445">
      <w:pPr>
        <w:pStyle w:val="Paragraphedeliste"/>
        <w:ind w:left="1416"/>
        <w:rPr>
          <w:rFonts w:ascii="Courier New" w:hAnsi="Courier New" w:cs="Courier New"/>
          <w:sz w:val="28"/>
          <w:szCs w:val="28"/>
        </w:rPr>
      </w:pPr>
      <w:r w:rsidRPr="001D4445">
        <w:rPr>
          <w:rFonts w:ascii="Courier New" w:hAnsi="Courier New" w:cs="Courier New"/>
          <w:sz w:val="28"/>
          <w:szCs w:val="28"/>
        </w:rPr>
        <w:t xml:space="preserve">dans ce passage de la flamme d’un individu </w:t>
      </w:r>
    </w:p>
    <w:p w:rsidR="001D4445" w:rsidRDefault="00337697" w:rsidP="001D4445">
      <w:pPr>
        <w:pStyle w:val="Paragraphedeliste"/>
        <w:ind w:left="1416"/>
        <w:rPr>
          <w:rFonts w:ascii="Courier New" w:hAnsi="Courier New" w:cs="Courier New"/>
          <w:sz w:val="28"/>
          <w:szCs w:val="28"/>
        </w:rPr>
      </w:pPr>
      <w:r w:rsidRPr="001D4445">
        <w:rPr>
          <w:rFonts w:ascii="Courier New" w:hAnsi="Courier New" w:cs="Courier New"/>
          <w:sz w:val="28"/>
          <w:szCs w:val="28"/>
        </w:rPr>
        <w:t xml:space="preserve">à l’autre, dans une éternité signifiée </w:t>
      </w:r>
    </w:p>
    <w:p w:rsidR="001D4445" w:rsidRDefault="00337697" w:rsidP="001D4445">
      <w:pPr>
        <w:pStyle w:val="Paragraphedeliste"/>
        <w:ind w:left="1416"/>
        <w:rPr>
          <w:rFonts w:ascii="Courier New" w:hAnsi="Courier New" w:cs="Courier New"/>
          <w:sz w:val="28"/>
          <w:szCs w:val="28"/>
        </w:rPr>
      </w:pPr>
      <w:r w:rsidRPr="001D4445">
        <w:rPr>
          <w:rFonts w:ascii="Courier New" w:hAnsi="Courier New" w:cs="Courier New"/>
          <w:sz w:val="28"/>
          <w:szCs w:val="28"/>
        </w:rPr>
        <w:t xml:space="preserve">de l’espèce </w:t>
      </w:r>
    </w:p>
    <w:p w:rsidR="0026726F" w:rsidRDefault="001D4445" w:rsidP="001D4445">
      <w:pPr>
        <w:ind w:left="708"/>
        <w:rPr>
          <w:rFonts w:ascii="Courier New" w:hAnsi="Courier New" w:cs="Courier New"/>
          <w:sz w:val="28"/>
          <w:szCs w:val="28"/>
        </w:rPr>
      </w:pPr>
      <w:r w:rsidRPr="001D4445">
        <w:rPr>
          <w:rFonts w:ascii="Courier New" w:hAnsi="Courier New" w:cs="Courier New"/>
          <w:sz w:val="28"/>
          <w:szCs w:val="28"/>
        </w:rPr>
        <w:t>…</w:t>
      </w:r>
      <w:r w:rsidR="00337697" w:rsidRPr="001D4445">
        <w:rPr>
          <w:rFonts w:ascii="Courier New" w:hAnsi="Courier New" w:cs="Courier New"/>
          <w:sz w:val="28"/>
          <w:szCs w:val="28"/>
        </w:rPr>
        <w:t>que le</w:t>
      </w:r>
      <w:r w:rsidRPr="001D4445">
        <w:rPr>
          <w:rFonts w:ascii="Courier New" w:hAnsi="Courier New" w:cs="Courier New"/>
          <w:sz w:val="28"/>
          <w:szCs w:val="28"/>
        </w:rPr>
        <w:t xml:space="preserve"> </w:t>
      </w:r>
      <w:r w:rsidRPr="001D4445">
        <w:rPr>
          <w:rFonts w:ascii="Palatino Linotype" w:hAnsi="Palatino Linotype" w:cs="Courier New"/>
          <w:color w:val="0000CC"/>
          <w:sz w:val="28"/>
          <w:szCs w:val="28"/>
        </w:rPr>
        <w:t>τέλος</w:t>
      </w:r>
      <w:r w:rsidRPr="001D4445">
        <w:rPr>
          <w:rFonts w:ascii="Palatino Linotype" w:hAnsi="Palatino Linotype" w:cs="Courier New"/>
          <w:sz w:val="28"/>
          <w:szCs w:val="28"/>
        </w:rPr>
        <w:t xml:space="preserve"> </w:t>
      </w:r>
      <w:r w:rsidRPr="001D4445">
        <w:rPr>
          <w:rFonts w:ascii="Garamond" w:hAnsi="Garamond" w:cs="Courier New"/>
          <w:sz w:val="20"/>
          <w:szCs w:val="20"/>
        </w:rPr>
        <w:t>[</w:t>
      </w:r>
      <w:r w:rsidR="00337697" w:rsidRPr="001D4445">
        <w:rPr>
          <w:rFonts w:ascii="Garamond" w:hAnsi="Garamond" w:cs="Courier New"/>
          <w:sz w:val="20"/>
          <w:szCs w:val="20"/>
        </w:rPr>
        <w:t>telos</w:t>
      </w:r>
      <w:r w:rsidRPr="001D4445">
        <w:rPr>
          <w:rFonts w:ascii="Courier New" w:hAnsi="Courier New" w:cs="Courier New"/>
          <w:sz w:val="28"/>
          <w:szCs w:val="28"/>
        </w:rPr>
        <w:t>]</w:t>
      </w:r>
      <w:r w:rsidR="00337697" w:rsidRPr="001D4445">
        <w:rPr>
          <w:rFonts w:ascii="Courier New" w:hAnsi="Courier New" w:cs="Courier New"/>
          <w:i/>
          <w:sz w:val="28"/>
          <w:szCs w:val="28"/>
        </w:rPr>
        <w:t xml:space="preserve"> </w:t>
      </w:r>
      <w:r w:rsidR="00337697" w:rsidRPr="001D4445">
        <w:rPr>
          <w:rFonts w:ascii="Courier New" w:hAnsi="Courier New" w:cs="Courier New"/>
          <w:sz w:val="28"/>
          <w:szCs w:val="28"/>
        </w:rPr>
        <w:t>ne passe pas par la tête</w:t>
      </w:r>
      <w:r w:rsidRPr="001D4445">
        <w:rPr>
          <w:rFonts w:ascii="Courier New" w:hAnsi="Courier New" w:cs="Courier New"/>
          <w:sz w:val="28"/>
          <w:szCs w:val="28"/>
        </w:rPr>
        <w:t>.</w:t>
      </w:r>
    </w:p>
    <w:p w:rsidR="001D4445" w:rsidRDefault="00337697" w:rsidP="001D4445">
      <w:pPr>
        <w:ind w:left="708"/>
        <w:rPr>
          <w:rFonts w:ascii="Courier New" w:hAnsi="Courier New" w:cs="Courier New"/>
          <w:sz w:val="28"/>
          <w:szCs w:val="28"/>
        </w:rPr>
      </w:pPr>
      <w:r w:rsidRPr="001D4445">
        <w:rPr>
          <w:rFonts w:ascii="Courier New" w:hAnsi="Courier New" w:cs="Courier New"/>
          <w:sz w:val="28"/>
          <w:szCs w:val="28"/>
        </w:rPr>
        <w:t xml:space="preserve"> </w:t>
      </w:r>
    </w:p>
    <w:p w:rsidR="001D4445" w:rsidRDefault="001D4445" w:rsidP="001D4445">
      <w:pPr>
        <w:rPr>
          <w:rFonts w:ascii="Courier New" w:hAnsi="Courier New" w:cs="Courier New"/>
          <w:sz w:val="28"/>
          <w:szCs w:val="28"/>
        </w:rPr>
      </w:pPr>
    </w:p>
    <w:p w:rsidR="001D4445" w:rsidRDefault="001D4445" w:rsidP="00495710">
      <w:pPr>
        <w:rPr>
          <w:rFonts w:ascii="Courier New" w:hAnsi="Courier New" w:cs="Courier New"/>
          <w:sz w:val="28"/>
          <w:szCs w:val="28"/>
        </w:rPr>
      </w:pPr>
      <w:r w:rsidRPr="001D4445">
        <w:rPr>
          <w:rFonts w:ascii="Courier New" w:hAnsi="Courier New" w:cs="Courier New"/>
          <w:sz w:val="28"/>
          <w:szCs w:val="28"/>
        </w:rPr>
        <w:t>C</w:t>
      </w:r>
      <w:r w:rsidR="00337697" w:rsidRPr="001D4445">
        <w:rPr>
          <w:rFonts w:ascii="Courier New" w:hAnsi="Courier New" w:cs="Courier New"/>
          <w:sz w:val="28"/>
          <w:szCs w:val="28"/>
        </w:rPr>
        <w:t xml:space="preserve">’est ceci qui donne à l’image de </w:t>
      </w:r>
      <w:r w:rsidR="00337697" w:rsidRPr="006F5E49">
        <w:rPr>
          <w:i/>
        </w:rPr>
        <w:t>la mante</w:t>
      </w:r>
      <w:r w:rsidR="00337697" w:rsidRPr="001D4445">
        <w:rPr>
          <w:rFonts w:ascii="Courier New" w:hAnsi="Courier New" w:cs="Courier New"/>
          <w:sz w:val="28"/>
          <w:szCs w:val="28"/>
        </w:rPr>
        <w:t xml:space="preserve"> son sens</w:t>
      </w:r>
      <w:r w:rsidR="00337697" w:rsidRPr="001D4445">
        <w:rPr>
          <w:b/>
          <w:bCs/>
          <w:sz w:val="28"/>
          <w:szCs w:val="28"/>
        </w:rPr>
        <w:t xml:space="preserve">  </w:t>
      </w:r>
      <w:r w:rsidR="00337697" w:rsidRPr="001D4445">
        <w:rPr>
          <w:rFonts w:ascii="Courier New" w:hAnsi="Courier New" w:cs="Courier New"/>
          <w:sz w:val="28"/>
          <w:szCs w:val="28"/>
        </w:rPr>
        <w:t>tragique qui, comme vous le voyez, n’a rien à faire avec la préférence pour un objet dit objet oral qui, en aucune occasion</w:t>
      </w:r>
      <w:r>
        <w:rPr>
          <w:rFonts w:ascii="Courier New" w:hAnsi="Courier New" w:cs="Courier New"/>
          <w:sz w:val="28"/>
          <w:szCs w:val="28"/>
        </w:rPr>
        <w:t>…</w:t>
      </w:r>
      <w:r w:rsidR="00337697" w:rsidRPr="001D4445">
        <w:rPr>
          <w:rFonts w:ascii="Courier New" w:hAnsi="Courier New" w:cs="Courier New"/>
          <w:sz w:val="28"/>
          <w:szCs w:val="28"/>
        </w:rPr>
        <w:t xml:space="preserve"> </w:t>
      </w:r>
    </w:p>
    <w:p w:rsidR="001D4445" w:rsidRPr="00495710" w:rsidRDefault="00337697" w:rsidP="00495710">
      <w:pPr>
        <w:ind w:firstLine="708"/>
        <w:rPr>
          <w:rFonts w:ascii="Courier New" w:hAnsi="Courier New" w:cs="Courier New"/>
          <w:sz w:val="28"/>
          <w:szCs w:val="28"/>
        </w:rPr>
      </w:pPr>
      <w:r w:rsidRPr="00495710">
        <w:rPr>
          <w:rFonts w:ascii="Courier New" w:hAnsi="Courier New" w:cs="Courier New"/>
          <w:sz w:val="28"/>
          <w:szCs w:val="28"/>
        </w:rPr>
        <w:t>dans le fantasme humain en tout cas</w:t>
      </w:r>
    </w:p>
    <w:p w:rsidR="00337697" w:rsidRPr="00495710" w:rsidRDefault="001D4445" w:rsidP="00495710">
      <w:pPr>
        <w:rPr>
          <w:rFonts w:ascii="Courier New" w:hAnsi="Courier New" w:cs="Courier New"/>
          <w:sz w:val="28"/>
          <w:szCs w:val="28"/>
        </w:rPr>
      </w:pPr>
      <w:r w:rsidRPr="00495710">
        <w:rPr>
          <w:rFonts w:ascii="Courier New" w:hAnsi="Courier New" w:cs="Courier New"/>
          <w:sz w:val="28"/>
          <w:szCs w:val="28"/>
        </w:rPr>
        <w:t>…</w:t>
      </w:r>
      <w:r w:rsidR="00337697" w:rsidRPr="00495710">
        <w:rPr>
          <w:rFonts w:ascii="Courier New" w:hAnsi="Courier New" w:cs="Courier New"/>
          <w:sz w:val="28"/>
          <w:szCs w:val="28"/>
        </w:rPr>
        <w:t>ne se rapporte à la tête.</w:t>
      </w:r>
    </w:p>
    <w:p w:rsidR="001D4445" w:rsidRDefault="001D4445" w:rsidP="00E81B9F">
      <w:pPr>
        <w:rPr>
          <w:rFonts w:ascii="Courier New" w:hAnsi="Courier New" w:cs="Courier New"/>
          <w:sz w:val="28"/>
          <w:szCs w:val="28"/>
        </w:rPr>
      </w:pP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bien autre chose qu’il s’agit dans </w:t>
      </w:r>
    </w:p>
    <w:p w:rsidR="006549EA" w:rsidRDefault="00337697" w:rsidP="00E81B9F">
      <w:pPr>
        <w:rPr>
          <w:rFonts w:ascii="Courier New" w:hAnsi="Courier New" w:cs="Courier New"/>
          <w:sz w:val="28"/>
          <w:szCs w:val="28"/>
        </w:rPr>
      </w:pPr>
      <w:r w:rsidRPr="007A5F8F">
        <w:rPr>
          <w:rFonts w:ascii="Courier New" w:hAnsi="Courier New" w:cs="Courier New"/>
          <w:sz w:val="28"/>
          <w:szCs w:val="28"/>
        </w:rPr>
        <w:t xml:space="preserve">la liaison à la phase orale du désir humain. </w:t>
      </w:r>
    </w:p>
    <w:p w:rsidR="00495710" w:rsidRDefault="00495710" w:rsidP="00E81B9F">
      <w:pPr>
        <w:rPr>
          <w:rFonts w:ascii="Courier New" w:hAnsi="Courier New" w:cs="Courier New"/>
          <w:sz w:val="28"/>
          <w:szCs w:val="28"/>
        </w:rPr>
      </w:pPr>
    </w:p>
    <w:p w:rsidR="00495710" w:rsidRDefault="00495710" w:rsidP="00E81B9F">
      <w:pPr>
        <w:rPr>
          <w:rFonts w:ascii="Courier New" w:hAnsi="Courier New" w:cs="Courier New"/>
          <w:sz w:val="28"/>
          <w:szCs w:val="28"/>
        </w:rPr>
      </w:pPr>
    </w:p>
    <w:p w:rsidR="0026726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qui se profile d’une identification réciproque </w:t>
      </w:r>
    </w:p>
    <w:p w:rsidR="00495710" w:rsidRDefault="00337697" w:rsidP="00E81B9F">
      <w:pPr>
        <w:rPr>
          <w:rFonts w:ascii="Courier New" w:hAnsi="Courier New" w:cs="Courier New"/>
          <w:sz w:val="28"/>
          <w:szCs w:val="28"/>
        </w:rPr>
      </w:pPr>
      <w:r w:rsidRPr="007A5F8F">
        <w:rPr>
          <w:rFonts w:ascii="Courier New" w:hAnsi="Courier New" w:cs="Courier New"/>
          <w:sz w:val="28"/>
          <w:szCs w:val="28"/>
        </w:rPr>
        <w:t>du sujet à l’objet du désir oral, c’est quelque chose qui va</w:t>
      </w:r>
      <w:r w:rsidR="00495710">
        <w:rPr>
          <w:rFonts w:ascii="Courier New" w:hAnsi="Courier New" w:cs="Courier New"/>
          <w:sz w:val="28"/>
          <w:szCs w:val="28"/>
        </w:rPr>
        <w:t>…</w:t>
      </w:r>
      <w:r w:rsidRPr="007A5F8F">
        <w:rPr>
          <w:rFonts w:ascii="Courier New" w:hAnsi="Courier New" w:cs="Courier New"/>
          <w:sz w:val="28"/>
          <w:szCs w:val="28"/>
        </w:rPr>
        <w:t xml:space="preserve"> </w:t>
      </w:r>
    </w:p>
    <w:p w:rsidR="00495710" w:rsidRDefault="00337697" w:rsidP="00495710">
      <w:pPr>
        <w:ind w:firstLine="708"/>
        <w:rPr>
          <w:rFonts w:ascii="Courier New" w:hAnsi="Courier New" w:cs="Courier New"/>
          <w:sz w:val="28"/>
          <w:szCs w:val="28"/>
        </w:rPr>
      </w:pPr>
      <w:r w:rsidRPr="007A5F8F">
        <w:rPr>
          <w:rFonts w:ascii="Courier New" w:hAnsi="Courier New" w:cs="Courier New"/>
          <w:sz w:val="28"/>
          <w:szCs w:val="28"/>
        </w:rPr>
        <w:t>l’expérience nous le montre tout de suite</w:t>
      </w:r>
    </w:p>
    <w:p w:rsidR="00495710" w:rsidRDefault="0049571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un morcellement constitutif, à ces images morcelantes qu’on a évoquées</w:t>
      </w:r>
      <w:r>
        <w:rPr>
          <w:rFonts w:ascii="Courier New" w:hAnsi="Courier New" w:cs="Courier New"/>
          <w:sz w:val="28"/>
          <w:szCs w:val="28"/>
        </w:rPr>
        <w:t>…</w:t>
      </w:r>
      <w:r w:rsidR="00337697" w:rsidRPr="007A5F8F">
        <w:rPr>
          <w:rFonts w:ascii="Courier New" w:hAnsi="Courier New" w:cs="Courier New"/>
          <w:sz w:val="28"/>
          <w:szCs w:val="28"/>
        </w:rPr>
        <w:t xml:space="preserve"> </w:t>
      </w:r>
    </w:p>
    <w:p w:rsidR="00495710" w:rsidRDefault="00337697" w:rsidP="00495710">
      <w:pPr>
        <w:ind w:firstLine="708"/>
        <w:rPr>
          <w:rFonts w:ascii="Courier New" w:hAnsi="Courier New" w:cs="Courier New"/>
          <w:sz w:val="28"/>
          <w:szCs w:val="28"/>
        </w:rPr>
      </w:pPr>
      <w:r w:rsidRPr="007A5F8F">
        <w:rPr>
          <w:rFonts w:ascii="Courier New" w:hAnsi="Courier New" w:cs="Courier New"/>
          <w:sz w:val="28"/>
          <w:szCs w:val="28"/>
        </w:rPr>
        <w:t xml:space="preserve">récemment lors de nos « Journées provinciales » </w:t>
      </w:r>
    </w:p>
    <w:p w:rsidR="00495710" w:rsidRDefault="0049571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comme liées à je ne sais quelle terreur primitive qui semblait</w:t>
      </w:r>
      <w:r>
        <w:rPr>
          <w:rFonts w:ascii="Courier New" w:hAnsi="Courier New" w:cs="Courier New"/>
          <w:sz w:val="28"/>
          <w:szCs w:val="28"/>
        </w:rPr>
        <w:t>,</w:t>
      </w:r>
      <w:r w:rsidR="00337697" w:rsidRPr="007A5F8F">
        <w:rPr>
          <w:rFonts w:ascii="Courier New" w:hAnsi="Courier New" w:cs="Courier New"/>
          <w:sz w:val="28"/>
          <w:szCs w:val="28"/>
        </w:rPr>
        <w:t xml:space="preserve"> je ne sais pourquoi</w:t>
      </w:r>
      <w:r>
        <w:rPr>
          <w:rFonts w:ascii="Courier New" w:hAnsi="Courier New" w:cs="Courier New"/>
          <w:sz w:val="28"/>
          <w:szCs w:val="28"/>
        </w:rPr>
        <w:t>,</w:t>
      </w:r>
      <w:r w:rsidR="00337697" w:rsidRPr="007A5F8F">
        <w:rPr>
          <w:rFonts w:ascii="Courier New" w:hAnsi="Courier New" w:cs="Courier New"/>
          <w:sz w:val="28"/>
          <w:szCs w:val="28"/>
        </w:rPr>
        <w:t xml:space="preserve"> pour les auteurs, prendre je ne sais quelle valeur de </w:t>
      </w:r>
      <w:r w:rsidR="00337697" w:rsidRPr="00495710">
        <w:rPr>
          <w:i/>
        </w:rPr>
        <w:t>désignation inquiétante</w:t>
      </w:r>
      <w:r w:rsidR="00337697" w:rsidRPr="007A5F8F">
        <w:rPr>
          <w:rFonts w:ascii="Courier New" w:hAnsi="Courier New" w:cs="Courier New"/>
          <w:sz w:val="28"/>
          <w:szCs w:val="28"/>
        </w:rPr>
        <w:t>, alors que c’est bien le fantasme le plus fondamental, le plus répandu, le plus commun</w:t>
      </w:r>
      <w:r>
        <w:rPr>
          <w:rFonts w:ascii="Courier New" w:hAnsi="Courier New" w:cs="Courier New"/>
          <w:sz w:val="28"/>
          <w:szCs w:val="28"/>
        </w:rPr>
        <w:t>,</w:t>
      </w:r>
      <w:r w:rsidR="00337697" w:rsidRPr="007A5F8F">
        <w:rPr>
          <w:rFonts w:ascii="Courier New" w:hAnsi="Courier New" w:cs="Courier New"/>
          <w:sz w:val="28"/>
          <w:szCs w:val="28"/>
        </w:rPr>
        <w:t xml:space="preserve"> aux origines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toutes les relations de l’homme à sa somatique. </w:t>
      </w:r>
    </w:p>
    <w:p w:rsidR="00BF54AE" w:rsidRDefault="00BF54AE" w:rsidP="00E81B9F">
      <w:pPr>
        <w:rPr>
          <w:rFonts w:ascii="Courier New" w:hAnsi="Courier New" w:cs="Courier New"/>
          <w:sz w:val="28"/>
          <w:szCs w:val="28"/>
        </w:rPr>
      </w:pPr>
    </w:p>
    <w:p w:rsidR="00EF5608" w:rsidRDefault="00EF5608" w:rsidP="00E81B9F">
      <w:pPr>
        <w:rPr>
          <w:rFonts w:ascii="Courier New" w:hAnsi="Courier New" w:cs="Courier New"/>
          <w:sz w:val="28"/>
          <w:szCs w:val="28"/>
        </w:rPr>
      </w:pPr>
    </w:p>
    <w:p w:rsidR="00EF5608" w:rsidRPr="007A5F8F" w:rsidRDefault="00EF5608" w:rsidP="00E81B9F">
      <w:pPr>
        <w:rPr>
          <w:rFonts w:ascii="Courier New" w:hAnsi="Courier New" w:cs="Courier New"/>
          <w:sz w:val="28"/>
          <w:szCs w:val="28"/>
        </w:rPr>
      </w:pPr>
      <w:r>
        <w:rPr>
          <w:rFonts w:ascii="Courier New" w:hAnsi="Courier New" w:cs="Courier New"/>
          <w:noProof/>
          <w:sz w:val="28"/>
          <w:szCs w:val="28"/>
        </w:rPr>
        <w:drawing>
          <wp:inline distT="0" distB="0" distL="0" distR="0">
            <wp:extent cx="6183931" cy="2459078"/>
            <wp:effectExtent l="19050" t="0" r="7319" b="0"/>
            <wp:docPr id="5" name="Image 9" descr="C:\Users\ALAIN\LACAN séminaires\Doc S8\Illustrations\Vittore_Carpaccio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8\Illustrations\Vittore_Carpaccio_010.jpg"/>
                    <pic:cNvPicPr>
                      <a:picLocks noChangeAspect="1" noChangeArrowheads="1"/>
                    </pic:cNvPicPr>
                  </pic:nvPicPr>
                  <pic:blipFill>
                    <a:blip r:embed="rId203" cstate="print"/>
                    <a:srcRect/>
                    <a:stretch>
                      <a:fillRect/>
                    </a:stretch>
                  </pic:blipFill>
                  <pic:spPr bwMode="auto">
                    <a:xfrm>
                      <a:off x="0" y="0"/>
                      <a:ext cx="6192493" cy="2462483"/>
                    </a:xfrm>
                    <a:prstGeom prst="rect">
                      <a:avLst/>
                    </a:prstGeom>
                    <a:noFill/>
                    <a:ln w="9525">
                      <a:noFill/>
                      <a:miter lim="800000"/>
                      <a:headEnd/>
                      <a:tailEnd/>
                    </a:ln>
                  </pic:spPr>
                </pic:pic>
              </a:graphicData>
            </a:graphic>
          </wp:inline>
        </w:drawing>
      </w:r>
    </w:p>
    <w:p w:rsidR="00BB52C6" w:rsidRDefault="00BB52C6" w:rsidP="00E81B9F">
      <w:pPr>
        <w:rPr>
          <w:rFonts w:ascii="Courier New" w:hAnsi="Courier New" w:cs="Courier New"/>
          <w:sz w:val="28"/>
          <w:szCs w:val="28"/>
        </w:rPr>
      </w:pPr>
    </w:p>
    <w:p w:rsidR="00BF54AE" w:rsidRDefault="00BF54AE" w:rsidP="00E81B9F">
      <w:pPr>
        <w:rPr>
          <w:rFonts w:ascii="Courier New" w:hAnsi="Courier New" w:cs="Courier New"/>
          <w:sz w:val="28"/>
          <w:szCs w:val="28"/>
        </w:rPr>
      </w:pP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Les morceaux du pavillon d’anatomie qui peuplent l’image célèbre du </w:t>
      </w:r>
      <w:r w:rsidR="00495710">
        <w:rPr>
          <w:rFonts w:ascii="Courier New" w:hAnsi="Courier New" w:cs="Courier New"/>
          <w:sz w:val="28"/>
          <w:szCs w:val="28"/>
        </w:rPr>
        <w:t>« </w:t>
      </w:r>
      <w:r w:rsidR="00495710" w:rsidRPr="00495710">
        <w:rPr>
          <w:i/>
        </w:rPr>
        <w:t>S</w:t>
      </w:r>
      <w:r w:rsidRPr="00495710">
        <w:rPr>
          <w:i/>
        </w:rPr>
        <w:t>aint Georges</w:t>
      </w:r>
      <w:r w:rsidR="00495710">
        <w:rPr>
          <w:rFonts w:ascii="Courier New" w:hAnsi="Courier New" w:cs="Courier New"/>
          <w:sz w:val="28"/>
          <w:szCs w:val="28"/>
        </w:rPr>
        <w:t> »</w:t>
      </w:r>
      <w:r w:rsidRPr="007A5F8F">
        <w:rPr>
          <w:rFonts w:ascii="Courier New" w:hAnsi="Courier New" w:cs="Courier New"/>
          <w:sz w:val="28"/>
          <w:szCs w:val="28"/>
        </w:rPr>
        <w:t xml:space="preserve"> de CARPACCIO dans </w:t>
      </w:r>
    </w:p>
    <w:p w:rsidR="00495710" w:rsidRDefault="00337697" w:rsidP="00E81B9F">
      <w:pPr>
        <w:rPr>
          <w:rFonts w:ascii="Courier New" w:hAnsi="Courier New" w:cs="Courier New"/>
          <w:sz w:val="28"/>
          <w:szCs w:val="28"/>
        </w:rPr>
      </w:pPr>
      <w:r w:rsidRPr="007A5F8F">
        <w:rPr>
          <w:rFonts w:ascii="Courier New" w:hAnsi="Courier New" w:cs="Courier New"/>
          <w:sz w:val="28"/>
          <w:szCs w:val="28"/>
        </w:rPr>
        <w:t>la petite église de Sainte</w:t>
      </w:r>
      <w:r w:rsidR="00454FCC">
        <w:rPr>
          <w:rFonts w:ascii="Courier New" w:hAnsi="Courier New" w:cs="Courier New"/>
          <w:sz w:val="28"/>
          <w:szCs w:val="28"/>
        </w:rPr>
        <w:t>–</w:t>
      </w:r>
      <w:r w:rsidRPr="007A5F8F">
        <w:rPr>
          <w:rFonts w:ascii="Courier New" w:hAnsi="Courier New" w:cs="Courier New"/>
          <w:sz w:val="28"/>
          <w:szCs w:val="28"/>
        </w:rPr>
        <w:t>Marie</w:t>
      </w:r>
      <w:r w:rsidR="00454FCC">
        <w:rPr>
          <w:rFonts w:ascii="Courier New" w:hAnsi="Courier New" w:cs="Courier New"/>
          <w:sz w:val="28"/>
          <w:szCs w:val="28"/>
        </w:rPr>
        <w:t>–</w:t>
      </w:r>
      <w:r w:rsidRPr="007A5F8F">
        <w:rPr>
          <w:rFonts w:ascii="Courier New" w:hAnsi="Courier New" w:cs="Courier New"/>
          <w:sz w:val="28"/>
          <w:szCs w:val="28"/>
        </w:rPr>
        <w:t>des</w:t>
      </w:r>
      <w:r w:rsidR="00454FCC">
        <w:rPr>
          <w:rFonts w:ascii="Courier New" w:hAnsi="Courier New" w:cs="Courier New"/>
          <w:sz w:val="28"/>
          <w:szCs w:val="28"/>
        </w:rPr>
        <w:t>–</w:t>
      </w:r>
      <w:r w:rsidRPr="007A5F8F">
        <w:rPr>
          <w:rFonts w:ascii="Courier New" w:hAnsi="Courier New" w:cs="Courier New"/>
          <w:sz w:val="28"/>
          <w:szCs w:val="28"/>
        </w:rPr>
        <w:t>Anges à Venise</w:t>
      </w:r>
      <w:r w:rsidRPr="00495710">
        <w:rPr>
          <w:rStyle w:val="Caractredenotedebasdepage"/>
          <w:b/>
          <w:bCs/>
          <w:color w:val="FF3300"/>
          <w:sz w:val="28"/>
          <w:szCs w:val="28"/>
        </w:rPr>
        <w:footnoteReference w:id="198"/>
      </w:r>
      <w:r w:rsidRPr="007A5F8F">
        <w:rPr>
          <w:rFonts w:ascii="Courier New" w:hAnsi="Courier New" w:cs="Courier New"/>
          <w:sz w:val="28"/>
          <w:szCs w:val="28"/>
        </w:rPr>
        <w:t xml:space="preserve"> sont bien ce qui, je crois, avec ou sans analyse, n’est pas sans s’être présenté </w:t>
      </w:r>
      <w:r w:rsidR="00454FCC">
        <w:rPr>
          <w:rFonts w:ascii="Courier New" w:hAnsi="Courier New" w:cs="Courier New"/>
          <w:sz w:val="28"/>
          <w:szCs w:val="28"/>
        </w:rPr>
        <w:t>–</w:t>
      </w:r>
      <w:r w:rsidRPr="007A5F8F">
        <w:rPr>
          <w:rFonts w:ascii="Courier New" w:hAnsi="Courier New" w:cs="Courier New"/>
          <w:sz w:val="28"/>
          <w:szCs w:val="28"/>
        </w:rPr>
        <w:t xml:space="preserve"> au niveau du rêve </w:t>
      </w:r>
      <w:r w:rsidR="00454FCC">
        <w:rPr>
          <w:rFonts w:ascii="Courier New" w:hAnsi="Courier New" w:cs="Courier New"/>
          <w:sz w:val="28"/>
          <w:szCs w:val="28"/>
        </w:rPr>
        <w:t>–</w:t>
      </w:r>
      <w:r w:rsidRPr="007A5F8F">
        <w:rPr>
          <w:rFonts w:ascii="Courier New" w:hAnsi="Courier New" w:cs="Courier New"/>
          <w:sz w:val="28"/>
          <w:szCs w:val="28"/>
        </w:rPr>
        <w:t xml:space="preserve"> à toute expérience individuelle, et aussi bien dans ce registre, la tête qui se promène toute seule continue très bien, comme dans CAZOTTE</w:t>
      </w:r>
      <w:r w:rsidRPr="00495710">
        <w:rPr>
          <w:rStyle w:val="Caractredenotedebasdepage"/>
          <w:b/>
          <w:color w:val="FF0000"/>
          <w:sz w:val="28"/>
          <w:szCs w:val="28"/>
        </w:rPr>
        <w:footnoteReference w:id="199"/>
      </w:r>
      <w:r w:rsidRPr="007A5F8F">
        <w:rPr>
          <w:rFonts w:ascii="Courier New" w:hAnsi="Courier New" w:cs="Courier New"/>
          <w:sz w:val="28"/>
          <w:szCs w:val="28"/>
        </w:rPr>
        <w:t xml:space="preserve"> à raconter ses petites histoires.</w:t>
      </w:r>
    </w:p>
    <w:p w:rsidR="00495710" w:rsidRDefault="00495710" w:rsidP="00E81B9F">
      <w:pPr>
        <w:rPr>
          <w:rFonts w:ascii="Courier New" w:hAnsi="Courier New" w:cs="Courier New"/>
          <w:sz w:val="28"/>
          <w:szCs w:val="28"/>
        </w:rPr>
      </w:pPr>
    </w:p>
    <w:p w:rsidR="00495710" w:rsidRDefault="00337697" w:rsidP="00E81B9F">
      <w:pPr>
        <w:rPr>
          <w:rFonts w:ascii="Courier New" w:hAnsi="Courier New" w:cs="Courier New"/>
          <w:sz w:val="28"/>
          <w:szCs w:val="28"/>
        </w:rPr>
      </w:pPr>
      <w:r w:rsidRPr="007A5F8F">
        <w:rPr>
          <w:rFonts w:ascii="Courier New" w:hAnsi="Courier New" w:cs="Courier New"/>
          <w:sz w:val="28"/>
          <w:szCs w:val="28"/>
        </w:rPr>
        <w:t xml:space="preserve">L’important n’est pas là. </w:t>
      </w:r>
    </w:p>
    <w:p w:rsidR="0049571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la découverte de l’analyse, c’est que le sujet, dans le champ de l’Autre, rencontre non pas seulement les images de son propre morcellement mais</w:t>
      </w:r>
      <w:r w:rsidR="00495710">
        <w:rPr>
          <w:rFonts w:ascii="Courier New" w:hAnsi="Courier New" w:cs="Courier New"/>
          <w:sz w:val="28"/>
          <w:szCs w:val="28"/>
        </w:rPr>
        <w:t>…</w:t>
      </w:r>
    </w:p>
    <w:p w:rsidR="00495710" w:rsidRDefault="00337697" w:rsidP="00495710">
      <w:pPr>
        <w:ind w:firstLine="708"/>
        <w:rPr>
          <w:rFonts w:ascii="Courier New" w:hAnsi="Courier New" w:cs="Courier New"/>
          <w:sz w:val="28"/>
          <w:szCs w:val="28"/>
        </w:rPr>
      </w:pPr>
      <w:r w:rsidRPr="007A5F8F">
        <w:rPr>
          <w:rFonts w:ascii="Courier New" w:hAnsi="Courier New" w:cs="Courier New"/>
          <w:sz w:val="28"/>
          <w:szCs w:val="28"/>
        </w:rPr>
        <w:t>d’ores et déjà, dès l’origine</w:t>
      </w:r>
    </w:p>
    <w:p w:rsidR="0026726F" w:rsidRDefault="00495710" w:rsidP="00E81B9F">
      <w:pPr>
        <w:rPr>
          <w:rFonts w:ascii="Courier New" w:hAnsi="Courier New" w:cs="Courier New"/>
          <w:sz w:val="28"/>
          <w:szCs w:val="28"/>
        </w:rPr>
      </w:pPr>
      <w:r>
        <w:rPr>
          <w:rFonts w:ascii="Courier New" w:hAnsi="Courier New" w:cs="Courier New"/>
          <w:sz w:val="28"/>
          <w:szCs w:val="28"/>
        </w:rPr>
        <w:t>…</w:t>
      </w:r>
      <w:r w:rsidR="00337697" w:rsidRPr="0026726F">
        <w:rPr>
          <w:i/>
          <w:color w:val="0000CC"/>
        </w:rPr>
        <w:t>les objets du désir de l’Autre</w:t>
      </w:r>
      <w:r w:rsidR="00337697" w:rsidRPr="007A5F8F">
        <w:rPr>
          <w:rFonts w:ascii="Courier New" w:hAnsi="Courier New" w:cs="Courier New"/>
          <w:sz w:val="28"/>
          <w:szCs w:val="28"/>
        </w:rPr>
        <w:t xml:space="preserve">, à savoir de la mère,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non pas seulement dans leur état de morcellement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avec les privilèges que leur accorde </w:t>
      </w:r>
      <w:r w:rsidRPr="00495710">
        <w:rPr>
          <w:i/>
        </w:rPr>
        <w:t>le désir de la mère</w:t>
      </w:r>
      <w:r w:rsidRPr="007A5F8F">
        <w:rPr>
          <w:rFonts w:ascii="Courier New" w:hAnsi="Courier New" w:cs="Courier New"/>
          <w:sz w:val="28"/>
          <w:szCs w:val="28"/>
        </w:rPr>
        <w:t xml:space="preserve">. </w:t>
      </w:r>
    </w:p>
    <w:p w:rsidR="00495710" w:rsidRDefault="00495710" w:rsidP="00E81B9F">
      <w:pPr>
        <w:rPr>
          <w:rFonts w:ascii="Courier New" w:hAnsi="Courier New" w:cs="Courier New"/>
          <w:sz w:val="28"/>
          <w:szCs w:val="28"/>
        </w:rPr>
      </w:pPr>
    </w:p>
    <w:p w:rsidR="00F0626B" w:rsidRDefault="00337697" w:rsidP="00E81B9F">
      <w:pPr>
        <w:rPr>
          <w:rFonts w:ascii="Courier New" w:hAnsi="Courier New" w:cs="Courier New"/>
          <w:sz w:val="28"/>
          <w:szCs w:val="28"/>
        </w:rPr>
      </w:pPr>
      <w:r w:rsidRPr="007A5F8F">
        <w:rPr>
          <w:rFonts w:ascii="Courier New" w:hAnsi="Courier New" w:cs="Courier New"/>
          <w:sz w:val="28"/>
          <w:szCs w:val="28"/>
        </w:rPr>
        <w:t xml:space="preserve">Autrement dit, qu’il y a un de ces </w:t>
      </w:r>
      <w:r w:rsidRPr="006F5E49">
        <w:rPr>
          <w:i/>
        </w:rPr>
        <w:t>objets</w:t>
      </w:r>
      <w:r w:rsidRPr="007A5F8F">
        <w:rPr>
          <w:rFonts w:ascii="Courier New" w:hAnsi="Courier New" w:cs="Courier New"/>
          <w:sz w:val="28"/>
          <w:szCs w:val="28"/>
        </w:rPr>
        <w:t xml:space="preserve"> </w:t>
      </w:r>
    </w:p>
    <w:p w:rsidR="00495710" w:rsidRDefault="00337697" w:rsidP="00E81B9F">
      <w:pPr>
        <w:rPr>
          <w:rFonts w:ascii="Courier New" w:hAnsi="Courier New" w:cs="Courier New"/>
          <w:sz w:val="28"/>
          <w:szCs w:val="28"/>
        </w:rPr>
      </w:pPr>
      <w:r w:rsidRPr="007A5F8F">
        <w:rPr>
          <w:rFonts w:ascii="Courier New" w:hAnsi="Courier New" w:cs="Courier New"/>
          <w:sz w:val="28"/>
          <w:szCs w:val="28"/>
        </w:rPr>
        <w:t xml:space="preserve">qu’il rencontre, et qui est le </w:t>
      </w:r>
      <w:r w:rsidRPr="00495710">
        <w:rPr>
          <w:i/>
          <w:color w:val="0000CC"/>
        </w:rPr>
        <w:t>phallus paternel</w:t>
      </w:r>
      <w:r w:rsidR="00495710">
        <w:rPr>
          <w:rFonts w:ascii="Courier New" w:hAnsi="Courier New" w:cs="Courier New"/>
          <w:sz w:val="28"/>
          <w:szCs w:val="28"/>
        </w:rPr>
        <w:t>…</w:t>
      </w:r>
    </w:p>
    <w:p w:rsidR="00495710" w:rsidRDefault="00337697" w:rsidP="00495710">
      <w:pPr>
        <w:ind w:left="708"/>
        <w:rPr>
          <w:rFonts w:ascii="Courier New" w:hAnsi="Courier New" w:cs="Courier New"/>
          <w:sz w:val="28"/>
          <w:szCs w:val="28"/>
        </w:rPr>
      </w:pPr>
      <w:r w:rsidRPr="007A5F8F">
        <w:rPr>
          <w:rFonts w:ascii="Courier New" w:hAnsi="Courier New" w:cs="Courier New"/>
          <w:sz w:val="28"/>
          <w:szCs w:val="28"/>
        </w:rPr>
        <w:t xml:space="preserve">d’ores et déjà rencontré dès les premiers fantasmes du sujet, nous dit Mélanie KLEIN, </w:t>
      </w:r>
    </w:p>
    <w:p w:rsidR="00495710" w:rsidRDefault="00495710" w:rsidP="00E81B9F">
      <w:pPr>
        <w:rPr>
          <w:rFonts w:ascii="Courier New" w:hAnsi="Courier New" w:cs="Courier New"/>
          <w:sz w:val="28"/>
          <w:szCs w:val="28"/>
        </w:rPr>
      </w:pPr>
      <w:r>
        <w:rPr>
          <w:rFonts w:ascii="Courier New" w:hAnsi="Courier New" w:cs="Courier New"/>
          <w:iCs/>
          <w:sz w:val="28"/>
          <w:szCs w:val="28"/>
        </w:rPr>
        <w:t>…</w:t>
      </w:r>
      <w:r w:rsidR="00EF5608" w:rsidRPr="007A5F8F">
        <w:rPr>
          <w:rFonts w:ascii="Courier New" w:hAnsi="Courier New" w:cs="Courier New"/>
          <w:sz w:val="28"/>
          <w:szCs w:val="28"/>
        </w:rPr>
        <w:t xml:space="preserve">à l’origine du </w:t>
      </w:r>
      <w:r w:rsidR="00EF5608" w:rsidRPr="00495710">
        <w:rPr>
          <w:i/>
        </w:rPr>
        <w:t>fandum</w:t>
      </w:r>
      <w:r w:rsidR="00EF5608" w:rsidRPr="00BF54AE">
        <w:rPr>
          <w:rStyle w:val="Caractredenotedebasdepage"/>
          <w:b/>
          <w:bCs/>
          <w:iCs/>
          <w:color w:val="C00000"/>
          <w:sz w:val="28"/>
          <w:szCs w:val="28"/>
        </w:rPr>
        <w:footnoteReference w:id="200"/>
      </w:r>
      <w:r w:rsidR="0026726F">
        <w:rPr>
          <w:i/>
        </w:rPr>
        <w:t xml:space="preserve">  </w:t>
      </w:r>
      <w:r w:rsidR="00337697" w:rsidRPr="007A5F8F">
        <w:rPr>
          <w:rFonts w:ascii="Courier New" w:hAnsi="Courier New" w:cs="Courier New"/>
          <w:iCs/>
          <w:sz w:val="28"/>
          <w:szCs w:val="28"/>
        </w:rPr>
        <w:t>du</w:t>
      </w:r>
      <w:r w:rsidR="00337697" w:rsidRPr="007A5F8F">
        <w:rPr>
          <w:rFonts w:ascii="Courier New" w:hAnsi="Courier New" w:cs="Courier New"/>
          <w:i/>
          <w:sz w:val="28"/>
          <w:szCs w:val="28"/>
        </w:rPr>
        <w:t xml:space="preserve"> </w:t>
      </w:r>
      <w:r>
        <w:rPr>
          <w:rFonts w:ascii="Courier New" w:hAnsi="Courier New" w:cs="Courier New"/>
          <w:sz w:val="28"/>
          <w:szCs w:val="28"/>
        </w:rPr>
        <w:t>« </w:t>
      </w:r>
      <w:r w:rsidR="00337697" w:rsidRPr="00495710">
        <w:rPr>
          <w:i/>
          <w:iCs/>
        </w:rPr>
        <w:t>il doit parler, il va parler</w:t>
      </w:r>
      <w:r>
        <w:rPr>
          <w:rFonts w:ascii="Courier New" w:hAnsi="Courier New" w:cs="Courier New"/>
          <w:iCs/>
          <w:sz w:val="28"/>
          <w:szCs w:val="28"/>
        </w:rPr>
        <w:t> »</w:t>
      </w:r>
      <w:r w:rsidR="00337697" w:rsidRPr="007A5F8F">
        <w:rPr>
          <w:rFonts w:ascii="Courier New" w:hAnsi="Courier New" w:cs="Courier New"/>
          <w:sz w:val="28"/>
          <w:szCs w:val="28"/>
        </w:rPr>
        <w:t xml:space="preserve">. </w:t>
      </w:r>
    </w:p>
    <w:p w:rsidR="00EF5608" w:rsidRDefault="00EF5608" w:rsidP="00E81B9F">
      <w:pPr>
        <w:rPr>
          <w:rFonts w:ascii="Courier New" w:hAnsi="Courier New" w:cs="Courier New"/>
          <w:sz w:val="28"/>
          <w:szCs w:val="28"/>
        </w:rPr>
      </w:pPr>
    </w:p>
    <w:p w:rsidR="00EF5608" w:rsidRDefault="00337697" w:rsidP="00E81B9F">
      <w:pPr>
        <w:rPr>
          <w:rFonts w:ascii="Courier New" w:hAnsi="Courier New" w:cs="Courier New"/>
          <w:sz w:val="28"/>
          <w:szCs w:val="28"/>
        </w:rPr>
      </w:pPr>
      <w:r w:rsidRPr="007A5F8F">
        <w:rPr>
          <w:rFonts w:ascii="Courier New" w:hAnsi="Courier New" w:cs="Courier New"/>
          <w:sz w:val="28"/>
          <w:szCs w:val="28"/>
        </w:rPr>
        <w:t xml:space="preserve">Déjà dans l’empire intérieur, dans cet intérieur </w:t>
      </w:r>
    </w:p>
    <w:p w:rsidR="00EF5608" w:rsidRDefault="00337697" w:rsidP="00E81B9F">
      <w:pPr>
        <w:rPr>
          <w:rFonts w:ascii="Courier New" w:hAnsi="Courier New" w:cs="Courier New"/>
          <w:sz w:val="28"/>
          <w:szCs w:val="28"/>
        </w:rPr>
      </w:pPr>
      <w:r w:rsidRPr="007A5F8F">
        <w:rPr>
          <w:rFonts w:ascii="Courier New" w:hAnsi="Courier New" w:cs="Courier New"/>
          <w:sz w:val="28"/>
          <w:szCs w:val="28"/>
        </w:rPr>
        <w:t xml:space="preserve">du corps de la mère où se projettent les premières formations imaginaires, quelque chose est aperçu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se distingue comme plus spécialement accentué, voire nocif : le </w:t>
      </w:r>
      <w:r w:rsidR="00EF5608" w:rsidRPr="00495710">
        <w:rPr>
          <w:i/>
          <w:color w:val="0000CC"/>
        </w:rPr>
        <w:t>phallus paternel</w:t>
      </w:r>
      <w:r w:rsidRPr="007A5F8F">
        <w:rPr>
          <w:rFonts w:ascii="Courier New" w:hAnsi="Courier New" w:cs="Courier New"/>
          <w:sz w:val="28"/>
          <w:szCs w:val="28"/>
        </w:rPr>
        <w:t xml:space="preserve">. </w:t>
      </w:r>
    </w:p>
    <w:p w:rsidR="00EF5608" w:rsidRDefault="00EF5608" w:rsidP="00E81B9F">
      <w:pPr>
        <w:rPr>
          <w:rFonts w:ascii="Courier New" w:hAnsi="Courier New" w:cs="Courier New"/>
          <w:sz w:val="28"/>
          <w:szCs w:val="28"/>
        </w:rPr>
      </w:pPr>
    </w:p>
    <w:p w:rsidR="0026726F" w:rsidRDefault="00337697" w:rsidP="00E81B9F">
      <w:pPr>
        <w:rPr>
          <w:rFonts w:ascii="Courier New" w:hAnsi="Courier New" w:cs="Courier New"/>
          <w:sz w:val="28"/>
          <w:szCs w:val="28"/>
        </w:rPr>
      </w:pPr>
      <w:r w:rsidRPr="007A5F8F">
        <w:rPr>
          <w:rFonts w:ascii="Courier New" w:hAnsi="Courier New" w:cs="Courier New"/>
          <w:sz w:val="28"/>
          <w:szCs w:val="28"/>
        </w:rPr>
        <w:t>Sur le champ du désir de l’Autre, l’</w:t>
      </w:r>
      <w:r w:rsidRPr="006F5E49">
        <w:rPr>
          <w:i/>
        </w:rPr>
        <w:t>objet</w:t>
      </w:r>
      <w:r w:rsidRPr="007A5F8F">
        <w:rPr>
          <w:rFonts w:ascii="Courier New" w:hAnsi="Courier New" w:cs="Courier New"/>
          <w:sz w:val="28"/>
          <w:szCs w:val="28"/>
        </w:rPr>
        <w:t xml:space="preserve"> subjectif rencontre déjà des occupants identifiables à l’aune desquels, si je puis dire, au taux desquels </w:t>
      </w:r>
    </w:p>
    <w:p w:rsidR="006F5E49" w:rsidRDefault="00337697" w:rsidP="00E81B9F">
      <w:pPr>
        <w:rPr>
          <w:rFonts w:ascii="Courier New" w:hAnsi="Courier New" w:cs="Courier New"/>
          <w:sz w:val="28"/>
          <w:szCs w:val="28"/>
        </w:rPr>
      </w:pPr>
      <w:r w:rsidRPr="007A5F8F">
        <w:rPr>
          <w:rFonts w:ascii="Courier New" w:hAnsi="Courier New" w:cs="Courier New"/>
          <w:sz w:val="28"/>
          <w:szCs w:val="28"/>
        </w:rPr>
        <w:t xml:space="preserve">il a déjà à se faire valoir et à se peser,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poser ces petits poids diversement modelés qui sont en usage dans les tribus primitives de l’Afrique où vous voyez un petit animal en</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manière de tortillon, voire quelque objet phalloforme comme tel.</w:t>
      </w:r>
    </w:p>
    <w:p w:rsidR="006F5E49" w:rsidRDefault="006F5E4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Donc à ce niveau fantasmatique, le privilège de l’image de </w:t>
      </w:r>
      <w:r w:rsidRPr="006F5E49">
        <w:rPr>
          <w:i/>
        </w:rPr>
        <w:t>la mante</w:t>
      </w:r>
      <w:r w:rsidRPr="007A5F8F">
        <w:rPr>
          <w:rFonts w:ascii="Courier New" w:hAnsi="Courier New" w:cs="Courier New"/>
          <w:sz w:val="28"/>
          <w:szCs w:val="28"/>
        </w:rPr>
        <w:t xml:space="preserve"> est uniquement ceci…</w:t>
      </w:r>
    </w:p>
    <w:p w:rsidR="00337697" w:rsidRPr="007A5F8F" w:rsidRDefault="00337697" w:rsidP="006F5E49">
      <w:pPr>
        <w:ind w:firstLine="708"/>
        <w:rPr>
          <w:rFonts w:ascii="Courier New" w:hAnsi="Courier New" w:cs="Courier New"/>
          <w:sz w:val="28"/>
          <w:szCs w:val="28"/>
        </w:rPr>
      </w:pPr>
      <w:r w:rsidRPr="007A5F8F">
        <w:rPr>
          <w:rFonts w:ascii="Courier New" w:hAnsi="Courier New" w:cs="Courier New"/>
          <w:sz w:val="28"/>
          <w:szCs w:val="28"/>
        </w:rPr>
        <w:t>qui n’est pas après tout tellement assuré</w:t>
      </w: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0026726F" w:rsidRPr="006F5E49">
        <w:rPr>
          <w:i/>
        </w:rPr>
        <w:t>la mante</w:t>
      </w:r>
      <w:r w:rsidRPr="007A5F8F">
        <w:rPr>
          <w:rFonts w:ascii="Courier New" w:hAnsi="Courier New" w:cs="Courier New"/>
          <w:sz w:val="28"/>
          <w:szCs w:val="28"/>
        </w:rPr>
        <w:t xml:space="preserve"> est supposée</w:t>
      </w:r>
      <w:r w:rsidR="0087428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ses mâles</w:t>
      </w:r>
      <w:r w:rsidR="0087428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les manger </w:t>
      </w: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en série, et que ce passage au pluriel est </w:t>
      </w: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la dimension essentielle par où elle prend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nous valeur fantasmatique.</w:t>
      </w:r>
    </w:p>
    <w:p w:rsidR="00874280" w:rsidRDefault="00874280" w:rsidP="00E81B9F">
      <w:pPr>
        <w:rPr>
          <w:rFonts w:ascii="Courier New" w:hAnsi="Courier New" w:cs="Courier New"/>
          <w:color w:val="0000FF"/>
          <w:sz w:val="28"/>
          <w:szCs w:val="28"/>
        </w:rPr>
      </w:pPr>
    </w:p>
    <w:p w:rsidR="00874280" w:rsidRDefault="00337697" w:rsidP="00E81B9F">
      <w:pPr>
        <w:rPr>
          <w:rFonts w:ascii="Courier New" w:hAnsi="Courier New" w:cs="Courier New"/>
          <w:color w:val="000000" w:themeColor="text1"/>
          <w:sz w:val="28"/>
          <w:szCs w:val="28"/>
        </w:rPr>
      </w:pPr>
      <w:r w:rsidRPr="00874280">
        <w:rPr>
          <w:rFonts w:ascii="Courier New" w:hAnsi="Courier New" w:cs="Courier New"/>
          <w:color w:val="000000" w:themeColor="text1"/>
          <w:sz w:val="28"/>
          <w:szCs w:val="28"/>
        </w:rPr>
        <w:t xml:space="preserve">Voici donc définie cette phase orale. </w:t>
      </w:r>
    </w:p>
    <w:p w:rsidR="00BF54AE" w:rsidRDefault="00337697" w:rsidP="00E81B9F">
      <w:pPr>
        <w:rPr>
          <w:rFonts w:ascii="Courier New" w:hAnsi="Courier New" w:cs="Courier New"/>
          <w:color w:val="000000" w:themeColor="text1"/>
          <w:sz w:val="28"/>
          <w:szCs w:val="28"/>
        </w:rPr>
      </w:pPr>
      <w:r w:rsidRPr="00874280">
        <w:rPr>
          <w:rFonts w:ascii="Courier New" w:hAnsi="Courier New" w:cs="Courier New"/>
          <w:color w:val="000000" w:themeColor="text1"/>
          <w:sz w:val="28"/>
          <w:szCs w:val="28"/>
        </w:rPr>
        <w:t xml:space="preserve">Ce n’est qu’à l’intérieur de la demande que l’Autre se constitue comme reflet de la faim du sujet. L’Autre donc n’est point seulement faim, </w:t>
      </w:r>
    </w:p>
    <w:p w:rsidR="00337697" w:rsidRPr="00874280" w:rsidRDefault="00337697" w:rsidP="00E81B9F">
      <w:pPr>
        <w:rPr>
          <w:rFonts w:ascii="Courier New" w:hAnsi="Courier New" w:cs="Courier New"/>
          <w:color w:val="000000" w:themeColor="text1"/>
          <w:sz w:val="28"/>
          <w:szCs w:val="28"/>
        </w:rPr>
      </w:pPr>
      <w:r w:rsidRPr="00874280">
        <w:rPr>
          <w:rFonts w:ascii="Courier New" w:hAnsi="Courier New" w:cs="Courier New"/>
          <w:color w:val="000000" w:themeColor="text1"/>
          <w:sz w:val="28"/>
          <w:szCs w:val="28"/>
        </w:rPr>
        <w:t xml:space="preserve">mais faim articulée, faim qui demande. </w:t>
      </w:r>
    </w:p>
    <w:p w:rsidR="0026726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le sujet par là y est ouvert à devenir objet</w:t>
      </w:r>
      <w:r w:rsidR="0026726F">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si je puis dire, d’une faim qu’il choisit.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La transition est faite de la faim à l’érotisme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par la voie de ce que j’appelais tout à l’heure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préférence</w:t>
      </w:r>
      <w:r w:rsidR="00874280">
        <w:rPr>
          <w:rFonts w:ascii="Courier New" w:hAnsi="Courier New" w:cs="Courier New"/>
          <w:sz w:val="28"/>
          <w:szCs w:val="28"/>
        </w:rPr>
        <w:t> :</w:t>
      </w:r>
      <w:r w:rsidRPr="007A5F8F">
        <w:rPr>
          <w:rFonts w:ascii="Courier New" w:hAnsi="Courier New" w:cs="Courier New"/>
          <w:sz w:val="28"/>
          <w:szCs w:val="28"/>
        </w:rPr>
        <w:t xml:space="preserve"> elle aime quelque chose, ça spécialement</w:t>
      </w:r>
      <w:r w:rsidR="00874280">
        <w:rPr>
          <w:rFonts w:ascii="Courier New" w:hAnsi="Courier New" w:cs="Courier New"/>
          <w:sz w:val="28"/>
          <w:szCs w:val="28"/>
        </w:rPr>
        <w:t xml:space="preserve"> </w:t>
      </w:r>
      <w:r w:rsidRPr="007A5F8F">
        <w:rPr>
          <w:rFonts w:ascii="Courier New" w:hAnsi="Courier New" w:cs="Courier New"/>
          <w:sz w:val="28"/>
          <w:szCs w:val="28"/>
        </w:rPr>
        <w:t>d’une gourmandise si l’on peut dire</w:t>
      </w:r>
      <w:r w:rsidR="00874280">
        <w:rPr>
          <w:rFonts w:ascii="Courier New" w:hAnsi="Courier New" w:cs="Courier New"/>
          <w:sz w:val="28"/>
          <w:szCs w:val="28"/>
        </w:rPr>
        <w:t>.</w:t>
      </w:r>
      <w:r w:rsidRPr="007A5F8F">
        <w:rPr>
          <w:rFonts w:ascii="Courier New" w:hAnsi="Courier New" w:cs="Courier New"/>
          <w:sz w:val="28"/>
          <w:szCs w:val="28"/>
        </w:rPr>
        <w:t xml:space="preserve"> </w:t>
      </w:r>
      <w:r w:rsidR="00874280">
        <w:rPr>
          <w:rFonts w:ascii="Courier New" w:hAnsi="Courier New" w:cs="Courier New"/>
          <w:sz w:val="28"/>
          <w:szCs w:val="28"/>
        </w:rPr>
        <w:t>N</w:t>
      </w:r>
      <w:r w:rsidRPr="007A5F8F">
        <w:rPr>
          <w:rFonts w:ascii="Courier New" w:hAnsi="Courier New" w:cs="Courier New"/>
          <w:sz w:val="28"/>
          <w:szCs w:val="28"/>
        </w:rPr>
        <w:t xml:space="preserve">ous voilà réintroduits dans </w:t>
      </w:r>
      <w:r w:rsidRPr="00874280">
        <w:rPr>
          <w:i/>
        </w:rPr>
        <w:t>le registre des péchés originels</w:t>
      </w:r>
      <w:r w:rsidRPr="007A5F8F">
        <w:rPr>
          <w:rFonts w:ascii="Courier New" w:hAnsi="Courier New" w:cs="Courier New"/>
          <w:sz w:val="28"/>
          <w:szCs w:val="28"/>
        </w:rPr>
        <w:t xml:space="preserve">. </w:t>
      </w:r>
    </w:p>
    <w:p w:rsidR="00874280" w:rsidRDefault="00874280" w:rsidP="00E81B9F">
      <w:pPr>
        <w:rPr>
          <w:rFonts w:ascii="Courier New" w:hAnsi="Courier New" w:cs="Courier New"/>
          <w:sz w:val="28"/>
          <w:szCs w:val="28"/>
        </w:rPr>
      </w:pP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vient se placer sur le menu à la carte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cannibalisme dont chacun sait qu’il n’est jamais absent d’aucun fantasme communionnel.</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Lisez cet auteur dont je vous parle au cours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des années avec une sorte de retour périodique, </w:t>
      </w:r>
      <w:r w:rsidRPr="00244BD4">
        <w:rPr>
          <w:rFonts w:ascii="Courier New" w:hAnsi="Courier New" w:cs="Courier New"/>
          <w:sz w:val="28"/>
          <w:szCs w:val="28"/>
        </w:rPr>
        <w:t xml:space="preserve">Baltasar </w:t>
      </w:r>
      <w:r w:rsidR="00244BD4" w:rsidRPr="00244BD4">
        <w:rPr>
          <w:rFonts w:ascii="Courier New" w:hAnsi="Courier New" w:cs="Courier New"/>
          <w:sz w:val="28"/>
          <w:szCs w:val="28"/>
        </w:rPr>
        <w:t>GRACIAN</w:t>
      </w:r>
      <w:r w:rsidRPr="00BF54AE">
        <w:rPr>
          <w:rStyle w:val="Appelnotedebasdep"/>
          <w:b/>
          <w:bCs/>
          <w:color w:val="FF3300"/>
          <w:sz w:val="28"/>
          <w:szCs w:val="28"/>
        </w:rPr>
        <w:footnoteReference w:id="201"/>
      </w:r>
      <w:r w:rsidRPr="007A5F8F">
        <w:rPr>
          <w:rFonts w:ascii="Courier New" w:hAnsi="Courier New" w:cs="Courier New"/>
          <w:sz w:val="28"/>
          <w:szCs w:val="28"/>
        </w:rPr>
        <w:t xml:space="preserve">. Évidemment seuls ceux d’entre vous qui entravent l’espagnol peuvent y trouver </w:t>
      </w:r>
      <w:r w:rsidR="00454FCC">
        <w:rPr>
          <w:rFonts w:ascii="Courier New" w:hAnsi="Courier New" w:cs="Courier New"/>
          <w:sz w:val="28"/>
          <w:szCs w:val="28"/>
        </w:rPr>
        <w:t>–</w:t>
      </w:r>
      <w:r w:rsidRPr="007A5F8F">
        <w:rPr>
          <w:rFonts w:ascii="Courier New" w:hAnsi="Courier New" w:cs="Courier New"/>
          <w:sz w:val="28"/>
          <w:szCs w:val="28"/>
        </w:rPr>
        <w:t xml:space="preserve"> à moins de se le faire traduire </w:t>
      </w:r>
      <w:r w:rsidR="00454FCC">
        <w:rPr>
          <w:rFonts w:ascii="Courier New" w:hAnsi="Courier New" w:cs="Courier New"/>
          <w:sz w:val="28"/>
          <w:szCs w:val="28"/>
        </w:rPr>
        <w:t>–</w:t>
      </w:r>
      <w:r w:rsidRPr="007A5F8F">
        <w:rPr>
          <w:rFonts w:ascii="Courier New" w:hAnsi="Courier New" w:cs="Courier New"/>
          <w:sz w:val="28"/>
          <w:szCs w:val="28"/>
        </w:rPr>
        <w:t xml:space="preserve"> leur pleine satisfaction. </w:t>
      </w:r>
    </w:p>
    <w:p w:rsidR="00874280" w:rsidRDefault="00874280" w:rsidP="00E81B9F">
      <w:pPr>
        <w:rPr>
          <w:rFonts w:ascii="Courier New" w:hAnsi="Courier New" w:cs="Courier New"/>
          <w:sz w:val="28"/>
          <w:szCs w:val="28"/>
        </w:rPr>
      </w:pPr>
    </w:p>
    <w:p w:rsidR="0026726F" w:rsidRDefault="00337697" w:rsidP="00E81B9F">
      <w:pPr>
        <w:rPr>
          <w:rFonts w:ascii="Courier New" w:hAnsi="Courier New" w:cs="Courier New"/>
          <w:sz w:val="28"/>
          <w:szCs w:val="28"/>
        </w:rPr>
      </w:pPr>
      <w:r w:rsidRPr="007A5F8F">
        <w:rPr>
          <w:rFonts w:ascii="Courier New" w:hAnsi="Courier New" w:cs="Courier New"/>
          <w:sz w:val="28"/>
          <w:szCs w:val="28"/>
        </w:rPr>
        <w:t>Traduit très tôt, comme on traduisait à l’époque, presque instantanément dans toute l’Europe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tout de même des choses sont restées non traduites.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traité de la communion, </w:t>
      </w:r>
      <w:r w:rsidRPr="00874280">
        <w:rPr>
          <w:i/>
        </w:rPr>
        <w:t>el</w:t>
      </w:r>
      <w:r w:rsidRPr="00874280">
        <w:t xml:space="preserve"> </w:t>
      </w:r>
      <w:r w:rsidRPr="00874280">
        <w:rPr>
          <w:i/>
        </w:rPr>
        <w:t>Comulgatorio</w:t>
      </w:r>
      <w:r w:rsidRPr="007A5F8F">
        <w:rPr>
          <w:rFonts w:ascii="Courier New" w:hAnsi="Courier New" w:cs="Courier New"/>
          <w:sz w:val="28"/>
          <w:szCs w:val="28"/>
        </w:rPr>
        <w:t xml:space="preserv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un bon texte en ce sens que là se révèle quelque chose qui est rarement avoué, les délices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de la consommation du </w:t>
      </w:r>
      <w:r w:rsidRPr="00874280">
        <w:rPr>
          <w:i/>
        </w:rPr>
        <w:t>Corpus</w:t>
      </w:r>
      <w:r w:rsidRPr="00874280">
        <w:t xml:space="preserve"> </w:t>
      </w:r>
      <w:r w:rsidRPr="00874280">
        <w:rPr>
          <w:i/>
        </w:rPr>
        <w:t>Christi</w:t>
      </w:r>
      <w:r w:rsidRPr="007A5F8F">
        <w:rPr>
          <w:rFonts w:ascii="Courier New" w:hAnsi="Courier New" w:cs="Courier New"/>
          <w:sz w:val="28"/>
          <w:szCs w:val="28"/>
        </w:rPr>
        <w:t xml:space="preserve">, du corps du Christ,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y sont détaillées. </w:t>
      </w:r>
    </w:p>
    <w:p w:rsidR="00874280" w:rsidRDefault="00874280" w:rsidP="00E81B9F">
      <w:pPr>
        <w:rPr>
          <w:rFonts w:ascii="Courier New" w:hAnsi="Courier New" w:cs="Courier New"/>
          <w:sz w:val="28"/>
          <w:szCs w:val="28"/>
        </w:rPr>
      </w:pPr>
    </w:p>
    <w:p w:rsidR="00874280" w:rsidRDefault="00337697" w:rsidP="00E81B9F">
      <w:pPr>
        <w:rPr>
          <w:rFonts w:ascii="Courier New" w:hAnsi="Courier New" w:cs="Courier New"/>
          <w:sz w:val="28"/>
          <w:szCs w:val="28"/>
        </w:rPr>
      </w:pPr>
      <w:r w:rsidRPr="007A5F8F">
        <w:rPr>
          <w:rFonts w:ascii="Courier New" w:hAnsi="Courier New" w:cs="Courier New"/>
          <w:sz w:val="28"/>
          <w:szCs w:val="28"/>
        </w:rPr>
        <w:t>Et on nous prie de nous arrêter à cette joue exquise, à ce bras délicieux, je vous passe la suite</w:t>
      </w:r>
      <w:r w:rsidR="00874280">
        <w:rPr>
          <w:rFonts w:ascii="Courier New" w:hAnsi="Courier New" w:cs="Courier New"/>
          <w:sz w:val="28"/>
          <w:szCs w:val="28"/>
        </w:rPr>
        <w:t>,</w:t>
      </w:r>
      <w:r w:rsidRPr="007A5F8F">
        <w:rPr>
          <w:rFonts w:ascii="Courier New" w:hAnsi="Courier New" w:cs="Courier New"/>
          <w:sz w:val="28"/>
          <w:szCs w:val="28"/>
        </w:rPr>
        <w:t xml:space="preserv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où </w:t>
      </w:r>
      <w:r w:rsidRPr="00874280">
        <w:rPr>
          <w:i/>
        </w:rPr>
        <w:t>la concupiscence spirituelle</w:t>
      </w:r>
      <w:r w:rsidRPr="007A5F8F">
        <w:rPr>
          <w:rFonts w:ascii="Courier New" w:hAnsi="Courier New" w:cs="Courier New"/>
          <w:sz w:val="28"/>
          <w:szCs w:val="28"/>
        </w:rPr>
        <w:t xml:space="preserve"> se satisfait, s’attarde,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nous révélant ainsi ce qui reste toujours impliqué dans les formes, même les plus élaborées,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l’identification orale.</w:t>
      </w:r>
    </w:p>
    <w:p w:rsidR="00874280" w:rsidRDefault="00874280" w:rsidP="00E81B9F">
      <w:pPr>
        <w:rPr>
          <w:rFonts w:ascii="Courier New" w:hAnsi="Courier New" w:cs="Courier New"/>
          <w:sz w:val="28"/>
          <w:szCs w:val="28"/>
        </w:rPr>
      </w:pP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En opposition à cette thématique où </w:t>
      </w:r>
      <w:r w:rsidRPr="00874280">
        <w:rPr>
          <w:i/>
          <w:color w:val="0000CC"/>
        </w:rPr>
        <w:t>vous voyez par la vertu du signifiant se déployer dans tout un champ</w:t>
      </w:r>
      <w:r w:rsidRPr="007A5F8F">
        <w:rPr>
          <w:rFonts w:ascii="Courier New" w:hAnsi="Courier New" w:cs="Courier New"/>
          <w:sz w:val="28"/>
          <w:szCs w:val="28"/>
        </w:rPr>
        <w:t xml:space="preserve"> d’ores et déjà créé pour être secondairement habité, la tendance la plus </w:t>
      </w:r>
      <w:r w:rsidRPr="00874280">
        <w:rPr>
          <w:i/>
        </w:rPr>
        <w:t>originelle</w:t>
      </w:r>
      <w:r w:rsidRPr="007A5F8F">
        <w:rPr>
          <w:rFonts w:ascii="Courier New" w:hAnsi="Courier New" w:cs="Courier New"/>
          <w:sz w:val="28"/>
          <w:szCs w:val="28"/>
        </w:rPr>
        <w:t>, c’est vraiment en opposition à celle</w:t>
      </w:r>
      <w:r w:rsidR="00454FCC">
        <w:rPr>
          <w:rFonts w:ascii="Courier New" w:hAnsi="Courier New" w:cs="Courier New"/>
          <w:sz w:val="28"/>
          <w:szCs w:val="28"/>
        </w:rPr>
        <w:t>–</w:t>
      </w:r>
      <w:r w:rsidRPr="007A5F8F">
        <w:rPr>
          <w:rFonts w:ascii="Courier New" w:hAnsi="Courier New" w:cs="Courier New"/>
          <w:sz w:val="28"/>
          <w:szCs w:val="28"/>
        </w:rPr>
        <w:t xml:space="preserve">ci que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la dernière fois j’ai voulu vous montrer un sens ordinairement peu ou mal articulé de </w:t>
      </w:r>
      <w:r w:rsidRPr="00874280">
        <w:rPr>
          <w:i/>
        </w:rPr>
        <w:t>la demande anale</w:t>
      </w:r>
      <w:r w:rsidRPr="007A5F8F">
        <w:rPr>
          <w:rFonts w:ascii="Courier New" w:hAnsi="Courier New" w:cs="Courier New"/>
          <w:sz w:val="28"/>
          <w:szCs w:val="28"/>
        </w:rPr>
        <w:t xml:space="preserv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en vous montrant qu’elle se caractérise par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un renversement complet au bénéfice de l’autre,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t xml:space="preserve">de l’initiative. </w:t>
      </w:r>
    </w:p>
    <w:p w:rsidR="0087428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que c’est proprement là que gît</w:t>
      </w:r>
      <w:r w:rsidR="00874280">
        <w:rPr>
          <w:rFonts w:ascii="Courier New" w:hAnsi="Courier New" w:cs="Courier New"/>
          <w:sz w:val="28"/>
          <w:szCs w:val="28"/>
        </w:rPr>
        <w:t>…</w:t>
      </w:r>
      <w:r w:rsidRPr="007A5F8F">
        <w:rPr>
          <w:rFonts w:ascii="Courier New" w:hAnsi="Courier New" w:cs="Courier New"/>
          <w:sz w:val="28"/>
          <w:szCs w:val="28"/>
        </w:rPr>
        <w:t xml:space="preserve"> </w:t>
      </w:r>
    </w:p>
    <w:p w:rsidR="00874280" w:rsidRDefault="00337697" w:rsidP="00874280">
      <w:pPr>
        <w:ind w:left="708"/>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à un stade pas si évidemment </w:t>
      </w:r>
    </w:p>
    <w:p w:rsidR="00874280" w:rsidRDefault="00337697" w:rsidP="00874280">
      <w:pPr>
        <w:ind w:left="708"/>
        <w:rPr>
          <w:rFonts w:ascii="Courier New" w:hAnsi="Courier New" w:cs="Courier New"/>
          <w:sz w:val="28"/>
          <w:szCs w:val="28"/>
        </w:rPr>
      </w:pPr>
      <w:r w:rsidRPr="007A5F8F">
        <w:rPr>
          <w:rFonts w:ascii="Courier New" w:hAnsi="Courier New" w:cs="Courier New"/>
          <w:sz w:val="28"/>
          <w:szCs w:val="28"/>
        </w:rPr>
        <w:t>avancé ni sûr dans notre idéologie normative</w:t>
      </w:r>
    </w:p>
    <w:p w:rsidR="00874280" w:rsidRDefault="0087428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source de la discipline</w:t>
      </w:r>
      <w:r>
        <w:rPr>
          <w:rFonts w:ascii="Courier New" w:hAnsi="Courier New" w:cs="Courier New"/>
          <w:sz w:val="28"/>
          <w:szCs w:val="28"/>
        </w:rPr>
        <w:t>…</w:t>
      </w:r>
      <w:r w:rsidR="00337697" w:rsidRPr="007A5F8F">
        <w:rPr>
          <w:rFonts w:ascii="Courier New" w:hAnsi="Courier New" w:cs="Courier New"/>
          <w:sz w:val="28"/>
          <w:szCs w:val="28"/>
        </w:rPr>
        <w:t xml:space="preserve"> </w:t>
      </w:r>
    </w:p>
    <w:p w:rsidR="00874280" w:rsidRDefault="00337697" w:rsidP="00874280">
      <w:pPr>
        <w:ind w:firstLine="708"/>
        <w:rPr>
          <w:rFonts w:ascii="Courier New" w:hAnsi="Courier New" w:cs="Courier New"/>
          <w:sz w:val="28"/>
          <w:szCs w:val="28"/>
        </w:rPr>
      </w:pPr>
      <w:r w:rsidRPr="007A5F8F">
        <w:rPr>
          <w:rFonts w:ascii="Courier New" w:hAnsi="Courier New" w:cs="Courier New"/>
          <w:sz w:val="28"/>
          <w:szCs w:val="28"/>
        </w:rPr>
        <w:t>je n’ai pas dit le devoir</w:t>
      </w:r>
    </w:p>
    <w:p w:rsidR="00BF54AE" w:rsidRDefault="0087428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discipline</w:t>
      </w:r>
      <w:r w:rsidR="00246173">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comme on dit</w:t>
      </w:r>
      <w:r w:rsidR="00F0469E">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de </w:t>
      </w:r>
      <w:r w:rsidR="00337697" w:rsidRPr="00F0469E">
        <w:rPr>
          <w:i/>
        </w:rPr>
        <w:t>la propreté</w:t>
      </w:r>
      <w:r w:rsidR="00337697" w:rsidRPr="007A5F8F">
        <w:rPr>
          <w:rFonts w:ascii="Courier New" w:hAnsi="Courier New" w:cs="Courier New"/>
          <w:sz w:val="28"/>
          <w:szCs w:val="28"/>
        </w:rPr>
        <w:t xml:space="preserve"> où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langue française marque si joliment l’oscillation avec </w:t>
      </w:r>
      <w:r w:rsidRPr="00F0469E">
        <w:rPr>
          <w:i/>
        </w:rPr>
        <w:t>la propriété</w:t>
      </w:r>
      <w:r w:rsidRPr="007A5F8F">
        <w:rPr>
          <w:rFonts w:ascii="Courier New" w:hAnsi="Courier New" w:cs="Courier New"/>
          <w:sz w:val="28"/>
          <w:szCs w:val="28"/>
        </w:rPr>
        <w:t>, avec ce qui appartient en propre, l’éducation,</w:t>
      </w:r>
      <w:r w:rsidRPr="007A5F8F">
        <w:rPr>
          <w:b/>
          <w:bCs/>
          <w:sz w:val="28"/>
          <w:szCs w:val="28"/>
        </w:rPr>
        <w:t xml:space="preserve">  </w:t>
      </w:r>
      <w:r w:rsidRPr="007A5F8F">
        <w:rPr>
          <w:rFonts w:ascii="Courier New" w:hAnsi="Courier New" w:cs="Courier New"/>
          <w:sz w:val="28"/>
          <w:szCs w:val="28"/>
        </w:rPr>
        <w:t xml:space="preserve">les bonnes manières si je puis dire. </w:t>
      </w:r>
    </w:p>
    <w:p w:rsidR="00F0469E" w:rsidRDefault="00F0469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Ici la demande est extérieure, et au niveau de l’autre, et se pose articulée comme telle.</w:t>
      </w:r>
    </w:p>
    <w:p w:rsidR="00F0469E" w:rsidRDefault="00337697" w:rsidP="00E81B9F">
      <w:pPr>
        <w:rPr>
          <w:rFonts w:ascii="Courier New" w:hAnsi="Courier New" w:cs="Courier New"/>
          <w:sz w:val="28"/>
          <w:szCs w:val="28"/>
        </w:rPr>
      </w:pPr>
      <w:r w:rsidRPr="007A5F8F">
        <w:rPr>
          <w:rFonts w:ascii="Courier New" w:hAnsi="Courier New" w:cs="Courier New"/>
          <w:sz w:val="28"/>
          <w:szCs w:val="28"/>
        </w:rPr>
        <w:t>L’étrange est qu’il nous faut voir là et reconnaître, dans ce qui a toujours été dit</w:t>
      </w:r>
      <w:r w:rsidR="00F0469E">
        <w:rPr>
          <w:rFonts w:ascii="Courier New" w:hAnsi="Courier New" w:cs="Courier New"/>
          <w:sz w:val="28"/>
          <w:szCs w:val="28"/>
        </w:rPr>
        <w:t>…</w:t>
      </w:r>
    </w:p>
    <w:p w:rsidR="00F0469E" w:rsidRDefault="00337697" w:rsidP="00F0469E">
      <w:pPr>
        <w:ind w:left="708"/>
        <w:rPr>
          <w:rFonts w:ascii="Courier New" w:hAnsi="Courier New" w:cs="Courier New"/>
          <w:sz w:val="28"/>
          <w:szCs w:val="28"/>
        </w:rPr>
      </w:pPr>
      <w:r w:rsidRPr="007A5F8F">
        <w:rPr>
          <w:rFonts w:ascii="Courier New" w:hAnsi="Courier New" w:cs="Courier New"/>
          <w:sz w:val="28"/>
          <w:szCs w:val="28"/>
        </w:rPr>
        <w:t xml:space="preserve">et dont il semble que personne </w:t>
      </w:r>
    </w:p>
    <w:p w:rsidR="00F0469E" w:rsidRDefault="00337697" w:rsidP="00F0469E">
      <w:pPr>
        <w:ind w:left="708"/>
        <w:rPr>
          <w:rFonts w:ascii="Courier New" w:hAnsi="Courier New" w:cs="Courier New"/>
          <w:sz w:val="28"/>
          <w:szCs w:val="28"/>
        </w:rPr>
      </w:pPr>
      <w:r w:rsidRPr="007A5F8F">
        <w:rPr>
          <w:rFonts w:ascii="Courier New" w:hAnsi="Courier New" w:cs="Courier New"/>
          <w:sz w:val="28"/>
          <w:szCs w:val="28"/>
        </w:rPr>
        <w:t xml:space="preserve">n’ait vraiment traité la portée </w:t>
      </w:r>
    </w:p>
    <w:p w:rsidR="0026726F" w:rsidRDefault="00F0469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là naît à proprement parler </w:t>
      </w:r>
      <w:r w:rsidR="00337697" w:rsidRPr="00F0469E">
        <w:rPr>
          <w:i/>
        </w:rPr>
        <w:t>l’objet de don</w:t>
      </w:r>
      <w:r w:rsidR="00337697" w:rsidRPr="007A5F8F">
        <w:rPr>
          <w:rFonts w:ascii="Courier New" w:hAnsi="Courier New" w:cs="Courier New"/>
          <w:sz w:val="28"/>
          <w:szCs w:val="28"/>
        </w:rPr>
        <w:t xml:space="preserve"> comme tel, et que ce que le sujet peut donner dans cette </w:t>
      </w:r>
      <w:r w:rsidR="00337697" w:rsidRPr="00F0469E">
        <w:rPr>
          <w:i/>
        </w:rPr>
        <w:t>métaphore</w:t>
      </w:r>
      <w:r w:rsidR="00337697" w:rsidRPr="007A5F8F">
        <w:rPr>
          <w:rFonts w:ascii="Courier New" w:hAnsi="Courier New" w:cs="Courier New"/>
          <w:sz w:val="28"/>
          <w:szCs w:val="28"/>
        </w:rPr>
        <w:t xml:space="preserve"> est exactement lié à ce qu’il peut retenir,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savoir son propre déchet, son excrément.</w:t>
      </w:r>
    </w:p>
    <w:p w:rsidR="00F0469E" w:rsidRDefault="00F0469E" w:rsidP="00E81B9F">
      <w:pPr>
        <w:rPr>
          <w:rFonts w:ascii="Courier New" w:hAnsi="Courier New" w:cs="Courier New"/>
          <w:sz w:val="28"/>
          <w:szCs w:val="28"/>
        </w:rPr>
      </w:pPr>
    </w:p>
    <w:p w:rsidR="00F0469E"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impossible de ne pas voir </w:t>
      </w:r>
      <w:r w:rsidRPr="00F0469E">
        <w:rPr>
          <w:i/>
        </w:rPr>
        <w:t>quelque chose</w:t>
      </w:r>
      <w:r w:rsidRPr="007A5F8F">
        <w:rPr>
          <w:rFonts w:ascii="Courier New" w:hAnsi="Courier New" w:cs="Courier New"/>
          <w:sz w:val="28"/>
          <w:szCs w:val="28"/>
        </w:rPr>
        <w:t xml:space="preserve"> d’</w:t>
      </w:r>
      <w:r w:rsidRPr="00F0469E">
        <w:rPr>
          <w:rFonts w:ascii="Courier New" w:hAnsi="Courier New" w:cs="Courier New"/>
          <w:i/>
        </w:rPr>
        <w:t>exemplaire</w:t>
      </w:r>
      <w:r w:rsidRPr="007A5F8F">
        <w:rPr>
          <w:rFonts w:ascii="Courier New" w:hAnsi="Courier New" w:cs="Courier New"/>
          <w:sz w:val="28"/>
          <w:szCs w:val="28"/>
        </w:rPr>
        <w:t xml:space="preserve">, </w:t>
      </w:r>
      <w:r w:rsidRPr="00F0469E">
        <w:rPr>
          <w:i/>
        </w:rPr>
        <w:t>quelque chose</w:t>
      </w:r>
      <w:r w:rsidRPr="007A5F8F">
        <w:rPr>
          <w:rFonts w:ascii="Courier New" w:hAnsi="Courier New" w:cs="Courier New"/>
          <w:sz w:val="28"/>
          <w:szCs w:val="28"/>
        </w:rPr>
        <w:t xml:space="preserve"> qui est à proprement parler indispensable</w:t>
      </w:r>
    </w:p>
    <w:p w:rsidR="00F0469E" w:rsidRDefault="00337697" w:rsidP="00E81B9F">
      <w:pPr>
        <w:rPr>
          <w:rFonts w:ascii="Courier New" w:hAnsi="Courier New" w:cs="Courier New"/>
          <w:sz w:val="28"/>
          <w:szCs w:val="28"/>
        </w:rPr>
      </w:pPr>
      <w:r w:rsidRPr="007A5F8F">
        <w:rPr>
          <w:rFonts w:ascii="Courier New" w:hAnsi="Courier New" w:cs="Courier New"/>
          <w:sz w:val="28"/>
          <w:szCs w:val="28"/>
        </w:rPr>
        <w:t xml:space="preserve">à désigner comme le point radical où se décide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projection du désir du sujet dans l’autre. </w:t>
      </w:r>
    </w:p>
    <w:p w:rsidR="00F0469E" w:rsidRDefault="00F0469E" w:rsidP="00E81B9F">
      <w:pPr>
        <w:rPr>
          <w:rFonts w:ascii="Courier New" w:hAnsi="Courier New" w:cs="Courier New"/>
          <w:sz w:val="28"/>
          <w:szCs w:val="28"/>
        </w:rPr>
      </w:pPr>
    </w:p>
    <w:p w:rsidR="00F0469E" w:rsidRDefault="00337697" w:rsidP="00E81B9F">
      <w:pPr>
        <w:rPr>
          <w:rFonts w:ascii="Courier New" w:hAnsi="Courier New" w:cs="Courier New"/>
          <w:sz w:val="28"/>
          <w:szCs w:val="28"/>
        </w:rPr>
      </w:pPr>
      <w:r w:rsidRPr="007A5F8F">
        <w:rPr>
          <w:rFonts w:ascii="Courier New" w:hAnsi="Courier New" w:cs="Courier New"/>
          <w:sz w:val="28"/>
          <w:szCs w:val="28"/>
        </w:rPr>
        <w:t>Il est un point de la phase</w:t>
      </w:r>
      <w:r w:rsidR="00F0469E">
        <w:rPr>
          <w:rFonts w:ascii="Courier New" w:hAnsi="Courier New" w:cs="Courier New"/>
          <w:sz w:val="28"/>
          <w:szCs w:val="28"/>
        </w:rPr>
        <w:t>,</w:t>
      </w:r>
      <w:r w:rsidRPr="007A5F8F">
        <w:rPr>
          <w:rFonts w:ascii="Courier New" w:hAnsi="Courier New" w:cs="Courier New"/>
          <w:sz w:val="28"/>
          <w:szCs w:val="28"/>
        </w:rPr>
        <w:t xml:space="preserve"> où le désir s’articule et se constitue, où l’autre en est à proprement parler le dépotoir. Et l’on n’est pas étonné de voir que les idéalistes de la thématique d’une « </w:t>
      </w:r>
      <w:r w:rsidRPr="00F0469E">
        <w:rPr>
          <w:i/>
        </w:rPr>
        <w:t>hominisation</w:t>
      </w:r>
      <w:r w:rsidRPr="007A5F8F">
        <w:rPr>
          <w:rFonts w:ascii="Courier New" w:hAnsi="Courier New" w:cs="Courier New"/>
          <w:sz w:val="28"/>
          <w:szCs w:val="28"/>
        </w:rPr>
        <w:t> » du cosmos</w:t>
      </w:r>
      <w:r w:rsidR="00BF54AE">
        <w:rPr>
          <w:rFonts w:ascii="Courier New" w:hAnsi="Courier New" w:cs="Courier New"/>
          <w:sz w:val="28"/>
          <w:szCs w:val="28"/>
        </w:rPr>
        <w:t xml:space="preserve">, </w:t>
      </w:r>
      <w:r w:rsidRPr="007A5F8F">
        <w:rPr>
          <w:rFonts w:ascii="Courier New" w:hAnsi="Courier New" w:cs="Courier New"/>
          <w:sz w:val="28"/>
          <w:szCs w:val="28"/>
        </w:rPr>
        <w:t>ou comme ils sont forcés de s’exprimer de nos jours</w:t>
      </w:r>
      <w:r w:rsidR="00F0469E">
        <w:rPr>
          <w:rFonts w:ascii="Courier New" w:hAnsi="Courier New" w:cs="Courier New"/>
          <w:sz w:val="28"/>
          <w:szCs w:val="28"/>
        </w:rPr>
        <w:t> :</w:t>
      </w:r>
      <w:r w:rsidRPr="007A5F8F">
        <w:rPr>
          <w:rFonts w:ascii="Courier New" w:hAnsi="Courier New" w:cs="Courier New"/>
          <w:sz w:val="28"/>
          <w:szCs w:val="28"/>
        </w:rPr>
        <w:t xml:space="preserve"> de la planète</w:t>
      </w:r>
      <w:r w:rsidR="00BF54AE">
        <w:rPr>
          <w:rFonts w:ascii="Courier New" w:hAnsi="Courier New" w:cs="Courier New"/>
          <w:sz w:val="28"/>
          <w:szCs w:val="28"/>
        </w:rPr>
        <w:t xml:space="preserve">, </w:t>
      </w:r>
      <w:r w:rsidRPr="007A5F8F">
        <w:rPr>
          <w:rFonts w:ascii="Courier New" w:hAnsi="Courier New" w:cs="Courier New"/>
          <w:sz w:val="28"/>
          <w:szCs w:val="28"/>
        </w:rPr>
        <w:t xml:space="preserve">une des phases manifeste depuis toujours de </w:t>
      </w:r>
      <w:r w:rsidR="00F0469E">
        <w:rPr>
          <w:i/>
        </w:rPr>
        <w:t>l’h</w:t>
      </w:r>
      <w:r w:rsidR="00F0469E" w:rsidRPr="00F0469E">
        <w:rPr>
          <w:i/>
        </w:rPr>
        <w:t>ominisation</w:t>
      </w:r>
      <w:r w:rsidRPr="00BF54AE">
        <w:rPr>
          <w:rStyle w:val="Caractredenotedebasdepage"/>
          <w:b/>
          <w:bCs/>
          <w:color w:val="FF3300"/>
          <w:sz w:val="28"/>
          <w:szCs w:val="28"/>
        </w:rPr>
        <w:footnoteReference w:id="202"/>
      </w:r>
      <w:r w:rsidRPr="007A5F8F">
        <w:rPr>
          <w:rFonts w:ascii="Courier New" w:hAnsi="Courier New" w:cs="Courier New"/>
          <w:sz w:val="28"/>
          <w:szCs w:val="28"/>
        </w:rPr>
        <w:t xml:space="preserve"> de la planète, c’est que l’animal</w:t>
      </w:r>
      <w:r w:rsidR="00454FCC">
        <w:rPr>
          <w:rFonts w:ascii="Courier New" w:hAnsi="Courier New" w:cs="Courier New"/>
          <w:sz w:val="28"/>
          <w:szCs w:val="28"/>
        </w:rPr>
        <w:t>–</w:t>
      </w:r>
      <w:r w:rsidRPr="007A5F8F">
        <w:rPr>
          <w:rFonts w:ascii="Courier New" w:hAnsi="Courier New" w:cs="Courier New"/>
          <w:sz w:val="28"/>
          <w:szCs w:val="28"/>
        </w:rPr>
        <w:t xml:space="preserve">homme en fait à proprement parler un </w:t>
      </w:r>
      <w:r w:rsidRPr="00F0469E">
        <w:rPr>
          <w:i/>
        </w:rPr>
        <w:t>dépotoir</w:t>
      </w:r>
      <w:r w:rsidRPr="007A5F8F">
        <w:rPr>
          <w:rFonts w:ascii="Courier New" w:hAnsi="Courier New" w:cs="Courier New"/>
          <w:sz w:val="28"/>
          <w:szCs w:val="28"/>
        </w:rPr>
        <w:t xml:space="preserve">, un </w:t>
      </w:r>
      <w:r w:rsidRPr="00F0469E">
        <w:rPr>
          <w:i/>
        </w:rPr>
        <w:t>dépôt d’ordures</w:t>
      </w:r>
      <w:r w:rsidRPr="007A5F8F">
        <w:rPr>
          <w:rFonts w:ascii="Courier New" w:hAnsi="Courier New" w:cs="Courier New"/>
          <w:sz w:val="28"/>
          <w:szCs w:val="28"/>
        </w:rPr>
        <w:t xml:space="preserve">. </w:t>
      </w:r>
    </w:p>
    <w:p w:rsidR="00BF54AE" w:rsidRDefault="00BF54AE" w:rsidP="00E81B9F">
      <w:pPr>
        <w:rPr>
          <w:rFonts w:ascii="Courier New" w:hAnsi="Courier New" w:cs="Courier New"/>
          <w:sz w:val="28"/>
          <w:szCs w:val="28"/>
        </w:rPr>
      </w:pPr>
    </w:p>
    <w:p w:rsidR="00F0469E" w:rsidRDefault="00337697" w:rsidP="00E81B9F">
      <w:pPr>
        <w:rPr>
          <w:rFonts w:ascii="Courier New" w:hAnsi="Courier New" w:cs="Courier New"/>
          <w:sz w:val="28"/>
          <w:szCs w:val="28"/>
        </w:rPr>
      </w:pPr>
      <w:r w:rsidRPr="007A5F8F">
        <w:rPr>
          <w:rFonts w:ascii="Courier New" w:hAnsi="Courier New" w:cs="Courier New"/>
          <w:sz w:val="28"/>
          <w:szCs w:val="28"/>
        </w:rPr>
        <w:t>Le témoignage le plus ancien que nous ayons d’agglomérations humaines comme telles, ce sont d’</w:t>
      </w:r>
      <w:r w:rsidRPr="00BF54AE">
        <w:rPr>
          <w:i/>
        </w:rPr>
        <w:t>énormes pyramides de débris de coquillages</w:t>
      </w:r>
      <w:r w:rsidRPr="007A5F8F">
        <w:rPr>
          <w:rFonts w:ascii="Courier New" w:hAnsi="Courier New" w:cs="Courier New"/>
          <w:sz w:val="28"/>
          <w:szCs w:val="28"/>
        </w:rPr>
        <w:t xml:space="preserve">, ça a </w:t>
      </w:r>
      <w:r w:rsidRPr="00BF54AE">
        <w:rPr>
          <w:rFonts w:ascii="Courier New" w:hAnsi="Courier New" w:cs="Courier New"/>
          <w:i/>
        </w:rPr>
        <w:t>un nom scandinave</w:t>
      </w:r>
      <w:r w:rsidRPr="00BF54AE">
        <w:rPr>
          <w:rStyle w:val="Caractredenotedebasdepage"/>
          <w:b/>
          <w:bCs/>
          <w:color w:val="FF3300"/>
          <w:sz w:val="28"/>
          <w:szCs w:val="28"/>
        </w:rPr>
        <w:footnoteReference w:id="203"/>
      </w:r>
      <w:r w:rsidRPr="007A5F8F">
        <w:rPr>
          <w:rFonts w:ascii="Courier New" w:hAnsi="Courier New" w:cs="Courier New"/>
          <w:sz w:val="28"/>
          <w:szCs w:val="28"/>
        </w:rPr>
        <w:t>.</w:t>
      </w:r>
    </w:p>
    <w:p w:rsidR="00F0469E" w:rsidRDefault="00F0469E" w:rsidP="00E81B9F">
      <w:pPr>
        <w:rPr>
          <w:rFonts w:ascii="Courier New" w:hAnsi="Courier New" w:cs="Courier New"/>
          <w:sz w:val="28"/>
          <w:szCs w:val="28"/>
        </w:rPr>
      </w:pP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pour rien que les choses sont ainsi. Bien plus il semble que s’il faut quelque jour échafauder le mode par où l’homme s’est introduit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champ du signifiant, c’est dans ces premiers amas qu’il conviendra de le désigner.</w:t>
      </w:r>
    </w:p>
    <w:p w:rsidR="008060C1" w:rsidRDefault="008060C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Ici le </w:t>
      </w:r>
      <w:r w:rsidRPr="008060C1">
        <w:rPr>
          <w:i/>
        </w:rPr>
        <w:t>sujet</w:t>
      </w:r>
      <w:r w:rsidRPr="007A5F8F">
        <w:rPr>
          <w:rFonts w:ascii="Courier New" w:hAnsi="Courier New" w:cs="Courier New"/>
          <w:sz w:val="28"/>
          <w:szCs w:val="28"/>
        </w:rPr>
        <w:t xml:space="preserve"> se désigne dans </w:t>
      </w:r>
      <w:r w:rsidRPr="008060C1">
        <w:rPr>
          <w:i/>
        </w:rPr>
        <w:t>l’objet évacué</w:t>
      </w:r>
      <w:r w:rsidRPr="007A5F8F">
        <w:rPr>
          <w:rFonts w:ascii="Courier New" w:hAnsi="Courier New" w:cs="Courier New"/>
          <w:sz w:val="28"/>
          <w:szCs w:val="28"/>
        </w:rPr>
        <w:t xml:space="preserve"> comme tel.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Ici est, si je puis dire, le point zéro du désir. </w:t>
      </w:r>
    </w:p>
    <w:p w:rsidR="00337697" w:rsidRPr="007A5F8F" w:rsidRDefault="00337697" w:rsidP="00E81B9F">
      <w:pPr>
        <w:rPr>
          <w:rFonts w:ascii="Courier New" w:hAnsi="Courier New" w:cs="Courier New"/>
          <w:sz w:val="28"/>
          <w:szCs w:val="28"/>
        </w:rPr>
      </w:pPr>
      <w:r w:rsidRPr="0026726F">
        <w:rPr>
          <w:i/>
          <w:color w:val="0000CC"/>
        </w:rPr>
        <w:t>Il repose tout entier sur l’effet de la demande de l’Autre</w:t>
      </w:r>
      <w:r w:rsidRPr="007A5F8F">
        <w:rPr>
          <w:rFonts w:ascii="Courier New" w:hAnsi="Courier New" w:cs="Courier New"/>
          <w:sz w:val="28"/>
          <w:szCs w:val="28"/>
        </w:rPr>
        <w:t xml:space="preserve">. </w:t>
      </w:r>
    </w:p>
    <w:p w:rsidR="00BF54AE" w:rsidRDefault="00BF54AE" w:rsidP="00E81B9F">
      <w:pPr>
        <w:rPr>
          <w:rFonts w:ascii="Courier New" w:hAnsi="Courier New" w:cs="Courier New"/>
          <w:sz w:val="28"/>
          <w:szCs w:val="28"/>
        </w:rPr>
      </w:pP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L’Autre en décide, et c’est bien où nous trouvons </w:t>
      </w: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la racine de cette dépendance du névrosé. </w:t>
      </w: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Là est le point sensible, la note sensible par quoi le désir du névrosé se caractérise comme prégénital. </w:t>
      </w:r>
    </w:p>
    <w:p w:rsidR="008060C1" w:rsidRDefault="008060C1" w:rsidP="00E81B9F">
      <w:pPr>
        <w:rPr>
          <w:rFonts w:ascii="Courier New" w:hAnsi="Courier New" w:cs="Courier New"/>
          <w:sz w:val="28"/>
          <w:szCs w:val="28"/>
        </w:rPr>
      </w:pP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autant qu’il dépend tellement de </w:t>
      </w:r>
      <w:r w:rsidRPr="008060C1">
        <w:rPr>
          <w:i/>
        </w:rPr>
        <w:t>la demande</w:t>
      </w:r>
      <w:r w:rsidRPr="007A5F8F">
        <w:rPr>
          <w:rFonts w:ascii="Courier New" w:hAnsi="Courier New" w:cs="Courier New"/>
          <w:sz w:val="28"/>
          <w:szCs w:val="28"/>
        </w:rPr>
        <w:t xml:space="preserve"> </w:t>
      </w: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de l’Autre que ce que le névrosé demande à l’Autre, dans sa demande d’amour de névrosé, c’est qu’on lui laisse faire quelque chose de </w:t>
      </w:r>
      <w:r w:rsidRPr="008060C1">
        <w:rPr>
          <w:i/>
          <w:color w:val="0000CC"/>
        </w:rPr>
        <w:t>cette place du désir</w:t>
      </w:r>
      <w:r w:rsidRPr="007A5F8F">
        <w:rPr>
          <w:rFonts w:ascii="Courier New" w:hAnsi="Courier New" w:cs="Courier New"/>
          <w:sz w:val="28"/>
          <w:szCs w:val="28"/>
        </w:rPr>
        <w:t xml:space="preserve">, </w:t>
      </w: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c’est </w:t>
      </w:r>
      <w:r w:rsidR="008060C1" w:rsidRPr="008060C1">
        <w:rPr>
          <w:i/>
          <w:color w:val="0000CC"/>
        </w:rPr>
        <w:t>cette place du désir</w:t>
      </w:r>
      <w:r w:rsidRPr="007A5F8F">
        <w:rPr>
          <w:rFonts w:ascii="Courier New" w:hAnsi="Courier New" w:cs="Courier New"/>
          <w:sz w:val="28"/>
          <w:szCs w:val="28"/>
        </w:rPr>
        <w:t xml:space="preserve"> qui reste manifestement</w:t>
      </w:r>
      <w:r w:rsidR="008060C1">
        <w:rPr>
          <w:rFonts w:ascii="Courier New" w:hAnsi="Courier New" w:cs="Courier New"/>
          <w:sz w:val="28"/>
          <w:szCs w:val="28"/>
        </w:rPr>
        <w:t>,</w:t>
      </w:r>
      <w:r w:rsidRPr="007A5F8F">
        <w:rPr>
          <w:rFonts w:ascii="Courier New" w:hAnsi="Courier New" w:cs="Courier New"/>
          <w:sz w:val="28"/>
          <w:szCs w:val="28"/>
        </w:rPr>
        <w:t xml:space="preserve"> jusqu’à un certain degré dans la dépendance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demande de l’Autre.  </w:t>
      </w:r>
    </w:p>
    <w:p w:rsidR="008060C1" w:rsidRDefault="008060C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le seul sens que nous puissions donner au stade génital pour autant qu’à </w:t>
      </w:r>
      <w:r w:rsidR="008060C1" w:rsidRPr="008060C1">
        <w:rPr>
          <w:i/>
          <w:color w:val="0000CC"/>
        </w:rPr>
        <w:t>cette place du désir</w:t>
      </w:r>
      <w:r w:rsidRPr="007A5F8F">
        <w:rPr>
          <w:rFonts w:ascii="Courier New" w:hAnsi="Courier New" w:cs="Courier New"/>
          <w:sz w:val="28"/>
          <w:szCs w:val="28"/>
        </w:rPr>
        <w:t xml:space="preserve"> reparaîtrait quelque chose qui aurait droit à s’appeler un désir naturel… </w:t>
      </w:r>
    </w:p>
    <w:p w:rsidR="008060C1" w:rsidRDefault="00337697" w:rsidP="00E81B9F">
      <w:pPr>
        <w:pStyle w:val="Retraitcorpsdetexte"/>
        <w:rPr>
          <w:sz w:val="28"/>
          <w:szCs w:val="28"/>
        </w:rPr>
      </w:pPr>
      <w:r w:rsidRPr="007A5F8F">
        <w:rPr>
          <w:sz w:val="28"/>
          <w:szCs w:val="28"/>
        </w:rPr>
        <w:t>encore que</w:t>
      </w:r>
      <w:r w:rsidR="008060C1">
        <w:rPr>
          <w:sz w:val="28"/>
          <w:szCs w:val="28"/>
        </w:rPr>
        <w:t>,</w:t>
      </w:r>
      <w:r w:rsidRPr="007A5F8F">
        <w:rPr>
          <w:sz w:val="28"/>
          <w:szCs w:val="28"/>
        </w:rPr>
        <w:t xml:space="preserve"> vu ses nobles antécédents</w:t>
      </w:r>
      <w:r w:rsidR="008060C1">
        <w:rPr>
          <w:sz w:val="28"/>
          <w:szCs w:val="28"/>
        </w:rPr>
        <w:t>,</w:t>
      </w:r>
      <w:r w:rsidRPr="007A5F8F">
        <w:rPr>
          <w:sz w:val="28"/>
          <w:szCs w:val="28"/>
        </w:rPr>
        <w:t xml:space="preserve"> </w:t>
      </w:r>
    </w:p>
    <w:p w:rsidR="00337697" w:rsidRPr="007A5F8F" w:rsidRDefault="00337697" w:rsidP="00E81B9F">
      <w:pPr>
        <w:pStyle w:val="Retraitcorpsdetexte"/>
        <w:rPr>
          <w:sz w:val="28"/>
          <w:szCs w:val="28"/>
        </w:rPr>
      </w:pPr>
      <w:r w:rsidRPr="007A5F8F">
        <w:rPr>
          <w:sz w:val="28"/>
          <w:szCs w:val="28"/>
        </w:rPr>
        <w:t>il ne puisse jamais l’être</w:t>
      </w: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w:t>
      </w:r>
      <w:r w:rsidRPr="008060C1">
        <w:rPr>
          <w:i/>
          <w:color w:val="0000CC"/>
        </w:rPr>
        <w:t>le désir devrait bien un jour apparaître comme ce qui ne se demande pas, comme viser ce qu’on ne demande pas</w:t>
      </w:r>
      <w:r w:rsidRPr="007A5F8F">
        <w:rPr>
          <w:rFonts w:ascii="Courier New" w:hAnsi="Courier New" w:cs="Courier New"/>
          <w:sz w:val="28"/>
          <w:szCs w:val="28"/>
        </w:rPr>
        <w:t xml:space="preserve">. </w:t>
      </w:r>
    </w:p>
    <w:p w:rsidR="008060C1" w:rsidRDefault="008060C1" w:rsidP="00E81B9F">
      <w:pPr>
        <w:rPr>
          <w:rFonts w:ascii="Courier New" w:hAnsi="Courier New" w:cs="Courier New"/>
          <w:sz w:val="28"/>
          <w:szCs w:val="28"/>
        </w:rPr>
      </w:pPr>
    </w:p>
    <w:p w:rsidR="008060C1" w:rsidRDefault="00337697" w:rsidP="00E81B9F">
      <w:pPr>
        <w:rPr>
          <w:rFonts w:ascii="Courier New" w:hAnsi="Courier New" w:cs="Courier New"/>
          <w:sz w:val="28"/>
          <w:szCs w:val="28"/>
        </w:rPr>
      </w:pPr>
      <w:r w:rsidRPr="007A5F8F">
        <w:rPr>
          <w:rFonts w:ascii="Courier New" w:hAnsi="Courier New" w:cs="Courier New"/>
          <w:sz w:val="28"/>
          <w:szCs w:val="28"/>
        </w:rPr>
        <w:t xml:space="preserve">Et puis ne vous précipitez pas pour </w:t>
      </w:r>
      <w:r w:rsidRPr="008060C1">
        <w:rPr>
          <w:i/>
          <w:color w:val="0000CC"/>
        </w:rPr>
        <w:t>dire</w:t>
      </w:r>
      <w:r w:rsidRPr="007A5F8F">
        <w:rPr>
          <w:rFonts w:ascii="Courier New" w:hAnsi="Courier New" w:cs="Courier New"/>
          <w:sz w:val="28"/>
          <w:szCs w:val="28"/>
        </w:rPr>
        <w:t xml:space="preserve"> que c’est </w:t>
      </w:r>
    </w:p>
    <w:p w:rsidR="00F0626B" w:rsidRDefault="00337697" w:rsidP="00E81B9F">
      <w:pPr>
        <w:rPr>
          <w:rFonts w:ascii="Courier New" w:hAnsi="Courier New" w:cs="Courier New"/>
          <w:sz w:val="28"/>
          <w:szCs w:val="28"/>
        </w:rPr>
      </w:pPr>
      <w:r w:rsidRPr="007A5F8F">
        <w:rPr>
          <w:rFonts w:ascii="Courier New" w:hAnsi="Courier New" w:cs="Courier New"/>
          <w:sz w:val="28"/>
          <w:szCs w:val="28"/>
        </w:rPr>
        <w:t>ce qu’on prend</w:t>
      </w:r>
      <w:r w:rsidR="0026726F">
        <w:rPr>
          <w:rFonts w:ascii="Courier New" w:hAnsi="Courier New" w:cs="Courier New"/>
          <w:sz w:val="28"/>
          <w:szCs w:val="28"/>
        </w:rPr>
        <w:t>,</w:t>
      </w:r>
      <w:r w:rsidRPr="007A5F8F">
        <w:rPr>
          <w:rFonts w:ascii="Courier New" w:hAnsi="Courier New" w:cs="Courier New"/>
          <w:sz w:val="28"/>
          <w:szCs w:val="28"/>
        </w:rPr>
        <w:t xml:space="preserve"> par exemple, parce que tout ce que vous </w:t>
      </w:r>
      <w:r w:rsidRPr="008060C1">
        <w:rPr>
          <w:i/>
          <w:color w:val="0000CC"/>
        </w:rPr>
        <w:t>dites</w:t>
      </w:r>
      <w:r w:rsidRPr="007A5F8F">
        <w:rPr>
          <w:rFonts w:ascii="Courier New" w:hAnsi="Courier New" w:cs="Courier New"/>
          <w:sz w:val="28"/>
          <w:szCs w:val="28"/>
        </w:rPr>
        <w:t xml:space="preserve"> ne fera jamais que vous faire retomber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la petite mécanique de la demande.</w:t>
      </w:r>
    </w:p>
    <w:p w:rsidR="00061B1C" w:rsidRDefault="00061B1C" w:rsidP="00E81B9F">
      <w:pPr>
        <w:rPr>
          <w:rFonts w:ascii="Courier New" w:hAnsi="Courier New" w:cs="Courier New"/>
          <w:sz w:val="28"/>
          <w:szCs w:val="28"/>
        </w:rPr>
      </w:pPr>
    </w:p>
    <w:p w:rsidR="00061B1C" w:rsidRDefault="00337697" w:rsidP="00E81B9F">
      <w:pPr>
        <w:rPr>
          <w:rFonts w:ascii="Courier New" w:hAnsi="Courier New" w:cs="Courier New"/>
          <w:sz w:val="28"/>
          <w:szCs w:val="28"/>
        </w:rPr>
      </w:pPr>
      <w:r w:rsidRPr="007A5F8F">
        <w:rPr>
          <w:rFonts w:ascii="Courier New" w:hAnsi="Courier New" w:cs="Courier New"/>
          <w:sz w:val="28"/>
          <w:szCs w:val="28"/>
        </w:rPr>
        <w:t xml:space="preserve">Le désir naturel a </w:t>
      </w:r>
      <w:r w:rsidR="00454FCC">
        <w:rPr>
          <w:rFonts w:ascii="Courier New" w:hAnsi="Courier New" w:cs="Courier New"/>
          <w:sz w:val="28"/>
          <w:szCs w:val="28"/>
        </w:rPr>
        <w:t>–</w:t>
      </w:r>
      <w:r w:rsidRPr="007A5F8F">
        <w:rPr>
          <w:rFonts w:ascii="Courier New" w:hAnsi="Courier New" w:cs="Courier New"/>
          <w:sz w:val="28"/>
          <w:szCs w:val="28"/>
        </w:rPr>
        <w:t xml:space="preserve"> à proprement parler </w:t>
      </w:r>
      <w:r w:rsidR="00454FCC">
        <w:rPr>
          <w:rFonts w:ascii="Courier New" w:hAnsi="Courier New" w:cs="Courier New"/>
          <w:sz w:val="28"/>
          <w:szCs w:val="28"/>
        </w:rPr>
        <w:t>–</w:t>
      </w:r>
      <w:r w:rsidRPr="007A5F8F">
        <w:rPr>
          <w:rFonts w:ascii="Courier New" w:hAnsi="Courier New" w:cs="Courier New"/>
          <w:sz w:val="28"/>
          <w:szCs w:val="28"/>
        </w:rPr>
        <w:t xml:space="preserve"> cette dimension de ne pouvoir se </w:t>
      </w:r>
      <w:r w:rsidRPr="008060C1">
        <w:rPr>
          <w:i/>
          <w:color w:val="0000CC"/>
        </w:rPr>
        <w:t>dire</w:t>
      </w:r>
      <w:r w:rsidRPr="007A5F8F">
        <w:rPr>
          <w:rFonts w:ascii="Courier New" w:hAnsi="Courier New" w:cs="Courier New"/>
          <w:sz w:val="28"/>
          <w:szCs w:val="28"/>
        </w:rPr>
        <w:t xml:space="preserve"> d’aucune façon,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pour ça que vous n’aurez jamais aucun désir naturel, parce que l’Autre est déjà installé dans la place, l’Autre avec un grand A, comme celui où repose </w:t>
      </w:r>
      <w:r w:rsidRPr="0026726F">
        <w:rPr>
          <w:i/>
          <w:color w:val="0000CC"/>
        </w:rPr>
        <w:t>le signe</w:t>
      </w:r>
      <w:r w:rsidRPr="007A5F8F">
        <w:rPr>
          <w:rFonts w:ascii="Courier New" w:hAnsi="Courier New" w:cs="Courier New"/>
          <w:sz w:val="28"/>
          <w:szCs w:val="28"/>
        </w:rPr>
        <w:t xml:space="preserve">. </w:t>
      </w:r>
    </w:p>
    <w:p w:rsidR="00061B1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w:t>
      </w:r>
      <w:r w:rsidRPr="0026726F">
        <w:rPr>
          <w:i/>
          <w:color w:val="0000CC"/>
        </w:rPr>
        <w:t>le signe</w:t>
      </w:r>
      <w:r w:rsidRPr="007A5F8F">
        <w:rPr>
          <w:rFonts w:ascii="Courier New" w:hAnsi="Courier New" w:cs="Courier New"/>
          <w:sz w:val="28"/>
          <w:szCs w:val="28"/>
        </w:rPr>
        <w:t xml:space="preserve"> suffit à instaurer la question :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w:t>
      </w:r>
      <w:r w:rsidRPr="00061B1C">
        <w:rPr>
          <w:i/>
        </w:rPr>
        <w:t>Che vuoi ?</w:t>
      </w:r>
      <w:r w:rsidRPr="007A5F8F">
        <w:rPr>
          <w:rFonts w:ascii="Courier New" w:hAnsi="Courier New" w:cs="Courier New"/>
          <w:sz w:val="28"/>
          <w:szCs w:val="28"/>
        </w:rPr>
        <w:t> »</w:t>
      </w:r>
      <w:r w:rsidR="009F5FD9">
        <w:rPr>
          <w:rFonts w:ascii="Courier New" w:hAnsi="Courier New" w:cs="Courier New"/>
          <w:sz w:val="28"/>
          <w:szCs w:val="28"/>
        </w:rPr>
        <w:t xml:space="preserve">, </w:t>
      </w:r>
      <w:r w:rsidRPr="007A5F8F">
        <w:rPr>
          <w:rFonts w:ascii="Courier New" w:hAnsi="Courier New" w:cs="Courier New"/>
          <w:sz w:val="28"/>
          <w:szCs w:val="28"/>
        </w:rPr>
        <w:t>« </w:t>
      </w:r>
      <w:r w:rsidRPr="00061B1C">
        <w:rPr>
          <w:i/>
        </w:rPr>
        <w:t>Que veux</w:t>
      </w:r>
      <w:r w:rsidR="00454FCC">
        <w:rPr>
          <w:i/>
        </w:rPr>
        <w:t>–</w:t>
      </w:r>
      <w:r w:rsidRPr="00061B1C">
        <w:rPr>
          <w:i/>
        </w:rPr>
        <w:t>tu ?</w:t>
      </w:r>
      <w:r w:rsidRPr="007A5F8F">
        <w:rPr>
          <w:rFonts w:ascii="Courier New" w:hAnsi="Courier New" w:cs="Courier New"/>
          <w:sz w:val="28"/>
          <w:szCs w:val="28"/>
        </w:rPr>
        <w:t xml:space="preserve"> » à laquelle d’abord le sujet ne peut rien répondre, toujours retardé par </w:t>
      </w:r>
    </w:p>
    <w:p w:rsidR="00061B1C" w:rsidRDefault="00337697" w:rsidP="00E81B9F">
      <w:pPr>
        <w:rPr>
          <w:rFonts w:ascii="Courier New" w:hAnsi="Courier New" w:cs="Courier New"/>
          <w:sz w:val="28"/>
          <w:szCs w:val="28"/>
        </w:rPr>
      </w:pPr>
      <w:r w:rsidRPr="007A5F8F">
        <w:rPr>
          <w:rFonts w:ascii="Courier New" w:hAnsi="Courier New" w:cs="Courier New"/>
          <w:sz w:val="28"/>
          <w:szCs w:val="28"/>
        </w:rPr>
        <w:t xml:space="preserve">la question dans la réponse qu’elle postule. </w:t>
      </w:r>
    </w:p>
    <w:p w:rsidR="00061B1C" w:rsidRDefault="00061B1C" w:rsidP="00E81B9F">
      <w:pPr>
        <w:rPr>
          <w:rFonts w:ascii="Courier New" w:hAnsi="Courier New" w:cs="Courier New"/>
          <w:sz w:val="28"/>
          <w:szCs w:val="28"/>
        </w:rPr>
      </w:pPr>
    </w:p>
    <w:p w:rsidR="00326C84" w:rsidRDefault="00337697" w:rsidP="00E81B9F">
      <w:pPr>
        <w:rPr>
          <w:rFonts w:ascii="Courier New" w:hAnsi="Courier New" w:cs="Courier New"/>
          <w:sz w:val="28"/>
          <w:szCs w:val="28"/>
        </w:rPr>
      </w:pPr>
      <w:r w:rsidRPr="00061B1C">
        <w:rPr>
          <w:i/>
        </w:rPr>
        <w:t>Un signe représente quelque chose pour quelqu’un</w:t>
      </w:r>
      <w:r w:rsidRPr="007A5F8F">
        <w:rPr>
          <w:rFonts w:ascii="Courier New" w:hAnsi="Courier New" w:cs="Courier New"/>
          <w:sz w:val="28"/>
          <w:szCs w:val="28"/>
        </w:rPr>
        <w:t xml:space="preserve"> et faute de savoir </w:t>
      </w:r>
    </w:p>
    <w:p w:rsidR="0026726F" w:rsidRDefault="00337697" w:rsidP="00E81B9F">
      <w:pPr>
        <w:rPr>
          <w:rFonts w:ascii="Courier New" w:hAnsi="Courier New" w:cs="Courier New"/>
          <w:sz w:val="28"/>
          <w:szCs w:val="28"/>
        </w:rPr>
      </w:pPr>
      <w:r w:rsidRPr="0026726F">
        <w:rPr>
          <w:i/>
          <w:color w:val="0000CC"/>
        </w:rPr>
        <w:t>ce que représente le signe</w:t>
      </w:r>
      <w:r w:rsidRPr="007A5F8F">
        <w:rPr>
          <w:rFonts w:ascii="Courier New" w:hAnsi="Courier New" w:cs="Courier New"/>
          <w:sz w:val="28"/>
          <w:szCs w:val="28"/>
        </w:rPr>
        <w:t xml:space="preserve">, le sujet devant </w:t>
      </w:r>
      <w:r w:rsidRPr="0026726F">
        <w:rPr>
          <w:i/>
        </w:rPr>
        <w:t>cette question</w:t>
      </w:r>
      <w:r w:rsidR="0026726F">
        <w:rPr>
          <w:i/>
        </w:rPr>
        <w:t xml:space="preserve"> </w:t>
      </w:r>
      <w:r w:rsidR="0026726F" w:rsidRPr="0026726F">
        <w:rPr>
          <w:color w:val="C00000"/>
          <w:sz w:val="18"/>
          <w:szCs w:val="18"/>
        </w:rPr>
        <w:t>[ Che vuoi ?</w:t>
      </w:r>
      <w:r w:rsidR="0026726F">
        <w:rPr>
          <w:color w:val="C00000"/>
          <w:sz w:val="18"/>
          <w:szCs w:val="18"/>
        </w:rPr>
        <w:t xml:space="preserve"> </w:t>
      </w:r>
      <w:r w:rsidR="0026726F" w:rsidRPr="0026726F">
        <w:rPr>
          <w:color w:val="C00000"/>
          <w:sz w:val="18"/>
          <w:szCs w:val="18"/>
        </w:rPr>
        <w:t>]</w:t>
      </w:r>
      <w:r w:rsidR="0026726F">
        <w:rPr>
          <w:rFonts w:ascii="Courier New" w:hAnsi="Courier New" w:cs="Courier New"/>
          <w:sz w:val="28"/>
          <w:szCs w:val="28"/>
        </w:rPr>
        <w:t>…</w:t>
      </w:r>
      <w:r w:rsidRPr="007A5F8F">
        <w:rPr>
          <w:rFonts w:ascii="Courier New" w:hAnsi="Courier New" w:cs="Courier New"/>
          <w:sz w:val="28"/>
          <w:szCs w:val="28"/>
        </w:rPr>
        <w:t xml:space="preserve"> </w:t>
      </w:r>
    </w:p>
    <w:p w:rsidR="0026726F" w:rsidRDefault="00337697" w:rsidP="0026726F">
      <w:pPr>
        <w:ind w:firstLine="708"/>
        <w:rPr>
          <w:rFonts w:ascii="Courier New" w:hAnsi="Courier New" w:cs="Courier New"/>
          <w:sz w:val="28"/>
          <w:szCs w:val="28"/>
        </w:rPr>
      </w:pPr>
      <w:r w:rsidRPr="007A5F8F">
        <w:rPr>
          <w:rFonts w:ascii="Courier New" w:hAnsi="Courier New" w:cs="Courier New"/>
          <w:sz w:val="28"/>
          <w:szCs w:val="28"/>
        </w:rPr>
        <w:t>quand apparaît le désir sexuel</w:t>
      </w:r>
    </w:p>
    <w:p w:rsidR="00337697" w:rsidRPr="007A5F8F" w:rsidRDefault="0026726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perd le </w:t>
      </w:r>
      <w:r w:rsidR="00337697" w:rsidRPr="0026726F">
        <w:rPr>
          <w:i/>
        </w:rPr>
        <w:t>quelqu’un</w:t>
      </w:r>
      <w:r w:rsidR="00337697" w:rsidRPr="007A5F8F">
        <w:rPr>
          <w:rFonts w:ascii="Courier New" w:hAnsi="Courier New" w:cs="Courier New"/>
          <w:sz w:val="28"/>
          <w:szCs w:val="28"/>
        </w:rPr>
        <w:t xml:space="preserve"> auquel </w:t>
      </w:r>
      <w:r w:rsidR="00337697" w:rsidRPr="0026726F">
        <w:rPr>
          <w:i/>
        </w:rPr>
        <w:t>la question</w:t>
      </w:r>
      <w:r w:rsidR="00337697" w:rsidRPr="007A5F8F">
        <w:rPr>
          <w:rFonts w:ascii="Courier New" w:hAnsi="Courier New" w:cs="Courier New"/>
          <w:sz w:val="28"/>
          <w:szCs w:val="28"/>
        </w:rPr>
        <w:t xml:space="preserve"> s’adresse c’est</w:t>
      </w:r>
      <w:r w:rsidR="00454FCC">
        <w:rPr>
          <w:rFonts w:ascii="Courier New" w:hAnsi="Courier New" w:cs="Courier New"/>
          <w:sz w:val="28"/>
          <w:szCs w:val="28"/>
        </w:rPr>
        <w:t>–</w:t>
      </w:r>
      <w:r w:rsidR="00337697" w:rsidRPr="007A5F8F">
        <w:rPr>
          <w:rFonts w:ascii="Courier New" w:hAnsi="Courier New" w:cs="Courier New"/>
          <w:sz w:val="28"/>
          <w:szCs w:val="28"/>
        </w:rPr>
        <w:t>à</w:t>
      </w:r>
      <w:r w:rsidR="00454FCC">
        <w:rPr>
          <w:rFonts w:ascii="Courier New" w:hAnsi="Courier New" w:cs="Courier New"/>
          <w:sz w:val="28"/>
          <w:szCs w:val="28"/>
        </w:rPr>
        <w:t>–</w:t>
      </w:r>
      <w:r w:rsidR="00337697" w:rsidRPr="007A5F8F">
        <w:rPr>
          <w:rFonts w:ascii="Courier New" w:hAnsi="Courier New" w:cs="Courier New"/>
          <w:sz w:val="28"/>
          <w:szCs w:val="28"/>
        </w:rPr>
        <w:t>dire lui</w:t>
      </w:r>
      <w:r w:rsidR="00454FCC">
        <w:rPr>
          <w:rFonts w:ascii="Courier New" w:hAnsi="Courier New" w:cs="Courier New"/>
          <w:sz w:val="28"/>
          <w:szCs w:val="28"/>
        </w:rPr>
        <w:t>–</w:t>
      </w:r>
      <w:r w:rsidR="00337697" w:rsidRPr="007A5F8F">
        <w:rPr>
          <w:rFonts w:ascii="Courier New" w:hAnsi="Courier New" w:cs="Courier New"/>
          <w:sz w:val="28"/>
          <w:szCs w:val="28"/>
        </w:rPr>
        <w:t>même</w:t>
      </w:r>
      <w:r w:rsidR="00326C84">
        <w:rPr>
          <w:rFonts w:ascii="Courier New" w:hAnsi="Courier New" w:cs="Courier New"/>
          <w:sz w:val="28"/>
          <w:szCs w:val="28"/>
        </w:rPr>
        <w:t>…</w:t>
      </w:r>
      <w:r w:rsidR="00337697" w:rsidRPr="007A5F8F">
        <w:rPr>
          <w:rFonts w:ascii="Courier New" w:hAnsi="Courier New" w:cs="Courier New"/>
          <w:sz w:val="28"/>
          <w:szCs w:val="28"/>
        </w:rPr>
        <w:t xml:space="preserve"> et naît l’angoisse du petit Hans.</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2"/>
        <w:rPr>
          <w:sz w:val="28"/>
          <w:szCs w:val="28"/>
        </w:rPr>
      </w:pPr>
      <w:r w:rsidRPr="007A5F8F">
        <w:rPr>
          <w:sz w:val="28"/>
          <w:szCs w:val="28"/>
        </w:rPr>
        <w:t>Ici se dessine ce quelque chose qui…</w:t>
      </w:r>
    </w:p>
    <w:p w:rsidR="00326C84" w:rsidRDefault="00337697" w:rsidP="00E81B9F">
      <w:pPr>
        <w:pStyle w:val="Corpsdetexte2"/>
        <w:ind w:left="708"/>
        <w:rPr>
          <w:sz w:val="28"/>
          <w:szCs w:val="28"/>
        </w:rPr>
      </w:pPr>
      <w:r w:rsidRPr="007A5F8F">
        <w:rPr>
          <w:sz w:val="28"/>
          <w:szCs w:val="28"/>
        </w:rPr>
        <w:t xml:space="preserve">préparé par le sillon de la fracture </w:t>
      </w:r>
    </w:p>
    <w:p w:rsidR="00337697" w:rsidRPr="007A5F8F" w:rsidRDefault="00337697" w:rsidP="00E81B9F">
      <w:pPr>
        <w:pStyle w:val="Corpsdetexte2"/>
        <w:ind w:left="708"/>
        <w:rPr>
          <w:sz w:val="28"/>
          <w:szCs w:val="28"/>
        </w:rPr>
      </w:pPr>
      <w:r w:rsidRPr="007A5F8F">
        <w:rPr>
          <w:sz w:val="28"/>
          <w:szCs w:val="28"/>
        </w:rPr>
        <w:t>du sujet de par la demande</w:t>
      </w:r>
    </w:p>
    <w:p w:rsidR="00BF54AE" w:rsidRDefault="00337697" w:rsidP="00E81B9F">
      <w:pPr>
        <w:pStyle w:val="Corpsdetexte2"/>
        <w:rPr>
          <w:sz w:val="28"/>
          <w:szCs w:val="28"/>
        </w:rPr>
      </w:pPr>
      <w:r w:rsidRPr="007A5F8F">
        <w:rPr>
          <w:sz w:val="28"/>
          <w:szCs w:val="28"/>
        </w:rPr>
        <w:t>…s’instaure dans la relation</w:t>
      </w:r>
      <w:r w:rsidR="00BF54AE">
        <w:rPr>
          <w:sz w:val="28"/>
          <w:szCs w:val="28"/>
        </w:rPr>
        <w:t>…</w:t>
      </w:r>
    </w:p>
    <w:p w:rsidR="00BF54AE" w:rsidRDefault="00337697" w:rsidP="00BF54AE">
      <w:pPr>
        <w:pStyle w:val="Corpsdetexte2"/>
        <w:ind w:left="708"/>
        <w:rPr>
          <w:sz w:val="28"/>
          <w:szCs w:val="28"/>
        </w:rPr>
      </w:pPr>
      <w:r w:rsidRPr="007A5F8F">
        <w:rPr>
          <w:sz w:val="28"/>
          <w:szCs w:val="28"/>
        </w:rPr>
        <w:t xml:space="preserve">que pour un instant nous allons tenir </w:t>
      </w:r>
    </w:p>
    <w:p w:rsidR="00326C84" w:rsidRDefault="00337697" w:rsidP="00BF54AE">
      <w:pPr>
        <w:pStyle w:val="Corpsdetexte2"/>
        <w:ind w:left="708"/>
        <w:rPr>
          <w:sz w:val="28"/>
          <w:szCs w:val="28"/>
        </w:rPr>
      </w:pPr>
      <w:r w:rsidRPr="007A5F8F">
        <w:rPr>
          <w:sz w:val="28"/>
          <w:szCs w:val="28"/>
        </w:rPr>
        <w:t>comme elle se tient souvent</w:t>
      </w:r>
      <w:r w:rsidR="00BF54AE">
        <w:rPr>
          <w:sz w:val="28"/>
          <w:szCs w:val="28"/>
        </w:rPr>
        <w:t> :</w:t>
      </w:r>
      <w:r w:rsidRPr="007A5F8F">
        <w:rPr>
          <w:sz w:val="28"/>
          <w:szCs w:val="28"/>
        </w:rPr>
        <w:t xml:space="preserve"> isolée </w:t>
      </w:r>
    </w:p>
    <w:p w:rsidR="00326C84" w:rsidRDefault="00BF54AE" w:rsidP="00E81B9F">
      <w:pPr>
        <w:pStyle w:val="Corpsdetexte2"/>
        <w:rPr>
          <w:sz w:val="28"/>
          <w:szCs w:val="28"/>
        </w:rPr>
      </w:pPr>
      <w:r>
        <w:rPr>
          <w:sz w:val="28"/>
          <w:szCs w:val="28"/>
        </w:rPr>
        <w:t>…</w:t>
      </w:r>
      <w:r w:rsidR="00337697" w:rsidRPr="007A5F8F">
        <w:rPr>
          <w:sz w:val="28"/>
          <w:szCs w:val="28"/>
        </w:rPr>
        <w:t xml:space="preserve">de l’enfant et de la mère. </w:t>
      </w:r>
    </w:p>
    <w:p w:rsidR="00326C84" w:rsidRDefault="00326C84" w:rsidP="00E81B9F">
      <w:pPr>
        <w:pStyle w:val="Corpsdetexte2"/>
        <w:rPr>
          <w:sz w:val="28"/>
          <w:szCs w:val="28"/>
        </w:rPr>
      </w:pPr>
    </w:p>
    <w:p w:rsidR="00326C84" w:rsidRDefault="00337697" w:rsidP="0026726F">
      <w:pPr>
        <w:pStyle w:val="Corpsdetexte2"/>
        <w:rPr>
          <w:sz w:val="28"/>
          <w:szCs w:val="28"/>
        </w:rPr>
      </w:pPr>
      <w:r w:rsidRPr="007A5F8F">
        <w:rPr>
          <w:sz w:val="28"/>
          <w:szCs w:val="28"/>
        </w:rPr>
        <w:t>La mère du petit Hans</w:t>
      </w:r>
      <w:r w:rsidR="0026726F">
        <w:rPr>
          <w:sz w:val="28"/>
          <w:szCs w:val="28"/>
        </w:rPr>
        <w:t xml:space="preserve">, </w:t>
      </w:r>
      <w:r w:rsidRPr="007A5F8F">
        <w:rPr>
          <w:sz w:val="28"/>
          <w:szCs w:val="28"/>
        </w:rPr>
        <w:t xml:space="preserve">et aussi bien </w:t>
      </w:r>
      <w:r w:rsidRPr="0026726F">
        <w:rPr>
          <w:i/>
          <w:szCs w:val="24"/>
        </w:rPr>
        <w:t>toutes les mères</w:t>
      </w:r>
      <w:r w:rsidR="0026726F">
        <w:rPr>
          <w:sz w:val="28"/>
          <w:szCs w:val="28"/>
        </w:rPr>
        <w:t>…</w:t>
      </w:r>
      <w:r w:rsidRPr="007A5F8F">
        <w:rPr>
          <w:sz w:val="28"/>
          <w:szCs w:val="28"/>
        </w:rPr>
        <w:t xml:space="preserve"> </w:t>
      </w:r>
    </w:p>
    <w:p w:rsidR="00337697" w:rsidRPr="007A5F8F" w:rsidRDefault="00337697" w:rsidP="00E81B9F">
      <w:pPr>
        <w:pStyle w:val="Corpsdetexte2"/>
        <w:ind w:left="708"/>
        <w:rPr>
          <w:sz w:val="28"/>
          <w:szCs w:val="28"/>
        </w:rPr>
      </w:pPr>
      <w:r w:rsidRPr="007A5F8F">
        <w:rPr>
          <w:sz w:val="28"/>
          <w:szCs w:val="28"/>
        </w:rPr>
        <w:t>« </w:t>
      </w:r>
      <w:r w:rsidRPr="00326C84">
        <w:rPr>
          <w:rFonts w:ascii="Times New Roman" w:hAnsi="Times New Roman" w:cs="Times New Roman"/>
          <w:i/>
          <w:szCs w:val="24"/>
        </w:rPr>
        <w:t>j’en appelle à toutes les mères</w:t>
      </w:r>
      <w:r w:rsidRPr="007A5F8F">
        <w:rPr>
          <w:sz w:val="28"/>
          <w:szCs w:val="28"/>
        </w:rPr>
        <w:t> », comme disait l’autre</w:t>
      </w:r>
      <w:r w:rsidRPr="00BF54AE">
        <w:rPr>
          <w:rStyle w:val="Appelnotedebasdep"/>
          <w:rFonts w:ascii="Times New Roman" w:hAnsi="Times New Roman" w:cs="Times New Roman"/>
          <w:b/>
          <w:bCs/>
          <w:color w:val="C00000"/>
          <w:sz w:val="28"/>
          <w:szCs w:val="28"/>
        </w:rPr>
        <w:footnoteReference w:id="204"/>
      </w:r>
      <w:r w:rsidRPr="007A5F8F">
        <w:rPr>
          <w:sz w:val="28"/>
          <w:szCs w:val="28"/>
        </w:rPr>
        <w:t xml:space="preserve"> </w:t>
      </w:r>
    </w:p>
    <w:p w:rsidR="00326C84" w:rsidRDefault="00337697" w:rsidP="00E81B9F">
      <w:pPr>
        <w:pStyle w:val="Corpsdetexte2"/>
        <w:rPr>
          <w:sz w:val="28"/>
          <w:szCs w:val="28"/>
        </w:rPr>
      </w:pPr>
      <w:r w:rsidRPr="007A5F8F">
        <w:rPr>
          <w:sz w:val="28"/>
          <w:szCs w:val="28"/>
        </w:rPr>
        <w:t xml:space="preserve">…distingue sa position en ceci qu’elle marque, </w:t>
      </w:r>
    </w:p>
    <w:p w:rsidR="00326C84" w:rsidRDefault="00337697" w:rsidP="00E81B9F">
      <w:pPr>
        <w:pStyle w:val="Corpsdetexte2"/>
        <w:rPr>
          <w:sz w:val="28"/>
          <w:szCs w:val="28"/>
        </w:rPr>
      </w:pPr>
      <w:r w:rsidRPr="007A5F8F">
        <w:rPr>
          <w:sz w:val="28"/>
          <w:szCs w:val="28"/>
        </w:rPr>
        <w:t xml:space="preserve">pour ce qui commence d’apparaître de petit </w:t>
      </w:r>
      <w:r w:rsidRPr="00326C84">
        <w:rPr>
          <w:rFonts w:ascii="Times New Roman" w:hAnsi="Times New Roman" w:cs="Times New Roman"/>
          <w:i/>
          <w:szCs w:val="24"/>
        </w:rPr>
        <w:t>frétillement</w:t>
      </w:r>
      <w:r w:rsidRPr="007A5F8F">
        <w:rPr>
          <w:sz w:val="28"/>
          <w:szCs w:val="28"/>
        </w:rPr>
        <w:t xml:space="preserve">, </w:t>
      </w:r>
    </w:p>
    <w:p w:rsidR="00326C84" w:rsidRDefault="00337697" w:rsidP="00E81B9F">
      <w:pPr>
        <w:pStyle w:val="Corpsdetexte2"/>
        <w:rPr>
          <w:sz w:val="28"/>
          <w:szCs w:val="28"/>
        </w:rPr>
      </w:pPr>
      <w:r w:rsidRPr="007A5F8F">
        <w:rPr>
          <w:sz w:val="28"/>
          <w:szCs w:val="28"/>
        </w:rPr>
        <w:t xml:space="preserve">de petit </w:t>
      </w:r>
      <w:r w:rsidRPr="00326C84">
        <w:rPr>
          <w:rFonts w:ascii="Times New Roman" w:hAnsi="Times New Roman" w:cs="Times New Roman"/>
          <w:i/>
          <w:szCs w:val="24"/>
        </w:rPr>
        <w:t>frémissement</w:t>
      </w:r>
      <w:r w:rsidRPr="007A5F8F">
        <w:rPr>
          <w:sz w:val="28"/>
          <w:szCs w:val="28"/>
        </w:rPr>
        <w:t xml:space="preserve"> non douteux dans le premier éveil d’une sexualité génitale comme telle chez Hans : </w:t>
      </w:r>
    </w:p>
    <w:p w:rsidR="00326C84" w:rsidRDefault="00326C84" w:rsidP="00E81B9F">
      <w:pPr>
        <w:pStyle w:val="Corpsdetexte2"/>
        <w:rPr>
          <w:sz w:val="28"/>
          <w:szCs w:val="28"/>
        </w:rPr>
      </w:pPr>
      <w:r>
        <w:rPr>
          <w:sz w:val="28"/>
          <w:szCs w:val="28"/>
        </w:rPr>
        <w:t>« </w:t>
      </w:r>
      <w:r w:rsidR="00337697" w:rsidRPr="00326C84">
        <w:rPr>
          <w:rFonts w:ascii="Times New Roman" w:hAnsi="Times New Roman" w:cs="Times New Roman"/>
          <w:i/>
          <w:iCs/>
          <w:szCs w:val="24"/>
        </w:rPr>
        <w:t>c’est tout à fait cochon</w:t>
      </w:r>
      <w:r w:rsidR="00337697" w:rsidRPr="00326C84">
        <w:rPr>
          <w:rFonts w:ascii="Times New Roman" w:hAnsi="Times New Roman" w:cs="Times New Roman"/>
          <w:i/>
          <w:szCs w:val="24"/>
        </w:rPr>
        <w:t xml:space="preserve"> ça</w:t>
      </w:r>
      <w:r>
        <w:rPr>
          <w:sz w:val="28"/>
          <w:szCs w:val="28"/>
        </w:rPr>
        <w:t> »</w:t>
      </w:r>
      <w:r w:rsidR="00337697" w:rsidRPr="007A5F8F">
        <w:rPr>
          <w:sz w:val="28"/>
          <w:szCs w:val="28"/>
        </w:rPr>
        <w:t xml:space="preserve">, c’est dégoûtant le désir, </w:t>
      </w:r>
    </w:p>
    <w:p w:rsidR="00337697" w:rsidRPr="007A5F8F" w:rsidRDefault="00337697" w:rsidP="00E81B9F">
      <w:pPr>
        <w:pStyle w:val="Corpsdetexte2"/>
        <w:rPr>
          <w:sz w:val="28"/>
          <w:szCs w:val="28"/>
        </w:rPr>
      </w:pPr>
      <w:r w:rsidRPr="007A5F8F">
        <w:rPr>
          <w:sz w:val="28"/>
          <w:szCs w:val="28"/>
        </w:rPr>
        <w:t xml:space="preserve">ce désir dont il ne peut dire ce que c’est. </w:t>
      </w:r>
    </w:p>
    <w:p w:rsidR="00326C84" w:rsidRDefault="00326C84" w:rsidP="00E81B9F">
      <w:pPr>
        <w:pStyle w:val="Corpsdetexte2"/>
        <w:rPr>
          <w:sz w:val="28"/>
          <w:szCs w:val="28"/>
        </w:rPr>
      </w:pPr>
    </w:p>
    <w:p w:rsidR="00326C84" w:rsidRDefault="00337697" w:rsidP="00E81B9F">
      <w:pPr>
        <w:pStyle w:val="Corpsdetexte2"/>
        <w:rPr>
          <w:sz w:val="28"/>
          <w:szCs w:val="28"/>
        </w:rPr>
      </w:pPr>
      <w:r w:rsidRPr="007A5F8F">
        <w:rPr>
          <w:sz w:val="28"/>
          <w:szCs w:val="28"/>
        </w:rPr>
        <w:t xml:space="preserve">Mais ceci est strictement corrélatif d’un intérêt </w:t>
      </w:r>
    </w:p>
    <w:p w:rsidR="00337697" w:rsidRPr="007A5F8F" w:rsidRDefault="00337697" w:rsidP="00E81B9F">
      <w:pPr>
        <w:pStyle w:val="Corpsdetexte2"/>
        <w:rPr>
          <w:sz w:val="28"/>
          <w:szCs w:val="28"/>
        </w:rPr>
      </w:pPr>
      <w:r w:rsidRPr="007A5F8F">
        <w:rPr>
          <w:sz w:val="28"/>
          <w:szCs w:val="28"/>
        </w:rPr>
        <w:t xml:space="preserve">non moins douteux pour quelque chose qui est ici </w:t>
      </w:r>
      <w:r w:rsidRPr="0026726F">
        <w:rPr>
          <w:rFonts w:ascii="Times New Roman" w:hAnsi="Times New Roman" w:cs="Times New Roman"/>
          <w:i/>
          <w:color w:val="0000CC"/>
          <w:szCs w:val="24"/>
        </w:rPr>
        <w:t>l’objet</w:t>
      </w:r>
      <w:r w:rsidR="009F5FD9">
        <w:rPr>
          <w:sz w:val="28"/>
          <w:szCs w:val="28"/>
        </w:rPr>
        <w:t xml:space="preserve">, </w:t>
      </w:r>
      <w:r w:rsidRPr="007A5F8F">
        <w:rPr>
          <w:sz w:val="28"/>
          <w:szCs w:val="28"/>
        </w:rPr>
        <w:t>celui auquel nous avons appris à donner toute son importance</w:t>
      </w:r>
      <w:r w:rsidR="009F5FD9">
        <w:rPr>
          <w:sz w:val="28"/>
          <w:szCs w:val="28"/>
        </w:rPr>
        <w:t xml:space="preserve">, </w:t>
      </w:r>
      <w:r w:rsidRPr="007A5F8F">
        <w:rPr>
          <w:sz w:val="28"/>
          <w:szCs w:val="28"/>
        </w:rPr>
        <w:t xml:space="preserve">à savoir </w:t>
      </w:r>
      <w:r w:rsidRPr="009F5FD9">
        <w:rPr>
          <w:rFonts w:ascii="Times New Roman" w:hAnsi="Times New Roman" w:cs="Times New Roman"/>
          <w:i/>
          <w:color w:val="0000CC"/>
          <w:szCs w:val="24"/>
        </w:rPr>
        <w:t>le phallus</w:t>
      </w:r>
      <w:r w:rsidRPr="007A5F8F">
        <w:rPr>
          <w:sz w:val="28"/>
          <w:szCs w:val="28"/>
        </w:rPr>
        <w:t>.</w:t>
      </w: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D’une façon sans doute allusive mais non ambiguë, combien de mères </w:t>
      </w:r>
      <w:r w:rsidR="00454FCC">
        <w:rPr>
          <w:rFonts w:ascii="Courier New" w:hAnsi="Courier New" w:cs="Courier New"/>
          <w:sz w:val="28"/>
          <w:szCs w:val="28"/>
        </w:rPr>
        <w:t>–</w:t>
      </w:r>
      <w:r w:rsidRPr="007A5F8F">
        <w:rPr>
          <w:rFonts w:ascii="Courier New" w:hAnsi="Courier New" w:cs="Courier New"/>
          <w:sz w:val="28"/>
          <w:szCs w:val="28"/>
        </w:rPr>
        <w:t xml:space="preserve"> toutes les mères </w:t>
      </w:r>
      <w:r w:rsidR="00454FCC">
        <w:rPr>
          <w:rFonts w:ascii="Courier New" w:hAnsi="Courier New" w:cs="Courier New"/>
          <w:sz w:val="28"/>
          <w:szCs w:val="28"/>
        </w:rPr>
        <w:t>–</w:t>
      </w:r>
      <w:r w:rsidRPr="007A5F8F">
        <w:rPr>
          <w:rFonts w:ascii="Courier New" w:hAnsi="Courier New" w:cs="Courier New"/>
          <w:sz w:val="28"/>
          <w:szCs w:val="28"/>
        </w:rPr>
        <w:t xml:space="preserve"> devant le petit robinet du petit Hans, ou de quelque autre, </w:t>
      </w: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devant le </w:t>
      </w:r>
      <w:r w:rsidR="0026726F" w:rsidRPr="007A5F8F">
        <w:rPr>
          <w:rFonts w:ascii="Courier New" w:hAnsi="Courier New" w:cs="Courier New"/>
          <w:sz w:val="28"/>
          <w:szCs w:val="28"/>
        </w:rPr>
        <w:t>« </w:t>
      </w:r>
      <w:r w:rsidRPr="009F5FD9">
        <w:rPr>
          <w:i/>
        </w:rPr>
        <w:t>Wiwimacher</w:t>
      </w:r>
      <w:r w:rsidR="0026726F" w:rsidRPr="007A5F8F">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le </w:t>
      </w:r>
      <w:r w:rsidR="0026726F" w:rsidRPr="007A5F8F">
        <w:rPr>
          <w:rFonts w:ascii="Courier New" w:hAnsi="Courier New" w:cs="Courier New"/>
          <w:sz w:val="28"/>
          <w:szCs w:val="28"/>
        </w:rPr>
        <w:t>« </w:t>
      </w:r>
      <w:r w:rsidRPr="009F5FD9">
        <w:rPr>
          <w:i/>
          <w:iCs/>
        </w:rPr>
        <w:t>fait</w:t>
      </w:r>
      <w:r w:rsidR="00454FCC">
        <w:rPr>
          <w:i/>
          <w:iCs/>
        </w:rPr>
        <w:t>–</w:t>
      </w:r>
      <w:r w:rsidRPr="009F5FD9">
        <w:rPr>
          <w:i/>
          <w:iCs/>
        </w:rPr>
        <w:t>pipi</w:t>
      </w:r>
      <w:r w:rsidR="0026726F" w:rsidRPr="007A5F8F">
        <w:rPr>
          <w:rFonts w:ascii="Courier New" w:hAnsi="Courier New" w:cs="Courier New"/>
          <w:sz w:val="28"/>
          <w:szCs w:val="28"/>
        </w:rPr>
        <w:t> »</w:t>
      </w:r>
      <w:r w:rsidR="0026726F">
        <w:rPr>
          <w:rFonts w:ascii="Courier New" w:hAnsi="Courier New" w:cs="Courier New"/>
          <w:sz w:val="28"/>
          <w:szCs w:val="28"/>
        </w:rPr>
        <w:t>,</w:t>
      </w:r>
      <w:r w:rsidRPr="007A5F8F">
        <w:rPr>
          <w:rFonts w:ascii="Courier New" w:hAnsi="Courier New" w:cs="Courier New"/>
          <w:sz w:val="28"/>
          <w:szCs w:val="28"/>
        </w:rPr>
        <w:t xml:space="preserve"> de quelque façon qu’on l’appelle, feront des réflexions comme : </w:t>
      </w:r>
    </w:p>
    <w:p w:rsidR="009F5FD9" w:rsidRDefault="009F5FD9" w:rsidP="00E81B9F">
      <w:pPr>
        <w:rPr>
          <w:rFonts w:ascii="Courier New" w:hAnsi="Courier New" w:cs="Courier New"/>
          <w:sz w:val="28"/>
          <w:szCs w:val="28"/>
        </w:rPr>
      </w:pPr>
    </w:p>
    <w:p w:rsidR="00BF54AE" w:rsidRDefault="00337697" w:rsidP="00BF54AE">
      <w:pPr>
        <w:ind w:left="1416" w:firstLine="708"/>
        <w:rPr>
          <w:rFonts w:ascii="Courier New" w:hAnsi="Courier New" w:cs="Courier New"/>
          <w:sz w:val="28"/>
          <w:szCs w:val="28"/>
        </w:rPr>
      </w:pPr>
      <w:r w:rsidRPr="007A5F8F">
        <w:rPr>
          <w:rFonts w:ascii="Courier New" w:hAnsi="Courier New" w:cs="Courier New"/>
          <w:sz w:val="28"/>
          <w:szCs w:val="28"/>
        </w:rPr>
        <w:t>« </w:t>
      </w:r>
      <w:r w:rsidRPr="009F5FD9">
        <w:rPr>
          <w:i/>
        </w:rPr>
        <w:t>il est fort bien doué mon petit</w:t>
      </w:r>
      <w:r w:rsidRPr="007A5F8F">
        <w:rPr>
          <w:rFonts w:ascii="Courier New" w:hAnsi="Courier New" w:cs="Courier New"/>
          <w:sz w:val="28"/>
          <w:szCs w:val="28"/>
        </w:rPr>
        <w:t xml:space="preserve"> », </w:t>
      </w:r>
    </w:p>
    <w:p w:rsidR="009F5FD9" w:rsidRDefault="00BF54AE" w:rsidP="00BF54AE">
      <w:pPr>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ou bien : </w:t>
      </w:r>
    </w:p>
    <w:p w:rsidR="00337697" w:rsidRPr="007A5F8F" w:rsidRDefault="00337697" w:rsidP="009F5FD9">
      <w:pPr>
        <w:ind w:left="1416" w:firstLine="708"/>
        <w:rPr>
          <w:rFonts w:ascii="Courier New" w:hAnsi="Courier New" w:cs="Courier New"/>
          <w:sz w:val="28"/>
          <w:szCs w:val="28"/>
        </w:rPr>
      </w:pPr>
      <w:r w:rsidRPr="007A5F8F">
        <w:rPr>
          <w:rFonts w:ascii="Courier New" w:hAnsi="Courier New" w:cs="Courier New"/>
          <w:sz w:val="28"/>
          <w:szCs w:val="28"/>
        </w:rPr>
        <w:t>« </w:t>
      </w:r>
      <w:r w:rsidRPr="009F5FD9">
        <w:rPr>
          <w:i/>
        </w:rPr>
        <w:t>tu auras beaucoup d’enfants</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Bref, l’appréciation en tant que portée sur l’objet, lui</w:t>
      </w:r>
      <w:r w:rsidR="0026726F">
        <w:rPr>
          <w:rFonts w:ascii="Courier New" w:hAnsi="Courier New" w:cs="Courier New"/>
          <w:sz w:val="28"/>
          <w:szCs w:val="28"/>
        </w:rPr>
        <w:t>,</w:t>
      </w:r>
      <w:r w:rsidRPr="007A5F8F">
        <w:rPr>
          <w:rFonts w:ascii="Courier New" w:hAnsi="Courier New" w:cs="Courier New"/>
          <w:sz w:val="28"/>
          <w:szCs w:val="28"/>
        </w:rPr>
        <w:t xml:space="preserve"> bel et bien </w:t>
      </w:r>
      <w:r w:rsidRPr="0026726F">
        <w:rPr>
          <w:rFonts w:ascii="Courier New" w:hAnsi="Courier New" w:cs="Courier New"/>
          <w:i/>
        </w:rPr>
        <w:t>partiel</w:t>
      </w:r>
      <w:r w:rsidRPr="007A5F8F">
        <w:rPr>
          <w:rFonts w:ascii="Courier New" w:hAnsi="Courier New" w:cs="Courier New"/>
          <w:sz w:val="28"/>
          <w:szCs w:val="28"/>
        </w:rPr>
        <w:t xml:space="preserve"> encore ici</w:t>
      </w:r>
      <w:r w:rsidR="009F5FD9">
        <w:rPr>
          <w:rFonts w:ascii="Courier New" w:hAnsi="Courier New" w:cs="Courier New"/>
          <w:sz w:val="28"/>
          <w:szCs w:val="28"/>
        </w:rPr>
        <w:t>,</w:t>
      </w:r>
      <w:r w:rsidRPr="007A5F8F">
        <w:rPr>
          <w:rFonts w:ascii="Courier New" w:hAnsi="Courier New" w:cs="Courier New"/>
          <w:sz w:val="28"/>
          <w:szCs w:val="28"/>
        </w:rPr>
        <w:t xml:space="preserve"> est quelque chose qui contraste avec le refus du désir.  </w:t>
      </w:r>
    </w:p>
    <w:p w:rsidR="009F5FD9" w:rsidRDefault="009F5FD9" w:rsidP="00E81B9F">
      <w:pPr>
        <w:rPr>
          <w:rFonts w:ascii="Courier New" w:hAnsi="Courier New" w:cs="Courier New"/>
          <w:sz w:val="28"/>
          <w:szCs w:val="28"/>
        </w:rPr>
      </w:pP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Ici, au moment même de la rencontre avec ce qui sollicite le sujet dans le mystère du désir, </w:t>
      </w: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la division s’instaure entre cet objet qui devient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marque d’un intérêt privilégié, cet objet qui devient l’</w:t>
      </w:r>
      <w:r w:rsidR="009F5FD9" w:rsidRPr="00AB0D0F">
        <w:rPr>
          <w:rFonts w:ascii="Palatino Linotype" w:hAnsi="Palatino Linotype"/>
          <w:bCs/>
          <w:color w:val="0000CC"/>
          <w:sz w:val="28"/>
          <w:szCs w:val="28"/>
        </w:rPr>
        <w:t>ἄγαλμα</w:t>
      </w:r>
      <w:r w:rsidR="009F5FD9" w:rsidRPr="00AB0D0F">
        <w:rPr>
          <w:rFonts w:ascii="Palatino Linotype" w:hAnsi="Palatino Linotype"/>
          <w:bCs/>
          <w:sz w:val="28"/>
          <w:szCs w:val="28"/>
        </w:rPr>
        <w:t xml:space="preserve"> </w:t>
      </w:r>
      <w:r w:rsidR="009F5FD9" w:rsidRPr="00AB0D0F">
        <w:rPr>
          <w:rFonts w:ascii="Garamond" w:hAnsi="Garamond"/>
          <w:bCs/>
          <w:sz w:val="20"/>
        </w:rPr>
        <w:t>[</w:t>
      </w:r>
      <w:r w:rsidR="009F5FD9" w:rsidRPr="00AB0D0F">
        <w:rPr>
          <w:rFonts w:ascii="Garamond" w:hAnsi="Garamond"/>
          <w:sz w:val="20"/>
        </w:rPr>
        <w:t>agalma</w:t>
      </w:r>
      <w:r w:rsidR="009F5FD9" w:rsidRPr="00AB0D0F">
        <w:rPr>
          <w:rFonts w:ascii="Garamond" w:hAnsi="Garamond"/>
          <w:bCs/>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w:t>
      </w:r>
      <w:r w:rsidRPr="009F5FD9">
        <w:rPr>
          <w:i/>
        </w:rPr>
        <w:t>perle</w:t>
      </w:r>
      <w:r w:rsidRPr="007A5F8F">
        <w:rPr>
          <w:rFonts w:ascii="Courier New" w:hAnsi="Courier New" w:cs="Courier New"/>
          <w:sz w:val="28"/>
          <w:szCs w:val="28"/>
        </w:rPr>
        <w:t xml:space="preserve"> au sein de l’individu…</w:t>
      </w:r>
    </w:p>
    <w:p w:rsidR="009F5FD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ici tremble autour du point pivot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son avènement à la plénitude vivante</w:t>
      </w: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…et en même temps d’un ravalement du sujet. </w:t>
      </w:r>
    </w:p>
    <w:p w:rsidR="009F5FD9" w:rsidRDefault="009F5FD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apprécié comme </w:t>
      </w:r>
      <w:r w:rsidRPr="009F5FD9">
        <w:rPr>
          <w:i/>
          <w:color w:val="0000CC"/>
        </w:rPr>
        <w:t>objet</w:t>
      </w:r>
      <w:r w:rsidRPr="007A5F8F">
        <w:rPr>
          <w:rFonts w:ascii="Courier New" w:hAnsi="Courier New" w:cs="Courier New"/>
          <w:sz w:val="28"/>
          <w:szCs w:val="28"/>
        </w:rPr>
        <w:t xml:space="preserve">, il est déprécié comme </w:t>
      </w:r>
      <w:r w:rsidRPr="009F5FD9">
        <w:rPr>
          <w:i/>
          <w:color w:val="0000CC"/>
        </w:rPr>
        <w:t>désir</w:t>
      </w:r>
      <w:r w:rsidRPr="007A5F8F">
        <w:rPr>
          <w:rFonts w:ascii="Courier New" w:hAnsi="Courier New" w:cs="Courier New"/>
          <w:sz w:val="28"/>
          <w:szCs w:val="28"/>
        </w:rPr>
        <w:t>.</w:t>
      </w: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là autour, que va tourner cette instauration du registre de </w:t>
      </w:r>
      <w:r w:rsidR="009F5FD9">
        <w:rPr>
          <w:rFonts w:ascii="Courier New" w:hAnsi="Courier New" w:cs="Courier New"/>
          <w:sz w:val="28"/>
          <w:szCs w:val="28"/>
        </w:rPr>
        <w:t>« </w:t>
      </w:r>
      <w:r w:rsidRPr="007A5F8F">
        <w:rPr>
          <w:rFonts w:ascii="Courier New" w:hAnsi="Courier New" w:cs="Courier New"/>
          <w:sz w:val="28"/>
          <w:szCs w:val="28"/>
        </w:rPr>
        <w:t>l’</w:t>
      </w:r>
      <w:r w:rsidRPr="009F5FD9">
        <w:rPr>
          <w:i/>
        </w:rPr>
        <w:t>avoir</w:t>
      </w:r>
      <w:r w:rsidR="009F5FD9">
        <w:rPr>
          <w:i/>
        </w:rPr>
        <w:t xml:space="preserve">   </w:t>
      </w:r>
      <w:r w:rsidR="009F5FD9" w:rsidRPr="009F5FD9">
        <w:rPr>
          <w:rFonts w:ascii="Courier New" w:hAnsi="Courier New" w:cs="Courier New"/>
          <w:sz w:val="28"/>
          <w:szCs w:val="28"/>
        </w:rPr>
        <w:t>»</w:t>
      </w:r>
      <w:r w:rsidRPr="007A5F8F">
        <w:rPr>
          <w:rFonts w:ascii="Courier New" w:hAnsi="Courier New" w:cs="Courier New"/>
          <w:sz w:val="28"/>
          <w:szCs w:val="28"/>
        </w:rPr>
        <w:t xml:space="preserve">, que vont jouer les comptes. </w:t>
      </w: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La chose vaut la peine que nous nous y arrêtions,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vais entrer dans plus de détails.</w:t>
      </w:r>
    </w:p>
    <w:p w:rsidR="00337697" w:rsidRPr="007A5F8F" w:rsidRDefault="00337697" w:rsidP="00E81B9F">
      <w:pPr>
        <w:rPr>
          <w:rFonts w:ascii="Courier New" w:hAnsi="Courier New" w:cs="Courier New"/>
          <w:sz w:val="28"/>
          <w:szCs w:val="28"/>
        </w:rPr>
      </w:pP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La thématique de </w:t>
      </w:r>
      <w:r w:rsidR="009F5FD9">
        <w:rPr>
          <w:rFonts w:ascii="Courier New" w:hAnsi="Courier New" w:cs="Courier New"/>
          <w:sz w:val="28"/>
          <w:szCs w:val="28"/>
        </w:rPr>
        <w:t>« </w:t>
      </w:r>
      <w:r w:rsidR="009F5FD9" w:rsidRPr="007A5F8F">
        <w:rPr>
          <w:rFonts w:ascii="Courier New" w:hAnsi="Courier New" w:cs="Courier New"/>
          <w:sz w:val="28"/>
          <w:szCs w:val="28"/>
        </w:rPr>
        <w:t>l’</w:t>
      </w:r>
      <w:r w:rsidR="009F5FD9" w:rsidRPr="009F5FD9">
        <w:rPr>
          <w:i/>
        </w:rPr>
        <w:t>avoir</w:t>
      </w:r>
      <w:r w:rsidR="009F5FD9">
        <w:rPr>
          <w:i/>
        </w:rPr>
        <w:t xml:space="preserve">   </w:t>
      </w:r>
      <w:r w:rsidR="009F5FD9" w:rsidRPr="009F5FD9">
        <w:rPr>
          <w:rFonts w:ascii="Courier New" w:hAnsi="Courier New" w:cs="Courier New"/>
          <w:sz w:val="28"/>
          <w:szCs w:val="28"/>
        </w:rPr>
        <w:t>»</w:t>
      </w:r>
      <w:r w:rsidRPr="007A5F8F">
        <w:rPr>
          <w:rFonts w:ascii="Courier New" w:hAnsi="Courier New" w:cs="Courier New"/>
          <w:sz w:val="28"/>
          <w:szCs w:val="28"/>
        </w:rPr>
        <w:t>, je vous l’annonce depuis longtemps par des formules telles que celle</w:t>
      </w:r>
      <w:r w:rsidR="00454FCC">
        <w:rPr>
          <w:rFonts w:ascii="Courier New" w:hAnsi="Courier New" w:cs="Courier New"/>
          <w:sz w:val="28"/>
          <w:szCs w:val="28"/>
        </w:rPr>
        <w:t>–</w:t>
      </w:r>
      <w:r w:rsidRPr="007A5F8F">
        <w:rPr>
          <w:rFonts w:ascii="Courier New" w:hAnsi="Courier New" w:cs="Courier New"/>
          <w:sz w:val="28"/>
          <w:szCs w:val="28"/>
        </w:rPr>
        <w:t>ci</w:t>
      </w:r>
      <w:r w:rsidR="009F5FD9">
        <w:rPr>
          <w:rFonts w:ascii="Courier New" w:hAnsi="Courier New" w:cs="Courier New"/>
          <w:sz w:val="28"/>
          <w:szCs w:val="28"/>
        </w:rPr>
        <w:t> :</w:t>
      </w:r>
      <w:r w:rsidRPr="007A5F8F">
        <w:rPr>
          <w:rFonts w:ascii="Courier New" w:hAnsi="Courier New" w:cs="Courier New"/>
          <w:sz w:val="28"/>
          <w:szCs w:val="28"/>
        </w:rPr>
        <w:t xml:space="preserve"> </w:t>
      </w:r>
    </w:p>
    <w:p w:rsidR="009F5FD9" w:rsidRDefault="009F5FD9" w:rsidP="00E81B9F">
      <w:pPr>
        <w:rPr>
          <w:rFonts w:ascii="Courier New" w:hAnsi="Courier New" w:cs="Courier New"/>
          <w:sz w:val="28"/>
          <w:szCs w:val="28"/>
        </w:rPr>
      </w:pPr>
    </w:p>
    <w:p w:rsidR="009F5FD9" w:rsidRDefault="009F5FD9" w:rsidP="009F5FD9">
      <w:pPr>
        <w:ind w:left="708" w:firstLine="708"/>
        <w:rPr>
          <w:rFonts w:ascii="Courier New" w:hAnsi="Courier New" w:cs="Courier New"/>
          <w:sz w:val="28"/>
          <w:szCs w:val="28"/>
        </w:rPr>
      </w:pPr>
      <w:r>
        <w:rPr>
          <w:rFonts w:ascii="Courier New" w:hAnsi="Courier New" w:cs="Courier New"/>
          <w:sz w:val="28"/>
          <w:szCs w:val="28"/>
        </w:rPr>
        <w:t>« </w:t>
      </w:r>
      <w:r w:rsidR="00337697" w:rsidRPr="009F5FD9">
        <w:rPr>
          <w:i/>
          <w:color w:val="0000CC"/>
        </w:rPr>
        <w:t>l’amour, c’est donner ce qu’on n’a pas</w:t>
      </w:r>
      <w:r>
        <w:rPr>
          <w:rFonts w:ascii="Courier New" w:hAnsi="Courier New" w:cs="Courier New"/>
          <w:sz w:val="28"/>
          <w:szCs w:val="28"/>
        </w:rPr>
        <w:t> »</w:t>
      </w:r>
    </w:p>
    <w:p w:rsidR="009F5FD9" w:rsidRDefault="009F5FD9" w:rsidP="00E81B9F">
      <w:pPr>
        <w:rPr>
          <w:rFonts w:ascii="Courier New" w:hAnsi="Courier New" w:cs="Courier New"/>
          <w:sz w:val="28"/>
          <w:szCs w:val="28"/>
        </w:rPr>
      </w:pP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car vous voyez bien que, quand l’enfant donne ce qu’il a, c’est au stade précédent. </w:t>
      </w:r>
    </w:p>
    <w:p w:rsidR="009F5FD9" w:rsidRDefault="009F5FD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qu’il n’a pas, et en quel sens ? </w:t>
      </w:r>
    </w:p>
    <w:p w:rsidR="009F5FD9" w:rsidRDefault="009F5FD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du côté du </w:t>
      </w:r>
      <w:r w:rsidRPr="009F5FD9">
        <w:rPr>
          <w:i/>
          <w:color w:val="0000CC"/>
        </w:rPr>
        <w:t>phallus</w:t>
      </w:r>
      <w:r w:rsidRPr="007A5F8F">
        <w:rPr>
          <w:rFonts w:ascii="Courier New" w:hAnsi="Courier New" w:cs="Courier New"/>
          <w:sz w:val="28"/>
          <w:szCs w:val="28"/>
        </w:rPr>
        <w:t>…</w:t>
      </w:r>
    </w:p>
    <w:p w:rsidR="009F5FD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encore qu’on puisse faire tourner autour de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lui la dialectique de </w:t>
      </w:r>
      <w:r w:rsidR="009F5FD9">
        <w:rPr>
          <w:rFonts w:ascii="Courier New" w:hAnsi="Courier New" w:cs="Courier New"/>
          <w:sz w:val="28"/>
          <w:szCs w:val="28"/>
        </w:rPr>
        <w:t>« </w:t>
      </w:r>
      <w:r w:rsidRPr="009F5FD9">
        <w:rPr>
          <w:i/>
        </w:rPr>
        <w:t>l’être</w:t>
      </w:r>
      <w:r w:rsidR="009F5FD9">
        <w:rPr>
          <w:rFonts w:ascii="Courier New" w:hAnsi="Courier New" w:cs="Courier New"/>
          <w:sz w:val="28"/>
          <w:szCs w:val="28"/>
        </w:rPr>
        <w:t> »</w:t>
      </w:r>
      <w:r w:rsidRPr="007A5F8F">
        <w:rPr>
          <w:rFonts w:ascii="Courier New" w:hAnsi="Courier New" w:cs="Courier New"/>
          <w:sz w:val="28"/>
          <w:szCs w:val="28"/>
        </w:rPr>
        <w:t xml:space="preserve"> et de </w:t>
      </w:r>
      <w:r w:rsidR="009F5FD9">
        <w:rPr>
          <w:rFonts w:ascii="Courier New" w:hAnsi="Courier New" w:cs="Courier New"/>
          <w:sz w:val="28"/>
          <w:szCs w:val="28"/>
        </w:rPr>
        <w:t>« </w:t>
      </w:r>
      <w:r w:rsidR="009F5FD9" w:rsidRPr="007A5F8F">
        <w:rPr>
          <w:rFonts w:ascii="Courier New" w:hAnsi="Courier New" w:cs="Courier New"/>
          <w:sz w:val="28"/>
          <w:szCs w:val="28"/>
        </w:rPr>
        <w:t>l’</w:t>
      </w:r>
      <w:r w:rsidR="009F5FD9" w:rsidRPr="009F5FD9">
        <w:rPr>
          <w:i/>
        </w:rPr>
        <w:t>avoir</w:t>
      </w:r>
      <w:r w:rsidR="009F5FD9">
        <w:rPr>
          <w:i/>
        </w:rPr>
        <w:t xml:space="preserve">   </w:t>
      </w:r>
      <w:r w:rsidR="009F5FD9" w:rsidRPr="009F5FD9">
        <w:rPr>
          <w:rFonts w:ascii="Courier New" w:hAnsi="Courier New" w:cs="Courier New"/>
          <w:sz w:val="28"/>
          <w:szCs w:val="28"/>
        </w:rPr>
        <w:t>»</w:t>
      </w:r>
    </w:p>
    <w:p w:rsidR="009F5FD9" w:rsidRDefault="00337697" w:rsidP="00E81B9F">
      <w:pPr>
        <w:rPr>
          <w:rFonts w:ascii="Courier New" w:hAnsi="Courier New" w:cs="Courier New"/>
          <w:sz w:val="28"/>
          <w:szCs w:val="28"/>
        </w:rPr>
      </w:pPr>
      <w:r w:rsidRPr="007A5F8F">
        <w:rPr>
          <w:rFonts w:ascii="Courier New" w:hAnsi="Courier New" w:cs="Courier New"/>
          <w:sz w:val="28"/>
          <w:szCs w:val="28"/>
        </w:rPr>
        <w:t xml:space="preserve">…que vous devez porter le regard pour bien comprendre quelle est la dimension nouvelle qu’introduit l’entrée dans le drame phallique. </w:t>
      </w:r>
    </w:p>
    <w:p w:rsidR="009F5FD9" w:rsidRDefault="009F5FD9" w:rsidP="00E81B9F">
      <w:pPr>
        <w:rPr>
          <w:rFonts w:ascii="Courier New" w:hAnsi="Courier New" w:cs="Courier New"/>
          <w:sz w:val="28"/>
          <w:szCs w:val="28"/>
        </w:rPr>
      </w:pPr>
    </w:p>
    <w:p w:rsidR="009F5FD9" w:rsidRDefault="00337697" w:rsidP="00E81B9F">
      <w:pPr>
        <w:rPr>
          <w:rFonts w:ascii="Courier New" w:hAnsi="Courier New" w:cs="Courier New"/>
          <w:sz w:val="28"/>
          <w:szCs w:val="28"/>
        </w:rPr>
      </w:pPr>
      <w:r w:rsidRPr="007A5F8F">
        <w:rPr>
          <w:rFonts w:ascii="Courier New" w:hAnsi="Courier New" w:cs="Courier New"/>
          <w:sz w:val="28"/>
          <w:szCs w:val="28"/>
        </w:rPr>
        <w:t>Ce qu’il n’a pas, ce dont il n’a pas la disposition</w:t>
      </w:r>
      <w:r w:rsidR="009F5FD9">
        <w:rPr>
          <w:rFonts w:ascii="Courier New" w:hAnsi="Courier New" w:cs="Courier New"/>
          <w:sz w:val="28"/>
          <w:szCs w:val="28"/>
        </w:rPr>
        <w:t>,</w:t>
      </w:r>
      <w:r w:rsidRPr="007A5F8F">
        <w:rPr>
          <w:rFonts w:ascii="Courier New" w:hAnsi="Courier New" w:cs="Courier New"/>
          <w:sz w:val="28"/>
          <w:szCs w:val="28"/>
        </w:rPr>
        <w:t xml:space="preserve"> à ce point de naissance, de révélation du </w:t>
      </w:r>
      <w:r w:rsidRPr="009F5FD9">
        <w:rPr>
          <w:i/>
        </w:rPr>
        <w:t>désir génital</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rien d’autre que son acte. </w:t>
      </w:r>
    </w:p>
    <w:p w:rsidR="009F5FD9" w:rsidRDefault="009F5FD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n’a rien qu’une traite sur l’avenir.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Il institue l’acte dans le champ du </w:t>
      </w:r>
      <w:r w:rsidRPr="00BC62CB">
        <w:rPr>
          <w:i/>
        </w:rPr>
        <w:t>projet</w:t>
      </w:r>
      <w:r w:rsidRPr="007A5F8F">
        <w:rPr>
          <w:rFonts w:ascii="Courier New" w:hAnsi="Courier New" w:cs="Courier New"/>
          <w:sz w:val="28"/>
          <w:szCs w:val="28"/>
        </w:rPr>
        <w:t>.</w:t>
      </w:r>
    </w:p>
    <w:p w:rsidR="009F5FD9" w:rsidRPr="007A5F8F" w:rsidRDefault="009F5FD9" w:rsidP="00E81B9F">
      <w:pPr>
        <w:rPr>
          <w:rFonts w:ascii="Courier New" w:hAnsi="Courier New" w:cs="Courier New"/>
          <w:sz w:val="28"/>
          <w:szCs w:val="28"/>
        </w:rPr>
      </w:pPr>
    </w:p>
    <w:p w:rsidR="00BC62C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je vous prierai ici de remarquer la force </w:t>
      </w: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des déterminations linguistiques par quoi, </w:t>
      </w: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de même que le désir a pris dans la conjonction </w:t>
      </w:r>
    </w:p>
    <w:p w:rsidR="00BC62CB" w:rsidRDefault="00337697" w:rsidP="00E81B9F">
      <w:pPr>
        <w:rPr>
          <w:rFonts w:ascii="Courier New" w:hAnsi="Courier New" w:cs="Courier New"/>
          <w:i/>
          <w:sz w:val="28"/>
          <w:szCs w:val="28"/>
        </w:rPr>
      </w:pPr>
      <w:r w:rsidRPr="007A5F8F">
        <w:rPr>
          <w:rFonts w:ascii="Courier New" w:hAnsi="Courier New" w:cs="Courier New"/>
          <w:sz w:val="28"/>
          <w:szCs w:val="28"/>
        </w:rPr>
        <w:t xml:space="preserve">des langues romanes cette connotation de </w:t>
      </w:r>
      <w:r w:rsidRPr="00BC62CB">
        <w:rPr>
          <w:i/>
        </w:rPr>
        <w:t>desiderium</w:t>
      </w:r>
      <w:r w:rsidRPr="007A5F8F">
        <w:rPr>
          <w:rFonts w:ascii="Courier New" w:hAnsi="Courier New" w:cs="Courier New"/>
          <w:i/>
          <w:sz w:val="28"/>
          <w:szCs w:val="28"/>
        </w:rPr>
        <w:t xml:space="preserve">, </w:t>
      </w: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BC62CB">
        <w:rPr>
          <w:i/>
        </w:rPr>
        <w:t>deuil</w:t>
      </w:r>
      <w:r w:rsidRPr="007A5F8F">
        <w:rPr>
          <w:rFonts w:ascii="Courier New" w:hAnsi="Courier New" w:cs="Courier New"/>
          <w:sz w:val="28"/>
          <w:szCs w:val="28"/>
        </w:rPr>
        <w:t xml:space="preserve"> et de </w:t>
      </w:r>
      <w:r w:rsidRPr="00BC62CB">
        <w:rPr>
          <w:i/>
        </w:rPr>
        <w:t>regret</w:t>
      </w:r>
      <w:r w:rsidRPr="007A5F8F">
        <w:rPr>
          <w:rFonts w:ascii="Courier New" w:hAnsi="Courier New" w:cs="Courier New"/>
          <w:sz w:val="28"/>
          <w:szCs w:val="28"/>
        </w:rPr>
        <w:t xml:space="preserve">, ça n’est pas rien que les formes primitives du futur soient abandonnées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une référence à </w:t>
      </w:r>
      <w:r w:rsidR="00BC62CB">
        <w:rPr>
          <w:rFonts w:ascii="Courier New" w:hAnsi="Courier New" w:cs="Courier New"/>
          <w:sz w:val="28"/>
          <w:szCs w:val="28"/>
        </w:rPr>
        <w:t>« </w:t>
      </w:r>
      <w:r w:rsidR="00BC62CB" w:rsidRPr="007A5F8F">
        <w:rPr>
          <w:rFonts w:ascii="Courier New" w:hAnsi="Courier New" w:cs="Courier New"/>
          <w:sz w:val="28"/>
          <w:szCs w:val="28"/>
        </w:rPr>
        <w:t>l’</w:t>
      </w:r>
      <w:r w:rsidR="00BC62CB" w:rsidRPr="009F5FD9">
        <w:rPr>
          <w:i/>
        </w:rPr>
        <w:t>avoir</w:t>
      </w:r>
      <w:r w:rsidR="00BC62CB">
        <w:rPr>
          <w:i/>
        </w:rPr>
        <w:t xml:space="preserve">   </w:t>
      </w:r>
      <w:r w:rsidR="00BC62CB" w:rsidRPr="009F5FD9">
        <w:rPr>
          <w:rFonts w:ascii="Courier New" w:hAnsi="Courier New" w:cs="Courier New"/>
          <w:sz w:val="28"/>
          <w:szCs w:val="28"/>
        </w:rPr>
        <w:t>»</w:t>
      </w:r>
      <w:r w:rsidRPr="007A5F8F">
        <w:rPr>
          <w:rFonts w:ascii="Courier New" w:hAnsi="Courier New" w:cs="Courier New"/>
          <w:sz w:val="28"/>
          <w:szCs w:val="28"/>
        </w:rPr>
        <w:t xml:space="preserve">. </w:t>
      </w:r>
    </w:p>
    <w:p w:rsidR="00BC62CB" w:rsidRDefault="00BC62CB" w:rsidP="00E81B9F">
      <w:pPr>
        <w:rPr>
          <w:rFonts w:ascii="Courier New" w:hAnsi="Courier New" w:cs="Courier New"/>
          <w:sz w:val="28"/>
          <w:szCs w:val="28"/>
        </w:rPr>
      </w:pPr>
    </w:p>
    <w:p w:rsidR="00BC62CB" w:rsidRDefault="00BC62CB" w:rsidP="00E81B9F">
      <w:pPr>
        <w:rPr>
          <w:rFonts w:ascii="Courier New" w:hAnsi="Courier New" w:cs="Courier New"/>
          <w:sz w:val="28"/>
          <w:szCs w:val="28"/>
        </w:rPr>
      </w:pPr>
      <w:r>
        <w:rPr>
          <w:rFonts w:ascii="Courier New" w:hAnsi="Courier New" w:cs="Courier New"/>
          <w:sz w:val="28"/>
          <w:szCs w:val="28"/>
        </w:rPr>
        <w:t>« </w:t>
      </w:r>
      <w:r w:rsidR="00337697" w:rsidRPr="00BC62CB">
        <w:rPr>
          <w:i/>
        </w:rPr>
        <w:t>Je chanterai</w:t>
      </w:r>
      <w:r>
        <w:rPr>
          <w:rFonts w:ascii="Courier New" w:hAnsi="Courier New" w:cs="Courier New"/>
          <w:sz w:val="28"/>
          <w:szCs w:val="28"/>
        </w:rPr>
        <w:t> »…</w:t>
      </w:r>
    </w:p>
    <w:p w:rsidR="00337697" w:rsidRDefault="00337697" w:rsidP="00BC62CB">
      <w:pPr>
        <w:ind w:firstLine="708"/>
        <w:rPr>
          <w:rFonts w:ascii="Courier New" w:hAnsi="Courier New" w:cs="Courier New"/>
          <w:sz w:val="28"/>
          <w:szCs w:val="28"/>
        </w:rPr>
      </w:pPr>
      <w:r w:rsidRPr="007A5F8F">
        <w:rPr>
          <w:rFonts w:ascii="Courier New" w:hAnsi="Courier New" w:cs="Courier New"/>
          <w:sz w:val="28"/>
          <w:szCs w:val="28"/>
        </w:rPr>
        <w:t>c’est exactement ce que vous voyez écrit</w:t>
      </w:r>
    </w:p>
    <w:p w:rsidR="00337697" w:rsidRPr="007A5F8F" w:rsidRDefault="00BC62CB" w:rsidP="00E81B9F">
      <w:pPr>
        <w:rPr>
          <w:rFonts w:ascii="Courier New" w:hAnsi="Courier New" w:cs="Courier New"/>
          <w:sz w:val="28"/>
          <w:szCs w:val="28"/>
        </w:rPr>
      </w:pPr>
      <w:r>
        <w:rPr>
          <w:rFonts w:ascii="Courier New" w:hAnsi="Courier New" w:cs="Courier New"/>
          <w:sz w:val="28"/>
          <w:szCs w:val="28"/>
        </w:rPr>
        <w:t>…« </w:t>
      </w:r>
      <w:r w:rsidRPr="00BC62CB">
        <w:rPr>
          <w:i/>
        </w:rPr>
        <w:t>Je chanter</w:t>
      </w:r>
      <w:r w:rsidR="00454FCC">
        <w:rPr>
          <w:i/>
        </w:rPr>
        <w:t>–</w:t>
      </w:r>
      <w:r w:rsidRPr="00BC62CB">
        <w:rPr>
          <w:i/>
        </w:rPr>
        <w:t>ai</w:t>
      </w:r>
      <w:r>
        <w:rPr>
          <w:rFonts w:ascii="Courier New" w:hAnsi="Courier New" w:cs="Courier New"/>
          <w:sz w:val="28"/>
          <w:szCs w:val="28"/>
        </w:rPr>
        <w:t> »</w:t>
      </w:r>
      <w:r w:rsidR="00337697" w:rsidRPr="007A5F8F">
        <w:rPr>
          <w:rFonts w:ascii="Courier New" w:hAnsi="Courier New" w:cs="Courier New"/>
          <w:sz w:val="28"/>
          <w:szCs w:val="28"/>
        </w:rPr>
        <w:t xml:space="preserve">, effectivement ceci vient de </w:t>
      </w:r>
      <w:r w:rsidR="00337697" w:rsidRPr="00BC62CB">
        <w:rPr>
          <w:i/>
        </w:rPr>
        <w:t>cantare habeo</w:t>
      </w:r>
      <w:r w:rsidR="00337697" w:rsidRPr="007A5F8F">
        <w:rPr>
          <w:rFonts w:ascii="Courier New" w:hAnsi="Courier New" w:cs="Courier New"/>
          <w:sz w:val="28"/>
          <w:szCs w:val="28"/>
        </w:rPr>
        <w:t xml:space="preserve">. </w:t>
      </w:r>
    </w:p>
    <w:p w:rsidR="0026726F" w:rsidRDefault="00337697" w:rsidP="00E81B9F">
      <w:pPr>
        <w:rPr>
          <w:rFonts w:ascii="Courier New" w:hAnsi="Courier New" w:cs="Courier New"/>
          <w:sz w:val="28"/>
          <w:szCs w:val="28"/>
        </w:rPr>
      </w:pPr>
      <w:r w:rsidRPr="007A5F8F">
        <w:rPr>
          <w:rFonts w:ascii="Courier New" w:hAnsi="Courier New" w:cs="Courier New"/>
          <w:sz w:val="28"/>
          <w:szCs w:val="28"/>
        </w:rPr>
        <w:t xml:space="preserve">La langue romaine décadente a trouvé la voie </w:t>
      </w: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la plus sûre de retrouver le vrai sens du futur : </w:t>
      </w: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je baiserai plus tard, j’ai le baiser </w:t>
      </w:r>
      <w:r w:rsidRPr="00BC62CB">
        <w:rPr>
          <w:rFonts w:ascii="Courier New" w:hAnsi="Courier New" w:cs="Courier New"/>
          <w:sz w:val="28"/>
          <w:szCs w:val="28"/>
        </w:rPr>
        <w:t xml:space="preserve">à l’état </w:t>
      </w:r>
    </w:p>
    <w:p w:rsidR="00337697" w:rsidRPr="007A5F8F" w:rsidRDefault="00337697" w:rsidP="00E81B9F">
      <w:pPr>
        <w:rPr>
          <w:rFonts w:ascii="Courier New" w:hAnsi="Courier New" w:cs="Courier New"/>
          <w:sz w:val="28"/>
          <w:szCs w:val="28"/>
        </w:rPr>
      </w:pPr>
      <w:r w:rsidRPr="00BC62CB">
        <w:rPr>
          <w:rFonts w:ascii="Courier New" w:hAnsi="Courier New" w:cs="Courier New"/>
          <w:sz w:val="28"/>
          <w:szCs w:val="28"/>
        </w:rPr>
        <w:t>de traite sur l’avenir</w:t>
      </w:r>
      <w:r w:rsidR="00BC62CB">
        <w:rPr>
          <w:rFonts w:ascii="Courier New" w:hAnsi="Courier New" w:cs="Courier New"/>
          <w:sz w:val="28"/>
          <w:szCs w:val="28"/>
        </w:rPr>
        <w:t> :</w:t>
      </w:r>
      <w:r w:rsidR="00BC62CB">
        <w:rPr>
          <w:i/>
        </w:rPr>
        <w:t xml:space="preserve">   </w:t>
      </w:r>
      <w:r w:rsidRPr="00BC62CB">
        <w:rPr>
          <w:i/>
        </w:rPr>
        <w:t xml:space="preserve"> </w:t>
      </w:r>
      <w:r w:rsidRPr="00BC62CB">
        <w:rPr>
          <w:rFonts w:ascii="Courier New" w:hAnsi="Courier New" w:cs="Courier New"/>
          <w:sz w:val="28"/>
          <w:szCs w:val="28"/>
        </w:rPr>
        <w:t xml:space="preserve">je </w:t>
      </w:r>
      <w:r w:rsidR="00BC62CB" w:rsidRPr="00BC62CB">
        <w:rPr>
          <w:rFonts w:ascii="Courier New" w:hAnsi="Courier New" w:cs="Courier New"/>
          <w:sz w:val="28"/>
          <w:szCs w:val="28"/>
        </w:rPr>
        <w:t>«</w:t>
      </w:r>
      <w:r w:rsidR="00BC62CB">
        <w:rPr>
          <w:rFonts w:ascii="Courier New" w:hAnsi="Courier New" w:cs="Courier New"/>
          <w:sz w:val="28"/>
          <w:szCs w:val="28"/>
        </w:rPr>
        <w:t> </w:t>
      </w:r>
      <w:r w:rsidRPr="00BC62CB">
        <w:rPr>
          <w:i/>
        </w:rPr>
        <w:t>désirer</w:t>
      </w:r>
      <w:r w:rsidR="00454FCC">
        <w:rPr>
          <w:i/>
        </w:rPr>
        <w:t>–</w:t>
      </w:r>
      <w:r w:rsidRPr="00BC62CB">
        <w:rPr>
          <w:i/>
        </w:rPr>
        <w:t>ai</w:t>
      </w:r>
      <w:r w:rsidR="00BC62CB">
        <w:rPr>
          <w:rFonts w:ascii="Courier New" w:hAnsi="Courier New" w:cs="Courier New"/>
          <w:sz w:val="28"/>
          <w:szCs w:val="28"/>
        </w:rPr>
        <w:t> »</w:t>
      </w:r>
      <w:r w:rsidRPr="007A5F8F">
        <w:rPr>
          <w:rFonts w:ascii="Courier New" w:hAnsi="Courier New" w:cs="Courier New"/>
          <w:sz w:val="28"/>
          <w:szCs w:val="28"/>
        </w:rPr>
        <w:t xml:space="preserve">. </w:t>
      </w:r>
    </w:p>
    <w:p w:rsidR="00BC62CB" w:rsidRDefault="00BC62CB" w:rsidP="00E81B9F">
      <w:pPr>
        <w:rPr>
          <w:rFonts w:ascii="Courier New" w:hAnsi="Courier New" w:cs="Courier New"/>
          <w:sz w:val="28"/>
          <w:szCs w:val="28"/>
        </w:rPr>
      </w:pP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bien cet </w:t>
      </w:r>
      <w:r w:rsidRPr="00BC62CB">
        <w:rPr>
          <w:i/>
        </w:rPr>
        <w:t>habeo</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introduit au </w:t>
      </w:r>
      <w:r w:rsidRPr="00BC62CB">
        <w:rPr>
          <w:i/>
        </w:rPr>
        <w:t>debeo</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la dette symbolique, à un </w:t>
      </w:r>
      <w:r w:rsidRPr="00BC62CB">
        <w:rPr>
          <w:i/>
        </w:rPr>
        <w:t>habeo</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destitué. </w:t>
      </w:r>
    </w:p>
    <w:p w:rsidR="00BF54AE" w:rsidRDefault="00BF54AE" w:rsidP="00E81B9F">
      <w:pPr>
        <w:rPr>
          <w:rFonts w:ascii="Courier New" w:hAnsi="Courier New" w:cs="Courier New"/>
          <w:sz w:val="28"/>
          <w:szCs w:val="28"/>
        </w:rPr>
      </w:pP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au futur que se conjugue cette dette </w:t>
      </w: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quand elle prend la forme de commandement : </w:t>
      </w:r>
    </w:p>
    <w:p w:rsidR="00BC62CB" w:rsidRDefault="00BC62CB" w:rsidP="00E81B9F">
      <w:pPr>
        <w:rPr>
          <w:rFonts w:ascii="Courier New" w:hAnsi="Courier New" w:cs="Courier New"/>
          <w:sz w:val="28"/>
          <w:szCs w:val="28"/>
        </w:rPr>
      </w:pPr>
    </w:p>
    <w:p w:rsidR="00337697" w:rsidRPr="007A5F8F" w:rsidRDefault="00337697" w:rsidP="00BC62CB">
      <w:pPr>
        <w:ind w:left="708" w:firstLine="708"/>
        <w:rPr>
          <w:rFonts w:ascii="Courier New" w:hAnsi="Courier New" w:cs="Courier New"/>
          <w:sz w:val="28"/>
          <w:szCs w:val="28"/>
        </w:rPr>
      </w:pPr>
      <w:r w:rsidRPr="007A5F8F">
        <w:rPr>
          <w:rFonts w:ascii="Courier New" w:hAnsi="Courier New" w:cs="Courier New"/>
          <w:sz w:val="28"/>
          <w:szCs w:val="28"/>
        </w:rPr>
        <w:t>« </w:t>
      </w:r>
      <w:r w:rsidR="00F0626B">
        <w:rPr>
          <w:i/>
        </w:rPr>
        <w:t>T</w:t>
      </w:r>
      <w:r w:rsidRPr="00BC62CB">
        <w:rPr>
          <w:i/>
        </w:rPr>
        <w:t>es père et mère honoreras</w:t>
      </w:r>
      <w:r w:rsidRPr="007A5F8F">
        <w:rPr>
          <w:rFonts w:ascii="Courier New" w:hAnsi="Courier New" w:cs="Courier New"/>
          <w:sz w:val="28"/>
          <w:szCs w:val="28"/>
        </w:rPr>
        <w:t> », etc.</w:t>
      </w:r>
    </w:p>
    <w:p w:rsidR="00BC62CB" w:rsidRDefault="00BC62C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w:t>
      </w:r>
    </w:p>
    <w:p w:rsidR="00BC62C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c’est ici que je veux aujourd’hui seulement vous retenir au bord de ce qui résulte de cette articulation, lente sans doute, mais faite justement pour que vous n’y précipitiez pas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l’excès votre marche</w:t>
      </w:r>
    </w:p>
    <w:p w:rsidR="00BC62CB" w:rsidRPr="00BC62CB" w:rsidRDefault="00337697" w:rsidP="00E81B9F">
      <w:pPr>
        <w:rPr>
          <w:i/>
          <w:color w:val="0000CC"/>
        </w:rPr>
      </w:pPr>
      <w:r w:rsidRPr="007A5F8F">
        <w:rPr>
          <w:rFonts w:ascii="Courier New" w:hAnsi="Courier New" w:cs="Courier New"/>
          <w:sz w:val="28"/>
          <w:szCs w:val="28"/>
        </w:rPr>
        <w:t>…</w:t>
      </w:r>
      <w:r w:rsidRPr="00BC62CB">
        <w:rPr>
          <w:i/>
          <w:color w:val="0000CC"/>
        </w:rPr>
        <w:t xml:space="preserve">l’objet dont il s’agit, disjoint du désir, l’objet phallus, n’est pas la simple spécification, l’homologue, l’homonyme du </w:t>
      </w:r>
      <w:r w:rsidRPr="00BC62CB">
        <w:rPr>
          <w:rFonts w:ascii="Garamond" w:hAnsi="Garamond"/>
          <w:i/>
          <w:color w:val="0000CC"/>
        </w:rPr>
        <w:t>petit(a)</w:t>
      </w:r>
      <w:r w:rsidRPr="00BC62CB">
        <w:rPr>
          <w:i/>
          <w:color w:val="0000CC"/>
        </w:rPr>
        <w:t xml:space="preserve"> imaginaire où déchoit la plénitude de l’Autre, du </w:t>
      </w:r>
      <w:r w:rsidRPr="00BC62CB">
        <w:rPr>
          <w:rFonts w:ascii="Garamond" w:hAnsi="Garamond"/>
          <w:i/>
          <w:color w:val="0000CC"/>
        </w:rPr>
        <w:t>grand</w:t>
      </w:r>
      <w:r w:rsidRPr="00BC62CB">
        <w:rPr>
          <w:i/>
          <w:color w:val="0000CC"/>
        </w:rPr>
        <w:t xml:space="preserve"> </w:t>
      </w:r>
      <w:r w:rsidRPr="00BC62CB">
        <w:rPr>
          <w:rFonts w:ascii="Garamond" w:hAnsi="Garamond"/>
          <w:i/>
          <w:color w:val="0000CC"/>
        </w:rPr>
        <w:t>A.</w:t>
      </w:r>
      <w:r w:rsidRPr="00BC62CB">
        <w:rPr>
          <w:i/>
          <w:color w:val="0000CC"/>
        </w:rPr>
        <w:t xml:space="preserve"> </w:t>
      </w:r>
    </w:p>
    <w:p w:rsidR="00337697" w:rsidRPr="00BC62CB" w:rsidRDefault="00337697" w:rsidP="00E81B9F">
      <w:pPr>
        <w:rPr>
          <w:i/>
          <w:color w:val="0000CC"/>
        </w:rPr>
      </w:pPr>
      <w:r w:rsidRPr="00BC62CB">
        <w:rPr>
          <w:i/>
          <w:color w:val="0000CC"/>
        </w:rPr>
        <w:t xml:space="preserve">Ce n’est pas une spécification enfin venue au jour de ce qui aurait été auparavant l’objet oral, puis l’objet anal. </w:t>
      </w:r>
    </w:p>
    <w:p w:rsidR="00BC62CB" w:rsidRDefault="00BC62CB" w:rsidP="00E81B9F">
      <w:pPr>
        <w:rPr>
          <w:i/>
          <w:color w:val="0000CC"/>
        </w:rPr>
      </w:pPr>
    </w:p>
    <w:p w:rsidR="00337697" w:rsidRPr="007A5F8F" w:rsidRDefault="00337697" w:rsidP="00E81B9F">
      <w:pPr>
        <w:rPr>
          <w:rFonts w:ascii="Courier New" w:hAnsi="Courier New" w:cs="Courier New"/>
          <w:sz w:val="28"/>
          <w:szCs w:val="28"/>
        </w:rPr>
      </w:pPr>
      <w:r w:rsidRPr="00BC62CB">
        <w:rPr>
          <w:i/>
          <w:color w:val="0000CC"/>
        </w:rPr>
        <w:t>C’est quelque chose…</w:t>
      </w:r>
    </w:p>
    <w:p w:rsidR="00BC62CB" w:rsidRDefault="00337697" w:rsidP="00E81B9F">
      <w:pPr>
        <w:pStyle w:val="Retraitcorpsdetexte"/>
        <w:rPr>
          <w:sz w:val="28"/>
          <w:szCs w:val="28"/>
        </w:rPr>
      </w:pPr>
      <w:r w:rsidRPr="007A5F8F">
        <w:rPr>
          <w:sz w:val="28"/>
          <w:szCs w:val="28"/>
        </w:rPr>
        <w:t>comme je vous l’ai indiqué dès l’abord, au début de ce discours aujourd’hui, quand je vous ai marqué du sujet l</w:t>
      </w:r>
      <w:r w:rsidR="00BC62CB">
        <w:rPr>
          <w:sz w:val="28"/>
          <w:szCs w:val="28"/>
        </w:rPr>
        <w:t>a</w:t>
      </w:r>
      <w:r w:rsidRPr="007A5F8F">
        <w:rPr>
          <w:sz w:val="28"/>
          <w:szCs w:val="28"/>
        </w:rPr>
        <w:t xml:space="preserve"> première rencontre avec </w:t>
      </w:r>
    </w:p>
    <w:p w:rsidR="00337697" w:rsidRPr="007A5F8F" w:rsidRDefault="00337697" w:rsidP="00E81B9F">
      <w:pPr>
        <w:pStyle w:val="Retraitcorpsdetexte"/>
        <w:rPr>
          <w:sz w:val="28"/>
          <w:szCs w:val="28"/>
        </w:rPr>
      </w:pPr>
      <w:r w:rsidRPr="007A5F8F">
        <w:rPr>
          <w:sz w:val="28"/>
          <w:szCs w:val="28"/>
        </w:rPr>
        <w:t>le phallus</w:t>
      </w:r>
    </w:p>
    <w:p w:rsidR="00337697" w:rsidRPr="007A5F8F" w:rsidRDefault="00337697" w:rsidP="00E81B9F">
      <w:pPr>
        <w:pStyle w:val="Corpsdetexte2"/>
        <w:rPr>
          <w:sz w:val="28"/>
          <w:szCs w:val="28"/>
        </w:rPr>
      </w:pPr>
      <w:r w:rsidRPr="007A5F8F">
        <w:rPr>
          <w:sz w:val="28"/>
          <w:szCs w:val="28"/>
        </w:rPr>
        <w:t>…</w:t>
      </w:r>
      <w:r w:rsidRPr="00F0626B">
        <w:rPr>
          <w:rFonts w:ascii="Times New Roman" w:hAnsi="Times New Roman" w:cs="Times New Roman"/>
          <w:i/>
          <w:color w:val="0000CC"/>
          <w:szCs w:val="24"/>
        </w:rPr>
        <w:t>c’est un objet privilégié</w:t>
      </w:r>
      <w:r w:rsidRPr="007A5F8F">
        <w:rPr>
          <w:sz w:val="28"/>
          <w:szCs w:val="28"/>
        </w:rPr>
        <w:t xml:space="preserve"> dans le champ de l’Autre. </w:t>
      </w:r>
    </w:p>
    <w:p w:rsidR="00BF54AE" w:rsidRPr="00F0626B" w:rsidRDefault="00337697" w:rsidP="00E81B9F">
      <w:pPr>
        <w:rPr>
          <w:i/>
          <w:color w:val="0000CC"/>
        </w:rPr>
      </w:pPr>
      <w:r w:rsidRPr="007A5F8F">
        <w:rPr>
          <w:rFonts w:ascii="Courier New" w:hAnsi="Courier New" w:cs="Courier New"/>
          <w:sz w:val="28"/>
          <w:szCs w:val="28"/>
        </w:rPr>
        <w:t xml:space="preserve">C’est un objet </w:t>
      </w:r>
      <w:r w:rsidRPr="00F0626B">
        <w:rPr>
          <w:i/>
          <w:color w:val="0000CC"/>
        </w:rPr>
        <w:t xml:space="preserve">qui vient en déduction du statut </w:t>
      </w:r>
    </w:p>
    <w:p w:rsidR="00BC62CB" w:rsidRDefault="00337697" w:rsidP="00E81B9F">
      <w:pPr>
        <w:rPr>
          <w:rFonts w:ascii="Courier New" w:hAnsi="Courier New" w:cs="Courier New"/>
          <w:sz w:val="28"/>
          <w:szCs w:val="28"/>
        </w:rPr>
      </w:pPr>
      <w:r w:rsidRPr="00F0626B">
        <w:rPr>
          <w:i/>
          <w:color w:val="0000CC"/>
        </w:rPr>
        <w:t>de l’Autre</w:t>
      </w:r>
      <w:r w:rsidRPr="007A5F8F">
        <w:rPr>
          <w:rFonts w:ascii="Courier New" w:hAnsi="Courier New" w:cs="Courier New"/>
          <w:sz w:val="28"/>
          <w:szCs w:val="28"/>
        </w:rPr>
        <w:t xml:space="preserve">, du grand Autre comme tel. </w:t>
      </w:r>
    </w:p>
    <w:p w:rsidR="00BC62CB" w:rsidRDefault="00BC62CB" w:rsidP="00E81B9F">
      <w:pPr>
        <w:rPr>
          <w:rFonts w:ascii="Courier New" w:hAnsi="Courier New" w:cs="Courier New"/>
          <w:sz w:val="28"/>
          <w:szCs w:val="28"/>
        </w:rPr>
      </w:pPr>
    </w:p>
    <w:p w:rsidR="00BC62CB" w:rsidRDefault="00BC62CB" w:rsidP="00E81B9F">
      <w:pPr>
        <w:rPr>
          <w:rFonts w:ascii="Courier New" w:hAnsi="Courier New" w:cs="Courier New"/>
          <w:sz w:val="28"/>
          <w:szCs w:val="28"/>
        </w:rPr>
      </w:pPr>
    </w:p>
    <w:p w:rsidR="00BC62CB"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w:t>
      </w:r>
      <w:r w:rsidRPr="00BC62CB">
        <w:rPr>
          <w:i/>
          <w:color w:val="0000CC"/>
        </w:rPr>
        <w:t>le petit(a)</w:t>
      </w:r>
      <w:r w:rsidR="00BC62CB">
        <w:rPr>
          <w:rFonts w:ascii="Courier New" w:hAnsi="Courier New" w:cs="Courier New"/>
          <w:sz w:val="28"/>
          <w:szCs w:val="28"/>
        </w:rPr>
        <w:t>…</w:t>
      </w:r>
    </w:p>
    <w:p w:rsidR="00BC62CB" w:rsidRDefault="00337697" w:rsidP="00BC62CB">
      <w:pPr>
        <w:ind w:left="708"/>
        <w:rPr>
          <w:rFonts w:ascii="Courier New" w:hAnsi="Courier New" w:cs="Courier New"/>
          <w:sz w:val="28"/>
          <w:szCs w:val="28"/>
        </w:rPr>
      </w:pPr>
      <w:r w:rsidRPr="007A5F8F">
        <w:rPr>
          <w:rFonts w:ascii="Courier New" w:hAnsi="Courier New" w:cs="Courier New"/>
          <w:sz w:val="28"/>
          <w:szCs w:val="28"/>
        </w:rPr>
        <w:t xml:space="preserve">au niveau du désir génital et de la phase </w:t>
      </w:r>
    </w:p>
    <w:p w:rsidR="00BC62CB" w:rsidRDefault="00337697" w:rsidP="00BC62CB">
      <w:pPr>
        <w:ind w:left="708"/>
        <w:rPr>
          <w:rFonts w:ascii="Courier New" w:hAnsi="Courier New" w:cs="Courier New"/>
          <w:sz w:val="28"/>
          <w:szCs w:val="28"/>
        </w:rPr>
      </w:pPr>
      <w:r w:rsidRPr="007A5F8F">
        <w:rPr>
          <w:rFonts w:ascii="Courier New" w:hAnsi="Courier New" w:cs="Courier New"/>
          <w:sz w:val="28"/>
          <w:szCs w:val="28"/>
        </w:rPr>
        <w:t xml:space="preserve">de la castration, dont tout ceci </w:t>
      </w:r>
      <w:r w:rsidR="00454FCC">
        <w:rPr>
          <w:rFonts w:ascii="Courier New" w:hAnsi="Courier New" w:cs="Courier New"/>
          <w:sz w:val="28"/>
          <w:szCs w:val="28"/>
        </w:rPr>
        <w:t>–</w:t>
      </w:r>
      <w:r w:rsidRPr="007A5F8F">
        <w:rPr>
          <w:rFonts w:ascii="Courier New" w:hAnsi="Courier New" w:cs="Courier New"/>
          <w:sz w:val="28"/>
          <w:szCs w:val="28"/>
        </w:rPr>
        <w:t xml:space="preserve"> vous le percevez bien </w:t>
      </w:r>
      <w:r w:rsidR="00454FCC">
        <w:rPr>
          <w:rFonts w:ascii="Courier New" w:hAnsi="Courier New" w:cs="Courier New"/>
          <w:sz w:val="28"/>
          <w:szCs w:val="28"/>
        </w:rPr>
        <w:t>–</w:t>
      </w:r>
      <w:r w:rsidRPr="007A5F8F">
        <w:rPr>
          <w:rFonts w:ascii="Courier New" w:hAnsi="Courier New" w:cs="Courier New"/>
          <w:sz w:val="28"/>
          <w:szCs w:val="28"/>
        </w:rPr>
        <w:t xml:space="preserve"> est fait pour vous introduire l’articulation précise </w:t>
      </w:r>
    </w:p>
    <w:p w:rsidR="00716C6F" w:rsidRPr="000E5C41" w:rsidRDefault="00BC62CB" w:rsidP="00BC62CB">
      <w:pPr>
        <w:rPr>
          <w:i/>
          <w:color w:val="0000CC"/>
        </w:rPr>
      </w:pPr>
      <w:r w:rsidRPr="000E5C41">
        <w:rPr>
          <w:rFonts w:ascii="Courier New" w:hAnsi="Courier New" w:cs="Courier New"/>
          <w:color w:val="0000CC"/>
          <w:sz w:val="28"/>
          <w:szCs w:val="28"/>
        </w:rPr>
        <w:t>…</w:t>
      </w:r>
      <w:r w:rsidR="00337697" w:rsidRPr="000E5C41">
        <w:rPr>
          <w:i/>
          <w:color w:val="0000CC"/>
        </w:rPr>
        <w:t>le petit(a), c’est le A moins phi</w:t>
      </w:r>
      <w:r w:rsidR="00F0626B">
        <w:rPr>
          <w:i/>
          <w:color w:val="0000CC"/>
        </w:rPr>
        <w:t> :</w:t>
      </w:r>
      <w:r w:rsidR="00337697" w:rsidRPr="000E5C41">
        <w:rPr>
          <w:i/>
          <w:color w:val="0000CC"/>
        </w:rPr>
        <w:t xml:space="preserve"> </w:t>
      </w:r>
      <w:r w:rsidR="00BF54AE">
        <w:rPr>
          <w:i/>
          <w:color w:val="0000CC"/>
        </w:rPr>
        <w:t>(</w:t>
      </w:r>
      <w:r w:rsidR="00337697" w:rsidRPr="000E5C41">
        <w:rPr>
          <w:i/>
          <w:color w:val="0000CC"/>
        </w:rPr>
        <w:t>a</w:t>
      </w:r>
      <w:r w:rsidR="00BF54AE">
        <w:rPr>
          <w:i/>
          <w:color w:val="0000CC"/>
        </w:rPr>
        <w:t>)</w:t>
      </w:r>
      <w:r w:rsidR="00337697" w:rsidRPr="000E5C41">
        <w:rPr>
          <w:i/>
          <w:color w:val="0000CC"/>
        </w:rPr>
        <w:t xml:space="preserve"> = A – </w:t>
      </w:r>
      <w:r w:rsidR="00BF54AE" w:rsidRPr="00BF54AE">
        <w:rPr>
          <w:rFonts w:ascii="Palatino Linotype" w:hAnsi="Palatino Linotype" w:cs="Courier New"/>
          <w:i/>
          <w:color w:val="0000CC"/>
          <w:sz w:val="28"/>
          <w:szCs w:val="28"/>
        </w:rPr>
        <w:t>ϕ</w:t>
      </w:r>
      <w:r w:rsidR="00337697" w:rsidRPr="000E5C41">
        <w:rPr>
          <w:i/>
          <w:color w:val="0000CC"/>
        </w:rPr>
        <w:t xml:space="preserve">. </w:t>
      </w:r>
    </w:p>
    <w:p w:rsidR="00716C6F" w:rsidRPr="000E5C41" w:rsidRDefault="00716C6F" w:rsidP="00BC62CB">
      <w:pPr>
        <w:rPr>
          <w:i/>
          <w:color w:val="0000CC"/>
        </w:rPr>
      </w:pPr>
    </w:p>
    <w:p w:rsidR="00337697" w:rsidRPr="007A5F8F" w:rsidRDefault="00337697" w:rsidP="00BC62CB">
      <w:pPr>
        <w:rPr>
          <w:rFonts w:ascii="Courier New" w:hAnsi="Courier New" w:cs="Courier New"/>
          <w:sz w:val="28"/>
          <w:szCs w:val="28"/>
        </w:rPr>
      </w:pPr>
      <w:r w:rsidRPr="000E5C41">
        <w:rPr>
          <w:i/>
          <w:color w:val="0000CC"/>
        </w:rPr>
        <w:t xml:space="preserve">En d’autres termes, c’est par ce biais que le </w:t>
      </w:r>
      <w:r w:rsidR="00BF54AE" w:rsidRPr="00BF54AE">
        <w:rPr>
          <w:rFonts w:ascii="Palatino Linotype" w:hAnsi="Palatino Linotype" w:cs="Courier New"/>
          <w:i/>
          <w:color w:val="0000CC"/>
          <w:sz w:val="28"/>
          <w:szCs w:val="28"/>
        </w:rPr>
        <w:t>ϕ</w:t>
      </w:r>
      <w:r w:rsidRPr="000E5C41">
        <w:rPr>
          <w:i/>
          <w:color w:val="0000CC"/>
        </w:rPr>
        <w:t xml:space="preserve"> (phi) vient à symboliser ce qui manque à l’A pour être l’A </w:t>
      </w:r>
      <w:hyperlink r:id="rId204" w:history="1">
        <w:r w:rsidRPr="000E5C41">
          <w:rPr>
            <w:rStyle w:val="Lienhypertexte"/>
            <w:i/>
            <w:color w:val="0000CC"/>
          </w:rPr>
          <w:t>noétique</w:t>
        </w:r>
      </w:hyperlink>
      <w:r w:rsidRPr="000E5C41">
        <w:rPr>
          <w:i/>
          <w:color w:val="0000CC"/>
        </w:rPr>
        <w:t>, l’A de plein exercice, l’Autre en tant qu’on peut faire foi à sa réponse à la demande.</w:t>
      </w:r>
      <w:r w:rsidRPr="007A5F8F">
        <w:rPr>
          <w:rFonts w:ascii="Courier New" w:hAnsi="Courier New" w:cs="Courier New"/>
          <w:sz w:val="28"/>
          <w:szCs w:val="28"/>
        </w:rPr>
        <w:t xml:space="preserve"> </w:t>
      </w:r>
    </w:p>
    <w:p w:rsidR="00BC62CB" w:rsidRDefault="00BC62CB" w:rsidP="00E81B9F">
      <w:pPr>
        <w:rPr>
          <w:rFonts w:ascii="Courier New" w:hAnsi="Courier New" w:cs="Courier New"/>
          <w:sz w:val="28"/>
          <w:szCs w:val="28"/>
        </w:rPr>
      </w:pPr>
    </w:p>
    <w:p w:rsidR="00716C6F" w:rsidRDefault="00337697" w:rsidP="00E81B9F">
      <w:pPr>
        <w:rPr>
          <w:rFonts w:ascii="Courier New" w:hAnsi="Courier New" w:cs="Courier New"/>
          <w:sz w:val="28"/>
          <w:szCs w:val="28"/>
        </w:rPr>
      </w:pPr>
      <w:r w:rsidRPr="007A5F8F">
        <w:rPr>
          <w:rFonts w:ascii="Courier New" w:hAnsi="Courier New" w:cs="Courier New"/>
          <w:sz w:val="28"/>
          <w:szCs w:val="28"/>
        </w:rPr>
        <w:t xml:space="preserve">De cet Autre noétique, le désir est une </w:t>
      </w:r>
      <w:r w:rsidRPr="00716C6F">
        <w:rPr>
          <w:i/>
        </w:rPr>
        <w:t>énigme</w:t>
      </w:r>
      <w:r w:rsidRPr="007A5F8F">
        <w:rPr>
          <w:rFonts w:ascii="Courier New" w:hAnsi="Courier New" w:cs="Courier New"/>
          <w:sz w:val="28"/>
          <w:szCs w:val="28"/>
        </w:rPr>
        <w:t xml:space="preserve">,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et cette </w:t>
      </w:r>
      <w:r w:rsidRPr="00716C6F">
        <w:rPr>
          <w:i/>
        </w:rPr>
        <w:t>énigme</w:t>
      </w:r>
      <w:r w:rsidRPr="007A5F8F">
        <w:rPr>
          <w:rFonts w:ascii="Courier New" w:hAnsi="Courier New" w:cs="Courier New"/>
          <w:sz w:val="28"/>
          <w:szCs w:val="28"/>
        </w:rPr>
        <w:t xml:space="preserve"> est nouée avec le fondement structural de sa castration. C’est ici que va s’inaugurer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toute la dialectique de la castration.</w:t>
      </w:r>
    </w:p>
    <w:p w:rsidR="00337697" w:rsidRPr="007A5F8F" w:rsidRDefault="00337697" w:rsidP="00E81B9F">
      <w:pPr>
        <w:rPr>
          <w:rFonts w:ascii="Courier New" w:hAnsi="Courier New" w:cs="Courier New"/>
          <w:sz w:val="28"/>
          <w:szCs w:val="28"/>
        </w:rPr>
      </w:pPr>
    </w:p>
    <w:p w:rsidR="00716C6F" w:rsidRDefault="00337697" w:rsidP="00E81B9F">
      <w:pPr>
        <w:rPr>
          <w:rFonts w:ascii="Courier New" w:hAnsi="Courier New" w:cs="Courier New"/>
          <w:sz w:val="28"/>
          <w:szCs w:val="28"/>
        </w:rPr>
      </w:pPr>
      <w:r w:rsidRPr="007A5F8F">
        <w:rPr>
          <w:rFonts w:ascii="Courier New" w:hAnsi="Courier New" w:cs="Courier New"/>
          <w:sz w:val="28"/>
          <w:szCs w:val="28"/>
        </w:rPr>
        <w:t xml:space="preserve">Faites attention maintenant de ne pas confondre </w:t>
      </w:r>
    </w:p>
    <w:p w:rsidR="00716C6F" w:rsidRDefault="00337697" w:rsidP="00E81B9F">
      <w:pPr>
        <w:rPr>
          <w:rFonts w:ascii="Courier New" w:hAnsi="Courier New" w:cs="Courier New"/>
          <w:sz w:val="28"/>
          <w:szCs w:val="28"/>
        </w:rPr>
      </w:pPr>
      <w:r w:rsidRPr="007A5F8F">
        <w:rPr>
          <w:rFonts w:ascii="Courier New" w:hAnsi="Courier New" w:cs="Courier New"/>
          <w:sz w:val="28"/>
          <w:szCs w:val="28"/>
        </w:rPr>
        <w:t xml:space="preserve">non plus cet </w:t>
      </w:r>
      <w:r w:rsidRPr="00716C6F">
        <w:rPr>
          <w:i/>
          <w:color w:val="0000CC"/>
        </w:rPr>
        <w:t>objet phallique</w:t>
      </w:r>
      <w:r w:rsidRPr="007A5F8F">
        <w:rPr>
          <w:rFonts w:ascii="Courier New" w:hAnsi="Courier New" w:cs="Courier New"/>
          <w:sz w:val="28"/>
          <w:szCs w:val="28"/>
        </w:rPr>
        <w:t xml:space="preserve"> avec ce même </w:t>
      </w:r>
      <w:r w:rsidRPr="00716C6F">
        <w:rPr>
          <w:i/>
        </w:rPr>
        <w:t>signe</w:t>
      </w:r>
      <w:r w:rsidRPr="007A5F8F">
        <w:rPr>
          <w:rFonts w:ascii="Courier New" w:hAnsi="Courier New" w:cs="Courier New"/>
          <w:sz w:val="28"/>
          <w:szCs w:val="28"/>
        </w:rPr>
        <w:t xml:space="preserve"> qui serait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716C6F">
        <w:rPr>
          <w:i/>
        </w:rPr>
        <w:t>signe</w:t>
      </w:r>
      <w:r w:rsidRPr="007A5F8F">
        <w:rPr>
          <w:rFonts w:ascii="Courier New" w:hAnsi="Courier New" w:cs="Courier New"/>
          <w:sz w:val="28"/>
          <w:szCs w:val="28"/>
        </w:rPr>
        <w:t xml:space="preserve"> au niveau de l’Autre de son manque de réponse, </w:t>
      </w:r>
      <w:r w:rsidRPr="00BF54AE">
        <w:rPr>
          <w:i/>
        </w:rPr>
        <w:t>le manque</w:t>
      </w:r>
      <w:r w:rsidRPr="007A5F8F">
        <w:rPr>
          <w:rFonts w:ascii="Courier New" w:hAnsi="Courier New" w:cs="Courier New"/>
          <w:sz w:val="28"/>
          <w:szCs w:val="28"/>
        </w:rPr>
        <w:t xml:space="preserve"> dont il s’agit ici</w:t>
      </w:r>
      <w:r w:rsidR="00716C6F">
        <w:rPr>
          <w:rFonts w:ascii="Courier New" w:hAnsi="Courier New" w:cs="Courier New"/>
          <w:sz w:val="28"/>
          <w:szCs w:val="28"/>
        </w:rPr>
        <w:t>,</w:t>
      </w:r>
      <w:r w:rsidRPr="007A5F8F">
        <w:rPr>
          <w:rFonts w:ascii="Courier New" w:hAnsi="Courier New" w:cs="Courier New"/>
          <w:sz w:val="28"/>
          <w:szCs w:val="28"/>
        </w:rPr>
        <w:t xml:space="preserve"> est </w:t>
      </w:r>
      <w:r w:rsidRPr="00BF54AE">
        <w:rPr>
          <w:i/>
        </w:rPr>
        <w:t>le manque</w:t>
      </w:r>
      <w:r w:rsidRPr="007A5F8F">
        <w:rPr>
          <w:rFonts w:ascii="Courier New" w:hAnsi="Courier New" w:cs="Courier New"/>
          <w:sz w:val="28"/>
          <w:szCs w:val="28"/>
        </w:rPr>
        <w:t xml:space="preserve"> du </w:t>
      </w:r>
      <w:r w:rsidRPr="00716C6F">
        <w:rPr>
          <w:i/>
          <w:color w:val="0000CC"/>
        </w:rPr>
        <w:t>désir de l’Autre</w:t>
      </w:r>
      <w:r w:rsidRPr="007A5F8F">
        <w:rPr>
          <w:rFonts w:ascii="Courier New" w:hAnsi="Courier New" w:cs="Courier New"/>
          <w:sz w:val="28"/>
          <w:szCs w:val="28"/>
        </w:rPr>
        <w:t xml:space="preserve">. </w:t>
      </w:r>
    </w:p>
    <w:p w:rsidR="00716C6F" w:rsidRDefault="00716C6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fonction que va prendre ce </w:t>
      </w:r>
      <w:r w:rsidRPr="00716C6F">
        <w:rPr>
          <w:i/>
          <w:color w:val="0000CC"/>
        </w:rPr>
        <w:t>phallus</w:t>
      </w:r>
      <w:r w:rsidRPr="007A5F8F">
        <w:rPr>
          <w:rFonts w:ascii="Courier New" w:hAnsi="Courier New" w:cs="Courier New"/>
          <w:sz w:val="28"/>
          <w:szCs w:val="28"/>
        </w:rPr>
        <w:t xml:space="preserve"> en tant qu’il est rencontré dans le champ de l’</w:t>
      </w:r>
      <w:r w:rsidRPr="00716C6F">
        <w:rPr>
          <w:i/>
          <w:color w:val="0000CC"/>
        </w:rPr>
        <w:t>imaginaire</w:t>
      </w:r>
      <w:r w:rsidRPr="007A5F8F">
        <w:rPr>
          <w:rFonts w:ascii="Courier New" w:hAnsi="Courier New" w:cs="Courier New"/>
          <w:sz w:val="28"/>
          <w:szCs w:val="28"/>
        </w:rPr>
        <w:t xml:space="preserve">, c’est non pas d’être identique à l’Autre comme désigné par le manque d’un signifiant, mais d’être </w:t>
      </w:r>
      <w:r w:rsidRPr="00716C6F">
        <w:rPr>
          <w:i/>
        </w:rPr>
        <w:t>la racine de ce manque</w:t>
      </w:r>
      <w:r w:rsidRPr="007A5F8F">
        <w:rPr>
          <w:rFonts w:ascii="Courier New" w:hAnsi="Courier New" w:cs="Courier New"/>
          <w:sz w:val="28"/>
          <w:szCs w:val="28"/>
        </w:rPr>
        <w:t xml:space="preserve">. </w:t>
      </w:r>
    </w:p>
    <w:p w:rsidR="00716C6F" w:rsidRDefault="00716C6F" w:rsidP="00E81B9F">
      <w:pPr>
        <w:rPr>
          <w:rFonts w:ascii="Courier New" w:hAnsi="Courier New" w:cs="Courier New"/>
          <w:sz w:val="28"/>
          <w:szCs w:val="28"/>
        </w:rPr>
      </w:pPr>
    </w:p>
    <w:p w:rsidR="00716C6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l’Autre qui se constitue dans une relation, privilégiée certes à cet objet </w:t>
      </w:r>
      <w:r w:rsidRPr="00716C6F">
        <w:rPr>
          <w:rFonts w:ascii="Palatino Linotype" w:hAnsi="Palatino Linotype" w:cs="Courier New"/>
          <w:color w:val="0000CC"/>
          <w:sz w:val="28"/>
          <w:szCs w:val="28"/>
        </w:rPr>
        <w:t>ϕ</w:t>
      </w:r>
      <w:r w:rsidR="00716C6F">
        <w:rPr>
          <w:rFonts w:ascii="Palatino Linotype" w:hAnsi="Palatino Linotype" w:cs="Courier New"/>
          <w:color w:val="0000CC"/>
          <w:sz w:val="28"/>
          <w:szCs w:val="28"/>
        </w:rPr>
        <w:t xml:space="preserve"> </w:t>
      </w:r>
      <w:r w:rsidR="00716C6F" w:rsidRPr="00716C6F">
        <w:rPr>
          <w:rFonts w:ascii="Garamond" w:hAnsi="Garamond" w:cs="Courier New"/>
          <w:sz w:val="20"/>
          <w:szCs w:val="20"/>
        </w:rPr>
        <w:t>[</w:t>
      </w:r>
      <w:r w:rsidRPr="00716C6F">
        <w:rPr>
          <w:rFonts w:ascii="Garamond" w:hAnsi="Garamond" w:cs="Courier New"/>
          <w:sz w:val="20"/>
          <w:szCs w:val="20"/>
        </w:rPr>
        <w:t>phi</w:t>
      </w:r>
      <w:r w:rsidR="00716C6F" w:rsidRPr="00716C6F">
        <w:rPr>
          <w:rFonts w:ascii="Garamond" w:hAnsi="Garamond" w:cs="Courier New"/>
          <w:sz w:val="20"/>
          <w:szCs w:val="20"/>
        </w:rPr>
        <w:t>]</w:t>
      </w:r>
      <w:r w:rsidRPr="007A5F8F">
        <w:rPr>
          <w:rFonts w:ascii="Courier New" w:hAnsi="Courier New" w:cs="Courier New"/>
          <w:sz w:val="28"/>
          <w:szCs w:val="28"/>
        </w:rPr>
        <w:t xml:space="preserve">, </w:t>
      </w:r>
    </w:p>
    <w:p w:rsidR="00716C6F" w:rsidRDefault="00337697" w:rsidP="00E81B9F">
      <w:pPr>
        <w:rPr>
          <w:rFonts w:ascii="Courier New" w:hAnsi="Courier New" w:cs="Courier New"/>
          <w:sz w:val="28"/>
          <w:szCs w:val="28"/>
        </w:rPr>
      </w:pPr>
      <w:r w:rsidRPr="007A5F8F">
        <w:rPr>
          <w:rFonts w:ascii="Courier New" w:hAnsi="Courier New" w:cs="Courier New"/>
          <w:sz w:val="28"/>
          <w:szCs w:val="28"/>
        </w:rPr>
        <w:t xml:space="preserve">mais dans une relation complexe. </w:t>
      </w:r>
    </w:p>
    <w:p w:rsidR="00716C6F" w:rsidRDefault="00716C6F" w:rsidP="00E81B9F">
      <w:pPr>
        <w:rPr>
          <w:rFonts w:ascii="Courier New" w:hAnsi="Courier New" w:cs="Courier New"/>
          <w:sz w:val="28"/>
          <w:szCs w:val="28"/>
        </w:rPr>
      </w:pPr>
    </w:p>
    <w:p w:rsidR="00716C6F" w:rsidRDefault="00337697" w:rsidP="00E81B9F">
      <w:pPr>
        <w:rPr>
          <w:rFonts w:ascii="Courier New" w:hAnsi="Courier New" w:cs="Courier New"/>
          <w:sz w:val="28"/>
          <w:szCs w:val="28"/>
        </w:rPr>
      </w:pPr>
      <w:r w:rsidRPr="007A5F8F">
        <w:rPr>
          <w:rFonts w:ascii="Courier New" w:hAnsi="Courier New" w:cs="Courier New"/>
          <w:sz w:val="28"/>
          <w:szCs w:val="28"/>
        </w:rPr>
        <w:t>C’est ici que nous allons trouver la pointe de ce qui constitue l’impasse et le problème de l’amour</w:t>
      </w:r>
      <w:r w:rsidR="00716C6F">
        <w:rPr>
          <w:rFonts w:ascii="Courier New" w:hAnsi="Courier New" w:cs="Courier New"/>
          <w:sz w:val="28"/>
          <w:szCs w:val="28"/>
        </w:rPr>
        <w:t xml:space="preserve">, </w:t>
      </w:r>
      <w:r w:rsidRPr="007A5F8F">
        <w:rPr>
          <w:rFonts w:ascii="Courier New" w:hAnsi="Courier New" w:cs="Courier New"/>
          <w:sz w:val="28"/>
          <w:szCs w:val="28"/>
        </w:rPr>
        <w:t xml:space="preserve"> </w:t>
      </w:r>
    </w:p>
    <w:p w:rsidR="00716C6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le sujet ne peut satisfaire la demande </w:t>
      </w:r>
    </w:p>
    <w:p w:rsidR="00244BD4" w:rsidRDefault="00337697" w:rsidP="00E81B9F">
      <w:pPr>
        <w:rPr>
          <w:rFonts w:ascii="Courier New" w:hAnsi="Courier New" w:cs="Courier New"/>
          <w:sz w:val="28"/>
          <w:szCs w:val="28"/>
        </w:rPr>
      </w:pPr>
      <w:r w:rsidRPr="007A5F8F">
        <w:rPr>
          <w:rFonts w:ascii="Courier New" w:hAnsi="Courier New" w:cs="Courier New"/>
          <w:sz w:val="28"/>
          <w:szCs w:val="28"/>
        </w:rPr>
        <w:t xml:space="preserve">de l’Autre qu’à </w:t>
      </w:r>
      <w:r w:rsidRPr="00716C6F">
        <w:rPr>
          <w:i/>
          <w:color w:val="0000CC"/>
        </w:rPr>
        <w:t>le rabaisser</w:t>
      </w:r>
      <w:r w:rsidRPr="007A5F8F">
        <w:rPr>
          <w:rFonts w:ascii="Courier New" w:hAnsi="Courier New" w:cs="Courier New"/>
          <w:sz w:val="28"/>
          <w:szCs w:val="28"/>
        </w:rPr>
        <w:t xml:space="preserve">, qu’à le faire lui, cet autre, </w:t>
      </w:r>
      <w:r w:rsidRPr="00716C6F">
        <w:rPr>
          <w:i/>
          <w:color w:val="0000CC"/>
        </w:rPr>
        <w:t>l’objet de son désir</w:t>
      </w:r>
      <w:r w:rsidRPr="007A5F8F">
        <w:rPr>
          <w:rFonts w:ascii="Courier New" w:hAnsi="Courier New" w:cs="Courier New"/>
          <w:sz w:val="28"/>
          <w:szCs w:val="28"/>
        </w:rPr>
        <w:t>.</w:t>
      </w:r>
    </w:p>
    <w:p w:rsidR="00244BD4" w:rsidRDefault="00244BD4">
      <w:pPr>
        <w:rPr>
          <w:rFonts w:ascii="Courier New" w:hAnsi="Courier New" w:cs="Courier New"/>
          <w:sz w:val="28"/>
          <w:szCs w:val="28"/>
        </w:rPr>
      </w:pPr>
      <w:r>
        <w:rPr>
          <w:rFonts w:ascii="Courier New" w:hAnsi="Courier New" w:cs="Courier New"/>
          <w:sz w:val="28"/>
          <w:szCs w:val="28"/>
        </w:rPr>
        <w:br w:type="page"/>
      </w:r>
    </w:p>
    <w:p w:rsidR="00337697" w:rsidRPr="007A5F8F" w:rsidRDefault="00337697" w:rsidP="00E81B9F">
      <w:pPr>
        <w:rPr>
          <w:sz w:val="28"/>
          <w:szCs w:val="28"/>
        </w:rPr>
      </w:pPr>
      <w:r w:rsidRPr="00BF54AE">
        <w:rPr>
          <w:rFonts w:ascii="Garamond" w:hAnsi="Garamond"/>
          <w:color w:val="C00000"/>
          <w:sz w:val="28"/>
          <w:szCs w:val="28"/>
        </w:rPr>
        <w:lastRenderedPageBreak/>
        <w:t>12  A</w:t>
      </w:r>
      <w:bookmarkStart w:id="26" w:name="AVRIL12"/>
      <w:bookmarkEnd w:id="26"/>
      <w:r w:rsidRPr="00BF54AE">
        <w:rPr>
          <w:rFonts w:ascii="Garamond" w:hAnsi="Garamond"/>
          <w:color w:val="C00000"/>
          <w:sz w:val="28"/>
          <w:szCs w:val="28"/>
        </w:rPr>
        <w:t>vril  1961</w:t>
      </w:r>
      <w:r w:rsidRPr="007A5F8F">
        <w:rPr>
          <w:sz w:val="28"/>
          <w:szCs w:val="28"/>
        </w:rPr>
        <w:t xml:space="preserve">   </w:t>
      </w:r>
      <w:r w:rsidR="00244BD4">
        <w:rPr>
          <w:sz w:val="28"/>
          <w:szCs w:val="28"/>
        </w:rPr>
        <w:t xml:space="preserve">                                                                 </w:t>
      </w:r>
      <w:hyperlink w:anchor="RETOUR" w:history="1">
        <w:hyperlink w:anchor="TABLE" w:history="1">
          <w:r w:rsidRPr="00244BD4">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bookmarkStart w:id="27" w:name="AVRIL04"/>
      <w:bookmarkEnd w:id="27"/>
    </w:p>
    <w:p w:rsidR="00337697" w:rsidRPr="007A5F8F" w:rsidRDefault="00337697" w:rsidP="00E81B9F">
      <w:pPr>
        <w:rPr>
          <w:sz w:val="28"/>
          <w:szCs w:val="28"/>
        </w:rPr>
      </w:pPr>
    </w:p>
    <w:p w:rsidR="000E5C41" w:rsidRDefault="00337697" w:rsidP="00E81B9F">
      <w:pPr>
        <w:rPr>
          <w:rFonts w:ascii="Courier New" w:hAnsi="Courier New" w:cs="Courier New"/>
          <w:sz w:val="28"/>
          <w:szCs w:val="28"/>
        </w:rPr>
      </w:pPr>
      <w:r w:rsidRPr="007A5F8F">
        <w:rPr>
          <w:rFonts w:ascii="Courier New" w:hAnsi="Courier New" w:cs="Courier New"/>
          <w:sz w:val="28"/>
          <w:szCs w:val="28"/>
        </w:rPr>
        <w:t>Ce n’est pas parce qu’on se divertit</w:t>
      </w:r>
      <w:r w:rsidR="000E5C41">
        <w:rPr>
          <w:rFonts w:ascii="Courier New" w:hAnsi="Courier New" w:cs="Courier New"/>
          <w:sz w:val="28"/>
          <w:szCs w:val="28"/>
        </w:rPr>
        <w:t>,</w:t>
      </w:r>
      <w:r w:rsidRPr="007A5F8F">
        <w:rPr>
          <w:rFonts w:ascii="Courier New" w:hAnsi="Courier New" w:cs="Courier New"/>
          <w:sz w:val="28"/>
          <w:szCs w:val="28"/>
        </w:rPr>
        <w:t xml:space="preserve"> en apparence</w:t>
      </w:r>
      <w:r w:rsidR="000E5C41">
        <w:rPr>
          <w:rFonts w:ascii="Courier New" w:hAnsi="Courier New" w:cs="Courier New"/>
          <w:sz w:val="28"/>
          <w:szCs w:val="28"/>
        </w:rPr>
        <w:t>,</w:t>
      </w:r>
      <w:r w:rsidRPr="007A5F8F">
        <w:rPr>
          <w:rFonts w:ascii="Courier New" w:hAnsi="Courier New" w:cs="Courier New"/>
          <w:sz w:val="28"/>
          <w:szCs w:val="28"/>
        </w:rPr>
        <w:t xml:space="preserve"> de ce qui est votre centre de soucis</w:t>
      </w:r>
      <w:r w:rsidR="000E5C41">
        <w:rPr>
          <w:rFonts w:ascii="Courier New" w:hAnsi="Courier New" w:cs="Courier New"/>
          <w:sz w:val="28"/>
          <w:szCs w:val="28"/>
        </w:rPr>
        <w:t>,</w:t>
      </w:r>
      <w:r w:rsidRPr="007A5F8F">
        <w:rPr>
          <w:rFonts w:ascii="Courier New" w:hAnsi="Courier New" w:cs="Courier New"/>
          <w:sz w:val="28"/>
          <w:szCs w:val="28"/>
        </w:rPr>
        <w:t xml:space="preserve"> </w:t>
      </w:r>
    </w:p>
    <w:p w:rsidR="000E5C41" w:rsidRDefault="00337697" w:rsidP="00E81B9F">
      <w:pPr>
        <w:rPr>
          <w:rFonts w:ascii="Courier New" w:hAnsi="Courier New" w:cs="Courier New"/>
          <w:sz w:val="28"/>
          <w:szCs w:val="28"/>
        </w:rPr>
      </w:pPr>
      <w:r w:rsidRPr="007A5F8F">
        <w:rPr>
          <w:rFonts w:ascii="Courier New" w:hAnsi="Courier New" w:cs="Courier New"/>
          <w:sz w:val="28"/>
          <w:szCs w:val="28"/>
        </w:rPr>
        <w:t>qu’on ne le retrouve pas à l’extrême périphérie</w:t>
      </w:r>
      <w:r w:rsidRPr="00BF54AE">
        <w:rPr>
          <w:rStyle w:val="Caractredenotedebasdepage"/>
          <w:b/>
          <w:bCs/>
          <w:color w:val="C00000"/>
          <w:sz w:val="28"/>
          <w:szCs w:val="28"/>
        </w:rPr>
        <w:footnoteReference w:id="205"/>
      </w:r>
      <w:r w:rsidRPr="007A5F8F">
        <w:rPr>
          <w:rFonts w:ascii="Courier New" w:hAnsi="Courier New" w:cs="Courier New"/>
          <w:sz w:val="28"/>
          <w:szCs w:val="28"/>
        </w:rPr>
        <w:t xml:space="preserve">. C’est ce qui, je crois, m’est arrivé presque sans m’en apercevoir à la </w:t>
      </w:r>
      <w:r w:rsidRPr="000E5C41">
        <w:rPr>
          <w:i/>
        </w:rPr>
        <w:t>Galerie</w:t>
      </w:r>
      <w:r w:rsidR="000E5C41">
        <w:rPr>
          <w:i/>
        </w:rPr>
        <w:t xml:space="preserve">  </w:t>
      </w:r>
      <w:r w:rsidRPr="000E5C41">
        <w:rPr>
          <w:i/>
        </w:rPr>
        <w:t xml:space="preserve"> </w:t>
      </w:r>
      <w:r w:rsidRPr="007A5F8F">
        <w:rPr>
          <w:rFonts w:ascii="Courier New" w:hAnsi="Courier New" w:cs="Courier New"/>
          <w:sz w:val="28"/>
          <w:szCs w:val="28"/>
        </w:rPr>
        <w:t xml:space="preserve">BORGHÈSE, dans l’endroit </w:t>
      </w:r>
    </w:p>
    <w:p w:rsidR="000E5C41" w:rsidRDefault="00337697" w:rsidP="00E81B9F">
      <w:pPr>
        <w:rPr>
          <w:rFonts w:ascii="Courier New" w:hAnsi="Courier New" w:cs="Courier New"/>
          <w:sz w:val="28"/>
          <w:szCs w:val="28"/>
        </w:rPr>
      </w:pPr>
      <w:r w:rsidRPr="007A5F8F">
        <w:rPr>
          <w:rFonts w:ascii="Courier New" w:hAnsi="Courier New" w:cs="Courier New"/>
          <w:sz w:val="28"/>
          <w:szCs w:val="28"/>
        </w:rPr>
        <w:t xml:space="preserve">le plus inattendu. </w:t>
      </w:r>
    </w:p>
    <w:p w:rsidR="000E5C41" w:rsidRDefault="000E5C41" w:rsidP="00E81B9F">
      <w:pPr>
        <w:rPr>
          <w:rFonts w:ascii="Courier New" w:hAnsi="Courier New" w:cs="Courier New"/>
          <w:sz w:val="28"/>
          <w:szCs w:val="28"/>
        </w:rPr>
      </w:pPr>
    </w:p>
    <w:p w:rsidR="000E5C41" w:rsidRDefault="00337697" w:rsidP="00E81B9F">
      <w:pPr>
        <w:rPr>
          <w:rFonts w:ascii="Courier New" w:hAnsi="Courier New" w:cs="Courier New"/>
          <w:sz w:val="28"/>
          <w:szCs w:val="28"/>
        </w:rPr>
      </w:pPr>
      <w:r w:rsidRPr="007A5F8F">
        <w:rPr>
          <w:rFonts w:ascii="Courier New" w:hAnsi="Courier New" w:cs="Courier New"/>
          <w:sz w:val="28"/>
          <w:szCs w:val="28"/>
        </w:rPr>
        <w:t xml:space="preserve">Mon expérience m’a toujours appris à regarder ce qui est près de l’ascenseur, qui est souvent significatif et que l’on ne regarde jamais. </w:t>
      </w:r>
    </w:p>
    <w:p w:rsidR="00BF54AE" w:rsidRDefault="00BF54AE" w:rsidP="00E81B9F">
      <w:pPr>
        <w:rPr>
          <w:rFonts w:ascii="Courier New" w:hAnsi="Courier New" w:cs="Courier New"/>
          <w:sz w:val="28"/>
          <w:szCs w:val="28"/>
        </w:rPr>
      </w:pPr>
    </w:p>
    <w:p w:rsidR="000E5C41" w:rsidRDefault="00337697" w:rsidP="00E81B9F">
      <w:pPr>
        <w:rPr>
          <w:rFonts w:ascii="Courier New" w:hAnsi="Courier New" w:cs="Courier New"/>
          <w:sz w:val="28"/>
          <w:szCs w:val="28"/>
        </w:rPr>
      </w:pPr>
      <w:r w:rsidRPr="007A5F8F">
        <w:rPr>
          <w:rFonts w:ascii="Courier New" w:hAnsi="Courier New" w:cs="Courier New"/>
          <w:sz w:val="28"/>
          <w:szCs w:val="28"/>
        </w:rPr>
        <w:t xml:space="preserve">L’expérience transférée au musée de la </w:t>
      </w:r>
      <w:r w:rsidRPr="000E5C41">
        <w:rPr>
          <w:i/>
        </w:rPr>
        <w:t>Galerie</w:t>
      </w:r>
      <w:r w:rsidRPr="007A5F8F">
        <w:rPr>
          <w:rFonts w:ascii="Courier New" w:hAnsi="Courier New" w:cs="Courier New"/>
          <w:sz w:val="28"/>
          <w:szCs w:val="28"/>
        </w:rPr>
        <w:t xml:space="preserve"> BORGHÈSE</w:t>
      </w:r>
      <w:r w:rsidR="000E5C41">
        <w:rPr>
          <w:rFonts w:ascii="Courier New" w:hAnsi="Courier New" w:cs="Courier New"/>
          <w:sz w:val="28"/>
          <w:szCs w:val="28"/>
        </w:rPr>
        <w:t>…</w:t>
      </w:r>
    </w:p>
    <w:p w:rsidR="000E5C41" w:rsidRDefault="00337697" w:rsidP="000E5C41">
      <w:pPr>
        <w:ind w:firstLine="708"/>
        <w:rPr>
          <w:rFonts w:ascii="Courier New" w:hAnsi="Courier New" w:cs="Courier New"/>
          <w:sz w:val="28"/>
          <w:szCs w:val="28"/>
        </w:rPr>
      </w:pPr>
      <w:r w:rsidRPr="007A5F8F">
        <w:rPr>
          <w:rFonts w:ascii="Courier New" w:hAnsi="Courier New" w:cs="Courier New"/>
          <w:sz w:val="28"/>
          <w:szCs w:val="28"/>
        </w:rPr>
        <w:t>ce qui est tout à fait applicable à un musée</w:t>
      </w:r>
    </w:p>
    <w:p w:rsidR="000E5C41" w:rsidRDefault="000E5C4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 fait tourner la tête au moment où on débouche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l’ascenseur grâce à quoi j’ai vu quelque chose…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quoi on ne s’arrête vraiment jamais, je n’en avais jamais entendu parler par personne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tableau d’un nommé </w:t>
      </w:r>
      <w:r w:rsidRPr="000E5C41">
        <w:rPr>
          <w:rFonts w:ascii="Courier New" w:hAnsi="Courier New" w:cs="Courier New"/>
          <w:sz w:val="28"/>
          <w:szCs w:val="28"/>
        </w:rPr>
        <w:t>ZUCCHI</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AF07BC" w:rsidP="00E81B9F">
      <w:pPr>
        <w:ind w:left="1416" w:firstLine="708"/>
        <w:rPr>
          <w:rFonts w:ascii="Courier New" w:hAnsi="Courier New" w:cs="Courier New"/>
          <w:sz w:val="28"/>
          <w:szCs w:val="28"/>
        </w:rPr>
      </w:pPr>
      <w:r>
        <w:rPr>
          <w:rFonts w:ascii="Courier New" w:hAnsi="Courier New" w:cs="Courier New"/>
          <w:noProof/>
          <w:sz w:val="28"/>
          <w:szCs w:val="28"/>
        </w:rPr>
        <w:drawing>
          <wp:inline distT="0" distB="0" distL="0" distR="0">
            <wp:extent cx="2792730" cy="3761253"/>
            <wp:effectExtent l="19050" t="0" r="7620" b="0"/>
            <wp:docPr id="6" name="Image 9" descr="C:\Users\ALAIN\LACAN séminaires\Doc S8\Illustrations\psyche_und_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8\Illustrations\psyche_und_amor.jpg"/>
                    <pic:cNvPicPr>
                      <a:picLocks noChangeAspect="1" noChangeArrowheads="1"/>
                    </pic:cNvPicPr>
                  </pic:nvPicPr>
                  <pic:blipFill>
                    <a:blip r:embed="rId205" cstate="print"/>
                    <a:srcRect/>
                    <a:stretch>
                      <a:fillRect/>
                    </a:stretch>
                  </pic:blipFill>
                  <pic:spPr bwMode="auto">
                    <a:xfrm>
                      <a:off x="0" y="0"/>
                      <a:ext cx="2797272" cy="3767370"/>
                    </a:xfrm>
                    <a:prstGeom prst="rect">
                      <a:avLst/>
                    </a:prstGeom>
                    <a:noFill/>
                    <a:ln w="9525">
                      <a:noFill/>
                      <a:miter lim="800000"/>
                      <a:headEnd/>
                      <a:tailEnd/>
                    </a:ln>
                  </pic:spPr>
                </pic:pic>
              </a:graphicData>
            </a:graphic>
          </wp:inline>
        </w:drawing>
      </w:r>
    </w:p>
    <w:p w:rsidR="00337697" w:rsidRPr="007A5F8F" w:rsidRDefault="00337697" w:rsidP="00E81B9F">
      <w:pPr>
        <w:rPr>
          <w:rFonts w:ascii="Courier New" w:hAnsi="Courier New" w:cs="Courier New"/>
          <w:sz w:val="28"/>
          <w:szCs w:val="28"/>
        </w:rPr>
      </w:pPr>
    </w:p>
    <w:p w:rsidR="00AF07BC"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 peintre très connu, encore qu’il ne soit pas tout à fait passé hors des mailles du filet de la critique. C’est ce qu’on appelle un </w:t>
      </w:r>
      <w:r w:rsidRPr="00AF07BC">
        <w:rPr>
          <w:i/>
        </w:rPr>
        <w:t>maniériste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première période du maniérisme, au </w:t>
      </w:r>
      <w:r w:rsidRPr="007A5F8F">
        <w:rPr>
          <w:rFonts w:ascii="Courier New" w:hAnsi="Courier New" w:cs="Courier New"/>
          <w:smallCaps/>
          <w:sz w:val="28"/>
          <w:szCs w:val="28"/>
        </w:rPr>
        <w:t>xvi</w:t>
      </w:r>
      <w:r w:rsidR="00BF54AE">
        <w:rPr>
          <w:rFonts w:ascii="Courier New" w:hAnsi="Courier New" w:cs="Courier New"/>
          <w:sz w:val="28"/>
          <w:szCs w:val="28"/>
          <w:vertAlign w:val="superscript"/>
        </w:rPr>
        <w:t>ème</w:t>
      </w:r>
      <w:r w:rsidRPr="007A5F8F">
        <w:rPr>
          <w:rFonts w:ascii="Courier New" w:hAnsi="Courier New" w:cs="Courier New"/>
          <w:sz w:val="28"/>
          <w:szCs w:val="28"/>
        </w:rPr>
        <w:t xml:space="preserve"> siècle. </w:t>
      </w:r>
    </w:p>
    <w:p w:rsidR="00591327" w:rsidRDefault="00337697" w:rsidP="00E81B9F">
      <w:pPr>
        <w:rPr>
          <w:rFonts w:ascii="Courier New" w:hAnsi="Courier New" w:cs="Courier New"/>
          <w:sz w:val="28"/>
          <w:szCs w:val="28"/>
        </w:rPr>
      </w:pPr>
      <w:r w:rsidRPr="007A5F8F">
        <w:rPr>
          <w:rFonts w:ascii="Courier New" w:hAnsi="Courier New" w:cs="Courier New"/>
          <w:sz w:val="28"/>
          <w:szCs w:val="28"/>
        </w:rPr>
        <w:t xml:space="preserve">Ses dates sont à peu près </w:t>
      </w:r>
      <w:r w:rsidRPr="00591327">
        <w:rPr>
          <w:rFonts w:ascii="Garamond" w:hAnsi="Garamond" w:cs="Courier New"/>
        </w:rPr>
        <w:t>1547</w:t>
      </w:r>
      <w:r w:rsidR="00454FCC">
        <w:rPr>
          <w:rFonts w:ascii="Courier New" w:hAnsi="Courier New" w:cs="Courier New"/>
          <w:sz w:val="28"/>
          <w:szCs w:val="28"/>
        </w:rPr>
        <w:t>–</w:t>
      </w:r>
      <w:r w:rsidRPr="00591327">
        <w:rPr>
          <w:rFonts w:ascii="Garamond" w:hAnsi="Garamond" w:cs="Courier New"/>
        </w:rPr>
        <w:t>1590</w:t>
      </w:r>
      <w:r w:rsidRPr="007A5F8F">
        <w:rPr>
          <w:rFonts w:ascii="Courier New" w:hAnsi="Courier New" w:cs="Courier New"/>
          <w:sz w:val="28"/>
          <w:szCs w:val="28"/>
        </w:rPr>
        <w:t xml:space="preserve">, et il s’agit </w:t>
      </w:r>
    </w:p>
    <w:p w:rsidR="00244BD4" w:rsidRDefault="00337697" w:rsidP="00E81B9F">
      <w:pPr>
        <w:rPr>
          <w:rFonts w:ascii="Courier New" w:hAnsi="Courier New" w:cs="Courier New"/>
          <w:sz w:val="28"/>
          <w:szCs w:val="28"/>
        </w:rPr>
      </w:pPr>
      <w:r w:rsidRPr="007A5F8F">
        <w:rPr>
          <w:rFonts w:ascii="Courier New" w:hAnsi="Courier New" w:cs="Courier New"/>
          <w:sz w:val="28"/>
          <w:szCs w:val="28"/>
        </w:rPr>
        <w:t>d’un tableau qui s’appelle « </w:t>
      </w:r>
      <w:r w:rsidRPr="00244BD4">
        <w:rPr>
          <w:i/>
          <w:sz w:val="20"/>
          <w:szCs w:val="20"/>
        </w:rPr>
        <w:t>PS</w:t>
      </w:r>
      <w:r w:rsidR="00AF07BC">
        <w:rPr>
          <w:i/>
          <w:sz w:val="20"/>
          <w:szCs w:val="20"/>
        </w:rPr>
        <w:t>I</w:t>
      </w:r>
      <w:r w:rsidRPr="00244BD4">
        <w:rPr>
          <w:i/>
          <w:sz w:val="20"/>
          <w:szCs w:val="20"/>
        </w:rPr>
        <w:t>CHE</w:t>
      </w:r>
      <w:r w:rsidRPr="00244BD4">
        <w:rPr>
          <w:i/>
        </w:rPr>
        <w:t xml:space="preserve"> sorprende </w:t>
      </w:r>
      <w:r w:rsidRPr="00244BD4">
        <w:rPr>
          <w:i/>
          <w:sz w:val="20"/>
          <w:szCs w:val="20"/>
        </w:rPr>
        <w:t>AMORE</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ÉROS.</w:t>
      </w:r>
    </w:p>
    <w:p w:rsidR="00AF07BC" w:rsidRDefault="00AF07BC" w:rsidP="00E81B9F">
      <w:pPr>
        <w:rPr>
          <w:rFonts w:ascii="Courier New" w:hAnsi="Courier New" w:cs="Courier New"/>
          <w:sz w:val="28"/>
          <w:szCs w:val="28"/>
        </w:rPr>
      </w:pP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C’est la scène classique de PSYCHÉ élevant sa petite lampe sur ÉROS qui est depuis un moment son amant nocturne et jamais aperçu. Vous avez sans doute, </w:t>
      </w:r>
    </w:p>
    <w:p w:rsidR="00AF07BC" w:rsidRDefault="00337697" w:rsidP="00E81B9F">
      <w:pPr>
        <w:rPr>
          <w:rFonts w:ascii="Courier New" w:hAnsi="Courier New" w:cs="Courier New"/>
          <w:sz w:val="28"/>
          <w:szCs w:val="28"/>
        </w:rPr>
      </w:pPr>
      <w:r w:rsidRPr="007A5F8F">
        <w:rPr>
          <w:rFonts w:ascii="Courier New" w:hAnsi="Courier New" w:cs="Courier New"/>
          <w:sz w:val="28"/>
          <w:szCs w:val="28"/>
        </w:rPr>
        <w:t xml:space="preserve">je pense, une petite idée de ce drame classique.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PSYCHÉ favorisée par cet extraordinaire amour, celui d’ÉROS lui</w:t>
      </w:r>
      <w:r w:rsidR="00454FCC">
        <w:rPr>
          <w:rFonts w:ascii="Courier New" w:hAnsi="Courier New" w:cs="Courier New"/>
          <w:sz w:val="28"/>
          <w:szCs w:val="28"/>
        </w:rPr>
        <w:t>–</w:t>
      </w:r>
      <w:r w:rsidRPr="007A5F8F">
        <w:rPr>
          <w:rFonts w:ascii="Courier New" w:hAnsi="Courier New" w:cs="Courier New"/>
          <w:sz w:val="28"/>
          <w:szCs w:val="28"/>
        </w:rPr>
        <w:t xml:space="preserve">même, jouit d’un bonheur qui pourrait être parfait si ne lui venait pas la curiosité de voir </w:t>
      </w:r>
    </w:p>
    <w:p w:rsidR="00AF07BC" w:rsidRDefault="00337697" w:rsidP="00E81B9F">
      <w:pPr>
        <w:rPr>
          <w:rFonts w:ascii="Courier New" w:hAnsi="Courier New" w:cs="Courier New"/>
          <w:sz w:val="28"/>
          <w:szCs w:val="28"/>
        </w:rPr>
      </w:pPr>
      <w:r w:rsidRPr="007A5F8F">
        <w:rPr>
          <w:rFonts w:ascii="Courier New" w:hAnsi="Courier New" w:cs="Courier New"/>
          <w:sz w:val="28"/>
          <w:szCs w:val="28"/>
        </w:rPr>
        <w:t xml:space="preserve">de qui il s’agit. </w:t>
      </w:r>
    </w:p>
    <w:p w:rsidR="00AF07BC" w:rsidRDefault="00AF07BC" w:rsidP="00E81B9F">
      <w:pPr>
        <w:rPr>
          <w:rFonts w:ascii="Courier New" w:hAnsi="Courier New" w:cs="Courier New"/>
          <w:sz w:val="28"/>
          <w:szCs w:val="28"/>
        </w:rPr>
      </w:pPr>
    </w:p>
    <w:p w:rsidR="00AF07BC"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qu’elle ne soit pas </w:t>
      </w:r>
      <w:r w:rsidRPr="00F40261">
        <w:rPr>
          <w:rFonts w:ascii="Courier New" w:hAnsi="Courier New" w:cs="Courier New"/>
          <w:i/>
        </w:rPr>
        <w:t>avertie</w:t>
      </w:r>
      <w:r w:rsidRPr="007A5F8F">
        <w:rPr>
          <w:rFonts w:ascii="Courier New" w:hAnsi="Courier New" w:cs="Courier New"/>
          <w:sz w:val="28"/>
          <w:szCs w:val="28"/>
        </w:rPr>
        <w:t xml:space="preserve"> par son amant lui</w:t>
      </w:r>
      <w:r w:rsidR="00454FCC">
        <w:rPr>
          <w:rFonts w:ascii="Courier New" w:hAnsi="Courier New" w:cs="Courier New"/>
          <w:sz w:val="28"/>
          <w:szCs w:val="28"/>
        </w:rPr>
        <w:t>–</w:t>
      </w:r>
      <w:r w:rsidRPr="007A5F8F">
        <w:rPr>
          <w:rFonts w:ascii="Courier New" w:hAnsi="Courier New" w:cs="Courier New"/>
          <w:sz w:val="28"/>
          <w:szCs w:val="28"/>
        </w:rPr>
        <w:t>même de ne chercher jamais</w:t>
      </w:r>
      <w:r w:rsidR="00F4026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en aucun cas</w:t>
      </w:r>
      <w:r w:rsidR="00F4026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p>
    <w:p w:rsidR="00F40261" w:rsidRDefault="00337697" w:rsidP="00E81B9F">
      <w:pPr>
        <w:rPr>
          <w:rFonts w:ascii="Courier New" w:hAnsi="Courier New" w:cs="Courier New"/>
          <w:sz w:val="28"/>
          <w:szCs w:val="28"/>
        </w:rPr>
      </w:pPr>
      <w:r w:rsidRPr="007A5F8F">
        <w:rPr>
          <w:rFonts w:ascii="Courier New" w:hAnsi="Courier New" w:cs="Courier New"/>
          <w:sz w:val="28"/>
          <w:szCs w:val="28"/>
        </w:rPr>
        <w:t xml:space="preserve">à projeter sur lui la lumière, sans qu’il puisse </w:t>
      </w:r>
    </w:p>
    <w:p w:rsidR="00F40261" w:rsidRDefault="00337697" w:rsidP="00E81B9F">
      <w:pPr>
        <w:rPr>
          <w:rFonts w:ascii="Courier New" w:hAnsi="Courier New" w:cs="Courier New"/>
          <w:sz w:val="28"/>
          <w:szCs w:val="28"/>
        </w:rPr>
      </w:pPr>
      <w:r w:rsidRPr="007A5F8F">
        <w:rPr>
          <w:rFonts w:ascii="Courier New" w:hAnsi="Courier New" w:cs="Courier New"/>
          <w:sz w:val="28"/>
          <w:szCs w:val="28"/>
        </w:rPr>
        <w:t xml:space="preserve">lui dire quelle sanction en résulterait, </w:t>
      </w:r>
    </w:p>
    <w:p w:rsidR="00F40261" w:rsidRDefault="00337697" w:rsidP="00E81B9F">
      <w:pPr>
        <w:rPr>
          <w:rFonts w:ascii="Courier New" w:hAnsi="Courier New" w:cs="Courier New"/>
          <w:sz w:val="28"/>
          <w:szCs w:val="28"/>
        </w:rPr>
      </w:pPr>
      <w:r w:rsidRPr="007A5F8F">
        <w:rPr>
          <w:rFonts w:ascii="Courier New" w:hAnsi="Courier New" w:cs="Courier New"/>
          <w:sz w:val="28"/>
          <w:szCs w:val="28"/>
        </w:rPr>
        <w:t xml:space="preserve">mais l’insistance est extrême. </w:t>
      </w:r>
    </w:p>
    <w:p w:rsidR="00F40261" w:rsidRDefault="00F40261" w:rsidP="00E81B9F">
      <w:pPr>
        <w:rPr>
          <w:rFonts w:ascii="Courier New" w:hAnsi="Courier New" w:cs="Courier New"/>
          <w:sz w:val="28"/>
          <w:szCs w:val="28"/>
        </w:rPr>
      </w:pPr>
    </w:p>
    <w:p w:rsidR="00F40261" w:rsidRDefault="00337697" w:rsidP="00E81B9F">
      <w:pPr>
        <w:rPr>
          <w:rFonts w:ascii="Courier New" w:hAnsi="Courier New" w:cs="Courier New"/>
          <w:sz w:val="28"/>
          <w:szCs w:val="28"/>
        </w:rPr>
      </w:pPr>
      <w:r w:rsidRPr="007A5F8F">
        <w:rPr>
          <w:rFonts w:ascii="Courier New" w:hAnsi="Courier New" w:cs="Courier New"/>
          <w:sz w:val="28"/>
          <w:szCs w:val="28"/>
        </w:rPr>
        <w:t>Néanmoins PSYCHÉ ne peut faire autrement que d’y venir et, à ce moment</w:t>
      </w:r>
      <w:r w:rsidR="00454FCC">
        <w:rPr>
          <w:rFonts w:ascii="Courier New" w:hAnsi="Courier New" w:cs="Courier New"/>
          <w:sz w:val="28"/>
          <w:szCs w:val="28"/>
        </w:rPr>
        <w:t>–</w:t>
      </w:r>
      <w:r w:rsidRPr="007A5F8F">
        <w:rPr>
          <w:rFonts w:ascii="Courier New" w:hAnsi="Courier New" w:cs="Courier New"/>
          <w:sz w:val="28"/>
          <w:szCs w:val="28"/>
        </w:rPr>
        <w:t xml:space="preserve">là, </w:t>
      </w:r>
      <w:r w:rsidRPr="00F40261">
        <w:rPr>
          <w:i/>
        </w:rPr>
        <w:t>les malheurs de</w:t>
      </w:r>
      <w:r w:rsidRPr="007A5F8F">
        <w:rPr>
          <w:rFonts w:ascii="Courier New" w:hAnsi="Courier New" w:cs="Courier New"/>
          <w:sz w:val="28"/>
          <w:szCs w:val="28"/>
        </w:rPr>
        <w:t xml:space="preserve"> PSYCHÉ commencent. Je ne peux pas tous vous les raconter. Je veux d’abord vous montrer ce dont il s’agit, puisque aussi bien c’est là ce qui est important de ma découverte. </w:t>
      </w:r>
    </w:p>
    <w:p w:rsidR="00F40261" w:rsidRDefault="00F40261" w:rsidP="00E81B9F">
      <w:pPr>
        <w:rPr>
          <w:rFonts w:ascii="Courier New" w:hAnsi="Courier New" w:cs="Courier New"/>
          <w:sz w:val="28"/>
          <w:szCs w:val="28"/>
        </w:rPr>
      </w:pPr>
    </w:p>
    <w:p w:rsidR="00F40261" w:rsidRDefault="00337697" w:rsidP="00E81B9F">
      <w:pPr>
        <w:rPr>
          <w:rFonts w:ascii="Courier New" w:hAnsi="Courier New" w:cs="Courier New"/>
          <w:sz w:val="28"/>
          <w:szCs w:val="28"/>
        </w:rPr>
      </w:pPr>
      <w:r w:rsidRPr="007A5F8F">
        <w:rPr>
          <w:rFonts w:ascii="Courier New" w:hAnsi="Courier New" w:cs="Courier New"/>
          <w:sz w:val="28"/>
          <w:szCs w:val="28"/>
        </w:rPr>
        <w:t xml:space="preserve">Je m’en suis procuré deux exemplaires et je vais les faire circuler. J’ai doublé ces deux reproductions par une esquisse due à un peintre dont même ceux </w:t>
      </w:r>
    </w:p>
    <w:p w:rsidR="00F40261" w:rsidRDefault="00337697" w:rsidP="00E81B9F">
      <w:pPr>
        <w:rPr>
          <w:rFonts w:ascii="Courier New" w:hAnsi="Courier New" w:cs="Courier New"/>
          <w:sz w:val="28"/>
          <w:szCs w:val="28"/>
        </w:rPr>
      </w:pPr>
      <w:r w:rsidRPr="007A5F8F">
        <w:rPr>
          <w:rFonts w:ascii="Courier New" w:hAnsi="Courier New" w:cs="Courier New"/>
          <w:sz w:val="28"/>
          <w:szCs w:val="28"/>
        </w:rPr>
        <w:t>qui ne connaissent pas mes relations familiales reconnaîtront</w:t>
      </w:r>
      <w:r w:rsidR="00F4026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j’espère</w:t>
      </w:r>
      <w:r w:rsidR="00F4026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le trait, et qui a bien voulu ce matin, vu le désir qu’il avait de me </w:t>
      </w:r>
      <w:r w:rsidRPr="00F40261">
        <w:rPr>
          <w:i/>
        </w:rPr>
        <w:t>complaire</w:t>
      </w:r>
      <w:r w:rsidRPr="007A5F8F">
        <w:rPr>
          <w:rFonts w:ascii="Courier New" w:hAnsi="Courier New" w:cs="Courier New"/>
          <w:sz w:val="28"/>
          <w:szCs w:val="28"/>
        </w:rPr>
        <w:t>, faire pour vous cette esquisse qui me permettra dans la démonstration de pointer ce dont il s’agit</w:t>
      </w:r>
      <w:r w:rsidRPr="007A5F8F">
        <w:rPr>
          <w:rStyle w:val="Caractredenotedebasdepage"/>
          <w:b/>
          <w:bCs/>
          <w:color w:val="FF3300"/>
          <w:sz w:val="28"/>
          <w:szCs w:val="28"/>
        </w:rPr>
        <w:footnoteReference w:id="206"/>
      </w:r>
      <w:r w:rsidRPr="007A5F8F">
        <w:rPr>
          <w:rFonts w:ascii="Courier New" w:hAnsi="Courier New" w:cs="Courier New"/>
          <w:sz w:val="28"/>
          <w:szCs w:val="28"/>
        </w:rPr>
        <w:t xml:space="preserve">. </w:t>
      </w:r>
    </w:p>
    <w:p w:rsidR="00BF54AE" w:rsidRDefault="00BF54A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que l’esquisse correspond dans ses lignes significatives tout au moins à ce que je suis en train de faire circuler.  </w:t>
      </w:r>
    </w:p>
    <w:p w:rsidR="00F4026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ne sais pas si vous avez déjà vu traiter ce sujet d’ÉROS et PSYCHÉ de cette façon.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moi ce qui m’a frappé…</w:t>
      </w:r>
    </w:p>
    <w:p w:rsidR="00F40261" w:rsidRDefault="00337697" w:rsidP="00F40261">
      <w:pPr>
        <w:ind w:left="708"/>
        <w:rPr>
          <w:rFonts w:ascii="Courier New" w:hAnsi="Courier New" w:cs="Courier New"/>
          <w:sz w:val="28"/>
          <w:szCs w:val="28"/>
        </w:rPr>
      </w:pPr>
      <w:r w:rsidRPr="007A5F8F">
        <w:rPr>
          <w:rFonts w:ascii="Courier New" w:hAnsi="Courier New" w:cs="Courier New"/>
          <w:sz w:val="28"/>
          <w:szCs w:val="28"/>
        </w:rPr>
        <w:t xml:space="preserve">cela a été traité d’une façon innombrable, </w:t>
      </w:r>
    </w:p>
    <w:p w:rsidR="00337697" w:rsidRPr="007A5F8F" w:rsidRDefault="00337697" w:rsidP="00F40261">
      <w:pPr>
        <w:ind w:left="708"/>
        <w:rPr>
          <w:rFonts w:ascii="Courier New" w:hAnsi="Courier New" w:cs="Courier New"/>
          <w:sz w:val="28"/>
          <w:szCs w:val="28"/>
        </w:rPr>
      </w:pPr>
      <w:r w:rsidRPr="007A5F8F">
        <w:rPr>
          <w:rFonts w:ascii="Courier New" w:hAnsi="Courier New" w:cs="Courier New"/>
          <w:sz w:val="28"/>
          <w:szCs w:val="28"/>
        </w:rPr>
        <w:t>aussi bien en sculpture qu’en peinture</w:t>
      </w:r>
    </w:p>
    <w:p w:rsidR="00F40261" w:rsidRDefault="00337697" w:rsidP="00E81B9F">
      <w:pPr>
        <w:rPr>
          <w:rFonts w:ascii="Courier New" w:hAnsi="Courier New" w:cs="Courier New"/>
          <w:sz w:val="28"/>
          <w:szCs w:val="28"/>
        </w:rPr>
      </w:pPr>
      <w:r w:rsidRPr="007A5F8F">
        <w:rPr>
          <w:rFonts w:ascii="Courier New" w:hAnsi="Courier New" w:cs="Courier New"/>
          <w:sz w:val="28"/>
          <w:szCs w:val="28"/>
        </w:rPr>
        <w:t>…c’est que je n’ai jamais vu PSYCHÉ apparaître</w:t>
      </w:r>
      <w:r w:rsidR="00F40261">
        <w:rPr>
          <w:rFonts w:ascii="Courier New" w:hAnsi="Courier New" w:cs="Courier New"/>
          <w:sz w:val="28"/>
          <w:szCs w:val="28"/>
        </w:rPr>
        <w:t>…</w:t>
      </w:r>
      <w:r w:rsidRPr="007A5F8F">
        <w:rPr>
          <w:rFonts w:ascii="Courier New" w:hAnsi="Courier New" w:cs="Courier New"/>
          <w:sz w:val="28"/>
          <w:szCs w:val="28"/>
        </w:rPr>
        <w:t xml:space="preserve"> </w:t>
      </w:r>
    </w:p>
    <w:p w:rsidR="00F40261" w:rsidRDefault="00337697" w:rsidP="00F40261">
      <w:pPr>
        <w:ind w:firstLine="708"/>
        <w:rPr>
          <w:rFonts w:ascii="Courier New" w:hAnsi="Courier New" w:cs="Courier New"/>
          <w:sz w:val="28"/>
          <w:szCs w:val="28"/>
        </w:rPr>
      </w:pPr>
      <w:r w:rsidRPr="007A5F8F">
        <w:rPr>
          <w:rFonts w:ascii="Courier New" w:hAnsi="Courier New" w:cs="Courier New"/>
          <w:sz w:val="28"/>
          <w:szCs w:val="28"/>
        </w:rPr>
        <w:t>dans l’œuvre d’art</w:t>
      </w:r>
    </w:p>
    <w:p w:rsidR="00F40261" w:rsidRDefault="00F4026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armée, comme elle l’est dans ce tableau, de ce qui est représenté là très vivement comme un petit </w:t>
      </w:r>
      <w:r w:rsidR="00337697" w:rsidRPr="00F40261">
        <w:rPr>
          <w:i/>
        </w:rPr>
        <w:t>tranchoir</w:t>
      </w:r>
      <w:r w:rsidR="00337697" w:rsidRPr="007A5F8F">
        <w:rPr>
          <w:rFonts w:ascii="Courier New" w:hAnsi="Courier New" w:cs="Courier New"/>
          <w:sz w:val="28"/>
          <w:szCs w:val="28"/>
        </w:rPr>
        <w:t xml:space="preserve"> et qui est précisément un </w:t>
      </w:r>
      <w:r w:rsidR="00337697" w:rsidRPr="00F40261">
        <w:rPr>
          <w:i/>
        </w:rPr>
        <w:t>cimeterre</w:t>
      </w:r>
      <w:r w:rsidR="00337697" w:rsidRPr="007A5F8F">
        <w:rPr>
          <w:rFonts w:ascii="Courier New" w:hAnsi="Courier New" w:cs="Courier New"/>
          <w:sz w:val="28"/>
          <w:szCs w:val="28"/>
        </w:rPr>
        <w:t xml:space="preserve"> sur ce tableau. </w:t>
      </w:r>
    </w:p>
    <w:p w:rsidR="00F40261" w:rsidRDefault="00F40261" w:rsidP="00E81B9F">
      <w:pPr>
        <w:rPr>
          <w:rFonts w:ascii="Courier New" w:hAnsi="Courier New" w:cs="Courier New"/>
          <w:sz w:val="28"/>
          <w:szCs w:val="28"/>
        </w:rPr>
      </w:pPr>
    </w:p>
    <w:p w:rsidR="00F40261" w:rsidRDefault="00337697" w:rsidP="00E81B9F">
      <w:pPr>
        <w:rPr>
          <w:rFonts w:ascii="Courier New" w:hAnsi="Courier New" w:cs="Courier New"/>
          <w:sz w:val="28"/>
          <w:szCs w:val="28"/>
        </w:rPr>
      </w:pPr>
      <w:r w:rsidRPr="007A5F8F">
        <w:rPr>
          <w:rFonts w:ascii="Courier New" w:hAnsi="Courier New" w:cs="Courier New"/>
          <w:sz w:val="28"/>
          <w:szCs w:val="28"/>
        </w:rPr>
        <w:t>D’autre part, vous remarquerez que ce qui est ici significativement projeté sous la forme de la fleur, et du bouquet dont elle fait partie</w:t>
      </w:r>
      <w:r w:rsidR="00F40261">
        <w:rPr>
          <w:rFonts w:ascii="Courier New" w:hAnsi="Courier New" w:cs="Courier New"/>
          <w:sz w:val="28"/>
          <w:szCs w:val="28"/>
        </w:rPr>
        <w:t>,</w:t>
      </w:r>
      <w:r w:rsidRPr="007A5F8F">
        <w:rPr>
          <w:rFonts w:ascii="Courier New" w:hAnsi="Courier New" w:cs="Courier New"/>
          <w:sz w:val="28"/>
          <w:szCs w:val="28"/>
        </w:rPr>
        <w:t xml:space="preserve"> et du vase aussi où elle s’insère, vous verrez dans le tableau d’une façon très intense, très marquée, que cette fleur est à proprement parler le </w:t>
      </w:r>
      <w:r w:rsidRPr="00F40261">
        <w:rPr>
          <w:i/>
        </w:rPr>
        <w:t>centre</w:t>
      </w:r>
      <w:r w:rsidRPr="007A5F8F">
        <w:rPr>
          <w:rFonts w:ascii="Courier New" w:hAnsi="Courier New" w:cs="Courier New"/>
          <w:sz w:val="28"/>
          <w:szCs w:val="28"/>
        </w:rPr>
        <w:t xml:space="preserve"> mental visuel du tableau. </w:t>
      </w:r>
    </w:p>
    <w:p w:rsidR="00F40261" w:rsidRDefault="00F4026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Elle l’est de la façon suivante, ce bouquet et cette fleur viennent au premier plan et sont vus</w:t>
      </w:r>
      <w:r w:rsidR="00F4026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comme on dit</w:t>
      </w:r>
      <w:r w:rsidR="00F4026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w:t>
      </w:r>
      <w:r w:rsidR="00F40261">
        <w:rPr>
          <w:rFonts w:ascii="Courier New" w:hAnsi="Courier New" w:cs="Courier New"/>
          <w:sz w:val="28"/>
          <w:szCs w:val="28"/>
        </w:rPr>
        <w:t>« </w:t>
      </w:r>
      <w:r w:rsidRPr="00F40261">
        <w:rPr>
          <w:i/>
        </w:rPr>
        <w:t>contre</w:t>
      </w:r>
      <w:r w:rsidR="00454FCC">
        <w:rPr>
          <w:i/>
        </w:rPr>
        <w:t>–</w:t>
      </w:r>
      <w:r w:rsidRPr="00F40261">
        <w:rPr>
          <w:i/>
        </w:rPr>
        <w:t>jour</w:t>
      </w:r>
      <w:r w:rsidR="00F40261">
        <w:rPr>
          <w:rFonts w:ascii="Courier New" w:hAnsi="Courier New" w:cs="Courier New"/>
          <w:sz w:val="28"/>
          <w:szCs w:val="28"/>
        </w:rPr>
        <w:t> »</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que cela fait ici une masse noire</w:t>
      </w:r>
      <w:r w:rsidR="00F40261">
        <w:rPr>
          <w:rFonts w:ascii="Courier New" w:hAnsi="Courier New" w:cs="Courier New"/>
          <w:sz w:val="28"/>
          <w:szCs w:val="28"/>
        </w:rPr>
        <w:t> :</w:t>
      </w:r>
      <w:r w:rsidRPr="007A5F8F">
        <w:rPr>
          <w:rFonts w:ascii="Courier New" w:hAnsi="Courier New" w:cs="Courier New"/>
          <w:sz w:val="28"/>
          <w:szCs w:val="28"/>
        </w:rPr>
        <w:t xml:space="preserve"> c’est elle qui est traitée d’une façon telle qu’elle donne à ce tableau son caractère qu’on peut appeler maniériste. C’est dessiné d’une façon extrêmement raffinée. </w:t>
      </w:r>
    </w:p>
    <w:p w:rsidR="00BF54AE" w:rsidRDefault="00BF54AE"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Il y aurait certainement des choses à dire sur les fleurs qui sont choisies dans ce bouquet.</w:t>
      </w:r>
    </w:p>
    <w:p w:rsidR="00337697" w:rsidRPr="007A5F8F" w:rsidRDefault="00337697" w:rsidP="00E81B9F">
      <w:pPr>
        <w:rPr>
          <w:rFonts w:ascii="Courier New" w:hAnsi="Courier New" w:cs="Courier New"/>
          <w:sz w:val="28"/>
          <w:szCs w:val="28"/>
        </w:rPr>
      </w:pP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autour du bouquet, venant derrière le bouquet, rayonne une lumière intense qui porte sur les cuisses allongées et le ventre du personnage qui </w:t>
      </w:r>
      <w:r w:rsidRPr="00F40261">
        <w:rPr>
          <w:i/>
        </w:rPr>
        <w:t xml:space="preserve">symbolise </w:t>
      </w:r>
      <w:r w:rsidR="006F3F8F">
        <w:rPr>
          <w:i/>
        </w:rPr>
        <w:t xml:space="preserve"> </w:t>
      </w:r>
      <w:r w:rsidRPr="006F3F8F">
        <w:rPr>
          <w:rFonts w:ascii="Courier New" w:hAnsi="Courier New" w:cs="Courier New"/>
          <w:sz w:val="28"/>
          <w:szCs w:val="28"/>
        </w:rPr>
        <w:t>ÉROS</w:t>
      </w:r>
      <w:r w:rsidRPr="007A5F8F">
        <w:rPr>
          <w:rFonts w:ascii="Courier New" w:hAnsi="Courier New" w:cs="Courier New"/>
          <w:sz w:val="28"/>
          <w:szCs w:val="28"/>
        </w:rPr>
        <w:t xml:space="preserve">. Et il est véritablement impossible de ne pas </w:t>
      </w:r>
      <w:r w:rsidRPr="006F3F8F">
        <w:rPr>
          <w:i/>
        </w:rPr>
        <w:t>voir</w:t>
      </w:r>
      <w:r w:rsidRPr="007A5F8F">
        <w:rPr>
          <w:rFonts w:ascii="Courier New" w:hAnsi="Courier New" w:cs="Courier New"/>
          <w:sz w:val="28"/>
          <w:szCs w:val="28"/>
        </w:rPr>
        <w:t xml:space="preserve"> ici, désigné de la façon la plus précise et comme par l’index le plus appuyé, l’organe qui doit </w:t>
      </w:r>
      <w:r w:rsidRPr="006F3F8F">
        <w:rPr>
          <w:i/>
        </w:rPr>
        <w:t>anatomiquement</w:t>
      </w:r>
      <w:r w:rsidRPr="007A5F8F">
        <w:rPr>
          <w:rFonts w:ascii="Courier New" w:hAnsi="Courier New" w:cs="Courier New"/>
          <w:sz w:val="28"/>
          <w:szCs w:val="28"/>
        </w:rPr>
        <w:t xml:space="preserve"> se dissimuler derrière cette masse de fleurs,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très précisément </w:t>
      </w:r>
      <w:r w:rsidRPr="006F3F8F">
        <w:rPr>
          <w:i/>
          <w:color w:val="0000CC"/>
        </w:rPr>
        <w:t>le phallus</w:t>
      </w:r>
      <w:r w:rsidRPr="007A5F8F">
        <w:rPr>
          <w:rFonts w:ascii="Courier New" w:hAnsi="Courier New" w:cs="Courier New"/>
          <w:sz w:val="28"/>
          <w:szCs w:val="28"/>
        </w:rPr>
        <w:t xml:space="preserve"> de l’ÉROS. </w:t>
      </w:r>
    </w:p>
    <w:p w:rsidR="006F3F8F" w:rsidRDefault="006F3F8F" w:rsidP="00E81B9F">
      <w:pPr>
        <w:rPr>
          <w:rFonts w:ascii="Courier New" w:hAnsi="Courier New" w:cs="Courier New"/>
          <w:sz w:val="28"/>
          <w:szCs w:val="28"/>
        </w:rPr>
      </w:pP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vu dans la manière même du tableau,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accentué d’une façon telle qu’il ne peut s’agir là d’une interprétation analytique, qu’il ne peut pas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ne pas se présenter à la représentation le fil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qui unit cette menace du tranchoir</w:t>
      </w:r>
      <w:r w:rsidR="006F3F8F">
        <w:rPr>
          <w:rFonts w:ascii="Courier New" w:hAnsi="Courier New" w:cs="Courier New"/>
          <w:sz w:val="28"/>
          <w:szCs w:val="28"/>
        </w:rPr>
        <w:t>,</w:t>
      </w:r>
      <w:r w:rsidRPr="007A5F8F">
        <w:rPr>
          <w:rFonts w:ascii="Courier New" w:hAnsi="Courier New" w:cs="Courier New"/>
          <w:sz w:val="28"/>
          <w:szCs w:val="28"/>
        </w:rPr>
        <w:t xml:space="preserve"> à ce qui nous est ici à proprement parler désigné. </w:t>
      </w:r>
    </w:p>
    <w:p w:rsidR="00BF54AE" w:rsidRDefault="00BF54AE" w:rsidP="00E81B9F">
      <w:pPr>
        <w:rPr>
          <w:rFonts w:ascii="Courier New" w:hAnsi="Courier New" w:cs="Courier New"/>
          <w:sz w:val="28"/>
          <w:szCs w:val="28"/>
        </w:rPr>
      </w:pP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Pour tout dire, la chose vaut la peine d’être </w:t>
      </w:r>
      <w:r w:rsidRPr="00BF54AE">
        <w:rPr>
          <w:rFonts w:ascii="Courier New" w:hAnsi="Courier New" w:cs="Courier New"/>
          <w:i/>
        </w:rPr>
        <w:t>désignée</w:t>
      </w:r>
      <w:r w:rsidRPr="007A5F8F">
        <w:rPr>
          <w:rFonts w:ascii="Courier New" w:hAnsi="Courier New" w:cs="Courier New"/>
          <w:sz w:val="28"/>
          <w:szCs w:val="28"/>
        </w:rPr>
        <w:t xml:space="preserve"> justement en ceci qu’elle n’est pas fréquente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l’art. </w:t>
      </w:r>
    </w:p>
    <w:p w:rsidR="006F3F8F" w:rsidRDefault="006F3F8F" w:rsidP="00E81B9F">
      <w:pPr>
        <w:rPr>
          <w:rFonts w:ascii="Courier New" w:hAnsi="Courier New" w:cs="Courier New"/>
          <w:sz w:val="28"/>
          <w:szCs w:val="28"/>
        </w:rPr>
      </w:pPr>
    </w:p>
    <w:p w:rsidR="006F3F8F" w:rsidRDefault="006F3F8F" w:rsidP="006F3F8F">
      <w:pPr>
        <w:ind w:left="1416" w:firstLine="708"/>
        <w:rPr>
          <w:rFonts w:ascii="Courier New" w:hAnsi="Courier New" w:cs="Courier New"/>
          <w:sz w:val="28"/>
          <w:szCs w:val="28"/>
        </w:rPr>
      </w:pPr>
      <w:r>
        <w:rPr>
          <w:rFonts w:ascii="Courier New" w:hAnsi="Courier New" w:cs="Courier New"/>
          <w:sz w:val="28"/>
          <w:szCs w:val="28"/>
        </w:rPr>
        <w:t xml:space="preserve"> </w:t>
      </w:r>
      <w:r w:rsidRPr="006F3F8F">
        <w:rPr>
          <w:rFonts w:ascii="Courier New" w:hAnsi="Courier New" w:cs="Courier New"/>
          <w:noProof/>
          <w:sz w:val="28"/>
          <w:szCs w:val="28"/>
        </w:rPr>
        <w:drawing>
          <wp:inline distT="0" distB="0" distL="0" distR="0">
            <wp:extent cx="2434590" cy="3278909"/>
            <wp:effectExtent l="19050" t="0" r="3810" b="0"/>
            <wp:docPr id="14" name="Image 9" descr="C:\Users\ALAIN\LACAN séminaires\Doc S8\Illustrations\psyche_und_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8\Illustrations\psyche_und_amor.jpg"/>
                    <pic:cNvPicPr>
                      <a:picLocks noChangeAspect="1" noChangeArrowheads="1"/>
                    </pic:cNvPicPr>
                  </pic:nvPicPr>
                  <pic:blipFill>
                    <a:blip r:embed="rId205" cstate="print"/>
                    <a:srcRect/>
                    <a:stretch>
                      <a:fillRect/>
                    </a:stretch>
                  </pic:blipFill>
                  <pic:spPr bwMode="auto">
                    <a:xfrm>
                      <a:off x="0" y="0"/>
                      <a:ext cx="2441570" cy="3288309"/>
                    </a:xfrm>
                    <a:prstGeom prst="rect">
                      <a:avLst/>
                    </a:prstGeom>
                    <a:noFill/>
                    <a:ln w="9525">
                      <a:noFill/>
                      <a:miter lim="800000"/>
                      <a:headEnd/>
                      <a:tailEnd/>
                    </a:ln>
                  </pic:spPr>
                </pic:pic>
              </a:graphicData>
            </a:graphic>
          </wp:inline>
        </w:drawing>
      </w:r>
    </w:p>
    <w:p w:rsidR="006F3F8F" w:rsidRPr="007A5F8F" w:rsidRDefault="006F3F8F" w:rsidP="00E81B9F">
      <w:pPr>
        <w:rPr>
          <w:rFonts w:ascii="Courier New" w:hAnsi="Courier New" w:cs="Courier New"/>
          <w:sz w:val="28"/>
          <w:szCs w:val="28"/>
        </w:rPr>
      </w:pP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On nous a beaucoup représenté JUDITH et HOLOPHERNE, mais quand même HOLOPHERNE, ça n’est pas ce dont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il s’agit ici, c’est « </w:t>
      </w:r>
      <w:r w:rsidRPr="006F3F8F">
        <w:rPr>
          <w:i/>
        </w:rPr>
        <w:t>couper cabèche</w:t>
      </w:r>
      <w:r w:rsidRPr="007A5F8F">
        <w:rPr>
          <w:rFonts w:ascii="Courier New" w:hAnsi="Courier New" w:cs="Courier New"/>
          <w:sz w:val="28"/>
          <w:szCs w:val="28"/>
        </w:rPr>
        <w:t> »</w:t>
      </w:r>
      <w:r w:rsidR="006F3F8F">
        <w:rPr>
          <w:rFonts w:ascii="Courier New" w:hAnsi="Courier New" w:cs="Courier New"/>
          <w:sz w:val="28"/>
          <w:szCs w:val="28"/>
        </w:rPr>
        <w:t xml:space="preserve"> </w:t>
      </w:r>
      <w:r w:rsidRPr="00F0626B">
        <w:rPr>
          <w:rFonts w:ascii="Garamond" w:hAnsi="Garamond" w:cs="Courier New"/>
          <w:color w:val="C00000"/>
          <w:sz w:val="18"/>
          <w:szCs w:val="18"/>
        </w:rPr>
        <w:t>[</w:t>
      </w:r>
      <w:r w:rsidR="00F0626B" w:rsidRPr="00F0626B">
        <w:rPr>
          <w:rFonts w:ascii="Garamond" w:hAnsi="Garamond" w:cs="Courier New"/>
          <w:color w:val="C00000"/>
          <w:sz w:val="18"/>
          <w:szCs w:val="18"/>
        </w:rPr>
        <w:t xml:space="preserve"> </w:t>
      </w:r>
      <w:r w:rsidR="006F3F8F" w:rsidRPr="00F0626B">
        <w:rPr>
          <w:rFonts w:ascii="Garamond" w:hAnsi="Garamond" w:cs="Courier New"/>
          <w:color w:val="C00000"/>
          <w:sz w:val="18"/>
          <w:szCs w:val="18"/>
        </w:rPr>
        <w:t>c</w:t>
      </w:r>
      <w:r w:rsidRPr="00F0626B">
        <w:rPr>
          <w:rFonts w:ascii="Garamond" w:hAnsi="Garamond" w:cs="Courier New"/>
          <w:color w:val="C00000"/>
          <w:sz w:val="18"/>
          <w:szCs w:val="18"/>
        </w:rPr>
        <w:t>ouper la tête</w:t>
      </w:r>
      <w:r w:rsidR="00F0626B" w:rsidRPr="00F0626B">
        <w:rPr>
          <w:rFonts w:ascii="Garamond" w:hAnsi="Garamond" w:cs="Courier New"/>
          <w:color w:val="C00000"/>
          <w:sz w:val="18"/>
          <w:szCs w:val="18"/>
        </w:rPr>
        <w:t xml:space="preserve"> </w:t>
      </w:r>
      <w:r w:rsidRPr="00F0626B">
        <w:rPr>
          <w:rFonts w:ascii="Garamond" w:hAnsi="Garamond" w:cs="Courier New"/>
          <w:color w:val="C00000"/>
          <w:sz w:val="18"/>
          <w:szCs w:val="18"/>
        </w:rPr>
        <w:t>]</w:t>
      </w:r>
      <w:r w:rsidRPr="007A5F8F">
        <w:rPr>
          <w:rFonts w:ascii="Courier New" w:hAnsi="Courier New" w:cs="Courier New"/>
          <w:sz w:val="28"/>
          <w:szCs w:val="28"/>
        </w:rPr>
        <w:t xml:space="preserve">. </w:t>
      </w:r>
    </w:p>
    <w:p w:rsidR="00BF54AE" w:rsidRDefault="00BF54A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sorte que le geste même, tendu, de l’autre bras qui porte la lampe est quelque chose qui est également fait pour nous évoquer toutes les résonances justement de ce type d’autre tableau auquel je fais allusion. La lampe est là suspendue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au</w:t>
      </w:r>
      <w:r w:rsidR="00454FCC">
        <w:rPr>
          <w:rFonts w:ascii="Courier New" w:hAnsi="Courier New" w:cs="Courier New"/>
          <w:sz w:val="28"/>
          <w:szCs w:val="28"/>
        </w:rPr>
        <w:t>–</w:t>
      </w:r>
      <w:r w:rsidRPr="007A5F8F">
        <w:rPr>
          <w:rFonts w:ascii="Courier New" w:hAnsi="Courier New" w:cs="Courier New"/>
          <w:sz w:val="28"/>
          <w:szCs w:val="28"/>
        </w:rPr>
        <w:t xml:space="preserve">dessus de la tête de l’ÉROS. </w:t>
      </w:r>
    </w:p>
    <w:p w:rsidR="006F3F8F" w:rsidRDefault="006F3F8F" w:rsidP="00E81B9F">
      <w:pPr>
        <w:rPr>
          <w:rFonts w:ascii="Courier New" w:hAnsi="Courier New" w:cs="Courier New"/>
          <w:sz w:val="28"/>
          <w:szCs w:val="28"/>
        </w:rPr>
      </w:pPr>
    </w:p>
    <w:p w:rsidR="006F3F8F" w:rsidRDefault="00337697" w:rsidP="00E81B9F">
      <w:pPr>
        <w:rPr>
          <w:rFonts w:ascii="Courier New" w:hAnsi="Courier New" w:cs="Courier New"/>
          <w:sz w:val="28"/>
          <w:szCs w:val="28"/>
        </w:rPr>
      </w:pPr>
      <w:r w:rsidRPr="007A5F8F">
        <w:rPr>
          <w:rFonts w:ascii="Courier New" w:hAnsi="Courier New" w:cs="Courier New"/>
          <w:sz w:val="28"/>
          <w:szCs w:val="28"/>
        </w:rPr>
        <w:t>Vous savez que dans l’histoire c’est une goutte d’huile renversée dans un mouvement un peu brusque de PSYCHÉ, fort émue, qui vient réveiller l’ÉROS lui causant d’ailleurs</w:t>
      </w:r>
      <w:r w:rsidR="006F3F8F">
        <w:rPr>
          <w:rFonts w:ascii="Courier New" w:hAnsi="Courier New" w:cs="Courier New"/>
          <w:sz w:val="28"/>
          <w:szCs w:val="28"/>
        </w:rPr>
        <w:t xml:space="preserve"> </w:t>
      </w:r>
      <w:r w:rsidR="00454FCC">
        <w:rPr>
          <w:rFonts w:ascii="Courier New" w:hAnsi="Courier New" w:cs="Courier New"/>
          <w:sz w:val="28"/>
          <w:szCs w:val="28"/>
        </w:rPr>
        <w:t>–</w:t>
      </w:r>
      <w:r w:rsidR="006F3F8F">
        <w:rPr>
          <w:rFonts w:ascii="Courier New" w:hAnsi="Courier New" w:cs="Courier New"/>
          <w:sz w:val="28"/>
          <w:szCs w:val="28"/>
        </w:rPr>
        <w:t xml:space="preserve"> </w:t>
      </w:r>
      <w:r w:rsidRPr="007A5F8F">
        <w:rPr>
          <w:rFonts w:ascii="Courier New" w:hAnsi="Courier New" w:cs="Courier New"/>
          <w:sz w:val="28"/>
          <w:szCs w:val="28"/>
        </w:rPr>
        <w:t>l’histoire nous le précise</w:t>
      </w:r>
      <w:r w:rsidR="006F3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blessure dont il souffre longtemps.</w:t>
      </w:r>
    </w:p>
    <w:p w:rsidR="00BF54AE" w:rsidRDefault="00BF54AE" w:rsidP="00E81B9F">
      <w:pPr>
        <w:rPr>
          <w:rFonts w:ascii="Courier New" w:hAnsi="Courier New" w:cs="Courier New"/>
          <w:sz w:val="28"/>
          <w:szCs w:val="28"/>
        </w:rPr>
      </w:pPr>
    </w:p>
    <w:p w:rsidR="006F3F8F" w:rsidRDefault="00337697" w:rsidP="00E81B9F">
      <w:pPr>
        <w:rPr>
          <w:rFonts w:ascii="Courier New" w:hAnsi="Courier New" w:cs="Courier New"/>
          <w:sz w:val="28"/>
          <w:szCs w:val="28"/>
        </w:rPr>
      </w:pPr>
      <w:r w:rsidRPr="007A5F8F">
        <w:rPr>
          <w:rFonts w:ascii="Courier New" w:hAnsi="Courier New" w:cs="Courier New"/>
          <w:sz w:val="28"/>
          <w:szCs w:val="28"/>
        </w:rPr>
        <w:t>Observons</w:t>
      </w:r>
      <w:r w:rsidR="006F3F8F">
        <w:rPr>
          <w:rFonts w:ascii="Courier New" w:hAnsi="Courier New" w:cs="Courier New"/>
          <w:sz w:val="28"/>
          <w:szCs w:val="28"/>
        </w:rPr>
        <w:t>,</w:t>
      </w:r>
      <w:r w:rsidRPr="007A5F8F">
        <w:rPr>
          <w:rFonts w:ascii="Courier New" w:hAnsi="Courier New" w:cs="Courier New"/>
          <w:sz w:val="28"/>
          <w:szCs w:val="28"/>
        </w:rPr>
        <w:t xml:space="preserve"> pour être </w:t>
      </w:r>
      <w:r w:rsidRPr="006F3F8F">
        <w:rPr>
          <w:i/>
        </w:rPr>
        <w:t>minutieux</w:t>
      </w:r>
      <w:r w:rsidR="006F3F8F">
        <w:rPr>
          <w:rFonts w:ascii="Courier New" w:hAnsi="Courier New" w:cs="Courier New"/>
          <w:sz w:val="28"/>
          <w:szCs w:val="28"/>
        </w:rPr>
        <w:t>,</w:t>
      </w:r>
      <w:r w:rsidRPr="007A5F8F">
        <w:rPr>
          <w:rFonts w:ascii="Courier New" w:hAnsi="Courier New" w:cs="Courier New"/>
          <w:sz w:val="28"/>
          <w:szCs w:val="28"/>
        </w:rPr>
        <w:t xml:space="preserve"> que dans la reproduction que vous avez sous les yeux, vous pouvez voir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y a quelque chose en effet comme un </w:t>
      </w:r>
      <w:r w:rsidRPr="006F3F8F">
        <w:rPr>
          <w:i/>
        </w:rPr>
        <w:t>trait lumineux</w:t>
      </w:r>
      <w:r w:rsidRPr="007A5F8F">
        <w:rPr>
          <w:rFonts w:ascii="Courier New" w:hAnsi="Courier New" w:cs="Courier New"/>
          <w:sz w:val="28"/>
          <w:szCs w:val="28"/>
        </w:rPr>
        <w:t xml:space="preserve"> qui part </w:t>
      </w:r>
      <w:r w:rsidRPr="006F3F8F">
        <w:rPr>
          <w:rFonts w:ascii="Courier New" w:hAnsi="Courier New" w:cs="Courier New"/>
          <w:i/>
        </w:rPr>
        <w:t>de la lampe pour aller vers l’épaule de l’ÉROS</w:t>
      </w:r>
      <w:r w:rsidRPr="007A5F8F">
        <w:rPr>
          <w:rFonts w:ascii="Courier New" w:hAnsi="Courier New" w:cs="Courier New"/>
          <w:sz w:val="28"/>
          <w:szCs w:val="28"/>
        </w:rPr>
        <w:t xml:space="preserve">.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Néanmoins l’obliquité de ce trait ne laisse pas penser qu’il s’agisse de cette larme d’huile,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d’un trait de lumière. </w:t>
      </w:r>
    </w:p>
    <w:p w:rsidR="00BF54AE" w:rsidRDefault="00BF54AE" w:rsidP="00E81B9F">
      <w:pPr>
        <w:rPr>
          <w:rFonts w:ascii="Courier New" w:hAnsi="Courier New" w:cs="Courier New"/>
          <w:sz w:val="28"/>
          <w:szCs w:val="28"/>
        </w:rPr>
      </w:pP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Certains penseront qu’il y a là quelque chose </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en effet bien remarquable et qui représente de la part de l’artiste une innovation, et donc une intention que nous pourrions lui attribuer </w:t>
      </w:r>
      <w:r w:rsidRPr="006F3F8F">
        <w:rPr>
          <w:i/>
        </w:rPr>
        <w:t>sans ambiguïté</w:t>
      </w:r>
      <w:r w:rsidRPr="007A5F8F">
        <w:rPr>
          <w:rFonts w:ascii="Courier New" w:hAnsi="Courier New" w:cs="Courier New"/>
          <w:sz w:val="28"/>
          <w:szCs w:val="28"/>
        </w:rPr>
        <w:t xml:space="preserve">, je veux dire celle de représenter la menace de </w:t>
      </w:r>
    </w:p>
    <w:p w:rsidR="006F3F8F" w:rsidRDefault="00337697" w:rsidP="00E81B9F">
      <w:pPr>
        <w:rPr>
          <w:rFonts w:ascii="Courier New" w:hAnsi="Courier New" w:cs="Courier New"/>
          <w:sz w:val="28"/>
          <w:szCs w:val="28"/>
        </w:rPr>
      </w:pPr>
      <w:r w:rsidRPr="006F3F8F">
        <w:rPr>
          <w:i/>
        </w:rPr>
        <w:t>la castration</w:t>
      </w:r>
      <w:r w:rsidRPr="007A5F8F">
        <w:rPr>
          <w:rFonts w:ascii="Courier New" w:hAnsi="Courier New" w:cs="Courier New"/>
          <w:sz w:val="28"/>
          <w:szCs w:val="28"/>
        </w:rPr>
        <w:t xml:space="preserve"> appliquée dans la conjoncture amoureuse. </w:t>
      </w:r>
    </w:p>
    <w:p w:rsidR="006F3F8F" w:rsidRDefault="006F3F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crois qu’il faudrait vite en revenir si nous avancions dans ce sens.</w:t>
      </w:r>
      <w:r w:rsidR="00BF54AE">
        <w:rPr>
          <w:rFonts w:ascii="Courier New" w:hAnsi="Courier New" w:cs="Courier New"/>
          <w:sz w:val="28"/>
          <w:szCs w:val="28"/>
        </w:rPr>
        <w:t xml:space="preserve"> </w:t>
      </w:r>
      <w:r w:rsidRPr="007A5F8F">
        <w:rPr>
          <w:rFonts w:ascii="Courier New" w:hAnsi="Courier New" w:cs="Courier New"/>
          <w:sz w:val="28"/>
          <w:szCs w:val="28"/>
        </w:rPr>
        <w:t xml:space="preserve">Il faudrait vite en revenir par ceci que je vous ai pointé… </w:t>
      </w:r>
    </w:p>
    <w:p w:rsidR="006F3F8F" w:rsidRDefault="00337697" w:rsidP="00E81B9F">
      <w:pPr>
        <w:pStyle w:val="Retraitcorpsdetexte"/>
        <w:rPr>
          <w:sz w:val="28"/>
          <w:szCs w:val="28"/>
        </w:rPr>
      </w:pPr>
      <w:r w:rsidRPr="007A5F8F">
        <w:rPr>
          <w:sz w:val="28"/>
          <w:szCs w:val="28"/>
        </w:rPr>
        <w:t xml:space="preserve">point pointé encore, mais qui je l’espère </w:t>
      </w:r>
    </w:p>
    <w:p w:rsidR="00337697" w:rsidRPr="007A5F8F" w:rsidRDefault="00337697" w:rsidP="00E81B9F">
      <w:pPr>
        <w:pStyle w:val="Retraitcorpsdetexte"/>
        <w:rPr>
          <w:sz w:val="28"/>
          <w:szCs w:val="28"/>
        </w:rPr>
      </w:pPr>
      <w:r w:rsidRPr="007A5F8F">
        <w:rPr>
          <w:sz w:val="28"/>
          <w:szCs w:val="28"/>
        </w:rPr>
        <w:t>est déjà venu à l’esprit de quelques</w:t>
      </w:r>
      <w:r w:rsidR="00454FCC">
        <w:rPr>
          <w:sz w:val="28"/>
          <w:szCs w:val="28"/>
        </w:rPr>
        <w:t>–</w:t>
      </w:r>
      <w:r w:rsidRPr="007A5F8F">
        <w:rPr>
          <w:sz w:val="28"/>
          <w:szCs w:val="28"/>
        </w:rPr>
        <w:t>uns</w:t>
      </w:r>
    </w:p>
    <w:p w:rsidR="002A621D" w:rsidRDefault="00337697" w:rsidP="00E81B9F">
      <w:pPr>
        <w:rPr>
          <w:rFonts w:ascii="Courier New" w:hAnsi="Courier New" w:cs="Courier New"/>
          <w:sz w:val="28"/>
          <w:szCs w:val="28"/>
        </w:rPr>
      </w:pPr>
      <w:r w:rsidRPr="007A5F8F">
        <w:rPr>
          <w:rFonts w:ascii="Courier New" w:hAnsi="Courier New" w:cs="Courier New"/>
          <w:sz w:val="28"/>
          <w:szCs w:val="28"/>
        </w:rPr>
        <w:t>…c’est que cette histoire ne nous est connue</w:t>
      </w:r>
      <w:r w:rsidR="002A621D">
        <w:rPr>
          <w:rFonts w:ascii="Courier New" w:hAnsi="Courier New" w:cs="Courier New"/>
          <w:sz w:val="28"/>
          <w:szCs w:val="28"/>
        </w:rPr>
        <w:t xml:space="preserve">, </w:t>
      </w:r>
      <w:r w:rsidRPr="007A5F8F">
        <w:rPr>
          <w:rFonts w:ascii="Courier New" w:hAnsi="Courier New" w:cs="Courier New"/>
          <w:sz w:val="28"/>
          <w:szCs w:val="28"/>
        </w:rPr>
        <w:t>malgré le rayonnement qu’elle a eu dans l’histoire de l’art</w:t>
      </w:r>
    </w:p>
    <w:p w:rsidR="006F3F8F" w:rsidRDefault="00337697" w:rsidP="00E81B9F">
      <w:pPr>
        <w:rPr>
          <w:rFonts w:ascii="Courier New" w:hAnsi="Courier New" w:cs="Courier New"/>
          <w:sz w:val="28"/>
          <w:szCs w:val="28"/>
        </w:rPr>
      </w:pPr>
      <w:r w:rsidRPr="007A5F8F">
        <w:rPr>
          <w:rFonts w:ascii="Courier New" w:hAnsi="Courier New" w:cs="Courier New"/>
          <w:sz w:val="28"/>
          <w:szCs w:val="28"/>
        </w:rPr>
        <w:t>que par un seul texte</w:t>
      </w:r>
      <w:r w:rsidR="006F3F8F">
        <w:rPr>
          <w:rFonts w:ascii="Courier New" w:hAnsi="Courier New" w:cs="Courier New"/>
          <w:sz w:val="28"/>
          <w:szCs w:val="28"/>
        </w:rPr>
        <w:t> :</w:t>
      </w:r>
      <w:r w:rsidRPr="007A5F8F">
        <w:rPr>
          <w:rFonts w:ascii="Courier New" w:hAnsi="Courier New" w:cs="Courier New"/>
          <w:sz w:val="28"/>
          <w:szCs w:val="28"/>
        </w:rPr>
        <w:t xml:space="preserve"> le texte d’</w:t>
      </w:r>
      <w:r w:rsidRPr="002A621D">
        <w:rPr>
          <w:rFonts w:ascii="Courier New" w:hAnsi="Courier New" w:cs="Courier New"/>
        </w:rPr>
        <w:t>APULÉE</w:t>
      </w:r>
      <w:r w:rsidRPr="007A5F8F">
        <w:rPr>
          <w:rFonts w:ascii="Courier New" w:hAnsi="Courier New" w:cs="Courier New"/>
          <w:sz w:val="28"/>
          <w:szCs w:val="28"/>
        </w:rPr>
        <w:t xml:space="preserve"> dans </w:t>
      </w:r>
      <w:hyperlink r:id="rId206" w:history="1">
        <w:r w:rsidRPr="006F3F8F">
          <w:rPr>
            <w:rStyle w:val="Lienhypertexte"/>
            <w:i/>
            <w:iCs/>
          </w:rPr>
          <w:t>L’Âne d’Or</w:t>
        </w:r>
      </w:hyperlink>
      <w:r w:rsidRPr="007A5F8F">
        <w:rPr>
          <w:rFonts w:ascii="Courier New" w:hAnsi="Courier New" w:cs="Courier New"/>
          <w:sz w:val="28"/>
          <w:szCs w:val="28"/>
        </w:rPr>
        <w:t xml:space="preserve">. </w:t>
      </w:r>
    </w:p>
    <w:p w:rsidR="00BF54AE" w:rsidRDefault="00337697" w:rsidP="00E81B9F">
      <w:pPr>
        <w:rPr>
          <w:rFonts w:ascii="Courier New" w:hAnsi="Courier New" w:cs="Courier New"/>
          <w:i/>
          <w:sz w:val="28"/>
          <w:szCs w:val="28"/>
        </w:rPr>
      </w:pPr>
      <w:r w:rsidRPr="007A5F8F">
        <w:rPr>
          <w:rFonts w:ascii="Courier New" w:hAnsi="Courier New" w:cs="Courier New"/>
          <w:sz w:val="28"/>
          <w:szCs w:val="28"/>
        </w:rPr>
        <w:t>J’espère</w:t>
      </w:r>
      <w:r w:rsidR="002A621D">
        <w:rPr>
          <w:rFonts w:ascii="Courier New" w:hAnsi="Courier New" w:cs="Courier New"/>
          <w:sz w:val="28"/>
          <w:szCs w:val="28"/>
        </w:rPr>
        <w:t>,</w:t>
      </w:r>
      <w:r w:rsidRPr="007A5F8F">
        <w:rPr>
          <w:rFonts w:ascii="Courier New" w:hAnsi="Courier New" w:cs="Courier New"/>
          <w:sz w:val="28"/>
          <w:szCs w:val="28"/>
        </w:rPr>
        <w:t xml:space="preserve"> </w:t>
      </w:r>
      <w:r w:rsidRPr="002A621D">
        <w:rPr>
          <w:rFonts w:ascii="Courier New" w:hAnsi="Courier New" w:cs="Courier New"/>
          <w:i/>
        </w:rPr>
        <w:t>pour votre plaisir</w:t>
      </w:r>
      <w:r w:rsidR="002A621D">
        <w:rPr>
          <w:rFonts w:ascii="Courier New" w:hAnsi="Courier New" w:cs="Courier New"/>
          <w:sz w:val="28"/>
          <w:szCs w:val="28"/>
        </w:rPr>
        <w:t>,</w:t>
      </w:r>
      <w:r w:rsidRPr="007A5F8F">
        <w:rPr>
          <w:rFonts w:ascii="Courier New" w:hAnsi="Courier New" w:cs="Courier New"/>
          <w:sz w:val="28"/>
          <w:szCs w:val="28"/>
        </w:rPr>
        <w:t xml:space="preserve"> que vous avez lu </w:t>
      </w:r>
      <w:r w:rsidRPr="002A621D">
        <w:rPr>
          <w:i/>
        </w:rPr>
        <w:t>L’Âne d’or</w:t>
      </w:r>
      <w:r w:rsidRPr="007A5F8F">
        <w:rPr>
          <w:rFonts w:ascii="Courier New" w:hAnsi="Courier New" w:cs="Courier New"/>
          <w:i/>
          <w:sz w:val="28"/>
          <w:szCs w:val="28"/>
        </w:rPr>
        <w:t xml:space="preserve">, </w:t>
      </w:r>
    </w:p>
    <w:p w:rsidR="00337697" w:rsidRPr="007A5F8F" w:rsidRDefault="00BF54AE" w:rsidP="00E81B9F">
      <w:pPr>
        <w:rPr>
          <w:rFonts w:ascii="Courier New" w:hAnsi="Courier New" w:cs="Courier New"/>
          <w:sz w:val="28"/>
          <w:szCs w:val="28"/>
        </w:rPr>
      </w:pPr>
      <w:r w:rsidRPr="00F0626B">
        <w:rPr>
          <w:rFonts w:ascii="Garamond" w:hAnsi="Garamond" w:cs="Courier New"/>
          <w:color w:val="C00000"/>
          <w:sz w:val="18"/>
          <w:szCs w:val="18"/>
        </w:rPr>
        <w:t>[</w:t>
      </w:r>
      <w:hyperlink r:id="rId207" w:history="1">
        <w:r w:rsidRPr="00591327">
          <w:rPr>
            <w:rStyle w:val="Lienhypertexte"/>
            <w:rFonts w:ascii="Garamond" w:hAnsi="Garamond" w:cs="Courier New"/>
            <w:sz w:val="18"/>
            <w:szCs w:val="18"/>
          </w:rPr>
          <w:t>Les métamorphoses</w:t>
        </w:r>
      </w:hyperlink>
      <w:r w:rsidRPr="00F0626B">
        <w:rPr>
          <w:rFonts w:ascii="Garamond" w:hAnsi="Garamond" w:cs="Courier New"/>
          <w:color w:val="C00000"/>
          <w:sz w:val="18"/>
          <w:szCs w:val="18"/>
        </w:rPr>
        <w:t>]</w:t>
      </w:r>
      <w:r>
        <w:rPr>
          <w:rFonts w:ascii="Courier New" w:hAnsi="Courier New" w:cs="Courier New"/>
          <w:sz w:val="28"/>
          <w:szCs w:val="28"/>
        </w:rPr>
        <w:t xml:space="preserve"> </w:t>
      </w:r>
      <w:r w:rsidR="00337697" w:rsidRPr="007A5F8F">
        <w:rPr>
          <w:rFonts w:ascii="Courier New" w:hAnsi="Courier New" w:cs="Courier New"/>
          <w:sz w:val="28"/>
          <w:szCs w:val="28"/>
        </w:rPr>
        <w:t xml:space="preserve">c’est un texte, je dois dire, très exaltant. </w:t>
      </w:r>
    </w:p>
    <w:p w:rsidR="002A621D" w:rsidRDefault="002A621D" w:rsidP="00E81B9F">
      <w:pPr>
        <w:rPr>
          <w:rFonts w:ascii="Courier New" w:hAnsi="Courier New" w:cs="Courier New"/>
          <w:sz w:val="28"/>
          <w:szCs w:val="28"/>
        </w:rPr>
      </w:pP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Si, comme on l’a toujours dit, certaines vérités sont incluses dans ce livre, je peux vous dire que sous une forme mythique et imagée ce sont de véritables secrets ésotériques et initiatiques, c’est une vérité empaquetée sous les aspects les plus chatoyants, </w:t>
      </w:r>
    </w:p>
    <w:p w:rsidR="000D083D" w:rsidRDefault="00337697" w:rsidP="00E81B9F">
      <w:pPr>
        <w:rPr>
          <w:rFonts w:ascii="Courier New" w:hAnsi="Courier New" w:cs="Courier New"/>
          <w:sz w:val="28"/>
          <w:szCs w:val="28"/>
        </w:rPr>
      </w:pPr>
      <w:r w:rsidRPr="007A5F8F">
        <w:rPr>
          <w:rFonts w:ascii="Courier New" w:hAnsi="Courier New" w:cs="Courier New"/>
          <w:sz w:val="28"/>
          <w:szCs w:val="28"/>
        </w:rPr>
        <w:t xml:space="preserve">pour ne pas dire les plus </w:t>
      </w:r>
      <w:r w:rsidRPr="002A621D">
        <w:rPr>
          <w:i/>
        </w:rPr>
        <w:t>chatouillants</w:t>
      </w:r>
      <w:r w:rsidRPr="007A5F8F">
        <w:rPr>
          <w:rFonts w:ascii="Courier New" w:hAnsi="Courier New" w:cs="Courier New"/>
          <w:sz w:val="28"/>
          <w:szCs w:val="28"/>
        </w:rPr>
        <w:t xml:space="preserve">, les plus </w:t>
      </w:r>
      <w:r w:rsidRPr="002A621D">
        <w:rPr>
          <w:i/>
        </w:rPr>
        <w:t>titillants</w:t>
      </w:r>
      <w:r w:rsidRPr="007A5F8F">
        <w:rPr>
          <w:rFonts w:ascii="Courier New" w:hAnsi="Courier New" w:cs="Courier New"/>
          <w:sz w:val="28"/>
          <w:szCs w:val="28"/>
        </w:rPr>
        <w:t xml:space="preserve">. </w:t>
      </w:r>
    </w:p>
    <w:p w:rsidR="00376371" w:rsidRDefault="00376371" w:rsidP="00E81B9F">
      <w:pPr>
        <w:rPr>
          <w:rFonts w:ascii="Courier New" w:hAnsi="Courier New" w:cs="Courier New"/>
          <w:sz w:val="28"/>
          <w:szCs w:val="28"/>
        </w:rPr>
      </w:pPr>
    </w:p>
    <w:p w:rsidR="00591327" w:rsidRDefault="00337697" w:rsidP="00E81B9F">
      <w:pPr>
        <w:rPr>
          <w:rFonts w:ascii="Courier New" w:hAnsi="Courier New" w:cs="Courier New"/>
          <w:sz w:val="28"/>
          <w:szCs w:val="28"/>
        </w:rPr>
      </w:pPr>
      <w:r w:rsidRPr="007A5F8F">
        <w:rPr>
          <w:rFonts w:ascii="Courier New" w:hAnsi="Courier New" w:cs="Courier New"/>
          <w:sz w:val="28"/>
          <w:szCs w:val="28"/>
        </w:rPr>
        <w:t xml:space="preserve">Car dans cette apparence première, c’est à vrai dire quelque chose qui n’a pas encore été dépassé, </w:t>
      </w:r>
    </w:p>
    <w:p w:rsidR="00591327" w:rsidRDefault="00337697" w:rsidP="00E81B9F">
      <w:pPr>
        <w:rPr>
          <w:rFonts w:ascii="Courier New" w:hAnsi="Courier New" w:cs="Courier New"/>
          <w:sz w:val="28"/>
          <w:szCs w:val="28"/>
        </w:rPr>
      </w:pPr>
      <w:r w:rsidRPr="007A5F8F">
        <w:rPr>
          <w:rFonts w:ascii="Courier New" w:hAnsi="Courier New" w:cs="Courier New"/>
          <w:sz w:val="28"/>
          <w:szCs w:val="28"/>
        </w:rPr>
        <w:t>fût</w:t>
      </w:r>
      <w:r w:rsidR="00454FCC">
        <w:rPr>
          <w:rFonts w:ascii="Courier New" w:hAnsi="Courier New" w:cs="Courier New"/>
          <w:sz w:val="28"/>
          <w:szCs w:val="28"/>
        </w:rPr>
        <w:t>–</w:t>
      </w:r>
      <w:r w:rsidRPr="007A5F8F">
        <w:rPr>
          <w:rFonts w:ascii="Courier New" w:hAnsi="Courier New" w:cs="Courier New"/>
          <w:sz w:val="28"/>
          <w:szCs w:val="28"/>
        </w:rPr>
        <w:t xml:space="preserve">ce par les plus récentes productions qui ont fait ces dernières années en France notre régal </w:t>
      </w:r>
    </w:p>
    <w:p w:rsidR="00591327"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genre érotique le plus caractérisé, </w:t>
      </w:r>
    </w:p>
    <w:p w:rsidR="00591327" w:rsidRDefault="00337697" w:rsidP="00E81B9F">
      <w:pPr>
        <w:rPr>
          <w:rFonts w:ascii="Courier New" w:hAnsi="Courier New" w:cs="Courier New"/>
          <w:sz w:val="28"/>
          <w:szCs w:val="28"/>
        </w:rPr>
      </w:pPr>
      <w:r w:rsidRPr="007A5F8F">
        <w:rPr>
          <w:rFonts w:ascii="Courier New" w:hAnsi="Courier New" w:cs="Courier New"/>
          <w:sz w:val="28"/>
          <w:szCs w:val="28"/>
        </w:rPr>
        <w:t>avec toute la nuance du sado</w:t>
      </w:r>
      <w:r w:rsidR="00454FCC">
        <w:rPr>
          <w:rFonts w:ascii="Courier New" w:hAnsi="Courier New" w:cs="Courier New"/>
          <w:sz w:val="28"/>
          <w:szCs w:val="28"/>
        </w:rPr>
        <w:t>–</w:t>
      </w:r>
      <w:r w:rsidRPr="007A5F8F">
        <w:rPr>
          <w:rFonts w:ascii="Courier New" w:hAnsi="Courier New" w:cs="Courier New"/>
          <w:sz w:val="28"/>
          <w:szCs w:val="28"/>
        </w:rPr>
        <w:t xml:space="preserve">masochisme qui fait </w:t>
      </w:r>
    </w:p>
    <w:p w:rsidR="00376371" w:rsidRDefault="00337697" w:rsidP="00E81B9F">
      <w:pPr>
        <w:rPr>
          <w:rFonts w:ascii="Courier New" w:hAnsi="Courier New" w:cs="Courier New"/>
          <w:sz w:val="28"/>
          <w:szCs w:val="28"/>
        </w:rPr>
      </w:pPr>
      <w:r w:rsidRPr="007A5F8F">
        <w:rPr>
          <w:rFonts w:ascii="Courier New" w:hAnsi="Courier New" w:cs="Courier New"/>
          <w:sz w:val="28"/>
          <w:szCs w:val="28"/>
        </w:rPr>
        <w:t>du roman érotique, le relief le plus commun.</w:t>
      </w:r>
      <w:r w:rsidR="000D083D">
        <w:rPr>
          <w:rFonts w:ascii="Courier New" w:hAnsi="Courier New" w:cs="Courier New"/>
          <w:sz w:val="28"/>
          <w:szCs w:val="28"/>
        </w:rPr>
        <w:t xml:space="preserve"> </w:t>
      </w:r>
    </w:p>
    <w:p w:rsidR="00376371" w:rsidRDefault="00376371" w:rsidP="00E81B9F">
      <w:pPr>
        <w:rPr>
          <w:rFonts w:ascii="Courier New" w:hAnsi="Courier New" w:cs="Courier New"/>
          <w:sz w:val="28"/>
          <w:szCs w:val="28"/>
        </w:rPr>
      </w:pPr>
    </w:p>
    <w:p w:rsidR="000D083D" w:rsidRDefault="00337697" w:rsidP="00E81B9F">
      <w:pPr>
        <w:rPr>
          <w:rFonts w:ascii="Courier New" w:hAnsi="Courier New" w:cs="Courier New"/>
          <w:sz w:val="28"/>
          <w:szCs w:val="28"/>
        </w:rPr>
      </w:pPr>
      <w:r w:rsidRPr="007A5F8F">
        <w:rPr>
          <w:rFonts w:ascii="Courier New" w:hAnsi="Courier New" w:cs="Courier New"/>
          <w:sz w:val="28"/>
          <w:szCs w:val="28"/>
        </w:rPr>
        <w:t>C’est en effet au milieu d’une horrible histoire d’enlèvement de jeune fille, accompagné des menaces les plus terrifiantes auxquelles elle se trouve exposée en compagnie de l’âne</w:t>
      </w:r>
      <w:r w:rsidR="000D083D">
        <w:rPr>
          <w:rFonts w:ascii="Courier New" w:hAnsi="Courier New" w:cs="Courier New"/>
          <w:sz w:val="28"/>
          <w:szCs w:val="28"/>
        </w:rPr>
        <w:t>…</w:t>
      </w:r>
    </w:p>
    <w:p w:rsidR="00376371" w:rsidRDefault="00337697" w:rsidP="00376371">
      <w:pPr>
        <w:ind w:left="708"/>
        <w:rPr>
          <w:rFonts w:ascii="Courier New" w:hAnsi="Courier New" w:cs="Courier New"/>
          <w:sz w:val="28"/>
          <w:szCs w:val="28"/>
        </w:rPr>
      </w:pPr>
      <w:r w:rsidRPr="007A5F8F">
        <w:rPr>
          <w:rFonts w:ascii="Courier New" w:hAnsi="Courier New" w:cs="Courier New"/>
          <w:sz w:val="28"/>
          <w:szCs w:val="28"/>
        </w:rPr>
        <w:t xml:space="preserve">celui qui parle à la première </w:t>
      </w:r>
    </w:p>
    <w:p w:rsidR="00376371" w:rsidRDefault="00337697" w:rsidP="00376371">
      <w:pPr>
        <w:ind w:left="708"/>
        <w:rPr>
          <w:rFonts w:ascii="Courier New" w:hAnsi="Courier New" w:cs="Courier New"/>
          <w:sz w:val="28"/>
          <w:szCs w:val="28"/>
        </w:rPr>
      </w:pPr>
      <w:r w:rsidRPr="007A5F8F">
        <w:rPr>
          <w:rFonts w:ascii="Courier New" w:hAnsi="Courier New" w:cs="Courier New"/>
          <w:sz w:val="28"/>
          <w:szCs w:val="28"/>
        </w:rPr>
        <w:t xml:space="preserve">personne dans ce roman </w:t>
      </w:r>
    </w:p>
    <w:p w:rsidR="00F0626B" w:rsidRDefault="00376371" w:rsidP="00376371">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 xml:space="preserve">c’est dans un intermède, une inclusion à l’intérieur de cette aventure d’un goût fort relevé, </w:t>
      </w:r>
      <w:r w:rsidR="00337697" w:rsidRPr="00376371">
        <w:rPr>
          <w:i/>
        </w:rPr>
        <w:t>qu’une vieille</w:t>
      </w:r>
      <w:r w:rsidR="00337697" w:rsidRPr="007A5F8F">
        <w:rPr>
          <w:rFonts w:ascii="Courier New" w:hAnsi="Courier New" w:cs="Courier New"/>
          <w:sz w:val="28"/>
          <w:szCs w:val="28"/>
        </w:rPr>
        <w:t xml:space="preserve">, pour distraire un instant la fille en question </w:t>
      </w:r>
    </w:p>
    <w:p w:rsidR="00337697" w:rsidRDefault="00454FCC" w:rsidP="00376371">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la kidnappée, la victime </w:t>
      </w:r>
      <w:r>
        <w:rPr>
          <w:rFonts w:ascii="Courier New" w:hAnsi="Courier New" w:cs="Courier New"/>
          <w:sz w:val="28"/>
          <w:szCs w:val="28"/>
        </w:rPr>
        <w:t>–</w:t>
      </w:r>
      <w:r w:rsidR="00337697" w:rsidRPr="007A5F8F">
        <w:rPr>
          <w:rFonts w:ascii="Courier New" w:hAnsi="Courier New" w:cs="Courier New"/>
          <w:sz w:val="28"/>
          <w:szCs w:val="28"/>
        </w:rPr>
        <w:t xml:space="preserve"> lui raconte longuement l’histoire d’ÉROS et de PSYCHÉ.</w:t>
      </w:r>
    </w:p>
    <w:p w:rsidR="00376371" w:rsidRPr="007A5F8F" w:rsidRDefault="00376371" w:rsidP="000D083D">
      <w:pPr>
        <w:ind w:firstLine="708"/>
        <w:rPr>
          <w:rFonts w:ascii="Courier New" w:hAnsi="Courier New" w:cs="Courier New"/>
          <w:sz w:val="28"/>
          <w:szCs w:val="28"/>
        </w:rPr>
      </w:pPr>
    </w:p>
    <w:p w:rsidR="00376371" w:rsidRDefault="00337697" w:rsidP="00E81B9F">
      <w:pPr>
        <w:rPr>
          <w:rFonts w:ascii="Courier New" w:hAnsi="Courier New" w:cs="Courier New"/>
          <w:sz w:val="28"/>
          <w:szCs w:val="28"/>
        </w:rPr>
      </w:pPr>
      <w:r w:rsidRPr="007A5F8F">
        <w:rPr>
          <w:rFonts w:ascii="Courier New" w:hAnsi="Courier New" w:cs="Courier New"/>
          <w:sz w:val="28"/>
          <w:szCs w:val="28"/>
        </w:rPr>
        <w:t xml:space="preserve">Or ce que je vous ai pointé tout à l’heure, </w:t>
      </w:r>
    </w:p>
    <w:p w:rsidR="00376371"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c’est à la suite de l’insistance perfide de ses sœurs qui n’ont de cesse que de l’amener à tomber dans le piège, à violer les promesses qu’elle a faites à son amant divin, que PSYCHÉ succombe. </w:t>
      </w:r>
    </w:p>
    <w:p w:rsidR="00376371" w:rsidRDefault="00376371" w:rsidP="00E81B9F">
      <w:pPr>
        <w:rPr>
          <w:rFonts w:ascii="Courier New" w:hAnsi="Courier New" w:cs="Courier New"/>
          <w:sz w:val="28"/>
          <w:szCs w:val="28"/>
        </w:rPr>
      </w:pPr>
    </w:p>
    <w:p w:rsidR="00376371" w:rsidRDefault="00337697" w:rsidP="00E81B9F">
      <w:pPr>
        <w:rPr>
          <w:rFonts w:ascii="Courier New" w:hAnsi="Courier New" w:cs="Courier New"/>
          <w:sz w:val="28"/>
          <w:szCs w:val="28"/>
        </w:rPr>
      </w:pPr>
      <w:r w:rsidRPr="007A5F8F">
        <w:rPr>
          <w:rFonts w:ascii="Courier New" w:hAnsi="Courier New" w:cs="Courier New"/>
          <w:sz w:val="28"/>
          <w:szCs w:val="28"/>
        </w:rPr>
        <w:t xml:space="preserve">Et le dernier moyen de ses sœurs est de suggérer qu’il s’agit d’un monstre épouvantable, d’un serpent de l’aspect le plus hideux, qu’assurément elle n’est pas sans courir avec lui quelque danger. </w:t>
      </w:r>
    </w:p>
    <w:p w:rsidR="00376371" w:rsidRDefault="00376371" w:rsidP="00E81B9F">
      <w:pPr>
        <w:rPr>
          <w:rFonts w:ascii="Courier New" w:hAnsi="Courier New" w:cs="Courier New"/>
          <w:sz w:val="28"/>
          <w:szCs w:val="28"/>
        </w:rPr>
      </w:pPr>
    </w:p>
    <w:p w:rsidR="00376371" w:rsidRDefault="00337697" w:rsidP="00E81B9F">
      <w:pPr>
        <w:rPr>
          <w:rFonts w:ascii="Courier New" w:hAnsi="Courier New" w:cs="Courier New"/>
          <w:sz w:val="28"/>
          <w:szCs w:val="28"/>
        </w:rPr>
      </w:pPr>
      <w:r w:rsidRPr="007A5F8F">
        <w:rPr>
          <w:rFonts w:ascii="Courier New" w:hAnsi="Courier New" w:cs="Courier New"/>
          <w:sz w:val="28"/>
          <w:szCs w:val="28"/>
        </w:rPr>
        <w:t>À la suite de quoi le court</w:t>
      </w:r>
      <w:r w:rsidR="00454FCC">
        <w:rPr>
          <w:rFonts w:ascii="Courier New" w:hAnsi="Courier New" w:cs="Courier New"/>
          <w:sz w:val="28"/>
          <w:szCs w:val="28"/>
        </w:rPr>
        <w:t>–</w:t>
      </w:r>
      <w:r w:rsidRPr="007A5F8F">
        <w:rPr>
          <w:rFonts w:ascii="Courier New" w:hAnsi="Courier New" w:cs="Courier New"/>
          <w:sz w:val="28"/>
          <w:szCs w:val="28"/>
        </w:rPr>
        <w:t xml:space="preserve">circuit mental se produit à savoir que, remarquant les recommandations, </w:t>
      </w:r>
    </w:p>
    <w:p w:rsidR="00376371" w:rsidRDefault="00337697" w:rsidP="00E81B9F">
      <w:pPr>
        <w:rPr>
          <w:rFonts w:ascii="Courier New" w:hAnsi="Courier New" w:cs="Courier New"/>
          <w:sz w:val="28"/>
          <w:szCs w:val="28"/>
        </w:rPr>
      </w:pPr>
      <w:r w:rsidRPr="007A5F8F">
        <w:rPr>
          <w:rFonts w:ascii="Courier New" w:hAnsi="Courier New" w:cs="Courier New"/>
          <w:sz w:val="28"/>
          <w:szCs w:val="28"/>
        </w:rPr>
        <w:t xml:space="preserve">les interdits extrêmement insistants auxquels </w:t>
      </w:r>
    </w:p>
    <w:p w:rsidR="00376371" w:rsidRDefault="00337697" w:rsidP="00E81B9F">
      <w:pPr>
        <w:rPr>
          <w:rFonts w:ascii="Courier New" w:hAnsi="Courier New" w:cs="Courier New"/>
          <w:sz w:val="28"/>
          <w:szCs w:val="28"/>
        </w:rPr>
      </w:pPr>
      <w:r w:rsidRPr="007A5F8F">
        <w:rPr>
          <w:rFonts w:ascii="Courier New" w:hAnsi="Courier New" w:cs="Courier New"/>
          <w:sz w:val="28"/>
          <w:szCs w:val="28"/>
        </w:rPr>
        <w:t xml:space="preserve">son interlocuteur nocturne recourt, lui impose </w:t>
      </w:r>
    </w:p>
    <w:p w:rsidR="00376371" w:rsidRDefault="00337697" w:rsidP="00E81B9F">
      <w:pPr>
        <w:rPr>
          <w:rFonts w:ascii="Courier New" w:hAnsi="Courier New" w:cs="Courier New"/>
          <w:sz w:val="28"/>
          <w:szCs w:val="28"/>
        </w:rPr>
      </w:pPr>
      <w:r w:rsidRPr="007A5F8F">
        <w:rPr>
          <w:rFonts w:ascii="Courier New" w:hAnsi="Courier New" w:cs="Courier New"/>
          <w:sz w:val="28"/>
          <w:szCs w:val="28"/>
        </w:rPr>
        <w:t xml:space="preserve">en lui recommandant en aucun cas de violer son interdiction très sévère, de ne pas chercher à </w:t>
      </w:r>
    </w:p>
    <w:p w:rsidR="00376371" w:rsidRDefault="00337697" w:rsidP="00E81B9F">
      <w:pPr>
        <w:rPr>
          <w:rFonts w:ascii="Courier New" w:hAnsi="Courier New" w:cs="Courier New"/>
          <w:sz w:val="28"/>
          <w:szCs w:val="28"/>
        </w:rPr>
      </w:pPr>
      <w:r w:rsidRPr="007A5F8F">
        <w:rPr>
          <w:rFonts w:ascii="Courier New" w:hAnsi="Courier New" w:cs="Courier New"/>
          <w:sz w:val="28"/>
          <w:szCs w:val="28"/>
        </w:rPr>
        <w:t xml:space="preserve">le voir, elle ne voit que trop bien coïncider cette recommandation avec ce que lui suggèrent ses sœurs.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c’est là qu’elle franchit le pas fatal.</w:t>
      </w:r>
    </w:p>
    <w:p w:rsidR="00376371" w:rsidRDefault="00376371"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 xml:space="preserve">Pour le franchir, étant donné ce qui lui est suggéré, ce qu’elle croit devoir trouver, elle s’arme.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en ce sens nous pouvons dire…</w:t>
      </w:r>
    </w:p>
    <w:p w:rsidR="0037637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malgré que l’histoire de l’art ne nous donne aucun autre témoignage à ma connaissance…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serais reconnaissant que quelqu’un maintenant, incité par mes remarques, m’apporte la preuve contraire  </w:t>
      </w:r>
    </w:p>
    <w:p w:rsidR="00376371" w:rsidRDefault="00BF54AE" w:rsidP="00E81B9F">
      <w:pPr>
        <w:pStyle w:val="Corpsdetexte2"/>
        <w:rPr>
          <w:sz w:val="28"/>
          <w:szCs w:val="28"/>
        </w:rPr>
      </w:pPr>
      <w:r>
        <w:rPr>
          <w:sz w:val="28"/>
          <w:szCs w:val="28"/>
        </w:rPr>
        <w:t>…</w:t>
      </w:r>
      <w:r w:rsidR="00337697" w:rsidRPr="007A5F8F">
        <w:rPr>
          <w:sz w:val="28"/>
          <w:szCs w:val="28"/>
        </w:rPr>
        <w:t xml:space="preserve">que si PSYCHÉ a été représentée dans ce moment significatif comme armée, c’est bien du texte d’APULÉE que le maniériste en question, ZUCCHI, </w:t>
      </w:r>
    </w:p>
    <w:p w:rsidR="00337697" w:rsidRPr="007A5F8F" w:rsidRDefault="00337697" w:rsidP="00E81B9F">
      <w:pPr>
        <w:pStyle w:val="Corpsdetexte2"/>
        <w:rPr>
          <w:sz w:val="28"/>
          <w:szCs w:val="28"/>
        </w:rPr>
      </w:pPr>
      <w:r w:rsidRPr="007A5F8F">
        <w:rPr>
          <w:sz w:val="28"/>
          <w:szCs w:val="28"/>
        </w:rPr>
        <w:t>a donc emprunté ce qui fait l’</w:t>
      </w:r>
      <w:r w:rsidRPr="00376371">
        <w:rPr>
          <w:i/>
          <w:szCs w:val="24"/>
        </w:rPr>
        <w:t>originalité</w:t>
      </w:r>
      <w:r w:rsidRPr="007A5F8F">
        <w:rPr>
          <w:sz w:val="28"/>
          <w:szCs w:val="28"/>
        </w:rPr>
        <w:t xml:space="preserve"> de la scène.</w:t>
      </w:r>
    </w:p>
    <w:p w:rsidR="00376371" w:rsidRDefault="00376371" w:rsidP="00E81B9F">
      <w:pPr>
        <w:rPr>
          <w:rFonts w:ascii="Courier New" w:hAnsi="Courier New" w:cs="Courier New"/>
          <w:sz w:val="28"/>
          <w:szCs w:val="28"/>
        </w:rPr>
      </w:pPr>
    </w:p>
    <w:p w:rsidR="00376371"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à dire ? </w:t>
      </w:r>
    </w:p>
    <w:p w:rsidR="00376371" w:rsidRDefault="00337697" w:rsidP="00E81B9F">
      <w:pPr>
        <w:rPr>
          <w:rFonts w:ascii="Courier New" w:hAnsi="Courier New" w:cs="Courier New"/>
          <w:sz w:val="28"/>
          <w:szCs w:val="28"/>
        </w:rPr>
      </w:pPr>
      <w:r w:rsidRPr="007A5F8F">
        <w:rPr>
          <w:rFonts w:ascii="Courier New" w:hAnsi="Courier New" w:cs="Courier New"/>
          <w:sz w:val="28"/>
          <w:szCs w:val="28"/>
        </w:rPr>
        <w:t>ZUCCHI nous représente cette scène dont l’histoire est fort répandue</w:t>
      </w:r>
      <w:r w:rsidR="00D26EF1">
        <w:rPr>
          <w:rFonts w:ascii="Courier New" w:hAnsi="Courier New" w:cs="Courier New"/>
          <w:sz w:val="28"/>
          <w:szCs w:val="28"/>
        </w:rPr>
        <w:t>,</w:t>
      </w:r>
      <w:r w:rsidRPr="007A5F8F">
        <w:rPr>
          <w:rFonts w:ascii="Courier New" w:hAnsi="Courier New" w:cs="Courier New"/>
          <w:sz w:val="28"/>
          <w:szCs w:val="28"/>
        </w:rPr>
        <w:t xml:space="preserve"> </w:t>
      </w:r>
      <w:r w:rsidR="00D26EF1">
        <w:rPr>
          <w:rFonts w:ascii="Courier New" w:hAnsi="Courier New" w:cs="Courier New"/>
          <w:sz w:val="28"/>
          <w:szCs w:val="28"/>
        </w:rPr>
        <w:t>à</w:t>
      </w:r>
      <w:r w:rsidRPr="007A5F8F">
        <w:rPr>
          <w:rFonts w:ascii="Courier New" w:hAnsi="Courier New" w:cs="Courier New"/>
          <w:sz w:val="28"/>
          <w:szCs w:val="28"/>
        </w:rPr>
        <w:t xml:space="preserve"> l’époque déjà</w:t>
      </w:r>
      <w:r w:rsidR="00D26EF1">
        <w:rPr>
          <w:rFonts w:ascii="Courier New" w:hAnsi="Courier New" w:cs="Courier New"/>
          <w:sz w:val="28"/>
          <w:szCs w:val="28"/>
        </w:rPr>
        <w:t>.</w:t>
      </w:r>
      <w:r w:rsidRPr="007A5F8F">
        <w:rPr>
          <w:rFonts w:ascii="Courier New" w:hAnsi="Courier New" w:cs="Courier New"/>
          <w:sz w:val="28"/>
          <w:szCs w:val="28"/>
        </w:rPr>
        <w:t xml:space="preserve"> </w:t>
      </w:r>
      <w:r w:rsidR="00D26EF1">
        <w:rPr>
          <w:rFonts w:ascii="Courier New" w:hAnsi="Courier New" w:cs="Courier New"/>
          <w:sz w:val="28"/>
          <w:szCs w:val="28"/>
        </w:rPr>
        <w:t>E</w:t>
      </w:r>
      <w:r w:rsidRPr="007A5F8F">
        <w:rPr>
          <w:rFonts w:ascii="Courier New" w:hAnsi="Courier New" w:cs="Courier New"/>
          <w:sz w:val="28"/>
          <w:szCs w:val="28"/>
        </w:rPr>
        <w:t xml:space="preserve">lle est fort répandue pour toutes sortes de raisons. </w:t>
      </w:r>
    </w:p>
    <w:p w:rsidR="00D26EF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Si nous n’avons qu’</w:t>
      </w:r>
      <w:r w:rsidRPr="00BF54AE">
        <w:rPr>
          <w:rFonts w:ascii="Courier New" w:hAnsi="Courier New" w:cs="Courier New"/>
          <w:i/>
        </w:rPr>
        <w:t>un seul témoignage littéraire</w:t>
      </w:r>
      <w:r w:rsidRPr="007A5F8F">
        <w:rPr>
          <w:rFonts w:ascii="Courier New" w:hAnsi="Courier New" w:cs="Courier New"/>
          <w:sz w:val="28"/>
          <w:szCs w:val="28"/>
        </w:rPr>
        <w:t xml:space="preserve">, nous en avons beaucoup dans l’ordre </w:t>
      </w:r>
      <w:r w:rsidRPr="00BF54AE">
        <w:rPr>
          <w:rFonts w:ascii="Courier New" w:hAnsi="Courier New" w:cs="Courier New"/>
          <w:i/>
        </w:rPr>
        <w:t>des représentations plastiques et figuratives</w:t>
      </w:r>
      <w:r w:rsidRPr="007A5F8F">
        <w:rPr>
          <w:rFonts w:ascii="Courier New" w:hAnsi="Courier New" w:cs="Courier New"/>
          <w:sz w:val="28"/>
          <w:szCs w:val="28"/>
        </w:rPr>
        <w:t xml:space="preserve">. On dit par exemple que le groupe qui est au </w:t>
      </w:r>
      <w:r w:rsidR="00376371" w:rsidRPr="00376371">
        <w:rPr>
          <w:i/>
        </w:rPr>
        <w:t>M</w:t>
      </w:r>
      <w:r w:rsidRPr="00376371">
        <w:rPr>
          <w:i/>
        </w:rPr>
        <w:t>usée des Offices</w:t>
      </w:r>
      <w:r w:rsidRPr="007A5F8F">
        <w:rPr>
          <w:rFonts w:ascii="Courier New" w:hAnsi="Courier New" w:cs="Courier New"/>
          <w:sz w:val="28"/>
          <w:szCs w:val="28"/>
        </w:rPr>
        <w:t xml:space="preserve"> de Florence représente un ÉROS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avec une PSYCHÉ, cette fois tous deux ailés</w:t>
      </w:r>
      <w:r w:rsidR="00BF54AE">
        <w:rPr>
          <w:rFonts w:ascii="Courier New" w:hAnsi="Courier New" w:cs="Courier New"/>
          <w:sz w:val="28"/>
          <w:szCs w:val="28"/>
        </w:rPr>
        <w:t>…</w:t>
      </w:r>
      <w:r w:rsidR="00FE6B69">
        <w:rPr>
          <w:rFonts w:ascii="Courier New" w:hAnsi="Courier New" w:cs="Courier New"/>
          <w:sz w:val="28"/>
          <w:szCs w:val="28"/>
        </w:rPr>
        <w:t xml:space="preserve"> </w:t>
      </w:r>
    </w:p>
    <w:p w:rsidR="00BF54AE" w:rsidRPr="00BF54AE" w:rsidRDefault="00337697" w:rsidP="00BF54AE">
      <w:pPr>
        <w:ind w:left="708"/>
        <w:rPr>
          <w:i/>
        </w:rPr>
      </w:pPr>
      <w:r w:rsidRPr="007A5F8F">
        <w:rPr>
          <w:rFonts w:ascii="Courier New" w:hAnsi="Courier New" w:cs="Courier New"/>
          <w:sz w:val="28"/>
          <w:szCs w:val="28"/>
        </w:rPr>
        <w:t xml:space="preserve">vous pouvez remarquer que si </w:t>
      </w:r>
      <w:r w:rsidRPr="00BF54AE">
        <w:rPr>
          <w:i/>
        </w:rPr>
        <w:t>ici l’ÉROS les a, PSYCHÉ</w:t>
      </w:r>
      <w:r w:rsidR="00F0626B">
        <w:rPr>
          <w:i/>
        </w:rPr>
        <w:t> :</w:t>
      </w:r>
      <w:r w:rsidRPr="00BF54AE">
        <w:rPr>
          <w:i/>
        </w:rPr>
        <w:t xml:space="preserve"> non</w:t>
      </w:r>
    </w:p>
    <w:p w:rsidR="00FE6B69" w:rsidRDefault="00BF54A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PSYCHÉ, elle, ailée d’ailes du papillon. </w:t>
      </w:r>
    </w:p>
    <w:p w:rsidR="00BF54AE" w:rsidRDefault="00BF54AE" w:rsidP="00E81B9F">
      <w:pPr>
        <w:rPr>
          <w:rFonts w:ascii="Courier New" w:hAnsi="Courier New" w:cs="Courier New"/>
          <w:sz w:val="28"/>
          <w:szCs w:val="28"/>
        </w:rPr>
      </w:pP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Je possède par exemple des objets alexandrins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où la PSYCHÉ est représentée sous divers aspects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et fréquemment munie des ailes du papillon : </w:t>
      </w:r>
    </w:p>
    <w:p w:rsidR="00F0626B" w:rsidRDefault="00337697" w:rsidP="00E81B9F">
      <w:pPr>
        <w:rPr>
          <w:rFonts w:ascii="Courier New" w:hAnsi="Courier New" w:cs="Courier New"/>
          <w:sz w:val="28"/>
          <w:szCs w:val="28"/>
        </w:rPr>
      </w:pPr>
      <w:r w:rsidRPr="007A5F8F">
        <w:rPr>
          <w:rFonts w:ascii="Courier New" w:hAnsi="Courier New" w:cs="Courier New"/>
          <w:sz w:val="28"/>
          <w:szCs w:val="28"/>
        </w:rPr>
        <w:t xml:space="preserve">les ailes du papillon dans cette occasion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sont le signe de l’immortalité de l’âme. </w:t>
      </w:r>
    </w:p>
    <w:p w:rsidR="00BF54AE" w:rsidRDefault="00BF54A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papillon étant depuis fort longtemps…</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étant donné les phases de la métamorphose qu’il subit, à savoir né d’abord à l’état de chenille, de larve, il s’enveloppe dans cette sorte de tombeau, de sarcophage, enveloppé d’une façon même qui va à rappeler la momie, où il séjourne jusqu’à reparaître au jour sous une </w:t>
      </w:r>
      <w:r w:rsidRPr="00FE6B69">
        <w:rPr>
          <w:i/>
        </w:rPr>
        <w:t>forme glorifiée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thématique du papillon, significative de l’immortalité de l’âme était apparue dès l’Antiquité, et pas seulement dans des religions diversement périphériques, mais aussi bien même</w:t>
      </w:r>
      <w:r w:rsidR="00FE6B69">
        <w:rPr>
          <w:rFonts w:ascii="Courier New" w:hAnsi="Courier New" w:cs="Courier New"/>
          <w:sz w:val="28"/>
          <w:szCs w:val="28"/>
        </w:rPr>
        <w:t>,</w:t>
      </w:r>
      <w:r w:rsidRPr="007A5F8F">
        <w:rPr>
          <w:rFonts w:ascii="Courier New" w:hAnsi="Courier New" w:cs="Courier New"/>
          <w:sz w:val="28"/>
          <w:szCs w:val="28"/>
        </w:rPr>
        <w:t xml:space="preserve"> a été utilisée et l’est encore dans la religion chrétienne comme symbolique de l’immortalité de l’âme.</w:t>
      </w:r>
    </w:p>
    <w:p w:rsidR="00337697" w:rsidRPr="007A5F8F" w:rsidRDefault="00337697" w:rsidP="00E81B9F">
      <w:pPr>
        <w:rPr>
          <w:rFonts w:ascii="Courier New" w:hAnsi="Courier New" w:cs="Courier New"/>
          <w:sz w:val="28"/>
          <w:szCs w:val="28"/>
        </w:rPr>
      </w:pP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à vrai dire très difficile de dénier qu’il s’agisse de ce qu’on peut appeler </w:t>
      </w:r>
      <w:r w:rsidRPr="00BF54AE">
        <w:rPr>
          <w:i/>
        </w:rPr>
        <w:t>les malheurs ou les mésaventures de l’âme</w:t>
      </w:r>
      <w:r w:rsidRPr="007A5F8F">
        <w:rPr>
          <w:rFonts w:ascii="Courier New" w:hAnsi="Courier New" w:cs="Courier New"/>
          <w:sz w:val="28"/>
          <w:szCs w:val="28"/>
        </w:rPr>
        <w:t xml:space="preserve"> dans cette histoire dont nous n’avons, je vous le dis, qu’</w:t>
      </w:r>
      <w:r w:rsidRPr="00BF54AE">
        <w:rPr>
          <w:rFonts w:ascii="Courier New" w:hAnsi="Courier New" w:cs="Courier New"/>
          <w:i/>
        </w:rPr>
        <w:t xml:space="preserve">un texte mythologique </w:t>
      </w:r>
      <w:r w:rsidRPr="007A5F8F">
        <w:rPr>
          <w:rFonts w:ascii="Courier New" w:hAnsi="Courier New" w:cs="Courier New"/>
          <w:sz w:val="28"/>
          <w:szCs w:val="28"/>
        </w:rPr>
        <w:t xml:space="preserve">comme base, fondement de sa transmission dans l’Antiquité, le texte d’APULÉE. </w:t>
      </w:r>
    </w:p>
    <w:p w:rsidR="00FE6B69" w:rsidRDefault="00FE6B69" w:rsidP="00E81B9F">
      <w:pPr>
        <w:rPr>
          <w:rFonts w:ascii="Courier New" w:hAnsi="Courier New" w:cs="Courier New"/>
          <w:sz w:val="28"/>
          <w:szCs w:val="28"/>
        </w:rPr>
      </w:pPr>
    </w:p>
    <w:p w:rsidR="00FE6B69" w:rsidRDefault="00337697" w:rsidP="00E81B9F">
      <w:pPr>
        <w:rPr>
          <w:rFonts w:ascii="Courier New" w:hAnsi="Courier New" w:cs="Courier New"/>
          <w:sz w:val="28"/>
          <w:szCs w:val="28"/>
        </w:rPr>
      </w:pPr>
      <w:r w:rsidRPr="007A5F8F">
        <w:rPr>
          <w:rFonts w:ascii="Courier New" w:hAnsi="Courier New" w:cs="Courier New"/>
          <w:sz w:val="28"/>
          <w:szCs w:val="28"/>
        </w:rPr>
        <w:t>Dans ce texte d’APULÉE</w:t>
      </w:r>
      <w:r w:rsidR="00FE6B69">
        <w:rPr>
          <w:rFonts w:ascii="Courier New" w:hAnsi="Courier New" w:cs="Courier New"/>
          <w:sz w:val="28"/>
          <w:szCs w:val="28"/>
        </w:rPr>
        <w:t>…</w:t>
      </w:r>
      <w:r w:rsidRPr="007A5F8F">
        <w:rPr>
          <w:rFonts w:ascii="Courier New" w:hAnsi="Courier New" w:cs="Courier New"/>
          <w:sz w:val="28"/>
          <w:szCs w:val="28"/>
        </w:rPr>
        <w:t xml:space="preserve"> </w:t>
      </w:r>
    </w:p>
    <w:p w:rsidR="00BF54AE" w:rsidRDefault="00337697" w:rsidP="00BF54AE">
      <w:pPr>
        <w:ind w:left="708"/>
        <w:rPr>
          <w:rFonts w:ascii="Courier New" w:hAnsi="Courier New" w:cs="Courier New"/>
          <w:sz w:val="28"/>
          <w:szCs w:val="28"/>
        </w:rPr>
      </w:pPr>
      <w:r w:rsidRPr="007A5F8F">
        <w:rPr>
          <w:rFonts w:ascii="Courier New" w:hAnsi="Courier New" w:cs="Courier New"/>
          <w:sz w:val="28"/>
          <w:szCs w:val="28"/>
        </w:rPr>
        <w:t xml:space="preserve">quoi qu’en pensent des auteurs accentuant diversement </w:t>
      </w:r>
      <w:r w:rsidRPr="00BF54AE">
        <w:rPr>
          <w:i/>
        </w:rPr>
        <w:t>les significations religieuses et spirituelles</w:t>
      </w:r>
      <w:r w:rsidRPr="007A5F8F">
        <w:rPr>
          <w:rFonts w:ascii="Courier New" w:hAnsi="Courier New" w:cs="Courier New"/>
          <w:sz w:val="28"/>
          <w:szCs w:val="28"/>
        </w:rPr>
        <w:t xml:space="preserve"> de la chose et qui, volontiers, trouveraient que dans APULÉE nous n’en trouvons qu’une forme ravalée, romanesque à proprement parler qui ne nous permet pas d’atteindre la portée originelle du mythe </w:t>
      </w:r>
    </w:p>
    <w:p w:rsidR="00337697" w:rsidRPr="007A5F8F" w:rsidRDefault="00FE6B6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malgré ces allégations, je crois au contraire que le texte d’APULÉE – si vous vous y reportez, vous vous en apercevrez – est au contraire extrêmement riche.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l’est au sens que ce point dont il s’agit,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celui qui est représenté ici dans ce moment par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la peinture, n’est que le début de l’histoire,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malgré que déjà nous ayons dans ce texte la phase antérieure de ce qu’on peut appeler non seulement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le bonheur de PSYCHÉ, mais auparavant une première épreuve à savoir que PSYCHÉ est au départ considérée comme aussi belle que VÉNUS</w:t>
      </w:r>
      <w:r w:rsidR="00FE6B69">
        <w:rPr>
          <w:rFonts w:ascii="Courier New" w:hAnsi="Courier New" w:cs="Courier New"/>
          <w:sz w:val="28"/>
          <w:szCs w:val="28"/>
        </w:rPr>
        <w:t>,</w:t>
      </w:r>
      <w:r w:rsidRPr="007A5F8F">
        <w:rPr>
          <w:rFonts w:ascii="Courier New" w:hAnsi="Courier New" w:cs="Courier New"/>
          <w:sz w:val="28"/>
          <w:szCs w:val="28"/>
        </w:rPr>
        <w:t xml:space="preserve"> et que c’est déjà par l’effet d’une première persécution des dieux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qu’elle se trouve exposée au faîte d’un rocher</w:t>
      </w:r>
      <w:r w:rsidR="00FE6B69">
        <w:rPr>
          <w:rFonts w:ascii="Courier New" w:hAnsi="Courier New" w:cs="Courier New"/>
          <w:sz w:val="28"/>
          <w:szCs w:val="28"/>
        </w:rPr>
        <w:t>…</w:t>
      </w:r>
    </w:p>
    <w:p w:rsidR="00FE6B69" w:rsidRDefault="00337697" w:rsidP="00FE6B69">
      <w:pPr>
        <w:ind w:firstLine="708"/>
        <w:rPr>
          <w:rFonts w:ascii="Courier New" w:hAnsi="Courier New" w:cs="Courier New"/>
          <w:sz w:val="28"/>
          <w:szCs w:val="28"/>
        </w:rPr>
      </w:pPr>
      <w:r w:rsidRPr="007A5F8F">
        <w:rPr>
          <w:rFonts w:ascii="Courier New" w:hAnsi="Courier New" w:cs="Courier New"/>
          <w:sz w:val="28"/>
          <w:szCs w:val="28"/>
        </w:rPr>
        <w:t>autre forme du mythe d’Andromède</w:t>
      </w:r>
    </w:p>
    <w:p w:rsidR="00FE6B69" w:rsidRDefault="00FE6B6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quelque chose qui doit la saisir, qui doit être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un monstre</w:t>
      </w:r>
      <w:r w:rsidR="00FE6B69">
        <w:rPr>
          <w:rFonts w:ascii="Courier New" w:hAnsi="Courier New" w:cs="Courier New"/>
          <w:sz w:val="28"/>
          <w:szCs w:val="28"/>
        </w:rPr>
        <w:t>,</w:t>
      </w:r>
      <w:r w:rsidRPr="007A5F8F">
        <w:rPr>
          <w:rFonts w:ascii="Courier New" w:hAnsi="Courier New" w:cs="Courier New"/>
          <w:sz w:val="28"/>
          <w:szCs w:val="28"/>
        </w:rPr>
        <w:t xml:space="preserve"> et qui se trouve dans le fait être ÉROS</w:t>
      </w:r>
      <w:r w:rsidR="00FE6B69">
        <w:rPr>
          <w:rFonts w:ascii="Courier New" w:hAnsi="Courier New" w:cs="Courier New"/>
          <w:sz w:val="28"/>
          <w:szCs w:val="28"/>
        </w:rPr>
        <w:t xml:space="preserve">, </w:t>
      </w:r>
      <w:r w:rsidRPr="007A5F8F">
        <w:rPr>
          <w:rFonts w:ascii="Courier New" w:hAnsi="Courier New" w:cs="Courier New"/>
          <w:sz w:val="28"/>
          <w:szCs w:val="28"/>
        </w:rPr>
        <w:t>auquel VÉNUS a donné la charge de la livrer à celui dont elle doit être victime</w:t>
      </w:r>
      <w:r w:rsidRPr="007A5F8F">
        <w:rPr>
          <w:rStyle w:val="Caractredenotedebasdepage"/>
          <w:b/>
          <w:bCs/>
          <w:color w:val="FF3300"/>
          <w:sz w:val="28"/>
          <w:szCs w:val="28"/>
        </w:rPr>
        <w:footnoteReference w:id="207"/>
      </w:r>
      <w:r w:rsidRPr="007A5F8F">
        <w:rPr>
          <w:rFonts w:ascii="Courier New" w:hAnsi="Courier New" w:cs="Courier New"/>
          <w:sz w:val="28"/>
          <w:szCs w:val="28"/>
        </w:rPr>
        <w:t xml:space="preserve">. </w:t>
      </w:r>
    </w:p>
    <w:p w:rsidR="00FE6B69" w:rsidRDefault="00FE6B69" w:rsidP="00E81B9F">
      <w:pPr>
        <w:rPr>
          <w:rFonts w:ascii="Courier New" w:hAnsi="Courier New" w:cs="Courier New"/>
          <w:sz w:val="28"/>
          <w:szCs w:val="28"/>
        </w:rPr>
      </w:pP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Mais lui, en somme, séduit par celle auprès de qui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se trouve être délégué des ordres cruels de sa </w:t>
      </w:r>
      <w:r w:rsidRPr="00FE6B69">
        <w:rPr>
          <w:i/>
        </w:rPr>
        <w:t>mère</w:t>
      </w:r>
      <w:r w:rsidRPr="007A5F8F">
        <w:rPr>
          <w:rFonts w:ascii="Courier New" w:hAnsi="Courier New" w:cs="Courier New"/>
          <w:sz w:val="28"/>
          <w:szCs w:val="28"/>
        </w:rPr>
        <w:t xml:space="preserve">, l’enlève et l’installe dans ce lieu de profond recel où elle jouit en somme du bonheur des dieux. </w:t>
      </w:r>
    </w:p>
    <w:p w:rsidR="00FE6B69" w:rsidRDefault="00FE6B69" w:rsidP="00E81B9F">
      <w:pPr>
        <w:rPr>
          <w:rFonts w:ascii="Courier New" w:hAnsi="Courier New" w:cs="Courier New"/>
          <w:sz w:val="28"/>
          <w:szCs w:val="28"/>
        </w:rPr>
      </w:pP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L’histoire se terminerait là si la pauvre PSYCHÉ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ne participait d’une autre nature que de la nature divine et ne montrait</w:t>
      </w:r>
      <w:r w:rsidR="00FE6B69">
        <w:rPr>
          <w:rFonts w:ascii="Courier New" w:hAnsi="Courier New" w:cs="Courier New"/>
          <w:sz w:val="28"/>
          <w:szCs w:val="28"/>
        </w:rPr>
        <w:t>,</w:t>
      </w:r>
      <w:r w:rsidRPr="007A5F8F">
        <w:rPr>
          <w:rFonts w:ascii="Courier New" w:hAnsi="Courier New" w:cs="Courier New"/>
          <w:sz w:val="28"/>
          <w:szCs w:val="28"/>
        </w:rPr>
        <w:t xml:space="preserve"> entre autres faiblesses</w:t>
      </w:r>
      <w:r w:rsidR="00FE6B69">
        <w:rPr>
          <w:rFonts w:ascii="Courier New" w:hAnsi="Courier New" w:cs="Courier New"/>
          <w:sz w:val="28"/>
          <w:szCs w:val="28"/>
        </w:rPr>
        <w:t>,</w:t>
      </w:r>
      <w:r w:rsidRPr="007A5F8F">
        <w:rPr>
          <w:rFonts w:ascii="Courier New" w:hAnsi="Courier New" w:cs="Courier New"/>
          <w:sz w:val="28"/>
          <w:szCs w:val="28"/>
        </w:rPr>
        <w:t xml:space="preserve">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les plus déplorables sentiments familiaux,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qu’elle n’a de peine ni de cesse avant d’avoir obtenu de l’ÉROS, son époux inconnu, </w:t>
      </w:r>
    </w:p>
    <w:p w:rsidR="00BF54AE" w:rsidRDefault="00337697" w:rsidP="00E81B9F">
      <w:pPr>
        <w:rPr>
          <w:rFonts w:ascii="Courier New" w:hAnsi="Courier New" w:cs="Courier New"/>
          <w:sz w:val="28"/>
          <w:szCs w:val="28"/>
        </w:rPr>
      </w:pPr>
      <w:r w:rsidRPr="007A5F8F">
        <w:rPr>
          <w:rFonts w:ascii="Courier New" w:hAnsi="Courier New" w:cs="Courier New"/>
          <w:sz w:val="28"/>
          <w:szCs w:val="28"/>
        </w:rPr>
        <w:t xml:space="preserve">la permission de revoir ses sœurs – et vous voyez qu’ici l’histoire s’enchaîne… </w:t>
      </w:r>
    </w:p>
    <w:p w:rsidR="00BF54AE" w:rsidRDefault="00BF54AE" w:rsidP="00E81B9F">
      <w:pPr>
        <w:rPr>
          <w:rFonts w:ascii="Courier New" w:hAnsi="Courier New" w:cs="Courier New"/>
          <w:sz w:val="28"/>
          <w:szCs w:val="28"/>
        </w:rPr>
      </w:pPr>
    </w:p>
    <w:p w:rsidR="00F0626B" w:rsidRDefault="00337697" w:rsidP="00E81B9F">
      <w:pPr>
        <w:rPr>
          <w:rFonts w:ascii="Courier New" w:hAnsi="Courier New" w:cs="Courier New"/>
          <w:sz w:val="28"/>
          <w:szCs w:val="28"/>
        </w:rPr>
      </w:pPr>
      <w:r w:rsidRPr="007A5F8F">
        <w:rPr>
          <w:rFonts w:ascii="Courier New" w:hAnsi="Courier New" w:cs="Courier New"/>
          <w:sz w:val="28"/>
          <w:szCs w:val="28"/>
        </w:rPr>
        <w:t xml:space="preserve">Donc, avant ce moment il y a une courte période,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 court moment antérieur de l’histoire, mais toute l’histoire s’étend après. Je ne vais pas vous la raconter tout au long car cela sort de notre sujet.</w:t>
      </w:r>
    </w:p>
    <w:p w:rsidR="00337697" w:rsidRPr="007A5F8F" w:rsidRDefault="00337697" w:rsidP="00E81B9F">
      <w:pPr>
        <w:rPr>
          <w:rFonts w:ascii="Courier New" w:hAnsi="Courier New" w:cs="Courier New"/>
          <w:sz w:val="28"/>
          <w:szCs w:val="28"/>
        </w:rPr>
      </w:pPr>
    </w:p>
    <w:p w:rsidR="0077249B" w:rsidRDefault="00337697" w:rsidP="00E81B9F">
      <w:pPr>
        <w:rPr>
          <w:rFonts w:ascii="Courier New" w:hAnsi="Courier New" w:cs="Courier New"/>
          <w:sz w:val="28"/>
          <w:szCs w:val="28"/>
        </w:rPr>
      </w:pPr>
      <w:r w:rsidRPr="007A5F8F">
        <w:rPr>
          <w:rFonts w:ascii="Courier New" w:hAnsi="Courier New" w:cs="Courier New"/>
          <w:sz w:val="28"/>
          <w:szCs w:val="28"/>
        </w:rPr>
        <w:t>Ce que je veux simplement vous dire, c’est que quand Jacopo ZUCCHI nous produit ce petit chef</w:t>
      </w:r>
      <w:r w:rsidR="00454FCC">
        <w:rPr>
          <w:rFonts w:ascii="Courier New" w:hAnsi="Courier New" w:cs="Courier New"/>
          <w:sz w:val="28"/>
          <w:szCs w:val="28"/>
        </w:rPr>
        <w:t>–</w:t>
      </w:r>
      <w:r w:rsidRPr="007A5F8F">
        <w:rPr>
          <w:rFonts w:ascii="Courier New" w:hAnsi="Courier New" w:cs="Courier New"/>
          <w:sz w:val="28"/>
          <w:szCs w:val="28"/>
        </w:rPr>
        <w:t>d’œuvre, elle n’était pas sans être connue, ni plus ni moins que du pinceau de RAPHAËL lui</w:t>
      </w:r>
      <w:r w:rsidR="00454FCC">
        <w:rPr>
          <w:rFonts w:ascii="Courier New" w:hAnsi="Courier New" w:cs="Courier New"/>
          <w:sz w:val="28"/>
          <w:szCs w:val="28"/>
        </w:rPr>
        <w:t>–</w:t>
      </w:r>
      <w:r w:rsidRPr="007A5F8F">
        <w:rPr>
          <w:rFonts w:ascii="Courier New" w:hAnsi="Courier New" w:cs="Courier New"/>
          <w:sz w:val="28"/>
          <w:szCs w:val="28"/>
        </w:rPr>
        <w:t xml:space="preserve">même car, par exemple, vous savez ça, elle s’étale au plafond et </w:t>
      </w:r>
    </w:p>
    <w:p w:rsidR="00FE6B69" w:rsidRDefault="00337697" w:rsidP="00E81B9F">
      <w:pPr>
        <w:rPr>
          <w:rFonts w:ascii="Courier New" w:hAnsi="Courier New" w:cs="Courier New"/>
          <w:sz w:val="28"/>
          <w:szCs w:val="28"/>
        </w:rPr>
      </w:pPr>
      <w:r w:rsidRPr="007A5F8F">
        <w:rPr>
          <w:rFonts w:ascii="Courier New" w:hAnsi="Courier New" w:cs="Courier New"/>
          <w:sz w:val="28"/>
          <w:szCs w:val="28"/>
        </w:rPr>
        <w:t xml:space="preserve">aux murailles de ce charmant palais </w:t>
      </w:r>
      <w:r w:rsidR="00BF54AE" w:rsidRPr="007A5F8F">
        <w:rPr>
          <w:rFonts w:ascii="Courier New" w:hAnsi="Courier New" w:cs="Courier New"/>
          <w:sz w:val="28"/>
          <w:szCs w:val="28"/>
        </w:rPr>
        <w:t>FARN</w:t>
      </w:r>
      <w:r w:rsidR="00BF54AE">
        <w:rPr>
          <w:rFonts w:ascii="Courier New" w:hAnsi="Courier New" w:cs="Courier New"/>
          <w:sz w:val="28"/>
          <w:szCs w:val="28"/>
        </w:rPr>
        <w:t>È</w:t>
      </w:r>
      <w:r w:rsidR="00BF54AE" w:rsidRPr="007A5F8F">
        <w:rPr>
          <w:rFonts w:ascii="Courier New" w:hAnsi="Courier New" w:cs="Courier New"/>
          <w:sz w:val="28"/>
          <w:szCs w:val="28"/>
        </w:rPr>
        <w:t>SE</w:t>
      </w:r>
      <w:r w:rsidRPr="007A5F8F">
        <w:rPr>
          <w:rFonts w:ascii="Courier New" w:hAnsi="Courier New" w:cs="Courier New"/>
          <w:sz w:val="28"/>
          <w:szCs w:val="28"/>
        </w:rPr>
        <w:t xml:space="preserve">. </w:t>
      </w:r>
    </w:p>
    <w:p w:rsidR="00BF54AE" w:rsidRDefault="00BF54AE" w:rsidP="00E81B9F">
      <w:pPr>
        <w:rPr>
          <w:rFonts w:ascii="Courier New" w:hAnsi="Courier New" w:cs="Courier New"/>
          <w:sz w:val="28"/>
          <w:szCs w:val="28"/>
        </w:rPr>
      </w:pPr>
    </w:p>
    <w:p w:rsidR="00DA1133" w:rsidRDefault="00337697" w:rsidP="00E81B9F">
      <w:pPr>
        <w:rPr>
          <w:rFonts w:ascii="Courier New" w:hAnsi="Courier New" w:cs="Courier New"/>
          <w:sz w:val="28"/>
          <w:szCs w:val="28"/>
        </w:rPr>
      </w:pPr>
      <w:r w:rsidRPr="007A5F8F">
        <w:rPr>
          <w:rFonts w:ascii="Courier New" w:hAnsi="Courier New" w:cs="Courier New"/>
          <w:sz w:val="28"/>
          <w:szCs w:val="28"/>
        </w:rPr>
        <w:t>Ce sont des scènes aimables, presque trop aimables. Nous ne sommes plus,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en état de supporter une sorte de </w:t>
      </w:r>
      <w:r w:rsidRPr="00DA1133">
        <w:rPr>
          <w:i/>
        </w:rPr>
        <w:t>joliesse</w:t>
      </w:r>
      <w:r w:rsidRPr="007A5F8F">
        <w:rPr>
          <w:rFonts w:ascii="Courier New" w:hAnsi="Courier New" w:cs="Courier New"/>
          <w:sz w:val="28"/>
          <w:szCs w:val="28"/>
        </w:rPr>
        <w:t xml:space="preserve"> en quoi pour nous semble s’être dégradé ce qui a dû apparaître, la première fois que le type en surgissait du pinceau génial </w:t>
      </w:r>
    </w:p>
    <w:p w:rsidR="00DA1133" w:rsidRDefault="00337697" w:rsidP="00E81B9F">
      <w:pPr>
        <w:rPr>
          <w:rFonts w:ascii="Courier New" w:hAnsi="Courier New" w:cs="Courier New"/>
          <w:sz w:val="28"/>
          <w:szCs w:val="28"/>
        </w:rPr>
      </w:pPr>
      <w:r w:rsidRPr="007A5F8F">
        <w:rPr>
          <w:rFonts w:ascii="Courier New" w:hAnsi="Courier New" w:cs="Courier New"/>
          <w:sz w:val="28"/>
          <w:szCs w:val="28"/>
        </w:rPr>
        <w:t xml:space="preserve">de RAPHAËL, comme d’une beauté surprenante. </w:t>
      </w:r>
    </w:p>
    <w:p w:rsidR="00DA1133" w:rsidRDefault="00DA1133" w:rsidP="00E81B9F">
      <w:pPr>
        <w:rPr>
          <w:rFonts w:ascii="Courier New" w:hAnsi="Courier New" w:cs="Courier New"/>
          <w:sz w:val="28"/>
          <w:szCs w:val="28"/>
        </w:rPr>
      </w:pPr>
    </w:p>
    <w:p w:rsidR="00DA1133" w:rsidRDefault="00337697" w:rsidP="00E81B9F">
      <w:pPr>
        <w:rPr>
          <w:rFonts w:ascii="Courier New" w:hAnsi="Courier New" w:cs="Courier New"/>
          <w:sz w:val="28"/>
          <w:szCs w:val="28"/>
        </w:rPr>
      </w:pPr>
      <w:r w:rsidRPr="007A5F8F">
        <w:rPr>
          <w:rFonts w:ascii="Courier New" w:hAnsi="Courier New" w:cs="Courier New"/>
          <w:sz w:val="28"/>
          <w:szCs w:val="28"/>
        </w:rPr>
        <w:t>À la vérité, il faut toujours faire la part de ceci</w:t>
      </w:r>
      <w:r w:rsidR="00BF54AE">
        <w:rPr>
          <w:rFonts w:ascii="Courier New" w:hAnsi="Courier New" w:cs="Courier New"/>
          <w:sz w:val="28"/>
          <w:szCs w:val="28"/>
        </w:rPr>
        <w:t> :</w:t>
      </w:r>
      <w:r w:rsidRPr="007A5F8F">
        <w:rPr>
          <w:rFonts w:ascii="Courier New" w:hAnsi="Courier New" w:cs="Courier New"/>
          <w:sz w:val="28"/>
          <w:szCs w:val="28"/>
        </w:rPr>
        <w:t xml:space="preserve"> c’est que, quand un certain prototype, une certaine forme apparaît, elle doit faire une impression complètement différente de ce que c’est quand elle a été non seulement des milliers de fois reproduite mais des milliers de fois imitée. </w:t>
      </w:r>
    </w:p>
    <w:p w:rsidR="00DA1133" w:rsidRDefault="00337697" w:rsidP="00E81B9F">
      <w:pPr>
        <w:rPr>
          <w:rFonts w:ascii="Courier New" w:hAnsi="Courier New" w:cs="Courier New"/>
          <w:sz w:val="28"/>
          <w:szCs w:val="28"/>
        </w:rPr>
      </w:pPr>
      <w:r w:rsidRPr="007A5F8F">
        <w:rPr>
          <w:rFonts w:ascii="Courier New" w:hAnsi="Courier New" w:cs="Courier New"/>
          <w:sz w:val="28"/>
          <w:szCs w:val="28"/>
        </w:rPr>
        <w:t>Bref, ces peintures de RAPHAËL à la Farnésine</w:t>
      </w:r>
      <w:r w:rsidR="00DA1133">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nous donnent un développement, scrupuleusement calqué sur le texte d’APULÉE, des mésaventures de PSYCHÉ.</w:t>
      </w:r>
    </w:p>
    <w:p w:rsidR="00337697" w:rsidRPr="007A5F8F" w:rsidRDefault="00337697" w:rsidP="00E81B9F">
      <w:pPr>
        <w:pStyle w:val="Corpsdetexte2"/>
        <w:rPr>
          <w:sz w:val="28"/>
          <w:szCs w:val="28"/>
        </w:rPr>
      </w:pPr>
    </w:p>
    <w:p w:rsidR="00DA1133" w:rsidRDefault="00337697" w:rsidP="00E81B9F">
      <w:pPr>
        <w:pStyle w:val="Corpsdetexte2"/>
        <w:rPr>
          <w:sz w:val="28"/>
          <w:szCs w:val="28"/>
        </w:rPr>
      </w:pPr>
      <w:r w:rsidRPr="007A5F8F">
        <w:rPr>
          <w:sz w:val="28"/>
          <w:szCs w:val="28"/>
        </w:rPr>
        <w:t xml:space="preserve">Pour que vous ne doutiez pas que la PSYCHÉ n’est pas une femme, mais bien l’âme, qu’il me suffise de vous dire que, par exemple, elle va recourir à DÉMÉTER </w:t>
      </w:r>
    </w:p>
    <w:p w:rsidR="00DA1133" w:rsidRDefault="00337697" w:rsidP="00E81B9F">
      <w:pPr>
        <w:pStyle w:val="Corpsdetexte2"/>
        <w:rPr>
          <w:sz w:val="28"/>
          <w:szCs w:val="28"/>
        </w:rPr>
      </w:pPr>
      <w:r w:rsidRPr="007A5F8F">
        <w:rPr>
          <w:sz w:val="28"/>
          <w:szCs w:val="28"/>
        </w:rPr>
        <w:t xml:space="preserve">qui est là présentifiée avec tous les instruments, </w:t>
      </w:r>
    </w:p>
    <w:p w:rsidR="00DA1133" w:rsidRDefault="00337697" w:rsidP="00E81B9F">
      <w:pPr>
        <w:pStyle w:val="Corpsdetexte2"/>
        <w:rPr>
          <w:sz w:val="28"/>
          <w:szCs w:val="28"/>
        </w:rPr>
      </w:pPr>
      <w:r w:rsidRPr="007A5F8F">
        <w:rPr>
          <w:sz w:val="28"/>
          <w:szCs w:val="28"/>
        </w:rPr>
        <w:t>toutes les armes de ses mystères</w:t>
      </w:r>
      <w:r w:rsidR="00DA1133">
        <w:rPr>
          <w:sz w:val="28"/>
          <w:szCs w:val="28"/>
        </w:rPr>
        <w:t>…</w:t>
      </w:r>
    </w:p>
    <w:p w:rsidR="00DA1133" w:rsidRDefault="00337697" w:rsidP="00DA1133">
      <w:pPr>
        <w:pStyle w:val="Corpsdetexte2"/>
        <w:ind w:left="708"/>
        <w:rPr>
          <w:sz w:val="28"/>
          <w:szCs w:val="28"/>
        </w:rPr>
      </w:pPr>
      <w:r w:rsidRPr="007A5F8F">
        <w:rPr>
          <w:sz w:val="28"/>
          <w:szCs w:val="28"/>
        </w:rPr>
        <w:t xml:space="preserve">et c’est bien là en effet de l’initiation </w:t>
      </w:r>
    </w:p>
    <w:p w:rsidR="00DA1133" w:rsidRDefault="00337697" w:rsidP="00DA1133">
      <w:pPr>
        <w:pStyle w:val="Corpsdetexte2"/>
        <w:ind w:left="708"/>
        <w:rPr>
          <w:sz w:val="28"/>
          <w:szCs w:val="28"/>
        </w:rPr>
      </w:pPr>
      <w:r w:rsidRPr="007A5F8F">
        <w:rPr>
          <w:sz w:val="28"/>
          <w:szCs w:val="28"/>
        </w:rPr>
        <w:t>aux mystères d’</w:t>
      </w:r>
      <w:hyperlink r:id="rId208" w:history="1">
        <w:r w:rsidRPr="00DA1133">
          <w:rPr>
            <w:rStyle w:val="Lienhypertexte"/>
            <w:sz w:val="28"/>
            <w:szCs w:val="28"/>
          </w:rPr>
          <w:t>ELEUSIS</w:t>
        </w:r>
      </w:hyperlink>
      <w:r w:rsidRPr="007A5F8F">
        <w:rPr>
          <w:sz w:val="28"/>
          <w:szCs w:val="28"/>
        </w:rPr>
        <w:t xml:space="preserve"> qu’il s’agit</w:t>
      </w:r>
    </w:p>
    <w:p w:rsidR="00337697" w:rsidRPr="007A5F8F" w:rsidRDefault="00DA1133" w:rsidP="00E81B9F">
      <w:pPr>
        <w:pStyle w:val="Corpsdetexte2"/>
        <w:rPr>
          <w:sz w:val="28"/>
          <w:szCs w:val="28"/>
        </w:rPr>
      </w:pPr>
      <w:r>
        <w:rPr>
          <w:sz w:val="28"/>
          <w:szCs w:val="28"/>
        </w:rPr>
        <w:t>…</w:t>
      </w:r>
      <w:r w:rsidR="00337697" w:rsidRPr="007A5F8F">
        <w:rPr>
          <w:sz w:val="28"/>
          <w:szCs w:val="28"/>
        </w:rPr>
        <w:t xml:space="preserve">et qu’elle en est repoussée. </w:t>
      </w:r>
    </w:p>
    <w:p w:rsidR="00DA1133" w:rsidRDefault="00DA1133" w:rsidP="00E81B9F">
      <w:pPr>
        <w:pStyle w:val="Corpsdetexte2"/>
        <w:rPr>
          <w:sz w:val="28"/>
          <w:szCs w:val="28"/>
        </w:rPr>
      </w:pPr>
    </w:p>
    <w:p w:rsidR="004B2051" w:rsidRDefault="00337697" w:rsidP="00E81B9F">
      <w:pPr>
        <w:pStyle w:val="Corpsdetexte2"/>
        <w:rPr>
          <w:sz w:val="28"/>
          <w:szCs w:val="28"/>
        </w:rPr>
      </w:pPr>
      <w:r w:rsidRPr="007A5F8F">
        <w:rPr>
          <w:sz w:val="28"/>
          <w:szCs w:val="28"/>
        </w:rPr>
        <w:t>La nommée DÉMÉTER désire avant tout ne pas se mettre mal avec sa belle</w:t>
      </w:r>
      <w:r w:rsidR="00454FCC">
        <w:rPr>
          <w:sz w:val="28"/>
          <w:szCs w:val="28"/>
        </w:rPr>
        <w:t>–</w:t>
      </w:r>
      <w:r w:rsidRPr="007A5F8F">
        <w:rPr>
          <w:sz w:val="28"/>
          <w:szCs w:val="28"/>
        </w:rPr>
        <w:t xml:space="preserve">sœur VÉNUS. Et il ne s’agit que </w:t>
      </w:r>
    </w:p>
    <w:p w:rsidR="0077249B" w:rsidRDefault="00337697" w:rsidP="00E81B9F">
      <w:pPr>
        <w:pStyle w:val="Corpsdetexte2"/>
        <w:rPr>
          <w:sz w:val="28"/>
          <w:szCs w:val="28"/>
        </w:rPr>
      </w:pPr>
      <w:r w:rsidRPr="007A5F8F">
        <w:rPr>
          <w:sz w:val="28"/>
          <w:szCs w:val="28"/>
        </w:rPr>
        <w:t xml:space="preserve">de ceci, c’est qu’en somme, la malheureuse âme, </w:t>
      </w:r>
    </w:p>
    <w:p w:rsidR="0077249B" w:rsidRDefault="00337697" w:rsidP="00E81B9F">
      <w:pPr>
        <w:pStyle w:val="Corpsdetexte2"/>
        <w:rPr>
          <w:sz w:val="28"/>
          <w:szCs w:val="28"/>
        </w:rPr>
      </w:pPr>
      <w:r w:rsidRPr="007A5F8F">
        <w:rPr>
          <w:sz w:val="28"/>
          <w:szCs w:val="28"/>
        </w:rPr>
        <w:t xml:space="preserve">pour avoir chu et fait à l’origine un faux pas </w:t>
      </w:r>
    </w:p>
    <w:p w:rsidR="00DA1133" w:rsidRDefault="00337697" w:rsidP="00E81B9F">
      <w:pPr>
        <w:pStyle w:val="Corpsdetexte2"/>
        <w:rPr>
          <w:sz w:val="28"/>
          <w:szCs w:val="28"/>
        </w:rPr>
      </w:pPr>
      <w:r w:rsidRPr="007A5F8F">
        <w:rPr>
          <w:sz w:val="28"/>
          <w:szCs w:val="28"/>
        </w:rPr>
        <w:t>dont elle n’est même pas coupable</w:t>
      </w:r>
      <w:r w:rsidR="00DA1133">
        <w:rPr>
          <w:sz w:val="28"/>
          <w:szCs w:val="28"/>
        </w:rPr>
        <w:t>…</w:t>
      </w:r>
    </w:p>
    <w:p w:rsidR="00DA1133" w:rsidRDefault="00337697" w:rsidP="00DA1133">
      <w:pPr>
        <w:pStyle w:val="Corpsdetexte2"/>
        <w:ind w:left="708"/>
        <w:rPr>
          <w:sz w:val="28"/>
          <w:szCs w:val="28"/>
        </w:rPr>
      </w:pPr>
      <w:r w:rsidRPr="007A5F8F">
        <w:rPr>
          <w:sz w:val="28"/>
          <w:szCs w:val="28"/>
        </w:rPr>
        <w:t xml:space="preserve">car à l’origine cette jalousie de VÉNUS </w:t>
      </w:r>
    </w:p>
    <w:p w:rsidR="00DA1133" w:rsidRDefault="00337697" w:rsidP="00DA1133">
      <w:pPr>
        <w:pStyle w:val="Corpsdetexte2"/>
        <w:ind w:left="708"/>
        <w:rPr>
          <w:sz w:val="28"/>
          <w:szCs w:val="28"/>
        </w:rPr>
      </w:pPr>
      <w:r w:rsidRPr="007A5F8F">
        <w:rPr>
          <w:sz w:val="28"/>
          <w:szCs w:val="28"/>
        </w:rPr>
        <w:t xml:space="preserve">ne provient de rien d’autre que de ce qu’elle </w:t>
      </w:r>
    </w:p>
    <w:p w:rsidR="00DA1133" w:rsidRDefault="00337697" w:rsidP="00DA1133">
      <w:pPr>
        <w:pStyle w:val="Corpsdetexte2"/>
        <w:ind w:left="708"/>
        <w:rPr>
          <w:sz w:val="28"/>
          <w:szCs w:val="28"/>
        </w:rPr>
      </w:pPr>
      <w:r w:rsidRPr="007A5F8F">
        <w:rPr>
          <w:sz w:val="28"/>
          <w:szCs w:val="28"/>
        </w:rPr>
        <w:t>est considérée par VÉNUS comme une rivale</w:t>
      </w:r>
    </w:p>
    <w:p w:rsidR="00DA1133" w:rsidRDefault="00DA1133" w:rsidP="00E81B9F">
      <w:pPr>
        <w:pStyle w:val="Corpsdetexte2"/>
        <w:rPr>
          <w:sz w:val="28"/>
          <w:szCs w:val="28"/>
        </w:rPr>
      </w:pPr>
      <w:r>
        <w:rPr>
          <w:sz w:val="28"/>
          <w:szCs w:val="28"/>
        </w:rPr>
        <w:t>…</w:t>
      </w:r>
      <w:r w:rsidR="00337697" w:rsidRPr="007A5F8F">
        <w:rPr>
          <w:sz w:val="28"/>
          <w:szCs w:val="28"/>
        </w:rPr>
        <w:t>se trouve ballottée, repoussée de tous les secours, fût</w:t>
      </w:r>
      <w:r w:rsidR="00454FCC">
        <w:rPr>
          <w:sz w:val="28"/>
          <w:szCs w:val="28"/>
        </w:rPr>
        <w:t>–</w:t>
      </w:r>
      <w:r w:rsidR="00337697" w:rsidRPr="007A5F8F">
        <w:rPr>
          <w:sz w:val="28"/>
          <w:szCs w:val="28"/>
        </w:rPr>
        <w:t>ce des secours religieux eux</w:t>
      </w:r>
      <w:r w:rsidR="00454FCC">
        <w:rPr>
          <w:sz w:val="28"/>
          <w:szCs w:val="28"/>
        </w:rPr>
        <w:t>–</w:t>
      </w:r>
      <w:r w:rsidR="00337697" w:rsidRPr="007A5F8F">
        <w:rPr>
          <w:sz w:val="28"/>
          <w:szCs w:val="28"/>
        </w:rPr>
        <w:t xml:space="preserve">mêmes. </w:t>
      </w:r>
    </w:p>
    <w:p w:rsidR="00DA1133" w:rsidRDefault="00DA1133" w:rsidP="00E81B9F">
      <w:pPr>
        <w:pStyle w:val="Corpsdetexte2"/>
        <w:rPr>
          <w:sz w:val="28"/>
          <w:szCs w:val="28"/>
        </w:rPr>
      </w:pPr>
    </w:p>
    <w:p w:rsidR="00DA1133" w:rsidRDefault="00337697" w:rsidP="00E81B9F">
      <w:pPr>
        <w:pStyle w:val="Corpsdetexte2"/>
        <w:rPr>
          <w:sz w:val="28"/>
          <w:szCs w:val="28"/>
        </w:rPr>
      </w:pPr>
      <w:r w:rsidRPr="007A5F8F">
        <w:rPr>
          <w:sz w:val="28"/>
          <w:szCs w:val="28"/>
        </w:rPr>
        <w:t xml:space="preserve">Et on pourrait faire toute une menue phénoménologie de </w:t>
      </w:r>
      <w:r w:rsidR="00DA1133">
        <w:rPr>
          <w:sz w:val="28"/>
          <w:szCs w:val="28"/>
        </w:rPr>
        <w:t>« </w:t>
      </w:r>
      <w:r w:rsidRPr="00DA1133">
        <w:rPr>
          <w:rFonts w:ascii="Times New Roman" w:hAnsi="Times New Roman" w:cs="Times New Roman"/>
          <w:i/>
          <w:szCs w:val="24"/>
        </w:rPr>
        <w:t>l’âme malheureuse</w:t>
      </w:r>
      <w:r w:rsidR="00DA1133">
        <w:rPr>
          <w:sz w:val="28"/>
          <w:szCs w:val="28"/>
        </w:rPr>
        <w:t> »</w:t>
      </w:r>
      <w:r w:rsidRPr="007A5F8F">
        <w:rPr>
          <w:sz w:val="28"/>
          <w:szCs w:val="28"/>
        </w:rPr>
        <w:t xml:space="preserve"> comparée à celle de </w:t>
      </w:r>
      <w:r w:rsidR="00DA1133">
        <w:rPr>
          <w:sz w:val="28"/>
          <w:szCs w:val="28"/>
        </w:rPr>
        <w:t>« </w:t>
      </w:r>
      <w:r w:rsidRPr="00DA1133">
        <w:rPr>
          <w:rFonts w:ascii="Times New Roman" w:hAnsi="Times New Roman" w:cs="Times New Roman"/>
          <w:i/>
          <w:szCs w:val="24"/>
        </w:rPr>
        <w:t>la conscience</w:t>
      </w:r>
      <w:r w:rsidR="00DA1133">
        <w:rPr>
          <w:sz w:val="28"/>
          <w:szCs w:val="28"/>
        </w:rPr>
        <w:t> »</w:t>
      </w:r>
      <w:r w:rsidRPr="007A5F8F">
        <w:rPr>
          <w:sz w:val="28"/>
          <w:szCs w:val="28"/>
        </w:rPr>
        <w:t xml:space="preserve"> qualifiée du même nom.  À propos de cette très jolie histoire de PSYCHÉ, il ne faut donc pas que nous nous y trompions, la thématique dont il s’agit ici n’est pas celle du couple. </w:t>
      </w:r>
    </w:p>
    <w:p w:rsidR="004B2051" w:rsidRDefault="00337697" w:rsidP="00E81B9F">
      <w:pPr>
        <w:pStyle w:val="Corpsdetexte2"/>
        <w:rPr>
          <w:sz w:val="28"/>
          <w:szCs w:val="28"/>
        </w:rPr>
      </w:pPr>
      <w:r w:rsidRPr="007A5F8F">
        <w:rPr>
          <w:sz w:val="28"/>
          <w:szCs w:val="28"/>
        </w:rPr>
        <w:lastRenderedPageBreak/>
        <w:t xml:space="preserve">Il ne s’agit pas des rapports de l’homme et </w:t>
      </w:r>
    </w:p>
    <w:p w:rsidR="00337697" w:rsidRPr="007A5F8F" w:rsidRDefault="00337697" w:rsidP="00E81B9F">
      <w:pPr>
        <w:pStyle w:val="Corpsdetexte2"/>
        <w:rPr>
          <w:sz w:val="28"/>
          <w:szCs w:val="28"/>
        </w:rPr>
      </w:pPr>
      <w:r w:rsidRPr="007A5F8F">
        <w:rPr>
          <w:sz w:val="28"/>
          <w:szCs w:val="28"/>
        </w:rPr>
        <w:t>de la femme, il s’agit de quelque chose qui…</w:t>
      </w:r>
    </w:p>
    <w:p w:rsidR="00DA113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n’y a à proprement parler qu’à savoir lire pour voir que ça n’est vraiment caché </w:t>
      </w:r>
    </w:p>
    <w:p w:rsidR="00DA1133" w:rsidRDefault="00337697" w:rsidP="00E81B9F">
      <w:pPr>
        <w:ind w:left="708"/>
        <w:rPr>
          <w:rFonts w:ascii="Courier New" w:hAnsi="Courier New" w:cs="Courier New"/>
          <w:sz w:val="28"/>
          <w:szCs w:val="28"/>
        </w:rPr>
      </w:pPr>
      <w:r w:rsidRPr="007A5F8F">
        <w:rPr>
          <w:rFonts w:ascii="Courier New" w:hAnsi="Courier New" w:cs="Courier New"/>
          <w:sz w:val="28"/>
          <w:szCs w:val="28"/>
        </w:rPr>
        <w:t>que</w:t>
      </w:r>
      <w:r w:rsidR="00DA1133">
        <w:rPr>
          <w:rFonts w:ascii="Courier New" w:hAnsi="Courier New" w:cs="Courier New"/>
          <w:sz w:val="28"/>
          <w:szCs w:val="28"/>
        </w:rPr>
        <w:t xml:space="preserve"> </w:t>
      </w:r>
      <w:r w:rsidRPr="007A5F8F">
        <w:rPr>
          <w:rFonts w:ascii="Courier New" w:hAnsi="Courier New" w:cs="Courier New"/>
          <w:sz w:val="28"/>
          <w:szCs w:val="28"/>
        </w:rPr>
        <w:t xml:space="preserve">d’être au premier plan et trop évident, </w:t>
      </w:r>
    </w:p>
    <w:p w:rsidR="00337697" w:rsidRPr="00DA1133" w:rsidRDefault="00337697" w:rsidP="00E81B9F">
      <w:pPr>
        <w:ind w:left="708"/>
      </w:pPr>
      <w:r w:rsidRPr="007A5F8F">
        <w:rPr>
          <w:rFonts w:ascii="Courier New" w:hAnsi="Courier New" w:cs="Courier New"/>
          <w:sz w:val="28"/>
          <w:szCs w:val="28"/>
        </w:rPr>
        <w:t xml:space="preserve">comme dans </w:t>
      </w:r>
      <w:r w:rsidRPr="00DA1133">
        <w:rPr>
          <w:i/>
          <w:iCs/>
        </w:rPr>
        <w:t>La lettre volée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…n’est rien d’autre que </w:t>
      </w:r>
      <w:r w:rsidRPr="0077249B">
        <w:rPr>
          <w:i/>
          <w:color w:val="0000CC"/>
        </w:rPr>
        <w:t>les rapports de l’âme et du désir</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1C4E7B" w:rsidRDefault="00337697" w:rsidP="00E81B9F">
      <w:pPr>
        <w:rPr>
          <w:rFonts w:ascii="Courier New" w:hAnsi="Courier New" w:cs="Courier New"/>
          <w:sz w:val="28"/>
          <w:szCs w:val="28"/>
        </w:rPr>
      </w:pPr>
      <w:r w:rsidRPr="007A5F8F">
        <w:rPr>
          <w:rFonts w:ascii="Courier New" w:hAnsi="Courier New" w:cs="Courier New"/>
          <w:sz w:val="28"/>
          <w:szCs w:val="28"/>
        </w:rPr>
        <w:t>C’est en ceci que la composition</w:t>
      </w:r>
      <w:r w:rsidR="001C4E7B">
        <w:rPr>
          <w:rFonts w:ascii="Courier New" w:hAnsi="Courier New" w:cs="Courier New"/>
          <w:sz w:val="28"/>
          <w:szCs w:val="28"/>
        </w:rPr>
        <w:t>…</w:t>
      </w:r>
      <w:r w:rsidRPr="007A5F8F">
        <w:rPr>
          <w:rFonts w:ascii="Courier New" w:hAnsi="Courier New" w:cs="Courier New"/>
          <w:sz w:val="28"/>
          <w:szCs w:val="28"/>
        </w:rPr>
        <w:t xml:space="preserve"> </w:t>
      </w:r>
    </w:p>
    <w:p w:rsidR="001C4E7B" w:rsidRDefault="00337697" w:rsidP="001C4E7B">
      <w:pPr>
        <w:ind w:left="708"/>
        <w:rPr>
          <w:rFonts w:ascii="Courier New" w:hAnsi="Courier New" w:cs="Courier New"/>
          <w:sz w:val="28"/>
          <w:szCs w:val="28"/>
        </w:rPr>
      </w:pPr>
      <w:r w:rsidRPr="007A5F8F">
        <w:rPr>
          <w:rFonts w:ascii="Courier New" w:hAnsi="Courier New" w:cs="Courier New"/>
          <w:sz w:val="28"/>
          <w:szCs w:val="28"/>
        </w:rPr>
        <w:t xml:space="preserve">je ne crois pas forcer la chose </w:t>
      </w:r>
    </w:p>
    <w:p w:rsidR="001C4E7B" w:rsidRDefault="00337697" w:rsidP="001C4E7B">
      <w:pPr>
        <w:ind w:left="708"/>
        <w:rPr>
          <w:rFonts w:ascii="Courier New" w:hAnsi="Courier New" w:cs="Courier New"/>
          <w:sz w:val="28"/>
          <w:szCs w:val="28"/>
        </w:rPr>
      </w:pPr>
      <w:r w:rsidRPr="007A5F8F">
        <w:rPr>
          <w:rFonts w:ascii="Courier New" w:hAnsi="Courier New" w:cs="Courier New"/>
          <w:sz w:val="28"/>
          <w:szCs w:val="28"/>
        </w:rPr>
        <w:t xml:space="preserve">en disant </w:t>
      </w:r>
      <w:r w:rsidR="001C4E7B">
        <w:rPr>
          <w:rFonts w:ascii="Courier New" w:hAnsi="Courier New" w:cs="Courier New"/>
          <w:sz w:val="28"/>
          <w:szCs w:val="28"/>
        </w:rPr>
        <w:t>« </w:t>
      </w:r>
      <w:r w:rsidRPr="001C4E7B">
        <w:rPr>
          <w:i/>
        </w:rPr>
        <w:t>extrêmement saisissante</w:t>
      </w:r>
      <w:r w:rsidR="001C4E7B">
        <w:rPr>
          <w:rFonts w:ascii="Courier New" w:hAnsi="Courier New" w:cs="Courier New"/>
          <w:sz w:val="28"/>
          <w:szCs w:val="28"/>
        </w:rPr>
        <w:t> »</w:t>
      </w:r>
    </w:p>
    <w:p w:rsidR="00337697" w:rsidRPr="007A5F8F" w:rsidRDefault="001C4E7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 ce tableau, peut être dite</w:t>
      </w:r>
      <w:r>
        <w:rPr>
          <w:rFonts w:ascii="Courier New" w:hAnsi="Courier New" w:cs="Courier New"/>
          <w:sz w:val="28"/>
          <w:szCs w:val="28"/>
        </w:rPr>
        <w:t>,</w:t>
      </w:r>
      <w:r w:rsidR="00337697" w:rsidRPr="007A5F8F">
        <w:rPr>
          <w:rFonts w:ascii="Courier New" w:hAnsi="Courier New" w:cs="Courier New"/>
          <w:sz w:val="28"/>
          <w:szCs w:val="28"/>
        </w:rPr>
        <w:t xml:space="preserve"> pour nous</w:t>
      </w:r>
      <w:r>
        <w:rPr>
          <w:rFonts w:ascii="Courier New" w:hAnsi="Courier New" w:cs="Courier New"/>
          <w:sz w:val="28"/>
          <w:szCs w:val="28"/>
        </w:rPr>
        <w:t>,</w:t>
      </w:r>
      <w:r w:rsidR="00337697" w:rsidRPr="007A5F8F">
        <w:rPr>
          <w:rFonts w:ascii="Courier New" w:hAnsi="Courier New" w:cs="Courier New"/>
          <w:sz w:val="28"/>
          <w:szCs w:val="28"/>
        </w:rPr>
        <w:t xml:space="preserve"> isoler… </w:t>
      </w:r>
    </w:p>
    <w:p w:rsidR="00337697" w:rsidRPr="007A5F8F" w:rsidRDefault="00337697" w:rsidP="00E81B9F">
      <w:pPr>
        <w:pStyle w:val="Retraitcorpsdetexte"/>
        <w:rPr>
          <w:sz w:val="28"/>
          <w:szCs w:val="28"/>
        </w:rPr>
      </w:pPr>
      <w:r w:rsidRPr="007A5F8F">
        <w:rPr>
          <w:sz w:val="28"/>
          <w:szCs w:val="28"/>
        </w:rPr>
        <w:t xml:space="preserve">d’une façon exemplaire </w:t>
      </w:r>
      <w:r w:rsidRPr="001C4E7B">
        <w:rPr>
          <w:rFonts w:ascii="Times New Roman" w:hAnsi="Times New Roman" w:cs="Times New Roman"/>
          <w:i/>
        </w:rPr>
        <w:t>ce caractère sensible</w:t>
      </w:r>
      <w:r w:rsidRPr="007A5F8F">
        <w:rPr>
          <w:sz w:val="28"/>
          <w:szCs w:val="28"/>
        </w:rPr>
        <w:t>, imagé par l’intensité de l’image qui est produite ici</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…isoler ce que pourrait être </w:t>
      </w:r>
      <w:r w:rsidRPr="001C4E7B">
        <w:rPr>
          <w:i/>
        </w:rPr>
        <w:t>une analyse structurale du mythe</w:t>
      </w:r>
      <w:r w:rsidRPr="007A5F8F">
        <w:rPr>
          <w:rFonts w:ascii="Courier New" w:hAnsi="Courier New" w:cs="Courier New"/>
          <w:sz w:val="28"/>
          <w:szCs w:val="28"/>
        </w:rPr>
        <w:t xml:space="preserve"> d’APULÉE qui serait à faire. </w:t>
      </w:r>
    </w:p>
    <w:p w:rsidR="001C4E7B" w:rsidRDefault="001C4E7B" w:rsidP="00E81B9F">
      <w:pPr>
        <w:rPr>
          <w:rFonts w:ascii="Courier New" w:hAnsi="Courier New" w:cs="Courier New"/>
          <w:sz w:val="28"/>
          <w:szCs w:val="28"/>
        </w:rPr>
      </w:pPr>
    </w:p>
    <w:p w:rsidR="001C4E7B" w:rsidRDefault="00337697" w:rsidP="00E81B9F">
      <w:pPr>
        <w:rPr>
          <w:rFonts w:ascii="Courier New" w:hAnsi="Courier New" w:cs="Courier New"/>
          <w:sz w:val="28"/>
          <w:szCs w:val="28"/>
        </w:rPr>
      </w:pPr>
      <w:r w:rsidRPr="007A5F8F">
        <w:rPr>
          <w:rFonts w:ascii="Courier New" w:hAnsi="Courier New" w:cs="Courier New"/>
          <w:sz w:val="28"/>
          <w:szCs w:val="28"/>
        </w:rPr>
        <w:t xml:space="preserve">Vous en savez assez, je vous en ai assez dit concernant ce qu’est </w:t>
      </w:r>
      <w:r w:rsidRPr="001C4E7B">
        <w:rPr>
          <w:i/>
        </w:rPr>
        <w:t>une analyse structurale d’un mythe</w:t>
      </w:r>
      <w:r w:rsidRPr="007A5F8F">
        <w:rPr>
          <w:rFonts w:ascii="Courier New" w:hAnsi="Courier New" w:cs="Courier New"/>
          <w:sz w:val="28"/>
          <w:szCs w:val="28"/>
        </w:rPr>
        <w:t xml:space="preserve"> pour que vous sachiez au moins que ça existe. </w:t>
      </w:r>
    </w:p>
    <w:p w:rsidR="001C4E7B" w:rsidRDefault="00337697" w:rsidP="00E81B9F">
      <w:pPr>
        <w:rPr>
          <w:rFonts w:ascii="Courier New" w:hAnsi="Courier New" w:cs="Courier New"/>
          <w:sz w:val="28"/>
          <w:szCs w:val="28"/>
        </w:rPr>
      </w:pPr>
      <w:r w:rsidRPr="007A5F8F">
        <w:rPr>
          <w:rFonts w:ascii="Courier New" w:hAnsi="Courier New" w:cs="Courier New"/>
          <w:sz w:val="28"/>
          <w:szCs w:val="28"/>
        </w:rPr>
        <w:t>Chez Claude LÉVI</w:t>
      </w:r>
      <w:r w:rsidR="00454FCC">
        <w:rPr>
          <w:rFonts w:ascii="Courier New" w:hAnsi="Courier New" w:cs="Courier New"/>
          <w:sz w:val="28"/>
          <w:szCs w:val="28"/>
        </w:rPr>
        <w:t>–</w:t>
      </w:r>
      <w:r w:rsidRPr="007A5F8F">
        <w:rPr>
          <w:rFonts w:ascii="Courier New" w:hAnsi="Courier New" w:cs="Courier New"/>
          <w:sz w:val="28"/>
          <w:szCs w:val="28"/>
        </w:rPr>
        <w:t xml:space="preserve">STRAUSS on fait </w:t>
      </w:r>
      <w:r w:rsidRPr="001C4E7B">
        <w:rPr>
          <w:i/>
        </w:rPr>
        <w:t>l’analyse structurale</w:t>
      </w:r>
      <w:r w:rsidRPr="007A5F8F">
        <w:rPr>
          <w:rFonts w:ascii="Courier New" w:hAnsi="Courier New" w:cs="Courier New"/>
          <w:sz w:val="28"/>
          <w:szCs w:val="28"/>
        </w:rPr>
        <w:t xml:space="preserve"> </w:t>
      </w:r>
    </w:p>
    <w:p w:rsidR="001C4E7B" w:rsidRDefault="00337697" w:rsidP="00E81B9F">
      <w:pPr>
        <w:rPr>
          <w:rFonts w:ascii="Courier New" w:hAnsi="Courier New" w:cs="Courier New"/>
          <w:sz w:val="28"/>
          <w:szCs w:val="28"/>
        </w:rPr>
      </w:pPr>
      <w:r w:rsidRPr="007A5F8F">
        <w:rPr>
          <w:rFonts w:ascii="Courier New" w:hAnsi="Courier New" w:cs="Courier New"/>
          <w:sz w:val="28"/>
          <w:szCs w:val="28"/>
        </w:rPr>
        <w:t xml:space="preserve">d’un certain nombre de mythes américains du Nord,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ne vois pas pourquoi on ne se livrerait pas à cette même analyse concernant la fable d’APULÉE.</w:t>
      </w:r>
    </w:p>
    <w:p w:rsidR="00337697" w:rsidRPr="007A5F8F" w:rsidRDefault="00337697" w:rsidP="00E81B9F">
      <w:pPr>
        <w:rPr>
          <w:rFonts w:ascii="Courier New" w:hAnsi="Courier New" w:cs="Courier New"/>
          <w:sz w:val="28"/>
          <w:szCs w:val="28"/>
        </w:rPr>
      </w:pPr>
    </w:p>
    <w:p w:rsidR="001C4E7B" w:rsidRDefault="00337697" w:rsidP="00E81B9F">
      <w:pPr>
        <w:pStyle w:val="Corpsdetexte"/>
        <w:rPr>
          <w:b w:val="0"/>
          <w:bCs w:val="0"/>
          <w:sz w:val="28"/>
          <w:szCs w:val="28"/>
        </w:rPr>
      </w:pPr>
      <w:r w:rsidRPr="007A5F8F">
        <w:rPr>
          <w:b w:val="0"/>
          <w:bCs w:val="0"/>
          <w:sz w:val="28"/>
          <w:szCs w:val="28"/>
        </w:rPr>
        <w:t xml:space="preserve">Bien sûr nous sommes, chose curieuse, moins bien servis pour ces choses plus proches de nous que pour d’autres qui nous apparaissent plus éloignées quant aux sources, c’est à savoir que nous n’avons qu’une version de ce </w:t>
      </w:r>
      <w:r w:rsidRPr="0077249B">
        <w:rPr>
          <w:b w:val="0"/>
          <w:bCs w:val="0"/>
          <w:i/>
        </w:rPr>
        <w:t>mythe</w:t>
      </w:r>
      <w:r w:rsidRPr="007A5F8F">
        <w:rPr>
          <w:b w:val="0"/>
          <w:bCs w:val="0"/>
          <w:sz w:val="28"/>
          <w:szCs w:val="28"/>
        </w:rPr>
        <w:t xml:space="preserve"> en fin de compte</w:t>
      </w:r>
      <w:r w:rsidR="0077249B">
        <w:rPr>
          <w:b w:val="0"/>
          <w:bCs w:val="0"/>
          <w:sz w:val="28"/>
          <w:szCs w:val="28"/>
        </w:rPr>
        <w:t> :</w:t>
      </w:r>
      <w:r w:rsidRPr="007A5F8F">
        <w:rPr>
          <w:b w:val="0"/>
          <w:bCs w:val="0"/>
          <w:sz w:val="28"/>
          <w:szCs w:val="28"/>
        </w:rPr>
        <w:t xml:space="preserve"> celle d’APULÉE. </w:t>
      </w:r>
    </w:p>
    <w:p w:rsidR="001C4E7B" w:rsidRDefault="001C4E7B" w:rsidP="00E81B9F">
      <w:pPr>
        <w:pStyle w:val="Corpsdetexte"/>
        <w:rPr>
          <w:b w:val="0"/>
          <w:bCs w:val="0"/>
          <w:sz w:val="28"/>
          <w:szCs w:val="28"/>
        </w:rPr>
      </w:pPr>
    </w:p>
    <w:p w:rsidR="0077249B" w:rsidRDefault="00337697" w:rsidP="00E81B9F">
      <w:pPr>
        <w:pStyle w:val="Corpsdetexte"/>
        <w:rPr>
          <w:b w:val="0"/>
          <w:bCs w:val="0"/>
          <w:sz w:val="28"/>
          <w:szCs w:val="28"/>
        </w:rPr>
      </w:pPr>
      <w:r w:rsidRPr="007A5F8F">
        <w:rPr>
          <w:b w:val="0"/>
          <w:bCs w:val="0"/>
          <w:sz w:val="28"/>
          <w:szCs w:val="28"/>
        </w:rPr>
        <w:t xml:space="preserve">Mais il ne semble pas impossible, </w:t>
      </w:r>
      <w:r w:rsidRPr="0077249B">
        <w:rPr>
          <w:rFonts w:ascii="Times New Roman" w:hAnsi="Times New Roman" w:cs="Times New Roman"/>
          <w:b w:val="0"/>
          <w:bCs w:val="0"/>
          <w:i/>
        </w:rPr>
        <w:t>à l’intérieur du mythe</w:t>
      </w:r>
      <w:r w:rsidRPr="007A5F8F">
        <w:rPr>
          <w:b w:val="0"/>
          <w:bCs w:val="0"/>
          <w:sz w:val="28"/>
          <w:szCs w:val="28"/>
        </w:rPr>
        <w:t xml:space="preserve">, d’opérer dans un sens qui permette d’en mettre </w:t>
      </w:r>
    </w:p>
    <w:p w:rsidR="0077249B" w:rsidRDefault="00337697" w:rsidP="00E81B9F">
      <w:pPr>
        <w:pStyle w:val="Corpsdetexte"/>
        <w:rPr>
          <w:b w:val="0"/>
          <w:bCs w:val="0"/>
          <w:sz w:val="28"/>
          <w:szCs w:val="28"/>
        </w:rPr>
      </w:pPr>
      <w:r w:rsidRPr="007A5F8F">
        <w:rPr>
          <w:b w:val="0"/>
          <w:bCs w:val="0"/>
          <w:sz w:val="28"/>
          <w:szCs w:val="28"/>
        </w:rPr>
        <w:t xml:space="preserve">en évidence </w:t>
      </w:r>
      <w:r w:rsidRPr="0077249B">
        <w:rPr>
          <w:rFonts w:ascii="Times New Roman" w:hAnsi="Times New Roman" w:cs="Times New Roman"/>
          <w:b w:val="0"/>
          <w:bCs w:val="0"/>
          <w:i/>
        </w:rPr>
        <w:t>un certain nombre de couples d’oppositions significatives</w:t>
      </w:r>
      <w:r w:rsidRPr="007A5F8F">
        <w:rPr>
          <w:b w:val="0"/>
          <w:bCs w:val="0"/>
          <w:sz w:val="28"/>
          <w:szCs w:val="28"/>
        </w:rPr>
        <w:t xml:space="preserve">. </w:t>
      </w:r>
    </w:p>
    <w:p w:rsidR="0077249B" w:rsidRDefault="0077249B" w:rsidP="00E81B9F">
      <w:pPr>
        <w:pStyle w:val="Corpsdetexte"/>
        <w:rPr>
          <w:b w:val="0"/>
          <w:bCs w:val="0"/>
          <w:sz w:val="28"/>
          <w:szCs w:val="28"/>
        </w:rPr>
      </w:pPr>
    </w:p>
    <w:p w:rsidR="0077249B" w:rsidRDefault="00337697" w:rsidP="00E81B9F">
      <w:pPr>
        <w:pStyle w:val="Corpsdetexte"/>
        <w:rPr>
          <w:b w:val="0"/>
          <w:bCs w:val="0"/>
          <w:sz w:val="28"/>
          <w:szCs w:val="28"/>
        </w:rPr>
      </w:pPr>
      <w:r w:rsidRPr="007A5F8F">
        <w:rPr>
          <w:b w:val="0"/>
          <w:bCs w:val="0"/>
          <w:sz w:val="28"/>
          <w:szCs w:val="28"/>
        </w:rPr>
        <w:t xml:space="preserve">À travers une telle analyse, je dirais, sans </w:t>
      </w:r>
    </w:p>
    <w:p w:rsidR="0077249B" w:rsidRDefault="00337697" w:rsidP="00E81B9F">
      <w:pPr>
        <w:pStyle w:val="Corpsdetexte"/>
        <w:rPr>
          <w:b w:val="0"/>
          <w:bCs w:val="0"/>
          <w:sz w:val="28"/>
          <w:szCs w:val="28"/>
        </w:rPr>
      </w:pPr>
      <w:r w:rsidRPr="007A5F8F">
        <w:rPr>
          <w:b w:val="0"/>
          <w:bCs w:val="0"/>
          <w:sz w:val="28"/>
          <w:szCs w:val="28"/>
        </w:rPr>
        <w:t>le secours du peintre, nous risquerions peut</w:t>
      </w:r>
      <w:r w:rsidR="00454FCC">
        <w:rPr>
          <w:b w:val="0"/>
          <w:bCs w:val="0"/>
          <w:sz w:val="28"/>
          <w:szCs w:val="28"/>
        </w:rPr>
        <w:t>–</w:t>
      </w:r>
      <w:r w:rsidRPr="007A5F8F">
        <w:rPr>
          <w:b w:val="0"/>
          <w:bCs w:val="0"/>
          <w:sz w:val="28"/>
          <w:szCs w:val="28"/>
        </w:rPr>
        <w:t xml:space="preserve">être </w:t>
      </w:r>
    </w:p>
    <w:p w:rsidR="00337697" w:rsidRPr="007A5F8F" w:rsidRDefault="00337697" w:rsidP="00E81B9F">
      <w:pPr>
        <w:pStyle w:val="Corpsdetexte"/>
        <w:rPr>
          <w:b w:val="0"/>
          <w:bCs w:val="0"/>
          <w:sz w:val="28"/>
          <w:szCs w:val="28"/>
        </w:rPr>
      </w:pPr>
      <w:r w:rsidRPr="007A5F8F">
        <w:rPr>
          <w:b w:val="0"/>
          <w:bCs w:val="0"/>
          <w:sz w:val="28"/>
          <w:szCs w:val="28"/>
        </w:rPr>
        <w:t>de laisser passer inaperçu le caractère vraiment primordial et original du temps, du temps le plus connu pourtant :</w:t>
      </w:r>
    </w:p>
    <w:p w:rsidR="001C4E7B" w:rsidRDefault="00337697" w:rsidP="00E81B9F">
      <w:pPr>
        <w:pStyle w:val="Corpsdetexte2"/>
        <w:rPr>
          <w:sz w:val="28"/>
          <w:szCs w:val="28"/>
        </w:rPr>
      </w:pPr>
      <w:r w:rsidRPr="007A5F8F">
        <w:rPr>
          <w:sz w:val="28"/>
          <w:szCs w:val="28"/>
        </w:rPr>
        <w:t xml:space="preserve">aussi bien chacun sait que ce qui reste dans la mémoire collective du sens du mythe c’est bien ceci, c’est qu’ÉROS fuit et disparaît parce que la petite PSYCHÉ a été en somme trop </w:t>
      </w:r>
      <w:r w:rsidRPr="008D10D1">
        <w:rPr>
          <w:rFonts w:ascii="Times New Roman" w:hAnsi="Times New Roman" w:cs="Times New Roman"/>
          <w:i/>
          <w:szCs w:val="24"/>
        </w:rPr>
        <w:t>curieuse</w:t>
      </w:r>
      <w:r w:rsidRPr="007A5F8F">
        <w:rPr>
          <w:sz w:val="28"/>
          <w:szCs w:val="28"/>
        </w:rPr>
        <w:t xml:space="preserve"> et en plus </w:t>
      </w:r>
      <w:r w:rsidRPr="008D10D1">
        <w:rPr>
          <w:rFonts w:ascii="Times New Roman" w:hAnsi="Times New Roman" w:cs="Times New Roman"/>
          <w:i/>
          <w:szCs w:val="24"/>
        </w:rPr>
        <w:t>désobéissante</w:t>
      </w:r>
      <w:r w:rsidRPr="007A5F8F">
        <w:rPr>
          <w:sz w:val="28"/>
          <w:szCs w:val="28"/>
        </w:rPr>
        <w:t xml:space="preserve">. </w:t>
      </w:r>
    </w:p>
    <w:p w:rsidR="001C4E7B" w:rsidRDefault="001C4E7B" w:rsidP="00E81B9F">
      <w:pPr>
        <w:pStyle w:val="Corpsdetexte2"/>
        <w:rPr>
          <w:sz w:val="28"/>
          <w:szCs w:val="28"/>
        </w:rPr>
      </w:pPr>
    </w:p>
    <w:p w:rsidR="008D10D1" w:rsidRDefault="00337697" w:rsidP="00E81B9F">
      <w:pPr>
        <w:pStyle w:val="Corpsdetexte2"/>
        <w:rPr>
          <w:sz w:val="28"/>
          <w:szCs w:val="28"/>
        </w:rPr>
      </w:pPr>
      <w:r w:rsidRPr="007A5F8F">
        <w:rPr>
          <w:sz w:val="28"/>
          <w:szCs w:val="28"/>
        </w:rPr>
        <w:t xml:space="preserve">Ce dont il s’agit, ce qui est </w:t>
      </w:r>
      <w:r w:rsidRPr="008D10D1">
        <w:rPr>
          <w:i/>
          <w:szCs w:val="24"/>
        </w:rPr>
        <w:t>recelé</w:t>
      </w:r>
      <w:r w:rsidRPr="007A5F8F">
        <w:rPr>
          <w:sz w:val="28"/>
          <w:szCs w:val="28"/>
        </w:rPr>
        <w:t xml:space="preserve">, ce qui est </w:t>
      </w:r>
      <w:r w:rsidRPr="008D10D1">
        <w:rPr>
          <w:i/>
          <w:szCs w:val="24"/>
        </w:rPr>
        <w:t>caché</w:t>
      </w:r>
      <w:r w:rsidRPr="007A5F8F">
        <w:rPr>
          <w:sz w:val="28"/>
          <w:szCs w:val="28"/>
        </w:rPr>
        <w:t xml:space="preserve"> derrière ce temps connu du mythe et de l’histoire, </w:t>
      </w:r>
    </w:p>
    <w:p w:rsidR="008D10D1" w:rsidRDefault="00337697" w:rsidP="00E81B9F">
      <w:pPr>
        <w:pStyle w:val="Corpsdetexte2"/>
        <w:rPr>
          <w:sz w:val="28"/>
          <w:szCs w:val="28"/>
        </w:rPr>
      </w:pPr>
      <w:r w:rsidRPr="007A5F8F">
        <w:rPr>
          <w:sz w:val="28"/>
          <w:szCs w:val="28"/>
        </w:rPr>
        <w:t>ne serait</w:t>
      </w:r>
      <w:r w:rsidR="008D10D1">
        <w:rPr>
          <w:sz w:val="28"/>
          <w:szCs w:val="28"/>
        </w:rPr>
        <w:t>…</w:t>
      </w:r>
      <w:r w:rsidRPr="007A5F8F">
        <w:rPr>
          <w:sz w:val="28"/>
          <w:szCs w:val="28"/>
        </w:rPr>
        <w:t xml:space="preserve"> </w:t>
      </w:r>
    </w:p>
    <w:p w:rsidR="008D10D1" w:rsidRDefault="00337697" w:rsidP="008D10D1">
      <w:pPr>
        <w:pStyle w:val="Corpsdetexte2"/>
        <w:ind w:left="708"/>
        <w:rPr>
          <w:sz w:val="28"/>
          <w:szCs w:val="28"/>
        </w:rPr>
      </w:pPr>
      <w:r w:rsidRPr="007A5F8F">
        <w:rPr>
          <w:sz w:val="28"/>
          <w:szCs w:val="28"/>
        </w:rPr>
        <w:t xml:space="preserve">à en croire ce que nous révèle </w:t>
      </w:r>
    </w:p>
    <w:p w:rsidR="008D10D1" w:rsidRDefault="00337697" w:rsidP="008D10D1">
      <w:pPr>
        <w:pStyle w:val="Corpsdetexte2"/>
        <w:ind w:left="708"/>
        <w:rPr>
          <w:sz w:val="28"/>
          <w:szCs w:val="28"/>
        </w:rPr>
      </w:pPr>
      <w:r w:rsidRPr="007A5F8F">
        <w:rPr>
          <w:sz w:val="28"/>
          <w:szCs w:val="28"/>
        </w:rPr>
        <w:t>ici l’intuition du peintre</w:t>
      </w:r>
    </w:p>
    <w:p w:rsidR="008D10D1" w:rsidRDefault="008D10D1" w:rsidP="00E81B9F">
      <w:pPr>
        <w:pStyle w:val="Corpsdetexte2"/>
        <w:rPr>
          <w:sz w:val="28"/>
          <w:szCs w:val="28"/>
        </w:rPr>
      </w:pPr>
      <w:r>
        <w:rPr>
          <w:sz w:val="28"/>
          <w:szCs w:val="28"/>
        </w:rPr>
        <w:t>…</w:t>
      </w:r>
      <w:r w:rsidR="00337697" w:rsidRPr="007A5F8F">
        <w:rPr>
          <w:sz w:val="28"/>
          <w:szCs w:val="28"/>
        </w:rPr>
        <w:t xml:space="preserve">rien d’autre donc que ce moment décisif. </w:t>
      </w:r>
    </w:p>
    <w:p w:rsidR="008D10D1" w:rsidRDefault="008D10D1" w:rsidP="00E81B9F">
      <w:pPr>
        <w:pStyle w:val="Corpsdetexte2"/>
        <w:rPr>
          <w:sz w:val="28"/>
          <w:szCs w:val="28"/>
        </w:rPr>
      </w:pPr>
    </w:p>
    <w:p w:rsidR="0077249B" w:rsidRDefault="00337697" w:rsidP="00E81B9F">
      <w:pPr>
        <w:pStyle w:val="Corpsdetexte2"/>
        <w:rPr>
          <w:sz w:val="28"/>
          <w:szCs w:val="28"/>
        </w:rPr>
      </w:pPr>
      <w:r w:rsidRPr="007A5F8F">
        <w:rPr>
          <w:sz w:val="28"/>
          <w:szCs w:val="28"/>
        </w:rPr>
        <w:t xml:space="preserve">Certes, ce n’est pas la première fois que nous le voyons apparaître dans </w:t>
      </w:r>
      <w:r w:rsidRPr="0077249B">
        <w:rPr>
          <w:rFonts w:ascii="Times New Roman" w:hAnsi="Times New Roman" w:cs="Times New Roman"/>
          <w:i/>
          <w:szCs w:val="24"/>
        </w:rPr>
        <w:t>un mythe antique</w:t>
      </w:r>
      <w:r w:rsidRPr="007A5F8F">
        <w:rPr>
          <w:sz w:val="28"/>
          <w:szCs w:val="28"/>
        </w:rPr>
        <w:t xml:space="preserve">, mais dont la valeur d’accent, le caractère crucial, le caractère pivot </w:t>
      </w:r>
    </w:p>
    <w:p w:rsidR="0077249B" w:rsidRDefault="00337697" w:rsidP="00E81B9F">
      <w:pPr>
        <w:pStyle w:val="Corpsdetexte2"/>
        <w:rPr>
          <w:sz w:val="28"/>
          <w:szCs w:val="28"/>
        </w:rPr>
      </w:pPr>
      <w:r w:rsidRPr="007A5F8F">
        <w:rPr>
          <w:sz w:val="28"/>
          <w:szCs w:val="28"/>
        </w:rPr>
        <w:t xml:space="preserve">a dû attendre en somme d’assez  longs siècles pour </w:t>
      </w:r>
    </w:p>
    <w:p w:rsidR="008D10D1" w:rsidRDefault="00454FCC" w:rsidP="00E81B9F">
      <w:pPr>
        <w:pStyle w:val="Corpsdetexte2"/>
        <w:rPr>
          <w:sz w:val="28"/>
          <w:szCs w:val="28"/>
        </w:rPr>
      </w:pPr>
      <w:r>
        <w:rPr>
          <w:sz w:val="28"/>
          <w:szCs w:val="28"/>
        </w:rPr>
        <w:t>–</w:t>
      </w:r>
      <w:r w:rsidR="00337697" w:rsidRPr="007A5F8F">
        <w:rPr>
          <w:sz w:val="28"/>
          <w:szCs w:val="28"/>
        </w:rPr>
        <w:t xml:space="preserve"> par FREUD </w:t>
      </w:r>
      <w:r>
        <w:rPr>
          <w:sz w:val="28"/>
          <w:szCs w:val="28"/>
        </w:rPr>
        <w:t>–</w:t>
      </w:r>
      <w:r w:rsidR="00337697" w:rsidRPr="007A5F8F">
        <w:rPr>
          <w:sz w:val="28"/>
          <w:szCs w:val="28"/>
        </w:rPr>
        <w:t xml:space="preserve"> être mis au centre de </w:t>
      </w:r>
      <w:r w:rsidR="00337697" w:rsidRPr="0077249B">
        <w:rPr>
          <w:rFonts w:ascii="Times New Roman" w:hAnsi="Times New Roman" w:cs="Times New Roman"/>
          <w:i/>
          <w:szCs w:val="24"/>
        </w:rPr>
        <w:t>la thématique psychique.</w:t>
      </w:r>
      <w:r w:rsidR="00337697" w:rsidRPr="007A5F8F">
        <w:rPr>
          <w:sz w:val="28"/>
          <w:szCs w:val="28"/>
        </w:rPr>
        <w:t xml:space="preserve"> </w:t>
      </w:r>
    </w:p>
    <w:p w:rsidR="008D10D1" w:rsidRDefault="008D10D1" w:rsidP="00E81B9F">
      <w:pPr>
        <w:pStyle w:val="Corpsdetexte2"/>
        <w:rPr>
          <w:sz w:val="28"/>
          <w:szCs w:val="28"/>
        </w:rPr>
      </w:pPr>
    </w:p>
    <w:p w:rsidR="0077249B" w:rsidRDefault="00337697" w:rsidP="00E81B9F">
      <w:pPr>
        <w:pStyle w:val="Corpsdetexte2"/>
        <w:rPr>
          <w:sz w:val="28"/>
          <w:szCs w:val="28"/>
        </w:rPr>
      </w:pPr>
      <w:r w:rsidRPr="007A5F8F">
        <w:rPr>
          <w:sz w:val="28"/>
          <w:szCs w:val="28"/>
        </w:rPr>
        <w:t xml:space="preserve">Et c’est pour cela qu’il n’est pas inutile, </w:t>
      </w:r>
    </w:p>
    <w:p w:rsidR="0077249B" w:rsidRDefault="00337697" w:rsidP="00E81B9F">
      <w:pPr>
        <w:pStyle w:val="Corpsdetexte2"/>
        <w:rPr>
          <w:sz w:val="28"/>
          <w:szCs w:val="28"/>
        </w:rPr>
      </w:pPr>
      <w:r w:rsidRPr="007A5F8F">
        <w:rPr>
          <w:sz w:val="28"/>
          <w:szCs w:val="28"/>
        </w:rPr>
        <w:t xml:space="preserve">ayant fait cette trouvaille, de vous en faire part, </w:t>
      </w:r>
    </w:p>
    <w:p w:rsidR="00337697" w:rsidRPr="007A5F8F" w:rsidRDefault="00337697" w:rsidP="00E81B9F">
      <w:pPr>
        <w:pStyle w:val="Corpsdetexte2"/>
        <w:rPr>
          <w:sz w:val="28"/>
          <w:szCs w:val="28"/>
        </w:rPr>
      </w:pPr>
      <w:r w:rsidRPr="007A5F8F">
        <w:rPr>
          <w:sz w:val="28"/>
          <w:szCs w:val="28"/>
        </w:rPr>
        <w:t>car en somme elle se trouve désigner…</w:t>
      </w:r>
    </w:p>
    <w:p w:rsidR="008D10D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dans la menue image qui restera, </w:t>
      </w:r>
    </w:p>
    <w:p w:rsidR="008D10D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du fait même du temps que je lui consacre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 matin, imprimée dans vos esprits</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…elle se trouve illustrer ce que je ne peux aujourd’hui guère que désigner comme le point </w:t>
      </w:r>
    </w:p>
    <w:p w:rsidR="008D10D1" w:rsidRDefault="00337697" w:rsidP="00E81B9F">
      <w:pPr>
        <w:rPr>
          <w:rFonts w:ascii="Courier New" w:hAnsi="Courier New" w:cs="Courier New"/>
          <w:sz w:val="28"/>
          <w:szCs w:val="28"/>
        </w:rPr>
      </w:pPr>
      <w:r w:rsidRPr="007A5F8F">
        <w:rPr>
          <w:rFonts w:ascii="Courier New" w:hAnsi="Courier New" w:cs="Courier New"/>
          <w:sz w:val="28"/>
          <w:szCs w:val="28"/>
        </w:rPr>
        <w:t>de concours de deux registres</w:t>
      </w:r>
      <w:r w:rsidR="008D10D1">
        <w:rPr>
          <w:rFonts w:ascii="Courier New" w:hAnsi="Courier New" w:cs="Courier New"/>
          <w:sz w:val="28"/>
          <w:szCs w:val="28"/>
        </w:rPr>
        <w:t> :</w:t>
      </w:r>
    </w:p>
    <w:p w:rsidR="008D10D1" w:rsidRDefault="008D10D1" w:rsidP="00E81B9F">
      <w:pPr>
        <w:rPr>
          <w:rFonts w:ascii="Courier New" w:hAnsi="Courier New" w:cs="Courier New"/>
          <w:sz w:val="28"/>
          <w:szCs w:val="28"/>
        </w:rPr>
      </w:pPr>
    </w:p>
    <w:p w:rsidR="008D10D1" w:rsidRDefault="00337697" w:rsidP="008D10D1">
      <w:pPr>
        <w:pStyle w:val="Paragraphedeliste"/>
        <w:numPr>
          <w:ilvl w:val="0"/>
          <w:numId w:val="2"/>
        </w:numPr>
        <w:rPr>
          <w:rFonts w:ascii="Courier New" w:hAnsi="Courier New" w:cs="Courier New"/>
          <w:sz w:val="28"/>
          <w:szCs w:val="28"/>
        </w:rPr>
      </w:pPr>
      <w:r w:rsidRPr="008D10D1">
        <w:rPr>
          <w:rFonts w:ascii="Courier New" w:hAnsi="Courier New" w:cs="Courier New"/>
          <w:sz w:val="28"/>
          <w:szCs w:val="28"/>
        </w:rPr>
        <w:t xml:space="preserve">celui de </w:t>
      </w:r>
      <w:r w:rsidRPr="008D10D1">
        <w:rPr>
          <w:i/>
        </w:rPr>
        <w:t>la dynamique instinctuelle</w:t>
      </w:r>
      <w:r w:rsidRPr="008D10D1">
        <w:rPr>
          <w:rFonts w:ascii="Courier New" w:hAnsi="Courier New" w:cs="Courier New"/>
          <w:sz w:val="28"/>
          <w:szCs w:val="28"/>
        </w:rPr>
        <w:t xml:space="preserve"> en tant que je vous ai appris à le considérer comme </w:t>
      </w:r>
      <w:r w:rsidRPr="0077249B">
        <w:rPr>
          <w:i/>
        </w:rPr>
        <w:t>marqué des effets du signifiant</w:t>
      </w:r>
      <w:r w:rsidRPr="008D10D1">
        <w:rPr>
          <w:rFonts w:ascii="Courier New" w:hAnsi="Courier New" w:cs="Courier New"/>
          <w:sz w:val="28"/>
          <w:szCs w:val="28"/>
        </w:rPr>
        <w:t xml:space="preserve">, </w:t>
      </w:r>
    </w:p>
    <w:p w:rsidR="008D10D1" w:rsidRDefault="008D10D1" w:rsidP="008D10D1">
      <w:pPr>
        <w:pStyle w:val="Paragraphedeliste"/>
        <w:rPr>
          <w:rFonts w:ascii="Courier New" w:hAnsi="Courier New" w:cs="Courier New"/>
          <w:sz w:val="28"/>
          <w:szCs w:val="28"/>
        </w:rPr>
      </w:pPr>
    </w:p>
    <w:p w:rsidR="008D10D1" w:rsidRPr="008D10D1" w:rsidRDefault="00337697" w:rsidP="008D10D1">
      <w:pPr>
        <w:pStyle w:val="Paragraphedeliste"/>
        <w:numPr>
          <w:ilvl w:val="0"/>
          <w:numId w:val="2"/>
        </w:numPr>
        <w:rPr>
          <w:rFonts w:ascii="Courier New" w:hAnsi="Courier New" w:cs="Courier New"/>
          <w:sz w:val="28"/>
          <w:szCs w:val="28"/>
        </w:rPr>
      </w:pPr>
      <w:r w:rsidRPr="008D10D1">
        <w:rPr>
          <w:rFonts w:ascii="Courier New" w:hAnsi="Courier New" w:cs="Courier New"/>
          <w:sz w:val="28"/>
          <w:szCs w:val="28"/>
        </w:rPr>
        <w:t xml:space="preserve">et permettre donc d’accentuer aussi à ce niveau comment le complexe de castration doit s’articuler, ne peut même s’articuler pleinement qu’à considérer cette </w:t>
      </w:r>
      <w:r w:rsidR="008D10D1" w:rsidRPr="008D10D1">
        <w:rPr>
          <w:i/>
        </w:rPr>
        <w:t>dynamique instinctuelle</w:t>
      </w:r>
      <w:r w:rsidRPr="008D10D1">
        <w:rPr>
          <w:rFonts w:ascii="Courier New" w:hAnsi="Courier New" w:cs="Courier New"/>
          <w:sz w:val="28"/>
          <w:szCs w:val="28"/>
        </w:rPr>
        <w:t xml:space="preserve"> comme structurée par cette marque du signifiant. </w:t>
      </w:r>
    </w:p>
    <w:p w:rsidR="008D10D1" w:rsidRDefault="008D10D1" w:rsidP="00E81B9F">
      <w:pPr>
        <w:rPr>
          <w:rFonts w:ascii="Courier New" w:hAnsi="Courier New" w:cs="Courier New"/>
          <w:sz w:val="28"/>
          <w:szCs w:val="28"/>
        </w:rPr>
      </w:pP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Et en même temps, c’est là la valeur de l’image, </w:t>
      </w: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de nous montrer qu’il y a donc une superposition ou une surimpression, un centre commun, un sens vertical en ce point de production du complexe de castration dans lequel nous allons entrer maintenant. </w:t>
      </w:r>
    </w:p>
    <w:p w:rsidR="008D10D1" w:rsidRDefault="008D10D1" w:rsidP="00E81B9F">
      <w:pPr>
        <w:rPr>
          <w:rFonts w:ascii="Courier New" w:hAnsi="Courier New" w:cs="Courier New"/>
          <w:sz w:val="28"/>
          <w:szCs w:val="28"/>
        </w:rPr>
      </w:pP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Car vous voyez que c’est là que je vous ai laissés </w:t>
      </w:r>
    </w:p>
    <w:p w:rsidR="008D10D1" w:rsidRDefault="00337697" w:rsidP="00E81B9F">
      <w:pPr>
        <w:rPr>
          <w:rFonts w:ascii="Courier New" w:hAnsi="Courier New" w:cs="Courier New"/>
          <w:sz w:val="28"/>
          <w:szCs w:val="28"/>
        </w:rPr>
      </w:pPr>
      <w:r w:rsidRPr="007A5F8F">
        <w:rPr>
          <w:rFonts w:ascii="Courier New" w:hAnsi="Courier New" w:cs="Courier New"/>
          <w:sz w:val="28"/>
          <w:szCs w:val="28"/>
        </w:rPr>
        <w:t>la dernière fois</w:t>
      </w:r>
      <w:r w:rsidR="008D10D1">
        <w:rPr>
          <w:rFonts w:ascii="Courier New" w:hAnsi="Courier New" w:cs="Courier New"/>
          <w:sz w:val="28"/>
          <w:szCs w:val="28"/>
        </w:rPr>
        <w:t>…</w:t>
      </w:r>
    </w:p>
    <w:p w:rsidR="008D10D1" w:rsidRDefault="00337697" w:rsidP="008D10D1">
      <w:pPr>
        <w:ind w:left="708"/>
        <w:rPr>
          <w:rFonts w:ascii="Courier New" w:hAnsi="Courier New" w:cs="Courier New"/>
          <w:sz w:val="28"/>
          <w:szCs w:val="28"/>
        </w:rPr>
      </w:pPr>
      <w:r w:rsidRPr="007A5F8F">
        <w:rPr>
          <w:rFonts w:ascii="Courier New" w:hAnsi="Courier New" w:cs="Courier New"/>
          <w:sz w:val="28"/>
          <w:szCs w:val="28"/>
        </w:rPr>
        <w:t xml:space="preserve">ayant pris la thématique du désir et </w:t>
      </w:r>
    </w:p>
    <w:p w:rsidR="008D10D1" w:rsidRDefault="00337697" w:rsidP="008D10D1">
      <w:pPr>
        <w:ind w:left="708"/>
        <w:rPr>
          <w:rFonts w:ascii="Courier New" w:hAnsi="Courier New" w:cs="Courier New"/>
          <w:sz w:val="28"/>
          <w:szCs w:val="28"/>
        </w:rPr>
      </w:pPr>
      <w:r w:rsidRPr="007A5F8F">
        <w:rPr>
          <w:rFonts w:ascii="Courier New" w:hAnsi="Courier New" w:cs="Courier New"/>
          <w:sz w:val="28"/>
          <w:szCs w:val="28"/>
        </w:rPr>
        <w:t>de la demande dans l’ordre chronologique</w:t>
      </w:r>
    </w:p>
    <w:p w:rsidR="008D10D1" w:rsidRDefault="008D10D1" w:rsidP="00E81B9F">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 xml:space="preserve">mais en vous répétant à tout instant que cette </w:t>
      </w:r>
      <w:r w:rsidR="00337697" w:rsidRPr="008D10D1">
        <w:rPr>
          <w:i/>
        </w:rPr>
        <w:t>divergence</w:t>
      </w:r>
      <w:r w:rsidR="00337697" w:rsidRPr="007A5F8F">
        <w:rPr>
          <w:rFonts w:ascii="Courier New" w:hAnsi="Courier New" w:cs="Courier New"/>
          <w:sz w:val="28"/>
          <w:szCs w:val="28"/>
        </w:rPr>
        <w:t xml:space="preserve">, ce </w:t>
      </w:r>
      <w:r w:rsidR="00337697" w:rsidRPr="008D10D1">
        <w:rPr>
          <w:i/>
          <w:color w:val="0000CC"/>
        </w:rPr>
        <w:t>splitting</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cette différence entre le désir </w:t>
      </w: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et la demande qui marque de son trait toutes </w:t>
      </w: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les premières étapes de l’évolution libidinale, </w:t>
      </w: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est déterminée par l’action </w:t>
      </w:r>
      <w:r w:rsidRPr="008D10D1">
        <w:rPr>
          <w:i/>
        </w:rPr>
        <w:t>nachträglich</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 quelque chose de </w:t>
      </w:r>
      <w:r w:rsidRPr="008D10D1">
        <w:rPr>
          <w:i/>
        </w:rPr>
        <w:t>rétroactif</w:t>
      </w:r>
      <w:r w:rsidRPr="007A5F8F">
        <w:rPr>
          <w:rFonts w:ascii="Courier New" w:hAnsi="Courier New" w:cs="Courier New"/>
          <w:sz w:val="28"/>
          <w:szCs w:val="28"/>
        </w:rPr>
        <w:t xml:space="preserve"> venant d’un certain point où </w:t>
      </w: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le paradoxe du désir et de la demande apparaît </w:t>
      </w:r>
    </w:p>
    <w:p w:rsidR="004F291C" w:rsidRDefault="00337697" w:rsidP="00E81B9F">
      <w:pPr>
        <w:rPr>
          <w:rFonts w:ascii="Courier New" w:hAnsi="Courier New" w:cs="Courier New"/>
          <w:sz w:val="28"/>
          <w:szCs w:val="28"/>
        </w:rPr>
      </w:pPr>
      <w:r w:rsidRPr="007A5F8F">
        <w:rPr>
          <w:rFonts w:ascii="Courier New" w:hAnsi="Courier New" w:cs="Courier New"/>
          <w:sz w:val="28"/>
          <w:szCs w:val="28"/>
        </w:rPr>
        <w:t>avec son minimum d’éclat, et qui est vraiment celui du stade génital, pour autant que là</w:t>
      </w:r>
      <w:r w:rsidR="00454FCC">
        <w:rPr>
          <w:rFonts w:ascii="Courier New" w:hAnsi="Courier New" w:cs="Courier New"/>
          <w:sz w:val="28"/>
          <w:szCs w:val="28"/>
        </w:rPr>
        <w:t>–</w:t>
      </w:r>
      <w:r w:rsidRPr="007A5F8F">
        <w:rPr>
          <w:rFonts w:ascii="Courier New" w:hAnsi="Courier New" w:cs="Courier New"/>
          <w:sz w:val="28"/>
          <w:szCs w:val="28"/>
        </w:rPr>
        <w:t>même, désir et demande,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devraient pouvoir du moins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s’y distinguer.</w:t>
      </w:r>
    </w:p>
    <w:p w:rsidR="008D10D1" w:rsidRDefault="008D10D1" w:rsidP="00E81B9F">
      <w:pPr>
        <w:rPr>
          <w:rFonts w:ascii="Courier New" w:hAnsi="Courier New" w:cs="Courier New"/>
          <w:sz w:val="28"/>
          <w:szCs w:val="28"/>
        </w:rPr>
      </w:pP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Ils sont marqués de ce trait </w:t>
      </w:r>
      <w:r w:rsidRPr="0077249B">
        <w:rPr>
          <w:i/>
        </w:rPr>
        <w:t>de division, d’écl</w:t>
      </w:r>
      <w:r w:rsidRPr="008D10D1">
        <w:rPr>
          <w:i/>
        </w:rPr>
        <w:t>atement</w:t>
      </w:r>
      <w:r w:rsidRPr="007A5F8F">
        <w:rPr>
          <w:rFonts w:ascii="Courier New" w:hAnsi="Courier New" w:cs="Courier New"/>
          <w:sz w:val="28"/>
          <w:szCs w:val="28"/>
        </w:rPr>
        <w:t xml:space="preserve"> qui, </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pour des analystes</w:t>
      </w:r>
      <w:r w:rsidR="004F291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considérez</w:t>
      </w:r>
      <w:r w:rsidR="00454FCC">
        <w:rPr>
          <w:rFonts w:ascii="Courier New" w:hAnsi="Courier New" w:cs="Courier New"/>
          <w:sz w:val="28"/>
          <w:szCs w:val="28"/>
        </w:rPr>
        <w:t>–</w:t>
      </w:r>
      <w:r w:rsidRPr="007A5F8F">
        <w:rPr>
          <w:rFonts w:ascii="Courier New" w:hAnsi="Courier New" w:cs="Courier New"/>
          <w:sz w:val="28"/>
          <w:szCs w:val="28"/>
        </w:rPr>
        <w:t>le bien</w:t>
      </w:r>
      <w:r w:rsidR="004F291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doit être encore</w:t>
      </w:r>
      <w:r w:rsidR="0077249B">
        <w:rPr>
          <w:rFonts w:ascii="Courier New" w:hAnsi="Courier New" w:cs="Courier New"/>
          <w:sz w:val="28"/>
          <w:szCs w:val="28"/>
        </w:rPr>
        <w:t xml:space="preserve">, </w:t>
      </w:r>
      <w:r w:rsidRPr="007A5F8F">
        <w:rPr>
          <w:rFonts w:ascii="Courier New" w:hAnsi="Courier New" w:cs="Courier New"/>
          <w:sz w:val="28"/>
          <w:szCs w:val="28"/>
        </w:rPr>
        <w:t>si vous lisez les auteurs</w:t>
      </w:r>
      <w:r w:rsidR="0077249B">
        <w:rPr>
          <w:rFonts w:ascii="Courier New" w:hAnsi="Courier New" w:cs="Courier New"/>
          <w:sz w:val="28"/>
          <w:szCs w:val="28"/>
        </w:rPr>
        <w:t xml:space="preserve">, </w:t>
      </w:r>
      <w:r w:rsidRPr="007A5F8F">
        <w:rPr>
          <w:rFonts w:ascii="Courier New" w:hAnsi="Courier New" w:cs="Courier New"/>
          <w:sz w:val="28"/>
          <w:szCs w:val="28"/>
        </w:rPr>
        <w:t xml:space="preserve">un problème,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une question, </w:t>
      </w:r>
      <w:r w:rsidRPr="0077249B">
        <w:rPr>
          <w:i/>
        </w:rPr>
        <w:t>une énigme</w:t>
      </w:r>
      <w:r w:rsidRPr="007A5F8F">
        <w:rPr>
          <w:rFonts w:ascii="Courier New" w:hAnsi="Courier New" w:cs="Courier New"/>
          <w:sz w:val="28"/>
          <w:szCs w:val="28"/>
        </w:rPr>
        <w:t xml:space="preserve">, plus encore évitée que résolue et qui s’appelle </w:t>
      </w:r>
      <w:r w:rsidR="008D10D1">
        <w:rPr>
          <w:rFonts w:ascii="Courier New" w:hAnsi="Courier New" w:cs="Courier New"/>
          <w:sz w:val="28"/>
          <w:szCs w:val="28"/>
        </w:rPr>
        <w:t>« </w:t>
      </w:r>
      <w:r w:rsidRPr="008D10D1">
        <w:rPr>
          <w:i/>
        </w:rPr>
        <w:t>le complexe de castration</w:t>
      </w:r>
      <w:r w:rsidR="008D10D1">
        <w:rPr>
          <w:rFonts w:ascii="Courier New" w:hAnsi="Courier New" w:cs="Courier New"/>
          <w:sz w:val="28"/>
          <w:szCs w:val="28"/>
        </w:rPr>
        <w:t> »</w:t>
      </w:r>
      <w:r w:rsidRPr="007A5F8F">
        <w:rPr>
          <w:rFonts w:ascii="Courier New" w:hAnsi="Courier New" w:cs="Courier New"/>
          <w:sz w:val="28"/>
          <w:szCs w:val="28"/>
        </w:rPr>
        <w:t>.</w:t>
      </w:r>
    </w:p>
    <w:p w:rsidR="008D10D1" w:rsidRDefault="008D10D1" w:rsidP="00E81B9F">
      <w:pPr>
        <w:rPr>
          <w:rFonts w:ascii="Courier New" w:hAnsi="Courier New" w:cs="Courier New"/>
          <w:sz w:val="28"/>
          <w:szCs w:val="28"/>
        </w:rPr>
      </w:pPr>
    </w:p>
    <w:p w:rsidR="008D10D1" w:rsidRDefault="00337697" w:rsidP="00E81B9F">
      <w:pPr>
        <w:rPr>
          <w:rFonts w:ascii="Courier New" w:hAnsi="Courier New" w:cs="Courier New"/>
          <w:sz w:val="28"/>
          <w:szCs w:val="28"/>
        </w:rPr>
      </w:pPr>
      <w:r w:rsidRPr="007A5F8F">
        <w:rPr>
          <w:rFonts w:ascii="Courier New" w:hAnsi="Courier New" w:cs="Courier New"/>
          <w:sz w:val="28"/>
          <w:szCs w:val="28"/>
        </w:rPr>
        <w:t xml:space="preserve">Grâce à cette image, il faut que vous voyiez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complexe de castration, dans sa structure, dans sa dynamique instinctuelle est centré d’une façon telle qu’il recoupe exactement celui que nous pouvons appeler le point de la naissance de l’âme.</w:t>
      </w:r>
    </w:p>
    <w:p w:rsidR="008D10D1" w:rsidRDefault="008D10D1" w:rsidP="00E81B9F">
      <w:pPr>
        <w:pStyle w:val="Corpsdetexte"/>
        <w:rPr>
          <w:b w:val="0"/>
          <w:bCs w:val="0"/>
          <w:sz w:val="28"/>
          <w:szCs w:val="28"/>
        </w:rPr>
      </w:pPr>
    </w:p>
    <w:p w:rsidR="004F291C" w:rsidRDefault="00337697" w:rsidP="00E81B9F">
      <w:pPr>
        <w:pStyle w:val="Corpsdetexte"/>
        <w:rPr>
          <w:b w:val="0"/>
          <w:bCs w:val="0"/>
          <w:sz w:val="28"/>
          <w:szCs w:val="28"/>
        </w:rPr>
      </w:pPr>
      <w:r w:rsidRPr="007A5F8F">
        <w:rPr>
          <w:b w:val="0"/>
          <w:bCs w:val="0"/>
          <w:sz w:val="28"/>
          <w:szCs w:val="28"/>
        </w:rPr>
        <w:t>Car en fin de compte si le mythe de PSYCHÉ a un sens, c’est ceci que PSYCHÉ ne commence à vivre comme PSYCHÉ</w:t>
      </w:r>
      <w:r w:rsidR="004F291C">
        <w:rPr>
          <w:b w:val="0"/>
          <w:bCs w:val="0"/>
          <w:sz w:val="28"/>
          <w:szCs w:val="28"/>
        </w:rPr>
        <w:t>…</w:t>
      </w:r>
      <w:r w:rsidRPr="007A5F8F">
        <w:rPr>
          <w:b w:val="0"/>
          <w:bCs w:val="0"/>
          <w:sz w:val="28"/>
          <w:szCs w:val="28"/>
        </w:rPr>
        <w:t xml:space="preserve"> </w:t>
      </w:r>
    </w:p>
    <w:p w:rsidR="00F0626B" w:rsidRDefault="00337697" w:rsidP="004F291C">
      <w:pPr>
        <w:pStyle w:val="Corpsdetexte"/>
        <w:ind w:left="708"/>
        <w:rPr>
          <w:b w:val="0"/>
          <w:bCs w:val="0"/>
          <w:sz w:val="28"/>
          <w:szCs w:val="28"/>
        </w:rPr>
      </w:pPr>
      <w:r w:rsidRPr="007A5F8F">
        <w:rPr>
          <w:b w:val="0"/>
          <w:bCs w:val="0"/>
          <w:sz w:val="28"/>
          <w:szCs w:val="28"/>
        </w:rPr>
        <w:t xml:space="preserve">non pas simplement comme pourvue </w:t>
      </w:r>
    </w:p>
    <w:p w:rsidR="008D10D1" w:rsidRDefault="00337697" w:rsidP="004F291C">
      <w:pPr>
        <w:pStyle w:val="Corpsdetexte"/>
        <w:ind w:left="708"/>
        <w:rPr>
          <w:b w:val="0"/>
          <w:bCs w:val="0"/>
          <w:sz w:val="28"/>
          <w:szCs w:val="28"/>
        </w:rPr>
      </w:pPr>
      <w:r w:rsidRPr="007A5F8F">
        <w:rPr>
          <w:b w:val="0"/>
          <w:bCs w:val="0"/>
          <w:sz w:val="28"/>
          <w:szCs w:val="28"/>
        </w:rPr>
        <w:t>d’un don initial extraordinaire</w:t>
      </w:r>
      <w:r w:rsidR="008D10D1">
        <w:rPr>
          <w:b w:val="0"/>
          <w:bCs w:val="0"/>
          <w:sz w:val="28"/>
          <w:szCs w:val="28"/>
        </w:rPr>
        <w:t>…</w:t>
      </w:r>
    </w:p>
    <w:p w:rsidR="008D10D1" w:rsidRDefault="00F0626B" w:rsidP="00F0626B">
      <w:pPr>
        <w:pStyle w:val="Corpsdetexte"/>
        <w:rPr>
          <w:b w:val="0"/>
          <w:bCs w:val="0"/>
          <w:sz w:val="28"/>
          <w:szCs w:val="28"/>
        </w:rPr>
      </w:pPr>
      <w:r>
        <w:rPr>
          <w:b w:val="0"/>
          <w:bCs w:val="0"/>
          <w:sz w:val="28"/>
          <w:szCs w:val="28"/>
        </w:rPr>
        <w:t xml:space="preserve">    </w:t>
      </w:r>
      <w:r w:rsidR="00337697" w:rsidRPr="007A5F8F">
        <w:rPr>
          <w:b w:val="0"/>
          <w:bCs w:val="0"/>
          <w:sz w:val="28"/>
          <w:szCs w:val="28"/>
        </w:rPr>
        <w:t>celui d’être égale à VÉNUS</w:t>
      </w:r>
    </w:p>
    <w:p w:rsidR="008D10D1" w:rsidRDefault="008D10D1" w:rsidP="004F291C">
      <w:pPr>
        <w:pStyle w:val="Corpsdetexte"/>
        <w:ind w:left="708"/>
        <w:rPr>
          <w:b w:val="0"/>
          <w:bCs w:val="0"/>
          <w:sz w:val="28"/>
          <w:szCs w:val="28"/>
        </w:rPr>
      </w:pPr>
      <w:r>
        <w:rPr>
          <w:b w:val="0"/>
          <w:bCs w:val="0"/>
          <w:sz w:val="28"/>
          <w:szCs w:val="28"/>
        </w:rPr>
        <w:t>…</w:t>
      </w:r>
      <w:r w:rsidR="00337697" w:rsidRPr="007A5F8F">
        <w:rPr>
          <w:b w:val="0"/>
          <w:bCs w:val="0"/>
          <w:sz w:val="28"/>
          <w:szCs w:val="28"/>
        </w:rPr>
        <w:t>ni non plus d’une faveur masquée et inconnue</w:t>
      </w:r>
      <w:r>
        <w:rPr>
          <w:b w:val="0"/>
          <w:bCs w:val="0"/>
          <w:sz w:val="28"/>
          <w:szCs w:val="28"/>
        </w:rPr>
        <w:t>…</w:t>
      </w:r>
    </w:p>
    <w:p w:rsidR="004F291C" w:rsidRDefault="00337697" w:rsidP="004F291C">
      <w:pPr>
        <w:pStyle w:val="Corpsdetexte"/>
        <w:ind w:left="708" w:firstLine="708"/>
        <w:rPr>
          <w:b w:val="0"/>
          <w:bCs w:val="0"/>
          <w:sz w:val="28"/>
          <w:szCs w:val="28"/>
        </w:rPr>
      </w:pPr>
      <w:r w:rsidRPr="007A5F8F">
        <w:rPr>
          <w:b w:val="0"/>
          <w:bCs w:val="0"/>
          <w:sz w:val="28"/>
          <w:szCs w:val="28"/>
        </w:rPr>
        <w:t xml:space="preserve">celle en somme d’un bonheur </w:t>
      </w:r>
    </w:p>
    <w:p w:rsidR="008D10D1" w:rsidRDefault="00337697" w:rsidP="004F291C">
      <w:pPr>
        <w:pStyle w:val="Corpsdetexte"/>
        <w:ind w:left="708" w:firstLine="708"/>
        <w:rPr>
          <w:b w:val="0"/>
          <w:bCs w:val="0"/>
          <w:sz w:val="28"/>
          <w:szCs w:val="28"/>
        </w:rPr>
      </w:pPr>
      <w:r w:rsidRPr="007A5F8F">
        <w:rPr>
          <w:b w:val="0"/>
          <w:bCs w:val="0"/>
          <w:sz w:val="28"/>
          <w:szCs w:val="28"/>
        </w:rPr>
        <w:t>infini et insondable</w:t>
      </w:r>
    </w:p>
    <w:p w:rsidR="004F291C" w:rsidRDefault="008D10D1" w:rsidP="004F291C">
      <w:pPr>
        <w:pStyle w:val="Corpsdetexte"/>
        <w:ind w:left="708"/>
        <w:rPr>
          <w:b w:val="0"/>
          <w:bCs w:val="0"/>
          <w:sz w:val="28"/>
          <w:szCs w:val="28"/>
        </w:rPr>
      </w:pPr>
      <w:r>
        <w:rPr>
          <w:b w:val="0"/>
          <w:bCs w:val="0"/>
          <w:sz w:val="28"/>
          <w:szCs w:val="28"/>
        </w:rPr>
        <w:t>…</w:t>
      </w:r>
      <w:r w:rsidR="00337697" w:rsidRPr="007A5F8F">
        <w:rPr>
          <w:b w:val="0"/>
          <w:bCs w:val="0"/>
          <w:sz w:val="28"/>
          <w:szCs w:val="28"/>
        </w:rPr>
        <w:t xml:space="preserve">mais en tant que PSYCHÉ, en tant que sujet d’un </w:t>
      </w:r>
      <w:r w:rsidR="00337697" w:rsidRPr="008D10D1">
        <w:rPr>
          <w:rFonts w:ascii="Times New Roman" w:hAnsi="Times New Roman" w:cs="Times New Roman"/>
          <w:b w:val="0"/>
          <w:bCs w:val="0"/>
          <w:i/>
        </w:rPr>
        <w:t>pathos</w:t>
      </w:r>
      <w:r w:rsidR="00337697" w:rsidRPr="007A5F8F">
        <w:rPr>
          <w:b w:val="0"/>
          <w:bCs w:val="0"/>
          <w:i/>
          <w:sz w:val="28"/>
          <w:szCs w:val="28"/>
        </w:rPr>
        <w:t xml:space="preserve"> </w:t>
      </w:r>
      <w:r w:rsidR="00337697" w:rsidRPr="007A5F8F">
        <w:rPr>
          <w:b w:val="0"/>
          <w:bCs w:val="0"/>
          <w:sz w:val="28"/>
          <w:szCs w:val="28"/>
        </w:rPr>
        <w:t>qui est à proprement parler celui de l’âme</w:t>
      </w:r>
    </w:p>
    <w:p w:rsidR="004B2051" w:rsidRDefault="004F291C" w:rsidP="00E81B9F">
      <w:pPr>
        <w:pStyle w:val="Corpsdetexte"/>
        <w:rPr>
          <w:b w:val="0"/>
          <w:bCs w:val="0"/>
          <w:sz w:val="28"/>
          <w:szCs w:val="28"/>
        </w:rPr>
      </w:pPr>
      <w:r>
        <w:rPr>
          <w:b w:val="0"/>
          <w:bCs w:val="0"/>
          <w:sz w:val="28"/>
          <w:szCs w:val="28"/>
        </w:rPr>
        <w:t>…</w:t>
      </w:r>
      <w:r w:rsidR="00337697" w:rsidRPr="007A5F8F">
        <w:rPr>
          <w:b w:val="0"/>
          <w:bCs w:val="0"/>
          <w:sz w:val="28"/>
          <w:szCs w:val="28"/>
        </w:rPr>
        <w:t xml:space="preserve">à ce même moment où justement le désir qui l’a comblée va la fuir, va se dérober, c’est à partir </w:t>
      </w:r>
    </w:p>
    <w:p w:rsidR="004F291C" w:rsidRDefault="00337697" w:rsidP="00E81B9F">
      <w:pPr>
        <w:pStyle w:val="Corpsdetexte"/>
        <w:rPr>
          <w:b w:val="0"/>
          <w:bCs w:val="0"/>
          <w:sz w:val="28"/>
          <w:szCs w:val="28"/>
        </w:rPr>
      </w:pPr>
      <w:r w:rsidRPr="007A5F8F">
        <w:rPr>
          <w:b w:val="0"/>
          <w:bCs w:val="0"/>
          <w:sz w:val="28"/>
          <w:szCs w:val="28"/>
        </w:rPr>
        <w:t xml:space="preserve">de ce moment que commencent les aventures de PSYCHÉ. </w:t>
      </w:r>
    </w:p>
    <w:p w:rsidR="006B64D8" w:rsidRDefault="006B64D8" w:rsidP="00E81B9F">
      <w:pPr>
        <w:rPr>
          <w:rFonts w:ascii="Courier New" w:hAnsi="Courier New" w:cs="Courier New"/>
          <w:sz w:val="28"/>
          <w:szCs w:val="28"/>
        </w:rPr>
      </w:pPr>
    </w:p>
    <w:p w:rsidR="006B64D8"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l’ai dit un jour : </w:t>
      </w:r>
    </w:p>
    <w:p w:rsidR="006B64D8"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6B64D8">
        <w:rPr>
          <w:i/>
        </w:rPr>
        <w:t>tous les jours</w:t>
      </w:r>
      <w:r w:rsidRPr="007A5F8F">
        <w:rPr>
          <w:rFonts w:ascii="Courier New" w:hAnsi="Courier New" w:cs="Courier New"/>
          <w:sz w:val="28"/>
          <w:szCs w:val="28"/>
        </w:rPr>
        <w:t xml:space="preserve"> la naissance de VÉNUS</w:t>
      </w:r>
      <w:r w:rsidR="006B64D8">
        <w:rPr>
          <w:rFonts w:ascii="Courier New" w:hAnsi="Courier New" w:cs="Courier New"/>
          <w:sz w:val="28"/>
          <w:szCs w:val="28"/>
        </w:rPr>
        <w:t>…</w:t>
      </w:r>
    </w:p>
    <w:p w:rsidR="006B64D8" w:rsidRDefault="00337697" w:rsidP="006B64D8">
      <w:pPr>
        <w:ind w:firstLine="708"/>
        <w:rPr>
          <w:rFonts w:ascii="Courier New" w:hAnsi="Courier New" w:cs="Courier New"/>
          <w:sz w:val="28"/>
          <w:szCs w:val="28"/>
        </w:rPr>
      </w:pPr>
      <w:r w:rsidRPr="007A5F8F">
        <w:rPr>
          <w:rFonts w:ascii="Courier New" w:hAnsi="Courier New" w:cs="Courier New"/>
          <w:sz w:val="28"/>
          <w:szCs w:val="28"/>
        </w:rPr>
        <w:t>et comme nous le dit le mythe, lui platonicien</w:t>
      </w:r>
    </w:p>
    <w:p w:rsidR="004F291C" w:rsidRDefault="006B64D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donc de ce fait aussi </w:t>
      </w:r>
      <w:r w:rsidRPr="006B64D8">
        <w:rPr>
          <w:i/>
        </w:rPr>
        <w:t>tous les jours</w:t>
      </w:r>
      <w:r w:rsidR="00337697" w:rsidRPr="007A5F8F">
        <w:rPr>
          <w:rFonts w:ascii="Courier New" w:hAnsi="Courier New" w:cs="Courier New"/>
          <w:sz w:val="28"/>
          <w:szCs w:val="28"/>
        </w:rPr>
        <w:t xml:space="preserve"> la conception d’ÉROS. </w:t>
      </w:r>
    </w:p>
    <w:p w:rsidR="006B64D8" w:rsidRDefault="006B64D8" w:rsidP="00E81B9F">
      <w:pPr>
        <w:rPr>
          <w:rFonts w:ascii="Courier New" w:hAnsi="Courier New" w:cs="Courier New"/>
          <w:sz w:val="28"/>
          <w:szCs w:val="28"/>
        </w:rPr>
      </w:pPr>
    </w:p>
    <w:p w:rsidR="006B64D8"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Pr="0077249B">
        <w:rPr>
          <w:i/>
          <w:color w:val="0000CC"/>
        </w:rPr>
        <w:t>la naissance de l’âme</w:t>
      </w:r>
      <w:r w:rsidRPr="0077249B">
        <w:rPr>
          <w:i/>
        </w:rPr>
        <w:t xml:space="preserve"> c’est</w:t>
      </w:r>
      <w:r w:rsidR="0077249B">
        <w:rPr>
          <w:rFonts w:ascii="Courier New" w:hAnsi="Courier New" w:cs="Courier New"/>
          <w:sz w:val="28"/>
          <w:szCs w:val="28"/>
        </w:rPr>
        <w:t xml:space="preserve">, </w:t>
      </w:r>
      <w:r w:rsidRPr="007A5F8F">
        <w:rPr>
          <w:rFonts w:ascii="Courier New" w:hAnsi="Courier New" w:cs="Courier New"/>
          <w:sz w:val="28"/>
          <w:szCs w:val="28"/>
        </w:rPr>
        <w:t>dans l’universel et dans le particulier,</w:t>
      </w:r>
      <w:r w:rsidR="0077249B">
        <w:rPr>
          <w:rFonts w:ascii="Courier New" w:hAnsi="Courier New" w:cs="Courier New"/>
          <w:sz w:val="28"/>
          <w:szCs w:val="28"/>
        </w:rPr>
        <w:t xml:space="preserve"> </w:t>
      </w:r>
      <w:r w:rsidRPr="007A5F8F">
        <w:rPr>
          <w:rFonts w:ascii="Courier New" w:hAnsi="Courier New" w:cs="Courier New"/>
          <w:sz w:val="28"/>
          <w:szCs w:val="28"/>
        </w:rPr>
        <w:t>pour tous et pour chacun</w:t>
      </w:r>
      <w:r w:rsidR="0077249B">
        <w:rPr>
          <w:rFonts w:ascii="Courier New" w:hAnsi="Courier New" w:cs="Courier New"/>
          <w:sz w:val="28"/>
          <w:szCs w:val="28"/>
        </w:rPr>
        <w:t xml:space="preserve">, </w:t>
      </w:r>
      <w:r w:rsidRPr="0077249B">
        <w:rPr>
          <w:i/>
        </w:rPr>
        <w:t>un moment historique</w:t>
      </w:r>
      <w:r w:rsidRPr="007A5F8F">
        <w:rPr>
          <w:rFonts w:ascii="Courier New" w:hAnsi="Courier New" w:cs="Courier New"/>
          <w:sz w:val="28"/>
          <w:szCs w:val="28"/>
        </w:rPr>
        <w:t xml:space="preserve">. </w:t>
      </w:r>
    </w:p>
    <w:p w:rsidR="006B64D8" w:rsidRDefault="006B64D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à partir de ce moment que se développe dans l’histoire la dramatique qui est celle à laquelle nous avons </w:t>
      </w:r>
      <w:r w:rsidR="006B64D8">
        <w:rPr>
          <w:rFonts w:ascii="Courier New" w:hAnsi="Courier New" w:cs="Courier New"/>
          <w:sz w:val="28"/>
          <w:szCs w:val="28"/>
        </w:rPr>
        <w:t>af</w:t>
      </w:r>
      <w:r w:rsidRPr="007A5F8F">
        <w:rPr>
          <w:rFonts w:ascii="Courier New" w:hAnsi="Courier New" w:cs="Courier New"/>
          <w:sz w:val="28"/>
          <w:szCs w:val="28"/>
        </w:rPr>
        <w:t>faire dans toutes ses conséquences.</w:t>
      </w:r>
    </w:p>
    <w:p w:rsidR="006B64D8" w:rsidRDefault="006B64D8" w:rsidP="00E81B9F">
      <w:pPr>
        <w:rPr>
          <w:rFonts w:ascii="Courier New" w:hAnsi="Courier New" w:cs="Courier New"/>
          <w:sz w:val="28"/>
          <w:szCs w:val="28"/>
        </w:rPr>
      </w:pPr>
    </w:p>
    <w:p w:rsidR="006B64D8" w:rsidRDefault="00337697" w:rsidP="00E81B9F">
      <w:pPr>
        <w:rPr>
          <w:rFonts w:ascii="Courier New" w:hAnsi="Courier New" w:cs="Courier New"/>
          <w:sz w:val="28"/>
          <w:szCs w:val="28"/>
        </w:rPr>
      </w:pPr>
      <w:r w:rsidRPr="007A5F8F">
        <w:rPr>
          <w:rFonts w:ascii="Courier New" w:hAnsi="Courier New" w:cs="Courier New"/>
          <w:sz w:val="28"/>
          <w:szCs w:val="28"/>
        </w:rPr>
        <w:t xml:space="preserve">En fin de compte, on peut dire que si l’analyse </w:t>
      </w:r>
    </w:p>
    <w:p w:rsidR="006B64D8" w:rsidRDefault="00337697" w:rsidP="00E81B9F">
      <w:pPr>
        <w:rPr>
          <w:rFonts w:ascii="Courier New" w:hAnsi="Courier New" w:cs="Courier New"/>
          <w:sz w:val="28"/>
          <w:szCs w:val="28"/>
        </w:rPr>
      </w:pPr>
      <w:r w:rsidRPr="007A5F8F">
        <w:rPr>
          <w:rFonts w:ascii="Courier New" w:hAnsi="Courier New" w:cs="Courier New"/>
          <w:sz w:val="28"/>
          <w:szCs w:val="28"/>
        </w:rPr>
        <w:t xml:space="preserve">avec FREUD a été droit à ce point, je dirai que si </w:t>
      </w:r>
    </w:p>
    <w:p w:rsidR="006B64D8" w:rsidRDefault="00337697" w:rsidP="00E81B9F">
      <w:pPr>
        <w:rPr>
          <w:rFonts w:ascii="Courier New" w:hAnsi="Courier New" w:cs="Courier New"/>
          <w:sz w:val="28"/>
          <w:szCs w:val="28"/>
        </w:rPr>
      </w:pPr>
      <w:r w:rsidRPr="007A5F8F">
        <w:rPr>
          <w:rFonts w:ascii="Courier New" w:hAnsi="Courier New" w:cs="Courier New"/>
          <w:sz w:val="28"/>
          <w:szCs w:val="28"/>
        </w:rPr>
        <w:t xml:space="preserve">le message freudien s’est </w:t>
      </w:r>
      <w:r w:rsidRPr="006B64D8">
        <w:rPr>
          <w:i/>
        </w:rPr>
        <w:t>terminé</w:t>
      </w:r>
      <w:r w:rsidRPr="007A5F8F">
        <w:rPr>
          <w:rFonts w:ascii="Courier New" w:hAnsi="Courier New" w:cs="Courier New"/>
          <w:sz w:val="28"/>
          <w:szCs w:val="28"/>
        </w:rPr>
        <w:t xml:space="preserve"> sur cette </w:t>
      </w:r>
      <w:r w:rsidR="006B64D8" w:rsidRPr="006B64D8">
        <w:rPr>
          <w:i/>
        </w:rPr>
        <w:t>art</w:t>
      </w:r>
      <w:r w:rsidRPr="006B64D8">
        <w:rPr>
          <w:i/>
        </w:rPr>
        <w:t>iculation </w:t>
      </w:r>
      <w:r w:rsidR="006B64D8">
        <w:rPr>
          <w:rFonts w:ascii="Courier New" w:hAnsi="Courier New" w:cs="Courier New"/>
          <w:sz w:val="28"/>
          <w:szCs w:val="28"/>
        </w:rPr>
        <w:t>…</w:t>
      </w:r>
    </w:p>
    <w:p w:rsidR="006B64D8" w:rsidRDefault="00337697" w:rsidP="006B64D8">
      <w:pPr>
        <w:ind w:firstLine="708"/>
        <w:rPr>
          <w:rFonts w:ascii="Courier New" w:hAnsi="Courier New" w:cs="Courier New"/>
          <w:iCs/>
          <w:sz w:val="28"/>
          <w:szCs w:val="28"/>
        </w:rPr>
      </w:pPr>
      <w:r w:rsidRPr="007A5F8F">
        <w:rPr>
          <w:rFonts w:ascii="Courier New" w:hAnsi="Courier New" w:cs="Courier New"/>
          <w:sz w:val="28"/>
          <w:szCs w:val="28"/>
        </w:rPr>
        <w:t xml:space="preserve">voyez </w:t>
      </w:r>
      <w:r w:rsidRPr="006B64D8">
        <w:rPr>
          <w:i/>
        </w:rPr>
        <w:t>Analyse finie et infinie</w:t>
      </w:r>
    </w:p>
    <w:p w:rsidR="006B64D8" w:rsidRDefault="006B64D8" w:rsidP="00E81B9F">
      <w:pPr>
        <w:rPr>
          <w:rFonts w:ascii="Courier New" w:hAnsi="Courier New" w:cs="Courier New"/>
          <w:sz w:val="28"/>
          <w:szCs w:val="28"/>
        </w:rPr>
      </w:pPr>
      <w:r>
        <w:rPr>
          <w:rFonts w:ascii="Courier New" w:hAnsi="Courier New" w:cs="Courier New"/>
          <w:iCs/>
          <w:sz w:val="28"/>
          <w:szCs w:val="28"/>
        </w:rPr>
        <w:t>…</w:t>
      </w:r>
      <w:r w:rsidR="00337697" w:rsidRPr="007A5F8F">
        <w:rPr>
          <w:rFonts w:ascii="Courier New" w:hAnsi="Courier New" w:cs="Courier New"/>
          <w:sz w:val="28"/>
          <w:szCs w:val="28"/>
        </w:rPr>
        <w:t>c’est qu’il y a un dernier terme</w:t>
      </w:r>
      <w:r>
        <w:rPr>
          <w:rFonts w:ascii="Courier New" w:hAnsi="Courier New" w:cs="Courier New"/>
          <w:sz w:val="28"/>
          <w:szCs w:val="28"/>
        </w:rPr>
        <w:t>…</w:t>
      </w:r>
    </w:p>
    <w:p w:rsidR="006B64D8" w:rsidRDefault="00337697" w:rsidP="006B64D8">
      <w:pPr>
        <w:ind w:firstLine="708"/>
        <w:rPr>
          <w:rFonts w:ascii="Courier New" w:hAnsi="Courier New" w:cs="Courier New"/>
          <w:sz w:val="28"/>
          <w:szCs w:val="28"/>
        </w:rPr>
      </w:pPr>
      <w:r w:rsidRPr="007A5F8F">
        <w:rPr>
          <w:rFonts w:ascii="Courier New" w:hAnsi="Courier New" w:cs="Courier New"/>
          <w:sz w:val="28"/>
          <w:szCs w:val="28"/>
        </w:rPr>
        <w:t>la chose est proprement articulée dans ce texte</w:t>
      </w:r>
    </w:p>
    <w:p w:rsidR="001342C9" w:rsidRDefault="006B64D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où l’on arrive, quand on arrive à </w:t>
      </w:r>
      <w:r w:rsidR="00337697" w:rsidRPr="001342C9">
        <w:rPr>
          <w:i/>
        </w:rPr>
        <w:t>réduire</w:t>
      </w:r>
      <w:r w:rsidR="00337697" w:rsidRPr="007A5F8F">
        <w:rPr>
          <w:rFonts w:ascii="Courier New" w:hAnsi="Courier New" w:cs="Courier New"/>
          <w:sz w:val="28"/>
          <w:szCs w:val="28"/>
        </w:rPr>
        <w:t xml:space="preserve"> chez le sujet toutes les avenues de sa </w:t>
      </w:r>
      <w:r w:rsidR="00337697" w:rsidRPr="001342C9">
        <w:rPr>
          <w:i/>
        </w:rPr>
        <w:t>résurgence</w:t>
      </w:r>
      <w:r w:rsidR="00337697" w:rsidRPr="007A5F8F">
        <w:rPr>
          <w:rFonts w:ascii="Courier New" w:hAnsi="Courier New" w:cs="Courier New"/>
          <w:sz w:val="28"/>
          <w:szCs w:val="28"/>
        </w:rPr>
        <w:t xml:space="preserve">, de sa </w:t>
      </w:r>
      <w:r w:rsidR="00337697" w:rsidRPr="001342C9">
        <w:rPr>
          <w:i/>
        </w:rPr>
        <w:t>reviviscence</w:t>
      </w:r>
      <w:r w:rsidR="00337697" w:rsidRPr="007A5F8F">
        <w:rPr>
          <w:rFonts w:ascii="Courier New" w:hAnsi="Courier New" w:cs="Courier New"/>
          <w:sz w:val="28"/>
          <w:szCs w:val="28"/>
        </w:rPr>
        <w:t xml:space="preserve">, </w:t>
      </w:r>
    </w:p>
    <w:p w:rsidR="001342C9" w:rsidRDefault="00337697" w:rsidP="00E81B9F">
      <w:pPr>
        <w:rPr>
          <w:rFonts w:ascii="Courier New" w:hAnsi="Courier New" w:cs="Courier New"/>
          <w:sz w:val="28"/>
          <w:szCs w:val="28"/>
        </w:rPr>
      </w:pPr>
      <w:r w:rsidRPr="007A5F8F">
        <w:rPr>
          <w:rFonts w:ascii="Courier New" w:hAnsi="Courier New" w:cs="Courier New"/>
          <w:sz w:val="28"/>
          <w:szCs w:val="28"/>
        </w:rPr>
        <w:t xml:space="preserve">des </w:t>
      </w:r>
      <w:r w:rsidRPr="001342C9">
        <w:rPr>
          <w:i/>
        </w:rPr>
        <w:t>répétitions inconscientes</w:t>
      </w:r>
      <w:r w:rsidRPr="007A5F8F">
        <w:rPr>
          <w:rFonts w:ascii="Courier New" w:hAnsi="Courier New" w:cs="Courier New"/>
          <w:sz w:val="28"/>
          <w:szCs w:val="28"/>
        </w:rPr>
        <w:t xml:space="preserve">, quand nous sommes arrivés </w:t>
      </w:r>
    </w:p>
    <w:p w:rsidR="001342C9" w:rsidRDefault="00337697" w:rsidP="00E81B9F">
      <w:pPr>
        <w:rPr>
          <w:rFonts w:ascii="Courier New" w:hAnsi="Courier New" w:cs="Courier New"/>
          <w:sz w:val="28"/>
          <w:szCs w:val="28"/>
        </w:rPr>
      </w:pPr>
      <w:r w:rsidRPr="007A5F8F">
        <w:rPr>
          <w:rFonts w:ascii="Courier New" w:hAnsi="Courier New" w:cs="Courier New"/>
          <w:sz w:val="28"/>
          <w:szCs w:val="28"/>
        </w:rPr>
        <w:t>à les faire converger vers ce roc</w:t>
      </w:r>
      <w:r w:rsidR="0077249B">
        <w:rPr>
          <w:rFonts w:ascii="Courier New" w:hAnsi="Courier New" w:cs="Courier New"/>
          <w:sz w:val="28"/>
          <w:szCs w:val="28"/>
        </w:rPr>
        <w:t xml:space="preserve"> </w:t>
      </w:r>
      <w:r w:rsidR="00454FCC">
        <w:rPr>
          <w:rFonts w:ascii="Courier New" w:hAnsi="Courier New" w:cs="Courier New"/>
          <w:sz w:val="28"/>
          <w:szCs w:val="28"/>
        </w:rPr>
        <w:t>–</w:t>
      </w:r>
      <w:r w:rsidR="0077249B">
        <w:rPr>
          <w:rFonts w:ascii="Courier New" w:hAnsi="Courier New" w:cs="Courier New"/>
          <w:sz w:val="28"/>
          <w:szCs w:val="28"/>
        </w:rPr>
        <w:t xml:space="preserve"> </w:t>
      </w:r>
      <w:r w:rsidRPr="007A5F8F">
        <w:rPr>
          <w:rFonts w:ascii="Courier New" w:hAnsi="Courier New" w:cs="Courier New"/>
          <w:sz w:val="28"/>
          <w:szCs w:val="28"/>
        </w:rPr>
        <w:t>le terme est dans le texte</w:t>
      </w:r>
      <w:r w:rsidR="0077249B">
        <w:rPr>
          <w:rFonts w:ascii="Courier New" w:hAnsi="Courier New" w:cs="Courier New"/>
          <w:sz w:val="28"/>
          <w:szCs w:val="28"/>
        </w:rPr>
        <w:t xml:space="preserve"> </w:t>
      </w:r>
      <w:r w:rsidR="00454FCC">
        <w:rPr>
          <w:rFonts w:ascii="Courier New" w:hAnsi="Courier New" w:cs="Courier New"/>
          <w:sz w:val="28"/>
          <w:szCs w:val="28"/>
        </w:rPr>
        <w:t>–</w:t>
      </w:r>
      <w:r w:rsidR="0077249B">
        <w:rPr>
          <w:rFonts w:ascii="Courier New" w:hAnsi="Courier New" w:cs="Courier New"/>
          <w:sz w:val="28"/>
          <w:szCs w:val="28"/>
        </w:rPr>
        <w:t xml:space="preserve"> </w:t>
      </w:r>
      <w:r w:rsidRPr="007A5F8F">
        <w:rPr>
          <w:rFonts w:ascii="Courier New" w:hAnsi="Courier New" w:cs="Courier New"/>
          <w:sz w:val="28"/>
          <w:szCs w:val="28"/>
        </w:rPr>
        <w:t xml:space="preserve">du </w:t>
      </w:r>
      <w:r w:rsidR="001342C9" w:rsidRPr="008D10D1">
        <w:rPr>
          <w:i/>
        </w:rPr>
        <w:t>complexe de castration</w:t>
      </w:r>
      <w:r w:rsidRPr="007A5F8F">
        <w:rPr>
          <w:rFonts w:ascii="Courier New" w:hAnsi="Courier New" w:cs="Courier New"/>
          <w:sz w:val="28"/>
          <w:szCs w:val="28"/>
        </w:rPr>
        <w:t xml:space="preserve"> : </w:t>
      </w:r>
    </w:p>
    <w:p w:rsidR="001342C9"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1342C9" w:rsidRPr="008D10D1">
        <w:rPr>
          <w:i/>
        </w:rPr>
        <w:t>complexe de castration</w:t>
      </w:r>
      <w:r w:rsidRPr="007A5F8F">
        <w:rPr>
          <w:rFonts w:ascii="Courier New" w:hAnsi="Courier New" w:cs="Courier New"/>
          <w:sz w:val="28"/>
          <w:szCs w:val="28"/>
        </w:rPr>
        <w:t xml:space="preserve"> chez l’homme comme chez la femme </w:t>
      </w:r>
    </w:p>
    <w:p w:rsidR="001342C9" w:rsidRDefault="00337697" w:rsidP="00E81B9F">
      <w:pPr>
        <w:rPr>
          <w:rFonts w:ascii="Courier New" w:hAnsi="Courier New" w:cs="Courier New"/>
          <w:sz w:val="28"/>
          <w:szCs w:val="28"/>
        </w:rPr>
      </w:pPr>
      <w:r w:rsidRPr="007A5F8F">
        <w:rPr>
          <w:rFonts w:ascii="Courier New" w:hAnsi="Courier New" w:cs="Courier New"/>
          <w:sz w:val="28"/>
          <w:szCs w:val="28"/>
        </w:rPr>
        <w:t xml:space="preserve">le terme </w:t>
      </w:r>
      <w:r w:rsidRPr="001342C9">
        <w:rPr>
          <w:i/>
        </w:rPr>
        <w:t>Penisneid</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n’est entre autres dans ce texte </w:t>
      </w:r>
    </w:p>
    <w:p w:rsidR="006B64D8" w:rsidRDefault="00337697" w:rsidP="00E81B9F">
      <w:pPr>
        <w:rPr>
          <w:rFonts w:ascii="Courier New" w:hAnsi="Courier New" w:cs="Courier New"/>
          <w:sz w:val="28"/>
          <w:szCs w:val="28"/>
        </w:rPr>
      </w:pPr>
      <w:r w:rsidRPr="007A5F8F">
        <w:rPr>
          <w:rFonts w:ascii="Courier New" w:hAnsi="Courier New" w:cs="Courier New"/>
          <w:sz w:val="28"/>
          <w:szCs w:val="28"/>
        </w:rPr>
        <w:t xml:space="preserve">que l’épinglage du </w:t>
      </w:r>
      <w:r w:rsidR="001342C9" w:rsidRPr="008D10D1">
        <w:rPr>
          <w:i/>
        </w:rPr>
        <w:t>complexe de castration</w:t>
      </w:r>
      <w:r w:rsidRPr="007A5F8F">
        <w:rPr>
          <w:rFonts w:ascii="Courier New" w:hAnsi="Courier New" w:cs="Courier New"/>
          <w:sz w:val="28"/>
          <w:szCs w:val="28"/>
        </w:rPr>
        <w:t xml:space="preserve"> comme tel. </w:t>
      </w:r>
    </w:p>
    <w:p w:rsidR="006B64D8" w:rsidRDefault="006B64D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autour de ce </w:t>
      </w:r>
      <w:r w:rsidR="001342C9" w:rsidRPr="008D10D1">
        <w:rPr>
          <w:i/>
        </w:rPr>
        <w:t>complexe de castration</w:t>
      </w:r>
      <w:r w:rsidRPr="007A5F8F">
        <w:rPr>
          <w:rFonts w:ascii="Courier New" w:hAnsi="Courier New" w:cs="Courier New"/>
          <w:sz w:val="28"/>
          <w:szCs w:val="28"/>
        </w:rPr>
        <w:t xml:space="preserve"> et comme </w:t>
      </w:r>
      <w:r w:rsidR="00454FCC">
        <w:rPr>
          <w:rFonts w:ascii="Courier New" w:hAnsi="Courier New" w:cs="Courier New"/>
          <w:sz w:val="28"/>
          <w:szCs w:val="28"/>
        </w:rPr>
        <w:t>–</w:t>
      </w:r>
      <w:r w:rsidRPr="007A5F8F">
        <w:rPr>
          <w:rFonts w:ascii="Courier New" w:hAnsi="Courier New" w:cs="Courier New"/>
          <w:sz w:val="28"/>
          <w:szCs w:val="28"/>
        </w:rPr>
        <w:t xml:space="preserve"> si je puis dire </w:t>
      </w:r>
      <w:r w:rsidR="00454FCC">
        <w:rPr>
          <w:rFonts w:ascii="Courier New" w:hAnsi="Courier New" w:cs="Courier New"/>
          <w:sz w:val="28"/>
          <w:szCs w:val="28"/>
        </w:rPr>
        <w:t>–</w:t>
      </w:r>
      <w:r w:rsidRPr="007A5F8F">
        <w:rPr>
          <w:rFonts w:ascii="Courier New" w:hAnsi="Courier New" w:cs="Courier New"/>
          <w:sz w:val="28"/>
          <w:szCs w:val="28"/>
        </w:rPr>
        <w:t xml:space="preserve"> repartant de ce point, que nous devons remettre à l’épreuve tout ce qui a pu d’une certaine façon être découvert à partir de ce point de butée.</w:t>
      </w:r>
    </w:p>
    <w:p w:rsidR="001342C9" w:rsidRDefault="001342C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qu’il s’agisse de la mise en valeur de l’effet tout à fait décisif et primordial de ce qui ressortit aux instances du savoir par exemple, ou encore de la mise en fonction de ce qu’on appelle </w:t>
      </w:r>
      <w:r w:rsidR="00B62230">
        <w:rPr>
          <w:rFonts w:ascii="Courier New" w:hAnsi="Courier New" w:cs="Courier New"/>
          <w:sz w:val="28"/>
          <w:szCs w:val="28"/>
        </w:rPr>
        <w:t>« </w:t>
      </w:r>
      <w:r w:rsidRPr="00B62230">
        <w:rPr>
          <w:i/>
        </w:rPr>
        <w:t>l’agressivité du sadisme primordial</w:t>
      </w:r>
      <w:r w:rsidR="00B62230">
        <w:rPr>
          <w:rFonts w:ascii="Courier New" w:hAnsi="Courier New" w:cs="Courier New"/>
          <w:sz w:val="28"/>
          <w:szCs w:val="28"/>
        </w:rPr>
        <w:t> »</w:t>
      </w:r>
      <w:r w:rsidRPr="007A5F8F">
        <w:rPr>
          <w:rFonts w:ascii="Courier New" w:hAnsi="Courier New" w:cs="Courier New"/>
          <w:sz w:val="28"/>
          <w:szCs w:val="28"/>
        </w:rPr>
        <w:t xml:space="preserve">, ou encore de ce qu’on a articulé dans les différents développements qui sont possibles autour de la notion de </w:t>
      </w:r>
      <w:r w:rsidR="00B62230">
        <w:rPr>
          <w:rFonts w:ascii="Courier New" w:hAnsi="Courier New" w:cs="Courier New"/>
          <w:sz w:val="28"/>
          <w:szCs w:val="28"/>
        </w:rPr>
        <w:t>« </w:t>
      </w:r>
      <w:r w:rsidRPr="00B62230">
        <w:rPr>
          <w:i/>
        </w:rPr>
        <w:t>l’objet</w:t>
      </w:r>
      <w:r w:rsidR="00B62230">
        <w:rPr>
          <w:rFonts w:ascii="Courier New" w:hAnsi="Courier New" w:cs="Courier New"/>
          <w:sz w:val="28"/>
          <w:szCs w:val="28"/>
        </w:rPr>
        <w:t> »</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sa décomposition et de son approfondissement, de cette relation, jusqu’à mettre en valeur la notion des bons et des mauvais objets primordiaux</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…tout ceci ne peut se resituer dans une juste perspective que si nous ressaisissons</w:t>
      </w:r>
      <w:r w:rsidR="0004110E">
        <w:rPr>
          <w:rFonts w:ascii="Courier New" w:hAnsi="Courier New" w:cs="Courier New"/>
          <w:sz w:val="28"/>
          <w:szCs w:val="28"/>
        </w:rPr>
        <w:t>,</w:t>
      </w:r>
      <w:r w:rsidRPr="007A5F8F">
        <w:rPr>
          <w:rFonts w:ascii="Courier New" w:hAnsi="Courier New" w:cs="Courier New"/>
          <w:sz w:val="28"/>
          <w:szCs w:val="28"/>
        </w:rPr>
        <w:t xml:space="preserve"> d’une façon divergente</w:t>
      </w:r>
      <w:r w:rsidR="0004110E">
        <w:rPr>
          <w:rFonts w:ascii="Courier New" w:hAnsi="Courier New" w:cs="Courier New"/>
          <w:sz w:val="28"/>
          <w:szCs w:val="28"/>
        </w:rPr>
        <w:t>,</w:t>
      </w:r>
      <w:r w:rsidRPr="007A5F8F">
        <w:rPr>
          <w:rFonts w:ascii="Courier New" w:hAnsi="Courier New" w:cs="Courier New"/>
          <w:sz w:val="28"/>
          <w:szCs w:val="28"/>
        </w:rPr>
        <w:t xml:space="preserve"> à partir de quoi ceci a effectivement divergé, repartant de ce point jusqu’à un certain degré insoutenable par son paradoxe, qui est celui </w:t>
      </w:r>
    </w:p>
    <w:p w:rsidR="0004110E"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0004110E">
        <w:rPr>
          <w:i/>
        </w:rPr>
        <w:t>complexe de castration</w:t>
      </w:r>
      <w:r w:rsidRPr="007A5F8F">
        <w:rPr>
          <w:rFonts w:ascii="Courier New" w:hAnsi="Courier New" w:cs="Courier New"/>
          <w:sz w:val="28"/>
          <w:szCs w:val="28"/>
        </w:rPr>
        <w:t xml:space="preserve">. </w:t>
      </w:r>
    </w:p>
    <w:p w:rsidR="0004110E" w:rsidRDefault="0004110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image comme celle que je prends soin aujourd’hui, de produire devant vous est en quelque sorte d’</w:t>
      </w:r>
      <w:r w:rsidRPr="0004110E">
        <w:rPr>
          <w:rFonts w:ascii="Courier New" w:hAnsi="Courier New" w:cs="Courier New"/>
          <w:i/>
        </w:rPr>
        <w:t>incarner</w:t>
      </w:r>
      <w:r w:rsidRPr="007A5F8F">
        <w:rPr>
          <w:rFonts w:ascii="Courier New" w:hAnsi="Courier New" w:cs="Courier New"/>
          <w:sz w:val="28"/>
          <w:szCs w:val="28"/>
        </w:rPr>
        <w:t xml:space="preserve"> ce que je veux dire en parlant du paradoxe du </w:t>
      </w:r>
      <w:r w:rsidR="0004110E">
        <w:rPr>
          <w:i/>
        </w:rPr>
        <w:t>complexe de castration</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effet, si toute la divergence qui a pu nous sembler jusqu’à présent, dans les différentes phases que nous avons étudiées, motivée par la discordance, la distinction de ce qui fait l’objet de la demande…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 ce soit dans le stade oral la demande du sujet comme au stade anal la demande de l’autre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…avec ce qui dans l’Autre est à la place du désir…</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serait dans le cas de PSYCHÉ jusqu’à un certain point </w:t>
      </w:r>
      <w:r w:rsidRPr="0004110E">
        <w:rPr>
          <w:rFonts w:ascii="Courier New" w:hAnsi="Courier New" w:cs="Courier New"/>
          <w:i/>
        </w:rPr>
        <w:t>masqué, voilé</w:t>
      </w:r>
      <w:r w:rsidRPr="007A5F8F">
        <w:rPr>
          <w:rFonts w:ascii="Courier New" w:hAnsi="Courier New" w:cs="Courier New"/>
          <w:sz w:val="28"/>
          <w:szCs w:val="28"/>
        </w:rPr>
        <w:t xml:space="preserve"> encore que secrètement aperçu par le sujet archaïque, infantile</w:t>
      </w:r>
    </w:p>
    <w:p w:rsidR="0004110E"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qu’il ne semblerait pas que ce qu’on peut massivement appeler la troisième phase</w:t>
      </w:r>
      <w:r w:rsidR="0004110E">
        <w:rPr>
          <w:rFonts w:ascii="Courier New" w:hAnsi="Courier New" w:cs="Courier New"/>
          <w:sz w:val="28"/>
          <w:szCs w:val="28"/>
        </w:rPr>
        <w:t>…</w:t>
      </w:r>
    </w:p>
    <w:p w:rsidR="0004110E" w:rsidRDefault="00337697" w:rsidP="0004110E">
      <w:pPr>
        <w:ind w:left="708"/>
        <w:rPr>
          <w:rFonts w:ascii="Courier New" w:hAnsi="Courier New" w:cs="Courier New"/>
          <w:sz w:val="28"/>
          <w:szCs w:val="28"/>
        </w:rPr>
      </w:pPr>
      <w:r w:rsidRPr="007A5F8F">
        <w:rPr>
          <w:rFonts w:ascii="Courier New" w:hAnsi="Courier New" w:cs="Courier New"/>
          <w:sz w:val="28"/>
          <w:szCs w:val="28"/>
        </w:rPr>
        <w:t xml:space="preserve">qu’on appelle couramment sous </w:t>
      </w:r>
    </w:p>
    <w:p w:rsidR="0004110E" w:rsidRDefault="00337697" w:rsidP="0004110E">
      <w:pPr>
        <w:ind w:left="708"/>
        <w:rPr>
          <w:rFonts w:ascii="Courier New" w:hAnsi="Courier New" w:cs="Courier New"/>
          <w:sz w:val="28"/>
          <w:szCs w:val="28"/>
        </w:rPr>
      </w:pPr>
      <w:r w:rsidRPr="007A5F8F">
        <w:rPr>
          <w:rFonts w:ascii="Courier New" w:hAnsi="Courier New" w:cs="Courier New"/>
          <w:sz w:val="28"/>
          <w:szCs w:val="28"/>
        </w:rPr>
        <w:t>le nom de la phase génitale</w:t>
      </w:r>
    </w:p>
    <w:p w:rsidR="00337697" w:rsidRPr="007A5F8F" w:rsidRDefault="0004110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cette conjonction du désir en tant qu’il peut être intéressé dans quelque demande que ce soit du sujet, n’est</w:t>
      </w:r>
      <w:r w:rsidR="00454FCC">
        <w:rPr>
          <w:rFonts w:ascii="Courier New" w:hAnsi="Courier New" w:cs="Courier New"/>
          <w:sz w:val="28"/>
          <w:szCs w:val="28"/>
        </w:rPr>
        <w:t>–</w:t>
      </w:r>
      <w:r w:rsidR="00337697" w:rsidRPr="007A5F8F">
        <w:rPr>
          <w:rFonts w:ascii="Courier New" w:hAnsi="Courier New" w:cs="Courier New"/>
          <w:sz w:val="28"/>
          <w:szCs w:val="28"/>
        </w:rPr>
        <w:t xml:space="preserve">ce pas à proprement parler ce qui doit trouver son répondant, son identique dans le désir de l’Autre ? </w:t>
      </w:r>
    </w:p>
    <w:p w:rsidR="0004110E" w:rsidRDefault="0004110E" w:rsidP="00E81B9F">
      <w:pPr>
        <w:rPr>
          <w:rFonts w:ascii="Courier New" w:hAnsi="Courier New" w:cs="Courier New"/>
          <w:sz w:val="28"/>
          <w:szCs w:val="28"/>
        </w:rPr>
      </w:pPr>
    </w:p>
    <w:p w:rsidR="0004110E" w:rsidRDefault="00337697" w:rsidP="00E81B9F">
      <w:pPr>
        <w:rPr>
          <w:rFonts w:ascii="Courier New" w:hAnsi="Courier New" w:cs="Courier New"/>
          <w:sz w:val="28"/>
          <w:szCs w:val="28"/>
        </w:rPr>
      </w:pPr>
      <w:r w:rsidRPr="007A5F8F">
        <w:rPr>
          <w:rFonts w:ascii="Courier New" w:hAnsi="Courier New" w:cs="Courier New"/>
          <w:sz w:val="28"/>
          <w:szCs w:val="28"/>
        </w:rPr>
        <w:t>S’il y a un point où le désir se présente comme désir, c’est bien là où justement la première accentuation de FREUD a été faite pour nous le situer,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au niveau du désir sexuel révélé dans sa consistance réelle et non plus d’une façon contaminée, déplacée, condensée, métaphorique. </w:t>
      </w:r>
    </w:p>
    <w:p w:rsidR="0004110E" w:rsidRDefault="00337697" w:rsidP="00E81B9F">
      <w:pPr>
        <w:rPr>
          <w:rFonts w:ascii="Courier New" w:hAnsi="Courier New" w:cs="Courier New"/>
          <w:sz w:val="28"/>
          <w:szCs w:val="28"/>
        </w:rPr>
      </w:pPr>
      <w:r w:rsidRPr="007A5F8F">
        <w:rPr>
          <w:rFonts w:ascii="Courier New" w:hAnsi="Courier New" w:cs="Courier New"/>
          <w:sz w:val="28"/>
          <w:szCs w:val="28"/>
        </w:rPr>
        <w:t xml:space="preserve">Il ne s’agit plus de la sexualisation de quelque autre fonction, c’est de la fonction sexuelle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elle</w:t>
      </w:r>
      <w:r w:rsidR="00454FCC">
        <w:rPr>
          <w:rFonts w:ascii="Courier New" w:hAnsi="Courier New" w:cs="Courier New"/>
          <w:sz w:val="28"/>
          <w:szCs w:val="28"/>
        </w:rPr>
        <w:t>–</w:t>
      </w:r>
      <w:r w:rsidRPr="007A5F8F">
        <w:rPr>
          <w:rFonts w:ascii="Courier New" w:hAnsi="Courier New" w:cs="Courier New"/>
          <w:sz w:val="28"/>
          <w:szCs w:val="28"/>
        </w:rPr>
        <w:t xml:space="preserve">même qu’il s’agit.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vous faire mesurer le paradoxe qu’il s’agit d’épingler, je cherchais ce matin un exemple pour incarner l’embarras où sont les psychanalystes en ce qui concerne la phénoménologie de ce stade génital, je suis tombé sur un article de MONCHY sur le </w:t>
      </w:r>
      <w:r w:rsidRPr="0053526C">
        <w:rPr>
          <w:i/>
        </w:rPr>
        <w:t>castration complex</w:t>
      </w:r>
      <w:r w:rsidRPr="007A5F8F">
        <w:rPr>
          <w:rFonts w:ascii="Courier New" w:hAnsi="Courier New" w:cs="Courier New"/>
          <w:i/>
          <w:sz w:val="28"/>
          <w:szCs w:val="28"/>
        </w:rPr>
        <w:t xml:space="preserve"> </w:t>
      </w:r>
      <w:r w:rsidRPr="007A5F8F">
        <w:rPr>
          <w:rFonts w:ascii="Courier New" w:hAnsi="Courier New" w:cs="Courier New"/>
          <w:sz w:val="28"/>
          <w:szCs w:val="28"/>
        </w:rPr>
        <w:t>dans l’</w:t>
      </w:r>
      <w:r w:rsidRPr="0053526C">
        <w:rPr>
          <w:i/>
        </w:rPr>
        <w:t>International Journal</w:t>
      </w:r>
      <w:r w:rsidRPr="0004110E">
        <w:rPr>
          <w:rStyle w:val="Caractredenotedebasdepage"/>
          <w:b/>
          <w:bCs/>
          <w:iCs/>
          <w:color w:val="FF3300"/>
          <w:sz w:val="28"/>
          <w:szCs w:val="28"/>
        </w:rPr>
        <w:footnoteReference w:id="208"/>
      </w:r>
      <w:r w:rsidRPr="007A5F8F">
        <w:rPr>
          <w:rFonts w:ascii="Courier New" w:hAnsi="Courier New" w:cs="Courier New"/>
          <w:sz w:val="28"/>
          <w:szCs w:val="28"/>
        </w:rPr>
        <w:t xml:space="preserve">. </w:t>
      </w:r>
    </w:p>
    <w:p w:rsidR="0053526C" w:rsidRDefault="0053526C" w:rsidP="00E81B9F">
      <w:pPr>
        <w:rPr>
          <w:rFonts w:ascii="Courier New" w:hAnsi="Courier New" w:cs="Courier New"/>
          <w:i/>
          <w:sz w:val="28"/>
          <w:szCs w:val="28"/>
        </w:rPr>
      </w:pPr>
    </w:p>
    <w:p w:rsidR="0053526C" w:rsidRDefault="00337697" w:rsidP="00E81B9F">
      <w:pPr>
        <w:rPr>
          <w:rFonts w:ascii="Courier New" w:hAnsi="Courier New" w:cs="Courier New"/>
          <w:sz w:val="28"/>
          <w:szCs w:val="28"/>
        </w:rPr>
      </w:pPr>
      <w:r w:rsidRPr="0053526C">
        <w:rPr>
          <w:rFonts w:ascii="Courier New" w:hAnsi="Courier New" w:cs="Courier New"/>
          <w:sz w:val="28"/>
          <w:szCs w:val="28"/>
        </w:rPr>
        <w:t>À</w:t>
      </w:r>
      <w:r w:rsidRPr="007A5F8F">
        <w:rPr>
          <w:rFonts w:ascii="Courier New" w:hAnsi="Courier New" w:cs="Courier New"/>
          <w:i/>
          <w:sz w:val="28"/>
          <w:szCs w:val="28"/>
        </w:rPr>
        <w:t xml:space="preserve"> </w:t>
      </w:r>
      <w:r w:rsidRPr="007A5F8F">
        <w:rPr>
          <w:rFonts w:ascii="Courier New" w:hAnsi="Courier New" w:cs="Courier New"/>
          <w:sz w:val="28"/>
          <w:szCs w:val="28"/>
        </w:rPr>
        <w:t>quoi un analyste</w:t>
      </w:r>
      <w:r w:rsidR="0053526C">
        <w:rPr>
          <w:rFonts w:ascii="Courier New" w:hAnsi="Courier New" w:cs="Courier New"/>
          <w:sz w:val="28"/>
          <w:szCs w:val="28"/>
        </w:rPr>
        <w:t>,</w:t>
      </w:r>
      <w:r w:rsidRPr="007A5F8F">
        <w:rPr>
          <w:rFonts w:ascii="Courier New" w:hAnsi="Courier New" w:cs="Courier New"/>
          <w:sz w:val="28"/>
          <w:szCs w:val="28"/>
        </w:rPr>
        <w:t xml:space="preserve"> qui en somme se réintéresse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de nos jours</w:t>
      </w:r>
      <w:r w:rsidR="0053526C">
        <w:rPr>
          <w:rFonts w:ascii="Courier New" w:hAnsi="Courier New" w:cs="Courier New"/>
          <w:sz w:val="28"/>
          <w:szCs w:val="28"/>
        </w:rPr>
        <w:t xml:space="preserve"> </w:t>
      </w:r>
      <w:r w:rsidR="00454FCC">
        <w:rPr>
          <w:rFonts w:ascii="Courier New" w:hAnsi="Courier New" w:cs="Courier New"/>
          <w:sz w:val="28"/>
          <w:szCs w:val="28"/>
        </w:rPr>
        <w:t>–</w:t>
      </w:r>
      <w:r w:rsidR="0053526C">
        <w:rPr>
          <w:rFonts w:ascii="Courier New" w:hAnsi="Courier New" w:cs="Courier New"/>
          <w:sz w:val="28"/>
          <w:szCs w:val="28"/>
        </w:rPr>
        <w:t xml:space="preserve"> </w:t>
      </w:r>
      <w:r w:rsidRPr="007A5F8F">
        <w:rPr>
          <w:rFonts w:ascii="Courier New" w:hAnsi="Courier New" w:cs="Courier New"/>
          <w:sz w:val="28"/>
          <w:szCs w:val="28"/>
        </w:rPr>
        <w:t>car il n’y en a pas beaucoup</w:t>
      </w:r>
      <w:r w:rsidR="0053526C">
        <w:rPr>
          <w:rFonts w:ascii="Courier New" w:hAnsi="Courier New" w:cs="Courier New"/>
          <w:sz w:val="28"/>
          <w:szCs w:val="28"/>
        </w:rPr>
        <w:t xml:space="preserve"> –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au </w:t>
      </w:r>
      <w:r w:rsidRPr="0053526C">
        <w:rPr>
          <w:i/>
        </w:rPr>
        <w:t>complexe de castration</w:t>
      </w:r>
      <w:r w:rsidRPr="007A5F8F">
        <w:rPr>
          <w:rFonts w:ascii="Courier New" w:hAnsi="Courier New" w:cs="Courier New"/>
          <w:sz w:val="28"/>
          <w:szCs w:val="28"/>
        </w:rPr>
        <w:t xml:space="preserve"> est</w:t>
      </w:r>
      <w:r w:rsidR="00454FCC">
        <w:rPr>
          <w:rFonts w:ascii="Courier New" w:hAnsi="Courier New" w:cs="Courier New"/>
          <w:sz w:val="28"/>
          <w:szCs w:val="28"/>
        </w:rPr>
        <w:t>–</w:t>
      </w:r>
      <w:r w:rsidRPr="007A5F8F">
        <w:rPr>
          <w:rFonts w:ascii="Courier New" w:hAnsi="Courier New" w:cs="Courier New"/>
          <w:sz w:val="28"/>
          <w:szCs w:val="28"/>
        </w:rPr>
        <w:t xml:space="preserve">il amené pour l’expliquer ? </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à quelque chose que je vous donne en mille. </w:t>
      </w:r>
    </w:p>
    <w:p w:rsidR="0077249B" w:rsidRDefault="0077249B" w:rsidP="00E81B9F">
      <w:pPr>
        <w:rPr>
          <w:rFonts w:ascii="Courier New" w:hAnsi="Courier New" w:cs="Courier New"/>
          <w:sz w:val="28"/>
          <w:szCs w:val="28"/>
        </w:rPr>
      </w:pP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Je vais vous le résumer très brièvement. </w:t>
      </w:r>
    </w:p>
    <w:p w:rsidR="0077249B" w:rsidRDefault="0077249B" w:rsidP="00E81B9F">
      <w:pPr>
        <w:rPr>
          <w:rFonts w:ascii="Courier New" w:hAnsi="Courier New" w:cs="Courier New"/>
          <w:sz w:val="28"/>
          <w:szCs w:val="28"/>
        </w:rPr>
      </w:pPr>
    </w:p>
    <w:p w:rsidR="0053526C" w:rsidRDefault="00337697" w:rsidP="00E81B9F">
      <w:pPr>
        <w:rPr>
          <w:rFonts w:ascii="Courier New" w:hAnsi="Courier New" w:cs="Courier New"/>
          <w:sz w:val="28"/>
          <w:szCs w:val="28"/>
        </w:rPr>
      </w:pPr>
      <w:r w:rsidRPr="007A5F8F">
        <w:rPr>
          <w:rFonts w:ascii="Courier New" w:hAnsi="Courier New" w:cs="Courier New"/>
          <w:sz w:val="28"/>
          <w:szCs w:val="28"/>
        </w:rPr>
        <w:t>Le paradoxe bien sûr ne peut manquer de vous frapper que sans la révélation de la pulsion génitale</w:t>
      </w:r>
      <w:r w:rsidR="0053526C">
        <w:rPr>
          <w:rFonts w:ascii="Courier New" w:hAnsi="Courier New" w:cs="Courier New"/>
          <w:sz w:val="28"/>
          <w:szCs w:val="28"/>
        </w:rPr>
        <w:t>,</w:t>
      </w:r>
      <w:r w:rsidRPr="007A5F8F">
        <w:rPr>
          <w:rFonts w:ascii="Courier New" w:hAnsi="Courier New" w:cs="Courier New"/>
          <w:sz w:val="28"/>
          <w:szCs w:val="28"/>
        </w:rPr>
        <w:t xml:space="preserve">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il soit obligatoirement marqué de ce </w:t>
      </w:r>
      <w:r w:rsidRPr="0053526C">
        <w:rPr>
          <w:i/>
        </w:rPr>
        <w:t>splitting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consiste dans le </w:t>
      </w:r>
      <w:r w:rsidR="0053526C" w:rsidRPr="0053526C">
        <w:rPr>
          <w:i/>
        </w:rPr>
        <w:t>complexe de castration</w:t>
      </w:r>
      <w:r w:rsidRPr="007A5F8F">
        <w:rPr>
          <w:rFonts w:ascii="Courier New" w:hAnsi="Courier New" w:cs="Courier New"/>
          <w:sz w:val="28"/>
          <w:szCs w:val="28"/>
        </w:rPr>
        <w:t xml:space="preserve"> comme tel,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53526C">
        <w:rPr>
          <w:i/>
        </w:rPr>
        <w:t>Trieb</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pour lui quelque chose d’instinctuel. </w:t>
      </w:r>
    </w:p>
    <w:p w:rsidR="0053526C" w:rsidRDefault="0053526C" w:rsidP="00E81B9F">
      <w:pPr>
        <w:rPr>
          <w:rFonts w:ascii="Courier New" w:hAnsi="Courier New" w:cs="Courier New"/>
          <w:sz w:val="28"/>
          <w:szCs w:val="28"/>
        </w:rPr>
      </w:pP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quelqu’un qui part avec un certain bagage (VON UEXKÜLL et LORENZ), il nous parle au début de son article de ce qu’on appelle les </w:t>
      </w:r>
      <w:r w:rsidRPr="0053526C">
        <w:rPr>
          <w:i/>
        </w:rPr>
        <w:t xml:space="preserve">releaser mecanisms </w:t>
      </w:r>
      <w:r w:rsidRPr="0053526C">
        <w:rPr>
          <w:i/>
          <w:iCs/>
        </w:rPr>
        <w:t>(</w:t>
      </w:r>
      <w:r w:rsidRPr="0053526C">
        <w:rPr>
          <w:i/>
        </w:rPr>
        <w:t>congenital reaction schemes</w:t>
      </w:r>
      <w:r w:rsidRPr="0053526C">
        <w:rPr>
          <w:i/>
          <w:iCs/>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qui nous évoque le fait que chez les petits oiseaux qui n’ont jamais été soumis à aucune expérience il suffit de faire se projeter </w:t>
      </w:r>
      <w:r w:rsidRPr="0077249B">
        <w:rPr>
          <w:rFonts w:ascii="Courier New" w:hAnsi="Courier New" w:cs="Courier New"/>
          <w:i/>
        </w:rPr>
        <w:t>l’ombre</w:t>
      </w:r>
      <w:r w:rsidRPr="007A5F8F">
        <w:rPr>
          <w:rFonts w:ascii="Courier New" w:hAnsi="Courier New" w:cs="Courier New"/>
          <w:sz w:val="28"/>
          <w:szCs w:val="28"/>
        </w:rPr>
        <w:t xml:space="preserve"> identique à celle </w:t>
      </w:r>
      <w:r w:rsidRPr="0077249B">
        <w:rPr>
          <w:rFonts w:ascii="Courier New" w:hAnsi="Courier New" w:cs="Courier New"/>
          <w:i/>
        </w:rPr>
        <w:t xml:space="preserve">d’un </w:t>
      </w:r>
      <w:r w:rsidRPr="0077249B">
        <w:rPr>
          <w:i/>
        </w:rPr>
        <w:t>hawk</w:t>
      </w:r>
      <w:r w:rsidRPr="007A5F8F">
        <w:rPr>
          <w:rFonts w:ascii="Courier New" w:hAnsi="Courier New" w:cs="Courier New"/>
          <w:i/>
          <w:sz w:val="28"/>
          <w:szCs w:val="28"/>
        </w:rPr>
        <w:t xml:space="preserve">, </w:t>
      </w:r>
      <w:r w:rsidRPr="0077249B">
        <w:rPr>
          <w:rFonts w:ascii="Courier New" w:hAnsi="Courier New" w:cs="Courier New"/>
          <w:i/>
        </w:rPr>
        <w:t>d’un faucon</w:t>
      </w:r>
      <w:r w:rsidRPr="007A5F8F">
        <w:rPr>
          <w:rFonts w:ascii="Courier New" w:hAnsi="Courier New" w:cs="Courier New"/>
          <w:sz w:val="28"/>
          <w:szCs w:val="28"/>
        </w:rPr>
        <w:t>, pour provoquer tous les réflexes de la terreur</w:t>
      </w:r>
      <w:r w:rsidR="0053526C">
        <w:rPr>
          <w:rFonts w:ascii="Courier New" w:hAnsi="Courier New" w:cs="Courier New"/>
          <w:sz w:val="28"/>
          <w:szCs w:val="28"/>
        </w:rPr>
        <w:t>.</w:t>
      </w:r>
      <w:r w:rsidRPr="007A5F8F">
        <w:rPr>
          <w:rFonts w:ascii="Courier New" w:hAnsi="Courier New" w:cs="Courier New"/>
          <w:sz w:val="28"/>
          <w:szCs w:val="28"/>
        </w:rPr>
        <w:t xml:space="preserve"> </w:t>
      </w:r>
    </w:p>
    <w:p w:rsidR="0077249B" w:rsidRDefault="0077249B" w:rsidP="00E81B9F">
      <w:pPr>
        <w:rPr>
          <w:rFonts w:ascii="Courier New" w:hAnsi="Courier New" w:cs="Courier New"/>
          <w:sz w:val="28"/>
          <w:szCs w:val="28"/>
        </w:rPr>
      </w:pPr>
    </w:p>
    <w:p w:rsidR="0053526C" w:rsidRDefault="0053526C" w:rsidP="00E81B9F">
      <w:pPr>
        <w:rPr>
          <w:rFonts w:ascii="Courier New" w:hAnsi="Courier New" w:cs="Courier New"/>
          <w:sz w:val="28"/>
          <w:szCs w:val="28"/>
        </w:rPr>
      </w:pPr>
      <w:r>
        <w:rPr>
          <w:rFonts w:ascii="Courier New" w:hAnsi="Courier New" w:cs="Courier New"/>
          <w:sz w:val="28"/>
          <w:szCs w:val="28"/>
        </w:rPr>
        <w:t>B</w:t>
      </w:r>
      <w:r w:rsidR="00337697" w:rsidRPr="007A5F8F">
        <w:rPr>
          <w:rFonts w:ascii="Courier New" w:hAnsi="Courier New" w:cs="Courier New"/>
          <w:sz w:val="28"/>
          <w:szCs w:val="28"/>
        </w:rPr>
        <w:t>ref, l’imagerie du leurre</w:t>
      </w:r>
      <w:r>
        <w:rPr>
          <w:rFonts w:ascii="Courier New" w:hAnsi="Courier New" w:cs="Courier New"/>
          <w:sz w:val="28"/>
          <w:szCs w:val="28"/>
        </w:rPr>
        <w:t>…</w:t>
      </w:r>
      <w:r w:rsidR="00337697" w:rsidRPr="007A5F8F">
        <w:rPr>
          <w:rFonts w:ascii="Courier New" w:hAnsi="Courier New" w:cs="Courier New"/>
          <w:sz w:val="28"/>
          <w:szCs w:val="28"/>
        </w:rPr>
        <w:t xml:space="preserve"> </w:t>
      </w:r>
    </w:p>
    <w:p w:rsidR="0077249B" w:rsidRDefault="0077249B" w:rsidP="0077249B">
      <w:pPr>
        <w:ind w:left="708"/>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omme s’exprime en français l’auteur </w:t>
      </w:r>
    </w:p>
    <w:p w:rsidR="0077249B" w:rsidRDefault="00337697" w:rsidP="0077249B">
      <w:pPr>
        <w:ind w:left="708"/>
        <w:rPr>
          <w:rFonts w:ascii="Courier New" w:hAnsi="Courier New" w:cs="Courier New"/>
          <w:sz w:val="28"/>
          <w:szCs w:val="28"/>
        </w:rPr>
      </w:pPr>
      <w:r w:rsidRPr="007A5F8F">
        <w:rPr>
          <w:rFonts w:ascii="Courier New" w:hAnsi="Courier New" w:cs="Courier New"/>
          <w:sz w:val="28"/>
          <w:szCs w:val="28"/>
        </w:rPr>
        <w:t>de cet article qui écrit en anglais</w:t>
      </w:r>
      <w:r w:rsidR="004B2051">
        <w:rPr>
          <w:rFonts w:ascii="Courier New" w:hAnsi="Courier New" w:cs="Courier New"/>
          <w:sz w:val="28"/>
          <w:szCs w:val="28"/>
        </w:rPr>
        <w:t> :</w:t>
      </w:r>
    </w:p>
    <w:p w:rsidR="00337697" w:rsidRPr="007A5F8F" w:rsidRDefault="0077249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w:t>
      </w:r>
      <w:r w:rsidR="00337697" w:rsidRPr="0053526C">
        <w:rPr>
          <w:i/>
        </w:rPr>
        <w:t>l’attrape</w:t>
      </w:r>
      <w:r w:rsidR="00337697"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53526C" w:rsidRDefault="00337697" w:rsidP="00E81B9F">
      <w:pPr>
        <w:rPr>
          <w:rFonts w:ascii="Courier New" w:hAnsi="Courier New" w:cs="Courier New"/>
          <w:sz w:val="28"/>
          <w:szCs w:val="28"/>
        </w:rPr>
      </w:pPr>
      <w:r w:rsidRPr="007A5F8F">
        <w:rPr>
          <w:rFonts w:ascii="Courier New" w:hAnsi="Courier New" w:cs="Courier New"/>
          <w:sz w:val="28"/>
          <w:szCs w:val="28"/>
        </w:rPr>
        <w:t>Les choses sont toutes simples</w:t>
      </w:r>
      <w:r w:rsidR="0053526C">
        <w:rPr>
          <w:rFonts w:ascii="Courier New" w:hAnsi="Courier New" w:cs="Courier New"/>
          <w:sz w:val="28"/>
          <w:szCs w:val="28"/>
        </w:rPr>
        <w:t>,</w:t>
      </w:r>
      <w:r w:rsidRPr="007A5F8F">
        <w:rPr>
          <w:rFonts w:ascii="Courier New" w:hAnsi="Courier New" w:cs="Courier New"/>
          <w:sz w:val="28"/>
          <w:szCs w:val="28"/>
        </w:rPr>
        <w:t xml:space="preserve"> « l’attrape » primitive doit être cherchée dans la phase orale.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Le réflexe de la morsure, c’est à savoir que puisque l’enfant peut avoir </w:t>
      </w:r>
      <w:r w:rsidRPr="0053526C">
        <w:rPr>
          <w:i/>
        </w:rPr>
        <w:t>les fameux fantasmes sadiques</w:t>
      </w:r>
      <w:r w:rsidRPr="007A5F8F">
        <w:rPr>
          <w:rFonts w:ascii="Courier New" w:hAnsi="Courier New" w:cs="Courier New"/>
          <w:sz w:val="28"/>
          <w:szCs w:val="28"/>
        </w:rPr>
        <w:t xml:space="preserve"> qui aboutissent à la section de l’objet, entre tous précieux,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du mamelon de la mère, c’est là qu’est à chercher l’origine de ce qui dans la phase ultérieure génitale ira se manifester par le transfert des fantasmes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53526C">
        <w:rPr>
          <w:i/>
        </w:rPr>
        <w:t>fellatio</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cette possibilité de priver, </w:t>
      </w:r>
    </w:p>
    <w:p w:rsidR="0053526C" w:rsidRDefault="00337697" w:rsidP="00E81B9F">
      <w:pPr>
        <w:rPr>
          <w:rFonts w:ascii="Courier New" w:hAnsi="Courier New" w:cs="Courier New"/>
          <w:sz w:val="28"/>
          <w:szCs w:val="28"/>
        </w:rPr>
      </w:pPr>
      <w:r w:rsidRPr="007A5F8F">
        <w:rPr>
          <w:rFonts w:ascii="Courier New" w:hAnsi="Courier New" w:cs="Courier New"/>
          <w:sz w:val="28"/>
          <w:szCs w:val="28"/>
        </w:rPr>
        <w:t xml:space="preserve">de blesser, de mutiler le partenaire du désir sexuel sous la forme de son organe. </w:t>
      </w:r>
    </w:p>
    <w:p w:rsidR="0077249B" w:rsidRDefault="0077249B" w:rsidP="00E81B9F">
      <w:pPr>
        <w:rPr>
          <w:rFonts w:ascii="Courier New" w:hAnsi="Courier New" w:cs="Courier New"/>
          <w:sz w:val="28"/>
          <w:szCs w:val="28"/>
        </w:rPr>
      </w:pPr>
    </w:p>
    <w:p w:rsidR="0053526C" w:rsidRDefault="00337697" w:rsidP="00E81B9F">
      <w:pPr>
        <w:rPr>
          <w:rFonts w:ascii="Courier New" w:hAnsi="Courier New" w:cs="Courier New"/>
          <w:sz w:val="28"/>
          <w:szCs w:val="28"/>
        </w:rPr>
      </w:pPr>
      <w:r w:rsidRPr="007A5F8F">
        <w:rPr>
          <w:rFonts w:ascii="Courier New" w:hAnsi="Courier New" w:cs="Courier New"/>
          <w:sz w:val="28"/>
          <w:szCs w:val="28"/>
        </w:rPr>
        <w:t>Et voici pourquoi</w:t>
      </w:r>
      <w:r w:rsidR="0053526C">
        <w:rPr>
          <w:rFonts w:ascii="Courier New" w:hAnsi="Courier New" w:cs="Courier New"/>
          <w:sz w:val="28"/>
          <w:szCs w:val="28"/>
        </w:rPr>
        <w:t>…</w:t>
      </w:r>
      <w:r w:rsidRPr="007A5F8F">
        <w:rPr>
          <w:rFonts w:ascii="Courier New" w:hAnsi="Courier New" w:cs="Courier New"/>
          <w:sz w:val="28"/>
          <w:szCs w:val="28"/>
        </w:rPr>
        <w:t xml:space="preserve"> </w:t>
      </w:r>
    </w:p>
    <w:p w:rsidR="0053526C" w:rsidRDefault="00337697" w:rsidP="0053526C">
      <w:pPr>
        <w:ind w:firstLine="708"/>
        <w:rPr>
          <w:rFonts w:ascii="Courier New" w:hAnsi="Courier New" w:cs="Courier New"/>
          <w:sz w:val="28"/>
          <w:szCs w:val="28"/>
        </w:rPr>
      </w:pPr>
      <w:r w:rsidRPr="007A5F8F">
        <w:rPr>
          <w:rFonts w:ascii="Courier New" w:hAnsi="Courier New" w:cs="Courier New"/>
          <w:sz w:val="28"/>
          <w:szCs w:val="28"/>
        </w:rPr>
        <w:t>non pas votre fille est muette</w:t>
      </w:r>
    </w:p>
    <w:p w:rsidR="00337697" w:rsidRPr="007A5F8F" w:rsidRDefault="0053526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mais pourquoi la phase génitale est marquée du signe possible de la castration.</w:t>
      </w:r>
    </w:p>
    <w:p w:rsidR="00BF35E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Le caractère d’une telle </w:t>
      </w:r>
      <w:r w:rsidRPr="00BF35E5">
        <w:rPr>
          <w:rFonts w:ascii="Courier New" w:hAnsi="Courier New" w:cs="Courier New"/>
          <w:i/>
        </w:rPr>
        <w:t>référence</w:t>
      </w:r>
      <w:r w:rsidRPr="007A5F8F">
        <w:rPr>
          <w:rFonts w:ascii="Courier New" w:hAnsi="Courier New" w:cs="Courier New"/>
          <w:sz w:val="28"/>
          <w:szCs w:val="28"/>
        </w:rPr>
        <w:t xml:space="preserve">, d’une telle </w:t>
      </w:r>
      <w:r w:rsidRPr="00BF35E5">
        <w:rPr>
          <w:rFonts w:ascii="Courier New" w:hAnsi="Courier New" w:cs="Courier New"/>
          <w:i/>
        </w:rPr>
        <w:t>explication</w:t>
      </w:r>
      <w:r w:rsidRPr="007A5F8F">
        <w:rPr>
          <w:rFonts w:ascii="Courier New" w:hAnsi="Courier New" w:cs="Courier New"/>
          <w:sz w:val="28"/>
          <w:szCs w:val="28"/>
        </w:rPr>
        <w:t xml:space="preserve"> est évidemment significatif de cette sorte de renversement qui s’est opéré et qui a fait progressivement mettre, sous le registre des pulsions primaires, des pulsions qui deviennent</w:t>
      </w:r>
      <w:r w:rsidR="00BF35E5">
        <w:rPr>
          <w:rFonts w:ascii="Courier New" w:hAnsi="Courier New" w:cs="Courier New"/>
          <w:sz w:val="28"/>
          <w:szCs w:val="28"/>
        </w:rPr>
        <w:t>,</w:t>
      </w:r>
      <w:r w:rsidRPr="007A5F8F">
        <w:rPr>
          <w:rFonts w:ascii="Courier New" w:hAnsi="Courier New" w:cs="Courier New"/>
          <w:sz w:val="28"/>
          <w:szCs w:val="28"/>
        </w:rPr>
        <w:t xml:space="preserve"> il faut le dire</w:t>
      </w:r>
      <w:r w:rsidR="00BF35E5">
        <w:rPr>
          <w:rFonts w:ascii="Courier New" w:hAnsi="Courier New" w:cs="Courier New"/>
          <w:sz w:val="28"/>
          <w:szCs w:val="28"/>
        </w:rPr>
        <w:t>,</w:t>
      </w:r>
      <w:r w:rsidRPr="007A5F8F">
        <w:rPr>
          <w:rFonts w:ascii="Courier New" w:hAnsi="Courier New" w:cs="Courier New"/>
          <w:sz w:val="28"/>
          <w:szCs w:val="28"/>
        </w:rPr>
        <w:t xml:space="preserve"> de plus en plus hypothétiques à mesure </w:t>
      </w:r>
    </w:p>
    <w:p w:rsidR="00BF35E5" w:rsidRDefault="00337697" w:rsidP="00E81B9F">
      <w:pPr>
        <w:rPr>
          <w:rFonts w:ascii="Courier New" w:hAnsi="Courier New" w:cs="Courier New"/>
          <w:sz w:val="28"/>
          <w:szCs w:val="28"/>
        </w:rPr>
      </w:pPr>
      <w:r w:rsidRPr="007A5F8F">
        <w:rPr>
          <w:rFonts w:ascii="Courier New" w:hAnsi="Courier New" w:cs="Courier New"/>
          <w:sz w:val="28"/>
          <w:szCs w:val="28"/>
        </w:rPr>
        <w:t>qu’on les fait se reculer dans le fond originel</w:t>
      </w:r>
      <w:r w:rsidR="00BF35E5">
        <w:rPr>
          <w:rFonts w:ascii="Courier New" w:hAnsi="Courier New" w:cs="Courier New"/>
          <w:sz w:val="28"/>
          <w:szCs w:val="28"/>
        </w:rPr>
        <w:t>,</w:t>
      </w:r>
    </w:p>
    <w:p w:rsidR="00BF35E5" w:rsidRDefault="00337697" w:rsidP="00E81B9F">
      <w:pPr>
        <w:rPr>
          <w:rFonts w:ascii="Courier New" w:hAnsi="Courier New" w:cs="Courier New"/>
          <w:sz w:val="28"/>
          <w:szCs w:val="28"/>
        </w:rPr>
      </w:pPr>
      <w:r w:rsidRPr="007A5F8F">
        <w:rPr>
          <w:rFonts w:ascii="Courier New" w:hAnsi="Courier New" w:cs="Courier New"/>
          <w:sz w:val="28"/>
          <w:szCs w:val="28"/>
        </w:rPr>
        <w:t xml:space="preserve">qui en fin de compte, aboutissent à une accentuation de la thématique constitutionnelle, je ne sais quoi d’inné dans l’agressivité primordiale. </w:t>
      </w:r>
    </w:p>
    <w:p w:rsidR="00BF35E5" w:rsidRDefault="00BF35E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assurément assez significatif de l’orientation présente de la pensée analytique.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nous n’épelons pas correctement les choses en nous arrêtant à ceci que l’expérience…</w:t>
      </w:r>
    </w:p>
    <w:p w:rsidR="00BF35E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veux dire les problèmes 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soulève pour nous l’expérience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quelque sorte nous propose vraiment communément. </w:t>
      </w:r>
    </w:p>
    <w:p w:rsidR="00BF35E5" w:rsidRDefault="00BF35E5" w:rsidP="00E81B9F">
      <w:pPr>
        <w:rPr>
          <w:rFonts w:ascii="Courier New" w:hAnsi="Courier New" w:cs="Courier New"/>
          <w:sz w:val="28"/>
          <w:szCs w:val="28"/>
        </w:rPr>
      </w:pPr>
    </w:p>
    <w:p w:rsidR="0077249B" w:rsidRDefault="00337697" w:rsidP="00E81B9F">
      <w:pPr>
        <w:rPr>
          <w:rFonts w:ascii="Courier New" w:hAnsi="Courier New" w:cs="Courier New"/>
          <w:sz w:val="28"/>
          <w:szCs w:val="28"/>
        </w:rPr>
      </w:pPr>
      <w:r w:rsidRPr="007A5F8F">
        <w:rPr>
          <w:rFonts w:ascii="Courier New" w:hAnsi="Courier New" w:cs="Courier New"/>
          <w:sz w:val="28"/>
          <w:szCs w:val="28"/>
        </w:rPr>
        <w:t>Déjà, j’ai fait état devant vous de ce qui sous la plume de JONES s’est articulé, dans un certain besoin d’expliquer le complexe de castration, dans la notion de l’</w:t>
      </w:r>
      <w:r w:rsidR="0077249B" w:rsidRPr="00E91527">
        <w:rPr>
          <w:rFonts w:ascii="Palatino Linotype" w:hAnsi="Palatino Linotype" w:cs="Courier New"/>
          <w:color w:val="0000CC"/>
          <w:sz w:val="28"/>
          <w:szCs w:val="28"/>
        </w:rPr>
        <w:t>ἀϕάνι</w:t>
      </w:r>
      <w:r w:rsidR="0077249B" w:rsidRPr="00E91527">
        <w:rPr>
          <w:rStyle w:val="Accentuation"/>
          <w:rFonts w:ascii="Palatino Linotype" w:hAnsi="Palatino Linotype"/>
          <w:color w:val="0000CC"/>
          <w:sz w:val="28"/>
          <w:szCs w:val="28"/>
        </w:rPr>
        <w:t>σ</w:t>
      </w:r>
      <w:r w:rsidR="0077249B" w:rsidRPr="00E91527">
        <w:rPr>
          <w:rFonts w:ascii="Palatino Linotype" w:hAnsi="Palatino Linotype" w:cs="Courier New"/>
          <w:color w:val="0000CC"/>
          <w:sz w:val="28"/>
          <w:szCs w:val="28"/>
        </w:rPr>
        <w:t>ις</w:t>
      </w:r>
      <w:r w:rsidR="0077249B" w:rsidRPr="0077249B">
        <w:rPr>
          <w:rFonts w:ascii="Palatino Linotype" w:hAnsi="Palatino Linotype" w:cs="Courier New"/>
          <w:color w:val="0000CC"/>
          <w:sz w:val="28"/>
          <w:szCs w:val="28"/>
        </w:rPr>
        <w:t xml:space="preserve"> </w:t>
      </w:r>
      <w:r w:rsidR="0077249B" w:rsidRPr="0077249B">
        <w:rPr>
          <w:rFonts w:ascii="Garamond" w:hAnsi="Garamond" w:cs="Courier New"/>
          <w:sz w:val="20"/>
          <w:szCs w:val="20"/>
        </w:rPr>
        <w:t>[</w:t>
      </w:r>
      <w:r w:rsidR="0077249B" w:rsidRPr="0077249B">
        <w:rPr>
          <w:rFonts w:ascii="Garamond" w:hAnsi="Garamond"/>
          <w:sz w:val="20"/>
          <w:szCs w:val="20"/>
        </w:rPr>
        <w:t>aphanisis]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terme grec commun mis à l’ordre </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du jour dans l’articulation du discours analytique </w:t>
      </w:r>
    </w:p>
    <w:p w:rsidR="00BF35E5" w:rsidRDefault="00337697" w:rsidP="00E81B9F">
      <w:pPr>
        <w:rPr>
          <w:rFonts w:ascii="Courier New" w:hAnsi="Courier New" w:cs="Courier New"/>
          <w:sz w:val="28"/>
          <w:szCs w:val="28"/>
        </w:rPr>
      </w:pPr>
      <w:r w:rsidRPr="007A5F8F">
        <w:rPr>
          <w:rFonts w:ascii="Courier New" w:hAnsi="Courier New" w:cs="Courier New"/>
          <w:sz w:val="28"/>
          <w:szCs w:val="28"/>
        </w:rPr>
        <w:t xml:space="preserve">de FREUD, et qui veut dire </w:t>
      </w:r>
      <w:r w:rsidRPr="0077249B">
        <w:rPr>
          <w:i/>
        </w:rPr>
        <w:t>disparition</w:t>
      </w:r>
      <w:r w:rsidRPr="007A5F8F">
        <w:rPr>
          <w:rFonts w:ascii="Courier New" w:hAnsi="Courier New" w:cs="Courier New"/>
          <w:sz w:val="28"/>
          <w:szCs w:val="28"/>
        </w:rPr>
        <w:t xml:space="preserve">. </w:t>
      </w:r>
    </w:p>
    <w:p w:rsidR="00BF35E5" w:rsidRDefault="00BF35E5" w:rsidP="00E81B9F">
      <w:pPr>
        <w:rPr>
          <w:rFonts w:ascii="Courier New" w:hAnsi="Courier New" w:cs="Courier New"/>
          <w:sz w:val="28"/>
          <w:szCs w:val="28"/>
        </w:rPr>
      </w:pPr>
    </w:p>
    <w:p w:rsidR="004B2051"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la disparition du désir et de ceci que ce dont il s’agirait dans le complexe de castration serait, chez le sujet, la crainte soulevée par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disparition du désir.</w:t>
      </w:r>
    </w:p>
    <w:p w:rsidR="00BF35E5" w:rsidRDefault="00BF35E5" w:rsidP="00E81B9F">
      <w:pPr>
        <w:rPr>
          <w:rFonts w:ascii="Courier New" w:hAnsi="Courier New" w:cs="Courier New"/>
          <w:sz w:val="28"/>
          <w:szCs w:val="28"/>
        </w:rPr>
      </w:pPr>
    </w:p>
    <w:p w:rsidR="004B2051" w:rsidRDefault="00337697" w:rsidP="00E81B9F">
      <w:pPr>
        <w:rPr>
          <w:rFonts w:ascii="Courier New" w:hAnsi="Courier New" w:cs="Courier New"/>
          <w:sz w:val="28"/>
          <w:szCs w:val="28"/>
        </w:rPr>
      </w:pPr>
      <w:r w:rsidRPr="007A5F8F">
        <w:rPr>
          <w:rFonts w:ascii="Courier New" w:hAnsi="Courier New" w:cs="Courier New"/>
          <w:sz w:val="28"/>
          <w:szCs w:val="28"/>
        </w:rPr>
        <w:t xml:space="preserve">Ceux qui suivent mon enseignement depuis assez longtemps ne peuvent pas </w:t>
      </w:r>
      <w:r w:rsidR="00454FCC">
        <w:rPr>
          <w:rFonts w:ascii="Courier New" w:hAnsi="Courier New" w:cs="Courier New"/>
          <w:sz w:val="28"/>
          <w:szCs w:val="28"/>
        </w:rPr>
        <w:t>–</w:t>
      </w:r>
      <w:r w:rsidR="00BF35E5">
        <w:rPr>
          <w:rFonts w:ascii="Courier New" w:hAnsi="Courier New" w:cs="Courier New"/>
          <w:sz w:val="28"/>
          <w:szCs w:val="28"/>
        </w:rPr>
        <w:t xml:space="preserve"> </w:t>
      </w:r>
      <w:r w:rsidRPr="007A5F8F">
        <w:rPr>
          <w:rFonts w:ascii="Courier New" w:hAnsi="Courier New" w:cs="Courier New"/>
          <w:sz w:val="28"/>
          <w:szCs w:val="28"/>
        </w:rPr>
        <w:t>j’espère</w:t>
      </w:r>
      <w:r w:rsidR="00BF35E5">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ne pas se souvenir…</w:t>
      </w:r>
    </w:p>
    <w:p w:rsidR="00BF35E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tout cas ceux qui ne s’en souviennent pas peuvent se reporter aux excellents résumés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qu’en a fait LEFEBVRE PONTALIS</w:t>
      </w:r>
      <w:r w:rsidRPr="00244BD4">
        <w:rPr>
          <w:rStyle w:val="Caractredenotedebasdepage"/>
          <w:b/>
          <w:color w:val="FF0000"/>
          <w:sz w:val="28"/>
          <w:szCs w:val="28"/>
        </w:rPr>
        <w:footnoteReference w:id="209"/>
      </w:r>
      <w:r w:rsidRPr="007A5F8F">
        <w:rPr>
          <w:rFonts w:ascii="Courier New" w:hAnsi="Courier New" w:cs="Courier New"/>
          <w:sz w:val="28"/>
          <w:szCs w:val="28"/>
        </w:rPr>
        <w:t> </w:t>
      </w:r>
    </w:p>
    <w:p w:rsidR="00BF35E5"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l’ai déjà poussé en avant en disant que </w:t>
      </w:r>
    </w:p>
    <w:p w:rsidR="00BF35E5" w:rsidRDefault="00337697" w:rsidP="00E81B9F">
      <w:pPr>
        <w:rPr>
          <w:rFonts w:ascii="Courier New" w:hAnsi="Courier New" w:cs="Courier New"/>
          <w:sz w:val="28"/>
          <w:szCs w:val="28"/>
        </w:rPr>
      </w:pPr>
      <w:r w:rsidRPr="007A5F8F">
        <w:rPr>
          <w:rFonts w:ascii="Courier New" w:hAnsi="Courier New" w:cs="Courier New"/>
          <w:sz w:val="28"/>
          <w:szCs w:val="28"/>
        </w:rPr>
        <w:t xml:space="preserve">s’il y a là une perspective, il y a tout de même </w:t>
      </w:r>
    </w:p>
    <w:p w:rsidR="00BF35E5" w:rsidRDefault="00337697" w:rsidP="00E81B9F">
      <w:pPr>
        <w:rPr>
          <w:rFonts w:ascii="Courier New" w:hAnsi="Courier New" w:cs="Courier New"/>
          <w:sz w:val="28"/>
          <w:szCs w:val="28"/>
        </w:rPr>
      </w:pPr>
      <w:r w:rsidRPr="007A5F8F">
        <w:rPr>
          <w:rFonts w:ascii="Courier New" w:hAnsi="Courier New" w:cs="Courier New"/>
          <w:sz w:val="28"/>
          <w:szCs w:val="28"/>
        </w:rPr>
        <w:t xml:space="preserve">un singulier renversement dans l’articulation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problème, un renversement que les faits cliniques nous permettent de pointer. </w:t>
      </w:r>
    </w:p>
    <w:p w:rsidR="00BF35E5" w:rsidRDefault="00BF35E5" w:rsidP="00E81B9F">
      <w:pPr>
        <w:rPr>
          <w:rFonts w:ascii="Courier New" w:hAnsi="Courier New" w:cs="Courier New"/>
          <w:sz w:val="28"/>
          <w:szCs w:val="28"/>
        </w:rPr>
      </w:pPr>
    </w:p>
    <w:p w:rsidR="000F6178" w:rsidRDefault="00337697" w:rsidP="00E81B9F">
      <w:pPr>
        <w:rPr>
          <w:rFonts w:ascii="Courier New" w:hAnsi="Courier New" w:cs="Courier New"/>
          <w:sz w:val="28"/>
          <w:szCs w:val="28"/>
        </w:rPr>
      </w:pPr>
      <w:r w:rsidRPr="007A5F8F">
        <w:rPr>
          <w:rFonts w:ascii="Courier New" w:hAnsi="Courier New" w:cs="Courier New"/>
          <w:sz w:val="28"/>
          <w:szCs w:val="28"/>
        </w:rPr>
        <w:t>C’est pour cela que j’ai longtemps analysé devant vous, fait la critique du fameux rêve d’Ella SHARPE</w:t>
      </w:r>
      <w:r w:rsidRPr="007A5F8F">
        <w:rPr>
          <w:rStyle w:val="Caractredenotedebasdepage"/>
          <w:b/>
          <w:bCs/>
          <w:color w:val="FF3300"/>
          <w:sz w:val="28"/>
          <w:szCs w:val="28"/>
        </w:rPr>
        <w:footnoteReference w:id="210"/>
      </w:r>
      <w:r w:rsidRPr="007A5F8F">
        <w:rPr>
          <w:rFonts w:ascii="Courier New" w:hAnsi="Courier New" w:cs="Courier New"/>
          <w:sz w:val="28"/>
          <w:szCs w:val="28"/>
        </w:rPr>
        <w:t xml:space="preserve"> qui est précisément ce que mon séminaire a analysé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sa dernière séance. </w:t>
      </w:r>
    </w:p>
    <w:p w:rsidR="0077249B" w:rsidRDefault="0077249B" w:rsidP="00E81B9F">
      <w:pPr>
        <w:rPr>
          <w:rFonts w:ascii="Courier New" w:hAnsi="Courier New" w:cs="Courier New"/>
          <w:sz w:val="28"/>
          <w:szCs w:val="28"/>
        </w:rPr>
      </w:pPr>
    </w:p>
    <w:p w:rsidR="004B2051" w:rsidRDefault="00337697" w:rsidP="00E81B9F">
      <w:pPr>
        <w:rPr>
          <w:rFonts w:ascii="Courier New" w:hAnsi="Courier New" w:cs="Courier New"/>
          <w:sz w:val="28"/>
          <w:szCs w:val="28"/>
        </w:rPr>
      </w:pPr>
      <w:r w:rsidRPr="007A5F8F">
        <w:rPr>
          <w:rFonts w:ascii="Courier New" w:hAnsi="Courier New" w:cs="Courier New"/>
          <w:sz w:val="28"/>
          <w:szCs w:val="28"/>
        </w:rPr>
        <w:t xml:space="preserve">Ce rêve d’Ella SHARPE tourne tout entier autour de </w:t>
      </w:r>
    </w:p>
    <w:p w:rsidR="000F6178" w:rsidRDefault="00337697" w:rsidP="00E81B9F">
      <w:pPr>
        <w:rPr>
          <w:rFonts w:ascii="Courier New" w:hAnsi="Courier New" w:cs="Courier New"/>
          <w:sz w:val="28"/>
          <w:szCs w:val="28"/>
        </w:rPr>
      </w:pPr>
      <w:r w:rsidRPr="007A5F8F">
        <w:rPr>
          <w:rFonts w:ascii="Courier New" w:hAnsi="Courier New" w:cs="Courier New"/>
          <w:sz w:val="28"/>
          <w:szCs w:val="28"/>
        </w:rPr>
        <w:t xml:space="preserve">la thématique du </w:t>
      </w:r>
      <w:r w:rsidRPr="000F6178">
        <w:rPr>
          <w:i/>
          <w:color w:val="0000CC"/>
        </w:rPr>
        <w:t>phallus</w:t>
      </w:r>
      <w:r w:rsidRPr="007A5F8F">
        <w:rPr>
          <w:rFonts w:ascii="Courier New" w:hAnsi="Courier New" w:cs="Courier New"/>
          <w:sz w:val="28"/>
          <w:szCs w:val="28"/>
        </w:rPr>
        <w:t xml:space="preserve">. Je vous prie de vous reporter à ce résumé parce qu’on ne peut pas se répéter et que les choses qui sont là sont absolument essentielles. </w:t>
      </w:r>
    </w:p>
    <w:p w:rsidR="000F6178" w:rsidRDefault="000F6178" w:rsidP="00E81B9F">
      <w:pPr>
        <w:rPr>
          <w:rFonts w:ascii="Courier New" w:hAnsi="Courier New" w:cs="Courier New"/>
          <w:sz w:val="28"/>
          <w:szCs w:val="28"/>
        </w:rPr>
      </w:pPr>
    </w:p>
    <w:p w:rsidR="000F6178" w:rsidRDefault="00337697" w:rsidP="00E81B9F">
      <w:pPr>
        <w:rPr>
          <w:rFonts w:ascii="Courier New" w:hAnsi="Courier New" w:cs="Courier New"/>
          <w:sz w:val="28"/>
          <w:szCs w:val="28"/>
        </w:rPr>
      </w:pPr>
      <w:r w:rsidRPr="007A5F8F">
        <w:rPr>
          <w:rFonts w:ascii="Courier New" w:hAnsi="Courier New" w:cs="Courier New"/>
          <w:sz w:val="28"/>
          <w:szCs w:val="28"/>
        </w:rPr>
        <w:t>Le sens de ce dont il s’agit dans l’occasion est ceci que j’ai pointé c’est que, loin que la crainte de l’</w:t>
      </w:r>
      <w:r w:rsidRPr="000F6178">
        <w:rPr>
          <w:i/>
        </w:rPr>
        <w:t>aphanisis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se projette si l’on peut dire dans l’image </w:t>
      </w:r>
    </w:p>
    <w:p w:rsidR="000F6178" w:rsidRDefault="00337697" w:rsidP="00E81B9F">
      <w:pPr>
        <w:rPr>
          <w:rFonts w:ascii="Courier New" w:hAnsi="Courier New" w:cs="Courier New"/>
          <w:sz w:val="28"/>
          <w:szCs w:val="28"/>
        </w:rPr>
      </w:pPr>
      <w:r w:rsidRPr="007A5F8F">
        <w:rPr>
          <w:rFonts w:ascii="Courier New" w:hAnsi="Courier New" w:cs="Courier New"/>
          <w:sz w:val="28"/>
          <w:szCs w:val="28"/>
        </w:rPr>
        <w:t xml:space="preserve">du complexe de castration, c’est au contraire </w:t>
      </w:r>
    </w:p>
    <w:p w:rsidR="000F6178" w:rsidRDefault="00337697" w:rsidP="00E81B9F">
      <w:pPr>
        <w:rPr>
          <w:rFonts w:ascii="Courier New" w:hAnsi="Courier New" w:cs="Courier New"/>
          <w:sz w:val="28"/>
          <w:szCs w:val="28"/>
        </w:rPr>
      </w:pPr>
      <w:r w:rsidRPr="007A5F8F">
        <w:rPr>
          <w:rFonts w:ascii="Courier New" w:hAnsi="Courier New" w:cs="Courier New"/>
          <w:sz w:val="28"/>
          <w:szCs w:val="28"/>
        </w:rPr>
        <w:t xml:space="preserve">la nécessité, la détermination du </w:t>
      </w:r>
      <w:r w:rsidRPr="000F6178">
        <w:rPr>
          <w:i/>
        </w:rPr>
        <w:t>mécanisme signifiant</w:t>
      </w:r>
      <w:r w:rsidRPr="007A5F8F">
        <w:rPr>
          <w:rFonts w:ascii="Courier New" w:hAnsi="Courier New" w:cs="Courier New"/>
          <w:sz w:val="28"/>
          <w:szCs w:val="28"/>
        </w:rPr>
        <w:t xml:space="preserve"> qui, dans le complexe de castration</w:t>
      </w:r>
      <w:r w:rsidR="000F6178">
        <w:rPr>
          <w:rFonts w:ascii="Courier New" w:hAnsi="Courier New" w:cs="Courier New"/>
          <w:sz w:val="28"/>
          <w:szCs w:val="28"/>
        </w:rPr>
        <w:t>,</w:t>
      </w:r>
      <w:r w:rsidRPr="007A5F8F">
        <w:rPr>
          <w:rFonts w:ascii="Courier New" w:hAnsi="Courier New" w:cs="Courier New"/>
          <w:sz w:val="28"/>
          <w:szCs w:val="28"/>
        </w:rPr>
        <w:t xml:space="preserve"> dans la plupart </w:t>
      </w:r>
    </w:p>
    <w:p w:rsidR="000F6178" w:rsidRDefault="00337697" w:rsidP="00E81B9F">
      <w:pPr>
        <w:rPr>
          <w:rFonts w:ascii="Courier New" w:hAnsi="Courier New" w:cs="Courier New"/>
          <w:sz w:val="28"/>
          <w:szCs w:val="28"/>
        </w:rPr>
      </w:pPr>
      <w:r w:rsidRPr="007A5F8F">
        <w:rPr>
          <w:rFonts w:ascii="Courier New" w:hAnsi="Courier New" w:cs="Courier New"/>
          <w:sz w:val="28"/>
          <w:szCs w:val="28"/>
        </w:rPr>
        <w:t xml:space="preserve">des cas pousse le sujet, non pas du tout à craindre </w:t>
      </w:r>
      <w:r w:rsidR="000F6178" w:rsidRPr="007A5F8F">
        <w:rPr>
          <w:rFonts w:ascii="Courier New" w:hAnsi="Courier New" w:cs="Courier New"/>
          <w:sz w:val="28"/>
          <w:szCs w:val="28"/>
        </w:rPr>
        <w:t>l’</w:t>
      </w:r>
      <w:r w:rsidR="000F6178" w:rsidRPr="000F6178">
        <w:rPr>
          <w:i/>
        </w:rPr>
        <w:t>aphanisis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mais au contraire à se réfugier dans </w:t>
      </w:r>
      <w:r w:rsidR="000F6178" w:rsidRPr="007A5F8F">
        <w:rPr>
          <w:rFonts w:ascii="Courier New" w:hAnsi="Courier New" w:cs="Courier New"/>
          <w:sz w:val="28"/>
          <w:szCs w:val="28"/>
        </w:rPr>
        <w:t>l’</w:t>
      </w:r>
      <w:r w:rsidR="000F6178" w:rsidRPr="000F6178">
        <w:rPr>
          <w:i/>
        </w:rPr>
        <w:t>aphanisis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mettre son désir dans sa poche. </w:t>
      </w:r>
    </w:p>
    <w:p w:rsidR="000F6178" w:rsidRDefault="000F617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Parce que ce que nous révèle l’expérience analytique, c’est que quelque chose est plus </w:t>
      </w:r>
      <w:r w:rsidRPr="000F6178">
        <w:rPr>
          <w:i/>
        </w:rPr>
        <w:t>précieux</w:t>
      </w:r>
      <w:r w:rsidRPr="007A5F8F">
        <w:rPr>
          <w:rFonts w:ascii="Courier New" w:hAnsi="Courier New" w:cs="Courier New"/>
          <w:sz w:val="28"/>
          <w:szCs w:val="28"/>
        </w:rPr>
        <w:t xml:space="preserve"> que le désir lui</w:t>
      </w:r>
      <w:r w:rsidR="00454FCC">
        <w:rPr>
          <w:rFonts w:ascii="Courier New" w:hAnsi="Courier New" w:cs="Courier New"/>
          <w:sz w:val="28"/>
          <w:szCs w:val="28"/>
        </w:rPr>
        <w:t>–</w:t>
      </w:r>
      <w:r w:rsidRPr="007A5F8F">
        <w:rPr>
          <w:rFonts w:ascii="Courier New" w:hAnsi="Courier New" w:cs="Courier New"/>
          <w:sz w:val="28"/>
          <w:szCs w:val="28"/>
        </w:rPr>
        <w:t>même</w:t>
      </w:r>
      <w:r w:rsidR="004B2051">
        <w:rPr>
          <w:rFonts w:ascii="Courier New" w:hAnsi="Courier New" w:cs="Courier New"/>
          <w:sz w:val="28"/>
          <w:szCs w:val="28"/>
        </w:rPr>
        <w:t> :</w:t>
      </w:r>
      <w:r w:rsidRPr="007A5F8F">
        <w:rPr>
          <w:rFonts w:ascii="Courier New" w:hAnsi="Courier New" w:cs="Courier New"/>
          <w:sz w:val="28"/>
          <w:szCs w:val="28"/>
        </w:rPr>
        <w:t xml:space="preserve"> d’en garder le symbole qui est le </w:t>
      </w:r>
      <w:r w:rsidR="000F6178" w:rsidRPr="000F6178">
        <w:rPr>
          <w:i/>
          <w:color w:val="0000CC"/>
        </w:rPr>
        <w:t>phallus</w:t>
      </w:r>
      <w:r w:rsidRPr="007A5F8F">
        <w:rPr>
          <w:rFonts w:ascii="Courier New" w:hAnsi="Courier New" w:cs="Courier New"/>
          <w:sz w:val="28"/>
          <w:szCs w:val="28"/>
        </w:rPr>
        <w:t>. C’est cela le problème qui nous est proposé.</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J’espère que vous avez bien remarqué ce tableau. </w:t>
      </w:r>
    </w:p>
    <w:p w:rsidR="000F6178" w:rsidRDefault="00337697" w:rsidP="00E81B9F">
      <w:pPr>
        <w:rPr>
          <w:rFonts w:ascii="Courier New" w:hAnsi="Courier New" w:cs="Courier New"/>
          <w:sz w:val="28"/>
          <w:szCs w:val="28"/>
        </w:rPr>
      </w:pPr>
      <w:r w:rsidRPr="007A5F8F">
        <w:rPr>
          <w:rFonts w:ascii="Courier New" w:hAnsi="Courier New" w:cs="Courier New"/>
          <w:sz w:val="28"/>
          <w:szCs w:val="28"/>
        </w:rPr>
        <w:t xml:space="preserve">Ces fleurs qui sont là devant le sexe de l’ÉROS, elles ne sont justement point si marquées d’une telle abondance pour qu’on ne puisse voir que justement derrière il n’y a rien. </w:t>
      </w:r>
    </w:p>
    <w:p w:rsidR="000F6178" w:rsidRDefault="000F6178" w:rsidP="00E81B9F">
      <w:pPr>
        <w:rPr>
          <w:rFonts w:ascii="Courier New" w:hAnsi="Courier New" w:cs="Courier New"/>
          <w:sz w:val="28"/>
          <w:szCs w:val="28"/>
        </w:rPr>
      </w:pPr>
    </w:p>
    <w:p w:rsidR="000F6178"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littéralement pas la place au moindre sexe, de sorte que ce que PSYCHÉ est là sur le point de trancher littéralement est déjà disparu du réel. </w:t>
      </w:r>
    </w:p>
    <w:p w:rsidR="00352D08" w:rsidRDefault="00352D08" w:rsidP="00E81B9F">
      <w:pPr>
        <w:rPr>
          <w:rFonts w:ascii="Courier New" w:hAnsi="Courier New" w:cs="Courier New"/>
          <w:sz w:val="28"/>
          <w:szCs w:val="28"/>
        </w:rPr>
      </w:pPr>
    </w:p>
    <w:p w:rsidR="00352D08" w:rsidRDefault="00337697" w:rsidP="00E81B9F">
      <w:pPr>
        <w:rPr>
          <w:rFonts w:ascii="Courier New" w:hAnsi="Courier New" w:cs="Courier New"/>
          <w:sz w:val="28"/>
          <w:szCs w:val="28"/>
        </w:rPr>
      </w:pPr>
      <w:r w:rsidRPr="007A5F8F">
        <w:rPr>
          <w:rFonts w:ascii="Courier New" w:hAnsi="Courier New" w:cs="Courier New"/>
          <w:sz w:val="28"/>
          <w:szCs w:val="28"/>
        </w:rPr>
        <w:t>Et d’ailleurs si quelque chose frappe</w:t>
      </w:r>
      <w:r w:rsidR="00352D08">
        <w:rPr>
          <w:rFonts w:ascii="Courier New" w:hAnsi="Courier New" w:cs="Courier New"/>
          <w:sz w:val="28"/>
          <w:szCs w:val="28"/>
        </w:rPr>
        <w:t>,</w:t>
      </w:r>
      <w:r w:rsidRPr="007A5F8F">
        <w:rPr>
          <w:rFonts w:ascii="Courier New" w:hAnsi="Courier New" w:cs="Courier New"/>
          <w:sz w:val="28"/>
          <w:szCs w:val="28"/>
        </w:rPr>
        <w:t xml:space="preserve"> comme opposé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à la bonne forme, à la belle forme humaine de cette femme effectivement divine là dans cette image,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c’est le caractère extraordinairement composite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de l’image de l’ÉROS. </w:t>
      </w:r>
    </w:p>
    <w:p w:rsidR="00352D08" w:rsidRDefault="00352D08" w:rsidP="00E81B9F">
      <w:pPr>
        <w:rPr>
          <w:rFonts w:ascii="Courier New" w:hAnsi="Courier New" w:cs="Courier New"/>
          <w:sz w:val="28"/>
          <w:szCs w:val="28"/>
        </w:rPr>
      </w:pP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Cette figure est d’enfant, mais le corps a quelque chose de </w:t>
      </w:r>
      <w:r w:rsidRPr="004B2051">
        <w:rPr>
          <w:rFonts w:ascii="Courier New" w:hAnsi="Courier New" w:cs="Courier New"/>
          <w:i/>
        </w:rPr>
        <w:t>michelangelesque</w:t>
      </w:r>
      <w:r w:rsidRPr="007A5F8F">
        <w:rPr>
          <w:rFonts w:ascii="Courier New" w:hAnsi="Courier New" w:cs="Courier New"/>
          <w:sz w:val="28"/>
          <w:szCs w:val="28"/>
        </w:rPr>
        <w:t xml:space="preserve"> :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musclé et déjà presque qui commence à se marquer, pour ne pas dire s’avachir… sans parler des ailes. </w:t>
      </w:r>
    </w:p>
    <w:p w:rsidR="00352D08" w:rsidRDefault="00352D08" w:rsidP="00E81B9F">
      <w:pPr>
        <w:rPr>
          <w:rFonts w:ascii="Courier New" w:hAnsi="Courier New" w:cs="Courier New"/>
          <w:sz w:val="28"/>
          <w:szCs w:val="28"/>
        </w:rPr>
      </w:pP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Chacun sait qu’on a discuté longtemps du </w:t>
      </w:r>
      <w:r w:rsidRPr="00352D08">
        <w:rPr>
          <w:i/>
        </w:rPr>
        <w:t>sexe des anges</w:t>
      </w:r>
      <w:r w:rsidRPr="007A5F8F">
        <w:rPr>
          <w:rFonts w:ascii="Courier New" w:hAnsi="Courier New" w:cs="Courier New"/>
          <w:sz w:val="28"/>
          <w:szCs w:val="28"/>
        </w:rPr>
        <w:t xml:space="preserve">.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Si l’on a discuté aussi longtemps, c’est probablement qu’on ne savait pas très bien où s’arrêter. </w:t>
      </w:r>
    </w:p>
    <w:p w:rsidR="0077249B" w:rsidRDefault="0077249B" w:rsidP="00E81B9F">
      <w:pPr>
        <w:rPr>
          <w:rFonts w:ascii="Courier New" w:hAnsi="Courier New" w:cs="Courier New"/>
          <w:sz w:val="28"/>
          <w:szCs w:val="28"/>
        </w:rPr>
      </w:pP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qu’il en soit l’apôtre nous dit que,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quelles que soient les joies de la résurrection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des corps, une fois venu le festin céleste,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ne sera plus rien fait au ciel dans l’ordre sexuel, ni actif</w:t>
      </w:r>
      <w:r w:rsidR="003F13DA">
        <w:rPr>
          <w:rFonts w:ascii="Courier New" w:hAnsi="Courier New" w:cs="Courier New"/>
          <w:sz w:val="28"/>
          <w:szCs w:val="28"/>
        </w:rPr>
        <w:t>,</w:t>
      </w:r>
      <w:r w:rsidRPr="007A5F8F">
        <w:rPr>
          <w:rFonts w:ascii="Courier New" w:hAnsi="Courier New" w:cs="Courier New"/>
          <w:sz w:val="28"/>
          <w:szCs w:val="28"/>
        </w:rPr>
        <w:t xml:space="preserve"> ni passif</w:t>
      </w:r>
      <w:r w:rsidRPr="0077249B">
        <w:rPr>
          <w:rStyle w:val="Caractredenotedebasdepage"/>
          <w:b/>
          <w:bCs/>
          <w:color w:val="C00000"/>
          <w:sz w:val="28"/>
          <w:szCs w:val="28"/>
        </w:rPr>
        <w:footnoteReference w:id="211"/>
      </w:r>
      <w:r w:rsidRPr="007A5F8F">
        <w:rPr>
          <w:rFonts w:ascii="Courier New" w:hAnsi="Courier New" w:cs="Courier New"/>
          <w:sz w:val="28"/>
          <w:szCs w:val="28"/>
        </w:rPr>
        <w:t xml:space="preserve">. </w:t>
      </w:r>
    </w:p>
    <w:p w:rsidR="00352D08" w:rsidRDefault="00352D0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sorte que ce dont il s’agit, ce qui est concentré dans cette image, c’est bien ce quelque chose qui est le centre du paradoxe du complexe de castration.</w:t>
      </w:r>
    </w:p>
    <w:p w:rsidR="0077249B" w:rsidRDefault="0077249B" w:rsidP="00E81B9F">
      <w:pPr>
        <w:rPr>
          <w:rFonts w:ascii="Courier New" w:hAnsi="Courier New" w:cs="Courier New"/>
          <w:sz w:val="28"/>
          <w:szCs w:val="28"/>
        </w:rPr>
      </w:pPr>
    </w:p>
    <w:p w:rsidR="00352D08" w:rsidRDefault="00337697" w:rsidP="00E81B9F">
      <w:pPr>
        <w:rPr>
          <w:rFonts w:ascii="Courier New" w:hAnsi="Courier New" w:cs="Courier New"/>
          <w:sz w:val="28"/>
          <w:szCs w:val="28"/>
        </w:rPr>
      </w:pPr>
      <w:r w:rsidRPr="007A5F8F">
        <w:rPr>
          <w:rFonts w:ascii="Courier New" w:hAnsi="Courier New" w:cs="Courier New"/>
          <w:sz w:val="28"/>
          <w:szCs w:val="28"/>
        </w:rPr>
        <w:t>C’est que, loin que le désir de l’Autre</w:t>
      </w:r>
      <w:r w:rsidR="00352D08">
        <w:rPr>
          <w:rFonts w:ascii="Courier New" w:hAnsi="Courier New" w:cs="Courier New"/>
          <w:sz w:val="28"/>
          <w:szCs w:val="28"/>
        </w:rPr>
        <w:t>…</w:t>
      </w:r>
    </w:p>
    <w:p w:rsidR="00352D08" w:rsidRDefault="00337697" w:rsidP="00352D08">
      <w:pPr>
        <w:ind w:left="708"/>
        <w:rPr>
          <w:rFonts w:ascii="Courier New" w:hAnsi="Courier New" w:cs="Courier New"/>
          <w:sz w:val="28"/>
          <w:szCs w:val="28"/>
        </w:rPr>
      </w:pPr>
      <w:r w:rsidRPr="007A5F8F">
        <w:rPr>
          <w:rFonts w:ascii="Courier New" w:hAnsi="Courier New" w:cs="Courier New"/>
          <w:sz w:val="28"/>
          <w:szCs w:val="28"/>
        </w:rPr>
        <w:t xml:space="preserve">en tant qu’il est abordé </w:t>
      </w:r>
    </w:p>
    <w:p w:rsidR="00352D08" w:rsidRDefault="00337697" w:rsidP="00352D08">
      <w:pPr>
        <w:ind w:left="708"/>
        <w:rPr>
          <w:rFonts w:ascii="Courier New" w:hAnsi="Courier New" w:cs="Courier New"/>
          <w:sz w:val="28"/>
          <w:szCs w:val="28"/>
        </w:rPr>
      </w:pPr>
      <w:r w:rsidRPr="007A5F8F">
        <w:rPr>
          <w:rFonts w:ascii="Courier New" w:hAnsi="Courier New" w:cs="Courier New"/>
          <w:sz w:val="28"/>
          <w:szCs w:val="28"/>
        </w:rPr>
        <w:t>au niveau de la phase génitale</w:t>
      </w:r>
    </w:p>
    <w:p w:rsidR="0077249B" w:rsidRDefault="00352D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puisse être </w:t>
      </w:r>
      <w:r w:rsidR="00454FCC">
        <w:rPr>
          <w:rFonts w:ascii="Courier New" w:hAnsi="Courier New" w:cs="Courier New"/>
          <w:sz w:val="28"/>
          <w:szCs w:val="28"/>
        </w:rPr>
        <w:t>–</w:t>
      </w:r>
      <w:r w:rsidR="00337697" w:rsidRPr="007A5F8F">
        <w:rPr>
          <w:rFonts w:ascii="Courier New" w:hAnsi="Courier New" w:cs="Courier New"/>
          <w:sz w:val="28"/>
          <w:szCs w:val="28"/>
        </w:rPr>
        <w:t xml:space="preserve"> soit en fait </w:t>
      </w:r>
      <w:r w:rsidR="00454FCC">
        <w:rPr>
          <w:rFonts w:ascii="Courier New" w:hAnsi="Courier New" w:cs="Courier New"/>
          <w:sz w:val="28"/>
          <w:szCs w:val="28"/>
        </w:rPr>
        <w:t>–</w:t>
      </w:r>
      <w:r w:rsidR="00337697" w:rsidRPr="007A5F8F">
        <w:rPr>
          <w:rFonts w:ascii="Courier New" w:hAnsi="Courier New" w:cs="Courier New"/>
          <w:sz w:val="28"/>
          <w:szCs w:val="28"/>
        </w:rPr>
        <w:t xml:space="preserve"> jamais accepté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que j’appellerai son rythme qui est en même temps sa fuyance…</w:t>
      </w:r>
    </w:p>
    <w:p w:rsidR="00F61B7C" w:rsidRDefault="00337697" w:rsidP="00F61B7C">
      <w:pPr>
        <w:ind w:left="708"/>
        <w:rPr>
          <w:rFonts w:ascii="Courier New" w:hAnsi="Courier New" w:cs="Courier New"/>
          <w:sz w:val="28"/>
          <w:szCs w:val="28"/>
        </w:rPr>
      </w:pPr>
      <w:r w:rsidRPr="007A5F8F">
        <w:rPr>
          <w:rFonts w:ascii="Courier New" w:hAnsi="Courier New" w:cs="Courier New"/>
          <w:sz w:val="28"/>
          <w:szCs w:val="28"/>
        </w:rPr>
        <w:t xml:space="preserve">pour ce qui est de l’enfant, à savoir que </w:t>
      </w:r>
    </w:p>
    <w:p w:rsidR="00F61B7C" w:rsidRDefault="00337697" w:rsidP="00F61B7C">
      <w:pPr>
        <w:ind w:left="708"/>
        <w:rPr>
          <w:rFonts w:ascii="Courier New" w:hAnsi="Courier New" w:cs="Courier New"/>
          <w:sz w:val="28"/>
          <w:szCs w:val="28"/>
        </w:rPr>
      </w:pPr>
      <w:r w:rsidRPr="007A5F8F">
        <w:rPr>
          <w:rFonts w:ascii="Courier New" w:hAnsi="Courier New" w:cs="Courier New"/>
          <w:sz w:val="28"/>
          <w:szCs w:val="28"/>
        </w:rPr>
        <w:t xml:space="preserve">c’est un désir encore fragile, que c’est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un désir incertain, prématuré, anticipé</w:t>
      </w:r>
    </w:p>
    <w:p w:rsidR="00F61B7C" w:rsidRDefault="00337697" w:rsidP="00E81B9F">
      <w:pPr>
        <w:rPr>
          <w:rFonts w:ascii="Courier New" w:hAnsi="Courier New" w:cs="Courier New"/>
          <w:sz w:val="28"/>
          <w:szCs w:val="28"/>
        </w:rPr>
      </w:pPr>
      <w:r w:rsidRPr="007A5F8F">
        <w:rPr>
          <w:rFonts w:ascii="Courier New" w:hAnsi="Courier New" w:cs="Courier New"/>
          <w:sz w:val="28"/>
          <w:szCs w:val="28"/>
        </w:rPr>
        <w:t xml:space="preserve">…ceci nous masque en fin de compte ce dont il s’agit, que c’est tout simplement la réalité à quelque niveau que ce soit du désir sexuel à quoi, si l’on peut dire, n’est pas adaptée l’organisation psychique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qu’elle est psychique. </w:t>
      </w:r>
    </w:p>
    <w:p w:rsidR="00352D08" w:rsidRDefault="00352D08" w:rsidP="00E81B9F">
      <w:pPr>
        <w:rPr>
          <w:rFonts w:ascii="Courier New" w:hAnsi="Courier New" w:cs="Courier New"/>
          <w:sz w:val="28"/>
          <w:szCs w:val="28"/>
        </w:rPr>
      </w:pPr>
    </w:p>
    <w:p w:rsidR="00F61B7C" w:rsidRDefault="00337697" w:rsidP="00E81B9F">
      <w:pPr>
        <w:rPr>
          <w:rFonts w:ascii="Courier New" w:hAnsi="Courier New" w:cs="Courier New"/>
          <w:sz w:val="28"/>
          <w:szCs w:val="28"/>
        </w:rPr>
      </w:pPr>
      <w:r w:rsidRPr="007A5F8F">
        <w:rPr>
          <w:rFonts w:ascii="Courier New" w:hAnsi="Courier New" w:cs="Courier New"/>
          <w:sz w:val="28"/>
          <w:szCs w:val="28"/>
        </w:rPr>
        <w:t>C’est que l’organe n’est pris, apporté, abordé</w:t>
      </w:r>
      <w:r w:rsidR="00F61B7C">
        <w:rPr>
          <w:rFonts w:ascii="Courier New" w:hAnsi="Courier New" w:cs="Courier New"/>
          <w:sz w:val="28"/>
          <w:szCs w:val="28"/>
        </w:rPr>
        <w:t>,</w:t>
      </w:r>
      <w:r w:rsidRPr="007A5F8F">
        <w:rPr>
          <w:rFonts w:ascii="Courier New" w:hAnsi="Courier New" w:cs="Courier New"/>
          <w:sz w:val="28"/>
          <w:szCs w:val="28"/>
        </w:rPr>
        <w:t xml:space="preserve"> </w:t>
      </w:r>
    </w:p>
    <w:p w:rsidR="00F61B7C"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Pr="00F61B7C">
        <w:rPr>
          <w:i/>
        </w:rPr>
        <w:t>transformé en signifiant</w:t>
      </w:r>
      <w:r w:rsidR="00F61B7C">
        <w:rPr>
          <w:i/>
        </w:rPr>
        <w:t>,</w:t>
      </w:r>
      <w:r w:rsidRPr="007A5F8F">
        <w:rPr>
          <w:rFonts w:ascii="Courier New" w:hAnsi="Courier New" w:cs="Courier New"/>
          <w:sz w:val="28"/>
          <w:szCs w:val="28"/>
        </w:rPr>
        <w:t xml:space="preserve"> et </w:t>
      </w:r>
      <w:r w:rsidRPr="00F61B7C">
        <w:rPr>
          <w:i/>
        </w:rPr>
        <w:t>que pour être transformé en signifiant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cela qu’il est tranché. </w:t>
      </w:r>
    </w:p>
    <w:p w:rsidR="0077249B" w:rsidRDefault="0077249B" w:rsidP="00E81B9F">
      <w:pPr>
        <w:rPr>
          <w:rFonts w:ascii="Courier New" w:hAnsi="Courier New" w:cs="Courier New"/>
          <w:sz w:val="28"/>
          <w:szCs w:val="28"/>
        </w:rPr>
      </w:pPr>
    </w:p>
    <w:p w:rsidR="00F61B7C" w:rsidRDefault="00337697" w:rsidP="00E81B9F">
      <w:pPr>
        <w:rPr>
          <w:rFonts w:ascii="Courier New" w:hAnsi="Courier New" w:cs="Courier New"/>
          <w:sz w:val="28"/>
          <w:szCs w:val="28"/>
        </w:rPr>
      </w:pPr>
      <w:r w:rsidRPr="007A5F8F">
        <w:rPr>
          <w:rFonts w:ascii="Courier New" w:hAnsi="Courier New" w:cs="Courier New"/>
          <w:sz w:val="28"/>
          <w:szCs w:val="28"/>
        </w:rPr>
        <w:t xml:space="preserve">Et relisez tout ce que je vous ai appris à lire </w:t>
      </w:r>
    </w:p>
    <w:p w:rsidR="00F61B7C" w:rsidRDefault="00337697" w:rsidP="00E81B9F">
      <w:pPr>
        <w:rPr>
          <w:rFonts w:ascii="Courier New" w:hAnsi="Courier New" w:cs="Courier New"/>
          <w:sz w:val="28"/>
          <w:szCs w:val="28"/>
        </w:rPr>
      </w:pPr>
      <w:r w:rsidRPr="007A5F8F">
        <w:rPr>
          <w:rFonts w:ascii="Courier New" w:hAnsi="Courier New" w:cs="Courier New"/>
          <w:sz w:val="28"/>
          <w:szCs w:val="28"/>
        </w:rPr>
        <w:t xml:space="preserve">au niveau du petit Hans. </w:t>
      </w:r>
    </w:p>
    <w:p w:rsidR="0077249B" w:rsidRDefault="0077249B"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Vous verrez qu’il ne s’agit que de ça : </w:t>
      </w:r>
    </w:p>
    <w:p w:rsidR="00352D08" w:rsidRDefault="00352D08" w:rsidP="00352D08">
      <w:pPr>
        <w:pStyle w:val="Paragraphedeliste"/>
        <w:numPr>
          <w:ilvl w:val="0"/>
          <w:numId w:val="2"/>
        </w:numPr>
        <w:rPr>
          <w:rFonts w:ascii="Courier New" w:hAnsi="Courier New" w:cs="Courier New"/>
          <w:sz w:val="28"/>
          <w:szCs w:val="28"/>
        </w:rPr>
      </w:pPr>
      <w:r>
        <w:rPr>
          <w:rFonts w:ascii="Courier New" w:hAnsi="Courier New" w:cs="Courier New"/>
          <w:sz w:val="28"/>
          <w:szCs w:val="28"/>
        </w:rPr>
        <w:t>E</w:t>
      </w:r>
      <w:r w:rsidR="00337697" w:rsidRPr="00352D08">
        <w:rPr>
          <w:rFonts w:ascii="Courier New" w:hAnsi="Courier New" w:cs="Courier New"/>
          <w:sz w:val="28"/>
          <w:szCs w:val="28"/>
        </w:rPr>
        <w:t>st</w:t>
      </w:r>
      <w:r w:rsidR="00454FCC">
        <w:rPr>
          <w:rFonts w:ascii="Courier New" w:hAnsi="Courier New" w:cs="Courier New"/>
          <w:sz w:val="28"/>
          <w:szCs w:val="28"/>
        </w:rPr>
        <w:t>–</w:t>
      </w:r>
      <w:r w:rsidR="00337697" w:rsidRPr="00352D08">
        <w:rPr>
          <w:rFonts w:ascii="Courier New" w:hAnsi="Courier New" w:cs="Courier New"/>
          <w:sz w:val="28"/>
          <w:szCs w:val="28"/>
        </w:rPr>
        <w:t xml:space="preserve">il enraciné ? </w:t>
      </w:r>
    </w:p>
    <w:p w:rsidR="00352D08" w:rsidRDefault="00352D08" w:rsidP="00352D08">
      <w:pPr>
        <w:pStyle w:val="Paragraphedeliste"/>
        <w:numPr>
          <w:ilvl w:val="0"/>
          <w:numId w:val="2"/>
        </w:numPr>
        <w:rPr>
          <w:rFonts w:ascii="Courier New" w:hAnsi="Courier New" w:cs="Courier New"/>
          <w:sz w:val="28"/>
          <w:szCs w:val="28"/>
        </w:rPr>
      </w:pPr>
      <w:r>
        <w:rPr>
          <w:rFonts w:ascii="Courier New" w:hAnsi="Courier New" w:cs="Courier New"/>
          <w:sz w:val="28"/>
          <w:szCs w:val="28"/>
        </w:rPr>
        <w:t>E</w:t>
      </w:r>
      <w:r w:rsidR="00337697" w:rsidRPr="00352D08">
        <w:rPr>
          <w:rFonts w:ascii="Courier New" w:hAnsi="Courier New" w:cs="Courier New"/>
          <w:sz w:val="28"/>
          <w:szCs w:val="28"/>
        </w:rPr>
        <w:t>st</w:t>
      </w:r>
      <w:r w:rsidR="00454FCC">
        <w:rPr>
          <w:rFonts w:ascii="Courier New" w:hAnsi="Courier New" w:cs="Courier New"/>
          <w:sz w:val="28"/>
          <w:szCs w:val="28"/>
        </w:rPr>
        <w:t>–</w:t>
      </w:r>
      <w:r w:rsidR="00337697" w:rsidRPr="00352D08">
        <w:rPr>
          <w:rFonts w:ascii="Courier New" w:hAnsi="Courier New" w:cs="Courier New"/>
          <w:sz w:val="28"/>
          <w:szCs w:val="28"/>
        </w:rPr>
        <w:t xml:space="preserve">il amovible ? </w:t>
      </w:r>
    </w:p>
    <w:p w:rsidR="00352D08" w:rsidRDefault="00337697" w:rsidP="00352D08">
      <w:pPr>
        <w:pStyle w:val="Paragraphedeliste"/>
        <w:numPr>
          <w:ilvl w:val="0"/>
          <w:numId w:val="2"/>
        </w:numPr>
        <w:rPr>
          <w:rFonts w:ascii="Courier New" w:hAnsi="Courier New" w:cs="Courier New"/>
          <w:sz w:val="28"/>
          <w:szCs w:val="28"/>
        </w:rPr>
      </w:pPr>
      <w:r w:rsidRPr="00352D08">
        <w:rPr>
          <w:rFonts w:ascii="Courier New" w:hAnsi="Courier New" w:cs="Courier New"/>
          <w:sz w:val="28"/>
          <w:szCs w:val="28"/>
        </w:rPr>
        <w:t>À la fin il s’arrange</w:t>
      </w:r>
      <w:r w:rsidR="0077249B">
        <w:rPr>
          <w:rFonts w:ascii="Courier New" w:hAnsi="Courier New" w:cs="Courier New"/>
          <w:sz w:val="28"/>
          <w:szCs w:val="28"/>
        </w:rPr>
        <w:t> :</w:t>
      </w:r>
      <w:r w:rsidRPr="00352D08">
        <w:rPr>
          <w:rFonts w:ascii="Courier New" w:hAnsi="Courier New" w:cs="Courier New"/>
          <w:sz w:val="28"/>
          <w:szCs w:val="28"/>
        </w:rPr>
        <w:t xml:space="preserve"> il est dévissable, </w:t>
      </w:r>
    </w:p>
    <w:p w:rsidR="00337697" w:rsidRPr="00352D08" w:rsidRDefault="00337697" w:rsidP="00352D08">
      <w:pPr>
        <w:pStyle w:val="Paragraphedeliste"/>
        <w:rPr>
          <w:rFonts w:ascii="Courier New" w:hAnsi="Courier New" w:cs="Courier New"/>
          <w:sz w:val="28"/>
          <w:szCs w:val="28"/>
        </w:rPr>
      </w:pPr>
      <w:r w:rsidRPr="00352D08">
        <w:rPr>
          <w:rFonts w:ascii="Courier New" w:hAnsi="Courier New" w:cs="Courier New"/>
          <w:sz w:val="28"/>
          <w:szCs w:val="28"/>
        </w:rPr>
        <w:t>on le dévisse et on peut en remettre d’autres.</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C’est donc de cela qu’il s’agit. </w:t>
      </w:r>
    </w:p>
    <w:p w:rsidR="00352D08" w:rsidRDefault="00352D08" w:rsidP="00E81B9F">
      <w:pPr>
        <w:rPr>
          <w:rFonts w:ascii="Courier New" w:hAnsi="Courier New" w:cs="Courier New"/>
          <w:sz w:val="28"/>
          <w:szCs w:val="28"/>
        </w:rPr>
      </w:pPr>
    </w:p>
    <w:p w:rsidR="00F61B7C"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y a de </w:t>
      </w:r>
      <w:r w:rsidRPr="00F61B7C">
        <w:rPr>
          <w:i/>
        </w:rPr>
        <w:t>saisissant</w:t>
      </w:r>
      <w:r w:rsidRPr="007A5F8F">
        <w:rPr>
          <w:rFonts w:ascii="Courier New" w:hAnsi="Courier New" w:cs="Courier New"/>
          <w:sz w:val="28"/>
          <w:szCs w:val="28"/>
        </w:rPr>
        <w:t xml:space="preserve">, c’est que ce qui nous est montré, c’est le rapport de cette </w:t>
      </w:r>
      <w:r w:rsidRPr="00F61B7C">
        <w:rPr>
          <w:i/>
        </w:rPr>
        <w:t>élision</w:t>
      </w:r>
      <w:r w:rsidRPr="007A5F8F">
        <w:rPr>
          <w:rFonts w:ascii="Courier New" w:hAnsi="Courier New" w:cs="Courier New"/>
          <w:sz w:val="28"/>
          <w:szCs w:val="28"/>
        </w:rPr>
        <w:t xml:space="preserve"> grâce à quoi </w:t>
      </w:r>
    </w:p>
    <w:p w:rsidR="00F61B7C" w:rsidRDefault="00337697" w:rsidP="00E81B9F">
      <w:pPr>
        <w:rPr>
          <w:rFonts w:ascii="Courier New" w:hAnsi="Courier New" w:cs="Courier New"/>
          <w:sz w:val="28"/>
          <w:szCs w:val="28"/>
        </w:rPr>
      </w:pPr>
      <w:r w:rsidRPr="007A5F8F">
        <w:rPr>
          <w:rFonts w:ascii="Courier New" w:hAnsi="Courier New" w:cs="Courier New"/>
          <w:sz w:val="28"/>
          <w:szCs w:val="28"/>
        </w:rPr>
        <w:t>il n’est plus ici que le signe même que je dis</w:t>
      </w:r>
      <w:r w:rsidR="00F61B7C">
        <w:rPr>
          <w:rFonts w:ascii="Courier New" w:hAnsi="Courier New" w:cs="Courier New"/>
          <w:sz w:val="28"/>
          <w:szCs w:val="28"/>
        </w:rPr>
        <w:t> :</w:t>
      </w:r>
      <w:r w:rsidRPr="007A5F8F">
        <w:rPr>
          <w:rFonts w:ascii="Courier New" w:hAnsi="Courier New" w:cs="Courier New"/>
          <w:sz w:val="28"/>
          <w:szCs w:val="28"/>
        </w:rPr>
        <w:t xml:space="preserve"> </w:t>
      </w:r>
    </w:p>
    <w:p w:rsidR="00352D08" w:rsidRDefault="00337697" w:rsidP="00E81B9F">
      <w:pPr>
        <w:rPr>
          <w:rFonts w:ascii="Courier New" w:hAnsi="Courier New" w:cs="Courier New"/>
          <w:sz w:val="28"/>
          <w:szCs w:val="28"/>
        </w:rPr>
      </w:pPr>
      <w:r w:rsidRPr="00352D08">
        <w:rPr>
          <w:i/>
        </w:rPr>
        <w:t>le signe de l’absence</w:t>
      </w:r>
      <w:r w:rsidRPr="007A5F8F">
        <w:rPr>
          <w:rFonts w:ascii="Courier New" w:hAnsi="Courier New" w:cs="Courier New"/>
          <w:sz w:val="28"/>
          <w:szCs w:val="28"/>
        </w:rPr>
        <w:t xml:space="preserve">. </w:t>
      </w:r>
    </w:p>
    <w:p w:rsidR="00352D08" w:rsidRDefault="00352D08" w:rsidP="00E81B9F">
      <w:pPr>
        <w:rPr>
          <w:rFonts w:ascii="Courier New" w:hAnsi="Courier New" w:cs="Courier New"/>
          <w:sz w:val="28"/>
          <w:szCs w:val="28"/>
        </w:rPr>
      </w:pP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Car ce que je vous ai appris est ceci : </w:t>
      </w:r>
    </w:p>
    <w:p w:rsidR="00352D08"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si </w:t>
      </w:r>
      <w:r w:rsidRPr="0077249B">
        <w:rPr>
          <w:rFonts w:ascii="Palatino Linotype" w:hAnsi="Palatino Linotype" w:cs="Courier New"/>
          <w:color w:val="0000CC"/>
          <w:sz w:val="28"/>
          <w:szCs w:val="28"/>
        </w:rPr>
        <w:t>ϕ</w:t>
      </w:r>
      <w:r w:rsidR="004B2051">
        <w:rPr>
          <w:rFonts w:ascii="Palatino Linotype" w:hAnsi="Palatino Linotype" w:cs="Courier New"/>
          <w:color w:val="0000CC"/>
          <w:sz w:val="28"/>
          <w:szCs w:val="28"/>
        </w:rPr>
        <w:t xml:space="preserve"> </w:t>
      </w:r>
      <w:r w:rsidR="004B2051" w:rsidRPr="004B2051">
        <w:rPr>
          <w:rFonts w:ascii="Garamond" w:hAnsi="Garamond" w:cs="Courier New"/>
          <w:sz w:val="20"/>
          <w:szCs w:val="20"/>
        </w:rPr>
        <w:t>[</w:t>
      </w:r>
      <w:r w:rsidR="004B2051">
        <w:rPr>
          <w:rFonts w:ascii="Garamond" w:hAnsi="Garamond" w:cs="Courier New"/>
          <w:sz w:val="20"/>
          <w:szCs w:val="20"/>
        </w:rPr>
        <w:t xml:space="preserve"> </w:t>
      </w:r>
      <w:r w:rsidRPr="004B2051">
        <w:rPr>
          <w:rFonts w:ascii="Garamond" w:hAnsi="Garamond" w:cs="Courier New"/>
          <w:sz w:val="20"/>
          <w:szCs w:val="20"/>
        </w:rPr>
        <w:t>phi</w:t>
      </w:r>
      <w:r w:rsidR="004B2051">
        <w:rPr>
          <w:rFonts w:ascii="Garamond" w:hAnsi="Garamond" w:cs="Courier New"/>
          <w:sz w:val="20"/>
          <w:szCs w:val="20"/>
        </w:rPr>
        <w:t xml:space="preserve"> </w:t>
      </w:r>
      <w:r w:rsidR="004B2051" w:rsidRPr="004B2051">
        <w:rPr>
          <w:rFonts w:ascii="Garamond" w:hAnsi="Garamond" w:cs="Courier New"/>
          <w:sz w:val="20"/>
          <w:szCs w:val="20"/>
        </w:rPr>
        <w:t>]</w:t>
      </w:r>
      <w:r w:rsidRPr="007A5F8F">
        <w:rPr>
          <w:rFonts w:ascii="Courier New" w:hAnsi="Courier New" w:cs="Courier New"/>
          <w:sz w:val="28"/>
          <w:szCs w:val="28"/>
        </w:rPr>
        <w:t xml:space="preserve">, </w:t>
      </w:r>
      <w:r w:rsidRPr="004B2051">
        <w:rPr>
          <w:i/>
          <w:color w:val="0000CC"/>
        </w:rPr>
        <w:t>le phallus</w:t>
      </w:r>
      <w:r w:rsidRPr="007A5F8F">
        <w:rPr>
          <w:rFonts w:ascii="Courier New" w:hAnsi="Courier New" w:cs="Courier New"/>
          <w:sz w:val="28"/>
          <w:szCs w:val="28"/>
        </w:rPr>
        <w:t xml:space="preserve"> comme signifiant a une place, c’est celle très précisément de suppléer au point, à ce niveau précis où dans l’Autre disparaît la signifiance, où l’Autre est constitué par ceci qu’il y a quelque part un </w:t>
      </w:r>
      <w:r w:rsidRPr="00352D08">
        <w:rPr>
          <w:i/>
        </w:rPr>
        <w:t>signifiant manquant</w:t>
      </w:r>
      <w:r w:rsidRPr="007A5F8F">
        <w:rPr>
          <w:rFonts w:ascii="Courier New" w:hAnsi="Courier New" w:cs="Courier New"/>
          <w:sz w:val="28"/>
          <w:szCs w:val="28"/>
        </w:rPr>
        <w:t xml:space="preserve">. </w:t>
      </w:r>
    </w:p>
    <w:p w:rsidR="00352D08" w:rsidRDefault="00352D0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D’où la valeur privilégiée de ce signifiant qu’on peut écrire sans doute, mais qu’on ne peut écrire qu’entre parenthèses, en disant bien justement ceci : </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est le signifiant du point où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signifiant manque </w:t>
      </w:r>
      <w:r w:rsidRPr="0077249B">
        <w:rPr>
          <w:rFonts w:ascii="Courier New" w:hAnsi="Courier New" w:cs="Courier New"/>
          <w:color w:val="0000CC"/>
          <w:sz w:val="28"/>
          <w:szCs w:val="28"/>
        </w:rPr>
        <w:t>S(</w:t>
      </w:r>
      <w:r w:rsidRPr="0077249B">
        <w:rPr>
          <w:rFonts w:ascii="LACAN" w:hAnsi="LACAN" w:cs="Courier New"/>
          <w:color w:val="0000CC"/>
          <w:sz w:val="28"/>
          <w:szCs w:val="28"/>
        </w:rPr>
        <w:t>A</w:t>
      </w:r>
      <w:r w:rsidRPr="0077249B">
        <w:rPr>
          <w:rFonts w:ascii="Courier New" w:hAnsi="Courier New" w:cs="Courier New"/>
          <w:color w:val="0000CC"/>
          <w:sz w:val="28"/>
          <w:szCs w:val="28"/>
        </w:rPr>
        <w:t>)</w:t>
      </w:r>
      <w:r w:rsidRPr="007A5F8F">
        <w:rPr>
          <w:rFonts w:ascii="Courier New" w:hAnsi="Courier New" w:cs="Courier New"/>
          <w:sz w:val="28"/>
          <w:szCs w:val="28"/>
        </w:rPr>
        <w:t xml:space="preserve">. </w:t>
      </w:r>
    </w:p>
    <w:p w:rsidR="00352D08" w:rsidRDefault="00352D08" w:rsidP="00E81B9F">
      <w:pPr>
        <w:rPr>
          <w:rFonts w:ascii="Courier New" w:hAnsi="Courier New" w:cs="Courier New"/>
          <w:sz w:val="28"/>
          <w:szCs w:val="28"/>
        </w:rPr>
      </w:pPr>
    </w:p>
    <w:p w:rsidR="00352D08" w:rsidRDefault="00337697" w:rsidP="00E81B9F">
      <w:pPr>
        <w:rPr>
          <w:rFonts w:ascii="Courier New" w:hAnsi="Courier New" w:cs="Courier New"/>
          <w:sz w:val="28"/>
          <w:szCs w:val="28"/>
        </w:rPr>
      </w:pPr>
      <w:r w:rsidRPr="007A5F8F">
        <w:rPr>
          <w:rFonts w:ascii="Courier New" w:hAnsi="Courier New" w:cs="Courier New"/>
          <w:sz w:val="28"/>
          <w:szCs w:val="28"/>
        </w:rPr>
        <w:t>Et c’est pour ça qu’il peut devenir identique au sujet lui</w:t>
      </w:r>
      <w:r w:rsidR="00454FCC">
        <w:rPr>
          <w:rFonts w:ascii="Courier New" w:hAnsi="Courier New" w:cs="Courier New"/>
          <w:sz w:val="28"/>
          <w:szCs w:val="28"/>
        </w:rPr>
        <w:t>–</w:t>
      </w:r>
      <w:r w:rsidRPr="007A5F8F">
        <w:rPr>
          <w:rFonts w:ascii="Courier New" w:hAnsi="Courier New" w:cs="Courier New"/>
          <w:sz w:val="28"/>
          <w:szCs w:val="28"/>
        </w:rPr>
        <w:t>même</w:t>
      </w:r>
      <w:r w:rsidR="00352D08">
        <w:rPr>
          <w:rFonts w:ascii="Courier New" w:hAnsi="Courier New" w:cs="Courier New"/>
          <w:sz w:val="28"/>
          <w:szCs w:val="28"/>
        </w:rPr>
        <w:t>,</w:t>
      </w:r>
      <w:r w:rsidRPr="007A5F8F">
        <w:rPr>
          <w:rFonts w:ascii="Courier New" w:hAnsi="Courier New" w:cs="Courier New"/>
          <w:sz w:val="28"/>
          <w:szCs w:val="28"/>
        </w:rPr>
        <w:t xml:space="preserve"> au point où nous pouvons l’écrire comme sujet barré</w:t>
      </w:r>
      <w:r w:rsidR="00352D08">
        <w:rPr>
          <w:rFonts w:ascii="Courier New" w:hAnsi="Courier New" w:cs="Courier New"/>
          <w:sz w:val="28"/>
          <w:szCs w:val="28"/>
        </w:rPr>
        <w:t> :</w:t>
      </w:r>
      <w:r w:rsidRPr="007A5F8F">
        <w:rPr>
          <w:rFonts w:ascii="Courier New" w:hAnsi="Courier New" w:cs="Courier New"/>
          <w:sz w:val="28"/>
          <w:szCs w:val="28"/>
        </w:rPr>
        <w:t xml:space="preserve"> </w:t>
      </w:r>
      <w:r w:rsidRPr="0077249B">
        <w:rPr>
          <w:rFonts w:ascii="LACAN" w:hAnsi="LACAN"/>
          <w:color w:val="0000CC"/>
          <w:sz w:val="28"/>
          <w:szCs w:val="28"/>
        </w:rPr>
        <w:t>S</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au seul point où, nous analystes, nous pouvons placer un sujet comme tel – pour nous analystes,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pour autant que nous sommes liés aux effets qui résultent de la cohérence du signifiant comme tel quand un être vivant s’en fait l’agent et le support. </w:t>
      </w:r>
    </w:p>
    <w:p w:rsidR="00352D08" w:rsidRDefault="00352D08" w:rsidP="00E81B9F">
      <w:pPr>
        <w:rPr>
          <w:rFonts w:ascii="Courier New" w:hAnsi="Courier New" w:cs="Courier New"/>
          <w:sz w:val="28"/>
          <w:szCs w:val="28"/>
        </w:rPr>
      </w:pPr>
    </w:p>
    <w:p w:rsidR="004B2051" w:rsidRDefault="00337697" w:rsidP="00E81B9F">
      <w:pPr>
        <w:rPr>
          <w:rFonts w:ascii="Courier New" w:hAnsi="Courier New" w:cs="Courier New"/>
          <w:sz w:val="28"/>
          <w:szCs w:val="28"/>
        </w:rPr>
      </w:pPr>
      <w:r w:rsidRPr="007A5F8F">
        <w:rPr>
          <w:rFonts w:ascii="Courier New" w:hAnsi="Courier New" w:cs="Courier New"/>
          <w:sz w:val="28"/>
          <w:szCs w:val="28"/>
        </w:rPr>
        <w:t xml:space="preserve">Nous voyons ceci, c’est que dès lors le sujet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n’a plus d’autre efficace possible…</w:t>
      </w:r>
    </w:p>
    <w:p w:rsidR="00352D08" w:rsidRDefault="00337697" w:rsidP="00352D08">
      <w:pPr>
        <w:ind w:left="708"/>
        <w:rPr>
          <w:rFonts w:ascii="Courier New" w:hAnsi="Courier New" w:cs="Courier New"/>
          <w:sz w:val="28"/>
          <w:szCs w:val="28"/>
        </w:rPr>
      </w:pPr>
      <w:r w:rsidRPr="007A5F8F">
        <w:rPr>
          <w:rFonts w:ascii="Courier New" w:hAnsi="Courier New" w:cs="Courier New"/>
          <w:sz w:val="28"/>
          <w:szCs w:val="28"/>
        </w:rPr>
        <w:t xml:space="preserve">si nous admettons cette détermination, </w:t>
      </w:r>
    </w:p>
    <w:p w:rsidR="00337697" w:rsidRPr="007A5F8F" w:rsidRDefault="00337697" w:rsidP="00352D08">
      <w:pPr>
        <w:ind w:left="708"/>
        <w:rPr>
          <w:rFonts w:ascii="Courier New" w:hAnsi="Courier New" w:cs="Courier New"/>
          <w:sz w:val="28"/>
          <w:szCs w:val="28"/>
        </w:rPr>
      </w:pPr>
      <w:r w:rsidRPr="007A5F8F">
        <w:rPr>
          <w:rFonts w:ascii="Courier New" w:hAnsi="Courier New" w:cs="Courier New"/>
          <w:sz w:val="28"/>
          <w:szCs w:val="28"/>
        </w:rPr>
        <w:t>cette surdétermination, comme nous l’appelons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du signifiant qui l’escamote. </w:t>
      </w:r>
    </w:p>
    <w:p w:rsidR="0077249B" w:rsidRDefault="0077249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pourquoi le sujet est inconscient.  </w:t>
      </w:r>
    </w:p>
    <w:p w:rsidR="00F370C6" w:rsidRDefault="00F370C6" w:rsidP="00E81B9F">
      <w:pPr>
        <w:rPr>
          <w:rFonts w:ascii="Courier New" w:hAnsi="Courier New" w:cs="Courier New"/>
          <w:sz w:val="28"/>
          <w:szCs w:val="28"/>
        </w:rPr>
      </w:pPr>
    </w:p>
    <w:p w:rsidR="00F370C6"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Si l’on peut même parler</w:t>
      </w:r>
      <w:r w:rsidR="00F370C6">
        <w:rPr>
          <w:rFonts w:ascii="Courier New" w:hAnsi="Courier New" w:cs="Courier New"/>
          <w:sz w:val="28"/>
          <w:szCs w:val="28"/>
        </w:rPr>
        <w:t>…</w:t>
      </w:r>
    </w:p>
    <w:p w:rsidR="00F370C6" w:rsidRDefault="00337697" w:rsidP="00F370C6">
      <w:pPr>
        <w:ind w:firstLine="708"/>
        <w:rPr>
          <w:rFonts w:ascii="Courier New" w:hAnsi="Courier New" w:cs="Courier New"/>
          <w:sz w:val="28"/>
          <w:szCs w:val="28"/>
        </w:rPr>
      </w:pPr>
      <w:r w:rsidRPr="007A5F8F">
        <w:rPr>
          <w:rFonts w:ascii="Courier New" w:hAnsi="Courier New" w:cs="Courier New"/>
          <w:sz w:val="28"/>
          <w:szCs w:val="28"/>
        </w:rPr>
        <w:t>et même là où l’on n’est pas analyste</w:t>
      </w:r>
    </w:p>
    <w:p w:rsidR="00DD56BC" w:rsidRDefault="00F370C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w:t>
      </w:r>
      <w:r w:rsidR="00337697" w:rsidRPr="00DD56BC">
        <w:rPr>
          <w:i/>
        </w:rPr>
        <w:t>double symbolisation</w:t>
      </w:r>
      <w:r w:rsidR="00337697" w:rsidRPr="007A5F8F">
        <w:rPr>
          <w:rFonts w:ascii="Courier New" w:hAnsi="Courier New" w:cs="Courier New"/>
          <w:sz w:val="28"/>
          <w:szCs w:val="28"/>
        </w:rPr>
        <w:t xml:space="preserve">, c’est en ce sens que la nature </w:t>
      </w:r>
    </w:p>
    <w:p w:rsidR="00F370C6"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Pr="00DD56BC">
        <w:rPr>
          <w:i/>
          <w:color w:val="0000CC"/>
        </w:rPr>
        <w:t>symbole</w:t>
      </w:r>
      <w:r w:rsidRPr="007A5F8F">
        <w:rPr>
          <w:rFonts w:ascii="Courier New" w:hAnsi="Courier New" w:cs="Courier New"/>
          <w:sz w:val="28"/>
          <w:szCs w:val="28"/>
        </w:rPr>
        <w:t xml:space="preserve"> est telle</w:t>
      </w:r>
      <w:r w:rsidR="00F370C6">
        <w:rPr>
          <w:rFonts w:ascii="Courier New" w:hAnsi="Courier New" w:cs="Courier New"/>
          <w:sz w:val="28"/>
          <w:szCs w:val="28"/>
        </w:rPr>
        <w:t>,</w:t>
      </w:r>
      <w:r w:rsidRPr="007A5F8F">
        <w:rPr>
          <w:rFonts w:ascii="Courier New" w:hAnsi="Courier New" w:cs="Courier New"/>
          <w:sz w:val="28"/>
          <w:szCs w:val="28"/>
        </w:rPr>
        <w:t xml:space="preserve"> que deux registres en découlent nécessairement</w:t>
      </w:r>
      <w:r w:rsidR="00F370C6">
        <w:rPr>
          <w:rFonts w:ascii="Courier New" w:hAnsi="Courier New" w:cs="Courier New"/>
          <w:sz w:val="28"/>
          <w:szCs w:val="28"/>
        </w:rPr>
        <w:t> :</w:t>
      </w:r>
      <w:r w:rsidRPr="007A5F8F">
        <w:rPr>
          <w:rFonts w:ascii="Courier New" w:hAnsi="Courier New" w:cs="Courier New"/>
          <w:sz w:val="28"/>
          <w:szCs w:val="28"/>
        </w:rPr>
        <w:t xml:space="preserve"> </w:t>
      </w:r>
    </w:p>
    <w:p w:rsidR="002B098B" w:rsidRDefault="002B098B" w:rsidP="00E81B9F">
      <w:pPr>
        <w:rPr>
          <w:rFonts w:ascii="Courier New" w:hAnsi="Courier New" w:cs="Courier New"/>
          <w:sz w:val="28"/>
          <w:szCs w:val="28"/>
        </w:rPr>
      </w:pPr>
    </w:p>
    <w:p w:rsidR="00F370C6" w:rsidRDefault="00337697" w:rsidP="00F370C6">
      <w:pPr>
        <w:pStyle w:val="Paragraphedeliste"/>
        <w:numPr>
          <w:ilvl w:val="0"/>
          <w:numId w:val="2"/>
        </w:numPr>
        <w:rPr>
          <w:rFonts w:ascii="Courier New" w:hAnsi="Courier New" w:cs="Courier New"/>
          <w:sz w:val="28"/>
          <w:szCs w:val="28"/>
        </w:rPr>
      </w:pPr>
      <w:r w:rsidRPr="00F370C6">
        <w:rPr>
          <w:rFonts w:ascii="Courier New" w:hAnsi="Courier New" w:cs="Courier New"/>
          <w:sz w:val="28"/>
          <w:szCs w:val="28"/>
        </w:rPr>
        <w:t>celui qui est lié à la chaîne symbolique</w:t>
      </w:r>
      <w:r w:rsidR="00F370C6">
        <w:rPr>
          <w:rFonts w:ascii="Courier New" w:hAnsi="Courier New" w:cs="Courier New"/>
          <w:sz w:val="28"/>
          <w:szCs w:val="28"/>
        </w:rPr>
        <w:t>,</w:t>
      </w:r>
      <w:r w:rsidRPr="00F370C6">
        <w:rPr>
          <w:rFonts w:ascii="Courier New" w:hAnsi="Courier New" w:cs="Courier New"/>
          <w:sz w:val="28"/>
          <w:szCs w:val="28"/>
        </w:rPr>
        <w:t xml:space="preserve"> </w:t>
      </w:r>
    </w:p>
    <w:p w:rsidR="002B098B" w:rsidRDefault="002B098B" w:rsidP="002B098B">
      <w:pPr>
        <w:pStyle w:val="Paragraphedeliste"/>
        <w:rPr>
          <w:rFonts w:ascii="Courier New" w:hAnsi="Courier New" w:cs="Courier New"/>
          <w:sz w:val="28"/>
          <w:szCs w:val="28"/>
        </w:rPr>
      </w:pPr>
    </w:p>
    <w:p w:rsidR="00F370C6" w:rsidRPr="003F13DA" w:rsidRDefault="00337697" w:rsidP="003F13DA">
      <w:pPr>
        <w:pStyle w:val="Paragraphedeliste"/>
        <w:numPr>
          <w:ilvl w:val="0"/>
          <w:numId w:val="2"/>
        </w:numPr>
        <w:rPr>
          <w:rFonts w:ascii="Courier New" w:hAnsi="Courier New" w:cs="Courier New"/>
          <w:sz w:val="28"/>
          <w:szCs w:val="28"/>
        </w:rPr>
      </w:pPr>
      <w:r w:rsidRPr="00F370C6">
        <w:rPr>
          <w:rFonts w:ascii="Courier New" w:hAnsi="Courier New" w:cs="Courier New"/>
          <w:sz w:val="28"/>
          <w:szCs w:val="28"/>
        </w:rPr>
        <w:t xml:space="preserve">et celui qui est lié au trouble, à la pagaille que le sujet a été capable d’y apporter, </w:t>
      </w:r>
      <w:r w:rsidR="003F13DA">
        <w:rPr>
          <w:rFonts w:ascii="Courier New" w:hAnsi="Courier New" w:cs="Courier New"/>
          <w:sz w:val="28"/>
          <w:szCs w:val="28"/>
        </w:rPr>
        <w:t xml:space="preserve">                         </w:t>
      </w:r>
      <w:r w:rsidRPr="003F13DA">
        <w:rPr>
          <w:rFonts w:ascii="Courier New" w:hAnsi="Courier New" w:cs="Courier New"/>
          <w:sz w:val="28"/>
          <w:szCs w:val="28"/>
        </w:rPr>
        <w:t xml:space="preserve">car c’est là qu’en fin de compte le sujet </w:t>
      </w:r>
      <w:r w:rsidR="003F13DA">
        <w:rPr>
          <w:rFonts w:ascii="Courier New" w:hAnsi="Courier New" w:cs="Courier New"/>
          <w:sz w:val="28"/>
          <w:szCs w:val="28"/>
        </w:rPr>
        <w:t xml:space="preserve">                       </w:t>
      </w:r>
      <w:r w:rsidRPr="003F13DA">
        <w:rPr>
          <w:rFonts w:ascii="Courier New" w:hAnsi="Courier New" w:cs="Courier New"/>
          <w:sz w:val="28"/>
          <w:szCs w:val="28"/>
        </w:rPr>
        <w:t xml:space="preserve">se situe de la façon la plus certaine. </w:t>
      </w:r>
    </w:p>
    <w:p w:rsidR="00F370C6" w:rsidRDefault="00F370C6" w:rsidP="00F370C6">
      <w:pPr>
        <w:rPr>
          <w:rFonts w:ascii="Courier New" w:hAnsi="Courier New" w:cs="Courier New"/>
          <w:sz w:val="28"/>
          <w:szCs w:val="28"/>
        </w:rPr>
      </w:pPr>
    </w:p>
    <w:p w:rsidR="004B2051" w:rsidRDefault="00337697" w:rsidP="00F370C6">
      <w:pPr>
        <w:rPr>
          <w:i/>
          <w:color w:val="0000CC"/>
        </w:rPr>
      </w:pPr>
      <w:r w:rsidRPr="00F370C6">
        <w:rPr>
          <w:rFonts w:ascii="Courier New" w:hAnsi="Courier New" w:cs="Courier New"/>
          <w:sz w:val="28"/>
          <w:szCs w:val="28"/>
        </w:rPr>
        <w:t xml:space="preserve">En d’autres termes, </w:t>
      </w:r>
      <w:r w:rsidRPr="002B098B">
        <w:rPr>
          <w:i/>
          <w:color w:val="0000CC"/>
        </w:rPr>
        <w:t xml:space="preserve">le sujet n’affirme la dimension de la vérité </w:t>
      </w:r>
    </w:p>
    <w:p w:rsidR="00337697" w:rsidRPr="00F370C6" w:rsidRDefault="00337697" w:rsidP="00F370C6">
      <w:pPr>
        <w:rPr>
          <w:rFonts w:ascii="Courier New" w:hAnsi="Courier New" w:cs="Courier New"/>
          <w:sz w:val="28"/>
          <w:szCs w:val="28"/>
        </w:rPr>
      </w:pPr>
      <w:r w:rsidRPr="002B098B">
        <w:rPr>
          <w:i/>
          <w:color w:val="0000CC"/>
        </w:rPr>
        <w:t>comme originale qu’au moment où il se sert du signifiant pour mentir</w:t>
      </w:r>
      <w:r w:rsidRPr="00F370C6">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2B098B" w:rsidRDefault="00337697" w:rsidP="00E81B9F">
      <w:pPr>
        <w:rPr>
          <w:rFonts w:ascii="Courier New" w:hAnsi="Courier New" w:cs="Courier New"/>
          <w:sz w:val="28"/>
          <w:szCs w:val="28"/>
        </w:rPr>
      </w:pPr>
      <w:r w:rsidRPr="007A5F8F">
        <w:rPr>
          <w:rFonts w:ascii="Courier New" w:hAnsi="Courier New" w:cs="Courier New"/>
          <w:sz w:val="28"/>
          <w:szCs w:val="28"/>
        </w:rPr>
        <w:t xml:space="preserve">Ce rapport donc du </w:t>
      </w:r>
      <w:r w:rsidRPr="002B098B">
        <w:rPr>
          <w:i/>
          <w:color w:val="0000CC"/>
        </w:rPr>
        <w:t>phallus</w:t>
      </w:r>
      <w:r w:rsidRPr="007A5F8F">
        <w:rPr>
          <w:rFonts w:ascii="Courier New" w:hAnsi="Courier New" w:cs="Courier New"/>
          <w:sz w:val="28"/>
          <w:szCs w:val="28"/>
        </w:rPr>
        <w:t xml:space="preserve"> avec l’effet du </w:t>
      </w:r>
      <w:r w:rsidRPr="002B098B">
        <w:rPr>
          <w:i/>
          <w:color w:val="0000CC"/>
        </w:rPr>
        <w:t>signifiant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fait </w:t>
      </w:r>
      <w:r w:rsidRPr="002B098B">
        <w:rPr>
          <w:i/>
          <w:color w:val="0000CC"/>
        </w:rPr>
        <w:t>que le phallus comme signifiant</w:t>
      </w:r>
      <w:r w:rsidRPr="007A5F8F">
        <w:rPr>
          <w:rFonts w:ascii="Courier New" w:hAnsi="Courier New" w:cs="Courier New"/>
          <w:sz w:val="28"/>
          <w:szCs w:val="28"/>
        </w:rPr>
        <w:t>…</w:t>
      </w:r>
    </w:p>
    <w:p w:rsidR="00DD56BC" w:rsidRDefault="00337697" w:rsidP="00DD56BC">
      <w:pPr>
        <w:ind w:left="708"/>
        <w:rPr>
          <w:i/>
          <w:color w:val="0000CC"/>
        </w:rPr>
      </w:pPr>
      <w:r w:rsidRPr="007A5F8F">
        <w:rPr>
          <w:rFonts w:ascii="Courier New" w:hAnsi="Courier New" w:cs="Courier New"/>
          <w:sz w:val="28"/>
          <w:szCs w:val="28"/>
        </w:rPr>
        <w:t xml:space="preserve">et ceci veut dire </w:t>
      </w:r>
      <w:r w:rsidRPr="002B098B">
        <w:rPr>
          <w:i/>
          <w:color w:val="0000CC"/>
        </w:rPr>
        <w:t xml:space="preserve">donc transposé </w:t>
      </w:r>
    </w:p>
    <w:p w:rsidR="00337697" w:rsidRPr="00DD56BC" w:rsidRDefault="00337697" w:rsidP="00DD56BC">
      <w:pPr>
        <w:ind w:left="708"/>
        <w:rPr>
          <w:i/>
          <w:color w:val="0000CC"/>
        </w:rPr>
      </w:pPr>
      <w:r w:rsidRPr="002B098B">
        <w:rPr>
          <w:i/>
          <w:color w:val="0000CC"/>
        </w:rPr>
        <w:t>à une toute</w:t>
      </w:r>
      <w:r w:rsidRPr="007A5F8F">
        <w:rPr>
          <w:rFonts w:ascii="Courier New" w:hAnsi="Courier New" w:cs="Courier New"/>
          <w:sz w:val="28"/>
          <w:szCs w:val="28"/>
        </w:rPr>
        <w:t xml:space="preserve"> </w:t>
      </w:r>
      <w:r w:rsidRPr="002B098B">
        <w:rPr>
          <w:i/>
          <w:color w:val="0000CC"/>
        </w:rPr>
        <w:t>autre fonction que sa fonction organique</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…soit justement ce qu’il s’agit de considérer comme </w:t>
      </w:r>
      <w:r w:rsidRPr="002B098B">
        <w:rPr>
          <w:i/>
          <w:color w:val="0000CC"/>
        </w:rPr>
        <w:t>centre</w:t>
      </w:r>
      <w:r w:rsidRPr="007A5F8F">
        <w:rPr>
          <w:rFonts w:ascii="Courier New" w:hAnsi="Courier New" w:cs="Courier New"/>
          <w:sz w:val="28"/>
          <w:szCs w:val="28"/>
        </w:rPr>
        <w:t xml:space="preserve"> de toute appréhension cohérente de ce dont </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w:t>
      </w:r>
      <w:r w:rsidRPr="002B098B">
        <w:rPr>
          <w:i/>
          <w:color w:val="0000CC"/>
        </w:rPr>
        <w:t>dans le complexe de castration</w:t>
      </w:r>
      <w:r w:rsidRPr="007A5F8F">
        <w:rPr>
          <w:rFonts w:ascii="Courier New" w:hAnsi="Courier New" w:cs="Courier New"/>
          <w:sz w:val="28"/>
          <w:szCs w:val="28"/>
        </w:rPr>
        <w:t xml:space="preserve">, c’est cela sur quoi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voulais ce matin attirer votre attention. </w:t>
      </w:r>
    </w:p>
    <w:p w:rsidR="002B098B" w:rsidRDefault="002B098B"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Mais encore je voulais ouvrir, non pas d’une façon encore articulée et rationnelle</w:t>
      </w:r>
      <w:r w:rsidR="002B098B">
        <w:rPr>
          <w:sz w:val="28"/>
          <w:szCs w:val="28"/>
        </w:rPr>
        <w:t>,</w:t>
      </w:r>
      <w:r w:rsidRPr="007A5F8F">
        <w:rPr>
          <w:sz w:val="28"/>
          <w:szCs w:val="28"/>
        </w:rPr>
        <w:t xml:space="preserve"> mais d’une façon imagée, ce que nous apporterons la prochaine fois et qui est, si je puis dire, génialement </w:t>
      </w:r>
      <w:r w:rsidRPr="002B098B">
        <w:rPr>
          <w:i/>
          <w:szCs w:val="24"/>
        </w:rPr>
        <w:t>représenté</w:t>
      </w:r>
      <w:r w:rsidRPr="007A5F8F">
        <w:rPr>
          <w:sz w:val="28"/>
          <w:szCs w:val="28"/>
        </w:rPr>
        <w:t xml:space="preserve"> grâce au </w:t>
      </w:r>
      <w:r w:rsidRPr="002B098B">
        <w:rPr>
          <w:rFonts w:ascii="Times New Roman" w:hAnsi="Times New Roman" w:cs="Times New Roman"/>
          <w:i/>
          <w:szCs w:val="24"/>
        </w:rPr>
        <w:t>maniérisme</w:t>
      </w:r>
      <w:r w:rsidRPr="007A5F8F">
        <w:rPr>
          <w:sz w:val="28"/>
          <w:szCs w:val="28"/>
        </w:rPr>
        <w:t xml:space="preserve"> même de l’artiste qui a fait ce tableau. </w:t>
      </w:r>
    </w:p>
    <w:p w:rsidR="002B098B" w:rsidRDefault="002B098B" w:rsidP="00E81B9F">
      <w:pPr>
        <w:pStyle w:val="Corpsdetexte2"/>
        <w:rPr>
          <w:sz w:val="28"/>
          <w:szCs w:val="28"/>
        </w:rPr>
      </w:pPr>
    </w:p>
    <w:p w:rsidR="002B098B" w:rsidRDefault="00337697" w:rsidP="00E81B9F">
      <w:pPr>
        <w:pStyle w:val="Corpsdetexte2"/>
        <w:rPr>
          <w:sz w:val="28"/>
          <w:szCs w:val="28"/>
        </w:rPr>
      </w:pPr>
      <w:r w:rsidRPr="007A5F8F">
        <w:rPr>
          <w:sz w:val="28"/>
          <w:szCs w:val="28"/>
        </w:rPr>
        <w:t xml:space="preserve">C’est ceci : </w:t>
      </w:r>
    </w:p>
    <w:p w:rsidR="00337697" w:rsidRPr="007A5F8F" w:rsidRDefault="00337697" w:rsidP="00E81B9F">
      <w:pPr>
        <w:pStyle w:val="Corpsdetexte2"/>
        <w:rPr>
          <w:sz w:val="28"/>
          <w:szCs w:val="28"/>
        </w:rPr>
      </w:pPr>
      <w:r w:rsidRPr="007A5F8F">
        <w:rPr>
          <w:sz w:val="28"/>
          <w:szCs w:val="28"/>
        </w:rPr>
        <w:t>est</w:t>
      </w:r>
      <w:r w:rsidR="00454FCC">
        <w:rPr>
          <w:sz w:val="28"/>
          <w:szCs w:val="28"/>
        </w:rPr>
        <w:t>–</w:t>
      </w:r>
      <w:r w:rsidRPr="007A5F8F">
        <w:rPr>
          <w:sz w:val="28"/>
          <w:szCs w:val="28"/>
        </w:rPr>
        <w:t xml:space="preserve">ce qu’il vous est venu à l’esprit qu’à mettre devant </w:t>
      </w:r>
      <w:r w:rsidRPr="002B098B">
        <w:rPr>
          <w:rFonts w:ascii="Times New Roman" w:hAnsi="Times New Roman" w:cs="Times New Roman"/>
          <w:i/>
          <w:color w:val="0000CC"/>
          <w:szCs w:val="24"/>
        </w:rPr>
        <w:t>ce phallus comme manquant</w:t>
      </w:r>
      <w:r w:rsidRPr="007A5F8F">
        <w:rPr>
          <w:sz w:val="28"/>
          <w:szCs w:val="28"/>
        </w:rPr>
        <w:t xml:space="preserve">… </w:t>
      </w:r>
    </w:p>
    <w:p w:rsidR="00337697" w:rsidRPr="007A5F8F" w:rsidRDefault="00337697" w:rsidP="00E81B9F">
      <w:pPr>
        <w:pStyle w:val="Corpsdetexte2"/>
        <w:ind w:firstLine="708"/>
        <w:rPr>
          <w:sz w:val="28"/>
          <w:szCs w:val="28"/>
        </w:rPr>
      </w:pPr>
      <w:r w:rsidRPr="007A5F8F">
        <w:rPr>
          <w:sz w:val="28"/>
          <w:szCs w:val="28"/>
        </w:rPr>
        <w:t xml:space="preserve">et, comme tel, porté à la majeure signifiance </w:t>
      </w:r>
    </w:p>
    <w:p w:rsidR="00337697" w:rsidRPr="007A5F8F" w:rsidRDefault="00337697" w:rsidP="00E81B9F">
      <w:pPr>
        <w:pStyle w:val="Corpsdetexte2"/>
        <w:rPr>
          <w:sz w:val="28"/>
          <w:szCs w:val="28"/>
        </w:rPr>
      </w:pPr>
      <w:r w:rsidRPr="007A5F8F">
        <w:rPr>
          <w:sz w:val="28"/>
          <w:szCs w:val="28"/>
        </w:rPr>
        <w:t>…ce vase de fleurs, ZUCCHI se trouve avoir anticipé de trois siècles et demi…</w:t>
      </w:r>
    </w:p>
    <w:p w:rsidR="002B098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je vous assure jusqu’à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ces derniers jours : à mon insu</w:t>
      </w:r>
    </w:p>
    <w:p w:rsidR="00D6446D" w:rsidRDefault="00337697" w:rsidP="00E81B9F">
      <w:pPr>
        <w:rPr>
          <w:rFonts w:ascii="Courier New" w:hAnsi="Courier New" w:cs="Courier New"/>
          <w:sz w:val="28"/>
          <w:szCs w:val="28"/>
        </w:rPr>
      </w:pPr>
      <w:r w:rsidRPr="007A5F8F">
        <w:rPr>
          <w:rFonts w:ascii="Courier New" w:hAnsi="Courier New" w:cs="Courier New"/>
          <w:sz w:val="28"/>
          <w:szCs w:val="28"/>
        </w:rPr>
        <w:t>…l’image même dont je me suis servi sous la forme de ce que j’ai appelé « </w:t>
      </w:r>
      <w:r w:rsidRPr="002B098B">
        <w:rPr>
          <w:i/>
        </w:rPr>
        <w:t>l’illusion du vase renversé</w:t>
      </w:r>
      <w:r w:rsidRPr="007A5F8F">
        <w:rPr>
          <w:rFonts w:ascii="Courier New" w:hAnsi="Courier New" w:cs="Courier New"/>
          <w:sz w:val="28"/>
          <w:szCs w:val="28"/>
        </w:rPr>
        <w:t xml:space="preserve"> » pour articuler toute la dialectique des rapports du </w:t>
      </w:r>
      <w:r w:rsidR="0077249B" w:rsidRPr="0077249B">
        <w:rPr>
          <w:i/>
          <w:color w:val="0000CC"/>
        </w:rPr>
        <w:t>m</w:t>
      </w:r>
      <w:r w:rsidRPr="0077249B">
        <w:rPr>
          <w:i/>
          <w:color w:val="0000CC"/>
        </w:rPr>
        <w:t xml:space="preserve">oi </w:t>
      </w:r>
      <w:r w:rsidR="0077249B">
        <w:rPr>
          <w:i/>
          <w:color w:val="0000CC"/>
        </w:rPr>
        <w:t>i</w:t>
      </w:r>
      <w:r w:rsidRPr="0077249B">
        <w:rPr>
          <w:i/>
          <w:color w:val="0000CC"/>
        </w:rPr>
        <w:t>déal</w:t>
      </w:r>
      <w:r w:rsidRPr="007A5F8F">
        <w:rPr>
          <w:rFonts w:ascii="Courier New" w:hAnsi="Courier New" w:cs="Courier New"/>
          <w:sz w:val="28"/>
          <w:szCs w:val="28"/>
        </w:rPr>
        <w:t xml:space="preserve"> et de l’</w:t>
      </w:r>
      <w:r w:rsidR="0077249B" w:rsidRPr="0077249B">
        <w:rPr>
          <w:i/>
          <w:color w:val="0000CC"/>
        </w:rPr>
        <w:t>i</w:t>
      </w:r>
      <w:r w:rsidRPr="0077249B">
        <w:rPr>
          <w:i/>
          <w:color w:val="0000CC"/>
        </w:rPr>
        <w:t xml:space="preserve">déal du </w:t>
      </w:r>
      <w:r w:rsidR="0077249B" w:rsidRPr="0077249B">
        <w:rPr>
          <w:i/>
          <w:color w:val="0000CC"/>
        </w:rPr>
        <w:t>m</w:t>
      </w:r>
      <w:r w:rsidRPr="0077249B">
        <w:rPr>
          <w:i/>
          <w:color w:val="0000CC"/>
        </w:rPr>
        <w:t>oi</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J’ai dit ceci </w:t>
      </w:r>
      <w:r w:rsidRPr="002B098B">
        <w:rPr>
          <w:i/>
        </w:rPr>
        <w:t>il y a fort longtemps</w:t>
      </w:r>
      <w:r w:rsidRPr="007A5F8F">
        <w:rPr>
          <w:rFonts w:ascii="Courier New" w:hAnsi="Courier New" w:cs="Courier New"/>
          <w:sz w:val="28"/>
          <w:szCs w:val="28"/>
        </w:rPr>
        <w:t xml:space="preserve">, mais j’ai repris </w:t>
      </w:r>
      <w:r w:rsidRPr="002B098B">
        <w:rPr>
          <w:rFonts w:ascii="Courier New" w:hAnsi="Courier New" w:cs="Courier New"/>
          <w:i/>
        </w:rPr>
        <w:t>entièrement</w:t>
      </w:r>
      <w:r w:rsidRPr="007A5F8F">
        <w:rPr>
          <w:rFonts w:ascii="Courier New" w:hAnsi="Courier New" w:cs="Courier New"/>
          <w:sz w:val="28"/>
          <w:szCs w:val="28"/>
        </w:rPr>
        <w:t xml:space="preserve"> la chose dans un article qui doit bientôt paraître</w:t>
      </w:r>
      <w:r w:rsidRPr="002B098B">
        <w:rPr>
          <w:rStyle w:val="Caractredenotedebasdepage"/>
          <w:b/>
          <w:bCs/>
          <w:color w:val="FF3300"/>
          <w:sz w:val="28"/>
          <w:szCs w:val="28"/>
        </w:rPr>
        <w:footnoteReference w:id="212"/>
      </w:r>
      <w:r w:rsidRPr="007A5F8F">
        <w:rPr>
          <w:rFonts w:ascii="Courier New" w:hAnsi="Courier New" w:cs="Courier New"/>
          <w:sz w:val="28"/>
          <w:szCs w:val="28"/>
        </w:rPr>
        <w:t>. Ce rapport de l’objet</w:t>
      </w:r>
      <w:r w:rsidR="005F1DEC">
        <w:rPr>
          <w:rFonts w:ascii="Courier New" w:hAnsi="Courier New" w:cs="Courier New"/>
          <w:sz w:val="28"/>
          <w:szCs w:val="28"/>
        </w:rPr>
        <w:t>,</w:t>
      </w:r>
      <w:r w:rsidRPr="007A5F8F">
        <w:rPr>
          <w:rFonts w:ascii="Courier New" w:hAnsi="Courier New" w:cs="Courier New"/>
          <w:sz w:val="28"/>
          <w:szCs w:val="28"/>
        </w:rPr>
        <w:t xml:space="preserve"> comme objet du désir, comme objet partiel avec toute l’accommodation nécessaire</w:t>
      </w:r>
      <w:r w:rsidR="00DD56BC">
        <w:rPr>
          <w:rFonts w:ascii="Courier New" w:hAnsi="Courier New" w:cs="Courier New"/>
          <w:sz w:val="28"/>
          <w:szCs w:val="28"/>
        </w:rPr>
        <w:t>,</w:t>
      </w:r>
      <w:r w:rsidRPr="007A5F8F">
        <w:rPr>
          <w:rFonts w:ascii="Courier New" w:hAnsi="Courier New" w:cs="Courier New"/>
          <w:sz w:val="28"/>
          <w:szCs w:val="28"/>
        </w:rPr>
        <w:t xml:space="preserve"> c’est ceci dont j’ai essayé d’</w:t>
      </w:r>
      <w:r w:rsidRPr="00DD56BC">
        <w:rPr>
          <w:rFonts w:ascii="Courier New" w:hAnsi="Courier New" w:cs="Courier New"/>
          <w:i/>
        </w:rPr>
        <w:t>articuler</w:t>
      </w:r>
      <w:r w:rsidRPr="007A5F8F">
        <w:rPr>
          <w:rFonts w:ascii="Courier New" w:hAnsi="Courier New" w:cs="Courier New"/>
          <w:sz w:val="28"/>
          <w:szCs w:val="28"/>
        </w:rPr>
        <w:t xml:space="preserve"> les différentes pièces dans ce système que j’ai appelé « </w:t>
      </w:r>
      <w:r w:rsidRPr="005F1DEC">
        <w:rPr>
          <w:i/>
        </w:rPr>
        <w:t>l’illusion du vase renversé</w:t>
      </w:r>
      <w:r w:rsidRPr="007A5F8F">
        <w:rPr>
          <w:rFonts w:ascii="Courier New" w:hAnsi="Courier New" w:cs="Courier New"/>
          <w:sz w:val="28"/>
          <w:szCs w:val="28"/>
        </w:rPr>
        <w:t> » dans une expérience de physique amusante.</w:t>
      </w:r>
    </w:p>
    <w:p w:rsidR="005F1DEC" w:rsidRDefault="005F1DE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L’important c’est de projeter dans votre esprit cette idée que le problème de la castration comme marque…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tant qu’elle marque, en tant que c’est elle qui est le centre de toute l’économie du désir telle que l’analyse l’a développée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étroitement lié à cet autre problème qui est celui de </w:t>
      </w:r>
      <w:r w:rsidRPr="003F13DA">
        <w:rPr>
          <w:i/>
          <w:color w:val="0000CC"/>
        </w:rPr>
        <w:t>comment l’Autre</w:t>
      </w:r>
      <w:r w:rsidRPr="007A5F8F">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tant qu’il est le lieu de la parole,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tant qu’il est le sujet de plein droit, </w:t>
      </w:r>
    </w:p>
    <w:p w:rsidR="0053526C"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tant qu’il est celui avec qui nous avons </w:t>
      </w:r>
    </w:p>
    <w:p w:rsidR="00337697" w:rsidRPr="0077249B" w:rsidRDefault="00337697" w:rsidP="00E81B9F">
      <w:pPr>
        <w:ind w:left="708"/>
        <w:rPr>
          <w:i/>
        </w:rPr>
      </w:pPr>
      <w:r w:rsidRPr="007A5F8F">
        <w:rPr>
          <w:rFonts w:ascii="Courier New" w:hAnsi="Courier New" w:cs="Courier New"/>
          <w:sz w:val="28"/>
          <w:szCs w:val="28"/>
        </w:rPr>
        <w:t xml:space="preserve">à la limite </w:t>
      </w:r>
      <w:r w:rsidRPr="0077249B">
        <w:rPr>
          <w:i/>
        </w:rPr>
        <w:t>les relations de la bonne et de la mauvaise foi</w:t>
      </w:r>
    </w:p>
    <w:p w:rsidR="0077249B" w:rsidRDefault="00337697" w:rsidP="00E81B9F">
      <w:pPr>
        <w:rPr>
          <w:rFonts w:ascii="Courier New" w:hAnsi="Courier New" w:cs="Courier New"/>
          <w:sz w:val="28"/>
          <w:szCs w:val="28"/>
        </w:rPr>
      </w:pPr>
      <w:r w:rsidRPr="007A5F8F">
        <w:rPr>
          <w:rFonts w:ascii="Courier New" w:hAnsi="Courier New" w:cs="Courier New"/>
          <w:sz w:val="28"/>
          <w:szCs w:val="28"/>
        </w:rPr>
        <w:t xml:space="preserve">…peut et </w:t>
      </w:r>
      <w:r w:rsidRPr="003F13DA">
        <w:rPr>
          <w:i/>
          <w:color w:val="0000CC"/>
        </w:rPr>
        <w:t>doit devenir quelque chose</w:t>
      </w:r>
      <w:r w:rsidRPr="007A5F8F">
        <w:rPr>
          <w:rFonts w:ascii="Courier New" w:hAnsi="Courier New" w:cs="Courier New"/>
          <w:sz w:val="28"/>
          <w:szCs w:val="28"/>
        </w:rPr>
        <w:t xml:space="preserve"> d’exactement analogue à </w:t>
      </w:r>
    </w:p>
    <w:p w:rsidR="0077249B" w:rsidRDefault="00337697" w:rsidP="00E81B9F">
      <w:pPr>
        <w:rPr>
          <w:i/>
          <w:color w:val="0000CC"/>
        </w:rPr>
      </w:pPr>
      <w:r w:rsidRPr="007A5F8F">
        <w:rPr>
          <w:rFonts w:ascii="Courier New" w:hAnsi="Courier New" w:cs="Courier New"/>
          <w:sz w:val="28"/>
          <w:szCs w:val="28"/>
        </w:rPr>
        <w:t xml:space="preserve">ce qui peut se rencontrer dans </w:t>
      </w:r>
      <w:r w:rsidRPr="003F13DA">
        <w:rPr>
          <w:i/>
          <w:color w:val="0000CC"/>
        </w:rPr>
        <w:t>l’objet le plus inerte,</w:t>
      </w:r>
    </w:p>
    <w:p w:rsidR="00337697" w:rsidRPr="007A5F8F" w:rsidRDefault="00337697" w:rsidP="00E81B9F">
      <w:pPr>
        <w:rPr>
          <w:rFonts w:ascii="Courier New" w:hAnsi="Courier New" w:cs="Courier New"/>
          <w:sz w:val="28"/>
          <w:szCs w:val="28"/>
        </w:rPr>
      </w:pPr>
      <w:r w:rsidRPr="003F13DA">
        <w:rPr>
          <w:i/>
          <w:color w:val="0000CC"/>
        </w:rPr>
        <w:t xml:space="preserve"> à savoir l’objet du désir :</w:t>
      </w:r>
      <w:r w:rsidR="005F1DEC" w:rsidRPr="003F13DA">
        <w:rPr>
          <w:i/>
          <w:color w:val="0000CC"/>
        </w:rPr>
        <w:t xml:space="preserve"> </w:t>
      </w:r>
      <w:r w:rsidRPr="003F13DA">
        <w:rPr>
          <w:i/>
          <w:color w:val="0000CC"/>
        </w:rPr>
        <w:t>(</w:t>
      </w:r>
      <w:r w:rsidRPr="005F1DEC">
        <w:rPr>
          <w:i/>
          <w:color w:val="0000CC"/>
        </w:rPr>
        <w:t>a)</w:t>
      </w:r>
      <w:r w:rsidRPr="007A5F8F">
        <w:rPr>
          <w:rFonts w:ascii="Courier New" w:hAnsi="Courier New" w:cs="Courier New"/>
          <w:sz w:val="28"/>
          <w:szCs w:val="28"/>
        </w:rPr>
        <w:t xml:space="preserve">. </w:t>
      </w:r>
    </w:p>
    <w:p w:rsidR="005F1DEC" w:rsidRDefault="005F1DEC" w:rsidP="00E81B9F">
      <w:pPr>
        <w:rPr>
          <w:rFonts w:ascii="Courier New" w:hAnsi="Courier New" w:cs="Courier New"/>
          <w:sz w:val="28"/>
          <w:szCs w:val="28"/>
        </w:rPr>
      </w:pPr>
    </w:p>
    <w:p w:rsidR="005F1DEC"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cette tension, c’est de cette dénivellation, de cette chute, chute de niveau fondamentale </w:t>
      </w:r>
    </w:p>
    <w:p w:rsidR="005F1DEC" w:rsidRDefault="00337697" w:rsidP="00E81B9F">
      <w:pPr>
        <w:rPr>
          <w:rFonts w:ascii="Courier New" w:hAnsi="Courier New" w:cs="Courier New"/>
          <w:sz w:val="28"/>
          <w:szCs w:val="28"/>
        </w:rPr>
      </w:pPr>
      <w:r w:rsidRPr="007A5F8F">
        <w:rPr>
          <w:rFonts w:ascii="Courier New" w:hAnsi="Courier New" w:cs="Courier New"/>
          <w:sz w:val="28"/>
          <w:szCs w:val="28"/>
        </w:rPr>
        <w:t xml:space="preserve">qui devient la régulation essentielle de tout ce qui chez l’homme est problématique du désir,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de ceci qu’il s’agit</w:t>
      </w:r>
      <w:r w:rsidR="005F1DEC">
        <w:rPr>
          <w:rFonts w:ascii="Courier New" w:hAnsi="Courier New" w:cs="Courier New"/>
          <w:sz w:val="28"/>
          <w:szCs w:val="28"/>
        </w:rPr>
        <w:t xml:space="preserve"> </w:t>
      </w:r>
      <w:r w:rsidRPr="007A5F8F">
        <w:rPr>
          <w:rFonts w:ascii="Courier New" w:hAnsi="Courier New" w:cs="Courier New"/>
          <w:sz w:val="28"/>
          <w:szCs w:val="28"/>
        </w:rPr>
        <w:t xml:space="preserve">dans l’analyse. </w:t>
      </w:r>
    </w:p>
    <w:p w:rsidR="005F1DEC" w:rsidRDefault="005F1DE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pense la prochaine fois pouvoir vous l’articuler de la façon la plus exemplaire.  </w:t>
      </w:r>
    </w:p>
    <w:p w:rsidR="004B2051" w:rsidRDefault="00337697" w:rsidP="00E81B9F">
      <w:pPr>
        <w:rPr>
          <w:rFonts w:ascii="Courier New" w:hAnsi="Courier New" w:cs="Courier New"/>
          <w:sz w:val="28"/>
          <w:szCs w:val="28"/>
        </w:rPr>
      </w:pPr>
      <w:r w:rsidRPr="007A5F8F">
        <w:rPr>
          <w:rFonts w:ascii="Courier New" w:hAnsi="Courier New" w:cs="Courier New"/>
          <w:sz w:val="28"/>
          <w:szCs w:val="28"/>
        </w:rPr>
        <w:t xml:space="preserve">J’ai terminé ce que je vous ai enseigné à propos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rêve d’Ella SHARPE par ces mots : </w:t>
      </w:r>
      <w:r w:rsidRPr="007A5F8F">
        <w:rPr>
          <w:rFonts w:ascii="Courier New" w:hAnsi="Courier New" w:cs="Courier New"/>
          <w:iCs/>
          <w:sz w:val="28"/>
          <w:szCs w:val="28"/>
        </w:rPr>
        <w:t>«</w:t>
      </w:r>
      <w:r w:rsidRPr="007A5F8F">
        <w:rPr>
          <w:rFonts w:ascii="Courier New" w:hAnsi="Courier New" w:cs="Courier New"/>
          <w:sz w:val="28"/>
          <w:szCs w:val="28"/>
        </w:rPr>
        <w:t> </w:t>
      </w:r>
      <w:r w:rsidRPr="006B6186">
        <w:rPr>
          <w:i/>
          <w:color w:val="0000CC"/>
        </w:rPr>
        <w:t>Ce phallus</w:t>
      </w:r>
      <w:r w:rsidRPr="007A5F8F">
        <w:rPr>
          <w:rFonts w:ascii="Courier New" w:hAnsi="Courier New" w:cs="Courier New"/>
          <w:sz w:val="28"/>
          <w:szCs w:val="28"/>
        </w:rPr>
        <w:t>…</w:t>
      </w:r>
      <w:r w:rsidR="005F1DEC">
        <w:rPr>
          <w:rFonts w:ascii="Courier New" w:hAnsi="Courier New" w:cs="Courier New"/>
          <w:sz w:val="28"/>
          <w:szCs w:val="28"/>
        </w:rPr>
        <w:t> »</w:t>
      </w:r>
    </w:p>
    <w:p w:rsidR="005F1DEC" w:rsidRDefault="00337697" w:rsidP="00E81B9F">
      <w:pPr>
        <w:ind w:left="708"/>
        <w:rPr>
          <w:rFonts w:ascii="Courier New" w:hAnsi="Courier New" w:cs="Courier New"/>
          <w:sz w:val="28"/>
          <w:szCs w:val="28"/>
        </w:rPr>
      </w:pPr>
      <w:r w:rsidRPr="007A5F8F">
        <w:rPr>
          <w:rFonts w:ascii="Courier New" w:hAnsi="Courier New" w:cs="Courier New"/>
          <w:sz w:val="28"/>
          <w:szCs w:val="28"/>
        </w:rPr>
        <w:t>disais</w:t>
      </w:r>
      <w:r w:rsidR="00454FCC">
        <w:rPr>
          <w:rFonts w:ascii="Courier New" w:hAnsi="Courier New" w:cs="Courier New"/>
          <w:sz w:val="28"/>
          <w:szCs w:val="28"/>
        </w:rPr>
        <w:t>–</w:t>
      </w:r>
      <w:r w:rsidRPr="007A5F8F">
        <w:rPr>
          <w:rFonts w:ascii="Courier New" w:hAnsi="Courier New" w:cs="Courier New"/>
          <w:sz w:val="28"/>
          <w:szCs w:val="28"/>
        </w:rPr>
        <w:t xml:space="preserve">je, parlant d’un sujet pris dans </w:t>
      </w:r>
    </w:p>
    <w:p w:rsidR="005F1DEC"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la situation névrotique la plus exemplaire </w:t>
      </w:r>
    </w:p>
    <w:p w:rsidR="005F1DEC"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nous en tant qu’elle était celle de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w:t>
      </w:r>
      <w:r w:rsidRPr="005F1DEC">
        <w:rPr>
          <w:i/>
        </w:rPr>
        <w:t>aphanisis</w:t>
      </w:r>
      <w:r w:rsidRPr="007A5F8F">
        <w:rPr>
          <w:rFonts w:ascii="Courier New" w:hAnsi="Courier New" w:cs="Courier New"/>
          <w:sz w:val="28"/>
          <w:szCs w:val="28"/>
        </w:rPr>
        <w:t xml:space="preserve"> déterminée par le </w:t>
      </w:r>
      <w:r w:rsidRPr="005F1DEC">
        <w:rPr>
          <w:i/>
        </w:rPr>
        <w:t>complexe de castration</w:t>
      </w:r>
    </w:p>
    <w:p w:rsidR="005F1DEC" w:rsidRDefault="00337697" w:rsidP="00E81B9F">
      <w:pPr>
        <w:pStyle w:val="Corpsdetexte3"/>
        <w:rPr>
          <w:sz w:val="28"/>
          <w:szCs w:val="28"/>
        </w:rPr>
      </w:pPr>
      <w:r w:rsidRPr="007A5F8F">
        <w:rPr>
          <w:sz w:val="28"/>
          <w:szCs w:val="28"/>
        </w:rPr>
        <w:t>…</w:t>
      </w:r>
      <w:r w:rsidR="005F1DEC">
        <w:rPr>
          <w:sz w:val="28"/>
          <w:szCs w:val="28"/>
        </w:rPr>
        <w:t>« </w:t>
      </w:r>
      <w:r w:rsidR="005F1DEC" w:rsidRPr="006B6186">
        <w:rPr>
          <w:rFonts w:ascii="Times New Roman" w:hAnsi="Times New Roman" w:cs="Times New Roman"/>
          <w:i/>
          <w:color w:val="0000CC"/>
          <w:sz w:val="24"/>
        </w:rPr>
        <w:t>C</w:t>
      </w:r>
      <w:r w:rsidRPr="006B6186">
        <w:rPr>
          <w:rFonts w:ascii="Times New Roman" w:hAnsi="Times New Roman" w:cs="Times New Roman"/>
          <w:i/>
          <w:color w:val="0000CC"/>
          <w:sz w:val="24"/>
        </w:rPr>
        <w:t>e phallus, il l’est et il ne l’est pas</w:t>
      </w:r>
      <w:r w:rsidR="005F1DEC">
        <w:rPr>
          <w:sz w:val="28"/>
          <w:szCs w:val="28"/>
        </w:rPr>
        <w:t> »</w:t>
      </w:r>
      <w:r w:rsidRPr="007A5F8F">
        <w:rPr>
          <w:sz w:val="28"/>
          <w:szCs w:val="28"/>
        </w:rPr>
        <w:t xml:space="preserve">. </w:t>
      </w:r>
    </w:p>
    <w:p w:rsidR="005F1DEC" w:rsidRPr="006B6186" w:rsidRDefault="006B6186" w:rsidP="006B6186">
      <w:pPr>
        <w:pStyle w:val="Corpsdetexte3"/>
        <w:rPr>
          <w:rFonts w:ascii="Times New Roman" w:hAnsi="Times New Roman" w:cs="Times New Roman"/>
          <w:i/>
          <w:color w:val="0000CC"/>
          <w:sz w:val="24"/>
        </w:rPr>
      </w:pPr>
      <w:r>
        <w:rPr>
          <w:sz w:val="28"/>
          <w:szCs w:val="28"/>
        </w:rPr>
        <w:t>« </w:t>
      </w:r>
      <w:r w:rsidR="00337697" w:rsidRPr="006B6186">
        <w:rPr>
          <w:rFonts w:ascii="Times New Roman" w:hAnsi="Times New Roman" w:cs="Times New Roman"/>
          <w:i/>
          <w:color w:val="0000CC"/>
          <w:sz w:val="24"/>
        </w:rPr>
        <w:t>Cet intervalle</w:t>
      </w:r>
      <w:r w:rsidR="005F1DEC" w:rsidRPr="006B6186">
        <w:rPr>
          <w:rFonts w:ascii="Times New Roman" w:hAnsi="Times New Roman" w:cs="Times New Roman"/>
          <w:i/>
          <w:color w:val="0000CC"/>
          <w:sz w:val="24"/>
        </w:rPr>
        <w:t> :</w:t>
      </w:r>
      <w:r w:rsidR="00337697" w:rsidRPr="006B6186">
        <w:rPr>
          <w:rFonts w:ascii="Times New Roman" w:hAnsi="Times New Roman" w:cs="Times New Roman"/>
          <w:i/>
          <w:color w:val="0000CC"/>
          <w:sz w:val="24"/>
        </w:rPr>
        <w:t xml:space="preserve"> </w:t>
      </w:r>
      <w:r w:rsidR="005F1DEC" w:rsidRPr="006B6186">
        <w:rPr>
          <w:rFonts w:ascii="Times New Roman" w:hAnsi="Times New Roman" w:cs="Times New Roman"/>
          <w:i/>
          <w:color w:val="0000CC"/>
          <w:sz w:val="24"/>
        </w:rPr>
        <w:t> </w:t>
      </w:r>
      <w:r w:rsidR="00337697" w:rsidRPr="006B6186">
        <w:rPr>
          <w:rFonts w:ascii="Times New Roman" w:hAnsi="Times New Roman" w:cs="Times New Roman"/>
          <w:i/>
          <w:color w:val="0000CC"/>
          <w:sz w:val="24"/>
        </w:rPr>
        <w:t>être et ne pas l’être</w:t>
      </w:r>
      <w:r w:rsidR="005F1DEC" w:rsidRPr="006B6186">
        <w:rPr>
          <w:rFonts w:ascii="Times New Roman" w:hAnsi="Times New Roman" w:cs="Times New Roman"/>
          <w:i/>
          <w:color w:val="0000CC"/>
          <w:sz w:val="24"/>
        </w:rPr>
        <w:t>,</w:t>
      </w:r>
      <w:r w:rsidR="00337697" w:rsidRPr="006B6186">
        <w:rPr>
          <w:rFonts w:ascii="Times New Roman" w:hAnsi="Times New Roman" w:cs="Times New Roman"/>
          <w:i/>
          <w:color w:val="0000CC"/>
          <w:sz w:val="24"/>
        </w:rPr>
        <w:t xml:space="preserve">  la langue permet de l’apercevoir dans une formule </w:t>
      </w:r>
    </w:p>
    <w:p w:rsidR="005F1DEC" w:rsidRDefault="00337697" w:rsidP="006B6186">
      <w:pPr>
        <w:pStyle w:val="Corpsdetexte3"/>
        <w:rPr>
          <w:sz w:val="28"/>
          <w:szCs w:val="28"/>
        </w:rPr>
      </w:pPr>
      <w:r w:rsidRPr="006B6186">
        <w:rPr>
          <w:rFonts w:ascii="Times New Roman" w:hAnsi="Times New Roman" w:cs="Times New Roman"/>
          <w:i/>
          <w:color w:val="0000CC"/>
          <w:sz w:val="24"/>
        </w:rPr>
        <w:t>où glisse le verbe être</w:t>
      </w:r>
      <w:r w:rsidRPr="007A5F8F">
        <w:rPr>
          <w:sz w:val="28"/>
          <w:szCs w:val="28"/>
        </w:rPr>
        <w:t xml:space="preserve"> : </w:t>
      </w:r>
    </w:p>
    <w:p w:rsidR="005F1DEC" w:rsidRDefault="005F1DEC" w:rsidP="006B6186">
      <w:pPr>
        <w:pStyle w:val="Corpsdetexte3"/>
        <w:ind w:left="2124" w:firstLine="708"/>
        <w:rPr>
          <w:sz w:val="28"/>
          <w:szCs w:val="28"/>
        </w:rPr>
      </w:pPr>
      <w:r>
        <w:rPr>
          <w:sz w:val="28"/>
          <w:szCs w:val="28"/>
        </w:rPr>
        <w:t>« </w:t>
      </w:r>
      <w:r w:rsidR="00337697" w:rsidRPr="005F1DEC">
        <w:rPr>
          <w:rFonts w:ascii="Times New Roman" w:hAnsi="Times New Roman" w:cs="Times New Roman"/>
          <w:i/>
          <w:color w:val="0000CC"/>
          <w:sz w:val="24"/>
        </w:rPr>
        <w:t>il n’est pas sans l’avoir</w:t>
      </w:r>
      <w:r>
        <w:rPr>
          <w:sz w:val="28"/>
          <w:szCs w:val="28"/>
        </w:rPr>
        <w:t> »</w:t>
      </w:r>
      <w:r w:rsidR="00337697" w:rsidRPr="007A5F8F">
        <w:rPr>
          <w:sz w:val="28"/>
          <w:szCs w:val="28"/>
        </w:rPr>
        <w:t xml:space="preserve">. </w:t>
      </w:r>
    </w:p>
    <w:p w:rsidR="005F1DEC" w:rsidRDefault="005F1DEC" w:rsidP="006B6186">
      <w:pPr>
        <w:pStyle w:val="Corpsdetexte3"/>
        <w:ind w:left="1416"/>
        <w:rPr>
          <w:sz w:val="28"/>
          <w:szCs w:val="28"/>
        </w:rPr>
      </w:pPr>
    </w:p>
    <w:p w:rsidR="005F1DEC" w:rsidRPr="004B2051" w:rsidRDefault="00337697" w:rsidP="006B6186">
      <w:pPr>
        <w:pStyle w:val="Corpsdetexte3"/>
        <w:rPr>
          <w:i/>
          <w:color w:val="0000CC"/>
        </w:rPr>
      </w:pPr>
      <w:r w:rsidRPr="006B6186">
        <w:rPr>
          <w:rFonts w:ascii="Times New Roman" w:hAnsi="Times New Roman" w:cs="Times New Roman"/>
          <w:i/>
          <w:color w:val="0000CC"/>
          <w:sz w:val="24"/>
        </w:rPr>
        <w:t xml:space="preserve">C’est autour de cette assomption subjective entre l’être et l’avoir que joue la réalité de la castration. </w:t>
      </w:r>
      <w:r w:rsidR="006B6186">
        <w:rPr>
          <w:color w:val="000000" w:themeColor="text1"/>
          <w:sz w:val="28"/>
          <w:szCs w:val="28"/>
        </w:rPr>
        <w:t> </w:t>
      </w:r>
      <w:r w:rsidRPr="006B6186">
        <w:rPr>
          <w:rFonts w:ascii="Times New Roman" w:hAnsi="Times New Roman" w:cs="Times New Roman"/>
          <w:i/>
          <w:color w:val="0000CC"/>
          <w:sz w:val="24"/>
        </w:rPr>
        <w:t>En effet le phallus</w:t>
      </w:r>
      <w:r w:rsidR="006B6186">
        <w:rPr>
          <w:i/>
          <w:color w:val="0000FF"/>
        </w:rPr>
        <w:t>…</w:t>
      </w:r>
      <w:r w:rsidRPr="007A5F8F">
        <w:rPr>
          <w:color w:val="0000FF"/>
          <w:sz w:val="28"/>
          <w:szCs w:val="28"/>
        </w:rPr>
        <w:t> </w:t>
      </w:r>
      <w:r w:rsidRPr="005F1DEC">
        <w:rPr>
          <w:color w:val="000000" w:themeColor="text1"/>
          <w:sz w:val="28"/>
          <w:szCs w:val="28"/>
        </w:rPr>
        <w:t>– écrivais</w:t>
      </w:r>
      <w:r w:rsidR="00454FCC">
        <w:rPr>
          <w:color w:val="000000" w:themeColor="text1"/>
          <w:sz w:val="28"/>
          <w:szCs w:val="28"/>
        </w:rPr>
        <w:t>–</w:t>
      </w:r>
      <w:r w:rsidRPr="005F1DEC">
        <w:rPr>
          <w:color w:val="000000" w:themeColor="text1"/>
          <w:sz w:val="28"/>
          <w:szCs w:val="28"/>
        </w:rPr>
        <w:t>je alors –</w:t>
      </w:r>
      <w:r w:rsidRPr="007A5F8F">
        <w:rPr>
          <w:color w:val="0000FF"/>
          <w:sz w:val="28"/>
          <w:szCs w:val="28"/>
        </w:rPr>
        <w:t xml:space="preserve"> </w:t>
      </w:r>
      <w:r w:rsidR="006B6186" w:rsidRPr="004B2051">
        <w:rPr>
          <w:i/>
          <w:color w:val="0000CC"/>
        </w:rPr>
        <w:t>…</w:t>
      </w:r>
      <w:r w:rsidRPr="004B2051">
        <w:rPr>
          <w:rFonts w:ascii="Times New Roman" w:hAnsi="Times New Roman" w:cs="Times New Roman"/>
          <w:i/>
          <w:color w:val="0000CC"/>
          <w:sz w:val="24"/>
        </w:rPr>
        <w:t>a une fonction d’équivalence dans le rapport à l’objet</w:t>
      </w:r>
      <w:r w:rsidRPr="004B2051">
        <w:rPr>
          <w:i/>
          <w:color w:val="0000CC"/>
        </w:rPr>
        <w:t xml:space="preserve"> : </w:t>
      </w:r>
    </w:p>
    <w:p w:rsidR="005F1DEC" w:rsidRPr="004B2051" w:rsidRDefault="00337697" w:rsidP="006B6186">
      <w:pPr>
        <w:rPr>
          <w:i/>
          <w:color w:val="0000CC"/>
        </w:rPr>
      </w:pPr>
      <w:r w:rsidRPr="004B2051">
        <w:rPr>
          <w:i/>
          <w:color w:val="0000CC"/>
        </w:rPr>
        <w:t xml:space="preserve">c’est en proportion d’un certain renoncement au phallus que le sujet entre en possession </w:t>
      </w:r>
    </w:p>
    <w:p w:rsidR="00337697" w:rsidRPr="007A5F8F" w:rsidRDefault="00337697" w:rsidP="006B6186">
      <w:pPr>
        <w:rPr>
          <w:rFonts w:ascii="Courier New" w:hAnsi="Courier New" w:cs="Courier New"/>
          <w:sz w:val="28"/>
          <w:szCs w:val="28"/>
        </w:rPr>
      </w:pPr>
      <w:r w:rsidRPr="004B2051">
        <w:rPr>
          <w:i/>
          <w:color w:val="0000CC"/>
        </w:rPr>
        <w:t>de la pluralité des objets qui caractérise le monde humain</w:t>
      </w:r>
      <w:r w:rsidR="006B6186" w:rsidRPr="004B2051">
        <w:rPr>
          <w:color w:val="0000CC"/>
        </w:rPr>
        <w:t xml:space="preserve"> . </w:t>
      </w:r>
      <w:r w:rsidR="006B6186" w:rsidRPr="004B2051">
        <w:rPr>
          <w:rFonts w:ascii="Courier New" w:hAnsi="Courier New" w:cs="Courier New"/>
          <w:color w:val="0000CC"/>
          <w:sz w:val="28"/>
          <w:szCs w:val="28"/>
        </w:rPr>
        <w:t>»</w:t>
      </w:r>
      <w:r w:rsidRPr="007A5F8F">
        <w:rPr>
          <w:rFonts w:ascii="Courier New" w:hAnsi="Courier New" w:cs="Courier New"/>
          <w:sz w:val="28"/>
          <w:szCs w:val="28"/>
        </w:rPr>
        <w:t xml:space="preserve">. </w:t>
      </w:r>
    </w:p>
    <w:p w:rsidR="005F1DEC" w:rsidRDefault="005F1DEC" w:rsidP="00E81B9F">
      <w:pPr>
        <w:rPr>
          <w:rFonts w:ascii="Courier New" w:hAnsi="Courier New" w:cs="Courier New"/>
          <w:sz w:val="28"/>
          <w:szCs w:val="28"/>
        </w:rPr>
      </w:pPr>
    </w:p>
    <w:p w:rsidR="005F1DEC"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une formule analogue, on pourrait dire que </w:t>
      </w:r>
    </w:p>
    <w:p w:rsidR="005F1DEC" w:rsidRDefault="00337697" w:rsidP="00E81B9F">
      <w:pPr>
        <w:rPr>
          <w:rFonts w:ascii="Courier New" w:hAnsi="Courier New" w:cs="Courier New"/>
          <w:sz w:val="28"/>
          <w:szCs w:val="28"/>
        </w:rPr>
      </w:pPr>
      <w:r w:rsidRPr="007A5F8F">
        <w:rPr>
          <w:rFonts w:ascii="Courier New" w:hAnsi="Courier New" w:cs="Courier New"/>
          <w:sz w:val="28"/>
          <w:szCs w:val="28"/>
        </w:rPr>
        <w:t xml:space="preserve">la femme est sans l’avoir, ce qui peut être vécu fort péniblement sous la forme du </w:t>
      </w:r>
      <w:r w:rsidRPr="005F1DEC">
        <w:rPr>
          <w:i/>
        </w:rPr>
        <w:t>Penisneid</w:t>
      </w:r>
      <w:r w:rsidR="005F1DEC">
        <w:rPr>
          <w:i/>
        </w:rPr>
        <w:t xml:space="preserve"> </w:t>
      </w:r>
      <w:r w:rsidRPr="0004110E">
        <w:rPr>
          <w:rStyle w:val="Caractredenotedebasdepage"/>
          <w:b/>
          <w:color w:val="FF0000"/>
          <w:sz w:val="28"/>
          <w:szCs w:val="28"/>
        </w:rPr>
        <w:footnoteReference w:id="213"/>
      </w:r>
      <w:r w:rsidR="005F1DEC">
        <w:rPr>
          <w:rFonts w:ascii="Courier New" w:hAnsi="Courier New" w:cs="Courier New"/>
          <w:sz w:val="28"/>
          <w:szCs w:val="28"/>
        </w:rPr>
        <w:t>,</w:t>
      </w:r>
      <w:r w:rsidRPr="007A5F8F">
        <w:rPr>
          <w:rFonts w:ascii="Courier New" w:hAnsi="Courier New" w:cs="Courier New"/>
          <w:sz w:val="28"/>
          <w:szCs w:val="28"/>
        </w:rPr>
        <w:t xml:space="preserve"> mais ce qui</w:t>
      </w:r>
      <w:r w:rsidR="005F1DEC">
        <w:rPr>
          <w:rFonts w:ascii="Courier New" w:hAnsi="Courier New" w:cs="Courier New"/>
          <w:sz w:val="28"/>
          <w:szCs w:val="28"/>
        </w:rPr>
        <w:t>…</w:t>
      </w:r>
      <w:r w:rsidRPr="007A5F8F">
        <w:rPr>
          <w:rFonts w:ascii="Courier New" w:hAnsi="Courier New" w:cs="Courier New"/>
          <w:sz w:val="28"/>
          <w:szCs w:val="28"/>
        </w:rPr>
        <w:t xml:space="preserve"> </w:t>
      </w:r>
    </w:p>
    <w:p w:rsidR="005F1DEC" w:rsidRDefault="00337697" w:rsidP="005F1DEC">
      <w:pPr>
        <w:ind w:firstLine="708"/>
        <w:rPr>
          <w:rFonts w:ascii="Courier New" w:hAnsi="Courier New" w:cs="Courier New"/>
          <w:sz w:val="28"/>
          <w:szCs w:val="28"/>
        </w:rPr>
      </w:pPr>
      <w:r w:rsidRPr="007A5F8F">
        <w:rPr>
          <w:rFonts w:ascii="Courier New" w:hAnsi="Courier New" w:cs="Courier New"/>
          <w:sz w:val="28"/>
          <w:szCs w:val="28"/>
        </w:rPr>
        <w:t>j’ajoute ceci au texte</w:t>
      </w:r>
    </w:p>
    <w:p w:rsidR="005F1DEC" w:rsidRDefault="005F1DE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aussi une grande force. </w:t>
      </w:r>
    </w:p>
    <w:p w:rsidR="005F1DEC" w:rsidRDefault="00337697" w:rsidP="00E81B9F">
      <w:pPr>
        <w:rPr>
          <w:rFonts w:ascii="Courier New" w:hAnsi="Courier New" w:cs="Courier New"/>
          <w:sz w:val="28"/>
          <w:szCs w:val="28"/>
        </w:rPr>
      </w:pPr>
      <w:r w:rsidRPr="007A5F8F">
        <w:rPr>
          <w:rFonts w:ascii="Courier New" w:hAnsi="Courier New" w:cs="Courier New"/>
          <w:sz w:val="28"/>
          <w:szCs w:val="28"/>
        </w:rPr>
        <w:t>C’est ce dont le patient d’Ella SHARPE ne consent pas à s’apercevoir : il « </w:t>
      </w:r>
      <w:r w:rsidRPr="005F1DEC">
        <w:rPr>
          <w:i/>
        </w:rPr>
        <w:t>met à l’abri</w:t>
      </w:r>
      <w:r w:rsidRPr="007A5F8F">
        <w:rPr>
          <w:rFonts w:ascii="Courier New" w:hAnsi="Courier New" w:cs="Courier New"/>
          <w:sz w:val="28"/>
          <w:szCs w:val="28"/>
        </w:rPr>
        <w:t xml:space="preserve"> » le signifiant </w:t>
      </w:r>
      <w:r w:rsidRPr="005F1DEC">
        <w:rPr>
          <w:i/>
        </w:rPr>
        <w:t>phallus</w:t>
      </w:r>
      <w:r w:rsidRPr="007A5F8F">
        <w:rPr>
          <w:rFonts w:ascii="Courier New" w:hAnsi="Courier New" w:cs="Courier New"/>
          <w:sz w:val="28"/>
          <w:szCs w:val="28"/>
        </w:rPr>
        <w:t xml:space="preserve">… </w:t>
      </w:r>
    </w:p>
    <w:p w:rsidR="005F1DEC" w:rsidRDefault="00337697" w:rsidP="00E81B9F">
      <w:pPr>
        <w:rPr>
          <w:rFonts w:ascii="Courier New" w:hAnsi="Courier New" w:cs="Courier New"/>
          <w:sz w:val="28"/>
          <w:szCs w:val="28"/>
        </w:rPr>
      </w:pPr>
      <w:r w:rsidRPr="007A5F8F">
        <w:rPr>
          <w:rFonts w:ascii="Courier New" w:hAnsi="Courier New" w:cs="Courier New"/>
          <w:sz w:val="28"/>
          <w:szCs w:val="28"/>
        </w:rPr>
        <w:t xml:space="preserve">Et je concluais : </w:t>
      </w:r>
    </w:p>
    <w:p w:rsidR="00337697" w:rsidRPr="007A5F8F" w:rsidRDefault="005F1DEC" w:rsidP="005F1DEC">
      <w:pPr>
        <w:ind w:left="2124"/>
        <w:rPr>
          <w:rFonts w:ascii="Courier New" w:hAnsi="Courier New" w:cs="Courier New"/>
          <w:iCs/>
          <w:sz w:val="28"/>
          <w:szCs w:val="28"/>
        </w:rPr>
      </w:pPr>
      <w:r>
        <w:rPr>
          <w:rFonts w:ascii="Courier New" w:hAnsi="Courier New" w:cs="Courier New"/>
          <w:sz w:val="28"/>
          <w:szCs w:val="28"/>
        </w:rPr>
        <w:t>« </w:t>
      </w:r>
      <w:r w:rsidR="00337697" w:rsidRPr="005F1DEC">
        <w:rPr>
          <w:i/>
        </w:rPr>
        <w:t>Sans doute y a</w:t>
      </w:r>
      <w:r w:rsidR="00454FCC">
        <w:rPr>
          <w:i/>
        </w:rPr>
        <w:t>–</w:t>
      </w:r>
      <w:r w:rsidR="00337697" w:rsidRPr="005F1DEC">
        <w:rPr>
          <w:i/>
        </w:rPr>
        <w:t>t</w:t>
      </w:r>
      <w:r w:rsidR="00454FCC">
        <w:rPr>
          <w:i/>
        </w:rPr>
        <w:t>–</w:t>
      </w:r>
      <w:r w:rsidR="00337697" w:rsidRPr="005F1DEC">
        <w:rPr>
          <w:i/>
        </w:rPr>
        <w:t>il plus névrosant que la peur de perdre le phallus, c’est de ne pas vouloir que l’Autre soit châtré.</w:t>
      </w:r>
      <w:r w:rsidR="00337697" w:rsidRPr="007A5F8F">
        <w:rPr>
          <w:rFonts w:ascii="Courier New" w:hAnsi="Courier New" w:cs="Courier New"/>
          <w:sz w:val="28"/>
          <w:szCs w:val="28"/>
        </w:rPr>
        <w:t> </w:t>
      </w:r>
      <w:r w:rsidR="00337697" w:rsidRPr="007A5F8F">
        <w:rPr>
          <w:rFonts w:ascii="Courier New" w:hAnsi="Courier New" w:cs="Courier New"/>
          <w:iCs/>
          <w:sz w:val="28"/>
          <w:szCs w:val="28"/>
        </w:rPr>
        <w:t>»</w:t>
      </w:r>
      <w:r>
        <w:rPr>
          <w:rFonts w:ascii="Courier New" w:hAnsi="Courier New" w:cs="Courier New"/>
          <w:iCs/>
          <w:sz w:val="28"/>
          <w:szCs w:val="28"/>
        </w:rPr>
        <w:t>.</w:t>
      </w:r>
    </w:p>
    <w:p w:rsidR="00337697" w:rsidRPr="007A5F8F" w:rsidRDefault="00337697" w:rsidP="00E81B9F">
      <w:pPr>
        <w:rPr>
          <w:rFonts w:ascii="Courier New" w:hAnsi="Courier New" w:cs="Courier New"/>
          <w:sz w:val="28"/>
          <w:szCs w:val="28"/>
        </w:rPr>
      </w:pPr>
    </w:p>
    <w:p w:rsidR="006B6186" w:rsidRDefault="00337697" w:rsidP="00E81B9F">
      <w:pPr>
        <w:rPr>
          <w:rFonts w:ascii="Courier New" w:hAnsi="Courier New" w:cs="Courier New"/>
          <w:sz w:val="28"/>
          <w:szCs w:val="28"/>
        </w:rPr>
      </w:pPr>
      <w:r w:rsidRPr="007A5F8F">
        <w:rPr>
          <w:rFonts w:ascii="Courier New" w:hAnsi="Courier New" w:cs="Courier New"/>
          <w:sz w:val="28"/>
          <w:szCs w:val="28"/>
        </w:rPr>
        <w:t xml:space="preserve">Mais aujourd’hui, après que nous ayons parcouru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dialectique du transfert dans </w:t>
      </w:r>
      <w:r w:rsidRPr="006B6186">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je vais vous proposer une autre formule, qui est celle</w:t>
      </w:r>
      <w:r w:rsidR="00454FCC">
        <w:rPr>
          <w:rFonts w:ascii="Courier New" w:hAnsi="Courier New" w:cs="Courier New"/>
          <w:sz w:val="28"/>
          <w:szCs w:val="28"/>
        </w:rPr>
        <w:t>–</w:t>
      </w:r>
      <w:r w:rsidRPr="007A5F8F">
        <w:rPr>
          <w:rFonts w:ascii="Courier New" w:hAnsi="Courier New" w:cs="Courier New"/>
          <w:sz w:val="28"/>
          <w:szCs w:val="28"/>
        </w:rPr>
        <w:t>ci : si ce désir de l’Autre est essentiellement séparé de nous par cette marque du signifiant, est</w:t>
      </w:r>
      <w:r w:rsidR="00454FCC">
        <w:rPr>
          <w:rFonts w:ascii="Courier New" w:hAnsi="Courier New" w:cs="Courier New"/>
          <w:sz w:val="28"/>
          <w:szCs w:val="28"/>
        </w:rPr>
        <w:t>–</w:t>
      </w:r>
      <w:r w:rsidRPr="007A5F8F">
        <w:rPr>
          <w:rFonts w:ascii="Courier New" w:hAnsi="Courier New" w:cs="Courier New"/>
          <w:sz w:val="28"/>
          <w:szCs w:val="28"/>
        </w:rPr>
        <w:t xml:space="preserve">ce que vous ne comprenez pas maintenant pourquoi ALCIBIADE, ayant perçu qu’il y a dans SOCRATE </w:t>
      </w:r>
      <w:r w:rsidRPr="0077249B">
        <w:rPr>
          <w:i/>
        </w:rPr>
        <w:t>le secret du désir</w:t>
      </w:r>
      <w:r w:rsidRPr="007A5F8F">
        <w:rPr>
          <w:rFonts w:ascii="Courier New" w:hAnsi="Courier New" w:cs="Courier New"/>
          <w:sz w:val="28"/>
          <w:szCs w:val="28"/>
        </w:rPr>
        <w:t>, demande…</w:t>
      </w:r>
    </w:p>
    <w:p w:rsidR="00337697" w:rsidRPr="007A5F8F" w:rsidRDefault="00337697" w:rsidP="00E81B9F">
      <w:pPr>
        <w:pStyle w:val="Retraitcorpsdetexte"/>
        <w:rPr>
          <w:sz w:val="28"/>
          <w:szCs w:val="28"/>
        </w:rPr>
      </w:pPr>
      <w:r w:rsidRPr="007A5F8F">
        <w:rPr>
          <w:sz w:val="28"/>
          <w:szCs w:val="28"/>
        </w:rPr>
        <w:t>d’une façon presque impulsive, d’une impulsion qui est à l’origine de toutes les fausses voies de la névrose ou de la perversion, ce désir de SOCRATE, dont il sait par ailleurs qu’il existe puisque c’est là</w:t>
      </w:r>
      <w:r w:rsidR="00454FCC">
        <w:rPr>
          <w:sz w:val="28"/>
          <w:szCs w:val="28"/>
        </w:rPr>
        <w:t>–</w:t>
      </w:r>
      <w:r w:rsidRPr="007A5F8F">
        <w:rPr>
          <w:sz w:val="28"/>
          <w:szCs w:val="28"/>
        </w:rPr>
        <w:t>dessus qu’il se fonde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le voir comme </w:t>
      </w:r>
      <w:r w:rsidRPr="006B6186">
        <w:rPr>
          <w:i/>
          <w:color w:val="0000CC"/>
        </w:rPr>
        <w:t>signe</w:t>
      </w:r>
      <w:r w:rsidRPr="007A5F8F">
        <w:rPr>
          <w:rFonts w:ascii="Courier New" w:hAnsi="Courier New" w:cs="Courier New"/>
          <w:sz w:val="28"/>
          <w:szCs w:val="28"/>
        </w:rPr>
        <w:t xml:space="preserve">. </w:t>
      </w:r>
    </w:p>
    <w:p w:rsidR="006B6186" w:rsidRDefault="006B618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aussi bien pourquoi SOCRATE refuse.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ce n’est là bien entendu qu’un court</w:t>
      </w:r>
      <w:r w:rsidR="00454FCC">
        <w:rPr>
          <w:rFonts w:ascii="Courier New" w:hAnsi="Courier New" w:cs="Courier New"/>
          <w:sz w:val="28"/>
          <w:szCs w:val="28"/>
        </w:rPr>
        <w:t>–</w:t>
      </w:r>
      <w:r w:rsidRPr="007A5F8F">
        <w:rPr>
          <w:rFonts w:ascii="Courier New" w:hAnsi="Courier New" w:cs="Courier New"/>
          <w:sz w:val="28"/>
          <w:szCs w:val="28"/>
        </w:rPr>
        <w:t>circuit</w:t>
      </w:r>
      <w:r w:rsidR="006B6186">
        <w:rPr>
          <w:rFonts w:ascii="Courier New" w:hAnsi="Courier New" w:cs="Courier New"/>
          <w:sz w:val="28"/>
          <w:szCs w:val="28"/>
        </w:rPr>
        <w:t> :</w:t>
      </w:r>
      <w:r w:rsidRPr="007A5F8F">
        <w:rPr>
          <w:rFonts w:ascii="Courier New" w:hAnsi="Courier New" w:cs="Courier New"/>
          <w:sz w:val="28"/>
          <w:szCs w:val="28"/>
        </w:rPr>
        <w:t xml:space="preserve">  </w:t>
      </w:r>
    </w:p>
    <w:p w:rsidR="00FF7B45" w:rsidRDefault="006B6186" w:rsidP="00E81B9F">
      <w:pPr>
        <w:rPr>
          <w:rFonts w:ascii="Courier New" w:hAnsi="Courier New" w:cs="Courier New"/>
          <w:sz w:val="28"/>
          <w:szCs w:val="28"/>
        </w:rPr>
      </w:pPr>
      <w:r>
        <w:rPr>
          <w:rFonts w:ascii="Courier New" w:hAnsi="Courier New" w:cs="Courier New"/>
          <w:sz w:val="28"/>
          <w:szCs w:val="28"/>
        </w:rPr>
        <w:t>v</w:t>
      </w:r>
      <w:r w:rsidR="00337697" w:rsidRPr="007A5F8F">
        <w:rPr>
          <w:rFonts w:ascii="Courier New" w:hAnsi="Courier New" w:cs="Courier New"/>
          <w:sz w:val="28"/>
          <w:szCs w:val="28"/>
        </w:rPr>
        <w:t xml:space="preserve">oir le désir produit comme </w:t>
      </w:r>
      <w:r w:rsidRPr="006B6186">
        <w:rPr>
          <w:i/>
          <w:color w:val="0000CC"/>
        </w:rPr>
        <w:t>signe</w:t>
      </w:r>
      <w:r w:rsidR="00337697" w:rsidRPr="007A5F8F">
        <w:rPr>
          <w:rFonts w:ascii="Courier New" w:hAnsi="Courier New" w:cs="Courier New"/>
          <w:sz w:val="28"/>
          <w:szCs w:val="28"/>
        </w:rPr>
        <w:t xml:space="preserve">, n’est pas </w:t>
      </w:r>
      <w:r w:rsidR="00337697" w:rsidRPr="00FF7B45">
        <w:rPr>
          <w:rFonts w:ascii="Courier New" w:hAnsi="Courier New" w:cs="Courier New"/>
          <w:i/>
        </w:rPr>
        <w:t>pour autant</w:t>
      </w:r>
      <w:r w:rsidR="00337697" w:rsidRPr="007A5F8F">
        <w:rPr>
          <w:rFonts w:ascii="Courier New" w:hAnsi="Courier New" w:cs="Courier New"/>
          <w:sz w:val="28"/>
          <w:szCs w:val="28"/>
        </w:rPr>
        <w:t xml:space="preserve"> pouvoir accéder au cheminement par où le désir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est pris dans une certaine dépendance, qui 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s’agit de savoir. </w:t>
      </w:r>
    </w:p>
    <w:p w:rsidR="006B6186" w:rsidRDefault="006B6186" w:rsidP="00E81B9F">
      <w:pPr>
        <w:rPr>
          <w:rFonts w:ascii="Courier New" w:hAnsi="Courier New" w:cs="Courier New"/>
          <w:sz w:val="28"/>
          <w:szCs w:val="28"/>
        </w:rPr>
      </w:pPr>
    </w:p>
    <w:p w:rsidR="006B6186" w:rsidRDefault="00337697" w:rsidP="00E81B9F">
      <w:pPr>
        <w:rPr>
          <w:rFonts w:ascii="Courier New" w:hAnsi="Courier New" w:cs="Courier New"/>
          <w:sz w:val="28"/>
          <w:szCs w:val="28"/>
        </w:rPr>
      </w:pPr>
      <w:r w:rsidRPr="007A5F8F">
        <w:rPr>
          <w:rFonts w:ascii="Courier New" w:hAnsi="Courier New" w:cs="Courier New"/>
          <w:sz w:val="28"/>
          <w:szCs w:val="28"/>
        </w:rPr>
        <w:t xml:space="preserve">De sorte que vous voyez ici s’amorcer ce que je tente de vous montrer et de tracer comme chemin vers ce qui doit être </w:t>
      </w:r>
      <w:r w:rsidRPr="006B6186">
        <w:rPr>
          <w:i/>
        </w:rPr>
        <w:t>le désir de l’analyste</w:t>
      </w:r>
      <w:r w:rsidRPr="007A5F8F">
        <w:rPr>
          <w:rFonts w:ascii="Courier New" w:hAnsi="Courier New" w:cs="Courier New"/>
          <w:sz w:val="28"/>
          <w:szCs w:val="28"/>
        </w:rPr>
        <w:t xml:space="preserve">. </w:t>
      </w:r>
    </w:p>
    <w:p w:rsidR="006B6186" w:rsidRDefault="006B6186" w:rsidP="00E81B9F">
      <w:pPr>
        <w:rPr>
          <w:rFonts w:ascii="Courier New" w:hAnsi="Courier New" w:cs="Courier New"/>
          <w:sz w:val="28"/>
          <w:szCs w:val="28"/>
        </w:rPr>
      </w:pP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que l’analyste puisse avoir ce dont l’autre manque il faut qu’il ait la </w:t>
      </w:r>
      <w:r w:rsidR="006B6186">
        <w:rPr>
          <w:rFonts w:ascii="Courier New" w:hAnsi="Courier New" w:cs="Courier New"/>
          <w:sz w:val="28"/>
          <w:szCs w:val="28"/>
        </w:rPr>
        <w:t>« </w:t>
      </w:r>
      <w:r w:rsidRPr="006B6186">
        <w:rPr>
          <w:i/>
        </w:rPr>
        <w:t>nescience</w:t>
      </w:r>
      <w:r w:rsidR="006B6186">
        <w:rPr>
          <w:rFonts w:ascii="Courier New" w:hAnsi="Courier New" w:cs="Courier New"/>
          <w:sz w:val="28"/>
          <w:szCs w:val="28"/>
        </w:rPr>
        <w:t> »</w:t>
      </w:r>
      <w:r w:rsidR="00FF7B45">
        <w:rPr>
          <w:rFonts w:ascii="Courier New" w:hAnsi="Courier New" w:cs="Courier New"/>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 tant que </w:t>
      </w:r>
      <w:r w:rsidR="00FF7B45">
        <w:rPr>
          <w:rFonts w:ascii="Courier New" w:hAnsi="Courier New" w:cs="Courier New"/>
          <w:sz w:val="28"/>
          <w:szCs w:val="28"/>
        </w:rPr>
        <w:t>« </w:t>
      </w:r>
      <w:r w:rsidR="00FF7B45" w:rsidRPr="006B6186">
        <w:rPr>
          <w:i/>
        </w:rPr>
        <w:t>nescience</w:t>
      </w:r>
      <w:r w:rsidR="00FF7B45">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faut qu’il soit sous le mode de l’avoir, qu’il ne soit pas lui aussi sans l’avoir,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qu’il s’en faille que de rien qu’il ne soit aussi </w:t>
      </w:r>
      <w:r w:rsidR="00FF7B45">
        <w:rPr>
          <w:rFonts w:ascii="Courier New" w:hAnsi="Courier New" w:cs="Courier New"/>
          <w:sz w:val="28"/>
          <w:szCs w:val="28"/>
        </w:rPr>
        <w:t>« </w:t>
      </w:r>
      <w:r w:rsidR="00FF7B45" w:rsidRPr="006B6186">
        <w:rPr>
          <w:i/>
        </w:rPr>
        <w:t>nescien</w:t>
      </w:r>
      <w:r w:rsidR="00FF7B45">
        <w:rPr>
          <w:i/>
        </w:rPr>
        <w:t>t</w:t>
      </w:r>
      <w:r w:rsidR="00FF7B45">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 son sujet. </w:t>
      </w:r>
    </w:p>
    <w:p w:rsidR="00FF7B45" w:rsidRDefault="00FF7B4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fait, il n’est pas sans avoir </w:t>
      </w:r>
      <w:r w:rsidRPr="00FF7B45">
        <w:rPr>
          <w:i/>
        </w:rPr>
        <w:t>un inconscient</w:t>
      </w:r>
      <w:r w:rsidRPr="007A5F8F">
        <w:rPr>
          <w:rFonts w:ascii="Courier New" w:hAnsi="Courier New" w:cs="Courier New"/>
          <w:sz w:val="28"/>
          <w:szCs w:val="28"/>
        </w:rPr>
        <w:t xml:space="preserve"> lui aussi.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Sans doute il est toujours au</w:t>
      </w:r>
      <w:r w:rsidR="00454FCC">
        <w:rPr>
          <w:rFonts w:ascii="Courier New" w:hAnsi="Courier New" w:cs="Courier New"/>
          <w:sz w:val="28"/>
          <w:szCs w:val="28"/>
        </w:rPr>
        <w:t>–</w:t>
      </w:r>
      <w:r w:rsidRPr="007A5F8F">
        <w:rPr>
          <w:rFonts w:ascii="Courier New" w:hAnsi="Courier New" w:cs="Courier New"/>
          <w:sz w:val="28"/>
          <w:szCs w:val="28"/>
        </w:rPr>
        <w:t xml:space="preserve">delà de tout ce que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sait, sans pouvoir le lui dire.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Il ne peut que lui faire </w:t>
      </w:r>
      <w:r w:rsidR="00FF7B45" w:rsidRPr="006B6186">
        <w:rPr>
          <w:i/>
          <w:color w:val="0000CC"/>
        </w:rPr>
        <w:t>signe</w:t>
      </w:r>
      <w:r w:rsidR="00FF7B45">
        <w:rPr>
          <w:rFonts w:ascii="Courier New" w:hAnsi="Courier New" w:cs="Courier New"/>
          <w:sz w:val="28"/>
          <w:szCs w:val="28"/>
        </w:rPr>
        <w:t> :</w:t>
      </w:r>
      <w:r w:rsidRPr="007A5F8F">
        <w:rPr>
          <w:rFonts w:ascii="Courier New" w:hAnsi="Courier New" w:cs="Courier New"/>
          <w:sz w:val="28"/>
          <w:szCs w:val="28"/>
        </w:rPr>
        <w:t xml:space="preserve"> </w:t>
      </w:r>
    </w:p>
    <w:p w:rsidR="00102EE3" w:rsidRDefault="00102EE3" w:rsidP="00E81B9F">
      <w:pPr>
        <w:rPr>
          <w:rFonts w:ascii="Courier New" w:hAnsi="Courier New" w:cs="Courier New"/>
          <w:sz w:val="28"/>
          <w:szCs w:val="28"/>
        </w:rPr>
      </w:pPr>
    </w:p>
    <w:p w:rsidR="00102EE3" w:rsidRDefault="00FF7B45" w:rsidP="00DD56BC">
      <w:pPr>
        <w:ind w:left="708" w:firstLine="708"/>
        <w:rPr>
          <w:rFonts w:ascii="Courier New" w:hAnsi="Courier New" w:cs="Courier New"/>
          <w:sz w:val="28"/>
          <w:szCs w:val="28"/>
        </w:rPr>
      </w:pPr>
      <w:r>
        <w:rPr>
          <w:rFonts w:ascii="Courier New" w:hAnsi="Courier New" w:cs="Courier New"/>
          <w:sz w:val="28"/>
          <w:szCs w:val="28"/>
        </w:rPr>
        <w:t>« </w:t>
      </w:r>
      <w:r w:rsidR="00337697" w:rsidRPr="00FF7B45">
        <w:rPr>
          <w:i/>
          <w:color w:val="0000CC"/>
        </w:rPr>
        <w:t>être ce qui représente quelque chose pour quelqu’un</w:t>
      </w:r>
      <w:r>
        <w:rPr>
          <w:rFonts w:ascii="Courier New" w:hAnsi="Courier New" w:cs="Courier New"/>
          <w:sz w:val="28"/>
          <w:szCs w:val="28"/>
        </w:rPr>
        <w:t> »</w:t>
      </w:r>
      <w:r w:rsidR="00337697" w:rsidRPr="007A5F8F">
        <w:rPr>
          <w:rFonts w:ascii="Courier New" w:hAnsi="Courier New" w:cs="Courier New"/>
          <w:sz w:val="28"/>
          <w:szCs w:val="28"/>
        </w:rPr>
        <w:t xml:space="preserve"> </w:t>
      </w:r>
    </w:p>
    <w:p w:rsidR="00102EE3" w:rsidRDefault="00102EE3" w:rsidP="00E81B9F">
      <w:pPr>
        <w:rPr>
          <w:rFonts w:ascii="Courier New" w:hAnsi="Courier New" w:cs="Courier New"/>
          <w:sz w:val="28"/>
          <w:szCs w:val="28"/>
        </w:rPr>
      </w:pPr>
    </w:p>
    <w:p w:rsidR="00102EE3"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102EE3">
        <w:rPr>
          <w:rFonts w:ascii="Courier New" w:hAnsi="Courier New" w:cs="Courier New"/>
          <w:sz w:val="28"/>
          <w:szCs w:val="28"/>
        </w:rPr>
        <w:t>la définition</w:t>
      </w:r>
      <w:r w:rsidRPr="007A5F8F">
        <w:rPr>
          <w:rFonts w:ascii="Courier New" w:hAnsi="Courier New" w:cs="Courier New"/>
          <w:sz w:val="28"/>
          <w:szCs w:val="28"/>
        </w:rPr>
        <w:t xml:space="preserve"> du </w:t>
      </w:r>
      <w:r w:rsidR="00FF7B45" w:rsidRPr="006B6186">
        <w:rPr>
          <w:i/>
          <w:color w:val="0000CC"/>
        </w:rPr>
        <w:t>signe</w:t>
      </w:r>
      <w:r w:rsidRPr="007A5F8F">
        <w:rPr>
          <w:rFonts w:ascii="Courier New" w:hAnsi="Courier New" w:cs="Courier New"/>
          <w:sz w:val="28"/>
          <w:szCs w:val="28"/>
        </w:rPr>
        <w:t xml:space="preserve">. </w:t>
      </w:r>
    </w:p>
    <w:p w:rsidR="004967B5" w:rsidRDefault="004967B5" w:rsidP="00E81B9F">
      <w:pPr>
        <w:rPr>
          <w:rFonts w:ascii="Courier New" w:hAnsi="Courier New" w:cs="Courier New"/>
          <w:sz w:val="28"/>
          <w:szCs w:val="28"/>
        </w:rPr>
      </w:pP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N’y ayant en somme rien d’autre qui l’empêche de l’être ce désir du sujet, que justement de l’avoir, l’analyste est condamné à </w:t>
      </w:r>
      <w:r w:rsidR="00FF7B45">
        <w:rPr>
          <w:rFonts w:ascii="Courier New" w:hAnsi="Courier New" w:cs="Courier New"/>
          <w:sz w:val="28"/>
          <w:szCs w:val="28"/>
        </w:rPr>
        <w:t>« </w:t>
      </w:r>
      <w:r w:rsidRPr="00FF7B45">
        <w:rPr>
          <w:i/>
        </w:rPr>
        <w:t>la fausse surprise</w:t>
      </w:r>
      <w:r w:rsidR="00FF7B45">
        <w:rPr>
          <w:i/>
        </w:rPr>
        <w:t xml:space="preserve">  </w:t>
      </w:r>
      <w:r w:rsidR="00FF7B45">
        <w:rPr>
          <w:rFonts w:ascii="Courier New" w:hAnsi="Courier New" w:cs="Courier New"/>
          <w:sz w:val="28"/>
          <w:szCs w:val="28"/>
        </w:rPr>
        <w:t>»</w:t>
      </w:r>
      <w:r w:rsidRPr="007A5F8F">
        <w:rPr>
          <w:rFonts w:ascii="Courier New" w:hAnsi="Courier New" w:cs="Courier New"/>
          <w:sz w:val="28"/>
          <w:szCs w:val="28"/>
        </w:rPr>
        <w:t xml:space="preserve">. </w:t>
      </w:r>
    </w:p>
    <w:p w:rsidR="00FF7B45" w:rsidRDefault="00FF7B45" w:rsidP="00E81B9F">
      <w:pPr>
        <w:rPr>
          <w:rFonts w:ascii="Courier New" w:hAnsi="Courier New" w:cs="Courier New"/>
          <w:sz w:val="28"/>
          <w:szCs w:val="28"/>
        </w:rPr>
      </w:pPr>
    </w:p>
    <w:p w:rsidR="00FF7B45" w:rsidRDefault="00337697" w:rsidP="00E81B9F">
      <w:pPr>
        <w:rPr>
          <w:rFonts w:ascii="Courier New" w:hAnsi="Courier New" w:cs="Courier New"/>
          <w:sz w:val="28"/>
          <w:szCs w:val="28"/>
        </w:rPr>
      </w:pPr>
      <w:r w:rsidRPr="007A5F8F">
        <w:rPr>
          <w:rFonts w:ascii="Courier New" w:hAnsi="Courier New" w:cs="Courier New"/>
          <w:sz w:val="28"/>
          <w:szCs w:val="28"/>
        </w:rPr>
        <w:t>Mais dites</w:t>
      </w:r>
      <w:r w:rsidR="00454FCC">
        <w:rPr>
          <w:rFonts w:ascii="Courier New" w:hAnsi="Courier New" w:cs="Courier New"/>
          <w:sz w:val="28"/>
          <w:szCs w:val="28"/>
        </w:rPr>
        <w:t>–</w:t>
      </w:r>
      <w:r w:rsidRPr="007A5F8F">
        <w:rPr>
          <w:rFonts w:ascii="Courier New" w:hAnsi="Courier New" w:cs="Courier New"/>
          <w:sz w:val="28"/>
          <w:szCs w:val="28"/>
        </w:rPr>
        <w:t xml:space="preserve">vous bien qu’il n’est efficace qu’à s’offrir à la </w:t>
      </w:r>
      <w:r w:rsidR="00FF7B45">
        <w:rPr>
          <w:rFonts w:ascii="Courier New" w:hAnsi="Courier New" w:cs="Courier New"/>
          <w:sz w:val="28"/>
          <w:szCs w:val="28"/>
        </w:rPr>
        <w:t>« </w:t>
      </w:r>
      <w:r w:rsidRPr="00FF7B45">
        <w:rPr>
          <w:i/>
        </w:rPr>
        <w:t>vraie</w:t>
      </w:r>
      <w:r w:rsidR="00FF7B45">
        <w:rPr>
          <w:rFonts w:ascii="Courier New" w:hAnsi="Courier New" w:cs="Courier New"/>
          <w:sz w:val="28"/>
          <w:szCs w:val="28"/>
        </w:rPr>
        <w:t> »</w:t>
      </w:r>
      <w:r w:rsidRPr="007A5F8F">
        <w:rPr>
          <w:rFonts w:ascii="Courier New" w:hAnsi="Courier New" w:cs="Courier New"/>
          <w:sz w:val="28"/>
          <w:szCs w:val="28"/>
        </w:rPr>
        <w:t xml:space="preserve"> qui est intransmissible,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dont il ne peut donner qu’un </w:t>
      </w:r>
      <w:r w:rsidR="00FF7B45" w:rsidRPr="006B6186">
        <w:rPr>
          <w:i/>
          <w:color w:val="0000CC"/>
        </w:rPr>
        <w:t>signe</w:t>
      </w:r>
      <w:r w:rsidRPr="007A5F8F">
        <w:rPr>
          <w:rFonts w:ascii="Courier New" w:hAnsi="Courier New" w:cs="Courier New"/>
          <w:sz w:val="28"/>
          <w:szCs w:val="28"/>
        </w:rPr>
        <w:t xml:space="preserve">. </w:t>
      </w:r>
    </w:p>
    <w:p w:rsidR="00FF7B45" w:rsidRDefault="00FF7B45" w:rsidP="00E81B9F">
      <w:pPr>
        <w:rPr>
          <w:rFonts w:ascii="Courier New" w:hAnsi="Courier New" w:cs="Courier New"/>
          <w:sz w:val="28"/>
          <w:szCs w:val="28"/>
        </w:rPr>
      </w:pPr>
    </w:p>
    <w:p w:rsidR="00337697" w:rsidRPr="007A5F8F" w:rsidRDefault="00FF7B45" w:rsidP="00E81B9F">
      <w:pPr>
        <w:rPr>
          <w:rFonts w:ascii="Courier New" w:hAnsi="Courier New" w:cs="Courier New"/>
          <w:sz w:val="28"/>
          <w:szCs w:val="28"/>
        </w:rPr>
      </w:pPr>
      <w:r w:rsidRPr="00FF7B45">
        <w:rPr>
          <w:rFonts w:ascii="Courier New" w:hAnsi="Courier New" w:cs="Courier New"/>
          <w:color w:val="0000CC"/>
          <w:sz w:val="28"/>
          <w:szCs w:val="28"/>
        </w:rPr>
        <w:t>« </w:t>
      </w:r>
      <w:r w:rsidR="00337697" w:rsidRPr="00FF7B45">
        <w:rPr>
          <w:i/>
          <w:color w:val="0000CC"/>
        </w:rPr>
        <w:t>Représenter quelque chose pour quelqu’un</w:t>
      </w:r>
      <w:r w:rsidRPr="00FF7B45">
        <w:rPr>
          <w:rFonts w:ascii="Courier New" w:hAnsi="Courier New" w:cs="Courier New"/>
          <w:color w:val="0000CC"/>
          <w:sz w:val="28"/>
          <w:szCs w:val="28"/>
        </w:rPr>
        <w:t> »</w:t>
      </w:r>
      <w:r w:rsidR="00337697" w:rsidRPr="00FF7B45">
        <w:rPr>
          <w:i/>
          <w:color w:val="0000CC"/>
        </w:rPr>
        <w:t>,</w:t>
      </w:r>
      <w:r w:rsidR="00337697" w:rsidRPr="00FF7B45">
        <w:rPr>
          <w:i/>
        </w:rPr>
        <w:t xml:space="preserve"> </w:t>
      </w:r>
      <w:r w:rsidR="00337697" w:rsidRPr="00FF7B45">
        <w:rPr>
          <w:i/>
          <w:color w:val="0000CC"/>
        </w:rPr>
        <w:t>c’est justement là ce qui est à rompre</w:t>
      </w:r>
      <w:r w:rsidR="00337697" w:rsidRPr="007A5F8F">
        <w:rPr>
          <w:rFonts w:ascii="Courier New" w:hAnsi="Courier New" w:cs="Courier New"/>
          <w:sz w:val="28"/>
          <w:szCs w:val="28"/>
        </w:rPr>
        <w:t xml:space="preserve">, car le </w:t>
      </w:r>
      <w:r w:rsidRPr="006B6186">
        <w:rPr>
          <w:i/>
          <w:color w:val="0000CC"/>
        </w:rPr>
        <w:t>signe</w:t>
      </w:r>
      <w:r w:rsidR="00337697" w:rsidRPr="007A5F8F">
        <w:rPr>
          <w:rFonts w:ascii="Courier New" w:hAnsi="Courier New" w:cs="Courier New"/>
          <w:sz w:val="28"/>
          <w:szCs w:val="28"/>
        </w:rPr>
        <w:t xml:space="preserve"> qui est à donner est </w:t>
      </w:r>
      <w:r w:rsidR="00337697" w:rsidRPr="00FF7B45">
        <w:rPr>
          <w:i/>
        </w:rPr>
        <w:t>le signe du manque de signifiant</w:t>
      </w:r>
      <w:r w:rsidR="00337697" w:rsidRPr="007A5F8F">
        <w:rPr>
          <w:rFonts w:ascii="Courier New" w:hAnsi="Courier New" w:cs="Courier New"/>
          <w:sz w:val="28"/>
          <w:szCs w:val="28"/>
        </w:rPr>
        <w:t xml:space="preserve">. C’est, comme vous le savez, le seul </w:t>
      </w:r>
      <w:r w:rsidRPr="006B6186">
        <w:rPr>
          <w:i/>
          <w:color w:val="0000CC"/>
        </w:rPr>
        <w:t>signe</w:t>
      </w:r>
      <w:r w:rsidR="00337697" w:rsidRPr="007A5F8F">
        <w:rPr>
          <w:rFonts w:ascii="Courier New" w:hAnsi="Courier New" w:cs="Courier New"/>
          <w:sz w:val="28"/>
          <w:szCs w:val="28"/>
        </w:rPr>
        <w:t xml:space="preserve"> qui n’est pas supporté parce que c’est celui qui provoque la plus indicible angoisse. </w:t>
      </w:r>
    </w:p>
    <w:p w:rsidR="00FF7B45" w:rsidRDefault="00FF7B45" w:rsidP="00E81B9F">
      <w:pPr>
        <w:rPr>
          <w:rFonts w:ascii="Courier New" w:hAnsi="Courier New" w:cs="Courier New"/>
          <w:sz w:val="28"/>
          <w:szCs w:val="28"/>
        </w:rPr>
      </w:pP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pourtant le seul qui puisse faire accéder l’autre à ce qui est de la nature de l’inconscient,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à la « </w:t>
      </w:r>
      <w:r w:rsidRPr="00FF7B45">
        <w:rPr>
          <w:i/>
          <w:color w:val="0000CC"/>
        </w:rPr>
        <w:t>science sans conscience</w:t>
      </w:r>
      <w:r w:rsidRPr="007A5F8F">
        <w:rPr>
          <w:rFonts w:ascii="Courier New" w:hAnsi="Courier New" w:cs="Courier New"/>
          <w:sz w:val="28"/>
          <w:szCs w:val="28"/>
        </w:rPr>
        <w:t xml:space="preserve"> » dont vous comprendrez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être aujourd’hui</w:t>
      </w:r>
      <w:r w:rsidR="00FF7B45">
        <w:rPr>
          <w:rFonts w:ascii="Courier New" w:hAnsi="Courier New" w:cs="Courier New"/>
          <w:sz w:val="28"/>
          <w:szCs w:val="28"/>
        </w:rPr>
        <w:t>,</w:t>
      </w:r>
      <w:r w:rsidRPr="007A5F8F">
        <w:rPr>
          <w:rFonts w:ascii="Courier New" w:hAnsi="Courier New" w:cs="Courier New"/>
          <w:sz w:val="28"/>
          <w:szCs w:val="28"/>
        </w:rPr>
        <w:t xml:space="preserve"> devant cette image</w:t>
      </w:r>
      <w:r w:rsidR="00FF7B45">
        <w:rPr>
          <w:rFonts w:ascii="Courier New" w:hAnsi="Courier New" w:cs="Courier New"/>
          <w:sz w:val="28"/>
          <w:szCs w:val="28"/>
        </w:rPr>
        <w:t>,</w:t>
      </w:r>
      <w:r w:rsidRPr="007A5F8F">
        <w:rPr>
          <w:rFonts w:ascii="Courier New" w:hAnsi="Courier New" w:cs="Courier New"/>
          <w:sz w:val="28"/>
          <w:szCs w:val="28"/>
        </w:rPr>
        <w:t xml:space="preserve"> </w:t>
      </w:r>
    </w:p>
    <w:p w:rsidR="00FF7B45" w:rsidRDefault="00337697" w:rsidP="00E81B9F">
      <w:pPr>
        <w:rPr>
          <w:rFonts w:ascii="Courier New" w:hAnsi="Courier New" w:cs="Courier New"/>
          <w:sz w:val="28"/>
          <w:szCs w:val="28"/>
        </w:rPr>
      </w:pPr>
      <w:r w:rsidRPr="007A5F8F">
        <w:rPr>
          <w:rFonts w:ascii="Courier New" w:hAnsi="Courier New" w:cs="Courier New"/>
          <w:sz w:val="28"/>
          <w:szCs w:val="28"/>
        </w:rPr>
        <w:t xml:space="preserve">en quel sens, non pas négatif mais positif, </w:t>
      </w:r>
    </w:p>
    <w:p w:rsidR="00337697" w:rsidRPr="007A5F8F" w:rsidRDefault="0004110E" w:rsidP="00E81B9F">
      <w:pPr>
        <w:rPr>
          <w:rFonts w:ascii="Courier New" w:hAnsi="Courier New" w:cs="Courier New"/>
          <w:sz w:val="28"/>
          <w:szCs w:val="28"/>
        </w:rPr>
      </w:pPr>
      <w:r w:rsidRPr="007A5F8F">
        <w:rPr>
          <w:rFonts w:ascii="Courier New" w:hAnsi="Courier New" w:cs="Courier New"/>
          <w:sz w:val="28"/>
          <w:szCs w:val="28"/>
        </w:rPr>
        <w:t>RABELAIS</w:t>
      </w:r>
      <w:r w:rsidR="00337697" w:rsidRPr="007A5F8F">
        <w:rPr>
          <w:rFonts w:ascii="Courier New" w:hAnsi="Courier New" w:cs="Courier New"/>
          <w:sz w:val="28"/>
          <w:szCs w:val="28"/>
        </w:rPr>
        <w:t xml:space="preserve"> dit qu’elle est la « </w:t>
      </w:r>
      <w:r w:rsidR="00337697" w:rsidRPr="00FF7B45">
        <w:rPr>
          <w:i/>
          <w:color w:val="0000CC"/>
        </w:rPr>
        <w:t>ruine de l’âme</w:t>
      </w:r>
      <w:r w:rsidR="00337697" w:rsidRPr="007A5F8F">
        <w:rPr>
          <w:rFonts w:ascii="Courier New" w:hAnsi="Courier New" w:cs="Courier New"/>
          <w:sz w:val="28"/>
          <w:szCs w:val="28"/>
        </w:rPr>
        <w:t> »</w:t>
      </w:r>
      <w:r w:rsidR="00337697" w:rsidRPr="00102EE3">
        <w:rPr>
          <w:rStyle w:val="Caractredenotedebasdepage"/>
          <w:b/>
          <w:bCs/>
          <w:color w:val="FF3300"/>
          <w:sz w:val="28"/>
          <w:szCs w:val="28"/>
        </w:rPr>
        <w:footnoteReference w:id="214"/>
      </w:r>
      <w:r w:rsidR="00102EE3">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b/>
          <w:bCs/>
          <w:sz w:val="28"/>
          <w:szCs w:val="28"/>
        </w:rPr>
      </w:pPr>
      <w:r w:rsidRPr="007A5F8F">
        <w:rPr>
          <w:b/>
          <w:bCs/>
          <w:sz w:val="28"/>
          <w:szCs w:val="28"/>
        </w:rPr>
        <w:br w:type="page"/>
      </w:r>
    </w:p>
    <w:p w:rsidR="00C74DD8" w:rsidRDefault="00C74DD8" w:rsidP="00E81B9F">
      <w:pPr>
        <w:rPr>
          <w:rFonts w:ascii="Garamond" w:hAnsi="Garamond"/>
          <w:color w:val="FF3300"/>
          <w:sz w:val="28"/>
          <w:szCs w:val="28"/>
        </w:rPr>
      </w:pPr>
    </w:p>
    <w:p w:rsidR="00337697" w:rsidRPr="007A5F8F" w:rsidRDefault="00337697" w:rsidP="00E81B9F">
      <w:pPr>
        <w:rPr>
          <w:sz w:val="28"/>
          <w:szCs w:val="28"/>
        </w:rPr>
      </w:pPr>
      <w:r w:rsidRPr="0077249B">
        <w:rPr>
          <w:rFonts w:ascii="Garamond" w:hAnsi="Garamond"/>
          <w:color w:val="C00000"/>
          <w:sz w:val="28"/>
          <w:szCs w:val="28"/>
        </w:rPr>
        <w:t>19  A</w:t>
      </w:r>
      <w:bookmarkStart w:id="28" w:name="AVRIL19"/>
      <w:bookmarkEnd w:id="28"/>
      <w:r w:rsidRPr="0077249B">
        <w:rPr>
          <w:rFonts w:ascii="Garamond" w:hAnsi="Garamond"/>
          <w:color w:val="C00000"/>
          <w:sz w:val="28"/>
          <w:szCs w:val="28"/>
        </w:rPr>
        <w:t>vril  1961</w:t>
      </w:r>
      <w:r w:rsidRPr="007A5F8F">
        <w:rPr>
          <w:sz w:val="28"/>
          <w:szCs w:val="28"/>
        </w:rPr>
        <w:t xml:space="preserve">    </w:t>
      </w:r>
      <w:r w:rsidR="0008006D">
        <w:rPr>
          <w:sz w:val="28"/>
          <w:szCs w:val="28"/>
        </w:rPr>
        <w:t xml:space="preserve">                                                                </w:t>
      </w:r>
      <w:r w:rsidR="0008006D" w:rsidRPr="00C74DD8">
        <w:rPr>
          <w:rFonts w:ascii="Garamond" w:hAnsi="Garamond"/>
          <w:sz w:val="20"/>
          <w:szCs w:val="20"/>
        </w:rPr>
        <w:t xml:space="preserve"> </w:t>
      </w:r>
      <w:hyperlink w:anchor="RETOUR" w:history="1">
        <w:hyperlink w:anchor="TABLE" w:history="1">
          <w:r w:rsidRPr="00C74DD8">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Je reprends devant vous mon discours </w:t>
      </w:r>
      <w:r w:rsidRPr="00AA598F">
        <w:rPr>
          <w:i/>
        </w:rPr>
        <w:t>difficile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plus en plus </w:t>
      </w:r>
      <w:r w:rsidRPr="00AA598F">
        <w:rPr>
          <w:i/>
        </w:rPr>
        <w:t>difficile</w:t>
      </w:r>
      <w:r w:rsidRPr="007A5F8F">
        <w:rPr>
          <w:rFonts w:ascii="Courier New" w:hAnsi="Courier New" w:cs="Courier New"/>
          <w:sz w:val="28"/>
          <w:szCs w:val="28"/>
        </w:rPr>
        <w:t xml:space="preserve"> de par la visée de ce discours. </w:t>
      </w:r>
    </w:p>
    <w:p w:rsidR="00AA598F" w:rsidRDefault="00AA598F" w:rsidP="00E81B9F">
      <w:pPr>
        <w:rPr>
          <w:rFonts w:ascii="Courier New" w:hAnsi="Courier New" w:cs="Courier New"/>
          <w:sz w:val="28"/>
          <w:szCs w:val="28"/>
        </w:rPr>
      </w:pPr>
    </w:p>
    <w:p w:rsidR="002E2859" w:rsidRDefault="00337697" w:rsidP="00E81B9F">
      <w:pPr>
        <w:rPr>
          <w:rFonts w:ascii="Courier New" w:hAnsi="Courier New" w:cs="Courier New"/>
          <w:sz w:val="28"/>
          <w:szCs w:val="28"/>
        </w:rPr>
      </w:pPr>
      <w:r w:rsidRPr="007A5F8F">
        <w:rPr>
          <w:rFonts w:ascii="Courier New" w:hAnsi="Courier New" w:cs="Courier New"/>
          <w:sz w:val="28"/>
          <w:szCs w:val="28"/>
        </w:rPr>
        <w:t xml:space="preserve">Dire par exemple que je vous amène aujourd’hui </w:t>
      </w:r>
    </w:p>
    <w:p w:rsidR="00AA598F" w:rsidRDefault="00337697" w:rsidP="00E81B9F">
      <w:pPr>
        <w:rPr>
          <w:rFonts w:ascii="Courier New" w:hAnsi="Courier New" w:cs="Courier New"/>
          <w:sz w:val="28"/>
          <w:szCs w:val="28"/>
        </w:rPr>
      </w:pPr>
      <w:r w:rsidRPr="007A5F8F">
        <w:rPr>
          <w:rFonts w:ascii="Courier New" w:hAnsi="Courier New" w:cs="Courier New"/>
          <w:sz w:val="28"/>
          <w:szCs w:val="28"/>
        </w:rPr>
        <w:t>en terrain inconnu serait inapproprié</w:t>
      </w:r>
      <w:r w:rsidR="00AA598F">
        <w:rPr>
          <w:rFonts w:ascii="Courier New" w:hAnsi="Courier New" w:cs="Courier New"/>
          <w:sz w:val="28"/>
          <w:szCs w:val="28"/>
        </w:rPr>
        <w:t>,</w:t>
      </w:r>
      <w:r w:rsidRPr="007A5F8F">
        <w:rPr>
          <w:rFonts w:ascii="Courier New" w:hAnsi="Courier New" w:cs="Courier New"/>
          <w:sz w:val="28"/>
          <w:szCs w:val="28"/>
        </w:rPr>
        <w:t xml:space="preserve"> </w:t>
      </w: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je commence aujourd’hui à vous mener sur </w:t>
      </w: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un terrain, c’est forcément que depuis le début </w:t>
      </w: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j’ai déjà commencé. </w:t>
      </w:r>
    </w:p>
    <w:p w:rsidR="00AA598F" w:rsidRDefault="00AA598F" w:rsidP="00E81B9F">
      <w:pPr>
        <w:rPr>
          <w:rFonts w:ascii="Courier New" w:hAnsi="Courier New" w:cs="Courier New"/>
          <w:sz w:val="28"/>
          <w:szCs w:val="28"/>
        </w:rPr>
      </w:pP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Parler d’autre part de </w:t>
      </w:r>
      <w:r w:rsidR="00AA598F">
        <w:rPr>
          <w:rFonts w:ascii="Courier New" w:hAnsi="Courier New" w:cs="Courier New"/>
          <w:sz w:val="28"/>
          <w:szCs w:val="28"/>
        </w:rPr>
        <w:t>« </w:t>
      </w:r>
      <w:r w:rsidRPr="00AA598F">
        <w:rPr>
          <w:i/>
        </w:rPr>
        <w:t>terrain inconnu</w:t>
      </w:r>
      <w:r w:rsidR="00AA598F">
        <w:rPr>
          <w:rFonts w:ascii="Courier New" w:hAnsi="Courier New" w:cs="Courier New"/>
          <w:sz w:val="28"/>
          <w:szCs w:val="28"/>
        </w:rPr>
        <w:t> »</w:t>
      </w:r>
      <w:r w:rsidRPr="007A5F8F">
        <w:rPr>
          <w:rFonts w:ascii="Courier New" w:hAnsi="Courier New" w:cs="Courier New"/>
          <w:sz w:val="28"/>
          <w:szCs w:val="28"/>
        </w:rPr>
        <w:t xml:space="preserve"> quand il s’agit du nôtre, de celui qui s’appelle l’inconscient, </w:t>
      </w: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est encore plus inapproprié car ce dont il s’agit, </w:t>
      </w: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 qui fait la difficulté de ce discours, </w:t>
      </w:r>
    </w:p>
    <w:p w:rsidR="00AA598F" w:rsidRDefault="00337697" w:rsidP="00E81B9F">
      <w:pPr>
        <w:rPr>
          <w:i/>
          <w:color w:val="0000CC"/>
        </w:rPr>
      </w:pPr>
      <w:r w:rsidRPr="007A5F8F">
        <w:rPr>
          <w:rFonts w:ascii="Courier New" w:hAnsi="Courier New" w:cs="Courier New"/>
          <w:sz w:val="28"/>
          <w:szCs w:val="28"/>
        </w:rPr>
        <w:t xml:space="preserve">c’est que </w:t>
      </w:r>
      <w:r w:rsidRPr="00AA598F">
        <w:rPr>
          <w:i/>
          <w:color w:val="0000CC"/>
        </w:rPr>
        <w:t xml:space="preserve">je ne peux rien vous en dire qui ne doive prendre tout son poids justement </w:t>
      </w:r>
    </w:p>
    <w:p w:rsidR="00337697" w:rsidRPr="007A5F8F" w:rsidRDefault="00337697" w:rsidP="00E81B9F">
      <w:pPr>
        <w:rPr>
          <w:rFonts w:ascii="Courier New" w:hAnsi="Courier New" w:cs="Courier New"/>
          <w:sz w:val="28"/>
          <w:szCs w:val="28"/>
        </w:rPr>
      </w:pPr>
      <w:r w:rsidRPr="00AA598F">
        <w:rPr>
          <w:i/>
          <w:color w:val="0000CC"/>
        </w:rPr>
        <w:t>de ce que je n’en dis pas</w:t>
      </w:r>
      <w:r w:rsidRPr="007A5F8F">
        <w:rPr>
          <w:rFonts w:ascii="Courier New" w:hAnsi="Courier New" w:cs="Courier New"/>
          <w:sz w:val="28"/>
          <w:szCs w:val="28"/>
        </w:rPr>
        <w:t xml:space="preserve">. </w:t>
      </w:r>
    </w:p>
    <w:p w:rsidR="00AA598F" w:rsidRDefault="00AA598F" w:rsidP="00E81B9F">
      <w:pPr>
        <w:rPr>
          <w:rFonts w:ascii="Courier New" w:hAnsi="Courier New" w:cs="Courier New"/>
          <w:sz w:val="28"/>
          <w:szCs w:val="28"/>
        </w:rPr>
      </w:pPr>
    </w:p>
    <w:p w:rsidR="00AA59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qu’il ne faille pas tout dire,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pour dire avec justesse nous ne pouvons pas tout dire, même de ce que nous pourrions formuler, car il y a déjà quelque chose dans la formule qui…</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vous le verrez, nous le saisissons à tout instant</w:t>
      </w:r>
    </w:p>
    <w:p w:rsidR="00AA598F" w:rsidRDefault="00337697" w:rsidP="00E81B9F">
      <w:pPr>
        <w:pStyle w:val="Corpsdetexte2"/>
        <w:rPr>
          <w:sz w:val="28"/>
          <w:szCs w:val="28"/>
        </w:rPr>
      </w:pPr>
      <w:r w:rsidRPr="007A5F8F">
        <w:rPr>
          <w:sz w:val="28"/>
          <w:szCs w:val="28"/>
        </w:rPr>
        <w:t>…précipite dans l’</w:t>
      </w:r>
      <w:r w:rsidRPr="00AA598F">
        <w:rPr>
          <w:rFonts w:ascii="Times New Roman" w:hAnsi="Times New Roman" w:cs="Times New Roman"/>
          <w:i/>
          <w:color w:val="0000CC"/>
          <w:szCs w:val="24"/>
        </w:rPr>
        <w:t>imaginaire</w:t>
      </w:r>
      <w:r w:rsidRPr="007A5F8F">
        <w:rPr>
          <w:sz w:val="28"/>
          <w:szCs w:val="28"/>
        </w:rPr>
        <w:t xml:space="preserve"> ce dont il s’agit, </w:t>
      </w:r>
    </w:p>
    <w:p w:rsidR="00337697" w:rsidRPr="007A5F8F" w:rsidRDefault="00337697" w:rsidP="00E81B9F">
      <w:pPr>
        <w:pStyle w:val="Corpsdetexte2"/>
        <w:rPr>
          <w:sz w:val="28"/>
          <w:szCs w:val="28"/>
        </w:rPr>
      </w:pPr>
      <w:r w:rsidRPr="007A5F8F">
        <w:rPr>
          <w:sz w:val="28"/>
          <w:szCs w:val="28"/>
        </w:rPr>
        <w:t xml:space="preserve">qui est essentiellement ce qui se passe du fait que le sujet humain est en proie comme tel </w:t>
      </w:r>
      <w:r w:rsidR="00AA598F">
        <w:rPr>
          <w:sz w:val="28"/>
          <w:szCs w:val="28"/>
        </w:rPr>
        <w:t>« </w:t>
      </w:r>
      <w:r w:rsidRPr="00AA598F">
        <w:rPr>
          <w:rFonts w:ascii="Times New Roman" w:hAnsi="Times New Roman" w:cs="Times New Roman"/>
          <w:i/>
          <w:color w:val="0000CC"/>
          <w:szCs w:val="24"/>
        </w:rPr>
        <w:t>au symbole</w:t>
      </w:r>
      <w:r w:rsidR="00AA598F">
        <w:rPr>
          <w:sz w:val="28"/>
          <w:szCs w:val="28"/>
        </w:rPr>
        <w:t> »</w:t>
      </w:r>
      <w:r w:rsidRPr="007A5F8F">
        <w:rPr>
          <w:sz w:val="28"/>
          <w:szCs w:val="28"/>
        </w:rPr>
        <w:t xml:space="preserve">. </w:t>
      </w:r>
    </w:p>
    <w:p w:rsidR="00AA598F" w:rsidRDefault="00AA59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point où nous en sommes parvenus, cet </w:t>
      </w:r>
      <w:r w:rsidR="00AA598F" w:rsidRPr="00AA598F">
        <w:rPr>
          <w:rFonts w:ascii="Courier New" w:hAnsi="Courier New" w:cs="Courier New"/>
          <w:sz w:val="28"/>
          <w:szCs w:val="28"/>
        </w:rPr>
        <w:t>«</w:t>
      </w:r>
      <w:r w:rsidR="00AA598F">
        <w:rPr>
          <w:sz w:val="28"/>
          <w:szCs w:val="28"/>
        </w:rPr>
        <w:t xml:space="preserve">  </w:t>
      </w:r>
      <w:r w:rsidR="00AA598F" w:rsidRPr="00AA598F">
        <w:rPr>
          <w:i/>
          <w:color w:val="0000CC"/>
        </w:rPr>
        <w:t>au symbole</w:t>
      </w:r>
      <w:r w:rsidR="00AA598F">
        <w:rPr>
          <w:i/>
          <w:color w:val="0000CC"/>
        </w:rPr>
        <w:t xml:space="preserve"> </w:t>
      </w:r>
      <w:r w:rsidR="00AA598F">
        <w:rPr>
          <w:sz w:val="28"/>
          <w:szCs w:val="28"/>
        </w:rPr>
        <w:t> </w:t>
      </w:r>
      <w:r w:rsidR="00AA598F" w:rsidRPr="00AA598F">
        <w:rPr>
          <w:rFonts w:ascii="Courier New" w:hAnsi="Courier New" w:cs="Courier New"/>
          <w:sz w:val="28"/>
          <w:szCs w:val="28"/>
        </w:rPr>
        <w:t>»</w:t>
      </w:r>
      <w:r w:rsidRPr="007A5F8F">
        <w:rPr>
          <w:rFonts w:ascii="Courier New" w:hAnsi="Courier New" w:cs="Courier New"/>
          <w:sz w:val="28"/>
          <w:szCs w:val="28"/>
        </w:rPr>
        <w:t>, attention, faut</w:t>
      </w:r>
      <w:r w:rsidR="00454FCC">
        <w:rPr>
          <w:rFonts w:ascii="Courier New" w:hAnsi="Courier New" w:cs="Courier New"/>
          <w:sz w:val="28"/>
          <w:szCs w:val="28"/>
        </w:rPr>
        <w:t>–</w:t>
      </w:r>
      <w:r w:rsidRPr="007A5F8F">
        <w:rPr>
          <w:rFonts w:ascii="Courier New" w:hAnsi="Courier New" w:cs="Courier New"/>
          <w:sz w:val="28"/>
          <w:szCs w:val="28"/>
        </w:rPr>
        <w:t xml:space="preserve">il le mettre </w:t>
      </w:r>
      <w:r w:rsidRPr="00AA598F">
        <w:rPr>
          <w:rFonts w:ascii="Courier New" w:hAnsi="Courier New" w:cs="Courier New"/>
          <w:i/>
        </w:rPr>
        <w:t>au singulier</w:t>
      </w:r>
      <w:r w:rsidRPr="007A5F8F">
        <w:rPr>
          <w:rFonts w:ascii="Courier New" w:hAnsi="Courier New" w:cs="Courier New"/>
          <w:sz w:val="28"/>
          <w:szCs w:val="28"/>
        </w:rPr>
        <w:t xml:space="preserve"> ou </w:t>
      </w:r>
      <w:r w:rsidRPr="00AA598F">
        <w:rPr>
          <w:rFonts w:ascii="Courier New" w:hAnsi="Courier New" w:cs="Courier New"/>
          <w:i/>
        </w:rPr>
        <w:t>au pluriel</w:t>
      </w:r>
      <w:r w:rsidRPr="007A5F8F">
        <w:rPr>
          <w:rFonts w:ascii="Courier New" w:hAnsi="Courier New" w:cs="Courier New"/>
          <w:sz w:val="28"/>
          <w:szCs w:val="28"/>
        </w:rPr>
        <w:t> ? Au singulier assurément</w:t>
      </w:r>
      <w:r w:rsidR="0092162E">
        <w:rPr>
          <w:rFonts w:ascii="Courier New" w:hAnsi="Courier New" w:cs="Courier New"/>
          <w:sz w:val="28"/>
          <w:szCs w:val="28"/>
        </w:rPr>
        <w:t>, p</w:t>
      </w:r>
      <w:r w:rsidRPr="007A5F8F">
        <w:rPr>
          <w:rFonts w:ascii="Courier New" w:hAnsi="Courier New" w:cs="Courier New"/>
          <w:sz w:val="28"/>
          <w:szCs w:val="28"/>
        </w:rPr>
        <w:t>our autant que celui que j’ai introduit la dernière fois est à proprement parler</w:t>
      </w:r>
      <w:r w:rsidR="00C74DD8">
        <w:rPr>
          <w:rFonts w:ascii="Courier New" w:hAnsi="Courier New" w:cs="Courier New"/>
          <w:sz w:val="28"/>
          <w:szCs w:val="28"/>
        </w:rPr>
        <w:t>,</w:t>
      </w:r>
      <w:r w:rsidRPr="007A5F8F">
        <w:rPr>
          <w:rFonts w:ascii="Courier New" w:hAnsi="Courier New" w:cs="Courier New"/>
          <w:sz w:val="28"/>
          <w:szCs w:val="28"/>
        </w:rPr>
        <w:t xml:space="preserve"> comme tel, </w:t>
      </w:r>
      <w:r w:rsidRPr="0092162E">
        <w:rPr>
          <w:i/>
        </w:rPr>
        <w:t>un symbole innommable</w:t>
      </w:r>
      <w:r w:rsidRPr="007A5F8F">
        <w:rPr>
          <w:rFonts w:ascii="Courier New" w:hAnsi="Courier New" w:cs="Courier New"/>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nous allons voir pourquoi et en quoi</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…symbole </w:t>
      </w:r>
      <w:r w:rsidRPr="00C74DD8">
        <w:rPr>
          <w:rFonts w:ascii="Palatino Linotype" w:hAnsi="Palatino Linotype" w:cs="Courier New"/>
          <w:color w:val="0000CC"/>
          <w:sz w:val="28"/>
          <w:szCs w:val="28"/>
        </w:rPr>
        <w:t>Φ</w:t>
      </w:r>
      <w:r w:rsidR="00C74DD8">
        <w:rPr>
          <w:rFonts w:ascii="Palatino Linotype" w:hAnsi="Palatino Linotype" w:cs="Courier New"/>
          <w:color w:val="0000CC"/>
          <w:sz w:val="28"/>
          <w:szCs w:val="28"/>
        </w:rPr>
        <w:t xml:space="preserve"> </w:t>
      </w:r>
      <w:r w:rsidR="00C74DD8" w:rsidRPr="00C74DD8">
        <w:rPr>
          <w:rFonts w:ascii="Garamond" w:hAnsi="Garamond" w:cs="Courier New"/>
          <w:sz w:val="20"/>
          <w:szCs w:val="20"/>
        </w:rPr>
        <w:t>[</w:t>
      </w:r>
      <w:r w:rsidRPr="00C74DD8">
        <w:rPr>
          <w:rFonts w:ascii="Garamond" w:hAnsi="Garamond" w:cs="Courier New"/>
          <w:sz w:val="20"/>
          <w:szCs w:val="20"/>
        </w:rPr>
        <w:t>grand phi</w:t>
      </w:r>
      <w:r w:rsidR="00C74DD8" w:rsidRPr="00C74DD8">
        <w:rPr>
          <w:rFonts w:ascii="Garamond" w:hAnsi="Garamond" w:cs="Courier New"/>
          <w:sz w:val="20"/>
          <w:szCs w:val="20"/>
        </w:rPr>
        <w:t>]</w:t>
      </w:r>
      <w:r w:rsidRPr="007A5F8F">
        <w:rPr>
          <w:rFonts w:ascii="Courier New" w:hAnsi="Courier New" w:cs="Courier New"/>
          <w:sz w:val="28"/>
          <w:szCs w:val="28"/>
        </w:rPr>
        <w:t xml:space="preserve">, justement ce point où je dois reprendre aujourd’hui mon discours pour vous montrer en quoi il nous est indispensable pour comprendre l’incidence du complexe de castration dans le ressort du transfert. </w:t>
      </w:r>
    </w:p>
    <w:p w:rsidR="00C74DD8" w:rsidRPr="007A5F8F" w:rsidRDefault="00C74DD8" w:rsidP="00E81B9F">
      <w:pPr>
        <w:rPr>
          <w:rFonts w:ascii="Courier New" w:hAnsi="Courier New" w:cs="Courier New"/>
          <w:sz w:val="28"/>
          <w:szCs w:val="28"/>
        </w:rPr>
      </w:pPr>
    </w:p>
    <w:p w:rsidR="00C74DD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Il y a une ambiguïté fondamentale entre</w:t>
      </w:r>
      <w:r w:rsidR="00C74DD8">
        <w:rPr>
          <w:rFonts w:ascii="Courier New" w:hAnsi="Courier New" w:cs="Courier New"/>
          <w:sz w:val="28"/>
          <w:szCs w:val="28"/>
        </w:rPr>
        <w:t> :</w:t>
      </w:r>
      <w:r w:rsidRPr="007A5F8F">
        <w:rPr>
          <w:rFonts w:ascii="Courier New" w:hAnsi="Courier New" w:cs="Courier New"/>
          <w:sz w:val="28"/>
          <w:szCs w:val="28"/>
        </w:rPr>
        <w:t xml:space="preserve"> </w:t>
      </w:r>
    </w:p>
    <w:p w:rsidR="00C74DD8" w:rsidRPr="00C74DD8" w:rsidRDefault="00337697" w:rsidP="00C74DD8">
      <w:pPr>
        <w:pStyle w:val="Paragraphedeliste"/>
        <w:numPr>
          <w:ilvl w:val="0"/>
          <w:numId w:val="2"/>
        </w:numPr>
        <w:rPr>
          <w:rFonts w:ascii="Courier New" w:hAnsi="Courier New" w:cs="Courier New"/>
          <w:sz w:val="28"/>
          <w:szCs w:val="28"/>
        </w:rPr>
      </w:pPr>
      <w:r w:rsidRPr="00C74DD8">
        <w:rPr>
          <w:rFonts w:ascii="Courier New" w:hAnsi="Courier New" w:cs="Courier New"/>
          <w:sz w:val="28"/>
          <w:szCs w:val="28"/>
        </w:rPr>
        <w:t xml:space="preserve">phallus symbole </w:t>
      </w:r>
      <w:r w:rsidRPr="00C74DD8">
        <w:rPr>
          <w:rFonts w:ascii="Palatino Linotype" w:hAnsi="Palatino Linotype" w:cs="Courier New"/>
          <w:color w:val="0000CC"/>
          <w:sz w:val="28"/>
          <w:szCs w:val="28"/>
        </w:rPr>
        <w:t>Φ</w:t>
      </w:r>
      <w:r w:rsidR="00C74DD8">
        <w:rPr>
          <w:rFonts w:ascii="Palatino Linotype" w:hAnsi="Palatino Linotype" w:cs="Courier New"/>
          <w:sz w:val="28"/>
          <w:szCs w:val="28"/>
        </w:rPr>
        <w:t>,</w:t>
      </w:r>
    </w:p>
    <w:p w:rsidR="0003458B" w:rsidRDefault="00337697" w:rsidP="00C74DD8">
      <w:pPr>
        <w:pStyle w:val="Paragraphedeliste"/>
        <w:numPr>
          <w:ilvl w:val="0"/>
          <w:numId w:val="2"/>
        </w:numPr>
        <w:rPr>
          <w:rFonts w:ascii="Courier New" w:hAnsi="Courier New" w:cs="Courier New"/>
          <w:sz w:val="28"/>
          <w:szCs w:val="28"/>
        </w:rPr>
      </w:pPr>
      <w:r w:rsidRPr="00C74DD8">
        <w:rPr>
          <w:rFonts w:ascii="Courier New" w:hAnsi="Courier New" w:cs="Courier New"/>
          <w:sz w:val="28"/>
          <w:szCs w:val="28"/>
        </w:rPr>
        <w:t xml:space="preserve">et phallus imaginaire </w:t>
      </w:r>
      <w:r w:rsidRPr="00C74DD8">
        <w:rPr>
          <w:rFonts w:ascii="Palatino Linotype" w:hAnsi="Palatino Linotype" w:cs="Courier New"/>
          <w:color w:val="0000CC"/>
          <w:sz w:val="28"/>
          <w:szCs w:val="28"/>
        </w:rPr>
        <w:t>ϕ</w:t>
      </w:r>
      <w:r w:rsidRPr="00C74DD8">
        <w:rPr>
          <w:rFonts w:ascii="Courier New" w:hAnsi="Courier New" w:cs="Courier New"/>
          <w:sz w:val="28"/>
          <w:szCs w:val="28"/>
        </w:rPr>
        <w:t xml:space="preserve">, </w:t>
      </w:r>
    </w:p>
    <w:p w:rsidR="0003458B" w:rsidRDefault="00337697" w:rsidP="0003458B">
      <w:pPr>
        <w:rPr>
          <w:rFonts w:ascii="Courier New" w:hAnsi="Courier New" w:cs="Courier New"/>
          <w:sz w:val="28"/>
          <w:szCs w:val="28"/>
        </w:rPr>
      </w:pPr>
      <w:r w:rsidRPr="0003458B">
        <w:rPr>
          <w:rFonts w:ascii="Courier New" w:hAnsi="Courier New" w:cs="Courier New"/>
          <w:sz w:val="28"/>
          <w:szCs w:val="28"/>
        </w:rPr>
        <w:t xml:space="preserve">intéressé concrètement dans l’économie psychique, </w:t>
      </w:r>
    </w:p>
    <w:p w:rsidR="0003458B" w:rsidRDefault="00337697" w:rsidP="0003458B">
      <w:pPr>
        <w:rPr>
          <w:rFonts w:ascii="Courier New" w:hAnsi="Courier New" w:cs="Courier New"/>
          <w:sz w:val="28"/>
          <w:szCs w:val="28"/>
        </w:rPr>
      </w:pPr>
      <w:r w:rsidRPr="0003458B">
        <w:rPr>
          <w:rFonts w:ascii="Courier New" w:hAnsi="Courier New" w:cs="Courier New"/>
          <w:sz w:val="28"/>
          <w:szCs w:val="28"/>
        </w:rPr>
        <w:t xml:space="preserve">là où nous le rencontrons, où nous l’avons d’abord rencontré éminemment, là où le névrosé le vit d’une façon qui représente son mode particulier de manœuvrer, d’opérer avec cette difficulté radicale, fondamentale que j’essaye d’articuler devant vous </w:t>
      </w:r>
    </w:p>
    <w:p w:rsidR="00337697" w:rsidRPr="0003458B" w:rsidRDefault="00337697" w:rsidP="0003458B">
      <w:pPr>
        <w:rPr>
          <w:rFonts w:ascii="Courier New" w:hAnsi="Courier New" w:cs="Courier New"/>
          <w:sz w:val="28"/>
          <w:szCs w:val="28"/>
        </w:rPr>
      </w:pPr>
      <w:r w:rsidRPr="0003458B">
        <w:rPr>
          <w:rFonts w:ascii="Courier New" w:hAnsi="Courier New" w:cs="Courier New"/>
          <w:sz w:val="28"/>
          <w:szCs w:val="28"/>
        </w:rPr>
        <w:t xml:space="preserve">par l’usage que je donne à ce symbole </w:t>
      </w:r>
      <w:r w:rsidRPr="0003458B">
        <w:rPr>
          <w:rFonts w:ascii="Palatino Linotype" w:hAnsi="Palatino Linotype" w:cs="Courier New"/>
          <w:color w:val="0000CC"/>
          <w:sz w:val="28"/>
          <w:szCs w:val="28"/>
        </w:rPr>
        <w:t>Φ</w:t>
      </w:r>
      <w:r w:rsidR="00C74DD8" w:rsidRPr="0003458B">
        <w:rPr>
          <w:rFonts w:ascii="Palatino Linotype" w:hAnsi="Palatino Linotype" w:cs="Courier New"/>
          <w:color w:val="0000CC"/>
          <w:sz w:val="28"/>
          <w:szCs w:val="28"/>
        </w:rPr>
        <w:t>.</w:t>
      </w:r>
      <w:r w:rsidRPr="0003458B">
        <w:rPr>
          <w:rFonts w:ascii="Courier New" w:hAnsi="Courier New" w:cs="Courier New"/>
          <w:sz w:val="28"/>
          <w:szCs w:val="28"/>
        </w:rPr>
        <w:t xml:space="preserve"> </w:t>
      </w:r>
    </w:p>
    <w:p w:rsidR="00C74DD8" w:rsidRDefault="00C74DD8" w:rsidP="00E81B9F">
      <w:pPr>
        <w:rPr>
          <w:rFonts w:ascii="Courier New" w:hAnsi="Courier New" w:cs="Courier New"/>
          <w:sz w:val="28"/>
          <w:szCs w:val="28"/>
        </w:rPr>
      </w:pPr>
    </w:p>
    <w:p w:rsidR="00337697" w:rsidRPr="00C74DD8" w:rsidRDefault="00337697" w:rsidP="00E81B9F">
      <w:pPr>
        <w:rPr>
          <w:i/>
          <w:color w:val="0000CC"/>
        </w:rPr>
      </w:pPr>
      <w:r w:rsidRPr="00C74DD8">
        <w:rPr>
          <w:i/>
          <w:color w:val="0000CC"/>
        </w:rPr>
        <w:t>Ce symbole</w:t>
      </w:r>
      <w:r w:rsidRPr="007A5F8F">
        <w:rPr>
          <w:rFonts w:ascii="Courier New" w:hAnsi="Courier New" w:cs="Courier New"/>
          <w:sz w:val="28"/>
          <w:szCs w:val="28"/>
        </w:rPr>
        <w:t xml:space="preserve"> </w:t>
      </w:r>
      <w:r w:rsidRPr="00C74DD8">
        <w:rPr>
          <w:rFonts w:ascii="Palatino Linotype" w:hAnsi="Palatino Linotype" w:cs="Courier New"/>
          <w:color w:val="0000CC"/>
          <w:sz w:val="28"/>
          <w:szCs w:val="28"/>
        </w:rPr>
        <w:t>Φ</w:t>
      </w:r>
      <w:r w:rsidR="0003458B">
        <w:rPr>
          <w:rFonts w:ascii="Courier New" w:hAnsi="Courier New" w:cs="Courier New"/>
          <w:sz w:val="28"/>
          <w:szCs w:val="28"/>
        </w:rPr>
        <w:t xml:space="preserve">, </w:t>
      </w:r>
      <w:r w:rsidRPr="007A5F8F">
        <w:rPr>
          <w:rFonts w:ascii="Courier New" w:hAnsi="Courier New" w:cs="Courier New"/>
          <w:sz w:val="28"/>
          <w:szCs w:val="28"/>
        </w:rPr>
        <w:t>la dernière fois et déjà bien des fois avant</w:t>
      </w:r>
      <w:r w:rsidR="0003458B">
        <w:rPr>
          <w:rFonts w:ascii="Courier New" w:hAnsi="Courier New" w:cs="Courier New"/>
          <w:sz w:val="28"/>
          <w:szCs w:val="28"/>
        </w:rPr>
        <w:t xml:space="preserve">, </w:t>
      </w:r>
      <w:r w:rsidRPr="00C74DD8">
        <w:rPr>
          <w:i/>
          <w:color w:val="0000CC"/>
        </w:rPr>
        <w:t>je l’ai désigné</w:t>
      </w:r>
      <w:r w:rsidRPr="007A5F8F">
        <w:rPr>
          <w:rFonts w:ascii="Courier New" w:hAnsi="Courier New" w:cs="Courier New"/>
          <w:sz w:val="28"/>
          <w:szCs w:val="28"/>
        </w:rPr>
        <w:t xml:space="preserve"> brièvement</w:t>
      </w:r>
      <w:r w:rsidR="0003458B">
        <w:rPr>
          <w:rFonts w:ascii="Courier New" w:hAnsi="Courier New" w:cs="Courier New"/>
          <w:sz w:val="28"/>
          <w:szCs w:val="28"/>
        </w:rPr>
        <w:t xml:space="preserve">, </w:t>
      </w:r>
      <w:r w:rsidRPr="007A5F8F">
        <w:rPr>
          <w:rFonts w:ascii="Courier New" w:hAnsi="Courier New" w:cs="Courier New"/>
          <w:sz w:val="28"/>
          <w:szCs w:val="28"/>
        </w:rPr>
        <w:t>je veux dire d’une façon rapide, abrégée</w:t>
      </w:r>
      <w:r w:rsidR="0003458B">
        <w:rPr>
          <w:rFonts w:ascii="Courier New" w:hAnsi="Courier New" w:cs="Courier New"/>
          <w:sz w:val="28"/>
          <w:szCs w:val="28"/>
        </w:rPr>
        <w:t xml:space="preserve">, </w:t>
      </w:r>
      <w:r w:rsidRPr="00C74DD8">
        <w:rPr>
          <w:i/>
          <w:color w:val="0000CC"/>
        </w:rPr>
        <w:t xml:space="preserve">comme symbole qui répond à la place où se produit le manque de signifiant.  </w:t>
      </w:r>
    </w:p>
    <w:p w:rsidR="00C74DD8" w:rsidRDefault="00C74DD8" w:rsidP="00E81B9F">
      <w:pPr>
        <w:rPr>
          <w:rFonts w:ascii="Courier New" w:hAnsi="Courier New" w:cs="Courier New"/>
          <w:sz w:val="28"/>
          <w:szCs w:val="28"/>
        </w:rPr>
      </w:pPr>
    </w:p>
    <w:p w:rsidR="0092162E" w:rsidRDefault="00337697" w:rsidP="00E81B9F">
      <w:pPr>
        <w:rPr>
          <w:rFonts w:ascii="Courier New" w:hAnsi="Courier New" w:cs="Courier New"/>
          <w:sz w:val="28"/>
          <w:szCs w:val="28"/>
        </w:rPr>
      </w:pPr>
      <w:r w:rsidRPr="007A5F8F">
        <w:rPr>
          <w:rFonts w:ascii="Courier New" w:hAnsi="Courier New" w:cs="Courier New"/>
          <w:sz w:val="28"/>
          <w:szCs w:val="28"/>
        </w:rPr>
        <w:t>Si de nouveau j’ai dévoilé dès le début de cette séance cette image qui nous a servi la dernière fois de support pour</w:t>
      </w:r>
      <w:r w:rsidRPr="007A5F8F">
        <w:rPr>
          <w:b/>
          <w:bCs/>
          <w:sz w:val="28"/>
          <w:szCs w:val="28"/>
        </w:rPr>
        <w:t xml:space="preserve">  </w:t>
      </w:r>
      <w:r w:rsidRPr="007A5F8F">
        <w:rPr>
          <w:rFonts w:ascii="Courier New" w:hAnsi="Courier New" w:cs="Courier New"/>
          <w:sz w:val="28"/>
          <w:szCs w:val="28"/>
        </w:rPr>
        <w:t xml:space="preserve"> introduire </w:t>
      </w:r>
      <w:r w:rsidRPr="0003458B">
        <w:rPr>
          <w:rFonts w:ascii="Courier New" w:hAnsi="Courier New" w:cs="Courier New"/>
          <w:i/>
        </w:rPr>
        <w:t>les paradoxes, les antinomies</w:t>
      </w:r>
      <w:r w:rsidR="0092162E">
        <w:rPr>
          <w:rFonts w:ascii="Courier New" w:hAnsi="Courier New" w:cs="Courier New"/>
          <w:sz w:val="28"/>
          <w:szCs w:val="28"/>
        </w:rPr>
        <w:t>…</w:t>
      </w:r>
    </w:p>
    <w:p w:rsidR="0092162E" w:rsidRDefault="00337697" w:rsidP="0092162E">
      <w:pPr>
        <w:ind w:left="708"/>
        <w:rPr>
          <w:rFonts w:ascii="Courier New" w:hAnsi="Courier New" w:cs="Courier New"/>
          <w:sz w:val="28"/>
          <w:szCs w:val="28"/>
        </w:rPr>
      </w:pPr>
      <w:r w:rsidRPr="007A5F8F">
        <w:rPr>
          <w:rFonts w:ascii="Courier New" w:hAnsi="Courier New" w:cs="Courier New"/>
          <w:sz w:val="28"/>
          <w:szCs w:val="28"/>
        </w:rPr>
        <w:t>liés à ces</w:t>
      </w:r>
      <w:r w:rsidRPr="007A5F8F">
        <w:rPr>
          <w:b/>
          <w:bCs/>
          <w:sz w:val="28"/>
          <w:szCs w:val="28"/>
        </w:rPr>
        <w:t xml:space="preserve">  </w:t>
      </w:r>
      <w:r w:rsidRPr="007A5F8F">
        <w:rPr>
          <w:rFonts w:ascii="Courier New" w:hAnsi="Courier New" w:cs="Courier New"/>
          <w:sz w:val="28"/>
          <w:szCs w:val="28"/>
        </w:rPr>
        <w:t xml:space="preserve">glissements divers, si subtils, </w:t>
      </w:r>
    </w:p>
    <w:p w:rsidR="0092162E" w:rsidRDefault="00337697" w:rsidP="0092162E">
      <w:pPr>
        <w:ind w:left="708"/>
        <w:rPr>
          <w:rFonts w:ascii="Courier New" w:hAnsi="Courier New" w:cs="Courier New"/>
          <w:sz w:val="28"/>
          <w:szCs w:val="28"/>
        </w:rPr>
      </w:pPr>
      <w:r w:rsidRPr="007A5F8F">
        <w:rPr>
          <w:rFonts w:ascii="Courier New" w:hAnsi="Courier New" w:cs="Courier New"/>
          <w:sz w:val="28"/>
          <w:szCs w:val="28"/>
        </w:rPr>
        <w:t>si difficiles à retenir dans leurs divers temps et pourtant indispensables à soutenir</w:t>
      </w:r>
    </w:p>
    <w:p w:rsidR="0092162E" w:rsidRDefault="0092162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si nous voulons comprendre ce dont il s’agit dans </w:t>
      </w:r>
    </w:p>
    <w:p w:rsidR="0092162E" w:rsidRDefault="00337697" w:rsidP="00E81B9F">
      <w:pPr>
        <w:rPr>
          <w:rFonts w:ascii="Courier New" w:hAnsi="Courier New" w:cs="Courier New"/>
          <w:sz w:val="28"/>
          <w:szCs w:val="28"/>
        </w:rPr>
      </w:pPr>
      <w:r w:rsidRPr="0092162E">
        <w:rPr>
          <w:i/>
        </w:rPr>
        <w:t>le complexe de castration</w:t>
      </w:r>
      <w:r w:rsidRPr="007A5F8F">
        <w:rPr>
          <w:rFonts w:ascii="Courier New" w:hAnsi="Courier New" w:cs="Courier New"/>
          <w:sz w:val="28"/>
          <w:szCs w:val="28"/>
        </w:rPr>
        <w:t xml:space="preserve"> et qui sont les déplacements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les absences, et les niveaux et les substitutions où intervient ce que l’expérience analytique nous montre de plus en plus.</w:t>
      </w:r>
    </w:p>
    <w:p w:rsidR="0092162E" w:rsidRDefault="0092162E" w:rsidP="00E81B9F">
      <w:pPr>
        <w:rPr>
          <w:rFonts w:ascii="Courier New" w:hAnsi="Courier New" w:cs="Courier New"/>
          <w:sz w:val="28"/>
          <w:szCs w:val="28"/>
        </w:rPr>
      </w:pPr>
    </w:p>
    <w:p w:rsidR="0092162E"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Pr="0092162E">
        <w:rPr>
          <w:i/>
          <w:color w:val="0000CC"/>
        </w:rPr>
        <w:t>phallus</w:t>
      </w:r>
      <w:r w:rsidRPr="007A5F8F">
        <w:rPr>
          <w:rFonts w:ascii="Courier New" w:hAnsi="Courier New" w:cs="Courier New"/>
          <w:sz w:val="28"/>
          <w:szCs w:val="28"/>
        </w:rPr>
        <w:t xml:space="preserve"> dans ses formules multiples, </w:t>
      </w:r>
      <w:r w:rsidRPr="0092162E">
        <w:rPr>
          <w:i/>
        </w:rPr>
        <w:t>quasi ubiquistes</w:t>
      </w:r>
      <w:r w:rsidRPr="007A5F8F">
        <w:rPr>
          <w:rFonts w:ascii="Courier New" w:hAnsi="Courier New" w:cs="Courier New"/>
          <w:sz w:val="28"/>
          <w:szCs w:val="28"/>
        </w:rPr>
        <w:t xml:space="preserve">, </w:t>
      </w:r>
    </w:p>
    <w:p w:rsidR="0092162E" w:rsidRDefault="00337697" w:rsidP="00E81B9F">
      <w:pPr>
        <w:rPr>
          <w:rFonts w:ascii="Courier New" w:hAnsi="Courier New" w:cs="Courier New"/>
          <w:sz w:val="28"/>
          <w:szCs w:val="28"/>
        </w:rPr>
      </w:pPr>
      <w:r w:rsidRPr="007A5F8F">
        <w:rPr>
          <w:rFonts w:ascii="Courier New" w:hAnsi="Courier New" w:cs="Courier New"/>
          <w:sz w:val="28"/>
          <w:szCs w:val="28"/>
        </w:rPr>
        <w:t>vous le voyez dans l’expérience, sinon ressurgir</w:t>
      </w:r>
      <w:r w:rsidR="0092162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moins</w:t>
      </w:r>
      <w:r w:rsidR="0092162E">
        <w:rPr>
          <w:rFonts w:ascii="Courier New" w:hAnsi="Courier New" w:cs="Courier New"/>
          <w:sz w:val="28"/>
          <w:szCs w:val="28"/>
        </w:rPr>
        <w:t>…</w:t>
      </w:r>
      <w:r w:rsidRPr="007A5F8F">
        <w:rPr>
          <w:rFonts w:ascii="Courier New" w:hAnsi="Courier New" w:cs="Courier New"/>
          <w:sz w:val="28"/>
          <w:szCs w:val="28"/>
        </w:rPr>
        <w:t xml:space="preserve"> </w:t>
      </w:r>
    </w:p>
    <w:p w:rsidR="0092162E" w:rsidRDefault="00337697" w:rsidP="0092162E">
      <w:pPr>
        <w:ind w:firstLine="708"/>
        <w:rPr>
          <w:rFonts w:ascii="Courier New" w:hAnsi="Courier New" w:cs="Courier New"/>
          <w:sz w:val="28"/>
          <w:szCs w:val="28"/>
        </w:rPr>
      </w:pPr>
      <w:r w:rsidRPr="007A5F8F">
        <w:rPr>
          <w:rFonts w:ascii="Courier New" w:hAnsi="Courier New" w:cs="Courier New"/>
          <w:sz w:val="28"/>
          <w:szCs w:val="28"/>
        </w:rPr>
        <w:t>vous ne pouvez pas le nier</w:t>
      </w:r>
    </w:p>
    <w:p w:rsidR="0092162E" w:rsidRDefault="0092162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dans les écrits théoriques, à tout instant être réinvoqué sous les formes les plus diverses</w:t>
      </w:r>
      <w:r w:rsidR="0003458B">
        <w:rPr>
          <w:rFonts w:ascii="Courier New" w:hAnsi="Courier New" w:cs="Courier New"/>
          <w:sz w:val="28"/>
          <w:szCs w:val="28"/>
        </w:rPr>
        <w:t>,</w:t>
      </w:r>
      <w:r w:rsidR="00337697" w:rsidRPr="007A5F8F">
        <w:rPr>
          <w:rFonts w:ascii="Courier New" w:hAnsi="Courier New" w:cs="Courier New"/>
          <w:sz w:val="28"/>
          <w:szCs w:val="28"/>
        </w:rPr>
        <w:t xml:space="preserve"> </w:t>
      </w: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et jusqu’au terme dernier des investigations </w:t>
      </w: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les plus primitives, sur ce qui se passe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premières pulsations de l’âme. </w:t>
      </w:r>
    </w:p>
    <w:p w:rsidR="0003458B" w:rsidRDefault="0003458B" w:rsidP="00E81B9F">
      <w:pPr>
        <w:rPr>
          <w:rFonts w:ascii="Courier New" w:hAnsi="Courier New" w:cs="Courier New"/>
          <w:sz w:val="28"/>
          <w:szCs w:val="28"/>
        </w:rPr>
      </w:pP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03458B" w:rsidRPr="0092162E">
        <w:rPr>
          <w:i/>
          <w:color w:val="0000CC"/>
        </w:rPr>
        <w:t>phallus</w:t>
      </w:r>
      <w:r w:rsidRPr="007A5F8F">
        <w:rPr>
          <w:rFonts w:ascii="Courier New" w:hAnsi="Courier New" w:cs="Courier New"/>
          <w:sz w:val="28"/>
          <w:szCs w:val="28"/>
        </w:rPr>
        <w:t xml:space="preserve"> que vous voyez au dernier terme identifié avec, par exemple, la force d’agressivité primitive en tant qu’il est le plus mauvais objet rencontré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terme dans le sein de la mère et qu’il est aussi bien l’objet le plus nocif.</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Pourquoi cette </w:t>
      </w:r>
      <w:r w:rsidRPr="0003458B">
        <w:rPr>
          <w:i/>
        </w:rPr>
        <w:t>ubiquité</w:t>
      </w:r>
      <w:r w:rsidRPr="007A5F8F">
        <w:rPr>
          <w:rFonts w:ascii="Courier New" w:hAnsi="Courier New" w:cs="Courier New"/>
          <w:sz w:val="28"/>
          <w:szCs w:val="28"/>
        </w:rPr>
        <w:t xml:space="preserve"> ? </w:t>
      </w: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moi qui ici l’introduis, qui la suggère, elle est partout manifeste dans les écrits de toute tentative poursuivie à formuler sur un plan tant ancien que nouveau, renouvelé, de </w:t>
      </w:r>
      <w:r w:rsidRPr="0003458B">
        <w:rPr>
          <w:i/>
        </w:rPr>
        <w:t>la technique analytique</w:t>
      </w:r>
      <w:r w:rsidRPr="007A5F8F">
        <w:rPr>
          <w:rFonts w:ascii="Courier New" w:hAnsi="Courier New" w:cs="Courier New"/>
          <w:sz w:val="28"/>
          <w:szCs w:val="28"/>
        </w:rPr>
        <w:t xml:space="preserve">. </w:t>
      </w:r>
    </w:p>
    <w:p w:rsidR="0003458B" w:rsidRDefault="0003458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Eh bien, essayons d’y mettre de l’ordre et de voir pourquoi il est nécessaire que j’insiste sur cette ambiguïté, ou sur cette polarité si vous voulez, polarité à deux termes extrêmes</w:t>
      </w:r>
      <w:r w:rsidR="0003458B">
        <w:rPr>
          <w:rFonts w:ascii="Courier New" w:hAnsi="Courier New" w:cs="Courier New"/>
          <w:sz w:val="28"/>
          <w:szCs w:val="28"/>
        </w:rPr>
        <w:t> :</w:t>
      </w:r>
      <w:r w:rsidRPr="007A5F8F">
        <w:rPr>
          <w:rFonts w:ascii="Courier New" w:hAnsi="Courier New" w:cs="Courier New"/>
          <w:sz w:val="28"/>
          <w:szCs w:val="28"/>
        </w:rPr>
        <w:t xml:space="preserve"> </w:t>
      </w:r>
      <w:r w:rsidRPr="0003458B">
        <w:rPr>
          <w:i/>
          <w:color w:val="0000CC"/>
        </w:rPr>
        <w:t>le symbolique</w:t>
      </w:r>
      <w:r w:rsidRPr="007A5F8F">
        <w:rPr>
          <w:rFonts w:ascii="Courier New" w:hAnsi="Courier New" w:cs="Courier New"/>
          <w:sz w:val="28"/>
          <w:szCs w:val="28"/>
        </w:rPr>
        <w:t xml:space="preserve"> et </w:t>
      </w:r>
      <w:r w:rsidRPr="0003458B">
        <w:rPr>
          <w:i/>
          <w:color w:val="0000CC"/>
        </w:rPr>
        <w:t>l’imaginaire</w:t>
      </w:r>
      <w:r w:rsidRPr="007A5F8F">
        <w:rPr>
          <w:rFonts w:ascii="Courier New" w:hAnsi="Courier New" w:cs="Courier New"/>
          <w:sz w:val="28"/>
          <w:szCs w:val="28"/>
        </w:rPr>
        <w:t xml:space="preserve">, concernant la fonction du </w:t>
      </w:r>
      <w:r w:rsidRPr="0003458B">
        <w:rPr>
          <w:i/>
          <w:color w:val="0000CC"/>
        </w:rPr>
        <w:t>signifiant phallus</w:t>
      </w:r>
      <w:r w:rsidRPr="007A5F8F">
        <w:rPr>
          <w:rFonts w:ascii="Courier New" w:hAnsi="Courier New" w:cs="Courier New"/>
          <w:sz w:val="28"/>
          <w:szCs w:val="28"/>
        </w:rPr>
        <w:t xml:space="preserve">. </w:t>
      </w:r>
    </w:p>
    <w:p w:rsidR="0003458B" w:rsidRDefault="0003458B" w:rsidP="00E81B9F">
      <w:pPr>
        <w:rPr>
          <w:rFonts w:ascii="Courier New" w:hAnsi="Courier New" w:cs="Courier New"/>
          <w:sz w:val="28"/>
          <w:szCs w:val="28"/>
        </w:rPr>
      </w:pP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Je dis </w:t>
      </w:r>
      <w:r w:rsidR="0003458B">
        <w:rPr>
          <w:rFonts w:ascii="Courier New" w:hAnsi="Courier New" w:cs="Courier New"/>
          <w:sz w:val="28"/>
          <w:szCs w:val="28"/>
        </w:rPr>
        <w:t>« </w:t>
      </w:r>
      <w:r w:rsidRPr="0003458B">
        <w:rPr>
          <w:i/>
        </w:rPr>
        <w:t>signifiant</w:t>
      </w:r>
      <w:r w:rsidR="0003458B">
        <w:rPr>
          <w:rFonts w:ascii="Courier New" w:hAnsi="Courier New" w:cs="Courier New"/>
          <w:sz w:val="28"/>
          <w:szCs w:val="28"/>
        </w:rPr>
        <w:t> »</w:t>
      </w:r>
      <w:r w:rsidRPr="007A5F8F">
        <w:rPr>
          <w:rFonts w:ascii="Courier New" w:hAnsi="Courier New" w:cs="Courier New"/>
          <w:sz w:val="28"/>
          <w:szCs w:val="28"/>
        </w:rPr>
        <w:t xml:space="preserve"> pour autant qu’il est utilisé comme tel mais quand j’en parle, quand je l’ai introduit tout à l’heure, j’ai dit le </w:t>
      </w:r>
      <w:r w:rsidR="0003458B">
        <w:rPr>
          <w:rFonts w:ascii="Courier New" w:hAnsi="Courier New" w:cs="Courier New"/>
          <w:sz w:val="28"/>
          <w:szCs w:val="28"/>
        </w:rPr>
        <w:t>« </w:t>
      </w:r>
      <w:r w:rsidRPr="00C1067C">
        <w:rPr>
          <w:i/>
          <w:color w:val="0000CC"/>
        </w:rPr>
        <w:t>symbole</w:t>
      </w:r>
      <w:r w:rsidR="0003458B" w:rsidRPr="00C1067C">
        <w:rPr>
          <w:color w:val="0000CC"/>
          <w:sz w:val="28"/>
          <w:szCs w:val="28"/>
        </w:rPr>
        <w:t> </w:t>
      </w:r>
      <w:r w:rsidR="00C1067C" w:rsidRPr="00C1067C">
        <w:rPr>
          <w:i/>
          <w:color w:val="0000CC"/>
        </w:rPr>
        <w:t>phallus</w:t>
      </w:r>
      <w:r w:rsidR="00C1067C">
        <w:rPr>
          <w:rFonts w:ascii="Courier New" w:hAnsi="Courier New" w:cs="Courier New"/>
          <w:sz w:val="28"/>
          <w:szCs w:val="28"/>
        </w:rPr>
        <w:t> »</w:t>
      </w:r>
      <w:r w:rsidRPr="007A5F8F">
        <w:rPr>
          <w:rFonts w:ascii="Courier New" w:hAnsi="Courier New" w:cs="Courier New"/>
          <w:sz w:val="28"/>
          <w:szCs w:val="28"/>
        </w:rPr>
        <w:t xml:space="preserve"> 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verrez, c’est peut</w:t>
      </w:r>
      <w:r w:rsidR="00454FCC">
        <w:rPr>
          <w:rFonts w:ascii="Courier New" w:hAnsi="Courier New" w:cs="Courier New"/>
          <w:sz w:val="28"/>
          <w:szCs w:val="28"/>
        </w:rPr>
        <w:t>–</w:t>
      </w:r>
      <w:r w:rsidRPr="007A5F8F">
        <w:rPr>
          <w:rFonts w:ascii="Courier New" w:hAnsi="Courier New" w:cs="Courier New"/>
          <w:sz w:val="28"/>
          <w:szCs w:val="28"/>
        </w:rPr>
        <w:t xml:space="preserve">être en effet le seul </w:t>
      </w:r>
      <w:r w:rsidRPr="0003458B">
        <w:rPr>
          <w:i/>
        </w:rPr>
        <w:t>signifiant</w:t>
      </w:r>
      <w:r w:rsidRPr="007A5F8F">
        <w:rPr>
          <w:rFonts w:ascii="Courier New" w:hAnsi="Courier New" w:cs="Courier New"/>
          <w:sz w:val="28"/>
          <w:szCs w:val="28"/>
        </w:rPr>
        <w:t xml:space="preserve"> qui mérite, dans notre registre et d’une </w:t>
      </w:r>
      <w:r w:rsidRPr="0003458B">
        <w:rPr>
          <w:rFonts w:ascii="Courier New" w:hAnsi="Courier New" w:cs="Courier New"/>
          <w:i/>
        </w:rPr>
        <w:t>façon absolue</w:t>
      </w:r>
      <w:r w:rsidRPr="007A5F8F">
        <w:rPr>
          <w:rFonts w:ascii="Courier New" w:hAnsi="Courier New" w:cs="Courier New"/>
          <w:sz w:val="28"/>
          <w:szCs w:val="28"/>
        </w:rPr>
        <w:t xml:space="preserve">, le titre de </w:t>
      </w:r>
      <w:r w:rsidRPr="0003458B">
        <w:rPr>
          <w:i/>
        </w:rPr>
        <w:t>symbole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DB3935" w:rsidRDefault="00DB3935" w:rsidP="00E81B9F">
      <w:pPr>
        <w:ind w:left="2124" w:firstLine="708"/>
        <w:rPr>
          <w:rFonts w:ascii="Courier New" w:hAnsi="Courier New" w:cs="Courier New"/>
          <w:noProof/>
          <w:sz w:val="28"/>
          <w:szCs w:val="28"/>
        </w:rPr>
      </w:pPr>
      <w:r w:rsidRPr="00DB3935">
        <w:rPr>
          <w:rFonts w:ascii="Courier New" w:hAnsi="Courier New" w:cs="Courier New"/>
          <w:noProof/>
          <w:sz w:val="28"/>
          <w:szCs w:val="28"/>
        </w:rPr>
        <w:drawing>
          <wp:inline distT="0" distB="0" distL="0" distR="0">
            <wp:extent cx="2472690" cy="3330223"/>
            <wp:effectExtent l="19050" t="0" r="3810" b="0"/>
            <wp:docPr id="7" name="Image 9" descr="C:\Users\ALAIN\LACAN séminaires\Doc S8\Illustrations\psyche_und_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8\Illustrations\psyche_und_amor.jpg"/>
                    <pic:cNvPicPr>
                      <a:picLocks noChangeAspect="1" noChangeArrowheads="1"/>
                    </pic:cNvPicPr>
                  </pic:nvPicPr>
                  <pic:blipFill>
                    <a:blip r:embed="rId205" cstate="print"/>
                    <a:srcRect/>
                    <a:stretch>
                      <a:fillRect/>
                    </a:stretch>
                  </pic:blipFill>
                  <pic:spPr bwMode="auto">
                    <a:xfrm>
                      <a:off x="0" y="0"/>
                      <a:ext cx="2476711" cy="3335639"/>
                    </a:xfrm>
                    <a:prstGeom prst="rect">
                      <a:avLst/>
                    </a:prstGeom>
                    <a:noFill/>
                    <a:ln w="9525">
                      <a:noFill/>
                      <a:miter lim="800000"/>
                      <a:headEnd/>
                      <a:tailEnd/>
                    </a:ln>
                  </pic:spPr>
                </pic:pic>
              </a:graphicData>
            </a:graphic>
          </wp:inline>
        </w:drawing>
      </w:r>
    </w:p>
    <w:p w:rsidR="00DB3935" w:rsidRPr="007A5F8F" w:rsidRDefault="00DB3935" w:rsidP="00E81B9F">
      <w:pPr>
        <w:ind w:left="2124" w:firstLine="708"/>
        <w:rPr>
          <w:rFonts w:ascii="Courier New" w:hAnsi="Courier New" w:cs="Courier New"/>
          <w:sz w:val="28"/>
          <w:szCs w:val="28"/>
        </w:rPr>
      </w:pPr>
    </w:p>
    <w:p w:rsidR="0003458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assurément n’est pas simple reproduction </w:t>
      </w:r>
    </w:p>
    <w:p w:rsidR="00337697" w:rsidRPr="007A5F8F" w:rsidRDefault="00337697" w:rsidP="00E81B9F">
      <w:pPr>
        <w:ind w:left="708"/>
        <w:rPr>
          <w:rFonts w:ascii="Courier New" w:hAnsi="Courier New" w:cs="Courier New"/>
          <w:b/>
          <w:bCs/>
          <w:sz w:val="28"/>
          <w:szCs w:val="28"/>
        </w:rPr>
      </w:pPr>
      <w:r w:rsidRPr="007A5F8F">
        <w:rPr>
          <w:rFonts w:ascii="Courier New" w:hAnsi="Courier New" w:cs="Courier New"/>
          <w:sz w:val="28"/>
          <w:szCs w:val="28"/>
        </w:rPr>
        <w:t>de celle, originale, de l’artiste</w:t>
      </w:r>
      <w:r w:rsidRPr="007A5F8F">
        <w:rPr>
          <w:b/>
          <w:bCs/>
          <w:sz w:val="28"/>
          <w:szCs w:val="28"/>
        </w:rPr>
        <w:t xml:space="preserve">  </w:t>
      </w:r>
    </w:p>
    <w:p w:rsidR="0003458B" w:rsidRDefault="00337697" w:rsidP="00E81B9F">
      <w:pPr>
        <w:rPr>
          <w:rFonts w:ascii="Courier New" w:hAnsi="Courier New" w:cs="Courier New"/>
          <w:sz w:val="28"/>
          <w:szCs w:val="28"/>
        </w:rPr>
      </w:pPr>
      <w:r w:rsidRPr="007A5F8F">
        <w:rPr>
          <w:rFonts w:ascii="Courier New" w:hAnsi="Courier New" w:cs="Courier New"/>
          <w:b/>
          <w:bCs/>
          <w:sz w:val="28"/>
          <w:szCs w:val="28"/>
        </w:rPr>
        <w:t>…</w:t>
      </w:r>
      <w:r w:rsidRPr="007A5F8F">
        <w:rPr>
          <w:rFonts w:ascii="Courier New" w:hAnsi="Courier New" w:cs="Courier New"/>
          <w:sz w:val="28"/>
          <w:szCs w:val="28"/>
        </w:rPr>
        <w:t xml:space="preserve">du tableau d’où je suis parti comme l’image à proprement parler exemplaire, qui m’a paru chargée dans sa composition de toutes ces sortes de richesses qu’un certain art de la peinture peut produire </w:t>
      </w: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et dont j’ai examiné le ressort maniériste. </w:t>
      </w:r>
    </w:p>
    <w:p w:rsidR="00C1067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vais le faire repasser rapidement, </w:t>
      </w:r>
    </w:p>
    <w:p w:rsidR="0003458B" w:rsidRDefault="00337697" w:rsidP="00E81B9F">
      <w:pPr>
        <w:rPr>
          <w:rFonts w:ascii="Courier New" w:hAnsi="Courier New" w:cs="Courier New"/>
          <w:sz w:val="28"/>
          <w:szCs w:val="28"/>
        </w:rPr>
      </w:pPr>
      <w:r w:rsidRPr="007A5F8F">
        <w:rPr>
          <w:rFonts w:ascii="Courier New" w:hAnsi="Courier New" w:cs="Courier New"/>
          <w:sz w:val="28"/>
          <w:szCs w:val="28"/>
        </w:rPr>
        <w:t>ne serait</w:t>
      </w:r>
      <w:r w:rsidR="00454FCC">
        <w:rPr>
          <w:rFonts w:ascii="Courier New" w:hAnsi="Courier New" w:cs="Courier New"/>
          <w:sz w:val="28"/>
          <w:szCs w:val="28"/>
        </w:rPr>
        <w:t>–</w:t>
      </w:r>
      <w:r w:rsidRPr="007A5F8F">
        <w:rPr>
          <w:rFonts w:ascii="Courier New" w:hAnsi="Courier New" w:cs="Courier New"/>
          <w:sz w:val="28"/>
          <w:szCs w:val="28"/>
        </w:rPr>
        <w:t xml:space="preserve">ce que pour ceux qui n’ont pas pu le voir. </w:t>
      </w:r>
    </w:p>
    <w:p w:rsidR="00A27544" w:rsidRDefault="00337697" w:rsidP="00E81B9F">
      <w:pPr>
        <w:rPr>
          <w:rFonts w:ascii="Courier New" w:hAnsi="Courier New" w:cs="Courier New"/>
          <w:sz w:val="28"/>
          <w:szCs w:val="28"/>
        </w:rPr>
      </w:pPr>
      <w:r w:rsidRPr="007A5F8F">
        <w:rPr>
          <w:rFonts w:ascii="Courier New" w:hAnsi="Courier New" w:cs="Courier New"/>
          <w:sz w:val="28"/>
          <w:szCs w:val="28"/>
        </w:rPr>
        <w:t>Je veux simplement, et à titre</w:t>
      </w:r>
      <w:r w:rsidR="0003458B">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je dirai</w:t>
      </w:r>
      <w:r w:rsidR="0003458B">
        <w:rPr>
          <w:rFonts w:ascii="Courier New" w:hAnsi="Courier New" w:cs="Courier New"/>
          <w:sz w:val="28"/>
          <w:szCs w:val="28"/>
        </w:rPr>
        <w:t xml:space="preserve"> –</w:t>
      </w:r>
      <w:r w:rsidRPr="007A5F8F">
        <w:rPr>
          <w:rFonts w:ascii="Courier New" w:hAnsi="Courier New" w:cs="Courier New"/>
          <w:sz w:val="28"/>
          <w:szCs w:val="28"/>
        </w:rPr>
        <w:t xml:space="preserve"> de complément, bien marquer, pour ceux qui peut</w:t>
      </w:r>
      <w:r w:rsidR="00454FCC">
        <w:rPr>
          <w:rFonts w:ascii="Courier New" w:hAnsi="Courier New" w:cs="Courier New"/>
          <w:sz w:val="28"/>
          <w:szCs w:val="28"/>
        </w:rPr>
        <w:t>–</w:t>
      </w:r>
      <w:r w:rsidRPr="007A5F8F">
        <w:rPr>
          <w:rFonts w:ascii="Courier New" w:hAnsi="Courier New" w:cs="Courier New"/>
          <w:sz w:val="28"/>
          <w:szCs w:val="28"/>
        </w:rPr>
        <w:t xml:space="preserve">être </w:t>
      </w: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ne l’ont pu entendre d’une façon précise, </w:t>
      </w:r>
    </w:p>
    <w:p w:rsidR="0003458B"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j’entends souligner de l’importance ici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que j’appellerai l’application maniériste. </w:t>
      </w:r>
    </w:p>
    <w:p w:rsidR="00A27544" w:rsidRDefault="00337697" w:rsidP="00E81B9F">
      <w:pPr>
        <w:rPr>
          <w:rFonts w:ascii="Courier New" w:hAnsi="Courier New" w:cs="Courier New"/>
          <w:sz w:val="28"/>
          <w:szCs w:val="28"/>
        </w:rPr>
      </w:pPr>
      <w:r w:rsidRPr="007A5F8F">
        <w:rPr>
          <w:rFonts w:ascii="Courier New" w:hAnsi="Courier New" w:cs="Courier New"/>
          <w:sz w:val="28"/>
          <w:szCs w:val="28"/>
        </w:rPr>
        <w:t xml:space="preserve">Vous allez voir que l’application doit s’employer aussi bien dans le </w:t>
      </w:r>
      <w:r w:rsidRPr="00A27544">
        <w:rPr>
          <w:rFonts w:ascii="Courier New" w:hAnsi="Courier New" w:cs="Courier New"/>
          <w:i/>
        </w:rPr>
        <w:t>sens propre</w:t>
      </w:r>
      <w:r w:rsidRPr="007A5F8F">
        <w:rPr>
          <w:rFonts w:ascii="Courier New" w:hAnsi="Courier New" w:cs="Courier New"/>
          <w:sz w:val="28"/>
          <w:szCs w:val="28"/>
        </w:rPr>
        <w:t xml:space="preserve"> que dans le </w:t>
      </w:r>
      <w:r w:rsidRPr="00A27544">
        <w:rPr>
          <w:rFonts w:ascii="Courier New" w:hAnsi="Courier New" w:cs="Courier New"/>
          <w:i/>
        </w:rPr>
        <w:t>sens figuré</w:t>
      </w:r>
      <w:r w:rsidRPr="007A5F8F">
        <w:rPr>
          <w:rFonts w:ascii="Courier New" w:hAnsi="Courier New" w:cs="Courier New"/>
          <w:sz w:val="28"/>
          <w:szCs w:val="28"/>
        </w:rPr>
        <w:t xml:space="preserve">. </w:t>
      </w:r>
    </w:p>
    <w:p w:rsidR="00A27544" w:rsidRDefault="00A27544" w:rsidP="00E81B9F">
      <w:pPr>
        <w:rPr>
          <w:rFonts w:ascii="Courier New" w:hAnsi="Courier New" w:cs="Courier New"/>
          <w:sz w:val="28"/>
          <w:szCs w:val="28"/>
        </w:rPr>
      </w:pPr>
    </w:p>
    <w:p w:rsidR="00A27544" w:rsidRDefault="00337697" w:rsidP="00E81B9F">
      <w:pPr>
        <w:rPr>
          <w:rFonts w:ascii="Courier New" w:hAnsi="Courier New" w:cs="Courier New"/>
          <w:sz w:val="28"/>
          <w:szCs w:val="28"/>
        </w:rPr>
      </w:pPr>
      <w:r w:rsidRPr="007A5F8F">
        <w:rPr>
          <w:rFonts w:ascii="Courier New" w:hAnsi="Courier New" w:cs="Courier New"/>
          <w:sz w:val="28"/>
          <w:szCs w:val="28"/>
        </w:rPr>
        <w:t>Ce n’est pas moi, mais des études déjà existantes</w:t>
      </w:r>
      <w:r w:rsidR="00A27544">
        <w:rPr>
          <w:rFonts w:ascii="Courier New" w:hAnsi="Courier New" w:cs="Courier New"/>
          <w:sz w:val="28"/>
          <w:szCs w:val="28"/>
        </w:rPr>
        <w:t>,</w:t>
      </w:r>
      <w:r w:rsidRPr="007A5F8F">
        <w:rPr>
          <w:rFonts w:ascii="Courier New" w:hAnsi="Courier New" w:cs="Courier New"/>
          <w:sz w:val="28"/>
          <w:szCs w:val="28"/>
        </w:rPr>
        <w:t xml:space="preserve"> qui ont fait le rapprochement dans ce tableau </w:t>
      </w:r>
    </w:p>
    <w:p w:rsidR="00C1067C" w:rsidRDefault="00337697" w:rsidP="00E81B9F">
      <w:pPr>
        <w:rPr>
          <w:rFonts w:ascii="Courier New" w:hAnsi="Courier New" w:cs="Courier New"/>
          <w:sz w:val="28"/>
          <w:szCs w:val="28"/>
        </w:rPr>
      </w:pPr>
      <w:r w:rsidRPr="007A5F8F">
        <w:rPr>
          <w:rFonts w:ascii="Courier New" w:hAnsi="Courier New" w:cs="Courier New"/>
          <w:sz w:val="28"/>
          <w:szCs w:val="28"/>
        </w:rPr>
        <w:t xml:space="preserve">de l’usage qui est donné de la présence </w:t>
      </w:r>
    </w:p>
    <w:p w:rsidR="00A27544"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Pr="00A27544">
        <w:rPr>
          <w:i/>
          <w:color w:val="0000CC"/>
        </w:rPr>
        <w:t>bouquet de fleurs</w:t>
      </w:r>
      <w:r w:rsidRPr="007A5F8F">
        <w:rPr>
          <w:rFonts w:ascii="Courier New" w:hAnsi="Courier New" w:cs="Courier New"/>
          <w:sz w:val="28"/>
          <w:szCs w:val="28"/>
        </w:rPr>
        <w:t xml:space="preserve"> </w:t>
      </w:r>
      <w:r w:rsidR="00C1067C" w:rsidRPr="00C1067C">
        <w:rPr>
          <w:rFonts w:ascii="Garamond" w:hAnsi="Garamond" w:cs="Courier New"/>
          <w:color w:val="C00000"/>
          <w:sz w:val="18"/>
          <w:szCs w:val="18"/>
        </w:rPr>
        <w:t xml:space="preserve">[cf. aussi </w:t>
      </w:r>
      <w:r w:rsidR="00C1067C">
        <w:rPr>
          <w:rFonts w:ascii="Garamond" w:hAnsi="Garamond" w:cs="Courier New"/>
          <w:color w:val="C00000"/>
          <w:sz w:val="18"/>
          <w:szCs w:val="18"/>
        </w:rPr>
        <w:t>« </w:t>
      </w:r>
      <w:r w:rsidR="00C1067C" w:rsidRPr="00C1067C">
        <w:rPr>
          <w:rFonts w:ascii="Garamond" w:hAnsi="Garamond" w:cs="Courier New"/>
          <w:color w:val="C00000"/>
          <w:sz w:val="18"/>
          <w:szCs w:val="18"/>
        </w:rPr>
        <w:t>schéma optique</w:t>
      </w:r>
      <w:r w:rsidR="00C1067C">
        <w:rPr>
          <w:rFonts w:ascii="Garamond" w:hAnsi="Garamond" w:cs="Courier New"/>
          <w:color w:val="C00000"/>
          <w:sz w:val="18"/>
          <w:szCs w:val="18"/>
        </w:rPr>
        <w:t> »</w:t>
      </w:r>
      <w:r w:rsidR="00C1067C" w:rsidRPr="00C1067C">
        <w:rPr>
          <w:rFonts w:ascii="Garamond" w:hAnsi="Garamond" w:cs="Courier New"/>
          <w:color w:val="C00000"/>
          <w:sz w:val="18"/>
          <w:szCs w:val="18"/>
        </w:rPr>
        <w:t>]</w:t>
      </w:r>
      <w:r w:rsidR="00C1067C">
        <w:rPr>
          <w:rFonts w:ascii="Courier New" w:hAnsi="Courier New" w:cs="Courier New"/>
          <w:sz w:val="28"/>
          <w:szCs w:val="28"/>
        </w:rPr>
        <w:t xml:space="preserve"> </w:t>
      </w:r>
      <w:r w:rsidRPr="007A5F8F">
        <w:rPr>
          <w:rFonts w:ascii="Courier New" w:hAnsi="Courier New" w:cs="Courier New"/>
          <w:sz w:val="28"/>
          <w:szCs w:val="28"/>
        </w:rPr>
        <w:t xml:space="preserve">là au premier plan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recouvre ce qui est à recouvrir, dont je vous ai dit que c’était moins encore </w:t>
      </w:r>
      <w:r w:rsidRPr="00A27544">
        <w:rPr>
          <w:i/>
          <w:color w:val="0000CC"/>
        </w:rPr>
        <w:t>le phallus</w:t>
      </w:r>
      <w:r w:rsidRPr="007A5F8F">
        <w:rPr>
          <w:rFonts w:ascii="Courier New" w:hAnsi="Courier New" w:cs="Courier New"/>
          <w:sz w:val="28"/>
          <w:szCs w:val="28"/>
        </w:rPr>
        <w:t xml:space="preserve"> menacé de l’</w:t>
      </w:r>
      <w:r w:rsidRPr="007A5F8F">
        <w:rPr>
          <w:rFonts w:ascii="Courier New" w:hAnsi="Courier New" w:cs="Courier New"/>
          <w:caps/>
          <w:sz w:val="28"/>
          <w:szCs w:val="28"/>
        </w:rPr>
        <w:t>ÉROS…</w:t>
      </w:r>
      <w:r w:rsidRPr="007A5F8F">
        <w:rPr>
          <w:rFonts w:ascii="Courier New" w:hAnsi="Courier New" w:cs="Courier New"/>
          <w:sz w:val="28"/>
          <w:szCs w:val="28"/>
        </w:rPr>
        <w:t xml:space="preserve"> </w:t>
      </w:r>
    </w:p>
    <w:p w:rsidR="00A2754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ici surpris et découvert par une initiative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la question de la PSYCHÉ : « </w:t>
      </w:r>
      <w:r w:rsidRPr="00A27544">
        <w:rPr>
          <w:i/>
        </w:rPr>
        <w:t>de lui qu’en est</w:t>
      </w:r>
      <w:r w:rsidR="00454FCC">
        <w:rPr>
          <w:i/>
        </w:rPr>
        <w:t>–</w:t>
      </w:r>
      <w:r w:rsidRPr="00A27544">
        <w:rPr>
          <w:i/>
        </w:rPr>
        <w:t>il ?</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Pr="00A27544">
        <w:rPr>
          <w:i/>
          <w:iCs/>
          <w:u w:val="single"/>
        </w:rPr>
        <w:t>ce</w:t>
      </w:r>
      <w:r w:rsidRPr="007A5F8F">
        <w:rPr>
          <w:rFonts w:ascii="Courier New" w:hAnsi="Courier New" w:cs="Courier New"/>
          <w:sz w:val="28"/>
          <w:szCs w:val="28"/>
        </w:rPr>
        <w:t xml:space="preserve"> qu’ici le bouquet recouvre : le point précis d’une </w:t>
      </w:r>
      <w:r w:rsidRPr="00C1067C">
        <w:rPr>
          <w:i/>
          <w:color w:val="0000CC"/>
        </w:rPr>
        <w:t>présence absente</w:t>
      </w:r>
      <w:r w:rsidRPr="007A5F8F">
        <w:rPr>
          <w:rFonts w:ascii="Courier New" w:hAnsi="Courier New" w:cs="Courier New"/>
          <w:sz w:val="28"/>
          <w:szCs w:val="28"/>
        </w:rPr>
        <w:t xml:space="preserve">, d’une </w:t>
      </w:r>
      <w:r w:rsidRPr="00C1067C">
        <w:rPr>
          <w:i/>
          <w:color w:val="0000CC"/>
        </w:rPr>
        <w:t>absence présentifiée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27544" w:rsidRDefault="00337697" w:rsidP="00E81B9F">
      <w:pPr>
        <w:rPr>
          <w:rFonts w:ascii="Courier New" w:hAnsi="Courier New" w:cs="Courier New"/>
          <w:sz w:val="28"/>
          <w:szCs w:val="28"/>
        </w:rPr>
      </w:pPr>
      <w:r w:rsidRPr="007A5F8F">
        <w:rPr>
          <w:rFonts w:ascii="Courier New" w:hAnsi="Courier New" w:cs="Courier New"/>
          <w:sz w:val="28"/>
          <w:szCs w:val="28"/>
        </w:rPr>
        <w:t>L’histoire technique de la peinture de l’époque nous sollicite, non par ma voie mais par la voie</w:t>
      </w:r>
      <w:r w:rsidR="00A27544">
        <w:rPr>
          <w:rFonts w:ascii="Courier New" w:hAnsi="Courier New" w:cs="Courier New"/>
          <w:sz w:val="28"/>
          <w:szCs w:val="28"/>
        </w:rPr>
        <w:t xml:space="preserve"> </w:t>
      </w:r>
      <w:r w:rsidRPr="007A5F8F">
        <w:rPr>
          <w:rFonts w:ascii="Courier New" w:hAnsi="Courier New" w:cs="Courier New"/>
          <w:sz w:val="28"/>
          <w:szCs w:val="28"/>
        </w:rPr>
        <w:t xml:space="preserve">de </w:t>
      </w:r>
      <w:r w:rsidRPr="00A27544">
        <w:rPr>
          <w:i/>
        </w:rPr>
        <w:t>critiques</w:t>
      </w:r>
      <w:r w:rsidRPr="007A5F8F">
        <w:rPr>
          <w:rFonts w:ascii="Courier New" w:hAnsi="Courier New" w:cs="Courier New"/>
          <w:sz w:val="28"/>
          <w:szCs w:val="28"/>
        </w:rPr>
        <w:t xml:space="preserve"> qui sont partis de prémisses tout à fait différentes de celles qui à l’occasion pourraient ici me guider. </w:t>
      </w:r>
    </w:p>
    <w:p w:rsidR="00A27544" w:rsidRDefault="00337697" w:rsidP="00E81B9F">
      <w:pPr>
        <w:rPr>
          <w:rFonts w:ascii="Courier New" w:hAnsi="Courier New" w:cs="Courier New"/>
          <w:sz w:val="28"/>
          <w:szCs w:val="28"/>
        </w:rPr>
      </w:pPr>
      <w:r w:rsidRPr="007A5F8F">
        <w:rPr>
          <w:rFonts w:ascii="Courier New" w:hAnsi="Courier New" w:cs="Courier New"/>
          <w:sz w:val="28"/>
          <w:szCs w:val="28"/>
        </w:rPr>
        <w:t>Ils ont souligné la parenté qu’il y a</w:t>
      </w:r>
      <w:r w:rsidR="00A27544">
        <w:rPr>
          <w:rFonts w:ascii="Courier New" w:hAnsi="Courier New" w:cs="Courier New"/>
          <w:sz w:val="28"/>
          <w:szCs w:val="28"/>
        </w:rPr>
        <w:t>,</w:t>
      </w:r>
      <w:r w:rsidRPr="007A5F8F">
        <w:rPr>
          <w:rFonts w:ascii="Courier New" w:hAnsi="Courier New" w:cs="Courier New"/>
          <w:sz w:val="28"/>
          <w:szCs w:val="28"/>
        </w:rPr>
        <w:t xml:space="preserve"> du fait même du collaborateur probable qui est celui qui a fait spécialement les fleurs. </w:t>
      </w:r>
    </w:p>
    <w:p w:rsidR="00C1067C" w:rsidRDefault="00C1067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Certaines choses nous indiquent que ce n’est pas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probablement </w:t>
      </w:r>
      <w:r>
        <w:rPr>
          <w:rFonts w:ascii="Courier New" w:hAnsi="Courier New" w:cs="Courier New"/>
          <w:sz w:val="28"/>
          <w:szCs w:val="28"/>
        </w:rPr>
        <w:t>–</w:t>
      </w:r>
      <w:r w:rsidR="00337697" w:rsidRPr="007A5F8F">
        <w:rPr>
          <w:rFonts w:ascii="Courier New" w:hAnsi="Courier New" w:cs="Courier New"/>
          <w:sz w:val="28"/>
          <w:szCs w:val="28"/>
        </w:rPr>
        <w:t xml:space="preserve"> le même artiste qui a opéré dans les deux parties du tableau et que, frère ou cousin de l’artiste, c’est un autre</w:t>
      </w:r>
      <w:r w:rsidR="00C1067C">
        <w:rPr>
          <w:rFonts w:ascii="Courier New" w:hAnsi="Courier New" w:cs="Courier New"/>
          <w:sz w:val="28"/>
          <w:szCs w:val="28"/>
        </w:rPr>
        <w:t xml:space="preserve"> </w:t>
      </w:r>
      <w:r w:rsidR="00C1067C" w:rsidRPr="00C1067C">
        <w:rPr>
          <w:rFonts w:ascii="Courier New" w:hAnsi="Courier New" w:cs="Courier New"/>
          <w:i/>
        </w:rPr>
        <w:t xml:space="preserve">- </w:t>
      </w:r>
      <w:r w:rsidR="00337697" w:rsidRPr="00C1067C">
        <w:rPr>
          <w:rFonts w:ascii="Courier New" w:hAnsi="Courier New" w:cs="Courier New"/>
          <w:i/>
        </w:rPr>
        <w:t>Francesco au lieu de Jacopo</w:t>
      </w:r>
      <w:r w:rsidR="00C1067C" w:rsidRPr="00C1067C">
        <w:rPr>
          <w:rFonts w:ascii="Courier New" w:hAnsi="Courier New" w:cs="Courier New"/>
          <w:i/>
        </w:rPr>
        <w:t xml:space="preserve"> -</w:t>
      </w:r>
      <w:r w:rsidR="00C1067C">
        <w:rPr>
          <w:rFonts w:ascii="Courier New" w:hAnsi="Courier New" w:cs="Courier New"/>
          <w:sz w:val="28"/>
          <w:szCs w:val="28"/>
        </w:rPr>
        <w:t xml:space="preserve"> </w:t>
      </w:r>
      <w:r w:rsidR="00337697" w:rsidRPr="007A5F8F">
        <w:rPr>
          <w:rFonts w:ascii="Courier New" w:hAnsi="Courier New" w:cs="Courier New"/>
          <w:sz w:val="28"/>
          <w:szCs w:val="28"/>
        </w:rPr>
        <w:t xml:space="preserve">qui en raison de </w:t>
      </w:r>
      <w:r w:rsidR="00337697" w:rsidRPr="00C1067C">
        <w:rPr>
          <w:rFonts w:ascii="Courier New" w:hAnsi="Courier New" w:cs="Courier New"/>
          <w:sz w:val="28"/>
          <w:szCs w:val="28"/>
        </w:rPr>
        <w:t xml:space="preserve">son </w:t>
      </w:r>
      <w:r w:rsidR="00337697" w:rsidRPr="00C1067C">
        <w:rPr>
          <w:rFonts w:ascii="Courier New" w:hAnsi="Courier New" w:cs="Courier New"/>
          <w:i/>
        </w:rPr>
        <w:t>habileté technique</w:t>
      </w:r>
      <w:r w:rsidR="00337697" w:rsidRPr="007A5F8F">
        <w:rPr>
          <w:rFonts w:ascii="Courier New" w:hAnsi="Courier New" w:cs="Courier New"/>
          <w:sz w:val="28"/>
          <w:szCs w:val="28"/>
        </w:rPr>
        <w:t xml:space="preserve">, a été sollicité d’être celui qui est venu faire </w:t>
      </w:r>
      <w:r w:rsidR="00337697" w:rsidRPr="00C1067C">
        <w:rPr>
          <w:i/>
        </w:rPr>
        <w:t>ce morceau de bravoure des fleurs</w:t>
      </w:r>
      <w:r w:rsidR="00337697" w:rsidRPr="007A5F8F">
        <w:rPr>
          <w:rFonts w:ascii="Courier New" w:hAnsi="Courier New" w:cs="Courier New"/>
          <w:sz w:val="28"/>
          <w:szCs w:val="28"/>
        </w:rPr>
        <w:t xml:space="preserve"> dans leur vase à la place où il convenait. </w:t>
      </w:r>
    </w:p>
    <w:p w:rsidR="00A27544" w:rsidRDefault="00A2754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Ceci est rapproché par les critiques de quelque chose que j’espère qu’un certain nombre d’entre vous connaissent, à savoir la technique d’</w:t>
      </w:r>
      <w:r w:rsidRPr="00023088">
        <w:rPr>
          <w:rFonts w:ascii="Courier New" w:hAnsi="Courier New" w:cs="Courier New"/>
          <w:sz w:val="28"/>
          <w:szCs w:val="28"/>
        </w:rPr>
        <w:t>ARCIMBOLDO</w:t>
      </w:r>
      <w:r w:rsidRPr="007A5F8F">
        <w:rPr>
          <w:rFonts w:ascii="Courier New" w:hAnsi="Courier New" w:cs="Courier New"/>
          <w:sz w:val="28"/>
          <w:szCs w:val="28"/>
        </w:rPr>
        <w:t xml:space="preserve"> qui a été portée, il y a quelques mois, à la connaissance de ceux qui s’informent un peu des divers retours à l’actualité, de faces quelque fois élidées, voilées ou oubliées de l’histoire de l’art.</w:t>
      </w:r>
    </w:p>
    <w:p w:rsidR="00C1067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Cet ARCIMBOLDO se distingue par cette technique singulière qui a porté son dernier surgeon dans l’œuvre par exemple de mon vieil ami Salvador DALI, qui consiste en ce que DALI a appelé </w:t>
      </w:r>
      <w:r w:rsidR="00A27544">
        <w:rPr>
          <w:rFonts w:ascii="Courier New" w:hAnsi="Courier New" w:cs="Courier New"/>
          <w:sz w:val="28"/>
          <w:szCs w:val="28"/>
        </w:rPr>
        <w:t>«</w:t>
      </w:r>
      <w:r w:rsidR="00A27544">
        <w:rPr>
          <w:i/>
        </w:rPr>
        <w:t xml:space="preserve"> l</w:t>
      </w:r>
      <w:r w:rsidRPr="00A27544">
        <w:rPr>
          <w:i/>
        </w:rPr>
        <w:t>e dessin paranoïaqu</w:t>
      </w:r>
      <w:r w:rsidR="00A27544">
        <w:rPr>
          <w:i/>
        </w:rPr>
        <w:t xml:space="preserve">e </w:t>
      </w:r>
      <w:r w:rsidR="00A27544">
        <w:rPr>
          <w:rFonts w:ascii="Courier New" w:hAnsi="Courier New" w:cs="Courier New"/>
          <w:sz w:val="28"/>
          <w:szCs w:val="28"/>
        </w:rPr>
        <w:t>»</w:t>
      </w:r>
      <w:r w:rsidRPr="007A5F8F">
        <w:rPr>
          <w:rFonts w:ascii="Courier New" w:hAnsi="Courier New" w:cs="Courier New"/>
          <w:sz w:val="28"/>
          <w:szCs w:val="28"/>
        </w:rPr>
        <w:t xml:space="preserve">. </w:t>
      </w:r>
    </w:p>
    <w:p w:rsidR="00C1067C" w:rsidRDefault="00C1067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le cas d’ARCIMBOLDO, c’est de représenter la figure par exemple du bibliothécaire…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opérait en grande partie à la cour de ce fameux </w:t>
      </w:r>
      <w:r w:rsidR="00C1067C" w:rsidRPr="007A5F8F">
        <w:rPr>
          <w:rFonts w:ascii="Courier New" w:hAnsi="Courier New" w:cs="Courier New"/>
          <w:sz w:val="28"/>
          <w:szCs w:val="28"/>
        </w:rPr>
        <w:t xml:space="preserve">RODOLPHE II </w:t>
      </w:r>
      <w:r w:rsidRPr="007A5F8F">
        <w:rPr>
          <w:rFonts w:ascii="Courier New" w:hAnsi="Courier New" w:cs="Courier New"/>
          <w:sz w:val="28"/>
          <w:szCs w:val="28"/>
        </w:rPr>
        <w:t xml:space="preserve">de Bohême qui a laissé aussi bien d’autres traces dans la tradition de </w:t>
      </w:r>
      <w:r w:rsidRPr="00A27544">
        <w:rPr>
          <w:i/>
        </w:rPr>
        <w:t>l’objet rare</w:t>
      </w:r>
    </w:p>
    <w:p w:rsidR="00C1067C"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C1067C" w:rsidRPr="007A5F8F">
        <w:rPr>
          <w:rFonts w:ascii="Courier New" w:hAnsi="Courier New" w:cs="Courier New"/>
          <w:sz w:val="28"/>
          <w:szCs w:val="28"/>
        </w:rPr>
        <w:t>RODOLPHE II</w:t>
      </w:r>
      <w:r w:rsidRPr="007A5F8F">
        <w:rPr>
          <w:rFonts w:ascii="Courier New" w:hAnsi="Courier New" w:cs="Courier New"/>
          <w:sz w:val="28"/>
          <w:szCs w:val="28"/>
        </w:rPr>
        <w:t xml:space="preserve"> par un échafaudage savant des ustensiles premiers de la fonction du bibliothécaire, à savoir une</w:t>
      </w:r>
      <w:r w:rsidRPr="007A5F8F">
        <w:rPr>
          <w:b/>
          <w:bCs/>
          <w:sz w:val="28"/>
          <w:szCs w:val="28"/>
        </w:rPr>
        <w:t xml:space="preserve">  </w:t>
      </w:r>
      <w:r w:rsidRPr="007A5F8F">
        <w:rPr>
          <w:rFonts w:ascii="Courier New" w:hAnsi="Courier New" w:cs="Courier New"/>
          <w:sz w:val="28"/>
          <w:szCs w:val="28"/>
        </w:rPr>
        <w:t xml:space="preserve">certaine façon de disposer des livres </w:t>
      </w:r>
    </w:p>
    <w:p w:rsidR="00A27544" w:rsidRDefault="00337697" w:rsidP="00E81B9F">
      <w:pPr>
        <w:rPr>
          <w:rFonts w:ascii="Courier New" w:hAnsi="Courier New" w:cs="Courier New"/>
          <w:sz w:val="28"/>
          <w:szCs w:val="28"/>
        </w:rPr>
      </w:pPr>
      <w:r w:rsidRPr="007A5F8F">
        <w:rPr>
          <w:rFonts w:ascii="Courier New" w:hAnsi="Courier New" w:cs="Courier New"/>
          <w:sz w:val="28"/>
          <w:szCs w:val="28"/>
        </w:rPr>
        <w:t xml:space="preserve">de façon que l’image d’une face, d’un visage soit ici beaucoup plus que suggérée, vraiment imposée. </w:t>
      </w:r>
    </w:p>
    <w:p w:rsidR="00FA563D" w:rsidRDefault="00FA563D" w:rsidP="00E81B9F">
      <w:pPr>
        <w:rPr>
          <w:rFonts w:ascii="Courier New" w:hAnsi="Courier New" w:cs="Courier New"/>
          <w:sz w:val="28"/>
          <w:szCs w:val="28"/>
        </w:rPr>
      </w:pPr>
    </w:p>
    <w:p w:rsidR="00FA563D" w:rsidRDefault="00FA563D" w:rsidP="00FA563D">
      <w:pPr>
        <w:ind w:left="2124" w:firstLine="708"/>
        <w:rPr>
          <w:rFonts w:ascii="Courier New" w:hAnsi="Courier New" w:cs="Courier New"/>
          <w:sz w:val="28"/>
          <w:szCs w:val="28"/>
        </w:rPr>
      </w:pPr>
      <w:r>
        <w:rPr>
          <w:rFonts w:ascii="Courier New" w:hAnsi="Courier New" w:cs="Courier New"/>
          <w:noProof/>
          <w:sz w:val="28"/>
          <w:szCs w:val="28"/>
        </w:rPr>
        <w:drawing>
          <wp:inline distT="0" distB="0" distL="0" distR="0">
            <wp:extent cx="1643085" cy="2324100"/>
            <wp:effectExtent l="19050" t="0" r="0" b="0"/>
            <wp:docPr id="9" name="Image 9" descr="C:\Users\ALAIN\LACAN séminaires\Doc S8\Illustrations\libr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8\Illustrations\libraria.jpg"/>
                    <pic:cNvPicPr>
                      <a:picLocks noChangeAspect="1" noChangeArrowheads="1"/>
                    </pic:cNvPicPr>
                  </pic:nvPicPr>
                  <pic:blipFill>
                    <a:blip r:embed="rId209" cstate="print"/>
                    <a:srcRect/>
                    <a:stretch>
                      <a:fillRect/>
                    </a:stretch>
                  </pic:blipFill>
                  <pic:spPr bwMode="auto">
                    <a:xfrm>
                      <a:off x="0" y="0"/>
                      <a:ext cx="1643085" cy="2324100"/>
                    </a:xfrm>
                    <a:prstGeom prst="rect">
                      <a:avLst/>
                    </a:prstGeom>
                    <a:noFill/>
                    <a:ln w="9525">
                      <a:noFill/>
                      <a:miter lim="800000"/>
                      <a:headEnd/>
                      <a:tailEnd/>
                    </a:ln>
                  </pic:spPr>
                </pic:pic>
              </a:graphicData>
            </a:graphic>
          </wp:inline>
        </w:drawing>
      </w:r>
    </w:p>
    <w:p w:rsidR="00A27544" w:rsidRDefault="00A27544" w:rsidP="00E81B9F">
      <w:pPr>
        <w:rPr>
          <w:rFonts w:ascii="Courier New" w:hAnsi="Courier New" w:cs="Courier New"/>
          <w:sz w:val="28"/>
          <w:szCs w:val="28"/>
        </w:rPr>
      </w:pPr>
    </w:p>
    <w:p w:rsidR="00C36E9F"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le thème symbolique d’une saison incarnée sous la forme d’un visage humain sera matérialisé </w:t>
      </w:r>
    </w:p>
    <w:p w:rsidR="00C36E9F" w:rsidRDefault="00337697" w:rsidP="00E81B9F">
      <w:pPr>
        <w:rPr>
          <w:rFonts w:ascii="Courier New" w:hAnsi="Courier New" w:cs="Courier New"/>
          <w:sz w:val="28"/>
          <w:szCs w:val="28"/>
        </w:rPr>
      </w:pPr>
      <w:r w:rsidRPr="007A5F8F">
        <w:rPr>
          <w:rFonts w:ascii="Courier New" w:hAnsi="Courier New" w:cs="Courier New"/>
          <w:sz w:val="28"/>
          <w:szCs w:val="28"/>
        </w:rPr>
        <w:t>par tous les fruits de cette saison dont l’assemblage lui</w:t>
      </w:r>
      <w:r w:rsidR="00454FCC">
        <w:rPr>
          <w:rFonts w:ascii="Courier New" w:hAnsi="Courier New" w:cs="Courier New"/>
          <w:sz w:val="28"/>
          <w:szCs w:val="28"/>
        </w:rPr>
        <w:t>–</w:t>
      </w:r>
      <w:r w:rsidRPr="007A5F8F">
        <w:rPr>
          <w:rFonts w:ascii="Courier New" w:hAnsi="Courier New" w:cs="Courier New"/>
          <w:sz w:val="28"/>
          <w:szCs w:val="28"/>
        </w:rPr>
        <w:t xml:space="preserve">même sera réalisé de telle sorte que </w:t>
      </w:r>
      <w:r w:rsidRPr="00C36E9F">
        <w:rPr>
          <w:i/>
        </w:rPr>
        <w:t>la suggestion d’un visage</w:t>
      </w:r>
      <w:r w:rsidRPr="007A5F8F">
        <w:rPr>
          <w:rFonts w:ascii="Courier New" w:hAnsi="Courier New" w:cs="Courier New"/>
          <w:sz w:val="28"/>
          <w:szCs w:val="28"/>
        </w:rPr>
        <w:t xml:space="preserve"> s’imposera également dans la forme réalisée.</w:t>
      </w:r>
    </w:p>
    <w:p w:rsidR="00FA563D"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FA563D" w:rsidRDefault="00C36E9F" w:rsidP="00E81B9F">
      <w:pPr>
        <w:rPr>
          <w:rFonts w:ascii="Courier New" w:hAnsi="Courier New" w:cs="Courier New"/>
          <w:sz w:val="28"/>
          <w:szCs w:val="28"/>
        </w:rPr>
      </w:pPr>
      <w:r w:rsidRPr="00C36E9F">
        <w:rPr>
          <w:rFonts w:ascii="Courier New" w:hAnsi="Courier New" w:cs="Courier New"/>
          <w:noProof/>
          <w:sz w:val="28"/>
          <w:szCs w:val="28"/>
        </w:rPr>
        <w:drawing>
          <wp:inline distT="0" distB="0" distL="0" distR="0">
            <wp:extent cx="1230688" cy="1490374"/>
            <wp:effectExtent l="19050" t="0" r="7562" b="0"/>
            <wp:docPr id="35" name="Image 11" descr="C:\Users\ALAIN\LACAN séminaires\Doc S8\Illustrations\seas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Doc S8\Illustrations\seasons1.jpg"/>
                    <pic:cNvPicPr>
                      <a:picLocks noChangeAspect="1" noChangeArrowheads="1"/>
                    </pic:cNvPicPr>
                  </pic:nvPicPr>
                  <pic:blipFill>
                    <a:blip r:embed="rId210" cstate="print"/>
                    <a:srcRect/>
                    <a:stretch>
                      <a:fillRect/>
                    </a:stretch>
                  </pic:blipFill>
                  <pic:spPr bwMode="auto">
                    <a:xfrm>
                      <a:off x="0" y="0"/>
                      <a:ext cx="1230805" cy="1490516"/>
                    </a:xfrm>
                    <a:prstGeom prst="rect">
                      <a:avLst/>
                    </a:prstGeom>
                    <a:noFill/>
                    <a:ln w="9525">
                      <a:noFill/>
                      <a:miter lim="800000"/>
                      <a:headEnd/>
                      <a:tailEnd/>
                    </a:ln>
                  </pic:spPr>
                </pic:pic>
              </a:graphicData>
            </a:graphic>
          </wp:inline>
        </w:drawing>
      </w:r>
      <w:r>
        <w:rPr>
          <w:rFonts w:ascii="Courier New" w:hAnsi="Courier New" w:cs="Courier New"/>
          <w:sz w:val="28"/>
          <w:szCs w:val="28"/>
        </w:rPr>
        <w:t xml:space="preserve"> </w:t>
      </w:r>
      <w:r w:rsidRPr="00C36E9F">
        <w:rPr>
          <w:rFonts w:ascii="Courier New" w:hAnsi="Courier New" w:cs="Courier New"/>
          <w:noProof/>
          <w:sz w:val="28"/>
          <w:szCs w:val="28"/>
        </w:rPr>
        <w:drawing>
          <wp:inline distT="0" distB="0" distL="0" distR="0">
            <wp:extent cx="1261110" cy="1497060"/>
            <wp:effectExtent l="19050" t="0" r="0" b="0"/>
            <wp:docPr id="36" name="Image 12" descr="C:\Users\ALAIN\LACAN séminaires\Doc S8\Illustrations\seas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Doc S8\Illustrations\seasons2.jpg"/>
                    <pic:cNvPicPr>
                      <a:picLocks noChangeAspect="1" noChangeArrowheads="1"/>
                    </pic:cNvPicPr>
                  </pic:nvPicPr>
                  <pic:blipFill>
                    <a:blip r:embed="rId211" cstate="print"/>
                    <a:srcRect/>
                    <a:stretch>
                      <a:fillRect/>
                    </a:stretch>
                  </pic:blipFill>
                  <pic:spPr bwMode="auto">
                    <a:xfrm>
                      <a:off x="0" y="0"/>
                      <a:ext cx="1265969" cy="1502829"/>
                    </a:xfrm>
                    <a:prstGeom prst="rect">
                      <a:avLst/>
                    </a:prstGeom>
                    <a:noFill/>
                    <a:ln w="9525">
                      <a:noFill/>
                      <a:miter lim="800000"/>
                      <a:headEnd/>
                      <a:tailEnd/>
                    </a:ln>
                  </pic:spPr>
                </pic:pic>
              </a:graphicData>
            </a:graphic>
          </wp:inline>
        </w:drawing>
      </w:r>
      <w:r>
        <w:rPr>
          <w:rFonts w:ascii="Courier New" w:hAnsi="Courier New" w:cs="Courier New"/>
          <w:sz w:val="28"/>
          <w:szCs w:val="28"/>
        </w:rPr>
        <w:t xml:space="preserve"> </w:t>
      </w:r>
      <w:r w:rsidRPr="00C36E9F">
        <w:rPr>
          <w:rFonts w:ascii="Courier New" w:hAnsi="Courier New" w:cs="Courier New"/>
          <w:noProof/>
          <w:sz w:val="28"/>
          <w:szCs w:val="28"/>
        </w:rPr>
        <w:drawing>
          <wp:inline distT="0" distB="0" distL="0" distR="0">
            <wp:extent cx="1223010" cy="1487996"/>
            <wp:effectExtent l="19050" t="0" r="0" b="0"/>
            <wp:docPr id="31" name="Image 13" descr="C:\Users\ALAIN\LACAN séminaires\Doc S8\Illustrations\seas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Doc S8\Illustrations\seasons3.jpg"/>
                    <pic:cNvPicPr>
                      <a:picLocks noChangeAspect="1" noChangeArrowheads="1"/>
                    </pic:cNvPicPr>
                  </pic:nvPicPr>
                  <pic:blipFill>
                    <a:blip r:embed="rId212" cstate="print"/>
                    <a:srcRect/>
                    <a:stretch>
                      <a:fillRect/>
                    </a:stretch>
                  </pic:blipFill>
                  <pic:spPr bwMode="auto">
                    <a:xfrm>
                      <a:off x="0" y="0"/>
                      <a:ext cx="1229755" cy="1496202"/>
                    </a:xfrm>
                    <a:prstGeom prst="rect">
                      <a:avLst/>
                    </a:prstGeom>
                    <a:noFill/>
                    <a:ln w="9525">
                      <a:noFill/>
                      <a:miter lim="800000"/>
                      <a:headEnd/>
                      <a:tailEnd/>
                    </a:ln>
                  </pic:spPr>
                </pic:pic>
              </a:graphicData>
            </a:graphic>
          </wp:inline>
        </w:drawing>
      </w:r>
      <w:r>
        <w:rPr>
          <w:rFonts w:ascii="Courier New" w:hAnsi="Courier New" w:cs="Courier New"/>
          <w:sz w:val="28"/>
          <w:szCs w:val="28"/>
        </w:rPr>
        <w:t xml:space="preserve"> </w:t>
      </w:r>
      <w:r w:rsidRPr="00C36E9F">
        <w:rPr>
          <w:rFonts w:ascii="Courier New" w:hAnsi="Courier New" w:cs="Courier New"/>
          <w:noProof/>
          <w:sz w:val="28"/>
          <w:szCs w:val="28"/>
        </w:rPr>
        <w:drawing>
          <wp:inline distT="0" distB="0" distL="0" distR="0">
            <wp:extent cx="1235620" cy="1493520"/>
            <wp:effectExtent l="19050" t="0" r="2630" b="0"/>
            <wp:docPr id="34" name="Image 10" descr="C:\Users\ALAIN\LACAN séminaires\Doc S8\Illustrations\seas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Doc S8\Illustrations\seasons4.jpg"/>
                    <pic:cNvPicPr>
                      <a:picLocks noChangeAspect="1" noChangeArrowheads="1"/>
                    </pic:cNvPicPr>
                  </pic:nvPicPr>
                  <pic:blipFill>
                    <a:blip r:embed="rId213" cstate="print"/>
                    <a:srcRect/>
                    <a:stretch>
                      <a:fillRect/>
                    </a:stretch>
                  </pic:blipFill>
                  <pic:spPr bwMode="auto">
                    <a:xfrm>
                      <a:off x="0" y="0"/>
                      <a:ext cx="1239375" cy="1498058"/>
                    </a:xfrm>
                    <a:prstGeom prst="rect">
                      <a:avLst/>
                    </a:prstGeom>
                    <a:noFill/>
                    <a:ln w="9525">
                      <a:noFill/>
                      <a:miter lim="800000"/>
                      <a:headEnd/>
                      <a:tailEnd/>
                    </a:ln>
                  </pic:spPr>
                </pic:pic>
              </a:graphicData>
            </a:graphic>
          </wp:inline>
        </w:drawing>
      </w:r>
    </w:p>
    <w:p w:rsidR="00FA563D" w:rsidRDefault="00FA563D" w:rsidP="00E81B9F">
      <w:pPr>
        <w:rPr>
          <w:rFonts w:ascii="Courier New" w:hAnsi="Courier New" w:cs="Courier New"/>
          <w:sz w:val="28"/>
          <w:szCs w:val="28"/>
        </w:rPr>
      </w:pPr>
    </w:p>
    <w:p w:rsidR="00FA563D" w:rsidRDefault="00FA563D" w:rsidP="00E81B9F">
      <w:pPr>
        <w:rPr>
          <w:rFonts w:ascii="Courier New" w:hAnsi="Courier New" w:cs="Courier New"/>
          <w:sz w:val="28"/>
          <w:szCs w:val="28"/>
        </w:rPr>
      </w:pPr>
    </w:p>
    <w:p w:rsidR="00DB5C16" w:rsidRDefault="00DB5C16" w:rsidP="00E81B9F">
      <w:pPr>
        <w:rPr>
          <w:rFonts w:ascii="Courier New" w:hAnsi="Courier New" w:cs="Courier New"/>
          <w:sz w:val="28"/>
          <w:szCs w:val="28"/>
        </w:rPr>
      </w:pPr>
    </w:p>
    <w:p w:rsidR="00DB5C16" w:rsidRDefault="00337697" w:rsidP="00E81B9F">
      <w:pPr>
        <w:rPr>
          <w:rFonts w:ascii="Courier New" w:hAnsi="Courier New" w:cs="Courier New"/>
          <w:sz w:val="28"/>
          <w:szCs w:val="28"/>
        </w:rPr>
      </w:pPr>
      <w:r w:rsidRPr="007A5F8F">
        <w:rPr>
          <w:rFonts w:ascii="Courier New" w:hAnsi="Courier New" w:cs="Courier New"/>
          <w:sz w:val="28"/>
          <w:szCs w:val="28"/>
        </w:rPr>
        <w:t xml:space="preserve">Bref cette réalisation de ce qui dans sa </w:t>
      </w:r>
      <w:r w:rsidRPr="00DB5C16">
        <w:rPr>
          <w:i/>
          <w:color w:val="0000CC"/>
        </w:rPr>
        <w:t>figure essentielle</w:t>
      </w:r>
      <w:r w:rsidRPr="007A5F8F">
        <w:rPr>
          <w:rFonts w:ascii="Courier New" w:hAnsi="Courier New" w:cs="Courier New"/>
          <w:sz w:val="28"/>
          <w:szCs w:val="28"/>
        </w:rPr>
        <w:t xml:space="preserve"> </w:t>
      </w:r>
    </w:p>
    <w:p w:rsidR="00C1067C" w:rsidRDefault="00337697" w:rsidP="00E81B9F">
      <w:pPr>
        <w:rPr>
          <w:rFonts w:ascii="Courier New" w:hAnsi="Courier New" w:cs="Courier New"/>
          <w:sz w:val="28"/>
          <w:szCs w:val="28"/>
        </w:rPr>
      </w:pPr>
      <w:r w:rsidRPr="007A5F8F">
        <w:rPr>
          <w:rFonts w:ascii="Courier New" w:hAnsi="Courier New" w:cs="Courier New"/>
          <w:sz w:val="28"/>
          <w:szCs w:val="28"/>
        </w:rPr>
        <w:t xml:space="preserve">se présente comme l’image humaine, </w:t>
      </w:r>
      <w:r w:rsidRPr="00C1067C">
        <w:rPr>
          <w:i/>
          <w:color w:val="0000CC"/>
        </w:rPr>
        <w:t>l’image d’un autre</w:t>
      </w:r>
      <w:r w:rsidRPr="007A5F8F">
        <w:rPr>
          <w:rFonts w:ascii="Courier New" w:hAnsi="Courier New" w:cs="Courier New"/>
          <w:sz w:val="28"/>
          <w:szCs w:val="28"/>
        </w:rPr>
        <w:t xml:space="preserve">, </w:t>
      </w:r>
    </w:p>
    <w:p w:rsidR="00C1067C" w:rsidRDefault="00337697" w:rsidP="00E81B9F">
      <w:pPr>
        <w:rPr>
          <w:rFonts w:ascii="Courier New" w:hAnsi="Courier New" w:cs="Courier New"/>
          <w:sz w:val="28"/>
          <w:szCs w:val="28"/>
        </w:rPr>
      </w:pPr>
      <w:r w:rsidRPr="007A5F8F">
        <w:rPr>
          <w:rFonts w:ascii="Courier New" w:hAnsi="Courier New" w:cs="Courier New"/>
          <w:sz w:val="28"/>
          <w:szCs w:val="28"/>
        </w:rPr>
        <w:t xml:space="preserve">sera par le procédé maniériste réalisée par </w:t>
      </w:r>
    </w:p>
    <w:p w:rsidR="00C1067C" w:rsidRDefault="00337697" w:rsidP="00E81B9F">
      <w:pPr>
        <w:rPr>
          <w:i/>
          <w:color w:val="0000CC"/>
        </w:rPr>
      </w:pPr>
      <w:r w:rsidRPr="007A5F8F">
        <w:rPr>
          <w:rFonts w:ascii="Courier New" w:hAnsi="Courier New" w:cs="Courier New"/>
          <w:sz w:val="28"/>
          <w:szCs w:val="28"/>
        </w:rPr>
        <w:t xml:space="preserve">la coalescence, la combinaison, </w:t>
      </w:r>
      <w:r w:rsidRPr="00C1067C">
        <w:rPr>
          <w:i/>
          <w:color w:val="0000CC"/>
        </w:rPr>
        <w:t>l’accumulation d’un amas d’objets</w:t>
      </w:r>
      <w:r w:rsidRPr="007A5F8F">
        <w:rPr>
          <w:rFonts w:ascii="Courier New" w:hAnsi="Courier New" w:cs="Courier New"/>
          <w:sz w:val="28"/>
          <w:szCs w:val="28"/>
        </w:rPr>
        <w:t xml:space="preserve"> dont le total sera chargé de représenter ce qui dès lors se manifeste à la fois </w:t>
      </w:r>
      <w:r w:rsidRPr="00C1067C">
        <w:rPr>
          <w:i/>
          <w:color w:val="0000CC"/>
        </w:rPr>
        <w:t>comme substance et comme illusion</w:t>
      </w:r>
      <w:r w:rsidRPr="007A5F8F">
        <w:rPr>
          <w:rFonts w:ascii="Courier New" w:hAnsi="Courier New" w:cs="Courier New"/>
          <w:sz w:val="28"/>
          <w:szCs w:val="28"/>
        </w:rPr>
        <w:t xml:space="preserve">, puisque </w:t>
      </w:r>
      <w:r w:rsidRPr="00C1067C">
        <w:rPr>
          <w:i/>
          <w:color w:val="0000CC"/>
        </w:rPr>
        <w:t xml:space="preserve">en même temps que l’apparence de l’image humaine est soutenue, </w:t>
      </w:r>
    </w:p>
    <w:p w:rsidR="00C1067C" w:rsidRDefault="00337697" w:rsidP="00E81B9F">
      <w:pPr>
        <w:rPr>
          <w:rFonts w:ascii="Courier New" w:hAnsi="Courier New" w:cs="Courier New"/>
          <w:sz w:val="28"/>
          <w:szCs w:val="28"/>
        </w:rPr>
      </w:pPr>
      <w:r w:rsidRPr="00C1067C">
        <w:rPr>
          <w:i/>
          <w:color w:val="0000CC"/>
        </w:rPr>
        <w:t>quelque chose</w:t>
      </w:r>
      <w:r w:rsidRPr="007A5F8F">
        <w:rPr>
          <w:rFonts w:ascii="Courier New" w:hAnsi="Courier New" w:cs="Courier New"/>
          <w:sz w:val="28"/>
          <w:szCs w:val="28"/>
        </w:rPr>
        <w:t xml:space="preserve"> est suggéré qui </w:t>
      </w:r>
      <w:r w:rsidRPr="00C1067C">
        <w:rPr>
          <w:i/>
          <w:color w:val="0000CC"/>
        </w:rPr>
        <w:t>s’imagine dans le désassemblement des objets</w:t>
      </w:r>
      <w:r w:rsidRPr="007A5F8F">
        <w:rPr>
          <w:rFonts w:ascii="Courier New" w:hAnsi="Courier New" w:cs="Courier New"/>
          <w:sz w:val="28"/>
          <w:szCs w:val="28"/>
        </w:rPr>
        <w:t xml:space="preserve"> qui, de présenter en quelque sorte </w:t>
      </w:r>
      <w:r w:rsidRPr="00C1067C">
        <w:rPr>
          <w:i/>
        </w:rPr>
        <w:t>la fonction du masque</w:t>
      </w:r>
      <w:r w:rsidRPr="007A5F8F">
        <w:rPr>
          <w:rFonts w:ascii="Courier New" w:hAnsi="Courier New" w:cs="Courier New"/>
          <w:sz w:val="28"/>
          <w:szCs w:val="28"/>
        </w:rPr>
        <w:t xml:space="preserve">, montrent en même temps la problématique de ce </w:t>
      </w:r>
      <w:r w:rsidRPr="009E5880">
        <w:rPr>
          <w:i/>
        </w:rPr>
        <w:t>masque</w:t>
      </w:r>
      <w:r w:rsidRPr="007A5F8F">
        <w:rPr>
          <w:rFonts w:ascii="Courier New" w:hAnsi="Courier New" w:cs="Courier New"/>
          <w:sz w:val="28"/>
          <w:szCs w:val="28"/>
        </w:rPr>
        <w:t>.</w:t>
      </w:r>
    </w:p>
    <w:p w:rsidR="00C1067C" w:rsidRDefault="00C1067C" w:rsidP="00E81B9F">
      <w:pPr>
        <w:rPr>
          <w:rFonts w:ascii="Courier New" w:hAnsi="Courier New" w:cs="Courier New"/>
          <w:sz w:val="28"/>
          <w:szCs w:val="28"/>
        </w:rPr>
      </w:pPr>
    </w:p>
    <w:p w:rsidR="00337697" w:rsidRPr="007A5F8F" w:rsidRDefault="00C1067C" w:rsidP="00C1067C">
      <w:pPr>
        <w:ind w:left="1416"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2240893" cy="1511300"/>
            <wp:effectExtent l="19050" t="0" r="7007" b="0"/>
            <wp:docPr id="19" name="Image 1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4" cstate="print"/>
                    <a:stretch>
                      <a:fillRect/>
                    </a:stretch>
                  </pic:blipFill>
                  <pic:spPr>
                    <a:xfrm>
                      <a:off x="0" y="0"/>
                      <a:ext cx="2240893" cy="1511300"/>
                    </a:xfrm>
                    <a:prstGeom prst="rect">
                      <a:avLst/>
                    </a:prstGeom>
                  </pic:spPr>
                </pic:pic>
              </a:graphicData>
            </a:graphic>
          </wp:inline>
        </w:drawing>
      </w:r>
      <w:r w:rsidR="00337697" w:rsidRPr="007A5F8F">
        <w:rPr>
          <w:rFonts w:ascii="Courier New" w:hAnsi="Courier New" w:cs="Courier New"/>
          <w:sz w:val="28"/>
          <w:szCs w:val="28"/>
        </w:rPr>
        <w:t xml:space="preserve"> </w:t>
      </w:r>
    </w:p>
    <w:p w:rsidR="00DB5C16" w:rsidRDefault="00DB5C16" w:rsidP="00E81B9F">
      <w:pPr>
        <w:rPr>
          <w:rFonts w:ascii="Courier New" w:hAnsi="Courier New" w:cs="Courier New"/>
          <w:sz w:val="28"/>
          <w:szCs w:val="28"/>
        </w:rPr>
      </w:pPr>
    </w:p>
    <w:p w:rsidR="009E5880" w:rsidRDefault="00337697" w:rsidP="00E81B9F">
      <w:pPr>
        <w:rPr>
          <w:rFonts w:ascii="Courier New" w:hAnsi="Courier New" w:cs="Courier New"/>
          <w:sz w:val="28"/>
          <w:szCs w:val="28"/>
        </w:rPr>
      </w:pPr>
      <w:r w:rsidRPr="007A5F8F">
        <w:rPr>
          <w:rFonts w:ascii="Courier New" w:hAnsi="Courier New" w:cs="Courier New"/>
          <w:sz w:val="28"/>
          <w:szCs w:val="28"/>
        </w:rPr>
        <w:t xml:space="preserve">Ce à quoi nous avons en somme toujours affaire chaque fois que nous voyons entrer en jeu cette fonction </w:t>
      </w:r>
    </w:p>
    <w:p w:rsidR="009E5880" w:rsidRDefault="00337697" w:rsidP="00E81B9F">
      <w:pPr>
        <w:rPr>
          <w:rFonts w:ascii="Courier New" w:hAnsi="Courier New" w:cs="Courier New"/>
          <w:sz w:val="28"/>
          <w:szCs w:val="28"/>
        </w:rPr>
      </w:pPr>
      <w:r w:rsidRPr="007A5F8F">
        <w:rPr>
          <w:rFonts w:ascii="Courier New" w:hAnsi="Courier New" w:cs="Courier New"/>
          <w:sz w:val="28"/>
          <w:szCs w:val="28"/>
        </w:rPr>
        <w:t xml:space="preserve">si essentielle de </w:t>
      </w:r>
      <w:r w:rsidRPr="00C1067C">
        <w:rPr>
          <w:i/>
        </w:rPr>
        <w:t>la personne</w:t>
      </w:r>
      <w:r w:rsidRPr="007A5F8F">
        <w:rPr>
          <w:rFonts w:ascii="Courier New" w:hAnsi="Courier New" w:cs="Courier New"/>
          <w:sz w:val="28"/>
          <w:szCs w:val="28"/>
        </w:rPr>
        <w:t xml:space="preserve">, pour autant que nous la voyons tout le temps au premier plan dans l’économie de la présence humaine, c’est ceci : </w:t>
      </w:r>
    </w:p>
    <w:p w:rsidR="009E5880" w:rsidRDefault="00337697" w:rsidP="00E81B9F">
      <w:pPr>
        <w:rPr>
          <w:rFonts w:ascii="Courier New" w:hAnsi="Courier New" w:cs="Courier New"/>
          <w:sz w:val="28"/>
          <w:szCs w:val="28"/>
        </w:rPr>
      </w:pPr>
      <w:r w:rsidRPr="007A5F8F">
        <w:rPr>
          <w:rFonts w:ascii="Courier New" w:hAnsi="Courier New" w:cs="Courier New"/>
          <w:sz w:val="28"/>
          <w:szCs w:val="28"/>
        </w:rPr>
        <w:t xml:space="preserve">s’il y a besoin de </w:t>
      </w:r>
      <w:r w:rsidR="00C1067C">
        <w:rPr>
          <w:rFonts w:ascii="Courier New" w:hAnsi="Courier New" w:cs="Courier New"/>
          <w:sz w:val="28"/>
          <w:szCs w:val="28"/>
        </w:rPr>
        <w:t>« </w:t>
      </w:r>
      <w:r w:rsidRPr="009E5880">
        <w:rPr>
          <w:i/>
          <w:color w:val="0000CC"/>
        </w:rPr>
        <w:t>persona</w:t>
      </w:r>
      <w:r w:rsidR="00C1067C">
        <w:rPr>
          <w:rFonts w:ascii="Courier New" w:hAnsi="Courier New" w:cs="Courier New"/>
          <w:i/>
          <w:sz w:val="28"/>
          <w:szCs w:val="28"/>
        </w:rPr>
        <w:t> </w:t>
      </w:r>
      <w:r w:rsidR="00C1067C" w:rsidRPr="00C1067C">
        <w:rPr>
          <w:rFonts w:ascii="Courier New" w:hAnsi="Courier New" w:cs="Courier New"/>
          <w:sz w:val="28"/>
          <w:szCs w:val="28"/>
        </w:rPr>
        <w:t>»</w:t>
      </w:r>
      <w:r w:rsidR="00C1067C">
        <w:rPr>
          <w:rFonts w:ascii="Courier New" w:hAnsi="Courier New" w:cs="Courier New"/>
          <w:i/>
          <w:sz w:val="28"/>
          <w:szCs w:val="28"/>
        </w:rPr>
        <w:t xml:space="preserve"> </w:t>
      </w:r>
      <w:r w:rsidRPr="007A5F8F">
        <w:rPr>
          <w:rFonts w:ascii="Courier New" w:hAnsi="Courier New" w:cs="Courier New"/>
          <w:sz w:val="28"/>
          <w:szCs w:val="28"/>
        </w:rPr>
        <w:t xml:space="preserve">c’est que derrière,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être, toute forme se dérobe et s’évanouit.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assurément, si </w:t>
      </w:r>
      <w:r w:rsidRPr="00C1067C">
        <w:rPr>
          <w:i/>
        </w:rPr>
        <w:t xml:space="preserve">c’est d’un rassemblement complexe que la </w:t>
      </w:r>
      <w:r w:rsidR="009E5880" w:rsidRPr="00C1067C">
        <w:rPr>
          <w:i/>
          <w:color w:val="0000CC"/>
        </w:rPr>
        <w:t>persona</w:t>
      </w:r>
      <w:r w:rsidRPr="00C1067C">
        <w:rPr>
          <w:i/>
        </w:rPr>
        <w:t xml:space="preserve"> résulte</w:t>
      </w:r>
      <w:r w:rsidRPr="007A5F8F">
        <w:rPr>
          <w:rFonts w:ascii="Courier New" w:hAnsi="Courier New" w:cs="Courier New"/>
          <w:sz w:val="28"/>
          <w:szCs w:val="28"/>
        </w:rPr>
        <w:t xml:space="preserve">, c’est bien en effet là que gît à la fois </w:t>
      </w:r>
      <w:r w:rsidRPr="00C1067C">
        <w:rPr>
          <w:i/>
          <w:color w:val="0000CC"/>
        </w:rPr>
        <w:t>le leurre et la fragilité</w:t>
      </w:r>
      <w:r w:rsidRPr="007A5F8F">
        <w:rPr>
          <w:rFonts w:ascii="Courier New" w:hAnsi="Courier New" w:cs="Courier New"/>
          <w:sz w:val="28"/>
          <w:szCs w:val="28"/>
        </w:rPr>
        <w:t xml:space="preserve"> de sa subsistance et que, derrière, nous ne savons rien de ce qui peut se soutenir, car une </w:t>
      </w:r>
      <w:r w:rsidRPr="009E5880">
        <w:rPr>
          <w:i/>
        </w:rPr>
        <w:t>apparence redoublée</w:t>
      </w:r>
      <w:r w:rsidRPr="007A5F8F">
        <w:rPr>
          <w:rFonts w:ascii="Courier New" w:hAnsi="Courier New" w:cs="Courier New"/>
          <w:sz w:val="28"/>
          <w:szCs w:val="28"/>
        </w:rPr>
        <w:t xml:space="preserve"> s’impose à nous, ou se suggère essentiellement comme </w:t>
      </w:r>
      <w:r w:rsidRPr="009E5880">
        <w:rPr>
          <w:i/>
        </w:rPr>
        <w:t>redoublement d’apparence</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quelque chose qui laisse à son interrogation un vide : la question de savoir ce qu’il y a derrière au dernier terme.</w:t>
      </w:r>
    </w:p>
    <w:p w:rsidR="00337697" w:rsidRPr="007A5F8F" w:rsidRDefault="00337697" w:rsidP="00E81B9F">
      <w:pPr>
        <w:rPr>
          <w:rFonts w:ascii="Courier New" w:hAnsi="Courier New" w:cs="Courier New"/>
          <w:sz w:val="28"/>
          <w:szCs w:val="28"/>
        </w:rPr>
      </w:pPr>
    </w:p>
    <w:p w:rsidR="009E5880" w:rsidRDefault="00337697" w:rsidP="00E81B9F">
      <w:pPr>
        <w:rPr>
          <w:rFonts w:ascii="Courier New" w:hAnsi="Courier New" w:cs="Courier New"/>
          <w:sz w:val="28"/>
          <w:szCs w:val="28"/>
        </w:rPr>
      </w:pPr>
      <w:r w:rsidRPr="007A5F8F">
        <w:rPr>
          <w:rFonts w:ascii="Courier New" w:hAnsi="Courier New" w:cs="Courier New"/>
          <w:sz w:val="28"/>
          <w:szCs w:val="28"/>
        </w:rPr>
        <w:t xml:space="preserve">C’est donc bien dans ce registre que s’affirme,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la composition du tableau, le mode sous lequel se maintient la question…</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car c’est ça que nous devons maintenir, soutenir devant notre esprit essentiellement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savoir : de quoi il s’agit dans l’acte de PSYCHÉ</w:t>
      </w:r>
      <w:r w:rsidR="009E5880">
        <w:rPr>
          <w:rFonts w:ascii="Courier New" w:hAnsi="Courier New" w:cs="Courier New"/>
          <w:sz w:val="28"/>
          <w:szCs w:val="28"/>
        </w:rPr>
        <w:t> ?</w:t>
      </w:r>
    </w:p>
    <w:p w:rsidR="009E5880" w:rsidRDefault="009E5880" w:rsidP="00E81B9F">
      <w:pPr>
        <w:pStyle w:val="Corpsdetexte2"/>
        <w:rPr>
          <w:sz w:val="28"/>
          <w:szCs w:val="28"/>
        </w:rPr>
      </w:pPr>
    </w:p>
    <w:p w:rsidR="00337697" w:rsidRDefault="00337697" w:rsidP="00E81B9F">
      <w:pPr>
        <w:pStyle w:val="Corpsdetexte2"/>
        <w:rPr>
          <w:sz w:val="28"/>
          <w:szCs w:val="28"/>
        </w:rPr>
      </w:pPr>
      <w:r w:rsidRPr="007A5F8F">
        <w:rPr>
          <w:sz w:val="28"/>
          <w:szCs w:val="28"/>
        </w:rPr>
        <w:t>PSYCHÉ, comblée, s’interroge sur ce à quoi elle a affaire et c’est ce moment, cet instant précis, privilégié, qu’a retenu ZUCCHI…</w:t>
      </w:r>
    </w:p>
    <w:p w:rsidR="00337697" w:rsidRPr="00C1067C" w:rsidRDefault="00337697" w:rsidP="00E81B9F">
      <w:pPr>
        <w:ind w:left="708"/>
        <w:rPr>
          <w:rFonts w:ascii="Courier New" w:hAnsi="Courier New" w:cs="Courier New"/>
          <w:i/>
        </w:rPr>
      </w:pPr>
      <w:r w:rsidRPr="00C1067C">
        <w:rPr>
          <w:rFonts w:ascii="Courier New" w:hAnsi="Courier New" w:cs="Courier New"/>
          <w:i/>
        </w:rPr>
        <w:t>peut être bien au</w:t>
      </w:r>
      <w:r w:rsidR="00454FCC" w:rsidRPr="00C1067C">
        <w:rPr>
          <w:rFonts w:ascii="Courier New" w:hAnsi="Courier New" w:cs="Courier New"/>
          <w:i/>
        </w:rPr>
        <w:t>–</w:t>
      </w:r>
      <w:r w:rsidRPr="00C1067C">
        <w:rPr>
          <w:rFonts w:ascii="Courier New" w:hAnsi="Courier New" w:cs="Courier New"/>
          <w:i/>
        </w:rPr>
        <w:t>delà de ce que lui</w:t>
      </w:r>
      <w:r w:rsidR="00454FCC" w:rsidRPr="00C1067C">
        <w:rPr>
          <w:rFonts w:ascii="Courier New" w:hAnsi="Courier New" w:cs="Courier New"/>
          <w:i/>
        </w:rPr>
        <w:t>–</w:t>
      </w:r>
      <w:r w:rsidRPr="00C1067C">
        <w:rPr>
          <w:rFonts w:ascii="Courier New" w:hAnsi="Courier New" w:cs="Courier New"/>
          <w:i/>
        </w:rPr>
        <w:t xml:space="preserve">même pouvait, ou eût pu en articuler dans </w:t>
      </w:r>
      <w:r w:rsidRPr="00494902">
        <w:rPr>
          <w:i/>
          <w:sz w:val="22"/>
          <w:szCs w:val="22"/>
        </w:rPr>
        <w:t>un discours</w:t>
      </w:r>
      <w:r w:rsidRPr="00C1067C">
        <w:rPr>
          <w:rFonts w:ascii="Courier New" w:hAnsi="Courier New" w:cs="Courier New"/>
          <w:i/>
        </w:rPr>
        <w:t xml:space="preserve"> : il y a un </w:t>
      </w:r>
      <w:r w:rsidRPr="00C1067C">
        <w:rPr>
          <w:i/>
          <w:sz w:val="22"/>
          <w:szCs w:val="22"/>
        </w:rPr>
        <w:t>discours sur les dieux antiques</w:t>
      </w:r>
      <w:r w:rsidRPr="00C1067C">
        <w:rPr>
          <w:rFonts w:ascii="Courier New" w:hAnsi="Courier New" w:cs="Courier New"/>
          <w:i/>
        </w:rPr>
        <w:t xml:space="preserve"> de ce personnage, j’ai pris soin de m’y reporter, sans grande illusion </w:t>
      </w:r>
      <w:r w:rsidR="00454FCC" w:rsidRPr="00C1067C">
        <w:rPr>
          <w:rFonts w:ascii="Courier New" w:hAnsi="Courier New" w:cs="Courier New"/>
          <w:i/>
        </w:rPr>
        <w:t>–</w:t>
      </w:r>
      <w:r w:rsidRPr="00C1067C">
        <w:rPr>
          <w:rFonts w:ascii="Courier New" w:hAnsi="Courier New" w:cs="Courier New"/>
          <w:i/>
        </w:rPr>
        <w:t xml:space="preserve"> il n’y a pas grand</w:t>
      </w:r>
      <w:r w:rsidR="00454FCC" w:rsidRPr="00C1067C">
        <w:rPr>
          <w:rFonts w:ascii="Courier New" w:hAnsi="Courier New" w:cs="Courier New"/>
          <w:i/>
        </w:rPr>
        <w:t>–</w:t>
      </w:r>
      <w:r w:rsidRPr="00C1067C">
        <w:rPr>
          <w:rFonts w:ascii="Courier New" w:hAnsi="Courier New" w:cs="Courier New"/>
          <w:i/>
        </w:rPr>
        <w:t>chose à tirer de ce discours – mais l’œuvre parle suffisamment elle</w:t>
      </w:r>
      <w:r w:rsidR="00454FCC" w:rsidRPr="00C1067C">
        <w:rPr>
          <w:rFonts w:ascii="Courier New" w:hAnsi="Courier New" w:cs="Courier New"/>
          <w:i/>
        </w:rPr>
        <w:t>–</w:t>
      </w:r>
      <w:r w:rsidRPr="00C1067C">
        <w:rPr>
          <w:rFonts w:ascii="Courier New" w:hAnsi="Courier New" w:cs="Courier New"/>
          <w:i/>
        </w:rPr>
        <w:t>même</w:t>
      </w:r>
    </w:p>
    <w:p w:rsidR="009E5880" w:rsidRDefault="00337697" w:rsidP="00E81B9F">
      <w:pPr>
        <w:rPr>
          <w:rFonts w:ascii="Courier New" w:hAnsi="Courier New" w:cs="Courier New"/>
          <w:sz w:val="28"/>
          <w:szCs w:val="28"/>
        </w:rPr>
      </w:pPr>
      <w:r w:rsidRPr="007A5F8F">
        <w:rPr>
          <w:rFonts w:ascii="Courier New" w:hAnsi="Courier New" w:cs="Courier New"/>
          <w:sz w:val="28"/>
          <w:szCs w:val="28"/>
        </w:rPr>
        <w:t>…que l’artiste a dans cette image saisi ce quelque chose d’instantané que j’ai appelé la dernière fois ce moment</w:t>
      </w:r>
      <w:r w:rsidRPr="007A5F8F">
        <w:rPr>
          <w:b/>
          <w:bCs/>
          <w:sz w:val="28"/>
          <w:szCs w:val="28"/>
        </w:rPr>
        <w:t xml:space="preserve">  </w:t>
      </w:r>
      <w:r w:rsidRPr="007A5F8F">
        <w:rPr>
          <w:rFonts w:ascii="Courier New" w:hAnsi="Courier New" w:cs="Courier New"/>
          <w:sz w:val="28"/>
          <w:szCs w:val="28"/>
        </w:rPr>
        <w:t xml:space="preserve">d’apparition, de naissance de la PSYCHÉ, cette sorte d’échange des pouvoirs qui fait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prend corps, et avec tout ce cortège de </w:t>
      </w:r>
      <w:r w:rsidRPr="009E5880">
        <w:rPr>
          <w:i/>
        </w:rPr>
        <w:t>malheurs</w:t>
      </w:r>
      <w:r w:rsidRPr="007A5F8F">
        <w:rPr>
          <w:rFonts w:ascii="Courier New" w:hAnsi="Courier New" w:cs="Courier New"/>
          <w:sz w:val="28"/>
          <w:szCs w:val="28"/>
        </w:rPr>
        <w:t xml:space="preserve"> qui seront les siens pour qu’elle boucle une boucle, pour qu’elle retrouve dans cet instant ce </w:t>
      </w:r>
      <w:r w:rsidRPr="009E5880">
        <w:rPr>
          <w:i/>
        </w:rPr>
        <w:t>quelque chose</w:t>
      </w:r>
      <w:r w:rsidRPr="007A5F8F">
        <w:rPr>
          <w:rFonts w:ascii="Courier New" w:hAnsi="Courier New" w:cs="Courier New"/>
          <w:sz w:val="28"/>
          <w:szCs w:val="28"/>
        </w:rPr>
        <w:t xml:space="preserve">, qui pour elle, va disparaître l’instant après, précisément ce qu’elle a voulu saisir, ce qu’elle a voulu dévoiler : </w:t>
      </w:r>
      <w:r w:rsidRPr="009E5880">
        <w:rPr>
          <w:i/>
          <w:color w:val="0000CC"/>
        </w:rPr>
        <w:t>la figure du désir</w:t>
      </w:r>
      <w:r w:rsidRPr="007A5F8F">
        <w:rPr>
          <w:rFonts w:ascii="Courier New" w:hAnsi="Courier New" w:cs="Courier New"/>
          <w:sz w:val="28"/>
          <w:szCs w:val="28"/>
        </w:rPr>
        <w:t>.</w:t>
      </w:r>
    </w:p>
    <w:p w:rsidR="009E5880" w:rsidRDefault="009E5880" w:rsidP="00E81B9F">
      <w:pPr>
        <w:rPr>
          <w:rFonts w:ascii="Courier New" w:hAnsi="Courier New" w:cs="Courier New"/>
          <w:sz w:val="28"/>
          <w:szCs w:val="28"/>
        </w:rPr>
      </w:pPr>
    </w:p>
    <w:p w:rsidR="009E5880" w:rsidRDefault="00337697" w:rsidP="00E81B9F">
      <w:pPr>
        <w:rPr>
          <w:rFonts w:ascii="Courier New" w:hAnsi="Courier New" w:cs="Courier New"/>
          <w:sz w:val="28"/>
          <w:szCs w:val="28"/>
        </w:rPr>
      </w:pPr>
      <w:r w:rsidRPr="007A5F8F">
        <w:rPr>
          <w:rFonts w:ascii="Courier New" w:hAnsi="Courier New" w:cs="Courier New"/>
          <w:sz w:val="28"/>
          <w:szCs w:val="28"/>
        </w:rPr>
        <w:t xml:space="preserve">L’introduction du symbole </w:t>
      </w:r>
      <w:r w:rsidRPr="009E5880">
        <w:rPr>
          <w:rFonts w:ascii="Palatino Linotype" w:hAnsi="Palatino Linotype" w:cs="Courier New"/>
          <w:color w:val="0000CC"/>
          <w:sz w:val="28"/>
          <w:szCs w:val="28"/>
        </w:rPr>
        <w:t>Φ</w:t>
      </w:r>
      <w:r w:rsidR="009E5880">
        <w:rPr>
          <w:rFonts w:ascii="Palatino Linotype" w:hAnsi="Palatino Linotype" w:cs="Courier New"/>
          <w:color w:val="0000CC"/>
          <w:sz w:val="28"/>
          <w:szCs w:val="28"/>
        </w:rPr>
        <w:t xml:space="preserve"> </w:t>
      </w:r>
      <w:r w:rsidR="009E5880" w:rsidRPr="009E5880">
        <w:rPr>
          <w:rFonts w:ascii="Garamond" w:hAnsi="Garamond" w:cs="Courier New"/>
          <w:sz w:val="20"/>
          <w:szCs w:val="20"/>
        </w:rPr>
        <w:t xml:space="preserve">[grand </w:t>
      </w:r>
      <w:r w:rsidRPr="009E5880">
        <w:rPr>
          <w:rFonts w:ascii="Garamond" w:hAnsi="Garamond" w:cs="Courier New"/>
          <w:sz w:val="20"/>
          <w:szCs w:val="20"/>
        </w:rPr>
        <w:t>phi</w:t>
      </w:r>
      <w:r w:rsidR="009E5880" w:rsidRPr="009E5880">
        <w:rPr>
          <w:rFonts w:ascii="Garamond" w:hAnsi="Garamond" w:cs="Courier New"/>
          <w:sz w:val="20"/>
          <w:szCs w:val="20"/>
        </w:rPr>
        <w:t>]</w:t>
      </w:r>
      <w:r w:rsidRPr="007A5F8F">
        <w:rPr>
          <w:rFonts w:ascii="Courier New" w:hAnsi="Courier New" w:cs="Courier New"/>
          <w:sz w:val="28"/>
          <w:szCs w:val="28"/>
        </w:rPr>
        <w:t xml:space="preserve"> comme tel,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 la justifie, puisque je le donne comme ce qui vient à la place du signifiant manquant ? </w:t>
      </w:r>
    </w:p>
    <w:p w:rsidR="009E5880" w:rsidRDefault="009E588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veut dire qu’un signifiant manque ? </w:t>
      </w:r>
    </w:p>
    <w:p w:rsidR="009E5880" w:rsidRDefault="009E5880" w:rsidP="00E81B9F">
      <w:pPr>
        <w:rPr>
          <w:rFonts w:ascii="Courier New" w:hAnsi="Courier New" w:cs="Courier New"/>
          <w:sz w:val="28"/>
          <w:szCs w:val="28"/>
        </w:rPr>
      </w:pPr>
    </w:p>
    <w:p w:rsidR="009E5880" w:rsidRDefault="00337697" w:rsidP="00E81B9F">
      <w:pPr>
        <w:rPr>
          <w:rFonts w:ascii="Courier New" w:hAnsi="Courier New" w:cs="Courier New"/>
          <w:sz w:val="28"/>
          <w:szCs w:val="28"/>
        </w:rPr>
      </w:pPr>
      <w:r w:rsidRPr="007A5F8F">
        <w:rPr>
          <w:rFonts w:ascii="Courier New" w:hAnsi="Courier New" w:cs="Courier New"/>
          <w:sz w:val="28"/>
          <w:szCs w:val="28"/>
        </w:rPr>
        <w:t>Combien de fois vous ai</w:t>
      </w:r>
      <w:r w:rsidR="00454FCC">
        <w:rPr>
          <w:rFonts w:ascii="Courier New" w:hAnsi="Courier New" w:cs="Courier New"/>
          <w:sz w:val="28"/>
          <w:szCs w:val="28"/>
        </w:rPr>
        <w:t>–</w:t>
      </w:r>
      <w:r w:rsidRPr="007A5F8F">
        <w:rPr>
          <w:rFonts w:ascii="Courier New" w:hAnsi="Courier New" w:cs="Courier New"/>
          <w:sz w:val="28"/>
          <w:szCs w:val="28"/>
        </w:rPr>
        <w:t xml:space="preserve">je dit qu’une fois donnée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batterie des signifiants, au</w:t>
      </w:r>
      <w:r w:rsidR="00454FCC">
        <w:rPr>
          <w:rFonts w:ascii="Courier New" w:hAnsi="Courier New" w:cs="Courier New"/>
          <w:sz w:val="28"/>
          <w:szCs w:val="28"/>
        </w:rPr>
        <w:t>–</w:t>
      </w:r>
      <w:r w:rsidRPr="007A5F8F">
        <w:rPr>
          <w:rFonts w:ascii="Courier New" w:hAnsi="Courier New" w:cs="Courier New"/>
          <w:sz w:val="28"/>
          <w:szCs w:val="28"/>
        </w:rPr>
        <w:t>delà d’un certain minimum qui reste à déterminer…</w:t>
      </w:r>
    </w:p>
    <w:p w:rsidR="00494902" w:rsidRDefault="00337697" w:rsidP="009E5880">
      <w:pPr>
        <w:ind w:left="708"/>
        <w:rPr>
          <w:rFonts w:ascii="Courier New" w:hAnsi="Courier New" w:cs="Courier New"/>
          <w:sz w:val="28"/>
          <w:szCs w:val="28"/>
        </w:rPr>
      </w:pPr>
      <w:r w:rsidRPr="007A5F8F">
        <w:rPr>
          <w:rFonts w:ascii="Courier New" w:hAnsi="Courier New" w:cs="Courier New"/>
          <w:sz w:val="28"/>
          <w:szCs w:val="28"/>
        </w:rPr>
        <w:t xml:space="preserve">dont je vous ai dit qu’à la limite </w:t>
      </w:r>
      <w:r w:rsidR="00494902" w:rsidRPr="00494902">
        <w:rPr>
          <w:rFonts w:ascii="Garamond" w:hAnsi="Garamond"/>
          <w:i/>
        </w:rPr>
        <w:t>4</w:t>
      </w:r>
      <w:r w:rsidRPr="00C1067C">
        <w:rPr>
          <w:i/>
        </w:rPr>
        <w:t xml:space="preserve"> doivent pouvoir suffire à toutes les significations</w:t>
      </w:r>
      <w:r w:rsidRPr="007A5F8F">
        <w:rPr>
          <w:rFonts w:ascii="Courier New" w:hAnsi="Courier New" w:cs="Courier New"/>
          <w:sz w:val="28"/>
          <w:szCs w:val="28"/>
        </w:rPr>
        <w:t xml:space="preserve"> comme nous l’apprend JAKOBSON</w:t>
      </w:r>
      <w:r w:rsidR="00494902">
        <w:rPr>
          <w:rFonts w:ascii="Courier New" w:hAnsi="Courier New" w:cs="Courier New"/>
          <w:sz w:val="28"/>
          <w:szCs w:val="28"/>
        </w:rPr>
        <w:t xml:space="preserve"> </w:t>
      </w:r>
    </w:p>
    <w:p w:rsidR="00337697" w:rsidRPr="00494902" w:rsidRDefault="00494902" w:rsidP="009E5880">
      <w:pPr>
        <w:ind w:left="708"/>
        <w:rPr>
          <w:rFonts w:ascii="Garamond" w:hAnsi="Garamond" w:cs="Courier New"/>
          <w:color w:val="C00000"/>
          <w:sz w:val="18"/>
          <w:szCs w:val="18"/>
        </w:rPr>
      </w:pPr>
      <w:r w:rsidRPr="00494902">
        <w:rPr>
          <w:rFonts w:ascii="Garamond" w:hAnsi="Garamond" w:cs="Courier New"/>
          <w:color w:val="C00000"/>
          <w:sz w:val="18"/>
          <w:szCs w:val="18"/>
        </w:rPr>
        <w:t>[Cf. J</w:t>
      </w:r>
      <w:r>
        <w:rPr>
          <w:rFonts w:ascii="Garamond" w:hAnsi="Garamond" w:cs="Courier New"/>
          <w:color w:val="C00000"/>
          <w:sz w:val="18"/>
          <w:szCs w:val="18"/>
        </w:rPr>
        <w:t>acques</w:t>
      </w:r>
      <w:r w:rsidRPr="00494902">
        <w:rPr>
          <w:rFonts w:ascii="Garamond" w:hAnsi="Garamond" w:cs="Courier New"/>
          <w:color w:val="C00000"/>
          <w:sz w:val="18"/>
          <w:szCs w:val="18"/>
        </w:rPr>
        <w:t xml:space="preserve"> Lacan</w:t>
      </w:r>
      <w:r>
        <w:rPr>
          <w:rFonts w:ascii="Garamond" w:hAnsi="Garamond" w:cs="Courier New"/>
          <w:color w:val="C00000"/>
          <w:sz w:val="18"/>
          <w:szCs w:val="18"/>
        </w:rPr>
        <w:t> :</w:t>
      </w:r>
      <w:r w:rsidRPr="00494902">
        <w:rPr>
          <w:rFonts w:ascii="Garamond" w:hAnsi="Garamond" w:cs="Courier New"/>
          <w:color w:val="C00000"/>
          <w:sz w:val="18"/>
          <w:szCs w:val="18"/>
        </w:rPr>
        <w:t xml:space="preserve"> La lettre volée</w:t>
      </w:r>
      <w:r>
        <w:rPr>
          <w:rFonts w:ascii="Garamond" w:hAnsi="Garamond" w:cs="Courier New"/>
          <w:color w:val="C00000"/>
          <w:sz w:val="18"/>
          <w:szCs w:val="18"/>
        </w:rPr>
        <w:t xml:space="preserve">, in </w:t>
      </w:r>
      <w:r w:rsidRPr="00494902">
        <w:rPr>
          <w:rFonts w:ascii="Garamond" w:hAnsi="Garamond" w:cs="Courier New"/>
          <w:color w:val="C00000"/>
          <w:sz w:val="18"/>
          <w:szCs w:val="18"/>
        </w:rPr>
        <w:t>Écrits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n’y a pas de langue, si primitive qu’elle soit, où tout finalement ne puisse s’exprimer, à ceci près bien sûr que…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comme on dit dans le proverbe vaudois : </w:t>
      </w:r>
    </w:p>
    <w:p w:rsidR="00337697" w:rsidRPr="007A5F8F" w:rsidRDefault="00337697" w:rsidP="009E5880">
      <w:pPr>
        <w:ind w:left="708" w:firstLine="708"/>
        <w:rPr>
          <w:rFonts w:ascii="Courier New" w:hAnsi="Courier New" w:cs="Courier New"/>
          <w:sz w:val="28"/>
          <w:szCs w:val="28"/>
        </w:rPr>
      </w:pPr>
      <w:r w:rsidRPr="007A5F8F">
        <w:rPr>
          <w:rFonts w:ascii="Courier New" w:hAnsi="Courier New" w:cs="Courier New"/>
          <w:sz w:val="28"/>
          <w:szCs w:val="28"/>
        </w:rPr>
        <w:t>« </w:t>
      </w:r>
      <w:r w:rsidR="009E5880" w:rsidRPr="009E5880">
        <w:rPr>
          <w:i/>
        </w:rPr>
        <w:t>T</w:t>
      </w:r>
      <w:r w:rsidRPr="009E5880">
        <w:rPr>
          <w:i/>
        </w:rPr>
        <w:t>out est possible à l’homme, ce qu’il ne peut pas faire, il le laisse</w:t>
      </w:r>
      <w:r w:rsidRPr="007A5F8F">
        <w:rPr>
          <w:rFonts w:ascii="Courier New" w:hAnsi="Courier New" w:cs="Courier New"/>
          <w:sz w:val="28"/>
          <w:szCs w:val="28"/>
        </w:rPr>
        <w:t> »</w:t>
      </w:r>
    </w:p>
    <w:p w:rsidR="00C1067C"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qui ne pourra pas s’exprimer dans ladite langue, eh bien tout simplement, ceci </w:t>
      </w:r>
      <w:r w:rsidRPr="00C33E8E">
        <w:rPr>
          <w:i/>
        </w:rPr>
        <w:t>ne sera pas senti</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C1067C" w:rsidRPr="00C1067C" w:rsidRDefault="00337697" w:rsidP="00E81B9F">
      <w:pPr>
        <w:rPr>
          <w:i/>
        </w:rPr>
      </w:pPr>
      <w:r w:rsidRPr="007A5F8F">
        <w:rPr>
          <w:rFonts w:ascii="Courier New" w:hAnsi="Courier New" w:cs="Courier New"/>
          <w:sz w:val="28"/>
          <w:szCs w:val="28"/>
        </w:rPr>
        <w:t xml:space="preserve">Ceci ne sera pas senti, subjectivé, si </w:t>
      </w:r>
      <w:r w:rsidRPr="00C1067C">
        <w:rPr>
          <w:i/>
        </w:rPr>
        <w:t xml:space="preserve">subjectiver </w:t>
      </w:r>
    </w:p>
    <w:p w:rsidR="00C1067C" w:rsidRDefault="00337697" w:rsidP="00E81B9F">
      <w:pPr>
        <w:rPr>
          <w:rFonts w:ascii="Courier New" w:hAnsi="Courier New" w:cs="Courier New"/>
          <w:sz w:val="28"/>
          <w:szCs w:val="28"/>
        </w:rPr>
      </w:pPr>
      <w:r w:rsidRPr="00C1067C">
        <w:rPr>
          <w:i/>
        </w:rPr>
        <w:t>c’est prendre place dans un sujet, valable pour un autre sujet</w:t>
      </w:r>
      <w:r w:rsidRPr="007A5F8F">
        <w:rPr>
          <w:rFonts w:ascii="Courier New" w:hAnsi="Courier New" w:cs="Courier New"/>
          <w:sz w:val="28"/>
          <w:szCs w:val="28"/>
        </w:rPr>
        <w:t xml:space="preserv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dépasser ce point le plus radical où l’idée même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communication n’est pas possible. </w:t>
      </w:r>
    </w:p>
    <w:p w:rsidR="00494902" w:rsidRDefault="00494902" w:rsidP="00E81B9F">
      <w:pPr>
        <w:rPr>
          <w:rFonts w:ascii="Courier New" w:hAnsi="Courier New" w:cs="Courier New"/>
          <w:sz w:val="28"/>
          <w:szCs w:val="28"/>
        </w:rPr>
      </w:pPr>
    </w:p>
    <w:p w:rsidR="00C33E8E" w:rsidRDefault="00337697" w:rsidP="00E81B9F">
      <w:pPr>
        <w:rPr>
          <w:rFonts w:ascii="Courier New" w:hAnsi="Courier New" w:cs="Courier New"/>
          <w:sz w:val="28"/>
          <w:szCs w:val="28"/>
        </w:rPr>
      </w:pPr>
      <w:r w:rsidRPr="007A5F8F">
        <w:rPr>
          <w:rFonts w:ascii="Courier New" w:hAnsi="Courier New" w:cs="Courier New"/>
          <w:sz w:val="28"/>
          <w:szCs w:val="28"/>
        </w:rPr>
        <w:t xml:space="preserve">Toute batterie signifiante peut toujours </w:t>
      </w:r>
      <w:r w:rsidR="00C33E8E">
        <w:rPr>
          <w:rFonts w:ascii="Courier New" w:hAnsi="Courier New" w:cs="Courier New"/>
          <w:sz w:val="28"/>
          <w:szCs w:val="28"/>
        </w:rPr>
        <w:t>« </w:t>
      </w:r>
      <w:r w:rsidRPr="00C33E8E">
        <w:rPr>
          <w:i/>
        </w:rPr>
        <w:t>tout dire</w:t>
      </w:r>
      <w:r w:rsidR="00C33E8E">
        <w:rPr>
          <w:rFonts w:ascii="Courier New" w:hAnsi="Courier New" w:cs="Courier New"/>
          <w:sz w:val="28"/>
          <w:szCs w:val="28"/>
        </w:rPr>
        <w:t> »</w:t>
      </w:r>
      <w:r w:rsidRPr="007A5F8F">
        <w:rPr>
          <w:rFonts w:ascii="Courier New" w:hAnsi="Courier New" w:cs="Courier New"/>
          <w:sz w:val="28"/>
          <w:szCs w:val="28"/>
        </w:rPr>
        <w:t xml:space="preserve"> puisque ce qu’elle ne peut pas dire ne signifiera rien au lieu de l’Autre, et que tout ce qui </w:t>
      </w:r>
      <w:r w:rsidRPr="00C33E8E">
        <w:rPr>
          <w:i/>
        </w:rPr>
        <w:t>signifie</w:t>
      </w:r>
      <w:r w:rsidRPr="007A5F8F">
        <w:rPr>
          <w:rFonts w:ascii="Courier New" w:hAnsi="Courier New" w:cs="Courier New"/>
          <w:sz w:val="28"/>
          <w:szCs w:val="28"/>
        </w:rPr>
        <w:t xml:space="preserve"> </w:t>
      </w:r>
    </w:p>
    <w:p w:rsidR="00C33E8E" w:rsidRDefault="00337697" w:rsidP="00E81B9F">
      <w:pPr>
        <w:rPr>
          <w:rFonts w:ascii="Courier New" w:hAnsi="Courier New" w:cs="Courier New"/>
          <w:sz w:val="28"/>
          <w:szCs w:val="28"/>
        </w:rPr>
      </w:pPr>
      <w:r w:rsidRPr="007A5F8F">
        <w:rPr>
          <w:rFonts w:ascii="Courier New" w:hAnsi="Courier New" w:cs="Courier New"/>
          <w:sz w:val="28"/>
          <w:szCs w:val="28"/>
        </w:rPr>
        <w:t>pour nous</w:t>
      </w:r>
      <w:r w:rsidR="00C33E8E">
        <w:rPr>
          <w:rFonts w:ascii="Courier New" w:hAnsi="Courier New" w:cs="Courier New"/>
          <w:sz w:val="28"/>
          <w:szCs w:val="28"/>
        </w:rPr>
        <w:t>,</w:t>
      </w:r>
      <w:r w:rsidRPr="007A5F8F">
        <w:rPr>
          <w:rFonts w:ascii="Courier New" w:hAnsi="Courier New" w:cs="Courier New"/>
          <w:sz w:val="28"/>
          <w:szCs w:val="28"/>
        </w:rPr>
        <w:t xml:space="preserve"> se passe toujours au lieu de l’Autre.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que quelque chose </w:t>
      </w:r>
      <w:r w:rsidRPr="00C33E8E">
        <w:rPr>
          <w:i/>
        </w:rPr>
        <w:t>signifie</w:t>
      </w:r>
      <w:r w:rsidRPr="007A5F8F">
        <w:rPr>
          <w:rFonts w:ascii="Courier New" w:hAnsi="Courier New" w:cs="Courier New"/>
          <w:sz w:val="28"/>
          <w:szCs w:val="28"/>
        </w:rPr>
        <w:t>, il faut qu’il soit traductible au lieu de l’Autre.</w:t>
      </w:r>
    </w:p>
    <w:p w:rsidR="00C33E8E" w:rsidRDefault="00C33E8E" w:rsidP="00E81B9F">
      <w:pPr>
        <w:rPr>
          <w:rFonts w:ascii="Courier New" w:hAnsi="Courier New" w:cs="Courier New"/>
          <w:sz w:val="28"/>
          <w:szCs w:val="28"/>
        </w:rPr>
      </w:pPr>
    </w:p>
    <w:p w:rsidR="00C33E8E" w:rsidRDefault="00337697" w:rsidP="00E81B9F">
      <w:pPr>
        <w:rPr>
          <w:rFonts w:ascii="Courier New" w:hAnsi="Courier New" w:cs="Courier New"/>
          <w:sz w:val="28"/>
          <w:szCs w:val="28"/>
        </w:rPr>
      </w:pPr>
      <w:r w:rsidRPr="007A5F8F">
        <w:rPr>
          <w:rFonts w:ascii="Courier New" w:hAnsi="Courier New" w:cs="Courier New"/>
          <w:sz w:val="28"/>
          <w:szCs w:val="28"/>
        </w:rPr>
        <w:t>Supposez une langue</w:t>
      </w:r>
      <w:r w:rsidR="00C33E8E">
        <w:rPr>
          <w:rFonts w:ascii="Courier New" w:hAnsi="Courier New" w:cs="Courier New"/>
          <w:sz w:val="28"/>
          <w:szCs w:val="28"/>
        </w:rPr>
        <w:t>…</w:t>
      </w:r>
    </w:p>
    <w:p w:rsidR="00C33E8E" w:rsidRDefault="00337697" w:rsidP="00C33E8E">
      <w:pPr>
        <w:ind w:firstLine="708"/>
        <w:rPr>
          <w:rFonts w:ascii="Courier New" w:hAnsi="Courier New" w:cs="Courier New"/>
          <w:sz w:val="28"/>
          <w:szCs w:val="28"/>
        </w:rPr>
      </w:pPr>
      <w:r w:rsidRPr="007A5F8F">
        <w:rPr>
          <w:rFonts w:ascii="Courier New" w:hAnsi="Courier New" w:cs="Courier New"/>
          <w:sz w:val="28"/>
          <w:szCs w:val="28"/>
        </w:rPr>
        <w:t>je vous l’ai déjà fait remarquer</w:t>
      </w:r>
    </w:p>
    <w:p w:rsidR="00C33E8E" w:rsidRDefault="00C33E8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n’a pas une </w:t>
      </w:r>
      <w:r w:rsidR="00337697" w:rsidRPr="00C33E8E">
        <w:rPr>
          <w:i/>
        </w:rPr>
        <w:t>telle</w:t>
      </w:r>
      <w:r>
        <w:rPr>
          <w:i/>
        </w:rPr>
        <w:t xml:space="preserve"> </w:t>
      </w:r>
      <w:r w:rsidR="00337697" w:rsidRPr="00C33E8E">
        <w:rPr>
          <w:i/>
        </w:rPr>
        <w:t xml:space="preserve"> figure</w:t>
      </w:r>
      <w:r w:rsidR="00337697" w:rsidRPr="007A5F8F">
        <w:rPr>
          <w:rFonts w:ascii="Courier New" w:hAnsi="Courier New" w:cs="Courier New"/>
          <w:sz w:val="28"/>
          <w:szCs w:val="28"/>
        </w:rPr>
        <w:t>, eh bien voilà</w:t>
      </w:r>
      <w:r>
        <w:rPr>
          <w:rFonts w:ascii="Courier New" w:hAnsi="Courier New" w:cs="Courier New"/>
          <w:sz w:val="28"/>
          <w:szCs w:val="28"/>
        </w:rPr>
        <w:t> :</w:t>
      </w:r>
      <w:r w:rsidR="00337697" w:rsidRPr="007A5F8F">
        <w:rPr>
          <w:rFonts w:ascii="Courier New" w:hAnsi="Courier New" w:cs="Courier New"/>
          <w:sz w:val="28"/>
          <w:szCs w:val="28"/>
        </w:rPr>
        <w:t xml:space="preserve"> </w:t>
      </w:r>
    </w:p>
    <w:p w:rsidR="00C33E8E" w:rsidRDefault="00337697" w:rsidP="00E81B9F">
      <w:pPr>
        <w:rPr>
          <w:rFonts w:ascii="Courier New" w:hAnsi="Courier New" w:cs="Courier New"/>
          <w:sz w:val="28"/>
          <w:szCs w:val="28"/>
        </w:rPr>
      </w:pPr>
      <w:r w:rsidRPr="007A5F8F">
        <w:rPr>
          <w:rFonts w:ascii="Courier New" w:hAnsi="Courier New" w:cs="Courier New"/>
          <w:sz w:val="28"/>
          <w:szCs w:val="28"/>
        </w:rPr>
        <w:t xml:space="preserve">elle ne l’exprimera pas, mais elle le signifiera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de même, par exemple par le processus du </w:t>
      </w:r>
      <w:r w:rsidR="00C33E8E">
        <w:rPr>
          <w:rFonts w:ascii="Courier New" w:hAnsi="Courier New" w:cs="Courier New"/>
          <w:sz w:val="28"/>
          <w:szCs w:val="28"/>
        </w:rPr>
        <w:t>« </w:t>
      </w:r>
      <w:r w:rsidRPr="00C33E8E">
        <w:rPr>
          <w:i/>
          <w:iCs/>
        </w:rPr>
        <w:t>doit</w:t>
      </w:r>
      <w:r w:rsidR="00C33E8E">
        <w:rPr>
          <w:rFonts w:ascii="Courier New" w:hAnsi="Courier New" w:cs="Courier New"/>
          <w:iCs/>
          <w:sz w:val="28"/>
          <w:szCs w:val="28"/>
        </w:rPr>
        <w:t> »</w:t>
      </w:r>
      <w:r w:rsidRPr="007A5F8F">
        <w:rPr>
          <w:rFonts w:ascii="Courier New" w:hAnsi="Courier New" w:cs="Courier New"/>
          <w:sz w:val="28"/>
          <w:szCs w:val="28"/>
        </w:rPr>
        <w:t xml:space="preserve"> ou de </w:t>
      </w:r>
      <w:r w:rsidR="00C33E8E">
        <w:rPr>
          <w:rFonts w:ascii="Courier New" w:hAnsi="Courier New" w:cs="Courier New"/>
          <w:sz w:val="28"/>
          <w:szCs w:val="28"/>
        </w:rPr>
        <w:t>« </w:t>
      </w:r>
      <w:r w:rsidRPr="00C33E8E">
        <w:rPr>
          <w:i/>
        </w:rPr>
        <w:t>l’</w:t>
      </w:r>
      <w:r w:rsidRPr="00C33E8E">
        <w:rPr>
          <w:i/>
          <w:iCs/>
        </w:rPr>
        <w:t>avoir</w:t>
      </w:r>
      <w:r w:rsidR="00C33E8E">
        <w:rPr>
          <w:rFonts w:ascii="Courier New" w:hAnsi="Courier New" w:cs="Courier New"/>
          <w:iCs/>
          <w:sz w:val="28"/>
          <w:szCs w:val="28"/>
        </w:rPr>
        <w:t> »</w:t>
      </w:r>
      <w:r w:rsidRPr="007A5F8F">
        <w:rPr>
          <w:rFonts w:ascii="Courier New" w:hAnsi="Courier New" w:cs="Courier New"/>
          <w:sz w:val="28"/>
          <w:szCs w:val="28"/>
        </w:rPr>
        <w:t xml:space="preserve">. </w:t>
      </w:r>
    </w:p>
    <w:p w:rsidR="00C33E8E" w:rsidRDefault="00C33E8E" w:rsidP="00E81B9F">
      <w:pPr>
        <w:rPr>
          <w:rFonts w:ascii="Courier New" w:hAnsi="Courier New" w:cs="Courier New"/>
          <w:sz w:val="28"/>
          <w:szCs w:val="28"/>
        </w:rPr>
      </w:pPr>
    </w:p>
    <w:p w:rsidR="00C33E8E" w:rsidRDefault="00337697" w:rsidP="00E81B9F">
      <w:pPr>
        <w:rPr>
          <w:rFonts w:ascii="Courier New" w:hAnsi="Courier New" w:cs="Courier New"/>
          <w:sz w:val="28"/>
          <w:szCs w:val="28"/>
        </w:rPr>
      </w:pPr>
      <w:r w:rsidRPr="007A5F8F">
        <w:rPr>
          <w:rFonts w:ascii="Courier New" w:hAnsi="Courier New" w:cs="Courier New"/>
          <w:sz w:val="28"/>
          <w:szCs w:val="28"/>
        </w:rPr>
        <w:t>Et c’est d’ailleurs ce qui se passe en fait</w:t>
      </w:r>
      <w:r w:rsidR="00494902">
        <w:rPr>
          <w:rFonts w:ascii="Courier New" w:hAnsi="Courier New" w:cs="Courier New"/>
          <w:sz w:val="28"/>
          <w:szCs w:val="28"/>
        </w:rPr>
        <w:t xml:space="preserve"> </w:t>
      </w:r>
      <w:r w:rsidR="00C33E8E">
        <w:rPr>
          <w:rFonts w:ascii="Courier New" w:hAnsi="Courier New" w:cs="Courier New"/>
          <w:sz w:val="28"/>
          <w:szCs w:val="28"/>
        </w:rPr>
        <w:t>c</w:t>
      </w:r>
      <w:r w:rsidRPr="007A5F8F">
        <w:rPr>
          <w:rFonts w:ascii="Courier New" w:hAnsi="Courier New" w:cs="Courier New"/>
          <w:sz w:val="28"/>
          <w:szCs w:val="28"/>
        </w:rPr>
        <w:t>ar</w:t>
      </w:r>
      <w:r w:rsidR="00C33E8E">
        <w:rPr>
          <w:rFonts w:ascii="Courier New" w:hAnsi="Courier New" w:cs="Courier New"/>
          <w:sz w:val="28"/>
          <w:szCs w:val="28"/>
        </w:rPr>
        <w:t>…</w:t>
      </w:r>
    </w:p>
    <w:p w:rsidR="00C33E8E" w:rsidRDefault="00337697" w:rsidP="00C33E8E">
      <w:pPr>
        <w:ind w:left="708"/>
        <w:rPr>
          <w:rFonts w:ascii="Courier New" w:hAnsi="Courier New" w:cs="Courier New"/>
          <w:sz w:val="28"/>
          <w:szCs w:val="28"/>
        </w:rPr>
      </w:pPr>
      <w:r w:rsidRPr="007A5F8F">
        <w:rPr>
          <w:rFonts w:ascii="Courier New" w:hAnsi="Courier New" w:cs="Courier New"/>
          <w:sz w:val="28"/>
          <w:szCs w:val="28"/>
        </w:rPr>
        <w:t>je n’ai pas besoin de revenir là</w:t>
      </w:r>
      <w:r w:rsidR="00454FCC">
        <w:rPr>
          <w:rFonts w:ascii="Courier New" w:hAnsi="Courier New" w:cs="Courier New"/>
          <w:sz w:val="28"/>
          <w:szCs w:val="28"/>
        </w:rPr>
        <w:t>–</w:t>
      </w:r>
      <w:r w:rsidRPr="007A5F8F">
        <w:rPr>
          <w:rFonts w:ascii="Courier New" w:hAnsi="Courier New" w:cs="Courier New"/>
          <w:sz w:val="28"/>
          <w:szCs w:val="28"/>
        </w:rPr>
        <w:t xml:space="preserve">dessus, </w:t>
      </w:r>
    </w:p>
    <w:p w:rsidR="00C33E8E" w:rsidRDefault="00337697" w:rsidP="00C33E8E">
      <w:pPr>
        <w:ind w:left="708"/>
        <w:rPr>
          <w:rFonts w:ascii="Courier New" w:hAnsi="Courier New" w:cs="Courier New"/>
          <w:sz w:val="28"/>
          <w:szCs w:val="28"/>
        </w:rPr>
      </w:pPr>
      <w:r w:rsidRPr="007A5F8F">
        <w:rPr>
          <w:rFonts w:ascii="Courier New" w:hAnsi="Courier New" w:cs="Courier New"/>
          <w:sz w:val="28"/>
          <w:szCs w:val="28"/>
        </w:rPr>
        <w:t>je vous l’ai fait remarquer</w:t>
      </w:r>
    </w:p>
    <w:p w:rsidR="00C33E8E" w:rsidRDefault="00C33E8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comme ça qu’en français et en anglais </w:t>
      </w:r>
    </w:p>
    <w:p w:rsidR="00C33E8E" w:rsidRDefault="00337697" w:rsidP="00E81B9F">
      <w:pPr>
        <w:rPr>
          <w:rFonts w:ascii="Courier New" w:hAnsi="Courier New" w:cs="Courier New"/>
          <w:sz w:val="28"/>
          <w:szCs w:val="28"/>
        </w:rPr>
      </w:pPr>
      <w:r w:rsidRPr="007A5F8F">
        <w:rPr>
          <w:rFonts w:ascii="Courier New" w:hAnsi="Courier New" w:cs="Courier New"/>
          <w:sz w:val="28"/>
          <w:szCs w:val="28"/>
        </w:rPr>
        <w:t xml:space="preserve">on exprime le futur : </w:t>
      </w:r>
    </w:p>
    <w:p w:rsidR="00C33E8E" w:rsidRDefault="00C33E8E" w:rsidP="00E81B9F">
      <w:pPr>
        <w:rPr>
          <w:rFonts w:ascii="Courier New" w:hAnsi="Courier New" w:cs="Courier New"/>
          <w:sz w:val="28"/>
          <w:szCs w:val="28"/>
        </w:rPr>
      </w:pPr>
    </w:p>
    <w:p w:rsidR="00C33E8E" w:rsidRDefault="00337697" w:rsidP="00C33E8E">
      <w:pPr>
        <w:pStyle w:val="Paragraphedeliste"/>
        <w:numPr>
          <w:ilvl w:val="0"/>
          <w:numId w:val="2"/>
        </w:numPr>
        <w:rPr>
          <w:rFonts w:ascii="Courier New" w:hAnsi="Courier New" w:cs="Courier New"/>
          <w:sz w:val="28"/>
          <w:szCs w:val="28"/>
        </w:rPr>
      </w:pPr>
      <w:r w:rsidRPr="00C33E8E">
        <w:rPr>
          <w:i/>
        </w:rPr>
        <w:t>cantare habeo</w:t>
      </w:r>
      <w:r w:rsidRPr="00C33E8E">
        <w:rPr>
          <w:rFonts w:ascii="Courier New" w:hAnsi="Courier New" w:cs="Courier New"/>
          <w:i/>
          <w:sz w:val="28"/>
          <w:szCs w:val="28"/>
        </w:rPr>
        <w:t xml:space="preserve">, </w:t>
      </w:r>
      <w:r w:rsidRPr="00C33E8E">
        <w:rPr>
          <w:rFonts w:ascii="Courier New" w:hAnsi="Courier New" w:cs="Courier New"/>
          <w:sz w:val="28"/>
          <w:szCs w:val="28"/>
        </w:rPr>
        <w:t xml:space="preserve">je </w:t>
      </w:r>
      <w:r w:rsidR="00C33E8E">
        <w:rPr>
          <w:rFonts w:ascii="Courier New" w:hAnsi="Courier New" w:cs="Courier New"/>
          <w:sz w:val="28"/>
          <w:szCs w:val="28"/>
        </w:rPr>
        <w:t>« </w:t>
      </w:r>
      <w:r w:rsidRPr="00C33E8E">
        <w:rPr>
          <w:i/>
        </w:rPr>
        <w:t>chanter</w:t>
      </w:r>
      <w:r w:rsidR="00454FCC">
        <w:rPr>
          <w:i/>
        </w:rPr>
        <w:t>–</w:t>
      </w:r>
      <w:r w:rsidRPr="00C33E8E">
        <w:rPr>
          <w:i/>
        </w:rPr>
        <w:t>ai</w:t>
      </w:r>
      <w:r w:rsidR="00C33E8E">
        <w:rPr>
          <w:rFonts w:ascii="Courier New" w:hAnsi="Courier New" w:cs="Courier New"/>
          <w:sz w:val="28"/>
          <w:szCs w:val="28"/>
        </w:rPr>
        <w:t> »</w:t>
      </w:r>
      <w:r w:rsidRPr="00C33E8E">
        <w:rPr>
          <w:rFonts w:ascii="Courier New" w:hAnsi="Courier New" w:cs="Courier New"/>
          <w:sz w:val="28"/>
          <w:szCs w:val="28"/>
        </w:rPr>
        <w:t xml:space="preserve">, tu </w:t>
      </w:r>
      <w:r w:rsidR="00C33E8E">
        <w:rPr>
          <w:rFonts w:ascii="Courier New" w:hAnsi="Courier New" w:cs="Courier New"/>
          <w:sz w:val="28"/>
          <w:szCs w:val="28"/>
        </w:rPr>
        <w:t>« </w:t>
      </w:r>
      <w:r w:rsidRPr="00C33E8E">
        <w:rPr>
          <w:i/>
        </w:rPr>
        <w:t>chanter</w:t>
      </w:r>
      <w:r w:rsidR="00454FCC">
        <w:rPr>
          <w:i/>
        </w:rPr>
        <w:t>–</w:t>
      </w:r>
      <w:r w:rsidRPr="00C33E8E">
        <w:rPr>
          <w:i/>
        </w:rPr>
        <w:t>as</w:t>
      </w:r>
      <w:r w:rsidR="00C33E8E">
        <w:rPr>
          <w:rFonts w:ascii="Courier New" w:hAnsi="Courier New" w:cs="Courier New"/>
          <w:sz w:val="28"/>
          <w:szCs w:val="28"/>
        </w:rPr>
        <w:t> »</w:t>
      </w:r>
      <w:r w:rsidRPr="00C33E8E">
        <w:rPr>
          <w:rFonts w:ascii="Courier New" w:hAnsi="Courier New" w:cs="Courier New"/>
          <w:sz w:val="28"/>
          <w:szCs w:val="28"/>
        </w:rPr>
        <w:t xml:space="preserve">, </w:t>
      </w:r>
    </w:p>
    <w:p w:rsidR="00C33E8E" w:rsidRDefault="00337697" w:rsidP="00C33E8E">
      <w:pPr>
        <w:pStyle w:val="Paragraphedeliste"/>
        <w:rPr>
          <w:rFonts w:ascii="Courier New" w:hAnsi="Courier New" w:cs="Courier New"/>
          <w:sz w:val="28"/>
          <w:szCs w:val="28"/>
        </w:rPr>
      </w:pPr>
      <w:r w:rsidRPr="00C33E8E">
        <w:rPr>
          <w:rFonts w:ascii="Courier New" w:hAnsi="Courier New" w:cs="Courier New"/>
          <w:sz w:val="28"/>
          <w:szCs w:val="28"/>
        </w:rPr>
        <w:t>c’est le verbe avoir qui se décline, j’entends originellement, de la façon la plus attestée.</w:t>
      </w:r>
    </w:p>
    <w:p w:rsidR="00C33E8E" w:rsidRDefault="00C33E8E" w:rsidP="00C33E8E">
      <w:pPr>
        <w:pStyle w:val="Paragraphedeliste"/>
        <w:rPr>
          <w:rFonts w:ascii="Courier New" w:hAnsi="Courier New" w:cs="Courier New"/>
          <w:sz w:val="28"/>
          <w:szCs w:val="28"/>
        </w:rPr>
      </w:pPr>
    </w:p>
    <w:p w:rsidR="00337697" w:rsidRPr="00C33E8E" w:rsidRDefault="00337697" w:rsidP="00C33E8E">
      <w:pPr>
        <w:pStyle w:val="Paragraphedeliste"/>
        <w:numPr>
          <w:ilvl w:val="0"/>
          <w:numId w:val="2"/>
        </w:numPr>
        <w:rPr>
          <w:rFonts w:ascii="Courier New" w:hAnsi="Courier New" w:cs="Courier New"/>
          <w:sz w:val="28"/>
          <w:szCs w:val="28"/>
        </w:rPr>
      </w:pPr>
      <w:r w:rsidRPr="00C33E8E">
        <w:rPr>
          <w:i/>
        </w:rPr>
        <w:t>I shall sing</w:t>
      </w:r>
      <w:r w:rsidRPr="00C33E8E">
        <w:rPr>
          <w:rFonts w:ascii="Courier New" w:hAnsi="Courier New" w:cs="Courier New"/>
          <w:i/>
          <w:sz w:val="28"/>
          <w:szCs w:val="28"/>
        </w:rPr>
        <w:t xml:space="preserve">, </w:t>
      </w:r>
      <w:r w:rsidRPr="00C33E8E">
        <w:rPr>
          <w:rFonts w:ascii="Courier New" w:hAnsi="Courier New" w:cs="Courier New"/>
          <w:sz w:val="28"/>
          <w:szCs w:val="28"/>
        </w:rPr>
        <w:t>c’est aussi, d’une façon détournée, exprimer ce que l’anglais n’a pas, c’est</w:t>
      </w:r>
      <w:r w:rsidR="00454FCC">
        <w:rPr>
          <w:rFonts w:ascii="Courier New" w:hAnsi="Courier New" w:cs="Courier New"/>
          <w:sz w:val="28"/>
          <w:szCs w:val="28"/>
        </w:rPr>
        <w:t>–</w:t>
      </w:r>
      <w:r w:rsidRPr="00C33E8E">
        <w:rPr>
          <w:rFonts w:ascii="Courier New" w:hAnsi="Courier New" w:cs="Courier New"/>
          <w:sz w:val="28"/>
          <w:szCs w:val="28"/>
        </w:rPr>
        <w:t>à</w:t>
      </w:r>
      <w:r w:rsidR="00454FCC">
        <w:rPr>
          <w:rFonts w:ascii="Courier New" w:hAnsi="Courier New" w:cs="Courier New"/>
          <w:sz w:val="28"/>
          <w:szCs w:val="28"/>
        </w:rPr>
        <w:t>–</w:t>
      </w:r>
      <w:r w:rsidRPr="00C33E8E">
        <w:rPr>
          <w:rFonts w:ascii="Courier New" w:hAnsi="Courier New" w:cs="Courier New"/>
          <w:sz w:val="28"/>
          <w:szCs w:val="28"/>
        </w:rPr>
        <w:t>dire le futur.</w:t>
      </w:r>
    </w:p>
    <w:p w:rsidR="00C33E8E" w:rsidRDefault="00337697" w:rsidP="00E81B9F">
      <w:pPr>
        <w:pStyle w:val="Corpsdetexte"/>
        <w:rPr>
          <w:b w:val="0"/>
          <w:bCs w:val="0"/>
          <w:sz w:val="28"/>
          <w:szCs w:val="28"/>
        </w:rPr>
      </w:pPr>
      <w:r w:rsidRPr="007A5F8F">
        <w:rPr>
          <w:b w:val="0"/>
          <w:bCs w:val="0"/>
          <w:sz w:val="28"/>
          <w:szCs w:val="28"/>
        </w:rPr>
        <w:t xml:space="preserve">Il n’y a pas de signifiant qui manque. </w:t>
      </w:r>
    </w:p>
    <w:p w:rsidR="00C33E8E" w:rsidRDefault="00C33E8E" w:rsidP="00E81B9F">
      <w:pPr>
        <w:pStyle w:val="Corpsdetexte"/>
        <w:rPr>
          <w:b w:val="0"/>
          <w:bCs w:val="0"/>
          <w:sz w:val="28"/>
          <w:szCs w:val="28"/>
        </w:rPr>
      </w:pPr>
    </w:p>
    <w:p w:rsidR="00C33E8E" w:rsidRDefault="00337697" w:rsidP="00E81B9F">
      <w:pPr>
        <w:pStyle w:val="Corpsdetexte"/>
        <w:rPr>
          <w:b w:val="0"/>
          <w:bCs w:val="0"/>
          <w:sz w:val="28"/>
          <w:szCs w:val="28"/>
        </w:rPr>
      </w:pPr>
      <w:r w:rsidRPr="007A5F8F">
        <w:rPr>
          <w:b w:val="0"/>
          <w:bCs w:val="0"/>
          <w:sz w:val="28"/>
          <w:szCs w:val="28"/>
        </w:rPr>
        <w:t xml:space="preserve">À quel moment commence à apparaître possiblement </w:t>
      </w:r>
    </w:p>
    <w:p w:rsidR="00337697" w:rsidRPr="007A5F8F" w:rsidRDefault="00337697" w:rsidP="00E81B9F">
      <w:pPr>
        <w:pStyle w:val="Corpsdetexte"/>
        <w:rPr>
          <w:b w:val="0"/>
          <w:bCs w:val="0"/>
          <w:sz w:val="28"/>
          <w:szCs w:val="28"/>
        </w:rPr>
      </w:pPr>
      <w:r w:rsidRPr="007A5F8F">
        <w:rPr>
          <w:b w:val="0"/>
          <w:bCs w:val="0"/>
          <w:sz w:val="28"/>
          <w:szCs w:val="28"/>
        </w:rPr>
        <w:t xml:space="preserve">le manque de signifiant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cette dimension propre qui est subjective et qui s’appelle la question. </w:t>
      </w:r>
    </w:p>
    <w:p w:rsidR="00C33E8E" w:rsidRDefault="00C33E8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vous rappelle que j’ai fait, en son temps, suffisamment état du caractère fondamental, essentiel, de l’apparition chez l’enfant…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bien connue déjà, relevée bien sûr par l’observation la plus coutumière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C33E8E">
        <w:rPr>
          <w:i/>
        </w:rPr>
        <w:t>la question</w:t>
      </w:r>
      <w:r w:rsidRPr="007A5F8F">
        <w:rPr>
          <w:rFonts w:ascii="Courier New" w:hAnsi="Courier New" w:cs="Courier New"/>
          <w:sz w:val="28"/>
          <w:szCs w:val="28"/>
        </w:rPr>
        <w:t xml:space="preserve"> comme telle. </w:t>
      </w:r>
    </w:p>
    <w:p w:rsidR="00C33E8E" w:rsidRDefault="00C33E8E" w:rsidP="00E81B9F">
      <w:pPr>
        <w:rPr>
          <w:i/>
        </w:rPr>
      </w:pPr>
    </w:p>
    <w:p w:rsidR="00C33E8E" w:rsidRDefault="00337697" w:rsidP="00E81B9F">
      <w:pPr>
        <w:rPr>
          <w:rFonts w:ascii="Courier New" w:hAnsi="Courier New" w:cs="Courier New"/>
          <w:sz w:val="28"/>
          <w:szCs w:val="28"/>
        </w:rPr>
      </w:pPr>
      <w:r w:rsidRPr="00C33E8E">
        <w:rPr>
          <w:i/>
        </w:rPr>
        <w:t>Ce moment si particulièrement embarrassant</w:t>
      </w:r>
      <w:r w:rsidRPr="007A5F8F">
        <w:rPr>
          <w:rFonts w:ascii="Courier New" w:hAnsi="Courier New" w:cs="Courier New"/>
          <w:sz w:val="28"/>
          <w:szCs w:val="28"/>
        </w:rPr>
        <w:t xml:space="preserve">, à cause du caractère </w:t>
      </w:r>
    </w:p>
    <w:p w:rsidR="00C33E8E" w:rsidRDefault="00337697" w:rsidP="00E81B9F">
      <w:pPr>
        <w:rPr>
          <w:rFonts w:ascii="Courier New" w:hAnsi="Courier New" w:cs="Courier New"/>
          <w:sz w:val="28"/>
          <w:szCs w:val="28"/>
        </w:rPr>
      </w:pPr>
      <w:r w:rsidRPr="007A5F8F">
        <w:rPr>
          <w:rFonts w:ascii="Courier New" w:hAnsi="Courier New" w:cs="Courier New"/>
          <w:sz w:val="28"/>
          <w:szCs w:val="28"/>
        </w:rPr>
        <w:t xml:space="preserve">de ces questions qui n’est pas n’importe lequel.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Celui où l’enfant qui sait s’</w:t>
      </w:r>
      <w:r w:rsidRPr="00A91883">
        <w:rPr>
          <w:rFonts w:ascii="Courier New" w:hAnsi="Courier New" w:cs="Courier New"/>
          <w:i/>
        </w:rPr>
        <w:t>affairer</w:t>
      </w:r>
      <w:r w:rsidRPr="007A5F8F">
        <w:rPr>
          <w:rFonts w:ascii="Courier New" w:hAnsi="Courier New" w:cs="Courier New"/>
          <w:sz w:val="28"/>
          <w:szCs w:val="28"/>
        </w:rPr>
        <w:t xml:space="preserve">, se </w:t>
      </w:r>
      <w:r w:rsidRPr="00A91883">
        <w:rPr>
          <w:rFonts w:ascii="Courier New" w:hAnsi="Courier New" w:cs="Courier New"/>
          <w:i/>
        </w:rPr>
        <w:t>débrouiller</w:t>
      </w:r>
      <w:r w:rsidRPr="007A5F8F">
        <w:rPr>
          <w:rFonts w:ascii="Courier New" w:hAnsi="Courier New" w:cs="Courier New"/>
          <w:sz w:val="28"/>
          <w:szCs w:val="28"/>
        </w:rPr>
        <w:t xml:space="preserve">, avec le signifiant s’introduit à cette dimension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qui lui fait poser à ses parents les questions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 plus importunes</w:t>
      </w:r>
      <w:r w:rsidR="00A91883">
        <w:rPr>
          <w:rFonts w:ascii="Courier New" w:hAnsi="Courier New" w:cs="Courier New"/>
          <w:sz w:val="28"/>
          <w:szCs w:val="28"/>
        </w:rPr>
        <w:t>,</w:t>
      </w:r>
      <w:r w:rsidRPr="007A5F8F">
        <w:rPr>
          <w:rFonts w:ascii="Courier New" w:hAnsi="Courier New" w:cs="Courier New"/>
          <w:sz w:val="28"/>
          <w:szCs w:val="28"/>
        </w:rPr>
        <w:t xml:space="preserve"> celles dont chacun sait qu’elles provoquent le plus grand désarroi et, à la vérité, des réponses presque nécessairement impotentes</w:t>
      </w:r>
      <w:r w:rsidR="00A91883">
        <w:rPr>
          <w:rFonts w:ascii="Courier New" w:hAnsi="Courier New" w:cs="Courier New"/>
          <w:sz w:val="28"/>
          <w:szCs w:val="28"/>
        </w:rPr>
        <w:t> :</w:t>
      </w:r>
      <w:r w:rsidRPr="007A5F8F">
        <w:rPr>
          <w:rFonts w:ascii="Courier New" w:hAnsi="Courier New" w:cs="Courier New"/>
          <w:sz w:val="28"/>
          <w:szCs w:val="28"/>
        </w:rPr>
        <w:t xml:space="preserve"> </w:t>
      </w:r>
    </w:p>
    <w:p w:rsidR="00337697" w:rsidRDefault="00337697" w:rsidP="00A91883">
      <w:pPr>
        <w:pStyle w:val="Paragraphedeliste"/>
        <w:numPr>
          <w:ilvl w:val="0"/>
          <w:numId w:val="2"/>
        </w:numPr>
        <w:rPr>
          <w:rFonts w:ascii="Courier New" w:hAnsi="Courier New" w:cs="Courier New"/>
          <w:sz w:val="28"/>
          <w:szCs w:val="28"/>
        </w:rPr>
      </w:pPr>
      <w:r w:rsidRPr="00A91883">
        <w:rPr>
          <w:rFonts w:ascii="Courier New" w:hAnsi="Courier New" w:cs="Courier New"/>
          <w:sz w:val="28"/>
          <w:szCs w:val="28"/>
        </w:rPr>
        <w:t>Qu’est</w:t>
      </w:r>
      <w:r w:rsidR="00454FCC">
        <w:rPr>
          <w:rFonts w:ascii="Courier New" w:hAnsi="Courier New" w:cs="Courier New"/>
          <w:sz w:val="28"/>
          <w:szCs w:val="28"/>
        </w:rPr>
        <w:t>–</w:t>
      </w:r>
      <w:r w:rsidRPr="00A91883">
        <w:rPr>
          <w:rFonts w:ascii="Courier New" w:hAnsi="Courier New" w:cs="Courier New"/>
          <w:sz w:val="28"/>
          <w:szCs w:val="28"/>
        </w:rPr>
        <w:t xml:space="preserve">ce que c’est courir ? </w:t>
      </w:r>
    </w:p>
    <w:p w:rsidR="00337697" w:rsidRPr="00A91883" w:rsidRDefault="00337697" w:rsidP="00A91883">
      <w:pPr>
        <w:pStyle w:val="Paragraphedeliste"/>
        <w:numPr>
          <w:ilvl w:val="0"/>
          <w:numId w:val="2"/>
        </w:numPr>
        <w:rPr>
          <w:rFonts w:ascii="Courier New" w:hAnsi="Courier New" w:cs="Courier New"/>
          <w:sz w:val="28"/>
          <w:szCs w:val="28"/>
        </w:rPr>
      </w:pPr>
      <w:r w:rsidRPr="00A91883">
        <w:rPr>
          <w:rFonts w:ascii="Courier New" w:hAnsi="Courier New" w:cs="Courier New"/>
          <w:sz w:val="28"/>
          <w:szCs w:val="28"/>
        </w:rPr>
        <w:t>Qu’est</w:t>
      </w:r>
      <w:r w:rsidR="00454FCC">
        <w:rPr>
          <w:rFonts w:ascii="Courier New" w:hAnsi="Courier New" w:cs="Courier New"/>
          <w:sz w:val="28"/>
          <w:szCs w:val="28"/>
        </w:rPr>
        <w:t>–</w:t>
      </w:r>
      <w:r w:rsidRPr="00A91883">
        <w:rPr>
          <w:rFonts w:ascii="Courier New" w:hAnsi="Courier New" w:cs="Courier New"/>
          <w:sz w:val="28"/>
          <w:szCs w:val="28"/>
        </w:rPr>
        <w:t xml:space="preserve">ce que c’est taper du pied ? </w:t>
      </w:r>
    </w:p>
    <w:p w:rsidR="00337697" w:rsidRPr="00A91883" w:rsidRDefault="00337697" w:rsidP="00A91883">
      <w:pPr>
        <w:pStyle w:val="Paragraphedeliste"/>
        <w:numPr>
          <w:ilvl w:val="0"/>
          <w:numId w:val="2"/>
        </w:numPr>
        <w:rPr>
          <w:rFonts w:ascii="Courier New" w:hAnsi="Courier New" w:cs="Courier New"/>
          <w:sz w:val="28"/>
          <w:szCs w:val="28"/>
        </w:rPr>
      </w:pPr>
      <w:r w:rsidRPr="00A91883">
        <w:rPr>
          <w:rFonts w:ascii="Courier New" w:hAnsi="Courier New" w:cs="Courier New"/>
          <w:sz w:val="28"/>
          <w:szCs w:val="28"/>
        </w:rPr>
        <w:t>Qu’est</w:t>
      </w:r>
      <w:r w:rsidR="00454FCC">
        <w:rPr>
          <w:rFonts w:ascii="Courier New" w:hAnsi="Courier New" w:cs="Courier New"/>
          <w:sz w:val="28"/>
          <w:szCs w:val="28"/>
        </w:rPr>
        <w:t>–</w:t>
      </w:r>
      <w:r w:rsidRPr="00A91883">
        <w:rPr>
          <w:rFonts w:ascii="Courier New" w:hAnsi="Courier New" w:cs="Courier New"/>
          <w:sz w:val="28"/>
          <w:szCs w:val="28"/>
        </w:rPr>
        <w:t>ce que c’est un imbécile ?</w:t>
      </w:r>
    </w:p>
    <w:p w:rsidR="00A91883" w:rsidRDefault="00A91883" w:rsidP="00E81B9F">
      <w:pPr>
        <w:rPr>
          <w:rFonts w:ascii="Courier New" w:hAnsi="Courier New" w:cs="Courier New"/>
          <w:sz w:val="28"/>
          <w:szCs w:val="28"/>
        </w:rPr>
      </w:pP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nous rend si impropres à satisfaire à ces questions, qui nous force à y répondre d’une façon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si spécialement inepte… comme si nous ne savions pas nous</w:t>
      </w:r>
      <w:r w:rsidR="00454FCC">
        <w:rPr>
          <w:rFonts w:ascii="Courier New" w:hAnsi="Courier New" w:cs="Courier New"/>
          <w:sz w:val="28"/>
          <w:szCs w:val="28"/>
        </w:rPr>
        <w:t>–</w:t>
      </w:r>
      <w:r w:rsidRPr="007A5F8F">
        <w:rPr>
          <w:rFonts w:ascii="Courier New" w:hAnsi="Courier New" w:cs="Courier New"/>
          <w:sz w:val="28"/>
          <w:szCs w:val="28"/>
        </w:rPr>
        <w:t xml:space="preserve">mêmes que : </w:t>
      </w:r>
    </w:p>
    <w:p w:rsidR="00A91883" w:rsidRPr="007A5F8F" w:rsidRDefault="00A91883" w:rsidP="00E81B9F">
      <w:pPr>
        <w:rPr>
          <w:rFonts w:ascii="Courier New" w:hAnsi="Courier New" w:cs="Courier New"/>
          <w:sz w:val="28"/>
          <w:szCs w:val="28"/>
        </w:rPr>
      </w:pPr>
    </w:p>
    <w:p w:rsidR="00A91883" w:rsidRDefault="00337697" w:rsidP="00A91883">
      <w:pPr>
        <w:pStyle w:val="Paragraphedeliste"/>
        <w:numPr>
          <w:ilvl w:val="0"/>
          <w:numId w:val="2"/>
        </w:numPr>
        <w:rPr>
          <w:rFonts w:ascii="Courier New" w:hAnsi="Courier New" w:cs="Courier New"/>
          <w:sz w:val="28"/>
          <w:szCs w:val="28"/>
        </w:rPr>
      </w:pPr>
      <w:r w:rsidRPr="00A91883">
        <w:rPr>
          <w:rFonts w:ascii="Courier New" w:hAnsi="Courier New" w:cs="Courier New"/>
          <w:sz w:val="28"/>
          <w:szCs w:val="28"/>
        </w:rPr>
        <w:t>« </w:t>
      </w:r>
      <w:r w:rsidRPr="00A91883">
        <w:rPr>
          <w:i/>
          <w:iCs/>
        </w:rPr>
        <w:t>courir, c’est marcher très vite</w:t>
      </w:r>
      <w:r w:rsidRPr="00A91883">
        <w:rPr>
          <w:rFonts w:ascii="Courier New" w:hAnsi="Courier New" w:cs="Courier New"/>
          <w:sz w:val="28"/>
          <w:szCs w:val="28"/>
        </w:rPr>
        <w:t xml:space="preserve"> » c’est vraiment gâcher </w:t>
      </w:r>
    </w:p>
    <w:p w:rsidR="00337697" w:rsidRDefault="00337697" w:rsidP="00A91883">
      <w:pPr>
        <w:pStyle w:val="Paragraphedeliste"/>
        <w:rPr>
          <w:rFonts w:ascii="Courier New" w:hAnsi="Courier New" w:cs="Courier New"/>
          <w:sz w:val="28"/>
          <w:szCs w:val="28"/>
        </w:rPr>
      </w:pPr>
      <w:r w:rsidRPr="00A91883">
        <w:rPr>
          <w:rFonts w:ascii="Courier New" w:hAnsi="Courier New" w:cs="Courier New"/>
          <w:sz w:val="28"/>
          <w:szCs w:val="28"/>
        </w:rPr>
        <w:t>le travail </w:t>
      </w:r>
    </w:p>
    <w:p w:rsidR="00A91883" w:rsidRPr="00A91883" w:rsidRDefault="00A91883" w:rsidP="00A91883">
      <w:pPr>
        <w:pStyle w:val="Paragraphedeliste"/>
        <w:rPr>
          <w:rFonts w:ascii="Courier New" w:hAnsi="Courier New" w:cs="Courier New"/>
          <w:sz w:val="28"/>
          <w:szCs w:val="28"/>
        </w:rPr>
      </w:pPr>
    </w:p>
    <w:p w:rsidR="00337697" w:rsidRDefault="00337697" w:rsidP="00A91883">
      <w:pPr>
        <w:pStyle w:val="Paragraphedeliste"/>
        <w:numPr>
          <w:ilvl w:val="0"/>
          <w:numId w:val="2"/>
        </w:numPr>
        <w:rPr>
          <w:rFonts w:ascii="Courier New" w:hAnsi="Courier New" w:cs="Courier New"/>
          <w:sz w:val="28"/>
          <w:szCs w:val="28"/>
        </w:rPr>
      </w:pPr>
      <w:r w:rsidRPr="00A91883">
        <w:rPr>
          <w:rFonts w:ascii="Courier New" w:hAnsi="Courier New" w:cs="Courier New"/>
          <w:sz w:val="28"/>
          <w:szCs w:val="28"/>
        </w:rPr>
        <w:t>que « </w:t>
      </w:r>
      <w:r w:rsidRPr="00A91883">
        <w:rPr>
          <w:i/>
          <w:iCs/>
        </w:rPr>
        <w:t>taper du pied, c’est être en colère</w:t>
      </w:r>
      <w:r w:rsidRPr="00A91883">
        <w:rPr>
          <w:rFonts w:ascii="Courier New" w:hAnsi="Courier New" w:cs="Courier New"/>
          <w:sz w:val="28"/>
          <w:szCs w:val="28"/>
        </w:rPr>
        <w:t xml:space="preserve"> » c’est vraiment dire une absurdité. </w:t>
      </w:r>
    </w:p>
    <w:p w:rsidR="00A91883" w:rsidRPr="00A91883" w:rsidRDefault="00A91883" w:rsidP="00A91883">
      <w:pPr>
        <w:pStyle w:val="Paragraphedeliste"/>
        <w:rPr>
          <w:rFonts w:ascii="Courier New" w:hAnsi="Courier New" w:cs="Courier New"/>
          <w:sz w:val="28"/>
          <w:szCs w:val="28"/>
        </w:rPr>
      </w:pPr>
    </w:p>
    <w:p w:rsidR="00337697" w:rsidRPr="007A5F8F" w:rsidRDefault="00337697" w:rsidP="00E81B9F">
      <w:pPr>
        <w:pStyle w:val="Corpsdetexte2"/>
        <w:rPr>
          <w:sz w:val="28"/>
          <w:szCs w:val="28"/>
        </w:rPr>
      </w:pPr>
      <w:r w:rsidRPr="007A5F8F">
        <w:rPr>
          <w:sz w:val="28"/>
          <w:szCs w:val="28"/>
        </w:rPr>
        <w:t>Je n’insiste pas sur la définition que nous pouvons donner de l’imbécile.</w:t>
      </w:r>
    </w:p>
    <w:p w:rsidR="00A91883" w:rsidRDefault="00A91883" w:rsidP="00E81B9F">
      <w:pPr>
        <w:rPr>
          <w:rFonts w:ascii="Courier New" w:hAnsi="Courier New" w:cs="Courier New"/>
          <w:sz w:val="28"/>
          <w:szCs w:val="28"/>
        </w:rPr>
      </w:pPr>
    </w:p>
    <w:p w:rsidR="00494902"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que ce dont il s’agit à ce moment c’est du recul du sujet par rapport à l’usage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signifiant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A91883" w:rsidRDefault="00A91883" w:rsidP="00E81B9F">
      <w:pPr>
        <w:rPr>
          <w:rFonts w:ascii="Courier New" w:hAnsi="Courier New" w:cs="Courier New"/>
          <w:sz w:val="28"/>
          <w:szCs w:val="28"/>
        </w:rPr>
      </w:pPr>
    </w:p>
    <w:p w:rsidR="00494902"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la passion des mots, de ce que veut dire </w:t>
      </w:r>
    </w:p>
    <w:p w:rsidR="00494902" w:rsidRDefault="00337697" w:rsidP="00E81B9F">
      <w:pPr>
        <w:rPr>
          <w:rFonts w:ascii="Courier New" w:hAnsi="Courier New" w:cs="Courier New"/>
          <w:sz w:val="28"/>
          <w:szCs w:val="28"/>
        </w:rPr>
      </w:pPr>
      <w:r w:rsidRPr="007A5F8F">
        <w:rPr>
          <w:rFonts w:ascii="Courier New" w:hAnsi="Courier New" w:cs="Courier New"/>
          <w:sz w:val="28"/>
          <w:szCs w:val="28"/>
        </w:rPr>
        <w:t xml:space="preserve">qu’il y ait des mots : qu’on parle et qu’on désigne une chose si proche de celle dont il s’agit par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ce quelque chose d’énigmatique qui s’appelle un </w:t>
      </w:r>
      <w:r w:rsidRPr="00A91883">
        <w:rPr>
          <w:i/>
        </w:rPr>
        <w:t>mot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w:t>
      </w:r>
      <w:r w:rsidRPr="00A91883">
        <w:rPr>
          <w:i/>
        </w:rPr>
        <w:t>terme</w:t>
      </w:r>
      <w:r w:rsidRPr="007A5F8F">
        <w:rPr>
          <w:rFonts w:ascii="Courier New" w:hAnsi="Courier New" w:cs="Courier New"/>
          <w:sz w:val="28"/>
          <w:szCs w:val="28"/>
        </w:rPr>
        <w:t xml:space="preserve">, un </w:t>
      </w:r>
      <w:r w:rsidRPr="00A91883">
        <w:rPr>
          <w:i/>
        </w:rPr>
        <w:t>phonème</w:t>
      </w:r>
      <w:r w:rsidRPr="007A5F8F">
        <w:rPr>
          <w:rFonts w:ascii="Courier New" w:hAnsi="Courier New" w:cs="Courier New"/>
          <w:sz w:val="28"/>
          <w:szCs w:val="28"/>
        </w:rPr>
        <w:t xml:space="preserve">, c’est bien de cela qu’il s’agit. </w:t>
      </w:r>
    </w:p>
    <w:p w:rsidR="00A91883" w:rsidRDefault="00A9188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L’incapacité sentie à ce moment par l’enfant est…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formulée dans la question</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…d’attaquer le signifiant comme tel au moment où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son action est déjà marquée sur tout, indélébile. </w:t>
      </w:r>
    </w:p>
    <w:p w:rsidR="00A91883" w:rsidRDefault="00A9188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Tout ce qui y sera comme question, dans la suite historique de sa méditation pseudo</w:t>
      </w:r>
      <w:r w:rsidR="00454FCC">
        <w:rPr>
          <w:rFonts w:ascii="Courier New" w:hAnsi="Courier New" w:cs="Courier New"/>
          <w:sz w:val="28"/>
          <w:szCs w:val="28"/>
        </w:rPr>
        <w:t>–</w:t>
      </w:r>
      <w:r w:rsidRPr="007A5F8F">
        <w:rPr>
          <w:rFonts w:ascii="Courier New" w:hAnsi="Courier New" w:cs="Courier New"/>
          <w:sz w:val="28"/>
          <w:szCs w:val="28"/>
        </w:rPr>
        <w:t>philosophique, n’ira en fin de compte qu’à déchoir</w:t>
      </w:r>
      <w:r w:rsidR="00A91883">
        <w:rPr>
          <w:rFonts w:ascii="Courier New" w:hAnsi="Courier New" w:cs="Courier New"/>
          <w:sz w:val="28"/>
          <w:szCs w:val="28"/>
        </w:rPr>
        <w:t>,</w:t>
      </w:r>
      <w:r w:rsidRPr="007A5F8F">
        <w:rPr>
          <w:rFonts w:ascii="Courier New" w:hAnsi="Courier New" w:cs="Courier New"/>
          <w:sz w:val="28"/>
          <w:szCs w:val="28"/>
        </w:rPr>
        <w:t xml:space="preserve"> car quand il en sera au « </w:t>
      </w:r>
      <w:r w:rsidRPr="00A91883">
        <w:rPr>
          <w:i/>
          <w:color w:val="0000CC"/>
        </w:rPr>
        <w:t>que suis</w:t>
      </w:r>
      <w:r w:rsidR="00454FCC">
        <w:rPr>
          <w:i/>
          <w:color w:val="0000CC"/>
        </w:rPr>
        <w:t>–</w:t>
      </w:r>
      <w:r w:rsidRPr="00A91883">
        <w:rPr>
          <w:i/>
          <w:color w:val="0000CC"/>
        </w:rPr>
        <w:t>je ?</w:t>
      </w:r>
      <w:r w:rsidRPr="007A5F8F">
        <w:rPr>
          <w:rFonts w:ascii="Courier New" w:hAnsi="Courier New" w:cs="Courier New"/>
          <w:sz w:val="28"/>
          <w:szCs w:val="28"/>
        </w:rPr>
        <w:t xml:space="preserve"> » il en sera beaucoup moins loin, sauf bien sûr à être analyste.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Mais s’il ne l’est pas…</w:t>
      </w:r>
    </w:p>
    <w:p w:rsidR="00337697" w:rsidRPr="00494902" w:rsidRDefault="00337697" w:rsidP="00E81B9F">
      <w:pPr>
        <w:ind w:left="708"/>
        <w:rPr>
          <w:rFonts w:ascii="Courier New" w:hAnsi="Courier New" w:cs="Courier New"/>
          <w:i/>
        </w:rPr>
      </w:pPr>
      <w:r w:rsidRPr="00494902">
        <w:rPr>
          <w:rFonts w:ascii="Courier New" w:hAnsi="Courier New" w:cs="Courier New"/>
          <w:i/>
        </w:rPr>
        <w:t>il n’est pas en son pouvoir de l’être depuis si longtemps</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…quand il en sera à se poser la question « </w:t>
      </w:r>
      <w:r w:rsidRPr="00A91883">
        <w:rPr>
          <w:i/>
          <w:color w:val="0000CC"/>
        </w:rPr>
        <w:t>que suis</w:t>
      </w:r>
      <w:r w:rsidR="00454FCC">
        <w:rPr>
          <w:i/>
          <w:color w:val="0000CC"/>
        </w:rPr>
        <w:t>–</w:t>
      </w:r>
      <w:r w:rsidRPr="00A91883">
        <w:rPr>
          <w:i/>
          <w:color w:val="0000CC"/>
        </w:rPr>
        <w:t>je ?</w:t>
      </w:r>
      <w:r w:rsidRPr="007A5F8F">
        <w:rPr>
          <w:rFonts w:ascii="Courier New" w:hAnsi="Courier New" w:cs="Courier New"/>
          <w:sz w:val="28"/>
          <w:szCs w:val="28"/>
        </w:rPr>
        <w:t xml:space="preserve"> », il ne peut pas voir qu’en se mettant justement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en question sous cette forme, il se voile,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il ne s’aperçoit pas que c’est franchir l’étape </w:t>
      </w:r>
    </w:p>
    <w:p w:rsidR="00494902" w:rsidRDefault="00337697" w:rsidP="00E81B9F">
      <w:pPr>
        <w:rPr>
          <w:rFonts w:ascii="Courier New" w:hAnsi="Courier New" w:cs="Courier New"/>
          <w:sz w:val="28"/>
          <w:szCs w:val="28"/>
        </w:rPr>
      </w:pPr>
      <w:r w:rsidRPr="007A5F8F">
        <w:rPr>
          <w:rFonts w:ascii="Courier New" w:hAnsi="Courier New" w:cs="Courier New"/>
          <w:sz w:val="28"/>
          <w:szCs w:val="28"/>
        </w:rPr>
        <w:t>du doute sur l’être que de se demander ce qu’on est</w:t>
      </w:r>
      <w:r w:rsidR="00A91883">
        <w:rPr>
          <w:rFonts w:ascii="Courier New" w:hAnsi="Courier New" w:cs="Courier New"/>
          <w:sz w:val="28"/>
          <w:szCs w:val="28"/>
        </w:rPr>
        <w:t>,</w:t>
      </w:r>
      <w:r w:rsidRPr="007A5F8F">
        <w:rPr>
          <w:rFonts w:ascii="Courier New" w:hAnsi="Courier New" w:cs="Courier New"/>
          <w:sz w:val="28"/>
          <w:szCs w:val="28"/>
        </w:rPr>
        <w:t xml:space="preserve"> car, à simplement </w:t>
      </w:r>
      <w:r w:rsidRPr="007A5F8F">
        <w:rPr>
          <w:sz w:val="28"/>
          <w:szCs w:val="28"/>
        </w:rPr>
        <w:t xml:space="preserve"> </w:t>
      </w:r>
      <w:r w:rsidRPr="007A5F8F">
        <w:rPr>
          <w:rFonts w:ascii="Courier New" w:hAnsi="Courier New" w:cs="Courier New"/>
          <w:sz w:val="28"/>
          <w:szCs w:val="28"/>
        </w:rPr>
        <w:t xml:space="preserve">formuler ainsi sa question,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il donne en plein</w:t>
      </w:r>
      <w:r w:rsidR="00A91883">
        <w:rPr>
          <w:rFonts w:ascii="Courier New" w:hAnsi="Courier New" w:cs="Courier New"/>
          <w:sz w:val="28"/>
          <w:szCs w:val="28"/>
        </w:rPr>
        <w:t>…</w:t>
      </w:r>
    </w:p>
    <w:p w:rsidR="00A91883" w:rsidRDefault="00337697" w:rsidP="00A91883">
      <w:pPr>
        <w:ind w:firstLine="708"/>
        <w:rPr>
          <w:rFonts w:ascii="Courier New" w:hAnsi="Courier New" w:cs="Courier New"/>
          <w:sz w:val="28"/>
          <w:szCs w:val="28"/>
        </w:rPr>
      </w:pPr>
      <w:r w:rsidRPr="007A5F8F">
        <w:rPr>
          <w:rFonts w:ascii="Courier New" w:hAnsi="Courier New" w:cs="Courier New"/>
          <w:sz w:val="28"/>
          <w:szCs w:val="28"/>
        </w:rPr>
        <w:t>à ceci près qu’il ne s’en aperçoit pas</w:t>
      </w:r>
    </w:p>
    <w:p w:rsidR="00337697" w:rsidRPr="007A5F8F" w:rsidRDefault="00A9188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la métaphore. </w:t>
      </w:r>
    </w:p>
    <w:p w:rsidR="00A91883" w:rsidRDefault="00A91883" w:rsidP="00E81B9F">
      <w:pPr>
        <w:rPr>
          <w:rFonts w:ascii="Courier New" w:hAnsi="Courier New" w:cs="Courier New"/>
          <w:sz w:val="28"/>
          <w:szCs w:val="28"/>
        </w:rPr>
      </w:pPr>
    </w:p>
    <w:p w:rsidR="00A91883"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tout de même la moindre des choses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dont nous devons</w:t>
      </w:r>
      <w:r w:rsidR="00A9188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analystes</w:t>
      </w:r>
      <w:r w:rsidR="00A9188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souvenir </w:t>
      </w:r>
    </w:p>
    <w:p w:rsidR="00A91883" w:rsidRDefault="00337697" w:rsidP="00E81B9F">
      <w:pPr>
        <w:rPr>
          <w:rFonts w:ascii="Courier New" w:hAnsi="Courier New" w:cs="Courier New"/>
          <w:sz w:val="28"/>
          <w:szCs w:val="28"/>
        </w:rPr>
      </w:pPr>
      <w:r w:rsidRPr="007A5F8F">
        <w:rPr>
          <w:rFonts w:ascii="Courier New" w:hAnsi="Courier New" w:cs="Courier New"/>
          <w:sz w:val="28"/>
          <w:szCs w:val="28"/>
        </w:rPr>
        <w:t>pour lui éviter de renouveler cette antique erreur</w:t>
      </w:r>
      <w:r w:rsidR="00A91883">
        <w:rPr>
          <w:rFonts w:ascii="Courier New" w:hAnsi="Courier New" w:cs="Courier New"/>
          <w:sz w:val="28"/>
          <w:szCs w:val="28"/>
        </w:rPr>
        <w:t>…</w:t>
      </w:r>
      <w:r w:rsidRPr="007A5F8F">
        <w:rPr>
          <w:rFonts w:ascii="Courier New" w:hAnsi="Courier New" w:cs="Courier New"/>
          <w:sz w:val="28"/>
          <w:szCs w:val="28"/>
        </w:rPr>
        <w:t xml:space="preserve"> </w:t>
      </w:r>
    </w:p>
    <w:p w:rsidR="00D13FFF" w:rsidRDefault="00337697" w:rsidP="00D13FFF">
      <w:pPr>
        <w:ind w:left="708"/>
        <w:rPr>
          <w:rFonts w:ascii="Courier New" w:hAnsi="Courier New" w:cs="Courier New"/>
          <w:sz w:val="28"/>
          <w:szCs w:val="28"/>
        </w:rPr>
      </w:pPr>
      <w:r w:rsidRPr="007A5F8F">
        <w:rPr>
          <w:rFonts w:ascii="Courier New" w:hAnsi="Courier New" w:cs="Courier New"/>
          <w:sz w:val="28"/>
          <w:szCs w:val="28"/>
        </w:rPr>
        <w:t xml:space="preserve">toujours menaçante à son innocence </w:t>
      </w:r>
    </w:p>
    <w:p w:rsidR="00A91883" w:rsidRDefault="00337697" w:rsidP="00D13FFF">
      <w:pPr>
        <w:ind w:left="708"/>
        <w:rPr>
          <w:rFonts w:ascii="Courier New" w:hAnsi="Courier New" w:cs="Courier New"/>
          <w:sz w:val="28"/>
          <w:szCs w:val="28"/>
        </w:rPr>
      </w:pPr>
      <w:r w:rsidRPr="007A5F8F">
        <w:rPr>
          <w:rFonts w:ascii="Courier New" w:hAnsi="Courier New" w:cs="Courier New"/>
          <w:sz w:val="28"/>
          <w:szCs w:val="28"/>
        </w:rPr>
        <w:t>sous toutes ses formes</w:t>
      </w:r>
    </w:p>
    <w:p w:rsidR="00494902" w:rsidRDefault="00A9188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et l’empêcher de se répondre, </w:t>
      </w:r>
      <w:r w:rsidR="00337697" w:rsidRPr="00494902">
        <w:rPr>
          <w:rFonts w:ascii="Courier New" w:hAnsi="Courier New" w:cs="Courier New"/>
          <w:i/>
        </w:rPr>
        <w:t>même avec notre autorité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337697" w:rsidP="00D13FFF">
      <w:pPr>
        <w:ind w:left="1416" w:firstLine="708"/>
        <w:rPr>
          <w:rFonts w:ascii="Courier New" w:hAnsi="Courier New" w:cs="Courier New"/>
          <w:sz w:val="28"/>
          <w:szCs w:val="28"/>
        </w:rPr>
      </w:pPr>
      <w:r w:rsidRPr="007A5F8F">
        <w:rPr>
          <w:rFonts w:ascii="Courier New" w:hAnsi="Courier New" w:cs="Courier New"/>
          <w:sz w:val="28"/>
          <w:szCs w:val="28"/>
        </w:rPr>
        <w:t>« </w:t>
      </w:r>
      <w:r w:rsidRPr="00D13FFF">
        <w:rPr>
          <w:i/>
        </w:rPr>
        <w:t>je suis un enfant</w:t>
      </w:r>
      <w:r w:rsidRPr="007A5F8F">
        <w:rPr>
          <w:rFonts w:ascii="Courier New" w:hAnsi="Courier New" w:cs="Courier New"/>
          <w:sz w:val="28"/>
          <w:szCs w:val="28"/>
        </w:rPr>
        <w:t xml:space="preserve"> », par exemple. </w:t>
      </w:r>
    </w:p>
    <w:p w:rsidR="00337697" w:rsidRPr="007A5F8F" w:rsidRDefault="00337697" w:rsidP="00E81B9F">
      <w:pPr>
        <w:rPr>
          <w:rFonts w:ascii="Courier New" w:hAnsi="Courier New" w:cs="Courier New"/>
          <w:sz w:val="28"/>
          <w:szCs w:val="28"/>
        </w:rPr>
      </w:pPr>
    </w:p>
    <w:p w:rsidR="002C0021" w:rsidRDefault="00337697" w:rsidP="00E81B9F">
      <w:pPr>
        <w:rPr>
          <w:rFonts w:ascii="Courier New" w:hAnsi="Courier New" w:cs="Courier New"/>
          <w:sz w:val="28"/>
          <w:szCs w:val="28"/>
        </w:rPr>
      </w:pPr>
      <w:r w:rsidRPr="007A5F8F">
        <w:rPr>
          <w:rFonts w:ascii="Courier New" w:hAnsi="Courier New" w:cs="Courier New"/>
          <w:sz w:val="28"/>
          <w:szCs w:val="28"/>
        </w:rPr>
        <w:t>Car bien sûr c’est là</w:t>
      </w:r>
      <w:r w:rsidR="002C0021">
        <w:rPr>
          <w:rFonts w:ascii="Courier New" w:hAnsi="Courier New" w:cs="Courier New"/>
          <w:sz w:val="28"/>
          <w:szCs w:val="28"/>
        </w:rPr>
        <w:t> :</w:t>
      </w:r>
    </w:p>
    <w:p w:rsidR="00494902" w:rsidRDefault="00494902" w:rsidP="00E81B9F">
      <w:pPr>
        <w:rPr>
          <w:rFonts w:ascii="Courier New" w:hAnsi="Courier New" w:cs="Courier New"/>
          <w:sz w:val="28"/>
          <w:szCs w:val="28"/>
        </w:rPr>
      </w:pPr>
    </w:p>
    <w:p w:rsidR="002C0021" w:rsidRDefault="00337697" w:rsidP="002C0021">
      <w:pPr>
        <w:pStyle w:val="Paragraphedeliste"/>
        <w:numPr>
          <w:ilvl w:val="0"/>
          <w:numId w:val="2"/>
        </w:numPr>
        <w:rPr>
          <w:rFonts w:ascii="Courier New" w:hAnsi="Courier New" w:cs="Courier New"/>
          <w:sz w:val="28"/>
          <w:szCs w:val="28"/>
        </w:rPr>
      </w:pPr>
      <w:r w:rsidRPr="002C0021">
        <w:rPr>
          <w:rFonts w:ascii="Courier New" w:hAnsi="Courier New" w:cs="Courier New"/>
          <w:sz w:val="28"/>
          <w:szCs w:val="28"/>
        </w:rPr>
        <w:t>la nouvelle réponse que lui donnera l’endoctrination de forme</w:t>
      </w:r>
      <w:r w:rsidR="00D13FFF" w:rsidRPr="002C0021">
        <w:rPr>
          <w:rFonts w:ascii="Courier New" w:hAnsi="Courier New" w:cs="Courier New"/>
          <w:sz w:val="28"/>
          <w:szCs w:val="28"/>
        </w:rPr>
        <w:t>,</w:t>
      </w:r>
      <w:r w:rsidRPr="002C0021">
        <w:rPr>
          <w:rFonts w:ascii="Courier New" w:hAnsi="Courier New" w:cs="Courier New"/>
          <w:sz w:val="28"/>
          <w:szCs w:val="28"/>
        </w:rPr>
        <w:t xml:space="preserve"> </w:t>
      </w:r>
    </w:p>
    <w:p w:rsidR="002C0021" w:rsidRDefault="00337697" w:rsidP="002C0021">
      <w:pPr>
        <w:pStyle w:val="Paragraphedeliste"/>
        <w:numPr>
          <w:ilvl w:val="0"/>
          <w:numId w:val="2"/>
        </w:numPr>
        <w:rPr>
          <w:rFonts w:ascii="Courier New" w:hAnsi="Courier New" w:cs="Courier New"/>
          <w:sz w:val="28"/>
          <w:szCs w:val="28"/>
        </w:rPr>
      </w:pPr>
      <w:r w:rsidRPr="002C0021">
        <w:rPr>
          <w:rFonts w:ascii="Courier New" w:hAnsi="Courier New" w:cs="Courier New"/>
          <w:sz w:val="28"/>
          <w:szCs w:val="28"/>
        </w:rPr>
        <w:t>renouvelée de la répression</w:t>
      </w:r>
      <w:r w:rsidRPr="007A5F8F">
        <w:rPr>
          <w:rStyle w:val="Caractredenotedebasdepage"/>
          <w:b/>
          <w:bCs/>
          <w:color w:val="FF3300"/>
          <w:sz w:val="28"/>
          <w:szCs w:val="28"/>
        </w:rPr>
        <w:footnoteReference w:id="215"/>
      </w:r>
      <w:r w:rsidRPr="002C0021">
        <w:rPr>
          <w:rFonts w:ascii="Courier New" w:hAnsi="Courier New" w:cs="Courier New"/>
          <w:sz w:val="28"/>
          <w:szCs w:val="28"/>
        </w:rPr>
        <w:t xml:space="preserve"> psychologisante</w:t>
      </w:r>
      <w:r w:rsidR="002C0021">
        <w:rPr>
          <w:rFonts w:ascii="Courier New" w:hAnsi="Courier New" w:cs="Courier New"/>
          <w:sz w:val="28"/>
          <w:szCs w:val="28"/>
        </w:rPr>
        <w:t>,</w:t>
      </w:r>
      <w:r w:rsidRPr="002C0021">
        <w:rPr>
          <w:rFonts w:ascii="Courier New" w:hAnsi="Courier New" w:cs="Courier New"/>
          <w:sz w:val="28"/>
          <w:szCs w:val="28"/>
        </w:rPr>
        <w:t xml:space="preserve"> </w:t>
      </w:r>
    </w:p>
    <w:p w:rsidR="002C0021" w:rsidRDefault="00337697" w:rsidP="002C0021">
      <w:pPr>
        <w:pStyle w:val="Paragraphedeliste"/>
        <w:numPr>
          <w:ilvl w:val="0"/>
          <w:numId w:val="2"/>
        </w:numPr>
        <w:rPr>
          <w:rFonts w:ascii="Courier New" w:hAnsi="Courier New" w:cs="Courier New"/>
          <w:sz w:val="28"/>
          <w:szCs w:val="28"/>
        </w:rPr>
      </w:pPr>
      <w:r w:rsidRPr="002C0021">
        <w:rPr>
          <w:rFonts w:ascii="Courier New" w:hAnsi="Courier New" w:cs="Courier New"/>
          <w:sz w:val="28"/>
          <w:szCs w:val="28"/>
        </w:rPr>
        <w:t>et avec ça</w:t>
      </w:r>
      <w:r w:rsidR="002C0021">
        <w:rPr>
          <w:rFonts w:ascii="Courier New" w:hAnsi="Courier New" w:cs="Courier New"/>
          <w:sz w:val="28"/>
          <w:szCs w:val="28"/>
        </w:rPr>
        <w:t>…</w:t>
      </w:r>
    </w:p>
    <w:p w:rsidR="002C0021" w:rsidRDefault="00337697" w:rsidP="002C0021">
      <w:pPr>
        <w:pStyle w:val="Paragraphedeliste"/>
        <w:ind w:firstLine="696"/>
        <w:rPr>
          <w:rFonts w:ascii="Courier New" w:hAnsi="Courier New" w:cs="Courier New"/>
          <w:sz w:val="28"/>
          <w:szCs w:val="28"/>
        </w:rPr>
      </w:pPr>
      <w:r w:rsidRPr="002C0021">
        <w:rPr>
          <w:rFonts w:ascii="Courier New" w:hAnsi="Courier New" w:cs="Courier New"/>
          <w:sz w:val="28"/>
          <w:szCs w:val="28"/>
        </w:rPr>
        <w:t>dans le même paquet</w:t>
      </w:r>
      <w:r w:rsidR="002C0021">
        <w:rPr>
          <w:rFonts w:ascii="Courier New" w:hAnsi="Courier New" w:cs="Courier New"/>
          <w:sz w:val="28"/>
          <w:szCs w:val="28"/>
        </w:rPr>
        <w:t>,</w:t>
      </w:r>
      <w:r w:rsidRPr="002C0021">
        <w:rPr>
          <w:rFonts w:ascii="Courier New" w:hAnsi="Courier New" w:cs="Courier New"/>
          <w:sz w:val="28"/>
          <w:szCs w:val="28"/>
        </w:rPr>
        <w:t xml:space="preserve"> </w:t>
      </w:r>
    </w:p>
    <w:p w:rsidR="002C0021" w:rsidRDefault="00337697" w:rsidP="002C0021">
      <w:pPr>
        <w:pStyle w:val="Paragraphedeliste"/>
        <w:ind w:firstLine="696"/>
        <w:rPr>
          <w:rFonts w:ascii="Courier New" w:hAnsi="Courier New" w:cs="Courier New"/>
          <w:sz w:val="28"/>
          <w:szCs w:val="28"/>
        </w:rPr>
      </w:pPr>
      <w:r w:rsidRPr="002C0021">
        <w:rPr>
          <w:rFonts w:ascii="Courier New" w:hAnsi="Courier New" w:cs="Courier New"/>
          <w:sz w:val="28"/>
          <w:szCs w:val="28"/>
        </w:rPr>
        <w:t xml:space="preserve">et sans qu’il s’en aperçoive </w:t>
      </w:r>
    </w:p>
    <w:p w:rsidR="002C0021" w:rsidRDefault="002C0021" w:rsidP="002C0021">
      <w:pPr>
        <w:pStyle w:val="Paragraphedeliste"/>
        <w:rPr>
          <w:rFonts w:ascii="Courier New" w:hAnsi="Courier New" w:cs="Courier New"/>
          <w:sz w:val="28"/>
          <w:szCs w:val="28"/>
        </w:rPr>
      </w:pPr>
      <w:r>
        <w:rPr>
          <w:rFonts w:ascii="Courier New" w:hAnsi="Courier New" w:cs="Courier New"/>
          <w:sz w:val="28"/>
          <w:szCs w:val="28"/>
        </w:rPr>
        <w:t>…</w:t>
      </w:r>
      <w:r w:rsidR="00337697" w:rsidRPr="002C0021">
        <w:rPr>
          <w:rFonts w:ascii="Courier New" w:hAnsi="Courier New" w:cs="Courier New"/>
          <w:sz w:val="28"/>
          <w:szCs w:val="28"/>
        </w:rPr>
        <w:t xml:space="preserve">le mythe de l’adulte qui, lui, ne serait plus </w:t>
      </w:r>
    </w:p>
    <w:p w:rsidR="002C0021" w:rsidRDefault="00337697" w:rsidP="002C0021">
      <w:pPr>
        <w:pStyle w:val="Paragraphedeliste"/>
        <w:rPr>
          <w:rFonts w:ascii="Courier New" w:hAnsi="Courier New" w:cs="Courier New"/>
          <w:sz w:val="28"/>
          <w:szCs w:val="28"/>
        </w:rPr>
      </w:pPr>
      <w:r w:rsidRPr="002C0021">
        <w:rPr>
          <w:rFonts w:ascii="Courier New" w:hAnsi="Courier New" w:cs="Courier New"/>
          <w:sz w:val="28"/>
          <w:szCs w:val="28"/>
        </w:rPr>
        <w:t>un enfant soi</w:t>
      </w:r>
      <w:r w:rsidR="00454FCC">
        <w:rPr>
          <w:rFonts w:ascii="Courier New" w:hAnsi="Courier New" w:cs="Courier New"/>
          <w:sz w:val="28"/>
          <w:szCs w:val="28"/>
        </w:rPr>
        <w:t>–</w:t>
      </w:r>
      <w:r w:rsidRPr="002C0021">
        <w:rPr>
          <w:rFonts w:ascii="Courier New" w:hAnsi="Courier New" w:cs="Courier New"/>
          <w:sz w:val="28"/>
          <w:szCs w:val="28"/>
        </w:rPr>
        <w:t>disant</w:t>
      </w:r>
      <w:r w:rsidR="002C0021">
        <w:rPr>
          <w:rFonts w:ascii="Courier New" w:hAnsi="Courier New" w:cs="Courier New"/>
          <w:sz w:val="28"/>
          <w:szCs w:val="28"/>
        </w:rPr>
        <w:t>.</w:t>
      </w:r>
      <w:r w:rsidRPr="002C0021">
        <w:rPr>
          <w:rFonts w:ascii="Courier New" w:hAnsi="Courier New" w:cs="Courier New"/>
          <w:sz w:val="28"/>
          <w:szCs w:val="28"/>
        </w:rPr>
        <w:t xml:space="preserve"> </w:t>
      </w:r>
    </w:p>
    <w:p w:rsidR="00494902" w:rsidRDefault="00494902" w:rsidP="002C0021">
      <w:pPr>
        <w:rPr>
          <w:rFonts w:ascii="Courier New" w:hAnsi="Courier New" w:cs="Courier New"/>
          <w:sz w:val="28"/>
          <w:szCs w:val="28"/>
        </w:rPr>
      </w:pPr>
    </w:p>
    <w:p w:rsidR="002C0021" w:rsidRDefault="002C0021" w:rsidP="002C0021">
      <w:pPr>
        <w:rPr>
          <w:rFonts w:ascii="Courier New" w:hAnsi="Courier New" w:cs="Courier New"/>
          <w:sz w:val="28"/>
          <w:szCs w:val="28"/>
        </w:rPr>
      </w:pPr>
      <w:r>
        <w:rPr>
          <w:rFonts w:ascii="Courier New" w:hAnsi="Courier New" w:cs="Courier New"/>
          <w:sz w:val="28"/>
          <w:szCs w:val="28"/>
        </w:rPr>
        <w:t>A</w:t>
      </w:r>
      <w:r w:rsidR="00337697" w:rsidRPr="002C0021">
        <w:rPr>
          <w:rFonts w:ascii="Courier New" w:hAnsi="Courier New" w:cs="Courier New"/>
          <w:sz w:val="28"/>
          <w:szCs w:val="28"/>
        </w:rPr>
        <w:t>insi faisant de nouveau refoisonner cette sorte de morale d’une prétendue réalité où</w:t>
      </w:r>
      <w:r>
        <w:rPr>
          <w:rFonts w:ascii="Courier New" w:hAnsi="Courier New" w:cs="Courier New"/>
          <w:sz w:val="28"/>
          <w:szCs w:val="28"/>
        </w:rPr>
        <w:t xml:space="preserve"> </w:t>
      </w:r>
      <w:r w:rsidR="00454FCC">
        <w:rPr>
          <w:rFonts w:ascii="Courier New" w:hAnsi="Courier New" w:cs="Courier New"/>
          <w:sz w:val="28"/>
          <w:szCs w:val="28"/>
        </w:rPr>
        <w:t>–</w:t>
      </w:r>
      <w:r w:rsidR="00337697" w:rsidRPr="002C0021">
        <w:rPr>
          <w:rFonts w:ascii="Courier New" w:hAnsi="Courier New" w:cs="Courier New"/>
          <w:sz w:val="28"/>
          <w:szCs w:val="28"/>
        </w:rPr>
        <w:t xml:space="preserve"> en fait</w:t>
      </w:r>
      <w:r>
        <w:rPr>
          <w:rFonts w:ascii="Courier New" w:hAnsi="Courier New" w:cs="Courier New"/>
          <w:sz w:val="28"/>
          <w:szCs w:val="28"/>
        </w:rPr>
        <w:t xml:space="preserve"> –</w:t>
      </w:r>
      <w:r w:rsidR="00337697" w:rsidRPr="002C0021">
        <w:rPr>
          <w:rFonts w:ascii="Courier New" w:hAnsi="Courier New" w:cs="Courier New"/>
          <w:sz w:val="28"/>
          <w:szCs w:val="28"/>
        </w:rPr>
        <w:t xml:space="preserve"> </w:t>
      </w:r>
    </w:p>
    <w:p w:rsidR="002C0021" w:rsidRDefault="00337697" w:rsidP="002C0021">
      <w:pPr>
        <w:rPr>
          <w:rFonts w:ascii="Courier New" w:hAnsi="Courier New" w:cs="Courier New"/>
          <w:sz w:val="28"/>
          <w:szCs w:val="28"/>
        </w:rPr>
      </w:pPr>
      <w:r w:rsidRPr="002C0021">
        <w:rPr>
          <w:rFonts w:ascii="Courier New" w:hAnsi="Courier New" w:cs="Courier New"/>
          <w:sz w:val="28"/>
          <w:szCs w:val="28"/>
        </w:rPr>
        <w:t xml:space="preserve">il se laisse mener par le bout du nez </w:t>
      </w:r>
    </w:p>
    <w:p w:rsidR="00337697" w:rsidRPr="002C0021" w:rsidRDefault="00337697" w:rsidP="002C0021">
      <w:pPr>
        <w:rPr>
          <w:rFonts w:ascii="Courier New" w:hAnsi="Courier New" w:cs="Courier New"/>
          <w:sz w:val="28"/>
          <w:szCs w:val="28"/>
        </w:rPr>
      </w:pPr>
      <w:r w:rsidRPr="002C0021">
        <w:rPr>
          <w:rFonts w:ascii="Courier New" w:hAnsi="Courier New" w:cs="Courier New"/>
          <w:sz w:val="28"/>
          <w:szCs w:val="28"/>
        </w:rPr>
        <w:t>par toutes sortes d’</w:t>
      </w:r>
      <w:r w:rsidRPr="002C0021">
        <w:rPr>
          <w:i/>
          <w:color w:val="0000CC"/>
        </w:rPr>
        <w:t>escroqueries sociales</w:t>
      </w:r>
      <w:r w:rsidRPr="002C0021">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2C0021"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le </w:t>
      </w:r>
      <w:r w:rsidR="002C0021" w:rsidRPr="007A5F8F">
        <w:rPr>
          <w:rFonts w:ascii="Courier New" w:hAnsi="Courier New" w:cs="Courier New"/>
          <w:sz w:val="28"/>
          <w:szCs w:val="28"/>
        </w:rPr>
        <w:t>« </w:t>
      </w:r>
      <w:r w:rsidR="002C0021" w:rsidRPr="00D13FFF">
        <w:rPr>
          <w:i/>
        </w:rPr>
        <w:t>je suis un enfant</w:t>
      </w:r>
      <w:r w:rsidR="002C0021" w:rsidRPr="007A5F8F">
        <w:rPr>
          <w:rFonts w:ascii="Courier New" w:hAnsi="Courier New" w:cs="Courier New"/>
          <w:sz w:val="28"/>
          <w:szCs w:val="28"/>
        </w:rPr>
        <w:t> »</w:t>
      </w:r>
      <w:r w:rsidRPr="007A5F8F">
        <w:rPr>
          <w:rFonts w:ascii="Courier New" w:hAnsi="Courier New" w:cs="Courier New"/>
          <w:sz w:val="28"/>
          <w:szCs w:val="28"/>
        </w:rPr>
        <w:t>, n’avons</w:t>
      </w:r>
      <w:r w:rsidR="00454FCC">
        <w:rPr>
          <w:rFonts w:ascii="Courier New" w:hAnsi="Courier New" w:cs="Courier New"/>
          <w:sz w:val="28"/>
          <w:szCs w:val="28"/>
        </w:rPr>
        <w:t>–</w:t>
      </w:r>
      <w:r w:rsidRPr="007A5F8F">
        <w:rPr>
          <w:rFonts w:ascii="Courier New" w:hAnsi="Courier New" w:cs="Courier New"/>
          <w:sz w:val="28"/>
          <w:szCs w:val="28"/>
        </w:rPr>
        <w:t xml:space="preserve">nous pas attendu l’analyse, ni le freudisme, pour que la formule s’en introduise comme corset destiné à faire se tenir droit ce qui, à quelque titre, se trouve dans une position un peu biscornue. </w:t>
      </w:r>
    </w:p>
    <w:p w:rsidR="002C002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Dès que sous l’artiste il y a un enfant, et que ce sont les droits de l’enfant qu’il représente auprès des gens, bien entendu considérés comme sérieux, </w:t>
      </w:r>
    </w:p>
    <w:p w:rsidR="002C0021" w:rsidRDefault="00337697" w:rsidP="00E81B9F">
      <w:pPr>
        <w:rPr>
          <w:rFonts w:ascii="Courier New" w:hAnsi="Courier New" w:cs="Courier New"/>
          <w:i/>
          <w:sz w:val="28"/>
          <w:szCs w:val="28"/>
        </w:rPr>
      </w:pPr>
      <w:r w:rsidRPr="007A5F8F">
        <w:rPr>
          <w:rFonts w:ascii="Courier New" w:hAnsi="Courier New" w:cs="Courier New"/>
          <w:sz w:val="28"/>
          <w:szCs w:val="28"/>
        </w:rPr>
        <w:t xml:space="preserve">qui ne sont pas enfants : je vous l’ai dit l’année dernière dans les leçons sur </w:t>
      </w:r>
      <w:r w:rsidR="002C0021" w:rsidRPr="002C0021">
        <w:rPr>
          <w:i/>
        </w:rPr>
        <w:t>L</w:t>
      </w:r>
      <w:r w:rsidRPr="002C0021">
        <w:rPr>
          <w:i/>
        </w:rPr>
        <w:t>’Éthique de la psychanalyse</w:t>
      </w:r>
      <w:r w:rsidRPr="007A5F8F">
        <w:rPr>
          <w:rFonts w:ascii="Courier New" w:hAnsi="Courier New" w:cs="Courier New"/>
          <w:i/>
          <w:sz w:val="28"/>
          <w:szCs w:val="28"/>
        </w:rPr>
        <w:t xml:space="preserve">, </w:t>
      </w:r>
    </w:p>
    <w:p w:rsidR="002C0021" w:rsidRDefault="00337697" w:rsidP="00E81B9F">
      <w:pPr>
        <w:rPr>
          <w:rFonts w:ascii="Courier New" w:hAnsi="Courier New" w:cs="Courier New"/>
          <w:sz w:val="28"/>
          <w:szCs w:val="28"/>
        </w:rPr>
      </w:pPr>
      <w:r w:rsidRPr="007A5F8F">
        <w:rPr>
          <w:rFonts w:ascii="Courier New" w:hAnsi="Courier New" w:cs="Courier New"/>
          <w:sz w:val="28"/>
          <w:szCs w:val="28"/>
        </w:rPr>
        <w:t xml:space="preserve">cette tradition date du début de la </w:t>
      </w:r>
      <w:r w:rsidRPr="002C0021">
        <w:rPr>
          <w:i/>
        </w:rPr>
        <w:t>période romantique</w:t>
      </w:r>
      <w:r w:rsidRPr="007A5F8F">
        <w:rPr>
          <w:rFonts w:ascii="Courier New" w:hAnsi="Courier New" w:cs="Courier New"/>
          <w:sz w:val="28"/>
          <w:szCs w:val="28"/>
        </w:rPr>
        <w:t xml:space="preserve">, </w:t>
      </w:r>
    </w:p>
    <w:p w:rsidR="002C0021" w:rsidRDefault="00337697" w:rsidP="00E81B9F">
      <w:pPr>
        <w:rPr>
          <w:rFonts w:ascii="Courier New" w:hAnsi="Courier New" w:cs="Courier New"/>
          <w:sz w:val="28"/>
          <w:szCs w:val="28"/>
        </w:rPr>
      </w:pPr>
      <w:r w:rsidRPr="007A5F8F">
        <w:rPr>
          <w:rFonts w:ascii="Courier New" w:hAnsi="Courier New" w:cs="Courier New"/>
          <w:sz w:val="28"/>
          <w:szCs w:val="28"/>
        </w:rPr>
        <w:t xml:space="preserve">elle commence à peu près au moment de COLERIDGE </w:t>
      </w:r>
    </w:p>
    <w:p w:rsidR="002C0021" w:rsidRDefault="00337697" w:rsidP="00E81B9F">
      <w:pPr>
        <w:rPr>
          <w:rFonts w:ascii="Courier New" w:hAnsi="Courier New" w:cs="Courier New"/>
          <w:sz w:val="28"/>
          <w:szCs w:val="28"/>
        </w:rPr>
      </w:pPr>
      <w:r w:rsidRPr="007A5F8F">
        <w:rPr>
          <w:rFonts w:ascii="Courier New" w:hAnsi="Courier New" w:cs="Courier New"/>
          <w:sz w:val="28"/>
          <w:szCs w:val="28"/>
        </w:rPr>
        <w:t>en Angleterre</w:t>
      </w:r>
      <w:r w:rsidR="002C0021">
        <w:rPr>
          <w:rFonts w:ascii="Courier New" w:hAnsi="Courier New" w:cs="Courier New"/>
          <w:sz w:val="28"/>
          <w:szCs w:val="28"/>
        </w:rPr>
        <w:t>…</w:t>
      </w:r>
    </w:p>
    <w:p w:rsidR="002C0021" w:rsidRDefault="00337697" w:rsidP="002C0021">
      <w:pPr>
        <w:ind w:firstLine="708"/>
        <w:rPr>
          <w:rFonts w:ascii="Courier New" w:hAnsi="Courier New" w:cs="Courier New"/>
          <w:sz w:val="28"/>
          <w:szCs w:val="28"/>
        </w:rPr>
      </w:pPr>
      <w:r w:rsidRPr="007A5F8F">
        <w:rPr>
          <w:rFonts w:ascii="Courier New" w:hAnsi="Courier New" w:cs="Courier New"/>
          <w:sz w:val="28"/>
          <w:szCs w:val="28"/>
        </w:rPr>
        <w:t>pour le situer dans une tradition</w:t>
      </w:r>
    </w:p>
    <w:p w:rsidR="00337697" w:rsidRPr="007A5F8F" w:rsidRDefault="002C002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je ne vois pas pourquoi nous nous chargerions d’en prendre le relais</w:t>
      </w:r>
      <w:r w:rsidR="00337697" w:rsidRPr="007A5F8F">
        <w:rPr>
          <w:rStyle w:val="Caractredenotedebasdepage"/>
          <w:b/>
          <w:bCs/>
          <w:color w:val="FF3300"/>
          <w:sz w:val="28"/>
          <w:szCs w:val="28"/>
        </w:rPr>
        <w:footnoteReference w:id="216"/>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2C0021"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veux ici vous faire saisir, c’est ce qui se passe au niveau inférieur du </w:t>
      </w:r>
      <w:r w:rsidRPr="002C0021">
        <w:rPr>
          <w:i/>
        </w:rPr>
        <w:t>graphe</w:t>
      </w:r>
      <w:r w:rsidRPr="007A5F8F">
        <w:rPr>
          <w:rFonts w:ascii="Courier New" w:hAnsi="Courier New" w:cs="Courier New"/>
          <w:sz w:val="28"/>
          <w:szCs w:val="28"/>
        </w:rPr>
        <w:t>. Ce à quoi</w:t>
      </w:r>
      <w:r w:rsidR="002C0021">
        <w:rPr>
          <w:rFonts w:ascii="Courier New" w:hAnsi="Courier New" w:cs="Courier New"/>
          <w:sz w:val="28"/>
          <w:szCs w:val="28"/>
        </w:rPr>
        <w:t>…</w:t>
      </w:r>
    </w:p>
    <w:p w:rsidR="002C0021" w:rsidRDefault="00337697" w:rsidP="002C0021">
      <w:pPr>
        <w:ind w:firstLine="708"/>
        <w:rPr>
          <w:rFonts w:ascii="Courier New" w:hAnsi="Courier New" w:cs="Courier New"/>
          <w:sz w:val="28"/>
          <w:szCs w:val="28"/>
        </w:rPr>
      </w:pPr>
      <w:r w:rsidRPr="007A5F8F">
        <w:rPr>
          <w:rFonts w:ascii="Courier New" w:hAnsi="Courier New" w:cs="Courier New"/>
          <w:sz w:val="28"/>
          <w:szCs w:val="28"/>
        </w:rPr>
        <w:t xml:space="preserve">lors des </w:t>
      </w:r>
      <w:r w:rsidR="002C0021">
        <w:rPr>
          <w:rFonts w:ascii="Courier New" w:hAnsi="Courier New" w:cs="Courier New"/>
          <w:sz w:val="28"/>
          <w:szCs w:val="28"/>
        </w:rPr>
        <w:t>« </w:t>
      </w:r>
      <w:r w:rsidRPr="002C0021">
        <w:rPr>
          <w:i/>
        </w:rPr>
        <w:t>journées provinciales</w:t>
      </w:r>
      <w:r w:rsidR="002C0021">
        <w:rPr>
          <w:rFonts w:ascii="Courier New" w:hAnsi="Courier New" w:cs="Courier New"/>
          <w:sz w:val="28"/>
          <w:szCs w:val="28"/>
        </w:rPr>
        <w:t> »</w:t>
      </w:r>
    </w:p>
    <w:p w:rsidR="007E1272" w:rsidRDefault="002C002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j’ai fait allusion quand j’ai voulu attirer votre attention sur ceci</w:t>
      </w:r>
      <w:r w:rsidR="007E1272">
        <w:rPr>
          <w:rFonts w:ascii="Courier New" w:hAnsi="Courier New" w:cs="Courier New"/>
          <w:sz w:val="28"/>
          <w:szCs w:val="28"/>
        </w:rPr>
        <w:t> :</w:t>
      </w:r>
      <w:r w:rsidR="00337697" w:rsidRPr="007A5F8F">
        <w:rPr>
          <w:rFonts w:ascii="Courier New" w:hAnsi="Courier New" w:cs="Courier New"/>
          <w:sz w:val="28"/>
          <w:szCs w:val="28"/>
        </w:rPr>
        <w:t> </w:t>
      </w:r>
    </w:p>
    <w:p w:rsidR="007E1272" w:rsidRDefault="00337697" w:rsidP="00E81B9F">
      <w:pPr>
        <w:rPr>
          <w:rFonts w:ascii="Courier New" w:hAnsi="Courier New" w:cs="Courier New"/>
          <w:sz w:val="28"/>
          <w:szCs w:val="28"/>
        </w:rPr>
      </w:pPr>
      <w:r w:rsidRPr="007A5F8F">
        <w:rPr>
          <w:rFonts w:ascii="Courier New" w:hAnsi="Courier New" w:cs="Courier New"/>
          <w:sz w:val="28"/>
          <w:szCs w:val="28"/>
        </w:rPr>
        <w:t xml:space="preserve">que tel qu’est construit le double recoupement </w:t>
      </w:r>
    </w:p>
    <w:p w:rsidR="007E1272" w:rsidRDefault="00337697" w:rsidP="00E81B9F">
      <w:pPr>
        <w:rPr>
          <w:rFonts w:ascii="Courier New" w:hAnsi="Courier New" w:cs="Courier New"/>
          <w:sz w:val="28"/>
          <w:szCs w:val="28"/>
        </w:rPr>
      </w:pPr>
      <w:r w:rsidRPr="007A5F8F">
        <w:rPr>
          <w:rFonts w:ascii="Courier New" w:hAnsi="Courier New" w:cs="Courier New"/>
          <w:sz w:val="28"/>
          <w:szCs w:val="28"/>
        </w:rPr>
        <w:t xml:space="preserve">de ces deux faisceaux, de ces deux flèches,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fait pour attirer notre attention sur ceci : que </w:t>
      </w:r>
      <w:r w:rsidRPr="007E1272">
        <w:rPr>
          <w:i/>
        </w:rPr>
        <w:t>simultanéité</w:t>
      </w:r>
      <w:r w:rsidRPr="007A5F8F">
        <w:rPr>
          <w:rFonts w:ascii="Courier New" w:hAnsi="Courier New" w:cs="Courier New"/>
          <w:sz w:val="28"/>
          <w:szCs w:val="28"/>
        </w:rPr>
        <w:t>, ai</w:t>
      </w:r>
      <w:r w:rsidR="00454FCC">
        <w:rPr>
          <w:rFonts w:ascii="Courier New" w:hAnsi="Courier New" w:cs="Courier New"/>
          <w:sz w:val="28"/>
          <w:szCs w:val="28"/>
        </w:rPr>
        <w:t>–</w:t>
      </w:r>
      <w:r w:rsidRPr="007A5F8F">
        <w:rPr>
          <w:rFonts w:ascii="Courier New" w:hAnsi="Courier New" w:cs="Courier New"/>
          <w:sz w:val="28"/>
          <w:szCs w:val="28"/>
        </w:rPr>
        <w:t xml:space="preserve">je dit, </w:t>
      </w:r>
      <w:r w:rsidRPr="007E1272">
        <w:rPr>
          <w:i/>
        </w:rPr>
        <w:t>n’est point synchronie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494902" w:rsidRDefault="00337697" w:rsidP="00D13FFF">
      <w:pPr>
        <w:rPr>
          <w:rFonts w:ascii="Courier New" w:hAnsi="Courier New" w:cs="Courier New"/>
          <w:bCs/>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que, à supposer se développer corrélativement, simultanément, les deux tenseurs, les deux vecteurs, dont</w:t>
      </w:r>
      <w:r w:rsidR="00D13FFF">
        <w:rPr>
          <w:rFonts w:ascii="Courier New" w:hAnsi="Courier New" w:cs="Courier New"/>
          <w:sz w:val="28"/>
          <w:szCs w:val="28"/>
        </w:rPr>
        <w:t xml:space="preserve"> </w:t>
      </w:r>
      <w:r w:rsidRPr="00D13FFF">
        <w:rPr>
          <w:rFonts w:ascii="Courier New" w:hAnsi="Courier New" w:cs="Courier New"/>
          <w:bCs/>
          <w:sz w:val="28"/>
          <w:szCs w:val="28"/>
        </w:rPr>
        <w:t>il s’agit</w:t>
      </w:r>
      <w:r w:rsidR="00D13FFF">
        <w:rPr>
          <w:rFonts w:ascii="Courier New" w:hAnsi="Courier New" w:cs="Courier New"/>
          <w:bCs/>
          <w:sz w:val="28"/>
          <w:szCs w:val="28"/>
        </w:rPr>
        <w:t> :</w:t>
      </w:r>
    </w:p>
    <w:p w:rsidR="00D13FFF" w:rsidRDefault="00337697" w:rsidP="00D13FFF">
      <w:pPr>
        <w:rPr>
          <w:rFonts w:ascii="Courier New" w:hAnsi="Courier New" w:cs="Courier New"/>
          <w:bCs/>
          <w:sz w:val="28"/>
          <w:szCs w:val="28"/>
        </w:rPr>
      </w:pPr>
      <w:r w:rsidRPr="00D13FFF">
        <w:rPr>
          <w:rFonts w:ascii="Courier New" w:hAnsi="Courier New" w:cs="Courier New"/>
          <w:bCs/>
          <w:sz w:val="28"/>
          <w:szCs w:val="28"/>
        </w:rPr>
        <w:t xml:space="preserve"> </w:t>
      </w:r>
    </w:p>
    <w:p w:rsidR="00494902" w:rsidRDefault="00337697" w:rsidP="00D13FFF">
      <w:pPr>
        <w:pStyle w:val="Paragraphedeliste"/>
        <w:numPr>
          <w:ilvl w:val="0"/>
          <w:numId w:val="2"/>
        </w:numPr>
        <w:rPr>
          <w:rFonts w:ascii="Courier New" w:hAnsi="Courier New" w:cs="Courier New"/>
          <w:bCs/>
          <w:sz w:val="28"/>
          <w:szCs w:val="28"/>
        </w:rPr>
      </w:pPr>
      <w:r w:rsidRPr="00D13FFF">
        <w:rPr>
          <w:rFonts w:ascii="Courier New" w:hAnsi="Courier New" w:cs="Courier New"/>
          <w:bCs/>
          <w:sz w:val="28"/>
          <w:szCs w:val="28"/>
        </w:rPr>
        <w:t xml:space="preserve">celui de </w:t>
      </w:r>
      <w:r w:rsidRPr="00494902">
        <w:rPr>
          <w:bCs/>
          <w:i/>
          <w:color w:val="0000CC"/>
        </w:rPr>
        <w:t>l’intention</w:t>
      </w:r>
      <w:r w:rsidR="007E1272">
        <w:rPr>
          <w:rFonts w:ascii="Courier New" w:hAnsi="Courier New" w:cs="Courier New"/>
          <w:bCs/>
          <w:sz w:val="28"/>
          <w:szCs w:val="28"/>
        </w:rPr>
        <w:t>,</w:t>
      </w:r>
    </w:p>
    <w:p w:rsidR="00D13FFF" w:rsidRDefault="00337697" w:rsidP="00494902">
      <w:pPr>
        <w:pStyle w:val="Paragraphedeliste"/>
        <w:ind w:left="928"/>
        <w:rPr>
          <w:rFonts w:ascii="Courier New" w:hAnsi="Courier New" w:cs="Courier New"/>
          <w:bCs/>
          <w:sz w:val="28"/>
          <w:szCs w:val="28"/>
        </w:rPr>
      </w:pPr>
      <w:r w:rsidRPr="00D13FFF">
        <w:rPr>
          <w:rFonts w:ascii="Courier New" w:hAnsi="Courier New" w:cs="Courier New"/>
          <w:bCs/>
          <w:sz w:val="28"/>
          <w:szCs w:val="28"/>
        </w:rPr>
        <w:t xml:space="preserve"> </w:t>
      </w:r>
    </w:p>
    <w:p w:rsidR="00D13FFF" w:rsidRPr="00D13FFF" w:rsidRDefault="00337697" w:rsidP="00D13FFF">
      <w:pPr>
        <w:pStyle w:val="Paragraphedeliste"/>
        <w:numPr>
          <w:ilvl w:val="0"/>
          <w:numId w:val="2"/>
        </w:numPr>
        <w:rPr>
          <w:rFonts w:ascii="Courier New" w:hAnsi="Courier New" w:cs="Courier New"/>
          <w:bCs/>
          <w:sz w:val="28"/>
          <w:szCs w:val="28"/>
        </w:rPr>
      </w:pPr>
      <w:r w:rsidRPr="00D13FFF">
        <w:rPr>
          <w:rFonts w:ascii="Courier New" w:hAnsi="Courier New" w:cs="Courier New"/>
          <w:bCs/>
          <w:sz w:val="28"/>
          <w:szCs w:val="28"/>
        </w:rPr>
        <w:t xml:space="preserve">et celui de </w:t>
      </w:r>
      <w:r w:rsidRPr="00494902">
        <w:rPr>
          <w:bCs/>
          <w:i/>
          <w:color w:val="0000CC"/>
        </w:rPr>
        <w:t>la chaîne signifiante</w:t>
      </w:r>
      <w:r w:rsidR="007E1272">
        <w:rPr>
          <w:rFonts w:ascii="Courier New" w:hAnsi="Courier New" w:cs="Courier New"/>
          <w:bCs/>
          <w:sz w:val="28"/>
          <w:szCs w:val="28"/>
        </w:rPr>
        <w:t xml:space="preserve"> </w:t>
      </w:r>
      <w:r w:rsidR="007E1272" w:rsidRPr="00494902">
        <w:rPr>
          <w:rFonts w:ascii="Garamond" w:hAnsi="Garamond" w:cs="Courier New"/>
          <w:bCs/>
          <w:color w:val="C00000"/>
          <w:sz w:val="20"/>
          <w:szCs w:val="20"/>
        </w:rPr>
        <w:t xml:space="preserve">[ </w:t>
      </w:r>
      <w:r w:rsidRPr="00494902">
        <w:rPr>
          <w:rFonts w:ascii="Garamond" w:hAnsi="Garamond" w:cs="Courier New"/>
          <w:bCs/>
          <w:color w:val="C00000"/>
          <w:sz w:val="20"/>
          <w:szCs w:val="20"/>
        </w:rPr>
        <w:t>I</w:t>
      </w:r>
      <w:r w:rsidR="007E1272" w:rsidRPr="00494902">
        <w:rPr>
          <w:rFonts w:ascii="Garamond" w:hAnsi="Garamond" w:cs="Courier New"/>
          <w:bCs/>
          <w:color w:val="C00000"/>
          <w:sz w:val="20"/>
          <w:szCs w:val="20"/>
        </w:rPr>
        <w:t xml:space="preserve"> ]</w:t>
      </w:r>
      <w:r w:rsidR="00494902">
        <w:rPr>
          <w:rFonts w:ascii="Courier New" w:hAnsi="Courier New" w:cs="Courier New"/>
          <w:bCs/>
          <w:sz w:val="28"/>
          <w:szCs w:val="28"/>
        </w:rPr>
        <w:t>.</w:t>
      </w:r>
    </w:p>
    <w:p w:rsidR="00337697" w:rsidRDefault="00337697" w:rsidP="00D13FFF">
      <w:pPr>
        <w:rPr>
          <w:rFonts w:ascii="Garamond" w:hAnsi="Garamond" w:cs="Courier New"/>
          <w:bCs/>
          <w:color w:val="FF0000"/>
          <w:sz w:val="20"/>
          <w:szCs w:val="20"/>
        </w:rPr>
      </w:pPr>
    </w:p>
    <w:p w:rsidR="007E1272" w:rsidRPr="007A5F8F" w:rsidRDefault="007E1272" w:rsidP="00D13FFF">
      <w:pPr>
        <w:rPr>
          <w:b/>
          <w:bCs/>
          <w:sz w:val="28"/>
          <w:szCs w:val="28"/>
        </w:rPr>
      </w:pPr>
    </w:p>
    <w:p w:rsidR="00337697" w:rsidRPr="007A5F8F" w:rsidRDefault="00337697" w:rsidP="00E81B9F">
      <w:pPr>
        <w:pStyle w:val="Corpsdetexte"/>
        <w:rPr>
          <w:b w:val="0"/>
          <w:bCs w:val="0"/>
          <w:sz w:val="28"/>
          <w:szCs w:val="28"/>
        </w:rPr>
      </w:pPr>
    </w:p>
    <w:p w:rsidR="00337697" w:rsidRPr="007A5F8F" w:rsidRDefault="00023088" w:rsidP="00023088">
      <w:pPr>
        <w:pStyle w:val="Corpsdetexte"/>
        <w:ind w:left="1416" w:firstLine="708"/>
        <w:rPr>
          <w:b w:val="0"/>
          <w:bCs w:val="0"/>
          <w:sz w:val="28"/>
          <w:szCs w:val="28"/>
        </w:rPr>
      </w:pPr>
      <w:r>
        <w:rPr>
          <w:b w:val="0"/>
          <w:bCs w:val="0"/>
          <w:sz w:val="28"/>
          <w:szCs w:val="28"/>
        </w:rPr>
        <w:t xml:space="preserve">  </w:t>
      </w:r>
      <w:r w:rsidR="00992A90" w:rsidRPr="007A5F8F">
        <w:rPr>
          <w:noProof/>
          <w:sz w:val="28"/>
          <w:szCs w:val="28"/>
        </w:rPr>
        <w:drawing>
          <wp:inline distT="0" distB="0" distL="0" distR="0">
            <wp:extent cx="2632710" cy="1699928"/>
            <wp:effectExtent l="19050" t="0" r="0" b="0"/>
            <wp:docPr id="10" name="Imag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215" cstate="print"/>
                    <a:srcRect/>
                    <a:stretch>
                      <a:fillRect/>
                    </a:stretch>
                  </pic:blipFill>
                  <pic:spPr bwMode="auto">
                    <a:xfrm>
                      <a:off x="0" y="0"/>
                      <a:ext cx="2634536" cy="1701107"/>
                    </a:xfrm>
                    <a:prstGeom prst="rect">
                      <a:avLst/>
                    </a:prstGeom>
                    <a:noFill/>
                    <a:ln w="9525">
                      <a:noFill/>
                      <a:miter lim="800000"/>
                      <a:headEnd/>
                      <a:tailEnd/>
                    </a:ln>
                  </pic:spPr>
                </pic:pic>
              </a:graphicData>
            </a:graphic>
          </wp:inline>
        </w:drawing>
      </w:r>
    </w:p>
    <w:p w:rsidR="00337697" w:rsidRDefault="00337697" w:rsidP="00E81B9F">
      <w:pPr>
        <w:rPr>
          <w:b/>
          <w:bCs/>
          <w:sz w:val="28"/>
          <w:szCs w:val="28"/>
        </w:rPr>
      </w:pPr>
    </w:p>
    <w:p w:rsidR="007E1272" w:rsidRDefault="007E1272" w:rsidP="00E81B9F">
      <w:pPr>
        <w:rPr>
          <w:b/>
          <w:bCs/>
          <w:sz w:val="28"/>
          <w:szCs w:val="28"/>
        </w:rPr>
      </w:pPr>
    </w:p>
    <w:p w:rsidR="007E1272" w:rsidRPr="007A5F8F" w:rsidRDefault="00494902" w:rsidP="00E81B9F">
      <w:pPr>
        <w:rPr>
          <w:b/>
          <w:bCs/>
          <w:sz w:val="28"/>
          <w:szCs w:val="28"/>
        </w:rPr>
      </w:pPr>
      <w:r>
        <w:rPr>
          <w:rFonts w:ascii="Courier New" w:hAnsi="Courier New" w:cs="Courier New"/>
          <w:bCs/>
          <w:sz w:val="28"/>
          <w:szCs w:val="28"/>
        </w:rPr>
        <w:lastRenderedPageBreak/>
        <w:t>V</w:t>
      </w:r>
      <w:r w:rsidRPr="00D13FFF">
        <w:rPr>
          <w:rFonts w:ascii="Courier New" w:hAnsi="Courier New" w:cs="Courier New"/>
          <w:bCs/>
          <w:sz w:val="28"/>
          <w:szCs w:val="28"/>
        </w:rPr>
        <w:t>ous voyez que ce qui se produit ici</w:t>
      </w:r>
      <w:r>
        <w:rPr>
          <w:rFonts w:ascii="Courier New" w:hAnsi="Courier New" w:cs="Courier New"/>
          <w:bCs/>
          <w:sz w:val="28"/>
          <w:szCs w:val="28"/>
        </w:rPr>
        <w:t xml:space="preserve"> </w:t>
      </w:r>
      <w:r w:rsidRPr="00494902">
        <w:rPr>
          <w:rFonts w:ascii="Garamond" w:hAnsi="Garamond" w:cs="Courier New"/>
          <w:bCs/>
          <w:color w:val="C00000"/>
          <w:sz w:val="20"/>
          <w:szCs w:val="20"/>
        </w:rPr>
        <w:t>[ II ]</w:t>
      </w:r>
      <w:r>
        <w:rPr>
          <w:rFonts w:ascii="Garamond" w:hAnsi="Garamond" w:cs="Courier New"/>
          <w:bCs/>
          <w:color w:val="FF0000"/>
          <w:sz w:val="20"/>
          <w:szCs w:val="20"/>
        </w:rPr>
        <w:t> :</w:t>
      </w:r>
    </w:p>
    <w:p w:rsidR="00D13FFF" w:rsidRDefault="00337697" w:rsidP="00E81B9F">
      <w:pPr>
        <w:rPr>
          <w:rFonts w:ascii="Courier New" w:hAnsi="Courier New" w:cs="Courier New"/>
          <w:sz w:val="28"/>
          <w:szCs w:val="28"/>
        </w:rPr>
      </w:pPr>
      <w:r w:rsidRPr="007A5F8F">
        <w:rPr>
          <w:rFonts w:ascii="Courier New" w:hAnsi="Courier New" w:cs="Courier New"/>
          <w:sz w:val="28"/>
          <w:szCs w:val="28"/>
        </w:rPr>
        <w:t>comme inchoation</w:t>
      </w:r>
      <w:r w:rsidRPr="007A5F8F">
        <w:rPr>
          <w:rStyle w:val="Appelnotedebasdep"/>
          <w:b/>
          <w:bCs/>
          <w:color w:val="FF3300"/>
          <w:sz w:val="28"/>
          <w:szCs w:val="28"/>
        </w:rPr>
        <w:footnoteReference w:id="217"/>
      </w:r>
      <w:r w:rsidRPr="007A5F8F">
        <w:rPr>
          <w:rFonts w:ascii="Courier New" w:hAnsi="Courier New" w:cs="Courier New"/>
          <w:sz w:val="28"/>
          <w:szCs w:val="28"/>
        </w:rPr>
        <w:t xml:space="preserve"> de ce recoupement, de cette succession qui consistera dans la succession </w:t>
      </w:r>
    </w:p>
    <w:p w:rsidR="00D13FFF" w:rsidRDefault="00337697" w:rsidP="00E81B9F">
      <w:pPr>
        <w:rPr>
          <w:rFonts w:ascii="Courier New" w:hAnsi="Courier New" w:cs="Courier New"/>
          <w:sz w:val="28"/>
          <w:szCs w:val="28"/>
        </w:rPr>
      </w:pPr>
      <w:r w:rsidRPr="007A5F8F">
        <w:rPr>
          <w:rFonts w:ascii="Courier New" w:hAnsi="Courier New" w:cs="Courier New"/>
          <w:sz w:val="28"/>
          <w:szCs w:val="28"/>
        </w:rPr>
        <w:t xml:space="preserve">des différents éléments phonématiques par exemple </w:t>
      </w:r>
    </w:p>
    <w:p w:rsidR="00D13FFF" w:rsidRDefault="00337697" w:rsidP="00E81B9F">
      <w:pPr>
        <w:rPr>
          <w:rFonts w:ascii="Courier New" w:hAnsi="Courier New" w:cs="Courier New"/>
          <w:sz w:val="28"/>
          <w:szCs w:val="28"/>
        </w:rPr>
      </w:pPr>
      <w:r w:rsidRPr="007A5F8F">
        <w:rPr>
          <w:rFonts w:ascii="Courier New" w:hAnsi="Courier New" w:cs="Courier New"/>
          <w:sz w:val="28"/>
          <w:szCs w:val="28"/>
        </w:rPr>
        <w:t xml:space="preserve">du signifiant, ceci se développe fort loin </w:t>
      </w:r>
    </w:p>
    <w:p w:rsidR="00D13FFF" w:rsidRDefault="00337697" w:rsidP="00E81B9F">
      <w:pPr>
        <w:rPr>
          <w:rFonts w:ascii="Courier New" w:hAnsi="Courier New" w:cs="Courier New"/>
          <w:sz w:val="28"/>
          <w:szCs w:val="28"/>
        </w:rPr>
      </w:pPr>
      <w:r w:rsidRPr="007A5F8F">
        <w:rPr>
          <w:rFonts w:ascii="Courier New" w:hAnsi="Courier New" w:cs="Courier New"/>
          <w:sz w:val="28"/>
          <w:szCs w:val="28"/>
        </w:rPr>
        <w:t xml:space="preserve">avant de rencontrer la ligne sur laquelle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est appelé à l’être…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savoir l’intention de signification ou le besoin même, si vous voulez, qui s’y recèle</w:t>
      </w:r>
    </w:p>
    <w:p w:rsidR="00D13FFF" w:rsidRDefault="00337697" w:rsidP="00E81B9F">
      <w:pPr>
        <w:rPr>
          <w:rFonts w:ascii="Courier New" w:hAnsi="Courier New" w:cs="Courier New"/>
          <w:sz w:val="28"/>
          <w:szCs w:val="28"/>
        </w:rPr>
      </w:pPr>
      <w:r w:rsidRPr="007A5F8F">
        <w:rPr>
          <w:rFonts w:ascii="Courier New" w:hAnsi="Courier New" w:cs="Courier New"/>
          <w:sz w:val="28"/>
          <w:szCs w:val="28"/>
        </w:rPr>
        <w:t xml:space="preserve">…prend sa place. </w:t>
      </w:r>
    </w:p>
    <w:p w:rsidR="007E1272" w:rsidRDefault="007E1272" w:rsidP="00E81B9F">
      <w:pPr>
        <w:rPr>
          <w:rFonts w:ascii="Courier New" w:hAnsi="Courier New" w:cs="Courier New"/>
          <w:sz w:val="28"/>
          <w:szCs w:val="28"/>
        </w:rPr>
      </w:pPr>
    </w:p>
    <w:p w:rsidR="007E1272" w:rsidRDefault="00337697" w:rsidP="00E81B9F">
      <w:pPr>
        <w:rPr>
          <w:rFonts w:ascii="Courier New" w:hAnsi="Courier New" w:cs="Courier New"/>
          <w:sz w:val="28"/>
          <w:szCs w:val="28"/>
        </w:rPr>
      </w:pPr>
      <w:r w:rsidRPr="007A5F8F">
        <w:rPr>
          <w:rFonts w:ascii="Courier New" w:hAnsi="Courier New" w:cs="Courier New"/>
          <w:sz w:val="28"/>
          <w:szCs w:val="28"/>
        </w:rPr>
        <w:t>Ce qui veut dire ceci</w:t>
      </w:r>
      <w:r w:rsidR="007E1272">
        <w:rPr>
          <w:rFonts w:ascii="Courier New" w:hAnsi="Courier New" w:cs="Courier New"/>
          <w:sz w:val="28"/>
          <w:szCs w:val="28"/>
        </w:rPr>
        <w:t> :</w:t>
      </w:r>
      <w:r w:rsidRPr="007A5F8F">
        <w:rPr>
          <w:rFonts w:ascii="Courier New" w:hAnsi="Courier New" w:cs="Courier New"/>
          <w:sz w:val="28"/>
          <w:szCs w:val="28"/>
        </w:rPr>
        <w:t xml:space="preserve"> </w:t>
      </w:r>
    </w:p>
    <w:p w:rsidR="007E1272"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quand ce double croisement se refera </w:t>
      </w:r>
    </w:p>
    <w:p w:rsidR="007E1272" w:rsidRDefault="00337697" w:rsidP="00E81B9F">
      <w:pPr>
        <w:rPr>
          <w:rFonts w:ascii="Courier New" w:hAnsi="Courier New" w:cs="Courier New"/>
          <w:sz w:val="28"/>
          <w:szCs w:val="28"/>
        </w:rPr>
      </w:pPr>
      <w:r w:rsidRPr="007A5F8F">
        <w:rPr>
          <w:rFonts w:ascii="Courier New" w:hAnsi="Courier New" w:cs="Courier New"/>
          <w:sz w:val="28"/>
          <w:szCs w:val="28"/>
        </w:rPr>
        <w:t>en fin de compte simultanément</w:t>
      </w:r>
      <w:r w:rsidR="007E1272">
        <w:rPr>
          <w:rFonts w:ascii="Courier New" w:hAnsi="Courier New" w:cs="Courier New"/>
          <w:sz w:val="28"/>
          <w:szCs w:val="28"/>
        </w:rPr>
        <w:t xml:space="preserve">, </w:t>
      </w:r>
      <w:r w:rsidRPr="007A5F8F">
        <w:rPr>
          <w:rFonts w:ascii="Courier New" w:hAnsi="Courier New" w:cs="Courier New"/>
          <w:sz w:val="28"/>
          <w:szCs w:val="28"/>
        </w:rPr>
        <w:t xml:space="preserve">car si le </w:t>
      </w:r>
      <w:r w:rsidRPr="007E1272">
        <w:rPr>
          <w:i/>
        </w:rPr>
        <w:t>nachträglich</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signifie quelque chose, c’est que c’est </w:t>
      </w:r>
      <w:r w:rsidRPr="007E1272">
        <w:rPr>
          <w:i/>
        </w:rPr>
        <w:t>au même instant</w:t>
      </w:r>
      <w:r w:rsidRPr="007A5F8F">
        <w:rPr>
          <w:rFonts w:ascii="Courier New" w:hAnsi="Courier New" w:cs="Courier New"/>
          <w:sz w:val="28"/>
          <w:szCs w:val="28"/>
        </w:rPr>
        <w:t xml:space="preserve"> </w:t>
      </w:r>
    </w:p>
    <w:p w:rsidR="0008006D"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quand la phrase est finie </w:t>
      </w:r>
      <w:r>
        <w:rPr>
          <w:rFonts w:ascii="Courier New" w:hAnsi="Courier New" w:cs="Courier New"/>
          <w:sz w:val="28"/>
          <w:szCs w:val="28"/>
        </w:rPr>
        <w:t>–</w:t>
      </w:r>
      <w:r w:rsidR="00337697" w:rsidRPr="007A5F8F">
        <w:rPr>
          <w:rFonts w:ascii="Courier New" w:hAnsi="Courier New" w:cs="Courier New"/>
          <w:sz w:val="28"/>
          <w:szCs w:val="28"/>
        </w:rPr>
        <w:t xml:space="preserve"> que le sens se dégage.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023088" w:rsidP="00D13FFF">
      <w:pPr>
        <w:ind w:left="708" w:firstLine="708"/>
        <w:rPr>
          <w:rFonts w:ascii="Courier New" w:hAnsi="Courier New" w:cs="Courier New"/>
          <w:sz w:val="28"/>
          <w:szCs w:val="28"/>
        </w:rPr>
      </w:pPr>
      <w:r>
        <w:rPr>
          <w:rFonts w:ascii="Courier New" w:hAnsi="Courier New" w:cs="Courier New"/>
          <w:sz w:val="28"/>
          <w:szCs w:val="28"/>
        </w:rPr>
        <w:t xml:space="preserve"> </w:t>
      </w:r>
      <w:r w:rsidR="00992A90" w:rsidRPr="007A5F8F">
        <w:rPr>
          <w:noProof/>
          <w:sz w:val="28"/>
          <w:szCs w:val="28"/>
        </w:rPr>
        <w:drawing>
          <wp:inline distT="0" distB="0" distL="0" distR="0">
            <wp:extent cx="3463290" cy="1543492"/>
            <wp:effectExtent l="19050" t="0" r="3810" b="0"/>
            <wp:docPr id="11" name="Imag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216" cstate="print"/>
                    <a:srcRect/>
                    <a:stretch>
                      <a:fillRect/>
                    </a:stretch>
                  </pic:blipFill>
                  <pic:spPr bwMode="auto">
                    <a:xfrm>
                      <a:off x="0" y="0"/>
                      <a:ext cx="3466482" cy="1544915"/>
                    </a:xfrm>
                    <a:prstGeom prst="rect">
                      <a:avLst/>
                    </a:prstGeom>
                    <a:noFill/>
                    <a:ln w="9525">
                      <a:noFill/>
                      <a:miter lim="800000"/>
                      <a:headEnd/>
                      <a:tailEnd/>
                    </a:ln>
                  </pic:spPr>
                </pic:pic>
              </a:graphicData>
            </a:graphic>
          </wp:inline>
        </w:drawing>
      </w:r>
    </w:p>
    <w:p w:rsidR="00337697" w:rsidRPr="007A5F8F" w:rsidRDefault="00337697" w:rsidP="00E81B9F">
      <w:pPr>
        <w:rPr>
          <w:rFonts w:ascii="Courier New" w:hAnsi="Courier New" w:cs="Courier New"/>
          <w:sz w:val="28"/>
          <w:szCs w:val="28"/>
        </w:rPr>
      </w:pPr>
    </w:p>
    <w:p w:rsidR="007E1272" w:rsidRDefault="00337697" w:rsidP="00E81B9F">
      <w:pPr>
        <w:rPr>
          <w:rFonts w:ascii="Courier New" w:hAnsi="Courier New" w:cs="Courier New"/>
          <w:sz w:val="28"/>
          <w:szCs w:val="28"/>
        </w:rPr>
      </w:pPr>
      <w:r w:rsidRPr="007A5F8F">
        <w:rPr>
          <w:rFonts w:ascii="Courier New" w:hAnsi="Courier New" w:cs="Courier New"/>
          <w:sz w:val="28"/>
          <w:szCs w:val="28"/>
        </w:rPr>
        <w:t xml:space="preserve">Au passage sans doute le choix s’est déjà fait, </w:t>
      </w:r>
    </w:p>
    <w:p w:rsidR="007E1272" w:rsidRDefault="00337697" w:rsidP="00494902">
      <w:pPr>
        <w:rPr>
          <w:rFonts w:ascii="Courier New" w:hAnsi="Courier New" w:cs="Courier New"/>
          <w:sz w:val="28"/>
          <w:szCs w:val="28"/>
        </w:rPr>
      </w:pPr>
      <w:r w:rsidRPr="007A5F8F">
        <w:rPr>
          <w:rFonts w:ascii="Courier New" w:hAnsi="Courier New" w:cs="Courier New"/>
          <w:sz w:val="28"/>
          <w:szCs w:val="28"/>
        </w:rPr>
        <w:t>mais le sens ne se saisit que quand</w:t>
      </w:r>
      <w:r w:rsidR="00494902">
        <w:rPr>
          <w:rFonts w:ascii="Courier New" w:hAnsi="Courier New" w:cs="Courier New"/>
          <w:sz w:val="28"/>
          <w:szCs w:val="28"/>
        </w:rPr>
        <w:t xml:space="preserve">, </w:t>
      </w:r>
      <w:r w:rsidRPr="00494902">
        <w:rPr>
          <w:i/>
        </w:rPr>
        <w:t>dans l’empilement successif</w:t>
      </w:r>
      <w:r w:rsidR="00494902">
        <w:rPr>
          <w:i/>
        </w:rPr>
        <w:t>,</w:t>
      </w:r>
    </w:p>
    <w:p w:rsidR="007E1272" w:rsidRDefault="00337697" w:rsidP="00E81B9F">
      <w:pPr>
        <w:rPr>
          <w:rFonts w:ascii="Courier New" w:hAnsi="Courier New" w:cs="Courier New"/>
          <w:sz w:val="28"/>
          <w:szCs w:val="28"/>
        </w:rPr>
      </w:pPr>
      <w:r w:rsidRPr="007A5F8F">
        <w:rPr>
          <w:rFonts w:ascii="Courier New" w:hAnsi="Courier New" w:cs="Courier New"/>
          <w:sz w:val="28"/>
          <w:szCs w:val="28"/>
        </w:rPr>
        <w:t xml:space="preserve">les signifiants sont venus prendre place chacun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leur tour</w:t>
      </w:r>
      <w:r w:rsidR="007E1272">
        <w:rPr>
          <w:rFonts w:ascii="Courier New" w:hAnsi="Courier New" w:cs="Courier New"/>
          <w:sz w:val="28"/>
          <w:szCs w:val="28"/>
        </w:rPr>
        <w:t xml:space="preserve"> </w:t>
      </w:r>
      <w:r w:rsidR="007E1272" w:rsidRPr="00494902">
        <w:rPr>
          <w:rFonts w:ascii="Garamond" w:hAnsi="Garamond" w:cs="Courier New"/>
          <w:bCs/>
          <w:color w:val="C00000"/>
          <w:sz w:val="20"/>
          <w:szCs w:val="20"/>
        </w:rPr>
        <w:t>[ III ]</w:t>
      </w:r>
      <w:r w:rsidRPr="007A5F8F">
        <w:rPr>
          <w:rFonts w:ascii="Courier New" w:hAnsi="Courier New" w:cs="Courier New"/>
          <w:sz w:val="28"/>
          <w:szCs w:val="28"/>
        </w:rPr>
        <w:t>, et qu’ils se déroulent, ici si vous voulez, sous la forme inversée, « je suis un enfant » apparaissant sur la ligne signifiante dans l’ordre où se sont articulés ces éléments</w:t>
      </w:r>
      <w:r w:rsidR="007E1272">
        <w:rPr>
          <w:rFonts w:ascii="Courier New" w:hAnsi="Courier New" w:cs="Courier New"/>
          <w:sz w:val="28"/>
          <w:szCs w:val="28"/>
        </w:rPr>
        <w:t xml:space="preserve"> </w:t>
      </w:r>
      <w:r w:rsidR="007E1272" w:rsidRPr="00494902">
        <w:rPr>
          <w:rFonts w:ascii="Garamond" w:hAnsi="Garamond" w:cs="Courier New"/>
          <w:bCs/>
          <w:color w:val="C00000"/>
          <w:sz w:val="20"/>
          <w:szCs w:val="20"/>
        </w:rPr>
        <w:t>[ IV ]</w:t>
      </w:r>
      <w:r w:rsidRPr="007A5F8F">
        <w:rPr>
          <w:rFonts w:ascii="Courier New" w:hAnsi="Courier New" w:cs="Courier New"/>
          <w:sz w:val="28"/>
          <w:szCs w:val="28"/>
        </w:rPr>
        <w:t>.</w:t>
      </w:r>
    </w:p>
    <w:p w:rsidR="007E1272" w:rsidRDefault="007E127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 se passe ? </w:t>
      </w:r>
    </w:p>
    <w:p w:rsidR="00494902" w:rsidRDefault="00494902" w:rsidP="00E81B9F">
      <w:pPr>
        <w:rPr>
          <w:rFonts w:ascii="Courier New" w:hAnsi="Courier New" w:cs="Courier New"/>
          <w:sz w:val="28"/>
          <w:szCs w:val="28"/>
        </w:rPr>
      </w:pPr>
    </w:p>
    <w:p w:rsidR="007E1272" w:rsidRDefault="00337697" w:rsidP="00E81B9F">
      <w:pPr>
        <w:rPr>
          <w:rFonts w:ascii="Courier New" w:hAnsi="Courier New" w:cs="Courier New"/>
          <w:sz w:val="28"/>
          <w:szCs w:val="28"/>
        </w:rPr>
      </w:pPr>
      <w:r w:rsidRPr="007A5F8F">
        <w:rPr>
          <w:rFonts w:ascii="Courier New" w:hAnsi="Courier New" w:cs="Courier New"/>
          <w:sz w:val="28"/>
          <w:szCs w:val="28"/>
        </w:rPr>
        <w:t xml:space="preserve">Il se passe que, quand le sens s’achève, </w:t>
      </w:r>
    </w:p>
    <w:p w:rsidR="007E1272" w:rsidRDefault="00337697" w:rsidP="00E81B9F">
      <w:pPr>
        <w:rPr>
          <w:rFonts w:ascii="Courier New" w:hAnsi="Courier New" w:cs="Courier New"/>
          <w:sz w:val="28"/>
          <w:szCs w:val="28"/>
        </w:rPr>
      </w:pPr>
      <w:r w:rsidRPr="007A5F8F">
        <w:rPr>
          <w:rFonts w:ascii="Courier New" w:hAnsi="Courier New" w:cs="Courier New"/>
          <w:sz w:val="28"/>
          <w:szCs w:val="28"/>
        </w:rPr>
        <w:t xml:space="preserve">quand ce qu’il y a de toujours </w:t>
      </w:r>
      <w:r w:rsidRPr="007E1272">
        <w:rPr>
          <w:i/>
          <w:color w:val="0000CC"/>
        </w:rPr>
        <w:t>métaphorique</w:t>
      </w:r>
      <w:r w:rsidRPr="007A5F8F">
        <w:rPr>
          <w:rFonts w:ascii="Courier New" w:hAnsi="Courier New" w:cs="Courier New"/>
          <w:sz w:val="28"/>
          <w:szCs w:val="28"/>
        </w:rPr>
        <w:t xml:space="preserve"> dans toute attribution : </w:t>
      </w:r>
    </w:p>
    <w:p w:rsidR="007E1272" w:rsidRDefault="007E1272" w:rsidP="007E1272">
      <w:pPr>
        <w:ind w:left="2124" w:firstLine="708"/>
        <w:rPr>
          <w:rFonts w:ascii="Courier New" w:hAnsi="Courier New" w:cs="Courier New"/>
          <w:sz w:val="28"/>
          <w:szCs w:val="28"/>
        </w:rPr>
      </w:pPr>
      <w:r>
        <w:rPr>
          <w:rFonts w:ascii="Courier New" w:hAnsi="Courier New" w:cs="Courier New"/>
          <w:sz w:val="28"/>
          <w:szCs w:val="28"/>
        </w:rPr>
        <w:t>« </w:t>
      </w:r>
      <w:r w:rsidR="00337697" w:rsidRPr="007E1272">
        <w:rPr>
          <w:i/>
        </w:rPr>
        <w:t>je ne suis rien d’autre que moi qui parle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7E1272" w:rsidRDefault="00337697" w:rsidP="00E81B9F">
      <w:pPr>
        <w:rPr>
          <w:rFonts w:ascii="Courier New" w:hAnsi="Courier New" w:cs="Courier New"/>
          <w:sz w:val="28"/>
          <w:szCs w:val="28"/>
        </w:rPr>
      </w:pPr>
      <w:r w:rsidRPr="007E1272">
        <w:rPr>
          <w:rFonts w:ascii="Courier New" w:hAnsi="Courier New" w:cs="Courier New"/>
          <w:sz w:val="28"/>
          <w:szCs w:val="28"/>
        </w:rPr>
        <w:t xml:space="preserve">et </w:t>
      </w:r>
      <w:r w:rsidR="007E1272" w:rsidRPr="007E1272">
        <w:rPr>
          <w:rFonts w:ascii="Courier New" w:hAnsi="Courier New" w:cs="Courier New"/>
          <w:sz w:val="28"/>
          <w:szCs w:val="28"/>
        </w:rPr>
        <w:t>a</w:t>
      </w:r>
      <w:r w:rsidRPr="007E1272">
        <w:rPr>
          <w:rFonts w:ascii="Courier New" w:hAnsi="Courier New" w:cs="Courier New"/>
          <w:sz w:val="28"/>
          <w:szCs w:val="28"/>
        </w:rPr>
        <w:t>ctuellement</w:t>
      </w:r>
      <w:r w:rsidRPr="007A5F8F">
        <w:rPr>
          <w:rFonts w:ascii="Courier New" w:hAnsi="Courier New" w:cs="Courier New"/>
          <w:sz w:val="28"/>
          <w:szCs w:val="28"/>
        </w:rPr>
        <w:t xml:space="preserve"> </w:t>
      </w:r>
    </w:p>
    <w:p w:rsidR="00337697" w:rsidRPr="007A5F8F" w:rsidRDefault="00337697" w:rsidP="007E1272">
      <w:pPr>
        <w:ind w:left="2124" w:firstLine="708"/>
        <w:rPr>
          <w:rFonts w:ascii="Courier New" w:hAnsi="Courier New" w:cs="Courier New"/>
          <w:sz w:val="28"/>
          <w:szCs w:val="28"/>
        </w:rPr>
      </w:pPr>
      <w:r w:rsidRPr="007A5F8F">
        <w:rPr>
          <w:rFonts w:ascii="Courier New" w:hAnsi="Courier New" w:cs="Courier New"/>
          <w:sz w:val="28"/>
          <w:szCs w:val="28"/>
        </w:rPr>
        <w:t>« </w:t>
      </w:r>
      <w:r w:rsidRPr="007E1272">
        <w:rPr>
          <w:i/>
        </w:rPr>
        <w:t>je suis un enfant</w:t>
      </w:r>
      <w:r w:rsidRPr="007A5F8F">
        <w:rPr>
          <w:rFonts w:ascii="Courier New" w:hAnsi="Courier New" w:cs="Courier New"/>
          <w:sz w:val="28"/>
          <w:szCs w:val="28"/>
        </w:rPr>
        <w:t xml:space="preserve"> ». </w:t>
      </w:r>
    </w:p>
    <w:p w:rsidR="007D6DB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De le dire, de l’affirmer réalise cette prise,</w:t>
      </w:r>
      <w:r w:rsidR="007D6DBB">
        <w:rPr>
          <w:rFonts w:ascii="Courier New" w:hAnsi="Courier New" w:cs="Courier New"/>
          <w:sz w:val="28"/>
          <w:szCs w:val="28"/>
        </w:rPr>
        <w:t xml:space="preserve"> </w:t>
      </w:r>
      <w:r w:rsidRPr="007A5F8F">
        <w:rPr>
          <w:rFonts w:ascii="Courier New" w:hAnsi="Courier New" w:cs="Courier New"/>
          <w:sz w:val="28"/>
          <w:szCs w:val="28"/>
        </w:rPr>
        <w:t xml:space="preserve">cette qualification du sens grâce à quoi je me conçois </w:t>
      </w:r>
    </w:p>
    <w:p w:rsidR="007D6DBB"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 certain rapport avec des objets qui sont </w:t>
      </w:r>
    </w:p>
    <w:p w:rsidR="00494902" w:rsidRDefault="00337697" w:rsidP="00E81B9F">
      <w:pPr>
        <w:rPr>
          <w:rFonts w:ascii="Courier New" w:hAnsi="Courier New" w:cs="Courier New"/>
          <w:sz w:val="28"/>
          <w:szCs w:val="28"/>
        </w:rPr>
      </w:pPr>
      <w:r w:rsidRPr="007A5F8F">
        <w:rPr>
          <w:rFonts w:ascii="Courier New" w:hAnsi="Courier New" w:cs="Courier New"/>
          <w:sz w:val="28"/>
          <w:szCs w:val="28"/>
        </w:rPr>
        <w:t xml:space="preserve">les objets infantiles. Je me fais </w:t>
      </w:r>
      <w:r w:rsidRPr="007D6DBB">
        <w:rPr>
          <w:i/>
        </w:rPr>
        <w:t>autre</w:t>
      </w:r>
      <w:r w:rsidRPr="007A5F8F">
        <w:rPr>
          <w:rFonts w:ascii="Courier New" w:hAnsi="Courier New" w:cs="Courier New"/>
          <w:sz w:val="28"/>
          <w:szCs w:val="28"/>
        </w:rPr>
        <w:t xml:space="preserve"> que je n’ai pu d’aucune façon me saisir d’abord</w:t>
      </w:r>
      <w:r w:rsidR="00494902">
        <w:rPr>
          <w:rFonts w:ascii="Courier New" w:hAnsi="Courier New" w:cs="Courier New"/>
          <w:sz w:val="28"/>
          <w:szCs w:val="28"/>
        </w:rPr>
        <w:t> :</w:t>
      </w:r>
      <w:r w:rsidRPr="007A5F8F">
        <w:rPr>
          <w:rFonts w:ascii="Courier New" w:hAnsi="Courier New" w:cs="Courier New"/>
          <w:sz w:val="28"/>
          <w:szCs w:val="28"/>
        </w:rPr>
        <w:t xml:space="preserve"> </w:t>
      </w:r>
      <w:r w:rsidR="00494902">
        <w:rPr>
          <w:rFonts w:ascii="Courier New" w:hAnsi="Courier New" w:cs="Courier New"/>
          <w:sz w:val="28"/>
          <w:szCs w:val="28"/>
        </w:rPr>
        <w:t>j</w:t>
      </w:r>
      <w:r w:rsidRPr="007A5F8F">
        <w:rPr>
          <w:rFonts w:ascii="Courier New" w:hAnsi="Courier New" w:cs="Courier New"/>
          <w:sz w:val="28"/>
          <w:szCs w:val="28"/>
        </w:rPr>
        <w:t xml:space="preserve">e m’incarne,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me cristallise, je m’idéalise</w:t>
      </w:r>
      <w:r w:rsidR="00494902">
        <w:rPr>
          <w:rFonts w:ascii="Courier New" w:hAnsi="Courier New" w:cs="Courier New"/>
          <w:sz w:val="28"/>
          <w:szCs w:val="28"/>
        </w:rPr>
        <w:t>,</w:t>
      </w:r>
      <w:r w:rsidRPr="007A5F8F">
        <w:rPr>
          <w:rFonts w:ascii="Courier New" w:hAnsi="Courier New" w:cs="Courier New"/>
          <w:sz w:val="28"/>
          <w:szCs w:val="28"/>
        </w:rPr>
        <w:t xml:space="preserve"> je me fais </w:t>
      </w:r>
      <w:r w:rsidR="00494902" w:rsidRPr="00494902">
        <w:rPr>
          <w:i/>
          <w:color w:val="0000CC"/>
        </w:rPr>
        <w:t>m</w:t>
      </w:r>
      <w:r w:rsidRPr="00494902">
        <w:rPr>
          <w:i/>
          <w:color w:val="0000CC"/>
        </w:rPr>
        <w:t xml:space="preserve">oi </w:t>
      </w:r>
      <w:r w:rsidR="00494902" w:rsidRPr="00494902">
        <w:rPr>
          <w:i/>
          <w:color w:val="0000CC"/>
        </w:rPr>
        <w:t>i</w:t>
      </w:r>
      <w:r w:rsidRPr="00494902">
        <w:rPr>
          <w:i/>
          <w:color w:val="0000CC"/>
        </w:rPr>
        <w:t>déal</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7D6DBB" w:rsidRDefault="00337697" w:rsidP="00E81B9F">
      <w:pPr>
        <w:rPr>
          <w:rFonts w:ascii="Courier New" w:hAnsi="Courier New" w:cs="Courier New"/>
          <w:sz w:val="28"/>
          <w:szCs w:val="28"/>
        </w:rPr>
      </w:pPr>
      <w:r w:rsidRPr="007A5F8F">
        <w:rPr>
          <w:rFonts w:ascii="Courier New" w:hAnsi="Courier New" w:cs="Courier New"/>
          <w:sz w:val="28"/>
          <w:szCs w:val="28"/>
        </w:rPr>
        <w:t xml:space="preserve">Et cela en fin de compte, très directement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la suite, dans le procès de la simple inchoation signifiante comme telle, dans le fait d’avoir produit des signes capables de s’être référés à l’actualité de ma parole. Le départ est dans le </w:t>
      </w:r>
      <w:r w:rsidR="00494902">
        <w:rPr>
          <w:rFonts w:ascii="Courier New" w:hAnsi="Courier New" w:cs="Courier New"/>
          <w:sz w:val="28"/>
          <w:szCs w:val="28"/>
        </w:rPr>
        <w:t>« </w:t>
      </w:r>
      <w:r w:rsidRPr="007D6DBB">
        <w:rPr>
          <w:i/>
          <w:iCs/>
        </w:rPr>
        <w:t>je</w:t>
      </w:r>
      <w:r w:rsidR="00494902">
        <w:rPr>
          <w:rFonts w:ascii="Courier New" w:hAnsi="Courier New" w:cs="Courier New"/>
          <w:iCs/>
          <w:sz w:val="28"/>
          <w:szCs w:val="28"/>
        </w:rPr>
        <w:t xml:space="preserve"> » </w:t>
      </w:r>
      <w:r w:rsidRPr="007A5F8F">
        <w:rPr>
          <w:rFonts w:ascii="Courier New" w:hAnsi="Courier New" w:cs="Courier New"/>
          <w:sz w:val="28"/>
          <w:szCs w:val="28"/>
        </w:rPr>
        <w:t>et le terme est dans l’</w:t>
      </w:r>
      <w:r w:rsidRPr="007D6DBB">
        <w:rPr>
          <w:i/>
          <w:iCs/>
        </w:rPr>
        <w:t>enfant</w:t>
      </w:r>
      <w:r w:rsidRPr="007A5F8F">
        <w:rPr>
          <w:rFonts w:ascii="Courier New" w:hAnsi="Courier New" w:cs="Courier New"/>
          <w:sz w:val="28"/>
          <w:szCs w:val="28"/>
        </w:rPr>
        <w:t>.Ce qui reste ici</w:t>
      </w:r>
      <w:r w:rsidR="007D6DBB">
        <w:rPr>
          <w:rFonts w:ascii="Courier New" w:hAnsi="Courier New" w:cs="Courier New"/>
          <w:sz w:val="28"/>
          <w:szCs w:val="28"/>
        </w:rPr>
        <w:t xml:space="preserve"> </w:t>
      </w:r>
      <w:r w:rsidR="007D6DBB" w:rsidRPr="00494902">
        <w:rPr>
          <w:rFonts w:ascii="Garamond" w:hAnsi="Garamond" w:cs="Courier New"/>
          <w:bCs/>
          <w:color w:val="C00000"/>
          <w:sz w:val="20"/>
          <w:szCs w:val="20"/>
        </w:rPr>
        <w:t>[ V ]</w:t>
      </w:r>
      <w:r w:rsidRPr="007A5F8F">
        <w:rPr>
          <w:rStyle w:val="Caractredenotedebasdepage"/>
          <w:b/>
          <w:bCs/>
          <w:color w:val="FF3300"/>
          <w:sz w:val="28"/>
          <w:szCs w:val="28"/>
        </w:rPr>
        <w:footnoteReference w:id="218"/>
      </w:r>
      <w:r w:rsidRPr="007A5F8F">
        <w:rPr>
          <w:rFonts w:ascii="Courier New" w:hAnsi="Courier New" w:cs="Courier New"/>
          <w:sz w:val="28"/>
          <w:szCs w:val="28"/>
        </w:rPr>
        <w:t xml:space="preserve"> comme séquelle</w:t>
      </w:r>
    </w:p>
    <w:p w:rsidR="00337697" w:rsidRPr="007A5F8F" w:rsidRDefault="00337697" w:rsidP="00E81B9F">
      <w:pPr>
        <w:rPr>
          <w:rFonts w:ascii="Courier New" w:hAnsi="Courier New" w:cs="Courier New"/>
          <w:sz w:val="28"/>
          <w:szCs w:val="28"/>
        </w:rPr>
      </w:pPr>
    </w:p>
    <w:p w:rsidR="00337697" w:rsidRPr="007A5F8F" w:rsidRDefault="00023088" w:rsidP="00E81B9F">
      <w:pPr>
        <w:ind w:left="2124" w:firstLine="708"/>
        <w:rPr>
          <w:rFonts w:ascii="Courier New" w:hAnsi="Courier New" w:cs="Courier New"/>
          <w:sz w:val="28"/>
          <w:szCs w:val="28"/>
        </w:rPr>
      </w:pPr>
      <w:r>
        <w:rPr>
          <w:rFonts w:ascii="Courier New" w:hAnsi="Courier New" w:cs="Courier New"/>
          <w:sz w:val="28"/>
          <w:szCs w:val="28"/>
        </w:rPr>
        <w:t xml:space="preserve"> </w:t>
      </w:r>
      <w:r w:rsidR="00992A90" w:rsidRPr="007A5F8F">
        <w:rPr>
          <w:noProof/>
          <w:sz w:val="28"/>
          <w:szCs w:val="28"/>
        </w:rPr>
        <w:drawing>
          <wp:inline distT="0" distB="0" distL="0" distR="0">
            <wp:extent cx="1681375" cy="1630680"/>
            <wp:effectExtent l="19050" t="0" r="0" b="0"/>
            <wp:docPr id="12" name="Image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217" cstate="print"/>
                    <a:srcRect/>
                    <a:stretch>
                      <a:fillRect/>
                    </a:stretch>
                  </pic:blipFill>
                  <pic:spPr bwMode="auto">
                    <a:xfrm>
                      <a:off x="0" y="0"/>
                      <a:ext cx="1681375" cy="1630680"/>
                    </a:xfrm>
                    <a:prstGeom prst="rect">
                      <a:avLst/>
                    </a:prstGeom>
                    <a:noFill/>
                    <a:ln w="9525">
                      <a:noFill/>
                      <a:miter lim="800000"/>
                      <a:headEnd/>
                      <a:tailEnd/>
                    </a:ln>
                  </pic:spPr>
                </pic:pic>
              </a:graphicData>
            </a:graphic>
          </wp:inline>
        </w:drawing>
      </w:r>
    </w:p>
    <w:p w:rsidR="00337697" w:rsidRPr="007A5F8F" w:rsidRDefault="00337697" w:rsidP="00E81B9F">
      <w:pPr>
        <w:rPr>
          <w:rFonts w:ascii="Courier New" w:hAnsi="Courier New" w:cs="Courier New"/>
          <w:sz w:val="28"/>
          <w:szCs w:val="28"/>
        </w:rPr>
      </w:pPr>
    </w:p>
    <w:p w:rsidR="00545E61" w:rsidRDefault="00337697" w:rsidP="00E81B9F">
      <w:pPr>
        <w:rPr>
          <w:rFonts w:ascii="Courier New" w:hAnsi="Courier New" w:cs="Courier New"/>
          <w:sz w:val="28"/>
          <w:szCs w:val="28"/>
        </w:rPr>
      </w:pPr>
      <w:r w:rsidRPr="007A5F8F">
        <w:rPr>
          <w:rFonts w:ascii="Courier New" w:hAnsi="Courier New" w:cs="Courier New"/>
          <w:sz w:val="28"/>
          <w:szCs w:val="28"/>
        </w:rPr>
        <w:t>c’est quelque chose que je peux voir ou ne pas voir : c’est l’énigme de la question elle</w:t>
      </w:r>
      <w:r w:rsidR="00454FCC">
        <w:rPr>
          <w:rFonts w:ascii="Courier New" w:hAnsi="Courier New" w:cs="Courier New"/>
          <w:sz w:val="28"/>
          <w:szCs w:val="28"/>
        </w:rPr>
        <w:t>–</w:t>
      </w:r>
      <w:r w:rsidRPr="007A5F8F">
        <w:rPr>
          <w:rFonts w:ascii="Courier New" w:hAnsi="Courier New" w:cs="Courier New"/>
          <w:sz w:val="28"/>
          <w:szCs w:val="28"/>
        </w:rPr>
        <w:t>même, c’est le « </w:t>
      </w:r>
      <w:r w:rsidRPr="00545E61">
        <w:rPr>
          <w:i/>
        </w:rPr>
        <w:t>que ?</w:t>
      </w:r>
      <w:r w:rsidRPr="007A5F8F">
        <w:rPr>
          <w:rFonts w:ascii="Courier New" w:hAnsi="Courier New" w:cs="Courier New"/>
          <w:sz w:val="28"/>
          <w:szCs w:val="28"/>
        </w:rPr>
        <w:t xml:space="preserve"> » qui demande ici à être repris au niveau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grand 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la suite. </w:t>
      </w:r>
    </w:p>
    <w:p w:rsidR="007D6DBB" w:rsidRDefault="007D6DBB" w:rsidP="00E81B9F">
      <w:pPr>
        <w:rPr>
          <w:rFonts w:ascii="Courier New" w:hAnsi="Courier New" w:cs="Courier New"/>
          <w:sz w:val="28"/>
          <w:szCs w:val="28"/>
        </w:rPr>
      </w:pPr>
    </w:p>
    <w:p w:rsidR="00494902" w:rsidRDefault="00337697" w:rsidP="00E81B9F">
      <w:pPr>
        <w:rPr>
          <w:rFonts w:ascii="Courier New" w:hAnsi="Courier New" w:cs="Courier New"/>
          <w:sz w:val="28"/>
          <w:szCs w:val="28"/>
        </w:rPr>
      </w:pPr>
      <w:r w:rsidRPr="007A5F8F">
        <w:rPr>
          <w:rFonts w:ascii="Courier New" w:hAnsi="Courier New" w:cs="Courier New"/>
          <w:sz w:val="28"/>
          <w:szCs w:val="28"/>
        </w:rPr>
        <w:t>De voir que la suite, la séquelle « </w:t>
      </w:r>
      <w:r w:rsidRPr="007D6DBB">
        <w:rPr>
          <w:i/>
        </w:rPr>
        <w:t>ce que je suis</w:t>
      </w:r>
      <w:r w:rsidRPr="007A5F8F">
        <w:rPr>
          <w:rFonts w:ascii="Courier New" w:hAnsi="Courier New" w:cs="Courier New"/>
          <w:sz w:val="28"/>
          <w:szCs w:val="28"/>
        </w:rPr>
        <w:t> » apparaît sous la forme où elle reste comme question</w:t>
      </w:r>
      <w:r w:rsidR="00494902">
        <w:rPr>
          <w:rFonts w:ascii="Courier New" w:hAnsi="Courier New" w:cs="Courier New"/>
          <w:sz w:val="28"/>
          <w:szCs w:val="28"/>
        </w:rPr>
        <w:t> :</w:t>
      </w:r>
      <w:r w:rsidRPr="007A5F8F">
        <w:rPr>
          <w:rFonts w:ascii="Courier New" w:hAnsi="Courier New" w:cs="Courier New"/>
          <w:sz w:val="28"/>
          <w:szCs w:val="28"/>
        </w:rPr>
        <w:t xml:space="preserve"> </w:t>
      </w:r>
    </w:p>
    <w:p w:rsidR="00494902" w:rsidRDefault="00337697" w:rsidP="00494902">
      <w:pPr>
        <w:rPr>
          <w:rFonts w:ascii="Courier New" w:hAnsi="Courier New" w:cs="Courier New"/>
          <w:sz w:val="28"/>
          <w:szCs w:val="28"/>
        </w:rPr>
      </w:pPr>
      <w:r w:rsidRPr="00494902">
        <w:rPr>
          <w:rFonts w:ascii="Courier New" w:hAnsi="Courier New" w:cs="Courier New"/>
          <w:sz w:val="28"/>
          <w:szCs w:val="28"/>
        </w:rPr>
        <w:t>où elle est pour moi le point de visée, le point corrélatif où</w:t>
      </w:r>
      <w:r w:rsidRPr="00494902">
        <w:rPr>
          <w:b/>
          <w:bCs/>
          <w:sz w:val="28"/>
          <w:szCs w:val="28"/>
        </w:rPr>
        <w:t xml:space="preserve">  </w:t>
      </w:r>
      <w:r w:rsidRPr="00494902">
        <w:rPr>
          <w:rFonts w:ascii="Courier New" w:hAnsi="Courier New" w:cs="Courier New"/>
          <w:sz w:val="28"/>
          <w:szCs w:val="28"/>
        </w:rPr>
        <w:t xml:space="preserve">je me fonde comme </w:t>
      </w:r>
      <w:r w:rsidR="00494902" w:rsidRPr="00494902">
        <w:rPr>
          <w:i/>
          <w:color w:val="0000CC"/>
        </w:rPr>
        <w:t>i</w:t>
      </w:r>
      <w:r w:rsidR="009324F3" w:rsidRPr="00494902">
        <w:rPr>
          <w:i/>
          <w:color w:val="0000CC"/>
        </w:rPr>
        <w:t xml:space="preserve">déal du </w:t>
      </w:r>
      <w:r w:rsidR="00494902" w:rsidRPr="00494902">
        <w:rPr>
          <w:i/>
          <w:color w:val="0000CC"/>
        </w:rPr>
        <w:t>m</w:t>
      </w:r>
      <w:r w:rsidR="009324F3" w:rsidRPr="00494902">
        <w:rPr>
          <w:i/>
          <w:color w:val="0000CC"/>
        </w:rPr>
        <w:t>oi</w:t>
      </w:r>
      <w:r w:rsidRPr="00494902">
        <w:rPr>
          <w:rFonts w:ascii="Courier New" w:hAnsi="Courier New" w:cs="Courier New"/>
          <w:sz w:val="28"/>
          <w:szCs w:val="28"/>
        </w:rPr>
        <w:t>, c’est</w:t>
      </w:r>
      <w:r w:rsidR="00454FCC" w:rsidRPr="00494902">
        <w:rPr>
          <w:rFonts w:ascii="Courier New" w:hAnsi="Courier New" w:cs="Courier New"/>
          <w:sz w:val="28"/>
          <w:szCs w:val="28"/>
        </w:rPr>
        <w:t>–</w:t>
      </w:r>
      <w:r w:rsidRPr="00494902">
        <w:rPr>
          <w:rFonts w:ascii="Courier New" w:hAnsi="Courier New" w:cs="Courier New"/>
          <w:sz w:val="28"/>
          <w:szCs w:val="28"/>
        </w:rPr>
        <w:t>à</w:t>
      </w:r>
      <w:r w:rsidR="00454FCC" w:rsidRPr="00494902">
        <w:rPr>
          <w:rFonts w:ascii="Courier New" w:hAnsi="Courier New" w:cs="Courier New"/>
          <w:sz w:val="28"/>
          <w:szCs w:val="28"/>
        </w:rPr>
        <w:t>–</w:t>
      </w:r>
      <w:r w:rsidRPr="00494902">
        <w:rPr>
          <w:rFonts w:ascii="Courier New" w:hAnsi="Courier New" w:cs="Courier New"/>
          <w:sz w:val="28"/>
          <w:szCs w:val="28"/>
        </w:rPr>
        <w:t>dire comme point</w:t>
      </w:r>
      <w:r w:rsidR="00494902">
        <w:rPr>
          <w:rFonts w:ascii="Courier New" w:hAnsi="Courier New" w:cs="Courier New"/>
          <w:sz w:val="28"/>
          <w:szCs w:val="28"/>
        </w:rPr>
        <w:t> :</w:t>
      </w:r>
      <w:r w:rsidRPr="00494902">
        <w:rPr>
          <w:rFonts w:ascii="Courier New" w:hAnsi="Courier New" w:cs="Courier New"/>
          <w:sz w:val="28"/>
          <w:szCs w:val="28"/>
        </w:rPr>
        <w:t xml:space="preserve"> </w:t>
      </w:r>
    </w:p>
    <w:p w:rsidR="00494902" w:rsidRDefault="00337697" w:rsidP="00494902">
      <w:pPr>
        <w:pStyle w:val="Paragraphedeliste"/>
        <w:numPr>
          <w:ilvl w:val="0"/>
          <w:numId w:val="2"/>
        </w:numPr>
        <w:rPr>
          <w:rFonts w:ascii="Courier New" w:hAnsi="Courier New" w:cs="Courier New"/>
          <w:sz w:val="28"/>
          <w:szCs w:val="28"/>
        </w:rPr>
      </w:pPr>
      <w:r w:rsidRPr="00494902">
        <w:rPr>
          <w:rFonts w:ascii="Courier New" w:hAnsi="Courier New" w:cs="Courier New"/>
          <w:sz w:val="28"/>
          <w:szCs w:val="28"/>
        </w:rPr>
        <w:t xml:space="preserve">où la question a </w:t>
      </w:r>
      <w:r w:rsidRPr="00494902">
        <w:rPr>
          <w:rFonts w:ascii="Courier New" w:hAnsi="Courier New" w:cs="Courier New"/>
          <w:i/>
        </w:rPr>
        <w:t>pour moi</w:t>
      </w:r>
      <w:r w:rsidRPr="00494902">
        <w:rPr>
          <w:rFonts w:ascii="Courier New" w:hAnsi="Courier New" w:cs="Courier New"/>
          <w:sz w:val="28"/>
          <w:szCs w:val="28"/>
        </w:rPr>
        <w:t xml:space="preserve"> de l’importance, </w:t>
      </w:r>
    </w:p>
    <w:p w:rsidR="00494902" w:rsidRDefault="00337697" w:rsidP="00494902">
      <w:pPr>
        <w:pStyle w:val="Paragraphedeliste"/>
        <w:numPr>
          <w:ilvl w:val="0"/>
          <w:numId w:val="2"/>
        </w:numPr>
        <w:rPr>
          <w:rFonts w:ascii="Courier New" w:hAnsi="Courier New" w:cs="Courier New"/>
          <w:sz w:val="28"/>
          <w:szCs w:val="28"/>
        </w:rPr>
      </w:pPr>
      <w:r w:rsidRPr="00494902">
        <w:rPr>
          <w:rFonts w:ascii="Courier New" w:hAnsi="Courier New" w:cs="Courier New"/>
          <w:sz w:val="28"/>
          <w:szCs w:val="28"/>
        </w:rPr>
        <w:t xml:space="preserve">où la question me </w:t>
      </w:r>
      <w:r w:rsidRPr="00494902">
        <w:rPr>
          <w:i/>
          <w:iCs/>
        </w:rPr>
        <w:t>somme</w:t>
      </w:r>
      <w:r w:rsidRPr="00494902">
        <w:rPr>
          <w:rFonts w:ascii="Courier New" w:hAnsi="Courier New" w:cs="Courier New"/>
          <w:sz w:val="28"/>
          <w:szCs w:val="28"/>
        </w:rPr>
        <w:t xml:space="preserve"> dans la dimension </w:t>
      </w:r>
      <w:r w:rsidRPr="00494902">
        <w:rPr>
          <w:i/>
        </w:rPr>
        <w:t>éthique</w:t>
      </w:r>
      <w:r w:rsidR="00494902">
        <w:rPr>
          <w:rFonts w:ascii="Courier New" w:hAnsi="Courier New" w:cs="Courier New"/>
          <w:sz w:val="28"/>
          <w:szCs w:val="28"/>
        </w:rPr>
        <w:t>,</w:t>
      </w:r>
    </w:p>
    <w:p w:rsidR="00494902" w:rsidRDefault="00337697" w:rsidP="00494902">
      <w:pPr>
        <w:pStyle w:val="Paragraphedeliste"/>
        <w:numPr>
          <w:ilvl w:val="0"/>
          <w:numId w:val="2"/>
        </w:numPr>
        <w:rPr>
          <w:rFonts w:ascii="Courier New" w:hAnsi="Courier New" w:cs="Courier New"/>
          <w:sz w:val="28"/>
          <w:szCs w:val="28"/>
        </w:rPr>
      </w:pPr>
      <w:r w:rsidRPr="00494902">
        <w:rPr>
          <w:rFonts w:ascii="Courier New" w:hAnsi="Courier New" w:cs="Courier New"/>
          <w:sz w:val="28"/>
          <w:szCs w:val="28"/>
        </w:rPr>
        <w:t xml:space="preserve">où elle donne cette forme qui est celle même que FREUD conjugue avec le </w:t>
      </w:r>
      <w:r w:rsidR="00494902" w:rsidRPr="00494902">
        <w:rPr>
          <w:i/>
          <w:color w:val="0000CC"/>
        </w:rPr>
        <w:t>s</w:t>
      </w:r>
      <w:r w:rsidRPr="00494902">
        <w:rPr>
          <w:i/>
          <w:color w:val="0000CC"/>
        </w:rPr>
        <w:t>urmoi</w:t>
      </w:r>
      <w:r w:rsidR="00494902">
        <w:rPr>
          <w:i/>
          <w:color w:val="0000CC"/>
        </w:rPr>
        <w:t>,</w:t>
      </w:r>
      <w:r w:rsidRPr="00494902">
        <w:rPr>
          <w:rFonts w:ascii="Courier New" w:hAnsi="Courier New" w:cs="Courier New"/>
          <w:sz w:val="28"/>
          <w:szCs w:val="28"/>
        </w:rPr>
        <w:t xml:space="preserve"> </w:t>
      </w:r>
    </w:p>
    <w:p w:rsidR="00494902" w:rsidRDefault="00337697" w:rsidP="00494902">
      <w:pPr>
        <w:pStyle w:val="Paragraphedeliste"/>
        <w:numPr>
          <w:ilvl w:val="0"/>
          <w:numId w:val="2"/>
        </w:numPr>
        <w:rPr>
          <w:rFonts w:ascii="Courier New" w:hAnsi="Courier New" w:cs="Courier New"/>
          <w:sz w:val="28"/>
          <w:szCs w:val="28"/>
        </w:rPr>
      </w:pPr>
      <w:r w:rsidRPr="00494902">
        <w:rPr>
          <w:rFonts w:ascii="Courier New" w:hAnsi="Courier New" w:cs="Courier New"/>
          <w:sz w:val="28"/>
          <w:szCs w:val="28"/>
        </w:rPr>
        <w:t xml:space="preserve">et d’où le nom qui le qualifie d’une façon diversement légitime comme étant ce </w:t>
      </w:r>
      <w:r w:rsidRPr="00494902">
        <w:rPr>
          <w:rFonts w:ascii="Courier New" w:hAnsi="Courier New" w:cs="Courier New"/>
          <w:i/>
        </w:rPr>
        <w:t>quelque chose</w:t>
      </w:r>
      <w:r w:rsidRPr="00494902">
        <w:rPr>
          <w:rFonts w:ascii="Courier New" w:hAnsi="Courier New" w:cs="Courier New"/>
          <w:sz w:val="28"/>
          <w:szCs w:val="28"/>
        </w:rPr>
        <w:t xml:space="preserve"> qui s’embranche directement, </w:t>
      </w:r>
      <w:r w:rsidRPr="00494902">
        <w:rPr>
          <w:rFonts w:ascii="Courier New" w:hAnsi="Courier New" w:cs="Courier New"/>
          <w:i/>
        </w:rPr>
        <w:t>autant que je sache</w:t>
      </w:r>
      <w:r w:rsidRPr="00494902">
        <w:rPr>
          <w:rFonts w:ascii="Courier New" w:hAnsi="Courier New" w:cs="Courier New"/>
          <w:sz w:val="28"/>
          <w:szCs w:val="28"/>
        </w:rPr>
        <w:t xml:space="preserve">, sur mon inchoation signifiante à savoir : </w:t>
      </w:r>
    </w:p>
    <w:p w:rsidR="00337697" w:rsidRPr="00494902" w:rsidRDefault="00337697" w:rsidP="00494902">
      <w:pPr>
        <w:pStyle w:val="Paragraphedeliste"/>
        <w:numPr>
          <w:ilvl w:val="0"/>
          <w:numId w:val="2"/>
        </w:numPr>
        <w:rPr>
          <w:rFonts w:ascii="Courier New" w:hAnsi="Courier New" w:cs="Courier New"/>
          <w:sz w:val="28"/>
          <w:szCs w:val="28"/>
        </w:rPr>
      </w:pPr>
      <w:r w:rsidRPr="00494902">
        <w:rPr>
          <w:rFonts w:ascii="Courier New" w:hAnsi="Courier New" w:cs="Courier New"/>
          <w:sz w:val="28"/>
          <w:szCs w:val="28"/>
        </w:rPr>
        <w:t>un enfant.</w:t>
      </w:r>
    </w:p>
    <w:p w:rsidR="00337697" w:rsidRPr="007A5F8F" w:rsidRDefault="00337697" w:rsidP="00E81B9F">
      <w:pPr>
        <w:pStyle w:val="Corpsdetexte2"/>
        <w:rPr>
          <w:sz w:val="28"/>
          <w:szCs w:val="28"/>
        </w:rPr>
      </w:pPr>
      <w:r w:rsidRPr="007A5F8F">
        <w:rPr>
          <w:sz w:val="28"/>
          <w:szCs w:val="28"/>
        </w:rPr>
        <w:lastRenderedPageBreak/>
        <w:t>Mais qu’est</w:t>
      </w:r>
      <w:r w:rsidR="00454FCC">
        <w:rPr>
          <w:sz w:val="28"/>
          <w:szCs w:val="28"/>
        </w:rPr>
        <w:t>–</w:t>
      </w:r>
      <w:r w:rsidRPr="007A5F8F">
        <w:rPr>
          <w:sz w:val="28"/>
          <w:szCs w:val="28"/>
        </w:rPr>
        <w:t>ce</w:t>
      </w:r>
      <w:r w:rsidR="00454FCC">
        <w:rPr>
          <w:sz w:val="28"/>
          <w:szCs w:val="28"/>
        </w:rPr>
        <w:t>–</w:t>
      </w:r>
      <w:r w:rsidRPr="007A5F8F">
        <w:rPr>
          <w:sz w:val="28"/>
          <w:szCs w:val="28"/>
        </w:rPr>
        <w:t xml:space="preserve">à dire que cette réponse précipitée, prématurée, ce quelque chose qui fait qu’en somme j’élide  toute l’opération qui s’est faite, centrale.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quelque chose qui fait précipiter le mot enfant, c’est l’évitement de la véritable réponse, qui doit commencer bien plus tôt qu’aucun terme de la phrase. </w:t>
      </w:r>
    </w:p>
    <w:p w:rsidR="00545E61" w:rsidRDefault="00545E6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réponse au « </w:t>
      </w:r>
      <w:r w:rsidRPr="00545E61">
        <w:rPr>
          <w:i/>
        </w:rPr>
        <w:t>que suis</w:t>
      </w:r>
      <w:r w:rsidR="00454FCC">
        <w:rPr>
          <w:i/>
        </w:rPr>
        <w:t>–</w:t>
      </w:r>
      <w:r w:rsidRPr="00545E61">
        <w:rPr>
          <w:i/>
        </w:rPr>
        <w:t>je ?</w:t>
      </w:r>
      <w:r w:rsidRPr="007A5F8F">
        <w:rPr>
          <w:rFonts w:ascii="Courier New" w:hAnsi="Courier New" w:cs="Courier New"/>
          <w:sz w:val="28"/>
          <w:szCs w:val="28"/>
        </w:rPr>
        <w:t xml:space="preserve"> » n’est rien d’autre d’articulable, sous la même forme où je vous ai dit qu’aucune demande n’est supportée. </w:t>
      </w:r>
    </w:p>
    <w:p w:rsidR="00545E61" w:rsidRDefault="00545E6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 </w:t>
      </w:r>
      <w:r w:rsidRPr="00545E61">
        <w:rPr>
          <w:i/>
        </w:rPr>
        <w:t>que suis</w:t>
      </w:r>
      <w:r w:rsidR="00454FCC">
        <w:rPr>
          <w:i/>
        </w:rPr>
        <w:t>–</w:t>
      </w:r>
      <w:r w:rsidRPr="00545E61">
        <w:rPr>
          <w:i/>
        </w:rPr>
        <w:t>je ?</w:t>
      </w:r>
      <w:r w:rsidRPr="007A5F8F">
        <w:rPr>
          <w:rFonts w:ascii="Courier New" w:hAnsi="Courier New" w:cs="Courier New"/>
          <w:sz w:val="28"/>
          <w:szCs w:val="28"/>
        </w:rPr>
        <w:t> » il n’y a pas d’autre réponse au niveau de l’Autre que « </w:t>
      </w:r>
      <w:r w:rsidRPr="00545E61">
        <w:rPr>
          <w:i/>
        </w:rPr>
        <w:t>laisse</w:t>
      </w:r>
      <w:r w:rsidR="00454FCC">
        <w:rPr>
          <w:i/>
        </w:rPr>
        <w:t>–</w:t>
      </w:r>
      <w:r w:rsidRPr="00545E61">
        <w:rPr>
          <w:i/>
        </w:rPr>
        <w:t>toi être</w:t>
      </w:r>
      <w:r w:rsidRPr="007A5F8F">
        <w:rPr>
          <w:rFonts w:ascii="Courier New" w:hAnsi="Courier New" w:cs="Courier New"/>
          <w:sz w:val="28"/>
          <w:szCs w:val="28"/>
        </w:rPr>
        <w:t xml:space="preserve"> ». </w:t>
      </w:r>
    </w:p>
    <w:p w:rsidR="00545E61" w:rsidRDefault="00337697" w:rsidP="00E81B9F">
      <w:pPr>
        <w:rPr>
          <w:rFonts w:ascii="Courier New" w:hAnsi="Courier New" w:cs="Courier New"/>
          <w:sz w:val="28"/>
          <w:szCs w:val="28"/>
        </w:rPr>
      </w:pPr>
      <w:r w:rsidRPr="007A5F8F">
        <w:rPr>
          <w:rFonts w:ascii="Courier New" w:hAnsi="Courier New" w:cs="Courier New"/>
          <w:sz w:val="28"/>
          <w:szCs w:val="28"/>
        </w:rPr>
        <w:t>Et toute précipitation donnée à cette réponse</w:t>
      </w:r>
      <w:r w:rsidR="00545E61">
        <w:rPr>
          <w:rFonts w:ascii="Courier New" w:hAnsi="Courier New" w:cs="Courier New"/>
          <w:sz w:val="28"/>
          <w:szCs w:val="28"/>
        </w:rPr>
        <w:t>…</w:t>
      </w:r>
    </w:p>
    <w:p w:rsidR="00545E61" w:rsidRDefault="00337697" w:rsidP="00545E61">
      <w:pPr>
        <w:ind w:left="708"/>
        <w:rPr>
          <w:rFonts w:ascii="Courier New" w:hAnsi="Courier New" w:cs="Courier New"/>
          <w:sz w:val="28"/>
          <w:szCs w:val="28"/>
        </w:rPr>
      </w:pPr>
      <w:r w:rsidRPr="007A5F8F">
        <w:rPr>
          <w:rFonts w:ascii="Courier New" w:hAnsi="Courier New" w:cs="Courier New"/>
          <w:sz w:val="28"/>
          <w:szCs w:val="28"/>
        </w:rPr>
        <w:t xml:space="preserve">quelle qu’elle soit dans l’ordre </w:t>
      </w:r>
    </w:p>
    <w:p w:rsidR="00545E61" w:rsidRDefault="00337697" w:rsidP="00545E61">
      <w:pPr>
        <w:ind w:left="708"/>
        <w:rPr>
          <w:rFonts w:ascii="Courier New" w:hAnsi="Courier New" w:cs="Courier New"/>
          <w:sz w:val="28"/>
          <w:szCs w:val="28"/>
        </w:rPr>
      </w:pPr>
      <w:r w:rsidRPr="007A5F8F">
        <w:rPr>
          <w:rFonts w:ascii="Courier New" w:hAnsi="Courier New" w:cs="Courier New"/>
          <w:sz w:val="28"/>
          <w:szCs w:val="28"/>
        </w:rPr>
        <w:t>de la dignité</w:t>
      </w:r>
      <w:r w:rsidR="00545E61">
        <w:rPr>
          <w:rFonts w:ascii="Courier New" w:hAnsi="Courier New" w:cs="Courier New"/>
          <w:sz w:val="28"/>
          <w:szCs w:val="28"/>
        </w:rPr>
        <w:t> :</w:t>
      </w:r>
      <w:r w:rsidRPr="007A5F8F">
        <w:rPr>
          <w:rFonts w:ascii="Courier New" w:hAnsi="Courier New" w:cs="Courier New"/>
          <w:sz w:val="28"/>
          <w:szCs w:val="28"/>
        </w:rPr>
        <w:t xml:space="preserve"> enfant ou adulte</w:t>
      </w:r>
    </w:p>
    <w:p w:rsidR="00545E61" w:rsidRDefault="00545E6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n’est que le quelque chose où je fuis le sens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 « </w:t>
      </w:r>
      <w:r w:rsidRPr="00545E61">
        <w:rPr>
          <w:i/>
        </w:rPr>
        <w:t>laisse</w:t>
      </w:r>
      <w:r w:rsidR="00454FCC">
        <w:rPr>
          <w:i/>
        </w:rPr>
        <w:t>–</w:t>
      </w:r>
      <w:r w:rsidRPr="00545E61">
        <w:rPr>
          <w:i/>
        </w:rPr>
        <w:t>toi être</w:t>
      </w:r>
      <w:r w:rsidRPr="007A5F8F">
        <w:rPr>
          <w:rFonts w:ascii="Courier New" w:hAnsi="Courier New" w:cs="Courier New"/>
          <w:sz w:val="28"/>
          <w:szCs w:val="28"/>
        </w:rPr>
        <w:t> ».</w:t>
      </w:r>
    </w:p>
    <w:p w:rsidR="00545E61" w:rsidRDefault="00545E61" w:rsidP="00E81B9F">
      <w:pPr>
        <w:pStyle w:val="Corpsdetexte"/>
        <w:rPr>
          <w:b w:val="0"/>
          <w:bCs w:val="0"/>
          <w:sz w:val="28"/>
          <w:szCs w:val="28"/>
        </w:rPr>
      </w:pPr>
    </w:p>
    <w:p w:rsidR="00545E61" w:rsidRDefault="00337697" w:rsidP="00E81B9F">
      <w:pPr>
        <w:pStyle w:val="Corpsdetexte"/>
        <w:rPr>
          <w:b w:val="0"/>
          <w:bCs w:val="0"/>
          <w:sz w:val="28"/>
          <w:szCs w:val="28"/>
        </w:rPr>
      </w:pPr>
      <w:r w:rsidRPr="007A5F8F">
        <w:rPr>
          <w:b w:val="0"/>
          <w:bCs w:val="0"/>
          <w:sz w:val="28"/>
          <w:szCs w:val="28"/>
        </w:rPr>
        <w:t xml:space="preserve">Il est donc clair que c’est </w:t>
      </w:r>
      <w:r w:rsidRPr="00494902">
        <w:rPr>
          <w:rFonts w:ascii="Times New Roman" w:hAnsi="Times New Roman" w:cs="Times New Roman"/>
          <w:b w:val="0"/>
          <w:bCs w:val="0"/>
          <w:i/>
          <w:color w:val="0000CC"/>
        </w:rPr>
        <w:t>au niveau de l’Autre</w:t>
      </w:r>
      <w:r w:rsidRPr="007A5F8F">
        <w:rPr>
          <w:b w:val="0"/>
          <w:bCs w:val="0"/>
          <w:sz w:val="28"/>
          <w:szCs w:val="28"/>
        </w:rPr>
        <w:t xml:space="preserve"> et de ce que veut dire cette aventure au point dégradé où nous la saisissons, c’est au niveau de ce « </w:t>
      </w:r>
      <w:r w:rsidRPr="00545E61">
        <w:rPr>
          <w:rFonts w:ascii="Times New Roman" w:hAnsi="Times New Roman" w:cs="Times New Roman"/>
          <w:b w:val="0"/>
          <w:bCs w:val="0"/>
          <w:i/>
        </w:rPr>
        <w:t>que ?</w:t>
      </w:r>
      <w:r w:rsidRPr="007A5F8F">
        <w:rPr>
          <w:b w:val="0"/>
          <w:bCs w:val="0"/>
          <w:sz w:val="28"/>
          <w:szCs w:val="28"/>
        </w:rPr>
        <w:t>»</w:t>
      </w:r>
      <w:r w:rsidR="00545E61">
        <w:rPr>
          <w:b w:val="0"/>
          <w:bCs w:val="0"/>
          <w:sz w:val="28"/>
          <w:szCs w:val="28"/>
        </w:rPr>
        <w:t>…</w:t>
      </w:r>
      <w:r w:rsidRPr="007A5F8F">
        <w:rPr>
          <w:b w:val="0"/>
          <w:bCs w:val="0"/>
          <w:sz w:val="28"/>
          <w:szCs w:val="28"/>
        </w:rPr>
        <w:t xml:space="preserve"> </w:t>
      </w:r>
    </w:p>
    <w:p w:rsidR="00494902" w:rsidRDefault="00337697" w:rsidP="00545E61">
      <w:pPr>
        <w:pStyle w:val="Corpsdetexte"/>
        <w:ind w:left="708"/>
        <w:rPr>
          <w:b w:val="0"/>
          <w:bCs w:val="0"/>
          <w:sz w:val="28"/>
          <w:szCs w:val="28"/>
        </w:rPr>
      </w:pPr>
      <w:r w:rsidRPr="007A5F8F">
        <w:rPr>
          <w:b w:val="0"/>
          <w:bCs w:val="0"/>
          <w:sz w:val="28"/>
          <w:szCs w:val="28"/>
        </w:rPr>
        <w:t>qui n’est pas « </w:t>
      </w:r>
      <w:r w:rsidRPr="00545E61">
        <w:rPr>
          <w:rFonts w:ascii="Times New Roman" w:hAnsi="Times New Roman" w:cs="Times New Roman"/>
          <w:b w:val="0"/>
          <w:bCs w:val="0"/>
          <w:i/>
        </w:rPr>
        <w:t>que suis</w:t>
      </w:r>
      <w:r w:rsidR="00454FCC">
        <w:rPr>
          <w:rFonts w:ascii="Times New Roman" w:hAnsi="Times New Roman" w:cs="Times New Roman"/>
          <w:b w:val="0"/>
          <w:bCs w:val="0"/>
          <w:i/>
        </w:rPr>
        <w:t>–</w:t>
      </w:r>
      <w:r w:rsidRPr="00545E61">
        <w:rPr>
          <w:rFonts w:ascii="Times New Roman" w:hAnsi="Times New Roman" w:cs="Times New Roman"/>
          <w:b w:val="0"/>
          <w:bCs w:val="0"/>
          <w:i/>
        </w:rPr>
        <w:t>je ?</w:t>
      </w:r>
      <w:r w:rsidRPr="007A5F8F">
        <w:rPr>
          <w:b w:val="0"/>
          <w:bCs w:val="0"/>
          <w:sz w:val="28"/>
          <w:szCs w:val="28"/>
        </w:rPr>
        <w:t xml:space="preserve"> » mais que l’expérience analytique nous permet de dévoiler </w:t>
      </w:r>
      <w:r w:rsidRPr="00494902">
        <w:rPr>
          <w:rFonts w:ascii="Times New Roman" w:hAnsi="Times New Roman" w:cs="Times New Roman"/>
          <w:b w:val="0"/>
          <w:bCs w:val="0"/>
          <w:i/>
          <w:color w:val="0000CC"/>
        </w:rPr>
        <w:t>au niveau de l’Autre</w:t>
      </w:r>
      <w:r w:rsidR="00545E61">
        <w:rPr>
          <w:b w:val="0"/>
          <w:bCs w:val="0"/>
          <w:sz w:val="28"/>
          <w:szCs w:val="28"/>
        </w:rPr>
        <w:t> :</w:t>
      </w:r>
    </w:p>
    <w:p w:rsidR="00545E61" w:rsidRDefault="00337697" w:rsidP="00545E61">
      <w:pPr>
        <w:pStyle w:val="Corpsdetexte"/>
        <w:ind w:left="708"/>
        <w:rPr>
          <w:b w:val="0"/>
          <w:bCs w:val="0"/>
          <w:sz w:val="28"/>
          <w:szCs w:val="28"/>
        </w:rPr>
      </w:pPr>
      <w:r w:rsidRPr="007A5F8F">
        <w:rPr>
          <w:b w:val="0"/>
          <w:bCs w:val="0"/>
          <w:sz w:val="28"/>
          <w:szCs w:val="28"/>
        </w:rPr>
        <w:t xml:space="preserve"> </w:t>
      </w:r>
    </w:p>
    <w:p w:rsidR="00494902" w:rsidRDefault="00337697" w:rsidP="00545E61">
      <w:pPr>
        <w:pStyle w:val="Corpsdetexte"/>
        <w:numPr>
          <w:ilvl w:val="0"/>
          <w:numId w:val="2"/>
        </w:numPr>
        <w:rPr>
          <w:b w:val="0"/>
          <w:bCs w:val="0"/>
          <w:sz w:val="28"/>
          <w:szCs w:val="28"/>
        </w:rPr>
      </w:pPr>
      <w:r w:rsidRPr="007A5F8F">
        <w:rPr>
          <w:b w:val="0"/>
          <w:bCs w:val="0"/>
          <w:sz w:val="28"/>
          <w:szCs w:val="28"/>
        </w:rPr>
        <w:t>sous la forme de l’Autre,</w:t>
      </w:r>
    </w:p>
    <w:p w:rsidR="00545E61" w:rsidRDefault="00337697" w:rsidP="00494902">
      <w:pPr>
        <w:pStyle w:val="Corpsdetexte"/>
        <w:ind w:left="928"/>
        <w:rPr>
          <w:b w:val="0"/>
          <w:bCs w:val="0"/>
          <w:sz w:val="28"/>
          <w:szCs w:val="28"/>
        </w:rPr>
      </w:pPr>
      <w:r w:rsidRPr="007A5F8F">
        <w:rPr>
          <w:b w:val="0"/>
          <w:bCs w:val="0"/>
          <w:sz w:val="28"/>
          <w:szCs w:val="28"/>
        </w:rPr>
        <w:t xml:space="preserve"> </w:t>
      </w:r>
    </w:p>
    <w:p w:rsidR="00494902" w:rsidRDefault="00337697" w:rsidP="00545E61">
      <w:pPr>
        <w:pStyle w:val="Corpsdetexte"/>
        <w:numPr>
          <w:ilvl w:val="0"/>
          <w:numId w:val="2"/>
        </w:numPr>
        <w:rPr>
          <w:b w:val="0"/>
          <w:bCs w:val="0"/>
          <w:sz w:val="28"/>
          <w:szCs w:val="28"/>
        </w:rPr>
      </w:pPr>
      <w:r w:rsidRPr="007A5F8F">
        <w:rPr>
          <w:b w:val="0"/>
          <w:bCs w:val="0"/>
          <w:sz w:val="28"/>
          <w:szCs w:val="28"/>
        </w:rPr>
        <w:t>sous la forme du « </w:t>
      </w:r>
      <w:r w:rsidRPr="00545E61">
        <w:rPr>
          <w:rFonts w:ascii="Times New Roman" w:hAnsi="Times New Roman" w:cs="Times New Roman"/>
          <w:b w:val="0"/>
          <w:bCs w:val="0"/>
          <w:i/>
        </w:rPr>
        <w:t>que veux</w:t>
      </w:r>
      <w:r w:rsidR="00454FCC">
        <w:rPr>
          <w:rFonts w:ascii="Times New Roman" w:hAnsi="Times New Roman" w:cs="Times New Roman"/>
          <w:b w:val="0"/>
          <w:bCs w:val="0"/>
          <w:i/>
        </w:rPr>
        <w:t>–</w:t>
      </w:r>
      <w:r w:rsidRPr="00545E61">
        <w:rPr>
          <w:rFonts w:ascii="Times New Roman" w:hAnsi="Times New Roman" w:cs="Times New Roman"/>
          <w:b w:val="0"/>
          <w:bCs w:val="0"/>
          <w:i/>
        </w:rPr>
        <w:t>tu ? </w:t>
      </w:r>
      <w:r w:rsidRPr="007A5F8F">
        <w:rPr>
          <w:b w:val="0"/>
          <w:bCs w:val="0"/>
          <w:sz w:val="28"/>
          <w:szCs w:val="28"/>
        </w:rPr>
        <w:t>»,</w:t>
      </w:r>
    </w:p>
    <w:p w:rsidR="00545E61" w:rsidRDefault="00337697" w:rsidP="00494902">
      <w:pPr>
        <w:pStyle w:val="Corpsdetexte"/>
        <w:rPr>
          <w:b w:val="0"/>
          <w:bCs w:val="0"/>
          <w:sz w:val="28"/>
          <w:szCs w:val="28"/>
        </w:rPr>
      </w:pPr>
      <w:r w:rsidRPr="007A5F8F">
        <w:rPr>
          <w:b w:val="0"/>
          <w:bCs w:val="0"/>
          <w:sz w:val="28"/>
          <w:szCs w:val="28"/>
        </w:rPr>
        <w:t xml:space="preserve"> </w:t>
      </w:r>
    </w:p>
    <w:p w:rsidR="00545E61" w:rsidRDefault="00337697" w:rsidP="00545E61">
      <w:pPr>
        <w:pStyle w:val="Corpsdetexte"/>
        <w:numPr>
          <w:ilvl w:val="0"/>
          <w:numId w:val="2"/>
        </w:numPr>
        <w:rPr>
          <w:b w:val="0"/>
          <w:bCs w:val="0"/>
          <w:sz w:val="28"/>
          <w:szCs w:val="28"/>
        </w:rPr>
      </w:pPr>
      <w:r w:rsidRPr="007A5F8F">
        <w:rPr>
          <w:b w:val="0"/>
          <w:bCs w:val="0"/>
          <w:sz w:val="28"/>
          <w:szCs w:val="28"/>
        </w:rPr>
        <w:t xml:space="preserve">sous la forme de ce qui seulement peut nous arrêter au point précis de ce dont il s’agit dans toute question formulée, à savoir ce que nous désirons en posant la question </w:t>
      </w:r>
    </w:p>
    <w:p w:rsidR="00337697" w:rsidRPr="007A5F8F" w:rsidRDefault="00545E61" w:rsidP="00E81B9F">
      <w:pPr>
        <w:pStyle w:val="Corpsdetexte"/>
        <w:rPr>
          <w:b w:val="0"/>
          <w:bCs w:val="0"/>
          <w:sz w:val="28"/>
          <w:szCs w:val="28"/>
        </w:rPr>
      </w:pPr>
      <w:r>
        <w:rPr>
          <w:b w:val="0"/>
          <w:bCs w:val="0"/>
          <w:sz w:val="28"/>
          <w:szCs w:val="28"/>
        </w:rPr>
        <w:t>…</w:t>
      </w:r>
      <w:r w:rsidR="00337697" w:rsidRPr="007A5F8F">
        <w:rPr>
          <w:b w:val="0"/>
          <w:bCs w:val="0"/>
          <w:sz w:val="28"/>
          <w:szCs w:val="28"/>
        </w:rPr>
        <w:t>c’est là qu’elle doit être comprise</w:t>
      </w:r>
      <w:r>
        <w:rPr>
          <w:b w:val="0"/>
          <w:bCs w:val="0"/>
          <w:sz w:val="28"/>
          <w:szCs w:val="28"/>
        </w:rPr>
        <w:t xml:space="preserve"> </w:t>
      </w:r>
      <w:r w:rsidR="00337697" w:rsidRPr="007A5F8F">
        <w:rPr>
          <w:b w:val="0"/>
          <w:bCs w:val="0"/>
          <w:sz w:val="28"/>
          <w:szCs w:val="28"/>
        </w:rPr>
        <w:t xml:space="preserve">et c’est là qu’intervient le manque de signifiant dont il s’agit dans le </w:t>
      </w:r>
      <w:r w:rsidR="00337697" w:rsidRPr="00494902">
        <w:rPr>
          <w:rFonts w:ascii="Palatino Linotype" w:hAnsi="Palatino Linotype"/>
          <w:b w:val="0"/>
          <w:bCs w:val="0"/>
          <w:color w:val="0000CC"/>
        </w:rPr>
        <w:t>Φ</w:t>
      </w:r>
      <w:r w:rsidR="00337697" w:rsidRPr="007A5F8F">
        <w:rPr>
          <w:b w:val="0"/>
          <w:bCs w:val="0"/>
          <w:sz w:val="28"/>
          <w:szCs w:val="28"/>
        </w:rPr>
        <w:t xml:space="preserve"> du </w:t>
      </w:r>
      <w:r w:rsidR="00337697" w:rsidRPr="00545E61">
        <w:rPr>
          <w:rFonts w:ascii="Times New Roman" w:hAnsi="Times New Roman" w:cs="Times New Roman"/>
          <w:b w:val="0"/>
          <w:bCs w:val="0"/>
          <w:i/>
          <w:color w:val="0000CC"/>
        </w:rPr>
        <w:t>phallus</w:t>
      </w:r>
      <w:r w:rsidR="00337697" w:rsidRPr="007A5F8F">
        <w:rPr>
          <w:b w:val="0"/>
          <w:bCs w:val="0"/>
          <w:sz w:val="28"/>
          <w:szCs w:val="28"/>
        </w:rPr>
        <w:t>.</w:t>
      </w:r>
    </w:p>
    <w:p w:rsidR="00545E61" w:rsidRDefault="00545E61" w:rsidP="00E81B9F">
      <w:pPr>
        <w:rPr>
          <w:rFonts w:ascii="Courier New" w:hAnsi="Courier New" w:cs="Courier New"/>
          <w:sz w:val="28"/>
          <w:szCs w:val="28"/>
        </w:rPr>
      </w:pPr>
    </w:p>
    <w:p w:rsidR="00545E61" w:rsidRDefault="00337697" w:rsidP="00E81B9F">
      <w:pPr>
        <w:rPr>
          <w:rFonts w:ascii="Courier New" w:hAnsi="Courier New" w:cs="Courier New"/>
          <w:sz w:val="28"/>
          <w:szCs w:val="28"/>
        </w:rPr>
      </w:pPr>
      <w:r w:rsidRPr="007A5F8F">
        <w:rPr>
          <w:rFonts w:ascii="Courier New" w:hAnsi="Courier New" w:cs="Courier New"/>
          <w:sz w:val="28"/>
          <w:szCs w:val="28"/>
        </w:rPr>
        <w:t xml:space="preserve">Nous le savons, ce que l’analyse nous a montré, </w:t>
      </w:r>
    </w:p>
    <w:p w:rsidR="00545E61" w:rsidRDefault="00337697" w:rsidP="00E81B9F">
      <w:pPr>
        <w:rPr>
          <w:rFonts w:ascii="Courier New" w:hAnsi="Courier New" w:cs="Courier New"/>
          <w:sz w:val="28"/>
          <w:szCs w:val="28"/>
        </w:rPr>
      </w:pPr>
      <w:r w:rsidRPr="007A5F8F">
        <w:rPr>
          <w:rFonts w:ascii="Courier New" w:hAnsi="Courier New" w:cs="Courier New"/>
          <w:sz w:val="28"/>
          <w:szCs w:val="28"/>
        </w:rPr>
        <w:t>a trouvé, c’est que ce à quoi le sujet a affaire, c’est à l’</w:t>
      </w:r>
      <w:r w:rsidRPr="00545E61">
        <w:rPr>
          <w:i/>
          <w:color w:val="0000CC"/>
        </w:rPr>
        <w:t>objet du fantasme</w:t>
      </w:r>
      <w:r w:rsidRPr="00545E61">
        <w:rPr>
          <w:rFonts w:ascii="Courier New" w:hAnsi="Courier New" w:cs="Courier New"/>
          <w:sz w:val="28"/>
          <w:szCs w:val="28"/>
        </w:rPr>
        <w:t xml:space="preserve"> </w:t>
      </w:r>
      <w:r w:rsidRPr="007A5F8F">
        <w:rPr>
          <w:rFonts w:ascii="Courier New" w:hAnsi="Courier New" w:cs="Courier New"/>
          <w:sz w:val="28"/>
          <w:szCs w:val="28"/>
        </w:rPr>
        <w:t xml:space="preserve">en tant qu’il se présente </w:t>
      </w:r>
    </w:p>
    <w:p w:rsidR="00545E61" w:rsidRDefault="00337697" w:rsidP="00E81B9F">
      <w:pPr>
        <w:rPr>
          <w:rFonts w:ascii="Courier New" w:hAnsi="Courier New" w:cs="Courier New"/>
          <w:sz w:val="28"/>
          <w:szCs w:val="28"/>
        </w:rPr>
      </w:pPr>
      <w:r w:rsidRPr="007A5F8F">
        <w:rPr>
          <w:rFonts w:ascii="Courier New" w:hAnsi="Courier New" w:cs="Courier New"/>
          <w:sz w:val="28"/>
          <w:szCs w:val="28"/>
        </w:rPr>
        <w:t>comme seul capable de</w:t>
      </w:r>
      <w:r w:rsidR="00545E61">
        <w:rPr>
          <w:rFonts w:ascii="Courier New" w:hAnsi="Courier New" w:cs="Courier New"/>
          <w:sz w:val="28"/>
          <w:szCs w:val="28"/>
        </w:rPr>
        <w:t xml:space="preserve"> </w:t>
      </w:r>
      <w:r w:rsidRPr="007A5F8F">
        <w:rPr>
          <w:rFonts w:ascii="Courier New" w:hAnsi="Courier New" w:cs="Courier New"/>
          <w:sz w:val="28"/>
          <w:szCs w:val="28"/>
        </w:rPr>
        <w:t>fixer un point privilégié</w:t>
      </w:r>
      <w:r w:rsidR="00545E61">
        <w:rPr>
          <w:rFonts w:ascii="Courier New" w:hAnsi="Courier New" w:cs="Courier New"/>
          <w:sz w:val="28"/>
          <w:szCs w:val="28"/>
        </w:rPr>
        <w:t> :</w:t>
      </w:r>
      <w:r w:rsidRPr="007A5F8F">
        <w:rPr>
          <w:rFonts w:ascii="Courier New" w:hAnsi="Courier New" w:cs="Courier New"/>
          <w:sz w:val="28"/>
          <w:szCs w:val="28"/>
        </w:rPr>
        <w:t xml:space="preserve"> </w:t>
      </w:r>
    </w:p>
    <w:p w:rsidR="00545E61" w:rsidRDefault="00337697" w:rsidP="00E81B9F">
      <w:pPr>
        <w:rPr>
          <w:i/>
        </w:rPr>
      </w:pPr>
      <w:r w:rsidRPr="007A5F8F">
        <w:rPr>
          <w:rFonts w:ascii="Courier New" w:hAnsi="Courier New" w:cs="Courier New"/>
          <w:sz w:val="28"/>
          <w:szCs w:val="28"/>
        </w:rPr>
        <w:t xml:space="preserve">ce qu’il faut appeler avec </w:t>
      </w:r>
      <w:r w:rsidRPr="00545E61">
        <w:rPr>
          <w:i/>
        </w:rPr>
        <w:t>le principe du plaisir</w:t>
      </w:r>
      <w:r w:rsidR="00545E61">
        <w:rPr>
          <w:i/>
        </w:rPr>
        <w:t xml:space="preserve">, </w:t>
      </w:r>
      <w:r w:rsidRPr="00545E61">
        <w:rPr>
          <w:i/>
        </w:rPr>
        <w:t>une économie réglée</w:t>
      </w:r>
    </w:p>
    <w:p w:rsidR="00337697" w:rsidRPr="007A5F8F" w:rsidRDefault="00337697" w:rsidP="00E81B9F">
      <w:pPr>
        <w:rPr>
          <w:rFonts w:ascii="Courier New" w:hAnsi="Courier New" w:cs="Courier New"/>
          <w:sz w:val="28"/>
          <w:szCs w:val="28"/>
        </w:rPr>
      </w:pPr>
      <w:r w:rsidRPr="00545E61">
        <w:rPr>
          <w:i/>
        </w:rPr>
        <w:t xml:space="preserve"> par le niveau de la jouissance</w:t>
      </w:r>
      <w:r w:rsidRPr="007A5F8F">
        <w:rPr>
          <w:rFonts w:ascii="Courier New" w:hAnsi="Courier New" w:cs="Courier New"/>
          <w:sz w:val="28"/>
          <w:szCs w:val="28"/>
        </w:rPr>
        <w:t>.</w:t>
      </w:r>
    </w:p>
    <w:p w:rsidR="00545E61" w:rsidRDefault="00545E61" w:rsidP="00E81B9F">
      <w:pPr>
        <w:rPr>
          <w:rFonts w:ascii="Courier New" w:hAnsi="Courier New" w:cs="Courier New"/>
          <w:sz w:val="28"/>
          <w:szCs w:val="28"/>
        </w:rPr>
      </w:pPr>
    </w:p>
    <w:p w:rsidR="00545E61" w:rsidRPr="0049490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 que l’analyse nous apprend</w:t>
      </w:r>
      <w:r w:rsidR="00545E61">
        <w:rPr>
          <w:rFonts w:ascii="Courier New" w:hAnsi="Courier New" w:cs="Courier New"/>
          <w:sz w:val="28"/>
          <w:szCs w:val="28"/>
        </w:rPr>
        <w:t>,</w:t>
      </w:r>
      <w:r w:rsidRPr="007A5F8F">
        <w:rPr>
          <w:rFonts w:ascii="Courier New" w:hAnsi="Courier New" w:cs="Courier New"/>
          <w:sz w:val="28"/>
          <w:szCs w:val="28"/>
        </w:rPr>
        <w:t xml:space="preserve"> </w:t>
      </w:r>
      <w:r w:rsidRPr="00494902">
        <w:rPr>
          <w:rFonts w:ascii="Courier New" w:hAnsi="Courier New" w:cs="Courier New"/>
          <w:sz w:val="28"/>
          <w:szCs w:val="28"/>
        </w:rPr>
        <w:t xml:space="preserve">c’est qu’à reporter </w:t>
      </w:r>
    </w:p>
    <w:p w:rsidR="00494902" w:rsidRDefault="00337697" w:rsidP="00494902">
      <w:pPr>
        <w:rPr>
          <w:rFonts w:ascii="Courier New" w:hAnsi="Courier New" w:cs="Courier New"/>
          <w:sz w:val="28"/>
          <w:szCs w:val="28"/>
        </w:rPr>
      </w:pPr>
      <w:r w:rsidRPr="00494902">
        <w:rPr>
          <w:rFonts w:ascii="Courier New" w:hAnsi="Courier New" w:cs="Courier New"/>
          <w:sz w:val="28"/>
          <w:szCs w:val="28"/>
        </w:rPr>
        <w:t>la question au niveau du</w:t>
      </w:r>
      <w:r w:rsidRPr="007A5F8F">
        <w:rPr>
          <w:rFonts w:ascii="Courier New" w:hAnsi="Courier New" w:cs="Courier New"/>
          <w:sz w:val="28"/>
          <w:szCs w:val="28"/>
        </w:rPr>
        <w:t> :</w:t>
      </w:r>
      <w:r w:rsidR="00494902">
        <w:rPr>
          <w:rFonts w:ascii="Courier New" w:hAnsi="Courier New" w:cs="Courier New"/>
          <w:sz w:val="28"/>
          <w:szCs w:val="28"/>
        </w:rPr>
        <w:t xml:space="preserve"> </w:t>
      </w:r>
    </w:p>
    <w:p w:rsidR="00494902" w:rsidRDefault="00494902" w:rsidP="00494902">
      <w:pPr>
        <w:rPr>
          <w:rFonts w:ascii="Courier New" w:hAnsi="Courier New" w:cs="Courier New"/>
          <w:sz w:val="28"/>
          <w:szCs w:val="28"/>
        </w:rPr>
      </w:pPr>
    </w:p>
    <w:p w:rsidR="00337697" w:rsidRPr="007A5F8F" w:rsidRDefault="00337697" w:rsidP="00494902">
      <w:pPr>
        <w:ind w:firstLine="708"/>
        <w:rPr>
          <w:rFonts w:ascii="Courier New" w:hAnsi="Courier New" w:cs="Courier New"/>
          <w:sz w:val="28"/>
          <w:szCs w:val="28"/>
        </w:rPr>
      </w:pPr>
      <w:r w:rsidRPr="007A5F8F">
        <w:rPr>
          <w:rFonts w:ascii="Courier New" w:hAnsi="Courier New" w:cs="Courier New"/>
          <w:sz w:val="28"/>
          <w:szCs w:val="28"/>
        </w:rPr>
        <w:t>« </w:t>
      </w:r>
      <w:r w:rsidRPr="00545E61">
        <w:rPr>
          <w:i/>
        </w:rPr>
        <w:t>que veut</w:t>
      </w:r>
      <w:r w:rsidR="00454FCC">
        <w:rPr>
          <w:i/>
        </w:rPr>
        <w:t>–</w:t>
      </w:r>
      <w:r w:rsidRPr="00545E61">
        <w:rPr>
          <w:i/>
        </w:rPr>
        <w:t>il, qu’est</w:t>
      </w:r>
      <w:r w:rsidR="00454FCC">
        <w:rPr>
          <w:i/>
        </w:rPr>
        <w:t>–</w:t>
      </w:r>
      <w:r w:rsidRPr="00545E61">
        <w:rPr>
          <w:i/>
        </w:rPr>
        <w:t>ce que ça veut là</w:t>
      </w:r>
      <w:r w:rsidR="00454FCC">
        <w:rPr>
          <w:i/>
        </w:rPr>
        <w:t>–</w:t>
      </w:r>
      <w:r w:rsidRPr="00545E61">
        <w:rPr>
          <w:i/>
        </w:rPr>
        <w:t>dedans ?</w:t>
      </w:r>
      <w:r w:rsidRPr="007A5F8F">
        <w:rPr>
          <w:rFonts w:ascii="Courier New" w:hAnsi="Courier New" w:cs="Courier New"/>
          <w:sz w:val="28"/>
          <w:szCs w:val="28"/>
        </w:rPr>
        <w:t xml:space="preserve"> » </w:t>
      </w:r>
    </w:p>
    <w:p w:rsidR="00545E61" w:rsidRDefault="00545E61" w:rsidP="00E81B9F">
      <w:pPr>
        <w:rPr>
          <w:rFonts w:ascii="Courier New" w:hAnsi="Courier New" w:cs="Courier New"/>
          <w:sz w:val="28"/>
          <w:szCs w:val="28"/>
        </w:rPr>
      </w:pPr>
    </w:p>
    <w:p w:rsidR="00337697" w:rsidRPr="007A5F8F" w:rsidRDefault="00494902" w:rsidP="00545E61">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 que nous rencontrons est</w:t>
      </w:r>
      <w:r w:rsidR="00545E61">
        <w:rPr>
          <w:rFonts w:ascii="Courier New" w:hAnsi="Courier New" w:cs="Courier New"/>
          <w:sz w:val="28"/>
          <w:szCs w:val="28"/>
        </w:rPr>
        <w:t xml:space="preserve"> </w:t>
      </w:r>
      <w:r w:rsidR="00337697" w:rsidRPr="007A5F8F">
        <w:rPr>
          <w:rFonts w:ascii="Courier New" w:hAnsi="Courier New" w:cs="Courier New"/>
          <w:sz w:val="28"/>
          <w:szCs w:val="28"/>
        </w:rPr>
        <w:t xml:space="preserve">un monde de </w:t>
      </w:r>
      <w:r w:rsidR="00337697" w:rsidRPr="00494902">
        <w:rPr>
          <w:i/>
          <w:color w:val="0000CC"/>
        </w:rPr>
        <w:t>signes hallucinés</w:t>
      </w:r>
      <w:r w:rsidR="00545E61">
        <w:rPr>
          <w:i/>
        </w:rPr>
        <w:t>,</w:t>
      </w:r>
      <w:r w:rsidR="00337697" w:rsidRPr="007A5F8F">
        <w:rPr>
          <w:rFonts w:ascii="Courier New" w:hAnsi="Courier New" w:cs="Courier New"/>
          <w:sz w:val="28"/>
          <w:szCs w:val="28"/>
        </w:rPr>
        <w:t xml:space="preserve"> </w:t>
      </w:r>
    </w:p>
    <w:p w:rsidR="00545E61" w:rsidRDefault="00337697" w:rsidP="00E81B9F">
      <w:pPr>
        <w:rPr>
          <w:rFonts w:ascii="Courier New" w:hAnsi="Courier New" w:cs="Courier New"/>
          <w:sz w:val="28"/>
          <w:szCs w:val="28"/>
        </w:rPr>
      </w:pPr>
      <w:r w:rsidRPr="007A5F8F">
        <w:rPr>
          <w:rFonts w:ascii="Courier New" w:hAnsi="Courier New" w:cs="Courier New"/>
          <w:sz w:val="28"/>
          <w:szCs w:val="28"/>
        </w:rPr>
        <w:t xml:space="preserve">que l’épreuve de la réalité nous est présentée comme cette espèce de façon de goûter à la réalité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ces </w:t>
      </w:r>
      <w:r w:rsidR="004B6529" w:rsidRPr="004B6529">
        <w:rPr>
          <w:i/>
          <w:color w:val="0000CC"/>
        </w:rPr>
        <w:t>signes</w:t>
      </w:r>
      <w:r w:rsidRPr="007A5F8F">
        <w:rPr>
          <w:rFonts w:ascii="Courier New" w:hAnsi="Courier New" w:cs="Courier New"/>
          <w:sz w:val="28"/>
          <w:szCs w:val="28"/>
        </w:rPr>
        <w:t xml:space="preserve"> surgis en nous selon une suite nécessaire en quoi consiste précisément la dominance sur l’inconscient du </w:t>
      </w:r>
      <w:r w:rsidR="004B6529" w:rsidRPr="00545E61">
        <w:rPr>
          <w:i/>
        </w:rPr>
        <w:t>principe du plaisir</w:t>
      </w:r>
      <w:r w:rsidRPr="007A5F8F">
        <w:rPr>
          <w:rFonts w:ascii="Courier New" w:hAnsi="Courier New" w:cs="Courier New"/>
          <w:sz w:val="28"/>
          <w:szCs w:val="28"/>
        </w:rPr>
        <w:t xml:space="preserve">. </w:t>
      </w:r>
    </w:p>
    <w:p w:rsidR="004B6529" w:rsidRDefault="004B6529" w:rsidP="00E81B9F">
      <w:pPr>
        <w:rPr>
          <w:rFonts w:ascii="Courier New" w:hAnsi="Courier New" w:cs="Courier New"/>
          <w:sz w:val="28"/>
          <w:szCs w:val="28"/>
        </w:rPr>
      </w:pPr>
    </w:p>
    <w:p w:rsidR="004B6529" w:rsidRDefault="00337697" w:rsidP="00E81B9F">
      <w:pPr>
        <w:rPr>
          <w:rFonts w:ascii="Courier New" w:hAnsi="Courier New" w:cs="Courier New"/>
          <w:sz w:val="28"/>
          <w:szCs w:val="28"/>
        </w:rPr>
      </w:pPr>
      <w:r w:rsidRPr="007A5F8F">
        <w:rPr>
          <w:rFonts w:ascii="Courier New" w:hAnsi="Courier New" w:cs="Courier New"/>
          <w:sz w:val="28"/>
          <w:szCs w:val="28"/>
        </w:rPr>
        <w:t>Ce dont il s’agit donc, observons</w:t>
      </w:r>
      <w:r w:rsidR="00454FCC">
        <w:rPr>
          <w:rFonts w:ascii="Courier New" w:hAnsi="Courier New" w:cs="Courier New"/>
          <w:sz w:val="28"/>
          <w:szCs w:val="28"/>
        </w:rPr>
        <w:t>–</w:t>
      </w:r>
      <w:r w:rsidRPr="007A5F8F">
        <w:rPr>
          <w:rFonts w:ascii="Courier New" w:hAnsi="Courier New" w:cs="Courier New"/>
          <w:sz w:val="28"/>
          <w:szCs w:val="28"/>
        </w:rPr>
        <w:t xml:space="preserve">le bien,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assurément dans </w:t>
      </w:r>
      <w:r w:rsidRPr="004B6529">
        <w:rPr>
          <w:rFonts w:ascii="Courier New" w:hAnsi="Courier New" w:cs="Courier New"/>
          <w:i/>
        </w:rPr>
        <w:t>l’épreuve de réalité</w:t>
      </w:r>
      <w:r w:rsidRPr="007A5F8F">
        <w:rPr>
          <w:rFonts w:ascii="Courier New" w:hAnsi="Courier New" w:cs="Courier New"/>
          <w:sz w:val="28"/>
          <w:szCs w:val="28"/>
        </w:rPr>
        <w:t xml:space="preserve"> de contrôler une présence réelle, mais une présence de </w:t>
      </w:r>
      <w:r w:rsidR="004B6529" w:rsidRPr="004B6529">
        <w:rPr>
          <w:i/>
          <w:color w:val="0000CC"/>
        </w:rPr>
        <w:t>signes</w:t>
      </w:r>
      <w:r w:rsidRPr="007A5F8F">
        <w:rPr>
          <w:rFonts w:ascii="Courier New" w:hAnsi="Courier New" w:cs="Courier New"/>
          <w:sz w:val="28"/>
          <w:szCs w:val="28"/>
        </w:rPr>
        <w:t>.</w:t>
      </w:r>
    </w:p>
    <w:p w:rsidR="00494902" w:rsidRDefault="0049490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FREUD le souligne avec la plus extrême énergie.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ne s’agit point dans l’épreuve de réalité de contrôler si nos représentations correspondent bien à un réel…</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nous savons depuis longtemps que nous n’y réussissons pas mieux que les philosophes</w:t>
      </w:r>
    </w:p>
    <w:p w:rsidR="004B6529" w:rsidRDefault="00337697" w:rsidP="00E81B9F">
      <w:pPr>
        <w:rPr>
          <w:rFonts w:ascii="Courier New" w:hAnsi="Courier New" w:cs="Courier New"/>
          <w:sz w:val="28"/>
          <w:szCs w:val="28"/>
        </w:rPr>
      </w:pPr>
      <w:r w:rsidRPr="007A5F8F">
        <w:rPr>
          <w:rFonts w:ascii="Courier New" w:hAnsi="Courier New" w:cs="Courier New"/>
          <w:sz w:val="28"/>
          <w:szCs w:val="28"/>
        </w:rPr>
        <w:t xml:space="preserve">…mais de contrôler que nos représentations sont bel et bien représentées, </w:t>
      </w:r>
      <w:r w:rsidRPr="004B6529">
        <w:rPr>
          <w:i/>
        </w:rPr>
        <w:t>Vorstellungsrepräsentanz</w:t>
      </w:r>
      <w:r w:rsidRPr="007A5F8F">
        <w:rPr>
          <w:rFonts w:ascii="Courier New" w:hAnsi="Courier New" w:cs="Courier New"/>
          <w:sz w:val="28"/>
          <w:szCs w:val="28"/>
        </w:rPr>
        <w:t xml:space="preserve">. </w:t>
      </w:r>
    </w:p>
    <w:p w:rsidR="004B6529" w:rsidRDefault="004B6529" w:rsidP="00E81B9F">
      <w:pPr>
        <w:rPr>
          <w:rFonts w:ascii="Courier New" w:hAnsi="Courier New" w:cs="Courier New"/>
          <w:sz w:val="28"/>
          <w:szCs w:val="28"/>
        </w:rPr>
      </w:pPr>
    </w:p>
    <w:p w:rsidR="004B6529"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savoir si les </w:t>
      </w:r>
      <w:r w:rsidR="004B6529" w:rsidRPr="004B6529">
        <w:rPr>
          <w:i/>
          <w:color w:val="0000CC"/>
        </w:rPr>
        <w:t>signes</w:t>
      </w:r>
      <w:r w:rsidRPr="007A5F8F">
        <w:rPr>
          <w:rFonts w:ascii="Courier New" w:hAnsi="Courier New" w:cs="Courier New"/>
          <w:sz w:val="28"/>
          <w:szCs w:val="28"/>
        </w:rPr>
        <w:t xml:space="preserve"> sont bien là, </w:t>
      </w:r>
    </w:p>
    <w:p w:rsidR="004B6529" w:rsidRDefault="00337697" w:rsidP="00E81B9F">
      <w:pPr>
        <w:rPr>
          <w:rFonts w:ascii="Courier New" w:hAnsi="Courier New" w:cs="Courier New"/>
          <w:sz w:val="28"/>
          <w:szCs w:val="28"/>
        </w:rPr>
      </w:pPr>
      <w:r w:rsidRPr="007A5F8F">
        <w:rPr>
          <w:rFonts w:ascii="Courier New" w:hAnsi="Courier New" w:cs="Courier New"/>
          <w:sz w:val="28"/>
          <w:szCs w:val="28"/>
        </w:rPr>
        <w:t xml:space="preserve">mais en tant que </w:t>
      </w:r>
      <w:r w:rsidR="00494902" w:rsidRPr="004B6529">
        <w:rPr>
          <w:i/>
          <w:color w:val="0000CC"/>
        </w:rPr>
        <w:t>signes</w:t>
      </w:r>
      <w:r w:rsidR="004B6529">
        <w:rPr>
          <w:rFonts w:ascii="Courier New" w:hAnsi="Courier New" w:cs="Courier New"/>
          <w:sz w:val="28"/>
          <w:szCs w:val="28"/>
        </w:rPr>
        <w:t>…</w:t>
      </w:r>
    </w:p>
    <w:p w:rsidR="004B6529" w:rsidRDefault="00337697" w:rsidP="00494902">
      <w:pPr>
        <w:ind w:firstLine="708"/>
        <w:rPr>
          <w:rFonts w:ascii="Courier New" w:hAnsi="Courier New" w:cs="Courier New"/>
          <w:sz w:val="28"/>
          <w:szCs w:val="28"/>
        </w:rPr>
      </w:pPr>
      <w:r w:rsidRPr="007A5F8F">
        <w:rPr>
          <w:rFonts w:ascii="Courier New" w:hAnsi="Courier New" w:cs="Courier New"/>
          <w:sz w:val="28"/>
          <w:szCs w:val="28"/>
        </w:rPr>
        <w:t xml:space="preserve">puisque ce sont des </w:t>
      </w:r>
      <w:r w:rsidR="00494902" w:rsidRPr="004B6529">
        <w:rPr>
          <w:i/>
          <w:color w:val="0000CC"/>
        </w:rPr>
        <w:t>signes</w:t>
      </w:r>
    </w:p>
    <w:p w:rsidR="00337697" w:rsidRPr="007A5F8F" w:rsidRDefault="004B652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 rapport à </w:t>
      </w:r>
      <w:r w:rsidR="00337697" w:rsidRPr="004B6529">
        <w:rPr>
          <w:i/>
          <w:color w:val="0000CC"/>
        </w:rPr>
        <w:t>autre chose</w:t>
      </w:r>
      <w:r w:rsidR="00337697" w:rsidRPr="007A5F8F">
        <w:rPr>
          <w:rFonts w:ascii="Courier New" w:hAnsi="Courier New" w:cs="Courier New"/>
          <w:sz w:val="28"/>
          <w:szCs w:val="28"/>
        </w:rPr>
        <w:t xml:space="preserve">. </w:t>
      </w:r>
    </w:p>
    <w:p w:rsidR="004B6529" w:rsidRDefault="004B6529" w:rsidP="00E81B9F">
      <w:pPr>
        <w:rPr>
          <w:rFonts w:ascii="Courier New" w:hAnsi="Courier New" w:cs="Courier New"/>
          <w:color w:val="0000FF"/>
          <w:sz w:val="28"/>
          <w:szCs w:val="28"/>
        </w:rPr>
      </w:pPr>
    </w:p>
    <w:p w:rsidR="00337697" w:rsidRPr="00582D8C" w:rsidRDefault="00337697" w:rsidP="00E81B9F">
      <w:pPr>
        <w:rPr>
          <w:i/>
          <w:color w:val="0000CC"/>
        </w:rPr>
      </w:pPr>
      <w:r w:rsidRPr="00582D8C">
        <w:rPr>
          <w:i/>
          <w:color w:val="0000CC"/>
        </w:rPr>
        <w:t>Et c’est tout ce que veut dire ce que nous apporte l’articulation freudienne, que la gravitation de notre inconscient se rapporte à un objet perdu qui n’est jamais que retrouvé, c’est</w:t>
      </w:r>
      <w:r w:rsidR="00454FCC">
        <w:rPr>
          <w:i/>
          <w:color w:val="0000CC"/>
        </w:rPr>
        <w:t>–</w:t>
      </w:r>
      <w:r w:rsidRPr="00582D8C">
        <w:rPr>
          <w:i/>
          <w:color w:val="0000CC"/>
        </w:rPr>
        <w:t>à</w:t>
      </w:r>
      <w:r w:rsidR="00454FCC">
        <w:rPr>
          <w:i/>
          <w:color w:val="0000CC"/>
        </w:rPr>
        <w:t>–</w:t>
      </w:r>
      <w:r w:rsidRPr="00582D8C">
        <w:rPr>
          <w:i/>
          <w:color w:val="0000CC"/>
        </w:rPr>
        <w:t>dire jamais re</w:t>
      </w:r>
      <w:r w:rsidR="00454FCC">
        <w:rPr>
          <w:i/>
          <w:color w:val="0000CC"/>
        </w:rPr>
        <w:t>–</w:t>
      </w:r>
      <w:r w:rsidRPr="00582D8C">
        <w:rPr>
          <w:i/>
          <w:color w:val="0000CC"/>
        </w:rPr>
        <w:t xml:space="preserve">trouvé. </w:t>
      </w:r>
    </w:p>
    <w:p w:rsidR="00023088" w:rsidRDefault="00337697" w:rsidP="00E81B9F">
      <w:pPr>
        <w:rPr>
          <w:i/>
          <w:color w:val="0000CC"/>
        </w:rPr>
      </w:pPr>
      <w:r w:rsidRPr="00582D8C">
        <w:rPr>
          <w:i/>
          <w:color w:val="0000CC"/>
        </w:rPr>
        <w:t>Il n’est jamais que signifié et ceci en raison même de la chaîne du principe du plaisir.</w:t>
      </w:r>
    </w:p>
    <w:p w:rsidR="00337697" w:rsidRPr="00582D8C" w:rsidRDefault="00337697" w:rsidP="00E81B9F">
      <w:pPr>
        <w:rPr>
          <w:i/>
          <w:color w:val="0000CC"/>
        </w:rPr>
      </w:pPr>
      <w:r w:rsidRPr="00582D8C">
        <w:rPr>
          <w:i/>
          <w:color w:val="0000CC"/>
        </w:rPr>
        <w:t xml:space="preserve"> L’objet véritable, authentique dont il s’agit quand nous parlons d’objet, n’est aucunement saisi, transmissible, échangeable. </w:t>
      </w:r>
    </w:p>
    <w:p w:rsidR="00337697" w:rsidRPr="007A5F8F" w:rsidRDefault="00337697" w:rsidP="00E81B9F">
      <w:pPr>
        <w:rPr>
          <w:rFonts w:ascii="Courier New" w:hAnsi="Courier New" w:cs="Courier New"/>
          <w:sz w:val="28"/>
          <w:szCs w:val="28"/>
        </w:rPr>
      </w:pPr>
      <w:r w:rsidRPr="00582D8C">
        <w:rPr>
          <w:i/>
          <w:color w:val="0000CC"/>
        </w:rPr>
        <w:t>Il est à l’horizon de ce autour de quoi gravitent nos fantasmes et c’est pourtant avec cela que nous devons faire des objets qui, eux, soient échangeables.</w:t>
      </w:r>
    </w:p>
    <w:p w:rsidR="00337697" w:rsidRPr="007A5F8F" w:rsidRDefault="00337697" w:rsidP="00E81B9F">
      <w:pPr>
        <w:rPr>
          <w:rFonts w:ascii="Courier New" w:hAnsi="Courier New" w:cs="Courier New"/>
          <w:sz w:val="28"/>
          <w:szCs w:val="28"/>
        </w:rPr>
      </w:pPr>
    </w:p>
    <w:p w:rsidR="00494902" w:rsidRDefault="00337697" w:rsidP="00E81B9F">
      <w:pPr>
        <w:pStyle w:val="Corpsdetexte"/>
        <w:rPr>
          <w:b w:val="0"/>
          <w:bCs w:val="0"/>
          <w:sz w:val="28"/>
          <w:szCs w:val="28"/>
        </w:rPr>
      </w:pPr>
      <w:r w:rsidRPr="007A5F8F">
        <w:rPr>
          <w:b w:val="0"/>
          <w:bCs w:val="0"/>
          <w:sz w:val="28"/>
          <w:szCs w:val="28"/>
        </w:rPr>
        <w:t xml:space="preserve">Mais l’affaire est très loin d’être en voie de s’arranger. Je veux dire que je vous ai assez souligné l’année dernière ce dont il s’agit </w:t>
      </w:r>
    </w:p>
    <w:p w:rsidR="004B6529" w:rsidRDefault="00337697" w:rsidP="00E81B9F">
      <w:pPr>
        <w:pStyle w:val="Corpsdetexte"/>
        <w:rPr>
          <w:b w:val="0"/>
          <w:bCs w:val="0"/>
          <w:sz w:val="28"/>
          <w:szCs w:val="28"/>
        </w:rPr>
      </w:pPr>
      <w:r w:rsidRPr="007A5F8F">
        <w:rPr>
          <w:b w:val="0"/>
          <w:bCs w:val="0"/>
          <w:sz w:val="28"/>
          <w:szCs w:val="28"/>
        </w:rPr>
        <w:t>dans ce qu’on appelle la morale utilitaire</w:t>
      </w:r>
      <w:r w:rsidRPr="007A5F8F">
        <w:rPr>
          <w:rStyle w:val="Caractredenotedebasdepage"/>
          <w:rFonts w:ascii="Times New Roman" w:hAnsi="Times New Roman" w:cs="Times New Roman"/>
          <w:color w:val="FF3300"/>
          <w:sz w:val="28"/>
          <w:szCs w:val="28"/>
        </w:rPr>
        <w:footnoteReference w:id="219"/>
      </w:r>
      <w:r w:rsidRPr="007A5F8F">
        <w:rPr>
          <w:b w:val="0"/>
          <w:bCs w:val="0"/>
          <w:sz w:val="28"/>
          <w:szCs w:val="28"/>
        </w:rPr>
        <w:t xml:space="preserve">. </w:t>
      </w:r>
    </w:p>
    <w:p w:rsidR="00494902" w:rsidRDefault="00337697" w:rsidP="00E81B9F">
      <w:pPr>
        <w:pStyle w:val="Corpsdetexte"/>
        <w:rPr>
          <w:b w:val="0"/>
          <w:bCs w:val="0"/>
          <w:sz w:val="28"/>
          <w:szCs w:val="28"/>
        </w:rPr>
      </w:pPr>
      <w:r w:rsidRPr="007A5F8F">
        <w:rPr>
          <w:b w:val="0"/>
          <w:bCs w:val="0"/>
          <w:sz w:val="28"/>
          <w:szCs w:val="28"/>
        </w:rPr>
        <w:lastRenderedPageBreak/>
        <w:t xml:space="preserve">Il s’agit assurément de quelque chose de tout à fait fondamental dans la reconnaissance des objets </w:t>
      </w:r>
    </w:p>
    <w:p w:rsidR="00337697" w:rsidRPr="007A5F8F" w:rsidRDefault="00337697" w:rsidP="00E81B9F">
      <w:pPr>
        <w:pStyle w:val="Corpsdetexte"/>
        <w:rPr>
          <w:b w:val="0"/>
          <w:bCs w:val="0"/>
          <w:sz w:val="28"/>
          <w:szCs w:val="28"/>
        </w:rPr>
      </w:pPr>
      <w:r w:rsidRPr="007A5F8F">
        <w:rPr>
          <w:b w:val="0"/>
          <w:bCs w:val="0"/>
          <w:sz w:val="28"/>
          <w:szCs w:val="28"/>
        </w:rPr>
        <w:t xml:space="preserve">qu’on peut appeler constitués par </w:t>
      </w:r>
      <w:r w:rsidR="00494902">
        <w:rPr>
          <w:b w:val="0"/>
          <w:bCs w:val="0"/>
          <w:sz w:val="28"/>
          <w:szCs w:val="28"/>
        </w:rPr>
        <w:t>« </w:t>
      </w:r>
      <w:r w:rsidRPr="00494902">
        <w:rPr>
          <w:rFonts w:ascii="Times New Roman" w:hAnsi="Times New Roman" w:cs="Times New Roman"/>
          <w:b w:val="0"/>
          <w:bCs w:val="0"/>
          <w:i/>
        </w:rPr>
        <w:t>le marché des objets</w:t>
      </w:r>
      <w:r w:rsidR="00494902">
        <w:rPr>
          <w:b w:val="0"/>
          <w:bCs w:val="0"/>
          <w:sz w:val="28"/>
          <w:szCs w:val="28"/>
        </w:rPr>
        <w:t> »</w:t>
      </w:r>
      <w:r w:rsidRPr="007A5F8F">
        <w:rPr>
          <w:b w:val="0"/>
          <w:bCs w:val="0"/>
          <w:sz w:val="28"/>
          <w:szCs w:val="28"/>
        </w:rPr>
        <w:t>.</w:t>
      </w:r>
    </w:p>
    <w:p w:rsidR="00582D8C" w:rsidRDefault="00337697" w:rsidP="00E81B9F">
      <w:pPr>
        <w:rPr>
          <w:rFonts w:ascii="Courier New" w:hAnsi="Courier New" w:cs="Courier New"/>
          <w:sz w:val="28"/>
          <w:szCs w:val="28"/>
        </w:rPr>
      </w:pPr>
      <w:r w:rsidRPr="007A5F8F">
        <w:rPr>
          <w:rFonts w:ascii="Courier New" w:hAnsi="Courier New" w:cs="Courier New"/>
          <w:sz w:val="28"/>
          <w:szCs w:val="28"/>
        </w:rPr>
        <w:t>Ce sont des objets qui peuvent servir à tous</w:t>
      </w:r>
      <w:r w:rsidR="00582D8C">
        <w:rPr>
          <w:rFonts w:ascii="Courier New" w:hAnsi="Courier New" w:cs="Courier New"/>
          <w:sz w:val="28"/>
          <w:szCs w:val="28"/>
        </w:rPr>
        <w:t>,</w:t>
      </w:r>
      <w:r w:rsidRPr="007A5F8F">
        <w:rPr>
          <w:rFonts w:ascii="Courier New" w:hAnsi="Courier New" w:cs="Courier New"/>
          <w:sz w:val="28"/>
          <w:szCs w:val="28"/>
        </w:rPr>
        <w:t xml:space="preserve"> </w:t>
      </w:r>
    </w:p>
    <w:p w:rsidR="00582D8C" w:rsidRDefault="00337697" w:rsidP="00E81B9F">
      <w:pPr>
        <w:rPr>
          <w:rFonts w:ascii="Courier New" w:hAnsi="Courier New" w:cs="Courier New"/>
          <w:sz w:val="28"/>
          <w:szCs w:val="28"/>
        </w:rPr>
      </w:pPr>
      <w:r w:rsidRPr="007A5F8F">
        <w:rPr>
          <w:rFonts w:ascii="Courier New" w:hAnsi="Courier New" w:cs="Courier New"/>
          <w:sz w:val="28"/>
          <w:szCs w:val="28"/>
        </w:rPr>
        <w:t xml:space="preserve">et en ce sens, la morale dite utilitaire est plus </w:t>
      </w:r>
    </w:p>
    <w:p w:rsidR="00582D8C" w:rsidRDefault="00337697" w:rsidP="00E81B9F">
      <w:pPr>
        <w:rPr>
          <w:rFonts w:ascii="Courier New" w:hAnsi="Courier New" w:cs="Courier New"/>
          <w:sz w:val="28"/>
          <w:szCs w:val="28"/>
        </w:rPr>
      </w:pPr>
      <w:r w:rsidRPr="007A5F8F">
        <w:rPr>
          <w:rFonts w:ascii="Courier New" w:hAnsi="Courier New" w:cs="Courier New"/>
          <w:sz w:val="28"/>
          <w:szCs w:val="28"/>
        </w:rPr>
        <w:t>que fondée</w:t>
      </w:r>
      <w:r w:rsidR="00582D8C">
        <w:rPr>
          <w:rFonts w:ascii="Courier New" w:hAnsi="Courier New" w:cs="Courier New"/>
          <w:sz w:val="28"/>
          <w:szCs w:val="28"/>
        </w:rPr>
        <w:t> :</w:t>
      </w:r>
      <w:r w:rsidRPr="007A5F8F">
        <w:rPr>
          <w:rFonts w:ascii="Courier New" w:hAnsi="Courier New" w:cs="Courier New"/>
          <w:sz w:val="28"/>
          <w:szCs w:val="28"/>
        </w:rPr>
        <w:t xml:space="preserve"> il n’y en a pas d’autre. </w:t>
      </w:r>
    </w:p>
    <w:p w:rsidR="00582D8C" w:rsidRDefault="00582D8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c’est bien justement parce qu’il n’y en a pas d’autre que les difficultés qu’elle présenterait, soi</w:t>
      </w:r>
      <w:r w:rsidR="00454FCC">
        <w:rPr>
          <w:rFonts w:ascii="Courier New" w:hAnsi="Courier New" w:cs="Courier New"/>
          <w:sz w:val="28"/>
          <w:szCs w:val="28"/>
        </w:rPr>
        <w:t>–</w:t>
      </w:r>
      <w:r w:rsidRPr="007A5F8F">
        <w:rPr>
          <w:rFonts w:ascii="Courier New" w:hAnsi="Courier New" w:cs="Courier New"/>
          <w:sz w:val="28"/>
          <w:szCs w:val="28"/>
        </w:rPr>
        <w:t xml:space="preserve">disant, sont en fait parfaitement résolues. </w:t>
      </w:r>
    </w:p>
    <w:p w:rsidR="00494902" w:rsidRDefault="00494902" w:rsidP="00E81B9F">
      <w:pPr>
        <w:rPr>
          <w:rFonts w:ascii="Courier New" w:hAnsi="Courier New" w:cs="Courier New"/>
          <w:sz w:val="28"/>
          <w:szCs w:val="28"/>
        </w:rPr>
      </w:pPr>
    </w:p>
    <w:p w:rsidR="00494902" w:rsidRDefault="00337697" w:rsidP="00E81B9F">
      <w:pPr>
        <w:rPr>
          <w:rFonts w:ascii="Courier New" w:hAnsi="Courier New" w:cs="Courier New"/>
          <w:sz w:val="28"/>
          <w:szCs w:val="28"/>
        </w:rPr>
      </w:pPr>
      <w:r w:rsidRPr="007A5F8F">
        <w:rPr>
          <w:rFonts w:ascii="Courier New" w:hAnsi="Courier New" w:cs="Courier New"/>
          <w:sz w:val="28"/>
          <w:szCs w:val="28"/>
        </w:rPr>
        <w:t>Il est bien clair que les « </w:t>
      </w:r>
      <w:r w:rsidRPr="00582D8C">
        <w:rPr>
          <w:i/>
        </w:rPr>
        <w:t>utilitaristes</w:t>
      </w:r>
      <w:r w:rsidRPr="007A5F8F">
        <w:rPr>
          <w:rFonts w:ascii="Courier New" w:hAnsi="Courier New" w:cs="Courier New"/>
          <w:sz w:val="28"/>
          <w:szCs w:val="28"/>
        </w:rPr>
        <w:t xml:space="preserve"> » ont tout à fait raison en disant que, chaque fois que nous avons affaire à quelque chose qui peut s’échanger avec nos semblables, la règle en est l’utilité, non pas la nôtre mais la possibilité d’usage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l’utilité pour tous et pour le plus grand nombre. </w:t>
      </w:r>
    </w:p>
    <w:p w:rsidR="00582D8C" w:rsidRDefault="00582D8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cela qui fait </w:t>
      </w:r>
      <w:r w:rsidRPr="00494902">
        <w:rPr>
          <w:i/>
        </w:rPr>
        <w:t>la béance</w:t>
      </w:r>
      <w:r w:rsidRPr="007A5F8F">
        <w:rPr>
          <w:rFonts w:ascii="Courier New" w:hAnsi="Courier New" w:cs="Courier New"/>
          <w:sz w:val="28"/>
          <w:szCs w:val="28"/>
        </w:rPr>
        <w:t xml:space="preserve"> de ce dont il s’agit… </w:t>
      </w:r>
    </w:p>
    <w:p w:rsidR="00582D8C" w:rsidRDefault="00337697" w:rsidP="00582D8C">
      <w:pPr>
        <w:ind w:left="708"/>
        <w:rPr>
          <w:rFonts w:ascii="Courier New" w:hAnsi="Courier New" w:cs="Courier New"/>
          <w:sz w:val="28"/>
          <w:szCs w:val="28"/>
        </w:rPr>
      </w:pPr>
      <w:r w:rsidRPr="007A5F8F">
        <w:rPr>
          <w:rFonts w:ascii="Courier New" w:hAnsi="Courier New" w:cs="Courier New"/>
          <w:sz w:val="28"/>
          <w:szCs w:val="28"/>
        </w:rPr>
        <w:t xml:space="preserve">dans la constitution de cet objet </w:t>
      </w:r>
    </w:p>
    <w:p w:rsidR="00337697" w:rsidRPr="007A5F8F" w:rsidRDefault="00337697" w:rsidP="00582D8C">
      <w:pPr>
        <w:ind w:left="708"/>
        <w:rPr>
          <w:rFonts w:ascii="Courier New" w:hAnsi="Courier New" w:cs="Courier New"/>
          <w:sz w:val="28"/>
          <w:szCs w:val="28"/>
        </w:rPr>
      </w:pPr>
      <w:r w:rsidRPr="007A5F8F">
        <w:rPr>
          <w:rFonts w:ascii="Courier New" w:hAnsi="Courier New" w:cs="Courier New"/>
          <w:sz w:val="28"/>
          <w:szCs w:val="28"/>
        </w:rPr>
        <w:t>privilégié qui surgit dans le fantasme</w:t>
      </w:r>
    </w:p>
    <w:p w:rsidR="00582D8C" w:rsidRDefault="00337697" w:rsidP="00E81B9F">
      <w:pPr>
        <w:rPr>
          <w:rFonts w:ascii="Courier New" w:hAnsi="Courier New" w:cs="Courier New"/>
          <w:sz w:val="28"/>
          <w:szCs w:val="28"/>
        </w:rPr>
      </w:pPr>
      <w:r w:rsidRPr="007A5F8F">
        <w:rPr>
          <w:rFonts w:ascii="Courier New" w:hAnsi="Courier New" w:cs="Courier New"/>
          <w:sz w:val="28"/>
          <w:szCs w:val="28"/>
        </w:rPr>
        <w:t xml:space="preserve">…avec toute espèce d’objet dit du </w:t>
      </w:r>
      <w:r w:rsidRPr="00582D8C">
        <w:rPr>
          <w:i/>
        </w:rPr>
        <w:t>monde socialisé</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Pr="00582D8C">
        <w:rPr>
          <w:i/>
        </w:rPr>
        <w:t>monde de la conformité</w:t>
      </w:r>
      <w:r w:rsidRPr="007A5F8F">
        <w:rPr>
          <w:rFonts w:ascii="Courier New" w:hAnsi="Courier New" w:cs="Courier New"/>
          <w:sz w:val="28"/>
          <w:szCs w:val="28"/>
        </w:rPr>
        <w:t>.</w:t>
      </w:r>
    </w:p>
    <w:p w:rsidR="00582D8C" w:rsidRDefault="00582D8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582D8C">
        <w:rPr>
          <w:i/>
        </w:rPr>
        <w:t>monde de la conformité</w:t>
      </w:r>
      <w:r w:rsidRPr="007A5F8F">
        <w:rPr>
          <w:rFonts w:ascii="Courier New" w:hAnsi="Courier New" w:cs="Courier New"/>
          <w:sz w:val="28"/>
          <w:szCs w:val="28"/>
        </w:rPr>
        <w:t xml:space="preserve"> est déjà cohérent d’une organisation universelle du discours. </w:t>
      </w:r>
    </w:p>
    <w:p w:rsidR="00582D8C" w:rsidRDefault="00337697" w:rsidP="00E81B9F">
      <w:pPr>
        <w:rPr>
          <w:rFonts w:ascii="Courier New" w:hAnsi="Courier New" w:cs="Courier New"/>
          <w:sz w:val="28"/>
          <w:szCs w:val="28"/>
        </w:rPr>
      </w:pPr>
      <w:r w:rsidRPr="007A5F8F">
        <w:rPr>
          <w:rFonts w:ascii="Courier New" w:hAnsi="Courier New" w:cs="Courier New"/>
          <w:sz w:val="28"/>
          <w:szCs w:val="28"/>
        </w:rPr>
        <w:t>Il n’y a pas d’</w:t>
      </w:r>
      <w:r w:rsidR="00582D8C" w:rsidRPr="00582D8C">
        <w:rPr>
          <w:i/>
        </w:rPr>
        <w:t xml:space="preserve"> utilitaris</w:t>
      </w:r>
      <w:r w:rsidR="00582D8C">
        <w:rPr>
          <w:i/>
        </w:rPr>
        <w:t>m</w:t>
      </w:r>
      <w:r w:rsidR="00582D8C" w:rsidRPr="00582D8C">
        <w:rPr>
          <w:i/>
        </w:rPr>
        <w:t>e</w:t>
      </w:r>
      <w:r w:rsidR="00582D8C">
        <w:rPr>
          <w:i/>
        </w:rPr>
        <w:t xml:space="preserve"> </w:t>
      </w:r>
      <w:r w:rsidRPr="007A5F8F">
        <w:rPr>
          <w:rFonts w:ascii="Courier New" w:hAnsi="Courier New" w:cs="Courier New"/>
          <w:sz w:val="28"/>
          <w:szCs w:val="28"/>
        </w:rPr>
        <w:t xml:space="preserve"> sans une </w:t>
      </w:r>
      <w:r w:rsidR="00582D8C">
        <w:rPr>
          <w:rFonts w:ascii="Courier New" w:hAnsi="Courier New" w:cs="Courier New"/>
          <w:sz w:val="28"/>
          <w:szCs w:val="28"/>
        </w:rPr>
        <w:t>« </w:t>
      </w:r>
      <w:r w:rsidRPr="00582D8C">
        <w:rPr>
          <w:i/>
        </w:rPr>
        <w:t>théorie des fictions</w:t>
      </w:r>
      <w:r w:rsidR="00582D8C">
        <w:rPr>
          <w:rFonts w:ascii="Courier New" w:hAnsi="Courier New" w:cs="Courier New"/>
          <w:sz w:val="28"/>
          <w:szCs w:val="28"/>
        </w:rPr>
        <w:t> »</w:t>
      </w:r>
      <w:r w:rsidRPr="007A5F8F">
        <w:rPr>
          <w:rFonts w:ascii="Courier New" w:hAnsi="Courier New" w:cs="Courier New"/>
          <w:sz w:val="28"/>
          <w:szCs w:val="28"/>
        </w:rPr>
        <w:t xml:space="preserve">. Prétendre d’aucune façon qu’un recours est possible </w:t>
      </w:r>
    </w:p>
    <w:p w:rsidR="00582D8C" w:rsidRDefault="00337697" w:rsidP="00E81B9F">
      <w:pPr>
        <w:rPr>
          <w:rFonts w:ascii="Courier New" w:hAnsi="Courier New" w:cs="Courier New"/>
          <w:sz w:val="28"/>
          <w:szCs w:val="28"/>
        </w:rPr>
      </w:pPr>
      <w:r w:rsidRPr="007A5F8F">
        <w:rPr>
          <w:rFonts w:ascii="Courier New" w:hAnsi="Courier New" w:cs="Courier New"/>
          <w:sz w:val="28"/>
          <w:szCs w:val="28"/>
        </w:rPr>
        <w:t xml:space="preserve">à un objet naturel, prétendre réduire même les distances où se soutiennent les objets de l’accord commun, c’est introduire une confusion, un </w:t>
      </w:r>
      <w:r w:rsidRPr="00582D8C">
        <w:rPr>
          <w:i/>
        </w:rPr>
        <w:t>mythe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plus dans la problématique de la réalité. </w:t>
      </w:r>
    </w:p>
    <w:p w:rsidR="00582D8C" w:rsidRDefault="00582D8C" w:rsidP="00E81B9F">
      <w:pPr>
        <w:rPr>
          <w:rFonts w:ascii="Courier New" w:hAnsi="Courier New" w:cs="Courier New"/>
          <w:sz w:val="28"/>
          <w:szCs w:val="28"/>
        </w:rPr>
      </w:pPr>
    </w:p>
    <w:p w:rsidR="00582D8C" w:rsidRDefault="00337697" w:rsidP="00E81B9F">
      <w:pPr>
        <w:rPr>
          <w:rFonts w:ascii="Courier New" w:hAnsi="Courier New" w:cs="Courier New"/>
          <w:sz w:val="28"/>
          <w:szCs w:val="28"/>
        </w:rPr>
      </w:pPr>
      <w:r w:rsidRPr="007A5F8F">
        <w:rPr>
          <w:rFonts w:ascii="Courier New" w:hAnsi="Courier New" w:cs="Courier New"/>
          <w:sz w:val="28"/>
          <w:szCs w:val="28"/>
        </w:rPr>
        <w:t>L’</w:t>
      </w:r>
      <w:r w:rsidRPr="00582D8C">
        <w:rPr>
          <w:i/>
        </w:rPr>
        <w:t>objet</w:t>
      </w:r>
      <w:r w:rsidRPr="007A5F8F">
        <w:rPr>
          <w:rFonts w:ascii="Courier New" w:hAnsi="Courier New" w:cs="Courier New"/>
          <w:sz w:val="28"/>
          <w:szCs w:val="28"/>
        </w:rPr>
        <w:t xml:space="preserve"> dont il s’agit dans </w:t>
      </w:r>
      <w:r w:rsidRPr="00582D8C">
        <w:rPr>
          <w:i/>
        </w:rPr>
        <w:t>la relation d’objet analytique</w:t>
      </w:r>
      <w:r w:rsidRPr="007A5F8F">
        <w:rPr>
          <w:rFonts w:ascii="Courier New" w:hAnsi="Courier New" w:cs="Courier New"/>
          <w:sz w:val="28"/>
          <w:szCs w:val="28"/>
        </w:rPr>
        <w:t xml:space="preserve"> </w:t>
      </w:r>
    </w:p>
    <w:p w:rsidR="00582D8C" w:rsidRDefault="00337697" w:rsidP="00E81B9F">
      <w:pPr>
        <w:rPr>
          <w:rFonts w:ascii="Courier New" w:hAnsi="Courier New" w:cs="Courier New"/>
          <w:sz w:val="28"/>
          <w:szCs w:val="28"/>
        </w:rPr>
      </w:pPr>
      <w:r w:rsidRPr="007A5F8F">
        <w:rPr>
          <w:rFonts w:ascii="Courier New" w:hAnsi="Courier New" w:cs="Courier New"/>
          <w:sz w:val="28"/>
          <w:szCs w:val="28"/>
        </w:rPr>
        <w:t>est un objet que nous devons repérer, faire surgir, situer</w:t>
      </w:r>
      <w:r w:rsidR="00582D8C">
        <w:rPr>
          <w:rFonts w:ascii="Courier New" w:hAnsi="Courier New" w:cs="Courier New"/>
          <w:sz w:val="28"/>
          <w:szCs w:val="28"/>
        </w:rPr>
        <w:t>,</w:t>
      </w:r>
      <w:r w:rsidRPr="007A5F8F">
        <w:rPr>
          <w:rFonts w:ascii="Courier New" w:hAnsi="Courier New" w:cs="Courier New"/>
          <w:sz w:val="28"/>
          <w:szCs w:val="28"/>
        </w:rPr>
        <w:t xml:space="preserve"> au point le plus radical où se pose la question du sujet quant à son rapport au signifiant. </w:t>
      </w:r>
    </w:p>
    <w:p w:rsidR="00582D8C" w:rsidRDefault="00582D8C" w:rsidP="00E81B9F">
      <w:pPr>
        <w:rPr>
          <w:rFonts w:ascii="Courier New" w:hAnsi="Courier New" w:cs="Courier New"/>
          <w:sz w:val="28"/>
          <w:szCs w:val="28"/>
        </w:rPr>
      </w:pPr>
    </w:p>
    <w:p w:rsidR="00582D8C" w:rsidRDefault="00337697" w:rsidP="00E81B9F">
      <w:pPr>
        <w:rPr>
          <w:rFonts w:ascii="Courier New" w:hAnsi="Courier New" w:cs="Courier New"/>
          <w:sz w:val="28"/>
          <w:szCs w:val="28"/>
        </w:rPr>
      </w:pPr>
      <w:r w:rsidRPr="007A5F8F">
        <w:rPr>
          <w:rFonts w:ascii="Courier New" w:hAnsi="Courier New" w:cs="Courier New"/>
          <w:sz w:val="28"/>
          <w:szCs w:val="28"/>
        </w:rPr>
        <w:t xml:space="preserve">Le rapport au signifiant est en effet tel que si nous n’avons affaire, au niveau de la chaîne inconsciente, qu’à des signes, et si c’est d’une chaîne de signes qu’il s’agit, la conséquence est qu’il n’y a aucun arrêt dans le renvoi de chacun de ces signes à celui qui lui succède. </w:t>
      </w:r>
    </w:p>
    <w:p w:rsidR="00494902" w:rsidRDefault="0049490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le propre de la communication par signes est de faire de cet autre même à qui je m’adresse…</w:t>
      </w:r>
    </w:p>
    <w:p w:rsidR="00337697" w:rsidRPr="007A5F8F" w:rsidRDefault="00337697" w:rsidP="00023088">
      <w:pPr>
        <w:ind w:left="708"/>
        <w:rPr>
          <w:rFonts w:ascii="Courier New" w:hAnsi="Courier New" w:cs="Courier New"/>
          <w:sz w:val="28"/>
          <w:szCs w:val="28"/>
        </w:rPr>
      </w:pPr>
      <w:r w:rsidRPr="007A5F8F">
        <w:rPr>
          <w:rFonts w:ascii="Courier New" w:hAnsi="Courier New" w:cs="Courier New"/>
          <w:sz w:val="28"/>
          <w:szCs w:val="28"/>
        </w:rPr>
        <w:t>pour l’inciter à viser de la même façon que moi l’objet auquel se rapporte ce signe</w:t>
      </w:r>
    </w:p>
    <w:p w:rsidR="00023088" w:rsidRDefault="00337697" w:rsidP="00E81B9F">
      <w:pPr>
        <w:rPr>
          <w:rFonts w:ascii="Courier New" w:hAnsi="Courier New" w:cs="Courier New"/>
          <w:sz w:val="28"/>
          <w:szCs w:val="28"/>
        </w:rPr>
      </w:pPr>
      <w:r w:rsidRPr="007A5F8F">
        <w:rPr>
          <w:rFonts w:ascii="Courier New" w:hAnsi="Courier New" w:cs="Courier New"/>
          <w:sz w:val="28"/>
          <w:szCs w:val="28"/>
        </w:rPr>
        <w:t xml:space="preserve">…un </w:t>
      </w:r>
      <w:r w:rsidRPr="00023088">
        <w:rPr>
          <w:i/>
          <w:color w:val="0000CC"/>
        </w:rPr>
        <w:t>signe</w:t>
      </w:r>
      <w:r w:rsidRPr="007A5F8F">
        <w:rPr>
          <w:rFonts w:ascii="Courier New" w:hAnsi="Courier New" w:cs="Courier New"/>
          <w:sz w:val="28"/>
          <w:szCs w:val="28"/>
        </w:rPr>
        <w:t xml:space="preserve">. </w:t>
      </w:r>
    </w:p>
    <w:p w:rsidR="00023088" w:rsidRDefault="00023088" w:rsidP="00E81B9F">
      <w:pPr>
        <w:rPr>
          <w:rFonts w:ascii="Courier New" w:hAnsi="Courier New" w:cs="Courier New"/>
          <w:sz w:val="28"/>
          <w:szCs w:val="28"/>
        </w:rPr>
      </w:pPr>
    </w:p>
    <w:p w:rsidR="00494902" w:rsidRDefault="00337697" w:rsidP="00E81B9F">
      <w:pPr>
        <w:rPr>
          <w:rFonts w:ascii="Courier New" w:hAnsi="Courier New" w:cs="Courier New"/>
          <w:sz w:val="28"/>
          <w:szCs w:val="28"/>
        </w:rPr>
      </w:pPr>
      <w:r w:rsidRPr="007A5F8F">
        <w:rPr>
          <w:rFonts w:ascii="Courier New" w:hAnsi="Courier New" w:cs="Courier New"/>
          <w:sz w:val="28"/>
          <w:szCs w:val="28"/>
        </w:rPr>
        <w:t xml:space="preserve">L’imposition du signifiant au sujet le fige dans </w:t>
      </w:r>
    </w:p>
    <w:p w:rsidR="00023088" w:rsidRDefault="00337697" w:rsidP="00023088">
      <w:pPr>
        <w:rPr>
          <w:rFonts w:ascii="Courier New" w:hAnsi="Courier New" w:cs="Courier New"/>
          <w:sz w:val="28"/>
          <w:szCs w:val="28"/>
        </w:rPr>
      </w:pPr>
      <w:r w:rsidRPr="007A5F8F">
        <w:rPr>
          <w:rFonts w:ascii="Courier New" w:hAnsi="Courier New" w:cs="Courier New"/>
          <w:sz w:val="28"/>
          <w:szCs w:val="28"/>
        </w:rPr>
        <w:t>la position propre du signifiant. Ce dont il s’agit, c’est bien de trouver </w:t>
      </w:r>
      <w:r w:rsidRPr="00023088">
        <w:rPr>
          <w:i/>
          <w:iCs/>
        </w:rPr>
        <w:t>le garant</w:t>
      </w:r>
      <w:r w:rsidRPr="007A5F8F">
        <w:rPr>
          <w:rFonts w:ascii="Courier New" w:hAnsi="Courier New" w:cs="Courier New"/>
          <w:sz w:val="28"/>
          <w:szCs w:val="28"/>
        </w:rPr>
        <w:t xml:space="preserve"> de cette chaîne</w:t>
      </w:r>
      <w:r w:rsidR="00023088">
        <w:rPr>
          <w:rFonts w:ascii="Courier New" w:hAnsi="Courier New" w:cs="Courier New"/>
          <w:sz w:val="28"/>
          <w:szCs w:val="28"/>
        </w:rPr>
        <w:t>…</w:t>
      </w:r>
    </w:p>
    <w:p w:rsidR="00023088" w:rsidRDefault="00337697" w:rsidP="00023088">
      <w:pPr>
        <w:ind w:left="708"/>
        <w:rPr>
          <w:rFonts w:ascii="Courier New" w:hAnsi="Courier New" w:cs="Courier New"/>
          <w:sz w:val="28"/>
          <w:szCs w:val="28"/>
        </w:rPr>
      </w:pPr>
      <w:r w:rsidRPr="007A5F8F">
        <w:rPr>
          <w:rFonts w:ascii="Courier New" w:hAnsi="Courier New" w:cs="Courier New"/>
          <w:sz w:val="28"/>
          <w:szCs w:val="28"/>
        </w:rPr>
        <w:t>qui de transfert de</w:t>
      </w:r>
      <w:r w:rsidR="00023088">
        <w:rPr>
          <w:rFonts w:ascii="Courier New" w:hAnsi="Courier New" w:cs="Courier New"/>
          <w:sz w:val="28"/>
          <w:szCs w:val="28"/>
        </w:rPr>
        <w:t xml:space="preserve"> </w:t>
      </w:r>
      <w:r w:rsidRPr="007A5F8F">
        <w:rPr>
          <w:rFonts w:ascii="Courier New" w:hAnsi="Courier New" w:cs="Courier New"/>
          <w:sz w:val="28"/>
          <w:szCs w:val="28"/>
        </w:rPr>
        <w:t xml:space="preserve">sens </w:t>
      </w:r>
      <w:r w:rsidRPr="00023088">
        <w:rPr>
          <w:i/>
        </w:rPr>
        <w:t>de signe en signe</w:t>
      </w:r>
      <w:r w:rsidRPr="007A5F8F">
        <w:rPr>
          <w:rFonts w:ascii="Courier New" w:hAnsi="Courier New" w:cs="Courier New"/>
          <w:sz w:val="28"/>
          <w:szCs w:val="28"/>
        </w:rPr>
        <w:t xml:space="preserve">, </w:t>
      </w:r>
    </w:p>
    <w:p w:rsidR="00337697" w:rsidRPr="007A5F8F" w:rsidRDefault="00337697" w:rsidP="00023088">
      <w:pPr>
        <w:ind w:left="708"/>
        <w:rPr>
          <w:rFonts w:ascii="Courier New" w:hAnsi="Courier New" w:cs="Courier New"/>
          <w:sz w:val="28"/>
          <w:szCs w:val="28"/>
        </w:rPr>
      </w:pPr>
      <w:r w:rsidRPr="007A5F8F">
        <w:rPr>
          <w:rFonts w:ascii="Courier New" w:hAnsi="Courier New" w:cs="Courier New"/>
          <w:sz w:val="28"/>
          <w:szCs w:val="28"/>
        </w:rPr>
        <w:t>doit s’arrêter quelque part</w:t>
      </w:r>
    </w:p>
    <w:p w:rsidR="00023088" w:rsidRDefault="00023088" w:rsidP="00E81B9F">
      <w:pPr>
        <w:rPr>
          <w:rFonts w:ascii="Courier New" w:hAnsi="Courier New" w:cs="Courier New"/>
          <w:sz w:val="28"/>
          <w:szCs w:val="28"/>
        </w:rPr>
      </w:pPr>
      <w:r>
        <w:rPr>
          <w:rFonts w:ascii="Courier New" w:hAnsi="Courier New" w:cs="Courier New"/>
          <w:iCs/>
          <w:sz w:val="28"/>
          <w:szCs w:val="28"/>
        </w:rPr>
        <w:t>…</w:t>
      </w:r>
      <w:r w:rsidR="00337697" w:rsidRPr="00023088">
        <w:rPr>
          <w:rFonts w:ascii="Courier New" w:hAnsi="Courier New" w:cs="Courier New"/>
          <w:iCs/>
          <w:sz w:val="28"/>
          <w:szCs w:val="28"/>
        </w:rPr>
        <w:t>ce</w:t>
      </w:r>
      <w:r w:rsidR="00337697" w:rsidRPr="007A5F8F">
        <w:rPr>
          <w:rFonts w:ascii="Courier New" w:hAnsi="Courier New" w:cs="Courier New"/>
          <w:sz w:val="28"/>
          <w:szCs w:val="28"/>
        </w:rPr>
        <w:t xml:space="preserve"> qui nous donne le signe que nous sommes en droit d’opérer avec des signes.</w:t>
      </w:r>
      <w:r>
        <w:rPr>
          <w:rFonts w:ascii="Courier New" w:hAnsi="Courier New" w:cs="Courier New"/>
          <w:sz w:val="28"/>
          <w:szCs w:val="28"/>
        </w:rPr>
        <w:t xml:space="preserve"> </w:t>
      </w:r>
    </w:p>
    <w:p w:rsidR="00023088" w:rsidRDefault="00023088" w:rsidP="00E81B9F">
      <w:pPr>
        <w:rPr>
          <w:rFonts w:ascii="Courier New" w:hAnsi="Courier New" w:cs="Courier New"/>
          <w:sz w:val="28"/>
          <w:szCs w:val="28"/>
        </w:rPr>
      </w:pPr>
    </w:p>
    <w:p w:rsidR="00023088"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que surgit le privilège de </w:t>
      </w:r>
      <w:r w:rsidRPr="00023088">
        <w:rPr>
          <w:rFonts w:ascii="Palatino Linotype" w:hAnsi="Palatino Linotype" w:cs="Courier New"/>
          <w:color w:val="0000CC"/>
          <w:sz w:val="28"/>
          <w:szCs w:val="28"/>
        </w:rPr>
        <w:t>Φ</w:t>
      </w:r>
      <w:r w:rsidRPr="007A5F8F">
        <w:rPr>
          <w:rFonts w:ascii="Courier New" w:hAnsi="Courier New" w:cs="Courier New"/>
          <w:sz w:val="28"/>
          <w:szCs w:val="28"/>
        </w:rPr>
        <w:t xml:space="preserve"> </w:t>
      </w:r>
      <w:r w:rsidR="00023088">
        <w:rPr>
          <w:rFonts w:ascii="Courier New" w:hAnsi="Courier New" w:cs="Courier New"/>
          <w:sz w:val="28"/>
          <w:szCs w:val="28"/>
        </w:rPr>
        <w:t>d</w:t>
      </w:r>
      <w:r w:rsidRPr="007A5F8F">
        <w:rPr>
          <w:rFonts w:ascii="Courier New" w:hAnsi="Courier New" w:cs="Courier New"/>
          <w:sz w:val="28"/>
          <w:szCs w:val="28"/>
        </w:rPr>
        <w:t>ans tous les signifiants. Et peut</w:t>
      </w:r>
      <w:r w:rsidR="00454FCC">
        <w:rPr>
          <w:rFonts w:ascii="Courier New" w:hAnsi="Courier New" w:cs="Courier New"/>
          <w:sz w:val="28"/>
          <w:szCs w:val="28"/>
        </w:rPr>
        <w:t>–</w:t>
      </w:r>
      <w:r w:rsidRPr="007A5F8F">
        <w:rPr>
          <w:rFonts w:ascii="Courier New" w:hAnsi="Courier New" w:cs="Courier New"/>
          <w:sz w:val="28"/>
          <w:szCs w:val="28"/>
        </w:rPr>
        <w:t>être vous paraîtra</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il trop simple, presque enfantin de souligner ce dont il s’agit à l’occasion de ce signifiant</w:t>
      </w:r>
      <w:r w:rsidR="00454FCC">
        <w:rPr>
          <w:rFonts w:ascii="Courier New" w:hAnsi="Courier New" w:cs="Courier New"/>
          <w:sz w:val="28"/>
          <w:szCs w:val="28"/>
        </w:rPr>
        <w:t>–</w:t>
      </w:r>
      <w:r w:rsidRPr="007A5F8F">
        <w:rPr>
          <w:rFonts w:ascii="Courier New" w:hAnsi="Courier New" w:cs="Courier New"/>
          <w:sz w:val="28"/>
          <w:szCs w:val="28"/>
        </w:rPr>
        <w:t xml:space="preserve">là. </w:t>
      </w:r>
    </w:p>
    <w:p w:rsidR="00023088" w:rsidRDefault="00023088" w:rsidP="00E81B9F">
      <w:pPr>
        <w:rPr>
          <w:rFonts w:ascii="Courier New" w:hAnsi="Courier New" w:cs="Courier New"/>
          <w:sz w:val="28"/>
          <w:szCs w:val="28"/>
        </w:rPr>
      </w:pPr>
    </w:p>
    <w:p w:rsidR="00023088" w:rsidRDefault="00337697" w:rsidP="00E81B9F">
      <w:pPr>
        <w:rPr>
          <w:rFonts w:ascii="Courier New" w:hAnsi="Courier New" w:cs="Courier New"/>
          <w:sz w:val="28"/>
          <w:szCs w:val="28"/>
        </w:rPr>
      </w:pPr>
      <w:r w:rsidRPr="007A5F8F">
        <w:rPr>
          <w:rFonts w:ascii="Courier New" w:hAnsi="Courier New" w:cs="Courier New"/>
          <w:sz w:val="28"/>
          <w:szCs w:val="28"/>
        </w:rPr>
        <w:t xml:space="preserve">Ce signifiant toujours caché, toujours voilé, </w:t>
      </w:r>
    </w:p>
    <w:p w:rsidR="00023088" w:rsidRDefault="00337697" w:rsidP="00E81B9F">
      <w:pPr>
        <w:rPr>
          <w:rFonts w:ascii="Courier New" w:hAnsi="Courier New" w:cs="Courier New"/>
          <w:sz w:val="28"/>
          <w:szCs w:val="28"/>
        </w:rPr>
      </w:pPr>
      <w:r w:rsidRPr="007A5F8F">
        <w:rPr>
          <w:rFonts w:ascii="Courier New" w:hAnsi="Courier New" w:cs="Courier New"/>
          <w:sz w:val="28"/>
          <w:szCs w:val="28"/>
        </w:rPr>
        <w:t>au point</w:t>
      </w:r>
      <w:r w:rsidR="0002308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mon </w:t>
      </w:r>
      <w:r w:rsidR="00023088">
        <w:rPr>
          <w:rFonts w:ascii="Courier New" w:hAnsi="Courier New" w:cs="Courier New"/>
          <w:sz w:val="28"/>
          <w:szCs w:val="28"/>
        </w:rPr>
        <w:t>D</w:t>
      </w:r>
      <w:r w:rsidRPr="007A5F8F">
        <w:rPr>
          <w:rFonts w:ascii="Courier New" w:hAnsi="Courier New" w:cs="Courier New"/>
          <w:sz w:val="28"/>
          <w:szCs w:val="28"/>
        </w:rPr>
        <w:t>ieu</w:t>
      </w:r>
      <w:r w:rsidR="0002308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qu’on s’étonne, qu’on relève comme</w:t>
      </w:r>
      <w:r w:rsidRPr="007A5F8F">
        <w:rPr>
          <w:b/>
          <w:bCs/>
          <w:sz w:val="28"/>
          <w:szCs w:val="28"/>
        </w:rPr>
        <w:t xml:space="preserve">  </w:t>
      </w:r>
      <w:r w:rsidRPr="007A5F8F">
        <w:rPr>
          <w:rFonts w:ascii="Courier New" w:hAnsi="Courier New" w:cs="Courier New"/>
          <w:sz w:val="28"/>
          <w:szCs w:val="28"/>
        </w:rPr>
        <w:t xml:space="preserve">une particularité, presque une exorbitante entreprise d’en avoir, dans tel ou tel coin de la représentation ou de l’art, représenté la forme. </w:t>
      </w:r>
    </w:p>
    <w:p w:rsidR="00023088" w:rsidRDefault="0002308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plus que rare </w:t>
      </w:r>
      <w:r w:rsidR="00454FCC">
        <w:rPr>
          <w:rFonts w:ascii="Courier New" w:hAnsi="Courier New" w:cs="Courier New"/>
          <w:sz w:val="28"/>
          <w:szCs w:val="28"/>
        </w:rPr>
        <w:t>–</w:t>
      </w:r>
      <w:r w:rsidRPr="007A5F8F">
        <w:rPr>
          <w:rFonts w:ascii="Courier New" w:hAnsi="Courier New" w:cs="Courier New"/>
          <w:sz w:val="28"/>
          <w:szCs w:val="28"/>
        </w:rPr>
        <w:t xml:space="preserve"> quoique bien sûr ceci existe </w:t>
      </w:r>
      <w:r w:rsidR="00454FCC">
        <w:rPr>
          <w:rFonts w:ascii="Courier New" w:hAnsi="Courier New" w:cs="Courier New"/>
          <w:sz w:val="28"/>
          <w:szCs w:val="28"/>
        </w:rPr>
        <w:t>–</w:t>
      </w:r>
      <w:r w:rsidRPr="007A5F8F">
        <w:rPr>
          <w:rFonts w:ascii="Courier New" w:hAnsi="Courier New" w:cs="Courier New"/>
          <w:sz w:val="28"/>
          <w:szCs w:val="28"/>
        </w:rPr>
        <w:t xml:space="preserve"> de le voir mis en jeu dans une chaîne hiéroglyphique, ou dans une peinture rupestre préhistorique. </w:t>
      </w:r>
    </w:p>
    <w:p w:rsidR="00494902" w:rsidRDefault="00494902" w:rsidP="00E81B9F">
      <w:pPr>
        <w:rPr>
          <w:rFonts w:ascii="Courier New" w:hAnsi="Courier New" w:cs="Courier New"/>
          <w:sz w:val="28"/>
          <w:szCs w:val="28"/>
        </w:rPr>
      </w:pPr>
    </w:p>
    <w:p w:rsidR="00D77BFE" w:rsidRDefault="00337697" w:rsidP="00E81B9F">
      <w:pPr>
        <w:rPr>
          <w:rFonts w:ascii="Courier New" w:hAnsi="Courier New" w:cs="Courier New"/>
          <w:sz w:val="28"/>
          <w:szCs w:val="28"/>
        </w:rPr>
      </w:pPr>
      <w:r w:rsidRPr="007A5F8F">
        <w:rPr>
          <w:rFonts w:ascii="Courier New" w:hAnsi="Courier New" w:cs="Courier New"/>
          <w:sz w:val="28"/>
          <w:szCs w:val="28"/>
        </w:rPr>
        <w:t>Ce phallus</w:t>
      </w:r>
      <w:r w:rsidR="00D77BFE">
        <w:rPr>
          <w:rFonts w:ascii="Courier New" w:hAnsi="Courier New" w:cs="Courier New"/>
          <w:sz w:val="28"/>
          <w:szCs w:val="28"/>
        </w:rPr>
        <w:t>…</w:t>
      </w:r>
    </w:p>
    <w:p w:rsidR="00D77BFE" w:rsidRDefault="00337697" w:rsidP="00D77BFE">
      <w:pPr>
        <w:ind w:left="708"/>
        <w:rPr>
          <w:rFonts w:ascii="Courier New" w:hAnsi="Courier New" w:cs="Courier New"/>
          <w:sz w:val="28"/>
          <w:szCs w:val="28"/>
        </w:rPr>
      </w:pPr>
      <w:r w:rsidRPr="007A5F8F">
        <w:rPr>
          <w:rFonts w:ascii="Courier New" w:hAnsi="Courier New" w:cs="Courier New"/>
          <w:sz w:val="28"/>
          <w:szCs w:val="28"/>
        </w:rPr>
        <w:t xml:space="preserve">dont nous ne pouvons pas dire qu’il ne joue pas même avant toute exploration analytique </w:t>
      </w:r>
    </w:p>
    <w:p w:rsidR="00D77BFE" w:rsidRDefault="00337697" w:rsidP="00D77BFE">
      <w:pPr>
        <w:ind w:left="708"/>
        <w:rPr>
          <w:rFonts w:ascii="Courier New" w:hAnsi="Courier New" w:cs="Courier New"/>
          <w:sz w:val="28"/>
          <w:szCs w:val="28"/>
        </w:rPr>
      </w:pPr>
      <w:r w:rsidRPr="007A5F8F">
        <w:rPr>
          <w:rFonts w:ascii="Courier New" w:hAnsi="Courier New" w:cs="Courier New"/>
          <w:sz w:val="28"/>
          <w:szCs w:val="28"/>
        </w:rPr>
        <w:t>quelque rôle dans l’imagination humaine</w:t>
      </w:r>
    </w:p>
    <w:p w:rsidR="00D77BFE" w:rsidRDefault="00D77BF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est donc de nos représentations fabriquées, faites signifiantes, le plus souvent élidé. </w:t>
      </w:r>
    </w:p>
    <w:p w:rsidR="00D77BFE" w:rsidRDefault="00D77BF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à dire ? </w:t>
      </w:r>
    </w:p>
    <w:p w:rsidR="005C06CF" w:rsidRDefault="005C06CF"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C’est qu’après tout, de tous les signes possibles, est</w:t>
      </w:r>
      <w:r w:rsidR="00454FCC">
        <w:rPr>
          <w:sz w:val="28"/>
          <w:szCs w:val="28"/>
        </w:rPr>
        <w:t>–</w:t>
      </w:r>
      <w:r w:rsidRPr="007A5F8F">
        <w:rPr>
          <w:sz w:val="28"/>
          <w:szCs w:val="28"/>
        </w:rPr>
        <w:t>ce que ce n’est pas celui qui réunit en lui</w:t>
      </w:r>
      <w:r w:rsidR="00454FCC">
        <w:rPr>
          <w:sz w:val="28"/>
          <w:szCs w:val="28"/>
        </w:rPr>
        <w:t>–</w:t>
      </w:r>
      <w:r w:rsidRPr="007A5F8F">
        <w:rPr>
          <w:sz w:val="28"/>
          <w:szCs w:val="28"/>
        </w:rPr>
        <w:t xml:space="preserve">même le signe… à savoir à la fois le signe et le moyen d’action et la présence même du désir comme tel. </w:t>
      </w:r>
    </w:p>
    <w:p w:rsidR="005C06CF" w:rsidRDefault="005C06CF" w:rsidP="00E81B9F">
      <w:pPr>
        <w:pStyle w:val="Corpsdetexte2"/>
        <w:rPr>
          <w:sz w:val="28"/>
          <w:szCs w:val="28"/>
        </w:rPr>
      </w:pPr>
    </w:p>
    <w:p w:rsidR="005C06CF" w:rsidRDefault="00337697" w:rsidP="00E81B9F">
      <w:pPr>
        <w:pStyle w:val="Corpsdetexte2"/>
        <w:rPr>
          <w:sz w:val="28"/>
          <w:szCs w:val="28"/>
        </w:rPr>
      </w:pPr>
      <w:r w:rsidRPr="007A5F8F">
        <w:rPr>
          <w:sz w:val="28"/>
          <w:szCs w:val="28"/>
        </w:rPr>
        <w:t>C’est</w:t>
      </w:r>
      <w:r w:rsidR="00454FCC">
        <w:rPr>
          <w:sz w:val="28"/>
          <w:szCs w:val="28"/>
        </w:rPr>
        <w:t>–</w:t>
      </w:r>
      <w:r w:rsidRPr="007A5F8F">
        <w:rPr>
          <w:sz w:val="28"/>
          <w:szCs w:val="28"/>
        </w:rPr>
        <w:t>à</w:t>
      </w:r>
      <w:r w:rsidR="00454FCC">
        <w:rPr>
          <w:sz w:val="28"/>
          <w:szCs w:val="28"/>
        </w:rPr>
        <w:t>–</w:t>
      </w:r>
      <w:r w:rsidRPr="007A5F8F">
        <w:rPr>
          <w:sz w:val="28"/>
          <w:szCs w:val="28"/>
        </w:rPr>
        <w:t>dire qu’à le laisser venir au jour dans cette présence réelle, est</w:t>
      </w:r>
      <w:r w:rsidR="00454FCC">
        <w:rPr>
          <w:sz w:val="28"/>
          <w:szCs w:val="28"/>
        </w:rPr>
        <w:t>–</w:t>
      </w:r>
      <w:r w:rsidRPr="007A5F8F">
        <w:rPr>
          <w:sz w:val="28"/>
          <w:szCs w:val="28"/>
        </w:rPr>
        <w:t xml:space="preserve">ce que ce n’est pas justement </w:t>
      </w:r>
    </w:p>
    <w:p w:rsidR="00494902" w:rsidRDefault="00337697" w:rsidP="00E81B9F">
      <w:pPr>
        <w:pStyle w:val="Corpsdetexte2"/>
        <w:rPr>
          <w:sz w:val="28"/>
          <w:szCs w:val="28"/>
        </w:rPr>
      </w:pPr>
      <w:r w:rsidRPr="007A5F8F">
        <w:rPr>
          <w:sz w:val="28"/>
          <w:szCs w:val="28"/>
        </w:rPr>
        <w:t xml:space="preserve">ce qui est de nature, non seulement à arrêter </w:t>
      </w:r>
    </w:p>
    <w:p w:rsidR="00494902" w:rsidRDefault="00337697" w:rsidP="00E81B9F">
      <w:pPr>
        <w:pStyle w:val="Corpsdetexte2"/>
        <w:rPr>
          <w:sz w:val="28"/>
          <w:szCs w:val="28"/>
        </w:rPr>
      </w:pPr>
      <w:r w:rsidRPr="007A5F8F">
        <w:rPr>
          <w:sz w:val="28"/>
          <w:szCs w:val="28"/>
        </w:rPr>
        <w:t xml:space="preserve">tout ce renvoi dans la chaîne des signes, mais même </w:t>
      </w:r>
    </w:p>
    <w:p w:rsidR="00337697" w:rsidRPr="007A5F8F" w:rsidRDefault="00337697" w:rsidP="00E81B9F">
      <w:pPr>
        <w:pStyle w:val="Corpsdetexte2"/>
        <w:rPr>
          <w:sz w:val="28"/>
          <w:szCs w:val="28"/>
        </w:rPr>
      </w:pPr>
      <w:r w:rsidRPr="007A5F8F">
        <w:rPr>
          <w:sz w:val="28"/>
          <w:szCs w:val="28"/>
        </w:rPr>
        <w:t xml:space="preserve">à les faire entrer dans je ne sais quelle </w:t>
      </w:r>
      <w:r w:rsidRPr="00494902">
        <w:rPr>
          <w:rFonts w:ascii="Times New Roman" w:hAnsi="Times New Roman" w:cs="Times New Roman"/>
          <w:i/>
          <w:szCs w:val="24"/>
        </w:rPr>
        <w:t>ombre de néant</w:t>
      </w:r>
      <w:r w:rsidRPr="007A5F8F">
        <w:rPr>
          <w:sz w:val="28"/>
          <w:szCs w:val="28"/>
        </w:rPr>
        <w:t xml:space="preserve">. </w:t>
      </w:r>
    </w:p>
    <w:p w:rsidR="00337697" w:rsidRPr="007A5F8F" w:rsidRDefault="00337697"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Du désir, il n’y a sans doute pas de signe plus sûr, à condition qu’il n’y ait plus rien que le désir. Entre ce signifiant du désir et toute la chaîne signifiante s’établit un rapport d’</w:t>
      </w:r>
      <w:r w:rsidR="005C06CF">
        <w:rPr>
          <w:sz w:val="28"/>
          <w:szCs w:val="28"/>
        </w:rPr>
        <w:t>« </w:t>
      </w:r>
      <w:r w:rsidRPr="005C06CF">
        <w:rPr>
          <w:rFonts w:ascii="Times New Roman" w:hAnsi="Times New Roman" w:cs="Times New Roman"/>
          <w:i/>
          <w:iCs/>
          <w:szCs w:val="24"/>
        </w:rPr>
        <w:t>ou bien… ou bien</w:t>
      </w:r>
      <w:r w:rsidR="005C06CF">
        <w:rPr>
          <w:iCs/>
          <w:sz w:val="28"/>
          <w:szCs w:val="28"/>
        </w:rPr>
        <w:t> »</w:t>
      </w:r>
      <w:r w:rsidRPr="007A5F8F">
        <w:rPr>
          <w:sz w:val="28"/>
          <w:szCs w:val="28"/>
        </w:rPr>
        <w:t>.</w:t>
      </w:r>
    </w:p>
    <w:p w:rsidR="005C06CF" w:rsidRDefault="005C06CF" w:rsidP="00E81B9F">
      <w:pPr>
        <w:rPr>
          <w:rFonts w:ascii="Courier New" w:hAnsi="Courier New" w:cs="Courier New"/>
          <w:sz w:val="28"/>
          <w:szCs w:val="28"/>
        </w:rPr>
      </w:pPr>
    </w:p>
    <w:p w:rsidR="005C06CF" w:rsidRDefault="00337697" w:rsidP="00E81B9F">
      <w:pPr>
        <w:rPr>
          <w:rFonts w:ascii="Courier New" w:hAnsi="Courier New" w:cs="Courier New"/>
          <w:sz w:val="28"/>
          <w:szCs w:val="28"/>
        </w:rPr>
      </w:pPr>
      <w:r w:rsidRPr="007A5F8F">
        <w:rPr>
          <w:rFonts w:ascii="Courier New" w:hAnsi="Courier New" w:cs="Courier New"/>
          <w:sz w:val="28"/>
          <w:szCs w:val="28"/>
        </w:rPr>
        <w:t xml:space="preserve">La PSYCHÉ était bienheureuse dans ce certain rapport avec ce qui n’était point un signifiant,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était la réalité de son amour avec </w:t>
      </w:r>
      <w:r w:rsidRPr="007A5F8F">
        <w:rPr>
          <w:rFonts w:ascii="Courier New" w:hAnsi="Courier New" w:cs="Courier New"/>
          <w:caps/>
          <w:sz w:val="28"/>
          <w:szCs w:val="28"/>
        </w:rPr>
        <w:t>ÉROS</w:t>
      </w:r>
      <w:r w:rsidRPr="007A5F8F">
        <w:rPr>
          <w:rFonts w:ascii="Courier New" w:hAnsi="Courier New" w:cs="Courier New"/>
          <w:sz w:val="28"/>
          <w:szCs w:val="28"/>
        </w:rPr>
        <w:t xml:space="preserve">. </w:t>
      </w:r>
    </w:p>
    <w:p w:rsidR="005C06CF" w:rsidRDefault="005C06CF" w:rsidP="00E81B9F">
      <w:pPr>
        <w:rPr>
          <w:rFonts w:ascii="Courier New" w:hAnsi="Courier New" w:cs="Courier New"/>
          <w:sz w:val="28"/>
          <w:szCs w:val="28"/>
        </w:rPr>
      </w:pPr>
    </w:p>
    <w:p w:rsidR="005C06CF" w:rsidRDefault="00337697" w:rsidP="00E81B9F">
      <w:pPr>
        <w:rPr>
          <w:rFonts w:ascii="Courier New" w:hAnsi="Courier New" w:cs="Courier New"/>
          <w:sz w:val="28"/>
          <w:szCs w:val="28"/>
        </w:rPr>
      </w:pPr>
      <w:r w:rsidRPr="007A5F8F">
        <w:rPr>
          <w:rFonts w:ascii="Courier New" w:hAnsi="Courier New" w:cs="Courier New"/>
          <w:sz w:val="28"/>
          <w:szCs w:val="28"/>
        </w:rPr>
        <w:t xml:space="preserve">Mais voilà ! </w:t>
      </w:r>
    </w:p>
    <w:p w:rsidR="00337697" w:rsidRPr="007A5F8F" w:rsidRDefault="005C06CF"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PSYCHÉ et elle veut </w:t>
      </w:r>
      <w:r w:rsidR="00337697" w:rsidRPr="005C06CF">
        <w:rPr>
          <w:i/>
        </w:rPr>
        <w:t>savoir</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Elle se pose la question parce que le langage existe déjà et qu’on ne passe pas seulement sa vie à faire l’amour mais aussi à papoter avec ses sœurs.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papoter avec ses sœurs elle veut </w:t>
      </w:r>
      <w:r w:rsidRPr="005C06CF">
        <w:rPr>
          <w:i/>
        </w:rPr>
        <w:t>posséder son bonheur</w:t>
      </w:r>
      <w:r w:rsidRPr="007A5F8F">
        <w:rPr>
          <w:rFonts w:ascii="Courier New" w:hAnsi="Courier New" w:cs="Courier New"/>
          <w:sz w:val="28"/>
          <w:szCs w:val="28"/>
        </w:rPr>
        <w:t xml:space="preserve">. </w:t>
      </w:r>
    </w:p>
    <w:p w:rsidR="005C06C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une chose si simple. </w:t>
      </w:r>
    </w:p>
    <w:p w:rsidR="005C06CF" w:rsidRDefault="005C06CF" w:rsidP="00E81B9F">
      <w:pPr>
        <w:rPr>
          <w:rFonts w:ascii="Courier New" w:hAnsi="Courier New" w:cs="Courier New"/>
          <w:sz w:val="28"/>
          <w:szCs w:val="28"/>
        </w:rPr>
      </w:pPr>
    </w:p>
    <w:p w:rsidR="005C06CF" w:rsidRDefault="00337697" w:rsidP="00E81B9F">
      <w:pPr>
        <w:rPr>
          <w:rFonts w:ascii="Courier New" w:hAnsi="Courier New" w:cs="Courier New"/>
          <w:sz w:val="28"/>
          <w:szCs w:val="28"/>
        </w:rPr>
      </w:pPr>
      <w:r w:rsidRPr="007A5F8F">
        <w:rPr>
          <w:rFonts w:ascii="Courier New" w:hAnsi="Courier New" w:cs="Courier New"/>
          <w:sz w:val="28"/>
          <w:szCs w:val="28"/>
        </w:rPr>
        <w:t xml:space="preserve">Une fois qu’on est entré dans l’ordre du langage, </w:t>
      </w:r>
      <w:r w:rsidR="005C06CF" w:rsidRPr="005C06CF">
        <w:rPr>
          <w:i/>
        </w:rPr>
        <w:t>posséder son bonheur</w:t>
      </w:r>
      <w:r w:rsidRPr="007A5F8F">
        <w:rPr>
          <w:rFonts w:ascii="Courier New" w:hAnsi="Courier New" w:cs="Courier New"/>
          <w:sz w:val="28"/>
          <w:szCs w:val="28"/>
        </w:rPr>
        <w:t xml:space="preserve"> c’est pouvoir le montrer, c’est pouvoir en rendre compte, c’est arranger ses fleurs, c’est s’égaler à ses sœurs en montrant qu’elle a mieux qu’elles et pas seulement autre chose. </w:t>
      </w:r>
    </w:p>
    <w:p w:rsidR="005C06CF" w:rsidRDefault="005C06CF" w:rsidP="00E81B9F">
      <w:pPr>
        <w:rPr>
          <w:rFonts w:ascii="Courier New" w:hAnsi="Courier New" w:cs="Courier New"/>
          <w:sz w:val="28"/>
          <w:szCs w:val="28"/>
        </w:rPr>
      </w:pPr>
    </w:p>
    <w:p w:rsidR="005C06C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pour ça que PSYCHÉ surgit dans la nuit, </w:t>
      </w:r>
    </w:p>
    <w:p w:rsidR="005C06CF" w:rsidRDefault="00337697" w:rsidP="00E81B9F">
      <w:pPr>
        <w:rPr>
          <w:rFonts w:ascii="Courier New" w:hAnsi="Courier New" w:cs="Courier New"/>
          <w:sz w:val="28"/>
          <w:szCs w:val="28"/>
        </w:rPr>
      </w:pPr>
      <w:r w:rsidRPr="007A5F8F">
        <w:rPr>
          <w:rFonts w:ascii="Courier New" w:hAnsi="Courier New" w:cs="Courier New"/>
          <w:sz w:val="28"/>
          <w:szCs w:val="28"/>
        </w:rPr>
        <w:t xml:space="preserve">avec sa lumière et aussi son petit tranchoir. </w:t>
      </w:r>
    </w:p>
    <w:p w:rsidR="005C06CF" w:rsidRDefault="00337697" w:rsidP="00E81B9F">
      <w:pPr>
        <w:rPr>
          <w:rFonts w:ascii="Courier New" w:hAnsi="Courier New" w:cs="Courier New"/>
          <w:sz w:val="28"/>
          <w:szCs w:val="28"/>
        </w:rPr>
      </w:pPr>
      <w:r w:rsidRPr="007A5F8F">
        <w:rPr>
          <w:rFonts w:ascii="Courier New" w:hAnsi="Courier New" w:cs="Courier New"/>
          <w:sz w:val="28"/>
          <w:szCs w:val="28"/>
        </w:rPr>
        <w:t>Elle n’aura absolument rien à trancher, je vous l’ai dit, parce que c’est déjà fait. Elle n’aura rien à couper, si je puis dire, si ce n’est</w:t>
      </w:r>
      <w:r w:rsidR="005C06CF">
        <w:rPr>
          <w:rFonts w:ascii="Courier New" w:hAnsi="Courier New" w:cs="Courier New"/>
          <w:sz w:val="28"/>
          <w:szCs w:val="28"/>
        </w:rPr>
        <w:t>…</w:t>
      </w:r>
    </w:p>
    <w:p w:rsidR="005C06CF" w:rsidRDefault="00337697" w:rsidP="005C06CF">
      <w:pPr>
        <w:ind w:firstLine="708"/>
        <w:rPr>
          <w:rFonts w:ascii="Courier New" w:hAnsi="Courier New" w:cs="Courier New"/>
          <w:sz w:val="28"/>
          <w:szCs w:val="28"/>
        </w:rPr>
      </w:pPr>
      <w:r w:rsidRPr="007A5F8F">
        <w:rPr>
          <w:rFonts w:ascii="Courier New" w:hAnsi="Courier New" w:cs="Courier New"/>
          <w:sz w:val="28"/>
          <w:szCs w:val="28"/>
        </w:rPr>
        <w:t>ce qu’elle ferait bien de faire au plus tôt</w:t>
      </w:r>
    </w:p>
    <w:p w:rsidR="00337697" w:rsidRPr="007A5F8F" w:rsidRDefault="005C06C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courant, à savoir qu’elle ne voit rien d’autre qu’un </w:t>
      </w:r>
      <w:r w:rsidR="00337697" w:rsidRPr="005C06CF">
        <w:rPr>
          <w:i/>
        </w:rPr>
        <w:t>grand éblouissement de lumière</w:t>
      </w:r>
      <w:r w:rsidR="00337697" w:rsidRPr="007A5F8F">
        <w:rPr>
          <w:rFonts w:ascii="Courier New" w:hAnsi="Courier New" w:cs="Courier New"/>
          <w:sz w:val="28"/>
          <w:szCs w:val="28"/>
        </w:rPr>
        <w:t xml:space="preserve"> et que ce qui va se produire c’est, bien contre son gré, un retour prompt aux ténèbres dont elle ferait mieux de reprendre l’initiative avant que son objet se perde définitivement, qu’ÉROS en reste malade</w:t>
      </w:r>
      <w:r w:rsidR="00337697" w:rsidRPr="007A5F8F">
        <w:rPr>
          <w:sz w:val="28"/>
          <w:szCs w:val="28"/>
        </w:rPr>
        <w:t xml:space="preserve">  </w:t>
      </w:r>
      <w:r w:rsidR="00337697" w:rsidRPr="007A5F8F">
        <w:rPr>
          <w:rFonts w:ascii="Courier New" w:hAnsi="Courier New" w:cs="Courier New"/>
          <w:sz w:val="28"/>
          <w:szCs w:val="28"/>
        </w:rPr>
        <w:t>et pour longtemps, et ne doive se retrouver qu’à la suite d’une longue chaîne d’épreuves.</w:t>
      </w:r>
    </w:p>
    <w:p w:rsidR="00F6036C" w:rsidRDefault="00F6036C" w:rsidP="00E81B9F">
      <w:pPr>
        <w:rPr>
          <w:rFonts w:ascii="Courier New" w:hAnsi="Courier New" w:cs="Courier New"/>
          <w:sz w:val="28"/>
          <w:szCs w:val="28"/>
        </w:rPr>
      </w:pPr>
    </w:p>
    <w:p w:rsidR="005C06CF" w:rsidRDefault="00337697" w:rsidP="00E81B9F">
      <w:pPr>
        <w:rPr>
          <w:rFonts w:ascii="Courier New" w:hAnsi="Courier New" w:cs="Courier New"/>
          <w:sz w:val="28"/>
          <w:szCs w:val="28"/>
        </w:rPr>
      </w:pPr>
      <w:r w:rsidRPr="007A5F8F">
        <w:rPr>
          <w:rFonts w:ascii="Courier New" w:hAnsi="Courier New" w:cs="Courier New"/>
          <w:sz w:val="28"/>
          <w:szCs w:val="28"/>
        </w:rPr>
        <w:t>L’important dans ce tableau, ce qui l’est pour nous</w:t>
      </w:r>
      <w:r w:rsidR="005C06CF">
        <w:rPr>
          <w:rFonts w:ascii="Courier New" w:hAnsi="Courier New" w:cs="Courier New"/>
          <w:sz w:val="28"/>
          <w:szCs w:val="28"/>
        </w:rPr>
        <w:t> :</w:t>
      </w:r>
    </w:p>
    <w:p w:rsidR="005C06CF" w:rsidRDefault="005C06CF" w:rsidP="00E81B9F">
      <w:pPr>
        <w:rPr>
          <w:rFonts w:ascii="Courier New" w:hAnsi="Courier New" w:cs="Courier New"/>
          <w:sz w:val="28"/>
          <w:szCs w:val="28"/>
        </w:rPr>
      </w:pPr>
    </w:p>
    <w:p w:rsidR="005C06CF" w:rsidRDefault="005C06CF" w:rsidP="005C06CF">
      <w:pPr>
        <w:ind w:left="1416" w:firstLine="708"/>
        <w:rPr>
          <w:rFonts w:ascii="Courier New" w:hAnsi="Courier New" w:cs="Courier New"/>
          <w:sz w:val="28"/>
          <w:szCs w:val="28"/>
        </w:rPr>
      </w:pPr>
      <w:r w:rsidRPr="005C06CF">
        <w:rPr>
          <w:rFonts w:ascii="Courier New" w:hAnsi="Courier New" w:cs="Courier New"/>
          <w:noProof/>
          <w:sz w:val="28"/>
          <w:szCs w:val="28"/>
        </w:rPr>
        <w:drawing>
          <wp:inline distT="0" distB="0" distL="0" distR="0">
            <wp:extent cx="2472690" cy="3330223"/>
            <wp:effectExtent l="19050" t="0" r="3810" b="0"/>
            <wp:docPr id="8" name="Image 9" descr="C:\Users\ALAIN\LACAN séminaires\Doc S8\Illustrations\psyche_und_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Doc S8\Illustrations\psyche_und_amor.jpg"/>
                    <pic:cNvPicPr>
                      <a:picLocks noChangeAspect="1" noChangeArrowheads="1"/>
                    </pic:cNvPicPr>
                  </pic:nvPicPr>
                  <pic:blipFill>
                    <a:blip r:embed="rId205" cstate="print"/>
                    <a:srcRect/>
                    <a:stretch>
                      <a:fillRect/>
                    </a:stretch>
                  </pic:blipFill>
                  <pic:spPr bwMode="auto">
                    <a:xfrm>
                      <a:off x="0" y="0"/>
                      <a:ext cx="2476711" cy="3335639"/>
                    </a:xfrm>
                    <a:prstGeom prst="rect">
                      <a:avLst/>
                    </a:prstGeom>
                    <a:noFill/>
                    <a:ln w="9525">
                      <a:noFill/>
                      <a:miter lim="800000"/>
                      <a:headEnd/>
                      <a:tailEnd/>
                    </a:ln>
                  </pic:spPr>
                </pic:pic>
              </a:graphicData>
            </a:graphic>
          </wp:inline>
        </w:drawing>
      </w:r>
    </w:p>
    <w:p w:rsidR="005C06CF" w:rsidRDefault="005C06C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c’est PSYCHÉ qui est éclairée et…</w:t>
      </w:r>
    </w:p>
    <w:p w:rsidR="005C06C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comme je vous l’enseigne depuis longtemps concernant la forme gracile de la féminité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la limite du pubère et de l’impubère</w:t>
      </w:r>
    </w:p>
    <w:p w:rsidR="00494902" w:rsidRDefault="00337697" w:rsidP="00E81B9F">
      <w:pPr>
        <w:rPr>
          <w:rFonts w:ascii="Courier New" w:hAnsi="Courier New" w:cs="Courier New"/>
          <w:sz w:val="28"/>
          <w:szCs w:val="28"/>
        </w:rPr>
      </w:pPr>
      <w:r w:rsidRPr="007A5F8F">
        <w:rPr>
          <w:rFonts w:ascii="Courier New" w:hAnsi="Courier New" w:cs="Courier New"/>
          <w:sz w:val="28"/>
          <w:szCs w:val="28"/>
        </w:rPr>
        <w:t>…</w:t>
      </w:r>
      <w:r w:rsidRPr="00494902">
        <w:rPr>
          <w:i/>
          <w:color w:val="0000CC"/>
        </w:rPr>
        <w:t>c’est elle qui</w:t>
      </w:r>
      <w:r w:rsidRPr="007A5F8F">
        <w:rPr>
          <w:rFonts w:ascii="Courier New" w:hAnsi="Courier New" w:cs="Courier New"/>
          <w:sz w:val="28"/>
          <w:szCs w:val="28"/>
        </w:rPr>
        <w:t xml:space="preserve">, pour nous dans la représentation, </w:t>
      </w:r>
    </w:p>
    <w:p w:rsidR="00337697" w:rsidRPr="007A5F8F" w:rsidRDefault="00337697" w:rsidP="00E81B9F">
      <w:pPr>
        <w:rPr>
          <w:rFonts w:ascii="Courier New" w:hAnsi="Courier New" w:cs="Courier New"/>
          <w:sz w:val="28"/>
          <w:szCs w:val="28"/>
        </w:rPr>
      </w:pPr>
      <w:r w:rsidRPr="00494902">
        <w:rPr>
          <w:i/>
          <w:color w:val="0000CC"/>
        </w:rPr>
        <w:t>apparaît comme l’image phallique</w:t>
      </w:r>
      <w:r w:rsidRPr="007A5F8F">
        <w:rPr>
          <w:rFonts w:ascii="Courier New" w:hAnsi="Courier New" w:cs="Courier New"/>
          <w:sz w:val="28"/>
          <w:szCs w:val="28"/>
        </w:rPr>
        <w:t xml:space="preserve">. </w:t>
      </w:r>
    </w:p>
    <w:p w:rsidR="005C06CF" w:rsidRDefault="005C06CF" w:rsidP="00E81B9F">
      <w:pPr>
        <w:rPr>
          <w:rFonts w:ascii="Courier New" w:hAnsi="Courier New" w:cs="Courier New"/>
          <w:sz w:val="28"/>
          <w:szCs w:val="28"/>
        </w:rPr>
      </w:pPr>
    </w:p>
    <w:p w:rsidR="0049543B" w:rsidRDefault="00337697" w:rsidP="00E81B9F">
      <w:pPr>
        <w:rPr>
          <w:rFonts w:ascii="Courier New" w:hAnsi="Courier New" w:cs="Courier New"/>
          <w:sz w:val="28"/>
          <w:szCs w:val="28"/>
        </w:rPr>
      </w:pPr>
      <w:r w:rsidRPr="007A5F8F">
        <w:rPr>
          <w:rFonts w:ascii="Courier New" w:hAnsi="Courier New" w:cs="Courier New"/>
          <w:sz w:val="28"/>
          <w:szCs w:val="28"/>
        </w:rPr>
        <w:t xml:space="preserve">Et du même coup est incarné que ça n’est pas la femme ni l’homme qui, au dernier terme, sont le support </w:t>
      </w:r>
    </w:p>
    <w:p w:rsidR="005C06CF" w:rsidRDefault="00337697" w:rsidP="00E81B9F">
      <w:pPr>
        <w:rPr>
          <w:rFonts w:ascii="Courier New" w:hAnsi="Courier New" w:cs="Courier New"/>
          <w:sz w:val="28"/>
          <w:szCs w:val="28"/>
        </w:rPr>
      </w:pPr>
      <w:r w:rsidRPr="007A5F8F">
        <w:rPr>
          <w:rFonts w:ascii="Courier New" w:hAnsi="Courier New" w:cs="Courier New"/>
          <w:sz w:val="28"/>
          <w:szCs w:val="28"/>
        </w:rPr>
        <w:t xml:space="preserve">de l’action </w:t>
      </w:r>
      <w:r w:rsidRPr="0049543B">
        <w:rPr>
          <w:i/>
        </w:rPr>
        <w:t>castratrice</w:t>
      </w:r>
      <w:r w:rsidRPr="007A5F8F">
        <w:rPr>
          <w:rFonts w:ascii="Courier New" w:hAnsi="Courier New" w:cs="Courier New"/>
          <w:sz w:val="28"/>
          <w:szCs w:val="28"/>
        </w:rPr>
        <w:t xml:space="preserve">, c’est cette </w:t>
      </w:r>
      <w:r w:rsidR="0049543B" w:rsidRPr="005C06CF">
        <w:rPr>
          <w:i/>
          <w:color w:val="0000CC"/>
        </w:rPr>
        <w:t>image</w:t>
      </w:r>
      <w:r w:rsidR="0049543B">
        <w:rPr>
          <w:i/>
          <w:color w:val="0000CC"/>
        </w:rPr>
        <w:t xml:space="preserve">  </w:t>
      </w:r>
      <w:r w:rsidR="0049543B" w:rsidRPr="0049543B">
        <w:rPr>
          <w:rFonts w:ascii="Garamond" w:hAnsi="Garamond" w:cs="Courier New"/>
          <w:sz w:val="20"/>
          <w:szCs w:val="20"/>
        </w:rPr>
        <w:t>[phallique]</w:t>
      </w:r>
      <w:r w:rsidRPr="007A5F8F">
        <w:rPr>
          <w:rFonts w:ascii="Courier New" w:hAnsi="Courier New" w:cs="Courier New"/>
          <w:sz w:val="28"/>
          <w:szCs w:val="28"/>
        </w:rPr>
        <w:t xml:space="preserve"> elle</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tant qu’elle est reflétée, qu’elle est reflétée sur la forme narcissique du corps.</w:t>
      </w:r>
    </w:p>
    <w:p w:rsidR="005C06CF" w:rsidRDefault="005C06CF" w:rsidP="00E81B9F">
      <w:pPr>
        <w:rPr>
          <w:rFonts w:ascii="Courier New" w:hAnsi="Courier New" w:cs="Courier New"/>
          <w:sz w:val="28"/>
          <w:szCs w:val="28"/>
        </w:rPr>
      </w:pPr>
    </w:p>
    <w:p w:rsidR="0049543B"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tant que </w:t>
      </w:r>
      <w:r w:rsidRPr="00F6036C">
        <w:rPr>
          <w:i/>
          <w:color w:val="0000CC"/>
        </w:rPr>
        <w:t>le rapport</w:t>
      </w:r>
      <w:r w:rsidR="0049543B">
        <w:rPr>
          <w:rFonts w:ascii="Courier New" w:hAnsi="Courier New" w:cs="Courier New"/>
          <w:sz w:val="28"/>
          <w:szCs w:val="28"/>
        </w:rPr>
        <w:t>…</w:t>
      </w:r>
    </w:p>
    <w:p w:rsidR="0049543B" w:rsidRDefault="00337697" w:rsidP="0049543B">
      <w:pPr>
        <w:ind w:firstLine="708"/>
        <w:rPr>
          <w:rFonts w:ascii="Courier New" w:hAnsi="Courier New" w:cs="Courier New"/>
          <w:sz w:val="28"/>
          <w:szCs w:val="28"/>
        </w:rPr>
      </w:pPr>
      <w:r w:rsidRPr="0049543B">
        <w:rPr>
          <w:i/>
          <w:color w:val="0000CC"/>
        </w:rPr>
        <w:t>innomé</w:t>
      </w:r>
      <w:r w:rsidRPr="007A5F8F">
        <w:rPr>
          <w:rFonts w:ascii="Courier New" w:hAnsi="Courier New" w:cs="Courier New"/>
          <w:sz w:val="28"/>
          <w:szCs w:val="28"/>
        </w:rPr>
        <w:t xml:space="preserve"> parce que </w:t>
      </w:r>
      <w:r w:rsidRPr="0049543B">
        <w:rPr>
          <w:i/>
          <w:color w:val="0000CC"/>
        </w:rPr>
        <w:t>innommable</w:t>
      </w:r>
      <w:r w:rsidRPr="007A5F8F">
        <w:rPr>
          <w:rFonts w:ascii="Courier New" w:hAnsi="Courier New" w:cs="Courier New"/>
          <w:sz w:val="28"/>
          <w:szCs w:val="28"/>
        </w:rPr>
        <w:t xml:space="preserve">, parce que </w:t>
      </w:r>
      <w:r w:rsidRPr="0049543B">
        <w:rPr>
          <w:i/>
          <w:color w:val="0000CC"/>
        </w:rPr>
        <w:t>indicible</w:t>
      </w:r>
      <w:r w:rsidRPr="007A5F8F">
        <w:rPr>
          <w:rFonts w:ascii="Courier New" w:hAnsi="Courier New" w:cs="Courier New"/>
          <w:sz w:val="28"/>
          <w:szCs w:val="28"/>
        </w:rPr>
        <w:t xml:space="preserve"> </w:t>
      </w:r>
    </w:p>
    <w:p w:rsidR="0049543B" w:rsidRDefault="0049543B" w:rsidP="00E81B9F">
      <w:pPr>
        <w:rPr>
          <w:rFonts w:ascii="Courier New" w:hAnsi="Courier New" w:cs="Courier New"/>
          <w:sz w:val="28"/>
          <w:szCs w:val="28"/>
        </w:rPr>
      </w:pPr>
      <w:r>
        <w:rPr>
          <w:rFonts w:ascii="Courier New" w:hAnsi="Courier New" w:cs="Courier New"/>
          <w:sz w:val="28"/>
          <w:szCs w:val="28"/>
        </w:rPr>
        <w:t>…</w:t>
      </w:r>
      <w:r w:rsidR="00337697" w:rsidRPr="00F6036C">
        <w:rPr>
          <w:i/>
          <w:color w:val="0000CC"/>
        </w:rPr>
        <w:t>du sujet avec le signifiant pur du désir</w:t>
      </w:r>
      <w:r w:rsidR="00494902" w:rsidRPr="00F6036C">
        <w:rPr>
          <w:i/>
          <w:color w:val="0000CC"/>
        </w:rPr>
        <w:t xml:space="preserve"> </w:t>
      </w:r>
      <w:r w:rsidR="00337697" w:rsidRPr="00F6036C">
        <w:rPr>
          <w:i/>
          <w:color w:val="0000CC"/>
        </w:rPr>
        <w:t>va se projeter sur l’organe</w:t>
      </w:r>
      <w:r>
        <w:rPr>
          <w:rFonts w:ascii="Courier New" w:hAnsi="Courier New" w:cs="Courier New"/>
          <w:sz w:val="28"/>
          <w:szCs w:val="28"/>
        </w:rPr>
        <w:t>…</w:t>
      </w:r>
    </w:p>
    <w:p w:rsidR="0049543B" w:rsidRDefault="00337697" w:rsidP="0049543B">
      <w:pPr>
        <w:ind w:left="708"/>
        <w:rPr>
          <w:rFonts w:ascii="Courier New" w:hAnsi="Courier New" w:cs="Courier New"/>
          <w:sz w:val="28"/>
          <w:szCs w:val="28"/>
        </w:rPr>
      </w:pPr>
      <w:r w:rsidRPr="007A5F8F">
        <w:rPr>
          <w:rFonts w:ascii="Courier New" w:hAnsi="Courier New" w:cs="Courier New"/>
          <w:sz w:val="28"/>
          <w:szCs w:val="28"/>
        </w:rPr>
        <w:t xml:space="preserve">localisable, précis, situable quelque part </w:t>
      </w:r>
    </w:p>
    <w:p w:rsidR="0049543B" w:rsidRDefault="00337697" w:rsidP="0049543B">
      <w:pPr>
        <w:ind w:left="708"/>
        <w:rPr>
          <w:rFonts w:ascii="Courier New" w:hAnsi="Courier New" w:cs="Courier New"/>
          <w:sz w:val="28"/>
          <w:szCs w:val="28"/>
        </w:rPr>
      </w:pPr>
      <w:r w:rsidRPr="007A5F8F">
        <w:rPr>
          <w:rFonts w:ascii="Courier New" w:hAnsi="Courier New" w:cs="Courier New"/>
          <w:sz w:val="28"/>
          <w:szCs w:val="28"/>
        </w:rPr>
        <w:t>dans l’ensemble de l’édifice corporel</w:t>
      </w:r>
    </w:p>
    <w:p w:rsidR="00F6036C" w:rsidRDefault="0049543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va entrer dans le conflit proprement </w:t>
      </w:r>
      <w:r w:rsidR="00337697" w:rsidRPr="00F6036C">
        <w:rPr>
          <w:i/>
          <w:color w:val="0000CC"/>
        </w:rPr>
        <w:t>imaginaire</w:t>
      </w:r>
      <w:r w:rsidR="00337697" w:rsidRPr="007A5F8F">
        <w:rPr>
          <w:rFonts w:ascii="Courier New" w:hAnsi="Courier New" w:cs="Courier New"/>
          <w:sz w:val="28"/>
          <w:szCs w:val="28"/>
        </w:rPr>
        <w:t xml:space="preserve"> </w:t>
      </w:r>
    </w:p>
    <w:p w:rsidR="00F6036C" w:rsidRDefault="00337697" w:rsidP="00E81B9F">
      <w:pPr>
        <w:rPr>
          <w:rFonts w:ascii="Courier New" w:hAnsi="Courier New" w:cs="Courier New"/>
          <w:sz w:val="28"/>
          <w:szCs w:val="28"/>
        </w:rPr>
      </w:pPr>
      <w:r w:rsidRPr="00F6036C">
        <w:rPr>
          <w:i/>
          <w:color w:val="0000CC"/>
        </w:rPr>
        <w:t>de se voir soi</w:t>
      </w:r>
      <w:r w:rsidR="00454FCC" w:rsidRPr="00F6036C">
        <w:rPr>
          <w:i/>
          <w:color w:val="0000CC"/>
        </w:rPr>
        <w:t>–</w:t>
      </w:r>
      <w:r w:rsidRPr="00F6036C">
        <w:rPr>
          <w:i/>
          <w:color w:val="0000CC"/>
        </w:rPr>
        <w:t>même comme privé ou non privé de cet appendice</w:t>
      </w:r>
      <w:r w:rsidRPr="007A5F8F">
        <w:rPr>
          <w:rFonts w:ascii="Courier New" w:hAnsi="Courier New" w:cs="Courier New"/>
          <w:sz w:val="28"/>
          <w:szCs w:val="28"/>
        </w:rPr>
        <w:t xml:space="preserve">, </w:t>
      </w:r>
    </w:p>
    <w:p w:rsidR="00F6036C"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ce deuxième temps imaginaire que va résider tout ce autour de quoi vont s’élaborer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 effets symptomatiques du complexe de castration.</w:t>
      </w:r>
    </w:p>
    <w:p w:rsidR="0049543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ne puis ici que l’amorcer et que l’indiquer, </w:t>
      </w:r>
    </w:p>
    <w:p w:rsidR="0049543B" w:rsidRDefault="00337697" w:rsidP="00E81B9F">
      <w:pPr>
        <w:rPr>
          <w:rFonts w:ascii="Courier New" w:hAnsi="Courier New" w:cs="Courier New"/>
          <w:sz w:val="28"/>
          <w:szCs w:val="28"/>
        </w:rPr>
      </w:pPr>
      <w:r w:rsidRPr="007A5F8F">
        <w:rPr>
          <w:rFonts w:ascii="Courier New" w:hAnsi="Courier New" w:cs="Courier New"/>
          <w:sz w:val="28"/>
          <w:szCs w:val="28"/>
        </w:rPr>
        <w:t>je veux dire</w:t>
      </w:r>
      <w:r w:rsidR="00F6036C">
        <w:rPr>
          <w:rFonts w:ascii="Courier New" w:hAnsi="Courier New" w:cs="Courier New"/>
          <w:sz w:val="28"/>
          <w:szCs w:val="28"/>
        </w:rPr>
        <w:t> :</w:t>
      </w:r>
      <w:r w:rsidRPr="007A5F8F">
        <w:rPr>
          <w:rFonts w:ascii="Courier New" w:hAnsi="Courier New" w:cs="Courier New"/>
          <w:sz w:val="28"/>
          <w:szCs w:val="28"/>
        </w:rPr>
        <w:t xml:space="preserve"> rappeler, résumer ce que déjà </w:t>
      </w:r>
    </w:p>
    <w:p w:rsidR="0049543B" w:rsidRDefault="00337697" w:rsidP="00E81B9F">
      <w:pPr>
        <w:rPr>
          <w:rFonts w:ascii="Courier New" w:hAnsi="Courier New" w:cs="Courier New"/>
          <w:sz w:val="28"/>
          <w:szCs w:val="28"/>
        </w:rPr>
      </w:pPr>
      <w:r w:rsidRPr="007A5F8F">
        <w:rPr>
          <w:rFonts w:ascii="Courier New" w:hAnsi="Courier New" w:cs="Courier New"/>
          <w:sz w:val="28"/>
          <w:szCs w:val="28"/>
        </w:rPr>
        <w:t>j’ai touché pour vous de façon bien plus développée quand je vous ai parlé</w:t>
      </w:r>
      <w:r w:rsidR="0049543B">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maintes fois bien sûr</w:t>
      </w:r>
      <w:r w:rsidR="0049543B">
        <w:rPr>
          <w:rFonts w:ascii="Courier New" w:hAnsi="Courier New" w:cs="Courier New"/>
          <w:sz w:val="28"/>
          <w:szCs w:val="28"/>
        </w:rPr>
        <w:t xml:space="preserve">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 qui fait notre objet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des </w:t>
      </w:r>
      <w:r w:rsidRPr="0049543B">
        <w:rPr>
          <w:i/>
          <w:color w:val="0000CC"/>
        </w:rPr>
        <w:t>névroses</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49543B"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l’hystérique fait ? </w:t>
      </w:r>
    </w:p>
    <w:p w:rsidR="0049543B"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w:t>
      </w:r>
      <w:r w:rsidR="0049543B">
        <w:rPr>
          <w:rFonts w:ascii="Courier New" w:hAnsi="Courier New" w:cs="Courier New"/>
          <w:sz w:val="28"/>
          <w:szCs w:val="28"/>
        </w:rPr>
        <w:t>DORA</w:t>
      </w:r>
      <w:r w:rsidRPr="007A5F8F">
        <w:rPr>
          <w:rFonts w:ascii="Courier New" w:hAnsi="Courier New" w:cs="Courier New"/>
          <w:sz w:val="28"/>
          <w:szCs w:val="28"/>
        </w:rPr>
        <w:t xml:space="preserve"> fait au dernier terme ? </w:t>
      </w:r>
    </w:p>
    <w:p w:rsidR="0049543B"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appris à en suivre les cheminements </w:t>
      </w:r>
    </w:p>
    <w:p w:rsidR="0049543B" w:rsidRDefault="00337697" w:rsidP="00E81B9F">
      <w:pPr>
        <w:rPr>
          <w:rFonts w:ascii="Courier New" w:hAnsi="Courier New" w:cs="Courier New"/>
          <w:sz w:val="28"/>
          <w:szCs w:val="28"/>
        </w:rPr>
      </w:pPr>
      <w:r w:rsidRPr="007A5F8F">
        <w:rPr>
          <w:rFonts w:ascii="Courier New" w:hAnsi="Courier New" w:cs="Courier New"/>
          <w:sz w:val="28"/>
          <w:szCs w:val="28"/>
        </w:rPr>
        <w:t xml:space="preserve">et les détours dans les identifications complexes, dans le labyrinthe où elle se trouve confrontée </w:t>
      </w:r>
    </w:p>
    <w:p w:rsidR="0049543B"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avec quoi ? </w:t>
      </w:r>
      <w:r>
        <w:rPr>
          <w:rFonts w:ascii="Courier New" w:hAnsi="Courier New" w:cs="Courier New"/>
          <w:sz w:val="28"/>
          <w:szCs w:val="28"/>
        </w:rPr>
        <w:t>–</w:t>
      </w:r>
      <w:r w:rsidR="00337697" w:rsidRPr="007A5F8F">
        <w:rPr>
          <w:rFonts w:ascii="Courier New" w:hAnsi="Courier New" w:cs="Courier New"/>
          <w:sz w:val="28"/>
          <w:szCs w:val="28"/>
        </w:rPr>
        <w:t xml:space="preserve"> avec ce dans quoi FREUD lui</w:t>
      </w:r>
      <w:r>
        <w:rPr>
          <w:rFonts w:ascii="Courier New" w:hAnsi="Courier New" w:cs="Courier New"/>
          <w:sz w:val="28"/>
          <w:szCs w:val="28"/>
        </w:rPr>
        <w:t>–</w:t>
      </w:r>
      <w:r w:rsidR="00337697" w:rsidRPr="007A5F8F">
        <w:rPr>
          <w:rFonts w:ascii="Courier New" w:hAnsi="Courier New" w:cs="Courier New"/>
          <w:sz w:val="28"/>
          <w:szCs w:val="28"/>
        </w:rPr>
        <w:t xml:space="preserve">même trébuche et se perd. </w:t>
      </w:r>
    </w:p>
    <w:p w:rsidR="0049543B" w:rsidRDefault="0049543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ce qu’il appelle </w:t>
      </w:r>
      <w:r w:rsidRPr="00F6036C">
        <w:rPr>
          <w:i/>
        </w:rPr>
        <w:t>l’objet de son désir</w:t>
      </w:r>
      <w:r w:rsidRPr="007A5F8F">
        <w:rPr>
          <w:rFonts w:ascii="Courier New" w:hAnsi="Courier New" w:cs="Courier New"/>
          <w:sz w:val="28"/>
          <w:szCs w:val="28"/>
        </w:rPr>
        <w:t>,</w:t>
      </w:r>
      <w:r w:rsidR="00F6036C">
        <w:rPr>
          <w:rFonts w:ascii="Courier New" w:hAnsi="Courier New" w:cs="Courier New"/>
          <w:sz w:val="28"/>
          <w:szCs w:val="28"/>
        </w:rPr>
        <w:t xml:space="preserve"> </w:t>
      </w:r>
      <w:r w:rsidRPr="007A5F8F">
        <w:rPr>
          <w:rFonts w:ascii="Courier New" w:hAnsi="Courier New" w:cs="Courier New"/>
          <w:sz w:val="28"/>
          <w:szCs w:val="28"/>
        </w:rPr>
        <w:t xml:space="preserve">vous savez qu’il s’y trompe justement parce qu’il cherche la référence de </w:t>
      </w:r>
      <w:r w:rsidR="0049543B">
        <w:rPr>
          <w:rFonts w:ascii="Courier New" w:hAnsi="Courier New" w:cs="Courier New"/>
          <w:sz w:val="28"/>
          <w:szCs w:val="28"/>
        </w:rPr>
        <w:t>DORA</w:t>
      </w:r>
      <w:r w:rsidRPr="007A5F8F">
        <w:rPr>
          <w:rFonts w:ascii="Courier New" w:hAnsi="Courier New" w:cs="Courier New"/>
          <w:sz w:val="28"/>
          <w:szCs w:val="28"/>
        </w:rPr>
        <w:t xml:space="preserve"> en tant qu’hystérique d’abord et avant tout dans le choix de son objet, d’un </w:t>
      </w:r>
      <w:r w:rsidRPr="0049543B">
        <w:rPr>
          <w:i/>
          <w:color w:val="0000CC"/>
        </w:rPr>
        <w:t>objet</w:t>
      </w:r>
      <w:r w:rsidRPr="007A5F8F">
        <w:rPr>
          <w:rFonts w:ascii="Courier New" w:hAnsi="Courier New" w:cs="Courier New"/>
          <w:sz w:val="28"/>
          <w:szCs w:val="28"/>
        </w:rPr>
        <w:t xml:space="preserve"> sans doute </w:t>
      </w:r>
      <w:r w:rsidRPr="0049543B">
        <w:rPr>
          <w:i/>
          <w:color w:val="0000CC"/>
        </w:rPr>
        <w:t>petit(a)</w:t>
      </w:r>
      <w:r w:rsidRPr="007A5F8F">
        <w:rPr>
          <w:rFonts w:ascii="Courier New" w:hAnsi="Courier New" w:cs="Courier New"/>
          <w:sz w:val="28"/>
          <w:szCs w:val="28"/>
        </w:rPr>
        <w:t xml:space="preserve">. </w:t>
      </w:r>
    </w:p>
    <w:p w:rsidR="0049543B" w:rsidRDefault="0049543B" w:rsidP="00E81B9F">
      <w:pPr>
        <w:rPr>
          <w:rFonts w:ascii="Courier New" w:hAnsi="Courier New" w:cs="Courier New"/>
          <w:sz w:val="28"/>
          <w:szCs w:val="28"/>
        </w:rPr>
      </w:pPr>
    </w:p>
    <w:p w:rsidR="007822E2" w:rsidRDefault="00337697" w:rsidP="00E81B9F">
      <w:pPr>
        <w:rPr>
          <w:rFonts w:ascii="Courier New" w:hAnsi="Courier New" w:cs="Courier New"/>
          <w:sz w:val="28"/>
          <w:szCs w:val="28"/>
        </w:rPr>
      </w:pPr>
      <w:r w:rsidRPr="007A5F8F">
        <w:rPr>
          <w:rFonts w:ascii="Courier New" w:hAnsi="Courier New" w:cs="Courier New"/>
          <w:sz w:val="28"/>
          <w:szCs w:val="28"/>
        </w:rPr>
        <w:t xml:space="preserve">Et il est bien vrai que d’une certaine façon M. K. est </w:t>
      </w:r>
      <w:r w:rsidRPr="007822E2">
        <w:rPr>
          <w:i/>
          <w:color w:val="0000CC"/>
        </w:rPr>
        <w:t>l’objet petit(a)</w:t>
      </w:r>
      <w:r w:rsidR="00F6036C">
        <w:rPr>
          <w:i/>
          <w:color w:val="0000CC"/>
        </w:rPr>
        <w:t>,</w:t>
      </w:r>
      <w:r w:rsidRPr="007A5F8F">
        <w:rPr>
          <w:rFonts w:ascii="Courier New" w:hAnsi="Courier New" w:cs="Courier New"/>
          <w:sz w:val="28"/>
          <w:szCs w:val="28"/>
        </w:rPr>
        <w:t xml:space="preserve"> et après lui</w:t>
      </w:r>
      <w:r w:rsidR="00F6036C">
        <w:rPr>
          <w:rFonts w:ascii="Courier New" w:hAnsi="Courier New" w:cs="Courier New"/>
          <w:sz w:val="28"/>
          <w:szCs w:val="28"/>
        </w:rPr>
        <w:t> :</w:t>
      </w:r>
      <w:r w:rsidRPr="007A5F8F">
        <w:rPr>
          <w:rFonts w:ascii="Courier New" w:hAnsi="Courier New" w:cs="Courier New"/>
          <w:sz w:val="28"/>
          <w:szCs w:val="28"/>
        </w:rPr>
        <w:t xml:space="preserve"> FREUD lui</w:t>
      </w:r>
      <w:r w:rsidR="00454FCC">
        <w:rPr>
          <w:rFonts w:ascii="Courier New" w:hAnsi="Courier New" w:cs="Courier New"/>
          <w:sz w:val="28"/>
          <w:szCs w:val="28"/>
        </w:rPr>
        <w:t>–</w:t>
      </w:r>
      <w:r w:rsidRPr="007A5F8F">
        <w:rPr>
          <w:rFonts w:ascii="Courier New" w:hAnsi="Courier New" w:cs="Courier New"/>
          <w:sz w:val="28"/>
          <w:szCs w:val="28"/>
        </w:rPr>
        <w:t>même</w:t>
      </w:r>
      <w:r w:rsidR="007822E2">
        <w:rPr>
          <w:rFonts w:ascii="Courier New" w:hAnsi="Courier New" w:cs="Courier New"/>
          <w:sz w:val="28"/>
          <w:szCs w:val="28"/>
        </w:rPr>
        <w:t>,</w:t>
      </w:r>
      <w:r w:rsidRPr="007A5F8F">
        <w:rPr>
          <w:rFonts w:ascii="Courier New" w:hAnsi="Courier New" w:cs="Courier New"/>
          <w:sz w:val="28"/>
          <w:szCs w:val="28"/>
        </w:rPr>
        <w:t xml:space="preserve"> </w:t>
      </w:r>
    </w:p>
    <w:p w:rsidR="007822E2" w:rsidRDefault="00337697" w:rsidP="00E81B9F">
      <w:pPr>
        <w:rPr>
          <w:rFonts w:ascii="Courier New" w:hAnsi="Courier New" w:cs="Courier New"/>
          <w:sz w:val="28"/>
          <w:szCs w:val="28"/>
        </w:rPr>
      </w:pPr>
      <w:r w:rsidRPr="007A5F8F">
        <w:rPr>
          <w:rFonts w:ascii="Courier New" w:hAnsi="Courier New" w:cs="Courier New"/>
          <w:sz w:val="28"/>
          <w:szCs w:val="28"/>
        </w:rPr>
        <w:t>et qu’à la vérité c’est bien là le fantasme</w:t>
      </w:r>
      <w:r w:rsidR="007822E2">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autant que le fantasme est le support du désir. </w:t>
      </w:r>
    </w:p>
    <w:p w:rsidR="007822E2" w:rsidRDefault="007822E2" w:rsidP="00E81B9F">
      <w:pPr>
        <w:rPr>
          <w:rFonts w:ascii="Courier New" w:hAnsi="Courier New" w:cs="Courier New"/>
          <w:sz w:val="28"/>
          <w:szCs w:val="28"/>
        </w:rPr>
      </w:pPr>
    </w:p>
    <w:p w:rsidR="007822E2"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0049543B">
        <w:rPr>
          <w:rFonts w:ascii="Courier New" w:hAnsi="Courier New" w:cs="Courier New"/>
          <w:sz w:val="28"/>
          <w:szCs w:val="28"/>
        </w:rPr>
        <w:t>DORA</w:t>
      </w:r>
      <w:r w:rsidRPr="007A5F8F">
        <w:rPr>
          <w:rFonts w:ascii="Courier New" w:hAnsi="Courier New" w:cs="Courier New"/>
          <w:sz w:val="28"/>
          <w:szCs w:val="28"/>
        </w:rPr>
        <w:t xml:space="preserve"> ne serait pas une </w:t>
      </w:r>
      <w:r w:rsidRPr="005B29B1">
        <w:rPr>
          <w:i/>
        </w:rPr>
        <w:t>hystérique</w:t>
      </w:r>
      <w:r w:rsidRPr="007A5F8F">
        <w:rPr>
          <w:rFonts w:ascii="Courier New" w:hAnsi="Courier New" w:cs="Courier New"/>
          <w:sz w:val="28"/>
          <w:szCs w:val="28"/>
        </w:rPr>
        <w:t xml:space="preserve"> si ce fantasme, elle s’en contentait. </w:t>
      </w:r>
    </w:p>
    <w:p w:rsidR="007822E2" w:rsidRDefault="00337697" w:rsidP="00E81B9F">
      <w:pPr>
        <w:rPr>
          <w:rFonts w:ascii="Courier New" w:hAnsi="Courier New" w:cs="Courier New"/>
          <w:sz w:val="28"/>
          <w:szCs w:val="28"/>
        </w:rPr>
      </w:pPr>
      <w:r w:rsidRPr="007A5F8F">
        <w:rPr>
          <w:rFonts w:ascii="Courier New" w:hAnsi="Courier New" w:cs="Courier New"/>
          <w:sz w:val="28"/>
          <w:szCs w:val="28"/>
        </w:rPr>
        <w:t xml:space="preserve">Elle vise </w:t>
      </w:r>
      <w:r w:rsidRPr="007822E2">
        <w:rPr>
          <w:i/>
          <w:color w:val="0000CC"/>
        </w:rPr>
        <w:t>autre chose</w:t>
      </w:r>
      <w:r w:rsidRPr="007A5F8F">
        <w:rPr>
          <w:rFonts w:ascii="Courier New" w:hAnsi="Courier New" w:cs="Courier New"/>
          <w:sz w:val="28"/>
          <w:szCs w:val="28"/>
        </w:rPr>
        <w:t xml:space="preserve">, elle vise à </w:t>
      </w:r>
      <w:r w:rsidRPr="007822E2">
        <w:rPr>
          <w:i/>
          <w:color w:val="0000CC"/>
        </w:rPr>
        <w:t>mieux</w:t>
      </w:r>
      <w:r w:rsidRPr="007A5F8F">
        <w:rPr>
          <w:rFonts w:ascii="Courier New" w:hAnsi="Courier New" w:cs="Courier New"/>
          <w:sz w:val="28"/>
          <w:szCs w:val="28"/>
        </w:rPr>
        <w:t xml:space="preserve">, elle vise </w:t>
      </w:r>
      <w:r w:rsidRPr="007822E2">
        <w:rPr>
          <w:i/>
          <w:color w:val="0000CC"/>
        </w:rPr>
        <w:t>grand A</w:t>
      </w:r>
      <w:r w:rsidRPr="007A5F8F">
        <w:rPr>
          <w:rFonts w:ascii="Courier New" w:hAnsi="Courier New" w:cs="Courier New"/>
          <w:sz w:val="28"/>
          <w:szCs w:val="28"/>
        </w:rPr>
        <w:t>. Elle vise l’Autre absolu</w:t>
      </w:r>
      <w:r w:rsidR="007822E2">
        <w:rPr>
          <w:rFonts w:ascii="Courier New" w:hAnsi="Courier New" w:cs="Courier New"/>
          <w:sz w:val="28"/>
          <w:szCs w:val="28"/>
        </w:rPr>
        <w:t> :</w:t>
      </w:r>
      <w:r w:rsidRPr="007A5F8F">
        <w:rPr>
          <w:rFonts w:ascii="Courier New" w:hAnsi="Courier New" w:cs="Courier New"/>
          <w:sz w:val="28"/>
          <w:szCs w:val="28"/>
        </w:rPr>
        <w:t xml:space="preserve"> M</w:t>
      </w:r>
      <w:r w:rsidRPr="005B29B1">
        <w:rPr>
          <w:rFonts w:ascii="Courier New" w:hAnsi="Courier New" w:cs="Courier New"/>
          <w:sz w:val="28"/>
          <w:szCs w:val="28"/>
          <w:vertAlign w:val="superscript"/>
        </w:rPr>
        <w:t>me</w:t>
      </w:r>
      <w:r w:rsidRPr="007A5F8F">
        <w:rPr>
          <w:rFonts w:ascii="Courier New" w:hAnsi="Courier New" w:cs="Courier New"/>
          <w:sz w:val="28"/>
          <w:szCs w:val="28"/>
        </w:rPr>
        <w:t xml:space="preserve"> K. </w:t>
      </w:r>
    </w:p>
    <w:p w:rsidR="007822E2" w:rsidRDefault="007822E2"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vous ai expliqué depuis longtemps que M</w:t>
      </w:r>
      <w:r w:rsidR="00337697" w:rsidRPr="005B29B1">
        <w:rPr>
          <w:rFonts w:ascii="Courier New" w:hAnsi="Courier New" w:cs="Courier New"/>
          <w:sz w:val="28"/>
          <w:szCs w:val="28"/>
          <w:vertAlign w:val="superscript"/>
        </w:rPr>
        <w:t>me</w:t>
      </w:r>
      <w:r w:rsidR="00337697" w:rsidRPr="007A5F8F">
        <w:rPr>
          <w:rFonts w:ascii="Courier New" w:hAnsi="Courier New" w:cs="Courier New"/>
          <w:sz w:val="28"/>
          <w:szCs w:val="28"/>
        </w:rPr>
        <w:t xml:space="preserve"> K. </w:t>
      </w:r>
    </w:p>
    <w:p w:rsidR="007822E2" w:rsidRDefault="00337697" w:rsidP="00E81B9F">
      <w:pPr>
        <w:rPr>
          <w:rFonts w:ascii="Courier New" w:hAnsi="Courier New" w:cs="Courier New"/>
          <w:sz w:val="28"/>
          <w:szCs w:val="28"/>
        </w:rPr>
      </w:pPr>
      <w:r w:rsidRPr="007A5F8F">
        <w:rPr>
          <w:rFonts w:ascii="Courier New" w:hAnsi="Courier New" w:cs="Courier New"/>
          <w:sz w:val="28"/>
          <w:szCs w:val="28"/>
        </w:rPr>
        <w:t xml:space="preserve">est pour elle l’incarnation de cette question : </w:t>
      </w:r>
    </w:p>
    <w:p w:rsidR="007822E2" w:rsidRDefault="007822E2" w:rsidP="00E81B9F">
      <w:pPr>
        <w:rPr>
          <w:rFonts w:ascii="Courier New" w:hAnsi="Courier New" w:cs="Courier New"/>
          <w:sz w:val="28"/>
          <w:szCs w:val="28"/>
        </w:rPr>
      </w:pPr>
    </w:p>
    <w:p w:rsidR="007822E2" w:rsidRDefault="00337697" w:rsidP="007822E2">
      <w:pPr>
        <w:ind w:left="708" w:firstLine="708"/>
        <w:rPr>
          <w:rFonts w:ascii="Courier New" w:hAnsi="Courier New" w:cs="Courier New"/>
          <w:sz w:val="28"/>
          <w:szCs w:val="28"/>
        </w:rPr>
      </w:pPr>
      <w:r w:rsidRPr="007A5F8F">
        <w:rPr>
          <w:rFonts w:ascii="Courier New" w:hAnsi="Courier New" w:cs="Courier New"/>
          <w:sz w:val="28"/>
          <w:szCs w:val="28"/>
        </w:rPr>
        <w:t>« </w:t>
      </w:r>
      <w:r w:rsidR="00F6036C">
        <w:rPr>
          <w:i/>
        </w:rPr>
        <w:t>Q</w:t>
      </w:r>
      <w:r w:rsidRPr="007822E2">
        <w:rPr>
          <w:i/>
        </w:rPr>
        <w:t>u’est</w:t>
      </w:r>
      <w:r w:rsidR="00454FCC">
        <w:rPr>
          <w:i/>
        </w:rPr>
        <w:t>–</w:t>
      </w:r>
      <w:r w:rsidRPr="007822E2">
        <w:rPr>
          <w:i/>
        </w:rPr>
        <w:t>ce qu’une femme ?</w:t>
      </w:r>
      <w:r w:rsidRPr="007A5F8F">
        <w:rPr>
          <w:rFonts w:ascii="Courier New" w:hAnsi="Courier New" w:cs="Courier New"/>
          <w:sz w:val="28"/>
          <w:szCs w:val="28"/>
        </w:rPr>
        <w:t xml:space="preserve"> ». </w:t>
      </w:r>
    </w:p>
    <w:p w:rsidR="007822E2" w:rsidRDefault="007822E2" w:rsidP="00E81B9F">
      <w:pPr>
        <w:rPr>
          <w:rFonts w:ascii="Courier New" w:hAnsi="Courier New" w:cs="Courier New"/>
          <w:sz w:val="28"/>
          <w:szCs w:val="28"/>
        </w:rPr>
      </w:pPr>
    </w:p>
    <w:p w:rsidR="005B29B1" w:rsidRDefault="00337697" w:rsidP="00E81B9F">
      <w:pPr>
        <w:rPr>
          <w:rFonts w:ascii="Courier New" w:hAnsi="Courier New" w:cs="Courier New"/>
          <w:sz w:val="28"/>
          <w:szCs w:val="28"/>
        </w:rPr>
      </w:pPr>
      <w:r w:rsidRPr="007A5F8F">
        <w:rPr>
          <w:rFonts w:ascii="Courier New" w:hAnsi="Courier New" w:cs="Courier New"/>
          <w:sz w:val="28"/>
          <w:szCs w:val="28"/>
        </w:rPr>
        <w:t xml:space="preserve">Et à cause de ceci, au niveau du fantasme, </w:t>
      </w:r>
    </w:p>
    <w:p w:rsidR="005B29B1"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w:t>
      </w:r>
      <w:r w:rsidRPr="00967EDA">
        <w:rPr>
          <w:rFonts w:ascii="LACAN" w:hAnsi="LACAN"/>
          <w:bCs/>
          <w:color w:val="0000CC"/>
          <w:sz w:val="28"/>
          <w:szCs w:val="28"/>
        </w:rPr>
        <w:t>S</w:t>
      </w:r>
      <w:r w:rsidRPr="00967EDA">
        <w:rPr>
          <w:bCs/>
          <w:color w:val="0000CC"/>
          <w:sz w:val="28"/>
          <w:szCs w:val="28"/>
        </w:rPr>
        <w:t xml:space="preserve"> </w:t>
      </w:r>
      <w:r w:rsidRPr="00967EDA">
        <w:rPr>
          <w:rFonts w:ascii="Courier New" w:hAnsi="Courier New" w:cs="Courier New"/>
          <w:color w:val="0000CC"/>
          <w:sz w:val="28"/>
          <w:szCs w:val="28"/>
        </w:rPr>
        <w:t>◊</w:t>
      </w:r>
      <w:r w:rsidRPr="00967EDA">
        <w:rPr>
          <w:bCs/>
          <w:color w:val="0000CC"/>
          <w:sz w:val="28"/>
          <w:szCs w:val="28"/>
        </w:rPr>
        <w:t xml:space="preserve"> </w:t>
      </w:r>
      <w:r w:rsidRPr="00967EDA">
        <w:rPr>
          <w:i/>
          <w:color w:val="0000CC"/>
          <w:sz w:val="28"/>
          <w:szCs w:val="28"/>
        </w:rPr>
        <w:t>a</w:t>
      </w:r>
      <w:r w:rsidRPr="007A5F8F">
        <w:rPr>
          <w:rFonts w:ascii="Courier New" w:hAnsi="Courier New" w:cs="Courier New"/>
          <w:sz w:val="28"/>
          <w:szCs w:val="28"/>
        </w:rPr>
        <w:t xml:space="preserve">, le rapport de </w:t>
      </w:r>
      <w:r w:rsidRPr="005B29B1">
        <w:rPr>
          <w:i/>
        </w:rPr>
        <w:t>fading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w:t>
      </w:r>
      <w:r w:rsidRPr="005B29B1">
        <w:rPr>
          <w:i/>
        </w:rPr>
        <w:t>vacillation</w:t>
      </w:r>
      <w:r w:rsidR="005B29B1">
        <w:rPr>
          <w:rFonts w:ascii="Courier New" w:hAnsi="Courier New" w:cs="Courier New"/>
          <w:sz w:val="28"/>
          <w:szCs w:val="28"/>
        </w:rPr>
        <w:t>…</w:t>
      </w:r>
      <w:r w:rsidRPr="007A5F8F">
        <w:rPr>
          <w:rFonts w:ascii="Courier New" w:hAnsi="Courier New" w:cs="Courier New"/>
          <w:sz w:val="28"/>
          <w:szCs w:val="28"/>
        </w:rPr>
        <w:t xml:space="preserve"> </w:t>
      </w:r>
    </w:p>
    <w:p w:rsidR="005B29B1" w:rsidRDefault="00337697" w:rsidP="005B29B1">
      <w:pPr>
        <w:ind w:firstLine="708"/>
        <w:rPr>
          <w:rFonts w:ascii="Courier New" w:hAnsi="Courier New" w:cs="Courier New"/>
          <w:sz w:val="28"/>
          <w:szCs w:val="28"/>
        </w:rPr>
      </w:pPr>
      <w:r w:rsidRPr="007A5F8F">
        <w:rPr>
          <w:rFonts w:ascii="Courier New" w:hAnsi="Courier New" w:cs="Courier New"/>
          <w:sz w:val="28"/>
          <w:szCs w:val="28"/>
        </w:rPr>
        <w:t xml:space="preserve">qui caractérise le rapport du </w:t>
      </w:r>
      <w:r w:rsidRPr="005B29B1">
        <w:rPr>
          <w:i/>
        </w:rPr>
        <w:t>sujet</w:t>
      </w:r>
      <w:r w:rsidRPr="007A5F8F">
        <w:rPr>
          <w:rFonts w:ascii="Courier New" w:hAnsi="Courier New" w:cs="Courier New"/>
          <w:sz w:val="28"/>
          <w:szCs w:val="28"/>
        </w:rPr>
        <w:t xml:space="preserve"> à ce </w:t>
      </w:r>
      <w:r w:rsidRPr="005B29B1">
        <w:rPr>
          <w:i/>
          <w:color w:val="0000CC"/>
        </w:rPr>
        <w:t>petit(a)</w:t>
      </w:r>
    </w:p>
    <w:p w:rsidR="00337697" w:rsidRDefault="005B29B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 se produit mais autre chose, parce qu’elle est hystérique,</w:t>
      </w:r>
      <w:r>
        <w:rPr>
          <w:rFonts w:ascii="Courier New" w:hAnsi="Courier New" w:cs="Courier New"/>
          <w:sz w:val="28"/>
          <w:szCs w:val="28"/>
        </w:rPr>
        <w:t xml:space="preserve"> </w:t>
      </w:r>
      <w:r w:rsidR="00337697" w:rsidRPr="007A5F8F">
        <w:rPr>
          <w:rFonts w:ascii="Courier New" w:hAnsi="Courier New" w:cs="Courier New"/>
          <w:sz w:val="28"/>
          <w:szCs w:val="28"/>
        </w:rPr>
        <w:t>c’est un grand A comme tel</w:t>
      </w:r>
      <w:r w:rsidR="00BF4BB1">
        <w:rPr>
          <w:rFonts w:ascii="Courier New" w:hAnsi="Courier New" w:cs="Courier New"/>
          <w:sz w:val="28"/>
          <w:szCs w:val="28"/>
        </w:rPr>
        <w:t xml:space="preserve">, </w:t>
      </w:r>
      <w:r>
        <w:rPr>
          <w:rFonts w:ascii="Courier New" w:hAnsi="Courier New" w:cs="Courier New"/>
          <w:sz w:val="28"/>
          <w:szCs w:val="28"/>
        </w:rPr>
        <w:t>G</w:t>
      </w:r>
      <w:r w:rsidR="007822E2" w:rsidRPr="007A5F8F">
        <w:rPr>
          <w:rFonts w:ascii="Courier New" w:hAnsi="Courier New" w:cs="Courier New"/>
          <w:sz w:val="28"/>
          <w:szCs w:val="28"/>
        </w:rPr>
        <w:t>rand A</w:t>
      </w:r>
      <w:r w:rsidR="00337697" w:rsidRPr="007A5F8F">
        <w:rPr>
          <w:rFonts w:ascii="Courier New" w:hAnsi="Courier New" w:cs="Courier New"/>
          <w:sz w:val="28"/>
          <w:szCs w:val="28"/>
        </w:rPr>
        <w:t xml:space="preserve"> auquel elle </w:t>
      </w:r>
      <w:r w:rsidR="00337697" w:rsidRPr="005B29B1">
        <w:rPr>
          <w:i/>
        </w:rPr>
        <w:t>croit</w:t>
      </w:r>
      <w:r w:rsidR="00337697" w:rsidRPr="007A5F8F">
        <w:rPr>
          <w:rFonts w:ascii="Courier New" w:hAnsi="Courier New" w:cs="Courier New"/>
          <w:sz w:val="28"/>
          <w:szCs w:val="28"/>
        </w:rPr>
        <w:t xml:space="preserve"> contrairement à une </w:t>
      </w:r>
      <w:r w:rsidR="00337697" w:rsidRPr="005B29B1">
        <w:rPr>
          <w:i/>
        </w:rPr>
        <w:t>paranoïaque</w:t>
      </w:r>
      <w:r w:rsidR="00337697" w:rsidRPr="007A5F8F">
        <w:rPr>
          <w:rFonts w:ascii="Courier New" w:hAnsi="Courier New" w:cs="Courier New"/>
          <w:sz w:val="28"/>
          <w:szCs w:val="28"/>
        </w:rPr>
        <w:t>.</w:t>
      </w:r>
    </w:p>
    <w:p w:rsidR="00F6036C" w:rsidRDefault="00F6036C" w:rsidP="00E81B9F">
      <w:pPr>
        <w:rPr>
          <w:rFonts w:ascii="Courier New" w:hAnsi="Courier New" w:cs="Courier New"/>
          <w:sz w:val="28"/>
          <w:szCs w:val="28"/>
        </w:rPr>
      </w:pPr>
    </w:p>
    <w:p w:rsidR="005B29B1" w:rsidRDefault="00337697" w:rsidP="00E81B9F">
      <w:pPr>
        <w:rPr>
          <w:rFonts w:ascii="Courier New" w:hAnsi="Courier New" w:cs="Courier New"/>
          <w:sz w:val="28"/>
          <w:szCs w:val="28"/>
        </w:rPr>
      </w:pPr>
      <w:r w:rsidRPr="007A5F8F">
        <w:rPr>
          <w:rFonts w:ascii="Courier New" w:hAnsi="Courier New" w:cs="Courier New"/>
          <w:sz w:val="28"/>
          <w:szCs w:val="28"/>
        </w:rPr>
        <w:t>« </w:t>
      </w:r>
      <w:r w:rsidRPr="00BF4BB1">
        <w:rPr>
          <w:i/>
        </w:rPr>
        <w:t>Que suis</w:t>
      </w:r>
      <w:r w:rsidR="00454FCC">
        <w:rPr>
          <w:i/>
        </w:rPr>
        <w:t>–</w:t>
      </w:r>
      <w:r w:rsidRPr="00BF4BB1">
        <w:rPr>
          <w:i/>
        </w:rPr>
        <w:t>je ?</w:t>
      </w:r>
      <w:r w:rsidRPr="007A5F8F">
        <w:rPr>
          <w:rFonts w:ascii="Courier New" w:hAnsi="Courier New" w:cs="Courier New"/>
          <w:sz w:val="28"/>
          <w:szCs w:val="28"/>
        </w:rPr>
        <w:t> » a pour elle un sens qui n’est pas celui de tout à l’heure</w:t>
      </w:r>
      <w:r w:rsidR="00BF4BB1">
        <w:rPr>
          <w:rFonts w:ascii="Courier New" w:hAnsi="Courier New" w:cs="Courier New"/>
          <w:sz w:val="28"/>
          <w:szCs w:val="28"/>
        </w:rPr>
        <w:t>,</w:t>
      </w:r>
      <w:r w:rsidRPr="007A5F8F">
        <w:rPr>
          <w:rFonts w:ascii="Courier New" w:hAnsi="Courier New" w:cs="Courier New"/>
          <w:sz w:val="28"/>
          <w:szCs w:val="28"/>
        </w:rPr>
        <w:t xml:space="preserve"> des égarements </w:t>
      </w:r>
      <w:r w:rsidRPr="00BF4BB1">
        <w:rPr>
          <w:i/>
        </w:rPr>
        <w:t>moraux</w:t>
      </w:r>
      <w:r w:rsidRPr="007A5F8F">
        <w:rPr>
          <w:rFonts w:ascii="Courier New" w:hAnsi="Courier New" w:cs="Courier New"/>
          <w:sz w:val="28"/>
          <w:szCs w:val="28"/>
        </w:rPr>
        <w:t xml:space="preserve"> ni </w:t>
      </w:r>
      <w:r w:rsidRPr="00BF4BB1">
        <w:rPr>
          <w:i/>
        </w:rPr>
        <w:t>philosophiques</w:t>
      </w:r>
      <w:r w:rsidRPr="007A5F8F">
        <w:rPr>
          <w:rFonts w:ascii="Courier New" w:hAnsi="Courier New" w:cs="Courier New"/>
          <w:sz w:val="28"/>
          <w:szCs w:val="28"/>
        </w:rPr>
        <w:t xml:space="preserve">, ça a un sens plein et absolu. </w:t>
      </w:r>
    </w:p>
    <w:p w:rsidR="00967EDA" w:rsidRDefault="00967EDA" w:rsidP="00E81B9F">
      <w:pPr>
        <w:rPr>
          <w:rFonts w:ascii="Courier New" w:hAnsi="Courier New" w:cs="Courier New"/>
          <w:sz w:val="28"/>
          <w:szCs w:val="28"/>
        </w:rPr>
      </w:pPr>
    </w:p>
    <w:p w:rsidR="005B29B1" w:rsidRDefault="00337697" w:rsidP="00E81B9F">
      <w:pPr>
        <w:rPr>
          <w:rFonts w:ascii="Courier New" w:hAnsi="Courier New" w:cs="Courier New"/>
          <w:sz w:val="28"/>
          <w:szCs w:val="28"/>
        </w:rPr>
      </w:pPr>
      <w:r w:rsidRPr="007A5F8F">
        <w:rPr>
          <w:rFonts w:ascii="Courier New" w:hAnsi="Courier New" w:cs="Courier New"/>
          <w:sz w:val="28"/>
          <w:szCs w:val="28"/>
        </w:rPr>
        <w:t xml:space="preserve">Et elle ne peut pas faire qu’elle n’y rencontre, </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sans le savoir, le signe </w:t>
      </w:r>
      <w:r w:rsidRPr="005B29B1">
        <w:rPr>
          <w:rFonts w:ascii="Palatino Linotype" w:hAnsi="Palatino Linotype" w:cs="Courier New"/>
          <w:color w:val="0000CC"/>
          <w:sz w:val="28"/>
          <w:szCs w:val="28"/>
        </w:rPr>
        <w:t>Φ</w:t>
      </w:r>
      <w:r w:rsidRPr="007A5F8F">
        <w:rPr>
          <w:rFonts w:ascii="Courier New" w:hAnsi="Courier New" w:cs="Courier New"/>
          <w:sz w:val="28"/>
          <w:szCs w:val="28"/>
        </w:rPr>
        <w:t xml:space="preserve"> parfaitement clos, toujours voilé qui y répond. </w:t>
      </w:r>
    </w:p>
    <w:p w:rsidR="00967EDA" w:rsidRDefault="00967EDA" w:rsidP="00E81B9F">
      <w:pPr>
        <w:rPr>
          <w:rFonts w:ascii="Courier New" w:hAnsi="Courier New" w:cs="Courier New"/>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Et c’est pour cela qu’elle recourt à toutes les formes qu’elle peut donner du substitut le plus proche, remarquez</w:t>
      </w:r>
      <w:r w:rsidR="00454FCC">
        <w:rPr>
          <w:rFonts w:ascii="Courier New" w:hAnsi="Courier New" w:cs="Courier New"/>
          <w:sz w:val="28"/>
          <w:szCs w:val="28"/>
        </w:rPr>
        <w:t>–</w:t>
      </w:r>
      <w:r w:rsidRPr="007A5F8F">
        <w:rPr>
          <w:rFonts w:ascii="Courier New" w:hAnsi="Courier New" w:cs="Courier New"/>
          <w:sz w:val="28"/>
          <w:szCs w:val="28"/>
        </w:rPr>
        <w:t xml:space="preserve">le bien, à ce signe </w:t>
      </w:r>
      <w:r w:rsidRPr="005B29B1">
        <w:rPr>
          <w:rFonts w:ascii="Palatino Linotype" w:hAnsi="Palatino Linotype" w:cs="Courier New"/>
          <w:color w:val="0000CC"/>
          <w:sz w:val="28"/>
          <w:szCs w:val="28"/>
        </w:rPr>
        <w:t>Φ</w:t>
      </w:r>
      <w:r w:rsidRPr="007A5F8F">
        <w:rPr>
          <w:rFonts w:ascii="Courier New" w:hAnsi="Courier New" w:cs="Courier New"/>
          <w:sz w:val="28"/>
          <w:szCs w:val="28"/>
        </w:rPr>
        <w:t xml:space="preserve">. </w:t>
      </w:r>
    </w:p>
    <w:p w:rsidR="00BF4BB1" w:rsidRDefault="00BF4BB1" w:rsidP="00E81B9F">
      <w:pPr>
        <w:rPr>
          <w:rFonts w:ascii="Courier New" w:hAnsi="Courier New" w:cs="Courier New"/>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savoir que, si vous suivez les opérations </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49543B">
        <w:rPr>
          <w:rFonts w:ascii="Courier New" w:hAnsi="Courier New" w:cs="Courier New"/>
          <w:sz w:val="28"/>
          <w:szCs w:val="28"/>
        </w:rPr>
        <w:t>DORA</w:t>
      </w:r>
      <w:r w:rsidRPr="007A5F8F">
        <w:rPr>
          <w:rFonts w:ascii="Courier New" w:hAnsi="Courier New" w:cs="Courier New"/>
          <w:sz w:val="28"/>
          <w:szCs w:val="28"/>
        </w:rPr>
        <w:t xml:space="preserve"> ou de n’importe quelle autre hystérique, </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vous verrez qu’il ne s’agit jamais pour elle </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que d’une sorte de jeu compliqué par où elle peut,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je puis dire, subtiliser la situation en glissant là où il faut le </w:t>
      </w:r>
      <w:r w:rsidRPr="005B29B1">
        <w:rPr>
          <w:rFonts w:ascii="Palatino Linotype" w:hAnsi="Palatino Linotype" w:cs="Courier New"/>
          <w:color w:val="0000CC"/>
          <w:sz w:val="28"/>
          <w:szCs w:val="28"/>
        </w:rPr>
        <w:t>ϕ</w:t>
      </w:r>
      <w:r w:rsidR="00BF4BB1">
        <w:rPr>
          <w:rFonts w:ascii="Palatino Linotype" w:hAnsi="Palatino Linotype" w:cs="Courier New"/>
          <w:color w:val="0000CC"/>
          <w:sz w:val="28"/>
          <w:szCs w:val="28"/>
        </w:rPr>
        <w:t xml:space="preserve"> </w:t>
      </w:r>
      <w:r w:rsidR="00BF4BB1" w:rsidRPr="00BF4BB1">
        <w:rPr>
          <w:rFonts w:ascii="Garamond" w:hAnsi="Garamond" w:cs="Courier New"/>
          <w:sz w:val="20"/>
          <w:szCs w:val="20"/>
        </w:rPr>
        <w:t>[</w:t>
      </w:r>
      <w:r w:rsidRPr="00BF4BB1">
        <w:rPr>
          <w:rFonts w:ascii="Garamond" w:hAnsi="Garamond" w:cs="Courier New"/>
          <w:sz w:val="20"/>
          <w:szCs w:val="20"/>
        </w:rPr>
        <w:t>petit phi</w:t>
      </w:r>
      <w:r w:rsidR="00BF4BB1" w:rsidRPr="00BF4BB1">
        <w:rPr>
          <w:rFonts w:ascii="Garamond" w:hAnsi="Garamond" w:cs="Courier New"/>
          <w:sz w:val="20"/>
          <w:szCs w:val="20"/>
        </w:rPr>
        <w:t>]</w:t>
      </w:r>
      <w:r w:rsidRPr="007A5F8F">
        <w:rPr>
          <w:rFonts w:ascii="Courier New" w:hAnsi="Courier New" w:cs="Courier New"/>
          <w:sz w:val="28"/>
          <w:szCs w:val="28"/>
        </w:rPr>
        <w:t xml:space="preserve"> du </w:t>
      </w:r>
      <w:r w:rsidRPr="00BF4BB1">
        <w:rPr>
          <w:i/>
          <w:color w:val="0000CC"/>
        </w:rPr>
        <w:t>phallus imaginaire</w:t>
      </w:r>
      <w:r w:rsidRPr="007A5F8F">
        <w:rPr>
          <w:rFonts w:ascii="Courier New" w:hAnsi="Courier New" w:cs="Courier New"/>
          <w:sz w:val="28"/>
          <w:szCs w:val="28"/>
        </w:rPr>
        <w:t xml:space="preserve">. </w:t>
      </w:r>
    </w:p>
    <w:p w:rsidR="00BF4BB1" w:rsidRDefault="00BF4BB1" w:rsidP="00E81B9F">
      <w:pPr>
        <w:rPr>
          <w:rFonts w:ascii="Courier New" w:hAnsi="Courier New" w:cs="Courier New"/>
          <w:sz w:val="28"/>
          <w:szCs w:val="28"/>
        </w:rPr>
      </w:pPr>
    </w:p>
    <w:p w:rsidR="00C74DD8" w:rsidRDefault="00337697" w:rsidP="00E81B9F">
      <w:pPr>
        <w:rPr>
          <w:rFonts w:ascii="Courier New" w:hAnsi="Courier New" w:cs="Courier New"/>
          <w:sz w:val="28"/>
          <w:szCs w:val="28"/>
        </w:rPr>
      </w:pPr>
      <w:r w:rsidRPr="007A5F8F">
        <w:rPr>
          <w:rFonts w:ascii="Courier New" w:hAnsi="Courier New" w:cs="Courier New"/>
          <w:sz w:val="28"/>
          <w:szCs w:val="28"/>
        </w:rPr>
        <w:t>C’est à savoir que</w:t>
      </w:r>
      <w:r w:rsidR="00C74DD8">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son père est </w:t>
      </w:r>
      <w:r w:rsidRPr="00C74DD8">
        <w:rPr>
          <w:i/>
        </w:rPr>
        <w:t>impuissant</w:t>
      </w:r>
      <w:r w:rsidRPr="007A5F8F">
        <w:rPr>
          <w:rFonts w:ascii="Courier New" w:hAnsi="Courier New" w:cs="Courier New"/>
          <w:sz w:val="28"/>
          <w:szCs w:val="28"/>
        </w:rPr>
        <w:t xml:space="preserve"> avec M</w:t>
      </w:r>
      <w:r w:rsidRPr="00BF4BB1">
        <w:rPr>
          <w:rFonts w:ascii="Courier New" w:hAnsi="Courier New" w:cs="Courier New"/>
          <w:sz w:val="28"/>
          <w:szCs w:val="28"/>
          <w:vertAlign w:val="superscript"/>
        </w:rPr>
        <w:t>me</w:t>
      </w:r>
      <w:r w:rsidRPr="007A5F8F">
        <w:rPr>
          <w:rFonts w:ascii="Courier New" w:hAnsi="Courier New" w:cs="Courier New"/>
          <w:sz w:val="28"/>
          <w:szCs w:val="28"/>
        </w:rPr>
        <w:t xml:space="preserve"> K</w:t>
      </w:r>
      <w:r w:rsidR="00BF4BB1">
        <w:rPr>
          <w:rFonts w:ascii="Courier New" w:hAnsi="Courier New" w:cs="Courier New"/>
          <w:sz w:val="28"/>
          <w:szCs w:val="28"/>
        </w:rPr>
        <w:t>. : e</w:t>
      </w:r>
      <w:r w:rsidRPr="007A5F8F">
        <w:rPr>
          <w:rFonts w:ascii="Courier New" w:hAnsi="Courier New" w:cs="Courier New"/>
          <w:sz w:val="28"/>
          <w:szCs w:val="28"/>
        </w:rPr>
        <w:t xml:space="preserve">h bien qu’importe ! </w:t>
      </w:r>
    </w:p>
    <w:p w:rsidR="00967EDA" w:rsidRDefault="00967EDA" w:rsidP="00E81B9F">
      <w:pPr>
        <w:rPr>
          <w:rFonts w:ascii="Courier New" w:hAnsi="Courier New" w:cs="Courier New"/>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C’est elle qui fera la copule, elle paiera de sa personne, c’est elle qui soutiendra cette relation. </w:t>
      </w:r>
    </w:p>
    <w:p w:rsidR="00BF4BB1" w:rsidRDefault="00BF4BB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puisque ça ne suffit pas encore, elle fera intervenir l’image substituée à elle…</w:t>
      </w:r>
    </w:p>
    <w:p w:rsidR="00BF4BB1" w:rsidRDefault="00337697" w:rsidP="00BF4BB1">
      <w:pPr>
        <w:ind w:firstLine="708"/>
        <w:rPr>
          <w:rFonts w:ascii="Courier New" w:hAnsi="Courier New" w:cs="Courier New"/>
          <w:sz w:val="28"/>
          <w:szCs w:val="28"/>
        </w:rPr>
      </w:pPr>
      <w:r w:rsidRPr="007A5F8F">
        <w:rPr>
          <w:rFonts w:ascii="Courier New" w:hAnsi="Courier New" w:cs="Courier New"/>
          <w:sz w:val="28"/>
          <w:szCs w:val="28"/>
        </w:rPr>
        <w:t xml:space="preserve">comme je vous l’ai dès longtemps </w:t>
      </w:r>
    </w:p>
    <w:p w:rsidR="00337697" w:rsidRPr="007A5F8F" w:rsidRDefault="00337697" w:rsidP="00BF4BB1">
      <w:pPr>
        <w:ind w:firstLine="708"/>
        <w:rPr>
          <w:rFonts w:ascii="Courier New" w:hAnsi="Courier New" w:cs="Courier New"/>
          <w:sz w:val="28"/>
          <w:szCs w:val="28"/>
        </w:rPr>
      </w:pPr>
      <w:r w:rsidRPr="007A5F8F">
        <w:rPr>
          <w:rFonts w:ascii="Courier New" w:hAnsi="Courier New" w:cs="Courier New"/>
          <w:sz w:val="28"/>
          <w:szCs w:val="28"/>
        </w:rPr>
        <w:t>montré et démontré</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…de M. K. qu’elle précipitera aux abîmes, </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rejettera dans les ténèbres extérieures,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moment où cet animal lui dira juste la seule chose qu’il ne fallait pas lui dire : </w:t>
      </w:r>
    </w:p>
    <w:p w:rsidR="00BF4BB1" w:rsidRDefault="00BF4BB1" w:rsidP="00E81B9F">
      <w:pPr>
        <w:rPr>
          <w:rFonts w:ascii="Courier New" w:hAnsi="Courier New" w:cs="Courier New"/>
          <w:sz w:val="28"/>
          <w:szCs w:val="28"/>
        </w:rPr>
      </w:pPr>
    </w:p>
    <w:p w:rsidR="00BF4BB1" w:rsidRDefault="00337697" w:rsidP="00BF4BB1">
      <w:pPr>
        <w:ind w:left="708" w:firstLine="708"/>
        <w:rPr>
          <w:rFonts w:ascii="Courier New" w:hAnsi="Courier New" w:cs="Courier New"/>
          <w:sz w:val="28"/>
          <w:szCs w:val="28"/>
        </w:rPr>
      </w:pPr>
      <w:r w:rsidRPr="007A5F8F">
        <w:rPr>
          <w:rFonts w:ascii="Courier New" w:hAnsi="Courier New" w:cs="Courier New"/>
          <w:sz w:val="28"/>
          <w:szCs w:val="28"/>
        </w:rPr>
        <w:t>« </w:t>
      </w:r>
      <w:r w:rsidR="00BF4BB1">
        <w:rPr>
          <w:i/>
        </w:rPr>
        <w:t>M</w:t>
      </w:r>
      <w:r w:rsidRPr="00BF4BB1">
        <w:rPr>
          <w:i/>
        </w:rPr>
        <w:t>a femme n’est rien pour moi</w:t>
      </w:r>
      <w:r w:rsidRPr="007A5F8F">
        <w:rPr>
          <w:rFonts w:ascii="Courier New" w:hAnsi="Courier New" w:cs="Courier New"/>
          <w:sz w:val="28"/>
          <w:szCs w:val="28"/>
        </w:rPr>
        <w:t xml:space="preserve"> » </w:t>
      </w:r>
    </w:p>
    <w:p w:rsidR="00BF4BB1" w:rsidRDefault="00BF4BB1" w:rsidP="00E81B9F">
      <w:pPr>
        <w:rPr>
          <w:rFonts w:ascii="Courier New" w:hAnsi="Courier New" w:cs="Courier New"/>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elle ne me fait pas bander. </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Si elle ne te fait pas bander, alors donc à quoi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tu sers ? </w:t>
      </w:r>
    </w:p>
    <w:p w:rsidR="00DB3935" w:rsidRDefault="00DB3935" w:rsidP="00E81B9F">
      <w:pPr>
        <w:rPr>
          <w:rFonts w:ascii="Courier New" w:hAnsi="Courier New" w:cs="Courier New"/>
          <w:color w:val="0000FF"/>
          <w:sz w:val="28"/>
          <w:szCs w:val="28"/>
        </w:rPr>
      </w:pPr>
    </w:p>
    <w:p w:rsidR="00337697" w:rsidRDefault="00337697" w:rsidP="00E81B9F">
      <w:pPr>
        <w:rPr>
          <w:i/>
          <w:color w:val="0000CC"/>
        </w:rPr>
      </w:pPr>
      <w:r w:rsidRPr="00967EDA">
        <w:rPr>
          <w:i/>
          <w:color w:val="0000CC"/>
        </w:rPr>
        <w:t xml:space="preserve">Car tout ce dont il s’agit pour </w:t>
      </w:r>
      <w:r w:rsidR="0049543B" w:rsidRPr="00967EDA">
        <w:rPr>
          <w:i/>
          <w:color w:val="0000CC"/>
        </w:rPr>
        <w:t>DORA</w:t>
      </w:r>
      <w:r w:rsidRPr="00967EDA">
        <w:rPr>
          <w:i/>
          <w:color w:val="0000CC"/>
        </w:rPr>
        <w:t xml:space="preserve">, comme pour toute hystérique, c’est d’être la procureuse de ce signe sous la forme imaginaire. </w:t>
      </w:r>
    </w:p>
    <w:p w:rsidR="00967EDA" w:rsidRPr="00967EDA" w:rsidRDefault="00967EDA" w:rsidP="00E81B9F">
      <w:pPr>
        <w:rPr>
          <w:i/>
          <w:color w:val="0000CC"/>
        </w:rPr>
      </w:pPr>
    </w:p>
    <w:p w:rsidR="00337697" w:rsidRPr="00967EDA" w:rsidRDefault="00337697" w:rsidP="00E81B9F">
      <w:pPr>
        <w:rPr>
          <w:sz w:val="28"/>
          <w:szCs w:val="28"/>
        </w:rPr>
      </w:pPr>
      <w:r w:rsidRPr="00967EDA">
        <w:rPr>
          <w:i/>
          <w:color w:val="0000CC"/>
        </w:rPr>
        <w:t>Le dévouement de l’hystérique, sa passion de s’identifier avec tous les drames sentimentaux, d’être là, de soutenir en coulisse tout ce qui peut se passer de passionnant et qui n’est pourtant pas son affaire, c’est là qu’est le ressort, qu’est la ressource autour de quoi végète, prolifère tout son comportement.</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Si elle échange son désir toujours contre ce signe</w:t>
      </w:r>
      <w:r w:rsidR="00BF4BB1">
        <w:rPr>
          <w:rFonts w:ascii="Courier New" w:hAnsi="Courier New" w:cs="Courier New"/>
          <w:sz w:val="28"/>
          <w:szCs w:val="28"/>
        </w:rPr>
        <w:t>…</w:t>
      </w:r>
      <w:r w:rsidRPr="007A5F8F">
        <w:rPr>
          <w:rFonts w:ascii="Courier New" w:hAnsi="Courier New" w:cs="Courier New"/>
          <w:sz w:val="28"/>
          <w:szCs w:val="28"/>
        </w:rPr>
        <w:t xml:space="preserve"> </w:t>
      </w:r>
    </w:p>
    <w:p w:rsidR="00BF4BB1" w:rsidRDefault="00337697" w:rsidP="00BF4BB1">
      <w:pPr>
        <w:ind w:left="708"/>
        <w:rPr>
          <w:rFonts w:ascii="Courier New" w:hAnsi="Courier New" w:cs="Courier New"/>
          <w:sz w:val="28"/>
          <w:szCs w:val="28"/>
        </w:rPr>
      </w:pPr>
      <w:r w:rsidRPr="007A5F8F">
        <w:rPr>
          <w:rFonts w:ascii="Courier New" w:hAnsi="Courier New" w:cs="Courier New"/>
          <w:sz w:val="28"/>
          <w:szCs w:val="28"/>
        </w:rPr>
        <w:t xml:space="preserve">ne voyez pas ailleurs la raison </w:t>
      </w:r>
    </w:p>
    <w:p w:rsidR="00BF4BB1" w:rsidRDefault="00337697" w:rsidP="00BF4BB1">
      <w:pPr>
        <w:ind w:left="708"/>
        <w:rPr>
          <w:rFonts w:ascii="Courier New" w:hAnsi="Courier New" w:cs="Courier New"/>
          <w:sz w:val="28"/>
          <w:szCs w:val="28"/>
        </w:rPr>
      </w:pPr>
      <w:r w:rsidRPr="007A5F8F">
        <w:rPr>
          <w:rFonts w:ascii="Courier New" w:hAnsi="Courier New" w:cs="Courier New"/>
          <w:sz w:val="28"/>
          <w:szCs w:val="28"/>
        </w:rPr>
        <w:t xml:space="preserve">de ce qu’on appelle sa </w:t>
      </w:r>
      <w:r w:rsidR="00BF4BB1">
        <w:rPr>
          <w:rFonts w:ascii="Courier New" w:hAnsi="Courier New" w:cs="Courier New"/>
          <w:sz w:val="28"/>
          <w:szCs w:val="28"/>
        </w:rPr>
        <w:t>« </w:t>
      </w:r>
      <w:r w:rsidRPr="00BF4BB1">
        <w:rPr>
          <w:i/>
        </w:rPr>
        <w:t>mythomanie</w:t>
      </w:r>
      <w:r w:rsidR="00BF4BB1">
        <w:rPr>
          <w:rFonts w:ascii="Courier New" w:hAnsi="Courier New" w:cs="Courier New"/>
          <w:sz w:val="28"/>
          <w:szCs w:val="28"/>
        </w:rPr>
        <w:t> »</w:t>
      </w:r>
    </w:p>
    <w:p w:rsidR="00F6036C" w:rsidRDefault="00BF4BB1"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qu’il y a autre chose qu’elle préfère à son désir : </w:t>
      </w:r>
    </w:p>
    <w:p w:rsidR="00BF4BB1" w:rsidRPr="00F6036C" w:rsidRDefault="00337697" w:rsidP="00E81B9F">
      <w:pPr>
        <w:rPr>
          <w:i/>
          <w:color w:val="0000CC"/>
        </w:rPr>
      </w:pPr>
      <w:r w:rsidRPr="00F6036C">
        <w:rPr>
          <w:i/>
          <w:color w:val="0000CC"/>
        </w:rPr>
        <w:t xml:space="preserve">elle préfère que son désir soit insatisfait afin que l’Autre garde la clé de son mystère. </w:t>
      </w:r>
    </w:p>
    <w:p w:rsidR="00BF4BB1" w:rsidRDefault="00BF4BB1" w:rsidP="00E81B9F">
      <w:pPr>
        <w:rPr>
          <w:rFonts w:ascii="Courier New" w:hAnsi="Courier New" w:cs="Courier New"/>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C’est la seule chose qui lui importe</w:t>
      </w:r>
      <w:r w:rsidR="00BF4BB1">
        <w:rPr>
          <w:rFonts w:ascii="Courier New" w:hAnsi="Courier New" w:cs="Courier New"/>
          <w:sz w:val="28"/>
          <w:szCs w:val="28"/>
        </w:rPr>
        <w:t>,</w:t>
      </w:r>
      <w:r w:rsidRPr="007A5F8F">
        <w:rPr>
          <w:rFonts w:ascii="Courier New" w:hAnsi="Courier New" w:cs="Courier New"/>
          <w:sz w:val="28"/>
          <w:szCs w:val="28"/>
        </w:rPr>
        <w:t xml:space="preserve"> et c’est pour cela que, s’identifiant au drame de l’amour, </w:t>
      </w: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elle s’efforce, cet Autre, de le réanimer,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le réassurer, de le recompléter, de le réparer.</w:t>
      </w:r>
    </w:p>
    <w:p w:rsidR="00BF4BB1" w:rsidRDefault="00BF4BB1" w:rsidP="00E81B9F">
      <w:pPr>
        <w:rPr>
          <w:rFonts w:ascii="Courier New" w:hAnsi="Courier New" w:cs="Courier New"/>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En fin de compte c’est bien de cela qu’il nous faut nous défier : </w:t>
      </w:r>
    </w:p>
    <w:p w:rsidR="00BF4BB1" w:rsidRDefault="00337697" w:rsidP="00E81B9F">
      <w:pPr>
        <w:rPr>
          <w:b/>
          <w:bCs/>
          <w:sz w:val="28"/>
          <w:szCs w:val="28"/>
        </w:rPr>
      </w:pPr>
      <w:r w:rsidRPr="007A5F8F">
        <w:rPr>
          <w:rFonts w:ascii="Courier New" w:hAnsi="Courier New" w:cs="Courier New"/>
          <w:sz w:val="28"/>
          <w:szCs w:val="28"/>
        </w:rPr>
        <w:t>de toute idéologie réparatrice</w:t>
      </w:r>
      <w:r w:rsidR="00BF4BB1">
        <w:rPr>
          <w:rFonts w:ascii="Courier New" w:hAnsi="Courier New" w:cs="Courier New"/>
          <w:sz w:val="28"/>
          <w:szCs w:val="28"/>
        </w:rPr>
        <w:t>,</w:t>
      </w:r>
      <w:r w:rsidRPr="007A5F8F">
        <w:rPr>
          <w:rFonts w:ascii="Courier New" w:hAnsi="Courier New" w:cs="Courier New"/>
          <w:sz w:val="28"/>
          <w:szCs w:val="28"/>
        </w:rPr>
        <w:t xml:space="preserve"> de notre initiative de thérapeutes, de notre vocation analytique.</w:t>
      </w:r>
      <w:r w:rsidRPr="007A5F8F">
        <w:rPr>
          <w:b/>
          <w:bCs/>
          <w:sz w:val="28"/>
          <w:szCs w:val="28"/>
        </w:rPr>
        <w:t xml:space="preserve">  </w:t>
      </w:r>
    </w:p>
    <w:p w:rsidR="00BF4BB1" w:rsidRDefault="00BF4BB1" w:rsidP="00E81B9F">
      <w:pPr>
        <w:rPr>
          <w:b/>
          <w:bCs/>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Ce n’est certes pas la voie de l’</w:t>
      </w:r>
      <w:r w:rsidRPr="00BF4BB1">
        <w:rPr>
          <w:i/>
          <w:color w:val="0000CC"/>
        </w:rPr>
        <w:t>hystérique</w:t>
      </w:r>
      <w:r w:rsidRPr="007A5F8F">
        <w:rPr>
          <w:rFonts w:ascii="Courier New" w:hAnsi="Courier New" w:cs="Courier New"/>
          <w:sz w:val="28"/>
          <w:szCs w:val="28"/>
        </w:rPr>
        <w:t xml:space="preserve"> qui nous est le plus facilement offerte, de sorte que ce n’est pas là non plus que la mise en garde peut prendre le plus d’importance. </w:t>
      </w:r>
    </w:p>
    <w:p w:rsidR="00BF4BB1" w:rsidRDefault="00BF4BB1" w:rsidP="00E81B9F">
      <w:pPr>
        <w:rPr>
          <w:rFonts w:ascii="Courier New" w:hAnsi="Courier New" w:cs="Courier New"/>
          <w:sz w:val="28"/>
          <w:szCs w:val="28"/>
        </w:rPr>
      </w:pPr>
    </w:p>
    <w:p w:rsidR="00BF4BB1" w:rsidRDefault="00337697" w:rsidP="00E81B9F">
      <w:pPr>
        <w:rPr>
          <w:rFonts w:ascii="Courier New" w:hAnsi="Courier New" w:cs="Courier New"/>
          <w:sz w:val="28"/>
          <w:szCs w:val="28"/>
        </w:rPr>
      </w:pPr>
      <w:r w:rsidRPr="007A5F8F">
        <w:rPr>
          <w:rFonts w:ascii="Courier New" w:hAnsi="Courier New" w:cs="Courier New"/>
          <w:sz w:val="28"/>
          <w:szCs w:val="28"/>
        </w:rPr>
        <w:t xml:space="preserve">Il y en a une autre, c’est celle de </w:t>
      </w:r>
      <w:r w:rsidRPr="00BF4BB1">
        <w:rPr>
          <w:i/>
          <w:color w:val="0000CC"/>
        </w:rPr>
        <w:t>l’obsessionnel</w:t>
      </w:r>
      <w:r w:rsidRPr="007A5F8F">
        <w:rPr>
          <w:rFonts w:ascii="Courier New" w:hAnsi="Courier New" w:cs="Courier New"/>
          <w:sz w:val="28"/>
          <w:szCs w:val="28"/>
        </w:rPr>
        <w:t xml:space="preserve">, lequel, comme chacun sait, est beaucoup plus intelligent dans sa façon d’opérer. </w:t>
      </w:r>
    </w:p>
    <w:p w:rsidR="00BD71F1" w:rsidRDefault="00BD71F1"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Si </w:t>
      </w:r>
      <w:r w:rsidRPr="00BD71F1">
        <w:rPr>
          <w:i/>
          <w:color w:val="0000CC"/>
        </w:rPr>
        <w:t>la formule du fantasme hystérique</w:t>
      </w:r>
      <w:r w:rsidRPr="007A5F8F">
        <w:rPr>
          <w:rFonts w:ascii="Courier New" w:hAnsi="Courier New" w:cs="Courier New"/>
          <w:sz w:val="28"/>
          <w:szCs w:val="28"/>
        </w:rPr>
        <w:t xml:space="preserve"> peut s’écrire ainsi :</w:t>
      </w:r>
    </w:p>
    <w:p w:rsidR="00BD71F1" w:rsidRDefault="00BD71F1" w:rsidP="00E81B9F">
      <w:pPr>
        <w:rPr>
          <w:rFonts w:ascii="Courier New" w:hAnsi="Courier New" w:cs="Courier New"/>
          <w:sz w:val="28"/>
          <w:szCs w:val="28"/>
        </w:rPr>
      </w:pPr>
    </w:p>
    <w:p w:rsidR="00BD71F1" w:rsidRDefault="00BD71F1" w:rsidP="00E81B9F">
      <w:pPr>
        <w:rPr>
          <w:rFonts w:ascii="Courier New" w:hAnsi="Courier New" w:cs="Courier New"/>
          <w:sz w:val="28"/>
          <w:szCs w:val="28"/>
        </w:rPr>
      </w:pPr>
    </w:p>
    <w:p w:rsidR="00BD71F1" w:rsidRDefault="00BD71F1" w:rsidP="00BD71F1">
      <w:pPr>
        <w:ind w:left="1416"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1187450" cy="666638"/>
            <wp:effectExtent l="19050" t="0" r="0" b="0"/>
            <wp:docPr id="13" name="Image 12"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18" cstate="print"/>
                    <a:stretch>
                      <a:fillRect/>
                    </a:stretch>
                  </pic:blipFill>
                  <pic:spPr>
                    <a:xfrm>
                      <a:off x="0" y="0"/>
                      <a:ext cx="1187622" cy="666734"/>
                    </a:xfrm>
                    <a:prstGeom prst="rect">
                      <a:avLst/>
                    </a:prstGeom>
                  </pic:spPr>
                </pic:pic>
              </a:graphicData>
            </a:graphic>
          </wp:inline>
        </w:drawing>
      </w:r>
    </w:p>
    <w:p w:rsidR="00BD71F1" w:rsidRPr="007A5F8F" w:rsidRDefault="00BD71F1" w:rsidP="00E81B9F">
      <w:pPr>
        <w:rPr>
          <w:rFonts w:ascii="Courier New" w:hAnsi="Courier New" w:cs="Courier New"/>
          <w:sz w:val="28"/>
          <w:szCs w:val="28"/>
        </w:rPr>
      </w:pPr>
    </w:p>
    <w:p w:rsidR="00BD71F1" w:rsidRDefault="00BD71F1" w:rsidP="00E81B9F">
      <w:pPr>
        <w:rPr>
          <w:rFonts w:ascii="Courier New" w:hAnsi="Courier New" w:cs="Courier New"/>
          <w:sz w:val="28"/>
          <w:szCs w:val="28"/>
        </w:rPr>
      </w:pPr>
      <w:r w:rsidRPr="007A5F8F">
        <w:rPr>
          <w:rFonts w:ascii="Courier New" w:hAnsi="Courier New" w:cs="Courier New"/>
          <w:sz w:val="28"/>
          <w:szCs w:val="28"/>
        </w:rPr>
        <w:t>S</w:t>
      </w:r>
      <w:r w:rsidR="00337697" w:rsidRPr="007A5F8F">
        <w:rPr>
          <w:rFonts w:ascii="Courier New" w:hAnsi="Courier New" w:cs="Courier New"/>
          <w:sz w:val="28"/>
          <w:szCs w:val="28"/>
        </w:rPr>
        <w:t>oit</w:t>
      </w:r>
      <w:r>
        <w:rPr>
          <w:rFonts w:ascii="Courier New" w:hAnsi="Courier New" w:cs="Courier New"/>
          <w:sz w:val="28"/>
          <w:szCs w:val="28"/>
        </w:rPr>
        <w:t> :</w:t>
      </w:r>
      <w:r w:rsidR="00337697" w:rsidRPr="007A5F8F">
        <w:rPr>
          <w:rFonts w:ascii="Courier New" w:hAnsi="Courier New" w:cs="Courier New"/>
          <w:sz w:val="28"/>
          <w:szCs w:val="28"/>
        </w:rPr>
        <w:t xml:space="preserve"> </w:t>
      </w:r>
    </w:p>
    <w:p w:rsidR="00BD71F1" w:rsidRDefault="00BD71F1" w:rsidP="00E81B9F">
      <w:pPr>
        <w:rPr>
          <w:rFonts w:ascii="Courier New" w:hAnsi="Courier New" w:cs="Courier New"/>
          <w:sz w:val="28"/>
          <w:szCs w:val="28"/>
        </w:rPr>
      </w:pPr>
    </w:p>
    <w:p w:rsidR="00BD71F1" w:rsidRDefault="00337697" w:rsidP="00BD71F1">
      <w:pPr>
        <w:pStyle w:val="Paragraphedeliste"/>
        <w:numPr>
          <w:ilvl w:val="0"/>
          <w:numId w:val="2"/>
        </w:numPr>
        <w:rPr>
          <w:rFonts w:ascii="Courier New" w:hAnsi="Courier New" w:cs="Courier New"/>
          <w:sz w:val="28"/>
          <w:szCs w:val="28"/>
        </w:rPr>
      </w:pPr>
      <w:r w:rsidRPr="00BD71F1">
        <w:rPr>
          <w:i/>
          <w:color w:val="0000CC"/>
        </w:rPr>
        <w:t>(a)</w:t>
      </w:r>
      <w:r w:rsidRPr="00BD71F1">
        <w:rPr>
          <w:rFonts w:ascii="Courier New" w:hAnsi="Courier New" w:cs="Courier New"/>
          <w:sz w:val="28"/>
          <w:szCs w:val="28"/>
        </w:rPr>
        <w:t xml:space="preserve">, l’objet substitutif ou métaphorique, </w:t>
      </w:r>
    </w:p>
    <w:p w:rsidR="00BD71F1" w:rsidRPr="00BD71F1" w:rsidRDefault="00BD71F1" w:rsidP="00BD71F1">
      <w:pPr>
        <w:pStyle w:val="Paragraphedeliste"/>
        <w:rPr>
          <w:rFonts w:ascii="Courier New" w:hAnsi="Courier New" w:cs="Courier New"/>
          <w:sz w:val="28"/>
          <w:szCs w:val="28"/>
        </w:rPr>
      </w:pPr>
    </w:p>
    <w:p w:rsidR="00BD71F1" w:rsidRPr="00BD71F1" w:rsidRDefault="00337697" w:rsidP="00BD71F1">
      <w:pPr>
        <w:pStyle w:val="Paragraphedeliste"/>
        <w:numPr>
          <w:ilvl w:val="0"/>
          <w:numId w:val="2"/>
        </w:numPr>
        <w:rPr>
          <w:rFonts w:ascii="Courier New" w:hAnsi="Courier New" w:cs="Courier New"/>
          <w:sz w:val="28"/>
          <w:szCs w:val="28"/>
        </w:rPr>
      </w:pPr>
      <w:r w:rsidRPr="00BD71F1">
        <w:rPr>
          <w:rFonts w:ascii="Courier New" w:hAnsi="Courier New" w:cs="Courier New"/>
          <w:sz w:val="28"/>
          <w:szCs w:val="28"/>
        </w:rPr>
        <w:t>sur quelque chose qui est caché, à savoir </w:t>
      </w:r>
      <w:r w:rsidRPr="00BD71F1">
        <w:rPr>
          <w:rFonts w:ascii="Courier New" w:hAnsi="Courier New" w:cs="Courier New"/>
          <w:color w:val="0000CC"/>
          <w:sz w:val="28"/>
          <w:szCs w:val="28"/>
        </w:rPr>
        <w:t>–</w:t>
      </w:r>
      <w:r w:rsidRPr="00BD71F1">
        <w:rPr>
          <w:rFonts w:ascii="Palatino Linotype" w:hAnsi="Palatino Linotype" w:cs="Courier New"/>
          <w:color w:val="0000CC"/>
          <w:sz w:val="28"/>
          <w:szCs w:val="28"/>
        </w:rPr>
        <w:t>ϕ</w:t>
      </w:r>
      <w:r w:rsidRPr="00BD71F1">
        <w:rPr>
          <w:rFonts w:ascii="Palatino Linotype" w:hAnsi="Palatino Linotype" w:cs="Courier New"/>
          <w:sz w:val="28"/>
          <w:szCs w:val="28"/>
        </w:rPr>
        <w:t xml:space="preserve"> </w:t>
      </w:r>
      <w:r w:rsidRPr="00BD71F1">
        <w:rPr>
          <w:rFonts w:ascii="Courier New" w:hAnsi="Courier New" w:cs="Courier New"/>
          <w:sz w:val="28"/>
          <w:szCs w:val="28"/>
        </w:rPr>
        <w:t xml:space="preserve">, </w:t>
      </w:r>
    </w:p>
    <w:p w:rsidR="00F6036C" w:rsidRDefault="00337697" w:rsidP="00E81B9F">
      <w:pPr>
        <w:rPr>
          <w:rFonts w:ascii="Courier New" w:hAnsi="Courier New" w:cs="Courier New"/>
          <w:sz w:val="28"/>
          <w:szCs w:val="28"/>
        </w:rPr>
      </w:pPr>
      <w:r w:rsidRPr="007A5F8F">
        <w:rPr>
          <w:rFonts w:ascii="Courier New" w:hAnsi="Courier New" w:cs="Courier New"/>
          <w:sz w:val="28"/>
          <w:szCs w:val="28"/>
        </w:rPr>
        <w:t xml:space="preserve">sa propre </w:t>
      </w:r>
      <w:r w:rsidRPr="00BD71F1">
        <w:rPr>
          <w:i/>
        </w:rPr>
        <w:t>castration imaginaire</w:t>
      </w:r>
      <w:r w:rsidRPr="007A5F8F">
        <w:rPr>
          <w:rFonts w:ascii="Courier New" w:hAnsi="Courier New" w:cs="Courier New"/>
          <w:sz w:val="28"/>
          <w:szCs w:val="28"/>
        </w:rPr>
        <w:t xml:space="preserve"> dans son rapport avec l’Autre</w:t>
      </w:r>
      <w:r w:rsidR="00BD71F1">
        <w:rPr>
          <w:rFonts w:ascii="Courier New" w:hAnsi="Courier New" w:cs="Courier New"/>
          <w:sz w:val="28"/>
          <w:szCs w:val="28"/>
        </w:rPr>
        <w:t>.</w:t>
      </w:r>
    </w:p>
    <w:p w:rsidR="00F6036C" w:rsidRDefault="00F6036C">
      <w:pPr>
        <w:rPr>
          <w:rFonts w:ascii="Courier New" w:hAnsi="Courier New" w:cs="Courier New"/>
          <w:sz w:val="28"/>
          <w:szCs w:val="28"/>
        </w:rPr>
      </w:pPr>
      <w:r>
        <w:rPr>
          <w:rFonts w:ascii="Courier New" w:hAnsi="Courier New" w:cs="Courier New"/>
          <w:sz w:val="28"/>
          <w:szCs w:val="28"/>
        </w:rPr>
        <w:br w:type="page"/>
      </w:r>
    </w:p>
    <w:p w:rsidR="00967EDA" w:rsidRDefault="00967EDA" w:rsidP="00E81B9F">
      <w:pPr>
        <w:rPr>
          <w:rFonts w:ascii="Courier New" w:hAnsi="Courier New" w:cs="Courier New"/>
          <w:sz w:val="28"/>
          <w:szCs w:val="28"/>
        </w:rPr>
      </w:pPr>
    </w:p>
    <w:p w:rsidR="00337697" w:rsidRPr="00BD71F1" w:rsidRDefault="00BD71F1" w:rsidP="00E81B9F">
      <w:pPr>
        <w:rPr>
          <w:rFonts w:ascii="Palatino Linotype" w:hAnsi="Palatino Linotype"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 xml:space="preserve">e ne ferai aujourd’hui qu’introduire et vous amorcer </w:t>
      </w:r>
      <w:r w:rsidR="00337697" w:rsidRPr="00BD71F1">
        <w:rPr>
          <w:i/>
        </w:rPr>
        <w:t>la formule différente du fantasme de l’obsessionnel</w:t>
      </w:r>
      <w:r w:rsidR="00337697" w:rsidRPr="007A5F8F">
        <w:rPr>
          <w:rFonts w:ascii="Courier New" w:hAnsi="Courier New" w:cs="Courier New"/>
          <w:sz w:val="28"/>
          <w:szCs w:val="28"/>
        </w:rPr>
        <w:t>.</w:t>
      </w:r>
    </w:p>
    <w:p w:rsidR="002A4FD4" w:rsidRDefault="002A4FD4" w:rsidP="00E81B9F">
      <w:pPr>
        <w:rPr>
          <w:rFonts w:ascii="Courier New" w:hAnsi="Courier New" w:cs="Courier New"/>
          <w:sz w:val="28"/>
          <w:szCs w:val="28"/>
        </w:rPr>
      </w:pPr>
    </w:p>
    <w:p w:rsidR="00BD71F1" w:rsidRDefault="00337697" w:rsidP="00E81B9F">
      <w:pPr>
        <w:rPr>
          <w:rFonts w:ascii="Courier New" w:hAnsi="Courier New" w:cs="Courier New"/>
          <w:sz w:val="28"/>
          <w:szCs w:val="28"/>
        </w:rPr>
      </w:pPr>
      <w:r w:rsidRPr="007A5F8F">
        <w:rPr>
          <w:rFonts w:ascii="Courier New" w:hAnsi="Courier New" w:cs="Courier New"/>
          <w:sz w:val="28"/>
          <w:szCs w:val="28"/>
        </w:rPr>
        <w:t xml:space="preserve">Mais avant de l’écrire il faut que je vous fasse un certain nombre de touches, de pointes, d’indications qui vous mettent sur la voie. </w:t>
      </w:r>
    </w:p>
    <w:p w:rsidR="00BD71F1" w:rsidRDefault="00BD71F1" w:rsidP="00E81B9F">
      <w:pPr>
        <w:rPr>
          <w:rFonts w:ascii="Courier New" w:hAnsi="Courier New" w:cs="Courier New"/>
          <w:sz w:val="28"/>
          <w:szCs w:val="28"/>
        </w:rPr>
      </w:pPr>
    </w:p>
    <w:p w:rsidR="00BD71F1" w:rsidRDefault="00337697" w:rsidP="00E81B9F">
      <w:pPr>
        <w:rPr>
          <w:rFonts w:ascii="Courier New" w:hAnsi="Courier New" w:cs="Courier New"/>
          <w:sz w:val="28"/>
          <w:szCs w:val="28"/>
        </w:rPr>
      </w:pPr>
      <w:r w:rsidRPr="007A5F8F">
        <w:rPr>
          <w:rFonts w:ascii="Courier New" w:hAnsi="Courier New" w:cs="Courier New"/>
          <w:sz w:val="28"/>
          <w:szCs w:val="28"/>
        </w:rPr>
        <w:t xml:space="preserve">Nous savons quelle est la difficulté du maniement </w:t>
      </w:r>
    </w:p>
    <w:p w:rsidR="00F6036C" w:rsidRDefault="00337697" w:rsidP="00E81B9F">
      <w:pPr>
        <w:rPr>
          <w:rFonts w:ascii="Courier New" w:hAnsi="Courier New" w:cs="Courier New"/>
          <w:sz w:val="28"/>
          <w:szCs w:val="28"/>
        </w:rPr>
      </w:pPr>
      <w:r w:rsidRPr="007A5F8F">
        <w:rPr>
          <w:rFonts w:ascii="Courier New" w:hAnsi="Courier New" w:cs="Courier New"/>
          <w:sz w:val="28"/>
          <w:szCs w:val="28"/>
        </w:rPr>
        <w:t xml:space="preserve">du symbole </w:t>
      </w:r>
      <w:r w:rsidRPr="00BD71F1">
        <w:rPr>
          <w:rFonts w:ascii="Palatino Linotype" w:hAnsi="Palatino Linotype" w:cs="Courier New"/>
          <w:color w:val="0000CC"/>
          <w:sz w:val="28"/>
          <w:szCs w:val="28"/>
        </w:rPr>
        <w:t>Φ</w:t>
      </w:r>
      <w:r w:rsidRPr="007A5F8F">
        <w:rPr>
          <w:rFonts w:ascii="Courier New" w:hAnsi="Courier New" w:cs="Courier New"/>
          <w:sz w:val="28"/>
          <w:szCs w:val="28"/>
        </w:rPr>
        <w:t xml:space="preserve"> dans sa forme dévoilée</w:t>
      </w:r>
      <w:r w:rsidR="00F6036C">
        <w:rPr>
          <w:rFonts w:ascii="Courier New" w:hAnsi="Courier New" w:cs="Courier New"/>
          <w:sz w:val="28"/>
          <w:szCs w:val="28"/>
        </w:rPr>
        <w:t>, c</w:t>
      </w:r>
      <w:r w:rsidRPr="007A5F8F">
        <w:rPr>
          <w:rFonts w:ascii="Courier New" w:hAnsi="Courier New" w:cs="Courier New"/>
          <w:sz w:val="28"/>
          <w:szCs w:val="28"/>
        </w:rPr>
        <w:t>’est</w:t>
      </w:r>
      <w:r w:rsidR="00F6036C">
        <w:rPr>
          <w:rFonts w:ascii="Courier New" w:hAnsi="Courier New" w:cs="Courier New"/>
          <w:sz w:val="28"/>
          <w:szCs w:val="28"/>
        </w:rPr>
        <w:t>…</w:t>
      </w:r>
      <w:r w:rsidRPr="007A5F8F">
        <w:rPr>
          <w:rFonts w:ascii="Courier New" w:hAnsi="Courier New" w:cs="Courier New"/>
          <w:sz w:val="28"/>
          <w:szCs w:val="28"/>
        </w:rPr>
        <w:t xml:space="preserve"> </w:t>
      </w:r>
    </w:p>
    <w:p w:rsidR="00F6036C" w:rsidRDefault="00337697" w:rsidP="00F6036C">
      <w:pPr>
        <w:ind w:firstLine="708"/>
        <w:rPr>
          <w:rFonts w:ascii="Courier New" w:hAnsi="Courier New" w:cs="Courier New"/>
          <w:sz w:val="28"/>
          <w:szCs w:val="28"/>
        </w:rPr>
      </w:pPr>
      <w:r w:rsidRPr="007A5F8F">
        <w:rPr>
          <w:rFonts w:ascii="Courier New" w:hAnsi="Courier New" w:cs="Courier New"/>
          <w:sz w:val="28"/>
          <w:szCs w:val="28"/>
        </w:rPr>
        <w:t>je vous l’ai dit tout à l’heure</w:t>
      </w:r>
    </w:p>
    <w:p w:rsidR="00337697" w:rsidRPr="007A5F8F" w:rsidRDefault="00F6036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 qu’il a d’</w:t>
      </w:r>
      <w:r w:rsidR="00337697" w:rsidRPr="00F6036C">
        <w:rPr>
          <w:i/>
        </w:rPr>
        <w:t>insupportable</w:t>
      </w:r>
      <w:r w:rsidR="00967EDA">
        <w:rPr>
          <w:rFonts w:ascii="Courier New" w:hAnsi="Courier New" w:cs="Courier New"/>
          <w:sz w:val="28"/>
          <w:szCs w:val="28"/>
        </w:rPr>
        <w:t>,</w:t>
      </w:r>
      <w:r w:rsidR="00337697" w:rsidRPr="007A5F8F">
        <w:rPr>
          <w:rFonts w:ascii="Courier New" w:hAnsi="Courier New" w:cs="Courier New"/>
          <w:sz w:val="28"/>
          <w:szCs w:val="28"/>
        </w:rPr>
        <w:t xml:space="preserve"> qui n’est autre que ceci : </w:t>
      </w:r>
    </w:p>
    <w:p w:rsidR="00F6036C" w:rsidRDefault="00337697" w:rsidP="00E81B9F">
      <w:pPr>
        <w:rPr>
          <w:i/>
          <w:color w:val="0000CC"/>
        </w:rPr>
      </w:pPr>
      <w:r w:rsidRPr="00F6036C">
        <w:rPr>
          <w:i/>
          <w:color w:val="0000CC"/>
        </w:rPr>
        <w:t>c’est qu’il n’est pas simplement signe et signifiant, mais présence du désir</w:t>
      </w:r>
      <w:r w:rsidR="00F6036C" w:rsidRPr="00F6036C">
        <w:rPr>
          <w:i/>
          <w:color w:val="0000CC"/>
        </w:rPr>
        <w:t>,</w:t>
      </w:r>
    </w:p>
    <w:p w:rsidR="00337697" w:rsidRPr="00F6036C" w:rsidRDefault="00F6036C" w:rsidP="00E81B9F">
      <w:pPr>
        <w:rPr>
          <w:i/>
          <w:color w:val="0000CC"/>
        </w:rPr>
      </w:pPr>
      <w:r w:rsidRPr="00F6036C">
        <w:rPr>
          <w:i/>
          <w:color w:val="0000CC"/>
        </w:rPr>
        <w:t>c</w:t>
      </w:r>
      <w:r w:rsidR="00337697" w:rsidRPr="00F6036C">
        <w:rPr>
          <w:i/>
          <w:color w:val="0000CC"/>
        </w:rPr>
        <w:t>’est la présence réelle du désir</w:t>
      </w:r>
      <w:r w:rsidR="00337697" w:rsidRPr="007A5F8F">
        <w:rPr>
          <w:rFonts w:ascii="Courier New" w:hAnsi="Courier New" w:cs="Courier New"/>
          <w:sz w:val="28"/>
          <w:szCs w:val="28"/>
        </w:rPr>
        <w:t xml:space="preserve">. </w:t>
      </w:r>
    </w:p>
    <w:p w:rsidR="00BD71F1" w:rsidRDefault="00BD71F1" w:rsidP="00E81B9F">
      <w:pPr>
        <w:rPr>
          <w:rFonts w:ascii="Courier New" w:hAnsi="Courier New" w:cs="Courier New"/>
          <w:sz w:val="28"/>
          <w:szCs w:val="28"/>
        </w:rPr>
      </w:pPr>
    </w:p>
    <w:p w:rsidR="00F6036C" w:rsidRDefault="00337697" w:rsidP="00BD71F1">
      <w:pPr>
        <w:rPr>
          <w:rFonts w:ascii="Courier New" w:hAnsi="Courier New" w:cs="Courier New"/>
          <w:sz w:val="28"/>
          <w:szCs w:val="28"/>
        </w:rPr>
      </w:pPr>
      <w:r w:rsidRPr="007A5F8F">
        <w:rPr>
          <w:rFonts w:ascii="Courier New" w:hAnsi="Courier New" w:cs="Courier New"/>
          <w:sz w:val="28"/>
          <w:szCs w:val="28"/>
        </w:rPr>
        <w:t>Je vous prie de saisir ce fil, cette indication que je vous donne</w:t>
      </w:r>
      <w:r w:rsidR="00BD71F1">
        <w:rPr>
          <w:rFonts w:ascii="Courier New" w:hAnsi="Courier New" w:cs="Courier New"/>
          <w:sz w:val="28"/>
          <w:szCs w:val="28"/>
        </w:rPr>
        <w:t>, e</w:t>
      </w:r>
      <w:r w:rsidRPr="007A5F8F">
        <w:rPr>
          <w:rFonts w:ascii="Courier New" w:hAnsi="Courier New" w:cs="Courier New"/>
          <w:sz w:val="28"/>
          <w:szCs w:val="28"/>
        </w:rPr>
        <w:t>t que</w:t>
      </w:r>
      <w:r w:rsidR="00F6036C">
        <w:rPr>
          <w:rFonts w:ascii="Courier New" w:hAnsi="Courier New" w:cs="Courier New"/>
          <w:sz w:val="28"/>
          <w:szCs w:val="28"/>
        </w:rPr>
        <w:t>…</w:t>
      </w:r>
      <w:r w:rsidRPr="007A5F8F">
        <w:rPr>
          <w:rFonts w:ascii="Courier New" w:hAnsi="Courier New" w:cs="Courier New"/>
          <w:sz w:val="28"/>
          <w:szCs w:val="28"/>
        </w:rPr>
        <w:t xml:space="preserve"> </w:t>
      </w:r>
    </w:p>
    <w:p w:rsidR="00F6036C" w:rsidRDefault="00337697" w:rsidP="00F6036C">
      <w:pPr>
        <w:ind w:firstLine="708"/>
        <w:rPr>
          <w:rFonts w:ascii="Courier New" w:hAnsi="Courier New" w:cs="Courier New"/>
          <w:sz w:val="28"/>
          <w:szCs w:val="28"/>
        </w:rPr>
      </w:pPr>
      <w:r w:rsidRPr="007A5F8F">
        <w:rPr>
          <w:rFonts w:ascii="Courier New" w:hAnsi="Courier New" w:cs="Courier New"/>
          <w:sz w:val="28"/>
          <w:szCs w:val="28"/>
        </w:rPr>
        <w:t>vu l’heure</w:t>
      </w:r>
    </w:p>
    <w:p w:rsidR="00337697" w:rsidRPr="007A5F8F" w:rsidRDefault="00F6036C" w:rsidP="00BD71F1">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je ne pourrai laisser ici qu’à titre d’indication pour la reprendre la prochaine fois</w:t>
      </w:r>
      <w:r w:rsidR="00BD71F1">
        <w:rPr>
          <w:rFonts w:ascii="Courier New" w:hAnsi="Courier New" w:cs="Courier New"/>
          <w:sz w:val="28"/>
          <w:szCs w:val="28"/>
        </w:rPr>
        <w:t>.</w:t>
      </w:r>
    </w:p>
    <w:p w:rsidR="00BD71F1" w:rsidRDefault="00BD71F1" w:rsidP="00E81B9F">
      <w:pPr>
        <w:rPr>
          <w:rFonts w:ascii="Courier New" w:hAnsi="Courier New" w:cs="Courier New"/>
          <w:sz w:val="28"/>
          <w:szCs w:val="28"/>
        </w:rPr>
      </w:pPr>
    </w:p>
    <w:p w:rsidR="00BD71F1" w:rsidRDefault="00BD71F1"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qu’au fond des </w:t>
      </w:r>
      <w:r w:rsidR="00337697" w:rsidRPr="00BD71F1">
        <w:rPr>
          <w:i/>
        </w:rPr>
        <w:t>fantasmes</w:t>
      </w:r>
      <w:r w:rsidR="00337697" w:rsidRPr="007A5F8F">
        <w:rPr>
          <w:rFonts w:ascii="Courier New" w:hAnsi="Courier New" w:cs="Courier New"/>
          <w:sz w:val="28"/>
          <w:szCs w:val="28"/>
        </w:rPr>
        <w:t xml:space="preserve">, des </w:t>
      </w:r>
      <w:r w:rsidR="00337697" w:rsidRPr="00BD71F1">
        <w:rPr>
          <w:i/>
        </w:rPr>
        <w:t>symptômes</w:t>
      </w:r>
      <w:r w:rsidR="00337697" w:rsidRPr="007A5F8F">
        <w:rPr>
          <w:rFonts w:ascii="Courier New" w:hAnsi="Courier New" w:cs="Courier New"/>
          <w:sz w:val="28"/>
          <w:szCs w:val="28"/>
        </w:rPr>
        <w:t xml:space="preserve">, de ces points d’émergence où nous voyions le labyrinthe hystérique en quelque sorte laisser glisser son masque,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rencontrons quelque chose que j’appellerai </w:t>
      </w:r>
      <w:r w:rsidR="00BD71F1">
        <w:rPr>
          <w:rFonts w:ascii="Courier New" w:hAnsi="Courier New" w:cs="Courier New"/>
          <w:sz w:val="28"/>
          <w:szCs w:val="28"/>
        </w:rPr>
        <w:t>« </w:t>
      </w:r>
      <w:r w:rsidRPr="00BD71F1">
        <w:rPr>
          <w:i/>
          <w:color w:val="0000CC"/>
        </w:rPr>
        <w:t>l’insulte à la présence réelle</w:t>
      </w:r>
      <w:r w:rsidR="00BD71F1">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967EDA" w:rsidRDefault="00337697" w:rsidP="00E81B9F">
      <w:pPr>
        <w:rPr>
          <w:rFonts w:ascii="Courier New" w:hAnsi="Courier New" w:cs="Courier New"/>
          <w:sz w:val="28"/>
          <w:szCs w:val="28"/>
        </w:rPr>
      </w:pPr>
      <w:r w:rsidRPr="002A4FD4">
        <w:rPr>
          <w:i/>
          <w:color w:val="0000CC"/>
        </w:rPr>
        <w:t>L’obsessionnel</w:t>
      </w:r>
      <w:r w:rsidRPr="007A5F8F">
        <w:rPr>
          <w:rFonts w:ascii="Courier New" w:hAnsi="Courier New" w:cs="Courier New"/>
          <w:sz w:val="28"/>
          <w:szCs w:val="28"/>
        </w:rPr>
        <w:t xml:space="preserve">, lui aussi a affaire au mystère </w:t>
      </w:r>
    </w:p>
    <w:p w:rsidR="00536533" w:rsidRDefault="00337697" w:rsidP="00E81B9F">
      <w:pPr>
        <w:rPr>
          <w:rFonts w:ascii="Courier New" w:hAnsi="Courier New" w:cs="Courier New"/>
          <w:sz w:val="28"/>
          <w:szCs w:val="28"/>
        </w:rPr>
      </w:pPr>
      <w:r w:rsidRPr="007A5F8F">
        <w:rPr>
          <w:rFonts w:ascii="Courier New" w:hAnsi="Courier New" w:cs="Courier New"/>
          <w:sz w:val="28"/>
          <w:szCs w:val="28"/>
        </w:rPr>
        <w:t xml:space="preserve">du signifiant </w:t>
      </w:r>
      <w:r w:rsidRPr="00BD71F1">
        <w:rPr>
          <w:i/>
          <w:color w:val="0000CC"/>
        </w:rPr>
        <w:t>phallus</w:t>
      </w:r>
      <w:r w:rsidRPr="007A5F8F">
        <w:rPr>
          <w:rFonts w:ascii="Courier New" w:hAnsi="Courier New" w:cs="Courier New"/>
          <w:sz w:val="28"/>
          <w:szCs w:val="28"/>
        </w:rPr>
        <w:t xml:space="preserve"> et pour lui aussi il s’agît </w:t>
      </w:r>
    </w:p>
    <w:p w:rsidR="00BD71F1" w:rsidRDefault="00337697" w:rsidP="00E81B9F">
      <w:pPr>
        <w:rPr>
          <w:rFonts w:ascii="Courier New" w:hAnsi="Courier New" w:cs="Courier New"/>
          <w:sz w:val="28"/>
          <w:szCs w:val="28"/>
        </w:rPr>
      </w:pPr>
      <w:r w:rsidRPr="007A5F8F">
        <w:rPr>
          <w:rFonts w:ascii="Courier New" w:hAnsi="Courier New" w:cs="Courier New"/>
          <w:sz w:val="28"/>
          <w:szCs w:val="28"/>
        </w:rPr>
        <w:t xml:space="preserve">de le rendre maniable. </w:t>
      </w:r>
    </w:p>
    <w:p w:rsidR="00BD71F1" w:rsidRDefault="00BD71F1" w:rsidP="00E81B9F">
      <w:pPr>
        <w:rPr>
          <w:rFonts w:ascii="Courier New" w:hAnsi="Courier New" w:cs="Courier New"/>
          <w:sz w:val="28"/>
          <w:szCs w:val="28"/>
        </w:rPr>
      </w:pPr>
    </w:p>
    <w:p w:rsidR="00337697" w:rsidRPr="007A5F8F" w:rsidRDefault="00337697" w:rsidP="00E81B9F">
      <w:pPr>
        <w:rPr>
          <w:b/>
          <w:bCs/>
          <w:color w:val="FF3300"/>
          <w:sz w:val="28"/>
          <w:szCs w:val="28"/>
        </w:rPr>
      </w:pPr>
      <w:r w:rsidRPr="007A5F8F">
        <w:rPr>
          <w:rFonts w:ascii="Courier New" w:hAnsi="Courier New" w:cs="Courier New"/>
          <w:sz w:val="28"/>
          <w:szCs w:val="28"/>
        </w:rPr>
        <w:t>Quelque part un auteur…</w:t>
      </w:r>
      <w:r w:rsidRPr="007A5F8F">
        <w:rPr>
          <w:rStyle w:val="Caractredenotedebasdepage"/>
          <w:b/>
          <w:bCs/>
          <w:color w:val="FF3300"/>
          <w:sz w:val="28"/>
          <w:szCs w:val="28"/>
        </w:rPr>
        <w:footnoteReference w:id="220"/>
      </w:r>
    </w:p>
    <w:p w:rsidR="00BD71F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je devrai parler la prochaine fois, </w:t>
      </w:r>
    </w:p>
    <w:p w:rsidR="00BD71F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a approché d’une façon certainement </w:t>
      </w:r>
    </w:p>
    <w:p w:rsidR="00BD71F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nous instructive et fructueuse, </w:t>
      </w:r>
    </w:p>
    <w:p w:rsidR="00BD71F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si nous savons la critiquer, la fonction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du </w:t>
      </w:r>
      <w:r w:rsidR="00BD71F1" w:rsidRPr="00BD71F1">
        <w:rPr>
          <w:i/>
          <w:color w:val="0000CC"/>
        </w:rPr>
        <w:t>phallus</w:t>
      </w:r>
      <w:r w:rsidRPr="007A5F8F">
        <w:rPr>
          <w:rFonts w:ascii="Courier New" w:hAnsi="Courier New" w:cs="Courier New"/>
          <w:sz w:val="28"/>
          <w:szCs w:val="28"/>
        </w:rPr>
        <w:t xml:space="preserve"> dans la </w:t>
      </w:r>
      <w:r w:rsidR="002A4FD4" w:rsidRPr="002A4FD4">
        <w:rPr>
          <w:bCs/>
          <w:i/>
        </w:rPr>
        <w:t>névrose obsessionnelle</w:t>
      </w:r>
    </w:p>
    <w:p w:rsidR="00337697" w:rsidRPr="007A5F8F" w:rsidRDefault="00337697" w:rsidP="00E81B9F">
      <w:pPr>
        <w:pStyle w:val="Corpsdetexte"/>
        <w:rPr>
          <w:b w:val="0"/>
          <w:bCs w:val="0"/>
          <w:sz w:val="28"/>
          <w:szCs w:val="28"/>
        </w:rPr>
      </w:pPr>
      <w:r w:rsidRPr="007A5F8F">
        <w:rPr>
          <w:b w:val="0"/>
          <w:bCs w:val="0"/>
          <w:sz w:val="28"/>
          <w:szCs w:val="28"/>
        </w:rPr>
        <w:t xml:space="preserve">…quelque part un auteur est entré pour la première fois dans ce rapport à propos d’une </w:t>
      </w:r>
      <w:r w:rsidRPr="002A4FD4">
        <w:rPr>
          <w:rFonts w:ascii="Times New Roman" w:hAnsi="Times New Roman" w:cs="Times New Roman"/>
          <w:b w:val="0"/>
          <w:bCs w:val="0"/>
          <w:i/>
        </w:rPr>
        <w:t>névrose obsessionnelle féminine</w:t>
      </w:r>
      <w:r w:rsidRPr="007A5F8F">
        <w:rPr>
          <w:b w:val="0"/>
          <w:bCs w:val="0"/>
          <w:sz w:val="28"/>
          <w:szCs w:val="28"/>
        </w:rPr>
        <w:t>.</w:t>
      </w:r>
    </w:p>
    <w:p w:rsidR="00337697" w:rsidRPr="007A5F8F" w:rsidRDefault="00337697" w:rsidP="00E81B9F">
      <w:pPr>
        <w:pStyle w:val="Corpsdetexte"/>
        <w:rPr>
          <w:b w:val="0"/>
          <w:bCs w:val="0"/>
          <w:sz w:val="28"/>
          <w:szCs w:val="28"/>
        </w:rPr>
      </w:pPr>
    </w:p>
    <w:p w:rsidR="002A4FD4"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Il souligne certains fantasmes sacrilèges</w:t>
      </w:r>
      <w:r w:rsidR="002A4FD4">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figure du Christ, voire son </w:t>
      </w:r>
      <w:r w:rsidRPr="00F6036C">
        <w:rPr>
          <w:i/>
          <w:color w:val="0000CC"/>
        </w:rPr>
        <w:t>phallus</w:t>
      </w:r>
      <w:r w:rsidRPr="007A5F8F">
        <w:rPr>
          <w:rFonts w:ascii="Courier New" w:hAnsi="Courier New" w:cs="Courier New"/>
          <w:sz w:val="28"/>
          <w:szCs w:val="28"/>
        </w:rPr>
        <w:t xml:space="preserve"> lui</w:t>
      </w:r>
      <w:r w:rsidR="00454FCC">
        <w:rPr>
          <w:rFonts w:ascii="Courier New" w:hAnsi="Courier New" w:cs="Courier New"/>
          <w:sz w:val="28"/>
          <w:szCs w:val="28"/>
        </w:rPr>
        <w:t>–</w:t>
      </w:r>
      <w:r w:rsidRPr="007A5F8F">
        <w:rPr>
          <w:rFonts w:ascii="Courier New" w:hAnsi="Courier New" w:cs="Courier New"/>
          <w:sz w:val="28"/>
          <w:szCs w:val="28"/>
        </w:rPr>
        <w:t>même</w:t>
      </w:r>
      <w:r w:rsidR="002A4FD4">
        <w:rPr>
          <w:rFonts w:ascii="Courier New" w:hAnsi="Courier New" w:cs="Courier New"/>
          <w:sz w:val="28"/>
          <w:szCs w:val="28"/>
        </w:rPr>
        <w:t>,</w:t>
      </w:r>
      <w:r w:rsidRPr="007A5F8F">
        <w:rPr>
          <w:rFonts w:ascii="Courier New" w:hAnsi="Courier New" w:cs="Courier New"/>
          <w:sz w:val="28"/>
          <w:szCs w:val="28"/>
        </w:rPr>
        <w:t xml:space="preserve"> piétiné</w:t>
      </w:r>
      <w:r w:rsidR="002A4FD4">
        <w:rPr>
          <w:rFonts w:ascii="Courier New" w:hAnsi="Courier New" w:cs="Courier New"/>
          <w:sz w:val="28"/>
          <w:szCs w:val="28"/>
        </w:rPr>
        <w:t>s</w:t>
      </w:r>
      <w:r w:rsidRPr="007A5F8F">
        <w:rPr>
          <w:rFonts w:ascii="Courier New" w:hAnsi="Courier New" w:cs="Courier New"/>
          <w:sz w:val="28"/>
          <w:szCs w:val="28"/>
        </w:rPr>
        <w:t xml:space="preserve">, d’où surgit pour elle une aura érotique perçue et avouée.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 auteur se précipite aussitôt dans la thématique de l’agressivité, de l’envie du pénis et ceci malgré les protestations de la patiente.</w:t>
      </w:r>
    </w:p>
    <w:p w:rsidR="00337697" w:rsidRPr="007A5F8F" w:rsidRDefault="00337697" w:rsidP="00E81B9F">
      <w:pPr>
        <w:rPr>
          <w:rFonts w:ascii="Courier New" w:hAnsi="Courier New" w:cs="Courier New"/>
          <w:sz w:val="28"/>
          <w:szCs w:val="28"/>
        </w:rPr>
      </w:pPr>
    </w:p>
    <w:p w:rsidR="00F6036C"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mille autres faits que je pourrais </w:t>
      </w:r>
    </w:p>
    <w:p w:rsidR="00967EDA" w:rsidRDefault="00337697" w:rsidP="00E81B9F">
      <w:pPr>
        <w:rPr>
          <w:rFonts w:ascii="Courier New" w:hAnsi="Courier New" w:cs="Courier New"/>
          <w:sz w:val="28"/>
          <w:szCs w:val="28"/>
        </w:rPr>
      </w:pPr>
      <w:r w:rsidRPr="007A5F8F">
        <w:rPr>
          <w:rFonts w:ascii="Courier New" w:hAnsi="Courier New" w:cs="Courier New"/>
          <w:sz w:val="28"/>
          <w:szCs w:val="28"/>
        </w:rPr>
        <w:t xml:space="preserve">pour vous ici faire foisonner ne nous montrent pas </w:t>
      </w:r>
    </w:p>
    <w:p w:rsidR="00967EDA" w:rsidRDefault="00337697" w:rsidP="00E81B9F">
      <w:pPr>
        <w:rPr>
          <w:rFonts w:ascii="Courier New" w:hAnsi="Courier New" w:cs="Courier New"/>
          <w:sz w:val="28"/>
          <w:szCs w:val="28"/>
        </w:rPr>
      </w:pPr>
      <w:r w:rsidRPr="007A5F8F">
        <w:rPr>
          <w:rFonts w:ascii="Courier New" w:hAnsi="Courier New" w:cs="Courier New"/>
          <w:sz w:val="28"/>
          <w:szCs w:val="28"/>
        </w:rPr>
        <w:t xml:space="preserve">qu’il convient de nous arrêter beaucoup plus à </w:t>
      </w:r>
    </w:p>
    <w:p w:rsidR="002A4FD4" w:rsidRDefault="00337697" w:rsidP="00E81B9F">
      <w:pPr>
        <w:rPr>
          <w:rFonts w:ascii="Courier New" w:hAnsi="Courier New" w:cs="Courier New"/>
          <w:sz w:val="28"/>
          <w:szCs w:val="28"/>
        </w:rPr>
      </w:pPr>
      <w:r w:rsidRPr="007A5F8F">
        <w:rPr>
          <w:rFonts w:ascii="Courier New" w:hAnsi="Courier New" w:cs="Courier New"/>
          <w:sz w:val="28"/>
          <w:szCs w:val="28"/>
        </w:rPr>
        <w:t xml:space="preserve">la phénoménologie, qui n’est pas n’importe laquelle, </w:t>
      </w:r>
    </w:p>
    <w:p w:rsidR="002A4FD4" w:rsidRDefault="00337697" w:rsidP="00E81B9F">
      <w:pPr>
        <w:rPr>
          <w:rFonts w:ascii="Courier New" w:hAnsi="Courier New" w:cs="Courier New"/>
          <w:sz w:val="28"/>
          <w:szCs w:val="28"/>
        </w:rPr>
      </w:pPr>
      <w:r w:rsidRPr="007A5F8F">
        <w:rPr>
          <w:rFonts w:ascii="Courier New" w:hAnsi="Courier New" w:cs="Courier New"/>
          <w:sz w:val="28"/>
          <w:szCs w:val="28"/>
        </w:rPr>
        <w:t>de cette fantasmatisation que nous appelons</w:t>
      </w:r>
      <w:r w:rsidR="002A4FD4">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trop brièvement</w:t>
      </w:r>
      <w:r w:rsidR="002A4FD4">
        <w:rPr>
          <w:rFonts w:ascii="Courier New" w:hAnsi="Courier New" w:cs="Courier New"/>
          <w:sz w:val="28"/>
          <w:szCs w:val="28"/>
        </w:rPr>
        <w:t>,</w:t>
      </w:r>
      <w:r w:rsidRPr="007A5F8F">
        <w:rPr>
          <w:rFonts w:ascii="Courier New" w:hAnsi="Courier New" w:cs="Courier New"/>
          <w:sz w:val="28"/>
          <w:szCs w:val="28"/>
        </w:rPr>
        <w:t xml:space="preserve"> </w:t>
      </w:r>
      <w:r w:rsidR="002A4FD4">
        <w:rPr>
          <w:rFonts w:ascii="Courier New" w:hAnsi="Courier New" w:cs="Courier New"/>
          <w:sz w:val="28"/>
          <w:szCs w:val="28"/>
        </w:rPr>
        <w:t>« </w:t>
      </w:r>
      <w:r w:rsidRPr="002A4FD4">
        <w:rPr>
          <w:i/>
        </w:rPr>
        <w:t>sacrilège</w:t>
      </w:r>
      <w:r w:rsidR="002A4FD4">
        <w:rPr>
          <w:rFonts w:ascii="Courier New" w:hAnsi="Courier New" w:cs="Courier New"/>
          <w:sz w:val="28"/>
          <w:szCs w:val="28"/>
        </w:rPr>
        <w:t> »</w:t>
      </w:r>
      <w:r w:rsidRPr="007A5F8F">
        <w:rPr>
          <w:rFonts w:ascii="Courier New" w:hAnsi="Courier New" w:cs="Courier New"/>
          <w:sz w:val="28"/>
          <w:szCs w:val="28"/>
        </w:rPr>
        <w:t xml:space="preserve">. </w:t>
      </w:r>
    </w:p>
    <w:p w:rsidR="002A4FD4" w:rsidRDefault="002A4FD4" w:rsidP="00E81B9F">
      <w:pPr>
        <w:rPr>
          <w:rFonts w:ascii="Courier New" w:hAnsi="Courier New" w:cs="Courier New"/>
          <w:sz w:val="28"/>
          <w:szCs w:val="28"/>
        </w:rPr>
      </w:pPr>
    </w:p>
    <w:p w:rsidR="00F6036C" w:rsidRDefault="00337697" w:rsidP="00E81B9F">
      <w:pPr>
        <w:rPr>
          <w:rFonts w:ascii="Courier New" w:hAnsi="Courier New" w:cs="Courier New"/>
          <w:sz w:val="28"/>
          <w:szCs w:val="28"/>
        </w:rPr>
      </w:pPr>
      <w:r w:rsidRPr="007A5F8F">
        <w:rPr>
          <w:rFonts w:ascii="Courier New" w:hAnsi="Courier New" w:cs="Courier New"/>
          <w:sz w:val="28"/>
          <w:szCs w:val="28"/>
        </w:rPr>
        <w:t>Nous nous rappellerons le fantasme de « </w:t>
      </w:r>
      <w:r w:rsidR="002A4FD4" w:rsidRPr="002A4FD4">
        <w:rPr>
          <w:i/>
        </w:rPr>
        <w:t>L</w:t>
      </w:r>
      <w:r w:rsidRPr="002A4FD4">
        <w:rPr>
          <w:i/>
        </w:rPr>
        <w:t>’homme aux rats</w:t>
      </w:r>
      <w:r w:rsidRPr="007A5F8F">
        <w:rPr>
          <w:rFonts w:ascii="Courier New" w:hAnsi="Courier New" w:cs="Courier New"/>
          <w:sz w:val="28"/>
          <w:szCs w:val="28"/>
        </w:rPr>
        <w:t xml:space="preserve"> », imaginant qu’au milieu de la nuit son père mort ressuscité vient frapper à la porte, </w:t>
      </w:r>
    </w:p>
    <w:p w:rsidR="002A4FD4" w:rsidRDefault="00337697" w:rsidP="00E81B9F">
      <w:pPr>
        <w:rPr>
          <w:rFonts w:ascii="Courier New" w:hAnsi="Courier New" w:cs="Courier New"/>
          <w:sz w:val="28"/>
          <w:szCs w:val="28"/>
        </w:rPr>
      </w:pPr>
      <w:r w:rsidRPr="007A5F8F">
        <w:rPr>
          <w:rFonts w:ascii="Courier New" w:hAnsi="Courier New" w:cs="Courier New"/>
          <w:sz w:val="28"/>
          <w:szCs w:val="28"/>
        </w:rPr>
        <w:t xml:space="preserve">et qu’il se montre à lui en train de se masturber : </w:t>
      </w:r>
    </w:p>
    <w:p w:rsidR="00337697" w:rsidRPr="007A5F8F" w:rsidRDefault="002A4FD4" w:rsidP="00E81B9F">
      <w:pPr>
        <w:rPr>
          <w:rFonts w:ascii="Courier New" w:hAnsi="Courier New" w:cs="Courier New"/>
          <w:sz w:val="28"/>
          <w:szCs w:val="28"/>
        </w:rPr>
      </w:pPr>
      <w:r>
        <w:rPr>
          <w:rFonts w:ascii="Courier New" w:hAnsi="Courier New" w:cs="Courier New"/>
          <w:sz w:val="28"/>
          <w:szCs w:val="28"/>
        </w:rPr>
        <w:t>« </w:t>
      </w:r>
      <w:r w:rsidR="00337697" w:rsidRPr="002A4FD4">
        <w:rPr>
          <w:i/>
        </w:rPr>
        <w:t>insulte</w:t>
      </w:r>
      <w:r>
        <w:rPr>
          <w:rFonts w:ascii="Courier New" w:hAnsi="Courier New" w:cs="Courier New"/>
          <w:sz w:val="28"/>
          <w:szCs w:val="28"/>
        </w:rPr>
        <w:t> »</w:t>
      </w:r>
      <w:r w:rsidR="00337697" w:rsidRPr="007A5F8F">
        <w:rPr>
          <w:rFonts w:ascii="Courier New" w:hAnsi="Courier New" w:cs="Courier New"/>
          <w:sz w:val="28"/>
          <w:szCs w:val="28"/>
        </w:rPr>
        <w:t xml:space="preserve"> ici aussi à </w:t>
      </w:r>
      <w:r w:rsidR="00337697" w:rsidRPr="00F6036C">
        <w:rPr>
          <w:i/>
          <w:color w:val="0000CC"/>
        </w:rPr>
        <w:t>la présence réell</w:t>
      </w:r>
      <w:r w:rsidR="00F6036C">
        <w:rPr>
          <w:i/>
          <w:color w:val="0000CC"/>
        </w:rPr>
        <w:t>e</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2A4FD4"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nous appelons dans l’obsession </w:t>
      </w:r>
      <w:r w:rsidR="002A4FD4">
        <w:rPr>
          <w:rFonts w:ascii="Courier New" w:hAnsi="Courier New" w:cs="Courier New"/>
          <w:sz w:val="28"/>
          <w:szCs w:val="28"/>
        </w:rPr>
        <w:t>« </w:t>
      </w:r>
      <w:r w:rsidRPr="002A4FD4">
        <w:rPr>
          <w:i/>
        </w:rPr>
        <w:t>agressivité</w:t>
      </w:r>
      <w:r w:rsidR="002A4FD4">
        <w:rPr>
          <w:rFonts w:ascii="Courier New" w:hAnsi="Courier New" w:cs="Courier New"/>
          <w:sz w:val="28"/>
          <w:szCs w:val="28"/>
        </w:rPr>
        <w:t> »</w:t>
      </w:r>
      <w:r w:rsidRPr="007A5F8F">
        <w:rPr>
          <w:rFonts w:ascii="Courier New" w:hAnsi="Courier New" w:cs="Courier New"/>
          <w:sz w:val="28"/>
          <w:szCs w:val="28"/>
        </w:rPr>
        <w:t xml:space="preserve"> </w:t>
      </w:r>
    </w:p>
    <w:p w:rsidR="002A4FD4" w:rsidRDefault="00337697" w:rsidP="00E81B9F">
      <w:pPr>
        <w:rPr>
          <w:rFonts w:ascii="Courier New" w:hAnsi="Courier New" w:cs="Courier New"/>
          <w:sz w:val="28"/>
          <w:szCs w:val="28"/>
        </w:rPr>
      </w:pPr>
      <w:r w:rsidRPr="007A5F8F">
        <w:rPr>
          <w:rFonts w:ascii="Courier New" w:hAnsi="Courier New" w:cs="Courier New"/>
          <w:sz w:val="28"/>
          <w:szCs w:val="28"/>
        </w:rPr>
        <w:t xml:space="preserve">est présent toujours comme une agression précisément à cette forme d’apparition de l’Autre que j’ai appelée en d’autres temps </w:t>
      </w:r>
      <w:r w:rsidR="002A4FD4">
        <w:rPr>
          <w:rFonts w:ascii="Courier New" w:hAnsi="Courier New" w:cs="Courier New"/>
          <w:sz w:val="28"/>
          <w:szCs w:val="28"/>
        </w:rPr>
        <w:t>« </w:t>
      </w:r>
      <w:r w:rsidRPr="002A4FD4">
        <w:rPr>
          <w:i/>
        </w:rPr>
        <w:t>phallophanie</w:t>
      </w:r>
      <w:r w:rsidR="002A4FD4">
        <w:rPr>
          <w:rFonts w:ascii="Courier New" w:hAnsi="Courier New" w:cs="Courier New"/>
          <w:sz w:val="28"/>
          <w:szCs w:val="28"/>
        </w:rPr>
        <w:t> »</w:t>
      </w:r>
      <w:r w:rsidR="002A4FD4">
        <w:rPr>
          <w:rFonts w:ascii="Courier New" w:hAnsi="Courier New" w:cs="Courier New"/>
          <w:i/>
          <w:sz w:val="28"/>
          <w:szCs w:val="28"/>
        </w:rPr>
        <w:t> </w:t>
      </w:r>
      <w:r w:rsidR="002A4FD4" w:rsidRPr="002A4FD4">
        <w:rPr>
          <w:rFonts w:ascii="Courier New" w:hAnsi="Courier New" w:cs="Courier New"/>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l’Autre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 tant justement qu’il peut se présenter comme </w:t>
      </w:r>
      <w:r w:rsidRPr="002A4FD4">
        <w:rPr>
          <w:i/>
          <w:color w:val="0000CC"/>
        </w:rPr>
        <w:t>phallus</w:t>
      </w:r>
      <w:r w:rsidRPr="007A5F8F">
        <w:rPr>
          <w:rFonts w:ascii="Courier New" w:hAnsi="Courier New" w:cs="Courier New"/>
          <w:sz w:val="28"/>
          <w:szCs w:val="28"/>
        </w:rPr>
        <w:t xml:space="preserve">. </w:t>
      </w:r>
    </w:p>
    <w:p w:rsidR="002A4FD4" w:rsidRDefault="002A4FD4" w:rsidP="00E81B9F">
      <w:pPr>
        <w:rPr>
          <w:rFonts w:ascii="Courier New" w:hAnsi="Courier New" w:cs="Courier New"/>
          <w:sz w:val="28"/>
          <w:szCs w:val="28"/>
        </w:rPr>
      </w:pPr>
    </w:p>
    <w:p w:rsidR="00967EDA" w:rsidRDefault="00337697" w:rsidP="00E81B9F">
      <w:pPr>
        <w:rPr>
          <w:rFonts w:ascii="Courier New" w:hAnsi="Courier New" w:cs="Courier New"/>
          <w:sz w:val="28"/>
          <w:szCs w:val="28"/>
        </w:rPr>
      </w:pPr>
      <w:r w:rsidRPr="00967EDA">
        <w:rPr>
          <w:i/>
          <w:color w:val="0000CC"/>
        </w:rPr>
        <w:t xml:space="preserve">Frapper le </w:t>
      </w:r>
      <w:r w:rsidR="002A4FD4" w:rsidRPr="00967EDA">
        <w:rPr>
          <w:i/>
          <w:color w:val="0000CC"/>
        </w:rPr>
        <w:t>phall</w:t>
      </w:r>
      <w:r w:rsidR="002A4FD4" w:rsidRPr="002A4FD4">
        <w:rPr>
          <w:i/>
          <w:color w:val="0000CC"/>
        </w:rPr>
        <w:t>us</w:t>
      </w:r>
      <w:r w:rsidRPr="007A5F8F">
        <w:rPr>
          <w:rFonts w:ascii="Courier New" w:hAnsi="Courier New" w:cs="Courier New"/>
          <w:sz w:val="28"/>
          <w:szCs w:val="28"/>
        </w:rPr>
        <w:t xml:space="preserve"> dans l’Autre pour guérir la </w:t>
      </w:r>
      <w:r w:rsidRPr="002A4FD4">
        <w:rPr>
          <w:i/>
        </w:rPr>
        <w:t>castration symbolique</w:t>
      </w:r>
      <w:r w:rsidRPr="007A5F8F">
        <w:rPr>
          <w:rFonts w:ascii="Courier New" w:hAnsi="Courier New" w:cs="Courier New"/>
          <w:sz w:val="28"/>
          <w:szCs w:val="28"/>
        </w:rPr>
        <w:t xml:space="preserve">, </w:t>
      </w:r>
      <w:r w:rsidRPr="00967EDA">
        <w:rPr>
          <w:i/>
          <w:color w:val="0000CC"/>
        </w:rPr>
        <w:t>le frapper sur le plan imaginaire</w:t>
      </w:r>
      <w:r w:rsidRPr="007A5F8F">
        <w:rPr>
          <w:rFonts w:ascii="Courier New" w:hAnsi="Courier New" w:cs="Courier New"/>
          <w:sz w:val="28"/>
          <w:szCs w:val="28"/>
        </w:rPr>
        <w:t xml:space="preserve">, c’est la voie que choisit </w:t>
      </w:r>
      <w:r w:rsidRPr="002A4FD4">
        <w:rPr>
          <w:i/>
        </w:rPr>
        <w:t>l’obsessionnel</w:t>
      </w:r>
      <w:r w:rsidRPr="007A5F8F">
        <w:rPr>
          <w:rFonts w:ascii="Courier New" w:hAnsi="Courier New" w:cs="Courier New"/>
          <w:sz w:val="28"/>
          <w:szCs w:val="28"/>
        </w:rPr>
        <w:t xml:space="preserve"> pour tenter d’abolir la difficulté que </w:t>
      </w:r>
    </w:p>
    <w:p w:rsidR="00967EDA" w:rsidRDefault="00337697" w:rsidP="00E81B9F">
      <w:pPr>
        <w:rPr>
          <w:rFonts w:ascii="Courier New" w:hAnsi="Courier New" w:cs="Courier New"/>
          <w:sz w:val="28"/>
          <w:szCs w:val="28"/>
        </w:rPr>
      </w:pPr>
      <w:r w:rsidRPr="007A5F8F">
        <w:rPr>
          <w:rFonts w:ascii="Courier New" w:hAnsi="Courier New" w:cs="Courier New"/>
          <w:sz w:val="28"/>
          <w:szCs w:val="28"/>
        </w:rPr>
        <w:t xml:space="preserve">je désigne sous le nom de </w:t>
      </w:r>
      <w:r w:rsidR="002A4FD4">
        <w:rPr>
          <w:rFonts w:ascii="Courier New" w:hAnsi="Courier New" w:cs="Courier New"/>
          <w:sz w:val="28"/>
          <w:szCs w:val="28"/>
        </w:rPr>
        <w:t>« </w:t>
      </w:r>
      <w:r w:rsidRPr="002A4FD4">
        <w:rPr>
          <w:i/>
        </w:rPr>
        <w:t>parasitisme du signifiant dans le sujet</w:t>
      </w:r>
      <w:r w:rsidR="002A4FD4">
        <w:rPr>
          <w:rFonts w:ascii="Courier New" w:hAnsi="Courier New" w:cs="Courier New"/>
          <w:sz w:val="28"/>
          <w:szCs w:val="28"/>
        </w:rPr>
        <w:t> »</w:t>
      </w:r>
      <w:r w:rsidRPr="007A5F8F">
        <w:rPr>
          <w:rFonts w:ascii="Courier New" w:hAnsi="Courier New" w:cs="Courier New"/>
          <w:sz w:val="28"/>
          <w:szCs w:val="28"/>
        </w:rPr>
        <w:t>, de restituer</w:t>
      </w:r>
      <w:r w:rsidR="002A4FD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pour lui</w:t>
      </w:r>
      <w:r w:rsidR="002A4FD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 désir sa primauté</w:t>
      </w:r>
      <w:r w:rsidR="00967EDA">
        <w:rPr>
          <w:rFonts w:ascii="Courier New" w:hAnsi="Courier New" w:cs="Courier New"/>
          <w:sz w:val="28"/>
          <w:szCs w:val="28"/>
        </w:rPr>
        <w:t>,</w:t>
      </w:r>
      <w:r w:rsidRPr="007A5F8F">
        <w:rPr>
          <w:rFonts w:ascii="Courier New" w:hAnsi="Courier New" w:cs="Courier New"/>
          <w:sz w:val="28"/>
          <w:szCs w:val="28"/>
        </w:rPr>
        <w:t xml:space="preserve"> </w:t>
      </w:r>
    </w:p>
    <w:p w:rsidR="00967EDA" w:rsidRDefault="00337697" w:rsidP="00E81B9F">
      <w:pPr>
        <w:rPr>
          <w:rFonts w:ascii="Courier New" w:hAnsi="Courier New" w:cs="Courier New"/>
          <w:sz w:val="28"/>
          <w:szCs w:val="28"/>
        </w:rPr>
      </w:pPr>
      <w:r w:rsidRPr="007A5F8F">
        <w:rPr>
          <w:rFonts w:ascii="Courier New" w:hAnsi="Courier New" w:cs="Courier New"/>
          <w:sz w:val="28"/>
          <w:szCs w:val="28"/>
        </w:rPr>
        <w:t xml:space="preserve">mais au prix d’une dégradation de l’Autre qui le fait essentiellement fonction de quelque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w:t>
      </w:r>
      <w:r w:rsidRPr="002A4FD4">
        <w:rPr>
          <w:i/>
          <w:color w:val="0000CC"/>
        </w:rPr>
        <w:t>l’élision imaginaire du phallus</w:t>
      </w:r>
      <w:r w:rsidRPr="007A5F8F">
        <w:rPr>
          <w:rFonts w:ascii="Courier New" w:hAnsi="Courier New" w:cs="Courier New"/>
          <w:sz w:val="28"/>
          <w:szCs w:val="28"/>
        </w:rPr>
        <w:t xml:space="preserve">. </w:t>
      </w:r>
    </w:p>
    <w:p w:rsidR="002A4FD4" w:rsidRDefault="002A4FD4" w:rsidP="00E81B9F">
      <w:pPr>
        <w:rPr>
          <w:rFonts w:ascii="Courier New" w:hAnsi="Courier New" w:cs="Courier New"/>
          <w:sz w:val="28"/>
          <w:szCs w:val="28"/>
        </w:rPr>
      </w:pPr>
    </w:p>
    <w:p w:rsidR="002A4FD4"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tant que </w:t>
      </w:r>
      <w:r w:rsidRPr="002A4FD4">
        <w:rPr>
          <w:i/>
        </w:rPr>
        <w:t>l’obsessionnel</w:t>
      </w:r>
      <w:r w:rsidRPr="007A5F8F">
        <w:rPr>
          <w:rFonts w:ascii="Courier New" w:hAnsi="Courier New" w:cs="Courier New"/>
          <w:sz w:val="28"/>
          <w:szCs w:val="28"/>
        </w:rPr>
        <w:t xml:space="preserve"> est en ce point précis </w:t>
      </w:r>
    </w:p>
    <w:p w:rsidR="002A4FD4" w:rsidRDefault="00337697" w:rsidP="00E81B9F">
      <w:pPr>
        <w:rPr>
          <w:rFonts w:ascii="Courier New" w:hAnsi="Courier New" w:cs="Courier New"/>
          <w:sz w:val="28"/>
          <w:szCs w:val="28"/>
        </w:rPr>
      </w:pPr>
      <w:r w:rsidRPr="007A5F8F">
        <w:rPr>
          <w:rFonts w:ascii="Courier New" w:hAnsi="Courier New" w:cs="Courier New"/>
          <w:sz w:val="28"/>
          <w:szCs w:val="28"/>
        </w:rPr>
        <w:t>de l’Autre où il est en état de doute, de suspension, de perte, d’ambivalence, d’ambiguïté fondamentale</w:t>
      </w:r>
      <w:r w:rsidR="002A4FD4">
        <w:rPr>
          <w:rFonts w:ascii="Courier New" w:hAnsi="Courier New" w:cs="Courier New"/>
          <w:sz w:val="28"/>
          <w:szCs w:val="28"/>
        </w:rPr>
        <w:t>,</w:t>
      </w:r>
      <w:r w:rsidRPr="007A5F8F">
        <w:rPr>
          <w:rFonts w:ascii="Courier New" w:hAnsi="Courier New" w:cs="Courier New"/>
          <w:sz w:val="28"/>
          <w:szCs w:val="28"/>
        </w:rPr>
        <w:t xml:space="preserve"> que sa corrélation à l’objet, à un objet toujours métonymique</w:t>
      </w:r>
      <w:r w:rsidR="002A4FD4">
        <w:rPr>
          <w:rFonts w:ascii="Courier New" w:hAnsi="Courier New" w:cs="Courier New"/>
          <w:sz w:val="28"/>
          <w:szCs w:val="28"/>
        </w:rPr>
        <w:t>…</w:t>
      </w:r>
    </w:p>
    <w:p w:rsidR="002A4FD4" w:rsidRDefault="00337697" w:rsidP="002A4FD4">
      <w:pPr>
        <w:ind w:left="708"/>
        <w:rPr>
          <w:rFonts w:ascii="Courier New" w:hAnsi="Courier New" w:cs="Courier New"/>
          <w:sz w:val="28"/>
          <w:szCs w:val="28"/>
        </w:rPr>
      </w:pPr>
      <w:r w:rsidRPr="007A5F8F">
        <w:rPr>
          <w:rFonts w:ascii="Courier New" w:hAnsi="Courier New" w:cs="Courier New"/>
          <w:sz w:val="28"/>
          <w:szCs w:val="28"/>
        </w:rPr>
        <w:t>car pour lui l’autre</w:t>
      </w:r>
      <w:r w:rsidR="002A4FD4">
        <w:rPr>
          <w:rFonts w:ascii="Courier New" w:hAnsi="Courier New" w:cs="Courier New"/>
          <w:sz w:val="28"/>
          <w:szCs w:val="28"/>
        </w:rPr>
        <w:t>,</w:t>
      </w:r>
      <w:r w:rsidRPr="007A5F8F">
        <w:rPr>
          <w:rFonts w:ascii="Courier New" w:hAnsi="Courier New" w:cs="Courier New"/>
          <w:sz w:val="28"/>
          <w:szCs w:val="28"/>
        </w:rPr>
        <w:t xml:space="preserve"> c’est vrai</w:t>
      </w:r>
      <w:r w:rsidR="002A4FD4">
        <w:rPr>
          <w:rFonts w:ascii="Courier New" w:hAnsi="Courier New" w:cs="Courier New"/>
          <w:sz w:val="28"/>
          <w:szCs w:val="28"/>
        </w:rPr>
        <w:t>,</w:t>
      </w:r>
      <w:r w:rsidRPr="007A5F8F">
        <w:rPr>
          <w:rFonts w:ascii="Courier New" w:hAnsi="Courier New" w:cs="Courier New"/>
          <w:sz w:val="28"/>
          <w:szCs w:val="28"/>
        </w:rPr>
        <w:t xml:space="preserve"> </w:t>
      </w:r>
    </w:p>
    <w:p w:rsidR="002A4FD4" w:rsidRDefault="00337697" w:rsidP="002A4FD4">
      <w:pPr>
        <w:ind w:left="708"/>
        <w:rPr>
          <w:rFonts w:ascii="Courier New" w:hAnsi="Courier New" w:cs="Courier New"/>
          <w:sz w:val="28"/>
          <w:szCs w:val="28"/>
        </w:rPr>
      </w:pPr>
      <w:r w:rsidRPr="007A5F8F">
        <w:rPr>
          <w:rFonts w:ascii="Courier New" w:hAnsi="Courier New" w:cs="Courier New"/>
          <w:sz w:val="28"/>
          <w:szCs w:val="28"/>
        </w:rPr>
        <w:t>est essentiellement interchangeable</w:t>
      </w:r>
    </w:p>
    <w:p w:rsidR="00BE07B2" w:rsidRDefault="002A4FD4" w:rsidP="00E81B9F">
      <w:pPr>
        <w:rPr>
          <w:rFonts w:ascii="Courier New" w:hAnsi="Courier New" w:cs="Courier New"/>
          <w:sz w:val="28"/>
          <w:szCs w:val="28"/>
        </w:rPr>
      </w:pPr>
      <w:r>
        <w:rPr>
          <w:rFonts w:ascii="Courier New" w:hAnsi="Courier New" w:cs="Courier New"/>
          <w:sz w:val="28"/>
          <w:szCs w:val="28"/>
        </w:rPr>
        <w:lastRenderedPageBreak/>
        <w:t>…</w:t>
      </w:r>
      <w:r w:rsidR="00337697" w:rsidRPr="007A5F8F">
        <w:rPr>
          <w:rFonts w:ascii="Courier New" w:hAnsi="Courier New" w:cs="Courier New"/>
          <w:sz w:val="28"/>
          <w:szCs w:val="28"/>
        </w:rPr>
        <w:t xml:space="preserve">que sa relation à l’autre objet est essentiellement gouvernée par quelque chose qui a rapport à la castration et qui ici prend forme directement agressive : </w:t>
      </w:r>
    </w:p>
    <w:p w:rsidR="00BE07B2" w:rsidRDefault="00337697" w:rsidP="00E81B9F">
      <w:pPr>
        <w:rPr>
          <w:rFonts w:ascii="Courier New" w:hAnsi="Courier New" w:cs="Courier New"/>
          <w:sz w:val="28"/>
          <w:szCs w:val="28"/>
        </w:rPr>
      </w:pPr>
      <w:r w:rsidRPr="007A5F8F">
        <w:rPr>
          <w:rFonts w:ascii="Courier New" w:hAnsi="Courier New" w:cs="Courier New"/>
          <w:sz w:val="28"/>
          <w:szCs w:val="28"/>
        </w:rPr>
        <w:t xml:space="preserve">absence, dépréciation, rejet, refus du signe du désir de l’Autre comme tel, non pas </w:t>
      </w:r>
      <w:r w:rsidRPr="00BE07B2">
        <w:rPr>
          <w:rFonts w:ascii="Courier New" w:hAnsi="Courier New" w:cs="Courier New"/>
          <w:i/>
        </w:rPr>
        <w:t>abolition</w:t>
      </w:r>
      <w:r w:rsidRPr="007A5F8F">
        <w:rPr>
          <w:rFonts w:ascii="Courier New" w:hAnsi="Courier New" w:cs="Courier New"/>
          <w:sz w:val="28"/>
          <w:szCs w:val="28"/>
        </w:rPr>
        <w:t xml:space="preserve"> ni </w:t>
      </w:r>
      <w:r w:rsidRPr="00BE07B2">
        <w:rPr>
          <w:rFonts w:ascii="Courier New" w:hAnsi="Courier New" w:cs="Courier New"/>
          <w:i/>
        </w:rPr>
        <w:t>destruction</w:t>
      </w:r>
      <w:r w:rsidRPr="007A5F8F">
        <w:rPr>
          <w:rFonts w:ascii="Courier New" w:hAnsi="Courier New" w:cs="Courier New"/>
          <w:sz w:val="28"/>
          <w:szCs w:val="28"/>
        </w:rPr>
        <w:t xml:space="preserve"> du désir de l’Autre, mais rejet de ses </w:t>
      </w:r>
      <w:r w:rsidRPr="00BE07B2">
        <w:rPr>
          <w:i/>
          <w:color w:val="0000CC"/>
        </w:rPr>
        <w:t>signes</w:t>
      </w:r>
      <w:r w:rsidRPr="007A5F8F">
        <w:rPr>
          <w:rFonts w:ascii="Courier New" w:hAnsi="Courier New" w:cs="Courier New"/>
          <w:sz w:val="28"/>
          <w:szCs w:val="28"/>
        </w:rPr>
        <w:t xml:space="preserve">. </w:t>
      </w:r>
    </w:p>
    <w:p w:rsidR="00BE07B2" w:rsidRDefault="00BE07B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de là que sort et se détermine cette </w:t>
      </w:r>
      <w:r w:rsidRPr="00BE07B2">
        <w:rPr>
          <w:i/>
        </w:rPr>
        <w:t>impossibilité</w:t>
      </w:r>
      <w:r w:rsidRPr="007A5F8F">
        <w:rPr>
          <w:rFonts w:ascii="Courier New" w:hAnsi="Courier New" w:cs="Courier New"/>
          <w:sz w:val="28"/>
          <w:szCs w:val="28"/>
        </w:rPr>
        <w:t xml:space="preserve"> si particulière qui frappe la </w:t>
      </w:r>
      <w:r w:rsidRPr="00BE07B2">
        <w:rPr>
          <w:i/>
        </w:rPr>
        <w:t>manifestation</w:t>
      </w:r>
      <w:r w:rsidRPr="007A5F8F">
        <w:rPr>
          <w:rFonts w:ascii="Courier New" w:hAnsi="Courier New" w:cs="Courier New"/>
          <w:sz w:val="28"/>
          <w:szCs w:val="28"/>
        </w:rPr>
        <w:t xml:space="preserve"> de son propre désir. </w:t>
      </w:r>
    </w:p>
    <w:p w:rsidR="00BE07B2" w:rsidRDefault="00BE07B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Assurément lui montrer…</w:t>
      </w:r>
    </w:p>
    <w:p w:rsidR="00BE07B2" w:rsidRDefault="00337697" w:rsidP="00E81B9F">
      <w:pPr>
        <w:pStyle w:val="Corpsdetexte"/>
        <w:ind w:left="708"/>
        <w:rPr>
          <w:b w:val="0"/>
          <w:bCs w:val="0"/>
          <w:sz w:val="28"/>
          <w:szCs w:val="28"/>
        </w:rPr>
      </w:pPr>
      <w:r w:rsidRPr="007A5F8F">
        <w:rPr>
          <w:b w:val="0"/>
          <w:bCs w:val="0"/>
          <w:sz w:val="28"/>
          <w:szCs w:val="28"/>
        </w:rPr>
        <w:t xml:space="preserve">comme l’analyste auquel je faisais allusion </w:t>
      </w:r>
    </w:p>
    <w:p w:rsidR="00337697" w:rsidRPr="007A5F8F" w:rsidRDefault="00337697" w:rsidP="00E81B9F">
      <w:pPr>
        <w:pStyle w:val="Corpsdetexte"/>
        <w:ind w:left="708"/>
        <w:rPr>
          <w:b w:val="0"/>
          <w:bCs w:val="0"/>
          <w:sz w:val="28"/>
          <w:szCs w:val="28"/>
        </w:rPr>
      </w:pPr>
      <w:r w:rsidRPr="007A5F8F">
        <w:rPr>
          <w:b w:val="0"/>
          <w:bCs w:val="0"/>
          <w:sz w:val="28"/>
          <w:szCs w:val="28"/>
        </w:rPr>
        <w:t>tout à l’heure le faisait et avec insistance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rapport avec </w:t>
      </w:r>
      <w:r w:rsidRPr="00BE07B2">
        <w:rPr>
          <w:i/>
          <w:color w:val="0000CC"/>
        </w:rPr>
        <w:t>le phallus imaginaire</w:t>
      </w:r>
      <w:r w:rsidRPr="007A5F8F">
        <w:rPr>
          <w:rFonts w:ascii="Courier New" w:hAnsi="Courier New" w:cs="Courier New"/>
          <w:sz w:val="28"/>
          <w:szCs w:val="28"/>
        </w:rPr>
        <w:t xml:space="preserve"> pour, si je puis dire, le familiariser avec son impasse, est quelque chose dont nous ne pouvons pas dire qu’il ne soit pas sur la voie de la solution des difficultés de </w:t>
      </w:r>
      <w:r w:rsidRPr="00BE07B2">
        <w:rPr>
          <w:i/>
        </w:rPr>
        <w:t>l’obsessionnel</w:t>
      </w:r>
      <w:r w:rsidRPr="007A5F8F">
        <w:rPr>
          <w:rFonts w:ascii="Courier New" w:hAnsi="Courier New" w:cs="Courier New"/>
          <w:sz w:val="28"/>
          <w:szCs w:val="28"/>
        </w:rPr>
        <w:t xml:space="preserve">. </w:t>
      </w:r>
    </w:p>
    <w:p w:rsidR="00B53FF1" w:rsidRDefault="00B53FF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comment ne pas retenir non plus au passage cette remarque qu’après tel moment, telle étape du </w:t>
      </w:r>
      <w:r w:rsidRPr="00B53FF1">
        <w:rPr>
          <w:i/>
        </w:rPr>
        <w:t>working through</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la castration imaginaire, le sujet </w:t>
      </w:r>
      <w:r w:rsidR="00454FCC">
        <w:rPr>
          <w:rFonts w:ascii="Courier New" w:hAnsi="Courier New" w:cs="Courier New"/>
          <w:sz w:val="28"/>
          <w:szCs w:val="28"/>
        </w:rPr>
        <w:t>–</w:t>
      </w:r>
      <w:r w:rsidRPr="007A5F8F">
        <w:rPr>
          <w:rFonts w:ascii="Courier New" w:hAnsi="Courier New" w:cs="Courier New"/>
          <w:sz w:val="28"/>
          <w:szCs w:val="28"/>
        </w:rPr>
        <w:t xml:space="preserve"> nous dit cet auteur </w:t>
      </w:r>
      <w:r w:rsidR="00454FCC">
        <w:rPr>
          <w:rFonts w:ascii="Courier New" w:hAnsi="Courier New" w:cs="Courier New"/>
          <w:sz w:val="28"/>
          <w:szCs w:val="28"/>
        </w:rPr>
        <w:t>–</w:t>
      </w:r>
      <w:r w:rsidRPr="007A5F8F">
        <w:rPr>
          <w:rFonts w:ascii="Courier New" w:hAnsi="Courier New" w:cs="Courier New"/>
          <w:sz w:val="28"/>
          <w:szCs w:val="28"/>
        </w:rPr>
        <w:t xml:space="preserve"> n’était nullement débarrassé de ses obsessions mais seulement de la culpabilité qui y était attenante.</w:t>
      </w:r>
    </w:p>
    <w:p w:rsidR="00337697" w:rsidRPr="007A5F8F" w:rsidRDefault="00337697" w:rsidP="00E81B9F">
      <w:pPr>
        <w:rPr>
          <w:rFonts w:ascii="Courier New" w:hAnsi="Courier New" w:cs="Courier New"/>
          <w:sz w:val="28"/>
          <w:szCs w:val="28"/>
        </w:rPr>
      </w:pPr>
    </w:p>
    <w:p w:rsidR="00B53FF1"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nous pouvons nous dire que pour autant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question de cette voie thérapeutique est là jugée.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quoi ceci nous introduit</w:t>
      </w:r>
      <w:r w:rsidR="00454FCC">
        <w:rPr>
          <w:rFonts w:ascii="Courier New" w:hAnsi="Courier New" w:cs="Courier New"/>
          <w:sz w:val="28"/>
          <w:szCs w:val="28"/>
        </w:rPr>
        <w:t>–</w:t>
      </w:r>
      <w:r w:rsidRPr="007A5F8F">
        <w:rPr>
          <w:rFonts w:ascii="Courier New" w:hAnsi="Courier New" w:cs="Courier New"/>
          <w:sz w:val="28"/>
          <w:szCs w:val="28"/>
        </w:rPr>
        <w:t xml:space="preserve">il ? </w:t>
      </w:r>
    </w:p>
    <w:p w:rsidR="00F6036C" w:rsidRDefault="00337697" w:rsidP="00E81B9F">
      <w:pPr>
        <w:pStyle w:val="Corpsdetexte"/>
        <w:rPr>
          <w:b w:val="0"/>
          <w:bCs w:val="0"/>
          <w:sz w:val="28"/>
          <w:szCs w:val="28"/>
        </w:rPr>
      </w:pPr>
      <w:r w:rsidRPr="007A5F8F">
        <w:rPr>
          <w:b w:val="0"/>
          <w:bCs w:val="0"/>
          <w:sz w:val="28"/>
          <w:szCs w:val="28"/>
        </w:rPr>
        <w:t xml:space="preserve">À la fonction </w:t>
      </w:r>
      <w:r w:rsidRPr="00B53FF1">
        <w:rPr>
          <w:rFonts w:ascii="Palatino Linotype" w:hAnsi="Palatino Linotype"/>
          <w:b w:val="0"/>
          <w:bCs w:val="0"/>
          <w:color w:val="0000CC"/>
          <w:sz w:val="28"/>
          <w:szCs w:val="28"/>
        </w:rPr>
        <w:t>Φ</w:t>
      </w:r>
      <w:r w:rsidRPr="007A5F8F">
        <w:rPr>
          <w:b w:val="0"/>
          <w:bCs w:val="0"/>
          <w:sz w:val="28"/>
          <w:szCs w:val="28"/>
        </w:rPr>
        <w:t xml:space="preserve"> du signifiant </w:t>
      </w:r>
      <w:r w:rsidRPr="00B53FF1">
        <w:rPr>
          <w:rFonts w:ascii="Times New Roman" w:hAnsi="Times New Roman" w:cs="Times New Roman"/>
          <w:b w:val="0"/>
          <w:bCs w:val="0"/>
          <w:i/>
          <w:color w:val="0000CC"/>
        </w:rPr>
        <w:t>phallus</w:t>
      </w:r>
      <w:r w:rsidRPr="007A5F8F">
        <w:rPr>
          <w:b w:val="0"/>
          <w:bCs w:val="0"/>
          <w:sz w:val="28"/>
          <w:szCs w:val="28"/>
        </w:rPr>
        <w:t xml:space="preserve"> comme signifiant dans le transfert lui même. </w:t>
      </w:r>
    </w:p>
    <w:p w:rsidR="00F6036C" w:rsidRDefault="00F6036C" w:rsidP="00E81B9F">
      <w:pPr>
        <w:pStyle w:val="Corpsdetexte"/>
        <w:rPr>
          <w:b w:val="0"/>
          <w:bCs w:val="0"/>
          <w:sz w:val="28"/>
          <w:szCs w:val="28"/>
        </w:rPr>
      </w:pPr>
    </w:p>
    <w:p w:rsidR="00B53FF1" w:rsidRDefault="00337697" w:rsidP="00E81B9F">
      <w:pPr>
        <w:pStyle w:val="Corpsdetexte"/>
        <w:rPr>
          <w:b w:val="0"/>
          <w:bCs w:val="0"/>
          <w:sz w:val="28"/>
          <w:szCs w:val="28"/>
        </w:rPr>
      </w:pPr>
      <w:r w:rsidRPr="007A5F8F">
        <w:rPr>
          <w:b w:val="0"/>
          <w:bCs w:val="0"/>
          <w:sz w:val="28"/>
          <w:szCs w:val="28"/>
        </w:rPr>
        <w:t>Si la question de ce</w:t>
      </w:r>
      <w:r w:rsidR="00B53FF1">
        <w:rPr>
          <w:b w:val="0"/>
          <w:bCs w:val="0"/>
          <w:sz w:val="28"/>
          <w:szCs w:val="28"/>
        </w:rPr>
        <w:t> :</w:t>
      </w:r>
      <w:r w:rsidRPr="007A5F8F">
        <w:rPr>
          <w:b w:val="0"/>
          <w:bCs w:val="0"/>
          <w:sz w:val="28"/>
          <w:szCs w:val="28"/>
        </w:rPr>
        <w:t xml:space="preserve"> </w:t>
      </w:r>
    </w:p>
    <w:p w:rsidR="00B53FF1" w:rsidRDefault="00B53FF1" w:rsidP="00E81B9F">
      <w:pPr>
        <w:pStyle w:val="Corpsdetexte"/>
        <w:rPr>
          <w:b w:val="0"/>
          <w:bCs w:val="0"/>
          <w:sz w:val="28"/>
          <w:szCs w:val="28"/>
        </w:rPr>
      </w:pPr>
    </w:p>
    <w:p w:rsidR="00B53FF1" w:rsidRDefault="00337697" w:rsidP="00B53FF1">
      <w:pPr>
        <w:pStyle w:val="Corpsdetexte"/>
        <w:ind w:firstLine="708"/>
        <w:rPr>
          <w:b w:val="0"/>
          <w:bCs w:val="0"/>
          <w:sz w:val="28"/>
          <w:szCs w:val="28"/>
        </w:rPr>
      </w:pPr>
      <w:r w:rsidRPr="007A5F8F">
        <w:rPr>
          <w:b w:val="0"/>
          <w:bCs w:val="0"/>
          <w:sz w:val="28"/>
          <w:szCs w:val="28"/>
        </w:rPr>
        <w:t>« </w:t>
      </w:r>
      <w:r w:rsidRPr="00B53FF1">
        <w:rPr>
          <w:rFonts w:ascii="Times New Roman" w:hAnsi="Times New Roman" w:cs="Times New Roman"/>
          <w:b w:val="0"/>
          <w:bCs w:val="0"/>
          <w:i/>
        </w:rPr>
        <w:t>comment l’analyste lui</w:t>
      </w:r>
      <w:r w:rsidR="00454FCC">
        <w:rPr>
          <w:rFonts w:ascii="Times New Roman" w:hAnsi="Times New Roman" w:cs="Times New Roman"/>
          <w:b w:val="0"/>
          <w:bCs w:val="0"/>
          <w:i/>
        </w:rPr>
        <w:t>–</w:t>
      </w:r>
      <w:r w:rsidRPr="00B53FF1">
        <w:rPr>
          <w:rFonts w:ascii="Times New Roman" w:hAnsi="Times New Roman" w:cs="Times New Roman"/>
          <w:b w:val="0"/>
          <w:bCs w:val="0"/>
          <w:i/>
        </w:rPr>
        <w:t>même se situe par rapport à ce signifiant ?</w:t>
      </w:r>
      <w:r w:rsidRPr="007A5F8F">
        <w:rPr>
          <w:b w:val="0"/>
          <w:bCs w:val="0"/>
          <w:sz w:val="28"/>
          <w:szCs w:val="28"/>
        </w:rPr>
        <w:t xml:space="preserve"> » </w:t>
      </w:r>
    </w:p>
    <w:p w:rsidR="00B53FF1" w:rsidRDefault="00B53FF1"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est ici essentielle c’est, d’ores et déjà, qu’elle nous est illustrée par les formes et par les impasses qu’une certaine thérapeutique orientée dans ce sens nous démontre. C’est ce que j’essayerai d’aborder pour vous la prochaine fois.</w:t>
      </w:r>
    </w:p>
    <w:p w:rsidR="006F1549" w:rsidRDefault="00337697" w:rsidP="00E81B9F">
      <w:pPr>
        <w:rPr>
          <w:b/>
          <w:bCs/>
          <w:sz w:val="28"/>
          <w:szCs w:val="28"/>
        </w:rPr>
      </w:pPr>
      <w:r w:rsidRPr="007A5F8F">
        <w:rPr>
          <w:b/>
          <w:bCs/>
          <w:sz w:val="28"/>
          <w:szCs w:val="28"/>
        </w:rPr>
        <w:br w:type="page"/>
      </w:r>
      <w:r w:rsidRPr="007A5F8F">
        <w:rPr>
          <w:b/>
          <w:bCs/>
          <w:sz w:val="28"/>
          <w:szCs w:val="28"/>
        </w:rPr>
        <w:lastRenderedPageBreak/>
        <w:t xml:space="preserve"> </w:t>
      </w:r>
    </w:p>
    <w:p w:rsidR="00337697" w:rsidRPr="007A5F8F" w:rsidRDefault="00337697" w:rsidP="00E81B9F">
      <w:pPr>
        <w:rPr>
          <w:sz w:val="28"/>
          <w:szCs w:val="28"/>
        </w:rPr>
      </w:pPr>
      <w:r w:rsidRPr="007A5F8F">
        <w:rPr>
          <w:b/>
          <w:bCs/>
          <w:sz w:val="28"/>
          <w:szCs w:val="28"/>
        </w:rPr>
        <w:t xml:space="preserve"> </w:t>
      </w:r>
      <w:bookmarkStart w:id="29" w:name="AVRIL26"/>
      <w:bookmarkEnd w:id="29"/>
      <w:r w:rsidRPr="00967EDA">
        <w:rPr>
          <w:rFonts w:ascii="Garamond" w:hAnsi="Garamond"/>
          <w:color w:val="C00000"/>
          <w:sz w:val="28"/>
          <w:szCs w:val="28"/>
        </w:rPr>
        <w:t>26  Avril  1961</w:t>
      </w:r>
      <w:r w:rsidRPr="007A5F8F">
        <w:rPr>
          <w:sz w:val="28"/>
          <w:szCs w:val="28"/>
        </w:rPr>
        <w:t xml:space="preserve">                                                                     </w:t>
      </w:r>
      <w:hyperlink w:anchor="RETOUR" w:history="1">
        <w:hyperlink w:anchor="TABLE" w:history="1">
          <w:r w:rsidRPr="00985316">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6F1549" w:rsidRDefault="006F1549" w:rsidP="00E81B9F">
      <w:pPr>
        <w:rPr>
          <w:rFonts w:ascii="Courier New" w:hAnsi="Courier New" w:cs="Courier New"/>
          <w:sz w:val="28"/>
          <w:szCs w:val="28"/>
        </w:rPr>
      </w:pPr>
    </w:p>
    <w:p w:rsidR="006F1549" w:rsidRDefault="006F1549" w:rsidP="00E81B9F">
      <w:pPr>
        <w:rPr>
          <w:rFonts w:ascii="Courier New" w:hAnsi="Courier New" w:cs="Courier New"/>
          <w:sz w:val="28"/>
          <w:szCs w:val="28"/>
        </w:rPr>
      </w:pPr>
    </w:p>
    <w:p w:rsidR="00967EDA" w:rsidRDefault="00337697" w:rsidP="00E81B9F">
      <w:pPr>
        <w:rPr>
          <w:rFonts w:ascii="Courier New" w:hAnsi="Courier New" w:cs="Courier New"/>
          <w:sz w:val="28"/>
          <w:szCs w:val="28"/>
        </w:rPr>
      </w:pPr>
      <w:r w:rsidRPr="007A5F8F">
        <w:rPr>
          <w:rFonts w:ascii="Courier New" w:hAnsi="Courier New" w:cs="Courier New"/>
          <w:sz w:val="28"/>
          <w:szCs w:val="28"/>
        </w:rPr>
        <w:t>Je me suis trouvé samedi et dimanche ouvrir</w:t>
      </w:r>
      <w:r w:rsidR="006053CA">
        <w:rPr>
          <w:rFonts w:ascii="Courier New" w:hAnsi="Courier New" w:cs="Courier New"/>
          <w:sz w:val="28"/>
          <w:szCs w:val="28"/>
        </w:rPr>
        <w:t>…</w:t>
      </w:r>
      <w:r w:rsidRPr="007A5F8F">
        <w:rPr>
          <w:rFonts w:ascii="Courier New" w:hAnsi="Courier New" w:cs="Courier New"/>
          <w:sz w:val="28"/>
          <w:szCs w:val="28"/>
        </w:rPr>
        <w:t xml:space="preserve"> </w:t>
      </w:r>
    </w:p>
    <w:p w:rsidR="006053CA" w:rsidRDefault="00337697" w:rsidP="00F65319">
      <w:pPr>
        <w:ind w:firstLine="708"/>
        <w:rPr>
          <w:rFonts w:ascii="Courier New" w:hAnsi="Courier New" w:cs="Courier New"/>
          <w:sz w:val="28"/>
          <w:szCs w:val="28"/>
        </w:rPr>
      </w:pPr>
      <w:r w:rsidRPr="007A5F8F">
        <w:rPr>
          <w:rFonts w:ascii="Courier New" w:hAnsi="Courier New" w:cs="Courier New"/>
          <w:sz w:val="28"/>
          <w:szCs w:val="28"/>
        </w:rPr>
        <w:t>pour la première fois pour moi</w:t>
      </w:r>
    </w:p>
    <w:p w:rsidR="006053CA" w:rsidRDefault="006053C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les notes prises en différents points de mon séminaire des dernières années, pour voir si </w:t>
      </w:r>
      <w:r w:rsidR="00337697" w:rsidRPr="006053CA">
        <w:rPr>
          <w:i/>
        </w:rPr>
        <w:t>les repères</w:t>
      </w:r>
      <w:r w:rsidR="00337697" w:rsidRPr="007A5F8F">
        <w:rPr>
          <w:rFonts w:ascii="Courier New" w:hAnsi="Courier New" w:cs="Courier New"/>
          <w:sz w:val="28"/>
          <w:szCs w:val="28"/>
        </w:rPr>
        <w:t xml:space="preserve"> que je vous y ai donnés</w:t>
      </w:r>
      <w:r>
        <w:rPr>
          <w:rFonts w:ascii="Courier New" w:hAnsi="Courier New" w:cs="Courier New"/>
          <w:sz w:val="28"/>
          <w:szCs w:val="28"/>
        </w:rPr>
        <w:t>…</w:t>
      </w:r>
    </w:p>
    <w:p w:rsidR="006053CA" w:rsidRDefault="00337697" w:rsidP="006053CA">
      <w:pPr>
        <w:ind w:left="708"/>
        <w:rPr>
          <w:i/>
          <w:iCs/>
        </w:rPr>
      </w:pPr>
      <w:r w:rsidRPr="006053CA">
        <w:rPr>
          <w:rFonts w:ascii="Courier New" w:hAnsi="Courier New" w:cs="Courier New"/>
          <w:sz w:val="28"/>
          <w:szCs w:val="28"/>
        </w:rPr>
        <w:t>sous la rubrique de</w:t>
      </w:r>
      <w:r w:rsidR="00967EDA">
        <w:rPr>
          <w:rFonts w:ascii="Courier New" w:hAnsi="Courier New" w:cs="Courier New"/>
          <w:sz w:val="28"/>
          <w:szCs w:val="28"/>
        </w:rPr>
        <w:t xml:space="preserve"> : </w:t>
      </w:r>
      <w:r w:rsidRPr="006053CA">
        <w:rPr>
          <w:i/>
          <w:iCs/>
        </w:rPr>
        <w:t>La relation d’objet</w:t>
      </w:r>
      <w:r w:rsidR="006053CA">
        <w:rPr>
          <w:i/>
          <w:iCs/>
        </w:rPr>
        <w:t>,</w:t>
      </w:r>
    </w:p>
    <w:p w:rsidR="006053CA" w:rsidRDefault="006053CA" w:rsidP="006053CA">
      <w:pPr>
        <w:ind w:left="708"/>
        <w:rPr>
          <w:rFonts w:ascii="Courier New" w:hAnsi="Courier New" w:cs="Courier New"/>
          <w:iCs/>
          <w:sz w:val="28"/>
          <w:szCs w:val="28"/>
        </w:rPr>
      </w:pPr>
      <w:r>
        <w:rPr>
          <w:i/>
          <w:iCs/>
        </w:rPr>
        <w:t xml:space="preserve"> </w:t>
      </w:r>
      <w:r w:rsidR="00337697" w:rsidRPr="006053CA">
        <w:rPr>
          <w:rFonts w:ascii="Courier New" w:hAnsi="Courier New" w:cs="Courier New"/>
          <w:sz w:val="28"/>
          <w:szCs w:val="28"/>
        </w:rPr>
        <w:t>puis</w:t>
      </w:r>
      <w:r w:rsidR="00337697" w:rsidRPr="006053CA">
        <w:rPr>
          <w:rFonts w:ascii="Courier New" w:hAnsi="Courier New" w:cs="Courier New"/>
          <w:i/>
          <w:sz w:val="28"/>
          <w:szCs w:val="28"/>
        </w:rPr>
        <w:t xml:space="preserve"> </w:t>
      </w:r>
      <w:r w:rsidR="00337697" w:rsidRPr="006053CA">
        <w:rPr>
          <w:rFonts w:ascii="Courier New" w:hAnsi="Courier New" w:cs="Courier New"/>
          <w:sz w:val="28"/>
          <w:szCs w:val="28"/>
        </w:rPr>
        <w:t xml:space="preserve">du </w:t>
      </w:r>
      <w:r w:rsidR="00337697" w:rsidRPr="006053CA">
        <w:rPr>
          <w:i/>
          <w:iCs/>
        </w:rPr>
        <w:t>désir et de</w:t>
      </w:r>
      <w:r w:rsidR="00337697" w:rsidRPr="006053CA">
        <w:rPr>
          <w:iCs/>
          <w:sz w:val="28"/>
          <w:szCs w:val="28"/>
        </w:rPr>
        <w:t xml:space="preserve"> </w:t>
      </w:r>
      <w:r w:rsidR="00337697" w:rsidRPr="006053CA">
        <w:rPr>
          <w:i/>
          <w:iCs/>
        </w:rPr>
        <w:t>son interprétation</w:t>
      </w:r>
      <w:r w:rsidR="00BB5095" w:rsidRPr="006053CA">
        <w:rPr>
          <w:i/>
          <w:iCs/>
        </w:rPr>
        <w:t xml:space="preserve"> </w:t>
      </w:r>
      <w:r w:rsidR="00337697" w:rsidRPr="007A5F8F">
        <w:rPr>
          <w:rStyle w:val="Caractredenotedebasdepage"/>
          <w:b/>
          <w:bCs/>
          <w:iCs/>
          <w:color w:val="FF3300"/>
          <w:sz w:val="28"/>
          <w:szCs w:val="28"/>
        </w:rPr>
        <w:footnoteReference w:id="221"/>
      </w:r>
    </w:p>
    <w:p w:rsidR="0084201F" w:rsidRPr="006053CA" w:rsidRDefault="006053CA" w:rsidP="006053CA">
      <w:pPr>
        <w:rPr>
          <w:rFonts w:ascii="Courier New" w:hAnsi="Courier New" w:cs="Courier New"/>
          <w:sz w:val="28"/>
          <w:szCs w:val="28"/>
        </w:rPr>
      </w:pPr>
      <w:r>
        <w:rPr>
          <w:rFonts w:ascii="Courier New" w:hAnsi="Courier New" w:cs="Courier New"/>
          <w:iCs/>
          <w:sz w:val="28"/>
          <w:szCs w:val="28"/>
        </w:rPr>
        <w:t>…</w:t>
      </w:r>
      <w:r w:rsidR="00337697" w:rsidRPr="006053CA">
        <w:rPr>
          <w:rFonts w:ascii="Courier New" w:hAnsi="Courier New" w:cs="Courier New"/>
          <w:sz w:val="28"/>
          <w:szCs w:val="28"/>
        </w:rPr>
        <w:t xml:space="preserve">convergeaient sans trop de flottement vers ce que j’essaie cette année d’articuler devant vous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sous le terme du </w:t>
      </w:r>
      <w:r w:rsidR="0084201F">
        <w:rPr>
          <w:rFonts w:ascii="Courier New" w:hAnsi="Courier New" w:cs="Courier New"/>
          <w:sz w:val="28"/>
          <w:szCs w:val="28"/>
        </w:rPr>
        <w:t>« </w:t>
      </w:r>
      <w:r w:rsidRPr="0084201F">
        <w:rPr>
          <w:i/>
          <w:color w:val="0000CC"/>
        </w:rPr>
        <w:t>transfert</w:t>
      </w:r>
      <w:r w:rsidR="0084201F">
        <w:rPr>
          <w:rFonts w:ascii="Courier New" w:hAnsi="Courier New" w:cs="Courier New"/>
          <w:sz w:val="28"/>
          <w:szCs w:val="28"/>
        </w:rPr>
        <w:t> »</w:t>
      </w:r>
      <w:r w:rsidRPr="007A5F8F">
        <w:rPr>
          <w:rFonts w:ascii="Courier New" w:hAnsi="Courier New" w:cs="Courier New"/>
          <w:sz w:val="28"/>
          <w:szCs w:val="28"/>
        </w:rPr>
        <w:t xml:space="preserve">. </w:t>
      </w:r>
    </w:p>
    <w:p w:rsidR="00985316" w:rsidRDefault="00985316" w:rsidP="00E81B9F">
      <w:pPr>
        <w:rPr>
          <w:rFonts w:ascii="Courier New" w:hAnsi="Courier New" w:cs="Courier New"/>
          <w:sz w:val="28"/>
          <w:szCs w:val="28"/>
        </w:rPr>
      </w:pPr>
    </w:p>
    <w:p w:rsidR="0084201F" w:rsidRDefault="00337697" w:rsidP="00E81B9F">
      <w:pPr>
        <w:rPr>
          <w:rFonts w:ascii="Courier New" w:hAnsi="Courier New" w:cs="Courier New"/>
          <w:sz w:val="28"/>
          <w:szCs w:val="28"/>
        </w:rPr>
      </w:pPr>
      <w:r w:rsidRPr="007A5F8F">
        <w:rPr>
          <w:rFonts w:ascii="Courier New" w:hAnsi="Courier New" w:cs="Courier New"/>
          <w:sz w:val="28"/>
          <w:szCs w:val="28"/>
        </w:rPr>
        <w:t xml:space="preserve">Je me suis aperçu qu’en effet dans tout ce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apporté… </w:t>
      </w:r>
    </w:p>
    <w:p w:rsidR="00985316" w:rsidRDefault="00337697" w:rsidP="00985316">
      <w:pPr>
        <w:ind w:left="708"/>
        <w:rPr>
          <w:rFonts w:ascii="Courier New" w:hAnsi="Courier New" w:cs="Courier New"/>
          <w:sz w:val="28"/>
          <w:szCs w:val="28"/>
        </w:rPr>
      </w:pPr>
      <w:r w:rsidRPr="007A5F8F">
        <w:rPr>
          <w:rFonts w:ascii="Courier New" w:hAnsi="Courier New" w:cs="Courier New"/>
          <w:sz w:val="28"/>
          <w:szCs w:val="28"/>
        </w:rPr>
        <w:t xml:space="preserve">et qui est là </w:t>
      </w:r>
      <w:r w:rsidR="00454FCC">
        <w:rPr>
          <w:rFonts w:ascii="Courier New" w:hAnsi="Courier New" w:cs="Courier New"/>
          <w:sz w:val="28"/>
          <w:szCs w:val="28"/>
        </w:rPr>
        <w:t>–</w:t>
      </w:r>
      <w:r w:rsidRPr="007A5F8F">
        <w:rPr>
          <w:rFonts w:ascii="Courier New" w:hAnsi="Courier New" w:cs="Courier New"/>
          <w:sz w:val="28"/>
          <w:szCs w:val="28"/>
        </w:rPr>
        <w:t xml:space="preserve"> paraît</w:t>
      </w:r>
      <w:r w:rsidR="00454FCC">
        <w:rPr>
          <w:rFonts w:ascii="Courier New" w:hAnsi="Courier New" w:cs="Courier New"/>
          <w:sz w:val="28"/>
          <w:szCs w:val="28"/>
        </w:rPr>
        <w:t>–</w:t>
      </w:r>
      <w:r w:rsidRPr="007A5F8F">
        <w:rPr>
          <w:rFonts w:ascii="Courier New" w:hAnsi="Courier New" w:cs="Courier New"/>
          <w:sz w:val="28"/>
          <w:szCs w:val="28"/>
        </w:rPr>
        <w:t xml:space="preserve">il </w:t>
      </w:r>
      <w:r w:rsidR="00454FCC">
        <w:rPr>
          <w:rFonts w:ascii="Courier New" w:hAnsi="Courier New" w:cs="Courier New"/>
          <w:sz w:val="28"/>
          <w:szCs w:val="28"/>
        </w:rPr>
        <w:t>–</w:t>
      </w:r>
      <w:r w:rsidRPr="007A5F8F">
        <w:rPr>
          <w:rFonts w:ascii="Courier New" w:hAnsi="Courier New" w:cs="Courier New"/>
          <w:sz w:val="28"/>
          <w:szCs w:val="28"/>
        </w:rPr>
        <w:t xml:space="preserve"> quelque part </w:t>
      </w:r>
    </w:p>
    <w:p w:rsidR="00337697" w:rsidRPr="007A5F8F" w:rsidRDefault="00337697" w:rsidP="00985316">
      <w:pPr>
        <w:ind w:left="708"/>
        <w:rPr>
          <w:rFonts w:ascii="Courier New" w:hAnsi="Courier New" w:cs="Courier New"/>
          <w:sz w:val="28"/>
          <w:szCs w:val="28"/>
        </w:rPr>
      </w:pPr>
      <w:r w:rsidRPr="007A5F8F">
        <w:rPr>
          <w:rFonts w:ascii="Courier New" w:hAnsi="Courier New" w:cs="Courier New"/>
          <w:sz w:val="28"/>
          <w:szCs w:val="28"/>
        </w:rPr>
        <w:t>dans une des armoires de la Société</w:t>
      </w:r>
    </w:p>
    <w:p w:rsidR="006053CA"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beaucoup de choses que vous pourrez </w:t>
      </w:r>
      <w:r w:rsidR="006053CA">
        <w:rPr>
          <w:rFonts w:ascii="Courier New" w:hAnsi="Courier New" w:cs="Courier New"/>
          <w:sz w:val="28"/>
          <w:szCs w:val="28"/>
        </w:rPr>
        <w:t>r</w:t>
      </w:r>
      <w:r w:rsidRPr="007A5F8F">
        <w:rPr>
          <w:rFonts w:ascii="Courier New" w:hAnsi="Courier New" w:cs="Courier New"/>
          <w:sz w:val="28"/>
          <w:szCs w:val="28"/>
        </w:rPr>
        <w:t>etrouver, je pense</w:t>
      </w:r>
      <w:r w:rsidR="006053CA">
        <w:rPr>
          <w:rFonts w:ascii="Courier New" w:hAnsi="Courier New" w:cs="Courier New"/>
          <w:sz w:val="28"/>
          <w:szCs w:val="28"/>
        </w:rPr>
        <w:t> :</w:t>
      </w:r>
      <w:r w:rsidRPr="007A5F8F">
        <w:rPr>
          <w:rFonts w:ascii="Courier New" w:hAnsi="Courier New" w:cs="Courier New"/>
          <w:sz w:val="28"/>
          <w:szCs w:val="28"/>
        </w:rPr>
        <w:t xml:space="preserve"> </w:t>
      </w:r>
    </w:p>
    <w:p w:rsidR="006053CA" w:rsidRDefault="00337697" w:rsidP="00E81B9F">
      <w:pPr>
        <w:pStyle w:val="Paragraphedeliste"/>
        <w:numPr>
          <w:ilvl w:val="0"/>
          <w:numId w:val="2"/>
        </w:numPr>
        <w:rPr>
          <w:rFonts w:ascii="Courier New" w:hAnsi="Courier New" w:cs="Courier New"/>
          <w:sz w:val="28"/>
          <w:szCs w:val="28"/>
        </w:rPr>
      </w:pPr>
      <w:r w:rsidRPr="006053CA">
        <w:rPr>
          <w:i/>
        </w:rPr>
        <w:t>dans un temps</w:t>
      </w:r>
      <w:r w:rsidRPr="006053CA">
        <w:rPr>
          <w:rFonts w:ascii="Courier New" w:hAnsi="Courier New" w:cs="Courier New"/>
          <w:sz w:val="28"/>
          <w:szCs w:val="28"/>
        </w:rPr>
        <w:t xml:space="preserve"> où on aura le temps de ressortir ça, </w:t>
      </w:r>
    </w:p>
    <w:p w:rsidR="00337697" w:rsidRPr="006053CA" w:rsidRDefault="00337697" w:rsidP="00E81B9F">
      <w:pPr>
        <w:pStyle w:val="Paragraphedeliste"/>
        <w:numPr>
          <w:ilvl w:val="0"/>
          <w:numId w:val="2"/>
        </w:numPr>
        <w:rPr>
          <w:rFonts w:ascii="Courier New" w:hAnsi="Courier New" w:cs="Courier New"/>
          <w:sz w:val="28"/>
          <w:szCs w:val="28"/>
        </w:rPr>
      </w:pPr>
      <w:r w:rsidRPr="006053CA">
        <w:rPr>
          <w:i/>
        </w:rPr>
        <w:t>dans un temps</w:t>
      </w:r>
      <w:r w:rsidRPr="006053CA">
        <w:rPr>
          <w:rFonts w:ascii="Courier New" w:hAnsi="Courier New" w:cs="Courier New"/>
          <w:sz w:val="28"/>
          <w:szCs w:val="28"/>
        </w:rPr>
        <w:t xml:space="preserve"> où vous vous direz qu’en </w:t>
      </w:r>
      <w:r w:rsidRPr="00F6036C">
        <w:rPr>
          <w:rFonts w:ascii="Garamond" w:hAnsi="Garamond" w:cs="Courier New"/>
        </w:rPr>
        <w:t>1961</w:t>
      </w:r>
      <w:r w:rsidRPr="006053CA">
        <w:rPr>
          <w:rFonts w:ascii="Courier New" w:hAnsi="Courier New" w:cs="Courier New"/>
          <w:sz w:val="28"/>
          <w:szCs w:val="28"/>
        </w:rPr>
        <w:t xml:space="preserve"> il y avait quelqu’un qui vous enseignait quelque chose</w:t>
      </w:r>
      <w:r w:rsidRPr="007A5F8F">
        <w:rPr>
          <w:rStyle w:val="Caractredenotedebasdepage"/>
          <w:b/>
          <w:bCs/>
          <w:color w:val="FF3300"/>
          <w:sz w:val="28"/>
          <w:szCs w:val="28"/>
        </w:rPr>
        <w:footnoteReference w:id="222"/>
      </w:r>
      <w:r w:rsidRPr="006053CA">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84201F" w:rsidRDefault="00337697" w:rsidP="00E81B9F">
      <w:pPr>
        <w:rPr>
          <w:rFonts w:ascii="Courier New" w:hAnsi="Courier New" w:cs="Courier New"/>
          <w:sz w:val="28"/>
          <w:szCs w:val="28"/>
        </w:rPr>
      </w:pPr>
      <w:r w:rsidRPr="007A5F8F">
        <w:rPr>
          <w:rFonts w:ascii="Courier New" w:hAnsi="Courier New" w:cs="Courier New"/>
          <w:sz w:val="28"/>
          <w:szCs w:val="28"/>
        </w:rPr>
        <w:t>Il ne sera pas dit que dans cet enseignement</w:t>
      </w:r>
      <w:r w:rsidR="0084201F">
        <w:rPr>
          <w:rFonts w:ascii="Courier New" w:hAnsi="Courier New" w:cs="Courier New"/>
          <w:sz w:val="28"/>
          <w:szCs w:val="28"/>
        </w:rPr>
        <w:t>,</w:t>
      </w:r>
      <w:r w:rsidRPr="007A5F8F">
        <w:rPr>
          <w:rFonts w:ascii="Courier New" w:hAnsi="Courier New" w:cs="Courier New"/>
          <w:sz w:val="28"/>
          <w:szCs w:val="28"/>
        </w:rPr>
        <w:t xml:space="preserve"> </w:t>
      </w:r>
    </w:p>
    <w:p w:rsidR="0084201F"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aura aucune allusion au contexte de ce que nous vivons à cette époque. </w:t>
      </w:r>
    </w:p>
    <w:p w:rsidR="0084201F" w:rsidRDefault="00337697" w:rsidP="00E81B9F">
      <w:pPr>
        <w:rPr>
          <w:rFonts w:ascii="Courier New" w:hAnsi="Courier New" w:cs="Courier New"/>
          <w:sz w:val="28"/>
          <w:szCs w:val="28"/>
        </w:rPr>
      </w:pPr>
      <w:r w:rsidRPr="007A5F8F">
        <w:rPr>
          <w:rFonts w:ascii="Courier New" w:hAnsi="Courier New" w:cs="Courier New"/>
          <w:sz w:val="28"/>
          <w:szCs w:val="28"/>
        </w:rPr>
        <w:t xml:space="preserve">Je trouve qu’il y aurait là quelque chose d’excessif. </w:t>
      </w:r>
    </w:p>
    <w:p w:rsidR="0084201F" w:rsidRDefault="0084201F" w:rsidP="00E81B9F">
      <w:pPr>
        <w:rPr>
          <w:rFonts w:ascii="Courier New" w:hAnsi="Courier New" w:cs="Courier New"/>
          <w:sz w:val="28"/>
          <w:szCs w:val="28"/>
        </w:rPr>
      </w:pPr>
    </w:p>
    <w:p w:rsidR="006F1549" w:rsidRDefault="00337697" w:rsidP="00E81B9F">
      <w:pPr>
        <w:rPr>
          <w:rFonts w:ascii="Courier New" w:hAnsi="Courier New" w:cs="Courier New"/>
          <w:sz w:val="28"/>
          <w:szCs w:val="28"/>
        </w:rPr>
      </w:pPr>
      <w:r w:rsidRPr="007A5F8F">
        <w:rPr>
          <w:rFonts w:ascii="Courier New" w:hAnsi="Courier New" w:cs="Courier New"/>
          <w:sz w:val="28"/>
          <w:szCs w:val="28"/>
        </w:rPr>
        <w:t>Et aussi pour l’accompagner vous lirai</w:t>
      </w:r>
      <w:r w:rsidR="00454FCC">
        <w:rPr>
          <w:rFonts w:ascii="Courier New" w:hAnsi="Courier New" w:cs="Courier New"/>
          <w:sz w:val="28"/>
          <w:szCs w:val="28"/>
        </w:rPr>
        <w:t>–</w:t>
      </w:r>
      <w:r w:rsidRPr="007A5F8F">
        <w:rPr>
          <w:rFonts w:ascii="Courier New" w:hAnsi="Courier New" w:cs="Courier New"/>
          <w:sz w:val="28"/>
          <w:szCs w:val="28"/>
        </w:rPr>
        <w:t xml:space="preserve">je un petit morceau de ce qui fut ma rencontre ce même dimanche dernier dans ce Doyen </w:t>
      </w:r>
      <w:hyperlink r:id="rId219" w:history="1">
        <w:r w:rsidRPr="007A5F8F">
          <w:rPr>
            <w:rStyle w:val="Lienhypertexte"/>
            <w:rFonts w:ascii="Courier New" w:hAnsi="Courier New" w:cs="Courier New"/>
            <w:sz w:val="28"/>
            <w:szCs w:val="28"/>
          </w:rPr>
          <w:t>SWIFT</w:t>
        </w:r>
      </w:hyperlink>
      <w:r w:rsidRPr="007A5F8F">
        <w:rPr>
          <w:rFonts w:ascii="Courier New" w:hAnsi="Courier New" w:cs="Courier New"/>
          <w:sz w:val="28"/>
          <w:szCs w:val="28"/>
        </w:rPr>
        <w:t xml:space="preserve"> dont je n’ai eu que trop peu de temps pour vous parler quand déjà j’ai abordé la question de </w:t>
      </w:r>
      <w:r w:rsidRPr="00967EDA">
        <w:rPr>
          <w:i/>
          <w:color w:val="0000CC"/>
        </w:rPr>
        <w:t>la fonction symbolique du phallus</w:t>
      </w:r>
      <w:r w:rsidRPr="007A5F8F">
        <w:rPr>
          <w:rFonts w:ascii="Courier New" w:hAnsi="Courier New" w:cs="Courier New"/>
          <w:sz w:val="28"/>
          <w:szCs w:val="28"/>
        </w:rPr>
        <w:t>, alors que dans son œuvre la question est en quelque sorte tellement omniprésente qu’on peut dire qu’à prendre son œuvre dans l’ensemble elle y est articulée comme telle.</w:t>
      </w:r>
    </w:p>
    <w:p w:rsidR="006F154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SWIFT et Lewis CAROLL sont deux auteurs auxquels</w:t>
      </w:r>
      <w:r w:rsidR="006F1549">
        <w:rPr>
          <w:rFonts w:ascii="Courier New" w:hAnsi="Courier New" w:cs="Courier New"/>
          <w:sz w:val="28"/>
          <w:szCs w:val="28"/>
        </w:rPr>
        <w:t>…</w:t>
      </w:r>
      <w:r w:rsidRPr="007A5F8F">
        <w:rPr>
          <w:rFonts w:ascii="Courier New" w:hAnsi="Courier New" w:cs="Courier New"/>
          <w:sz w:val="28"/>
          <w:szCs w:val="28"/>
        </w:rPr>
        <w:t xml:space="preserve"> </w:t>
      </w:r>
    </w:p>
    <w:p w:rsidR="006F1549" w:rsidRDefault="00337697" w:rsidP="006F1549">
      <w:pPr>
        <w:ind w:left="708"/>
        <w:rPr>
          <w:rFonts w:ascii="Courier New" w:hAnsi="Courier New" w:cs="Courier New"/>
          <w:sz w:val="28"/>
          <w:szCs w:val="28"/>
        </w:rPr>
      </w:pPr>
      <w:r w:rsidRPr="007A5F8F">
        <w:rPr>
          <w:rFonts w:ascii="Courier New" w:hAnsi="Courier New" w:cs="Courier New"/>
          <w:sz w:val="28"/>
          <w:szCs w:val="28"/>
        </w:rPr>
        <w:t xml:space="preserve">sans que je puisse avoir le temps </w:t>
      </w:r>
    </w:p>
    <w:p w:rsidR="006F1549" w:rsidRDefault="00337697" w:rsidP="006F1549">
      <w:pPr>
        <w:ind w:left="708"/>
        <w:rPr>
          <w:rFonts w:ascii="Courier New" w:hAnsi="Courier New" w:cs="Courier New"/>
          <w:sz w:val="28"/>
          <w:szCs w:val="28"/>
        </w:rPr>
      </w:pPr>
      <w:r w:rsidRPr="007A5F8F">
        <w:rPr>
          <w:rFonts w:ascii="Courier New" w:hAnsi="Courier New" w:cs="Courier New"/>
          <w:sz w:val="28"/>
          <w:szCs w:val="28"/>
        </w:rPr>
        <w:t>d’en faire un commentaire courant</w:t>
      </w:r>
    </w:p>
    <w:p w:rsidR="006F1549" w:rsidRDefault="006F15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 crois que vous ferez bien de vous reporter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y trouver beaucoup d’une matière qui se rapporte de très près…</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aussi près que possible, aussi près qu’il est possible dans des œuvres littéraires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la thématique dont je suis pour l’instant le plus proche.</w:t>
      </w:r>
    </w:p>
    <w:p w:rsidR="0084201F" w:rsidRDefault="0084201F" w:rsidP="00E81B9F">
      <w:pPr>
        <w:rPr>
          <w:rFonts w:ascii="Courier New" w:hAnsi="Courier New" w:cs="Courier New"/>
          <w:sz w:val="28"/>
          <w:szCs w:val="28"/>
        </w:rPr>
      </w:pPr>
    </w:p>
    <w:p w:rsidR="006F1549" w:rsidRDefault="00337697" w:rsidP="00E81B9F">
      <w:pPr>
        <w:rPr>
          <w:rFonts w:ascii="Courier New" w:hAnsi="Courier New" w:cs="Courier New"/>
          <w:sz w:val="28"/>
          <w:szCs w:val="28"/>
        </w:rPr>
      </w:pPr>
      <w:r w:rsidRPr="007A5F8F">
        <w:rPr>
          <w:rFonts w:ascii="Courier New" w:hAnsi="Courier New" w:cs="Courier New"/>
          <w:sz w:val="28"/>
          <w:szCs w:val="28"/>
        </w:rPr>
        <w:t xml:space="preserve">Et dans </w:t>
      </w:r>
      <w:r w:rsidR="00985316" w:rsidRPr="008C403E">
        <w:rPr>
          <w:i/>
        </w:rPr>
        <w:t>L</w:t>
      </w:r>
      <w:r w:rsidRPr="008C403E">
        <w:rPr>
          <w:i/>
        </w:rPr>
        <w:t>es Voyages de Gulliver</w:t>
      </w:r>
      <w:r w:rsidRPr="007A5F8F">
        <w:rPr>
          <w:rFonts w:ascii="Courier New" w:hAnsi="Courier New" w:cs="Courier New"/>
          <w:i/>
          <w:sz w:val="28"/>
          <w:szCs w:val="28"/>
        </w:rPr>
        <w:t xml:space="preserve"> </w:t>
      </w:r>
      <w:r w:rsidRPr="007A5F8F">
        <w:rPr>
          <w:rFonts w:ascii="Courier New" w:hAnsi="Courier New" w:cs="Courier New"/>
          <w:sz w:val="28"/>
          <w:szCs w:val="28"/>
        </w:rPr>
        <w:t>que je regardais dans une charmante petite édition du milieu du siècle dernier, illustrée par GRANDVILLE</w:t>
      </w:r>
      <w:r w:rsidRPr="007A5F8F">
        <w:rPr>
          <w:rStyle w:val="Caractredenotedebasdepage"/>
          <w:b/>
          <w:bCs/>
          <w:color w:val="FF3300"/>
          <w:sz w:val="28"/>
          <w:szCs w:val="28"/>
        </w:rPr>
        <w:footnoteReference w:id="223"/>
      </w:r>
      <w:r w:rsidRPr="007A5F8F">
        <w:rPr>
          <w:rFonts w:ascii="Courier New" w:hAnsi="Courier New" w:cs="Courier New"/>
          <w:sz w:val="28"/>
          <w:szCs w:val="28"/>
        </w:rPr>
        <w:t xml:space="preserve">, j’ai trouvé au </w:t>
      </w:r>
      <w:r w:rsidRPr="006F1549">
        <w:rPr>
          <w:i/>
        </w:rPr>
        <w:t>Voyage à Laputa</w:t>
      </w:r>
      <w:r w:rsidRPr="007A5F8F">
        <w:rPr>
          <w:rFonts w:ascii="Courier New" w:hAnsi="Courier New" w:cs="Courier New"/>
          <w:sz w:val="28"/>
          <w:szCs w:val="28"/>
        </w:rPr>
        <w:t>  qui est la troisième partie, qui a la caractéristique de ne pas se limiter au « </w:t>
      </w:r>
      <w:r w:rsidR="006F1549" w:rsidRPr="006F1549">
        <w:rPr>
          <w:i/>
        </w:rPr>
        <w:t>Voyage à Laputa</w:t>
      </w:r>
      <w:r w:rsidRPr="007A5F8F">
        <w:rPr>
          <w:rFonts w:ascii="Courier New" w:hAnsi="Courier New" w:cs="Courier New"/>
          <w:sz w:val="28"/>
          <w:szCs w:val="28"/>
        </w:rPr>
        <w:t xml:space="preserve"> »… </w:t>
      </w:r>
    </w:p>
    <w:p w:rsidR="006F1549" w:rsidRDefault="006F1549" w:rsidP="00E81B9F">
      <w:pPr>
        <w:rPr>
          <w:rFonts w:ascii="Courier New" w:hAnsi="Courier New" w:cs="Courier New"/>
          <w:sz w:val="28"/>
          <w:szCs w:val="28"/>
        </w:rPr>
      </w:pPr>
    </w:p>
    <w:p w:rsidR="006F1549"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Laputa, formidable anticipation de station cosmonautique, que </w:t>
      </w:r>
      <w:r w:rsidR="003B0FD9" w:rsidRPr="007A5F8F">
        <w:rPr>
          <w:rFonts w:ascii="Courier New" w:hAnsi="Courier New" w:cs="Courier New"/>
          <w:sz w:val="28"/>
          <w:szCs w:val="28"/>
        </w:rPr>
        <w:t>GULLIVER</w:t>
      </w:r>
      <w:r w:rsidRPr="007A5F8F">
        <w:rPr>
          <w:rFonts w:ascii="Courier New" w:hAnsi="Courier New" w:cs="Courier New"/>
          <w:sz w:val="28"/>
          <w:szCs w:val="28"/>
        </w:rPr>
        <w:t xml:space="preserve"> s’en va se promener </w:t>
      </w:r>
    </w:p>
    <w:p w:rsidR="006F1549"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 certain nombre de royaumes à propos desquels il nous fait part d’un certain nombre de </w:t>
      </w:r>
      <w:r w:rsidRPr="006F1549">
        <w:rPr>
          <w:i/>
        </w:rPr>
        <w:t>vues signifiantes</w:t>
      </w:r>
      <w:r w:rsidRPr="007A5F8F">
        <w:rPr>
          <w:rFonts w:ascii="Courier New" w:hAnsi="Courier New" w:cs="Courier New"/>
          <w:sz w:val="28"/>
          <w:szCs w:val="28"/>
        </w:rPr>
        <w:t xml:space="preserve"> qui gardent pour nous toute leur richesse, </w:t>
      </w:r>
    </w:p>
    <w:p w:rsidR="003B0FD9" w:rsidRDefault="00337697" w:rsidP="00E81B9F">
      <w:pPr>
        <w:rPr>
          <w:rFonts w:ascii="Courier New" w:hAnsi="Courier New" w:cs="Courier New"/>
          <w:sz w:val="28"/>
          <w:szCs w:val="28"/>
        </w:rPr>
      </w:pPr>
      <w:r w:rsidRPr="007A5F8F">
        <w:rPr>
          <w:rFonts w:ascii="Courier New" w:hAnsi="Courier New" w:cs="Courier New"/>
          <w:sz w:val="28"/>
          <w:szCs w:val="28"/>
        </w:rPr>
        <w:t xml:space="preserve">et nommément dans un de ces royaumes, </w:t>
      </w:r>
    </w:p>
    <w:p w:rsidR="003B0FD9" w:rsidRDefault="00337697" w:rsidP="00E81B9F">
      <w:pPr>
        <w:rPr>
          <w:rFonts w:ascii="Courier New" w:hAnsi="Courier New" w:cs="Courier New"/>
          <w:sz w:val="28"/>
          <w:szCs w:val="28"/>
        </w:rPr>
      </w:pPr>
      <w:r w:rsidRPr="007A5F8F">
        <w:rPr>
          <w:rFonts w:ascii="Courier New" w:hAnsi="Courier New" w:cs="Courier New"/>
          <w:sz w:val="28"/>
          <w:szCs w:val="28"/>
        </w:rPr>
        <w:t xml:space="preserve">alors qu’il vient d’un autre, </w:t>
      </w:r>
    </w:p>
    <w:p w:rsidR="006F1549" w:rsidRDefault="00337697" w:rsidP="00E81B9F">
      <w:pPr>
        <w:rPr>
          <w:rFonts w:ascii="Courier New" w:hAnsi="Courier New" w:cs="Courier New"/>
          <w:sz w:val="28"/>
          <w:szCs w:val="28"/>
        </w:rPr>
      </w:pPr>
      <w:r w:rsidRPr="007A5F8F">
        <w:rPr>
          <w:rFonts w:ascii="Courier New" w:hAnsi="Courier New" w:cs="Courier New"/>
          <w:sz w:val="28"/>
          <w:szCs w:val="28"/>
        </w:rPr>
        <w:t xml:space="preserve">il parle à un académicien et il lui dit que : </w:t>
      </w:r>
    </w:p>
    <w:p w:rsidR="006F1549" w:rsidRDefault="006F1549" w:rsidP="00E81B9F">
      <w:pPr>
        <w:rPr>
          <w:rFonts w:ascii="Courier New" w:hAnsi="Courier New" w:cs="Courier New"/>
          <w:sz w:val="28"/>
          <w:szCs w:val="28"/>
        </w:rPr>
      </w:pPr>
    </w:p>
    <w:p w:rsidR="003B0FD9" w:rsidRDefault="006F1549" w:rsidP="00E81B9F">
      <w:pPr>
        <w:rPr>
          <w:i/>
          <w:sz w:val="22"/>
          <w:szCs w:val="22"/>
        </w:rPr>
      </w:pPr>
      <w:r>
        <w:rPr>
          <w:rFonts w:ascii="Courier New" w:hAnsi="Courier New" w:cs="Courier New"/>
          <w:sz w:val="28"/>
          <w:szCs w:val="28"/>
        </w:rPr>
        <w:t>« </w:t>
      </w:r>
      <w:r w:rsidRPr="006F1549">
        <w:rPr>
          <w:i/>
          <w:sz w:val="22"/>
          <w:szCs w:val="22"/>
        </w:rPr>
        <w:t>D</w:t>
      </w:r>
      <w:r w:rsidR="00337697" w:rsidRPr="006F1549">
        <w:rPr>
          <w:i/>
          <w:sz w:val="22"/>
          <w:szCs w:val="22"/>
        </w:rPr>
        <w:t xml:space="preserve">ans le royaume de Tribnia, nommé Langden par les naturels, où il avait résidé, la masse du peuple se composait de délateurs, d’imputateurs, de mouchards, d’accusateurs, de poursuivants, </w:t>
      </w:r>
    </w:p>
    <w:p w:rsidR="006F1549" w:rsidRDefault="00337697" w:rsidP="00E81B9F">
      <w:pPr>
        <w:rPr>
          <w:rFonts w:ascii="Courier New" w:hAnsi="Courier New" w:cs="Courier New"/>
          <w:i/>
          <w:sz w:val="28"/>
          <w:szCs w:val="28"/>
        </w:rPr>
      </w:pPr>
      <w:r w:rsidRPr="006F1549">
        <w:rPr>
          <w:i/>
          <w:sz w:val="22"/>
          <w:szCs w:val="22"/>
        </w:rPr>
        <w:t>de témoins à charge, de jureurs à gages</w:t>
      </w:r>
      <w:r w:rsidR="00F6036C">
        <w:rPr>
          <w:i/>
          <w:sz w:val="22"/>
          <w:szCs w:val="22"/>
        </w:rPr>
        <w:t xml:space="preserve">, </w:t>
      </w:r>
      <w:r w:rsidRPr="006F1549">
        <w:rPr>
          <w:i/>
          <w:sz w:val="22"/>
          <w:szCs w:val="22"/>
        </w:rPr>
        <w:t xml:space="preserve"> accompagnés de tous leurs instruments auxiliaires et subordonnés, tous sous la bannière, les ordres et à la solde des ministres et de leurs adjoints</w:t>
      </w:r>
      <w:r w:rsidR="006F1549">
        <w:rPr>
          <w:rFonts w:ascii="Courier New" w:hAnsi="Courier New" w:cs="Courier New"/>
          <w:i/>
          <w:sz w:val="28"/>
          <w:szCs w:val="28"/>
        </w:rPr>
        <w:t>…</w:t>
      </w:r>
      <w:r w:rsidR="006F1549">
        <w:rPr>
          <w:rFonts w:ascii="Courier New" w:hAnsi="Courier New" w:cs="Courier New"/>
          <w:sz w:val="28"/>
          <w:szCs w:val="28"/>
        </w:rPr>
        <w:t> »</w:t>
      </w:r>
      <w:r w:rsidRPr="007A5F8F">
        <w:rPr>
          <w:rFonts w:ascii="Courier New" w:hAnsi="Courier New" w:cs="Courier New"/>
          <w:i/>
          <w:sz w:val="28"/>
          <w:szCs w:val="28"/>
        </w:rPr>
        <w:t xml:space="preserve"> </w:t>
      </w:r>
    </w:p>
    <w:p w:rsidR="006F1549" w:rsidRDefault="006F1549" w:rsidP="00E81B9F">
      <w:pPr>
        <w:rPr>
          <w:rFonts w:ascii="Courier New" w:hAnsi="Courier New" w:cs="Courier New"/>
          <w:i/>
          <w:sz w:val="28"/>
          <w:szCs w:val="28"/>
        </w:rPr>
      </w:pPr>
    </w:p>
    <w:p w:rsidR="006F1549" w:rsidRDefault="00BB5095"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assons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sur cette thématique… mais il nous explique comment opèrent les dénonciateurs : </w:t>
      </w:r>
    </w:p>
    <w:p w:rsidR="006F1549" w:rsidRDefault="006F1549" w:rsidP="00E81B9F">
      <w:pPr>
        <w:rPr>
          <w:rFonts w:ascii="Courier New" w:hAnsi="Courier New" w:cs="Courier New"/>
          <w:sz w:val="28"/>
          <w:szCs w:val="28"/>
        </w:rPr>
      </w:pPr>
    </w:p>
    <w:p w:rsidR="006F1549" w:rsidRDefault="006F1549" w:rsidP="00E81B9F">
      <w:pPr>
        <w:rPr>
          <w:sz w:val="22"/>
          <w:szCs w:val="22"/>
        </w:rPr>
      </w:pPr>
      <w:r>
        <w:rPr>
          <w:rFonts w:ascii="Courier New" w:hAnsi="Courier New" w:cs="Courier New"/>
          <w:sz w:val="28"/>
          <w:szCs w:val="28"/>
        </w:rPr>
        <w:t>« …</w:t>
      </w:r>
      <w:r w:rsidR="00337697" w:rsidRPr="006F1549">
        <w:rPr>
          <w:i/>
          <w:sz w:val="22"/>
          <w:szCs w:val="22"/>
        </w:rPr>
        <w:t>ils</w:t>
      </w:r>
      <w:r w:rsidR="00337697" w:rsidRPr="006F1549">
        <w:rPr>
          <w:sz w:val="22"/>
          <w:szCs w:val="22"/>
        </w:rPr>
        <w:t xml:space="preserve"> </w:t>
      </w:r>
      <w:r w:rsidR="00337697" w:rsidRPr="006F1549">
        <w:rPr>
          <w:i/>
          <w:sz w:val="22"/>
          <w:szCs w:val="22"/>
        </w:rPr>
        <w:t>saisissent les lettres et les papiers de ces personnes et les font mettre en prison</w:t>
      </w:r>
      <w:r w:rsidR="00337697" w:rsidRPr="006F1549">
        <w:rPr>
          <w:sz w:val="22"/>
          <w:szCs w:val="22"/>
        </w:rPr>
        <w:t xml:space="preserve">. </w:t>
      </w:r>
    </w:p>
    <w:p w:rsidR="006F1549" w:rsidRDefault="00337697" w:rsidP="00E81B9F">
      <w:pPr>
        <w:rPr>
          <w:i/>
          <w:sz w:val="22"/>
          <w:szCs w:val="22"/>
        </w:rPr>
      </w:pPr>
      <w:r w:rsidRPr="006F1549">
        <w:rPr>
          <w:i/>
          <w:sz w:val="22"/>
          <w:szCs w:val="22"/>
        </w:rPr>
        <w:t>Ces papiers sont placés entre les mains de spécialistes experts à déceler le sens caché des mots,</w:t>
      </w:r>
    </w:p>
    <w:p w:rsidR="006F1549" w:rsidRDefault="00337697" w:rsidP="00E81B9F">
      <w:pPr>
        <w:rPr>
          <w:rFonts w:ascii="Courier New" w:hAnsi="Courier New" w:cs="Courier New"/>
          <w:i/>
          <w:sz w:val="28"/>
          <w:szCs w:val="28"/>
        </w:rPr>
      </w:pPr>
      <w:r w:rsidRPr="006F1549">
        <w:rPr>
          <w:i/>
          <w:sz w:val="22"/>
          <w:szCs w:val="22"/>
        </w:rPr>
        <w:t xml:space="preserve"> des syllabes et des lettres</w:t>
      </w:r>
      <w:r w:rsidR="006F1549">
        <w:rPr>
          <w:rFonts w:ascii="Courier New" w:hAnsi="Courier New" w:cs="Courier New"/>
          <w:i/>
          <w:sz w:val="28"/>
          <w:szCs w:val="28"/>
        </w:rPr>
        <w:t>…</w:t>
      </w:r>
      <w:r w:rsidR="006F1549">
        <w:rPr>
          <w:rFonts w:ascii="Courier New" w:hAnsi="Courier New" w:cs="Courier New"/>
          <w:sz w:val="28"/>
          <w:szCs w:val="28"/>
        </w:rPr>
        <w:t> »</w:t>
      </w:r>
      <w:r w:rsidRPr="007A5F8F">
        <w:rPr>
          <w:rFonts w:ascii="Courier New" w:hAnsi="Courier New" w:cs="Courier New"/>
          <w:i/>
          <w:sz w:val="28"/>
          <w:szCs w:val="28"/>
        </w:rPr>
        <w:t xml:space="preserve"> </w:t>
      </w:r>
    </w:p>
    <w:p w:rsidR="006F1549" w:rsidRDefault="006F1549" w:rsidP="00E81B9F">
      <w:pPr>
        <w:rPr>
          <w:rFonts w:ascii="Courier New" w:hAnsi="Courier New" w:cs="Courier New"/>
          <w:sz w:val="28"/>
          <w:szCs w:val="28"/>
        </w:rPr>
      </w:pPr>
    </w:p>
    <w:p w:rsidR="003B0FD9" w:rsidRDefault="006F154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ici que commence le point où SWIFT s’en donne </w:t>
      </w:r>
    </w:p>
    <w:p w:rsidR="006F1549" w:rsidRDefault="00337697" w:rsidP="00E81B9F">
      <w:pPr>
        <w:rPr>
          <w:rFonts w:ascii="Courier New" w:hAnsi="Courier New" w:cs="Courier New"/>
          <w:sz w:val="28"/>
          <w:szCs w:val="28"/>
        </w:rPr>
      </w:pPr>
      <w:r w:rsidRPr="007A5F8F">
        <w:rPr>
          <w:rFonts w:ascii="Courier New" w:hAnsi="Courier New" w:cs="Courier New"/>
          <w:sz w:val="28"/>
          <w:szCs w:val="28"/>
        </w:rPr>
        <w:t>à cœur joie, et</w:t>
      </w:r>
      <w:r w:rsidR="006F154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comme vous allez le voir</w:t>
      </w:r>
      <w:r w:rsidR="006F1549">
        <w:rPr>
          <w:rFonts w:ascii="Courier New" w:hAnsi="Courier New" w:cs="Courier New"/>
          <w:sz w:val="28"/>
          <w:szCs w:val="28"/>
        </w:rPr>
        <w:t xml:space="preserve"> –</w:t>
      </w:r>
      <w:r w:rsidRPr="007A5F8F">
        <w:rPr>
          <w:rFonts w:ascii="Courier New" w:hAnsi="Courier New" w:cs="Courier New"/>
          <w:sz w:val="28"/>
          <w:szCs w:val="28"/>
        </w:rPr>
        <w:t xml:space="preserve"> </w:t>
      </w:r>
    </w:p>
    <w:p w:rsidR="006F1549" w:rsidRDefault="00337697" w:rsidP="00E81B9F">
      <w:pPr>
        <w:rPr>
          <w:rFonts w:ascii="Courier New" w:hAnsi="Courier New" w:cs="Courier New"/>
          <w:sz w:val="28"/>
          <w:szCs w:val="28"/>
        </w:rPr>
      </w:pPr>
      <w:r w:rsidRPr="007A5F8F">
        <w:rPr>
          <w:rFonts w:ascii="Courier New" w:hAnsi="Courier New" w:cs="Courier New"/>
          <w:sz w:val="28"/>
          <w:szCs w:val="28"/>
        </w:rPr>
        <w:t xml:space="preserve">c’est assez joli quant à la substantifique moelle. </w:t>
      </w:r>
    </w:p>
    <w:p w:rsidR="00BB5095" w:rsidRDefault="00BB5095" w:rsidP="00B950D4">
      <w:pPr>
        <w:ind w:left="708"/>
        <w:rPr>
          <w:i/>
          <w:sz w:val="22"/>
          <w:szCs w:val="22"/>
        </w:rPr>
      </w:pPr>
    </w:p>
    <w:p w:rsidR="00337697" w:rsidRPr="00B950D4" w:rsidRDefault="00337697" w:rsidP="00B950D4">
      <w:pPr>
        <w:ind w:left="708"/>
        <w:rPr>
          <w:i/>
          <w:sz w:val="22"/>
          <w:szCs w:val="22"/>
        </w:rPr>
      </w:pPr>
      <w:r w:rsidRPr="00B950D4">
        <w:rPr>
          <w:i/>
          <w:sz w:val="22"/>
          <w:szCs w:val="22"/>
        </w:rPr>
        <w:lastRenderedPageBreak/>
        <w:t>Par exemple, ils découvriront </w:t>
      </w:r>
      <w:r w:rsidRPr="00B950D4">
        <w:rPr>
          <w:i/>
          <w:iCs/>
          <w:sz w:val="22"/>
          <w:szCs w:val="22"/>
        </w:rPr>
        <w:t>:</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qu’une chaise percée signifie un conseil privé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troupeau d’oies, un sénat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chien boiteux, une invasion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La peste, une armée de métier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hanneton, un premier ministre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La goutte, un grand prêtre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gibet, un secrétaire d’État</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pot de chambre, un comité de grands seigneurs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crible, une dame de la cour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balai, une révolution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Une souricière, un emploi public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puits perdu, le trésor public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égout, une cour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bonnet à sonnettes, un favori </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 roseau brisé, une cour de justice </w:t>
      </w:r>
    </w:p>
    <w:p w:rsidR="00337697" w:rsidRPr="007A5F8F" w:rsidRDefault="00454FCC" w:rsidP="00B950D4">
      <w:pPr>
        <w:ind w:left="708"/>
        <w:rPr>
          <w:rFonts w:ascii="Courier New" w:hAnsi="Courier New" w:cs="Courier New"/>
          <w:sz w:val="28"/>
          <w:szCs w:val="28"/>
        </w:rPr>
      </w:pPr>
      <w:r>
        <w:rPr>
          <w:i/>
          <w:sz w:val="22"/>
          <w:szCs w:val="22"/>
        </w:rPr>
        <w:t>–</w:t>
      </w:r>
      <w:r w:rsidR="00337697" w:rsidRPr="00B950D4">
        <w:rPr>
          <w:i/>
          <w:sz w:val="22"/>
          <w:szCs w:val="22"/>
        </w:rPr>
        <w:t xml:space="preserve"> Un tonneau vide, un général</w:t>
      </w:r>
      <w:r w:rsidR="00985316">
        <w:rPr>
          <w:rFonts w:ascii="Courier New" w:hAnsi="Courier New" w:cs="Courier New"/>
          <w:sz w:val="28"/>
          <w:szCs w:val="28"/>
        </w:rPr>
        <w:t xml:space="preserve"> </w:t>
      </w:r>
      <w:r w:rsidR="00985316" w:rsidRPr="00985316">
        <w:rPr>
          <w:rFonts w:ascii="Garamond" w:hAnsi="Garamond" w:cs="Courier New"/>
          <w:color w:val="FF0000"/>
          <w:sz w:val="20"/>
          <w:szCs w:val="20"/>
        </w:rPr>
        <w:t>[Rires]</w:t>
      </w:r>
    </w:p>
    <w:p w:rsidR="00337697" w:rsidRPr="00B950D4" w:rsidRDefault="00454FCC" w:rsidP="00B950D4">
      <w:pPr>
        <w:ind w:left="708"/>
        <w:rPr>
          <w:i/>
          <w:sz w:val="22"/>
          <w:szCs w:val="22"/>
        </w:rPr>
      </w:pPr>
      <w:r>
        <w:rPr>
          <w:i/>
          <w:sz w:val="22"/>
          <w:szCs w:val="22"/>
        </w:rPr>
        <w:t>–</w:t>
      </w:r>
      <w:r w:rsidR="00337697" w:rsidRPr="00B950D4">
        <w:rPr>
          <w:i/>
          <w:sz w:val="22"/>
          <w:szCs w:val="22"/>
        </w:rPr>
        <w:t xml:space="preserve"> Une plaie ouverte, les affaires publiques.</w:t>
      </w:r>
    </w:p>
    <w:p w:rsidR="00985316" w:rsidRDefault="00985316" w:rsidP="00E81B9F">
      <w:pPr>
        <w:rPr>
          <w:rFonts w:ascii="Courier New" w:hAnsi="Courier New" w:cs="Courier New"/>
          <w:sz w:val="28"/>
          <w:szCs w:val="28"/>
        </w:rPr>
      </w:pPr>
    </w:p>
    <w:p w:rsidR="00B950D4" w:rsidRDefault="00337697" w:rsidP="00E81B9F">
      <w:pPr>
        <w:rPr>
          <w:rFonts w:ascii="Courier New" w:hAnsi="Courier New" w:cs="Courier New"/>
          <w:sz w:val="28"/>
          <w:szCs w:val="28"/>
        </w:rPr>
      </w:pPr>
      <w:r w:rsidRPr="007A5F8F">
        <w:rPr>
          <w:rFonts w:ascii="Courier New" w:hAnsi="Courier New" w:cs="Courier New"/>
          <w:sz w:val="28"/>
          <w:szCs w:val="28"/>
        </w:rPr>
        <w:t>Quand ce moyen ne donne rien, ils en ont de plus efficaces</w:t>
      </w:r>
      <w:r w:rsidR="003B0FD9">
        <w:rPr>
          <w:rFonts w:ascii="Courier New" w:hAnsi="Courier New" w:cs="Courier New"/>
          <w:sz w:val="28"/>
          <w:szCs w:val="28"/>
        </w:rPr>
        <w:t>,</w:t>
      </w:r>
      <w:r w:rsidRPr="007A5F8F">
        <w:rPr>
          <w:rFonts w:ascii="Courier New" w:hAnsi="Courier New" w:cs="Courier New"/>
          <w:sz w:val="28"/>
          <w:szCs w:val="28"/>
        </w:rPr>
        <w:t xml:space="preserve"> que leurs savants appellent « </w:t>
      </w:r>
      <w:r w:rsidRPr="00B950D4">
        <w:rPr>
          <w:i/>
        </w:rPr>
        <w:t>acrostiches</w:t>
      </w:r>
      <w:r w:rsidRPr="007A5F8F">
        <w:rPr>
          <w:rFonts w:ascii="Courier New" w:hAnsi="Courier New" w:cs="Courier New"/>
          <w:sz w:val="28"/>
          <w:szCs w:val="28"/>
        </w:rPr>
        <w:t xml:space="preserve"> » </w:t>
      </w:r>
    </w:p>
    <w:p w:rsidR="00B950D4" w:rsidRDefault="00337697" w:rsidP="00E81B9F">
      <w:pPr>
        <w:rPr>
          <w:rFonts w:ascii="Courier New" w:hAnsi="Courier New" w:cs="Courier New"/>
          <w:sz w:val="28"/>
          <w:szCs w:val="28"/>
        </w:rPr>
      </w:pPr>
      <w:r w:rsidRPr="007A5F8F">
        <w:rPr>
          <w:rFonts w:ascii="Courier New" w:hAnsi="Courier New" w:cs="Courier New"/>
          <w:sz w:val="28"/>
          <w:szCs w:val="28"/>
        </w:rPr>
        <w:t>et « </w:t>
      </w:r>
      <w:r w:rsidRPr="00B950D4">
        <w:rPr>
          <w:i/>
        </w:rPr>
        <w:t>anagrammes</w:t>
      </w:r>
      <w:r w:rsidRPr="007A5F8F">
        <w:rPr>
          <w:rFonts w:ascii="Courier New" w:hAnsi="Courier New" w:cs="Courier New"/>
          <w:sz w:val="28"/>
          <w:szCs w:val="28"/>
        </w:rPr>
        <w:t xml:space="preserve"> ». </w:t>
      </w:r>
    </w:p>
    <w:p w:rsidR="00B950D4" w:rsidRDefault="00337697" w:rsidP="00E81B9F">
      <w:pPr>
        <w:rPr>
          <w:rFonts w:ascii="Courier New" w:hAnsi="Courier New" w:cs="Courier New"/>
          <w:sz w:val="28"/>
          <w:szCs w:val="28"/>
        </w:rPr>
      </w:pPr>
      <w:r w:rsidRPr="007A5F8F">
        <w:rPr>
          <w:rFonts w:ascii="Courier New" w:hAnsi="Courier New" w:cs="Courier New"/>
          <w:sz w:val="28"/>
          <w:szCs w:val="28"/>
        </w:rPr>
        <w:t xml:space="preserve">D’abord ils donnent à toutes les lettres initiales </w:t>
      </w:r>
    </w:p>
    <w:p w:rsidR="00B950D4" w:rsidRDefault="00337697" w:rsidP="00B950D4">
      <w:pPr>
        <w:rPr>
          <w:rFonts w:ascii="Courier New" w:hAnsi="Courier New" w:cs="Courier New"/>
          <w:bCs/>
          <w:sz w:val="28"/>
          <w:szCs w:val="28"/>
        </w:rPr>
      </w:pPr>
      <w:r w:rsidRPr="007A5F8F">
        <w:rPr>
          <w:rFonts w:ascii="Courier New" w:hAnsi="Courier New" w:cs="Courier New"/>
          <w:sz w:val="28"/>
          <w:szCs w:val="28"/>
        </w:rPr>
        <w:t>un sens politique</w:t>
      </w:r>
      <w:r w:rsidR="00B950D4">
        <w:rPr>
          <w:rFonts w:ascii="Courier New" w:hAnsi="Courier New" w:cs="Courier New"/>
          <w:sz w:val="28"/>
          <w:szCs w:val="28"/>
        </w:rPr>
        <w:t xml:space="preserve">, </w:t>
      </w:r>
      <w:r w:rsidR="00B950D4" w:rsidRPr="00B950D4">
        <w:rPr>
          <w:rFonts w:ascii="Courier New" w:hAnsi="Courier New" w:cs="Courier New"/>
          <w:sz w:val="28"/>
          <w:szCs w:val="28"/>
        </w:rPr>
        <w:t>a</w:t>
      </w:r>
      <w:r w:rsidRPr="00B950D4">
        <w:rPr>
          <w:rFonts w:ascii="Courier New" w:hAnsi="Courier New" w:cs="Courier New"/>
          <w:bCs/>
          <w:sz w:val="28"/>
          <w:szCs w:val="28"/>
        </w:rPr>
        <w:t xml:space="preserve">insi : N pourrait signifier </w:t>
      </w:r>
    </w:p>
    <w:p w:rsidR="00337697" w:rsidRPr="007A5F8F" w:rsidRDefault="00337697" w:rsidP="00B950D4">
      <w:pPr>
        <w:rPr>
          <w:b/>
          <w:bCs/>
          <w:sz w:val="28"/>
          <w:szCs w:val="28"/>
        </w:rPr>
      </w:pPr>
      <w:r w:rsidRPr="00B950D4">
        <w:rPr>
          <w:bCs/>
          <w:i/>
        </w:rPr>
        <w:t>un complot</w:t>
      </w:r>
      <w:r w:rsidRPr="00B950D4">
        <w:rPr>
          <w:rFonts w:ascii="Courier New" w:hAnsi="Courier New" w:cs="Courier New"/>
          <w:bCs/>
          <w:sz w:val="28"/>
          <w:szCs w:val="28"/>
        </w:rPr>
        <w:t>,</w:t>
      </w:r>
      <w:r w:rsidRPr="007A5F8F">
        <w:rPr>
          <w:b/>
          <w:bCs/>
          <w:sz w:val="28"/>
          <w:szCs w:val="28"/>
        </w:rPr>
        <w:t xml:space="preserve"> </w:t>
      </w:r>
      <w:r w:rsidRPr="00B950D4">
        <w:rPr>
          <w:rFonts w:ascii="Courier New" w:hAnsi="Courier New" w:cs="Courier New"/>
          <w:bCs/>
          <w:sz w:val="28"/>
          <w:szCs w:val="28"/>
        </w:rPr>
        <w:t xml:space="preserve">B </w:t>
      </w:r>
      <w:r w:rsidRPr="00B950D4">
        <w:rPr>
          <w:bCs/>
          <w:i/>
        </w:rPr>
        <w:t>un régiment de cavalerie</w:t>
      </w:r>
      <w:r w:rsidRPr="00B950D4">
        <w:rPr>
          <w:rFonts w:ascii="Courier New" w:hAnsi="Courier New" w:cs="Courier New"/>
          <w:bCs/>
          <w:sz w:val="28"/>
          <w:szCs w:val="28"/>
        </w:rPr>
        <w:t xml:space="preserve">, L </w:t>
      </w:r>
      <w:r w:rsidRPr="00B950D4">
        <w:rPr>
          <w:bCs/>
          <w:i/>
        </w:rPr>
        <w:t>une flotte de mer</w:t>
      </w:r>
      <w:r w:rsidRPr="00B950D4">
        <w:rPr>
          <w:rFonts w:ascii="Courier New" w:hAnsi="Courier New" w:cs="Courier New"/>
          <w:bCs/>
          <w:sz w:val="28"/>
          <w:szCs w:val="28"/>
        </w:rPr>
        <w:t>…</w:t>
      </w:r>
    </w:p>
    <w:p w:rsidR="00B950D4" w:rsidRDefault="00337697" w:rsidP="00E81B9F">
      <w:pPr>
        <w:rPr>
          <w:rFonts w:ascii="Courier New" w:hAnsi="Courier New" w:cs="Courier New"/>
          <w:sz w:val="28"/>
          <w:szCs w:val="28"/>
        </w:rPr>
      </w:pPr>
      <w:r w:rsidRPr="007A5F8F">
        <w:rPr>
          <w:rFonts w:ascii="Courier New" w:hAnsi="Courier New" w:cs="Courier New"/>
          <w:sz w:val="28"/>
          <w:szCs w:val="28"/>
        </w:rPr>
        <w:t xml:space="preserve">Ou bien ils transposent les lettres d’un papier suspect de manière à mettre à découvert les desseins les plus secrets d’un parti mécontent. </w:t>
      </w:r>
    </w:p>
    <w:p w:rsidR="00B950D4" w:rsidRDefault="00B950D4" w:rsidP="00E81B9F">
      <w:pPr>
        <w:rPr>
          <w:rFonts w:ascii="Courier New" w:hAnsi="Courier New" w:cs="Courier New"/>
          <w:sz w:val="28"/>
          <w:szCs w:val="28"/>
        </w:rPr>
      </w:pPr>
    </w:p>
    <w:p w:rsidR="00B950D4" w:rsidRDefault="00337697" w:rsidP="00E81B9F">
      <w:pPr>
        <w:rPr>
          <w:rFonts w:ascii="Courier New" w:hAnsi="Courier New" w:cs="Courier New"/>
          <w:i/>
          <w:iCs/>
          <w:sz w:val="28"/>
          <w:szCs w:val="28"/>
        </w:rPr>
      </w:pPr>
      <w:r w:rsidRPr="007A5F8F">
        <w:rPr>
          <w:rFonts w:ascii="Courier New" w:hAnsi="Courier New" w:cs="Courier New"/>
          <w:sz w:val="28"/>
          <w:szCs w:val="28"/>
        </w:rPr>
        <w:t>Par exemple, vous lisez dans une lettre :</w:t>
      </w:r>
      <w:r w:rsidRPr="007A5F8F">
        <w:rPr>
          <w:rFonts w:ascii="Courier New" w:hAnsi="Courier New" w:cs="Courier New"/>
          <w:i/>
          <w:iCs/>
          <w:sz w:val="28"/>
          <w:szCs w:val="28"/>
        </w:rPr>
        <w:t xml:space="preserve"> </w:t>
      </w:r>
    </w:p>
    <w:p w:rsidR="00B950D4" w:rsidRDefault="00B950D4" w:rsidP="00B950D4">
      <w:pPr>
        <w:ind w:firstLine="708"/>
        <w:rPr>
          <w:rFonts w:ascii="Courier New" w:hAnsi="Courier New" w:cs="Courier New"/>
          <w:sz w:val="28"/>
          <w:szCs w:val="28"/>
        </w:rPr>
      </w:pPr>
      <w:r>
        <w:rPr>
          <w:rFonts w:ascii="Courier New" w:hAnsi="Courier New" w:cs="Courier New"/>
          <w:iCs/>
          <w:sz w:val="28"/>
          <w:szCs w:val="28"/>
        </w:rPr>
        <w:t>« </w:t>
      </w:r>
      <w:r w:rsidR="00337697" w:rsidRPr="00B950D4">
        <w:rPr>
          <w:i/>
          <w:iCs/>
          <w:sz w:val="22"/>
          <w:szCs w:val="22"/>
        </w:rPr>
        <w:t>Notre frère Thomas a des hémorroïdes</w:t>
      </w:r>
      <w:r>
        <w:rPr>
          <w:rFonts w:ascii="Courier New" w:hAnsi="Courier New" w:cs="Courier New"/>
          <w:iCs/>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l’habile déchiffreur trouvera dans l’assemblage de ces mots indifférents, une phrase qui fera entendre que tout est prêt pour une sédition.</w:t>
      </w:r>
      <w:r w:rsidR="00B950D4">
        <w:rPr>
          <w:rFonts w:ascii="Courier New" w:hAnsi="Courier New" w:cs="Courier New"/>
          <w:sz w:val="28"/>
          <w:szCs w:val="28"/>
        </w:rPr>
        <w:t xml:space="preserve"> </w:t>
      </w:r>
      <w:r w:rsidRPr="007A5F8F">
        <w:rPr>
          <w:rFonts w:ascii="Courier New" w:hAnsi="Courier New" w:cs="Courier New"/>
          <w:sz w:val="28"/>
          <w:szCs w:val="28"/>
        </w:rPr>
        <w:t xml:space="preserve">Je trouve pas mal de restituer à leur fond paradoxal, si manifeste dans toutes sortes de traits, les </w:t>
      </w:r>
      <w:r w:rsidRPr="00B950D4">
        <w:rPr>
          <w:rFonts w:ascii="Courier New" w:hAnsi="Courier New" w:cs="Courier New"/>
          <w:i/>
        </w:rPr>
        <w:t>choses contemporaines</w:t>
      </w:r>
      <w:r w:rsidRPr="007A5F8F">
        <w:rPr>
          <w:rFonts w:ascii="Courier New" w:hAnsi="Courier New" w:cs="Courier New"/>
          <w:sz w:val="28"/>
          <w:szCs w:val="28"/>
        </w:rPr>
        <w:t xml:space="preserve">, à l’aide de ce texte qui n’est pas si ancien. </w:t>
      </w:r>
    </w:p>
    <w:p w:rsidR="00B950D4" w:rsidRDefault="00B950D4" w:rsidP="00E81B9F">
      <w:pPr>
        <w:rPr>
          <w:rFonts w:ascii="Courier New" w:hAnsi="Courier New" w:cs="Courier New"/>
          <w:sz w:val="28"/>
          <w:szCs w:val="28"/>
        </w:rPr>
      </w:pPr>
    </w:p>
    <w:p w:rsidR="003B0FD9" w:rsidRDefault="00337697" w:rsidP="00E81B9F">
      <w:pPr>
        <w:rPr>
          <w:rFonts w:ascii="Courier New" w:hAnsi="Courier New" w:cs="Courier New"/>
          <w:sz w:val="28"/>
          <w:szCs w:val="28"/>
        </w:rPr>
      </w:pPr>
      <w:r w:rsidRPr="007A5F8F">
        <w:rPr>
          <w:rFonts w:ascii="Courier New" w:hAnsi="Courier New" w:cs="Courier New"/>
          <w:sz w:val="28"/>
          <w:szCs w:val="28"/>
        </w:rPr>
        <w:t xml:space="preserve">Car à la vérité, pour avoir été réveillé cette nuit intempestivement par quelqu’un qui m’a communiqué </w:t>
      </w:r>
    </w:p>
    <w:p w:rsidR="003B0FD9" w:rsidRDefault="00337697" w:rsidP="00E81B9F">
      <w:pPr>
        <w:rPr>
          <w:rFonts w:ascii="Courier New" w:hAnsi="Courier New" w:cs="Courier New"/>
          <w:sz w:val="28"/>
          <w:szCs w:val="28"/>
        </w:rPr>
      </w:pPr>
      <w:r w:rsidRPr="007A5F8F">
        <w:rPr>
          <w:rFonts w:ascii="Courier New" w:hAnsi="Courier New" w:cs="Courier New"/>
          <w:sz w:val="28"/>
          <w:szCs w:val="28"/>
        </w:rPr>
        <w:t>ce que vous avez tous plus ou moins vu, une fausse nouvelle,</w:t>
      </w:r>
      <w:r w:rsidRPr="007A5F8F">
        <w:rPr>
          <w:rStyle w:val="Caractredenotedebasdepage"/>
          <w:b/>
          <w:bCs/>
          <w:color w:val="FF3300"/>
          <w:sz w:val="28"/>
          <w:szCs w:val="28"/>
        </w:rPr>
        <w:footnoteReference w:id="224"/>
      </w:r>
      <w:r w:rsidRPr="007A5F8F">
        <w:rPr>
          <w:rFonts w:ascii="Courier New" w:hAnsi="Courier New" w:cs="Courier New"/>
          <w:sz w:val="28"/>
          <w:szCs w:val="28"/>
        </w:rPr>
        <w:t xml:space="preserve"> mon sommeil a été un instant troublé </w:t>
      </w:r>
    </w:p>
    <w:p w:rsidR="003B0FD9" w:rsidRDefault="00337697" w:rsidP="00E81B9F">
      <w:pPr>
        <w:rPr>
          <w:rFonts w:ascii="Courier New" w:hAnsi="Courier New" w:cs="Courier New"/>
          <w:sz w:val="28"/>
          <w:szCs w:val="28"/>
        </w:rPr>
      </w:pPr>
      <w:r w:rsidRPr="007A5F8F">
        <w:rPr>
          <w:rFonts w:ascii="Courier New" w:hAnsi="Courier New" w:cs="Courier New"/>
          <w:sz w:val="28"/>
          <w:szCs w:val="28"/>
        </w:rPr>
        <w:t xml:space="preserve">par la question suivante : je me suis demandé si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ne méconnaissais pas à propos des </w:t>
      </w:r>
      <w:r w:rsidRPr="003B0FD9">
        <w:rPr>
          <w:i/>
        </w:rPr>
        <w:t>événements contemporains</w:t>
      </w:r>
      <w:r w:rsidRPr="007A5F8F">
        <w:rPr>
          <w:rFonts w:ascii="Courier New" w:hAnsi="Courier New" w:cs="Courier New"/>
          <w:sz w:val="28"/>
          <w:szCs w:val="28"/>
        </w:rPr>
        <w:t xml:space="preserve"> la dimension de la tragédie. </w:t>
      </w:r>
    </w:p>
    <w:p w:rsidR="00B950D4" w:rsidRDefault="00337697" w:rsidP="00E81B9F">
      <w:pPr>
        <w:rPr>
          <w:rFonts w:ascii="Courier New" w:hAnsi="Courier New" w:cs="Courier New"/>
          <w:sz w:val="28"/>
          <w:szCs w:val="28"/>
        </w:rPr>
      </w:pPr>
      <w:r w:rsidRPr="007A5F8F">
        <w:rPr>
          <w:rFonts w:ascii="Courier New" w:hAnsi="Courier New" w:cs="Courier New"/>
          <w:sz w:val="28"/>
          <w:szCs w:val="28"/>
        </w:rPr>
        <w:lastRenderedPageBreak/>
        <w:t>À la vérité ceci faisait pour moi problème après ce que je vous ai expliqué l’année dernière concernant la tragédie</w:t>
      </w:r>
      <w:r w:rsidR="00BB5095">
        <w:rPr>
          <w:rFonts w:ascii="Courier New" w:hAnsi="Courier New" w:cs="Courier New"/>
          <w:sz w:val="28"/>
          <w:szCs w:val="28"/>
        </w:rPr>
        <w:t> :</w:t>
      </w:r>
      <w:r w:rsidRPr="007A5F8F">
        <w:rPr>
          <w:rFonts w:ascii="Courier New" w:hAnsi="Courier New" w:cs="Courier New"/>
          <w:sz w:val="28"/>
          <w:szCs w:val="28"/>
        </w:rPr>
        <w:t xml:space="preserve"> </w:t>
      </w:r>
      <w:r w:rsidR="00BB5095">
        <w:rPr>
          <w:rFonts w:ascii="Courier New" w:hAnsi="Courier New" w:cs="Courier New"/>
          <w:sz w:val="28"/>
          <w:szCs w:val="28"/>
        </w:rPr>
        <w:t>j</w:t>
      </w:r>
      <w:r w:rsidRPr="007A5F8F">
        <w:rPr>
          <w:rFonts w:ascii="Courier New" w:hAnsi="Courier New" w:cs="Courier New"/>
          <w:sz w:val="28"/>
          <w:szCs w:val="28"/>
        </w:rPr>
        <w:t xml:space="preserve">e n’y voyais nulle part apparaître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vous ai appelé </w:t>
      </w:r>
      <w:r w:rsidR="00B950D4">
        <w:rPr>
          <w:rFonts w:ascii="Courier New" w:hAnsi="Courier New" w:cs="Courier New"/>
          <w:sz w:val="28"/>
          <w:szCs w:val="28"/>
        </w:rPr>
        <w:t>« </w:t>
      </w:r>
      <w:r w:rsidRPr="00B950D4">
        <w:rPr>
          <w:i/>
        </w:rPr>
        <w:t>le reflet de la beauté</w:t>
      </w:r>
      <w:r w:rsidR="00B950D4">
        <w:rPr>
          <w:rFonts w:ascii="Courier New" w:hAnsi="Courier New" w:cs="Courier New"/>
          <w:sz w:val="28"/>
          <w:szCs w:val="28"/>
        </w:rPr>
        <w:t> »</w:t>
      </w:r>
      <w:r w:rsidRPr="007A5F8F">
        <w:rPr>
          <w:rFonts w:ascii="Courier New" w:hAnsi="Courier New" w:cs="Courier New"/>
          <w:sz w:val="28"/>
          <w:szCs w:val="28"/>
        </w:rPr>
        <w:t>.</w:t>
      </w:r>
    </w:p>
    <w:p w:rsidR="00B950D4" w:rsidRDefault="00B950D4" w:rsidP="00E81B9F">
      <w:pPr>
        <w:rPr>
          <w:rFonts w:ascii="Courier New" w:hAnsi="Courier New" w:cs="Courier New"/>
          <w:sz w:val="28"/>
          <w:szCs w:val="28"/>
        </w:rPr>
      </w:pPr>
    </w:p>
    <w:p w:rsidR="00F6036C" w:rsidRDefault="00337697" w:rsidP="00E81B9F">
      <w:pPr>
        <w:rPr>
          <w:rFonts w:ascii="Courier New" w:hAnsi="Courier New" w:cs="Courier New"/>
          <w:sz w:val="28"/>
          <w:szCs w:val="28"/>
        </w:rPr>
      </w:pPr>
      <w:r w:rsidRPr="007A5F8F">
        <w:rPr>
          <w:rFonts w:ascii="Courier New" w:hAnsi="Courier New" w:cs="Courier New"/>
          <w:sz w:val="28"/>
          <w:szCs w:val="28"/>
        </w:rPr>
        <w:t xml:space="preserve">Ceci effectivement m’a empêché de me rendormir un certain temps. Je me suis ensuite rendormi laissant la question en suspens. Ce matin au réveil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question avait un tant soit peu perdu sa </w:t>
      </w:r>
      <w:r w:rsidRPr="00F6036C">
        <w:rPr>
          <w:rFonts w:ascii="Courier New" w:hAnsi="Courier New" w:cs="Courier New"/>
          <w:i/>
        </w:rPr>
        <w:t>prégnance</w:t>
      </w:r>
      <w:r w:rsidRPr="007A5F8F">
        <w:rPr>
          <w:rFonts w:ascii="Courier New" w:hAnsi="Courier New" w:cs="Courier New"/>
          <w:sz w:val="28"/>
          <w:szCs w:val="28"/>
        </w:rPr>
        <w:t>. Il apparaissait que nous sommes toujours sur le plan de la farce, et à propos des questions que je me posais, le problème s’évanouissait du même coup.</w:t>
      </w:r>
    </w:p>
    <w:p w:rsidR="00337697" w:rsidRPr="007A5F8F" w:rsidRDefault="00337697" w:rsidP="00E81B9F">
      <w:pPr>
        <w:rPr>
          <w:rFonts w:ascii="Courier New" w:hAnsi="Courier New" w:cs="Courier New"/>
          <w:sz w:val="28"/>
          <w:szCs w:val="28"/>
        </w:rPr>
      </w:pPr>
    </w:p>
    <w:p w:rsidR="00536533" w:rsidRDefault="00337697" w:rsidP="00B950D4">
      <w:pPr>
        <w:pStyle w:val="Corpsdetexte2"/>
        <w:rPr>
          <w:sz w:val="28"/>
          <w:szCs w:val="28"/>
        </w:rPr>
      </w:pPr>
      <w:r w:rsidRPr="007A5F8F">
        <w:rPr>
          <w:sz w:val="28"/>
          <w:szCs w:val="28"/>
        </w:rPr>
        <w:t xml:space="preserve">Ceci dit, nous allons reprendre les choses au point où nous les avons laissées la dernière fois, à savoir </w:t>
      </w:r>
      <w:r w:rsidRPr="00B950D4">
        <w:rPr>
          <w:rFonts w:ascii="Times New Roman" w:hAnsi="Times New Roman" w:cs="Times New Roman"/>
          <w:i/>
          <w:color w:val="0000CC"/>
          <w:szCs w:val="24"/>
        </w:rPr>
        <w:t>la formule</w:t>
      </w:r>
      <w:r w:rsidR="00B950D4">
        <w:rPr>
          <w:sz w:val="28"/>
          <w:szCs w:val="28"/>
        </w:rPr>
        <w:t> </w:t>
      </w:r>
      <w:r w:rsidR="00536533" w:rsidRPr="007A5F8F">
        <w:rPr>
          <w:sz w:val="28"/>
          <w:szCs w:val="28"/>
        </w:rPr>
        <w:t xml:space="preserve">que je vous ai donnée comme étant celle </w:t>
      </w:r>
    </w:p>
    <w:p w:rsidR="00536533" w:rsidRDefault="00536533" w:rsidP="00B950D4">
      <w:pPr>
        <w:pStyle w:val="Corpsdetexte2"/>
        <w:rPr>
          <w:sz w:val="28"/>
          <w:szCs w:val="28"/>
        </w:rPr>
      </w:pPr>
      <w:r w:rsidRPr="00B950D4">
        <w:rPr>
          <w:rFonts w:ascii="Times New Roman" w:hAnsi="Times New Roman" w:cs="Times New Roman"/>
          <w:i/>
          <w:color w:val="0000CC"/>
          <w:szCs w:val="24"/>
        </w:rPr>
        <w:t>du fantasme de l’obsessionnel</w:t>
      </w:r>
      <w:r>
        <w:rPr>
          <w:rFonts w:ascii="Times New Roman" w:hAnsi="Times New Roman" w:cs="Times New Roman"/>
          <w:i/>
          <w:color w:val="0000CC"/>
          <w:szCs w:val="24"/>
        </w:rPr>
        <w:t> </w:t>
      </w:r>
      <w:r>
        <w:rPr>
          <w:sz w:val="28"/>
          <w:szCs w:val="28"/>
        </w:rPr>
        <w:t>:</w:t>
      </w:r>
    </w:p>
    <w:p w:rsidR="00536533" w:rsidRDefault="00536533" w:rsidP="00B950D4">
      <w:pPr>
        <w:pStyle w:val="Corpsdetexte2"/>
        <w:rPr>
          <w:sz w:val="28"/>
          <w:szCs w:val="28"/>
        </w:rPr>
      </w:pPr>
    </w:p>
    <w:p w:rsidR="00536533" w:rsidRDefault="00536533" w:rsidP="00536533">
      <w:pPr>
        <w:pStyle w:val="Corpsdetexte2"/>
        <w:ind w:firstLine="708"/>
        <w:rPr>
          <w:sz w:val="28"/>
          <w:szCs w:val="28"/>
        </w:rPr>
      </w:pPr>
      <w:r>
        <w:rPr>
          <w:sz w:val="28"/>
          <w:szCs w:val="28"/>
        </w:rPr>
        <w:t xml:space="preserve"> </w:t>
      </w:r>
      <w:r w:rsidR="001B250D">
        <w:rPr>
          <w:sz w:val="28"/>
          <w:szCs w:val="28"/>
        </w:rPr>
        <w:tab/>
      </w:r>
      <w:r w:rsidR="00F6036C">
        <w:rPr>
          <w:sz w:val="28"/>
          <w:szCs w:val="28"/>
        </w:rPr>
        <w:tab/>
      </w:r>
      <w:r w:rsidR="00F6036C">
        <w:rPr>
          <w:sz w:val="28"/>
          <w:szCs w:val="28"/>
        </w:rPr>
        <w:tab/>
      </w:r>
      <w:r w:rsidR="00F6036C">
        <w:rPr>
          <w:sz w:val="28"/>
          <w:szCs w:val="28"/>
        </w:rPr>
        <w:tab/>
      </w:r>
      <w:r>
        <w:rPr>
          <w:noProof/>
          <w:sz w:val="28"/>
          <w:szCs w:val="28"/>
          <w:lang w:eastAsia="fr-FR"/>
        </w:rPr>
        <w:drawing>
          <wp:inline distT="0" distB="0" distL="0" distR="0">
            <wp:extent cx="2127250" cy="466958"/>
            <wp:effectExtent l="19050" t="0" r="6350" b="0"/>
            <wp:docPr id="25" name="Image 24"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20" cstate="print"/>
                    <a:stretch>
                      <a:fillRect/>
                    </a:stretch>
                  </pic:blipFill>
                  <pic:spPr>
                    <a:xfrm>
                      <a:off x="0" y="0"/>
                      <a:ext cx="2130284" cy="467624"/>
                    </a:xfrm>
                    <a:prstGeom prst="rect">
                      <a:avLst/>
                    </a:prstGeom>
                  </pic:spPr>
                </pic:pic>
              </a:graphicData>
            </a:graphic>
          </wp:inline>
        </w:drawing>
      </w:r>
    </w:p>
    <w:p w:rsidR="00536533" w:rsidRDefault="00536533" w:rsidP="00B950D4">
      <w:pPr>
        <w:pStyle w:val="Corpsdetexte2"/>
        <w:rPr>
          <w:sz w:val="28"/>
          <w:szCs w:val="28"/>
        </w:rPr>
      </w:pPr>
    </w:p>
    <w:p w:rsidR="00F00917" w:rsidRDefault="00337697" w:rsidP="00B950D4">
      <w:pPr>
        <w:pStyle w:val="Corpsdetexte2"/>
        <w:rPr>
          <w:sz w:val="28"/>
          <w:szCs w:val="28"/>
        </w:rPr>
      </w:pPr>
      <w:r w:rsidRPr="007A5F8F">
        <w:rPr>
          <w:sz w:val="28"/>
          <w:szCs w:val="28"/>
        </w:rPr>
        <w:t xml:space="preserve">Il est bien clair que présentée ainsi et sous cette forme algébrique, elle ne peut être que tout à fait opaque à ceux qui n’ont pas suivi notre élaboration précédente. </w:t>
      </w:r>
    </w:p>
    <w:p w:rsidR="00F00917" w:rsidRDefault="00F00917" w:rsidP="00B950D4">
      <w:pPr>
        <w:pStyle w:val="Corpsdetexte2"/>
        <w:rPr>
          <w:sz w:val="28"/>
          <w:szCs w:val="28"/>
        </w:rPr>
      </w:pPr>
    </w:p>
    <w:p w:rsidR="00F00917" w:rsidRDefault="00337697" w:rsidP="00B950D4">
      <w:pPr>
        <w:pStyle w:val="Corpsdetexte2"/>
        <w:rPr>
          <w:sz w:val="28"/>
          <w:szCs w:val="28"/>
        </w:rPr>
      </w:pPr>
      <w:r w:rsidRPr="007A5F8F">
        <w:rPr>
          <w:sz w:val="28"/>
          <w:szCs w:val="28"/>
        </w:rPr>
        <w:t xml:space="preserve">Je vais tâcher d’ailleurs, en en parlant, </w:t>
      </w:r>
    </w:p>
    <w:p w:rsidR="00337697" w:rsidRPr="007A5F8F" w:rsidRDefault="00337697" w:rsidP="00B950D4">
      <w:pPr>
        <w:pStyle w:val="Corpsdetexte2"/>
        <w:rPr>
          <w:sz w:val="28"/>
          <w:szCs w:val="28"/>
        </w:rPr>
      </w:pPr>
      <w:r w:rsidRPr="007A5F8F">
        <w:rPr>
          <w:sz w:val="28"/>
          <w:szCs w:val="28"/>
        </w:rPr>
        <w:t>de lui restituer ses dimensions.</w:t>
      </w:r>
    </w:p>
    <w:p w:rsidR="00F00917" w:rsidRDefault="00F00917" w:rsidP="00E81B9F">
      <w:pPr>
        <w:rPr>
          <w:rFonts w:ascii="Courier New" w:hAnsi="Courier New" w:cs="Courier New"/>
          <w:sz w:val="28"/>
          <w:szCs w:val="28"/>
        </w:rPr>
      </w:pPr>
    </w:p>
    <w:p w:rsidR="00536533" w:rsidRDefault="00337697" w:rsidP="00E81B9F">
      <w:pPr>
        <w:rPr>
          <w:rFonts w:ascii="Courier New" w:hAnsi="Courier New" w:cs="Courier New"/>
          <w:sz w:val="28"/>
          <w:szCs w:val="28"/>
        </w:rPr>
      </w:pPr>
      <w:r w:rsidRPr="007A5F8F">
        <w:rPr>
          <w:rFonts w:ascii="Courier New" w:hAnsi="Courier New" w:cs="Courier New"/>
          <w:sz w:val="28"/>
          <w:szCs w:val="28"/>
        </w:rPr>
        <w:t xml:space="preserve">Vous savez qu’elle s’oppose à celle de </w:t>
      </w:r>
      <w:r w:rsidRPr="00536533">
        <w:rPr>
          <w:i/>
          <w:color w:val="0000CC"/>
        </w:rPr>
        <w:t>l’hystérique</w:t>
      </w:r>
      <w:r w:rsidR="00536533">
        <w:rPr>
          <w:rFonts w:ascii="Courier New" w:hAnsi="Courier New" w:cs="Courier New"/>
          <w:sz w:val="28"/>
          <w:szCs w:val="28"/>
        </w:rPr>
        <w:t> :</w:t>
      </w:r>
    </w:p>
    <w:p w:rsidR="00536533" w:rsidRDefault="00536533" w:rsidP="00E81B9F">
      <w:pPr>
        <w:rPr>
          <w:rFonts w:ascii="Courier New" w:hAnsi="Courier New" w:cs="Courier New"/>
          <w:sz w:val="28"/>
          <w:szCs w:val="28"/>
        </w:rPr>
      </w:pPr>
    </w:p>
    <w:p w:rsidR="00536533" w:rsidRDefault="00536533" w:rsidP="00536533">
      <w:pPr>
        <w:ind w:left="2124"/>
        <w:rPr>
          <w:rFonts w:ascii="Courier New" w:hAnsi="Courier New" w:cs="Courier New"/>
          <w:sz w:val="28"/>
          <w:szCs w:val="28"/>
        </w:rPr>
      </w:pPr>
      <w:r>
        <w:rPr>
          <w:rFonts w:ascii="Courier New" w:hAnsi="Courier New" w:cs="Courier New"/>
          <w:sz w:val="28"/>
          <w:szCs w:val="28"/>
        </w:rPr>
        <w:t xml:space="preserve">   </w:t>
      </w:r>
      <w:r w:rsidR="001B250D">
        <w:rPr>
          <w:rFonts w:ascii="Courier New" w:hAnsi="Courier New" w:cs="Courier New"/>
          <w:sz w:val="28"/>
          <w:szCs w:val="28"/>
        </w:rPr>
        <w:tab/>
        <w:t xml:space="preserve"> </w:t>
      </w:r>
      <w:r w:rsidR="00F00917">
        <w:rPr>
          <w:rFonts w:ascii="Courier New" w:hAnsi="Courier New" w:cs="Courier New"/>
          <w:sz w:val="28"/>
          <w:szCs w:val="28"/>
        </w:rPr>
        <w:tab/>
      </w:r>
      <w:r>
        <w:rPr>
          <w:rFonts w:ascii="Courier New" w:hAnsi="Courier New" w:cs="Courier New"/>
          <w:noProof/>
          <w:sz w:val="28"/>
          <w:szCs w:val="28"/>
        </w:rPr>
        <w:drawing>
          <wp:inline distT="0" distB="0" distL="0" distR="0">
            <wp:extent cx="984052" cy="552450"/>
            <wp:effectExtent l="19050" t="0" r="6548" b="0"/>
            <wp:docPr id="30" name="Image 29"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18" cstate="print"/>
                    <a:stretch>
                      <a:fillRect/>
                    </a:stretch>
                  </pic:blipFill>
                  <pic:spPr>
                    <a:xfrm>
                      <a:off x="0" y="0"/>
                      <a:ext cx="986877" cy="554036"/>
                    </a:xfrm>
                    <a:prstGeom prst="rect">
                      <a:avLst/>
                    </a:prstGeom>
                  </pic:spPr>
                </pic:pic>
              </a:graphicData>
            </a:graphic>
          </wp:inline>
        </w:drawing>
      </w:r>
    </w:p>
    <w:p w:rsidR="00536533" w:rsidRDefault="00536533" w:rsidP="00E81B9F">
      <w:pPr>
        <w:rPr>
          <w:rFonts w:ascii="Courier New" w:hAnsi="Courier New" w:cs="Courier New"/>
          <w:sz w:val="28"/>
          <w:szCs w:val="28"/>
        </w:rPr>
      </w:pPr>
    </w:p>
    <w:p w:rsidR="003B0FD9" w:rsidRDefault="00337697" w:rsidP="00E81B9F">
      <w:pPr>
        <w:rPr>
          <w:rFonts w:ascii="Courier New" w:hAnsi="Courier New" w:cs="Courier New"/>
          <w:sz w:val="28"/>
          <w:szCs w:val="28"/>
        </w:rPr>
      </w:pPr>
      <w:r w:rsidRPr="007A5F8F">
        <w:rPr>
          <w:rFonts w:ascii="Courier New" w:hAnsi="Courier New" w:cs="Courier New"/>
          <w:sz w:val="28"/>
          <w:szCs w:val="28"/>
        </w:rPr>
        <w:t xml:space="preserve">comme ce, que je vous ai écrit la dernière fois, </w:t>
      </w:r>
    </w:p>
    <w:p w:rsidR="00536533" w:rsidRDefault="00337697" w:rsidP="00E81B9F">
      <w:pPr>
        <w:rPr>
          <w:rFonts w:ascii="Courier New" w:hAnsi="Courier New" w:cs="Courier New"/>
          <w:sz w:val="28"/>
          <w:szCs w:val="28"/>
        </w:rPr>
      </w:pPr>
      <w:r w:rsidRPr="007A5F8F">
        <w:rPr>
          <w:rFonts w:ascii="Courier New" w:hAnsi="Courier New" w:cs="Courier New"/>
          <w:sz w:val="28"/>
          <w:szCs w:val="28"/>
        </w:rPr>
        <w:t>à savoir</w:t>
      </w:r>
      <w:r w:rsidR="00536533">
        <w:rPr>
          <w:rFonts w:ascii="Courier New" w:hAnsi="Courier New" w:cs="Courier New"/>
          <w:sz w:val="28"/>
          <w:szCs w:val="28"/>
        </w:rPr>
        <w:t xml:space="preserve"> </w:t>
      </w:r>
      <w:r w:rsidR="00536533" w:rsidRPr="00BD71F1">
        <w:rPr>
          <w:i/>
          <w:color w:val="0000CC"/>
        </w:rPr>
        <w:t>(a)</w:t>
      </w:r>
      <w:r w:rsidR="00536533">
        <w:rPr>
          <w:i/>
          <w:color w:val="0000CC"/>
        </w:rPr>
        <w:t xml:space="preserve"> / </w:t>
      </w:r>
      <w:r w:rsidR="00536533" w:rsidRPr="00BD71F1">
        <w:rPr>
          <w:rFonts w:ascii="Courier New" w:hAnsi="Courier New" w:cs="Courier New"/>
          <w:color w:val="0000CC"/>
          <w:sz w:val="28"/>
          <w:szCs w:val="28"/>
        </w:rPr>
        <w:t>–</w:t>
      </w:r>
      <w:r w:rsidR="00536533" w:rsidRPr="00BD71F1">
        <w:rPr>
          <w:rFonts w:ascii="Palatino Linotype" w:hAnsi="Palatino Linotype" w:cs="Courier New"/>
          <w:color w:val="0000CC"/>
          <w:sz w:val="28"/>
          <w:szCs w:val="28"/>
        </w:rPr>
        <w:t>ϕ</w:t>
      </w:r>
      <w:r w:rsidR="00536533">
        <w:rPr>
          <w:rFonts w:ascii="Palatino Linotype" w:hAnsi="Palatino Linotype" w:cs="Courier New"/>
          <w:color w:val="0000CC"/>
          <w:sz w:val="28"/>
          <w:szCs w:val="28"/>
        </w:rPr>
        <w:t xml:space="preserve">  </w:t>
      </w:r>
      <w:r w:rsidRPr="007A5F8F">
        <w:rPr>
          <w:rFonts w:ascii="Courier New" w:hAnsi="Courier New" w:cs="Courier New"/>
          <w:sz w:val="28"/>
          <w:szCs w:val="28"/>
        </w:rPr>
        <w:t>dans le rapport à A</w:t>
      </w:r>
      <w:r w:rsidR="00536533">
        <w:rPr>
          <w:rFonts w:ascii="Courier New" w:hAnsi="Courier New" w:cs="Courier New"/>
          <w:sz w:val="28"/>
          <w:szCs w:val="28"/>
        </w:rPr>
        <w:t>,</w:t>
      </w:r>
      <w:r w:rsidRPr="007A5F8F">
        <w:rPr>
          <w:rFonts w:ascii="Courier New" w:hAnsi="Courier New" w:cs="Courier New"/>
          <w:sz w:val="28"/>
          <w:szCs w:val="28"/>
        </w:rPr>
        <w:t xml:space="preserve"> qu’on peut lire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plusieurs façons : </w:t>
      </w:r>
    </w:p>
    <w:p w:rsidR="00337697" w:rsidRPr="007A5F8F" w:rsidRDefault="00337697" w:rsidP="00E81B9F">
      <w:pPr>
        <w:pStyle w:val="Corpsdetexte"/>
        <w:rPr>
          <w:b w:val="0"/>
          <w:bCs w:val="0"/>
          <w:sz w:val="28"/>
          <w:szCs w:val="28"/>
        </w:rPr>
      </w:pPr>
      <w:r w:rsidRPr="007A5F8F">
        <w:rPr>
          <w:b w:val="0"/>
          <w:bCs w:val="0"/>
          <w:sz w:val="28"/>
          <w:szCs w:val="28"/>
        </w:rPr>
        <w:t>« </w:t>
      </w:r>
      <w:r w:rsidRPr="00536533">
        <w:rPr>
          <w:rFonts w:ascii="Times New Roman" w:hAnsi="Times New Roman" w:cs="Times New Roman"/>
          <w:b w:val="0"/>
          <w:bCs w:val="0"/>
          <w:i/>
          <w:color w:val="0000CC"/>
        </w:rPr>
        <w:t>désir de</w:t>
      </w:r>
      <w:r w:rsidRPr="007A5F8F">
        <w:rPr>
          <w:b w:val="0"/>
          <w:bCs w:val="0"/>
          <w:sz w:val="28"/>
          <w:szCs w:val="28"/>
        </w:rPr>
        <w:t xml:space="preserve"> </w:t>
      </w:r>
      <w:r w:rsidR="00454FCC">
        <w:rPr>
          <w:b w:val="0"/>
          <w:bCs w:val="0"/>
          <w:sz w:val="28"/>
          <w:szCs w:val="28"/>
        </w:rPr>
        <w:t>–</w:t>
      </w:r>
      <w:r w:rsidRPr="007A5F8F">
        <w:rPr>
          <w:b w:val="0"/>
          <w:bCs w:val="0"/>
          <w:sz w:val="28"/>
          <w:szCs w:val="28"/>
        </w:rPr>
        <w:t xml:space="preserve"> c’est une façon de le dire </w:t>
      </w:r>
      <w:r w:rsidR="00454FCC">
        <w:rPr>
          <w:b w:val="0"/>
          <w:bCs w:val="0"/>
          <w:sz w:val="28"/>
          <w:szCs w:val="28"/>
        </w:rPr>
        <w:t>–</w:t>
      </w:r>
      <w:r w:rsidRPr="007A5F8F">
        <w:rPr>
          <w:b w:val="0"/>
          <w:bCs w:val="0"/>
          <w:sz w:val="28"/>
          <w:szCs w:val="28"/>
        </w:rPr>
        <w:t xml:space="preserve"> </w:t>
      </w:r>
      <w:r w:rsidRPr="00536533">
        <w:rPr>
          <w:rFonts w:ascii="Times New Roman" w:hAnsi="Times New Roman" w:cs="Times New Roman"/>
          <w:b w:val="0"/>
          <w:bCs w:val="0"/>
          <w:i/>
          <w:color w:val="0000CC"/>
        </w:rPr>
        <w:t>grand A</w:t>
      </w:r>
      <w:r w:rsidRPr="007A5F8F">
        <w:rPr>
          <w:b w:val="0"/>
          <w:bCs w:val="0"/>
          <w:sz w:val="28"/>
          <w:szCs w:val="28"/>
        </w:rPr>
        <w:t> ».</w:t>
      </w:r>
    </w:p>
    <w:p w:rsidR="00337697" w:rsidRPr="007A5F8F" w:rsidRDefault="00337697" w:rsidP="00E81B9F">
      <w:pPr>
        <w:rPr>
          <w:rFonts w:ascii="Courier New" w:hAnsi="Courier New" w:cs="Courier New"/>
          <w:sz w:val="28"/>
          <w:szCs w:val="28"/>
        </w:rPr>
      </w:pPr>
    </w:p>
    <w:p w:rsidR="00536533"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donc pour nous de préciser quelles sont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fonctions respectivement attribuées dans notre symbolisation à </w:t>
      </w:r>
      <w:r w:rsidRPr="003B0CC4">
        <w:rPr>
          <w:rFonts w:ascii="Palatino Linotype" w:hAnsi="Palatino Linotype" w:cs="Courier New"/>
          <w:color w:val="0000CC"/>
          <w:sz w:val="28"/>
          <w:szCs w:val="28"/>
        </w:rPr>
        <w:t>Φ</w:t>
      </w:r>
      <w:r w:rsidR="003B0CC4">
        <w:rPr>
          <w:rFonts w:ascii="Palatino Linotype" w:hAnsi="Palatino Linotype" w:cs="Courier New"/>
          <w:sz w:val="28"/>
          <w:szCs w:val="28"/>
        </w:rPr>
        <w:t xml:space="preserve"> </w:t>
      </w:r>
      <w:r w:rsidR="00B950D4" w:rsidRPr="00F00917">
        <w:rPr>
          <w:rFonts w:ascii="Garamond" w:hAnsi="Garamond"/>
          <w:color w:val="000000" w:themeColor="text1"/>
          <w:sz w:val="20"/>
          <w:szCs w:val="20"/>
        </w:rPr>
        <w:t>[</w:t>
      </w:r>
      <w:r w:rsidRPr="00F00917">
        <w:rPr>
          <w:rFonts w:ascii="Garamond" w:hAnsi="Garamond"/>
          <w:color w:val="000000" w:themeColor="text1"/>
          <w:sz w:val="20"/>
          <w:szCs w:val="20"/>
        </w:rPr>
        <w:t>grand phi</w:t>
      </w:r>
      <w:r w:rsidR="00B950D4" w:rsidRPr="00F00917">
        <w:rPr>
          <w:rFonts w:ascii="Garamond" w:hAnsi="Garamond"/>
          <w:color w:val="000000" w:themeColor="text1"/>
          <w:sz w:val="20"/>
          <w:szCs w:val="20"/>
        </w:rPr>
        <w:t>]</w:t>
      </w:r>
      <w:r w:rsidRPr="007A5F8F">
        <w:rPr>
          <w:rFonts w:ascii="Courier New" w:hAnsi="Courier New" w:cs="Courier New"/>
          <w:sz w:val="28"/>
          <w:szCs w:val="28"/>
        </w:rPr>
        <w:t xml:space="preserve"> et à </w:t>
      </w:r>
      <w:r w:rsidRPr="003B0CC4">
        <w:rPr>
          <w:rFonts w:ascii="Palatino Linotype" w:hAnsi="Palatino Linotype" w:cs="Courier New"/>
          <w:color w:val="0000CC"/>
          <w:sz w:val="28"/>
          <w:szCs w:val="28"/>
        </w:rPr>
        <w:t>ϕ</w:t>
      </w:r>
      <w:r w:rsidR="003B0CC4">
        <w:rPr>
          <w:rFonts w:ascii="Palatino Linotype" w:hAnsi="Palatino Linotype" w:cs="Courier New"/>
          <w:sz w:val="28"/>
          <w:szCs w:val="28"/>
        </w:rPr>
        <w:t xml:space="preserve"> </w:t>
      </w:r>
      <w:r w:rsidR="00B950D4" w:rsidRPr="00F00917">
        <w:rPr>
          <w:rFonts w:ascii="Garamond" w:hAnsi="Garamond"/>
          <w:color w:val="000000" w:themeColor="text1"/>
          <w:sz w:val="20"/>
          <w:szCs w:val="20"/>
        </w:rPr>
        <w:t>[</w:t>
      </w:r>
      <w:r w:rsidRPr="00F00917">
        <w:rPr>
          <w:rFonts w:ascii="Garamond" w:hAnsi="Garamond"/>
          <w:color w:val="000000" w:themeColor="text1"/>
          <w:sz w:val="20"/>
          <w:szCs w:val="20"/>
        </w:rPr>
        <w:t>petit phi</w:t>
      </w:r>
      <w:r w:rsidR="00B950D4" w:rsidRPr="00F00917">
        <w:rPr>
          <w:rFonts w:ascii="Garamond" w:hAnsi="Garamond"/>
          <w:color w:val="000000" w:themeColor="text1"/>
          <w:sz w:val="20"/>
          <w:szCs w:val="20"/>
        </w:rPr>
        <w:t>]</w:t>
      </w:r>
      <w:r w:rsidRPr="007A5F8F">
        <w:rPr>
          <w:rFonts w:ascii="Courier New" w:hAnsi="Courier New" w:cs="Courier New"/>
          <w:sz w:val="28"/>
          <w:szCs w:val="28"/>
        </w:rPr>
        <w:t>.</w:t>
      </w:r>
    </w:p>
    <w:p w:rsidR="0053653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vous incite vivement à faire l’effort de ne pas vous précipiter dans les </w:t>
      </w:r>
      <w:r w:rsidRPr="00536533">
        <w:rPr>
          <w:i/>
        </w:rPr>
        <w:t>pentes analogiques</w:t>
      </w:r>
      <w:r w:rsidRPr="007A5F8F">
        <w:rPr>
          <w:rFonts w:ascii="Courier New" w:hAnsi="Courier New" w:cs="Courier New"/>
          <w:sz w:val="28"/>
          <w:szCs w:val="28"/>
        </w:rPr>
        <w:t xml:space="preserve"> auxquelles il est toujours facile, tentant</w:t>
      </w:r>
      <w:r w:rsidR="00411F96">
        <w:rPr>
          <w:rFonts w:ascii="Courier New" w:hAnsi="Courier New" w:cs="Courier New"/>
          <w:sz w:val="28"/>
          <w:szCs w:val="28"/>
        </w:rPr>
        <w:t>,</w:t>
      </w:r>
      <w:r w:rsidRPr="007A5F8F">
        <w:rPr>
          <w:rFonts w:ascii="Courier New" w:hAnsi="Courier New" w:cs="Courier New"/>
          <w:sz w:val="28"/>
          <w:szCs w:val="28"/>
        </w:rPr>
        <w:t xml:space="preserve"> de céder et de vous dire </w:t>
      </w:r>
    </w:p>
    <w:p w:rsidR="00536533" w:rsidRDefault="00337697" w:rsidP="00E81B9F">
      <w:pPr>
        <w:rPr>
          <w:rFonts w:ascii="Courier New" w:hAnsi="Courier New" w:cs="Courier New"/>
          <w:sz w:val="28"/>
          <w:szCs w:val="28"/>
        </w:rPr>
      </w:pPr>
      <w:r w:rsidRPr="007A5F8F">
        <w:rPr>
          <w:rFonts w:ascii="Courier New" w:hAnsi="Courier New" w:cs="Courier New"/>
          <w:sz w:val="28"/>
          <w:szCs w:val="28"/>
        </w:rPr>
        <w:t>par exemple que</w:t>
      </w:r>
      <w:r w:rsidR="00536533">
        <w:rPr>
          <w:rFonts w:ascii="Courier New" w:hAnsi="Courier New" w:cs="Courier New"/>
          <w:sz w:val="28"/>
          <w:szCs w:val="28"/>
        </w:rPr>
        <w:t> :</w:t>
      </w:r>
      <w:r w:rsidRPr="007A5F8F">
        <w:rPr>
          <w:rFonts w:ascii="Courier New" w:hAnsi="Courier New" w:cs="Courier New"/>
          <w:sz w:val="28"/>
          <w:szCs w:val="28"/>
        </w:rPr>
        <w:t xml:space="preserve"> </w:t>
      </w:r>
    </w:p>
    <w:p w:rsidR="00536533" w:rsidRDefault="00536533" w:rsidP="00E81B9F">
      <w:pPr>
        <w:rPr>
          <w:rFonts w:ascii="Courier New" w:hAnsi="Courier New" w:cs="Courier New"/>
          <w:sz w:val="28"/>
          <w:szCs w:val="28"/>
        </w:rPr>
      </w:pPr>
    </w:p>
    <w:p w:rsidR="00536533" w:rsidRDefault="00337697" w:rsidP="00536533">
      <w:pPr>
        <w:pStyle w:val="Paragraphedeliste"/>
        <w:numPr>
          <w:ilvl w:val="0"/>
          <w:numId w:val="2"/>
        </w:numPr>
        <w:rPr>
          <w:rFonts w:ascii="Courier New" w:hAnsi="Courier New" w:cs="Courier New"/>
          <w:sz w:val="28"/>
          <w:szCs w:val="28"/>
        </w:rPr>
      </w:pPr>
      <w:r w:rsidRPr="00536533">
        <w:rPr>
          <w:rFonts w:ascii="Palatino Linotype" w:hAnsi="Palatino Linotype" w:cs="Courier New"/>
          <w:color w:val="0000CC"/>
          <w:sz w:val="28"/>
          <w:szCs w:val="28"/>
        </w:rPr>
        <w:t>Φ</w:t>
      </w:r>
      <w:r w:rsidRPr="00536533">
        <w:rPr>
          <w:rFonts w:ascii="Courier New" w:hAnsi="Courier New" w:cs="Courier New"/>
          <w:sz w:val="28"/>
          <w:szCs w:val="28"/>
        </w:rPr>
        <w:t xml:space="preserve"> c’est le </w:t>
      </w:r>
      <w:r w:rsidRPr="00536533">
        <w:rPr>
          <w:i/>
          <w:color w:val="0000CC"/>
        </w:rPr>
        <w:t>phallus symbolique</w:t>
      </w:r>
      <w:r w:rsidRPr="00536533">
        <w:rPr>
          <w:rFonts w:ascii="Courier New" w:hAnsi="Courier New" w:cs="Courier New"/>
          <w:sz w:val="28"/>
          <w:szCs w:val="28"/>
        </w:rPr>
        <w:t xml:space="preserve">, </w:t>
      </w:r>
    </w:p>
    <w:p w:rsidR="00337697" w:rsidRPr="00536533" w:rsidRDefault="00337697" w:rsidP="00536533">
      <w:pPr>
        <w:pStyle w:val="Paragraphedeliste"/>
        <w:numPr>
          <w:ilvl w:val="0"/>
          <w:numId w:val="2"/>
        </w:numPr>
        <w:rPr>
          <w:rFonts w:ascii="Courier New" w:hAnsi="Courier New" w:cs="Courier New"/>
          <w:sz w:val="28"/>
          <w:szCs w:val="28"/>
        </w:rPr>
      </w:pPr>
      <w:r w:rsidRPr="00536533">
        <w:rPr>
          <w:rFonts w:ascii="Palatino Linotype" w:hAnsi="Palatino Linotype" w:cs="Courier New"/>
          <w:color w:val="0000CC"/>
          <w:sz w:val="28"/>
          <w:szCs w:val="28"/>
        </w:rPr>
        <w:t>ϕ</w:t>
      </w:r>
      <w:r w:rsidRPr="00536533">
        <w:rPr>
          <w:rFonts w:ascii="Courier New" w:hAnsi="Courier New" w:cs="Courier New"/>
          <w:sz w:val="28"/>
          <w:szCs w:val="28"/>
        </w:rPr>
        <w:t xml:space="preserve"> c’est le </w:t>
      </w:r>
      <w:r w:rsidRPr="00536533">
        <w:rPr>
          <w:i/>
          <w:color w:val="0000CC"/>
        </w:rPr>
        <w:t>phallus imaginaire</w:t>
      </w:r>
      <w:r w:rsidRPr="00536533">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411F96" w:rsidRDefault="00337697" w:rsidP="00E81B9F">
      <w:pPr>
        <w:rPr>
          <w:rFonts w:ascii="Courier New" w:hAnsi="Courier New" w:cs="Courier New"/>
          <w:sz w:val="28"/>
          <w:szCs w:val="28"/>
        </w:rPr>
      </w:pPr>
      <w:r w:rsidRPr="007A5F8F">
        <w:rPr>
          <w:rFonts w:ascii="Courier New" w:hAnsi="Courier New" w:cs="Courier New"/>
          <w:sz w:val="28"/>
          <w:szCs w:val="28"/>
        </w:rPr>
        <w:t>C’est peut</w:t>
      </w:r>
      <w:r w:rsidR="00454FCC">
        <w:rPr>
          <w:rFonts w:ascii="Courier New" w:hAnsi="Courier New" w:cs="Courier New"/>
          <w:sz w:val="28"/>
          <w:szCs w:val="28"/>
        </w:rPr>
        <w:t>–</w:t>
      </w:r>
      <w:r w:rsidRPr="007A5F8F">
        <w:rPr>
          <w:rFonts w:ascii="Courier New" w:hAnsi="Courier New" w:cs="Courier New"/>
          <w:sz w:val="28"/>
          <w:szCs w:val="28"/>
        </w:rPr>
        <w:t xml:space="preserve">être vrai dans un certain sens, mais vous en tenir là serait tout à fait vous exposer à </w:t>
      </w:r>
      <w:r w:rsidRPr="00411F96">
        <w:rPr>
          <w:i/>
        </w:rPr>
        <w:t>méconnaître</w:t>
      </w:r>
      <w:r w:rsidRPr="007A5F8F">
        <w:rPr>
          <w:rFonts w:ascii="Courier New" w:hAnsi="Courier New" w:cs="Courier New"/>
          <w:sz w:val="28"/>
          <w:szCs w:val="28"/>
        </w:rPr>
        <w:t xml:space="preserve"> l’intérêt de ces symbolisations que nous ne nous plaisons nullement, croyez</w:t>
      </w:r>
      <w:r w:rsidR="00454FCC">
        <w:rPr>
          <w:rFonts w:ascii="Courier New" w:hAnsi="Courier New" w:cs="Courier New"/>
          <w:sz w:val="28"/>
          <w:szCs w:val="28"/>
        </w:rPr>
        <w:t>–</w:t>
      </w:r>
      <w:r w:rsidRPr="007A5F8F">
        <w:rPr>
          <w:rFonts w:ascii="Courier New" w:hAnsi="Courier New" w:cs="Courier New"/>
          <w:sz w:val="28"/>
          <w:szCs w:val="28"/>
        </w:rPr>
        <w:t xml:space="preserve">le bien, à multiplier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vain</w:t>
      </w:r>
      <w:r w:rsidR="00536533">
        <w:rPr>
          <w:rFonts w:ascii="Courier New" w:hAnsi="Courier New" w:cs="Courier New"/>
          <w:sz w:val="28"/>
          <w:szCs w:val="28"/>
        </w:rPr>
        <w:t>,</w:t>
      </w:r>
      <w:r w:rsidRPr="007A5F8F">
        <w:rPr>
          <w:rFonts w:ascii="Courier New" w:hAnsi="Courier New" w:cs="Courier New"/>
          <w:sz w:val="28"/>
          <w:szCs w:val="28"/>
        </w:rPr>
        <w:t xml:space="preserve"> et simplement pour le plaisir d’analogies superficielles et de facilitation </w:t>
      </w:r>
      <w:r w:rsidRPr="00536533">
        <w:rPr>
          <w:rFonts w:ascii="Courier New" w:hAnsi="Courier New" w:cs="Courier New"/>
          <w:i/>
        </w:rPr>
        <w:t>mentale</w:t>
      </w:r>
      <w:r w:rsidRPr="007A5F8F">
        <w:rPr>
          <w:rFonts w:ascii="Courier New" w:hAnsi="Courier New" w:cs="Courier New"/>
          <w:sz w:val="28"/>
          <w:szCs w:val="28"/>
        </w:rPr>
        <w:t xml:space="preserve">, ce qui n’est pas à proprement parler le but d’un </w:t>
      </w:r>
      <w:r w:rsidRPr="00411F96">
        <w:rPr>
          <w:rFonts w:ascii="Courier New" w:hAnsi="Courier New" w:cs="Courier New"/>
          <w:i/>
        </w:rPr>
        <w:t>enseignement</w:t>
      </w:r>
      <w:r w:rsidRPr="007A5F8F">
        <w:rPr>
          <w:rFonts w:ascii="Courier New" w:hAnsi="Courier New" w:cs="Courier New"/>
          <w:sz w:val="28"/>
          <w:szCs w:val="28"/>
        </w:rPr>
        <w:t xml:space="preserve">. </w:t>
      </w:r>
    </w:p>
    <w:p w:rsidR="00536533" w:rsidRDefault="0053653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voir ce que </w:t>
      </w:r>
      <w:r w:rsidRPr="001B250D">
        <w:rPr>
          <w:i/>
        </w:rPr>
        <w:t>représentent</w:t>
      </w:r>
      <w:r w:rsidRPr="007A5F8F">
        <w:rPr>
          <w:rFonts w:ascii="Courier New" w:hAnsi="Courier New" w:cs="Courier New"/>
          <w:sz w:val="28"/>
          <w:szCs w:val="28"/>
        </w:rPr>
        <w:t xml:space="preserve"> ces deux </w:t>
      </w:r>
      <w:r w:rsidRPr="00536533">
        <w:rPr>
          <w:i/>
        </w:rPr>
        <w:t>symboles</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savoir ce qu’ils </w:t>
      </w:r>
      <w:r w:rsidRPr="001B250D">
        <w:rPr>
          <w:i/>
        </w:rPr>
        <w:t>représentent</w:t>
      </w:r>
      <w:r w:rsidRPr="007A5F8F">
        <w:rPr>
          <w:rFonts w:ascii="Courier New" w:hAnsi="Courier New" w:cs="Courier New"/>
          <w:sz w:val="28"/>
          <w:szCs w:val="28"/>
        </w:rPr>
        <w:t xml:space="preserve"> dans </w:t>
      </w:r>
      <w:r w:rsidRPr="001B250D">
        <w:rPr>
          <w:i/>
        </w:rPr>
        <w:t>notre</w:t>
      </w:r>
      <w:r w:rsidRPr="007A5F8F">
        <w:rPr>
          <w:rFonts w:ascii="Courier New" w:hAnsi="Courier New" w:cs="Courier New"/>
          <w:sz w:val="28"/>
          <w:szCs w:val="28"/>
        </w:rPr>
        <w:t xml:space="preserve"> </w:t>
      </w:r>
      <w:r w:rsidRPr="001B250D">
        <w:rPr>
          <w:i/>
        </w:rPr>
        <w:t>intention</w:t>
      </w:r>
      <w:r w:rsidRPr="007A5F8F">
        <w:rPr>
          <w:rFonts w:ascii="Courier New" w:hAnsi="Courier New" w:cs="Courier New"/>
          <w:sz w:val="28"/>
          <w:szCs w:val="28"/>
        </w:rPr>
        <w:t>. Et vous pouvez d’ores et déjà en prévoir, en estimer, l’importance et l’utilité par toutes sortes d’</w:t>
      </w:r>
      <w:r w:rsidRPr="001B250D">
        <w:rPr>
          <w:rFonts w:ascii="Courier New" w:hAnsi="Courier New" w:cs="Courier New"/>
          <w:i/>
        </w:rPr>
        <w:t>indices</w:t>
      </w:r>
      <w:r w:rsidRPr="007A5F8F">
        <w:rPr>
          <w:rFonts w:ascii="Courier New" w:hAnsi="Courier New" w:cs="Courier New"/>
          <w:sz w:val="28"/>
          <w:szCs w:val="28"/>
        </w:rPr>
        <w:t xml:space="preserve">. </w:t>
      </w:r>
    </w:p>
    <w:p w:rsidR="001B250D" w:rsidRDefault="001B250D" w:rsidP="00E81B9F">
      <w:pPr>
        <w:rPr>
          <w:rFonts w:ascii="Courier New" w:hAnsi="Courier New" w:cs="Courier New"/>
          <w:sz w:val="28"/>
          <w:szCs w:val="28"/>
        </w:rPr>
      </w:pPr>
    </w:p>
    <w:p w:rsidR="001B250D" w:rsidRDefault="00337697" w:rsidP="00E81B9F">
      <w:pPr>
        <w:rPr>
          <w:rFonts w:ascii="Courier New" w:hAnsi="Courier New" w:cs="Courier New"/>
          <w:sz w:val="28"/>
          <w:szCs w:val="28"/>
        </w:rPr>
      </w:pPr>
      <w:r w:rsidRPr="007A5F8F">
        <w:rPr>
          <w:rFonts w:ascii="Courier New" w:hAnsi="Courier New" w:cs="Courier New"/>
          <w:sz w:val="28"/>
          <w:szCs w:val="28"/>
        </w:rPr>
        <w:t xml:space="preserve">L’année par exemple a commencé par une conférence fort intéressante de notre ami M. Georges </w:t>
      </w:r>
      <w:r w:rsidR="001B250D" w:rsidRPr="007A5F8F">
        <w:rPr>
          <w:rFonts w:ascii="Courier New" w:hAnsi="Courier New" w:cs="Courier New"/>
          <w:sz w:val="28"/>
          <w:szCs w:val="28"/>
        </w:rPr>
        <w:t>FAVEZ</w:t>
      </w:r>
      <w:r w:rsidR="001B250D">
        <w:rPr>
          <w:rFonts w:ascii="Courier New" w:hAnsi="Courier New" w:cs="Courier New"/>
          <w:sz w:val="28"/>
          <w:szCs w:val="28"/>
        </w:rPr>
        <w:t>,</w:t>
      </w:r>
      <w:r w:rsidRPr="007A5F8F">
        <w:rPr>
          <w:rFonts w:ascii="Courier New" w:hAnsi="Courier New" w:cs="Courier New"/>
          <w:sz w:val="28"/>
          <w:szCs w:val="28"/>
        </w:rPr>
        <w:t xml:space="preserve"> </w:t>
      </w:r>
    </w:p>
    <w:p w:rsidR="001B250D" w:rsidRDefault="00337697" w:rsidP="00E81B9F">
      <w:pPr>
        <w:rPr>
          <w:rFonts w:ascii="Courier New" w:hAnsi="Courier New" w:cs="Courier New"/>
          <w:sz w:val="28"/>
          <w:szCs w:val="28"/>
        </w:rPr>
      </w:pPr>
      <w:r w:rsidRPr="007A5F8F">
        <w:rPr>
          <w:rFonts w:ascii="Courier New" w:hAnsi="Courier New" w:cs="Courier New"/>
          <w:sz w:val="28"/>
          <w:szCs w:val="28"/>
        </w:rPr>
        <w:t xml:space="preserve">qui vous parlant par exemple de ce que c’était </w:t>
      </w:r>
    </w:p>
    <w:p w:rsidR="001B250D"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Pr="001B250D">
        <w:rPr>
          <w:i/>
        </w:rPr>
        <w:t>l’analyste</w:t>
      </w:r>
      <w:r w:rsidR="003B0FD9">
        <w:rPr>
          <w:i/>
        </w:rPr>
        <w:t>,</w:t>
      </w:r>
      <w:r w:rsidRPr="007A5F8F">
        <w:rPr>
          <w:rFonts w:ascii="Courier New" w:hAnsi="Courier New" w:cs="Courier New"/>
          <w:sz w:val="28"/>
          <w:szCs w:val="28"/>
        </w:rPr>
        <w:t xml:space="preserve"> et sa fonction du même coup pour </w:t>
      </w:r>
      <w:r w:rsidRPr="001B250D">
        <w:rPr>
          <w:i/>
        </w:rPr>
        <w:t>l’analysé</w:t>
      </w:r>
      <w:r w:rsidRPr="007A5F8F">
        <w:rPr>
          <w:rFonts w:ascii="Courier New" w:hAnsi="Courier New" w:cs="Courier New"/>
          <w:sz w:val="28"/>
          <w:szCs w:val="28"/>
        </w:rPr>
        <w:t>, vous disait une conclusion comme celle</w:t>
      </w:r>
      <w:r w:rsidR="00454FCC">
        <w:rPr>
          <w:rFonts w:ascii="Courier New" w:hAnsi="Courier New" w:cs="Courier New"/>
          <w:sz w:val="28"/>
          <w:szCs w:val="28"/>
        </w:rPr>
        <w:t>–</w:t>
      </w:r>
      <w:r w:rsidRPr="007A5F8F">
        <w:rPr>
          <w:rFonts w:ascii="Courier New" w:hAnsi="Courier New" w:cs="Courier New"/>
          <w:sz w:val="28"/>
          <w:szCs w:val="28"/>
        </w:rPr>
        <w:t xml:space="preserve">ci : </w:t>
      </w:r>
    </w:p>
    <w:p w:rsidR="001B250D" w:rsidRDefault="00337697" w:rsidP="00E81B9F">
      <w:pPr>
        <w:rPr>
          <w:rFonts w:ascii="Courier New" w:hAnsi="Courier New" w:cs="Courier New"/>
          <w:sz w:val="28"/>
          <w:szCs w:val="28"/>
        </w:rPr>
      </w:pPr>
      <w:r w:rsidRPr="007A5F8F">
        <w:rPr>
          <w:rFonts w:ascii="Courier New" w:hAnsi="Courier New" w:cs="Courier New"/>
          <w:sz w:val="28"/>
          <w:szCs w:val="28"/>
        </w:rPr>
        <w:t xml:space="preserve">qu’en fin de compte </w:t>
      </w:r>
      <w:r w:rsidR="001B250D" w:rsidRPr="001B250D">
        <w:rPr>
          <w:i/>
        </w:rPr>
        <w:t>l’analyste</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pour </w:t>
      </w:r>
      <w:r w:rsidR="001B250D" w:rsidRPr="001B250D">
        <w:rPr>
          <w:i/>
        </w:rPr>
        <w:t>l’analysé</w:t>
      </w:r>
      <w:r w:rsidRPr="007A5F8F">
        <w:rPr>
          <w:rFonts w:ascii="Courier New" w:hAnsi="Courier New" w:cs="Courier New"/>
          <w:sz w:val="28"/>
          <w:szCs w:val="28"/>
        </w:rPr>
        <w:t xml:space="preserve">, le patient </w:t>
      </w:r>
      <w:r w:rsidR="00454FCC">
        <w:rPr>
          <w:rFonts w:ascii="Courier New" w:hAnsi="Courier New" w:cs="Courier New"/>
          <w:sz w:val="28"/>
          <w:szCs w:val="28"/>
        </w:rPr>
        <w:t>–</w:t>
      </w:r>
      <w:r w:rsidRPr="007A5F8F">
        <w:rPr>
          <w:rFonts w:ascii="Courier New" w:hAnsi="Courier New" w:cs="Courier New"/>
          <w:sz w:val="28"/>
          <w:szCs w:val="28"/>
        </w:rPr>
        <w:t xml:space="preserve"> prenait fonction de son </w:t>
      </w:r>
      <w:r w:rsidRPr="001B250D">
        <w:rPr>
          <w:i/>
          <w:color w:val="0000CC"/>
        </w:rPr>
        <w:t>fétiche</w:t>
      </w:r>
      <w:r w:rsidRPr="007A5F8F">
        <w:rPr>
          <w:rFonts w:ascii="Courier New" w:hAnsi="Courier New" w:cs="Courier New"/>
          <w:sz w:val="28"/>
          <w:szCs w:val="28"/>
        </w:rPr>
        <w:t xml:space="preserve">. </w:t>
      </w:r>
    </w:p>
    <w:p w:rsidR="001B250D" w:rsidRDefault="001B250D" w:rsidP="00E81B9F">
      <w:pPr>
        <w:rPr>
          <w:rFonts w:ascii="Courier New" w:hAnsi="Courier New" w:cs="Courier New"/>
          <w:sz w:val="28"/>
          <w:szCs w:val="28"/>
        </w:rPr>
      </w:pPr>
    </w:p>
    <w:p w:rsidR="00411F96" w:rsidRDefault="00337697" w:rsidP="00E81B9F">
      <w:pPr>
        <w:rPr>
          <w:rFonts w:ascii="Courier New" w:hAnsi="Courier New" w:cs="Courier New"/>
          <w:sz w:val="28"/>
          <w:szCs w:val="28"/>
        </w:rPr>
      </w:pPr>
      <w:r w:rsidRPr="007A5F8F">
        <w:rPr>
          <w:rFonts w:ascii="Courier New" w:hAnsi="Courier New" w:cs="Courier New"/>
          <w:sz w:val="28"/>
          <w:szCs w:val="28"/>
        </w:rPr>
        <w:t>Telle est la formule</w:t>
      </w:r>
      <w:r w:rsidR="00411F96">
        <w:rPr>
          <w:rFonts w:ascii="Courier New" w:hAnsi="Courier New" w:cs="Courier New"/>
          <w:sz w:val="28"/>
          <w:szCs w:val="28"/>
        </w:rPr>
        <w:t>…</w:t>
      </w:r>
    </w:p>
    <w:p w:rsidR="00411F96" w:rsidRDefault="00337697" w:rsidP="00411F96">
      <w:pPr>
        <w:ind w:left="708"/>
        <w:rPr>
          <w:rFonts w:ascii="Courier New" w:hAnsi="Courier New" w:cs="Courier New"/>
          <w:sz w:val="28"/>
          <w:szCs w:val="28"/>
        </w:rPr>
      </w:pPr>
      <w:r w:rsidRPr="007A5F8F">
        <w:rPr>
          <w:rFonts w:ascii="Courier New" w:hAnsi="Courier New" w:cs="Courier New"/>
          <w:sz w:val="28"/>
          <w:szCs w:val="28"/>
        </w:rPr>
        <w:t>dans un certain aspect autour duquel il avait groupé toutes sortes de faits convergents</w:t>
      </w:r>
    </w:p>
    <w:p w:rsidR="00337697" w:rsidRPr="007A5F8F" w:rsidRDefault="00411F9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laquelle sa conférence aboutissait.</w:t>
      </w:r>
    </w:p>
    <w:p w:rsidR="00337697" w:rsidRPr="007A5F8F" w:rsidRDefault="00337697" w:rsidP="00E81B9F">
      <w:pPr>
        <w:rPr>
          <w:rFonts w:ascii="Courier New" w:hAnsi="Courier New" w:cs="Courier New"/>
          <w:sz w:val="28"/>
          <w:szCs w:val="28"/>
        </w:rPr>
      </w:pPr>
    </w:p>
    <w:p w:rsidR="001B250D" w:rsidRDefault="00337697" w:rsidP="00E81B9F">
      <w:pPr>
        <w:rPr>
          <w:rFonts w:ascii="Courier New" w:hAnsi="Courier New" w:cs="Courier New"/>
          <w:sz w:val="28"/>
          <w:szCs w:val="28"/>
        </w:rPr>
      </w:pPr>
      <w:r w:rsidRPr="007A5F8F">
        <w:rPr>
          <w:rFonts w:ascii="Courier New" w:hAnsi="Courier New" w:cs="Courier New"/>
          <w:sz w:val="28"/>
          <w:szCs w:val="28"/>
        </w:rPr>
        <w:t>Il est certain qu’il y avait là une vue des plus subjectives et qui, aussi bien</w:t>
      </w:r>
      <w:r w:rsidR="003B0FD9">
        <w:rPr>
          <w:rFonts w:ascii="Courier New" w:hAnsi="Courier New" w:cs="Courier New"/>
          <w:sz w:val="28"/>
          <w:szCs w:val="28"/>
        </w:rPr>
        <w:t>,</w:t>
      </w:r>
      <w:r w:rsidRPr="007A5F8F">
        <w:rPr>
          <w:rFonts w:ascii="Courier New" w:hAnsi="Courier New" w:cs="Courier New"/>
          <w:sz w:val="28"/>
          <w:szCs w:val="28"/>
        </w:rPr>
        <w:t xml:space="preserve"> ne le laisse pas complètement isolé dans sa formulation. </w:t>
      </w:r>
    </w:p>
    <w:p w:rsidR="001B250D" w:rsidRDefault="001B250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C’était une formulation préparée par toutes sortes d’autres choses qu’on trouvait dans divers articles sur le transfert mais dont on ne peut pas dire qu’elle ne se présente pas sous une forme quelque peu étonnante et paradoxale. </w:t>
      </w:r>
    </w:p>
    <w:p w:rsidR="003B0FD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lui ai aussi bien dit que les choses que nous allions articuler cette année ne seraient pas </w:t>
      </w:r>
    </w:p>
    <w:p w:rsidR="003B0FD9" w:rsidRDefault="00337697" w:rsidP="00E81B9F">
      <w:pPr>
        <w:rPr>
          <w:rFonts w:ascii="Courier New" w:hAnsi="Courier New" w:cs="Courier New"/>
          <w:sz w:val="28"/>
          <w:szCs w:val="28"/>
        </w:rPr>
      </w:pPr>
      <w:r w:rsidRPr="007A5F8F">
        <w:rPr>
          <w:rFonts w:ascii="Courier New" w:hAnsi="Courier New" w:cs="Courier New"/>
          <w:sz w:val="28"/>
          <w:szCs w:val="28"/>
        </w:rPr>
        <w:t xml:space="preserve">sans répondre en quelque manière à la question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qu’il avait là posée.</w:t>
      </w:r>
    </w:p>
    <w:p w:rsidR="0019374C" w:rsidRDefault="0019374C" w:rsidP="00E81B9F">
      <w:pPr>
        <w:rPr>
          <w:rFonts w:ascii="Courier New" w:hAnsi="Courier New" w:cs="Courier New"/>
          <w:sz w:val="28"/>
          <w:szCs w:val="28"/>
        </w:rPr>
      </w:pPr>
    </w:p>
    <w:p w:rsidR="0019374C" w:rsidRDefault="00337697" w:rsidP="00E81B9F">
      <w:pPr>
        <w:rPr>
          <w:rFonts w:ascii="Courier New" w:hAnsi="Courier New" w:cs="Courier New"/>
          <w:sz w:val="28"/>
          <w:szCs w:val="28"/>
        </w:rPr>
      </w:pPr>
      <w:r w:rsidRPr="007A5F8F">
        <w:rPr>
          <w:rFonts w:ascii="Courier New" w:hAnsi="Courier New" w:cs="Courier New"/>
          <w:sz w:val="28"/>
          <w:szCs w:val="28"/>
        </w:rPr>
        <w:t xml:space="preserve">Quand nous lisons d’autre part, dans l’œuvre maintenant close d’un auteur qui a essayé d’articuler la fonction spéciale du transfert dans la névrose obsessionnelle, et qui en somme nous lègue une œuvre qui, partie d’une première considération des </w:t>
      </w:r>
    </w:p>
    <w:p w:rsidR="0019374C" w:rsidRDefault="00337697" w:rsidP="00E81B9F">
      <w:pPr>
        <w:rPr>
          <w:rFonts w:ascii="Courier New" w:hAnsi="Courier New" w:cs="Courier New"/>
          <w:sz w:val="28"/>
          <w:szCs w:val="28"/>
        </w:rPr>
      </w:pPr>
      <w:r w:rsidRPr="007A5F8F">
        <w:rPr>
          <w:rFonts w:ascii="Courier New" w:hAnsi="Courier New" w:cs="Courier New"/>
          <w:sz w:val="28"/>
          <w:szCs w:val="28"/>
        </w:rPr>
        <w:t>« </w:t>
      </w:r>
      <w:r w:rsidRPr="0019374C">
        <w:rPr>
          <w:i/>
        </w:rPr>
        <w:t xml:space="preserve">Incidences thérapeutiques de la prise de conscience de l’envie du pénis dans la névrose </w:t>
      </w:r>
      <w:r w:rsidRPr="0019374C">
        <w:rPr>
          <w:b/>
          <w:bCs/>
          <w:i/>
        </w:rPr>
        <w:t xml:space="preserve"> </w:t>
      </w:r>
      <w:r w:rsidRPr="0019374C">
        <w:rPr>
          <w:i/>
        </w:rPr>
        <w:t>obsessionnelle féminine</w:t>
      </w:r>
      <w:r w:rsidRPr="007A5F8F">
        <w:rPr>
          <w:rFonts w:ascii="Courier New" w:hAnsi="Courier New" w:cs="Courier New"/>
          <w:sz w:val="28"/>
          <w:szCs w:val="28"/>
        </w:rPr>
        <w:t> »,</w:t>
      </w:r>
      <w:r w:rsidRPr="007A5F8F">
        <w:rPr>
          <w:rStyle w:val="Caractredenotedebasdepage"/>
          <w:b/>
          <w:bCs/>
          <w:color w:val="FF3300"/>
          <w:sz w:val="28"/>
          <w:szCs w:val="28"/>
        </w:rPr>
        <w:footnoteReference w:id="225"/>
      </w:r>
      <w:r w:rsidRPr="007A5F8F">
        <w:rPr>
          <w:rFonts w:ascii="Courier New" w:hAnsi="Courier New" w:cs="Courier New"/>
          <w:sz w:val="28"/>
          <w:szCs w:val="28"/>
        </w:rPr>
        <w:t xml:space="preserve"> aboutit à une action, une théorie tout à fait généralisée de la fonction de </w:t>
      </w:r>
    </w:p>
    <w:p w:rsidR="00337697" w:rsidRPr="007A5F8F" w:rsidRDefault="0019374C" w:rsidP="00E81B9F">
      <w:pPr>
        <w:rPr>
          <w:rFonts w:ascii="Courier New" w:hAnsi="Courier New" w:cs="Courier New"/>
          <w:sz w:val="28"/>
          <w:szCs w:val="28"/>
        </w:rPr>
      </w:pPr>
      <w:r>
        <w:rPr>
          <w:rFonts w:ascii="Courier New" w:hAnsi="Courier New" w:cs="Courier New"/>
          <w:sz w:val="28"/>
          <w:szCs w:val="28"/>
        </w:rPr>
        <w:t>« </w:t>
      </w:r>
      <w:r w:rsidRPr="0019374C">
        <w:rPr>
          <w:i/>
          <w:iCs/>
        </w:rPr>
        <w:t>L</w:t>
      </w:r>
      <w:r w:rsidR="00337697" w:rsidRPr="0019374C">
        <w:rPr>
          <w:i/>
          <w:iCs/>
        </w:rPr>
        <w:t>a distance à l’objet</w:t>
      </w:r>
      <w:r>
        <w:rPr>
          <w:rFonts w:ascii="Courier New" w:hAnsi="Courier New" w:cs="Courier New"/>
          <w:iCs/>
          <w:sz w:val="28"/>
          <w:szCs w:val="28"/>
        </w:rPr>
        <w:t> »</w:t>
      </w:r>
      <w:r w:rsidR="00337697" w:rsidRPr="007A5F8F">
        <w:rPr>
          <w:rFonts w:ascii="Courier New" w:hAnsi="Courier New" w:cs="Courier New"/>
          <w:sz w:val="28"/>
          <w:szCs w:val="28"/>
        </w:rPr>
        <w:t xml:space="preserve"> dans le maniement du transfert. </w:t>
      </w:r>
    </w:p>
    <w:p w:rsidR="00337697" w:rsidRPr="007A5F8F" w:rsidRDefault="00337697" w:rsidP="00E81B9F">
      <w:pPr>
        <w:pStyle w:val="Corpsdetexte2"/>
        <w:rPr>
          <w:sz w:val="28"/>
          <w:szCs w:val="28"/>
        </w:rPr>
      </w:pPr>
    </w:p>
    <w:p w:rsidR="003B0FD9" w:rsidRDefault="00337697" w:rsidP="00E81B9F">
      <w:pPr>
        <w:pStyle w:val="Corpsdetexte2"/>
        <w:rPr>
          <w:sz w:val="28"/>
          <w:szCs w:val="28"/>
        </w:rPr>
      </w:pPr>
      <w:r w:rsidRPr="007A5F8F">
        <w:rPr>
          <w:sz w:val="28"/>
          <w:szCs w:val="28"/>
        </w:rPr>
        <w:t xml:space="preserve">Cette fonction de la </w:t>
      </w:r>
      <w:r w:rsidR="0019374C">
        <w:rPr>
          <w:sz w:val="28"/>
          <w:szCs w:val="28"/>
        </w:rPr>
        <w:t>« </w:t>
      </w:r>
      <w:r w:rsidR="0019374C" w:rsidRPr="0019374C">
        <w:rPr>
          <w:rFonts w:ascii="Times New Roman" w:hAnsi="Times New Roman" w:cs="Times New Roman"/>
          <w:i/>
          <w:iCs/>
          <w:szCs w:val="24"/>
        </w:rPr>
        <w:t xml:space="preserve">distance </w:t>
      </w:r>
      <w:r w:rsidR="0019374C">
        <w:rPr>
          <w:iCs/>
          <w:sz w:val="28"/>
          <w:szCs w:val="28"/>
        </w:rPr>
        <w:t> »</w:t>
      </w:r>
      <w:r w:rsidRPr="007A5F8F">
        <w:rPr>
          <w:sz w:val="28"/>
          <w:szCs w:val="28"/>
        </w:rPr>
        <w:t xml:space="preserve"> tout spécialement élaborée autour d’une expérience qui s’exprime </w:t>
      </w:r>
    </w:p>
    <w:p w:rsidR="00B83844" w:rsidRDefault="00337697" w:rsidP="00E81B9F">
      <w:pPr>
        <w:pStyle w:val="Corpsdetexte2"/>
        <w:rPr>
          <w:sz w:val="28"/>
          <w:szCs w:val="28"/>
        </w:rPr>
      </w:pPr>
      <w:r w:rsidRPr="007A5F8F">
        <w:rPr>
          <w:sz w:val="28"/>
          <w:szCs w:val="28"/>
        </w:rPr>
        <w:t>dans le progrès des analyses</w:t>
      </w:r>
      <w:r w:rsidR="00B83844">
        <w:rPr>
          <w:sz w:val="28"/>
          <w:szCs w:val="28"/>
        </w:rPr>
        <w:t>…</w:t>
      </w:r>
    </w:p>
    <w:p w:rsidR="00B83844" w:rsidRDefault="00337697" w:rsidP="00B83844">
      <w:pPr>
        <w:pStyle w:val="Corpsdetexte2"/>
        <w:ind w:firstLine="708"/>
        <w:rPr>
          <w:sz w:val="28"/>
          <w:szCs w:val="28"/>
        </w:rPr>
      </w:pPr>
      <w:r w:rsidRPr="007A5F8F">
        <w:rPr>
          <w:sz w:val="28"/>
          <w:szCs w:val="28"/>
        </w:rPr>
        <w:t>et spécialement des analyses d’obsessionnels</w:t>
      </w:r>
    </w:p>
    <w:p w:rsidR="00411F96" w:rsidRDefault="00B83844" w:rsidP="00E81B9F">
      <w:pPr>
        <w:pStyle w:val="Corpsdetexte2"/>
        <w:rPr>
          <w:sz w:val="28"/>
          <w:szCs w:val="28"/>
        </w:rPr>
      </w:pPr>
      <w:r>
        <w:rPr>
          <w:sz w:val="28"/>
          <w:szCs w:val="28"/>
        </w:rPr>
        <w:t>…</w:t>
      </w:r>
      <w:r w:rsidR="00337697" w:rsidRPr="007A5F8F">
        <w:rPr>
          <w:sz w:val="28"/>
          <w:szCs w:val="28"/>
        </w:rPr>
        <w:t xml:space="preserve">comme étant quelque chose dont le ressort principal, actif, efficace dans la reprise de possession </w:t>
      </w:r>
    </w:p>
    <w:p w:rsidR="00B83844" w:rsidRDefault="00337697" w:rsidP="00E81B9F">
      <w:pPr>
        <w:pStyle w:val="Corpsdetexte2"/>
        <w:rPr>
          <w:sz w:val="28"/>
          <w:szCs w:val="28"/>
        </w:rPr>
      </w:pPr>
      <w:r w:rsidRPr="007A5F8F">
        <w:rPr>
          <w:sz w:val="28"/>
          <w:szCs w:val="28"/>
        </w:rPr>
        <w:t>par le sujet du sens du symptôme</w:t>
      </w:r>
      <w:r w:rsidR="00B83844">
        <w:rPr>
          <w:sz w:val="28"/>
          <w:szCs w:val="28"/>
        </w:rPr>
        <w:t>…</w:t>
      </w:r>
    </w:p>
    <w:p w:rsidR="00B83844" w:rsidRDefault="00337697" w:rsidP="00B83844">
      <w:pPr>
        <w:pStyle w:val="Corpsdetexte2"/>
        <w:ind w:firstLine="708"/>
        <w:rPr>
          <w:sz w:val="28"/>
          <w:szCs w:val="28"/>
        </w:rPr>
      </w:pPr>
      <w:r w:rsidRPr="007A5F8F">
        <w:rPr>
          <w:sz w:val="28"/>
          <w:szCs w:val="28"/>
        </w:rPr>
        <w:t>spécialement quand il est obsessionnel</w:t>
      </w:r>
    </w:p>
    <w:p w:rsidR="00B83844" w:rsidRDefault="00B83844" w:rsidP="00E81B9F">
      <w:pPr>
        <w:pStyle w:val="Corpsdetexte2"/>
        <w:rPr>
          <w:sz w:val="28"/>
          <w:szCs w:val="28"/>
        </w:rPr>
      </w:pPr>
      <w:r>
        <w:rPr>
          <w:sz w:val="28"/>
          <w:szCs w:val="28"/>
        </w:rPr>
        <w:t>…</w:t>
      </w:r>
      <w:r w:rsidR="00337697" w:rsidRPr="007A5F8F">
        <w:rPr>
          <w:sz w:val="28"/>
          <w:szCs w:val="28"/>
        </w:rPr>
        <w:t xml:space="preserve">de </w:t>
      </w:r>
      <w:r w:rsidR="00337697" w:rsidRPr="003B0FD9">
        <w:rPr>
          <w:rFonts w:ascii="Times New Roman" w:hAnsi="Times New Roman" w:cs="Times New Roman"/>
          <w:i/>
          <w:color w:val="0000CC"/>
          <w:szCs w:val="24"/>
        </w:rPr>
        <w:t>l’introjection imaginaire du phallus</w:t>
      </w:r>
      <w:r w:rsidR="00337697" w:rsidRPr="007A5F8F">
        <w:rPr>
          <w:sz w:val="28"/>
          <w:szCs w:val="28"/>
        </w:rPr>
        <w:t xml:space="preserve">, est très précisément incarné dans le </w:t>
      </w:r>
      <w:r w:rsidR="00337697" w:rsidRPr="003B0FD9">
        <w:rPr>
          <w:rFonts w:ascii="Times New Roman" w:hAnsi="Times New Roman" w:cs="Times New Roman"/>
          <w:i/>
          <w:color w:val="0000CC"/>
          <w:szCs w:val="24"/>
        </w:rPr>
        <w:t>fantasme imaginaire du phallus de l’analyste</w:t>
      </w:r>
      <w:r w:rsidR="00337697" w:rsidRPr="007A5F8F">
        <w:rPr>
          <w:sz w:val="28"/>
          <w:szCs w:val="28"/>
        </w:rPr>
        <w:t xml:space="preserve">, j’entends bien qu’il y a là une question qui se présente. </w:t>
      </w:r>
    </w:p>
    <w:p w:rsidR="00B83844" w:rsidRDefault="00B83844" w:rsidP="00E81B9F">
      <w:pPr>
        <w:pStyle w:val="Corpsdetexte2"/>
        <w:rPr>
          <w:sz w:val="28"/>
          <w:szCs w:val="28"/>
        </w:rPr>
      </w:pPr>
    </w:p>
    <w:p w:rsidR="00B83844" w:rsidRDefault="00337697" w:rsidP="00E81B9F">
      <w:pPr>
        <w:pStyle w:val="Corpsdetexte2"/>
        <w:rPr>
          <w:sz w:val="28"/>
          <w:szCs w:val="28"/>
        </w:rPr>
      </w:pPr>
      <w:r w:rsidRPr="007A5F8F">
        <w:rPr>
          <w:sz w:val="28"/>
          <w:szCs w:val="28"/>
        </w:rPr>
        <w:t>Déjà, spécialement à propos des travaux de cet auteur et spécialement, dirai</w:t>
      </w:r>
      <w:r w:rsidR="00454FCC">
        <w:rPr>
          <w:sz w:val="28"/>
          <w:szCs w:val="28"/>
        </w:rPr>
        <w:t>–</w:t>
      </w:r>
      <w:r w:rsidRPr="007A5F8F">
        <w:rPr>
          <w:sz w:val="28"/>
          <w:szCs w:val="28"/>
        </w:rPr>
        <w:t xml:space="preserve">je, à propos de sa technique, j’ai amorcé devant vous la position de la question </w:t>
      </w:r>
    </w:p>
    <w:p w:rsidR="00B83844" w:rsidRDefault="00337697" w:rsidP="00E81B9F">
      <w:pPr>
        <w:pStyle w:val="Corpsdetexte2"/>
        <w:rPr>
          <w:sz w:val="28"/>
          <w:szCs w:val="28"/>
        </w:rPr>
      </w:pPr>
      <w:r w:rsidRPr="007A5F8F">
        <w:rPr>
          <w:sz w:val="28"/>
          <w:szCs w:val="28"/>
        </w:rPr>
        <w:t xml:space="preserve">et la critique qu’aujourd’hui d’une façon plus proche de la question du transfert, nous allons pouvoir </w:t>
      </w:r>
    </w:p>
    <w:p w:rsidR="00337697" w:rsidRPr="007A5F8F" w:rsidRDefault="00454FCC" w:rsidP="00E81B9F">
      <w:pPr>
        <w:pStyle w:val="Corpsdetexte2"/>
        <w:rPr>
          <w:sz w:val="28"/>
          <w:szCs w:val="28"/>
        </w:rPr>
      </w:pPr>
      <w:r>
        <w:rPr>
          <w:sz w:val="28"/>
          <w:szCs w:val="28"/>
        </w:rPr>
        <w:t>–</w:t>
      </w:r>
      <w:r w:rsidR="00B83844">
        <w:rPr>
          <w:sz w:val="28"/>
          <w:szCs w:val="28"/>
        </w:rPr>
        <w:t xml:space="preserve"> </w:t>
      </w:r>
      <w:r w:rsidR="00337697" w:rsidRPr="007A5F8F">
        <w:rPr>
          <w:sz w:val="28"/>
          <w:szCs w:val="28"/>
        </w:rPr>
        <w:t>cette critique</w:t>
      </w:r>
      <w:r w:rsidR="00B83844">
        <w:rPr>
          <w:sz w:val="28"/>
          <w:szCs w:val="28"/>
        </w:rPr>
        <w:t xml:space="preserve"> </w:t>
      </w:r>
      <w:r>
        <w:rPr>
          <w:sz w:val="28"/>
          <w:szCs w:val="28"/>
        </w:rPr>
        <w:t>–</w:t>
      </w:r>
      <w:r w:rsidR="00337697" w:rsidRPr="007A5F8F">
        <w:rPr>
          <w:sz w:val="28"/>
          <w:szCs w:val="28"/>
        </w:rPr>
        <w:t xml:space="preserve"> la resserrer encore.</w:t>
      </w:r>
    </w:p>
    <w:p w:rsidR="00B83844" w:rsidRDefault="00B83844" w:rsidP="00E81B9F">
      <w:pPr>
        <w:rPr>
          <w:rFonts w:ascii="Courier New" w:hAnsi="Courier New" w:cs="Courier New"/>
          <w:sz w:val="28"/>
          <w:szCs w:val="28"/>
        </w:rPr>
      </w:pPr>
    </w:p>
    <w:p w:rsidR="00B83844" w:rsidRDefault="00337697" w:rsidP="00E81B9F">
      <w:pPr>
        <w:rPr>
          <w:rFonts w:ascii="Courier New" w:hAnsi="Courier New" w:cs="Courier New"/>
          <w:sz w:val="28"/>
          <w:szCs w:val="28"/>
        </w:rPr>
      </w:pPr>
      <w:r w:rsidRPr="007A5F8F">
        <w:rPr>
          <w:rFonts w:ascii="Courier New" w:hAnsi="Courier New" w:cs="Courier New"/>
          <w:sz w:val="28"/>
          <w:szCs w:val="28"/>
        </w:rPr>
        <w:t>Ceci</w:t>
      </w:r>
      <w:r w:rsidR="00B8384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c’est incontestable</w:t>
      </w:r>
      <w:r w:rsidR="00B8384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nécessite que nous entrions dans une articulation tout à fait précise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qu’est </w:t>
      </w:r>
      <w:r w:rsidRPr="00B83844">
        <w:rPr>
          <w:i/>
          <w:color w:val="0000CC"/>
        </w:rPr>
        <w:t>la fonction du phallus</w:t>
      </w:r>
      <w:r w:rsidRPr="007A5F8F">
        <w:rPr>
          <w:rFonts w:ascii="Courier New" w:hAnsi="Courier New" w:cs="Courier New"/>
          <w:sz w:val="28"/>
          <w:szCs w:val="28"/>
        </w:rPr>
        <w:t xml:space="preserve">, et nommément </w:t>
      </w:r>
      <w:r w:rsidRPr="00B83844">
        <w:rPr>
          <w:i/>
          <w:color w:val="0000CC"/>
        </w:rPr>
        <w:t>dans le transfert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celle</w:t>
      </w:r>
      <w:r w:rsidR="00454FCC">
        <w:rPr>
          <w:rFonts w:ascii="Courier New" w:hAnsi="Courier New" w:cs="Courier New"/>
          <w:sz w:val="28"/>
          <w:szCs w:val="28"/>
        </w:rPr>
        <w:t>–</w:t>
      </w:r>
      <w:r w:rsidRPr="007A5F8F">
        <w:rPr>
          <w:rFonts w:ascii="Courier New" w:hAnsi="Courier New" w:cs="Courier New"/>
          <w:sz w:val="28"/>
          <w:szCs w:val="28"/>
        </w:rPr>
        <w:t xml:space="preserve">ci que nous essayons d’articuler à l’aide des termes ici symbolisés, </w:t>
      </w:r>
      <w:r w:rsidRPr="00B83844">
        <w:rPr>
          <w:rFonts w:ascii="Palatino Linotype" w:hAnsi="Palatino Linotype" w:cs="Courier New"/>
          <w:color w:val="0000CC"/>
          <w:sz w:val="28"/>
          <w:szCs w:val="28"/>
        </w:rPr>
        <w:t>Φ</w:t>
      </w:r>
      <w:r w:rsidRPr="007A5F8F">
        <w:rPr>
          <w:rFonts w:ascii="Courier New" w:hAnsi="Courier New" w:cs="Courier New"/>
          <w:sz w:val="28"/>
          <w:szCs w:val="28"/>
        </w:rPr>
        <w:t xml:space="preserve"> et </w:t>
      </w:r>
      <w:r w:rsidRPr="00B83844">
        <w:rPr>
          <w:rFonts w:ascii="Palatino Linotype" w:hAnsi="Palatino Linotype" w:cs="Courier New"/>
          <w:color w:val="0000CC"/>
          <w:sz w:val="28"/>
          <w:szCs w:val="28"/>
        </w:rPr>
        <w:t>ϕ</w:t>
      </w:r>
      <w:r w:rsidRPr="007A5F8F">
        <w:rPr>
          <w:rFonts w:ascii="Courier New" w:hAnsi="Courier New" w:cs="Courier New"/>
          <w:sz w:val="28"/>
          <w:szCs w:val="28"/>
        </w:rPr>
        <w:t xml:space="preserve">. </w:t>
      </w:r>
    </w:p>
    <w:p w:rsidR="003B0FD9" w:rsidRDefault="003B0FD9" w:rsidP="00E81B9F">
      <w:pPr>
        <w:rPr>
          <w:rFonts w:ascii="Courier New" w:hAnsi="Courier New" w:cs="Courier New"/>
          <w:sz w:val="28"/>
          <w:szCs w:val="28"/>
        </w:rPr>
      </w:pPr>
    </w:p>
    <w:p w:rsidR="003B0FD9" w:rsidRDefault="00337697" w:rsidP="00E81B9F">
      <w:pPr>
        <w:rPr>
          <w:rFonts w:ascii="Courier New" w:hAnsi="Courier New" w:cs="Courier New"/>
          <w:sz w:val="28"/>
          <w:szCs w:val="28"/>
        </w:rPr>
      </w:pPr>
      <w:r w:rsidRPr="007A5F8F">
        <w:rPr>
          <w:rFonts w:ascii="Courier New" w:hAnsi="Courier New" w:cs="Courier New"/>
          <w:sz w:val="28"/>
          <w:szCs w:val="28"/>
        </w:rPr>
        <w:t>Et</w:t>
      </w:r>
      <w:r w:rsidR="003B0FD9">
        <w:rPr>
          <w:rFonts w:ascii="Courier New" w:hAnsi="Courier New" w:cs="Courier New"/>
          <w:sz w:val="28"/>
          <w:szCs w:val="28"/>
        </w:rPr>
        <w:t>…</w:t>
      </w:r>
    </w:p>
    <w:p w:rsidR="00411F96" w:rsidRDefault="00337697" w:rsidP="003B0FD9">
      <w:pPr>
        <w:ind w:left="708"/>
        <w:rPr>
          <w:rFonts w:ascii="Courier New" w:hAnsi="Courier New" w:cs="Courier New"/>
          <w:sz w:val="28"/>
          <w:szCs w:val="28"/>
        </w:rPr>
      </w:pPr>
      <w:r w:rsidRPr="007A5F8F">
        <w:rPr>
          <w:rFonts w:ascii="Courier New" w:hAnsi="Courier New" w:cs="Courier New"/>
          <w:sz w:val="28"/>
          <w:szCs w:val="28"/>
        </w:rPr>
        <w:t xml:space="preserve">parce que nous entendons bien qu’il ne s’agit jamais dans l’articulation de la théorie analytique de procéder d’une façon </w:t>
      </w:r>
      <w:r w:rsidRPr="00BB5095">
        <w:rPr>
          <w:i/>
        </w:rPr>
        <w:t>déductive</w:t>
      </w:r>
      <w:r w:rsidR="003B0FD9">
        <w:rPr>
          <w:rFonts w:ascii="Courier New" w:hAnsi="Courier New" w:cs="Courier New"/>
          <w:sz w:val="28"/>
          <w:szCs w:val="28"/>
        </w:rPr>
        <w:t xml:space="preserve"> </w:t>
      </w:r>
    </w:p>
    <w:p w:rsidR="00411F96" w:rsidRDefault="00454FCC" w:rsidP="003B0FD9">
      <w:pPr>
        <w:ind w:left="708"/>
        <w:rPr>
          <w:rFonts w:ascii="Courier New" w:hAnsi="Courier New" w:cs="Courier New"/>
          <w:sz w:val="28"/>
          <w:szCs w:val="28"/>
        </w:rPr>
      </w:pPr>
      <w:r>
        <w:rPr>
          <w:rFonts w:ascii="Courier New" w:hAnsi="Courier New" w:cs="Courier New"/>
          <w:sz w:val="28"/>
          <w:szCs w:val="28"/>
        </w:rPr>
        <w:t>–</w:t>
      </w:r>
      <w:r w:rsidR="003B0FD9">
        <w:rPr>
          <w:rFonts w:ascii="Courier New" w:hAnsi="Courier New" w:cs="Courier New"/>
          <w:sz w:val="28"/>
          <w:szCs w:val="28"/>
        </w:rPr>
        <w:t xml:space="preserve"> </w:t>
      </w:r>
      <w:r w:rsidR="00337697" w:rsidRPr="007A5F8F">
        <w:rPr>
          <w:rFonts w:ascii="Courier New" w:hAnsi="Courier New" w:cs="Courier New"/>
          <w:sz w:val="28"/>
          <w:szCs w:val="28"/>
        </w:rPr>
        <w:t>de haut en bas si je puis dire</w:t>
      </w:r>
      <w:r w:rsidR="003B0FD9">
        <w:rPr>
          <w:rFonts w:ascii="Courier New" w:hAnsi="Courier New" w:cs="Courier New"/>
          <w:sz w:val="28"/>
          <w:szCs w:val="28"/>
        </w:rPr>
        <w:t xml:space="preserve"> </w:t>
      </w:r>
      <w:r>
        <w:rPr>
          <w:rFonts w:ascii="Courier New" w:hAnsi="Courier New" w:cs="Courier New"/>
          <w:sz w:val="28"/>
          <w:szCs w:val="28"/>
        </w:rPr>
        <w:t>–</w:t>
      </w:r>
      <w:r w:rsidR="003B0FD9">
        <w:rPr>
          <w:rFonts w:ascii="Courier New" w:hAnsi="Courier New" w:cs="Courier New"/>
          <w:sz w:val="28"/>
          <w:szCs w:val="28"/>
        </w:rPr>
        <w:t xml:space="preserve"> </w:t>
      </w:r>
    </w:p>
    <w:p w:rsidR="00BB5095" w:rsidRDefault="00337697" w:rsidP="003B0FD9">
      <w:pPr>
        <w:ind w:left="708"/>
        <w:rPr>
          <w:rFonts w:ascii="Courier New" w:hAnsi="Courier New" w:cs="Courier New"/>
          <w:sz w:val="28"/>
          <w:szCs w:val="28"/>
        </w:rPr>
      </w:pPr>
      <w:r w:rsidRPr="007A5F8F">
        <w:rPr>
          <w:rFonts w:ascii="Courier New" w:hAnsi="Courier New" w:cs="Courier New"/>
          <w:sz w:val="28"/>
          <w:szCs w:val="28"/>
        </w:rPr>
        <w:t xml:space="preserve">car il n’y a rien qui parte plus du </w:t>
      </w:r>
      <w:r w:rsidR="00BB5095">
        <w:rPr>
          <w:rFonts w:ascii="Courier New" w:hAnsi="Courier New" w:cs="Courier New"/>
          <w:sz w:val="28"/>
          <w:szCs w:val="28"/>
        </w:rPr>
        <w:t>« </w:t>
      </w:r>
      <w:r w:rsidRPr="00BB5095">
        <w:rPr>
          <w:i/>
        </w:rPr>
        <w:t>particulier</w:t>
      </w:r>
      <w:r w:rsidR="00BB5095">
        <w:rPr>
          <w:rFonts w:ascii="Courier New" w:hAnsi="Courier New" w:cs="Courier New"/>
          <w:sz w:val="28"/>
          <w:szCs w:val="28"/>
        </w:rPr>
        <w:t> »</w:t>
      </w:r>
      <w:r w:rsidRPr="007A5F8F">
        <w:rPr>
          <w:rFonts w:ascii="Courier New" w:hAnsi="Courier New" w:cs="Courier New"/>
          <w:sz w:val="28"/>
          <w:szCs w:val="28"/>
        </w:rPr>
        <w:t xml:space="preserve"> que l’expérience analytique </w:t>
      </w:r>
    </w:p>
    <w:p w:rsidR="003B0FD9" w:rsidRDefault="003B0FD9" w:rsidP="00E81B9F">
      <w:pPr>
        <w:rPr>
          <w:rFonts w:ascii="Courier New" w:hAnsi="Courier New" w:cs="Courier New"/>
          <w:sz w:val="28"/>
          <w:szCs w:val="28"/>
        </w:rPr>
      </w:pPr>
      <w:r>
        <w:rPr>
          <w:rFonts w:ascii="Courier New" w:hAnsi="Courier New" w:cs="Courier New"/>
          <w:sz w:val="28"/>
          <w:szCs w:val="28"/>
        </w:rPr>
        <w:t>…si q</w:t>
      </w:r>
      <w:r w:rsidR="00337697" w:rsidRPr="007A5F8F">
        <w:rPr>
          <w:rFonts w:ascii="Courier New" w:hAnsi="Courier New" w:cs="Courier New"/>
          <w:sz w:val="28"/>
          <w:szCs w:val="28"/>
        </w:rPr>
        <w:t>uelque chose reste valable dans une articulation comme celle de l’auteur, à laquelle j’ai fait allusion tout à l’heure</w:t>
      </w:r>
      <w:r>
        <w:rPr>
          <w:rFonts w:ascii="Courier New" w:hAnsi="Courier New" w:cs="Courier New"/>
          <w:sz w:val="28"/>
          <w:szCs w:val="28"/>
        </w:rPr>
        <w:t>, c</w:t>
      </w:r>
      <w:r w:rsidR="00337697" w:rsidRPr="007A5F8F">
        <w:rPr>
          <w:rFonts w:ascii="Courier New" w:hAnsi="Courier New" w:cs="Courier New"/>
          <w:sz w:val="28"/>
          <w:szCs w:val="28"/>
        </w:rPr>
        <w:t xml:space="preserve">’est bien parce que </w:t>
      </w:r>
    </w:p>
    <w:p w:rsidR="00BB5095" w:rsidRDefault="00337697" w:rsidP="00E81B9F">
      <w:pPr>
        <w:rPr>
          <w:rFonts w:ascii="Courier New" w:hAnsi="Courier New" w:cs="Courier New"/>
          <w:sz w:val="28"/>
          <w:szCs w:val="28"/>
        </w:rPr>
      </w:pPr>
      <w:r w:rsidRPr="007A5F8F">
        <w:rPr>
          <w:rFonts w:ascii="Courier New" w:hAnsi="Courier New" w:cs="Courier New"/>
          <w:sz w:val="28"/>
          <w:szCs w:val="28"/>
        </w:rPr>
        <w:t>sa théorie du transfert</w:t>
      </w:r>
      <w:r w:rsidR="00BB5095">
        <w:rPr>
          <w:rFonts w:ascii="Courier New" w:hAnsi="Courier New" w:cs="Courier New"/>
          <w:sz w:val="28"/>
          <w:szCs w:val="28"/>
        </w:rPr>
        <w:t>…</w:t>
      </w:r>
    </w:p>
    <w:p w:rsidR="00BB5095" w:rsidRDefault="00337697" w:rsidP="00BB5095">
      <w:pPr>
        <w:ind w:firstLine="708"/>
        <w:rPr>
          <w:rFonts w:ascii="Courier New" w:hAnsi="Courier New" w:cs="Courier New"/>
          <w:sz w:val="28"/>
          <w:szCs w:val="28"/>
        </w:rPr>
      </w:pPr>
      <w:r w:rsidRPr="007A5F8F">
        <w:rPr>
          <w:rFonts w:ascii="Courier New" w:hAnsi="Courier New" w:cs="Courier New"/>
          <w:sz w:val="28"/>
          <w:szCs w:val="28"/>
        </w:rPr>
        <w:t xml:space="preserve">la fonction de </w:t>
      </w:r>
      <w:r w:rsidRPr="00BB5095">
        <w:rPr>
          <w:i/>
        </w:rPr>
        <w:t>l’image phallique</w:t>
      </w:r>
      <w:r w:rsidRPr="007A5F8F">
        <w:rPr>
          <w:rFonts w:ascii="Courier New" w:hAnsi="Courier New" w:cs="Courier New"/>
          <w:sz w:val="28"/>
          <w:szCs w:val="28"/>
        </w:rPr>
        <w:t xml:space="preserve"> dans le transfert</w:t>
      </w:r>
    </w:p>
    <w:p w:rsidR="00337697" w:rsidRPr="007A5F8F" w:rsidRDefault="00BB509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part d’une expérience tout à fait localisée…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peut</w:t>
      </w:r>
      <w:r w:rsidR="00454FCC">
        <w:rPr>
          <w:rFonts w:ascii="Courier New" w:hAnsi="Courier New" w:cs="Courier New"/>
          <w:sz w:val="28"/>
          <w:szCs w:val="28"/>
        </w:rPr>
        <w:t>–</w:t>
      </w:r>
      <w:r w:rsidRPr="007A5F8F">
        <w:rPr>
          <w:rFonts w:ascii="Courier New" w:hAnsi="Courier New" w:cs="Courier New"/>
          <w:sz w:val="28"/>
          <w:szCs w:val="28"/>
        </w:rPr>
        <w:t>on dire, par certains côtés peut en limiter la portée, mais exactement dans la même mesure qu’elle lui donne son poids</w:t>
      </w:r>
    </w:p>
    <w:p w:rsidR="003B0FD9" w:rsidRDefault="00337697" w:rsidP="00E81B9F">
      <w:pPr>
        <w:pStyle w:val="Corpsdetexte"/>
        <w:rPr>
          <w:b w:val="0"/>
          <w:bCs w:val="0"/>
          <w:sz w:val="28"/>
          <w:szCs w:val="28"/>
        </w:rPr>
      </w:pPr>
      <w:r w:rsidRPr="007A5F8F">
        <w:rPr>
          <w:b w:val="0"/>
          <w:bCs w:val="0"/>
          <w:sz w:val="28"/>
          <w:szCs w:val="28"/>
        </w:rPr>
        <w:t xml:space="preserve">…c’est parce qu’il est parti de l’expérience </w:t>
      </w:r>
    </w:p>
    <w:p w:rsidR="00337697" w:rsidRPr="007A5F8F" w:rsidRDefault="00337697" w:rsidP="00E81B9F">
      <w:pPr>
        <w:pStyle w:val="Corpsdetexte"/>
        <w:rPr>
          <w:b w:val="0"/>
          <w:bCs w:val="0"/>
          <w:sz w:val="28"/>
          <w:szCs w:val="28"/>
        </w:rPr>
      </w:pPr>
      <w:r w:rsidRPr="007A5F8F">
        <w:rPr>
          <w:b w:val="0"/>
          <w:bCs w:val="0"/>
          <w:sz w:val="28"/>
          <w:szCs w:val="28"/>
        </w:rPr>
        <w:t xml:space="preserve">des </w:t>
      </w:r>
      <w:r w:rsidRPr="00BB5095">
        <w:rPr>
          <w:rFonts w:ascii="Times New Roman" w:hAnsi="Times New Roman" w:cs="Times New Roman"/>
          <w:b w:val="0"/>
          <w:bCs w:val="0"/>
          <w:i/>
        </w:rPr>
        <w:t>obsessionnels</w:t>
      </w:r>
      <w:r w:rsidRPr="007A5F8F">
        <w:rPr>
          <w:b w:val="0"/>
          <w:bCs w:val="0"/>
          <w:sz w:val="28"/>
          <w:szCs w:val="28"/>
        </w:rPr>
        <w:t xml:space="preserve">, et d’une façon tout à fait aiguë et accentuée, que nous avons à le retenir et à discuter ce qu’il en a conclu.  </w:t>
      </w:r>
    </w:p>
    <w:p w:rsidR="00BB5095" w:rsidRDefault="00BB5095" w:rsidP="00E81B9F">
      <w:pPr>
        <w:rPr>
          <w:rFonts w:ascii="Courier New" w:hAnsi="Courier New" w:cs="Courier New"/>
          <w:sz w:val="28"/>
          <w:szCs w:val="28"/>
        </w:rPr>
      </w:pPr>
    </w:p>
    <w:p w:rsidR="00BB5095" w:rsidRDefault="00337697" w:rsidP="00E81B9F">
      <w:pPr>
        <w:rPr>
          <w:rFonts w:ascii="Courier New" w:hAnsi="Courier New" w:cs="Courier New"/>
          <w:sz w:val="28"/>
          <w:szCs w:val="28"/>
        </w:rPr>
      </w:pPr>
      <w:r w:rsidRPr="007A5F8F">
        <w:rPr>
          <w:rFonts w:ascii="Courier New" w:hAnsi="Courier New" w:cs="Courier New"/>
          <w:sz w:val="28"/>
          <w:szCs w:val="28"/>
        </w:rPr>
        <w:t>C’est aussi bien de l’</w:t>
      </w:r>
      <w:r w:rsidRPr="00BB5095">
        <w:rPr>
          <w:i/>
        </w:rPr>
        <w:t>obsessionnel</w:t>
      </w:r>
      <w:r w:rsidRPr="007A5F8F">
        <w:rPr>
          <w:rFonts w:ascii="Courier New" w:hAnsi="Courier New" w:cs="Courier New"/>
          <w:sz w:val="28"/>
          <w:szCs w:val="28"/>
        </w:rPr>
        <w:t xml:space="preserve"> que nous partirons aujourd’hui et c’est pour ça que j’ai produit, </w:t>
      </w:r>
    </w:p>
    <w:p w:rsidR="003B0FD9" w:rsidRDefault="00337697" w:rsidP="00E81B9F">
      <w:pPr>
        <w:rPr>
          <w:rFonts w:ascii="Courier New" w:hAnsi="Courier New" w:cs="Courier New"/>
          <w:sz w:val="28"/>
          <w:szCs w:val="28"/>
        </w:rPr>
      </w:pPr>
      <w:r w:rsidRPr="007A5F8F">
        <w:rPr>
          <w:rFonts w:ascii="Courier New" w:hAnsi="Courier New" w:cs="Courier New"/>
          <w:sz w:val="28"/>
          <w:szCs w:val="28"/>
        </w:rPr>
        <w:t xml:space="preserve">en tête de ce que j’ai à vous dire, la formule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où j’essaie d’articuler son fantasme.</w:t>
      </w:r>
    </w:p>
    <w:p w:rsidR="00BB5095" w:rsidRDefault="00BB5095" w:rsidP="00E81B9F">
      <w:pPr>
        <w:rPr>
          <w:rFonts w:ascii="Courier New" w:hAnsi="Courier New" w:cs="Courier New"/>
          <w:sz w:val="28"/>
          <w:szCs w:val="28"/>
        </w:rPr>
      </w:pPr>
    </w:p>
    <w:p w:rsidR="00BB5095" w:rsidRDefault="00411F96" w:rsidP="00BB5095">
      <w:pPr>
        <w:ind w:left="708" w:firstLine="708"/>
        <w:rPr>
          <w:rFonts w:ascii="Courier New" w:hAnsi="Courier New" w:cs="Courier New"/>
          <w:sz w:val="28"/>
          <w:szCs w:val="28"/>
        </w:rPr>
      </w:pPr>
      <w:r>
        <w:rPr>
          <w:rFonts w:ascii="Courier New" w:hAnsi="Courier New" w:cs="Courier New"/>
          <w:sz w:val="28"/>
          <w:szCs w:val="28"/>
        </w:rPr>
        <w:t xml:space="preserve">        </w:t>
      </w:r>
      <w:r w:rsidR="00BB5095" w:rsidRPr="00BB5095">
        <w:rPr>
          <w:rFonts w:ascii="Courier New" w:hAnsi="Courier New" w:cs="Courier New"/>
          <w:noProof/>
          <w:sz w:val="28"/>
          <w:szCs w:val="28"/>
        </w:rPr>
        <w:drawing>
          <wp:inline distT="0" distB="0" distL="0" distR="0">
            <wp:extent cx="2372078" cy="520700"/>
            <wp:effectExtent l="19050" t="0" r="9172" b="0"/>
            <wp:docPr id="32" name="Image 24"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20" cstate="print"/>
                    <a:stretch>
                      <a:fillRect/>
                    </a:stretch>
                  </pic:blipFill>
                  <pic:spPr>
                    <a:xfrm>
                      <a:off x="0" y="0"/>
                      <a:ext cx="2376289" cy="521624"/>
                    </a:xfrm>
                    <a:prstGeom prst="rect">
                      <a:avLst/>
                    </a:prstGeom>
                  </pic:spPr>
                </pic:pic>
              </a:graphicData>
            </a:graphic>
          </wp:inline>
        </w:drawing>
      </w:r>
    </w:p>
    <w:p w:rsidR="00BB5095" w:rsidRPr="007A5F8F" w:rsidRDefault="00BB5095" w:rsidP="00E81B9F">
      <w:pPr>
        <w:rPr>
          <w:rFonts w:ascii="Courier New" w:hAnsi="Courier New" w:cs="Courier New"/>
          <w:sz w:val="28"/>
          <w:szCs w:val="28"/>
        </w:rPr>
      </w:pP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déjà dit pas mal de choses de </w:t>
      </w:r>
      <w:r w:rsidR="001566EF" w:rsidRPr="007A5F8F">
        <w:rPr>
          <w:rFonts w:ascii="Courier New" w:hAnsi="Courier New" w:cs="Courier New"/>
          <w:sz w:val="28"/>
          <w:szCs w:val="28"/>
        </w:rPr>
        <w:t>l’</w:t>
      </w:r>
      <w:r w:rsidR="001566EF" w:rsidRPr="00BB5095">
        <w:rPr>
          <w:i/>
        </w:rPr>
        <w:t>obsessionnel</w:t>
      </w:r>
      <w:r w:rsidRPr="007A5F8F">
        <w:rPr>
          <w:rFonts w:ascii="Courier New" w:hAnsi="Courier New" w:cs="Courier New"/>
          <w:sz w:val="28"/>
          <w:szCs w:val="28"/>
        </w:rPr>
        <w:t xml:space="preserve">, il ne s’agit pas de les répéter. </w:t>
      </w:r>
    </w:p>
    <w:p w:rsidR="001566EF" w:rsidRDefault="001566EF" w:rsidP="00E81B9F">
      <w:pPr>
        <w:rPr>
          <w:rFonts w:ascii="Courier New" w:hAnsi="Courier New" w:cs="Courier New"/>
          <w:sz w:val="28"/>
          <w:szCs w:val="28"/>
        </w:rPr>
      </w:pP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Il ne s’agit pas de simplement répéter ce qu’il y a de foncièrement </w:t>
      </w:r>
      <w:r w:rsidRPr="001566EF">
        <w:rPr>
          <w:i/>
        </w:rPr>
        <w:t>substitutif</w:t>
      </w:r>
      <w:r w:rsidRPr="007A5F8F">
        <w:rPr>
          <w:rFonts w:ascii="Courier New" w:hAnsi="Courier New" w:cs="Courier New"/>
          <w:sz w:val="28"/>
          <w:szCs w:val="28"/>
        </w:rPr>
        <w:t xml:space="preserve">, de perpétuellement </w:t>
      </w:r>
      <w:r w:rsidRPr="001566EF">
        <w:rPr>
          <w:i/>
        </w:rPr>
        <w:t>éludé</w:t>
      </w:r>
      <w:r w:rsidRPr="007A5F8F">
        <w:rPr>
          <w:rFonts w:ascii="Courier New" w:hAnsi="Courier New" w:cs="Courier New"/>
          <w:sz w:val="28"/>
          <w:szCs w:val="28"/>
        </w:rPr>
        <w:t xml:space="preserve">, </w:t>
      </w: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sorte de </w:t>
      </w:r>
      <w:r w:rsidR="001566EF">
        <w:rPr>
          <w:rFonts w:ascii="Courier New" w:hAnsi="Courier New" w:cs="Courier New"/>
          <w:sz w:val="28"/>
          <w:szCs w:val="28"/>
        </w:rPr>
        <w:t>« </w:t>
      </w:r>
      <w:r w:rsidRPr="001566EF">
        <w:rPr>
          <w:i/>
        </w:rPr>
        <w:t>passez</w:t>
      </w:r>
      <w:r w:rsidR="00454FCC">
        <w:rPr>
          <w:i/>
        </w:rPr>
        <w:t>–</w:t>
      </w:r>
      <w:r w:rsidRPr="001566EF">
        <w:rPr>
          <w:i/>
        </w:rPr>
        <w:t>muscade</w:t>
      </w:r>
      <w:r w:rsidR="001566EF">
        <w:rPr>
          <w:rFonts w:ascii="Courier New" w:hAnsi="Courier New" w:cs="Courier New"/>
          <w:sz w:val="28"/>
          <w:szCs w:val="28"/>
        </w:rPr>
        <w:t> »</w:t>
      </w:r>
      <w:r w:rsidRPr="007A5F8F">
        <w:rPr>
          <w:rFonts w:ascii="Courier New" w:hAnsi="Courier New" w:cs="Courier New"/>
          <w:sz w:val="28"/>
          <w:szCs w:val="28"/>
        </w:rPr>
        <w:t xml:space="preserve"> qui caractérise </w:t>
      </w:r>
    </w:p>
    <w:p w:rsidR="001566EF" w:rsidRDefault="00337697" w:rsidP="00E81B9F">
      <w:pPr>
        <w:rPr>
          <w:rFonts w:ascii="Courier New" w:hAnsi="Courier New" w:cs="Courier New"/>
          <w:sz w:val="28"/>
          <w:szCs w:val="28"/>
        </w:rPr>
      </w:pPr>
      <w:r w:rsidRPr="007A5F8F">
        <w:rPr>
          <w:rFonts w:ascii="Courier New" w:hAnsi="Courier New" w:cs="Courier New"/>
          <w:sz w:val="28"/>
          <w:szCs w:val="28"/>
        </w:rPr>
        <w:t>toute la façon dont l’</w:t>
      </w:r>
      <w:r w:rsidRPr="00BB5095">
        <w:rPr>
          <w:i/>
        </w:rPr>
        <w:t>obsessionnel</w:t>
      </w:r>
      <w:r w:rsidRPr="007A5F8F">
        <w:rPr>
          <w:rFonts w:ascii="Courier New" w:hAnsi="Courier New" w:cs="Courier New"/>
          <w:sz w:val="28"/>
          <w:szCs w:val="28"/>
        </w:rPr>
        <w:t xml:space="preserve"> procède dans sa façon de se situer par rapport à l’Autre, </w:t>
      </w: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plus exactement de n’être jamais à la place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sur l’instant il semble se désigner. </w:t>
      </w:r>
    </w:p>
    <w:p w:rsidR="001566EF" w:rsidRDefault="001566EF" w:rsidP="00E81B9F">
      <w:pPr>
        <w:rPr>
          <w:rFonts w:ascii="Courier New" w:hAnsi="Courier New" w:cs="Courier New"/>
          <w:sz w:val="28"/>
          <w:szCs w:val="28"/>
        </w:rPr>
      </w:pPr>
    </w:p>
    <w:p w:rsidR="001566EF" w:rsidRDefault="001566EF" w:rsidP="00E81B9F">
      <w:pPr>
        <w:rPr>
          <w:rFonts w:ascii="Courier New" w:hAnsi="Courier New" w:cs="Courier New"/>
          <w:sz w:val="28"/>
          <w:szCs w:val="28"/>
        </w:rPr>
      </w:pPr>
    </w:p>
    <w:p w:rsidR="00F65319" w:rsidRDefault="00F65319" w:rsidP="00E81B9F">
      <w:pPr>
        <w:rPr>
          <w:rFonts w:ascii="Courier New" w:hAnsi="Courier New" w:cs="Courier New"/>
          <w:sz w:val="28"/>
          <w:szCs w:val="28"/>
        </w:rPr>
      </w:pPr>
    </w:p>
    <w:p w:rsidR="003B0FD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 à quoi fait très</w:t>
      </w:r>
      <w:r w:rsidR="003B0FD9">
        <w:rPr>
          <w:rFonts w:ascii="Courier New" w:hAnsi="Courier New" w:cs="Courier New"/>
          <w:sz w:val="28"/>
          <w:szCs w:val="28"/>
        </w:rPr>
        <w:t xml:space="preserve"> </w:t>
      </w:r>
      <w:r w:rsidRPr="007A5F8F">
        <w:rPr>
          <w:rFonts w:ascii="Courier New" w:hAnsi="Courier New" w:cs="Courier New"/>
          <w:sz w:val="28"/>
          <w:szCs w:val="28"/>
        </w:rPr>
        <w:t xml:space="preserve">précisément allusion </w:t>
      </w: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la formulation du second terme du </w:t>
      </w:r>
      <w:r w:rsidRPr="001566EF">
        <w:rPr>
          <w:i/>
        </w:rPr>
        <w:t>fantasme de l’obsessionnel</w:t>
      </w:r>
      <w:r w:rsidR="001566EF">
        <w:rPr>
          <w:rFonts w:ascii="Courier New" w:hAnsi="Courier New" w:cs="Courier New"/>
          <w:sz w:val="28"/>
          <w:szCs w:val="28"/>
        </w:rPr>
        <w:t>,</w:t>
      </w:r>
      <w:r w:rsidRPr="007A5F8F">
        <w:rPr>
          <w:rFonts w:ascii="Courier New" w:hAnsi="Courier New" w:cs="Courier New"/>
          <w:sz w:val="28"/>
          <w:szCs w:val="28"/>
        </w:rPr>
        <w:t xml:space="preserve"> c’est ceci que </w:t>
      </w:r>
      <w:r w:rsidRPr="003B0FD9">
        <w:rPr>
          <w:i/>
          <w:color w:val="0000CC"/>
        </w:rPr>
        <w:t>les objets</w:t>
      </w:r>
      <w:r w:rsidRPr="007A5F8F">
        <w:rPr>
          <w:rFonts w:ascii="Courier New" w:hAnsi="Courier New" w:cs="Courier New"/>
          <w:sz w:val="28"/>
          <w:szCs w:val="28"/>
        </w:rPr>
        <w:t>, pour lui, en tant qu’</w:t>
      </w:r>
      <w:r w:rsidRPr="001566EF">
        <w:rPr>
          <w:i/>
          <w:color w:val="0000CC"/>
        </w:rPr>
        <w:t>objets de désir</w:t>
      </w:r>
      <w:r w:rsidRPr="007A5F8F">
        <w:rPr>
          <w:rFonts w:ascii="Courier New" w:hAnsi="Courier New" w:cs="Courier New"/>
          <w:sz w:val="28"/>
          <w:szCs w:val="28"/>
        </w:rPr>
        <w:t xml:space="preserve">, </w:t>
      </w: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sont en quelque sorte mis en fonction de certaines équivalences érotiques, ce qui est précisément dans </w:t>
      </w:r>
    </w:p>
    <w:p w:rsidR="001566EF" w:rsidRDefault="00337697" w:rsidP="00E81B9F">
      <w:pPr>
        <w:rPr>
          <w:rFonts w:ascii="Courier New" w:hAnsi="Courier New" w:cs="Courier New"/>
          <w:sz w:val="28"/>
          <w:szCs w:val="28"/>
        </w:rPr>
      </w:pPr>
      <w:r w:rsidRPr="001566EF">
        <w:rPr>
          <w:i/>
        </w:rPr>
        <w:t>ce quelque chose</w:t>
      </w:r>
      <w:r w:rsidRPr="007A5F8F">
        <w:rPr>
          <w:rFonts w:ascii="Courier New" w:hAnsi="Courier New" w:cs="Courier New"/>
          <w:sz w:val="28"/>
          <w:szCs w:val="28"/>
        </w:rPr>
        <w:t xml:space="preserve"> que nous avons l’habitude d’articuler</w:t>
      </w:r>
      <w:r w:rsidR="001566EF">
        <w:rPr>
          <w:rFonts w:ascii="Courier New" w:hAnsi="Courier New" w:cs="Courier New"/>
          <w:sz w:val="28"/>
          <w:szCs w:val="28"/>
        </w:rPr>
        <w:t>…</w:t>
      </w:r>
    </w:p>
    <w:p w:rsidR="001566EF" w:rsidRDefault="00337697" w:rsidP="001566EF">
      <w:pPr>
        <w:ind w:left="708"/>
        <w:rPr>
          <w:rFonts w:ascii="Courier New" w:hAnsi="Courier New" w:cs="Courier New"/>
          <w:sz w:val="28"/>
          <w:szCs w:val="28"/>
        </w:rPr>
      </w:pPr>
      <w:r w:rsidRPr="007A5F8F">
        <w:rPr>
          <w:rFonts w:ascii="Courier New" w:hAnsi="Courier New" w:cs="Courier New"/>
          <w:sz w:val="28"/>
          <w:szCs w:val="28"/>
        </w:rPr>
        <w:t xml:space="preserve">en parlant de l’érotisation de son monde, </w:t>
      </w:r>
    </w:p>
    <w:p w:rsidR="001566EF" w:rsidRDefault="00337697" w:rsidP="001566EF">
      <w:pPr>
        <w:ind w:left="708"/>
        <w:rPr>
          <w:rFonts w:ascii="Courier New" w:hAnsi="Courier New" w:cs="Courier New"/>
          <w:sz w:val="28"/>
          <w:szCs w:val="28"/>
        </w:rPr>
      </w:pPr>
      <w:r w:rsidRPr="007A5F8F">
        <w:rPr>
          <w:rFonts w:ascii="Courier New" w:hAnsi="Courier New" w:cs="Courier New"/>
          <w:sz w:val="28"/>
          <w:szCs w:val="28"/>
        </w:rPr>
        <w:t>et spécialement de son monde intellectuel</w:t>
      </w:r>
    </w:p>
    <w:p w:rsidR="001566EF" w:rsidRDefault="001566E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à quoi tend précisément cette façon de noter cette mise en fonction par </w:t>
      </w:r>
      <w:r w:rsidR="00337697" w:rsidRPr="001566EF">
        <w:rPr>
          <w:rFonts w:ascii="Palatino Linotype" w:hAnsi="Palatino Linotype" w:cs="Courier New"/>
          <w:color w:val="0000CC"/>
          <w:sz w:val="28"/>
          <w:szCs w:val="28"/>
        </w:rPr>
        <w:t>ϕ</w:t>
      </w:r>
      <w:r w:rsidR="00337697" w:rsidRPr="007A5F8F">
        <w:rPr>
          <w:rFonts w:ascii="Courier New" w:hAnsi="Courier New" w:cs="Courier New"/>
          <w:sz w:val="28"/>
          <w:szCs w:val="28"/>
        </w:rPr>
        <w:t xml:space="preserve"> qui désigne </w:t>
      </w:r>
      <w:r w:rsidR="00337697" w:rsidRPr="001566EF">
        <w:rPr>
          <w:i/>
        </w:rPr>
        <w:t>ce quelque chose</w:t>
      </w:r>
      <w:r w:rsidR="00337697" w:rsidRPr="007A5F8F">
        <w:rPr>
          <w:rFonts w:ascii="Courier New" w:hAnsi="Courier New" w:cs="Courier New"/>
          <w:sz w:val="28"/>
          <w:szCs w:val="28"/>
        </w:rPr>
        <w:t xml:space="preserve">. </w:t>
      </w:r>
    </w:p>
    <w:p w:rsidR="001566EF" w:rsidRDefault="001566EF" w:rsidP="00E81B9F">
      <w:pPr>
        <w:rPr>
          <w:rFonts w:ascii="Courier New" w:hAnsi="Courier New" w:cs="Courier New"/>
          <w:sz w:val="28"/>
          <w:szCs w:val="28"/>
        </w:rPr>
      </w:pPr>
    </w:p>
    <w:p w:rsidR="00411F96" w:rsidRDefault="00337697" w:rsidP="00E81B9F">
      <w:pPr>
        <w:rPr>
          <w:rFonts w:ascii="Courier New" w:hAnsi="Courier New" w:cs="Courier New"/>
          <w:sz w:val="28"/>
          <w:szCs w:val="28"/>
        </w:rPr>
      </w:pPr>
      <w:r w:rsidRPr="007A5F8F">
        <w:rPr>
          <w:rFonts w:ascii="Courier New" w:hAnsi="Courier New" w:cs="Courier New"/>
          <w:sz w:val="28"/>
          <w:szCs w:val="28"/>
        </w:rPr>
        <w:t xml:space="preserve">Il suffit de recourir à une </w:t>
      </w:r>
      <w:r w:rsidRPr="008045E6">
        <w:rPr>
          <w:i/>
        </w:rPr>
        <w:t>observation analytique</w:t>
      </w:r>
      <w:r w:rsidR="00411F96">
        <w:rPr>
          <w:rFonts w:ascii="Courier New" w:hAnsi="Courier New" w:cs="Courier New"/>
          <w:sz w:val="28"/>
          <w:szCs w:val="28"/>
        </w:rPr>
        <w:t>…</w:t>
      </w:r>
    </w:p>
    <w:p w:rsidR="00411F96" w:rsidRPr="00411F96" w:rsidRDefault="00337697" w:rsidP="00411F96">
      <w:pPr>
        <w:ind w:firstLine="708"/>
        <w:rPr>
          <w:rFonts w:ascii="Courier New" w:hAnsi="Courier New" w:cs="Courier New"/>
          <w:sz w:val="28"/>
          <w:szCs w:val="28"/>
        </w:rPr>
      </w:pPr>
      <w:r w:rsidRPr="00411F96">
        <w:rPr>
          <w:rFonts w:ascii="Courier New" w:hAnsi="Courier New" w:cs="Courier New"/>
          <w:sz w:val="28"/>
          <w:szCs w:val="28"/>
        </w:rPr>
        <w:t>quand elle est bien faite par un analyste</w:t>
      </w:r>
    </w:p>
    <w:p w:rsidR="00337697" w:rsidRPr="007A5F8F" w:rsidRDefault="00411F96" w:rsidP="00E81B9F">
      <w:pPr>
        <w:rPr>
          <w:rFonts w:ascii="Courier New" w:hAnsi="Courier New" w:cs="Courier New"/>
          <w:sz w:val="28"/>
          <w:szCs w:val="28"/>
        </w:rPr>
      </w:pPr>
      <w:r>
        <w:rPr>
          <w:rFonts w:ascii="Courier New" w:hAnsi="Courier New" w:cs="Courier New"/>
        </w:rPr>
        <w:t>…</w:t>
      </w:r>
      <w:r w:rsidR="00337697" w:rsidRPr="00411F96">
        <w:rPr>
          <w:rFonts w:ascii="Courier New" w:hAnsi="Courier New" w:cs="Courier New"/>
          <w:sz w:val="28"/>
          <w:szCs w:val="28"/>
        </w:rPr>
        <w:t>pour nous apercevoir que le</w:t>
      </w:r>
      <w:r w:rsidR="00337697" w:rsidRPr="007A5F8F">
        <w:rPr>
          <w:rFonts w:ascii="Courier New" w:hAnsi="Courier New" w:cs="Courier New"/>
          <w:sz w:val="28"/>
          <w:szCs w:val="28"/>
        </w:rPr>
        <w:t xml:space="preserve"> </w:t>
      </w:r>
      <w:r w:rsidR="00337697" w:rsidRPr="001566EF">
        <w:rPr>
          <w:rFonts w:ascii="Palatino Linotype" w:hAnsi="Palatino Linotype" w:cs="Courier New"/>
          <w:color w:val="0000CC"/>
          <w:sz w:val="28"/>
          <w:szCs w:val="28"/>
        </w:rPr>
        <w:t>ϕ</w:t>
      </w:r>
      <w:r w:rsidR="00337697" w:rsidRPr="007A5F8F">
        <w:rPr>
          <w:rFonts w:ascii="Courier New" w:hAnsi="Courier New" w:cs="Courier New"/>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nous verrons peu à peu ce que ça veut dire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justement ce qui est sous</w:t>
      </w:r>
      <w:r w:rsidR="00454FCC">
        <w:rPr>
          <w:rFonts w:ascii="Courier New" w:hAnsi="Courier New" w:cs="Courier New"/>
          <w:sz w:val="28"/>
          <w:szCs w:val="28"/>
        </w:rPr>
        <w:t>–</w:t>
      </w:r>
      <w:r w:rsidRPr="007A5F8F">
        <w:rPr>
          <w:rFonts w:ascii="Courier New" w:hAnsi="Courier New" w:cs="Courier New"/>
          <w:sz w:val="28"/>
          <w:szCs w:val="28"/>
        </w:rPr>
        <w:t xml:space="preserve">jacent à cette </w:t>
      </w:r>
      <w:r w:rsidRPr="001566EF">
        <w:rPr>
          <w:i/>
        </w:rPr>
        <w:t>équivalence</w:t>
      </w:r>
      <w:r w:rsidRPr="007A5F8F">
        <w:rPr>
          <w:rFonts w:ascii="Courier New" w:hAnsi="Courier New" w:cs="Courier New"/>
          <w:sz w:val="28"/>
          <w:szCs w:val="28"/>
        </w:rPr>
        <w:t xml:space="preserve"> instaurée </w:t>
      </w:r>
      <w:r w:rsidRPr="001566EF">
        <w:rPr>
          <w:i/>
        </w:rPr>
        <w:t>entre les objets</w:t>
      </w:r>
      <w:r w:rsidRPr="007A5F8F">
        <w:rPr>
          <w:rFonts w:ascii="Courier New" w:hAnsi="Courier New" w:cs="Courier New"/>
          <w:sz w:val="28"/>
          <w:szCs w:val="28"/>
        </w:rPr>
        <w:t xml:space="preserve"> sur le plan érotique.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le </w:t>
      </w:r>
      <w:r w:rsidRPr="001566EF">
        <w:rPr>
          <w:rFonts w:ascii="Palatino Linotype" w:hAnsi="Palatino Linotype" w:cs="Courier New"/>
          <w:color w:val="0000CC"/>
          <w:sz w:val="28"/>
          <w:szCs w:val="28"/>
        </w:rPr>
        <w:t>ϕ</w:t>
      </w:r>
      <w:r w:rsidRPr="007A5F8F">
        <w:rPr>
          <w:rFonts w:ascii="Courier New" w:hAnsi="Courier New" w:cs="Courier New"/>
          <w:sz w:val="28"/>
          <w:szCs w:val="28"/>
        </w:rPr>
        <w:t xml:space="preserve"> est en quelque sorte </w:t>
      </w:r>
      <w:r w:rsidRPr="001566EF">
        <w:rPr>
          <w:i/>
        </w:rPr>
        <w:t>l’unité de mesure</w:t>
      </w:r>
      <w:r w:rsidRPr="007A5F8F">
        <w:rPr>
          <w:rFonts w:ascii="Courier New" w:hAnsi="Courier New" w:cs="Courier New"/>
          <w:sz w:val="28"/>
          <w:szCs w:val="28"/>
        </w:rPr>
        <w:t xml:space="preserve"> où le sujet accommode </w:t>
      </w:r>
      <w:r w:rsidRPr="001566EF">
        <w:rPr>
          <w:i/>
          <w:color w:val="0000CC"/>
        </w:rPr>
        <w:t>la fonction petit(a)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fonction des </w:t>
      </w:r>
      <w:r w:rsidRPr="001566EF">
        <w:rPr>
          <w:i/>
          <w:color w:val="0000CC"/>
        </w:rPr>
        <w:t>objets de son désir</w:t>
      </w:r>
      <w:r w:rsidRPr="007A5F8F">
        <w:rPr>
          <w:rFonts w:ascii="Courier New" w:hAnsi="Courier New" w:cs="Courier New"/>
          <w:sz w:val="28"/>
          <w:szCs w:val="28"/>
        </w:rPr>
        <w:t>.</w:t>
      </w:r>
    </w:p>
    <w:p w:rsidR="001566EF" w:rsidRDefault="001566EF" w:rsidP="00E81B9F">
      <w:pPr>
        <w:rPr>
          <w:rFonts w:ascii="Courier New" w:hAnsi="Courier New" w:cs="Courier New"/>
          <w:sz w:val="28"/>
          <w:szCs w:val="28"/>
        </w:rPr>
      </w:pP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Pour l’illustrer, je n’ai vraiment rien d’autre </w:t>
      </w:r>
    </w:p>
    <w:p w:rsidR="001566EF" w:rsidRDefault="00337697" w:rsidP="00E81B9F">
      <w:pPr>
        <w:rPr>
          <w:rFonts w:ascii="Courier New" w:hAnsi="Courier New" w:cs="Courier New"/>
          <w:sz w:val="28"/>
          <w:szCs w:val="28"/>
        </w:rPr>
      </w:pPr>
      <w:r w:rsidRPr="007A5F8F">
        <w:rPr>
          <w:rFonts w:ascii="Courier New" w:hAnsi="Courier New" w:cs="Courier New"/>
          <w:sz w:val="28"/>
          <w:szCs w:val="28"/>
        </w:rPr>
        <w:t xml:space="preserve">à faire qu’à me pencher sur l’observation </w:t>
      </w:r>
      <w:r w:rsidRPr="001566EF">
        <w:rPr>
          <w:i/>
        </w:rPr>
        <w:t>princeps</w:t>
      </w:r>
      <w:r w:rsidRPr="007A5F8F">
        <w:rPr>
          <w:rFonts w:ascii="Courier New" w:hAnsi="Courier New" w:cs="Courier New"/>
          <w:sz w:val="28"/>
          <w:szCs w:val="28"/>
        </w:rPr>
        <w:t xml:space="preserve"> </w:t>
      </w:r>
    </w:p>
    <w:p w:rsidR="008045E6" w:rsidRDefault="00337697" w:rsidP="00E81B9F">
      <w:pPr>
        <w:rPr>
          <w:rFonts w:ascii="Courier New" w:hAnsi="Courier New" w:cs="Courier New"/>
          <w:sz w:val="28"/>
          <w:szCs w:val="28"/>
        </w:rPr>
      </w:pPr>
      <w:r w:rsidRPr="007A5F8F">
        <w:rPr>
          <w:rFonts w:ascii="Courier New" w:hAnsi="Courier New" w:cs="Courier New"/>
          <w:sz w:val="28"/>
          <w:szCs w:val="28"/>
        </w:rPr>
        <w:t xml:space="preserve">de la </w:t>
      </w:r>
      <w:r w:rsidRPr="001566EF">
        <w:rPr>
          <w:i/>
        </w:rPr>
        <w:t>névrose obsessionnelle</w:t>
      </w:r>
      <w:r w:rsidR="008045E6">
        <w:rPr>
          <w:rFonts w:ascii="Courier New" w:hAnsi="Courier New" w:cs="Courier New"/>
          <w:sz w:val="28"/>
          <w:szCs w:val="28"/>
        </w:rPr>
        <w:t>…</w:t>
      </w:r>
    </w:p>
    <w:p w:rsidR="00337697" w:rsidRPr="007A5F8F" w:rsidRDefault="00337697" w:rsidP="008045E6">
      <w:pPr>
        <w:ind w:left="708"/>
        <w:rPr>
          <w:rFonts w:ascii="Courier New" w:hAnsi="Courier New" w:cs="Courier New"/>
          <w:sz w:val="28"/>
          <w:szCs w:val="28"/>
        </w:rPr>
      </w:pPr>
      <w:r w:rsidRPr="007A5F8F">
        <w:rPr>
          <w:rFonts w:ascii="Courier New" w:hAnsi="Courier New" w:cs="Courier New"/>
          <w:sz w:val="28"/>
          <w:szCs w:val="28"/>
        </w:rPr>
        <w:t xml:space="preserve">mais vous la retrouverez aussi bien </w:t>
      </w:r>
      <w:r w:rsidRPr="008045E6">
        <w:rPr>
          <w:i/>
        </w:rPr>
        <w:t>dans toutes les autres</w:t>
      </w:r>
      <w:r w:rsidR="001566EF">
        <w:rPr>
          <w:rFonts w:ascii="Courier New" w:hAnsi="Courier New" w:cs="Courier New"/>
          <w:sz w:val="28"/>
          <w:szCs w:val="28"/>
        </w:rPr>
        <w:t>,</w:t>
      </w:r>
      <w:r w:rsidRPr="007A5F8F">
        <w:rPr>
          <w:rFonts w:ascii="Courier New" w:hAnsi="Courier New" w:cs="Courier New"/>
          <w:sz w:val="28"/>
          <w:szCs w:val="28"/>
        </w:rPr>
        <w:t xml:space="preserve"> pour peu que ce soit des observations valables </w:t>
      </w:r>
    </w:p>
    <w:p w:rsidR="00B83844" w:rsidRDefault="008045E6" w:rsidP="00E81B9F">
      <w:pPr>
        <w:pStyle w:val="Corpsdetexte"/>
        <w:rPr>
          <w:b w:val="0"/>
          <w:bCs w:val="0"/>
          <w:i/>
          <w:sz w:val="28"/>
          <w:szCs w:val="28"/>
        </w:rPr>
      </w:pPr>
      <w:r>
        <w:rPr>
          <w:b w:val="0"/>
          <w:bCs w:val="0"/>
          <w:sz w:val="28"/>
          <w:szCs w:val="28"/>
        </w:rPr>
        <w:t>…r</w:t>
      </w:r>
      <w:r w:rsidR="00337697" w:rsidRPr="007A5F8F">
        <w:rPr>
          <w:b w:val="0"/>
          <w:bCs w:val="0"/>
          <w:sz w:val="28"/>
          <w:szCs w:val="28"/>
        </w:rPr>
        <w:t>appelez</w:t>
      </w:r>
      <w:r w:rsidR="00454FCC">
        <w:rPr>
          <w:b w:val="0"/>
          <w:bCs w:val="0"/>
          <w:sz w:val="28"/>
          <w:szCs w:val="28"/>
        </w:rPr>
        <w:t>–</w:t>
      </w:r>
      <w:r w:rsidR="00337697" w:rsidRPr="007A5F8F">
        <w:rPr>
          <w:b w:val="0"/>
          <w:bCs w:val="0"/>
          <w:sz w:val="28"/>
          <w:szCs w:val="28"/>
        </w:rPr>
        <w:t xml:space="preserve">vous ce trait de la thématique du </w:t>
      </w:r>
      <w:r w:rsidR="00337697" w:rsidRPr="00B83844">
        <w:rPr>
          <w:rFonts w:ascii="Times New Roman" w:hAnsi="Times New Roman" w:cs="Times New Roman"/>
          <w:b w:val="0"/>
          <w:bCs w:val="0"/>
          <w:i/>
        </w:rPr>
        <w:t>Rattenmann</w:t>
      </w:r>
      <w:r w:rsidR="00337697" w:rsidRPr="007A5F8F">
        <w:rPr>
          <w:b w:val="0"/>
          <w:bCs w:val="0"/>
          <w:i/>
          <w:sz w:val="28"/>
          <w:szCs w:val="28"/>
        </w:rPr>
        <w:t xml:space="preserve">, </w:t>
      </w:r>
    </w:p>
    <w:p w:rsidR="008045E6" w:rsidRDefault="00337697" w:rsidP="00E81B9F">
      <w:pPr>
        <w:pStyle w:val="Corpsdetexte"/>
        <w:rPr>
          <w:b w:val="0"/>
          <w:bCs w:val="0"/>
          <w:sz w:val="28"/>
          <w:szCs w:val="28"/>
        </w:rPr>
      </w:pPr>
      <w:r w:rsidRPr="007A5F8F">
        <w:rPr>
          <w:b w:val="0"/>
          <w:bCs w:val="0"/>
          <w:sz w:val="28"/>
          <w:szCs w:val="28"/>
        </w:rPr>
        <w:t>de « </w:t>
      </w:r>
      <w:r w:rsidR="00B83844" w:rsidRPr="00B83844">
        <w:rPr>
          <w:rFonts w:ascii="Times New Roman" w:hAnsi="Times New Roman" w:cs="Times New Roman"/>
          <w:b w:val="0"/>
          <w:bCs w:val="0"/>
          <w:i/>
        </w:rPr>
        <w:t>L</w:t>
      </w:r>
      <w:r w:rsidRPr="00B83844">
        <w:rPr>
          <w:rFonts w:ascii="Times New Roman" w:hAnsi="Times New Roman" w:cs="Times New Roman"/>
          <w:b w:val="0"/>
          <w:bCs w:val="0"/>
          <w:i/>
        </w:rPr>
        <w:t>’homme aux rats</w:t>
      </w:r>
      <w:r w:rsidRPr="007A5F8F">
        <w:rPr>
          <w:b w:val="0"/>
          <w:bCs w:val="0"/>
          <w:sz w:val="28"/>
          <w:szCs w:val="28"/>
        </w:rPr>
        <w:t xml:space="preserve"> ». </w:t>
      </w:r>
    </w:p>
    <w:p w:rsidR="008045E6" w:rsidRDefault="008045E6" w:rsidP="00E81B9F">
      <w:pPr>
        <w:pStyle w:val="Corpsdetexte"/>
        <w:rPr>
          <w:b w:val="0"/>
          <w:bCs w:val="0"/>
          <w:sz w:val="28"/>
          <w:szCs w:val="28"/>
        </w:rPr>
      </w:pPr>
    </w:p>
    <w:p w:rsidR="00411F96" w:rsidRDefault="00337697" w:rsidP="00E81B9F">
      <w:pPr>
        <w:pStyle w:val="Corpsdetexte"/>
        <w:rPr>
          <w:b w:val="0"/>
          <w:bCs w:val="0"/>
          <w:sz w:val="28"/>
          <w:szCs w:val="28"/>
        </w:rPr>
      </w:pPr>
      <w:r w:rsidRPr="007A5F8F">
        <w:rPr>
          <w:b w:val="0"/>
          <w:bCs w:val="0"/>
          <w:sz w:val="28"/>
          <w:szCs w:val="28"/>
        </w:rPr>
        <w:t>Pourquoi d’ailleurs est</w:t>
      </w:r>
      <w:r w:rsidR="00454FCC">
        <w:rPr>
          <w:b w:val="0"/>
          <w:bCs w:val="0"/>
          <w:sz w:val="28"/>
          <w:szCs w:val="28"/>
        </w:rPr>
        <w:t>–</w:t>
      </w:r>
      <w:r w:rsidRPr="007A5F8F">
        <w:rPr>
          <w:b w:val="0"/>
          <w:bCs w:val="0"/>
          <w:sz w:val="28"/>
          <w:szCs w:val="28"/>
        </w:rPr>
        <w:t xml:space="preserve">il appelé </w:t>
      </w:r>
      <w:r w:rsidR="008045E6" w:rsidRPr="008045E6">
        <w:rPr>
          <w:rFonts w:ascii="Times New Roman" w:hAnsi="Times New Roman" w:cs="Times New Roman"/>
          <w:b w:val="0"/>
          <w:bCs w:val="0"/>
          <w:i/>
        </w:rPr>
        <w:t>L</w:t>
      </w:r>
      <w:r w:rsidRPr="008045E6">
        <w:rPr>
          <w:rFonts w:ascii="Times New Roman" w:hAnsi="Times New Roman" w:cs="Times New Roman"/>
          <w:b w:val="0"/>
          <w:bCs w:val="0"/>
          <w:i/>
        </w:rPr>
        <w:t>’homme au</w:t>
      </w:r>
      <w:r w:rsidR="003B0FD9">
        <w:rPr>
          <w:rFonts w:ascii="Times New Roman" w:hAnsi="Times New Roman" w:cs="Times New Roman"/>
          <w:b w:val="0"/>
          <w:bCs w:val="0"/>
          <w:i/>
        </w:rPr>
        <w:t>x</w:t>
      </w:r>
      <w:r w:rsidRPr="008045E6">
        <w:rPr>
          <w:rFonts w:ascii="Times New Roman" w:hAnsi="Times New Roman" w:cs="Times New Roman"/>
          <w:b w:val="0"/>
          <w:bCs w:val="0"/>
          <w:i/>
        </w:rPr>
        <w:t xml:space="preserve"> rats</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au pluriel</w:t>
      </w:r>
      <w:r w:rsidR="008045E6">
        <w:rPr>
          <w:b w:val="0"/>
          <w:bCs w:val="0"/>
          <w:sz w:val="28"/>
          <w:szCs w:val="28"/>
        </w:rPr>
        <w:t xml:space="preserve"> </w:t>
      </w:r>
      <w:r w:rsidR="00454FCC">
        <w:rPr>
          <w:b w:val="0"/>
          <w:bCs w:val="0"/>
          <w:sz w:val="28"/>
          <w:szCs w:val="28"/>
        </w:rPr>
        <w:t>–</w:t>
      </w:r>
      <w:r w:rsidRPr="007A5F8F">
        <w:rPr>
          <w:b w:val="0"/>
          <w:bCs w:val="0"/>
          <w:sz w:val="28"/>
          <w:szCs w:val="28"/>
        </w:rPr>
        <w:t xml:space="preserve"> par FREUD</w:t>
      </w:r>
      <w:r w:rsidR="008045E6">
        <w:rPr>
          <w:b w:val="0"/>
          <w:bCs w:val="0"/>
          <w:sz w:val="28"/>
          <w:szCs w:val="28"/>
        </w:rPr>
        <w:t xml:space="preserve"> </w:t>
      </w:r>
      <w:r w:rsidR="00454FCC">
        <w:rPr>
          <w:b w:val="0"/>
          <w:bCs w:val="0"/>
          <w:sz w:val="28"/>
          <w:szCs w:val="28"/>
        </w:rPr>
        <w:t>–</w:t>
      </w:r>
      <w:r w:rsidRPr="007A5F8F">
        <w:rPr>
          <w:b w:val="0"/>
          <w:bCs w:val="0"/>
          <w:sz w:val="28"/>
          <w:szCs w:val="28"/>
        </w:rPr>
        <w:t xml:space="preserve"> alors que dans </w:t>
      </w:r>
      <w:r w:rsidRPr="00411F96">
        <w:rPr>
          <w:b w:val="0"/>
          <w:bCs w:val="0"/>
          <w:i/>
        </w:rPr>
        <w:t>le fantasme</w:t>
      </w:r>
      <w:r w:rsidRPr="007A5F8F">
        <w:rPr>
          <w:b w:val="0"/>
          <w:bCs w:val="0"/>
          <w:sz w:val="28"/>
          <w:szCs w:val="28"/>
        </w:rPr>
        <w:t xml:space="preserve"> où FREUD approche pour la première fois cette espèce de vue interne de la structure de son désir, dans cette sorte </w:t>
      </w:r>
      <w:r w:rsidRPr="00B83844">
        <w:rPr>
          <w:rFonts w:ascii="Times New Roman" w:hAnsi="Times New Roman" w:cs="Times New Roman"/>
          <w:b w:val="0"/>
          <w:bCs w:val="0"/>
          <w:i/>
        </w:rPr>
        <w:t>d’horreur</w:t>
      </w:r>
      <w:r w:rsidRPr="007A5F8F">
        <w:rPr>
          <w:b w:val="0"/>
          <w:bCs w:val="0"/>
          <w:i/>
          <w:sz w:val="28"/>
          <w:szCs w:val="28"/>
        </w:rPr>
        <w:t xml:space="preserve"> </w:t>
      </w:r>
      <w:r w:rsidRPr="007A5F8F">
        <w:rPr>
          <w:b w:val="0"/>
          <w:bCs w:val="0"/>
          <w:sz w:val="28"/>
          <w:szCs w:val="28"/>
        </w:rPr>
        <w:t>saisie sur son visage</w:t>
      </w:r>
      <w:r w:rsidR="008045E6">
        <w:rPr>
          <w:b w:val="0"/>
          <w:bCs w:val="0"/>
          <w:sz w:val="28"/>
          <w:szCs w:val="28"/>
        </w:rPr>
        <w:t>,</w:t>
      </w:r>
      <w:r w:rsidRPr="007A5F8F">
        <w:rPr>
          <w:b w:val="0"/>
          <w:bCs w:val="0"/>
          <w:sz w:val="28"/>
          <w:szCs w:val="28"/>
        </w:rPr>
        <w:t xml:space="preserve"> </w:t>
      </w:r>
      <w:r w:rsidRPr="008045E6">
        <w:rPr>
          <w:rFonts w:ascii="Times New Roman" w:hAnsi="Times New Roman" w:cs="Times New Roman"/>
          <w:b w:val="0"/>
          <w:bCs w:val="0"/>
          <w:i/>
          <w:color w:val="0000CC"/>
        </w:rPr>
        <w:t>d’une</w:t>
      </w:r>
      <w:r w:rsidRPr="008045E6">
        <w:rPr>
          <w:b w:val="0"/>
          <w:bCs w:val="0"/>
          <w:i/>
          <w:color w:val="0000CC"/>
          <w:sz w:val="28"/>
          <w:szCs w:val="28"/>
        </w:rPr>
        <w:t xml:space="preserve"> </w:t>
      </w:r>
      <w:r w:rsidRPr="008045E6">
        <w:rPr>
          <w:rFonts w:ascii="Times New Roman" w:hAnsi="Times New Roman" w:cs="Times New Roman"/>
          <w:b w:val="0"/>
          <w:bCs w:val="0"/>
          <w:i/>
          <w:color w:val="0000CC"/>
        </w:rPr>
        <w:t>jouissance ignorée</w:t>
      </w:r>
      <w:r w:rsidR="003B0FD9">
        <w:rPr>
          <w:b w:val="0"/>
          <w:bCs w:val="0"/>
          <w:i/>
          <w:sz w:val="28"/>
          <w:szCs w:val="28"/>
        </w:rPr>
        <w:t>,</w:t>
      </w:r>
      <w:r w:rsidRPr="007A5F8F">
        <w:rPr>
          <w:rStyle w:val="Caractredenotedebasdepage"/>
          <w:rFonts w:ascii="Times New Roman" w:hAnsi="Times New Roman" w:cs="Times New Roman"/>
          <w:iCs/>
          <w:color w:val="FF3300"/>
          <w:sz w:val="28"/>
          <w:szCs w:val="28"/>
        </w:rPr>
        <w:footnoteReference w:id="226"/>
      </w:r>
      <w:r w:rsidRPr="007A5F8F">
        <w:rPr>
          <w:b w:val="0"/>
          <w:bCs w:val="0"/>
          <w:i/>
          <w:sz w:val="28"/>
          <w:szCs w:val="28"/>
        </w:rPr>
        <w:t xml:space="preserve"> </w:t>
      </w:r>
      <w:r w:rsidR="003B0FD9">
        <w:rPr>
          <w:b w:val="0"/>
          <w:bCs w:val="0"/>
          <w:sz w:val="28"/>
          <w:szCs w:val="28"/>
        </w:rPr>
        <w:t>i</w:t>
      </w:r>
      <w:r w:rsidRPr="007A5F8F">
        <w:rPr>
          <w:b w:val="0"/>
          <w:bCs w:val="0"/>
          <w:sz w:val="28"/>
          <w:szCs w:val="28"/>
        </w:rPr>
        <w:t>l</w:t>
      </w:r>
      <w:r w:rsidRPr="007A5F8F">
        <w:rPr>
          <w:b w:val="0"/>
          <w:bCs w:val="0"/>
          <w:i/>
          <w:sz w:val="28"/>
          <w:szCs w:val="28"/>
        </w:rPr>
        <w:t xml:space="preserve"> </w:t>
      </w:r>
      <w:r w:rsidRPr="007A5F8F">
        <w:rPr>
          <w:b w:val="0"/>
          <w:bCs w:val="0"/>
          <w:sz w:val="28"/>
          <w:szCs w:val="28"/>
        </w:rPr>
        <w:t xml:space="preserve">n’y a pas </w:t>
      </w:r>
      <w:r w:rsidRPr="008045E6">
        <w:rPr>
          <w:rFonts w:ascii="Times New Roman" w:hAnsi="Times New Roman" w:cs="Times New Roman"/>
          <w:b w:val="0"/>
          <w:bCs w:val="0"/>
          <w:i/>
        </w:rPr>
        <w:t>des rats</w:t>
      </w:r>
      <w:r w:rsidRPr="007A5F8F">
        <w:rPr>
          <w:b w:val="0"/>
          <w:bCs w:val="0"/>
          <w:sz w:val="28"/>
          <w:szCs w:val="28"/>
        </w:rPr>
        <w:t>, il n’y a qu’</w:t>
      </w:r>
      <w:r w:rsidRPr="008045E6">
        <w:rPr>
          <w:rFonts w:ascii="Times New Roman" w:hAnsi="Times New Roman" w:cs="Times New Roman"/>
          <w:b w:val="0"/>
          <w:bCs w:val="0"/>
          <w:i/>
          <w:u w:val="single"/>
        </w:rPr>
        <w:t>un</w:t>
      </w:r>
      <w:r w:rsidRPr="008045E6">
        <w:rPr>
          <w:rFonts w:ascii="Times New Roman" w:hAnsi="Times New Roman" w:cs="Times New Roman"/>
          <w:b w:val="0"/>
          <w:bCs w:val="0"/>
          <w:i/>
        </w:rPr>
        <w:t xml:space="preserve"> rat</w:t>
      </w:r>
      <w:r w:rsidRPr="008045E6">
        <w:rPr>
          <w:b w:val="0"/>
          <w:bCs w:val="0"/>
          <w:sz w:val="28"/>
          <w:szCs w:val="28"/>
        </w:rPr>
        <w:t xml:space="preserve"> </w:t>
      </w:r>
      <w:r w:rsidRPr="007A5F8F">
        <w:rPr>
          <w:b w:val="0"/>
          <w:bCs w:val="0"/>
          <w:sz w:val="28"/>
          <w:szCs w:val="28"/>
        </w:rPr>
        <w:t xml:space="preserve">dans le fameux </w:t>
      </w:r>
      <w:r w:rsidRPr="008045E6">
        <w:rPr>
          <w:rFonts w:ascii="Times New Roman" w:hAnsi="Times New Roman" w:cs="Times New Roman"/>
          <w:b w:val="0"/>
          <w:bCs w:val="0"/>
          <w:i/>
        </w:rPr>
        <w:t>supplice turc</w:t>
      </w:r>
      <w:r w:rsidRPr="007A5F8F">
        <w:rPr>
          <w:b w:val="0"/>
          <w:bCs w:val="0"/>
          <w:sz w:val="28"/>
          <w:szCs w:val="28"/>
        </w:rPr>
        <w:t xml:space="preserve"> sur lequel j’aurai à revenir tout à l’heure.</w:t>
      </w:r>
    </w:p>
    <w:p w:rsidR="00B83844" w:rsidRDefault="00B83844" w:rsidP="00E81B9F">
      <w:pPr>
        <w:rPr>
          <w:rFonts w:ascii="Courier New" w:hAnsi="Courier New" w:cs="Courier New"/>
          <w:sz w:val="28"/>
          <w:szCs w:val="28"/>
        </w:rPr>
      </w:pPr>
    </w:p>
    <w:p w:rsidR="008045E6" w:rsidRDefault="00337697" w:rsidP="00E81B9F">
      <w:pPr>
        <w:rPr>
          <w:rFonts w:ascii="Courier New" w:hAnsi="Courier New" w:cs="Courier New"/>
          <w:sz w:val="28"/>
          <w:szCs w:val="28"/>
        </w:rPr>
      </w:pPr>
      <w:r w:rsidRPr="007A5F8F">
        <w:rPr>
          <w:rFonts w:ascii="Courier New" w:hAnsi="Courier New" w:cs="Courier New"/>
          <w:sz w:val="28"/>
          <w:szCs w:val="28"/>
        </w:rPr>
        <w:t xml:space="preserve">Si on parle de </w:t>
      </w:r>
      <w:r w:rsidR="008045E6" w:rsidRPr="008045E6">
        <w:rPr>
          <w:bCs/>
          <w:i/>
        </w:rPr>
        <w:t>L’homme au rats</w:t>
      </w:r>
      <w:r w:rsidRPr="007A5F8F">
        <w:rPr>
          <w:rFonts w:ascii="Courier New" w:hAnsi="Courier New" w:cs="Courier New"/>
          <w:sz w:val="28"/>
          <w:szCs w:val="28"/>
        </w:rPr>
        <w:t xml:space="preserve">, c’est bien parce que le </w:t>
      </w:r>
      <w:r w:rsidRPr="008045E6">
        <w:rPr>
          <w:i/>
        </w:rPr>
        <w:t>rat</w:t>
      </w:r>
      <w:r w:rsidRPr="007A5F8F">
        <w:rPr>
          <w:rFonts w:ascii="Courier New" w:hAnsi="Courier New" w:cs="Courier New"/>
          <w:sz w:val="28"/>
          <w:szCs w:val="28"/>
        </w:rPr>
        <w:t xml:space="preserve"> poursuit sous une forme multipliée sa course </w:t>
      </w:r>
    </w:p>
    <w:p w:rsidR="00B83844" w:rsidRDefault="00337697" w:rsidP="00E81B9F">
      <w:pPr>
        <w:rPr>
          <w:rFonts w:ascii="Courier New" w:hAnsi="Courier New" w:cs="Courier New"/>
          <w:sz w:val="28"/>
          <w:szCs w:val="28"/>
        </w:rPr>
      </w:pPr>
      <w:r w:rsidRPr="007A5F8F">
        <w:rPr>
          <w:rFonts w:ascii="Courier New" w:hAnsi="Courier New" w:cs="Courier New"/>
          <w:sz w:val="28"/>
          <w:szCs w:val="28"/>
        </w:rPr>
        <w:t xml:space="preserve">dans toute l’économie de ces échanges singuliers, </w:t>
      </w:r>
    </w:p>
    <w:p w:rsidR="00B83844" w:rsidRDefault="00337697" w:rsidP="00E81B9F">
      <w:pPr>
        <w:rPr>
          <w:rFonts w:ascii="Courier New" w:hAnsi="Courier New" w:cs="Courier New"/>
          <w:sz w:val="28"/>
          <w:szCs w:val="28"/>
        </w:rPr>
      </w:pPr>
      <w:r w:rsidRPr="007A5F8F">
        <w:rPr>
          <w:rFonts w:ascii="Courier New" w:hAnsi="Courier New" w:cs="Courier New"/>
          <w:sz w:val="28"/>
          <w:szCs w:val="28"/>
        </w:rPr>
        <w:t>ces substitutions, cette métonymie permanente</w:t>
      </w:r>
      <w:r w:rsidR="008045E6">
        <w:rPr>
          <w:rFonts w:ascii="Courier New" w:hAnsi="Courier New" w:cs="Courier New"/>
          <w:sz w:val="28"/>
          <w:szCs w:val="28"/>
        </w:rPr>
        <w:t>,</w:t>
      </w:r>
      <w:r w:rsidRPr="007A5F8F">
        <w:rPr>
          <w:rFonts w:ascii="Courier New" w:hAnsi="Courier New" w:cs="Courier New"/>
          <w:sz w:val="28"/>
          <w:szCs w:val="28"/>
        </w:rPr>
        <w:t xml:space="preserve"> dont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la symptomatique de </w:t>
      </w:r>
      <w:r w:rsidRPr="00B83844">
        <w:rPr>
          <w:i/>
        </w:rPr>
        <w:t>l’obsessionnel</w:t>
      </w:r>
      <w:r w:rsidRPr="007A5F8F">
        <w:rPr>
          <w:rFonts w:ascii="Courier New" w:hAnsi="Courier New" w:cs="Courier New"/>
          <w:sz w:val="28"/>
          <w:szCs w:val="28"/>
        </w:rPr>
        <w:t xml:space="preserve"> est l’exemple incarné. </w:t>
      </w:r>
    </w:p>
    <w:p w:rsidR="00337697" w:rsidRPr="007A5F8F" w:rsidRDefault="00337697" w:rsidP="00B83844">
      <w:pPr>
        <w:pStyle w:val="Corpsdetexte2"/>
        <w:rPr>
          <w:i/>
          <w:sz w:val="28"/>
          <w:szCs w:val="28"/>
        </w:rPr>
      </w:pPr>
      <w:r w:rsidRPr="007A5F8F">
        <w:rPr>
          <w:sz w:val="28"/>
          <w:szCs w:val="28"/>
        </w:rPr>
        <w:lastRenderedPageBreak/>
        <w:t>La formule, qui est de lui</w:t>
      </w:r>
      <w:r w:rsidR="00B83844">
        <w:rPr>
          <w:sz w:val="28"/>
          <w:szCs w:val="28"/>
        </w:rPr>
        <w:t xml:space="preserve">, </w:t>
      </w:r>
      <w:r w:rsidRPr="007A5F8F">
        <w:rPr>
          <w:sz w:val="28"/>
          <w:szCs w:val="28"/>
        </w:rPr>
        <w:t>« </w:t>
      </w:r>
      <w:r w:rsidRPr="00B83844">
        <w:rPr>
          <w:rFonts w:ascii="Times New Roman" w:hAnsi="Times New Roman" w:cs="Times New Roman"/>
          <w:i/>
          <w:szCs w:val="24"/>
        </w:rPr>
        <w:t>tant de rats, tant de florins</w:t>
      </w:r>
      <w:r w:rsidRPr="007A5F8F">
        <w:rPr>
          <w:i/>
          <w:sz w:val="28"/>
          <w:szCs w:val="28"/>
        </w:rPr>
        <w:t>,</w:t>
      </w:r>
      <w:r w:rsidRPr="00B83844">
        <w:rPr>
          <w:rStyle w:val="Caractredenotedebasdepage"/>
          <w:rFonts w:ascii="Times New Roman" w:hAnsi="Times New Roman" w:cs="Times New Roman"/>
          <w:b/>
          <w:bCs/>
          <w:iCs/>
          <w:color w:val="FF3300"/>
          <w:sz w:val="28"/>
          <w:szCs w:val="28"/>
        </w:rPr>
        <w:footnoteReference w:id="227"/>
      </w:r>
      <w:r w:rsidRPr="007A5F8F">
        <w:rPr>
          <w:i/>
          <w:sz w:val="28"/>
          <w:szCs w:val="28"/>
        </w:rPr>
        <w:t> </w:t>
      </w:r>
      <w:r w:rsidRPr="007A5F8F">
        <w:rPr>
          <w:iCs/>
          <w:sz w:val="28"/>
          <w:szCs w:val="28"/>
        </w:rPr>
        <w:t>»</w:t>
      </w:r>
      <w:r w:rsidR="00B83844">
        <w:rPr>
          <w:iCs/>
          <w:sz w:val="28"/>
          <w:szCs w:val="28"/>
        </w:rPr>
        <w:t>…</w:t>
      </w:r>
      <w:r w:rsidRPr="007A5F8F">
        <w:rPr>
          <w:i/>
          <w:sz w:val="28"/>
          <w:szCs w:val="28"/>
        </w:rPr>
        <w:t xml:space="preserve"> </w:t>
      </w:r>
    </w:p>
    <w:p w:rsidR="00B83844" w:rsidRDefault="00337697" w:rsidP="00B83844">
      <w:pPr>
        <w:ind w:left="708"/>
        <w:rPr>
          <w:rFonts w:ascii="Courier New" w:hAnsi="Courier New" w:cs="Courier New"/>
          <w:sz w:val="28"/>
          <w:szCs w:val="28"/>
        </w:rPr>
      </w:pPr>
      <w:r w:rsidRPr="007A5F8F">
        <w:rPr>
          <w:rFonts w:ascii="Courier New" w:hAnsi="Courier New" w:cs="Courier New"/>
          <w:sz w:val="28"/>
          <w:szCs w:val="28"/>
        </w:rPr>
        <w:t xml:space="preserve">ceci à propos du versement </w:t>
      </w:r>
    </w:p>
    <w:p w:rsidR="00B83844" w:rsidRDefault="00337697" w:rsidP="00B83844">
      <w:pPr>
        <w:ind w:left="708"/>
        <w:rPr>
          <w:rFonts w:ascii="Courier New" w:hAnsi="Courier New" w:cs="Courier New"/>
          <w:sz w:val="28"/>
          <w:szCs w:val="28"/>
        </w:rPr>
      </w:pPr>
      <w:r w:rsidRPr="007A5F8F">
        <w:rPr>
          <w:rFonts w:ascii="Courier New" w:hAnsi="Courier New" w:cs="Courier New"/>
          <w:sz w:val="28"/>
          <w:szCs w:val="28"/>
        </w:rPr>
        <w:t>des honoraires dans l’analyse</w:t>
      </w:r>
    </w:p>
    <w:p w:rsidR="00B83844" w:rsidRDefault="00B8384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n’est là qu’une des illustrations particulières </w:t>
      </w:r>
    </w:p>
    <w:p w:rsidR="00B83844"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équivalence en quelque sorte permanente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tous les objets saisis tour à tour dans cette sorte de marché. </w:t>
      </w:r>
    </w:p>
    <w:p w:rsidR="00B12AFB" w:rsidRDefault="00B12AFB"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 xml:space="preserve">Ce métabolisme des objets dans les </w:t>
      </w:r>
      <w:r w:rsidRPr="00F65319">
        <w:rPr>
          <w:i/>
          <w:color w:val="0000CC"/>
        </w:rPr>
        <w:t>symptômes</w:t>
      </w:r>
      <w:r w:rsidRPr="007A5F8F">
        <w:rPr>
          <w:rFonts w:ascii="Courier New" w:hAnsi="Courier New" w:cs="Courier New"/>
          <w:sz w:val="28"/>
          <w:szCs w:val="28"/>
        </w:rPr>
        <w:t xml:space="preserve"> s’inscrit</w:t>
      </w:r>
      <w:r w:rsidR="00B12AFB">
        <w:rPr>
          <w:rFonts w:ascii="Courier New" w:hAnsi="Courier New" w:cs="Courier New"/>
          <w:sz w:val="28"/>
          <w:szCs w:val="28"/>
        </w:rPr>
        <w:t>,</w:t>
      </w:r>
      <w:r w:rsidRPr="007A5F8F">
        <w:rPr>
          <w:rFonts w:ascii="Courier New" w:hAnsi="Courier New" w:cs="Courier New"/>
          <w:sz w:val="28"/>
          <w:szCs w:val="28"/>
        </w:rPr>
        <w:t xml:space="preserve"> d’une façon plus ou moins latente</w:t>
      </w:r>
      <w:r w:rsidR="00B12AFB">
        <w:rPr>
          <w:rFonts w:ascii="Courier New" w:hAnsi="Courier New" w:cs="Courier New"/>
          <w:sz w:val="28"/>
          <w:szCs w:val="28"/>
        </w:rPr>
        <w:t>,</w:t>
      </w:r>
      <w:r w:rsidRPr="007A5F8F">
        <w:rPr>
          <w:rFonts w:ascii="Courier New" w:hAnsi="Courier New" w:cs="Courier New"/>
          <w:sz w:val="28"/>
          <w:szCs w:val="28"/>
        </w:rPr>
        <w:t xml:space="preserve"> dans une sorte d’unité commune, d’une unité</w:t>
      </w:r>
      <w:r w:rsidR="00454FCC">
        <w:rPr>
          <w:rFonts w:ascii="Courier New" w:hAnsi="Courier New" w:cs="Courier New"/>
          <w:sz w:val="28"/>
          <w:szCs w:val="28"/>
        </w:rPr>
        <w:t>–</w:t>
      </w:r>
      <w:r w:rsidRPr="007A5F8F">
        <w:rPr>
          <w:rFonts w:ascii="Courier New" w:hAnsi="Courier New" w:cs="Courier New"/>
          <w:sz w:val="28"/>
          <w:szCs w:val="28"/>
        </w:rPr>
        <w:t>or, unité</w:t>
      </w:r>
      <w:r w:rsidR="00454FCC">
        <w:rPr>
          <w:rFonts w:ascii="Courier New" w:hAnsi="Courier New" w:cs="Courier New"/>
          <w:sz w:val="28"/>
          <w:szCs w:val="28"/>
        </w:rPr>
        <w:t>–</w:t>
      </w:r>
      <w:r w:rsidRPr="007A5F8F">
        <w:rPr>
          <w:rFonts w:ascii="Courier New" w:hAnsi="Courier New" w:cs="Courier New"/>
          <w:sz w:val="28"/>
          <w:szCs w:val="28"/>
        </w:rPr>
        <w:t xml:space="preserve">étalon, </w:t>
      </w:r>
    </w:p>
    <w:p w:rsidR="00F65319" w:rsidRDefault="00337697" w:rsidP="00E81B9F">
      <w:pPr>
        <w:rPr>
          <w:rFonts w:ascii="Courier New" w:hAnsi="Courier New" w:cs="Courier New"/>
          <w:sz w:val="28"/>
          <w:szCs w:val="28"/>
        </w:rPr>
      </w:pPr>
      <w:r w:rsidRPr="007A5F8F">
        <w:rPr>
          <w:rFonts w:ascii="Courier New" w:hAnsi="Courier New" w:cs="Courier New"/>
          <w:sz w:val="28"/>
          <w:szCs w:val="28"/>
        </w:rPr>
        <w:t xml:space="preserve">qu’ici le rat symbolise, tenant proprement la place de ce quelque chose que j’appelle </w:t>
      </w:r>
      <w:r w:rsidRPr="00B12AFB">
        <w:rPr>
          <w:rFonts w:ascii="Palatino Linotype" w:hAnsi="Palatino Linotype" w:cs="Courier New"/>
          <w:color w:val="0000CC"/>
          <w:sz w:val="28"/>
          <w:szCs w:val="28"/>
        </w:rPr>
        <w:t>ϕ</w:t>
      </w:r>
      <w:r w:rsidRPr="007A5F8F">
        <w:rPr>
          <w:rFonts w:ascii="Courier New" w:hAnsi="Courier New" w:cs="Courier New"/>
          <w:sz w:val="28"/>
          <w:szCs w:val="28"/>
        </w:rPr>
        <w:t xml:space="preserve">, en tant qu’il est un certain état, un certain niveau, </w:t>
      </w:r>
      <w:r w:rsidRPr="00F65319">
        <w:rPr>
          <w:i/>
          <w:color w:val="0000CC"/>
        </w:rPr>
        <w:t>une certaine forme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réduire, </w:t>
      </w:r>
      <w:r w:rsidRPr="00F65319">
        <w:rPr>
          <w:i/>
          <w:color w:val="0000CC"/>
        </w:rPr>
        <w:t>de dégrader</w:t>
      </w:r>
      <w:r w:rsidRPr="007A5F8F">
        <w:rPr>
          <w:rFonts w:ascii="Courier New" w:hAnsi="Courier New" w:cs="Courier New"/>
          <w:sz w:val="28"/>
          <w:szCs w:val="28"/>
        </w:rPr>
        <w:t xml:space="preserve"> d’une certaine façon</w:t>
      </w:r>
      <w:r w:rsidR="00B12AFB">
        <w:rPr>
          <w:rFonts w:ascii="Courier New" w:hAnsi="Courier New" w:cs="Courier New"/>
          <w:sz w:val="28"/>
          <w:szCs w:val="28"/>
        </w:rPr>
        <w:t>…</w:t>
      </w:r>
      <w:r w:rsidRPr="007A5F8F">
        <w:rPr>
          <w:rFonts w:ascii="Courier New" w:hAnsi="Courier New" w:cs="Courier New"/>
          <w:sz w:val="28"/>
          <w:szCs w:val="28"/>
        </w:rPr>
        <w:t> </w:t>
      </w:r>
    </w:p>
    <w:p w:rsidR="00B12AFB" w:rsidRDefault="00337697" w:rsidP="00B12AFB">
      <w:pPr>
        <w:ind w:left="708"/>
        <w:rPr>
          <w:rFonts w:ascii="Courier New" w:hAnsi="Courier New" w:cs="Courier New"/>
          <w:sz w:val="28"/>
          <w:szCs w:val="28"/>
        </w:rPr>
      </w:pPr>
      <w:r w:rsidRPr="007A5F8F">
        <w:rPr>
          <w:rFonts w:ascii="Courier New" w:hAnsi="Courier New" w:cs="Courier New"/>
          <w:sz w:val="28"/>
          <w:szCs w:val="28"/>
        </w:rPr>
        <w:t xml:space="preserve">nous verrons en quoi nous </w:t>
      </w:r>
    </w:p>
    <w:p w:rsidR="00337697" w:rsidRPr="007A5F8F" w:rsidRDefault="00337697" w:rsidP="00B12AFB">
      <w:pPr>
        <w:ind w:left="708"/>
        <w:rPr>
          <w:rFonts w:ascii="Courier New" w:hAnsi="Courier New" w:cs="Courier New"/>
          <w:sz w:val="28"/>
          <w:szCs w:val="28"/>
        </w:rPr>
      </w:pPr>
      <w:r w:rsidRPr="007A5F8F">
        <w:rPr>
          <w:rFonts w:ascii="Courier New" w:hAnsi="Courier New" w:cs="Courier New"/>
          <w:sz w:val="28"/>
          <w:szCs w:val="28"/>
        </w:rPr>
        <w:t xml:space="preserve">pouvons l’appeler dégradation </w:t>
      </w:r>
    </w:p>
    <w:p w:rsidR="00337697" w:rsidRPr="007A5F8F" w:rsidRDefault="00B12AFB" w:rsidP="00E81B9F">
      <w:pPr>
        <w:rPr>
          <w:rFonts w:ascii="Courier New" w:hAnsi="Courier New" w:cs="Courier New"/>
          <w:sz w:val="28"/>
          <w:szCs w:val="28"/>
        </w:rPr>
      </w:pPr>
      <w:r>
        <w:rPr>
          <w:rFonts w:ascii="Courier New" w:hAnsi="Courier New" w:cs="Courier New"/>
          <w:sz w:val="28"/>
          <w:szCs w:val="28"/>
        </w:rPr>
        <w:t>…</w:t>
      </w:r>
      <w:r w:rsidR="00337697" w:rsidRPr="00F65319">
        <w:rPr>
          <w:i/>
          <w:color w:val="0000CC"/>
        </w:rPr>
        <w:t>la fonction du signifiant</w:t>
      </w:r>
      <w:r w:rsidR="00411F96">
        <w:rPr>
          <w:i/>
          <w:color w:val="0000CC"/>
        </w:rPr>
        <w:t xml:space="preserve"> </w:t>
      </w:r>
      <w:r w:rsidR="00337697" w:rsidRPr="00F65319">
        <w:rPr>
          <w:i/>
          <w:color w:val="0000CC"/>
        </w:rPr>
        <w:t> </w:t>
      </w:r>
      <w:r w:rsidR="00337697" w:rsidRPr="00B12AFB">
        <w:rPr>
          <w:rFonts w:ascii="Palatino Linotype" w:hAnsi="Palatino Linotype" w:cs="Courier New"/>
          <w:color w:val="0000CC"/>
          <w:sz w:val="28"/>
          <w:szCs w:val="28"/>
        </w:rPr>
        <w:t>Φ</w:t>
      </w:r>
      <w:r w:rsidR="00337697" w:rsidRPr="007A5F8F">
        <w:rPr>
          <w:rFonts w:ascii="Courier New" w:hAnsi="Courier New" w:cs="Courier New"/>
          <w:sz w:val="28"/>
          <w:szCs w:val="28"/>
        </w:rPr>
        <w:t>.</w:t>
      </w:r>
    </w:p>
    <w:p w:rsidR="00B12AFB" w:rsidRDefault="00B12AFB" w:rsidP="00E81B9F">
      <w:pPr>
        <w:rPr>
          <w:rFonts w:ascii="Courier New" w:hAnsi="Courier New" w:cs="Courier New"/>
          <w:sz w:val="28"/>
          <w:szCs w:val="28"/>
        </w:rPr>
      </w:pPr>
    </w:p>
    <w:p w:rsidR="00B12AFB"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savoir ce que représente </w:t>
      </w:r>
      <w:r w:rsidRPr="00B12AFB">
        <w:rPr>
          <w:rFonts w:ascii="Palatino Linotype" w:hAnsi="Palatino Linotype" w:cs="Courier New"/>
          <w:color w:val="0000CC"/>
          <w:sz w:val="28"/>
          <w:szCs w:val="28"/>
        </w:rPr>
        <w:t>Φ</w:t>
      </w:r>
      <w:r w:rsidR="00B12AFB">
        <w:rPr>
          <w:rFonts w:ascii="Palatino Linotype" w:hAnsi="Palatino Linotype" w:cs="Courier New"/>
          <w:color w:val="0000CC"/>
          <w:sz w:val="28"/>
          <w:szCs w:val="28"/>
        </w:rPr>
        <w:t> </w:t>
      </w:r>
      <w:r w:rsidR="00B12AFB">
        <w:rPr>
          <w:rFonts w:ascii="Courier New" w:hAnsi="Courier New" w:cs="Courier New"/>
          <w:sz w:val="28"/>
          <w:szCs w:val="28"/>
        </w:rPr>
        <w:t>:</w:t>
      </w:r>
      <w:r w:rsidRPr="007A5F8F">
        <w:rPr>
          <w:rFonts w:ascii="Courier New" w:hAnsi="Courier New" w:cs="Courier New"/>
          <w:sz w:val="28"/>
          <w:szCs w:val="28"/>
        </w:rPr>
        <w:t xml:space="preserve"> </w:t>
      </w:r>
    </w:p>
    <w:p w:rsidR="00B12AFB" w:rsidRDefault="00B12AFB" w:rsidP="00E81B9F">
      <w:pPr>
        <w:rPr>
          <w:rFonts w:ascii="Courier New" w:hAnsi="Courier New" w:cs="Courier New"/>
          <w:sz w:val="28"/>
          <w:szCs w:val="28"/>
        </w:rPr>
      </w:pPr>
    </w:p>
    <w:p w:rsidR="00B12AFB" w:rsidRDefault="00337697" w:rsidP="00B12AFB">
      <w:pPr>
        <w:pStyle w:val="Paragraphedeliste"/>
        <w:numPr>
          <w:ilvl w:val="0"/>
          <w:numId w:val="2"/>
        </w:numPr>
        <w:rPr>
          <w:rFonts w:ascii="Courier New" w:hAnsi="Courier New" w:cs="Courier New"/>
          <w:sz w:val="28"/>
          <w:szCs w:val="28"/>
        </w:rPr>
      </w:pPr>
      <w:r w:rsidRPr="00B12AFB">
        <w:rPr>
          <w:rFonts w:ascii="Courier New" w:hAnsi="Courier New" w:cs="Courier New"/>
          <w:sz w:val="28"/>
          <w:szCs w:val="28"/>
        </w:rPr>
        <w:t xml:space="preserve">à savoir la fonction du </w:t>
      </w:r>
      <w:r w:rsidRPr="00B12AFB">
        <w:rPr>
          <w:i/>
          <w:color w:val="0000CC"/>
        </w:rPr>
        <w:t>phallus</w:t>
      </w:r>
      <w:r w:rsidRPr="00B12AFB">
        <w:rPr>
          <w:rFonts w:ascii="Courier New" w:hAnsi="Courier New" w:cs="Courier New"/>
          <w:sz w:val="28"/>
          <w:szCs w:val="28"/>
        </w:rPr>
        <w:t xml:space="preserve"> dans sa généralité, </w:t>
      </w:r>
    </w:p>
    <w:p w:rsidR="00B12AFB" w:rsidRPr="00B12AFB" w:rsidRDefault="00B12AFB" w:rsidP="00B12AFB">
      <w:pPr>
        <w:pStyle w:val="Paragraphedeliste"/>
        <w:rPr>
          <w:rFonts w:ascii="Courier New" w:hAnsi="Courier New" w:cs="Courier New"/>
          <w:sz w:val="28"/>
          <w:szCs w:val="28"/>
        </w:rPr>
      </w:pPr>
    </w:p>
    <w:p w:rsidR="00B12AFB" w:rsidRPr="00B12AFB" w:rsidRDefault="00337697" w:rsidP="00B12AFB">
      <w:pPr>
        <w:pStyle w:val="Paragraphedeliste"/>
        <w:numPr>
          <w:ilvl w:val="0"/>
          <w:numId w:val="2"/>
        </w:numPr>
        <w:rPr>
          <w:rFonts w:ascii="Courier New" w:hAnsi="Courier New" w:cs="Courier New"/>
          <w:sz w:val="28"/>
          <w:szCs w:val="28"/>
        </w:rPr>
      </w:pPr>
      <w:r w:rsidRPr="00B12AFB">
        <w:rPr>
          <w:rFonts w:ascii="Courier New" w:hAnsi="Courier New" w:cs="Courier New"/>
          <w:sz w:val="28"/>
          <w:szCs w:val="28"/>
        </w:rPr>
        <w:t>à savoir</w:t>
      </w:r>
      <w:r w:rsidR="00B12AFB" w:rsidRPr="00B12AFB">
        <w:rPr>
          <w:rFonts w:ascii="Courier New" w:hAnsi="Courier New" w:cs="Courier New"/>
          <w:sz w:val="28"/>
          <w:szCs w:val="28"/>
        </w:rPr>
        <w:t xml:space="preserve">…                                                                                                          </w:t>
      </w:r>
      <w:r w:rsidR="00F65319">
        <w:rPr>
          <w:rFonts w:ascii="Courier New" w:hAnsi="Courier New" w:cs="Courier New"/>
          <w:sz w:val="28"/>
          <w:szCs w:val="28"/>
        </w:rPr>
        <w:tab/>
        <w:t>c</w:t>
      </w:r>
      <w:r w:rsidRPr="00B12AFB">
        <w:rPr>
          <w:rFonts w:ascii="Courier New" w:hAnsi="Courier New" w:cs="Courier New"/>
          <w:sz w:val="28"/>
          <w:szCs w:val="28"/>
        </w:rPr>
        <w:t xml:space="preserve">hez tous les sujets qui parlent </w:t>
      </w:r>
      <w:r w:rsidR="00F65319">
        <w:rPr>
          <w:rFonts w:ascii="Courier New" w:hAnsi="Courier New" w:cs="Courier New"/>
          <w:sz w:val="28"/>
          <w:szCs w:val="28"/>
        </w:rPr>
        <w:t xml:space="preserve">                          </w:t>
      </w:r>
      <w:r w:rsidR="00F65319">
        <w:rPr>
          <w:rFonts w:ascii="Courier New" w:hAnsi="Courier New" w:cs="Courier New"/>
          <w:sz w:val="28"/>
          <w:szCs w:val="28"/>
        </w:rPr>
        <w:tab/>
        <w:t>e</w:t>
      </w:r>
      <w:r w:rsidRPr="00B12AFB">
        <w:rPr>
          <w:rFonts w:ascii="Courier New" w:hAnsi="Courier New" w:cs="Courier New"/>
          <w:sz w:val="28"/>
          <w:szCs w:val="28"/>
        </w:rPr>
        <w:t>t qui de ce fait ont un inconscient</w:t>
      </w:r>
      <w:r w:rsidR="00B12AFB" w:rsidRPr="00B12AFB">
        <w:rPr>
          <w:rFonts w:ascii="Courier New" w:hAnsi="Courier New" w:cs="Courier New"/>
          <w:sz w:val="28"/>
          <w:szCs w:val="28"/>
        </w:rPr>
        <w:t xml:space="preserve">                                              …</w:t>
      </w:r>
      <w:r w:rsidRPr="00B12AFB">
        <w:rPr>
          <w:rFonts w:ascii="Courier New" w:hAnsi="Courier New" w:cs="Courier New"/>
          <w:sz w:val="28"/>
          <w:szCs w:val="28"/>
        </w:rPr>
        <w:t xml:space="preserve">de l’apercevoir à partir du point qui nous est donné dans la symptomatologie de </w:t>
      </w:r>
      <w:r w:rsidRPr="00B12AFB">
        <w:rPr>
          <w:i/>
        </w:rPr>
        <w:t>la névrose obsessionnelle</w:t>
      </w:r>
      <w:r w:rsidRPr="00B12AFB">
        <w:rPr>
          <w:rFonts w:ascii="Courier New" w:hAnsi="Courier New" w:cs="Courier New"/>
          <w:sz w:val="28"/>
          <w:szCs w:val="28"/>
        </w:rPr>
        <w:t xml:space="preserve">. </w:t>
      </w:r>
    </w:p>
    <w:p w:rsidR="00B12AFB" w:rsidRDefault="00B12AF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Ici, nous pouvons dire que nous la voyons émerger…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sous ces </w:t>
      </w:r>
      <w:r w:rsidRPr="00F0195A">
        <w:rPr>
          <w:i/>
        </w:rPr>
        <w:t>formes</w:t>
      </w:r>
      <w:r w:rsidRPr="007A5F8F">
        <w:rPr>
          <w:rFonts w:ascii="Courier New" w:hAnsi="Courier New" w:cs="Courier New"/>
          <w:sz w:val="28"/>
          <w:szCs w:val="28"/>
        </w:rPr>
        <w:t xml:space="preserve"> que j’appelle </w:t>
      </w:r>
      <w:r w:rsidR="00B12AFB">
        <w:rPr>
          <w:rFonts w:ascii="Courier New" w:hAnsi="Courier New" w:cs="Courier New"/>
          <w:sz w:val="28"/>
          <w:szCs w:val="28"/>
        </w:rPr>
        <w:t>« </w:t>
      </w:r>
      <w:r w:rsidRPr="00B12AFB">
        <w:rPr>
          <w:i/>
        </w:rPr>
        <w:t>dégradées</w:t>
      </w:r>
      <w:r w:rsidR="00B12AFB">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…émerger, observez</w:t>
      </w:r>
      <w:r w:rsidR="00454FCC">
        <w:rPr>
          <w:rFonts w:ascii="Courier New" w:hAnsi="Courier New" w:cs="Courier New"/>
          <w:sz w:val="28"/>
          <w:szCs w:val="28"/>
        </w:rPr>
        <w:t>–</w:t>
      </w:r>
      <w:r w:rsidRPr="007A5F8F">
        <w:rPr>
          <w:rFonts w:ascii="Courier New" w:hAnsi="Courier New" w:cs="Courier New"/>
          <w:sz w:val="28"/>
          <w:szCs w:val="28"/>
        </w:rPr>
        <w:t xml:space="preserve">le bien… </w:t>
      </w:r>
    </w:p>
    <w:p w:rsidR="00337697" w:rsidRPr="007A5F8F" w:rsidRDefault="00337697" w:rsidP="00B12AFB">
      <w:pPr>
        <w:ind w:left="708"/>
        <w:rPr>
          <w:rFonts w:ascii="Courier New" w:hAnsi="Courier New" w:cs="Courier New"/>
          <w:sz w:val="28"/>
          <w:szCs w:val="28"/>
        </w:rPr>
      </w:pPr>
      <w:r w:rsidRPr="007A5F8F">
        <w:rPr>
          <w:rFonts w:ascii="Courier New" w:hAnsi="Courier New" w:cs="Courier New"/>
          <w:sz w:val="28"/>
          <w:szCs w:val="28"/>
        </w:rPr>
        <w:t xml:space="preserve">d’une façon dont nous pouvons dire conformément </w:t>
      </w:r>
      <w:r w:rsidR="00F65319">
        <w:rPr>
          <w:rFonts w:ascii="Courier New" w:hAnsi="Courier New" w:cs="Courier New"/>
          <w:sz w:val="28"/>
          <w:szCs w:val="28"/>
        </w:rPr>
        <w:t xml:space="preserve">        </w:t>
      </w:r>
      <w:r w:rsidRPr="007A5F8F">
        <w:rPr>
          <w:rFonts w:ascii="Courier New" w:hAnsi="Courier New" w:cs="Courier New"/>
          <w:sz w:val="28"/>
          <w:szCs w:val="28"/>
        </w:rPr>
        <w:t xml:space="preserve">à ce que nous savons et que l’expérience </w:t>
      </w:r>
      <w:r w:rsidR="00F65319">
        <w:rPr>
          <w:rFonts w:ascii="Courier New" w:hAnsi="Courier New" w:cs="Courier New"/>
          <w:sz w:val="28"/>
          <w:szCs w:val="28"/>
        </w:rPr>
        <w:t xml:space="preserve">              </w:t>
      </w:r>
      <w:r w:rsidRPr="007A5F8F">
        <w:rPr>
          <w:rFonts w:ascii="Courier New" w:hAnsi="Courier New" w:cs="Courier New"/>
          <w:sz w:val="28"/>
          <w:szCs w:val="28"/>
        </w:rPr>
        <w:t xml:space="preserve">nous montre d’une façon très manifeste </w:t>
      </w:r>
      <w:r w:rsidR="00F65319">
        <w:rPr>
          <w:rFonts w:ascii="Courier New" w:hAnsi="Courier New" w:cs="Courier New"/>
          <w:sz w:val="28"/>
          <w:szCs w:val="28"/>
        </w:rPr>
        <w:t xml:space="preserve">                   </w:t>
      </w:r>
      <w:r w:rsidRPr="007A5F8F">
        <w:rPr>
          <w:rFonts w:ascii="Courier New" w:hAnsi="Courier New" w:cs="Courier New"/>
          <w:sz w:val="28"/>
          <w:szCs w:val="28"/>
        </w:rPr>
        <w:t>dans la structure de l’obsessionnel</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niveau du conscient. </w:t>
      </w:r>
    </w:p>
    <w:p w:rsidR="00B12AFB" w:rsidRDefault="00B12AF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mise en fonction phallique n’est pas refoulée, </w:t>
      </w:r>
    </w:p>
    <w:p w:rsidR="00B12AFB"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profondément cachée, comme chez </w:t>
      </w:r>
      <w:r w:rsidRPr="00B12AFB">
        <w:rPr>
          <w:i/>
        </w:rPr>
        <w:t>l’hystérique</w:t>
      </w:r>
      <w:r w:rsidRPr="007A5F8F">
        <w:rPr>
          <w:rFonts w:ascii="Courier New" w:hAnsi="Courier New" w:cs="Courier New"/>
          <w:sz w:val="28"/>
          <w:szCs w:val="28"/>
        </w:rPr>
        <w:t xml:space="preserve">. </w:t>
      </w:r>
    </w:p>
    <w:p w:rsidR="00FC695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Le </w:t>
      </w:r>
      <w:r w:rsidRPr="00B12AFB">
        <w:rPr>
          <w:rFonts w:ascii="Palatino Linotype" w:hAnsi="Palatino Linotype" w:cs="Courier New"/>
          <w:color w:val="0000CC"/>
          <w:sz w:val="28"/>
          <w:szCs w:val="28"/>
        </w:rPr>
        <w:t>ϕ</w:t>
      </w:r>
      <w:r w:rsidRPr="007A5F8F">
        <w:rPr>
          <w:rFonts w:ascii="Courier New" w:hAnsi="Courier New" w:cs="Courier New"/>
          <w:sz w:val="28"/>
          <w:szCs w:val="28"/>
        </w:rPr>
        <w:t xml:space="preserve">, qui est là en position de </w:t>
      </w:r>
      <w:r w:rsidRPr="00B12AFB">
        <w:rPr>
          <w:i/>
        </w:rPr>
        <w:t>mise en fonction</w:t>
      </w:r>
      <w:r w:rsidRPr="007A5F8F">
        <w:rPr>
          <w:rFonts w:ascii="Courier New" w:hAnsi="Courier New" w:cs="Courier New"/>
          <w:sz w:val="28"/>
          <w:szCs w:val="28"/>
        </w:rPr>
        <w:t xml:space="preserve"> de tous </w:t>
      </w:r>
    </w:p>
    <w:p w:rsidR="00FC6959" w:rsidRDefault="00337697" w:rsidP="00E81B9F">
      <w:pPr>
        <w:rPr>
          <w:rFonts w:ascii="Courier New" w:hAnsi="Courier New" w:cs="Courier New"/>
          <w:sz w:val="28"/>
          <w:szCs w:val="28"/>
        </w:rPr>
      </w:pPr>
      <w:r w:rsidRPr="007A5F8F">
        <w:rPr>
          <w:rFonts w:ascii="Courier New" w:hAnsi="Courier New" w:cs="Courier New"/>
          <w:sz w:val="28"/>
          <w:szCs w:val="28"/>
        </w:rPr>
        <w:t>les objets</w:t>
      </w:r>
      <w:r w:rsidR="00FC6959">
        <w:rPr>
          <w:rFonts w:ascii="Courier New" w:hAnsi="Courier New" w:cs="Courier New"/>
          <w:sz w:val="28"/>
          <w:szCs w:val="28"/>
        </w:rPr>
        <w:t>…</w:t>
      </w:r>
      <w:r w:rsidRPr="007A5F8F">
        <w:rPr>
          <w:rFonts w:ascii="Courier New" w:hAnsi="Courier New" w:cs="Courier New"/>
          <w:sz w:val="28"/>
          <w:szCs w:val="28"/>
        </w:rPr>
        <w:t xml:space="preserve"> </w:t>
      </w:r>
    </w:p>
    <w:p w:rsidR="00FC6959" w:rsidRDefault="00337697" w:rsidP="00FC6959">
      <w:pPr>
        <w:ind w:firstLine="708"/>
        <w:rPr>
          <w:rFonts w:ascii="Courier New" w:hAnsi="Courier New" w:cs="Courier New"/>
          <w:sz w:val="28"/>
          <w:szCs w:val="28"/>
        </w:rPr>
      </w:pPr>
      <w:r w:rsidRPr="007A5F8F">
        <w:rPr>
          <w:rFonts w:ascii="Courier New" w:hAnsi="Courier New" w:cs="Courier New"/>
          <w:sz w:val="28"/>
          <w:szCs w:val="28"/>
        </w:rPr>
        <w:t xml:space="preserve">à la place du petit </w:t>
      </w:r>
      <w:r w:rsidR="00FC6959">
        <w:rPr>
          <w:rFonts w:ascii="Courier New" w:hAnsi="Courier New" w:cs="Courier New"/>
          <w:sz w:val="28"/>
          <w:szCs w:val="28"/>
        </w:rPr>
        <w:t>f(…)</w:t>
      </w:r>
      <w:r w:rsidRPr="007A5F8F">
        <w:rPr>
          <w:rFonts w:ascii="Courier New" w:hAnsi="Courier New" w:cs="Courier New"/>
          <w:sz w:val="28"/>
          <w:szCs w:val="28"/>
        </w:rPr>
        <w:t xml:space="preserve"> d’une formule </w:t>
      </w:r>
      <w:r w:rsidRPr="00FC6959">
        <w:rPr>
          <w:i/>
        </w:rPr>
        <w:t>mathématique</w:t>
      </w:r>
      <w:r w:rsidRPr="007A5F8F">
        <w:rPr>
          <w:rFonts w:ascii="Courier New" w:hAnsi="Courier New" w:cs="Courier New"/>
          <w:sz w:val="28"/>
          <w:szCs w:val="28"/>
        </w:rPr>
        <w:t xml:space="preserve"> </w:t>
      </w:r>
      <w:r w:rsidR="00FC6959">
        <w:rPr>
          <w:rFonts w:ascii="Courier New" w:hAnsi="Courier New" w:cs="Courier New"/>
          <w:sz w:val="28"/>
          <w:szCs w:val="28"/>
        </w:rPr>
        <w:t>…</w:t>
      </w:r>
      <w:r w:rsidRPr="007A5F8F">
        <w:rPr>
          <w:rFonts w:ascii="Courier New" w:hAnsi="Courier New" w:cs="Courier New"/>
          <w:sz w:val="28"/>
          <w:szCs w:val="28"/>
        </w:rPr>
        <w:t xml:space="preserve">est perceptible, avoué dans le symptôme, conscient, vraiment parfaitement visible. </w:t>
      </w:r>
    </w:p>
    <w:p w:rsidR="00FC6959" w:rsidRDefault="00FC6959" w:rsidP="00FC6959">
      <w:pPr>
        <w:rPr>
          <w:rFonts w:ascii="Courier New" w:hAnsi="Courier New" w:cs="Courier New"/>
          <w:sz w:val="28"/>
          <w:szCs w:val="28"/>
        </w:rPr>
      </w:pPr>
    </w:p>
    <w:p w:rsidR="00FC6959" w:rsidRDefault="00FC6959" w:rsidP="00FC6959">
      <w:pPr>
        <w:rPr>
          <w:rFonts w:ascii="Courier New" w:hAnsi="Courier New" w:cs="Courier New"/>
          <w:sz w:val="28"/>
          <w:szCs w:val="28"/>
        </w:rPr>
      </w:pPr>
      <w:r>
        <w:rPr>
          <w:rFonts w:ascii="Courier New" w:hAnsi="Courier New" w:cs="Courier New"/>
          <w:sz w:val="28"/>
          <w:szCs w:val="28"/>
        </w:rPr>
        <w:t>« </w:t>
      </w:r>
      <w:r w:rsidR="00337697" w:rsidRPr="00FC6959">
        <w:rPr>
          <w:i/>
        </w:rPr>
        <w:t>Conscient</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FC6959">
        <w:rPr>
          <w:i/>
        </w:rPr>
        <w:t>conscius</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veut dire </w:t>
      </w:r>
      <w:r w:rsidR="00337697" w:rsidRPr="00FC6959">
        <w:rPr>
          <w:rFonts w:ascii="Courier New" w:hAnsi="Courier New" w:cs="Courier New"/>
          <w:i/>
        </w:rPr>
        <w:t>foncièrement</w:t>
      </w:r>
      <w:r w:rsidR="00337697" w:rsidRPr="007A5F8F">
        <w:rPr>
          <w:rFonts w:ascii="Courier New" w:hAnsi="Courier New" w:cs="Courier New"/>
          <w:sz w:val="28"/>
          <w:szCs w:val="28"/>
        </w:rPr>
        <w:t xml:space="preserve">, </w:t>
      </w:r>
      <w:r w:rsidR="00337697" w:rsidRPr="00FC6959">
        <w:rPr>
          <w:rFonts w:ascii="Courier New" w:hAnsi="Courier New" w:cs="Courier New"/>
          <w:i/>
        </w:rPr>
        <w:t>originellement</w:t>
      </w:r>
      <w:r w:rsidR="00337697" w:rsidRPr="007A5F8F">
        <w:rPr>
          <w:rFonts w:ascii="Courier New" w:hAnsi="Courier New" w:cs="Courier New"/>
          <w:sz w:val="28"/>
          <w:szCs w:val="28"/>
        </w:rPr>
        <w:t>, la possibilité de complicité du sujet avec lui</w:t>
      </w:r>
      <w:r w:rsidR="00454FCC">
        <w:rPr>
          <w:rFonts w:ascii="Courier New" w:hAnsi="Courier New" w:cs="Courier New"/>
          <w:sz w:val="28"/>
          <w:szCs w:val="28"/>
        </w:rPr>
        <w:t>–</w:t>
      </w:r>
      <w:r w:rsidR="00337697" w:rsidRPr="007A5F8F">
        <w:rPr>
          <w:rFonts w:ascii="Courier New" w:hAnsi="Courier New" w:cs="Courier New"/>
          <w:sz w:val="28"/>
          <w:szCs w:val="28"/>
        </w:rPr>
        <w:t>même</w:t>
      </w:r>
      <w:r>
        <w:rPr>
          <w:rFonts w:ascii="Courier New" w:hAnsi="Courier New" w:cs="Courier New"/>
          <w:sz w:val="28"/>
          <w:szCs w:val="28"/>
        </w:rPr>
        <w:t>,</w:t>
      </w:r>
      <w:r w:rsidR="00337697" w:rsidRPr="007A5F8F">
        <w:rPr>
          <w:rFonts w:ascii="Courier New" w:hAnsi="Courier New" w:cs="Courier New"/>
          <w:sz w:val="28"/>
          <w:szCs w:val="28"/>
        </w:rPr>
        <w:t xml:space="preserve"> donc aussi d’une complicité à l’autre qui l’observe. </w:t>
      </w:r>
    </w:p>
    <w:p w:rsidR="00FC6959" w:rsidRDefault="00FC6959" w:rsidP="00FC6959">
      <w:pPr>
        <w:rPr>
          <w:rFonts w:ascii="Courier New" w:hAnsi="Courier New" w:cs="Courier New"/>
          <w:sz w:val="28"/>
          <w:szCs w:val="28"/>
        </w:rPr>
      </w:pPr>
    </w:p>
    <w:p w:rsidR="00FC6959" w:rsidRDefault="00337697" w:rsidP="00E81B9F">
      <w:pPr>
        <w:rPr>
          <w:rFonts w:ascii="Courier New" w:hAnsi="Courier New" w:cs="Courier New"/>
          <w:sz w:val="28"/>
          <w:szCs w:val="28"/>
        </w:rPr>
      </w:pPr>
      <w:r w:rsidRPr="007A5F8F">
        <w:rPr>
          <w:rFonts w:ascii="Courier New" w:hAnsi="Courier New" w:cs="Courier New"/>
          <w:sz w:val="28"/>
          <w:szCs w:val="28"/>
        </w:rPr>
        <w:t>L’observateur n’a presque pas de peine à en être complice.</w:t>
      </w:r>
      <w:r w:rsidR="00FC6959">
        <w:rPr>
          <w:rFonts w:ascii="Courier New" w:hAnsi="Courier New" w:cs="Courier New"/>
          <w:sz w:val="28"/>
          <w:szCs w:val="28"/>
        </w:rPr>
        <w:t xml:space="preserve"> </w:t>
      </w:r>
      <w:r w:rsidRPr="007A5F8F">
        <w:rPr>
          <w:rFonts w:ascii="Courier New" w:hAnsi="Courier New" w:cs="Courier New"/>
          <w:sz w:val="28"/>
          <w:szCs w:val="28"/>
        </w:rPr>
        <w:t xml:space="preserve">Le signe de </w:t>
      </w:r>
      <w:r w:rsidRPr="00FC6959">
        <w:rPr>
          <w:i/>
          <w:color w:val="0000CC"/>
        </w:rPr>
        <w:t>la fonction phallique</w:t>
      </w:r>
      <w:r w:rsidRPr="007A5F8F">
        <w:rPr>
          <w:rFonts w:ascii="Courier New" w:hAnsi="Courier New" w:cs="Courier New"/>
          <w:sz w:val="28"/>
          <w:szCs w:val="28"/>
        </w:rPr>
        <w:t xml:space="preserve"> émerge de toutes parts au niveau de l’articulation des symptômes. </w:t>
      </w:r>
    </w:p>
    <w:p w:rsidR="00FC6959" w:rsidRDefault="00FC6959"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C’est bien à ce propos que peut se poser la question de ce que FREUD essaie, non sans difficultés, de nous imager quand il</w:t>
      </w:r>
      <w:r w:rsidRPr="007A5F8F">
        <w:rPr>
          <w:b/>
          <w:bCs/>
          <w:sz w:val="28"/>
          <w:szCs w:val="28"/>
        </w:rPr>
        <w:t xml:space="preserve">  </w:t>
      </w:r>
      <w:r w:rsidRPr="007A5F8F">
        <w:rPr>
          <w:rFonts w:ascii="Courier New" w:hAnsi="Courier New" w:cs="Courier New"/>
          <w:sz w:val="28"/>
          <w:szCs w:val="28"/>
        </w:rPr>
        <w:t xml:space="preserve">articule la fonction de la </w:t>
      </w:r>
      <w:r w:rsidRPr="00FC6959">
        <w:rPr>
          <w:i/>
        </w:rPr>
        <w:t>Verneinung</w:t>
      </w:r>
      <w:r w:rsidRPr="007A5F8F">
        <w:rPr>
          <w:rFonts w:ascii="Courier New" w:hAnsi="Courier New" w:cs="Courier New"/>
          <w:sz w:val="28"/>
          <w:szCs w:val="28"/>
        </w:rPr>
        <w:t>. Comment les choses peuvent</w:t>
      </w:r>
      <w:r w:rsidR="00454FCC">
        <w:rPr>
          <w:rFonts w:ascii="Courier New" w:hAnsi="Courier New" w:cs="Courier New"/>
          <w:sz w:val="28"/>
          <w:szCs w:val="28"/>
        </w:rPr>
        <w:t>–</w:t>
      </w:r>
      <w:r w:rsidRPr="007A5F8F">
        <w:rPr>
          <w:rFonts w:ascii="Courier New" w:hAnsi="Courier New" w:cs="Courier New"/>
          <w:sz w:val="28"/>
          <w:szCs w:val="28"/>
        </w:rPr>
        <w:t xml:space="preserve">elles être à la fois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aussi dites et aussi méconnues ! </w:t>
      </w:r>
    </w:p>
    <w:p w:rsidR="00FC6959" w:rsidRDefault="00FC6959"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 xml:space="preserve">Car en fin de compte, si le </w:t>
      </w:r>
      <w:r w:rsidRPr="00FC6959">
        <w:rPr>
          <w:rFonts w:ascii="Times New Roman" w:hAnsi="Times New Roman" w:cs="Times New Roman"/>
          <w:i/>
          <w:color w:val="0000CC"/>
          <w:szCs w:val="24"/>
        </w:rPr>
        <w:t>sujet</w:t>
      </w:r>
      <w:r w:rsidRPr="007A5F8F">
        <w:rPr>
          <w:sz w:val="28"/>
          <w:szCs w:val="28"/>
        </w:rPr>
        <w:t xml:space="preserve"> n’était rien d’autre que ce que veut un certain psychologisme… </w:t>
      </w:r>
    </w:p>
    <w:p w:rsidR="00FC695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vous le savez, même au sein de nos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Sociétés maintient toujours ses droits</w:t>
      </w:r>
    </w:p>
    <w:p w:rsidR="00FC6959" w:rsidRDefault="00337697" w:rsidP="00E81B9F">
      <w:pPr>
        <w:rPr>
          <w:rFonts w:ascii="Courier New" w:hAnsi="Courier New" w:cs="Courier New"/>
          <w:sz w:val="28"/>
          <w:szCs w:val="28"/>
        </w:rPr>
      </w:pPr>
      <w:r w:rsidRPr="007A5F8F">
        <w:rPr>
          <w:rFonts w:ascii="Courier New" w:hAnsi="Courier New" w:cs="Courier New"/>
          <w:sz w:val="28"/>
          <w:szCs w:val="28"/>
        </w:rPr>
        <w:t xml:space="preserve">…si le sujet c’était </w:t>
      </w:r>
      <w:r w:rsidR="00FC6959">
        <w:rPr>
          <w:rFonts w:ascii="Courier New" w:hAnsi="Courier New" w:cs="Courier New"/>
          <w:sz w:val="28"/>
          <w:szCs w:val="28"/>
        </w:rPr>
        <w:t>« </w:t>
      </w:r>
      <w:r w:rsidRPr="00FC6959">
        <w:rPr>
          <w:i/>
          <w:iCs/>
          <w:color w:val="0000CC"/>
        </w:rPr>
        <w:t>voir l’autre vous voir</w:t>
      </w:r>
      <w:r w:rsidR="00FC6959">
        <w:rPr>
          <w:rFonts w:ascii="Courier New" w:hAnsi="Courier New" w:cs="Courier New"/>
          <w:iCs/>
          <w:sz w:val="28"/>
          <w:szCs w:val="28"/>
        </w:rPr>
        <w:t> »</w:t>
      </w:r>
      <w:r w:rsidRPr="007A5F8F">
        <w:rPr>
          <w:rFonts w:ascii="Courier New" w:hAnsi="Courier New" w:cs="Courier New"/>
          <w:sz w:val="28"/>
          <w:szCs w:val="28"/>
        </w:rPr>
        <w:t>, si ce n’était que ça, comment pourrait</w:t>
      </w:r>
      <w:r w:rsidR="00454FCC">
        <w:rPr>
          <w:rFonts w:ascii="Courier New" w:hAnsi="Courier New" w:cs="Courier New"/>
          <w:sz w:val="28"/>
          <w:szCs w:val="28"/>
        </w:rPr>
        <w:t>–</w:t>
      </w:r>
      <w:r w:rsidRPr="007A5F8F">
        <w:rPr>
          <w:rFonts w:ascii="Courier New" w:hAnsi="Courier New" w:cs="Courier New"/>
          <w:sz w:val="28"/>
          <w:szCs w:val="28"/>
        </w:rPr>
        <w:t xml:space="preserve">on dire que </w:t>
      </w:r>
      <w:r w:rsidRPr="00FC6959">
        <w:rPr>
          <w:i/>
          <w:color w:val="0000CC"/>
        </w:rPr>
        <w:t>la fonction du phallus</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chez l’obsessionnel en position d’être connue ? </w:t>
      </w:r>
    </w:p>
    <w:p w:rsidR="00FF5346" w:rsidRDefault="00FF5346" w:rsidP="00E81B9F">
      <w:pPr>
        <w:rPr>
          <w:rFonts w:ascii="Courier New" w:hAnsi="Courier New" w:cs="Courier New"/>
          <w:sz w:val="28"/>
          <w:szCs w:val="28"/>
        </w:rPr>
      </w:pPr>
    </w:p>
    <w:p w:rsidR="00FF5346" w:rsidRDefault="00337697" w:rsidP="00E81B9F">
      <w:pPr>
        <w:rPr>
          <w:rFonts w:ascii="Courier New" w:hAnsi="Courier New" w:cs="Courier New"/>
          <w:sz w:val="28"/>
          <w:szCs w:val="28"/>
        </w:rPr>
      </w:pPr>
      <w:r w:rsidRPr="007A5F8F">
        <w:rPr>
          <w:rFonts w:ascii="Courier New" w:hAnsi="Courier New" w:cs="Courier New"/>
          <w:sz w:val="28"/>
          <w:szCs w:val="28"/>
        </w:rPr>
        <w:t xml:space="preserve">Car elle est parfaitement </w:t>
      </w:r>
      <w:r w:rsidRPr="00FF5346">
        <w:rPr>
          <w:i/>
        </w:rPr>
        <w:t>patente</w:t>
      </w:r>
      <w:r w:rsidR="00FF5346">
        <w:rPr>
          <w:i/>
        </w:rPr>
        <w:t> </w:t>
      </w:r>
      <w:r w:rsidR="00FF5346">
        <w:rPr>
          <w:rFonts w:ascii="Courier New" w:hAnsi="Courier New" w:cs="Courier New"/>
          <w:sz w:val="28"/>
          <w:szCs w:val="28"/>
        </w:rPr>
        <w:t>!</w:t>
      </w:r>
      <w:r w:rsidRPr="007A5F8F">
        <w:rPr>
          <w:rFonts w:ascii="Courier New" w:hAnsi="Courier New" w:cs="Courier New"/>
          <w:sz w:val="28"/>
          <w:szCs w:val="28"/>
        </w:rPr>
        <w:t xml:space="preserve"> </w:t>
      </w:r>
    </w:p>
    <w:p w:rsidR="00FF5346" w:rsidRDefault="00FF5346"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pourtant on peut dire que même sous cette </w:t>
      </w:r>
      <w:r w:rsidR="00337697" w:rsidRPr="00FF5346">
        <w:rPr>
          <w:i/>
        </w:rPr>
        <w:t>forme patente</w:t>
      </w:r>
      <w:r w:rsidR="00337697" w:rsidRPr="007A5F8F">
        <w:rPr>
          <w:rFonts w:ascii="Courier New" w:hAnsi="Courier New" w:cs="Courier New"/>
          <w:sz w:val="28"/>
          <w:szCs w:val="28"/>
        </w:rPr>
        <w:t xml:space="preserve"> </w:t>
      </w:r>
    </w:p>
    <w:p w:rsidR="00FF5346" w:rsidRDefault="00337697" w:rsidP="00E81B9F">
      <w:pPr>
        <w:rPr>
          <w:rFonts w:ascii="Courier New" w:hAnsi="Courier New" w:cs="Courier New"/>
          <w:sz w:val="28"/>
          <w:szCs w:val="28"/>
        </w:rPr>
      </w:pPr>
      <w:r w:rsidRPr="007A5F8F">
        <w:rPr>
          <w:rFonts w:ascii="Courier New" w:hAnsi="Courier New" w:cs="Courier New"/>
          <w:sz w:val="28"/>
          <w:szCs w:val="28"/>
        </w:rPr>
        <w:t xml:space="preserve">elle participe de ce que nous appelons </w:t>
      </w:r>
      <w:r w:rsidR="00FF5346">
        <w:rPr>
          <w:rFonts w:ascii="Courier New" w:hAnsi="Courier New" w:cs="Courier New"/>
          <w:sz w:val="28"/>
          <w:szCs w:val="28"/>
        </w:rPr>
        <w:t>« </w:t>
      </w:r>
      <w:r w:rsidRPr="00FF5346">
        <w:rPr>
          <w:i/>
        </w:rPr>
        <w:t>refoulement</w:t>
      </w:r>
      <w:r w:rsidR="00FF5346">
        <w:rPr>
          <w:rFonts w:ascii="Courier New" w:hAnsi="Courier New" w:cs="Courier New"/>
          <w:sz w:val="28"/>
          <w:szCs w:val="28"/>
        </w:rPr>
        <w:t> »</w:t>
      </w:r>
      <w:r w:rsidR="00FC6959">
        <w:rPr>
          <w:rFonts w:ascii="Courier New" w:hAnsi="Courier New" w:cs="Courier New"/>
          <w:sz w:val="28"/>
          <w:szCs w:val="28"/>
        </w:rPr>
        <w:t>,</w:t>
      </w:r>
      <w:r w:rsidRPr="007A5F8F">
        <w:rPr>
          <w:rFonts w:ascii="Courier New" w:hAnsi="Courier New" w:cs="Courier New"/>
          <w:sz w:val="28"/>
          <w:szCs w:val="28"/>
        </w:rPr>
        <w:t xml:space="preserve"> </w:t>
      </w:r>
    </w:p>
    <w:p w:rsidR="00FC6959" w:rsidRDefault="00337697" w:rsidP="00E81B9F">
      <w:pPr>
        <w:rPr>
          <w:rFonts w:ascii="Courier New" w:hAnsi="Courier New" w:cs="Courier New"/>
          <w:sz w:val="28"/>
          <w:szCs w:val="28"/>
        </w:rPr>
      </w:pPr>
      <w:r w:rsidRPr="007A5F8F">
        <w:rPr>
          <w:rFonts w:ascii="Courier New" w:hAnsi="Courier New" w:cs="Courier New"/>
          <w:sz w:val="28"/>
          <w:szCs w:val="28"/>
        </w:rPr>
        <w:t xml:space="preserve">en ce sens que, si </w:t>
      </w:r>
      <w:r w:rsidRPr="00FF5346">
        <w:rPr>
          <w:i/>
        </w:rPr>
        <w:t>avouée</w:t>
      </w:r>
      <w:r w:rsidRPr="007A5F8F">
        <w:rPr>
          <w:rFonts w:ascii="Courier New" w:hAnsi="Courier New" w:cs="Courier New"/>
          <w:sz w:val="28"/>
          <w:szCs w:val="28"/>
        </w:rPr>
        <w:t xml:space="preserve"> qu’elle soit, elle ne </w:t>
      </w:r>
      <w:r w:rsidRPr="00FF5346">
        <w:rPr>
          <w:rFonts w:ascii="Courier New" w:hAnsi="Courier New" w:cs="Courier New"/>
          <w:i/>
        </w:rPr>
        <w:t>l’est pas</w:t>
      </w:r>
      <w:r w:rsidRPr="007A5F8F">
        <w:rPr>
          <w:rFonts w:ascii="Courier New" w:hAnsi="Courier New" w:cs="Courier New"/>
          <w:sz w:val="28"/>
          <w:szCs w:val="28"/>
        </w:rPr>
        <w:t xml:space="preserve"> par le sujet sans l’aide de l’analyste. </w:t>
      </w:r>
    </w:p>
    <w:p w:rsidR="00FF5346" w:rsidRDefault="00337697" w:rsidP="00E81B9F">
      <w:pPr>
        <w:rPr>
          <w:rFonts w:ascii="Courier New" w:hAnsi="Courier New" w:cs="Courier New"/>
          <w:sz w:val="28"/>
          <w:szCs w:val="28"/>
        </w:rPr>
      </w:pPr>
      <w:r w:rsidRPr="007A5F8F">
        <w:rPr>
          <w:rFonts w:ascii="Courier New" w:hAnsi="Courier New" w:cs="Courier New"/>
          <w:sz w:val="28"/>
          <w:szCs w:val="28"/>
        </w:rPr>
        <w:t xml:space="preserve">Et sans l’aide du registre freudien elle n’est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ni reconnue ni même reconnaissable. </w:t>
      </w:r>
    </w:p>
    <w:p w:rsidR="00FC6959" w:rsidRDefault="00FC6959" w:rsidP="00E81B9F">
      <w:pPr>
        <w:rPr>
          <w:rFonts w:ascii="Courier New" w:hAnsi="Courier New" w:cs="Courier New"/>
          <w:sz w:val="28"/>
          <w:szCs w:val="28"/>
        </w:rPr>
      </w:pPr>
    </w:p>
    <w:p w:rsidR="00411F96" w:rsidRDefault="00337697" w:rsidP="00E81B9F">
      <w:pPr>
        <w:rPr>
          <w:i/>
          <w:color w:val="0000CC"/>
        </w:rPr>
      </w:pPr>
      <w:r w:rsidRPr="007A5F8F">
        <w:rPr>
          <w:rFonts w:ascii="Courier New" w:hAnsi="Courier New" w:cs="Courier New"/>
          <w:sz w:val="28"/>
          <w:szCs w:val="28"/>
        </w:rPr>
        <w:t xml:space="preserve">C’est bien là que nous touchons du doigt </w:t>
      </w:r>
      <w:r w:rsidRPr="00FC6959">
        <w:rPr>
          <w:rFonts w:ascii="Courier New" w:hAnsi="Courier New" w:cs="Courier New"/>
          <w:color w:val="000000" w:themeColor="text1"/>
          <w:sz w:val="28"/>
          <w:szCs w:val="28"/>
        </w:rPr>
        <w:t>qu’</w:t>
      </w:r>
      <w:r w:rsidRPr="00FF5346">
        <w:rPr>
          <w:i/>
          <w:color w:val="0000CC"/>
        </w:rPr>
        <w:t xml:space="preserve">être sujet </w:t>
      </w:r>
    </w:p>
    <w:p w:rsidR="00411F96" w:rsidRDefault="00337697" w:rsidP="00E81B9F">
      <w:pPr>
        <w:rPr>
          <w:rFonts w:ascii="Courier New" w:hAnsi="Courier New" w:cs="Courier New"/>
          <w:sz w:val="28"/>
          <w:szCs w:val="28"/>
        </w:rPr>
      </w:pPr>
      <w:r w:rsidRPr="00FF5346">
        <w:rPr>
          <w:i/>
          <w:color w:val="0000CC"/>
        </w:rPr>
        <w:t>c’est autre chose que d’être un regard devant un autre regard</w:t>
      </w:r>
      <w:r w:rsidRPr="007A5F8F">
        <w:rPr>
          <w:rFonts w:ascii="Courier New" w:hAnsi="Courier New" w:cs="Courier New"/>
          <w:sz w:val="28"/>
          <w:szCs w:val="28"/>
        </w:rPr>
        <w:t xml:space="preserve">, selon la formule que j’ai appelée tout à l’heure psychologiste,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et qui va jusqu’à inclure dans ses caractéristiques aussi bien la théorie sartrienne existante.</w:t>
      </w:r>
    </w:p>
    <w:p w:rsidR="00496327" w:rsidRPr="007A5F8F" w:rsidRDefault="0049632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496327">
        <w:rPr>
          <w:i/>
          <w:color w:val="0000CC"/>
        </w:rPr>
        <w:t>Être sujet c’est avoir sa place dans grand A, au lieu de la parole</w:t>
      </w:r>
      <w:r w:rsidRPr="007A5F8F">
        <w:rPr>
          <w:rFonts w:ascii="Courier New" w:hAnsi="Courier New" w:cs="Courier New"/>
          <w:sz w:val="28"/>
          <w:szCs w:val="28"/>
        </w:rPr>
        <w:t xml:space="preserve">. </w:t>
      </w:r>
    </w:p>
    <w:p w:rsidR="0049632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ici c’est faire apercevoir cet accident possible qu’au niveau de grand A s’exerce cette fonction </w:t>
      </w:r>
    </w:p>
    <w:p w:rsidR="00496327" w:rsidRDefault="00337697" w:rsidP="00E81B9F">
      <w:pPr>
        <w:rPr>
          <w:rFonts w:ascii="LACAN" w:hAnsi="LACAN"/>
          <w:sz w:val="28"/>
          <w:szCs w:val="28"/>
        </w:rPr>
      </w:pPr>
      <w:r w:rsidRPr="007A5F8F">
        <w:rPr>
          <w:rFonts w:ascii="Courier New" w:hAnsi="Courier New" w:cs="Courier New"/>
          <w:sz w:val="28"/>
          <w:szCs w:val="28"/>
        </w:rPr>
        <w:t>que désigne la barre dans le grand A</w:t>
      </w:r>
      <w:r w:rsidR="00496327">
        <w:rPr>
          <w:rFonts w:ascii="Courier New" w:hAnsi="Courier New" w:cs="Courier New"/>
          <w:sz w:val="28"/>
          <w:szCs w:val="28"/>
        </w:rPr>
        <w:t xml:space="preserve"> </w:t>
      </w:r>
      <w:r w:rsidR="00496327" w:rsidRPr="00496327">
        <w:rPr>
          <w:rFonts w:ascii="Courier New" w:hAnsi="Courier New" w:cs="Courier New"/>
          <w:color w:val="FF0000"/>
        </w:rPr>
        <w:t>[</w:t>
      </w:r>
      <w:r w:rsidR="00496327" w:rsidRPr="00411F96">
        <w:rPr>
          <w:rFonts w:ascii="LACAN" w:hAnsi="LACAN" w:cs="Courier New"/>
          <w:color w:val="0000CC"/>
          <w:sz w:val="28"/>
          <w:szCs w:val="28"/>
        </w:rPr>
        <w:t>A</w:t>
      </w:r>
      <w:r w:rsidR="00496327" w:rsidRPr="00496327">
        <w:rPr>
          <w:rFonts w:ascii="Courier New" w:hAnsi="Courier New" w:cs="Courier New"/>
          <w:color w:val="FF0000"/>
        </w:rPr>
        <w:t>]</w:t>
      </w:r>
      <w:r w:rsidRPr="007A5F8F">
        <w:rPr>
          <w:rFonts w:ascii="Courier New" w:hAnsi="Courier New" w:cs="Courier New"/>
          <w:sz w:val="28"/>
          <w:szCs w:val="28"/>
        </w:rPr>
        <w:t xml:space="preserve"> : </w:t>
      </w:r>
      <w:r w:rsidRPr="007A5F8F">
        <w:rPr>
          <w:rFonts w:ascii="LACAN" w:hAnsi="LACAN"/>
          <w:sz w:val="28"/>
          <w:szCs w:val="28"/>
        </w:rPr>
        <w:t></w:t>
      </w:r>
    </w:p>
    <w:p w:rsidR="00496327"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qu’il se produise ce manque de parole </w:t>
      </w:r>
    </w:p>
    <w:p w:rsidR="00F65319" w:rsidRDefault="00337697" w:rsidP="00E81B9F">
      <w:pPr>
        <w:rPr>
          <w:rFonts w:ascii="Courier New" w:hAnsi="Courier New" w:cs="Courier New"/>
          <w:sz w:val="28"/>
          <w:szCs w:val="28"/>
        </w:rPr>
      </w:pPr>
      <w:r w:rsidRPr="007A5F8F">
        <w:rPr>
          <w:rFonts w:ascii="Courier New" w:hAnsi="Courier New" w:cs="Courier New"/>
          <w:sz w:val="28"/>
          <w:szCs w:val="28"/>
        </w:rPr>
        <w:t xml:space="preserve">de l’Autre comme tel, au moment précis justement </w:t>
      </w:r>
    </w:p>
    <w:p w:rsidR="00496327" w:rsidRDefault="00337697" w:rsidP="00E81B9F">
      <w:pPr>
        <w:rPr>
          <w:rFonts w:ascii="Courier New" w:hAnsi="Courier New" w:cs="Courier New"/>
          <w:sz w:val="28"/>
          <w:szCs w:val="28"/>
        </w:rPr>
      </w:pPr>
      <w:r w:rsidRPr="007A5F8F">
        <w:rPr>
          <w:rFonts w:ascii="Courier New" w:hAnsi="Courier New" w:cs="Courier New"/>
          <w:sz w:val="28"/>
          <w:szCs w:val="28"/>
        </w:rPr>
        <w:t xml:space="preserve">où le sujet ici se manifeste comme la fonction de </w:t>
      </w:r>
      <w:r w:rsidRPr="00B12AFB">
        <w:rPr>
          <w:rFonts w:ascii="Palatino Linotype" w:hAnsi="Palatino Linotype" w:cs="Courier New"/>
          <w:color w:val="0000CC"/>
          <w:sz w:val="28"/>
          <w:szCs w:val="28"/>
        </w:rPr>
        <w:t>ϕ</w:t>
      </w:r>
      <w:r w:rsidRPr="007A5F8F">
        <w:rPr>
          <w:rFonts w:ascii="Courier New" w:hAnsi="Courier New" w:cs="Courier New"/>
          <w:sz w:val="28"/>
          <w:szCs w:val="28"/>
        </w:rPr>
        <w:t xml:space="preserve"> </w:t>
      </w:r>
    </w:p>
    <w:p w:rsidR="00496327" w:rsidRDefault="00337697" w:rsidP="00E81B9F">
      <w:pPr>
        <w:rPr>
          <w:rFonts w:ascii="Courier New" w:hAnsi="Courier New" w:cs="Courier New"/>
          <w:sz w:val="28"/>
          <w:szCs w:val="28"/>
        </w:rPr>
      </w:pPr>
      <w:r w:rsidRPr="007A5F8F">
        <w:rPr>
          <w:rFonts w:ascii="Courier New" w:hAnsi="Courier New" w:cs="Courier New"/>
          <w:sz w:val="28"/>
          <w:szCs w:val="28"/>
        </w:rPr>
        <w:t xml:space="preserve">par rapport à l’objet. </w:t>
      </w:r>
    </w:p>
    <w:p w:rsidR="00496327" w:rsidRDefault="00496327" w:rsidP="00E81B9F">
      <w:pPr>
        <w:rPr>
          <w:rFonts w:ascii="Courier New" w:hAnsi="Courier New" w:cs="Courier New"/>
          <w:sz w:val="28"/>
          <w:szCs w:val="28"/>
        </w:rPr>
      </w:pPr>
    </w:p>
    <w:p w:rsidR="00496327" w:rsidRDefault="00337697" w:rsidP="00E81B9F">
      <w:pPr>
        <w:rPr>
          <w:rFonts w:ascii="Courier New" w:hAnsi="Courier New" w:cs="Courier New"/>
          <w:sz w:val="28"/>
          <w:szCs w:val="28"/>
        </w:rPr>
      </w:pPr>
      <w:r w:rsidRPr="00496327">
        <w:rPr>
          <w:i/>
          <w:color w:val="0000CC"/>
        </w:rPr>
        <w:t>Le sujet s’évanouit</w:t>
      </w:r>
      <w:r w:rsidRPr="007A5F8F">
        <w:rPr>
          <w:rFonts w:ascii="Courier New" w:hAnsi="Courier New" w:cs="Courier New"/>
          <w:sz w:val="28"/>
          <w:szCs w:val="28"/>
        </w:rPr>
        <w:t xml:space="preserve"> en ce point précis, ne se reconnaît pas, et c’est là précisément</w:t>
      </w:r>
      <w:r w:rsidR="00496327">
        <w:rPr>
          <w:rFonts w:ascii="Courier New" w:hAnsi="Courier New" w:cs="Courier New"/>
          <w:sz w:val="28"/>
          <w:szCs w:val="28"/>
        </w:rPr>
        <w:t>,</w:t>
      </w:r>
      <w:r w:rsidRPr="007A5F8F">
        <w:rPr>
          <w:rFonts w:ascii="Courier New" w:hAnsi="Courier New" w:cs="Courier New"/>
          <w:sz w:val="28"/>
          <w:szCs w:val="28"/>
        </w:rPr>
        <w:t xml:space="preserve"> comme tel</w:t>
      </w:r>
      <w:r w:rsidR="00496327">
        <w:rPr>
          <w:rFonts w:ascii="Courier New" w:hAnsi="Courier New" w:cs="Courier New"/>
          <w:sz w:val="28"/>
          <w:szCs w:val="28"/>
        </w:rPr>
        <w:t>,</w:t>
      </w:r>
      <w:r w:rsidRPr="007A5F8F">
        <w:rPr>
          <w:rFonts w:ascii="Courier New" w:hAnsi="Courier New" w:cs="Courier New"/>
          <w:sz w:val="28"/>
          <w:szCs w:val="28"/>
        </w:rPr>
        <w:t xml:space="preserve"> au défaut de </w:t>
      </w:r>
    </w:p>
    <w:p w:rsidR="00496327" w:rsidRDefault="00337697" w:rsidP="00E81B9F">
      <w:pPr>
        <w:rPr>
          <w:rFonts w:ascii="Courier New" w:hAnsi="Courier New" w:cs="Courier New"/>
          <w:sz w:val="28"/>
          <w:szCs w:val="28"/>
        </w:rPr>
      </w:pPr>
      <w:r w:rsidRPr="007A5F8F">
        <w:rPr>
          <w:rFonts w:ascii="Courier New" w:hAnsi="Courier New" w:cs="Courier New"/>
          <w:sz w:val="28"/>
          <w:szCs w:val="28"/>
        </w:rPr>
        <w:t>la reconnaissance que la méconnaissance se produit automatiquement, en ce point de défaut où se trouve couverte</w:t>
      </w:r>
      <w:r w:rsidR="00496327">
        <w:rPr>
          <w:rFonts w:ascii="Courier New" w:hAnsi="Courier New" w:cs="Courier New"/>
          <w:sz w:val="28"/>
          <w:szCs w:val="28"/>
        </w:rPr>
        <w:t>,</w:t>
      </w:r>
      <w:r w:rsidRPr="007A5F8F">
        <w:rPr>
          <w:rFonts w:ascii="Courier New" w:hAnsi="Courier New" w:cs="Courier New"/>
          <w:sz w:val="28"/>
          <w:szCs w:val="28"/>
        </w:rPr>
        <w:t xml:space="preserve"> </w:t>
      </w:r>
      <w:r w:rsidRPr="00496327">
        <w:rPr>
          <w:i/>
        </w:rPr>
        <w:t>unterdrückt</w:t>
      </w:r>
      <w:r w:rsidR="00496327">
        <w:rPr>
          <w:rFonts w:ascii="Courier New" w:hAnsi="Courier New" w:cs="Courier New"/>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cette fonction du </w:t>
      </w:r>
      <w:r w:rsidRPr="00496327">
        <w:rPr>
          <w:i/>
        </w:rPr>
        <w:t>phallicisme</w:t>
      </w:r>
      <w:r w:rsidRPr="007A5F8F">
        <w:rPr>
          <w:rFonts w:ascii="Courier New" w:hAnsi="Courier New" w:cs="Courier New"/>
          <w:sz w:val="28"/>
          <w:szCs w:val="28"/>
        </w:rPr>
        <w:t xml:space="preserve"> à quoi </w:t>
      </w:r>
    </w:p>
    <w:p w:rsidR="00496327"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se voue, que se produit à la place ce mirage de </w:t>
      </w:r>
      <w:r w:rsidRPr="00496327">
        <w:rPr>
          <w:i/>
        </w:rPr>
        <w:t>narcissisme</w:t>
      </w:r>
      <w:r w:rsidRPr="007A5F8F">
        <w:rPr>
          <w:rFonts w:ascii="Courier New" w:hAnsi="Courier New" w:cs="Courier New"/>
          <w:sz w:val="28"/>
          <w:szCs w:val="28"/>
        </w:rPr>
        <w:t xml:space="preserve"> que j’appellerai vraiment </w:t>
      </w:r>
      <w:r w:rsidR="00496327">
        <w:rPr>
          <w:rFonts w:ascii="Courier New" w:hAnsi="Courier New" w:cs="Courier New"/>
          <w:sz w:val="28"/>
          <w:szCs w:val="28"/>
        </w:rPr>
        <w:t>« </w:t>
      </w:r>
      <w:r w:rsidRPr="00496327">
        <w:rPr>
          <w:i/>
        </w:rPr>
        <w:t>frénétique</w:t>
      </w:r>
      <w:r w:rsidR="00496327">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chez le sujet </w:t>
      </w:r>
      <w:r w:rsidRPr="00496327">
        <w:rPr>
          <w:i/>
        </w:rPr>
        <w:t>obsessionnel</w:t>
      </w:r>
      <w:r w:rsidRPr="007A5F8F">
        <w:rPr>
          <w:rFonts w:ascii="Courier New" w:hAnsi="Courier New" w:cs="Courier New"/>
          <w:sz w:val="28"/>
          <w:szCs w:val="28"/>
        </w:rPr>
        <w:t xml:space="preserve">. </w:t>
      </w:r>
    </w:p>
    <w:p w:rsidR="00496327" w:rsidRDefault="00496327" w:rsidP="00E81B9F">
      <w:pPr>
        <w:rPr>
          <w:rFonts w:ascii="Courier New" w:hAnsi="Courier New" w:cs="Courier New"/>
          <w:sz w:val="28"/>
          <w:szCs w:val="28"/>
        </w:rPr>
      </w:pPr>
    </w:p>
    <w:p w:rsidR="00496327" w:rsidRDefault="00337697" w:rsidP="00E81B9F">
      <w:pPr>
        <w:rPr>
          <w:rFonts w:ascii="Courier New" w:hAnsi="Courier New" w:cs="Courier New"/>
          <w:sz w:val="28"/>
          <w:szCs w:val="28"/>
        </w:rPr>
      </w:pPr>
      <w:r w:rsidRPr="007A5F8F">
        <w:rPr>
          <w:rFonts w:ascii="Courier New" w:hAnsi="Courier New" w:cs="Courier New"/>
          <w:sz w:val="28"/>
          <w:szCs w:val="28"/>
        </w:rPr>
        <w:t xml:space="preserve">Cette sorte d’aliénation du </w:t>
      </w:r>
      <w:r w:rsidR="00496327" w:rsidRPr="00496327">
        <w:rPr>
          <w:i/>
        </w:rPr>
        <w:t>phallicisme</w:t>
      </w:r>
      <w:r w:rsidRPr="007A5F8F">
        <w:rPr>
          <w:rFonts w:ascii="Courier New" w:hAnsi="Courier New" w:cs="Courier New"/>
          <w:sz w:val="28"/>
          <w:szCs w:val="28"/>
        </w:rPr>
        <w:t xml:space="preserve"> qui se manifeste si visiblement chez l’</w:t>
      </w:r>
      <w:r w:rsidRPr="00496327">
        <w:rPr>
          <w:i/>
        </w:rPr>
        <w:t>obsessionnel</w:t>
      </w:r>
      <w:r w:rsidRPr="007A5F8F">
        <w:rPr>
          <w:rFonts w:ascii="Courier New" w:hAnsi="Courier New" w:cs="Courier New"/>
          <w:sz w:val="28"/>
          <w:szCs w:val="28"/>
        </w:rPr>
        <w:t xml:space="preserve"> dans des phénomènes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peuvent s’exprimer…</w:t>
      </w:r>
    </w:p>
    <w:p w:rsidR="00337697" w:rsidRPr="007A5F8F" w:rsidRDefault="00337697" w:rsidP="00E81B9F">
      <w:pPr>
        <w:pStyle w:val="Retraitcorpsdetexte"/>
        <w:rPr>
          <w:sz w:val="28"/>
          <w:szCs w:val="28"/>
        </w:rPr>
      </w:pPr>
      <w:r w:rsidRPr="007A5F8F">
        <w:rPr>
          <w:sz w:val="28"/>
          <w:szCs w:val="28"/>
        </w:rPr>
        <w:t xml:space="preserve">par exemple dans ce qu’on appelle les difficultés de la pensée chez le névrosé </w:t>
      </w:r>
      <w:r w:rsidR="00496327" w:rsidRPr="00496327">
        <w:rPr>
          <w:rFonts w:ascii="Times New Roman" w:hAnsi="Times New Roman" w:cs="Times New Roman"/>
          <w:i/>
        </w:rPr>
        <w:t>obsessionnel</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façon parfaitement claire, articulée, </w:t>
      </w:r>
      <w:r w:rsidR="00F65319">
        <w:rPr>
          <w:rFonts w:ascii="Courier New" w:hAnsi="Courier New" w:cs="Courier New"/>
          <w:sz w:val="28"/>
          <w:szCs w:val="28"/>
        </w:rPr>
        <w:t xml:space="preserve">          </w:t>
      </w:r>
      <w:r w:rsidRPr="007A5F8F">
        <w:rPr>
          <w:rFonts w:ascii="Courier New" w:hAnsi="Courier New" w:cs="Courier New"/>
          <w:sz w:val="28"/>
          <w:szCs w:val="28"/>
        </w:rPr>
        <w:t xml:space="preserve">avouée par le sujet, senties comme telles : </w:t>
      </w:r>
    </w:p>
    <w:p w:rsidR="00496327" w:rsidRDefault="00496327" w:rsidP="00E81B9F">
      <w:pPr>
        <w:rPr>
          <w:rFonts w:ascii="Courier New" w:hAnsi="Courier New" w:cs="Courier New"/>
          <w:sz w:val="28"/>
          <w:szCs w:val="28"/>
        </w:rPr>
      </w:pPr>
    </w:p>
    <w:p w:rsidR="00337697" w:rsidRDefault="00337697" w:rsidP="00104188">
      <w:pPr>
        <w:ind w:left="708"/>
        <w:rPr>
          <w:rFonts w:ascii="Courier New" w:hAnsi="Courier New" w:cs="Courier New"/>
          <w:sz w:val="28"/>
          <w:szCs w:val="28"/>
        </w:rPr>
      </w:pPr>
      <w:r w:rsidRPr="007A5F8F">
        <w:rPr>
          <w:rFonts w:ascii="Courier New" w:hAnsi="Courier New" w:cs="Courier New"/>
          <w:sz w:val="28"/>
          <w:szCs w:val="28"/>
        </w:rPr>
        <w:t>« </w:t>
      </w:r>
      <w:r w:rsidRPr="00496327">
        <w:rPr>
          <w:i/>
          <w:iCs/>
          <w:sz w:val="22"/>
          <w:szCs w:val="22"/>
        </w:rPr>
        <w:t>Ce que je pense</w:t>
      </w:r>
      <w:r w:rsidRPr="007A5F8F">
        <w:rPr>
          <w:rFonts w:ascii="Courier New" w:hAnsi="Courier New" w:cs="Courier New"/>
          <w:sz w:val="28"/>
          <w:szCs w:val="28"/>
        </w:rPr>
        <w:t> …</w:t>
      </w:r>
    </w:p>
    <w:p w:rsidR="00F65319" w:rsidRPr="007A5F8F" w:rsidRDefault="00F65319" w:rsidP="00104188">
      <w:pPr>
        <w:ind w:left="708"/>
        <w:rPr>
          <w:rFonts w:ascii="Courier New" w:hAnsi="Courier New" w:cs="Courier New"/>
          <w:sz w:val="28"/>
          <w:szCs w:val="28"/>
        </w:rPr>
      </w:pPr>
    </w:p>
    <w:p w:rsidR="00496327" w:rsidRDefault="00337697" w:rsidP="00104188">
      <w:pPr>
        <w:ind w:left="1416"/>
        <w:rPr>
          <w:rFonts w:ascii="Courier New" w:hAnsi="Courier New" w:cs="Courier New"/>
          <w:sz w:val="28"/>
          <w:szCs w:val="28"/>
        </w:rPr>
      </w:pPr>
      <w:r w:rsidRPr="007A5F8F">
        <w:rPr>
          <w:rFonts w:ascii="Courier New" w:hAnsi="Courier New" w:cs="Courier New"/>
          <w:sz w:val="28"/>
          <w:szCs w:val="28"/>
        </w:rPr>
        <w:t xml:space="preserve">vous dit le sujet, d’une façon implicite </w:t>
      </w:r>
    </w:p>
    <w:p w:rsidR="00337697" w:rsidRDefault="00337697" w:rsidP="00104188">
      <w:pPr>
        <w:ind w:left="1416"/>
        <w:rPr>
          <w:rFonts w:ascii="Courier New" w:hAnsi="Courier New" w:cs="Courier New"/>
          <w:sz w:val="28"/>
          <w:szCs w:val="28"/>
        </w:rPr>
      </w:pPr>
      <w:r w:rsidRPr="007A5F8F">
        <w:rPr>
          <w:rFonts w:ascii="Courier New" w:hAnsi="Courier New" w:cs="Courier New"/>
          <w:sz w:val="28"/>
          <w:szCs w:val="28"/>
        </w:rPr>
        <w:t>dans son discours très suffisamment articulé pour que le trait puisse se tirer et l’addition se faire de sa déclaration</w:t>
      </w:r>
    </w:p>
    <w:p w:rsidR="00F65319" w:rsidRPr="007A5F8F" w:rsidRDefault="00F65319" w:rsidP="00104188">
      <w:pPr>
        <w:ind w:left="1416"/>
        <w:rPr>
          <w:rFonts w:ascii="Courier New" w:hAnsi="Courier New" w:cs="Courier New"/>
          <w:sz w:val="28"/>
          <w:szCs w:val="28"/>
        </w:rPr>
      </w:pPr>
    </w:p>
    <w:p w:rsidR="00104188" w:rsidRDefault="00337697" w:rsidP="00104188">
      <w:pPr>
        <w:ind w:left="708"/>
        <w:rPr>
          <w:i/>
          <w:iCs/>
          <w:sz w:val="22"/>
          <w:szCs w:val="22"/>
        </w:rPr>
      </w:pPr>
      <w:r w:rsidRPr="007A5F8F">
        <w:rPr>
          <w:rFonts w:ascii="Courier New" w:hAnsi="Courier New" w:cs="Courier New"/>
          <w:sz w:val="28"/>
          <w:szCs w:val="28"/>
        </w:rPr>
        <w:t>…</w:t>
      </w:r>
      <w:r w:rsidRPr="00496327">
        <w:rPr>
          <w:i/>
          <w:iCs/>
          <w:sz w:val="22"/>
          <w:szCs w:val="22"/>
        </w:rPr>
        <w:t xml:space="preserve">ce n’est pas tellement parce que c’est coupable que cela m’est difficile de m’y soutenir, </w:t>
      </w:r>
    </w:p>
    <w:p w:rsidR="00496327" w:rsidRDefault="00337697" w:rsidP="00104188">
      <w:pPr>
        <w:ind w:left="708"/>
        <w:rPr>
          <w:i/>
          <w:iCs/>
          <w:sz w:val="22"/>
          <w:szCs w:val="22"/>
        </w:rPr>
      </w:pPr>
      <w:r w:rsidRPr="00496327">
        <w:rPr>
          <w:i/>
          <w:iCs/>
          <w:sz w:val="22"/>
          <w:szCs w:val="22"/>
        </w:rPr>
        <w:t>d’y progresser, c’est</w:t>
      </w:r>
      <w:r w:rsidRPr="00496327">
        <w:rPr>
          <w:b/>
          <w:bCs/>
          <w:i/>
          <w:iCs/>
          <w:sz w:val="22"/>
          <w:szCs w:val="22"/>
        </w:rPr>
        <w:t xml:space="preserve"> </w:t>
      </w:r>
      <w:r w:rsidRPr="00496327">
        <w:rPr>
          <w:i/>
          <w:iCs/>
          <w:sz w:val="22"/>
          <w:szCs w:val="22"/>
        </w:rPr>
        <w:t xml:space="preserve"> parce qu’il faut absolument que ce que je pense soit de moi, </w:t>
      </w:r>
    </w:p>
    <w:p w:rsidR="00337697" w:rsidRPr="007A5F8F" w:rsidRDefault="00337697" w:rsidP="00104188">
      <w:pPr>
        <w:ind w:left="708"/>
        <w:rPr>
          <w:rFonts w:ascii="Courier New" w:hAnsi="Courier New" w:cs="Courier New"/>
          <w:sz w:val="28"/>
          <w:szCs w:val="28"/>
        </w:rPr>
      </w:pPr>
      <w:r w:rsidRPr="00496327">
        <w:rPr>
          <w:i/>
          <w:iCs/>
          <w:sz w:val="22"/>
          <w:szCs w:val="22"/>
        </w:rPr>
        <w:t>et jamais du voisin, d’un autre</w:t>
      </w:r>
      <w:r w:rsidRPr="007A5F8F">
        <w:rPr>
          <w:rFonts w:ascii="Courier New" w:hAnsi="Courier New" w:cs="Courier New"/>
          <w:i/>
          <w:iCs/>
          <w:sz w:val="28"/>
          <w:szCs w:val="28"/>
        </w:rPr>
        <w:t> </w:t>
      </w:r>
      <w:r w:rsidRPr="007A5F8F">
        <w:rPr>
          <w:rFonts w:ascii="Courier New" w:hAnsi="Courier New" w:cs="Courier New"/>
          <w:sz w:val="28"/>
          <w:szCs w:val="28"/>
        </w:rPr>
        <w:t xml:space="preserve">». </w:t>
      </w:r>
    </w:p>
    <w:p w:rsidR="00496327" w:rsidRDefault="00496327"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Combien de fois entendons</w:t>
      </w:r>
      <w:r w:rsidR="00454FCC">
        <w:rPr>
          <w:sz w:val="28"/>
          <w:szCs w:val="28"/>
        </w:rPr>
        <w:t>–</w:t>
      </w:r>
      <w:r w:rsidRPr="007A5F8F">
        <w:rPr>
          <w:sz w:val="28"/>
          <w:szCs w:val="28"/>
        </w:rPr>
        <w:t xml:space="preserve">nous cela ! </w:t>
      </w:r>
    </w:p>
    <w:p w:rsidR="00104188" w:rsidRDefault="00104188" w:rsidP="00E81B9F">
      <w:pPr>
        <w:rPr>
          <w:rFonts w:ascii="Courier New" w:hAnsi="Courier New" w:cs="Courier New"/>
          <w:sz w:val="28"/>
          <w:szCs w:val="28"/>
        </w:rPr>
      </w:pPr>
    </w:p>
    <w:p w:rsidR="00104188" w:rsidRDefault="00337697" w:rsidP="00E81B9F">
      <w:pPr>
        <w:rPr>
          <w:rFonts w:ascii="Courier New" w:hAnsi="Courier New" w:cs="Courier New"/>
          <w:sz w:val="28"/>
          <w:szCs w:val="28"/>
        </w:rPr>
      </w:pPr>
      <w:r w:rsidRPr="007A5F8F">
        <w:rPr>
          <w:rFonts w:ascii="Courier New" w:hAnsi="Courier New" w:cs="Courier New"/>
          <w:sz w:val="28"/>
          <w:szCs w:val="28"/>
        </w:rPr>
        <w:t xml:space="preserve">Non seulement dans les situations </w:t>
      </w:r>
      <w:r w:rsidRPr="00104188">
        <w:rPr>
          <w:i/>
        </w:rPr>
        <w:t>typiques</w:t>
      </w:r>
      <w:r w:rsidRPr="007A5F8F">
        <w:rPr>
          <w:rFonts w:ascii="Courier New" w:hAnsi="Courier New" w:cs="Courier New"/>
          <w:sz w:val="28"/>
          <w:szCs w:val="28"/>
        </w:rPr>
        <w:t xml:space="preserve"> de l’</w:t>
      </w:r>
      <w:r w:rsidR="00104188" w:rsidRPr="00496327">
        <w:rPr>
          <w:i/>
        </w:rPr>
        <w:t>obsessionnel</w:t>
      </w:r>
      <w:r w:rsidRPr="007A5F8F">
        <w:rPr>
          <w:rFonts w:ascii="Courier New" w:hAnsi="Courier New" w:cs="Courier New"/>
          <w:sz w:val="28"/>
          <w:szCs w:val="28"/>
        </w:rPr>
        <w:t xml:space="preserve">, dans ce que j’appellerai les </w:t>
      </w:r>
      <w:r w:rsidR="00104188">
        <w:rPr>
          <w:rFonts w:ascii="Courier New" w:hAnsi="Courier New" w:cs="Courier New"/>
          <w:sz w:val="28"/>
          <w:szCs w:val="28"/>
        </w:rPr>
        <w:t>« </w:t>
      </w:r>
      <w:r w:rsidRPr="00104188">
        <w:rPr>
          <w:i/>
        </w:rPr>
        <w:t>relations obsessionnalisées</w:t>
      </w:r>
      <w:r w:rsidR="00104188">
        <w:rPr>
          <w:rFonts w:ascii="Courier New" w:hAnsi="Courier New" w:cs="Courier New"/>
          <w:sz w:val="28"/>
          <w:szCs w:val="28"/>
        </w:rPr>
        <w:t> »</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que nous produisons en quelque sorte artificiellement dans une relation aussi spécifique que celle justement de l’enseignement analytique comme tel.</w:t>
      </w:r>
    </w:p>
    <w:p w:rsidR="002A01E5" w:rsidRDefault="002A01E5" w:rsidP="00E81B9F">
      <w:pPr>
        <w:rPr>
          <w:rFonts w:ascii="Courier New" w:hAnsi="Courier New" w:cs="Courier New"/>
          <w:sz w:val="28"/>
          <w:szCs w:val="28"/>
        </w:rPr>
      </w:pPr>
    </w:p>
    <w:p w:rsidR="002A01E5" w:rsidRDefault="002A01E5" w:rsidP="00E81B9F">
      <w:pPr>
        <w:rPr>
          <w:rFonts w:ascii="Courier New" w:hAnsi="Courier New" w:cs="Courier New"/>
          <w:sz w:val="28"/>
          <w:szCs w:val="28"/>
        </w:rPr>
      </w:pPr>
    </w:p>
    <w:p w:rsidR="004F429F" w:rsidRDefault="00337697" w:rsidP="00E81B9F">
      <w:pPr>
        <w:rPr>
          <w:rFonts w:ascii="Courier New" w:hAnsi="Courier New" w:cs="Courier New"/>
          <w:sz w:val="28"/>
          <w:szCs w:val="28"/>
        </w:rPr>
      </w:pPr>
      <w:r w:rsidRPr="007A5F8F">
        <w:rPr>
          <w:rFonts w:ascii="Courier New" w:hAnsi="Courier New" w:cs="Courier New"/>
          <w:sz w:val="28"/>
          <w:szCs w:val="28"/>
        </w:rPr>
        <w:t>J’ai parlé quelque part</w:t>
      </w:r>
      <w:r w:rsidR="004F429F">
        <w:rPr>
          <w:rFonts w:ascii="Courier New" w:hAnsi="Courier New" w:cs="Courier New"/>
          <w:sz w:val="28"/>
          <w:szCs w:val="28"/>
        </w:rPr>
        <w:t xml:space="preserve"> </w:t>
      </w:r>
      <w:r w:rsidR="00454FCC">
        <w:rPr>
          <w:rFonts w:ascii="Courier New" w:hAnsi="Courier New" w:cs="Courier New"/>
          <w:sz w:val="28"/>
          <w:szCs w:val="28"/>
        </w:rPr>
        <w:t>–</w:t>
      </w:r>
      <w:r w:rsidR="004F429F">
        <w:rPr>
          <w:rFonts w:ascii="Courier New" w:hAnsi="Courier New" w:cs="Courier New"/>
          <w:sz w:val="28"/>
          <w:szCs w:val="28"/>
        </w:rPr>
        <w:t xml:space="preserve"> </w:t>
      </w:r>
      <w:r w:rsidRPr="007A5F8F">
        <w:rPr>
          <w:rFonts w:ascii="Courier New" w:hAnsi="Courier New" w:cs="Courier New"/>
          <w:sz w:val="28"/>
          <w:szCs w:val="28"/>
        </w:rPr>
        <w:t xml:space="preserve">nommément dans mon </w:t>
      </w:r>
    </w:p>
    <w:p w:rsidR="002A01E5" w:rsidRDefault="002A01E5" w:rsidP="00E81B9F">
      <w:pPr>
        <w:rPr>
          <w:rFonts w:ascii="Courier New" w:hAnsi="Courier New" w:cs="Courier New"/>
          <w:sz w:val="28"/>
          <w:szCs w:val="28"/>
        </w:rPr>
      </w:pPr>
      <w:r>
        <w:rPr>
          <w:rFonts w:ascii="Courier New" w:hAnsi="Courier New" w:cs="Courier New"/>
          <w:sz w:val="28"/>
          <w:szCs w:val="28"/>
        </w:rPr>
        <w:t>« </w:t>
      </w:r>
      <w:r w:rsidRPr="002A01E5">
        <w:rPr>
          <w:i/>
        </w:rPr>
        <w:t>R</w:t>
      </w:r>
      <w:r w:rsidR="00337697" w:rsidRPr="002A01E5">
        <w:rPr>
          <w:i/>
        </w:rPr>
        <w:t>apport de Rome</w:t>
      </w:r>
      <w:r>
        <w:rPr>
          <w:rFonts w:ascii="Courier New" w:hAnsi="Courier New" w:cs="Courier New"/>
          <w:sz w:val="28"/>
          <w:szCs w:val="28"/>
        </w:rPr>
        <w:t> »</w:t>
      </w:r>
      <w:r w:rsidR="004F429F">
        <w:rPr>
          <w:rFonts w:ascii="Courier New" w:hAnsi="Courier New" w:cs="Courier New"/>
          <w:sz w:val="28"/>
          <w:szCs w:val="28"/>
        </w:rPr>
        <w:t xml:space="preserve"> </w:t>
      </w:r>
      <w:r w:rsidR="00454FCC">
        <w:rPr>
          <w:rFonts w:ascii="Courier New" w:hAnsi="Courier New" w:cs="Courier New"/>
          <w:sz w:val="28"/>
          <w:szCs w:val="28"/>
        </w:rPr>
        <w:t>–</w:t>
      </w:r>
      <w:r w:rsidR="004F429F">
        <w:rPr>
          <w:rFonts w:ascii="Courier New" w:hAnsi="Courier New" w:cs="Courier New"/>
          <w:sz w:val="28"/>
          <w:szCs w:val="28"/>
        </w:rPr>
        <w:t xml:space="preserve"> </w:t>
      </w:r>
      <w:r w:rsidR="00337697" w:rsidRPr="007A5F8F">
        <w:rPr>
          <w:rFonts w:ascii="Courier New" w:hAnsi="Courier New" w:cs="Courier New"/>
          <w:sz w:val="28"/>
          <w:szCs w:val="28"/>
        </w:rPr>
        <w:t>de ce que j’ai désigné par le pied du « </w:t>
      </w:r>
      <w:r w:rsidR="00337697" w:rsidRPr="002A01E5">
        <w:rPr>
          <w:i/>
        </w:rPr>
        <w:t>mur du langage</w:t>
      </w:r>
      <w:r w:rsidR="00337697" w:rsidRPr="007A5F8F">
        <w:rPr>
          <w:rFonts w:ascii="Courier New" w:hAnsi="Courier New" w:cs="Courier New"/>
          <w:sz w:val="28"/>
          <w:szCs w:val="28"/>
        </w:rPr>
        <w:t xml:space="preserve"> ». Rien n’est plus difficile que d’amener l’obsessionnel au pied du mur de son désir. </w:t>
      </w:r>
    </w:p>
    <w:p w:rsidR="002A01E5" w:rsidRDefault="002A01E5"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 xml:space="preserve">Car il y a quelque chose dont je ne sache pas que cela ait déjà été vraiment mis en relief, </w:t>
      </w:r>
    </w:p>
    <w:p w:rsidR="002A01E5" w:rsidRDefault="00337697" w:rsidP="00E81B9F">
      <w:pPr>
        <w:rPr>
          <w:rFonts w:ascii="Courier New" w:hAnsi="Courier New" w:cs="Courier New"/>
          <w:sz w:val="28"/>
          <w:szCs w:val="28"/>
        </w:rPr>
      </w:pPr>
      <w:r w:rsidRPr="007A5F8F">
        <w:rPr>
          <w:rFonts w:ascii="Courier New" w:hAnsi="Courier New" w:cs="Courier New"/>
          <w:sz w:val="28"/>
          <w:szCs w:val="28"/>
        </w:rPr>
        <w:t>et qui pourtant est un point fort éclairant</w:t>
      </w:r>
      <w:r w:rsidR="002A01E5">
        <w:rPr>
          <w:rFonts w:ascii="Courier New" w:hAnsi="Courier New" w:cs="Courier New"/>
          <w:sz w:val="28"/>
          <w:szCs w:val="28"/>
        </w:rPr>
        <w:t>.</w:t>
      </w:r>
      <w:r w:rsidRPr="007A5F8F">
        <w:rPr>
          <w:rFonts w:ascii="Courier New" w:hAnsi="Courier New" w:cs="Courier New"/>
          <w:sz w:val="28"/>
          <w:szCs w:val="28"/>
        </w:rPr>
        <w:t xml:space="preserve"> </w:t>
      </w:r>
    </w:p>
    <w:p w:rsidR="002A01E5" w:rsidRDefault="002A01E5"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prendrai pour l’éclairer le terme dont vous savez que j’ai déjà fait plus d’un usage</w:t>
      </w:r>
      <w:r>
        <w:rPr>
          <w:rFonts w:ascii="Courier New" w:hAnsi="Courier New" w:cs="Courier New"/>
          <w:sz w:val="28"/>
          <w:szCs w:val="28"/>
        </w:rPr>
        <w:t>…</w:t>
      </w:r>
    </w:p>
    <w:p w:rsidR="002A01E5" w:rsidRDefault="00337697" w:rsidP="002A01E5">
      <w:pPr>
        <w:ind w:left="708"/>
        <w:rPr>
          <w:rFonts w:ascii="Courier New" w:hAnsi="Courier New" w:cs="Courier New"/>
          <w:sz w:val="28"/>
          <w:szCs w:val="28"/>
        </w:rPr>
      </w:pPr>
      <w:r w:rsidRPr="007A5F8F">
        <w:rPr>
          <w:rFonts w:ascii="Courier New" w:hAnsi="Courier New" w:cs="Courier New"/>
          <w:sz w:val="28"/>
          <w:szCs w:val="28"/>
        </w:rPr>
        <w:t xml:space="preserve">le terme introduit par JONES d’une façon </w:t>
      </w:r>
    </w:p>
    <w:p w:rsidR="002A01E5" w:rsidRDefault="00337697" w:rsidP="002A01E5">
      <w:pPr>
        <w:ind w:left="708"/>
        <w:rPr>
          <w:rFonts w:ascii="Courier New" w:hAnsi="Courier New" w:cs="Courier New"/>
          <w:sz w:val="28"/>
          <w:szCs w:val="28"/>
        </w:rPr>
      </w:pPr>
      <w:r w:rsidRPr="007A5F8F">
        <w:rPr>
          <w:rFonts w:ascii="Courier New" w:hAnsi="Courier New" w:cs="Courier New"/>
          <w:sz w:val="28"/>
          <w:szCs w:val="28"/>
        </w:rPr>
        <w:t>dont j’ai marqué toutes les ambiguïtés</w:t>
      </w:r>
    </w:p>
    <w:p w:rsidR="00411F96" w:rsidRDefault="002A01E5" w:rsidP="004F429F">
      <w:pPr>
        <w:rPr>
          <w:rFonts w:ascii="Courier New" w:hAnsi="Courier New" w:cs="Courier New"/>
          <w:i/>
          <w:sz w:val="28"/>
          <w:szCs w:val="28"/>
        </w:rPr>
      </w:pPr>
      <w:r>
        <w:rPr>
          <w:rFonts w:ascii="Courier New" w:hAnsi="Courier New" w:cs="Courier New"/>
          <w:sz w:val="28"/>
          <w:szCs w:val="28"/>
        </w:rPr>
        <w:t>…</w:t>
      </w:r>
      <w:r w:rsidR="00337697" w:rsidRPr="002A01E5">
        <w:rPr>
          <w:rFonts w:ascii="Courier New" w:hAnsi="Courier New" w:cs="Courier New"/>
          <w:sz w:val="28"/>
          <w:szCs w:val="28"/>
        </w:rPr>
        <w:t>d’</w:t>
      </w:r>
      <w:r w:rsidRPr="002A01E5">
        <w:rPr>
          <w:rFonts w:ascii="Palatino Linotype" w:hAnsi="Palatino Linotype" w:cs="Courier New"/>
          <w:color w:val="0000CC"/>
          <w:sz w:val="28"/>
          <w:szCs w:val="28"/>
        </w:rPr>
        <w:t>ἀϕάνιςις</w:t>
      </w:r>
      <w:r>
        <w:rPr>
          <w:rFonts w:ascii="Palatino Linotype" w:hAnsi="Palatino Linotype" w:cs="Courier New"/>
          <w:color w:val="0000CC"/>
          <w:sz w:val="28"/>
          <w:szCs w:val="28"/>
        </w:rPr>
        <w:t xml:space="preserve"> </w:t>
      </w:r>
      <w:r w:rsidRPr="002A01E5">
        <w:rPr>
          <w:rFonts w:ascii="Garamond" w:hAnsi="Garamond" w:cs="Courier New"/>
          <w:sz w:val="20"/>
          <w:szCs w:val="20"/>
        </w:rPr>
        <w:t>[</w:t>
      </w:r>
      <w:r w:rsidR="00337697" w:rsidRPr="002A01E5">
        <w:rPr>
          <w:rFonts w:ascii="Garamond" w:hAnsi="Garamond"/>
          <w:sz w:val="20"/>
          <w:szCs w:val="20"/>
        </w:rPr>
        <w:t>aphanisis</w:t>
      </w:r>
      <w:r w:rsidRPr="002A01E5">
        <w:rPr>
          <w:rFonts w:ascii="Garamond" w:hAnsi="Garamond"/>
          <w:sz w:val="20"/>
          <w:szCs w:val="20"/>
        </w:rPr>
        <w:t>]</w:t>
      </w:r>
      <w:r w:rsidR="00337697" w:rsidRPr="007A5F8F">
        <w:rPr>
          <w:rFonts w:ascii="Courier New" w:hAnsi="Courier New" w:cs="Courier New"/>
          <w:i/>
          <w:sz w:val="28"/>
          <w:szCs w:val="28"/>
        </w:rPr>
        <w:t xml:space="preserve">, </w:t>
      </w:r>
      <w:r w:rsidR="00337697" w:rsidRPr="004F429F">
        <w:rPr>
          <w:i/>
          <w:color w:val="0000CC"/>
        </w:rPr>
        <w:t>disparition</w:t>
      </w:r>
      <w:r w:rsidR="004F429F">
        <w:rPr>
          <w:i/>
        </w:rPr>
        <w:t xml:space="preserve"> </w:t>
      </w:r>
      <w:r w:rsidR="00411F96">
        <w:rPr>
          <w:rFonts w:ascii="Courier New" w:hAnsi="Courier New" w:cs="Courier New"/>
          <w:i/>
          <w:sz w:val="28"/>
          <w:szCs w:val="28"/>
        </w:rPr>
        <w:t>…</w:t>
      </w:r>
    </w:p>
    <w:p w:rsidR="00337697" w:rsidRPr="007A5F8F" w:rsidRDefault="00337697" w:rsidP="00411F96">
      <w:pPr>
        <w:ind w:firstLine="708"/>
        <w:rPr>
          <w:rFonts w:ascii="Courier New" w:hAnsi="Courier New" w:cs="Courier New"/>
          <w:sz w:val="28"/>
          <w:szCs w:val="28"/>
        </w:rPr>
      </w:pPr>
      <w:r w:rsidRPr="004F429F">
        <w:rPr>
          <w:rFonts w:ascii="Courier New" w:hAnsi="Courier New" w:cs="Courier New"/>
          <w:sz w:val="28"/>
          <w:szCs w:val="28"/>
        </w:rPr>
        <w:t>c</w:t>
      </w:r>
      <w:r w:rsidRPr="007A5F8F">
        <w:rPr>
          <w:rFonts w:ascii="Courier New" w:hAnsi="Courier New" w:cs="Courier New"/>
          <w:sz w:val="28"/>
          <w:szCs w:val="28"/>
        </w:rPr>
        <w:t>omme vous le savez c’est le sens du mot en grec</w:t>
      </w:r>
      <w:r w:rsidR="004F429F">
        <w:rPr>
          <w:rFonts w:ascii="Courier New" w:hAnsi="Courier New" w:cs="Courier New"/>
          <w:sz w:val="28"/>
          <w:szCs w:val="28"/>
        </w:rPr>
        <w:t xml:space="preserve"> </w:t>
      </w:r>
      <w:r w:rsidR="00411F96">
        <w:rPr>
          <w:rFonts w:ascii="Courier New" w:hAnsi="Courier New" w:cs="Courier New"/>
          <w:sz w:val="28"/>
          <w:szCs w:val="28"/>
        </w:rPr>
        <w:t>…</w:t>
      </w:r>
      <w:r w:rsidRPr="004F429F">
        <w:rPr>
          <w:i/>
          <w:color w:val="0000CC"/>
        </w:rPr>
        <w:t>disparition du désir</w:t>
      </w:r>
      <w:r w:rsidRPr="007A5F8F">
        <w:rPr>
          <w:rFonts w:ascii="Courier New" w:hAnsi="Courier New" w:cs="Courier New"/>
          <w:sz w:val="28"/>
          <w:szCs w:val="28"/>
        </w:rPr>
        <w:t>.</w:t>
      </w:r>
    </w:p>
    <w:p w:rsidR="002A01E5" w:rsidRDefault="002A01E5" w:rsidP="00E81B9F">
      <w:pPr>
        <w:rPr>
          <w:rFonts w:ascii="Courier New" w:hAnsi="Courier New" w:cs="Courier New"/>
          <w:sz w:val="28"/>
          <w:szCs w:val="28"/>
        </w:rPr>
      </w:pPr>
    </w:p>
    <w:p w:rsidR="004F429F" w:rsidRDefault="00337697" w:rsidP="00E81B9F">
      <w:pPr>
        <w:rPr>
          <w:rFonts w:ascii="Courier New" w:hAnsi="Courier New" w:cs="Courier New"/>
          <w:sz w:val="28"/>
          <w:szCs w:val="28"/>
        </w:rPr>
      </w:pPr>
      <w:r w:rsidRPr="007A5F8F">
        <w:rPr>
          <w:rFonts w:ascii="Courier New" w:hAnsi="Courier New" w:cs="Courier New"/>
          <w:sz w:val="28"/>
          <w:szCs w:val="28"/>
        </w:rPr>
        <w:t>On n’a jamais</w:t>
      </w:r>
      <w:r w:rsidR="004F429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il</w:t>
      </w:r>
      <w:r w:rsidR="004F429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pointé cette chose toute simple</w:t>
      </w:r>
      <w:r w:rsidR="004F429F">
        <w:rPr>
          <w:rFonts w:ascii="Courier New" w:hAnsi="Courier New" w:cs="Courier New"/>
          <w:sz w:val="28"/>
          <w:szCs w:val="28"/>
        </w:rPr>
        <w:t>…</w:t>
      </w:r>
    </w:p>
    <w:p w:rsidR="00337697" w:rsidRPr="007A5F8F" w:rsidRDefault="00337697" w:rsidP="004F429F">
      <w:pPr>
        <w:ind w:left="708"/>
        <w:rPr>
          <w:rFonts w:ascii="Courier New" w:hAnsi="Courier New" w:cs="Courier New"/>
          <w:sz w:val="28"/>
          <w:szCs w:val="28"/>
        </w:rPr>
      </w:pPr>
      <w:r w:rsidRPr="007A5F8F">
        <w:rPr>
          <w:rFonts w:ascii="Courier New" w:hAnsi="Courier New" w:cs="Courier New"/>
          <w:sz w:val="28"/>
          <w:szCs w:val="28"/>
        </w:rPr>
        <w:t xml:space="preserve">et tellement tangible dans les histoires de l’obsessionnel, spécialement dans ses efforts : </w:t>
      </w:r>
    </w:p>
    <w:p w:rsidR="004F429F" w:rsidRDefault="00454FCC" w:rsidP="004F429F">
      <w:pPr>
        <w:ind w:left="708"/>
        <w:rPr>
          <w:rFonts w:ascii="Courier New" w:hAnsi="Courier New" w:cs="Courier New"/>
          <w:sz w:val="28"/>
          <w:szCs w:val="28"/>
        </w:rPr>
      </w:pPr>
      <w:r>
        <w:rPr>
          <w:rFonts w:ascii="Courier New" w:hAnsi="Courier New" w:cs="Courier New"/>
          <w:sz w:val="28"/>
          <w:szCs w:val="28"/>
        </w:rPr>
        <w:t>–</w:t>
      </w:r>
      <w:r w:rsidR="004F429F">
        <w:rPr>
          <w:rFonts w:ascii="Courier New" w:hAnsi="Courier New" w:cs="Courier New"/>
          <w:sz w:val="28"/>
          <w:szCs w:val="28"/>
        </w:rPr>
        <w:t xml:space="preserve"> </w:t>
      </w:r>
      <w:r w:rsidR="00337697" w:rsidRPr="007A5F8F">
        <w:rPr>
          <w:rFonts w:ascii="Courier New" w:hAnsi="Courier New" w:cs="Courier New"/>
          <w:sz w:val="28"/>
          <w:szCs w:val="28"/>
        </w:rPr>
        <w:t>quand il est sur une certaine voie de recherche</w:t>
      </w:r>
    </w:p>
    <w:p w:rsidR="00337697" w:rsidRPr="007A5F8F" w:rsidRDefault="004F429F" w:rsidP="004F429F">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autonome, d’auto</w:t>
      </w:r>
      <w:r w:rsidR="00454FCC">
        <w:rPr>
          <w:rFonts w:ascii="Courier New" w:hAnsi="Courier New" w:cs="Courier New"/>
          <w:sz w:val="28"/>
          <w:szCs w:val="28"/>
        </w:rPr>
        <w:t>–</w:t>
      </w:r>
      <w:r w:rsidR="00337697" w:rsidRPr="007A5F8F">
        <w:rPr>
          <w:rFonts w:ascii="Courier New" w:hAnsi="Courier New" w:cs="Courier New"/>
          <w:sz w:val="28"/>
          <w:szCs w:val="28"/>
        </w:rPr>
        <w:t xml:space="preserve">analyse si vous voulez, </w:t>
      </w:r>
    </w:p>
    <w:p w:rsidR="004F429F" w:rsidRDefault="00454FCC" w:rsidP="004F42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quand il est situé quelque part sur le chemin</w:t>
      </w:r>
    </w:p>
    <w:p w:rsidR="004F429F" w:rsidRDefault="004F429F" w:rsidP="004F429F">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de cette recherche qui s’appelle, sous une</w:t>
      </w:r>
    </w:p>
    <w:p w:rsidR="004F429F" w:rsidRDefault="004F429F" w:rsidP="004F429F">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forme quelconque </w:t>
      </w:r>
      <w:r>
        <w:rPr>
          <w:rFonts w:ascii="Courier New" w:hAnsi="Courier New" w:cs="Courier New"/>
          <w:sz w:val="28"/>
          <w:szCs w:val="28"/>
        </w:rPr>
        <w:t>« </w:t>
      </w:r>
      <w:r w:rsidR="00337697" w:rsidRPr="004F429F">
        <w:rPr>
          <w:i/>
        </w:rPr>
        <w:t>réaliser son fantasme</w:t>
      </w:r>
      <w:r>
        <w:rPr>
          <w:rFonts w:ascii="Courier New" w:hAnsi="Courier New" w:cs="Courier New"/>
          <w:sz w:val="28"/>
          <w:szCs w:val="28"/>
        </w:rPr>
        <w:t> »</w:t>
      </w:r>
    </w:p>
    <w:p w:rsidR="004F429F" w:rsidRDefault="004F429F" w:rsidP="004F42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semble qu’on ne se soit jamais arrêté à la </w:t>
      </w:r>
      <w:r w:rsidR="00337697" w:rsidRPr="004F429F">
        <w:rPr>
          <w:i/>
          <w:color w:val="0000CC"/>
        </w:rPr>
        <w:t>fonction</w:t>
      </w:r>
      <w:r>
        <w:rPr>
          <w:rFonts w:ascii="Courier New" w:hAnsi="Courier New" w:cs="Courier New"/>
          <w:sz w:val="28"/>
          <w:szCs w:val="28"/>
        </w:rPr>
        <w:t>…</w:t>
      </w:r>
      <w:r w:rsidR="00337697" w:rsidRPr="007A5F8F">
        <w:rPr>
          <w:rFonts w:ascii="Courier New" w:hAnsi="Courier New" w:cs="Courier New"/>
          <w:sz w:val="28"/>
          <w:szCs w:val="28"/>
        </w:rPr>
        <w:t xml:space="preserve"> </w:t>
      </w:r>
    </w:p>
    <w:p w:rsidR="004F429F" w:rsidRDefault="00337697" w:rsidP="004F429F">
      <w:pPr>
        <w:ind w:firstLine="708"/>
        <w:rPr>
          <w:rFonts w:ascii="Courier New" w:hAnsi="Courier New" w:cs="Courier New"/>
          <w:sz w:val="28"/>
          <w:szCs w:val="28"/>
        </w:rPr>
      </w:pPr>
      <w:r w:rsidRPr="007A5F8F">
        <w:rPr>
          <w:rFonts w:ascii="Courier New" w:hAnsi="Courier New" w:cs="Courier New"/>
          <w:sz w:val="28"/>
          <w:szCs w:val="28"/>
        </w:rPr>
        <w:t xml:space="preserve">tout à fait impossible à écarter </w:t>
      </w:r>
    </w:p>
    <w:p w:rsidR="00337697" w:rsidRPr="007A5F8F" w:rsidRDefault="004F429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du terme </w:t>
      </w:r>
      <w:r w:rsidRPr="002A01E5">
        <w:rPr>
          <w:rFonts w:ascii="Courier New" w:hAnsi="Courier New" w:cs="Courier New"/>
          <w:sz w:val="28"/>
          <w:szCs w:val="28"/>
        </w:rPr>
        <w:t>d’</w:t>
      </w:r>
      <w:r w:rsidRPr="002A01E5">
        <w:rPr>
          <w:rFonts w:ascii="Palatino Linotype" w:hAnsi="Palatino Linotype" w:cs="Courier New"/>
          <w:color w:val="0000CC"/>
          <w:sz w:val="28"/>
          <w:szCs w:val="28"/>
        </w:rPr>
        <w:t>ἀϕάνιςις</w:t>
      </w:r>
      <w:r>
        <w:rPr>
          <w:rFonts w:ascii="Palatino Linotype" w:hAnsi="Palatino Linotype" w:cs="Courier New"/>
          <w:color w:val="0000CC"/>
          <w:sz w:val="28"/>
          <w:szCs w:val="28"/>
        </w:rPr>
        <w:t xml:space="preserve"> </w:t>
      </w:r>
      <w:r w:rsidRPr="002A01E5">
        <w:rPr>
          <w:rFonts w:ascii="Garamond" w:hAnsi="Garamond" w:cs="Courier New"/>
          <w:sz w:val="20"/>
          <w:szCs w:val="20"/>
        </w:rPr>
        <w:t>[</w:t>
      </w:r>
      <w:r w:rsidRPr="002A01E5">
        <w:rPr>
          <w:rFonts w:ascii="Garamond" w:hAnsi="Garamond"/>
          <w:sz w:val="20"/>
          <w:szCs w:val="20"/>
        </w:rPr>
        <w:t>aphanisis]</w:t>
      </w:r>
      <w:r w:rsidR="00337697" w:rsidRPr="007A5F8F">
        <w:rPr>
          <w:rFonts w:ascii="Courier New" w:hAnsi="Courier New" w:cs="Courier New"/>
          <w:sz w:val="28"/>
          <w:szCs w:val="28"/>
        </w:rPr>
        <w:t xml:space="preserve">. </w:t>
      </w:r>
    </w:p>
    <w:p w:rsidR="004F429F" w:rsidRDefault="004F429F" w:rsidP="00E81B9F">
      <w:pPr>
        <w:rPr>
          <w:rFonts w:ascii="Courier New" w:hAnsi="Courier New" w:cs="Courier New"/>
          <w:sz w:val="28"/>
          <w:szCs w:val="28"/>
        </w:rPr>
      </w:pPr>
    </w:p>
    <w:p w:rsidR="004F429F" w:rsidRDefault="00337697" w:rsidP="00E81B9F">
      <w:pPr>
        <w:rPr>
          <w:rFonts w:ascii="Courier New" w:hAnsi="Courier New" w:cs="Courier New"/>
          <w:sz w:val="28"/>
          <w:szCs w:val="28"/>
        </w:rPr>
      </w:pPr>
      <w:r w:rsidRPr="007A5F8F">
        <w:rPr>
          <w:rFonts w:ascii="Courier New" w:hAnsi="Courier New" w:cs="Courier New"/>
          <w:sz w:val="28"/>
          <w:szCs w:val="28"/>
        </w:rPr>
        <w:t xml:space="preserve">Si on l’emploie, c’est qu’il y a une </w:t>
      </w:r>
      <w:r w:rsidR="004F429F" w:rsidRPr="002A01E5">
        <w:rPr>
          <w:rFonts w:ascii="Palatino Linotype" w:hAnsi="Palatino Linotype" w:cs="Courier New"/>
          <w:color w:val="0000CC"/>
          <w:sz w:val="28"/>
          <w:szCs w:val="28"/>
        </w:rPr>
        <w:t>ἀϕάνιςις</w:t>
      </w:r>
      <w:r w:rsidR="004F429F">
        <w:rPr>
          <w:rFonts w:ascii="Palatino Linotype" w:hAnsi="Palatino Linotype" w:cs="Courier New"/>
          <w:color w:val="0000CC"/>
          <w:sz w:val="28"/>
          <w:szCs w:val="28"/>
        </w:rPr>
        <w:t xml:space="preserve"> </w:t>
      </w:r>
      <w:r w:rsidR="004F429F" w:rsidRPr="002A01E5">
        <w:rPr>
          <w:rFonts w:ascii="Garamond" w:hAnsi="Garamond" w:cs="Courier New"/>
          <w:sz w:val="20"/>
          <w:szCs w:val="20"/>
        </w:rPr>
        <w:t>[</w:t>
      </w:r>
      <w:r w:rsidR="004F429F" w:rsidRPr="002A01E5">
        <w:rPr>
          <w:rFonts w:ascii="Garamond" w:hAnsi="Garamond"/>
          <w:sz w:val="20"/>
          <w:szCs w:val="20"/>
        </w:rPr>
        <w:t>aphanisis]</w:t>
      </w:r>
      <w:r w:rsidRPr="007A5F8F">
        <w:rPr>
          <w:rFonts w:ascii="Courier New" w:hAnsi="Courier New" w:cs="Courier New"/>
          <w:sz w:val="28"/>
          <w:szCs w:val="28"/>
        </w:rPr>
        <w:t xml:space="preserve"> tout à fait naturelle et ordinaire qui est limitée par le pouvoir qu’a le sujet de ce qu’on appelle </w:t>
      </w:r>
      <w:r w:rsidR="004F429F" w:rsidRPr="004F429F">
        <w:rPr>
          <w:i/>
        </w:rPr>
        <w:t>tenir</w:t>
      </w:r>
      <w:r w:rsidRPr="007A5F8F">
        <w:rPr>
          <w:rFonts w:ascii="Courier New" w:hAnsi="Courier New" w:cs="Courier New"/>
          <w:sz w:val="28"/>
          <w:szCs w:val="28"/>
        </w:rPr>
        <w:t xml:space="preserve">, </w:t>
      </w:r>
      <w:r w:rsidR="004F429F">
        <w:rPr>
          <w:rFonts w:ascii="Courier New" w:hAnsi="Courier New" w:cs="Courier New"/>
          <w:sz w:val="28"/>
          <w:szCs w:val="28"/>
        </w:rPr>
        <w:t>« </w:t>
      </w:r>
      <w:r w:rsidRPr="004F429F">
        <w:rPr>
          <w:i/>
        </w:rPr>
        <w:t>tenir l’érection</w:t>
      </w:r>
      <w:r w:rsidR="004F429F">
        <w:rPr>
          <w:rFonts w:ascii="Courier New" w:hAnsi="Courier New" w:cs="Courier New"/>
          <w:sz w:val="28"/>
          <w:szCs w:val="28"/>
        </w:rPr>
        <w:t> »</w:t>
      </w:r>
      <w:r w:rsidRPr="007A5F8F">
        <w:rPr>
          <w:rFonts w:ascii="Courier New" w:hAnsi="Courier New" w:cs="Courier New"/>
          <w:sz w:val="28"/>
          <w:szCs w:val="28"/>
        </w:rPr>
        <w:t xml:space="preserve">. </w:t>
      </w:r>
    </w:p>
    <w:p w:rsidR="004F429F" w:rsidRDefault="004F429F" w:rsidP="00E81B9F">
      <w:pPr>
        <w:rPr>
          <w:rFonts w:ascii="Courier New" w:hAnsi="Courier New" w:cs="Courier New"/>
          <w:sz w:val="28"/>
          <w:szCs w:val="28"/>
        </w:rPr>
      </w:pPr>
    </w:p>
    <w:p w:rsidR="004F429F" w:rsidRDefault="00337697" w:rsidP="00E81B9F">
      <w:pPr>
        <w:rPr>
          <w:rFonts w:ascii="Courier New" w:hAnsi="Courier New" w:cs="Courier New"/>
          <w:sz w:val="28"/>
          <w:szCs w:val="28"/>
        </w:rPr>
      </w:pPr>
      <w:r w:rsidRPr="007A5F8F">
        <w:rPr>
          <w:rFonts w:ascii="Courier New" w:hAnsi="Courier New" w:cs="Courier New"/>
          <w:sz w:val="28"/>
          <w:szCs w:val="28"/>
        </w:rPr>
        <w:t>Le désir a un rythme naturel</w:t>
      </w:r>
      <w:r w:rsidR="004F429F">
        <w:rPr>
          <w:rFonts w:ascii="Courier New" w:hAnsi="Courier New" w:cs="Courier New"/>
          <w:sz w:val="28"/>
          <w:szCs w:val="28"/>
        </w:rPr>
        <w:t>,</w:t>
      </w:r>
      <w:r w:rsidRPr="007A5F8F">
        <w:rPr>
          <w:rFonts w:ascii="Courier New" w:hAnsi="Courier New" w:cs="Courier New"/>
          <w:sz w:val="28"/>
          <w:szCs w:val="28"/>
        </w:rPr>
        <w:t xml:space="preserve"> et</w:t>
      </w:r>
      <w:r w:rsidR="004F429F">
        <w:rPr>
          <w:rFonts w:ascii="Courier New" w:hAnsi="Courier New" w:cs="Courier New"/>
          <w:sz w:val="28"/>
          <w:szCs w:val="28"/>
        </w:rPr>
        <w:t>…</w:t>
      </w:r>
    </w:p>
    <w:p w:rsidR="004F429F" w:rsidRDefault="00337697" w:rsidP="004F429F">
      <w:pPr>
        <w:ind w:left="708"/>
        <w:rPr>
          <w:rFonts w:ascii="Courier New" w:hAnsi="Courier New" w:cs="Courier New"/>
          <w:sz w:val="28"/>
          <w:szCs w:val="28"/>
        </w:rPr>
      </w:pPr>
      <w:r w:rsidRPr="007A5F8F">
        <w:rPr>
          <w:rFonts w:ascii="Courier New" w:hAnsi="Courier New" w:cs="Courier New"/>
          <w:sz w:val="28"/>
          <w:szCs w:val="28"/>
        </w:rPr>
        <w:t xml:space="preserve">avant même d’évoquer les extrêmes </w:t>
      </w:r>
    </w:p>
    <w:p w:rsidR="004F429F" w:rsidRDefault="00337697" w:rsidP="004F429F">
      <w:pPr>
        <w:ind w:left="708"/>
        <w:rPr>
          <w:rFonts w:ascii="Courier New" w:hAnsi="Courier New" w:cs="Courier New"/>
          <w:sz w:val="28"/>
          <w:szCs w:val="28"/>
        </w:rPr>
      </w:pPr>
      <w:r w:rsidRPr="007A5F8F">
        <w:rPr>
          <w:rFonts w:ascii="Courier New" w:hAnsi="Courier New" w:cs="Courier New"/>
          <w:sz w:val="28"/>
          <w:szCs w:val="28"/>
        </w:rPr>
        <w:t xml:space="preserve">de l’incapacité du </w:t>
      </w:r>
      <w:r w:rsidR="004F429F">
        <w:rPr>
          <w:rFonts w:ascii="Courier New" w:hAnsi="Courier New" w:cs="Courier New"/>
          <w:sz w:val="28"/>
          <w:szCs w:val="28"/>
        </w:rPr>
        <w:t>« </w:t>
      </w:r>
      <w:r w:rsidRPr="004F429F">
        <w:rPr>
          <w:i/>
        </w:rPr>
        <w:t>tenir</w:t>
      </w:r>
      <w:r w:rsidR="004F429F">
        <w:rPr>
          <w:rFonts w:ascii="Courier New" w:hAnsi="Courier New" w:cs="Courier New"/>
          <w:sz w:val="28"/>
          <w:szCs w:val="28"/>
        </w:rPr>
        <w:t> »</w:t>
      </w:r>
      <w:r w:rsidRPr="007A5F8F">
        <w:rPr>
          <w:rFonts w:ascii="Courier New" w:hAnsi="Courier New" w:cs="Courier New"/>
          <w:sz w:val="28"/>
          <w:szCs w:val="28"/>
        </w:rPr>
        <w:t xml:space="preserve">, les formes </w:t>
      </w:r>
    </w:p>
    <w:p w:rsidR="004F429F" w:rsidRDefault="00337697" w:rsidP="004F429F">
      <w:pPr>
        <w:ind w:left="708"/>
        <w:rPr>
          <w:rFonts w:ascii="Courier New" w:hAnsi="Courier New" w:cs="Courier New"/>
          <w:sz w:val="28"/>
          <w:szCs w:val="28"/>
        </w:rPr>
      </w:pPr>
      <w:r w:rsidRPr="007A5F8F">
        <w:rPr>
          <w:rFonts w:ascii="Courier New" w:hAnsi="Courier New" w:cs="Courier New"/>
          <w:sz w:val="28"/>
          <w:szCs w:val="28"/>
        </w:rPr>
        <w:t>les plus inquiétantes de la brièveté de l’acte</w:t>
      </w:r>
    </w:p>
    <w:p w:rsidR="00337697" w:rsidRDefault="004F429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on peut remarquer ceci, c’est que ce à quoi le sujet a affaire comme à un obstacle, comme à un écueil où, littéralement, quelque chose</w:t>
      </w:r>
      <w:r>
        <w:rPr>
          <w:rFonts w:ascii="Courier New" w:hAnsi="Courier New" w:cs="Courier New"/>
          <w:sz w:val="28"/>
          <w:szCs w:val="28"/>
        </w:rPr>
        <w:t xml:space="preserve"> </w:t>
      </w:r>
      <w:r w:rsidR="00337697" w:rsidRPr="007A5F8F">
        <w:rPr>
          <w:rFonts w:ascii="Courier New" w:hAnsi="Courier New" w:cs="Courier New"/>
          <w:sz w:val="28"/>
          <w:szCs w:val="28"/>
        </w:rPr>
        <w:t>qui est profondément foncier</w:t>
      </w:r>
      <w:r>
        <w:rPr>
          <w:rFonts w:ascii="Courier New" w:hAnsi="Courier New" w:cs="Courier New"/>
          <w:sz w:val="28"/>
          <w:szCs w:val="28"/>
        </w:rPr>
        <w:t xml:space="preserve">, </w:t>
      </w:r>
      <w:r w:rsidR="00337697" w:rsidRPr="007A5F8F">
        <w:rPr>
          <w:rFonts w:ascii="Courier New" w:hAnsi="Courier New" w:cs="Courier New"/>
          <w:sz w:val="28"/>
          <w:szCs w:val="28"/>
        </w:rPr>
        <w:t xml:space="preserve">de son rapport à son </w:t>
      </w:r>
      <w:r w:rsidR="00337697" w:rsidRPr="005A6073">
        <w:rPr>
          <w:i/>
        </w:rPr>
        <w:t>fantasme</w:t>
      </w:r>
      <w:r w:rsidR="00337697" w:rsidRPr="007A5F8F">
        <w:rPr>
          <w:rFonts w:ascii="Courier New" w:hAnsi="Courier New" w:cs="Courier New"/>
          <w:sz w:val="28"/>
          <w:szCs w:val="28"/>
        </w:rPr>
        <w:t xml:space="preserve"> vient se briser : </w:t>
      </w:r>
    </w:p>
    <w:p w:rsidR="004F429F" w:rsidRPr="007A5F8F" w:rsidRDefault="004F429F" w:rsidP="00E81B9F">
      <w:pPr>
        <w:rPr>
          <w:rFonts w:ascii="Courier New" w:hAnsi="Courier New" w:cs="Courier New"/>
          <w:sz w:val="28"/>
          <w:szCs w:val="28"/>
        </w:rPr>
      </w:pPr>
    </w:p>
    <w:p w:rsidR="00337697" w:rsidRDefault="00454FCC" w:rsidP="00E81B9F">
      <w:pPr>
        <w:rPr>
          <w:rFonts w:ascii="Courier New" w:hAnsi="Courier New" w:cs="Courier New"/>
          <w:sz w:val="28"/>
          <w:szCs w:val="28"/>
        </w:rPr>
      </w:pPr>
      <w:r>
        <w:rPr>
          <w:rFonts w:ascii="Courier New" w:hAnsi="Courier New" w:cs="Courier New"/>
          <w:sz w:val="28"/>
          <w:szCs w:val="28"/>
        </w:rPr>
        <w:t>–</w:t>
      </w:r>
      <w:r w:rsidR="004F429F">
        <w:rPr>
          <w:rFonts w:ascii="Courier New" w:hAnsi="Courier New" w:cs="Courier New"/>
          <w:sz w:val="28"/>
          <w:szCs w:val="28"/>
        </w:rPr>
        <w:t xml:space="preserve"> </w:t>
      </w:r>
      <w:r w:rsidR="00337697" w:rsidRPr="007A5F8F">
        <w:rPr>
          <w:rFonts w:ascii="Courier New" w:hAnsi="Courier New" w:cs="Courier New"/>
          <w:sz w:val="28"/>
          <w:szCs w:val="28"/>
        </w:rPr>
        <w:t>c’est, à proprement parler, ce qu’a, en fin de compte, chez lui de toujours terminer</w:t>
      </w:r>
      <w:r w:rsidR="00411F96">
        <w:rPr>
          <w:rFonts w:ascii="Courier New" w:hAnsi="Courier New" w:cs="Courier New"/>
          <w:sz w:val="28"/>
          <w:szCs w:val="28"/>
        </w:rPr>
        <w:t>,</w:t>
      </w:r>
    </w:p>
    <w:p w:rsidR="005A6073" w:rsidRPr="007A5F8F" w:rsidRDefault="005A6073" w:rsidP="00E81B9F">
      <w:pPr>
        <w:rPr>
          <w:rFonts w:ascii="Courier New" w:hAnsi="Courier New" w:cs="Courier New"/>
          <w:sz w:val="28"/>
          <w:szCs w:val="28"/>
        </w:rPr>
      </w:pPr>
    </w:p>
    <w:p w:rsidR="005A6073"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c’est que, dans la ligne de l’érection</w:t>
      </w:r>
      <w:r w:rsidR="005A6073">
        <w:rPr>
          <w:rFonts w:ascii="Courier New" w:hAnsi="Courier New" w:cs="Courier New"/>
          <w:sz w:val="28"/>
          <w:szCs w:val="28"/>
        </w:rPr>
        <w:t>,</w:t>
      </w:r>
      <w:r w:rsidR="00337697" w:rsidRPr="007A5F8F">
        <w:rPr>
          <w:rFonts w:ascii="Courier New" w:hAnsi="Courier New" w:cs="Courier New"/>
          <w:sz w:val="28"/>
          <w:szCs w:val="28"/>
        </w:rPr>
        <w:t xml:space="preserve"> puis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chute du désir</w:t>
      </w:r>
      <w:r w:rsidR="005A6073">
        <w:rPr>
          <w:rFonts w:ascii="Courier New" w:hAnsi="Courier New" w:cs="Courier New"/>
          <w:sz w:val="28"/>
          <w:szCs w:val="28"/>
        </w:rPr>
        <w:t xml:space="preserve">, </w:t>
      </w:r>
      <w:r w:rsidRPr="007A5F8F">
        <w:rPr>
          <w:rFonts w:ascii="Courier New" w:hAnsi="Courier New" w:cs="Courier New"/>
          <w:sz w:val="28"/>
          <w:szCs w:val="28"/>
        </w:rPr>
        <w:t xml:space="preserve">il y a un moment où </w:t>
      </w:r>
      <w:r w:rsidRPr="005A6073">
        <w:rPr>
          <w:i/>
        </w:rPr>
        <w:t>l’érection se dérobe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Très exactement, précisément ce moment signale que, mon Dieu, dans l’ensemble, il n’est pas pourvu </w:t>
      </w: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de plus ni de moins que ce que nous appellerons </w:t>
      </w: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une </w:t>
      </w:r>
      <w:r w:rsidR="005A6073">
        <w:rPr>
          <w:rFonts w:ascii="Courier New" w:hAnsi="Courier New" w:cs="Courier New"/>
          <w:sz w:val="28"/>
          <w:szCs w:val="28"/>
        </w:rPr>
        <w:t>« </w:t>
      </w:r>
      <w:r w:rsidRPr="005A6073">
        <w:rPr>
          <w:i/>
        </w:rPr>
        <w:t>génitalité</w:t>
      </w:r>
      <w:r w:rsidR="005A6073">
        <w:rPr>
          <w:rFonts w:ascii="Courier New" w:hAnsi="Courier New" w:cs="Courier New"/>
          <w:sz w:val="28"/>
          <w:szCs w:val="28"/>
        </w:rPr>
        <w:t> »</w:t>
      </w:r>
      <w:r w:rsidRPr="007A5F8F">
        <w:rPr>
          <w:rFonts w:ascii="Courier New" w:hAnsi="Courier New" w:cs="Courier New"/>
          <w:sz w:val="28"/>
          <w:szCs w:val="28"/>
        </w:rPr>
        <w:t xml:space="preserve"> fort ordinaire</w:t>
      </w:r>
      <w:r w:rsidR="005A6073">
        <w:rPr>
          <w:rFonts w:ascii="Courier New" w:hAnsi="Courier New" w:cs="Courier New"/>
          <w:sz w:val="28"/>
          <w:szCs w:val="28"/>
        </w:rPr>
        <w:t>…</w:t>
      </w:r>
      <w:r w:rsidRPr="007A5F8F">
        <w:rPr>
          <w:rFonts w:ascii="Courier New" w:hAnsi="Courier New" w:cs="Courier New"/>
          <w:sz w:val="28"/>
          <w:szCs w:val="28"/>
        </w:rPr>
        <w:t xml:space="preserve"> </w:t>
      </w:r>
    </w:p>
    <w:p w:rsidR="005A6073" w:rsidRDefault="00337697" w:rsidP="005A6073">
      <w:pPr>
        <w:ind w:firstLine="708"/>
        <w:rPr>
          <w:rFonts w:ascii="Courier New" w:hAnsi="Courier New" w:cs="Courier New"/>
          <w:sz w:val="28"/>
          <w:szCs w:val="28"/>
        </w:rPr>
      </w:pPr>
      <w:r w:rsidRPr="007A5F8F">
        <w:rPr>
          <w:rFonts w:ascii="Courier New" w:hAnsi="Courier New" w:cs="Courier New"/>
          <w:sz w:val="28"/>
          <w:szCs w:val="28"/>
        </w:rPr>
        <w:t>plutôt même assez douillette ai</w:t>
      </w:r>
      <w:r w:rsidR="00454FCC">
        <w:rPr>
          <w:rFonts w:ascii="Courier New" w:hAnsi="Courier New" w:cs="Courier New"/>
          <w:sz w:val="28"/>
          <w:szCs w:val="28"/>
        </w:rPr>
        <w:t>–</w:t>
      </w:r>
      <w:r w:rsidRPr="007A5F8F">
        <w:rPr>
          <w:rFonts w:ascii="Courier New" w:hAnsi="Courier New" w:cs="Courier New"/>
          <w:sz w:val="28"/>
          <w:szCs w:val="28"/>
        </w:rPr>
        <w:t>je cru remarquer</w:t>
      </w:r>
    </w:p>
    <w:p w:rsidR="005A6073" w:rsidRDefault="005A60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que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pour tout dire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si c’était de quelque chose qui se situât à ce niveau qu’il s’agît dans </w:t>
      </w:r>
      <w:r w:rsidR="00F65319">
        <w:rPr>
          <w:rFonts w:ascii="Courier New" w:hAnsi="Courier New" w:cs="Courier New"/>
          <w:sz w:val="28"/>
          <w:szCs w:val="28"/>
        </w:rPr>
        <w:t xml:space="preserve">    </w:t>
      </w:r>
      <w:r w:rsidR="00337697" w:rsidRPr="007A5F8F">
        <w:rPr>
          <w:rFonts w:ascii="Courier New" w:hAnsi="Courier New" w:cs="Courier New"/>
          <w:sz w:val="28"/>
          <w:szCs w:val="28"/>
        </w:rPr>
        <w:t xml:space="preserve">les avatars et les tourments qu’infligent à </w:t>
      </w:r>
      <w:r w:rsidR="00337697" w:rsidRPr="005A6073">
        <w:rPr>
          <w:i/>
        </w:rPr>
        <w:t>l’obsessionnel</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 xml:space="preserve">ressorts cachés de son désir, ce serait ailleurs qu’il conviendrait de faire porter notre effort. </w:t>
      </w:r>
    </w:p>
    <w:p w:rsidR="005A6073" w:rsidRDefault="005A60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veux dire que j’évoque toujours en contrepoint ce dont justement nous ne nous occupons absolument pas, mais dont on s’étonne</w:t>
      </w:r>
      <w:r w:rsidR="005A6073">
        <w:rPr>
          <w:rFonts w:ascii="Courier New" w:hAnsi="Courier New" w:cs="Courier New"/>
          <w:sz w:val="28"/>
          <w:szCs w:val="28"/>
        </w:rPr>
        <w:t>,</w:t>
      </w:r>
      <w:r w:rsidRPr="007A5F8F">
        <w:rPr>
          <w:rFonts w:ascii="Courier New" w:hAnsi="Courier New" w:cs="Courier New"/>
          <w:sz w:val="28"/>
          <w:szCs w:val="28"/>
        </w:rPr>
        <w:t>…</w:t>
      </w:r>
    </w:p>
    <w:p w:rsidR="005A6073" w:rsidRDefault="00337697" w:rsidP="005A6073">
      <w:pPr>
        <w:ind w:left="708"/>
        <w:rPr>
          <w:rFonts w:ascii="Courier New" w:hAnsi="Courier New" w:cs="Courier New"/>
          <w:sz w:val="28"/>
          <w:szCs w:val="28"/>
        </w:rPr>
      </w:pPr>
      <w:r w:rsidRPr="007A5F8F">
        <w:rPr>
          <w:rFonts w:ascii="Courier New" w:hAnsi="Courier New" w:cs="Courier New"/>
          <w:sz w:val="28"/>
          <w:szCs w:val="28"/>
        </w:rPr>
        <w:t xml:space="preserve">pourquoi on ne se demande pas pourquoi </w:t>
      </w:r>
    </w:p>
    <w:p w:rsidR="00337697" w:rsidRPr="007A5F8F" w:rsidRDefault="00337697" w:rsidP="005A6073">
      <w:pPr>
        <w:ind w:left="708"/>
        <w:rPr>
          <w:rFonts w:ascii="Courier New" w:hAnsi="Courier New" w:cs="Courier New"/>
          <w:sz w:val="28"/>
          <w:szCs w:val="28"/>
        </w:rPr>
      </w:pPr>
      <w:r w:rsidRPr="007A5F8F">
        <w:rPr>
          <w:rFonts w:ascii="Courier New" w:hAnsi="Courier New" w:cs="Courier New"/>
          <w:sz w:val="28"/>
          <w:szCs w:val="28"/>
        </w:rPr>
        <w:t>nous ne nous en occupons pas</w:t>
      </w:r>
    </w:p>
    <w:p w:rsidR="005A6073" w:rsidRDefault="00337697" w:rsidP="00E81B9F">
      <w:pPr>
        <w:rPr>
          <w:rFonts w:ascii="Courier New" w:hAnsi="Courier New" w:cs="Courier New"/>
          <w:sz w:val="28"/>
          <w:szCs w:val="28"/>
        </w:rPr>
      </w:pPr>
      <w:r w:rsidRPr="007A5F8F">
        <w:rPr>
          <w:rFonts w:ascii="Courier New" w:hAnsi="Courier New" w:cs="Courier New"/>
          <w:sz w:val="28"/>
          <w:szCs w:val="28"/>
        </w:rPr>
        <w:t>…de la mise au point de palestres</w:t>
      </w:r>
      <w:r w:rsidRPr="007A5F8F">
        <w:rPr>
          <w:rStyle w:val="Appelnotedebasdep"/>
          <w:b/>
          <w:bCs/>
          <w:color w:val="FF3300"/>
          <w:sz w:val="28"/>
          <w:szCs w:val="28"/>
        </w:rPr>
        <w:footnoteReference w:id="228"/>
      </w:r>
      <w:r w:rsidRPr="007A5F8F">
        <w:rPr>
          <w:rFonts w:ascii="Courier New" w:hAnsi="Courier New" w:cs="Courier New"/>
          <w:sz w:val="28"/>
          <w:szCs w:val="28"/>
        </w:rPr>
        <w:t xml:space="preserve"> pour l’étreinte sexuelle, de faire vivre les corps dans la dimension de la nudité et de la prise au ventre. </w:t>
      </w:r>
    </w:p>
    <w:p w:rsidR="005A6073" w:rsidRDefault="005A60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ne sache pas qu’à part quelques exceptions…</w:t>
      </w:r>
    </w:p>
    <w:p w:rsidR="00337697" w:rsidRPr="007A5F8F" w:rsidRDefault="00337697" w:rsidP="00E81B9F">
      <w:pPr>
        <w:pStyle w:val="Retraitcorpsdetexte"/>
        <w:rPr>
          <w:sz w:val="28"/>
          <w:szCs w:val="28"/>
        </w:rPr>
      </w:pPr>
      <w:r w:rsidRPr="007A5F8F">
        <w:rPr>
          <w:sz w:val="28"/>
          <w:szCs w:val="28"/>
        </w:rPr>
        <w:t xml:space="preserve">une d’entre elles dont vous savez bien combien elle fut réprouvée, celle de </w:t>
      </w:r>
      <w:r w:rsidR="005A6073" w:rsidRPr="007A5F8F">
        <w:rPr>
          <w:sz w:val="28"/>
          <w:szCs w:val="28"/>
        </w:rPr>
        <w:t>REICH</w:t>
      </w:r>
      <w:r w:rsidRPr="007A5F8F">
        <w:rPr>
          <w:sz w:val="28"/>
          <w:szCs w:val="28"/>
        </w:rPr>
        <w:t xml:space="preserve"> nommément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ne sache pas que ça soit un champ où se soit jamais étendue l’attention de l’analyste. </w:t>
      </w:r>
    </w:p>
    <w:p w:rsidR="005A6073" w:rsidRDefault="005A6073" w:rsidP="00E81B9F">
      <w:pPr>
        <w:rPr>
          <w:rFonts w:ascii="Courier New" w:hAnsi="Courier New" w:cs="Courier New"/>
          <w:sz w:val="28"/>
          <w:szCs w:val="28"/>
        </w:rPr>
      </w:pP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 à quoi l’obsessionnel a affaire, </w:t>
      </w: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il peut s’y entendre plus ou moins à ce soutien, </w:t>
      </w: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à ce maniement de son désir. </w:t>
      </w:r>
    </w:p>
    <w:p w:rsidR="005A6073" w:rsidRDefault="005A6073" w:rsidP="00E81B9F">
      <w:pPr>
        <w:rPr>
          <w:rFonts w:ascii="Courier New" w:hAnsi="Courier New" w:cs="Courier New"/>
          <w:sz w:val="28"/>
          <w:szCs w:val="28"/>
        </w:rPr>
      </w:pP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question en somme de mœurs dans une affaire où les choses </w:t>
      </w:r>
      <w:r w:rsidR="00454FCC">
        <w:rPr>
          <w:rFonts w:ascii="Courier New" w:hAnsi="Courier New" w:cs="Courier New"/>
          <w:sz w:val="28"/>
          <w:szCs w:val="28"/>
        </w:rPr>
        <w:t>–</w:t>
      </w:r>
      <w:r w:rsidRPr="007A5F8F">
        <w:rPr>
          <w:rFonts w:ascii="Courier New" w:hAnsi="Courier New" w:cs="Courier New"/>
          <w:sz w:val="28"/>
          <w:szCs w:val="28"/>
        </w:rPr>
        <w:t xml:space="preserve"> analyse ou pas </w:t>
      </w:r>
      <w:r w:rsidR="00454FCC">
        <w:rPr>
          <w:rFonts w:ascii="Courier New" w:hAnsi="Courier New" w:cs="Courier New"/>
          <w:sz w:val="28"/>
          <w:szCs w:val="28"/>
        </w:rPr>
        <w:t>–</w:t>
      </w:r>
      <w:r w:rsidRPr="007A5F8F">
        <w:rPr>
          <w:rFonts w:ascii="Courier New" w:hAnsi="Courier New" w:cs="Courier New"/>
          <w:sz w:val="28"/>
          <w:szCs w:val="28"/>
        </w:rPr>
        <w:t xml:space="preserve"> se maintiennent dans le domaine du clandestin, et où par conséquent les variations culturelles n’ont pas grand</w:t>
      </w:r>
      <w:r w:rsidR="00454FCC">
        <w:rPr>
          <w:rFonts w:ascii="Courier New" w:hAnsi="Courier New" w:cs="Courier New"/>
          <w:sz w:val="28"/>
          <w:szCs w:val="28"/>
        </w:rPr>
        <w:t>–</w:t>
      </w:r>
      <w:r w:rsidRPr="007A5F8F">
        <w:rPr>
          <w:rFonts w:ascii="Courier New" w:hAnsi="Courier New" w:cs="Courier New"/>
          <w:sz w:val="28"/>
          <w:szCs w:val="28"/>
        </w:rPr>
        <w:t>chose à faire.</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5A607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dont il s’agit se situe donc bien ailleurs,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se situe au niveau du discord entre ce fantasme…</w:t>
      </w:r>
    </w:p>
    <w:p w:rsidR="005A607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justement où il est lié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cette fonction du </w:t>
      </w:r>
      <w:r w:rsidRPr="005A6073">
        <w:rPr>
          <w:i/>
        </w:rPr>
        <w:t>phallicisme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l’acte…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par rapport à cela qui tourne toujours trop court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il aspire à l’incarner. </w:t>
      </w:r>
    </w:p>
    <w:p w:rsidR="005A6073" w:rsidRDefault="005A6073" w:rsidP="00E81B9F">
      <w:pPr>
        <w:rPr>
          <w:rFonts w:ascii="Courier New" w:hAnsi="Courier New" w:cs="Courier New"/>
          <w:sz w:val="28"/>
          <w:szCs w:val="28"/>
        </w:rPr>
      </w:pP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Et naturellement, c’est du côté des </w:t>
      </w:r>
      <w:r w:rsidRPr="005A6073">
        <w:rPr>
          <w:i/>
        </w:rPr>
        <w:t>effets du fantasme</w:t>
      </w:r>
      <w:r w:rsidR="005A6073">
        <w:rPr>
          <w:rFonts w:ascii="Courier New" w:hAnsi="Courier New" w:cs="Courier New"/>
          <w:sz w:val="28"/>
          <w:szCs w:val="28"/>
        </w:rPr>
        <w:t>…</w:t>
      </w:r>
    </w:p>
    <w:p w:rsidR="005A6073" w:rsidRDefault="00337697" w:rsidP="005A6073">
      <w:pPr>
        <w:ind w:firstLine="708"/>
        <w:rPr>
          <w:rFonts w:ascii="Courier New" w:hAnsi="Courier New" w:cs="Courier New"/>
          <w:sz w:val="28"/>
          <w:szCs w:val="28"/>
        </w:rPr>
      </w:pPr>
      <w:r w:rsidRPr="007A5F8F">
        <w:rPr>
          <w:rFonts w:ascii="Courier New" w:hAnsi="Courier New" w:cs="Courier New"/>
          <w:sz w:val="28"/>
          <w:szCs w:val="28"/>
        </w:rPr>
        <w:t>ce fantasme qui est tout phallicisme</w:t>
      </w:r>
    </w:p>
    <w:p w:rsidR="005A6073" w:rsidRDefault="005A60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se développent toutes ces </w:t>
      </w:r>
      <w:r w:rsidR="00337697" w:rsidRPr="005A6073">
        <w:rPr>
          <w:i/>
          <w:color w:val="0000CC"/>
        </w:rPr>
        <w:t>conséquences symptomatiques</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sont faites pour y prêter, et pour lesquelles justement il inclut tout ce qui s’y prête dans cette forme d’isolement si typique, si caractéristique comme mécanisme, et qui a été mise en valeur comme mécanisme dans la naissance du symptôme.</w:t>
      </w:r>
    </w:p>
    <w:p w:rsidR="00337697" w:rsidRPr="007A5F8F" w:rsidRDefault="00337697" w:rsidP="00E81B9F">
      <w:pPr>
        <w:rPr>
          <w:rFonts w:ascii="Courier New" w:hAnsi="Courier New" w:cs="Courier New"/>
          <w:sz w:val="28"/>
          <w:szCs w:val="28"/>
        </w:rPr>
      </w:pPr>
    </w:p>
    <w:p w:rsidR="005A6073" w:rsidRDefault="00337697" w:rsidP="00E81B9F">
      <w:pPr>
        <w:rPr>
          <w:rFonts w:ascii="Courier New" w:hAnsi="Courier New" w:cs="Courier New"/>
          <w:sz w:val="28"/>
          <w:szCs w:val="28"/>
        </w:rPr>
      </w:pPr>
      <w:r w:rsidRPr="007A5F8F">
        <w:rPr>
          <w:rFonts w:ascii="Courier New" w:hAnsi="Courier New" w:cs="Courier New"/>
          <w:sz w:val="28"/>
          <w:szCs w:val="28"/>
        </w:rPr>
        <w:t xml:space="preserve">Si donc il y a chez </w:t>
      </w:r>
      <w:r w:rsidRPr="005A6073">
        <w:rPr>
          <w:i/>
        </w:rPr>
        <w:t>l’obsessionnel</w:t>
      </w:r>
      <w:r w:rsidRPr="007A5F8F">
        <w:rPr>
          <w:rFonts w:ascii="Courier New" w:hAnsi="Courier New" w:cs="Courier New"/>
          <w:sz w:val="28"/>
          <w:szCs w:val="28"/>
        </w:rPr>
        <w:t xml:space="preserve"> cette crainte de </w:t>
      </w:r>
      <w:r w:rsidR="005A6073">
        <w:rPr>
          <w:rFonts w:ascii="Courier New" w:hAnsi="Courier New" w:cs="Courier New"/>
          <w:sz w:val="28"/>
          <w:szCs w:val="28"/>
        </w:rPr>
        <w:t>l</w:t>
      </w:r>
      <w:r w:rsidR="005A6073" w:rsidRPr="002A01E5">
        <w:rPr>
          <w:rFonts w:ascii="Courier New" w:hAnsi="Courier New" w:cs="Courier New"/>
          <w:sz w:val="28"/>
          <w:szCs w:val="28"/>
        </w:rPr>
        <w:t>’</w:t>
      </w:r>
      <w:r w:rsidR="005A6073" w:rsidRPr="002A01E5">
        <w:rPr>
          <w:rFonts w:ascii="Palatino Linotype" w:hAnsi="Palatino Linotype" w:cs="Courier New"/>
          <w:color w:val="0000CC"/>
          <w:sz w:val="28"/>
          <w:szCs w:val="28"/>
        </w:rPr>
        <w:t>ἀϕάνιςις</w:t>
      </w:r>
      <w:r w:rsidR="005A6073">
        <w:rPr>
          <w:rFonts w:ascii="Palatino Linotype" w:hAnsi="Palatino Linotype" w:cs="Courier New"/>
          <w:color w:val="0000CC"/>
          <w:sz w:val="28"/>
          <w:szCs w:val="28"/>
        </w:rPr>
        <w:t xml:space="preserve"> </w:t>
      </w:r>
      <w:r w:rsidR="005A6073" w:rsidRPr="002A01E5">
        <w:rPr>
          <w:rFonts w:ascii="Garamond" w:hAnsi="Garamond" w:cs="Courier New"/>
          <w:sz w:val="20"/>
          <w:szCs w:val="20"/>
        </w:rPr>
        <w:t>[</w:t>
      </w:r>
      <w:r w:rsidR="005A6073" w:rsidRPr="002A01E5">
        <w:rPr>
          <w:rFonts w:ascii="Garamond" w:hAnsi="Garamond"/>
          <w:sz w:val="20"/>
          <w:szCs w:val="20"/>
        </w:rPr>
        <w:t>aphanisis]</w:t>
      </w:r>
      <w:r w:rsidRPr="007A5F8F">
        <w:rPr>
          <w:rFonts w:ascii="Courier New" w:hAnsi="Courier New" w:cs="Courier New"/>
          <w:i/>
          <w:sz w:val="28"/>
          <w:szCs w:val="28"/>
        </w:rPr>
        <w:t xml:space="preserve"> </w:t>
      </w:r>
      <w:r w:rsidRPr="007A5F8F">
        <w:rPr>
          <w:rFonts w:ascii="Courier New" w:hAnsi="Courier New" w:cs="Courier New"/>
          <w:sz w:val="28"/>
          <w:szCs w:val="28"/>
        </w:rPr>
        <w:t>que souligne JONES, c’est précisément pour autant</w:t>
      </w:r>
      <w:r w:rsidR="005A6073">
        <w:rPr>
          <w:rFonts w:ascii="Courier New" w:hAnsi="Courier New" w:cs="Courier New"/>
          <w:sz w:val="28"/>
          <w:szCs w:val="28"/>
        </w:rPr>
        <w:t>…</w:t>
      </w:r>
      <w:r w:rsidRPr="007A5F8F">
        <w:rPr>
          <w:rFonts w:ascii="Courier New" w:hAnsi="Courier New" w:cs="Courier New"/>
          <w:sz w:val="28"/>
          <w:szCs w:val="28"/>
        </w:rPr>
        <w:t xml:space="preserve"> </w:t>
      </w:r>
    </w:p>
    <w:p w:rsidR="005A6073" w:rsidRDefault="00337697" w:rsidP="005A6073">
      <w:pPr>
        <w:ind w:firstLine="708"/>
        <w:rPr>
          <w:rFonts w:ascii="Courier New" w:hAnsi="Courier New" w:cs="Courier New"/>
          <w:sz w:val="28"/>
          <w:szCs w:val="28"/>
        </w:rPr>
      </w:pPr>
      <w:r w:rsidRPr="007A5F8F">
        <w:rPr>
          <w:rFonts w:ascii="Courier New" w:hAnsi="Courier New" w:cs="Courier New"/>
          <w:sz w:val="28"/>
          <w:szCs w:val="28"/>
        </w:rPr>
        <w:t>et uniquement pour autant</w:t>
      </w:r>
    </w:p>
    <w:p w:rsidR="005A6073" w:rsidRDefault="005A60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qu’elle est la mise à l’épreuve</w:t>
      </w:r>
      <w:r>
        <w:rPr>
          <w:rFonts w:ascii="Courier New" w:hAnsi="Courier New" w:cs="Courier New"/>
          <w:sz w:val="28"/>
          <w:szCs w:val="28"/>
        </w:rPr>
        <w:t>…</w:t>
      </w:r>
    </w:p>
    <w:p w:rsidR="005A6073" w:rsidRDefault="00337697" w:rsidP="00495584">
      <w:pPr>
        <w:ind w:firstLine="708"/>
        <w:rPr>
          <w:rFonts w:ascii="Courier New" w:hAnsi="Courier New" w:cs="Courier New"/>
          <w:sz w:val="28"/>
          <w:szCs w:val="28"/>
        </w:rPr>
      </w:pPr>
      <w:r w:rsidRPr="007A5F8F">
        <w:rPr>
          <w:rFonts w:ascii="Courier New" w:hAnsi="Courier New" w:cs="Courier New"/>
          <w:sz w:val="28"/>
          <w:szCs w:val="28"/>
        </w:rPr>
        <w:t>qui tourne toujours en défaite</w:t>
      </w:r>
    </w:p>
    <w:p w:rsidR="00337697" w:rsidRPr="007A5F8F" w:rsidRDefault="0049558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cette fonction </w:t>
      </w:r>
      <w:r w:rsidR="00337697" w:rsidRPr="00B12AFB">
        <w:rPr>
          <w:rFonts w:ascii="Palatino Linotype" w:hAnsi="Palatino Linotype" w:cs="Courier New"/>
          <w:color w:val="0000CC"/>
          <w:sz w:val="28"/>
          <w:szCs w:val="28"/>
        </w:rPr>
        <w:t>Φ</w:t>
      </w:r>
      <w:r w:rsidR="00337697" w:rsidRPr="00B12AFB">
        <w:rPr>
          <w:rFonts w:ascii="Courier New" w:hAnsi="Courier New" w:cs="Courier New"/>
          <w:color w:val="0000CC"/>
          <w:sz w:val="28"/>
          <w:szCs w:val="28"/>
        </w:rPr>
        <w:t xml:space="preserve"> </w:t>
      </w:r>
      <w:r w:rsidR="00337697" w:rsidRPr="007A5F8F">
        <w:rPr>
          <w:rFonts w:ascii="Courier New" w:hAnsi="Courier New" w:cs="Courier New"/>
          <w:sz w:val="28"/>
          <w:szCs w:val="28"/>
        </w:rPr>
        <w:t xml:space="preserve">du </w:t>
      </w:r>
      <w:r w:rsidR="00337697" w:rsidRPr="00411F96">
        <w:rPr>
          <w:i/>
          <w:color w:val="0000CC"/>
        </w:rPr>
        <w:t>phallus</w:t>
      </w:r>
      <w:r w:rsidR="00337697" w:rsidRPr="007A5F8F">
        <w:rPr>
          <w:rFonts w:ascii="Courier New" w:hAnsi="Courier New" w:cs="Courier New"/>
          <w:sz w:val="28"/>
          <w:szCs w:val="28"/>
        </w:rPr>
        <w:t xml:space="preserve"> en tant que nous essayons pour l’instant de l’approcher. </w:t>
      </w:r>
    </w:p>
    <w:p w:rsidR="00495584" w:rsidRDefault="00495584" w:rsidP="00E81B9F">
      <w:pPr>
        <w:rPr>
          <w:rFonts w:ascii="Courier New" w:hAnsi="Courier New" w:cs="Courier New"/>
          <w:sz w:val="28"/>
          <w:szCs w:val="28"/>
        </w:rPr>
      </w:pPr>
    </w:p>
    <w:p w:rsidR="00495584" w:rsidRDefault="00337697" w:rsidP="00E81B9F">
      <w:pPr>
        <w:rPr>
          <w:rFonts w:ascii="Courier New" w:hAnsi="Courier New" w:cs="Courier New"/>
          <w:sz w:val="28"/>
          <w:szCs w:val="28"/>
        </w:rPr>
      </w:pPr>
      <w:r w:rsidRPr="007A5F8F">
        <w:rPr>
          <w:rFonts w:ascii="Courier New" w:hAnsi="Courier New" w:cs="Courier New"/>
          <w:sz w:val="28"/>
          <w:szCs w:val="28"/>
        </w:rPr>
        <w:t xml:space="preserve">Pour tout dire, le résultat est que l’obsessionnel </w:t>
      </w:r>
    </w:p>
    <w:p w:rsidR="00495584" w:rsidRDefault="00337697" w:rsidP="00E81B9F">
      <w:pPr>
        <w:rPr>
          <w:rFonts w:ascii="Courier New" w:hAnsi="Courier New" w:cs="Courier New"/>
          <w:sz w:val="28"/>
          <w:szCs w:val="28"/>
        </w:rPr>
      </w:pPr>
      <w:r w:rsidRPr="007A5F8F">
        <w:rPr>
          <w:rFonts w:ascii="Courier New" w:hAnsi="Courier New" w:cs="Courier New"/>
          <w:sz w:val="28"/>
          <w:szCs w:val="28"/>
        </w:rPr>
        <w:t xml:space="preserve">ne redoute en fin de compte rien tant que ce à quoi il s’imagine qu’il aspire : </w:t>
      </w:r>
    </w:p>
    <w:p w:rsidR="00495584" w:rsidRDefault="00337697" w:rsidP="00E81B9F">
      <w:pPr>
        <w:rPr>
          <w:rFonts w:ascii="Courier New" w:hAnsi="Courier New" w:cs="Courier New"/>
          <w:sz w:val="28"/>
          <w:szCs w:val="28"/>
        </w:rPr>
      </w:pPr>
      <w:r w:rsidRPr="007A5F8F">
        <w:rPr>
          <w:rFonts w:ascii="Courier New" w:hAnsi="Courier New" w:cs="Courier New"/>
          <w:sz w:val="28"/>
          <w:szCs w:val="28"/>
        </w:rPr>
        <w:t xml:space="preserve">la liberté de ses actes et de ses gestes, </w:t>
      </w:r>
    </w:p>
    <w:p w:rsidR="00495584" w:rsidRDefault="00337697" w:rsidP="00E81B9F">
      <w:pPr>
        <w:rPr>
          <w:rFonts w:ascii="Courier New" w:hAnsi="Courier New" w:cs="Courier New"/>
          <w:sz w:val="28"/>
          <w:szCs w:val="28"/>
        </w:rPr>
      </w:pPr>
      <w:r w:rsidRPr="007A5F8F">
        <w:rPr>
          <w:rFonts w:ascii="Courier New" w:hAnsi="Courier New" w:cs="Courier New"/>
          <w:sz w:val="28"/>
          <w:szCs w:val="28"/>
        </w:rPr>
        <w:t xml:space="preserve">et l’état de nature si je puis m’exprimer ainsi. </w:t>
      </w:r>
    </w:p>
    <w:p w:rsidR="00495584" w:rsidRDefault="00495584"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 xml:space="preserve">Les tâches de la nature ne sont pas son fait, ni non plus quoi que ce soit qui le laisse </w:t>
      </w:r>
      <w:r w:rsidR="00495584">
        <w:rPr>
          <w:rFonts w:ascii="Courier New" w:hAnsi="Courier New" w:cs="Courier New"/>
          <w:sz w:val="28"/>
          <w:szCs w:val="28"/>
        </w:rPr>
        <w:t>« </w:t>
      </w:r>
      <w:r w:rsidRPr="00495584">
        <w:rPr>
          <w:i/>
        </w:rPr>
        <w:t>seul maître à son bord</w:t>
      </w:r>
      <w:r w:rsidR="00495584">
        <w:rPr>
          <w:rFonts w:ascii="Courier New" w:hAnsi="Courier New" w:cs="Courier New"/>
          <w:sz w:val="28"/>
          <w:szCs w:val="28"/>
        </w:rPr>
        <w:t xml:space="preserve"> » </w:t>
      </w:r>
      <w:r w:rsidR="00454FCC">
        <w:rPr>
          <w:rFonts w:ascii="Courier New" w:hAnsi="Courier New" w:cs="Courier New"/>
          <w:sz w:val="28"/>
          <w:szCs w:val="28"/>
        </w:rPr>
        <w:t>–</w:t>
      </w:r>
      <w:r w:rsidR="00495584">
        <w:rPr>
          <w:rFonts w:ascii="Courier New" w:hAnsi="Courier New" w:cs="Courier New"/>
          <w:sz w:val="28"/>
          <w:szCs w:val="28"/>
        </w:rPr>
        <w:t xml:space="preserve"> </w:t>
      </w:r>
      <w:r w:rsidRPr="007A5F8F">
        <w:rPr>
          <w:rFonts w:ascii="Courier New" w:hAnsi="Courier New" w:cs="Courier New"/>
          <w:sz w:val="28"/>
          <w:szCs w:val="28"/>
        </w:rPr>
        <w:t>si je puis m’exprimer ainsi</w:t>
      </w:r>
      <w:r w:rsidR="0049558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avec Dieu, à savoir les fonctions extrêmes de la responsabilité, </w:t>
      </w:r>
    </w:p>
    <w:p w:rsidR="00F65319" w:rsidRDefault="00337697" w:rsidP="00E81B9F">
      <w:pPr>
        <w:rPr>
          <w:rFonts w:ascii="Courier New" w:hAnsi="Courier New" w:cs="Courier New"/>
          <w:sz w:val="28"/>
          <w:szCs w:val="28"/>
        </w:rPr>
      </w:pPr>
      <w:r w:rsidRPr="007A5F8F">
        <w:rPr>
          <w:rFonts w:ascii="Courier New" w:hAnsi="Courier New" w:cs="Courier New"/>
          <w:sz w:val="28"/>
          <w:szCs w:val="28"/>
        </w:rPr>
        <w:t>la responsabilité pure,</w:t>
      </w:r>
      <w:r w:rsidRPr="007A5F8F">
        <w:rPr>
          <w:b/>
          <w:bCs/>
          <w:sz w:val="28"/>
          <w:szCs w:val="28"/>
        </w:rPr>
        <w:t xml:space="preserve"> </w:t>
      </w:r>
      <w:r w:rsidRPr="007A5F8F">
        <w:rPr>
          <w:rFonts w:ascii="Courier New" w:hAnsi="Courier New" w:cs="Courier New"/>
          <w:sz w:val="28"/>
          <w:szCs w:val="28"/>
        </w:rPr>
        <w:t>celle qu’on a vis</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vis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 Autre où s’inscrit ce que nous articulons.</w:t>
      </w:r>
    </w:p>
    <w:p w:rsidR="00337697" w:rsidRPr="007A5F8F" w:rsidRDefault="00337697"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Et</w:t>
      </w:r>
      <w:r w:rsidR="007F705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je le dis en passant</w:t>
      </w:r>
      <w:r w:rsidR="007F705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 point que je désigne n’est nulle part mieux illustré que dans la fonction de l’analyste, et très proprement au moment où </w:t>
      </w:r>
    </w:p>
    <w:p w:rsidR="007F7058" w:rsidRDefault="00337697" w:rsidP="00E81B9F">
      <w:pPr>
        <w:rPr>
          <w:rFonts w:ascii="Courier New" w:hAnsi="Courier New" w:cs="Courier New"/>
          <w:sz w:val="28"/>
          <w:szCs w:val="28"/>
        </w:rPr>
      </w:pPr>
      <w:r w:rsidRPr="007A5F8F">
        <w:rPr>
          <w:rFonts w:ascii="Courier New" w:hAnsi="Courier New" w:cs="Courier New"/>
          <w:sz w:val="28"/>
          <w:szCs w:val="28"/>
        </w:rPr>
        <w:t xml:space="preserve">il articule l’interprétation. </w:t>
      </w:r>
    </w:p>
    <w:p w:rsidR="00F65319" w:rsidRDefault="00F65319" w:rsidP="00E81B9F">
      <w:pPr>
        <w:rPr>
          <w:rFonts w:ascii="Courier New" w:hAnsi="Courier New" w:cs="Courier New"/>
          <w:sz w:val="28"/>
          <w:szCs w:val="28"/>
        </w:rPr>
      </w:pPr>
    </w:p>
    <w:p w:rsidR="007F7058"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qu’au cours de mon propos d’aujourd’hui </w:t>
      </w:r>
    </w:p>
    <w:p w:rsidR="007F7058" w:rsidRDefault="00337697" w:rsidP="00E81B9F">
      <w:pPr>
        <w:rPr>
          <w:rFonts w:ascii="Courier New" w:hAnsi="Courier New" w:cs="Courier New"/>
          <w:sz w:val="28"/>
          <w:szCs w:val="28"/>
        </w:rPr>
      </w:pPr>
      <w:r w:rsidRPr="007A5F8F">
        <w:rPr>
          <w:rFonts w:ascii="Courier New" w:hAnsi="Courier New" w:cs="Courier New"/>
          <w:sz w:val="28"/>
          <w:szCs w:val="28"/>
        </w:rPr>
        <w:t>je ne cesse pas d’inscrire, corrélativement au champ de l’expérience du névrosé, celui que nous découvre très spécialement l’action analytique, pour autant que forcément c’est le même</w:t>
      </w:r>
      <w:r w:rsidR="007F7058">
        <w:rPr>
          <w:rFonts w:ascii="Courier New" w:hAnsi="Courier New" w:cs="Courier New"/>
          <w:sz w:val="28"/>
          <w:szCs w:val="28"/>
        </w:rPr>
        <w:t>,</w:t>
      </w:r>
      <w:r w:rsidRPr="007A5F8F">
        <w:rPr>
          <w:rFonts w:ascii="Courier New" w:hAnsi="Courier New" w:cs="Courier New"/>
          <w:sz w:val="28"/>
          <w:szCs w:val="28"/>
        </w:rPr>
        <w:t xml:space="preserve"> puisque c’est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 </w:t>
      </w:r>
      <w:r w:rsidRPr="007F7058">
        <w:rPr>
          <w:i/>
        </w:rPr>
        <w:t>il faut y aller</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7F7058" w:rsidRDefault="00337697" w:rsidP="00E81B9F">
      <w:pPr>
        <w:rPr>
          <w:rFonts w:ascii="Courier New" w:hAnsi="Courier New" w:cs="Courier New"/>
          <w:sz w:val="28"/>
          <w:szCs w:val="28"/>
        </w:rPr>
      </w:pPr>
      <w:r w:rsidRPr="007A5F8F">
        <w:rPr>
          <w:rFonts w:ascii="Courier New" w:hAnsi="Courier New" w:cs="Courier New"/>
          <w:sz w:val="28"/>
          <w:szCs w:val="28"/>
        </w:rPr>
        <w:t xml:space="preserve">À l’horizon de l’expérience de l’obsessionnel, </w:t>
      </w:r>
    </w:p>
    <w:p w:rsidR="007F7058"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ce que j’appellerai une certaine crainte toujours de </w:t>
      </w:r>
      <w:r w:rsidR="007F7058">
        <w:rPr>
          <w:rFonts w:ascii="Courier New" w:hAnsi="Courier New" w:cs="Courier New"/>
          <w:sz w:val="28"/>
          <w:szCs w:val="28"/>
        </w:rPr>
        <w:t>« </w:t>
      </w:r>
      <w:r w:rsidRPr="007F7058">
        <w:rPr>
          <w:i/>
          <w:iCs/>
        </w:rPr>
        <w:t>se dégonfler</w:t>
      </w:r>
      <w:r w:rsidR="007F7058">
        <w:rPr>
          <w:rFonts w:ascii="Courier New" w:hAnsi="Courier New" w:cs="Courier New"/>
          <w:iCs/>
          <w:sz w:val="28"/>
          <w:szCs w:val="28"/>
        </w:rPr>
        <w:t> »</w:t>
      </w:r>
      <w:r w:rsidRPr="007A5F8F">
        <w:rPr>
          <w:rFonts w:ascii="Courier New" w:hAnsi="Courier New" w:cs="Courier New"/>
          <w:sz w:val="28"/>
          <w:szCs w:val="28"/>
        </w:rPr>
        <w:t xml:space="preserve"> qui est à proprement parler en rapport avec quelque chose que nous pourrions appeler </w:t>
      </w:r>
      <w:r w:rsidR="007F7058">
        <w:rPr>
          <w:rFonts w:ascii="Courier New" w:hAnsi="Courier New" w:cs="Courier New"/>
          <w:sz w:val="28"/>
          <w:szCs w:val="28"/>
        </w:rPr>
        <w:t>« </w:t>
      </w:r>
      <w:r w:rsidRPr="007F7058">
        <w:rPr>
          <w:i/>
        </w:rPr>
        <w:t>l’inflation phallique</w:t>
      </w:r>
      <w:r w:rsidR="007F7058">
        <w:rPr>
          <w:rFonts w:ascii="Courier New" w:hAnsi="Courier New" w:cs="Courier New"/>
          <w:sz w:val="28"/>
          <w:szCs w:val="28"/>
        </w:rPr>
        <w:t> »</w:t>
      </w:r>
      <w:r w:rsidRPr="007A5F8F">
        <w:rPr>
          <w:rFonts w:ascii="Courier New" w:hAnsi="Courier New" w:cs="Courier New"/>
          <w:sz w:val="28"/>
          <w:szCs w:val="28"/>
        </w:rPr>
        <w:t xml:space="preserve"> en tant que d’une certaine façon cette fonction chez lui du phallus </w:t>
      </w:r>
      <w:r w:rsidRPr="00B12AFB">
        <w:rPr>
          <w:rFonts w:ascii="Palatino Linotype" w:hAnsi="Palatino Linotype" w:cs="Courier New"/>
          <w:color w:val="0000CC"/>
          <w:sz w:val="28"/>
          <w:szCs w:val="28"/>
        </w:rPr>
        <w:t>Φ</w:t>
      </w:r>
      <w:r w:rsidRPr="007A5F8F">
        <w:rPr>
          <w:rFonts w:ascii="Courier New" w:hAnsi="Courier New" w:cs="Courier New"/>
          <w:sz w:val="28"/>
          <w:szCs w:val="28"/>
        </w:rPr>
        <w:t xml:space="preserve"> ne saurait mieux être illustrée que par celle de la fable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7F7058">
        <w:rPr>
          <w:i/>
          <w:iCs/>
        </w:rPr>
        <w:t>La grenouille qui veut se faire aussi grosse que</w:t>
      </w:r>
      <w:r w:rsidRPr="007F7058">
        <w:rPr>
          <w:i/>
          <w:iCs/>
          <w:sz w:val="28"/>
          <w:szCs w:val="28"/>
        </w:rPr>
        <w:t xml:space="preserve"> </w:t>
      </w:r>
      <w:r w:rsidRPr="007F7058">
        <w:rPr>
          <w:i/>
          <w:iCs/>
        </w:rPr>
        <w:t>le bœuf</w:t>
      </w:r>
      <w:r w:rsidRPr="007A5F8F">
        <w:rPr>
          <w:rFonts w:ascii="Courier New" w:hAnsi="Courier New" w:cs="Courier New"/>
          <w:sz w:val="28"/>
          <w:szCs w:val="28"/>
        </w:rPr>
        <w:t xml:space="preserve"> : </w:t>
      </w:r>
    </w:p>
    <w:p w:rsidR="007F7058" w:rsidRDefault="007F7058" w:rsidP="00E81B9F">
      <w:pPr>
        <w:pStyle w:val="Corpsdetexte2"/>
        <w:rPr>
          <w:iCs/>
          <w:sz w:val="28"/>
          <w:szCs w:val="28"/>
        </w:rPr>
      </w:pPr>
    </w:p>
    <w:p w:rsidR="00EA0BBD" w:rsidRDefault="00337697" w:rsidP="00EA0BBD">
      <w:pPr>
        <w:pStyle w:val="Corpsdetexte2"/>
        <w:ind w:left="2832" w:firstLine="708"/>
        <w:rPr>
          <w:iCs/>
          <w:szCs w:val="24"/>
        </w:rPr>
      </w:pPr>
      <w:r w:rsidRPr="007A5F8F">
        <w:rPr>
          <w:iCs/>
          <w:sz w:val="28"/>
          <w:szCs w:val="28"/>
        </w:rPr>
        <w:t>« </w:t>
      </w:r>
      <w:r w:rsidRPr="007F7058">
        <w:rPr>
          <w:rFonts w:ascii="Times New Roman" w:hAnsi="Times New Roman" w:cs="Times New Roman"/>
          <w:i/>
          <w:iCs/>
          <w:sz w:val="22"/>
          <w:szCs w:val="22"/>
        </w:rPr>
        <w:t>La chétive personne</w:t>
      </w:r>
      <w:r w:rsidR="00EA0BBD">
        <w:rPr>
          <w:iCs/>
          <w:sz w:val="28"/>
          <w:szCs w:val="28"/>
        </w:rPr>
        <w:t>…</w:t>
      </w:r>
      <w:r w:rsidRPr="007F7058">
        <w:rPr>
          <w:iCs/>
          <w:szCs w:val="24"/>
        </w:rPr>
        <w:t xml:space="preserve"> </w:t>
      </w:r>
    </w:p>
    <w:p w:rsidR="00EA0BBD" w:rsidRPr="00EA0BBD" w:rsidRDefault="00337697" w:rsidP="00E81B9F">
      <w:pPr>
        <w:pStyle w:val="Corpsdetexte2"/>
        <w:rPr>
          <w:iCs/>
          <w:sz w:val="28"/>
          <w:szCs w:val="28"/>
        </w:rPr>
      </w:pPr>
      <w:r w:rsidRPr="00EA0BBD">
        <w:rPr>
          <w:iCs/>
          <w:sz w:val="28"/>
          <w:szCs w:val="28"/>
        </w:rPr>
        <w:t>comme vous le savez</w:t>
      </w:r>
    </w:p>
    <w:p w:rsidR="00337697" w:rsidRPr="007A5F8F" w:rsidRDefault="00EA0BBD" w:rsidP="00EA0BBD">
      <w:pPr>
        <w:pStyle w:val="Corpsdetexte2"/>
        <w:ind w:left="2832" w:firstLine="708"/>
        <w:rPr>
          <w:iCs/>
          <w:sz w:val="28"/>
          <w:szCs w:val="28"/>
        </w:rPr>
      </w:pPr>
      <w:r>
        <w:rPr>
          <w:iCs/>
          <w:szCs w:val="24"/>
        </w:rPr>
        <w:t>…</w:t>
      </w:r>
      <w:r w:rsidR="00337697" w:rsidRPr="007F7058">
        <w:rPr>
          <w:rFonts w:ascii="Times New Roman" w:hAnsi="Times New Roman" w:cs="Times New Roman"/>
          <w:i/>
          <w:iCs/>
          <w:sz w:val="22"/>
          <w:szCs w:val="22"/>
        </w:rPr>
        <w:t>s’enfla si bien qu’elle en</w:t>
      </w:r>
      <w:r w:rsidR="00337697" w:rsidRPr="007F7058">
        <w:rPr>
          <w:rFonts w:ascii="Times New Roman" w:hAnsi="Times New Roman" w:cs="Times New Roman"/>
          <w:i/>
          <w:iCs/>
          <w:szCs w:val="24"/>
        </w:rPr>
        <w:t xml:space="preserve"> </w:t>
      </w:r>
      <w:r w:rsidR="00337697" w:rsidRPr="007F7058">
        <w:rPr>
          <w:rFonts w:ascii="Times New Roman" w:hAnsi="Times New Roman" w:cs="Times New Roman"/>
          <w:i/>
          <w:iCs/>
          <w:sz w:val="22"/>
          <w:szCs w:val="22"/>
        </w:rPr>
        <w:t>creva.</w:t>
      </w:r>
      <w:r w:rsidR="007F7058" w:rsidRPr="007F7058">
        <w:rPr>
          <w:rStyle w:val="Appelnotedebasdep"/>
          <w:rFonts w:ascii="Times New Roman" w:hAnsi="Times New Roman" w:cs="Times New Roman"/>
          <w:b/>
          <w:iCs/>
          <w:color w:val="FF0000"/>
          <w:sz w:val="28"/>
          <w:szCs w:val="28"/>
        </w:rPr>
        <w:footnoteReference w:id="229"/>
      </w:r>
      <w:r w:rsidR="00337697" w:rsidRPr="007A5F8F">
        <w:rPr>
          <w:iCs/>
          <w:sz w:val="28"/>
          <w:szCs w:val="28"/>
        </w:rPr>
        <w:t xml:space="preserve"> » </w:t>
      </w:r>
    </w:p>
    <w:p w:rsidR="007F7058" w:rsidRDefault="007F70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moment d’expérience sans cesse renouvelé dans la butée réelle à quoi l’obsessionnel est porté sur les confins de son désir. </w:t>
      </w:r>
    </w:p>
    <w:p w:rsidR="00337697" w:rsidRPr="007A5F8F" w:rsidRDefault="00337697" w:rsidP="00E81B9F">
      <w:pPr>
        <w:rPr>
          <w:rFonts w:ascii="Courier New" w:hAnsi="Courier New" w:cs="Courier New"/>
          <w:sz w:val="28"/>
          <w:szCs w:val="28"/>
        </w:rPr>
      </w:pPr>
    </w:p>
    <w:p w:rsidR="00EA0BBD" w:rsidRDefault="00337697" w:rsidP="00E81B9F">
      <w:pPr>
        <w:rPr>
          <w:rFonts w:ascii="Courier New" w:hAnsi="Courier New" w:cs="Courier New"/>
          <w:sz w:val="28"/>
          <w:szCs w:val="28"/>
        </w:rPr>
      </w:pPr>
      <w:r w:rsidRPr="007A5F8F">
        <w:rPr>
          <w:rFonts w:ascii="Courier New" w:hAnsi="Courier New" w:cs="Courier New"/>
          <w:sz w:val="28"/>
          <w:szCs w:val="28"/>
        </w:rPr>
        <w:t xml:space="preserve">Et il me semble qu’il y a intérêt à le souligner, </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non pas seulement dans le sens d’accentuer </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une phénoménologie dérisoire, mais aussi bien </w:t>
      </w:r>
    </w:p>
    <w:p w:rsidR="00EA0BBD" w:rsidRDefault="00337697" w:rsidP="00E81B9F">
      <w:pPr>
        <w:rPr>
          <w:rFonts w:ascii="Courier New" w:hAnsi="Courier New" w:cs="Courier New"/>
          <w:sz w:val="28"/>
          <w:szCs w:val="28"/>
        </w:rPr>
      </w:pPr>
      <w:r w:rsidRPr="007A5F8F">
        <w:rPr>
          <w:rFonts w:ascii="Courier New" w:hAnsi="Courier New" w:cs="Courier New"/>
          <w:sz w:val="28"/>
          <w:szCs w:val="28"/>
        </w:rPr>
        <w:t xml:space="preserve">pour vous permettre d’articuler ce dont il s’agit </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cette fonction </w:t>
      </w:r>
      <w:r w:rsidRPr="00B12AFB">
        <w:rPr>
          <w:rFonts w:ascii="Palatino Linotype" w:hAnsi="Palatino Linotype" w:cs="Courier New"/>
          <w:color w:val="0000CC"/>
          <w:sz w:val="28"/>
          <w:szCs w:val="28"/>
        </w:rPr>
        <w:t>Φ</w:t>
      </w:r>
      <w:r w:rsidRPr="007A5F8F">
        <w:rPr>
          <w:rFonts w:ascii="Courier New" w:hAnsi="Courier New" w:cs="Courier New"/>
          <w:sz w:val="28"/>
          <w:szCs w:val="28"/>
        </w:rPr>
        <w:t xml:space="preserve"> du </w:t>
      </w:r>
      <w:r w:rsidRPr="00C851B0">
        <w:rPr>
          <w:i/>
          <w:color w:val="0000CC"/>
        </w:rPr>
        <w:t>phallus</w:t>
      </w:r>
      <w:r w:rsidRPr="007A5F8F">
        <w:rPr>
          <w:rFonts w:ascii="Courier New" w:hAnsi="Courier New" w:cs="Courier New"/>
          <w:sz w:val="28"/>
          <w:szCs w:val="28"/>
        </w:rPr>
        <w:t xml:space="preserve"> en tant qu’elle est celle qui est cachée derrière son monnayage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niveau de la fonction </w:t>
      </w:r>
      <w:r w:rsidRPr="00B12AFB">
        <w:rPr>
          <w:rFonts w:ascii="Palatino Linotype" w:hAnsi="Palatino Linotype" w:cs="Courier New"/>
          <w:color w:val="0000CC"/>
          <w:sz w:val="28"/>
          <w:szCs w:val="28"/>
        </w:rPr>
        <w:t>ϕ</w:t>
      </w:r>
      <w:r w:rsidRPr="007A5F8F">
        <w:rPr>
          <w:rFonts w:ascii="Courier New" w:hAnsi="Courier New" w:cs="Courier New"/>
          <w:sz w:val="28"/>
          <w:szCs w:val="28"/>
        </w:rPr>
        <w:t>.</w:t>
      </w:r>
    </w:p>
    <w:p w:rsidR="00EA0BBD" w:rsidRDefault="00EA0BBD" w:rsidP="00E81B9F">
      <w:pPr>
        <w:rPr>
          <w:rFonts w:ascii="Courier New" w:hAnsi="Courier New" w:cs="Courier New"/>
          <w:sz w:val="28"/>
          <w:szCs w:val="28"/>
        </w:rPr>
      </w:pPr>
    </w:p>
    <w:p w:rsidR="00EA0BBD" w:rsidRDefault="00337697" w:rsidP="00E81B9F">
      <w:pPr>
        <w:rPr>
          <w:rFonts w:ascii="Courier New" w:hAnsi="Courier New" w:cs="Courier New"/>
          <w:sz w:val="28"/>
          <w:szCs w:val="28"/>
        </w:rPr>
      </w:pPr>
      <w:r w:rsidRPr="007A5F8F">
        <w:rPr>
          <w:rFonts w:ascii="Courier New" w:hAnsi="Courier New" w:cs="Courier New"/>
          <w:sz w:val="28"/>
          <w:szCs w:val="28"/>
        </w:rPr>
        <w:t xml:space="preserve">Déjà cette fonction </w:t>
      </w:r>
      <w:r w:rsidRPr="00B12AFB">
        <w:rPr>
          <w:rFonts w:ascii="Palatino Linotype" w:hAnsi="Palatino Linotype" w:cs="Courier New"/>
          <w:color w:val="0000CC"/>
          <w:sz w:val="28"/>
          <w:szCs w:val="28"/>
        </w:rPr>
        <w:t>Φ</w:t>
      </w:r>
      <w:r w:rsidRPr="007A5F8F">
        <w:rPr>
          <w:rFonts w:ascii="Courier New" w:hAnsi="Courier New" w:cs="Courier New"/>
          <w:sz w:val="28"/>
          <w:szCs w:val="28"/>
        </w:rPr>
        <w:t xml:space="preserve"> du </w:t>
      </w:r>
      <w:r w:rsidR="00C851B0" w:rsidRPr="00C851B0">
        <w:rPr>
          <w:i/>
          <w:color w:val="0000CC"/>
        </w:rPr>
        <w:t>phallus</w:t>
      </w:r>
      <w:r w:rsidRPr="007A5F8F">
        <w:rPr>
          <w:rFonts w:ascii="Courier New" w:hAnsi="Courier New" w:cs="Courier New"/>
          <w:sz w:val="28"/>
          <w:szCs w:val="28"/>
        </w:rPr>
        <w:t xml:space="preserve">, j’ai commencé </w:t>
      </w:r>
    </w:p>
    <w:p w:rsidR="00EA0BBD" w:rsidRDefault="00337697" w:rsidP="00E81B9F">
      <w:pPr>
        <w:rPr>
          <w:rFonts w:ascii="Courier New" w:hAnsi="Courier New" w:cs="Courier New"/>
          <w:sz w:val="28"/>
          <w:szCs w:val="28"/>
        </w:rPr>
      </w:pPr>
      <w:r w:rsidRPr="007A5F8F">
        <w:rPr>
          <w:rFonts w:ascii="Courier New" w:hAnsi="Courier New" w:cs="Courier New"/>
          <w:sz w:val="28"/>
          <w:szCs w:val="28"/>
        </w:rPr>
        <w:t xml:space="preserve">de l’articuler la dernière fois en formulant un terme qui est celui de </w:t>
      </w:r>
      <w:r w:rsidR="00C851B0">
        <w:rPr>
          <w:rFonts w:ascii="Courier New" w:hAnsi="Courier New" w:cs="Courier New"/>
          <w:sz w:val="28"/>
          <w:szCs w:val="28"/>
        </w:rPr>
        <w:t>« </w:t>
      </w:r>
      <w:r w:rsidRPr="00C851B0">
        <w:rPr>
          <w:i/>
          <w:color w:val="0000CC"/>
        </w:rPr>
        <w:t>la présence réelle</w:t>
      </w:r>
      <w:r w:rsidRPr="007A5F8F">
        <w:rPr>
          <w:rFonts w:ascii="Courier New" w:hAnsi="Courier New" w:cs="Courier New"/>
          <w:iCs/>
          <w:sz w:val="28"/>
          <w:szCs w:val="28"/>
        </w:rPr>
        <w:t> »</w:t>
      </w:r>
      <w:r w:rsidRPr="007A5F8F">
        <w:rPr>
          <w:rFonts w:ascii="Courier New" w:hAnsi="Courier New" w:cs="Courier New"/>
          <w:sz w:val="28"/>
          <w:szCs w:val="28"/>
        </w:rPr>
        <w:t xml:space="preserve">. </w:t>
      </w:r>
    </w:p>
    <w:p w:rsidR="00EA0BBD" w:rsidRDefault="00EA0BBD" w:rsidP="00E81B9F">
      <w:pPr>
        <w:rPr>
          <w:rFonts w:ascii="Courier New" w:hAnsi="Courier New" w:cs="Courier New"/>
          <w:sz w:val="28"/>
          <w:szCs w:val="28"/>
        </w:rPr>
      </w:pPr>
    </w:p>
    <w:p w:rsidR="00EA0BBD" w:rsidRDefault="00337697" w:rsidP="00E81B9F">
      <w:pPr>
        <w:rPr>
          <w:rFonts w:ascii="Courier New" w:hAnsi="Courier New" w:cs="Courier New"/>
          <w:sz w:val="28"/>
          <w:szCs w:val="28"/>
        </w:rPr>
      </w:pPr>
      <w:r w:rsidRPr="007A5F8F">
        <w:rPr>
          <w:rFonts w:ascii="Courier New" w:hAnsi="Courier New" w:cs="Courier New"/>
          <w:sz w:val="28"/>
          <w:szCs w:val="28"/>
        </w:rPr>
        <w:t xml:space="preserve">Ce terme, je pense que vous avez l’oreille assez sensible pour vous être aperçus entre quels guillemets je le mettais. </w:t>
      </w:r>
    </w:p>
    <w:p w:rsidR="00EA0BBD" w:rsidRDefault="00EA0BBD" w:rsidP="00E81B9F">
      <w:pPr>
        <w:rPr>
          <w:rFonts w:ascii="Courier New" w:hAnsi="Courier New" w:cs="Courier New"/>
          <w:sz w:val="28"/>
          <w:szCs w:val="28"/>
        </w:rPr>
      </w:pPr>
    </w:p>
    <w:p w:rsidR="00C851B0" w:rsidRDefault="00C851B0" w:rsidP="00E81B9F">
      <w:pPr>
        <w:rPr>
          <w:rFonts w:ascii="Courier New" w:hAnsi="Courier New" w:cs="Courier New"/>
          <w:sz w:val="28"/>
          <w:szCs w:val="28"/>
        </w:rPr>
      </w:pPr>
    </w:p>
    <w:p w:rsidR="00C851B0" w:rsidRDefault="00337697" w:rsidP="00E81B9F">
      <w:pPr>
        <w:rPr>
          <w:rFonts w:ascii="Courier New" w:hAnsi="Courier New" w:cs="Courier New"/>
          <w:sz w:val="28"/>
          <w:szCs w:val="28"/>
        </w:rPr>
      </w:pPr>
      <w:r w:rsidRPr="007A5F8F">
        <w:rPr>
          <w:rFonts w:ascii="Courier New" w:hAnsi="Courier New" w:cs="Courier New"/>
          <w:sz w:val="28"/>
          <w:szCs w:val="28"/>
        </w:rPr>
        <w:t>Aussi bien ne l’ai</w:t>
      </w:r>
      <w:r w:rsidR="00454FCC">
        <w:rPr>
          <w:rFonts w:ascii="Courier New" w:hAnsi="Courier New" w:cs="Courier New"/>
          <w:sz w:val="28"/>
          <w:szCs w:val="28"/>
        </w:rPr>
        <w:t>–</w:t>
      </w:r>
      <w:r w:rsidRPr="007A5F8F">
        <w:rPr>
          <w:rFonts w:ascii="Courier New" w:hAnsi="Courier New" w:cs="Courier New"/>
          <w:sz w:val="28"/>
          <w:szCs w:val="28"/>
        </w:rPr>
        <w:t xml:space="preserve">je pas introduit seul,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ai</w:t>
      </w:r>
      <w:r w:rsidR="00454FCC">
        <w:rPr>
          <w:rFonts w:ascii="Courier New" w:hAnsi="Courier New" w:cs="Courier New"/>
          <w:sz w:val="28"/>
          <w:szCs w:val="28"/>
        </w:rPr>
        <w:t>–</w:t>
      </w:r>
      <w:r w:rsidRPr="007A5F8F">
        <w:rPr>
          <w:rFonts w:ascii="Courier New" w:hAnsi="Courier New" w:cs="Courier New"/>
          <w:sz w:val="28"/>
          <w:szCs w:val="28"/>
        </w:rPr>
        <w:t>je parlé « </w:t>
      </w:r>
      <w:r w:rsidRPr="00C851B0">
        <w:rPr>
          <w:i/>
          <w:iCs/>
          <w:color w:val="0000CC"/>
        </w:rPr>
        <w:t>d’insulte à la présence réelle</w:t>
      </w:r>
      <w:r w:rsidRPr="007A5F8F">
        <w:rPr>
          <w:rFonts w:ascii="Courier New" w:hAnsi="Courier New" w:cs="Courier New"/>
          <w:sz w:val="28"/>
          <w:szCs w:val="28"/>
        </w:rPr>
        <w:t xml:space="preserve"> » de façon à ce que déjà nul ne s’y trompe, et nous n’avons point ici </w:t>
      </w:r>
      <w:r w:rsidR="00C851B0">
        <w:rPr>
          <w:rFonts w:ascii="Courier New" w:hAnsi="Courier New" w:cs="Courier New"/>
          <w:sz w:val="28"/>
          <w:szCs w:val="28"/>
        </w:rPr>
        <w:t>af</w:t>
      </w:r>
      <w:r w:rsidRPr="007A5F8F">
        <w:rPr>
          <w:rFonts w:ascii="Courier New" w:hAnsi="Courier New" w:cs="Courier New"/>
          <w:sz w:val="28"/>
          <w:szCs w:val="28"/>
        </w:rPr>
        <w:t>faire à une réalité neutre.</w:t>
      </w:r>
      <w:r w:rsidR="00B5475D">
        <w:rPr>
          <w:rFonts w:ascii="Courier New" w:hAnsi="Courier New" w:cs="Courier New"/>
          <w:sz w:val="28"/>
          <w:szCs w:val="28"/>
        </w:rPr>
        <w:t xml:space="preserve"> </w:t>
      </w:r>
    </w:p>
    <w:p w:rsidR="00C851B0" w:rsidRDefault="00C851B0" w:rsidP="00E81B9F">
      <w:pPr>
        <w:pStyle w:val="Corpsdetexte2"/>
        <w:rPr>
          <w:sz w:val="28"/>
          <w:szCs w:val="28"/>
        </w:rPr>
      </w:pPr>
    </w:p>
    <w:p w:rsidR="00EA0BBD" w:rsidRDefault="00337697" w:rsidP="00E81B9F">
      <w:pPr>
        <w:pStyle w:val="Corpsdetexte2"/>
        <w:rPr>
          <w:sz w:val="28"/>
          <w:szCs w:val="28"/>
        </w:rPr>
      </w:pPr>
      <w:r w:rsidRPr="007A5F8F">
        <w:rPr>
          <w:sz w:val="28"/>
          <w:szCs w:val="28"/>
        </w:rPr>
        <w:t xml:space="preserve">Cette </w:t>
      </w:r>
      <w:r w:rsidR="00EA0BBD" w:rsidRPr="007A5F8F">
        <w:rPr>
          <w:sz w:val="28"/>
          <w:szCs w:val="28"/>
        </w:rPr>
        <w:t>« </w:t>
      </w:r>
      <w:r w:rsidR="00EA0BBD" w:rsidRPr="00C851B0">
        <w:rPr>
          <w:rFonts w:ascii="Times New Roman" w:hAnsi="Times New Roman" w:cs="Times New Roman"/>
          <w:i/>
          <w:color w:val="0000CC"/>
          <w:szCs w:val="24"/>
        </w:rPr>
        <w:t>présence réelle</w:t>
      </w:r>
      <w:r w:rsidR="00EA0BBD" w:rsidRPr="007A5F8F">
        <w:rPr>
          <w:iCs/>
          <w:sz w:val="28"/>
          <w:szCs w:val="28"/>
        </w:rPr>
        <w:t> »</w:t>
      </w:r>
      <w:r w:rsidRPr="007A5F8F">
        <w:rPr>
          <w:sz w:val="28"/>
          <w:szCs w:val="28"/>
        </w:rPr>
        <w:t>, il serait bien étrange que</w:t>
      </w:r>
      <w:r w:rsidR="00F65319">
        <w:rPr>
          <w:sz w:val="28"/>
          <w:szCs w:val="28"/>
        </w:rPr>
        <w:t>…</w:t>
      </w:r>
      <w:r w:rsidRPr="007A5F8F">
        <w:rPr>
          <w:sz w:val="28"/>
          <w:szCs w:val="28"/>
        </w:rPr>
        <w:t xml:space="preserve"> </w:t>
      </w:r>
    </w:p>
    <w:p w:rsidR="00F65319" w:rsidRDefault="00337697" w:rsidP="00F65319">
      <w:pPr>
        <w:pStyle w:val="Corpsdetexte2"/>
        <w:ind w:left="708"/>
        <w:rPr>
          <w:sz w:val="28"/>
          <w:szCs w:val="28"/>
        </w:rPr>
      </w:pPr>
      <w:r w:rsidRPr="007A5F8F">
        <w:rPr>
          <w:sz w:val="28"/>
          <w:szCs w:val="28"/>
        </w:rPr>
        <w:t xml:space="preserve">si elle remplit </w:t>
      </w:r>
      <w:r w:rsidRPr="00F65319">
        <w:rPr>
          <w:i/>
          <w:szCs w:val="24"/>
        </w:rPr>
        <w:t>la fonction</w:t>
      </w:r>
      <w:r w:rsidRPr="007A5F8F">
        <w:rPr>
          <w:sz w:val="28"/>
          <w:szCs w:val="28"/>
        </w:rPr>
        <w:t xml:space="preserve"> qui est celle, </w:t>
      </w:r>
      <w:r w:rsidRPr="00F65319">
        <w:rPr>
          <w:i/>
          <w:szCs w:val="24"/>
        </w:rPr>
        <w:t>radicale</w:t>
      </w:r>
      <w:r w:rsidRPr="007A5F8F">
        <w:rPr>
          <w:sz w:val="28"/>
          <w:szCs w:val="28"/>
        </w:rPr>
        <w:t xml:space="preserve">, que j’essaie ici de vous faire approcher </w:t>
      </w:r>
    </w:p>
    <w:p w:rsidR="00EA0BBD" w:rsidRDefault="00F65319" w:rsidP="00E81B9F">
      <w:pPr>
        <w:pStyle w:val="Corpsdetexte2"/>
        <w:rPr>
          <w:sz w:val="28"/>
          <w:szCs w:val="28"/>
        </w:rPr>
      </w:pPr>
      <w:r>
        <w:rPr>
          <w:sz w:val="28"/>
          <w:szCs w:val="28"/>
        </w:rPr>
        <w:t>…</w:t>
      </w:r>
      <w:r w:rsidR="00337697" w:rsidRPr="007A5F8F">
        <w:rPr>
          <w:sz w:val="28"/>
          <w:szCs w:val="28"/>
        </w:rPr>
        <w:t xml:space="preserve">elle n’ait pas déjà été repérée quelque part. </w:t>
      </w:r>
    </w:p>
    <w:p w:rsidR="00EA0BBD" w:rsidRDefault="00EA0BBD"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 xml:space="preserve">Et bien sûr je pense que vous avez déjà tous perçu son </w:t>
      </w:r>
      <w:r w:rsidRPr="00C851B0">
        <w:rPr>
          <w:rFonts w:ascii="Times New Roman" w:hAnsi="Times New Roman" w:cs="Times New Roman"/>
          <w:i/>
          <w:szCs w:val="24"/>
        </w:rPr>
        <w:t>homonymie</w:t>
      </w:r>
      <w:r w:rsidRPr="007A5F8F">
        <w:rPr>
          <w:sz w:val="28"/>
          <w:szCs w:val="28"/>
        </w:rPr>
        <w:t xml:space="preserve">, son </w:t>
      </w:r>
      <w:r w:rsidRPr="00C851B0">
        <w:rPr>
          <w:rFonts w:ascii="Times New Roman" w:hAnsi="Times New Roman" w:cs="Times New Roman"/>
          <w:i/>
          <w:szCs w:val="24"/>
        </w:rPr>
        <w:t>identité</w:t>
      </w:r>
      <w:r w:rsidRPr="007A5F8F">
        <w:rPr>
          <w:sz w:val="28"/>
          <w:szCs w:val="28"/>
        </w:rPr>
        <w:t xml:space="preserve"> avec ce que le dogme religieux…</w:t>
      </w:r>
    </w:p>
    <w:p w:rsidR="00EA0BB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celui auquel nous avons accès, si je puis dire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naissance, dans notre contexte culturel</w:t>
      </w:r>
    </w:p>
    <w:p w:rsidR="00EA0BBD" w:rsidRDefault="00337697" w:rsidP="00E81B9F">
      <w:pPr>
        <w:pStyle w:val="Corpsdetexte"/>
        <w:rPr>
          <w:b w:val="0"/>
          <w:bCs w:val="0"/>
          <w:sz w:val="28"/>
          <w:szCs w:val="28"/>
        </w:rPr>
      </w:pPr>
      <w:r w:rsidRPr="007A5F8F">
        <w:rPr>
          <w:b w:val="0"/>
          <w:bCs w:val="0"/>
          <w:sz w:val="28"/>
          <w:szCs w:val="28"/>
        </w:rPr>
        <w:t xml:space="preserve">…appelle de ce nom. </w:t>
      </w:r>
    </w:p>
    <w:p w:rsidR="00EA0BBD" w:rsidRDefault="00EA0BBD"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La </w:t>
      </w:r>
      <w:r w:rsidR="00EA0BBD" w:rsidRPr="00EA0BBD">
        <w:rPr>
          <w:b w:val="0"/>
          <w:sz w:val="28"/>
          <w:szCs w:val="28"/>
        </w:rPr>
        <w:t>« </w:t>
      </w:r>
      <w:r w:rsidR="00EA0BBD" w:rsidRPr="00C851B0">
        <w:rPr>
          <w:rFonts w:ascii="Times New Roman" w:hAnsi="Times New Roman" w:cs="Times New Roman"/>
          <w:b w:val="0"/>
          <w:i/>
          <w:color w:val="0000CC"/>
        </w:rPr>
        <w:t>présence réelle</w:t>
      </w:r>
      <w:r w:rsidR="00EA0BBD" w:rsidRPr="00EA0BBD">
        <w:rPr>
          <w:b w:val="0"/>
          <w:iCs/>
          <w:sz w:val="28"/>
          <w:szCs w:val="28"/>
        </w:rPr>
        <w:t> »</w:t>
      </w:r>
      <w:r w:rsidRPr="007A5F8F">
        <w:rPr>
          <w:b w:val="0"/>
          <w:bCs w:val="0"/>
          <w:sz w:val="28"/>
          <w:szCs w:val="28"/>
        </w:rPr>
        <w:t>, ce couple de mots en tant qu’il fait signifiant, nous sommes habitués</w:t>
      </w:r>
      <w:r w:rsidR="00C851B0">
        <w:rPr>
          <w:b w:val="0"/>
          <w:bCs w:val="0"/>
          <w:sz w:val="28"/>
          <w:szCs w:val="28"/>
        </w:rPr>
        <w:t>,</w:t>
      </w:r>
      <w:r w:rsidRPr="007A5F8F">
        <w:rPr>
          <w:b w:val="0"/>
          <w:bCs w:val="0"/>
          <w:sz w:val="28"/>
          <w:szCs w:val="28"/>
        </w:rPr>
        <w:t xml:space="preserve"> </w:t>
      </w:r>
      <w:r w:rsidRPr="00C851B0">
        <w:rPr>
          <w:b w:val="0"/>
          <w:bCs w:val="0"/>
          <w:i/>
        </w:rPr>
        <w:t>proches ou lointains</w:t>
      </w:r>
      <w:r w:rsidR="00C851B0">
        <w:rPr>
          <w:b w:val="0"/>
          <w:bCs w:val="0"/>
          <w:i/>
        </w:rPr>
        <w:t>,</w:t>
      </w:r>
      <w:r w:rsidRPr="007A5F8F">
        <w:rPr>
          <w:b w:val="0"/>
          <w:bCs w:val="0"/>
          <w:sz w:val="28"/>
          <w:szCs w:val="28"/>
        </w:rPr>
        <w:t xml:space="preserve"> à l’entendre, depuis longtemps </w:t>
      </w:r>
      <w:r w:rsidRPr="00C851B0">
        <w:rPr>
          <w:b w:val="0"/>
          <w:bCs w:val="0"/>
          <w:i/>
        </w:rPr>
        <w:t>murmuré à notre oreille</w:t>
      </w:r>
      <w:r w:rsidRPr="007A5F8F">
        <w:rPr>
          <w:b w:val="0"/>
          <w:bCs w:val="0"/>
          <w:sz w:val="28"/>
          <w:szCs w:val="28"/>
        </w:rPr>
        <w:t xml:space="preserve"> à propos du dogme </w:t>
      </w:r>
      <w:r w:rsidR="00F0195A" w:rsidRPr="00EA0BBD">
        <w:rPr>
          <w:rFonts w:ascii="Times New Roman" w:hAnsi="Times New Roman" w:cs="Times New Roman"/>
          <w:b w:val="0"/>
          <w:bCs w:val="0"/>
          <w:i/>
        </w:rPr>
        <w:t>C</w:t>
      </w:r>
      <w:r w:rsidRPr="00EA0BBD">
        <w:rPr>
          <w:rFonts w:ascii="Times New Roman" w:hAnsi="Times New Roman" w:cs="Times New Roman"/>
          <w:b w:val="0"/>
          <w:bCs w:val="0"/>
          <w:i/>
        </w:rPr>
        <w:t xml:space="preserve">atholique </w:t>
      </w:r>
      <w:r w:rsidR="00F0195A" w:rsidRPr="00EA0BBD">
        <w:rPr>
          <w:rFonts w:ascii="Times New Roman" w:hAnsi="Times New Roman" w:cs="Times New Roman"/>
          <w:b w:val="0"/>
          <w:bCs w:val="0"/>
          <w:i/>
        </w:rPr>
        <w:t>A</w:t>
      </w:r>
      <w:r w:rsidRPr="00EA0BBD">
        <w:rPr>
          <w:rFonts w:ascii="Times New Roman" w:hAnsi="Times New Roman" w:cs="Times New Roman"/>
          <w:b w:val="0"/>
          <w:bCs w:val="0"/>
          <w:i/>
        </w:rPr>
        <w:t xml:space="preserve">postolique et </w:t>
      </w:r>
      <w:r w:rsidR="00F0195A" w:rsidRPr="00EA0BBD">
        <w:rPr>
          <w:rFonts w:ascii="Times New Roman" w:hAnsi="Times New Roman" w:cs="Times New Roman"/>
          <w:b w:val="0"/>
          <w:bCs w:val="0"/>
          <w:i/>
        </w:rPr>
        <w:t>R</w:t>
      </w:r>
      <w:r w:rsidRPr="00EA0BBD">
        <w:rPr>
          <w:rFonts w:ascii="Times New Roman" w:hAnsi="Times New Roman" w:cs="Times New Roman"/>
          <w:b w:val="0"/>
          <w:bCs w:val="0"/>
          <w:i/>
        </w:rPr>
        <w:t>omain</w:t>
      </w:r>
      <w:r w:rsidRPr="007A5F8F">
        <w:rPr>
          <w:b w:val="0"/>
          <w:bCs w:val="0"/>
          <w:sz w:val="28"/>
          <w:szCs w:val="28"/>
        </w:rPr>
        <w:t xml:space="preserve"> de l’Eucharistie.</w:t>
      </w:r>
    </w:p>
    <w:p w:rsidR="00C851B0" w:rsidRDefault="00C851B0" w:rsidP="00E81B9F">
      <w:pPr>
        <w:rPr>
          <w:rFonts w:ascii="Courier New" w:hAnsi="Courier New" w:cs="Courier New"/>
          <w:sz w:val="28"/>
          <w:szCs w:val="28"/>
        </w:rPr>
      </w:pPr>
    </w:p>
    <w:p w:rsidR="00EA0BBD" w:rsidRDefault="00337697" w:rsidP="00E81B9F">
      <w:pPr>
        <w:rPr>
          <w:rFonts w:ascii="Courier New" w:hAnsi="Courier New" w:cs="Courier New"/>
          <w:sz w:val="28"/>
          <w:szCs w:val="28"/>
        </w:rPr>
      </w:pPr>
      <w:r w:rsidRPr="007A5F8F">
        <w:rPr>
          <w:rFonts w:ascii="Courier New" w:hAnsi="Courier New" w:cs="Courier New"/>
          <w:sz w:val="28"/>
          <w:szCs w:val="28"/>
        </w:rPr>
        <w:t xml:space="preserve">Et je vous assure qu’il n’y a pas besoin de chercher loin pour nous apercevoir que c’est là tout à fait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fleur de terre dans la phénoménologie de </w:t>
      </w:r>
      <w:r w:rsidRPr="00EA0BBD">
        <w:rPr>
          <w:i/>
        </w:rPr>
        <w:t>l’obsessionnel</w:t>
      </w:r>
      <w:r w:rsidRPr="007A5F8F">
        <w:rPr>
          <w:rFonts w:ascii="Courier New" w:hAnsi="Courier New" w:cs="Courier New"/>
          <w:sz w:val="28"/>
          <w:szCs w:val="28"/>
        </w:rPr>
        <w:t xml:space="preserve">. </w:t>
      </w:r>
    </w:p>
    <w:p w:rsidR="00EA0BBD" w:rsidRDefault="00337697" w:rsidP="00E81B9F">
      <w:pPr>
        <w:rPr>
          <w:rFonts w:ascii="Courier New" w:hAnsi="Courier New" w:cs="Courier New"/>
          <w:sz w:val="28"/>
          <w:szCs w:val="28"/>
        </w:rPr>
      </w:pPr>
      <w:r w:rsidRPr="007A5F8F">
        <w:rPr>
          <w:rFonts w:ascii="Courier New" w:hAnsi="Courier New" w:cs="Courier New"/>
          <w:sz w:val="28"/>
          <w:szCs w:val="28"/>
        </w:rPr>
        <w:t>Je vous assure que ce n’est pas ma faute</w:t>
      </w:r>
      <w:r w:rsidR="00B5475D">
        <w:rPr>
          <w:rFonts w:ascii="Courier New" w:hAnsi="Courier New" w:cs="Courier New"/>
          <w:sz w:val="28"/>
          <w:szCs w:val="28"/>
        </w:rPr>
        <w:t> !</w:t>
      </w:r>
    </w:p>
    <w:p w:rsidR="00B5475D" w:rsidRDefault="00B5475D" w:rsidP="00E81B9F">
      <w:pPr>
        <w:rPr>
          <w:rFonts w:ascii="Courier New" w:hAnsi="Courier New" w:cs="Courier New"/>
          <w:sz w:val="28"/>
          <w:szCs w:val="28"/>
        </w:rPr>
      </w:pPr>
    </w:p>
    <w:p w:rsidR="00B5475D" w:rsidRDefault="00EA0BBD"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 xml:space="preserve">uisque j’ai parlé tout à l’heure de l’œuvre de quelqu’un qui s’est occupé de focaliser la recherche de la structure obsessionnelle sur </w:t>
      </w:r>
      <w:r w:rsidR="00337697" w:rsidRPr="00F65319">
        <w:rPr>
          <w:i/>
          <w:color w:val="0000CC"/>
        </w:rPr>
        <w:t>le phallus</w:t>
      </w:r>
      <w:r w:rsidR="00337697" w:rsidRPr="007A5F8F">
        <w:rPr>
          <w:rFonts w:ascii="Courier New" w:hAnsi="Courier New" w:cs="Courier New"/>
          <w:sz w:val="28"/>
          <w:szCs w:val="28"/>
        </w:rPr>
        <w:t xml:space="preserve">, </w:t>
      </w:r>
    </w:p>
    <w:p w:rsidR="00337697" w:rsidRPr="007A5F8F" w:rsidRDefault="00337697" w:rsidP="00F65319">
      <w:pPr>
        <w:rPr>
          <w:rFonts w:ascii="Courier New" w:hAnsi="Courier New" w:cs="Courier New"/>
          <w:sz w:val="28"/>
          <w:szCs w:val="28"/>
        </w:rPr>
      </w:pPr>
      <w:r w:rsidRPr="007A5F8F">
        <w:rPr>
          <w:rFonts w:ascii="Courier New" w:hAnsi="Courier New" w:cs="Courier New"/>
          <w:sz w:val="28"/>
          <w:szCs w:val="28"/>
        </w:rPr>
        <w:t xml:space="preserve">je prends son article </w:t>
      </w:r>
      <w:r w:rsidRPr="00EA0BBD">
        <w:rPr>
          <w:i/>
        </w:rPr>
        <w:t>princeps</w:t>
      </w:r>
      <w:r w:rsidR="00F65319">
        <w:rPr>
          <w:rFonts w:ascii="Courier New" w:hAnsi="Courier New" w:cs="Courier New"/>
          <w:sz w:val="28"/>
          <w:szCs w:val="28"/>
        </w:rPr>
        <w:t xml:space="preserve">, </w:t>
      </w:r>
      <w:r w:rsidRPr="007A5F8F">
        <w:rPr>
          <w:rFonts w:ascii="Courier New" w:hAnsi="Courier New" w:cs="Courier New"/>
          <w:sz w:val="28"/>
          <w:szCs w:val="28"/>
        </w:rPr>
        <w:t xml:space="preserve">celui dont j’ai donné tout à l’heure le titre : </w:t>
      </w:r>
      <w:r w:rsidRPr="00EA0BBD">
        <w:rPr>
          <w:i/>
        </w:rPr>
        <w:t>Les incidences thérapeutiques de la prise de conscience de l’envie du pénis dans la névrose obsessionnelle féminine</w:t>
      </w:r>
      <w:r w:rsidR="00F65319">
        <w:rPr>
          <w:i/>
        </w:rPr>
        <w:t>,</w:t>
      </w:r>
      <w:r w:rsidRPr="007A5F8F">
        <w:rPr>
          <w:rFonts w:ascii="Courier New" w:hAnsi="Courier New" w:cs="Courier New"/>
          <w:sz w:val="28"/>
          <w:szCs w:val="28"/>
        </w:rPr>
        <w:t xml:space="preserve"> </w:t>
      </w:r>
    </w:p>
    <w:p w:rsidR="00337697" w:rsidRPr="007A5F8F" w:rsidRDefault="00B5475D"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 xml:space="preserve">e commence de lire, et bien sûr, dès les premières pages, se lèveront pour moi toutes les possibilités de commentaire critique concernant par exemple nommément que : </w:t>
      </w:r>
    </w:p>
    <w:p w:rsidR="00337697" w:rsidRPr="007A5F8F" w:rsidRDefault="00337697" w:rsidP="00E81B9F">
      <w:pPr>
        <w:rPr>
          <w:rFonts w:ascii="Courier New" w:hAnsi="Courier New" w:cs="Courier New"/>
          <w:sz w:val="28"/>
          <w:szCs w:val="28"/>
        </w:rPr>
      </w:pPr>
    </w:p>
    <w:p w:rsidR="00C851B0" w:rsidRDefault="00337697" w:rsidP="00D420CB">
      <w:pPr>
        <w:ind w:left="1416"/>
        <w:rPr>
          <w:i/>
          <w:sz w:val="22"/>
          <w:szCs w:val="22"/>
        </w:rPr>
      </w:pPr>
      <w:r w:rsidRPr="00F65319">
        <w:rPr>
          <w:rFonts w:ascii="Courier New" w:hAnsi="Courier New" w:cs="Courier New"/>
          <w:sz w:val="22"/>
          <w:szCs w:val="22"/>
        </w:rPr>
        <w:t>« </w:t>
      </w:r>
      <w:r w:rsidRPr="00F65319">
        <w:rPr>
          <w:i/>
          <w:sz w:val="22"/>
          <w:szCs w:val="22"/>
        </w:rPr>
        <w:t xml:space="preserve">comme l’obsessionnel masculin, la femme a besoin de s’identifier sur un mode régressif à l’homme pour pouvoir se libérer des angoisses de la petite enfance ; </w:t>
      </w:r>
    </w:p>
    <w:p w:rsidR="00337697" w:rsidRPr="00F65319" w:rsidRDefault="00337697" w:rsidP="00D420CB">
      <w:pPr>
        <w:ind w:left="1416"/>
        <w:rPr>
          <w:rFonts w:ascii="Courier New" w:hAnsi="Courier New" w:cs="Courier New"/>
          <w:i/>
          <w:sz w:val="22"/>
          <w:szCs w:val="22"/>
        </w:rPr>
      </w:pPr>
      <w:r w:rsidRPr="00F65319">
        <w:rPr>
          <w:i/>
          <w:sz w:val="22"/>
          <w:szCs w:val="22"/>
        </w:rPr>
        <w:t>mais alors que le premier s’appuiera sur cette identification, pour transformer l’objet d’amour infantile en objet d’amour génital, elle, la femme, se fondant d’abord sur cette même identification, tend à abandonner ce premier objet et à s’orienter vers une fixation hétérosexuelle, comme si elle pouvait procéder à une nouvelle identification féminine, cette fois sur la personne de l’analyste.</w:t>
      </w:r>
      <w:r w:rsidRPr="00F65319">
        <w:rPr>
          <w:rFonts w:ascii="Courier New" w:hAnsi="Courier New" w:cs="Courier New"/>
          <w:sz w:val="22"/>
          <w:szCs w:val="22"/>
        </w:rPr>
        <w:t> » </w:t>
      </w:r>
      <w:r w:rsidRPr="00F65319">
        <w:rPr>
          <w:rFonts w:ascii="Courier New" w:hAnsi="Courier New" w:cs="Courier New"/>
          <w:i/>
          <w:sz w:val="22"/>
          <w:szCs w:val="22"/>
        </w:rPr>
        <w:t xml:space="preserve"> </w:t>
      </w:r>
    </w:p>
    <w:p w:rsidR="00C851B0" w:rsidRDefault="00C851B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plus loin, que : </w:t>
      </w:r>
    </w:p>
    <w:p w:rsidR="00337697" w:rsidRPr="007A5F8F" w:rsidRDefault="00337697" w:rsidP="00E81B9F">
      <w:pPr>
        <w:rPr>
          <w:rFonts w:ascii="Courier New" w:hAnsi="Courier New" w:cs="Courier New"/>
          <w:sz w:val="28"/>
          <w:szCs w:val="28"/>
        </w:rPr>
      </w:pPr>
    </w:p>
    <w:p w:rsidR="00D420CB" w:rsidRPr="00F65319" w:rsidRDefault="00337697" w:rsidP="00D420CB">
      <w:pPr>
        <w:ind w:left="1416"/>
        <w:rPr>
          <w:i/>
          <w:sz w:val="22"/>
          <w:szCs w:val="22"/>
        </w:rPr>
      </w:pPr>
      <w:r w:rsidRPr="00F65319">
        <w:rPr>
          <w:rFonts w:ascii="Courier New" w:hAnsi="Courier New" w:cs="Courier New"/>
          <w:sz w:val="22"/>
          <w:szCs w:val="22"/>
        </w:rPr>
        <w:t>« </w:t>
      </w:r>
      <w:r w:rsidR="00B5475D" w:rsidRPr="00F65319">
        <w:rPr>
          <w:i/>
          <w:sz w:val="22"/>
          <w:szCs w:val="22"/>
        </w:rPr>
        <w:t>P</w:t>
      </w:r>
      <w:r w:rsidRPr="00F65319">
        <w:rPr>
          <w:i/>
          <w:sz w:val="22"/>
          <w:szCs w:val="22"/>
        </w:rPr>
        <w:t>eu après que le désir de possession phallique, et corrélativement de castration</w:t>
      </w:r>
    </w:p>
    <w:p w:rsidR="00337697" w:rsidRPr="007A5F8F" w:rsidRDefault="00337697" w:rsidP="00D420CB">
      <w:pPr>
        <w:ind w:left="1416"/>
        <w:rPr>
          <w:rFonts w:ascii="Courier New" w:hAnsi="Courier New" w:cs="Courier New"/>
          <w:i/>
          <w:sz w:val="28"/>
          <w:szCs w:val="28"/>
        </w:rPr>
      </w:pPr>
      <w:r w:rsidRPr="00F65319">
        <w:rPr>
          <w:i/>
          <w:sz w:val="22"/>
          <w:szCs w:val="22"/>
        </w:rPr>
        <w:t xml:space="preserve"> de l’analyste, est mis à jour, et que de ce fait, les effets de détente précités ont été obtenus, cette personnalité de l’analyste masculin est assimilée à celle d’une mère bienveillante.</w:t>
      </w:r>
      <w:r w:rsidRPr="00F65319">
        <w:rPr>
          <w:rFonts w:ascii="Courier New" w:hAnsi="Courier New" w:cs="Courier New"/>
          <w:sz w:val="22"/>
          <w:szCs w:val="22"/>
        </w:rPr>
        <w:t> »</w:t>
      </w:r>
      <w:r w:rsidRPr="007A5F8F">
        <w:rPr>
          <w:rFonts w:ascii="Courier New" w:hAnsi="Courier New" w:cs="Courier New"/>
          <w:sz w:val="28"/>
          <w:szCs w:val="28"/>
        </w:rPr>
        <w:t> </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Trois</w:t>
      </w:r>
      <w:r w:rsidRPr="007A5F8F">
        <w:rPr>
          <w:rFonts w:ascii="Courier New" w:hAnsi="Courier New" w:cs="Courier New"/>
          <w:i/>
          <w:sz w:val="28"/>
          <w:szCs w:val="28"/>
        </w:rPr>
        <w:t xml:space="preserve"> </w:t>
      </w:r>
      <w:r w:rsidRPr="007A5F8F">
        <w:rPr>
          <w:rFonts w:ascii="Courier New" w:hAnsi="Courier New" w:cs="Courier New"/>
          <w:sz w:val="28"/>
          <w:szCs w:val="28"/>
        </w:rPr>
        <w:t>lignes plus loin, nous retomberons sur cette fameuse «</w:t>
      </w:r>
      <w:r w:rsidRPr="007A5F8F">
        <w:rPr>
          <w:rFonts w:ascii="Courier New" w:hAnsi="Courier New" w:cs="Courier New"/>
          <w:iCs/>
          <w:sz w:val="28"/>
          <w:szCs w:val="28"/>
        </w:rPr>
        <w:t> </w:t>
      </w:r>
      <w:r w:rsidRPr="00B5475D">
        <w:rPr>
          <w:i/>
          <w:iCs/>
          <w:sz w:val="22"/>
          <w:szCs w:val="22"/>
        </w:rPr>
        <w:t>pulsion destructrice initiale dont la mère est l’objet</w:t>
      </w:r>
      <w:r w:rsidRPr="007A5F8F">
        <w:rPr>
          <w:rFonts w:ascii="Courier New" w:hAnsi="Courier New" w:cs="Courier New"/>
          <w:iCs/>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sur les coordonnées majeures de l’analyse de l’imaginaire dans l’analyse présentement conduite.</w:t>
      </w:r>
    </w:p>
    <w:p w:rsidR="00337697" w:rsidRPr="007A5F8F" w:rsidRDefault="00337697" w:rsidP="00E81B9F">
      <w:pPr>
        <w:rPr>
          <w:rFonts w:ascii="Courier New" w:hAnsi="Courier New" w:cs="Courier New"/>
          <w:sz w:val="28"/>
          <w:szCs w:val="28"/>
        </w:rPr>
      </w:pPr>
    </w:p>
    <w:p w:rsidR="00D420CB" w:rsidRDefault="00337697" w:rsidP="00E81B9F">
      <w:pPr>
        <w:pStyle w:val="Corpsdetexte2"/>
        <w:rPr>
          <w:sz w:val="28"/>
          <w:szCs w:val="28"/>
        </w:rPr>
      </w:pPr>
      <w:r w:rsidRPr="007A5F8F">
        <w:rPr>
          <w:sz w:val="28"/>
          <w:szCs w:val="28"/>
        </w:rPr>
        <w:t xml:space="preserve">Je n’ai fait que ponctuer au passage dans cette thématique, uniquement les difficultés et les sauts que suppose franchis cette interprétation générale </w:t>
      </w:r>
    </w:p>
    <w:p w:rsidR="00B5475D" w:rsidRDefault="00337697" w:rsidP="00E81B9F">
      <w:pPr>
        <w:pStyle w:val="Corpsdetexte2"/>
        <w:rPr>
          <w:sz w:val="28"/>
          <w:szCs w:val="28"/>
        </w:rPr>
      </w:pPr>
      <w:r w:rsidRPr="007A5F8F">
        <w:rPr>
          <w:sz w:val="28"/>
          <w:szCs w:val="28"/>
        </w:rPr>
        <w:t xml:space="preserve">en quelque sorte résumée ici en exorde de tout ce qui, par la suite, va être censément illustré. </w:t>
      </w:r>
    </w:p>
    <w:p w:rsidR="00B5475D" w:rsidRDefault="00B5475D" w:rsidP="00E81B9F">
      <w:pPr>
        <w:pStyle w:val="Corpsdetexte2"/>
        <w:rPr>
          <w:sz w:val="28"/>
          <w:szCs w:val="28"/>
        </w:rPr>
      </w:pPr>
    </w:p>
    <w:p w:rsidR="00F65319" w:rsidRDefault="00337697" w:rsidP="00E81B9F">
      <w:pPr>
        <w:pStyle w:val="Corpsdetexte2"/>
        <w:rPr>
          <w:sz w:val="28"/>
          <w:szCs w:val="28"/>
        </w:rPr>
      </w:pPr>
      <w:r w:rsidRPr="007A5F8F">
        <w:rPr>
          <w:sz w:val="28"/>
          <w:szCs w:val="28"/>
        </w:rPr>
        <w:t xml:space="preserve">Mais je n’ai plus besoin que de franchir </w:t>
      </w:r>
    </w:p>
    <w:p w:rsidR="00F65319" w:rsidRDefault="00337697" w:rsidP="00E81B9F">
      <w:pPr>
        <w:pStyle w:val="Corpsdetexte2"/>
        <w:rPr>
          <w:sz w:val="28"/>
          <w:szCs w:val="28"/>
        </w:rPr>
      </w:pPr>
      <w:r w:rsidRPr="007A5F8F">
        <w:rPr>
          <w:sz w:val="28"/>
          <w:szCs w:val="28"/>
        </w:rPr>
        <w:t>une demi</w:t>
      </w:r>
      <w:r w:rsidR="00454FCC">
        <w:rPr>
          <w:sz w:val="28"/>
          <w:szCs w:val="28"/>
        </w:rPr>
        <w:t>–</w:t>
      </w:r>
      <w:r w:rsidRPr="007A5F8F">
        <w:rPr>
          <w:sz w:val="28"/>
          <w:szCs w:val="28"/>
        </w:rPr>
        <w:t xml:space="preserve">page pour entrer dans la phénoménologie </w:t>
      </w:r>
    </w:p>
    <w:p w:rsidR="00B5475D" w:rsidRDefault="00337697" w:rsidP="00E81B9F">
      <w:pPr>
        <w:pStyle w:val="Corpsdetexte2"/>
        <w:rPr>
          <w:sz w:val="28"/>
          <w:szCs w:val="28"/>
        </w:rPr>
      </w:pPr>
      <w:r w:rsidRPr="007A5F8F">
        <w:rPr>
          <w:sz w:val="28"/>
          <w:szCs w:val="28"/>
        </w:rPr>
        <w:t>de ce dont il s’agit et dans ce que cet auteur</w:t>
      </w:r>
      <w:r w:rsidR="00B5475D">
        <w:rPr>
          <w:sz w:val="28"/>
          <w:szCs w:val="28"/>
        </w:rPr>
        <w:t>…</w:t>
      </w:r>
    </w:p>
    <w:p w:rsidR="00B5475D" w:rsidRDefault="00337697" w:rsidP="00B5475D">
      <w:pPr>
        <w:pStyle w:val="Corpsdetexte2"/>
        <w:ind w:left="708"/>
        <w:rPr>
          <w:sz w:val="28"/>
          <w:szCs w:val="28"/>
        </w:rPr>
      </w:pPr>
      <w:r w:rsidRPr="007A5F8F">
        <w:rPr>
          <w:sz w:val="28"/>
          <w:szCs w:val="28"/>
        </w:rPr>
        <w:t>dont c’est là le premier écrit</w:t>
      </w:r>
      <w:r w:rsidR="00B5475D">
        <w:rPr>
          <w:sz w:val="28"/>
          <w:szCs w:val="28"/>
        </w:rPr>
        <w:t>,</w:t>
      </w:r>
      <w:r w:rsidRPr="007A5F8F">
        <w:rPr>
          <w:sz w:val="28"/>
          <w:szCs w:val="28"/>
        </w:rPr>
        <w:t xml:space="preserve"> </w:t>
      </w:r>
    </w:p>
    <w:p w:rsidR="00B5475D" w:rsidRDefault="00337697" w:rsidP="00B5475D">
      <w:pPr>
        <w:pStyle w:val="Corpsdetexte2"/>
        <w:ind w:left="708"/>
        <w:rPr>
          <w:sz w:val="28"/>
          <w:szCs w:val="28"/>
        </w:rPr>
      </w:pPr>
      <w:r w:rsidRPr="007A5F8F">
        <w:rPr>
          <w:sz w:val="28"/>
          <w:szCs w:val="28"/>
        </w:rPr>
        <w:t>et qui était un clinicien</w:t>
      </w:r>
    </w:p>
    <w:p w:rsidR="00B5475D" w:rsidRDefault="00B5475D" w:rsidP="00E81B9F">
      <w:pPr>
        <w:pStyle w:val="Corpsdetexte2"/>
        <w:rPr>
          <w:sz w:val="28"/>
          <w:szCs w:val="28"/>
        </w:rPr>
      </w:pPr>
      <w:r>
        <w:rPr>
          <w:sz w:val="28"/>
          <w:szCs w:val="28"/>
        </w:rPr>
        <w:t>…</w:t>
      </w:r>
      <w:r w:rsidR="00337697" w:rsidRPr="007A5F8F">
        <w:rPr>
          <w:sz w:val="28"/>
          <w:szCs w:val="28"/>
        </w:rPr>
        <w:t>trouve à</w:t>
      </w:r>
      <w:r w:rsidR="00337697" w:rsidRPr="007A5F8F">
        <w:rPr>
          <w:b/>
          <w:bCs/>
          <w:sz w:val="28"/>
          <w:szCs w:val="28"/>
        </w:rPr>
        <w:t xml:space="preserve">  </w:t>
      </w:r>
      <w:r w:rsidR="00337697" w:rsidRPr="007A5F8F">
        <w:rPr>
          <w:sz w:val="28"/>
          <w:szCs w:val="28"/>
        </w:rPr>
        <w:t xml:space="preserve">nous dire, à nous raconter dans </w:t>
      </w:r>
      <w:r w:rsidR="00337697" w:rsidRPr="00B5475D">
        <w:rPr>
          <w:rFonts w:ascii="Times New Roman" w:hAnsi="Times New Roman" w:cs="Times New Roman"/>
          <w:i/>
          <w:szCs w:val="24"/>
        </w:rPr>
        <w:t>les fantasmes</w:t>
      </w:r>
      <w:r w:rsidR="00337697" w:rsidRPr="007A5F8F">
        <w:rPr>
          <w:sz w:val="28"/>
          <w:szCs w:val="28"/>
        </w:rPr>
        <w:t xml:space="preserve"> </w:t>
      </w:r>
    </w:p>
    <w:p w:rsidR="00B5475D" w:rsidRDefault="00337697" w:rsidP="00E81B9F">
      <w:pPr>
        <w:pStyle w:val="Corpsdetexte2"/>
        <w:rPr>
          <w:sz w:val="28"/>
          <w:szCs w:val="28"/>
        </w:rPr>
      </w:pPr>
      <w:r w:rsidRPr="007A5F8F">
        <w:rPr>
          <w:sz w:val="28"/>
          <w:szCs w:val="28"/>
        </w:rPr>
        <w:t xml:space="preserve">de sa patiente ainsi située comme </w:t>
      </w:r>
      <w:r w:rsidRPr="00B5475D">
        <w:rPr>
          <w:rFonts w:ascii="Times New Roman" w:hAnsi="Times New Roman" w:cs="Times New Roman"/>
          <w:i/>
          <w:szCs w:val="24"/>
        </w:rPr>
        <w:t>obsessionnelle</w:t>
      </w:r>
      <w:r w:rsidRPr="007A5F8F">
        <w:rPr>
          <w:sz w:val="28"/>
          <w:szCs w:val="28"/>
        </w:rPr>
        <w:t xml:space="preserve">. </w:t>
      </w:r>
    </w:p>
    <w:p w:rsidR="00B5475D" w:rsidRDefault="00B5475D" w:rsidP="00E81B9F">
      <w:pPr>
        <w:pStyle w:val="Corpsdetexte2"/>
        <w:rPr>
          <w:sz w:val="28"/>
          <w:szCs w:val="28"/>
        </w:rPr>
      </w:pPr>
    </w:p>
    <w:p w:rsidR="00B5475D" w:rsidRDefault="00337697" w:rsidP="00E81B9F">
      <w:pPr>
        <w:pStyle w:val="Corpsdetexte2"/>
        <w:rPr>
          <w:sz w:val="28"/>
          <w:szCs w:val="28"/>
        </w:rPr>
      </w:pPr>
      <w:r w:rsidRPr="007A5F8F">
        <w:rPr>
          <w:sz w:val="28"/>
          <w:szCs w:val="28"/>
        </w:rPr>
        <w:t xml:space="preserve">Et il n’y a vraiment rien d’autre avant. </w:t>
      </w:r>
    </w:p>
    <w:p w:rsidR="00337697" w:rsidRPr="007A5F8F" w:rsidRDefault="00337697" w:rsidP="00E81B9F">
      <w:pPr>
        <w:pStyle w:val="Corpsdetexte2"/>
        <w:rPr>
          <w:sz w:val="28"/>
          <w:szCs w:val="28"/>
        </w:rPr>
      </w:pPr>
      <w:r w:rsidRPr="007A5F8F">
        <w:rPr>
          <w:sz w:val="28"/>
          <w:szCs w:val="28"/>
        </w:rPr>
        <w:t xml:space="preserve">La première chose qui vient aux yeux est ceci : </w:t>
      </w:r>
    </w:p>
    <w:p w:rsidR="00337697" w:rsidRPr="007A5F8F" w:rsidRDefault="00337697" w:rsidP="00E81B9F">
      <w:pPr>
        <w:rPr>
          <w:rFonts w:ascii="Courier New" w:hAnsi="Courier New" w:cs="Courier New"/>
          <w:b/>
          <w:bCs/>
          <w:i/>
          <w:sz w:val="28"/>
          <w:szCs w:val="28"/>
        </w:rPr>
      </w:pPr>
    </w:p>
    <w:p w:rsidR="00D420CB" w:rsidRDefault="00337697" w:rsidP="00D420CB">
      <w:pPr>
        <w:ind w:left="1416"/>
        <w:rPr>
          <w:rFonts w:ascii="Courier New" w:hAnsi="Courier New" w:cs="Courier New"/>
          <w:iCs/>
          <w:sz w:val="28"/>
          <w:szCs w:val="28"/>
        </w:rPr>
      </w:pPr>
      <w:r w:rsidRPr="007A5F8F">
        <w:rPr>
          <w:rFonts w:ascii="Courier New" w:hAnsi="Courier New" w:cs="Courier New"/>
          <w:iCs/>
          <w:sz w:val="28"/>
          <w:szCs w:val="28"/>
        </w:rPr>
        <w:t>« </w:t>
      </w:r>
      <w:r w:rsidRPr="00B5475D">
        <w:rPr>
          <w:i/>
          <w:iCs/>
          <w:sz w:val="22"/>
          <w:szCs w:val="22"/>
        </w:rPr>
        <w:t>elle se représentait imaginativement des organes génitaux masculins</w:t>
      </w:r>
      <w:r w:rsidRPr="007A5F8F">
        <w:rPr>
          <w:rFonts w:ascii="Courier New" w:hAnsi="Courier New" w:cs="Courier New"/>
          <w:iCs/>
          <w:sz w:val="28"/>
          <w:szCs w:val="28"/>
        </w:rPr>
        <w:t xml:space="preserve"> </w:t>
      </w:r>
    </w:p>
    <w:p w:rsidR="00B5475D" w:rsidRPr="00C851B0" w:rsidRDefault="00337697" w:rsidP="00C851B0">
      <w:pPr>
        <w:ind w:left="1416" w:firstLine="708"/>
        <w:rPr>
          <w:rFonts w:ascii="Courier New" w:hAnsi="Courier New" w:cs="Courier New"/>
          <w:i/>
          <w:iCs/>
        </w:rPr>
      </w:pPr>
      <w:r w:rsidRPr="00C851B0">
        <w:rPr>
          <w:rFonts w:ascii="Courier New" w:hAnsi="Courier New" w:cs="Courier New"/>
          <w:i/>
          <w:iCs/>
        </w:rPr>
        <w:t xml:space="preserve">on précise </w:t>
      </w:r>
    </w:p>
    <w:p w:rsidR="00337697" w:rsidRPr="007A5F8F" w:rsidRDefault="00337697" w:rsidP="00D420CB">
      <w:pPr>
        <w:ind w:left="1416"/>
        <w:rPr>
          <w:rFonts w:ascii="Courier New" w:hAnsi="Courier New" w:cs="Courier New"/>
          <w:sz w:val="28"/>
          <w:szCs w:val="28"/>
        </w:rPr>
      </w:pPr>
      <w:r w:rsidRPr="00B5475D">
        <w:rPr>
          <w:i/>
          <w:iCs/>
          <w:sz w:val="22"/>
          <w:szCs w:val="22"/>
        </w:rPr>
        <w:t xml:space="preserve">à la </w:t>
      </w:r>
      <w:r w:rsidRPr="00F65319">
        <w:rPr>
          <w:i/>
          <w:iCs/>
          <w:sz w:val="22"/>
          <w:szCs w:val="22"/>
        </w:rPr>
        <w:t>place de</w:t>
      </w:r>
      <w:r w:rsidR="00F65319" w:rsidRPr="00F65319">
        <w:rPr>
          <w:iCs/>
          <w:sz w:val="28"/>
          <w:szCs w:val="28"/>
        </w:rPr>
        <w:t xml:space="preserve"> </w:t>
      </w:r>
      <w:r w:rsidRPr="00F65319">
        <w:rPr>
          <w:i/>
          <w:iCs/>
          <w:sz w:val="22"/>
          <w:szCs w:val="22"/>
        </w:rPr>
        <w:t>l’hostie</w:t>
      </w:r>
      <w:r w:rsidRPr="00B5475D">
        <w:rPr>
          <w:i/>
          <w:iCs/>
          <w:sz w:val="22"/>
          <w:szCs w:val="22"/>
        </w:rPr>
        <w:t xml:space="preserve"> sans qu’il s’agisse de </w:t>
      </w:r>
      <w:r w:rsidRPr="00F65319">
        <w:rPr>
          <w:i/>
          <w:iCs/>
          <w:sz w:val="22"/>
          <w:szCs w:val="22"/>
        </w:rPr>
        <w:t>phénomènes</w:t>
      </w:r>
      <w:r w:rsidRPr="00F65319">
        <w:rPr>
          <w:iCs/>
          <w:sz w:val="28"/>
          <w:szCs w:val="28"/>
        </w:rPr>
        <w:t xml:space="preserve"> </w:t>
      </w:r>
      <w:r w:rsidRPr="00F65319">
        <w:rPr>
          <w:i/>
          <w:iCs/>
          <w:sz w:val="22"/>
          <w:szCs w:val="22"/>
        </w:rPr>
        <w:t>hallucinatoires</w:t>
      </w:r>
      <w:r w:rsidRPr="00B5475D">
        <w:rPr>
          <w:i/>
          <w:iCs/>
          <w:sz w:val="22"/>
          <w:szCs w:val="22"/>
        </w:rPr>
        <w:t>.</w:t>
      </w:r>
      <w:r w:rsidRPr="007A5F8F">
        <w:rPr>
          <w:rFonts w:ascii="Courier New" w:hAnsi="Courier New" w:cs="Courier New"/>
          <w:iCs/>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B5475D" w:rsidRDefault="00337697" w:rsidP="00E81B9F">
      <w:pPr>
        <w:rPr>
          <w:rFonts w:ascii="Courier New" w:hAnsi="Courier New" w:cs="Courier New"/>
          <w:sz w:val="28"/>
          <w:szCs w:val="28"/>
        </w:rPr>
      </w:pPr>
      <w:r w:rsidRPr="007A5F8F">
        <w:rPr>
          <w:rFonts w:ascii="Courier New" w:hAnsi="Courier New" w:cs="Courier New"/>
          <w:sz w:val="28"/>
          <w:szCs w:val="28"/>
        </w:rPr>
        <w:t>Nous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n’en doutons pas. </w:t>
      </w:r>
    </w:p>
    <w:p w:rsidR="00D420CB" w:rsidRDefault="00D420CB" w:rsidP="00E81B9F">
      <w:pPr>
        <w:rPr>
          <w:rFonts w:ascii="Courier New" w:hAnsi="Courier New" w:cs="Courier New"/>
          <w:sz w:val="28"/>
          <w:szCs w:val="28"/>
        </w:rPr>
      </w:pPr>
    </w:p>
    <w:p w:rsidR="00B5475D" w:rsidRDefault="00337697" w:rsidP="00E81B9F">
      <w:pPr>
        <w:rPr>
          <w:rFonts w:ascii="Courier New" w:hAnsi="Courier New" w:cs="Courier New"/>
          <w:sz w:val="28"/>
          <w:szCs w:val="28"/>
        </w:rPr>
      </w:pPr>
      <w:r w:rsidRPr="007A5F8F">
        <w:rPr>
          <w:rFonts w:ascii="Courier New" w:hAnsi="Courier New" w:cs="Courier New"/>
          <w:sz w:val="28"/>
          <w:szCs w:val="28"/>
        </w:rPr>
        <w:t xml:space="preserve">En effet, tout ce que nous voyons nous habitue </w:t>
      </w:r>
    </w:p>
    <w:p w:rsidR="00B5475D" w:rsidRDefault="00337697" w:rsidP="00E81B9F">
      <w:pPr>
        <w:rPr>
          <w:rFonts w:ascii="Courier New" w:hAnsi="Courier New" w:cs="Courier New"/>
          <w:sz w:val="28"/>
          <w:szCs w:val="28"/>
        </w:rPr>
      </w:pPr>
      <w:r w:rsidRPr="007A5F8F">
        <w:rPr>
          <w:rFonts w:ascii="Courier New" w:hAnsi="Courier New" w:cs="Courier New"/>
          <w:sz w:val="28"/>
          <w:szCs w:val="28"/>
        </w:rPr>
        <w:t xml:space="preserve">en cette matière à bien savoir qu’il s’agit </w:t>
      </w:r>
    </w:p>
    <w:p w:rsidR="00B5475D"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 autre chose que de phénomènes </w:t>
      </w:r>
      <w:r w:rsidRPr="00B5475D">
        <w:rPr>
          <w:i/>
        </w:rPr>
        <w:t>hallucinatoires</w:t>
      </w:r>
      <w:r w:rsidRPr="007A5F8F">
        <w:rPr>
          <w:rFonts w:ascii="Courier New" w:hAnsi="Courier New" w:cs="Courier New"/>
          <w:sz w:val="28"/>
          <w:szCs w:val="28"/>
        </w:rPr>
        <w:t xml:space="preserve">… </w:t>
      </w:r>
    </w:p>
    <w:p w:rsidR="00B5475D" w:rsidRDefault="00B5475D" w:rsidP="00E81B9F">
      <w:pPr>
        <w:rPr>
          <w:rFonts w:ascii="Courier New" w:hAnsi="Courier New" w:cs="Courier New"/>
          <w:sz w:val="28"/>
          <w:szCs w:val="28"/>
        </w:rPr>
      </w:pPr>
    </w:p>
    <w:p w:rsidR="00B5475D" w:rsidRDefault="00D420CB" w:rsidP="00E81B9F">
      <w:pPr>
        <w:rPr>
          <w:rFonts w:ascii="Courier New" w:hAnsi="Courier New" w:cs="Courier New"/>
          <w:sz w:val="28"/>
          <w:szCs w:val="28"/>
        </w:rPr>
      </w:pPr>
      <w:r>
        <w:rPr>
          <w:rFonts w:ascii="Courier New" w:hAnsi="Courier New" w:cs="Courier New"/>
          <w:sz w:val="28"/>
          <w:szCs w:val="28"/>
        </w:rPr>
        <w:t>« …</w:t>
      </w:r>
      <w:r w:rsidR="00337697" w:rsidRPr="00D420CB">
        <w:rPr>
          <w:i/>
          <w:sz w:val="22"/>
          <w:szCs w:val="22"/>
        </w:rPr>
        <w:t xml:space="preserve">se représentait </w:t>
      </w:r>
      <w:r w:rsidR="00337697" w:rsidRPr="00D420CB">
        <w:rPr>
          <w:i/>
          <w:color w:val="0000CC"/>
          <w:sz w:val="22"/>
          <w:szCs w:val="22"/>
        </w:rPr>
        <w:t>imaginativement</w:t>
      </w:r>
      <w:r w:rsidR="00337697" w:rsidRPr="00D420CB">
        <w:rPr>
          <w:i/>
          <w:sz w:val="22"/>
          <w:szCs w:val="22"/>
        </w:rPr>
        <w:t xml:space="preserve"> des organes génitaux masculins, à la place de l’hostie</w:t>
      </w:r>
      <w:r w:rsidR="00337697" w:rsidRPr="00D420CB">
        <w:rPr>
          <w:sz w:val="22"/>
          <w:szCs w:val="22"/>
        </w:rPr>
        <w:t>.</w:t>
      </w:r>
      <w:r>
        <w:rPr>
          <w:rFonts w:ascii="Courier New" w:hAnsi="Courier New" w:cs="Courier New"/>
          <w:sz w:val="28"/>
          <w:szCs w:val="28"/>
        </w:rPr>
        <w:t> »</w:t>
      </w:r>
      <w:r w:rsidR="00337697" w:rsidRPr="007A5F8F">
        <w:rPr>
          <w:rFonts w:ascii="Courier New" w:hAnsi="Courier New" w:cs="Courier New"/>
          <w:sz w:val="28"/>
          <w:szCs w:val="28"/>
        </w:rPr>
        <w:t xml:space="preserve"> </w:t>
      </w:r>
    </w:p>
    <w:p w:rsidR="00D420CB" w:rsidRDefault="00D420CB" w:rsidP="00E81B9F">
      <w:pPr>
        <w:rPr>
          <w:rFonts w:ascii="Courier New" w:hAnsi="Courier New" w:cs="Courier New"/>
          <w:sz w:val="28"/>
          <w:szCs w:val="28"/>
        </w:rPr>
      </w:pPr>
    </w:p>
    <w:p w:rsidR="00D420CB" w:rsidRDefault="00D420CB" w:rsidP="00E81B9F">
      <w:pPr>
        <w:rPr>
          <w:rFonts w:ascii="Courier New" w:hAnsi="Courier New" w:cs="Courier New"/>
          <w:sz w:val="28"/>
          <w:szCs w:val="28"/>
        </w:rPr>
      </w:pPr>
    </w:p>
    <w:p w:rsidR="00D420CB" w:rsidRDefault="00D420CB" w:rsidP="00E81B9F">
      <w:pPr>
        <w:rPr>
          <w:rFonts w:ascii="Courier New" w:hAnsi="Courier New" w:cs="Courier New"/>
          <w:sz w:val="28"/>
          <w:szCs w:val="28"/>
        </w:rPr>
      </w:pPr>
    </w:p>
    <w:p w:rsidR="00D420C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dans la même observation que, plus loin,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avons la dernière fois emprunté </w:t>
      </w:r>
      <w:r w:rsidRPr="00D420CB">
        <w:rPr>
          <w:i/>
        </w:rPr>
        <w:t>les fantasmes sacrilèges</w:t>
      </w:r>
      <w:r w:rsidRPr="007A5F8F">
        <w:rPr>
          <w:rFonts w:ascii="Courier New" w:hAnsi="Courier New" w:cs="Courier New"/>
          <w:sz w:val="28"/>
          <w:szCs w:val="28"/>
        </w:rPr>
        <w:t xml:space="preserve"> qui consistent précisément, non seulement à surimposer de la façon aussi claire les organes génitaux masculins…</w:t>
      </w:r>
    </w:p>
    <w:p w:rsidR="00D420CB" w:rsidRDefault="00337697" w:rsidP="00E81B9F">
      <w:pPr>
        <w:ind w:left="708"/>
        <w:rPr>
          <w:rFonts w:ascii="Courier New" w:hAnsi="Courier New" w:cs="Courier New"/>
          <w:sz w:val="28"/>
          <w:szCs w:val="28"/>
        </w:rPr>
      </w:pPr>
      <w:r w:rsidRPr="007A5F8F">
        <w:rPr>
          <w:rFonts w:ascii="Courier New" w:hAnsi="Courier New" w:cs="Courier New"/>
          <w:sz w:val="28"/>
          <w:szCs w:val="28"/>
        </w:rPr>
        <w:t>ici on nous le précise</w:t>
      </w:r>
      <w:r w:rsidR="00F65319">
        <w:rPr>
          <w:rFonts w:ascii="Courier New" w:hAnsi="Courier New" w:cs="Courier New"/>
          <w:sz w:val="28"/>
          <w:szCs w:val="28"/>
        </w:rPr>
        <w:t> :</w:t>
      </w:r>
      <w:r w:rsidRPr="007A5F8F">
        <w:rPr>
          <w:rFonts w:ascii="Courier New" w:hAnsi="Courier New" w:cs="Courier New"/>
          <w:sz w:val="28"/>
          <w:szCs w:val="28"/>
        </w:rPr>
        <w:t xml:space="preserve"> </w:t>
      </w:r>
      <w:r w:rsidR="00F65319" w:rsidRPr="00F65319">
        <w:rPr>
          <w:rFonts w:ascii="Courier New" w:hAnsi="Courier New" w:cs="Courier New"/>
        </w:rPr>
        <w:t>« </w:t>
      </w:r>
      <w:r w:rsidRPr="00F65319">
        <w:rPr>
          <w:i/>
        </w:rPr>
        <w:t>sans qu’il s’agisse de phénomènes hallucinatoires</w:t>
      </w:r>
      <w:r w:rsidR="00F65319" w:rsidRPr="00F65319">
        <w:rPr>
          <w:rFonts w:ascii="Courier New" w:hAnsi="Courier New" w:cs="Courier New"/>
          <w:i/>
        </w:rPr>
        <w:t> </w:t>
      </w:r>
      <w:r w:rsidR="00F65319" w:rsidRPr="00F65319">
        <w:rPr>
          <w:rFonts w:ascii="Courier New" w:hAnsi="Courier New" w:cs="Courier New"/>
        </w:rPr>
        <w:t>»</w:t>
      </w:r>
      <w:r w:rsidR="00F65319">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bel et bien comme tels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en forme signifiante</w:t>
      </w:r>
    </w:p>
    <w:p w:rsidR="00D420CB" w:rsidRDefault="00337697" w:rsidP="00E81B9F">
      <w:pPr>
        <w:rPr>
          <w:rFonts w:ascii="Courier New" w:hAnsi="Courier New" w:cs="Courier New"/>
          <w:sz w:val="28"/>
          <w:szCs w:val="28"/>
        </w:rPr>
      </w:pPr>
      <w:r w:rsidRPr="007A5F8F">
        <w:rPr>
          <w:rFonts w:ascii="Courier New" w:hAnsi="Courier New" w:cs="Courier New"/>
          <w:sz w:val="28"/>
          <w:szCs w:val="28"/>
        </w:rPr>
        <w:t>…à les surimposer à ce qui est aussi pour nous</w:t>
      </w:r>
      <w:r w:rsidR="00D420CB">
        <w:rPr>
          <w:rFonts w:ascii="Courier New" w:hAnsi="Courier New" w:cs="Courier New"/>
          <w:sz w:val="28"/>
          <w:szCs w:val="28"/>
        </w:rPr>
        <w:t>…</w:t>
      </w:r>
    </w:p>
    <w:p w:rsidR="00D420CB" w:rsidRDefault="00337697" w:rsidP="00D420CB">
      <w:pPr>
        <w:ind w:firstLine="708"/>
        <w:rPr>
          <w:rFonts w:ascii="Courier New" w:hAnsi="Courier New" w:cs="Courier New"/>
          <w:sz w:val="28"/>
          <w:szCs w:val="28"/>
        </w:rPr>
      </w:pPr>
      <w:r w:rsidRPr="007A5F8F">
        <w:rPr>
          <w:rFonts w:ascii="Courier New" w:hAnsi="Courier New" w:cs="Courier New"/>
          <w:sz w:val="28"/>
          <w:szCs w:val="28"/>
        </w:rPr>
        <w:t>de la façon symbolique la plus précise</w:t>
      </w:r>
    </w:p>
    <w:p w:rsidR="00D420CB" w:rsidRDefault="00D420C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identifiable à la </w:t>
      </w:r>
      <w:r w:rsidRPr="007A5F8F">
        <w:rPr>
          <w:rFonts w:ascii="Courier New" w:hAnsi="Courier New" w:cs="Courier New"/>
          <w:sz w:val="28"/>
          <w:szCs w:val="28"/>
        </w:rPr>
        <w:t>« </w:t>
      </w:r>
      <w:r w:rsidRPr="00C851B0">
        <w:rPr>
          <w:i/>
          <w:color w:val="0000CC"/>
        </w:rPr>
        <w:t>présence réelle</w:t>
      </w:r>
      <w:r w:rsidRPr="007A5F8F">
        <w:rPr>
          <w:rFonts w:ascii="Courier New" w:hAnsi="Courier New" w:cs="Courier New"/>
          <w:iCs/>
          <w:sz w:val="28"/>
          <w:szCs w:val="28"/>
        </w:rPr>
        <w:t> »</w:t>
      </w:r>
      <w:r w:rsidR="00337697" w:rsidRPr="007A5F8F">
        <w:rPr>
          <w:rFonts w:ascii="Courier New" w:hAnsi="Courier New" w:cs="Courier New"/>
          <w:sz w:val="28"/>
          <w:szCs w:val="28"/>
        </w:rPr>
        <w:t xml:space="preserve">. </w:t>
      </w:r>
    </w:p>
    <w:p w:rsidR="00D420CB" w:rsidRDefault="00D420C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encore que ce dont il s’agisse ce soit, </w:t>
      </w:r>
    </w:p>
    <w:p w:rsidR="00D420CB"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cette </w:t>
      </w:r>
      <w:r w:rsidR="00D420CB" w:rsidRPr="007A5F8F">
        <w:rPr>
          <w:rFonts w:ascii="Courier New" w:hAnsi="Courier New" w:cs="Courier New"/>
          <w:sz w:val="28"/>
          <w:szCs w:val="28"/>
        </w:rPr>
        <w:t>« </w:t>
      </w:r>
      <w:r w:rsidR="00D420CB" w:rsidRPr="00C851B0">
        <w:rPr>
          <w:i/>
          <w:color w:val="0000CC"/>
        </w:rPr>
        <w:t>présence réelle</w:t>
      </w:r>
      <w:r w:rsidR="00D420CB" w:rsidRPr="007A5F8F">
        <w:rPr>
          <w:rFonts w:ascii="Courier New" w:hAnsi="Courier New" w:cs="Courier New"/>
          <w:iCs/>
          <w:sz w:val="28"/>
          <w:szCs w:val="28"/>
        </w:rPr>
        <w:t> »</w:t>
      </w:r>
      <w:r w:rsidR="00337697" w:rsidRPr="007A5F8F">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de </w:t>
      </w:r>
      <w:r w:rsidR="00337697" w:rsidRPr="00D420CB">
        <w:rPr>
          <w:i/>
        </w:rPr>
        <w:t>la réduire</w:t>
      </w:r>
      <w:r w:rsidR="00337697" w:rsidRPr="007A5F8F">
        <w:rPr>
          <w:rFonts w:ascii="Courier New" w:hAnsi="Courier New" w:cs="Courier New"/>
          <w:sz w:val="28"/>
          <w:szCs w:val="28"/>
        </w:rPr>
        <w:t xml:space="preserve"> en quelque sorte,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briser, de la broyer dans le mécanisme du </w:t>
      </w:r>
      <w:r w:rsidRPr="00D420CB">
        <w:rPr>
          <w:i/>
          <w:color w:val="0000CC"/>
        </w:rPr>
        <w:t>désir</w:t>
      </w:r>
      <w:r w:rsidRPr="007A5F8F">
        <w:rPr>
          <w:rFonts w:ascii="Courier New" w:hAnsi="Courier New" w:cs="Courier New"/>
          <w:sz w:val="28"/>
          <w:szCs w:val="28"/>
        </w:rPr>
        <w:t>, c’est ce que les fantasmes subséquents, ceux que j’ai déjà cités la dernière fois, souligneront assez.</w:t>
      </w:r>
    </w:p>
    <w:p w:rsidR="00D420CB" w:rsidRDefault="00D420C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pense que vous ne vous imaginez pas que cette observation soit unique.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vous citerai parmi des dizaines d’autres…</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parce que l’expérience d’un analyste ne va jamais dans un domaine qu’à dépasser la centaine</w:t>
      </w:r>
    </w:p>
    <w:p w:rsidR="00D420CB" w:rsidRDefault="00337697" w:rsidP="00E81B9F">
      <w:pPr>
        <w:rPr>
          <w:rFonts w:ascii="Courier New" w:hAnsi="Courier New" w:cs="Courier New"/>
          <w:sz w:val="28"/>
          <w:szCs w:val="28"/>
        </w:rPr>
      </w:pPr>
      <w:r w:rsidRPr="007A5F8F">
        <w:rPr>
          <w:rFonts w:ascii="Courier New" w:hAnsi="Courier New" w:cs="Courier New"/>
          <w:sz w:val="28"/>
          <w:szCs w:val="28"/>
        </w:rPr>
        <w:t xml:space="preserve">…le fantasme suivant survenu chez un obsessionnel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un point de son expérience. </w:t>
      </w:r>
    </w:p>
    <w:p w:rsidR="00D420CB" w:rsidRDefault="00D420CB" w:rsidP="00E81B9F">
      <w:pPr>
        <w:rPr>
          <w:rFonts w:ascii="Courier New" w:hAnsi="Courier New" w:cs="Courier New"/>
          <w:sz w:val="28"/>
          <w:szCs w:val="28"/>
        </w:rPr>
      </w:pPr>
    </w:p>
    <w:p w:rsidR="00184D74" w:rsidRDefault="00337697" w:rsidP="00E81B9F">
      <w:pPr>
        <w:rPr>
          <w:rFonts w:ascii="Courier New" w:hAnsi="Courier New" w:cs="Courier New"/>
          <w:sz w:val="28"/>
          <w:szCs w:val="28"/>
        </w:rPr>
      </w:pPr>
      <w:r w:rsidRPr="007A5F8F">
        <w:rPr>
          <w:rFonts w:ascii="Courier New" w:hAnsi="Courier New" w:cs="Courier New"/>
          <w:sz w:val="28"/>
          <w:szCs w:val="28"/>
        </w:rPr>
        <w:t>Ces tentatives d’</w:t>
      </w:r>
      <w:r w:rsidRPr="00184D74">
        <w:rPr>
          <w:i/>
        </w:rPr>
        <w:t>incarnation désirante</w:t>
      </w:r>
      <w:r w:rsidRPr="00184D74">
        <w:rPr>
          <w:rFonts w:ascii="Courier New" w:hAnsi="Courier New" w:cs="Courier New"/>
          <w:sz w:val="28"/>
          <w:szCs w:val="28"/>
        </w:rPr>
        <w:t xml:space="preserve"> </w:t>
      </w:r>
      <w:r w:rsidRPr="007A5F8F">
        <w:rPr>
          <w:rFonts w:ascii="Courier New" w:hAnsi="Courier New" w:cs="Courier New"/>
          <w:sz w:val="28"/>
          <w:szCs w:val="28"/>
        </w:rPr>
        <w:t xml:space="preserve">peuvent chez eux </w:t>
      </w:r>
    </w:p>
    <w:p w:rsidR="00184D74" w:rsidRDefault="00337697" w:rsidP="00E81B9F">
      <w:pPr>
        <w:rPr>
          <w:rFonts w:ascii="Courier New" w:hAnsi="Courier New" w:cs="Courier New"/>
          <w:sz w:val="28"/>
          <w:szCs w:val="28"/>
        </w:rPr>
      </w:pPr>
      <w:r w:rsidRPr="007A5F8F">
        <w:rPr>
          <w:rFonts w:ascii="Courier New" w:hAnsi="Courier New" w:cs="Courier New"/>
          <w:sz w:val="28"/>
          <w:szCs w:val="28"/>
        </w:rPr>
        <w:t xml:space="preserve">aller jusqu’à un extrême d’acuité érotique, </w:t>
      </w:r>
    </w:p>
    <w:p w:rsidR="00184D74" w:rsidRDefault="00337697" w:rsidP="00E81B9F">
      <w:pPr>
        <w:rPr>
          <w:rFonts w:ascii="Courier New" w:hAnsi="Courier New" w:cs="Courier New"/>
          <w:sz w:val="28"/>
          <w:szCs w:val="28"/>
        </w:rPr>
      </w:pPr>
      <w:r w:rsidRPr="007A5F8F">
        <w:rPr>
          <w:rFonts w:ascii="Courier New" w:hAnsi="Courier New" w:cs="Courier New"/>
          <w:sz w:val="28"/>
          <w:szCs w:val="28"/>
        </w:rPr>
        <w:t xml:space="preserve">dans des conjonctures où ils peuvent rencontrer </w:t>
      </w:r>
    </w:p>
    <w:p w:rsidR="00184D74" w:rsidRDefault="00337697" w:rsidP="00E81B9F">
      <w:pPr>
        <w:rPr>
          <w:rFonts w:ascii="Courier New" w:hAnsi="Courier New" w:cs="Courier New"/>
          <w:sz w:val="28"/>
          <w:szCs w:val="28"/>
        </w:rPr>
      </w:pPr>
      <w:r w:rsidRPr="007A5F8F">
        <w:rPr>
          <w:rFonts w:ascii="Courier New" w:hAnsi="Courier New" w:cs="Courier New"/>
          <w:sz w:val="28"/>
          <w:szCs w:val="28"/>
        </w:rPr>
        <w:t>chez le partenaire quelque complaisance</w:t>
      </w:r>
      <w:r w:rsidR="00184D74">
        <w:rPr>
          <w:rFonts w:ascii="Courier New" w:hAnsi="Courier New" w:cs="Courier New"/>
          <w:sz w:val="28"/>
          <w:szCs w:val="28"/>
        </w:rPr>
        <w:t>…</w:t>
      </w:r>
    </w:p>
    <w:p w:rsidR="00184D74" w:rsidRDefault="00337697" w:rsidP="00184D74">
      <w:pPr>
        <w:ind w:firstLine="708"/>
        <w:rPr>
          <w:rFonts w:ascii="Courier New" w:hAnsi="Courier New" w:cs="Courier New"/>
          <w:sz w:val="28"/>
          <w:szCs w:val="28"/>
        </w:rPr>
      </w:pPr>
      <w:r w:rsidRPr="007A5F8F">
        <w:rPr>
          <w:rFonts w:ascii="Courier New" w:hAnsi="Courier New" w:cs="Courier New"/>
          <w:sz w:val="28"/>
          <w:szCs w:val="28"/>
        </w:rPr>
        <w:t>délibérée ou fortuite</w:t>
      </w:r>
    </w:p>
    <w:p w:rsidR="00184D74" w:rsidRDefault="00184D7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ce que comporte précisément cette thématique </w:t>
      </w:r>
    </w:p>
    <w:p w:rsidR="00184D74"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740D8F">
        <w:rPr>
          <w:rFonts w:ascii="Courier New" w:hAnsi="Courier New" w:cs="Courier New"/>
          <w:sz w:val="28"/>
          <w:szCs w:val="28"/>
        </w:rPr>
        <w:t>« </w:t>
      </w:r>
      <w:r w:rsidRPr="00740D8F">
        <w:rPr>
          <w:i/>
        </w:rPr>
        <w:t>dégradation</w:t>
      </w:r>
      <w:r w:rsidR="00740D8F">
        <w:rPr>
          <w:rFonts w:ascii="Courier New" w:hAnsi="Courier New" w:cs="Courier New"/>
          <w:sz w:val="28"/>
          <w:szCs w:val="28"/>
        </w:rPr>
        <w:t> »</w:t>
      </w:r>
      <w:r w:rsidRPr="007A5F8F">
        <w:rPr>
          <w:rFonts w:ascii="Courier New" w:hAnsi="Courier New" w:cs="Courier New"/>
          <w:sz w:val="28"/>
          <w:szCs w:val="28"/>
        </w:rPr>
        <w:t xml:space="preserve"> du </w:t>
      </w:r>
      <w:r w:rsidR="00184D74">
        <w:rPr>
          <w:rFonts w:ascii="Courier New" w:hAnsi="Courier New" w:cs="Courier New"/>
          <w:sz w:val="28"/>
          <w:szCs w:val="28"/>
        </w:rPr>
        <w:t>« </w:t>
      </w:r>
      <w:r w:rsidRPr="00184D74">
        <w:rPr>
          <w:i/>
          <w:color w:val="0000CC"/>
        </w:rPr>
        <w:t>grand Autre</w:t>
      </w:r>
      <w:r w:rsidR="00184D74">
        <w:rPr>
          <w:rFonts w:ascii="Courier New" w:hAnsi="Courier New" w:cs="Courier New"/>
          <w:sz w:val="28"/>
          <w:szCs w:val="28"/>
        </w:rPr>
        <w:t> »</w:t>
      </w:r>
      <w:r w:rsidRPr="007A5F8F">
        <w:rPr>
          <w:rFonts w:ascii="Courier New" w:hAnsi="Courier New" w:cs="Courier New"/>
          <w:sz w:val="28"/>
          <w:szCs w:val="28"/>
        </w:rPr>
        <w:t xml:space="preserve"> en </w:t>
      </w:r>
      <w:r w:rsidR="00184D74">
        <w:rPr>
          <w:rFonts w:ascii="Courier New" w:hAnsi="Courier New" w:cs="Courier New"/>
          <w:sz w:val="28"/>
          <w:szCs w:val="28"/>
        </w:rPr>
        <w:t>« </w:t>
      </w:r>
      <w:r w:rsidRPr="00184D74">
        <w:rPr>
          <w:i/>
          <w:color w:val="0000CC"/>
        </w:rPr>
        <w:t>petit autre</w:t>
      </w:r>
      <w:r w:rsidR="00184D74">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champ de laquelle se situe le développement de leur désir. </w:t>
      </w:r>
    </w:p>
    <w:p w:rsidR="00184D74" w:rsidRDefault="00184D74" w:rsidP="00E81B9F">
      <w:pPr>
        <w:rPr>
          <w:rFonts w:ascii="Courier New" w:hAnsi="Courier New" w:cs="Courier New"/>
          <w:sz w:val="28"/>
          <w:szCs w:val="28"/>
        </w:rPr>
      </w:pPr>
    </w:p>
    <w:p w:rsidR="00740D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moment même où le sujet croyait pouvoir </w:t>
      </w:r>
    </w:p>
    <w:p w:rsidR="00740D8F" w:rsidRDefault="00337697" w:rsidP="00E81B9F">
      <w:pPr>
        <w:rPr>
          <w:rFonts w:ascii="Courier New" w:hAnsi="Courier New" w:cs="Courier New"/>
          <w:sz w:val="28"/>
          <w:szCs w:val="28"/>
        </w:rPr>
      </w:pPr>
      <w:r w:rsidRPr="007A5F8F">
        <w:rPr>
          <w:rFonts w:ascii="Courier New" w:hAnsi="Courier New" w:cs="Courier New"/>
          <w:sz w:val="28"/>
          <w:szCs w:val="28"/>
        </w:rPr>
        <w:t xml:space="preserve">se tenir à cette sorte de relation qui chez eux </w:t>
      </w:r>
    </w:p>
    <w:p w:rsidR="00F91A85" w:rsidRDefault="00337697" w:rsidP="00E81B9F">
      <w:pPr>
        <w:rPr>
          <w:rFonts w:ascii="Courier New" w:hAnsi="Courier New" w:cs="Courier New"/>
          <w:sz w:val="28"/>
          <w:szCs w:val="28"/>
        </w:rPr>
      </w:pPr>
      <w:r w:rsidRPr="007A5F8F">
        <w:rPr>
          <w:rFonts w:ascii="Courier New" w:hAnsi="Courier New" w:cs="Courier New"/>
          <w:sz w:val="28"/>
          <w:szCs w:val="28"/>
        </w:rPr>
        <w:t>est toujours accompagnée de tous les corrélatifs d’une culpabilité extrêmement menaçante, et qui peut être en quelque sorte équilibrée par l’intensité du désir, le sujet fomentait le fantasme suivant avec une partenaire qui représentait pour lui, du moins momentanément, ce complémentaire si satisfaisant :</w:t>
      </w:r>
    </w:p>
    <w:p w:rsidR="00F91A8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faire jouer un rôle à l’hostie sainte en tant que, mise dans le vagin de la femme, elle se</w:t>
      </w:r>
      <w:r w:rsidRPr="007A5F8F">
        <w:rPr>
          <w:b/>
          <w:bCs/>
          <w:sz w:val="28"/>
          <w:szCs w:val="28"/>
        </w:rPr>
        <w:t xml:space="preserve">  </w:t>
      </w:r>
      <w:r w:rsidRPr="007A5F8F">
        <w:rPr>
          <w:rFonts w:ascii="Courier New" w:hAnsi="Courier New" w:cs="Courier New"/>
          <w:sz w:val="28"/>
          <w:szCs w:val="28"/>
        </w:rPr>
        <w:t xml:space="preserve">trouverait chapeauter le pénis du sujet, le sien propre, </w:t>
      </w:r>
    </w:p>
    <w:p w:rsidR="00F91A85" w:rsidRDefault="00337697" w:rsidP="00E81B9F">
      <w:pPr>
        <w:rPr>
          <w:rFonts w:ascii="Courier New" w:hAnsi="Courier New" w:cs="Courier New"/>
          <w:sz w:val="28"/>
          <w:szCs w:val="28"/>
        </w:rPr>
      </w:pPr>
      <w:r w:rsidRPr="007A5F8F">
        <w:rPr>
          <w:rFonts w:ascii="Courier New" w:hAnsi="Courier New" w:cs="Courier New"/>
          <w:sz w:val="28"/>
          <w:szCs w:val="28"/>
        </w:rPr>
        <w:t xml:space="preserve">au moment de la pénétration. </w:t>
      </w:r>
    </w:p>
    <w:p w:rsidR="00F91A85" w:rsidRDefault="00F91A8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Ne croyez pas là que ce soit un de ces raffinements tels qu’on ne les trouve que dans </w:t>
      </w:r>
      <w:r w:rsidRPr="00F91A85">
        <w:rPr>
          <w:i/>
        </w:rPr>
        <w:t>une littérature spéciale</w:t>
      </w:r>
      <w:r w:rsidRPr="007A5F8F">
        <w:rPr>
          <w:rFonts w:ascii="Courier New" w:hAnsi="Courier New" w:cs="Courier New"/>
          <w:sz w:val="28"/>
          <w:szCs w:val="28"/>
        </w:rPr>
        <w:t xml:space="preserve">, c’est vraiment dans son registre monnaie courante. C’est ainsi dans la fantaisie, spécialement </w:t>
      </w:r>
      <w:r w:rsidRPr="00F91A85">
        <w:rPr>
          <w:i/>
        </w:rPr>
        <w:t>obsessionnelle</w:t>
      </w:r>
      <w:r w:rsidRPr="007A5F8F">
        <w:rPr>
          <w:rFonts w:ascii="Courier New" w:hAnsi="Courier New" w:cs="Courier New"/>
          <w:sz w:val="28"/>
          <w:szCs w:val="28"/>
        </w:rPr>
        <w:t>.</w:t>
      </w:r>
    </w:p>
    <w:p w:rsidR="00F91A85" w:rsidRDefault="00F91A85" w:rsidP="00E81B9F">
      <w:pPr>
        <w:rPr>
          <w:rFonts w:ascii="Courier New" w:hAnsi="Courier New" w:cs="Courier New"/>
          <w:sz w:val="28"/>
          <w:szCs w:val="28"/>
        </w:rPr>
      </w:pPr>
    </w:p>
    <w:p w:rsidR="00337697" w:rsidRPr="007A5F8F" w:rsidRDefault="00337697" w:rsidP="00C851B0">
      <w:pPr>
        <w:rPr>
          <w:rFonts w:ascii="Courier New" w:hAnsi="Courier New" w:cs="Courier New"/>
          <w:sz w:val="28"/>
          <w:szCs w:val="28"/>
        </w:rPr>
      </w:pPr>
      <w:r w:rsidRPr="007A5F8F">
        <w:rPr>
          <w:rFonts w:ascii="Courier New" w:hAnsi="Courier New" w:cs="Courier New"/>
          <w:sz w:val="28"/>
          <w:szCs w:val="28"/>
        </w:rPr>
        <w:t>Alors comment ne pas retenir</w:t>
      </w:r>
      <w:r w:rsidR="00C851B0">
        <w:rPr>
          <w:rFonts w:ascii="Courier New" w:hAnsi="Courier New" w:cs="Courier New"/>
          <w:sz w:val="28"/>
          <w:szCs w:val="28"/>
        </w:rPr>
        <w:t xml:space="preserve"> </w:t>
      </w:r>
      <w:r w:rsidRPr="007A5F8F">
        <w:rPr>
          <w:rFonts w:ascii="Courier New" w:hAnsi="Courier New" w:cs="Courier New"/>
          <w:sz w:val="28"/>
          <w:szCs w:val="28"/>
        </w:rPr>
        <w:t xml:space="preserve">de précipiter tout cela dans le registre d’une banalisation telle que celle d’une prétendue </w:t>
      </w:r>
      <w:r w:rsidR="00F91A85">
        <w:rPr>
          <w:rFonts w:ascii="Courier New" w:hAnsi="Courier New" w:cs="Courier New"/>
          <w:sz w:val="28"/>
          <w:szCs w:val="28"/>
        </w:rPr>
        <w:t>« </w:t>
      </w:r>
      <w:r w:rsidRPr="00F91A85">
        <w:rPr>
          <w:i/>
        </w:rPr>
        <w:t>distance à l’objet</w:t>
      </w:r>
      <w:r w:rsidR="00F91A85">
        <w:rPr>
          <w:rFonts w:ascii="Courier New" w:hAnsi="Courier New" w:cs="Courier New"/>
          <w:sz w:val="28"/>
          <w:szCs w:val="28"/>
        </w:rPr>
        <w:t> »</w:t>
      </w:r>
      <w:r w:rsidRPr="007A5F8F">
        <w:rPr>
          <w:rFonts w:ascii="Courier New" w:hAnsi="Courier New" w:cs="Courier New"/>
          <w:sz w:val="28"/>
          <w:szCs w:val="28"/>
        </w:rPr>
        <w:t xml:space="preserve">, pour autant que l’objet dont il s’agit serait l’objectivité ? </w:t>
      </w:r>
    </w:p>
    <w:p w:rsidR="00C851B0" w:rsidRDefault="00C851B0" w:rsidP="00C851B0">
      <w:pPr>
        <w:rPr>
          <w:rFonts w:ascii="Courier New" w:hAnsi="Courier New" w:cs="Courier New"/>
          <w:sz w:val="28"/>
          <w:szCs w:val="28"/>
        </w:rPr>
      </w:pPr>
    </w:p>
    <w:p w:rsidR="00F91A85" w:rsidRDefault="00337697" w:rsidP="00C851B0">
      <w:pPr>
        <w:ind w:firstLine="708"/>
        <w:rPr>
          <w:rFonts w:ascii="Courier New" w:hAnsi="Courier New" w:cs="Courier New"/>
          <w:sz w:val="28"/>
          <w:szCs w:val="28"/>
        </w:rPr>
      </w:pPr>
      <w:r w:rsidRPr="007A5F8F">
        <w:rPr>
          <w:rFonts w:ascii="Courier New" w:hAnsi="Courier New" w:cs="Courier New"/>
          <w:sz w:val="28"/>
          <w:szCs w:val="28"/>
        </w:rPr>
        <w:t>C’est bien ce qu’on nous décrit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 </w:t>
      </w:r>
    </w:p>
    <w:p w:rsidR="00337697" w:rsidRDefault="00454FCC" w:rsidP="00E81B9F">
      <w:pPr>
        <w:ind w:left="708"/>
        <w:rPr>
          <w:rFonts w:ascii="Courier New" w:hAnsi="Courier New" w:cs="Courier New"/>
          <w:sz w:val="28"/>
          <w:szCs w:val="28"/>
        </w:rPr>
      </w:pPr>
      <w:r>
        <w:rPr>
          <w:rFonts w:ascii="Courier New" w:hAnsi="Courier New" w:cs="Courier New"/>
          <w:sz w:val="28"/>
          <w:szCs w:val="28"/>
        </w:rPr>
        <w:t>–</w:t>
      </w:r>
      <w:r w:rsidR="00F91A85">
        <w:rPr>
          <w:rFonts w:ascii="Courier New" w:hAnsi="Courier New" w:cs="Courier New"/>
          <w:sz w:val="28"/>
          <w:szCs w:val="28"/>
        </w:rPr>
        <w:t xml:space="preserve"> </w:t>
      </w:r>
      <w:r w:rsidR="00337697" w:rsidRPr="007A5F8F">
        <w:rPr>
          <w:rFonts w:ascii="Courier New" w:hAnsi="Courier New" w:cs="Courier New"/>
          <w:sz w:val="28"/>
          <w:szCs w:val="28"/>
        </w:rPr>
        <w:t xml:space="preserve">l’objectivité du monde telle qu’elle est enregistrée par la combinaison plus ou moins harmonieuse de l’énumération parlée avec </w:t>
      </w:r>
      <w:r w:rsidR="00C851B0">
        <w:rPr>
          <w:rFonts w:ascii="Courier New" w:hAnsi="Courier New" w:cs="Courier New"/>
          <w:sz w:val="28"/>
          <w:szCs w:val="28"/>
        </w:rPr>
        <w:t xml:space="preserve">                    </w:t>
      </w:r>
      <w:r w:rsidR="00337697" w:rsidRPr="007A5F8F">
        <w:rPr>
          <w:rFonts w:ascii="Courier New" w:hAnsi="Courier New" w:cs="Courier New"/>
          <w:sz w:val="28"/>
          <w:szCs w:val="28"/>
        </w:rPr>
        <w:t xml:space="preserve">les rapports imaginaires communs, </w:t>
      </w:r>
    </w:p>
    <w:p w:rsidR="00F91A85" w:rsidRPr="007A5F8F" w:rsidRDefault="00F91A85" w:rsidP="00E81B9F">
      <w:pPr>
        <w:ind w:left="708"/>
        <w:rPr>
          <w:rFonts w:ascii="Courier New" w:hAnsi="Courier New" w:cs="Courier New"/>
          <w:sz w:val="28"/>
          <w:szCs w:val="28"/>
        </w:rPr>
      </w:pPr>
    </w:p>
    <w:p w:rsidR="00F91A85" w:rsidRDefault="00454FCC"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l’objectivité de la forme telle qu’elle est spécifiée par les dimensions humaines</w:t>
      </w:r>
      <w:r w:rsidR="00F91A85">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 </w:t>
      </w:r>
    </w:p>
    <w:p w:rsidR="00F65319" w:rsidRDefault="00454FCC"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et de nous parler des frontières de l’appréhension du monde extérieur comme menacées d’un trouble qui serait celui de la délimitation du </w:t>
      </w:r>
      <w:r w:rsidR="00F65319" w:rsidRPr="00F65319">
        <w:rPr>
          <w:i/>
          <w:color w:val="0000CC"/>
        </w:rPr>
        <w:t>m</w:t>
      </w:r>
      <w:r w:rsidR="00337697" w:rsidRPr="00F65319">
        <w:rPr>
          <w:i/>
          <w:color w:val="0000CC"/>
        </w:rPr>
        <w:t>oi</w:t>
      </w:r>
      <w:r w:rsidR="00337697" w:rsidRPr="007A5F8F">
        <w:rPr>
          <w:rFonts w:ascii="Courier New" w:hAnsi="Courier New" w:cs="Courier New"/>
          <w:sz w:val="28"/>
          <w:szCs w:val="28"/>
        </w:rPr>
        <w:t xml:space="preserve"> avec ce qu’on peut appeler les objets de </w:t>
      </w:r>
    </w:p>
    <w:p w:rsidR="00337697" w:rsidRDefault="00337697" w:rsidP="00E81B9F">
      <w:pPr>
        <w:ind w:left="708"/>
        <w:rPr>
          <w:rFonts w:ascii="Courier New" w:hAnsi="Courier New" w:cs="Courier New"/>
          <w:sz w:val="28"/>
          <w:szCs w:val="28"/>
        </w:rPr>
      </w:pPr>
      <w:r w:rsidRPr="007A5F8F">
        <w:rPr>
          <w:rFonts w:ascii="Courier New" w:hAnsi="Courier New" w:cs="Courier New"/>
          <w:sz w:val="28"/>
          <w:szCs w:val="28"/>
        </w:rPr>
        <w:t>la communication commune</w:t>
      </w:r>
    </w:p>
    <w:p w:rsidR="00F91A85" w:rsidRPr="007A5F8F" w:rsidRDefault="00F91A85" w:rsidP="00E81B9F">
      <w:pPr>
        <w:ind w:left="708"/>
        <w:rPr>
          <w:rFonts w:ascii="Courier New" w:hAnsi="Courier New" w:cs="Courier New"/>
          <w:sz w:val="28"/>
          <w:szCs w:val="28"/>
        </w:rPr>
      </w:pPr>
    </w:p>
    <w:p w:rsidR="00C851B0" w:rsidRDefault="00C851B0"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omment ne pas retenir qu’il y a là autre chose </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d’une autre dimension : que cette </w:t>
      </w:r>
      <w:r w:rsidR="00F91A85" w:rsidRPr="007A5F8F">
        <w:rPr>
          <w:rFonts w:ascii="Courier New" w:hAnsi="Courier New" w:cs="Courier New"/>
          <w:sz w:val="28"/>
          <w:szCs w:val="28"/>
        </w:rPr>
        <w:t>« </w:t>
      </w:r>
      <w:r w:rsidR="00F91A85" w:rsidRPr="00C851B0">
        <w:rPr>
          <w:i/>
          <w:color w:val="0000CC"/>
        </w:rPr>
        <w:t>présence réelle</w:t>
      </w:r>
      <w:r w:rsidR="00F91A85" w:rsidRPr="007A5F8F">
        <w:rPr>
          <w:rFonts w:ascii="Courier New" w:hAnsi="Courier New" w:cs="Courier New"/>
          <w:iCs/>
          <w:sz w:val="28"/>
          <w:szCs w:val="28"/>
        </w:rPr>
        <w:t> »</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il s’agit de la situer quelque part et dans un autre registre que celui de l’imaginaire.</w:t>
      </w:r>
    </w:p>
    <w:p w:rsidR="00F91A85" w:rsidRPr="007A5F8F" w:rsidRDefault="00F91A85" w:rsidP="00E81B9F">
      <w:pPr>
        <w:rPr>
          <w:rFonts w:ascii="Courier New" w:hAnsi="Courier New" w:cs="Courier New"/>
          <w:sz w:val="28"/>
          <w:szCs w:val="28"/>
        </w:rPr>
      </w:pP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Disons que c’est pour autant que je vous apprends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à situer la place du désir par rapport à la fonction de l’homme en tant que </w:t>
      </w:r>
      <w:r w:rsidRPr="009C672E">
        <w:rPr>
          <w:i/>
        </w:rPr>
        <w:t>sujet qui parle</w:t>
      </w:r>
      <w:r w:rsidRPr="007A5F8F">
        <w:rPr>
          <w:rFonts w:ascii="Courier New" w:hAnsi="Courier New" w:cs="Courier New"/>
          <w:sz w:val="28"/>
          <w:szCs w:val="28"/>
        </w:rPr>
        <w:t>, que nous entrevoyons, nous pouvons désigner, décrire</w:t>
      </w:r>
      <w:r w:rsidR="009C672E">
        <w:rPr>
          <w:rFonts w:ascii="Courier New" w:hAnsi="Courier New" w:cs="Courier New"/>
          <w:sz w:val="28"/>
          <w:szCs w:val="28"/>
        </w:rPr>
        <w:t>,</w:t>
      </w:r>
      <w:r w:rsidRPr="007A5F8F">
        <w:rPr>
          <w:rFonts w:ascii="Courier New" w:hAnsi="Courier New" w:cs="Courier New"/>
          <w:sz w:val="28"/>
          <w:szCs w:val="28"/>
        </w:rPr>
        <w:t xml:space="preserve">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ce fait que chez l’homme le désir vient habiter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la place de cette </w:t>
      </w:r>
      <w:r w:rsidR="009C672E" w:rsidRPr="007A5F8F">
        <w:rPr>
          <w:rFonts w:ascii="Courier New" w:hAnsi="Courier New" w:cs="Courier New"/>
          <w:sz w:val="28"/>
          <w:szCs w:val="28"/>
        </w:rPr>
        <w:t>« </w:t>
      </w:r>
      <w:r w:rsidR="009C672E" w:rsidRPr="00C851B0">
        <w:rPr>
          <w:i/>
          <w:color w:val="0000CC"/>
        </w:rPr>
        <w:t>présence réelle</w:t>
      </w:r>
      <w:r w:rsidR="009C672E" w:rsidRPr="007A5F8F">
        <w:rPr>
          <w:rFonts w:ascii="Courier New" w:hAnsi="Courier New" w:cs="Courier New"/>
          <w:iCs/>
          <w:sz w:val="28"/>
          <w:szCs w:val="28"/>
        </w:rPr>
        <w:t> »</w:t>
      </w:r>
      <w:r w:rsidRPr="007A5F8F">
        <w:rPr>
          <w:rFonts w:ascii="Courier New" w:hAnsi="Courier New" w:cs="Courier New"/>
          <w:sz w:val="28"/>
          <w:szCs w:val="28"/>
        </w:rPr>
        <w:t xml:space="preserve"> comme telle</w:t>
      </w:r>
      <w:r w:rsidR="009C672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la peupler de ses fantômes. </w:t>
      </w:r>
    </w:p>
    <w:p w:rsidR="00F0195A" w:rsidRDefault="00F0195A" w:rsidP="00E81B9F">
      <w:pPr>
        <w:rPr>
          <w:rFonts w:ascii="Courier New" w:hAnsi="Courier New" w:cs="Courier New"/>
          <w:sz w:val="28"/>
          <w:szCs w:val="28"/>
        </w:rPr>
      </w:pPr>
    </w:p>
    <w:p w:rsidR="00F0195A" w:rsidRDefault="00F0195A"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Mais alors que veut dire le </w:t>
      </w:r>
      <w:r w:rsidRPr="00B12AFB">
        <w:rPr>
          <w:rFonts w:ascii="Palatino Linotype" w:hAnsi="Palatino Linotype" w:cs="Courier New"/>
          <w:color w:val="0000CC"/>
          <w:sz w:val="28"/>
          <w:szCs w:val="28"/>
        </w:rPr>
        <w:t>Φ</w:t>
      </w:r>
      <w:r w:rsidRPr="007A5F8F">
        <w:rPr>
          <w:rFonts w:ascii="Courier New" w:hAnsi="Courier New" w:cs="Courier New"/>
          <w:sz w:val="28"/>
          <w:szCs w:val="28"/>
        </w:rPr>
        <w:t xml:space="preserve"> ? </w:t>
      </w:r>
    </w:p>
    <w:p w:rsidR="009C672E" w:rsidRPr="007A5F8F" w:rsidRDefault="009C672E" w:rsidP="00E81B9F">
      <w:pPr>
        <w:rPr>
          <w:rFonts w:ascii="Courier New" w:hAnsi="Courier New" w:cs="Courier New"/>
          <w:sz w:val="28"/>
          <w:szCs w:val="28"/>
        </w:rPr>
      </w:pPr>
    </w:p>
    <w:p w:rsidR="009C672E"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je le résume à désigner cette place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de la </w:t>
      </w:r>
      <w:r w:rsidR="009C672E" w:rsidRPr="007A5F8F">
        <w:rPr>
          <w:rFonts w:ascii="Courier New" w:hAnsi="Courier New" w:cs="Courier New"/>
          <w:sz w:val="28"/>
          <w:szCs w:val="28"/>
        </w:rPr>
        <w:t>« </w:t>
      </w:r>
      <w:r w:rsidR="009C672E" w:rsidRPr="00C851B0">
        <w:rPr>
          <w:i/>
          <w:color w:val="0000CC"/>
        </w:rPr>
        <w:t>présence réelle</w:t>
      </w:r>
      <w:r w:rsidR="009C672E" w:rsidRPr="007A5F8F">
        <w:rPr>
          <w:rFonts w:ascii="Courier New" w:hAnsi="Courier New" w:cs="Courier New"/>
          <w:iCs/>
          <w:sz w:val="28"/>
          <w:szCs w:val="28"/>
        </w:rPr>
        <w:t> »</w:t>
      </w:r>
      <w:r w:rsidRPr="007A5F8F">
        <w:rPr>
          <w:rFonts w:ascii="Courier New" w:hAnsi="Courier New" w:cs="Courier New"/>
          <w:sz w:val="28"/>
          <w:szCs w:val="28"/>
        </w:rPr>
        <w:t xml:space="preserve"> en tant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F65319" w:rsidRDefault="00337697" w:rsidP="00F65319">
      <w:pPr>
        <w:pStyle w:val="Paragraphedeliste"/>
        <w:numPr>
          <w:ilvl w:val="0"/>
          <w:numId w:val="2"/>
        </w:numPr>
        <w:rPr>
          <w:rFonts w:ascii="Courier New" w:hAnsi="Courier New" w:cs="Courier New"/>
          <w:sz w:val="28"/>
          <w:szCs w:val="28"/>
        </w:rPr>
      </w:pPr>
      <w:r w:rsidRPr="00F65319">
        <w:rPr>
          <w:rFonts w:ascii="Courier New" w:hAnsi="Courier New" w:cs="Courier New"/>
          <w:sz w:val="28"/>
          <w:szCs w:val="28"/>
        </w:rPr>
        <w:t>qu’elle ne peut apparaître que dans les intervalles de ce que couvre le signifiant,</w:t>
      </w:r>
    </w:p>
    <w:p w:rsidR="009C672E" w:rsidRPr="007A5F8F" w:rsidRDefault="009C672E" w:rsidP="00E81B9F">
      <w:pPr>
        <w:rPr>
          <w:rFonts w:ascii="Courier New" w:hAnsi="Courier New" w:cs="Courier New"/>
          <w:sz w:val="28"/>
          <w:szCs w:val="28"/>
        </w:rPr>
      </w:pPr>
    </w:p>
    <w:p w:rsidR="009C672E" w:rsidRPr="00F65319" w:rsidRDefault="00337697" w:rsidP="00F65319">
      <w:pPr>
        <w:pStyle w:val="Paragraphedeliste"/>
        <w:numPr>
          <w:ilvl w:val="0"/>
          <w:numId w:val="2"/>
        </w:numPr>
        <w:rPr>
          <w:rFonts w:ascii="Courier New" w:hAnsi="Courier New" w:cs="Courier New"/>
          <w:sz w:val="28"/>
          <w:szCs w:val="28"/>
        </w:rPr>
      </w:pPr>
      <w:r w:rsidRPr="00F65319">
        <w:rPr>
          <w:rFonts w:ascii="Courier New" w:hAnsi="Courier New" w:cs="Courier New"/>
          <w:sz w:val="28"/>
          <w:szCs w:val="28"/>
        </w:rPr>
        <w:t xml:space="preserve">que de ces intervalles, si je puis m’exprimer ainsi, c’est de là que la </w:t>
      </w:r>
      <w:r w:rsidR="009C672E" w:rsidRPr="00F65319">
        <w:rPr>
          <w:rFonts w:ascii="Courier New" w:hAnsi="Courier New" w:cs="Courier New"/>
          <w:sz w:val="28"/>
          <w:szCs w:val="28"/>
        </w:rPr>
        <w:t>« </w:t>
      </w:r>
      <w:r w:rsidR="009C672E" w:rsidRPr="00C851B0">
        <w:rPr>
          <w:i/>
          <w:color w:val="0000CC"/>
        </w:rPr>
        <w:t>présence réelle</w:t>
      </w:r>
      <w:r w:rsidR="009C672E" w:rsidRPr="00F65319">
        <w:rPr>
          <w:rFonts w:ascii="Courier New" w:hAnsi="Courier New" w:cs="Courier New"/>
          <w:iCs/>
          <w:sz w:val="28"/>
          <w:szCs w:val="28"/>
        </w:rPr>
        <w:t> »</w:t>
      </w:r>
      <w:r w:rsidRPr="00F65319">
        <w:rPr>
          <w:rFonts w:ascii="Courier New" w:hAnsi="Courier New" w:cs="Courier New"/>
          <w:sz w:val="28"/>
          <w:szCs w:val="28"/>
        </w:rPr>
        <w:t xml:space="preserve"> menace </w:t>
      </w:r>
    </w:p>
    <w:p w:rsidR="00337697" w:rsidRPr="00F65319" w:rsidRDefault="00C851B0" w:rsidP="00F65319">
      <w:pPr>
        <w:pStyle w:val="Paragraphedeliste"/>
        <w:rPr>
          <w:rFonts w:ascii="Courier New" w:hAnsi="Courier New" w:cs="Courier New"/>
          <w:sz w:val="28"/>
          <w:szCs w:val="28"/>
        </w:rPr>
      </w:pPr>
      <w:r>
        <w:rPr>
          <w:rFonts w:ascii="Courier New" w:hAnsi="Courier New" w:cs="Courier New"/>
          <w:sz w:val="28"/>
          <w:szCs w:val="28"/>
        </w:rPr>
        <w:t xml:space="preserve"> </w:t>
      </w:r>
      <w:r w:rsidR="00337697" w:rsidRPr="00F65319">
        <w:rPr>
          <w:rFonts w:ascii="Courier New" w:hAnsi="Courier New" w:cs="Courier New"/>
          <w:sz w:val="28"/>
          <w:szCs w:val="28"/>
        </w:rPr>
        <w:t xml:space="preserve">tout le système signifiant ? </w:t>
      </w:r>
    </w:p>
    <w:p w:rsidR="009C672E" w:rsidRDefault="009C672E"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C’est vrai, il y a du vrai là</w:t>
      </w:r>
      <w:r w:rsidR="00454FCC">
        <w:rPr>
          <w:rFonts w:ascii="Courier New" w:hAnsi="Courier New" w:cs="Courier New"/>
          <w:sz w:val="28"/>
          <w:szCs w:val="28"/>
        </w:rPr>
        <w:t>–</w:t>
      </w:r>
      <w:r w:rsidRPr="007A5F8F">
        <w:rPr>
          <w:rFonts w:ascii="Courier New" w:hAnsi="Courier New" w:cs="Courier New"/>
          <w:sz w:val="28"/>
          <w:szCs w:val="28"/>
        </w:rPr>
        <w:t>dedans</w:t>
      </w:r>
      <w:r w:rsidR="009C672E">
        <w:rPr>
          <w:rFonts w:ascii="Courier New" w:hAnsi="Courier New" w:cs="Courier New"/>
          <w:sz w:val="28"/>
          <w:szCs w:val="28"/>
        </w:rPr>
        <w:t>.</w:t>
      </w:r>
      <w:r w:rsidRPr="007A5F8F">
        <w:rPr>
          <w:rFonts w:ascii="Courier New" w:hAnsi="Courier New" w:cs="Courier New"/>
          <w:sz w:val="28"/>
          <w:szCs w:val="28"/>
        </w:rPr>
        <w:t xml:space="preserve"> </w:t>
      </w:r>
    </w:p>
    <w:p w:rsidR="009C672E" w:rsidRDefault="009C672E"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t l’obsessionnel vous le montre en tous les points de ce que vous appelez ses mécanismes </w:t>
      </w:r>
      <w:r w:rsidR="00337697" w:rsidRPr="009C672E">
        <w:rPr>
          <w:i/>
        </w:rPr>
        <w:t>de projection</w:t>
      </w:r>
      <w:r w:rsidR="00337697" w:rsidRPr="007A5F8F">
        <w:rPr>
          <w:rFonts w:ascii="Courier New" w:hAnsi="Courier New" w:cs="Courier New"/>
          <w:sz w:val="28"/>
          <w:szCs w:val="28"/>
        </w:rPr>
        <w:t xml:space="preserve">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ou </w:t>
      </w:r>
      <w:r w:rsidRPr="009C672E">
        <w:rPr>
          <w:i/>
        </w:rPr>
        <w:t>de défense</w:t>
      </w:r>
      <w:r w:rsidRPr="007A5F8F">
        <w:rPr>
          <w:rFonts w:ascii="Courier New" w:hAnsi="Courier New" w:cs="Courier New"/>
          <w:sz w:val="28"/>
          <w:szCs w:val="28"/>
        </w:rPr>
        <w:t>, ou</w:t>
      </w:r>
      <w:r w:rsidR="009C672E">
        <w:rPr>
          <w:rFonts w:ascii="Courier New" w:hAnsi="Courier New" w:cs="Courier New"/>
          <w:sz w:val="28"/>
          <w:szCs w:val="28"/>
        </w:rPr>
        <w:t>…</w:t>
      </w:r>
    </w:p>
    <w:p w:rsidR="009C672E" w:rsidRDefault="00337697" w:rsidP="009C672E">
      <w:pPr>
        <w:ind w:firstLine="708"/>
        <w:rPr>
          <w:rFonts w:ascii="Courier New" w:hAnsi="Courier New" w:cs="Courier New"/>
          <w:sz w:val="28"/>
          <w:szCs w:val="28"/>
        </w:rPr>
      </w:pPr>
      <w:r w:rsidRPr="007A5F8F">
        <w:rPr>
          <w:rFonts w:ascii="Courier New" w:hAnsi="Courier New" w:cs="Courier New"/>
          <w:sz w:val="28"/>
          <w:szCs w:val="28"/>
        </w:rPr>
        <w:t>plus précisément, phénoménologiquement</w:t>
      </w:r>
    </w:p>
    <w:p w:rsidR="009C672E" w:rsidRDefault="009C672E" w:rsidP="00E81B9F">
      <w:pPr>
        <w:rPr>
          <w:rFonts w:ascii="Courier New" w:hAnsi="Courier New" w:cs="Courier New"/>
          <w:sz w:val="28"/>
          <w:szCs w:val="28"/>
        </w:rPr>
      </w:pPr>
      <w:r>
        <w:rPr>
          <w:rFonts w:ascii="Courier New" w:hAnsi="Courier New" w:cs="Courier New"/>
          <w:sz w:val="28"/>
          <w:szCs w:val="28"/>
        </w:rPr>
        <w:t>…</w:t>
      </w:r>
      <w:r w:rsidR="00337697" w:rsidRPr="009C672E">
        <w:rPr>
          <w:i/>
        </w:rPr>
        <w:t>de conjuration</w:t>
      </w:r>
      <w:r w:rsidR="00337697"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9C672E" w:rsidRPr="00F65319" w:rsidRDefault="00337697" w:rsidP="00F65319">
      <w:pPr>
        <w:pStyle w:val="Paragraphedeliste"/>
        <w:numPr>
          <w:ilvl w:val="0"/>
          <w:numId w:val="2"/>
        </w:numPr>
        <w:rPr>
          <w:rFonts w:ascii="Courier New" w:hAnsi="Courier New" w:cs="Courier New"/>
          <w:sz w:val="28"/>
          <w:szCs w:val="28"/>
        </w:rPr>
      </w:pPr>
      <w:r w:rsidRPr="00F65319">
        <w:rPr>
          <w:rFonts w:ascii="Courier New" w:hAnsi="Courier New" w:cs="Courier New"/>
          <w:sz w:val="28"/>
          <w:szCs w:val="28"/>
        </w:rPr>
        <w:t xml:space="preserve">cette façon qu’il a de combler tout ce qui peut </w:t>
      </w:r>
      <w:r w:rsidR="00F65319" w:rsidRPr="00F65319">
        <w:rPr>
          <w:rFonts w:ascii="Courier New" w:hAnsi="Courier New" w:cs="Courier New"/>
          <w:sz w:val="28"/>
          <w:szCs w:val="28"/>
        </w:rPr>
        <w:t xml:space="preserve">         </w:t>
      </w:r>
      <w:r w:rsidRPr="00F65319">
        <w:rPr>
          <w:rFonts w:ascii="Courier New" w:hAnsi="Courier New" w:cs="Courier New"/>
          <w:sz w:val="28"/>
          <w:szCs w:val="28"/>
        </w:rPr>
        <w:t>se présenter d’entre deux dans le signifiant,</w:t>
      </w:r>
    </w:p>
    <w:p w:rsidR="00337697" w:rsidRPr="007A5F8F" w:rsidRDefault="00337697" w:rsidP="00F65319">
      <w:pPr>
        <w:ind w:firstLine="165"/>
        <w:rPr>
          <w:rFonts w:ascii="Courier New" w:hAnsi="Courier New" w:cs="Courier New"/>
          <w:sz w:val="28"/>
          <w:szCs w:val="28"/>
        </w:rPr>
      </w:pPr>
    </w:p>
    <w:p w:rsidR="009C672E" w:rsidRDefault="00337697" w:rsidP="00F65319">
      <w:pPr>
        <w:pStyle w:val="Corpsdetexte"/>
        <w:numPr>
          <w:ilvl w:val="0"/>
          <w:numId w:val="2"/>
        </w:numPr>
        <w:rPr>
          <w:b w:val="0"/>
          <w:bCs w:val="0"/>
          <w:sz w:val="28"/>
          <w:szCs w:val="28"/>
        </w:rPr>
      </w:pPr>
      <w:r w:rsidRPr="007A5F8F">
        <w:rPr>
          <w:b w:val="0"/>
          <w:bCs w:val="0"/>
          <w:sz w:val="28"/>
          <w:szCs w:val="28"/>
        </w:rPr>
        <w:t xml:space="preserve">cette façon qu’a l’obsessionnel de FREUD, </w:t>
      </w:r>
      <w:r w:rsidR="00F65319">
        <w:rPr>
          <w:b w:val="0"/>
          <w:bCs w:val="0"/>
          <w:sz w:val="28"/>
          <w:szCs w:val="28"/>
        </w:rPr>
        <w:t xml:space="preserve">                     </w:t>
      </w:r>
      <w:r w:rsidRPr="009C672E">
        <w:rPr>
          <w:rFonts w:ascii="Times New Roman" w:hAnsi="Times New Roman" w:cs="Times New Roman"/>
          <w:b w:val="0"/>
          <w:bCs w:val="0"/>
          <w:i/>
        </w:rPr>
        <w:t>le Rattenmann</w:t>
      </w:r>
      <w:r w:rsidRPr="007A5F8F">
        <w:rPr>
          <w:b w:val="0"/>
          <w:bCs w:val="0"/>
          <w:i/>
          <w:sz w:val="28"/>
          <w:szCs w:val="28"/>
        </w:rPr>
        <w:t xml:space="preserve">, </w:t>
      </w:r>
      <w:r w:rsidRPr="007A5F8F">
        <w:rPr>
          <w:b w:val="0"/>
          <w:bCs w:val="0"/>
          <w:sz w:val="28"/>
          <w:szCs w:val="28"/>
        </w:rPr>
        <w:t>de s’obliger à compter jusqu’à tant</w:t>
      </w:r>
      <w:r w:rsidR="009C672E">
        <w:rPr>
          <w:b w:val="0"/>
          <w:bCs w:val="0"/>
          <w:sz w:val="28"/>
          <w:szCs w:val="28"/>
        </w:rPr>
        <w:t>,</w:t>
      </w:r>
      <w:r w:rsidRPr="007A5F8F">
        <w:rPr>
          <w:b w:val="0"/>
          <w:bCs w:val="0"/>
          <w:sz w:val="28"/>
          <w:szCs w:val="28"/>
        </w:rPr>
        <w:t xml:space="preserve"> entre la lueur du tonnerre et son bruit.</w:t>
      </w:r>
    </w:p>
    <w:p w:rsidR="00337697" w:rsidRPr="007A5F8F" w:rsidRDefault="00337697" w:rsidP="00E81B9F">
      <w:pPr>
        <w:pStyle w:val="Corpsdetexte"/>
        <w:rPr>
          <w:b w:val="0"/>
          <w:bCs w:val="0"/>
          <w:sz w:val="28"/>
          <w:szCs w:val="28"/>
        </w:rPr>
      </w:pPr>
      <w:r w:rsidRPr="007A5F8F">
        <w:rPr>
          <w:b w:val="0"/>
          <w:bCs w:val="0"/>
          <w:sz w:val="28"/>
          <w:szCs w:val="28"/>
        </w:rPr>
        <w:t xml:space="preserve">  </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Ici se désigne dans sa structure véritable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que veut dire ce besoin de combler l’intervalle signifiant en tant que tel</w:t>
      </w:r>
      <w:r w:rsidR="00C851B0">
        <w:rPr>
          <w:rFonts w:ascii="Courier New" w:hAnsi="Courier New" w:cs="Courier New"/>
          <w:sz w:val="28"/>
          <w:szCs w:val="28"/>
        </w:rPr>
        <w:t> :</w:t>
      </w:r>
      <w:r w:rsidRPr="007A5F8F">
        <w:rPr>
          <w:rFonts w:ascii="Courier New" w:hAnsi="Courier New" w:cs="Courier New"/>
          <w:sz w:val="28"/>
          <w:szCs w:val="28"/>
        </w:rPr>
        <w:t xml:space="preserve"> par là peut s’introduire tout ce qui va dissoudre toute la fantasmagorie.</w:t>
      </w:r>
    </w:p>
    <w:p w:rsidR="00337697" w:rsidRPr="007A5F8F" w:rsidRDefault="00337697" w:rsidP="00E81B9F">
      <w:pPr>
        <w:rPr>
          <w:rFonts w:ascii="Courier New" w:hAnsi="Courier New" w:cs="Courier New"/>
          <w:sz w:val="28"/>
          <w:szCs w:val="28"/>
        </w:rPr>
      </w:pPr>
    </w:p>
    <w:p w:rsidR="009C672E" w:rsidRDefault="00337697" w:rsidP="00E81B9F">
      <w:pPr>
        <w:rPr>
          <w:rFonts w:ascii="Courier New" w:hAnsi="Courier New" w:cs="Courier New"/>
          <w:sz w:val="28"/>
          <w:szCs w:val="28"/>
        </w:rPr>
      </w:pPr>
      <w:r w:rsidRPr="007A5F8F">
        <w:rPr>
          <w:rFonts w:ascii="Courier New" w:hAnsi="Courier New" w:cs="Courier New"/>
          <w:sz w:val="28"/>
          <w:szCs w:val="28"/>
        </w:rPr>
        <w:t>Appliquez cette clé à vingt</w:t>
      </w:r>
      <w:r w:rsidR="00454FCC">
        <w:rPr>
          <w:rFonts w:ascii="Courier New" w:hAnsi="Courier New" w:cs="Courier New"/>
          <w:sz w:val="28"/>
          <w:szCs w:val="28"/>
        </w:rPr>
        <w:t>–</w:t>
      </w:r>
      <w:r w:rsidRPr="007A5F8F">
        <w:rPr>
          <w:rFonts w:ascii="Courier New" w:hAnsi="Courier New" w:cs="Courier New"/>
          <w:sz w:val="28"/>
          <w:szCs w:val="28"/>
        </w:rPr>
        <w:t xml:space="preserve">cinq ou à trente des symptômes dont </w:t>
      </w:r>
      <w:r w:rsidR="009C672E" w:rsidRPr="009C672E">
        <w:rPr>
          <w:i/>
        </w:rPr>
        <w:t>le Rattenmann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toutes les observations des obsessionnels fourmillent littéralement,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et vous touchez du doigt la vérité dont il s’agit,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bien plus</w:t>
      </w:r>
      <w:r w:rsidR="009C672E">
        <w:rPr>
          <w:rFonts w:ascii="Courier New" w:hAnsi="Courier New" w:cs="Courier New"/>
          <w:sz w:val="28"/>
          <w:szCs w:val="28"/>
        </w:rPr>
        <w:t> :</w:t>
      </w:r>
      <w:r w:rsidRPr="007A5F8F">
        <w:rPr>
          <w:rFonts w:ascii="Courier New" w:hAnsi="Courier New" w:cs="Courier New"/>
          <w:sz w:val="28"/>
          <w:szCs w:val="28"/>
        </w:rPr>
        <w:t xml:space="preserve"> du même coup vous situez la fonction de </w:t>
      </w:r>
      <w:r w:rsidRPr="00C851B0">
        <w:rPr>
          <w:i/>
          <w:color w:val="0000CC"/>
        </w:rPr>
        <w:t>l’objet phobique</w:t>
      </w:r>
      <w:r w:rsidRPr="007A5F8F">
        <w:rPr>
          <w:rFonts w:ascii="Courier New" w:hAnsi="Courier New" w:cs="Courier New"/>
          <w:sz w:val="28"/>
          <w:szCs w:val="28"/>
        </w:rPr>
        <w:t>, qui n’est pas autre chose que la forme la plus simple de ce comblement.</w:t>
      </w:r>
    </w:p>
    <w:p w:rsidR="00337697" w:rsidRPr="007A5F8F" w:rsidRDefault="00337697" w:rsidP="00E81B9F">
      <w:pPr>
        <w:rPr>
          <w:rFonts w:ascii="Courier New" w:hAnsi="Courier New" w:cs="Courier New"/>
          <w:sz w:val="28"/>
          <w:szCs w:val="28"/>
        </w:rPr>
      </w:pPr>
    </w:p>
    <w:p w:rsidR="009C672E" w:rsidRDefault="00337697" w:rsidP="00E81B9F">
      <w:pPr>
        <w:rPr>
          <w:rFonts w:ascii="Courier New" w:hAnsi="Courier New" w:cs="Courier New"/>
          <w:sz w:val="28"/>
          <w:szCs w:val="28"/>
        </w:rPr>
      </w:pPr>
      <w:r w:rsidRPr="007A5F8F">
        <w:rPr>
          <w:rFonts w:ascii="Courier New" w:hAnsi="Courier New" w:cs="Courier New"/>
          <w:sz w:val="28"/>
          <w:szCs w:val="28"/>
        </w:rPr>
        <w:t>Ici, ce que je vous ai rappelé l’autre fois</w:t>
      </w:r>
      <w:r w:rsidR="009C672E">
        <w:rPr>
          <w:rFonts w:ascii="Courier New" w:hAnsi="Courier New" w:cs="Courier New"/>
          <w:sz w:val="28"/>
          <w:szCs w:val="28"/>
        </w:rPr>
        <w:t>,</w:t>
      </w:r>
      <w:r w:rsidRPr="007A5F8F">
        <w:rPr>
          <w:rFonts w:ascii="Courier New" w:hAnsi="Courier New" w:cs="Courier New"/>
          <w:sz w:val="28"/>
          <w:szCs w:val="28"/>
        </w:rPr>
        <w:t xml:space="preserve"> à propos du petit Hans, </w:t>
      </w:r>
      <w:r w:rsidR="009C672E">
        <w:rPr>
          <w:rFonts w:ascii="Courier New" w:hAnsi="Courier New" w:cs="Courier New"/>
          <w:sz w:val="28"/>
          <w:szCs w:val="28"/>
        </w:rPr>
        <w:t>« </w:t>
      </w:r>
      <w:r w:rsidRPr="009C672E">
        <w:rPr>
          <w:i/>
        </w:rPr>
        <w:t>le signifiant universe</w:t>
      </w:r>
      <w:r w:rsidR="00C851B0">
        <w:rPr>
          <w:i/>
        </w:rPr>
        <w:t>l</w:t>
      </w:r>
      <w:r w:rsidR="009C672E">
        <w:rPr>
          <w:rFonts w:ascii="Courier New" w:hAnsi="Courier New" w:cs="Courier New"/>
          <w:sz w:val="28"/>
          <w:szCs w:val="28"/>
        </w:rPr>
        <w:t> »</w:t>
      </w:r>
      <w:r w:rsidRPr="007A5F8F">
        <w:rPr>
          <w:rFonts w:ascii="Courier New" w:hAnsi="Courier New" w:cs="Courier New"/>
          <w:sz w:val="28"/>
          <w:szCs w:val="28"/>
        </w:rPr>
        <w:t xml:space="preserve"> que réalise </w:t>
      </w:r>
    </w:p>
    <w:p w:rsidR="00337697" w:rsidRPr="007A5F8F" w:rsidRDefault="009C672E" w:rsidP="00E81B9F">
      <w:pPr>
        <w:rPr>
          <w:rFonts w:ascii="Courier New" w:hAnsi="Courier New" w:cs="Courier New"/>
          <w:sz w:val="28"/>
          <w:szCs w:val="28"/>
        </w:rPr>
      </w:pPr>
      <w:r w:rsidRPr="009C672E">
        <w:rPr>
          <w:i/>
        </w:rPr>
        <w:t>l’objet phobique</w:t>
      </w:r>
      <w:r w:rsidR="00337697" w:rsidRPr="007A5F8F">
        <w:rPr>
          <w:rFonts w:ascii="Courier New" w:hAnsi="Courier New" w:cs="Courier New"/>
          <w:sz w:val="28"/>
          <w:szCs w:val="28"/>
        </w:rPr>
        <w:t xml:space="preserve"> : c’est cela, pas autre chose.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Ici, c’est à l’avant</w:t>
      </w:r>
      <w:r w:rsidR="00454FCC">
        <w:rPr>
          <w:rFonts w:ascii="Courier New" w:hAnsi="Courier New" w:cs="Courier New"/>
          <w:sz w:val="28"/>
          <w:szCs w:val="28"/>
        </w:rPr>
        <w:t>–</w:t>
      </w:r>
      <w:r w:rsidRPr="007A5F8F">
        <w:rPr>
          <w:rFonts w:ascii="Courier New" w:hAnsi="Courier New" w:cs="Courier New"/>
          <w:sz w:val="28"/>
          <w:szCs w:val="28"/>
        </w:rPr>
        <w:t>poste vous ai</w:t>
      </w:r>
      <w:r w:rsidR="00454FCC">
        <w:rPr>
          <w:rFonts w:ascii="Courier New" w:hAnsi="Courier New" w:cs="Courier New"/>
          <w:sz w:val="28"/>
          <w:szCs w:val="28"/>
        </w:rPr>
        <w:t>–</w:t>
      </w:r>
      <w:r w:rsidRPr="007A5F8F">
        <w:rPr>
          <w:rFonts w:ascii="Courier New" w:hAnsi="Courier New" w:cs="Courier New"/>
          <w:sz w:val="28"/>
          <w:szCs w:val="28"/>
        </w:rPr>
        <w:t>je dit</w:t>
      </w:r>
      <w:r w:rsidR="00C851B0">
        <w:rPr>
          <w:rFonts w:ascii="Courier New" w:hAnsi="Courier New" w:cs="Courier New"/>
          <w:sz w:val="28"/>
          <w:szCs w:val="28"/>
        </w:rPr>
        <w:t>…</w:t>
      </w:r>
      <w:r w:rsidRPr="007A5F8F">
        <w:rPr>
          <w:rFonts w:ascii="Courier New" w:hAnsi="Courier New" w:cs="Courier New"/>
          <w:sz w:val="28"/>
          <w:szCs w:val="28"/>
        </w:rPr>
        <w:t xml:space="preserve"> </w:t>
      </w:r>
    </w:p>
    <w:p w:rsidR="00C851B0" w:rsidRDefault="00337697" w:rsidP="00C851B0">
      <w:pPr>
        <w:ind w:left="708"/>
        <w:rPr>
          <w:rFonts w:ascii="Courier New" w:hAnsi="Courier New" w:cs="Courier New"/>
          <w:sz w:val="28"/>
          <w:szCs w:val="28"/>
        </w:rPr>
      </w:pPr>
      <w:r w:rsidRPr="007A5F8F">
        <w:rPr>
          <w:rFonts w:ascii="Courier New" w:hAnsi="Courier New" w:cs="Courier New"/>
          <w:sz w:val="28"/>
          <w:szCs w:val="28"/>
        </w:rPr>
        <w:t xml:space="preserve">bien avant de s’approcher du </w:t>
      </w:r>
      <w:r w:rsidRPr="00C851B0">
        <w:rPr>
          <w:i/>
        </w:rPr>
        <w:t>trou</w:t>
      </w:r>
      <w:r w:rsidRPr="007A5F8F">
        <w:rPr>
          <w:rFonts w:ascii="Courier New" w:hAnsi="Courier New" w:cs="Courier New"/>
          <w:sz w:val="28"/>
          <w:szCs w:val="28"/>
        </w:rPr>
        <w:t xml:space="preserve">, de </w:t>
      </w:r>
      <w:r w:rsidRPr="00C851B0">
        <w:rPr>
          <w:i/>
        </w:rPr>
        <w:t>la béance</w:t>
      </w:r>
      <w:r w:rsidRPr="007A5F8F">
        <w:rPr>
          <w:rFonts w:ascii="Courier New" w:hAnsi="Courier New" w:cs="Courier New"/>
          <w:sz w:val="28"/>
          <w:szCs w:val="28"/>
        </w:rPr>
        <w:t xml:space="preserve"> réalisée </w:t>
      </w:r>
      <w:r w:rsidRPr="00C851B0">
        <w:rPr>
          <w:i/>
        </w:rPr>
        <w:t>dans l’intervalle</w:t>
      </w:r>
      <w:r w:rsidRPr="007A5F8F">
        <w:rPr>
          <w:rFonts w:ascii="Courier New" w:hAnsi="Courier New" w:cs="Courier New"/>
          <w:sz w:val="28"/>
          <w:szCs w:val="28"/>
        </w:rPr>
        <w:t xml:space="preserve"> où menace la </w:t>
      </w:r>
      <w:r w:rsidR="009C672E" w:rsidRPr="007A5F8F">
        <w:rPr>
          <w:rFonts w:ascii="Courier New" w:hAnsi="Courier New" w:cs="Courier New"/>
          <w:sz w:val="28"/>
          <w:szCs w:val="28"/>
        </w:rPr>
        <w:t>« </w:t>
      </w:r>
      <w:r w:rsidR="009C672E" w:rsidRPr="00EA0BBD">
        <w:rPr>
          <w:i/>
        </w:rPr>
        <w:t>présence réelle</w:t>
      </w:r>
      <w:r w:rsidR="009C672E" w:rsidRPr="007A5F8F">
        <w:rPr>
          <w:rFonts w:ascii="Courier New" w:hAnsi="Courier New" w:cs="Courier New"/>
          <w:iCs/>
          <w:sz w:val="28"/>
          <w:szCs w:val="28"/>
        </w:rPr>
        <w:t> »</w:t>
      </w:r>
      <w:r w:rsidRPr="007A5F8F">
        <w:rPr>
          <w:rFonts w:ascii="Courier New" w:hAnsi="Courier New" w:cs="Courier New"/>
          <w:sz w:val="28"/>
          <w:szCs w:val="28"/>
        </w:rPr>
        <w:t xml:space="preserve"> </w:t>
      </w:r>
    </w:p>
    <w:p w:rsidR="009C672E" w:rsidRDefault="00C851B0" w:rsidP="00C851B0">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w:t>
      </w:r>
      <w:r w:rsidR="00337697" w:rsidRPr="00C851B0">
        <w:rPr>
          <w:i/>
          <w:color w:val="0000CC"/>
        </w:rPr>
        <w:t xml:space="preserve">un signe unique </w:t>
      </w:r>
      <w:r w:rsidR="00337697" w:rsidRPr="007A5F8F">
        <w:rPr>
          <w:rFonts w:ascii="Courier New" w:hAnsi="Courier New" w:cs="Courier New"/>
          <w:sz w:val="28"/>
          <w:szCs w:val="28"/>
        </w:rPr>
        <w:t xml:space="preserve">empêche le sujet de s’approcher. </w:t>
      </w:r>
    </w:p>
    <w:p w:rsidR="009C672E" w:rsidRDefault="009C672E" w:rsidP="00E81B9F">
      <w:pPr>
        <w:rPr>
          <w:rFonts w:ascii="Courier New" w:hAnsi="Courier New" w:cs="Courier New"/>
          <w:sz w:val="28"/>
          <w:szCs w:val="28"/>
        </w:rPr>
      </w:pPr>
    </w:p>
    <w:p w:rsidR="009C672E"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pourquoi le rôle, le ressort et la raison </w:t>
      </w:r>
    </w:p>
    <w:p w:rsidR="009C672E" w:rsidRDefault="00337697" w:rsidP="00E81B9F">
      <w:pPr>
        <w:rPr>
          <w:rFonts w:ascii="Courier New" w:hAnsi="Courier New" w:cs="Courier New"/>
          <w:sz w:val="28"/>
          <w:szCs w:val="28"/>
        </w:rPr>
      </w:pPr>
      <w:r w:rsidRPr="007A5F8F">
        <w:rPr>
          <w:rFonts w:ascii="Courier New" w:hAnsi="Courier New" w:cs="Courier New"/>
          <w:sz w:val="28"/>
          <w:szCs w:val="28"/>
        </w:rPr>
        <w:t>de la phobie n’est pas</w:t>
      </w:r>
      <w:r w:rsidR="009C672E">
        <w:rPr>
          <w:rFonts w:ascii="Courier New" w:hAnsi="Courier New" w:cs="Courier New"/>
          <w:sz w:val="28"/>
          <w:szCs w:val="28"/>
        </w:rPr>
        <w:t>…</w:t>
      </w:r>
    </w:p>
    <w:p w:rsidR="009C672E" w:rsidRDefault="00337697" w:rsidP="009C672E">
      <w:pPr>
        <w:ind w:left="708"/>
        <w:rPr>
          <w:rFonts w:ascii="Courier New" w:hAnsi="Courier New" w:cs="Courier New"/>
          <w:sz w:val="28"/>
          <w:szCs w:val="28"/>
        </w:rPr>
      </w:pPr>
      <w:r w:rsidRPr="007A5F8F">
        <w:rPr>
          <w:rFonts w:ascii="Courier New" w:hAnsi="Courier New" w:cs="Courier New"/>
          <w:sz w:val="28"/>
          <w:szCs w:val="28"/>
        </w:rPr>
        <w:t xml:space="preserve">comme ce que croient ceux qui n’ont </w:t>
      </w:r>
    </w:p>
    <w:p w:rsidR="009C672E" w:rsidRDefault="00337697" w:rsidP="009C672E">
      <w:pPr>
        <w:ind w:left="708"/>
        <w:rPr>
          <w:rFonts w:ascii="Courier New" w:hAnsi="Courier New" w:cs="Courier New"/>
          <w:sz w:val="28"/>
          <w:szCs w:val="28"/>
        </w:rPr>
      </w:pPr>
      <w:r w:rsidRPr="007A5F8F">
        <w:rPr>
          <w:rFonts w:ascii="Courier New" w:hAnsi="Courier New" w:cs="Courier New"/>
          <w:sz w:val="28"/>
          <w:szCs w:val="28"/>
        </w:rPr>
        <w:t>que le mot de peur à la bouche</w:t>
      </w:r>
    </w:p>
    <w:p w:rsidR="00337697" w:rsidRPr="007A5F8F" w:rsidRDefault="009C672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 danger génital ni même narcissique. </w:t>
      </w:r>
    </w:p>
    <w:p w:rsidR="009C672E" w:rsidRDefault="009C672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très précisément…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au gré de certains développements privilégiés de la position du sujet par rapport au grand Autre, dans le cas du petit Hans</w:t>
      </w:r>
      <w:r w:rsidR="009C672E">
        <w:rPr>
          <w:rFonts w:ascii="Courier New" w:hAnsi="Courier New" w:cs="Courier New"/>
          <w:sz w:val="28"/>
          <w:szCs w:val="28"/>
        </w:rPr>
        <w:t> :</w:t>
      </w:r>
      <w:r w:rsidRPr="007A5F8F">
        <w:rPr>
          <w:rFonts w:ascii="Courier New" w:hAnsi="Courier New" w:cs="Courier New"/>
          <w:sz w:val="28"/>
          <w:szCs w:val="28"/>
        </w:rPr>
        <w:t xml:space="preserve"> à sa mère</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…ce point où, ce que le sujet redoute de rencontrer </w:t>
      </w:r>
    </w:p>
    <w:p w:rsidR="009C672E" w:rsidRDefault="00337697" w:rsidP="00C851B0">
      <w:pPr>
        <w:ind w:left="708"/>
        <w:rPr>
          <w:rFonts w:ascii="Courier New" w:hAnsi="Courier New" w:cs="Courier New"/>
          <w:sz w:val="28"/>
          <w:szCs w:val="28"/>
        </w:rPr>
      </w:pPr>
      <w:r w:rsidRPr="007A5F8F">
        <w:rPr>
          <w:rFonts w:ascii="Courier New" w:hAnsi="Courier New" w:cs="Courier New"/>
          <w:sz w:val="28"/>
          <w:szCs w:val="28"/>
        </w:rPr>
        <w:t xml:space="preserve">c’est une certaine sorte de </w:t>
      </w:r>
      <w:r w:rsidRPr="00C851B0">
        <w:rPr>
          <w:i/>
          <w:color w:val="0000CC"/>
        </w:rPr>
        <w:t>désir</w:t>
      </w:r>
      <w:r w:rsidRPr="007A5F8F">
        <w:rPr>
          <w:rFonts w:ascii="Courier New" w:hAnsi="Courier New" w:cs="Courier New"/>
          <w:sz w:val="28"/>
          <w:szCs w:val="28"/>
        </w:rPr>
        <w:t xml:space="preserve"> de nature à faire rentrer dans le néant </w:t>
      </w:r>
      <w:r w:rsidR="009C672E">
        <w:rPr>
          <w:rFonts w:ascii="Courier New" w:hAnsi="Courier New" w:cs="Courier New"/>
          <w:sz w:val="28"/>
          <w:szCs w:val="28"/>
        </w:rPr>
        <w:t>« </w:t>
      </w:r>
      <w:r w:rsidRPr="00C851B0">
        <w:rPr>
          <w:i/>
        </w:rPr>
        <w:t>d’a</w:t>
      </w:r>
      <w:r w:rsidRPr="009C672E">
        <w:rPr>
          <w:i/>
        </w:rPr>
        <w:t>vant</w:t>
      </w:r>
      <w:r w:rsidR="009C672E">
        <w:rPr>
          <w:rFonts w:ascii="Courier New" w:hAnsi="Courier New" w:cs="Courier New"/>
          <w:sz w:val="28"/>
          <w:szCs w:val="28"/>
        </w:rPr>
        <w:t> »</w:t>
      </w:r>
      <w:r w:rsidRPr="007A5F8F">
        <w:rPr>
          <w:rFonts w:ascii="Courier New" w:hAnsi="Courier New" w:cs="Courier New"/>
          <w:sz w:val="28"/>
          <w:szCs w:val="28"/>
        </w:rPr>
        <w:t xml:space="preserve"> toute création </w:t>
      </w:r>
    </w:p>
    <w:p w:rsidR="00337697" w:rsidRPr="007A5F8F" w:rsidRDefault="00C851B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tout le système signifiant.</w:t>
      </w:r>
    </w:p>
    <w:p w:rsidR="00337697" w:rsidRPr="007A5F8F" w:rsidRDefault="00337697" w:rsidP="00E81B9F">
      <w:pPr>
        <w:rPr>
          <w:rFonts w:ascii="Courier New" w:hAnsi="Courier New" w:cs="Courier New"/>
          <w:sz w:val="28"/>
          <w:szCs w:val="28"/>
        </w:rPr>
      </w:pPr>
    </w:p>
    <w:p w:rsidR="00F048AC" w:rsidRDefault="00337697" w:rsidP="00E81B9F">
      <w:pPr>
        <w:rPr>
          <w:rFonts w:ascii="Courier New" w:hAnsi="Courier New" w:cs="Courier New"/>
          <w:sz w:val="28"/>
          <w:szCs w:val="28"/>
        </w:rPr>
      </w:pPr>
      <w:r w:rsidRPr="007A5F8F">
        <w:rPr>
          <w:rFonts w:ascii="Courier New" w:hAnsi="Courier New" w:cs="Courier New"/>
          <w:sz w:val="28"/>
          <w:szCs w:val="28"/>
        </w:rPr>
        <w:t xml:space="preserve">Mais alors, pourquoi </w:t>
      </w:r>
      <w:r w:rsidRPr="00F65319">
        <w:rPr>
          <w:i/>
          <w:color w:val="0000CC"/>
        </w:rPr>
        <w:t xml:space="preserve">le phallus à cette place </w:t>
      </w:r>
      <w:r w:rsidR="00F65319">
        <w:rPr>
          <w:i/>
          <w:color w:val="0000CC"/>
        </w:rPr>
        <w:t xml:space="preserve"> </w:t>
      </w:r>
      <w:r w:rsidRPr="007A5F8F">
        <w:rPr>
          <w:rFonts w:ascii="Courier New" w:hAnsi="Courier New" w:cs="Courier New"/>
          <w:sz w:val="28"/>
          <w:szCs w:val="28"/>
        </w:rPr>
        <w:t xml:space="preserve">et </w:t>
      </w:r>
      <w:r w:rsidRPr="00F65319">
        <w:rPr>
          <w:i/>
          <w:color w:val="0000CC"/>
        </w:rPr>
        <w:t>dans ce rôle</w:t>
      </w:r>
      <w:r w:rsidRPr="007A5F8F">
        <w:rPr>
          <w:rFonts w:ascii="Courier New" w:hAnsi="Courier New" w:cs="Courier New"/>
          <w:sz w:val="28"/>
          <w:szCs w:val="28"/>
        </w:rPr>
        <w:t xml:space="preserve"> ? </w:t>
      </w:r>
    </w:p>
    <w:p w:rsidR="00F048AC" w:rsidRDefault="00F048AC" w:rsidP="00E81B9F">
      <w:pPr>
        <w:rPr>
          <w:rFonts w:ascii="Courier New" w:hAnsi="Courier New" w:cs="Courier New"/>
          <w:sz w:val="28"/>
          <w:szCs w:val="28"/>
        </w:rPr>
      </w:pPr>
    </w:p>
    <w:p w:rsidR="00C851B0" w:rsidRDefault="00337697" w:rsidP="00C851B0">
      <w:pPr>
        <w:rPr>
          <w:rFonts w:ascii="Courier New" w:hAnsi="Courier New" w:cs="Courier New"/>
          <w:sz w:val="28"/>
          <w:szCs w:val="28"/>
        </w:rPr>
      </w:pPr>
      <w:r w:rsidRPr="007A5F8F">
        <w:rPr>
          <w:rFonts w:ascii="Courier New" w:hAnsi="Courier New" w:cs="Courier New"/>
          <w:sz w:val="28"/>
          <w:szCs w:val="28"/>
        </w:rPr>
        <w:t xml:space="preserve">C’est là que je veux encore aujourd’hui avancer assez pour vous en faire sentir ce que je pourrais appeler la </w:t>
      </w:r>
      <w:r w:rsidR="00F048AC">
        <w:rPr>
          <w:rFonts w:ascii="Courier New" w:hAnsi="Courier New" w:cs="Courier New"/>
          <w:sz w:val="28"/>
          <w:szCs w:val="28"/>
        </w:rPr>
        <w:t>« </w:t>
      </w:r>
      <w:r w:rsidRPr="00F048AC">
        <w:rPr>
          <w:i/>
        </w:rPr>
        <w:t>convenance</w:t>
      </w:r>
      <w:r w:rsidR="00F048AC">
        <w:rPr>
          <w:rFonts w:ascii="Courier New" w:hAnsi="Courier New" w:cs="Courier New"/>
          <w:sz w:val="28"/>
          <w:szCs w:val="28"/>
        </w:rPr>
        <w:t> »</w:t>
      </w:r>
      <w:r w:rsidR="00C851B0">
        <w:rPr>
          <w:rFonts w:ascii="Courier New" w:hAnsi="Courier New" w:cs="Courier New"/>
          <w:sz w:val="28"/>
          <w:szCs w:val="28"/>
        </w:rPr>
        <w:t xml:space="preserve">, </w:t>
      </w:r>
      <w:r w:rsidRPr="007A5F8F">
        <w:rPr>
          <w:rFonts w:ascii="Courier New" w:hAnsi="Courier New" w:cs="Courier New"/>
          <w:sz w:val="28"/>
          <w:szCs w:val="28"/>
        </w:rPr>
        <w:t>non pas la déduction</w:t>
      </w:r>
      <w:r w:rsidR="00C851B0">
        <w:rPr>
          <w:rFonts w:ascii="Courier New" w:hAnsi="Courier New" w:cs="Courier New"/>
          <w:sz w:val="28"/>
          <w:szCs w:val="28"/>
        </w:rPr>
        <w:t>…</w:t>
      </w:r>
      <w:r w:rsidRPr="007A5F8F">
        <w:rPr>
          <w:rFonts w:ascii="Courier New" w:hAnsi="Courier New" w:cs="Courier New"/>
          <w:sz w:val="28"/>
          <w:szCs w:val="28"/>
        </w:rPr>
        <w:t xml:space="preserve"> </w:t>
      </w:r>
    </w:p>
    <w:p w:rsidR="00C851B0" w:rsidRDefault="00337697" w:rsidP="00C851B0">
      <w:pPr>
        <w:ind w:left="708"/>
        <w:rPr>
          <w:rFonts w:ascii="Courier New" w:hAnsi="Courier New" w:cs="Courier New"/>
          <w:sz w:val="28"/>
          <w:szCs w:val="28"/>
        </w:rPr>
      </w:pPr>
      <w:r w:rsidRPr="007A5F8F">
        <w:rPr>
          <w:rFonts w:ascii="Courier New" w:hAnsi="Courier New" w:cs="Courier New"/>
          <w:sz w:val="28"/>
          <w:szCs w:val="28"/>
        </w:rPr>
        <w:t xml:space="preserve">puisque c’est l’expérience, la découverte empirique, qui nous assurent qu’il est là quelque chose qui nous fasse apercevoir que ça n’est pas irrationnel comme expérience. </w:t>
      </w:r>
      <w:r w:rsidRPr="00F048AC">
        <w:rPr>
          <w:i/>
          <w:color w:val="0000CC"/>
        </w:rPr>
        <w:t>Le phallus</w:t>
      </w:r>
      <w:r w:rsidRPr="007A5F8F">
        <w:rPr>
          <w:rFonts w:ascii="Courier New" w:hAnsi="Courier New" w:cs="Courier New"/>
          <w:sz w:val="28"/>
          <w:szCs w:val="28"/>
        </w:rPr>
        <w:t xml:space="preserve"> donc, </w:t>
      </w:r>
    </w:p>
    <w:p w:rsidR="00337697" w:rsidRPr="007A5F8F" w:rsidRDefault="00337697" w:rsidP="00C851B0">
      <w:pPr>
        <w:ind w:left="708"/>
        <w:rPr>
          <w:rFonts w:ascii="Courier New" w:hAnsi="Courier New" w:cs="Courier New"/>
          <w:sz w:val="28"/>
          <w:szCs w:val="28"/>
        </w:rPr>
      </w:pPr>
      <w:r w:rsidRPr="007A5F8F">
        <w:rPr>
          <w:rFonts w:ascii="Courier New" w:hAnsi="Courier New" w:cs="Courier New"/>
          <w:sz w:val="28"/>
          <w:szCs w:val="28"/>
        </w:rPr>
        <w:t xml:space="preserve">c’est l’expérience qui nous le </w:t>
      </w:r>
      <w:r w:rsidRPr="00F048AC">
        <w:rPr>
          <w:i/>
        </w:rPr>
        <w:t>montre</w:t>
      </w:r>
    </w:p>
    <w:p w:rsidR="00F048AC" w:rsidRDefault="00337697" w:rsidP="00E81B9F">
      <w:pPr>
        <w:pStyle w:val="Corpsdetexte"/>
        <w:rPr>
          <w:b w:val="0"/>
          <w:bCs w:val="0"/>
          <w:sz w:val="28"/>
          <w:szCs w:val="28"/>
        </w:rPr>
      </w:pPr>
      <w:r w:rsidRPr="007A5F8F">
        <w:rPr>
          <w:b w:val="0"/>
          <w:bCs w:val="0"/>
          <w:sz w:val="28"/>
          <w:szCs w:val="28"/>
        </w:rPr>
        <w:t xml:space="preserve">…mais cette </w:t>
      </w:r>
      <w:r w:rsidR="00F048AC" w:rsidRPr="00F048AC">
        <w:rPr>
          <w:b w:val="0"/>
          <w:sz w:val="28"/>
          <w:szCs w:val="28"/>
        </w:rPr>
        <w:t>« </w:t>
      </w:r>
      <w:r w:rsidR="00F048AC" w:rsidRPr="00F048AC">
        <w:rPr>
          <w:rFonts w:ascii="Times New Roman" w:hAnsi="Times New Roman" w:cs="Times New Roman"/>
          <w:b w:val="0"/>
          <w:i/>
        </w:rPr>
        <w:t>convenance</w:t>
      </w:r>
      <w:r w:rsidR="00F048AC" w:rsidRPr="00F048AC">
        <w:rPr>
          <w:b w:val="0"/>
          <w:sz w:val="28"/>
          <w:szCs w:val="28"/>
        </w:rPr>
        <w:t> »</w:t>
      </w:r>
      <w:r w:rsidRPr="007A5F8F">
        <w:rPr>
          <w:b w:val="0"/>
          <w:bCs w:val="0"/>
          <w:sz w:val="28"/>
          <w:szCs w:val="28"/>
        </w:rPr>
        <w:t xml:space="preserve"> que je désire pointer, </w:t>
      </w:r>
    </w:p>
    <w:p w:rsidR="00F048AC" w:rsidRDefault="00337697" w:rsidP="00E81B9F">
      <w:pPr>
        <w:pStyle w:val="Corpsdetexte"/>
        <w:rPr>
          <w:b w:val="0"/>
          <w:bCs w:val="0"/>
          <w:sz w:val="28"/>
          <w:szCs w:val="28"/>
        </w:rPr>
      </w:pPr>
      <w:r w:rsidRPr="007A5F8F">
        <w:rPr>
          <w:b w:val="0"/>
          <w:bCs w:val="0"/>
          <w:sz w:val="28"/>
          <w:szCs w:val="28"/>
        </w:rPr>
        <w:t xml:space="preserve">je veux mettre l’accent sur ce fait qu’elle est </w:t>
      </w:r>
    </w:p>
    <w:p w:rsidR="00F048AC" w:rsidRDefault="00337697" w:rsidP="00E81B9F">
      <w:pPr>
        <w:pStyle w:val="Corpsdetexte"/>
        <w:rPr>
          <w:b w:val="0"/>
          <w:bCs w:val="0"/>
          <w:sz w:val="28"/>
          <w:szCs w:val="28"/>
        </w:rPr>
      </w:pPr>
      <w:r w:rsidRPr="007A5F8F">
        <w:rPr>
          <w:b w:val="0"/>
          <w:bCs w:val="0"/>
          <w:sz w:val="28"/>
          <w:szCs w:val="28"/>
        </w:rPr>
        <w:t xml:space="preserve">à proprement parler déterminée pour autant que </w:t>
      </w:r>
      <w:r w:rsidRPr="00F048AC">
        <w:rPr>
          <w:rFonts w:ascii="Times New Roman" w:hAnsi="Times New Roman" w:cs="Times New Roman"/>
          <w:b w:val="0"/>
          <w:bCs w:val="0"/>
          <w:i/>
          <w:color w:val="0000CC"/>
        </w:rPr>
        <w:t>le phallus</w:t>
      </w:r>
      <w:r w:rsidR="00F048AC">
        <w:rPr>
          <w:b w:val="0"/>
          <w:bCs w:val="0"/>
          <w:sz w:val="28"/>
          <w:szCs w:val="28"/>
        </w:rPr>
        <w:t>…</w:t>
      </w:r>
      <w:r w:rsidRPr="007A5F8F">
        <w:rPr>
          <w:b w:val="0"/>
          <w:bCs w:val="0"/>
          <w:sz w:val="28"/>
          <w:szCs w:val="28"/>
        </w:rPr>
        <w:t xml:space="preserve"> </w:t>
      </w:r>
    </w:p>
    <w:p w:rsidR="00F048AC" w:rsidRDefault="00337697" w:rsidP="00F048AC">
      <w:pPr>
        <w:pStyle w:val="Corpsdetexte"/>
        <w:ind w:firstLine="708"/>
        <w:rPr>
          <w:b w:val="0"/>
          <w:bCs w:val="0"/>
          <w:sz w:val="28"/>
          <w:szCs w:val="28"/>
        </w:rPr>
      </w:pPr>
      <w:r w:rsidRPr="007A5F8F">
        <w:rPr>
          <w:b w:val="0"/>
          <w:bCs w:val="0"/>
          <w:sz w:val="28"/>
          <w:szCs w:val="28"/>
        </w:rPr>
        <w:t>ai</w:t>
      </w:r>
      <w:r w:rsidR="00454FCC">
        <w:rPr>
          <w:b w:val="0"/>
          <w:bCs w:val="0"/>
          <w:sz w:val="28"/>
          <w:szCs w:val="28"/>
        </w:rPr>
        <w:t>–</w:t>
      </w:r>
      <w:r w:rsidRPr="007A5F8F">
        <w:rPr>
          <w:b w:val="0"/>
          <w:bCs w:val="0"/>
          <w:sz w:val="28"/>
          <w:szCs w:val="28"/>
        </w:rPr>
        <w:t xml:space="preserve">je dit, en tant que l’expérience nous le </w:t>
      </w:r>
      <w:r w:rsidRPr="00F048AC">
        <w:rPr>
          <w:rFonts w:ascii="Times New Roman" w:hAnsi="Times New Roman" w:cs="Times New Roman"/>
          <w:b w:val="0"/>
          <w:bCs w:val="0"/>
          <w:i/>
        </w:rPr>
        <w:t>révèle</w:t>
      </w:r>
      <w:r w:rsidRPr="007A5F8F">
        <w:rPr>
          <w:b w:val="0"/>
          <w:bCs w:val="0"/>
          <w:sz w:val="28"/>
          <w:szCs w:val="28"/>
        </w:rPr>
        <w:t xml:space="preserve"> </w:t>
      </w:r>
    </w:p>
    <w:p w:rsidR="00F048AC" w:rsidRDefault="00F048AC" w:rsidP="00F048AC">
      <w:pPr>
        <w:pStyle w:val="Corpsdetexte"/>
        <w:rPr>
          <w:b w:val="0"/>
          <w:bCs w:val="0"/>
          <w:sz w:val="28"/>
          <w:szCs w:val="28"/>
        </w:rPr>
      </w:pPr>
      <w:r>
        <w:rPr>
          <w:b w:val="0"/>
          <w:bCs w:val="0"/>
          <w:sz w:val="28"/>
          <w:szCs w:val="28"/>
        </w:rPr>
        <w:t>…</w:t>
      </w:r>
      <w:r w:rsidR="00337697" w:rsidRPr="007A5F8F">
        <w:rPr>
          <w:b w:val="0"/>
          <w:bCs w:val="0"/>
          <w:sz w:val="28"/>
          <w:szCs w:val="28"/>
        </w:rPr>
        <w:t>n’est pas simplement l’organe de la copulation</w:t>
      </w:r>
      <w:r>
        <w:rPr>
          <w:b w:val="0"/>
          <w:bCs w:val="0"/>
          <w:sz w:val="28"/>
          <w:szCs w:val="28"/>
        </w:rPr>
        <w:t>,</w:t>
      </w:r>
      <w:r w:rsidR="00337697" w:rsidRPr="007A5F8F">
        <w:rPr>
          <w:b w:val="0"/>
          <w:bCs w:val="0"/>
          <w:sz w:val="28"/>
          <w:szCs w:val="28"/>
        </w:rPr>
        <w:t xml:space="preserve"> </w:t>
      </w:r>
    </w:p>
    <w:p w:rsidR="00F048AC" w:rsidRDefault="00337697" w:rsidP="00F048AC">
      <w:pPr>
        <w:pStyle w:val="Corpsdetexte"/>
        <w:rPr>
          <w:b w:val="0"/>
          <w:bCs w:val="0"/>
          <w:sz w:val="28"/>
          <w:szCs w:val="28"/>
        </w:rPr>
      </w:pPr>
      <w:r w:rsidRPr="007A5F8F">
        <w:rPr>
          <w:b w:val="0"/>
          <w:bCs w:val="0"/>
          <w:sz w:val="28"/>
          <w:szCs w:val="28"/>
        </w:rPr>
        <w:t xml:space="preserve">mais est pris dans le mécanisme pervers comme tel. </w:t>
      </w:r>
    </w:p>
    <w:p w:rsidR="00F048AC" w:rsidRDefault="00F048AC" w:rsidP="00F048AC">
      <w:pPr>
        <w:pStyle w:val="Corpsdetexte"/>
        <w:rPr>
          <w:b w:val="0"/>
          <w:bCs w:val="0"/>
          <w:sz w:val="28"/>
          <w:szCs w:val="28"/>
        </w:rPr>
      </w:pPr>
    </w:p>
    <w:p w:rsidR="00337697" w:rsidRPr="007A5F8F" w:rsidRDefault="00337697" w:rsidP="00F048AC">
      <w:pPr>
        <w:pStyle w:val="Corpsdetexte"/>
        <w:rPr>
          <w:b w:val="0"/>
          <w:bCs w:val="0"/>
          <w:sz w:val="28"/>
          <w:szCs w:val="28"/>
        </w:rPr>
      </w:pPr>
      <w:r w:rsidRPr="007A5F8F">
        <w:rPr>
          <w:b w:val="0"/>
          <w:bCs w:val="0"/>
          <w:sz w:val="28"/>
          <w:szCs w:val="28"/>
        </w:rPr>
        <w:t>Entendez bien ce que je veux dire</w:t>
      </w:r>
      <w:r w:rsidR="00C851B0">
        <w:rPr>
          <w:b w:val="0"/>
          <w:bCs w:val="0"/>
          <w:sz w:val="28"/>
          <w:szCs w:val="28"/>
        </w:rPr>
        <w:t>.</w:t>
      </w:r>
      <w:r w:rsidRPr="007A5F8F">
        <w:rPr>
          <w:b w:val="0"/>
          <w:bCs w:val="0"/>
          <w:sz w:val="28"/>
          <w:szCs w:val="28"/>
        </w:rPr>
        <w:t xml:space="preserve"> </w:t>
      </w:r>
    </w:p>
    <w:p w:rsidR="00C851B0" w:rsidRDefault="00C851B0"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 qu’il s’agit maintenant d’accentuer c’est que</w:t>
      </w:r>
      <w:r>
        <w:rPr>
          <w:rFonts w:ascii="Courier New" w:hAnsi="Courier New" w:cs="Courier New"/>
          <w:sz w:val="28"/>
          <w:szCs w:val="28"/>
        </w:rPr>
        <w:t> :</w:t>
      </w:r>
    </w:p>
    <w:p w:rsidR="00C851B0" w:rsidRDefault="00337697" w:rsidP="00E81B9F">
      <w:pPr>
        <w:rPr>
          <w:i/>
        </w:rPr>
      </w:pPr>
      <w:r w:rsidRPr="00C851B0">
        <w:rPr>
          <w:i/>
          <w:color w:val="0000CC"/>
        </w:rPr>
        <w:t>du point qui</w:t>
      </w:r>
      <w:r w:rsidR="00C851B0" w:rsidRPr="00C851B0">
        <w:rPr>
          <w:i/>
        </w:rPr>
        <w:t>,</w:t>
      </w:r>
      <w:r w:rsidRPr="00C851B0">
        <w:rPr>
          <w:i/>
        </w:rPr>
        <w:t xml:space="preserve"> comme structural</w:t>
      </w:r>
      <w:r w:rsidR="00C851B0" w:rsidRPr="00C851B0">
        <w:rPr>
          <w:i/>
        </w:rPr>
        <w:t>,</w:t>
      </w:r>
      <w:r w:rsidRPr="00C851B0">
        <w:rPr>
          <w:i/>
        </w:rPr>
        <w:t xml:space="preserve"> </w:t>
      </w:r>
      <w:r w:rsidRPr="00C851B0">
        <w:rPr>
          <w:i/>
          <w:color w:val="0000CC"/>
        </w:rPr>
        <w:t>représente le défaut du signifiant, quelque chose</w:t>
      </w:r>
      <w:r w:rsidR="00F048AC" w:rsidRPr="00C851B0">
        <w:rPr>
          <w:i/>
        </w:rPr>
        <w:t xml:space="preserve"> </w:t>
      </w:r>
    </w:p>
    <w:p w:rsidR="00337697" w:rsidRPr="007A5F8F" w:rsidRDefault="00454FCC" w:rsidP="00E81B9F">
      <w:pPr>
        <w:rPr>
          <w:rFonts w:ascii="Courier New" w:hAnsi="Courier New" w:cs="Courier New"/>
          <w:sz w:val="28"/>
          <w:szCs w:val="28"/>
        </w:rPr>
      </w:pPr>
      <w:r w:rsidRPr="00C851B0">
        <w:rPr>
          <w:i/>
        </w:rPr>
        <w:t>–</w:t>
      </w:r>
      <w:r w:rsidR="00337697" w:rsidRPr="00C851B0">
        <w:rPr>
          <w:i/>
        </w:rPr>
        <w:t xml:space="preserve"> </w:t>
      </w:r>
      <w:r w:rsidR="00337697" w:rsidRPr="00C851B0">
        <w:rPr>
          <w:i/>
          <w:color w:val="0000CC"/>
        </w:rPr>
        <w:t>le phallus,</w:t>
      </w:r>
      <w:r w:rsidR="00337697" w:rsidRPr="00C851B0">
        <w:rPr>
          <w:i/>
        </w:rPr>
        <w:t xml:space="preserve"> </w:t>
      </w:r>
      <w:r w:rsidR="00337697" w:rsidRPr="00C851B0">
        <w:rPr>
          <w:i/>
          <w:color w:val="0000CC"/>
        </w:rPr>
        <w:t>Φ</w:t>
      </w:r>
      <w:r w:rsidR="00F048AC" w:rsidRPr="00C851B0">
        <w:rPr>
          <w:i/>
        </w:rPr>
        <w:t xml:space="preserve"> </w:t>
      </w:r>
      <w:r w:rsidRPr="00C851B0">
        <w:rPr>
          <w:i/>
        </w:rPr>
        <w:t>–</w:t>
      </w:r>
      <w:r w:rsidR="00337697" w:rsidRPr="00C851B0">
        <w:rPr>
          <w:i/>
        </w:rPr>
        <w:t xml:space="preserve"> </w:t>
      </w:r>
      <w:r w:rsidR="00337697" w:rsidRPr="00C851B0">
        <w:rPr>
          <w:i/>
          <w:color w:val="0000CC"/>
        </w:rPr>
        <w:t xml:space="preserve">peut fonctionner comme </w:t>
      </w:r>
      <w:r w:rsidR="00337697" w:rsidRPr="00C851B0">
        <w:rPr>
          <w:i/>
          <w:color w:val="0000CC"/>
          <w:u w:val="single"/>
        </w:rPr>
        <w:t xml:space="preserve">le </w:t>
      </w:r>
      <w:r w:rsidR="00F048AC" w:rsidRPr="00C851B0">
        <w:rPr>
          <w:i/>
          <w:color w:val="0000CC"/>
          <w:u w:val="single"/>
        </w:rPr>
        <w:t>signifiant</w:t>
      </w:r>
      <w:r w:rsidR="00337697" w:rsidRPr="007A5F8F">
        <w:rPr>
          <w:rFonts w:ascii="Courier New" w:hAnsi="Courier New" w:cs="Courier New"/>
          <w:sz w:val="28"/>
          <w:szCs w:val="28"/>
        </w:rPr>
        <w:t xml:space="preserve">. </w:t>
      </w:r>
    </w:p>
    <w:p w:rsidR="00C851B0" w:rsidRDefault="00C851B0"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ça veut dire ? </w:t>
      </w:r>
    </w:p>
    <w:p w:rsidR="00F048AC" w:rsidRPr="007A5F8F" w:rsidRDefault="00F048AC" w:rsidP="00E81B9F">
      <w:pPr>
        <w:rPr>
          <w:rFonts w:ascii="Courier New" w:hAnsi="Courier New" w:cs="Courier New"/>
          <w:sz w:val="28"/>
          <w:szCs w:val="28"/>
        </w:rPr>
      </w:pPr>
    </w:p>
    <w:p w:rsidR="00F048A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Qu’est</w:t>
      </w:r>
      <w:r w:rsidR="00454FCC">
        <w:rPr>
          <w:rFonts w:ascii="Courier New" w:hAnsi="Courier New" w:cs="Courier New"/>
          <w:sz w:val="28"/>
          <w:szCs w:val="28"/>
        </w:rPr>
        <w:t>–</w:t>
      </w:r>
      <w:r w:rsidRPr="007A5F8F">
        <w:rPr>
          <w:rFonts w:ascii="Courier New" w:hAnsi="Courier New" w:cs="Courier New"/>
          <w:sz w:val="28"/>
          <w:szCs w:val="28"/>
        </w:rPr>
        <w:t xml:space="preserve">ce qui définit comme </w:t>
      </w:r>
      <w:r w:rsidR="00F048AC" w:rsidRPr="00F65319">
        <w:rPr>
          <w:i/>
          <w:color w:val="0000CC"/>
        </w:rPr>
        <w:t>signifiant</w:t>
      </w:r>
      <w:r w:rsidR="00F048AC">
        <w:rPr>
          <w:i/>
        </w:rPr>
        <w:t>,</w:t>
      </w:r>
      <w:r w:rsidRPr="007A5F8F">
        <w:rPr>
          <w:rFonts w:ascii="Courier New" w:hAnsi="Courier New" w:cs="Courier New"/>
          <w:sz w:val="28"/>
          <w:szCs w:val="28"/>
        </w:rPr>
        <w:t xml:space="preserve"> quelque chose </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dont nous venons de dire que par </w:t>
      </w:r>
      <w:r w:rsidRPr="00F048AC">
        <w:rPr>
          <w:rFonts w:ascii="Courier New" w:hAnsi="Courier New" w:cs="Courier New"/>
          <w:i/>
        </w:rPr>
        <w:t>hypothèse</w:t>
      </w:r>
      <w:r w:rsidRPr="007A5F8F">
        <w:rPr>
          <w:rFonts w:ascii="Courier New" w:hAnsi="Courier New" w:cs="Courier New"/>
          <w:sz w:val="28"/>
          <w:szCs w:val="28"/>
        </w:rPr>
        <w:t xml:space="preserve">, </w:t>
      </w:r>
      <w:r w:rsidRPr="00F048AC">
        <w:rPr>
          <w:rFonts w:ascii="Courier New" w:hAnsi="Courier New" w:cs="Courier New"/>
          <w:i/>
        </w:rPr>
        <w:t>définition</w:t>
      </w:r>
      <w:r w:rsidRPr="007A5F8F">
        <w:rPr>
          <w:rFonts w:ascii="Courier New" w:hAnsi="Courier New" w:cs="Courier New"/>
          <w:sz w:val="28"/>
          <w:szCs w:val="28"/>
        </w:rPr>
        <w:t xml:space="preserve"> et </w:t>
      </w:r>
      <w:r w:rsidRPr="00F048AC">
        <w:rPr>
          <w:rFonts w:ascii="Courier New" w:hAnsi="Courier New" w:cs="Courier New"/>
          <w:i/>
        </w:rPr>
        <w:t>au départ</w:t>
      </w:r>
      <w:r w:rsidRPr="007A5F8F">
        <w:rPr>
          <w:rFonts w:ascii="Courier New" w:hAnsi="Courier New" w:cs="Courier New"/>
          <w:sz w:val="28"/>
          <w:szCs w:val="28"/>
        </w:rPr>
        <w:t xml:space="preserve">, c’est </w:t>
      </w:r>
      <w:r w:rsidR="00F048AC">
        <w:rPr>
          <w:rFonts w:ascii="Courier New" w:hAnsi="Courier New" w:cs="Courier New"/>
          <w:sz w:val="28"/>
          <w:szCs w:val="28"/>
        </w:rPr>
        <w:t>« </w:t>
      </w:r>
      <w:r w:rsidRPr="00F048AC">
        <w:rPr>
          <w:i/>
          <w:color w:val="0000CC"/>
        </w:rPr>
        <w:t>le signifiant exclu du signifiant</w:t>
      </w:r>
      <w:r w:rsidR="00F048AC">
        <w:rPr>
          <w:rFonts w:ascii="Courier New" w:hAnsi="Courier New" w:cs="Courier New"/>
          <w:sz w:val="28"/>
          <w:szCs w:val="28"/>
        </w:rPr>
        <w:t> »</w:t>
      </w:r>
      <w:r w:rsidRPr="007A5F8F">
        <w:rPr>
          <w:rFonts w:ascii="Courier New" w:hAnsi="Courier New" w:cs="Courier New"/>
          <w:sz w:val="28"/>
          <w:szCs w:val="28"/>
        </w:rPr>
        <w:t xml:space="preserve">, donc qui ne peut y rentrer que par </w:t>
      </w:r>
      <w:r w:rsidRPr="00C851B0">
        <w:rPr>
          <w:i/>
        </w:rPr>
        <w:t>artifice</w:t>
      </w:r>
      <w:r w:rsidRPr="007A5F8F">
        <w:rPr>
          <w:rFonts w:ascii="Courier New" w:hAnsi="Courier New" w:cs="Courier New"/>
          <w:sz w:val="28"/>
          <w:szCs w:val="28"/>
        </w:rPr>
        <w:t xml:space="preserve">, </w:t>
      </w:r>
      <w:r w:rsidRPr="00C851B0">
        <w:rPr>
          <w:i/>
        </w:rPr>
        <w:t>contrebande</w:t>
      </w:r>
      <w:r w:rsidRPr="007A5F8F">
        <w:rPr>
          <w:rFonts w:ascii="Courier New" w:hAnsi="Courier New" w:cs="Courier New"/>
          <w:sz w:val="28"/>
          <w:szCs w:val="28"/>
        </w:rPr>
        <w:t xml:space="preserve"> et </w:t>
      </w:r>
      <w:r w:rsidRPr="00C851B0">
        <w:rPr>
          <w:i/>
        </w:rPr>
        <w:t>dégradation</w:t>
      </w:r>
      <w:r w:rsidRPr="007A5F8F">
        <w:rPr>
          <w:rFonts w:ascii="Courier New" w:hAnsi="Courier New" w:cs="Courier New"/>
          <w:sz w:val="28"/>
          <w:szCs w:val="28"/>
        </w:rPr>
        <w:t xml:space="preserve"> </w:t>
      </w: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pourquoi nous ne le voyons jamais </w:t>
      </w:r>
    </w:p>
    <w:p w:rsidR="00F048AC" w:rsidRDefault="00337697" w:rsidP="00E81B9F">
      <w:pPr>
        <w:rPr>
          <w:rFonts w:ascii="Courier New" w:hAnsi="Courier New" w:cs="Courier New"/>
          <w:sz w:val="28"/>
          <w:szCs w:val="28"/>
        </w:rPr>
      </w:pPr>
      <w:r w:rsidRPr="007A5F8F">
        <w:rPr>
          <w:rFonts w:ascii="Courier New" w:hAnsi="Courier New" w:cs="Courier New"/>
          <w:sz w:val="28"/>
          <w:szCs w:val="28"/>
        </w:rPr>
        <w:t xml:space="preserve">qu’en fonction du </w:t>
      </w:r>
      <w:r w:rsidRPr="00B12AFB">
        <w:rPr>
          <w:rFonts w:ascii="Palatino Linotype" w:hAnsi="Palatino Linotype" w:cs="Courier New"/>
          <w:color w:val="0000CC"/>
          <w:sz w:val="28"/>
          <w:szCs w:val="28"/>
        </w:rPr>
        <w:t>ϕ</w:t>
      </w:r>
      <w:r w:rsidRPr="007A5F8F">
        <w:rPr>
          <w:rFonts w:ascii="Courier New" w:hAnsi="Courier New" w:cs="Courier New"/>
          <w:sz w:val="28"/>
          <w:szCs w:val="28"/>
        </w:rPr>
        <w:t xml:space="preserve"> imaginaire. </w:t>
      </w:r>
    </w:p>
    <w:p w:rsidR="00F048AC" w:rsidRDefault="00F048AC" w:rsidP="00E81B9F">
      <w:pPr>
        <w:rPr>
          <w:rFonts w:ascii="Courier New" w:hAnsi="Courier New" w:cs="Courier New"/>
          <w:sz w:val="28"/>
          <w:szCs w:val="28"/>
        </w:rPr>
      </w:pPr>
    </w:p>
    <w:p w:rsidR="00F048AC"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 nous permet alors d’en parler </w:t>
      </w:r>
      <w:r w:rsidR="00F65319">
        <w:rPr>
          <w:rFonts w:ascii="Courier New" w:hAnsi="Courier New" w:cs="Courier New"/>
          <w:sz w:val="28"/>
          <w:szCs w:val="28"/>
        </w:rPr>
        <w:t xml:space="preserve">               </w:t>
      </w:r>
      <w:r w:rsidRPr="007A5F8F">
        <w:rPr>
          <w:rFonts w:ascii="Courier New" w:hAnsi="Courier New" w:cs="Courier New"/>
          <w:sz w:val="28"/>
          <w:szCs w:val="28"/>
        </w:rPr>
        <w:t xml:space="preserve">comme signifiant et d’isoler </w:t>
      </w:r>
      <w:r w:rsidRPr="00B12AFB">
        <w:rPr>
          <w:rFonts w:ascii="Palatino Linotype" w:hAnsi="Palatino Linotype" w:cs="Courier New"/>
          <w:color w:val="0000CC"/>
          <w:sz w:val="28"/>
          <w:szCs w:val="28"/>
        </w:rPr>
        <w:t>Φ</w:t>
      </w:r>
      <w:r w:rsidRPr="007A5F8F">
        <w:rPr>
          <w:rFonts w:ascii="Courier New" w:hAnsi="Courier New" w:cs="Courier New"/>
          <w:sz w:val="28"/>
          <w:szCs w:val="28"/>
        </w:rPr>
        <w:t xml:space="preserve"> ? </w:t>
      </w:r>
    </w:p>
    <w:p w:rsidR="00C851B0" w:rsidRDefault="00C851B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le mécanisme pervers.</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faisons du </w:t>
      </w:r>
      <w:r w:rsidR="00F048AC" w:rsidRPr="00F048AC">
        <w:rPr>
          <w:i/>
          <w:color w:val="0000CC"/>
        </w:rPr>
        <w:t>phallus</w:t>
      </w:r>
      <w:r w:rsidRPr="007A5F8F">
        <w:rPr>
          <w:rFonts w:ascii="Courier New" w:hAnsi="Courier New" w:cs="Courier New"/>
          <w:sz w:val="28"/>
          <w:szCs w:val="28"/>
        </w:rPr>
        <w:t xml:space="preserve"> le schéma suivant, naturel, qu’est</w:t>
      </w:r>
      <w:r w:rsidR="00454FCC">
        <w:rPr>
          <w:rFonts w:ascii="Courier New" w:hAnsi="Courier New" w:cs="Courier New"/>
          <w:sz w:val="28"/>
          <w:szCs w:val="28"/>
        </w:rPr>
        <w:t>–</w:t>
      </w:r>
      <w:r w:rsidRPr="007A5F8F">
        <w:rPr>
          <w:rFonts w:ascii="Courier New" w:hAnsi="Courier New" w:cs="Courier New"/>
          <w:sz w:val="28"/>
          <w:szCs w:val="28"/>
        </w:rPr>
        <w:t xml:space="preserve">ce qu’est le </w:t>
      </w:r>
      <w:r w:rsidR="00F048AC" w:rsidRPr="00F048AC">
        <w:rPr>
          <w:i/>
          <w:color w:val="0000CC"/>
        </w:rPr>
        <w:t>phallus</w:t>
      </w:r>
      <w:r w:rsidRPr="007A5F8F">
        <w:rPr>
          <w:rFonts w:ascii="Courier New" w:hAnsi="Courier New" w:cs="Courier New"/>
          <w:sz w:val="28"/>
          <w:szCs w:val="28"/>
        </w:rPr>
        <w:t xml:space="preserve"> ? </w:t>
      </w:r>
    </w:p>
    <w:p w:rsidR="003C7B98" w:rsidRDefault="003C7B98"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F048AC" w:rsidRPr="00F048AC">
        <w:rPr>
          <w:i/>
          <w:color w:val="0000CC"/>
        </w:rPr>
        <w:t>phallus</w:t>
      </w:r>
      <w:r w:rsidRPr="007A5F8F">
        <w:rPr>
          <w:rFonts w:ascii="Courier New" w:hAnsi="Courier New" w:cs="Courier New"/>
          <w:sz w:val="28"/>
          <w:szCs w:val="28"/>
        </w:rPr>
        <w:t xml:space="preserve">, sous la forme organique du pénis,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n’est pas dans le domaine animal un organe universel.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 insectes ont d’autres manières de s’accrocher entre eux</w:t>
      </w:r>
      <w:r w:rsidR="00F048AC">
        <w:rPr>
          <w:rFonts w:ascii="Courier New" w:hAnsi="Courier New" w:cs="Courier New"/>
          <w:sz w:val="28"/>
          <w:szCs w:val="28"/>
        </w:rPr>
        <w:t>,</w:t>
      </w:r>
      <w:r w:rsidRPr="007A5F8F">
        <w:rPr>
          <w:rFonts w:ascii="Courier New" w:hAnsi="Courier New" w:cs="Courier New"/>
          <w:sz w:val="28"/>
          <w:szCs w:val="28"/>
        </w:rPr>
        <w:t xml:space="preserve"> et sans aller si loin, les rapports entre les poissons ne sont pas des rapports phalliques. </w:t>
      </w:r>
    </w:p>
    <w:p w:rsidR="00F048AC" w:rsidRDefault="00F048AC"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F048AC" w:rsidRPr="00F048AC">
        <w:rPr>
          <w:i/>
          <w:color w:val="0000CC"/>
        </w:rPr>
        <w:t>phallus</w:t>
      </w:r>
      <w:r w:rsidRPr="007A5F8F">
        <w:rPr>
          <w:rFonts w:ascii="Courier New" w:hAnsi="Courier New" w:cs="Courier New"/>
          <w:sz w:val="28"/>
          <w:szCs w:val="28"/>
        </w:rPr>
        <w:t xml:space="preserve"> se présente au niveau humain entre autres comme </w:t>
      </w:r>
      <w:r w:rsidRPr="003F687E">
        <w:rPr>
          <w:i/>
          <w:color w:val="0000CC"/>
        </w:rPr>
        <w:t>le signe du désir</w:t>
      </w:r>
      <w:r w:rsidRPr="007A5F8F">
        <w:rPr>
          <w:rFonts w:ascii="Courier New" w:hAnsi="Courier New" w:cs="Courier New"/>
          <w:sz w:val="28"/>
          <w:szCs w:val="28"/>
        </w:rPr>
        <w:t xml:space="preserve">, c’en est aussi l’instrument, </w:t>
      </w:r>
    </w:p>
    <w:p w:rsidR="00F048AC" w:rsidRDefault="00337697" w:rsidP="00E81B9F">
      <w:pPr>
        <w:rPr>
          <w:rFonts w:ascii="Courier New" w:hAnsi="Courier New" w:cs="Courier New"/>
          <w:sz w:val="28"/>
          <w:szCs w:val="28"/>
        </w:rPr>
      </w:pPr>
      <w:r w:rsidRPr="007A5F8F">
        <w:rPr>
          <w:rFonts w:ascii="Courier New" w:hAnsi="Courier New" w:cs="Courier New"/>
          <w:sz w:val="28"/>
          <w:szCs w:val="28"/>
        </w:rPr>
        <w:t xml:space="preserve">et aussi la présence. </w:t>
      </w:r>
    </w:p>
    <w:p w:rsidR="003F687E" w:rsidRDefault="00337697" w:rsidP="00E81B9F">
      <w:pPr>
        <w:rPr>
          <w:rFonts w:ascii="Courier New" w:hAnsi="Courier New" w:cs="Courier New"/>
          <w:sz w:val="28"/>
          <w:szCs w:val="28"/>
        </w:rPr>
      </w:pPr>
      <w:r w:rsidRPr="007A5F8F">
        <w:rPr>
          <w:rFonts w:ascii="Courier New" w:hAnsi="Courier New" w:cs="Courier New"/>
          <w:sz w:val="28"/>
          <w:szCs w:val="28"/>
        </w:rPr>
        <w:t xml:space="preserve">Mais je retiens ce </w:t>
      </w:r>
      <w:r w:rsidRPr="003F687E">
        <w:rPr>
          <w:i/>
          <w:color w:val="0000CC"/>
        </w:rPr>
        <w:t>signe</w:t>
      </w:r>
      <w:r w:rsidRPr="007A5F8F">
        <w:rPr>
          <w:rFonts w:ascii="Courier New" w:hAnsi="Courier New" w:cs="Courier New"/>
          <w:sz w:val="28"/>
          <w:szCs w:val="28"/>
        </w:rPr>
        <w:t xml:space="preserve"> pour vous arrêter à un élément d’articulation essentiel à retenir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par là simplement qu’il est un signifiant ? </w:t>
      </w:r>
    </w:p>
    <w:p w:rsidR="003F687E" w:rsidRDefault="00337697" w:rsidP="00E81B9F">
      <w:pPr>
        <w:rPr>
          <w:rFonts w:ascii="Courier New" w:hAnsi="Courier New" w:cs="Courier New"/>
          <w:sz w:val="28"/>
          <w:szCs w:val="28"/>
        </w:rPr>
      </w:pPr>
      <w:r w:rsidRPr="007A5F8F">
        <w:rPr>
          <w:rFonts w:ascii="Courier New" w:hAnsi="Courier New" w:cs="Courier New"/>
          <w:sz w:val="28"/>
          <w:szCs w:val="28"/>
        </w:rPr>
        <w:t>Ce serait franchir une limite un petit peu trop rapidement, de dire que tout se résume à cela</w:t>
      </w:r>
      <w:r w:rsidR="003F687E">
        <w:rPr>
          <w:rFonts w:ascii="Courier New" w:hAnsi="Courier New" w:cs="Courier New"/>
          <w:sz w:val="28"/>
          <w:szCs w:val="28"/>
        </w:rPr>
        <w:t>,</w:t>
      </w:r>
      <w:r w:rsidRPr="007A5F8F">
        <w:rPr>
          <w:rFonts w:ascii="Courier New" w:hAnsi="Courier New" w:cs="Courier New"/>
          <w:sz w:val="28"/>
          <w:szCs w:val="28"/>
        </w:rPr>
        <w:t xml:space="preserve"> </w:t>
      </w:r>
    </w:p>
    <w:p w:rsidR="003F687E" w:rsidRDefault="00337697" w:rsidP="00E81B9F">
      <w:pPr>
        <w:rPr>
          <w:rFonts w:ascii="Courier New" w:hAnsi="Courier New" w:cs="Courier New"/>
          <w:sz w:val="28"/>
          <w:szCs w:val="28"/>
        </w:rPr>
      </w:pPr>
      <w:r w:rsidRPr="007A5F8F">
        <w:rPr>
          <w:rFonts w:ascii="Courier New" w:hAnsi="Courier New" w:cs="Courier New"/>
          <w:sz w:val="28"/>
          <w:szCs w:val="28"/>
        </w:rPr>
        <w:t xml:space="preserve">car il y a tout de même d’autres </w:t>
      </w:r>
      <w:r w:rsidRPr="003F687E">
        <w:rPr>
          <w:i/>
          <w:color w:val="0000CC"/>
        </w:rPr>
        <w:t>signes du désir</w:t>
      </w:r>
      <w:r w:rsidRPr="007A5F8F">
        <w:rPr>
          <w:rFonts w:ascii="Courier New" w:hAnsi="Courier New" w:cs="Courier New"/>
          <w:sz w:val="28"/>
          <w:szCs w:val="28"/>
        </w:rPr>
        <w:t xml:space="preserve">. </w:t>
      </w:r>
    </w:p>
    <w:p w:rsidR="003F687E" w:rsidRDefault="003F687E" w:rsidP="00E81B9F">
      <w:pPr>
        <w:rPr>
          <w:rFonts w:ascii="Courier New" w:hAnsi="Courier New" w:cs="Courier New"/>
          <w:sz w:val="28"/>
          <w:szCs w:val="28"/>
        </w:rPr>
      </w:pPr>
    </w:p>
    <w:p w:rsidR="00C851B0" w:rsidRDefault="00337697" w:rsidP="00E81B9F">
      <w:pPr>
        <w:rPr>
          <w:rFonts w:ascii="Courier New" w:hAnsi="Courier New" w:cs="Courier New"/>
          <w:sz w:val="28"/>
          <w:szCs w:val="28"/>
        </w:rPr>
      </w:pPr>
      <w:r w:rsidRPr="007A5F8F">
        <w:rPr>
          <w:rFonts w:ascii="Courier New" w:hAnsi="Courier New" w:cs="Courier New"/>
          <w:sz w:val="28"/>
          <w:szCs w:val="28"/>
        </w:rPr>
        <w:t xml:space="preserve">Il ne faut même pas croire que ce que nous </w:t>
      </w:r>
      <w:r w:rsidRPr="00C851B0">
        <w:rPr>
          <w:rFonts w:ascii="Courier New" w:hAnsi="Courier New" w:cs="Courier New"/>
          <w:i/>
        </w:rPr>
        <w:t>constations</w:t>
      </w:r>
      <w:r w:rsidRPr="007A5F8F">
        <w:rPr>
          <w:rFonts w:ascii="Courier New" w:hAnsi="Courier New" w:cs="Courier New"/>
          <w:sz w:val="28"/>
          <w:szCs w:val="28"/>
        </w:rPr>
        <w:t xml:space="preserve"> dans la phénoménologie, à savoir la projection plus facile du </w:t>
      </w:r>
      <w:r w:rsidR="003F687E" w:rsidRPr="00F048AC">
        <w:rPr>
          <w:i/>
          <w:color w:val="0000CC"/>
        </w:rPr>
        <w:t>phallus</w:t>
      </w:r>
      <w:r w:rsidR="00C851B0">
        <w:rPr>
          <w:i/>
          <w:color w:val="0000CC"/>
        </w:rPr>
        <w:t>,</w:t>
      </w:r>
      <w:r w:rsidRPr="007A5F8F">
        <w:rPr>
          <w:rFonts w:ascii="Courier New" w:hAnsi="Courier New" w:cs="Courier New"/>
          <w:sz w:val="28"/>
          <w:szCs w:val="28"/>
        </w:rPr>
        <w:t xml:space="preserve"> en raison de sa forme plus prégnante sur l’objet du désir, sur </w:t>
      </w:r>
      <w:r w:rsidRPr="00C851B0">
        <w:rPr>
          <w:i/>
        </w:rPr>
        <w:t>l’objet féminin</w:t>
      </w:r>
      <w:r w:rsidRPr="007A5F8F">
        <w:rPr>
          <w:rFonts w:ascii="Courier New" w:hAnsi="Courier New" w:cs="Courier New"/>
          <w:sz w:val="28"/>
          <w:szCs w:val="28"/>
        </w:rPr>
        <w:t xml:space="preserve"> par exemple, qui nous a fait articuler maintes fois</w:t>
      </w:r>
      <w:r w:rsidR="003F687E">
        <w:rPr>
          <w:rFonts w:ascii="Courier New" w:hAnsi="Courier New" w:cs="Courier New"/>
          <w:sz w:val="28"/>
          <w:szCs w:val="28"/>
        </w:rPr>
        <w:t>,</w:t>
      </w:r>
      <w:r w:rsidRPr="007A5F8F">
        <w:rPr>
          <w:rFonts w:ascii="Courier New" w:hAnsi="Courier New" w:cs="Courier New"/>
          <w:sz w:val="28"/>
          <w:szCs w:val="28"/>
        </w:rPr>
        <w:t xml:space="preserve"> dans la phénoménologie perverse</w:t>
      </w:r>
      <w:r w:rsidR="003F687E">
        <w:rPr>
          <w:rFonts w:ascii="Courier New" w:hAnsi="Courier New" w:cs="Courier New"/>
          <w:sz w:val="28"/>
          <w:szCs w:val="28"/>
        </w:rPr>
        <w:t>,</w:t>
      </w:r>
      <w:r w:rsidRPr="007A5F8F">
        <w:rPr>
          <w:rFonts w:ascii="Courier New" w:hAnsi="Courier New" w:cs="Courier New"/>
          <w:sz w:val="28"/>
          <w:szCs w:val="28"/>
        </w:rPr>
        <w:t xml:space="preserve"> la fameuse équivalence</w:t>
      </w:r>
      <w:r w:rsidR="003F687E">
        <w:rPr>
          <w:rFonts w:ascii="Courier New" w:hAnsi="Courier New" w:cs="Courier New"/>
          <w:sz w:val="28"/>
          <w:szCs w:val="28"/>
        </w:rPr>
        <w:t> : « </w:t>
      </w:r>
      <w:r w:rsidRPr="003F687E">
        <w:rPr>
          <w:i/>
        </w:rPr>
        <w:t>girl</w:t>
      </w:r>
      <w:r w:rsidR="003F687E" w:rsidRPr="003F687E">
        <w:rPr>
          <w:i/>
        </w:rPr>
        <w:t xml:space="preserve"> </w:t>
      </w:r>
      <w:r w:rsidRPr="003F687E">
        <w:rPr>
          <w:i/>
        </w:rPr>
        <w:t>= phallus</w:t>
      </w:r>
      <w:r w:rsidR="003F687E">
        <w:rPr>
          <w:rFonts w:ascii="Courier New" w:hAnsi="Courier New" w:cs="Courier New"/>
          <w:sz w:val="28"/>
          <w:szCs w:val="28"/>
        </w:rPr>
        <w:t> »</w:t>
      </w:r>
      <w:r w:rsidRPr="007A5F8F">
        <w:rPr>
          <w:rFonts w:ascii="Courier New" w:hAnsi="Courier New" w:cs="Courier New"/>
          <w:sz w:val="28"/>
          <w:szCs w:val="28"/>
        </w:rPr>
        <w:t xml:space="preserve">, dans sa forme la plus simple, dans l’édification du </w:t>
      </w:r>
      <w:r w:rsidR="003F687E" w:rsidRPr="00F048AC">
        <w:rPr>
          <w:i/>
          <w:color w:val="0000CC"/>
        </w:rPr>
        <w:t>phallus</w:t>
      </w:r>
      <w:r w:rsidRPr="007A5F8F">
        <w:rPr>
          <w:rFonts w:ascii="Courier New" w:hAnsi="Courier New" w:cs="Courier New"/>
          <w:sz w:val="28"/>
          <w:szCs w:val="28"/>
        </w:rPr>
        <w:t xml:space="preserve">, dans la forme érigée du </w:t>
      </w:r>
      <w:r w:rsidR="003F687E" w:rsidRPr="00F048AC">
        <w:rPr>
          <w:i/>
          <w:color w:val="0000CC"/>
        </w:rPr>
        <w:t>phallus</w:t>
      </w:r>
      <w:r w:rsidRPr="007A5F8F">
        <w:rPr>
          <w:rFonts w:ascii="Courier New" w:hAnsi="Courier New" w:cs="Courier New"/>
          <w:sz w:val="28"/>
          <w:szCs w:val="28"/>
        </w:rPr>
        <w:t xml:space="preserve">… </w:t>
      </w:r>
    </w:p>
    <w:p w:rsidR="00337697" w:rsidRPr="007A5F8F" w:rsidRDefault="00C851B0"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ela ne suffit pas, encore que nous concevions cette sorte de choix profond dont nous rencontrons partout les conséquences comme suffisamment motivé.</w:t>
      </w:r>
    </w:p>
    <w:p w:rsidR="00337697" w:rsidRPr="007A5F8F" w:rsidRDefault="00337697" w:rsidP="00E81B9F">
      <w:pPr>
        <w:rPr>
          <w:rFonts w:ascii="Courier New" w:hAnsi="Courier New" w:cs="Courier New"/>
          <w:sz w:val="28"/>
          <w:szCs w:val="28"/>
        </w:rPr>
      </w:pPr>
    </w:p>
    <w:p w:rsidR="003F687E" w:rsidRDefault="00337697" w:rsidP="00E81B9F">
      <w:pPr>
        <w:pStyle w:val="Corpsdetexte"/>
        <w:rPr>
          <w:b w:val="0"/>
          <w:bCs w:val="0"/>
          <w:sz w:val="28"/>
          <w:szCs w:val="28"/>
        </w:rPr>
      </w:pPr>
      <w:r w:rsidRPr="007A5F8F">
        <w:rPr>
          <w:b w:val="0"/>
          <w:bCs w:val="0"/>
          <w:sz w:val="28"/>
          <w:szCs w:val="28"/>
        </w:rPr>
        <w:lastRenderedPageBreak/>
        <w:t>Un signifiant, est</w:t>
      </w:r>
      <w:r w:rsidR="00454FCC">
        <w:rPr>
          <w:b w:val="0"/>
          <w:bCs w:val="0"/>
          <w:sz w:val="28"/>
          <w:szCs w:val="28"/>
        </w:rPr>
        <w:t>–</w:t>
      </w:r>
      <w:r w:rsidRPr="007A5F8F">
        <w:rPr>
          <w:b w:val="0"/>
          <w:bCs w:val="0"/>
          <w:sz w:val="28"/>
          <w:szCs w:val="28"/>
        </w:rPr>
        <w:t xml:space="preserve">ce que c’est simplement </w:t>
      </w:r>
    </w:p>
    <w:p w:rsidR="00337697" w:rsidRPr="007A5F8F" w:rsidRDefault="003F687E" w:rsidP="00E81B9F">
      <w:pPr>
        <w:pStyle w:val="Corpsdetexte"/>
        <w:rPr>
          <w:b w:val="0"/>
          <w:bCs w:val="0"/>
          <w:sz w:val="28"/>
          <w:szCs w:val="28"/>
        </w:rPr>
      </w:pPr>
      <w:r>
        <w:rPr>
          <w:b w:val="0"/>
          <w:bCs w:val="0"/>
          <w:sz w:val="28"/>
          <w:szCs w:val="28"/>
        </w:rPr>
        <w:t>« </w:t>
      </w:r>
      <w:r w:rsidR="00337697" w:rsidRPr="003F687E">
        <w:rPr>
          <w:rFonts w:ascii="Times New Roman" w:hAnsi="Times New Roman" w:cs="Times New Roman"/>
          <w:b w:val="0"/>
          <w:bCs w:val="0"/>
          <w:i/>
          <w:color w:val="0000CC"/>
        </w:rPr>
        <w:t>représenter quelque chose pour quelqu’un</w:t>
      </w:r>
      <w:r>
        <w:rPr>
          <w:b w:val="0"/>
          <w:bCs w:val="0"/>
          <w:sz w:val="28"/>
          <w:szCs w:val="28"/>
        </w:rPr>
        <w:t> »</w:t>
      </w:r>
      <w:r w:rsidR="00337697" w:rsidRPr="007A5F8F">
        <w:rPr>
          <w:b w:val="0"/>
          <w:bCs w:val="0"/>
          <w:sz w:val="28"/>
          <w:szCs w:val="28"/>
        </w:rPr>
        <w:t xml:space="preserve">, soit </w:t>
      </w:r>
      <w:r w:rsidR="00337697" w:rsidRPr="003F687E">
        <w:rPr>
          <w:rFonts w:ascii="Times New Roman" w:hAnsi="Times New Roman" w:cs="Times New Roman"/>
          <w:b w:val="0"/>
          <w:bCs w:val="0"/>
          <w:i/>
        </w:rPr>
        <w:t>la définition du signe</w:t>
      </w:r>
      <w:r w:rsidR="00337697" w:rsidRPr="007A5F8F">
        <w:rPr>
          <w:b w:val="0"/>
          <w:bCs w:val="0"/>
          <w:sz w:val="28"/>
          <w:szCs w:val="28"/>
        </w:rPr>
        <w:t xml:space="preserve"> ? </w:t>
      </w:r>
    </w:p>
    <w:p w:rsidR="003F687E" w:rsidRDefault="003F687E" w:rsidP="00E81B9F">
      <w:pPr>
        <w:pStyle w:val="Corpsdetexte"/>
        <w:rPr>
          <w:b w:val="0"/>
          <w:bCs w:val="0"/>
          <w:sz w:val="28"/>
          <w:szCs w:val="28"/>
        </w:rPr>
      </w:pPr>
    </w:p>
    <w:p w:rsidR="003F687E" w:rsidRDefault="00337697" w:rsidP="00E81B9F">
      <w:pPr>
        <w:pStyle w:val="Corpsdetexte"/>
        <w:rPr>
          <w:b w:val="0"/>
          <w:bCs w:val="0"/>
          <w:sz w:val="28"/>
          <w:szCs w:val="28"/>
        </w:rPr>
      </w:pPr>
      <w:r w:rsidRPr="007A5F8F">
        <w:rPr>
          <w:b w:val="0"/>
          <w:bCs w:val="0"/>
          <w:sz w:val="28"/>
          <w:szCs w:val="28"/>
        </w:rPr>
        <w:t>C’est cela</w:t>
      </w:r>
      <w:r w:rsidR="003F687E">
        <w:rPr>
          <w:b w:val="0"/>
          <w:bCs w:val="0"/>
          <w:sz w:val="28"/>
          <w:szCs w:val="28"/>
        </w:rPr>
        <w:t>,</w:t>
      </w:r>
      <w:r w:rsidRPr="007A5F8F">
        <w:rPr>
          <w:b w:val="0"/>
          <w:bCs w:val="0"/>
          <w:sz w:val="28"/>
          <w:szCs w:val="28"/>
        </w:rPr>
        <w:t xml:space="preserve"> mais non pas simplement cela</w:t>
      </w:r>
      <w:r w:rsidR="003F687E">
        <w:rPr>
          <w:b w:val="0"/>
          <w:bCs w:val="0"/>
          <w:sz w:val="28"/>
          <w:szCs w:val="28"/>
        </w:rPr>
        <w:t>.</w:t>
      </w:r>
      <w:r w:rsidRPr="007A5F8F">
        <w:rPr>
          <w:b w:val="0"/>
          <w:bCs w:val="0"/>
          <w:sz w:val="28"/>
          <w:szCs w:val="28"/>
        </w:rPr>
        <w:t xml:space="preserve"> </w:t>
      </w:r>
    </w:p>
    <w:p w:rsidR="00C851B0" w:rsidRDefault="00C851B0" w:rsidP="00E81B9F">
      <w:pPr>
        <w:pStyle w:val="Corpsdetexte"/>
        <w:rPr>
          <w:b w:val="0"/>
          <w:bCs w:val="0"/>
          <w:sz w:val="28"/>
          <w:szCs w:val="28"/>
        </w:rPr>
      </w:pPr>
    </w:p>
    <w:p w:rsidR="003C7B98" w:rsidRDefault="003C7B98" w:rsidP="00E81B9F">
      <w:pPr>
        <w:pStyle w:val="Corpsdetexte"/>
        <w:rPr>
          <w:b w:val="0"/>
          <w:bCs w:val="0"/>
          <w:sz w:val="28"/>
          <w:szCs w:val="28"/>
        </w:rPr>
      </w:pPr>
    </w:p>
    <w:p w:rsidR="00C851B0" w:rsidRDefault="003F687E" w:rsidP="00E81B9F">
      <w:pPr>
        <w:pStyle w:val="Corpsdetexte"/>
        <w:rPr>
          <w:b w:val="0"/>
          <w:bCs w:val="0"/>
          <w:sz w:val="28"/>
          <w:szCs w:val="28"/>
        </w:rPr>
      </w:pPr>
      <w:r>
        <w:rPr>
          <w:b w:val="0"/>
          <w:bCs w:val="0"/>
          <w:sz w:val="28"/>
          <w:szCs w:val="28"/>
        </w:rPr>
        <w:t>C</w:t>
      </w:r>
      <w:r w:rsidR="00337697" w:rsidRPr="007A5F8F">
        <w:rPr>
          <w:b w:val="0"/>
          <w:bCs w:val="0"/>
          <w:sz w:val="28"/>
          <w:szCs w:val="28"/>
        </w:rPr>
        <w:t xml:space="preserve">ar j’ai ajouté autre chose la dernière fois </w:t>
      </w:r>
    </w:p>
    <w:p w:rsidR="00C851B0" w:rsidRDefault="00337697" w:rsidP="00E81B9F">
      <w:pPr>
        <w:pStyle w:val="Corpsdetexte"/>
        <w:rPr>
          <w:b w:val="0"/>
          <w:bCs w:val="0"/>
          <w:sz w:val="28"/>
          <w:szCs w:val="28"/>
        </w:rPr>
      </w:pPr>
      <w:r w:rsidRPr="007A5F8F">
        <w:rPr>
          <w:b w:val="0"/>
          <w:bCs w:val="0"/>
          <w:sz w:val="28"/>
          <w:szCs w:val="28"/>
        </w:rPr>
        <w:t xml:space="preserve">quand j’ai pour vous rappelé </w:t>
      </w:r>
      <w:r w:rsidRPr="00C851B0">
        <w:rPr>
          <w:rFonts w:ascii="Times New Roman" w:hAnsi="Times New Roman" w:cs="Times New Roman"/>
          <w:b w:val="0"/>
          <w:bCs w:val="0"/>
          <w:i/>
        </w:rPr>
        <w:t>la fonction du signifiant</w:t>
      </w:r>
      <w:r w:rsidRPr="007A5F8F">
        <w:rPr>
          <w:b w:val="0"/>
          <w:bCs w:val="0"/>
          <w:sz w:val="28"/>
          <w:szCs w:val="28"/>
        </w:rPr>
        <w:t xml:space="preserve">, </w:t>
      </w:r>
    </w:p>
    <w:p w:rsidR="003F687E" w:rsidRDefault="00337697" w:rsidP="00E81B9F">
      <w:pPr>
        <w:pStyle w:val="Corpsdetexte"/>
        <w:rPr>
          <w:b w:val="0"/>
          <w:bCs w:val="0"/>
          <w:sz w:val="28"/>
          <w:szCs w:val="28"/>
        </w:rPr>
      </w:pPr>
      <w:r w:rsidRPr="007A5F8F">
        <w:rPr>
          <w:b w:val="0"/>
          <w:bCs w:val="0"/>
          <w:sz w:val="28"/>
          <w:szCs w:val="28"/>
        </w:rPr>
        <w:t xml:space="preserve">c’est </w:t>
      </w:r>
      <w:r w:rsidRPr="003F687E">
        <w:rPr>
          <w:rFonts w:ascii="Times New Roman" w:hAnsi="Times New Roman" w:cs="Times New Roman"/>
          <w:b w:val="0"/>
          <w:bCs w:val="0"/>
          <w:i/>
          <w:color w:val="0000CC"/>
        </w:rPr>
        <w:t>que ce signifiant n’est pas simplement</w:t>
      </w:r>
      <w:r w:rsidRPr="007A5F8F">
        <w:rPr>
          <w:b w:val="0"/>
          <w:bCs w:val="0"/>
          <w:sz w:val="28"/>
          <w:szCs w:val="28"/>
        </w:rPr>
        <w:t>, si je puis dire</w:t>
      </w:r>
      <w:r w:rsidR="00C851B0">
        <w:rPr>
          <w:b w:val="0"/>
          <w:bCs w:val="0"/>
          <w:sz w:val="28"/>
          <w:szCs w:val="28"/>
        </w:rPr>
        <w:t>,</w:t>
      </w:r>
      <w:r w:rsidRPr="007A5F8F">
        <w:rPr>
          <w:b w:val="0"/>
          <w:bCs w:val="0"/>
          <w:sz w:val="28"/>
          <w:szCs w:val="28"/>
        </w:rPr>
        <w:t xml:space="preserve"> </w:t>
      </w:r>
    </w:p>
    <w:p w:rsidR="00337697" w:rsidRPr="007A5F8F" w:rsidRDefault="003F687E" w:rsidP="00E81B9F">
      <w:pPr>
        <w:pStyle w:val="Corpsdetexte"/>
        <w:rPr>
          <w:b w:val="0"/>
          <w:bCs w:val="0"/>
          <w:sz w:val="28"/>
          <w:szCs w:val="28"/>
        </w:rPr>
      </w:pPr>
      <w:r>
        <w:rPr>
          <w:b w:val="0"/>
          <w:bCs w:val="0"/>
          <w:sz w:val="28"/>
          <w:szCs w:val="28"/>
        </w:rPr>
        <w:t>« </w:t>
      </w:r>
      <w:r w:rsidR="00337697" w:rsidRPr="003F687E">
        <w:rPr>
          <w:rFonts w:ascii="Times New Roman" w:hAnsi="Times New Roman" w:cs="Times New Roman"/>
          <w:b w:val="0"/>
          <w:bCs w:val="0"/>
          <w:i/>
          <w:color w:val="0000CC"/>
        </w:rPr>
        <w:t>faire signe à quelqu’un</w:t>
      </w:r>
      <w:r>
        <w:rPr>
          <w:b w:val="0"/>
          <w:bCs w:val="0"/>
          <w:sz w:val="28"/>
          <w:szCs w:val="28"/>
        </w:rPr>
        <w:t> »</w:t>
      </w:r>
      <w:r w:rsidR="00337697" w:rsidRPr="007A5F8F">
        <w:rPr>
          <w:b w:val="0"/>
          <w:bCs w:val="0"/>
          <w:sz w:val="28"/>
          <w:szCs w:val="28"/>
        </w:rPr>
        <w:t xml:space="preserve">, </w:t>
      </w:r>
      <w:r w:rsidR="00337697" w:rsidRPr="003F687E">
        <w:rPr>
          <w:rFonts w:ascii="Times New Roman" w:hAnsi="Times New Roman" w:cs="Times New Roman"/>
          <w:b w:val="0"/>
          <w:bCs w:val="0"/>
          <w:i/>
          <w:color w:val="0000CC"/>
        </w:rPr>
        <w:t>mais</w:t>
      </w:r>
      <w:r w:rsidR="00337697" w:rsidRPr="007A5F8F">
        <w:rPr>
          <w:b w:val="0"/>
          <w:bCs w:val="0"/>
          <w:sz w:val="28"/>
          <w:szCs w:val="28"/>
        </w:rPr>
        <w:t xml:space="preserve"> dans le même moment du ressort signifiant, de l’instance signifiante :</w:t>
      </w:r>
    </w:p>
    <w:p w:rsidR="00337697" w:rsidRPr="007A5F8F" w:rsidRDefault="00337697" w:rsidP="00E81B9F">
      <w:pPr>
        <w:rPr>
          <w:rFonts w:ascii="Courier New" w:hAnsi="Courier New" w:cs="Courier New"/>
          <w:sz w:val="28"/>
          <w:szCs w:val="28"/>
        </w:rPr>
      </w:pPr>
    </w:p>
    <w:p w:rsidR="00337697" w:rsidRDefault="00337697" w:rsidP="00E81B9F">
      <w:pPr>
        <w:pStyle w:val="Paragraphedeliste"/>
        <w:numPr>
          <w:ilvl w:val="0"/>
          <w:numId w:val="2"/>
        </w:numPr>
        <w:rPr>
          <w:rFonts w:ascii="Courier New" w:hAnsi="Courier New" w:cs="Courier New"/>
          <w:sz w:val="28"/>
          <w:szCs w:val="28"/>
        </w:rPr>
      </w:pPr>
      <w:r w:rsidRPr="00F65319">
        <w:rPr>
          <w:rFonts w:ascii="Courier New" w:hAnsi="Courier New" w:cs="Courier New"/>
          <w:sz w:val="28"/>
          <w:szCs w:val="28"/>
        </w:rPr>
        <w:t xml:space="preserve">faire signe </w:t>
      </w:r>
      <w:r w:rsidRPr="00F65319">
        <w:rPr>
          <w:i/>
          <w:u w:val="single"/>
        </w:rPr>
        <w:t>de</w:t>
      </w:r>
      <w:r w:rsidRPr="00F65319">
        <w:rPr>
          <w:rFonts w:ascii="Courier New" w:hAnsi="Courier New" w:cs="Courier New"/>
          <w:sz w:val="28"/>
          <w:szCs w:val="28"/>
        </w:rPr>
        <w:t xml:space="preserve"> quelqu’un</w:t>
      </w:r>
      <w:r w:rsidR="003F687E" w:rsidRPr="00F65319">
        <w:rPr>
          <w:rFonts w:ascii="Courier New" w:hAnsi="Courier New" w:cs="Courier New"/>
          <w:sz w:val="28"/>
          <w:szCs w:val="28"/>
        </w:rPr>
        <w:t> »</w:t>
      </w:r>
      <w:r w:rsidR="00C851B0">
        <w:rPr>
          <w:rFonts w:ascii="Courier New" w:hAnsi="Courier New" w:cs="Courier New"/>
          <w:sz w:val="28"/>
          <w:szCs w:val="28"/>
        </w:rPr>
        <w:t>,</w:t>
      </w:r>
    </w:p>
    <w:p w:rsidR="00C851B0" w:rsidRPr="00F65319" w:rsidRDefault="00C851B0" w:rsidP="00C851B0">
      <w:pPr>
        <w:pStyle w:val="Paragraphedeliste"/>
        <w:ind w:left="928"/>
        <w:rPr>
          <w:rFonts w:ascii="Courier New" w:hAnsi="Courier New" w:cs="Courier New"/>
          <w:sz w:val="28"/>
          <w:szCs w:val="28"/>
        </w:rPr>
      </w:pPr>
    </w:p>
    <w:p w:rsidR="00337697" w:rsidRPr="003F687E" w:rsidRDefault="00337697" w:rsidP="003F687E">
      <w:pPr>
        <w:pStyle w:val="Paragraphedeliste"/>
        <w:numPr>
          <w:ilvl w:val="0"/>
          <w:numId w:val="2"/>
        </w:numPr>
        <w:rPr>
          <w:rFonts w:ascii="Courier New" w:hAnsi="Courier New" w:cs="Courier New"/>
          <w:sz w:val="28"/>
          <w:szCs w:val="28"/>
        </w:rPr>
      </w:pPr>
      <w:r w:rsidRPr="003F687E">
        <w:rPr>
          <w:rFonts w:ascii="Courier New" w:hAnsi="Courier New" w:cs="Courier New"/>
          <w:sz w:val="28"/>
          <w:szCs w:val="28"/>
        </w:rPr>
        <w:t>faire que le quelqu’un…</w:t>
      </w:r>
    </w:p>
    <w:p w:rsidR="00337697" w:rsidRPr="007A5F8F" w:rsidRDefault="00337697" w:rsidP="00C851B0">
      <w:pPr>
        <w:ind w:left="708" w:firstLine="708"/>
        <w:rPr>
          <w:rFonts w:ascii="Courier New" w:hAnsi="Courier New" w:cs="Courier New"/>
          <w:sz w:val="28"/>
          <w:szCs w:val="28"/>
        </w:rPr>
      </w:pPr>
      <w:r w:rsidRPr="007A5F8F">
        <w:rPr>
          <w:rFonts w:ascii="Courier New" w:hAnsi="Courier New" w:cs="Courier New"/>
          <w:sz w:val="28"/>
          <w:szCs w:val="28"/>
        </w:rPr>
        <w:t xml:space="preserve">pour qui </w:t>
      </w:r>
      <w:r w:rsidRPr="003F687E">
        <w:rPr>
          <w:rFonts w:ascii="Courier New" w:hAnsi="Courier New" w:cs="Courier New"/>
          <w:i/>
        </w:rPr>
        <w:t>le signe</w:t>
      </w:r>
      <w:r w:rsidRPr="007A5F8F">
        <w:rPr>
          <w:rFonts w:ascii="Courier New" w:hAnsi="Courier New" w:cs="Courier New"/>
          <w:sz w:val="28"/>
          <w:szCs w:val="28"/>
        </w:rPr>
        <w:t xml:space="preserve"> désigne </w:t>
      </w:r>
      <w:r w:rsidRPr="003F687E">
        <w:rPr>
          <w:rFonts w:ascii="Courier New" w:hAnsi="Courier New" w:cs="Courier New"/>
          <w:i/>
        </w:rPr>
        <w:t>quelque chose</w:t>
      </w:r>
    </w:p>
    <w:p w:rsidR="00337697" w:rsidRPr="003F687E" w:rsidRDefault="00337697" w:rsidP="00C851B0">
      <w:pPr>
        <w:ind w:firstLine="708"/>
        <w:rPr>
          <w:i/>
          <w:color w:val="0000CC"/>
        </w:rPr>
      </w:pPr>
      <w:r w:rsidRPr="007A5F8F">
        <w:rPr>
          <w:rFonts w:ascii="Courier New" w:hAnsi="Courier New" w:cs="Courier New"/>
          <w:sz w:val="28"/>
          <w:szCs w:val="28"/>
        </w:rPr>
        <w:t>…</w:t>
      </w:r>
      <w:r w:rsidRPr="003F687E">
        <w:rPr>
          <w:i/>
          <w:color w:val="0000CC"/>
        </w:rPr>
        <w:t xml:space="preserve">faire que le signe s’assimile ce quelqu’un, que le quelqu’un </w:t>
      </w:r>
      <w:r w:rsidRPr="00C851B0">
        <w:rPr>
          <w:i/>
          <w:color w:val="0000CC"/>
          <w:u w:val="single"/>
        </w:rPr>
        <w:t>devienne</w:t>
      </w:r>
      <w:r w:rsidRPr="003F687E">
        <w:rPr>
          <w:i/>
          <w:color w:val="0000CC"/>
        </w:rPr>
        <w:t xml:space="preserve"> lui aussi ce signifiant. </w:t>
      </w:r>
    </w:p>
    <w:p w:rsidR="003F687E" w:rsidRDefault="003F687E" w:rsidP="00E81B9F">
      <w:pPr>
        <w:rPr>
          <w:rFonts w:ascii="Courier New" w:hAnsi="Courier New" w:cs="Courier New"/>
          <w:sz w:val="28"/>
          <w:szCs w:val="28"/>
        </w:rPr>
      </w:pPr>
    </w:p>
    <w:p w:rsidR="00C851B0" w:rsidRDefault="00337697" w:rsidP="00E81B9F">
      <w:pPr>
        <w:rPr>
          <w:rFonts w:ascii="Courier New" w:hAnsi="Courier New" w:cs="Courier New"/>
          <w:sz w:val="28"/>
          <w:szCs w:val="28"/>
        </w:rPr>
      </w:pPr>
      <w:r w:rsidRPr="007A5F8F">
        <w:rPr>
          <w:rFonts w:ascii="Courier New" w:hAnsi="Courier New" w:cs="Courier New"/>
          <w:sz w:val="28"/>
          <w:szCs w:val="28"/>
        </w:rPr>
        <w:t>Et c’est dans ce moment que je désigne</w:t>
      </w:r>
      <w:r w:rsidR="009C1AD8">
        <w:rPr>
          <w:rFonts w:ascii="Courier New" w:hAnsi="Courier New" w:cs="Courier New"/>
          <w:sz w:val="28"/>
          <w:szCs w:val="28"/>
        </w:rPr>
        <w:t>,</w:t>
      </w:r>
      <w:r w:rsidRPr="007A5F8F">
        <w:rPr>
          <w:rFonts w:ascii="Courier New" w:hAnsi="Courier New" w:cs="Courier New"/>
          <w:sz w:val="28"/>
          <w:szCs w:val="28"/>
        </w:rPr>
        <w:t xml:space="preserve"> comme tel, expressément comme pervers, que nous touchons du doigt l’instance du </w:t>
      </w:r>
      <w:r w:rsidR="009C1AD8" w:rsidRPr="00F048AC">
        <w:rPr>
          <w:i/>
          <w:color w:val="0000CC"/>
        </w:rPr>
        <w:t>phallus</w:t>
      </w:r>
      <w:r w:rsidRPr="007A5F8F">
        <w:rPr>
          <w:rFonts w:ascii="Courier New" w:hAnsi="Courier New" w:cs="Courier New"/>
          <w:sz w:val="28"/>
          <w:szCs w:val="28"/>
        </w:rPr>
        <w:t xml:space="preserve">. </w:t>
      </w:r>
    </w:p>
    <w:p w:rsidR="00C851B0" w:rsidRDefault="00C851B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w:t>
      </w:r>
      <w:r w:rsidRPr="00C851B0">
        <w:rPr>
          <w:i/>
          <w:color w:val="0000CC"/>
        </w:rPr>
        <w:t xml:space="preserve">le </w:t>
      </w:r>
      <w:r w:rsidR="009C1AD8" w:rsidRPr="00C851B0">
        <w:rPr>
          <w:i/>
          <w:color w:val="0000CC"/>
        </w:rPr>
        <w:t>phallus</w:t>
      </w:r>
      <w:r w:rsidRPr="00C851B0">
        <w:rPr>
          <w:i/>
          <w:color w:val="0000CC"/>
        </w:rPr>
        <w:t xml:space="preserve"> qui se montre a pour effet de produire chez le sujet à qui il est montré aussi l’érection du phallus</w:t>
      </w:r>
      <w:r w:rsidRPr="007A5F8F">
        <w:rPr>
          <w:rFonts w:ascii="Courier New" w:hAnsi="Courier New" w:cs="Courier New"/>
          <w:sz w:val="28"/>
          <w:szCs w:val="28"/>
        </w:rPr>
        <w:t xml:space="preserve">, ce n’est pas là </w:t>
      </w:r>
      <w:r w:rsidRPr="00C851B0">
        <w:rPr>
          <w:i/>
        </w:rPr>
        <w:t>condition</w:t>
      </w:r>
      <w:r w:rsidRPr="007A5F8F">
        <w:rPr>
          <w:rFonts w:ascii="Courier New" w:hAnsi="Courier New" w:cs="Courier New"/>
          <w:sz w:val="28"/>
          <w:szCs w:val="28"/>
        </w:rPr>
        <w:t xml:space="preserve"> qui satisfasse en quoi que ce soit à quelque </w:t>
      </w:r>
      <w:r w:rsidR="00C851B0">
        <w:rPr>
          <w:rFonts w:ascii="Courier New" w:hAnsi="Courier New" w:cs="Courier New"/>
          <w:sz w:val="28"/>
          <w:szCs w:val="28"/>
        </w:rPr>
        <w:t>« </w:t>
      </w:r>
      <w:r w:rsidRPr="00C851B0">
        <w:rPr>
          <w:i/>
        </w:rPr>
        <w:t>exigence naturelle</w:t>
      </w:r>
      <w:r w:rsidR="00C851B0">
        <w:rPr>
          <w:rFonts w:ascii="Courier New" w:hAnsi="Courier New" w:cs="Courier New"/>
          <w:sz w:val="28"/>
          <w:szCs w:val="28"/>
        </w:rPr>
        <w:t> »</w:t>
      </w:r>
      <w:r w:rsidRPr="007A5F8F">
        <w:rPr>
          <w:rFonts w:ascii="Courier New" w:hAnsi="Courier New" w:cs="Courier New"/>
          <w:sz w:val="28"/>
          <w:szCs w:val="28"/>
        </w:rPr>
        <w:t>.</w:t>
      </w:r>
    </w:p>
    <w:p w:rsidR="009C1AD8" w:rsidRDefault="009C1AD8" w:rsidP="00E81B9F">
      <w:pPr>
        <w:rPr>
          <w:rFonts w:ascii="Courier New" w:hAnsi="Courier New" w:cs="Courier New"/>
          <w:sz w:val="28"/>
          <w:szCs w:val="28"/>
        </w:rPr>
      </w:pPr>
    </w:p>
    <w:p w:rsidR="00F65319" w:rsidRDefault="00337697" w:rsidP="00E81B9F">
      <w:pPr>
        <w:rPr>
          <w:rFonts w:ascii="Courier New" w:hAnsi="Courier New" w:cs="Courier New"/>
          <w:sz w:val="28"/>
          <w:szCs w:val="28"/>
        </w:rPr>
      </w:pPr>
      <w:r w:rsidRPr="007A5F8F">
        <w:rPr>
          <w:rFonts w:ascii="Courier New" w:hAnsi="Courier New" w:cs="Courier New"/>
          <w:sz w:val="28"/>
          <w:szCs w:val="28"/>
        </w:rPr>
        <w:t>C’est ici que se pointe et se désigne ce que nous appelons</w:t>
      </w:r>
      <w:r w:rsidR="00F65319">
        <w:rPr>
          <w:rFonts w:ascii="Courier New" w:hAnsi="Courier New" w:cs="Courier New"/>
          <w:sz w:val="28"/>
          <w:szCs w:val="28"/>
        </w:rPr>
        <w:t xml:space="preserve">, </w:t>
      </w:r>
      <w:r w:rsidRPr="007A5F8F">
        <w:rPr>
          <w:rFonts w:ascii="Courier New" w:hAnsi="Courier New" w:cs="Courier New"/>
          <w:sz w:val="28"/>
          <w:szCs w:val="28"/>
        </w:rPr>
        <w:t>d’une façon plus ou moins confuse</w:t>
      </w:r>
      <w:r w:rsidR="00F65319">
        <w:rPr>
          <w:rFonts w:ascii="Courier New" w:hAnsi="Courier New" w:cs="Courier New"/>
          <w:sz w:val="28"/>
          <w:szCs w:val="28"/>
        </w:rPr>
        <w:t xml:space="preserve">, </w:t>
      </w:r>
    </w:p>
    <w:p w:rsidR="009C1AD8" w:rsidRDefault="009C1AD8" w:rsidP="00E81B9F">
      <w:pPr>
        <w:rPr>
          <w:rFonts w:ascii="Courier New" w:hAnsi="Courier New" w:cs="Courier New"/>
          <w:sz w:val="28"/>
          <w:szCs w:val="28"/>
        </w:rPr>
      </w:pPr>
      <w:r>
        <w:rPr>
          <w:rFonts w:ascii="Courier New" w:hAnsi="Courier New" w:cs="Courier New"/>
          <w:sz w:val="28"/>
          <w:szCs w:val="28"/>
        </w:rPr>
        <w:t>« </w:t>
      </w:r>
      <w:r w:rsidR="00337697" w:rsidRPr="009C1AD8">
        <w:rPr>
          <w:i/>
        </w:rPr>
        <w:t>l’instance homosexuelle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9C1AD8" w:rsidRDefault="009C1AD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 n’est pas pour rien qu’à ce niveau étiologique c’est toujours </w:t>
      </w:r>
      <w:r w:rsidRPr="009C1AD8">
        <w:rPr>
          <w:i/>
        </w:rPr>
        <w:t>au niveau du sexe mâle</w:t>
      </w:r>
      <w:r w:rsidRPr="007A5F8F">
        <w:rPr>
          <w:rFonts w:ascii="Courier New" w:hAnsi="Courier New" w:cs="Courier New"/>
          <w:sz w:val="28"/>
          <w:szCs w:val="28"/>
        </w:rPr>
        <w:t xml:space="preserve"> que nous le pointons. </w:t>
      </w:r>
    </w:p>
    <w:p w:rsidR="00C851B0" w:rsidRDefault="00C851B0" w:rsidP="00E81B9F">
      <w:pPr>
        <w:pStyle w:val="Corpsdetexte"/>
        <w:rPr>
          <w:b w:val="0"/>
          <w:bCs w:val="0"/>
          <w:sz w:val="28"/>
          <w:szCs w:val="28"/>
        </w:rPr>
      </w:pPr>
    </w:p>
    <w:p w:rsidR="009C1AD8" w:rsidRDefault="00337697" w:rsidP="00E81B9F">
      <w:pPr>
        <w:pStyle w:val="Corpsdetexte"/>
        <w:rPr>
          <w:b w:val="0"/>
          <w:bCs w:val="0"/>
          <w:sz w:val="28"/>
          <w:szCs w:val="28"/>
        </w:rPr>
      </w:pPr>
      <w:r w:rsidRPr="007A5F8F">
        <w:rPr>
          <w:b w:val="0"/>
          <w:bCs w:val="0"/>
          <w:sz w:val="28"/>
          <w:szCs w:val="28"/>
        </w:rPr>
        <w:t xml:space="preserve">C’est pour autant que le résultat c’est que </w:t>
      </w:r>
      <w:r w:rsidRPr="00F65319">
        <w:rPr>
          <w:rFonts w:ascii="Times New Roman" w:hAnsi="Times New Roman" w:cs="Times New Roman"/>
          <w:b w:val="0"/>
          <w:bCs w:val="0"/>
          <w:i/>
          <w:color w:val="0000CC"/>
        </w:rPr>
        <w:t>le phallus</w:t>
      </w:r>
      <w:r w:rsidRPr="007A5F8F">
        <w:rPr>
          <w:b w:val="0"/>
          <w:bCs w:val="0"/>
          <w:sz w:val="28"/>
          <w:szCs w:val="28"/>
        </w:rPr>
        <w:t xml:space="preserve"> comme </w:t>
      </w:r>
      <w:r w:rsidRPr="00F65319">
        <w:rPr>
          <w:rFonts w:ascii="Times New Roman" w:hAnsi="Times New Roman" w:cs="Times New Roman"/>
          <w:b w:val="0"/>
          <w:bCs w:val="0"/>
          <w:i/>
          <w:iCs/>
          <w:color w:val="0000CC"/>
        </w:rPr>
        <w:t>signe</w:t>
      </w:r>
      <w:r w:rsidRPr="00F65319">
        <w:rPr>
          <w:rFonts w:ascii="Times New Roman" w:hAnsi="Times New Roman" w:cs="Times New Roman"/>
          <w:b w:val="0"/>
          <w:bCs w:val="0"/>
          <w:i/>
          <w:color w:val="0000CC"/>
        </w:rPr>
        <w:t xml:space="preserve"> du désir</w:t>
      </w:r>
      <w:r w:rsidRPr="007A5F8F">
        <w:rPr>
          <w:b w:val="0"/>
          <w:bCs w:val="0"/>
          <w:sz w:val="28"/>
          <w:szCs w:val="28"/>
        </w:rPr>
        <w:t xml:space="preserve"> se manifeste en somme comme </w:t>
      </w:r>
      <w:r w:rsidRPr="00F65319">
        <w:rPr>
          <w:rFonts w:ascii="Times New Roman" w:hAnsi="Times New Roman" w:cs="Times New Roman"/>
          <w:b w:val="0"/>
          <w:bCs w:val="0"/>
          <w:i/>
          <w:iCs/>
          <w:color w:val="0000CC"/>
        </w:rPr>
        <w:t>objet</w:t>
      </w:r>
      <w:r w:rsidRPr="00F65319">
        <w:rPr>
          <w:rFonts w:ascii="Times New Roman" w:hAnsi="Times New Roman" w:cs="Times New Roman"/>
          <w:b w:val="0"/>
          <w:bCs w:val="0"/>
          <w:i/>
          <w:color w:val="0000CC"/>
        </w:rPr>
        <w:t xml:space="preserve"> du désir</w:t>
      </w:r>
      <w:r w:rsidRPr="007A5F8F">
        <w:rPr>
          <w:b w:val="0"/>
          <w:bCs w:val="0"/>
          <w:sz w:val="28"/>
          <w:szCs w:val="28"/>
        </w:rPr>
        <w:t xml:space="preserve">, comme objet d’attrait pour le désir. </w:t>
      </w:r>
    </w:p>
    <w:p w:rsidR="00F65319" w:rsidRDefault="00F65319" w:rsidP="00E81B9F">
      <w:pPr>
        <w:pStyle w:val="Corpsdetexte"/>
        <w:rPr>
          <w:b w:val="0"/>
          <w:bCs w:val="0"/>
          <w:sz w:val="28"/>
          <w:szCs w:val="28"/>
        </w:rPr>
      </w:pPr>
    </w:p>
    <w:p w:rsidR="00CF3908" w:rsidRDefault="00337697" w:rsidP="00E81B9F">
      <w:pPr>
        <w:pStyle w:val="Corpsdetexte"/>
        <w:rPr>
          <w:b w:val="0"/>
          <w:bCs w:val="0"/>
          <w:sz w:val="28"/>
          <w:szCs w:val="28"/>
        </w:rPr>
      </w:pPr>
      <w:r w:rsidRPr="007A5F8F">
        <w:rPr>
          <w:b w:val="0"/>
          <w:bCs w:val="0"/>
          <w:sz w:val="28"/>
          <w:szCs w:val="28"/>
        </w:rPr>
        <w:t>C’est dans ce ressort que gît sa fonction signifiante comme quoi il est capable d’opérer à ce niveau</w:t>
      </w:r>
      <w:r w:rsidR="00CF3908">
        <w:rPr>
          <w:b w:val="0"/>
          <w:bCs w:val="0"/>
          <w:sz w:val="28"/>
          <w:szCs w:val="28"/>
        </w:rPr>
        <w:t>,</w:t>
      </w:r>
      <w:r w:rsidRPr="007A5F8F">
        <w:rPr>
          <w:b w:val="0"/>
          <w:bCs w:val="0"/>
          <w:sz w:val="28"/>
          <w:szCs w:val="28"/>
        </w:rPr>
        <w:t xml:space="preserve"> </w:t>
      </w:r>
    </w:p>
    <w:p w:rsidR="00CF3908" w:rsidRDefault="00337697" w:rsidP="00E81B9F">
      <w:pPr>
        <w:pStyle w:val="Corpsdetexte"/>
        <w:rPr>
          <w:b w:val="0"/>
          <w:bCs w:val="0"/>
          <w:sz w:val="28"/>
          <w:szCs w:val="28"/>
        </w:rPr>
      </w:pPr>
      <w:r w:rsidRPr="007A5F8F">
        <w:rPr>
          <w:b w:val="0"/>
          <w:bCs w:val="0"/>
          <w:sz w:val="28"/>
          <w:szCs w:val="28"/>
        </w:rPr>
        <w:t xml:space="preserve">dans cette zone, dans ce secteur où nous devons </w:t>
      </w:r>
    </w:p>
    <w:p w:rsidR="009C1AD8" w:rsidRDefault="00337697" w:rsidP="00E81B9F">
      <w:pPr>
        <w:pStyle w:val="Corpsdetexte"/>
        <w:rPr>
          <w:b w:val="0"/>
          <w:bCs w:val="0"/>
          <w:sz w:val="28"/>
          <w:szCs w:val="28"/>
        </w:rPr>
      </w:pPr>
      <w:r w:rsidRPr="007A5F8F">
        <w:rPr>
          <w:b w:val="0"/>
          <w:bCs w:val="0"/>
          <w:sz w:val="28"/>
          <w:szCs w:val="28"/>
        </w:rPr>
        <w:t>à la fois l’identifier comme signifiant</w:t>
      </w:r>
      <w:r w:rsidR="00CF3908">
        <w:rPr>
          <w:b w:val="0"/>
          <w:bCs w:val="0"/>
          <w:sz w:val="28"/>
          <w:szCs w:val="28"/>
        </w:rPr>
        <w:t>,</w:t>
      </w:r>
      <w:r w:rsidRPr="007A5F8F">
        <w:rPr>
          <w:b w:val="0"/>
          <w:bCs w:val="0"/>
          <w:sz w:val="28"/>
          <w:szCs w:val="28"/>
        </w:rPr>
        <w:t xml:space="preserve"> et comprendre ce qu’il est ainsi amené à désigner. </w:t>
      </w:r>
    </w:p>
    <w:p w:rsidR="00CF3908" w:rsidRDefault="00CF3908" w:rsidP="00E81B9F">
      <w:pPr>
        <w:pStyle w:val="Corpsdetexte"/>
        <w:rPr>
          <w:b w:val="0"/>
          <w:bCs w:val="0"/>
          <w:sz w:val="28"/>
          <w:szCs w:val="28"/>
        </w:rPr>
      </w:pPr>
    </w:p>
    <w:p w:rsidR="00CF3908" w:rsidRDefault="00337697" w:rsidP="00E81B9F">
      <w:pPr>
        <w:pStyle w:val="Corpsdetexte"/>
        <w:rPr>
          <w:b w:val="0"/>
          <w:bCs w:val="0"/>
          <w:sz w:val="28"/>
          <w:szCs w:val="28"/>
        </w:rPr>
      </w:pPr>
      <w:r w:rsidRPr="007A5F8F">
        <w:rPr>
          <w:b w:val="0"/>
          <w:bCs w:val="0"/>
          <w:sz w:val="28"/>
          <w:szCs w:val="28"/>
        </w:rPr>
        <w:lastRenderedPageBreak/>
        <w:t xml:space="preserve">Ce n’est rien qui soit signifiable directement, </w:t>
      </w:r>
    </w:p>
    <w:p w:rsidR="00CF3908" w:rsidRDefault="00337697" w:rsidP="00E81B9F">
      <w:pPr>
        <w:pStyle w:val="Corpsdetexte"/>
        <w:rPr>
          <w:b w:val="0"/>
          <w:bCs w:val="0"/>
          <w:sz w:val="28"/>
          <w:szCs w:val="28"/>
        </w:rPr>
      </w:pPr>
      <w:r w:rsidRPr="007A5F8F">
        <w:rPr>
          <w:b w:val="0"/>
          <w:bCs w:val="0"/>
          <w:sz w:val="28"/>
          <w:szCs w:val="28"/>
        </w:rPr>
        <w:t xml:space="preserve">c’est ce qui est </w:t>
      </w:r>
      <w:r w:rsidR="00CF3908">
        <w:rPr>
          <w:b w:val="0"/>
          <w:bCs w:val="0"/>
          <w:sz w:val="28"/>
          <w:szCs w:val="28"/>
        </w:rPr>
        <w:t>« </w:t>
      </w:r>
      <w:r w:rsidRPr="00CF3908">
        <w:rPr>
          <w:rFonts w:ascii="Times New Roman" w:hAnsi="Times New Roman" w:cs="Times New Roman"/>
          <w:b w:val="0"/>
          <w:bCs w:val="0"/>
          <w:i/>
        </w:rPr>
        <w:t>au</w:t>
      </w:r>
      <w:r w:rsidR="00454FCC">
        <w:rPr>
          <w:rFonts w:ascii="Times New Roman" w:hAnsi="Times New Roman" w:cs="Times New Roman"/>
          <w:b w:val="0"/>
          <w:bCs w:val="0"/>
          <w:i/>
        </w:rPr>
        <w:t>–</w:t>
      </w:r>
      <w:r w:rsidRPr="00CF3908">
        <w:rPr>
          <w:rFonts w:ascii="Times New Roman" w:hAnsi="Times New Roman" w:cs="Times New Roman"/>
          <w:b w:val="0"/>
          <w:bCs w:val="0"/>
          <w:i/>
        </w:rPr>
        <w:t>delà de toute signification</w:t>
      </w:r>
      <w:r w:rsidR="00CF3908" w:rsidRPr="00CF3908">
        <w:rPr>
          <w:rFonts w:ascii="Times New Roman" w:hAnsi="Times New Roman" w:cs="Times New Roman"/>
          <w:b w:val="0"/>
          <w:bCs w:val="0"/>
          <w:i/>
        </w:rPr>
        <w:t> </w:t>
      </w:r>
      <w:r w:rsidRPr="00CF3908">
        <w:rPr>
          <w:rFonts w:ascii="Times New Roman" w:hAnsi="Times New Roman" w:cs="Times New Roman"/>
          <w:b w:val="0"/>
          <w:bCs w:val="0"/>
          <w:i/>
        </w:rPr>
        <w:t xml:space="preserve"> possible</w:t>
      </w:r>
      <w:r w:rsidR="00CF3908">
        <w:rPr>
          <w:b w:val="0"/>
          <w:bCs w:val="0"/>
          <w:sz w:val="28"/>
          <w:szCs w:val="28"/>
        </w:rPr>
        <w:t> »,</w:t>
      </w:r>
      <w:r w:rsidRPr="007A5F8F">
        <w:rPr>
          <w:b w:val="0"/>
          <w:bCs w:val="0"/>
          <w:sz w:val="28"/>
          <w:szCs w:val="28"/>
        </w:rPr>
        <w:t xml:space="preserve">  </w:t>
      </w:r>
    </w:p>
    <w:p w:rsidR="00CF3908" w:rsidRDefault="00337697" w:rsidP="00E81B9F">
      <w:pPr>
        <w:pStyle w:val="Corpsdetexte"/>
        <w:rPr>
          <w:b w:val="0"/>
          <w:bCs w:val="0"/>
          <w:sz w:val="28"/>
          <w:szCs w:val="28"/>
        </w:rPr>
      </w:pPr>
      <w:r w:rsidRPr="007A5F8F">
        <w:rPr>
          <w:b w:val="0"/>
          <w:bCs w:val="0"/>
          <w:sz w:val="28"/>
          <w:szCs w:val="28"/>
        </w:rPr>
        <w:t xml:space="preserve">et nommément cette </w:t>
      </w:r>
      <w:r w:rsidR="00CF3908" w:rsidRPr="00CF3908">
        <w:rPr>
          <w:b w:val="0"/>
          <w:sz w:val="28"/>
          <w:szCs w:val="28"/>
        </w:rPr>
        <w:t>« </w:t>
      </w:r>
      <w:r w:rsidR="00CF3908" w:rsidRPr="00C851B0">
        <w:rPr>
          <w:rFonts w:ascii="Times New Roman" w:hAnsi="Times New Roman" w:cs="Times New Roman"/>
          <w:b w:val="0"/>
          <w:i/>
          <w:color w:val="0000CC"/>
        </w:rPr>
        <w:t>présence réelle</w:t>
      </w:r>
      <w:r w:rsidR="00CF3908" w:rsidRPr="00CF3908">
        <w:rPr>
          <w:b w:val="0"/>
          <w:iCs/>
          <w:sz w:val="28"/>
          <w:szCs w:val="28"/>
        </w:rPr>
        <w:t> »</w:t>
      </w:r>
      <w:r w:rsidRPr="007A5F8F">
        <w:rPr>
          <w:b w:val="0"/>
          <w:bCs w:val="0"/>
          <w:sz w:val="28"/>
          <w:szCs w:val="28"/>
        </w:rPr>
        <w:t xml:space="preserve"> sur laquelle aujourd’hui j’ai voulu attirer vos pensées</w:t>
      </w:r>
      <w:r w:rsidR="00CF3908">
        <w:rPr>
          <w:b w:val="0"/>
          <w:bCs w:val="0"/>
          <w:sz w:val="28"/>
          <w:szCs w:val="28"/>
        </w:rPr>
        <w:t>,</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 xml:space="preserve">pour en faire la suite de notre articulation. </w:t>
      </w:r>
    </w:p>
    <w:p w:rsidR="00337697" w:rsidRPr="00146824" w:rsidRDefault="00337697" w:rsidP="00E81B9F">
      <w:pPr>
        <w:rPr>
          <w:b/>
          <w:bCs/>
          <w:sz w:val="28"/>
          <w:szCs w:val="28"/>
        </w:rPr>
      </w:pPr>
      <w:r w:rsidRPr="007A5F8F">
        <w:rPr>
          <w:b/>
          <w:bCs/>
          <w:sz w:val="28"/>
          <w:szCs w:val="28"/>
        </w:rPr>
        <w:br w:type="page"/>
      </w:r>
      <w:bookmarkStart w:id="30" w:name="MAI03"/>
      <w:bookmarkEnd w:id="30"/>
      <w:r w:rsidRPr="00F65319">
        <w:rPr>
          <w:rFonts w:ascii="Garamond" w:hAnsi="Garamond"/>
          <w:color w:val="C00000"/>
          <w:sz w:val="28"/>
          <w:szCs w:val="28"/>
        </w:rPr>
        <w:lastRenderedPageBreak/>
        <w:t>03  Mai  1961</w:t>
      </w:r>
      <w:r w:rsidRPr="007A5F8F">
        <w:rPr>
          <w:sz w:val="28"/>
          <w:szCs w:val="28"/>
        </w:rPr>
        <w:t xml:space="preserve">                                                                      </w:t>
      </w:r>
      <w:hyperlink w:anchor="RETOUR" w:history="1">
        <w:hyperlink w:anchor="TABLE" w:history="1">
          <w:r w:rsidRPr="001F4357">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146824" w:rsidRDefault="00146824" w:rsidP="00552CE7">
      <w:pPr>
        <w:rPr>
          <w:rFonts w:ascii="Courier New" w:hAnsi="Courier New" w:cs="Courier New"/>
          <w:sz w:val="28"/>
          <w:szCs w:val="28"/>
        </w:rPr>
      </w:pPr>
    </w:p>
    <w:p w:rsidR="00C851B0" w:rsidRDefault="00337697" w:rsidP="00552CE7">
      <w:pPr>
        <w:rPr>
          <w:rFonts w:ascii="Courier New" w:hAnsi="Courier New" w:cs="Courier New"/>
          <w:sz w:val="28"/>
          <w:szCs w:val="28"/>
        </w:rPr>
      </w:pPr>
      <w:r w:rsidRPr="007A5F8F">
        <w:rPr>
          <w:rFonts w:ascii="Courier New" w:hAnsi="Courier New" w:cs="Courier New"/>
          <w:sz w:val="28"/>
          <w:szCs w:val="28"/>
        </w:rPr>
        <w:t xml:space="preserve">Vous le savez, j’essaie cette année de replacer </w:t>
      </w:r>
    </w:p>
    <w:p w:rsidR="00611945" w:rsidRDefault="00337697" w:rsidP="00E81B9F">
      <w:pPr>
        <w:rPr>
          <w:rFonts w:ascii="Courier New" w:hAnsi="Courier New" w:cs="Courier New"/>
          <w:sz w:val="28"/>
          <w:szCs w:val="28"/>
        </w:rPr>
      </w:pPr>
      <w:r w:rsidRPr="00C851B0">
        <w:rPr>
          <w:i/>
        </w:rPr>
        <w:t>la question fondamentale</w:t>
      </w:r>
      <w:r w:rsidRPr="007A5F8F">
        <w:rPr>
          <w:rFonts w:ascii="Courier New" w:hAnsi="Courier New" w:cs="Courier New"/>
          <w:sz w:val="28"/>
          <w:szCs w:val="28"/>
        </w:rPr>
        <w:t xml:space="preserve"> qui nous est </w:t>
      </w:r>
      <w:r w:rsidRPr="00C851B0">
        <w:rPr>
          <w:i/>
        </w:rPr>
        <w:t xml:space="preserve">posée dans notre expérience par </w:t>
      </w:r>
      <w:r w:rsidRPr="00C851B0">
        <w:rPr>
          <w:i/>
          <w:color w:val="0000CC"/>
        </w:rPr>
        <w:t xml:space="preserve">le </w:t>
      </w:r>
      <w:r w:rsidR="00611945">
        <w:rPr>
          <w:i/>
          <w:color w:val="0000CC"/>
        </w:rPr>
        <w:t>t</w:t>
      </w:r>
      <w:r w:rsidRPr="00C851B0">
        <w:rPr>
          <w:i/>
          <w:color w:val="0000CC"/>
        </w:rPr>
        <w:t>ransfert</w:t>
      </w:r>
      <w:r w:rsidRPr="007A5F8F">
        <w:rPr>
          <w:rFonts w:ascii="Courier New" w:hAnsi="Courier New" w:cs="Courier New"/>
          <w:sz w:val="28"/>
          <w:szCs w:val="28"/>
        </w:rPr>
        <w:t xml:space="preserve"> en orientant notre pensée vers ce que doit être</w:t>
      </w:r>
      <w:r w:rsidR="00611945">
        <w:rPr>
          <w:rFonts w:ascii="Courier New" w:hAnsi="Courier New" w:cs="Courier New"/>
          <w:sz w:val="28"/>
          <w:szCs w:val="28"/>
        </w:rPr>
        <w:t>…</w:t>
      </w:r>
      <w:r w:rsidR="00552CE7">
        <w:rPr>
          <w:rFonts w:ascii="Courier New" w:hAnsi="Courier New" w:cs="Courier New"/>
          <w:sz w:val="28"/>
          <w:szCs w:val="28"/>
        </w:rPr>
        <w:t xml:space="preserve"> </w:t>
      </w:r>
    </w:p>
    <w:p w:rsidR="00611945" w:rsidRDefault="00337697" w:rsidP="00611945">
      <w:pPr>
        <w:ind w:firstLine="708"/>
        <w:rPr>
          <w:rFonts w:ascii="Courier New" w:hAnsi="Courier New" w:cs="Courier New"/>
          <w:sz w:val="28"/>
          <w:szCs w:val="28"/>
        </w:rPr>
      </w:pPr>
      <w:r w:rsidRPr="007A5F8F">
        <w:rPr>
          <w:rFonts w:ascii="Courier New" w:hAnsi="Courier New" w:cs="Courier New"/>
          <w:sz w:val="28"/>
          <w:szCs w:val="28"/>
        </w:rPr>
        <w:t xml:space="preserve">pour </w:t>
      </w:r>
      <w:r w:rsidRPr="00552CE7">
        <w:rPr>
          <w:i/>
        </w:rPr>
        <w:t>répondre</w:t>
      </w:r>
      <w:r w:rsidRPr="007A5F8F">
        <w:rPr>
          <w:rFonts w:ascii="Courier New" w:hAnsi="Courier New" w:cs="Courier New"/>
          <w:sz w:val="28"/>
          <w:szCs w:val="28"/>
        </w:rPr>
        <w:t xml:space="preserve"> à ce phénomène</w:t>
      </w:r>
    </w:p>
    <w:p w:rsidR="00337697" w:rsidRPr="007A5F8F" w:rsidRDefault="00611945" w:rsidP="00E81B9F">
      <w:pPr>
        <w:rPr>
          <w:rFonts w:ascii="Courier New" w:hAnsi="Courier New" w:cs="Courier New"/>
          <w:sz w:val="28"/>
          <w:szCs w:val="28"/>
        </w:rPr>
      </w:pPr>
      <w:r>
        <w:rPr>
          <w:rFonts w:ascii="Courier New" w:hAnsi="Courier New" w:cs="Courier New"/>
          <w:sz w:val="28"/>
          <w:szCs w:val="28"/>
        </w:rPr>
        <w:t>…</w:t>
      </w:r>
      <w:r w:rsidR="00337697" w:rsidRPr="00611945">
        <w:rPr>
          <w:i/>
          <w:color w:val="0000CC"/>
        </w:rPr>
        <w:t>la position de l’analyste</w:t>
      </w:r>
      <w:r w:rsidR="00337697" w:rsidRPr="007A5F8F">
        <w:rPr>
          <w:rFonts w:ascii="Courier New" w:hAnsi="Courier New" w:cs="Courier New"/>
          <w:sz w:val="28"/>
          <w:szCs w:val="28"/>
        </w:rPr>
        <w:t xml:space="preserve"> en cette affaire. </w:t>
      </w:r>
    </w:p>
    <w:p w:rsidR="004B2A6E" w:rsidRDefault="004B2A6E" w:rsidP="00E81B9F">
      <w:pPr>
        <w:rPr>
          <w:rFonts w:ascii="Courier New" w:hAnsi="Courier New" w:cs="Courier New"/>
          <w:sz w:val="28"/>
          <w:szCs w:val="28"/>
        </w:rPr>
      </w:pPr>
    </w:p>
    <w:p w:rsidR="00611945"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00611945" w:rsidRPr="00611945">
        <w:rPr>
          <w:i/>
          <w:color w:val="0000CC"/>
        </w:rPr>
        <w:t>position</w:t>
      </w:r>
      <w:r w:rsidRPr="007A5F8F">
        <w:rPr>
          <w:rFonts w:ascii="Courier New" w:hAnsi="Courier New" w:cs="Courier New"/>
          <w:sz w:val="28"/>
          <w:szCs w:val="28"/>
        </w:rPr>
        <w:t xml:space="preserve">, je m’efforce de la pointer au niveau </w:t>
      </w:r>
    </w:p>
    <w:p w:rsidR="004B2A6E" w:rsidRDefault="00337697" w:rsidP="00E81B9F">
      <w:pPr>
        <w:rPr>
          <w:rFonts w:ascii="Courier New" w:hAnsi="Courier New" w:cs="Courier New"/>
          <w:sz w:val="28"/>
          <w:szCs w:val="28"/>
        </w:rPr>
      </w:pPr>
      <w:r w:rsidRPr="007A5F8F">
        <w:rPr>
          <w:rFonts w:ascii="Courier New" w:hAnsi="Courier New" w:cs="Courier New"/>
          <w:sz w:val="28"/>
          <w:szCs w:val="28"/>
        </w:rPr>
        <w:t>le plus essentiel, au point de ce que je désigne</w:t>
      </w:r>
      <w:r w:rsidR="004B2A6E">
        <w:rPr>
          <w:rFonts w:ascii="Courier New" w:hAnsi="Courier New" w:cs="Courier New"/>
          <w:sz w:val="28"/>
          <w:szCs w:val="28"/>
        </w:rPr>
        <w:t>…</w:t>
      </w:r>
      <w:r w:rsidRPr="007A5F8F">
        <w:rPr>
          <w:rFonts w:ascii="Courier New" w:hAnsi="Courier New" w:cs="Courier New"/>
          <w:sz w:val="28"/>
          <w:szCs w:val="28"/>
        </w:rPr>
        <w:t xml:space="preserve"> </w:t>
      </w:r>
    </w:p>
    <w:p w:rsidR="004B2A6E" w:rsidRDefault="00337697" w:rsidP="004B2A6E">
      <w:pPr>
        <w:ind w:left="708"/>
        <w:rPr>
          <w:rFonts w:ascii="Courier New" w:hAnsi="Courier New" w:cs="Courier New"/>
          <w:sz w:val="28"/>
          <w:szCs w:val="28"/>
        </w:rPr>
      </w:pPr>
      <w:r w:rsidRPr="007A5F8F">
        <w:rPr>
          <w:rFonts w:ascii="Courier New" w:hAnsi="Courier New" w:cs="Courier New"/>
          <w:sz w:val="28"/>
          <w:szCs w:val="28"/>
        </w:rPr>
        <w:t xml:space="preserve">devant cet appel de l’être le plus profond </w:t>
      </w:r>
    </w:p>
    <w:p w:rsidR="00337697" w:rsidRPr="007A5F8F" w:rsidRDefault="00337697" w:rsidP="004B2A6E">
      <w:pPr>
        <w:ind w:left="708"/>
        <w:rPr>
          <w:rFonts w:ascii="Courier New" w:hAnsi="Courier New" w:cs="Courier New"/>
          <w:sz w:val="28"/>
          <w:szCs w:val="28"/>
        </w:rPr>
      </w:pPr>
      <w:r w:rsidRPr="007A5F8F">
        <w:rPr>
          <w:rFonts w:ascii="Courier New" w:hAnsi="Courier New" w:cs="Courier New"/>
          <w:sz w:val="28"/>
          <w:szCs w:val="28"/>
        </w:rPr>
        <w:t xml:space="preserve">du patient au moment où il vient nous demander notre aide et notre secours  </w:t>
      </w:r>
    </w:p>
    <w:p w:rsidR="00337697" w:rsidRPr="007A5F8F" w:rsidRDefault="00F6531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pour être rigoureux, correct, non partial, pour être aussi ouvert qu’il est indiqué par la nature de la question qui nous est posée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doit être </w:t>
      </w:r>
      <w:r w:rsidRPr="004B2A6E">
        <w:rPr>
          <w:i/>
          <w:color w:val="0000CC"/>
        </w:rPr>
        <w:t>le désir de l’analyste</w:t>
      </w:r>
      <w:r w:rsidRPr="007A5F8F">
        <w:rPr>
          <w:rFonts w:ascii="Courier New" w:hAnsi="Courier New" w:cs="Courier New"/>
          <w:sz w:val="28"/>
          <w:szCs w:val="28"/>
        </w:rPr>
        <w:t xml:space="preserve">.  </w:t>
      </w:r>
    </w:p>
    <w:p w:rsidR="004B2A6E" w:rsidRDefault="004B2A6E" w:rsidP="00E81B9F">
      <w:pPr>
        <w:rPr>
          <w:rFonts w:ascii="Courier New" w:hAnsi="Courier New" w:cs="Courier New"/>
          <w:sz w:val="28"/>
          <w:szCs w:val="28"/>
        </w:rPr>
      </w:pPr>
    </w:p>
    <w:p w:rsidR="004B2A6E" w:rsidRDefault="00337697" w:rsidP="00E81B9F">
      <w:pPr>
        <w:rPr>
          <w:rFonts w:ascii="Courier New" w:hAnsi="Courier New" w:cs="Courier New"/>
          <w:sz w:val="28"/>
          <w:szCs w:val="28"/>
        </w:rPr>
      </w:pPr>
      <w:r w:rsidRPr="007A5F8F">
        <w:rPr>
          <w:rFonts w:ascii="Courier New" w:hAnsi="Courier New" w:cs="Courier New"/>
          <w:sz w:val="28"/>
          <w:szCs w:val="28"/>
        </w:rPr>
        <w:t xml:space="preserve">Il n’est certainement pas </w:t>
      </w:r>
      <w:r w:rsidR="00454FCC">
        <w:rPr>
          <w:rFonts w:ascii="Courier New" w:hAnsi="Courier New" w:cs="Courier New"/>
          <w:sz w:val="28"/>
          <w:szCs w:val="28"/>
        </w:rPr>
        <w:t>–</w:t>
      </w:r>
      <w:r w:rsidRPr="007A5F8F">
        <w:rPr>
          <w:rFonts w:ascii="Courier New" w:hAnsi="Courier New" w:cs="Courier New"/>
          <w:sz w:val="28"/>
          <w:szCs w:val="28"/>
        </w:rPr>
        <w:t xml:space="preserve"> d’aucune façon </w:t>
      </w:r>
      <w:r w:rsidR="00454FCC">
        <w:rPr>
          <w:rFonts w:ascii="Courier New" w:hAnsi="Courier New" w:cs="Courier New"/>
          <w:sz w:val="28"/>
          <w:szCs w:val="28"/>
        </w:rPr>
        <w:t>–</w:t>
      </w:r>
      <w:r w:rsidRPr="007A5F8F">
        <w:rPr>
          <w:rFonts w:ascii="Courier New" w:hAnsi="Courier New" w:cs="Courier New"/>
          <w:sz w:val="28"/>
          <w:szCs w:val="28"/>
        </w:rPr>
        <w:t xml:space="preserve"> adéquat de nous contenter de penser que l’analyste</w:t>
      </w:r>
      <w:r w:rsidR="00C851B0">
        <w:rPr>
          <w:rFonts w:ascii="Courier New" w:hAnsi="Courier New" w:cs="Courier New"/>
          <w:sz w:val="28"/>
          <w:szCs w:val="28"/>
        </w:rPr>
        <w:t>…</w:t>
      </w:r>
      <w:r w:rsidRPr="007A5F8F">
        <w:rPr>
          <w:rFonts w:ascii="Courier New" w:hAnsi="Courier New" w:cs="Courier New"/>
          <w:sz w:val="28"/>
          <w:szCs w:val="28"/>
        </w:rPr>
        <w:t xml:space="preserve"> </w:t>
      </w:r>
    </w:p>
    <w:p w:rsidR="00C851B0" w:rsidRDefault="00337697" w:rsidP="00C851B0">
      <w:pPr>
        <w:pStyle w:val="Paragraphedeliste"/>
        <w:numPr>
          <w:ilvl w:val="0"/>
          <w:numId w:val="2"/>
        </w:numPr>
        <w:rPr>
          <w:rFonts w:ascii="Courier New" w:hAnsi="Courier New" w:cs="Courier New"/>
          <w:sz w:val="28"/>
          <w:szCs w:val="28"/>
        </w:rPr>
      </w:pPr>
      <w:r w:rsidRPr="00C851B0">
        <w:rPr>
          <w:rFonts w:ascii="Courier New" w:hAnsi="Courier New" w:cs="Courier New"/>
          <w:sz w:val="28"/>
          <w:szCs w:val="28"/>
        </w:rPr>
        <w:t xml:space="preserve">de par </w:t>
      </w:r>
      <w:r w:rsidRPr="00C851B0">
        <w:rPr>
          <w:rFonts w:ascii="Courier New" w:hAnsi="Courier New" w:cs="Courier New"/>
          <w:i/>
        </w:rPr>
        <w:t>son expérience</w:t>
      </w:r>
      <w:r w:rsidRPr="00C851B0">
        <w:rPr>
          <w:rFonts w:ascii="Courier New" w:hAnsi="Courier New" w:cs="Courier New"/>
          <w:sz w:val="28"/>
          <w:szCs w:val="28"/>
        </w:rPr>
        <w:t xml:space="preserve"> et </w:t>
      </w:r>
      <w:r w:rsidRPr="00C851B0">
        <w:rPr>
          <w:rFonts w:ascii="Courier New" w:hAnsi="Courier New" w:cs="Courier New"/>
          <w:i/>
        </w:rPr>
        <w:t>sa science</w:t>
      </w:r>
      <w:r w:rsidRPr="00C851B0">
        <w:rPr>
          <w:rFonts w:ascii="Courier New" w:hAnsi="Courier New" w:cs="Courier New"/>
          <w:sz w:val="28"/>
          <w:szCs w:val="28"/>
        </w:rPr>
        <w:t xml:space="preserve">, </w:t>
      </w:r>
    </w:p>
    <w:p w:rsidR="00C851B0" w:rsidRDefault="00337697" w:rsidP="00C851B0">
      <w:pPr>
        <w:pStyle w:val="Paragraphedeliste"/>
        <w:numPr>
          <w:ilvl w:val="0"/>
          <w:numId w:val="2"/>
        </w:numPr>
        <w:rPr>
          <w:rFonts w:ascii="Courier New" w:hAnsi="Courier New" w:cs="Courier New"/>
          <w:sz w:val="28"/>
          <w:szCs w:val="28"/>
        </w:rPr>
      </w:pPr>
      <w:r w:rsidRPr="00C851B0">
        <w:rPr>
          <w:rFonts w:ascii="Courier New" w:hAnsi="Courier New" w:cs="Courier New"/>
          <w:sz w:val="28"/>
          <w:szCs w:val="28"/>
        </w:rPr>
        <w:t xml:space="preserve">de par la doctrine qu’il représente, </w:t>
      </w:r>
    </w:p>
    <w:p w:rsidR="00C851B0" w:rsidRDefault="00C851B0" w:rsidP="00C851B0">
      <w:pPr>
        <w:rPr>
          <w:rFonts w:ascii="Courier New" w:hAnsi="Courier New" w:cs="Courier New"/>
          <w:sz w:val="28"/>
          <w:szCs w:val="28"/>
        </w:rPr>
      </w:pPr>
      <w:r>
        <w:rPr>
          <w:rFonts w:ascii="Courier New" w:hAnsi="Courier New" w:cs="Courier New"/>
          <w:sz w:val="28"/>
          <w:szCs w:val="28"/>
        </w:rPr>
        <w:t>…</w:t>
      </w:r>
      <w:r w:rsidR="00337697" w:rsidRPr="00C851B0">
        <w:rPr>
          <w:rFonts w:ascii="Courier New" w:hAnsi="Courier New" w:cs="Courier New"/>
          <w:sz w:val="28"/>
          <w:szCs w:val="28"/>
        </w:rPr>
        <w:t>est</w:t>
      </w:r>
      <w:r>
        <w:rPr>
          <w:rFonts w:ascii="Courier New" w:hAnsi="Courier New" w:cs="Courier New"/>
          <w:sz w:val="28"/>
          <w:szCs w:val="28"/>
        </w:rPr>
        <w:t>…</w:t>
      </w:r>
      <w:r w:rsidR="00337697" w:rsidRPr="00C851B0">
        <w:rPr>
          <w:rFonts w:ascii="Courier New" w:hAnsi="Courier New" w:cs="Courier New"/>
          <w:sz w:val="28"/>
          <w:szCs w:val="28"/>
        </w:rPr>
        <w:t xml:space="preserve"> </w:t>
      </w:r>
    </w:p>
    <w:p w:rsidR="00337697" w:rsidRPr="00C851B0" w:rsidRDefault="00337697" w:rsidP="00E81B9F">
      <w:pPr>
        <w:pStyle w:val="Paragraphedeliste"/>
        <w:numPr>
          <w:ilvl w:val="0"/>
          <w:numId w:val="2"/>
        </w:numPr>
        <w:ind w:left="708"/>
        <w:rPr>
          <w:rFonts w:ascii="Courier New" w:hAnsi="Courier New" w:cs="Courier New"/>
          <w:sz w:val="28"/>
          <w:szCs w:val="28"/>
        </w:rPr>
      </w:pPr>
      <w:r w:rsidRPr="00C851B0">
        <w:rPr>
          <w:rFonts w:ascii="Courier New" w:hAnsi="Courier New" w:cs="Courier New"/>
          <w:sz w:val="28"/>
          <w:szCs w:val="28"/>
        </w:rPr>
        <w:t>quelque chose</w:t>
      </w:r>
      <w:r w:rsidR="00C851B0" w:rsidRPr="00C851B0">
        <w:rPr>
          <w:rFonts w:ascii="Courier New" w:hAnsi="Courier New" w:cs="Courier New"/>
          <w:sz w:val="28"/>
          <w:szCs w:val="28"/>
        </w:rPr>
        <w:t xml:space="preserve"> </w:t>
      </w:r>
      <w:r w:rsidRPr="00C851B0">
        <w:rPr>
          <w:rFonts w:ascii="Courier New" w:hAnsi="Courier New" w:cs="Courier New"/>
          <w:sz w:val="28"/>
          <w:szCs w:val="28"/>
        </w:rPr>
        <w:t xml:space="preserve">qui serait en quelque sorte </w:t>
      </w:r>
      <w:r w:rsidRPr="00611945">
        <w:rPr>
          <w:i/>
        </w:rPr>
        <w:t>l’équivalent moderne</w:t>
      </w:r>
      <w:r w:rsidRPr="00C851B0">
        <w:rPr>
          <w:rFonts w:ascii="Courier New" w:hAnsi="Courier New" w:cs="Courier New"/>
          <w:sz w:val="28"/>
          <w:szCs w:val="28"/>
        </w:rPr>
        <w:t xml:space="preserve">, le représentant autorisé par la force d’une recherche, d’une doctrine et d’une communauté, </w:t>
      </w:r>
      <w:r w:rsidRPr="00611945">
        <w:rPr>
          <w:i/>
        </w:rPr>
        <w:t>de ce qu’on pourrait appeler</w:t>
      </w:r>
      <w:r w:rsidRPr="00C851B0">
        <w:rPr>
          <w:rFonts w:ascii="Courier New" w:hAnsi="Courier New" w:cs="Courier New"/>
          <w:sz w:val="28"/>
          <w:szCs w:val="28"/>
        </w:rPr>
        <w:t xml:space="preserve"> </w:t>
      </w:r>
      <w:r w:rsidR="009F4D77" w:rsidRPr="00C851B0">
        <w:rPr>
          <w:rFonts w:ascii="Courier New" w:hAnsi="Courier New" w:cs="Courier New"/>
          <w:sz w:val="28"/>
          <w:szCs w:val="28"/>
        </w:rPr>
        <w:t>« </w:t>
      </w:r>
      <w:r w:rsidRPr="00C851B0">
        <w:rPr>
          <w:i/>
        </w:rPr>
        <w:t>le droit de la nature</w:t>
      </w:r>
      <w:r w:rsidR="009F4D77" w:rsidRPr="00C851B0">
        <w:rPr>
          <w:rFonts w:ascii="Courier New" w:hAnsi="Courier New" w:cs="Courier New"/>
          <w:sz w:val="28"/>
          <w:szCs w:val="28"/>
        </w:rPr>
        <w:t> »</w:t>
      </w:r>
    </w:p>
    <w:p w:rsidR="00337697" w:rsidRPr="00C851B0" w:rsidRDefault="00337697" w:rsidP="00E81B9F">
      <w:pPr>
        <w:pStyle w:val="Paragraphedeliste"/>
        <w:numPr>
          <w:ilvl w:val="0"/>
          <w:numId w:val="2"/>
        </w:numPr>
        <w:rPr>
          <w:rFonts w:ascii="Courier New" w:hAnsi="Courier New" w:cs="Courier New"/>
          <w:sz w:val="28"/>
          <w:szCs w:val="28"/>
        </w:rPr>
      </w:pPr>
      <w:r w:rsidRPr="00C851B0">
        <w:rPr>
          <w:rFonts w:ascii="Courier New" w:hAnsi="Courier New" w:cs="Courier New"/>
          <w:sz w:val="28"/>
          <w:szCs w:val="28"/>
        </w:rPr>
        <w:t xml:space="preserve">quelque chose qui nous redésignerait à nouveau la voie d’une harmonie naturelle, accessible dans les détours d’une expérience renouvelée.  </w:t>
      </w:r>
    </w:p>
    <w:p w:rsidR="004B2A6E" w:rsidRDefault="004B2A6E" w:rsidP="00E81B9F">
      <w:pPr>
        <w:rPr>
          <w:rFonts w:ascii="Courier New" w:hAnsi="Courier New" w:cs="Courier New"/>
          <w:sz w:val="28"/>
          <w:szCs w:val="28"/>
        </w:rPr>
      </w:pPr>
    </w:p>
    <w:p w:rsidR="004B2A6E" w:rsidRDefault="00337697" w:rsidP="00E81B9F">
      <w:pPr>
        <w:rPr>
          <w:rFonts w:ascii="Courier New" w:hAnsi="Courier New" w:cs="Courier New"/>
          <w:sz w:val="28"/>
          <w:szCs w:val="28"/>
        </w:rPr>
      </w:pPr>
      <w:r w:rsidRPr="007A5F8F">
        <w:rPr>
          <w:rFonts w:ascii="Courier New" w:hAnsi="Courier New" w:cs="Courier New"/>
          <w:sz w:val="28"/>
          <w:szCs w:val="28"/>
        </w:rPr>
        <w:t>Si cette année je suis reparti devant vous</w:t>
      </w:r>
      <w:r w:rsidR="004B2A6E">
        <w:rPr>
          <w:rFonts w:ascii="Courier New" w:hAnsi="Courier New" w:cs="Courier New"/>
          <w:sz w:val="28"/>
          <w:szCs w:val="28"/>
        </w:rPr>
        <w:t>,</w:t>
      </w:r>
      <w:r w:rsidRPr="007A5F8F">
        <w:rPr>
          <w:rFonts w:ascii="Courier New" w:hAnsi="Courier New" w:cs="Courier New"/>
          <w:sz w:val="28"/>
          <w:szCs w:val="28"/>
        </w:rPr>
        <w:t xml:space="preserve"> </w:t>
      </w:r>
    </w:p>
    <w:p w:rsidR="004B2A6E" w:rsidRDefault="00337697" w:rsidP="00E81B9F">
      <w:pPr>
        <w:rPr>
          <w:rFonts w:ascii="Courier New" w:hAnsi="Courier New" w:cs="Courier New"/>
          <w:sz w:val="28"/>
          <w:szCs w:val="28"/>
        </w:rPr>
      </w:pPr>
      <w:r w:rsidRPr="007A5F8F">
        <w:rPr>
          <w:rFonts w:ascii="Courier New" w:hAnsi="Courier New" w:cs="Courier New"/>
          <w:sz w:val="28"/>
          <w:szCs w:val="28"/>
        </w:rPr>
        <w:t xml:space="preserve">de l’expérience socratique, c’est essentiellement pour vous centrer, au départ, autour de ce point </w:t>
      </w:r>
    </w:p>
    <w:p w:rsidR="004B2A6E" w:rsidRDefault="00337697" w:rsidP="00552CE7">
      <w:pPr>
        <w:rPr>
          <w:rFonts w:ascii="Courier New" w:hAnsi="Courier New" w:cs="Courier New"/>
          <w:sz w:val="28"/>
          <w:szCs w:val="28"/>
        </w:rPr>
      </w:pPr>
      <w:r w:rsidRPr="007A5F8F">
        <w:rPr>
          <w:rFonts w:ascii="Courier New" w:hAnsi="Courier New" w:cs="Courier New"/>
          <w:sz w:val="28"/>
          <w:szCs w:val="28"/>
        </w:rPr>
        <w:t>par quoi nous sommes interrogés en tant que « </w:t>
      </w:r>
      <w:r w:rsidRPr="004B2A6E">
        <w:rPr>
          <w:i/>
          <w:color w:val="0000CC"/>
        </w:rPr>
        <w:t>sachant</w:t>
      </w:r>
      <w:r w:rsidRPr="007A5F8F">
        <w:rPr>
          <w:rFonts w:ascii="Courier New" w:hAnsi="Courier New" w:cs="Courier New"/>
          <w:sz w:val="28"/>
          <w:szCs w:val="28"/>
        </w:rPr>
        <w:t xml:space="preserve"> », </w:t>
      </w:r>
      <w:r w:rsidRPr="00611945">
        <w:rPr>
          <w:i/>
          <w:color w:val="0000CC"/>
        </w:rPr>
        <w:t>porteurs même d’un secret</w:t>
      </w:r>
      <w:r w:rsidR="00552CE7">
        <w:rPr>
          <w:rFonts w:ascii="Courier New" w:hAnsi="Courier New" w:cs="Courier New"/>
          <w:sz w:val="28"/>
          <w:szCs w:val="28"/>
        </w:rPr>
        <w:t xml:space="preserve"> </w:t>
      </w:r>
      <w:r w:rsidR="00454FCC">
        <w:rPr>
          <w:rFonts w:ascii="Courier New" w:hAnsi="Courier New" w:cs="Courier New"/>
          <w:sz w:val="28"/>
          <w:szCs w:val="28"/>
        </w:rPr>
        <w:t>–</w:t>
      </w:r>
      <w:r w:rsidR="00552CE7">
        <w:rPr>
          <w:rFonts w:ascii="Courier New" w:hAnsi="Courier New" w:cs="Courier New"/>
          <w:sz w:val="28"/>
          <w:szCs w:val="28"/>
        </w:rPr>
        <w:t xml:space="preserve"> </w:t>
      </w:r>
      <w:r w:rsidRPr="007A5F8F">
        <w:rPr>
          <w:rFonts w:ascii="Courier New" w:hAnsi="Courier New" w:cs="Courier New"/>
          <w:sz w:val="28"/>
          <w:szCs w:val="28"/>
        </w:rPr>
        <w:t>qui n’est pas le secret de tout</w:t>
      </w:r>
      <w:r w:rsidR="00552CE7">
        <w:rPr>
          <w:rFonts w:ascii="Courier New" w:hAnsi="Courier New" w:cs="Courier New"/>
          <w:sz w:val="28"/>
          <w:szCs w:val="28"/>
        </w:rPr>
        <w:t xml:space="preserve"> </w:t>
      </w:r>
      <w:r w:rsidR="00454FCC">
        <w:rPr>
          <w:rFonts w:ascii="Courier New" w:hAnsi="Courier New" w:cs="Courier New"/>
          <w:sz w:val="28"/>
          <w:szCs w:val="28"/>
        </w:rPr>
        <w:t>–</w:t>
      </w:r>
    </w:p>
    <w:p w:rsidR="00611945" w:rsidRDefault="00337697" w:rsidP="00E81B9F">
      <w:pPr>
        <w:rPr>
          <w:i/>
          <w:color w:val="0000CC"/>
        </w:rPr>
      </w:pPr>
      <w:r w:rsidRPr="007A5F8F">
        <w:rPr>
          <w:rFonts w:ascii="Courier New" w:hAnsi="Courier New" w:cs="Courier New"/>
          <w:sz w:val="28"/>
          <w:szCs w:val="28"/>
        </w:rPr>
        <w:t xml:space="preserve">qui est </w:t>
      </w:r>
      <w:r w:rsidRPr="00611945">
        <w:rPr>
          <w:i/>
          <w:color w:val="0000CC"/>
        </w:rPr>
        <w:t>un secret unique</w:t>
      </w:r>
      <w:r w:rsidR="004B2A6E">
        <w:rPr>
          <w:rFonts w:ascii="Courier New" w:hAnsi="Courier New" w:cs="Courier New"/>
          <w:sz w:val="28"/>
          <w:szCs w:val="28"/>
        </w:rPr>
        <w:t>,</w:t>
      </w:r>
      <w:r w:rsidRPr="007A5F8F">
        <w:rPr>
          <w:rFonts w:ascii="Courier New" w:hAnsi="Courier New" w:cs="Courier New"/>
          <w:sz w:val="28"/>
          <w:szCs w:val="28"/>
        </w:rPr>
        <w:t xml:space="preserve"> et </w:t>
      </w:r>
      <w:r w:rsidRPr="00611945">
        <w:rPr>
          <w:i/>
          <w:color w:val="0000CC"/>
        </w:rPr>
        <w:t xml:space="preserve">qui pourtant vaut mieux que tout ce que l’on ignore </w:t>
      </w:r>
      <w:r w:rsidR="00552CE7" w:rsidRPr="00611945">
        <w:rPr>
          <w:i/>
          <w:color w:val="0000CC"/>
        </w:rPr>
        <w:t xml:space="preserve"> </w:t>
      </w:r>
    </w:p>
    <w:p w:rsidR="004B2A6E" w:rsidRDefault="00337697" w:rsidP="00E81B9F">
      <w:pPr>
        <w:rPr>
          <w:rFonts w:ascii="Courier New" w:hAnsi="Courier New" w:cs="Courier New"/>
          <w:sz w:val="28"/>
          <w:szCs w:val="28"/>
        </w:rPr>
      </w:pPr>
      <w:r w:rsidRPr="00611945">
        <w:rPr>
          <w:i/>
          <w:color w:val="0000CC"/>
        </w:rPr>
        <w:t>et qu’on pourra continuer d’ignorer</w:t>
      </w:r>
      <w:r w:rsidRPr="007A5F8F">
        <w:rPr>
          <w:rFonts w:ascii="Courier New" w:hAnsi="Courier New" w:cs="Courier New"/>
          <w:sz w:val="28"/>
          <w:szCs w:val="28"/>
        </w:rPr>
        <w:t xml:space="preserve">. </w:t>
      </w:r>
    </w:p>
    <w:p w:rsidR="004B2A6E" w:rsidRDefault="00337697" w:rsidP="00E81B9F">
      <w:pPr>
        <w:rPr>
          <w:rFonts w:ascii="Courier New" w:hAnsi="Courier New" w:cs="Courier New"/>
          <w:sz w:val="28"/>
          <w:szCs w:val="28"/>
        </w:rPr>
      </w:pPr>
      <w:r w:rsidRPr="007A5F8F">
        <w:rPr>
          <w:rFonts w:ascii="Courier New" w:hAnsi="Courier New" w:cs="Courier New"/>
          <w:sz w:val="28"/>
          <w:szCs w:val="28"/>
        </w:rPr>
        <w:t xml:space="preserve">Cela est donné dès le départ de la condition,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l’établissement, de l’expérience analytique. </w:t>
      </w:r>
    </w:p>
    <w:p w:rsidR="00611945" w:rsidRDefault="0061194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Aussi obscurément que ce soit, ceux qui viennent nous trouver savent déjà…</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s’ils ne le savent pas, ils seront rapidement par notre expérience orientés vers cette notion </w:t>
      </w:r>
    </w:p>
    <w:p w:rsidR="00552CE7"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Pr="009F4D77">
        <w:rPr>
          <w:i/>
          <w:color w:val="0000CC"/>
        </w:rPr>
        <w:t>ce secret</w:t>
      </w:r>
      <w:r w:rsidRPr="007A5F8F">
        <w:rPr>
          <w:rFonts w:ascii="Courier New" w:hAnsi="Courier New" w:cs="Courier New"/>
          <w:sz w:val="28"/>
          <w:szCs w:val="28"/>
        </w:rPr>
        <w:t xml:space="preserve">, que nous sommes censés détenir, </w:t>
      </w:r>
    </w:p>
    <w:p w:rsidR="00552CE7" w:rsidRDefault="00337697" w:rsidP="00E81B9F">
      <w:pPr>
        <w:rPr>
          <w:rFonts w:ascii="Courier New" w:hAnsi="Courier New" w:cs="Courier New"/>
          <w:sz w:val="28"/>
          <w:szCs w:val="28"/>
        </w:rPr>
      </w:pPr>
      <w:r w:rsidRPr="007A5F8F">
        <w:rPr>
          <w:rFonts w:ascii="Courier New" w:hAnsi="Courier New" w:cs="Courier New"/>
          <w:sz w:val="28"/>
          <w:szCs w:val="28"/>
        </w:rPr>
        <w:t>est justement comme je le dis</w:t>
      </w:r>
      <w:r w:rsidR="00552CE7">
        <w:rPr>
          <w:rFonts w:ascii="Courier New" w:hAnsi="Courier New" w:cs="Courier New"/>
          <w:sz w:val="28"/>
          <w:szCs w:val="28"/>
        </w:rPr>
        <w:t> :</w:t>
      </w:r>
      <w:r w:rsidRPr="007A5F8F">
        <w:rPr>
          <w:rFonts w:ascii="Courier New" w:hAnsi="Courier New" w:cs="Courier New"/>
          <w:sz w:val="28"/>
          <w:szCs w:val="28"/>
        </w:rPr>
        <w:t xml:space="preserve"> </w:t>
      </w:r>
      <w:r w:rsidR="00552CE7">
        <w:rPr>
          <w:rFonts w:ascii="Courier New" w:hAnsi="Courier New" w:cs="Courier New"/>
          <w:sz w:val="28"/>
          <w:szCs w:val="28"/>
        </w:rPr>
        <w:t>« </w:t>
      </w:r>
      <w:r w:rsidRPr="00552CE7">
        <w:rPr>
          <w:i/>
        </w:rPr>
        <w:t>plus précieux que tout ce que l’on ignore et que l’on continuera d’ignorer</w:t>
      </w:r>
      <w:r w:rsidR="00552CE7">
        <w:rPr>
          <w:rFonts w:ascii="Courier New" w:hAnsi="Courier New" w:cs="Courier New"/>
          <w:sz w:val="28"/>
          <w:szCs w:val="28"/>
        </w:rPr>
        <w:t> »</w:t>
      </w:r>
      <w:r w:rsidRPr="007A5F8F">
        <w:rPr>
          <w:rFonts w:ascii="Courier New" w:hAnsi="Courier New" w:cs="Courier New"/>
          <w:sz w:val="28"/>
          <w:szCs w:val="28"/>
        </w:rPr>
        <w:t xml:space="preserve">, en ceci justement que </w:t>
      </w:r>
      <w:r w:rsidR="00552CE7" w:rsidRPr="00552CE7">
        <w:rPr>
          <w:i/>
        </w:rPr>
        <w:t>ce secret</w:t>
      </w:r>
      <w:r w:rsidRPr="007A5F8F">
        <w:rPr>
          <w:rFonts w:ascii="Courier New" w:hAnsi="Courier New" w:cs="Courier New"/>
          <w:sz w:val="28"/>
          <w:szCs w:val="28"/>
        </w:rPr>
        <w:t xml:space="preserve"> a à répondre de la partialité de ce que l’on sait. </w:t>
      </w:r>
    </w:p>
    <w:p w:rsidR="00552CE7" w:rsidRDefault="00552CE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vrai, n’est</w:t>
      </w:r>
      <w:r w:rsidR="00454FCC">
        <w:rPr>
          <w:rFonts w:ascii="Courier New" w:hAnsi="Courier New" w:cs="Courier New"/>
          <w:sz w:val="28"/>
          <w:szCs w:val="28"/>
        </w:rPr>
        <w:t>–</w:t>
      </w:r>
      <w:r w:rsidRPr="007A5F8F">
        <w:rPr>
          <w:rFonts w:ascii="Courier New" w:hAnsi="Courier New" w:cs="Courier New"/>
          <w:sz w:val="28"/>
          <w:szCs w:val="28"/>
        </w:rPr>
        <w:t xml:space="preserve">ce pas vrai ? </w:t>
      </w:r>
    </w:p>
    <w:p w:rsidR="00337697" w:rsidRPr="007A5F8F" w:rsidRDefault="00337697" w:rsidP="00E81B9F">
      <w:pPr>
        <w:pStyle w:val="Corpsdetexte"/>
        <w:rPr>
          <w:b w:val="0"/>
          <w:bCs w:val="0"/>
          <w:sz w:val="28"/>
          <w:szCs w:val="28"/>
        </w:rPr>
      </w:pPr>
      <w:r w:rsidRPr="007A5F8F">
        <w:rPr>
          <w:b w:val="0"/>
          <w:bCs w:val="0"/>
          <w:sz w:val="28"/>
          <w:szCs w:val="28"/>
        </w:rPr>
        <w:t xml:space="preserve">Ce n’est pas en ce point que j’ai à le trancher. </w:t>
      </w:r>
    </w:p>
    <w:p w:rsidR="006B53EE" w:rsidRPr="006B53EE" w:rsidRDefault="00337697" w:rsidP="006B53EE">
      <w:pPr>
        <w:pStyle w:val="Paragraphedeliste"/>
        <w:numPr>
          <w:ilvl w:val="0"/>
          <w:numId w:val="2"/>
        </w:numPr>
        <w:rPr>
          <w:rFonts w:ascii="Courier New" w:hAnsi="Courier New" w:cs="Courier New"/>
          <w:sz w:val="28"/>
          <w:szCs w:val="28"/>
        </w:rPr>
      </w:pPr>
      <w:r w:rsidRPr="006B53EE">
        <w:rPr>
          <w:rFonts w:ascii="Courier New" w:hAnsi="Courier New" w:cs="Courier New"/>
          <w:sz w:val="28"/>
          <w:szCs w:val="28"/>
        </w:rPr>
        <w:t xml:space="preserve">C’est ainsi que l’expérience analytique se propose, s’offre, qu’elle est abordée. </w:t>
      </w:r>
    </w:p>
    <w:p w:rsidR="00337697" w:rsidRPr="006B53EE" w:rsidRDefault="00337697" w:rsidP="00E81B9F">
      <w:pPr>
        <w:pStyle w:val="Paragraphedeliste"/>
        <w:numPr>
          <w:ilvl w:val="0"/>
          <w:numId w:val="2"/>
        </w:numPr>
        <w:rPr>
          <w:rFonts w:ascii="Courier New" w:hAnsi="Courier New" w:cs="Courier New"/>
          <w:sz w:val="28"/>
          <w:szCs w:val="28"/>
        </w:rPr>
      </w:pPr>
      <w:r w:rsidRPr="006B53EE">
        <w:rPr>
          <w:rFonts w:ascii="Courier New" w:hAnsi="Courier New" w:cs="Courier New"/>
          <w:sz w:val="28"/>
          <w:szCs w:val="28"/>
        </w:rPr>
        <w:t xml:space="preserve">C’est ainsi que peut, sous un certain aspect, </w:t>
      </w:r>
      <w:r w:rsidR="006B53EE">
        <w:rPr>
          <w:rFonts w:ascii="Courier New" w:hAnsi="Courier New" w:cs="Courier New"/>
          <w:sz w:val="28"/>
          <w:szCs w:val="28"/>
        </w:rPr>
        <w:t xml:space="preserve">                      </w:t>
      </w:r>
      <w:r w:rsidRPr="006B53EE">
        <w:rPr>
          <w:rFonts w:ascii="Courier New" w:hAnsi="Courier New" w:cs="Courier New"/>
          <w:sz w:val="28"/>
          <w:szCs w:val="28"/>
        </w:rPr>
        <w:t xml:space="preserve">se définir ce qu’elle introduit de nouveau </w:t>
      </w:r>
      <w:r w:rsidR="006B53EE">
        <w:rPr>
          <w:rFonts w:ascii="Courier New" w:hAnsi="Courier New" w:cs="Courier New"/>
          <w:sz w:val="28"/>
          <w:szCs w:val="28"/>
        </w:rPr>
        <w:t xml:space="preserve">                   </w:t>
      </w:r>
      <w:r w:rsidRPr="006B53EE">
        <w:rPr>
          <w:rFonts w:ascii="Courier New" w:hAnsi="Courier New" w:cs="Courier New"/>
          <w:sz w:val="28"/>
          <w:szCs w:val="28"/>
        </w:rPr>
        <w:t xml:space="preserve">dans l’horizon d’un homme qui est celui </w:t>
      </w:r>
      <w:r w:rsidR="006B53EE">
        <w:rPr>
          <w:rFonts w:ascii="Courier New" w:hAnsi="Courier New" w:cs="Courier New"/>
          <w:sz w:val="28"/>
          <w:szCs w:val="28"/>
        </w:rPr>
        <w:t xml:space="preserve">                            </w:t>
      </w:r>
      <w:r w:rsidRPr="006B53EE">
        <w:rPr>
          <w:rFonts w:ascii="Courier New" w:hAnsi="Courier New" w:cs="Courier New"/>
          <w:sz w:val="28"/>
          <w:szCs w:val="28"/>
        </w:rPr>
        <w:t xml:space="preserve">que nous sommes avec nos contemporains. </w:t>
      </w:r>
    </w:p>
    <w:p w:rsidR="00552CE7" w:rsidRDefault="00552CE7" w:rsidP="00E81B9F">
      <w:pPr>
        <w:rPr>
          <w:rFonts w:ascii="Courier New" w:hAnsi="Courier New" w:cs="Courier New"/>
          <w:sz w:val="28"/>
          <w:szCs w:val="28"/>
        </w:rPr>
      </w:pPr>
    </w:p>
    <w:p w:rsidR="00552CE7" w:rsidRDefault="00337697" w:rsidP="00E81B9F">
      <w:pPr>
        <w:rPr>
          <w:rFonts w:ascii="Courier New" w:hAnsi="Courier New" w:cs="Courier New"/>
          <w:sz w:val="28"/>
          <w:szCs w:val="28"/>
        </w:rPr>
      </w:pPr>
      <w:r w:rsidRPr="007A5F8F">
        <w:rPr>
          <w:rFonts w:ascii="Courier New" w:hAnsi="Courier New" w:cs="Courier New"/>
          <w:sz w:val="28"/>
          <w:szCs w:val="28"/>
        </w:rPr>
        <w:t>Au fond de tout un chacun d’entre nous qui tente cette expérience</w:t>
      </w:r>
      <w:r w:rsidR="00552CE7">
        <w:rPr>
          <w:rFonts w:ascii="Courier New" w:hAnsi="Courier New" w:cs="Courier New"/>
          <w:sz w:val="28"/>
          <w:szCs w:val="28"/>
        </w:rPr>
        <w:t>…</w:t>
      </w:r>
    </w:p>
    <w:p w:rsidR="00552CE7" w:rsidRPr="006B53EE" w:rsidRDefault="00337697" w:rsidP="00934E46">
      <w:pPr>
        <w:ind w:left="708"/>
        <w:rPr>
          <w:rFonts w:ascii="Courier New" w:hAnsi="Courier New" w:cs="Courier New"/>
          <w:i/>
        </w:rPr>
      </w:pPr>
      <w:r w:rsidRPr="006B53EE">
        <w:rPr>
          <w:rFonts w:ascii="Courier New" w:hAnsi="Courier New" w:cs="Courier New"/>
          <w:i/>
        </w:rPr>
        <w:t xml:space="preserve">de quelque côté que nous l’abordions, </w:t>
      </w:r>
      <w:r w:rsidRPr="006B53EE">
        <w:rPr>
          <w:i/>
        </w:rPr>
        <w:t>l’analysé</w:t>
      </w:r>
      <w:r w:rsidRPr="006B53EE">
        <w:rPr>
          <w:rFonts w:ascii="Courier New" w:hAnsi="Courier New" w:cs="Courier New"/>
          <w:i/>
        </w:rPr>
        <w:t xml:space="preserve"> ou </w:t>
      </w:r>
      <w:r w:rsidRPr="006B53EE">
        <w:rPr>
          <w:i/>
        </w:rPr>
        <w:t>l’analyste</w:t>
      </w:r>
    </w:p>
    <w:p w:rsidR="00934E46" w:rsidRDefault="00552CE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il y a cette supposition</w:t>
      </w:r>
      <w:r w:rsidR="00934E46">
        <w:rPr>
          <w:rFonts w:ascii="Courier New" w:hAnsi="Courier New" w:cs="Courier New"/>
          <w:sz w:val="28"/>
          <w:szCs w:val="28"/>
        </w:rPr>
        <w:t>…</w:t>
      </w:r>
    </w:p>
    <w:p w:rsidR="00934E46" w:rsidRDefault="00337697" w:rsidP="00934E46">
      <w:pPr>
        <w:ind w:left="708"/>
        <w:rPr>
          <w:rFonts w:ascii="Courier New" w:hAnsi="Courier New" w:cs="Courier New"/>
          <w:sz w:val="28"/>
          <w:szCs w:val="28"/>
        </w:rPr>
      </w:pPr>
      <w:r w:rsidRPr="007A5F8F">
        <w:rPr>
          <w:rFonts w:ascii="Courier New" w:hAnsi="Courier New" w:cs="Courier New"/>
          <w:sz w:val="28"/>
          <w:szCs w:val="28"/>
        </w:rPr>
        <w:t xml:space="preserve">qu’au moins à un niveau qui est vraiment central </w:t>
      </w:r>
      <w:r w:rsidR="00454FCC">
        <w:rPr>
          <w:rFonts w:ascii="Courier New" w:hAnsi="Courier New" w:cs="Courier New"/>
          <w:sz w:val="28"/>
          <w:szCs w:val="28"/>
        </w:rPr>
        <w:t>–</w:t>
      </w:r>
      <w:r w:rsidR="00934E46">
        <w:rPr>
          <w:rFonts w:ascii="Courier New" w:hAnsi="Courier New" w:cs="Courier New"/>
          <w:sz w:val="28"/>
          <w:szCs w:val="28"/>
        </w:rPr>
        <w:t xml:space="preserve"> </w:t>
      </w:r>
      <w:r w:rsidRPr="007A5F8F">
        <w:rPr>
          <w:rFonts w:ascii="Courier New" w:hAnsi="Courier New" w:cs="Courier New"/>
          <w:sz w:val="28"/>
          <w:szCs w:val="28"/>
        </w:rPr>
        <w:t xml:space="preserve">plus : essentiel ! </w:t>
      </w:r>
      <w:r w:rsidR="00454FCC">
        <w:rPr>
          <w:rFonts w:ascii="Courier New" w:hAnsi="Courier New" w:cs="Courier New"/>
          <w:sz w:val="28"/>
          <w:szCs w:val="28"/>
        </w:rPr>
        <w:t>–</w:t>
      </w:r>
      <w:r w:rsidRPr="007A5F8F">
        <w:rPr>
          <w:rFonts w:ascii="Courier New" w:hAnsi="Courier New" w:cs="Courier New"/>
          <w:sz w:val="28"/>
          <w:szCs w:val="28"/>
        </w:rPr>
        <w:t xml:space="preserve"> pour notre conduite </w:t>
      </w:r>
    </w:p>
    <w:p w:rsidR="00337697" w:rsidRPr="007A5F8F" w:rsidRDefault="00934E4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il y a cette supposition…</w:t>
      </w:r>
    </w:p>
    <w:p w:rsidR="00337697" w:rsidRPr="007A5F8F" w:rsidRDefault="00337697" w:rsidP="00E81B9F">
      <w:pPr>
        <w:ind w:left="708"/>
        <w:rPr>
          <w:rFonts w:ascii="Courier New" w:hAnsi="Courier New" w:cs="Courier New"/>
          <w:sz w:val="28"/>
          <w:szCs w:val="28"/>
        </w:rPr>
      </w:pPr>
      <w:r w:rsidRPr="006B53EE">
        <w:rPr>
          <w:rFonts w:ascii="Courier New" w:hAnsi="Courier New" w:cs="Courier New"/>
          <w:i/>
        </w:rPr>
        <w:t xml:space="preserve">quand je dis </w:t>
      </w:r>
      <w:r w:rsidR="00552CE7" w:rsidRPr="006B53EE">
        <w:rPr>
          <w:rFonts w:ascii="Courier New" w:hAnsi="Courier New" w:cs="Courier New"/>
          <w:i/>
        </w:rPr>
        <w:t>« </w:t>
      </w:r>
      <w:r w:rsidRPr="006B53EE">
        <w:rPr>
          <w:i/>
        </w:rPr>
        <w:t>supposition</w:t>
      </w:r>
      <w:r w:rsidR="00552CE7" w:rsidRPr="006B53EE">
        <w:rPr>
          <w:rFonts w:ascii="Courier New" w:hAnsi="Courier New" w:cs="Courier New"/>
          <w:i/>
        </w:rPr>
        <w:t> »</w:t>
      </w:r>
      <w:r w:rsidRPr="006B53EE">
        <w:rPr>
          <w:rFonts w:ascii="Courier New" w:hAnsi="Courier New" w:cs="Courier New"/>
          <w:i/>
        </w:rPr>
        <w:t xml:space="preserve"> je peux même la laisser marquée d’un accent dubitatif</w:t>
      </w:r>
      <w:r w:rsidR="00146824" w:rsidRPr="006B53EE">
        <w:rPr>
          <w:rFonts w:ascii="Courier New" w:hAnsi="Courier New" w:cs="Courier New"/>
          <w:i/>
        </w:rPr>
        <w:t> :</w:t>
      </w:r>
      <w:r w:rsidRPr="006B53EE">
        <w:rPr>
          <w:rFonts w:ascii="Courier New" w:hAnsi="Courier New" w:cs="Courier New"/>
          <w:i/>
        </w:rPr>
        <w:t xml:space="preserve"> c’est comme une tentative que l’expérience peut être prise, qu’elle est prise le plus communément par ceux qui viennent à nous</w:t>
      </w:r>
    </w:p>
    <w:p w:rsidR="00934E46" w:rsidRDefault="00337697" w:rsidP="00E81B9F">
      <w:pPr>
        <w:rPr>
          <w:rFonts w:ascii="Courier New" w:hAnsi="Courier New" w:cs="Courier New"/>
          <w:sz w:val="28"/>
          <w:szCs w:val="28"/>
        </w:rPr>
      </w:pPr>
      <w:r w:rsidRPr="007A5F8F">
        <w:rPr>
          <w:rFonts w:ascii="Courier New" w:hAnsi="Courier New" w:cs="Courier New"/>
          <w:sz w:val="28"/>
          <w:szCs w:val="28"/>
        </w:rPr>
        <w:t>…supposition que les impasses dues à notre ignorance ne sont peut</w:t>
      </w:r>
      <w:r w:rsidR="00454FCC">
        <w:rPr>
          <w:rFonts w:ascii="Courier New" w:hAnsi="Courier New" w:cs="Courier New"/>
          <w:sz w:val="28"/>
          <w:szCs w:val="28"/>
        </w:rPr>
        <w:t>–</w:t>
      </w:r>
      <w:r w:rsidRPr="007A5F8F">
        <w:rPr>
          <w:rFonts w:ascii="Courier New" w:hAnsi="Courier New" w:cs="Courier New"/>
          <w:sz w:val="28"/>
          <w:szCs w:val="28"/>
        </w:rPr>
        <w:t xml:space="preserve">être déterminées en fait que parce que nous nous trompons sur ce qu’on peut appeler </w:t>
      </w:r>
    </w:p>
    <w:p w:rsidR="00934E46" w:rsidRDefault="00934E46" w:rsidP="00E81B9F">
      <w:pPr>
        <w:rPr>
          <w:rFonts w:ascii="Courier New" w:hAnsi="Courier New" w:cs="Courier New"/>
          <w:sz w:val="28"/>
          <w:szCs w:val="28"/>
        </w:rPr>
      </w:pPr>
      <w:r>
        <w:rPr>
          <w:rFonts w:ascii="Courier New" w:hAnsi="Courier New" w:cs="Courier New"/>
          <w:sz w:val="28"/>
          <w:szCs w:val="28"/>
        </w:rPr>
        <w:t>« </w:t>
      </w:r>
      <w:r w:rsidR="00337697" w:rsidRPr="00934E46">
        <w:rPr>
          <w:i/>
        </w:rPr>
        <w:t>les relations de force de notre savoir</w:t>
      </w:r>
      <w:r>
        <w:rPr>
          <w:rFonts w:ascii="Courier New" w:hAnsi="Courier New" w:cs="Courier New"/>
          <w:sz w:val="28"/>
          <w:szCs w:val="28"/>
        </w:rPr>
        <w:t> »</w:t>
      </w:r>
      <w:r w:rsidR="00337697"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nous posons en somme de faux problèmes. </w:t>
      </w:r>
    </w:p>
    <w:p w:rsidR="00934E46" w:rsidRDefault="00934E46" w:rsidP="00E81B9F">
      <w:pPr>
        <w:rPr>
          <w:rFonts w:ascii="Courier New" w:hAnsi="Courier New" w:cs="Courier New"/>
          <w:sz w:val="28"/>
          <w:szCs w:val="28"/>
        </w:rPr>
      </w:pPr>
    </w:p>
    <w:p w:rsidR="00934E46" w:rsidRDefault="00337697" w:rsidP="00E81B9F">
      <w:pPr>
        <w:rPr>
          <w:rFonts w:ascii="Courier New" w:hAnsi="Courier New" w:cs="Courier New"/>
          <w:sz w:val="28"/>
          <w:szCs w:val="28"/>
        </w:rPr>
      </w:pPr>
      <w:r w:rsidRPr="007A5F8F">
        <w:rPr>
          <w:rFonts w:ascii="Courier New" w:hAnsi="Courier New" w:cs="Courier New"/>
          <w:sz w:val="28"/>
          <w:szCs w:val="28"/>
        </w:rPr>
        <w:t>Et cette supposition, cet espoir dirai</w:t>
      </w:r>
      <w:r w:rsidR="00454FCC">
        <w:rPr>
          <w:rFonts w:ascii="Courier New" w:hAnsi="Courier New" w:cs="Courier New"/>
          <w:sz w:val="28"/>
          <w:szCs w:val="28"/>
        </w:rPr>
        <w:t>–</w:t>
      </w:r>
      <w:r w:rsidRPr="007A5F8F">
        <w:rPr>
          <w:rFonts w:ascii="Courier New" w:hAnsi="Courier New" w:cs="Courier New"/>
          <w:sz w:val="28"/>
          <w:szCs w:val="28"/>
        </w:rPr>
        <w:t>je, avec ce qu’il comporte d’optimisme, est favorisé par ceci</w:t>
      </w:r>
    </w:p>
    <w:p w:rsidR="006B53EE"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devenu de conscience commune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le désir ne se présente pas à visage découvert, qu’il n’est pas même seulement à la place où l’expérience </w:t>
      </w:r>
      <w:r w:rsidRPr="00934E46">
        <w:rPr>
          <w:i/>
        </w:rPr>
        <w:t>séculaire</w:t>
      </w:r>
      <w:r w:rsidRPr="007A5F8F">
        <w:rPr>
          <w:rFonts w:ascii="Courier New" w:hAnsi="Courier New" w:cs="Courier New"/>
          <w:sz w:val="28"/>
          <w:szCs w:val="28"/>
        </w:rPr>
        <w:t xml:space="preserve"> de la philosophie</w:t>
      </w:r>
      <w:r w:rsidR="00934E4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pour l’appeler par son nom</w:t>
      </w:r>
      <w:r w:rsidR="00934E46">
        <w:rPr>
          <w:rFonts w:ascii="Courier New" w:hAnsi="Courier New" w:cs="Courier New"/>
          <w:sz w:val="28"/>
          <w:szCs w:val="28"/>
        </w:rPr>
        <w:t xml:space="preserve"> –</w:t>
      </w:r>
      <w:r w:rsidRPr="007A5F8F">
        <w:rPr>
          <w:rFonts w:ascii="Courier New" w:hAnsi="Courier New" w:cs="Courier New"/>
          <w:sz w:val="28"/>
          <w:szCs w:val="28"/>
        </w:rPr>
        <w:t xml:space="preserve"> l’a désigné pour le contenir, </w:t>
      </w:r>
      <w:r w:rsidRPr="006B53EE">
        <w:rPr>
          <w:i/>
        </w:rPr>
        <w:t>pour l’exclure</w:t>
      </w:r>
      <w:r w:rsidR="00934E46">
        <w:rPr>
          <w:rFonts w:ascii="Courier New" w:hAnsi="Courier New" w:cs="Courier New"/>
          <w:sz w:val="28"/>
          <w:szCs w:val="28"/>
        </w:rPr>
        <w:t>,</w:t>
      </w:r>
      <w:r w:rsidRPr="007A5F8F">
        <w:rPr>
          <w:rFonts w:ascii="Courier New" w:hAnsi="Courier New" w:cs="Courier New"/>
          <w:sz w:val="28"/>
          <w:szCs w:val="28"/>
        </w:rPr>
        <w:t xml:space="preserve"> d’une certaine façon</w:t>
      </w:r>
      <w:r w:rsidR="00934E46">
        <w:rPr>
          <w:rFonts w:ascii="Courier New" w:hAnsi="Courier New" w:cs="Courier New"/>
          <w:sz w:val="28"/>
          <w:szCs w:val="28"/>
        </w:rPr>
        <w:t>,</w:t>
      </w:r>
      <w:r w:rsidRPr="007A5F8F">
        <w:rPr>
          <w:rFonts w:ascii="Courier New" w:hAnsi="Courier New" w:cs="Courier New"/>
          <w:sz w:val="28"/>
          <w:szCs w:val="28"/>
        </w:rPr>
        <w:t xml:space="preserve"> </w:t>
      </w:r>
      <w:r w:rsidRPr="006B53EE">
        <w:rPr>
          <w:i/>
        </w:rPr>
        <w:t>du droit à nous régenter</w:t>
      </w:r>
      <w:r w:rsidRPr="007A5F8F">
        <w:rPr>
          <w:rFonts w:ascii="Courier New" w:hAnsi="Courier New" w:cs="Courier New"/>
          <w:sz w:val="28"/>
          <w:szCs w:val="28"/>
        </w:rPr>
        <w:t>.</w:t>
      </w:r>
    </w:p>
    <w:p w:rsidR="006B53EE" w:rsidRDefault="006B53E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Bien loin de là, les désirs sont partout et au cœur même de nos efforts pour nous en rendre maîtres.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Bien loin de là, que même à les combattre nous ne faisons guère plus que d’y satisfaire</w:t>
      </w:r>
      <w:r w:rsidR="00934E46">
        <w:rPr>
          <w:rFonts w:ascii="Courier New" w:hAnsi="Courier New" w:cs="Courier New"/>
          <w:sz w:val="28"/>
          <w:szCs w:val="28"/>
        </w:rPr>
        <w:t>.</w:t>
      </w:r>
    </w:p>
    <w:p w:rsidR="003E4E9A" w:rsidRDefault="00934E46" w:rsidP="00934E46">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 xml:space="preserve">e dis </w:t>
      </w:r>
      <w:r>
        <w:rPr>
          <w:rFonts w:ascii="Courier New" w:hAnsi="Courier New" w:cs="Courier New"/>
          <w:sz w:val="28"/>
          <w:szCs w:val="28"/>
        </w:rPr>
        <w:t>« </w:t>
      </w:r>
      <w:r w:rsidR="00337697" w:rsidRPr="00934E46">
        <w:rPr>
          <w:i/>
        </w:rPr>
        <w:t>y</w:t>
      </w:r>
      <w:r>
        <w:rPr>
          <w:rFonts w:ascii="Courier New" w:hAnsi="Courier New" w:cs="Courier New"/>
          <w:sz w:val="28"/>
          <w:szCs w:val="28"/>
        </w:rPr>
        <w:t> »</w:t>
      </w:r>
      <w:r w:rsidR="00337697" w:rsidRPr="007A5F8F">
        <w:rPr>
          <w:rFonts w:ascii="Courier New" w:hAnsi="Courier New" w:cs="Courier New"/>
          <w:sz w:val="28"/>
          <w:szCs w:val="28"/>
        </w:rPr>
        <w:t xml:space="preserve"> et non </w:t>
      </w:r>
      <w:r>
        <w:rPr>
          <w:rFonts w:ascii="Courier New" w:hAnsi="Courier New" w:cs="Courier New"/>
          <w:sz w:val="28"/>
          <w:szCs w:val="28"/>
        </w:rPr>
        <w:t>« </w:t>
      </w:r>
      <w:r w:rsidR="00337697" w:rsidRPr="00934E46">
        <w:rPr>
          <w:i/>
        </w:rPr>
        <w:t>les</w:t>
      </w:r>
      <w:r>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car les satisfaire serait encore trop les tenir pour saisissables, </w:t>
      </w:r>
    </w:p>
    <w:p w:rsidR="00337697" w:rsidRPr="007A5F8F" w:rsidRDefault="00337697" w:rsidP="00934E46">
      <w:pPr>
        <w:rPr>
          <w:rFonts w:ascii="Courier New" w:hAnsi="Courier New" w:cs="Courier New"/>
          <w:sz w:val="28"/>
          <w:szCs w:val="28"/>
        </w:rPr>
      </w:pPr>
      <w:r w:rsidRPr="007A5F8F">
        <w:rPr>
          <w:rFonts w:ascii="Courier New" w:hAnsi="Courier New" w:cs="Courier New"/>
          <w:sz w:val="28"/>
          <w:szCs w:val="28"/>
        </w:rPr>
        <w:t xml:space="preserve">pouvoir dire </w:t>
      </w:r>
      <w:r w:rsidRPr="003E4E9A">
        <w:rPr>
          <w:i/>
        </w:rPr>
        <w:t>où</w:t>
      </w:r>
      <w:r w:rsidRPr="007A5F8F">
        <w:rPr>
          <w:rFonts w:ascii="Courier New" w:hAnsi="Courier New" w:cs="Courier New"/>
          <w:sz w:val="28"/>
          <w:szCs w:val="28"/>
        </w:rPr>
        <w:t xml:space="preserve"> ils sont</w:t>
      </w:r>
      <w:r w:rsidR="00934E46">
        <w:rPr>
          <w:rFonts w:ascii="Courier New" w:hAnsi="Courier New" w:cs="Courier New"/>
          <w:sz w:val="28"/>
          <w:szCs w:val="28"/>
        </w:rPr>
        <w:t>.</w:t>
      </w:r>
    </w:p>
    <w:p w:rsidR="00C21F55" w:rsidRDefault="00C21F55" w:rsidP="00E81B9F">
      <w:pPr>
        <w:rPr>
          <w:rFonts w:ascii="Courier New" w:hAnsi="Courier New" w:cs="Courier New"/>
          <w:sz w:val="28"/>
          <w:szCs w:val="28"/>
        </w:rPr>
      </w:pPr>
    </w:p>
    <w:p w:rsidR="00337697" w:rsidRPr="007A5F8F" w:rsidRDefault="00934E46" w:rsidP="00E81B9F">
      <w:pPr>
        <w:rPr>
          <w:rFonts w:ascii="Courier New" w:hAnsi="Courier New" w:cs="Courier New"/>
          <w:sz w:val="28"/>
          <w:szCs w:val="28"/>
        </w:rPr>
      </w:pPr>
      <w:r>
        <w:rPr>
          <w:rFonts w:ascii="Courier New" w:hAnsi="Courier New" w:cs="Courier New"/>
          <w:sz w:val="28"/>
          <w:szCs w:val="28"/>
        </w:rPr>
        <w:t>D</w:t>
      </w:r>
      <w:r w:rsidR="00337697" w:rsidRPr="007A5F8F">
        <w:rPr>
          <w:rFonts w:ascii="Courier New" w:hAnsi="Courier New" w:cs="Courier New"/>
          <w:sz w:val="28"/>
          <w:szCs w:val="28"/>
        </w:rPr>
        <w:t>’y satisfaire se dit ici</w:t>
      </w:r>
      <w:r w:rsidR="00E87A33">
        <w:rPr>
          <w:rFonts w:ascii="Courier New" w:hAnsi="Courier New" w:cs="Courier New"/>
          <w:sz w:val="28"/>
          <w:szCs w:val="28"/>
        </w:rPr>
        <w:t xml:space="preserve">, </w:t>
      </w:r>
      <w:r w:rsidR="00337697" w:rsidRPr="007A5F8F">
        <w:rPr>
          <w:rFonts w:ascii="Courier New" w:hAnsi="Courier New" w:cs="Courier New"/>
          <w:sz w:val="28"/>
          <w:szCs w:val="28"/>
        </w:rPr>
        <w:t>comme on dit</w:t>
      </w:r>
      <w:r w:rsidR="00E87A33">
        <w:rPr>
          <w:rFonts w:ascii="Courier New" w:hAnsi="Courier New" w:cs="Courier New"/>
          <w:sz w:val="28"/>
          <w:szCs w:val="28"/>
        </w:rPr>
        <w:t xml:space="preserve">, </w:t>
      </w:r>
      <w:r w:rsidR="00337697" w:rsidRPr="007A5F8F">
        <w:rPr>
          <w:rFonts w:ascii="Courier New" w:hAnsi="Courier New" w:cs="Courier New"/>
          <w:sz w:val="28"/>
          <w:szCs w:val="28"/>
        </w:rPr>
        <w:t>dans le sens opposé</w:t>
      </w:r>
      <w:r>
        <w:rPr>
          <w:rFonts w:ascii="Courier New" w:hAnsi="Courier New" w:cs="Courier New"/>
          <w:sz w:val="28"/>
          <w:szCs w:val="28"/>
        </w:rPr>
        <w:t> :</w:t>
      </w:r>
      <w:r w:rsidR="00337697" w:rsidRPr="007A5F8F">
        <w:rPr>
          <w:rFonts w:ascii="Courier New" w:hAnsi="Courier New" w:cs="Courier New"/>
          <w:sz w:val="28"/>
          <w:szCs w:val="28"/>
        </w:rPr>
        <w:t xml:space="preserve"> d’y couper ou de n’y pas couper, à mesure même d’un dessein fondamental, justement d’y couper. </w:t>
      </w:r>
    </w:p>
    <w:p w:rsidR="003E4E9A"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w:t>
      </w:r>
      <w:r w:rsidR="00C21F55">
        <w:rPr>
          <w:rFonts w:ascii="Courier New" w:hAnsi="Courier New" w:cs="Courier New"/>
          <w:sz w:val="28"/>
          <w:szCs w:val="28"/>
        </w:rPr>
        <w:t>« </w:t>
      </w:r>
      <w:r w:rsidRPr="00C21F55">
        <w:rPr>
          <w:i/>
        </w:rPr>
        <w:t>on n’y coupe pas</w:t>
      </w:r>
      <w:r w:rsidR="00C21F55">
        <w:rPr>
          <w:rFonts w:ascii="Courier New" w:hAnsi="Courier New" w:cs="Courier New"/>
          <w:sz w:val="28"/>
          <w:szCs w:val="28"/>
        </w:rPr>
        <w:t> »</w:t>
      </w:r>
      <w:r w:rsidR="006B53EE">
        <w:rPr>
          <w:rFonts w:ascii="Courier New" w:hAnsi="Courier New" w:cs="Courier New"/>
          <w:sz w:val="28"/>
          <w:szCs w:val="28"/>
        </w:rPr>
        <w:t>,</w:t>
      </w:r>
      <w:r w:rsidRPr="007A5F8F">
        <w:rPr>
          <w:rFonts w:ascii="Courier New" w:hAnsi="Courier New" w:cs="Courier New"/>
          <w:sz w:val="28"/>
          <w:szCs w:val="28"/>
        </w:rPr>
        <w:t xml:space="preserve"> et si peu</w:t>
      </w:r>
      <w:r w:rsidR="006B53EE">
        <w:rPr>
          <w:rFonts w:ascii="Courier New" w:hAnsi="Courier New" w:cs="Courier New"/>
          <w:sz w:val="28"/>
          <w:szCs w:val="28"/>
        </w:rPr>
        <w:t>,</w:t>
      </w:r>
      <w:r w:rsidRPr="007A5F8F">
        <w:rPr>
          <w:rFonts w:ascii="Courier New" w:hAnsi="Courier New" w:cs="Courier New"/>
          <w:sz w:val="28"/>
          <w:szCs w:val="28"/>
        </w:rPr>
        <w:t xml:space="preserve"> qu’il ne suffit pas de les éviter pour ne pas nous en sentir </w:t>
      </w:r>
    </w:p>
    <w:p w:rsidR="00934E46" w:rsidRDefault="00337697" w:rsidP="00E81B9F">
      <w:pPr>
        <w:rPr>
          <w:rFonts w:ascii="Courier New" w:hAnsi="Courier New" w:cs="Courier New"/>
          <w:sz w:val="28"/>
          <w:szCs w:val="28"/>
        </w:rPr>
      </w:pPr>
      <w:r w:rsidRPr="007A5F8F">
        <w:rPr>
          <w:rFonts w:ascii="Courier New" w:hAnsi="Courier New" w:cs="Courier New"/>
          <w:sz w:val="28"/>
          <w:szCs w:val="28"/>
        </w:rPr>
        <w:t xml:space="preserve">plus ou moins coupables. </w:t>
      </w:r>
    </w:p>
    <w:p w:rsidR="00934E46" w:rsidRDefault="00934E46" w:rsidP="00E81B9F">
      <w:pPr>
        <w:rPr>
          <w:rFonts w:ascii="Courier New" w:hAnsi="Courier New" w:cs="Courier New"/>
          <w:sz w:val="28"/>
          <w:szCs w:val="28"/>
        </w:rPr>
      </w:pPr>
    </w:p>
    <w:p w:rsidR="00C21F55" w:rsidRDefault="00337697" w:rsidP="00E81B9F">
      <w:pPr>
        <w:rPr>
          <w:rFonts w:ascii="Courier New" w:hAnsi="Courier New" w:cs="Courier New"/>
          <w:sz w:val="28"/>
          <w:szCs w:val="28"/>
        </w:rPr>
      </w:pPr>
      <w:r w:rsidRPr="007A5F8F">
        <w:rPr>
          <w:rFonts w:ascii="Courier New" w:hAnsi="Courier New" w:cs="Courier New"/>
          <w:sz w:val="28"/>
          <w:szCs w:val="28"/>
        </w:rPr>
        <w:t xml:space="preserve">En tout cas, quelque puisse être ce dont nous pouvons rendre témoignage quant à notre projet, ce que l’expérience </w:t>
      </w:r>
      <w:r w:rsidRPr="00C21F55">
        <w:rPr>
          <w:rFonts w:ascii="Courier New" w:hAnsi="Courier New" w:cs="Courier New"/>
          <w:i/>
        </w:rPr>
        <w:t>analytique</w:t>
      </w:r>
      <w:r w:rsidRPr="007A5F8F">
        <w:rPr>
          <w:rFonts w:ascii="Courier New" w:hAnsi="Courier New" w:cs="Courier New"/>
          <w:sz w:val="28"/>
          <w:szCs w:val="28"/>
        </w:rPr>
        <w:t xml:space="preserve"> nous enseigne au premier chef, c’est que l’homme est marqué, troublé… </w:t>
      </w:r>
    </w:p>
    <w:p w:rsidR="00C21F55" w:rsidRDefault="00337697" w:rsidP="00C21F55">
      <w:pPr>
        <w:ind w:left="708"/>
        <w:rPr>
          <w:rFonts w:ascii="Courier New" w:hAnsi="Courier New" w:cs="Courier New"/>
          <w:sz w:val="28"/>
          <w:szCs w:val="28"/>
        </w:rPr>
      </w:pPr>
      <w:r w:rsidRPr="007A5F8F">
        <w:rPr>
          <w:rFonts w:ascii="Courier New" w:hAnsi="Courier New" w:cs="Courier New"/>
          <w:sz w:val="28"/>
          <w:szCs w:val="28"/>
        </w:rPr>
        <w:t>et troublé par tout ce qui s’appelle symptôme pour autant que le symptôme c’est cela</w:t>
      </w:r>
    </w:p>
    <w:p w:rsidR="00C21F55" w:rsidRDefault="00C21F5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w:t>
      </w:r>
      <w:r>
        <w:rPr>
          <w:rFonts w:ascii="Courier New" w:hAnsi="Courier New" w:cs="Courier New"/>
          <w:sz w:val="28"/>
          <w:szCs w:val="28"/>
        </w:rPr>
        <w:t>…</w:t>
      </w:r>
      <w:r w:rsidR="00337697" w:rsidRPr="007A5F8F">
        <w:rPr>
          <w:rFonts w:ascii="Courier New" w:hAnsi="Courier New" w:cs="Courier New"/>
          <w:sz w:val="28"/>
          <w:szCs w:val="28"/>
        </w:rPr>
        <w:t xml:space="preserve"> </w:t>
      </w:r>
    </w:p>
    <w:p w:rsidR="00C21F55" w:rsidRDefault="00337697" w:rsidP="00C21F55">
      <w:pPr>
        <w:ind w:left="708"/>
        <w:rPr>
          <w:rFonts w:ascii="Courier New" w:hAnsi="Courier New" w:cs="Courier New"/>
          <w:sz w:val="28"/>
          <w:szCs w:val="28"/>
        </w:rPr>
      </w:pPr>
      <w:r w:rsidRPr="007A5F8F">
        <w:rPr>
          <w:rFonts w:ascii="Courier New" w:hAnsi="Courier New" w:cs="Courier New"/>
          <w:sz w:val="28"/>
          <w:szCs w:val="28"/>
        </w:rPr>
        <w:t xml:space="preserve">à ces désirs dont nous ne pouvons </w:t>
      </w:r>
    </w:p>
    <w:p w:rsidR="00C21F55" w:rsidRDefault="00337697" w:rsidP="00C21F55">
      <w:pPr>
        <w:ind w:left="708"/>
        <w:rPr>
          <w:rFonts w:ascii="Courier New" w:hAnsi="Courier New" w:cs="Courier New"/>
          <w:sz w:val="28"/>
          <w:szCs w:val="28"/>
        </w:rPr>
      </w:pPr>
      <w:r w:rsidRPr="007A5F8F">
        <w:rPr>
          <w:rFonts w:ascii="Courier New" w:hAnsi="Courier New" w:cs="Courier New"/>
          <w:sz w:val="28"/>
          <w:szCs w:val="28"/>
        </w:rPr>
        <w:t>définir ni la limite ni la place</w:t>
      </w:r>
    </w:p>
    <w:p w:rsidR="00C21F55" w:rsidRDefault="00C21F5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d’y satisfaire toujours en quelque façon</w:t>
      </w:r>
      <w:r>
        <w:rPr>
          <w:rFonts w:ascii="Courier New" w:hAnsi="Courier New" w:cs="Courier New"/>
          <w:sz w:val="28"/>
          <w:szCs w:val="28"/>
        </w:rPr>
        <w:t xml:space="preserve">, </w:t>
      </w:r>
      <w:r w:rsidR="00337697" w:rsidRPr="007A5F8F">
        <w:rPr>
          <w:rFonts w:ascii="Courier New" w:hAnsi="Courier New" w:cs="Courier New"/>
          <w:sz w:val="28"/>
          <w:szCs w:val="28"/>
        </w:rPr>
        <w:t xml:space="preserve"> </w:t>
      </w:r>
    </w:p>
    <w:p w:rsidR="00C21F55" w:rsidRDefault="00337697" w:rsidP="00E81B9F">
      <w:pPr>
        <w:rPr>
          <w:rFonts w:ascii="Courier New" w:hAnsi="Courier New" w:cs="Courier New"/>
          <w:sz w:val="28"/>
          <w:szCs w:val="28"/>
        </w:rPr>
      </w:pPr>
      <w:r w:rsidRPr="007A5F8F">
        <w:rPr>
          <w:rFonts w:ascii="Courier New" w:hAnsi="Courier New" w:cs="Courier New"/>
          <w:sz w:val="28"/>
          <w:szCs w:val="28"/>
        </w:rPr>
        <w:t>et qui plus est, sans plaisir.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9F4D77" w:rsidRDefault="00337697" w:rsidP="00E81B9F">
      <w:pPr>
        <w:pStyle w:val="Corpsdetexte"/>
        <w:rPr>
          <w:b w:val="0"/>
          <w:bCs w:val="0"/>
          <w:sz w:val="28"/>
          <w:szCs w:val="28"/>
        </w:rPr>
      </w:pPr>
      <w:r w:rsidRPr="007A5F8F">
        <w:rPr>
          <w:b w:val="0"/>
          <w:bCs w:val="0"/>
          <w:sz w:val="28"/>
          <w:szCs w:val="28"/>
        </w:rPr>
        <w:t xml:space="preserve">Il semble qu’une doctrine aussi </w:t>
      </w:r>
      <w:r w:rsidRPr="00C21F55">
        <w:rPr>
          <w:rFonts w:ascii="Times New Roman" w:hAnsi="Times New Roman" w:cs="Times New Roman"/>
          <w:b w:val="0"/>
          <w:bCs w:val="0"/>
          <w:i/>
        </w:rPr>
        <w:t>amère</w:t>
      </w:r>
      <w:r w:rsidRPr="007A5F8F">
        <w:rPr>
          <w:b w:val="0"/>
          <w:bCs w:val="0"/>
          <w:sz w:val="28"/>
          <w:szCs w:val="28"/>
        </w:rPr>
        <w:t xml:space="preserve"> impliquerait </w:t>
      </w:r>
    </w:p>
    <w:p w:rsidR="00C21F55" w:rsidRDefault="00337697" w:rsidP="00E81B9F">
      <w:pPr>
        <w:pStyle w:val="Corpsdetexte"/>
        <w:rPr>
          <w:b w:val="0"/>
          <w:bCs w:val="0"/>
          <w:sz w:val="28"/>
          <w:szCs w:val="28"/>
        </w:rPr>
      </w:pPr>
      <w:r w:rsidRPr="007A5F8F">
        <w:rPr>
          <w:b w:val="0"/>
          <w:bCs w:val="0"/>
          <w:sz w:val="28"/>
          <w:szCs w:val="28"/>
        </w:rPr>
        <w:t>que l’analyste fût le détenteur</w:t>
      </w:r>
      <w:r w:rsidR="00C21F55">
        <w:rPr>
          <w:b w:val="0"/>
          <w:bCs w:val="0"/>
          <w:sz w:val="28"/>
          <w:szCs w:val="28"/>
        </w:rPr>
        <w:t xml:space="preserve"> </w:t>
      </w:r>
      <w:r w:rsidR="00454FCC">
        <w:rPr>
          <w:b w:val="0"/>
          <w:bCs w:val="0"/>
          <w:sz w:val="28"/>
          <w:szCs w:val="28"/>
        </w:rPr>
        <w:t>–</w:t>
      </w:r>
      <w:r w:rsidRPr="007A5F8F">
        <w:rPr>
          <w:b w:val="0"/>
          <w:bCs w:val="0"/>
          <w:sz w:val="28"/>
          <w:szCs w:val="28"/>
        </w:rPr>
        <w:t xml:space="preserve"> à quelque niveau</w:t>
      </w:r>
      <w:r w:rsidR="00C21F55">
        <w:rPr>
          <w:b w:val="0"/>
          <w:bCs w:val="0"/>
          <w:sz w:val="28"/>
          <w:szCs w:val="28"/>
        </w:rPr>
        <w:t xml:space="preserve"> </w:t>
      </w:r>
      <w:r w:rsidR="00454FCC">
        <w:rPr>
          <w:b w:val="0"/>
          <w:bCs w:val="0"/>
          <w:sz w:val="28"/>
          <w:szCs w:val="28"/>
        </w:rPr>
        <w:t>–</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 xml:space="preserve">de la plus étrange mesure.  </w:t>
      </w:r>
    </w:p>
    <w:p w:rsidR="00C21F55" w:rsidRDefault="00C21F5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si l’accent est mis sur une extension aussi grande de la méconnaissance fondamentale…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non pas</w:t>
      </w:r>
      <w:r w:rsidR="00E87A33">
        <w:rPr>
          <w:rFonts w:ascii="Courier New" w:hAnsi="Courier New" w:cs="Courier New"/>
          <w:sz w:val="28"/>
          <w:szCs w:val="28"/>
        </w:rPr>
        <w:t>,</w:t>
      </w:r>
      <w:r w:rsidRPr="007A5F8F">
        <w:rPr>
          <w:rFonts w:ascii="Courier New" w:hAnsi="Courier New" w:cs="Courier New"/>
          <w:sz w:val="28"/>
          <w:szCs w:val="28"/>
        </w:rPr>
        <w:t xml:space="preserve"> comme il fut fait jusque</w:t>
      </w:r>
      <w:r w:rsidR="00454FCC">
        <w:rPr>
          <w:rFonts w:ascii="Courier New" w:hAnsi="Courier New" w:cs="Courier New"/>
          <w:sz w:val="28"/>
          <w:szCs w:val="28"/>
        </w:rPr>
        <w:t>–</w:t>
      </w:r>
      <w:r w:rsidRPr="007A5F8F">
        <w:rPr>
          <w:rFonts w:ascii="Courier New" w:hAnsi="Courier New" w:cs="Courier New"/>
          <w:sz w:val="28"/>
          <w:szCs w:val="28"/>
        </w:rPr>
        <w:t>là</w:t>
      </w:r>
      <w:r w:rsidR="00E87A33">
        <w:rPr>
          <w:rFonts w:ascii="Courier New" w:hAnsi="Courier New" w:cs="Courier New"/>
          <w:sz w:val="28"/>
          <w:szCs w:val="28"/>
        </w:rPr>
        <w:t>,</w:t>
      </w:r>
      <w:r w:rsidRPr="007A5F8F">
        <w:rPr>
          <w:rFonts w:ascii="Courier New" w:hAnsi="Courier New" w:cs="Courier New"/>
          <w:sz w:val="28"/>
          <w:szCs w:val="28"/>
        </w:rPr>
        <w:t xml:space="preserve"> dans une forme spéculative d’où elle surgirait en quelque sorte avec la question de connaître, et dans une </w:t>
      </w:r>
      <w:r w:rsidRPr="00E87A33">
        <w:rPr>
          <w:i/>
        </w:rPr>
        <w:t>forme</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que je ne crois mieux faire que d’appeler au moins en l’instant comme cela me vient </w:t>
      </w:r>
      <w:r w:rsidR="00454FCC">
        <w:rPr>
          <w:rFonts w:ascii="Courier New" w:hAnsi="Courier New" w:cs="Courier New"/>
          <w:sz w:val="28"/>
          <w:szCs w:val="28"/>
        </w:rPr>
        <w:t>–</w:t>
      </w:r>
      <w:r w:rsidRPr="007A5F8F">
        <w:rPr>
          <w:rFonts w:ascii="Courier New" w:hAnsi="Courier New" w:cs="Courier New"/>
          <w:sz w:val="28"/>
          <w:szCs w:val="28"/>
        </w:rPr>
        <w:t xml:space="preserve"> </w:t>
      </w:r>
      <w:r w:rsidRPr="00E87A33">
        <w:rPr>
          <w:i/>
        </w:rPr>
        <w:t>textuelle</w:t>
      </w:r>
      <w:r w:rsidRPr="007A5F8F">
        <w:rPr>
          <w:rFonts w:ascii="Courier New" w:hAnsi="Courier New" w:cs="Courier New"/>
          <w:sz w:val="28"/>
          <w:szCs w:val="28"/>
        </w:rPr>
        <w:t xml:space="preserve"> au sens que c’est vraiment une méconnaissance tissée de la construction personnelle au sens le plus étendu</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clair qu’à faire cette </w:t>
      </w:r>
      <w:r w:rsidRPr="003E4E9A">
        <w:rPr>
          <w:rFonts w:ascii="Courier New" w:hAnsi="Courier New" w:cs="Courier New"/>
          <w:i/>
        </w:rPr>
        <w:t>supposition</w:t>
      </w:r>
      <w:r w:rsidR="003E4E9A">
        <w:rPr>
          <w:rFonts w:ascii="Courier New" w:hAnsi="Courier New" w:cs="Courier New"/>
          <w:sz w:val="28"/>
          <w:szCs w:val="28"/>
        </w:rPr>
        <w:t>,</w:t>
      </w:r>
      <w:r w:rsidRPr="007A5F8F">
        <w:rPr>
          <w:rFonts w:ascii="Courier New" w:hAnsi="Courier New" w:cs="Courier New"/>
          <w:sz w:val="28"/>
          <w:szCs w:val="28"/>
        </w:rPr>
        <w:t xml:space="preserve"> l’analyste devrait avoir surmonté…</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lastRenderedPageBreak/>
        <w:t xml:space="preserve">et pour beaucoup est censé sinon </w:t>
      </w:r>
      <w:r w:rsidRPr="00C21F55">
        <w:rPr>
          <w:i/>
        </w:rPr>
        <w:t>avoir</w:t>
      </w:r>
      <w:r w:rsidRPr="007A5F8F">
        <w:rPr>
          <w:rFonts w:ascii="Courier New" w:hAnsi="Courier New" w:cs="Courier New"/>
          <w:sz w:val="28"/>
          <w:szCs w:val="28"/>
        </w:rPr>
        <w:t xml:space="preserve">, du moins </w:t>
      </w:r>
      <w:r w:rsidRPr="00C21F55">
        <w:rPr>
          <w:i/>
        </w:rPr>
        <w:t>devoir</w:t>
      </w:r>
      <w:r w:rsidRPr="007A5F8F">
        <w:rPr>
          <w:rFonts w:ascii="Courier New" w:hAnsi="Courier New" w:cs="Courier New"/>
          <w:sz w:val="28"/>
          <w:szCs w:val="28"/>
        </w:rPr>
        <w:t xml:space="preserve"> surmonter le ressort de cette méconnaissance </w:t>
      </w:r>
    </w:p>
    <w:p w:rsidR="00E87A33" w:rsidRDefault="00C21F5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avoir</w:t>
      </w:r>
      <w:r w:rsidR="009F4D77">
        <w:rPr>
          <w:rFonts w:ascii="Courier New" w:hAnsi="Courier New" w:cs="Courier New"/>
          <w:sz w:val="28"/>
          <w:szCs w:val="28"/>
        </w:rPr>
        <w:t>,</w:t>
      </w:r>
      <w:r w:rsidR="00337697" w:rsidRPr="007A5F8F">
        <w:rPr>
          <w:rFonts w:ascii="Courier New" w:hAnsi="Courier New" w:cs="Courier New"/>
          <w:sz w:val="28"/>
          <w:szCs w:val="28"/>
        </w:rPr>
        <w:t xml:space="preserve"> en lui</w:t>
      </w:r>
      <w:r w:rsidR="009F4D77">
        <w:rPr>
          <w:rFonts w:ascii="Courier New" w:hAnsi="Courier New" w:cs="Courier New"/>
          <w:sz w:val="28"/>
          <w:szCs w:val="28"/>
        </w:rPr>
        <w:t>,</w:t>
      </w:r>
      <w:r w:rsidR="00337697" w:rsidRPr="007A5F8F">
        <w:rPr>
          <w:rFonts w:ascii="Courier New" w:hAnsi="Courier New" w:cs="Courier New"/>
          <w:sz w:val="28"/>
          <w:szCs w:val="28"/>
        </w:rPr>
        <w:t xml:space="preserve"> fait sauter ce point d’arrêt</w:t>
      </w:r>
      <w:r>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je vous désigne comme celui du « </w:t>
      </w:r>
      <w:r w:rsidRPr="00C21F55">
        <w:rPr>
          <w:i/>
        </w:rPr>
        <w:t>Che vuoi ? Que veux</w:t>
      </w:r>
      <w:r w:rsidR="00454FCC">
        <w:rPr>
          <w:i/>
        </w:rPr>
        <w:t>–</w:t>
      </w:r>
      <w:r w:rsidRPr="00C21F55">
        <w:rPr>
          <w:i/>
        </w:rPr>
        <w:t>tu ?</w:t>
      </w:r>
      <w:r w:rsidRPr="007A5F8F">
        <w:rPr>
          <w:rFonts w:ascii="Courier New" w:hAnsi="Courier New" w:cs="Courier New"/>
          <w:iCs/>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Là</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où viendrait buter la limite de toute </w:t>
      </w:r>
      <w:r w:rsidRPr="00E87A33">
        <w:rPr>
          <w:i/>
        </w:rPr>
        <w:t>connaissance de soi</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C21F55" w:rsidRDefault="00337697" w:rsidP="00E81B9F">
      <w:pPr>
        <w:rPr>
          <w:rFonts w:ascii="Courier New" w:hAnsi="Courier New" w:cs="Courier New"/>
          <w:sz w:val="28"/>
          <w:szCs w:val="28"/>
        </w:rPr>
      </w:pPr>
      <w:r w:rsidRPr="007A5F8F">
        <w:rPr>
          <w:rFonts w:ascii="Courier New" w:hAnsi="Courier New" w:cs="Courier New"/>
          <w:sz w:val="28"/>
          <w:szCs w:val="28"/>
        </w:rPr>
        <w:t xml:space="preserve">Tout au moins ce chemin de ce que j’appellerai </w:t>
      </w:r>
    </w:p>
    <w:p w:rsidR="00E87A33" w:rsidRDefault="00C21F55" w:rsidP="00E81B9F">
      <w:pPr>
        <w:rPr>
          <w:rFonts w:ascii="Courier New" w:hAnsi="Courier New" w:cs="Courier New"/>
          <w:sz w:val="28"/>
          <w:szCs w:val="28"/>
        </w:rPr>
      </w:pPr>
      <w:r>
        <w:rPr>
          <w:rFonts w:ascii="Courier New" w:hAnsi="Courier New" w:cs="Courier New"/>
          <w:sz w:val="28"/>
          <w:szCs w:val="28"/>
        </w:rPr>
        <w:t>« </w:t>
      </w:r>
      <w:r w:rsidR="00337697" w:rsidRPr="00C21F55">
        <w:rPr>
          <w:i/>
        </w:rPr>
        <w:t>le bien propre</w:t>
      </w:r>
      <w:r>
        <w:rPr>
          <w:rFonts w:ascii="Courier New" w:hAnsi="Courier New" w:cs="Courier New"/>
          <w:sz w:val="28"/>
          <w:szCs w:val="28"/>
        </w:rPr>
        <w:t> »</w:t>
      </w:r>
      <w:r w:rsidR="00E87A33">
        <w:rPr>
          <w:rFonts w:ascii="Courier New" w:hAnsi="Courier New" w:cs="Courier New"/>
          <w:sz w:val="28"/>
          <w:szCs w:val="28"/>
        </w:rPr>
        <w:t>…</w:t>
      </w:r>
    </w:p>
    <w:p w:rsidR="00E87A33" w:rsidRDefault="00337697" w:rsidP="00E87A33">
      <w:pPr>
        <w:ind w:left="708"/>
        <w:rPr>
          <w:rFonts w:ascii="Courier New" w:hAnsi="Courier New" w:cs="Courier New"/>
          <w:sz w:val="28"/>
          <w:szCs w:val="28"/>
        </w:rPr>
      </w:pPr>
      <w:r w:rsidRPr="007A5F8F">
        <w:rPr>
          <w:rFonts w:ascii="Courier New" w:hAnsi="Courier New" w:cs="Courier New"/>
          <w:sz w:val="28"/>
          <w:szCs w:val="28"/>
        </w:rPr>
        <w:t xml:space="preserve">pour autant qu’il est </w:t>
      </w:r>
      <w:r w:rsidR="00C21F55">
        <w:rPr>
          <w:rFonts w:ascii="Courier New" w:hAnsi="Courier New" w:cs="Courier New"/>
          <w:sz w:val="28"/>
          <w:szCs w:val="28"/>
        </w:rPr>
        <w:t>« </w:t>
      </w:r>
      <w:r w:rsidRPr="00C21F55">
        <w:rPr>
          <w:i/>
        </w:rPr>
        <w:t>l’accord de soi à soi</w:t>
      </w:r>
      <w:r w:rsidR="00C21F55">
        <w:rPr>
          <w:rFonts w:ascii="Courier New" w:hAnsi="Courier New" w:cs="Courier New"/>
          <w:sz w:val="28"/>
          <w:szCs w:val="28"/>
        </w:rPr>
        <w:t> »</w:t>
      </w:r>
      <w:r w:rsidRPr="007A5F8F">
        <w:rPr>
          <w:rFonts w:ascii="Courier New" w:hAnsi="Courier New" w:cs="Courier New"/>
          <w:sz w:val="28"/>
          <w:szCs w:val="28"/>
        </w:rPr>
        <w:t xml:space="preserve"> </w:t>
      </w:r>
    </w:p>
    <w:p w:rsidR="00E87A33" w:rsidRDefault="00337697" w:rsidP="00E87A33">
      <w:pPr>
        <w:ind w:left="708"/>
        <w:rPr>
          <w:rFonts w:ascii="Courier New" w:hAnsi="Courier New" w:cs="Courier New"/>
          <w:sz w:val="28"/>
          <w:szCs w:val="28"/>
        </w:rPr>
      </w:pPr>
      <w:r w:rsidRPr="007A5F8F">
        <w:rPr>
          <w:rFonts w:ascii="Courier New" w:hAnsi="Courier New" w:cs="Courier New"/>
          <w:sz w:val="28"/>
          <w:szCs w:val="28"/>
        </w:rPr>
        <w:t>sur le plan de l’authentique</w:t>
      </w:r>
    </w:p>
    <w:p w:rsidR="00C21F55" w:rsidRDefault="00E87A3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devrait être ouvert à l’analyste pour lui</w:t>
      </w:r>
      <w:r w:rsidR="00454FCC">
        <w:rPr>
          <w:rFonts w:ascii="Courier New" w:hAnsi="Courier New" w:cs="Courier New"/>
          <w:sz w:val="28"/>
          <w:szCs w:val="28"/>
        </w:rPr>
        <w:t>–</w:t>
      </w:r>
      <w:r w:rsidR="00337697" w:rsidRPr="007A5F8F">
        <w:rPr>
          <w:rFonts w:ascii="Courier New" w:hAnsi="Courier New" w:cs="Courier New"/>
          <w:sz w:val="28"/>
          <w:szCs w:val="28"/>
        </w:rPr>
        <w:t xml:space="preserve">même. </w:t>
      </w:r>
    </w:p>
    <w:p w:rsidR="00E87A33" w:rsidRDefault="00E87A33" w:rsidP="00E81B9F">
      <w:pPr>
        <w:rPr>
          <w:rFonts w:ascii="Courier New" w:hAnsi="Courier New" w:cs="Courier New"/>
          <w:sz w:val="28"/>
          <w:szCs w:val="28"/>
        </w:rPr>
      </w:pPr>
    </w:p>
    <w:p w:rsidR="00C21F55" w:rsidRDefault="00337697" w:rsidP="00E81B9F">
      <w:pPr>
        <w:rPr>
          <w:rFonts w:ascii="Courier New" w:hAnsi="Courier New" w:cs="Courier New"/>
          <w:sz w:val="28"/>
          <w:szCs w:val="28"/>
        </w:rPr>
      </w:pPr>
      <w:r w:rsidRPr="007A5F8F">
        <w:rPr>
          <w:rFonts w:ascii="Courier New" w:hAnsi="Courier New" w:cs="Courier New"/>
          <w:sz w:val="28"/>
          <w:szCs w:val="28"/>
        </w:rPr>
        <w:t>Et qu’au moins</w:t>
      </w:r>
      <w:r w:rsidR="00C21F55">
        <w:rPr>
          <w:rFonts w:ascii="Courier New" w:hAnsi="Courier New" w:cs="Courier New"/>
          <w:sz w:val="28"/>
          <w:szCs w:val="28"/>
        </w:rPr>
        <w:t>…</w:t>
      </w:r>
    </w:p>
    <w:p w:rsidR="00C21F55" w:rsidRDefault="00337697" w:rsidP="00C21F55">
      <w:pPr>
        <w:ind w:firstLine="708"/>
        <w:rPr>
          <w:rFonts w:ascii="Courier New" w:hAnsi="Courier New" w:cs="Courier New"/>
          <w:sz w:val="28"/>
          <w:szCs w:val="28"/>
        </w:rPr>
      </w:pPr>
      <w:r w:rsidRPr="007A5F8F">
        <w:rPr>
          <w:rFonts w:ascii="Courier New" w:hAnsi="Courier New" w:cs="Courier New"/>
          <w:sz w:val="28"/>
          <w:szCs w:val="28"/>
        </w:rPr>
        <w:t>sur ce point de l’expérience particulière</w:t>
      </w:r>
    </w:p>
    <w:p w:rsidR="009F4D77" w:rsidRDefault="00C21F5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quelque chose pourrait être saisi de cette nature, de ce naturel, de ce </w:t>
      </w:r>
      <w:r w:rsidR="00337697" w:rsidRPr="00C21F55">
        <w:rPr>
          <w:i/>
        </w:rPr>
        <w:t>quelque chose</w:t>
      </w:r>
      <w:r w:rsidR="00337697" w:rsidRPr="007A5F8F">
        <w:rPr>
          <w:rFonts w:ascii="Courier New" w:hAnsi="Courier New" w:cs="Courier New"/>
          <w:sz w:val="28"/>
          <w:szCs w:val="28"/>
        </w:rPr>
        <w:t xml:space="preserve"> qui se soutiendrait </w:t>
      </w:r>
    </w:p>
    <w:p w:rsidR="00C21F55" w:rsidRDefault="00337697" w:rsidP="00E81B9F">
      <w:pPr>
        <w:rPr>
          <w:rFonts w:ascii="Courier New" w:hAnsi="Courier New" w:cs="Courier New"/>
          <w:sz w:val="28"/>
          <w:szCs w:val="28"/>
        </w:rPr>
      </w:pPr>
      <w:r w:rsidRPr="007A5F8F">
        <w:rPr>
          <w:rFonts w:ascii="Courier New" w:hAnsi="Courier New" w:cs="Courier New"/>
          <w:sz w:val="28"/>
          <w:szCs w:val="28"/>
        </w:rPr>
        <w:t>de sa propre naïveté</w:t>
      </w:r>
      <w:r w:rsidR="00C21F55">
        <w:rPr>
          <w:rFonts w:ascii="Courier New" w:hAnsi="Courier New" w:cs="Courier New"/>
          <w:sz w:val="28"/>
          <w:szCs w:val="28"/>
        </w:rPr>
        <w:t>,</w:t>
      </w:r>
      <w:r w:rsidRPr="007A5F8F">
        <w:rPr>
          <w:rFonts w:ascii="Courier New" w:hAnsi="Courier New" w:cs="Courier New"/>
          <w:sz w:val="28"/>
          <w:szCs w:val="28"/>
        </w:rPr>
        <w:t xml:space="preserve"> ce </w:t>
      </w:r>
      <w:r w:rsidRPr="00C21F55">
        <w:rPr>
          <w:i/>
        </w:rPr>
        <w:t>quelque chose</w:t>
      </w:r>
      <w:r w:rsidRPr="007A5F8F">
        <w:rPr>
          <w:rFonts w:ascii="Courier New" w:hAnsi="Courier New" w:cs="Courier New"/>
          <w:sz w:val="28"/>
          <w:szCs w:val="28"/>
        </w:rPr>
        <w:t xml:space="preserve"> dont vous savez qu’ailleurs que dans l’expérience analytique je ne sais quel scepticisme, pour ne pas dire quel dégoût, je ne sais quel nihilisme</w:t>
      </w:r>
      <w:r w:rsidR="00C21F55">
        <w:rPr>
          <w:rFonts w:ascii="Courier New" w:hAnsi="Courier New" w:cs="Courier New"/>
          <w:sz w:val="28"/>
          <w:szCs w:val="28"/>
        </w:rPr>
        <w:t>…</w:t>
      </w:r>
    </w:p>
    <w:p w:rsidR="00C21F55" w:rsidRDefault="00337697" w:rsidP="00C21F55">
      <w:pPr>
        <w:ind w:left="708"/>
        <w:rPr>
          <w:rFonts w:ascii="Courier New" w:hAnsi="Courier New" w:cs="Courier New"/>
          <w:sz w:val="28"/>
          <w:szCs w:val="28"/>
        </w:rPr>
      </w:pPr>
      <w:r w:rsidRPr="007A5F8F">
        <w:rPr>
          <w:rFonts w:ascii="Courier New" w:hAnsi="Courier New" w:cs="Courier New"/>
          <w:sz w:val="28"/>
          <w:szCs w:val="28"/>
        </w:rPr>
        <w:t xml:space="preserve">pour employer le mot par lequel les </w:t>
      </w:r>
    </w:p>
    <w:p w:rsidR="00C21F55" w:rsidRDefault="00337697" w:rsidP="00C21F55">
      <w:pPr>
        <w:ind w:left="708"/>
        <w:rPr>
          <w:rFonts w:ascii="Courier New" w:hAnsi="Courier New" w:cs="Courier New"/>
          <w:sz w:val="28"/>
          <w:szCs w:val="28"/>
        </w:rPr>
      </w:pPr>
      <w:r w:rsidRPr="007A5F8F">
        <w:rPr>
          <w:rFonts w:ascii="Courier New" w:hAnsi="Courier New" w:cs="Courier New"/>
          <w:sz w:val="28"/>
          <w:szCs w:val="28"/>
        </w:rPr>
        <w:t>moralistes de notre époque l’ont désigné</w:t>
      </w:r>
    </w:p>
    <w:p w:rsidR="00337697" w:rsidRPr="007A5F8F" w:rsidRDefault="00C21F5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 saisi l’ensemble de notre culture dans 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qu’on peut désigner comme </w:t>
      </w:r>
      <w:r w:rsidR="00C21F55">
        <w:rPr>
          <w:rFonts w:ascii="Courier New" w:hAnsi="Courier New" w:cs="Courier New"/>
          <w:sz w:val="28"/>
          <w:szCs w:val="28"/>
        </w:rPr>
        <w:t>« </w:t>
      </w:r>
      <w:r w:rsidRPr="00C21F55">
        <w:rPr>
          <w:i/>
        </w:rPr>
        <w:t>la mesure de l’homme</w:t>
      </w:r>
      <w:r w:rsidR="00C21F55">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Rien de plus éloigné de la pensée moderne, contemporaine précisément, que cette idée naturelle, si familière pendant tant de siècles à tous ceux qui, de quelque façon, tendaient à se diriger vers une </w:t>
      </w:r>
      <w:r w:rsidR="0057062D">
        <w:rPr>
          <w:rFonts w:ascii="Courier New" w:hAnsi="Courier New" w:cs="Courier New"/>
          <w:sz w:val="28"/>
          <w:szCs w:val="28"/>
        </w:rPr>
        <w:t>« </w:t>
      </w:r>
      <w:r w:rsidRPr="0057062D">
        <w:rPr>
          <w:i/>
        </w:rPr>
        <w:t>juste mesure de la conduite</w:t>
      </w:r>
      <w:r w:rsidR="0057062D">
        <w:rPr>
          <w:rFonts w:ascii="Courier New" w:hAnsi="Courier New" w:cs="Courier New"/>
          <w:sz w:val="28"/>
          <w:szCs w:val="28"/>
        </w:rPr>
        <w:t> »</w:t>
      </w:r>
      <w:r w:rsidRPr="007A5F8F">
        <w:rPr>
          <w:rFonts w:ascii="Courier New" w:hAnsi="Courier New" w:cs="Courier New"/>
          <w:sz w:val="28"/>
          <w:szCs w:val="28"/>
        </w:rPr>
        <w:t>, à qui il ne semblait même pas que cette notion pût être discutée.</w:t>
      </w:r>
    </w:p>
    <w:p w:rsidR="00EE3870" w:rsidRDefault="00EE3870" w:rsidP="00E81B9F">
      <w:pPr>
        <w:rPr>
          <w:rFonts w:ascii="Courier New" w:hAnsi="Courier New" w:cs="Courier New"/>
          <w:sz w:val="28"/>
          <w:szCs w:val="28"/>
        </w:rPr>
      </w:pPr>
    </w:p>
    <w:p w:rsidR="00EE3870" w:rsidRDefault="00337697" w:rsidP="00E81B9F">
      <w:pPr>
        <w:rPr>
          <w:rFonts w:ascii="Courier New" w:hAnsi="Courier New" w:cs="Courier New"/>
          <w:sz w:val="28"/>
          <w:szCs w:val="28"/>
        </w:rPr>
      </w:pPr>
      <w:r w:rsidRPr="007A5F8F">
        <w:rPr>
          <w:rFonts w:ascii="Courier New" w:hAnsi="Courier New" w:cs="Courier New"/>
          <w:sz w:val="28"/>
          <w:szCs w:val="28"/>
        </w:rPr>
        <w:t xml:space="preserve">Ce qu’on suppose de l’analyste à ce niveau ne devrait même pas se limiter au champ de son action, avoir sa portée locale en tant qu’il exerce, qu’il est </w:t>
      </w:r>
      <w:r w:rsidRPr="00EE3870">
        <w:rPr>
          <w:i/>
          <w:u w:val="single"/>
        </w:rPr>
        <w:t>là</w:t>
      </w:r>
      <w:r w:rsidR="00EE3870">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EE3870">
        <w:rPr>
          <w:i/>
        </w:rPr>
        <w:t>hic</w:t>
      </w:r>
      <w:r w:rsidRPr="00EE3870">
        <w:t xml:space="preserve"> </w:t>
      </w:r>
      <w:r w:rsidRPr="00EE3870">
        <w:rPr>
          <w:i/>
        </w:rPr>
        <w:t>et nunc</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on dit, mais lui être attribué comme </w:t>
      </w:r>
      <w:r w:rsidR="0057062D">
        <w:rPr>
          <w:rFonts w:ascii="Courier New" w:hAnsi="Courier New" w:cs="Courier New"/>
          <w:sz w:val="28"/>
          <w:szCs w:val="28"/>
        </w:rPr>
        <w:t>« </w:t>
      </w:r>
      <w:r w:rsidRPr="0057062D">
        <w:rPr>
          <w:i/>
        </w:rPr>
        <w:t>habituel</w:t>
      </w:r>
      <w:r w:rsidR="0057062D">
        <w:rPr>
          <w:rFonts w:ascii="Courier New" w:hAnsi="Courier New" w:cs="Courier New"/>
          <w:sz w:val="28"/>
          <w:szCs w:val="28"/>
        </w:rPr>
        <w:t> »</w:t>
      </w:r>
      <w:r w:rsidRPr="007A5F8F">
        <w:rPr>
          <w:rFonts w:ascii="Courier New" w:hAnsi="Courier New" w:cs="Courier New"/>
          <w:sz w:val="28"/>
          <w:szCs w:val="28"/>
        </w:rPr>
        <w:t xml:space="preserve"> si vous donnez à ce mot son sens plein</w:t>
      </w:r>
      <w:r w:rsidR="00C6596D">
        <w:rPr>
          <w:rFonts w:ascii="Courier New" w:hAnsi="Courier New" w:cs="Courier New"/>
          <w:sz w:val="28"/>
          <w:szCs w:val="28"/>
        </w:rPr>
        <w:t>,</w:t>
      </w:r>
    </w:p>
    <w:p w:rsidR="00C6596D" w:rsidRDefault="00337697" w:rsidP="00C6596D">
      <w:pPr>
        <w:rPr>
          <w:rFonts w:ascii="Courier New" w:hAnsi="Courier New" w:cs="Courier New"/>
          <w:sz w:val="28"/>
          <w:szCs w:val="28"/>
        </w:rPr>
      </w:pPr>
      <w:r w:rsidRPr="007A5F8F">
        <w:rPr>
          <w:rFonts w:ascii="Courier New" w:hAnsi="Courier New" w:cs="Courier New"/>
          <w:sz w:val="28"/>
          <w:szCs w:val="28"/>
        </w:rPr>
        <w:t>celui qui se réfère</w:t>
      </w:r>
      <w:r w:rsidR="00C6596D">
        <w:rPr>
          <w:rFonts w:ascii="Courier New" w:hAnsi="Courier New" w:cs="Courier New"/>
          <w:sz w:val="28"/>
          <w:szCs w:val="28"/>
        </w:rPr>
        <w:t> :</w:t>
      </w:r>
      <w:r w:rsidRPr="007A5F8F">
        <w:rPr>
          <w:rFonts w:ascii="Courier New" w:hAnsi="Courier New" w:cs="Courier New"/>
          <w:sz w:val="28"/>
          <w:szCs w:val="28"/>
        </w:rPr>
        <w:t xml:space="preserve"> </w:t>
      </w:r>
    </w:p>
    <w:p w:rsidR="00E87A33" w:rsidRDefault="00337697" w:rsidP="00E81B9F">
      <w:pPr>
        <w:pStyle w:val="Paragraphedeliste"/>
        <w:numPr>
          <w:ilvl w:val="0"/>
          <w:numId w:val="2"/>
        </w:numPr>
        <w:rPr>
          <w:rFonts w:ascii="Courier New" w:hAnsi="Courier New" w:cs="Courier New"/>
          <w:sz w:val="28"/>
          <w:szCs w:val="28"/>
        </w:rPr>
      </w:pPr>
      <w:r w:rsidRPr="00C6596D">
        <w:rPr>
          <w:rFonts w:ascii="Courier New" w:hAnsi="Courier New" w:cs="Courier New"/>
          <w:sz w:val="28"/>
          <w:szCs w:val="28"/>
        </w:rPr>
        <w:t xml:space="preserve">plus à </w:t>
      </w:r>
      <w:r w:rsidR="00C6596D">
        <w:rPr>
          <w:rFonts w:ascii="Courier New" w:hAnsi="Courier New" w:cs="Courier New"/>
          <w:sz w:val="28"/>
          <w:szCs w:val="28"/>
        </w:rPr>
        <w:t>« </w:t>
      </w:r>
      <w:r w:rsidRPr="00C6596D">
        <w:rPr>
          <w:rFonts w:ascii="Courier New" w:hAnsi="Courier New" w:cs="Courier New"/>
          <w:sz w:val="28"/>
          <w:szCs w:val="28"/>
        </w:rPr>
        <w:t>l’</w:t>
      </w:r>
      <w:r w:rsidRPr="00C6596D">
        <w:rPr>
          <w:i/>
        </w:rPr>
        <w:t>habitus</w:t>
      </w:r>
      <w:r w:rsidR="00C6596D">
        <w:t> </w:t>
      </w:r>
      <w:r w:rsidR="00C6596D" w:rsidRPr="00C6596D">
        <w:rPr>
          <w:rFonts w:ascii="Courier New" w:hAnsi="Courier New" w:cs="Courier New"/>
          <w:sz w:val="28"/>
          <w:szCs w:val="28"/>
        </w:rPr>
        <w:t>»</w:t>
      </w:r>
      <w:r w:rsidRPr="00C6596D">
        <w:rPr>
          <w:rFonts w:ascii="Courier New" w:hAnsi="Courier New" w:cs="Courier New"/>
          <w:i/>
          <w:sz w:val="28"/>
          <w:szCs w:val="28"/>
        </w:rPr>
        <w:t xml:space="preserve"> </w:t>
      </w:r>
      <w:r w:rsidRPr="00C6596D">
        <w:rPr>
          <w:rFonts w:ascii="Courier New" w:hAnsi="Courier New" w:cs="Courier New"/>
          <w:sz w:val="28"/>
          <w:szCs w:val="28"/>
        </w:rPr>
        <w:t xml:space="preserve">au </w:t>
      </w:r>
      <w:r w:rsidRPr="00C6596D">
        <w:rPr>
          <w:i/>
        </w:rPr>
        <w:t>sens scolastique</w:t>
      </w:r>
      <w:r w:rsidRPr="00C6596D">
        <w:rPr>
          <w:rFonts w:ascii="Courier New" w:hAnsi="Courier New" w:cs="Courier New"/>
          <w:sz w:val="28"/>
          <w:szCs w:val="28"/>
        </w:rPr>
        <w:t xml:space="preserve">, à cette </w:t>
      </w:r>
      <w:r w:rsidRPr="00E87A33">
        <w:rPr>
          <w:rFonts w:ascii="Courier New" w:hAnsi="Courier New" w:cs="Courier New"/>
          <w:i/>
        </w:rPr>
        <w:t>intégration</w:t>
      </w:r>
      <w:r w:rsidRPr="00C6596D">
        <w:rPr>
          <w:rFonts w:ascii="Courier New" w:hAnsi="Courier New" w:cs="Courier New"/>
          <w:sz w:val="28"/>
          <w:szCs w:val="28"/>
        </w:rPr>
        <w:t xml:space="preserve"> de soi</w:t>
      </w:r>
      <w:r w:rsidR="00454FCC">
        <w:rPr>
          <w:rFonts w:ascii="Courier New" w:hAnsi="Courier New" w:cs="Courier New"/>
          <w:sz w:val="28"/>
          <w:szCs w:val="28"/>
        </w:rPr>
        <w:t>–</w:t>
      </w:r>
      <w:r w:rsidRPr="00C6596D">
        <w:rPr>
          <w:rFonts w:ascii="Courier New" w:hAnsi="Courier New" w:cs="Courier New"/>
          <w:sz w:val="28"/>
          <w:szCs w:val="28"/>
        </w:rPr>
        <w:t xml:space="preserve">même à sa constance d’acte et de forme dans sa propre vie, à ce qui constitue </w:t>
      </w:r>
    </w:p>
    <w:p w:rsidR="00C6596D" w:rsidRPr="00C6596D" w:rsidRDefault="00337697" w:rsidP="00E87A33">
      <w:pPr>
        <w:pStyle w:val="Paragraphedeliste"/>
        <w:rPr>
          <w:rFonts w:ascii="Courier New" w:hAnsi="Courier New" w:cs="Courier New"/>
          <w:sz w:val="28"/>
          <w:szCs w:val="28"/>
        </w:rPr>
      </w:pPr>
      <w:r w:rsidRPr="00C6596D">
        <w:rPr>
          <w:rFonts w:ascii="Courier New" w:hAnsi="Courier New" w:cs="Courier New"/>
          <w:sz w:val="28"/>
          <w:szCs w:val="28"/>
        </w:rPr>
        <w:t>le fondement de toute vertu</w:t>
      </w:r>
      <w:r w:rsidR="00C6596D" w:rsidRPr="00C6596D">
        <w:rPr>
          <w:rFonts w:ascii="Courier New" w:hAnsi="Courier New" w:cs="Courier New"/>
          <w:sz w:val="28"/>
          <w:szCs w:val="28"/>
        </w:rPr>
        <w:t xml:space="preserve">, </w:t>
      </w:r>
      <w:r w:rsidR="009F4D77">
        <w:rPr>
          <w:rFonts w:ascii="Courier New" w:hAnsi="Courier New" w:cs="Courier New"/>
          <w:sz w:val="28"/>
          <w:szCs w:val="28"/>
        </w:rPr>
        <w:t>[</w:t>
      </w:r>
      <w:r w:rsidR="009F4D77" w:rsidRPr="009F4D77">
        <w:rPr>
          <w:rFonts w:ascii="Palatino Linotype" w:hAnsi="Palatino Linotype" w:cs="Arial"/>
          <w:color w:val="0000CC"/>
          <w:sz w:val="20"/>
          <w:szCs w:val="20"/>
        </w:rPr>
        <w:t>ἦ</w:t>
      </w:r>
      <w:r w:rsidR="009F4D77" w:rsidRPr="009F4D77">
        <w:rPr>
          <w:rFonts w:ascii="Palatino Linotype" w:hAnsi="Palatino Linotype"/>
          <w:color w:val="0000CC"/>
          <w:sz w:val="20"/>
          <w:szCs w:val="20"/>
        </w:rPr>
        <w:t>θος</w:t>
      </w:r>
      <w:r w:rsidR="009F4D77" w:rsidRPr="009F4D77">
        <w:rPr>
          <w:rFonts w:ascii="Courier New" w:hAnsi="Courier New" w:cs="Courier New"/>
          <w:sz w:val="20"/>
          <w:szCs w:val="20"/>
        </w:rPr>
        <w:t xml:space="preserve"> </w:t>
      </w:r>
      <w:r w:rsidR="009F4D77" w:rsidRPr="009F4D77">
        <w:rPr>
          <w:rFonts w:ascii="Garamond" w:hAnsi="Garamond" w:cs="Courier New"/>
          <w:sz w:val="20"/>
          <w:szCs w:val="20"/>
        </w:rPr>
        <w:t>[èthos]</w:t>
      </w:r>
      <w:r w:rsidR="001731D1">
        <w:rPr>
          <w:rFonts w:ascii="Garamond" w:hAnsi="Garamond" w:cs="Courier New"/>
          <w:sz w:val="20"/>
          <w:szCs w:val="20"/>
        </w:rPr>
        <w:t xml:space="preserve"> </w:t>
      </w:r>
      <w:r w:rsidR="009F4D77" w:rsidRPr="009F4D77">
        <w:rPr>
          <w:rFonts w:ascii="Garamond" w:hAnsi="Garamond" w:cs="Courier New"/>
          <w:sz w:val="20"/>
          <w:szCs w:val="20"/>
        </w:rPr>
        <w:t>↔</w:t>
      </w:r>
      <w:r w:rsidR="009F4D77" w:rsidRPr="009F4D77">
        <w:rPr>
          <w:rStyle w:val="Caractredenotedebasdepage"/>
          <w:rFonts w:ascii="Palatino Linotype" w:hAnsi="Palatino Linotype"/>
          <w:color w:val="0000CC"/>
          <w:sz w:val="20"/>
          <w:szCs w:val="20"/>
        </w:rPr>
        <w:t xml:space="preserve"> </w:t>
      </w:r>
      <w:r w:rsidR="001731D1">
        <w:rPr>
          <w:rStyle w:val="Caractredenotedebasdepage"/>
          <w:rFonts w:ascii="Palatino Linotype" w:hAnsi="Palatino Linotype"/>
          <w:color w:val="0000CC"/>
          <w:sz w:val="20"/>
          <w:szCs w:val="20"/>
        </w:rPr>
        <w:t xml:space="preserve"> </w:t>
      </w:r>
      <w:r w:rsidR="009F4D77" w:rsidRPr="009F4D77">
        <w:rPr>
          <w:rStyle w:val="lang-grc"/>
          <w:rFonts w:ascii="Palatino Linotype" w:hAnsi="Palatino Linotype"/>
          <w:color w:val="0000CC"/>
          <w:sz w:val="20"/>
          <w:szCs w:val="20"/>
        </w:rPr>
        <w:t xml:space="preserve">ἔθος </w:t>
      </w:r>
      <w:r w:rsidR="009F4D77" w:rsidRPr="009F4D77">
        <w:rPr>
          <w:sz w:val="20"/>
          <w:szCs w:val="20"/>
        </w:rPr>
        <w:t xml:space="preserve"> </w:t>
      </w:r>
      <w:r w:rsidR="009F4D77" w:rsidRPr="009F4D77">
        <w:rPr>
          <w:rFonts w:ascii="Garamond" w:hAnsi="Garamond"/>
          <w:sz w:val="20"/>
          <w:szCs w:val="20"/>
        </w:rPr>
        <w:t>[</w:t>
      </w:r>
      <w:r w:rsidR="009F4D77" w:rsidRPr="009F4D77">
        <w:rPr>
          <w:rStyle w:val="lang-grc-latn"/>
          <w:rFonts w:ascii="Garamond" w:hAnsi="Garamond"/>
          <w:iCs/>
          <w:sz w:val="20"/>
          <w:szCs w:val="20"/>
        </w:rPr>
        <w:t>éthos]</w:t>
      </w:r>
      <w:r w:rsidR="009F4D77">
        <w:rPr>
          <w:rFonts w:ascii="Courier New" w:hAnsi="Courier New" w:cs="Courier New"/>
          <w:sz w:val="28"/>
          <w:szCs w:val="28"/>
        </w:rPr>
        <w:t>]</w:t>
      </w:r>
    </w:p>
    <w:p w:rsidR="00337697" w:rsidRPr="00C6596D" w:rsidRDefault="00337697" w:rsidP="00C6596D">
      <w:pPr>
        <w:pStyle w:val="Paragraphedeliste"/>
        <w:numPr>
          <w:ilvl w:val="0"/>
          <w:numId w:val="2"/>
        </w:numPr>
        <w:rPr>
          <w:rFonts w:ascii="Courier New" w:hAnsi="Courier New" w:cs="Courier New"/>
          <w:sz w:val="28"/>
          <w:szCs w:val="28"/>
        </w:rPr>
      </w:pPr>
      <w:r w:rsidRPr="00C6596D">
        <w:rPr>
          <w:rFonts w:ascii="Courier New" w:hAnsi="Courier New" w:cs="Courier New"/>
          <w:sz w:val="28"/>
          <w:szCs w:val="28"/>
        </w:rPr>
        <w:t xml:space="preserve">plus qu’à </w:t>
      </w:r>
      <w:r w:rsidR="00C6596D">
        <w:rPr>
          <w:rFonts w:ascii="Courier New" w:hAnsi="Courier New" w:cs="Courier New"/>
          <w:sz w:val="28"/>
          <w:szCs w:val="28"/>
        </w:rPr>
        <w:t>« </w:t>
      </w:r>
      <w:r w:rsidRPr="00C6596D">
        <w:rPr>
          <w:i/>
        </w:rPr>
        <w:t>l’habitude</w:t>
      </w:r>
      <w:r w:rsidR="00C6596D">
        <w:rPr>
          <w:rFonts w:ascii="Courier New" w:hAnsi="Courier New" w:cs="Courier New"/>
          <w:sz w:val="28"/>
          <w:szCs w:val="28"/>
        </w:rPr>
        <w:t> »</w:t>
      </w:r>
      <w:r w:rsidRPr="00C6596D">
        <w:rPr>
          <w:rFonts w:ascii="Courier New" w:hAnsi="Courier New" w:cs="Courier New"/>
          <w:sz w:val="28"/>
          <w:szCs w:val="28"/>
        </w:rPr>
        <w:t xml:space="preserve"> pour autant qu’elle </w:t>
      </w:r>
      <w:r w:rsidRPr="00C6596D">
        <w:rPr>
          <w:i/>
        </w:rPr>
        <w:t>s’oriente</w:t>
      </w:r>
      <w:r w:rsidRPr="00C6596D">
        <w:rPr>
          <w:rFonts w:ascii="Courier New" w:hAnsi="Courier New" w:cs="Courier New"/>
          <w:sz w:val="28"/>
          <w:szCs w:val="28"/>
        </w:rPr>
        <w:t xml:space="preserve"> vers la simple notion </w:t>
      </w:r>
      <w:r w:rsidRPr="00C6596D">
        <w:rPr>
          <w:i/>
        </w:rPr>
        <w:t>d’empreinte</w:t>
      </w:r>
      <w:r w:rsidRPr="00C6596D">
        <w:rPr>
          <w:rFonts w:ascii="Courier New" w:hAnsi="Courier New" w:cs="Courier New"/>
          <w:sz w:val="28"/>
          <w:szCs w:val="28"/>
        </w:rPr>
        <w:t xml:space="preserve"> et de </w:t>
      </w:r>
      <w:r w:rsidRPr="00C6596D">
        <w:rPr>
          <w:i/>
        </w:rPr>
        <w:t>passivité</w:t>
      </w:r>
      <w:r w:rsidRPr="00C6596D">
        <w:rPr>
          <w:rFonts w:ascii="Courier New" w:hAnsi="Courier New" w:cs="Courier New"/>
          <w:sz w:val="28"/>
          <w:szCs w:val="28"/>
        </w:rPr>
        <w:t>.</w:t>
      </w:r>
    </w:p>
    <w:p w:rsidR="00C6596D" w:rsidRDefault="00337697" w:rsidP="00E81B9F">
      <w:pPr>
        <w:pStyle w:val="Corpsdetexte"/>
        <w:rPr>
          <w:b w:val="0"/>
          <w:bCs w:val="0"/>
          <w:sz w:val="28"/>
          <w:szCs w:val="28"/>
        </w:rPr>
      </w:pPr>
      <w:r w:rsidRPr="007A5F8F">
        <w:rPr>
          <w:b w:val="0"/>
          <w:bCs w:val="0"/>
          <w:sz w:val="28"/>
          <w:szCs w:val="28"/>
        </w:rPr>
        <w:lastRenderedPageBreak/>
        <w:t>Cet idéal, ai</w:t>
      </w:r>
      <w:r w:rsidR="00454FCC">
        <w:rPr>
          <w:b w:val="0"/>
          <w:bCs w:val="0"/>
          <w:sz w:val="28"/>
          <w:szCs w:val="28"/>
        </w:rPr>
        <w:t>–</w:t>
      </w:r>
      <w:r w:rsidRPr="007A5F8F">
        <w:rPr>
          <w:b w:val="0"/>
          <w:bCs w:val="0"/>
          <w:sz w:val="28"/>
          <w:szCs w:val="28"/>
        </w:rPr>
        <w:t xml:space="preserve">je besoin de le discuter avant que </w:t>
      </w:r>
    </w:p>
    <w:p w:rsidR="00C6596D" w:rsidRDefault="00337697" w:rsidP="00E81B9F">
      <w:pPr>
        <w:pStyle w:val="Corpsdetexte"/>
        <w:rPr>
          <w:b w:val="0"/>
          <w:bCs w:val="0"/>
          <w:sz w:val="28"/>
          <w:szCs w:val="28"/>
        </w:rPr>
      </w:pPr>
      <w:r w:rsidRPr="007A5F8F">
        <w:rPr>
          <w:b w:val="0"/>
          <w:bCs w:val="0"/>
          <w:sz w:val="28"/>
          <w:szCs w:val="28"/>
        </w:rPr>
        <w:t xml:space="preserve">nous fassions une croix dessus. </w:t>
      </w:r>
    </w:p>
    <w:p w:rsidR="00337697" w:rsidRPr="007A5F8F" w:rsidRDefault="00337697" w:rsidP="00E81B9F">
      <w:pPr>
        <w:pStyle w:val="Corpsdetexte"/>
        <w:rPr>
          <w:b w:val="0"/>
          <w:bCs w:val="0"/>
          <w:sz w:val="28"/>
          <w:szCs w:val="28"/>
        </w:rPr>
      </w:pPr>
      <w:r w:rsidRPr="007A5F8F">
        <w:rPr>
          <w:b w:val="0"/>
          <w:bCs w:val="0"/>
          <w:sz w:val="28"/>
          <w:szCs w:val="28"/>
        </w:rPr>
        <w:t xml:space="preserve">Non pas certes qu’on ne puisse évoquer des exemples du style du </w:t>
      </w:r>
      <w:r w:rsidR="00C6596D">
        <w:rPr>
          <w:b w:val="0"/>
          <w:bCs w:val="0"/>
          <w:sz w:val="28"/>
          <w:szCs w:val="28"/>
        </w:rPr>
        <w:t>« </w:t>
      </w:r>
      <w:r w:rsidRPr="00C6596D">
        <w:rPr>
          <w:rFonts w:ascii="Times New Roman" w:hAnsi="Times New Roman" w:cs="Times New Roman"/>
          <w:b w:val="0"/>
          <w:bCs w:val="0"/>
          <w:i/>
        </w:rPr>
        <w:t>cœur pur</w:t>
      </w:r>
      <w:r w:rsidR="00C6596D">
        <w:rPr>
          <w:b w:val="0"/>
          <w:bCs w:val="0"/>
          <w:sz w:val="28"/>
          <w:szCs w:val="28"/>
        </w:rPr>
        <w:t> »</w:t>
      </w:r>
      <w:r w:rsidRPr="007A5F8F">
        <w:rPr>
          <w:b w:val="0"/>
          <w:bCs w:val="0"/>
          <w:sz w:val="28"/>
          <w:szCs w:val="28"/>
        </w:rPr>
        <w:t xml:space="preserve"> chez l’analyste.</w:t>
      </w:r>
    </w:p>
    <w:p w:rsidR="00C6596D" w:rsidRDefault="00C6596D" w:rsidP="00E81B9F">
      <w:pPr>
        <w:rPr>
          <w:rFonts w:ascii="Courier New" w:hAnsi="Courier New" w:cs="Courier New"/>
          <w:sz w:val="28"/>
          <w:szCs w:val="28"/>
        </w:rPr>
      </w:pPr>
    </w:p>
    <w:p w:rsidR="00C6596D" w:rsidRDefault="00337697" w:rsidP="00E81B9F">
      <w:pPr>
        <w:rPr>
          <w:rFonts w:ascii="Courier New" w:hAnsi="Courier New" w:cs="Courier New"/>
          <w:sz w:val="28"/>
          <w:szCs w:val="28"/>
        </w:rPr>
      </w:pPr>
      <w:r w:rsidRPr="007A5F8F">
        <w:rPr>
          <w:rFonts w:ascii="Courier New" w:hAnsi="Courier New" w:cs="Courier New"/>
          <w:sz w:val="28"/>
          <w:szCs w:val="28"/>
        </w:rPr>
        <w:t>Pense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on qu’il soit donc pensable que cet idéal pourrait se requérir au départ chez l’analyste, pourrait être d’aucune façon esquissé, </w:t>
      </w: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et si on l’attestait, disons que ce n’est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ni l’ordinaire ni la réputation de l’analyste. </w:t>
      </w:r>
    </w:p>
    <w:p w:rsidR="00C6596D" w:rsidRDefault="00C6596D" w:rsidP="00E81B9F">
      <w:pPr>
        <w:rPr>
          <w:rFonts w:ascii="Courier New" w:hAnsi="Courier New" w:cs="Courier New"/>
          <w:sz w:val="28"/>
          <w:szCs w:val="28"/>
        </w:rPr>
      </w:pP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nous pourrions aisément désigner </w:t>
      </w: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nos raisons de déception quant à ces formules débiles qui à tout instant nous échappent chaque fois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nous essayons de formuler dans notre magistère quelque chose qui atteigne à la valeur d’une éthique.</w:t>
      </w:r>
    </w:p>
    <w:p w:rsidR="00C6596D" w:rsidRDefault="00C6596D" w:rsidP="00E81B9F">
      <w:pPr>
        <w:rPr>
          <w:rFonts w:ascii="Courier New" w:hAnsi="Courier New" w:cs="Courier New"/>
          <w:sz w:val="28"/>
          <w:szCs w:val="28"/>
        </w:rPr>
      </w:pPr>
    </w:p>
    <w:p w:rsidR="00C6596D" w:rsidRDefault="00337697" w:rsidP="00E81B9F">
      <w:pPr>
        <w:rPr>
          <w:rFonts w:ascii="Courier New" w:hAnsi="Courier New" w:cs="Courier New"/>
          <w:sz w:val="28"/>
          <w:szCs w:val="28"/>
        </w:rPr>
      </w:pPr>
      <w:r w:rsidRPr="007A5F8F">
        <w:rPr>
          <w:rFonts w:ascii="Courier New" w:hAnsi="Courier New" w:cs="Courier New"/>
          <w:sz w:val="28"/>
          <w:szCs w:val="28"/>
        </w:rPr>
        <w:t>Ce n’est pas par plaisir, croyez</w:t>
      </w:r>
      <w:r w:rsidR="00454FCC">
        <w:rPr>
          <w:rFonts w:ascii="Courier New" w:hAnsi="Courier New" w:cs="Courier New"/>
          <w:sz w:val="28"/>
          <w:szCs w:val="28"/>
        </w:rPr>
        <w:t>–</w:t>
      </w:r>
      <w:r w:rsidRPr="007A5F8F">
        <w:rPr>
          <w:rFonts w:ascii="Courier New" w:hAnsi="Courier New" w:cs="Courier New"/>
          <w:sz w:val="28"/>
          <w:szCs w:val="28"/>
        </w:rPr>
        <w:t xml:space="preserve">le bien, </w:t>
      </w: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m’arrête à telle ou telle formule </w:t>
      </w: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d’une caractérologie prétendument analytique pour </w:t>
      </w: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en montrer les faiblesses, le caractère de </w:t>
      </w:r>
      <w:r w:rsidRPr="00C6596D">
        <w:rPr>
          <w:i/>
        </w:rPr>
        <w:t>fausse fenêtre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puérile opposition, quand j’essaie devant vous d’écheniller les efforts récents, méritoires toujours, de repérer les idéaux de notre doctrine. </w:t>
      </w:r>
    </w:p>
    <w:p w:rsidR="00C6596D" w:rsidRDefault="00C6596D" w:rsidP="00E81B9F">
      <w:pPr>
        <w:rPr>
          <w:rFonts w:ascii="Courier New" w:hAnsi="Courier New" w:cs="Courier New"/>
          <w:sz w:val="28"/>
          <w:szCs w:val="28"/>
        </w:rPr>
      </w:pP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Je vois bien que telle ou telle formulation </w:t>
      </w: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du caractère </w:t>
      </w:r>
      <w:r w:rsidR="003E4E9A">
        <w:rPr>
          <w:rFonts w:ascii="Courier New" w:hAnsi="Courier New" w:cs="Courier New"/>
          <w:sz w:val="28"/>
          <w:szCs w:val="28"/>
        </w:rPr>
        <w:t>« </w:t>
      </w:r>
      <w:r w:rsidRPr="003E4E9A">
        <w:rPr>
          <w:i/>
        </w:rPr>
        <w:t>génital</w:t>
      </w:r>
      <w:r w:rsidR="003E4E9A">
        <w:rPr>
          <w:rFonts w:ascii="Courier New" w:hAnsi="Courier New" w:cs="Courier New"/>
          <w:sz w:val="28"/>
          <w:szCs w:val="28"/>
        </w:rPr>
        <w:t> »</w:t>
      </w:r>
      <w:r w:rsidRPr="007A5F8F">
        <w:rPr>
          <w:rFonts w:ascii="Courier New" w:hAnsi="Courier New" w:cs="Courier New"/>
          <w:sz w:val="28"/>
          <w:szCs w:val="28"/>
        </w:rPr>
        <w:t xml:space="preserve"> de la fin de l’analyse,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identification de nos buts avec la pure et simple levée des impasses identifiées au prégénital, serait suffisante à en résoudre toutes les </w:t>
      </w:r>
      <w:r w:rsidRPr="00C6596D">
        <w:rPr>
          <w:rFonts w:ascii="Courier New" w:hAnsi="Courier New" w:cs="Courier New"/>
          <w:i/>
        </w:rPr>
        <w:t>antinomies</w:t>
      </w:r>
      <w:r w:rsidRPr="007A5F8F">
        <w:rPr>
          <w:rFonts w:ascii="Courier New" w:hAnsi="Courier New" w:cs="Courier New"/>
          <w:sz w:val="28"/>
          <w:szCs w:val="28"/>
        </w:rPr>
        <w:t xml:space="preserve">, mais je vous prie de voir ce que </w:t>
      </w:r>
      <w:r w:rsidRPr="00C6596D">
        <w:rPr>
          <w:i/>
        </w:rPr>
        <w:t>suppose</w:t>
      </w:r>
      <w:r w:rsidRPr="007A5F8F">
        <w:rPr>
          <w:rFonts w:ascii="Courier New" w:hAnsi="Courier New" w:cs="Courier New"/>
          <w:sz w:val="28"/>
          <w:szCs w:val="28"/>
        </w:rPr>
        <w:t xml:space="preserve">, ce que </w:t>
      </w:r>
      <w:r w:rsidRPr="00C6596D">
        <w:rPr>
          <w:i/>
        </w:rPr>
        <w:t>comporte</w:t>
      </w:r>
      <w:r w:rsidRPr="007A5F8F">
        <w:rPr>
          <w:rFonts w:ascii="Courier New" w:hAnsi="Courier New" w:cs="Courier New"/>
          <w:sz w:val="28"/>
          <w:szCs w:val="28"/>
        </w:rPr>
        <w:t xml:space="preserve"> de conséquences un tel étalage d’impuissance à penser la vérité de notre expérience.</w:t>
      </w:r>
    </w:p>
    <w:p w:rsidR="00337697" w:rsidRPr="007A5F8F" w:rsidRDefault="00337697" w:rsidP="00E81B9F">
      <w:pPr>
        <w:rPr>
          <w:rFonts w:ascii="Courier New" w:hAnsi="Courier New" w:cs="Courier New"/>
          <w:sz w:val="28"/>
          <w:szCs w:val="28"/>
        </w:rPr>
      </w:pP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un bien autre relativisme que se situe </w:t>
      </w:r>
    </w:p>
    <w:p w:rsidR="00C6596D" w:rsidRDefault="00337697" w:rsidP="00E81B9F">
      <w:pPr>
        <w:rPr>
          <w:rFonts w:ascii="Courier New" w:hAnsi="Courier New" w:cs="Courier New"/>
          <w:sz w:val="28"/>
          <w:szCs w:val="28"/>
        </w:rPr>
      </w:pPr>
      <w:r w:rsidRPr="007A5F8F">
        <w:rPr>
          <w:rFonts w:ascii="Courier New" w:hAnsi="Courier New" w:cs="Courier New"/>
          <w:sz w:val="28"/>
          <w:szCs w:val="28"/>
        </w:rPr>
        <w:t xml:space="preserve">le problème du désir humain. </w:t>
      </w:r>
    </w:p>
    <w:p w:rsidR="003E4E9A" w:rsidRDefault="003E4E9A" w:rsidP="00E81B9F">
      <w:pPr>
        <w:rPr>
          <w:rFonts w:ascii="Courier New" w:hAnsi="Courier New" w:cs="Courier New"/>
          <w:sz w:val="28"/>
          <w:szCs w:val="28"/>
        </w:rPr>
      </w:pPr>
    </w:p>
    <w:p w:rsidR="00C6596D" w:rsidRDefault="00337697" w:rsidP="00E81B9F">
      <w:pPr>
        <w:rPr>
          <w:rFonts w:ascii="Courier New" w:hAnsi="Courier New" w:cs="Courier New"/>
          <w:sz w:val="28"/>
          <w:szCs w:val="28"/>
        </w:rPr>
      </w:pPr>
      <w:r w:rsidRPr="007A5F8F">
        <w:rPr>
          <w:rFonts w:ascii="Courier New" w:hAnsi="Courier New" w:cs="Courier New"/>
          <w:sz w:val="28"/>
          <w:szCs w:val="28"/>
        </w:rPr>
        <w:t>Et si nous devons être</w:t>
      </w:r>
      <w:r w:rsidR="00C6596D">
        <w:rPr>
          <w:rFonts w:ascii="Courier New" w:hAnsi="Courier New" w:cs="Courier New"/>
          <w:sz w:val="28"/>
          <w:szCs w:val="28"/>
        </w:rPr>
        <w:t>…</w:t>
      </w:r>
      <w:r w:rsidRPr="007A5F8F">
        <w:rPr>
          <w:rFonts w:ascii="Courier New" w:hAnsi="Courier New" w:cs="Courier New"/>
          <w:sz w:val="28"/>
          <w:szCs w:val="28"/>
        </w:rPr>
        <w:t xml:space="preserve"> </w:t>
      </w:r>
    </w:p>
    <w:p w:rsidR="00C6596D" w:rsidRDefault="00337697" w:rsidP="00C6596D">
      <w:pPr>
        <w:ind w:firstLine="708"/>
        <w:rPr>
          <w:rFonts w:ascii="Courier New" w:hAnsi="Courier New" w:cs="Courier New"/>
          <w:sz w:val="28"/>
          <w:szCs w:val="28"/>
        </w:rPr>
      </w:pPr>
      <w:r w:rsidRPr="007A5F8F">
        <w:rPr>
          <w:rFonts w:ascii="Courier New" w:hAnsi="Courier New" w:cs="Courier New"/>
          <w:sz w:val="28"/>
          <w:szCs w:val="28"/>
        </w:rPr>
        <w:t>dans la recherche du patient</w:t>
      </w:r>
    </w:p>
    <w:p w:rsidR="00C6596D" w:rsidRDefault="00C6596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quelque chose de plus que les simples compagnons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recherche, qu’à tout le moins nous ne </w:t>
      </w:r>
      <w:r w:rsidRPr="00C6596D">
        <w:rPr>
          <w:rFonts w:ascii="Courier New" w:hAnsi="Courier New" w:cs="Courier New"/>
          <w:i/>
        </w:rPr>
        <w:t>perdions jamais de vue</w:t>
      </w:r>
      <w:r w:rsidRPr="007A5F8F">
        <w:rPr>
          <w:rFonts w:ascii="Courier New" w:hAnsi="Courier New" w:cs="Courier New"/>
          <w:sz w:val="28"/>
          <w:szCs w:val="28"/>
        </w:rPr>
        <w:t xml:space="preserve"> cette </w:t>
      </w:r>
      <w:r w:rsidRPr="003E4E9A">
        <w:rPr>
          <w:i/>
        </w:rPr>
        <w:t>mesure</w:t>
      </w:r>
      <w:r w:rsidRPr="007A5F8F">
        <w:rPr>
          <w:rFonts w:ascii="Courier New" w:hAnsi="Courier New" w:cs="Courier New"/>
          <w:sz w:val="28"/>
          <w:szCs w:val="28"/>
        </w:rPr>
        <w:t xml:space="preserve"> qui fait du désir du sujet essentiellement, comme je vous l’enseigne, le désir de l’Autre avec un grand A.</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désir est tel qu’il ne peut se situer, se placer et du même coup se comprendre que dans cette foncière aliénation qui n’est pas liée simplement à la lutte de </w:t>
      </w:r>
      <w:r w:rsidR="00C6596D">
        <w:rPr>
          <w:rFonts w:ascii="Courier New" w:hAnsi="Courier New" w:cs="Courier New"/>
          <w:sz w:val="28"/>
          <w:szCs w:val="28"/>
        </w:rPr>
        <w:t>« </w:t>
      </w:r>
      <w:r w:rsidRPr="00C6596D">
        <w:rPr>
          <w:i/>
        </w:rPr>
        <w:t>l’homme avec l’homme</w:t>
      </w:r>
      <w:r w:rsidR="00C6596D">
        <w:rPr>
          <w:rFonts w:ascii="Courier New" w:hAnsi="Courier New" w:cs="Courier New"/>
          <w:sz w:val="28"/>
          <w:szCs w:val="28"/>
        </w:rPr>
        <w:t> »</w:t>
      </w:r>
      <w:r w:rsidRPr="007A5F8F">
        <w:rPr>
          <w:rFonts w:ascii="Courier New" w:hAnsi="Courier New" w:cs="Courier New"/>
          <w:sz w:val="28"/>
          <w:szCs w:val="28"/>
        </w:rPr>
        <w:t xml:space="preserve">, mais au rapport avec </w:t>
      </w:r>
      <w:r w:rsidRPr="00AA70F9">
        <w:rPr>
          <w:i/>
        </w:rPr>
        <w:t>le langage</w:t>
      </w:r>
      <w:r w:rsidRPr="007A5F8F">
        <w:rPr>
          <w:rFonts w:ascii="Courier New" w:hAnsi="Courier New" w:cs="Courier New"/>
          <w:sz w:val="28"/>
          <w:szCs w:val="28"/>
        </w:rPr>
        <w:t xml:space="preserve">. </w:t>
      </w:r>
    </w:p>
    <w:p w:rsidR="00AA70F9" w:rsidRDefault="00AA70F9" w:rsidP="00E81B9F">
      <w:pPr>
        <w:rPr>
          <w:rFonts w:ascii="Courier New" w:hAnsi="Courier New" w:cs="Courier New"/>
          <w:sz w:val="28"/>
          <w:szCs w:val="28"/>
        </w:rPr>
      </w:pP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Le désir de l’Autre… </w:t>
      </w:r>
    </w:p>
    <w:p w:rsidR="00337697" w:rsidRDefault="00AA70F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w:t>
      </w:r>
      <w:r w:rsidR="00337697" w:rsidRPr="003E4E9A">
        <w:rPr>
          <w:i/>
        </w:rPr>
        <w:t>génitif</w:t>
      </w:r>
      <w:r w:rsidR="00337697" w:rsidRPr="007A5F8F">
        <w:rPr>
          <w:rFonts w:ascii="Courier New" w:hAnsi="Courier New" w:cs="Courier New"/>
          <w:sz w:val="28"/>
          <w:szCs w:val="28"/>
        </w:rPr>
        <w:t xml:space="preserve"> est à la fois </w:t>
      </w:r>
      <w:r w:rsidR="00337697" w:rsidRPr="003E4E9A">
        <w:rPr>
          <w:i/>
        </w:rPr>
        <w:t>subjectif</w:t>
      </w:r>
      <w:r w:rsidR="00337697" w:rsidRPr="007A5F8F">
        <w:rPr>
          <w:rFonts w:ascii="Courier New" w:hAnsi="Courier New" w:cs="Courier New"/>
          <w:sz w:val="28"/>
          <w:szCs w:val="28"/>
        </w:rPr>
        <w:t xml:space="preserve"> et </w:t>
      </w:r>
      <w:r w:rsidR="00337697" w:rsidRPr="003E4E9A">
        <w:rPr>
          <w:i/>
        </w:rPr>
        <w:t>objectif</w:t>
      </w:r>
      <w:r w:rsidR="00337697" w:rsidRPr="007A5F8F">
        <w:rPr>
          <w:rFonts w:ascii="Courier New" w:hAnsi="Courier New" w:cs="Courier New"/>
          <w:sz w:val="28"/>
          <w:szCs w:val="28"/>
        </w:rPr>
        <w:t xml:space="preserve"> : </w:t>
      </w:r>
    </w:p>
    <w:p w:rsidR="00AA70F9" w:rsidRDefault="00337697" w:rsidP="0057062D">
      <w:pPr>
        <w:rPr>
          <w:rFonts w:ascii="Courier New" w:hAnsi="Courier New" w:cs="Courier New"/>
          <w:sz w:val="28"/>
          <w:szCs w:val="28"/>
        </w:rPr>
      </w:pPr>
      <w:r w:rsidRPr="007A5F8F">
        <w:rPr>
          <w:rFonts w:ascii="Courier New" w:hAnsi="Courier New" w:cs="Courier New"/>
          <w:sz w:val="28"/>
          <w:szCs w:val="28"/>
        </w:rPr>
        <w:t>désir à la place où est l’Autre, pour pouvoir être</w:t>
      </w:r>
      <w:r w:rsidR="0057062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cette place</w:t>
      </w:r>
      <w:r w:rsidR="00AA70F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le désir de quelque </w:t>
      </w:r>
      <w:r w:rsidRPr="0057062D">
        <w:rPr>
          <w:i/>
        </w:rPr>
        <w:t>altérité</w:t>
      </w:r>
      <w:r w:rsidRPr="007A5F8F">
        <w:rPr>
          <w:rFonts w:ascii="Courier New" w:hAnsi="Courier New" w:cs="Courier New"/>
          <w:sz w:val="28"/>
          <w:szCs w:val="28"/>
        </w:rPr>
        <w:t>, et pour satisfaire à cette recherche de l’</w:t>
      </w:r>
      <w:r w:rsidRPr="0057062D">
        <w:rPr>
          <w:i/>
          <w:color w:val="0000CC"/>
        </w:rPr>
        <w:t>objectif</w:t>
      </w:r>
      <w:r w:rsidR="00AA70F9">
        <w:rPr>
          <w:rFonts w:ascii="Courier New" w:hAnsi="Courier New" w:cs="Courier New"/>
          <w:sz w:val="28"/>
          <w:szCs w:val="28"/>
        </w:rPr>
        <w:t>…</w:t>
      </w:r>
    </w:p>
    <w:p w:rsidR="00AA70F9" w:rsidRDefault="00337697" w:rsidP="0057062D">
      <w:pPr>
        <w:ind w:firstLine="708"/>
        <w:rPr>
          <w:rFonts w:ascii="Courier New" w:hAnsi="Courier New" w:cs="Courier New"/>
          <w:sz w:val="28"/>
          <w:szCs w:val="28"/>
        </w:rPr>
      </w:pPr>
      <w:r w:rsidRPr="007A5F8F">
        <w:rPr>
          <w:rFonts w:ascii="Courier New" w:hAnsi="Courier New" w:cs="Courier New"/>
          <w:sz w:val="28"/>
          <w:szCs w:val="28"/>
        </w:rPr>
        <w:t>à savoir</w:t>
      </w:r>
      <w:r w:rsidR="00AA70F9">
        <w:rPr>
          <w:rFonts w:ascii="Courier New" w:hAnsi="Courier New" w:cs="Courier New"/>
          <w:sz w:val="28"/>
          <w:szCs w:val="28"/>
        </w:rPr>
        <w:t> :</w:t>
      </w:r>
      <w:r w:rsidRPr="007A5F8F">
        <w:rPr>
          <w:rFonts w:ascii="Courier New" w:hAnsi="Courier New" w:cs="Courier New"/>
          <w:sz w:val="28"/>
          <w:szCs w:val="28"/>
        </w:rPr>
        <w:t xml:space="preserve"> </w:t>
      </w:r>
      <w:r w:rsidR="00AA70F9">
        <w:rPr>
          <w:rFonts w:ascii="Courier New" w:hAnsi="Courier New" w:cs="Courier New"/>
          <w:sz w:val="28"/>
          <w:szCs w:val="28"/>
        </w:rPr>
        <w:t>« </w:t>
      </w:r>
      <w:r w:rsidRPr="00AA70F9">
        <w:rPr>
          <w:i/>
        </w:rPr>
        <w:t>qu’est</w:t>
      </w:r>
      <w:r w:rsidR="00454FCC">
        <w:rPr>
          <w:i/>
        </w:rPr>
        <w:t>–</w:t>
      </w:r>
      <w:r w:rsidRPr="00AA70F9">
        <w:rPr>
          <w:i/>
        </w:rPr>
        <w:t>ce que désire cet autre qui nous vient trouver</w:t>
      </w:r>
      <w:r w:rsidR="00AA70F9">
        <w:rPr>
          <w:rFonts w:ascii="Courier New" w:hAnsi="Courier New" w:cs="Courier New"/>
          <w:sz w:val="28"/>
          <w:szCs w:val="28"/>
        </w:rPr>
        <w:t> »</w:t>
      </w:r>
    </w:p>
    <w:p w:rsidR="00337697" w:rsidRPr="007A5F8F" w:rsidRDefault="00AA70F9" w:rsidP="0057062D">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faut que nous nous prêtions là à cette fonction du </w:t>
      </w:r>
      <w:r w:rsidR="00337697" w:rsidRPr="0057062D">
        <w:rPr>
          <w:i/>
          <w:color w:val="0000CC"/>
        </w:rPr>
        <w:t>subjectif</w:t>
      </w:r>
      <w:r w:rsidR="00337697" w:rsidRPr="007A5F8F">
        <w:rPr>
          <w:rFonts w:ascii="Courier New" w:hAnsi="Courier New" w:cs="Courier New"/>
          <w:sz w:val="28"/>
          <w:szCs w:val="28"/>
        </w:rPr>
        <w:t xml:space="preserve">, qu’en quelque manière nous puissions pour un temps représenter, non point </w:t>
      </w:r>
      <w:r w:rsidR="00337697" w:rsidRPr="00AA70F9">
        <w:rPr>
          <w:i/>
          <w:color w:val="0000CC"/>
        </w:rPr>
        <w:t>l’objet</w:t>
      </w:r>
      <w:r w:rsidR="00337697" w:rsidRPr="007A5F8F">
        <w:rPr>
          <w:rFonts w:ascii="Courier New" w:hAnsi="Courier New" w:cs="Courier New"/>
          <w:sz w:val="28"/>
          <w:szCs w:val="28"/>
        </w:rPr>
        <w:t xml:space="preserve"> comme on le croit…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comme il serait ma foi dérisoire, avouez</w:t>
      </w:r>
      <w:r w:rsidR="00454FCC">
        <w:rPr>
          <w:rFonts w:ascii="Courier New" w:hAnsi="Courier New" w:cs="Courier New"/>
          <w:sz w:val="28"/>
          <w:szCs w:val="28"/>
        </w:rPr>
        <w:t>–</w:t>
      </w:r>
      <w:r w:rsidRPr="007A5F8F">
        <w:rPr>
          <w:rFonts w:ascii="Courier New" w:hAnsi="Courier New" w:cs="Courier New"/>
          <w:sz w:val="28"/>
          <w:szCs w:val="28"/>
        </w:rPr>
        <w:t>le, et combien simplet aussi que nous puissions l’être</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…non point </w:t>
      </w:r>
      <w:r w:rsidRPr="00AA70F9">
        <w:rPr>
          <w:i/>
          <w:color w:val="0000CC"/>
        </w:rPr>
        <w:t>l’objet</w:t>
      </w:r>
      <w:r w:rsidRPr="007A5F8F">
        <w:rPr>
          <w:rFonts w:ascii="Courier New" w:hAnsi="Courier New" w:cs="Courier New"/>
          <w:sz w:val="28"/>
          <w:szCs w:val="28"/>
        </w:rPr>
        <w:t xml:space="preserve"> que vise le désir</w:t>
      </w:r>
      <w:r w:rsidR="001731D1">
        <w:rPr>
          <w:rFonts w:ascii="Courier New" w:hAnsi="Courier New" w:cs="Courier New"/>
          <w:sz w:val="28"/>
          <w:szCs w:val="28"/>
        </w:rPr>
        <w:t>,</w:t>
      </w:r>
      <w:r w:rsidRPr="007A5F8F">
        <w:rPr>
          <w:rFonts w:ascii="Courier New" w:hAnsi="Courier New" w:cs="Courier New"/>
          <w:sz w:val="28"/>
          <w:szCs w:val="28"/>
        </w:rPr>
        <w:t xml:space="preserve"> mais </w:t>
      </w:r>
      <w:r w:rsidRPr="00AA70F9">
        <w:rPr>
          <w:i/>
        </w:rPr>
        <w:t>le signifiant</w:t>
      </w:r>
      <w:r w:rsidRPr="007A5F8F">
        <w:rPr>
          <w:rFonts w:ascii="Courier New" w:hAnsi="Courier New" w:cs="Courier New"/>
          <w:sz w:val="28"/>
          <w:szCs w:val="28"/>
        </w:rPr>
        <w:t xml:space="preserve">. </w:t>
      </w:r>
    </w:p>
    <w:p w:rsidR="00AA70F9" w:rsidRDefault="00AA70F9" w:rsidP="00E81B9F">
      <w:pPr>
        <w:rPr>
          <w:rFonts w:ascii="Courier New" w:hAnsi="Courier New" w:cs="Courier New"/>
          <w:sz w:val="28"/>
          <w:szCs w:val="28"/>
        </w:rPr>
      </w:pP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la fois bien moins, mais aussi bien plus, </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de penser qu’il faut que nous tenions </w:t>
      </w:r>
      <w:r w:rsidRPr="00AA70F9">
        <w:rPr>
          <w:i/>
        </w:rPr>
        <w:t>cette</w:t>
      </w:r>
      <w:r w:rsidR="005D55D5">
        <w:rPr>
          <w:i/>
        </w:rPr>
        <w:t xml:space="preserve"> </w:t>
      </w:r>
      <w:r w:rsidRPr="00AA70F9">
        <w:rPr>
          <w:i/>
        </w:rPr>
        <w:t xml:space="preserve"> place</w:t>
      </w:r>
      <w:r w:rsidR="005D55D5">
        <w:rPr>
          <w:i/>
        </w:rPr>
        <w:t xml:space="preserve"> </w:t>
      </w:r>
      <w:r w:rsidRPr="00AA70F9">
        <w:rPr>
          <w:i/>
        </w:rPr>
        <w:t xml:space="preserve"> vide</w:t>
      </w:r>
      <w:r w:rsidRPr="007A5F8F">
        <w:rPr>
          <w:rFonts w:ascii="Courier New" w:hAnsi="Courier New" w:cs="Courier New"/>
          <w:sz w:val="28"/>
          <w:szCs w:val="28"/>
        </w:rPr>
        <w:t xml:space="preserve"> </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où est appelé ce signifiant, qui ne peut être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qu’à annuler tous les</w:t>
      </w:r>
      <w:r w:rsidRPr="007A5F8F">
        <w:rPr>
          <w:sz w:val="28"/>
          <w:szCs w:val="28"/>
        </w:rPr>
        <w:t xml:space="preserve">  </w:t>
      </w:r>
      <w:r w:rsidRPr="007A5F8F">
        <w:rPr>
          <w:rFonts w:ascii="Courier New" w:hAnsi="Courier New" w:cs="Courier New"/>
          <w:sz w:val="28"/>
          <w:szCs w:val="28"/>
        </w:rPr>
        <w:t xml:space="preserve">autres, ce </w:t>
      </w:r>
      <w:r w:rsidRPr="00AA70F9">
        <w:rPr>
          <w:rFonts w:ascii="Palatino Linotype" w:hAnsi="Palatino Linotype" w:cs="Courier New"/>
          <w:color w:val="0000CC"/>
          <w:sz w:val="28"/>
          <w:szCs w:val="28"/>
        </w:rPr>
        <w:t>Φ</w:t>
      </w:r>
      <w:r w:rsidRPr="007A5F8F">
        <w:rPr>
          <w:rFonts w:ascii="Courier New" w:hAnsi="Courier New" w:cs="Courier New"/>
          <w:sz w:val="28"/>
          <w:szCs w:val="28"/>
        </w:rPr>
        <w:t xml:space="preserve"> dont j’essaie, pour vous, de montrer la position, la condition centrale dans notre expérience.</w:t>
      </w:r>
    </w:p>
    <w:p w:rsidR="005D55D5" w:rsidRDefault="005D55D5" w:rsidP="00E81B9F">
      <w:pPr>
        <w:rPr>
          <w:rFonts w:ascii="Courier New" w:hAnsi="Courier New" w:cs="Courier New"/>
          <w:sz w:val="28"/>
          <w:szCs w:val="28"/>
        </w:rPr>
      </w:pP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Dans notre fonction, notre force, notre pouvoir, </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est certain</w:t>
      </w:r>
      <w:r w:rsidR="005D55D5">
        <w:rPr>
          <w:rFonts w:ascii="Courier New" w:hAnsi="Courier New" w:cs="Courier New"/>
          <w:sz w:val="28"/>
          <w:szCs w:val="28"/>
        </w:rPr>
        <w:t>,</w:t>
      </w:r>
      <w:r w:rsidRPr="007A5F8F">
        <w:rPr>
          <w:rFonts w:ascii="Courier New" w:hAnsi="Courier New" w:cs="Courier New"/>
          <w:sz w:val="28"/>
          <w:szCs w:val="28"/>
        </w:rPr>
        <w:t xml:space="preserve"> et toutes ces difficultés se résument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ceci : il faut savoir remplir sa place en tant que le sujet doit pouvoir y repérer </w:t>
      </w:r>
      <w:r w:rsidRPr="00AA70F9">
        <w:rPr>
          <w:i/>
        </w:rPr>
        <w:t>le signifiant manquant</w:t>
      </w:r>
      <w:r w:rsidRPr="007A5F8F">
        <w:rPr>
          <w:rFonts w:ascii="Courier New" w:hAnsi="Courier New" w:cs="Courier New"/>
          <w:sz w:val="28"/>
          <w:szCs w:val="28"/>
        </w:rPr>
        <w:t xml:space="preserve">. </w:t>
      </w:r>
    </w:p>
    <w:p w:rsidR="00AA70F9" w:rsidRDefault="00AA70F9"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Et donc par une antinomie, par un paradoxe qui est celui de notre fonction, c’est à la place même </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où nous sommes </w:t>
      </w:r>
      <w:r w:rsidR="00AA70F9">
        <w:rPr>
          <w:rFonts w:ascii="Courier New" w:hAnsi="Courier New" w:cs="Courier New"/>
          <w:sz w:val="28"/>
          <w:szCs w:val="28"/>
        </w:rPr>
        <w:t>« </w:t>
      </w:r>
      <w:r w:rsidRPr="00AA70F9">
        <w:rPr>
          <w:i/>
        </w:rPr>
        <w:t>supposés savoir</w:t>
      </w:r>
      <w:r w:rsidR="00AA70F9">
        <w:rPr>
          <w:rFonts w:ascii="Courier New" w:hAnsi="Courier New" w:cs="Courier New"/>
          <w:sz w:val="28"/>
          <w:szCs w:val="28"/>
        </w:rPr>
        <w:t> »</w:t>
      </w:r>
      <w:r w:rsidRPr="007A5F8F">
        <w:rPr>
          <w:rFonts w:ascii="Courier New" w:hAnsi="Courier New" w:cs="Courier New"/>
          <w:sz w:val="28"/>
          <w:szCs w:val="28"/>
        </w:rPr>
        <w:t xml:space="preserve"> que nous sommes appelés </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à être et à n’être rien de plus, rien d’autre</w:t>
      </w:r>
      <w:r w:rsidR="00AA70F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la </w:t>
      </w:r>
      <w:r w:rsidR="00AA70F9">
        <w:rPr>
          <w:rFonts w:ascii="Courier New" w:hAnsi="Courier New" w:cs="Courier New"/>
          <w:sz w:val="28"/>
          <w:szCs w:val="28"/>
        </w:rPr>
        <w:t>« </w:t>
      </w:r>
      <w:r w:rsidRPr="00AA70F9">
        <w:rPr>
          <w:i/>
        </w:rPr>
        <w:t>présence réelle</w:t>
      </w:r>
      <w:r w:rsidR="00AA70F9">
        <w:rPr>
          <w:rFonts w:ascii="Courier New" w:hAnsi="Courier New" w:cs="Courier New"/>
          <w:sz w:val="28"/>
          <w:szCs w:val="28"/>
        </w:rPr>
        <w:t> »</w:t>
      </w:r>
      <w:r w:rsidRPr="007A5F8F">
        <w:rPr>
          <w:rFonts w:ascii="Courier New" w:hAnsi="Courier New" w:cs="Courier New"/>
          <w:sz w:val="28"/>
          <w:szCs w:val="28"/>
        </w:rPr>
        <w:t xml:space="preserve"> et justement en tant qu’elle est inconsciente. </w:t>
      </w:r>
    </w:p>
    <w:p w:rsidR="00AA70F9" w:rsidRDefault="00AA70F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dernier terme… </w:t>
      </w:r>
    </w:p>
    <w:p w:rsidR="00AA70F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dis </w:t>
      </w:r>
      <w:r w:rsidR="00AA70F9">
        <w:rPr>
          <w:rFonts w:ascii="Courier New" w:hAnsi="Courier New" w:cs="Courier New"/>
          <w:sz w:val="28"/>
          <w:szCs w:val="28"/>
        </w:rPr>
        <w:t>« </w:t>
      </w:r>
      <w:r w:rsidRPr="00AA70F9">
        <w:rPr>
          <w:i/>
        </w:rPr>
        <w:t>au dernier terme</w:t>
      </w:r>
      <w:r w:rsidR="00AA70F9">
        <w:rPr>
          <w:rFonts w:ascii="Courier New" w:hAnsi="Courier New" w:cs="Courier New"/>
          <w:sz w:val="28"/>
          <w:szCs w:val="28"/>
        </w:rPr>
        <w:t> »</w:t>
      </w:r>
      <w:r w:rsidRPr="007A5F8F">
        <w:rPr>
          <w:rFonts w:ascii="Courier New" w:hAnsi="Courier New" w:cs="Courier New"/>
          <w:sz w:val="28"/>
          <w:szCs w:val="28"/>
        </w:rPr>
        <w:t xml:space="preserve"> bien sûr, à l’horizon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ce qu’est notre fonction dans l’analyse</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…nous sommes là en tant que </w:t>
      </w:r>
      <w:r w:rsidR="00AA70F9">
        <w:rPr>
          <w:rFonts w:ascii="Courier New" w:hAnsi="Courier New" w:cs="Courier New"/>
          <w:sz w:val="28"/>
          <w:szCs w:val="28"/>
        </w:rPr>
        <w:t>« </w:t>
      </w:r>
      <w:r w:rsidR="001731D1" w:rsidRPr="00AA70F9">
        <w:rPr>
          <w:i/>
          <w:iCs/>
        </w:rPr>
        <w:t>Ç</w:t>
      </w:r>
      <w:r w:rsidRPr="00AA70F9">
        <w:rPr>
          <w:i/>
          <w:iCs/>
        </w:rPr>
        <w:t>a</w:t>
      </w:r>
      <w:r w:rsidR="00AA70F9">
        <w:rPr>
          <w:rFonts w:ascii="Courier New" w:hAnsi="Courier New" w:cs="Courier New"/>
          <w:iCs/>
          <w:sz w:val="28"/>
          <w:szCs w:val="28"/>
        </w:rPr>
        <w:t> »</w:t>
      </w:r>
      <w:r w:rsidRPr="007A5F8F">
        <w:rPr>
          <w:rFonts w:ascii="Courier New" w:hAnsi="Courier New" w:cs="Courier New"/>
          <w:sz w:val="28"/>
          <w:szCs w:val="28"/>
        </w:rPr>
        <w:t xml:space="preserve">, </w:t>
      </w:r>
      <w:r w:rsidR="00AA70F9">
        <w:rPr>
          <w:rFonts w:ascii="Courier New" w:hAnsi="Courier New" w:cs="Courier New"/>
          <w:sz w:val="28"/>
          <w:szCs w:val="28"/>
        </w:rPr>
        <w:t>« </w:t>
      </w:r>
      <w:r w:rsidR="001731D1" w:rsidRPr="00AA70F9">
        <w:rPr>
          <w:i/>
          <w:iCs/>
        </w:rPr>
        <w:t>Ç</w:t>
      </w:r>
      <w:r w:rsidR="00AA70F9" w:rsidRPr="00AA70F9">
        <w:rPr>
          <w:i/>
          <w:iCs/>
        </w:rPr>
        <w:t>a</w:t>
      </w:r>
      <w:r w:rsidR="00AA70F9">
        <w:rPr>
          <w:rFonts w:ascii="Courier New" w:hAnsi="Courier New" w:cs="Courier New"/>
          <w:iCs/>
          <w:sz w:val="28"/>
          <w:szCs w:val="28"/>
        </w:rPr>
        <w:t> »</w:t>
      </w:r>
      <w:r w:rsidRPr="007A5F8F">
        <w:rPr>
          <w:rFonts w:ascii="Courier New" w:hAnsi="Courier New" w:cs="Courier New"/>
          <w:sz w:val="28"/>
          <w:szCs w:val="28"/>
        </w:rPr>
        <w:t xml:space="preserve"> justement </w:t>
      </w:r>
    </w:p>
    <w:p w:rsidR="00AA70F9" w:rsidRDefault="00337697" w:rsidP="00E81B9F">
      <w:pPr>
        <w:rPr>
          <w:rFonts w:ascii="Courier New" w:hAnsi="Courier New" w:cs="Courier New"/>
          <w:sz w:val="28"/>
          <w:szCs w:val="28"/>
        </w:rPr>
      </w:pPr>
      <w:r w:rsidRPr="009F4D77">
        <w:rPr>
          <w:i/>
        </w:rPr>
        <w:t>qui se tait</w:t>
      </w:r>
      <w:r w:rsidRPr="007A5F8F">
        <w:rPr>
          <w:rFonts w:ascii="Courier New" w:hAnsi="Courier New" w:cs="Courier New"/>
          <w:sz w:val="28"/>
          <w:szCs w:val="28"/>
        </w:rPr>
        <w:t xml:space="preserve"> et qui se tait </w:t>
      </w:r>
      <w:r w:rsidRPr="009F4D77">
        <w:rPr>
          <w:i/>
        </w:rPr>
        <w:t>en ce qu’il</w:t>
      </w:r>
      <w:r w:rsidRPr="00AA70F9">
        <w:rPr>
          <w:i/>
        </w:rPr>
        <w:t xml:space="preserve"> manque à être</w:t>
      </w:r>
      <w:r w:rsidRPr="007A5F8F">
        <w:rPr>
          <w:rFonts w:ascii="Courier New" w:hAnsi="Courier New" w:cs="Courier New"/>
          <w:sz w:val="28"/>
          <w:szCs w:val="28"/>
        </w:rPr>
        <w:t xml:space="preserve">. </w:t>
      </w:r>
    </w:p>
    <w:p w:rsidR="00AA70F9" w:rsidRDefault="00AA70F9" w:rsidP="00E81B9F">
      <w:pPr>
        <w:rPr>
          <w:rFonts w:ascii="Courier New" w:hAnsi="Courier New" w:cs="Courier New"/>
          <w:sz w:val="28"/>
          <w:szCs w:val="28"/>
        </w:rPr>
      </w:pPr>
      <w:r>
        <w:rPr>
          <w:rFonts w:ascii="Courier New" w:hAnsi="Courier New" w:cs="Courier New"/>
          <w:sz w:val="28"/>
          <w:szCs w:val="28"/>
        </w:rPr>
        <w:lastRenderedPageBreak/>
        <w:t>N</w:t>
      </w:r>
      <w:r w:rsidR="00337697" w:rsidRPr="007A5F8F">
        <w:rPr>
          <w:rFonts w:ascii="Courier New" w:hAnsi="Courier New" w:cs="Courier New"/>
          <w:sz w:val="28"/>
          <w:szCs w:val="28"/>
        </w:rPr>
        <w:t>ous sommes au dernier terme</w:t>
      </w:r>
      <w:r>
        <w:rPr>
          <w:rFonts w:ascii="Courier New" w:hAnsi="Courier New" w:cs="Courier New"/>
          <w:sz w:val="28"/>
          <w:szCs w:val="28"/>
        </w:rPr>
        <w:t>,</w:t>
      </w:r>
      <w:r w:rsidR="00337697" w:rsidRPr="007A5F8F">
        <w:rPr>
          <w:rFonts w:ascii="Courier New" w:hAnsi="Courier New" w:cs="Courier New"/>
          <w:sz w:val="28"/>
          <w:szCs w:val="28"/>
        </w:rPr>
        <w:t xml:space="preserve"> dans notre présence, notre propre sujet au point où il s’évanouit, </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où il est barré. C’est pour cela que nous pouvons remplir la même place où le patient comme sujet </w:t>
      </w:r>
    </w:p>
    <w:p w:rsidR="00AA70F9" w:rsidRDefault="00337697" w:rsidP="00E81B9F">
      <w:pPr>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même s’efface, se subordonne</w:t>
      </w:r>
      <w:r w:rsidR="00AA70F9">
        <w:rPr>
          <w:rFonts w:ascii="Courier New" w:hAnsi="Courier New" w:cs="Courier New"/>
          <w:sz w:val="28"/>
          <w:szCs w:val="28"/>
        </w:rPr>
        <w:t>,</w:t>
      </w:r>
      <w:r w:rsidRPr="007A5F8F">
        <w:rPr>
          <w:rFonts w:ascii="Courier New" w:hAnsi="Courier New" w:cs="Courier New"/>
          <w:sz w:val="28"/>
          <w:szCs w:val="28"/>
        </w:rPr>
        <w:t xml:space="preserve"> et se subordonne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tous les signifiants de sa propre demande.</w:t>
      </w:r>
    </w:p>
    <w:p w:rsidR="00337697" w:rsidRPr="007A5F8F" w:rsidRDefault="00337697" w:rsidP="00E81B9F">
      <w:pPr>
        <w:rPr>
          <w:rFonts w:ascii="Courier New" w:hAnsi="Courier New" w:cs="Courier New"/>
          <w:sz w:val="28"/>
          <w:szCs w:val="28"/>
        </w:rPr>
      </w:pPr>
    </w:p>
    <w:p w:rsidR="00AA70F9" w:rsidRDefault="00337697" w:rsidP="00E81B9F">
      <w:pPr>
        <w:rPr>
          <w:rFonts w:ascii="Courier New" w:hAnsi="Courier New" w:cs="Courier New"/>
          <w:sz w:val="28"/>
          <w:szCs w:val="28"/>
        </w:rPr>
      </w:pPr>
      <w:r w:rsidRPr="007A5F8F">
        <w:rPr>
          <w:rFonts w:ascii="Courier New" w:hAnsi="Courier New" w:cs="Courier New"/>
          <w:sz w:val="28"/>
          <w:szCs w:val="28"/>
        </w:rPr>
        <w:t xml:space="preserve">Ceci ne se produit pas seulement au niveau de </w:t>
      </w:r>
    </w:p>
    <w:p w:rsidR="001A18EA" w:rsidRDefault="00337697" w:rsidP="00E81B9F">
      <w:pPr>
        <w:rPr>
          <w:rFonts w:ascii="Courier New" w:hAnsi="Courier New" w:cs="Courier New"/>
          <w:sz w:val="28"/>
          <w:szCs w:val="28"/>
        </w:rPr>
      </w:pPr>
      <w:r w:rsidRPr="007A5F8F">
        <w:rPr>
          <w:rFonts w:ascii="Courier New" w:hAnsi="Courier New" w:cs="Courier New"/>
          <w:sz w:val="28"/>
          <w:szCs w:val="28"/>
        </w:rPr>
        <w:t xml:space="preserve">la régression, au niveau des </w:t>
      </w:r>
      <w:r w:rsidR="005D55D5">
        <w:rPr>
          <w:rFonts w:ascii="Courier New" w:hAnsi="Courier New" w:cs="Courier New"/>
          <w:sz w:val="28"/>
          <w:szCs w:val="28"/>
        </w:rPr>
        <w:t>« </w:t>
      </w:r>
      <w:r w:rsidRPr="005D55D5">
        <w:rPr>
          <w:i/>
        </w:rPr>
        <w:t>trésors signifiants</w:t>
      </w:r>
      <w:r w:rsidR="005D55D5">
        <w:rPr>
          <w:rFonts w:ascii="Courier New" w:hAnsi="Courier New" w:cs="Courier New"/>
          <w:sz w:val="28"/>
          <w:szCs w:val="28"/>
        </w:rPr>
        <w:t> »</w:t>
      </w:r>
      <w:r w:rsidRPr="007A5F8F">
        <w:rPr>
          <w:rFonts w:ascii="Courier New" w:hAnsi="Courier New" w:cs="Courier New"/>
          <w:sz w:val="28"/>
          <w:szCs w:val="28"/>
        </w:rPr>
        <w:t xml:space="preserve"> </w:t>
      </w:r>
    </w:p>
    <w:p w:rsidR="00911B69" w:rsidRDefault="00337697" w:rsidP="00E81B9F">
      <w:pPr>
        <w:rPr>
          <w:rFonts w:ascii="Courier New" w:hAnsi="Courier New" w:cs="Courier New"/>
          <w:sz w:val="28"/>
          <w:szCs w:val="28"/>
        </w:rPr>
      </w:pPr>
      <w:r w:rsidRPr="007A5F8F">
        <w:rPr>
          <w:rFonts w:ascii="Courier New" w:hAnsi="Courier New" w:cs="Courier New"/>
          <w:sz w:val="28"/>
          <w:szCs w:val="28"/>
        </w:rPr>
        <w:t>de l’inconscient</w:t>
      </w:r>
      <w:r w:rsidR="001731D1">
        <w:rPr>
          <w:rFonts w:ascii="Courier New" w:hAnsi="Courier New" w:cs="Courier New"/>
          <w:sz w:val="28"/>
          <w:szCs w:val="28"/>
        </w:rPr>
        <w:t>…</w:t>
      </w:r>
    </w:p>
    <w:p w:rsidR="00911B69" w:rsidRDefault="00337697" w:rsidP="00911B69">
      <w:pPr>
        <w:ind w:left="708"/>
        <w:rPr>
          <w:rFonts w:ascii="Courier New" w:hAnsi="Courier New" w:cs="Courier New"/>
          <w:sz w:val="28"/>
          <w:szCs w:val="28"/>
        </w:rPr>
      </w:pPr>
      <w:r w:rsidRPr="007A5F8F">
        <w:rPr>
          <w:rFonts w:ascii="Courier New" w:hAnsi="Courier New" w:cs="Courier New"/>
          <w:sz w:val="28"/>
          <w:szCs w:val="28"/>
        </w:rPr>
        <w:t xml:space="preserve">au niveau du vocabulaire du </w:t>
      </w:r>
      <w:r w:rsidRPr="00911B69">
        <w:rPr>
          <w:i/>
        </w:rPr>
        <w:t>Wunsch</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pour autant que nous le déchiffrons au cours de </w:t>
      </w:r>
      <w:r w:rsidRPr="00911B69">
        <w:rPr>
          <w:i/>
        </w:rPr>
        <w:t>l’expérience analytique</w:t>
      </w:r>
      <w:r w:rsidRPr="007A5F8F">
        <w:rPr>
          <w:rFonts w:ascii="Courier New" w:hAnsi="Courier New" w:cs="Courier New"/>
          <w:sz w:val="28"/>
          <w:szCs w:val="28"/>
        </w:rPr>
        <w:t xml:space="preserve"> </w:t>
      </w:r>
    </w:p>
    <w:p w:rsidR="00337697" w:rsidRPr="007A5F8F" w:rsidRDefault="00911B69" w:rsidP="00911B69">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mais au dernier terme au niveau du fantasme. </w:t>
      </w:r>
    </w:p>
    <w:p w:rsidR="00911B69" w:rsidRDefault="00911B69" w:rsidP="00E81B9F">
      <w:pPr>
        <w:rPr>
          <w:rFonts w:ascii="Courier New" w:hAnsi="Courier New" w:cs="Courier New"/>
          <w:sz w:val="28"/>
          <w:szCs w:val="28"/>
        </w:rPr>
      </w:pPr>
    </w:p>
    <w:p w:rsidR="001731D1" w:rsidRDefault="00337697" w:rsidP="00E81B9F">
      <w:pPr>
        <w:rPr>
          <w:rFonts w:ascii="Courier New" w:hAnsi="Courier New" w:cs="Courier New"/>
          <w:sz w:val="28"/>
          <w:szCs w:val="28"/>
        </w:rPr>
      </w:pPr>
      <w:r w:rsidRPr="007A5F8F">
        <w:rPr>
          <w:rFonts w:ascii="Courier New" w:hAnsi="Courier New" w:cs="Courier New"/>
          <w:sz w:val="28"/>
          <w:szCs w:val="28"/>
        </w:rPr>
        <w:t>Je dis au dernier terme pour autant que le fantasme est le seul équivalent de la découverte pulsionnelle par où il soit possible que le sujet désigne la place de la réponse</w:t>
      </w:r>
      <w:r w:rsidR="001731D1">
        <w:rPr>
          <w:rFonts w:ascii="Courier New" w:hAnsi="Courier New" w:cs="Courier New"/>
          <w:sz w:val="28"/>
          <w:szCs w:val="28"/>
        </w:rPr>
        <w:t> :</w:t>
      </w:r>
      <w:r w:rsidR="00911B69">
        <w:rPr>
          <w:rFonts w:ascii="Courier New" w:hAnsi="Courier New" w:cs="Courier New"/>
          <w:sz w:val="28"/>
          <w:szCs w:val="28"/>
        </w:rPr>
        <w:t xml:space="preserve"> </w:t>
      </w:r>
    </w:p>
    <w:p w:rsidR="00911B69" w:rsidRPr="001731D1" w:rsidRDefault="00337697" w:rsidP="001731D1">
      <w:pPr>
        <w:pStyle w:val="Paragraphedeliste"/>
        <w:numPr>
          <w:ilvl w:val="0"/>
          <w:numId w:val="2"/>
        </w:numPr>
        <w:rPr>
          <w:rFonts w:ascii="Courier New" w:hAnsi="Courier New" w:cs="Courier New"/>
          <w:sz w:val="28"/>
          <w:szCs w:val="28"/>
        </w:rPr>
      </w:pPr>
      <w:r w:rsidRPr="001731D1">
        <w:rPr>
          <w:rFonts w:ascii="Courier New" w:hAnsi="Courier New" w:cs="Courier New"/>
          <w:sz w:val="28"/>
          <w:szCs w:val="28"/>
        </w:rPr>
        <w:t xml:space="preserve">le </w:t>
      </w:r>
      <w:r w:rsidRPr="001731D1">
        <w:rPr>
          <w:rFonts w:ascii="Courier New" w:hAnsi="Courier New" w:cs="Courier New"/>
          <w:color w:val="0000CC"/>
          <w:sz w:val="28"/>
          <w:szCs w:val="28"/>
        </w:rPr>
        <w:t>S(</w:t>
      </w:r>
      <w:r w:rsidRPr="001731D1">
        <w:rPr>
          <w:rFonts w:ascii="LACAN" w:hAnsi="LACAN"/>
          <w:color w:val="0000CC"/>
          <w:sz w:val="28"/>
          <w:szCs w:val="28"/>
        </w:rPr>
        <w:t>A</w:t>
      </w:r>
      <w:r w:rsidRPr="001731D1">
        <w:rPr>
          <w:rFonts w:ascii="Courier New" w:hAnsi="Courier New" w:cs="Courier New"/>
          <w:color w:val="0000CC"/>
          <w:sz w:val="28"/>
          <w:szCs w:val="28"/>
        </w:rPr>
        <w:t>)</w:t>
      </w:r>
      <w:r w:rsidRPr="001731D1">
        <w:rPr>
          <w:rFonts w:ascii="Courier New" w:hAnsi="Courier New" w:cs="Courier New"/>
          <w:sz w:val="28"/>
          <w:szCs w:val="28"/>
        </w:rPr>
        <w:t xml:space="preserve"> qu’il attend du transfert, </w:t>
      </w:r>
    </w:p>
    <w:p w:rsidR="00337697" w:rsidRPr="001731D1" w:rsidRDefault="00337697" w:rsidP="001731D1">
      <w:pPr>
        <w:pStyle w:val="Paragraphedeliste"/>
        <w:numPr>
          <w:ilvl w:val="0"/>
          <w:numId w:val="2"/>
        </w:numPr>
        <w:rPr>
          <w:rFonts w:ascii="Courier New" w:hAnsi="Courier New" w:cs="Courier New"/>
          <w:sz w:val="28"/>
          <w:szCs w:val="28"/>
        </w:rPr>
      </w:pPr>
      <w:r w:rsidRPr="001731D1">
        <w:rPr>
          <w:rFonts w:ascii="Courier New" w:hAnsi="Courier New" w:cs="Courier New"/>
          <w:sz w:val="28"/>
          <w:szCs w:val="28"/>
        </w:rPr>
        <w:t xml:space="preserve">que fasse sens ce </w:t>
      </w:r>
      <w:r w:rsidRPr="001731D1">
        <w:rPr>
          <w:rFonts w:ascii="Courier New" w:hAnsi="Courier New" w:cs="Courier New"/>
          <w:color w:val="0000CC"/>
          <w:sz w:val="28"/>
          <w:szCs w:val="28"/>
        </w:rPr>
        <w:t>S(</w:t>
      </w:r>
      <w:r w:rsidRPr="001731D1">
        <w:rPr>
          <w:rFonts w:ascii="LACAN" w:hAnsi="LACAN"/>
          <w:color w:val="0000CC"/>
          <w:sz w:val="28"/>
          <w:szCs w:val="28"/>
        </w:rPr>
        <w:t>A</w:t>
      </w:r>
      <w:r w:rsidRPr="001731D1">
        <w:rPr>
          <w:rFonts w:ascii="Courier New" w:hAnsi="Courier New" w:cs="Courier New"/>
          <w:color w:val="0000CC"/>
          <w:sz w:val="28"/>
          <w:szCs w:val="28"/>
        </w:rPr>
        <w:t>)</w:t>
      </w:r>
      <w:r w:rsidRPr="001731D1">
        <w:rPr>
          <w:rFonts w:ascii="Courier New" w:hAnsi="Courier New" w:cs="Courier New"/>
          <w:sz w:val="28"/>
          <w:szCs w:val="28"/>
        </w:rPr>
        <w:t xml:space="preserve">. </w:t>
      </w:r>
    </w:p>
    <w:p w:rsidR="00911B69" w:rsidRDefault="00911B6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fantasme en tant que </w:t>
      </w:r>
      <w:r w:rsidRPr="009F4D77">
        <w:rPr>
          <w:i/>
          <w:color w:val="0000CC"/>
        </w:rPr>
        <w:t>le sujet</w:t>
      </w:r>
      <w:r w:rsidRPr="007A5F8F">
        <w:rPr>
          <w:rFonts w:ascii="Courier New" w:hAnsi="Courier New" w:cs="Courier New"/>
          <w:sz w:val="28"/>
          <w:szCs w:val="28"/>
        </w:rPr>
        <w:t xml:space="preserve"> s’y saisit comme </w:t>
      </w:r>
      <w:r w:rsidRPr="009F4D77">
        <w:rPr>
          <w:i/>
          <w:color w:val="0000CC"/>
        </w:rPr>
        <w:t>défaillant devant un objet privilégié</w:t>
      </w:r>
      <w:r w:rsidRPr="007A5F8F">
        <w:rPr>
          <w:rFonts w:ascii="Courier New" w:hAnsi="Courier New" w:cs="Courier New"/>
          <w:sz w:val="28"/>
          <w:szCs w:val="28"/>
        </w:rPr>
        <w:t>,</w:t>
      </w:r>
      <w:r w:rsidR="009F4D77">
        <w:rPr>
          <w:rFonts w:ascii="Courier New" w:hAnsi="Courier New" w:cs="Courier New"/>
          <w:sz w:val="28"/>
          <w:szCs w:val="28"/>
        </w:rPr>
        <w:t xml:space="preserve"> [</w:t>
      </w:r>
      <w:r w:rsidR="009F4D77" w:rsidRPr="00AD31A9">
        <w:rPr>
          <w:rFonts w:ascii="LACAN" w:hAnsi="LACAN"/>
          <w:b/>
          <w:bCs/>
          <w:color w:val="0000CC"/>
          <w:sz w:val="28"/>
          <w:szCs w:val="28"/>
        </w:rPr>
        <w:t>S</w:t>
      </w:r>
      <w:r w:rsidR="009F4D77" w:rsidRPr="00AD31A9">
        <w:rPr>
          <w:rFonts w:ascii="LACAN" w:hAnsi="LACAN"/>
          <w:b/>
          <w:bCs/>
          <w:color w:val="0000CC"/>
        </w:rPr>
        <w:t xml:space="preserve"> </w:t>
      </w:r>
      <w:r w:rsidR="009F4D77" w:rsidRPr="00A71F60">
        <w:rPr>
          <w:rFonts w:ascii="Courier New" w:hAnsi="Courier New" w:cs="Courier New"/>
          <w:b/>
          <w:bCs/>
          <w:iCs/>
          <w:noProof/>
          <w:color w:val="0000CC"/>
          <w:sz w:val="28"/>
        </w:rPr>
        <w:sym w:font="Symbol" w:char="F0E0"/>
      </w:r>
      <w:r w:rsidR="009F4D77" w:rsidRPr="00AD31A9">
        <w:rPr>
          <w:rFonts w:ascii="Courier New" w:hAnsi="Courier New" w:cs="Courier New"/>
          <w:b/>
          <w:bCs/>
          <w:iCs/>
          <w:noProof/>
          <w:color w:val="0000CC"/>
          <w:sz w:val="28"/>
        </w:rPr>
        <w:t xml:space="preserve"> </w:t>
      </w:r>
      <w:r w:rsidR="009F4D77" w:rsidRPr="00AD31A9">
        <w:rPr>
          <w:bCs/>
          <w:i/>
          <w:iCs/>
          <w:noProof/>
          <w:color w:val="0000CC"/>
          <w:sz w:val="28"/>
        </w:rPr>
        <w:t>a</w:t>
      </w:r>
      <w:r w:rsidR="009F4D77">
        <w:rPr>
          <w:rFonts w:ascii="Courier New" w:hAnsi="Courier New" w:cs="Courier New"/>
          <w:sz w:val="28"/>
          <w:szCs w:val="28"/>
        </w:rPr>
        <w:t>]</w:t>
      </w:r>
      <w:r w:rsidRPr="007A5F8F">
        <w:rPr>
          <w:rFonts w:ascii="Courier New" w:hAnsi="Courier New" w:cs="Courier New"/>
          <w:sz w:val="28"/>
          <w:szCs w:val="28"/>
        </w:rPr>
        <w:t xml:space="preserve"> dégradation imaginaire de cet Autre en ce point de défaillance…  </w:t>
      </w:r>
    </w:p>
    <w:p w:rsidR="00911B69" w:rsidRDefault="00337697" w:rsidP="00E81B9F">
      <w:pPr>
        <w:rPr>
          <w:rFonts w:ascii="Courier New" w:hAnsi="Courier New" w:cs="Courier New"/>
          <w:sz w:val="28"/>
          <w:szCs w:val="28"/>
        </w:rPr>
      </w:pPr>
      <w:r w:rsidRPr="007A5F8F">
        <w:rPr>
          <w:rFonts w:ascii="Courier New" w:hAnsi="Courier New" w:cs="Courier New"/>
          <w:sz w:val="28"/>
          <w:szCs w:val="28"/>
        </w:rPr>
        <w:t>Il s’agit de savoir si</w:t>
      </w:r>
      <w:r w:rsidR="00911B69">
        <w:rPr>
          <w:rFonts w:ascii="Courier New" w:hAnsi="Courier New" w:cs="Courier New"/>
          <w:sz w:val="28"/>
          <w:szCs w:val="28"/>
        </w:rPr>
        <w:t>…</w:t>
      </w:r>
    </w:p>
    <w:p w:rsidR="001731D1" w:rsidRDefault="00337697" w:rsidP="00911B69">
      <w:pPr>
        <w:ind w:left="708"/>
        <w:rPr>
          <w:rFonts w:ascii="Courier New" w:hAnsi="Courier New" w:cs="Courier New"/>
          <w:i/>
        </w:rPr>
      </w:pPr>
      <w:r w:rsidRPr="001731D1">
        <w:rPr>
          <w:rFonts w:ascii="Courier New" w:hAnsi="Courier New" w:cs="Courier New"/>
          <w:i/>
        </w:rPr>
        <w:t>pour que dans le transfert nous entrions nous</w:t>
      </w:r>
      <w:r w:rsidR="00454FCC" w:rsidRPr="001731D1">
        <w:rPr>
          <w:rFonts w:ascii="Courier New" w:hAnsi="Courier New" w:cs="Courier New"/>
          <w:i/>
        </w:rPr>
        <w:t>–</w:t>
      </w:r>
      <w:r w:rsidRPr="001731D1">
        <w:rPr>
          <w:rFonts w:ascii="Courier New" w:hAnsi="Courier New" w:cs="Courier New"/>
          <w:i/>
        </w:rPr>
        <w:t xml:space="preserve">mêmes </w:t>
      </w:r>
    </w:p>
    <w:p w:rsidR="00911B69" w:rsidRPr="001731D1" w:rsidRDefault="00337697" w:rsidP="00911B69">
      <w:pPr>
        <w:ind w:left="708"/>
        <w:rPr>
          <w:rFonts w:ascii="Courier New" w:hAnsi="Courier New" w:cs="Courier New"/>
          <w:i/>
        </w:rPr>
      </w:pPr>
      <w:r w:rsidRPr="001731D1">
        <w:rPr>
          <w:rFonts w:ascii="Courier New" w:hAnsi="Courier New" w:cs="Courier New"/>
          <w:i/>
        </w:rPr>
        <w:t xml:space="preserve">pour le sujet passif dans ce fantasme au niveau de S </w:t>
      </w:r>
    </w:p>
    <w:p w:rsidR="00911B69" w:rsidRDefault="00911B69" w:rsidP="00911B69">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cela suppose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911B69" w:rsidRPr="00911B69" w:rsidRDefault="00337697" w:rsidP="00911B69">
      <w:pPr>
        <w:pStyle w:val="Paragraphedeliste"/>
        <w:numPr>
          <w:ilvl w:val="0"/>
          <w:numId w:val="2"/>
        </w:numPr>
        <w:rPr>
          <w:rFonts w:ascii="Courier New" w:hAnsi="Courier New" w:cs="Courier New"/>
          <w:sz w:val="28"/>
          <w:szCs w:val="28"/>
        </w:rPr>
      </w:pPr>
      <w:r w:rsidRPr="00911B69">
        <w:rPr>
          <w:rFonts w:ascii="Courier New" w:hAnsi="Courier New" w:cs="Courier New"/>
          <w:sz w:val="28"/>
          <w:szCs w:val="28"/>
        </w:rPr>
        <w:t xml:space="preserve">que d’une certaine façon nous </w:t>
      </w:r>
      <w:r w:rsidRPr="00911B69">
        <w:rPr>
          <w:i/>
        </w:rPr>
        <w:t>soyons vraiment</w:t>
      </w:r>
      <w:r w:rsidRPr="00911B69">
        <w:rPr>
          <w:rFonts w:ascii="Courier New" w:hAnsi="Courier New" w:cs="Courier New"/>
          <w:sz w:val="28"/>
          <w:szCs w:val="28"/>
        </w:rPr>
        <w:t xml:space="preserve"> cet S, </w:t>
      </w:r>
    </w:p>
    <w:p w:rsidR="00911B69" w:rsidRDefault="00337697" w:rsidP="00911B69">
      <w:pPr>
        <w:pStyle w:val="Paragraphedeliste"/>
        <w:numPr>
          <w:ilvl w:val="0"/>
          <w:numId w:val="2"/>
        </w:numPr>
        <w:rPr>
          <w:rFonts w:ascii="Courier New" w:hAnsi="Courier New" w:cs="Courier New"/>
          <w:sz w:val="28"/>
          <w:szCs w:val="28"/>
        </w:rPr>
      </w:pPr>
      <w:r w:rsidRPr="00911B69">
        <w:rPr>
          <w:rFonts w:ascii="Courier New" w:hAnsi="Courier New" w:cs="Courier New"/>
          <w:sz w:val="28"/>
          <w:szCs w:val="28"/>
        </w:rPr>
        <w:t xml:space="preserve">que nous soyons au dernier terme celui qui voit </w:t>
      </w:r>
      <w:r w:rsidRPr="00911B69">
        <w:rPr>
          <w:i/>
          <w:color w:val="0000CC"/>
        </w:rPr>
        <w:t>petit(a)</w:t>
      </w:r>
      <w:r w:rsidRPr="00911B69">
        <w:rPr>
          <w:rFonts w:ascii="Courier New" w:hAnsi="Courier New" w:cs="Courier New"/>
          <w:sz w:val="28"/>
          <w:szCs w:val="28"/>
        </w:rPr>
        <w:t xml:space="preserve">, l’objet du fantasme, </w:t>
      </w:r>
    </w:p>
    <w:p w:rsidR="00911B69" w:rsidRPr="00911B69" w:rsidRDefault="00337697" w:rsidP="00911B69">
      <w:pPr>
        <w:pStyle w:val="Paragraphedeliste"/>
        <w:numPr>
          <w:ilvl w:val="0"/>
          <w:numId w:val="2"/>
        </w:numPr>
        <w:rPr>
          <w:rFonts w:ascii="Courier New" w:hAnsi="Courier New" w:cs="Courier New"/>
          <w:sz w:val="28"/>
          <w:szCs w:val="28"/>
        </w:rPr>
      </w:pPr>
      <w:r w:rsidRPr="00911B69">
        <w:rPr>
          <w:rFonts w:ascii="Courier New" w:hAnsi="Courier New" w:cs="Courier New"/>
          <w:sz w:val="28"/>
          <w:szCs w:val="28"/>
        </w:rPr>
        <w:t>que nous soyons capables dans quelque expérience que ce soit</w:t>
      </w:r>
      <w:r w:rsidR="00911B69" w:rsidRPr="00911B69">
        <w:rPr>
          <w:rFonts w:ascii="Courier New" w:hAnsi="Courier New" w:cs="Courier New"/>
          <w:sz w:val="28"/>
          <w:szCs w:val="28"/>
        </w:rPr>
        <w:t>…</w:t>
      </w:r>
    </w:p>
    <w:p w:rsidR="00911B69" w:rsidRDefault="00337697" w:rsidP="00911B69">
      <w:pPr>
        <w:ind w:left="708" w:firstLine="708"/>
        <w:rPr>
          <w:rFonts w:ascii="Courier New" w:hAnsi="Courier New" w:cs="Courier New"/>
          <w:sz w:val="28"/>
          <w:szCs w:val="28"/>
        </w:rPr>
      </w:pPr>
      <w:r w:rsidRPr="007A5F8F">
        <w:rPr>
          <w:rFonts w:ascii="Courier New" w:hAnsi="Courier New" w:cs="Courier New"/>
          <w:sz w:val="28"/>
          <w:szCs w:val="28"/>
        </w:rPr>
        <w:t>et l’expérience à nous</w:t>
      </w:r>
      <w:r w:rsidR="00454FCC">
        <w:rPr>
          <w:rFonts w:ascii="Courier New" w:hAnsi="Courier New" w:cs="Courier New"/>
          <w:sz w:val="28"/>
          <w:szCs w:val="28"/>
        </w:rPr>
        <w:t>–</w:t>
      </w:r>
      <w:r w:rsidRPr="007A5F8F">
        <w:rPr>
          <w:rFonts w:ascii="Courier New" w:hAnsi="Courier New" w:cs="Courier New"/>
          <w:sz w:val="28"/>
          <w:szCs w:val="28"/>
        </w:rPr>
        <w:t xml:space="preserve">mêmes </w:t>
      </w:r>
      <w:r w:rsidRPr="00911B69">
        <w:rPr>
          <w:rFonts w:ascii="Courier New" w:hAnsi="Courier New" w:cs="Courier New"/>
          <w:i/>
        </w:rPr>
        <w:t>la plus étrangère</w:t>
      </w:r>
      <w:r w:rsidRPr="007A5F8F">
        <w:rPr>
          <w:rFonts w:ascii="Courier New" w:hAnsi="Courier New" w:cs="Courier New"/>
          <w:sz w:val="28"/>
          <w:szCs w:val="28"/>
        </w:rPr>
        <w:t xml:space="preserve"> </w:t>
      </w:r>
    </w:p>
    <w:p w:rsidR="00337697" w:rsidRPr="007A5F8F" w:rsidRDefault="00911B69" w:rsidP="00911B69">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d’être en fin de compte ce </w:t>
      </w:r>
      <w:r>
        <w:rPr>
          <w:rFonts w:ascii="Courier New" w:hAnsi="Courier New" w:cs="Courier New"/>
          <w:sz w:val="28"/>
          <w:szCs w:val="28"/>
        </w:rPr>
        <w:t>« </w:t>
      </w:r>
      <w:r w:rsidR="00337697" w:rsidRPr="009F4D77">
        <w:rPr>
          <w:i/>
          <w:color w:val="0000CC"/>
        </w:rPr>
        <w:t>voyant</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9F4D77">
        <w:rPr>
          <w:i/>
          <w:color w:val="0000CC"/>
        </w:rPr>
        <w:t>celui qui peut voir l’objet du désir</w:t>
      </w:r>
      <w:r w:rsidR="00337697" w:rsidRPr="007A5F8F">
        <w:rPr>
          <w:rFonts w:ascii="Courier New" w:hAnsi="Courier New" w:cs="Courier New"/>
          <w:sz w:val="28"/>
          <w:szCs w:val="28"/>
        </w:rPr>
        <w:t xml:space="preserve"> de l’Autre, à quelque distance que cet Autre soit de lui</w:t>
      </w:r>
      <w:r w:rsidR="00454FCC">
        <w:rPr>
          <w:rFonts w:ascii="Courier New" w:hAnsi="Courier New" w:cs="Courier New"/>
          <w:sz w:val="28"/>
          <w:szCs w:val="28"/>
        </w:rPr>
        <w:t>–</w:t>
      </w:r>
      <w:r w:rsidR="00337697" w:rsidRPr="007A5F8F">
        <w:rPr>
          <w:rFonts w:ascii="Courier New" w:hAnsi="Courier New" w:cs="Courier New"/>
          <w:sz w:val="28"/>
          <w:szCs w:val="28"/>
        </w:rPr>
        <w:t>même.</w:t>
      </w:r>
    </w:p>
    <w:p w:rsidR="00911B69" w:rsidRDefault="00911B69"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parce qu’il en est </w:t>
      </w:r>
      <w:r w:rsidRPr="009F4D77">
        <w:rPr>
          <w:i/>
          <w:color w:val="0000CC"/>
        </w:rPr>
        <w:t>ainsi</w:t>
      </w:r>
      <w:r w:rsidR="009F4D77">
        <w:rPr>
          <w:i/>
          <w:color w:val="0000CC"/>
        </w:rPr>
        <w:t xml:space="preserve">, </w:t>
      </w:r>
      <w:r w:rsidRPr="009F4D77">
        <w:rPr>
          <w:i/>
          <w:color w:val="0000CC"/>
        </w:rPr>
        <w:t xml:space="preserve"> que vous me voyez</w:t>
      </w:r>
      <w:r w:rsidR="009F4D77">
        <w:rPr>
          <w:i/>
          <w:color w:val="0000CC"/>
        </w:rPr>
        <w:t xml:space="preserve">  </w:t>
      </w:r>
      <w:r w:rsidR="009F4D77" w:rsidRPr="009F4D77">
        <w:rPr>
          <w:color w:val="C00000"/>
          <w:sz w:val="18"/>
          <w:szCs w:val="18"/>
        </w:rPr>
        <w:t>[sic]</w:t>
      </w:r>
      <w:r w:rsidRPr="007A5F8F">
        <w:rPr>
          <w:rFonts w:ascii="Courier New" w:hAnsi="Courier New" w:cs="Courier New"/>
          <w:sz w:val="28"/>
          <w:szCs w:val="28"/>
        </w:rPr>
        <w:t xml:space="preserve">, </w:t>
      </w:r>
    </w:p>
    <w:p w:rsidR="00911B69" w:rsidRDefault="00337697" w:rsidP="00E81B9F">
      <w:pPr>
        <w:rPr>
          <w:rFonts w:ascii="Courier New" w:hAnsi="Courier New" w:cs="Courier New"/>
          <w:sz w:val="28"/>
          <w:szCs w:val="28"/>
        </w:rPr>
      </w:pPr>
      <w:r w:rsidRPr="007A5F8F">
        <w:rPr>
          <w:rFonts w:ascii="Courier New" w:hAnsi="Courier New" w:cs="Courier New"/>
          <w:sz w:val="28"/>
          <w:szCs w:val="28"/>
        </w:rPr>
        <w:t xml:space="preserve">tout au long de cet enseignement, interroger, faire le tour, par tous les aspects où non seulement l’expérience mais la tradition peuvent nous servir, de cette question de ce que c’est que </w:t>
      </w:r>
      <w:r w:rsidRPr="00911B69">
        <w:rPr>
          <w:i/>
        </w:rPr>
        <w:t>le désir de l’homme</w:t>
      </w:r>
      <w:r w:rsidRPr="007A5F8F">
        <w:rPr>
          <w:rFonts w:ascii="Courier New" w:hAnsi="Courier New" w:cs="Courier New"/>
          <w:sz w:val="28"/>
          <w:szCs w:val="28"/>
        </w:rPr>
        <w:t xml:space="preserve">. </w:t>
      </w:r>
    </w:p>
    <w:p w:rsidR="001731D1" w:rsidRDefault="001731D1" w:rsidP="00415055">
      <w:pPr>
        <w:rPr>
          <w:rFonts w:ascii="Courier New" w:hAnsi="Courier New" w:cs="Courier New"/>
          <w:sz w:val="28"/>
          <w:szCs w:val="28"/>
        </w:rPr>
      </w:pPr>
    </w:p>
    <w:p w:rsidR="00337697" w:rsidRPr="007A5F8F" w:rsidRDefault="00337697" w:rsidP="00415055">
      <w:pPr>
        <w:rPr>
          <w:rFonts w:ascii="Courier New" w:hAnsi="Courier New" w:cs="Courier New"/>
          <w:sz w:val="28"/>
          <w:szCs w:val="28"/>
        </w:rPr>
      </w:pPr>
      <w:r w:rsidRPr="007A5F8F">
        <w:rPr>
          <w:rFonts w:ascii="Courier New" w:hAnsi="Courier New" w:cs="Courier New"/>
          <w:sz w:val="28"/>
          <w:szCs w:val="28"/>
        </w:rPr>
        <w:lastRenderedPageBreak/>
        <w:t xml:space="preserve">Et </w:t>
      </w:r>
      <w:r w:rsidRPr="009F4D77">
        <w:rPr>
          <w:i/>
          <w:color w:val="0000CC"/>
        </w:rPr>
        <w:t>vous me voyez</w:t>
      </w:r>
      <w:r w:rsidRPr="007A5F8F">
        <w:rPr>
          <w:rFonts w:ascii="Courier New" w:hAnsi="Courier New" w:cs="Courier New"/>
          <w:sz w:val="28"/>
          <w:szCs w:val="28"/>
        </w:rPr>
        <w:t xml:space="preserve"> au cours du</w:t>
      </w:r>
      <w:r w:rsidRPr="007A5F8F">
        <w:rPr>
          <w:b/>
          <w:bCs/>
          <w:sz w:val="28"/>
          <w:szCs w:val="28"/>
        </w:rPr>
        <w:t xml:space="preserve">  </w:t>
      </w:r>
      <w:r w:rsidRPr="007A5F8F">
        <w:rPr>
          <w:rFonts w:ascii="Courier New" w:hAnsi="Courier New" w:cs="Courier New"/>
          <w:sz w:val="28"/>
          <w:szCs w:val="28"/>
        </w:rPr>
        <w:t xml:space="preserve">chemin que nous avons parcouru ensemble, alterner de </w:t>
      </w:r>
      <w:r w:rsidRPr="00415055">
        <w:rPr>
          <w:i/>
        </w:rPr>
        <w:t>la définition scientifique</w:t>
      </w:r>
      <w:r w:rsidR="00415055">
        <w:rPr>
          <w:rFonts w:ascii="Courier New" w:hAnsi="Courier New" w:cs="Courier New"/>
          <w:sz w:val="28"/>
          <w:szCs w:val="28"/>
        </w:rPr>
        <w:t xml:space="preserve">, </w:t>
      </w:r>
      <w:r w:rsidRPr="007A5F8F">
        <w:rPr>
          <w:rFonts w:ascii="Courier New" w:hAnsi="Courier New" w:cs="Courier New"/>
          <w:sz w:val="28"/>
          <w:szCs w:val="28"/>
        </w:rPr>
        <w:t xml:space="preserve">j’entends au sens le plus large de ce terme de </w:t>
      </w:r>
      <w:r w:rsidRPr="00415055">
        <w:rPr>
          <w:i/>
        </w:rPr>
        <w:t>science</w:t>
      </w:r>
      <w:r w:rsidR="00415055">
        <w:rPr>
          <w:i/>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en a été tentée depuis SOCRATE, à quelque chose de tout opposé…</w:t>
      </w:r>
    </w:p>
    <w:p w:rsidR="009F4D77"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qu’il soit saisissable dans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des monuments de la mémoire humaine</w:t>
      </w:r>
      <w:r w:rsidRPr="007A5F8F">
        <w:rPr>
          <w:rFonts w:ascii="Courier New" w:hAnsi="Courier New" w:cs="Courier New"/>
          <w:sz w:val="28"/>
          <w:szCs w:val="28"/>
        </w:rPr>
        <w:tab/>
      </w:r>
    </w:p>
    <w:p w:rsidR="00911B69" w:rsidRDefault="00337697" w:rsidP="00E81B9F">
      <w:pPr>
        <w:rPr>
          <w:rFonts w:ascii="Courier New" w:hAnsi="Courier New" w:cs="Courier New"/>
          <w:sz w:val="28"/>
          <w:szCs w:val="28"/>
        </w:rPr>
      </w:pPr>
      <w:r w:rsidRPr="007A5F8F">
        <w:rPr>
          <w:rFonts w:ascii="Courier New" w:hAnsi="Courier New" w:cs="Courier New"/>
          <w:sz w:val="28"/>
          <w:szCs w:val="28"/>
        </w:rPr>
        <w:t xml:space="preserve">…son expérience </w:t>
      </w:r>
      <w:r w:rsidRPr="00911B69">
        <w:rPr>
          <w:i/>
          <w:color w:val="0000CC"/>
        </w:rPr>
        <w:t>tragique</w:t>
      </w:r>
      <w:r w:rsidR="00911B69">
        <w:rPr>
          <w:rFonts w:ascii="Courier New" w:hAnsi="Courier New" w:cs="Courier New"/>
          <w:sz w:val="28"/>
          <w:szCs w:val="28"/>
        </w:rPr>
        <w:t>.</w:t>
      </w:r>
      <w:r w:rsidRPr="007A5F8F">
        <w:rPr>
          <w:rFonts w:ascii="Courier New" w:hAnsi="Courier New" w:cs="Courier New"/>
          <w:sz w:val="28"/>
          <w:szCs w:val="28"/>
        </w:rPr>
        <w:t xml:space="preserve"> </w:t>
      </w:r>
    </w:p>
    <w:p w:rsidR="009F4D77" w:rsidRDefault="009F4D77" w:rsidP="00E81B9F">
      <w:pPr>
        <w:rPr>
          <w:rFonts w:ascii="Courier New" w:hAnsi="Courier New" w:cs="Courier New"/>
          <w:sz w:val="28"/>
          <w:szCs w:val="28"/>
        </w:rPr>
      </w:pPr>
    </w:p>
    <w:p w:rsidR="009F4D77" w:rsidRDefault="00911B69" w:rsidP="00E81B9F">
      <w:pPr>
        <w:rPr>
          <w:rFonts w:ascii="Courier New" w:hAnsi="Courier New" w:cs="Courier New"/>
          <w:sz w:val="28"/>
          <w:szCs w:val="28"/>
        </w:rPr>
      </w:pPr>
      <w:r>
        <w:rPr>
          <w:rFonts w:ascii="Courier New" w:hAnsi="Courier New" w:cs="Courier New"/>
          <w:sz w:val="28"/>
          <w:szCs w:val="28"/>
        </w:rPr>
        <w:t>Q</w:t>
      </w:r>
      <w:r w:rsidR="00337697" w:rsidRPr="007A5F8F">
        <w:rPr>
          <w:rFonts w:ascii="Courier New" w:hAnsi="Courier New" w:cs="Courier New"/>
          <w:sz w:val="28"/>
          <w:szCs w:val="28"/>
        </w:rPr>
        <w:t>u’il s’agisse</w:t>
      </w:r>
      <w:r w:rsidR="009F4D77">
        <w:rPr>
          <w:rFonts w:ascii="Courier New" w:hAnsi="Courier New" w:cs="Courier New"/>
          <w:sz w:val="28"/>
          <w:szCs w:val="28"/>
        </w:rPr>
        <w:t> :</w:t>
      </w:r>
      <w:r w:rsidR="00337697" w:rsidRPr="007A5F8F">
        <w:rPr>
          <w:rFonts w:ascii="Courier New" w:hAnsi="Courier New" w:cs="Courier New"/>
          <w:sz w:val="28"/>
          <w:szCs w:val="28"/>
        </w:rPr>
        <w:t xml:space="preserve"> </w:t>
      </w:r>
    </w:p>
    <w:p w:rsidR="009F4D77" w:rsidRPr="009F4D77" w:rsidRDefault="00337697" w:rsidP="009F4D77">
      <w:pPr>
        <w:pStyle w:val="Paragraphedeliste"/>
        <w:numPr>
          <w:ilvl w:val="0"/>
          <w:numId w:val="2"/>
        </w:numPr>
        <w:rPr>
          <w:rFonts w:ascii="Courier New" w:hAnsi="Courier New" w:cs="Courier New"/>
          <w:sz w:val="28"/>
          <w:szCs w:val="28"/>
        </w:rPr>
      </w:pPr>
      <w:r w:rsidRPr="009F4D77">
        <w:rPr>
          <w:rFonts w:ascii="Courier New" w:hAnsi="Courier New" w:cs="Courier New"/>
          <w:sz w:val="28"/>
          <w:szCs w:val="28"/>
        </w:rPr>
        <w:t>comme il y a deux ans du parcours</w:t>
      </w:r>
      <w:r w:rsidR="009F4D77" w:rsidRPr="009F4D77">
        <w:rPr>
          <w:rFonts w:ascii="Courier New" w:hAnsi="Courier New" w:cs="Courier New"/>
          <w:sz w:val="28"/>
          <w:szCs w:val="28"/>
        </w:rPr>
        <w:t>,</w:t>
      </w:r>
      <w:r w:rsidRPr="009F4D77">
        <w:rPr>
          <w:rFonts w:ascii="Courier New" w:hAnsi="Courier New" w:cs="Courier New"/>
          <w:sz w:val="28"/>
          <w:szCs w:val="28"/>
        </w:rPr>
        <w:t xml:space="preserve"> que je vous ai fait faire du </w:t>
      </w:r>
      <w:r w:rsidRPr="009F4D77">
        <w:rPr>
          <w:i/>
        </w:rPr>
        <w:t>drame originel de l’homme moderne</w:t>
      </w:r>
      <w:r w:rsidRPr="009F4D77">
        <w:rPr>
          <w:rFonts w:ascii="Courier New" w:hAnsi="Courier New" w:cs="Courier New"/>
          <w:sz w:val="28"/>
          <w:szCs w:val="28"/>
        </w:rPr>
        <w:t>, d’HAMLET</w:t>
      </w:r>
    </w:p>
    <w:p w:rsidR="00337697" w:rsidRPr="009F4D77" w:rsidRDefault="00337697" w:rsidP="00E81B9F">
      <w:pPr>
        <w:pStyle w:val="Paragraphedeliste"/>
        <w:numPr>
          <w:ilvl w:val="0"/>
          <w:numId w:val="2"/>
        </w:numPr>
        <w:rPr>
          <w:rFonts w:ascii="Courier New" w:hAnsi="Courier New" w:cs="Courier New"/>
          <w:sz w:val="28"/>
          <w:szCs w:val="28"/>
        </w:rPr>
      </w:pPr>
      <w:r w:rsidRPr="009F4D77">
        <w:rPr>
          <w:rFonts w:ascii="Courier New" w:hAnsi="Courier New" w:cs="Courier New"/>
          <w:sz w:val="28"/>
          <w:szCs w:val="28"/>
        </w:rPr>
        <w:t>ou</w:t>
      </w:r>
      <w:r w:rsidR="00911B69" w:rsidRPr="009F4D77">
        <w:rPr>
          <w:rFonts w:ascii="Courier New" w:hAnsi="Courier New" w:cs="Courier New"/>
          <w:i/>
          <w:sz w:val="28"/>
          <w:szCs w:val="28"/>
        </w:rPr>
        <w:t xml:space="preserve"> </w:t>
      </w:r>
      <w:r w:rsidRPr="009F4D77">
        <w:rPr>
          <w:rFonts w:ascii="Courier New" w:hAnsi="Courier New" w:cs="Courier New"/>
          <w:sz w:val="28"/>
          <w:szCs w:val="28"/>
        </w:rPr>
        <w:t>comme l’année dernière</w:t>
      </w:r>
      <w:r w:rsidR="009F4D77" w:rsidRPr="009F4D77">
        <w:rPr>
          <w:rFonts w:ascii="Courier New" w:hAnsi="Courier New" w:cs="Courier New"/>
          <w:sz w:val="28"/>
          <w:szCs w:val="28"/>
        </w:rPr>
        <w:t>,</w:t>
      </w:r>
      <w:r w:rsidRPr="009F4D77">
        <w:rPr>
          <w:rFonts w:ascii="Courier New" w:hAnsi="Courier New" w:cs="Courier New"/>
          <w:sz w:val="28"/>
          <w:szCs w:val="28"/>
        </w:rPr>
        <w:t xml:space="preserve"> cet aperçu que </w:t>
      </w:r>
      <w:r w:rsidR="009F4D77">
        <w:rPr>
          <w:rFonts w:ascii="Courier New" w:hAnsi="Courier New" w:cs="Courier New"/>
          <w:sz w:val="28"/>
          <w:szCs w:val="28"/>
        </w:rPr>
        <w:t xml:space="preserve">              </w:t>
      </w:r>
      <w:r w:rsidRPr="009F4D77">
        <w:rPr>
          <w:rFonts w:ascii="Courier New" w:hAnsi="Courier New" w:cs="Courier New"/>
          <w:sz w:val="28"/>
          <w:szCs w:val="28"/>
        </w:rPr>
        <w:t xml:space="preserve">j’ai essayé de vous donner de ce que veut dire </w:t>
      </w:r>
      <w:r w:rsidR="009F4D77">
        <w:rPr>
          <w:rFonts w:ascii="Courier New" w:hAnsi="Courier New" w:cs="Courier New"/>
          <w:sz w:val="28"/>
          <w:szCs w:val="28"/>
        </w:rPr>
        <w:t xml:space="preserve">          </w:t>
      </w:r>
      <w:r w:rsidRPr="009F4D77">
        <w:rPr>
          <w:rFonts w:ascii="Courier New" w:hAnsi="Courier New" w:cs="Courier New"/>
          <w:sz w:val="28"/>
          <w:szCs w:val="28"/>
        </w:rPr>
        <w:t xml:space="preserve">à cet endroit </w:t>
      </w:r>
      <w:r w:rsidR="00911B69" w:rsidRPr="009F4D77">
        <w:rPr>
          <w:rFonts w:ascii="Courier New" w:hAnsi="Courier New" w:cs="Courier New"/>
          <w:sz w:val="28"/>
          <w:szCs w:val="28"/>
        </w:rPr>
        <w:t>« </w:t>
      </w:r>
      <w:r w:rsidRPr="009F4D77">
        <w:rPr>
          <w:i/>
        </w:rPr>
        <w:t>la tragédie antique</w:t>
      </w:r>
      <w:r w:rsidR="00911B69" w:rsidRPr="009F4D77">
        <w:rPr>
          <w:rFonts w:ascii="Courier New" w:hAnsi="Courier New" w:cs="Courier New"/>
          <w:sz w:val="28"/>
          <w:szCs w:val="28"/>
        </w:rPr>
        <w:t> »</w:t>
      </w:r>
      <w:r w:rsidRPr="009F4D77">
        <w:rPr>
          <w:rFonts w:ascii="Courier New" w:hAnsi="Courier New" w:cs="Courier New"/>
          <w:sz w:val="28"/>
          <w:szCs w:val="28"/>
        </w:rPr>
        <w:t>.</w:t>
      </w:r>
    </w:p>
    <w:p w:rsidR="00911B69" w:rsidRDefault="00911B6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m’a semblé pour une rencontre que j’ai faite…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bien le cas de le dire : par hasard </w:t>
      </w:r>
      <w:r w:rsidR="00454FCC">
        <w:rPr>
          <w:rFonts w:ascii="Courier New" w:hAnsi="Courier New" w:cs="Courier New"/>
          <w:sz w:val="28"/>
          <w:szCs w:val="28"/>
        </w:rPr>
        <w:t>–</w:t>
      </w:r>
      <w:r w:rsidRPr="007A5F8F">
        <w:rPr>
          <w:rFonts w:ascii="Courier New" w:hAnsi="Courier New" w:cs="Courier New"/>
          <w:sz w:val="28"/>
          <w:szCs w:val="28"/>
        </w:rPr>
        <w:t xml:space="preserve"> d’une des formulations </w:t>
      </w:r>
      <w:r w:rsidR="00454FCC">
        <w:rPr>
          <w:rFonts w:ascii="Courier New" w:hAnsi="Courier New" w:cs="Courier New"/>
          <w:sz w:val="28"/>
          <w:szCs w:val="28"/>
        </w:rPr>
        <w:t>–</w:t>
      </w:r>
      <w:r w:rsidRPr="007A5F8F">
        <w:rPr>
          <w:rFonts w:ascii="Courier New" w:hAnsi="Courier New" w:cs="Courier New"/>
          <w:sz w:val="28"/>
          <w:szCs w:val="28"/>
        </w:rPr>
        <w:t xml:space="preserve"> ni plus ni moins bonnes que celles que nous voyons couramment dans notre cercle </w:t>
      </w:r>
      <w:r w:rsidR="00454FCC">
        <w:rPr>
          <w:rFonts w:ascii="Courier New" w:hAnsi="Courier New" w:cs="Courier New"/>
          <w:sz w:val="28"/>
          <w:szCs w:val="28"/>
        </w:rPr>
        <w:t>–</w:t>
      </w:r>
      <w:r w:rsidRPr="007A5F8F">
        <w:rPr>
          <w:rFonts w:ascii="Courier New" w:hAnsi="Courier New" w:cs="Courier New"/>
          <w:sz w:val="28"/>
          <w:szCs w:val="28"/>
        </w:rPr>
        <w:t xml:space="preserve"> de ce que c’est que le fantasme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avoir rencontré dans le dernier </w:t>
      </w:r>
      <w:r w:rsidRPr="00911B69">
        <w:rPr>
          <w:i/>
        </w:rPr>
        <w:t>Bulletin de Psychologie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une articulation… </w:t>
      </w:r>
    </w:p>
    <w:p w:rsidR="00911B6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je puis dire qu’une fois de plus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elle m’a fait sursauter par sa médiocrité</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cette fonction du fantasme</w:t>
      </w:r>
      <w:r w:rsidR="00415055">
        <w:rPr>
          <w:rFonts w:ascii="Courier New" w:hAnsi="Courier New" w:cs="Courier New"/>
          <w:sz w:val="28"/>
          <w:szCs w:val="28"/>
        </w:rPr>
        <w:t>…</w:t>
      </w:r>
      <w:r w:rsidRPr="007A5F8F">
        <w:rPr>
          <w:rFonts w:ascii="Courier New" w:hAnsi="Courier New" w:cs="Courier New"/>
          <w:sz w:val="28"/>
          <w:szCs w:val="28"/>
        </w:rPr>
        <w:t xml:space="preserve"> </w:t>
      </w:r>
    </w:p>
    <w:p w:rsidR="00415055" w:rsidRDefault="00415055" w:rsidP="00415055">
      <w:pPr>
        <w:ind w:left="708"/>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ais après tout l’auteur</w:t>
      </w:r>
      <w:r>
        <w:rPr>
          <w:rFonts w:ascii="Courier New" w:hAnsi="Courier New" w:cs="Courier New"/>
          <w:sz w:val="28"/>
          <w:szCs w:val="28"/>
        </w:rPr>
        <w:t>…</w:t>
      </w:r>
      <w:r w:rsidR="00337697" w:rsidRPr="007A5F8F">
        <w:rPr>
          <w:rFonts w:ascii="Courier New" w:hAnsi="Courier New" w:cs="Courier New"/>
          <w:sz w:val="28"/>
          <w:szCs w:val="28"/>
        </w:rPr>
        <w:t xml:space="preserve"> </w:t>
      </w:r>
    </w:p>
    <w:p w:rsidR="00415055" w:rsidRPr="001731D1" w:rsidRDefault="00337697" w:rsidP="00415055">
      <w:pPr>
        <w:ind w:left="1416"/>
        <w:rPr>
          <w:rFonts w:ascii="Courier New" w:hAnsi="Courier New" w:cs="Courier New"/>
          <w:i/>
        </w:rPr>
      </w:pPr>
      <w:r w:rsidRPr="001731D1">
        <w:rPr>
          <w:rFonts w:ascii="Courier New" w:hAnsi="Courier New" w:cs="Courier New"/>
          <w:i/>
        </w:rPr>
        <w:t>puisque c’est celui</w:t>
      </w:r>
      <w:r w:rsidR="00454FCC" w:rsidRPr="001731D1">
        <w:rPr>
          <w:rFonts w:ascii="Courier New" w:hAnsi="Courier New" w:cs="Courier New"/>
          <w:i/>
        </w:rPr>
        <w:t>–</w:t>
      </w:r>
      <w:r w:rsidRPr="001731D1">
        <w:rPr>
          <w:rFonts w:ascii="Courier New" w:hAnsi="Courier New" w:cs="Courier New"/>
          <w:i/>
        </w:rPr>
        <w:t xml:space="preserve">là même qui souhaitait, dans un temps, former un grand nombre de </w:t>
      </w:r>
      <w:r w:rsidRPr="001731D1">
        <w:rPr>
          <w:i/>
        </w:rPr>
        <w:t>psychanalystes médiocres</w:t>
      </w:r>
    </w:p>
    <w:p w:rsidR="00337697" w:rsidRPr="007A5F8F" w:rsidRDefault="00415055" w:rsidP="00415055">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ne se formalisera pas trop</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je pense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de cette appréciation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00415055">
        <w:rPr>
          <w:rFonts w:ascii="Courier New" w:hAnsi="Courier New" w:cs="Courier New"/>
          <w:sz w:val="28"/>
          <w:szCs w:val="28"/>
        </w:rPr>
        <w:t>q</w:t>
      </w:r>
      <w:r w:rsidRPr="007A5F8F">
        <w:rPr>
          <w:rFonts w:ascii="Courier New" w:hAnsi="Courier New" w:cs="Courier New"/>
          <w:sz w:val="28"/>
          <w:szCs w:val="28"/>
        </w:rPr>
        <w:t>ue c’est bien là ce qui m’a redonné…</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je ne puis pas dire </w:t>
      </w:r>
      <w:r w:rsidRPr="00415055">
        <w:rPr>
          <w:i/>
        </w:rPr>
        <w:t>le courage</w:t>
      </w:r>
      <w:r w:rsidRPr="007A5F8F">
        <w:rPr>
          <w:rFonts w:ascii="Courier New" w:hAnsi="Courier New" w:cs="Courier New"/>
          <w:sz w:val="28"/>
          <w:szCs w:val="28"/>
        </w:rPr>
        <w:t>, il y faut un peu plus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…une espèce de fureur, pour repasser une fois de plus par un de ces détours dont j’espère que vous aurez la patience de suivre le circuit, et chercher s’il n’y a pas dans notre expérience contemporaine quelque chose où puisse s’accrocher ce que j’essaie de vous </w:t>
      </w:r>
      <w:r w:rsidRPr="00415055">
        <w:rPr>
          <w:i/>
        </w:rPr>
        <w:t>montrer</w:t>
      </w:r>
      <w:r w:rsidRPr="007A5F8F">
        <w:rPr>
          <w:rFonts w:ascii="Courier New" w:hAnsi="Courier New" w:cs="Courier New"/>
          <w:sz w:val="28"/>
          <w:szCs w:val="28"/>
        </w:rPr>
        <w:t>, qui doit toujours bien être là</w:t>
      </w:r>
      <w:r w:rsidR="00415055">
        <w:rPr>
          <w:rFonts w:ascii="Courier New" w:hAnsi="Courier New" w:cs="Courier New"/>
          <w:sz w:val="28"/>
          <w:szCs w:val="28"/>
        </w:rPr>
        <w:t>…</w:t>
      </w:r>
      <w:r w:rsidRPr="007A5F8F">
        <w:rPr>
          <w:rFonts w:ascii="Courier New" w:hAnsi="Courier New" w:cs="Courier New"/>
          <w:sz w:val="28"/>
          <w:szCs w:val="28"/>
        </w:rPr>
        <w:t xml:space="preserve"> et je dirai </w:t>
      </w:r>
      <w:r w:rsidRPr="00415055">
        <w:rPr>
          <w:i/>
        </w:rPr>
        <w:t>plus que jamais</w:t>
      </w:r>
      <w:r w:rsidRPr="007A5F8F">
        <w:rPr>
          <w:rFonts w:ascii="Courier New" w:hAnsi="Courier New" w:cs="Courier New"/>
          <w:sz w:val="28"/>
          <w:szCs w:val="28"/>
        </w:rPr>
        <w:t xml:space="preserve">, au temps de l’expérience analytique qui n’est après tout pas concevable pour avoir été seulement un </w:t>
      </w:r>
      <w:r w:rsidRPr="00415055">
        <w:rPr>
          <w:i/>
        </w:rPr>
        <w:t>miracle</w:t>
      </w:r>
      <w:r w:rsidRPr="007A5F8F">
        <w:rPr>
          <w:rFonts w:ascii="Courier New" w:hAnsi="Courier New" w:cs="Courier New"/>
          <w:sz w:val="28"/>
          <w:szCs w:val="28"/>
        </w:rPr>
        <w:t xml:space="preserve"> surgi de je ne sais quel accident individuel qui se serait appelé </w:t>
      </w:r>
      <w:r w:rsidR="009F4D77">
        <w:rPr>
          <w:rFonts w:ascii="Courier New" w:hAnsi="Courier New" w:cs="Courier New"/>
          <w:sz w:val="28"/>
          <w:szCs w:val="28"/>
        </w:rPr>
        <w:t>« </w:t>
      </w:r>
      <w:r w:rsidRPr="009F4D77">
        <w:rPr>
          <w:i/>
        </w:rPr>
        <w:t>le petit bourgeois viennois FREUD</w:t>
      </w:r>
      <w:r w:rsidR="009F4D77">
        <w:rPr>
          <w:rFonts w:ascii="Courier New" w:hAnsi="Courier New" w:cs="Courier New"/>
          <w:sz w:val="28"/>
          <w:szCs w:val="28"/>
        </w:rPr>
        <w:t> »</w:t>
      </w:r>
      <w:r w:rsidRPr="007A5F8F">
        <w:rPr>
          <w:rFonts w:ascii="Courier New" w:hAnsi="Courier New" w:cs="Courier New"/>
          <w:sz w:val="28"/>
          <w:szCs w:val="28"/>
        </w:rPr>
        <w:t>.</w:t>
      </w:r>
    </w:p>
    <w:p w:rsidR="009F4D77" w:rsidRDefault="009F4D77" w:rsidP="00E81B9F">
      <w:pPr>
        <w:rPr>
          <w:rFonts w:ascii="Courier New" w:hAnsi="Courier New" w:cs="Courier New"/>
          <w:sz w:val="28"/>
          <w:szCs w:val="28"/>
        </w:rPr>
      </w:pPr>
    </w:p>
    <w:p w:rsidR="0041505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Assurément, et bien sûr par tout un ensemble, il y a à notre époque tous les éléments de cette dramaturgie qui doit nous permettre de mettre à son niveau </w:t>
      </w:r>
    </w:p>
    <w:p w:rsidR="00415055" w:rsidRDefault="00337697" w:rsidP="00E81B9F">
      <w:pPr>
        <w:rPr>
          <w:rFonts w:ascii="Courier New" w:hAnsi="Courier New" w:cs="Courier New"/>
          <w:sz w:val="28"/>
          <w:szCs w:val="28"/>
        </w:rPr>
      </w:pPr>
      <w:r w:rsidRPr="007A5F8F">
        <w:rPr>
          <w:rFonts w:ascii="Courier New" w:hAnsi="Courier New" w:cs="Courier New"/>
          <w:sz w:val="28"/>
          <w:szCs w:val="28"/>
        </w:rPr>
        <w:t xml:space="preserve">le drame de ceux à qui nous avons affaire quand </w:t>
      </w:r>
    </w:p>
    <w:p w:rsidR="00415055"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du désir, et non pas de se contenter </w:t>
      </w:r>
    </w:p>
    <w:p w:rsidR="00415055" w:rsidRDefault="00337697" w:rsidP="00E81B9F">
      <w:pPr>
        <w:rPr>
          <w:rFonts w:ascii="Courier New" w:hAnsi="Courier New" w:cs="Courier New"/>
          <w:sz w:val="28"/>
          <w:szCs w:val="28"/>
        </w:rPr>
      </w:pPr>
      <w:r w:rsidRPr="007A5F8F">
        <w:rPr>
          <w:rFonts w:ascii="Courier New" w:hAnsi="Courier New" w:cs="Courier New"/>
          <w:sz w:val="28"/>
          <w:szCs w:val="28"/>
        </w:rPr>
        <w:t xml:space="preserve">d’une histoire véritable, histoire de </w:t>
      </w:r>
      <w:r w:rsidRPr="00415055">
        <w:rPr>
          <w:i/>
        </w:rPr>
        <w:t>carabin</w:t>
      </w:r>
      <w:r w:rsidRPr="007A5F8F">
        <w:rPr>
          <w:rFonts w:ascii="Courier New" w:hAnsi="Courier New" w:cs="Courier New"/>
          <w:sz w:val="28"/>
          <w:szCs w:val="28"/>
        </w:rPr>
        <w:t xml:space="preserve"> en somme. </w:t>
      </w:r>
    </w:p>
    <w:p w:rsidR="00415055" w:rsidRDefault="00415055" w:rsidP="00E81B9F">
      <w:pPr>
        <w:rPr>
          <w:rFonts w:ascii="Courier New" w:hAnsi="Courier New" w:cs="Courier New"/>
          <w:sz w:val="28"/>
          <w:szCs w:val="28"/>
        </w:rPr>
      </w:pPr>
    </w:p>
    <w:p w:rsidR="000655B2"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là cueillir au passage ce thème que je vous citais tout à l’heure du </w:t>
      </w:r>
      <w:r w:rsidRPr="000655B2">
        <w:rPr>
          <w:i/>
        </w:rPr>
        <w:t>fantasme</w:t>
      </w:r>
      <w:r w:rsidRPr="007A5F8F">
        <w:rPr>
          <w:rFonts w:ascii="Courier New" w:hAnsi="Courier New" w:cs="Courier New"/>
          <w:sz w:val="28"/>
          <w:szCs w:val="28"/>
        </w:rPr>
        <w:t xml:space="preserve"> identifié avec </w:t>
      </w:r>
      <w:r w:rsidRPr="000655B2">
        <w:rPr>
          <w:i/>
        </w:rPr>
        <w:t>le</w:t>
      </w:r>
      <w:r w:rsidRPr="000655B2">
        <w:rPr>
          <w:sz w:val="28"/>
          <w:szCs w:val="28"/>
        </w:rPr>
        <w:t xml:space="preserve"> </w:t>
      </w:r>
      <w:r w:rsidRPr="000655B2">
        <w:rPr>
          <w:i/>
        </w:rPr>
        <w:t>fait</w:t>
      </w:r>
      <w:r w:rsidR="000655B2">
        <w:rPr>
          <w:rFonts w:ascii="Courier New" w:hAnsi="Courier New" w:cs="Courier New"/>
          <w:sz w:val="28"/>
          <w:szCs w:val="28"/>
        </w:rPr>
        <w:t>…</w:t>
      </w:r>
      <w:r w:rsidRPr="007A5F8F">
        <w:rPr>
          <w:rFonts w:ascii="Courier New" w:hAnsi="Courier New" w:cs="Courier New"/>
          <w:sz w:val="28"/>
          <w:szCs w:val="28"/>
        </w:rPr>
        <w:t xml:space="preserve"> </w:t>
      </w:r>
    </w:p>
    <w:p w:rsidR="000655B2" w:rsidRDefault="00337697" w:rsidP="000655B2">
      <w:pPr>
        <w:ind w:left="708"/>
        <w:rPr>
          <w:rFonts w:ascii="Courier New" w:hAnsi="Courier New" w:cs="Courier New"/>
          <w:sz w:val="28"/>
          <w:szCs w:val="28"/>
        </w:rPr>
      </w:pPr>
      <w:r w:rsidRPr="007A5F8F">
        <w:rPr>
          <w:rFonts w:ascii="Courier New" w:hAnsi="Courier New" w:cs="Courier New"/>
          <w:sz w:val="28"/>
          <w:szCs w:val="28"/>
        </w:rPr>
        <w:t>certainement mensonger par dessus le marché</w:t>
      </w:r>
      <w:r w:rsidR="000655B2">
        <w:rPr>
          <w:rFonts w:ascii="Courier New" w:hAnsi="Courier New" w:cs="Courier New"/>
          <w:sz w:val="28"/>
          <w:szCs w:val="28"/>
        </w:rPr>
        <w:t xml:space="preserve"> </w:t>
      </w:r>
    </w:p>
    <w:p w:rsidR="000655B2" w:rsidRDefault="00337697" w:rsidP="000655B2">
      <w:pPr>
        <w:ind w:left="708"/>
        <w:rPr>
          <w:rFonts w:ascii="Courier New" w:hAnsi="Courier New" w:cs="Courier New"/>
          <w:sz w:val="28"/>
          <w:szCs w:val="28"/>
        </w:rPr>
      </w:pPr>
      <w:r w:rsidRPr="007A5F8F">
        <w:rPr>
          <w:rFonts w:ascii="Courier New" w:hAnsi="Courier New" w:cs="Courier New"/>
          <w:sz w:val="28"/>
          <w:szCs w:val="28"/>
        </w:rPr>
        <w:t xml:space="preserve">parce qu’on le voit bien dans le texte, </w:t>
      </w:r>
    </w:p>
    <w:p w:rsidR="00415055" w:rsidRDefault="00337697" w:rsidP="000655B2">
      <w:pPr>
        <w:ind w:left="708"/>
        <w:rPr>
          <w:rFonts w:ascii="Courier New" w:hAnsi="Courier New" w:cs="Courier New"/>
          <w:sz w:val="28"/>
          <w:szCs w:val="28"/>
        </w:rPr>
      </w:pPr>
      <w:r w:rsidRPr="007A5F8F">
        <w:rPr>
          <w:rFonts w:ascii="Courier New" w:hAnsi="Courier New" w:cs="Courier New"/>
          <w:sz w:val="28"/>
          <w:szCs w:val="28"/>
        </w:rPr>
        <w:t xml:space="preserve">ça n’est pas même un cas qui a été analysé </w:t>
      </w:r>
    </w:p>
    <w:p w:rsidR="000655B2" w:rsidRDefault="000655B2"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’est l’histoire d’un marchand forain</w:t>
      </w:r>
      <w:r>
        <w:rPr>
          <w:rFonts w:ascii="Courier New" w:hAnsi="Courier New" w:cs="Courier New"/>
          <w:sz w:val="28"/>
          <w:szCs w:val="28"/>
        </w:rPr>
        <w:t>,</w:t>
      </w:r>
      <w:r w:rsidR="00337697" w:rsidRPr="007A5F8F">
        <w:rPr>
          <w:rFonts w:ascii="Courier New" w:hAnsi="Courier New" w:cs="Courier New"/>
          <w:sz w:val="28"/>
          <w:szCs w:val="28"/>
        </w:rPr>
        <w:t xml:space="preserve"> qui tout d’un coup, à partir du jour où on lui aurait dit qu’il n’avait plus que douze mois à vivre,</w:t>
      </w:r>
      <w:r w:rsidR="00337697" w:rsidRPr="007A5F8F">
        <w:rPr>
          <w:b/>
          <w:bCs/>
          <w:sz w:val="28"/>
          <w:szCs w:val="28"/>
        </w:rPr>
        <w:t xml:space="preserve">  </w:t>
      </w:r>
      <w:r w:rsidR="00337697" w:rsidRPr="007A5F8F">
        <w:rPr>
          <w:rFonts w:ascii="Courier New" w:hAnsi="Courier New" w:cs="Courier New"/>
          <w:sz w:val="28"/>
          <w:szCs w:val="28"/>
        </w:rPr>
        <w:t xml:space="preserve">aurait été libéré de ce qu’on appelle dans ce texte </w:t>
      </w:r>
      <w:r>
        <w:rPr>
          <w:rFonts w:ascii="Courier New" w:hAnsi="Courier New" w:cs="Courier New"/>
          <w:sz w:val="28"/>
          <w:szCs w:val="28"/>
        </w:rPr>
        <w:t>« </w:t>
      </w:r>
      <w:r w:rsidR="00337697" w:rsidRPr="000655B2">
        <w:rPr>
          <w:i/>
        </w:rPr>
        <w:t>son fantasme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0655B2" w:rsidRDefault="00337697" w:rsidP="000655B2">
      <w:pPr>
        <w:ind w:firstLine="708"/>
        <w:rPr>
          <w:rFonts w:ascii="Courier New" w:hAnsi="Courier New" w:cs="Courier New"/>
          <w:sz w:val="28"/>
          <w:szCs w:val="28"/>
        </w:rPr>
      </w:pPr>
      <w:r w:rsidRPr="007A5F8F">
        <w:rPr>
          <w:rFonts w:ascii="Courier New" w:hAnsi="Courier New" w:cs="Courier New"/>
          <w:sz w:val="28"/>
          <w:szCs w:val="28"/>
        </w:rPr>
        <w:t xml:space="preserve">à savoir de la crainte des maladies vénériennes </w:t>
      </w:r>
    </w:p>
    <w:p w:rsidR="00337697" w:rsidRPr="007A5F8F" w:rsidRDefault="000655B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qui, à partir de ce moment</w:t>
      </w:r>
      <w:r w:rsidR="00454FCC">
        <w:rPr>
          <w:rFonts w:ascii="Courier New" w:hAnsi="Courier New" w:cs="Courier New"/>
          <w:sz w:val="28"/>
          <w:szCs w:val="28"/>
        </w:rPr>
        <w:t>–</w:t>
      </w:r>
      <w:r w:rsidR="00337697" w:rsidRPr="007A5F8F">
        <w:rPr>
          <w:rFonts w:ascii="Courier New" w:hAnsi="Courier New" w:cs="Courier New"/>
          <w:sz w:val="28"/>
          <w:szCs w:val="28"/>
        </w:rPr>
        <w:t>là…</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comme s’exprime l’auteur, dont on se demande où il a recueilli ce vocabulaire, car on l’imagine mal</w:t>
      </w:r>
      <w:r w:rsidR="000655B2">
        <w:rPr>
          <w:rFonts w:ascii="Courier New" w:hAnsi="Courier New" w:cs="Courier New"/>
          <w:sz w:val="28"/>
          <w:szCs w:val="28"/>
        </w:rPr>
        <w:t xml:space="preserve">, </w:t>
      </w:r>
      <w:r w:rsidR="000655B2" w:rsidRPr="007A5F8F">
        <w:rPr>
          <w:rFonts w:ascii="Courier New" w:hAnsi="Courier New" w:cs="Courier New"/>
          <w:sz w:val="28"/>
          <w:szCs w:val="28"/>
        </w:rPr>
        <w:t>même</w:t>
      </w:r>
      <w:r w:rsidRPr="007A5F8F">
        <w:rPr>
          <w:rFonts w:ascii="Courier New" w:hAnsi="Courier New" w:cs="Courier New"/>
          <w:sz w:val="28"/>
          <w:szCs w:val="28"/>
        </w:rPr>
        <w:t xml:space="preserve"> sur la bouche du sujet cité</w:t>
      </w:r>
    </w:p>
    <w:p w:rsidR="00415055" w:rsidRDefault="00337697" w:rsidP="00E81B9F">
      <w:pPr>
        <w:rPr>
          <w:rFonts w:ascii="Courier New" w:hAnsi="Courier New" w:cs="Courier New"/>
          <w:sz w:val="28"/>
          <w:szCs w:val="28"/>
        </w:rPr>
      </w:pPr>
      <w:r w:rsidRPr="007A5F8F">
        <w:rPr>
          <w:rFonts w:ascii="Courier New" w:hAnsi="Courier New" w:cs="Courier New"/>
          <w:sz w:val="28"/>
          <w:szCs w:val="28"/>
        </w:rPr>
        <w:t>…à partir de ce moment</w:t>
      </w:r>
      <w:r w:rsidR="00454FCC">
        <w:rPr>
          <w:rFonts w:ascii="Courier New" w:hAnsi="Courier New" w:cs="Courier New"/>
          <w:sz w:val="28"/>
          <w:szCs w:val="28"/>
        </w:rPr>
        <w:t>–</w:t>
      </w:r>
      <w:r w:rsidRPr="007A5F8F">
        <w:rPr>
          <w:rFonts w:ascii="Courier New" w:hAnsi="Courier New" w:cs="Courier New"/>
          <w:sz w:val="28"/>
          <w:szCs w:val="28"/>
        </w:rPr>
        <w:t xml:space="preserve">là, celui dont on raconte l’histoire </w:t>
      </w:r>
      <w:r w:rsidR="000655B2">
        <w:rPr>
          <w:rFonts w:ascii="Courier New" w:hAnsi="Courier New" w:cs="Courier New"/>
          <w:sz w:val="28"/>
          <w:szCs w:val="28"/>
        </w:rPr>
        <w:t>« </w:t>
      </w:r>
      <w:r w:rsidRPr="000655B2">
        <w:rPr>
          <w:i/>
        </w:rPr>
        <w:t>s’en serait payé</w:t>
      </w:r>
      <w:r w:rsidR="000655B2">
        <w:rPr>
          <w:rFonts w:ascii="Courier New" w:hAnsi="Courier New" w:cs="Courier New"/>
          <w:sz w:val="28"/>
          <w:szCs w:val="28"/>
        </w:rPr>
        <w:t> »</w:t>
      </w:r>
      <w:r w:rsidRPr="007A5F8F">
        <w:rPr>
          <w:rStyle w:val="Caractredenotedebasdepage"/>
          <w:b/>
          <w:bCs/>
          <w:color w:val="FF3300"/>
          <w:sz w:val="28"/>
          <w:szCs w:val="28"/>
        </w:rPr>
        <w:footnoteReference w:id="230"/>
      </w:r>
      <w:r w:rsidRPr="007A5F8F">
        <w:rPr>
          <w:rFonts w:ascii="Courier New" w:hAnsi="Courier New" w:cs="Courier New"/>
          <w:sz w:val="28"/>
          <w:szCs w:val="28"/>
        </w:rPr>
        <w:t xml:space="preserve">. </w:t>
      </w:r>
    </w:p>
    <w:p w:rsidR="000655B2" w:rsidRDefault="000655B2" w:rsidP="00E81B9F">
      <w:pPr>
        <w:rPr>
          <w:rFonts w:ascii="Courier New" w:hAnsi="Courier New" w:cs="Courier New"/>
          <w:sz w:val="28"/>
          <w:szCs w:val="28"/>
        </w:rPr>
      </w:pPr>
    </w:p>
    <w:p w:rsidR="000655B2" w:rsidRDefault="00337697" w:rsidP="00E81B9F">
      <w:pPr>
        <w:rPr>
          <w:rFonts w:ascii="Courier New" w:hAnsi="Courier New" w:cs="Courier New"/>
          <w:sz w:val="28"/>
          <w:szCs w:val="28"/>
        </w:rPr>
      </w:pPr>
      <w:r w:rsidRPr="007A5F8F">
        <w:rPr>
          <w:rFonts w:ascii="Courier New" w:hAnsi="Courier New" w:cs="Courier New"/>
          <w:sz w:val="28"/>
          <w:szCs w:val="28"/>
        </w:rPr>
        <w:t xml:space="preserve">Tel est le niveau incritiqué, à un degré qui suffit </w:t>
      </w:r>
    </w:p>
    <w:p w:rsidR="000655B2" w:rsidRDefault="00337697" w:rsidP="00E81B9F">
      <w:pPr>
        <w:rPr>
          <w:rFonts w:ascii="Courier New" w:hAnsi="Courier New" w:cs="Courier New"/>
          <w:sz w:val="28"/>
          <w:szCs w:val="28"/>
        </w:rPr>
      </w:pPr>
      <w:r w:rsidRPr="007A5F8F">
        <w:rPr>
          <w:rFonts w:ascii="Courier New" w:hAnsi="Courier New" w:cs="Courier New"/>
          <w:sz w:val="28"/>
          <w:szCs w:val="28"/>
        </w:rPr>
        <w:t xml:space="preserve">à vous le rendre plus que suspect, où est porté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niveau du désir humain et de ses obstacles.</w:t>
      </w:r>
    </w:p>
    <w:p w:rsidR="00337697" w:rsidRPr="007A5F8F" w:rsidRDefault="00337697"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là autre chose qui me décide à vous faire faire un tour, de nouveau du côté de </w:t>
      </w:r>
      <w:r w:rsidRPr="009F4D77">
        <w:rPr>
          <w:i/>
        </w:rPr>
        <w:t>la tragédie</w:t>
      </w:r>
      <w:r w:rsidRPr="007A5F8F">
        <w:rPr>
          <w:rFonts w:ascii="Courier New" w:hAnsi="Courier New" w:cs="Courier New"/>
          <w:sz w:val="28"/>
          <w:szCs w:val="28"/>
        </w:rPr>
        <w:t xml:space="preserve"> pour autant qu’elle nous touche et je vais tout de suite vous dire laquelle, puisque je vous dirai aussi </w:t>
      </w:r>
    </w:p>
    <w:p w:rsidR="000655B2" w:rsidRDefault="00337697" w:rsidP="00E81B9F">
      <w:pPr>
        <w:rPr>
          <w:rFonts w:ascii="Courier New" w:hAnsi="Courier New" w:cs="Courier New"/>
          <w:sz w:val="28"/>
          <w:szCs w:val="28"/>
        </w:rPr>
      </w:pPr>
      <w:r w:rsidRPr="007A5F8F">
        <w:rPr>
          <w:rFonts w:ascii="Courier New" w:hAnsi="Courier New" w:cs="Courier New"/>
          <w:sz w:val="28"/>
          <w:szCs w:val="28"/>
        </w:rPr>
        <w:t>par quel hasard c’est à celle</w:t>
      </w:r>
      <w:r w:rsidR="00454FCC">
        <w:rPr>
          <w:rFonts w:ascii="Courier New" w:hAnsi="Courier New" w:cs="Courier New"/>
          <w:sz w:val="28"/>
          <w:szCs w:val="28"/>
        </w:rPr>
        <w:t>–</w:t>
      </w:r>
      <w:r w:rsidRPr="007A5F8F">
        <w:rPr>
          <w:rFonts w:ascii="Courier New" w:hAnsi="Courier New" w:cs="Courier New"/>
          <w:sz w:val="28"/>
          <w:szCs w:val="28"/>
        </w:rPr>
        <w:t xml:space="preserve">là que je me rapporte. </w:t>
      </w:r>
    </w:p>
    <w:p w:rsidR="000655B2" w:rsidRDefault="000655B2" w:rsidP="00E81B9F">
      <w:pPr>
        <w:rPr>
          <w:rFonts w:ascii="Courier New" w:hAnsi="Courier New" w:cs="Courier New"/>
          <w:sz w:val="28"/>
          <w:szCs w:val="28"/>
        </w:rPr>
      </w:pPr>
    </w:p>
    <w:p w:rsidR="000655B2" w:rsidRDefault="000655B2" w:rsidP="00E81B9F">
      <w:pPr>
        <w:rPr>
          <w:rFonts w:ascii="Courier New" w:hAnsi="Courier New" w:cs="Courier New"/>
          <w:sz w:val="28"/>
          <w:szCs w:val="28"/>
        </w:rPr>
      </w:pPr>
    </w:p>
    <w:p w:rsidR="000655B2" w:rsidRDefault="00337697" w:rsidP="00E81B9F">
      <w:pPr>
        <w:rPr>
          <w:rFonts w:ascii="Courier New" w:hAnsi="Courier New" w:cs="Courier New"/>
          <w:sz w:val="28"/>
          <w:szCs w:val="28"/>
        </w:rPr>
      </w:pPr>
      <w:r w:rsidRPr="007A5F8F">
        <w:rPr>
          <w:rFonts w:ascii="Courier New" w:hAnsi="Courier New" w:cs="Courier New"/>
          <w:sz w:val="28"/>
          <w:szCs w:val="28"/>
        </w:rPr>
        <w:t xml:space="preserve">À la vérité </w:t>
      </w:r>
      <w:r w:rsidR="000655B2">
        <w:rPr>
          <w:rFonts w:ascii="Courier New" w:hAnsi="Courier New" w:cs="Courier New"/>
          <w:sz w:val="28"/>
          <w:szCs w:val="28"/>
        </w:rPr>
        <w:t>« </w:t>
      </w:r>
      <w:r w:rsidRPr="000655B2">
        <w:rPr>
          <w:i/>
        </w:rPr>
        <w:t>la tragédie moderne</w:t>
      </w:r>
      <w:r w:rsidR="000655B2">
        <w:rPr>
          <w:rFonts w:ascii="Courier New" w:hAnsi="Courier New" w:cs="Courier New"/>
          <w:sz w:val="28"/>
          <w:szCs w:val="28"/>
        </w:rPr>
        <w:t> »…</w:t>
      </w:r>
    </w:p>
    <w:p w:rsidR="000655B2" w:rsidRDefault="00337697" w:rsidP="000655B2">
      <w:pPr>
        <w:ind w:firstLine="708"/>
        <w:rPr>
          <w:rFonts w:ascii="Courier New" w:hAnsi="Courier New" w:cs="Courier New"/>
          <w:sz w:val="28"/>
          <w:szCs w:val="28"/>
        </w:rPr>
      </w:pPr>
      <w:r w:rsidRPr="007A5F8F">
        <w:rPr>
          <w:rFonts w:ascii="Courier New" w:hAnsi="Courier New" w:cs="Courier New"/>
          <w:sz w:val="28"/>
          <w:szCs w:val="28"/>
        </w:rPr>
        <w:lastRenderedPageBreak/>
        <w:t>je veux dire contemporaine cette fois</w:t>
      </w:r>
    </w:p>
    <w:p w:rsidR="000655B2" w:rsidRDefault="000655B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n’en existe pas qu’un seul exemplaire,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elle ne court pas les rues pourtant</w:t>
      </w:r>
      <w:r w:rsidR="000655B2">
        <w:rPr>
          <w:rFonts w:ascii="Courier New" w:hAnsi="Courier New" w:cs="Courier New"/>
          <w:sz w:val="28"/>
          <w:szCs w:val="28"/>
        </w:rPr>
        <w:t>, e</w:t>
      </w:r>
      <w:r w:rsidRPr="007A5F8F">
        <w:rPr>
          <w:rFonts w:ascii="Courier New" w:hAnsi="Courier New" w:cs="Courier New"/>
          <w:sz w:val="28"/>
          <w:szCs w:val="28"/>
        </w:rPr>
        <w:t xml:space="preserve">t si j’ai l’intention de vous faire faire le tour </w:t>
      </w:r>
      <w:r w:rsidRPr="000655B2">
        <w:rPr>
          <w:rFonts w:ascii="Courier New" w:hAnsi="Courier New" w:cs="Courier New"/>
          <w:i/>
        </w:rPr>
        <w:t>d’une trilogie</w:t>
      </w:r>
      <w:r w:rsidRPr="007A5F8F">
        <w:rPr>
          <w:rFonts w:ascii="Courier New" w:hAnsi="Courier New" w:cs="Courier New"/>
          <w:sz w:val="28"/>
          <w:szCs w:val="28"/>
        </w:rPr>
        <w:t xml:space="preserve"> de CLAUDEL, je vous dirai ce qui m’y a décidé.</w:t>
      </w:r>
    </w:p>
    <w:p w:rsidR="000655B2" w:rsidRDefault="000655B2" w:rsidP="00E81B9F">
      <w:pPr>
        <w:pStyle w:val="Corpsdetexte"/>
        <w:rPr>
          <w:b w:val="0"/>
          <w:bCs w:val="0"/>
          <w:sz w:val="28"/>
          <w:szCs w:val="28"/>
        </w:rPr>
      </w:pPr>
    </w:p>
    <w:p w:rsidR="001731D1" w:rsidRDefault="00337697" w:rsidP="00E81B9F">
      <w:pPr>
        <w:pStyle w:val="Corpsdetexte"/>
        <w:rPr>
          <w:b w:val="0"/>
          <w:bCs w:val="0"/>
          <w:sz w:val="28"/>
          <w:szCs w:val="28"/>
        </w:rPr>
      </w:pPr>
      <w:r w:rsidRPr="007A5F8F">
        <w:rPr>
          <w:b w:val="0"/>
          <w:bCs w:val="0"/>
          <w:sz w:val="28"/>
          <w:szCs w:val="28"/>
        </w:rPr>
        <w:t xml:space="preserve">Il y a longtemps que je n’avais pas relu </w:t>
      </w:r>
    </w:p>
    <w:p w:rsidR="001731D1" w:rsidRDefault="00337697" w:rsidP="00E81B9F">
      <w:pPr>
        <w:pStyle w:val="Corpsdetexte"/>
        <w:rPr>
          <w:b w:val="0"/>
          <w:bCs w:val="0"/>
          <w:sz w:val="28"/>
          <w:szCs w:val="28"/>
        </w:rPr>
      </w:pPr>
      <w:r w:rsidRPr="007A5F8F">
        <w:rPr>
          <w:b w:val="0"/>
          <w:bCs w:val="0"/>
          <w:sz w:val="28"/>
          <w:szCs w:val="28"/>
        </w:rPr>
        <w:t xml:space="preserve">cette trilogie, celle qui est composée par : </w:t>
      </w:r>
    </w:p>
    <w:p w:rsidR="00337697" w:rsidRPr="007A5F8F" w:rsidRDefault="00337697" w:rsidP="00E81B9F">
      <w:pPr>
        <w:pStyle w:val="Corpsdetexte"/>
        <w:rPr>
          <w:b w:val="0"/>
          <w:bCs w:val="0"/>
          <w:sz w:val="28"/>
          <w:szCs w:val="28"/>
        </w:rPr>
      </w:pPr>
      <w:r w:rsidRPr="000655B2">
        <w:rPr>
          <w:rFonts w:ascii="Times New Roman" w:hAnsi="Times New Roman" w:cs="Times New Roman"/>
          <w:b w:val="0"/>
          <w:bCs w:val="0"/>
          <w:i/>
        </w:rPr>
        <w:t>L’otage,</w:t>
      </w:r>
      <w:r w:rsidR="009F4D77">
        <w:rPr>
          <w:rFonts w:ascii="Times New Roman" w:hAnsi="Times New Roman" w:cs="Times New Roman"/>
          <w:b w:val="0"/>
          <w:bCs w:val="0"/>
          <w:i/>
        </w:rPr>
        <w:t xml:space="preserve"> </w:t>
      </w:r>
      <w:r w:rsidRPr="000655B2">
        <w:rPr>
          <w:rFonts w:ascii="Times New Roman" w:hAnsi="Times New Roman" w:cs="Times New Roman"/>
          <w:b w:val="0"/>
          <w:bCs w:val="0"/>
          <w:i/>
        </w:rPr>
        <w:t xml:space="preserve"> Le pain </w:t>
      </w:r>
      <w:r w:rsidRPr="009F4D77">
        <w:rPr>
          <w:rFonts w:ascii="Times New Roman" w:hAnsi="Times New Roman" w:cs="Times New Roman"/>
          <w:b w:val="0"/>
          <w:bCs w:val="0"/>
          <w:i/>
        </w:rPr>
        <w:t>dur,</w:t>
      </w:r>
      <w:r w:rsidRPr="007A5F8F">
        <w:rPr>
          <w:b w:val="0"/>
          <w:bCs w:val="0"/>
          <w:i/>
          <w:sz w:val="28"/>
          <w:szCs w:val="28"/>
        </w:rPr>
        <w:t xml:space="preserve"> </w:t>
      </w:r>
      <w:r w:rsidRPr="007A5F8F">
        <w:rPr>
          <w:b w:val="0"/>
          <w:bCs w:val="0"/>
          <w:sz w:val="28"/>
          <w:szCs w:val="28"/>
        </w:rPr>
        <w:t xml:space="preserve">et </w:t>
      </w:r>
      <w:r w:rsidRPr="000655B2">
        <w:rPr>
          <w:rFonts w:ascii="Times New Roman" w:hAnsi="Times New Roman" w:cs="Times New Roman"/>
          <w:b w:val="0"/>
          <w:bCs w:val="0"/>
          <w:i/>
        </w:rPr>
        <w:t>Le père humilié</w:t>
      </w:r>
      <w:r w:rsidR="00897330">
        <w:rPr>
          <w:rFonts w:ascii="Times New Roman" w:hAnsi="Times New Roman" w:cs="Times New Roman"/>
          <w:b w:val="0"/>
          <w:bCs w:val="0"/>
          <w:i/>
        </w:rPr>
        <w:t xml:space="preserve"> </w:t>
      </w:r>
      <w:r w:rsidR="00897330" w:rsidRPr="00897330">
        <w:rPr>
          <w:rStyle w:val="Appelnotedebasdep"/>
          <w:rFonts w:ascii="Times New Roman" w:hAnsi="Times New Roman" w:cs="Times New Roman"/>
          <w:bCs w:val="0"/>
          <w:color w:val="FF0000"/>
          <w:sz w:val="28"/>
          <w:szCs w:val="28"/>
        </w:rPr>
        <w:footnoteReference w:id="231"/>
      </w:r>
      <w:r w:rsidR="000655B2">
        <w:rPr>
          <w:rFonts w:ascii="Times New Roman" w:hAnsi="Times New Roman" w:cs="Times New Roman"/>
          <w:b w:val="0"/>
          <w:bCs w:val="0"/>
          <w:i/>
        </w:rPr>
        <w:t>.</w:t>
      </w:r>
      <w:r w:rsidRPr="007A5F8F">
        <w:rPr>
          <w:b w:val="0"/>
          <w:bCs w:val="0"/>
          <w:iCs/>
          <w:sz w:val="28"/>
          <w:szCs w:val="28"/>
        </w:rPr>
        <w:t> </w:t>
      </w:r>
      <w:r w:rsidRPr="007A5F8F">
        <w:rPr>
          <w:b w:val="0"/>
          <w:bCs w:val="0"/>
          <w:sz w:val="28"/>
          <w:szCs w:val="28"/>
        </w:rPr>
        <w:t xml:space="preserve"> </w:t>
      </w:r>
    </w:p>
    <w:p w:rsidR="000655B2" w:rsidRDefault="000655B2" w:rsidP="00E81B9F">
      <w:pPr>
        <w:rPr>
          <w:rFonts w:ascii="Courier New" w:hAnsi="Courier New" w:cs="Courier New"/>
          <w:sz w:val="28"/>
          <w:szCs w:val="28"/>
        </w:rPr>
      </w:pPr>
    </w:p>
    <w:p w:rsidR="000655B2" w:rsidRDefault="00337697" w:rsidP="00E81B9F">
      <w:pPr>
        <w:rPr>
          <w:rFonts w:ascii="Courier New" w:hAnsi="Courier New" w:cs="Courier New"/>
          <w:sz w:val="28"/>
          <w:szCs w:val="28"/>
        </w:rPr>
      </w:pPr>
      <w:r w:rsidRPr="007A5F8F">
        <w:rPr>
          <w:rFonts w:ascii="Courier New" w:hAnsi="Courier New" w:cs="Courier New"/>
          <w:sz w:val="28"/>
          <w:szCs w:val="28"/>
        </w:rPr>
        <w:t>J’y</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ai été ramené il y a quelques semaines </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par un hasard dont je vous livre le côté accidentel</w:t>
      </w:r>
      <w:r w:rsidR="000655B2">
        <w:rPr>
          <w:rFonts w:ascii="Courier New" w:hAnsi="Courier New" w:cs="Courier New"/>
          <w:sz w:val="28"/>
          <w:szCs w:val="28"/>
        </w:rPr>
        <w:t>,</w:t>
      </w:r>
      <w:r w:rsidRPr="007A5F8F">
        <w:rPr>
          <w:rFonts w:ascii="Courier New" w:hAnsi="Courier New" w:cs="Courier New"/>
          <w:sz w:val="28"/>
          <w:szCs w:val="28"/>
        </w:rPr>
        <w:t xml:space="preserve"> parce que</w:t>
      </w:r>
      <w:r w:rsidR="000655B2">
        <w:rPr>
          <w:rFonts w:ascii="Courier New" w:hAnsi="Courier New" w:cs="Courier New"/>
          <w:sz w:val="28"/>
          <w:szCs w:val="28"/>
        </w:rPr>
        <w:t>,</w:t>
      </w:r>
      <w:r w:rsidRPr="007A5F8F">
        <w:rPr>
          <w:rFonts w:ascii="Courier New" w:hAnsi="Courier New" w:cs="Courier New"/>
          <w:sz w:val="28"/>
          <w:szCs w:val="28"/>
        </w:rPr>
        <w:t xml:space="preserve"> après tout</w:t>
      </w:r>
      <w:r w:rsidR="000655B2">
        <w:rPr>
          <w:rFonts w:ascii="Courier New" w:hAnsi="Courier New" w:cs="Courier New"/>
          <w:sz w:val="28"/>
          <w:szCs w:val="28"/>
        </w:rPr>
        <w:t>,</w:t>
      </w:r>
      <w:r w:rsidRPr="007A5F8F">
        <w:rPr>
          <w:rFonts w:ascii="Courier New" w:hAnsi="Courier New" w:cs="Courier New"/>
          <w:sz w:val="28"/>
          <w:szCs w:val="28"/>
        </w:rPr>
        <w:t xml:space="preserve"> il est amusant pour l’usage </w:t>
      </w:r>
    </w:p>
    <w:p w:rsidR="000655B2" w:rsidRDefault="00337697" w:rsidP="00E81B9F">
      <w:pPr>
        <w:rPr>
          <w:rFonts w:ascii="Courier New" w:hAnsi="Courier New" w:cs="Courier New"/>
          <w:sz w:val="28"/>
          <w:szCs w:val="28"/>
        </w:rPr>
      </w:pPr>
      <w:r w:rsidRPr="007A5F8F">
        <w:rPr>
          <w:rFonts w:ascii="Courier New" w:hAnsi="Courier New" w:cs="Courier New"/>
          <w:sz w:val="28"/>
          <w:szCs w:val="28"/>
        </w:rPr>
        <w:t xml:space="preserve">au moins </w:t>
      </w:r>
      <w:r w:rsidRPr="009F4D77">
        <w:rPr>
          <w:rFonts w:ascii="Courier New" w:hAnsi="Courier New" w:cs="Courier New"/>
          <w:i/>
        </w:rPr>
        <w:t>personnel</w:t>
      </w:r>
      <w:r w:rsidRPr="007A5F8F">
        <w:rPr>
          <w:rFonts w:ascii="Courier New" w:hAnsi="Courier New" w:cs="Courier New"/>
          <w:sz w:val="28"/>
          <w:szCs w:val="28"/>
        </w:rPr>
        <w:t xml:space="preserve"> que je fais de mes propre critères. </w:t>
      </w:r>
    </w:p>
    <w:p w:rsidR="000655B2" w:rsidRDefault="000655B2" w:rsidP="00E81B9F">
      <w:pPr>
        <w:rPr>
          <w:rFonts w:ascii="Courier New" w:hAnsi="Courier New" w:cs="Courier New"/>
          <w:sz w:val="28"/>
          <w:szCs w:val="28"/>
        </w:rPr>
      </w:pPr>
    </w:p>
    <w:p w:rsidR="00B77789" w:rsidRDefault="00337697" w:rsidP="00E81B9F">
      <w:pPr>
        <w:rPr>
          <w:rFonts w:ascii="Courier New" w:hAnsi="Courier New" w:cs="Courier New"/>
          <w:sz w:val="28"/>
          <w:szCs w:val="28"/>
        </w:rPr>
      </w:pPr>
      <w:r w:rsidRPr="007A5F8F">
        <w:rPr>
          <w:rFonts w:ascii="Courier New" w:hAnsi="Courier New" w:cs="Courier New"/>
          <w:sz w:val="28"/>
          <w:szCs w:val="28"/>
        </w:rPr>
        <w:t>Et puisque</w:t>
      </w:r>
      <w:r w:rsidR="00B7778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aussi bien je vous l’ai dit</w:t>
      </w:r>
      <w:r w:rsidR="00B77789">
        <w:rPr>
          <w:rFonts w:ascii="Courier New" w:hAnsi="Courier New" w:cs="Courier New"/>
          <w:sz w:val="28"/>
          <w:szCs w:val="28"/>
        </w:rPr>
        <w:t xml:space="preserve"> –</w:t>
      </w:r>
      <w:r w:rsidRPr="007A5F8F">
        <w:rPr>
          <w:rFonts w:ascii="Courier New" w:hAnsi="Courier New" w:cs="Courier New"/>
          <w:sz w:val="28"/>
          <w:szCs w:val="28"/>
        </w:rPr>
        <w:t xml:space="preserve"> dans une formule, l’intérêt des formules c’est qu’on peut </w:t>
      </w:r>
    </w:p>
    <w:p w:rsidR="00B77789" w:rsidRDefault="00337697" w:rsidP="00E81B9F">
      <w:pPr>
        <w:rPr>
          <w:rFonts w:ascii="Courier New" w:hAnsi="Courier New" w:cs="Courier New"/>
          <w:sz w:val="28"/>
          <w:szCs w:val="28"/>
        </w:rPr>
      </w:pPr>
      <w:r w:rsidRPr="007A5F8F">
        <w:rPr>
          <w:rFonts w:ascii="Courier New" w:hAnsi="Courier New" w:cs="Courier New"/>
          <w:sz w:val="28"/>
          <w:szCs w:val="28"/>
        </w:rPr>
        <w:t>les prendre au pied de la lettre</w:t>
      </w:r>
      <w:r w:rsidR="00B77789">
        <w:rPr>
          <w:rFonts w:ascii="Courier New" w:hAnsi="Courier New" w:cs="Courier New"/>
          <w:sz w:val="28"/>
          <w:szCs w:val="28"/>
        </w:rPr>
        <w:t>…</w:t>
      </w:r>
    </w:p>
    <w:p w:rsidR="00B77789" w:rsidRDefault="00337697" w:rsidP="00B77789">
      <w:pPr>
        <w:ind w:firstLine="708"/>
        <w:rPr>
          <w:rFonts w:ascii="Courier New" w:hAnsi="Courier New" w:cs="Courier New"/>
          <w:sz w:val="28"/>
          <w:szCs w:val="28"/>
        </w:rPr>
      </w:pPr>
      <w:r w:rsidRPr="007A5F8F">
        <w:rPr>
          <w:rFonts w:ascii="Courier New" w:hAnsi="Courier New" w:cs="Courier New"/>
          <w:sz w:val="28"/>
          <w:szCs w:val="28"/>
        </w:rPr>
        <w:t>c’est à savoir aussi bêtement que possible</w:t>
      </w:r>
    </w:p>
    <w:p w:rsidR="00B77789" w:rsidRDefault="00B7778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qu’elles doivent vous mener quelque part</w:t>
      </w:r>
      <w:r>
        <w:rPr>
          <w:rFonts w:ascii="Courier New" w:hAnsi="Courier New" w:cs="Courier New"/>
          <w:sz w:val="28"/>
          <w:szCs w:val="28"/>
        </w:rPr>
        <w:t>.</w:t>
      </w:r>
      <w:r w:rsidR="00337697" w:rsidRPr="007A5F8F">
        <w:rPr>
          <w:rFonts w:ascii="Courier New" w:hAnsi="Courier New" w:cs="Courier New"/>
          <w:sz w:val="28"/>
          <w:szCs w:val="28"/>
        </w:rPr>
        <w:t xml:space="preserve"> </w:t>
      </w:r>
    </w:p>
    <w:p w:rsidR="000655B2" w:rsidRDefault="00B77789"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eci est vrai pour </w:t>
      </w:r>
      <w:r w:rsidR="00337697" w:rsidRPr="00B77789">
        <w:rPr>
          <w:i/>
        </w:rPr>
        <w:t>la mienne</w:t>
      </w:r>
      <w:r w:rsidR="00337697" w:rsidRPr="007A5F8F">
        <w:rPr>
          <w:rFonts w:ascii="Courier New" w:hAnsi="Courier New" w:cs="Courier New"/>
          <w:sz w:val="28"/>
          <w:szCs w:val="28"/>
        </w:rPr>
        <w:t xml:space="preserve"> aussi bien que pour </w:t>
      </w:r>
      <w:r w:rsidR="00337697" w:rsidRPr="00B77789">
        <w:rPr>
          <w:i/>
        </w:rPr>
        <w:t>les autres</w:t>
      </w:r>
      <w:r w:rsidR="000655B2">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C</w:t>
      </w:r>
      <w:r w:rsidR="00337697" w:rsidRPr="007A5F8F">
        <w:rPr>
          <w:rFonts w:ascii="Courier New" w:hAnsi="Courier New" w:cs="Courier New"/>
          <w:sz w:val="28"/>
          <w:szCs w:val="28"/>
        </w:rPr>
        <w:t>e que l’on appelle le côté opérationnel des formules, c’est cela</w:t>
      </w:r>
      <w:r>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J</w:t>
      </w:r>
      <w:r w:rsidR="00337697" w:rsidRPr="007A5F8F">
        <w:rPr>
          <w:rFonts w:ascii="Courier New" w:hAnsi="Courier New" w:cs="Courier New"/>
          <w:sz w:val="28"/>
          <w:szCs w:val="28"/>
        </w:rPr>
        <w:t xml:space="preserve">e ne prétends pas n’être opérationnel que pour les autres. </w:t>
      </w:r>
    </w:p>
    <w:p w:rsidR="000655B2" w:rsidRDefault="000655B2"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De telle sorte qu’en lisant </w:t>
      </w:r>
      <w:r w:rsidRPr="00B77789">
        <w:rPr>
          <w:i/>
        </w:rPr>
        <w:t>la correspondance</w:t>
      </w:r>
      <w:r w:rsidRPr="007A5F8F">
        <w:rPr>
          <w:rFonts w:ascii="Courier New" w:hAnsi="Courier New" w:cs="Courier New"/>
          <w:sz w:val="28"/>
          <w:szCs w:val="28"/>
        </w:rPr>
        <w:t xml:space="preserve"> d’André </w:t>
      </w:r>
      <w:r w:rsidR="00B77789">
        <w:rPr>
          <w:rFonts w:ascii="Courier New" w:hAnsi="Courier New" w:cs="Courier New"/>
          <w:sz w:val="28"/>
          <w:szCs w:val="28"/>
        </w:rPr>
        <w:t>GIDE</w:t>
      </w:r>
      <w:r w:rsidRPr="007A5F8F">
        <w:rPr>
          <w:rFonts w:ascii="Courier New" w:hAnsi="Courier New" w:cs="Courier New"/>
          <w:sz w:val="28"/>
          <w:szCs w:val="28"/>
        </w:rPr>
        <w:t xml:space="preserve"> et de Paul CLAUDEL</w:t>
      </w:r>
      <w:r w:rsidRPr="00897330">
        <w:rPr>
          <w:rStyle w:val="Caractredenotedebasdepage"/>
          <w:b/>
          <w:bCs/>
          <w:color w:val="FF0000"/>
          <w:sz w:val="28"/>
          <w:szCs w:val="28"/>
        </w:rPr>
        <w:footnoteReference w:id="232"/>
      </w:r>
      <w:r w:rsidRPr="007A5F8F">
        <w:rPr>
          <w:rFonts w:ascii="Courier New" w:hAnsi="Courier New" w:cs="Courier New"/>
          <w:sz w:val="28"/>
          <w:szCs w:val="28"/>
        </w:rPr>
        <w:t xml:space="preserve">, qui est une correspondance entre nous pas </w:t>
      </w:r>
      <w:r w:rsidR="00B77789">
        <w:rPr>
          <w:rFonts w:ascii="Courier New" w:hAnsi="Courier New" w:cs="Courier New"/>
          <w:sz w:val="28"/>
          <w:szCs w:val="28"/>
        </w:rPr>
        <w:t>« </w:t>
      </w:r>
      <w:r w:rsidRPr="00B77789">
        <w:rPr>
          <w:i/>
        </w:rPr>
        <w:t>piquée des hannetons</w:t>
      </w:r>
      <w:r w:rsidR="00B77789">
        <w:rPr>
          <w:rFonts w:ascii="Courier New" w:hAnsi="Courier New" w:cs="Courier New"/>
          <w:sz w:val="28"/>
          <w:szCs w:val="28"/>
        </w:rPr>
        <w:t> »</w:t>
      </w:r>
      <w:r w:rsidRPr="007A5F8F">
        <w:rPr>
          <w:rFonts w:ascii="Courier New" w:hAnsi="Courier New" w:cs="Courier New"/>
          <w:sz w:val="28"/>
          <w:szCs w:val="28"/>
        </w:rPr>
        <w:t>, je vous la recommande</w:t>
      </w:r>
      <w:r w:rsidR="00B77789">
        <w:rPr>
          <w:rFonts w:ascii="Courier New" w:hAnsi="Courier New" w:cs="Courier New"/>
          <w:sz w:val="28"/>
          <w:szCs w:val="28"/>
        </w:rPr>
        <w:t>…</w:t>
      </w:r>
      <w:r w:rsidRPr="007A5F8F">
        <w:rPr>
          <w:rFonts w:ascii="Courier New" w:hAnsi="Courier New" w:cs="Courier New"/>
          <w:sz w:val="28"/>
          <w:szCs w:val="28"/>
        </w:rPr>
        <w:t xml:space="preserve"> </w:t>
      </w:r>
      <w:r w:rsidR="00B77789">
        <w:rPr>
          <w:rFonts w:ascii="Courier New" w:hAnsi="Courier New" w:cs="Courier New"/>
          <w:sz w:val="28"/>
          <w:szCs w:val="28"/>
        </w:rPr>
        <w:t>M</w:t>
      </w:r>
      <w:r w:rsidRPr="007A5F8F">
        <w:rPr>
          <w:rFonts w:ascii="Courier New" w:hAnsi="Courier New" w:cs="Courier New"/>
          <w:sz w:val="28"/>
          <w:szCs w:val="28"/>
        </w:rPr>
        <w:t>ais ce que je vais</w:t>
      </w:r>
      <w:r w:rsidRPr="007A5F8F">
        <w:rPr>
          <w:b/>
          <w:bCs/>
          <w:sz w:val="28"/>
          <w:szCs w:val="28"/>
        </w:rPr>
        <w:t xml:space="preserve">  </w:t>
      </w:r>
      <w:r w:rsidRPr="007A5F8F">
        <w:rPr>
          <w:rFonts w:ascii="Courier New" w:hAnsi="Courier New" w:cs="Courier New"/>
          <w:sz w:val="28"/>
          <w:szCs w:val="28"/>
        </w:rPr>
        <w:t xml:space="preserve">vous dire n’a aucun rapport avec </w:t>
      </w:r>
      <w:r w:rsidRPr="00B77789">
        <w:rPr>
          <w:i/>
        </w:rPr>
        <w:t>l’objet de cette</w:t>
      </w:r>
      <w:r w:rsidRPr="007A5F8F">
        <w:rPr>
          <w:rFonts w:ascii="Courier New" w:hAnsi="Courier New" w:cs="Courier New"/>
          <w:sz w:val="28"/>
          <w:szCs w:val="28"/>
        </w:rPr>
        <w:t xml:space="preserve"> </w:t>
      </w:r>
      <w:r w:rsidR="00B77789" w:rsidRPr="00B77789">
        <w:rPr>
          <w:i/>
        </w:rPr>
        <w:t>correspondance</w:t>
      </w:r>
      <w:r w:rsidRPr="007A5F8F">
        <w:rPr>
          <w:rFonts w:ascii="Courier New" w:hAnsi="Courier New" w:cs="Courier New"/>
          <w:sz w:val="28"/>
          <w:szCs w:val="28"/>
        </w:rPr>
        <w:t xml:space="preserve"> d’où CLAUDEL ne sort pas grandi, ce qui n’empêche pas que je vais mettre ici CLAUDEL au tout premier plan qu’il mérite, à savoir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l’un des plus grands poètes qui aient existé… </w:t>
      </w:r>
    </w:p>
    <w:p w:rsidR="00B77789" w:rsidRDefault="00B77789" w:rsidP="00E81B9F">
      <w:pPr>
        <w:rPr>
          <w:rFonts w:ascii="Courier New" w:hAnsi="Courier New" w:cs="Courier New"/>
          <w:sz w:val="28"/>
          <w:szCs w:val="28"/>
        </w:rPr>
      </w:pPr>
    </w:p>
    <w:p w:rsidR="00897330" w:rsidRDefault="00337697" w:rsidP="00E81B9F">
      <w:pPr>
        <w:rPr>
          <w:rFonts w:ascii="Courier New" w:hAnsi="Courier New" w:cs="Courier New"/>
          <w:i/>
          <w:sz w:val="28"/>
          <w:szCs w:val="28"/>
        </w:rPr>
      </w:pPr>
      <w:r w:rsidRPr="007A5F8F">
        <w:rPr>
          <w:rFonts w:ascii="Courier New" w:hAnsi="Courier New" w:cs="Courier New"/>
          <w:sz w:val="28"/>
          <w:szCs w:val="28"/>
        </w:rPr>
        <w:t xml:space="preserve">Il arrive que dans cette correspondance où André </w:t>
      </w:r>
      <w:r w:rsidR="00B77789">
        <w:rPr>
          <w:rFonts w:ascii="Courier New" w:hAnsi="Courier New" w:cs="Courier New"/>
          <w:sz w:val="28"/>
          <w:szCs w:val="28"/>
        </w:rPr>
        <w:t>GIDE</w:t>
      </w:r>
      <w:r w:rsidRPr="007A5F8F">
        <w:rPr>
          <w:rFonts w:ascii="Courier New" w:hAnsi="Courier New" w:cs="Courier New"/>
          <w:sz w:val="28"/>
          <w:szCs w:val="28"/>
        </w:rPr>
        <w:t xml:space="preserve"> joue son rôle de directeur de la </w:t>
      </w:r>
      <w:r w:rsidRPr="00897330">
        <w:rPr>
          <w:i/>
        </w:rPr>
        <w:t>Nouvelle Revue Française</w:t>
      </w:r>
      <w:r w:rsidR="00897330">
        <w:rPr>
          <w:rFonts w:ascii="Courier New" w:hAnsi="Courier New" w:cs="Courier New"/>
          <w:i/>
          <w:sz w:val="28"/>
          <w:szCs w:val="28"/>
        </w:rPr>
        <w:t>…</w:t>
      </w:r>
      <w:r w:rsidRPr="007A5F8F">
        <w:rPr>
          <w:rFonts w:ascii="Courier New" w:hAnsi="Courier New" w:cs="Courier New"/>
          <w:i/>
          <w:sz w:val="28"/>
          <w:szCs w:val="28"/>
        </w:rPr>
        <w:t xml:space="preserve"> </w:t>
      </w:r>
    </w:p>
    <w:p w:rsidR="00897330" w:rsidRDefault="00337697" w:rsidP="00897330">
      <w:pPr>
        <w:ind w:left="708"/>
        <w:rPr>
          <w:rFonts w:ascii="Courier New" w:hAnsi="Courier New" w:cs="Courier New"/>
          <w:sz w:val="28"/>
          <w:szCs w:val="28"/>
        </w:rPr>
      </w:pPr>
      <w:r w:rsidRPr="007A5F8F">
        <w:rPr>
          <w:rFonts w:ascii="Courier New" w:hAnsi="Courier New" w:cs="Courier New"/>
          <w:sz w:val="28"/>
          <w:szCs w:val="28"/>
        </w:rPr>
        <w:t>j’entends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non seulement de la </w:t>
      </w:r>
      <w:r w:rsidR="00897330" w:rsidRPr="00897330">
        <w:rPr>
          <w:i/>
        </w:rPr>
        <w:t>Revue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mais des livres qu’elle édite à cette époque, à une époque </w:t>
      </w:r>
    </w:p>
    <w:p w:rsidR="00897330" w:rsidRDefault="00337697" w:rsidP="00897330">
      <w:pPr>
        <w:ind w:left="708"/>
        <w:rPr>
          <w:rFonts w:ascii="Courier New" w:hAnsi="Courier New" w:cs="Courier New"/>
          <w:sz w:val="28"/>
          <w:szCs w:val="28"/>
        </w:rPr>
      </w:pPr>
      <w:r w:rsidRPr="007A5F8F">
        <w:rPr>
          <w:rFonts w:ascii="Courier New" w:hAnsi="Courier New" w:cs="Courier New"/>
          <w:sz w:val="28"/>
          <w:szCs w:val="28"/>
        </w:rPr>
        <w:t>qui est d’avant 1914</w:t>
      </w:r>
    </w:p>
    <w:p w:rsidR="00337697" w:rsidRPr="007A5F8F" w:rsidRDefault="0089733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s’agit justement de l’édition de </w:t>
      </w:r>
      <w:r w:rsidR="00337697" w:rsidRPr="00897330">
        <w:rPr>
          <w:i/>
        </w:rPr>
        <w:t>L’otage</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w:t>
      </w:r>
      <w:r w:rsidR="0089733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tenez</w:t>
      </w:r>
      <w:r w:rsidR="00454FCC">
        <w:rPr>
          <w:rFonts w:ascii="Courier New" w:hAnsi="Courier New" w:cs="Courier New"/>
          <w:sz w:val="28"/>
          <w:szCs w:val="28"/>
        </w:rPr>
        <w:t>–</w:t>
      </w:r>
      <w:r w:rsidRPr="007A5F8F">
        <w:rPr>
          <w:rFonts w:ascii="Courier New" w:hAnsi="Courier New" w:cs="Courier New"/>
          <w:sz w:val="28"/>
          <w:szCs w:val="28"/>
        </w:rPr>
        <w:t>vous bien</w:t>
      </w:r>
      <w:r w:rsidR="00897330">
        <w:rPr>
          <w:rFonts w:ascii="Courier New" w:hAnsi="Courier New" w:cs="Courier New"/>
          <w:sz w:val="28"/>
          <w:szCs w:val="28"/>
        </w:rPr>
        <w:t xml:space="preserve"> ! </w:t>
      </w:r>
      <w:r w:rsidR="00454FCC">
        <w:rPr>
          <w:rFonts w:ascii="Courier New" w:hAnsi="Courier New" w:cs="Courier New"/>
          <w:sz w:val="28"/>
          <w:szCs w:val="28"/>
        </w:rPr>
        <w:t>–</w:t>
      </w:r>
      <w:r w:rsidRPr="007A5F8F">
        <w:rPr>
          <w:rFonts w:ascii="Courier New" w:hAnsi="Courier New" w:cs="Courier New"/>
          <w:sz w:val="28"/>
          <w:szCs w:val="28"/>
        </w:rPr>
        <w:t xml:space="preserve"> non pas quant au </w:t>
      </w:r>
      <w:r w:rsidRPr="00897330">
        <w:rPr>
          <w:rFonts w:ascii="Courier New" w:hAnsi="Courier New" w:cs="Courier New"/>
          <w:i/>
        </w:rPr>
        <w:t>contenu</w:t>
      </w:r>
      <w:r w:rsidRPr="007A5F8F">
        <w:rPr>
          <w:rFonts w:ascii="Courier New" w:hAnsi="Courier New" w:cs="Courier New"/>
          <w:sz w:val="28"/>
          <w:szCs w:val="28"/>
        </w:rPr>
        <w:t xml:space="preserve"> mais quant au rôle et à la fonction que je lui ai donnés…</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car c’est bien là la cause efficiente du fait que vous entendrez pendant une ou deux séances parler de cette trilogie comme il n’y en a pas d’autre</w:t>
      </w:r>
    </w:p>
    <w:p w:rsidR="00897330" w:rsidRDefault="00337697" w:rsidP="00E81B9F">
      <w:pPr>
        <w:rPr>
          <w:rFonts w:ascii="Courier New" w:hAnsi="Courier New" w:cs="Courier New"/>
          <w:sz w:val="28"/>
          <w:szCs w:val="28"/>
        </w:rPr>
      </w:pPr>
      <w:r w:rsidRPr="007A5F8F">
        <w:rPr>
          <w:rFonts w:ascii="Courier New" w:hAnsi="Courier New" w:cs="Courier New"/>
          <w:sz w:val="28"/>
          <w:szCs w:val="28"/>
        </w:rPr>
        <w:t>…c’est qu’un des problèmes dont il s’agit pendant deux ou trois lettres</w:t>
      </w:r>
      <w:r w:rsidR="00897330">
        <w:rPr>
          <w:rFonts w:ascii="Courier New" w:hAnsi="Courier New" w:cs="Courier New"/>
          <w:sz w:val="28"/>
          <w:szCs w:val="28"/>
        </w:rPr>
        <w:t>…</w:t>
      </w:r>
    </w:p>
    <w:p w:rsidR="00A62703" w:rsidRDefault="00337697" w:rsidP="00A62703">
      <w:pPr>
        <w:ind w:firstLine="708"/>
        <w:rPr>
          <w:rFonts w:ascii="Courier New" w:hAnsi="Courier New" w:cs="Courier New"/>
          <w:i/>
          <w:sz w:val="28"/>
          <w:szCs w:val="28"/>
        </w:rPr>
      </w:pPr>
      <w:r w:rsidRPr="007A5F8F">
        <w:rPr>
          <w:rFonts w:ascii="Courier New" w:hAnsi="Courier New" w:cs="Courier New"/>
          <w:sz w:val="28"/>
          <w:szCs w:val="28"/>
        </w:rPr>
        <w:t xml:space="preserve">et ceci pour imprimer </w:t>
      </w:r>
      <w:r w:rsidRPr="00A62703">
        <w:rPr>
          <w:i/>
        </w:rPr>
        <w:t>L’otage</w:t>
      </w:r>
      <w:r w:rsidRPr="007A5F8F">
        <w:rPr>
          <w:rFonts w:ascii="Courier New" w:hAnsi="Courier New" w:cs="Courier New"/>
          <w:i/>
          <w:sz w:val="28"/>
          <w:szCs w:val="28"/>
        </w:rPr>
        <w:t xml:space="preserve"> </w:t>
      </w:r>
    </w:p>
    <w:p w:rsidR="00A62703" w:rsidRDefault="00A62703"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 xml:space="preserve">c’est qu’il va falloir faire fondre un caractère </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qui n’existe pas, non pas seulement à l’imprimerie </w:t>
      </w: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de la </w:t>
      </w:r>
      <w:r w:rsidRPr="00A62703">
        <w:rPr>
          <w:i/>
        </w:rPr>
        <w:t>Nouvelle Revue Française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mais dans aucune autre : </w:t>
      </w: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A62703">
        <w:rPr>
          <w:rFonts w:ascii="Courier New" w:hAnsi="Courier New" w:cs="Courier New"/>
          <w:sz w:val="28"/>
          <w:szCs w:val="28"/>
        </w:rPr>
        <w:t>« </w:t>
      </w:r>
      <w:r w:rsidRPr="007A5F8F">
        <w:rPr>
          <w:rFonts w:ascii="Courier New" w:hAnsi="Courier New" w:cs="Courier New"/>
          <w:sz w:val="28"/>
          <w:szCs w:val="28"/>
        </w:rPr>
        <w:t>Û</w:t>
      </w:r>
      <w:r w:rsidR="00A62703">
        <w:rPr>
          <w:rFonts w:ascii="Courier New" w:hAnsi="Courier New" w:cs="Courier New"/>
          <w:sz w:val="28"/>
          <w:szCs w:val="28"/>
        </w:rPr>
        <w:t> »</w:t>
      </w:r>
      <w:r w:rsidRPr="007A5F8F">
        <w:rPr>
          <w:rFonts w:ascii="Courier New" w:hAnsi="Courier New" w:cs="Courier New"/>
          <w:sz w:val="28"/>
          <w:szCs w:val="28"/>
        </w:rPr>
        <w:t xml:space="preserve"> accent circonflexe. </w:t>
      </w:r>
    </w:p>
    <w:p w:rsidR="00A62703" w:rsidRDefault="00A62703" w:rsidP="00E81B9F">
      <w:pPr>
        <w:rPr>
          <w:rFonts w:ascii="Courier New" w:hAnsi="Courier New" w:cs="Courier New"/>
          <w:sz w:val="28"/>
          <w:szCs w:val="28"/>
        </w:rPr>
      </w:pP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Car jamais en aucun point, la langue française </w:t>
      </w: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n’a eu besoin d’un Û accent circonflexe. </w:t>
      </w:r>
    </w:p>
    <w:p w:rsidR="009F4D77" w:rsidRDefault="009F4D77" w:rsidP="00E81B9F">
      <w:pPr>
        <w:rPr>
          <w:rFonts w:ascii="Courier New" w:hAnsi="Courier New" w:cs="Courier New"/>
          <w:sz w:val="28"/>
          <w:szCs w:val="28"/>
        </w:rPr>
      </w:pPr>
    </w:p>
    <w:p w:rsidR="00A62703" w:rsidRDefault="00337697" w:rsidP="00E81B9F">
      <w:pPr>
        <w:rPr>
          <w:rFonts w:ascii="Courier New" w:hAnsi="Courier New" w:cs="Courier New"/>
          <w:sz w:val="28"/>
          <w:szCs w:val="28"/>
        </w:rPr>
      </w:pPr>
      <w:r w:rsidRPr="007A5F8F">
        <w:rPr>
          <w:rFonts w:ascii="Courier New" w:hAnsi="Courier New" w:cs="Courier New"/>
          <w:sz w:val="28"/>
          <w:szCs w:val="28"/>
        </w:rPr>
        <w:t>C’est Paul CLAUDEL</w:t>
      </w:r>
      <w:r w:rsidR="00A62703">
        <w:rPr>
          <w:rFonts w:ascii="Courier New" w:hAnsi="Courier New" w:cs="Courier New"/>
          <w:sz w:val="28"/>
          <w:szCs w:val="28"/>
        </w:rPr>
        <w:t>,</w:t>
      </w:r>
      <w:r w:rsidRPr="007A5F8F">
        <w:rPr>
          <w:rFonts w:ascii="Courier New" w:hAnsi="Courier New" w:cs="Courier New"/>
          <w:sz w:val="28"/>
          <w:szCs w:val="28"/>
        </w:rPr>
        <w:t xml:space="preserve"> qui en appelant son héroïne </w:t>
      </w:r>
    </w:p>
    <w:p w:rsidR="00A62703" w:rsidRDefault="009F4D77" w:rsidP="00E81B9F">
      <w:pPr>
        <w:rPr>
          <w:rFonts w:ascii="Courier New" w:hAnsi="Courier New" w:cs="Courier New"/>
          <w:sz w:val="28"/>
          <w:szCs w:val="28"/>
        </w:rPr>
      </w:pPr>
      <w:r>
        <w:rPr>
          <w:rFonts w:ascii="Courier New" w:hAnsi="Courier New" w:cs="Courier New"/>
          <w:sz w:val="28"/>
          <w:szCs w:val="28"/>
        </w:rPr>
        <w:t>« </w:t>
      </w:r>
      <w:r w:rsidR="00337697" w:rsidRPr="007A5F8F">
        <w:rPr>
          <w:rFonts w:ascii="Courier New" w:hAnsi="Courier New" w:cs="Courier New"/>
          <w:sz w:val="28"/>
          <w:szCs w:val="28"/>
        </w:rPr>
        <w:t>Sygne de COÛFONTAINE</w:t>
      </w:r>
      <w:r>
        <w:rPr>
          <w:rFonts w:ascii="Courier New" w:hAnsi="Courier New" w:cs="Courier New"/>
          <w:sz w:val="28"/>
          <w:szCs w:val="28"/>
        </w:rPr>
        <w:t> »</w:t>
      </w:r>
      <w:r w:rsidR="00A62703">
        <w:rPr>
          <w:rFonts w:ascii="Courier New" w:hAnsi="Courier New" w:cs="Courier New"/>
          <w:sz w:val="28"/>
          <w:szCs w:val="28"/>
        </w:rPr>
        <w:t>…</w:t>
      </w:r>
    </w:p>
    <w:p w:rsidR="00A62703" w:rsidRDefault="00337697" w:rsidP="00A62703">
      <w:pPr>
        <w:ind w:left="708"/>
        <w:rPr>
          <w:rFonts w:ascii="Courier New" w:hAnsi="Courier New" w:cs="Courier New"/>
          <w:sz w:val="28"/>
          <w:szCs w:val="28"/>
        </w:rPr>
      </w:pPr>
      <w:r w:rsidRPr="007A5F8F">
        <w:rPr>
          <w:rFonts w:ascii="Courier New" w:hAnsi="Courier New" w:cs="Courier New"/>
          <w:sz w:val="28"/>
          <w:szCs w:val="28"/>
        </w:rPr>
        <w:t xml:space="preserve">et en même temps au nom de son </w:t>
      </w:r>
    </w:p>
    <w:p w:rsidR="00A62703" w:rsidRDefault="00337697" w:rsidP="00A62703">
      <w:pPr>
        <w:ind w:left="708"/>
        <w:rPr>
          <w:rFonts w:ascii="Courier New" w:hAnsi="Courier New" w:cs="Courier New"/>
          <w:sz w:val="28"/>
          <w:szCs w:val="28"/>
        </w:rPr>
      </w:pPr>
      <w:r w:rsidRPr="007A5F8F">
        <w:rPr>
          <w:rFonts w:ascii="Courier New" w:hAnsi="Courier New" w:cs="Courier New"/>
          <w:sz w:val="28"/>
          <w:szCs w:val="28"/>
        </w:rPr>
        <w:t>pouvoir poétique discrétionnaire</w:t>
      </w:r>
    </w:p>
    <w:p w:rsidR="00A62703" w:rsidRDefault="00A6270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avec un accent sur le Û de COÛFONTAINE, </w:t>
      </w: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propose cette petite difficulté aux typographes </w:t>
      </w: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pour introduire les répliques dans une édition </w:t>
      </w:r>
      <w:r w:rsidRPr="00A62703">
        <w:rPr>
          <w:i/>
        </w:rPr>
        <w:t>correcte</w:t>
      </w:r>
      <w:r w:rsidRPr="007A5F8F">
        <w:rPr>
          <w:rFonts w:ascii="Courier New" w:hAnsi="Courier New" w:cs="Courier New"/>
          <w:sz w:val="28"/>
          <w:szCs w:val="28"/>
        </w:rPr>
        <w:t xml:space="preserve">, </w:t>
      </w:r>
      <w:r w:rsidRPr="00A62703">
        <w:rPr>
          <w:i/>
        </w:rPr>
        <w:t>lisible</w:t>
      </w:r>
      <w:r w:rsidRPr="007A5F8F">
        <w:rPr>
          <w:rFonts w:ascii="Courier New" w:hAnsi="Courier New" w:cs="Courier New"/>
          <w:sz w:val="28"/>
          <w:szCs w:val="28"/>
        </w:rPr>
        <w:t xml:space="preserve"> de ce qui est une pièce de théâtre. </w:t>
      </w:r>
    </w:p>
    <w:p w:rsidR="00A62703" w:rsidRDefault="00A62703" w:rsidP="00E81B9F">
      <w:pPr>
        <w:rPr>
          <w:rFonts w:ascii="Courier New" w:hAnsi="Courier New" w:cs="Courier New"/>
          <w:sz w:val="28"/>
          <w:szCs w:val="28"/>
        </w:rPr>
      </w:pP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Comme les noms des personnages sont écrits en lettres majuscules, ce qui à la rigueur ne ferait pas de problèmes au niveau du </w:t>
      </w:r>
      <w:r w:rsidR="00A62703">
        <w:rPr>
          <w:rFonts w:ascii="Courier New" w:hAnsi="Courier New" w:cs="Courier New"/>
          <w:sz w:val="28"/>
          <w:szCs w:val="28"/>
        </w:rPr>
        <w:t>« </w:t>
      </w:r>
      <w:r w:rsidRPr="007A5F8F">
        <w:rPr>
          <w:rFonts w:ascii="Courier New" w:hAnsi="Courier New" w:cs="Courier New"/>
          <w:sz w:val="28"/>
          <w:szCs w:val="28"/>
        </w:rPr>
        <w:t>û</w:t>
      </w:r>
      <w:r w:rsidR="00A62703">
        <w:rPr>
          <w:rFonts w:ascii="Courier New" w:hAnsi="Courier New" w:cs="Courier New"/>
          <w:sz w:val="28"/>
          <w:szCs w:val="28"/>
        </w:rPr>
        <w:t> »</w:t>
      </w:r>
      <w:r w:rsidRPr="007A5F8F">
        <w:rPr>
          <w:rFonts w:ascii="Courier New" w:hAnsi="Courier New" w:cs="Courier New"/>
          <w:sz w:val="28"/>
          <w:szCs w:val="28"/>
        </w:rPr>
        <w:t xml:space="preserve"> minuscule, en fait un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niveau de la majuscule</w:t>
      </w:r>
      <w:r w:rsidRPr="007A5F8F">
        <w:rPr>
          <w:rStyle w:val="Caractredenotedebasdepage"/>
          <w:b/>
          <w:bCs/>
          <w:color w:val="FF3300"/>
          <w:sz w:val="28"/>
          <w:szCs w:val="28"/>
        </w:rPr>
        <w:footnoteReference w:id="233"/>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62703" w:rsidRDefault="00A62703"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ce signe du </w:t>
      </w:r>
      <w:r>
        <w:rPr>
          <w:rFonts w:ascii="Courier New" w:hAnsi="Courier New" w:cs="Courier New"/>
          <w:sz w:val="28"/>
          <w:szCs w:val="28"/>
        </w:rPr>
        <w:t>« </w:t>
      </w:r>
      <w:r w:rsidR="00337697" w:rsidRPr="009F4D77">
        <w:rPr>
          <w:i/>
          <w:color w:val="0000CC"/>
        </w:rPr>
        <w:t>signifiant manquant</w:t>
      </w:r>
      <w:r>
        <w:rPr>
          <w:rFonts w:ascii="Courier New" w:hAnsi="Courier New" w:cs="Courier New"/>
          <w:sz w:val="28"/>
          <w:szCs w:val="28"/>
        </w:rPr>
        <w:t> »</w:t>
      </w:r>
      <w:r w:rsidR="00337697" w:rsidRPr="007A5F8F">
        <w:rPr>
          <w:rFonts w:ascii="Courier New" w:hAnsi="Courier New" w:cs="Courier New"/>
          <w:sz w:val="28"/>
          <w:szCs w:val="28"/>
        </w:rPr>
        <w:t xml:space="preserve"> je me suis dit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devait là y avoir </w:t>
      </w:r>
      <w:r w:rsidRPr="00A62703">
        <w:rPr>
          <w:i/>
        </w:rPr>
        <w:t>anguille sous roche</w:t>
      </w:r>
      <w:r w:rsidRPr="007A5F8F">
        <w:rPr>
          <w:rFonts w:ascii="Courier New" w:hAnsi="Courier New" w:cs="Courier New"/>
          <w:sz w:val="28"/>
          <w:szCs w:val="28"/>
        </w:rPr>
        <w:t xml:space="preserve"> et qu’à relire </w:t>
      </w:r>
      <w:r w:rsidRPr="00A62703">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tout au moins ça m’amènerait bien plus loin.</w:t>
      </w:r>
    </w:p>
    <w:p w:rsidR="00337697" w:rsidRPr="007A5F8F" w:rsidRDefault="00337697" w:rsidP="00E81B9F">
      <w:pPr>
        <w:rPr>
          <w:rFonts w:ascii="Courier New" w:hAnsi="Courier New" w:cs="Courier New"/>
          <w:sz w:val="28"/>
          <w:szCs w:val="28"/>
        </w:rPr>
      </w:pPr>
    </w:p>
    <w:p w:rsidR="0008695E" w:rsidRDefault="00337697" w:rsidP="00E81B9F">
      <w:pPr>
        <w:rPr>
          <w:rFonts w:ascii="Courier New" w:hAnsi="Courier New" w:cs="Courier New"/>
          <w:sz w:val="28"/>
          <w:szCs w:val="28"/>
        </w:rPr>
      </w:pPr>
      <w:r w:rsidRPr="007A5F8F">
        <w:rPr>
          <w:rFonts w:ascii="Courier New" w:hAnsi="Courier New" w:cs="Courier New"/>
          <w:sz w:val="28"/>
          <w:szCs w:val="28"/>
        </w:rPr>
        <w:t>Ça m’a amené à relire une part considérable du théâtre de CLAUDEL. J’en ai été</w:t>
      </w:r>
      <w:r w:rsidR="0008695E">
        <w:rPr>
          <w:rFonts w:ascii="Courier New" w:hAnsi="Courier New" w:cs="Courier New"/>
          <w:sz w:val="28"/>
          <w:szCs w:val="28"/>
        </w:rPr>
        <w:t>…</w:t>
      </w:r>
      <w:r w:rsidRPr="007A5F8F">
        <w:rPr>
          <w:rFonts w:ascii="Courier New" w:hAnsi="Courier New" w:cs="Courier New"/>
          <w:sz w:val="28"/>
          <w:szCs w:val="28"/>
        </w:rPr>
        <w:t xml:space="preserve"> </w:t>
      </w:r>
    </w:p>
    <w:p w:rsidR="0008695E" w:rsidRDefault="00337697" w:rsidP="0008695E">
      <w:pPr>
        <w:ind w:firstLine="708"/>
        <w:rPr>
          <w:rFonts w:ascii="Courier New" w:hAnsi="Courier New" w:cs="Courier New"/>
          <w:sz w:val="28"/>
          <w:szCs w:val="28"/>
        </w:rPr>
      </w:pPr>
      <w:r w:rsidRPr="007A5F8F">
        <w:rPr>
          <w:rFonts w:ascii="Courier New" w:hAnsi="Courier New" w:cs="Courier New"/>
          <w:sz w:val="28"/>
          <w:szCs w:val="28"/>
        </w:rPr>
        <w:t>comme bien sûr vous vous y attendez</w:t>
      </w:r>
    </w:p>
    <w:p w:rsidR="00A62703" w:rsidRDefault="0008695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récompensé. </w:t>
      </w:r>
    </w:p>
    <w:p w:rsidR="00A62703" w:rsidRDefault="00A62703" w:rsidP="00E81B9F">
      <w:pPr>
        <w:rPr>
          <w:rFonts w:ascii="Courier New" w:hAnsi="Courier New" w:cs="Courier New"/>
          <w:sz w:val="28"/>
          <w:szCs w:val="28"/>
        </w:rPr>
      </w:pPr>
    </w:p>
    <w:p w:rsidR="00A62703" w:rsidRDefault="00337697" w:rsidP="00E81B9F">
      <w:pPr>
        <w:rPr>
          <w:rFonts w:ascii="Courier New" w:hAnsi="Courier New" w:cs="Courier New"/>
          <w:sz w:val="28"/>
          <w:szCs w:val="28"/>
        </w:rPr>
      </w:pPr>
      <w:r w:rsidRPr="007A5F8F">
        <w:rPr>
          <w:rFonts w:ascii="Courier New" w:hAnsi="Courier New" w:cs="Courier New"/>
          <w:sz w:val="28"/>
          <w:szCs w:val="28"/>
        </w:rPr>
        <w:t>Je voudrais attirer votre attention sur ceci</w:t>
      </w:r>
      <w:r w:rsidR="00A62703">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A62703">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pour commencer par cette pièce</w:t>
      </w:r>
      <w:r w:rsidR="00A62703">
        <w:rPr>
          <w:rFonts w:ascii="Courier New" w:hAnsi="Courier New" w:cs="Courier New"/>
          <w:sz w:val="28"/>
          <w:szCs w:val="28"/>
        </w:rPr>
        <w:t>,</w:t>
      </w:r>
      <w:r w:rsidRPr="007A5F8F">
        <w:rPr>
          <w:rFonts w:ascii="Courier New" w:hAnsi="Courier New" w:cs="Courier New"/>
          <w:sz w:val="28"/>
          <w:szCs w:val="28"/>
        </w:rPr>
        <w:t xml:space="preserve"> est une œuvre dont CLAUDEL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A6270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l’époque où il l’a écrite et où il était comme vous le savez fonctionnaire aux </w:t>
      </w:r>
      <w:r w:rsidRPr="00A62703">
        <w:rPr>
          <w:i/>
        </w:rPr>
        <w:t>Affaires étrangères</w:t>
      </w:r>
      <w:r w:rsidRPr="007A5F8F">
        <w:rPr>
          <w:rFonts w:ascii="Courier New" w:hAnsi="Courier New" w:cs="Courier New"/>
          <w:sz w:val="28"/>
          <w:szCs w:val="28"/>
        </w:rPr>
        <w:t xml:space="preserve">, </w:t>
      </w:r>
      <w:r w:rsidR="009F4D77" w:rsidRPr="0008695E">
        <w:rPr>
          <w:rFonts w:ascii="Courier New" w:hAnsi="Courier New" w:cs="Courier New"/>
          <w:i/>
        </w:rPr>
        <w:t>R</w:t>
      </w:r>
      <w:r w:rsidRPr="0008695E">
        <w:rPr>
          <w:rFonts w:ascii="Courier New" w:hAnsi="Courier New" w:cs="Courier New"/>
          <w:i/>
        </w:rPr>
        <w:t>eprésentant</w:t>
      </w:r>
      <w:r w:rsidRPr="009F4D77">
        <w:rPr>
          <w:rFonts w:ascii="Courier New" w:hAnsi="Courier New" w:cs="Courier New"/>
          <w:i/>
        </w:rPr>
        <w:t xml:space="preserve"> de la </w:t>
      </w:r>
      <w:r w:rsidR="009F4D77" w:rsidRPr="0008695E">
        <w:rPr>
          <w:rFonts w:ascii="Courier New" w:hAnsi="Courier New" w:cs="Courier New"/>
          <w:i/>
        </w:rPr>
        <w:t>France</w:t>
      </w:r>
      <w:r w:rsidRPr="007A5F8F">
        <w:rPr>
          <w:rFonts w:ascii="Courier New" w:hAnsi="Courier New" w:cs="Courier New"/>
          <w:sz w:val="28"/>
          <w:szCs w:val="28"/>
        </w:rPr>
        <w:t xml:space="preserve"> à je ne sais quel </w:t>
      </w:r>
      <w:r w:rsidRPr="0008695E">
        <w:rPr>
          <w:rFonts w:ascii="Courier New" w:hAnsi="Courier New" w:cs="Courier New"/>
          <w:sz w:val="28"/>
          <w:szCs w:val="28"/>
        </w:rPr>
        <w:t>titre</w:t>
      </w:r>
      <w:r w:rsidRPr="007A5F8F">
        <w:rPr>
          <w:rFonts w:ascii="Courier New" w:hAnsi="Courier New" w:cs="Courier New"/>
          <w:sz w:val="28"/>
          <w:szCs w:val="28"/>
        </w:rPr>
        <w:t>,</w:t>
      </w:r>
      <w:r w:rsidRPr="007A5F8F">
        <w:rPr>
          <w:b/>
          <w:bCs/>
          <w:sz w:val="28"/>
          <w:szCs w:val="28"/>
        </w:rPr>
        <w:t xml:space="preserve">  </w:t>
      </w:r>
      <w:r w:rsidRPr="007A5F8F">
        <w:rPr>
          <w:rFonts w:ascii="Courier New" w:hAnsi="Courier New" w:cs="Courier New"/>
          <w:sz w:val="28"/>
          <w:szCs w:val="28"/>
        </w:rPr>
        <w:t>disons quelque chose comme conseiller, probablement plus qu’attaché</w:t>
      </w:r>
      <w:r w:rsidR="00A62703">
        <w:rPr>
          <w:rFonts w:ascii="Courier New" w:hAnsi="Courier New" w:cs="Courier New"/>
          <w:sz w:val="28"/>
          <w:szCs w:val="28"/>
        </w:rPr>
        <w:t>…</w:t>
      </w:r>
      <w:r w:rsidRPr="007A5F8F">
        <w:rPr>
          <w:rFonts w:ascii="Courier New" w:hAnsi="Courier New" w:cs="Courier New"/>
          <w:sz w:val="28"/>
          <w:szCs w:val="28"/>
        </w:rPr>
        <w:t xml:space="preserve"> enfin qu’importe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était </w:t>
      </w:r>
      <w:r w:rsidR="009F4D77">
        <w:rPr>
          <w:rFonts w:ascii="Courier New" w:hAnsi="Courier New" w:cs="Courier New"/>
          <w:sz w:val="28"/>
          <w:szCs w:val="28"/>
        </w:rPr>
        <w:t>« </w:t>
      </w:r>
      <w:r w:rsidR="009F4D77" w:rsidRPr="009F4D77">
        <w:rPr>
          <w:rFonts w:ascii="Courier New" w:hAnsi="Courier New" w:cs="Courier New"/>
          <w:i/>
        </w:rPr>
        <w:t>F</w:t>
      </w:r>
      <w:r w:rsidRPr="009F4D77">
        <w:rPr>
          <w:rFonts w:ascii="Courier New" w:hAnsi="Courier New" w:cs="Courier New"/>
          <w:i/>
        </w:rPr>
        <w:t>onctionnaire de la République</w:t>
      </w:r>
      <w:r w:rsidR="009F4D77">
        <w:rPr>
          <w:rFonts w:ascii="Courier New" w:hAnsi="Courier New" w:cs="Courier New"/>
          <w:sz w:val="28"/>
          <w:szCs w:val="28"/>
        </w:rPr>
        <w:t> »</w:t>
      </w:r>
      <w:r w:rsidRPr="007A5F8F">
        <w:rPr>
          <w:rFonts w:ascii="Courier New" w:hAnsi="Courier New" w:cs="Courier New"/>
          <w:sz w:val="28"/>
          <w:szCs w:val="28"/>
        </w:rPr>
        <w:t xml:space="preserve"> au temps où ça avait encore un sens</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…écrit à André </w:t>
      </w:r>
      <w:r w:rsidR="00B77789">
        <w:rPr>
          <w:rFonts w:ascii="Courier New" w:hAnsi="Courier New" w:cs="Courier New"/>
          <w:sz w:val="28"/>
          <w:szCs w:val="28"/>
        </w:rPr>
        <w:t>GIDE</w:t>
      </w:r>
      <w:r w:rsidRPr="007A5F8F">
        <w:rPr>
          <w:rFonts w:ascii="Courier New" w:hAnsi="Courier New" w:cs="Courier New"/>
          <w:sz w:val="28"/>
          <w:szCs w:val="28"/>
        </w:rPr>
        <w:t xml:space="preserve"> : </w:t>
      </w:r>
    </w:p>
    <w:p w:rsidR="0020612B" w:rsidRDefault="00337697" w:rsidP="0020612B">
      <w:pPr>
        <w:ind w:left="2832"/>
        <w:rPr>
          <w:rFonts w:ascii="Courier New" w:hAnsi="Courier New" w:cs="Courier New"/>
          <w:sz w:val="28"/>
          <w:szCs w:val="28"/>
        </w:rPr>
      </w:pPr>
      <w:r w:rsidRPr="007A5F8F">
        <w:rPr>
          <w:rFonts w:ascii="Courier New" w:hAnsi="Courier New" w:cs="Courier New"/>
          <w:sz w:val="28"/>
          <w:szCs w:val="28"/>
        </w:rPr>
        <w:t>« </w:t>
      </w:r>
      <w:r w:rsidR="00A62703" w:rsidRPr="00A62703">
        <w:rPr>
          <w:i/>
          <w:iCs/>
          <w:sz w:val="22"/>
          <w:szCs w:val="22"/>
        </w:rPr>
        <w:t>I</w:t>
      </w:r>
      <w:r w:rsidRPr="00A62703">
        <w:rPr>
          <w:i/>
          <w:iCs/>
          <w:sz w:val="22"/>
          <w:szCs w:val="22"/>
        </w:rPr>
        <w:t>l vaudrait tout de même, vu l’allure par trop réactionnaire</w:t>
      </w:r>
      <w:r w:rsidR="00A62703" w:rsidRPr="007A5F8F">
        <w:rPr>
          <w:rFonts w:ascii="Courier New" w:hAnsi="Courier New" w:cs="Courier New"/>
          <w:sz w:val="28"/>
          <w:szCs w:val="28"/>
        </w:rPr>
        <w:t>…</w:t>
      </w:r>
      <w:r w:rsidRPr="007A5F8F">
        <w:rPr>
          <w:rFonts w:ascii="Courier New" w:hAnsi="Courier New" w:cs="Courier New"/>
          <w:sz w:val="28"/>
          <w:szCs w:val="28"/>
        </w:rPr>
        <w:t> </w:t>
      </w:r>
    </w:p>
    <w:p w:rsidR="0020612B" w:rsidRDefault="00337697" w:rsidP="0020612B">
      <w:pPr>
        <w:rPr>
          <w:rFonts w:ascii="Courier New" w:hAnsi="Courier New" w:cs="Courier New"/>
        </w:rPr>
      </w:pPr>
      <w:r w:rsidRPr="0020612B">
        <w:rPr>
          <w:rFonts w:ascii="Courier New" w:hAnsi="Courier New" w:cs="Courier New"/>
        </w:rPr>
        <w:t>– c’est lui</w:t>
      </w:r>
      <w:r w:rsidR="00454FCC">
        <w:rPr>
          <w:rFonts w:ascii="Courier New" w:hAnsi="Courier New" w:cs="Courier New"/>
        </w:rPr>
        <w:t>–</w:t>
      </w:r>
      <w:r w:rsidRPr="0020612B">
        <w:rPr>
          <w:rFonts w:ascii="Courier New" w:hAnsi="Courier New" w:cs="Courier New"/>
        </w:rPr>
        <w:t xml:space="preserve">même qui s’exprime ainsi – </w:t>
      </w:r>
    </w:p>
    <w:p w:rsidR="00337697" w:rsidRDefault="00A62703" w:rsidP="0020612B">
      <w:pPr>
        <w:ind w:left="2124" w:firstLine="708"/>
        <w:rPr>
          <w:rFonts w:ascii="Courier New" w:hAnsi="Courier New" w:cs="Courier New"/>
          <w:sz w:val="28"/>
          <w:szCs w:val="28"/>
        </w:rPr>
      </w:pPr>
      <w:r>
        <w:rPr>
          <w:rFonts w:ascii="Courier New" w:hAnsi="Courier New" w:cs="Courier New"/>
          <w:sz w:val="28"/>
          <w:szCs w:val="28"/>
        </w:rPr>
        <w:t>…</w:t>
      </w:r>
      <w:r w:rsidR="00337697" w:rsidRPr="00A62703">
        <w:rPr>
          <w:i/>
          <w:iCs/>
          <w:sz w:val="22"/>
          <w:szCs w:val="22"/>
        </w:rPr>
        <w:t>de la chose, qu’on ne signe pas CLAUDEL</w:t>
      </w:r>
      <w:r w:rsidR="00337697" w:rsidRPr="007A5F8F">
        <w:rPr>
          <w:rStyle w:val="Caractredenotedebasdepage"/>
          <w:b/>
          <w:bCs/>
          <w:color w:val="FF3300"/>
          <w:sz w:val="28"/>
          <w:szCs w:val="28"/>
        </w:rPr>
        <w:footnoteReference w:id="234"/>
      </w:r>
      <w:r w:rsidR="00337697" w:rsidRPr="007A5F8F">
        <w:rPr>
          <w:rFonts w:ascii="Courier New" w:hAnsi="Courier New" w:cs="Courier New"/>
          <w:sz w:val="28"/>
          <w:szCs w:val="28"/>
        </w:rPr>
        <w:t xml:space="preserve"> ». </w:t>
      </w:r>
    </w:p>
    <w:p w:rsidR="00A62703" w:rsidRPr="007A5F8F" w:rsidRDefault="00A62703" w:rsidP="00E81B9F">
      <w:pPr>
        <w:rPr>
          <w:rFonts w:ascii="Courier New" w:hAnsi="Courier New" w:cs="Courier New"/>
          <w:sz w:val="28"/>
          <w:szCs w:val="28"/>
        </w:rPr>
      </w:pPr>
    </w:p>
    <w:p w:rsidR="00A62703" w:rsidRDefault="00337697" w:rsidP="00E81B9F">
      <w:pPr>
        <w:rPr>
          <w:rFonts w:ascii="Courier New" w:hAnsi="Courier New" w:cs="Courier New"/>
          <w:sz w:val="28"/>
          <w:szCs w:val="28"/>
        </w:rPr>
      </w:pPr>
      <w:r w:rsidRPr="007A5F8F">
        <w:rPr>
          <w:rFonts w:ascii="Courier New" w:hAnsi="Courier New" w:cs="Courier New"/>
          <w:sz w:val="28"/>
          <w:szCs w:val="28"/>
        </w:rPr>
        <w:t xml:space="preserve">Ne sourions pas de cette prudence, la prudence </w:t>
      </w:r>
    </w:p>
    <w:p w:rsidR="00A62703" w:rsidRDefault="00337697" w:rsidP="00E81B9F">
      <w:pPr>
        <w:rPr>
          <w:rFonts w:ascii="Courier New" w:hAnsi="Courier New" w:cs="Courier New"/>
          <w:sz w:val="28"/>
          <w:szCs w:val="28"/>
        </w:rPr>
      </w:pPr>
      <w:r w:rsidRPr="007A5F8F">
        <w:rPr>
          <w:rFonts w:ascii="Courier New" w:hAnsi="Courier New" w:cs="Courier New"/>
          <w:sz w:val="28"/>
          <w:szCs w:val="28"/>
        </w:rPr>
        <w:t>a toujours été considérée comme une vertu morale</w:t>
      </w:r>
      <w:r w:rsidRPr="007A5F8F">
        <w:rPr>
          <w:rStyle w:val="Appelnotedebasdep"/>
          <w:b/>
          <w:bCs/>
          <w:color w:val="FF3300"/>
          <w:sz w:val="28"/>
          <w:szCs w:val="28"/>
        </w:rPr>
        <w:footnoteReference w:id="235"/>
      </w:r>
      <w:r w:rsidRPr="007A5F8F">
        <w:rPr>
          <w:rFonts w:ascii="Courier New" w:hAnsi="Courier New" w:cs="Courier New"/>
          <w:sz w:val="28"/>
          <w:szCs w:val="28"/>
        </w:rPr>
        <w:t xml:space="preserve">. </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Et croyez</w:t>
      </w:r>
      <w:r w:rsidR="00454FCC">
        <w:rPr>
          <w:rFonts w:ascii="Courier New" w:hAnsi="Courier New" w:cs="Courier New"/>
          <w:sz w:val="28"/>
          <w:szCs w:val="28"/>
        </w:rPr>
        <w:t>–</w:t>
      </w:r>
      <w:r w:rsidRPr="007A5F8F">
        <w:rPr>
          <w:rFonts w:ascii="Courier New" w:hAnsi="Courier New" w:cs="Courier New"/>
          <w:sz w:val="28"/>
          <w:szCs w:val="28"/>
        </w:rPr>
        <w:t xml:space="preserve">moi nous aurions tort de croire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que parce qu’elle n’est peut</w:t>
      </w:r>
      <w:r w:rsidR="00454FCC">
        <w:rPr>
          <w:rFonts w:ascii="Courier New" w:hAnsi="Courier New" w:cs="Courier New"/>
          <w:sz w:val="28"/>
          <w:szCs w:val="28"/>
        </w:rPr>
        <w:t>–</w:t>
      </w:r>
      <w:r w:rsidRPr="007A5F8F">
        <w:rPr>
          <w:rFonts w:ascii="Courier New" w:hAnsi="Courier New" w:cs="Courier New"/>
          <w:sz w:val="28"/>
          <w:szCs w:val="28"/>
        </w:rPr>
        <w:t xml:space="preserve">être plus de saison, </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nous devions pour autant mépriser les derniers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en aient fait preuve.</w:t>
      </w:r>
    </w:p>
    <w:p w:rsidR="0020612B" w:rsidRDefault="0020612B" w:rsidP="00E81B9F">
      <w:pPr>
        <w:rPr>
          <w:rFonts w:ascii="Courier New" w:hAnsi="Courier New" w:cs="Courier New"/>
          <w:sz w:val="28"/>
          <w:szCs w:val="28"/>
        </w:rPr>
      </w:pP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certain qu’à lire </w:t>
      </w:r>
      <w:r w:rsidR="0020612B" w:rsidRPr="00A62703">
        <w:rPr>
          <w:i/>
        </w:rPr>
        <w:t>L’otage</w:t>
      </w:r>
      <w:r w:rsidR="0020612B">
        <w:rPr>
          <w:i/>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je dirai que </w:t>
      </w: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les valeurs qui y sont agitées, que nous appellerons </w:t>
      </w:r>
      <w:r w:rsidR="0020612B">
        <w:rPr>
          <w:rFonts w:ascii="Courier New" w:hAnsi="Courier New" w:cs="Courier New"/>
          <w:sz w:val="28"/>
          <w:szCs w:val="28"/>
        </w:rPr>
        <w:t>« </w:t>
      </w:r>
      <w:r w:rsidRPr="0020612B">
        <w:rPr>
          <w:i/>
        </w:rPr>
        <w:t>valeurs de la foi</w:t>
      </w:r>
      <w:r w:rsidR="0020612B">
        <w:rPr>
          <w:rFonts w:ascii="Courier New" w:hAnsi="Courier New" w:cs="Courier New"/>
          <w:sz w:val="28"/>
          <w:szCs w:val="28"/>
        </w:rPr>
        <w:t> »</w:t>
      </w:r>
      <w:r w:rsidRPr="007A5F8F">
        <w:rPr>
          <w:rFonts w:ascii="Courier New" w:hAnsi="Courier New" w:cs="Courier New"/>
          <w:sz w:val="28"/>
          <w:szCs w:val="28"/>
        </w:rPr>
        <w:t xml:space="preserve">… Je vous rappelle qu’il s’agit d’une sombre histoire qui est censée se passer au temps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de l’empereur NAPOLÉON I</w:t>
      </w:r>
      <w:r w:rsidRPr="007A5F8F">
        <w:rPr>
          <w:rFonts w:ascii="Courier New" w:hAnsi="Courier New" w:cs="Courier New"/>
          <w:sz w:val="28"/>
          <w:szCs w:val="28"/>
          <w:vertAlign w:val="superscript"/>
        </w:rPr>
        <w:t>er</w:t>
      </w:r>
      <w:r w:rsidR="0020612B">
        <w:rPr>
          <w:rFonts w:ascii="Courier New" w:hAnsi="Courier New" w:cs="Courier New"/>
          <w:sz w:val="28"/>
          <w:szCs w:val="28"/>
          <w:vertAlign w:val="superscript"/>
        </w:rPr>
        <w:t> </w:t>
      </w:r>
      <w:r w:rsidR="0020612B">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20612B" w:rsidP="00E81B9F">
      <w:pPr>
        <w:rPr>
          <w:rFonts w:ascii="Courier New" w:hAnsi="Courier New" w:cs="Courier New"/>
          <w:sz w:val="28"/>
          <w:szCs w:val="28"/>
        </w:rPr>
      </w:pPr>
      <w:r>
        <w:rPr>
          <w:rFonts w:ascii="Courier New" w:hAnsi="Courier New" w:cs="Courier New"/>
          <w:sz w:val="28"/>
          <w:szCs w:val="28"/>
        </w:rPr>
        <w:t>u</w:t>
      </w:r>
      <w:r w:rsidR="00337697" w:rsidRPr="007A5F8F">
        <w:rPr>
          <w:rFonts w:ascii="Courier New" w:hAnsi="Courier New" w:cs="Courier New"/>
          <w:sz w:val="28"/>
          <w:szCs w:val="28"/>
        </w:rPr>
        <w:t xml:space="preserve">ne dame qui commence à être un tant soit peu </w:t>
      </w:r>
      <w:r w:rsidR="00337697" w:rsidRPr="0020612B">
        <w:rPr>
          <w:i/>
        </w:rPr>
        <w:t>vieille fille</w:t>
      </w:r>
      <w:r w:rsidR="00337697" w:rsidRPr="007A5F8F">
        <w:rPr>
          <w:rFonts w:ascii="Courier New" w:hAnsi="Courier New" w:cs="Courier New"/>
          <w:sz w:val="28"/>
          <w:szCs w:val="28"/>
        </w:rPr>
        <w:t xml:space="preserve"> sur les bords, ne l’oubliez pas, depuis le temps qu’elle s’emploie à une œuvre héroïque qui est celle… Disons que ça dure depuis dix ans puisque l’histoire est censée se passer à l’acmé de la puissance napoléonienne, que ce dont il s’agit… </w:t>
      </w:r>
    </w:p>
    <w:p w:rsidR="0020612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naturellement arrangé, transformé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pour les besoins du drame</w:t>
      </w: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…c’est l’histoire de la contrainte exercée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par l’Empereur sur la personne du Pape</w:t>
      </w:r>
      <w:r w:rsidR="0020612B">
        <w:rPr>
          <w:rFonts w:ascii="Courier New" w:hAnsi="Courier New" w:cs="Courier New"/>
          <w:sz w:val="28"/>
          <w:szCs w:val="28"/>
        </w:rPr>
        <w:t>.</w:t>
      </w:r>
      <w:r w:rsidRPr="007A5F8F">
        <w:rPr>
          <w:rFonts w:ascii="Courier New" w:hAnsi="Courier New" w:cs="Courier New"/>
          <w:sz w:val="28"/>
          <w:szCs w:val="28"/>
        </w:rPr>
        <w:t xml:space="preserve"> </w:t>
      </w:r>
    </w:p>
    <w:p w:rsidR="0020612B" w:rsidRDefault="0020612B" w:rsidP="00E81B9F">
      <w:pPr>
        <w:rPr>
          <w:rFonts w:ascii="Courier New" w:hAnsi="Courier New" w:cs="Courier New"/>
          <w:sz w:val="28"/>
          <w:szCs w:val="28"/>
        </w:rPr>
      </w:pPr>
      <w:r>
        <w:rPr>
          <w:rFonts w:ascii="Courier New" w:hAnsi="Courier New" w:cs="Courier New"/>
          <w:sz w:val="28"/>
          <w:szCs w:val="28"/>
        </w:rPr>
        <w:lastRenderedPageBreak/>
        <w:t>C</w:t>
      </w:r>
      <w:r w:rsidR="00337697" w:rsidRPr="007A5F8F">
        <w:rPr>
          <w:rFonts w:ascii="Courier New" w:hAnsi="Courier New" w:cs="Courier New"/>
          <w:sz w:val="28"/>
          <w:szCs w:val="28"/>
        </w:rPr>
        <w:t xml:space="preserve">eci nous met donc à un peu plus d’une dizaine d’années de l’époque d’où partent les épreuves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de Sygne de COÛFONTAINE. </w:t>
      </w:r>
    </w:p>
    <w:p w:rsidR="00607D7E" w:rsidRDefault="00607D7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Vous avez déjà perçu, à la résonance de son nom qu’elle fait partie des ci</w:t>
      </w:r>
      <w:r w:rsidR="00454FCC">
        <w:rPr>
          <w:rFonts w:ascii="Courier New" w:hAnsi="Courier New" w:cs="Courier New"/>
          <w:sz w:val="28"/>
          <w:szCs w:val="28"/>
        </w:rPr>
        <w:t>–</w:t>
      </w:r>
      <w:r w:rsidRPr="007A5F8F">
        <w:rPr>
          <w:rFonts w:ascii="Courier New" w:hAnsi="Courier New" w:cs="Courier New"/>
          <w:sz w:val="28"/>
          <w:szCs w:val="28"/>
        </w:rPr>
        <w:t xml:space="preserve">devant, de ceux qui ont été, entre autres choses, dépossédés de leurs privilèges et de leurs biens par la Révolution. </w:t>
      </w:r>
    </w:p>
    <w:p w:rsidR="0020612B" w:rsidRDefault="0020612B" w:rsidP="00E81B9F">
      <w:pPr>
        <w:rPr>
          <w:rFonts w:ascii="Courier New" w:hAnsi="Courier New" w:cs="Courier New"/>
          <w:sz w:val="28"/>
          <w:szCs w:val="28"/>
        </w:rPr>
      </w:pP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Et donc depuis ce temps, Sygne de COÛFONTAINE restée en </w:t>
      </w:r>
      <w:r w:rsidR="0020612B">
        <w:rPr>
          <w:rFonts w:ascii="Courier New" w:hAnsi="Courier New" w:cs="Courier New"/>
          <w:sz w:val="28"/>
          <w:szCs w:val="28"/>
        </w:rPr>
        <w:t>France…</w:t>
      </w:r>
    </w:p>
    <w:p w:rsidR="0020612B" w:rsidRDefault="00337697" w:rsidP="0020612B">
      <w:pPr>
        <w:ind w:firstLine="708"/>
        <w:rPr>
          <w:rFonts w:ascii="Courier New" w:hAnsi="Courier New" w:cs="Courier New"/>
          <w:sz w:val="28"/>
          <w:szCs w:val="28"/>
        </w:rPr>
      </w:pPr>
      <w:r w:rsidRPr="007A5F8F">
        <w:rPr>
          <w:rFonts w:ascii="Courier New" w:hAnsi="Courier New" w:cs="Courier New"/>
          <w:sz w:val="28"/>
          <w:szCs w:val="28"/>
        </w:rPr>
        <w:t>alors que son cousin a émigré</w:t>
      </w:r>
    </w:p>
    <w:p w:rsidR="009F4D77" w:rsidRDefault="0020612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s’est employée à la tâche patiente de remembrer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les éléments du domaine de COÛFONTAINE. </w:t>
      </w:r>
    </w:p>
    <w:p w:rsidR="0020612B" w:rsidRDefault="0020612B" w:rsidP="00E81B9F">
      <w:pPr>
        <w:rPr>
          <w:rFonts w:ascii="Courier New" w:hAnsi="Courier New" w:cs="Courier New"/>
          <w:sz w:val="28"/>
          <w:szCs w:val="28"/>
        </w:rPr>
      </w:pP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Ceci dans le texte n’est pas simplement le fait </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d’une ténacité avare, ceci nous est représenté comme consubstantiel, co</w:t>
      </w:r>
      <w:r w:rsidR="00454FCC">
        <w:rPr>
          <w:rFonts w:ascii="Courier New" w:hAnsi="Courier New" w:cs="Courier New"/>
          <w:sz w:val="28"/>
          <w:szCs w:val="28"/>
        </w:rPr>
        <w:t>–</w:t>
      </w:r>
      <w:r w:rsidRPr="007A5F8F">
        <w:rPr>
          <w:rFonts w:ascii="Courier New" w:hAnsi="Courier New" w:cs="Courier New"/>
          <w:sz w:val="28"/>
          <w:szCs w:val="28"/>
        </w:rPr>
        <w:t xml:space="preserve">dimensionnel à ce pacte avec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la terre qui, pour les deux personnages</w:t>
      </w:r>
      <w:r w:rsidR="0020612B">
        <w:rPr>
          <w:rFonts w:ascii="Courier New" w:hAnsi="Courier New" w:cs="Courier New"/>
          <w:sz w:val="28"/>
          <w:szCs w:val="28"/>
        </w:rPr>
        <w:t>…</w:t>
      </w:r>
    </w:p>
    <w:p w:rsidR="0020612B" w:rsidRDefault="00337697" w:rsidP="0020612B">
      <w:pPr>
        <w:ind w:firstLine="708"/>
        <w:rPr>
          <w:rFonts w:ascii="Courier New" w:hAnsi="Courier New" w:cs="Courier New"/>
          <w:sz w:val="28"/>
          <w:szCs w:val="28"/>
        </w:rPr>
      </w:pPr>
      <w:r w:rsidRPr="007A5F8F">
        <w:rPr>
          <w:rFonts w:ascii="Courier New" w:hAnsi="Courier New" w:cs="Courier New"/>
          <w:sz w:val="28"/>
          <w:szCs w:val="28"/>
        </w:rPr>
        <w:t>pour l’auteur également qui les fait parler</w:t>
      </w:r>
    </w:p>
    <w:p w:rsidR="0020612B" w:rsidRDefault="0020612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identique à la constance, à la valeur,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de la noblesse elle</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20612B" w:rsidRDefault="0020612B"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prie de vous reporter au texte,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nous continuerons d’en parler. </w:t>
      </w:r>
    </w:p>
    <w:p w:rsidR="00607D7E" w:rsidRDefault="00607D7E" w:rsidP="00E81B9F">
      <w:pPr>
        <w:rPr>
          <w:rFonts w:ascii="Courier New" w:hAnsi="Courier New" w:cs="Courier New"/>
          <w:sz w:val="28"/>
          <w:szCs w:val="28"/>
        </w:rPr>
      </w:pP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Vous verrez les termes, d’ailleurs admirables, </w:t>
      </w:r>
    </w:p>
    <w:p w:rsidR="00607D7E" w:rsidRDefault="00337697" w:rsidP="00E81B9F">
      <w:pPr>
        <w:rPr>
          <w:rFonts w:ascii="Courier New" w:hAnsi="Courier New" w:cs="Courier New"/>
          <w:sz w:val="28"/>
          <w:szCs w:val="28"/>
        </w:rPr>
      </w:pPr>
      <w:r w:rsidRPr="007A5F8F">
        <w:rPr>
          <w:rFonts w:ascii="Courier New" w:hAnsi="Courier New" w:cs="Courier New"/>
          <w:sz w:val="28"/>
          <w:szCs w:val="28"/>
        </w:rPr>
        <w:t>dans lesquels est</w:t>
      </w:r>
      <w:r w:rsidRPr="007A5F8F">
        <w:rPr>
          <w:b/>
          <w:bCs/>
          <w:sz w:val="28"/>
          <w:szCs w:val="28"/>
        </w:rPr>
        <w:t xml:space="preserve">  </w:t>
      </w:r>
      <w:r w:rsidRPr="007A5F8F">
        <w:rPr>
          <w:rFonts w:ascii="Courier New" w:hAnsi="Courier New" w:cs="Courier New"/>
          <w:sz w:val="28"/>
          <w:szCs w:val="28"/>
        </w:rPr>
        <w:t xml:space="preserve">exprimé </w:t>
      </w:r>
      <w:r w:rsidRPr="0020612B">
        <w:rPr>
          <w:i/>
        </w:rPr>
        <w:t>ce lien à la terre</w:t>
      </w:r>
      <w:r w:rsidRPr="007A5F8F">
        <w:rPr>
          <w:rFonts w:ascii="Courier New" w:hAnsi="Courier New" w:cs="Courier New"/>
          <w:sz w:val="28"/>
          <w:szCs w:val="28"/>
        </w:rPr>
        <w:t xml:space="preserve"> comme telle</w:t>
      </w:r>
      <w:r w:rsidR="00607D7E">
        <w:rPr>
          <w:rFonts w:ascii="Courier New" w:hAnsi="Courier New" w:cs="Courier New"/>
          <w:sz w:val="28"/>
          <w:szCs w:val="28"/>
        </w:rPr>
        <w:t> :</w:t>
      </w:r>
    </w:p>
    <w:p w:rsidR="0020612B"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20612B" w:rsidRDefault="00337697" w:rsidP="00607D7E">
      <w:pPr>
        <w:pStyle w:val="Paragraphedeliste"/>
        <w:numPr>
          <w:ilvl w:val="0"/>
          <w:numId w:val="2"/>
        </w:numPr>
        <w:rPr>
          <w:rFonts w:ascii="Courier New" w:hAnsi="Courier New" w:cs="Courier New"/>
          <w:sz w:val="28"/>
          <w:szCs w:val="28"/>
        </w:rPr>
      </w:pPr>
      <w:r w:rsidRPr="00607D7E">
        <w:rPr>
          <w:rFonts w:ascii="Courier New" w:hAnsi="Courier New" w:cs="Courier New"/>
          <w:sz w:val="28"/>
          <w:szCs w:val="28"/>
        </w:rPr>
        <w:t xml:space="preserve">qui n’est pas simplement </w:t>
      </w:r>
      <w:r w:rsidRPr="00607D7E">
        <w:rPr>
          <w:i/>
        </w:rPr>
        <w:t>lien de fait</w:t>
      </w:r>
      <w:r w:rsidRPr="00607D7E">
        <w:rPr>
          <w:rFonts w:ascii="Courier New" w:hAnsi="Courier New" w:cs="Courier New"/>
          <w:sz w:val="28"/>
          <w:szCs w:val="28"/>
        </w:rPr>
        <w:t xml:space="preserve">, mais </w:t>
      </w:r>
      <w:r w:rsidRPr="00607D7E">
        <w:rPr>
          <w:i/>
        </w:rPr>
        <w:t>lien mystique</w:t>
      </w:r>
      <w:r w:rsidRPr="00607D7E">
        <w:rPr>
          <w:rFonts w:ascii="Courier New" w:hAnsi="Courier New" w:cs="Courier New"/>
          <w:sz w:val="28"/>
          <w:szCs w:val="28"/>
        </w:rPr>
        <w:t xml:space="preserve">, </w:t>
      </w:r>
    </w:p>
    <w:p w:rsidR="00607D7E" w:rsidRPr="00607D7E" w:rsidRDefault="00607D7E" w:rsidP="00607D7E">
      <w:pPr>
        <w:pStyle w:val="Paragraphedeliste"/>
        <w:rPr>
          <w:rFonts w:ascii="Courier New" w:hAnsi="Courier New" w:cs="Courier New"/>
          <w:sz w:val="28"/>
          <w:szCs w:val="28"/>
        </w:rPr>
      </w:pPr>
    </w:p>
    <w:p w:rsidR="0020612B" w:rsidRPr="00607D7E" w:rsidRDefault="00337697" w:rsidP="00607D7E">
      <w:pPr>
        <w:pStyle w:val="Paragraphedeliste"/>
        <w:numPr>
          <w:ilvl w:val="0"/>
          <w:numId w:val="2"/>
        </w:numPr>
        <w:rPr>
          <w:rFonts w:ascii="Courier New" w:hAnsi="Courier New" w:cs="Courier New"/>
          <w:sz w:val="28"/>
          <w:szCs w:val="28"/>
        </w:rPr>
      </w:pPr>
      <w:r w:rsidRPr="00607D7E">
        <w:rPr>
          <w:rFonts w:ascii="Courier New" w:hAnsi="Courier New" w:cs="Courier New"/>
          <w:sz w:val="28"/>
          <w:szCs w:val="28"/>
        </w:rPr>
        <w:t xml:space="preserve">qui est également celui autour duquel se définit </w:t>
      </w:r>
    </w:p>
    <w:p w:rsidR="00607D7E" w:rsidRDefault="00337697" w:rsidP="00607D7E">
      <w:pPr>
        <w:ind w:left="360"/>
        <w:rPr>
          <w:rFonts w:ascii="Courier New" w:hAnsi="Courier New" w:cs="Courier New"/>
          <w:sz w:val="28"/>
          <w:szCs w:val="28"/>
        </w:rPr>
      </w:pPr>
      <w:r w:rsidRPr="007A5F8F">
        <w:rPr>
          <w:rFonts w:ascii="Courier New" w:hAnsi="Courier New" w:cs="Courier New"/>
          <w:sz w:val="28"/>
          <w:szCs w:val="28"/>
        </w:rPr>
        <w:t xml:space="preserve">tout un ordre d’allégeance qui est </w:t>
      </w:r>
      <w:r w:rsidRPr="0020612B">
        <w:rPr>
          <w:i/>
        </w:rPr>
        <w:t>l’ordre</w:t>
      </w:r>
      <w:r w:rsidRPr="007A5F8F">
        <w:rPr>
          <w:rFonts w:ascii="Courier New" w:hAnsi="Courier New" w:cs="Courier New"/>
          <w:sz w:val="28"/>
          <w:szCs w:val="28"/>
        </w:rPr>
        <w:t xml:space="preserve"> à proprement parler </w:t>
      </w:r>
      <w:r w:rsidRPr="0020612B">
        <w:rPr>
          <w:i/>
        </w:rPr>
        <w:t>féodal</w:t>
      </w:r>
      <w:r w:rsidRPr="007A5F8F">
        <w:rPr>
          <w:rFonts w:ascii="Courier New" w:hAnsi="Courier New" w:cs="Courier New"/>
          <w:sz w:val="28"/>
          <w:szCs w:val="28"/>
        </w:rPr>
        <w:t xml:space="preserve">, qui unit en un seul faisceau ce lien qu’on peut appeler </w:t>
      </w:r>
      <w:r w:rsidR="00607D7E">
        <w:rPr>
          <w:rFonts w:ascii="Courier New" w:hAnsi="Courier New" w:cs="Courier New"/>
          <w:sz w:val="28"/>
          <w:szCs w:val="28"/>
        </w:rPr>
        <w:t>« </w:t>
      </w:r>
      <w:r w:rsidRPr="00607D7E">
        <w:rPr>
          <w:i/>
        </w:rPr>
        <w:t>lien de la parenté</w:t>
      </w:r>
      <w:r w:rsidR="00607D7E">
        <w:rPr>
          <w:rFonts w:ascii="Courier New" w:hAnsi="Courier New" w:cs="Courier New"/>
          <w:sz w:val="28"/>
          <w:szCs w:val="28"/>
        </w:rPr>
        <w:t> »</w:t>
      </w:r>
      <w:r w:rsidRPr="007A5F8F">
        <w:rPr>
          <w:rFonts w:ascii="Courier New" w:hAnsi="Courier New" w:cs="Courier New"/>
          <w:sz w:val="28"/>
          <w:szCs w:val="28"/>
        </w:rPr>
        <w:t xml:space="preserve"> avec </w:t>
      </w:r>
    </w:p>
    <w:p w:rsidR="00607D7E" w:rsidRDefault="00337697" w:rsidP="00607D7E">
      <w:pPr>
        <w:ind w:left="360"/>
        <w:rPr>
          <w:rFonts w:ascii="Courier New" w:hAnsi="Courier New" w:cs="Courier New"/>
          <w:sz w:val="28"/>
          <w:szCs w:val="28"/>
        </w:rPr>
      </w:pPr>
      <w:r w:rsidRPr="007A5F8F">
        <w:rPr>
          <w:rFonts w:ascii="Courier New" w:hAnsi="Courier New" w:cs="Courier New"/>
          <w:sz w:val="28"/>
          <w:szCs w:val="28"/>
        </w:rPr>
        <w:t xml:space="preserve">un lien local autour de quoi s’ordonne tout ce qui définit </w:t>
      </w:r>
      <w:r w:rsidRPr="00607D7E">
        <w:rPr>
          <w:rFonts w:ascii="Courier New" w:hAnsi="Courier New" w:cs="Courier New"/>
          <w:i/>
        </w:rPr>
        <w:t>seigneurs</w:t>
      </w:r>
      <w:r w:rsidRPr="007A5F8F">
        <w:rPr>
          <w:rFonts w:ascii="Courier New" w:hAnsi="Courier New" w:cs="Courier New"/>
          <w:sz w:val="28"/>
          <w:szCs w:val="28"/>
        </w:rPr>
        <w:t xml:space="preserve"> et </w:t>
      </w:r>
      <w:r w:rsidRPr="00607D7E">
        <w:rPr>
          <w:rFonts w:ascii="Courier New" w:hAnsi="Courier New" w:cs="Courier New"/>
          <w:i/>
        </w:rPr>
        <w:t>vassaux</w:t>
      </w:r>
      <w:r w:rsidRPr="007A5F8F">
        <w:rPr>
          <w:rFonts w:ascii="Courier New" w:hAnsi="Courier New" w:cs="Courier New"/>
          <w:sz w:val="28"/>
          <w:szCs w:val="28"/>
        </w:rPr>
        <w:t xml:space="preserve">, droit de naissance, </w:t>
      </w:r>
    </w:p>
    <w:p w:rsidR="00337697" w:rsidRPr="007A5F8F" w:rsidRDefault="00337697" w:rsidP="00607D7E">
      <w:pPr>
        <w:ind w:left="360"/>
        <w:rPr>
          <w:rFonts w:ascii="Courier New" w:hAnsi="Courier New" w:cs="Courier New"/>
          <w:sz w:val="28"/>
          <w:szCs w:val="28"/>
        </w:rPr>
      </w:pPr>
      <w:r w:rsidRPr="007A5F8F">
        <w:rPr>
          <w:rFonts w:ascii="Courier New" w:hAnsi="Courier New" w:cs="Courier New"/>
          <w:sz w:val="28"/>
          <w:szCs w:val="28"/>
        </w:rPr>
        <w:t xml:space="preserve">lien de clientèle. </w:t>
      </w:r>
    </w:p>
    <w:p w:rsidR="00337697" w:rsidRPr="007A5F8F" w:rsidRDefault="00337697" w:rsidP="00E81B9F">
      <w:pPr>
        <w:rPr>
          <w:rFonts w:ascii="Courier New" w:hAnsi="Courier New" w:cs="Courier New"/>
          <w:sz w:val="28"/>
          <w:szCs w:val="28"/>
        </w:rPr>
      </w:pP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Je ne puis que vous indiquer en quelques mots tous ces thèmes. Ce n’est pas là l’objet propre de notre recherche. Je pense d’ailleurs que vous en aurez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votre suffisance</w:t>
      </w:r>
      <w:r w:rsidR="009F4D77">
        <w:rPr>
          <w:rFonts w:ascii="Courier New" w:hAnsi="Courier New" w:cs="Courier New"/>
          <w:sz w:val="28"/>
          <w:szCs w:val="28"/>
        </w:rPr>
        <w:t>,</w:t>
      </w:r>
      <w:r w:rsidRPr="007A5F8F">
        <w:rPr>
          <w:rFonts w:ascii="Courier New" w:hAnsi="Courier New" w:cs="Courier New"/>
          <w:sz w:val="28"/>
          <w:szCs w:val="28"/>
        </w:rPr>
        <w:t xml:space="preserve"> à vous reporter au texte.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607D7E" w:rsidRDefault="00337697" w:rsidP="00E81B9F">
      <w:pPr>
        <w:rPr>
          <w:rFonts w:ascii="Courier New" w:hAnsi="Courier New" w:cs="Courier New"/>
          <w:sz w:val="28"/>
          <w:szCs w:val="28"/>
        </w:rPr>
      </w:pPr>
      <w:r w:rsidRPr="007A5F8F">
        <w:rPr>
          <w:rFonts w:ascii="Courier New" w:hAnsi="Courier New" w:cs="Courier New"/>
          <w:sz w:val="28"/>
          <w:szCs w:val="28"/>
        </w:rPr>
        <w:t>C’est dans le cours de cette entreprise donc</w:t>
      </w:r>
      <w:r w:rsidR="00607D7E">
        <w:rPr>
          <w:rFonts w:ascii="Courier New" w:hAnsi="Courier New" w:cs="Courier New"/>
          <w:sz w:val="28"/>
          <w:szCs w:val="28"/>
        </w:rPr>
        <w:t>…</w:t>
      </w:r>
      <w:r w:rsidRPr="007A5F8F">
        <w:rPr>
          <w:rFonts w:ascii="Courier New" w:hAnsi="Courier New" w:cs="Courier New"/>
          <w:sz w:val="28"/>
          <w:szCs w:val="28"/>
        </w:rPr>
        <w:t xml:space="preserve"> </w:t>
      </w:r>
    </w:p>
    <w:p w:rsidR="00607D7E" w:rsidRDefault="00337697" w:rsidP="00607D7E">
      <w:pPr>
        <w:ind w:left="708"/>
        <w:rPr>
          <w:rFonts w:ascii="Courier New" w:hAnsi="Courier New" w:cs="Courier New"/>
          <w:sz w:val="28"/>
          <w:szCs w:val="28"/>
        </w:rPr>
      </w:pPr>
      <w:r w:rsidRPr="007A5F8F">
        <w:rPr>
          <w:rFonts w:ascii="Courier New" w:hAnsi="Courier New" w:cs="Courier New"/>
          <w:sz w:val="28"/>
          <w:szCs w:val="28"/>
        </w:rPr>
        <w:t xml:space="preserve">fondée sur l’exaltation dramatique, poétique, </w:t>
      </w:r>
    </w:p>
    <w:p w:rsidR="00607D7E" w:rsidRDefault="00337697" w:rsidP="00607D7E">
      <w:pPr>
        <w:ind w:left="708"/>
        <w:rPr>
          <w:rFonts w:ascii="Courier New" w:hAnsi="Courier New" w:cs="Courier New"/>
          <w:sz w:val="28"/>
          <w:szCs w:val="28"/>
        </w:rPr>
      </w:pPr>
      <w:r w:rsidRPr="007A5F8F">
        <w:rPr>
          <w:rFonts w:ascii="Courier New" w:hAnsi="Courier New" w:cs="Courier New"/>
          <w:sz w:val="28"/>
          <w:szCs w:val="28"/>
        </w:rPr>
        <w:t xml:space="preserve">recréée devant nous de certaines valeurs </w:t>
      </w:r>
    </w:p>
    <w:p w:rsidR="00607D7E" w:rsidRDefault="00337697" w:rsidP="00607D7E">
      <w:pPr>
        <w:ind w:left="708"/>
        <w:rPr>
          <w:rFonts w:ascii="Courier New" w:hAnsi="Courier New" w:cs="Courier New"/>
          <w:sz w:val="28"/>
          <w:szCs w:val="28"/>
        </w:rPr>
      </w:pPr>
      <w:r w:rsidRPr="007A5F8F">
        <w:rPr>
          <w:rFonts w:ascii="Courier New" w:hAnsi="Courier New" w:cs="Courier New"/>
          <w:sz w:val="28"/>
          <w:szCs w:val="28"/>
        </w:rPr>
        <w:t xml:space="preserve">qui sont valeurs ordonnées selon </w:t>
      </w:r>
    </w:p>
    <w:p w:rsidR="00607D7E" w:rsidRDefault="00337697" w:rsidP="00607D7E">
      <w:pPr>
        <w:ind w:left="708"/>
        <w:rPr>
          <w:rFonts w:ascii="Courier New" w:hAnsi="Courier New" w:cs="Courier New"/>
          <w:sz w:val="28"/>
          <w:szCs w:val="28"/>
        </w:rPr>
      </w:pPr>
      <w:r w:rsidRPr="007A5F8F">
        <w:rPr>
          <w:rFonts w:ascii="Courier New" w:hAnsi="Courier New" w:cs="Courier New"/>
          <w:sz w:val="28"/>
          <w:szCs w:val="28"/>
        </w:rPr>
        <w:t>une certaine forme de la parole</w:t>
      </w:r>
    </w:p>
    <w:p w:rsidR="00607D7E" w:rsidRDefault="00607D7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vient interférer la péripétie constituée </w:t>
      </w:r>
    </w:p>
    <w:p w:rsidR="00607D7E" w:rsidRDefault="00337697" w:rsidP="00E81B9F">
      <w:pPr>
        <w:rPr>
          <w:rFonts w:ascii="Courier New" w:hAnsi="Courier New" w:cs="Courier New"/>
          <w:sz w:val="28"/>
          <w:szCs w:val="28"/>
        </w:rPr>
      </w:pPr>
      <w:r w:rsidRPr="007A5F8F">
        <w:rPr>
          <w:rFonts w:ascii="Courier New" w:hAnsi="Courier New" w:cs="Courier New"/>
          <w:sz w:val="28"/>
          <w:szCs w:val="28"/>
        </w:rPr>
        <w:t>par ceci que le cousin émigré, absent</w:t>
      </w:r>
      <w:r w:rsidR="00607D7E">
        <w:rPr>
          <w:rFonts w:ascii="Courier New" w:hAnsi="Courier New" w:cs="Courier New"/>
          <w:sz w:val="28"/>
          <w:szCs w:val="28"/>
        </w:rPr>
        <w:t>…</w:t>
      </w:r>
    </w:p>
    <w:p w:rsidR="00607D7E" w:rsidRDefault="00337697" w:rsidP="00607D7E">
      <w:pPr>
        <w:ind w:left="708"/>
        <w:rPr>
          <w:rFonts w:ascii="Courier New" w:hAnsi="Courier New" w:cs="Courier New"/>
          <w:sz w:val="28"/>
          <w:szCs w:val="28"/>
        </w:rPr>
      </w:pPr>
      <w:r w:rsidRPr="007A5F8F">
        <w:rPr>
          <w:rFonts w:ascii="Courier New" w:hAnsi="Courier New" w:cs="Courier New"/>
          <w:sz w:val="28"/>
          <w:szCs w:val="28"/>
        </w:rPr>
        <w:t xml:space="preserve">qui d’ailleurs au cours des années précédentes </w:t>
      </w:r>
    </w:p>
    <w:p w:rsidR="009F4D77" w:rsidRDefault="00337697" w:rsidP="00607D7E">
      <w:pPr>
        <w:ind w:left="708"/>
        <w:rPr>
          <w:rFonts w:ascii="Courier New" w:hAnsi="Courier New" w:cs="Courier New"/>
          <w:sz w:val="28"/>
          <w:szCs w:val="28"/>
        </w:rPr>
      </w:pPr>
      <w:r w:rsidRPr="007A5F8F">
        <w:rPr>
          <w:rFonts w:ascii="Courier New" w:hAnsi="Courier New" w:cs="Courier New"/>
          <w:sz w:val="28"/>
          <w:szCs w:val="28"/>
        </w:rPr>
        <w:t xml:space="preserve">a fait plusieurs fois son apparition auprès </w:t>
      </w:r>
    </w:p>
    <w:p w:rsidR="00607D7E" w:rsidRDefault="00337697" w:rsidP="00607D7E">
      <w:pPr>
        <w:ind w:left="708"/>
        <w:rPr>
          <w:rFonts w:ascii="Courier New" w:hAnsi="Courier New" w:cs="Courier New"/>
          <w:sz w:val="28"/>
          <w:szCs w:val="28"/>
        </w:rPr>
      </w:pPr>
      <w:r w:rsidRPr="007A5F8F">
        <w:rPr>
          <w:rFonts w:ascii="Courier New" w:hAnsi="Courier New" w:cs="Courier New"/>
          <w:sz w:val="28"/>
          <w:szCs w:val="28"/>
        </w:rPr>
        <w:t>de Sygne de COÛFONTAINE, clandestinement</w:t>
      </w:r>
    </w:p>
    <w:p w:rsidR="009F4D77" w:rsidRDefault="00607D7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une fois de plus réapparaît accompagné d’un personnage dont l’identité ne nous est pas dévoilée et qui n’est autre que le Père Suprême</w:t>
      </w:r>
      <w:r>
        <w:rPr>
          <w:rFonts w:ascii="Courier New" w:hAnsi="Courier New" w:cs="Courier New"/>
          <w:sz w:val="28"/>
          <w:szCs w:val="28"/>
        </w:rPr>
        <w:t> :</w:t>
      </w:r>
      <w:r w:rsidR="00337697" w:rsidRPr="007A5F8F">
        <w:rPr>
          <w:rFonts w:ascii="Courier New" w:hAnsi="Courier New" w:cs="Courier New"/>
          <w:sz w:val="28"/>
          <w:szCs w:val="28"/>
        </w:rPr>
        <w:t xml:space="preserve"> le Pape, dont toute la présence dans le drame sera pour nous définie comme celle à prendre littéralement </w:t>
      </w: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du représentant sur la terre du Père Céleste. </w:t>
      </w:r>
    </w:p>
    <w:p w:rsidR="00607D7E" w:rsidRDefault="00607D7E" w:rsidP="00E81B9F">
      <w:pPr>
        <w:rPr>
          <w:rFonts w:ascii="Courier New" w:hAnsi="Courier New" w:cs="Courier New"/>
          <w:sz w:val="28"/>
          <w:szCs w:val="28"/>
        </w:rPr>
      </w:pPr>
    </w:p>
    <w:p w:rsidR="00607D7E" w:rsidRDefault="00337697" w:rsidP="00E81B9F">
      <w:pPr>
        <w:rPr>
          <w:rFonts w:ascii="Courier New" w:hAnsi="Courier New" w:cs="Courier New"/>
          <w:sz w:val="28"/>
          <w:szCs w:val="28"/>
        </w:rPr>
      </w:pPr>
      <w:r w:rsidRPr="007A5F8F">
        <w:rPr>
          <w:rFonts w:ascii="Courier New" w:hAnsi="Courier New" w:cs="Courier New"/>
          <w:sz w:val="28"/>
          <w:szCs w:val="28"/>
        </w:rPr>
        <w:t>C’est autour de cette personne fugitive, évadée</w:t>
      </w:r>
      <w:r w:rsidR="00607D7E">
        <w:rPr>
          <w:rFonts w:ascii="Courier New" w:hAnsi="Courier New" w:cs="Courier New"/>
          <w:sz w:val="28"/>
          <w:szCs w:val="28"/>
        </w:rPr>
        <w:t>…</w:t>
      </w:r>
    </w:p>
    <w:p w:rsidR="00607D7E" w:rsidRDefault="00337697" w:rsidP="00607D7E">
      <w:pPr>
        <w:ind w:left="708"/>
        <w:rPr>
          <w:rFonts w:ascii="Courier New" w:hAnsi="Courier New" w:cs="Courier New"/>
          <w:sz w:val="28"/>
          <w:szCs w:val="28"/>
        </w:rPr>
      </w:pPr>
      <w:r w:rsidRPr="007A5F8F">
        <w:rPr>
          <w:rFonts w:ascii="Courier New" w:hAnsi="Courier New" w:cs="Courier New"/>
          <w:sz w:val="28"/>
          <w:szCs w:val="28"/>
        </w:rPr>
        <w:t xml:space="preserve">car c’est </w:t>
      </w:r>
      <w:r w:rsidRPr="00607D7E">
        <w:rPr>
          <w:rFonts w:ascii="Courier New" w:hAnsi="Courier New" w:cs="Courier New"/>
          <w:i/>
        </w:rPr>
        <w:t>à l’aide du cousin</w:t>
      </w:r>
      <w:r w:rsidRPr="007A5F8F">
        <w:rPr>
          <w:rFonts w:ascii="Courier New" w:hAnsi="Courier New" w:cs="Courier New"/>
          <w:sz w:val="28"/>
          <w:szCs w:val="28"/>
        </w:rPr>
        <w:t xml:space="preserve"> de Sygne de COÛFONTAINE qu’il se trouve là ainsi soustrait au pouvoir de l’oppresseur</w:t>
      </w:r>
    </w:p>
    <w:p w:rsidR="00607D7E" w:rsidRDefault="00607D7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autour de cette personne que va se jouer </w:t>
      </w: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le drame, puisque surgit ici un troisième personnage, celui dit du baron TURELURE, Toussaint TURELURE,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dont l’image va dominer toute la trilogie.</w:t>
      </w:r>
    </w:p>
    <w:p w:rsidR="00337697" w:rsidRPr="007A5F8F" w:rsidRDefault="00337697" w:rsidP="00E81B9F">
      <w:pPr>
        <w:rPr>
          <w:rFonts w:ascii="Courier New" w:hAnsi="Courier New" w:cs="Courier New"/>
          <w:sz w:val="28"/>
          <w:szCs w:val="28"/>
        </w:rPr>
      </w:pP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De ce Toussaint, toute la figure est dessinée </w:t>
      </w: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de façon à nous le faire prendre en horreur, </w:t>
      </w: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comme si ce n’était pas déjà suffisamment vilain </w:t>
      </w: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et méchant de venir tourmenter une aussi charmante femme, mais en plus de venir lui faire le chantage : </w:t>
      </w:r>
    </w:p>
    <w:p w:rsidR="00607D7E" w:rsidRDefault="00607D7E" w:rsidP="00E81B9F">
      <w:pPr>
        <w:rPr>
          <w:rFonts w:ascii="Courier New" w:hAnsi="Courier New" w:cs="Courier New"/>
          <w:sz w:val="28"/>
          <w:szCs w:val="28"/>
        </w:rPr>
      </w:pPr>
    </w:p>
    <w:p w:rsidR="00607D7E" w:rsidRDefault="00337697" w:rsidP="00607D7E">
      <w:pPr>
        <w:ind w:left="1416"/>
        <w:rPr>
          <w:i/>
          <w:sz w:val="22"/>
          <w:szCs w:val="22"/>
        </w:rPr>
      </w:pPr>
      <w:r w:rsidRPr="007A5F8F">
        <w:rPr>
          <w:rFonts w:ascii="Courier New" w:hAnsi="Courier New" w:cs="Courier New"/>
          <w:sz w:val="28"/>
          <w:szCs w:val="28"/>
        </w:rPr>
        <w:t>« </w:t>
      </w:r>
      <w:r w:rsidRPr="00607D7E">
        <w:rPr>
          <w:i/>
          <w:sz w:val="22"/>
          <w:szCs w:val="22"/>
        </w:rPr>
        <w:t>Mademoiselle, depuis longtemps je vous désire et je vous aime</w:t>
      </w:r>
      <w:r w:rsidR="00607D7E">
        <w:rPr>
          <w:i/>
          <w:sz w:val="22"/>
          <w:szCs w:val="22"/>
        </w:rPr>
        <w:t>,</w:t>
      </w:r>
      <w:r w:rsidRPr="00607D7E">
        <w:rPr>
          <w:i/>
          <w:sz w:val="22"/>
          <w:szCs w:val="22"/>
        </w:rPr>
        <w:t xml:space="preserve"> </w:t>
      </w:r>
    </w:p>
    <w:p w:rsidR="00607D7E" w:rsidRDefault="00337697" w:rsidP="00607D7E">
      <w:pPr>
        <w:ind w:left="1416"/>
        <w:rPr>
          <w:i/>
          <w:sz w:val="22"/>
          <w:szCs w:val="22"/>
        </w:rPr>
      </w:pPr>
      <w:r w:rsidRPr="00607D7E">
        <w:rPr>
          <w:i/>
          <w:sz w:val="22"/>
          <w:szCs w:val="22"/>
        </w:rPr>
        <w:t>mais aujourd’hui que vous avez ce vieux papa éternel chez vous,</w:t>
      </w:r>
    </w:p>
    <w:p w:rsidR="00607D7E" w:rsidRDefault="00337697" w:rsidP="00607D7E">
      <w:pPr>
        <w:ind w:left="1416"/>
        <w:rPr>
          <w:rFonts w:ascii="Courier New" w:hAnsi="Courier New" w:cs="Courier New"/>
          <w:sz w:val="28"/>
          <w:szCs w:val="28"/>
        </w:rPr>
      </w:pPr>
      <w:r w:rsidRPr="00607D7E">
        <w:rPr>
          <w:i/>
          <w:sz w:val="22"/>
          <w:szCs w:val="22"/>
        </w:rPr>
        <w:t xml:space="preserve"> je le coince et je lui tords le cou si vous ne cédez pas à ma demande</w:t>
      </w:r>
      <w:r w:rsidRPr="007A5F8F">
        <w:rPr>
          <w:rFonts w:ascii="Courier New" w:hAnsi="Courier New" w:cs="Courier New"/>
          <w:sz w:val="28"/>
          <w:szCs w:val="28"/>
        </w:rPr>
        <w:t xml:space="preserve">… » </w:t>
      </w:r>
    </w:p>
    <w:p w:rsidR="00607D7E" w:rsidRDefault="00607D7E" w:rsidP="00E81B9F">
      <w:pPr>
        <w:rPr>
          <w:rFonts w:ascii="Courier New" w:hAnsi="Courier New" w:cs="Courier New"/>
          <w:sz w:val="28"/>
          <w:szCs w:val="28"/>
        </w:rPr>
      </w:pPr>
    </w:p>
    <w:p w:rsidR="00607D7E"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sans intention, vous le voyez bien, </w:t>
      </w:r>
    </w:p>
    <w:p w:rsidR="00B67019"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connote d’une ombre de </w:t>
      </w:r>
      <w:r w:rsidRPr="00607D7E">
        <w:rPr>
          <w:i/>
        </w:rPr>
        <w:t>guignol</w:t>
      </w:r>
      <w:r w:rsidRPr="007A5F8F">
        <w:rPr>
          <w:rFonts w:ascii="Courier New" w:hAnsi="Courier New" w:cs="Courier New"/>
          <w:sz w:val="28"/>
          <w:szCs w:val="28"/>
        </w:rPr>
        <w:t xml:space="preserve"> ce nœud du drame. Comme si ce n’était pas assez vilain, assez méchant, le vieux TURELURE nous est présenté avec tous les attributs non seulement du cynisme mais de la </w:t>
      </w:r>
      <w:r w:rsidRPr="00B67019">
        <w:rPr>
          <w:rFonts w:ascii="Courier New" w:hAnsi="Courier New" w:cs="Courier New"/>
          <w:i/>
        </w:rPr>
        <w:t>laideur</w:t>
      </w:r>
      <w:r w:rsidRPr="007A5F8F">
        <w:rPr>
          <w:rFonts w:ascii="Courier New" w:hAnsi="Courier New" w:cs="Courier New"/>
          <w:sz w:val="28"/>
          <w:szCs w:val="28"/>
        </w:rPr>
        <w:t>. Ce ne suffit pas qu’il soit méchant</w:t>
      </w:r>
      <w:r w:rsidR="00B67019">
        <w:rPr>
          <w:rFonts w:ascii="Courier New" w:hAnsi="Courier New" w:cs="Courier New"/>
          <w:sz w:val="28"/>
          <w:szCs w:val="28"/>
        </w:rPr>
        <w:t> :</w:t>
      </w:r>
      <w:r w:rsidRPr="007A5F8F">
        <w:rPr>
          <w:rFonts w:ascii="Courier New" w:hAnsi="Courier New" w:cs="Courier New"/>
          <w:sz w:val="28"/>
          <w:szCs w:val="28"/>
        </w:rPr>
        <w:t xml:space="preserve"> on nous le montre en plus boiteux, un peu tordu, hideux. </w:t>
      </w:r>
    </w:p>
    <w:p w:rsidR="009F4D77" w:rsidRDefault="009F4D77" w:rsidP="00E81B9F">
      <w:pPr>
        <w:rPr>
          <w:rFonts w:ascii="Courier New" w:hAnsi="Courier New" w:cs="Courier New"/>
          <w:sz w:val="28"/>
          <w:szCs w:val="28"/>
        </w:rPr>
      </w:pPr>
    </w:p>
    <w:p w:rsidR="00B67019" w:rsidRDefault="00337697" w:rsidP="00E81B9F">
      <w:pPr>
        <w:rPr>
          <w:rFonts w:ascii="Courier New" w:hAnsi="Courier New" w:cs="Courier New"/>
          <w:sz w:val="28"/>
          <w:szCs w:val="28"/>
        </w:rPr>
      </w:pPr>
      <w:r w:rsidRPr="007A5F8F">
        <w:rPr>
          <w:rFonts w:ascii="Courier New" w:hAnsi="Courier New" w:cs="Courier New"/>
          <w:sz w:val="28"/>
          <w:szCs w:val="28"/>
        </w:rPr>
        <w:t xml:space="preserve">En plus c’est lui qui a fait couper la tête à toutes les personnes de la famille de Sygne de COÛFONTAINE au bon temps de </w:t>
      </w:r>
      <w:r w:rsidR="00B67019">
        <w:rPr>
          <w:rFonts w:ascii="Courier New" w:hAnsi="Courier New" w:cs="Courier New"/>
          <w:sz w:val="28"/>
          <w:szCs w:val="28"/>
        </w:rPr>
        <w:t>« </w:t>
      </w:r>
      <w:r w:rsidRPr="00B67019">
        <w:rPr>
          <w:i/>
        </w:rPr>
        <w:t>Quatre</w:t>
      </w:r>
      <w:r w:rsidR="00454FCC">
        <w:rPr>
          <w:i/>
        </w:rPr>
        <w:t>–</w:t>
      </w:r>
      <w:r w:rsidRPr="00B67019">
        <w:rPr>
          <w:i/>
        </w:rPr>
        <w:t>vingt</w:t>
      </w:r>
      <w:r w:rsidR="00454FCC">
        <w:rPr>
          <w:i/>
        </w:rPr>
        <w:t>–</w:t>
      </w:r>
      <w:r w:rsidRPr="00B67019">
        <w:rPr>
          <w:i/>
        </w:rPr>
        <w:t>treize</w:t>
      </w:r>
      <w:r w:rsidR="00B67019">
        <w:rPr>
          <w:rFonts w:ascii="Courier New" w:hAnsi="Courier New" w:cs="Courier New"/>
          <w:sz w:val="28"/>
          <w:szCs w:val="28"/>
        </w:rPr>
        <w:t> »</w:t>
      </w:r>
      <w:r w:rsidRPr="007A5F8F">
        <w:rPr>
          <w:rFonts w:ascii="Courier New" w:hAnsi="Courier New" w:cs="Courier New"/>
          <w:sz w:val="28"/>
          <w:szCs w:val="28"/>
        </w:rPr>
        <w:t>, et de la façon la plus ouverte, de sorte qu’il a encore à faire passer la dame par là</w:t>
      </w:r>
      <w:r w:rsidR="00454FCC">
        <w:rPr>
          <w:rFonts w:ascii="Courier New" w:hAnsi="Courier New" w:cs="Courier New"/>
          <w:sz w:val="28"/>
          <w:szCs w:val="28"/>
        </w:rPr>
        <w:t>–</w:t>
      </w:r>
      <w:r w:rsidRPr="007A5F8F">
        <w:rPr>
          <w:rFonts w:ascii="Courier New" w:hAnsi="Courier New" w:cs="Courier New"/>
          <w:sz w:val="28"/>
          <w:szCs w:val="28"/>
        </w:rPr>
        <w:t xml:space="preserve">dessus. </w:t>
      </w:r>
    </w:p>
    <w:p w:rsidR="00B67019" w:rsidRDefault="00B67019"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En plus il est le fils du sorcier et d’une femme qui été </w:t>
      </w:r>
      <w:r w:rsidRPr="00B67019">
        <w:rPr>
          <w:i/>
        </w:rPr>
        <w:t>la nourrice</w:t>
      </w:r>
      <w:r w:rsidRPr="007A5F8F">
        <w:rPr>
          <w:rFonts w:ascii="Courier New" w:hAnsi="Courier New" w:cs="Courier New"/>
          <w:sz w:val="28"/>
          <w:szCs w:val="28"/>
        </w:rPr>
        <w:t xml:space="preserve">, et donc </w:t>
      </w:r>
      <w:r w:rsidRPr="00B67019">
        <w:rPr>
          <w:i/>
        </w:rPr>
        <w:t>la servante</w:t>
      </w:r>
      <w:r w:rsidRPr="007A5F8F">
        <w:rPr>
          <w:rFonts w:ascii="Courier New" w:hAnsi="Courier New" w:cs="Courier New"/>
          <w:sz w:val="28"/>
          <w:szCs w:val="28"/>
        </w:rPr>
        <w:t xml:space="preserve"> de Sygne de COÛFONTAINE qui</w:t>
      </w:r>
      <w:r w:rsidRPr="007A5F8F">
        <w:rPr>
          <w:b/>
          <w:bCs/>
          <w:sz w:val="28"/>
          <w:szCs w:val="28"/>
        </w:rPr>
        <w:t xml:space="preserve">  </w:t>
      </w:r>
      <w:r w:rsidRPr="007A5F8F">
        <w:rPr>
          <w:rFonts w:ascii="Courier New" w:hAnsi="Courier New" w:cs="Courier New"/>
          <w:sz w:val="28"/>
          <w:szCs w:val="28"/>
        </w:rPr>
        <w:t xml:space="preserve">donc, lorsqu’elle l’épousera, épousera le fils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sorcier et de sa servante.</w:t>
      </w:r>
    </w:p>
    <w:p w:rsidR="00B67019" w:rsidRDefault="00B67019" w:rsidP="00E81B9F">
      <w:pPr>
        <w:rPr>
          <w:rFonts w:ascii="Courier New" w:hAnsi="Courier New" w:cs="Courier New"/>
          <w:sz w:val="28"/>
          <w:szCs w:val="28"/>
        </w:rPr>
      </w:pPr>
    </w:p>
    <w:p w:rsidR="00B67019"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vous n’allez pas dire qu’il y a là</w:t>
      </w:r>
      <w:r w:rsidR="001834E5">
        <w:rPr>
          <w:rFonts w:ascii="Courier New" w:hAnsi="Courier New" w:cs="Courier New"/>
          <w:sz w:val="28"/>
          <w:szCs w:val="28"/>
        </w:rPr>
        <w:t>,</w:t>
      </w:r>
      <w:r w:rsidRPr="007A5F8F">
        <w:rPr>
          <w:rFonts w:ascii="Courier New" w:hAnsi="Courier New" w:cs="Courier New"/>
          <w:sz w:val="28"/>
          <w:szCs w:val="28"/>
        </w:rPr>
        <w:t xml:space="preserve">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tout de même</w:t>
      </w:r>
      <w:r w:rsidR="001834E5">
        <w:rPr>
          <w:rFonts w:ascii="Courier New" w:hAnsi="Courier New" w:cs="Courier New"/>
          <w:sz w:val="28"/>
          <w:szCs w:val="28"/>
        </w:rPr>
        <w:t>,</w:t>
      </w:r>
      <w:r w:rsidRPr="007A5F8F">
        <w:rPr>
          <w:rFonts w:ascii="Courier New" w:hAnsi="Courier New" w:cs="Courier New"/>
          <w:sz w:val="28"/>
          <w:szCs w:val="28"/>
        </w:rPr>
        <w:t xml:space="preserve"> quelque chose qui va un peu fort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 certain sens pour toucher le cœur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d’un auditoire</w:t>
      </w:r>
      <w:r w:rsidR="00B67019">
        <w:rPr>
          <w:rFonts w:ascii="Courier New" w:hAnsi="Courier New" w:cs="Courier New"/>
          <w:sz w:val="28"/>
          <w:szCs w:val="28"/>
        </w:rPr>
        <w:t>,</w:t>
      </w:r>
      <w:r w:rsidRPr="007A5F8F">
        <w:rPr>
          <w:rFonts w:ascii="Courier New" w:hAnsi="Courier New" w:cs="Courier New"/>
          <w:sz w:val="28"/>
          <w:szCs w:val="28"/>
        </w:rPr>
        <w:t xml:space="preserve"> pour qui ces vieilles histoires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 xml:space="preserve">ont pris quand même un relief un peu différent,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savoir que la Révolution française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 xml:space="preserve">s’est montrée tout de même par ses suites quelque chose qui n’est pas uniquement à juger à l’aune </w:t>
      </w:r>
    </w:p>
    <w:p w:rsidR="00B67019" w:rsidRDefault="00337697" w:rsidP="00E81B9F">
      <w:pPr>
        <w:rPr>
          <w:rFonts w:ascii="Courier New" w:hAnsi="Courier New" w:cs="Courier New"/>
          <w:sz w:val="28"/>
          <w:szCs w:val="28"/>
        </w:rPr>
      </w:pPr>
      <w:r w:rsidRPr="007A5F8F">
        <w:rPr>
          <w:rFonts w:ascii="Courier New" w:hAnsi="Courier New" w:cs="Courier New"/>
          <w:sz w:val="28"/>
          <w:szCs w:val="28"/>
        </w:rPr>
        <w:t xml:space="preserve">des martyrs subis par l’aristocratie. </w:t>
      </w:r>
    </w:p>
    <w:p w:rsidR="00B67019" w:rsidRDefault="00B67019" w:rsidP="00E81B9F">
      <w:pPr>
        <w:rPr>
          <w:rFonts w:ascii="Courier New" w:hAnsi="Courier New" w:cs="Courier New"/>
          <w:sz w:val="28"/>
          <w:szCs w:val="28"/>
        </w:rPr>
      </w:pPr>
    </w:p>
    <w:p w:rsidR="00B67019"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que ça n’est pas en effet par ce côté qu’elle peut d’aucune façon être reçue comme est reçu je crois </w:t>
      </w:r>
      <w:r w:rsidRPr="00B67019">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 un auditoire. </w:t>
      </w:r>
    </w:p>
    <w:p w:rsidR="00B67019" w:rsidRDefault="00B67019" w:rsidP="00E81B9F">
      <w:pPr>
        <w:rPr>
          <w:rFonts w:ascii="Courier New" w:hAnsi="Courier New" w:cs="Courier New"/>
          <w:sz w:val="28"/>
          <w:szCs w:val="28"/>
        </w:rPr>
      </w:pP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Je ne puis dire encore que cet auditoire s’étend </w:t>
      </w:r>
    </w:p>
    <w:p w:rsidR="0008695E" w:rsidRDefault="00337697" w:rsidP="0008695E">
      <w:pPr>
        <w:rPr>
          <w:rFonts w:ascii="Courier New" w:hAnsi="Courier New" w:cs="Courier New"/>
          <w:sz w:val="28"/>
          <w:szCs w:val="28"/>
        </w:rPr>
      </w:pPr>
      <w:r w:rsidRPr="007A5F8F">
        <w:rPr>
          <w:rFonts w:ascii="Courier New" w:hAnsi="Courier New" w:cs="Courier New"/>
          <w:sz w:val="28"/>
          <w:szCs w:val="28"/>
        </w:rPr>
        <w:t>très loin dans notre nation mais on ne peut pas</w:t>
      </w:r>
      <w:r w:rsidR="00B67019">
        <w:rPr>
          <w:rFonts w:ascii="Courier New" w:hAnsi="Courier New" w:cs="Courier New"/>
          <w:sz w:val="28"/>
          <w:szCs w:val="28"/>
        </w:rPr>
        <w:t xml:space="preserve"> </w:t>
      </w:r>
      <w:r w:rsidRPr="007A5F8F">
        <w:rPr>
          <w:rFonts w:ascii="Courier New" w:hAnsi="Courier New" w:cs="Courier New"/>
          <w:sz w:val="28"/>
          <w:szCs w:val="28"/>
        </w:rPr>
        <w:t xml:space="preserve">dire non plus que ceux qui ont assisté à la </w:t>
      </w:r>
      <w:r w:rsidRPr="0008695E">
        <w:rPr>
          <w:rFonts w:ascii="Courier New" w:hAnsi="Courier New" w:cs="Courier New"/>
          <w:i/>
        </w:rPr>
        <w:t>représentation</w:t>
      </w:r>
      <w:r w:rsidR="0008695E">
        <w:rPr>
          <w:rFonts w:ascii="Courier New" w:hAnsi="Courier New" w:cs="Courier New"/>
          <w:sz w:val="28"/>
          <w:szCs w:val="28"/>
        </w:rPr>
        <w:t>…</w:t>
      </w:r>
      <w:r w:rsidRPr="007A5F8F">
        <w:rPr>
          <w:rFonts w:ascii="Courier New" w:hAnsi="Courier New" w:cs="Courier New"/>
          <w:sz w:val="28"/>
          <w:szCs w:val="28"/>
        </w:rPr>
        <w:t xml:space="preserve"> </w:t>
      </w:r>
    </w:p>
    <w:p w:rsidR="0008695E" w:rsidRDefault="00337697" w:rsidP="0008695E">
      <w:pPr>
        <w:ind w:firstLine="708"/>
        <w:rPr>
          <w:rFonts w:ascii="Courier New" w:hAnsi="Courier New" w:cs="Courier New"/>
          <w:sz w:val="28"/>
          <w:szCs w:val="28"/>
        </w:rPr>
      </w:pPr>
      <w:r w:rsidRPr="007A5F8F">
        <w:rPr>
          <w:rFonts w:ascii="Courier New" w:hAnsi="Courier New" w:cs="Courier New"/>
          <w:sz w:val="28"/>
          <w:szCs w:val="28"/>
        </w:rPr>
        <w:t xml:space="preserve">d’ailleurs tardive dans l’histoire </w:t>
      </w:r>
    </w:p>
    <w:p w:rsidR="00337697" w:rsidRPr="007A5F8F" w:rsidRDefault="0008695E" w:rsidP="0008695E">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 cette pièce</w:t>
      </w:r>
      <w:r w:rsidR="00337697" w:rsidRPr="007A5F8F">
        <w:rPr>
          <w:rStyle w:val="Caractredenotedebasdepage"/>
          <w:b/>
          <w:bCs/>
          <w:color w:val="FF3300"/>
          <w:sz w:val="28"/>
          <w:szCs w:val="28"/>
        </w:rPr>
        <w:footnoteReference w:id="236"/>
      </w:r>
      <w:r>
        <w:rPr>
          <w:rFonts w:ascii="Courier New" w:hAnsi="Courier New" w:cs="Courier New"/>
          <w:sz w:val="28"/>
          <w:szCs w:val="28"/>
        </w:rPr>
        <w:t xml:space="preserve">, </w:t>
      </w:r>
      <w:r w:rsidR="00337697" w:rsidRPr="007A5F8F">
        <w:rPr>
          <w:rFonts w:ascii="Courier New" w:hAnsi="Courier New" w:cs="Courier New"/>
          <w:sz w:val="28"/>
          <w:szCs w:val="28"/>
        </w:rPr>
        <w:t>aient été uniquement composés par…</w:t>
      </w:r>
    </w:p>
    <w:p w:rsidR="00B6701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ne peux pas dire </w:t>
      </w:r>
      <w:r w:rsidR="00B67019">
        <w:rPr>
          <w:rFonts w:ascii="Courier New" w:hAnsi="Courier New" w:cs="Courier New"/>
          <w:sz w:val="28"/>
          <w:szCs w:val="28"/>
        </w:rPr>
        <w:t>« </w:t>
      </w:r>
      <w:r w:rsidRPr="00B67019">
        <w:rPr>
          <w:i/>
        </w:rPr>
        <w:t xml:space="preserve">les partisans du </w:t>
      </w:r>
      <w:r w:rsidR="00B67019">
        <w:rPr>
          <w:i/>
        </w:rPr>
        <w:t>C</w:t>
      </w:r>
      <w:r w:rsidRPr="00B67019">
        <w:rPr>
          <w:i/>
        </w:rPr>
        <w:t>omte de Paris</w:t>
      </w:r>
      <w:r w:rsidR="00B67019">
        <w:rPr>
          <w:rFonts w:ascii="Courier New" w:hAnsi="Courier New" w:cs="Courier New"/>
          <w:sz w:val="28"/>
          <w:szCs w:val="28"/>
        </w:rPr>
        <w:t> »</w:t>
      </w:r>
      <w:r w:rsidRPr="007A5F8F">
        <w:rPr>
          <w:rFonts w:ascii="Courier New" w:hAnsi="Courier New" w:cs="Courier New"/>
          <w:sz w:val="28"/>
          <w:szCs w:val="28"/>
        </w:rPr>
        <w:t xml:space="preserve">, </w:t>
      </w:r>
    </w:p>
    <w:p w:rsidR="00B6701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car comme chacun sait le </w:t>
      </w:r>
      <w:r w:rsidR="00B67019">
        <w:rPr>
          <w:rFonts w:ascii="Courier New" w:hAnsi="Courier New" w:cs="Courier New"/>
          <w:sz w:val="28"/>
          <w:szCs w:val="28"/>
        </w:rPr>
        <w:t>C</w:t>
      </w:r>
      <w:r w:rsidRPr="007A5F8F">
        <w:rPr>
          <w:rFonts w:ascii="Courier New" w:hAnsi="Courier New" w:cs="Courier New"/>
          <w:sz w:val="28"/>
          <w:szCs w:val="28"/>
        </w:rPr>
        <w:t xml:space="preserve">omte de Paris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est très progressiste </w:t>
      </w:r>
    </w:p>
    <w:p w:rsidR="00B67019" w:rsidRDefault="00337697" w:rsidP="00E81B9F">
      <w:pPr>
        <w:rPr>
          <w:rFonts w:ascii="Courier New" w:hAnsi="Courier New" w:cs="Courier New"/>
          <w:sz w:val="28"/>
          <w:szCs w:val="28"/>
        </w:rPr>
      </w:pPr>
      <w:r w:rsidRPr="007A5F8F">
        <w:rPr>
          <w:rFonts w:ascii="Courier New" w:hAnsi="Courier New" w:cs="Courier New"/>
          <w:sz w:val="28"/>
          <w:szCs w:val="28"/>
        </w:rPr>
        <w:t xml:space="preserve">…disons ceux qui regrettent </w:t>
      </w:r>
      <w:r w:rsidR="00B67019">
        <w:rPr>
          <w:rFonts w:ascii="Courier New" w:hAnsi="Courier New" w:cs="Courier New"/>
          <w:sz w:val="28"/>
          <w:szCs w:val="28"/>
        </w:rPr>
        <w:t>« </w:t>
      </w:r>
      <w:r w:rsidRPr="00B67019">
        <w:rPr>
          <w:i/>
        </w:rPr>
        <w:t xml:space="preserve">le temps du </w:t>
      </w:r>
      <w:r w:rsidR="00B67019">
        <w:rPr>
          <w:i/>
        </w:rPr>
        <w:t>C</w:t>
      </w:r>
      <w:r w:rsidRPr="00B67019">
        <w:rPr>
          <w:i/>
        </w:rPr>
        <w:t>omte de Chambord</w:t>
      </w:r>
      <w:r w:rsidR="00B67019">
        <w:rPr>
          <w:rFonts w:ascii="Courier New" w:hAnsi="Courier New" w:cs="Courier New"/>
          <w:sz w:val="28"/>
          <w:szCs w:val="28"/>
        </w:rPr>
        <w:t> »</w:t>
      </w:r>
      <w:r w:rsidRPr="007A5F8F">
        <w:rPr>
          <w:rFonts w:ascii="Courier New" w:hAnsi="Courier New" w:cs="Courier New"/>
          <w:sz w:val="28"/>
          <w:szCs w:val="28"/>
        </w:rPr>
        <w:t xml:space="preserve">. </w:t>
      </w:r>
    </w:p>
    <w:p w:rsidR="00B67019" w:rsidRDefault="00B67019" w:rsidP="00E81B9F">
      <w:pPr>
        <w:rPr>
          <w:rFonts w:ascii="Courier New" w:hAnsi="Courier New" w:cs="Courier New"/>
          <w:sz w:val="28"/>
          <w:szCs w:val="28"/>
        </w:rPr>
      </w:pP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C’est plutôt un auditoire avancé, cultivé, formé qui, devant </w:t>
      </w:r>
      <w:r w:rsidR="00B67019" w:rsidRPr="00B67019">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de CLAUDEL, ressent le choc</w:t>
      </w:r>
      <w:r w:rsidR="0008695E">
        <w:rPr>
          <w:rFonts w:ascii="Courier New" w:hAnsi="Courier New" w:cs="Courier New"/>
          <w:sz w:val="28"/>
          <w:szCs w:val="28"/>
        </w:rPr>
        <w:t>…</w:t>
      </w:r>
    </w:p>
    <w:p w:rsidR="0008695E" w:rsidRDefault="00337697" w:rsidP="0008695E">
      <w:pPr>
        <w:ind w:firstLine="708"/>
        <w:rPr>
          <w:rFonts w:ascii="Courier New" w:hAnsi="Courier New" w:cs="Courier New"/>
          <w:sz w:val="28"/>
          <w:szCs w:val="28"/>
        </w:rPr>
      </w:pPr>
      <w:r w:rsidRPr="007A5F8F">
        <w:rPr>
          <w:rFonts w:ascii="Courier New" w:hAnsi="Courier New" w:cs="Courier New"/>
          <w:sz w:val="28"/>
          <w:szCs w:val="28"/>
        </w:rPr>
        <w:t>appelons</w:t>
      </w:r>
      <w:r w:rsidR="00454FCC">
        <w:rPr>
          <w:rFonts w:ascii="Courier New" w:hAnsi="Courier New" w:cs="Courier New"/>
          <w:sz w:val="28"/>
          <w:szCs w:val="28"/>
        </w:rPr>
        <w:t>–</w:t>
      </w:r>
      <w:r w:rsidRPr="007A5F8F">
        <w:rPr>
          <w:rFonts w:ascii="Courier New" w:hAnsi="Courier New" w:cs="Courier New"/>
          <w:sz w:val="28"/>
          <w:szCs w:val="28"/>
        </w:rPr>
        <w:t xml:space="preserve">le </w:t>
      </w:r>
      <w:r w:rsidR="001834E5">
        <w:rPr>
          <w:rFonts w:ascii="Courier New" w:hAnsi="Courier New" w:cs="Courier New"/>
          <w:sz w:val="28"/>
          <w:szCs w:val="28"/>
        </w:rPr>
        <w:t>« </w:t>
      </w:r>
      <w:r w:rsidRPr="001834E5">
        <w:rPr>
          <w:i/>
        </w:rPr>
        <w:t>tragique</w:t>
      </w:r>
      <w:r w:rsidR="001834E5">
        <w:rPr>
          <w:rFonts w:ascii="Courier New" w:hAnsi="Courier New" w:cs="Courier New"/>
          <w:sz w:val="28"/>
          <w:szCs w:val="28"/>
        </w:rPr>
        <w:t> »</w:t>
      </w:r>
      <w:r w:rsidRPr="007A5F8F">
        <w:rPr>
          <w:rFonts w:ascii="Courier New" w:hAnsi="Courier New" w:cs="Courier New"/>
          <w:sz w:val="28"/>
          <w:szCs w:val="28"/>
        </w:rPr>
        <w:t xml:space="preserve"> pour l’occasion</w:t>
      </w:r>
    </w:p>
    <w:p w:rsidR="00B67019" w:rsidRDefault="0008695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comporte la suite des choses. </w:t>
      </w:r>
    </w:p>
    <w:p w:rsidR="00B67019" w:rsidRDefault="00B67019" w:rsidP="00E81B9F">
      <w:pPr>
        <w:rPr>
          <w:rFonts w:ascii="Courier New" w:hAnsi="Courier New" w:cs="Courier New"/>
          <w:sz w:val="28"/>
          <w:szCs w:val="28"/>
        </w:rPr>
      </w:pPr>
    </w:p>
    <w:p w:rsidR="00B67019" w:rsidRDefault="00B6701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Mais pour comprendre ce que veut dire cette émotion…</w:t>
      </w:r>
    </w:p>
    <w:p w:rsidR="0008695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savoir que non seulement le public </w:t>
      </w:r>
      <w:r w:rsidRPr="0008695E">
        <w:rPr>
          <w:rFonts w:ascii="Courier New" w:hAnsi="Courier New" w:cs="Courier New"/>
          <w:i/>
        </w:rPr>
        <w:t>marche</w:t>
      </w:r>
      <w:r w:rsidRPr="007A5F8F">
        <w:rPr>
          <w:rFonts w:ascii="Courier New" w:hAnsi="Courier New" w:cs="Courier New"/>
          <w:sz w:val="28"/>
          <w:szCs w:val="28"/>
        </w:rPr>
        <w:t xml:space="preserve">, mais qu’aussi bien, je vous le promets, à la lecture vous n’aurez aucun doute qu’il s’agit là </w:t>
      </w:r>
    </w:p>
    <w:p w:rsidR="001834E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d’une œuvre ayant dans la tradition du théâtre </w:t>
      </w:r>
    </w:p>
    <w:p w:rsidR="001834E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tous les droits et tous les mérites afférents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ce qui vous est présenté de plus grand</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…où peut bien être le secret de ce qui nous la fait ressentir à travers une histoire qui se présente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avec cet aspect de gageure poussée</w:t>
      </w:r>
      <w:r w:rsidR="001834E5">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j’insiste</w:t>
      </w:r>
      <w:r w:rsidR="001834E5">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jusqu’à une sorte de caricature</w:t>
      </w:r>
      <w:r w:rsidR="001834E5">
        <w:rPr>
          <w:rFonts w:ascii="Courier New" w:hAnsi="Courier New" w:cs="Courier New"/>
          <w:sz w:val="28"/>
          <w:szCs w:val="28"/>
        </w:rPr>
        <w:t> ?</w:t>
      </w:r>
      <w:r w:rsidRPr="007A5F8F">
        <w:rPr>
          <w:rFonts w:ascii="Courier New" w:hAnsi="Courier New" w:cs="Courier New"/>
          <w:sz w:val="28"/>
          <w:szCs w:val="28"/>
        </w:rPr>
        <w:t xml:space="preserve"> </w:t>
      </w:r>
    </w:p>
    <w:p w:rsidR="001834E5" w:rsidRDefault="001834E5" w:rsidP="00E81B9F">
      <w:pPr>
        <w:rPr>
          <w:rFonts w:ascii="Courier New" w:hAnsi="Courier New" w:cs="Courier New"/>
          <w:sz w:val="28"/>
          <w:szCs w:val="28"/>
        </w:rPr>
      </w:pPr>
    </w:p>
    <w:p w:rsidR="009F4D77" w:rsidRDefault="001834E5" w:rsidP="00E81B9F">
      <w:pPr>
        <w:rPr>
          <w:rFonts w:ascii="Courier New" w:hAnsi="Courier New" w:cs="Courier New"/>
          <w:sz w:val="28"/>
          <w:szCs w:val="28"/>
        </w:rPr>
      </w:pPr>
      <w:r>
        <w:rPr>
          <w:rFonts w:ascii="Courier New" w:hAnsi="Courier New" w:cs="Courier New"/>
          <w:sz w:val="28"/>
          <w:szCs w:val="28"/>
        </w:rPr>
        <w:t>A</w:t>
      </w:r>
      <w:r w:rsidR="00337697" w:rsidRPr="007A5F8F">
        <w:rPr>
          <w:rFonts w:ascii="Courier New" w:hAnsi="Courier New" w:cs="Courier New"/>
          <w:sz w:val="28"/>
          <w:szCs w:val="28"/>
        </w:rPr>
        <w:t>llons plus loin</w:t>
      </w:r>
      <w:r>
        <w:rPr>
          <w:rFonts w:ascii="Courier New" w:hAnsi="Courier New" w:cs="Courier New"/>
          <w:sz w:val="28"/>
          <w:szCs w:val="28"/>
        </w:rPr>
        <w:t> : n</w:t>
      </w:r>
      <w:r w:rsidR="00337697" w:rsidRPr="007A5F8F">
        <w:rPr>
          <w:rFonts w:ascii="Courier New" w:hAnsi="Courier New" w:cs="Courier New"/>
          <w:sz w:val="28"/>
          <w:szCs w:val="28"/>
        </w:rPr>
        <w:t xml:space="preserve">e vous arrêtez pas à la pensée qu’il s’agit là de ce qu’évoque toujours en nous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suggestion des valeurs religieuses, car aussi bien c’est là qu’il faut nous arrêter maintenant.</w:t>
      </w:r>
    </w:p>
    <w:p w:rsidR="009F4D77" w:rsidRDefault="009F4D77" w:rsidP="00E81B9F">
      <w:pPr>
        <w:rPr>
          <w:rFonts w:ascii="Courier New" w:hAnsi="Courier New" w:cs="Courier New"/>
          <w:sz w:val="28"/>
          <w:szCs w:val="28"/>
        </w:rPr>
      </w:pPr>
    </w:p>
    <w:p w:rsidR="001834E5" w:rsidRDefault="00337697" w:rsidP="00E81B9F">
      <w:pPr>
        <w:rPr>
          <w:rFonts w:ascii="Courier New" w:hAnsi="Courier New" w:cs="Courier New"/>
          <w:sz w:val="28"/>
          <w:szCs w:val="28"/>
        </w:rPr>
      </w:pPr>
      <w:r w:rsidRPr="007A5F8F">
        <w:rPr>
          <w:rFonts w:ascii="Courier New" w:hAnsi="Courier New" w:cs="Courier New"/>
          <w:sz w:val="28"/>
          <w:szCs w:val="28"/>
        </w:rPr>
        <w:t xml:space="preserve">Le ressort, la scène majeure, le centre accentué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 xml:space="preserve">du drame c’est que celui qui est le véhicule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requête à quoi va céder Sygne de COÛFONTAINE, n’est pas l’horrible personnage …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vous allez le voir</w:t>
      </w:r>
      <w:r w:rsidR="001834E5">
        <w:rPr>
          <w:rFonts w:ascii="Courier New" w:hAnsi="Courier New" w:cs="Courier New"/>
          <w:sz w:val="28"/>
          <w:szCs w:val="28"/>
        </w:rPr>
        <w:t>,</w:t>
      </w:r>
      <w:r w:rsidRPr="007A5F8F">
        <w:rPr>
          <w:rFonts w:ascii="Courier New" w:hAnsi="Courier New" w:cs="Courier New"/>
          <w:sz w:val="28"/>
          <w:szCs w:val="28"/>
        </w:rPr>
        <w:t xml:space="preserve"> pas seulement horrible, capital</w:t>
      </w:r>
      <w:r w:rsidR="001834E5">
        <w:rPr>
          <w:rFonts w:ascii="Courier New" w:hAnsi="Courier New" w:cs="Courier New"/>
          <w:sz w:val="28"/>
          <w:szCs w:val="28"/>
        </w:rPr>
        <w:t>,</w:t>
      </w:r>
      <w:r w:rsidRPr="007A5F8F">
        <w:rPr>
          <w:rFonts w:ascii="Courier New" w:hAnsi="Courier New" w:cs="Courier New"/>
          <w:sz w:val="28"/>
          <w:szCs w:val="28"/>
        </w:rPr>
        <w:t xml:space="preserve"> pour toute la suite de la trilogie</w:t>
      </w:r>
    </w:p>
    <w:p w:rsidR="001834E5" w:rsidRDefault="00337697" w:rsidP="00E81B9F">
      <w:pPr>
        <w:pStyle w:val="Corpsdetexte"/>
        <w:rPr>
          <w:b w:val="0"/>
          <w:bCs w:val="0"/>
          <w:sz w:val="28"/>
          <w:szCs w:val="28"/>
        </w:rPr>
      </w:pPr>
      <w:r w:rsidRPr="007A5F8F">
        <w:rPr>
          <w:b w:val="0"/>
          <w:bCs w:val="0"/>
          <w:sz w:val="28"/>
          <w:szCs w:val="28"/>
        </w:rPr>
        <w:t>…qu’est Toussaint TURELURE</w:t>
      </w:r>
      <w:r w:rsidR="001834E5">
        <w:rPr>
          <w:b w:val="0"/>
          <w:bCs w:val="0"/>
          <w:sz w:val="28"/>
          <w:szCs w:val="28"/>
        </w:rPr>
        <w:t>,</w:t>
      </w:r>
      <w:r w:rsidRPr="007A5F8F">
        <w:rPr>
          <w:b w:val="0"/>
          <w:bCs w:val="0"/>
          <w:sz w:val="28"/>
          <w:szCs w:val="28"/>
        </w:rPr>
        <w:t xml:space="preserve"> mais c’est son </w:t>
      </w:r>
      <w:r w:rsidRPr="001834E5">
        <w:rPr>
          <w:rFonts w:ascii="Times New Roman" w:hAnsi="Times New Roman" w:cs="Times New Roman"/>
          <w:b w:val="0"/>
          <w:bCs w:val="0"/>
          <w:i/>
        </w:rPr>
        <w:t>confesseur</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à savoir une sorte de saint, le curé BADILON.</w:t>
      </w:r>
    </w:p>
    <w:p w:rsidR="001834E5" w:rsidRDefault="001834E5"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 moment où Sygne de COÛFONTAINE n’est pas seulement comme celle qui est là, ayant mené </w:t>
      </w:r>
    </w:p>
    <w:p w:rsidR="001834E5" w:rsidRDefault="00337697" w:rsidP="00E81B9F">
      <w:pPr>
        <w:rPr>
          <w:rFonts w:ascii="Courier New" w:hAnsi="Courier New" w:cs="Courier New"/>
          <w:sz w:val="28"/>
          <w:szCs w:val="28"/>
        </w:rPr>
      </w:pPr>
      <w:r w:rsidRPr="007A5F8F">
        <w:rPr>
          <w:rFonts w:ascii="Courier New" w:hAnsi="Courier New" w:cs="Courier New"/>
          <w:sz w:val="28"/>
          <w:szCs w:val="28"/>
        </w:rPr>
        <w:t>à travers vents et marées son œuvre de maintien</w:t>
      </w:r>
      <w:r w:rsidR="001834E5">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qui, bien plus, au moment où son cousin est venu la retrouver, vient d’apprendre en même temps de celui</w:t>
      </w:r>
      <w:r w:rsidR="00454FCC">
        <w:rPr>
          <w:rFonts w:ascii="Courier New" w:hAnsi="Courier New" w:cs="Courier New"/>
          <w:sz w:val="28"/>
          <w:szCs w:val="28"/>
        </w:rPr>
        <w:t>–</w:t>
      </w:r>
      <w:r w:rsidRPr="007A5F8F">
        <w:rPr>
          <w:rFonts w:ascii="Courier New" w:hAnsi="Courier New" w:cs="Courier New"/>
          <w:sz w:val="28"/>
          <w:szCs w:val="28"/>
        </w:rPr>
        <w:t xml:space="preserve">ci qu’il vient d’éprouver dans sa propre vie, dans sa personne, la plus amère trahison. </w:t>
      </w:r>
    </w:p>
    <w:p w:rsidR="001834E5" w:rsidRDefault="001834E5" w:rsidP="00E81B9F">
      <w:pPr>
        <w:rPr>
          <w:rFonts w:ascii="Courier New" w:hAnsi="Courier New" w:cs="Courier New"/>
          <w:sz w:val="28"/>
          <w:szCs w:val="28"/>
        </w:rPr>
      </w:pP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Il s’est aperçu après bien des années que la femme qu’il aimait n’avait été pour lui que l’occasion d’être dindonné pendant de longues années </w:t>
      </w:r>
      <w:r w:rsidR="00454FCC">
        <w:rPr>
          <w:rFonts w:ascii="Courier New" w:hAnsi="Courier New" w:cs="Courier New"/>
          <w:sz w:val="28"/>
          <w:szCs w:val="28"/>
        </w:rPr>
        <w:t>–</w:t>
      </w:r>
      <w:r w:rsidRPr="007A5F8F">
        <w:rPr>
          <w:rFonts w:ascii="Courier New" w:hAnsi="Courier New" w:cs="Courier New"/>
          <w:sz w:val="28"/>
          <w:szCs w:val="28"/>
        </w:rPr>
        <w:t xml:space="preserve"> lui seul à ne point le savoir </w:t>
      </w:r>
      <w:r w:rsidR="00454FCC">
        <w:rPr>
          <w:rFonts w:ascii="Courier New" w:hAnsi="Courier New" w:cs="Courier New"/>
          <w:sz w:val="28"/>
          <w:szCs w:val="28"/>
        </w:rPr>
        <w:t>–</w:t>
      </w:r>
      <w:r w:rsidRPr="007A5F8F">
        <w:rPr>
          <w:rFonts w:ascii="Courier New" w:hAnsi="Courier New" w:cs="Courier New"/>
          <w:sz w:val="28"/>
          <w:szCs w:val="28"/>
        </w:rPr>
        <w:t xml:space="preserve"> qu’elle était, autrement dit, la maîtresse de celui qu’on appelle dans le texte de Paul CLAUDEL </w:t>
      </w:r>
      <w:r w:rsidR="002F77EE">
        <w:rPr>
          <w:rFonts w:ascii="Courier New" w:hAnsi="Courier New" w:cs="Courier New"/>
          <w:sz w:val="28"/>
          <w:szCs w:val="28"/>
        </w:rPr>
        <w:t>« </w:t>
      </w:r>
      <w:r w:rsidRPr="002F77EE">
        <w:rPr>
          <w:i/>
        </w:rPr>
        <w:t>le Dauphin</w:t>
      </w:r>
      <w:r w:rsidR="002F77EE">
        <w:rPr>
          <w:rFonts w:ascii="Courier New" w:hAnsi="Courier New" w:cs="Courier New"/>
          <w:sz w:val="28"/>
          <w:szCs w:val="28"/>
        </w:rPr>
        <w:t> »</w:t>
      </w:r>
      <w:r w:rsidRPr="007A5F8F">
        <w:rPr>
          <w:rFonts w:ascii="Courier New" w:hAnsi="Courier New" w:cs="Courier New"/>
          <w:sz w:val="28"/>
          <w:szCs w:val="28"/>
        </w:rPr>
        <w:t xml:space="preserve"> – il n’y a jamais eu de </w:t>
      </w:r>
      <w:r w:rsidR="002F77EE" w:rsidRPr="002F77EE">
        <w:rPr>
          <w:i/>
        </w:rPr>
        <w:t>Dauphin</w:t>
      </w:r>
      <w:r w:rsidRPr="007A5F8F">
        <w:rPr>
          <w:rFonts w:ascii="Courier New" w:hAnsi="Courier New" w:cs="Courier New"/>
          <w:sz w:val="28"/>
          <w:szCs w:val="28"/>
        </w:rPr>
        <w:t xml:space="preserve"> émigré mais nous n’en sommes pas à ça près, ce dont il s’agit, c’est de montrer dans leur </w:t>
      </w:r>
      <w:r w:rsidRPr="002F77EE">
        <w:rPr>
          <w:i/>
        </w:rPr>
        <w:t>déception</w:t>
      </w:r>
      <w:r w:rsidRPr="007A5F8F">
        <w:rPr>
          <w:rFonts w:ascii="Courier New" w:hAnsi="Courier New" w:cs="Courier New"/>
          <w:sz w:val="28"/>
          <w:szCs w:val="28"/>
        </w:rPr>
        <w:t xml:space="preserve">, </w:t>
      </w:r>
    </w:p>
    <w:p w:rsidR="002F77EE" w:rsidRDefault="00337697" w:rsidP="00E81B9F">
      <w:pPr>
        <w:rPr>
          <w:rFonts w:ascii="Courier New" w:hAnsi="Courier New" w:cs="Courier New"/>
          <w:sz w:val="28"/>
          <w:szCs w:val="28"/>
        </w:rPr>
      </w:pPr>
      <w:r w:rsidRPr="007A5F8F">
        <w:rPr>
          <w:rFonts w:ascii="Courier New" w:hAnsi="Courier New" w:cs="Courier New"/>
          <w:sz w:val="28"/>
          <w:szCs w:val="28"/>
        </w:rPr>
        <w:t xml:space="preserve">leur </w:t>
      </w:r>
      <w:r w:rsidRPr="002F77EE">
        <w:rPr>
          <w:i/>
        </w:rPr>
        <w:t>isolement vraiment tragique</w:t>
      </w:r>
      <w:r w:rsidRPr="007A5F8F">
        <w:rPr>
          <w:rFonts w:ascii="Courier New" w:hAnsi="Courier New" w:cs="Courier New"/>
          <w:sz w:val="28"/>
          <w:szCs w:val="28"/>
        </w:rPr>
        <w:t>, les personnages majeurs</w:t>
      </w:r>
      <w:r w:rsidR="002F77EE">
        <w:rPr>
          <w:rFonts w:ascii="Courier New" w:hAnsi="Courier New" w:cs="Courier New"/>
          <w:sz w:val="28"/>
          <w:szCs w:val="28"/>
        </w:rPr>
        <w:t> :</w:t>
      </w:r>
      <w:r w:rsidRPr="007A5F8F">
        <w:rPr>
          <w:rFonts w:ascii="Courier New" w:hAnsi="Courier New" w:cs="Courier New"/>
          <w:sz w:val="28"/>
          <w:szCs w:val="28"/>
        </w:rPr>
        <w:t xml:space="preserve"> </w:t>
      </w:r>
    </w:p>
    <w:p w:rsidR="002F77EE" w:rsidRDefault="00337697" w:rsidP="00E81B9F">
      <w:pPr>
        <w:rPr>
          <w:rFonts w:ascii="Courier New" w:hAnsi="Courier New" w:cs="Courier New"/>
          <w:sz w:val="28"/>
          <w:szCs w:val="28"/>
        </w:rPr>
      </w:pPr>
      <w:r w:rsidRPr="007A5F8F">
        <w:rPr>
          <w:rFonts w:ascii="Courier New" w:hAnsi="Courier New" w:cs="Courier New"/>
          <w:sz w:val="28"/>
          <w:szCs w:val="28"/>
        </w:rPr>
        <w:t xml:space="preserve">Sygne de COÛFONTAINE et son cousin. </w:t>
      </w:r>
    </w:p>
    <w:p w:rsidR="0008695E" w:rsidRDefault="0008695E" w:rsidP="00E81B9F">
      <w:pPr>
        <w:rPr>
          <w:rFonts w:ascii="Courier New" w:hAnsi="Courier New" w:cs="Courier New"/>
          <w:sz w:val="28"/>
          <w:szCs w:val="28"/>
        </w:rPr>
      </w:pPr>
    </w:p>
    <w:p w:rsidR="002F77EE" w:rsidRDefault="00337697" w:rsidP="00E81B9F">
      <w:pPr>
        <w:rPr>
          <w:rFonts w:ascii="Courier New" w:hAnsi="Courier New" w:cs="Courier New"/>
          <w:sz w:val="28"/>
          <w:szCs w:val="28"/>
        </w:rPr>
      </w:pPr>
      <w:r w:rsidRPr="007A5F8F">
        <w:rPr>
          <w:rFonts w:ascii="Courier New" w:hAnsi="Courier New" w:cs="Courier New"/>
          <w:sz w:val="28"/>
          <w:szCs w:val="28"/>
        </w:rPr>
        <w:t>Les choses ne s’en sont pas tenu là</w:t>
      </w:r>
      <w:r w:rsidR="002F77EE">
        <w:rPr>
          <w:rFonts w:ascii="Courier New" w:hAnsi="Courier New" w:cs="Courier New"/>
          <w:sz w:val="28"/>
          <w:szCs w:val="28"/>
        </w:rPr>
        <w:t>,</w:t>
      </w:r>
      <w:r w:rsidRPr="007A5F8F">
        <w:rPr>
          <w:rFonts w:ascii="Courier New" w:hAnsi="Courier New" w:cs="Courier New"/>
          <w:sz w:val="28"/>
          <w:szCs w:val="28"/>
        </w:rPr>
        <w:t xml:space="preserve"> </w:t>
      </w:r>
      <w:r w:rsidR="002F77EE">
        <w:rPr>
          <w:rFonts w:ascii="Courier New" w:hAnsi="Courier New" w:cs="Courier New"/>
          <w:sz w:val="28"/>
          <w:szCs w:val="28"/>
        </w:rPr>
        <w:t>q</w:t>
      </w:r>
      <w:r w:rsidRPr="007A5F8F">
        <w:rPr>
          <w:rFonts w:ascii="Courier New" w:hAnsi="Courier New" w:cs="Courier New"/>
          <w:sz w:val="28"/>
          <w:szCs w:val="28"/>
        </w:rPr>
        <w:t xml:space="preserve">uelque rougeole ou quelque coqueluche a balayé non seulement l’intéressant personnage de la femme du cousin,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de jeunes enfants, sa descendance. </w:t>
      </w:r>
    </w:p>
    <w:p w:rsidR="002F77EE" w:rsidRDefault="002F77EE" w:rsidP="00E81B9F">
      <w:pPr>
        <w:rPr>
          <w:rFonts w:ascii="Courier New" w:hAnsi="Courier New" w:cs="Courier New"/>
          <w:sz w:val="28"/>
          <w:szCs w:val="28"/>
        </w:rPr>
      </w:pP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Et il arrive donc là, privé de tout par le destin, privé de tout si ce n’est de sa constance à </w:t>
      </w:r>
      <w:r w:rsidRPr="002F77EE">
        <w:rPr>
          <w:i/>
        </w:rPr>
        <w:t>la cause royale</w:t>
      </w:r>
      <w:r w:rsidRPr="007A5F8F">
        <w:rPr>
          <w:rFonts w:ascii="Courier New" w:hAnsi="Courier New" w:cs="Courier New"/>
          <w:sz w:val="28"/>
          <w:szCs w:val="28"/>
        </w:rPr>
        <w:t xml:space="preserve">. Et dans un dialogue qui est en somme le point de départ tragique de ce qui va se passer, Sygne et son cousin se sont l’un à l’autre et devant Dieu engagés. </w:t>
      </w:r>
    </w:p>
    <w:p w:rsidR="0008695E" w:rsidRDefault="0008695E" w:rsidP="00E81B9F">
      <w:pPr>
        <w:rPr>
          <w:rFonts w:ascii="Courier New" w:hAnsi="Courier New" w:cs="Courier New"/>
          <w:sz w:val="28"/>
          <w:szCs w:val="28"/>
        </w:rPr>
      </w:pPr>
    </w:p>
    <w:p w:rsidR="002F77EE" w:rsidRDefault="00337697" w:rsidP="00E81B9F">
      <w:pPr>
        <w:rPr>
          <w:rFonts w:ascii="Courier New" w:hAnsi="Courier New" w:cs="Courier New"/>
          <w:sz w:val="28"/>
          <w:szCs w:val="28"/>
        </w:rPr>
      </w:pPr>
      <w:r w:rsidRPr="007A5F8F">
        <w:rPr>
          <w:rFonts w:ascii="Courier New" w:hAnsi="Courier New" w:cs="Courier New"/>
          <w:sz w:val="28"/>
          <w:szCs w:val="28"/>
        </w:rPr>
        <w:t xml:space="preserve">Rien, ni dans le présent, ni dans l’avenir, ne leur permet de faire passer à l’acte cet engagement. </w:t>
      </w:r>
    </w:p>
    <w:p w:rsidR="002F77EE" w:rsidRDefault="00337697" w:rsidP="00E81B9F">
      <w:pPr>
        <w:rPr>
          <w:rFonts w:ascii="Courier New" w:hAnsi="Courier New" w:cs="Courier New"/>
          <w:sz w:val="28"/>
          <w:szCs w:val="28"/>
        </w:rPr>
      </w:pPr>
      <w:r w:rsidRPr="007A5F8F">
        <w:rPr>
          <w:rFonts w:ascii="Courier New" w:hAnsi="Courier New" w:cs="Courier New"/>
          <w:sz w:val="28"/>
          <w:szCs w:val="28"/>
        </w:rPr>
        <w:t>Mais ils se sont engagés au</w:t>
      </w:r>
      <w:r w:rsidR="00454FCC">
        <w:rPr>
          <w:rFonts w:ascii="Courier New" w:hAnsi="Courier New" w:cs="Courier New"/>
          <w:sz w:val="28"/>
          <w:szCs w:val="28"/>
        </w:rPr>
        <w:t>–</w:t>
      </w:r>
      <w:r w:rsidRPr="007A5F8F">
        <w:rPr>
          <w:rFonts w:ascii="Courier New" w:hAnsi="Courier New" w:cs="Courier New"/>
          <w:sz w:val="28"/>
          <w:szCs w:val="28"/>
        </w:rPr>
        <w:t>delà de tout ce qui est possible et impossible</w:t>
      </w:r>
      <w:r w:rsidR="002F77EE">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2F77EE"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ls sont voués l’un à l’autre.</w:t>
      </w:r>
    </w:p>
    <w:p w:rsidR="00337697" w:rsidRPr="007A5F8F" w:rsidRDefault="00337697" w:rsidP="00E81B9F">
      <w:pPr>
        <w:rPr>
          <w:rFonts w:ascii="Courier New" w:hAnsi="Courier New" w:cs="Courier New"/>
          <w:sz w:val="28"/>
          <w:szCs w:val="28"/>
        </w:rPr>
      </w:pPr>
    </w:p>
    <w:p w:rsidR="00FB50D7" w:rsidRDefault="00337697" w:rsidP="00E81B9F">
      <w:pPr>
        <w:pStyle w:val="Corpsdetexte"/>
        <w:rPr>
          <w:b w:val="0"/>
          <w:bCs w:val="0"/>
          <w:sz w:val="28"/>
          <w:szCs w:val="28"/>
        </w:rPr>
      </w:pPr>
      <w:r w:rsidRPr="007A5F8F">
        <w:rPr>
          <w:b w:val="0"/>
          <w:bCs w:val="0"/>
          <w:sz w:val="28"/>
          <w:szCs w:val="28"/>
        </w:rPr>
        <w:t xml:space="preserve">Quand </w:t>
      </w:r>
      <w:r w:rsidRPr="002F77EE">
        <w:rPr>
          <w:rFonts w:ascii="Times New Roman" w:hAnsi="Times New Roman" w:cs="Times New Roman"/>
          <w:b w:val="0"/>
          <w:bCs w:val="0"/>
          <w:i/>
        </w:rPr>
        <w:t>le curé</w:t>
      </w:r>
      <w:r w:rsidRPr="007A5F8F">
        <w:rPr>
          <w:b w:val="0"/>
          <w:bCs w:val="0"/>
          <w:sz w:val="28"/>
          <w:szCs w:val="28"/>
        </w:rPr>
        <w:t xml:space="preserve"> BADILON</w:t>
      </w:r>
      <w:r w:rsidR="002F77EE">
        <w:rPr>
          <w:b w:val="0"/>
          <w:bCs w:val="0"/>
          <w:sz w:val="28"/>
          <w:szCs w:val="28"/>
        </w:rPr>
        <w:t xml:space="preserve"> </w:t>
      </w:r>
      <w:r w:rsidRPr="002F77EE">
        <w:rPr>
          <w:rFonts w:ascii="Times New Roman" w:hAnsi="Times New Roman" w:cs="Times New Roman"/>
          <w:b w:val="0"/>
          <w:bCs w:val="0"/>
          <w:i/>
        </w:rPr>
        <w:t xml:space="preserve"> vient requérir </w:t>
      </w:r>
      <w:r w:rsidR="002F77EE">
        <w:rPr>
          <w:b w:val="0"/>
          <w:bCs w:val="0"/>
          <w:sz w:val="28"/>
          <w:szCs w:val="28"/>
        </w:rPr>
        <w:t xml:space="preserve"> </w:t>
      </w:r>
      <w:r w:rsidRPr="007A5F8F">
        <w:rPr>
          <w:b w:val="0"/>
          <w:bCs w:val="0"/>
          <w:sz w:val="28"/>
          <w:szCs w:val="28"/>
        </w:rPr>
        <w:t>de Sygne de COÛFONTAINE non pas en somme ceci ou cela</w:t>
      </w:r>
      <w:r w:rsidR="000F2C48">
        <w:rPr>
          <w:b w:val="0"/>
          <w:bCs w:val="0"/>
          <w:sz w:val="28"/>
          <w:szCs w:val="28"/>
        </w:rPr>
        <w:t>,</w:t>
      </w:r>
      <w:r w:rsidRPr="007A5F8F">
        <w:rPr>
          <w:b w:val="0"/>
          <w:bCs w:val="0"/>
          <w:sz w:val="28"/>
          <w:szCs w:val="28"/>
        </w:rPr>
        <w:t xml:space="preserve"> mais qu’elle considère ceci : qu’à refuser ce que déjà le vilain TURELURE lui a proposé, elle se trouve en somme être elle</w:t>
      </w:r>
      <w:r w:rsidR="00454FCC">
        <w:rPr>
          <w:b w:val="0"/>
          <w:bCs w:val="0"/>
          <w:sz w:val="28"/>
          <w:szCs w:val="28"/>
        </w:rPr>
        <w:t>–</w:t>
      </w:r>
      <w:r w:rsidRPr="007A5F8F">
        <w:rPr>
          <w:b w:val="0"/>
          <w:bCs w:val="0"/>
          <w:sz w:val="28"/>
          <w:szCs w:val="28"/>
        </w:rPr>
        <w:t xml:space="preserve">même la clé de ce moment historique où </w:t>
      </w:r>
      <w:r w:rsidR="000F2C48">
        <w:rPr>
          <w:b w:val="0"/>
          <w:bCs w:val="0"/>
          <w:sz w:val="28"/>
          <w:szCs w:val="28"/>
        </w:rPr>
        <w:t>« </w:t>
      </w:r>
      <w:r w:rsidRPr="000F2C48">
        <w:rPr>
          <w:rFonts w:ascii="Times New Roman" w:hAnsi="Times New Roman" w:cs="Times New Roman"/>
          <w:b w:val="0"/>
          <w:bCs w:val="0"/>
          <w:i/>
        </w:rPr>
        <w:t>le Père de tous les fidèles</w:t>
      </w:r>
      <w:r w:rsidR="000F2C48">
        <w:rPr>
          <w:b w:val="0"/>
          <w:bCs w:val="0"/>
          <w:sz w:val="28"/>
          <w:szCs w:val="28"/>
        </w:rPr>
        <w:t> »</w:t>
      </w:r>
      <w:r w:rsidRPr="007A5F8F">
        <w:rPr>
          <w:b w:val="0"/>
          <w:bCs w:val="0"/>
          <w:sz w:val="28"/>
          <w:szCs w:val="28"/>
        </w:rPr>
        <w:t xml:space="preserve"> sera ou non à ses ennemis livré. </w:t>
      </w:r>
    </w:p>
    <w:p w:rsidR="00FB50D7" w:rsidRDefault="00FB50D7" w:rsidP="00E81B9F">
      <w:pPr>
        <w:pStyle w:val="Corpsdetexte"/>
        <w:rPr>
          <w:b w:val="0"/>
          <w:bCs w:val="0"/>
          <w:sz w:val="28"/>
          <w:szCs w:val="28"/>
        </w:rPr>
      </w:pPr>
    </w:p>
    <w:p w:rsidR="009F4D77" w:rsidRDefault="00337697" w:rsidP="00E81B9F">
      <w:pPr>
        <w:pStyle w:val="Corpsdetexte"/>
        <w:rPr>
          <w:b w:val="0"/>
          <w:bCs w:val="0"/>
          <w:sz w:val="28"/>
          <w:szCs w:val="28"/>
        </w:rPr>
      </w:pPr>
      <w:r w:rsidRPr="007A5F8F">
        <w:rPr>
          <w:b w:val="0"/>
          <w:bCs w:val="0"/>
          <w:sz w:val="28"/>
          <w:szCs w:val="28"/>
        </w:rPr>
        <w:t>Assurément le saint BADILON ne lui impose</w:t>
      </w:r>
      <w:r w:rsidR="000F2C48">
        <w:rPr>
          <w:b w:val="0"/>
          <w:bCs w:val="0"/>
          <w:sz w:val="28"/>
          <w:szCs w:val="28"/>
        </w:rPr>
        <w:t xml:space="preserve"> </w:t>
      </w:r>
    </w:p>
    <w:p w:rsidR="000F2C48" w:rsidRDefault="00337697" w:rsidP="00E81B9F">
      <w:pPr>
        <w:pStyle w:val="Corpsdetexte"/>
        <w:rPr>
          <w:b w:val="0"/>
          <w:bCs w:val="0"/>
          <w:sz w:val="28"/>
          <w:szCs w:val="28"/>
        </w:rPr>
      </w:pPr>
      <w:r w:rsidRPr="007A5F8F">
        <w:rPr>
          <w:b w:val="0"/>
          <w:bCs w:val="0"/>
          <w:sz w:val="28"/>
          <w:szCs w:val="28"/>
        </w:rPr>
        <w:t xml:space="preserve">à proprement parler aucun devoir. Il va plus loin, </w:t>
      </w:r>
    </w:p>
    <w:p w:rsidR="000F2C48" w:rsidRDefault="00337697" w:rsidP="00E81B9F">
      <w:pPr>
        <w:pStyle w:val="Corpsdetexte"/>
        <w:rPr>
          <w:b w:val="0"/>
          <w:bCs w:val="0"/>
          <w:sz w:val="28"/>
          <w:szCs w:val="28"/>
        </w:rPr>
      </w:pPr>
      <w:r w:rsidRPr="007A5F8F">
        <w:rPr>
          <w:b w:val="0"/>
          <w:bCs w:val="0"/>
          <w:sz w:val="28"/>
          <w:szCs w:val="28"/>
        </w:rPr>
        <w:t>ce n’est même point à sa force qu’il fait appel</w:t>
      </w:r>
      <w:r w:rsidR="00FB50D7">
        <w:rPr>
          <w:b w:val="0"/>
          <w:bCs w:val="0"/>
          <w:sz w:val="28"/>
          <w:szCs w:val="28"/>
        </w:rPr>
        <w:t>,</w:t>
      </w:r>
      <w:r w:rsidRPr="007A5F8F">
        <w:rPr>
          <w:b w:val="0"/>
          <w:bCs w:val="0"/>
          <w:sz w:val="28"/>
          <w:szCs w:val="28"/>
        </w:rPr>
        <w:t xml:space="preserve"> </w:t>
      </w:r>
    </w:p>
    <w:p w:rsidR="00FB50D7" w:rsidRDefault="00337697" w:rsidP="00E81B9F">
      <w:pPr>
        <w:pStyle w:val="Corpsdetexte"/>
        <w:rPr>
          <w:b w:val="0"/>
          <w:bCs w:val="0"/>
          <w:sz w:val="28"/>
          <w:szCs w:val="28"/>
        </w:rPr>
      </w:pPr>
      <w:r w:rsidRPr="007A5F8F">
        <w:rPr>
          <w:b w:val="0"/>
          <w:bCs w:val="0"/>
          <w:sz w:val="28"/>
          <w:szCs w:val="28"/>
        </w:rPr>
        <w:t>dit</w:t>
      </w:r>
      <w:r w:rsidR="00454FCC">
        <w:rPr>
          <w:b w:val="0"/>
          <w:bCs w:val="0"/>
          <w:sz w:val="28"/>
          <w:szCs w:val="28"/>
        </w:rPr>
        <w:t>–</w:t>
      </w:r>
      <w:r w:rsidRPr="007A5F8F">
        <w:rPr>
          <w:b w:val="0"/>
          <w:bCs w:val="0"/>
          <w:sz w:val="28"/>
          <w:szCs w:val="28"/>
        </w:rPr>
        <w:t>il</w:t>
      </w:r>
      <w:r w:rsidR="00FB50D7">
        <w:rPr>
          <w:b w:val="0"/>
          <w:bCs w:val="0"/>
          <w:sz w:val="28"/>
          <w:szCs w:val="28"/>
        </w:rPr>
        <w:t xml:space="preserve"> </w:t>
      </w:r>
      <w:r w:rsidR="00454FCC">
        <w:rPr>
          <w:b w:val="0"/>
          <w:bCs w:val="0"/>
          <w:sz w:val="28"/>
          <w:szCs w:val="28"/>
        </w:rPr>
        <w:t>–</w:t>
      </w:r>
      <w:r w:rsidRPr="007A5F8F">
        <w:rPr>
          <w:b w:val="0"/>
          <w:bCs w:val="0"/>
          <w:sz w:val="28"/>
          <w:szCs w:val="28"/>
        </w:rPr>
        <w:t xml:space="preserve"> et écrit CLAUDEL – mais à sa faiblesse</w:t>
      </w:r>
      <w:r w:rsidRPr="007A5F8F">
        <w:rPr>
          <w:rStyle w:val="Caractredenotedebasdepage"/>
          <w:rFonts w:ascii="Times New Roman" w:hAnsi="Times New Roman" w:cs="Times New Roman"/>
          <w:color w:val="FF3300"/>
          <w:sz w:val="28"/>
          <w:szCs w:val="28"/>
        </w:rPr>
        <w:footnoteReference w:id="237"/>
      </w:r>
      <w:r w:rsidRPr="007A5F8F">
        <w:rPr>
          <w:b w:val="0"/>
          <w:bCs w:val="0"/>
          <w:sz w:val="28"/>
          <w:szCs w:val="28"/>
        </w:rPr>
        <w:t xml:space="preserve">. </w:t>
      </w:r>
    </w:p>
    <w:p w:rsidR="00FB50D7" w:rsidRDefault="00FB50D7" w:rsidP="00E81B9F">
      <w:pPr>
        <w:pStyle w:val="Corpsdetexte"/>
        <w:rPr>
          <w:b w:val="0"/>
          <w:bCs w:val="0"/>
          <w:sz w:val="28"/>
          <w:szCs w:val="28"/>
        </w:rPr>
      </w:pPr>
    </w:p>
    <w:p w:rsidR="000F2C48" w:rsidRDefault="00337697" w:rsidP="00E81B9F">
      <w:pPr>
        <w:pStyle w:val="Corpsdetexte"/>
        <w:rPr>
          <w:b w:val="0"/>
          <w:bCs w:val="0"/>
          <w:sz w:val="28"/>
          <w:szCs w:val="28"/>
        </w:rPr>
      </w:pPr>
      <w:r w:rsidRPr="007A5F8F">
        <w:rPr>
          <w:b w:val="0"/>
          <w:bCs w:val="0"/>
          <w:sz w:val="28"/>
          <w:szCs w:val="28"/>
        </w:rPr>
        <w:t>Il lui montre, ouvert devant elle, l’abîme de cette acceptation par quoi elle se fera l’agent d’un acte de délivrance sublime, mais où, remarquez</w:t>
      </w:r>
      <w:r w:rsidR="00454FCC">
        <w:rPr>
          <w:b w:val="0"/>
          <w:bCs w:val="0"/>
          <w:sz w:val="28"/>
          <w:szCs w:val="28"/>
        </w:rPr>
        <w:t>–</w:t>
      </w:r>
      <w:r w:rsidRPr="007A5F8F">
        <w:rPr>
          <w:b w:val="0"/>
          <w:bCs w:val="0"/>
          <w:sz w:val="28"/>
          <w:szCs w:val="28"/>
        </w:rPr>
        <w:t xml:space="preserve">le bien, tout est fait pour nous montrer que ce faisant </w:t>
      </w:r>
    </w:p>
    <w:p w:rsidR="000F2C48" w:rsidRDefault="00337697" w:rsidP="00E81B9F">
      <w:pPr>
        <w:pStyle w:val="Corpsdetexte"/>
        <w:rPr>
          <w:b w:val="0"/>
          <w:bCs w:val="0"/>
          <w:sz w:val="28"/>
          <w:szCs w:val="28"/>
        </w:rPr>
      </w:pPr>
      <w:r w:rsidRPr="007A5F8F">
        <w:rPr>
          <w:b w:val="0"/>
          <w:bCs w:val="0"/>
          <w:sz w:val="28"/>
          <w:szCs w:val="28"/>
        </w:rPr>
        <w:t>elle doit renoncer en elle</w:t>
      </w:r>
      <w:r w:rsidR="00454FCC">
        <w:rPr>
          <w:b w:val="0"/>
          <w:bCs w:val="0"/>
          <w:sz w:val="28"/>
          <w:szCs w:val="28"/>
        </w:rPr>
        <w:t>–</w:t>
      </w:r>
      <w:r w:rsidRPr="007A5F8F">
        <w:rPr>
          <w:b w:val="0"/>
          <w:bCs w:val="0"/>
          <w:sz w:val="28"/>
          <w:szCs w:val="28"/>
        </w:rPr>
        <w:t xml:space="preserve">même à quelque chose </w:t>
      </w:r>
    </w:p>
    <w:p w:rsidR="000F2C48" w:rsidRDefault="00337697" w:rsidP="00E81B9F">
      <w:pPr>
        <w:pStyle w:val="Corpsdetexte"/>
        <w:rPr>
          <w:b w:val="0"/>
          <w:bCs w:val="0"/>
          <w:sz w:val="28"/>
          <w:szCs w:val="28"/>
        </w:rPr>
      </w:pPr>
      <w:r w:rsidRPr="007A5F8F">
        <w:rPr>
          <w:b w:val="0"/>
          <w:bCs w:val="0"/>
          <w:sz w:val="28"/>
          <w:szCs w:val="28"/>
        </w:rPr>
        <w:t xml:space="preserve">qui va plus loin bien sûr que tout attrait, </w:t>
      </w:r>
    </w:p>
    <w:p w:rsidR="000F2C48" w:rsidRDefault="00337697" w:rsidP="00E81B9F">
      <w:pPr>
        <w:pStyle w:val="Corpsdetexte"/>
        <w:rPr>
          <w:b w:val="0"/>
          <w:bCs w:val="0"/>
          <w:sz w:val="28"/>
          <w:szCs w:val="28"/>
        </w:rPr>
      </w:pPr>
      <w:r w:rsidRPr="007A5F8F">
        <w:rPr>
          <w:b w:val="0"/>
          <w:bCs w:val="0"/>
          <w:sz w:val="28"/>
          <w:szCs w:val="28"/>
        </w:rPr>
        <w:t xml:space="preserve">que tout plaisir possible, tout devoir même, </w:t>
      </w:r>
    </w:p>
    <w:p w:rsidR="00AD59D7" w:rsidRDefault="00337697" w:rsidP="00E81B9F">
      <w:pPr>
        <w:pStyle w:val="Corpsdetexte"/>
        <w:rPr>
          <w:b w:val="0"/>
          <w:bCs w:val="0"/>
          <w:sz w:val="28"/>
          <w:szCs w:val="28"/>
        </w:rPr>
      </w:pPr>
      <w:r w:rsidRPr="007A5F8F">
        <w:rPr>
          <w:b w:val="0"/>
          <w:bCs w:val="0"/>
          <w:sz w:val="28"/>
          <w:szCs w:val="28"/>
        </w:rPr>
        <w:t>mais à ce qui est son être même</w:t>
      </w:r>
      <w:r w:rsidR="00AD59D7">
        <w:rPr>
          <w:b w:val="0"/>
          <w:bCs w:val="0"/>
          <w:sz w:val="28"/>
          <w:szCs w:val="28"/>
        </w:rPr>
        <w:t xml:space="preserve"> : </w:t>
      </w:r>
    </w:p>
    <w:p w:rsidR="00AD59D7" w:rsidRDefault="00337697" w:rsidP="00E81B9F">
      <w:pPr>
        <w:pStyle w:val="Corpsdetexte"/>
        <w:rPr>
          <w:b w:val="0"/>
          <w:bCs w:val="0"/>
          <w:sz w:val="28"/>
          <w:szCs w:val="28"/>
        </w:rPr>
      </w:pPr>
      <w:r w:rsidRPr="007A5F8F">
        <w:rPr>
          <w:b w:val="0"/>
          <w:bCs w:val="0"/>
          <w:sz w:val="28"/>
          <w:szCs w:val="28"/>
        </w:rPr>
        <w:t>au pacte qui la lie depuis toujours</w:t>
      </w:r>
      <w:r w:rsidR="00AD59D7">
        <w:rPr>
          <w:b w:val="0"/>
          <w:bCs w:val="0"/>
          <w:sz w:val="28"/>
          <w:szCs w:val="28"/>
        </w:rPr>
        <w:t xml:space="preserve"> </w:t>
      </w:r>
      <w:r w:rsidRPr="007A5F8F">
        <w:rPr>
          <w:b w:val="0"/>
          <w:bCs w:val="0"/>
          <w:sz w:val="28"/>
          <w:szCs w:val="28"/>
        </w:rPr>
        <w:t xml:space="preserve">à sa fidélité </w:t>
      </w:r>
    </w:p>
    <w:p w:rsidR="00337697" w:rsidRPr="007A5F8F" w:rsidRDefault="00337697" w:rsidP="00E81B9F">
      <w:pPr>
        <w:pStyle w:val="Corpsdetexte"/>
        <w:rPr>
          <w:b w:val="0"/>
          <w:bCs w:val="0"/>
          <w:sz w:val="28"/>
          <w:szCs w:val="28"/>
        </w:rPr>
      </w:pPr>
      <w:r w:rsidRPr="007A5F8F">
        <w:rPr>
          <w:b w:val="0"/>
          <w:bCs w:val="0"/>
          <w:sz w:val="28"/>
          <w:szCs w:val="28"/>
        </w:rPr>
        <w:t xml:space="preserve">à sa propre famille. </w:t>
      </w:r>
    </w:p>
    <w:p w:rsidR="00AD59D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Elle doit</w:t>
      </w:r>
      <w:r w:rsidRPr="007A5F8F">
        <w:rPr>
          <w:b/>
          <w:bCs/>
          <w:sz w:val="28"/>
          <w:szCs w:val="28"/>
        </w:rPr>
        <w:t xml:space="preserve">  </w:t>
      </w:r>
      <w:r w:rsidRPr="007A5F8F">
        <w:rPr>
          <w:rFonts w:ascii="Courier New" w:hAnsi="Courier New" w:cs="Courier New"/>
          <w:sz w:val="28"/>
          <w:szCs w:val="28"/>
        </w:rPr>
        <w:t xml:space="preserve">épouser l’exterminateur de sa famille, renoncer à </w:t>
      </w:r>
      <w:r w:rsidRPr="00AD59D7">
        <w:rPr>
          <w:rFonts w:ascii="Courier New" w:hAnsi="Courier New" w:cs="Courier New"/>
          <w:i/>
        </w:rPr>
        <w:t>l’engagement sacré</w:t>
      </w:r>
      <w:r w:rsidRPr="007A5F8F">
        <w:rPr>
          <w:rFonts w:ascii="Courier New" w:hAnsi="Courier New" w:cs="Courier New"/>
          <w:sz w:val="28"/>
          <w:szCs w:val="28"/>
        </w:rPr>
        <w:t xml:space="preserve"> qu’elle vient de prendre </w:t>
      </w:r>
    </w:p>
    <w:p w:rsidR="003B0E1A" w:rsidRDefault="00337697" w:rsidP="00E81B9F">
      <w:pPr>
        <w:rPr>
          <w:rFonts w:ascii="Courier New" w:hAnsi="Courier New" w:cs="Courier New"/>
          <w:sz w:val="28"/>
          <w:szCs w:val="28"/>
        </w:rPr>
      </w:pPr>
      <w:r w:rsidRPr="007A5F8F">
        <w:rPr>
          <w:rFonts w:ascii="Courier New" w:hAnsi="Courier New" w:cs="Courier New"/>
          <w:sz w:val="28"/>
          <w:szCs w:val="28"/>
        </w:rPr>
        <w:t xml:space="preserve">à l’endroit de celui qu’elle aime, à quelque chose qui la porte à proprement parler, non pas sur les limites de la vie car nous savons que c’est une femme qui ferait volontiers, comme elle l’a montré dans son passé, sacrifice de sa vie, mais ce qui pour elle comme pour tout être vaut plus que sa vie, non pas seulement ses raisons de vivre mais ce qui 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en quoi elle reconnaît son être même.</w:t>
      </w:r>
    </w:p>
    <w:p w:rsidR="00AD59D7" w:rsidRDefault="00AD59D7" w:rsidP="00E81B9F">
      <w:pPr>
        <w:rPr>
          <w:rFonts w:ascii="Courier New" w:hAnsi="Courier New" w:cs="Courier New"/>
          <w:sz w:val="28"/>
          <w:szCs w:val="28"/>
        </w:rPr>
      </w:pPr>
    </w:p>
    <w:p w:rsidR="00AD59D7" w:rsidRDefault="00337697" w:rsidP="000D4703">
      <w:pPr>
        <w:rPr>
          <w:rFonts w:ascii="Courier New" w:hAnsi="Courier New" w:cs="Courier New"/>
          <w:sz w:val="28"/>
          <w:szCs w:val="28"/>
        </w:rPr>
      </w:pPr>
      <w:r w:rsidRPr="007A5F8F">
        <w:rPr>
          <w:rFonts w:ascii="Courier New" w:hAnsi="Courier New" w:cs="Courier New"/>
          <w:sz w:val="28"/>
          <w:szCs w:val="28"/>
        </w:rPr>
        <w:t>Et nous voici</w:t>
      </w:r>
      <w:r w:rsidR="000D4703">
        <w:rPr>
          <w:rFonts w:ascii="Courier New" w:hAnsi="Courier New" w:cs="Courier New"/>
          <w:sz w:val="28"/>
          <w:szCs w:val="28"/>
        </w:rPr>
        <w:t xml:space="preserve">, </w:t>
      </w:r>
      <w:r w:rsidRPr="007A5F8F">
        <w:rPr>
          <w:rFonts w:ascii="Courier New" w:hAnsi="Courier New" w:cs="Courier New"/>
          <w:sz w:val="28"/>
          <w:szCs w:val="28"/>
        </w:rPr>
        <w:t xml:space="preserve">par ce que j’appelle provisoirement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00AD59D7">
        <w:rPr>
          <w:rFonts w:ascii="Courier New" w:hAnsi="Courier New" w:cs="Courier New"/>
          <w:sz w:val="28"/>
          <w:szCs w:val="28"/>
        </w:rPr>
        <w:t>« </w:t>
      </w:r>
      <w:r w:rsidRPr="00AD59D7">
        <w:rPr>
          <w:i/>
        </w:rPr>
        <w:t>tragédie contemporaine</w:t>
      </w:r>
      <w:r w:rsidR="00AD59D7">
        <w:rPr>
          <w:rFonts w:ascii="Courier New" w:hAnsi="Courier New" w:cs="Courier New"/>
          <w:sz w:val="28"/>
          <w:szCs w:val="28"/>
        </w:rPr>
        <w:t> »</w:t>
      </w:r>
      <w:r w:rsidR="000D4703">
        <w:rPr>
          <w:rFonts w:ascii="Courier New" w:hAnsi="Courier New" w:cs="Courier New"/>
          <w:sz w:val="28"/>
          <w:szCs w:val="28"/>
        </w:rPr>
        <w:t xml:space="preserve">, </w:t>
      </w:r>
      <w:r w:rsidRPr="007A5F8F">
        <w:rPr>
          <w:rFonts w:ascii="Courier New" w:hAnsi="Courier New" w:cs="Courier New"/>
          <w:sz w:val="28"/>
          <w:szCs w:val="28"/>
        </w:rPr>
        <w:t>portés</w:t>
      </w:r>
      <w:r w:rsidR="00AD59D7">
        <w:rPr>
          <w:rFonts w:ascii="Courier New" w:hAnsi="Courier New" w:cs="Courier New"/>
          <w:sz w:val="28"/>
          <w:szCs w:val="28"/>
        </w:rPr>
        <w:t>,</w:t>
      </w:r>
      <w:r w:rsidRPr="007A5F8F">
        <w:rPr>
          <w:rFonts w:ascii="Courier New" w:hAnsi="Courier New" w:cs="Courier New"/>
          <w:sz w:val="28"/>
          <w:szCs w:val="28"/>
        </w:rPr>
        <w:t xml:space="preserve"> à proprement parler</w:t>
      </w:r>
      <w:r w:rsidR="00AD59D7">
        <w:rPr>
          <w:rFonts w:ascii="Courier New" w:hAnsi="Courier New" w:cs="Courier New"/>
          <w:sz w:val="28"/>
          <w:szCs w:val="28"/>
        </w:rPr>
        <w:t>,</w:t>
      </w:r>
      <w:r w:rsidRPr="007A5F8F">
        <w:rPr>
          <w:rFonts w:ascii="Courier New" w:hAnsi="Courier New" w:cs="Courier New"/>
          <w:sz w:val="28"/>
          <w:szCs w:val="28"/>
        </w:rPr>
        <w:t xml:space="preserve"> sur les limites</w:t>
      </w:r>
      <w:r w:rsidR="000D4703">
        <w:rPr>
          <w:rFonts w:ascii="Courier New" w:hAnsi="Courier New" w:cs="Courier New"/>
          <w:sz w:val="28"/>
          <w:szCs w:val="28"/>
        </w:rPr>
        <w:t xml:space="preserve">, </w:t>
      </w:r>
      <w:r w:rsidRPr="007A5F8F">
        <w:rPr>
          <w:rFonts w:ascii="Courier New" w:hAnsi="Courier New" w:cs="Courier New"/>
          <w:sz w:val="28"/>
          <w:szCs w:val="28"/>
        </w:rPr>
        <w:t xml:space="preserve">qui sont celles dont je vous ai appris l’année dernière l’approche avec </w:t>
      </w:r>
      <w:r w:rsidRPr="00AD59D7">
        <w:rPr>
          <w:i/>
        </w:rPr>
        <w:t>A</w:t>
      </w:r>
      <w:r w:rsidR="00AD59D7" w:rsidRPr="00AD59D7">
        <w:rPr>
          <w:i/>
        </w:rPr>
        <w:t>ntigone</w:t>
      </w:r>
      <w:r w:rsidR="000D4703">
        <w:rPr>
          <w:i/>
        </w:rPr>
        <w:t xml:space="preserve">, </w:t>
      </w:r>
      <w:r w:rsidRPr="007A5F8F">
        <w:rPr>
          <w:rFonts w:ascii="Courier New" w:hAnsi="Courier New" w:cs="Courier New"/>
          <w:sz w:val="28"/>
          <w:szCs w:val="28"/>
        </w:rPr>
        <w:t xml:space="preserve">sur les limites de </w:t>
      </w:r>
      <w:r w:rsidR="00AD59D7">
        <w:rPr>
          <w:rFonts w:ascii="Courier New" w:hAnsi="Courier New" w:cs="Courier New"/>
          <w:sz w:val="28"/>
          <w:szCs w:val="28"/>
        </w:rPr>
        <w:t>« </w:t>
      </w:r>
      <w:r w:rsidRPr="000D4703">
        <w:rPr>
          <w:i/>
          <w:color w:val="0000CC"/>
        </w:rPr>
        <w:t>la seconde mort</w:t>
      </w:r>
      <w:r w:rsidR="00AD59D7">
        <w:rPr>
          <w:rFonts w:ascii="Courier New" w:hAnsi="Courier New" w:cs="Courier New"/>
          <w:sz w:val="28"/>
          <w:szCs w:val="28"/>
        </w:rPr>
        <w:t> »</w:t>
      </w:r>
      <w:r w:rsidRPr="007A5F8F">
        <w:rPr>
          <w:rFonts w:ascii="Courier New" w:hAnsi="Courier New" w:cs="Courier New"/>
          <w:sz w:val="28"/>
          <w:szCs w:val="28"/>
        </w:rPr>
        <w:t>, à ceci près qu’il est ici demandé au héros, à l’héroïne</w:t>
      </w:r>
      <w:r w:rsidR="00AD59D7">
        <w:rPr>
          <w:rFonts w:ascii="Courier New" w:hAnsi="Courier New" w:cs="Courier New"/>
          <w:sz w:val="28"/>
          <w:szCs w:val="28"/>
        </w:rPr>
        <w:t>,</w:t>
      </w:r>
      <w:r w:rsidR="000D4703">
        <w:rPr>
          <w:rFonts w:ascii="Courier New" w:hAnsi="Courier New" w:cs="Courier New"/>
          <w:sz w:val="28"/>
          <w:szCs w:val="28"/>
        </w:rPr>
        <w:t xml:space="preserve"> </w:t>
      </w:r>
      <w:r w:rsidRPr="007A5F8F">
        <w:rPr>
          <w:rFonts w:ascii="Courier New" w:hAnsi="Courier New" w:cs="Courier New"/>
          <w:sz w:val="28"/>
          <w:szCs w:val="28"/>
        </w:rPr>
        <w:t>de les franchir.</w:t>
      </w:r>
    </w:p>
    <w:p w:rsidR="00AD59D7" w:rsidRDefault="00AD59D7" w:rsidP="00E81B9F">
      <w:pPr>
        <w:rPr>
          <w:rFonts w:ascii="Courier New" w:hAnsi="Courier New" w:cs="Courier New"/>
          <w:sz w:val="28"/>
          <w:szCs w:val="28"/>
        </w:rPr>
      </w:pPr>
    </w:p>
    <w:p w:rsidR="0008695E" w:rsidRDefault="00337697" w:rsidP="001A19DA">
      <w:pPr>
        <w:rPr>
          <w:rFonts w:ascii="Courier New" w:hAnsi="Courier New" w:cs="Courier New"/>
          <w:sz w:val="28"/>
          <w:szCs w:val="28"/>
        </w:rPr>
      </w:pPr>
      <w:r w:rsidRPr="007A5F8F">
        <w:rPr>
          <w:rFonts w:ascii="Courier New" w:hAnsi="Courier New" w:cs="Courier New"/>
          <w:sz w:val="28"/>
          <w:szCs w:val="28"/>
        </w:rPr>
        <w:t xml:space="preserve">Car si je vous ai montré l’année dernière </w:t>
      </w:r>
    </w:p>
    <w:p w:rsidR="001A19DA" w:rsidRDefault="00337697" w:rsidP="001A19DA">
      <w:pPr>
        <w:rPr>
          <w:rFonts w:ascii="Courier New" w:hAnsi="Courier New" w:cs="Courier New"/>
          <w:sz w:val="28"/>
          <w:szCs w:val="28"/>
        </w:rPr>
      </w:pPr>
      <w:r w:rsidRPr="007A5F8F">
        <w:rPr>
          <w:rFonts w:ascii="Courier New" w:hAnsi="Courier New" w:cs="Courier New"/>
          <w:sz w:val="28"/>
          <w:szCs w:val="28"/>
        </w:rPr>
        <w:t>ce que signifie le destin tragique,</w:t>
      </w:r>
    </w:p>
    <w:p w:rsidR="001A19DA" w:rsidRPr="0008695E" w:rsidRDefault="00337697" w:rsidP="0008695E">
      <w:pPr>
        <w:pStyle w:val="Paragraphedeliste"/>
        <w:numPr>
          <w:ilvl w:val="0"/>
          <w:numId w:val="2"/>
        </w:numPr>
        <w:rPr>
          <w:i/>
          <w:color w:val="0000CC"/>
        </w:rPr>
      </w:pPr>
      <w:r w:rsidRPr="0008695E">
        <w:rPr>
          <w:rFonts w:ascii="Courier New" w:hAnsi="Courier New" w:cs="Courier New"/>
          <w:sz w:val="28"/>
          <w:szCs w:val="28"/>
        </w:rPr>
        <w:t>si j’ai pu arriver</w:t>
      </w:r>
      <w:r w:rsidR="00AD59D7" w:rsidRPr="0008695E">
        <w:rPr>
          <w:rFonts w:ascii="Courier New" w:hAnsi="Courier New" w:cs="Courier New"/>
          <w:sz w:val="28"/>
          <w:szCs w:val="28"/>
        </w:rPr>
        <w:t>,</w:t>
      </w:r>
      <w:r w:rsidRPr="0008695E">
        <w:rPr>
          <w:rFonts w:ascii="Courier New" w:hAnsi="Courier New" w:cs="Courier New"/>
          <w:sz w:val="28"/>
          <w:szCs w:val="28"/>
        </w:rPr>
        <w:t xml:space="preserve"> je crois</w:t>
      </w:r>
      <w:r w:rsidR="00AD59D7" w:rsidRPr="0008695E">
        <w:rPr>
          <w:rFonts w:ascii="Courier New" w:hAnsi="Courier New" w:cs="Courier New"/>
          <w:sz w:val="28"/>
          <w:szCs w:val="28"/>
        </w:rPr>
        <w:t>,</w:t>
      </w:r>
      <w:r w:rsidRPr="0008695E">
        <w:rPr>
          <w:rFonts w:ascii="Courier New" w:hAnsi="Courier New" w:cs="Courier New"/>
          <w:sz w:val="28"/>
          <w:szCs w:val="28"/>
        </w:rPr>
        <w:t xml:space="preserve"> à vous le faire repérer </w:t>
      </w:r>
      <w:r w:rsidRPr="0008695E">
        <w:rPr>
          <w:rFonts w:ascii="Courier New" w:hAnsi="Courier New" w:cs="Courier New"/>
          <w:i/>
        </w:rPr>
        <w:t>dans une topologie</w:t>
      </w:r>
      <w:r w:rsidRPr="0008695E">
        <w:rPr>
          <w:rFonts w:ascii="Courier New" w:hAnsi="Courier New" w:cs="Courier New"/>
          <w:sz w:val="28"/>
          <w:szCs w:val="28"/>
        </w:rPr>
        <w:t xml:space="preserve"> que nous avons appelée </w:t>
      </w:r>
      <w:r w:rsidRPr="0008695E">
        <w:rPr>
          <w:i/>
        </w:rPr>
        <w:t>sadienne</w:t>
      </w:r>
      <w:r w:rsidRPr="0008695E">
        <w:rPr>
          <w:rFonts w:ascii="Courier New" w:hAnsi="Courier New" w:cs="Courier New"/>
          <w:sz w:val="28"/>
          <w:szCs w:val="28"/>
        </w:rPr>
        <w:t xml:space="preserve">, à savoir dans ce lieu qui a été </w:t>
      </w:r>
      <w:r w:rsidRPr="0008695E">
        <w:rPr>
          <w:i/>
        </w:rPr>
        <w:t>baptisé</w:t>
      </w:r>
      <w:r w:rsidRPr="0008695E">
        <w:rPr>
          <w:rFonts w:ascii="Courier New" w:hAnsi="Courier New" w:cs="Courier New"/>
          <w:sz w:val="28"/>
          <w:szCs w:val="28"/>
        </w:rPr>
        <w:t xml:space="preserve"> ici</w:t>
      </w:r>
      <w:r w:rsidR="001A19DA" w:rsidRPr="0008695E">
        <w:rPr>
          <w:rFonts w:ascii="Courier New" w:hAnsi="Courier New" w:cs="Courier New"/>
          <w:sz w:val="28"/>
          <w:szCs w:val="28"/>
        </w:rPr>
        <w:t>,</w:t>
      </w:r>
      <w:r w:rsidR="000D4703" w:rsidRPr="0008695E">
        <w:rPr>
          <w:rFonts w:ascii="Courier New" w:hAnsi="Courier New" w:cs="Courier New"/>
          <w:sz w:val="28"/>
          <w:szCs w:val="28"/>
        </w:rPr>
        <w:t xml:space="preserve"> </w:t>
      </w:r>
      <w:r w:rsidRPr="0008695E">
        <w:rPr>
          <w:rFonts w:ascii="Courier New" w:hAnsi="Courier New" w:cs="Courier New"/>
          <w:sz w:val="28"/>
          <w:szCs w:val="28"/>
        </w:rPr>
        <w:t>j’entends</w:t>
      </w:r>
      <w:r w:rsidR="001A19DA" w:rsidRPr="0008695E">
        <w:rPr>
          <w:rFonts w:ascii="Courier New" w:hAnsi="Courier New" w:cs="Courier New"/>
          <w:sz w:val="28"/>
          <w:szCs w:val="28"/>
        </w:rPr>
        <w:t> :</w:t>
      </w:r>
      <w:r w:rsidRPr="0008695E">
        <w:rPr>
          <w:rFonts w:ascii="Courier New" w:hAnsi="Courier New" w:cs="Courier New"/>
          <w:sz w:val="28"/>
          <w:szCs w:val="28"/>
        </w:rPr>
        <w:t xml:space="preserve"> par mes auditeurs</w:t>
      </w:r>
      <w:r w:rsidR="001A19DA" w:rsidRPr="0008695E">
        <w:rPr>
          <w:rFonts w:ascii="Courier New" w:hAnsi="Courier New" w:cs="Courier New"/>
          <w:sz w:val="28"/>
          <w:szCs w:val="28"/>
        </w:rPr>
        <w:t>,</w:t>
      </w:r>
      <w:r w:rsidRPr="0008695E">
        <w:rPr>
          <w:rFonts w:ascii="Courier New" w:hAnsi="Courier New" w:cs="Courier New"/>
          <w:sz w:val="28"/>
          <w:szCs w:val="28"/>
        </w:rPr>
        <w:t xml:space="preserve"> de </w:t>
      </w:r>
      <w:r w:rsidRPr="0008695E">
        <w:rPr>
          <w:i/>
          <w:color w:val="0000CC"/>
        </w:rPr>
        <w:t>l’entre</w:t>
      </w:r>
      <w:r w:rsidR="00454FCC" w:rsidRPr="0008695E">
        <w:rPr>
          <w:i/>
          <w:color w:val="0000CC"/>
        </w:rPr>
        <w:t>–</w:t>
      </w:r>
      <w:r w:rsidRPr="0008695E">
        <w:rPr>
          <w:i/>
          <w:color w:val="0000CC"/>
        </w:rPr>
        <w:t>deux</w:t>
      </w:r>
      <w:r w:rsidR="00454FCC" w:rsidRPr="0008695E">
        <w:rPr>
          <w:i/>
          <w:color w:val="0000CC"/>
        </w:rPr>
        <w:t>–</w:t>
      </w:r>
      <w:r w:rsidRPr="0008695E">
        <w:rPr>
          <w:i/>
          <w:color w:val="0000CC"/>
        </w:rPr>
        <w:t>morts</w:t>
      </w:r>
    </w:p>
    <w:p w:rsidR="001A19DA" w:rsidRPr="0008695E" w:rsidRDefault="00337697" w:rsidP="0008695E">
      <w:pPr>
        <w:pStyle w:val="Paragraphedeliste"/>
        <w:numPr>
          <w:ilvl w:val="0"/>
          <w:numId w:val="2"/>
        </w:numPr>
        <w:rPr>
          <w:rFonts w:ascii="Courier New" w:hAnsi="Courier New" w:cs="Courier New"/>
          <w:sz w:val="28"/>
          <w:szCs w:val="28"/>
        </w:rPr>
      </w:pPr>
      <w:r w:rsidRPr="0008695E">
        <w:rPr>
          <w:rFonts w:ascii="Courier New" w:hAnsi="Courier New" w:cs="Courier New"/>
          <w:sz w:val="28"/>
          <w:szCs w:val="28"/>
        </w:rPr>
        <w:t>si</w:t>
      </w:r>
      <w:r w:rsidRPr="0008695E">
        <w:rPr>
          <w:rFonts w:ascii="Courier New" w:hAnsi="Courier New" w:cs="Courier New"/>
          <w:i/>
          <w:sz w:val="28"/>
          <w:szCs w:val="28"/>
        </w:rPr>
        <w:t xml:space="preserve"> </w:t>
      </w:r>
      <w:r w:rsidRPr="0008695E">
        <w:rPr>
          <w:rFonts w:ascii="Courier New" w:hAnsi="Courier New" w:cs="Courier New"/>
          <w:sz w:val="28"/>
          <w:szCs w:val="28"/>
        </w:rPr>
        <w:t>j’ai montré que ce lieu se franchit à passer</w:t>
      </w:r>
      <w:r w:rsidR="000D4703" w:rsidRPr="0008695E">
        <w:rPr>
          <w:rFonts w:ascii="Courier New" w:hAnsi="Courier New" w:cs="Courier New"/>
          <w:sz w:val="28"/>
          <w:szCs w:val="28"/>
        </w:rPr>
        <w:t>,</w:t>
      </w:r>
      <w:r w:rsidRPr="0008695E">
        <w:rPr>
          <w:rFonts w:ascii="Courier New" w:hAnsi="Courier New" w:cs="Courier New"/>
          <w:sz w:val="28"/>
          <w:szCs w:val="28"/>
        </w:rPr>
        <w:t xml:space="preserve"> non pas comme on le dit, en une espèce </w:t>
      </w:r>
    </w:p>
    <w:p w:rsidR="000D4703" w:rsidRPr="000D4703" w:rsidRDefault="00337697" w:rsidP="001A19DA">
      <w:pPr>
        <w:ind w:left="708"/>
        <w:rPr>
          <w:rFonts w:ascii="Courier New" w:hAnsi="Courier New" w:cs="Courier New"/>
          <w:sz w:val="28"/>
          <w:szCs w:val="28"/>
        </w:rPr>
      </w:pPr>
      <w:r w:rsidRPr="000D4703">
        <w:rPr>
          <w:rFonts w:ascii="Courier New" w:hAnsi="Courier New" w:cs="Courier New"/>
          <w:sz w:val="28"/>
          <w:szCs w:val="28"/>
        </w:rPr>
        <w:t xml:space="preserve">de </w:t>
      </w:r>
      <w:r w:rsidRPr="000D4703">
        <w:rPr>
          <w:rFonts w:ascii="Courier New" w:hAnsi="Courier New" w:cs="Courier New"/>
          <w:i/>
        </w:rPr>
        <w:t>ritournelle</w:t>
      </w:r>
      <w:r w:rsidRPr="000D4703">
        <w:rPr>
          <w:rFonts w:ascii="Courier New" w:hAnsi="Courier New" w:cs="Courier New"/>
          <w:sz w:val="28"/>
          <w:szCs w:val="28"/>
        </w:rPr>
        <w:t xml:space="preserve">, </w:t>
      </w:r>
      <w:r w:rsidR="000D4703" w:rsidRPr="000D4703">
        <w:rPr>
          <w:rFonts w:ascii="Courier New" w:hAnsi="Courier New" w:cs="Courier New"/>
          <w:sz w:val="28"/>
          <w:szCs w:val="28"/>
        </w:rPr>
        <w:t>« </w:t>
      </w:r>
      <w:r w:rsidRPr="000D4703">
        <w:rPr>
          <w:i/>
        </w:rPr>
        <w:t>par delà le bien et le mal</w:t>
      </w:r>
      <w:r w:rsidR="000D4703" w:rsidRPr="000D4703">
        <w:rPr>
          <w:rFonts w:ascii="Courier New" w:hAnsi="Courier New" w:cs="Courier New"/>
          <w:sz w:val="28"/>
          <w:szCs w:val="28"/>
        </w:rPr>
        <w:t> »…</w:t>
      </w:r>
    </w:p>
    <w:p w:rsidR="000D4703" w:rsidRDefault="00337697" w:rsidP="000D4703">
      <w:pPr>
        <w:pStyle w:val="Paragraphedeliste"/>
        <w:ind w:left="1416"/>
        <w:rPr>
          <w:rFonts w:ascii="Courier New" w:hAnsi="Courier New" w:cs="Courier New"/>
          <w:sz w:val="28"/>
          <w:szCs w:val="28"/>
        </w:rPr>
      </w:pPr>
      <w:r w:rsidRPr="000D4703">
        <w:rPr>
          <w:rFonts w:ascii="Courier New" w:hAnsi="Courier New" w:cs="Courier New"/>
          <w:sz w:val="28"/>
          <w:szCs w:val="28"/>
        </w:rPr>
        <w:t xml:space="preserve">ce qui est une belle formule </w:t>
      </w:r>
    </w:p>
    <w:p w:rsidR="000D4703" w:rsidRDefault="00337697" w:rsidP="000D4703">
      <w:pPr>
        <w:pStyle w:val="Paragraphedeliste"/>
        <w:ind w:left="1416"/>
        <w:rPr>
          <w:rFonts w:ascii="Courier New" w:hAnsi="Courier New" w:cs="Courier New"/>
          <w:sz w:val="28"/>
          <w:szCs w:val="28"/>
        </w:rPr>
      </w:pPr>
      <w:r w:rsidRPr="000D4703">
        <w:rPr>
          <w:rFonts w:ascii="Courier New" w:hAnsi="Courier New" w:cs="Courier New"/>
          <w:sz w:val="28"/>
          <w:szCs w:val="28"/>
        </w:rPr>
        <w:t>pour obscurcir ce dont il s’agit</w:t>
      </w:r>
    </w:p>
    <w:p w:rsidR="000D4703" w:rsidRPr="000D4703" w:rsidRDefault="001A19DA" w:rsidP="001A19DA">
      <w:pPr>
        <w:ind w:firstLine="360"/>
        <w:rPr>
          <w:rFonts w:ascii="Courier New" w:hAnsi="Courier New" w:cs="Courier New"/>
          <w:sz w:val="28"/>
          <w:szCs w:val="28"/>
        </w:rPr>
      </w:pPr>
      <w:r>
        <w:rPr>
          <w:rFonts w:ascii="Courier New" w:hAnsi="Courier New" w:cs="Courier New"/>
          <w:sz w:val="28"/>
          <w:szCs w:val="28"/>
        </w:rPr>
        <w:t xml:space="preserve">  </w:t>
      </w:r>
      <w:r w:rsidR="000D4703" w:rsidRPr="000D4703">
        <w:rPr>
          <w:rFonts w:ascii="Courier New" w:hAnsi="Courier New" w:cs="Courier New"/>
          <w:sz w:val="28"/>
          <w:szCs w:val="28"/>
        </w:rPr>
        <w:t>…</w:t>
      </w:r>
      <w:r w:rsidR="00337697" w:rsidRPr="000D4703">
        <w:rPr>
          <w:rFonts w:ascii="Courier New" w:hAnsi="Courier New" w:cs="Courier New"/>
          <w:sz w:val="28"/>
          <w:szCs w:val="28"/>
        </w:rPr>
        <w:t xml:space="preserve">mais </w:t>
      </w:r>
      <w:r w:rsidR="000D4703" w:rsidRPr="000D4703">
        <w:rPr>
          <w:rFonts w:ascii="Courier New" w:hAnsi="Courier New" w:cs="Courier New"/>
          <w:sz w:val="28"/>
          <w:szCs w:val="28"/>
        </w:rPr>
        <w:t>« </w:t>
      </w:r>
      <w:r w:rsidR="00337697" w:rsidRPr="000D4703">
        <w:rPr>
          <w:i/>
          <w:color w:val="0000CC"/>
        </w:rPr>
        <w:t>par delà le Beau</w:t>
      </w:r>
      <w:r w:rsidR="000D4703" w:rsidRPr="000D4703">
        <w:rPr>
          <w:rFonts w:ascii="Courier New" w:hAnsi="Courier New" w:cs="Courier New"/>
          <w:sz w:val="28"/>
          <w:szCs w:val="28"/>
        </w:rPr>
        <w:t> »</w:t>
      </w:r>
      <w:r w:rsidR="00337697" w:rsidRPr="000D4703">
        <w:rPr>
          <w:rFonts w:ascii="Courier New" w:hAnsi="Courier New" w:cs="Courier New"/>
          <w:sz w:val="28"/>
          <w:szCs w:val="28"/>
        </w:rPr>
        <w:t xml:space="preserve"> à proprement parler, </w:t>
      </w:r>
    </w:p>
    <w:p w:rsidR="0008695E" w:rsidRDefault="00337697" w:rsidP="001A19DA">
      <w:pPr>
        <w:pStyle w:val="Paragraphedeliste"/>
        <w:numPr>
          <w:ilvl w:val="0"/>
          <w:numId w:val="2"/>
        </w:numPr>
        <w:rPr>
          <w:rFonts w:ascii="Courier New" w:hAnsi="Courier New" w:cs="Courier New"/>
          <w:sz w:val="28"/>
          <w:szCs w:val="28"/>
        </w:rPr>
      </w:pPr>
      <w:r w:rsidRPr="0008695E">
        <w:rPr>
          <w:rFonts w:ascii="Courier New" w:hAnsi="Courier New" w:cs="Courier New"/>
          <w:sz w:val="28"/>
          <w:szCs w:val="28"/>
        </w:rPr>
        <w:t xml:space="preserve">si </w:t>
      </w:r>
      <w:r w:rsidRPr="0008695E">
        <w:rPr>
          <w:i/>
          <w:color w:val="0000CC"/>
        </w:rPr>
        <w:t>la seconde mort</w:t>
      </w:r>
      <w:r w:rsidRPr="0008695E">
        <w:rPr>
          <w:rFonts w:ascii="Courier New" w:hAnsi="Courier New" w:cs="Courier New"/>
          <w:sz w:val="28"/>
          <w:szCs w:val="28"/>
        </w:rPr>
        <w:t xml:space="preserve"> est cette limite qui se désigne</w:t>
      </w:r>
      <w:r w:rsidR="000D4703" w:rsidRPr="0008695E">
        <w:rPr>
          <w:rFonts w:ascii="Courier New" w:hAnsi="Courier New" w:cs="Courier New"/>
          <w:sz w:val="28"/>
          <w:szCs w:val="28"/>
        </w:rPr>
        <w:t xml:space="preserve">, </w:t>
      </w:r>
    </w:p>
    <w:p w:rsidR="000D4703" w:rsidRPr="0008695E" w:rsidRDefault="00337697" w:rsidP="0008695E">
      <w:pPr>
        <w:pStyle w:val="Paragraphedeliste"/>
        <w:ind w:left="928"/>
        <w:rPr>
          <w:rFonts w:ascii="Courier New" w:hAnsi="Courier New" w:cs="Courier New"/>
          <w:sz w:val="28"/>
          <w:szCs w:val="28"/>
        </w:rPr>
      </w:pPr>
      <w:r w:rsidRPr="0008695E">
        <w:rPr>
          <w:rFonts w:ascii="Courier New" w:hAnsi="Courier New" w:cs="Courier New"/>
          <w:sz w:val="28"/>
          <w:szCs w:val="28"/>
        </w:rPr>
        <w:t>et qui se voile aussi</w:t>
      </w:r>
      <w:r w:rsidR="000D4703" w:rsidRPr="0008695E">
        <w:rPr>
          <w:rFonts w:ascii="Courier New" w:hAnsi="Courier New" w:cs="Courier New"/>
          <w:sz w:val="28"/>
          <w:szCs w:val="28"/>
        </w:rPr>
        <w:t xml:space="preserve">, </w:t>
      </w:r>
      <w:r w:rsidRPr="0008695E">
        <w:rPr>
          <w:rFonts w:ascii="Courier New" w:hAnsi="Courier New" w:cs="Courier New"/>
          <w:sz w:val="28"/>
          <w:szCs w:val="28"/>
        </w:rPr>
        <w:t xml:space="preserve">de ce que j’ai appelé le phénomène de </w:t>
      </w:r>
      <w:r w:rsidR="00AD59D7" w:rsidRPr="0008695E">
        <w:rPr>
          <w:rFonts w:ascii="Courier New" w:hAnsi="Courier New" w:cs="Courier New"/>
          <w:sz w:val="28"/>
          <w:szCs w:val="28"/>
        </w:rPr>
        <w:t>« </w:t>
      </w:r>
      <w:r w:rsidRPr="0008695E">
        <w:rPr>
          <w:i/>
        </w:rPr>
        <w:t>la beauté</w:t>
      </w:r>
      <w:r w:rsidR="00AD59D7" w:rsidRPr="0008695E">
        <w:rPr>
          <w:rFonts w:ascii="Courier New" w:hAnsi="Courier New" w:cs="Courier New"/>
          <w:sz w:val="28"/>
          <w:szCs w:val="28"/>
        </w:rPr>
        <w:t> »</w:t>
      </w:r>
      <w:r w:rsidRPr="0008695E">
        <w:rPr>
          <w:rFonts w:ascii="Courier New" w:hAnsi="Courier New" w:cs="Courier New"/>
          <w:sz w:val="28"/>
          <w:szCs w:val="28"/>
        </w:rPr>
        <w:t xml:space="preserve">, celui qui éclate dans le texte sophocléen au moment où ANTIGONE ayant franchi la limite de sa condamnation non seulement acceptée mais provoquée par </w:t>
      </w:r>
      <w:r w:rsidR="00AD59D7" w:rsidRPr="0008695E">
        <w:rPr>
          <w:rFonts w:ascii="Courier New" w:hAnsi="Courier New" w:cs="Courier New"/>
          <w:sz w:val="28"/>
          <w:szCs w:val="28"/>
        </w:rPr>
        <w:t>CRÉON</w:t>
      </w:r>
      <w:r w:rsidRPr="0008695E">
        <w:rPr>
          <w:rFonts w:ascii="Courier New" w:hAnsi="Courier New" w:cs="Courier New"/>
          <w:sz w:val="28"/>
          <w:szCs w:val="28"/>
        </w:rPr>
        <w:t xml:space="preserve">, le </w:t>
      </w:r>
      <w:r w:rsidRPr="0008695E">
        <w:rPr>
          <w:i/>
        </w:rPr>
        <w:t>chœur</w:t>
      </w:r>
      <w:r w:rsidRPr="0008695E">
        <w:rPr>
          <w:rFonts w:ascii="Courier New" w:hAnsi="Courier New" w:cs="Courier New"/>
          <w:sz w:val="28"/>
          <w:szCs w:val="28"/>
        </w:rPr>
        <w:t xml:space="preserve"> éclate dans le chant</w:t>
      </w:r>
      <w:r w:rsidR="00FD0696" w:rsidRPr="0008695E">
        <w:rPr>
          <w:rFonts w:ascii="Courier New" w:hAnsi="Courier New" w:cs="Courier New"/>
          <w:sz w:val="28"/>
          <w:szCs w:val="28"/>
        </w:rPr>
        <w:t xml:space="preserve"> </w:t>
      </w:r>
      <w:r w:rsidR="009F4D77" w:rsidRPr="0008695E">
        <w:rPr>
          <w:rFonts w:ascii="Palatino Linotype" w:eastAsia="Arial Unicode MS" w:hAnsi="Palatino Linotype" w:cs="Arial Unicode MS"/>
          <w:color w:val="0000CC"/>
          <w:sz w:val="28"/>
          <w:szCs w:val="28"/>
          <w:lang w:val="en-US"/>
        </w:rPr>
        <w:t>Ἔρως</w:t>
      </w:r>
      <w:r w:rsidR="009F4D77" w:rsidRPr="0008695E">
        <w:rPr>
          <w:rFonts w:ascii="Palatino Linotype" w:eastAsia="Arial Unicode MS" w:hAnsi="Palatino Linotype" w:cs="Arial Unicode MS"/>
          <w:color w:val="0000CC"/>
          <w:sz w:val="28"/>
          <w:szCs w:val="28"/>
        </w:rPr>
        <w:t xml:space="preserve"> </w:t>
      </w:r>
      <w:r w:rsidR="009F4D77" w:rsidRPr="0008695E">
        <w:rPr>
          <w:rFonts w:ascii="Palatino Linotype" w:eastAsia="Arial Unicode MS" w:hAnsi="Palatino Linotype" w:cs="Arial Unicode MS"/>
          <w:color w:val="0000CC"/>
          <w:sz w:val="28"/>
          <w:szCs w:val="28"/>
          <w:lang w:val="en-US"/>
        </w:rPr>
        <w:t>ἀνίκατε</w:t>
      </w:r>
      <w:r w:rsidR="009F4D77" w:rsidRPr="0008695E">
        <w:rPr>
          <w:rFonts w:ascii="Palatino Linotype" w:eastAsia="Arial Unicode MS" w:hAnsi="Palatino Linotype" w:cs="Arial Unicode MS"/>
          <w:color w:val="0000CC"/>
          <w:sz w:val="28"/>
          <w:szCs w:val="28"/>
        </w:rPr>
        <w:t xml:space="preserve"> </w:t>
      </w:r>
      <w:r w:rsidR="009F4D77" w:rsidRPr="0008695E">
        <w:rPr>
          <w:rFonts w:ascii="Palatino Linotype" w:eastAsia="Arial Unicode MS" w:hAnsi="Palatino Linotype" w:cs="Arial Unicode MS"/>
          <w:color w:val="0000CC"/>
          <w:sz w:val="28"/>
          <w:szCs w:val="28"/>
          <w:lang w:val="en-US"/>
        </w:rPr>
        <w:t>μάχαν</w:t>
      </w:r>
      <w:r w:rsidRPr="0008695E">
        <w:rPr>
          <w:sz w:val="28"/>
          <w:szCs w:val="28"/>
        </w:rPr>
        <w:t xml:space="preserve"> </w:t>
      </w:r>
      <w:r w:rsidRPr="0008695E">
        <w:rPr>
          <w:rFonts w:ascii="Garamond" w:hAnsi="Garamond"/>
          <w:sz w:val="20"/>
          <w:szCs w:val="20"/>
        </w:rPr>
        <w:t>[</w:t>
      </w:r>
      <w:r w:rsidRPr="0008695E">
        <w:rPr>
          <w:rFonts w:ascii="Garamond" w:hAnsi="Garamond"/>
          <w:sz w:val="18"/>
          <w:szCs w:val="18"/>
        </w:rPr>
        <w:t>Erôs anikate machan</w:t>
      </w:r>
      <w:r w:rsidRPr="0008695E">
        <w:rPr>
          <w:rFonts w:ascii="Garamond" w:hAnsi="Garamond"/>
          <w:sz w:val="20"/>
          <w:szCs w:val="20"/>
        </w:rPr>
        <w:t>]</w:t>
      </w:r>
      <w:r w:rsidRPr="0008695E">
        <w:rPr>
          <w:sz w:val="28"/>
          <w:szCs w:val="28"/>
        </w:rPr>
        <w:t>,</w:t>
      </w:r>
      <w:r w:rsidRPr="0008695E">
        <w:rPr>
          <w:rFonts w:ascii="Courier New" w:hAnsi="Courier New" w:cs="Courier New"/>
          <w:i/>
          <w:sz w:val="28"/>
          <w:szCs w:val="28"/>
        </w:rPr>
        <w:t xml:space="preserve"> </w:t>
      </w:r>
      <w:r w:rsidRPr="0008695E">
        <w:rPr>
          <w:i/>
          <w:sz w:val="22"/>
          <w:szCs w:val="22"/>
        </w:rPr>
        <w:t>É</w:t>
      </w:r>
      <w:r w:rsidR="009F4D77" w:rsidRPr="0008695E">
        <w:rPr>
          <w:i/>
          <w:sz w:val="22"/>
          <w:szCs w:val="22"/>
        </w:rPr>
        <w:t>ros</w:t>
      </w:r>
      <w:r w:rsidRPr="0008695E">
        <w:rPr>
          <w:i/>
          <w:sz w:val="22"/>
          <w:szCs w:val="22"/>
        </w:rPr>
        <w:t xml:space="preserve"> invincible au combat</w:t>
      </w:r>
      <w:r w:rsidRPr="0008695E">
        <w:rPr>
          <w:rFonts w:ascii="Courier New" w:hAnsi="Courier New" w:cs="Courier New"/>
          <w:i/>
          <w:sz w:val="28"/>
          <w:szCs w:val="28"/>
        </w:rPr>
        <w:t>…</w:t>
      </w:r>
      <w:r w:rsidRPr="007A5F8F">
        <w:rPr>
          <w:rStyle w:val="Caractredenotedebasdepage"/>
          <w:b/>
          <w:bCs/>
          <w:iCs/>
          <w:color w:val="FF3300"/>
          <w:sz w:val="28"/>
          <w:szCs w:val="28"/>
        </w:rPr>
        <w:footnoteReference w:id="238"/>
      </w:r>
      <w:r w:rsidRPr="0008695E">
        <w:rPr>
          <w:rFonts w:ascii="Courier New" w:hAnsi="Courier New" w:cs="Courier New"/>
          <w:i/>
          <w:sz w:val="28"/>
          <w:szCs w:val="28"/>
        </w:rPr>
        <w:t xml:space="preserve"> </w:t>
      </w:r>
      <w:r w:rsidRPr="0008695E">
        <w:rPr>
          <w:rFonts w:ascii="Courier New" w:hAnsi="Courier New" w:cs="Courier New"/>
          <w:sz w:val="28"/>
          <w:szCs w:val="28"/>
        </w:rPr>
        <w:t xml:space="preserve">je vous rappelle ces termes pour vous montrer qu’ici, après vingt siècles d’ère chrétienne, c’est </w:t>
      </w:r>
      <w:r w:rsidRPr="0008695E">
        <w:rPr>
          <w:i/>
        </w:rPr>
        <w:t>au</w:t>
      </w:r>
      <w:r w:rsidR="00454FCC" w:rsidRPr="0008695E">
        <w:rPr>
          <w:i/>
        </w:rPr>
        <w:t>–</w:t>
      </w:r>
      <w:r w:rsidRPr="0008695E">
        <w:rPr>
          <w:i/>
        </w:rPr>
        <w:t>delà de cette limite</w:t>
      </w:r>
      <w:r w:rsidRPr="0008695E">
        <w:rPr>
          <w:rFonts w:ascii="Courier New" w:hAnsi="Courier New" w:cs="Courier New"/>
          <w:sz w:val="28"/>
          <w:szCs w:val="28"/>
        </w:rPr>
        <w:t xml:space="preserve"> que nous porte le drame de Sygne de COÛFONTAINE. </w:t>
      </w:r>
    </w:p>
    <w:p w:rsidR="000D4703" w:rsidRDefault="000D4703" w:rsidP="000D4703">
      <w:pPr>
        <w:rPr>
          <w:rFonts w:ascii="Courier New" w:hAnsi="Courier New" w:cs="Courier New"/>
          <w:sz w:val="28"/>
          <w:szCs w:val="28"/>
        </w:rPr>
      </w:pPr>
    </w:p>
    <w:p w:rsidR="003B0E1A" w:rsidRDefault="00337697" w:rsidP="000D4703">
      <w:pPr>
        <w:rPr>
          <w:rFonts w:ascii="Courier New" w:hAnsi="Courier New" w:cs="Courier New"/>
          <w:sz w:val="28"/>
          <w:szCs w:val="28"/>
        </w:rPr>
      </w:pPr>
      <w:r w:rsidRPr="000D4703">
        <w:rPr>
          <w:rFonts w:ascii="Courier New" w:hAnsi="Courier New" w:cs="Courier New"/>
          <w:sz w:val="28"/>
          <w:szCs w:val="28"/>
        </w:rPr>
        <w:lastRenderedPageBreak/>
        <w:t xml:space="preserve">Là où l’héroïne antique est identique à son destin, </w:t>
      </w:r>
      <w:r w:rsidR="00195499" w:rsidRPr="00306BA5">
        <w:rPr>
          <w:rFonts w:ascii="Palatino Linotype" w:hAnsi="Palatino Linotype" w:cs="Courier New"/>
          <w:color w:val="0000CC"/>
          <w:sz w:val="28"/>
          <w:szCs w:val="28"/>
        </w:rPr>
        <w:t>Ἄτη</w:t>
      </w:r>
      <w:r w:rsidR="00195499" w:rsidRPr="007A5F8F">
        <w:rPr>
          <w:rFonts w:ascii="Garamond" w:hAnsi="Garamond"/>
          <w:iCs/>
          <w:sz w:val="28"/>
          <w:szCs w:val="28"/>
        </w:rPr>
        <w:t xml:space="preserve"> </w:t>
      </w:r>
      <w:r w:rsidR="00195499" w:rsidRPr="00306BA5">
        <w:rPr>
          <w:rFonts w:ascii="Garamond" w:hAnsi="Garamond"/>
          <w:iCs/>
          <w:sz w:val="20"/>
          <w:szCs w:val="20"/>
        </w:rPr>
        <w:t>[Atè</w:t>
      </w:r>
      <w:r w:rsidR="00195499">
        <w:rPr>
          <w:rFonts w:ascii="Garamond" w:hAnsi="Garamond"/>
          <w:iCs/>
          <w:sz w:val="20"/>
          <w:szCs w:val="20"/>
        </w:rPr>
        <w:t>]</w:t>
      </w:r>
      <w:r w:rsidRPr="000D4703">
        <w:rPr>
          <w:rFonts w:ascii="Courier New" w:hAnsi="Courier New" w:cs="Courier New"/>
          <w:i/>
          <w:sz w:val="28"/>
          <w:szCs w:val="28"/>
        </w:rPr>
        <w:t xml:space="preserve">, </w:t>
      </w:r>
      <w:r w:rsidRPr="000D4703">
        <w:rPr>
          <w:rFonts w:ascii="Courier New" w:hAnsi="Courier New" w:cs="Courier New"/>
          <w:sz w:val="28"/>
          <w:szCs w:val="28"/>
        </w:rPr>
        <w:t>à cette loi</w:t>
      </w:r>
      <w:r w:rsidR="003B0E1A">
        <w:rPr>
          <w:rFonts w:ascii="Courier New" w:hAnsi="Courier New" w:cs="Courier New"/>
          <w:sz w:val="28"/>
          <w:szCs w:val="28"/>
        </w:rPr>
        <w:t xml:space="preserve"> </w:t>
      </w:r>
      <w:r w:rsidR="00454FCC">
        <w:rPr>
          <w:rFonts w:ascii="Courier New" w:hAnsi="Courier New" w:cs="Courier New"/>
          <w:sz w:val="28"/>
          <w:szCs w:val="28"/>
        </w:rPr>
        <w:t>–</w:t>
      </w:r>
      <w:r w:rsidRPr="000D4703">
        <w:rPr>
          <w:rFonts w:ascii="Courier New" w:hAnsi="Courier New" w:cs="Courier New"/>
          <w:sz w:val="28"/>
          <w:szCs w:val="28"/>
        </w:rPr>
        <w:t xml:space="preserve"> pour elle loi divine</w:t>
      </w:r>
      <w:r w:rsidR="003B0E1A">
        <w:rPr>
          <w:rFonts w:ascii="Courier New" w:hAnsi="Courier New" w:cs="Courier New"/>
          <w:sz w:val="28"/>
          <w:szCs w:val="28"/>
        </w:rPr>
        <w:t xml:space="preserve"> –</w:t>
      </w:r>
      <w:r w:rsidRPr="000D4703">
        <w:rPr>
          <w:rFonts w:ascii="Courier New" w:hAnsi="Courier New" w:cs="Courier New"/>
          <w:sz w:val="28"/>
          <w:szCs w:val="28"/>
        </w:rPr>
        <w:t xml:space="preserve"> </w:t>
      </w:r>
    </w:p>
    <w:p w:rsidR="0008695E" w:rsidRDefault="00337697" w:rsidP="000D4703">
      <w:pPr>
        <w:rPr>
          <w:rFonts w:ascii="Courier New" w:hAnsi="Courier New" w:cs="Courier New"/>
          <w:sz w:val="28"/>
          <w:szCs w:val="28"/>
        </w:rPr>
      </w:pPr>
      <w:r w:rsidRPr="000D4703">
        <w:rPr>
          <w:rFonts w:ascii="Courier New" w:hAnsi="Courier New" w:cs="Courier New"/>
          <w:sz w:val="28"/>
          <w:szCs w:val="28"/>
        </w:rPr>
        <w:t xml:space="preserve">qui la porte dans l’épreuve, c’est contre sa volonté, contre tout ce qui la détermine, non pas dans sa vie mais dans son être, que l’autre héroïne par un acte de liberté doit aller contre tout ce qui tient </w:t>
      </w:r>
    </w:p>
    <w:p w:rsidR="00337697" w:rsidRPr="000D4703" w:rsidRDefault="00337697" w:rsidP="000D4703">
      <w:pPr>
        <w:rPr>
          <w:rFonts w:ascii="Courier New" w:hAnsi="Courier New" w:cs="Courier New"/>
          <w:sz w:val="28"/>
          <w:szCs w:val="28"/>
        </w:rPr>
      </w:pPr>
      <w:r w:rsidRPr="000D4703">
        <w:rPr>
          <w:rFonts w:ascii="Courier New" w:hAnsi="Courier New" w:cs="Courier New"/>
          <w:sz w:val="28"/>
          <w:szCs w:val="28"/>
        </w:rPr>
        <w:t>à son être jusqu’en ses plus intimes racines.</w:t>
      </w:r>
    </w:p>
    <w:p w:rsidR="00195499" w:rsidRDefault="00195499" w:rsidP="00E81B9F">
      <w:pPr>
        <w:rPr>
          <w:rFonts w:ascii="Courier New" w:hAnsi="Courier New" w:cs="Courier New"/>
          <w:sz w:val="28"/>
          <w:szCs w:val="28"/>
        </w:rPr>
      </w:pPr>
    </w:p>
    <w:p w:rsidR="003B0E1A" w:rsidRDefault="00337697" w:rsidP="00E81B9F">
      <w:pPr>
        <w:rPr>
          <w:rFonts w:ascii="Courier New" w:hAnsi="Courier New" w:cs="Courier New"/>
          <w:sz w:val="28"/>
          <w:szCs w:val="28"/>
        </w:rPr>
      </w:pPr>
      <w:r w:rsidRPr="003B0E1A">
        <w:rPr>
          <w:i/>
        </w:rPr>
        <w:t>La vie est là laissée loin derrière</w:t>
      </w:r>
      <w:r w:rsidRPr="007A5F8F">
        <w:rPr>
          <w:rFonts w:ascii="Courier New" w:hAnsi="Courier New" w:cs="Courier New"/>
          <w:sz w:val="28"/>
          <w:szCs w:val="28"/>
        </w:rPr>
        <w:t xml:space="preserve"> car, ne l’oubliez pas, </w:t>
      </w:r>
    </w:p>
    <w:p w:rsidR="003B0E1A"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quelque chose d’autre, et qui est accentué </w:t>
      </w:r>
    </w:p>
    <w:p w:rsidR="009F4D77" w:rsidRDefault="00337697" w:rsidP="00E81B9F">
      <w:pPr>
        <w:rPr>
          <w:rFonts w:ascii="Courier New" w:hAnsi="Courier New" w:cs="Courier New"/>
          <w:sz w:val="28"/>
          <w:szCs w:val="28"/>
        </w:rPr>
      </w:pPr>
      <w:r w:rsidRPr="007A5F8F">
        <w:rPr>
          <w:rFonts w:ascii="Courier New" w:hAnsi="Courier New" w:cs="Courier New"/>
          <w:sz w:val="28"/>
          <w:szCs w:val="28"/>
        </w:rPr>
        <w:t xml:space="preserve">par le dramaturge dans toute sa force, </w:t>
      </w:r>
    </w:p>
    <w:p w:rsidR="00195499" w:rsidRDefault="00337697" w:rsidP="00E81B9F">
      <w:pPr>
        <w:rPr>
          <w:rFonts w:ascii="Courier New" w:hAnsi="Courier New" w:cs="Courier New"/>
          <w:sz w:val="28"/>
          <w:szCs w:val="28"/>
        </w:rPr>
      </w:pPr>
      <w:r w:rsidRPr="007A5F8F">
        <w:rPr>
          <w:rFonts w:ascii="Courier New" w:hAnsi="Courier New" w:cs="Courier New"/>
          <w:sz w:val="28"/>
          <w:szCs w:val="28"/>
        </w:rPr>
        <w:t>c’est qu’étant donné ce</w:t>
      </w:r>
      <w:r w:rsidRPr="007A5F8F">
        <w:rPr>
          <w:b/>
          <w:bCs/>
          <w:sz w:val="28"/>
          <w:szCs w:val="28"/>
        </w:rPr>
        <w:t xml:space="preserve">  </w:t>
      </w:r>
      <w:r w:rsidRPr="007A5F8F">
        <w:rPr>
          <w:rFonts w:ascii="Courier New" w:hAnsi="Courier New" w:cs="Courier New"/>
          <w:sz w:val="28"/>
          <w:szCs w:val="28"/>
        </w:rPr>
        <w:t>qu’elle est</w:t>
      </w:r>
      <w:r w:rsidR="00195499">
        <w:rPr>
          <w:rFonts w:ascii="Courier New" w:hAnsi="Courier New" w:cs="Courier New"/>
          <w:sz w:val="28"/>
          <w:szCs w:val="28"/>
        </w:rPr>
        <w:t>,…</w:t>
      </w:r>
    </w:p>
    <w:p w:rsidR="00195499" w:rsidRDefault="00337697" w:rsidP="00195499">
      <w:pPr>
        <w:ind w:firstLine="708"/>
        <w:rPr>
          <w:rFonts w:ascii="Courier New" w:hAnsi="Courier New" w:cs="Courier New"/>
          <w:sz w:val="28"/>
          <w:szCs w:val="28"/>
        </w:rPr>
      </w:pPr>
      <w:r w:rsidRPr="007A5F8F">
        <w:rPr>
          <w:rFonts w:ascii="Courier New" w:hAnsi="Courier New" w:cs="Courier New"/>
          <w:sz w:val="28"/>
          <w:szCs w:val="28"/>
        </w:rPr>
        <w:t>son rapport de foi avec les choses humaines</w:t>
      </w:r>
    </w:p>
    <w:p w:rsidR="00195499" w:rsidRDefault="001954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accepter d’épouser TURELURE ne saurait être seulement céder à une contrainte. </w:t>
      </w:r>
    </w:p>
    <w:p w:rsidR="00195499" w:rsidRDefault="00195499" w:rsidP="00E81B9F">
      <w:pPr>
        <w:rPr>
          <w:rFonts w:ascii="Courier New" w:hAnsi="Courier New" w:cs="Courier New"/>
          <w:sz w:val="28"/>
          <w:szCs w:val="28"/>
        </w:rPr>
      </w:pP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Le mariage, même le plus exécrable, est mariage indissoluble, ce qui n’est encore rien… comporte l’adhésion au devoir du mariage en tant qu’il est devoir d’amour. </w:t>
      </w:r>
    </w:p>
    <w:p w:rsidR="0008695E" w:rsidRDefault="0008695E" w:rsidP="00E81B9F">
      <w:pPr>
        <w:rPr>
          <w:rFonts w:ascii="Courier New" w:hAnsi="Courier New" w:cs="Courier New"/>
          <w:sz w:val="28"/>
          <w:szCs w:val="28"/>
        </w:rPr>
      </w:pPr>
    </w:p>
    <w:p w:rsidR="00195499" w:rsidRDefault="00337697" w:rsidP="00E81B9F">
      <w:pPr>
        <w:rPr>
          <w:rFonts w:ascii="Courier New" w:hAnsi="Courier New" w:cs="Courier New"/>
          <w:sz w:val="28"/>
          <w:szCs w:val="28"/>
        </w:rPr>
      </w:pPr>
      <w:r w:rsidRPr="007A5F8F">
        <w:rPr>
          <w:rFonts w:ascii="Courier New" w:hAnsi="Courier New" w:cs="Courier New"/>
          <w:sz w:val="28"/>
          <w:szCs w:val="28"/>
        </w:rPr>
        <w:t xml:space="preserve">Quand je dis </w:t>
      </w:r>
      <w:r w:rsidR="003B0E1A">
        <w:rPr>
          <w:rFonts w:ascii="Courier New" w:hAnsi="Courier New" w:cs="Courier New"/>
          <w:sz w:val="28"/>
          <w:szCs w:val="28"/>
        </w:rPr>
        <w:t>« </w:t>
      </w:r>
      <w:r w:rsidRPr="003B0E1A">
        <w:rPr>
          <w:i/>
        </w:rPr>
        <w:t>la vie est laissée loin derrière</w:t>
      </w:r>
      <w:r w:rsidR="003B0E1A">
        <w:rPr>
          <w:rFonts w:ascii="Courier New" w:hAnsi="Courier New" w:cs="Courier New"/>
          <w:sz w:val="28"/>
          <w:szCs w:val="28"/>
        </w:rPr>
        <w:t> »</w:t>
      </w:r>
      <w:r w:rsidRPr="007A5F8F">
        <w:rPr>
          <w:rFonts w:ascii="Courier New" w:hAnsi="Courier New" w:cs="Courier New"/>
          <w:sz w:val="28"/>
          <w:szCs w:val="28"/>
        </w:rPr>
        <w:t xml:space="preserve">, nous en aurons la preuve au point de dénouement où nous mène la pièce. </w:t>
      </w:r>
    </w:p>
    <w:p w:rsidR="00195499" w:rsidRDefault="00195499" w:rsidP="00E81B9F">
      <w:pPr>
        <w:rPr>
          <w:rFonts w:ascii="Courier New" w:hAnsi="Courier New" w:cs="Courier New"/>
          <w:sz w:val="28"/>
          <w:szCs w:val="28"/>
        </w:rPr>
      </w:pPr>
    </w:p>
    <w:p w:rsidR="00195499" w:rsidRDefault="00337697" w:rsidP="00E81B9F">
      <w:pPr>
        <w:rPr>
          <w:rFonts w:ascii="Courier New" w:hAnsi="Courier New" w:cs="Courier New"/>
          <w:sz w:val="28"/>
          <w:szCs w:val="28"/>
        </w:rPr>
      </w:pPr>
      <w:r w:rsidRPr="007A5F8F">
        <w:rPr>
          <w:rFonts w:ascii="Courier New" w:hAnsi="Courier New" w:cs="Courier New"/>
          <w:sz w:val="28"/>
          <w:szCs w:val="28"/>
        </w:rPr>
        <w:t xml:space="preserve">Les choses consistent en ceci, Sygne donc a cédé, elle est devenue la baronne de TURELURE. </w:t>
      </w:r>
    </w:p>
    <w:p w:rsidR="003F50F8" w:rsidRDefault="003F50F8" w:rsidP="00E81B9F">
      <w:pPr>
        <w:rPr>
          <w:rFonts w:ascii="Courier New" w:hAnsi="Courier New" w:cs="Courier New"/>
          <w:sz w:val="28"/>
          <w:szCs w:val="28"/>
        </w:rPr>
      </w:pPr>
    </w:p>
    <w:p w:rsidR="00195499" w:rsidRDefault="00337697" w:rsidP="00E81B9F">
      <w:pPr>
        <w:rPr>
          <w:rFonts w:ascii="Courier New" w:hAnsi="Courier New" w:cs="Courier New"/>
          <w:sz w:val="28"/>
          <w:szCs w:val="28"/>
        </w:rPr>
      </w:pPr>
      <w:r w:rsidRPr="007A5F8F">
        <w:rPr>
          <w:rFonts w:ascii="Courier New" w:hAnsi="Courier New" w:cs="Courier New"/>
          <w:sz w:val="28"/>
          <w:szCs w:val="28"/>
        </w:rPr>
        <w:t>C’est le jour de la naissance du petit TURELURE</w:t>
      </w:r>
      <w:r w:rsidR="00195499">
        <w:rPr>
          <w:rFonts w:ascii="Courier New" w:hAnsi="Courier New" w:cs="Courier New"/>
          <w:sz w:val="28"/>
          <w:szCs w:val="28"/>
        </w:rPr>
        <w:t>…</w:t>
      </w:r>
      <w:r w:rsidRPr="007A5F8F">
        <w:rPr>
          <w:rFonts w:ascii="Courier New" w:hAnsi="Courier New" w:cs="Courier New"/>
          <w:sz w:val="28"/>
          <w:szCs w:val="28"/>
        </w:rPr>
        <w:t xml:space="preserve"> </w:t>
      </w:r>
    </w:p>
    <w:p w:rsidR="00195499" w:rsidRDefault="003F50F8" w:rsidP="00195499">
      <w:pPr>
        <w:ind w:left="708"/>
        <w:rPr>
          <w:rFonts w:ascii="Courier New" w:hAnsi="Courier New" w:cs="Courier New"/>
          <w:sz w:val="28"/>
          <w:szCs w:val="28"/>
        </w:rPr>
      </w:pPr>
      <w:r>
        <w:rPr>
          <w:rFonts w:ascii="Courier New" w:hAnsi="Courier New" w:cs="Courier New"/>
          <w:sz w:val="28"/>
          <w:szCs w:val="28"/>
        </w:rPr>
        <w:t>d</w:t>
      </w:r>
      <w:r w:rsidR="00337697" w:rsidRPr="007A5F8F">
        <w:rPr>
          <w:rFonts w:ascii="Courier New" w:hAnsi="Courier New" w:cs="Courier New"/>
          <w:sz w:val="28"/>
          <w:szCs w:val="28"/>
        </w:rPr>
        <w:t>ont</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vous le verrez</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le destin </w:t>
      </w:r>
    </w:p>
    <w:p w:rsidR="00195499" w:rsidRDefault="00337697" w:rsidP="00195499">
      <w:pPr>
        <w:ind w:left="708"/>
        <w:rPr>
          <w:rFonts w:ascii="Courier New" w:hAnsi="Courier New" w:cs="Courier New"/>
          <w:sz w:val="28"/>
          <w:szCs w:val="28"/>
        </w:rPr>
      </w:pPr>
      <w:r w:rsidRPr="007A5F8F">
        <w:rPr>
          <w:rFonts w:ascii="Courier New" w:hAnsi="Courier New" w:cs="Courier New"/>
          <w:sz w:val="28"/>
          <w:szCs w:val="28"/>
        </w:rPr>
        <w:t>nous occupera la prochaine fois</w:t>
      </w:r>
    </w:p>
    <w:p w:rsidR="00195499" w:rsidRDefault="001954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va se passer la péripétie, acmé et terminaison du drame. </w:t>
      </w:r>
    </w:p>
    <w:p w:rsidR="00195499" w:rsidRDefault="00195499" w:rsidP="00E81B9F">
      <w:pPr>
        <w:rPr>
          <w:rFonts w:ascii="Courier New" w:hAnsi="Courier New" w:cs="Courier New"/>
          <w:sz w:val="28"/>
          <w:szCs w:val="28"/>
        </w:rPr>
      </w:pPr>
    </w:p>
    <w:p w:rsidR="00195499"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Paris investi que le baron TURELURE, </w:t>
      </w:r>
    </w:p>
    <w:p w:rsidR="00195499" w:rsidRDefault="00337697" w:rsidP="00E81B9F">
      <w:pPr>
        <w:rPr>
          <w:rFonts w:ascii="Courier New" w:hAnsi="Courier New" w:cs="Courier New"/>
          <w:sz w:val="28"/>
          <w:szCs w:val="28"/>
        </w:rPr>
      </w:pPr>
      <w:r w:rsidRPr="007A5F8F">
        <w:rPr>
          <w:rFonts w:ascii="Courier New" w:hAnsi="Courier New" w:cs="Courier New"/>
          <w:sz w:val="28"/>
          <w:szCs w:val="28"/>
        </w:rPr>
        <w:t xml:space="preserve">qui vient là occuper le centre, la figure historique de tout ce grand guignol de </w:t>
      </w:r>
      <w:r w:rsidR="003F50F8">
        <w:rPr>
          <w:rFonts w:ascii="Courier New" w:hAnsi="Courier New" w:cs="Courier New"/>
          <w:sz w:val="28"/>
          <w:szCs w:val="28"/>
        </w:rPr>
        <w:t>m</w:t>
      </w:r>
      <w:r w:rsidRPr="007A5F8F">
        <w:rPr>
          <w:rFonts w:ascii="Courier New" w:hAnsi="Courier New" w:cs="Courier New"/>
          <w:sz w:val="28"/>
          <w:szCs w:val="28"/>
        </w:rPr>
        <w:t>aréchaux</w:t>
      </w:r>
      <w:r w:rsidR="00195499">
        <w:rPr>
          <w:rFonts w:ascii="Courier New" w:hAnsi="Courier New" w:cs="Courier New"/>
          <w:sz w:val="28"/>
          <w:szCs w:val="28"/>
        </w:rPr>
        <w:t>…</w:t>
      </w:r>
    </w:p>
    <w:p w:rsidR="00195499" w:rsidRDefault="00337697" w:rsidP="00195499">
      <w:pPr>
        <w:ind w:left="708"/>
        <w:rPr>
          <w:rFonts w:ascii="Courier New" w:hAnsi="Courier New" w:cs="Courier New"/>
          <w:sz w:val="28"/>
          <w:szCs w:val="28"/>
        </w:rPr>
      </w:pPr>
      <w:r w:rsidRPr="007A5F8F">
        <w:rPr>
          <w:rFonts w:ascii="Courier New" w:hAnsi="Courier New" w:cs="Courier New"/>
          <w:sz w:val="28"/>
          <w:szCs w:val="28"/>
        </w:rPr>
        <w:t xml:space="preserve">dont nous savons par l’histoire quelles furent les </w:t>
      </w:r>
      <w:r w:rsidRPr="00195499">
        <w:rPr>
          <w:rFonts w:ascii="Courier New" w:hAnsi="Courier New" w:cs="Courier New"/>
          <w:sz w:val="28"/>
          <w:szCs w:val="28"/>
        </w:rPr>
        <w:t>oscillations</w:t>
      </w:r>
      <w:r w:rsidR="00195499">
        <w:rPr>
          <w:rFonts w:ascii="Courier New" w:hAnsi="Courier New" w:cs="Courier New"/>
          <w:sz w:val="28"/>
          <w:szCs w:val="28"/>
        </w:rPr>
        <w:t> :</w:t>
      </w:r>
      <w:r w:rsidRPr="007A5F8F">
        <w:rPr>
          <w:rFonts w:ascii="Courier New" w:hAnsi="Courier New" w:cs="Courier New"/>
          <w:sz w:val="28"/>
          <w:szCs w:val="28"/>
        </w:rPr>
        <w:t xml:space="preserve"> fidèles et infidèles, </w:t>
      </w:r>
    </w:p>
    <w:p w:rsidR="00195499" w:rsidRDefault="00337697" w:rsidP="00195499">
      <w:pPr>
        <w:ind w:left="708"/>
        <w:rPr>
          <w:rFonts w:ascii="Courier New" w:hAnsi="Courier New" w:cs="Courier New"/>
          <w:sz w:val="28"/>
          <w:szCs w:val="28"/>
        </w:rPr>
      </w:pPr>
      <w:r w:rsidRPr="007A5F8F">
        <w:rPr>
          <w:rFonts w:ascii="Courier New" w:hAnsi="Courier New" w:cs="Courier New"/>
          <w:sz w:val="28"/>
          <w:szCs w:val="28"/>
        </w:rPr>
        <w:t>autour du grand désastre</w:t>
      </w:r>
    </w:p>
    <w:p w:rsidR="00195499" w:rsidRDefault="001954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c’est ce jour</w:t>
      </w:r>
      <w:r w:rsidR="00454FCC">
        <w:rPr>
          <w:rFonts w:ascii="Courier New" w:hAnsi="Courier New" w:cs="Courier New"/>
          <w:sz w:val="28"/>
          <w:szCs w:val="28"/>
        </w:rPr>
        <w:t>–</w:t>
      </w:r>
      <w:r w:rsidR="00337697" w:rsidRPr="007A5F8F">
        <w:rPr>
          <w:rFonts w:ascii="Courier New" w:hAnsi="Courier New" w:cs="Courier New"/>
          <w:sz w:val="28"/>
          <w:szCs w:val="28"/>
        </w:rPr>
        <w:t xml:space="preserve">là que TURELURE doit à certaines conditions remettre les clés de la grande ville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au roi Louis XVIII.</w:t>
      </w:r>
    </w:p>
    <w:p w:rsidR="00195499" w:rsidRPr="007A5F8F" w:rsidRDefault="00195499" w:rsidP="00E81B9F">
      <w:pPr>
        <w:rPr>
          <w:rFonts w:ascii="Courier New" w:hAnsi="Courier New" w:cs="Courier New"/>
          <w:sz w:val="28"/>
          <w:szCs w:val="28"/>
        </w:rPr>
      </w:pPr>
    </w:p>
    <w:p w:rsidR="0019549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Celui qui est l’ambassadeur pour cette tractation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ne sera, comme vous l’attendez et comme il le faut pour </w:t>
      </w:r>
      <w:r w:rsidRPr="00195499">
        <w:rPr>
          <w:i/>
        </w:rPr>
        <w:t>la beauté du drame</w:t>
      </w:r>
      <w:r w:rsidRPr="007A5F8F">
        <w:rPr>
          <w:rFonts w:ascii="Courier New" w:hAnsi="Courier New" w:cs="Courier New"/>
          <w:sz w:val="28"/>
          <w:szCs w:val="28"/>
        </w:rPr>
        <w:t xml:space="preserve">, que le cousin de Sygne en personne. </w:t>
      </w:r>
    </w:p>
    <w:p w:rsidR="00195499" w:rsidRDefault="00195499" w:rsidP="00E81B9F">
      <w:pPr>
        <w:rPr>
          <w:rFonts w:ascii="Courier New" w:hAnsi="Courier New" w:cs="Courier New"/>
          <w:sz w:val="28"/>
          <w:szCs w:val="28"/>
        </w:rPr>
      </w:pPr>
    </w:p>
    <w:p w:rsidR="00195499"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tout ce qu’il peut y avoir de plus odieux dans les circonstances de la rencontre ne manque pas d’y être ajouté.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C’est à savoir que dans les conditions par exemple que TURELURE met à sa bonne et profitable trahison</w:t>
      </w:r>
      <w:r w:rsidR="00820DB7">
        <w:rPr>
          <w:rFonts w:ascii="Courier New" w:hAnsi="Courier New" w:cs="Courier New"/>
          <w:sz w:val="28"/>
          <w:szCs w:val="28"/>
        </w:rPr>
        <w:t>…</w:t>
      </w:r>
      <w:r w:rsidRPr="007A5F8F">
        <w:rPr>
          <w:rFonts w:ascii="Courier New" w:hAnsi="Courier New" w:cs="Courier New"/>
          <w:sz w:val="28"/>
          <w:szCs w:val="28"/>
        </w:rPr>
        <w:t xml:space="preserve"> </w:t>
      </w:r>
    </w:p>
    <w:p w:rsidR="00820DB7" w:rsidRDefault="00337697" w:rsidP="00820DB7">
      <w:pPr>
        <w:ind w:firstLine="708"/>
        <w:rPr>
          <w:rFonts w:ascii="Courier New" w:hAnsi="Courier New" w:cs="Courier New"/>
          <w:sz w:val="28"/>
          <w:szCs w:val="28"/>
        </w:rPr>
      </w:pPr>
      <w:r w:rsidRPr="007A5F8F">
        <w:rPr>
          <w:rFonts w:ascii="Courier New" w:hAnsi="Courier New" w:cs="Courier New"/>
          <w:sz w:val="28"/>
          <w:szCs w:val="28"/>
        </w:rPr>
        <w:t xml:space="preserve">la chose ne nous est pas </w:t>
      </w:r>
    </w:p>
    <w:p w:rsidR="00820DB7" w:rsidRDefault="00337697" w:rsidP="00820DB7">
      <w:pPr>
        <w:ind w:firstLine="708"/>
        <w:rPr>
          <w:rFonts w:ascii="Courier New" w:hAnsi="Courier New" w:cs="Courier New"/>
          <w:sz w:val="28"/>
          <w:szCs w:val="28"/>
        </w:rPr>
      </w:pPr>
      <w:r w:rsidRPr="007A5F8F">
        <w:rPr>
          <w:rFonts w:ascii="Courier New" w:hAnsi="Courier New" w:cs="Courier New"/>
          <w:sz w:val="28"/>
          <w:szCs w:val="28"/>
        </w:rPr>
        <w:t>présentée d’une autre façon</w:t>
      </w:r>
    </w:p>
    <w:p w:rsidR="00820DB7" w:rsidRDefault="00820DB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il y aura en particulier que l’apanage de COÛFONTAINE</w:t>
      </w:r>
      <w:r>
        <w:rPr>
          <w:rFonts w:ascii="Courier New" w:hAnsi="Courier New" w:cs="Courier New"/>
          <w:sz w:val="28"/>
          <w:szCs w:val="28"/>
        </w:rPr>
        <w:t>…</w:t>
      </w:r>
    </w:p>
    <w:p w:rsidR="00337697" w:rsidRPr="007A5F8F" w:rsidRDefault="00337697" w:rsidP="00820DB7">
      <w:pPr>
        <w:ind w:left="708"/>
        <w:rPr>
          <w:rFonts w:ascii="Courier New" w:hAnsi="Courier New" w:cs="Courier New"/>
          <w:sz w:val="28"/>
          <w:szCs w:val="28"/>
        </w:rPr>
      </w:pPr>
      <w:r w:rsidRPr="007A5F8F">
        <w:rPr>
          <w:rFonts w:ascii="Courier New" w:hAnsi="Courier New" w:cs="Courier New"/>
          <w:sz w:val="28"/>
          <w:szCs w:val="28"/>
        </w:rPr>
        <w:t>c’est à dire le dernier de ce qui reste</w:t>
      </w:r>
      <w:r w:rsidR="00820DB7">
        <w:rPr>
          <w:rFonts w:ascii="Courier New" w:hAnsi="Courier New" w:cs="Courier New"/>
          <w:sz w:val="28"/>
          <w:szCs w:val="28"/>
        </w:rPr>
        <w:t>,</w:t>
      </w:r>
      <w:r w:rsidRPr="007A5F8F">
        <w:rPr>
          <w:rFonts w:ascii="Courier New" w:hAnsi="Courier New" w:cs="Courier New"/>
          <w:sz w:val="28"/>
          <w:szCs w:val="28"/>
        </w:rPr>
        <w:t xml:space="preserve"> </w:t>
      </w:r>
    </w:p>
    <w:p w:rsidR="00820DB7" w:rsidRDefault="00820DB7" w:rsidP="00820DB7">
      <w:pPr>
        <w:ind w:left="708"/>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veux dire l’ombre des choses</w:t>
      </w:r>
      <w:r>
        <w:rPr>
          <w:rFonts w:ascii="Courier New" w:hAnsi="Courier New" w:cs="Courier New"/>
          <w:sz w:val="28"/>
          <w:szCs w:val="28"/>
        </w:rPr>
        <w:t>,</w:t>
      </w:r>
      <w:r w:rsidR="00337697" w:rsidRPr="007A5F8F">
        <w:rPr>
          <w:rFonts w:ascii="Courier New" w:hAnsi="Courier New" w:cs="Courier New"/>
          <w:sz w:val="28"/>
          <w:szCs w:val="28"/>
        </w:rPr>
        <w:t xml:space="preserve"> </w:t>
      </w:r>
    </w:p>
    <w:p w:rsidR="00820DB7" w:rsidRDefault="00337697" w:rsidP="00820DB7">
      <w:pPr>
        <w:ind w:left="708"/>
        <w:rPr>
          <w:rFonts w:ascii="Courier New" w:hAnsi="Courier New" w:cs="Courier New"/>
          <w:sz w:val="28"/>
          <w:szCs w:val="28"/>
        </w:rPr>
      </w:pPr>
      <w:r w:rsidRPr="007A5F8F">
        <w:rPr>
          <w:rFonts w:ascii="Courier New" w:hAnsi="Courier New" w:cs="Courier New"/>
          <w:sz w:val="28"/>
          <w:szCs w:val="28"/>
        </w:rPr>
        <w:t>mais aussi bien ce qui est l’essentiel</w:t>
      </w:r>
    </w:p>
    <w:p w:rsidR="00337697" w:rsidRPr="007A5F8F" w:rsidRDefault="00820DB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savoir le nom de COÛFONTAINE passera à cette descendance mésalliée.</w:t>
      </w:r>
    </w:p>
    <w:p w:rsidR="00820DB7" w:rsidRDefault="00820DB7" w:rsidP="00E81B9F">
      <w:pPr>
        <w:rPr>
          <w:rFonts w:ascii="Courier New" w:hAnsi="Courier New" w:cs="Courier New"/>
          <w:sz w:val="28"/>
          <w:szCs w:val="28"/>
        </w:rPr>
      </w:pPr>
    </w:p>
    <w:p w:rsidR="00820DB7" w:rsidRDefault="00337697" w:rsidP="00E81B9F">
      <w:pPr>
        <w:rPr>
          <w:rFonts w:ascii="Courier New" w:hAnsi="Courier New" w:cs="Courier New"/>
          <w:sz w:val="28"/>
          <w:szCs w:val="28"/>
        </w:rPr>
      </w:pPr>
      <w:r w:rsidRPr="007A5F8F">
        <w:rPr>
          <w:rFonts w:ascii="Courier New" w:hAnsi="Courier New" w:cs="Courier New"/>
          <w:sz w:val="28"/>
          <w:szCs w:val="28"/>
        </w:rPr>
        <w:t>Les choses bien sûr portées à ce degré, vous ne vous étonnerez point qu’elles se terminent par un petit attentat au pistolet. À savoir qu’une fois les conditions acceptées</w:t>
      </w:r>
      <w:r w:rsidR="00820DB7">
        <w:rPr>
          <w:rFonts w:ascii="Courier New" w:hAnsi="Courier New" w:cs="Courier New"/>
          <w:sz w:val="28"/>
          <w:szCs w:val="28"/>
        </w:rPr>
        <w:t>,</w:t>
      </w:r>
      <w:r w:rsidRPr="007A5F8F">
        <w:rPr>
          <w:rFonts w:ascii="Courier New" w:hAnsi="Courier New" w:cs="Courier New"/>
          <w:sz w:val="28"/>
          <w:szCs w:val="28"/>
        </w:rPr>
        <w:t xml:space="preserve"> le cousin qui lui d’ailleurs est loin de ne pas avoir mégoté ne s’apprête et ne soit décidé à </w:t>
      </w:r>
      <w:r w:rsidR="00820DB7">
        <w:rPr>
          <w:rFonts w:ascii="Courier New" w:hAnsi="Courier New" w:cs="Courier New"/>
          <w:sz w:val="28"/>
          <w:szCs w:val="28"/>
        </w:rPr>
        <w:t>« </w:t>
      </w:r>
      <w:r w:rsidRPr="00820DB7">
        <w:rPr>
          <w:i/>
        </w:rPr>
        <w:t>faire son affaire</w:t>
      </w:r>
      <w:r w:rsidR="00820DB7">
        <w:rPr>
          <w:rFonts w:ascii="Courier New" w:hAnsi="Courier New" w:cs="Courier New"/>
          <w:sz w:val="28"/>
          <w:szCs w:val="28"/>
        </w:rPr>
        <w:t xml:space="preserve"> » </w:t>
      </w:r>
      <w:r w:rsidR="00454FCC">
        <w:rPr>
          <w:rFonts w:ascii="Courier New" w:hAnsi="Courier New" w:cs="Courier New"/>
          <w:sz w:val="28"/>
          <w:szCs w:val="28"/>
        </w:rPr>
        <w:t>–</w:t>
      </w:r>
      <w:r w:rsidRPr="007A5F8F">
        <w:rPr>
          <w:rFonts w:ascii="Courier New" w:hAnsi="Courier New" w:cs="Courier New"/>
          <w:sz w:val="28"/>
          <w:szCs w:val="28"/>
        </w:rPr>
        <w:t xml:space="preserve"> comme on dit</w:t>
      </w:r>
      <w:r w:rsidR="00820DB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 nommé TURELURE, lequel bien entendu, étant pourvu de tous les traits de la ruse et de la malignité, a prévu le coup et lui aussi a son petit revolver dans sa poche : le temps que la pendule sonne trois coups, les deux revolvers sont partis, et c’est </w:t>
      </w:r>
      <w:r w:rsidRPr="003F50F8">
        <w:rPr>
          <w:rFonts w:ascii="Courier New" w:hAnsi="Courier New" w:cs="Courier New"/>
          <w:i/>
        </w:rPr>
        <w:t>naturellement</w:t>
      </w:r>
      <w:r w:rsidRPr="007A5F8F">
        <w:rPr>
          <w:rFonts w:ascii="Courier New" w:hAnsi="Courier New" w:cs="Courier New"/>
          <w:sz w:val="28"/>
          <w:szCs w:val="28"/>
        </w:rPr>
        <w:t xml:space="preserve"> pas le méchant qui reste sur le carreau. </w:t>
      </w:r>
    </w:p>
    <w:p w:rsidR="00820DB7" w:rsidRDefault="00820DB7" w:rsidP="00E81B9F">
      <w:pPr>
        <w:rPr>
          <w:rFonts w:ascii="Courier New" w:hAnsi="Courier New" w:cs="Courier New"/>
          <w:sz w:val="28"/>
          <w:szCs w:val="28"/>
        </w:rPr>
      </w:pPr>
    </w:p>
    <w:p w:rsidR="00820DB7" w:rsidRDefault="00337697" w:rsidP="00E81B9F">
      <w:pPr>
        <w:rPr>
          <w:rFonts w:ascii="Courier New" w:hAnsi="Courier New" w:cs="Courier New"/>
          <w:sz w:val="28"/>
          <w:szCs w:val="28"/>
        </w:rPr>
      </w:pPr>
      <w:r w:rsidRPr="007A5F8F">
        <w:rPr>
          <w:rFonts w:ascii="Courier New" w:hAnsi="Courier New" w:cs="Courier New"/>
          <w:sz w:val="28"/>
          <w:szCs w:val="28"/>
        </w:rPr>
        <w:t xml:space="preserve">Mais l’essentiel est que Sygne de COÛFONTAINE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se porte au</w:t>
      </w:r>
      <w:r w:rsidR="00454FCC">
        <w:rPr>
          <w:rFonts w:ascii="Courier New" w:hAnsi="Courier New" w:cs="Courier New"/>
          <w:sz w:val="28"/>
          <w:szCs w:val="28"/>
        </w:rPr>
        <w:t>–</w:t>
      </w:r>
      <w:r w:rsidRPr="007A5F8F">
        <w:rPr>
          <w:rFonts w:ascii="Courier New" w:hAnsi="Courier New" w:cs="Courier New"/>
          <w:sz w:val="28"/>
          <w:szCs w:val="28"/>
        </w:rPr>
        <w:t xml:space="preserve">devant de la balle qui va atteindre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 xml:space="preserve">son mari et qu’elle va mourir, dans les instants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vont suivre, de lui avoir en somme évité la mort.</w:t>
      </w:r>
    </w:p>
    <w:p w:rsidR="003F50F8" w:rsidRDefault="003F50F8" w:rsidP="00E81B9F">
      <w:pPr>
        <w:rPr>
          <w:rFonts w:ascii="Courier New" w:hAnsi="Courier New" w:cs="Courier New"/>
          <w:sz w:val="28"/>
          <w:szCs w:val="28"/>
        </w:rPr>
      </w:pPr>
    </w:p>
    <w:p w:rsidR="00820DB7" w:rsidRDefault="00337697" w:rsidP="00E81B9F">
      <w:pPr>
        <w:rPr>
          <w:rFonts w:ascii="Courier New" w:hAnsi="Courier New" w:cs="Courier New"/>
          <w:sz w:val="28"/>
          <w:szCs w:val="28"/>
        </w:rPr>
      </w:pPr>
      <w:r w:rsidRPr="007A5F8F">
        <w:rPr>
          <w:rFonts w:ascii="Courier New" w:hAnsi="Courier New" w:cs="Courier New"/>
          <w:sz w:val="28"/>
          <w:szCs w:val="28"/>
        </w:rPr>
        <w:t>Suicide, dirons</w:t>
      </w:r>
      <w:r w:rsidR="00454FCC">
        <w:rPr>
          <w:rFonts w:ascii="Courier New" w:hAnsi="Courier New" w:cs="Courier New"/>
          <w:sz w:val="28"/>
          <w:szCs w:val="28"/>
        </w:rPr>
        <w:t>–</w:t>
      </w:r>
      <w:r w:rsidRPr="007A5F8F">
        <w:rPr>
          <w:rFonts w:ascii="Courier New" w:hAnsi="Courier New" w:cs="Courier New"/>
          <w:sz w:val="28"/>
          <w:szCs w:val="28"/>
        </w:rPr>
        <w:t>nous</w:t>
      </w:r>
      <w:r w:rsidR="00820DB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et non sans justesse</w:t>
      </w:r>
      <w:r w:rsidR="00820DB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puisque aussi bien tout dans son attitude nous montre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qu’elle a bu le calice sans rien y rencontrer d’autre que ce qu’il est, la déréliction absolue, l’abandon même éprouvé des puissances divines, la délibération de pousser jusqu’à son terme ce</w:t>
      </w:r>
      <w:r w:rsidRPr="007A5F8F">
        <w:rPr>
          <w:b/>
          <w:bCs/>
          <w:sz w:val="28"/>
          <w:szCs w:val="28"/>
        </w:rPr>
        <w:t xml:space="preserve">  </w:t>
      </w:r>
      <w:r w:rsidRPr="007A5F8F">
        <w:rPr>
          <w:rFonts w:ascii="Courier New" w:hAnsi="Courier New" w:cs="Courier New"/>
          <w:sz w:val="28"/>
          <w:szCs w:val="28"/>
        </w:rPr>
        <w:t xml:space="preserve">qui, à ce degré,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 xml:space="preserve">ne mérite plus qu’à peine le nom de sacrifice. </w:t>
      </w:r>
    </w:p>
    <w:p w:rsidR="003E6F11" w:rsidRDefault="003E6F11" w:rsidP="00E81B9F">
      <w:pPr>
        <w:rPr>
          <w:rFonts w:ascii="Courier New" w:hAnsi="Courier New" w:cs="Courier New"/>
          <w:sz w:val="28"/>
          <w:szCs w:val="28"/>
        </w:rPr>
      </w:pPr>
    </w:p>
    <w:p w:rsidR="003F50F8" w:rsidRDefault="00337697" w:rsidP="00E81B9F">
      <w:pPr>
        <w:rPr>
          <w:rFonts w:ascii="Courier New" w:hAnsi="Courier New" w:cs="Courier New"/>
          <w:sz w:val="28"/>
          <w:szCs w:val="28"/>
        </w:rPr>
      </w:pPr>
      <w:r w:rsidRPr="007A5F8F">
        <w:rPr>
          <w:rFonts w:ascii="Courier New" w:hAnsi="Courier New" w:cs="Courier New"/>
          <w:sz w:val="28"/>
          <w:szCs w:val="28"/>
        </w:rPr>
        <w:t xml:space="preserve">Bref, dans la dernière scène, avant le geste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où elle recueille la mort, elle nous est présentée comme agitée d’un tic du visage</w:t>
      </w:r>
      <w:r w:rsidR="00820DB7">
        <w:rPr>
          <w:rFonts w:ascii="Courier New" w:hAnsi="Courier New" w:cs="Courier New"/>
          <w:sz w:val="28"/>
          <w:szCs w:val="28"/>
        </w:rPr>
        <w:t>,</w:t>
      </w:r>
      <w:r w:rsidRPr="007A5F8F">
        <w:rPr>
          <w:rFonts w:ascii="Courier New" w:hAnsi="Courier New" w:cs="Courier New"/>
          <w:sz w:val="28"/>
          <w:szCs w:val="28"/>
        </w:rPr>
        <w:t xml:space="preserve"> et en quelque sorte, signant ainsi le dessein du poète de nous montrer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que ce terme</w:t>
      </w:r>
      <w:r w:rsidR="00820DB7">
        <w:rPr>
          <w:rFonts w:ascii="Courier New" w:hAnsi="Courier New" w:cs="Courier New"/>
          <w:sz w:val="28"/>
          <w:szCs w:val="28"/>
        </w:rPr>
        <w:t>…</w:t>
      </w:r>
    </w:p>
    <w:p w:rsidR="00820DB7" w:rsidRDefault="00337697" w:rsidP="00820DB7">
      <w:pPr>
        <w:ind w:left="708"/>
        <w:rPr>
          <w:rFonts w:ascii="Courier New" w:hAnsi="Courier New" w:cs="Courier New"/>
          <w:sz w:val="28"/>
          <w:szCs w:val="28"/>
        </w:rPr>
      </w:pPr>
      <w:r w:rsidRPr="007A5F8F">
        <w:rPr>
          <w:rFonts w:ascii="Courier New" w:hAnsi="Courier New" w:cs="Courier New"/>
          <w:sz w:val="28"/>
          <w:szCs w:val="28"/>
        </w:rPr>
        <w:t xml:space="preserve">que l’année dernière je vous désignais </w:t>
      </w:r>
      <w:r w:rsidR="003F50F8">
        <w:rPr>
          <w:rFonts w:ascii="Courier New" w:hAnsi="Courier New" w:cs="Courier New"/>
          <w:sz w:val="28"/>
          <w:szCs w:val="28"/>
        </w:rPr>
        <w:t xml:space="preserve">                </w:t>
      </w:r>
      <w:r w:rsidRPr="007A5F8F">
        <w:rPr>
          <w:rFonts w:ascii="Courier New" w:hAnsi="Courier New" w:cs="Courier New"/>
          <w:sz w:val="28"/>
          <w:szCs w:val="28"/>
        </w:rPr>
        <w:t>comme respecté par SADE lui</w:t>
      </w:r>
      <w:r w:rsidR="00454FCC">
        <w:rPr>
          <w:rFonts w:ascii="Courier New" w:hAnsi="Courier New" w:cs="Courier New"/>
          <w:sz w:val="28"/>
          <w:szCs w:val="28"/>
        </w:rPr>
        <w:t>–</w:t>
      </w:r>
      <w:r w:rsidRPr="007A5F8F">
        <w:rPr>
          <w:rFonts w:ascii="Courier New" w:hAnsi="Courier New" w:cs="Courier New"/>
          <w:sz w:val="28"/>
          <w:szCs w:val="28"/>
        </w:rPr>
        <w:t>même</w:t>
      </w:r>
      <w:r w:rsidR="00820DB7">
        <w:rPr>
          <w:rFonts w:ascii="Courier New" w:hAnsi="Courier New" w:cs="Courier New"/>
          <w:sz w:val="28"/>
          <w:szCs w:val="28"/>
        </w:rPr>
        <w:t> :</w:t>
      </w:r>
      <w:r w:rsidRPr="007A5F8F">
        <w:rPr>
          <w:rFonts w:ascii="Courier New" w:hAnsi="Courier New" w:cs="Courier New"/>
          <w:sz w:val="28"/>
          <w:szCs w:val="28"/>
        </w:rPr>
        <w:t xml:space="preserve"> </w:t>
      </w:r>
    </w:p>
    <w:p w:rsidR="00820DB7" w:rsidRDefault="00337697" w:rsidP="00820DB7">
      <w:pPr>
        <w:ind w:left="708"/>
        <w:rPr>
          <w:rFonts w:ascii="Courier New" w:hAnsi="Courier New" w:cs="Courier New"/>
          <w:sz w:val="28"/>
          <w:szCs w:val="28"/>
        </w:rPr>
      </w:pPr>
      <w:r w:rsidRPr="007A5F8F">
        <w:rPr>
          <w:rFonts w:ascii="Courier New" w:hAnsi="Courier New" w:cs="Courier New"/>
          <w:sz w:val="28"/>
          <w:szCs w:val="28"/>
        </w:rPr>
        <w:t>que la beauté est insensible aux outrages</w:t>
      </w:r>
    </w:p>
    <w:p w:rsidR="00820DB7" w:rsidRDefault="00820DB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ici se trouve en quelque sorte dépassé, et que cette grimace de la vie qui souffre est en quelque sorte plus attentatoire au statut de la beauté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 xml:space="preserve">que la grimace de la mort et de la langue tirée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pouvons évoquer sur la figure d’ANTIGONE pendue quand </w:t>
      </w:r>
      <w:r w:rsidR="00820DB7" w:rsidRPr="007A5F8F">
        <w:rPr>
          <w:rFonts w:ascii="Courier New" w:hAnsi="Courier New" w:cs="Courier New"/>
          <w:sz w:val="28"/>
          <w:szCs w:val="28"/>
        </w:rPr>
        <w:t>H</w:t>
      </w:r>
      <w:r w:rsidR="00820DB7">
        <w:rPr>
          <w:rFonts w:ascii="Courier New" w:hAnsi="Courier New" w:cs="Courier New"/>
          <w:sz w:val="28"/>
          <w:szCs w:val="28"/>
        </w:rPr>
        <w:t>É</w:t>
      </w:r>
      <w:r w:rsidR="00820DB7" w:rsidRPr="007A5F8F">
        <w:rPr>
          <w:rFonts w:ascii="Courier New" w:hAnsi="Courier New" w:cs="Courier New"/>
          <w:sz w:val="28"/>
          <w:szCs w:val="28"/>
        </w:rPr>
        <w:t>MON</w:t>
      </w:r>
      <w:r w:rsidRPr="007A5F8F">
        <w:rPr>
          <w:rFonts w:ascii="Courier New" w:hAnsi="Courier New" w:cs="Courier New"/>
          <w:sz w:val="28"/>
          <w:szCs w:val="28"/>
        </w:rPr>
        <w:t xml:space="preserve"> la découvre.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Or que se passe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tout à la fin ? </w:t>
      </w:r>
    </w:p>
    <w:p w:rsidR="003F50F8" w:rsidRDefault="003F50F8" w:rsidP="00E81B9F">
      <w:pPr>
        <w:rPr>
          <w:rFonts w:ascii="Courier New" w:hAnsi="Courier New" w:cs="Courier New"/>
          <w:sz w:val="28"/>
          <w:szCs w:val="28"/>
        </w:rPr>
      </w:pPr>
    </w:p>
    <w:p w:rsidR="003F50F8" w:rsidRDefault="00337697" w:rsidP="00E81B9F">
      <w:pPr>
        <w:rPr>
          <w:rFonts w:ascii="Courier New" w:hAnsi="Courier New" w:cs="Courier New"/>
          <w:sz w:val="28"/>
          <w:szCs w:val="28"/>
        </w:rPr>
      </w:pPr>
      <w:r w:rsidRPr="007A5F8F">
        <w:rPr>
          <w:rFonts w:ascii="Courier New" w:hAnsi="Courier New" w:cs="Courier New"/>
          <w:sz w:val="28"/>
          <w:szCs w:val="28"/>
        </w:rPr>
        <w:t>Sur quoi le poète nous laisse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au terme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 xml:space="preserve">de sa tragédie en suspens ? </w:t>
      </w:r>
    </w:p>
    <w:p w:rsidR="00820DB7" w:rsidRDefault="00820DB7" w:rsidP="00E81B9F">
      <w:pPr>
        <w:rPr>
          <w:i/>
        </w:rPr>
      </w:pPr>
    </w:p>
    <w:p w:rsidR="00337697" w:rsidRPr="007A5F8F" w:rsidRDefault="00337697" w:rsidP="00E81B9F">
      <w:pPr>
        <w:rPr>
          <w:rFonts w:ascii="Courier New" w:hAnsi="Courier New" w:cs="Courier New"/>
          <w:sz w:val="28"/>
          <w:szCs w:val="28"/>
        </w:rPr>
      </w:pPr>
      <w:r w:rsidRPr="00820DB7">
        <w:rPr>
          <w:i/>
        </w:rPr>
        <w:t>Il y a deux fins</w:t>
      </w:r>
      <w:r w:rsidRPr="007A5F8F">
        <w:rPr>
          <w:rFonts w:ascii="Courier New" w:hAnsi="Courier New" w:cs="Courier New"/>
          <w:sz w:val="28"/>
          <w:szCs w:val="28"/>
        </w:rPr>
        <w:t xml:space="preserve"> et c’est ceci que je vous prie de retenir.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L’une de ces fins consiste dans l’entrée du Roi. </w:t>
      </w:r>
    </w:p>
    <w:p w:rsidR="003E6F11" w:rsidRDefault="003E6F11" w:rsidP="00E81B9F">
      <w:pPr>
        <w:rPr>
          <w:rFonts w:ascii="Courier New" w:hAnsi="Courier New" w:cs="Courier New"/>
          <w:sz w:val="28"/>
          <w:szCs w:val="28"/>
        </w:rPr>
      </w:pPr>
    </w:p>
    <w:p w:rsidR="00820DB7" w:rsidRDefault="00337697" w:rsidP="00E81B9F">
      <w:pPr>
        <w:rPr>
          <w:rFonts w:ascii="Courier New" w:hAnsi="Courier New" w:cs="Courier New"/>
          <w:sz w:val="28"/>
          <w:szCs w:val="28"/>
        </w:rPr>
      </w:pPr>
      <w:r w:rsidRPr="007A5F8F">
        <w:rPr>
          <w:rFonts w:ascii="Courier New" w:hAnsi="Courier New" w:cs="Courier New"/>
          <w:sz w:val="28"/>
          <w:szCs w:val="28"/>
        </w:rPr>
        <w:t>Entrée bouffonne où Toussaint TURELURE bien sûr reçoit la juste récompense de ses services</w:t>
      </w:r>
      <w:r w:rsidR="00820DB7">
        <w:rPr>
          <w:rFonts w:ascii="Courier New" w:hAnsi="Courier New" w:cs="Courier New"/>
          <w:sz w:val="28"/>
          <w:szCs w:val="28"/>
        </w:rPr>
        <w:t xml:space="preserve">, </w:t>
      </w:r>
      <w:r w:rsidRPr="007A5F8F">
        <w:rPr>
          <w:rFonts w:ascii="Courier New" w:hAnsi="Courier New" w:cs="Courier New"/>
          <w:sz w:val="28"/>
          <w:szCs w:val="28"/>
        </w:rPr>
        <w:t xml:space="preserve">et où l’ordre restauré prend les aspects de cette sorte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 xml:space="preserve">de foire caricaturale, trop facile à faire admettre au public des Français après ce que l’histoire </w:t>
      </w:r>
    </w:p>
    <w:p w:rsidR="00820DB7" w:rsidRDefault="00337697" w:rsidP="00E81B9F">
      <w:pPr>
        <w:rPr>
          <w:rFonts w:ascii="Courier New" w:hAnsi="Courier New" w:cs="Courier New"/>
          <w:sz w:val="28"/>
          <w:szCs w:val="28"/>
        </w:rPr>
      </w:pPr>
      <w:r w:rsidRPr="007A5F8F">
        <w:rPr>
          <w:rFonts w:ascii="Courier New" w:hAnsi="Courier New" w:cs="Courier New"/>
          <w:sz w:val="28"/>
          <w:szCs w:val="28"/>
        </w:rPr>
        <w:t xml:space="preserve">nous a appris des effets de la Restauration. </w:t>
      </w:r>
    </w:p>
    <w:p w:rsidR="00820DB7" w:rsidRDefault="00820DB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Bref en une sorte d’image d’Épinal, véritablement dérisoire, qui ne nous laisse d’ailleurs aucun doute sur le jugement que peut porter le poète à l’endroit de tout retour à ce qu’on appelle l’Ancien Régime…</w:t>
      </w:r>
    </w:p>
    <w:p w:rsidR="00337697" w:rsidRPr="007A5F8F" w:rsidRDefault="00337697" w:rsidP="00E81B9F">
      <w:pPr>
        <w:rPr>
          <w:rFonts w:ascii="Courier New" w:hAnsi="Courier New" w:cs="Courier New"/>
          <w:sz w:val="28"/>
          <w:szCs w:val="28"/>
        </w:rPr>
      </w:pPr>
    </w:p>
    <w:p w:rsidR="003E6F11" w:rsidRDefault="00337697" w:rsidP="00E81B9F">
      <w:pPr>
        <w:rPr>
          <w:rFonts w:ascii="Courier New" w:hAnsi="Courier New" w:cs="Courier New"/>
          <w:sz w:val="28"/>
          <w:szCs w:val="28"/>
        </w:rPr>
      </w:pPr>
      <w:r w:rsidRPr="007A5F8F">
        <w:rPr>
          <w:rFonts w:ascii="Courier New" w:hAnsi="Courier New" w:cs="Courier New"/>
          <w:sz w:val="28"/>
          <w:szCs w:val="28"/>
        </w:rPr>
        <w:t>L’intérêt est justement celui de cette seconde fin, c’est</w:t>
      </w:r>
      <w:r w:rsidR="003E6F11">
        <w:rPr>
          <w:rFonts w:ascii="Courier New" w:hAnsi="Courier New" w:cs="Courier New"/>
          <w:sz w:val="28"/>
          <w:szCs w:val="28"/>
        </w:rPr>
        <w:t>…</w:t>
      </w:r>
    </w:p>
    <w:p w:rsidR="003E6F11" w:rsidRDefault="00337697" w:rsidP="003E6F11">
      <w:pPr>
        <w:ind w:left="708"/>
        <w:rPr>
          <w:rFonts w:ascii="Courier New" w:hAnsi="Courier New" w:cs="Courier New"/>
          <w:sz w:val="28"/>
          <w:szCs w:val="28"/>
        </w:rPr>
      </w:pPr>
      <w:r w:rsidRPr="007A5F8F">
        <w:rPr>
          <w:rFonts w:ascii="Courier New" w:hAnsi="Courier New" w:cs="Courier New"/>
          <w:sz w:val="28"/>
          <w:szCs w:val="28"/>
        </w:rPr>
        <w:t xml:space="preserve">liée par une </w:t>
      </w:r>
      <w:r w:rsidRPr="003E6F11">
        <w:rPr>
          <w:i/>
        </w:rPr>
        <w:t>intime équivalence</w:t>
      </w:r>
      <w:r w:rsidRPr="007A5F8F">
        <w:rPr>
          <w:rFonts w:ascii="Courier New" w:hAnsi="Courier New" w:cs="Courier New"/>
          <w:sz w:val="28"/>
          <w:szCs w:val="28"/>
        </w:rPr>
        <w:t xml:space="preserve"> avec ce sur quoi le poète est capable de nous laisser dans cette image </w:t>
      </w:r>
    </w:p>
    <w:p w:rsidR="00337697" w:rsidRPr="007A5F8F" w:rsidRDefault="003E6F11" w:rsidP="003E6F11">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celle de la mort de Sygne de COÛFONTAINE – non pas bien sûr qu’elle soit éludée dans la première fin.</w:t>
      </w:r>
    </w:p>
    <w:p w:rsidR="003E6F11" w:rsidRDefault="003E6F11" w:rsidP="00E81B9F">
      <w:pPr>
        <w:rPr>
          <w:rFonts w:ascii="Courier New" w:hAnsi="Courier New" w:cs="Courier New"/>
          <w:sz w:val="28"/>
          <w:szCs w:val="28"/>
        </w:rPr>
      </w:pPr>
    </w:p>
    <w:p w:rsidR="003E6F11" w:rsidRDefault="003E6F11" w:rsidP="00E81B9F">
      <w:pPr>
        <w:rPr>
          <w:rFonts w:ascii="Courier New" w:hAnsi="Courier New" w:cs="Courier New"/>
          <w:sz w:val="28"/>
          <w:szCs w:val="28"/>
        </w:rPr>
      </w:pPr>
    </w:p>
    <w:p w:rsidR="003E6F11" w:rsidRDefault="003E6F11" w:rsidP="00E81B9F">
      <w:pPr>
        <w:rPr>
          <w:rFonts w:ascii="Courier New" w:hAnsi="Courier New" w:cs="Courier New"/>
          <w:sz w:val="28"/>
          <w:szCs w:val="28"/>
        </w:rPr>
      </w:pPr>
    </w:p>
    <w:p w:rsidR="0008695E" w:rsidRDefault="00337697" w:rsidP="00E81B9F">
      <w:pPr>
        <w:rPr>
          <w:rFonts w:ascii="Courier New" w:hAnsi="Courier New" w:cs="Courier New"/>
          <w:sz w:val="28"/>
          <w:szCs w:val="28"/>
        </w:rPr>
      </w:pPr>
      <w:r w:rsidRPr="007A5F8F">
        <w:rPr>
          <w:rFonts w:ascii="Courier New" w:hAnsi="Courier New" w:cs="Courier New"/>
          <w:sz w:val="28"/>
          <w:szCs w:val="28"/>
        </w:rPr>
        <w:t>Juste avant la figure du Roi, c’est BADILON qui reparaît pour exhorter Sygne, et qui ne peut jusqu’au terme obtenir d’elle qu’un « </w:t>
      </w:r>
      <w:r w:rsidRPr="0008695E">
        <w:rPr>
          <w:i/>
        </w:rPr>
        <w:t>non</w:t>
      </w:r>
      <w:r w:rsidRPr="007A5F8F">
        <w:rPr>
          <w:rFonts w:ascii="Courier New" w:hAnsi="Courier New" w:cs="Courier New"/>
          <w:sz w:val="28"/>
          <w:szCs w:val="28"/>
        </w:rPr>
        <w:t xml:space="preserve"> », un refus absolu </w:t>
      </w:r>
    </w:p>
    <w:p w:rsidR="003E6F11" w:rsidRDefault="00337697" w:rsidP="00E81B9F">
      <w:pPr>
        <w:rPr>
          <w:rFonts w:ascii="Courier New" w:hAnsi="Courier New" w:cs="Courier New"/>
          <w:sz w:val="28"/>
          <w:szCs w:val="28"/>
        </w:rPr>
      </w:pPr>
      <w:r w:rsidRPr="007A5F8F">
        <w:rPr>
          <w:rFonts w:ascii="Courier New" w:hAnsi="Courier New" w:cs="Courier New"/>
          <w:sz w:val="28"/>
          <w:szCs w:val="28"/>
        </w:rPr>
        <w:t>de la paix, de l’abandon, de l’offrande de soi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3E6F11" w:rsidRDefault="00337697" w:rsidP="00E81B9F">
      <w:pPr>
        <w:rPr>
          <w:rFonts w:ascii="Courier New" w:hAnsi="Courier New" w:cs="Courier New"/>
          <w:sz w:val="28"/>
          <w:szCs w:val="28"/>
        </w:rPr>
      </w:pPr>
      <w:r w:rsidRPr="007A5F8F">
        <w:rPr>
          <w:rFonts w:ascii="Courier New" w:hAnsi="Courier New" w:cs="Courier New"/>
          <w:sz w:val="28"/>
          <w:szCs w:val="28"/>
        </w:rPr>
        <w:t xml:space="preserve">à Dieu qui va recueillir son âme. </w:t>
      </w:r>
    </w:p>
    <w:p w:rsidR="003E6F11" w:rsidRDefault="003E6F1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Toutes les exhortations du saint, lui</w:t>
      </w:r>
      <w:r w:rsidR="00454FCC">
        <w:rPr>
          <w:rFonts w:ascii="Courier New" w:hAnsi="Courier New" w:cs="Courier New"/>
          <w:sz w:val="28"/>
          <w:szCs w:val="28"/>
        </w:rPr>
        <w:t>–</w:t>
      </w:r>
      <w:r w:rsidRPr="007A5F8F">
        <w:rPr>
          <w:rFonts w:ascii="Courier New" w:hAnsi="Courier New" w:cs="Courier New"/>
          <w:sz w:val="28"/>
          <w:szCs w:val="28"/>
        </w:rPr>
        <w:t>même déchiré par l’ultime conséquence de ce dont il a été l’</w:t>
      </w:r>
      <w:r w:rsidRPr="003E6F11">
        <w:rPr>
          <w:i/>
        </w:rPr>
        <w:t>ouvrier</w:t>
      </w:r>
      <w:r w:rsidRPr="007A5F8F">
        <w:rPr>
          <w:rFonts w:ascii="Courier New" w:hAnsi="Courier New" w:cs="Courier New"/>
          <w:sz w:val="28"/>
          <w:szCs w:val="28"/>
        </w:rPr>
        <w:t xml:space="preserve">, échouent devant une négation dernière. </w:t>
      </w:r>
    </w:p>
    <w:p w:rsidR="003E6F11" w:rsidRDefault="00337697" w:rsidP="00E81B9F">
      <w:pPr>
        <w:rPr>
          <w:rFonts w:ascii="Courier New" w:hAnsi="Courier New" w:cs="Courier New"/>
          <w:sz w:val="28"/>
          <w:szCs w:val="28"/>
        </w:rPr>
      </w:pPr>
      <w:r w:rsidRPr="007A5F8F">
        <w:rPr>
          <w:rFonts w:ascii="Courier New" w:hAnsi="Courier New" w:cs="Courier New"/>
          <w:sz w:val="28"/>
          <w:szCs w:val="28"/>
        </w:rPr>
        <w:t xml:space="preserve">Sygne qui ne peut trouver, par aucun biais,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quoi que ce soit qui la réconcilie avec une fatalité dont je vous prie de remarquer qu’elle dépasse tout ce qu’on peut appeler l’</w:t>
      </w:r>
      <w:r w:rsidR="003E6F11" w:rsidRPr="003E6F11">
        <w:rPr>
          <w:rFonts w:ascii="Palatino Linotype" w:hAnsi="Palatino Linotype" w:cs="Courier New"/>
          <w:noProof/>
          <w:color w:val="0000CC"/>
          <w:sz w:val="28"/>
        </w:rPr>
        <w:t>ἀνάγκη</w:t>
      </w:r>
      <w:r w:rsidR="003E6F11">
        <w:t xml:space="preserve"> </w:t>
      </w:r>
      <w:r w:rsidR="003E6F11">
        <w:rPr>
          <w:rFonts w:ascii="Garamond" w:hAnsi="Garamond"/>
        </w:rPr>
        <w:t>[</w:t>
      </w:r>
      <w:r w:rsidR="003E6F11">
        <w:rPr>
          <w:rFonts w:ascii="Garamond" w:hAnsi="Garamond"/>
          <w:iCs/>
          <w:sz w:val="18"/>
        </w:rPr>
        <w:t>ananké</w:t>
      </w:r>
      <w:r w:rsidR="003E6F11">
        <w:rPr>
          <w:rFonts w:ascii="Garamond" w:hAnsi="Garamond"/>
          <w:iCs/>
        </w:rPr>
        <w:t>]</w:t>
      </w:r>
      <w:r w:rsidRPr="007A5F8F">
        <w:rPr>
          <w:rFonts w:ascii="Courier New" w:hAnsi="Courier New" w:cs="Courier New"/>
          <w:i/>
          <w:sz w:val="28"/>
          <w:szCs w:val="28"/>
        </w:rPr>
        <w:t xml:space="preserve"> </w:t>
      </w:r>
      <w:r w:rsidRPr="007A5F8F">
        <w:rPr>
          <w:rFonts w:ascii="Courier New" w:hAnsi="Courier New" w:cs="Courier New"/>
          <w:sz w:val="28"/>
          <w:szCs w:val="28"/>
        </w:rPr>
        <w:t>dans la tragédie antique, ce que M. RICOEUR…</w:t>
      </w:r>
    </w:p>
    <w:p w:rsidR="0008695E" w:rsidRDefault="00337697" w:rsidP="00E81B9F">
      <w:pPr>
        <w:ind w:left="708"/>
        <w:rPr>
          <w:rFonts w:ascii="Courier New" w:hAnsi="Courier New" w:cs="Courier New"/>
          <w:i/>
        </w:rPr>
      </w:pPr>
      <w:r w:rsidRPr="0008695E">
        <w:rPr>
          <w:rFonts w:ascii="Courier New" w:hAnsi="Courier New" w:cs="Courier New"/>
          <w:i/>
        </w:rPr>
        <w:t xml:space="preserve">dont je me suis aperçu qu’il étudiait les mêmes choses </w:t>
      </w:r>
    </w:p>
    <w:p w:rsidR="00337697" w:rsidRPr="0008695E" w:rsidRDefault="00337697" w:rsidP="00E81B9F">
      <w:pPr>
        <w:ind w:left="708"/>
        <w:rPr>
          <w:rFonts w:ascii="Courier New" w:hAnsi="Courier New" w:cs="Courier New"/>
          <w:i/>
        </w:rPr>
      </w:pPr>
      <w:r w:rsidRPr="0008695E">
        <w:rPr>
          <w:rFonts w:ascii="Courier New" w:hAnsi="Courier New" w:cs="Courier New"/>
          <w:i/>
        </w:rPr>
        <w:t xml:space="preserve">que moi dans </w:t>
      </w:r>
      <w:r w:rsidRPr="0008695E">
        <w:rPr>
          <w:i/>
        </w:rPr>
        <w:t>A</w:t>
      </w:r>
      <w:r w:rsidR="003F50F8" w:rsidRPr="0008695E">
        <w:rPr>
          <w:i/>
        </w:rPr>
        <w:t>ntigone</w:t>
      </w:r>
      <w:r w:rsidRPr="0008695E">
        <w:rPr>
          <w:rFonts w:ascii="Courier New" w:hAnsi="Courier New" w:cs="Courier New"/>
          <w:i/>
        </w:rPr>
        <w:t xml:space="preserve"> à peu près vers le même moment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…appelle </w:t>
      </w:r>
      <w:r w:rsidR="003E6F11">
        <w:rPr>
          <w:rFonts w:ascii="Courier New" w:hAnsi="Courier New" w:cs="Courier New"/>
          <w:sz w:val="28"/>
          <w:szCs w:val="28"/>
        </w:rPr>
        <w:t>« </w:t>
      </w:r>
      <w:r w:rsidRPr="003E6F11">
        <w:rPr>
          <w:i/>
        </w:rPr>
        <w:t>la fonction du dieu méchant</w:t>
      </w:r>
      <w:r w:rsidR="003E6F11">
        <w:rPr>
          <w:rFonts w:ascii="Courier New" w:hAnsi="Courier New" w:cs="Courier New"/>
          <w:sz w:val="28"/>
          <w:szCs w:val="28"/>
        </w:rPr>
        <w:t> »</w:t>
      </w:r>
      <w:r w:rsidRPr="007A5F8F">
        <w:rPr>
          <w:rFonts w:ascii="Courier New" w:hAnsi="Courier New" w:cs="Courier New"/>
          <w:sz w:val="28"/>
          <w:szCs w:val="28"/>
        </w:rPr>
        <w:t xml:space="preserve">. </w:t>
      </w:r>
    </w:p>
    <w:p w:rsidR="003E6F11" w:rsidRDefault="003E6F11" w:rsidP="00E81B9F">
      <w:pPr>
        <w:rPr>
          <w:rFonts w:ascii="Courier New" w:hAnsi="Courier New" w:cs="Courier New"/>
          <w:sz w:val="28"/>
          <w:szCs w:val="28"/>
        </w:rPr>
      </w:pPr>
    </w:p>
    <w:p w:rsidR="003E6F11"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3E6F11" w:rsidRPr="003E6F11">
        <w:rPr>
          <w:i/>
        </w:rPr>
        <w:t>dieu méchant</w:t>
      </w:r>
      <w:r w:rsidRPr="007A5F8F">
        <w:rPr>
          <w:rFonts w:ascii="Courier New" w:hAnsi="Courier New" w:cs="Courier New"/>
          <w:sz w:val="28"/>
          <w:szCs w:val="28"/>
        </w:rPr>
        <w:t xml:space="preserve"> de la tragédie antique est encore quelque chose qui se relie à l’homme par l’intermédiaire </w:t>
      </w:r>
    </w:p>
    <w:p w:rsidR="003E6F11" w:rsidRDefault="00337697" w:rsidP="00E81B9F">
      <w:pPr>
        <w:rPr>
          <w:rFonts w:ascii="Courier New" w:hAnsi="Courier New" w:cs="Courier New"/>
          <w:sz w:val="28"/>
          <w:szCs w:val="28"/>
        </w:rPr>
      </w:pPr>
      <w:r w:rsidRPr="007A5F8F">
        <w:rPr>
          <w:rFonts w:ascii="Courier New" w:hAnsi="Courier New" w:cs="Courier New"/>
          <w:sz w:val="28"/>
          <w:szCs w:val="28"/>
        </w:rPr>
        <w:t>de l’</w:t>
      </w:r>
      <w:r w:rsidR="003E6F11" w:rsidRPr="00306BA5">
        <w:rPr>
          <w:rFonts w:ascii="Palatino Linotype" w:hAnsi="Palatino Linotype" w:cs="Courier New"/>
          <w:color w:val="0000CC"/>
          <w:sz w:val="28"/>
          <w:szCs w:val="28"/>
        </w:rPr>
        <w:t>Ἄτη</w:t>
      </w:r>
      <w:r w:rsidR="003E6F11" w:rsidRPr="007A5F8F">
        <w:rPr>
          <w:rFonts w:ascii="Garamond" w:hAnsi="Garamond"/>
          <w:iCs/>
          <w:sz w:val="28"/>
          <w:szCs w:val="28"/>
        </w:rPr>
        <w:t xml:space="preserve"> </w:t>
      </w:r>
      <w:r w:rsidR="003E6F11" w:rsidRPr="00306BA5">
        <w:rPr>
          <w:rFonts w:ascii="Garamond" w:hAnsi="Garamond"/>
          <w:iCs/>
          <w:sz w:val="20"/>
          <w:szCs w:val="20"/>
        </w:rPr>
        <w:t>[Atè</w:t>
      </w:r>
      <w:r w:rsidR="003E6F11">
        <w:rPr>
          <w:rFonts w:ascii="Garamond" w:hAnsi="Garamond"/>
          <w:iCs/>
          <w:sz w:val="20"/>
          <w:szCs w:val="20"/>
        </w:rPr>
        <w:t>]</w:t>
      </w:r>
      <w:r w:rsidRPr="007A5F8F">
        <w:rPr>
          <w:rFonts w:ascii="Courier New" w:hAnsi="Courier New" w:cs="Courier New"/>
          <w:i/>
          <w:sz w:val="28"/>
          <w:szCs w:val="28"/>
        </w:rPr>
        <w:t>,</w:t>
      </w:r>
      <w:r w:rsidRPr="007A5F8F">
        <w:rPr>
          <w:rFonts w:ascii="Courier New" w:hAnsi="Courier New" w:cs="Courier New"/>
          <w:sz w:val="28"/>
          <w:szCs w:val="28"/>
        </w:rPr>
        <w:t xml:space="preserve">  de cette aberration nommée, articulée, dont il est</w:t>
      </w:r>
      <w:r w:rsidRPr="007A5F8F">
        <w:rPr>
          <w:b/>
          <w:bCs/>
          <w:sz w:val="28"/>
          <w:szCs w:val="28"/>
        </w:rPr>
        <w:t xml:space="preserve">  </w:t>
      </w:r>
      <w:r w:rsidRPr="007A5F8F">
        <w:rPr>
          <w:rFonts w:ascii="Courier New" w:hAnsi="Courier New" w:cs="Courier New"/>
          <w:sz w:val="28"/>
          <w:szCs w:val="28"/>
        </w:rPr>
        <w:t xml:space="preserve">l’ordonnateur, qui se relie à quelque chose, à cette </w:t>
      </w:r>
      <w:r w:rsidR="003E6F11" w:rsidRPr="00306BA5">
        <w:rPr>
          <w:rFonts w:ascii="Palatino Linotype" w:hAnsi="Palatino Linotype" w:cs="Courier New"/>
          <w:color w:val="0000CC"/>
          <w:sz w:val="28"/>
          <w:szCs w:val="28"/>
        </w:rPr>
        <w:t>Ἄτη</w:t>
      </w:r>
      <w:r w:rsidR="003E6F11" w:rsidRPr="007A5F8F">
        <w:rPr>
          <w:rFonts w:ascii="Garamond" w:hAnsi="Garamond"/>
          <w:iCs/>
          <w:sz w:val="28"/>
          <w:szCs w:val="28"/>
        </w:rPr>
        <w:t xml:space="preserve"> </w:t>
      </w:r>
      <w:r w:rsidR="003E6F11" w:rsidRPr="00306BA5">
        <w:rPr>
          <w:rFonts w:ascii="Garamond" w:hAnsi="Garamond"/>
          <w:iCs/>
          <w:sz w:val="20"/>
          <w:szCs w:val="20"/>
        </w:rPr>
        <w:t>[Atè</w:t>
      </w:r>
      <w:r w:rsidR="003E6F11">
        <w:rPr>
          <w:rFonts w:ascii="Garamond" w:hAnsi="Garamond"/>
          <w:iCs/>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l’autre comme dit </w:t>
      </w:r>
    </w:p>
    <w:p w:rsidR="003E6F11"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proprement parler ANTIGONE, et comme dit </w:t>
      </w:r>
      <w:r w:rsidR="003E6F11" w:rsidRPr="007A5F8F">
        <w:rPr>
          <w:rFonts w:ascii="Courier New" w:hAnsi="Courier New" w:cs="Courier New"/>
          <w:sz w:val="28"/>
          <w:szCs w:val="28"/>
        </w:rPr>
        <w:t>CR</w:t>
      </w:r>
      <w:r w:rsidR="003E6F11">
        <w:rPr>
          <w:rFonts w:ascii="Courier New" w:hAnsi="Courier New" w:cs="Courier New"/>
          <w:sz w:val="28"/>
          <w:szCs w:val="28"/>
        </w:rPr>
        <w:t>É</w:t>
      </w:r>
      <w:r w:rsidR="003E6F11" w:rsidRPr="007A5F8F">
        <w:rPr>
          <w:rFonts w:ascii="Courier New" w:hAnsi="Courier New" w:cs="Courier New"/>
          <w:sz w:val="28"/>
          <w:szCs w:val="28"/>
        </w:rPr>
        <w:t>ON</w:t>
      </w:r>
      <w:r w:rsidRPr="007A5F8F">
        <w:rPr>
          <w:rFonts w:ascii="Courier New" w:hAnsi="Courier New" w:cs="Courier New"/>
          <w:sz w:val="28"/>
          <w:szCs w:val="28"/>
        </w:rPr>
        <w:t xml:space="preserve"> dans la tragédie sophocléenne</w:t>
      </w:r>
      <w:r w:rsidR="003F50F8">
        <w:rPr>
          <w:rFonts w:ascii="Courier New" w:hAnsi="Courier New" w:cs="Courier New"/>
          <w:sz w:val="28"/>
          <w:szCs w:val="28"/>
        </w:rPr>
        <w:t>,</w:t>
      </w:r>
      <w:r w:rsidRPr="007A5F8F">
        <w:rPr>
          <w:rFonts w:ascii="Courier New" w:hAnsi="Courier New" w:cs="Courier New"/>
          <w:sz w:val="28"/>
          <w:szCs w:val="28"/>
        </w:rPr>
        <w:t xml:space="preserve"> sans que ni l’un ni l’autre ne soient venus au séminaire</w:t>
      </w:r>
      <w:r w:rsidR="003F50F8">
        <w:rPr>
          <w:rFonts w:ascii="Courier New" w:hAnsi="Courier New" w:cs="Courier New"/>
          <w:sz w:val="28"/>
          <w:szCs w:val="28"/>
        </w:rPr>
        <w:t xml:space="preserve"> </w:t>
      </w:r>
      <w:r w:rsidR="003F50F8" w:rsidRPr="003F50F8">
        <w:rPr>
          <w:rFonts w:ascii="Garamond" w:hAnsi="Garamond"/>
          <w:color w:val="C00000"/>
          <w:sz w:val="18"/>
          <w:szCs w:val="18"/>
        </w:rPr>
        <w:t>[sic]</w:t>
      </w:r>
      <w:r w:rsidRPr="007A5F8F">
        <w:rPr>
          <w:rFonts w:ascii="Courier New" w:hAnsi="Courier New" w:cs="Courier New"/>
          <w:sz w:val="28"/>
          <w:szCs w:val="28"/>
        </w:rPr>
        <w:t xml:space="preserve">. </w:t>
      </w:r>
    </w:p>
    <w:p w:rsidR="003E6F11" w:rsidRDefault="003E6F1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003E6F11" w:rsidRPr="00306BA5">
        <w:rPr>
          <w:rFonts w:ascii="Palatino Linotype" w:hAnsi="Palatino Linotype" w:cs="Courier New"/>
          <w:color w:val="0000CC"/>
          <w:sz w:val="28"/>
          <w:szCs w:val="28"/>
        </w:rPr>
        <w:t>Ἄτη</w:t>
      </w:r>
      <w:r w:rsidR="003E6F11" w:rsidRPr="007A5F8F">
        <w:rPr>
          <w:rFonts w:ascii="Garamond" w:hAnsi="Garamond"/>
          <w:iCs/>
          <w:sz w:val="28"/>
          <w:szCs w:val="28"/>
        </w:rPr>
        <w:t xml:space="preserve"> </w:t>
      </w:r>
      <w:r w:rsidR="003E6F11" w:rsidRPr="00306BA5">
        <w:rPr>
          <w:rFonts w:ascii="Garamond" w:hAnsi="Garamond"/>
          <w:iCs/>
          <w:sz w:val="20"/>
          <w:szCs w:val="20"/>
        </w:rPr>
        <w:t>[Atè</w:t>
      </w:r>
      <w:r w:rsidR="003E6F11">
        <w:rPr>
          <w:rFonts w:ascii="Garamond" w:hAnsi="Garamond"/>
          <w:iCs/>
          <w:sz w:val="20"/>
          <w:szCs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l’autre a un sens où </w:t>
      </w:r>
      <w:r w:rsidRPr="0008695E">
        <w:rPr>
          <w:i/>
        </w:rPr>
        <w:t>la destinée</w:t>
      </w:r>
      <w:r w:rsidRPr="007A5F8F">
        <w:rPr>
          <w:rFonts w:ascii="Courier New" w:hAnsi="Courier New" w:cs="Courier New"/>
          <w:sz w:val="28"/>
          <w:szCs w:val="28"/>
        </w:rPr>
        <w:t xml:space="preserve"> d’ANTIGONE s’inscrit</w:t>
      </w:r>
      <w:r w:rsidRPr="007A5F8F">
        <w:rPr>
          <w:rStyle w:val="Caractredenotedebasdepage"/>
          <w:b/>
          <w:bCs/>
          <w:color w:val="FF3300"/>
          <w:sz w:val="28"/>
          <w:szCs w:val="28"/>
        </w:rPr>
        <w:footnoteReference w:id="239"/>
      </w:r>
      <w:r w:rsidRPr="007A5F8F">
        <w:rPr>
          <w:rFonts w:ascii="Courier New" w:hAnsi="Courier New" w:cs="Courier New"/>
          <w:sz w:val="28"/>
          <w:szCs w:val="28"/>
        </w:rPr>
        <w:t>.Ici nous sommes au</w:t>
      </w:r>
      <w:r w:rsidR="00454FCC">
        <w:rPr>
          <w:rFonts w:ascii="Courier New" w:hAnsi="Courier New" w:cs="Courier New"/>
          <w:sz w:val="28"/>
          <w:szCs w:val="28"/>
        </w:rPr>
        <w:t>–</w:t>
      </w:r>
      <w:r w:rsidRPr="007A5F8F">
        <w:rPr>
          <w:rFonts w:ascii="Courier New" w:hAnsi="Courier New" w:cs="Courier New"/>
          <w:sz w:val="28"/>
          <w:szCs w:val="28"/>
        </w:rPr>
        <w:t xml:space="preserve">delà de tout sens. </w:t>
      </w:r>
    </w:p>
    <w:p w:rsidR="0008695E" w:rsidRDefault="00337697" w:rsidP="00E81B9F">
      <w:pPr>
        <w:rPr>
          <w:rFonts w:ascii="Courier New" w:hAnsi="Courier New" w:cs="Courier New"/>
          <w:sz w:val="28"/>
          <w:szCs w:val="28"/>
        </w:rPr>
      </w:pPr>
      <w:r w:rsidRPr="007A5F8F">
        <w:rPr>
          <w:rFonts w:ascii="Courier New" w:hAnsi="Courier New" w:cs="Courier New"/>
          <w:sz w:val="28"/>
          <w:szCs w:val="28"/>
        </w:rPr>
        <w:t xml:space="preserve">Le sacrifice de Sygne de COÛFONTAINE n’aboutit qu’à la dérision absolue de ses fins. </w:t>
      </w:r>
    </w:p>
    <w:p w:rsidR="0008695E" w:rsidRDefault="0008695E" w:rsidP="00E81B9F">
      <w:pPr>
        <w:rPr>
          <w:rFonts w:ascii="Courier New" w:hAnsi="Courier New" w:cs="Courier New"/>
          <w:sz w:val="28"/>
          <w:szCs w:val="28"/>
        </w:rPr>
      </w:pPr>
    </w:p>
    <w:p w:rsidR="00986067" w:rsidRDefault="00337697" w:rsidP="00E81B9F">
      <w:pPr>
        <w:rPr>
          <w:rFonts w:ascii="Courier New" w:hAnsi="Courier New" w:cs="Courier New"/>
          <w:sz w:val="28"/>
          <w:szCs w:val="28"/>
        </w:rPr>
      </w:pPr>
      <w:r w:rsidRPr="007A5F8F">
        <w:rPr>
          <w:rFonts w:ascii="Courier New" w:hAnsi="Courier New" w:cs="Courier New"/>
          <w:sz w:val="28"/>
          <w:szCs w:val="28"/>
        </w:rPr>
        <w:t>Le vieillard qu’il s’est agi de dérober aux griffes de « </w:t>
      </w:r>
      <w:r w:rsidRPr="00986067">
        <w:rPr>
          <w:i/>
        </w:rPr>
        <w:t>l’usurpateur</w:t>
      </w:r>
      <w:r w:rsidRPr="007A5F8F">
        <w:rPr>
          <w:rFonts w:ascii="Courier New" w:hAnsi="Courier New" w:cs="Courier New"/>
          <w:sz w:val="28"/>
          <w:szCs w:val="28"/>
        </w:rPr>
        <w:t xml:space="preserve"> », jusqu’à la fin de la trilogie ne nous sera </w:t>
      </w:r>
      <w:r w:rsidRPr="00986067">
        <w:rPr>
          <w:rFonts w:ascii="Courier New" w:hAnsi="Courier New" w:cs="Courier New"/>
          <w:i/>
        </w:rPr>
        <w:t>représenté</w:t>
      </w:r>
      <w:r w:rsidR="00986067">
        <w:rPr>
          <w:rFonts w:ascii="Courier New" w:hAnsi="Courier New" w:cs="Courier New"/>
          <w:sz w:val="28"/>
          <w:szCs w:val="28"/>
        </w:rPr>
        <w:t>…</w:t>
      </w:r>
      <w:r w:rsidRPr="007A5F8F">
        <w:rPr>
          <w:rFonts w:ascii="Courier New" w:hAnsi="Courier New" w:cs="Courier New"/>
          <w:sz w:val="28"/>
          <w:szCs w:val="28"/>
        </w:rPr>
        <w:t xml:space="preserve"> </w:t>
      </w:r>
    </w:p>
    <w:p w:rsidR="00986067" w:rsidRDefault="00337697" w:rsidP="00986067">
      <w:pPr>
        <w:ind w:firstLine="708"/>
        <w:rPr>
          <w:rFonts w:ascii="Courier New" w:hAnsi="Courier New" w:cs="Courier New"/>
          <w:sz w:val="28"/>
          <w:szCs w:val="28"/>
        </w:rPr>
      </w:pPr>
      <w:r w:rsidRPr="007A5F8F">
        <w:rPr>
          <w:rFonts w:ascii="Courier New" w:hAnsi="Courier New" w:cs="Courier New"/>
          <w:sz w:val="28"/>
          <w:szCs w:val="28"/>
        </w:rPr>
        <w:t>tout Père Suprême des fidèles qu’il est</w:t>
      </w:r>
    </w:p>
    <w:p w:rsidR="00986067" w:rsidRDefault="0098606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comme un père impuissant qui, au regard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 xml:space="preserve">des idéaux qui montent, n’a rien à leur offrir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 xml:space="preserve">que la vaine répétition de mots traditionnels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 xml:space="preserve">mais sans force.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La légitimité soi</w:t>
      </w:r>
      <w:r w:rsidR="00454FCC">
        <w:rPr>
          <w:rFonts w:ascii="Courier New" w:hAnsi="Courier New" w:cs="Courier New"/>
          <w:sz w:val="28"/>
          <w:szCs w:val="28"/>
        </w:rPr>
        <w:t>–</w:t>
      </w:r>
      <w:r w:rsidRPr="007A5F8F">
        <w:rPr>
          <w:rFonts w:ascii="Courier New" w:hAnsi="Courier New" w:cs="Courier New"/>
          <w:sz w:val="28"/>
          <w:szCs w:val="28"/>
        </w:rPr>
        <w:t>disant restaurée n’est que leurre, fiction, caricature</w:t>
      </w:r>
      <w:r w:rsidR="00986067">
        <w:rPr>
          <w:rFonts w:ascii="Courier New" w:hAnsi="Courier New" w:cs="Courier New"/>
          <w:sz w:val="28"/>
          <w:szCs w:val="28"/>
        </w:rPr>
        <w:t>,</w:t>
      </w:r>
      <w:r w:rsidRPr="007A5F8F">
        <w:rPr>
          <w:rFonts w:ascii="Courier New" w:hAnsi="Courier New" w:cs="Courier New"/>
          <w:sz w:val="28"/>
          <w:szCs w:val="28"/>
        </w:rPr>
        <w:t xml:space="preserve"> et en réalité prolongation de l’ordre subverti.</w:t>
      </w:r>
    </w:p>
    <w:p w:rsidR="00986067" w:rsidRDefault="00986067" w:rsidP="00E81B9F">
      <w:pPr>
        <w:rPr>
          <w:rFonts w:ascii="Courier New" w:hAnsi="Courier New" w:cs="Courier New"/>
          <w:sz w:val="28"/>
          <w:szCs w:val="28"/>
        </w:rPr>
      </w:pPr>
    </w:p>
    <w:p w:rsidR="00986067"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le poète ajoute dans la seconde fin,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 xml:space="preserve">est cette trouvaille où se recroise si l’on peut dire son défi de faire exhorter Sygne de COÛFONTAINE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 xml:space="preserve">avec les mots mêmes de ses armes, de sa devise, </w:t>
      </w:r>
    </w:p>
    <w:p w:rsidR="003F50F8"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pour elle la signification de sa vie : </w:t>
      </w:r>
      <w:r w:rsidRPr="007A5F8F">
        <w:rPr>
          <w:rFonts w:ascii="Courier New" w:hAnsi="Courier New" w:cs="Courier New"/>
          <w:i/>
          <w:sz w:val="28"/>
          <w:szCs w:val="28"/>
        </w:rPr>
        <w:t xml:space="preserve">COÛFONTAINE </w:t>
      </w:r>
      <w:r w:rsidRPr="00986067">
        <w:rPr>
          <w:i/>
        </w:rPr>
        <w:t>Adsum</w:t>
      </w:r>
      <w:r w:rsidR="00986067">
        <w:rPr>
          <w:rFonts w:ascii="Courier New" w:hAnsi="Courier New" w:cs="Courier New"/>
          <w:i/>
          <w:sz w:val="28"/>
          <w:szCs w:val="28"/>
        </w:rPr>
        <w:t xml:space="preserve"> </w:t>
      </w:r>
      <w:r w:rsidRPr="00552CE7">
        <w:rPr>
          <w:rStyle w:val="Caractredenotedebasdepage"/>
          <w:b/>
          <w:color w:val="FF0000"/>
          <w:sz w:val="28"/>
          <w:szCs w:val="28"/>
        </w:rPr>
        <w:footnoteReference w:id="240"/>
      </w:r>
      <w:r w:rsidRPr="007A5F8F">
        <w:rPr>
          <w:rFonts w:ascii="Courier New" w:hAnsi="Courier New" w:cs="Courier New"/>
          <w:i/>
          <w:sz w:val="28"/>
          <w:szCs w:val="28"/>
        </w:rPr>
        <w:t xml:space="preserve">, COÛFONTAINE </w:t>
      </w:r>
      <w:r w:rsidRPr="00986067">
        <w:rPr>
          <w:i/>
        </w:rPr>
        <w:t>me voilà</w:t>
      </w:r>
      <w:r w:rsidRPr="007A5F8F">
        <w:rPr>
          <w:rFonts w:ascii="Courier New" w:hAnsi="Courier New" w:cs="Courier New"/>
          <w:i/>
          <w:sz w:val="28"/>
          <w:szCs w:val="28"/>
        </w:rPr>
        <w:t xml:space="preserve">, </w:t>
      </w:r>
      <w:r w:rsidRPr="007A5F8F">
        <w:rPr>
          <w:rFonts w:ascii="Courier New" w:hAnsi="Courier New" w:cs="Courier New"/>
          <w:sz w:val="28"/>
          <w:szCs w:val="28"/>
        </w:rPr>
        <w:t>par TURELURE lui</w:t>
      </w:r>
      <w:r w:rsidR="00454FCC">
        <w:rPr>
          <w:rFonts w:ascii="Courier New" w:hAnsi="Courier New" w:cs="Courier New"/>
          <w:sz w:val="28"/>
          <w:szCs w:val="28"/>
        </w:rPr>
        <w:t>–</w:t>
      </w:r>
      <w:r w:rsidRPr="007A5F8F">
        <w:rPr>
          <w:rFonts w:ascii="Courier New" w:hAnsi="Courier New" w:cs="Courier New"/>
          <w:sz w:val="28"/>
          <w:szCs w:val="28"/>
        </w:rPr>
        <w:t xml:space="preserve">même qui, devant sa femme incapable de parler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ou refusant de parler, essaie au moins d’obtenir un signe quel qu’il soit, ne serait</w:t>
      </w:r>
      <w:r w:rsidR="00454FCC">
        <w:rPr>
          <w:rFonts w:ascii="Courier New" w:hAnsi="Courier New" w:cs="Courier New"/>
          <w:sz w:val="28"/>
          <w:szCs w:val="28"/>
        </w:rPr>
        <w:t>–</w:t>
      </w:r>
      <w:r w:rsidRPr="007A5F8F">
        <w:rPr>
          <w:rFonts w:ascii="Courier New" w:hAnsi="Courier New" w:cs="Courier New"/>
          <w:sz w:val="28"/>
          <w:szCs w:val="28"/>
        </w:rPr>
        <w:t xml:space="preserve">ce que le </w:t>
      </w:r>
      <w:r w:rsidRPr="00986067">
        <w:rPr>
          <w:rFonts w:ascii="Courier New" w:hAnsi="Courier New" w:cs="Courier New"/>
          <w:i/>
        </w:rPr>
        <w:t>consentement</w:t>
      </w:r>
      <w:r w:rsidRPr="007A5F8F">
        <w:rPr>
          <w:rFonts w:ascii="Courier New" w:hAnsi="Courier New" w:cs="Courier New"/>
          <w:sz w:val="28"/>
          <w:szCs w:val="28"/>
        </w:rPr>
        <w:t xml:space="preserve"> à la venue du nouvel être, un signe de reconnaissance du fait que le geste qu’elle a fait</w:t>
      </w:r>
      <w:r w:rsidR="00986067">
        <w:rPr>
          <w:rFonts w:ascii="Courier New" w:hAnsi="Courier New" w:cs="Courier New"/>
          <w:sz w:val="28"/>
          <w:szCs w:val="28"/>
        </w:rPr>
        <w:t>,</w:t>
      </w:r>
      <w:r w:rsidRPr="007A5F8F">
        <w:rPr>
          <w:rFonts w:ascii="Courier New" w:hAnsi="Courier New" w:cs="Courier New"/>
          <w:sz w:val="28"/>
          <w:szCs w:val="28"/>
        </w:rPr>
        <w:t xml:space="preserve"> était pour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 xml:space="preserve">le protéger lui, TURELURE. </w:t>
      </w:r>
    </w:p>
    <w:p w:rsidR="00986067" w:rsidRDefault="0098606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tout ceci la martyre ne répond, jusqu’à ce qu’elle s’éteigne, que par un « </w:t>
      </w:r>
      <w:r w:rsidRPr="00AB4B90">
        <w:rPr>
          <w:i/>
        </w:rPr>
        <w:t>non</w:t>
      </w:r>
      <w:r w:rsidRPr="007A5F8F">
        <w:rPr>
          <w:rFonts w:ascii="Courier New" w:hAnsi="Courier New" w:cs="Courier New"/>
          <w:sz w:val="28"/>
          <w:szCs w:val="28"/>
        </w:rPr>
        <w:t> ».</w:t>
      </w:r>
    </w:p>
    <w:p w:rsidR="00986067" w:rsidRDefault="00986067" w:rsidP="00E81B9F">
      <w:pPr>
        <w:rPr>
          <w:rFonts w:ascii="Courier New" w:hAnsi="Courier New" w:cs="Courier New"/>
          <w:sz w:val="28"/>
          <w:szCs w:val="28"/>
        </w:rPr>
      </w:pPr>
    </w:p>
    <w:p w:rsidR="00986067" w:rsidRDefault="00337697" w:rsidP="00E81B9F">
      <w:pPr>
        <w:rPr>
          <w:rFonts w:ascii="Courier New" w:hAnsi="Courier New" w:cs="Courier New"/>
          <w:sz w:val="28"/>
          <w:szCs w:val="28"/>
        </w:rPr>
      </w:pPr>
      <w:r w:rsidRPr="007A5F8F">
        <w:rPr>
          <w:rFonts w:ascii="Courier New" w:hAnsi="Courier New" w:cs="Courier New"/>
          <w:sz w:val="28"/>
          <w:szCs w:val="28"/>
        </w:rPr>
        <w:t>Que veut dire que le poète nous porte à cet extrême du défaut, de la dérision du signifiant lui</w:t>
      </w:r>
      <w:r w:rsidR="00454FCC">
        <w:rPr>
          <w:rFonts w:ascii="Courier New" w:hAnsi="Courier New" w:cs="Courier New"/>
          <w:sz w:val="28"/>
          <w:szCs w:val="28"/>
        </w:rPr>
        <w:t>–</w:t>
      </w:r>
      <w:r w:rsidRPr="007A5F8F">
        <w:rPr>
          <w:rFonts w:ascii="Courier New" w:hAnsi="Courier New" w:cs="Courier New"/>
          <w:sz w:val="28"/>
          <w:szCs w:val="28"/>
        </w:rPr>
        <w:t xml:space="preserve">même comme tel ? </w:t>
      </w:r>
    </w:p>
    <w:p w:rsidR="00986067" w:rsidRDefault="0098606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cela veut dire qu’une chose pareille nous soit présentée ? </w:t>
      </w:r>
    </w:p>
    <w:p w:rsidR="00986067" w:rsidRDefault="0098606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il me semble que je vous ai fait assez parcourir les degrés de ce que j’appellerai cette énormité. </w:t>
      </w:r>
    </w:p>
    <w:p w:rsidR="00986067" w:rsidRDefault="00337697" w:rsidP="00E81B9F">
      <w:pPr>
        <w:pStyle w:val="Corpsdetexte"/>
        <w:rPr>
          <w:b w:val="0"/>
          <w:bCs w:val="0"/>
          <w:sz w:val="28"/>
          <w:szCs w:val="28"/>
        </w:rPr>
      </w:pPr>
      <w:r w:rsidRPr="007A5F8F">
        <w:rPr>
          <w:b w:val="0"/>
          <w:bCs w:val="0"/>
          <w:sz w:val="28"/>
          <w:szCs w:val="28"/>
        </w:rPr>
        <w:t xml:space="preserve">Vous me direz que nous sommes des </w:t>
      </w:r>
      <w:r w:rsidRPr="00AB4B90">
        <w:rPr>
          <w:rFonts w:ascii="Times New Roman" w:hAnsi="Times New Roman" w:cs="Times New Roman"/>
          <w:b w:val="0"/>
          <w:bCs w:val="0"/>
          <w:i/>
        </w:rPr>
        <w:t>durs à cuire</w:t>
      </w:r>
      <w:r w:rsidRPr="007A5F8F">
        <w:rPr>
          <w:b w:val="0"/>
          <w:bCs w:val="0"/>
          <w:sz w:val="28"/>
          <w:szCs w:val="28"/>
        </w:rPr>
        <w:t xml:space="preserve">, </w:t>
      </w:r>
    </w:p>
    <w:p w:rsidR="00986067" w:rsidRDefault="00337697" w:rsidP="00E81B9F">
      <w:pPr>
        <w:pStyle w:val="Corpsdetexte"/>
        <w:rPr>
          <w:b w:val="0"/>
          <w:bCs w:val="0"/>
          <w:sz w:val="28"/>
          <w:szCs w:val="28"/>
        </w:rPr>
      </w:pPr>
      <w:r w:rsidRPr="007A5F8F">
        <w:rPr>
          <w:b w:val="0"/>
          <w:bCs w:val="0"/>
          <w:sz w:val="28"/>
          <w:szCs w:val="28"/>
        </w:rPr>
        <w:t xml:space="preserve">à savoir qu’après tout on vous en fait voir assez </w:t>
      </w:r>
    </w:p>
    <w:p w:rsidR="00986067" w:rsidRDefault="00337697" w:rsidP="00E81B9F">
      <w:pPr>
        <w:pStyle w:val="Corpsdetexte"/>
        <w:rPr>
          <w:b w:val="0"/>
          <w:bCs w:val="0"/>
          <w:sz w:val="28"/>
          <w:szCs w:val="28"/>
        </w:rPr>
      </w:pPr>
      <w:r w:rsidRPr="007A5F8F">
        <w:rPr>
          <w:b w:val="0"/>
          <w:bCs w:val="0"/>
          <w:sz w:val="28"/>
          <w:szCs w:val="28"/>
        </w:rPr>
        <w:t xml:space="preserve">de toutes les couleurs pour que rien ne vous épate, mais quand même… </w:t>
      </w:r>
    </w:p>
    <w:p w:rsidR="00986067" w:rsidRDefault="00986067" w:rsidP="00E81B9F">
      <w:pPr>
        <w:pStyle w:val="Corpsdetexte"/>
        <w:rPr>
          <w:b w:val="0"/>
          <w:bCs w:val="0"/>
          <w:sz w:val="28"/>
          <w:szCs w:val="28"/>
        </w:rPr>
      </w:pPr>
    </w:p>
    <w:p w:rsidR="00986067" w:rsidRDefault="00337697" w:rsidP="00E81B9F">
      <w:pPr>
        <w:pStyle w:val="Corpsdetexte"/>
        <w:rPr>
          <w:b w:val="0"/>
          <w:bCs w:val="0"/>
          <w:sz w:val="28"/>
          <w:szCs w:val="28"/>
        </w:rPr>
      </w:pPr>
      <w:r w:rsidRPr="007A5F8F">
        <w:rPr>
          <w:b w:val="0"/>
          <w:bCs w:val="0"/>
          <w:sz w:val="28"/>
          <w:szCs w:val="28"/>
        </w:rPr>
        <w:t xml:space="preserve">Je sais bien qu’il y a quelque chose de commun </w:t>
      </w:r>
    </w:p>
    <w:p w:rsidR="00986067" w:rsidRDefault="00337697" w:rsidP="00E81B9F">
      <w:pPr>
        <w:pStyle w:val="Corpsdetexte"/>
        <w:rPr>
          <w:b w:val="0"/>
          <w:bCs w:val="0"/>
          <w:sz w:val="28"/>
          <w:szCs w:val="28"/>
        </w:rPr>
      </w:pPr>
      <w:r w:rsidRPr="007A5F8F">
        <w:rPr>
          <w:b w:val="0"/>
          <w:bCs w:val="0"/>
          <w:sz w:val="28"/>
          <w:szCs w:val="28"/>
        </w:rPr>
        <w:t xml:space="preserve">dans la mesure de la poésie de CLAUDEL avec celle </w:t>
      </w:r>
    </w:p>
    <w:p w:rsidR="00986067" w:rsidRDefault="00337697" w:rsidP="00E81B9F">
      <w:pPr>
        <w:pStyle w:val="Corpsdetexte"/>
        <w:rPr>
          <w:b w:val="0"/>
          <w:bCs w:val="0"/>
          <w:sz w:val="28"/>
          <w:szCs w:val="28"/>
        </w:rPr>
      </w:pPr>
      <w:r w:rsidRPr="007A5F8F">
        <w:rPr>
          <w:b w:val="0"/>
          <w:bCs w:val="0"/>
          <w:sz w:val="28"/>
          <w:szCs w:val="28"/>
        </w:rPr>
        <w:t>des surréalistes</w:t>
      </w:r>
      <w:r w:rsidR="00986067">
        <w:rPr>
          <w:b w:val="0"/>
          <w:bCs w:val="0"/>
          <w:sz w:val="28"/>
          <w:szCs w:val="28"/>
        </w:rPr>
        <w:t>,</w:t>
      </w:r>
      <w:r w:rsidRPr="007A5F8F">
        <w:rPr>
          <w:b w:val="0"/>
          <w:bCs w:val="0"/>
          <w:sz w:val="28"/>
          <w:szCs w:val="28"/>
        </w:rPr>
        <w:t xml:space="preserve"> mais ce dont nous ne pouvons douter en tout cas, c’est que CLAUDEL, au moins, s’imaginait qu’il savait ce qu’il écrivait.</w:t>
      </w:r>
    </w:p>
    <w:p w:rsidR="00337697" w:rsidRPr="007A5F8F" w:rsidRDefault="00337697" w:rsidP="00E81B9F">
      <w:pPr>
        <w:pStyle w:val="Corpsdetexte"/>
        <w:rPr>
          <w:b w:val="0"/>
          <w:bCs w:val="0"/>
          <w:sz w:val="28"/>
          <w:szCs w:val="28"/>
        </w:rPr>
      </w:pPr>
      <w:r w:rsidRPr="007A5F8F">
        <w:rPr>
          <w:b w:val="0"/>
          <w:bCs w:val="0"/>
          <w:sz w:val="28"/>
          <w:szCs w:val="28"/>
        </w:rPr>
        <w:t xml:space="preserve">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Quoi qu’il en soit</w:t>
      </w:r>
      <w:r w:rsidR="00AB4B90">
        <w:rPr>
          <w:rFonts w:ascii="Courier New" w:hAnsi="Courier New" w:cs="Courier New"/>
          <w:sz w:val="28"/>
          <w:szCs w:val="28"/>
        </w:rPr>
        <w:t>,</w:t>
      </w:r>
      <w:r w:rsidRPr="007A5F8F">
        <w:rPr>
          <w:rFonts w:ascii="Courier New" w:hAnsi="Courier New" w:cs="Courier New"/>
          <w:sz w:val="28"/>
          <w:szCs w:val="28"/>
        </w:rPr>
        <w:t xml:space="preserve"> c’est écrit</w:t>
      </w:r>
      <w:r w:rsidR="00AB4B90">
        <w:rPr>
          <w:rFonts w:ascii="Courier New" w:hAnsi="Courier New" w:cs="Courier New"/>
          <w:sz w:val="28"/>
          <w:szCs w:val="28"/>
        </w:rPr>
        <w:t> :</w:t>
      </w:r>
      <w:r w:rsidRPr="007A5F8F">
        <w:rPr>
          <w:rFonts w:ascii="Courier New" w:hAnsi="Courier New" w:cs="Courier New"/>
          <w:sz w:val="28"/>
          <w:szCs w:val="28"/>
        </w:rPr>
        <w:t xml:space="preserve"> une chose pareille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a pu venir au</w:t>
      </w:r>
      <w:r w:rsidRPr="007A5F8F">
        <w:rPr>
          <w:b/>
          <w:bCs/>
          <w:sz w:val="28"/>
          <w:szCs w:val="28"/>
        </w:rPr>
        <w:t xml:space="preserve">  </w:t>
      </w:r>
      <w:r w:rsidRPr="007A5F8F">
        <w:rPr>
          <w:rFonts w:ascii="Courier New" w:hAnsi="Courier New" w:cs="Courier New"/>
          <w:sz w:val="28"/>
          <w:szCs w:val="28"/>
        </w:rPr>
        <w:t xml:space="preserve">jour de l’imagination humaine. </w:t>
      </w:r>
    </w:p>
    <w:p w:rsidR="0033325C" w:rsidRDefault="0033325C" w:rsidP="00E81B9F">
      <w:pPr>
        <w:rPr>
          <w:rFonts w:ascii="Courier New" w:hAnsi="Courier New" w:cs="Courier New"/>
          <w:sz w:val="28"/>
          <w:szCs w:val="28"/>
        </w:rPr>
      </w:pPr>
    </w:p>
    <w:p w:rsidR="003F50F8" w:rsidRDefault="00337697" w:rsidP="00E81B9F">
      <w:pPr>
        <w:rPr>
          <w:rFonts w:ascii="Courier New" w:hAnsi="Courier New" w:cs="Courier New"/>
          <w:sz w:val="28"/>
          <w:szCs w:val="28"/>
        </w:rPr>
      </w:pPr>
      <w:r w:rsidRPr="007A5F8F">
        <w:rPr>
          <w:rFonts w:ascii="Courier New" w:hAnsi="Courier New" w:cs="Courier New"/>
          <w:sz w:val="28"/>
          <w:szCs w:val="28"/>
        </w:rPr>
        <w:t xml:space="preserve">Pour nous, auditeurs, nous savons bien </w:t>
      </w:r>
    </w:p>
    <w:p w:rsidR="00986067" w:rsidRDefault="00337697" w:rsidP="00E81B9F">
      <w:pPr>
        <w:rPr>
          <w:rFonts w:ascii="Courier New" w:hAnsi="Courier New" w:cs="Courier New"/>
          <w:sz w:val="28"/>
          <w:szCs w:val="28"/>
        </w:rPr>
      </w:pPr>
      <w:r w:rsidRPr="007A5F8F">
        <w:rPr>
          <w:rFonts w:ascii="Courier New" w:hAnsi="Courier New" w:cs="Courier New"/>
          <w:sz w:val="28"/>
          <w:szCs w:val="28"/>
        </w:rPr>
        <w:t>que s’il ne s’agissait là que de nous représenter d’une façon imagée une thématique</w:t>
      </w:r>
      <w:r w:rsidR="00986067">
        <w:rPr>
          <w:rFonts w:ascii="Courier New" w:hAnsi="Courier New" w:cs="Courier New"/>
          <w:sz w:val="28"/>
          <w:szCs w:val="28"/>
        </w:rPr>
        <w:t>…</w:t>
      </w:r>
    </w:p>
    <w:p w:rsidR="00986067" w:rsidRDefault="00337697" w:rsidP="00986067">
      <w:pPr>
        <w:ind w:left="708"/>
        <w:rPr>
          <w:rFonts w:ascii="Courier New" w:hAnsi="Courier New" w:cs="Courier New"/>
          <w:sz w:val="28"/>
          <w:szCs w:val="28"/>
        </w:rPr>
      </w:pPr>
      <w:r w:rsidRPr="007A5F8F">
        <w:rPr>
          <w:rFonts w:ascii="Courier New" w:hAnsi="Courier New" w:cs="Courier New"/>
          <w:sz w:val="28"/>
          <w:szCs w:val="28"/>
        </w:rPr>
        <w:t xml:space="preserve">dont aussi bien on nous a rebattu les oreilles sur </w:t>
      </w:r>
      <w:r w:rsidR="00986067">
        <w:rPr>
          <w:rFonts w:ascii="Courier New" w:hAnsi="Courier New" w:cs="Courier New"/>
          <w:sz w:val="28"/>
          <w:szCs w:val="28"/>
        </w:rPr>
        <w:t>« </w:t>
      </w:r>
      <w:r w:rsidRPr="00986067">
        <w:rPr>
          <w:i/>
        </w:rPr>
        <w:t xml:space="preserve">les conflits sentimentaux du </w:t>
      </w:r>
      <w:r w:rsidRPr="00986067">
        <w:rPr>
          <w:i/>
          <w:smallCaps/>
        </w:rPr>
        <w:t>xix</w:t>
      </w:r>
      <w:r w:rsidR="00986067" w:rsidRPr="00986067">
        <w:rPr>
          <w:i/>
          <w:vertAlign w:val="superscript"/>
        </w:rPr>
        <w:t>ème</w:t>
      </w:r>
      <w:r w:rsidRPr="00986067">
        <w:rPr>
          <w:i/>
        </w:rPr>
        <w:t xml:space="preserve"> siècle français</w:t>
      </w:r>
      <w:r w:rsidR="00986067">
        <w:rPr>
          <w:rFonts w:ascii="Courier New" w:hAnsi="Courier New" w:cs="Courier New"/>
          <w:sz w:val="28"/>
          <w:szCs w:val="28"/>
        </w:rPr>
        <w:t> »</w:t>
      </w:r>
      <w:r w:rsidRPr="007A5F8F">
        <w:rPr>
          <w:rFonts w:ascii="Courier New" w:hAnsi="Courier New" w:cs="Courier New"/>
          <w:sz w:val="28"/>
          <w:szCs w:val="28"/>
        </w:rPr>
        <w:t xml:space="preserve"> </w:t>
      </w:r>
    </w:p>
    <w:p w:rsidR="00986067" w:rsidRDefault="00986067" w:rsidP="00986067">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ous savons bien qu’il s’agit d’autre chose, </w:t>
      </w:r>
    </w:p>
    <w:p w:rsidR="00AB4B90" w:rsidRDefault="00337697" w:rsidP="00986067">
      <w:pPr>
        <w:rPr>
          <w:rFonts w:ascii="Courier New" w:hAnsi="Courier New" w:cs="Courier New"/>
          <w:sz w:val="28"/>
          <w:szCs w:val="28"/>
        </w:rPr>
      </w:pPr>
      <w:r w:rsidRPr="007A5F8F">
        <w:rPr>
          <w:rFonts w:ascii="Courier New" w:hAnsi="Courier New" w:cs="Courier New"/>
          <w:sz w:val="28"/>
          <w:szCs w:val="28"/>
        </w:rPr>
        <w:t xml:space="preserve">que ce n’est pas cela qui nous </w:t>
      </w:r>
      <w:r w:rsidRPr="00986067">
        <w:rPr>
          <w:i/>
        </w:rPr>
        <w:t>touche</w:t>
      </w:r>
      <w:r w:rsidRPr="007A5F8F">
        <w:rPr>
          <w:rFonts w:ascii="Courier New" w:hAnsi="Courier New" w:cs="Courier New"/>
          <w:sz w:val="28"/>
          <w:szCs w:val="28"/>
        </w:rPr>
        <w:t xml:space="preserve">, qui nous </w:t>
      </w:r>
      <w:r w:rsidRPr="00986067">
        <w:rPr>
          <w:i/>
        </w:rPr>
        <w:t>retient</w:t>
      </w:r>
      <w:r w:rsidRPr="007A5F8F">
        <w:rPr>
          <w:rFonts w:ascii="Courier New" w:hAnsi="Courier New" w:cs="Courier New"/>
          <w:sz w:val="28"/>
          <w:szCs w:val="28"/>
        </w:rPr>
        <w:t xml:space="preserve">, qui nous </w:t>
      </w:r>
      <w:r w:rsidRPr="00986067">
        <w:rPr>
          <w:i/>
        </w:rPr>
        <w:t>suspend</w:t>
      </w:r>
      <w:r w:rsidRPr="007A5F8F">
        <w:rPr>
          <w:rFonts w:ascii="Courier New" w:hAnsi="Courier New" w:cs="Courier New"/>
          <w:sz w:val="28"/>
          <w:szCs w:val="28"/>
        </w:rPr>
        <w:t xml:space="preserve">, qui nous </w:t>
      </w:r>
      <w:r w:rsidRPr="00986067">
        <w:rPr>
          <w:i/>
        </w:rPr>
        <w:t>attache</w:t>
      </w:r>
      <w:r w:rsidRPr="007A5F8F">
        <w:rPr>
          <w:rFonts w:ascii="Courier New" w:hAnsi="Courier New" w:cs="Courier New"/>
          <w:sz w:val="28"/>
          <w:szCs w:val="28"/>
        </w:rPr>
        <w:t xml:space="preserve">, qui nous </w:t>
      </w:r>
      <w:r w:rsidRPr="00986067">
        <w:rPr>
          <w:i/>
        </w:rPr>
        <w:t>projette</w:t>
      </w:r>
      <w:r w:rsidRPr="007A5F8F">
        <w:rPr>
          <w:rFonts w:ascii="Courier New" w:hAnsi="Courier New" w:cs="Courier New"/>
          <w:sz w:val="28"/>
          <w:szCs w:val="28"/>
        </w:rPr>
        <w:t xml:space="preserve"> </w:t>
      </w:r>
    </w:p>
    <w:p w:rsidR="00986067" w:rsidRDefault="00337697" w:rsidP="00986067">
      <w:pPr>
        <w:rPr>
          <w:rFonts w:ascii="Courier New" w:hAnsi="Courier New" w:cs="Courier New"/>
          <w:sz w:val="28"/>
          <w:szCs w:val="28"/>
        </w:rPr>
      </w:pPr>
      <w:r w:rsidRPr="007A5F8F">
        <w:rPr>
          <w:rFonts w:ascii="Courier New" w:hAnsi="Courier New" w:cs="Courier New"/>
          <w:sz w:val="28"/>
          <w:szCs w:val="28"/>
        </w:rPr>
        <w:t xml:space="preserve">de </w:t>
      </w:r>
      <w:r w:rsidRPr="00986067">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vers la séquence ultérieure de la trilogie. </w:t>
      </w:r>
    </w:p>
    <w:p w:rsidR="00986067" w:rsidRDefault="00986067" w:rsidP="00986067">
      <w:pPr>
        <w:rPr>
          <w:rFonts w:ascii="Courier New" w:hAnsi="Courier New" w:cs="Courier New"/>
          <w:sz w:val="28"/>
          <w:szCs w:val="28"/>
        </w:rPr>
      </w:pPr>
    </w:p>
    <w:p w:rsidR="00986067" w:rsidRDefault="00337697" w:rsidP="00986067">
      <w:pPr>
        <w:rPr>
          <w:rFonts w:ascii="Courier New" w:hAnsi="Courier New" w:cs="Courier New"/>
          <w:sz w:val="28"/>
          <w:szCs w:val="28"/>
        </w:rPr>
      </w:pPr>
      <w:r w:rsidRPr="007A5F8F">
        <w:rPr>
          <w:rFonts w:ascii="Courier New" w:hAnsi="Courier New" w:cs="Courier New"/>
          <w:sz w:val="28"/>
          <w:szCs w:val="28"/>
        </w:rPr>
        <w:t xml:space="preserve">Il y a quelque chose d’autre dans cette image </w:t>
      </w:r>
    </w:p>
    <w:p w:rsidR="00986067" w:rsidRDefault="00337697" w:rsidP="00986067">
      <w:pPr>
        <w:rPr>
          <w:rFonts w:ascii="Courier New" w:hAnsi="Courier New" w:cs="Courier New"/>
          <w:sz w:val="28"/>
          <w:szCs w:val="28"/>
        </w:rPr>
      </w:pPr>
      <w:r w:rsidRPr="007A5F8F">
        <w:rPr>
          <w:rFonts w:ascii="Courier New" w:hAnsi="Courier New" w:cs="Courier New"/>
          <w:sz w:val="28"/>
          <w:szCs w:val="28"/>
        </w:rPr>
        <w:t xml:space="preserve">devant laquelle les termes nous manquent. </w:t>
      </w:r>
    </w:p>
    <w:p w:rsidR="00986067" w:rsidRDefault="00986067" w:rsidP="00986067">
      <w:pPr>
        <w:rPr>
          <w:rFonts w:ascii="Courier New" w:hAnsi="Courier New" w:cs="Courier New"/>
          <w:sz w:val="28"/>
          <w:szCs w:val="28"/>
        </w:rPr>
      </w:pPr>
    </w:p>
    <w:p w:rsidR="000D1F9D" w:rsidRDefault="00337697" w:rsidP="00AB4B90">
      <w:pPr>
        <w:rPr>
          <w:i/>
          <w:sz w:val="28"/>
          <w:szCs w:val="28"/>
        </w:rPr>
      </w:pPr>
      <w:r w:rsidRPr="007A5F8F">
        <w:rPr>
          <w:rFonts w:ascii="Courier New" w:hAnsi="Courier New" w:cs="Courier New"/>
          <w:sz w:val="28"/>
          <w:szCs w:val="28"/>
        </w:rPr>
        <w:t xml:space="preserve">Ce qui là nous est présenté selon </w:t>
      </w:r>
      <w:r w:rsidRPr="000D1F9D">
        <w:rPr>
          <w:i/>
        </w:rPr>
        <w:t>la formule</w:t>
      </w:r>
      <w:r w:rsidRPr="007A5F8F">
        <w:rPr>
          <w:rFonts w:ascii="Courier New" w:hAnsi="Courier New" w:cs="Courier New"/>
          <w:sz w:val="28"/>
          <w:szCs w:val="28"/>
        </w:rPr>
        <w:t xml:space="preserve"> que je vous donnais l’année dernière</w:t>
      </w:r>
      <w:r w:rsidR="00AB4B90">
        <w:rPr>
          <w:rFonts w:ascii="Courier New" w:hAnsi="Courier New" w:cs="Courier New"/>
          <w:sz w:val="28"/>
          <w:szCs w:val="28"/>
        </w:rPr>
        <w:t xml:space="preserve"> : </w:t>
      </w:r>
      <w:r w:rsidR="000D1F9D" w:rsidRPr="000D1F9D">
        <w:rPr>
          <w:rFonts w:ascii="Palatino Linotype" w:eastAsia="Arial Unicode MS" w:hAnsi="Palatino Linotype" w:cs="Arial Unicode MS"/>
          <w:color w:val="0000CC"/>
          <w:sz w:val="28"/>
          <w:szCs w:val="28"/>
        </w:rPr>
        <w:t>δι᾽ ἐλέου καὶ φόβου</w:t>
      </w:r>
      <w:r w:rsidR="00AB4B90">
        <w:rPr>
          <w:rFonts w:ascii="Palatino Linotype" w:eastAsia="Arial Unicode MS" w:hAnsi="Palatino Linotype" w:cs="Arial Unicode MS"/>
          <w:color w:val="0000CC"/>
          <w:sz w:val="28"/>
          <w:szCs w:val="28"/>
        </w:rPr>
        <w:t xml:space="preserve"> </w:t>
      </w:r>
      <w:r w:rsidRPr="000D1F9D">
        <w:rPr>
          <w:rFonts w:ascii="Garamond" w:hAnsi="Garamond"/>
          <w:iCs/>
          <w:sz w:val="20"/>
          <w:szCs w:val="20"/>
        </w:rPr>
        <w:t>[di eleou kai phobou]</w:t>
      </w:r>
      <w:r w:rsidR="00AB4B90">
        <w:rPr>
          <w:rFonts w:ascii="Courier New" w:hAnsi="Courier New" w:cs="Courier New"/>
          <w:sz w:val="28"/>
          <w:szCs w:val="28"/>
        </w:rPr>
        <w:t>…</w:t>
      </w:r>
    </w:p>
    <w:p w:rsidR="000D1F9D" w:rsidRDefault="00337697" w:rsidP="00AB4B90">
      <w:pPr>
        <w:ind w:left="708"/>
        <w:rPr>
          <w:rFonts w:ascii="Courier New" w:hAnsi="Courier New" w:cs="Courier New"/>
          <w:sz w:val="28"/>
          <w:szCs w:val="28"/>
        </w:rPr>
      </w:pPr>
      <w:r w:rsidRPr="00AB4B90">
        <w:rPr>
          <w:rFonts w:ascii="Courier New" w:hAnsi="Courier New" w:cs="Courier New"/>
          <w:i/>
        </w:rPr>
        <w:t>pour employer les termes d’ARISTOTE, c’est</w:t>
      </w:r>
      <w:r w:rsidR="00454FCC" w:rsidRPr="00AB4B90">
        <w:rPr>
          <w:rFonts w:ascii="Courier New" w:hAnsi="Courier New" w:cs="Courier New"/>
          <w:i/>
        </w:rPr>
        <w:t>–</w:t>
      </w:r>
      <w:r w:rsidRPr="00AB4B90">
        <w:rPr>
          <w:rFonts w:ascii="Courier New" w:hAnsi="Courier New" w:cs="Courier New"/>
          <w:i/>
        </w:rPr>
        <w:t>à</w:t>
      </w:r>
      <w:r w:rsidR="00454FCC" w:rsidRPr="00AB4B90">
        <w:rPr>
          <w:rFonts w:ascii="Courier New" w:hAnsi="Courier New" w:cs="Courier New"/>
          <w:i/>
        </w:rPr>
        <w:t>–</w:t>
      </w:r>
      <w:r w:rsidRPr="00AB4B90">
        <w:rPr>
          <w:rFonts w:ascii="Courier New" w:hAnsi="Courier New" w:cs="Courier New"/>
          <w:i/>
        </w:rPr>
        <w:t xml:space="preserve">dire, non pas </w:t>
      </w:r>
      <w:r w:rsidR="000D1F9D" w:rsidRPr="00AB4B90">
        <w:rPr>
          <w:rFonts w:ascii="Courier New" w:hAnsi="Courier New" w:cs="Courier New"/>
          <w:sz w:val="22"/>
          <w:szCs w:val="22"/>
        </w:rPr>
        <w:t>« </w:t>
      </w:r>
      <w:r w:rsidRPr="00AB4B90">
        <w:rPr>
          <w:i/>
          <w:sz w:val="22"/>
          <w:szCs w:val="22"/>
        </w:rPr>
        <w:t>par la terreur et par la pitié</w:t>
      </w:r>
      <w:r w:rsidR="000D1F9D" w:rsidRPr="00AB4B90">
        <w:rPr>
          <w:rFonts w:ascii="Courier New" w:hAnsi="Courier New" w:cs="Courier New"/>
          <w:sz w:val="22"/>
          <w:szCs w:val="22"/>
        </w:rPr>
        <w:t> »</w:t>
      </w:r>
      <w:r w:rsidRPr="007A5F8F">
        <w:rPr>
          <w:rFonts w:ascii="Courier New" w:hAnsi="Courier New" w:cs="Courier New"/>
          <w:i/>
          <w:sz w:val="28"/>
          <w:szCs w:val="28"/>
        </w:rPr>
        <w:t xml:space="preserve"> </w:t>
      </w:r>
      <w:r w:rsidRPr="00AB4B90">
        <w:rPr>
          <w:i/>
        </w:rPr>
        <w:t>mais</w:t>
      </w:r>
      <w:r w:rsidR="000D1F9D">
        <w:rPr>
          <w:rFonts w:ascii="Courier New" w:hAnsi="Courier New" w:cs="Courier New"/>
          <w:sz w:val="28"/>
          <w:szCs w:val="28"/>
        </w:rPr>
        <w:t> </w:t>
      </w:r>
      <w:r w:rsidR="000D1F9D" w:rsidRPr="00AB4B90">
        <w:rPr>
          <w:rFonts w:ascii="Courier New" w:hAnsi="Courier New" w:cs="Courier New"/>
          <w:sz w:val="22"/>
          <w:szCs w:val="22"/>
        </w:rPr>
        <w:t>« </w:t>
      </w:r>
      <w:r w:rsidRPr="00AB4B90">
        <w:rPr>
          <w:i/>
          <w:sz w:val="22"/>
          <w:szCs w:val="22"/>
        </w:rPr>
        <w:t>à travers toute terreur et toute pitié franchies</w:t>
      </w:r>
      <w:r w:rsidR="000D1F9D" w:rsidRPr="00AB4B90">
        <w:rPr>
          <w:rFonts w:ascii="Courier New" w:hAnsi="Courier New" w:cs="Courier New"/>
          <w:sz w:val="22"/>
          <w:szCs w:val="22"/>
        </w:rPr>
        <w:t> »</w:t>
      </w:r>
      <w:r w:rsidRPr="007A5F8F">
        <w:rPr>
          <w:rFonts w:ascii="Courier New" w:hAnsi="Courier New" w:cs="Courier New"/>
          <w:sz w:val="28"/>
          <w:szCs w:val="28"/>
        </w:rPr>
        <w:t xml:space="preserve"> </w:t>
      </w:r>
    </w:p>
    <w:p w:rsidR="000D1F9D" w:rsidRDefault="00AB4B90" w:rsidP="00986067">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nous met ici plus loin encore</w:t>
      </w:r>
      <w:r w:rsidR="00337697" w:rsidRPr="007A5F8F">
        <w:rPr>
          <w:rStyle w:val="Caractredenotedebasdepage"/>
          <w:b/>
          <w:bCs/>
          <w:color w:val="FF0000"/>
          <w:sz w:val="28"/>
          <w:szCs w:val="28"/>
        </w:rPr>
        <w:footnoteReference w:id="241"/>
      </w:r>
      <w:r w:rsidR="00337697" w:rsidRPr="007A5F8F">
        <w:rPr>
          <w:rFonts w:ascii="Courier New" w:hAnsi="Courier New" w:cs="Courier New"/>
          <w:sz w:val="28"/>
          <w:szCs w:val="28"/>
        </w:rPr>
        <w:t xml:space="preserve">. </w:t>
      </w:r>
    </w:p>
    <w:p w:rsidR="000D1F9D" w:rsidRDefault="000D1F9D" w:rsidP="00986067">
      <w:pPr>
        <w:rPr>
          <w:rFonts w:ascii="Courier New" w:hAnsi="Courier New" w:cs="Courier New"/>
          <w:sz w:val="28"/>
          <w:szCs w:val="28"/>
        </w:rPr>
      </w:pPr>
    </w:p>
    <w:p w:rsidR="000D1F9D" w:rsidRDefault="00337697" w:rsidP="00986067">
      <w:pPr>
        <w:rPr>
          <w:rFonts w:ascii="Courier New" w:hAnsi="Courier New" w:cs="Courier New"/>
          <w:sz w:val="28"/>
          <w:szCs w:val="28"/>
        </w:rPr>
      </w:pPr>
      <w:r w:rsidRPr="007A5F8F">
        <w:rPr>
          <w:rFonts w:ascii="Courier New" w:hAnsi="Courier New" w:cs="Courier New"/>
          <w:sz w:val="28"/>
          <w:szCs w:val="28"/>
        </w:rPr>
        <w:t xml:space="preserve">C’est une image d’un désir auprès de quoi seule </w:t>
      </w:r>
    </w:p>
    <w:p w:rsidR="00337697" w:rsidRPr="007A5F8F" w:rsidRDefault="00337697" w:rsidP="00986067">
      <w:pPr>
        <w:rPr>
          <w:rFonts w:ascii="Courier New" w:hAnsi="Courier New" w:cs="Courier New"/>
          <w:sz w:val="28"/>
          <w:szCs w:val="28"/>
        </w:rPr>
      </w:pPr>
      <w:r w:rsidRPr="007A5F8F">
        <w:rPr>
          <w:rFonts w:ascii="Courier New" w:hAnsi="Courier New" w:cs="Courier New"/>
          <w:sz w:val="28"/>
          <w:szCs w:val="28"/>
        </w:rPr>
        <w:t>la référence sadienne</w:t>
      </w:r>
      <w:r w:rsidR="000D1F9D">
        <w:rPr>
          <w:rFonts w:ascii="Courier New" w:hAnsi="Courier New" w:cs="Courier New"/>
          <w:sz w:val="28"/>
          <w:szCs w:val="28"/>
        </w:rPr>
        <w:t>,</w:t>
      </w:r>
      <w:r w:rsidRPr="007A5F8F">
        <w:rPr>
          <w:rFonts w:ascii="Courier New" w:hAnsi="Courier New" w:cs="Courier New"/>
          <w:sz w:val="28"/>
          <w:szCs w:val="28"/>
        </w:rPr>
        <w:t xml:space="preserv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il</w:t>
      </w:r>
      <w:r w:rsidR="000D1F9D">
        <w:rPr>
          <w:rFonts w:ascii="Courier New" w:hAnsi="Courier New" w:cs="Courier New"/>
          <w:sz w:val="28"/>
          <w:szCs w:val="28"/>
        </w:rPr>
        <w:t>,</w:t>
      </w:r>
      <w:r w:rsidRPr="007A5F8F">
        <w:rPr>
          <w:rFonts w:ascii="Courier New" w:hAnsi="Courier New" w:cs="Courier New"/>
          <w:sz w:val="28"/>
          <w:szCs w:val="28"/>
        </w:rPr>
        <w:t xml:space="preserve"> vaut encore.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substitution de </w:t>
      </w:r>
      <w:r w:rsidR="000D1F9D">
        <w:rPr>
          <w:rFonts w:ascii="Courier New" w:hAnsi="Courier New" w:cs="Courier New"/>
          <w:sz w:val="28"/>
          <w:szCs w:val="28"/>
        </w:rPr>
        <w:t>« </w:t>
      </w:r>
      <w:r w:rsidRPr="000D1F9D">
        <w:rPr>
          <w:i/>
        </w:rPr>
        <w:t>l’image de la femme</w:t>
      </w:r>
      <w:r w:rsidR="000D1F9D">
        <w:rPr>
          <w:rFonts w:ascii="Courier New" w:hAnsi="Courier New" w:cs="Courier New"/>
          <w:sz w:val="28"/>
          <w:szCs w:val="28"/>
        </w:rPr>
        <w:t> »</w:t>
      </w:r>
      <w:r w:rsidRPr="007A5F8F">
        <w:rPr>
          <w:rFonts w:ascii="Courier New" w:hAnsi="Courier New" w:cs="Courier New"/>
          <w:sz w:val="28"/>
          <w:szCs w:val="28"/>
        </w:rPr>
        <w:t xml:space="preserve"> au </w:t>
      </w:r>
      <w:r w:rsidR="000D1F9D">
        <w:rPr>
          <w:rFonts w:ascii="Courier New" w:hAnsi="Courier New" w:cs="Courier New"/>
          <w:sz w:val="28"/>
          <w:szCs w:val="28"/>
        </w:rPr>
        <w:t>« </w:t>
      </w:r>
      <w:r w:rsidRPr="000D1F9D">
        <w:rPr>
          <w:i/>
        </w:rPr>
        <w:t>signe de la croix chrétienne</w:t>
      </w:r>
      <w:r w:rsidR="000D1F9D">
        <w:rPr>
          <w:rFonts w:ascii="Courier New" w:hAnsi="Courier New" w:cs="Courier New"/>
          <w:sz w:val="28"/>
          <w:szCs w:val="28"/>
        </w:rPr>
        <w:t> »</w:t>
      </w:r>
      <w:r w:rsidRPr="007A5F8F">
        <w:rPr>
          <w:rFonts w:ascii="Courier New" w:hAnsi="Courier New" w:cs="Courier New"/>
          <w:sz w:val="28"/>
          <w:szCs w:val="28"/>
        </w:rPr>
        <w:t>, est</w:t>
      </w:r>
      <w:r w:rsidR="00454FCC">
        <w:rPr>
          <w:rFonts w:ascii="Courier New" w:hAnsi="Courier New" w:cs="Courier New"/>
          <w:sz w:val="28"/>
          <w:szCs w:val="28"/>
        </w:rPr>
        <w:t>–</w:t>
      </w:r>
      <w:r w:rsidRPr="007A5F8F">
        <w:rPr>
          <w:rFonts w:ascii="Courier New" w:hAnsi="Courier New" w:cs="Courier New"/>
          <w:sz w:val="28"/>
          <w:szCs w:val="28"/>
        </w:rPr>
        <w:t>ce qu’il ne vous semble pas qu’il l’ait non seulement là désignée</w:t>
      </w:r>
      <w:r w:rsidR="003F50F8">
        <w:rPr>
          <w:rFonts w:ascii="Courier New" w:hAnsi="Courier New" w:cs="Courier New"/>
          <w:sz w:val="28"/>
          <w:szCs w:val="28"/>
        </w:rPr>
        <w:t>…</w:t>
      </w:r>
    </w:p>
    <w:p w:rsidR="00337697" w:rsidRDefault="003F50F8" w:rsidP="003F50F8">
      <w:pPr>
        <w:ind w:left="708"/>
        <w:rPr>
          <w:rFonts w:ascii="Courier New" w:hAnsi="Courier New" w:cs="Courier New"/>
          <w:sz w:val="28"/>
          <w:szCs w:val="28"/>
        </w:rPr>
      </w:pPr>
      <w:r>
        <w:rPr>
          <w:rFonts w:ascii="Courier New" w:hAnsi="Courier New" w:cs="Courier New"/>
          <w:sz w:val="28"/>
          <w:szCs w:val="28"/>
        </w:rPr>
        <w:t>v</w:t>
      </w:r>
      <w:r w:rsidR="00337697" w:rsidRPr="007A5F8F">
        <w:rPr>
          <w:rFonts w:ascii="Courier New" w:hAnsi="Courier New" w:cs="Courier New"/>
          <w:sz w:val="28"/>
          <w:szCs w:val="28"/>
        </w:rPr>
        <w:t>ous le verrez dans le texte de la façon la plus expresse car l’image du crucifix est à l’horizon depuis le début de la pièce et nous la retrouverons dans la pièce suivante</w:t>
      </w:r>
    </w:p>
    <w:p w:rsidR="003F50F8" w:rsidRDefault="003F50F8" w:rsidP="00E81B9F">
      <w:pPr>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ais encore</w:t>
      </w:r>
      <w:r w:rsidR="007E5F23">
        <w:rPr>
          <w:rFonts w:ascii="Courier New" w:hAnsi="Courier New" w:cs="Courier New"/>
          <w:sz w:val="28"/>
          <w:szCs w:val="28"/>
        </w:rPr>
        <w:t>,</w:t>
      </w:r>
      <w:r w:rsidR="00337697" w:rsidRPr="007A5F8F">
        <w:rPr>
          <w:rFonts w:ascii="Courier New" w:hAnsi="Courier New" w:cs="Courier New"/>
          <w:sz w:val="28"/>
          <w:szCs w:val="28"/>
        </w:rPr>
        <w:t xml:space="preserve"> est</w:t>
      </w:r>
      <w:r w:rsidR="00454FCC">
        <w:rPr>
          <w:rFonts w:ascii="Courier New" w:hAnsi="Courier New" w:cs="Courier New"/>
          <w:sz w:val="28"/>
          <w:szCs w:val="28"/>
        </w:rPr>
        <w:t>–</w:t>
      </w:r>
      <w:r w:rsidR="00337697" w:rsidRPr="007A5F8F">
        <w:rPr>
          <w:rFonts w:ascii="Courier New" w:hAnsi="Courier New" w:cs="Courier New"/>
          <w:sz w:val="28"/>
          <w:szCs w:val="28"/>
        </w:rPr>
        <w:t xml:space="preserve">ce que ne vous frappe pas la </w:t>
      </w:r>
      <w:r w:rsidR="00337697" w:rsidRPr="000D1F9D">
        <w:rPr>
          <w:i/>
        </w:rPr>
        <w:t>coïncidence</w:t>
      </w:r>
      <w:r w:rsidR="00337697" w:rsidRPr="007A5F8F">
        <w:rPr>
          <w:rFonts w:ascii="Courier New" w:hAnsi="Courier New" w:cs="Courier New"/>
          <w:sz w:val="28"/>
          <w:szCs w:val="28"/>
        </w:rPr>
        <w:t xml:space="preserve"> de ce thème</w:t>
      </w:r>
      <w:r w:rsidR="007E5F23">
        <w:rPr>
          <w:rFonts w:ascii="Courier New" w:hAnsi="Courier New" w:cs="Courier New"/>
          <w:sz w:val="28"/>
          <w:szCs w:val="28"/>
        </w:rPr>
        <w:t>,</w:t>
      </w:r>
      <w:r w:rsidR="00337697" w:rsidRPr="007A5F8F">
        <w:rPr>
          <w:rFonts w:ascii="Courier New" w:hAnsi="Courier New" w:cs="Courier New"/>
          <w:sz w:val="28"/>
          <w:szCs w:val="28"/>
        </w:rPr>
        <w:t xml:space="preserve"> en tant que proprement érotique</w:t>
      </w:r>
      <w:r w:rsidR="007E5F23">
        <w:rPr>
          <w:rFonts w:ascii="Courier New" w:hAnsi="Courier New" w:cs="Courier New"/>
          <w:sz w:val="28"/>
          <w:szCs w:val="28"/>
        </w:rPr>
        <w:t>,</w:t>
      </w:r>
      <w:r w:rsidR="00337697" w:rsidRPr="007A5F8F">
        <w:rPr>
          <w:rFonts w:ascii="Courier New" w:hAnsi="Courier New" w:cs="Courier New"/>
          <w:sz w:val="28"/>
          <w:szCs w:val="28"/>
        </w:rPr>
        <w:t xml:space="preserve"> avec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ici est nommément…</w:t>
      </w:r>
    </w:p>
    <w:p w:rsidR="007E5F2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sans qu’il y ait autre chose, un autre fil,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un autre point de repère qui nous permette de transfixer toute l’intrigue et tout le scénario</w:t>
      </w:r>
    </w:p>
    <w:p w:rsidR="007E5F23" w:rsidRDefault="00337697" w:rsidP="00E81B9F">
      <w:pPr>
        <w:rPr>
          <w:rFonts w:ascii="Courier New" w:hAnsi="Courier New" w:cs="Courier New"/>
          <w:sz w:val="28"/>
          <w:szCs w:val="28"/>
        </w:rPr>
      </w:pPr>
      <w:r w:rsidRPr="007A5F8F">
        <w:rPr>
          <w:rFonts w:ascii="Courier New" w:hAnsi="Courier New" w:cs="Courier New"/>
          <w:sz w:val="28"/>
          <w:szCs w:val="28"/>
        </w:rPr>
        <w:t>…celui du dépassement, de la trouée faite au</w:t>
      </w:r>
      <w:r w:rsidR="00454FCC">
        <w:rPr>
          <w:rFonts w:ascii="Courier New" w:hAnsi="Courier New" w:cs="Courier New"/>
          <w:sz w:val="28"/>
          <w:szCs w:val="28"/>
        </w:rPr>
        <w:t>–</w:t>
      </w:r>
      <w:r w:rsidRPr="007A5F8F">
        <w:rPr>
          <w:rFonts w:ascii="Courier New" w:hAnsi="Courier New" w:cs="Courier New"/>
          <w:sz w:val="28"/>
          <w:szCs w:val="28"/>
        </w:rPr>
        <w:t xml:space="preserve">delà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toute valeur de la foi</w:t>
      </w:r>
      <w:r w:rsidR="000D1F9D">
        <w:rPr>
          <w:rFonts w:ascii="Courier New" w:hAnsi="Courier New" w:cs="Courier New"/>
          <w:sz w:val="28"/>
          <w:szCs w:val="28"/>
        </w:rPr>
        <w:t>.</w:t>
      </w:r>
      <w:r w:rsidRPr="007A5F8F">
        <w:rPr>
          <w:rFonts w:ascii="Courier New" w:hAnsi="Courier New" w:cs="Courier New"/>
          <w:sz w:val="28"/>
          <w:szCs w:val="28"/>
        </w:rPr>
        <w:t xml:space="preserve"> </w:t>
      </w:r>
    </w:p>
    <w:p w:rsidR="000D1F9D" w:rsidRDefault="000D1F9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Cette pièce… </w:t>
      </w:r>
    </w:p>
    <w:p w:rsidR="00195499" w:rsidRDefault="00337697" w:rsidP="00195499">
      <w:pPr>
        <w:ind w:left="708"/>
        <w:rPr>
          <w:rFonts w:ascii="Courier New" w:hAnsi="Courier New" w:cs="Courier New"/>
          <w:sz w:val="28"/>
          <w:szCs w:val="28"/>
        </w:rPr>
      </w:pPr>
      <w:r w:rsidRPr="007A5F8F">
        <w:rPr>
          <w:rFonts w:ascii="Courier New" w:hAnsi="Courier New" w:cs="Courier New"/>
          <w:sz w:val="28"/>
          <w:szCs w:val="28"/>
        </w:rPr>
        <w:t>en apparence de croyant et dont les croyants</w:t>
      </w:r>
      <w:r w:rsidR="002D1415">
        <w:rPr>
          <w:rFonts w:ascii="Courier New" w:hAnsi="Courier New" w:cs="Courier New"/>
          <w:sz w:val="28"/>
          <w:szCs w:val="28"/>
        </w:rPr>
        <w:t>…</w:t>
      </w:r>
      <w:r w:rsidR="00195499">
        <w:rPr>
          <w:rFonts w:ascii="Courier New" w:hAnsi="Courier New" w:cs="Courier New"/>
          <w:sz w:val="28"/>
          <w:szCs w:val="28"/>
        </w:rPr>
        <w:t xml:space="preserve"> </w:t>
      </w:r>
    </w:p>
    <w:p w:rsidR="00195499" w:rsidRDefault="00337697" w:rsidP="002D1415">
      <w:pPr>
        <w:ind w:left="708" w:firstLine="708"/>
        <w:rPr>
          <w:rFonts w:ascii="Courier New" w:hAnsi="Courier New" w:cs="Courier New"/>
          <w:sz w:val="28"/>
          <w:szCs w:val="28"/>
        </w:rPr>
      </w:pPr>
      <w:r w:rsidRPr="007A5F8F">
        <w:rPr>
          <w:rFonts w:ascii="Courier New" w:hAnsi="Courier New" w:cs="Courier New"/>
          <w:sz w:val="28"/>
          <w:szCs w:val="28"/>
        </w:rPr>
        <w:t>et des plus éminents</w:t>
      </w:r>
      <w:r w:rsidR="002D1415">
        <w:rPr>
          <w:rFonts w:ascii="Courier New" w:hAnsi="Courier New" w:cs="Courier New"/>
          <w:sz w:val="28"/>
          <w:szCs w:val="28"/>
        </w:rPr>
        <w:t> :</w:t>
      </w:r>
      <w:r w:rsidR="00195499">
        <w:rPr>
          <w:rFonts w:ascii="Courier New" w:hAnsi="Courier New" w:cs="Courier New"/>
          <w:sz w:val="28"/>
          <w:szCs w:val="28"/>
        </w:rPr>
        <w:t xml:space="preserve"> </w:t>
      </w:r>
      <w:r w:rsidR="001834E5" w:rsidRPr="007A5F8F">
        <w:rPr>
          <w:rFonts w:ascii="Courier New" w:hAnsi="Courier New" w:cs="Courier New"/>
          <w:sz w:val="28"/>
          <w:szCs w:val="28"/>
        </w:rPr>
        <w:t>BERNANOS</w:t>
      </w:r>
      <w:r w:rsidRPr="007A5F8F">
        <w:rPr>
          <w:rFonts w:ascii="Courier New" w:hAnsi="Courier New" w:cs="Courier New"/>
          <w:sz w:val="28"/>
          <w:szCs w:val="28"/>
        </w:rPr>
        <w:t xml:space="preserve"> lui</w:t>
      </w:r>
      <w:r w:rsidR="00454FCC">
        <w:rPr>
          <w:rFonts w:ascii="Courier New" w:hAnsi="Courier New" w:cs="Courier New"/>
          <w:sz w:val="28"/>
          <w:szCs w:val="28"/>
        </w:rPr>
        <w:t>–</w:t>
      </w:r>
      <w:r w:rsidRPr="007A5F8F">
        <w:rPr>
          <w:rFonts w:ascii="Courier New" w:hAnsi="Courier New" w:cs="Courier New"/>
          <w:sz w:val="28"/>
          <w:szCs w:val="28"/>
        </w:rPr>
        <w:t>même</w:t>
      </w:r>
      <w:r w:rsidR="00195499">
        <w:rPr>
          <w:rFonts w:ascii="Courier New" w:hAnsi="Courier New" w:cs="Courier New"/>
          <w:sz w:val="28"/>
          <w:szCs w:val="28"/>
        </w:rPr>
        <w:t xml:space="preserve">  </w:t>
      </w:r>
    </w:p>
    <w:p w:rsidR="00337697" w:rsidRPr="007A5F8F" w:rsidRDefault="002D1415" w:rsidP="00195499">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se détournent comme d’un blasphème</w:t>
      </w:r>
    </w:p>
    <w:p w:rsidR="002D1415"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qu’elle n’est pas pour nous l’indice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 sens nouveau donné au tragique humain ? </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
        <w:rPr>
          <w:b w:val="0"/>
          <w:bCs w:val="0"/>
          <w:sz w:val="28"/>
          <w:szCs w:val="28"/>
        </w:rPr>
      </w:pPr>
      <w:r w:rsidRPr="007A5F8F">
        <w:rPr>
          <w:b w:val="0"/>
          <w:bCs w:val="0"/>
          <w:sz w:val="28"/>
          <w:szCs w:val="28"/>
        </w:rPr>
        <w:t>C’est ce que la prochaine fois avec les deux autres termes de la trilogie, j’essaierai de vous montrer.</w:t>
      </w:r>
    </w:p>
    <w:p w:rsidR="00337697" w:rsidRPr="007A5F8F" w:rsidRDefault="00337697" w:rsidP="00E81B9F">
      <w:pPr>
        <w:rPr>
          <w:sz w:val="28"/>
          <w:szCs w:val="28"/>
        </w:rPr>
      </w:pPr>
      <w:r w:rsidRPr="007A5F8F">
        <w:rPr>
          <w:b/>
          <w:bCs/>
          <w:sz w:val="28"/>
          <w:szCs w:val="28"/>
        </w:rPr>
        <w:br w:type="page"/>
      </w:r>
      <w:bookmarkStart w:id="31" w:name="MAI10"/>
      <w:bookmarkEnd w:id="31"/>
      <w:r w:rsidRPr="0033325C">
        <w:rPr>
          <w:rFonts w:ascii="Garamond" w:hAnsi="Garamond"/>
          <w:color w:val="C00000"/>
          <w:sz w:val="28"/>
          <w:szCs w:val="28"/>
        </w:rPr>
        <w:lastRenderedPageBreak/>
        <w:t>10  Mai  1961</w:t>
      </w:r>
      <w:r w:rsidRPr="007A5F8F">
        <w:rPr>
          <w:sz w:val="28"/>
          <w:szCs w:val="28"/>
        </w:rPr>
        <w:t xml:space="preserve">                                                                    </w:t>
      </w:r>
      <w:hyperlink w:anchor="RETOUR" w:history="1">
        <w:hyperlink w:anchor="TABLE" w:history="1">
          <w:r w:rsidRPr="00E2156F">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E2156F" w:rsidRDefault="00337697" w:rsidP="00E81B9F">
      <w:pPr>
        <w:rPr>
          <w:rFonts w:ascii="Courier New" w:hAnsi="Courier New" w:cs="Courier New"/>
          <w:sz w:val="28"/>
          <w:szCs w:val="28"/>
        </w:rPr>
      </w:pPr>
      <w:r w:rsidRPr="007A5F8F">
        <w:rPr>
          <w:rFonts w:ascii="Courier New" w:hAnsi="Courier New" w:cs="Courier New"/>
          <w:sz w:val="28"/>
          <w:szCs w:val="28"/>
        </w:rPr>
        <w:t xml:space="preserve">Je m’excuse si en ce lieu ouvert à tous, je demande </w:t>
      </w:r>
    </w:p>
    <w:p w:rsidR="00071854" w:rsidRDefault="00337697" w:rsidP="00E81B9F">
      <w:pPr>
        <w:rPr>
          <w:rFonts w:ascii="Courier New" w:hAnsi="Courier New" w:cs="Courier New"/>
          <w:sz w:val="28"/>
          <w:szCs w:val="28"/>
        </w:rPr>
      </w:pPr>
      <w:r w:rsidRPr="007A5F8F">
        <w:rPr>
          <w:rFonts w:ascii="Courier New" w:hAnsi="Courier New" w:cs="Courier New"/>
          <w:sz w:val="28"/>
          <w:szCs w:val="28"/>
        </w:rPr>
        <w:t>à ceux qu’unit la même amitié</w:t>
      </w:r>
      <w:r w:rsidR="00E2156F">
        <w:rPr>
          <w:rFonts w:ascii="Courier New" w:hAnsi="Courier New" w:cs="Courier New"/>
          <w:sz w:val="28"/>
          <w:szCs w:val="28"/>
        </w:rPr>
        <w:t>,</w:t>
      </w:r>
      <w:r w:rsidRPr="007A5F8F">
        <w:rPr>
          <w:rFonts w:ascii="Courier New" w:hAnsi="Courier New" w:cs="Courier New"/>
          <w:sz w:val="28"/>
          <w:szCs w:val="28"/>
        </w:rPr>
        <w:t xml:space="preserve"> de porter leur pensée un instant vers un homme qui a été leur ami, mon ami, Maurice MERLEAU</w:t>
      </w:r>
      <w:r w:rsidR="00454FCC">
        <w:rPr>
          <w:rFonts w:ascii="Courier New" w:hAnsi="Courier New" w:cs="Courier New"/>
          <w:sz w:val="28"/>
          <w:szCs w:val="28"/>
        </w:rPr>
        <w:t>–</w:t>
      </w:r>
      <w:r w:rsidRPr="007A5F8F">
        <w:rPr>
          <w:rFonts w:ascii="Courier New" w:hAnsi="Courier New" w:cs="Courier New"/>
          <w:sz w:val="28"/>
          <w:szCs w:val="28"/>
        </w:rPr>
        <w:t xml:space="preserve">PONTY, qui nous a été ravi mercredi dernier, le soir de mon dernier séminaire,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un instant, dont la mort nous a été apprise quelques heures après cet instant. </w:t>
      </w:r>
    </w:p>
    <w:p w:rsidR="00E2156F" w:rsidRDefault="00E2156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l’avons reçue en plein cœur. </w:t>
      </w:r>
    </w:p>
    <w:p w:rsidR="00E2156F" w:rsidRDefault="00E2156F" w:rsidP="00E81B9F">
      <w:pPr>
        <w:rPr>
          <w:rFonts w:ascii="Courier New" w:hAnsi="Courier New" w:cs="Courier New"/>
          <w:sz w:val="28"/>
          <w:szCs w:val="28"/>
        </w:rPr>
      </w:pPr>
    </w:p>
    <w:p w:rsidR="00071854" w:rsidRDefault="00337697" w:rsidP="00E81B9F">
      <w:pPr>
        <w:rPr>
          <w:rFonts w:ascii="Courier New" w:hAnsi="Courier New" w:cs="Courier New"/>
          <w:sz w:val="28"/>
          <w:szCs w:val="28"/>
        </w:rPr>
      </w:pPr>
      <w:r w:rsidRPr="007A5F8F">
        <w:rPr>
          <w:rFonts w:ascii="Courier New" w:hAnsi="Courier New" w:cs="Courier New"/>
          <w:sz w:val="28"/>
          <w:szCs w:val="28"/>
        </w:rPr>
        <w:t>Maurice MERLEAU</w:t>
      </w:r>
      <w:r w:rsidR="00454FCC">
        <w:rPr>
          <w:rFonts w:ascii="Courier New" w:hAnsi="Courier New" w:cs="Courier New"/>
          <w:sz w:val="28"/>
          <w:szCs w:val="28"/>
        </w:rPr>
        <w:t>–</w:t>
      </w:r>
      <w:r w:rsidRPr="007A5F8F">
        <w:rPr>
          <w:rFonts w:ascii="Courier New" w:hAnsi="Courier New" w:cs="Courier New"/>
          <w:sz w:val="28"/>
          <w:szCs w:val="28"/>
        </w:rPr>
        <w:t xml:space="preserve">PONTY suivait son chemin, poursuivait sa recherche qui n’était pas la même que la nôtre. Nous étions partis de points différents, </w:t>
      </w:r>
    </w:p>
    <w:p w:rsidR="00071854" w:rsidRDefault="00337697" w:rsidP="00E81B9F">
      <w:pPr>
        <w:rPr>
          <w:rFonts w:ascii="Courier New" w:hAnsi="Courier New" w:cs="Courier New"/>
          <w:sz w:val="28"/>
          <w:szCs w:val="28"/>
        </w:rPr>
      </w:pPr>
      <w:r w:rsidRPr="007A5F8F">
        <w:rPr>
          <w:rFonts w:ascii="Courier New" w:hAnsi="Courier New" w:cs="Courier New"/>
          <w:sz w:val="28"/>
          <w:szCs w:val="28"/>
        </w:rPr>
        <w:t>nous avions des visées différentes</w:t>
      </w:r>
      <w:r w:rsidR="00071854">
        <w:rPr>
          <w:rFonts w:ascii="Courier New" w:hAnsi="Courier New" w:cs="Courier New"/>
          <w:sz w:val="28"/>
          <w:szCs w:val="28"/>
        </w:rPr>
        <w:t>,</w:t>
      </w:r>
      <w:r w:rsidRPr="007A5F8F">
        <w:rPr>
          <w:rFonts w:ascii="Courier New" w:hAnsi="Courier New" w:cs="Courier New"/>
          <w:sz w:val="28"/>
          <w:szCs w:val="28"/>
        </w:rPr>
        <w:t xml:space="preserve"> et je dirai même que c’est de visées tout opposées que nous nous trouvions l’un et l’autre en posture d’enseigner. </w:t>
      </w:r>
    </w:p>
    <w:p w:rsidR="00071854" w:rsidRDefault="00071854" w:rsidP="00E81B9F">
      <w:pPr>
        <w:rPr>
          <w:rFonts w:ascii="Courier New" w:hAnsi="Courier New" w:cs="Courier New"/>
          <w:sz w:val="28"/>
          <w:szCs w:val="28"/>
        </w:rPr>
      </w:pPr>
    </w:p>
    <w:p w:rsidR="00071854" w:rsidRDefault="00337697" w:rsidP="00E81B9F">
      <w:pPr>
        <w:rPr>
          <w:rFonts w:ascii="Courier New" w:hAnsi="Courier New" w:cs="Courier New"/>
          <w:sz w:val="28"/>
          <w:szCs w:val="28"/>
        </w:rPr>
      </w:pPr>
      <w:r w:rsidRPr="007A5F8F">
        <w:rPr>
          <w:rFonts w:ascii="Courier New" w:hAnsi="Courier New" w:cs="Courier New"/>
          <w:sz w:val="28"/>
          <w:szCs w:val="28"/>
        </w:rPr>
        <w:t xml:space="preserve">Il avait toujours voulu et désiré enseigner, </w:t>
      </w:r>
    </w:p>
    <w:p w:rsidR="00071854" w:rsidRDefault="00337697" w:rsidP="00E81B9F">
      <w:pPr>
        <w:rPr>
          <w:rFonts w:ascii="Courier New" w:hAnsi="Courier New" w:cs="Courier New"/>
          <w:sz w:val="28"/>
          <w:szCs w:val="28"/>
        </w:rPr>
      </w:pPr>
      <w:r w:rsidRPr="007A5F8F">
        <w:rPr>
          <w:rFonts w:ascii="Courier New" w:hAnsi="Courier New" w:cs="Courier New"/>
          <w:sz w:val="28"/>
          <w:szCs w:val="28"/>
        </w:rPr>
        <w:t xml:space="preserve">alors que je puis dire que c’est bien malgré moi, </w:t>
      </w:r>
    </w:p>
    <w:p w:rsidR="00071854" w:rsidRDefault="00337697" w:rsidP="00E81B9F">
      <w:pPr>
        <w:rPr>
          <w:rFonts w:ascii="Courier New" w:hAnsi="Courier New" w:cs="Courier New"/>
          <w:sz w:val="28"/>
          <w:szCs w:val="28"/>
        </w:rPr>
      </w:pPr>
      <w:r w:rsidRPr="007A5F8F">
        <w:rPr>
          <w:rFonts w:ascii="Courier New" w:hAnsi="Courier New" w:cs="Courier New"/>
          <w:sz w:val="28"/>
          <w:szCs w:val="28"/>
        </w:rPr>
        <w:t xml:space="preserve">que j’occupe cette chaire. </w:t>
      </w:r>
    </w:p>
    <w:p w:rsidR="00071854" w:rsidRDefault="00337697" w:rsidP="00E81B9F">
      <w:pPr>
        <w:rPr>
          <w:rFonts w:ascii="Courier New" w:hAnsi="Courier New" w:cs="Courier New"/>
          <w:sz w:val="28"/>
          <w:szCs w:val="28"/>
        </w:rPr>
      </w:pPr>
      <w:r w:rsidRPr="007A5F8F">
        <w:rPr>
          <w:rFonts w:ascii="Courier New" w:hAnsi="Courier New" w:cs="Courier New"/>
          <w:sz w:val="28"/>
          <w:szCs w:val="28"/>
        </w:rPr>
        <w:t xml:space="preserve">Je puis dire aussi que le temps nous aura manqué, </w:t>
      </w:r>
    </w:p>
    <w:p w:rsidR="00071854" w:rsidRDefault="00337697" w:rsidP="00E81B9F">
      <w:pPr>
        <w:rPr>
          <w:rFonts w:ascii="Courier New" w:hAnsi="Courier New" w:cs="Courier New"/>
          <w:sz w:val="28"/>
          <w:szCs w:val="28"/>
        </w:rPr>
      </w:pPr>
      <w:r w:rsidRPr="007A5F8F">
        <w:rPr>
          <w:rFonts w:ascii="Courier New" w:hAnsi="Courier New" w:cs="Courier New"/>
          <w:sz w:val="28"/>
          <w:szCs w:val="28"/>
        </w:rPr>
        <w:t xml:space="preserve">en raison de cette fatalité mortelle, pour rapprocher plus nos formules et nos énoncés. </w:t>
      </w:r>
    </w:p>
    <w:p w:rsidR="00071854" w:rsidRDefault="00071854" w:rsidP="00E81B9F">
      <w:pPr>
        <w:rPr>
          <w:rFonts w:ascii="Courier New" w:hAnsi="Courier New" w:cs="Courier New"/>
          <w:sz w:val="28"/>
          <w:szCs w:val="28"/>
        </w:rPr>
      </w:pPr>
    </w:p>
    <w:p w:rsidR="004330B3" w:rsidRDefault="00337697" w:rsidP="00E81B9F">
      <w:pPr>
        <w:rPr>
          <w:rFonts w:ascii="Courier New" w:hAnsi="Courier New" w:cs="Courier New"/>
          <w:sz w:val="28"/>
          <w:szCs w:val="28"/>
        </w:rPr>
      </w:pPr>
      <w:r w:rsidRPr="007A5F8F">
        <w:rPr>
          <w:rFonts w:ascii="Courier New" w:hAnsi="Courier New" w:cs="Courier New"/>
          <w:sz w:val="28"/>
          <w:szCs w:val="28"/>
        </w:rPr>
        <w:t>Sa place, par rapport à ce que je vous enseigne aura été de sympathie. Et je crois après ces huit jours, où, croyez</w:t>
      </w:r>
      <w:r w:rsidR="00454FCC">
        <w:rPr>
          <w:rFonts w:ascii="Courier New" w:hAnsi="Courier New" w:cs="Courier New"/>
          <w:sz w:val="28"/>
          <w:szCs w:val="28"/>
        </w:rPr>
        <w:t>–</w:t>
      </w:r>
      <w:r w:rsidRPr="007A5F8F">
        <w:rPr>
          <w:rFonts w:ascii="Courier New" w:hAnsi="Courier New" w:cs="Courier New"/>
          <w:sz w:val="28"/>
          <w:szCs w:val="28"/>
        </w:rPr>
        <w:t xml:space="preserve">le bien, l’effet de ce deuil profond </w:t>
      </w:r>
    </w:p>
    <w:p w:rsidR="00697C22" w:rsidRDefault="00337697" w:rsidP="00E81B9F">
      <w:pPr>
        <w:rPr>
          <w:rFonts w:ascii="Courier New" w:hAnsi="Courier New" w:cs="Courier New"/>
          <w:sz w:val="28"/>
          <w:szCs w:val="28"/>
        </w:rPr>
      </w:pPr>
      <w:r w:rsidRPr="007A5F8F">
        <w:rPr>
          <w:rFonts w:ascii="Courier New" w:hAnsi="Courier New" w:cs="Courier New"/>
          <w:sz w:val="28"/>
          <w:szCs w:val="28"/>
        </w:rPr>
        <w:t>que j’en aurai ressenti m’a fait m’interroger sur le niveau où je puis remplir cette place</w:t>
      </w:r>
      <w:r w:rsidR="00071854">
        <w:rPr>
          <w:rFonts w:ascii="Courier New" w:hAnsi="Courier New" w:cs="Courier New"/>
          <w:sz w:val="28"/>
          <w:szCs w:val="28"/>
        </w:rPr>
        <w:t>,</w:t>
      </w:r>
      <w:r w:rsidRPr="007A5F8F">
        <w:rPr>
          <w:rFonts w:ascii="Courier New" w:hAnsi="Courier New" w:cs="Courier New"/>
          <w:sz w:val="28"/>
          <w:szCs w:val="28"/>
        </w:rPr>
        <w:t xml:space="preserve"> et d’une façon telle que je puis me mettre devant moi</w:t>
      </w:r>
      <w:r w:rsidR="004330B3">
        <w:rPr>
          <w:rFonts w:ascii="Courier New" w:hAnsi="Courier New" w:cs="Courier New"/>
          <w:sz w:val="28"/>
          <w:szCs w:val="28"/>
        </w:rPr>
        <w:t>–</w:t>
      </w:r>
      <w:r w:rsidRPr="007A5F8F">
        <w:rPr>
          <w:rFonts w:ascii="Courier New" w:hAnsi="Courier New" w:cs="Courier New"/>
          <w:sz w:val="28"/>
          <w:szCs w:val="28"/>
        </w:rPr>
        <w:t xml:space="preserve">même </w:t>
      </w:r>
      <w:r w:rsidRPr="00071854">
        <w:rPr>
          <w:i/>
        </w:rPr>
        <w:t>en question</w:t>
      </w:r>
      <w:r w:rsidRPr="007A5F8F">
        <w:rPr>
          <w:rFonts w:ascii="Courier New" w:hAnsi="Courier New" w:cs="Courier New"/>
          <w:sz w:val="28"/>
          <w:szCs w:val="28"/>
        </w:rPr>
        <w:t>, du moins me semble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que de lui, par sa réponse, par son attitude, par ses propos amicaux chaque fois qu’il est venu ici, je recueille cette </w:t>
      </w:r>
      <w:r w:rsidRPr="00071854">
        <w:rPr>
          <w:i/>
        </w:rPr>
        <w:t>aide</w:t>
      </w:r>
      <w:r w:rsidRPr="007A5F8F">
        <w:rPr>
          <w:rFonts w:ascii="Courier New" w:hAnsi="Courier New" w:cs="Courier New"/>
          <w:sz w:val="28"/>
          <w:szCs w:val="28"/>
        </w:rPr>
        <w:t xml:space="preserve">, ce </w:t>
      </w:r>
      <w:r w:rsidRPr="00071854">
        <w:rPr>
          <w:i/>
        </w:rPr>
        <w:t>confort</w:t>
      </w:r>
      <w:r w:rsidR="00697C22">
        <w:rPr>
          <w:rFonts w:ascii="Courier New" w:hAnsi="Courier New" w:cs="Courier New"/>
          <w:sz w:val="28"/>
          <w:szCs w:val="28"/>
        </w:rPr>
        <w:t>…</w:t>
      </w:r>
      <w:r w:rsidRPr="007A5F8F">
        <w:rPr>
          <w:rFonts w:ascii="Courier New" w:hAnsi="Courier New" w:cs="Courier New"/>
          <w:sz w:val="28"/>
          <w:szCs w:val="28"/>
        </w:rPr>
        <w:t xml:space="preserve"> </w:t>
      </w:r>
    </w:p>
    <w:p w:rsidR="00697C22" w:rsidRDefault="00337697" w:rsidP="00697C22">
      <w:pPr>
        <w:ind w:firstLine="708"/>
        <w:rPr>
          <w:rFonts w:ascii="Courier New" w:hAnsi="Courier New" w:cs="Courier New"/>
          <w:sz w:val="28"/>
          <w:szCs w:val="28"/>
        </w:rPr>
      </w:pPr>
      <w:r w:rsidRPr="007A5F8F">
        <w:rPr>
          <w:rFonts w:ascii="Courier New" w:hAnsi="Courier New" w:cs="Courier New"/>
          <w:sz w:val="28"/>
          <w:szCs w:val="28"/>
        </w:rPr>
        <w:t>que je crois que nous avions en commun</w:t>
      </w:r>
    </w:p>
    <w:p w:rsidR="00337697" w:rsidRPr="007A5F8F" w:rsidRDefault="00697C2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 l’enseignement, cette idée qui écarte au plus loin toute infatuation de principe, et pour tout dire, tout pédantisme.</w:t>
      </w:r>
    </w:p>
    <w:p w:rsidR="00337697" w:rsidRPr="007A5F8F" w:rsidRDefault="00337697" w:rsidP="00E81B9F">
      <w:pPr>
        <w:rPr>
          <w:rFonts w:ascii="Courier New" w:hAnsi="Courier New" w:cs="Courier New"/>
          <w:sz w:val="28"/>
          <w:szCs w:val="28"/>
        </w:rPr>
      </w:pPr>
    </w:p>
    <w:p w:rsidR="00071854" w:rsidRDefault="00071854" w:rsidP="00E81B9F">
      <w:pPr>
        <w:rPr>
          <w:rFonts w:ascii="Courier New" w:hAnsi="Courier New" w:cs="Courier New"/>
          <w:sz w:val="28"/>
          <w:szCs w:val="28"/>
        </w:rPr>
      </w:pPr>
    </w:p>
    <w:p w:rsidR="0033325C" w:rsidRDefault="0033325C" w:rsidP="00E81B9F">
      <w:pPr>
        <w:rPr>
          <w:rFonts w:ascii="Courier New" w:hAnsi="Courier New" w:cs="Courier New"/>
          <w:sz w:val="28"/>
          <w:szCs w:val="28"/>
        </w:rPr>
      </w:pP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Vous m’excuserez donc aussi si aujourd’hui </w:t>
      </w:r>
    </w:p>
    <w:p w:rsidR="00071854" w:rsidRDefault="00071854" w:rsidP="00E81B9F">
      <w:pPr>
        <w:rPr>
          <w:rFonts w:ascii="Courier New" w:hAnsi="Courier New" w:cs="Courier New"/>
          <w:sz w:val="28"/>
          <w:szCs w:val="28"/>
        </w:rPr>
      </w:pPr>
      <w:r>
        <w:rPr>
          <w:rFonts w:ascii="Courier New" w:hAnsi="Courier New" w:cs="Courier New"/>
          <w:sz w:val="28"/>
          <w:szCs w:val="28"/>
        </w:rPr>
        <w:t>ce que j’aurai à vous dire…</w:t>
      </w:r>
    </w:p>
    <w:p w:rsidR="00071854" w:rsidRDefault="00337697" w:rsidP="00071854">
      <w:pPr>
        <w:ind w:left="708"/>
        <w:rPr>
          <w:rFonts w:ascii="Courier New" w:hAnsi="Courier New" w:cs="Courier New"/>
          <w:sz w:val="28"/>
          <w:szCs w:val="28"/>
        </w:rPr>
      </w:pPr>
      <w:r w:rsidRPr="007A5F8F">
        <w:rPr>
          <w:rFonts w:ascii="Courier New" w:hAnsi="Courier New" w:cs="Courier New"/>
          <w:sz w:val="28"/>
          <w:szCs w:val="28"/>
        </w:rPr>
        <w:t xml:space="preserve">et où je comptais en finir avec ce détour dont </w:t>
      </w:r>
    </w:p>
    <w:p w:rsidR="00071854" w:rsidRDefault="00337697" w:rsidP="00071854">
      <w:pPr>
        <w:ind w:left="708"/>
        <w:rPr>
          <w:rFonts w:ascii="Courier New" w:hAnsi="Courier New" w:cs="Courier New"/>
          <w:sz w:val="28"/>
          <w:szCs w:val="28"/>
        </w:rPr>
      </w:pPr>
      <w:r w:rsidRPr="007A5F8F">
        <w:rPr>
          <w:rFonts w:ascii="Courier New" w:hAnsi="Courier New" w:cs="Courier New"/>
          <w:sz w:val="28"/>
          <w:szCs w:val="28"/>
        </w:rPr>
        <w:t>je vous ai dit la dernière fois les raisons, ce détour par une tragédie contemporaine de CLAUDEL</w:t>
      </w:r>
    </w:p>
    <w:p w:rsidR="00071854" w:rsidRDefault="0007185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vous m’excuserez donc si </w:t>
      </w:r>
      <w:r w:rsidR="00337697" w:rsidRPr="00071854">
        <w:rPr>
          <w:i/>
        </w:rPr>
        <w:t>aujourd’hui</w:t>
      </w:r>
      <w:r w:rsidR="00337697" w:rsidRPr="007A5F8F">
        <w:rPr>
          <w:rFonts w:ascii="Courier New" w:hAnsi="Courier New" w:cs="Courier New"/>
          <w:sz w:val="28"/>
          <w:szCs w:val="28"/>
        </w:rPr>
        <w:t xml:space="preserve"> je ne pousse pas </w:t>
      </w:r>
    </w:p>
    <w:p w:rsidR="00071854" w:rsidRDefault="00337697" w:rsidP="00E81B9F">
      <w:pPr>
        <w:rPr>
          <w:rFonts w:ascii="Courier New" w:hAnsi="Courier New" w:cs="Courier New"/>
          <w:sz w:val="28"/>
          <w:szCs w:val="28"/>
        </w:rPr>
      </w:pPr>
      <w:r w:rsidRPr="007A5F8F">
        <w:rPr>
          <w:rFonts w:ascii="Courier New" w:hAnsi="Courier New" w:cs="Courier New"/>
          <w:sz w:val="28"/>
          <w:szCs w:val="28"/>
        </w:rPr>
        <w:t xml:space="preserve">les choses plus loin que j’arriverai à les pousser. </w:t>
      </w:r>
    </w:p>
    <w:p w:rsidR="0033325C" w:rsidRDefault="0033325C" w:rsidP="00E81B9F">
      <w:pPr>
        <w:rPr>
          <w:rFonts w:ascii="Courier New" w:hAnsi="Courier New" w:cs="Courier New"/>
          <w:sz w:val="28"/>
          <w:szCs w:val="28"/>
        </w:rPr>
      </w:pPr>
    </w:p>
    <w:p w:rsidR="0033325C" w:rsidRDefault="00337697" w:rsidP="00E81B9F">
      <w:pPr>
        <w:rPr>
          <w:rFonts w:ascii="Courier New" w:hAnsi="Courier New" w:cs="Courier New"/>
          <w:sz w:val="28"/>
          <w:szCs w:val="28"/>
        </w:rPr>
      </w:pPr>
      <w:r w:rsidRPr="007A5F8F">
        <w:rPr>
          <w:rFonts w:ascii="Courier New" w:hAnsi="Courier New" w:cs="Courier New"/>
          <w:sz w:val="28"/>
          <w:szCs w:val="28"/>
        </w:rPr>
        <w:t>En effet, vous me le pardonnerez en raison de ce que sans doute j’ai dû soustraire moi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à la préparation que d’habitude je vous consacre.</w:t>
      </w:r>
    </w:p>
    <w:p w:rsidR="004330B3" w:rsidRPr="007A5F8F" w:rsidRDefault="004330B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6772BD" w:rsidRDefault="00337697" w:rsidP="00E81B9F">
      <w:pPr>
        <w:pStyle w:val="Corpsdetexte"/>
        <w:rPr>
          <w:b w:val="0"/>
          <w:bCs w:val="0"/>
          <w:sz w:val="28"/>
          <w:szCs w:val="28"/>
        </w:rPr>
      </w:pPr>
      <w:r w:rsidRPr="007A5F8F">
        <w:rPr>
          <w:b w:val="0"/>
          <w:bCs w:val="0"/>
          <w:sz w:val="28"/>
          <w:szCs w:val="28"/>
        </w:rPr>
        <w:t xml:space="preserve">Nous avons laissé les choses, la dernière fois, </w:t>
      </w:r>
    </w:p>
    <w:p w:rsidR="00071854" w:rsidRDefault="00337697" w:rsidP="00E81B9F">
      <w:pPr>
        <w:pStyle w:val="Corpsdetexte"/>
        <w:rPr>
          <w:b w:val="0"/>
          <w:bCs w:val="0"/>
          <w:sz w:val="28"/>
          <w:szCs w:val="28"/>
        </w:rPr>
      </w:pPr>
      <w:r w:rsidRPr="007A5F8F">
        <w:rPr>
          <w:b w:val="0"/>
          <w:bCs w:val="0"/>
          <w:sz w:val="28"/>
          <w:szCs w:val="28"/>
        </w:rPr>
        <w:t xml:space="preserve">à la fin de </w:t>
      </w:r>
      <w:r w:rsidRPr="00071854">
        <w:rPr>
          <w:rFonts w:ascii="Times New Roman" w:hAnsi="Times New Roman" w:cs="Times New Roman"/>
          <w:b w:val="0"/>
          <w:bCs w:val="0"/>
          <w:i/>
        </w:rPr>
        <w:t>L’otage</w:t>
      </w:r>
      <w:r w:rsidRPr="007A5F8F">
        <w:rPr>
          <w:b w:val="0"/>
          <w:bCs w:val="0"/>
          <w:i/>
          <w:sz w:val="28"/>
          <w:szCs w:val="28"/>
        </w:rPr>
        <w:t xml:space="preserve"> </w:t>
      </w:r>
      <w:r w:rsidRPr="007A5F8F">
        <w:rPr>
          <w:b w:val="0"/>
          <w:bCs w:val="0"/>
          <w:sz w:val="28"/>
          <w:szCs w:val="28"/>
        </w:rPr>
        <w:t xml:space="preserve">et au surgissement d’une image : </w:t>
      </w:r>
    </w:p>
    <w:p w:rsidR="00071854" w:rsidRDefault="00337697" w:rsidP="00E81B9F">
      <w:pPr>
        <w:pStyle w:val="Corpsdetexte"/>
        <w:rPr>
          <w:b w:val="0"/>
          <w:bCs w:val="0"/>
          <w:sz w:val="28"/>
          <w:szCs w:val="28"/>
        </w:rPr>
      </w:pPr>
      <w:r w:rsidRPr="007A5F8F">
        <w:rPr>
          <w:b w:val="0"/>
          <w:bCs w:val="0"/>
          <w:sz w:val="28"/>
          <w:szCs w:val="28"/>
        </w:rPr>
        <w:t>l’image de Sygne de COÛFONTAINE qui dit « </w:t>
      </w:r>
      <w:r w:rsidRPr="004330B3">
        <w:rPr>
          <w:rFonts w:ascii="Times New Roman" w:hAnsi="Times New Roman" w:cs="Times New Roman"/>
          <w:b w:val="0"/>
          <w:bCs w:val="0"/>
          <w:i/>
        </w:rPr>
        <w:t>non</w:t>
      </w:r>
      <w:r w:rsidRPr="007A5F8F">
        <w:rPr>
          <w:b w:val="0"/>
          <w:bCs w:val="0"/>
          <w:sz w:val="28"/>
          <w:szCs w:val="28"/>
        </w:rPr>
        <w:t xml:space="preserve"> ». </w:t>
      </w:r>
    </w:p>
    <w:p w:rsidR="00071854" w:rsidRDefault="00071854" w:rsidP="00E81B9F">
      <w:pPr>
        <w:pStyle w:val="Corpsdetexte"/>
        <w:rPr>
          <w:b w:val="0"/>
          <w:bCs w:val="0"/>
          <w:sz w:val="28"/>
          <w:szCs w:val="28"/>
        </w:rPr>
      </w:pPr>
    </w:p>
    <w:p w:rsidR="00B64ABC" w:rsidRDefault="00337697" w:rsidP="00E81B9F">
      <w:pPr>
        <w:pStyle w:val="Corpsdetexte"/>
        <w:rPr>
          <w:b w:val="0"/>
          <w:bCs w:val="0"/>
          <w:sz w:val="28"/>
          <w:szCs w:val="28"/>
        </w:rPr>
      </w:pPr>
      <w:r w:rsidRPr="007A5F8F">
        <w:rPr>
          <w:b w:val="0"/>
          <w:bCs w:val="0"/>
          <w:sz w:val="28"/>
          <w:szCs w:val="28"/>
        </w:rPr>
        <w:t>Ceci dit, ce « </w:t>
      </w:r>
      <w:r w:rsidR="004330B3" w:rsidRPr="004330B3">
        <w:rPr>
          <w:rFonts w:ascii="Times New Roman" w:hAnsi="Times New Roman" w:cs="Times New Roman"/>
          <w:b w:val="0"/>
          <w:bCs w:val="0"/>
          <w:i/>
        </w:rPr>
        <w:t>non</w:t>
      </w:r>
      <w:r w:rsidRPr="007A5F8F">
        <w:rPr>
          <w:b w:val="0"/>
          <w:bCs w:val="0"/>
          <w:sz w:val="28"/>
          <w:szCs w:val="28"/>
        </w:rPr>
        <w:t> » à la place même où une tragédie</w:t>
      </w:r>
      <w:r w:rsidR="00B64ABC">
        <w:rPr>
          <w:b w:val="0"/>
          <w:bCs w:val="0"/>
          <w:sz w:val="28"/>
          <w:szCs w:val="28"/>
        </w:rPr>
        <w:t>…</w:t>
      </w:r>
      <w:r w:rsidRPr="007A5F8F">
        <w:rPr>
          <w:b w:val="0"/>
          <w:bCs w:val="0"/>
          <w:sz w:val="28"/>
          <w:szCs w:val="28"/>
        </w:rPr>
        <w:t xml:space="preserve"> </w:t>
      </w:r>
      <w:r w:rsidR="00B64ABC">
        <w:rPr>
          <w:b w:val="0"/>
          <w:bCs w:val="0"/>
          <w:sz w:val="28"/>
          <w:szCs w:val="28"/>
        </w:rPr>
        <w:tab/>
      </w:r>
      <w:r w:rsidRPr="007A5F8F">
        <w:rPr>
          <w:b w:val="0"/>
          <w:bCs w:val="0"/>
          <w:sz w:val="28"/>
          <w:szCs w:val="28"/>
        </w:rPr>
        <w:t>que j’appellerai provisoirement une </w:t>
      </w:r>
      <w:r w:rsidRPr="00071854">
        <w:rPr>
          <w:rFonts w:ascii="Times New Roman" w:hAnsi="Times New Roman" w:cs="Times New Roman"/>
          <w:b w:val="0"/>
          <w:bCs w:val="0"/>
          <w:i/>
        </w:rPr>
        <w:t>tragédie chrétienne</w:t>
      </w:r>
      <w:r w:rsidRPr="007A5F8F">
        <w:rPr>
          <w:b w:val="0"/>
          <w:bCs w:val="0"/>
          <w:sz w:val="28"/>
          <w:szCs w:val="28"/>
        </w:rPr>
        <w:t xml:space="preserve">  </w:t>
      </w:r>
      <w:r w:rsidR="00B64ABC">
        <w:rPr>
          <w:b w:val="0"/>
          <w:bCs w:val="0"/>
          <w:sz w:val="28"/>
          <w:szCs w:val="28"/>
        </w:rPr>
        <w:t>…</w:t>
      </w:r>
      <w:r w:rsidRPr="007A5F8F">
        <w:rPr>
          <w:b w:val="0"/>
          <w:bCs w:val="0"/>
          <w:sz w:val="28"/>
          <w:szCs w:val="28"/>
        </w:rPr>
        <w:t>pousse son héroïne</w:t>
      </w:r>
      <w:r w:rsidR="004330B3">
        <w:rPr>
          <w:b w:val="0"/>
          <w:bCs w:val="0"/>
          <w:sz w:val="28"/>
          <w:szCs w:val="28"/>
        </w:rPr>
        <w:t> :</w:t>
      </w:r>
      <w:r w:rsidRPr="007A5F8F">
        <w:rPr>
          <w:b w:val="0"/>
          <w:bCs w:val="0"/>
          <w:sz w:val="28"/>
          <w:szCs w:val="28"/>
        </w:rPr>
        <w:t xml:space="preserve"> </w:t>
      </w:r>
    </w:p>
    <w:p w:rsidR="00337697" w:rsidRPr="007A5F8F" w:rsidRDefault="004330B3" w:rsidP="00E81B9F">
      <w:pPr>
        <w:pStyle w:val="Corpsdetexte"/>
        <w:rPr>
          <w:b w:val="0"/>
          <w:bCs w:val="0"/>
          <w:sz w:val="28"/>
          <w:szCs w:val="28"/>
        </w:rPr>
      </w:pPr>
      <w:r>
        <w:rPr>
          <w:b w:val="0"/>
          <w:bCs w:val="0"/>
          <w:sz w:val="28"/>
          <w:szCs w:val="28"/>
        </w:rPr>
        <w:t>i</w:t>
      </w:r>
      <w:r w:rsidR="00337697" w:rsidRPr="007A5F8F">
        <w:rPr>
          <w:b w:val="0"/>
          <w:bCs w:val="0"/>
          <w:sz w:val="28"/>
          <w:szCs w:val="28"/>
        </w:rPr>
        <w:t>l y a à s’arrêter sur chacun de ces mots.</w:t>
      </w:r>
    </w:p>
    <w:p w:rsidR="00337697" w:rsidRPr="007A5F8F" w:rsidRDefault="00337697" w:rsidP="00E81B9F">
      <w:pPr>
        <w:rPr>
          <w:rFonts w:ascii="Courier New" w:hAnsi="Courier New" w:cs="Courier New"/>
          <w:sz w:val="28"/>
          <w:szCs w:val="28"/>
        </w:rPr>
      </w:pPr>
    </w:p>
    <w:p w:rsidR="00B64ABC" w:rsidRDefault="00337697" w:rsidP="00E81B9F">
      <w:pPr>
        <w:rPr>
          <w:rFonts w:ascii="Courier New" w:hAnsi="Courier New" w:cs="Courier New"/>
          <w:sz w:val="28"/>
          <w:szCs w:val="28"/>
        </w:rPr>
      </w:pPr>
      <w:r w:rsidRPr="007A5F8F">
        <w:rPr>
          <w:rFonts w:ascii="Courier New" w:hAnsi="Courier New" w:cs="Courier New"/>
          <w:sz w:val="28"/>
          <w:szCs w:val="28"/>
        </w:rPr>
        <w:t>J’ai assez parlé devant vous de la tragédie</w:t>
      </w:r>
      <w:r w:rsidR="00B64AB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que vous sachiez que pour HEGEL…</w:t>
      </w:r>
    </w:p>
    <w:p w:rsidR="00337697" w:rsidRPr="007A5F8F" w:rsidRDefault="00337697" w:rsidP="00E81B9F">
      <w:pPr>
        <w:ind w:firstLine="708"/>
        <w:rPr>
          <w:rFonts w:ascii="Courier New" w:hAnsi="Courier New" w:cs="Courier New"/>
          <w:i/>
          <w:sz w:val="28"/>
          <w:szCs w:val="28"/>
        </w:rPr>
      </w:pPr>
      <w:r w:rsidRPr="007A5F8F">
        <w:rPr>
          <w:rFonts w:ascii="Courier New" w:hAnsi="Courier New" w:cs="Courier New"/>
          <w:sz w:val="28"/>
          <w:szCs w:val="28"/>
        </w:rPr>
        <w:t xml:space="preserve">quand il la situait dans </w:t>
      </w:r>
      <w:r w:rsidRPr="00E2156F">
        <w:rPr>
          <w:i/>
        </w:rPr>
        <w:t>La</w:t>
      </w:r>
      <w:r w:rsidRPr="00E2156F">
        <w:t xml:space="preserve"> </w:t>
      </w:r>
      <w:r w:rsidRPr="00E2156F">
        <w:rPr>
          <w:i/>
        </w:rPr>
        <w:t>phénoménologie de l’esprit</w:t>
      </w:r>
    </w:p>
    <w:p w:rsidR="004330B3"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est pensable que ces mots de </w:t>
      </w:r>
      <w:r w:rsidR="00B64ABC" w:rsidRPr="00B64ABC">
        <w:rPr>
          <w:bCs/>
          <w:i/>
        </w:rPr>
        <w:t>tragédie chrétienne</w:t>
      </w:r>
      <w:r w:rsidRPr="007A5F8F">
        <w:rPr>
          <w:rFonts w:ascii="Courier New" w:hAnsi="Courier New" w:cs="Courier New"/>
          <w:sz w:val="28"/>
          <w:szCs w:val="28"/>
        </w:rPr>
        <w:t xml:space="preserve"> soient en quelque sorte liés à la </w:t>
      </w:r>
      <w:r w:rsidRPr="004330B3">
        <w:rPr>
          <w:i/>
        </w:rPr>
        <w:t>réconciliation</w:t>
      </w:r>
      <w:r w:rsidRPr="007A5F8F">
        <w:rPr>
          <w:rFonts w:ascii="Courier New" w:hAnsi="Courier New" w:cs="Courier New"/>
          <w:sz w:val="28"/>
          <w:szCs w:val="28"/>
        </w:rPr>
        <w:t xml:space="preserve">, la </w:t>
      </w:r>
      <w:r w:rsidRPr="00B64ABC">
        <w:rPr>
          <w:i/>
        </w:rPr>
        <w:t>Versöhnung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qu’implique la rédemption étant aux yeux de HEGEL </w:t>
      </w:r>
    </w:p>
    <w:p w:rsidR="00B64ABC"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du même coup résout </w:t>
      </w:r>
      <w:r w:rsidRPr="00B64ABC">
        <w:rPr>
          <w:i/>
        </w:rPr>
        <w:t>le conflit de la tragédie</w:t>
      </w:r>
      <w:r w:rsidRPr="007A5F8F">
        <w:rPr>
          <w:rFonts w:ascii="Courier New" w:hAnsi="Courier New" w:cs="Courier New"/>
          <w:sz w:val="28"/>
          <w:szCs w:val="28"/>
        </w:rPr>
        <w:t xml:space="preserve"> </w:t>
      </w:r>
    </w:p>
    <w:p w:rsidR="00B64ABC" w:rsidRDefault="00337697" w:rsidP="00E81B9F">
      <w:pPr>
        <w:rPr>
          <w:rFonts w:ascii="Courier New" w:hAnsi="Courier New" w:cs="Courier New"/>
          <w:sz w:val="28"/>
          <w:szCs w:val="28"/>
        </w:rPr>
      </w:pPr>
      <w:r w:rsidRPr="007A5F8F">
        <w:rPr>
          <w:rFonts w:ascii="Courier New" w:hAnsi="Courier New" w:cs="Courier New"/>
          <w:sz w:val="28"/>
          <w:szCs w:val="28"/>
        </w:rPr>
        <w:t xml:space="preserve">ou </w:t>
      </w:r>
      <w:r w:rsidRPr="00B64ABC">
        <w:rPr>
          <w:i/>
        </w:rPr>
        <w:t>l’impasse fondamentale de la tragédie grecque</w:t>
      </w:r>
      <w:r w:rsidR="00B64ABC">
        <w:rPr>
          <w:rFonts w:ascii="Courier New" w:hAnsi="Courier New" w:cs="Courier New"/>
          <w:sz w:val="28"/>
          <w:szCs w:val="28"/>
        </w:rPr>
        <w:t>,</w:t>
      </w:r>
      <w:r w:rsidRPr="007A5F8F">
        <w:rPr>
          <w:rFonts w:ascii="Courier New" w:hAnsi="Courier New" w:cs="Courier New"/>
          <w:sz w:val="28"/>
          <w:szCs w:val="28"/>
        </w:rPr>
        <w:t xml:space="preserve"> et par conséquent,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ne lui permet pas de s’instituer sur son plan propre, tout au plus elle instaure le niveau qui est celui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de ce qu’on peut appeler une « </w:t>
      </w:r>
      <w:r w:rsidRPr="00B64ABC">
        <w:rPr>
          <w:i/>
        </w:rPr>
        <w:t>divine comédie</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celle dont les fils sont au dernier terme tous tenus par Celui en qui tout lien, fût</w:t>
      </w:r>
      <w:r w:rsidR="00454FCC">
        <w:rPr>
          <w:rFonts w:ascii="Courier New" w:hAnsi="Courier New" w:cs="Courier New"/>
          <w:sz w:val="28"/>
          <w:szCs w:val="28"/>
        </w:rPr>
        <w:t>–</w:t>
      </w:r>
      <w:r w:rsidRPr="007A5F8F">
        <w:rPr>
          <w:rFonts w:ascii="Courier New" w:hAnsi="Courier New" w:cs="Courier New"/>
          <w:sz w:val="28"/>
          <w:szCs w:val="28"/>
        </w:rPr>
        <w:t>ce au</w:t>
      </w:r>
      <w:r w:rsidR="00454FCC">
        <w:rPr>
          <w:rFonts w:ascii="Courier New" w:hAnsi="Courier New" w:cs="Courier New"/>
          <w:sz w:val="28"/>
          <w:szCs w:val="28"/>
        </w:rPr>
        <w:t>–</w:t>
      </w:r>
      <w:r w:rsidRPr="007A5F8F">
        <w:rPr>
          <w:rFonts w:ascii="Courier New" w:hAnsi="Courier New" w:cs="Courier New"/>
          <w:sz w:val="28"/>
          <w:szCs w:val="28"/>
        </w:rPr>
        <w:t xml:space="preserve">delà de notre connaissance, se réconcilie. </w:t>
      </w:r>
    </w:p>
    <w:p w:rsidR="00E2156F" w:rsidRDefault="00E2156F"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Sans doute, l’expérience va</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elle contre cette saisie </w:t>
      </w:r>
      <w:r w:rsidRPr="00B64ABC">
        <w:rPr>
          <w:i/>
        </w:rPr>
        <w:t>noétique</w:t>
      </w:r>
      <w:r w:rsidRPr="007A5F8F">
        <w:rPr>
          <w:rFonts w:ascii="Courier New" w:hAnsi="Courier New" w:cs="Courier New"/>
          <w:sz w:val="28"/>
          <w:szCs w:val="28"/>
        </w:rPr>
        <w:t xml:space="preserve"> où vient sans doute échouer en quelque partialité la perspective hégélienne, puisque aussi bien renaît</w:t>
      </w:r>
      <w:r w:rsidR="00B64ABC">
        <w:rPr>
          <w:rFonts w:ascii="Courier New" w:hAnsi="Courier New" w:cs="Courier New"/>
          <w:sz w:val="28"/>
          <w:szCs w:val="28"/>
        </w:rPr>
        <w:t>,</w:t>
      </w:r>
      <w:r w:rsidRPr="007A5F8F">
        <w:rPr>
          <w:rFonts w:ascii="Courier New" w:hAnsi="Courier New" w:cs="Courier New"/>
          <w:sz w:val="28"/>
          <w:szCs w:val="28"/>
        </w:rPr>
        <w:t xml:space="preserve"> après cette voix humaine, celle de KIERKEGAARD, qui lui apporte une contradiction.</w:t>
      </w:r>
    </w:p>
    <w:p w:rsidR="006772BD" w:rsidRDefault="006772BD" w:rsidP="00E81B9F">
      <w:pPr>
        <w:rPr>
          <w:rFonts w:ascii="Courier New" w:hAnsi="Courier New" w:cs="Courier New"/>
          <w:sz w:val="28"/>
          <w:szCs w:val="28"/>
        </w:rPr>
      </w:pPr>
    </w:p>
    <w:p w:rsidR="006772B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aussi bien le témoignage de l’</w:t>
      </w:r>
      <w:r w:rsidRPr="00E2156F">
        <w:rPr>
          <w:i/>
        </w:rPr>
        <w:t>H</w:t>
      </w:r>
      <w:r w:rsidR="00E2156F" w:rsidRPr="00E2156F">
        <w:rPr>
          <w:i/>
        </w:rPr>
        <w:t>amlet</w:t>
      </w:r>
      <w:r w:rsidRPr="007A5F8F">
        <w:rPr>
          <w:rFonts w:ascii="Courier New" w:hAnsi="Courier New" w:cs="Courier New"/>
          <w:i/>
          <w:sz w:val="28"/>
          <w:szCs w:val="28"/>
        </w:rPr>
        <w:t xml:space="preserve"> </w:t>
      </w:r>
      <w:r w:rsidRPr="007A5F8F">
        <w:rPr>
          <w:rFonts w:ascii="Courier New" w:hAnsi="Courier New" w:cs="Courier New"/>
          <w:sz w:val="28"/>
          <w:szCs w:val="28"/>
        </w:rPr>
        <w:t>de SHAKESPEARE</w:t>
      </w:r>
      <w:r w:rsidR="006772BD">
        <w:rPr>
          <w:rFonts w:ascii="Courier New" w:hAnsi="Courier New" w:cs="Courier New"/>
          <w:sz w:val="28"/>
          <w:szCs w:val="28"/>
        </w:rPr>
        <w:t>…</w:t>
      </w:r>
      <w:r w:rsidRPr="007A5F8F">
        <w:rPr>
          <w:rFonts w:ascii="Courier New" w:hAnsi="Courier New" w:cs="Courier New"/>
          <w:sz w:val="28"/>
          <w:szCs w:val="28"/>
        </w:rPr>
        <w:t xml:space="preserve"> </w:t>
      </w:r>
    </w:p>
    <w:p w:rsidR="006772BD" w:rsidRDefault="00337697" w:rsidP="006772BD">
      <w:pPr>
        <w:ind w:left="708"/>
        <w:rPr>
          <w:rFonts w:ascii="Courier New" w:hAnsi="Courier New" w:cs="Courier New"/>
          <w:sz w:val="28"/>
          <w:szCs w:val="28"/>
        </w:rPr>
      </w:pPr>
      <w:r w:rsidRPr="007A5F8F">
        <w:rPr>
          <w:rFonts w:ascii="Courier New" w:hAnsi="Courier New" w:cs="Courier New"/>
          <w:sz w:val="28"/>
          <w:szCs w:val="28"/>
        </w:rPr>
        <w:t xml:space="preserve">auquel vous savez qu’il y a deux ans </w:t>
      </w:r>
    </w:p>
    <w:p w:rsidR="006772BD" w:rsidRDefault="00337697" w:rsidP="006772BD">
      <w:pPr>
        <w:ind w:left="708"/>
        <w:rPr>
          <w:rFonts w:ascii="Courier New" w:hAnsi="Courier New" w:cs="Courier New"/>
          <w:sz w:val="28"/>
          <w:szCs w:val="28"/>
        </w:rPr>
      </w:pPr>
      <w:r w:rsidRPr="007A5F8F">
        <w:rPr>
          <w:rFonts w:ascii="Courier New" w:hAnsi="Courier New" w:cs="Courier New"/>
          <w:sz w:val="28"/>
          <w:szCs w:val="28"/>
        </w:rPr>
        <w:t>nous nous sommes longtemps arrêtés</w:t>
      </w:r>
    </w:p>
    <w:p w:rsidR="006772BD" w:rsidRDefault="006772B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 là pour nous montrer autre chose, une autre dimension qui subsiste</w:t>
      </w:r>
      <w:r>
        <w:rPr>
          <w:rFonts w:ascii="Courier New" w:hAnsi="Courier New" w:cs="Courier New"/>
          <w:sz w:val="28"/>
          <w:szCs w:val="28"/>
        </w:rPr>
        <w:t>,</w:t>
      </w:r>
      <w:r w:rsidR="00337697" w:rsidRPr="007A5F8F">
        <w:rPr>
          <w:rFonts w:ascii="Courier New" w:hAnsi="Courier New" w:cs="Courier New"/>
          <w:sz w:val="28"/>
          <w:szCs w:val="28"/>
        </w:rPr>
        <w:t xml:space="preserve"> qui</w:t>
      </w:r>
      <w:r>
        <w:rPr>
          <w:rFonts w:ascii="Courier New" w:hAnsi="Courier New" w:cs="Courier New"/>
          <w:sz w:val="28"/>
          <w:szCs w:val="28"/>
        </w:rPr>
        <w:t xml:space="preserve"> </w:t>
      </w:r>
      <w:r w:rsidR="00337697" w:rsidRPr="007A5F8F">
        <w:rPr>
          <w:rFonts w:ascii="Courier New" w:hAnsi="Courier New" w:cs="Courier New"/>
          <w:sz w:val="28"/>
          <w:szCs w:val="28"/>
        </w:rPr>
        <w:t xml:space="preserve">à tout le moins </w:t>
      </w:r>
    </w:p>
    <w:p w:rsidR="006772BD" w:rsidRDefault="00337697" w:rsidP="00E81B9F">
      <w:pPr>
        <w:rPr>
          <w:rFonts w:ascii="Courier New" w:hAnsi="Courier New" w:cs="Courier New"/>
          <w:sz w:val="28"/>
          <w:szCs w:val="28"/>
        </w:rPr>
      </w:pPr>
      <w:r w:rsidRPr="007A5F8F">
        <w:rPr>
          <w:rFonts w:ascii="Courier New" w:hAnsi="Courier New" w:cs="Courier New"/>
          <w:sz w:val="28"/>
          <w:szCs w:val="28"/>
        </w:rPr>
        <w:t xml:space="preserve">ne nous permet pas de dire que l’ère chrétienne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clôt la dimension de la tragédie. </w:t>
      </w:r>
    </w:p>
    <w:p w:rsidR="006772BD" w:rsidRDefault="006772BD" w:rsidP="00E81B9F">
      <w:pPr>
        <w:rPr>
          <w:i/>
        </w:rPr>
      </w:pPr>
    </w:p>
    <w:p w:rsidR="006772BD" w:rsidRDefault="00E2156F" w:rsidP="00E81B9F">
      <w:pPr>
        <w:rPr>
          <w:rFonts w:ascii="Courier New" w:hAnsi="Courier New" w:cs="Courier New"/>
          <w:sz w:val="28"/>
          <w:szCs w:val="28"/>
        </w:rPr>
      </w:pPr>
      <w:r w:rsidRPr="00E2156F">
        <w:rPr>
          <w:i/>
        </w:rPr>
        <w:t>Hamlet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est</w:t>
      </w:r>
      <w:r w:rsidR="00454FCC">
        <w:rPr>
          <w:rFonts w:ascii="Courier New" w:hAnsi="Courier New" w:cs="Courier New"/>
          <w:sz w:val="28"/>
          <w:szCs w:val="28"/>
        </w:rPr>
        <w:t>–</w:t>
      </w:r>
      <w:r w:rsidR="00337697" w:rsidRPr="007A5F8F">
        <w:rPr>
          <w:rFonts w:ascii="Courier New" w:hAnsi="Courier New" w:cs="Courier New"/>
          <w:sz w:val="28"/>
          <w:szCs w:val="28"/>
        </w:rPr>
        <w:t xml:space="preserve">il une tragédie ? </w:t>
      </w:r>
    </w:p>
    <w:p w:rsidR="006772BD" w:rsidRDefault="006772B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Sûrement</w:t>
      </w:r>
      <w:r w:rsidR="006772BD">
        <w:rPr>
          <w:rFonts w:ascii="Courier New" w:hAnsi="Courier New" w:cs="Courier New"/>
          <w:sz w:val="28"/>
          <w:szCs w:val="28"/>
        </w:rPr>
        <w:t xml:space="preserve"> ! </w:t>
      </w:r>
      <w:r w:rsidRPr="007A5F8F">
        <w:rPr>
          <w:rFonts w:ascii="Courier New" w:hAnsi="Courier New" w:cs="Courier New"/>
          <w:sz w:val="28"/>
          <w:szCs w:val="28"/>
        </w:rPr>
        <w:t xml:space="preserve">Je crois vous l’avoir montré. </w:t>
      </w:r>
    </w:p>
    <w:p w:rsidR="006772BD" w:rsidRDefault="006772BD"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il une tragédie chrétienne ? </w:t>
      </w:r>
    </w:p>
    <w:p w:rsidR="006772BD" w:rsidRPr="007A5F8F" w:rsidRDefault="006772BD" w:rsidP="00E81B9F">
      <w:pPr>
        <w:rPr>
          <w:rFonts w:ascii="Courier New" w:hAnsi="Courier New" w:cs="Courier New"/>
          <w:sz w:val="28"/>
          <w:szCs w:val="28"/>
        </w:rPr>
      </w:pP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là où l’interrogation de HEGEL </w:t>
      </w:r>
    </w:p>
    <w:p w:rsidR="006772BD" w:rsidRDefault="00337697" w:rsidP="00E81B9F">
      <w:pPr>
        <w:rPr>
          <w:rFonts w:ascii="Courier New" w:hAnsi="Courier New" w:cs="Courier New"/>
          <w:sz w:val="28"/>
          <w:szCs w:val="28"/>
        </w:rPr>
      </w:pPr>
      <w:r w:rsidRPr="007A5F8F">
        <w:rPr>
          <w:rFonts w:ascii="Courier New" w:hAnsi="Courier New" w:cs="Courier New"/>
          <w:sz w:val="28"/>
          <w:szCs w:val="28"/>
        </w:rPr>
        <w:t>nous retrouverait</w:t>
      </w:r>
      <w:r w:rsidR="006772BD">
        <w:rPr>
          <w:rFonts w:ascii="Courier New" w:hAnsi="Courier New" w:cs="Courier New"/>
          <w:sz w:val="28"/>
          <w:szCs w:val="28"/>
        </w:rPr>
        <w:t>,</w:t>
      </w:r>
      <w:r w:rsidRPr="007A5F8F">
        <w:rPr>
          <w:rFonts w:ascii="Courier New" w:hAnsi="Courier New" w:cs="Courier New"/>
          <w:sz w:val="28"/>
          <w:szCs w:val="28"/>
        </w:rPr>
        <w:t xml:space="preserve"> car à la vérité, vous le savez, </w:t>
      </w:r>
    </w:p>
    <w:p w:rsidR="006772BD"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 </w:t>
      </w:r>
      <w:r w:rsidR="006772BD" w:rsidRPr="00E2156F">
        <w:rPr>
          <w:i/>
        </w:rPr>
        <w:t>Hamlet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n’apparaît pas la moindre trace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réconciliation. </w:t>
      </w:r>
    </w:p>
    <w:p w:rsidR="006772BD" w:rsidRDefault="006772BD" w:rsidP="00E81B9F">
      <w:pPr>
        <w:rPr>
          <w:rFonts w:ascii="Courier New" w:hAnsi="Courier New" w:cs="Courier New"/>
          <w:sz w:val="28"/>
          <w:szCs w:val="28"/>
        </w:rPr>
      </w:pPr>
    </w:p>
    <w:p w:rsidR="006772BD" w:rsidRDefault="00337697" w:rsidP="00E81B9F">
      <w:pPr>
        <w:rPr>
          <w:rFonts w:ascii="Courier New" w:hAnsi="Courier New" w:cs="Courier New"/>
          <w:sz w:val="28"/>
          <w:szCs w:val="28"/>
        </w:rPr>
      </w:pPr>
      <w:r w:rsidRPr="007A5F8F">
        <w:rPr>
          <w:rFonts w:ascii="Courier New" w:hAnsi="Courier New" w:cs="Courier New"/>
          <w:sz w:val="28"/>
          <w:szCs w:val="28"/>
        </w:rPr>
        <w:t xml:space="preserve">Malgré la présence à l’horizon du </w:t>
      </w:r>
      <w:r w:rsidRPr="006772BD">
        <w:rPr>
          <w:i/>
        </w:rPr>
        <w:t>dogme de la foi chrétienne</w:t>
      </w:r>
      <w:r w:rsidRPr="007A5F8F">
        <w:rPr>
          <w:rFonts w:ascii="Courier New" w:hAnsi="Courier New" w:cs="Courier New"/>
          <w:sz w:val="28"/>
          <w:szCs w:val="28"/>
        </w:rPr>
        <w:t xml:space="preserve">, </w:t>
      </w:r>
    </w:p>
    <w:p w:rsidR="006772BD"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dans </w:t>
      </w:r>
      <w:r w:rsidR="006772BD" w:rsidRPr="00E2156F">
        <w:rPr>
          <w:i/>
        </w:rPr>
        <w:t>Hamlet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aucun moment, un recours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médiation d’une quelconque rédemption. </w:t>
      </w:r>
    </w:p>
    <w:p w:rsidR="006772BD" w:rsidRDefault="00337697" w:rsidP="00E81B9F">
      <w:pPr>
        <w:rPr>
          <w:rFonts w:ascii="Courier New" w:hAnsi="Courier New" w:cs="Courier New"/>
          <w:sz w:val="28"/>
          <w:szCs w:val="28"/>
        </w:rPr>
      </w:pPr>
      <w:r w:rsidRPr="004330B3">
        <w:rPr>
          <w:i/>
          <w:color w:val="0000CC"/>
        </w:rPr>
        <w:t xml:space="preserve">Le sacrifice du fils dans </w:t>
      </w:r>
      <w:r w:rsidR="006772BD" w:rsidRPr="004330B3">
        <w:rPr>
          <w:i/>
          <w:color w:val="0000CC"/>
        </w:rPr>
        <w:t>Hamlet</w:t>
      </w:r>
      <w:r w:rsidRPr="004330B3">
        <w:rPr>
          <w:i/>
          <w:color w:val="0000CC"/>
        </w:rPr>
        <w:t xml:space="preserve"> reste de la pure tragédie</w:t>
      </w:r>
      <w:r w:rsidRPr="007A5F8F">
        <w:rPr>
          <w:rFonts w:ascii="Courier New" w:hAnsi="Courier New" w:cs="Courier New"/>
          <w:sz w:val="28"/>
          <w:szCs w:val="28"/>
        </w:rPr>
        <w:t xml:space="preserve">. </w:t>
      </w:r>
    </w:p>
    <w:p w:rsidR="006772BD" w:rsidRDefault="006772BD" w:rsidP="00E81B9F">
      <w:pPr>
        <w:rPr>
          <w:rFonts w:ascii="Courier New" w:hAnsi="Courier New" w:cs="Courier New"/>
          <w:sz w:val="28"/>
          <w:szCs w:val="28"/>
        </w:rPr>
      </w:pPr>
    </w:p>
    <w:p w:rsidR="0033325C" w:rsidRDefault="00337697" w:rsidP="0033325C">
      <w:pPr>
        <w:rPr>
          <w:rFonts w:ascii="Courier New" w:hAnsi="Courier New" w:cs="Courier New"/>
          <w:sz w:val="28"/>
          <w:szCs w:val="28"/>
        </w:rPr>
      </w:pPr>
      <w:r w:rsidRPr="007A5F8F">
        <w:rPr>
          <w:rFonts w:ascii="Courier New" w:hAnsi="Courier New" w:cs="Courier New"/>
          <w:sz w:val="28"/>
          <w:szCs w:val="28"/>
        </w:rPr>
        <w:t>Néanmoins, nous ne pouvons absolument éliminer ceci</w:t>
      </w:r>
      <w:r w:rsidR="0033325C">
        <w:rPr>
          <w:rFonts w:ascii="Courier New" w:hAnsi="Courier New" w:cs="Courier New"/>
          <w:sz w:val="28"/>
          <w:szCs w:val="28"/>
        </w:rPr>
        <w:t>…</w:t>
      </w:r>
      <w:r w:rsidRPr="007A5F8F">
        <w:rPr>
          <w:rFonts w:ascii="Courier New" w:hAnsi="Courier New" w:cs="Courier New"/>
          <w:sz w:val="28"/>
          <w:szCs w:val="28"/>
        </w:rPr>
        <w:t xml:space="preserve"> </w:t>
      </w:r>
    </w:p>
    <w:p w:rsidR="004330B3" w:rsidRDefault="00337697" w:rsidP="0033325C">
      <w:pPr>
        <w:ind w:firstLine="708"/>
        <w:rPr>
          <w:rFonts w:ascii="Courier New" w:hAnsi="Courier New" w:cs="Courier New"/>
          <w:sz w:val="28"/>
          <w:szCs w:val="28"/>
        </w:rPr>
      </w:pPr>
      <w:r w:rsidRPr="007A5F8F">
        <w:rPr>
          <w:rFonts w:ascii="Courier New" w:hAnsi="Courier New" w:cs="Courier New"/>
          <w:sz w:val="28"/>
          <w:szCs w:val="28"/>
        </w:rPr>
        <w:t xml:space="preserve">qui n’est pas moins </w:t>
      </w:r>
      <w:r w:rsidRPr="0033325C">
        <w:rPr>
          <w:rFonts w:ascii="Courier New" w:hAnsi="Courier New" w:cs="Courier New"/>
          <w:i/>
        </w:rPr>
        <w:t>présent</w:t>
      </w:r>
      <w:r w:rsidRPr="007A5F8F">
        <w:rPr>
          <w:rFonts w:ascii="Courier New" w:hAnsi="Courier New" w:cs="Courier New"/>
          <w:sz w:val="28"/>
          <w:szCs w:val="28"/>
        </w:rPr>
        <w:t xml:space="preserve"> dans cette </w:t>
      </w:r>
      <w:r w:rsidRPr="006772BD">
        <w:rPr>
          <w:i/>
        </w:rPr>
        <w:t>étrange tragédie</w:t>
      </w:r>
      <w:r w:rsidRPr="007A5F8F">
        <w:rPr>
          <w:rStyle w:val="Caractredenotedebasdepage"/>
          <w:b/>
          <w:bCs/>
          <w:color w:val="FF3300"/>
          <w:sz w:val="28"/>
          <w:szCs w:val="28"/>
        </w:rPr>
        <w:footnoteReference w:id="242"/>
      </w:r>
      <w:r w:rsidRPr="007A5F8F">
        <w:rPr>
          <w:rFonts w:ascii="Courier New" w:hAnsi="Courier New" w:cs="Courier New"/>
          <w:sz w:val="28"/>
          <w:szCs w:val="28"/>
        </w:rPr>
        <w:t xml:space="preserve"> </w:t>
      </w:r>
      <w:r w:rsidR="0033325C">
        <w:rPr>
          <w:rFonts w:ascii="Courier New" w:hAnsi="Courier New" w:cs="Courier New"/>
          <w:sz w:val="28"/>
          <w:szCs w:val="28"/>
        </w:rPr>
        <w:t>…</w:t>
      </w:r>
      <w:r w:rsidRPr="007A5F8F">
        <w:rPr>
          <w:rFonts w:ascii="Courier New" w:hAnsi="Courier New" w:cs="Courier New"/>
          <w:sz w:val="28"/>
          <w:szCs w:val="28"/>
        </w:rPr>
        <w:t xml:space="preserve">ceci que j’ai appelé tout à l’heure la dimension </w:t>
      </w:r>
    </w:p>
    <w:p w:rsidR="006772BD" w:rsidRDefault="00337697" w:rsidP="004330B3">
      <w:pPr>
        <w:rPr>
          <w:rFonts w:ascii="Courier New" w:hAnsi="Courier New" w:cs="Courier New"/>
          <w:i/>
          <w:sz w:val="28"/>
          <w:szCs w:val="28"/>
        </w:rPr>
      </w:pPr>
      <w:r w:rsidRPr="007A5F8F">
        <w:rPr>
          <w:rFonts w:ascii="Courier New" w:hAnsi="Courier New" w:cs="Courier New"/>
          <w:sz w:val="28"/>
          <w:szCs w:val="28"/>
        </w:rPr>
        <w:t xml:space="preserve">du </w:t>
      </w:r>
      <w:r w:rsidR="006772BD" w:rsidRPr="006772BD">
        <w:rPr>
          <w:i/>
        </w:rPr>
        <w:t>dogme de la foi chrétienne</w:t>
      </w:r>
      <w:r w:rsidRPr="007A5F8F">
        <w:rPr>
          <w:rFonts w:ascii="Courier New" w:hAnsi="Courier New" w:cs="Courier New"/>
          <w:sz w:val="28"/>
          <w:szCs w:val="28"/>
        </w:rPr>
        <w:t xml:space="preserve"> à savoir que le père, le </w:t>
      </w:r>
      <w:r w:rsidRPr="006772BD">
        <w:rPr>
          <w:i/>
        </w:rPr>
        <w:t>ghost</w:t>
      </w:r>
      <w:r w:rsidR="006772BD">
        <w:rPr>
          <w:rFonts w:ascii="Courier New" w:hAnsi="Courier New" w:cs="Courier New"/>
          <w:i/>
          <w:sz w:val="28"/>
          <w:szCs w:val="28"/>
        </w:rPr>
        <w:t>…</w:t>
      </w:r>
    </w:p>
    <w:p w:rsidR="006772BD" w:rsidRDefault="00337697" w:rsidP="006772BD">
      <w:pPr>
        <w:ind w:left="708"/>
        <w:rPr>
          <w:rFonts w:ascii="Courier New" w:hAnsi="Courier New" w:cs="Courier New"/>
          <w:sz w:val="28"/>
          <w:szCs w:val="28"/>
        </w:rPr>
      </w:pPr>
      <w:r w:rsidRPr="007A5F8F">
        <w:rPr>
          <w:rFonts w:ascii="Courier New" w:hAnsi="Courier New" w:cs="Courier New"/>
          <w:sz w:val="28"/>
          <w:szCs w:val="28"/>
        </w:rPr>
        <w:t>celui qui au</w:t>
      </w:r>
      <w:r w:rsidR="00454FCC">
        <w:rPr>
          <w:rFonts w:ascii="Courier New" w:hAnsi="Courier New" w:cs="Courier New"/>
          <w:sz w:val="28"/>
          <w:szCs w:val="28"/>
        </w:rPr>
        <w:t>–</w:t>
      </w:r>
      <w:r w:rsidRPr="007A5F8F">
        <w:rPr>
          <w:rFonts w:ascii="Courier New" w:hAnsi="Courier New" w:cs="Courier New"/>
          <w:sz w:val="28"/>
          <w:szCs w:val="28"/>
        </w:rPr>
        <w:t>delà de la mort révèle au fils</w:t>
      </w:r>
      <w:r w:rsidR="006772BD">
        <w:rPr>
          <w:rFonts w:ascii="Courier New" w:hAnsi="Courier New" w:cs="Courier New"/>
          <w:sz w:val="28"/>
          <w:szCs w:val="28"/>
        </w:rPr>
        <w:t>,</w:t>
      </w:r>
      <w:r w:rsidRPr="007A5F8F">
        <w:rPr>
          <w:rFonts w:ascii="Courier New" w:hAnsi="Courier New" w:cs="Courier New"/>
          <w:sz w:val="28"/>
          <w:szCs w:val="28"/>
        </w:rPr>
        <w:t xml:space="preserve"> </w:t>
      </w:r>
    </w:p>
    <w:p w:rsidR="006772BD" w:rsidRDefault="00337697" w:rsidP="006772BD">
      <w:pPr>
        <w:ind w:left="708"/>
        <w:rPr>
          <w:rFonts w:ascii="Courier New" w:hAnsi="Courier New" w:cs="Courier New"/>
          <w:sz w:val="28"/>
          <w:szCs w:val="28"/>
        </w:rPr>
      </w:pPr>
      <w:r w:rsidRPr="007A5F8F">
        <w:rPr>
          <w:rFonts w:ascii="Courier New" w:hAnsi="Courier New" w:cs="Courier New"/>
          <w:sz w:val="28"/>
          <w:szCs w:val="28"/>
        </w:rPr>
        <w:t>et qu’il a été tué</w:t>
      </w:r>
      <w:r w:rsidR="006772BD">
        <w:rPr>
          <w:rFonts w:ascii="Courier New" w:hAnsi="Courier New" w:cs="Courier New"/>
          <w:sz w:val="28"/>
          <w:szCs w:val="28"/>
        </w:rPr>
        <w:t>,</w:t>
      </w:r>
      <w:r w:rsidRPr="007A5F8F">
        <w:rPr>
          <w:rFonts w:ascii="Courier New" w:hAnsi="Courier New" w:cs="Courier New"/>
          <w:sz w:val="28"/>
          <w:szCs w:val="28"/>
        </w:rPr>
        <w:t xml:space="preserve"> et comment</w:t>
      </w:r>
      <w:r w:rsidR="006772BD">
        <w:rPr>
          <w:rFonts w:ascii="Courier New" w:hAnsi="Courier New" w:cs="Courier New"/>
          <w:sz w:val="28"/>
          <w:szCs w:val="28"/>
        </w:rPr>
        <w:t>,</w:t>
      </w:r>
      <w:r w:rsidRPr="007A5F8F">
        <w:rPr>
          <w:rFonts w:ascii="Courier New" w:hAnsi="Courier New" w:cs="Courier New"/>
          <w:sz w:val="28"/>
          <w:szCs w:val="28"/>
        </w:rPr>
        <w:t xml:space="preserve"> et par qui</w:t>
      </w:r>
    </w:p>
    <w:p w:rsidR="00337697" w:rsidRPr="007A5F8F" w:rsidRDefault="006772B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un père damné. </w:t>
      </w:r>
    </w:p>
    <w:p w:rsidR="006772BD" w:rsidRDefault="006772BD" w:rsidP="00E81B9F">
      <w:pPr>
        <w:pStyle w:val="Corpsdetexte"/>
        <w:rPr>
          <w:b w:val="0"/>
          <w:bCs w:val="0"/>
          <w:sz w:val="28"/>
          <w:szCs w:val="28"/>
        </w:rPr>
      </w:pPr>
    </w:p>
    <w:p w:rsidR="006772BD" w:rsidRDefault="00337697" w:rsidP="00E81B9F">
      <w:pPr>
        <w:pStyle w:val="Corpsdetexte"/>
        <w:rPr>
          <w:b w:val="0"/>
          <w:bCs w:val="0"/>
          <w:sz w:val="28"/>
          <w:szCs w:val="28"/>
        </w:rPr>
      </w:pPr>
      <w:r w:rsidRPr="004330B3">
        <w:rPr>
          <w:rFonts w:ascii="Times New Roman" w:hAnsi="Times New Roman" w:cs="Times New Roman"/>
          <w:b w:val="0"/>
          <w:bCs w:val="0"/>
          <w:i/>
        </w:rPr>
        <w:t>Étrange</w:t>
      </w:r>
      <w:r w:rsidRPr="007A5F8F">
        <w:rPr>
          <w:b w:val="0"/>
          <w:bCs w:val="0"/>
          <w:sz w:val="28"/>
          <w:szCs w:val="28"/>
        </w:rPr>
        <w:t>, ai</w:t>
      </w:r>
      <w:r w:rsidR="00454FCC">
        <w:rPr>
          <w:b w:val="0"/>
          <w:bCs w:val="0"/>
          <w:sz w:val="28"/>
          <w:szCs w:val="28"/>
        </w:rPr>
        <w:t>–</w:t>
      </w:r>
      <w:r w:rsidRPr="007A5F8F">
        <w:rPr>
          <w:b w:val="0"/>
          <w:bCs w:val="0"/>
          <w:sz w:val="28"/>
          <w:szCs w:val="28"/>
        </w:rPr>
        <w:t>je dit de cette tragédie</w:t>
      </w:r>
      <w:r w:rsidR="006772BD">
        <w:rPr>
          <w:b w:val="0"/>
          <w:bCs w:val="0"/>
          <w:sz w:val="28"/>
          <w:szCs w:val="28"/>
        </w:rPr>
        <w:t>…</w:t>
      </w:r>
    </w:p>
    <w:p w:rsidR="006772BD" w:rsidRDefault="00337697" w:rsidP="006772BD">
      <w:pPr>
        <w:pStyle w:val="Corpsdetexte"/>
        <w:ind w:left="708"/>
        <w:rPr>
          <w:b w:val="0"/>
          <w:bCs w:val="0"/>
          <w:sz w:val="28"/>
          <w:szCs w:val="28"/>
        </w:rPr>
      </w:pPr>
      <w:r w:rsidRPr="007A5F8F">
        <w:rPr>
          <w:b w:val="0"/>
          <w:bCs w:val="0"/>
          <w:sz w:val="28"/>
          <w:szCs w:val="28"/>
        </w:rPr>
        <w:t xml:space="preserve">dont assurément je n’ai pas devant </w:t>
      </w:r>
    </w:p>
    <w:p w:rsidR="006772BD" w:rsidRDefault="00337697" w:rsidP="006772BD">
      <w:pPr>
        <w:pStyle w:val="Corpsdetexte"/>
        <w:ind w:left="708"/>
        <w:rPr>
          <w:b w:val="0"/>
          <w:bCs w:val="0"/>
          <w:sz w:val="28"/>
          <w:szCs w:val="28"/>
        </w:rPr>
      </w:pPr>
      <w:r w:rsidRPr="007A5F8F">
        <w:rPr>
          <w:b w:val="0"/>
          <w:bCs w:val="0"/>
          <w:sz w:val="28"/>
          <w:szCs w:val="28"/>
        </w:rPr>
        <w:t xml:space="preserve">vous pu épuiser dans mon commentaire </w:t>
      </w:r>
    </w:p>
    <w:p w:rsidR="006772BD" w:rsidRDefault="00337697" w:rsidP="006772BD">
      <w:pPr>
        <w:pStyle w:val="Corpsdetexte"/>
        <w:ind w:left="708"/>
        <w:rPr>
          <w:b w:val="0"/>
          <w:bCs w:val="0"/>
          <w:sz w:val="28"/>
          <w:szCs w:val="28"/>
        </w:rPr>
      </w:pPr>
      <w:r w:rsidRPr="007A5F8F">
        <w:rPr>
          <w:b w:val="0"/>
          <w:bCs w:val="0"/>
          <w:sz w:val="28"/>
          <w:szCs w:val="28"/>
        </w:rPr>
        <w:t>toutes les ressources</w:t>
      </w:r>
    </w:p>
    <w:p w:rsidR="0033325C" w:rsidRDefault="006772BD" w:rsidP="00E81B9F">
      <w:pPr>
        <w:pStyle w:val="Corpsdetexte"/>
        <w:rPr>
          <w:b w:val="0"/>
          <w:bCs w:val="0"/>
          <w:sz w:val="28"/>
          <w:szCs w:val="28"/>
        </w:rPr>
      </w:pPr>
      <w:r>
        <w:rPr>
          <w:b w:val="0"/>
          <w:bCs w:val="0"/>
          <w:sz w:val="28"/>
          <w:szCs w:val="28"/>
        </w:rPr>
        <w:t>…</w:t>
      </w:r>
      <w:r w:rsidR="00337697" w:rsidRPr="004330B3">
        <w:rPr>
          <w:rFonts w:ascii="Times New Roman" w:hAnsi="Times New Roman" w:cs="Times New Roman"/>
          <w:b w:val="0"/>
          <w:bCs w:val="0"/>
          <w:i/>
        </w:rPr>
        <w:t>étrange</w:t>
      </w:r>
      <w:r w:rsidR="00337697" w:rsidRPr="007A5F8F">
        <w:rPr>
          <w:b w:val="0"/>
          <w:bCs w:val="0"/>
          <w:sz w:val="28"/>
          <w:szCs w:val="28"/>
        </w:rPr>
        <w:t xml:space="preserve"> donc cette contradiction de plus</w:t>
      </w:r>
      <w:r w:rsidR="0033325C">
        <w:rPr>
          <w:b w:val="0"/>
          <w:bCs w:val="0"/>
          <w:sz w:val="28"/>
          <w:szCs w:val="28"/>
        </w:rPr>
        <w:t>,</w:t>
      </w:r>
      <w:r w:rsidR="00337697" w:rsidRPr="007A5F8F">
        <w:rPr>
          <w:b w:val="0"/>
          <w:bCs w:val="0"/>
          <w:sz w:val="28"/>
          <w:szCs w:val="28"/>
        </w:rPr>
        <w:t xml:space="preserve"> </w:t>
      </w:r>
    </w:p>
    <w:p w:rsidR="006772BD" w:rsidRDefault="00337697" w:rsidP="00E81B9F">
      <w:pPr>
        <w:pStyle w:val="Corpsdetexte"/>
        <w:rPr>
          <w:b w:val="0"/>
          <w:bCs w:val="0"/>
          <w:sz w:val="28"/>
          <w:szCs w:val="28"/>
        </w:rPr>
      </w:pPr>
      <w:r w:rsidRPr="007A5F8F">
        <w:rPr>
          <w:b w:val="0"/>
          <w:bCs w:val="0"/>
          <w:sz w:val="28"/>
          <w:szCs w:val="28"/>
        </w:rPr>
        <w:t xml:space="preserve">sur laquelle nous ne nous sommes pas arrêtés, </w:t>
      </w:r>
    </w:p>
    <w:p w:rsidR="006772BD" w:rsidRDefault="00337697" w:rsidP="00E81B9F">
      <w:pPr>
        <w:pStyle w:val="Corpsdetexte"/>
        <w:rPr>
          <w:b w:val="0"/>
          <w:bCs w:val="0"/>
          <w:sz w:val="28"/>
          <w:szCs w:val="28"/>
        </w:rPr>
      </w:pPr>
      <w:r w:rsidRPr="007A5F8F">
        <w:rPr>
          <w:b w:val="0"/>
          <w:bCs w:val="0"/>
          <w:sz w:val="28"/>
          <w:szCs w:val="28"/>
        </w:rPr>
        <w:t xml:space="preserve">qui est qu’il n’est pas mis en doute que ce soit </w:t>
      </w:r>
    </w:p>
    <w:p w:rsidR="00337697" w:rsidRDefault="00337697" w:rsidP="00E81B9F">
      <w:pPr>
        <w:pStyle w:val="Corpsdetexte"/>
        <w:rPr>
          <w:b w:val="0"/>
          <w:bCs w:val="0"/>
          <w:sz w:val="28"/>
          <w:szCs w:val="28"/>
        </w:rPr>
      </w:pPr>
      <w:r w:rsidRPr="007A5F8F">
        <w:rPr>
          <w:b w:val="0"/>
          <w:bCs w:val="0"/>
          <w:sz w:val="28"/>
          <w:szCs w:val="28"/>
        </w:rPr>
        <w:t>des flammes de l’enfer, de la damnation éternelle, que ce père témoigne.</w:t>
      </w:r>
    </w:p>
    <w:p w:rsidR="00E2156F" w:rsidRDefault="00E2156F" w:rsidP="00E81B9F">
      <w:pPr>
        <w:rPr>
          <w:b/>
          <w:bCs/>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Néanmoins, c’est en sceptique, en élève de MONTAIGNE, </w:t>
      </w:r>
    </w:p>
    <w:p w:rsidR="00F42DDB" w:rsidRDefault="00337697" w:rsidP="00E81B9F">
      <w:pPr>
        <w:rPr>
          <w:rFonts w:ascii="Courier New" w:hAnsi="Courier New" w:cs="Courier New"/>
          <w:sz w:val="28"/>
          <w:szCs w:val="28"/>
        </w:rPr>
      </w:pPr>
      <w:r w:rsidRPr="007A5F8F">
        <w:rPr>
          <w:rFonts w:ascii="Courier New" w:hAnsi="Courier New" w:cs="Courier New"/>
          <w:sz w:val="28"/>
          <w:szCs w:val="28"/>
        </w:rPr>
        <w:t>a</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on dit</w:t>
      </w:r>
      <w:r w:rsidRPr="007A5F8F">
        <w:rPr>
          <w:rStyle w:val="Caractredenotedebasdepage"/>
          <w:b/>
          <w:bCs/>
          <w:color w:val="FF3300"/>
          <w:sz w:val="28"/>
          <w:szCs w:val="28"/>
        </w:rPr>
        <w:footnoteReference w:id="243"/>
      </w:r>
      <w:r w:rsidRPr="007A5F8F">
        <w:rPr>
          <w:rFonts w:ascii="Courier New" w:hAnsi="Courier New" w:cs="Courier New"/>
          <w:sz w:val="28"/>
          <w:szCs w:val="28"/>
        </w:rPr>
        <w:t xml:space="preserve"> que cet HAMLET s’interroge : </w:t>
      </w:r>
    </w:p>
    <w:p w:rsidR="004330B3" w:rsidRDefault="00F42DDB" w:rsidP="00E81B9F">
      <w:pPr>
        <w:rPr>
          <w:rFonts w:ascii="Courier New" w:hAnsi="Courier New" w:cs="Courier New"/>
          <w:sz w:val="28"/>
          <w:szCs w:val="28"/>
        </w:rPr>
      </w:pPr>
      <w:r w:rsidRPr="0033325C">
        <w:rPr>
          <w:rFonts w:ascii="Courier New" w:hAnsi="Courier New" w:cs="Courier New"/>
          <w:sz w:val="28"/>
          <w:szCs w:val="28"/>
          <w:lang w:val="en-US"/>
        </w:rPr>
        <w:t>« </w:t>
      </w:r>
      <w:r w:rsidR="00337697" w:rsidRPr="0033325C">
        <w:rPr>
          <w:i/>
          <w:lang w:val="en-US"/>
        </w:rPr>
        <w:t>to be or not to be</w:t>
      </w:r>
      <w:r w:rsidR="004330B3">
        <w:rPr>
          <w:rFonts w:ascii="Courier New" w:hAnsi="Courier New" w:cs="Courier New"/>
          <w:i/>
          <w:sz w:val="28"/>
          <w:szCs w:val="28"/>
          <w:lang w:val="en-US"/>
        </w:rPr>
        <w:t>…</w:t>
      </w:r>
      <w:r w:rsidR="00337697" w:rsidRPr="0033325C">
        <w:rPr>
          <w:rFonts w:ascii="Courier New" w:hAnsi="Courier New" w:cs="Courier New"/>
          <w:i/>
          <w:sz w:val="28"/>
          <w:szCs w:val="28"/>
          <w:lang w:val="en-US"/>
        </w:rPr>
        <w:t xml:space="preserve"> </w:t>
      </w:r>
      <w:r w:rsidR="00337697" w:rsidRPr="004330B3">
        <w:rPr>
          <w:i/>
          <w:lang w:val="en-US"/>
        </w:rPr>
        <w:t>dormir, rêver peut</w:t>
      </w:r>
      <w:r w:rsidR="00454FCC" w:rsidRPr="004330B3">
        <w:rPr>
          <w:i/>
          <w:lang w:val="en-US"/>
        </w:rPr>
        <w:t>–</w:t>
      </w:r>
      <w:r w:rsidR="00337697" w:rsidRPr="004330B3">
        <w:rPr>
          <w:i/>
          <w:lang w:val="en-US"/>
        </w:rPr>
        <w:t>être</w:t>
      </w:r>
      <w:r w:rsidR="00D11C2D" w:rsidRPr="0033325C">
        <w:rPr>
          <w:rFonts w:ascii="Courier New" w:hAnsi="Courier New" w:cs="Courier New"/>
          <w:sz w:val="28"/>
          <w:szCs w:val="28"/>
          <w:lang w:val="en-US"/>
        </w:rPr>
        <w:t>…</w:t>
      </w:r>
      <w:r w:rsidR="004330B3" w:rsidRPr="0033325C">
        <w:rPr>
          <w:rFonts w:ascii="Courier New" w:hAnsi="Courier New" w:cs="Courier New"/>
          <w:sz w:val="28"/>
          <w:szCs w:val="28"/>
          <w:lang w:val="en-US"/>
        </w:rPr>
        <w:t> »</w:t>
      </w:r>
      <w:r w:rsidR="0033325C" w:rsidRPr="00AC58A3">
        <w:rPr>
          <w:rStyle w:val="Appelnotedebasdep"/>
          <w:b/>
          <w:color w:val="C00000"/>
          <w:sz w:val="28"/>
          <w:szCs w:val="28"/>
        </w:rPr>
        <w:footnoteReference w:id="244"/>
      </w:r>
      <w:r w:rsidR="00337697" w:rsidRPr="0033325C">
        <w:rPr>
          <w:rFonts w:ascii="Courier New" w:hAnsi="Courier New" w:cs="Courier New"/>
          <w:i/>
          <w:sz w:val="28"/>
          <w:szCs w:val="28"/>
          <w:lang w:val="en-US"/>
        </w:rPr>
        <w:t xml:space="preserve"> </w:t>
      </w:r>
      <w:r w:rsidR="00337697" w:rsidRPr="007A5F8F">
        <w:rPr>
          <w:rFonts w:ascii="Courier New" w:hAnsi="Courier New" w:cs="Courier New"/>
          <w:sz w:val="28"/>
          <w:szCs w:val="28"/>
        </w:rPr>
        <w:t xml:space="preserve">cet </w:t>
      </w:r>
      <w:r w:rsidR="00337697" w:rsidRPr="004330B3">
        <w:rPr>
          <w:i/>
        </w:rPr>
        <w:t>au</w:t>
      </w:r>
      <w:r w:rsidR="00454FCC" w:rsidRPr="004330B3">
        <w:rPr>
          <w:i/>
        </w:rPr>
        <w:t>–</w:t>
      </w:r>
      <w:r w:rsidR="00337697" w:rsidRPr="004330B3">
        <w:rPr>
          <w:i/>
        </w:rPr>
        <w:t>delà de la vie</w:t>
      </w:r>
      <w:r w:rsidR="00337697" w:rsidRPr="007A5F8F">
        <w:rPr>
          <w:rFonts w:ascii="Courier New" w:hAnsi="Courier New" w:cs="Courier New"/>
          <w:sz w:val="28"/>
          <w:szCs w:val="28"/>
        </w:rPr>
        <w:t xml:space="preserve"> </w:t>
      </w:r>
    </w:p>
    <w:p w:rsidR="00D11C2D" w:rsidRDefault="00337697" w:rsidP="00E81B9F">
      <w:pPr>
        <w:rPr>
          <w:rFonts w:ascii="Courier New" w:hAnsi="Courier New" w:cs="Courier New"/>
          <w:sz w:val="28"/>
          <w:szCs w:val="28"/>
        </w:rPr>
      </w:pPr>
      <w:r w:rsidRPr="007A5F8F">
        <w:rPr>
          <w:rFonts w:ascii="Courier New" w:hAnsi="Courier New" w:cs="Courier New"/>
          <w:sz w:val="28"/>
          <w:szCs w:val="28"/>
        </w:rPr>
        <w:t>nous délivre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de cette vie maudite,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cet </w:t>
      </w:r>
      <w:r w:rsidR="00F42DDB">
        <w:rPr>
          <w:rFonts w:ascii="Courier New" w:hAnsi="Courier New" w:cs="Courier New"/>
          <w:sz w:val="28"/>
          <w:szCs w:val="28"/>
        </w:rPr>
        <w:t>« </w:t>
      </w:r>
      <w:r w:rsidRPr="00F42DDB">
        <w:rPr>
          <w:i/>
        </w:rPr>
        <w:t>océan d’humiliation et de servitude</w:t>
      </w:r>
      <w:r w:rsidR="00F42DDB">
        <w:rPr>
          <w:rFonts w:ascii="Courier New" w:hAnsi="Courier New" w:cs="Courier New"/>
          <w:sz w:val="28"/>
          <w:szCs w:val="28"/>
        </w:rPr>
        <w:t> »</w:t>
      </w:r>
      <w:r w:rsidRPr="007A5F8F">
        <w:rPr>
          <w:rFonts w:ascii="Courier New" w:hAnsi="Courier New" w:cs="Courier New"/>
          <w:sz w:val="28"/>
          <w:szCs w:val="28"/>
        </w:rPr>
        <w:t xml:space="preserve"> qu’est la vie ?</w:t>
      </w:r>
    </w:p>
    <w:p w:rsidR="00337697" w:rsidRPr="007A5F8F" w:rsidRDefault="00337697" w:rsidP="00E81B9F">
      <w:pPr>
        <w:rPr>
          <w:rFonts w:ascii="Courier New" w:hAnsi="Courier New" w:cs="Courier New"/>
          <w:sz w:val="28"/>
          <w:szCs w:val="28"/>
        </w:rPr>
      </w:pPr>
    </w:p>
    <w:p w:rsidR="00697C22" w:rsidRDefault="00337697" w:rsidP="00E81B9F">
      <w:pPr>
        <w:rPr>
          <w:rFonts w:ascii="Courier New" w:hAnsi="Courier New" w:cs="Courier New"/>
          <w:sz w:val="28"/>
          <w:szCs w:val="28"/>
        </w:rPr>
      </w:pPr>
      <w:r w:rsidRPr="007A5F8F">
        <w:rPr>
          <w:rFonts w:ascii="Courier New" w:hAnsi="Courier New" w:cs="Courier New"/>
          <w:sz w:val="28"/>
          <w:szCs w:val="28"/>
        </w:rPr>
        <w:t>Et aussi bien, nous ne pouvons pas ne pas tracer l’échelle qui s’établit de cette gamme</w:t>
      </w:r>
      <w:r w:rsidR="00D11C2D">
        <w:rPr>
          <w:rFonts w:ascii="Courier New" w:hAnsi="Courier New" w:cs="Courier New"/>
          <w:sz w:val="28"/>
          <w:szCs w:val="28"/>
        </w:rPr>
        <w:t>,</w:t>
      </w:r>
      <w:r w:rsidRPr="007A5F8F">
        <w:rPr>
          <w:rFonts w:ascii="Courier New" w:hAnsi="Courier New" w:cs="Courier New"/>
          <w:sz w:val="28"/>
          <w:szCs w:val="28"/>
        </w:rPr>
        <w:t xml:space="preserve"> qui de </w:t>
      </w:r>
    </w:p>
    <w:p w:rsidR="00697C22" w:rsidRDefault="00337697" w:rsidP="00E81B9F">
      <w:pPr>
        <w:rPr>
          <w:rFonts w:ascii="Courier New" w:hAnsi="Courier New" w:cs="Courier New"/>
          <w:sz w:val="28"/>
          <w:szCs w:val="28"/>
        </w:rPr>
      </w:pPr>
      <w:r w:rsidRPr="007A5F8F">
        <w:rPr>
          <w:rFonts w:ascii="Courier New" w:hAnsi="Courier New" w:cs="Courier New"/>
          <w:sz w:val="28"/>
          <w:szCs w:val="28"/>
        </w:rPr>
        <w:t xml:space="preserve">la tragédie antique au drame claudélien, pourrait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se formuler ainsi : au niveau d’</w:t>
      </w:r>
      <w:r w:rsidR="0033325C" w:rsidRPr="007A5F8F">
        <w:rPr>
          <w:rFonts w:ascii="Courier New" w:hAnsi="Courier New" w:cs="Courier New"/>
          <w:sz w:val="28"/>
          <w:szCs w:val="28"/>
        </w:rPr>
        <w:t>ŒDIPE</w:t>
      </w:r>
      <w:r w:rsidRPr="007A5F8F">
        <w:rPr>
          <w:rFonts w:ascii="Courier New" w:hAnsi="Courier New" w:cs="Courier New"/>
          <w:sz w:val="28"/>
          <w:szCs w:val="28"/>
        </w:rPr>
        <w:t>, le père déjà tué sans même que le héros le sache, « </w:t>
      </w:r>
      <w:r w:rsidRPr="00697C22">
        <w:rPr>
          <w:i/>
          <w:color w:val="0000CC"/>
        </w:rPr>
        <w:t>il ne savait pas</w:t>
      </w:r>
      <w:r w:rsidRPr="007A5F8F">
        <w:rPr>
          <w:rFonts w:ascii="Courier New" w:hAnsi="Courier New" w:cs="Courier New"/>
          <w:sz w:val="28"/>
          <w:szCs w:val="28"/>
        </w:rPr>
        <w:t xml:space="preserve"> » </w:t>
      </w:r>
    </w:p>
    <w:p w:rsidR="00697C22" w:rsidRDefault="00337697" w:rsidP="00E81B9F">
      <w:pPr>
        <w:rPr>
          <w:rFonts w:ascii="Courier New" w:hAnsi="Courier New" w:cs="Courier New"/>
          <w:sz w:val="28"/>
          <w:szCs w:val="28"/>
        </w:rPr>
      </w:pPr>
      <w:r w:rsidRPr="007A5F8F">
        <w:rPr>
          <w:rFonts w:ascii="Courier New" w:hAnsi="Courier New" w:cs="Courier New"/>
          <w:sz w:val="28"/>
          <w:szCs w:val="28"/>
        </w:rPr>
        <w:t>non seulement que ce fût par lui que le père fût mort mais même qu’il le fût</w:t>
      </w:r>
      <w:r w:rsidR="0033325C">
        <w:rPr>
          <w:rFonts w:ascii="Courier New" w:hAnsi="Courier New" w:cs="Courier New"/>
          <w:sz w:val="28"/>
          <w:szCs w:val="28"/>
        </w:rPr>
        <w:t>,</w:t>
      </w:r>
      <w:r w:rsidRPr="007A5F8F">
        <w:rPr>
          <w:rFonts w:ascii="Courier New" w:hAnsi="Courier New" w:cs="Courier New"/>
          <w:sz w:val="28"/>
          <w:szCs w:val="28"/>
        </w:rPr>
        <w:t xml:space="preserve"> et pourtant le fond, la trame de la tragédie</w:t>
      </w:r>
      <w:r w:rsidR="0033325C">
        <w:rPr>
          <w:rFonts w:ascii="Courier New" w:hAnsi="Courier New" w:cs="Courier New"/>
          <w:sz w:val="28"/>
          <w:szCs w:val="28"/>
        </w:rPr>
        <w:t>,</w:t>
      </w:r>
      <w:r w:rsidRPr="007A5F8F">
        <w:rPr>
          <w:rFonts w:ascii="Courier New" w:hAnsi="Courier New" w:cs="Courier New"/>
          <w:sz w:val="28"/>
          <w:szCs w:val="28"/>
        </w:rPr>
        <w:t xml:space="preserve"> implique qu’il l’est déjà, au niveau d’HAMLET</w:t>
      </w:r>
      <w:r w:rsidR="0033325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 père</w:t>
      </w:r>
      <w:r w:rsidR="0033325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damné</w:t>
      </w:r>
      <w:r w:rsidR="00697C22">
        <w:rPr>
          <w:rFonts w:ascii="Courier New" w:hAnsi="Courier New" w:cs="Courier New"/>
          <w:sz w:val="28"/>
          <w:szCs w:val="28"/>
        </w:rPr>
        <w:t>.</w:t>
      </w:r>
      <w:r w:rsidRPr="007A5F8F">
        <w:rPr>
          <w:rFonts w:ascii="Courier New" w:hAnsi="Courier New" w:cs="Courier New"/>
          <w:sz w:val="28"/>
          <w:szCs w:val="28"/>
        </w:rPr>
        <w:t xml:space="preserve"> </w:t>
      </w:r>
    </w:p>
    <w:p w:rsidR="00697C22" w:rsidRDefault="00697C22" w:rsidP="00E81B9F">
      <w:pPr>
        <w:rPr>
          <w:rFonts w:ascii="Courier New" w:hAnsi="Courier New" w:cs="Courier New"/>
          <w:sz w:val="28"/>
          <w:szCs w:val="28"/>
        </w:rPr>
      </w:pPr>
    </w:p>
    <w:p w:rsidR="00697C22" w:rsidRDefault="00697C22" w:rsidP="00E81B9F">
      <w:pPr>
        <w:rPr>
          <w:rFonts w:ascii="Courier New" w:hAnsi="Courier New" w:cs="Courier New"/>
          <w:sz w:val="28"/>
          <w:szCs w:val="28"/>
        </w:rPr>
      </w:pPr>
      <w:r>
        <w:rPr>
          <w:rFonts w:ascii="Courier New" w:hAnsi="Courier New" w:cs="Courier New"/>
          <w:sz w:val="28"/>
          <w:szCs w:val="28"/>
        </w:rPr>
        <w:t>Q</w:t>
      </w:r>
      <w:r w:rsidR="00337697" w:rsidRPr="007A5F8F">
        <w:rPr>
          <w:rFonts w:ascii="Courier New" w:hAnsi="Courier New" w:cs="Courier New"/>
          <w:sz w:val="28"/>
          <w:szCs w:val="28"/>
        </w:rPr>
        <w:t>u’est</w:t>
      </w:r>
      <w:r w:rsidR="00454FCC">
        <w:rPr>
          <w:rFonts w:ascii="Courier New" w:hAnsi="Courier New" w:cs="Courier New"/>
          <w:sz w:val="28"/>
          <w:szCs w:val="28"/>
        </w:rPr>
        <w:t>–</w:t>
      </w:r>
      <w:r w:rsidR="00337697" w:rsidRPr="007A5F8F">
        <w:rPr>
          <w:rFonts w:ascii="Courier New" w:hAnsi="Courier New" w:cs="Courier New"/>
          <w:sz w:val="28"/>
          <w:szCs w:val="28"/>
        </w:rPr>
        <w:t>ce que cela pour nous</w:t>
      </w:r>
      <w:r>
        <w:rPr>
          <w:rFonts w:ascii="Courier New" w:hAnsi="Courier New" w:cs="Courier New"/>
          <w:sz w:val="28"/>
          <w:szCs w:val="28"/>
        </w:rPr>
        <w:t>…</w:t>
      </w:r>
      <w:r w:rsidR="00337697" w:rsidRPr="007A5F8F">
        <w:rPr>
          <w:rFonts w:ascii="Courier New" w:hAnsi="Courier New" w:cs="Courier New"/>
          <w:sz w:val="28"/>
          <w:szCs w:val="28"/>
        </w:rPr>
        <w:t xml:space="preserve"> </w:t>
      </w:r>
    </w:p>
    <w:p w:rsidR="00697C22" w:rsidRDefault="00337697" w:rsidP="00697C22">
      <w:pPr>
        <w:ind w:firstLine="708"/>
        <w:rPr>
          <w:rFonts w:ascii="Courier New" w:hAnsi="Courier New" w:cs="Courier New"/>
          <w:sz w:val="28"/>
          <w:szCs w:val="28"/>
        </w:rPr>
      </w:pPr>
      <w:r w:rsidRPr="007A5F8F">
        <w:rPr>
          <w:rFonts w:ascii="Courier New" w:hAnsi="Courier New" w:cs="Courier New"/>
          <w:sz w:val="28"/>
          <w:szCs w:val="28"/>
        </w:rPr>
        <w:t>au</w:t>
      </w:r>
      <w:r w:rsidR="00454FCC">
        <w:rPr>
          <w:rFonts w:ascii="Courier New" w:hAnsi="Courier New" w:cs="Courier New"/>
          <w:sz w:val="28"/>
          <w:szCs w:val="28"/>
        </w:rPr>
        <w:t>–</w:t>
      </w:r>
      <w:r w:rsidRPr="007A5F8F">
        <w:rPr>
          <w:rFonts w:ascii="Courier New" w:hAnsi="Courier New" w:cs="Courier New"/>
          <w:sz w:val="28"/>
          <w:szCs w:val="28"/>
        </w:rPr>
        <w:t>delà du fantasme de la damnation éternelle</w:t>
      </w:r>
    </w:p>
    <w:p w:rsidR="00337697" w:rsidRPr="007A5F8F" w:rsidRDefault="00697C2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peut vouloir dire ? </w:t>
      </w:r>
    </w:p>
    <w:p w:rsidR="00697C22" w:rsidRDefault="00697C22" w:rsidP="00E81B9F">
      <w:pPr>
        <w:rPr>
          <w:rFonts w:ascii="Courier New" w:hAnsi="Courier New" w:cs="Courier New"/>
          <w:sz w:val="28"/>
          <w:szCs w:val="28"/>
        </w:rPr>
      </w:pPr>
    </w:p>
    <w:p w:rsidR="00AF3028"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cette damnation n’est pas liée, pour nous, à l’émergence de ceci</w:t>
      </w:r>
      <w:r w:rsidR="00AF3028">
        <w:rPr>
          <w:rFonts w:ascii="Courier New" w:hAnsi="Courier New" w:cs="Courier New"/>
          <w:sz w:val="28"/>
          <w:szCs w:val="28"/>
        </w:rPr>
        <w:t> :</w:t>
      </w:r>
      <w:r w:rsidRPr="007A5F8F">
        <w:rPr>
          <w:rFonts w:ascii="Courier New" w:hAnsi="Courier New" w:cs="Courier New"/>
          <w:sz w:val="28"/>
          <w:szCs w:val="28"/>
        </w:rPr>
        <w:t xml:space="preserve"> </w:t>
      </w:r>
    </w:p>
    <w:p w:rsidR="00AF3028" w:rsidRDefault="00337697" w:rsidP="00E81B9F">
      <w:pPr>
        <w:rPr>
          <w:rFonts w:ascii="Courier New" w:hAnsi="Courier New" w:cs="Courier New"/>
          <w:sz w:val="28"/>
          <w:szCs w:val="28"/>
        </w:rPr>
      </w:pPr>
      <w:r w:rsidRPr="007A5F8F">
        <w:rPr>
          <w:rFonts w:ascii="Courier New" w:hAnsi="Courier New" w:cs="Courier New"/>
          <w:sz w:val="28"/>
          <w:szCs w:val="28"/>
        </w:rPr>
        <w:t xml:space="preserve">qu’ici le père commence de </w:t>
      </w:r>
      <w:r w:rsidRPr="00AF3028">
        <w:rPr>
          <w:i/>
        </w:rPr>
        <w:t>savoir</w:t>
      </w:r>
      <w:r w:rsidRPr="007A5F8F">
        <w:rPr>
          <w:rFonts w:ascii="Courier New" w:hAnsi="Courier New" w:cs="Courier New"/>
          <w:sz w:val="28"/>
          <w:szCs w:val="28"/>
        </w:rPr>
        <w:t xml:space="preserve"> ? </w:t>
      </w:r>
    </w:p>
    <w:p w:rsidR="00AF3028" w:rsidRDefault="00337697" w:rsidP="00E81B9F">
      <w:pPr>
        <w:rPr>
          <w:rFonts w:ascii="Courier New" w:hAnsi="Courier New" w:cs="Courier New"/>
          <w:sz w:val="28"/>
          <w:szCs w:val="28"/>
        </w:rPr>
      </w:pPr>
      <w:r w:rsidRPr="007A5F8F">
        <w:rPr>
          <w:rFonts w:ascii="Courier New" w:hAnsi="Courier New" w:cs="Courier New"/>
          <w:sz w:val="28"/>
          <w:szCs w:val="28"/>
        </w:rPr>
        <w:t xml:space="preserve">Assurément </w:t>
      </w:r>
      <w:r w:rsidRPr="00AF3028">
        <w:rPr>
          <w:rFonts w:ascii="Courier New" w:hAnsi="Courier New" w:cs="Courier New"/>
          <w:i/>
        </w:rPr>
        <w:t>il ne sait pas tout le ressort</w:t>
      </w:r>
      <w:r w:rsidRPr="007A5F8F">
        <w:rPr>
          <w:rFonts w:ascii="Courier New" w:hAnsi="Courier New" w:cs="Courier New"/>
          <w:sz w:val="28"/>
          <w:szCs w:val="28"/>
        </w:rPr>
        <w:t xml:space="preserve">, mais il en sait plus qu’on ne croit, il sait en tout cas qui l’a tué et comment il est mort. </w:t>
      </w:r>
    </w:p>
    <w:p w:rsidR="00AF3028" w:rsidRDefault="00AF3028" w:rsidP="00E81B9F">
      <w:pPr>
        <w:rPr>
          <w:rFonts w:ascii="Courier New" w:hAnsi="Courier New" w:cs="Courier New"/>
          <w:sz w:val="28"/>
          <w:szCs w:val="28"/>
        </w:rPr>
      </w:pPr>
    </w:p>
    <w:p w:rsidR="00AF3028" w:rsidRDefault="00337697" w:rsidP="00E81B9F">
      <w:pPr>
        <w:rPr>
          <w:rFonts w:ascii="Courier New" w:hAnsi="Courier New" w:cs="Courier New"/>
          <w:sz w:val="28"/>
          <w:szCs w:val="28"/>
        </w:rPr>
      </w:pPr>
      <w:r w:rsidRPr="007A5F8F">
        <w:rPr>
          <w:rFonts w:ascii="Courier New" w:hAnsi="Courier New" w:cs="Courier New"/>
          <w:sz w:val="28"/>
          <w:szCs w:val="28"/>
        </w:rPr>
        <w:t>J’ai laissé pour vous</w:t>
      </w:r>
      <w:r w:rsidR="00AF302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dans mon commentaire</w:t>
      </w:r>
      <w:r w:rsidR="00AF302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p>
    <w:p w:rsidR="00AF3028" w:rsidRDefault="00337697" w:rsidP="00E81B9F">
      <w:pPr>
        <w:rPr>
          <w:rFonts w:ascii="Courier New" w:hAnsi="Courier New" w:cs="Courier New"/>
          <w:sz w:val="28"/>
          <w:szCs w:val="28"/>
        </w:rPr>
      </w:pPr>
      <w:r w:rsidRPr="007A5F8F">
        <w:rPr>
          <w:rFonts w:ascii="Courier New" w:hAnsi="Courier New" w:cs="Courier New"/>
          <w:sz w:val="28"/>
          <w:szCs w:val="28"/>
        </w:rPr>
        <w:t>ouvert ce mystère</w:t>
      </w:r>
      <w:r w:rsidR="00AF3028">
        <w:rPr>
          <w:rFonts w:ascii="Courier New" w:hAnsi="Courier New" w:cs="Courier New"/>
          <w:sz w:val="28"/>
          <w:szCs w:val="28"/>
        </w:rPr>
        <w:t>…</w:t>
      </w:r>
    </w:p>
    <w:p w:rsidR="00AF3028" w:rsidRDefault="00337697" w:rsidP="00AF3028">
      <w:pPr>
        <w:ind w:firstLine="708"/>
        <w:rPr>
          <w:rFonts w:ascii="Courier New" w:hAnsi="Courier New" w:cs="Courier New"/>
          <w:sz w:val="28"/>
          <w:szCs w:val="28"/>
        </w:rPr>
      </w:pPr>
      <w:r w:rsidRPr="007A5F8F">
        <w:rPr>
          <w:rFonts w:ascii="Courier New" w:hAnsi="Courier New" w:cs="Courier New"/>
          <w:sz w:val="28"/>
          <w:szCs w:val="28"/>
        </w:rPr>
        <w:t xml:space="preserve">laissé béant par SHAKESPEARE, par le dramaturge </w:t>
      </w:r>
    </w:p>
    <w:p w:rsidR="00AF3028" w:rsidRDefault="00AF302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 que signifie cet </w:t>
      </w:r>
      <w:r>
        <w:rPr>
          <w:rFonts w:ascii="Courier New" w:hAnsi="Courier New" w:cs="Courier New"/>
          <w:sz w:val="28"/>
          <w:szCs w:val="28"/>
        </w:rPr>
        <w:t>« </w:t>
      </w:r>
      <w:r w:rsidR="00337697" w:rsidRPr="00AF3028">
        <w:rPr>
          <w:i/>
        </w:rPr>
        <w:t>orchard</w:t>
      </w:r>
      <w:r>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dans lequel la mort l’a surpris, nous dit le texte, </w:t>
      </w:r>
      <w:r>
        <w:rPr>
          <w:rFonts w:ascii="Courier New" w:hAnsi="Courier New" w:cs="Courier New"/>
          <w:sz w:val="28"/>
          <w:szCs w:val="28"/>
        </w:rPr>
        <w:t>« </w:t>
      </w:r>
      <w:r w:rsidR="00337697" w:rsidRPr="00AF3028">
        <w:rPr>
          <w:i/>
        </w:rPr>
        <w:t>dans la fleur de ses péchés</w:t>
      </w:r>
      <w:r>
        <w:rPr>
          <w:rFonts w:ascii="Courier New" w:hAnsi="Courier New" w:cs="Courier New"/>
          <w:sz w:val="28"/>
          <w:szCs w:val="28"/>
        </w:rPr>
        <w:t> »,</w:t>
      </w:r>
      <w:r w:rsidR="00337697" w:rsidRPr="007A5F8F">
        <w:rPr>
          <w:rStyle w:val="Caractredenotedebasdepage"/>
          <w:b/>
          <w:bCs/>
          <w:iCs/>
          <w:color w:val="FF3300"/>
          <w:sz w:val="28"/>
          <w:szCs w:val="28"/>
        </w:rPr>
        <w:footnoteReference w:id="245"/>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et cette autre énigme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AF3028" w:rsidRDefault="00337697" w:rsidP="00E81B9F">
      <w:pPr>
        <w:rPr>
          <w:rFonts w:ascii="Courier New" w:hAnsi="Courier New" w:cs="Courier New"/>
          <w:sz w:val="28"/>
          <w:szCs w:val="28"/>
        </w:rPr>
      </w:pPr>
      <w:r w:rsidRPr="007A5F8F">
        <w:rPr>
          <w:rFonts w:ascii="Courier New" w:hAnsi="Courier New" w:cs="Courier New"/>
          <w:sz w:val="28"/>
          <w:szCs w:val="28"/>
        </w:rPr>
        <w:t xml:space="preserve">que c’est </w:t>
      </w:r>
      <w:r w:rsidR="00AF3028">
        <w:rPr>
          <w:rFonts w:ascii="Courier New" w:hAnsi="Courier New" w:cs="Courier New"/>
          <w:sz w:val="28"/>
          <w:szCs w:val="28"/>
        </w:rPr>
        <w:t>« </w:t>
      </w:r>
      <w:r w:rsidRPr="00AF3028">
        <w:rPr>
          <w:i/>
        </w:rPr>
        <w:t>par l’oreille</w:t>
      </w:r>
      <w:r w:rsidR="00AF3028">
        <w:rPr>
          <w:rFonts w:ascii="Courier New" w:hAnsi="Courier New" w:cs="Courier New"/>
          <w:sz w:val="28"/>
          <w:szCs w:val="28"/>
        </w:rPr>
        <w:t> »</w:t>
      </w:r>
      <w:r w:rsidRPr="007A5F8F">
        <w:rPr>
          <w:rFonts w:ascii="Courier New" w:hAnsi="Courier New" w:cs="Courier New"/>
          <w:sz w:val="28"/>
          <w:szCs w:val="28"/>
        </w:rPr>
        <w:t xml:space="preserve"> que le poison lui fut versé. </w:t>
      </w:r>
    </w:p>
    <w:p w:rsidR="00AF3028" w:rsidRDefault="00AF3028" w:rsidP="00E81B9F">
      <w:pPr>
        <w:rPr>
          <w:rFonts w:ascii="Courier New" w:hAnsi="Courier New" w:cs="Courier New"/>
          <w:sz w:val="28"/>
          <w:szCs w:val="28"/>
        </w:rPr>
      </w:pPr>
    </w:p>
    <w:p w:rsidR="00AF3028"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ce qui entre par l’oreille sinon une parole</w:t>
      </w:r>
      <w:r w:rsidR="00AF3028">
        <w:rPr>
          <w:rFonts w:ascii="Courier New" w:hAnsi="Courier New" w:cs="Courier New"/>
          <w:sz w:val="28"/>
          <w:szCs w:val="28"/>
        </w:rPr>
        <w:t>,</w:t>
      </w:r>
      <w:r w:rsidRPr="007A5F8F">
        <w:rPr>
          <w:rFonts w:ascii="Courier New" w:hAnsi="Courier New" w:cs="Courier New"/>
          <w:sz w:val="28"/>
          <w:szCs w:val="28"/>
        </w:rPr>
        <w:t xml:space="preserve"> et quel est</w:t>
      </w:r>
      <w:r w:rsidR="00AF302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derrière cette parole</w:t>
      </w:r>
      <w:r w:rsidR="00AF302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 mystère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volupté ?</w:t>
      </w:r>
    </w:p>
    <w:p w:rsidR="00337697" w:rsidRPr="007A5F8F" w:rsidRDefault="00337697" w:rsidP="00E81B9F">
      <w:pPr>
        <w:rPr>
          <w:rFonts w:ascii="Courier New" w:hAnsi="Courier New" w:cs="Courier New"/>
          <w:sz w:val="28"/>
          <w:szCs w:val="28"/>
        </w:rPr>
      </w:pPr>
    </w:p>
    <w:p w:rsidR="00AF3028" w:rsidRDefault="00AF3028" w:rsidP="00E81B9F">
      <w:pPr>
        <w:rPr>
          <w:rFonts w:ascii="Courier New" w:hAnsi="Courier New" w:cs="Courier New"/>
          <w:sz w:val="28"/>
          <w:szCs w:val="28"/>
        </w:rPr>
      </w:pPr>
    </w:p>
    <w:p w:rsidR="00AF302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Est</w:t>
      </w:r>
      <w:r w:rsidR="00454FCC">
        <w:rPr>
          <w:rFonts w:ascii="Courier New" w:hAnsi="Courier New" w:cs="Courier New"/>
          <w:sz w:val="28"/>
          <w:szCs w:val="28"/>
        </w:rPr>
        <w:t>–</w:t>
      </w:r>
      <w:r w:rsidRPr="007A5F8F">
        <w:rPr>
          <w:rFonts w:ascii="Courier New" w:hAnsi="Courier New" w:cs="Courier New"/>
          <w:sz w:val="28"/>
          <w:szCs w:val="28"/>
        </w:rPr>
        <w:t>ce que</w:t>
      </w:r>
      <w:r w:rsidR="00AF3028">
        <w:rPr>
          <w:rFonts w:ascii="Courier New" w:hAnsi="Courier New" w:cs="Courier New"/>
          <w:sz w:val="28"/>
          <w:szCs w:val="28"/>
        </w:rPr>
        <w:t xml:space="preserve">, </w:t>
      </w:r>
      <w:r w:rsidRPr="007A5F8F">
        <w:rPr>
          <w:rFonts w:ascii="Courier New" w:hAnsi="Courier New" w:cs="Courier New"/>
          <w:sz w:val="28"/>
          <w:szCs w:val="28"/>
        </w:rPr>
        <w:t xml:space="preserve">répondant à l’étrange </w:t>
      </w:r>
      <w:r w:rsidRPr="00AF3028">
        <w:rPr>
          <w:i/>
        </w:rPr>
        <w:t>iniquité de la jouissance maternelle</w:t>
      </w:r>
      <w:r w:rsidR="00AF3028">
        <w:rPr>
          <w:rFonts w:ascii="Courier New" w:hAnsi="Courier New" w:cs="Courier New"/>
          <w:sz w:val="28"/>
          <w:szCs w:val="28"/>
        </w:rPr>
        <w:t xml:space="preserve">, </w:t>
      </w:r>
      <w:r w:rsidRPr="007A5F8F">
        <w:rPr>
          <w:rFonts w:ascii="Courier New" w:hAnsi="Courier New" w:cs="Courier New"/>
          <w:sz w:val="28"/>
          <w:szCs w:val="28"/>
        </w:rPr>
        <w:t xml:space="preserve">quelque </w:t>
      </w:r>
      <w:r w:rsidR="00AF3028" w:rsidRPr="00AF3028">
        <w:rPr>
          <w:rFonts w:ascii="Palatino Linotype" w:hAnsi="Palatino Linotype"/>
          <w:color w:val="0000CC"/>
          <w:sz w:val="28"/>
          <w:szCs w:val="28"/>
        </w:rPr>
        <w:t>ὕβρις</w:t>
      </w:r>
      <w:r w:rsidR="00AF3028">
        <w:rPr>
          <w:i/>
        </w:rPr>
        <w:t xml:space="preserve"> </w:t>
      </w:r>
      <w:r w:rsidR="00AF3028" w:rsidRPr="00A873FA">
        <w:rPr>
          <w:rFonts w:ascii="Garamond" w:hAnsi="Garamond"/>
          <w:sz w:val="20"/>
          <w:szCs w:val="20"/>
        </w:rPr>
        <w:t>[hubris]</w:t>
      </w:r>
      <w:r w:rsidRPr="007A5F8F">
        <w:rPr>
          <w:rFonts w:ascii="Courier New" w:hAnsi="Courier New" w:cs="Courier New"/>
          <w:i/>
          <w:sz w:val="28"/>
          <w:szCs w:val="28"/>
        </w:rPr>
        <w:t xml:space="preserve"> </w:t>
      </w:r>
      <w:r w:rsidRPr="007A5F8F">
        <w:rPr>
          <w:rFonts w:ascii="Courier New" w:hAnsi="Courier New" w:cs="Courier New"/>
          <w:sz w:val="28"/>
          <w:szCs w:val="28"/>
        </w:rPr>
        <w:t>ici</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ne répond pas, </w:t>
      </w:r>
    </w:p>
    <w:p w:rsidR="00CB2C67" w:rsidRDefault="00337697" w:rsidP="00E81B9F">
      <w:pPr>
        <w:rPr>
          <w:rFonts w:ascii="Courier New" w:hAnsi="Courier New" w:cs="Courier New"/>
          <w:sz w:val="28"/>
          <w:szCs w:val="28"/>
        </w:rPr>
      </w:pPr>
      <w:r w:rsidRPr="007A5F8F">
        <w:rPr>
          <w:rFonts w:ascii="Courier New" w:hAnsi="Courier New" w:cs="Courier New"/>
          <w:sz w:val="28"/>
          <w:szCs w:val="28"/>
        </w:rPr>
        <w:t xml:space="preserve">que trahit la forme qu’a aux yeux d’HAMLET </w:t>
      </w:r>
      <w:r w:rsidRPr="0033325C">
        <w:rPr>
          <w:i/>
        </w:rPr>
        <w:t>l’id</w:t>
      </w:r>
      <w:r w:rsidRPr="00AF3028">
        <w:rPr>
          <w:i/>
        </w:rPr>
        <w:t>éal du père</w:t>
      </w:r>
      <w:r w:rsidRPr="007A5F8F">
        <w:rPr>
          <w:rFonts w:ascii="Courier New" w:hAnsi="Courier New" w:cs="Courier New"/>
          <w:sz w:val="28"/>
          <w:szCs w:val="28"/>
        </w:rPr>
        <w:t xml:space="preserve">, ce père à propos duquel, dans </w:t>
      </w:r>
      <w:r w:rsidR="00AF3028" w:rsidRPr="00E2156F">
        <w:rPr>
          <w:i/>
        </w:rPr>
        <w:t>Hamlet</w:t>
      </w:r>
      <w:r w:rsidRPr="007A5F8F">
        <w:rPr>
          <w:rFonts w:ascii="Courier New" w:hAnsi="Courier New" w:cs="Courier New"/>
          <w:i/>
          <w:sz w:val="28"/>
          <w:szCs w:val="28"/>
        </w:rPr>
        <w:t xml:space="preserve">, </w:t>
      </w:r>
      <w:r w:rsidRPr="007A5F8F">
        <w:rPr>
          <w:rFonts w:ascii="Courier New" w:hAnsi="Courier New" w:cs="Courier New"/>
          <w:sz w:val="28"/>
          <w:szCs w:val="28"/>
        </w:rPr>
        <w:t>rien n’est dit d’autre</w:t>
      </w:r>
      <w:r w:rsidR="00AF3028">
        <w:rPr>
          <w:rFonts w:ascii="Courier New" w:hAnsi="Courier New" w:cs="Courier New"/>
          <w:sz w:val="28"/>
          <w:szCs w:val="28"/>
        </w:rPr>
        <w:t>,</w:t>
      </w:r>
      <w:r w:rsidRPr="007A5F8F">
        <w:rPr>
          <w:rFonts w:ascii="Courier New" w:hAnsi="Courier New" w:cs="Courier New"/>
          <w:sz w:val="28"/>
          <w:szCs w:val="28"/>
        </w:rPr>
        <w:t xml:space="preserve"> sinon qu’il était ce que nous pourr</w:t>
      </w:r>
      <w:r w:rsidR="00CB2C67">
        <w:rPr>
          <w:rFonts w:ascii="Courier New" w:hAnsi="Courier New" w:cs="Courier New"/>
          <w:sz w:val="28"/>
          <w:szCs w:val="28"/>
        </w:rPr>
        <w:t>i</w:t>
      </w:r>
      <w:r w:rsidRPr="007A5F8F">
        <w:rPr>
          <w:rFonts w:ascii="Courier New" w:hAnsi="Courier New" w:cs="Courier New"/>
          <w:sz w:val="28"/>
          <w:szCs w:val="28"/>
        </w:rPr>
        <w:t xml:space="preserve">ons appeler </w:t>
      </w:r>
      <w:r w:rsidR="00AF3028">
        <w:rPr>
          <w:rFonts w:ascii="Courier New" w:hAnsi="Courier New" w:cs="Courier New"/>
          <w:sz w:val="28"/>
          <w:szCs w:val="28"/>
        </w:rPr>
        <w:t>« </w:t>
      </w:r>
      <w:r w:rsidRPr="00AF3028">
        <w:rPr>
          <w:i/>
        </w:rPr>
        <w:t>l’idéal du chevalier de l’Amour Courtois</w:t>
      </w:r>
      <w:r w:rsidR="00AF3028">
        <w:rPr>
          <w:rFonts w:ascii="Courier New" w:hAnsi="Courier New" w:cs="Courier New"/>
          <w:sz w:val="28"/>
          <w:szCs w:val="28"/>
        </w:rPr>
        <w:t> »</w:t>
      </w:r>
      <w:r w:rsidR="00CB2C67">
        <w:rPr>
          <w:rFonts w:ascii="Courier New" w:hAnsi="Courier New" w:cs="Courier New"/>
          <w:sz w:val="28"/>
          <w:szCs w:val="28"/>
        </w:rPr>
        <w:t> :</w:t>
      </w:r>
      <w:r w:rsidRPr="007A5F8F">
        <w:rPr>
          <w:rFonts w:ascii="Courier New" w:hAnsi="Courier New" w:cs="Courier New"/>
          <w:sz w:val="28"/>
          <w:szCs w:val="28"/>
        </w:rPr>
        <w:t xml:space="preserve"> </w:t>
      </w:r>
    </w:p>
    <w:p w:rsidR="00CB2C67" w:rsidRDefault="00337697" w:rsidP="00CB2C67">
      <w:pPr>
        <w:pStyle w:val="Paragraphedeliste"/>
        <w:numPr>
          <w:ilvl w:val="0"/>
          <w:numId w:val="2"/>
        </w:numPr>
        <w:rPr>
          <w:rFonts w:ascii="Courier New" w:hAnsi="Courier New" w:cs="Courier New"/>
          <w:sz w:val="28"/>
          <w:szCs w:val="28"/>
        </w:rPr>
      </w:pPr>
      <w:r w:rsidRPr="00CB2C67">
        <w:rPr>
          <w:rFonts w:ascii="Courier New" w:hAnsi="Courier New" w:cs="Courier New"/>
          <w:sz w:val="28"/>
          <w:szCs w:val="28"/>
        </w:rPr>
        <w:t xml:space="preserve">cet homme qui </w:t>
      </w:r>
      <w:r w:rsidR="00CB2C67">
        <w:rPr>
          <w:rFonts w:ascii="Courier New" w:hAnsi="Courier New" w:cs="Courier New"/>
          <w:sz w:val="28"/>
          <w:szCs w:val="28"/>
        </w:rPr>
        <w:t>« </w:t>
      </w:r>
      <w:r w:rsidRPr="00CB2C67">
        <w:rPr>
          <w:rFonts w:ascii="Courier New" w:hAnsi="Courier New" w:cs="Courier New"/>
          <w:sz w:val="28"/>
          <w:szCs w:val="28"/>
        </w:rPr>
        <w:t>tapissait de fleurs</w:t>
      </w:r>
      <w:r w:rsidR="00CB2C67">
        <w:rPr>
          <w:rFonts w:ascii="Courier New" w:hAnsi="Courier New" w:cs="Courier New"/>
          <w:sz w:val="28"/>
          <w:szCs w:val="28"/>
        </w:rPr>
        <w:t> »</w:t>
      </w:r>
      <w:r w:rsidRPr="00CB2C67">
        <w:rPr>
          <w:rFonts w:ascii="Courier New" w:hAnsi="Courier New" w:cs="Courier New"/>
          <w:sz w:val="28"/>
          <w:szCs w:val="28"/>
        </w:rPr>
        <w:t xml:space="preserve"> le chemin de la marche de la reine, </w:t>
      </w:r>
    </w:p>
    <w:p w:rsidR="00CB2C67" w:rsidRDefault="00337697" w:rsidP="00CB2C67">
      <w:pPr>
        <w:pStyle w:val="Paragraphedeliste"/>
        <w:numPr>
          <w:ilvl w:val="0"/>
          <w:numId w:val="2"/>
        </w:numPr>
        <w:rPr>
          <w:rFonts w:ascii="Courier New" w:hAnsi="Courier New" w:cs="Courier New"/>
          <w:sz w:val="28"/>
          <w:szCs w:val="28"/>
        </w:rPr>
      </w:pPr>
      <w:r w:rsidRPr="00CB2C67">
        <w:rPr>
          <w:rFonts w:ascii="Courier New" w:hAnsi="Courier New" w:cs="Courier New"/>
          <w:sz w:val="28"/>
          <w:szCs w:val="28"/>
        </w:rPr>
        <w:t>cet homme qui « écartait de son visage », nous dit le texte, « le moindre souffle de vent</w:t>
      </w:r>
      <w:r w:rsidRPr="007A5F8F">
        <w:rPr>
          <w:rStyle w:val="Caractredenotedebasdepage"/>
          <w:b/>
          <w:bCs/>
          <w:color w:val="FF3300"/>
          <w:sz w:val="28"/>
          <w:szCs w:val="28"/>
        </w:rPr>
        <w:footnoteReference w:id="246"/>
      </w:r>
      <w:r w:rsidR="00CB2C67">
        <w:rPr>
          <w:rFonts w:ascii="Courier New" w:hAnsi="Courier New" w:cs="Courier New"/>
          <w:sz w:val="28"/>
          <w:szCs w:val="28"/>
        </w:rPr>
        <w:t> ».</w:t>
      </w:r>
    </w:p>
    <w:p w:rsidR="00CB2C67" w:rsidRDefault="00CB2C67" w:rsidP="00CB2C67">
      <w:pPr>
        <w:rPr>
          <w:rFonts w:ascii="Courier New" w:hAnsi="Courier New" w:cs="Courier New"/>
          <w:sz w:val="28"/>
          <w:szCs w:val="28"/>
        </w:rPr>
      </w:pPr>
    </w:p>
    <w:p w:rsidR="00CB2C67" w:rsidRDefault="00337697" w:rsidP="00CB2C67">
      <w:pPr>
        <w:rPr>
          <w:rFonts w:ascii="Courier New" w:hAnsi="Courier New" w:cs="Courier New"/>
          <w:sz w:val="28"/>
          <w:szCs w:val="28"/>
        </w:rPr>
      </w:pPr>
      <w:r w:rsidRPr="00CB2C67">
        <w:rPr>
          <w:rFonts w:ascii="Courier New" w:hAnsi="Courier New" w:cs="Courier New"/>
          <w:sz w:val="28"/>
          <w:szCs w:val="28"/>
        </w:rPr>
        <w:t>Telle est cette étrange dimension où reste</w:t>
      </w:r>
      <w:r w:rsidR="00CB2C67">
        <w:rPr>
          <w:rFonts w:ascii="Courier New" w:hAnsi="Courier New" w:cs="Courier New"/>
          <w:sz w:val="28"/>
          <w:szCs w:val="28"/>
        </w:rPr>
        <w:t>…</w:t>
      </w:r>
    </w:p>
    <w:p w:rsidR="00CB2C67" w:rsidRDefault="00337697" w:rsidP="00CB2C67">
      <w:pPr>
        <w:ind w:firstLine="708"/>
        <w:rPr>
          <w:rFonts w:ascii="Courier New" w:hAnsi="Courier New" w:cs="Courier New"/>
          <w:sz w:val="28"/>
          <w:szCs w:val="28"/>
        </w:rPr>
      </w:pPr>
      <w:r w:rsidRPr="00CB2C67">
        <w:rPr>
          <w:rFonts w:ascii="Courier New" w:hAnsi="Courier New" w:cs="Courier New"/>
          <w:sz w:val="28"/>
          <w:szCs w:val="28"/>
        </w:rPr>
        <w:t>et uniquement pour HAMLET</w:t>
      </w:r>
    </w:p>
    <w:p w:rsidR="00337697" w:rsidRPr="00CB2C67" w:rsidRDefault="00CB2C67" w:rsidP="00CB2C67">
      <w:pPr>
        <w:rPr>
          <w:rFonts w:ascii="Courier New" w:hAnsi="Courier New" w:cs="Courier New"/>
          <w:sz w:val="28"/>
          <w:szCs w:val="28"/>
        </w:rPr>
      </w:pPr>
      <w:r>
        <w:rPr>
          <w:rFonts w:ascii="Courier New" w:hAnsi="Courier New" w:cs="Courier New"/>
          <w:sz w:val="28"/>
          <w:szCs w:val="28"/>
        </w:rPr>
        <w:t>…</w:t>
      </w:r>
      <w:r w:rsidR="00337697" w:rsidRPr="00CB2C67">
        <w:rPr>
          <w:rFonts w:ascii="Courier New" w:hAnsi="Courier New" w:cs="Courier New"/>
          <w:sz w:val="28"/>
          <w:szCs w:val="28"/>
        </w:rPr>
        <w:t xml:space="preserve">l’éminente dignité, la source toujours bouillonnante d’indignation dans le cœur d’HAMLET. </w:t>
      </w:r>
    </w:p>
    <w:p w:rsidR="00CB2C67" w:rsidRDefault="00CB2C67"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D’une part, nulle part il n’est évoqué comme roi, nulle part il n’est discuté, dirai</w:t>
      </w:r>
      <w:r w:rsidR="00454FCC">
        <w:rPr>
          <w:b w:val="0"/>
          <w:bCs w:val="0"/>
          <w:sz w:val="28"/>
          <w:szCs w:val="28"/>
        </w:rPr>
        <w:t>–</w:t>
      </w:r>
      <w:r w:rsidRPr="007A5F8F">
        <w:rPr>
          <w:b w:val="0"/>
          <w:bCs w:val="0"/>
          <w:sz w:val="28"/>
          <w:szCs w:val="28"/>
        </w:rPr>
        <w:t xml:space="preserve">je, comme </w:t>
      </w:r>
      <w:r w:rsidRPr="00CB2C67">
        <w:rPr>
          <w:b w:val="0"/>
          <w:bCs w:val="0"/>
          <w:i/>
        </w:rPr>
        <w:t>autorité</w:t>
      </w:r>
      <w:r w:rsidRPr="007A5F8F">
        <w:rPr>
          <w:b w:val="0"/>
          <w:bCs w:val="0"/>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père est là une sorte d’idéal de l’homme</w:t>
      </w:r>
      <w:r w:rsidR="00CB2C67">
        <w:rPr>
          <w:rFonts w:ascii="Courier New" w:hAnsi="Courier New" w:cs="Courier New"/>
          <w:sz w:val="28"/>
          <w:szCs w:val="28"/>
        </w:rPr>
        <w:t>,</w:t>
      </w:r>
      <w:r w:rsidRPr="007A5F8F">
        <w:rPr>
          <w:rFonts w:ascii="Courier New" w:hAnsi="Courier New" w:cs="Courier New"/>
          <w:sz w:val="28"/>
          <w:szCs w:val="28"/>
        </w:rPr>
        <w:t xml:space="preserve"> et ceci ne mérite pas moins de rester pour nous </w:t>
      </w:r>
      <w:r w:rsidRPr="00CB2C67">
        <w:rPr>
          <w:i/>
        </w:rPr>
        <w:t>à l’état de question</w:t>
      </w:r>
      <w:r w:rsidRPr="007A5F8F">
        <w:rPr>
          <w:rFonts w:ascii="Courier New" w:hAnsi="Courier New" w:cs="Courier New"/>
          <w:sz w:val="28"/>
          <w:szCs w:val="28"/>
        </w:rPr>
        <w:t xml:space="preserve">, car à chacune de ces étapes nous ne pouvons espérer la vérité que d’une révélation ultérieure. </w:t>
      </w:r>
    </w:p>
    <w:p w:rsidR="00CB2C67" w:rsidRDefault="00CB2C6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aussi bien…</w:t>
      </w:r>
    </w:p>
    <w:p w:rsidR="00CB2C67" w:rsidRDefault="00337697" w:rsidP="00E81B9F">
      <w:pPr>
        <w:ind w:left="708"/>
        <w:rPr>
          <w:rFonts w:ascii="Courier New" w:hAnsi="Courier New" w:cs="Courier New"/>
          <w:sz w:val="28"/>
          <w:szCs w:val="28"/>
        </w:rPr>
      </w:pPr>
      <w:r w:rsidRPr="007A5F8F">
        <w:rPr>
          <w:rFonts w:ascii="Courier New" w:hAnsi="Courier New" w:cs="Courier New"/>
          <w:sz w:val="28"/>
          <w:szCs w:val="28"/>
        </w:rPr>
        <w:t>à la lumière de ce qu’il nous parait</w:t>
      </w:r>
      <w:r w:rsidR="00CB2C67">
        <w:rPr>
          <w:rFonts w:ascii="Courier New" w:hAnsi="Courier New" w:cs="Courier New"/>
          <w:sz w:val="28"/>
          <w:szCs w:val="28"/>
        </w:rPr>
        <w:t xml:space="preserve"> </w:t>
      </w:r>
    </w:p>
    <w:p w:rsidR="00CB2C67" w:rsidRDefault="00454FCC"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à nous analystes</w:t>
      </w:r>
      <w:r w:rsidR="00CB2C67">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naturel de projeter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travers l’histoire comme la question répétée d’âge en âge sur le père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…arrêtez</w:t>
      </w:r>
      <w:r w:rsidR="00454FCC">
        <w:rPr>
          <w:rFonts w:ascii="Courier New" w:hAnsi="Courier New" w:cs="Courier New"/>
          <w:sz w:val="28"/>
          <w:szCs w:val="28"/>
        </w:rPr>
        <w:t>–</w:t>
      </w:r>
      <w:r w:rsidRPr="007A5F8F">
        <w:rPr>
          <w:rFonts w:ascii="Courier New" w:hAnsi="Courier New" w:cs="Courier New"/>
          <w:sz w:val="28"/>
          <w:szCs w:val="28"/>
        </w:rPr>
        <w:t>vous un instant pour observer à quel point, avant nous, ce ne fut jamais en quelque sorte en son cœur que cette fonction du père fut interrogée.</w:t>
      </w:r>
    </w:p>
    <w:p w:rsidR="00337697" w:rsidRPr="007A5F8F" w:rsidRDefault="00337697" w:rsidP="00E81B9F">
      <w:pPr>
        <w:rPr>
          <w:rFonts w:ascii="Courier New" w:hAnsi="Courier New" w:cs="Courier New"/>
          <w:sz w:val="28"/>
          <w:szCs w:val="28"/>
        </w:rPr>
      </w:pPr>
    </w:p>
    <w:p w:rsidR="00CB2C67" w:rsidRDefault="00337697" w:rsidP="00E81B9F">
      <w:pPr>
        <w:rPr>
          <w:rFonts w:ascii="Courier New" w:hAnsi="Courier New" w:cs="Courier New"/>
          <w:sz w:val="28"/>
          <w:szCs w:val="28"/>
        </w:rPr>
      </w:pPr>
      <w:r w:rsidRPr="00CB2C67">
        <w:rPr>
          <w:i/>
        </w:rPr>
        <w:t>La figure même du</w:t>
      </w:r>
      <w:r w:rsidR="00CB2C67">
        <w:rPr>
          <w:i/>
        </w:rPr>
        <w:t xml:space="preserve"> </w:t>
      </w:r>
      <w:r w:rsidRPr="00CB2C67">
        <w:rPr>
          <w:i/>
        </w:rPr>
        <w:t xml:space="preserve"> </w:t>
      </w:r>
      <w:r w:rsidR="00CB2C67" w:rsidRPr="00CB2C67">
        <w:rPr>
          <w:rFonts w:ascii="Courier New" w:hAnsi="Courier New" w:cs="Courier New"/>
          <w:sz w:val="28"/>
          <w:szCs w:val="28"/>
        </w:rPr>
        <w:t>«</w:t>
      </w:r>
      <w:r w:rsidR="00CB2C67">
        <w:rPr>
          <w:rFonts w:ascii="Courier New" w:hAnsi="Courier New" w:cs="Courier New"/>
          <w:sz w:val="28"/>
          <w:szCs w:val="28"/>
        </w:rPr>
        <w:t> </w:t>
      </w:r>
      <w:r w:rsidRPr="00CB2C67">
        <w:rPr>
          <w:i/>
        </w:rPr>
        <w:t>père antique</w:t>
      </w:r>
      <w:r w:rsidR="00CB2C67">
        <w:rPr>
          <w:rFonts w:ascii="Courier New" w:hAnsi="Courier New" w:cs="Courier New"/>
          <w:sz w:val="28"/>
          <w:szCs w:val="28"/>
        </w:rPr>
        <w:t> »</w:t>
      </w:r>
      <w:r w:rsidRPr="007A5F8F">
        <w:rPr>
          <w:rFonts w:ascii="Courier New" w:hAnsi="Courier New" w:cs="Courier New"/>
          <w:sz w:val="28"/>
          <w:szCs w:val="28"/>
        </w:rPr>
        <w:t xml:space="preserve">, pour autant que nous l’avons appelée dans notre imagerie, est une </w:t>
      </w:r>
      <w:r w:rsidR="00CB2C67">
        <w:rPr>
          <w:rFonts w:ascii="Courier New" w:hAnsi="Courier New" w:cs="Courier New"/>
          <w:sz w:val="28"/>
          <w:szCs w:val="28"/>
        </w:rPr>
        <w:t>« </w:t>
      </w:r>
      <w:r w:rsidRPr="00CB2C67">
        <w:rPr>
          <w:i/>
        </w:rPr>
        <w:t>figure de roi</w:t>
      </w:r>
      <w:r w:rsidR="00CB2C67">
        <w:rPr>
          <w:rFonts w:ascii="Courier New" w:hAnsi="Courier New" w:cs="Courier New"/>
          <w:sz w:val="28"/>
          <w:szCs w:val="28"/>
        </w:rPr>
        <w:t> »</w:t>
      </w:r>
      <w:r w:rsidRPr="007A5F8F">
        <w:rPr>
          <w:rFonts w:ascii="Courier New" w:hAnsi="Courier New" w:cs="Courier New"/>
          <w:sz w:val="28"/>
          <w:szCs w:val="28"/>
        </w:rPr>
        <w:t xml:space="preserve">. </w:t>
      </w:r>
    </w:p>
    <w:p w:rsidR="00CB2C67" w:rsidRDefault="00337697" w:rsidP="00E81B9F">
      <w:pPr>
        <w:rPr>
          <w:rFonts w:ascii="Courier New" w:hAnsi="Courier New" w:cs="Courier New"/>
          <w:sz w:val="28"/>
          <w:szCs w:val="28"/>
        </w:rPr>
      </w:pPr>
      <w:r w:rsidRPr="007A5F8F">
        <w:rPr>
          <w:rFonts w:ascii="Courier New" w:hAnsi="Courier New" w:cs="Courier New"/>
          <w:sz w:val="28"/>
          <w:szCs w:val="28"/>
        </w:rPr>
        <w:t>La figure du père divin pose, à travers les textes bibliques, la question de toute une recherche</w:t>
      </w:r>
      <w:r w:rsidR="00BB3F3A">
        <w:rPr>
          <w:rFonts w:ascii="Courier New" w:hAnsi="Courier New" w:cs="Courier New"/>
          <w:sz w:val="28"/>
          <w:szCs w:val="28"/>
        </w:rPr>
        <w:t> :</w:t>
      </w:r>
      <w:r w:rsidRPr="007A5F8F">
        <w:rPr>
          <w:rFonts w:ascii="Courier New" w:hAnsi="Courier New" w:cs="Courier New"/>
          <w:sz w:val="28"/>
          <w:szCs w:val="28"/>
        </w:rPr>
        <w:t xml:space="preserve"> </w:t>
      </w:r>
    </w:p>
    <w:p w:rsidR="00CB2C67" w:rsidRDefault="00CB2C67" w:rsidP="00E81B9F">
      <w:pPr>
        <w:rPr>
          <w:rFonts w:ascii="Courier New" w:hAnsi="Courier New" w:cs="Courier New"/>
          <w:sz w:val="28"/>
          <w:szCs w:val="28"/>
        </w:rPr>
      </w:pPr>
    </w:p>
    <w:p w:rsidR="00CB2C67" w:rsidRDefault="00BB3F3A"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partir de quand le Dieu des Juifs devient</w:t>
      </w:r>
      <w:r w:rsidR="00454FCC">
        <w:rPr>
          <w:rFonts w:ascii="Courier New" w:hAnsi="Courier New" w:cs="Courier New"/>
          <w:sz w:val="28"/>
          <w:szCs w:val="28"/>
        </w:rPr>
        <w:t>–</w:t>
      </w:r>
      <w:r w:rsidR="00337697" w:rsidRPr="007A5F8F">
        <w:rPr>
          <w:rFonts w:ascii="Courier New" w:hAnsi="Courier New" w:cs="Courier New"/>
          <w:sz w:val="28"/>
          <w:szCs w:val="28"/>
        </w:rPr>
        <w:t xml:space="preserve">il </w:t>
      </w:r>
      <w:r w:rsidR="00337697" w:rsidRPr="00CB2C67">
        <w:rPr>
          <w:i/>
        </w:rPr>
        <w:t>un père</w:t>
      </w:r>
      <w:r w:rsidR="00CB2C67">
        <w:rPr>
          <w:i/>
        </w:rPr>
        <w:t> </w:t>
      </w:r>
      <w:r w:rsidR="00CB2C67">
        <w:rPr>
          <w:rFonts w:ascii="Courier New" w:hAnsi="Courier New" w:cs="Courier New"/>
          <w:sz w:val="28"/>
          <w:szCs w:val="28"/>
        </w:rPr>
        <w:t>?</w:t>
      </w:r>
      <w:r w:rsidR="00337697" w:rsidRPr="007A5F8F">
        <w:rPr>
          <w:rFonts w:ascii="Courier New" w:hAnsi="Courier New" w:cs="Courier New"/>
          <w:sz w:val="28"/>
          <w:szCs w:val="28"/>
        </w:rPr>
        <w:t xml:space="preserve"> </w:t>
      </w:r>
    </w:p>
    <w:p w:rsidR="00CB2C67" w:rsidRDefault="00CB2C67"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partir de quand dans l’histoire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Default="00CB2C67"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partir de quand dans l’élaboration prophétique ? </w:t>
      </w:r>
    </w:p>
    <w:p w:rsidR="00CB2C67" w:rsidRPr="007A5F8F" w:rsidRDefault="00CB2C67" w:rsidP="00E81B9F">
      <w:pPr>
        <w:rPr>
          <w:rFonts w:ascii="Courier New" w:hAnsi="Courier New" w:cs="Courier New"/>
          <w:sz w:val="28"/>
          <w:szCs w:val="28"/>
        </w:rPr>
      </w:pPr>
    </w:p>
    <w:p w:rsidR="00CB2C6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Toutes ces choses remuent des questions thématiques, historiques, exégétiques si profondes</w:t>
      </w:r>
      <w:r w:rsidR="00CB2C67">
        <w:rPr>
          <w:rFonts w:ascii="Courier New" w:hAnsi="Courier New" w:cs="Courier New"/>
          <w:sz w:val="28"/>
          <w:szCs w:val="28"/>
        </w:rPr>
        <w:t>,</w:t>
      </w:r>
      <w:r w:rsidRPr="007A5F8F">
        <w:rPr>
          <w:rFonts w:ascii="Courier New" w:hAnsi="Courier New" w:cs="Courier New"/>
          <w:sz w:val="28"/>
          <w:szCs w:val="28"/>
        </w:rPr>
        <w:t xml:space="preserve"> que ce n’est même pas les poser que de les évoquer ainsi. </w:t>
      </w:r>
    </w:p>
    <w:p w:rsidR="0033325C" w:rsidRDefault="0033325C" w:rsidP="00E81B9F">
      <w:pPr>
        <w:rPr>
          <w:rFonts w:ascii="Courier New" w:hAnsi="Courier New" w:cs="Courier New"/>
          <w:sz w:val="28"/>
          <w:szCs w:val="28"/>
        </w:rPr>
      </w:pPr>
    </w:p>
    <w:p w:rsidR="00CB2C67" w:rsidRDefault="00337697" w:rsidP="00E81B9F">
      <w:pPr>
        <w:rPr>
          <w:rFonts w:ascii="Courier New" w:hAnsi="Courier New" w:cs="Courier New"/>
          <w:sz w:val="28"/>
          <w:szCs w:val="28"/>
        </w:rPr>
      </w:pPr>
      <w:r w:rsidRPr="007A5F8F">
        <w:rPr>
          <w:rFonts w:ascii="Courier New" w:hAnsi="Courier New" w:cs="Courier New"/>
          <w:sz w:val="28"/>
          <w:szCs w:val="28"/>
        </w:rPr>
        <w:t xml:space="preserve">C’est simplement faire remarquer qu’il faut bien </w:t>
      </w:r>
    </w:p>
    <w:p w:rsidR="00CB2C67" w:rsidRDefault="00337697" w:rsidP="00E81B9F">
      <w:pPr>
        <w:rPr>
          <w:rFonts w:ascii="Courier New" w:hAnsi="Courier New" w:cs="Courier New"/>
          <w:sz w:val="28"/>
          <w:szCs w:val="28"/>
        </w:rPr>
      </w:pPr>
      <w:r w:rsidRPr="007A5F8F">
        <w:rPr>
          <w:rFonts w:ascii="Courier New" w:hAnsi="Courier New" w:cs="Courier New"/>
          <w:sz w:val="28"/>
          <w:szCs w:val="28"/>
        </w:rPr>
        <w:t xml:space="preserve">qu’à quelque moment la thématique du problème du </w:t>
      </w:r>
      <w:r w:rsidRPr="00CB2C67">
        <w:rPr>
          <w:i/>
        </w:rPr>
        <w:t>père</w:t>
      </w:r>
      <w:r w:rsidR="00CB2C67">
        <w:rPr>
          <w:rFonts w:ascii="Courier New" w:hAnsi="Courier New" w:cs="Courier New"/>
          <w:sz w:val="28"/>
          <w:szCs w:val="28"/>
        </w:rPr>
        <w:t>…</w:t>
      </w:r>
      <w:r w:rsidRPr="007A5F8F">
        <w:rPr>
          <w:rFonts w:ascii="Courier New" w:hAnsi="Courier New" w:cs="Courier New"/>
          <w:sz w:val="28"/>
          <w:szCs w:val="28"/>
        </w:rPr>
        <w:t xml:space="preserve"> </w:t>
      </w:r>
    </w:p>
    <w:p w:rsidR="00CB2C67" w:rsidRDefault="00337697" w:rsidP="00CB2C67">
      <w:pPr>
        <w:ind w:firstLine="708"/>
        <w:rPr>
          <w:rFonts w:ascii="Courier New" w:hAnsi="Courier New" w:cs="Courier New"/>
          <w:sz w:val="28"/>
          <w:szCs w:val="28"/>
        </w:rPr>
      </w:pPr>
      <w:r w:rsidRPr="007A5F8F">
        <w:rPr>
          <w:rFonts w:ascii="Courier New" w:hAnsi="Courier New" w:cs="Courier New"/>
          <w:sz w:val="28"/>
          <w:szCs w:val="28"/>
        </w:rPr>
        <w:t>du « </w:t>
      </w:r>
      <w:r w:rsidRPr="00D01257">
        <w:rPr>
          <w:i/>
        </w:rPr>
        <w:t>qu’est</w:t>
      </w:r>
      <w:r w:rsidR="00454FCC">
        <w:rPr>
          <w:i/>
        </w:rPr>
        <w:t>–</w:t>
      </w:r>
      <w:r w:rsidRPr="00D01257">
        <w:rPr>
          <w:i/>
        </w:rPr>
        <w:t>ce qu’un père ?</w:t>
      </w:r>
      <w:r w:rsidRPr="007A5F8F">
        <w:rPr>
          <w:rFonts w:ascii="Courier New" w:hAnsi="Courier New" w:cs="Courier New"/>
          <w:sz w:val="28"/>
          <w:szCs w:val="28"/>
        </w:rPr>
        <w:t xml:space="preserve"> » de FREUD</w:t>
      </w:r>
    </w:p>
    <w:p w:rsidR="00A53228" w:rsidRDefault="00CB2C6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se soit singulièrement </w:t>
      </w:r>
      <w:r w:rsidR="00337697" w:rsidRPr="00A53228">
        <w:rPr>
          <w:rFonts w:ascii="Courier New" w:hAnsi="Courier New" w:cs="Courier New"/>
          <w:i/>
        </w:rPr>
        <w:t>rétrécie</w:t>
      </w:r>
      <w:r w:rsidR="00337697" w:rsidRPr="007A5F8F">
        <w:rPr>
          <w:rFonts w:ascii="Courier New" w:hAnsi="Courier New" w:cs="Courier New"/>
          <w:sz w:val="28"/>
          <w:szCs w:val="28"/>
        </w:rPr>
        <w:t xml:space="preserve"> pour qu’elle ait pris pour nous la forme obscure du nœud</w:t>
      </w:r>
      <w:r w:rsidR="00A53228">
        <w:rPr>
          <w:rFonts w:ascii="Courier New" w:hAnsi="Courier New" w:cs="Courier New"/>
          <w:sz w:val="28"/>
          <w:szCs w:val="28"/>
        </w:rPr>
        <w:t xml:space="preserve">, </w:t>
      </w:r>
      <w:r w:rsidR="00337697" w:rsidRPr="007A5F8F">
        <w:rPr>
          <w:rFonts w:ascii="Courier New" w:hAnsi="Courier New" w:cs="Courier New"/>
          <w:sz w:val="28"/>
          <w:szCs w:val="28"/>
        </w:rPr>
        <w:t xml:space="preserve">non seulement mortel mais meurtrier, sous lequel pour nous elle est fixée sous la forme du </w:t>
      </w:r>
      <w:r w:rsidR="00337697" w:rsidRPr="004330B3">
        <w:rPr>
          <w:i/>
        </w:rPr>
        <w:t>complexe d’Œdipe</w:t>
      </w:r>
      <w:r w:rsidR="00337697" w:rsidRPr="007A5F8F">
        <w:rPr>
          <w:rFonts w:ascii="Courier New" w:hAnsi="Courier New" w:cs="Courier New"/>
          <w:sz w:val="28"/>
          <w:szCs w:val="28"/>
        </w:rPr>
        <w:t xml:space="preserve">. </w:t>
      </w:r>
    </w:p>
    <w:p w:rsidR="00A53228" w:rsidRDefault="00A53228" w:rsidP="00E81B9F">
      <w:pPr>
        <w:rPr>
          <w:rFonts w:ascii="Courier New" w:hAnsi="Courier New" w:cs="Courier New"/>
          <w:sz w:val="28"/>
          <w:szCs w:val="28"/>
        </w:rPr>
      </w:pPr>
    </w:p>
    <w:p w:rsidR="00A53228" w:rsidRDefault="00337697" w:rsidP="00E81B9F">
      <w:pPr>
        <w:rPr>
          <w:rFonts w:ascii="Courier New" w:hAnsi="Courier New" w:cs="Courier New"/>
          <w:sz w:val="28"/>
          <w:szCs w:val="28"/>
        </w:rPr>
      </w:pPr>
      <w:r w:rsidRPr="007A5F8F">
        <w:rPr>
          <w:rFonts w:ascii="Courier New" w:hAnsi="Courier New" w:cs="Courier New"/>
          <w:sz w:val="28"/>
          <w:szCs w:val="28"/>
        </w:rPr>
        <w:t xml:space="preserve">Dieu, Créateur, Providence, ce n’est pas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dont il s’agit pour nous dans la question du père, encore que toutes ces </w:t>
      </w:r>
      <w:r w:rsidRPr="00A53228">
        <w:rPr>
          <w:rFonts w:ascii="Courier New" w:hAnsi="Courier New" w:cs="Courier New"/>
          <w:i/>
        </w:rPr>
        <w:t>harmoniques</w:t>
      </w:r>
      <w:r w:rsidRPr="007A5F8F">
        <w:rPr>
          <w:rFonts w:ascii="Courier New" w:hAnsi="Courier New" w:cs="Courier New"/>
          <w:sz w:val="28"/>
          <w:szCs w:val="28"/>
        </w:rPr>
        <w:t xml:space="preserve"> lui forment son fond. S’ils lui forment son fond, ce que nous avons </w:t>
      </w:r>
      <w:r w:rsidRPr="00A53228">
        <w:rPr>
          <w:rFonts w:ascii="Courier New" w:hAnsi="Courier New" w:cs="Courier New"/>
          <w:i/>
        </w:rPr>
        <w:t>interrogé</w:t>
      </w:r>
      <w:r w:rsidRPr="007A5F8F">
        <w:rPr>
          <w:rFonts w:ascii="Courier New" w:hAnsi="Courier New" w:cs="Courier New"/>
          <w:sz w:val="28"/>
          <w:szCs w:val="28"/>
        </w:rPr>
        <w:t xml:space="preserve"> c’est de savoir si ce fond, par ce que nous avons articulé, va être éclairé après</w:t>
      </w:r>
      <w:r w:rsidR="00454FCC">
        <w:rPr>
          <w:rFonts w:ascii="Courier New" w:hAnsi="Courier New" w:cs="Courier New"/>
          <w:sz w:val="28"/>
          <w:szCs w:val="28"/>
        </w:rPr>
        <w:t>–</w:t>
      </w:r>
      <w:r w:rsidRPr="007A5F8F">
        <w:rPr>
          <w:rFonts w:ascii="Courier New" w:hAnsi="Courier New" w:cs="Courier New"/>
          <w:sz w:val="28"/>
          <w:szCs w:val="28"/>
        </w:rPr>
        <w:t>coup.</w:t>
      </w:r>
    </w:p>
    <w:p w:rsidR="00A53228" w:rsidRDefault="00A5322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Dès lors est</w:t>
      </w:r>
      <w:r w:rsidR="00454FCC">
        <w:rPr>
          <w:rFonts w:ascii="Courier New" w:hAnsi="Courier New" w:cs="Courier New"/>
          <w:sz w:val="28"/>
          <w:szCs w:val="28"/>
        </w:rPr>
        <w:t>–</w:t>
      </w:r>
      <w:r w:rsidRPr="007A5F8F">
        <w:rPr>
          <w:rFonts w:ascii="Courier New" w:hAnsi="Courier New" w:cs="Courier New"/>
          <w:sz w:val="28"/>
          <w:szCs w:val="28"/>
        </w:rPr>
        <w:t xml:space="preserve">ce qu’il n’est pas opportun, nécessaire… </w:t>
      </w:r>
    </w:p>
    <w:p w:rsidR="00A5322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quels que puissent être nos goûts, </w:t>
      </w:r>
    </w:p>
    <w:p w:rsidR="00A5322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nos préférences et ce que pour chacun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peut représenter cette œuvre de CLAUDEL </w:t>
      </w:r>
    </w:p>
    <w:p w:rsidR="00A53228"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qu’il ne nous est pas imposé de nous demander ce que peut être</w:t>
      </w:r>
      <w:r w:rsidR="00A53228">
        <w:rPr>
          <w:rFonts w:ascii="Courier New" w:hAnsi="Courier New" w:cs="Courier New"/>
          <w:sz w:val="28"/>
          <w:szCs w:val="28"/>
        </w:rPr>
        <w:t>,</w:t>
      </w:r>
      <w:r w:rsidRPr="007A5F8F">
        <w:rPr>
          <w:rFonts w:ascii="Courier New" w:hAnsi="Courier New" w:cs="Courier New"/>
          <w:sz w:val="28"/>
          <w:szCs w:val="28"/>
        </w:rPr>
        <w:t xml:space="preserve"> dans une </w:t>
      </w:r>
      <w:r w:rsidRPr="00A53228">
        <w:rPr>
          <w:i/>
        </w:rPr>
        <w:t>tragédie</w:t>
      </w:r>
      <w:r w:rsidR="00A53228">
        <w:rPr>
          <w:rFonts w:ascii="Courier New" w:hAnsi="Courier New" w:cs="Courier New"/>
          <w:sz w:val="28"/>
          <w:szCs w:val="28"/>
        </w:rPr>
        <w:t>,</w:t>
      </w:r>
      <w:r w:rsidRPr="007A5F8F">
        <w:rPr>
          <w:rFonts w:ascii="Courier New" w:hAnsi="Courier New" w:cs="Courier New"/>
          <w:sz w:val="28"/>
          <w:szCs w:val="28"/>
        </w:rPr>
        <w:t xml:space="preserve"> </w:t>
      </w:r>
      <w:r w:rsidRPr="00A53228">
        <w:rPr>
          <w:i/>
        </w:rPr>
        <w:t>la thématique du père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quand c’est une </w:t>
      </w:r>
      <w:r w:rsidRPr="00A53228">
        <w:rPr>
          <w:i/>
        </w:rPr>
        <w:t>tragédie</w:t>
      </w:r>
      <w:r w:rsidRPr="007A5F8F">
        <w:rPr>
          <w:rFonts w:ascii="Courier New" w:hAnsi="Courier New" w:cs="Courier New"/>
          <w:sz w:val="28"/>
          <w:szCs w:val="28"/>
        </w:rPr>
        <w:t xml:space="preserve"> qui est apparue à l’époque où, de par FREUD, </w:t>
      </w:r>
      <w:r w:rsidRPr="00A53228">
        <w:rPr>
          <w:i/>
        </w:rPr>
        <w:t>la question du père</w:t>
      </w:r>
      <w:r w:rsidRPr="007A5F8F">
        <w:rPr>
          <w:rFonts w:ascii="Courier New" w:hAnsi="Courier New" w:cs="Courier New"/>
          <w:sz w:val="28"/>
          <w:szCs w:val="28"/>
        </w:rPr>
        <w:t xml:space="preserve"> a profondément changé ?</w:t>
      </w:r>
    </w:p>
    <w:p w:rsidR="00337697" w:rsidRPr="007A5F8F" w:rsidRDefault="00337697" w:rsidP="00E81B9F">
      <w:pPr>
        <w:rPr>
          <w:rFonts w:ascii="Courier New" w:hAnsi="Courier New" w:cs="Courier New"/>
          <w:sz w:val="28"/>
          <w:szCs w:val="28"/>
        </w:rPr>
      </w:pPr>
    </w:p>
    <w:p w:rsidR="004330B3" w:rsidRDefault="00337697" w:rsidP="00E81B9F">
      <w:pPr>
        <w:pStyle w:val="Corpsdetexte"/>
        <w:rPr>
          <w:b w:val="0"/>
          <w:bCs w:val="0"/>
          <w:sz w:val="28"/>
          <w:szCs w:val="28"/>
        </w:rPr>
      </w:pPr>
      <w:r w:rsidRPr="007A5F8F">
        <w:rPr>
          <w:b w:val="0"/>
          <w:bCs w:val="0"/>
          <w:sz w:val="28"/>
          <w:szCs w:val="28"/>
        </w:rPr>
        <w:t xml:space="preserve">Et aussi bien nous ne pouvons croire que ce soit </w:t>
      </w:r>
    </w:p>
    <w:p w:rsidR="004330B3" w:rsidRDefault="00337697" w:rsidP="00E81B9F">
      <w:pPr>
        <w:pStyle w:val="Corpsdetexte"/>
        <w:rPr>
          <w:b w:val="0"/>
          <w:bCs w:val="0"/>
          <w:sz w:val="28"/>
          <w:szCs w:val="28"/>
        </w:rPr>
      </w:pPr>
      <w:r w:rsidRPr="007A5F8F">
        <w:rPr>
          <w:b w:val="0"/>
          <w:bCs w:val="0"/>
          <w:sz w:val="28"/>
          <w:szCs w:val="28"/>
        </w:rPr>
        <w:t xml:space="preserve">un hasard que dans la tragédie claudélienne </w:t>
      </w:r>
    </w:p>
    <w:p w:rsidR="00A53228" w:rsidRDefault="00337697" w:rsidP="00E81B9F">
      <w:pPr>
        <w:pStyle w:val="Corpsdetexte"/>
        <w:rPr>
          <w:b w:val="0"/>
          <w:bCs w:val="0"/>
          <w:sz w:val="28"/>
          <w:szCs w:val="28"/>
        </w:rPr>
      </w:pPr>
      <w:r w:rsidRPr="007A5F8F">
        <w:rPr>
          <w:b w:val="0"/>
          <w:bCs w:val="0"/>
          <w:sz w:val="28"/>
          <w:szCs w:val="28"/>
        </w:rPr>
        <w:t xml:space="preserve">il ne s’agisse que du père. </w:t>
      </w:r>
    </w:p>
    <w:p w:rsidR="00A53228" w:rsidRDefault="00A53228" w:rsidP="00E81B9F">
      <w:pPr>
        <w:pStyle w:val="Corpsdetexte"/>
        <w:rPr>
          <w:b w:val="0"/>
          <w:bCs w:val="0"/>
          <w:sz w:val="28"/>
          <w:szCs w:val="28"/>
        </w:rPr>
      </w:pPr>
    </w:p>
    <w:p w:rsidR="00A53228" w:rsidRDefault="00337697" w:rsidP="00E81B9F">
      <w:pPr>
        <w:pStyle w:val="Corpsdetexte"/>
        <w:rPr>
          <w:b w:val="0"/>
          <w:bCs w:val="0"/>
          <w:sz w:val="28"/>
          <w:szCs w:val="28"/>
        </w:rPr>
      </w:pPr>
      <w:r w:rsidRPr="007A5F8F">
        <w:rPr>
          <w:b w:val="0"/>
          <w:bCs w:val="0"/>
          <w:sz w:val="28"/>
          <w:szCs w:val="28"/>
        </w:rPr>
        <w:t xml:space="preserve">La dernière partie de cette trilogie s’appelle </w:t>
      </w:r>
    </w:p>
    <w:p w:rsidR="00A53228" w:rsidRDefault="00337697" w:rsidP="00E81B9F">
      <w:pPr>
        <w:pStyle w:val="Corpsdetexte"/>
        <w:rPr>
          <w:b w:val="0"/>
          <w:bCs w:val="0"/>
          <w:sz w:val="28"/>
          <w:szCs w:val="28"/>
        </w:rPr>
      </w:pPr>
      <w:r w:rsidRPr="00A53228">
        <w:rPr>
          <w:rFonts w:ascii="Times New Roman" w:hAnsi="Times New Roman" w:cs="Times New Roman"/>
          <w:b w:val="0"/>
          <w:bCs w:val="0"/>
          <w:i/>
        </w:rPr>
        <w:t>Le père humilié</w:t>
      </w:r>
      <w:r w:rsidRPr="007A5F8F">
        <w:rPr>
          <w:b w:val="0"/>
          <w:bCs w:val="0"/>
          <w:i/>
          <w:sz w:val="28"/>
          <w:szCs w:val="28"/>
        </w:rPr>
        <w:t xml:space="preserve">, </w:t>
      </w:r>
      <w:r w:rsidRPr="007A5F8F">
        <w:rPr>
          <w:b w:val="0"/>
          <w:bCs w:val="0"/>
          <w:sz w:val="28"/>
          <w:szCs w:val="28"/>
        </w:rPr>
        <w:t xml:space="preserve">complétant notre série : </w:t>
      </w:r>
    </w:p>
    <w:p w:rsidR="00A53228" w:rsidRDefault="00337697" w:rsidP="00A53228">
      <w:pPr>
        <w:pStyle w:val="Corpsdetexte"/>
        <w:numPr>
          <w:ilvl w:val="0"/>
          <w:numId w:val="2"/>
        </w:numPr>
        <w:rPr>
          <w:b w:val="0"/>
          <w:bCs w:val="0"/>
          <w:sz w:val="28"/>
          <w:szCs w:val="28"/>
        </w:rPr>
      </w:pPr>
      <w:r w:rsidRPr="007A5F8F">
        <w:rPr>
          <w:b w:val="0"/>
          <w:bCs w:val="0"/>
          <w:sz w:val="28"/>
          <w:szCs w:val="28"/>
        </w:rPr>
        <w:t xml:space="preserve">tout à l’heure le père déjà tué, </w:t>
      </w:r>
      <w:r w:rsidR="0033325C">
        <w:rPr>
          <w:b w:val="0"/>
          <w:bCs w:val="0"/>
          <w:sz w:val="28"/>
          <w:szCs w:val="28"/>
        </w:rPr>
        <w:t xml:space="preserve">                                </w:t>
      </w:r>
      <w:r w:rsidRPr="007A5F8F">
        <w:rPr>
          <w:b w:val="0"/>
          <w:bCs w:val="0"/>
          <w:sz w:val="28"/>
          <w:szCs w:val="28"/>
        </w:rPr>
        <w:t>le père dans la damnation de sa mort</w:t>
      </w:r>
      <w:r w:rsidR="00A53228">
        <w:rPr>
          <w:b w:val="0"/>
          <w:bCs w:val="0"/>
          <w:sz w:val="28"/>
          <w:szCs w:val="28"/>
        </w:rPr>
        <w:t>,</w:t>
      </w:r>
      <w:r w:rsidRPr="007A5F8F">
        <w:rPr>
          <w:b w:val="0"/>
          <w:bCs w:val="0"/>
          <w:sz w:val="28"/>
          <w:szCs w:val="28"/>
        </w:rPr>
        <w:t xml:space="preserve"> </w:t>
      </w:r>
    </w:p>
    <w:p w:rsidR="00A53228" w:rsidRDefault="00337697" w:rsidP="00A53228">
      <w:pPr>
        <w:pStyle w:val="Corpsdetexte"/>
        <w:numPr>
          <w:ilvl w:val="0"/>
          <w:numId w:val="2"/>
        </w:numPr>
        <w:rPr>
          <w:b w:val="0"/>
          <w:bCs w:val="0"/>
          <w:sz w:val="28"/>
          <w:szCs w:val="28"/>
        </w:rPr>
      </w:pPr>
      <w:r w:rsidRPr="007A5F8F">
        <w:rPr>
          <w:b w:val="0"/>
          <w:bCs w:val="0"/>
          <w:sz w:val="28"/>
          <w:szCs w:val="28"/>
        </w:rPr>
        <w:t xml:space="preserve">et maintenant </w:t>
      </w:r>
      <w:r w:rsidR="00A53228" w:rsidRPr="00A53228">
        <w:rPr>
          <w:rFonts w:ascii="Times New Roman" w:hAnsi="Times New Roman" w:cs="Times New Roman"/>
          <w:b w:val="0"/>
          <w:bCs w:val="0"/>
          <w:i/>
        </w:rPr>
        <w:t>Le père humilié</w:t>
      </w:r>
      <w:r w:rsidR="00A53228">
        <w:rPr>
          <w:b w:val="0"/>
          <w:bCs w:val="0"/>
          <w:sz w:val="28"/>
          <w:szCs w:val="28"/>
        </w:rPr>
        <w:t>.</w:t>
      </w:r>
      <w:r w:rsidRPr="007A5F8F">
        <w:rPr>
          <w:b w:val="0"/>
          <w:bCs w:val="0"/>
          <w:sz w:val="28"/>
          <w:szCs w:val="28"/>
        </w:rPr>
        <w:t xml:space="preserve"> </w:t>
      </w:r>
    </w:p>
    <w:p w:rsidR="00A53228" w:rsidRDefault="00A53228" w:rsidP="00A53228">
      <w:pPr>
        <w:pStyle w:val="Corpsdetexte"/>
        <w:rPr>
          <w:b w:val="0"/>
          <w:bCs w:val="0"/>
          <w:sz w:val="28"/>
          <w:szCs w:val="28"/>
        </w:rPr>
      </w:pPr>
    </w:p>
    <w:p w:rsidR="00A53228" w:rsidRDefault="00A53228" w:rsidP="00A53228">
      <w:pPr>
        <w:pStyle w:val="Corpsdetexte"/>
        <w:rPr>
          <w:b w:val="0"/>
          <w:bCs w:val="0"/>
          <w:i/>
          <w:sz w:val="28"/>
          <w:szCs w:val="28"/>
        </w:rPr>
      </w:pPr>
      <w:r>
        <w:rPr>
          <w:b w:val="0"/>
          <w:bCs w:val="0"/>
          <w:sz w:val="28"/>
          <w:szCs w:val="28"/>
        </w:rPr>
        <w:t>Q</w:t>
      </w:r>
      <w:r w:rsidR="00337697" w:rsidRPr="007A5F8F">
        <w:rPr>
          <w:b w:val="0"/>
          <w:bCs w:val="0"/>
          <w:sz w:val="28"/>
          <w:szCs w:val="28"/>
        </w:rPr>
        <w:t>u’est</w:t>
      </w:r>
      <w:r w:rsidR="00454FCC">
        <w:rPr>
          <w:b w:val="0"/>
          <w:bCs w:val="0"/>
          <w:sz w:val="28"/>
          <w:szCs w:val="28"/>
        </w:rPr>
        <w:t>–</w:t>
      </w:r>
      <w:r w:rsidR="00337697" w:rsidRPr="007A5F8F">
        <w:rPr>
          <w:b w:val="0"/>
          <w:bCs w:val="0"/>
          <w:sz w:val="28"/>
          <w:szCs w:val="28"/>
        </w:rPr>
        <w:t>ce que cela veut dire, qu’est</w:t>
      </w:r>
      <w:r w:rsidR="00454FCC">
        <w:rPr>
          <w:b w:val="0"/>
          <w:bCs w:val="0"/>
          <w:sz w:val="28"/>
          <w:szCs w:val="28"/>
        </w:rPr>
        <w:t>–</w:t>
      </w:r>
      <w:r w:rsidR="00337697" w:rsidRPr="007A5F8F">
        <w:rPr>
          <w:b w:val="0"/>
          <w:bCs w:val="0"/>
          <w:sz w:val="28"/>
          <w:szCs w:val="28"/>
        </w:rPr>
        <w:t xml:space="preserve">ce que veut dire CLAUDEL sous ce terme du </w:t>
      </w:r>
      <w:r w:rsidRPr="00A53228">
        <w:rPr>
          <w:rFonts w:ascii="Times New Roman" w:hAnsi="Times New Roman" w:cs="Times New Roman"/>
          <w:b w:val="0"/>
          <w:bCs w:val="0"/>
          <w:i/>
        </w:rPr>
        <w:t>père humilié</w:t>
      </w:r>
      <w:r w:rsidR="00337697" w:rsidRPr="007A5F8F">
        <w:rPr>
          <w:b w:val="0"/>
          <w:bCs w:val="0"/>
          <w:i/>
          <w:sz w:val="28"/>
          <w:szCs w:val="28"/>
        </w:rPr>
        <w:t> </w:t>
      </w:r>
      <w:r w:rsidR="00337697" w:rsidRPr="00A53228">
        <w:rPr>
          <w:b w:val="0"/>
          <w:bCs w:val="0"/>
          <w:sz w:val="28"/>
          <w:szCs w:val="28"/>
        </w:rPr>
        <w:t>?</w:t>
      </w:r>
      <w:r w:rsidR="00337697" w:rsidRPr="007A5F8F">
        <w:rPr>
          <w:b w:val="0"/>
          <w:bCs w:val="0"/>
          <w:i/>
          <w:sz w:val="28"/>
          <w:szCs w:val="28"/>
        </w:rPr>
        <w:t xml:space="preserve"> </w:t>
      </w:r>
    </w:p>
    <w:p w:rsidR="00A53228" w:rsidRDefault="00A53228" w:rsidP="00A53228">
      <w:pPr>
        <w:pStyle w:val="Corpsdetexte"/>
        <w:rPr>
          <w:b w:val="0"/>
          <w:bCs w:val="0"/>
          <w:i/>
          <w:sz w:val="28"/>
          <w:szCs w:val="28"/>
        </w:rPr>
      </w:pPr>
    </w:p>
    <w:p w:rsidR="00337697" w:rsidRDefault="00337697" w:rsidP="00A53228">
      <w:pPr>
        <w:pStyle w:val="Corpsdetexte"/>
        <w:rPr>
          <w:b w:val="0"/>
          <w:bCs w:val="0"/>
          <w:sz w:val="28"/>
          <w:szCs w:val="28"/>
        </w:rPr>
      </w:pPr>
      <w:r w:rsidRPr="007A5F8F">
        <w:rPr>
          <w:b w:val="0"/>
          <w:bCs w:val="0"/>
          <w:sz w:val="28"/>
          <w:szCs w:val="28"/>
        </w:rPr>
        <w:t xml:space="preserve">Et d’abord la question pourrait se poser dans </w:t>
      </w:r>
      <w:r w:rsidR="0033325C">
        <w:rPr>
          <w:b w:val="0"/>
          <w:bCs w:val="0"/>
          <w:sz w:val="28"/>
          <w:szCs w:val="28"/>
        </w:rPr>
        <w:t xml:space="preserve">               </w:t>
      </w:r>
      <w:r w:rsidRPr="007A5F8F">
        <w:rPr>
          <w:b w:val="0"/>
          <w:bCs w:val="0"/>
          <w:sz w:val="28"/>
          <w:szCs w:val="28"/>
        </w:rPr>
        <w:t xml:space="preserve">la thématique claudélienne : ce </w:t>
      </w:r>
      <w:r w:rsidR="004375CD" w:rsidRPr="00A53228">
        <w:rPr>
          <w:rFonts w:ascii="Times New Roman" w:hAnsi="Times New Roman" w:cs="Times New Roman"/>
          <w:b w:val="0"/>
          <w:bCs w:val="0"/>
          <w:i/>
        </w:rPr>
        <w:t xml:space="preserve"> père humilié</w:t>
      </w:r>
      <w:r w:rsidRPr="007A5F8F">
        <w:rPr>
          <w:b w:val="0"/>
          <w:bCs w:val="0"/>
          <w:sz w:val="28"/>
          <w:szCs w:val="28"/>
        </w:rPr>
        <w:t>, où est</w:t>
      </w:r>
      <w:r w:rsidR="00454FCC">
        <w:rPr>
          <w:b w:val="0"/>
          <w:bCs w:val="0"/>
          <w:sz w:val="28"/>
          <w:szCs w:val="28"/>
        </w:rPr>
        <w:t>–</w:t>
      </w:r>
      <w:r w:rsidRPr="007A5F8F">
        <w:rPr>
          <w:b w:val="0"/>
          <w:bCs w:val="0"/>
          <w:sz w:val="28"/>
          <w:szCs w:val="28"/>
        </w:rPr>
        <w:t>il ?</w:t>
      </w:r>
    </w:p>
    <w:p w:rsidR="004375CD" w:rsidRPr="007A5F8F" w:rsidRDefault="004375CD" w:rsidP="00A53228">
      <w:pPr>
        <w:pStyle w:val="Corpsdetexte"/>
        <w:rPr>
          <w:b w:val="0"/>
          <w:bCs w:val="0"/>
          <w:sz w:val="28"/>
          <w:szCs w:val="28"/>
        </w:rPr>
      </w:pPr>
    </w:p>
    <w:p w:rsidR="004375C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 Cherchez le père humilié », comme on dit dans les cartes postales devinettes « cherchez le voleur » </w:t>
      </w:r>
    </w:p>
    <w:p w:rsidR="004375CD" w:rsidRDefault="00337697" w:rsidP="00E81B9F">
      <w:pPr>
        <w:rPr>
          <w:rFonts w:ascii="Courier New" w:hAnsi="Courier New" w:cs="Courier New"/>
          <w:sz w:val="28"/>
          <w:szCs w:val="28"/>
        </w:rPr>
      </w:pPr>
      <w:r w:rsidRPr="007A5F8F">
        <w:rPr>
          <w:rFonts w:ascii="Courier New" w:hAnsi="Courier New" w:cs="Courier New"/>
          <w:sz w:val="28"/>
          <w:szCs w:val="28"/>
        </w:rPr>
        <w:t xml:space="preserve">ou bien le gendarme. </w:t>
      </w:r>
    </w:p>
    <w:p w:rsidR="00D01257" w:rsidRDefault="00D01257" w:rsidP="00E81B9F">
      <w:pPr>
        <w:rPr>
          <w:rFonts w:ascii="Courier New" w:hAnsi="Courier New" w:cs="Courier New"/>
          <w:sz w:val="28"/>
          <w:szCs w:val="28"/>
        </w:rPr>
      </w:pPr>
    </w:p>
    <w:p w:rsidR="004375CD"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le père humilié ? </w:t>
      </w:r>
    </w:p>
    <w:p w:rsidR="004375CD" w:rsidRDefault="004375CD" w:rsidP="00E81B9F">
      <w:pPr>
        <w:rPr>
          <w:rFonts w:ascii="Courier New" w:hAnsi="Courier New" w:cs="Courier New"/>
          <w:sz w:val="28"/>
          <w:szCs w:val="28"/>
        </w:rPr>
      </w:pPr>
    </w:p>
    <w:p w:rsidR="00D01257"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c’est le Pape pour autant</w:t>
      </w:r>
      <w:r w:rsidR="00D01257">
        <w:rPr>
          <w:rFonts w:ascii="Courier New" w:hAnsi="Courier New" w:cs="Courier New"/>
          <w:sz w:val="28"/>
          <w:szCs w:val="28"/>
        </w:rPr>
        <w:t>…</w:t>
      </w:r>
    </w:p>
    <w:p w:rsidR="00D01257" w:rsidRDefault="00337697" w:rsidP="00D01257">
      <w:pPr>
        <w:ind w:firstLine="708"/>
        <w:rPr>
          <w:rFonts w:ascii="Courier New" w:hAnsi="Courier New" w:cs="Courier New"/>
          <w:sz w:val="28"/>
          <w:szCs w:val="28"/>
        </w:rPr>
      </w:pPr>
      <w:r w:rsidRPr="007A5F8F">
        <w:rPr>
          <w:rFonts w:ascii="Courier New" w:hAnsi="Courier New" w:cs="Courier New"/>
          <w:sz w:val="28"/>
          <w:szCs w:val="28"/>
        </w:rPr>
        <w:t xml:space="preserve">toujours </w:t>
      </w:r>
      <w:r w:rsidR="004375CD">
        <w:rPr>
          <w:rFonts w:ascii="Courier New" w:hAnsi="Courier New" w:cs="Courier New"/>
          <w:sz w:val="28"/>
          <w:szCs w:val="28"/>
        </w:rPr>
        <w:t>« </w:t>
      </w:r>
      <w:r w:rsidRPr="004375CD">
        <w:rPr>
          <w:i/>
        </w:rPr>
        <w:t>P</w:t>
      </w:r>
      <w:r w:rsidR="004375CD" w:rsidRPr="004375CD">
        <w:rPr>
          <w:i/>
        </w:rPr>
        <w:t>IE</w:t>
      </w:r>
      <w:r w:rsidR="004375CD">
        <w:rPr>
          <w:rFonts w:ascii="Courier New" w:hAnsi="Courier New" w:cs="Courier New"/>
          <w:sz w:val="28"/>
          <w:szCs w:val="28"/>
        </w:rPr>
        <w:t> »</w:t>
      </w:r>
      <w:r w:rsidRPr="007A5F8F">
        <w:rPr>
          <w:rFonts w:ascii="Courier New" w:hAnsi="Courier New" w:cs="Courier New"/>
          <w:sz w:val="28"/>
          <w:szCs w:val="28"/>
        </w:rPr>
        <w:t xml:space="preserve"> qu’il est</w:t>
      </w:r>
    </w:p>
    <w:p w:rsidR="00D01257" w:rsidRDefault="00D0125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qu’il y en a deux dans la pièce, dans l’espace de </w:t>
      </w:r>
    </w:p>
    <w:p w:rsidR="004375CD" w:rsidRDefault="00337697" w:rsidP="00E81B9F">
      <w:pPr>
        <w:rPr>
          <w:rFonts w:ascii="Courier New" w:hAnsi="Courier New" w:cs="Courier New"/>
          <w:sz w:val="28"/>
          <w:szCs w:val="28"/>
        </w:rPr>
      </w:pPr>
      <w:r w:rsidRPr="007A5F8F">
        <w:rPr>
          <w:rFonts w:ascii="Courier New" w:hAnsi="Courier New" w:cs="Courier New"/>
          <w:sz w:val="28"/>
          <w:szCs w:val="28"/>
        </w:rPr>
        <w:t>la trilogie</w:t>
      </w:r>
      <w:r w:rsidR="004375CD">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4375CD" w:rsidRPr="004375CD" w:rsidRDefault="004375CD" w:rsidP="004375CD">
      <w:pPr>
        <w:pStyle w:val="Paragraphedeliste"/>
        <w:numPr>
          <w:ilvl w:val="0"/>
          <w:numId w:val="2"/>
        </w:numPr>
        <w:rPr>
          <w:rFonts w:ascii="Courier New" w:hAnsi="Courier New" w:cs="Courier New"/>
          <w:sz w:val="28"/>
          <w:szCs w:val="28"/>
        </w:rPr>
      </w:pPr>
      <w:r w:rsidRPr="004375CD">
        <w:rPr>
          <w:rFonts w:ascii="Courier New" w:hAnsi="Courier New" w:cs="Courier New"/>
          <w:sz w:val="28"/>
          <w:szCs w:val="28"/>
        </w:rPr>
        <w:t>l</w:t>
      </w:r>
      <w:r w:rsidR="00337697" w:rsidRPr="004375CD">
        <w:rPr>
          <w:rFonts w:ascii="Courier New" w:hAnsi="Courier New" w:cs="Courier New"/>
          <w:sz w:val="28"/>
          <w:szCs w:val="28"/>
        </w:rPr>
        <w:t xml:space="preserve">e premier, fugitif, moins que fugitif encore, enlevé, au point que là aussi l’ambiguïté portant toujours sur les termes des titres </w:t>
      </w:r>
      <w:r w:rsidR="004330B3">
        <w:rPr>
          <w:rFonts w:ascii="Courier New" w:hAnsi="Courier New" w:cs="Courier New"/>
          <w:sz w:val="28"/>
          <w:szCs w:val="28"/>
        </w:rPr>
        <w:t xml:space="preserve">                  </w:t>
      </w:r>
      <w:r w:rsidR="00337697" w:rsidRPr="004375CD">
        <w:rPr>
          <w:rFonts w:ascii="Courier New" w:hAnsi="Courier New" w:cs="Courier New"/>
          <w:sz w:val="28"/>
          <w:szCs w:val="28"/>
        </w:rPr>
        <w:t xml:space="preserve">on peut se demander si ce n’est pas lui </w:t>
      </w:r>
      <w:r w:rsidR="00337697" w:rsidRPr="004375CD">
        <w:rPr>
          <w:i/>
        </w:rPr>
        <w:t>L’otage</w:t>
      </w:r>
      <w:r w:rsidRPr="004375CD">
        <w:rPr>
          <w:rFonts w:ascii="Courier New" w:hAnsi="Courier New" w:cs="Courier New"/>
          <w:i/>
          <w:sz w:val="28"/>
          <w:szCs w:val="28"/>
        </w:rPr>
        <w:t>.</w:t>
      </w:r>
    </w:p>
    <w:p w:rsidR="004375CD" w:rsidRPr="004375CD" w:rsidRDefault="00337697" w:rsidP="004375CD">
      <w:pPr>
        <w:pStyle w:val="Paragraphedeliste"/>
        <w:rPr>
          <w:rFonts w:ascii="Courier New" w:hAnsi="Courier New" w:cs="Courier New"/>
          <w:sz w:val="28"/>
          <w:szCs w:val="28"/>
        </w:rPr>
      </w:pPr>
      <w:r w:rsidRPr="004375CD">
        <w:rPr>
          <w:rFonts w:ascii="Courier New" w:hAnsi="Courier New" w:cs="Courier New"/>
          <w:i/>
          <w:sz w:val="28"/>
          <w:szCs w:val="28"/>
        </w:rPr>
        <w:t xml:space="preserve"> </w:t>
      </w:r>
    </w:p>
    <w:p w:rsidR="00337697" w:rsidRPr="004330B3" w:rsidRDefault="004375CD" w:rsidP="00D01257">
      <w:pPr>
        <w:pStyle w:val="Paragraphedeliste"/>
        <w:numPr>
          <w:ilvl w:val="0"/>
          <w:numId w:val="2"/>
        </w:numPr>
        <w:rPr>
          <w:rFonts w:ascii="Courier New" w:hAnsi="Courier New" w:cs="Courier New"/>
          <w:sz w:val="28"/>
          <w:szCs w:val="28"/>
        </w:rPr>
      </w:pPr>
      <w:r w:rsidRPr="004330B3">
        <w:rPr>
          <w:rFonts w:ascii="Courier New" w:hAnsi="Courier New" w:cs="Courier New"/>
          <w:sz w:val="28"/>
          <w:szCs w:val="28"/>
        </w:rPr>
        <w:t>E</w:t>
      </w:r>
      <w:r w:rsidR="00337697" w:rsidRPr="004330B3">
        <w:rPr>
          <w:rFonts w:ascii="Courier New" w:hAnsi="Courier New" w:cs="Courier New"/>
          <w:sz w:val="28"/>
          <w:szCs w:val="28"/>
        </w:rPr>
        <w:t xml:space="preserve">t puis le </w:t>
      </w:r>
      <w:r w:rsidRPr="00D01257">
        <w:t>PIE</w:t>
      </w:r>
      <w:r w:rsidRPr="004330B3">
        <w:rPr>
          <w:rFonts w:ascii="Courier New" w:hAnsi="Courier New" w:cs="Courier New"/>
          <w:sz w:val="28"/>
          <w:szCs w:val="28"/>
        </w:rPr>
        <w:t> </w:t>
      </w:r>
      <w:r w:rsidR="00337697" w:rsidRPr="004330B3">
        <w:rPr>
          <w:rFonts w:ascii="Courier New" w:hAnsi="Courier New" w:cs="Courier New"/>
          <w:sz w:val="28"/>
          <w:szCs w:val="28"/>
        </w:rPr>
        <w:t xml:space="preserve">de la fin, du troisième drame, </w:t>
      </w:r>
      <w:r w:rsidR="00D01257" w:rsidRPr="004330B3">
        <w:rPr>
          <w:rFonts w:ascii="Courier New" w:hAnsi="Courier New" w:cs="Courier New"/>
          <w:sz w:val="28"/>
          <w:szCs w:val="28"/>
        </w:rPr>
        <w:t xml:space="preserve">                  </w:t>
      </w:r>
      <w:r w:rsidR="00337697" w:rsidRPr="004330B3">
        <w:rPr>
          <w:rFonts w:ascii="Courier New" w:hAnsi="Courier New" w:cs="Courier New"/>
          <w:sz w:val="28"/>
          <w:szCs w:val="28"/>
        </w:rPr>
        <w:t xml:space="preserve">le </w:t>
      </w:r>
      <w:r w:rsidRPr="00D01257">
        <w:t>PIE</w:t>
      </w:r>
      <w:r w:rsidR="00337697" w:rsidRPr="004330B3">
        <w:rPr>
          <w:rFonts w:ascii="Courier New" w:hAnsi="Courier New" w:cs="Courier New"/>
          <w:sz w:val="28"/>
          <w:szCs w:val="28"/>
        </w:rPr>
        <w:t xml:space="preserve"> qui se confesse, scène éminemment touchante et bien faite pour exploiter toute </w:t>
      </w:r>
      <w:r w:rsidR="004330B3" w:rsidRPr="004330B3">
        <w:rPr>
          <w:rFonts w:ascii="Courier New" w:hAnsi="Courier New" w:cs="Courier New"/>
          <w:sz w:val="28"/>
          <w:szCs w:val="28"/>
        </w:rPr>
        <w:t xml:space="preserve">                     </w:t>
      </w:r>
      <w:r w:rsidR="00337697" w:rsidRPr="004330B3">
        <w:rPr>
          <w:rFonts w:ascii="Courier New" w:hAnsi="Courier New" w:cs="Courier New"/>
          <w:sz w:val="28"/>
          <w:szCs w:val="28"/>
        </w:rPr>
        <w:t xml:space="preserve">la thématique d’un certain sentiment proprement chrétien et catholique, celui qui est </w:t>
      </w:r>
      <w:r w:rsidR="00337697" w:rsidRPr="004330B3">
        <w:rPr>
          <w:i/>
        </w:rPr>
        <w:t>Serviteur des serviteurs</w:t>
      </w:r>
      <w:r w:rsidRPr="004330B3">
        <w:rPr>
          <w:rFonts w:ascii="Courier New" w:hAnsi="Courier New" w:cs="Courier New"/>
          <w:i/>
          <w:sz w:val="28"/>
          <w:szCs w:val="28"/>
        </w:rPr>
        <w:t xml:space="preserve"> </w:t>
      </w:r>
      <w:r w:rsidR="00337697" w:rsidRPr="007A5F8F">
        <w:rPr>
          <w:rStyle w:val="Caractredenotedebasdepage"/>
          <w:b/>
          <w:bCs/>
          <w:iCs/>
          <w:color w:val="FF3300"/>
          <w:sz w:val="28"/>
          <w:szCs w:val="28"/>
        </w:rPr>
        <w:footnoteReference w:id="247"/>
      </w:r>
      <w:r w:rsidR="00337697" w:rsidRPr="004330B3">
        <w:rPr>
          <w:rFonts w:ascii="Courier New" w:hAnsi="Courier New" w:cs="Courier New"/>
          <w:i/>
          <w:sz w:val="28"/>
          <w:szCs w:val="28"/>
        </w:rPr>
        <w:t xml:space="preserve">, </w:t>
      </w:r>
      <w:r w:rsidR="00337697" w:rsidRPr="004330B3">
        <w:rPr>
          <w:rFonts w:ascii="Courier New" w:hAnsi="Courier New" w:cs="Courier New"/>
          <w:sz w:val="28"/>
          <w:szCs w:val="28"/>
        </w:rPr>
        <w:t xml:space="preserve">celui qui se fait </w:t>
      </w:r>
      <w:r w:rsidR="00337697" w:rsidRPr="004330B3">
        <w:rPr>
          <w:i/>
        </w:rPr>
        <w:t>plus petit que les petits</w:t>
      </w:r>
      <w:r w:rsidR="00337697" w:rsidRPr="004330B3">
        <w:rPr>
          <w:rFonts w:ascii="Courier New" w:hAnsi="Courier New" w:cs="Courier New"/>
          <w:sz w:val="28"/>
          <w:szCs w:val="28"/>
        </w:rPr>
        <w:t xml:space="preserve">, bref cette scène que je vous lirai dans </w:t>
      </w:r>
      <w:r w:rsidR="00337697" w:rsidRPr="004330B3">
        <w:rPr>
          <w:i/>
        </w:rPr>
        <w:t>Le père humilié</w:t>
      </w:r>
      <w:r w:rsidR="00337697" w:rsidRPr="004330B3">
        <w:rPr>
          <w:rFonts w:ascii="Courier New" w:hAnsi="Courier New" w:cs="Courier New"/>
          <w:i/>
          <w:sz w:val="28"/>
          <w:szCs w:val="28"/>
        </w:rPr>
        <w:t xml:space="preserve">, </w:t>
      </w:r>
      <w:r w:rsidR="004330B3" w:rsidRPr="004330B3">
        <w:rPr>
          <w:rFonts w:ascii="Courier New" w:hAnsi="Courier New" w:cs="Courier New"/>
          <w:i/>
          <w:sz w:val="28"/>
          <w:szCs w:val="28"/>
        </w:rPr>
        <w:t xml:space="preserve">               </w:t>
      </w:r>
      <w:r w:rsidR="00337697" w:rsidRPr="004330B3">
        <w:rPr>
          <w:rFonts w:ascii="Courier New" w:hAnsi="Courier New" w:cs="Courier New"/>
          <w:sz w:val="28"/>
          <w:szCs w:val="28"/>
        </w:rPr>
        <w:t>où il va se confesser à un petit moine qui n’est lui</w:t>
      </w:r>
      <w:r w:rsidR="00454FCC" w:rsidRPr="004330B3">
        <w:rPr>
          <w:rFonts w:ascii="Courier New" w:hAnsi="Courier New" w:cs="Courier New"/>
          <w:sz w:val="28"/>
          <w:szCs w:val="28"/>
        </w:rPr>
        <w:t>–</w:t>
      </w:r>
      <w:r w:rsidR="00337697" w:rsidRPr="004330B3">
        <w:rPr>
          <w:rFonts w:ascii="Courier New" w:hAnsi="Courier New" w:cs="Courier New"/>
          <w:sz w:val="28"/>
          <w:szCs w:val="28"/>
        </w:rPr>
        <w:t>même qu’un gardeur d’oies, ou de cochons</w:t>
      </w:r>
      <w:r w:rsidRPr="004330B3">
        <w:rPr>
          <w:rFonts w:ascii="Courier New" w:hAnsi="Courier New" w:cs="Courier New"/>
          <w:sz w:val="28"/>
          <w:szCs w:val="28"/>
        </w:rPr>
        <w:t xml:space="preserve">, </w:t>
      </w:r>
      <w:r w:rsidR="00337697" w:rsidRPr="004330B3">
        <w:rPr>
          <w:rFonts w:ascii="Courier New" w:hAnsi="Courier New" w:cs="Courier New"/>
          <w:sz w:val="28"/>
          <w:szCs w:val="28"/>
        </w:rPr>
        <w:t>peu importe</w:t>
      </w:r>
      <w:r w:rsidRPr="004330B3">
        <w:rPr>
          <w:rFonts w:ascii="Courier New" w:hAnsi="Courier New" w:cs="Courier New"/>
          <w:sz w:val="28"/>
          <w:szCs w:val="28"/>
        </w:rPr>
        <w:t>,</w:t>
      </w:r>
      <w:r w:rsidR="00337697" w:rsidRPr="004330B3">
        <w:rPr>
          <w:rFonts w:ascii="Courier New" w:hAnsi="Courier New" w:cs="Courier New"/>
          <w:sz w:val="28"/>
          <w:szCs w:val="28"/>
        </w:rPr>
        <w:t xml:space="preserve"> et bien entendu, qui porte en lui le ministère de la plus profonde et de la plus simple sagesse.</w:t>
      </w:r>
    </w:p>
    <w:p w:rsidR="004375CD" w:rsidRDefault="004375CD" w:rsidP="00E81B9F">
      <w:pPr>
        <w:rPr>
          <w:rFonts w:ascii="Courier New" w:hAnsi="Courier New" w:cs="Courier New"/>
          <w:sz w:val="28"/>
          <w:szCs w:val="28"/>
        </w:rPr>
      </w:pP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Ne nous arrêtons pas trop à ces trop belles images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il semble que CLAUDEL sacrifie plutôt à ce qui est exploité infiniment plus loin dans tout un dandysme anglais où catholicité et catholicisme sont pour </w:t>
      </w:r>
      <w:r w:rsidR="004330B3">
        <w:rPr>
          <w:rFonts w:ascii="Courier New" w:hAnsi="Courier New" w:cs="Courier New"/>
          <w:sz w:val="28"/>
          <w:szCs w:val="28"/>
        </w:rPr>
        <w:t xml:space="preserve">                     </w:t>
      </w:r>
      <w:r w:rsidRPr="007A5F8F">
        <w:rPr>
          <w:rFonts w:ascii="Courier New" w:hAnsi="Courier New" w:cs="Courier New"/>
          <w:sz w:val="28"/>
          <w:szCs w:val="28"/>
        </w:rPr>
        <w:t xml:space="preserve">les auteurs Anglais…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partir d’une certaine date qui remonte </w:t>
      </w:r>
      <w:r w:rsidR="004330B3">
        <w:rPr>
          <w:rFonts w:ascii="Courier New" w:hAnsi="Courier New" w:cs="Courier New"/>
          <w:sz w:val="28"/>
          <w:szCs w:val="28"/>
        </w:rPr>
        <w:t xml:space="preserve">                      </w:t>
      </w:r>
      <w:r w:rsidRPr="007A5F8F">
        <w:rPr>
          <w:rFonts w:ascii="Courier New" w:hAnsi="Courier New" w:cs="Courier New"/>
          <w:sz w:val="28"/>
          <w:szCs w:val="28"/>
        </w:rPr>
        <w:t>à peu près maintenant à deux cents ans</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…le comble de la distinction. </w:t>
      </w:r>
    </w:p>
    <w:p w:rsidR="00D01257" w:rsidRDefault="00D01257" w:rsidP="00E81B9F">
      <w:pPr>
        <w:rPr>
          <w:rFonts w:ascii="Courier New" w:hAnsi="Courier New" w:cs="Courier New"/>
          <w:sz w:val="28"/>
          <w:szCs w:val="28"/>
        </w:rPr>
      </w:pPr>
    </w:p>
    <w:p w:rsidR="00D01257"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ailleurs qu’est le problème. </w:t>
      </w:r>
    </w:p>
    <w:p w:rsidR="004330B3" w:rsidRDefault="004330B3">
      <w:pPr>
        <w:rPr>
          <w:i/>
        </w:rPr>
      </w:pPr>
      <w:r>
        <w:rPr>
          <w:i/>
        </w:rPr>
        <w:br w:type="page"/>
      </w:r>
    </w:p>
    <w:p w:rsidR="00D01257" w:rsidRDefault="00D01257" w:rsidP="00E81B9F">
      <w:pPr>
        <w:rPr>
          <w:rFonts w:ascii="Courier New" w:hAnsi="Courier New" w:cs="Courier New"/>
          <w:sz w:val="28"/>
          <w:szCs w:val="28"/>
        </w:rPr>
      </w:pPr>
      <w:r w:rsidRPr="00D01257">
        <w:rPr>
          <w:i/>
        </w:rPr>
        <w:lastRenderedPageBreak/>
        <w:t>Le père humilié</w:t>
      </w:r>
      <w:r w:rsidR="00337697" w:rsidRPr="007A5F8F">
        <w:rPr>
          <w:rFonts w:ascii="Courier New" w:hAnsi="Courier New" w:cs="Courier New"/>
          <w:sz w:val="28"/>
          <w:szCs w:val="28"/>
        </w:rPr>
        <w:t xml:space="preserve">, je ne crois pas qu’il soit ce Pape, </w:t>
      </w:r>
    </w:p>
    <w:p w:rsidR="00D01257"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bien d’autres bruits de pères, il ne s’agit que de cela tout au long de ces trois drames. </w:t>
      </w:r>
    </w:p>
    <w:p w:rsidR="00611369" w:rsidRDefault="00337697" w:rsidP="00E81B9F">
      <w:pPr>
        <w:rPr>
          <w:rFonts w:ascii="Courier New" w:hAnsi="Courier New" w:cs="Courier New"/>
          <w:sz w:val="28"/>
          <w:szCs w:val="28"/>
        </w:rPr>
      </w:pPr>
      <w:r w:rsidRPr="007A5F8F">
        <w:rPr>
          <w:rFonts w:ascii="Courier New" w:hAnsi="Courier New" w:cs="Courier New"/>
          <w:sz w:val="28"/>
          <w:szCs w:val="28"/>
        </w:rPr>
        <w:t>Et aussi bien</w:t>
      </w:r>
      <w:r w:rsidR="00611369">
        <w:rPr>
          <w:rFonts w:ascii="Courier New" w:hAnsi="Courier New" w:cs="Courier New"/>
          <w:sz w:val="28"/>
          <w:szCs w:val="28"/>
        </w:rPr>
        <w:t> :</w:t>
      </w:r>
      <w:r w:rsidRPr="007A5F8F">
        <w:rPr>
          <w:rFonts w:ascii="Courier New" w:hAnsi="Courier New" w:cs="Courier New"/>
          <w:sz w:val="28"/>
          <w:szCs w:val="28"/>
        </w:rPr>
        <w:t xml:space="preserve"> </w:t>
      </w:r>
    </w:p>
    <w:p w:rsidR="004330B3" w:rsidRDefault="004330B3" w:rsidP="00E81B9F">
      <w:pPr>
        <w:rPr>
          <w:rFonts w:ascii="Courier New" w:hAnsi="Courier New" w:cs="Courier New"/>
          <w:sz w:val="28"/>
          <w:szCs w:val="28"/>
        </w:rPr>
      </w:pPr>
    </w:p>
    <w:p w:rsidR="0033325C" w:rsidRPr="0033325C" w:rsidRDefault="00337697" w:rsidP="00611369">
      <w:pPr>
        <w:pStyle w:val="Paragraphedeliste"/>
        <w:numPr>
          <w:ilvl w:val="0"/>
          <w:numId w:val="2"/>
        </w:numPr>
        <w:rPr>
          <w:rFonts w:ascii="Courier New" w:hAnsi="Courier New" w:cs="Courier New"/>
          <w:i/>
          <w:sz w:val="28"/>
          <w:szCs w:val="28"/>
        </w:rPr>
      </w:pPr>
      <w:r w:rsidRPr="004330B3">
        <w:rPr>
          <w:i/>
        </w:rPr>
        <w:t>le père</w:t>
      </w:r>
      <w:r w:rsidRPr="00611369">
        <w:rPr>
          <w:rFonts w:ascii="Courier New" w:hAnsi="Courier New" w:cs="Courier New"/>
          <w:sz w:val="28"/>
          <w:szCs w:val="28"/>
        </w:rPr>
        <w:t xml:space="preserve"> qu’on voit le plus,</w:t>
      </w:r>
    </w:p>
    <w:p w:rsidR="00611369" w:rsidRPr="00611369" w:rsidRDefault="00337697" w:rsidP="0033325C">
      <w:pPr>
        <w:pStyle w:val="Paragraphedeliste"/>
        <w:rPr>
          <w:rFonts w:ascii="Courier New" w:hAnsi="Courier New" w:cs="Courier New"/>
          <w:i/>
          <w:sz w:val="28"/>
          <w:szCs w:val="28"/>
        </w:rPr>
      </w:pPr>
      <w:r w:rsidRPr="00611369">
        <w:rPr>
          <w:rFonts w:ascii="Courier New" w:hAnsi="Courier New" w:cs="Courier New"/>
          <w:sz w:val="28"/>
          <w:szCs w:val="28"/>
        </w:rPr>
        <w:t xml:space="preserve"> </w:t>
      </w:r>
    </w:p>
    <w:p w:rsidR="0033325C" w:rsidRPr="0033325C" w:rsidRDefault="00337697" w:rsidP="00611369">
      <w:pPr>
        <w:pStyle w:val="Paragraphedeliste"/>
        <w:numPr>
          <w:ilvl w:val="0"/>
          <w:numId w:val="2"/>
        </w:numPr>
        <w:rPr>
          <w:rFonts w:ascii="Courier New" w:hAnsi="Courier New" w:cs="Courier New"/>
          <w:i/>
          <w:sz w:val="28"/>
          <w:szCs w:val="28"/>
        </w:rPr>
      </w:pPr>
      <w:r w:rsidRPr="004330B3">
        <w:rPr>
          <w:i/>
        </w:rPr>
        <w:t>le père d</w:t>
      </w:r>
      <w:r w:rsidRPr="0033325C">
        <w:rPr>
          <w:i/>
        </w:rPr>
        <w:t>ans une stature</w:t>
      </w:r>
      <w:r w:rsidRPr="00611369">
        <w:rPr>
          <w:rFonts w:ascii="Courier New" w:hAnsi="Courier New" w:cs="Courier New"/>
          <w:sz w:val="28"/>
          <w:szCs w:val="28"/>
        </w:rPr>
        <w:t xml:space="preserve"> qui confine à une sorte </w:t>
      </w:r>
      <w:r w:rsidRPr="0033325C">
        <w:rPr>
          <w:i/>
        </w:rPr>
        <w:t>d’obscénité</w:t>
      </w:r>
      <w:r w:rsidRPr="00611369">
        <w:rPr>
          <w:rFonts w:ascii="Courier New" w:hAnsi="Courier New" w:cs="Courier New"/>
          <w:sz w:val="28"/>
          <w:szCs w:val="28"/>
        </w:rPr>
        <w:t>,</w:t>
      </w:r>
    </w:p>
    <w:p w:rsidR="00611369" w:rsidRPr="0033325C" w:rsidRDefault="00337697" w:rsidP="0033325C">
      <w:pPr>
        <w:rPr>
          <w:rFonts w:ascii="Courier New" w:hAnsi="Courier New" w:cs="Courier New"/>
          <w:i/>
          <w:sz w:val="28"/>
          <w:szCs w:val="28"/>
        </w:rPr>
      </w:pPr>
      <w:r w:rsidRPr="0033325C">
        <w:rPr>
          <w:rFonts w:ascii="Courier New" w:hAnsi="Courier New" w:cs="Courier New"/>
          <w:sz w:val="28"/>
          <w:szCs w:val="28"/>
        </w:rPr>
        <w:t xml:space="preserve"> </w:t>
      </w:r>
    </w:p>
    <w:p w:rsidR="0033325C" w:rsidRPr="0033325C" w:rsidRDefault="00337697" w:rsidP="00611369">
      <w:pPr>
        <w:pStyle w:val="Paragraphedeliste"/>
        <w:numPr>
          <w:ilvl w:val="0"/>
          <w:numId w:val="2"/>
        </w:numPr>
        <w:rPr>
          <w:rFonts w:ascii="Courier New" w:hAnsi="Courier New" w:cs="Courier New"/>
          <w:i/>
          <w:sz w:val="28"/>
          <w:szCs w:val="28"/>
        </w:rPr>
      </w:pPr>
      <w:r w:rsidRPr="004330B3">
        <w:rPr>
          <w:i/>
        </w:rPr>
        <w:t>le père dan</w:t>
      </w:r>
      <w:r w:rsidRPr="0033325C">
        <w:rPr>
          <w:i/>
        </w:rPr>
        <w:t>s une stature</w:t>
      </w:r>
      <w:r w:rsidRPr="00611369">
        <w:rPr>
          <w:rFonts w:ascii="Courier New" w:hAnsi="Courier New" w:cs="Courier New"/>
          <w:sz w:val="28"/>
          <w:szCs w:val="28"/>
        </w:rPr>
        <w:t xml:space="preserve"> à proprement parler </w:t>
      </w:r>
      <w:r w:rsidRPr="0033325C">
        <w:rPr>
          <w:i/>
        </w:rPr>
        <w:t>impudente</w:t>
      </w:r>
      <w:r w:rsidRPr="00611369">
        <w:rPr>
          <w:rFonts w:ascii="Courier New" w:hAnsi="Courier New" w:cs="Courier New"/>
          <w:sz w:val="28"/>
          <w:szCs w:val="28"/>
        </w:rPr>
        <w:t>,</w:t>
      </w:r>
    </w:p>
    <w:p w:rsidR="00611369" w:rsidRPr="0033325C" w:rsidRDefault="00337697" w:rsidP="0033325C">
      <w:pPr>
        <w:rPr>
          <w:rFonts w:ascii="Courier New" w:hAnsi="Courier New" w:cs="Courier New"/>
          <w:i/>
          <w:sz w:val="28"/>
          <w:szCs w:val="28"/>
        </w:rPr>
      </w:pPr>
      <w:r w:rsidRPr="0033325C">
        <w:rPr>
          <w:rFonts w:ascii="Courier New" w:hAnsi="Courier New" w:cs="Courier New"/>
          <w:sz w:val="28"/>
          <w:szCs w:val="28"/>
        </w:rPr>
        <w:t xml:space="preserve"> </w:t>
      </w:r>
    </w:p>
    <w:p w:rsidR="00611369" w:rsidRPr="00611369" w:rsidRDefault="00337697" w:rsidP="00611369">
      <w:pPr>
        <w:pStyle w:val="Paragraphedeliste"/>
        <w:numPr>
          <w:ilvl w:val="0"/>
          <w:numId w:val="2"/>
        </w:numPr>
        <w:rPr>
          <w:rFonts w:ascii="Courier New" w:hAnsi="Courier New" w:cs="Courier New"/>
          <w:i/>
          <w:sz w:val="28"/>
          <w:szCs w:val="28"/>
        </w:rPr>
      </w:pPr>
      <w:r w:rsidRPr="004330B3">
        <w:rPr>
          <w:i/>
        </w:rPr>
        <w:t>le père</w:t>
      </w:r>
      <w:r w:rsidRPr="00611369">
        <w:rPr>
          <w:rFonts w:ascii="Courier New" w:hAnsi="Courier New" w:cs="Courier New"/>
          <w:sz w:val="28"/>
          <w:szCs w:val="28"/>
        </w:rPr>
        <w:t xml:space="preserve"> à propos duquel nous ne pouvons pas ne pas noter précisément quelques échos de la forme gorillesque où tout à l’horizon le mythe de FREUD nous le fait apparaître, </w:t>
      </w:r>
    </w:p>
    <w:p w:rsidR="0033325C" w:rsidRDefault="0033325C" w:rsidP="0033325C">
      <w:pPr>
        <w:rPr>
          <w:rFonts w:ascii="Courier New" w:hAnsi="Courier New" w:cs="Courier New"/>
          <w:sz w:val="28"/>
          <w:szCs w:val="28"/>
        </w:rPr>
      </w:pPr>
    </w:p>
    <w:p w:rsidR="004330B3" w:rsidRDefault="0033325C" w:rsidP="0033325C">
      <w:pPr>
        <w:rPr>
          <w:rFonts w:ascii="Courier New" w:hAnsi="Courier New" w:cs="Courier New"/>
          <w:sz w:val="28"/>
          <w:szCs w:val="28"/>
        </w:rPr>
      </w:pPr>
      <w:r>
        <w:rPr>
          <w:rFonts w:ascii="Courier New" w:hAnsi="Courier New" w:cs="Courier New"/>
          <w:sz w:val="28"/>
          <w:szCs w:val="28"/>
        </w:rPr>
        <w:t>…</w:t>
      </w:r>
      <w:r w:rsidR="00337697" w:rsidRPr="004330B3">
        <w:rPr>
          <w:i/>
        </w:rPr>
        <w:t>le père</w:t>
      </w:r>
      <w:r w:rsidR="00337697" w:rsidRPr="0033325C">
        <w:rPr>
          <w:rFonts w:ascii="Courier New" w:hAnsi="Courier New" w:cs="Courier New"/>
          <w:sz w:val="28"/>
          <w:szCs w:val="28"/>
        </w:rPr>
        <w:t xml:space="preserve"> est bien là</w:t>
      </w:r>
      <w:r w:rsidR="00611369" w:rsidRPr="0033325C">
        <w:rPr>
          <w:rFonts w:ascii="Courier New" w:hAnsi="Courier New" w:cs="Courier New"/>
          <w:sz w:val="28"/>
          <w:szCs w:val="28"/>
        </w:rPr>
        <w:t> :</w:t>
      </w:r>
      <w:r w:rsidR="00337697" w:rsidRPr="0033325C">
        <w:rPr>
          <w:rFonts w:ascii="Courier New" w:hAnsi="Courier New" w:cs="Courier New"/>
          <w:sz w:val="28"/>
          <w:szCs w:val="28"/>
        </w:rPr>
        <w:t xml:space="preserve"> </w:t>
      </w:r>
      <w:r w:rsidR="00337697" w:rsidRPr="00611369">
        <w:rPr>
          <w:rFonts w:ascii="Courier New" w:hAnsi="Courier New" w:cs="Courier New"/>
          <w:sz w:val="28"/>
          <w:szCs w:val="28"/>
        </w:rPr>
        <w:t xml:space="preserve">Toussaint TURELURE, dont </w:t>
      </w:r>
      <w:r w:rsidR="00337697" w:rsidRPr="00611369">
        <w:rPr>
          <w:i/>
        </w:rPr>
        <w:t>le drame</w:t>
      </w:r>
      <w:r w:rsidR="00337697" w:rsidRPr="00611369">
        <w:rPr>
          <w:rFonts w:ascii="Courier New" w:hAnsi="Courier New" w:cs="Courier New"/>
          <w:sz w:val="28"/>
          <w:szCs w:val="28"/>
        </w:rPr>
        <w:t xml:space="preserve"> </w:t>
      </w:r>
    </w:p>
    <w:p w:rsidR="0033325C" w:rsidRDefault="00337697" w:rsidP="0033325C">
      <w:pPr>
        <w:rPr>
          <w:rFonts w:ascii="Courier New" w:hAnsi="Courier New" w:cs="Courier New"/>
          <w:sz w:val="28"/>
          <w:szCs w:val="28"/>
        </w:rPr>
      </w:pPr>
      <w:r w:rsidRPr="00611369">
        <w:rPr>
          <w:rFonts w:ascii="Courier New" w:hAnsi="Courier New" w:cs="Courier New"/>
          <w:sz w:val="28"/>
          <w:szCs w:val="28"/>
        </w:rPr>
        <w:t xml:space="preserve">et dont </w:t>
      </w:r>
      <w:r w:rsidRPr="00611369">
        <w:rPr>
          <w:i/>
          <w:color w:val="0000CC"/>
        </w:rPr>
        <w:t>le meurtre</w:t>
      </w:r>
      <w:r w:rsidRPr="00611369">
        <w:rPr>
          <w:rFonts w:ascii="Courier New" w:hAnsi="Courier New" w:cs="Courier New"/>
          <w:sz w:val="28"/>
          <w:szCs w:val="28"/>
        </w:rPr>
        <w:t xml:space="preserve"> va faire non seulement le pivot mais l’objet, à proprement parler, de la pièce centrale </w:t>
      </w:r>
    </w:p>
    <w:p w:rsidR="00337697" w:rsidRPr="00611369" w:rsidRDefault="00337697" w:rsidP="0033325C">
      <w:pPr>
        <w:rPr>
          <w:rFonts w:ascii="Courier New" w:hAnsi="Courier New" w:cs="Courier New"/>
          <w:i/>
          <w:sz w:val="28"/>
          <w:szCs w:val="28"/>
        </w:rPr>
      </w:pPr>
      <w:r w:rsidRPr="00611369">
        <w:rPr>
          <w:i/>
        </w:rPr>
        <w:t>Le pain dur</w:t>
      </w:r>
      <w:r w:rsidRPr="00611369">
        <w:rPr>
          <w:rFonts w:ascii="Courier New" w:hAnsi="Courier New" w:cs="Courier New"/>
          <w:i/>
          <w:sz w:val="28"/>
          <w:szCs w:val="28"/>
        </w:rPr>
        <w:t>.</w:t>
      </w:r>
    </w:p>
    <w:p w:rsidR="00611369" w:rsidRDefault="0061136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c’est là l’humiliation du père qui nous est montrée sous cette figure qui n’est pas simplement impulsive ou simplement dépréciée…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je vais y revenir et vous le montrer</w:t>
      </w:r>
    </w:p>
    <w:p w:rsidR="00337697" w:rsidRPr="007A5F8F" w:rsidRDefault="00337697" w:rsidP="00E81B9F">
      <w:pPr>
        <w:pStyle w:val="Corpsdetexte"/>
        <w:rPr>
          <w:b w:val="0"/>
          <w:bCs w:val="0"/>
          <w:sz w:val="28"/>
          <w:szCs w:val="28"/>
        </w:rPr>
      </w:pPr>
      <w:r w:rsidRPr="007A5F8F">
        <w:rPr>
          <w:b w:val="0"/>
          <w:bCs w:val="0"/>
          <w:sz w:val="28"/>
          <w:szCs w:val="28"/>
        </w:rPr>
        <w:t>…mais qui ira jusqu’à la forme de la plus extrême dérision, d’une dérision même qui confine à l’</w:t>
      </w:r>
      <w:r w:rsidRPr="00611369">
        <w:rPr>
          <w:rFonts w:ascii="Times New Roman" w:hAnsi="Times New Roman" w:cs="Times New Roman"/>
          <w:b w:val="0"/>
          <w:bCs w:val="0"/>
          <w:i/>
        </w:rPr>
        <w:t>abject</w:t>
      </w:r>
      <w:r w:rsidRPr="007A5F8F">
        <w:rPr>
          <w:b w:val="0"/>
          <w:bCs w:val="0"/>
          <w:sz w:val="28"/>
          <w:szCs w:val="28"/>
        </w:rPr>
        <w:t> ?</w:t>
      </w:r>
    </w:p>
    <w:p w:rsidR="00611369" w:rsidRDefault="00611369" w:rsidP="00E81B9F">
      <w:pPr>
        <w:rPr>
          <w:rFonts w:ascii="Courier New" w:hAnsi="Courier New" w:cs="Courier New"/>
          <w:sz w:val="28"/>
          <w:szCs w:val="28"/>
        </w:rPr>
      </w:pPr>
    </w:p>
    <w:p w:rsidR="00611369"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c’est là ce que nous pouvons attendre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 auteur professant d’être catholique et de faire revivre, de réincarner devant nous des valeurs traditionnelles ? </w:t>
      </w:r>
    </w:p>
    <w:p w:rsidR="00611369" w:rsidRDefault="00611369" w:rsidP="00E81B9F">
      <w:pPr>
        <w:rPr>
          <w:rFonts w:ascii="Courier New" w:hAnsi="Courier New" w:cs="Courier New"/>
          <w:sz w:val="28"/>
          <w:szCs w:val="28"/>
        </w:rPr>
      </w:pPr>
    </w:p>
    <w:p w:rsidR="00611369"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qu’il n’est même pas étrange qu’on n’ait pas plus crié au scandale d’une pièce qui, quand elle sort toute seule trois ou quatre ans après </w:t>
      </w:r>
      <w:r w:rsidRPr="00611369">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prétend retenir, captiver notre attention de cet épisode dont je trouvais qu’une sorte de sordidité aux échos balzaciens ne se relève que d’un extrême, d’un paroxysme, d’un dépassement là aussi</w:t>
      </w:r>
      <w:r w:rsidR="0061136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toutes les limites ?</w:t>
      </w:r>
    </w:p>
    <w:p w:rsidR="00611369" w:rsidRDefault="00611369" w:rsidP="00E81B9F">
      <w:pPr>
        <w:rPr>
          <w:rFonts w:ascii="Courier New" w:hAnsi="Courier New" w:cs="Courier New"/>
          <w:sz w:val="28"/>
          <w:szCs w:val="28"/>
        </w:rPr>
      </w:pPr>
    </w:p>
    <w:p w:rsidR="001B213E" w:rsidRDefault="00337697" w:rsidP="00E81B9F">
      <w:pPr>
        <w:rPr>
          <w:rFonts w:ascii="Courier New" w:hAnsi="Courier New" w:cs="Courier New"/>
          <w:sz w:val="28"/>
          <w:szCs w:val="28"/>
        </w:rPr>
      </w:pPr>
      <w:r w:rsidRPr="007A5F8F">
        <w:rPr>
          <w:rFonts w:ascii="Courier New" w:hAnsi="Courier New" w:cs="Courier New"/>
          <w:sz w:val="28"/>
          <w:szCs w:val="28"/>
        </w:rPr>
        <w:t xml:space="preserve">Je ne sais pas si je dois faire lever le doigt à ceux qui n’ont pas lu depuis la dernière fois </w:t>
      </w:r>
      <w:r w:rsidR="001B213E" w:rsidRPr="00611369">
        <w:rPr>
          <w:i/>
        </w:rPr>
        <w:t>Le pain dur</w:t>
      </w:r>
      <w:r w:rsidRPr="007A5F8F">
        <w:rPr>
          <w:rFonts w:ascii="Courier New" w:hAnsi="Courier New" w:cs="Courier New"/>
          <w:sz w:val="28"/>
          <w:szCs w:val="28"/>
        </w:rPr>
        <w:t xml:space="preserve">. </w:t>
      </w:r>
    </w:p>
    <w:p w:rsidR="001B213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pense qu’il ne suffit pas que je vous mette </w:t>
      </w:r>
    </w:p>
    <w:p w:rsidR="001B213E" w:rsidRDefault="00337697" w:rsidP="00E81B9F">
      <w:pPr>
        <w:rPr>
          <w:rFonts w:ascii="Courier New" w:hAnsi="Courier New" w:cs="Courier New"/>
          <w:sz w:val="28"/>
          <w:szCs w:val="28"/>
        </w:rPr>
      </w:pPr>
      <w:r w:rsidRPr="007A5F8F">
        <w:rPr>
          <w:rFonts w:ascii="Courier New" w:hAnsi="Courier New" w:cs="Courier New"/>
          <w:sz w:val="28"/>
          <w:szCs w:val="28"/>
        </w:rPr>
        <w:t>sur une piste pour que tous, vous vous y précipitiez aussitôt. Je me crois obligé, brièvement, de résumer, de vous rappeler ce dont il s’agit.</w:t>
      </w:r>
    </w:p>
    <w:p w:rsidR="001B213E" w:rsidRDefault="001B213E" w:rsidP="00E81B9F">
      <w:pPr>
        <w:rPr>
          <w:rFonts w:ascii="Courier New" w:hAnsi="Courier New" w:cs="Courier New"/>
          <w:sz w:val="28"/>
          <w:szCs w:val="28"/>
        </w:rPr>
      </w:pPr>
      <w:r w:rsidRPr="00611369">
        <w:rPr>
          <w:i/>
        </w:rPr>
        <w:t>Le pain dur</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s’ouvre sur le dialogue de deux femmes. Sûrement plus de vingt années ont passé depuis </w:t>
      </w:r>
    </w:p>
    <w:p w:rsidR="001B213E" w:rsidRDefault="00337697" w:rsidP="00E81B9F">
      <w:pPr>
        <w:rPr>
          <w:rFonts w:ascii="Courier New" w:hAnsi="Courier New" w:cs="Courier New"/>
          <w:sz w:val="28"/>
          <w:szCs w:val="28"/>
        </w:rPr>
      </w:pPr>
      <w:r w:rsidRPr="007A5F8F">
        <w:rPr>
          <w:rFonts w:ascii="Courier New" w:hAnsi="Courier New" w:cs="Courier New"/>
          <w:sz w:val="28"/>
          <w:szCs w:val="28"/>
        </w:rPr>
        <w:t xml:space="preserve">la mort de Sygne, le jour du baptême du fils </w:t>
      </w:r>
    </w:p>
    <w:p w:rsidR="001B213E"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a donné à Toussaint TURELURE. </w:t>
      </w:r>
    </w:p>
    <w:p w:rsidR="001B213E" w:rsidRDefault="001B213E" w:rsidP="00E81B9F">
      <w:pPr>
        <w:rPr>
          <w:rFonts w:ascii="Courier New" w:hAnsi="Courier New" w:cs="Courier New"/>
          <w:sz w:val="28"/>
          <w:szCs w:val="28"/>
        </w:rPr>
      </w:pPr>
    </w:p>
    <w:p w:rsidR="001B213E" w:rsidRDefault="00337697" w:rsidP="00E81B9F">
      <w:pPr>
        <w:rPr>
          <w:rFonts w:ascii="Courier New" w:hAnsi="Courier New" w:cs="Courier New"/>
          <w:sz w:val="28"/>
          <w:szCs w:val="28"/>
        </w:rPr>
      </w:pPr>
      <w:r w:rsidRPr="007A5F8F">
        <w:rPr>
          <w:rFonts w:ascii="Courier New" w:hAnsi="Courier New" w:cs="Courier New"/>
          <w:sz w:val="28"/>
          <w:szCs w:val="28"/>
        </w:rPr>
        <w:t xml:space="preserve">L’homme, qui n’était déjà plus très frais à cette époque, est devenu un assez sinistre vieillard. </w:t>
      </w:r>
    </w:p>
    <w:p w:rsidR="001B213E" w:rsidRDefault="00337697" w:rsidP="00E81B9F">
      <w:pPr>
        <w:rPr>
          <w:rFonts w:ascii="Courier New" w:hAnsi="Courier New" w:cs="Courier New"/>
          <w:sz w:val="28"/>
          <w:szCs w:val="28"/>
        </w:rPr>
      </w:pPr>
      <w:r w:rsidRPr="007A5F8F">
        <w:rPr>
          <w:rFonts w:ascii="Courier New" w:hAnsi="Courier New" w:cs="Courier New"/>
          <w:sz w:val="28"/>
          <w:szCs w:val="28"/>
        </w:rPr>
        <w:t xml:space="preserve">Nous ne le voyons pas, il est dissimulé dans </w:t>
      </w:r>
    </w:p>
    <w:p w:rsidR="001B213E" w:rsidRDefault="00337697" w:rsidP="00E81B9F">
      <w:pPr>
        <w:rPr>
          <w:rFonts w:ascii="Courier New" w:hAnsi="Courier New" w:cs="Courier New"/>
          <w:sz w:val="28"/>
          <w:szCs w:val="28"/>
        </w:rPr>
      </w:pPr>
      <w:r w:rsidRPr="001B213E">
        <w:rPr>
          <w:rFonts w:ascii="Courier New" w:hAnsi="Courier New" w:cs="Courier New"/>
          <w:i/>
        </w:rPr>
        <w:t>la coulisse</w:t>
      </w:r>
      <w:r w:rsidRPr="007A5F8F">
        <w:rPr>
          <w:rFonts w:ascii="Courier New" w:hAnsi="Courier New" w:cs="Courier New"/>
          <w:sz w:val="28"/>
          <w:szCs w:val="28"/>
        </w:rPr>
        <w:t xml:space="preserve"> mais ce que nous voyons c’est deux femmes</w:t>
      </w:r>
      <w:r w:rsidR="001B213E">
        <w:rPr>
          <w:rFonts w:ascii="Courier New" w:hAnsi="Courier New" w:cs="Courier New"/>
          <w:sz w:val="28"/>
          <w:szCs w:val="28"/>
        </w:rPr>
        <w:t> :</w:t>
      </w:r>
    </w:p>
    <w:p w:rsidR="001B213E" w:rsidRPr="001B213E" w:rsidRDefault="00337697" w:rsidP="001B213E">
      <w:pPr>
        <w:pStyle w:val="Paragraphedeliste"/>
        <w:numPr>
          <w:ilvl w:val="0"/>
          <w:numId w:val="2"/>
        </w:numPr>
        <w:rPr>
          <w:rFonts w:ascii="Courier New" w:hAnsi="Courier New" w:cs="Courier New"/>
          <w:sz w:val="28"/>
          <w:szCs w:val="28"/>
        </w:rPr>
      </w:pPr>
      <w:r w:rsidRPr="001B213E">
        <w:rPr>
          <w:rFonts w:ascii="Courier New" w:hAnsi="Courier New" w:cs="Courier New"/>
          <w:sz w:val="28"/>
          <w:szCs w:val="28"/>
        </w:rPr>
        <w:t>dont l’une, SICHEL, fut sa maîtresse</w:t>
      </w:r>
      <w:r w:rsidR="001B213E" w:rsidRPr="001B213E">
        <w:rPr>
          <w:rFonts w:ascii="Courier New" w:hAnsi="Courier New" w:cs="Courier New"/>
          <w:sz w:val="28"/>
          <w:szCs w:val="28"/>
        </w:rPr>
        <w:t>,</w:t>
      </w:r>
      <w:r w:rsidRPr="001B213E">
        <w:rPr>
          <w:rFonts w:ascii="Courier New" w:hAnsi="Courier New" w:cs="Courier New"/>
          <w:sz w:val="28"/>
          <w:szCs w:val="28"/>
        </w:rPr>
        <w:t xml:space="preserve"> </w:t>
      </w:r>
    </w:p>
    <w:p w:rsidR="001B213E" w:rsidRDefault="00337697" w:rsidP="001B213E">
      <w:pPr>
        <w:pStyle w:val="Paragraphedeliste"/>
        <w:numPr>
          <w:ilvl w:val="0"/>
          <w:numId w:val="2"/>
        </w:numPr>
        <w:rPr>
          <w:rFonts w:ascii="Courier New" w:hAnsi="Courier New" w:cs="Courier New"/>
          <w:sz w:val="28"/>
          <w:szCs w:val="28"/>
        </w:rPr>
      </w:pPr>
      <w:r w:rsidRPr="001B213E">
        <w:rPr>
          <w:rFonts w:ascii="Courier New" w:hAnsi="Courier New" w:cs="Courier New"/>
          <w:sz w:val="28"/>
          <w:szCs w:val="28"/>
        </w:rPr>
        <w:t xml:space="preserve">et l’autre LUMÎR, la maîtresse de son fils. </w:t>
      </w:r>
    </w:p>
    <w:p w:rsidR="001B213E" w:rsidRDefault="001B213E" w:rsidP="001B213E">
      <w:pPr>
        <w:rPr>
          <w:rFonts w:ascii="Courier New" w:hAnsi="Courier New" w:cs="Courier New"/>
          <w:sz w:val="28"/>
          <w:szCs w:val="28"/>
        </w:rPr>
      </w:pPr>
    </w:p>
    <w:p w:rsidR="0033325C" w:rsidRDefault="00337697" w:rsidP="001B213E">
      <w:pPr>
        <w:rPr>
          <w:rFonts w:ascii="Courier New" w:hAnsi="Courier New" w:cs="Courier New"/>
          <w:sz w:val="28"/>
          <w:szCs w:val="28"/>
        </w:rPr>
      </w:pPr>
      <w:r w:rsidRPr="001B213E">
        <w:rPr>
          <w:rFonts w:ascii="Courier New" w:hAnsi="Courier New" w:cs="Courier New"/>
          <w:sz w:val="28"/>
          <w:szCs w:val="28"/>
        </w:rPr>
        <w:t>Cette dernière revient d’une terre qui a pris depuis quelque actualité</w:t>
      </w:r>
      <w:r w:rsidR="001B213E">
        <w:rPr>
          <w:rFonts w:ascii="Courier New" w:hAnsi="Courier New" w:cs="Courier New"/>
          <w:sz w:val="28"/>
          <w:szCs w:val="28"/>
        </w:rPr>
        <w:t> :</w:t>
      </w:r>
      <w:r w:rsidRPr="001B213E">
        <w:rPr>
          <w:rFonts w:ascii="Courier New" w:hAnsi="Courier New" w:cs="Courier New"/>
          <w:sz w:val="28"/>
          <w:szCs w:val="28"/>
        </w:rPr>
        <w:t xml:space="preserve"> l’Algérie</w:t>
      </w:r>
      <w:r w:rsidR="001B213E">
        <w:rPr>
          <w:rFonts w:ascii="Courier New" w:hAnsi="Courier New" w:cs="Courier New"/>
          <w:sz w:val="28"/>
          <w:szCs w:val="28"/>
        </w:rPr>
        <w:t>,</w:t>
      </w:r>
      <w:r w:rsidRPr="001B213E">
        <w:rPr>
          <w:rFonts w:ascii="Courier New" w:hAnsi="Courier New" w:cs="Courier New"/>
          <w:sz w:val="28"/>
          <w:szCs w:val="28"/>
        </w:rPr>
        <w:t xml:space="preserve"> où elle a laissé </w:t>
      </w:r>
    </w:p>
    <w:p w:rsidR="0033325C" w:rsidRDefault="00337697" w:rsidP="001B213E">
      <w:pPr>
        <w:rPr>
          <w:rFonts w:ascii="Courier New" w:hAnsi="Courier New" w:cs="Courier New"/>
          <w:sz w:val="28"/>
          <w:szCs w:val="28"/>
        </w:rPr>
      </w:pPr>
      <w:r w:rsidRPr="001B213E">
        <w:rPr>
          <w:rFonts w:ascii="Courier New" w:hAnsi="Courier New" w:cs="Courier New"/>
          <w:sz w:val="28"/>
          <w:szCs w:val="28"/>
        </w:rPr>
        <w:t>Louis de COÛFONTAINE</w:t>
      </w:r>
      <w:r w:rsidR="001B213E">
        <w:rPr>
          <w:rFonts w:ascii="Courier New" w:hAnsi="Courier New" w:cs="Courier New"/>
          <w:sz w:val="28"/>
          <w:szCs w:val="28"/>
        </w:rPr>
        <w:t>,</w:t>
      </w:r>
      <w:r w:rsidRPr="001B213E">
        <w:rPr>
          <w:rFonts w:ascii="Courier New" w:hAnsi="Courier New" w:cs="Courier New"/>
          <w:sz w:val="28"/>
          <w:szCs w:val="28"/>
        </w:rPr>
        <w:t xml:space="preserve"> car il s’appelle Louis, </w:t>
      </w:r>
    </w:p>
    <w:p w:rsidR="00337697" w:rsidRPr="001B213E" w:rsidRDefault="00337697" w:rsidP="001B213E">
      <w:pPr>
        <w:rPr>
          <w:rFonts w:ascii="Courier New" w:hAnsi="Courier New" w:cs="Courier New"/>
          <w:sz w:val="28"/>
          <w:szCs w:val="28"/>
        </w:rPr>
      </w:pPr>
      <w:r w:rsidRPr="001B213E">
        <w:rPr>
          <w:rFonts w:ascii="Courier New" w:hAnsi="Courier New" w:cs="Courier New"/>
          <w:sz w:val="28"/>
          <w:szCs w:val="28"/>
        </w:rPr>
        <w:t>bien sûr, en l’honneur du souverain restauré.</w:t>
      </w:r>
    </w:p>
    <w:p w:rsidR="00337697" w:rsidRPr="007A5F8F" w:rsidRDefault="00337697" w:rsidP="00E81B9F">
      <w:pPr>
        <w:rPr>
          <w:rFonts w:ascii="Courier New" w:hAnsi="Courier New" w:cs="Courier New"/>
          <w:sz w:val="28"/>
          <w:szCs w:val="28"/>
        </w:rPr>
      </w:pPr>
    </w:p>
    <w:p w:rsidR="001B213E" w:rsidRDefault="00337697" w:rsidP="00E81B9F">
      <w:pPr>
        <w:rPr>
          <w:rFonts w:ascii="Courier New" w:hAnsi="Courier New" w:cs="Courier New"/>
          <w:sz w:val="28"/>
          <w:szCs w:val="28"/>
        </w:rPr>
      </w:pPr>
      <w:r w:rsidRPr="007A5F8F">
        <w:rPr>
          <w:rFonts w:ascii="Courier New" w:hAnsi="Courier New" w:cs="Courier New"/>
          <w:sz w:val="28"/>
          <w:szCs w:val="28"/>
        </w:rPr>
        <w:t xml:space="preserve">Que l’occasion ne soit pas perdue de vous glisser ici une petite </w:t>
      </w:r>
      <w:r w:rsidRPr="001B213E">
        <w:rPr>
          <w:rFonts w:ascii="Courier New" w:hAnsi="Courier New" w:cs="Courier New"/>
          <w:i/>
        </w:rPr>
        <w:t>amusette</w:t>
      </w:r>
      <w:r w:rsidRPr="007A5F8F">
        <w:rPr>
          <w:rFonts w:ascii="Courier New" w:hAnsi="Courier New" w:cs="Courier New"/>
          <w:sz w:val="28"/>
          <w:szCs w:val="28"/>
        </w:rPr>
        <w:t xml:space="preserve">, une petite </w:t>
      </w:r>
      <w:r w:rsidRPr="001B213E">
        <w:rPr>
          <w:rFonts w:ascii="Courier New" w:hAnsi="Courier New" w:cs="Courier New"/>
          <w:i/>
        </w:rPr>
        <w:t>remarque</w:t>
      </w:r>
      <w:r w:rsidRPr="007A5F8F">
        <w:rPr>
          <w:rFonts w:ascii="Courier New" w:hAnsi="Courier New" w:cs="Courier New"/>
          <w:sz w:val="28"/>
          <w:szCs w:val="28"/>
        </w:rPr>
        <w:t xml:space="preserve"> dont je ne sais pas s’il y a ici quelqu’un à se l’être déjà faite. </w:t>
      </w:r>
    </w:p>
    <w:p w:rsidR="001B213E" w:rsidRDefault="00337697" w:rsidP="00E81B9F">
      <w:pPr>
        <w:rPr>
          <w:rFonts w:ascii="Courier New" w:hAnsi="Courier New" w:cs="Courier New"/>
          <w:sz w:val="28"/>
          <w:szCs w:val="28"/>
        </w:rPr>
      </w:pPr>
      <w:r w:rsidRPr="007A5F8F">
        <w:rPr>
          <w:rFonts w:ascii="Courier New" w:hAnsi="Courier New" w:cs="Courier New"/>
          <w:sz w:val="28"/>
          <w:szCs w:val="28"/>
        </w:rPr>
        <w:t xml:space="preserve">L’origine du mot </w:t>
      </w:r>
      <w:r w:rsidR="001B213E">
        <w:rPr>
          <w:rFonts w:ascii="Courier New" w:hAnsi="Courier New" w:cs="Courier New"/>
          <w:sz w:val="28"/>
          <w:szCs w:val="28"/>
        </w:rPr>
        <w:t>« </w:t>
      </w:r>
      <w:r w:rsidRPr="0033325C">
        <w:rPr>
          <w:i/>
        </w:rPr>
        <w:t>Louis</w:t>
      </w:r>
      <w:r w:rsidR="001B213E">
        <w:rPr>
          <w:rFonts w:ascii="Courier New" w:hAnsi="Courier New" w:cs="Courier New"/>
          <w:sz w:val="28"/>
          <w:szCs w:val="28"/>
        </w:rPr>
        <w:t> »</w:t>
      </w:r>
      <w:r w:rsidRPr="007A5F8F">
        <w:rPr>
          <w:rFonts w:ascii="Courier New" w:hAnsi="Courier New" w:cs="Courier New"/>
          <w:sz w:val="28"/>
          <w:szCs w:val="28"/>
        </w:rPr>
        <w:t xml:space="preserve">, c’est </w:t>
      </w:r>
      <w:r w:rsidRPr="0033325C">
        <w:rPr>
          <w:i/>
        </w:rPr>
        <w:t>Ludovicus</w:t>
      </w:r>
      <w:r w:rsidRPr="007A5F8F">
        <w:rPr>
          <w:rFonts w:ascii="Courier New" w:hAnsi="Courier New" w:cs="Courier New"/>
          <w:sz w:val="28"/>
          <w:szCs w:val="28"/>
        </w:rPr>
        <w:t xml:space="preserve">, </w:t>
      </w:r>
      <w:r w:rsidRPr="0033325C">
        <w:rPr>
          <w:i/>
        </w:rPr>
        <w:t>Ludovic</w:t>
      </w:r>
      <w:r w:rsidRPr="007A5F8F">
        <w:rPr>
          <w:rFonts w:ascii="Courier New" w:hAnsi="Courier New" w:cs="Courier New"/>
          <w:sz w:val="28"/>
          <w:szCs w:val="28"/>
        </w:rPr>
        <w:t xml:space="preserve">, </w:t>
      </w:r>
      <w:r w:rsidRPr="0033325C">
        <w:rPr>
          <w:i/>
        </w:rPr>
        <w:t>Lodovic</w:t>
      </w:r>
      <w:r w:rsidRPr="007A5F8F">
        <w:rPr>
          <w:rFonts w:ascii="Courier New" w:hAnsi="Courier New" w:cs="Courier New"/>
          <w:sz w:val="28"/>
          <w:szCs w:val="28"/>
        </w:rPr>
        <w:t xml:space="preserve">, </w:t>
      </w:r>
      <w:r w:rsidRPr="0033325C">
        <w:rPr>
          <w:i/>
        </w:rPr>
        <w:t>Clodovic</w:t>
      </w:r>
      <w:r w:rsidRPr="007A5F8F">
        <w:rPr>
          <w:rFonts w:ascii="Courier New" w:hAnsi="Courier New" w:cs="Courier New"/>
          <w:sz w:val="28"/>
          <w:szCs w:val="28"/>
        </w:rPr>
        <w:t xml:space="preserve"> des Mérovingiens et ce n’est rien d’autre</w:t>
      </w:r>
      <w:r w:rsidR="001B213E">
        <w:rPr>
          <w:rFonts w:ascii="Courier New" w:hAnsi="Courier New" w:cs="Courier New"/>
          <w:sz w:val="28"/>
          <w:szCs w:val="28"/>
        </w:rPr>
        <w:t>…</w:t>
      </w:r>
      <w:r w:rsidRPr="007A5F8F">
        <w:rPr>
          <w:rFonts w:ascii="Courier New" w:hAnsi="Courier New" w:cs="Courier New"/>
          <w:sz w:val="28"/>
          <w:szCs w:val="28"/>
        </w:rPr>
        <w:t xml:space="preserve"> </w:t>
      </w:r>
    </w:p>
    <w:p w:rsidR="001B213E" w:rsidRDefault="00337697" w:rsidP="001B213E">
      <w:pPr>
        <w:ind w:firstLine="708"/>
        <w:rPr>
          <w:rFonts w:ascii="Courier New" w:hAnsi="Courier New" w:cs="Courier New"/>
          <w:sz w:val="28"/>
          <w:szCs w:val="28"/>
        </w:rPr>
      </w:pPr>
      <w:r w:rsidRPr="007A5F8F">
        <w:rPr>
          <w:rFonts w:ascii="Courier New" w:hAnsi="Courier New" w:cs="Courier New"/>
          <w:sz w:val="28"/>
          <w:szCs w:val="28"/>
        </w:rPr>
        <w:t>une fois qu’on l’écrit on le voit mieux</w:t>
      </w:r>
    </w:p>
    <w:p w:rsidR="00337697" w:rsidRPr="007A5F8F" w:rsidRDefault="001B213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w:t>
      </w:r>
      <w:r w:rsidR="0033325C" w:rsidRPr="007A5F8F">
        <w:rPr>
          <w:rFonts w:ascii="Courier New" w:hAnsi="Courier New" w:cs="Courier New"/>
          <w:sz w:val="28"/>
          <w:szCs w:val="28"/>
        </w:rPr>
        <w:t>CLOVIS</w:t>
      </w:r>
      <w:r w:rsidR="00337697" w:rsidRPr="007A5F8F">
        <w:rPr>
          <w:rFonts w:ascii="Courier New" w:hAnsi="Courier New" w:cs="Courier New"/>
          <w:sz w:val="28"/>
          <w:szCs w:val="28"/>
        </w:rPr>
        <w:t xml:space="preserve"> au C enlevé</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4330B3">
        <w:rPr>
          <w:i/>
        </w:rPr>
        <w:t>ce qui fait de</w:t>
      </w:r>
      <w:r w:rsidR="00337697" w:rsidRPr="004330B3">
        <w:rPr>
          <w:rFonts w:ascii="Courier New" w:hAnsi="Courier New" w:cs="Courier New"/>
          <w:i/>
        </w:rPr>
        <w:t xml:space="preserve"> </w:t>
      </w:r>
      <w:r w:rsidR="0033325C" w:rsidRPr="004330B3">
        <w:rPr>
          <w:rFonts w:ascii="Courier New" w:hAnsi="Courier New" w:cs="Courier New"/>
          <w:i/>
        </w:rPr>
        <w:t>CLOVIS</w:t>
      </w:r>
      <w:r w:rsidR="00337697" w:rsidRPr="004330B3">
        <w:rPr>
          <w:rFonts w:ascii="Courier New" w:hAnsi="Courier New" w:cs="Courier New"/>
          <w:i/>
        </w:rPr>
        <w:t xml:space="preserve"> </w:t>
      </w:r>
      <w:r w:rsidR="00337697" w:rsidRPr="004330B3">
        <w:rPr>
          <w:i/>
        </w:rPr>
        <w:t>le premier</w:t>
      </w:r>
      <w:r w:rsidR="00337697" w:rsidRPr="004330B3">
        <w:rPr>
          <w:rFonts w:ascii="Courier New" w:hAnsi="Courier New" w:cs="Courier New"/>
          <w:i/>
        </w:rPr>
        <w:t xml:space="preserve"> Louis</w:t>
      </w:r>
      <w:r w:rsidR="00337697" w:rsidRPr="007A5F8F">
        <w:rPr>
          <w:rFonts w:ascii="Courier New" w:hAnsi="Courier New" w:cs="Courier New"/>
          <w:sz w:val="28"/>
          <w:szCs w:val="28"/>
        </w:rPr>
        <w:t xml:space="preserve">. On peut se demander </w:t>
      </w:r>
      <w:r w:rsidR="00337697" w:rsidRPr="004330B3">
        <w:rPr>
          <w:rFonts w:ascii="Courier New" w:hAnsi="Courier New" w:cs="Courier New"/>
          <w:i/>
        </w:rPr>
        <w:t>si tout ne serait pas changé si Louis XIV avait su qu’il était Louis XV !</w:t>
      </w:r>
      <w:r w:rsidR="00337697" w:rsidRPr="007A5F8F">
        <w:rPr>
          <w:rFonts w:ascii="Courier New" w:hAnsi="Courier New" w:cs="Courier New"/>
          <w:sz w:val="28"/>
          <w:szCs w:val="28"/>
        </w:rPr>
        <w:t xml:space="preserve"> Peut</w:t>
      </w:r>
      <w:r w:rsidR="00454FCC">
        <w:rPr>
          <w:rFonts w:ascii="Courier New" w:hAnsi="Courier New" w:cs="Courier New"/>
          <w:sz w:val="28"/>
          <w:szCs w:val="28"/>
        </w:rPr>
        <w:t>–</w:t>
      </w:r>
      <w:r w:rsidR="00337697" w:rsidRPr="007A5F8F">
        <w:rPr>
          <w:rFonts w:ascii="Courier New" w:hAnsi="Courier New" w:cs="Courier New"/>
          <w:sz w:val="28"/>
          <w:szCs w:val="28"/>
        </w:rPr>
        <w:t>être son règne aurait</w:t>
      </w:r>
      <w:r w:rsidR="00454FCC">
        <w:rPr>
          <w:rFonts w:ascii="Courier New" w:hAnsi="Courier New" w:cs="Courier New"/>
          <w:sz w:val="28"/>
          <w:szCs w:val="28"/>
        </w:rPr>
        <w:t>–</w:t>
      </w:r>
      <w:r w:rsidR="00337697" w:rsidRPr="007A5F8F">
        <w:rPr>
          <w:rFonts w:ascii="Courier New" w:hAnsi="Courier New" w:cs="Courier New"/>
          <w:sz w:val="28"/>
          <w:szCs w:val="28"/>
        </w:rPr>
        <w:t>il changé de style, et indéfiniment</w:t>
      </w:r>
      <w:r>
        <w:rPr>
          <w:rFonts w:ascii="Courier New" w:hAnsi="Courier New" w:cs="Courier New"/>
          <w:sz w:val="28"/>
          <w:szCs w:val="28"/>
        </w:rPr>
        <w:t>.</w:t>
      </w:r>
      <w:r w:rsidR="00337697" w:rsidRPr="007A5F8F">
        <w:rPr>
          <w:rFonts w:ascii="Courier New" w:hAnsi="Courier New" w:cs="Courier New"/>
          <w:sz w:val="28"/>
          <w:szCs w:val="28"/>
        </w:rPr>
        <w:t xml:space="preserve"> Enfin, sur cette amusette destinée à vous dérider, passons</w:t>
      </w:r>
      <w:r>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1B213E" w:rsidRDefault="00337697" w:rsidP="00E81B9F">
      <w:pPr>
        <w:rPr>
          <w:rFonts w:ascii="Courier New" w:hAnsi="Courier New" w:cs="Courier New"/>
          <w:sz w:val="28"/>
          <w:szCs w:val="28"/>
        </w:rPr>
      </w:pPr>
      <w:r w:rsidRPr="007A5F8F">
        <w:rPr>
          <w:rFonts w:ascii="Courier New" w:hAnsi="Courier New" w:cs="Courier New"/>
          <w:sz w:val="28"/>
          <w:szCs w:val="28"/>
        </w:rPr>
        <w:t>Louis de COÛFONTAINE est encore</w:t>
      </w:r>
      <w:r w:rsidR="001B213E">
        <w:rPr>
          <w:rFonts w:ascii="Courier New" w:hAnsi="Courier New" w:cs="Courier New"/>
          <w:sz w:val="28"/>
          <w:szCs w:val="28"/>
        </w:rPr>
        <w:t xml:space="preserve"> </w:t>
      </w:r>
      <w:r w:rsidR="00454FCC">
        <w:rPr>
          <w:rFonts w:ascii="Courier New" w:hAnsi="Courier New" w:cs="Courier New"/>
          <w:sz w:val="28"/>
          <w:szCs w:val="28"/>
        </w:rPr>
        <w:t>–</w:t>
      </w:r>
      <w:r w:rsidR="001B213E">
        <w:rPr>
          <w:rFonts w:ascii="Courier New" w:hAnsi="Courier New" w:cs="Courier New"/>
          <w:sz w:val="28"/>
          <w:szCs w:val="28"/>
        </w:rPr>
        <w:t xml:space="preserve"> </w:t>
      </w:r>
      <w:r w:rsidRPr="004330B3">
        <w:rPr>
          <w:rFonts w:ascii="Courier New" w:hAnsi="Courier New" w:cs="Courier New"/>
          <w:i/>
        </w:rPr>
        <w:t>du moins le croit</w:t>
      </w:r>
      <w:r w:rsidR="00454FCC" w:rsidRPr="004330B3">
        <w:rPr>
          <w:rFonts w:ascii="Courier New" w:hAnsi="Courier New" w:cs="Courier New"/>
          <w:i/>
        </w:rPr>
        <w:t>–</w:t>
      </w:r>
      <w:r w:rsidRPr="004330B3">
        <w:rPr>
          <w:rFonts w:ascii="Courier New" w:hAnsi="Courier New" w:cs="Courier New"/>
          <w:i/>
        </w:rPr>
        <w:t>on</w:t>
      </w:r>
      <w:r w:rsidR="001B213E">
        <w:rPr>
          <w:rFonts w:ascii="Courier New" w:hAnsi="Courier New" w:cs="Courier New"/>
          <w:sz w:val="28"/>
          <w:szCs w:val="28"/>
        </w:rPr>
        <w:t xml:space="preserve"> </w:t>
      </w:r>
      <w:r w:rsidR="00454FCC">
        <w:rPr>
          <w:rFonts w:ascii="Courier New" w:hAnsi="Courier New" w:cs="Courier New"/>
          <w:sz w:val="28"/>
          <w:szCs w:val="28"/>
        </w:rPr>
        <w:t>–</w:t>
      </w:r>
      <w:r w:rsidR="001B213E">
        <w:rPr>
          <w:rFonts w:ascii="Courier New" w:hAnsi="Courier New" w:cs="Courier New"/>
          <w:sz w:val="28"/>
          <w:szCs w:val="28"/>
        </w:rPr>
        <w:t xml:space="preserve"> </w:t>
      </w:r>
      <w:r w:rsidRPr="007A5F8F">
        <w:rPr>
          <w:rFonts w:ascii="Courier New" w:hAnsi="Courier New" w:cs="Courier New"/>
          <w:sz w:val="28"/>
          <w:szCs w:val="28"/>
        </w:rPr>
        <w:t xml:space="preserve">sur la terre d’Algérie, et LUMÎR la personne </w:t>
      </w:r>
    </w:p>
    <w:p w:rsidR="001B213E" w:rsidRDefault="00337697" w:rsidP="00E81B9F">
      <w:pPr>
        <w:rPr>
          <w:rFonts w:ascii="Courier New" w:hAnsi="Courier New" w:cs="Courier New"/>
          <w:i/>
          <w:sz w:val="28"/>
          <w:szCs w:val="28"/>
        </w:rPr>
      </w:pPr>
      <w:r w:rsidRPr="007A5F8F">
        <w:rPr>
          <w:rFonts w:ascii="Courier New" w:hAnsi="Courier New" w:cs="Courier New"/>
          <w:sz w:val="28"/>
          <w:szCs w:val="28"/>
        </w:rPr>
        <w:t xml:space="preserve">qui revient à la maison de Toussaint, son père, vient lui réclamer quelque argent qui a été prêté par elle. C’est cette histoire qui a fait si joliment s’esbaudir les deux auteurs de livres de pastiches célèbres : pastichant CLAUDEL, c’est cette scène de la réclamation auprès du vieux Toussaint qui a servi </w:t>
      </w:r>
      <w:r w:rsidR="001B213E">
        <w:rPr>
          <w:rFonts w:ascii="Courier New" w:hAnsi="Courier New" w:cs="Courier New"/>
          <w:sz w:val="28"/>
          <w:szCs w:val="28"/>
        </w:rPr>
        <w:t>d</w:t>
      </w:r>
      <w:r w:rsidRPr="007A5F8F">
        <w:rPr>
          <w:rFonts w:ascii="Courier New" w:hAnsi="Courier New" w:cs="Courier New"/>
          <w:sz w:val="28"/>
          <w:szCs w:val="28"/>
        </w:rPr>
        <w:t>e</w:t>
      </w:r>
      <w:r w:rsidRPr="007A5F8F">
        <w:rPr>
          <w:b/>
          <w:bCs/>
          <w:sz w:val="28"/>
          <w:szCs w:val="28"/>
        </w:rPr>
        <w:t xml:space="preserve">  </w:t>
      </w:r>
      <w:r w:rsidRPr="007A5F8F">
        <w:rPr>
          <w:rFonts w:ascii="Courier New" w:hAnsi="Courier New" w:cs="Courier New"/>
          <w:sz w:val="28"/>
          <w:szCs w:val="28"/>
        </w:rPr>
        <w:t xml:space="preserve">thème au célèbre </w:t>
      </w:r>
      <w:r w:rsidRPr="001B7A23">
        <w:rPr>
          <w:i/>
        </w:rPr>
        <w:t>À la manière de</w:t>
      </w:r>
      <w:r w:rsidRPr="007A5F8F">
        <w:rPr>
          <w:rFonts w:ascii="Courier New" w:hAnsi="Courier New" w:cs="Courier New"/>
          <w:i/>
          <w:sz w:val="28"/>
          <w:szCs w:val="28"/>
        </w:rPr>
        <w:t>…</w:t>
      </w:r>
      <w:r w:rsidRPr="007A5F8F">
        <w:rPr>
          <w:rStyle w:val="Caractredenotedebasdepage"/>
          <w:b/>
          <w:bCs/>
          <w:iCs/>
          <w:color w:val="FF3300"/>
          <w:sz w:val="28"/>
          <w:szCs w:val="28"/>
        </w:rPr>
        <w:footnoteReference w:id="248"/>
      </w:r>
      <w:r w:rsidRPr="007A5F8F">
        <w:rPr>
          <w:rFonts w:ascii="Courier New" w:hAnsi="Courier New" w:cs="Courier New"/>
          <w:i/>
          <w:sz w:val="28"/>
          <w:szCs w:val="28"/>
        </w:rPr>
        <w:t>.</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à ce propos qu’est commentée pour la suite </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des générations la fameuse réplique bien digne,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plus vraie que CLAUDEL lui</w:t>
      </w:r>
      <w:r w:rsidR="00454FCC">
        <w:rPr>
          <w:rFonts w:ascii="Courier New" w:hAnsi="Courier New" w:cs="Courier New"/>
          <w:sz w:val="28"/>
          <w:szCs w:val="28"/>
        </w:rPr>
        <w:t>–</w:t>
      </w:r>
      <w:r w:rsidRPr="007A5F8F">
        <w:rPr>
          <w:rFonts w:ascii="Courier New" w:hAnsi="Courier New" w:cs="Courier New"/>
          <w:sz w:val="28"/>
          <w:szCs w:val="28"/>
        </w:rPr>
        <w:t xml:space="preserve">même, imputée au personnage parodique alors qu’on lui réclame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de rendre cette somme dont il aurait spolié </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une malheureuse : </w:t>
      </w:r>
      <w:r w:rsidR="001B7A23">
        <w:rPr>
          <w:rFonts w:ascii="Courier New" w:hAnsi="Courier New" w:cs="Courier New"/>
          <w:sz w:val="28"/>
          <w:szCs w:val="28"/>
        </w:rPr>
        <w:t>« </w:t>
      </w:r>
      <w:r w:rsidRPr="001B7A23">
        <w:rPr>
          <w:i/>
        </w:rPr>
        <w:t>il</w:t>
      </w:r>
      <w:r w:rsidRPr="001B7A23">
        <w:t xml:space="preserve"> </w:t>
      </w:r>
      <w:r w:rsidRPr="001B7A23">
        <w:rPr>
          <w:i/>
        </w:rPr>
        <w:t>n’y a pas de petites économies</w:t>
      </w:r>
      <w:r w:rsidR="001B7A23">
        <w:rPr>
          <w:rFonts w:ascii="Courier New" w:hAnsi="Courier New" w:cs="Courier New"/>
          <w:sz w:val="28"/>
          <w:szCs w:val="28"/>
        </w:rPr>
        <w:t> »</w:t>
      </w:r>
      <w:r w:rsidRPr="007A5F8F">
        <w:rPr>
          <w:rFonts w:ascii="Courier New" w:hAnsi="Courier New" w:cs="Courier New"/>
          <w:sz w:val="28"/>
          <w:szCs w:val="28"/>
        </w:rPr>
        <w:t xml:space="preserve">. </w:t>
      </w:r>
    </w:p>
    <w:p w:rsidR="001B7A23" w:rsidRDefault="001B7A23" w:rsidP="00E81B9F">
      <w:pPr>
        <w:rPr>
          <w:rFonts w:ascii="Courier New" w:hAnsi="Courier New" w:cs="Courier New"/>
          <w:sz w:val="28"/>
          <w:szCs w:val="28"/>
        </w:rPr>
      </w:pP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Les </w:t>
      </w:r>
      <w:r w:rsidR="001B7A23">
        <w:rPr>
          <w:rFonts w:ascii="Courier New" w:hAnsi="Courier New" w:cs="Courier New"/>
          <w:sz w:val="28"/>
          <w:szCs w:val="28"/>
        </w:rPr>
        <w:t>« </w:t>
      </w:r>
      <w:r w:rsidRPr="001B7A23">
        <w:rPr>
          <w:i/>
        </w:rPr>
        <w:t>économies</w:t>
      </w:r>
      <w:r w:rsidR="001B7A23">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dont il s’agit, ce ne sont point </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les économies de la fille qui vient les réclamer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au Toussaint TURELURE, elles ne sont rien moins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le fruit des sacrifices des émigrés polonais.</w:t>
      </w:r>
    </w:p>
    <w:p w:rsidR="001B7A23" w:rsidRDefault="001B7A2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somme de dix mille francs </w:t>
      </w:r>
      <w:r w:rsidR="00454FCC">
        <w:rPr>
          <w:rFonts w:ascii="Courier New" w:hAnsi="Courier New" w:cs="Courier New"/>
          <w:sz w:val="28"/>
          <w:szCs w:val="28"/>
        </w:rPr>
        <w:t>–</w:t>
      </w:r>
      <w:r w:rsidRPr="007A5F8F">
        <w:rPr>
          <w:rFonts w:ascii="Courier New" w:hAnsi="Courier New" w:cs="Courier New"/>
          <w:sz w:val="28"/>
          <w:szCs w:val="28"/>
        </w:rPr>
        <w:t xml:space="preserve"> </w:t>
      </w:r>
      <w:r w:rsidRPr="004330B3">
        <w:rPr>
          <w:rFonts w:ascii="Courier New" w:hAnsi="Courier New" w:cs="Courier New"/>
          <w:i/>
        </w:rPr>
        <w:t>c’est plus que dix mille francs même</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qui a été prêtée par la jeune femme…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dont vous allez voir à la suite quel rôle et quelle fonction il convient de lui donner</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qui est l’objet de sa requête. </w:t>
      </w:r>
    </w:p>
    <w:p w:rsidR="001B7A23" w:rsidRDefault="001B7A23" w:rsidP="00E81B9F">
      <w:pPr>
        <w:rPr>
          <w:rFonts w:ascii="Courier New" w:hAnsi="Courier New" w:cs="Courier New"/>
          <w:sz w:val="28"/>
          <w:szCs w:val="28"/>
        </w:rPr>
      </w:pP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LUMÎR vient réclamer au vieux Toussaint, non que ce soit au vieux Toussaint qu’elle en ait fait l’abandon ni le prêt mais à son fils – le fils est maintenant insolvable non seulement pour ces dix mille francs mais pour dix mille autres. </w:t>
      </w:r>
    </w:p>
    <w:p w:rsidR="004330B3" w:rsidRDefault="004330B3" w:rsidP="00E81B9F">
      <w:pPr>
        <w:rPr>
          <w:rFonts w:ascii="Courier New" w:hAnsi="Courier New" w:cs="Courier New"/>
          <w:sz w:val="28"/>
          <w:szCs w:val="28"/>
        </w:rPr>
      </w:pP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d’obtenir du père la somme de vingt mille de ces francs du milieu du siècle dernier, </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d’un temps où un franc était un franc, </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prie de le croire, et ça ne se gagnait pas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un instant</w:t>
      </w:r>
      <w:r w:rsidRPr="007A5F8F">
        <w:rPr>
          <w:rStyle w:val="Caractredenotedebasdepage"/>
          <w:b/>
          <w:bCs/>
          <w:color w:val="FF3300"/>
          <w:sz w:val="28"/>
          <w:szCs w:val="28"/>
        </w:rPr>
        <w:footnoteReference w:id="249"/>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La jeune femme qui est là en rencontre une autre, SICHEL. SICHEL est la maîtresse en titre du vieux Toussaint et la maîtresse en titre du vieux Toussaint n’est pas sans présenter quelques épines. </w:t>
      </w:r>
    </w:p>
    <w:p w:rsidR="001B7A23" w:rsidRDefault="001B7A23" w:rsidP="00E81B9F">
      <w:pPr>
        <w:rPr>
          <w:rFonts w:ascii="Courier New" w:hAnsi="Courier New" w:cs="Courier New"/>
          <w:sz w:val="28"/>
          <w:szCs w:val="28"/>
        </w:rPr>
      </w:pP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position qui présente quelque rudesse, </w:t>
      </w:r>
    </w:p>
    <w:p w:rsidR="001B7A23" w:rsidRDefault="00337697" w:rsidP="00E81B9F">
      <w:pPr>
        <w:rPr>
          <w:rFonts w:ascii="Courier New" w:hAnsi="Courier New" w:cs="Courier New"/>
          <w:sz w:val="28"/>
          <w:szCs w:val="28"/>
        </w:rPr>
      </w:pPr>
      <w:r w:rsidRPr="007A5F8F">
        <w:rPr>
          <w:rFonts w:ascii="Courier New" w:hAnsi="Courier New" w:cs="Courier New"/>
          <w:sz w:val="28"/>
          <w:szCs w:val="28"/>
        </w:rPr>
        <w:t xml:space="preserve">mais la personne qui l’occupe est de taille.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Bref, ce dont il s’agit très vite entre ces deux femmes, c’est de savoir comment </w:t>
      </w:r>
      <w:r w:rsidR="0047755A">
        <w:rPr>
          <w:rFonts w:ascii="Courier New" w:hAnsi="Courier New" w:cs="Courier New"/>
          <w:sz w:val="28"/>
          <w:szCs w:val="28"/>
        </w:rPr>
        <w:t>« </w:t>
      </w:r>
      <w:r w:rsidRPr="0047755A">
        <w:rPr>
          <w:i/>
        </w:rPr>
        <w:t>avoir la peau du vieux</w:t>
      </w:r>
      <w:r w:rsidR="0047755A">
        <w:rPr>
          <w:rFonts w:ascii="Courier New" w:hAnsi="Courier New" w:cs="Courier New"/>
          <w:sz w:val="28"/>
          <w:szCs w:val="28"/>
        </w:rPr>
        <w:t> »</w:t>
      </w:r>
      <w:r w:rsidRPr="007A5F8F">
        <w:rPr>
          <w:rFonts w:ascii="Courier New" w:hAnsi="Courier New" w:cs="Courier New"/>
          <w:sz w:val="28"/>
          <w:szCs w:val="28"/>
        </w:rPr>
        <w:t xml:space="preserve">. S’il ne s’agissait pas, avant d’avoir sa peau, d’avoir autre chose, il semble que la question </w:t>
      </w:r>
    </w:p>
    <w:p w:rsidR="0047755A" w:rsidRDefault="00337697" w:rsidP="00E81B9F">
      <w:pPr>
        <w:rPr>
          <w:rFonts w:ascii="Courier New" w:hAnsi="Courier New" w:cs="Courier New"/>
          <w:sz w:val="28"/>
          <w:szCs w:val="28"/>
        </w:rPr>
      </w:pPr>
      <w:r w:rsidRPr="007A5F8F">
        <w:rPr>
          <w:rFonts w:ascii="Courier New" w:hAnsi="Courier New" w:cs="Courier New"/>
          <w:sz w:val="28"/>
          <w:szCs w:val="28"/>
        </w:rPr>
        <w:t xml:space="preserve">serait plus vite résolue encore.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dire en somme que le style n’est pas absolument celui de la tendresse, ni du plus haut idéalisme.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 deux femmes, chacune à leur manière…</w:t>
      </w:r>
    </w:p>
    <w:p w:rsidR="00337697" w:rsidRPr="007A5F8F" w:rsidRDefault="00337697" w:rsidP="00E81B9F">
      <w:pPr>
        <w:ind w:left="708" w:firstLine="708"/>
        <w:rPr>
          <w:rFonts w:ascii="Courier New" w:hAnsi="Courier New" w:cs="Courier New"/>
          <w:sz w:val="28"/>
          <w:szCs w:val="28"/>
        </w:rPr>
      </w:pPr>
      <w:r w:rsidRPr="007A5F8F">
        <w:rPr>
          <w:rFonts w:ascii="Courier New" w:hAnsi="Courier New" w:cs="Courier New"/>
          <w:sz w:val="28"/>
          <w:szCs w:val="28"/>
        </w:rPr>
        <w:t>comme vous le verrez, j’y reviendrai</w:t>
      </w:r>
    </w:p>
    <w:p w:rsidR="0047755A" w:rsidRDefault="00337697" w:rsidP="00E81B9F">
      <w:pPr>
        <w:rPr>
          <w:rFonts w:ascii="Courier New" w:hAnsi="Courier New" w:cs="Courier New"/>
          <w:sz w:val="28"/>
          <w:szCs w:val="28"/>
        </w:rPr>
      </w:pPr>
      <w:r w:rsidRPr="007A5F8F">
        <w:rPr>
          <w:rFonts w:ascii="Courier New" w:hAnsi="Courier New" w:cs="Courier New"/>
          <w:sz w:val="28"/>
          <w:szCs w:val="28"/>
        </w:rPr>
        <w:t>…peuvent bien être qualifiées d’« </w:t>
      </w:r>
      <w:r w:rsidRPr="0047755A">
        <w:rPr>
          <w:i/>
        </w:rPr>
        <w:t>idéales</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nous spectateurs elles ne manquent pas d’imager une des formes singulières de la séduction.</w:t>
      </w:r>
    </w:p>
    <w:p w:rsidR="0047755A" w:rsidRDefault="0047755A" w:rsidP="00E81B9F">
      <w:pPr>
        <w:rPr>
          <w:rFonts w:ascii="Courier New" w:hAnsi="Courier New" w:cs="Courier New"/>
          <w:sz w:val="28"/>
          <w:szCs w:val="28"/>
        </w:rPr>
      </w:pP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bien que je vous indique tout ce qui se trame de calculs et de calculs extrêmes dans la position </w:t>
      </w:r>
    </w:p>
    <w:p w:rsidR="0047755A" w:rsidRDefault="00337697" w:rsidP="00E81B9F">
      <w:pPr>
        <w:rPr>
          <w:rFonts w:ascii="Courier New" w:hAnsi="Courier New" w:cs="Courier New"/>
          <w:sz w:val="28"/>
          <w:szCs w:val="28"/>
        </w:rPr>
      </w:pPr>
      <w:r w:rsidRPr="007A5F8F">
        <w:rPr>
          <w:rFonts w:ascii="Courier New" w:hAnsi="Courier New" w:cs="Courier New"/>
          <w:sz w:val="28"/>
          <w:szCs w:val="28"/>
        </w:rPr>
        <w:t>de ces deux femmes, devant l’avarice</w:t>
      </w:r>
      <w:r w:rsidR="0047755A">
        <w:rPr>
          <w:rFonts w:ascii="Courier New" w:hAnsi="Courier New" w:cs="Courier New"/>
          <w:sz w:val="28"/>
          <w:szCs w:val="28"/>
        </w:rPr>
        <w:t> :</w:t>
      </w:r>
      <w:r w:rsidRPr="007A5F8F">
        <w:rPr>
          <w:rFonts w:ascii="Courier New" w:hAnsi="Courier New" w:cs="Courier New"/>
          <w:sz w:val="28"/>
          <w:szCs w:val="28"/>
        </w:rPr>
        <w:t xml:space="preserve"> </w:t>
      </w:r>
    </w:p>
    <w:p w:rsidR="0047755A" w:rsidRDefault="00337697" w:rsidP="00E81B9F">
      <w:pPr>
        <w:rPr>
          <w:rFonts w:ascii="Courier New" w:hAnsi="Courier New" w:cs="Courier New"/>
          <w:sz w:val="28"/>
          <w:szCs w:val="28"/>
        </w:rPr>
      </w:pPr>
      <w:r w:rsidRPr="007A5F8F">
        <w:rPr>
          <w:rFonts w:ascii="Courier New" w:hAnsi="Courier New" w:cs="Courier New"/>
          <w:sz w:val="28"/>
          <w:szCs w:val="28"/>
        </w:rPr>
        <w:t>« </w:t>
      </w:r>
      <w:r w:rsidRPr="0047755A">
        <w:rPr>
          <w:i/>
          <w:sz w:val="22"/>
          <w:szCs w:val="22"/>
        </w:rPr>
        <w:t>cette avarice qui n’a d’égale que son désordre, lequel n’est dépassé que par son</w:t>
      </w:r>
      <w:r w:rsidRPr="0047755A">
        <w:rPr>
          <w:b/>
          <w:bCs/>
          <w:i/>
          <w:sz w:val="22"/>
          <w:szCs w:val="22"/>
        </w:rPr>
        <w:t xml:space="preserve">  </w:t>
      </w:r>
      <w:r w:rsidRPr="0047755A">
        <w:rPr>
          <w:i/>
          <w:sz w:val="22"/>
          <w:szCs w:val="22"/>
        </w:rPr>
        <w:t>improbité</w:t>
      </w:r>
      <w:r w:rsidRPr="007A5F8F">
        <w:rPr>
          <w:rFonts w:ascii="Courier New" w:hAnsi="Courier New" w:cs="Courier New"/>
          <w:sz w:val="28"/>
          <w:szCs w:val="28"/>
        </w:rPr>
        <w:t> »</w:t>
      </w:r>
      <w:r w:rsidRPr="007A5F8F">
        <w:rPr>
          <w:rStyle w:val="Caractredenotedebasdepage"/>
          <w:b/>
          <w:bCs/>
          <w:color w:val="FF3300"/>
          <w:sz w:val="28"/>
          <w:szCs w:val="28"/>
        </w:rPr>
        <w:footnoteReference w:id="250"/>
      </w:r>
      <w:r w:rsidRPr="007A5F8F">
        <w:rPr>
          <w:rFonts w:ascii="Courier New" w:hAnsi="Courier New" w:cs="Courier New"/>
          <w:sz w:val="28"/>
          <w:szCs w:val="28"/>
        </w:rPr>
        <w:t xml:space="preserve"> </w:t>
      </w:r>
    </w:p>
    <w:p w:rsidR="0033325C" w:rsidRDefault="0033325C" w:rsidP="00E81B9F">
      <w:pPr>
        <w:rPr>
          <w:rFonts w:ascii="Courier New" w:hAnsi="Courier New" w:cs="Courier New"/>
          <w:sz w:val="28"/>
          <w:szCs w:val="28"/>
        </w:rPr>
      </w:pPr>
    </w:p>
    <w:p w:rsidR="0047755A" w:rsidRDefault="00337697" w:rsidP="00E81B9F">
      <w:pPr>
        <w:rPr>
          <w:rFonts w:ascii="Courier New" w:hAnsi="Courier New" w:cs="Courier New"/>
          <w:sz w:val="28"/>
          <w:szCs w:val="28"/>
        </w:rPr>
      </w:pPr>
      <w:r w:rsidRPr="007A5F8F">
        <w:rPr>
          <w:rFonts w:ascii="Courier New" w:hAnsi="Courier New" w:cs="Courier New"/>
          <w:sz w:val="28"/>
          <w:szCs w:val="28"/>
        </w:rPr>
        <w:t xml:space="preserve">comme s’exprime textuellement la nommée SICHEL parlant du vieux TURELURE. </w:t>
      </w:r>
    </w:p>
    <w:p w:rsidR="0047755A" w:rsidRDefault="0047755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personne de la Polonaise LUMÎR… </w:t>
      </w:r>
    </w:p>
    <w:p w:rsidR="0047755A" w:rsidRDefault="0047755A" w:rsidP="00E81B9F">
      <w:pPr>
        <w:ind w:left="708"/>
        <w:rPr>
          <w:rFonts w:ascii="Courier New" w:hAnsi="Courier New" w:cs="Courier New"/>
          <w:sz w:val="28"/>
          <w:szCs w:val="28"/>
        </w:rPr>
      </w:pPr>
      <w:r>
        <w:rPr>
          <w:rFonts w:ascii="Courier New" w:hAnsi="Courier New" w:cs="Courier New"/>
          <w:sz w:val="28"/>
          <w:szCs w:val="28"/>
        </w:rPr>
        <w:t>« </w:t>
      </w:r>
      <w:r w:rsidR="00337697" w:rsidRPr="0047755A">
        <w:rPr>
          <w:i/>
        </w:rPr>
        <w:t>prononcez Loum</w:t>
      </w:r>
      <w:r w:rsidR="00454FCC">
        <w:rPr>
          <w:i/>
        </w:rPr>
        <w:t>–</w:t>
      </w:r>
      <w:r w:rsidR="00337697" w:rsidRPr="0047755A">
        <w:rPr>
          <w:i/>
        </w:rPr>
        <w:t>yir</w:t>
      </w:r>
      <w:r>
        <w:rPr>
          <w:rFonts w:ascii="Courier New" w:hAnsi="Courier New" w:cs="Courier New"/>
          <w:sz w:val="28"/>
          <w:szCs w:val="28"/>
        </w:rPr>
        <w:t> »</w:t>
      </w:r>
      <w:r w:rsidR="00337697" w:rsidRPr="007A5F8F">
        <w:rPr>
          <w:rFonts w:ascii="Courier New" w:hAnsi="Courier New" w:cs="Courier New"/>
          <w:sz w:val="28"/>
          <w:szCs w:val="28"/>
        </w:rPr>
        <w:t xml:space="preserve"> comme expressément CLAUDEL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nous dit qu’il faut prononcer son nom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prête à aller… </w:t>
      </w:r>
    </w:p>
    <w:p w:rsidR="0033325C" w:rsidRDefault="00337697" w:rsidP="0091343A">
      <w:pPr>
        <w:ind w:left="708"/>
        <w:rPr>
          <w:rFonts w:ascii="Courier New" w:hAnsi="Courier New" w:cs="Courier New"/>
          <w:sz w:val="28"/>
          <w:szCs w:val="28"/>
        </w:rPr>
      </w:pPr>
      <w:r w:rsidRPr="007A5F8F">
        <w:rPr>
          <w:rFonts w:ascii="Courier New" w:hAnsi="Courier New" w:cs="Courier New"/>
          <w:sz w:val="28"/>
          <w:szCs w:val="28"/>
        </w:rPr>
        <w:t xml:space="preserve">pour reconquérir ce qu’elle considère comme </w:t>
      </w:r>
    </w:p>
    <w:p w:rsidR="0091343A" w:rsidRDefault="00337697" w:rsidP="0091343A">
      <w:pPr>
        <w:ind w:left="708"/>
        <w:rPr>
          <w:rFonts w:ascii="Courier New" w:hAnsi="Courier New" w:cs="Courier New"/>
          <w:sz w:val="28"/>
          <w:szCs w:val="28"/>
        </w:rPr>
      </w:pPr>
      <w:r w:rsidRPr="007A5F8F">
        <w:rPr>
          <w:rFonts w:ascii="Courier New" w:hAnsi="Courier New" w:cs="Courier New"/>
          <w:sz w:val="28"/>
          <w:szCs w:val="28"/>
        </w:rPr>
        <w:t>un bien, comme une loi sacrée dont elle est responsable, qu’elle a aliéné mais qu’elle doit absolument restituer à ceux dont elle se sent féale et d’unique allégeance</w:t>
      </w:r>
      <w:r w:rsidR="0091343A">
        <w:rPr>
          <w:rFonts w:ascii="Courier New" w:hAnsi="Courier New" w:cs="Courier New"/>
          <w:sz w:val="28"/>
          <w:szCs w:val="28"/>
        </w:rPr>
        <w:t xml:space="preserve"> : </w:t>
      </w:r>
    </w:p>
    <w:p w:rsidR="0033325C" w:rsidRDefault="00337697" w:rsidP="0091343A">
      <w:pPr>
        <w:ind w:left="708"/>
        <w:rPr>
          <w:rFonts w:ascii="Courier New" w:hAnsi="Courier New" w:cs="Courier New"/>
          <w:sz w:val="28"/>
          <w:szCs w:val="28"/>
        </w:rPr>
      </w:pPr>
      <w:r w:rsidRPr="007A5F8F">
        <w:rPr>
          <w:rFonts w:ascii="Courier New" w:hAnsi="Courier New" w:cs="Courier New"/>
          <w:sz w:val="28"/>
          <w:szCs w:val="28"/>
        </w:rPr>
        <w:t xml:space="preserve">tous les émigrés, tous les martyrs, des morts même de cette cause éminemment passionnée, passionnelle, passionnante qu’est la cause de </w:t>
      </w:r>
    </w:p>
    <w:p w:rsidR="00337697" w:rsidRPr="007A5F8F" w:rsidRDefault="00337697" w:rsidP="0091343A">
      <w:pPr>
        <w:ind w:left="708"/>
        <w:rPr>
          <w:rFonts w:ascii="Courier New" w:hAnsi="Courier New" w:cs="Courier New"/>
          <w:sz w:val="28"/>
          <w:szCs w:val="28"/>
        </w:rPr>
      </w:pPr>
      <w:r w:rsidRPr="007A5F8F">
        <w:rPr>
          <w:rFonts w:ascii="Courier New" w:hAnsi="Courier New" w:cs="Courier New"/>
          <w:sz w:val="28"/>
          <w:szCs w:val="28"/>
        </w:rPr>
        <w:t>la Pologne divisée, de la Pologne partagée</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…la jeune femme est décidée à aller aussi loin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 xml:space="preserve">qu’on peut aller, jusqu’à s’offrir, jusqu’à céder </w:t>
      </w: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à ce qu’elle connaît du désir du vieux TURELURE. </w:t>
      </w:r>
    </w:p>
    <w:p w:rsidR="0091343A" w:rsidRDefault="0091343A"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Le vieux TURELURE, elle sait d’avance ce qu’on peut attendre de lui, il suffit qu’une femme soit </w:t>
      </w:r>
      <w:r w:rsidRPr="0091343A">
        <w:rPr>
          <w:i/>
        </w:rPr>
        <w:t>la femme de son fils</w:t>
      </w:r>
      <w:r w:rsidRPr="007A5F8F">
        <w:rPr>
          <w:rFonts w:ascii="Courier New" w:hAnsi="Courier New" w:cs="Courier New"/>
          <w:sz w:val="28"/>
          <w:szCs w:val="28"/>
        </w:rPr>
        <w:t xml:space="preserve"> pour qu’elle soit sûre déjà qu’elle n’est pas</w:t>
      </w:r>
      <w:r w:rsidR="0091343A">
        <w:rPr>
          <w:rFonts w:ascii="Courier New" w:hAnsi="Courier New" w:cs="Courier New"/>
          <w:sz w:val="28"/>
          <w:szCs w:val="28"/>
        </w:rPr>
        <w:t xml:space="preserve"> </w:t>
      </w:r>
    </w:p>
    <w:p w:rsidR="00337697"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loin de là</w:t>
      </w:r>
      <w:r w:rsidR="0091343A">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pour lui, un objet interdit.</w:t>
      </w:r>
    </w:p>
    <w:p w:rsidR="00337697" w:rsidRPr="007A5F8F" w:rsidRDefault="00337697"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Nous retrouvons encore un autre </w:t>
      </w:r>
      <w:r w:rsidRPr="0091343A">
        <w:rPr>
          <w:rFonts w:ascii="Courier New" w:hAnsi="Courier New" w:cs="Courier New"/>
          <w:i/>
        </w:rPr>
        <w:t>trait</w:t>
      </w:r>
      <w:r w:rsidRPr="007A5F8F">
        <w:rPr>
          <w:rFonts w:ascii="Courier New" w:hAnsi="Courier New" w:cs="Courier New"/>
          <w:sz w:val="28"/>
          <w:szCs w:val="28"/>
        </w:rPr>
        <w:t xml:space="preserve"> qui ne se trouve que depuis un temps fort récent introduit dans ce que je pourrais appeler </w:t>
      </w:r>
      <w:r w:rsidR="0091343A">
        <w:rPr>
          <w:rFonts w:ascii="Courier New" w:hAnsi="Courier New" w:cs="Courier New"/>
          <w:sz w:val="28"/>
          <w:szCs w:val="28"/>
        </w:rPr>
        <w:t>« </w:t>
      </w:r>
      <w:r w:rsidRPr="0091343A">
        <w:rPr>
          <w:i/>
          <w:sz w:val="22"/>
          <w:szCs w:val="22"/>
        </w:rPr>
        <w:t>la thématique commune de certaines fonctions du père</w:t>
      </w:r>
      <w:r w:rsidR="0091343A">
        <w:rPr>
          <w:rFonts w:ascii="Courier New" w:hAnsi="Courier New" w:cs="Courier New"/>
          <w:sz w:val="28"/>
          <w:szCs w:val="28"/>
        </w:rPr>
        <w:t> »</w:t>
      </w:r>
      <w:r w:rsidRPr="007A5F8F">
        <w:rPr>
          <w:rFonts w:ascii="Courier New" w:hAnsi="Courier New" w:cs="Courier New"/>
          <w:sz w:val="28"/>
          <w:szCs w:val="28"/>
        </w:rPr>
        <w:t xml:space="preserve">. </w:t>
      </w:r>
    </w:p>
    <w:p w:rsidR="0091343A" w:rsidRDefault="0091343A"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L’autre, la partenaire du dialogue</w:t>
      </w:r>
      <w:r w:rsidR="0091343A">
        <w:rPr>
          <w:rFonts w:ascii="Courier New" w:hAnsi="Courier New" w:cs="Courier New"/>
          <w:sz w:val="28"/>
          <w:szCs w:val="28"/>
        </w:rPr>
        <w:t> :</w:t>
      </w:r>
      <w:r w:rsidRPr="007A5F8F">
        <w:rPr>
          <w:rFonts w:ascii="Courier New" w:hAnsi="Courier New" w:cs="Courier New"/>
          <w:sz w:val="28"/>
          <w:szCs w:val="28"/>
        </w:rPr>
        <w:t xml:space="preserve"> SICHEL</w:t>
      </w:r>
      <w:r w:rsidR="0091343A">
        <w:rPr>
          <w:rFonts w:ascii="Courier New" w:hAnsi="Courier New" w:cs="Courier New"/>
          <w:sz w:val="28"/>
          <w:szCs w:val="28"/>
        </w:rPr>
        <w:t>…</w:t>
      </w:r>
    </w:p>
    <w:p w:rsidR="0091343A" w:rsidRDefault="00337697" w:rsidP="0091343A">
      <w:pPr>
        <w:ind w:firstLine="708"/>
        <w:rPr>
          <w:rFonts w:ascii="Courier New" w:hAnsi="Courier New" w:cs="Courier New"/>
          <w:sz w:val="28"/>
          <w:szCs w:val="28"/>
        </w:rPr>
      </w:pPr>
      <w:r w:rsidRPr="007A5F8F">
        <w:rPr>
          <w:rFonts w:ascii="Courier New" w:hAnsi="Courier New" w:cs="Courier New"/>
          <w:sz w:val="28"/>
          <w:szCs w:val="28"/>
        </w:rPr>
        <w:t>je l’ai nommée tout à l’heure</w:t>
      </w:r>
    </w:p>
    <w:p w:rsidR="00337697" w:rsidRPr="007A5F8F" w:rsidRDefault="0091343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fine mouche, n’est pas </w:t>
      </w:r>
      <w:r w:rsidR="00337697" w:rsidRPr="0091343A">
        <w:rPr>
          <w:rFonts w:ascii="Courier New" w:hAnsi="Courier New" w:cs="Courier New"/>
          <w:i/>
        </w:rPr>
        <w:t>sans connaître</w:t>
      </w:r>
      <w:r w:rsidR="00337697" w:rsidRPr="007A5F8F">
        <w:rPr>
          <w:rFonts w:ascii="Courier New" w:hAnsi="Courier New" w:cs="Courier New"/>
          <w:sz w:val="28"/>
          <w:szCs w:val="28"/>
        </w:rPr>
        <w:t xml:space="preserve"> ces composantes de la situation. </w:t>
      </w:r>
    </w:p>
    <w:p w:rsidR="0091343A" w:rsidRDefault="0091343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c’est là </w:t>
      </w:r>
      <w:r w:rsidRPr="004330B3">
        <w:rPr>
          <w:rFonts w:ascii="Courier New" w:hAnsi="Courier New" w:cs="Courier New"/>
          <w:i/>
        </w:rPr>
        <w:t>une nouveauté</w:t>
      </w:r>
      <w:r w:rsidRPr="007A5F8F">
        <w:rPr>
          <w:rFonts w:ascii="Courier New" w:hAnsi="Courier New" w:cs="Courier New"/>
          <w:sz w:val="28"/>
          <w:szCs w:val="28"/>
        </w:rPr>
        <w:t xml:space="preserve">, je veux dire quelque chose qui, au jeu de cette singulière partie que nous appelons </w:t>
      </w:r>
      <w:r w:rsidRPr="004330B3">
        <w:rPr>
          <w:i/>
        </w:rPr>
        <w:t>complexe d’Œdipe</w:t>
      </w:r>
      <w:r w:rsidRPr="007A5F8F">
        <w:rPr>
          <w:rFonts w:ascii="Courier New" w:hAnsi="Courier New" w:cs="Courier New"/>
          <w:sz w:val="28"/>
          <w:szCs w:val="28"/>
        </w:rPr>
        <w:t xml:space="preserve">, en rajoute dans CLAUDEL. </w:t>
      </w:r>
    </w:p>
    <w:p w:rsidR="0091343A" w:rsidRDefault="0091343A"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SICHEL n’est pas la mère, observez</w:t>
      </w:r>
      <w:r w:rsidR="00454FCC">
        <w:rPr>
          <w:rFonts w:ascii="Courier New" w:hAnsi="Courier New" w:cs="Courier New"/>
          <w:sz w:val="28"/>
          <w:szCs w:val="28"/>
        </w:rPr>
        <w:t>–</w:t>
      </w:r>
      <w:r w:rsidRPr="007A5F8F">
        <w:rPr>
          <w:rFonts w:ascii="Courier New" w:hAnsi="Courier New" w:cs="Courier New"/>
          <w:sz w:val="28"/>
          <w:szCs w:val="28"/>
        </w:rPr>
        <w:t xml:space="preserve">le. </w:t>
      </w:r>
    </w:p>
    <w:p w:rsidR="0033325C" w:rsidRDefault="0033325C"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La mère est morte, hors du jeu, et sans doute cette disposion du drame claudélien est ici quelque chose peut</w:t>
      </w:r>
      <w:r w:rsidR="00454FCC">
        <w:rPr>
          <w:rFonts w:ascii="Courier New" w:hAnsi="Courier New" w:cs="Courier New"/>
          <w:sz w:val="28"/>
          <w:szCs w:val="28"/>
        </w:rPr>
        <w:t>–</w:t>
      </w:r>
      <w:r w:rsidRPr="007A5F8F">
        <w:rPr>
          <w:rFonts w:ascii="Courier New" w:hAnsi="Courier New" w:cs="Courier New"/>
          <w:sz w:val="28"/>
          <w:szCs w:val="28"/>
        </w:rPr>
        <w:t xml:space="preserve">être de nature à favoriser, à faire apparaître les éléments susceptibles de nous intéresser </w:t>
      </w: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Pr="0091343A">
        <w:rPr>
          <w:i/>
        </w:rPr>
        <w:t>cette traîne</w:t>
      </w:r>
      <w:r w:rsidRPr="007A5F8F">
        <w:rPr>
          <w:rFonts w:ascii="Courier New" w:hAnsi="Courier New" w:cs="Courier New"/>
          <w:sz w:val="28"/>
          <w:szCs w:val="28"/>
        </w:rPr>
        <w:t xml:space="preserve">, dans </w:t>
      </w:r>
      <w:r w:rsidRPr="0091343A">
        <w:rPr>
          <w:i/>
        </w:rPr>
        <w:t>cette topologie</w:t>
      </w:r>
      <w:r w:rsidRPr="007A5F8F">
        <w:rPr>
          <w:rFonts w:ascii="Courier New" w:hAnsi="Courier New" w:cs="Courier New"/>
          <w:sz w:val="28"/>
          <w:szCs w:val="28"/>
        </w:rPr>
        <w:t xml:space="preserve">, dans </w:t>
      </w:r>
      <w:r w:rsidRPr="0091343A">
        <w:rPr>
          <w:i/>
        </w:rPr>
        <w:t>cette dramaturgie</w:t>
      </w:r>
      <w:r w:rsidRPr="0091343A">
        <w:rPr>
          <w:sz w:val="28"/>
          <w:szCs w:val="28"/>
        </w:rPr>
        <w:t xml:space="preserve"> </w:t>
      </w:r>
      <w:r w:rsidRPr="0091343A">
        <w:rPr>
          <w:i/>
        </w:rPr>
        <w:t>fondamentale</w:t>
      </w:r>
      <w:r w:rsidRPr="007A5F8F">
        <w:rPr>
          <w:rFonts w:ascii="Courier New" w:hAnsi="Courier New" w:cs="Courier New"/>
          <w:sz w:val="28"/>
          <w:szCs w:val="28"/>
        </w:rPr>
        <w:t xml:space="preserve">, pour autant que quelque chose de commun à une même époque la relie d’un créateur à l’autre : </w:t>
      </w: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une pensée réfléchie à une pensée créatrice. </w:t>
      </w:r>
    </w:p>
    <w:p w:rsidR="0091343A" w:rsidRDefault="0091343A"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Elle n’est pas </w:t>
      </w:r>
      <w:r w:rsidRPr="0091343A">
        <w:rPr>
          <w:i/>
        </w:rPr>
        <w:t>la mère</w:t>
      </w:r>
      <w:r w:rsidRPr="007A5F8F">
        <w:rPr>
          <w:rFonts w:ascii="Courier New" w:hAnsi="Courier New" w:cs="Courier New"/>
          <w:sz w:val="28"/>
          <w:szCs w:val="28"/>
        </w:rPr>
        <w:t xml:space="preserve">, ce n’est même pas </w:t>
      </w:r>
      <w:r w:rsidRPr="0091343A">
        <w:rPr>
          <w:i/>
        </w:rPr>
        <w:t>la femme du père</w:t>
      </w:r>
      <w:r w:rsidRPr="007A5F8F">
        <w:rPr>
          <w:rFonts w:ascii="Courier New" w:hAnsi="Courier New" w:cs="Courier New"/>
          <w:sz w:val="28"/>
          <w:szCs w:val="28"/>
        </w:rPr>
        <w:t xml:space="preserve">, c’est l’objet d’un désir tyrannique, ambigu. </w:t>
      </w:r>
    </w:p>
    <w:p w:rsidR="0033325C" w:rsidRDefault="0033325C"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Il est assez souligné par SICHEL que s’il y a quelque chose qui attache le père à elle, c’est quelque chose qui est un désir bien près du désir de la détruire, puisque aussi bien il a fait d’elle son esclave</w:t>
      </w:r>
      <w:r w:rsidR="0091343A">
        <w:rPr>
          <w:rFonts w:ascii="Courier New" w:hAnsi="Courier New" w:cs="Courier New"/>
          <w:sz w:val="28"/>
          <w:szCs w:val="28"/>
        </w:rPr>
        <w:t>,</w:t>
      </w:r>
      <w:r w:rsidRPr="007A5F8F">
        <w:rPr>
          <w:rFonts w:ascii="Courier New" w:hAnsi="Courier New" w:cs="Courier New"/>
          <w:sz w:val="28"/>
          <w:szCs w:val="28"/>
        </w:rPr>
        <w:t xml:space="preserve"> </w:t>
      </w: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et qu’il est capable de parler de l’attachement </w:t>
      </w: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qu’il lui porte :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d’avoir pris son principe dans quelque charme qui se dégageait de son talent de pianiste et d’un petit doigt qui allait si bien taper la</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 xml:space="preserve">note sur le clavier. </w:t>
      </w:r>
    </w:p>
    <w:p w:rsidR="0033325C" w:rsidRDefault="0033325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piano, aussi bien, depuis qu’elle tient </w:t>
      </w:r>
      <w:r w:rsidRPr="0091343A">
        <w:rPr>
          <w:rFonts w:ascii="Courier New" w:hAnsi="Courier New" w:cs="Courier New"/>
          <w:i/>
        </w:rPr>
        <w:t>les comptes</w:t>
      </w:r>
      <w:r w:rsidRPr="007A5F8F">
        <w:rPr>
          <w:rFonts w:ascii="Courier New" w:hAnsi="Courier New" w:cs="Courier New"/>
          <w:sz w:val="28"/>
          <w:szCs w:val="28"/>
        </w:rPr>
        <w:t xml:space="preserve"> du vieux Toussaint, elle n’a pu l’ouvrir</w:t>
      </w:r>
      <w:r w:rsidRPr="007A5F8F">
        <w:rPr>
          <w:rStyle w:val="Caractredenotedebasdepage"/>
          <w:b/>
          <w:bCs/>
          <w:color w:val="FF3300"/>
          <w:sz w:val="28"/>
          <w:szCs w:val="28"/>
        </w:rPr>
        <w:footnoteReference w:id="251"/>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Cette SICHEL a donc son idée. </w:t>
      </w:r>
    </w:p>
    <w:p w:rsidR="004330B3" w:rsidRDefault="004330B3" w:rsidP="00E81B9F">
      <w:pPr>
        <w:rPr>
          <w:rFonts w:ascii="Courier New" w:hAnsi="Courier New" w:cs="Courier New"/>
          <w:sz w:val="28"/>
          <w:szCs w:val="28"/>
        </w:rPr>
      </w:pP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Cette idée, nous la verrons fleurir sous la forme </w:t>
      </w:r>
    </w:p>
    <w:p w:rsidR="0091343A" w:rsidRDefault="00337697" w:rsidP="00E81B9F">
      <w:pPr>
        <w:rPr>
          <w:rFonts w:ascii="Courier New" w:hAnsi="Courier New" w:cs="Courier New"/>
          <w:sz w:val="28"/>
          <w:szCs w:val="28"/>
        </w:rPr>
      </w:pPr>
      <w:r w:rsidRPr="007A5F8F">
        <w:rPr>
          <w:rFonts w:ascii="Courier New" w:hAnsi="Courier New" w:cs="Courier New"/>
          <w:sz w:val="28"/>
          <w:szCs w:val="28"/>
        </w:rPr>
        <w:t xml:space="preserve">de l’arrivée brusque du nommé Louis de COÛFONTAINE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point où se nouera le drame. </w:t>
      </w:r>
    </w:p>
    <w:p w:rsidR="00934C6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Car cette arrivée</w:t>
      </w:r>
      <w:r w:rsidR="00934C6E">
        <w:rPr>
          <w:rFonts w:ascii="Courier New" w:hAnsi="Courier New" w:cs="Courier New"/>
          <w:sz w:val="28"/>
          <w:szCs w:val="28"/>
        </w:rPr>
        <w:t>,</w:t>
      </w:r>
      <w:r w:rsidRPr="007A5F8F">
        <w:rPr>
          <w:rFonts w:ascii="Courier New" w:hAnsi="Courier New" w:cs="Courier New"/>
          <w:sz w:val="28"/>
          <w:szCs w:val="28"/>
        </w:rPr>
        <w:t xml:space="preserve"> qui n’est pas sans provoquer </w:t>
      </w:r>
    </w:p>
    <w:p w:rsidR="00934C6E" w:rsidRDefault="00337697" w:rsidP="00E81B9F">
      <w:pPr>
        <w:rPr>
          <w:rFonts w:ascii="Courier New" w:hAnsi="Courier New" w:cs="Courier New"/>
          <w:sz w:val="28"/>
          <w:szCs w:val="28"/>
        </w:rPr>
      </w:pPr>
      <w:r w:rsidRPr="007A5F8F">
        <w:rPr>
          <w:rFonts w:ascii="Courier New" w:hAnsi="Courier New" w:cs="Courier New"/>
          <w:sz w:val="28"/>
          <w:szCs w:val="28"/>
        </w:rPr>
        <w:t xml:space="preserve">une véritable prise aux tripes, un véritable </w:t>
      </w:r>
      <w:r w:rsidRPr="00934C6E">
        <w:rPr>
          <w:i/>
        </w:rPr>
        <w:t>fléchissement</w:t>
      </w:r>
      <w:r w:rsidRPr="007A5F8F">
        <w:rPr>
          <w:rFonts w:ascii="Courier New" w:hAnsi="Courier New" w:cs="Courier New"/>
          <w:sz w:val="28"/>
          <w:szCs w:val="28"/>
        </w:rPr>
        <w:t xml:space="preserve"> de peur abjecte chez le vieux père : </w:t>
      </w:r>
    </w:p>
    <w:p w:rsidR="00934C6E" w:rsidRDefault="00337697" w:rsidP="00E81B9F">
      <w:pPr>
        <w:rPr>
          <w:rFonts w:ascii="Courier New" w:hAnsi="Courier New" w:cs="Courier New"/>
          <w:sz w:val="28"/>
          <w:szCs w:val="28"/>
        </w:rPr>
      </w:pPr>
      <w:r w:rsidRPr="007A5F8F">
        <w:rPr>
          <w:rFonts w:ascii="Courier New" w:hAnsi="Courier New" w:cs="Courier New"/>
          <w:sz w:val="28"/>
          <w:szCs w:val="28"/>
        </w:rPr>
        <w:t>« </w:t>
      </w:r>
      <w:r w:rsidRPr="00934C6E">
        <w:rPr>
          <w:i/>
        </w:rPr>
        <w:t>c’est</w:t>
      </w:r>
      <w:r w:rsidR="00454FCC">
        <w:rPr>
          <w:i/>
        </w:rPr>
        <w:t>–</w:t>
      </w:r>
      <w:r w:rsidR="004035E3">
        <w:rPr>
          <w:i/>
        </w:rPr>
        <w:t>i</w:t>
      </w:r>
      <w:r w:rsidR="00454FCC">
        <w:rPr>
          <w:i/>
        </w:rPr>
        <w:t>–</w:t>
      </w:r>
      <w:r w:rsidRPr="00934C6E">
        <w:rPr>
          <w:i/>
        </w:rPr>
        <w:t xml:space="preserve"> qu’il vient ?</w:t>
      </w:r>
      <w:r w:rsidRPr="007A5F8F">
        <w:rPr>
          <w:rFonts w:ascii="Courier New" w:hAnsi="Courier New" w:cs="Courier New"/>
          <w:i/>
          <w:sz w:val="28"/>
          <w:szCs w:val="28"/>
        </w:rPr>
        <w:t> </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s’écrie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w:t>
      </w:r>
      <w:r w:rsidR="00934C6E">
        <w:rPr>
          <w:rFonts w:ascii="Courier New" w:hAnsi="Courier New" w:cs="Courier New"/>
          <w:sz w:val="28"/>
          <w:szCs w:val="28"/>
        </w:rPr>
        <w:t>s</w:t>
      </w:r>
      <w:r w:rsidRPr="007A5F8F">
        <w:rPr>
          <w:rFonts w:ascii="Courier New" w:hAnsi="Courier New" w:cs="Courier New"/>
          <w:sz w:val="28"/>
          <w:szCs w:val="28"/>
        </w:rPr>
        <w:t>oudain</w:t>
      </w:r>
      <w:r w:rsidRPr="007A5F8F">
        <w:rPr>
          <w:rStyle w:val="Caractredenotedebasdepage"/>
          <w:b/>
          <w:bCs/>
          <w:color w:val="FF3300"/>
          <w:sz w:val="28"/>
          <w:szCs w:val="28"/>
        </w:rPr>
        <w:footnoteReference w:id="252"/>
      </w:r>
      <w:r w:rsidR="00934C6E">
        <w:rPr>
          <w:rFonts w:ascii="Courier New" w:hAnsi="Courier New" w:cs="Courier New"/>
          <w:sz w:val="28"/>
          <w:szCs w:val="28"/>
        </w:rPr>
        <w:t>…</w:t>
      </w:r>
    </w:p>
    <w:p w:rsidR="00934C6E" w:rsidRDefault="00337697" w:rsidP="004035E3">
      <w:pPr>
        <w:ind w:left="708"/>
        <w:rPr>
          <w:rFonts w:ascii="Courier New" w:hAnsi="Courier New" w:cs="Courier New"/>
          <w:sz w:val="28"/>
          <w:szCs w:val="28"/>
        </w:rPr>
      </w:pPr>
      <w:r w:rsidRPr="007A5F8F">
        <w:rPr>
          <w:rFonts w:ascii="Courier New" w:hAnsi="Courier New" w:cs="Courier New"/>
          <w:sz w:val="28"/>
          <w:szCs w:val="28"/>
        </w:rPr>
        <w:t>lâchant le beau langage dont, une minute avant, il vient de se servir pour décrire les sentiments poétiques qui l’unissent à SICHEL, à la jeune femme dont je viens de parler</w:t>
      </w:r>
    </w:p>
    <w:p w:rsidR="00934C6E" w:rsidRDefault="00934C6E" w:rsidP="00E81B9F">
      <w:pPr>
        <w:rPr>
          <w:rFonts w:ascii="Courier New" w:hAnsi="Courier New" w:cs="Courier New"/>
          <w:i/>
          <w:sz w:val="28"/>
          <w:szCs w:val="28"/>
        </w:rPr>
      </w:pPr>
      <w:r>
        <w:rPr>
          <w:rFonts w:ascii="Courier New" w:hAnsi="Courier New" w:cs="Courier New"/>
          <w:sz w:val="28"/>
          <w:szCs w:val="28"/>
        </w:rPr>
        <w:t>…</w:t>
      </w:r>
      <w:r w:rsidRPr="007A5F8F">
        <w:rPr>
          <w:rFonts w:ascii="Courier New" w:hAnsi="Courier New" w:cs="Courier New"/>
          <w:sz w:val="28"/>
          <w:szCs w:val="28"/>
        </w:rPr>
        <w:t>« </w:t>
      </w:r>
      <w:r w:rsidRPr="00934C6E">
        <w:rPr>
          <w:i/>
        </w:rPr>
        <w:t>c’est</w:t>
      </w:r>
      <w:r w:rsidR="00454FCC">
        <w:rPr>
          <w:i/>
        </w:rPr>
        <w:t>–</w:t>
      </w:r>
      <w:r w:rsidR="004035E3">
        <w:rPr>
          <w:i/>
        </w:rPr>
        <w:t>i</w:t>
      </w:r>
      <w:r w:rsidR="00454FCC">
        <w:rPr>
          <w:i/>
        </w:rPr>
        <w:t>–</w:t>
      </w:r>
      <w:r w:rsidRPr="00934C6E">
        <w:rPr>
          <w:i/>
        </w:rPr>
        <w:t>qu’il vient ?</w:t>
      </w:r>
      <w:r w:rsidRPr="007A5F8F">
        <w:rPr>
          <w:rFonts w:ascii="Courier New" w:hAnsi="Courier New" w:cs="Courier New"/>
          <w:i/>
          <w:sz w:val="28"/>
          <w:szCs w:val="28"/>
        </w:rPr>
        <w:t> </w:t>
      </w:r>
      <w:r w:rsidRPr="007A5F8F">
        <w:rPr>
          <w:rFonts w:ascii="Courier New" w:hAnsi="Courier New" w:cs="Courier New"/>
          <w:iCs/>
          <w:sz w:val="28"/>
          <w:szCs w:val="28"/>
        </w:rPr>
        <w:t>»</w:t>
      </w:r>
      <w:r>
        <w:rPr>
          <w:rFonts w:ascii="Courier New" w:hAnsi="Courier New" w:cs="Courier New"/>
          <w:iCs/>
          <w:sz w:val="28"/>
          <w:szCs w:val="28"/>
        </w:rPr>
        <w:t>…</w:t>
      </w:r>
      <w:r w:rsidR="00337697" w:rsidRPr="007A5F8F">
        <w:rPr>
          <w:rFonts w:ascii="Courier New" w:hAnsi="Courier New" w:cs="Courier New"/>
          <w:i/>
          <w:sz w:val="28"/>
          <w:szCs w:val="28"/>
        </w:rPr>
        <w:t xml:space="preserve"> </w:t>
      </w:r>
    </w:p>
    <w:p w:rsidR="00934C6E" w:rsidRDefault="00934C6E" w:rsidP="00E81B9F">
      <w:pPr>
        <w:rPr>
          <w:rFonts w:ascii="Courier New" w:hAnsi="Courier New" w:cs="Courier New"/>
          <w:i/>
          <w:sz w:val="28"/>
          <w:szCs w:val="28"/>
        </w:rPr>
      </w:pPr>
    </w:p>
    <w:p w:rsidR="0033325C" w:rsidRDefault="00934C6E"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vient bien en effet, et il vient ramené par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opération de coulisse, par une petite lettre d’avertissement de la nommée SICHEL.</w:t>
      </w:r>
    </w:p>
    <w:p w:rsidR="00337697" w:rsidRPr="007A5F8F" w:rsidRDefault="00337697" w:rsidP="00E81B9F">
      <w:pPr>
        <w:rPr>
          <w:rFonts w:ascii="Courier New" w:hAnsi="Courier New" w:cs="Courier New"/>
          <w:sz w:val="28"/>
          <w:szCs w:val="28"/>
        </w:rPr>
      </w:pPr>
    </w:p>
    <w:p w:rsidR="00934C6E" w:rsidRDefault="00337697" w:rsidP="00E81B9F">
      <w:pPr>
        <w:rPr>
          <w:rFonts w:ascii="Courier New" w:hAnsi="Courier New" w:cs="Courier New"/>
          <w:sz w:val="28"/>
          <w:szCs w:val="28"/>
        </w:rPr>
      </w:pPr>
      <w:r w:rsidRPr="007A5F8F">
        <w:rPr>
          <w:rFonts w:ascii="Courier New" w:hAnsi="Courier New" w:cs="Courier New"/>
          <w:sz w:val="28"/>
          <w:szCs w:val="28"/>
        </w:rPr>
        <w:t>Il vient au centre et la pièce culminera dans une sorte de singulière partie carrée, pourrait</w:t>
      </w:r>
      <w:r w:rsidR="00454FCC">
        <w:rPr>
          <w:rFonts w:ascii="Courier New" w:hAnsi="Courier New" w:cs="Courier New"/>
          <w:sz w:val="28"/>
          <w:szCs w:val="28"/>
        </w:rPr>
        <w:t>–</w:t>
      </w:r>
      <w:r w:rsidRPr="007A5F8F">
        <w:rPr>
          <w:rFonts w:ascii="Courier New" w:hAnsi="Courier New" w:cs="Courier New"/>
          <w:sz w:val="28"/>
          <w:szCs w:val="28"/>
        </w:rPr>
        <w:t xml:space="preserve">on dire, si ne s’y surajoutait pas le personnage du père </w:t>
      </w:r>
    </w:p>
    <w:p w:rsidR="00934C6E" w:rsidRDefault="00337697" w:rsidP="00E81B9F">
      <w:pPr>
        <w:rPr>
          <w:rFonts w:ascii="Courier New" w:hAnsi="Courier New" w:cs="Courier New"/>
          <w:sz w:val="28"/>
          <w:szCs w:val="28"/>
        </w:rPr>
      </w:pPr>
      <w:r w:rsidRPr="007A5F8F">
        <w:rPr>
          <w:rFonts w:ascii="Courier New" w:hAnsi="Courier New" w:cs="Courier New"/>
          <w:sz w:val="28"/>
          <w:szCs w:val="28"/>
        </w:rPr>
        <w:t xml:space="preserve">de SICHEL, le viel Ali </w:t>
      </w:r>
      <w:r w:rsidR="00934C6E" w:rsidRPr="007A5F8F">
        <w:rPr>
          <w:rFonts w:ascii="Courier New" w:hAnsi="Courier New" w:cs="Courier New"/>
          <w:sz w:val="28"/>
          <w:szCs w:val="28"/>
        </w:rPr>
        <w:t>HABENICHTS</w:t>
      </w:r>
      <w:r w:rsidR="00934C6E">
        <w:rPr>
          <w:rFonts w:ascii="Courier New" w:hAnsi="Courier New" w:cs="Courier New"/>
          <w:sz w:val="28"/>
          <w:szCs w:val="28"/>
        </w:rPr>
        <w:t>…</w:t>
      </w:r>
      <w:r w:rsidRPr="007A5F8F">
        <w:rPr>
          <w:rFonts w:ascii="Courier New" w:hAnsi="Courier New" w:cs="Courier New"/>
          <w:sz w:val="28"/>
          <w:szCs w:val="28"/>
        </w:rPr>
        <w:t xml:space="preserve"> </w:t>
      </w:r>
    </w:p>
    <w:p w:rsidR="00934C6E" w:rsidRDefault="00337697" w:rsidP="00934C6E">
      <w:pPr>
        <w:ind w:firstLine="708"/>
        <w:rPr>
          <w:rFonts w:ascii="Courier New" w:hAnsi="Courier New" w:cs="Courier New"/>
          <w:sz w:val="28"/>
          <w:szCs w:val="28"/>
        </w:rPr>
      </w:pPr>
      <w:r w:rsidRPr="004330B3">
        <w:rPr>
          <w:i/>
        </w:rPr>
        <w:t>nicht habenichts</w:t>
      </w:r>
      <w:r w:rsidR="004330B3" w:rsidRPr="004330B3">
        <w:rPr>
          <w:i/>
        </w:rPr>
        <w:t> :</w:t>
      </w:r>
      <w:r w:rsidRPr="004330B3">
        <w:rPr>
          <w:i/>
        </w:rPr>
        <w:t xml:space="preserve"> qui n’a rien</w:t>
      </w:r>
      <w:r w:rsidRPr="007A5F8F">
        <w:rPr>
          <w:rFonts w:ascii="Courier New" w:hAnsi="Courier New" w:cs="Courier New"/>
          <w:sz w:val="28"/>
          <w:szCs w:val="28"/>
        </w:rPr>
        <w:t>, c’est un jeu de mots</w:t>
      </w:r>
    </w:p>
    <w:p w:rsidR="00934C6E" w:rsidRDefault="00934C6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vieil usurier qui est une sorte de doublure </w:t>
      </w:r>
    </w:p>
    <w:p w:rsidR="00934C6E" w:rsidRDefault="00337697" w:rsidP="00E81B9F">
      <w:pPr>
        <w:rPr>
          <w:rFonts w:ascii="Courier New" w:hAnsi="Courier New" w:cs="Courier New"/>
          <w:sz w:val="28"/>
          <w:szCs w:val="28"/>
        </w:rPr>
      </w:pPr>
      <w:r w:rsidRPr="007A5F8F">
        <w:rPr>
          <w:rFonts w:ascii="Courier New" w:hAnsi="Courier New" w:cs="Courier New"/>
          <w:sz w:val="28"/>
          <w:szCs w:val="28"/>
        </w:rPr>
        <w:t xml:space="preserve">de Toussaint TURELURE, qui est celui à travers lequel il trafique cette opération compliquée qui consiste </w:t>
      </w:r>
    </w:p>
    <w:p w:rsidR="00934C6E" w:rsidRDefault="00337697" w:rsidP="00E81B9F">
      <w:pPr>
        <w:rPr>
          <w:rFonts w:ascii="Courier New" w:hAnsi="Courier New" w:cs="Courier New"/>
          <w:sz w:val="28"/>
          <w:szCs w:val="28"/>
        </w:rPr>
      </w:pPr>
      <w:r w:rsidRPr="007A5F8F">
        <w:rPr>
          <w:rFonts w:ascii="Courier New" w:hAnsi="Courier New" w:cs="Courier New"/>
          <w:sz w:val="28"/>
          <w:szCs w:val="28"/>
        </w:rPr>
        <w:t xml:space="preserve">à reprendre pièce à pièce et morceau par morceau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son propre fils, les biens de COÛFONTAINE dont Louis a eu le tort de lui réclamer à coup de papier timbré l’héritage, dès sa majorité. </w:t>
      </w:r>
    </w:p>
    <w:p w:rsidR="00934C6E" w:rsidRDefault="00934C6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comment tout se boucle. </w:t>
      </w:r>
    </w:p>
    <w:p w:rsidR="00934C6E"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pour rien que j’ai évoqué la thématique balzacienne. La circulation, le métabolisme, </w:t>
      </w:r>
    </w:p>
    <w:p w:rsidR="0033325C" w:rsidRDefault="00337697" w:rsidP="00E81B9F">
      <w:pPr>
        <w:rPr>
          <w:rFonts w:ascii="Courier New" w:hAnsi="Courier New" w:cs="Courier New"/>
          <w:sz w:val="28"/>
          <w:szCs w:val="28"/>
        </w:rPr>
      </w:pPr>
      <w:r w:rsidRPr="007A5F8F">
        <w:rPr>
          <w:rFonts w:ascii="Courier New" w:hAnsi="Courier New" w:cs="Courier New"/>
          <w:sz w:val="28"/>
          <w:szCs w:val="28"/>
        </w:rPr>
        <w:t>le conflit sur le plan de l’argent</w:t>
      </w:r>
      <w:r w:rsidR="0033325C">
        <w:rPr>
          <w:rFonts w:ascii="Courier New" w:hAnsi="Courier New" w:cs="Courier New"/>
          <w:sz w:val="28"/>
          <w:szCs w:val="28"/>
        </w:rPr>
        <w:t>,</w:t>
      </w:r>
      <w:r w:rsidRPr="007A5F8F">
        <w:rPr>
          <w:rFonts w:ascii="Courier New" w:hAnsi="Courier New" w:cs="Courier New"/>
          <w:sz w:val="28"/>
          <w:szCs w:val="28"/>
        </w:rPr>
        <w:t xml:space="preserve"> doublai</w:t>
      </w:r>
      <w:r w:rsidR="0033325C">
        <w:rPr>
          <w:rFonts w:ascii="Courier New" w:hAnsi="Courier New" w:cs="Courier New"/>
          <w:sz w:val="28"/>
          <w:szCs w:val="28"/>
        </w:rPr>
        <w:t>en</w:t>
      </w:r>
      <w:r w:rsidRPr="007A5F8F">
        <w:rPr>
          <w:rFonts w:ascii="Courier New" w:hAnsi="Courier New" w:cs="Courier New"/>
          <w:sz w:val="28"/>
          <w:szCs w:val="28"/>
        </w:rPr>
        <w:t xml:space="preserve">t bien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rivalité affective. </w:t>
      </w:r>
    </w:p>
    <w:p w:rsidR="00934C6E" w:rsidRDefault="00934C6E" w:rsidP="00E81B9F">
      <w:pPr>
        <w:pStyle w:val="Corpsdetexte"/>
        <w:rPr>
          <w:b w:val="0"/>
          <w:bCs w:val="0"/>
          <w:sz w:val="28"/>
          <w:szCs w:val="28"/>
        </w:rPr>
      </w:pPr>
    </w:p>
    <w:p w:rsidR="00934C6E" w:rsidRDefault="00337697" w:rsidP="00E81B9F">
      <w:pPr>
        <w:pStyle w:val="Corpsdetexte"/>
        <w:rPr>
          <w:b w:val="0"/>
          <w:bCs w:val="0"/>
          <w:sz w:val="28"/>
          <w:szCs w:val="28"/>
        </w:rPr>
      </w:pPr>
      <w:r w:rsidRPr="007A5F8F">
        <w:rPr>
          <w:b w:val="0"/>
          <w:bCs w:val="0"/>
          <w:sz w:val="28"/>
          <w:szCs w:val="28"/>
        </w:rPr>
        <w:t xml:space="preserve">Le vieux Toussaint TURELURE voit dans son fils, </w:t>
      </w:r>
    </w:p>
    <w:p w:rsidR="0033325C" w:rsidRDefault="00337697" w:rsidP="00E81B9F">
      <w:pPr>
        <w:pStyle w:val="Corpsdetexte"/>
        <w:rPr>
          <w:b w:val="0"/>
          <w:bCs w:val="0"/>
          <w:sz w:val="28"/>
          <w:szCs w:val="28"/>
        </w:rPr>
      </w:pPr>
      <w:r w:rsidRPr="007A5F8F">
        <w:rPr>
          <w:b w:val="0"/>
          <w:bCs w:val="0"/>
          <w:sz w:val="28"/>
          <w:szCs w:val="28"/>
        </w:rPr>
        <w:t>ce quelque chose précisément sur quoi l’expérience freudienne a porté notre attention</w:t>
      </w:r>
      <w:r w:rsidR="00934C6E">
        <w:rPr>
          <w:b w:val="0"/>
          <w:bCs w:val="0"/>
          <w:sz w:val="28"/>
          <w:szCs w:val="28"/>
        </w:rPr>
        <w:t> :</w:t>
      </w:r>
    </w:p>
    <w:p w:rsidR="00934C6E" w:rsidRDefault="00337697" w:rsidP="00E81B9F">
      <w:pPr>
        <w:pStyle w:val="Corpsdetexte"/>
        <w:rPr>
          <w:b w:val="0"/>
          <w:bCs w:val="0"/>
          <w:sz w:val="28"/>
          <w:szCs w:val="28"/>
        </w:rPr>
      </w:pPr>
      <w:r w:rsidRPr="007A5F8F">
        <w:rPr>
          <w:b w:val="0"/>
          <w:bCs w:val="0"/>
          <w:sz w:val="28"/>
          <w:szCs w:val="28"/>
        </w:rPr>
        <w:t xml:space="preserve"> </w:t>
      </w:r>
    </w:p>
    <w:p w:rsidR="00934C6E" w:rsidRDefault="00337697" w:rsidP="00934C6E">
      <w:pPr>
        <w:pStyle w:val="Corpsdetexte"/>
        <w:numPr>
          <w:ilvl w:val="0"/>
          <w:numId w:val="2"/>
        </w:numPr>
        <w:rPr>
          <w:b w:val="0"/>
          <w:bCs w:val="0"/>
          <w:sz w:val="28"/>
          <w:szCs w:val="28"/>
        </w:rPr>
      </w:pPr>
      <w:r w:rsidRPr="007A5F8F">
        <w:rPr>
          <w:b w:val="0"/>
          <w:bCs w:val="0"/>
          <w:sz w:val="28"/>
          <w:szCs w:val="28"/>
        </w:rPr>
        <w:t>cet autre lui</w:t>
      </w:r>
      <w:r w:rsidR="00454FCC">
        <w:rPr>
          <w:b w:val="0"/>
          <w:bCs w:val="0"/>
          <w:sz w:val="28"/>
          <w:szCs w:val="28"/>
        </w:rPr>
        <w:t>–</w:t>
      </w:r>
      <w:r w:rsidRPr="007A5F8F">
        <w:rPr>
          <w:b w:val="0"/>
          <w:bCs w:val="0"/>
          <w:sz w:val="28"/>
          <w:szCs w:val="28"/>
        </w:rPr>
        <w:t>même</w:t>
      </w:r>
      <w:r w:rsidR="00934C6E">
        <w:rPr>
          <w:b w:val="0"/>
          <w:bCs w:val="0"/>
          <w:sz w:val="28"/>
          <w:szCs w:val="28"/>
        </w:rPr>
        <w:t>,</w:t>
      </w:r>
      <w:r w:rsidRPr="007A5F8F">
        <w:rPr>
          <w:b w:val="0"/>
          <w:bCs w:val="0"/>
          <w:sz w:val="28"/>
          <w:szCs w:val="28"/>
        </w:rPr>
        <w:t xml:space="preserve"> </w:t>
      </w:r>
    </w:p>
    <w:p w:rsidR="00934C6E" w:rsidRDefault="00337697" w:rsidP="00934C6E">
      <w:pPr>
        <w:pStyle w:val="Corpsdetexte"/>
        <w:numPr>
          <w:ilvl w:val="0"/>
          <w:numId w:val="2"/>
        </w:numPr>
        <w:rPr>
          <w:b w:val="0"/>
          <w:bCs w:val="0"/>
          <w:sz w:val="28"/>
          <w:szCs w:val="28"/>
        </w:rPr>
      </w:pPr>
      <w:r w:rsidRPr="007A5F8F">
        <w:rPr>
          <w:b w:val="0"/>
          <w:bCs w:val="0"/>
          <w:sz w:val="28"/>
          <w:szCs w:val="28"/>
        </w:rPr>
        <w:t>cette répétition de lui</w:t>
      </w:r>
      <w:r w:rsidR="00454FCC">
        <w:rPr>
          <w:b w:val="0"/>
          <w:bCs w:val="0"/>
          <w:sz w:val="28"/>
          <w:szCs w:val="28"/>
        </w:rPr>
        <w:t>–</w:t>
      </w:r>
      <w:r w:rsidRPr="007A5F8F">
        <w:rPr>
          <w:b w:val="0"/>
          <w:bCs w:val="0"/>
          <w:sz w:val="28"/>
          <w:szCs w:val="28"/>
        </w:rPr>
        <w:t xml:space="preserve">même, </w:t>
      </w:r>
    </w:p>
    <w:p w:rsidR="00FD698D" w:rsidRDefault="00337697" w:rsidP="00934C6E">
      <w:pPr>
        <w:pStyle w:val="Corpsdetexte"/>
        <w:numPr>
          <w:ilvl w:val="0"/>
          <w:numId w:val="2"/>
        </w:numPr>
        <w:rPr>
          <w:b w:val="0"/>
          <w:bCs w:val="0"/>
          <w:sz w:val="28"/>
          <w:szCs w:val="28"/>
        </w:rPr>
      </w:pPr>
      <w:r w:rsidRPr="007A5F8F">
        <w:rPr>
          <w:b w:val="0"/>
          <w:bCs w:val="0"/>
          <w:sz w:val="28"/>
          <w:szCs w:val="28"/>
        </w:rPr>
        <w:t xml:space="preserve">cette figure </w:t>
      </w:r>
      <w:r w:rsidRPr="00934C6E">
        <w:rPr>
          <w:rFonts w:ascii="Times New Roman" w:hAnsi="Times New Roman" w:cs="Times New Roman"/>
          <w:b w:val="0"/>
          <w:bCs w:val="0"/>
          <w:i/>
        </w:rPr>
        <w:t>renée</w:t>
      </w:r>
      <w:r w:rsidRPr="007A5F8F">
        <w:rPr>
          <w:b w:val="0"/>
          <w:bCs w:val="0"/>
          <w:sz w:val="28"/>
          <w:szCs w:val="28"/>
        </w:rPr>
        <w:t xml:space="preserve"> de lui</w:t>
      </w:r>
      <w:r w:rsidR="00454FCC">
        <w:rPr>
          <w:b w:val="0"/>
          <w:bCs w:val="0"/>
          <w:sz w:val="28"/>
          <w:szCs w:val="28"/>
        </w:rPr>
        <w:t>–</w:t>
      </w:r>
      <w:r w:rsidRPr="007A5F8F">
        <w:rPr>
          <w:b w:val="0"/>
          <w:bCs w:val="0"/>
          <w:sz w:val="28"/>
          <w:szCs w:val="28"/>
        </w:rPr>
        <w:t>même</w:t>
      </w:r>
      <w:r w:rsidR="00934C6E">
        <w:rPr>
          <w:b w:val="0"/>
          <w:bCs w:val="0"/>
          <w:sz w:val="28"/>
          <w:szCs w:val="28"/>
        </w:rPr>
        <w:t>,</w:t>
      </w:r>
      <w:r w:rsidRPr="007A5F8F">
        <w:rPr>
          <w:b w:val="0"/>
          <w:bCs w:val="0"/>
          <w:sz w:val="28"/>
          <w:szCs w:val="28"/>
        </w:rPr>
        <w:t xml:space="preserve"> dans lequel </w:t>
      </w:r>
    </w:p>
    <w:p w:rsidR="00934C6E" w:rsidRDefault="00337697" w:rsidP="00FD698D">
      <w:pPr>
        <w:pStyle w:val="Corpsdetexte"/>
        <w:ind w:left="720"/>
        <w:rPr>
          <w:b w:val="0"/>
          <w:bCs w:val="0"/>
          <w:sz w:val="28"/>
          <w:szCs w:val="28"/>
        </w:rPr>
      </w:pPr>
      <w:r w:rsidRPr="007A5F8F">
        <w:rPr>
          <w:b w:val="0"/>
          <w:bCs w:val="0"/>
          <w:sz w:val="28"/>
          <w:szCs w:val="28"/>
        </w:rPr>
        <w:t>il ne peut voir qu’un rival</w:t>
      </w:r>
      <w:r w:rsidRPr="007A5F8F">
        <w:rPr>
          <w:rStyle w:val="Caractredenotedebasdepage"/>
          <w:rFonts w:ascii="Times New Roman" w:hAnsi="Times New Roman" w:cs="Times New Roman"/>
          <w:color w:val="FF3300"/>
          <w:sz w:val="28"/>
          <w:szCs w:val="28"/>
        </w:rPr>
        <w:footnoteReference w:id="253"/>
      </w:r>
      <w:r w:rsidRPr="007A5F8F">
        <w:rPr>
          <w:b w:val="0"/>
          <w:bCs w:val="0"/>
          <w:sz w:val="28"/>
          <w:szCs w:val="28"/>
        </w:rPr>
        <w:t xml:space="preserve">. </w:t>
      </w:r>
    </w:p>
    <w:p w:rsidR="0033325C" w:rsidRDefault="0033325C" w:rsidP="00FD698D">
      <w:pPr>
        <w:pStyle w:val="Corpsdetexte"/>
        <w:rPr>
          <w:b w:val="0"/>
          <w:bCs w:val="0"/>
          <w:sz w:val="28"/>
          <w:szCs w:val="28"/>
        </w:rPr>
      </w:pPr>
    </w:p>
    <w:p w:rsidR="004330B3" w:rsidRDefault="00337697" w:rsidP="00FD698D">
      <w:pPr>
        <w:pStyle w:val="Corpsdetexte"/>
        <w:rPr>
          <w:b w:val="0"/>
          <w:bCs w:val="0"/>
          <w:sz w:val="28"/>
          <w:szCs w:val="28"/>
        </w:rPr>
      </w:pPr>
      <w:r w:rsidRPr="007A5F8F">
        <w:rPr>
          <w:b w:val="0"/>
          <w:bCs w:val="0"/>
          <w:sz w:val="28"/>
          <w:szCs w:val="28"/>
        </w:rPr>
        <w:t xml:space="preserve">Et quand son fils tendrement tente à un moment </w:t>
      </w:r>
    </w:p>
    <w:p w:rsidR="00FD698D" w:rsidRDefault="00337697" w:rsidP="00FD698D">
      <w:pPr>
        <w:pStyle w:val="Corpsdetexte"/>
        <w:rPr>
          <w:b w:val="0"/>
          <w:bCs w:val="0"/>
          <w:sz w:val="28"/>
          <w:szCs w:val="28"/>
        </w:rPr>
      </w:pPr>
      <w:r w:rsidRPr="007A5F8F">
        <w:rPr>
          <w:b w:val="0"/>
          <w:bCs w:val="0"/>
          <w:sz w:val="28"/>
          <w:szCs w:val="28"/>
        </w:rPr>
        <w:t xml:space="preserve">de lui dire : </w:t>
      </w:r>
    </w:p>
    <w:p w:rsidR="00FD698D" w:rsidRDefault="00337697" w:rsidP="00FD698D">
      <w:pPr>
        <w:pStyle w:val="Corpsdetexte"/>
        <w:ind w:left="1416" w:firstLine="708"/>
        <w:rPr>
          <w:b w:val="0"/>
          <w:bCs w:val="0"/>
          <w:sz w:val="28"/>
          <w:szCs w:val="28"/>
        </w:rPr>
      </w:pPr>
      <w:r w:rsidRPr="007A5F8F">
        <w:rPr>
          <w:b w:val="0"/>
          <w:bCs w:val="0"/>
          <w:sz w:val="28"/>
          <w:szCs w:val="28"/>
        </w:rPr>
        <w:t>« </w:t>
      </w:r>
      <w:r w:rsidRPr="00FD698D">
        <w:rPr>
          <w:rFonts w:ascii="Times New Roman" w:hAnsi="Times New Roman" w:cs="Times New Roman"/>
          <w:b w:val="0"/>
          <w:bCs w:val="0"/>
          <w:i/>
          <w:sz w:val="22"/>
          <w:szCs w:val="22"/>
        </w:rPr>
        <w:t>est</w:t>
      </w:r>
      <w:r w:rsidR="00454FCC">
        <w:rPr>
          <w:rFonts w:ascii="Times New Roman" w:hAnsi="Times New Roman" w:cs="Times New Roman"/>
          <w:b w:val="0"/>
          <w:bCs w:val="0"/>
          <w:i/>
          <w:sz w:val="22"/>
          <w:szCs w:val="22"/>
        </w:rPr>
        <w:t>–</w:t>
      </w:r>
      <w:r w:rsidRPr="00FD698D">
        <w:rPr>
          <w:rFonts w:ascii="Times New Roman" w:hAnsi="Times New Roman" w:cs="Times New Roman"/>
          <w:b w:val="0"/>
          <w:bCs w:val="0"/>
          <w:i/>
          <w:sz w:val="22"/>
          <w:szCs w:val="22"/>
        </w:rPr>
        <w:t>ce que je ne suis pas un vrai TURELURE ?</w:t>
      </w:r>
      <w:r w:rsidRPr="007A5F8F">
        <w:rPr>
          <w:b w:val="0"/>
          <w:bCs w:val="0"/>
          <w:sz w:val="28"/>
          <w:szCs w:val="28"/>
        </w:rPr>
        <w:t xml:space="preserve"> » </w:t>
      </w:r>
    </w:p>
    <w:p w:rsidR="00FD698D" w:rsidRDefault="00FD698D" w:rsidP="00FD698D">
      <w:pPr>
        <w:pStyle w:val="Corpsdetexte"/>
        <w:rPr>
          <w:b w:val="0"/>
          <w:bCs w:val="0"/>
          <w:sz w:val="28"/>
          <w:szCs w:val="28"/>
        </w:rPr>
      </w:pPr>
    </w:p>
    <w:p w:rsidR="00FD698D" w:rsidRDefault="00337697" w:rsidP="00FD698D">
      <w:pPr>
        <w:pStyle w:val="Corpsdetexte"/>
        <w:rPr>
          <w:b w:val="0"/>
          <w:bCs w:val="0"/>
          <w:sz w:val="28"/>
          <w:szCs w:val="28"/>
        </w:rPr>
      </w:pPr>
      <w:r w:rsidRPr="007A5F8F">
        <w:rPr>
          <w:b w:val="0"/>
          <w:bCs w:val="0"/>
          <w:sz w:val="28"/>
          <w:szCs w:val="28"/>
        </w:rPr>
        <w:t xml:space="preserve">il lui répond rudement : </w:t>
      </w:r>
    </w:p>
    <w:p w:rsidR="00FD698D" w:rsidRDefault="00FD698D" w:rsidP="00FD698D">
      <w:pPr>
        <w:pStyle w:val="Corpsdetexte"/>
        <w:rPr>
          <w:b w:val="0"/>
          <w:bCs w:val="0"/>
          <w:sz w:val="28"/>
          <w:szCs w:val="28"/>
        </w:rPr>
      </w:pPr>
    </w:p>
    <w:p w:rsidR="00FD698D" w:rsidRDefault="00337697" w:rsidP="00FD698D">
      <w:pPr>
        <w:pStyle w:val="Corpsdetexte"/>
        <w:ind w:left="2124"/>
        <w:rPr>
          <w:rFonts w:ascii="Times New Roman" w:hAnsi="Times New Roman" w:cs="Times New Roman"/>
          <w:b w:val="0"/>
          <w:bCs w:val="0"/>
          <w:i/>
          <w:sz w:val="22"/>
          <w:szCs w:val="22"/>
        </w:rPr>
      </w:pPr>
      <w:r w:rsidRPr="007A5F8F">
        <w:rPr>
          <w:b w:val="0"/>
          <w:bCs w:val="0"/>
          <w:sz w:val="28"/>
          <w:szCs w:val="28"/>
        </w:rPr>
        <w:t>« </w:t>
      </w:r>
      <w:r w:rsidRPr="00FD698D">
        <w:rPr>
          <w:rFonts w:ascii="Times New Roman" w:hAnsi="Times New Roman" w:cs="Times New Roman"/>
          <w:b w:val="0"/>
          <w:bCs w:val="0"/>
          <w:i/>
          <w:sz w:val="22"/>
          <w:szCs w:val="22"/>
        </w:rPr>
        <w:t>oui sans doute, mais il y en a déjà un, ça suffit.</w:t>
      </w:r>
    </w:p>
    <w:p w:rsidR="00337697" w:rsidRPr="007A5F8F" w:rsidRDefault="00337697" w:rsidP="00FD698D">
      <w:pPr>
        <w:pStyle w:val="Corpsdetexte"/>
        <w:ind w:left="2124"/>
        <w:rPr>
          <w:b w:val="0"/>
          <w:bCs w:val="0"/>
          <w:sz w:val="28"/>
          <w:szCs w:val="28"/>
        </w:rPr>
      </w:pPr>
      <w:r w:rsidRPr="00FD698D">
        <w:rPr>
          <w:rFonts w:ascii="Times New Roman" w:hAnsi="Times New Roman" w:cs="Times New Roman"/>
          <w:b w:val="0"/>
          <w:bCs w:val="0"/>
          <w:i/>
          <w:sz w:val="22"/>
          <w:szCs w:val="22"/>
        </w:rPr>
        <w:t xml:space="preserve"> Pour ce qui est de TURELURE je suffis bien à remplir son rôle</w:t>
      </w:r>
      <w:r w:rsidRPr="007A5F8F">
        <w:rPr>
          <w:b w:val="0"/>
          <w:bCs w:val="0"/>
          <w:sz w:val="28"/>
          <w:szCs w:val="28"/>
        </w:rPr>
        <w:t> »</w:t>
      </w:r>
      <w:r w:rsidRPr="007A5F8F">
        <w:rPr>
          <w:rStyle w:val="Caractredenotedebasdepage"/>
          <w:rFonts w:ascii="Times New Roman" w:hAnsi="Times New Roman" w:cs="Times New Roman"/>
          <w:color w:val="FF3300"/>
          <w:sz w:val="28"/>
          <w:szCs w:val="28"/>
        </w:rPr>
        <w:footnoteReference w:id="254"/>
      </w:r>
      <w:r w:rsidRPr="007A5F8F">
        <w:rPr>
          <w:b w:val="0"/>
          <w:bCs w:val="0"/>
          <w:sz w:val="28"/>
          <w:szCs w:val="28"/>
        </w:rPr>
        <w:t>.</w:t>
      </w:r>
    </w:p>
    <w:p w:rsidR="00FD698D" w:rsidRDefault="00FD698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Autre thématique où nous pouvons reconnaître ce quelque chose d’introduit par </w:t>
      </w:r>
      <w:r w:rsidRPr="00FD698D">
        <w:rPr>
          <w:rFonts w:ascii="Courier New" w:hAnsi="Courier New" w:cs="Courier New"/>
          <w:i/>
        </w:rPr>
        <w:t>la découverte freudienne</w:t>
      </w:r>
      <w:r w:rsidRPr="007A5F8F">
        <w:rPr>
          <w:rFonts w:ascii="Courier New" w:hAnsi="Courier New" w:cs="Courier New"/>
          <w:sz w:val="28"/>
          <w:szCs w:val="28"/>
        </w:rPr>
        <w:t xml:space="preserve">. </w:t>
      </w:r>
    </w:p>
    <w:p w:rsidR="00FD698D" w:rsidRDefault="00FD698D" w:rsidP="00E81B9F">
      <w:pPr>
        <w:rPr>
          <w:rFonts w:ascii="Courier New" w:hAnsi="Courier New" w:cs="Courier New"/>
          <w:sz w:val="28"/>
          <w:szCs w:val="28"/>
        </w:rPr>
      </w:pPr>
    </w:p>
    <w:p w:rsidR="00FD698D" w:rsidRDefault="00337697" w:rsidP="00E81B9F">
      <w:pPr>
        <w:rPr>
          <w:rFonts w:ascii="Courier New" w:hAnsi="Courier New" w:cs="Courier New"/>
          <w:sz w:val="28"/>
          <w:szCs w:val="28"/>
        </w:rPr>
      </w:pPr>
      <w:r w:rsidRPr="007A5F8F">
        <w:rPr>
          <w:rFonts w:ascii="Courier New" w:hAnsi="Courier New" w:cs="Courier New"/>
          <w:sz w:val="28"/>
          <w:szCs w:val="28"/>
        </w:rPr>
        <w:t>Aussi bien n’est</w:t>
      </w:r>
      <w:r w:rsidR="00454FCC">
        <w:rPr>
          <w:rFonts w:ascii="Courier New" w:hAnsi="Courier New" w:cs="Courier New"/>
          <w:sz w:val="28"/>
          <w:szCs w:val="28"/>
        </w:rPr>
        <w:t>–</w:t>
      </w:r>
      <w:r w:rsidRPr="007A5F8F">
        <w:rPr>
          <w:rFonts w:ascii="Courier New" w:hAnsi="Courier New" w:cs="Courier New"/>
          <w:sz w:val="28"/>
          <w:szCs w:val="28"/>
        </w:rPr>
        <w:t>ce pas là tout, et je dirai dans ce qui vient à culminer après un dialogue où il a fallu que LUMÎR, la maîtresse de Louis de COÛFONTAINE, dresse celui</w:t>
      </w:r>
      <w:r w:rsidR="00454FCC">
        <w:rPr>
          <w:rFonts w:ascii="Courier New" w:hAnsi="Courier New" w:cs="Courier New"/>
          <w:sz w:val="28"/>
          <w:szCs w:val="28"/>
        </w:rPr>
        <w:t>–</w:t>
      </w:r>
      <w:r w:rsidRPr="007A5F8F">
        <w:rPr>
          <w:rFonts w:ascii="Courier New" w:hAnsi="Courier New" w:cs="Courier New"/>
          <w:sz w:val="28"/>
          <w:szCs w:val="28"/>
        </w:rPr>
        <w:t xml:space="preserve">ci par tous les coups de fouets </w:t>
      </w:r>
    </w:p>
    <w:p w:rsidR="00FD698D" w:rsidRDefault="00337697" w:rsidP="00E81B9F">
      <w:pPr>
        <w:rPr>
          <w:rFonts w:ascii="Courier New" w:hAnsi="Courier New" w:cs="Courier New"/>
          <w:sz w:val="28"/>
          <w:szCs w:val="28"/>
        </w:rPr>
      </w:pPr>
      <w:r w:rsidRPr="007A5F8F">
        <w:rPr>
          <w:rFonts w:ascii="Courier New" w:hAnsi="Courier New" w:cs="Courier New"/>
          <w:sz w:val="28"/>
          <w:szCs w:val="28"/>
        </w:rPr>
        <w:t>de l’injure directement adressée à son amour</w:t>
      </w:r>
      <w:r w:rsidR="00454FCC">
        <w:rPr>
          <w:rFonts w:ascii="Courier New" w:hAnsi="Courier New" w:cs="Courier New"/>
          <w:sz w:val="28"/>
          <w:szCs w:val="28"/>
        </w:rPr>
        <w:t>–</w:t>
      </w:r>
      <w:r w:rsidRPr="007A5F8F">
        <w:rPr>
          <w:rFonts w:ascii="Courier New" w:hAnsi="Courier New" w:cs="Courier New"/>
          <w:sz w:val="28"/>
          <w:szCs w:val="28"/>
        </w:rPr>
        <w:t xml:space="preserve">propre, à sa virilité narcissique comme nous dirons, </w:t>
      </w:r>
    </w:p>
    <w:p w:rsidR="00FD698D" w:rsidRDefault="00337697" w:rsidP="00E81B9F">
      <w:pPr>
        <w:rPr>
          <w:rFonts w:ascii="Courier New" w:hAnsi="Courier New" w:cs="Courier New"/>
          <w:sz w:val="28"/>
          <w:szCs w:val="28"/>
        </w:rPr>
      </w:pPr>
      <w:r w:rsidRPr="007A5F8F">
        <w:rPr>
          <w:rFonts w:ascii="Courier New" w:hAnsi="Courier New" w:cs="Courier New"/>
          <w:sz w:val="28"/>
          <w:szCs w:val="28"/>
        </w:rPr>
        <w:t xml:space="preserve">dévoile envers le fils de quelles propositions </w:t>
      </w:r>
    </w:p>
    <w:p w:rsidR="00FD698D" w:rsidRDefault="00337697" w:rsidP="00E81B9F">
      <w:pPr>
        <w:rPr>
          <w:rFonts w:ascii="Courier New" w:hAnsi="Courier New" w:cs="Courier New"/>
          <w:sz w:val="28"/>
          <w:szCs w:val="28"/>
        </w:rPr>
      </w:pPr>
      <w:r w:rsidRPr="007A5F8F">
        <w:rPr>
          <w:rFonts w:ascii="Courier New" w:hAnsi="Courier New" w:cs="Courier New"/>
          <w:sz w:val="28"/>
          <w:szCs w:val="28"/>
        </w:rPr>
        <w:t xml:space="preserve">elle est l’objet de la part du père, de ce père qui, par ses trames, veut le pousser à ce terme de </w:t>
      </w:r>
      <w:r w:rsidRPr="00FD698D">
        <w:rPr>
          <w:rFonts w:ascii="Courier New" w:hAnsi="Courier New" w:cs="Courier New"/>
          <w:i/>
        </w:rPr>
        <w:t>faillite</w:t>
      </w:r>
      <w:r w:rsidRPr="007A5F8F">
        <w:rPr>
          <w:rFonts w:ascii="Courier New" w:hAnsi="Courier New" w:cs="Courier New"/>
          <w:sz w:val="28"/>
          <w:szCs w:val="28"/>
        </w:rPr>
        <w:t xml:space="preserve"> où il se trouve acculé quand commence le drame</w:t>
      </w:r>
      <w:r w:rsidR="00FD698D">
        <w:rPr>
          <w:rFonts w:ascii="Courier New" w:hAnsi="Courier New" w:cs="Courier New"/>
          <w:sz w:val="28"/>
          <w:szCs w:val="28"/>
        </w:rPr>
        <w:t>,</w:t>
      </w:r>
      <w:r w:rsidRPr="007A5F8F">
        <w:rPr>
          <w:rFonts w:ascii="Courier New" w:hAnsi="Courier New" w:cs="Courier New"/>
          <w:sz w:val="28"/>
          <w:szCs w:val="28"/>
        </w:rPr>
        <w:t xml:space="preserve"> </w:t>
      </w:r>
    </w:p>
    <w:p w:rsidR="00FD698D" w:rsidRDefault="00337697" w:rsidP="00E81B9F">
      <w:pPr>
        <w:rPr>
          <w:rFonts w:ascii="Courier New" w:hAnsi="Courier New" w:cs="Courier New"/>
          <w:sz w:val="28"/>
          <w:szCs w:val="28"/>
        </w:rPr>
      </w:pPr>
      <w:r w:rsidRPr="007A5F8F">
        <w:rPr>
          <w:rFonts w:ascii="Courier New" w:hAnsi="Courier New" w:cs="Courier New"/>
          <w:sz w:val="28"/>
          <w:szCs w:val="28"/>
        </w:rPr>
        <w:t>et qui non seulement va lui ravir sa terre qu’il va racheter à bon marché grâce à ses intermédiaires d’usure mais aussi bien va lui ravir sa femme</w:t>
      </w:r>
      <w:r w:rsidR="00FD698D">
        <w:rPr>
          <w:rFonts w:ascii="Courier New" w:hAnsi="Courier New" w:cs="Courier New"/>
          <w:sz w:val="28"/>
          <w:szCs w:val="28"/>
        </w:rPr>
        <w:t>…</w:t>
      </w:r>
      <w:r w:rsidRPr="007A5F8F">
        <w:rPr>
          <w:rFonts w:ascii="Courier New" w:hAnsi="Courier New" w:cs="Courier New"/>
          <w:sz w:val="28"/>
          <w:szCs w:val="28"/>
        </w:rPr>
        <w:t xml:space="preserve"> </w:t>
      </w:r>
    </w:p>
    <w:p w:rsidR="00FD698D" w:rsidRDefault="00FD698D" w:rsidP="00E81B9F">
      <w:pPr>
        <w:rPr>
          <w:rFonts w:ascii="Courier New" w:hAnsi="Courier New" w:cs="Courier New"/>
          <w:sz w:val="28"/>
          <w:szCs w:val="28"/>
        </w:rPr>
      </w:pPr>
      <w:r>
        <w:rPr>
          <w:rFonts w:ascii="Courier New" w:hAnsi="Courier New" w:cs="Courier New"/>
          <w:sz w:val="28"/>
          <w:szCs w:val="28"/>
        </w:rPr>
        <w:t>B</w:t>
      </w:r>
      <w:r w:rsidR="00337697" w:rsidRPr="007A5F8F">
        <w:rPr>
          <w:rFonts w:ascii="Courier New" w:hAnsi="Courier New" w:cs="Courier New"/>
          <w:sz w:val="28"/>
          <w:szCs w:val="28"/>
        </w:rPr>
        <w:t xml:space="preserve">ref : LUMÎR arme la main de Louis de COÛFONTAINE contre son père. </w:t>
      </w:r>
    </w:p>
    <w:p w:rsidR="00FD698D" w:rsidRDefault="00FD698D" w:rsidP="00E81B9F">
      <w:pPr>
        <w:rPr>
          <w:rFonts w:ascii="Courier New" w:hAnsi="Courier New" w:cs="Courier New"/>
          <w:sz w:val="28"/>
          <w:szCs w:val="28"/>
        </w:rPr>
      </w:pPr>
    </w:p>
    <w:p w:rsidR="00FD698D" w:rsidRDefault="00337697" w:rsidP="00E81B9F">
      <w:pPr>
        <w:rPr>
          <w:rFonts w:ascii="Courier New" w:hAnsi="Courier New" w:cs="Courier New"/>
          <w:sz w:val="28"/>
          <w:szCs w:val="28"/>
        </w:rPr>
      </w:pPr>
      <w:r w:rsidRPr="007A5F8F">
        <w:rPr>
          <w:rFonts w:ascii="Courier New" w:hAnsi="Courier New" w:cs="Courier New"/>
          <w:sz w:val="28"/>
          <w:szCs w:val="28"/>
        </w:rPr>
        <w:t xml:space="preserve">Et nous assistons sur la scène à ce meurtre si bien préparé par la stimulation de la femme elle même, </w:t>
      </w:r>
    </w:p>
    <w:p w:rsidR="00FD698D" w:rsidRDefault="00337697" w:rsidP="00E81B9F">
      <w:pPr>
        <w:rPr>
          <w:rFonts w:ascii="Courier New" w:hAnsi="Courier New" w:cs="Courier New"/>
          <w:sz w:val="28"/>
          <w:szCs w:val="28"/>
        </w:rPr>
      </w:pPr>
      <w:r w:rsidRPr="007A5F8F">
        <w:rPr>
          <w:rFonts w:ascii="Courier New" w:hAnsi="Courier New" w:cs="Courier New"/>
          <w:sz w:val="28"/>
          <w:szCs w:val="28"/>
        </w:rPr>
        <w:t xml:space="preserve">qui se trouve ici non pas seulement la tentatrice mais celle qui combine, qui fait tout l’artifice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crime autour de quoi va se faire l’avènement de Louis de COÛFONTAINE lui</w:t>
      </w:r>
      <w:r w:rsidR="00454FCC">
        <w:rPr>
          <w:rFonts w:ascii="Courier New" w:hAnsi="Courier New" w:cs="Courier New"/>
          <w:sz w:val="28"/>
          <w:szCs w:val="28"/>
        </w:rPr>
        <w:t>–</w:t>
      </w:r>
      <w:r w:rsidRPr="007A5F8F">
        <w:rPr>
          <w:rFonts w:ascii="Courier New" w:hAnsi="Courier New" w:cs="Courier New"/>
          <w:sz w:val="28"/>
          <w:szCs w:val="28"/>
        </w:rPr>
        <w:t>même à la fonction de père.</w:t>
      </w:r>
    </w:p>
    <w:p w:rsidR="00337697" w:rsidRPr="007A5F8F" w:rsidRDefault="00337697" w:rsidP="00E81B9F">
      <w:pPr>
        <w:rPr>
          <w:rFonts w:ascii="Courier New" w:hAnsi="Courier New" w:cs="Courier New"/>
          <w:sz w:val="28"/>
          <w:szCs w:val="28"/>
        </w:rPr>
      </w:pPr>
    </w:p>
    <w:p w:rsidR="00FD698D" w:rsidRDefault="00337697" w:rsidP="00E81B9F">
      <w:pPr>
        <w:rPr>
          <w:rFonts w:ascii="Courier New" w:hAnsi="Courier New" w:cs="Courier New"/>
          <w:sz w:val="28"/>
          <w:szCs w:val="28"/>
        </w:rPr>
      </w:pPr>
      <w:r w:rsidRPr="007A5F8F">
        <w:rPr>
          <w:rFonts w:ascii="Courier New" w:hAnsi="Courier New" w:cs="Courier New"/>
          <w:sz w:val="28"/>
          <w:szCs w:val="28"/>
        </w:rPr>
        <w:t xml:space="preserve">Et ce meurtre que nous voyons se dérouler sur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scène</w:t>
      </w:r>
      <w:r w:rsidR="00FD698D">
        <w:rPr>
          <w:rFonts w:ascii="Courier New" w:hAnsi="Courier New" w:cs="Courier New"/>
          <w:sz w:val="28"/>
          <w:szCs w:val="28"/>
        </w:rPr>
        <w:t>…</w:t>
      </w:r>
      <w:r w:rsidRPr="007A5F8F">
        <w:rPr>
          <w:rFonts w:ascii="Courier New" w:hAnsi="Courier New" w:cs="Courier New"/>
          <w:sz w:val="28"/>
          <w:szCs w:val="28"/>
        </w:rPr>
        <w:t xml:space="preserve"> </w:t>
      </w:r>
    </w:p>
    <w:p w:rsidR="00FD698D" w:rsidRDefault="00337697" w:rsidP="00FD698D">
      <w:pPr>
        <w:ind w:firstLine="708"/>
        <w:rPr>
          <w:rFonts w:ascii="Courier New" w:hAnsi="Courier New" w:cs="Courier New"/>
          <w:sz w:val="28"/>
          <w:szCs w:val="28"/>
        </w:rPr>
      </w:pPr>
      <w:r w:rsidRPr="007A5F8F">
        <w:rPr>
          <w:rFonts w:ascii="Courier New" w:hAnsi="Courier New" w:cs="Courier New"/>
          <w:sz w:val="28"/>
          <w:szCs w:val="28"/>
        </w:rPr>
        <w:t>autre scène du meurtre du père</w:t>
      </w:r>
    </w:p>
    <w:p w:rsidR="004534D9" w:rsidRDefault="00FD698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allons le voir s’opérer de la façon suivante où les deux femmes se trouvent en somme avoir collaboré. </w:t>
      </w:r>
    </w:p>
    <w:p w:rsidR="004534D9" w:rsidRDefault="004534D9" w:rsidP="00E81B9F">
      <w:pPr>
        <w:rPr>
          <w:rFonts w:ascii="Courier New" w:hAnsi="Courier New" w:cs="Courier New"/>
          <w:sz w:val="28"/>
          <w:szCs w:val="28"/>
        </w:rPr>
      </w:pPr>
      <w:r>
        <w:rPr>
          <w:rFonts w:ascii="Courier New" w:hAnsi="Courier New" w:cs="Courier New"/>
          <w:sz w:val="28"/>
          <w:szCs w:val="28"/>
        </w:rPr>
        <w:lastRenderedPageBreak/>
        <w:t>C</w:t>
      </w:r>
      <w:r w:rsidR="00337697" w:rsidRPr="007A5F8F">
        <w:rPr>
          <w:rFonts w:ascii="Courier New" w:hAnsi="Courier New" w:cs="Courier New"/>
          <w:sz w:val="28"/>
          <w:szCs w:val="28"/>
        </w:rPr>
        <w:t>ar comme le dit quelque part LUMÎR</w:t>
      </w:r>
      <w:r>
        <w:rPr>
          <w:rFonts w:ascii="Courier New" w:hAnsi="Courier New" w:cs="Courier New"/>
          <w:sz w:val="28"/>
          <w:szCs w:val="28"/>
        </w:rPr>
        <w:t> :</w:t>
      </w:r>
      <w:r w:rsidR="00337697" w:rsidRPr="007A5F8F">
        <w:rPr>
          <w:rFonts w:ascii="Courier New" w:hAnsi="Courier New" w:cs="Courier New"/>
          <w:sz w:val="28"/>
          <w:szCs w:val="28"/>
        </w:rPr>
        <w:t xml:space="preserve"> </w:t>
      </w:r>
    </w:p>
    <w:p w:rsidR="004534D9" w:rsidRDefault="004534D9" w:rsidP="00E81B9F">
      <w:pPr>
        <w:rPr>
          <w:rFonts w:ascii="Courier New" w:hAnsi="Courier New" w:cs="Courier New"/>
          <w:sz w:val="28"/>
          <w:szCs w:val="28"/>
        </w:rPr>
      </w:pPr>
    </w:p>
    <w:p w:rsidR="00337697" w:rsidRPr="007A5F8F" w:rsidRDefault="00337697" w:rsidP="004534D9">
      <w:pPr>
        <w:ind w:left="1416" w:firstLine="708"/>
        <w:rPr>
          <w:rFonts w:ascii="Courier New" w:hAnsi="Courier New" w:cs="Courier New"/>
          <w:sz w:val="28"/>
          <w:szCs w:val="28"/>
        </w:rPr>
      </w:pPr>
      <w:r w:rsidRPr="007A5F8F">
        <w:rPr>
          <w:rFonts w:ascii="Courier New" w:hAnsi="Courier New" w:cs="Courier New"/>
          <w:sz w:val="28"/>
          <w:szCs w:val="28"/>
        </w:rPr>
        <w:t>« </w:t>
      </w:r>
      <w:r w:rsidR="004534D9" w:rsidRPr="004534D9">
        <w:rPr>
          <w:i/>
          <w:sz w:val="22"/>
          <w:szCs w:val="22"/>
        </w:rPr>
        <w:t>C</w:t>
      </w:r>
      <w:r w:rsidRPr="004534D9">
        <w:rPr>
          <w:i/>
          <w:sz w:val="22"/>
          <w:szCs w:val="22"/>
        </w:rPr>
        <w:t>’est SICHEL qui m’a donné cette idée</w:t>
      </w:r>
      <w:r w:rsidRPr="007A5F8F">
        <w:rPr>
          <w:rFonts w:ascii="Courier New" w:hAnsi="Courier New" w:cs="Courier New"/>
          <w:sz w:val="28"/>
          <w:szCs w:val="28"/>
        </w:rPr>
        <w:t> »</w:t>
      </w:r>
      <w:r w:rsidRPr="007A5F8F">
        <w:rPr>
          <w:rStyle w:val="Caractredenotedebasdepage"/>
          <w:b/>
          <w:bCs/>
          <w:color w:val="FF3300"/>
          <w:sz w:val="28"/>
          <w:szCs w:val="28"/>
        </w:rPr>
        <w:footnoteReference w:id="255"/>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4534D9" w:rsidRDefault="00337697" w:rsidP="00E81B9F">
      <w:pPr>
        <w:rPr>
          <w:rFonts w:ascii="Courier New" w:hAnsi="Courier New" w:cs="Courier New"/>
          <w:sz w:val="28"/>
          <w:szCs w:val="28"/>
        </w:rPr>
      </w:pPr>
      <w:r w:rsidRPr="007A5F8F">
        <w:rPr>
          <w:rFonts w:ascii="Courier New" w:hAnsi="Courier New" w:cs="Courier New"/>
          <w:sz w:val="28"/>
          <w:szCs w:val="28"/>
        </w:rPr>
        <w:t xml:space="preserve">Et en effet, c’est lors de leur premier entretien </w:t>
      </w:r>
    </w:p>
    <w:p w:rsidR="004534D9" w:rsidRDefault="00337697" w:rsidP="00E81B9F">
      <w:pPr>
        <w:rPr>
          <w:rFonts w:ascii="Courier New" w:hAnsi="Courier New" w:cs="Courier New"/>
          <w:sz w:val="28"/>
          <w:szCs w:val="28"/>
        </w:rPr>
      </w:pPr>
      <w:r w:rsidRPr="007A5F8F">
        <w:rPr>
          <w:rFonts w:ascii="Courier New" w:hAnsi="Courier New" w:cs="Courier New"/>
          <w:sz w:val="28"/>
          <w:szCs w:val="28"/>
        </w:rPr>
        <w:t xml:space="preserve">que </w:t>
      </w:r>
      <w:r w:rsidRPr="00CF6D23">
        <w:rPr>
          <w:rFonts w:ascii="Courier New" w:hAnsi="Courier New" w:cs="Courier New"/>
          <w:i/>
        </w:rPr>
        <w:t>SICHEL a fait surgir dans l’imagination de</w:t>
      </w:r>
      <w:r w:rsidRPr="007A5F8F">
        <w:rPr>
          <w:rFonts w:ascii="Courier New" w:hAnsi="Courier New" w:cs="Courier New"/>
          <w:sz w:val="28"/>
          <w:szCs w:val="28"/>
        </w:rPr>
        <w:t xml:space="preserve"> LUMÎR </w:t>
      </w:r>
      <w:r w:rsidRPr="00CF6D23">
        <w:rPr>
          <w:rFonts w:ascii="Courier New" w:hAnsi="Courier New" w:cs="Courier New"/>
          <w:i/>
        </w:rPr>
        <w:t>cette dimension</w:t>
      </w:r>
      <w:r w:rsidRPr="007A5F8F">
        <w:rPr>
          <w:rFonts w:ascii="Courier New" w:hAnsi="Courier New" w:cs="Courier New"/>
          <w:sz w:val="28"/>
          <w:szCs w:val="28"/>
        </w:rPr>
        <w:t xml:space="preserve">, à savoir que le vieux qui est là animé d’un désir qui, pour le personnage que dresse devant nous CLAUDEL de </w:t>
      </w:r>
      <w:r w:rsidRPr="00CF6D23">
        <w:rPr>
          <w:i/>
        </w:rPr>
        <w:t>ce père bafoué</w:t>
      </w:r>
      <w:r w:rsidRPr="007A5F8F">
        <w:rPr>
          <w:rFonts w:ascii="Courier New" w:hAnsi="Courier New" w:cs="Courier New"/>
          <w:sz w:val="28"/>
          <w:szCs w:val="28"/>
        </w:rPr>
        <w:t xml:space="preserve">, si je puis dire de </w:t>
      </w:r>
      <w:r w:rsidRPr="00CF6D23">
        <w:rPr>
          <w:i/>
        </w:rPr>
        <w:t xml:space="preserve">ce père </w:t>
      </w:r>
      <w:r w:rsidR="004534D9" w:rsidRPr="00CF6D23">
        <w:rPr>
          <w:i/>
        </w:rPr>
        <w:t>« </w:t>
      </w:r>
      <w:r w:rsidRPr="00CF6D23">
        <w:rPr>
          <w:i/>
        </w:rPr>
        <w:t>joué</w:t>
      </w:r>
      <w:r w:rsidR="004534D9" w:rsidRPr="00CF6D23">
        <w:rPr>
          <w:i/>
        </w:rPr>
        <w:t> »</w:t>
      </w:r>
      <w:r w:rsidRPr="007A5F8F">
        <w:rPr>
          <w:rFonts w:ascii="Courier New" w:hAnsi="Courier New" w:cs="Courier New"/>
          <w:sz w:val="28"/>
          <w:szCs w:val="28"/>
        </w:rPr>
        <w:t xml:space="preserve">. </w:t>
      </w:r>
    </w:p>
    <w:p w:rsidR="0033325C" w:rsidRDefault="0033325C" w:rsidP="00E81B9F">
      <w:pPr>
        <w:rPr>
          <w:rFonts w:ascii="Courier New" w:hAnsi="Courier New" w:cs="Courier New"/>
          <w:sz w:val="28"/>
          <w:szCs w:val="28"/>
        </w:rPr>
      </w:pPr>
    </w:p>
    <w:p w:rsidR="004534D9" w:rsidRDefault="00337697" w:rsidP="00E81B9F">
      <w:pPr>
        <w:rPr>
          <w:rFonts w:ascii="Courier New" w:hAnsi="Courier New" w:cs="Courier New"/>
          <w:sz w:val="28"/>
          <w:szCs w:val="28"/>
        </w:rPr>
      </w:pPr>
      <w:r w:rsidRPr="007A5F8F">
        <w:rPr>
          <w:rFonts w:ascii="Courier New" w:hAnsi="Courier New" w:cs="Courier New"/>
          <w:sz w:val="28"/>
          <w:szCs w:val="28"/>
        </w:rPr>
        <w:t xml:space="preserve">Ce père </w:t>
      </w:r>
      <w:r w:rsidR="004534D9" w:rsidRPr="004534D9">
        <w:rPr>
          <w:i/>
        </w:rPr>
        <w:t>joué</w:t>
      </w:r>
      <w:r w:rsidRPr="007A5F8F">
        <w:rPr>
          <w:rFonts w:ascii="Courier New" w:hAnsi="Courier New" w:cs="Courier New"/>
          <w:sz w:val="28"/>
          <w:szCs w:val="28"/>
        </w:rPr>
        <w:t xml:space="preserve"> qui est le thème fondamental de la comédie classique, mais il faut ici entendre </w:t>
      </w:r>
      <w:r w:rsidR="004534D9" w:rsidRPr="004534D9">
        <w:rPr>
          <w:i/>
        </w:rPr>
        <w:t>joué</w:t>
      </w:r>
      <w:r w:rsidRPr="007A5F8F">
        <w:rPr>
          <w:rFonts w:ascii="Courier New" w:hAnsi="Courier New" w:cs="Courier New"/>
          <w:sz w:val="28"/>
          <w:szCs w:val="28"/>
        </w:rPr>
        <w:t xml:space="preserve"> dans un sens qui va plus loin encore que </w:t>
      </w:r>
      <w:r w:rsidRPr="004534D9">
        <w:rPr>
          <w:i/>
        </w:rPr>
        <w:t>le leurre</w:t>
      </w:r>
      <w:r w:rsidRPr="007A5F8F">
        <w:rPr>
          <w:rFonts w:ascii="Courier New" w:hAnsi="Courier New" w:cs="Courier New"/>
          <w:sz w:val="28"/>
          <w:szCs w:val="28"/>
        </w:rPr>
        <w:t xml:space="preserve"> et que </w:t>
      </w:r>
      <w:r w:rsidRPr="004534D9">
        <w:rPr>
          <w:i/>
        </w:rPr>
        <w:t>la dérision</w:t>
      </w:r>
      <w:r w:rsidRPr="007A5F8F">
        <w:rPr>
          <w:rFonts w:ascii="Courier New" w:hAnsi="Courier New" w:cs="Courier New"/>
          <w:sz w:val="28"/>
          <w:szCs w:val="28"/>
        </w:rPr>
        <w:t xml:space="preserve">, </w:t>
      </w:r>
    </w:p>
    <w:p w:rsidR="00CF6D23" w:rsidRDefault="00337697" w:rsidP="00E81B9F">
      <w:pPr>
        <w:rPr>
          <w:rFonts w:ascii="Courier New" w:hAnsi="Courier New" w:cs="Courier New"/>
          <w:sz w:val="28"/>
          <w:szCs w:val="28"/>
        </w:rPr>
      </w:pPr>
      <w:r w:rsidRPr="00CF6D23">
        <w:rPr>
          <w:i/>
        </w:rPr>
        <w:t xml:space="preserve">il est </w:t>
      </w:r>
      <w:r w:rsidR="004534D9" w:rsidRPr="00CF6D23">
        <w:rPr>
          <w:i/>
        </w:rPr>
        <w:t>joué</w:t>
      </w:r>
      <w:r w:rsidR="004534D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si l’on peut dire</w:t>
      </w:r>
      <w:r w:rsidR="004534D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aux dés, </w:t>
      </w:r>
      <w:r w:rsidRPr="00CF6D23">
        <w:rPr>
          <w:i/>
        </w:rPr>
        <w:t xml:space="preserve">il est </w:t>
      </w:r>
      <w:r w:rsidR="004534D9" w:rsidRPr="00CF6D23">
        <w:rPr>
          <w:i/>
        </w:rPr>
        <w:t>jo</w:t>
      </w:r>
      <w:r w:rsidR="004534D9" w:rsidRPr="004534D9">
        <w:rPr>
          <w:i/>
        </w:rPr>
        <w:t>ué</w:t>
      </w:r>
      <w:r w:rsidRPr="007A5F8F">
        <w:rPr>
          <w:rFonts w:ascii="Courier New" w:hAnsi="Courier New" w:cs="Courier New"/>
          <w:sz w:val="28"/>
          <w:szCs w:val="28"/>
        </w:rPr>
        <w:t xml:space="preserve"> parce qu’il est dans la partie en fin de compte </w:t>
      </w:r>
      <w:r w:rsidRPr="00CF6D23">
        <w:rPr>
          <w:i/>
        </w:rPr>
        <w:t>un élément passif</w:t>
      </w:r>
      <w:r w:rsidRPr="007A5F8F">
        <w:rPr>
          <w:rFonts w:ascii="Courier New" w:hAnsi="Courier New" w:cs="Courier New"/>
          <w:sz w:val="28"/>
          <w:szCs w:val="28"/>
        </w:rPr>
        <w:t>.</w:t>
      </w:r>
    </w:p>
    <w:p w:rsidR="004534D9"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4534D9" w:rsidRDefault="00337697" w:rsidP="00E81B9F">
      <w:pPr>
        <w:rPr>
          <w:rFonts w:ascii="Courier New" w:hAnsi="Courier New" w:cs="Courier New"/>
          <w:sz w:val="28"/>
          <w:szCs w:val="28"/>
        </w:rPr>
      </w:pPr>
      <w:r w:rsidRPr="007A5F8F">
        <w:rPr>
          <w:rFonts w:ascii="Courier New" w:hAnsi="Courier New" w:cs="Courier New"/>
          <w:sz w:val="28"/>
          <w:szCs w:val="28"/>
        </w:rPr>
        <w:t xml:space="preserve">Comme il est expressément évoqué dans le texte </w:t>
      </w:r>
    </w:p>
    <w:p w:rsidR="004534D9"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propos des répliques qui terminent le dialogue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des deux femmes, après s’être ouvertes mutuellement et jusqu’au fond leurs pensées, l’une dit à l’autre : </w:t>
      </w:r>
    </w:p>
    <w:p w:rsidR="004534D9" w:rsidRDefault="004534D9" w:rsidP="00E81B9F">
      <w:pPr>
        <w:rPr>
          <w:rFonts w:ascii="Courier New" w:hAnsi="Courier New" w:cs="Courier New"/>
          <w:sz w:val="28"/>
          <w:szCs w:val="28"/>
        </w:rPr>
      </w:pPr>
    </w:p>
    <w:p w:rsidR="004534D9" w:rsidRDefault="00337697" w:rsidP="004534D9">
      <w:pPr>
        <w:ind w:left="2124" w:firstLine="708"/>
        <w:rPr>
          <w:rFonts w:ascii="Courier New" w:hAnsi="Courier New" w:cs="Courier New"/>
          <w:sz w:val="28"/>
          <w:szCs w:val="28"/>
        </w:rPr>
      </w:pPr>
      <w:r w:rsidRPr="007A5F8F">
        <w:rPr>
          <w:rFonts w:ascii="Courier New" w:hAnsi="Courier New" w:cs="Courier New"/>
          <w:sz w:val="28"/>
          <w:szCs w:val="28"/>
        </w:rPr>
        <w:t>« </w:t>
      </w:r>
      <w:r w:rsidRPr="004534D9">
        <w:rPr>
          <w:i/>
          <w:sz w:val="22"/>
          <w:szCs w:val="22"/>
        </w:rPr>
        <w:t>allez chacune de nous joue maintenant son jeu contre le mort.</w:t>
      </w:r>
      <w:r w:rsidRPr="007A5F8F">
        <w:rPr>
          <w:rFonts w:ascii="Courier New" w:hAnsi="Courier New" w:cs="Courier New"/>
          <w:sz w:val="28"/>
          <w:szCs w:val="28"/>
        </w:rPr>
        <w:t xml:space="preserve">» </w:t>
      </w:r>
    </w:p>
    <w:p w:rsidR="004534D9" w:rsidRDefault="004534D9" w:rsidP="00E81B9F">
      <w:pPr>
        <w:rPr>
          <w:rFonts w:ascii="Courier New" w:hAnsi="Courier New" w:cs="Courier New"/>
          <w:sz w:val="28"/>
          <w:szCs w:val="28"/>
        </w:rPr>
      </w:pPr>
    </w:p>
    <w:p w:rsidR="004534D9" w:rsidRDefault="00337697" w:rsidP="00E81B9F">
      <w:pPr>
        <w:rPr>
          <w:rFonts w:ascii="Courier New" w:hAnsi="Courier New" w:cs="Courier New"/>
          <w:sz w:val="28"/>
          <w:szCs w:val="28"/>
        </w:rPr>
      </w:pPr>
      <w:r w:rsidRPr="007A5F8F">
        <w:rPr>
          <w:rFonts w:ascii="Courier New" w:hAnsi="Courier New" w:cs="Courier New"/>
          <w:sz w:val="28"/>
          <w:szCs w:val="28"/>
        </w:rPr>
        <w:t xml:space="preserve">C’est précisément à ce moment que Toussaint TURELURE fait sa rentrée : </w:t>
      </w:r>
    </w:p>
    <w:p w:rsidR="00337697" w:rsidRDefault="00337697" w:rsidP="004534D9">
      <w:pPr>
        <w:ind w:left="2124" w:firstLine="708"/>
        <w:rPr>
          <w:rFonts w:ascii="Courier New" w:hAnsi="Courier New" w:cs="Courier New"/>
          <w:sz w:val="28"/>
          <w:szCs w:val="28"/>
        </w:rPr>
      </w:pPr>
      <w:r w:rsidRPr="007A5F8F">
        <w:rPr>
          <w:rFonts w:ascii="Courier New" w:hAnsi="Courier New" w:cs="Courier New"/>
          <w:sz w:val="28"/>
          <w:szCs w:val="28"/>
        </w:rPr>
        <w:t>« </w:t>
      </w:r>
      <w:r w:rsidRPr="004534D9">
        <w:rPr>
          <w:i/>
          <w:sz w:val="22"/>
          <w:szCs w:val="22"/>
        </w:rPr>
        <w:t>De quoi parlez</w:t>
      </w:r>
      <w:r w:rsidR="00454FCC">
        <w:rPr>
          <w:i/>
          <w:sz w:val="22"/>
          <w:szCs w:val="22"/>
        </w:rPr>
        <w:t>–</w:t>
      </w:r>
      <w:r w:rsidRPr="004534D9">
        <w:rPr>
          <w:i/>
          <w:sz w:val="22"/>
          <w:szCs w:val="22"/>
        </w:rPr>
        <w:t>vous ?</w:t>
      </w:r>
      <w:r w:rsidRPr="007A5F8F">
        <w:rPr>
          <w:rFonts w:ascii="Courier New" w:hAnsi="Courier New" w:cs="Courier New"/>
          <w:sz w:val="28"/>
          <w:szCs w:val="28"/>
        </w:rPr>
        <w:t> » </w:t>
      </w:r>
    </w:p>
    <w:p w:rsidR="004534D9" w:rsidRDefault="00337697" w:rsidP="004534D9">
      <w:pPr>
        <w:pStyle w:val="Corpsdetexte"/>
        <w:ind w:left="2832"/>
        <w:rPr>
          <w:rFonts w:ascii="Times New Roman" w:hAnsi="Times New Roman" w:cs="Times New Roman"/>
          <w:b w:val="0"/>
          <w:bCs w:val="0"/>
          <w:i/>
          <w:sz w:val="22"/>
          <w:szCs w:val="22"/>
        </w:rPr>
      </w:pPr>
      <w:r w:rsidRPr="007A5F8F">
        <w:rPr>
          <w:b w:val="0"/>
          <w:bCs w:val="0"/>
          <w:sz w:val="28"/>
          <w:szCs w:val="28"/>
        </w:rPr>
        <w:t>« </w:t>
      </w:r>
      <w:r w:rsidRPr="004534D9">
        <w:rPr>
          <w:rFonts w:ascii="Times New Roman" w:hAnsi="Times New Roman" w:cs="Times New Roman"/>
          <w:b w:val="0"/>
          <w:bCs w:val="0"/>
          <w:i/>
          <w:sz w:val="22"/>
          <w:szCs w:val="22"/>
        </w:rPr>
        <w:t>Nous parlons de la partie de whist d’hier soir,</w:t>
      </w:r>
    </w:p>
    <w:p w:rsidR="00337697" w:rsidRPr="007A5F8F" w:rsidRDefault="004330B3" w:rsidP="004534D9">
      <w:pPr>
        <w:pStyle w:val="Corpsdetexte"/>
        <w:ind w:left="2832"/>
        <w:rPr>
          <w:b w:val="0"/>
          <w:bCs w:val="0"/>
          <w:sz w:val="28"/>
          <w:szCs w:val="28"/>
        </w:rPr>
      </w:pPr>
      <w:r>
        <w:rPr>
          <w:rFonts w:ascii="Times New Roman" w:hAnsi="Times New Roman" w:cs="Times New Roman"/>
          <w:b w:val="0"/>
          <w:bCs w:val="0"/>
          <w:i/>
          <w:sz w:val="22"/>
          <w:szCs w:val="22"/>
        </w:rPr>
        <w:t xml:space="preserve">    </w:t>
      </w:r>
      <w:r w:rsidR="00337697" w:rsidRPr="004534D9">
        <w:rPr>
          <w:rFonts w:ascii="Times New Roman" w:hAnsi="Times New Roman" w:cs="Times New Roman"/>
          <w:b w:val="0"/>
          <w:bCs w:val="0"/>
          <w:i/>
          <w:sz w:val="22"/>
          <w:szCs w:val="22"/>
        </w:rPr>
        <w:t xml:space="preserve"> de cette partie où nous discutions la forte et la faible</w:t>
      </w:r>
      <w:r w:rsidR="00337697" w:rsidRPr="007A5F8F">
        <w:rPr>
          <w:b w:val="0"/>
          <w:bCs w:val="0"/>
          <w:sz w:val="28"/>
          <w:szCs w:val="28"/>
        </w:rPr>
        <w:t> »</w:t>
      </w:r>
      <w:r w:rsidR="00337697" w:rsidRPr="007A5F8F">
        <w:rPr>
          <w:rStyle w:val="Caractredenotedebasdepage"/>
          <w:rFonts w:ascii="Times New Roman" w:hAnsi="Times New Roman" w:cs="Times New Roman"/>
          <w:color w:val="FF3300"/>
          <w:sz w:val="28"/>
          <w:szCs w:val="28"/>
        </w:rPr>
        <w:footnoteReference w:id="256"/>
      </w:r>
      <w:r w:rsidR="00337697" w:rsidRPr="007A5F8F">
        <w:rPr>
          <w:b w:val="0"/>
          <w:bCs w:val="0"/>
          <w:sz w:val="28"/>
          <w:szCs w:val="28"/>
        </w:rPr>
        <w:t>.</w:t>
      </w:r>
    </w:p>
    <w:p w:rsidR="004534D9" w:rsidRDefault="004534D9" w:rsidP="00E81B9F">
      <w:pPr>
        <w:rPr>
          <w:rFonts w:ascii="Courier New" w:hAnsi="Courier New" w:cs="Courier New"/>
          <w:sz w:val="28"/>
          <w:szCs w:val="28"/>
        </w:rPr>
      </w:pPr>
    </w:p>
    <w:p w:rsidR="004534D9" w:rsidRDefault="00337697" w:rsidP="004534D9">
      <w:pPr>
        <w:rPr>
          <w:rFonts w:ascii="Courier New" w:hAnsi="Courier New" w:cs="Courier New"/>
          <w:sz w:val="28"/>
          <w:szCs w:val="28"/>
        </w:rPr>
      </w:pPr>
      <w:r w:rsidRPr="007A5F8F">
        <w:rPr>
          <w:rFonts w:ascii="Courier New" w:hAnsi="Courier New" w:cs="Courier New"/>
          <w:sz w:val="28"/>
          <w:szCs w:val="28"/>
        </w:rPr>
        <w:t>Et là</w:t>
      </w:r>
      <w:r w:rsidR="00454FCC">
        <w:rPr>
          <w:rFonts w:ascii="Courier New" w:hAnsi="Courier New" w:cs="Courier New"/>
          <w:sz w:val="28"/>
          <w:szCs w:val="28"/>
        </w:rPr>
        <w:t>–</w:t>
      </w:r>
      <w:r w:rsidRPr="007A5F8F">
        <w:rPr>
          <w:rFonts w:ascii="Courier New" w:hAnsi="Courier New" w:cs="Courier New"/>
          <w:sz w:val="28"/>
          <w:szCs w:val="28"/>
        </w:rPr>
        <w:t>dessus le vieux Toussaint, qui d’ailleurs ne doute pas de ce dont il s’agit</w:t>
      </w:r>
      <w:r w:rsidR="004534D9">
        <w:rPr>
          <w:rFonts w:ascii="Courier New" w:hAnsi="Courier New" w:cs="Courier New"/>
          <w:sz w:val="28"/>
          <w:szCs w:val="28"/>
        </w:rPr>
        <w:t>,</w:t>
      </w:r>
      <w:r w:rsidRPr="007A5F8F">
        <w:rPr>
          <w:rFonts w:ascii="Courier New" w:hAnsi="Courier New" w:cs="Courier New"/>
          <w:sz w:val="28"/>
          <w:szCs w:val="28"/>
        </w:rPr>
        <w:t xml:space="preserve"> réplique</w:t>
      </w:r>
      <w:r w:rsidR="004534D9">
        <w:rPr>
          <w:rFonts w:ascii="Courier New" w:hAnsi="Courier New" w:cs="Courier New"/>
          <w:sz w:val="28"/>
          <w:szCs w:val="28"/>
        </w:rPr>
        <w:t xml:space="preserve"> </w:t>
      </w:r>
      <w:r w:rsidRPr="007A5F8F">
        <w:rPr>
          <w:rFonts w:ascii="Courier New" w:hAnsi="Courier New" w:cs="Courier New"/>
          <w:sz w:val="28"/>
          <w:szCs w:val="28"/>
        </w:rPr>
        <w:t xml:space="preserve">avec cette élégance bien française à laquelle il est fait tout le temps allusion : </w:t>
      </w:r>
    </w:p>
    <w:p w:rsidR="004534D9" w:rsidRDefault="004534D9" w:rsidP="004534D9">
      <w:pPr>
        <w:rPr>
          <w:rFonts w:ascii="Courier New" w:hAnsi="Courier New" w:cs="Courier New"/>
          <w:sz w:val="28"/>
          <w:szCs w:val="28"/>
        </w:rPr>
      </w:pPr>
    </w:p>
    <w:p w:rsidR="00337697" w:rsidRPr="007A5F8F" w:rsidRDefault="00337697" w:rsidP="004534D9">
      <w:pPr>
        <w:rPr>
          <w:rFonts w:ascii="Courier New" w:hAnsi="Courier New" w:cs="Courier New"/>
          <w:sz w:val="28"/>
          <w:szCs w:val="28"/>
        </w:rPr>
      </w:pPr>
      <w:r w:rsidRPr="007A5F8F">
        <w:rPr>
          <w:rFonts w:ascii="Courier New" w:hAnsi="Courier New" w:cs="Courier New"/>
          <w:sz w:val="28"/>
          <w:szCs w:val="28"/>
        </w:rPr>
        <w:t>« </w:t>
      </w:r>
      <w:r w:rsidRPr="004534D9">
        <w:rPr>
          <w:i/>
          <w:sz w:val="22"/>
          <w:szCs w:val="22"/>
        </w:rPr>
        <w:t>c’est un vrai Français a dit SICHEL à LUMÎR, oh ! il est incapable de rien refuser à une femme, c’est un Français authentique, sauf l’argent, l’argent pouah !</w:t>
      </w:r>
      <w:r w:rsidR="0033325C">
        <w:rPr>
          <w:i/>
          <w:sz w:val="22"/>
          <w:szCs w:val="22"/>
        </w:rPr>
        <w:t xml:space="preserve"> </w:t>
      </w:r>
      <w:r w:rsidRPr="007A5F8F">
        <w:rPr>
          <w:rStyle w:val="Caractredenotedebasdepage"/>
          <w:b/>
          <w:bCs/>
          <w:color w:val="FF3300"/>
          <w:sz w:val="28"/>
          <w:szCs w:val="28"/>
        </w:rPr>
        <w:footnoteReference w:id="257"/>
      </w:r>
      <w:r w:rsidRPr="007A5F8F">
        <w:rPr>
          <w:rFonts w:ascii="Courier New" w:hAnsi="Courier New" w:cs="Courier New"/>
          <w:sz w:val="28"/>
          <w:szCs w:val="28"/>
        </w:rPr>
        <w:t> »</w:t>
      </w:r>
    </w:p>
    <w:p w:rsidR="00392A7C" w:rsidRDefault="00392A7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faisant quelques plaisanteries sur ce </w:t>
      </w:r>
      <w:r w:rsidRPr="00392A7C">
        <w:rPr>
          <w:i/>
        </w:rPr>
        <w:t>qu’on lui a laissé</w:t>
      </w:r>
      <w:r w:rsidRPr="007A5F8F">
        <w:rPr>
          <w:rFonts w:ascii="Courier New" w:hAnsi="Courier New" w:cs="Courier New"/>
          <w:sz w:val="28"/>
          <w:szCs w:val="28"/>
        </w:rPr>
        <w:t xml:space="preserve"> dans cette partie, à savoir naturellement </w:t>
      </w:r>
      <w:r w:rsidRPr="00392A7C">
        <w:rPr>
          <w:i/>
        </w:rPr>
        <w:t>les honneurs</w:t>
      </w:r>
      <w:r w:rsidRPr="007A5F8F">
        <w:rPr>
          <w:rFonts w:ascii="Courier New" w:hAnsi="Courier New" w:cs="Courier New"/>
          <w:sz w:val="28"/>
          <w:szCs w:val="28"/>
        </w:rPr>
        <w:t>.</w:t>
      </w:r>
    </w:p>
    <w:p w:rsidR="0033325C" w:rsidRDefault="0033325C" w:rsidP="00E81B9F">
      <w:pPr>
        <w:rPr>
          <w:rFonts w:ascii="Courier New" w:hAnsi="Courier New" w:cs="Courier New"/>
          <w:sz w:val="28"/>
          <w:szCs w:val="28"/>
        </w:rPr>
      </w:pPr>
    </w:p>
    <w:p w:rsidR="00342BB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Cette image de la partie carrée</w:t>
      </w:r>
      <w:r w:rsidR="00CF6D2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en un autre sens</w:t>
      </w:r>
      <w:r w:rsidR="00CF6D2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qui est celle du </w:t>
      </w:r>
      <w:r w:rsidRPr="00342BB1">
        <w:rPr>
          <w:i/>
        </w:rPr>
        <w:t>whist</w:t>
      </w:r>
      <w:r w:rsidRPr="007A5F8F">
        <w:rPr>
          <w:rFonts w:ascii="Courier New" w:hAnsi="Courier New" w:cs="Courier New"/>
          <w:sz w:val="28"/>
          <w:szCs w:val="28"/>
        </w:rPr>
        <w:t>, celle à laquelle j’ai fait allusion à plusieurs reprises moi</w:t>
      </w:r>
      <w:r w:rsidR="00454FCC">
        <w:rPr>
          <w:rFonts w:ascii="Courier New" w:hAnsi="Courier New" w:cs="Courier New"/>
          <w:sz w:val="28"/>
          <w:szCs w:val="28"/>
        </w:rPr>
        <w:t>–</w:t>
      </w:r>
      <w:r w:rsidRPr="007A5F8F">
        <w:rPr>
          <w:rFonts w:ascii="Courier New" w:hAnsi="Courier New" w:cs="Courier New"/>
          <w:sz w:val="28"/>
          <w:szCs w:val="28"/>
        </w:rPr>
        <w:t>même pour désigner la structure de la position analytique</w:t>
      </w:r>
      <w:r w:rsidR="00CF6D23">
        <w:rPr>
          <w:rFonts w:ascii="Courier New" w:hAnsi="Courier New" w:cs="Courier New"/>
          <w:sz w:val="28"/>
          <w:szCs w:val="28"/>
        </w:rPr>
        <w:t> :</w:t>
      </w:r>
      <w:r w:rsidRPr="007A5F8F">
        <w:rPr>
          <w:rFonts w:ascii="Courier New" w:hAnsi="Courier New" w:cs="Courier New"/>
          <w:sz w:val="28"/>
          <w:szCs w:val="28"/>
        </w:rPr>
        <w:t xml:space="preserve"> </w:t>
      </w:r>
    </w:p>
    <w:p w:rsidR="00342BB1" w:rsidRDefault="00CF6D23"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st</w:t>
      </w:r>
      <w:r w:rsidR="00454FCC">
        <w:rPr>
          <w:rFonts w:ascii="Courier New" w:hAnsi="Courier New" w:cs="Courier New"/>
          <w:sz w:val="28"/>
          <w:szCs w:val="28"/>
        </w:rPr>
        <w:t>–</w:t>
      </w:r>
      <w:r w:rsidR="00337697" w:rsidRPr="007A5F8F">
        <w:rPr>
          <w:rFonts w:ascii="Courier New" w:hAnsi="Courier New" w:cs="Courier New"/>
          <w:sz w:val="28"/>
          <w:szCs w:val="28"/>
        </w:rPr>
        <w:t xml:space="preserve">ce qu’il n’est pas frappant de la voir resurgir ? </w:t>
      </w:r>
    </w:p>
    <w:p w:rsidR="00342BB1" w:rsidRDefault="00342BB1" w:rsidP="00E81B9F">
      <w:pPr>
        <w:rPr>
          <w:rFonts w:ascii="Courier New" w:hAnsi="Courier New" w:cs="Courier New"/>
          <w:sz w:val="28"/>
          <w:szCs w:val="28"/>
        </w:rPr>
      </w:pPr>
    </w:p>
    <w:p w:rsidR="004330B3" w:rsidRDefault="00337697" w:rsidP="00E81B9F">
      <w:pPr>
        <w:rPr>
          <w:rFonts w:ascii="Courier New" w:hAnsi="Courier New" w:cs="Courier New"/>
          <w:sz w:val="28"/>
          <w:szCs w:val="28"/>
        </w:rPr>
      </w:pPr>
      <w:r w:rsidRPr="007A5F8F">
        <w:rPr>
          <w:rFonts w:ascii="Courier New" w:hAnsi="Courier New" w:cs="Courier New"/>
          <w:sz w:val="28"/>
          <w:szCs w:val="28"/>
        </w:rPr>
        <w:t xml:space="preserve">Le père, avant que la scène du drame se passe, </w:t>
      </w:r>
    </w:p>
    <w:p w:rsidR="00CF6D23" w:rsidRDefault="00337697" w:rsidP="00E81B9F">
      <w:pPr>
        <w:rPr>
          <w:rFonts w:ascii="Courier New" w:hAnsi="Courier New" w:cs="Courier New"/>
          <w:sz w:val="28"/>
          <w:szCs w:val="28"/>
        </w:rPr>
      </w:pPr>
      <w:r w:rsidRPr="007A5F8F">
        <w:rPr>
          <w:rFonts w:ascii="Courier New" w:hAnsi="Courier New" w:cs="Courier New"/>
          <w:sz w:val="28"/>
          <w:szCs w:val="28"/>
        </w:rPr>
        <w:t xml:space="preserve">est déjà mort ou presque. Il n’y a plus qu’à souffler dessus. </w:t>
      </w:r>
    </w:p>
    <w:p w:rsidR="00CF6D23" w:rsidRDefault="00CF6D23" w:rsidP="00E81B9F">
      <w:pPr>
        <w:rPr>
          <w:rFonts w:ascii="Courier New" w:hAnsi="Courier New" w:cs="Courier New"/>
          <w:sz w:val="28"/>
          <w:szCs w:val="28"/>
        </w:rPr>
      </w:pPr>
    </w:p>
    <w:p w:rsidR="00342BB1"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en effet ce que nous allons voir après un dialogue dont </w:t>
      </w:r>
      <w:r w:rsidRPr="00CF6D23">
        <w:rPr>
          <w:i/>
        </w:rPr>
        <w:t>la co</w:t>
      </w:r>
      <w:r w:rsidR="00454FCC">
        <w:rPr>
          <w:i/>
        </w:rPr>
        <w:t>–</w:t>
      </w:r>
      <w:r w:rsidRPr="00CF6D23">
        <w:rPr>
          <w:i/>
        </w:rPr>
        <w:t>dimensionnalité du tragique et du bouffon</w:t>
      </w:r>
      <w:r w:rsidRPr="007A5F8F">
        <w:rPr>
          <w:rFonts w:ascii="Courier New" w:hAnsi="Courier New" w:cs="Courier New"/>
          <w:sz w:val="28"/>
          <w:szCs w:val="28"/>
        </w:rPr>
        <w:t xml:space="preserve"> mériterait que nous en fassions ensemble la lecture. </w:t>
      </w:r>
    </w:p>
    <w:p w:rsidR="00342BB1" w:rsidRDefault="00342BB1" w:rsidP="00E81B9F">
      <w:pPr>
        <w:rPr>
          <w:rFonts w:ascii="Courier New" w:hAnsi="Courier New" w:cs="Courier New"/>
          <w:sz w:val="28"/>
          <w:szCs w:val="28"/>
        </w:rPr>
      </w:pPr>
    </w:p>
    <w:p w:rsidR="004330B3" w:rsidRDefault="00337697" w:rsidP="00E81B9F">
      <w:pPr>
        <w:rPr>
          <w:rFonts w:ascii="Courier New" w:hAnsi="Courier New" w:cs="Courier New"/>
          <w:sz w:val="28"/>
          <w:szCs w:val="28"/>
        </w:rPr>
      </w:pPr>
      <w:r w:rsidRPr="007A5F8F">
        <w:rPr>
          <w:rFonts w:ascii="Courier New" w:hAnsi="Courier New" w:cs="Courier New"/>
          <w:sz w:val="28"/>
          <w:szCs w:val="28"/>
        </w:rPr>
        <w:t xml:space="preserve">Car, à la vérité, c’est une scène qui mérite dans </w:t>
      </w:r>
    </w:p>
    <w:p w:rsidR="004330B3" w:rsidRDefault="00337697" w:rsidP="00E81B9F">
      <w:pPr>
        <w:rPr>
          <w:rFonts w:ascii="Courier New" w:hAnsi="Courier New" w:cs="Courier New"/>
          <w:sz w:val="28"/>
          <w:szCs w:val="28"/>
        </w:rPr>
      </w:pPr>
      <w:r w:rsidRPr="007A5F8F">
        <w:rPr>
          <w:rFonts w:ascii="Courier New" w:hAnsi="Courier New" w:cs="Courier New"/>
          <w:sz w:val="28"/>
          <w:szCs w:val="28"/>
        </w:rPr>
        <w:t xml:space="preserve">la littérature universelle d’être retenue comme assez unique dans ce genre à la fin des fins, et </w:t>
      </w:r>
    </w:p>
    <w:p w:rsidR="00857BEF" w:rsidRDefault="00337697" w:rsidP="00E81B9F">
      <w:pPr>
        <w:rPr>
          <w:rFonts w:ascii="Courier New" w:hAnsi="Courier New" w:cs="Courier New"/>
          <w:sz w:val="28"/>
          <w:szCs w:val="28"/>
        </w:rPr>
      </w:pPr>
      <w:r w:rsidRPr="007A5F8F">
        <w:rPr>
          <w:rFonts w:ascii="Courier New" w:hAnsi="Courier New" w:cs="Courier New"/>
          <w:sz w:val="28"/>
          <w:szCs w:val="28"/>
        </w:rPr>
        <w:t xml:space="preserve">les péripéties aussi mériteraient qu’on s’y arrête, </w:t>
      </w:r>
    </w:p>
    <w:p w:rsidR="00857BEF"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avions ici seulement à faire de l’analyse littéraire, malheureusement il faut que j’aille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 peu plus vite que je ne désirerais si je devais vous faire savourer tous ces détours.</w:t>
      </w:r>
      <w:r w:rsidR="0033325C">
        <w:rPr>
          <w:rFonts w:ascii="Courier New" w:hAnsi="Courier New" w:cs="Courier New"/>
          <w:sz w:val="28"/>
          <w:szCs w:val="28"/>
        </w:rPr>
        <w:t xml:space="preserve"> </w:t>
      </w:r>
      <w:r w:rsidRPr="007A5F8F">
        <w:rPr>
          <w:rFonts w:ascii="Courier New" w:hAnsi="Courier New" w:cs="Courier New"/>
          <w:sz w:val="28"/>
          <w:szCs w:val="28"/>
        </w:rPr>
        <w:t xml:space="preserve">Quoi qu’il en soit, c’est bien beau de voir l’un de ces détours. </w:t>
      </w:r>
    </w:p>
    <w:p w:rsidR="00337697" w:rsidRPr="007A5F8F" w:rsidRDefault="00337697" w:rsidP="00E81B9F">
      <w:pPr>
        <w:rPr>
          <w:rFonts w:ascii="Courier New" w:hAnsi="Courier New" w:cs="Courier New"/>
          <w:sz w:val="28"/>
          <w:szCs w:val="28"/>
        </w:rPr>
      </w:pPr>
    </w:p>
    <w:p w:rsidR="00857BEF" w:rsidRDefault="00337697" w:rsidP="00E81B9F">
      <w:pPr>
        <w:rPr>
          <w:rFonts w:ascii="Courier New" w:hAnsi="Courier New" w:cs="Courier New"/>
          <w:sz w:val="28"/>
          <w:szCs w:val="28"/>
        </w:rPr>
      </w:pPr>
      <w:r w:rsidRPr="007A5F8F">
        <w:rPr>
          <w:rFonts w:ascii="Courier New" w:hAnsi="Courier New" w:cs="Courier New"/>
          <w:sz w:val="28"/>
          <w:szCs w:val="28"/>
        </w:rPr>
        <w:t>Le fils adjure le père de lui donner ces fameux vingt mille francs</w:t>
      </w:r>
      <w:r w:rsidR="00857BEF">
        <w:rPr>
          <w:rFonts w:ascii="Courier New" w:hAnsi="Courier New" w:cs="Courier New"/>
          <w:sz w:val="28"/>
          <w:szCs w:val="28"/>
        </w:rPr>
        <w:t>…</w:t>
      </w:r>
      <w:r w:rsidRPr="007A5F8F">
        <w:rPr>
          <w:rFonts w:ascii="Courier New" w:hAnsi="Courier New" w:cs="Courier New"/>
          <w:sz w:val="28"/>
          <w:szCs w:val="28"/>
        </w:rPr>
        <w:t xml:space="preserve"> </w:t>
      </w:r>
    </w:p>
    <w:p w:rsidR="00857BEF" w:rsidRDefault="00337697" w:rsidP="00857BEF">
      <w:pPr>
        <w:ind w:firstLine="708"/>
        <w:rPr>
          <w:rFonts w:ascii="Courier New" w:hAnsi="Courier New" w:cs="Courier New"/>
          <w:sz w:val="28"/>
          <w:szCs w:val="28"/>
        </w:rPr>
      </w:pPr>
      <w:r w:rsidRPr="007A5F8F">
        <w:rPr>
          <w:rFonts w:ascii="Courier New" w:hAnsi="Courier New" w:cs="Courier New"/>
          <w:sz w:val="28"/>
          <w:szCs w:val="28"/>
        </w:rPr>
        <w:t>dont il sait</w:t>
      </w:r>
      <w:r w:rsidR="00857BEF">
        <w:rPr>
          <w:rFonts w:ascii="Courier New" w:hAnsi="Courier New" w:cs="Courier New"/>
          <w:sz w:val="28"/>
          <w:szCs w:val="28"/>
        </w:rPr>
        <w:t>…</w:t>
      </w:r>
    </w:p>
    <w:p w:rsidR="00857BEF" w:rsidRPr="004330B3" w:rsidRDefault="00337697" w:rsidP="00857BEF">
      <w:pPr>
        <w:ind w:left="1416"/>
        <w:rPr>
          <w:rFonts w:ascii="Courier New" w:hAnsi="Courier New" w:cs="Courier New"/>
          <w:i/>
        </w:rPr>
      </w:pPr>
      <w:r w:rsidRPr="004330B3">
        <w:rPr>
          <w:rFonts w:ascii="Courier New" w:hAnsi="Courier New" w:cs="Courier New"/>
          <w:i/>
        </w:rPr>
        <w:t>et pour cause puisque toute l’affaire il l’a tramée depuis longtemps par l’intermédiaire de SICHEL</w:t>
      </w:r>
    </w:p>
    <w:p w:rsidR="00857BEF" w:rsidRDefault="00857BEF" w:rsidP="00857BE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qu’il les a dans sa poche, </w:t>
      </w:r>
    </w:p>
    <w:p w:rsidR="00857BEF" w:rsidRDefault="00337697" w:rsidP="00857BEF">
      <w:pPr>
        <w:ind w:left="708"/>
        <w:rPr>
          <w:rFonts w:ascii="Courier New" w:hAnsi="Courier New" w:cs="Courier New"/>
          <w:sz w:val="28"/>
          <w:szCs w:val="28"/>
        </w:rPr>
      </w:pPr>
      <w:r w:rsidRPr="007A5F8F">
        <w:rPr>
          <w:rFonts w:ascii="Courier New" w:hAnsi="Courier New" w:cs="Courier New"/>
          <w:sz w:val="28"/>
          <w:szCs w:val="28"/>
        </w:rPr>
        <w:t>qu’ils font une bosse sur lui</w:t>
      </w:r>
    </w:p>
    <w:p w:rsidR="00337697" w:rsidRDefault="00857BE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de les lui laisser, de les lui céder pour lui permettre en somme</w:t>
      </w:r>
      <w:r>
        <w:rPr>
          <w:rFonts w:ascii="Courier New" w:hAnsi="Courier New" w:cs="Courier New"/>
          <w:sz w:val="28"/>
          <w:szCs w:val="28"/>
        </w:rPr>
        <w:t> :</w:t>
      </w:r>
    </w:p>
    <w:p w:rsidR="00F32057" w:rsidRPr="007A5F8F" w:rsidRDefault="00F32057" w:rsidP="00E81B9F">
      <w:pPr>
        <w:rPr>
          <w:rFonts w:ascii="Courier New" w:hAnsi="Courier New" w:cs="Courier New"/>
          <w:sz w:val="28"/>
          <w:szCs w:val="28"/>
        </w:rPr>
      </w:pPr>
    </w:p>
    <w:p w:rsidR="00337697" w:rsidRPr="004330B3" w:rsidRDefault="00337697" w:rsidP="004330B3">
      <w:pPr>
        <w:pStyle w:val="Paragraphedeliste"/>
        <w:numPr>
          <w:ilvl w:val="0"/>
          <w:numId w:val="2"/>
        </w:numPr>
        <w:rPr>
          <w:rFonts w:ascii="Courier New" w:hAnsi="Courier New" w:cs="Courier New"/>
          <w:sz w:val="28"/>
          <w:szCs w:val="28"/>
        </w:rPr>
      </w:pPr>
      <w:r w:rsidRPr="004330B3">
        <w:rPr>
          <w:rFonts w:ascii="Courier New" w:hAnsi="Courier New" w:cs="Courier New"/>
          <w:sz w:val="28"/>
          <w:szCs w:val="28"/>
        </w:rPr>
        <w:t xml:space="preserve">pas seulement de tenir ses engagements, </w:t>
      </w:r>
    </w:p>
    <w:p w:rsidR="00337697" w:rsidRPr="004330B3" w:rsidRDefault="00337697" w:rsidP="004330B3">
      <w:pPr>
        <w:pStyle w:val="Paragraphedeliste"/>
        <w:numPr>
          <w:ilvl w:val="0"/>
          <w:numId w:val="2"/>
        </w:numPr>
        <w:rPr>
          <w:rFonts w:ascii="Courier New" w:hAnsi="Courier New" w:cs="Courier New"/>
          <w:sz w:val="28"/>
          <w:szCs w:val="28"/>
        </w:rPr>
      </w:pPr>
      <w:r w:rsidRPr="004330B3">
        <w:rPr>
          <w:rFonts w:ascii="Courier New" w:hAnsi="Courier New" w:cs="Courier New"/>
          <w:sz w:val="28"/>
          <w:szCs w:val="28"/>
        </w:rPr>
        <w:t>pas seulement de restituer une dette sacrée,</w:t>
      </w:r>
    </w:p>
    <w:p w:rsidR="004330B3" w:rsidRDefault="00337697" w:rsidP="004330B3">
      <w:pPr>
        <w:pStyle w:val="Paragraphedeliste"/>
        <w:numPr>
          <w:ilvl w:val="0"/>
          <w:numId w:val="2"/>
        </w:numPr>
        <w:rPr>
          <w:rFonts w:ascii="Courier New" w:hAnsi="Courier New" w:cs="Courier New"/>
          <w:sz w:val="28"/>
          <w:szCs w:val="28"/>
        </w:rPr>
      </w:pPr>
      <w:r w:rsidRPr="004330B3">
        <w:rPr>
          <w:rFonts w:ascii="Courier New" w:hAnsi="Courier New" w:cs="Courier New"/>
          <w:sz w:val="28"/>
          <w:szCs w:val="28"/>
        </w:rPr>
        <w:t>pas seulement de ne pas perdre ce qu’il possède lui, le fils</w:t>
      </w:r>
      <w:r w:rsidR="00857BEF" w:rsidRPr="004330B3">
        <w:rPr>
          <w:rFonts w:ascii="Courier New" w:hAnsi="Courier New" w:cs="Courier New"/>
          <w:sz w:val="28"/>
          <w:szCs w:val="28"/>
        </w:rPr>
        <w:t>,</w:t>
      </w:r>
    </w:p>
    <w:p w:rsidR="004330B3" w:rsidRDefault="00857BEF" w:rsidP="004330B3">
      <w:pPr>
        <w:pStyle w:val="Paragraphedeliste"/>
        <w:ind w:left="928"/>
        <w:rPr>
          <w:rFonts w:ascii="Courier New" w:hAnsi="Courier New" w:cs="Courier New"/>
          <w:sz w:val="28"/>
          <w:szCs w:val="28"/>
        </w:rPr>
      </w:pPr>
      <w:r w:rsidRPr="004330B3">
        <w:rPr>
          <w:rFonts w:ascii="Courier New" w:hAnsi="Courier New" w:cs="Courier New"/>
          <w:sz w:val="28"/>
          <w:szCs w:val="28"/>
        </w:rPr>
        <w:t xml:space="preserve"> </w:t>
      </w:r>
    </w:p>
    <w:p w:rsidR="00857BEF" w:rsidRPr="004330B3" w:rsidRDefault="00337697" w:rsidP="004330B3">
      <w:pPr>
        <w:pStyle w:val="Paragraphedeliste"/>
        <w:numPr>
          <w:ilvl w:val="0"/>
          <w:numId w:val="2"/>
        </w:numPr>
        <w:rPr>
          <w:rFonts w:ascii="Courier New" w:hAnsi="Courier New" w:cs="Courier New"/>
          <w:sz w:val="28"/>
          <w:szCs w:val="28"/>
        </w:rPr>
      </w:pPr>
      <w:r w:rsidRPr="004330B3">
        <w:rPr>
          <w:rFonts w:ascii="Courier New" w:hAnsi="Courier New" w:cs="Courier New"/>
          <w:sz w:val="28"/>
          <w:szCs w:val="28"/>
        </w:rPr>
        <w:t xml:space="preserve">mais de ne pas se voir réduit à n’être plus </w:t>
      </w:r>
      <w:r w:rsidR="0033325C" w:rsidRPr="004330B3">
        <w:rPr>
          <w:rFonts w:ascii="Courier New" w:hAnsi="Courier New" w:cs="Courier New"/>
          <w:sz w:val="28"/>
          <w:szCs w:val="28"/>
        </w:rPr>
        <w:t>q</w:t>
      </w:r>
      <w:r w:rsidRPr="004330B3">
        <w:rPr>
          <w:rFonts w:ascii="Courier New" w:hAnsi="Courier New" w:cs="Courier New"/>
          <w:sz w:val="28"/>
          <w:szCs w:val="28"/>
        </w:rPr>
        <w:t>u’un serf sur la terre même où il a engagé toute sa passion</w:t>
      </w:r>
      <w:r w:rsidRPr="007A5F8F">
        <w:rPr>
          <w:rStyle w:val="Caractredenotedebasdepage"/>
          <w:b/>
          <w:bCs/>
          <w:color w:val="FF3300"/>
          <w:sz w:val="28"/>
          <w:szCs w:val="28"/>
        </w:rPr>
        <w:footnoteReference w:id="258"/>
      </w:r>
      <w:r w:rsidRPr="004330B3">
        <w:rPr>
          <w:rFonts w:ascii="Courier New" w:hAnsi="Courier New" w:cs="Courier New"/>
          <w:sz w:val="28"/>
          <w:szCs w:val="28"/>
        </w:rPr>
        <w:t xml:space="preserve">. </w:t>
      </w:r>
    </w:p>
    <w:p w:rsidR="00857BE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Car cette terre près d’Alger dont il s’agit, </w:t>
      </w:r>
    </w:p>
    <w:p w:rsidR="002F788D"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que Louis de COÛFONTAINE a été chercher </w:t>
      </w:r>
    </w:p>
    <w:p w:rsidR="00857BE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4330B3">
        <w:rPr>
          <w:i/>
        </w:rPr>
        <w:t>rejet</w:t>
      </w:r>
      <w:r w:rsidR="00857BEF">
        <w:rPr>
          <w:rFonts w:ascii="Courier New" w:hAnsi="Courier New" w:cs="Courier New"/>
          <w:sz w:val="28"/>
          <w:szCs w:val="28"/>
        </w:rPr>
        <w:t>…</w:t>
      </w:r>
    </w:p>
    <w:p w:rsidR="00CF6D23" w:rsidRDefault="00337697" w:rsidP="00CF6D23">
      <w:pPr>
        <w:ind w:left="708"/>
        <w:rPr>
          <w:rFonts w:ascii="Courier New" w:hAnsi="Courier New" w:cs="Courier New"/>
          <w:sz w:val="28"/>
          <w:szCs w:val="28"/>
        </w:rPr>
      </w:pPr>
      <w:r w:rsidRPr="007A5F8F">
        <w:rPr>
          <w:rFonts w:ascii="Courier New" w:hAnsi="Courier New" w:cs="Courier New"/>
          <w:sz w:val="28"/>
          <w:szCs w:val="28"/>
        </w:rPr>
        <w:t xml:space="preserve">au sens de quelque chose qui a rejailli </w:t>
      </w:r>
    </w:p>
    <w:p w:rsidR="002F788D" w:rsidRDefault="00337697" w:rsidP="00CF6D23">
      <w:pPr>
        <w:ind w:left="708"/>
        <w:rPr>
          <w:rFonts w:ascii="Courier New" w:hAnsi="Courier New" w:cs="Courier New"/>
          <w:sz w:val="28"/>
          <w:szCs w:val="28"/>
        </w:rPr>
      </w:pPr>
      <w:r w:rsidRPr="007A5F8F">
        <w:rPr>
          <w:rFonts w:ascii="Courier New" w:hAnsi="Courier New" w:cs="Courier New"/>
          <w:sz w:val="28"/>
          <w:szCs w:val="28"/>
        </w:rPr>
        <w:t xml:space="preserve">et qui </w:t>
      </w:r>
      <w:r w:rsidRPr="002F788D">
        <w:rPr>
          <w:i/>
        </w:rPr>
        <w:t>rejette</w:t>
      </w:r>
      <w:r w:rsidRPr="007A5F8F">
        <w:rPr>
          <w:rFonts w:ascii="Courier New" w:hAnsi="Courier New" w:cs="Courier New"/>
          <w:sz w:val="28"/>
          <w:szCs w:val="28"/>
        </w:rPr>
        <w:t xml:space="preserve">, au sens du </w:t>
      </w:r>
      <w:r w:rsidRPr="002F788D">
        <w:rPr>
          <w:i/>
        </w:rPr>
        <w:t>rejeton</w:t>
      </w:r>
      <w:r w:rsidRPr="007A5F8F">
        <w:rPr>
          <w:rFonts w:ascii="Courier New" w:hAnsi="Courier New" w:cs="Courier New"/>
          <w:sz w:val="28"/>
          <w:szCs w:val="28"/>
        </w:rPr>
        <w:t xml:space="preserve">  </w:t>
      </w:r>
    </w:p>
    <w:p w:rsidR="004330B3"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4330B3">
        <w:rPr>
          <w:i/>
        </w:rPr>
        <w:t>rejet</w:t>
      </w:r>
      <w:r w:rsidRPr="007A5F8F">
        <w:rPr>
          <w:rFonts w:ascii="Courier New" w:hAnsi="Courier New" w:cs="Courier New"/>
          <w:sz w:val="28"/>
          <w:szCs w:val="28"/>
        </w:rPr>
        <w:t xml:space="preserve"> de son être, le rejet de sa solitude, de cette déréliction où il s’est toujours senti, lui dont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sait que sa mère ne l’a pas voulu, que son père ne l’a jamais, dit</w:t>
      </w:r>
      <w:r w:rsidR="00454FCC">
        <w:rPr>
          <w:rFonts w:ascii="Courier New" w:hAnsi="Courier New" w:cs="Courier New"/>
          <w:sz w:val="28"/>
          <w:szCs w:val="28"/>
        </w:rPr>
        <w:t>–</w:t>
      </w:r>
      <w:r w:rsidRPr="007A5F8F">
        <w:rPr>
          <w:rFonts w:ascii="Courier New" w:hAnsi="Courier New" w:cs="Courier New"/>
          <w:sz w:val="28"/>
          <w:szCs w:val="28"/>
        </w:rPr>
        <w:t xml:space="preserve">il, observé grandir qu’avec </w:t>
      </w:r>
      <w:r w:rsidRPr="004330B3">
        <w:rPr>
          <w:rFonts w:ascii="Courier New" w:hAnsi="Courier New" w:cs="Courier New"/>
          <w:i/>
        </w:rPr>
        <w:t>inquiétude</w:t>
      </w:r>
      <w:r w:rsidRPr="007A5F8F">
        <w:rPr>
          <w:rFonts w:ascii="Courier New" w:hAnsi="Courier New" w:cs="Courier New"/>
          <w:sz w:val="28"/>
          <w:szCs w:val="28"/>
        </w:rPr>
        <w:t xml:space="preserve">. </w:t>
      </w:r>
    </w:p>
    <w:p w:rsidR="002F788D" w:rsidRDefault="002F788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de la passion d’une terre, c’est du retour vers ce quelque chose dont il se sent chassé : de tout recours à la nature… c’est de cela qu’il s’agit.</w:t>
      </w:r>
    </w:p>
    <w:p w:rsidR="00337697" w:rsidRPr="007A5F8F" w:rsidRDefault="00337697" w:rsidP="00E81B9F">
      <w:pPr>
        <w:rPr>
          <w:rFonts w:ascii="Courier New" w:hAnsi="Courier New" w:cs="Courier New"/>
          <w:sz w:val="28"/>
          <w:szCs w:val="28"/>
        </w:rPr>
      </w:pPr>
    </w:p>
    <w:p w:rsidR="002F788D" w:rsidRDefault="00337697" w:rsidP="00E81B9F">
      <w:pPr>
        <w:rPr>
          <w:rFonts w:ascii="Courier New" w:hAnsi="Courier New" w:cs="Courier New"/>
          <w:sz w:val="28"/>
          <w:szCs w:val="28"/>
        </w:rPr>
      </w:pPr>
      <w:r w:rsidRPr="007A5F8F">
        <w:rPr>
          <w:rFonts w:ascii="Courier New" w:hAnsi="Courier New" w:cs="Courier New"/>
          <w:sz w:val="28"/>
          <w:szCs w:val="28"/>
        </w:rPr>
        <w:t>Et à la vérité, il y a là un thème qui vaudrait bien qu’on y recoure dans la genèse même</w:t>
      </w:r>
      <w:r w:rsidR="002F788D">
        <w:rPr>
          <w:rFonts w:ascii="Courier New" w:hAnsi="Courier New" w:cs="Courier New"/>
          <w:sz w:val="28"/>
          <w:szCs w:val="28"/>
        </w:rPr>
        <w:t>,</w:t>
      </w:r>
      <w:r w:rsidRPr="007A5F8F">
        <w:rPr>
          <w:rFonts w:ascii="Courier New" w:hAnsi="Courier New" w:cs="Courier New"/>
          <w:sz w:val="28"/>
          <w:szCs w:val="28"/>
        </w:rPr>
        <w:t xml:space="preserve"> historique</w:t>
      </w:r>
      <w:r w:rsidR="002F788D">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qu’on appelle le colonialisme. </w:t>
      </w:r>
    </w:p>
    <w:p w:rsidR="004330B3" w:rsidRDefault="004330B3" w:rsidP="00E81B9F">
      <w:pPr>
        <w:rPr>
          <w:rFonts w:ascii="Courier New" w:hAnsi="Courier New" w:cs="Courier New"/>
          <w:sz w:val="28"/>
          <w:szCs w:val="28"/>
        </w:rPr>
      </w:pPr>
    </w:p>
    <w:p w:rsidR="004330B3" w:rsidRDefault="00337697" w:rsidP="00E81B9F">
      <w:pPr>
        <w:rPr>
          <w:rFonts w:ascii="Courier New" w:hAnsi="Courier New" w:cs="Courier New"/>
          <w:sz w:val="28"/>
          <w:szCs w:val="28"/>
        </w:rPr>
      </w:pPr>
      <w:r w:rsidRPr="007A5F8F">
        <w:rPr>
          <w:rFonts w:ascii="Courier New" w:hAnsi="Courier New" w:cs="Courier New"/>
          <w:sz w:val="28"/>
          <w:szCs w:val="28"/>
        </w:rPr>
        <w:t xml:space="preserve">Il prend sa source dans une émigration qui n’a pas seulement ouvert des pays colonisés mais aussi </w:t>
      </w:r>
    </w:p>
    <w:p w:rsidR="002F788D" w:rsidRDefault="00337697" w:rsidP="00E81B9F">
      <w:pPr>
        <w:rPr>
          <w:rFonts w:ascii="Courier New" w:hAnsi="Courier New" w:cs="Courier New"/>
          <w:sz w:val="28"/>
          <w:szCs w:val="28"/>
        </w:rPr>
      </w:pPr>
      <w:r w:rsidRPr="007A5F8F">
        <w:rPr>
          <w:rFonts w:ascii="Courier New" w:hAnsi="Courier New" w:cs="Courier New"/>
          <w:sz w:val="28"/>
          <w:szCs w:val="28"/>
        </w:rPr>
        <w:t xml:space="preserve">des pays vierges. </w:t>
      </w:r>
    </w:p>
    <w:p w:rsidR="00CF6D23" w:rsidRDefault="00CF6D23" w:rsidP="00E81B9F">
      <w:pPr>
        <w:rPr>
          <w:rFonts w:ascii="Courier New" w:hAnsi="Courier New" w:cs="Courier New"/>
          <w:sz w:val="28"/>
          <w:szCs w:val="28"/>
        </w:rPr>
      </w:pPr>
    </w:p>
    <w:p w:rsidR="002F788D" w:rsidRDefault="00337697" w:rsidP="00E81B9F">
      <w:pPr>
        <w:rPr>
          <w:rFonts w:ascii="Courier New" w:hAnsi="Courier New" w:cs="Courier New"/>
          <w:sz w:val="28"/>
          <w:szCs w:val="28"/>
        </w:rPr>
      </w:pPr>
      <w:r w:rsidRPr="007A5F8F">
        <w:rPr>
          <w:rFonts w:ascii="Courier New" w:hAnsi="Courier New" w:cs="Courier New"/>
          <w:sz w:val="28"/>
          <w:szCs w:val="28"/>
        </w:rPr>
        <w:t xml:space="preserve">La source donnée par tous les enfants perdus </w:t>
      </w:r>
    </w:p>
    <w:p w:rsidR="002F788D" w:rsidRDefault="00337697" w:rsidP="00E81B9F">
      <w:pPr>
        <w:rPr>
          <w:rFonts w:ascii="Courier New" w:hAnsi="Courier New" w:cs="Courier New"/>
          <w:sz w:val="28"/>
          <w:szCs w:val="28"/>
        </w:rPr>
      </w:pPr>
      <w:r w:rsidRPr="007A5F8F">
        <w:rPr>
          <w:rFonts w:ascii="Courier New" w:hAnsi="Courier New" w:cs="Courier New"/>
          <w:sz w:val="28"/>
          <w:szCs w:val="28"/>
        </w:rPr>
        <w:t xml:space="preserve">de la culture chrétienne est bien quelque chose </w:t>
      </w:r>
    </w:p>
    <w:p w:rsidR="002F788D" w:rsidRDefault="00337697" w:rsidP="00E81B9F">
      <w:pPr>
        <w:rPr>
          <w:rFonts w:ascii="Courier New" w:hAnsi="Courier New" w:cs="Courier New"/>
          <w:sz w:val="28"/>
          <w:szCs w:val="28"/>
        </w:rPr>
      </w:pPr>
      <w:r w:rsidRPr="007A5F8F">
        <w:rPr>
          <w:rFonts w:ascii="Courier New" w:hAnsi="Courier New" w:cs="Courier New"/>
          <w:sz w:val="28"/>
          <w:szCs w:val="28"/>
        </w:rPr>
        <w:t xml:space="preserve">qui vaudrait qu’on l’isole comme un ressort éthique qu’on aurait tort de négliger au moment où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on en mesure les conséquences. </w:t>
      </w:r>
    </w:p>
    <w:p w:rsidR="002F788D" w:rsidRDefault="002F788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 moment donc où ce Louis se voit… </w:t>
      </w:r>
    </w:p>
    <w:p w:rsidR="002F788D"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au point où cette épreuve de </w:t>
      </w:r>
    </w:p>
    <w:p w:rsidR="002F788D"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force entre son père et lui </w:t>
      </w:r>
    </w:p>
    <w:p w:rsidR="002F788D" w:rsidRDefault="00337697" w:rsidP="002F788D">
      <w:pPr>
        <w:rPr>
          <w:rFonts w:ascii="Courier New" w:hAnsi="Courier New" w:cs="Courier New"/>
          <w:sz w:val="28"/>
          <w:szCs w:val="28"/>
        </w:rPr>
      </w:pPr>
      <w:r w:rsidRPr="007A5F8F">
        <w:rPr>
          <w:rFonts w:ascii="Courier New" w:hAnsi="Courier New" w:cs="Courier New"/>
          <w:sz w:val="28"/>
          <w:szCs w:val="28"/>
        </w:rPr>
        <w:t xml:space="preserve">…réduit au désespoir, qu’il sort les pistolets. </w:t>
      </w:r>
    </w:p>
    <w:p w:rsidR="002F788D" w:rsidRDefault="002F788D" w:rsidP="002F788D">
      <w:pPr>
        <w:rPr>
          <w:rFonts w:ascii="Courier New" w:hAnsi="Courier New" w:cs="Courier New"/>
          <w:sz w:val="28"/>
          <w:szCs w:val="28"/>
        </w:rPr>
      </w:pPr>
    </w:p>
    <w:p w:rsidR="00337697" w:rsidRPr="007A5F8F" w:rsidRDefault="00337697" w:rsidP="002F788D">
      <w:pPr>
        <w:rPr>
          <w:rFonts w:ascii="Courier New" w:hAnsi="Courier New" w:cs="Courier New"/>
          <w:sz w:val="28"/>
          <w:szCs w:val="28"/>
        </w:rPr>
      </w:pPr>
      <w:r w:rsidRPr="007A5F8F">
        <w:rPr>
          <w:rFonts w:ascii="Courier New" w:hAnsi="Courier New" w:cs="Courier New"/>
          <w:sz w:val="28"/>
          <w:szCs w:val="28"/>
        </w:rPr>
        <w:t xml:space="preserve">Les pistolets dont on a armé sa main, et sa main en a été armée par LUMÎR.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 pistolets sont deux. </w:t>
      </w:r>
    </w:p>
    <w:p w:rsidR="002F788D" w:rsidRDefault="002F788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prie aussi de vous arrêter un instant à ce raffinement. C’est l’artifice dramaturgique à proprement parler, c’est l’astuce, le raffinement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dont on l’a armé c’est de deux pistolets, deux pistolets…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je vous le dis tout de suite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ne vont pas partir</w:t>
      </w:r>
      <w:r w:rsidR="002F788D">
        <w:rPr>
          <w:rFonts w:ascii="Courier New" w:hAnsi="Courier New" w:cs="Courier New"/>
          <w:sz w:val="28"/>
          <w:szCs w:val="28"/>
        </w:rPr>
        <w:t>,</w:t>
      </w:r>
      <w:r w:rsidRPr="007A5F8F">
        <w:rPr>
          <w:rFonts w:ascii="Courier New" w:hAnsi="Courier New" w:cs="Courier New"/>
          <w:sz w:val="28"/>
          <w:szCs w:val="28"/>
        </w:rPr>
        <w:t xml:space="preserve"> bien qu’ils soient chargés.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le contraire de ce qui se passe dans un passage célèbre du sapeur </w:t>
      </w:r>
      <w:r w:rsidR="00CF6D23" w:rsidRPr="007A5F8F">
        <w:rPr>
          <w:rFonts w:ascii="Courier New" w:hAnsi="Courier New" w:cs="Courier New"/>
          <w:sz w:val="28"/>
          <w:szCs w:val="28"/>
        </w:rPr>
        <w:t>CAMEMBER</w:t>
      </w:r>
      <w:r w:rsidRPr="007A5F8F">
        <w:rPr>
          <w:rFonts w:ascii="Courier New" w:hAnsi="Courier New" w:cs="Courier New"/>
          <w:sz w:val="28"/>
          <w:szCs w:val="28"/>
        </w:rPr>
        <w:t xml:space="preserve">. On donne au soldat </w:t>
      </w:r>
      <w:r w:rsidR="00CF6D23" w:rsidRPr="007A5F8F">
        <w:rPr>
          <w:rFonts w:ascii="Courier New" w:hAnsi="Courier New" w:cs="Courier New"/>
          <w:sz w:val="28"/>
          <w:szCs w:val="28"/>
        </w:rPr>
        <w:t>PIDOU</w:t>
      </w:r>
      <w:r w:rsidRPr="007A5F8F">
        <w:rPr>
          <w:rFonts w:ascii="Courier New" w:hAnsi="Courier New" w:cs="Courier New"/>
          <w:sz w:val="28"/>
          <w:szCs w:val="28"/>
        </w:rPr>
        <w:t xml:space="preserve"> une lettre du général</w:t>
      </w:r>
      <w:r w:rsidR="00C2766E">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9A4A5F" w:rsidRDefault="00C2766E" w:rsidP="00E81B9F">
      <w:pPr>
        <w:rPr>
          <w:i/>
          <w:sz w:val="22"/>
          <w:szCs w:val="22"/>
        </w:rPr>
      </w:pPr>
      <w:r>
        <w:rPr>
          <w:rFonts w:ascii="Courier New" w:hAnsi="Courier New" w:cs="Courier New"/>
          <w:sz w:val="28"/>
          <w:szCs w:val="28"/>
        </w:rPr>
        <w:t>« </w:t>
      </w:r>
      <w:r w:rsidR="00337697" w:rsidRPr="00C2766E">
        <w:rPr>
          <w:i/>
          <w:sz w:val="22"/>
          <w:szCs w:val="22"/>
        </w:rPr>
        <w:t>Regarde, dit</w:t>
      </w:r>
      <w:r w:rsidR="00454FCC">
        <w:rPr>
          <w:i/>
          <w:sz w:val="22"/>
          <w:szCs w:val="22"/>
        </w:rPr>
        <w:t>–</w:t>
      </w:r>
      <w:r w:rsidR="00337697" w:rsidRPr="00C2766E">
        <w:rPr>
          <w:i/>
          <w:sz w:val="22"/>
          <w:szCs w:val="22"/>
        </w:rPr>
        <w:t>il, c’te lettre elle n’est pas chargée… ce n’est pas que le général n’en ait pas les moyens, mais elle</w:t>
      </w:r>
      <w:r w:rsidR="002F788D" w:rsidRPr="00C2766E">
        <w:rPr>
          <w:i/>
          <w:sz w:val="22"/>
          <w:szCs w:val="22"/>
        </w:rPr>
        <w:t xml:space="preserve"> </w:t>
      </w:r>
      <w:r w:rsidR="00337697" w:rsidRPr="00C2766E">
        <w:rPr>
          <w:i/>
          <w:sz w:val="22"/>
          <w:szCs w:val="22"/>
        </w:rPr>
        <w:t>n’est pas chargée, eh bien ça n’va pas l’empêcher de partir tout de même !</w:t>
      </w:r>
      <w:r>
        <w:rPr>
          <w:rFonts w:ascii="Courier New" w:hAnsi="Courier New" w:cs="Courier New"/>
          <w:i/>
          <w:sz w:val="28"/>
          <w:szCs w:val="28"/>
        </w:rPr>
        <w:t> </w:t>
      </w:r>
      <w:r w:rsidRPr="00C2766E">
        <w:rPr>
          <w:rFonts w:ascii="Courier New" w:hAnsi="Courier New" w:cs="Courier New"/>
          <w:sz w:val="28"/>
          <w:szCs w:val="28"/>
        </w:rPr>
        <w:t>»</w:t>
      </w:r>
      <w:r>
        <w:rPr>
          <w:rStyle w:val="Caractredenotedebasdepage"/>
          <w:b/>
          <w:bCs/>
          <w:iCs/>
          <w:color w:val="FF3300"/>
          <w:sz w:val="28"/>
          <w:szCs w:val="28"/>
        </w:rPr>
        <w:t xml:space="preserve"> </w:t>
      </w:r>
      <w:r w:rsidR="00337697" w:rsidRPr="007A5F8F">
        <w:rPr>
          <w:rStyle w:val="Caractredenotedebasdepage"/>
          <w:b/>
          <w:bCs/>
          <w:iCs/>
          <w:color w:val="FF3300"/>
          <w:sz w:val="28"/>
          <w:szCs w:val="28"/>
        </w:rPr>
        <w:footnoteReference w:id="259"/>
      </w:r>
    </w:p>
    <w:p w:rsidR="002F788D" w:rsidRDefault="002F788D" w:rsidP="00E81B9F">
      <w:pPr>
        <w:rPr>
          <w:rFonts w:ascii="Courier New" w:hAnsi="Courier New" w:cs="Courier New"/>
          <w:sz w:val="28"/>
          <w:szCs w:val="28"/>
        </w:rPr>
      </w:pPr>
    </w:p>
    <w:p w:rsidR="00C2766E" w:rsidRDefault="00337697" w:rsidP="00E81B9F">
      <w:pPr>
        <w:rPr>
          <w:rFonts w:ascii="Courier New" w:hAnsi="Courier New" w:cs="Courier New"/>
          <w:sz w:val="28"/>
          <w:szCs w:val="28"/>
        </w:rPr>
      </w:pPr>
      <w:r w:rsidRPr="007A5F8F">
        <w:rPr>
          <w:rFonts w:ascii="Courier New" w:hAnsi="Courier New" w:cs="Courier New"/>
          <w:sz w:val="28"/>
          <w:szCs w:val="28"/>
        </w:rPr>
        <w:t xml:space="preserve">Là c’est le contraire. </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Malgré qu’ils soient chargés tous les deux par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soins de LUMÎR, les pistolets ne partent pas. </w:t>
      </w:r>
    </w:p>
    <w:p w:rsidR="00C2766E" w:rsidRDefault="00337697" w:rsidP="00E81B9F">
      <w:pPr>
        <w:rPr>
          <w:rFonts w:ascii="Courier New" w:hAnsi="Courier New" w:cs="Courier New"/>
          <w:sz w:val="28"/>
          <w:szCs w:val="28"/>
        </w:rPr>
      </w:pPr>
      <w:r w:rsidRPr="007A5F8F">
        <w:rPr>
          <w:rFonts w:ascii="Courier New" w:hAnsi="Courier New" w:cs="Courier New"/>
          <w:sz w:val="28"/>
          <w:szCs w:val="28"/>
        </w:rPr>
        <w:t xml:space="preserve">Et ça n’empêche pas le père de mourir. </w:t>
      </w:r>
    </w:p>
    <w:p w:rsidR="00C2766E" w:rsidRDefault="00337697" w:rsidP="00E81B9F">
      <w:pPr>
        <w:rPr>
          <w:rFonts w:ascii="Courier New" w:hAnsi="Courier New" w:cs="Courier New"/>
          <w:sz w:val="28"/>
          <w:szCs w:val="28"/>
        </w:rPr>
      </w:pPr>
      <w:r w:rsidRPr="007A5F8F">
        <w:rPr>
          <w:rFonts w:ascii="Courier New" w:hAnsi="Courier New" w:cs="Courier New"/>
          <w:sz w:val="28"/>
          <w:szCs w:val="28"/>
        </w:rPr>
        <w:t xml:space="preserve">Il meurt de peur le pauvre homme, et c’est bien </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ce à quoi on s’attendait depuis toujours, puisque aussi bien c’est expressément à ce titre que LUMÎR avait remis au héros, Louis de COÛFONTAINE,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des pistolets, le petit, en lui disant : </w:t>
      </w:r>
    </w:p>
    <w:p w:rsidR="00337697" w:rsidRPr="007A5F8F" w:rsidRDefault="00337697" w:rsidP="00E81B9F">
      <w:pPr>
        <w:rPr>
          <w:rFonts w:ascii="Courier New" w:hAnsi="Courier New" w:cs="Courier New"/>
          <w:sz w:val="28"/>
          <w:szCs w:val="28"/>
        </w:rPr>
      </w:pPr>
    </w:p>
    <w:p w:rsidR="00C2766E" w:rsidRDefault="00337697" w:rsidP="00C2766E">
      <w:pPr>
        <w:ind w:left="2124"/>
        <w:rPr>
          <w:i/>
          <w:sz w:val="22"/>
          <w:szCs w:val="22"/>
        </w:rPr>
      </w:pPr>
      <w:r w:rsidRPr="007A5F8F">
        <w:rPr>
          <w:rFonts w:ascii="Courier New" w:hAnsi="Courier New" w:cs="Courier New"/>
          <w:sz w:val="28"/>
          <w:szCs w:val="28"/>
        </w:rPr>
        <w:t>« </w:t>
      </w:r>
      <w:r w:rsidRPr="00C2766E">
        <w:rPr>
          <w:i/>
          <w:sz w:val="22"/>
          <w:szCs w:val="22"/>
        </w:rPr>
        <w:t>celui</w:t>
      </w:r>
      <w:r w:rsidR="00454FCC">
        <w:rPr>
          <w:i/>
          <w:sz w:val="22"/>
          <w:szCs w:val="22"/>
        </w:rPr>
        <w:t>–</w:t>
      </w:r>
      <w:r w:rsidRPr="00C2766E">
        <w:rPr>
          <w:i/>
          <w:sz w:val="22"/>
          <w:szCs w:val="22"/>
        </w:rPr>
        <w:t xml:space="preserve">là il est chargé mais à blanc, il fera du bruit simplement </w:t>
      </w:r>
    </w:p>
    <w:p w:rsidR="00337697" w:rsidRPr="007A5F8F" w:rsidRDefault="00337697" w:rsidP="00C2766E">
      <w:pPr>
        <w:ind w:left="2124"/>
        <w:rPr>
          <w:rFonts w:ascii="Courier New" w:hAnsi="Courier New" w:cs="Courier New"/>
          <w:sz w:val="28"/>
          <w:szCs w:val="28"/>
        </w:rPr>
      </w:pPr>
      <w:r w:rsidRPr="00C2766E">
        <w:rPr>
          <w:i/>
          <w:sz w:val="22"/>
          <w:szCs w:val="22"/>
        </w:rPr>
        <w:t xml:space="preserve">et il est possible que ça suffise à ce que l’autre fasse couic. Si ça ne suffit pas alors, tu te serviras du grand </w:t>
      </w:r>
      <w:r w:rsidR="00454FCC">
        <w:rPr>
          <w:i/>
          <w:sz w:val="22"/>
          <w:szCs w:val="22"/>
        </w:rPr>
        <w:t>–</w:t>
      </w:r>
      <w:r w:rsidRPr="00C2766E">
        <w:rPr>
          <w:i/>
          <w:sz w:val="22"/>
          <w:szCs w:val="22"/>
        </w:rPr>
        <w:t xml:space="preserve"> celui</w:t>
      </w:r>
      <w:r w:rsidR="00454FCC">
        <w:rPr>
          <w:i/>
          <w:sz w:val="22"/>
          <w:szCs w:val="22"/>
        </w:rPr>
        <w:t>–</w:t>
      </w:r>
      <w:r w:rsidRPr="00C2766E">
        <w:rPr>
          <w:i/>
          <w:sz w:val="22"/>
          <w:szCs w:val="22"/>
        </w:rPr>
        <w:t>là – qui lui, a une balle</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Louis a fait ses écoles sur le terrain d’une terre qu’on défriche mais aussi qu’on n’acquiert pas…</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ceci est très bien indiqué dans le texte</w:t>
      </w:r>
      <w:r w:rsidRPr="007A5F8F">
        <w:rPr>
          <w:rStyle w:val="Caractredenotedebasdepage"/>
          <w:b/>
          <w:bCs/>
          <w:color w:val="FF3300"/>
          <w:sz w:val="28"/>
          <w:szCs w:val="28"/>
        </w:rPr>
        <w:footnoteReference w:id="260"/>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…sans quelques manœuvres de dépossession un peu rudes et assurément, au second coup, il n’y a pas à craindre que la main de celui qui appuiera sur </w:t>
      </w:r>
    </w:p>
    <w:p w:rsidR="00C2766E" w:rsidRDefault="00337697" w:rsidP="00E81B9F">
      <w:pPr>
        <w:rPr>
          <w:rFonts w:ascii="Courier New" w:hAnsi="Courier New" w:cs="Courier New"/>
          <w:sz w:val="28"/>
          <w:szCs w:val="28"/>
        </w:rPr>
      </w:pPr>
      <w:r w:rsidRPr="007A5F8F">
        <w:rPr>
          <w:rFonts w:ascii="Courier New" w:hAnsi="Courier New" w:cs="Courier New"/>
          <w:sz w:val="28"/>
          <w:szCs w:val="28"/>
        </w:rPr>
        <w:t xml:space="preserve">la gâchette tremble plus que sur le premier. </w:t>
      </w:r>
    </w:p>
    <w:p w:rsidR="00C2766E" w:rsidRDefault="00C2766E" w:rsidP="00E81B9F">
      <w:pPr>
        <w:rPr>
          <w:rFonts w:ascii="Courier New" w:hAnsi="Courier New" w:cs="Courier New"/>
          <w:sz w:val="28"/>
          <w:szCs w:val="28"/>
        </w:rPr>
      </w:pPr>
    </w:p>
    <w:p w:rsidR="00C2766E" w:rsidRDefault="00337697" w:rsidP="00E81B9F">
      <w:pPr>
        <w:rPr>
          <w:rFonts w:ascii="Courier New" w:hAnsi="Courier New" w:cs="Courier New"/>
          <w:sz w:val="28"/>
          <w:szCs w:val="28"/>
        </w:rPr>
      </w:pPr>
      <w:r w:rsidRPr="007A5F8F">
        <w:rPr>
          <w:rFonts w:ascii="Courier New" w:hAnsi="Courier New" w:cs="Courier New"/>
          <w:sz w:val="28"/>
          <w:szCs w:val="28"/>
        </w:rPr>
        <w:t>Comme dira plus tard Louis de COÛFONTAINE</w:t>
      </w:r>
      <w:r w:rsidR="00C2766E">
        <w:rPr>
          <w:rFonts w:ascii="Courier New" w:hAnsi="Courier New" w:cs="Courier New"/>
          <w:sz w:val="28"/>
          <w:szCs w:val="28"/>
        </w:rPr>
        <w:t> :</w:t>
      </w:r>
      <w:r w:rsidRPr="007A5F8F">
        <w:rPr>
          <w:rFonts w:ascii="Courier New" w:hAnsi="Courier New" w:cs="Courier New"/>
          <w:sz w:val="28"/>
          <w:szCs w:val="28"/>
        </w:rPr>
        <w:t xml:space="preserve"> </w:t>
      </w:r>
    </w:p>
    <w:p w:rsidR="00C2766E" w:rsidRDefault="00337697" w:rsidP="00E81B9F">
      <w:pPr>
        <w:rPr>
          <w:rFonts w:ascii="Courier New" w:hAnsi="Courier New" w:cs="Courier New"/>
          <w:sz w:val="28"/>
          <w:szCs w:val="28"/>
        </w:rPr>
      </w:pPr>
      <w:r w:rsidRPr="007A5F8F">
        <w:rPr>
          <w:rFonts w:ascii="Courier New" w:hAnsi="Courier New" w:cs="Courier New"/>
          <w:sz w:val="28"/>
          <w:szCs w:val="28"/>
        </w:rPr>
        <w:t>il n’aime pas les atermoiements</w:t>
      </w:r>
      <w:r w:rsidRPr="00C2766E">
        <w:rPr>
          <w:rStyle w:val="Caractredenotedebasdepage"/>
          <w:b/>
          <w:color w:val="FF0000"/>
          <w:sz w:val="28"/>
          <w:szCs w:val="28"/>
        </w:rPr>
        <w:footnoteReference w:id="261"/>
      </w:r>
      <w:r w:rsidRPr="007A5F8F">
        <w:rPr>
          <w:rFonts w:ascii="Courier New" w:hAnsi="Courier New" w:cs="Courier New"/>
          <w:sz w:val="28"/>
          <w:szCs w:val="28"/>
        </w:rPr>
        <w:t xml:space="preserve">. </w:t>
      </w:r>
    </w:p>
    <w:p w:rsidR="0081492C" w:rsidRDefault="00337697" w:rsidP="00E81B9F">
      <w:pPr>
        <w:rPr>
          <w:rFonts w:ascii="Courier New" w:hAnsi="Courier New" w:cs="Courier New"/>
          <w:sz w:val="28"/>
          <w:szCs w:val="28"/>
        </w:rPr>
      </w:pPr>
      <w:r w:rsidRPr="007A5F8F">
        <w:rPr>
          <w:rFonts w:ascii="Courier New" w:hAnsi="Courier New" w:cs="Courier New"/>
          <w:sz w:val="28"/>
          <w:szCs w:val="28"/>
        </w:rPr>
        <w:t>Ce n’est pas de gaieté de cœur qu’il ira jusque</w:t>
      </w:r>
      <w:r w:rsidR="00454FCC">
        <w:rPr>
          <w:rFonts w:ascii="Courier New" w:hAnsi="Courier New" w:cs="Courier New"/>
          <w:sz w:val="28"/>
          <w:szCs w:val="28"/>
        </w:rPr>
        <w:t>–</w:t>
      </w:r>
      <w:r w:rsidRPr="007A5F8F">
        <w:rPr>
          <w:rFonts w:ascii="Courier New" w:hAnsi="Courier New" w:cs="Courier New"/>
          <w:sz w:val="28"/>
          <w:szCs w:val="28"/>
        </w:rPr>
        <w:t>là, « </w:t>
      </w:r>
      <w:r w:rsidRPr="0081492C">
        <w:rPr>
          <w:i/>
        </w:rPr>
        <w:t>mais puisqu’on y est</w:t>
      </w:r>
      <w:r w:rsidRPr="007A5F8F">
        <w:rPr>
          <w:rFonts w:ascii="Courier New" w:hAnsi="Courier New" w:cs="Courier New"/>
          <w:sz w:val="28"/>
          <w:szCs w:val="28"/>
        </w:rPr>
        <w:t> », dit</w:t>
      </w:r>
      <w:r w:rsidR="00454FCC">
        <w:rPr>
          <w:rFonts w:ascii="Courier New" w:hAnsi="Courier New" w:cs="Courier New"/>
          <w:sz w:val="28"/>
          <w:szCs w:val="28"/>
        </w:rPr>
        <w:t>–</w:t>
      </w:r>
      <w:r w:rsidRPr="007A5F8F">
        <w:rPr>
          <w:rFonts w:ascii="Courier New" w:hAnsi="Courier New" w:cs="Courier New"/>
          <w:sz w:val="28"/>
          <w:szCs w:val="28"/>
        </w:rPr>
        <w:t xml:space="preserve">il, les deux pistolets seront tirés en même temps. Or, comme je vous le dis, chargés ou pas l’un comme l’autre : aucun ne part. </w:t>
      </w:r>
    </w:p>
    <w:p w:rsidR="00CF6D23"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que du bruit mais ce bruit suffit comme </w:t>
      </w:r>
    </w:p>
    <w:p w:rsidR="00CF6D23" w:rsidRDefault="00337697" w:rsidP="00E81B9F">
      <w:pPr>
        <w:rPr>
          <w:rFonts w:ascii="Courier New" w:hAnsi="Courier New" w:cs="Courier New"/>
          <w:sz w:val="28"/>
          <w:szCs w:val="28"/>
        </w:rPr>
      </w:pPr>
      <w:r w:rsidRPr="007A5F8F">
        <w:rPr>
          <w:rFonts w:ascii="Courier New" w:hAnsi="Courier New" w:cs="Courier New"/>
          <w:sz w:val="28"/>
          <w:szCs w:val="28"/>
        </w:rPr>
        <w:t xml:space="preserve">le décrit </w:t>
      </w:r>
      <w:r w:rsidRPr="00563049">
        <w:rPr>
          <w:i/>
        </w:rPr>
        <w:t>très joliment</w:t>
      </w:r>
      <w:r w:rsidRPr="007A5F8F">
        <w:rPr>
          <w:rFonts w:ascii="Courier New" w:hAnsi="Courier New" w:cs="Courier New"/>
          <w:sz w:val="28"/>
          <w:szCs w:val="28"/>
        </w:rPr>
        <w:t xml:space="preserve"> l’indication du scénario dans </w:t>
      </w:r>
    </w:p>
    <w:p w:rsidR="00CF6D23" w:rsidRDefault="00337697" w:rsidP="00E81B9F">
      <w:pPr>
        <w:rPr>
          <w:rFonts w:ascii="Courier New" w:hAnsi="Courier New" w:cs="Courier New"/>
          <w:sz w:val="28"/>
          <w:szCs w:val="28"/>
        </w:rPr>
      </w:pPr>
      <w:r w:rsidRPr="007A5F8F">
        <w:rPr>
          <w:rFonts w:ascii="Courier New" w:hAnsi="Courier New" w:cs="Courier New"/>
          <w:sz w:val="28"/>
          <w:szCs w:val="28"/>
        </w:rPr>
        <w:t xml:space="preserve">le texte : le vieux s’arrête les yeux exorbités, </w:t>
      </w:r>
    </w:p>
    <w:p w:rsidR="0081492C" w:rsidRDefault="00337697" w:rsidP="00E81B9F">
      <w:pPr>
        <w:rPr>
          <w:rFonts w:ascii="Courier New" w:hAnsi="Courier New" w:cs="Courier New"/>
          <w:sz w:val="28"/>
          <w:szCs w:val="28"/>
        </w:rPr>
      </w:pPr>
      <w:r w:rsidRPr="007A5F8F">
        <w:rPr>
          <w:rFonts w:ascii="Courier New" w:hAnsi="Courier New" w:cs="Courier New"/>
          <w:sz w:val="28"/>
          <w:szCs w:val="28"/>
        </w:rPr>
        <w:t>la mâchoire avalée</w:t>
      </w:r>
      <w:r w:rsidRPr="0081492C">
        <w:rPr>
          <w:rStyle w:val="Caractredenotedebasdepage"/>
          <w:b/>
          <w:color w:val="FF0000"/>
          <w:sz w:val="28"/>
          <w:szCs w:val="28"/>
        </w:rPr>
        <w:footnoteReference w:id="262"/>
      </w:r>
      <w:r w:rsidRPr="007A5F8F">
        <w:rPr>
          <w:rFonts w:ascii="Courier New" w:hAnsi="Courier New" w:cs="Courier New"/>
          <w:sz w:val="28"/>
          <w:szCs w:val="28"/>
        </w:rPr>
        <w:t xml:space="preserve">. C’est </w:t>
      </w:r>
      <w:r w:rsidRPr="00563049">
        <w:rPr>
          <w:i/>
        </w:rPr>
        <w:t>très joli</w:t>
      </w:r>
      <w:r w:rsidRPr="007A5F8F">
        <w:rPr>
          <w:rFonts w:ascii="Courier New" w:hAnsi="Courier New" w:cs="Courier New"/>
          <w:sz w:val="28"/>
          <w:szCs w:val="28"/>
        </w:rPr>
        <w:t xml:space="preserve"> </w:t>
      </w:r>
      <w:r w:rsidR="00CF6D23" w:rsidRPr="00CF6D23">
        <w:rPr>
          <w:rFonts w:ascii="Garamond" w:hAnsi="Garamond" w:cs="Courier New"/>
          <w:color w:val="C00000"/>
          <w:sz w:val="18"/>
          <w:szCs w:val="18"/>
        </w:rPr>
        <w:t>[</w:t>
      </w:r>
      <w:r w:rsidR="009A4A5F">
        <w:rPr>
          <w:rFonts w:ascii="Garamond" w:hAnsi="Garamond" w:cs="Courier New"/>
          <w:color w:val="C00000"/>
          <w:sz w:val="18"/>
          <w:szCs w:val="18"/>
        </w:rPr>
        <w:t xml:space="preserve"> </w:t>
      </w:r>
      <w:r w:rsidR="00CF6D23" w:rsidRPr="00CF6D23">
        <w:rPr>
          <w:rFonts w:ascii="Garamond" w:hAnsi="Garamond" w:cs="Courier New"/>
          <w:color w:val="C00000"/>
          <w:sz w:val="18"/>
          <w:szCs w:val="18"/>
        </w:rPr>
        <w:t>sic ]</w:t>
      </w:r>
      <w:r w:rsidRPr="007A5F8F">
        <w:rPr>
          <w:rFonts w:ascii="Courier New" w:hAnsi="Courier New" w:cs="Courier New"/>
          <w:sz w:val="28"/>
          <w:szCs w:val="28"/>
        </w:rPr>
        <w:t xml:space="preserve">. </w:t>
      </w:r>
    </w:p>
    <w:p w:rsidR="0056304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Nous avons parlé de quelque grimace de la vie, </w:t>
      </w:r>
    </w:p>
    <w:p w:rsidR="00CF6D23" w:rsidRDefault="00337697" w:rsidP="00E81B9F">
      <w:pPr>
        <w:rPr>
          <w:rFonts w:ascii="Courier New" w:hAnsi="Courier New" w:cs="Courier New"/>
          <w:sz w:val="28"/>
          <w:szCs w:val="28"/>
        </w:rPr>
      </w:pPr>
      <w:r w:rsidRPr="007A5F8F">
        <w:rPr>
          <w:rFonts w:ascii="Courier New" w:hAnsi="Courier New" w:cs="Courier New"/>
          <w:sz w:val="28"/>
          <w:szCs w:val="28"/>
        </w:rPr>
        <w:t xml:space="preserve">la dernière fois, ici la grimace de la mort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n’est pas élégante et, ma foi, l’affaire est faite.</w:t>
      </w:r>
    </w:p>
    <w:p w:rsidR="00337697" w:rsidRPr="007A5F8F" w:rsidRDefault="00337697" w:rsidP="00E81B9F">
      <w:pPr>
        <w:rPr>
          <w:rFonts w:ascii="Courier New" w:hAnsi="Courier New" w:cs="Courier New"/>
          <w:sz w:val="28"/>
          <w:szCs w:val="28"/>
        </w:rPr>
      </w:pPr>
    </w:p>
    <w:p w:rsidR="00563049"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dit, et vous le voyez, que tous les raffinements y sont, quant à la dimension imaginaire du père, fort bien articulés en ce sens que même dans l’ordre de l’efficacité l’imaginaire peut suffire. </w:t>
      </w:r>
    </w:p>
    <w:p w:rsidR="00563049" w:rsidRDefault="00337697" w:rsidP="00E81B9F">
      <w:pPr>
        <w:rPr>
          <w:rFonts w:ascii="Courier New" w:hAnsi="Courier New" w:cs="Courier New"/>
          <w:sz w:val="28"/>
          <w:szCs w:val="28"/>
        </w:rPr>
      </w:pPr>
      <w:r w:rsidRPr="007A5F8F">
        <w:rPr>
          <w:rFonts w:ascii="Courier New" w:hAnsi="Courier New" w:cs="Courier New"/>
          <w:sz w:val="28"/>
          <w:szCs w:val="28"/>
        </w:rPr>
        <w:t xml:space="preserve">On nous le démontre par l’image. </w:t>
      </w:r>
    </w:p>
    <w:p w:rsidR="00563049" w:rsidRDefault="0056304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pour que les choses soient encore plus belles, la nommée LUMÎR fait à ce moment</w:t>
      </w:r>
      <w:r w:rsidR="00454FCC">
        <w:rPr>
          <w:rFonts w:ascii="Courier New" w:hAnsi="Courier New" w:cs="Courier New"/>
          <w:sz w:val="28"/>
          <w:szCs w:val="28"/>
        </w:rPr>
        <w:t>–</w:t>
      </w:r>
      <w:r w:rsidRPr="007A5F8F">
        <w:rPr>
          <w:rFonts w:ascii="Courier New" w:hAnsi="Courier New" w:cs="Courier New"/>
          <w:sz w:val="28"/>
          <w:szCs w:val="28"/>
        </w:rPr>
        <w:t>là sa rentrée.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le garçon n’est pas absolument calme. </w:t>
      </w:r>
    </w:p>
    <w:p w:rsidR="00CF6D23" w:rsidRDefault="00337697" w:rsidP="00E81B9F">
      <w:pPr>
        <w:rPr>
          <w:rFonts w:ascii="Courier New" w:hAnsi="Courier New" w:cs="Courier New"/>
          <w:sz w:val="28"/>
          <w:szCs w:val="28"/>
        </w:rPr>
      </w:pPr>
      <w:r w:rsidRPr="007A5F8F">
        <w:rPr>
          <w:rFonts w:ascii="Courier New" w:hAnsi="Courier New" w:cs="Courier New"/>
          <w:sz w:val="28"/>
          <w:szCs w:val="28"/>
        </w:rPr>
        <w:t xml:space="preserve">Il n’a aucune espèce de doute qu’il est bien </w:t>
      </w:r>
      <w:r w:rsidRPr="00563049">
        <w:rPr>
          <w:i/>
        </w:rPr>
        <w:t>parricide</w:t>
      </w:r>
      <w:r w:rsidRPr="007A5F8F">
        <w:rPr>
          <w:rFonts w:ascii="Courier New" w:hAnsi="Courier New" w:cs="Courier New"/>
          <w:sz w:val="28"/>
          <w:szCs w:val="28"/>
        </w:rPr>
        <w:t xml:space="preserve">, parce que d’abord il a parfaitement voulu tuer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son père et que, somme toute, il l’a fait. </w:t>
      </w:r>
    </w:p>
    <w:p w:rsidR="00563049" w:rsidRDefault="00563049" w:rsidP="00E81B9F">
      <w:pPr>
        <w:rPr>
          <w:rFonts w:ascii="Courier New" w:hAnsi="Courier New" w:cs="Courier New"/>
          <w:sz w:val="28"/>
          <w:szCs w:val="28"/>
        </w:rPr>
      </w:pPr>
    </w:p>
    <w:p w:rsidR="00563049" w:rsidRDefault="00337697" w:rsidP="00E81B9F">
      <w:pPr>
        <w:rPr>
          <w:rFonts w:ascii="Courier New" w:hAnsi="Courier New" w:cs="Courier New"/>
          <w:sz w:val="28"/>
          <w:szCs w:val="28"/>
        </w:rPr>
      </w:pPr>
      <w:r w:rsidRPr="007A5F8F">
        <w:rPr>
          <w:rFonts w:ascii="Courier New" w:hAnsi="Courier New" w:cs="Courier New"/>
          <w:sz w:val="28"/>
          <w:szCs w:val="28"/>
        </w:rPr>
        <w:t>Les termes et le style des propos conclusifs qui s’échangent à ce niveau valent la peine qu’on s’y arrête</w:t>
      </w:r>
      <w:r w:rsidR="00563049">
        <w:rPr>
          <w:rFonts w:ascii="Courier New" w:hAnsi="Courier New" w:cs="Courier New"/>
          <w:sz w:val="28"/>
          <w:szCs w:val="28"/>
        </w:rPr>
        <w:t>…</w:t>
      </w:r>
      <w:r w:rsidRPr="007A5F8F">
        <w:rPr>
          <w:rFonts w:ascii="Courier New" w:hAnsi="Courier New" w:cs="Courier New"/>
          <w:sz w:val="28"/>
          <w:szCs w:val="28"/>
        </w:rPr>
        <w:t xml:space="preserve"> </w:t>
      </w:r>
    </w:p>
    <w:p w:rsidR="00563049" w:rsidRDefault="00337697" w:rsidP="00563049">
      <w:pPr>
        <w:ind w:firstLine="708"/>
        <w:rPr>
          <w:rFonts w:ascii="Courier New" w:hAnsi="Courier New" w:cs="Courier New"/>
          <w:sz w:val="28"/>
          <w:szCs w:val="28"/>
        </w:rPr>
      </w:pPr>
      <w:r w:rsidRPr="007A5F8F">
        <w:rPr>
          <w:rFonts w:ascii="Courier New" w:hAnsi="Courier New" w:cs="Courier New"/>
          <w:sz w:val="28"/>
          <w:szCs w:val="28"/>
        </w:rPr>
        <w:t>je vous prie de vous y reporter</w:t>
      </w:r>
    </w:p>
    <w:p w:rsidR="00563049" w:rsidRDefault="005630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ils ne manquent pas d’une grande rudesse, </w:t>
      </w:r>
    </w:p>
    <w:p w:rsidR="00563049" w:rsidRDefault="00337697" w:rsidP="00E81B9F">
      <w:pPr>
        <w:rPr>
          <w:rFonts w:ascii="Courier New" w:hAnsi="Courier New" w:cs="Courier New"/>
          <w:sz w:val="28"/>
          <w:szCs w:val="28"/>
        </w:rPr>
      </w:pPr>
      <w:r w:rsidRPr="007A5F8F">
        <w:rPr>
          <w:rFonts w:ascii="Courier New" w:hAnsi="Courier New" w:cs="Courier New"/>
          <w:sz w:val="28"/>
          <w:szCs w:val="28"/>
        </w:rPr>
        <w:t xml:space="preserve">d’une grande saveur </w:t>
      </w:r>
      <w:r w:rsidR="00CF6D23" w:rsidRPr="00CF6D23">
        <w:rPr>
          <w:rFonts w:ascii="Garamond" w:hAnsi="Garamond" w:cs="Courier New"/>
          <w:color w:val="C00000"/>
          <w:sz w:val="18"/>
          <w:szCs w:val="18"/>
        </w:rPr>
        <w:t>[</w:t>
      </w:r>
      <w:r w:rsidR="009A4A5F">
        <w:rPr>
          <w:rFonts w:ascii="Garamond" w:hAnsi="Garamond" w:cs="Courier New"/>
          <w:color w:val="C00000"/>
          <w:sz w:val="18"/>
          <w:szCs w:val="18"/>
        </w:rPr>
        <w:t xml:space="preserve"> </w:t>
      </w:r>
      <w:r w:rsidR="00CF6D23" w:rsidRPr="00CF6D23">
        <w:rPr>
          <w:rFonts w:ascii="Garamond" w:hAnsi="Garamond" w:cs="Courier New"/>
          <w:color w:val="C00000"/>
          <w:sz w:val="18"/>
          <w:szCs w:val="18"/>
        </w:rPr>
        <w:t>sic ]</w:t>
      </w:r>
      <w:r w:rsidRPr="007A5F8F">
        <w:rPr>
          <w:rFonts w:ascii="Courier New" w:hAnsi="Courier New" w:cs="Courier New"/>
          <w:sz w:val="28"/>
          <w:szCs w:val="28"/>
        </w:rPr>
        <w:t xml:space="preserve"> . </w:t>
      </w:r>
    </w:p>
    <w:p w:rsidR="00563049" w:rsidRDefault="00563049" w:rsidP="00E81B9F">
      <w:pPr>
        <w:rPr>
          <w:rFonts w:ascii="Courier New" w:hAnsi="Courier New" w:cs="Courier New"/>
          <w:sz w:val="28"/>
          <w:szCs w:val="28"/>
        </w:rPr>
      </w:pPr>
    </w:p>
    <w:p w:rsidR="00563049" w:rsidRDefault="00337697" w:rsidP="00E81B9F">
      <w:pPr>
        <w:rPr>
          <w:rFonts w:ascii="Courier New" w:hAnsi="Courier New" w:cs="Courier New"/>
          <w:sz w:val="28"/>
          <w:szCs w:val="28"/>
        </w:rPr>
      </w:pPr>
      <w:r w:rsidRPr="007A5F8F">
        <w:rPr>
          <w:rFonts w:ascii="Courier New" w:hAnsi="Courier New" w:cs="Courier New"/>
          <w:sz w:val="28"/>
          <w:szCs w:val="28"/>
        </w:rPr>
        <w:t xml:space="preserve">J’ai pu observer qu’à certaines oreilles et pas des moindres, et qui ne sont pas sans mérites, </w:t>
      </w:r>
      <w:r w:rsidRPr="00563049">
        <w:rPr>
          <w:i/>
        </w:rPr>
        <w:t>Le pain dur</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comme </w:t>
      </w:r>
      <w:r w:rsidRPr="00563049">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peuvent paraître des pièces un peu </w:t>
      </w:r>
      <w:r w:rsidRPr="00563049">
        <w:rPr>
          <w:i/>
        </w:rPr>
        <w:t>ennuyeuses</w:t>
      </w:r>
      <w:r w:rsidRPr="007A5F8F">
        <w:rPr>
          <w:rFonts w:ascii="Courier New" w:hAnsi="Courier New" w:cs="Courier New"/>
          <w:sz w:val="28"/>
          <w:szCs w:val="28"/>
        </w:rPr>
        <w:t>. J’avoue que moi je ne trouve pas, pas du tout ennuyeux tous ces détours</w:t>
      </w:r>
      <w:r w:rsidR="00563049">
        <w:rPr>
          <w:rFonts w:ascii="Courier New" w:hAnsi="Courier New" w:cs="Courier New"/>
          <w:sz w:val="28"/>
          <w:szCs w:val="28"/>
        </w:rPr>
        <w:t xml:space="preserve"> </w:t>
      </w:r>
      <w:r w:rsidR="00CF6D23" w:rsidRPr="00CF6D23">
        <w:rPr>
          <w:rFonts w:ascii="Garamond" w:hAnsi="Garamond" w:cs="Courier New"/>
          <w:color w:val="C00000"/>
          <w:sz w:val="18"/>
          <w:szCs w:val="18"/>
        </w:rPr>
        <w:t>[</w:t>
      </w:r>
      <w:r w:rsidR="009A4A5F">
        <w:rPr>
          <w:rFonts w:ascii="Garamond" w:hAnsi="Garamond" w:cs="Courier New"/>
          <w:color w:val="C00000"/>
          <w:sz w:val="18"/>
          <w:szCs w:val="18"/>
        </w:rPr>
        <w:t xml:space="preserve"> </w:t>
      </w:r>
      <w:r w:rsidR="00CF6D23" w:rsidRPr="00CF6D23">
        <w:rPr>
          <w:rFonts w:ascii="Garamond" w:hAnsi="Garamond" w:cs="Courier New"/>
          <w:color w:val="C00000"/>
          <w:sz w:val="18"/>
          <w:szCs w:val="18"/>
        </w:rPr>
        <w:t>sic ]</w:t>
      </w:r>
      <w:r w:rsidRPr="007A5F8F">
        <w:rPr>
          <w:rFonts w:ascii="Courier New" w:hAnsi="Courier New" w:cs="Courier New"/>
          <w:sz w:val="28"/>
          <w:szCs w:val="28"/>
        </w:rPr>
        <w:t xml:space="preserve">. </w:t>
      </w:r>
    </w:p>
    <w:p w:rsidR="00563049" w:rsidRDefault="00563049" w:rsidP="00E81B9F">
      <w:pPr>
        <w:rPr>
          <w:rFonts w:ascii="Courier New" w:hAnsi="Courier New" w:cs="Courier New"/>
          <w:sz w:val="28"/>
          <w:szCs w:val="28"/>
        </w:rPr>
      </w:pPr>
    </w:p>
    <w:p w:rsidR="00CF6D23" w:rsidRDefault="00337697" w:rsidP="00E81B9F">
      <w:pPr>
        <w:rPr>
          <w:rFonts w:ascii="Courier New" w:hAnsi="Courier New" w:cs="Courier New"/>
          <w:sz w:val="28"/>
          <w:szCs w:val="28"/>
        </w:rPr>
      </w:pPr>
      <w:r w:rsidRPr="007A5F8F">
        <w:rPr>
          <w:rFonts w:ascii="Courier New" w:hAnsi="Courier New" w:cs="Courier New"/>
          <w:sz w:val="28"/>
          <w:szCs w:val="28"/>
        </w:rPr>
        <w:t xml:space="preserve">C’est assez </w:t>
      </w:r>
      <w:r w:rsidRPr="009A4A5F">
        <w:rPr>
          <w:rFonts w:ascii="Courier New" w:hAnsi="Courier New" w:cs="Courier New"/>
          <w:i/>
        </w:rPr>
        <w:t>sombre</w:t>
      </w:r>
      <w:r w:rsidRPr="007A5F8F">
        <w:rPr>
          <w:rFonts w:ascii="Courier New" w:hAnsi="Courier New" w:cs="Courier New"/>
          <w:sz w:val="28"/>
          <w:szCs w:val="28"/>
        </w:rPr>
        <w:t xml:space="preserve">, ce qui nous déroute c’est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Pr="009A4A5F">
        <w:rPr>
          <w:rFonts w:ascii="Courier New" w:hAnsi="Courier New" w:cs="Courier New"/>
          <w:i/>
        </w:rPr>
        <w:t>sombre</w:t>
      </w:r>
      <w:r w:rsidRPr="007A5F8F">
        <w:rPr>
          <w:rFonts w:ascii="Courier New" w:hAnsi="Courier New" w:cs="Courier New"/>
          <w:sz w:val="28"/>
          <w:szCs w:val="28"/>
        </w:rPr>
        <w:t xml:space="preserve"> joue exactement en même temps qu’une sorte de comique dont il faut bien dire que la qualité peut nous paraître un peu trop acide.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néanmoins ce ne sont pas moindres mérites.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question, c’est tout de même</w:t>
      </w:r>
      <w:r w:rsidR="00563049">
        <w:rPr>
          <w:rFonts w:ascii="Courier New" w:hAnsi="Courier New" w:cs="Courier New"/>
          <w:sz w:val="28"/>
          <w:szCs w:val="28"/>
        </w:rPr>
        <w:t> :</w:t>
      </w:r>
      <w:r w:rsidRPr="007A5F8F">
        <w:rPr>
          <w:rFonts w:ascii="Courier New" w:hAnsi="Courier New" w:cs="Courier New"/>
          <w:sz w:val="28"/>
          <w:szCs w:val="28"/>
        </w:rPr>
        <w:t xml:space="preserve"> </w:t>
      </w:r>
      <w:r w:rsidRPr="00563049">
        <w:rPr>
          <w:i/>
        </w:rPr>
        <w:t>où l’on entend nous mener</w:t>
      </w:r>
      <w:r w:rsidR="00563049">
        <w:rPr>
          <w:i/>
        </w:rPr>
        <w:t> </w:t>
      </w:r>
      <w:r w:rsidR="0056304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 nous passionne là dedans ? </w:t>
      </w:r>
    </w:p>
    <w:p w:rsidR="00563049" w:rsidRDefault="00563049" w:rsidP="00E81B9F">
      <w:pPr>
        <w:rPr>
          <w:rFonts w:ascii="Courier New" w:hAnsi="Courier New" w:cs="Courier New"/>
          <w:sz w:val="28"/>
          <w:szCs w:val="28"/>
        </w:rPr>
      </w:pPr>
    </w:p>
    <w:p w:rsidR="00563049" w:rsidRDefault="00337697" w:rsidP="00E81B9F">
      <w:pPr>
        <w:rPr>
          <w:rFonts w:ascii="Courier New" w:hAnsi="Courier New" w:cs="Courier New"/>
          <w:sz w:val="28"/>
          <w:szCs w:val="28"/>
        </w:rPr>
      </w:pPr>
      <w:r w:rsidRPr="007A5F8F">
        <w:rPr>
          <w:rFonts w:ascii="Courier New" w:hAnsi="Courier New" w:cs="Courier New"/>
          <w:sz w:val="28"/>
          <w:szCs w:val="28"/>
        </w:rPr>
        <w:t xml:space="preserve">Je suis bien sûr qu’en fin de compte cette espèce de démolition du guignol de père, massacré dans le genre bouffon, n’est pas quelque chose qui soit de nature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susciter en nous des sentiments bien nettement localisés, localisables</w:t>
      </w:r>
      <w:r w:rsidR="00563049">
        <w:rPr>
          <w:rFonts w:ascii="Courier New" w:hAnsi="Courier New" w:cs="Courier New"/>
          <w:sz w:val="28"/>
          <w:szCs w:val="28"/>
        </w:rPr>
        <w:t xml:space="preserve"> </w:t>
      </w:r>
      <w:r w:rsidR="00563049" w:rsidRPr="00CF6D23">
        <w:rPr>
          <w:rFonts w:ascii="Garamond" w:hAnsi="Garamond" w:cs="Courier New"/>
          <w:color w:val="C00000"/>
          <w:sz w:val="18"/>
          <w:szCs w:val="18"/>
        </w:rPr>
        <w:t>[</w:t>
      </w:r>
      <w:r w:rsidR="009A4A5F">
        <w:rPr>
          <w:rFonts w:ascii="Garamond" w:hAnsi="Garamond" w:cs="Courier New"/>
          <w:color w:val="C00000"/>
          <w:sz w:val="18"/>
          <w:szCs w:val="18"/>
        </w:rPr>
        <w:t xml:space="preserve"> </w:t>
      </w:r>
      <w:r w:rsidR="00563049" w:rsidRPr="00CF6D23">
        <w:rPr>
          <w:rFonts w:ascii="Garamond" w:hAnsi="Garamond" w:cs="Courier New"/>
          <w:color w:val="C00000"/>
          <w:sz w:val="18"/>
          <w:szCs w:val="18"/>
        </w:rPr>
        <w:t>sic ]</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56304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qui est tout de même assez </w:t>
      </w:r>
      <w:r w:rsidRPr="00563049">
        <w:rPr>
          <w:i/>
        </w:rPr>
        <w:t>joli</w:t>
      </w:r>
      <w:r w:rsidRPr="007A5F8F">
        <w:rPr>
          <w:rFonts w:ascii="Courier New" w:hAnsi="Courier New" w:cs="Courier New"/>
          <w:sz w:val="28"/>
          <w:szCs w:val="28"/>
        </w:rPr>
        <w:t xml:space="preserve">, c’est de voir </w:t>
      </w:r>
    </w:p>
    <w:p w:rsidR="00CA7667" w:rsidRDefault="00337697" w:rsidP="00E81B9F">
      <w:pPr>
        <w:rPr>
          <w:rFonts w:ascii="Courier New" w:hAnsi="Courier New" w:cs="Courier New"/>
          <w:sz w:val="28"/>
          <w:szCs w:val="28"/>
        </w:rPr>
      </w:pPr>
      <w:r w:rsidRPr="007A5F8F">
        <w:rPr>
          <w:rFonts w:ascii="Courier New" w:hAnsi="Courier New" w:cs="Courier New"/>
          <w:sz w:val="28"/>
          <w:szCs w:val="28"/>
        </w:rPr>
        <w:t xml:space="preserve">sur quoi se termine cette scène, à savoir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Louis de COÛFONTAINE dit « </w:t>
      </w:r>
      <w:r w:rsidRPr="00CF6D23">
        <w:rPr>
          <w:i/>
        </w:rPr>
        <w:t>stop !</w:t>
      </w:r>
      <w:r w:rsidRPr="007A5F8F">
        <w:rPr>
          <w:rFonts w:ascii="Courier New" w:hAnsi="Courier New" w:cs="Courier New"/>
          <w:sz w:val="28"/>
          <w:szCs w:val="28"/>
        </w:rPr>
        <w:t> », arrêt :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une fois la croix faite sur l’acte, pendant que la fille </w:t>
      </w:r>
      <w:r w:rsidRPr="00CA7667">
        <w:rPr>
          <w:i/>
        </w:rPr>
        <w:t>escamote le portefeuille</w:t>
      </w:r>
      <w:r w:rsidRPr="007A5F8F">
        <w:rPr>
          <w:rFonts w:ascii="Courier New" w:hAnsi="Courier New" w:cs="Courier New"/>
          <w:sz w:val="28"/>
          <w:szCs w:val="28"/>
        </w:rPr>
        <w:t xml:space="preserve"> dans la poche du père</w:t>
      </w:r>
    </w:p>
    <w:p w:rsidR="00CF6D23" w:rsidRDefault="00337697" w:rsidP="00E81B9F">
      <w:pPr>
        <w:rPr>
          <w:rFonts w:ascii="Courier New" w:hAnsi="Courier New" w:cs="Courier New"/>
          <w:sz w:val="28"/>
          <w:szCs w:val="28"/>
        </w:rPr>
      </w:pPr>
      <w:r w:rsidRPr="007A5F8F">
        <w:rPr>
          <w:rFonts w:ascii="Courier New" w:hAnsi="Courier New" w:cs="Courier New"/>
          <w:sz w:val="28"/>
          <w:szCs w:val="28"/>
        </w:rPr>
        <w:t>…« </w:t>
      </w:r>
      <w:r w:rsidRPr="00CF6D23">
        <w:rPr>
          <w:i/>
          <w:sz w:val="22"/>
          <w:szCs w:val="22"/>
        </w:rPr>
        <w:t>une minute, un détail, permets</w:t>
      </w:r>
      <w:r w:rsidR="00454FCC">
        <w:rPr>
          <w:i/>
          <w:sz w:val="22"/>
          <w:szCs w:val="22"/>
        </w:rPr>
        <w:t>–</w:t>
      </w:r>
      <w:r w:rsidRPr="00CF6D23">
        <w:rPr>
          <w:i/>
          <w:sz w:val="22"/>
          <w:szCs w:val="22"/>
        </w:rPr>
        <w:t>moi de vérifier quelque chose</w:t>
      </w:r>
      <w:r w:rsidRPr="007A5F8F">
        <w:rPr>
          <w:rFonts w:ascii="Courier New" w:hAnsi="Courier New" w:cs="Courier New"/>
          <w:sz w:val="28"/>
          <w:szCs w:val="28"/>
        </w:rPr>
        <w:t> »</w:t>
      </w:r>
      <w:r w:rsidR="00CA7667">
        <w:rPr>
          <w:rFonts w:ascii="Courier New" w:hAnsi="Courier New" w:cs="Courier New"/>
          <w:sz w:val="28"/>
          <w:szCs w:val="28"/>
        </w:rPr>
        <w:t> :</w:t>
      </w:r>
      <w:r w:rsidRPr="007A5F8F">
        <w:rPr>
          <w:rFonts w:ascii="Courier New" w:hAnsi="Courier New" w:cs="Courier New"/>
          <w:sz w:val="28"/>
          <w:szCs w:val="28"/>
        </w:rPr>
        <w:t xml:space="preserve"> </w:t>
      </w:r>
      <w:r w:rsidR="00CA7667">
        <w:rPr>
          <w:rFonts w:ascii="Courier New" w:hAnsi="Courier New" w:cs="Courier New"/>
          <w:sz w:val="28"/>
          <w:szCs w:val="28"/>
        </w:rPr>
        <w:t>i</w:t>
      </w:r>
      <w:r w:rsidRPr="007A5F8F">
        <w:rPr>
          <w:rFonts w:ascii="Courier New" w:hAnsi="Courier New" w:cs="Courier New"/>
          <w:sz w:val="28"/>
          <w:szCs w:val="28"/>
        </w:rPr>
        <w:t xml:space="preserve">l renverse </w:t>
      </w:r>
    </w:p>
    <w:p w:rsidR="00563049" w:rsidRDefault="00337697" w:rsidP="00E81B9F">
      <w:pPr>
        <w:rPr>
          <w:rFonts w:ascii="Courier New" w:hAnsi="Courier New" w:cs="Courier New"/>
          <w:sz w:val="28"/>
          <w:szCs w:val="28"/>
        </w:rPr>
      </w:pPr>
      <w:r w:rsidRPr="003533F2">
        <w:rPr>
          <w:i/>
        </w:rPr>
        <w:t>le petit pistolet</w:t>
      </w:r>
      <w:r w:rsidRPr="007A5F8F">
        <w:rPr>
          <w:rFonts w:ascii="Courier New" w:hAnsi="Courier New" w:cs="Courier New"/>
          <w:sz w:val="28"/>
          <w:szCs w:val="28"/>
        </w:rPr>
        <w:t xml:space="preserve">, il trifouille dedans avec ces choses dont on se servait à l’époque pour charger ces armes et il voit que </w:t>
      </w:r>
      <w:r w:rsidRPr="003533F2">
        <w:rPr>
          <w:i/>
        </w:rPr>
        <w:t>le petit pistolet</w:t>
      </w:r>
      <w:r w:rsidRPr="007A5F8F">
        <w:rPr>
          <w:rFonts w:ascii="Courier New" w:hAnsi="Courier New" w:cs="Courier New"/>
          <w:sz w:val="28"/>
          <w:szCs w:val="28"/>
        </w:rPr>
        <w:t xml:space="preserve"> était chargé aussi, ce dont il fait la remarque à </w:t>
      </w:r>
      <w:r w:rsidRPr="00CF6D23">
        <w:rPr>
          <w:i/>
        </w:rPr>
        <w:t>la passionnante personne</w:t>
      </w:r>
      <w:r w:rsidRPr="007A5F8F">
        <w:rPr>
          <w:rFonts w:ascii="Courier New" w:hAnsi="Courier New" w:cs="Courier New"/>
          <w:sz w:val="28"/>
          <w:szCs w:val="28"/>
        </w:rPr>
        <w:t xml:space="preserve"> qui s’est trouvée armer son bras… </w:t>
      </w:r>
      <w:r w:rsidR="003533F2">
        <w:rPr>
          <w:rFonts w:ascii="Courier New" w:hAnsi="Courier New" w:cs="Courier New"/>
          <w:sz w:val="28"/>
          <w:szCs w:val="28"/>
        </w:rPr>
        <w:t>E</w:t>
      </w:r>
      <w:r w:rsidRPr="007A5F8F">
        <w:rPr>
          <w:rFonts w:ascii="Courier New" w:hAnsi="Courier New" w:cs="Courier New"/>
          <w:sz w:val="28"/>
          <w:szCs w:val="28"/>
        </w:rPr>
        <w:t xml:space="preserve">lle le regarde et </w:t>
      </w:r>
      <w:r w:rsidRPr="00CF6D23">
        <w:rPr>
          <w:i/>
        </w:rPr>
        <w:t>n’a d’autre réponse qu’un gentil rire</w:t>
      </w:r>
      <w:r w:rsidRPr="007A5F8F">
        <w:rPr>
          <w:rFonts w:ascii="Courier New" w:hAnsi="Courier New" w:cs="Courier New"/>
          <w:sz w:val="28"/>
          <w:szCs w:val="28"/>
        </w:rPr>
        <w:t>.</w:t>
      </w:r>
    </w:p>
    <w:p w:rsidR="00CF6D23" w:rsidRDefault="00CF6D23" w:rsidP="00E81B9F">
      <w:pPr>
        <w:rPr>
          <w:rFonts w:ascii="Courier New" w:hAnsi="Courier New" w:cs="Courier New"/>
          <w:sz w:val="28"/>
          <w:szCs w:val="28"/>
        </w:rPr>
      </w:pPr>
    </w:p>
    <w:p w:rsidR="00563049"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ceci aussi n’est pas de nature pour nous </w:t>
      </w:r>
    </w:p>
    <w:p w:rsidR="00563049" w:rsidRDefault="00337697" w:rsidP="00E81B9F">
      <w:pPr>
        <w:rPr>
          <w:rFonts w:ascii="Courier New" w:hAnsi="Courier New" w:cs="Courier New"/>
          <w:sz w:val="28"/>
          <w:szCs w:val="28"/>
        </w:rPr>
      </w:pPr>
      <w:r w:rsidRPr="007A5F8F">
        <w:rPr>
          <w:rFonts w:ascii="Courier New" w:hAnsi="Courier New" w:cs="Courier New"/>
          <w:sz w:val="28"/>
          <w:szCs w:val="28"/>
        </w:rPr>
        <w:t>à soulever quelques problèmes ? Qu’est</w:t>
      </w:r>
      <w:r w:rsidR="00454FCC">
        <w:rPr>
          <w:rFonts w:ascii="Courier New" w:hAnsi="Courier New" w:cs="Courier New"/>
          <w:sz w:val="28"/>
          <w:szCs w:val="28"/>
        </w:rPr>
        <w:t>–</w:t>
      </w:r>
      <w:r w:rsidRPr="007A5F8F">
        <w:rPr>
          <w:rFonts w:ascii="Courier New" w:hAnsi="Courier New" w:cs="Courier New"/>
          <w:sz w:val="28"/>
          <w:szCs w:val="28"/>
        </w:rPr>
        <w:t xml:space="preserve">ce que veut dire le poète ? Nous le saurons assurément au </w:t>
      </w:r>
      <w:r w:rsidR="00CF6D23">
        <w:rPr>
          <w:rFonts w:ascii="Courier New" w:hAnsi="Courier New" w:cs="Courier New"/>
          <w:sz w:val="28"/>
          <w:szCs w:val="28"/>
        </w:rPr>
        <w:t>III</w:t>
      </w:r>
      <w:r w:rsidR="00CF6D23" w:rsidRPr="00CF6D23">
        <w:rPr>
          <w:rFonts w:ascii="Courier New" w:hAnsi="Courier New" w:cs="Courier New"/>
          <w:sz w:val="28"/>
          <w:szCs w:val="28"/>
          <w:vertAlign w:val="superscript"/>
        </w:rPr>
        <w:t>ème</w:t>
      </w:r>
      <w:r w:rsidR="00CF6D23">
        <w:rPr>
          <w:rFonts w:ascii="Courier New" w:hAnsi="Courier New" w:cs="Courier New"/>
          <w:sz w:val="28"/>
          <w:szCs w:val="28"/>
        </w:rPr>
        <w:t xml:space="preserve"> </w:t>
      </w:r>
      <w:r w:rsidRPr="007A5F8F">
        <w:rPr>
          <w:rFonts w:ascii="Courier New" w:hAnsi="Courier New" w:cs="Courier New"/>
          <w:sz w:val="28"/>
          <w:szCs w:val="28"/>
        </w:rPr>
        <w:t xml:space="preserve">acte, quand nous verrons s’avouer la véritable nature de cette LUMÎR que nous n’avons vue ici après tout que dans des traits ni sombres ni fanatiques. </w:t>
      </w:r>
    </w:p>
    <w:p w:rsidR="00563049" w:rsidRDefault="0056304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verrons quelle est </w:t>
      </w:r>
      <w:r w:rsidRPr="00CF6D23">
        <w:rPr>
          <w:i/>
        </w:rPr>
        <w:t>la nature du désir</w:t>
      </w:r>
      <w:r w:rsidRPr="007A5F8F">
        <w:rPr>
          <w:rFonts w:ascii="Courier New" w:hAnsi="Courier New" w:cs="Courier New"/>
          <w:sz w:val="28"/>
          <w:szCs w:val="28"/>
        </w:rPr>
        <w:t xml:space="preserve"> de cette LUMÎR. Que ce désir puisse aller pour elle</w:t>
      </w:r>
      <w:r w:rsidR="00CF6D23">
        <w:rPr>
          <w:rFonts w:ascii="Courier New" w:hAnsi="Courier New" w:cs="Courier New"/>
          <w:sz w:val="28"/>
          <w:szCs w:val="28"/>
        </w:rPr>
        <w:t>,</w:t>
      </w:r>
      <w:r w:rsidRPr="007A5F8F">
        <w:rPr>
          <w:rFonts w:ascii="Courier New" w:hAnsi="Courier New" w:cs="Courier New"/>
          <w:sz w:val="28"/>
          <w:szCs w:val="28"/>
        </w:rPr>
        <w:t>qui se considère comme destinée</w:t>
      </w:r>
      <w:r w:rsidR="009A4A5F">
        <w:rPr>
          <w:rFonts w:ascii="Courier New" w:hAnsi="Courier New" w:cs="Courier New"/>
          <w:sz w:val="28"/>
          <w:szCs w:val="28"/>
        </w:rPr>
        <w:t>,</w:t>
      </w:r>
      <w:r w:rsidRPr="007A5F8F">
        <w:rPr>
          <w:rFonts w:ascii="Courier New" w:hAnsi="Courier New" w:cs="Courier New"/>
          <w:sz w:val="28"/>
          <w:szCs w:val="28"/>
        </w:rPr>
        <w:t xml:space="preserve"> et de façon certaine</w:t>
      </w:r>
      <w:r w:rsidR="009A4A5F">
        <w:rPr>
          <w:rFonts w:ascii="Courier New" w:hAnsi="Courier New" w:cs="Courier New"/>
          <w:sz w:val="28"/>
          <w:szCs w:val="28"/>
        </w:rPr>
        <w:t>,</w:t>
      </w:r>
      <w:r w:rsidRPr="007A5F8F">
        <w:rPr>
          <w:rFonts w:ascii="Courier New" w:hAnsi="Courier New" w:cs="Courier New"/>
          <w:sz w:val="28"/>
          <w:szCs w:val="28"/>
        </w:rPr>
        <w:t xml:space="preserve"> au </w:t>
      </w:r>
      <w:r w:rsidRPr="00CF6D23">
        <w:rPr>
          <w:i/>
        </w:rPr>
        <w:t>suprême sacrifice</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la pendaison par laquelle elle finira certainement et par laquelle la suite de l’histoire nous indique qu’elle finit en effet</w:t>
      </w:r>
    </w:p>
    <w:p w:rsidR="00337697" w:rsidRPr="007A5F8F" w:rsidRDefault="0056304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n’exclut pas que sa passion pour son amant…</w:t>
      </w:r>
    </w:p>
    <w:p w:rsidR="0056304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celui qui est véritablement pour elle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son amant</w:t>
      </w:r>
      <w:r w:rsidR="00563049">
        <w:rPr>
          <w:rFonts w:ascii="Courier New" w:hAnsi="Courier New" w:cs="Courier New"/>
          <w:sz w:val="28"/>
          <w:szCs w:val="28"/>
        </w:rPr>
        <w:t> :</w:t>
      </w:r>
      <w:r w:rsidRPr="007A5F8F">
        <w:rPr>
          <w:rFonts w:ascii="Courier New" w:hAnsi="Courier New" w:cs="Courier New"/>
          <w:sz w:val="28"/>
          <w:szCs w:val="28"/>
        </w:rPr>
        <w:t xml:space="preserve"> Louis de COÛFONTAINE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…n’aille jusqu’à vouloir pour lui la fin tragique, par exemple, de l’échafaud.</w:t>
      </w:r>
    </w:p>
    <w:p w:rsidR="00563049" w:rsidRDefault="00563049" w:rsidP="00E81B9F">
      <w:pPr>
        <w:rPr>
          <w:rFonts w:ascii="Courier New" w:hAnsi="Courier New" w:cs="Courier New"/>
          <w:sz w:val="28"/>
          <w:szCs w:val="28"/>
        </w:rPr>
      </w:pPr>
    </w:p>
    <w:p w:rsidR="009A4A5F" w:rsidRDefault="00337697" w:rsidP="00CF6D23">
      <w:pPr>
        <w:rPr>
          <w:rFonts w:ascii="Courier New" w:hAnsi="Courier New" w:cs="Courier New"/>
          <w:sz w:val="28"/>
          <w:szCs w:val="28"/>
        </w:rPr>
      </w:pPr>
      <w:r w:rsidRPr="007A5F8F">
        <w:rPr>
          <w:rFonts w:ascii="Courier New" w:hAnsi="Courier New" w:cs="Courier New"/>
          <w:sz w:val="28"/>
          <w:szCs w:val="28"/>
        </w:rPr>
        <w:t xml:space="preserve">Cette thématique de </w:t>
      </w:r>
      <w:r w:rsidRPr="00CF6D23">
        <w:rPr>
          <w:i/>
        </w:rPr>
        <w:t>l’amour lié à la mort</w:t>
      </w:r>
      <w:r w:rsidRPr="007A5F8F">
        <w:rPr>
          <w:rFonts w:ascii="Courier New" w:hAnsi="Courier New" w:cs="Courier New"/>
          <w:sz w:val="28"/>
          <w:szCs w:val="28"/>
        </w:rPr>
        <w:t xml:space="preserve"> et à proprement parler, de </w:t>
      </w:r>
      <w:r w:rsidRPr="00CF6D23">
        <w:rPr>
          <w:i/>
        </w:rPr>
        <w:t>l’amant sacrifié</w:t>
      </w:r>
      <w:r w:rsidRPr="007A5F8F">
        <w:rPr>
          <w:rFonts w:ascii="Courier New" w:hAnsi="Courier New" w:cs="Courier New"/>
          <w:sz w:val="28"/>
          <w:szCs w:val="28"/>
        </w:rPr>
        <w:t>, est quelque chose qui</w:t>
      </w:r>
      <w:r w:rsidR="00CF6D23">
        <w:rPr>
          <w:rFonts w:ascii="Courier New" w:hAnsi="Courier New" w:cs="Courier New"/>
          <w:sz w:val="28"/>
          <w:szCs w:val="28"/>
        </w:rPr>
        <w:t xml:space="preserve">, </w:t>
      </w:r>
    </w:p>
    <w:p w:rsidR="00CF6D23" w:rsidRDefault="00337697" w:rsidP="00CF6D23">
      <w:pPr>
        <w:rPr>
          <w:rFonts w:ascii="Courier New" w:hAnsi="Courier New" w:cs="Courier New"/>
          <w:sz w:val="28"/>
          <w:szCs w:val="28"/>
        </w:rPr>
      </w:pPr>
      <w:r w:rsidRPr="00CF6D23">
        <w:rPr>
          <w:rFonts w:ascii="Courier New" w:hAnsi="Courier New" w:cs="Courier New"/>
          <w:sz w:val="28"/>
          <w:szCs w:val="28"/>
        </w:rPr>
        <w:t>à l’horizon de l’histoire des deux La MOLE</w:t>
      </w:r>
      <w:r w:rsidR="00CF6D23" w:rsidRPr="00CF6D23">
        <w:rPr>
          <w:rFonts w:ascii="Courier New" w:hAnsi="Courier New" w:cs="Courier New"/>
          <w:sz w:val="28"/>
          <w:szCs w:val="28"/>
        </w:rPr>
        <w:t xml:space="preserve"> </w:t>
      </w:r>
      <w:r w:rsidRPr="00CF6D23">
        <w:rPr>
          <w:rFonts w:ascii="Courier New" w:hAnsi="Courier New" w:cs="Courier New"/>
          <w:sz w:val="28"/>
          <w:szCs w:val="28"/>
        </w:rPr>
        <w:t xml:space="preserve">: </w:t>
      </w:r>
    </w:p>
    <w:p w:rsidR="00CF6D23" w:rsidRPr="00CF6D23" w:rsidRDefault="00337697" w:rsidP="00CF6D23">
      <w:pPr>
        <w:pStyle w:val="Paragraphedeliste"/>
        <w:numPr>
          <w:ilvl w:val="0"/>
          <w:numId w:val="2"/>
        </w:numPr>
        <w:rPr>
          <w:sz w:val="28"/>
          <w:szCs w:val="28"/>
        </w:rPr>
      </w:pPr>
      <w:r w:rsidRPr="00CF6D23">
        <w:rPr>
          <w:rFonts w:ascii="Courier New" w:hAnsi="Courier New" w:cs="Courier New"/>
          <w:sz w:val="28"/>
          <w:szCs w:val="28"/>
        </w:rPr>
        <w:t xml:space="preserve">celle du La MOLE décapité </w:t>
      </w:r>
      <w:r w:rsidRPr="00F32057">
        <w:rPr>
          <w:i/>
        </w:rPr>
        <w:t>dont une femme est censée avoir recueilli la tête</w:t>
      </w:r>
      <w:r w:rsidRPr="00CF6D23">
        <w:rPr>
          <w:rFonts w:ascii="Courier New" w:hAnsi="Courier New" w:cs="Courier New"/>
          <w:sz w:val="28"/>
          <w:szCs w:val="28"/>
        </w:rPr>
        <w:t xml:space="preserve">, </w:t>
      </w:r>
    </w:p>
    <w:p w:rsidR="00CF6D23" w:rsidRPr="00F32057" w:rsidRDefault="00337697" w:rsidP="00CF6D23">
      <w:pPr>
        <w:pStyle w:val="Paragraphedeliste"/>
        <w:numPr>
          <w:ilvl w:val="0"/>
          <w:numId w:val="2"/>
        </w:numPr>
        <w:rPr>
          <w:sz w:val="28"/>
          <w:szCs w:val="28"/>
        </w:rPr>
      </w:pPr>
      <w:r w:rsidRPr="00F32057">
        <w:rPr>
          <w:rFonts w:ascii="Courier New" w:hAnsi="Courier New" w:cs="Courier New"/>
          <w:sz w:val="28"/>
          <w:szCs w:val="28"/>
        </w:rPr>
        <w:t xml:space="preserve">et celle de Julien </w:t>
      </w:r>
      <w:r w:rsidR="004035E3" w:rsidRPr="00F32057">
        <w:rPr>
          <w:rFonts w:ascii="Courier New" w:hAnsi="Courier New" w:cs="Courier New"/>
          <w:sz w:val="28"/>
          <w:szCs w:val="28"/>
        </w:rPr>
        <w:t>SOREL</w:t>
      </w:r>
      <w:r w:rsidRPr="00F32057">
        <w:rPr>
          <w:rFonts w:ascii="Courier New" w:hAnsi="Courier New" w:cs="Courier New"/>
          <w:sz w:val="28"/>
          <w:szCs w:val="28"/>
        </w:rPr>
        <w:t xml:space="preserve"> </w:t>
      </w:r>
      <w:r w:rsidRPr="00F32057">
        <w:rPr>
          <w:i/>
        </w:rPr>
        <w:t>dont une Mademoiselle</w:t>
      </w:r>
      <w:r w:rsidRPr="00F32057">
        <w:rPr>
          <w:rFonts w:ascii="Courier New" w:hAnsi="Courier New" w:cs="Courier New"/>
          <w:i/>
        </w:rPr>
        <w:t xml:space="preserve"> </w:t>
      </w:r>
      <w:r w:rsidRPr="00F32057">
        <w:rPr>
          <w:rFonts w:ascii="Courier New" w:hAnsi="Courier New" w:cs="Courier New"/>
          <w:sz w:val="28"/>
          <w:szCs w:val="28"/>
        </w:rPr>
        <w:t>La MOLE</w:t>
      </w:r>
      <w:r w:rsidR="00F32057" w:rsidRPr="00F32057">
        <w:rPr>
          <w:rFonts w:ascii="Courier New" w:hAnsi="Courier New" w:cs="Courier New"/>
          <w:sz w:val="28"/>
          <w:szCs w:val="28"/>
        </w:rPr>
        <w:t xml:space="preserve">, </w:t>
      </w:r>
      <w:r w:rsidRPr="00F32057">
        <w:rPr>
          <w:i/>
        </w:rPr>
        <w:t>imaginaire celle</w:t>
      </w:r>
      <w:r w:rsidR="00454FCC">
        <w:rPr>
          <w:i/>
        </w:rPr>
        <w:t>–</w:t>
      </w:r>
      <w:r w:rsidRPr="00F32057">
        <w:rPr>
          <w:i/>
        </w:rPr>
        <w:t>là</w:t>
      </w:r>
      <w:r w:rsidR="00F32057" w:rsidRPr="00F32057">
        <w:rPr>
          <w:rFonts w:ascii="Courier New" w:hAnsi="Courier New" w:cs="Courier New"/>
          <w:sz w:val="28"/>
          <w:szCs w:val="28"/>
        </w:rPr>
        <w:t>,</w:t>
      </w:r>
      <w:r w:rsidRPr="00F32057">
        <w:rPr>
          <w:rFonts w:ascii="Courier New" w:hAnsi="Courier New" w:cs="Courier New"/>
          <w:sz w:val="28"/>
          <w:szCs w:val="28"/>
        </w:rPr>
        <w:t xml:space="preserve"> </w:t>
      </w:r>
      <w:r w:rsidRPr="00F32057">
        <w:rPr>
          <w:i/>
        </w:rPr>
        <w:t>va également rejoindre la dépouille</w:t>
      </w:r>
      <w:r w:rsidR="00CF6D23" w:rsidRPr="00F32057">
        <w:rPr>
          <w:sz w:val="28"/>
          <w:szCs w:val="28"/>
        </w:rPr>
        <w:t xml:space="preserve"> </w:t>
      </w:r>
    </w:p>
    <w:p w:rsidR="00337697" w:rsidRPr="007A5F8F" w:rsidRDefault="00337697" w:rsidP="00F32057">
      <w:pPr>
        <w:pStyle w:val="Corpsdetexte2"/>
        <w:rPr>
          <w:sz w:val="28"/>
          <w:szCs w:val="28"/>
        </w:rPr>
      </w:pPr>
      <w:r w:rsidRPr="007A5F8F">
        <w:rPr>
          <w:sz w:val="28"/>
          <w:szCs w:val="28"/>
        </w:rPr>
        <w:t xml:space="preserve">…est là pour nous </w:t>
      </w:r>
      <w:r w:rsidRPr="00F32057">
        <w:rPr>
          <w:rFonts w:ascii="Times New Roman" w:hAnsi="Times New Roman" w:cs="Times New Roman"/>
          <w:i/>
          <w:szCs w:val="24"/>
        </w:rPr>
        <w:t>éclairer littérairement cette thématique</w:t>
      </w:r>
      <w:r w:rsidRPr="007A5F8F">
        <w:rPr>
          <w:rStyle w:val="Caractredenotedebasdepage"/>
          <w:rFonts w:ascii="Times New Roman" w:hAnsi="Times New Roman" w:cs="Times New Roman"/>
          <w:b/>
          <w:bCs/>
          <w:color w:val="FF3300"/>
          <w:sz w:val="28"/>
          <w:szCs w:val="28"/>
        </w:rPr>
        <w:footnoteReference w:id="263"/>
      </w:r>
      <w:r w:rsidRPr="007A5F8F">
        <w:rPr>
          <w:sz w:val="28"/>
          <w:szCs w:val="28"/>
        </w:rPr>
        <w:t>.</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nature extrême du désir de LUMÎR est bien là </w:t>
      </w:r>
    </w:p>
    <w:p w:rsidR="00CA7667"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convient de retenir. </w:t>
      </w:r>
    </w:p>
    <w:p w:rsidR="00CA7667" w:rsidRDefault="00CA7667" w:rsidP="00E81B9F">
      <w:pPr>
        <w:rPr>
          <w:rFonts w:ascii="Courier New" w:hAnsi="Courier New" w:cs="Courier New"/>
          <w:sz w:val="28"/>
          <w:szCs w:val="28"/>
        </w:rPr>
      </w:pPr>
    </w:p>
    <w:p w:rsidR="00CA7667"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la voie de ce désir, de cet amour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ne vise à rien qu’à se consumer en un instant extrême, c’est vers cet horizon que LUMÎR appelle Louis de COÛFONTAINE.</w:t>
      </w:r>
    </w:p>
    <w:p w:rsidR="00CA7667" w:rsidRDefault="00CA7667" w:rsidP="00E81B9F">
      <w:pPr>
        <w:rPr>
          <w:rFonts w:ascii="Courier New" w:hAnsi="Courier New" w:cs="Courier New"/>
          <w:sz w:val="28"/>
          <w:szCs w:val="28"/>
        </w:rPr>
      </w:pPr>
    </w:p>
    <w:p w:rsidR="00F32057" w:rsidRDefault="00337697" w:rsidP="00E81B9F">
      <w:pPr>
        <w:rPr>
          <w:rFonts w:ascii="Courier New" w:hAnsi="Courier New" w:cs="Courier New"/>
          <w:sz w:val="28"/>
          <w:szCs w:val="28"/>
        </w:rPr>
      </w:pPr>
      <w:r w:rsidRPr="007A5F8F">
        <w:rPr>
          <w:rFonts w:ascii="Courier New" w:hAnsi="Courier New" w:cs="Courier New"/>
          <w:sz w:val="28"/>
          <w:szCs w:val="28"/>
        </w:rPr>
        <w:t xml:space="preserve">Et Louis de COÛFONTAINE, parricide, pour autant </w:t>
      </w:r>
    </w:p>
    <w:p w:rsidR="00F32057" w:rsidRDefault="00337697" w:rsidP="00E81B9F">
      <w:pPr>
        <w:rPr>
          <w:rFonts w:ascii="Courier New" w:hAnsi="Courier New" w:cs="Courier New"/>
          <w:sz w:val="28"/>
          <w:szCs w:val="28"/>
        </w:rPr>
      </w:pPr>
      <w:r w:rsidRPr="007A5F8F">
        <w:rPr>
          <w:rFonts w:ascii="Courier New" w:hAnsi="Courier New" w:cs="Courier New"/>
          <w:sz w:val="28"/>
          <w:szCs w:val="28"/>
        </w:rPr>
        <w:t xml:space="preserve">qu’il est rentré </w:t>
      </w:r>
      <w:r w:rsidR="00454FCC">
        <w:rPr>
          <w:rFonts w:ascii="Courier New" w:hAnsi="Courier New" w:cs="Courier New"/>
          <w:sz w:val="28"/>
          <w:szCs w:val="28"/>
        </w:rPr>
        <w:t>–</w:t>
      </w:r>
      <w:r w:rsidRPr="007A5F8F">
        <w:rPr>
          <w:rFonts w:ascii="Courier New" w:hAnsi="Courier New" w:cs="Courier New"/>
          <w:sz w:val="28"/>
          <w:szCs w:val="28"/>
        </w:rPr>
        <w:t xml:space="preserve"> par le meurtre de son père </w:t>
      </w:r>
      <w:r w:rsidR="00F32057">
        <w:rPr>
          <w:rFonts w:ascii="Courier New" w:hAnsi="Courier New" w:cs="Courier New"/>
          <w:sz w:val="28"/>
          <w:szCs w:val="28"/>
        </w:rPr>
        <w:t>–</w:t>
      </w:r>
      <w:r w:rsidRPr="007A5F8F">
        <w:rPr>
          <w:rFonts w:ascii="Courier New" w:hAnsi="Courier New" w:cs="Courier New"/>
          <w:sz w:val="28"/>
          <w:szCs w:val="28"/>
        </w:rPr>
        <w:t xml:space="preserve"> </w:t>
      </w:r>
    </w:p>
    <w:p w:rsidR="00F32057" w:rsidRDefault="00337697" w:rsidP="00E81B9F">
      <w:pPr>
        <w:rPr>
          <w:rFonts w:ascii="Courier New" w:hAnsi="Courier New" w:cs="Courier New"/>
          <w:sz w:val="28"/>
          <w:szCs w:val="28"/>
        </w:rPr>
      </w:pPr>
      <w:r w:rsidRPr="007A5F8F">
        <w:rPr>
          <w:rFonts w:ascii="Courier New" w:hAnsi="Courier New" w:cs="Courier New"/>
          <w:sz w:val="28"/>
          <w:szCs w:val="28"/>
        </w:rPr>
        <w:t>dans son héritage et dans une autre dimension que celle qu’il a jusque</w:t>
      </w:r>
      <w:r w:rsidR="00454FCC">
        <w:rPr>
          <w:rFonts w:ascii="Courier New" w:hAnsi="Courier New" w:cs="Courier New"/>
          <w:sz w:val="28"/>
          <w:szCs w:val="28"/>
        </w:rPr>
        <w:t>–</w:t>
      </w:r>
      <w:r w:rsidRPr="007A5F8F">
        <w:rPr>
          <w:rFonts w:ascii="Courier New" w:hAnsi="Courier New" w:cs="Courier New"/>
          <w:sz w:val="28"/>
          <w:szCs w:val="28"/>
        </w:rPr>
        <w:t xml:space="preserve">là connue, va devenir dès lors un autre TURELURE, un autre personnage sinistre </w:t>
      </w:r>
    </w:p>
    <w:p w:rsidR="00F32057" w:rsidRDefault="00337697" w:rsidP="00E81B9F">
      <w:pPr>
        <w:rPr>
          <w:rFonts w:ascii="Courier New" w:hAnsi="Courier New" w:cs="Courier New"/>
          <w:sz w:val="28"/>
          <w:szCs w:val="28"/>
        </w:rPr>
      </w:pPr>
      <w:r w:rsidRPr="007A5F8F">
        <w:rPr>
          <w:rFonts w:ascii="Courier New" w:hAnsi="Courier New" w:cs="Courier New"/>
          <w:sz w:val="28"/>
          <w:szCs w:val="28"/>
        </w:rPr>
        <w:t xml:space="preserve">dont CLAUDEL ne nous épargnera pas non plus,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suite, la caricature. </w:t>
      </w:r>
    </w:p>
    <w:p w:rsidR="00CA7667" w:rsidRDefault="00CA766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faites bien attention </w:t>
      </w:r>
      <w:r w:rsidRPr="00CA7667">
        <w:rPr>
          <w:i/>
        </w:rPr>
        <w:t>qu’il devient ambassadeur</w:t>
      </w:r>
      <w:r w:rsidR="00CA7667">
        <w:rPr>
          <w:rFonts w:ascii="Courier New" w:hAnsi="Courier New" w:cs="Courier New"/>
          <w:sz w:val="28"/>
          <w:szCs w:val="28"/>
        </w:rPr>
        <w:t>…</w:t>
      </w:r>
      <w:r w:rsidRPr="007A5F8F">
        <w:rPr>
          <w:rFonts w:ascii="Courier New" w:hAnsi="Courier New" w:cs="Courier New"/>
          <w:sz w:val="28"/>
          <w:szCs w:val="28"/>
        </w:rPr>
        <w:t xml:space="preserve"> </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Vous auriez tort de croire que tous ces reflets soient prodigués par CLAUDEL sans qu’on puisse </w:t>
      </w:r>
    </w:p>
    <w:p w:rsidR="00CA7667" w:rsidRDefault="00337697" w:rsidP="00E81B9F">
      <w:pPr>
        <w:rPr>
          <w:rFonts w:ascii="Courier New" w:hAnsi="Courier New" w:cs="Courier New"/>
          <w:sz w:val="28"/>
          <w:szCs w:val="28"/>
        </w:rPr>
      </w:pPr>
      <w:r w:rsidRPr="007A5F8F">
        <w:rPr>
          <w:rFonts w:ascii="Courier New" w:hAnsi="Courier New" w:cs="Courier New"/>
          <w:sz w:val="28"/>
          <w:szCs w:val="28"/>
        </w:rPr>
        <w:t>le dire intéressé au fond de lui</w:t>
      </w:r>
      <w:r w:rsidR="00454FCC">
        <w:rPr>
          <w:rFonts w:ascii="Courier New" w:hAnsi="Courier New" w:cs="Courier New"/>
          <w:sz w:val="28"/>
          <w:szCs w:val="28"/>
        </w:rPr>
        <w:t>–</w:t>
      </w:r>
      <w:r w:rsidRPr="007A5F8F">
        <w:rPr>
          <w:rFonts w:ascii="Courier New" w:hAnsi="Courier New" w:cs="Courier New"/>
          <w:sz w:val="28"/>
          <w:szCs w:val="28"/>
        </w:rPr>
        <w:t xml:space="preserve">même dans je ne sais quelle ambivalence. </w:t>
      </w:r>
    </w:p>
    <w:p w:rsidR="00CA7667" w:rsidRDefault="00CA766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Louis refuse donc de suivre LUMÎR et c’est parce qu’il ne suit pas LUMÎR qu’il épousera la maîtresse de son père, SICHEL.</w:t>
      </w: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passe la fin de la pièce, c’est à savoir comment opère cette sorte de </w:t>
      </w:r>
      <w:r w:rsidRPr="00A84108">
        <w:rPr>
          <w:rFonts w:ascii="Courier New" w:hAnsi="Courier New" w:cs="Courier New"/>
          <w:i/>
        </w:rPr>
        <w:t>reprise</w:t>
      </w:r>
      <w:r w:rsidRPr="007A5F8F">
        <w:rPr>
          <w:rFonts w:ascii="Courier New" w:hAnsi="Courier New" w:cs="Courier New"/>
          <w:sz w:val="28"/>
          <w:szCs w:val="28"/>
        </w:rPr>
        <w:t xml:space="preserve">, de </w:t>
      </w:r>
      <w:r w:rsidRPr="00A84108">
        <w:rPr>
          <w:rFonts w:ascii="Courier New" w:hAnsi="Courier New" w:cs="Courier New"/>
          <w:i/>
        </w:rPr>
        <w:t>transmutation</w:t>
      </w:r>
      <w:r w:rsidRPr="007A5F8F">
        <w:rPr>
          <w:rFonts w:ascii="Courier New" w:hAnsi="Courier New" w:cs="Courier New"/>
          <w:sz w:val="28"/>
          <w:szCs w:val="28"/>
        </w:rPr>
        <w:t xml:space="preserve"> qui le fait non pas seulement chausser les bottes </w:t>
      </w: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du mort, mais aussi entrer dans le même lit que lui. </w:t>
      </w:r>
    </w:p>
    <w:p w:rsidR="00A84108" w:rsidRDefault="00A84108" w:rsidP="00E81B9F">
      <w:pPr>
        <w:rPr>
          <w:rFonts w:ascii="Courier New" w:hAnsi="Courier New" w:cs="Courier New"/>
          <w:sz w:val="28"/>
          <w:szCs w:val="28"/>
        </w:rPr>
      </w:pP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sombres histoires de reconnaissance </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de dettes, de tout un traficotage, de toute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assurance que le père, toujours malin, avait fait ou pris avant sa mort pour faire que ceux qui se lieraient à lui, et nommément si c’était LUMÎR, n’aient pas trop d’intérêt à sa disparition</w:t>
      </w:r>
      <w:r w:rsidRPr="007A5F8F">
        <w:rPr>
          <w:rStyle w:val="Caractredenotedebasdepage"/>
          <w:b/>
          <w:bCs/>
          <w:color w:val="FF3300"/>
          <w:sz w:val="28"/>
          <w:szCs w:val="28"/>
        </w:rPr>
        <w:footnoteReference w:id="264"/>
      </w:r>
      <w:r w:rsidRPr="007A5F8F">
        <w:rPr>
          <w:rFonts w:ascii="Courier New" w:hAnsi="Courier New" w:cs="Courier New"/>
          <w:sz w:val="28"/>
          <w:szCs w:val="28"/>
        </w:rPr>
        <w:t xml:space="preserve">. </w:t>
      </w:r>
    </w:p>
    <w:p w:rsidR="00F32057" w:rsidRDefault="00F32057" w:rsidP="00E81B9F">
      <w:pPr>
        <w:rPr>
          <w:rFonts w:ascii="Courier New" w:hAnsi="Courier New" w:cs="Courier New"/>
          <w:sz w:val="28"/>
          <w:szCs w:val="28"/>
        </w:rPr>
      </w:pP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Il avait arrangé les choses de façon à ce que son bien paraisse être dû, être inscrit au livre des dettes de son associé obscur, Ali HABENICHTS. </w:t>
      </w:r>
    </w:p>
    <w:p w:rsidR="00A84108" w:rsidRDefault="00A84108" w:rsidP="00E81B9F">
      <w:pPr>
        <w:rPr>
          <w:rFonts w:ascii="Courier New" w:hAnsi="Courier New" w:cs="Courier New"/>
          <w:sz w:val="28"/>
          <w:szCs w:val="28"/>
        </w:rPr>
      </w:pPr>
    </w:p>
    <w:p w:rsidR="00F32057" w:rsidRDefault="00F32057" w:rsidP="00E81B9F">
      <w:pPr>
        <w:rPr>
          <w:rFonts w:ascii="Courier New" w:hAnsi="Courier New" w:cs="Courier New"/>
          <w:sz w:val="28"/>
          <w:szCs w:val="28"/>
        </w:rPr>
      </w:pP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la mesure où SICHEL lui rendra cette créance, qu’elle s’acquerra auprès de lui ce titre véritablement </w:t>
      </w:r>
      <w:r w:rsidRPr="00A84108">
        <w:rPr>
          <w:i/>
        </w:rPr>
        <w:t>abnégant</w:t>
      </w:r>
      <w:r w:rsidRPr="007A5F8F">
        <w:rPr>
          <w:rFonts w:ascii="Courier New" w:hAnsi="Courier New" w:cs="Courier New"/>
          <w:sz w:val="28"/>
          <w:szCs w:val="28"/>
        </w:rPr>
        <w:t xml:space="preserve"> : il </w:t>
      </w:r>
      <w:r w:rsidRPr="00A84108">
        <w:rPr>
          <w:i/>
        </w:rPr>
        <w:t>abnègue</w:t>
      </w:r>
      <w:r w:rsidR="00A84108">
        <w:rPr>
          <w:rFonts w:ascii="Courier New" w:hAnsi="Courier New" w:cs="Courier New"/>
          <w:sz w:val="28"/>
          <w:szCs w:val="28"/>
        </w:rPr>
        <w:t>…</w:t>
      </w:r>
    </w:p>
    <w:p w:rsidR="00A84108" w:rsidRDefault="00337697" w:rsidP="00A84108">
      <w:pPr>
        <w:ind w:firstLine="708"/>
        <w:rPr>
          <w:rFonts w:ascii="Courier New" w:hAnsi="Courier New" w:cs="Courier New"/>
          <w:sz w:val="28"/>
          <w:szCs w:val="28"/>
        </w:rPr>
      </w:pPr>
      <w:r w:rsidRPr="007A5F8F">
        <w:rPr>
          <w:rFonts w:ascii="Courier New" w:hAnsi="Courier New" w:cs="Courier New"/>
          <w:sz w:val="28"/>
          <w:szCs w:val="28"/>
        </w:rPr>
        <w:t>comme disait Paul VALÉRY</w:t>
      </w:r>
    </w:p>
    <w:p w:rsidR="00337697" w:rsidRPr="007A5F8F" w:rsidRDefault="00A841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son titre en ce qu’il l’épouse.</w:t>
      </w:r>
    </w:p>
    <w:p w:rsidR="00A84108" w:rsidRDefault="00A8410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là dessus que se termine la pièce : l’engagement de Louis de COÛFONTAINE et de SICHEL HABENICHTS, la fille du </w:t>
      </w:r>
      <w:r w:rsidRPr="00A84108">
        <w:rPr>
          <w:rFonts w:ascii="Courier New" w:hAnsi="Courier New" w:cs="Courier New"/>
          <w:i/>
        </w:rPr>
        <w:t>compagnon d’usure</w:t>
      </w:r>
      <w:r w:rsidRPr="007A5F8F">
        <w:rPr>
          <w:rFonts w:ascii="Courier New" w:hAnsi="Courier New" w:cs="Courier New"/>
          <w:sz w:val="28"/>
          <w:szCs w:val="28"/>
        </w:rPr>
        <w:t xml:space="preserve"> de son père.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On peut s’interroger encore plus</w:t>
      </w:r>
      <w:r w:rsidR="00A84108">
        <w:rPr>
          <w:rFonts w:ascii="Courier New" w:hAnsi="Courier New" w:cs="Courier New"/>
          <w:sz w:val="28"/>
          <w:szCs w:val="28"/>
        </w:rPr>
        <w:t>,</w:t>
      </w:r>
      <w:r w:rsidRPr="007A5F8F">
        <w:rPr>
          <w:rFonts w:ascii="Courier New" w:hAnsi="Courier New" w:cs="Courier New"/>
          <w:sz w:val="28"/>
          <w:szCs w:val="28"/>
        </w:rPr>
        <w:t xml:space="preserve"> après cette fin, sur ce que veut dire le poète…</w:t>
      </w:r>
    </w:p>
    <w:p w:rsidR="00A8410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nommément au point où il en est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lui</w:t>
      </w:r>
      <w:r w:rsidR="00454FCC">
        <w:rPr>
          <w:rFonts w:ascii="Courier New" w:hAnsi="Courier New" w:cs="Courier New"/>
          <w:sz w:val="28"/>
          <w:szCs w:val="28"/>
        </w:rPr>
        <w:t>–</w:t>
      </w:r>
      <w:r w:rsidRPr="007A5F8F">
        <w:rPr>
          <w:rFonts w:ascii="Courier New" w:hAnsi="Courier New" w:cs="Courier New"/>
          <w:sz w:val="28"/>
          <w:szCs w:val="28"/>
        </w:rPr>
        <w:t>même, de sa pensée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…quand il forge pour nous… </w:t>
      </w:r>
    </w:p>
    <w:p w:rsidR="009A4A5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 qu’on peut bien appeler, à proprement parler, maintenant que je vous l’ai racontée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comme je vous la raconte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Pr="00A84108">
        <w:rPr>
          <w:i/>
        </w:rPr>
        <w:t>étrange comédie</w:t>
      </w:r>
      <w:r w:rsidRPr="007A5F8F">
        <w:rPr>
          <w:rFonts w:ascii="Courier New" w:hAnsi="Courier New" w:cs="Courier New"/>
          <w:sz w:val="28"/>
          <w:szCs w:val="28"/>
        </w:rPr>
        <w:t xml:space="preserve">. </w:t>
      </w:r>
    </w:p>
    <w:p w:rsidR="00A84108" w:rsidRDefault="00A84108" w:rsidP="00E81B9F">
      <w:pPr>
        <w:rPr>
          <w:rFonts w:ascii="Courier New" w:hAnsi="Courier New" w:cs="Courier New"/>
          <w:sz w:val="28"/>
          <w:szCs w:val="28"/>
        </w:rPr>
      </w:pPr>
    </w:p>
    <w:p w:rsidR="00A84108" w:rsidRDefault="00337697" w:rsidP="00E81B9F">
      <w:pPr>
        <w:rPr>
          <w:rFonts w:ascii="Courier New" w:hAnsi="Courier New" w:cs="Courier New"/>
          <w:sz w:val="28"/>
          <w:szCs w:val="28"/>
        </w:rPr>
      </w:pPr>
      <w:r w:rsidRPr="007A5F8F">
        <w:rPr>
          <w:rFonts w:ascii="Courier New" w:hAnsi="Courier New" w:cs="Courier New"/>
          <w:sz w:val="28"/>
          <w:szCs w:val="28"/>
        </w:rPr>
        <w:t>Au cœur de la trilogie claudélienne</w:t>
      </w:r>
      <w:r w:rsidR="00A84108">
        <w:rPr>
          <w:rFonts w:ascii="Courier New" w:hAnsi="Courier New" w:cs="Courier New"/>
          <w:sz w:val="28"/>
          <w:szCs w:val="28"/>
        </w:rPr>
        <w:t xml:space="preserve">, </w:t>
      </w:r>
      <w:r w:rsidRPr="007A5F8F">
        <w:rPr>
          <w:rFonts w:ascii="Courier New" w:hAnsi="Courier New" w:cs="Courier New"/>
          <w:sz w:val="28"/>
          <w:szCs w:val="28"/>
        </w:rPr>
        <w:t>de même qu’au début il y avait une tragédie qui crevait la toile, qui dépassait tout comme possibilité, comme exigence imposée à l’héroïne</w:t>
      </w:r>
      <w:r w:rsidR="00A84108">
        <w:rPr>
          <w:rFonts w:ascii="Courier New" w:hAnsi="Courier New" w:cs="Courier New"/>
          <w:sz w:val="28"/>
          <w:szCs w:val="28"/>
        </w:rPr>
        <w:t>…</w:t>
      </w:r>
    </w:p>
    <w:p w:rsidR="00A84108" w:rsidRDefault="00337697" w:rsidP="00A84108">
      <w:pPr>
        <w:ind w:left="708"/>
        <w:rPr>
          <w:rFonts w:ascii="Courier New" w:hAnsi="Courier New" w:cs="Courier New"/>
          <w:sz w:val="28"/>
          <w:szCs w:val="28"/>
        </w:rPr>
      </w:pPr>
      <w:r w:rsidRPr="007A5F8F">
        <w:rPr>
          <w:rFonts w:ascii="Courier New" w:hAnsi="Courier New" w:cs="Courier New"/>
          <w:sz w:val="28"/>
          <w:szCs w:val="28"/>
        </w:rPr>
        <w:t>et à la place qu’occupe</w:t>
      </w:r>
      <w:r w:rsidR="00AC58A3">
        <w:rPr>
          <w:rFonts w:ascii="Courier New" w:hAnsi="Courier New" w:cs="Courier New"/>
          <w:sz w:val="28"/>
          <w:szCs w:val="28"/>
        </w:rPr>
        <w:t>,</w:t>
      </w:r>
      <w:r w:rsidRPr="007A5F8F">
        <w:rPr>
          <w:rFonts w:ascii="Courier New" w:hAnsi="Courier New" w:cs="Courier New"/>
          <w:sz w:val="28"/>
          <w:szCs w:val="28"/>
        </w:rPr>
        <w:t xml:space="preserve"> au terme </w:t>
      </w:r>
    </w:p>
    <w:p w:rsidR="00A84108" w:rsidRDefault="00337697" w:rsidP="00A84108">
      <w:pPr>
        <w:ind w:left="708"/>
        <w:rPr>
          <w:rFonts w:ascii="Courier New" w:hAnsi="Courier New" w:cs="Courier New"/>
          <w:sz w:val="28"/>
          <w:szCs w:val="28"/>
        </w:rPr>
      </w:pPr>
      <w:r w:rsidRPr="007A5F8F">
        <w:rPr>
          <w:rFonts w:ascii="Courier New" w:hAnsi="Courier New" w:cs="Courier New"/>
          <w:sz w:val="28"/>
          <w:szCs w:val="28"/>
        </w:rPr>
        <w:t>de la première pièce</w:t>
      </w:r>
      <w:r w:rsidR="00AC58A3">
        <w:rPr>
          <w:rFonts w:ascii="Courier New" w:hAnsi="Courier New" w:cs="Courier New"/>
          <w:sz w:val="28"/>
          <w:szCs w:val="28"/>
        </w:rPr>
        <w:t>,</w:t>
      </w:r>
      <w:r w:rsidRPr="007A5F8F">
        <w:rPr>
          <w:rFonts w:ascii="Courier New" w:hAnsi="Courier New" w:cs="Courier New"/>
          <w:sz w:val="28"/>
          <w:szCs w:val="28"/>
        </w:rPr>
        <w:t xml:space="preserve"> son image</w:t>
      </w:r>
      <w:r w:rsidR="00A84108">
        <w:rPr>
          <w:rFonts w:ascii="Courier New" w:hAnsi="Courier New" w:cs="Courier New"/>
          <w:sz w:val="28"/>
          <w:szCs w:val="28"/>
        </w:rPr>
        <w:t xml:space="preserve"> </w:t>
      </w:r>
      <w:r w:rsidRPr="007A5F8F">
        <w:rPr>
          <w:rStyle w:val="Caractredenotedebasdepage"/>
          <w:b/>
          <w:bCs/>
          <w:color w:val="FF3300"/>
          <w:sz w:val="28"/>
          <w:szCs w:val="28"/>
        </w:rPr>
        <w:footnoteReference w:id="265"/>
      </w:r>
    </w:p>
    <w:p w:rsidR="00A84108" w:rsidRDefault="00A841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la fin de la seconde, il ne peut y avoir que l’obscurité totale d’une dérision radicale, allant jusqu’à quelque chose dont certains échos en fin </w:t>
      </w: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de compte peuvent nous paraître assez antipathiques, pour autant que par exemple la position juive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se trouve y être </w:t>
      </w:r>
      <w:r w:rsidR="00454FCC">
        <w:rPr>
          <w:rFonts w:ascii="Courier New" w:hAnsi="Courier New" w:cs="Courier New"/>
          <w:sz w:val="28"/>
          <w:szCs w:val="28"/>
        </w:rPr>
        <w:t>–</w:t>
      </w:r>
      <w:r w:rsidRPr="007A5F8F">
        <w:rPr>
          <w:rFonts w:ascii="Courier New" w:hAnsi="Courier New" w:cs="Courier New"/>
          <w:sz w:val="28"/>
          <w:szCs w:val="28"/>
        </w:rPr>
        <w:t xml:space="preserve"> on ne sait vraiment pourquoi </w:t>
      </w:r>
      <w:r w:rsidR="00454FCC">
        <w:rPr>
          <w:rFonts w:ascii="Courier New" w:hAnsi="Courier New" w:cs="Courier New"/>
          <w:sz w:val="28"/>
          <w:szCs w:val="28"/>
        </w:rPr>
        <w:t>–</w:t>
      </w:r>
      <w:r w:rsidRPr="007A5F8F">
        <w:rPr>
          <w:rFonts w:ascii="Courier New" w:hAnsi="Courier New" w:cs="Courier New"/>
          <w:sz w:val="28"/>
          <w:szCs w:val="28"/>
        </w:rPr>
        <w:t xml:space="preserve"> intéressée.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l’accent y est mis sur les sentiments de SICHEL.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SICHEL articule quelle est sa position dans la vie. </w:t>
      </w: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Il nous faut nous avancer sans plus de </w:t>
      </w:r>
      <w:r w:rsidRPr="00A84108">
        <w:rPr>
          <w:i/>
        </w:rPr>
        <w:t>réluctance</w:t>
      </w:r>
      <w:r w:rsidRPr="007A5F8F">
        <w:rPr>
          <w:rFonts w:ascii="Courier New" w:hAnsi="Courier New" w:cs="Courier New"/>
          <w:sz w:val="28"/>
          <w:szCs w:val="28"/>
        </w:rPr>
        <w:t xml:space="preserve"> </w:t>
      </w:r>
      <w:r w:rsidRPr="009A4A5F">
        <w:rPr>
          <w:rFonts w:ascii="Garamond" w:hAnsi="Garamond" w:cs="Courier New"/>
          <w:color w:val="C00000"/>
          <w:sz w:val="18"/>
          <w:szCs w:val="18"/>
        </w:rPr>
        <w:t>[</w:t>
      </w:r>
      <w:r w:rsidR="009A4A5F" w:rsidRPr="009A4A5F">
        <w:rPr>
          <w:rFonts w:ascii="Garamond" w:hAnsi="Garamond" w:cs="Courier New"/>
          <w:color w:val="C00000"/>
          <w:sz w:val="18"/>
          <w:szCs w:val="18"/>
        </w:rPr>
        <w:t xml:space="preserve"> </w:t>
      </w:r>
      <w:r w:rsidRPr="009A4A5F">
        <w:rPr>
          <w:rFonts w:ascii="Garamond" w:hAnsi="Garamond"/>
          <w:color w:val="C00000"/>
          <w:sz w:val="18"/>
          <w:szCs w:val="18"/>
        </w:rPr>
        <w:t>résistance</w:t>
      </w:r>
      <w:r w:rsidR="009A4A5F" w:rsidRPr="009A4A5F">
        <w:rPr>
          <w:rFonts w:ascii="Garamond" w:hAnsi="Garamond"/>
          <w:color w:val="C00000"/>
          <w:sz w:val="18"/>
          <w:szCs w:val="18"/>
        </w:rPr>
        <w:t xml:space="preserve"> </w:t>
      </w:r>
      <w:r w:rsidRPr="009A4A5F">
        <w:rPr>
          <w:rFonts w:ascii="Garamond" w:hAnsi="Garamond" w:cs="Courier New"/>
          <w:color w:val="C00000"/>
          <w:sz w:val="18"/>
          <w:szCs w:val="18"/>
        </w:rPr>
        <w:t>]</w:t>
      </w:r>
      <w:r w:rsidRPr="007A5F8F">
        <w:rPr>
          <w:rFonts w:ascii="Courier New" w:hAnsi="Courier New" w:cs="Courier New"/>
          <w:sz w:val="28"/>
          <w:szCs w:val="28"/>
        </w:rPr>
        <w:t xml:space="preserve"> dans cet élément de la thématique claudélienne</w:t>
      </w:r>
      <w:r w:rsidR="00A84108">
        <w:rPr>
          <w:rFonts w:ascii="Courier New" w:hAnsi="Courier New" w:cs="Courier New"/>
          <w:sz w:val="28"/>
          <w:szCs w:val="28"/>
        </w:rPr>
        <w:t>.</w:t>
      </w:r>
      <w:r w:rsidRPr="007A5F8F">
        <w:rPr>
          <w:rFonts w:ascii="Courier New" w:hAnsi="Courier New" w:cs="Courier New"/>
          <w:sz w:val="28"/>
          <w:szCs w:val="28"/>
        </w:rPr>
        <w:t xml:space="preserve"> </w:t>
      </w:r>
    </w:p>
    <w:p w:rsidR="00F32057" w:rsidRDefault="00A84108"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ar aussi bien</w:t>
      </w:r>
      <w:r>
        <w:rPr>
          <w:rFonts w:ascii="Courier New" w:hAnsi="Courier New" w:cs="Courier New"/>
          <w:sz w:val="28"/>
          <w:szCs w:val="28"/>
        </w:rPr>
        <w:t>,</w:t>
      </w:r>
      <w:r w:rsidR="00337697" w:rsidRPr="007A5F8F">
        <w:rPr>
          <w:rFonts w:ascii="Courier New" w:hAnsi="Courier New" w:cs="Courier New"/>
          <w:sz w:val="28"/>
          <w:szCs w:val="28"/>
        </w:rPr>
        <w:t xml:space="preserve"> je ne sache pas que quiconque ait jamais là</w:t>
      </w:r>
      <w:r w:rsidR="00454FCC">
        <w:rPr>
          <w:rFonts w:ascii="Courier New" w:hAnsi="Courier New" w:cs="Courier New"/>
          <w:sz w:val="28"/>
          <w:szCs w:val="28"/>
        </w:rPr>
        <w:t>–</w:t>
      </w:r>
      <w:r w:rsidR="00337697" w:rsidRPr="007A5F8F">
        <w:rPr>
          <w:rFonts w:ascii="Courier New" w:hAnsi="Courier New" w:cs="Courier New"/>
          <w:sz w:val="28"/>
          <w:szCs w:val="28"/>
        </w:rPr>
        <w:t xml:space="preserve">dessus imputé à CLAUDEL des sentiments que nous pourrions qualifier à quelque titre de suspects. </w:t>
      </w:r>
    </w:p>
    <w:p w:rsidR="00A8410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Je veux dire que la grandeur</w:t>
      </w:r>
      <w:r w:rsidR="00A84108">
        <w:rPr>
          <w:rFonts w:ascii="Courier New" w:hAnsi="Courier New" w:cs="Courier New"/>
          <w:sz w:val="28"/>
          <w:szCs w:val="28"/>
        </w:rPr>
        <w:t>…</w:t>
      </w:r>
    </w:p>
    <w:p w:rsidR="00A84108" w:rsidRDefault="00337697" w:rsidP="00A84108">
      <w:pPr>
        <w:ind w:firstLine="708"/>
        <w:rPr>
          <w:rFonts w:ascii="Courier New" w:hAnsi="Courier New" w:cs="Courier New"/>
          <w:sz w:val="28"/>
          <w:szCs w:val="28"/>
        </w:rPr>
      </w:pPr>
      <w:r w:rsidRPr="007A5F8F">
        <w:rPr>
          <w:rFonts w:ascii="Courier New" w:hAnsi="Courier New" w:cs="Courier New"/>
          <w:sz w:val="28"/>
          <w:szCs w:val="28"/>
        </w:rPr>
        <w:t xml:space="preserve">par lui plus que respectée, exaltée </w:t>
      </w:r>
    </w:p>
    <w:p w:rsidR="00337697" w:rsidRPr="007A5F8F" w:rsidRDefault="00A841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l’Ancienne Loi, n’a jamais cessé d’habiter les moindres personnages qui peuvent dans sa dramaturgie s’y rattacher. </w:t>
      </w:r>
    </w:p>
    <w:p w:rsidR="00A84108" w:rsidRDefault="00A84108" w:rsidP="00E81B9F">
      <w:pPr>
        <w:rPr>
          <w:rFonts w:ascii="Courier New" w:hAnsi="Courier New" w:cs="Courier New"/>
          <w:sz w:val="28"/>
          <w:szCs w:val="28"/>
        </w:rPr>
      </w:pP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Et tout Juif, par essence, pour lui s’y rattache, même si c’est un Juif qui précisément se trouve, cette Ancienne Loi, la rejeter et dire que c’est </w:t>
      </w:r>
    </w:p>
    <w:p w:rsidR="00A84108" w:rsidRDefault="00337697" w:rsidP="00E81B9F">
      <w:pPr>
        <w:rPr>
          <w:rFonts w:ascii="Courier New" w:hAnsi="Courier New" w:cs="Courier New"/>
          <w:sz w:val="28"/>
          <w:szCs w:val="28"/>
        </w:rPr>
      </w:pPr>
      <w:r w:rsidRPr="007A5F8F">
        <w:rPr>
          <w:rFonts w:ascii="Courier New" w:hAnsi="Courier New" w:cs="Courier New"/>
          <w:sz w:val="28"/>
          <w:szCs w:val="28"/>
        </w:rPr>
        <w:t>la fin de toutes ces vieilles lois qu’il souhaite</w:t>
      </w:r>
      <w:r w:rsidR="00A84108">
        <w:rPr>
          <w:rFonts w:ascii="Courier New" w:hAnsi="Courier New" w:cs="Courier New"/>
          <w:sz w:val="28"/>
          <w:szCs w:val="28"/>
        </w:rPr>
        <w:t>,</w:t>
      </w:r>
      <w:r w:rsidRPr="007A5F8F">
        <w:rPr>
          <w:rFonts w:ascii="Courier New" w:hAnsi="Courier New" w:cs="Courier New"/>
          <w:sz w:val="28"/>
          <w:szCs w:val="28"/>
        </w:rPr>
        <w:t xml:space="preserve"> </w:t>
      </w:r>
    </w:p>
    <w:p w:rsidR="00A84108" w:rsidRDefault="00337697" w:rsidP="00E81B9F">
      <w:pPr>
        <w:rPr>
          <w:rFonts w:ascii="Courier New" w:hAnsi="Courier New" w:cs="Courier New"/>
          <w:sz w:val="28"/>
          <w:szCs w:val="28"/>
        </w:rPr>
      </w:pPr>
      <w:r w:rsidRPr="007A5F8F">
        <w:rPr>
          <w:rFonts w:ascii="Courier New" w:hAnsi="Courier New" w:cs="Courier New"/>
          <w:sz w:val="28"/>
          <w:szCs w:val="28"/>
        </w:rPr>
        <w:t xml:space="preserve">et à laquelle il aspire, que ce vers quoi il va, c’est au partage par tous de ce quelque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seul est réel et qui est la jouissance. </w:t>
      </w:r>
    </w:p>
    <w:p w:rsidR="00A84108" w:rsidRDefault="00A84108" w:rsidP="00E81B9F">
      <w:pPr>
        <w:rPr>
          <w:rFonts w:ascii="Courier New" w:hAnsi="Courier New" w:cs="Courier New"/>
          <w:sz w:val="28"/>
          <w:szCs w:val="28"/>
        </w:rPr>
      </w:pPr>
    </w:p>
    <w:p w:rsidR="00A84108" w:rsidRDefault="00337697" w:rsidP="00E81B9F">
      <w:pPr>
        <w:rPr>
          <w:rFonts w:ascii="Courier New" w:hAnsi="Courier New" w:cs="Courier New"/>
          <w:sz w:val="28"/>
          <w:szCs w:val="28"/>
        </w:rPr>
      </w:pPr>
      <w:r w:rsidRPr="007A5F8F">
        <w:rPr>
          <w:rFonts w:ascii="Courier New" w:hAnsi="Courier New" w:cs="Courier New"/>
          <w:sz w:val="28"/>
          <w:szCs w:val="28"/>
        </w:rPr>
        <w:t>C’est bien en effet le langage de SICHEL</w:t>
      </w:r>
      <w:r w:rsidR="00A84108">
        <w:rPr>
          <w:rFonts w:ascii="Courier New" w:hAnsi="Courier New" w:cs="Courier New"/>
          <w:sz w:val="28"/>
          <w:szCs w:val="28"/>
        </w:rPr>
        <w:t>,</w:t>
      </w:r>
      <w:r w:rsidRPr="007A5F8F">
        <w:rPr>
          <w:rFonts w:ascii="Courier New" w:hAnsi="Courier New" w:cs="Courier New"/>
          <w:sz w:val="28"/>
          <w:szCs w:val="28"/>
        </w:rPr>
        <w:t xml:space="preserve"> </w:t>
      </w:r>
    </w:p>
    <w:p w:rsidR="004035E3"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ainsi qu’elle se présente à nous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avant le meurtre, bien plus encore après, quand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elle offre à Louis de COÛFONTAINE l’amour dont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se révèle qu’elle a toujours été pour lui animée.</w:t>
      </w:r>
    </w:p>
    <w:p w:rsidR="004035E3" w:rsidRDefault="004035E3" w:rsidP="00E81B9F">
      <w:pPr>
        <w:rPr>
          <w:rFonts w:ascii="Courier New" w:hAnsi="Courier New" w:cs="Courier New"/>
          <w:sz w:val="28"/>
          <w:szCs w:val="28"/>
        </w:rPr>
      </w:pPr>
    </w:p>
    <w:p w:rsidR="00F32057" w:rsidRDefault="00337697" w:rsidP="00E81B9F">
      <w:pPr>
        <w:rPr>
          <w:rFonts w:ascii="Courier New" w:hAnsi="Courier New" w:cs="Courier New"/>
          <w:sz w:val="28"/>
          <w:szCs w:val="28"/>
        </w:rPr>
      </w:pPr>
      <w:r w:rsidRPr="007A5F8F">
        <w:rPr>
          <w:rFonts w:ascii="Courier New" w:hAnsi="Courier New" w:cs="Courier New"/>
          <w:sz w:val="28"/>
          <w:szCs w:val="28"/>
        </w:rPr>
        <w:t>Voilà</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pas encore un problème de plus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nous est proposé dans cet étrange arrangement ? </w:t>
      </w:r>
    </w:p>
    <w:p w:rsidR="00F32057" w:rsidRDefault="00F32057" w:rsidP="00E81B9F">
      <w:pPr>
        <w:rPr>
          <w:rFonts w:ascii="Courier New" w:hAnsi="Courier New" w:cs="Courier New"/>
          <w:sz w:val="28"/>
          <w:szCs w:val="28"/>
        </w:rPr>
      </w:pPr>
    </w:p>
    <w:p w:rsidR="00B841C7" w:rsidRDefault="00337697" w:rsidP="00E81B9F">
      <w:pPr>
        <w:rPr>
          <w:rFonts w:ascii="Courier New" w:hAnsi="Courier New" w:cs="Courier New"/>
          <w:sz w:val="28"/>
          <w:szCs w:val="28"/>
        </w:rPr>
      </w:pPr>
      <w:r w:rsidRPr="007A5F8F">
        <w:rPr>
          <w:rFonts w:ascii="Courier New" w:hAnsi="Courier New" w:cs="Courier New"/>
          <w:sz w:val="28"/>
          <w:szCs w:val="28"/>
        </w:rPr>
        <w:t>Je vois qu’à m’être laissé entraîner</w:t>
      </w:r>
      <w:r w:rsidR="00B841C7">
        <w:rPr>
          <w:rFonts w:ascii="Courier New" w:hAnsi="Courier New" w:cs="Courier New"/>
          <w:sz w:val="28"/>
          <w:szCs w:val="28"/>
        </w:rPr>
        <w:t>…</w:t>
      </w:r>
    </w:p>
    <w:p w:rsidR="00B841C7" w:rsidRDefault="00337697" w:rsidP="00B841C7">
      <w:pPr>
        <w:ind w:firstLine="708"/>
        <w:rPr>
          <w:rFonts w:ascii="Courier New" w:hAnsi="Courier New" w:cs="Courier New"/>
          <w:sz w:val="28"/>
          <w:szCs w:val="28"/>
        </w:rPr>
      </w:pPr>
      <w:r w:rsidRPr="007A5F8F">
        <w:rPr>
          <w:rFonts w:ascii="Courier New" w:hAnsi="Courier New" w:cs="Courier New"/>
          <w:sz w:val="28"/>
          <w:szCs w:val="28"/>
        </w:rPr>
        <w:t>et il fallait bien que je le fasse</w:t>
      </w:r>
    </w:p>
    <w:p w:rsidR="00B841C7" w:rsidRDefault="00B841C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à vous raconter l’histoire centrale du </w:t>
      </w:r>
      <w:r w:rsidR="00337697" w:rsidRPr="00B841C7">
        <w:rPr>
          <w:i/>
        </w:rPr>
        <w:t>Pain dur</w:t>
      </w:r>
      <w:r w:rsidR="00337697" w:rsidRPr="007A5F8F">
        <w:rPr>
          <w:rFonts w:ascii="Courier New" w:hAnsi="Courier New" w:cs="Courier New"/>
          <w:sz w:val="28"/>
          <w:szCs w:val="28"/>
        </w:rPr>
        <w:t xml:space="preserve"> </w:t>
      </w:r>
    </w:p>
    <w:p w:rsidR="00F32057" w:rsidRDefault="00337697" w:rsidP="00E81B9F">
      <w:pPr>
        <w:rPr>
          <w:rFonts w:ascii="Courier New" w:hAnsi="Courier New" w:cs="Courier New"/>
          <w:sz w:val="28"/>
          <w:szCs w:val="28"/>
        </w:rPr>
      </w:pPr>
      <w:r w:rsidRPr="007A5F8F">
        <w:rPr>
          <w:rFonts w:ascii="Courier New" w:hAnsi="Courier New" w:cs="Courier New"/>
          <w:sz w:val="28"/>
          <w:szCs w:val="28"/>
        </w:rPr>
        <w:t>je ne ferai guère aujourd’hui qu’en somme vous proposer ceci : une pièce que peut</w:t>
      </w:r>
      <w:r w:rsidR="00454FCC">
        <w:rPr>
          <w:rFonts w:ascii="Courier New" w:hAnsi="Courier New" w:cs="Courier New"/>
          <w:sz w:val="28"/>
          <w:szCs w:val="28"/>
        </w:rPr>
        <w:t>–</w:t>
      </w:r>
      <w:r w:rsidRPr="007A5F8F">
        <w:rPr>
          <w:rFonts w:ascii="Courier New" w:hAnsi="Courier New" w:cs="Courier New"/>
          <w:sz w:val="28"/>
          <w:szCs w:val="28"/>
        </w:rPr>
        <w:t>être on rejouera</w:t>
      </w:r>
      <w:r w:rsidRPr="007A5F8F">
        <w:rPr>
          <w:rStyle w:val="Caractredenotedebasdepage"/>
          <w:b/>
          <w:bCs/>
          <w:color w:val="FF0000"/>
          <w:sz w:val="28"/>
          <w:szCs w:val="28"/>
        </w:rPr>
        <w:footnoteReference w:id="266"/>
      </w:r>
      <w:r w:rsidRPr="007A5F8F">
        <w:rPr>
          <w:rFonts w:ascii="Courier New" w:hAnsi="Courier New" w:cs="Courier New"/>
          <w:sz w:val="28"/>
          <w:szCs w:val="28"/>
        </w:rPr>
        <w:t>, qu’on a jouée quelquefois, et dont on ne peut dire</w:t>
      </w:r>
      <w:r w:rsidR="00B841C7">
        <w:rPr>
          <w:rFonts w:ascii="Courier New" w:hAnsi="Courier New" w:cs="Courier New"/>
          <w:sz w:val="28"/>
          <w:szCs w:val="28"/>
        </w:rPr>
        <w:t> :</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F32057" w:rsidRDefault="00337697" w:rsidP="00B841C7">
      <w:pPr>
        <w:pStyle w:val="Paragraphedeliste"/>
        <w:numPr>
          <w:ilvl w:val="0"/>
          <w:numId w:val="2"/>
        </w:numPr>
        <w:rPr>
          <w:rFonts w:ascii="Courier New" w:hAnsi="Courier New" w:cs="Courier New"/>
          <w:sz w:val="28"/>
          <w:szCs w:val="28"/>
        </w:rPr>
      </w:pPr>
      <w:r w:rsidRPr="00B841C7">
        <w:rPr>
          <w:rFonts w:ascii="Courier New" w:hAnsi="Courier New" w:cs="Courier New"/>
          <w:sz w:val="28"/>
          <w:szCs w:val="28"/>
        </w:rPr>
        <w:t>ni qu’elle soit mal construite,</w:t>
      </w:r>
    </w:p>
    <w:p w:rsidR="00B841C7" w:rsidRPr="00B841C7" w:rsidRDefault="00337697" w:rsidP="00F32057">
      <w:pPr>
        <w:pStyle w:val="Paragraphedeliste"/>
        <w:rPr>
          <w:rFonts w:ascii="Courier New" w:hAnsi="Courier New" w:cs="Courier New"/>
          <w:sz w:val="28"/>
          <w:szCs w:val="28"/>
        </w:rPr>
      </w:pPr>
      <w:r w:rsidRPr="00B841C7">
        <w:rPr>
          <w:rFonts w:ascii="Courier New" w:hAnsi="Courier New" w:cs="Courier New"/>
          <w:sz w:val="28"/>
          <w:szCs w:val="28"/>
        </w:rPr>
        <w:t xml:space="preserve"> </w:t>
      </w:r>
    </w:p>
    <w:p w:rsidR="00337697" w:rsidRPr="00B841C7" w:rsidRDefault="00337697" w:rsidP="00B841C7">
      <w:pPr>
        <w:pStyle w:val="Paragraphedeliste"/>
        <w:numPr>
          <w:ilvl w:val="0"/>
          <w:numId w:val="2"/>
        </w:numPr>
        <w:rPr>
          <w:rFonts w:ascii="Courier New" w:hAnsi="Courier New" w:cs="Courier New"/>
          <w:sz w:val="28"/>
          <w:szCs w:val="28"/>
        </w:rPr>
      </w:pPr>
      <w:r w:rsidRPr="00B841C7">
        <w:rPr>
          <w:rFonts w:ascii="Courier New" w:hAnsi="Courier New" w:cs="Courier New"/>
          <w:sz w:val="28"/>
          <w:szCs w:val="28"/>
        </w:rPr>
        <w:t xml:space="preserve">ni qu’elle ne nous attache pas. </w:t>
      </w:r>
    </w:p>
    <w:p w:rsidR="00B841C7" w:rsidRDefault="00B841C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qu’il ne vous semble pas… qu’à la voir se clore après cette étrange péripétie vous ne vous trouviez là devant une figure…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comme on dit une figure de ballet, de scénario</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t xml:space="preserve">…d’un chiffre qui essentiellement se propose à vous sous une forme vraiment inédite par son opacité, </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t xml:space="preserve">par le fait qu’elle n’appelle votre intérêt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sur le plan de la plus totale énigme.</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Le temps ne me permet pas</w:t>
      </w:r>
      <w:r w:rsidR="00B841C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d’aucune façon même</w:t>
      </w:r>
      <w:r w:rsidR="00B841C7">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d’aborder ce qui nous permettra de la résoudre, </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t>mais comprenez que si je vous la propose</w:t>
      </w:r>
      <w:r w:rsidR="00B841C7">
        <w:rPr>
          <w:rFonts w:ascii="Courier New" w:hAnsi="Courier New" w:cs="Courier New"/>
          <w:sz w:val="28"/>
          <w:szCs w:val="28"/>
        </w:rPr>
        <w:t>…</w:t>
      </w:r>
      <w:r w:rsidRPr="007A5F8F">
        <w:rPr>
          <w:rFonts w:ascii="Courier New" w:hAnsi="Courier New" w:cs="Courier New"/>
          <w:sz w:val="28"/>
          <w:szCs w:val="28"/>
        </w:rPr>
        <w:t xml:space="preserve"> </w:t>
      </w:r>
    </w:p>
    <w:p w:rsidR="00B841C7" w:rsidRDefault="00337697" w:rsidP="00B841C7">
      <w:pPr>
        <w:ind w:left="708"/>
        <w:rPr>
          <w:rFonts w:ascii="Courier New" w:hAnsi="Courier New" w:cs="Courier New"/>
          <w:sz w:val="28"/>
          <w:szCs w:val="28"/>
        </w:rPr>
      </w:pPr>
      <w:r w:rsidRPr="007A5F8F">
        <w:rPr>
          <w:rFonts w:ascii="Courier New" w:hAnsi="Courier New" w:cs="Courier New"/>
          <w:sz w:val="28"/>
          <w:szCs w:val="28"/>
        </w:rPr>
        <w:t xml:space="preserve">ou si simplement je remarque qu’il n’est pas possible de ne pas faire état d’une construction semblable dans – je ne dirai pas le siècle – dans la décade de la mise au jour de notre pensée </w:t>
      </w:r>
    </w:p>
    <w:p w:rsidR="00337697" w:rsidRPr="007A5F8F" w:rsidRDefault="00337697" w:rsidP="00B841C7">
      <w:pPr>
        <w:ind w:left="708"/>
        <w:rPr>
          <w:rFonts w:ascii="Courier New" w:hAnsi="Courier New" w:cs="Courier New"/>
          <w:sz w:val="28"/>
          <w:szCs w:val="28"/>
        </w:rPr>
      </w:pPr>
      <w:r w:rsidRPr="007A5F8F">
        <w:rPr>
          <w:rFonts w:ascii="Courier New" w:hAnsi="Courier New" w:cs="Courier New"/>
          <w:sz w:val="28"/>
          <w:szCs w:val="28"/>
        </w:rPr>
        <w:t xml:space="preserve">sur le </w:t>
      </w:r>
      <w:r w:rsidRPr="009A4A5F">
        <w:rPr>
          <w:i/>
        </w:rPr>
        <w:t>complexe d’Œdipe</w:t>
      </w:r>
      <w:r w:rsidRPr="007A5F8F">
        <w:rPr>
          <w:rFonts w:ascii="Courier New" w:hAnsi="Courier New" w:cs="Courier New"/>
          <w:sz w:val="28"/>
          <w:szCs w:val="28"/>
        </w:rPr>
        <w:t xml:space="preserve"> </w:t>
      </w:r>
    </w:p>
    <w:p w:rsidR="00B841C7" w:rsidRDefault="00B841C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comprenez pourquoi je l’amène ici et ce qui</w:t>
      </w:r>
      <w:r>
        <w:rPr>
          <w:rFonts w:ascii="Courier New" w:hAnsi="Courier New" w:cs="Courier New"/>
          <w:sz w:val="28"/>
          <w:szCs w:val="28"/>
        </w:rPr>
        <w:t>…</w:t>
      </w:r>
      <w:r w:rsidR="00337697" w:rsidRPr="007A5F8F">
        <w:rPr>
          <w:rFonts w:ascii="Courier New" w:hAnsi="Courier New" w:cs="Courier New"/>
          <w:sz w:val="28"/>
          <w:szCs w:val="28"/>
        </w:rPr>
        <w:t xml:space="preserve"> </w:t>
      </w:r>
    </w:p>
    <w:p w:rsidR="00B841C7" w:rsidRDefault="00337697" w:rsidP="00B841C7">
      <w:pPr>
        <w:ind w:firstLine="708"/>
        <w:rPr>
          <w:rFonts w:ascii="Courier New" w:hAnsi="Courier New" w:cs="Courier New"/>
          <w:sz w:val="28"/>
          <w:szCs w:val="28"/>
        </w:rPr>
      </w:pPr>
      <w:r w:rsidRPr="007A5F8F">
        <w:rPr>
          <w:rFonts w:ascii="Courier New" w:hAnsi="Courier New" w:cs="Courier New"/>
          <w:sz w:val="28"/>
          <w:szCs w:val="28"/>
        </w:rPr>
        <w:t xml:space="preserve">avec la solution que je pense </w:t>
      </w:r>
    </w:p>
    <w:p w:rsidR="00B841C7" w:rsidRDefault="00337697" w:rsidP="00B841C7">
      <w:pPr>
        <w:ind w:firstLine="708"/>
        <w:rPr>
          <w:rFonts w:ascii="Courier New" w:hAnsi="Courier New" w:cs="Courier New"/>
          <w:sz w:val="28"/>
          <w:szCs w:val="28"/>
        </w:rPr>
      </w:pPr>
      <w:r w:rsidRPr="007A5F8F">
        <w:rPr>
          <w:rFonts w:ascii="Courier New" w:hAnsi="Courier New" w:cs="Courier New"/>
          <w:sz w:val="28"/>
          <w:szCs w:val="28"/>
        </w:rPr>
        <w:t xml:space="preserve">que je vais y apporter </w:t>
      </w:r>
    </w:p>
    <w:p w:rsidR="00337697" w:rsidRPr="007A5F8F" w:rsidRDefault="00B841C7" w:rsidP="00B841C7">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justifie que je la soutienne si longtemps, d’une façon si détaillée, devant votre attention : le père.</w:t>
      </w:r>
    </w:p>
    <w:p w:rsidR="00B841C7" w:rsidRDefault="00B841C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le père est venu au début de la pensée analytique sous cette forme dont justement la comédie est bien faite pour nous faire ressortir tous les traits scandaleux… </w:t>
      </w:r>
    </w:p>
    <w:p w:rsidR="00B841C7" w:rsidRDefault="00B841C7" w:rsidP="00E81B9F">
      <w:pPr>
        <w:rPr>
          <w:rFonts w:ascii="Courier New" w:hAnsi="Courier New" w:cs="Courier New"/>
          <w:sz w:val="28"/>
          <w:szCs w:val="28"/>
        </w:rPr>
      </w:pPr>
    </w:p>
    <w:p w:rsidR="00B841C7" w:rsidRDefault="00B841C7" w:rsidP="00E81B9F">
      <w:pPr>
        <w:rPr>
          <w:rFonts w:ascii="Courier New" w:hAnsi="Courier New" w:cs="Courier New"/>
          <w:sz w:val="28"/>
          <w:szCs w:val="28"/>
        </w:rPr>
      </w:pPr>
      <w:r>
        <w:rPr>
          <w:rFonts w:ascii="Courier New" w:hAnsi="Courier New" w:cs="Courier New"/>
          <w:sz w:val="28"/>
          <w:szCs w:val="28"/>
        </w:rPr>
        <w:t>S</w:t>
      </w:r>
      <w:r w:rsidR="00337697" w:rsidRPr="007A5F8F">
        <w:rPr>
          <w:rFonts w:ascii="Courier New" w:hAnsi="Courier New" w:cs="Courier New"/>
          <w:sz w:val="28"/>
          <w:szCs w:val="28"/>
        </w:rPr>
        <w:t xml:space="preserve">i FREUD a dû articuler comme à l’origine de la loi, un drame et une figure dont il suffit que vous le voyiez porté sur une scène contemporaine pour mesurer, non pas simplement le caractère criminel mais la possibilité de décomposition caricaturale, voire abjecte comme je l’ai dit tout à l’heure… </w:t>
      </w:r>
    </w:p>
    <w:p w:rsidR="00B841C7" w:rsidRDefault="00B841C7" w:rsidP="00E81B9F">
      <w:pPr>
        <w:rPr>
          <w:rFonts w:ascii="Courier New" w:hAnsi="Courier New" w:cs="Courier New"/>
          <w:sz w:val="28"/>
          <w:szCs w:val="28"/>
        </w:rPr>
      </w:pPr>
    </w:p>
    <w:p w:rsidR="00B841C7" w:rsidRDefault="00B841C7" w:rsidP="00E81B9F">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 xml:space="preserve">e problème, c’est : </w:t>
      </w:r>
    </w:p>
    <w:p w:rsidR="00B841C7" w:rsidRDefault="00B841C7" w:rsidP="00E81B9F">
      <w:pPr>
        <w:rPr>
          <w:rFonts w:ascii="Courier New" w:hAnsi="Courier New" w:cs="Courier New"/>
          <w:sz w:val="28"/>
          <w:szCs w:val="28"/>
        </w:rPr>
      </w:pPr>
    </w:p>
    <w:p w:rsidR="00B841C7" w:rsidRDefault="00454FCC" w:rsidP="00B841C7">
      <w:pPr>
        <w:ind w:left="708"/>
        <w:rPr>
          <w:rFonts w:ascii="Courier New" w:hAnsi="Courier New" w:cs="Courier New"/>
          <w:sz w:val="28"/>
          <w:szCs w:val="28"/>
        </w:rPr>
      </w:pPr>
      <w:r>
        <w:rPr>
          <w:rFonts w:ascii="Courier New" w:hAnsi="Courier New" w:cs="Courier New"/>
          <w:sz w:val="28"/>
          <w:szCs w:val="28"/>
        </w:rPr>
        <w:t>–</w:t>
      </w:r>
      <w:r w:rsidR="00B841C7">
        <w:rPr>
          <w:rFonts w:ascii="Courier New" w:hAnsi="Courier New" w:cs="Courier New"/>
          <w:sz w:val="28"/>
          <w:szCs w:val="28"/>
        </w:rPr>
        <w:t xml:space="preserve"> </w:t>
      </w:r>
      <w:r w:rsidR="00337697" w:rsidRPr="007A5F8F">
        <w:rPr>
          <w:rFonts w:ascii="Courier New" w:hAnsi="Courier New" w:cs="Courier New"/>
          <w:sz w:val="28"/>
          <w:szCs w:val="28"/>
        </w:rPr>
        <w:t>en quoi ceci a</w:t>
      </w:r>
      <w:r>
        <w:rPr>
          <w:rFonts w:ascii="Courier New" w:hAnsi="Courier New" w:cs="Courier New"/>
          <w:sz w:val="28"/>
          <w:szCs w:val="28"/>
        </w:rPr>
        <w:t>–</w:t>
      </w:r>
      <w:r w:rsidR="00337697" w:rsidRPr="007A5F8F">
        <w:rPr>
          <w:rFonts w:ascii="Courier New" w:hAnsi="Courier New" w:cs="Courier New"/>
          <w:sz w:val="28"/>
          <w:szCs w:val="28"/>
        </w:rPr>
        <w:t>t</w:t>
      </w:r>
      <w:r>
        <w:rPr>
          <w:rFonts w:ascii="Courier New" w:hAnsi="Courier New" w:cs="Courier New"/>
          <w:sz w:val="28"/>
          <w:szCs w:val="28"/>
        </w:rPr>
        <w:t>–</w:t>
      </w:r>
      <w:r w:rsidR="00337697" w:rsidRPr="007A5F8F">
        <w:rPr>
          <w:rFonts w:ascii="Courier New" w:hAnsi="Courier New" w:cs="Courier New"/>
          <w:sz w:val="28"/>
          <w:szCs w:val="28"/>
        </w:rPr>
        <w:t>il été nécessité par la seule</w:t>
      </w:r>
    </w:p>
    <w:p w:rsidR="00B841C7" w:rsidRDefault="00B841C7" w:rsidP="00B841C7">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chose qui nous justifie, nous, dans notre</w:t>
      </w:r>
    </w:p>
    <w:p w:rsidR="00337697" w:rsidRDefault="00B841C7" w:rsidP="00B841C7">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recherche, et qui est aussi bien notre objet… </w:t>
      </w:r>
    </w:p>
    <w:p w:rsidR="00B841C7" w:rsidRPr="007A5F8F" w:rsidRDefault="00B841C7" w:rsidP="00B841C7">
      <w:pPr>
        <w:ind w:left="708"/>
        <w:rPr>
          <w:rFonts w:ascii="Courier New" w:hAnsi="Courier New" w:cs="Courier New"/>
          <w:sz w:val="28"/>
          <w:szCs w:val="28"/>
        </w:rPr>
      </w:pPr>
    </w:p>
    <w:p w:rsidR="00B841C7" w:rsidRDefault="00454FCC" w:rsidP="00B841C7">
      <w:pPr>
        <w:ind w:firstLine="708"/>
        <w:rPr>
          <w:rFonts w:ascii="Courier New" w:hAnsi="Courier New" w:cs="Courier New"/>
          <w:sz w:val="28"/>
          <w:szCs w:val="28"/>
        </w:rPr>
      </w:pPr>
      <w:r>
        <w:rPr>
          <w:rFonts w:ascii="Courier New" w:hAnsi="Courier New" w:cs="Courier New"/>
          <w:sz w:val="28"/>
          <w:szCs w:val="28"/>
        </w:rPr>
        <w:t>–</w:t>
      </w:r>
      <w:r w:rsidR="00B841C7">
        <w:rPr>
          <w:rFonts w:ascii="Courier New" w:hAnsi="Courier New" w:cs="Courier New"/>
          <w:sz w:val="28"/>
          <w:szCs w:val="28"/>
        </w:rPr>
        <w:t xml:space="preserve"> </w:t>
      </w:r>
      <w:r w:rsidR="00337697" w:rsidRPr="007A5F8F">
        <w:rPr>
          <w:rFonts w:ascii="Courier New" w:hAnsi="Courier New" w:cs="Courier New"/>
          <w:sz w:val="28"/>
          <w:szCs w:val="28"/>
        </w:rPr>
        <w:t>qu’est</w:t>
      </w:r>
      <w:r>
        <w:rPr>
          <w:rFonts w:ascii="Courier New" w:hAnsi="Courier New" w:cs="Courier New"/>
          <w:sz w:val="28"/>
          <w:szCs w:val="28"/>
        </w:rPr>
        <w:t>–</w:t>
      </w:r>
      <w:r w:rsidR="00337697" w:rsidRPr="007A5F8F">
        <w:rPr>
          <w:rFonts w:ascii="Courier New" w:hAnsi="Courier New" w:cs="Courier New"/>
          <w:sz w:val="28"/>
          <w:szCs w:val="28"/>
        </w:rPr>
        <w:t>ce qui rend nécessaire que cette image</w:t>
      </w:r>
    </w:p>
    <w:p w:rsidR="00B841C7" w:rsidRDefault="00B841C7" w:rsidP="00B841C7">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soit sortie à l’horizon de l’humanité, </w:t>
      </w:r>
    </w:p>
    <w:p w:rsidR="00B841C7" w:rsidRDefault="00B841C7" w:rsidP="00B841C7">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si ce n’est sa consubstantialité avec la mise</w:t>
      </w:r>
    </w:p>
    <w:p w:rsidR="00B841C7" w:rsidRDefault="00337697" w:rsidP="00B841C7">
      <w:pPr>
        <w:ind w:firstLine="708"/>
        <w:rPr>
          <w:rFonts w:ascii="Courier New" w:hAnsi="Courier New" w:cs="Courier New"/>
          <w:sz w:val="28"/>
          <w:szCs w:val="28"/>
        </w:rPr>
      </w:pPr>
      <w:r w:rsidRPr="007A5F8F">
        <w:rPr>
          <w:rFonts w:ascii="Courier New" w:hAnsi="Courier New" w:cs="Courier New"/>
          <w:sz w:val="28"/>
          <w:szCs w:val="28"/>
        </w:rPr>
        <w:t xml:space="preserve"> </w:t>
      </w:r>
      <w:r w:rsidR="00B841C7">
        <w:rPr>
          <w:rFonts w:ascii="Courier New" w:hAnsi="Courier New" w:cs="Courier New"/>
          <w:sz w:val="28"/>
          <w:szCs w:val="28"/>
        </w:rPr>
        <w:t xml:space="preserve"> </w:t>
      </w:r>
      <w:r w:rsidRPr="007A5F8F">
        <w:rPr>
          <w:rFonts w:ascii="Courier New" w:hAnsi="Courier New" w:cs="Courier New"/>
          <w:sz w:val="28"/>
          <w:szCs w:val="28"/>
        </w:rPr>
        <w:t xml:space="preserve">en valeur, la mise en œuvre de la dimension </w:t>
      </w:r>
    </w:p>
    <w:p w:rsidR="00337697" w:rsidRPr="007A5F8F" w:rsidRDefault="00B841C7" w:rsidP="00B841C7">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du désir ?</w:t>
      </w:r>
    </w:p>
    <w:p w:rsidR="00B841C7" w:rsidRDefault="00B841C7" w:rsidP="00E81B9F">
      <w:pPr>
        <w:rPr>
          <w:rFonts w:ascii="Courier New" w:hAnsi="Courier New" w:cs="Courier New"/>
          <w:sz w:val="28"/>
          <w:szCs w:val="28"/>
        </w:rPr>
      </w:pPr>
    </w:p>
    <w:p w:rsidR="00B841C7" w:rsidRDefault="00337697" w:rsidP="00E81B9F">
      <w:pPr>
        <w:rPr>
          <w:rFonts w:ascii="Courier New" w:hAnsi="Courier New" w:cs="Courier New"/>
          <w:sz w:val="28"/>
          <w:szCs w:val="28"/>
        </w:rPr>
      </w:pPr>
      <w:r w:rsidRPr="007A5F8F">
        <w:rPr>
          <w:rFonts w:ascii="Courier New" w:hAnsi="Courier New" w:cs="Courier New"/>
          <w:sz w:val="28"/>
          <w:szCs w:val="28"/>
        </w:rPr>
        <w:t xml:space="preserve">En d’autres termes, ceci : </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t>que nous tendons à repousser de notre horizon toujours plus, voire à dénier dans notre expérience, paradoxalement de plus en plus</w:t>
      </w:r>
      <w:r w:rsidR="00B841C7">
        <w:rPr>
          <w:rFonts w:ascii="Courier New" w:hAnsi="Courier New" w:cs="Courier New"/>
          <w:sz w:val="28"/>
          <w:szCs w:val="28"/>
        </w:rPr>
        <w:t>,</w:t>
      </w:r>
      <w:r w:rsidRPr="007A5F8F">
        <w:rPr>
          <w:rFonts w:ascii="Courier New" w:hAnsi="Courier New" w:cs="Courier New"/>
          <w:sz w:val="28"/>
          <w:szCs w:val="28"/>
        </w:rPr>
        <w:t xml:space="preserve"> nous autres </w:t>
      </w:r>
      <w:r w:rsidRPr="00B841C7">
        <w:rPr>
          <w:i/>
        </w:rPr>
        <w:t>analystes</w:t>
      </w:r>
      <w:r w:rsidR="00B841C7">
        <w:rPr>
          <w:rFonts w:ascii="Courier New" w:hAnsi="Courier New" w:cs="Courier New"/>
          <w:sz w:val="28"/>
          <w:szCs w:val="28"/>
        </w:rPr>
        <w:t>,</w:t>
      </w:r>
      <w:r w:rsidRPr="007A5F8F">
        <w:rPr>
          <w:rFonts w:ascii="Courier New" w:hAnsi="Courier New" w:cs="Courier New"/>
          <w:sz w:val="28"/>
          <w:szCs w:val="28"/>
        </w:rPr>
        <w:t xml:space="preserve"> </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t xml:space="preserve">la place du </w:t>
      </w:r>
      <w:r w:rsidRPr="009A4A5F">
        <w:rPr>
          <w:i/>
        </w:rPr>
        <w:t>père</w:t>
      </w:r>
      <w:r w:rsidRPr="007A5F8F">
        <w:rPr>
          <w:rFonts w:ascii="Courier New" w:hAnsi="Courier New" w:cs="Courier New"/>
          <w:sz w:val="28"/>
          <w:szCs w:val="28"/>
        </w:rPr>
        <w:t xml:space="preserve">. </w:t>
      </w:r>
    </w:p>
    <w:p w:rsidR="00B841C7" w:rsidRDefault="00B841C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Pourquoi ? </w:t>
      </w:r>
    </w:p>
    <w:p w:rsidR="00F32057" w:rsidRDefault="00F32057" w:rsidP="00E81B9F">
      <w:pPr>
        <w:rPr>
          <w:rFonts w:ascii="Courier New" w:hAnsi="Courier New" w:cs="Courier New"/>
          <w:sz w:val="28"/>
          <w:szCs w:val="28"/>
        </w:rPr>
      </w:pP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Mais simplement parce qu’elle s’efface dans toute </w:t>
      </w:r>
    </w:p>
    <w:p w:rsidR="00B841C7" w:rsidRDefault="00337697" w:rsidP="00E81B9F">
      <w:pPr>
        <w:rPr>
          <w:rFonts w:ascii="Courier New" w:hAnsi="Courier New" w:cs="Courier New"/>
          <w:sz w:val="28"/>
          <w:szCs w:val="28"/>
        </w:rPr>
      </w:pPr>
      <w:r w:rsidRPr="007A5F8F">
        <w:rPr>
          <w:rFonts w:ascii="Courier New" w:hAnsi="Courier New" w:cs="Courier New"/>
          <w:sz w:val="28"/>
          <w:szCs w:val="28"/>
        </w:rPr>
        <w:t>la mesure</w:t>
      </w:r>
      <w:r w:rsidR="00B841C7">
        <w:rPr>
          <w:rFonts w:ascii="Courier New" w:hAnsi="Courier New" w:cs="Courier New"/>
          <w:sz w:val="28"/>
          <w:szCs w:val="28"/>
        </w:rPr>
        <w:t> :</w:t>
      </w:r>
      <w:r w:rsidRPr="007A5F8F">
        <w:rPr>
          <w:rFonts w:ascii="Courier New" w:hAnsi="Courier New" w:cs="Courier New"/>
          <w:sz w:val="28"/>
          <w:szCs w:val="28"/>
        </w:rPr>
        <w:t xml:space="preserve"> </w:t>
      </w:r>
    </w:p>
    <w:p w:rsidR="00337697" w:rsidRPr="00F32057" w:rsidRDefault="00337697" w:rsidP="00F32057">
      <w:pPr>
        <w:pStyle w:val="Paragraphedeliste"/>
        <w:numPr>
          <w:ilvl w:val="0"/>
          <w:numId w:val="2"/>
        </w:numPr>
        <w:rPr>
          <w:rFonts w:ascii="Courier New" w:hAnsi="Courier New" w:cs="Courier New"/>
          <w:sz w:val="28"/>
          <w:szCs w:val="28"/>
        </w:rPr>
      </w:pPr>
      <w:r w:rsidRPr="00F32057">
        <w:rPr>
          <w:rFonts w:ascii="Courier New" w:hAnsi="Courier New" w:cs="Courier New"/>
          <w:sz w:val="28"/>
          <w:szCs w:val="28"/>
        </w:rPr>
        <w:t xml:space="preserve">où nous perdons le sens et la direction du </w:t>
      </w:r>
      <w:r w:rsidRPr="00F32057">
        <w:rPr>
          <w:i/>
          <w:color w:val="0000CC"/>
        </w:rPr>
        <w:t>désir</w:t>
      </w:r>
      <w:r w:rsidRPr="00F32057">
        <w:rPr>
          <w:rFonts w:ascii="Courier New" w:hAnsi="Courier New" w:cs="Courier New"/>
          <w:sz w:val="28"/>
          <w:szCs w:val="28"/>
        </w:rPr>
        <w:t xml:space="preserve">, </w:t>
      </w:r>
    </w:p>
    <w:p w:rsidR="00F32057" w:rsidRDefault="00337697" w:rsidP="00F32057">
      <w:pPr>
        <w:pStyle w:val="Paragraphedeliste"/>
        <w:numPr>
          <w:ilvl w:val="0"/>
          <w:numId w:val="2"/>
        </w:numPr>
        <w:rPr>
          <w:rFonts w:ascii="Courier New" w:hAnsi="Courier New" w:cs="Courier New"/>
          <w:sz w:val="28"/>
          <w:szCs w:val="28"/>
        </w:rPr>
      </w:pPr>
      <w:r w:rsidRPr="00F32057">
        <w:rPr>
          <w:rFonts w:ascii="Courier New" w:hAnsi="Courier New" w:cs="Courier New"/>
          <w:sz w:val="28"/>
          <w:szCs w:val="28"/>
        </w:rPr>
        <w:t xml:space="preserve">où notre action auprès de ceux qui </w:t>
      </w:r>
      <w:r w:rsidRPr="00F32057">
        <w:rPr>
          <w:rFonts w:ascii="Courier New" w:hAnsi="Courier New" w:cs="Courier New"/>
          <w:i/>
        </w:rPr>
        <w:t>se confient à nous</w:t>
      </w:r>
      <w:r w:rsidRPr="00F32057">
        <w:rPr>
          <w:rFonts w:ascii="Courier New" w:hAnsi="Courier New" w:cs="Courier New"/>
          <w:sz w:val="28"/>
          <w:szCs w:val="28"/>
        </w:rPr>
        <w:t xml:space="preserve">, tendrait à lui passer </w:t>
      </w:r>
      <w:r w:rsidR="00454FCC">
        <w:rPr>
          <w:rFonts w:ascii="Courier New" w:hAnsi="Courier New" w:cs="Courier New"/>
          <w:sz w:val="28"/>
          <w:szCs w:val="28"/>
        </w:rPr>
        <w:t>–</w:t>
      </w:r>
      <w:r w:rsidRPr="00F32057">
        <w:rPr>
          <w:rFonts w:ascii="Courier New" w:hAnsi="Courier New" w:cs="Courier New"/>
          <w:sz w:val="28"/>
          <w:szCs w:val="28"/>
        </w:rPr>
        <w:t xml:space="preserve"> à ce </w:t>
      </w:r>
      <w:r w:rsidRPr="00F32057">
        <w:rPr>
          <w:i/>
          <w:color w:val="0000CC"/>
        </w:rPr>
        <w:t>désir</w:t>
      </w:r>
      <w:r w:rsidRPr="00F32057">
        <w:rPr>
          <w:rFonts w:ascii="Courier New" w:hAnsi="Courier New" w:cs="Courier New"/>
          <w:sz w:val="28"/>
          <w:szCs w:val="28"/>
        </w:rPr>
        <w:t xml:space="preserve"> </w:t>
      </w:r>
      <w:r w:rsidR="00454FCC">
        <w:rPr>
          <w:rFonts w:ascii="Courier New" w:hAnsi="Courier New" w:cs="Courier New"/>
          <w:sz w:val="28"/>
          <w:szCs w:val="28"/>
        </w:rPr>
        <w:t>–</w:t>
      </w:r>
      <w:r w:rsidRPr="00F32057">
        <w:rPr>
          <w:rFonts w:ascii="Courier New" w:hAnsi="Courier New" w:cs="Courier New"/>
          <w:sz w:val="28"/>
          <w:szCs w:val="28"/>
        </w:rPr>
        <w:t xml:space="preserve"> je ne sais quel doux licol, je ne sais quel </w:t>
      </w:r>
      <w:r w:rsidRPr="00F32057">
        <w:rPr>
          <w:rFonts w:ascii="Courier New" w:hAnsi="Courier New" w:cs="Courier New"/>
          <w:i/>
        </w:rPr>
        <w:t>soporifique</w:t>
      </w:r>
      <w:r w:rsidRPr="00F32057">
        <w:rPr>
          <w:rFonts w:ascii="Courier New" w:hAnsi="Courier New" w:cs="Courier New"/>
          <w:sz w:val="28"/>
          <w:szCs w:val="28"/>
        </w:rPr>
        <w:t>, je ne sais quelle façon de suggérer</w:t>
      </w:r>
      <w:r w:rsidR="00B841C7" w:rsidRPr="00F32057">
        <w:rPr>
          <w:rFonts w:ascii="Courier New" w:hAnsi="Courier New" w:cs="Courier New"/>
          <w:sz w:val="28"/>
          <w:szCs w:val="28"/>
        </w:rPr>
        <w:t>,</w:t>
      </w:r>
      <w:r w:rsidRPr="00F32057">
        <w:rPr>
          <w:rFonts w:ascii="Courier New" w:hAnsi="Courier New" w:cs="Courier New"/>
          <w:sz w:val="28"/>
          <w:szCs w:val="28"/>
        </w:rPr>
        <w:t xml:space="preserve"> </w:t>
      </w:r>
    </w:p>
    <w:p w:rsidR="00337697" w:rsidRPr="00F32057" w:rsidRDefault="00337697" w:rsidP="00F32057">
      <w:pPr>
        <w:pStyle w:val="Paragraphedeliste"/>
        <w:rPr>
          <w:rFonts w:ascii="Courier New" w:hAnsi="Courier New" w:cs="Courier New"/>
          <w:sz w:val="28"/>
          <w:szCs w:val="28"/>
        </w:rPr>
      </w:pPr>
      <w:r w:rsidRPr="00F32057">
        <w:rPr>
          <w:rFonts w:ascii="Courier New" w:hAnsi="Courier New" w:cs="Courier New"/>
          <w:sz w:val="28"/>
          <w:szCs w:val="28"/>
        </w:rPr>
        <w:t xml:space="preserve">qui le ramène au </w:t>
      </w:r>
      <w:r w:rsidRPr="00F32057">
        <w:rPr>
          <w:i/>
        </w:rPr>
        <w:t>besoin</w:t>
      </w:r>
      <w:r w:rsidRPr="00F32057">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53F07"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pourquoi nous voyons toujours plus,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de plus en plus, au fond de cet Autre que nous évoquons chez nos patients : </w:t>
      </w:r>
      <w:r w:rsidRPr="00A53F07">
        <w:rPr>
          <w:i/>
        </w:rPr>
        <w:t>la mère</w:t>
      </w:r>
      <w:r w:rsidRPr="007A5F8F">
        <w:rPr>
          <w:rFonts w:ascii="Courier New" w:hAnsi="Courier New" w:cs="Courier New"/>
          <w:sz w:val="28"/>
          <w:szCs w:val="28"/>
        </w:rPr>
        <w:t xml:space="preserve">. </w:t>
      </w:r>
    </w:p>
    <w:p w:rsidR="00A53F07" w:rsidRDefault="00A53F0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quelque chose qui résiste malheureusement, c’est que cette </w:t>
      </w:r>
      <w:r w:rsidRPr="00A53F07">
        <w:rPr>
          <w:i/>
        </w:rPr>
        <w:t>mère</w:t>
      </w:r>
      <w:r w:rsidRPr="007A5F8F">
        <w:rPr>
          <w:rFonts w:ascii="Courier New" w:hAnsi="Courier New" w:cs="Courier New"/>
          <w:sz w:val="28"/>
          <w:szCs w:val="28"/>
        </w:rPr>
        <w:t xml:space="preserve"> nous l’appelons </w:t>
      </w:r>
      <w:r w:rsidRPr="00A53F07">
        <w:rPr>
          <w:i/>
        </w:rPr>
        <w:t>castratrice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pourquoi, grâce à quoi l’est</w:t>
      </w:r>
      <w:r w:rsidR="00454FCC">
        <w:rPr>
          <w:rFonts w:ascii="Courier New" w:hAnsi="Courier New" w:cs="Courier New"/>
          <w:sz w:val="28"/>
          <w:szCs w:val="28"/>
        </w:rPr>
        <w:t>–</w:t>
      </w:r>
      <w:r w:rsidRPr="007A5F8F">
        <w:rPr>
          <w:rFonts w:ascii="Courier New" w:hAnsi="Courier New" w:cs="Courier New"/>
          <w:sz w:val="28"/>
          <w:szCs w:val="28"/>
        </w:rPr>
        <w:t xml:space="preserve">elle ? </w:t>
      </w:r>
    </w:p>
    <w:p w:rsidR="00A53F07" w:rsidRDefault="00A53F0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Nous le savons bien dans l’expérience…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c’est ça qui est </w:t>
      </w:r>
      <w:r w:rsidRPr="009A4A5F">
        <w:rPr>
          <w:rFonts w:ascii="Courier New" w:hAnsi="Courier New" w:cs="Courier New"/>
          <w:i/>
        </w:rPr>
        <w:t>le cordon</w:t>
      </w:r>
      <w:r w:rsidRPr="007A5F8F">
        <w:rPr>
          <w:rFonts w:ascii="Courier New" w:hAnsi="Courier New" w:cs="Courier New"/>
          <w:sz w:val="28"/>
          <w:szCs w:val="28"/>
        </w:rPr>
        <w:t xml:space="preserve"> qui nous garde </w:t>
      </w:r>
      <w:r w:rsidRPr="00A53F07">
        <w:rPr>
          <w:rFonts w:ascii="Courier New" w:hAnsi="Courier New" w:cs="Courier New"/>
          <w:i/>
        </w:rPr>
        <w:t>au contact de cette dimension</w:t>
      </w:r>
      <w:r w:rsidRPr="007A5F8F">
        <w:rPr>
          <w:rFonts w:ascii="Courier New" w:hAnsi="Courier New" w:cs="Courier New"/>
          <w:sz w:val="28"/>
          <w:szCs w:val="28"/>
        </w:rPr>
        <w:t xml:space="preserve"> qu’il ne faut pas perdre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ceci…</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du point où nous sommes et du point de la perspective réduite du même coup qui est la nôtre</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w:t>
      </w:r>
      <w:r w:rsidRPr="00A53F07">
        <w:rPr>
          <w:i/>
        </w:rPr>
        <w:t>la mère</w:t>
      </w:r>
      <w:r w:rsidRPr="007A5F8F">
        <w:rPr>
          <w:rFonts w:ascii="Courier New" w:hAnsi="Courier New" w:cs="Courier New"/>
          <w:sz w:val="28"/>
          <w:szCs w:val="28"/>
        </w:rPr>
        <w:t xml:space="preserve"> est d’autant plus </w:t>
      </w:r>
      <w:r w:rsidRPr="00A53F07">
        <w:rPr>
          <w:i/>
        </w:rPr>
        <w:t>castratrice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n’est pas occupée à castrer le père. </w:t>
      </w:r>
    </w:p>
    <w:p w:rsidR="00A53F07" w:rsidRDefault="00A53F0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dans la mesure…</w:t>
      </w:r>
    </w:p>
    <w:p w:rsidR="00A53F07"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je vous prie de vous reporter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votre expérience clinique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…où la mère occupée tout entière à castrer le père, ça existe, mais que nous le voyons ou pas…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ou bien il n’y en a pas à castrer, mais à partir de ce moment</w:t>
      </w:r>
      <w:r w:rsidR="00454FCC">
        <w:rPr>
          <w:rFonts w:ascii="Courier New" w:hAnsi="Courier New" w:cs="Courier New"/>
          <w:sz w:val="28"/>
          <w:szCs w:val="28"/>
        </w:rPr>
        <w:t>–</w:t>
      </w:r>
      <w:r w:rsidRPr="007A5F8F">
        <w:rPr>
          <w:rFonts w:ascii="Courier New" w:hAnsi="Courier New" w:cs="Courier New"/>
          <w:sz w:val="28"/>
          <w:szCs w:val="28"/>
        </w:rPr>
        <w:t xml:space="preserve">là il n’y aurait pas à faire entrer en fonction la mère comme castratrice </w:t>
      </w:r>
    </w:p>
    <w:p w:rsidR="009A4A5F" w:rsidRDefault="009A4A5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s’il n’y avait pas cette possibilité</w:t>
      </w:r>
      <w:r w:rsidR="00A53F07">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même négligée ou absente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A53F07">
        <w:rPr>
          <w:rFonts w:ascii="Courier New" w:hAnsi="Courier New" w:cs="Courier New"/>
          <w:sz w:val="28"/>
          <w:szCs w:val="28"/>
        </w:rPr>
        <w:t xml:space="preserve"> </w:t>
      </w:r>
      <w:r w:rsidR="00337697" w:rsidRPr="007A5F8F">
        <w:rPr>
          <w:rFonts w:ascii="Courier New" w:hAnsi="Courier New" w:cs="Courier New"/>
          <w:sz w:val="28"/>
          <w:szCs w:val="28"/>
        </w:rPr>
        <w:t xml:space="preserve">le maintien de </w:t>
      </w:r>
      <w:r w:rsidR="00337697" w:rsidRPr="009A4A5F">
        <w:rPr>
          <w:i/>
          <w:color w:val="0000CC"/>
        </w:rPr>
        <w:t>la dimension du père</w:t>
      </w:r>
      <w:r w:rsidR="00337697" w:rsidRPr="007A5F8F">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du </w:t>
      </w:r>
      <w:r w:rsidR="00337697" w:rsidRPr="009A4A5F">
        <w:rPr>
          <w:i/>
          <w:color w:val="0000CC"/>
        </w:rPr>
        <w:t>drame du père</w:t>
      </w:r>
      <w:r w:rsidR="00337697" w:rsidRPr="007A5F8F">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de </w:t>
      </w:r>
      <w:r w:rsidR="00337697" w:rsidRPr="009A4A5F">
        <w:rPr>
          <w:i/>
          <w:color w:val="0000CC"/>
        </w:rPr>
        <w:t>cette fonction du père</w:t>
      </w:r>
      <w:r w:rsidR="00337697" w:rsidRPr="007A5F8F">
        <w:rPr>
          <w:rFonts w:ascii="Courier New" w:hAnsi="Courier New" w:cs="Courier New"/>
          <w:sz w:val="28"/>
          <w:szCs w:val="28"/>
        </w:rPr>
        <w:t xml:space="preserve"> </w:t>
      </w:r>
    </w:p>
    <w:p w:rsidR="009A4A5F" w:rsidRDefault="009A4A5F" w:rsidP="00E81B9F">
      <w:pPr>
        <w:rPr>
          <w:rFonts w:ascii="Courier New" w:hAnsi="Courier New" w:cs="Courier New"/>
          <w:sz w:val="28"/>
          <w:szCs w:val="28"/>
        </w:rPr>
      </w:pPr>
      <w:r>
        <w:rPr>
          <w:rFonts w:ascii="Courier New" w:hAnsi="Courier New" w:cs="Courier New"/>
          <w:sz w:val="28"/>
          <w:szCs w:val="28"/>
        </w:rPr>
        <w:t>…</w:t>
      </w:r>
      <w:r w:rsidR="00337697" w:rsidRPr="009A4A5F">
        <w:rPr>
          <w:rFonts w:ascii="Courier New" w:hAnsi="Courier New" w:cs="Courier New"/>
          <w:i/>
        </w:rPr>
        <w:t>autour de quoi</w:t>
      </w:r>
      <w:r w:rsidR="00337697" w:rsidRPr="007A5F8F">
        <w:rPr>
          <w:rFonts w:ascii="Courier New" w:hAnsi="Courier New" w:cs="Courier New"/>
          <w:sz w:val="28"/>
          <w:szCs w:val="28"/>
        </w:rPr>
        <w:t xml:space="preserve"> vous voyez bien que s’agite pour nous, pour l’instant, ce qui nous intéresse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position du transfert.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Nous savons bien que nous ne pouvons pas non plus opérer dans notre position d’analyste comme opère FREUD qui prenait dans l’analyse la position du père.</w:t>
      </w:r>
    </w:p>
    <w:p w:rsidR="009A4A5F" w:rsidRDefault="009A4A5F" w:rsidP="00E81B9F">
      <w:pPr>
        <w:rPr>
          <w:rFonts w:ascii="Courier New" w:hAnsi="Courier New" w:cs="Courier New"/>
          <w:sz w:val="28"/>
          <w:szCs w:val="28"/>
        </w:rPr>
      </w:pPr>
    </w:p>
    <w:p w:rsidR="00A53F07"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ce qui nous </w:t>
      </w:r>
      <w:r w:rsidRPr="00A53F07">
        <w:rPr>
          <w:i/>
        </w:rPr>
        <w:t>stupéfie</w:t>
      </w:r>
      <w:r w:rsidRPr="007A5F8F">
        <w:rPr>
          <w:rFonts w:ascii="Courier New" w:hAnsi="Courier New" w:cs="Courier New"/>
          <w:sz w:val="28"/>
          <w:szCs w:val="28"/>
        </w:rPr>
        <w:t xml:space="preserve"> dans sa façon d’intervenir. Et c’est pour ça que nous ne savons plus </w:t>
      </w:r>
      <w:r w:rsidRPr="00A53F07">
        <w:rPr>
          <w:i/>
        </w:rPr>
        <w:t>où nous fourrer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Parce que nous n’avons pas appris à réarticuler, à partir de là, quelle doit être notre position à nous.</w:t>
      </w:r>
    </w:p>
    <w:p w:rsidR="00A53F07" w:rsidRDefault="00A53F07" w:rsidP="00E81B9F">
      <w:pPr>
        <w:rPr>
          <w:rFonts w:ascii="Courier New" w:hAnsi="Courier New" w:cs="Courier New"/>
          <w:sz w:val="28"/>
          <w:szCs w:val="28"/>
        </w:rPr>
      </w:pPr>
    </w:p>
    <w:p w:rsidR="00A53F07" w:rsidRDefault="00337697" w:rsidP="00E81B9F">
      <w:pPr>
        <w:rPr>
          <w:rFonts w:ascii="Courier New" w:hAnsi="Courier New" w:cs="Courier New"/>
          <w:sz w:val="28"/>
          <w:szCs w:val="28"/>
        </w:rPr>
      </w:pPr>
      <w:r w:rsidRPr="007A5F8F">
        <w:rPr>
          <w:rFonts w:ascii="Courier New" w:hAnsi="Courier New" w:cs="Courier New"/>
          <w:sz w:val="28"/>
          <w:szCs w:val="28"/>
        </w:rPr>
        <w:t xml:space="preserve">Le résultat, c’est que nous passons notre temps </w:t>
      </w:r>
    </w:p>
    <w:p w:rsidR="00A53F07" w:rsidRDefault="00337697" w:rsidP="00E81B9F">
      <w:pPr>
        <w:rPr>
          <w:rFonts w:ascii="Courier New" w:hAnsi="Courier New" w:cs="Courier New"/>
          <w:sz w:val="28"/>
          <w:szCs w:val="28"/>
        </w:rPr>
      </w:pPr>
      <w:r w:rsidRPr="007A5F8F">
        <w:rPr>
          <w:rFonts w:ascii="Courier New" w:hAnsi="Courier New" w:cs="Courier New"/>
          <w:sz w:val="28"/>
          <w:szCs w:val="28"/>
        </w:rPr>
        <w:t xml:space="preserve">à dire à nos patients : </w:t>
      </w:r>
    </w:p>
    <w:p w:rsidR="00A53F07" w:rsidRDefault="00A53F07" w:rsidP="00E81B9F">
      <w:pPr>
        <w:rPr>
          <w:rFonts w:ascii="Courier New" w:hAnsi="Courier New" w:cs="Courier New"/>
          <w:sz w:val="28"/>
          <w:szCs w:val="28"/>
        </w:rPr>
      </w:pPr>
    </w:p>
    <w:p w:rsidR="00A53F07" w:rsidRDefault="00337697" w:rsidP="00A53F07">
      <w:pPr>
        <w:ind w:left="1416" w:firstLine="708"/>
        <w:rPr>
          <w:rFonts w:ascii="Courier New" w:hAnsi="Courier New" w:cs="Courier New"/>
          <w:sz w:val="28"/>
          <w:szCs w:val="28"/>
        </w:rPr>
      </w:pPr>
      <w:r w:rsidRPr="007A5F8F">
        <w:rPr>
          <w:rFonts w:ascii="Courier New" w:hAnsi="Courier New" w:cs="Courier New"/>
          <w:sz w:val="28"/>
          <w:szCs w:val="28"/>
        </w:rPr>
        <w:t>« </w:t>
      </w:r>
      <w:r w:rsidRPr="00A53F07">
        <w:rPr>
          <w:i/>
        </w:rPr>
        <w:t>vous nous prenez pour une mauvaise mère</w:t>
      </w:r>
      <w:r w:rsidRPr="007A5F8F">
        <w:rPr>
          <w:rFonts w:ascii="Courier New" w:hAnsi="Courier New" w:cs="Courier New"/>
          <w:sz w:val="28"/>
          <w:szCs w:val="28"/>
        </w:rPr>
        <w:t xml:space="preserve"> » </w:t>
      </w:r>
    </w:p>
    <w:p w:rsidR="00A53F07" w:rsidRDefault="00A53F07" w:rsidP="00E81B9F">
      <w:pPr>
        <w:rPr>
          <w:rFonts w:ascii="Courier New" w:hAnsi="Courier New" w:cs="Courier New"/>
          <w:sz w:val="28"/>
          <w:szCs w:val="28"/>
        </w:rPr>
      </w:pPr>
    </w:p>
    <w:p w:rsidR="00337697" w:rsidRPr="007A5F8F" w:rsidRDefault="00F3205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 qui n’est tout de même pas non plus la position que nous devons adopter.</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recherche devant vous, </w:t>
      </w:r>
      <w:r w:rsidRPr="00A53F07">
        <w:rPr>
          <w:rFonts w:ascii="Courier New" w:hAnsi="Courier New" w:cs="Courier New"/>
          <w:i/>
        </w:rPr>
        <w:t>le chemin</w:t>
      </w:r>
      <w:r w:rsidRPr="007A5F8F">
        <w:rPr>
          <w:rFonts w:ascii="Courier New" w:hAnsi="Courier New" w:cs="Courier New"/>
          <w:sz w:val="28"/>
          <w:szCs w:val="28"/>
        </w:rPr>
        <w:t xml:space="preserve"> sur lequel</w:t>
      </w:r>
      <w:r w:rsidR="00A53F07">
        <w:rPr>
          <w:rFonts w:ascii="Courier New" w:hAnsi="Courier New" w:cs="Courier New"/>
          <w:sz w:val="28"/>
          <w:szCs w:val="28"/>
        </w:rPr>
        <w:t>…</w:t>
      </w:r>
      <w:r w:rsidRPr="007A5F8F">
        <w:rPr>
          <w:rFonts w:ascii="Courier New" w:hAnsi="Courier New" w:cs="Courier New"/>
          <w:sz w:val="28"/>
          <w:szCs w:val="28"/>
        </w:rPr>
        <w:t xml:space="preserve"> </w:t>
      </w:r>
    </w:p>
    <w:p w:rsidR="00A53F07" w:rsidRDefault="00337697" w:rsidP="00A53F07">
      <w:pPr>
        <w:ind w:firstLine="708"/>
        <w:rPr>
          <w:rFonts w:ascii="Courier New" w:hAnsi="Courier New" w:cs="Courier New"/>
          <w:sz w:val="28"/>
          <w:szCs w:val="28"/>
        </w:rPr>
      </w:pPr>
      <w:r w:rsidRPr="007A5F8F">
        <w:rPr>
          <w:rFonts w:ascii="Courier New" w:hAnsi="Courier New" w:cs="Courier New"/>
          <w:sz w:val="28"/>
          <w:szCs w:val="28"/>
        </w:rPr>
        <w:t>à l’aide du drame claudélien vous le verrez</w:t>
      </w:r>
    </w:p>
    <w:p w:rsidR="00337697" w:rsidRPr="007A5F8F" w:rsidRDefault="00A53F0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j’essaye de vous remettre, c’est de remettre au cœur du problème </w:t>
      </w:r>
      <w:r w:rsidR="00337697" w:rsidRPr="009A4A5F">
        <w:rPr>
          <w:i/>
        </w:rPr>
        <w:t>la castration</w:t>
      </w:r>
      <w:r w:rsidR="00337697" w:rsidRPr="007A5F8F">
        <w:rPr>
          <w:rFonts w:ascii="Courier New" w:hAnsi="Courier New" w:cs="Courier New"/>
          <w:sz w:val="28"/>
          <w:szCs w:val="28"/>
        </w:rPr>
        <w:t xml:space="preserve">. </w:t>
      </w:r>
    </w:p>
    <w:p w:rsidR="00A53F07" w:rsidRDefault="00A53F07" w:rsidP="00E81B9F">
      <w:pPr>
        <w:rPr>
          <w:rFonts w:ascii="Courier New" w:hAnsi="Courier New" w:cs="Courier New"/>
          <w:sz w:val="28"/>
          <w:szCs w:val="28"/>
        </w:rPr>
      </w:pPr>
    </w:p>
    <w:p w:rsidR="00F32057" w:rsidRDefault="00337697" w:rsidP="00E81B9F">
      <w:pPr>
        <w:rPr>
          <w:rFonts w:ascii="Courier New" w:hAnsi="Courier New" w:cs="Courier New"/>
          <w:sz w:val="28"/>
          <w:szCs w:val="28"/>
        </w:rPr>
      </w:pPr>
      <w:r w:rsidRPr="007A5F8F">
        <w:rPr>
          <w:rFonts w:ascii="Courier New" w:hAnsi="Courier New" w:cs="Courier New"/>
          <w:sz w:val="28"/>
          <w:szCs w:val="28"/>
        </w:rPr>
        <w:t xml:space="preserve">Parce que </w:t>
      </w:r>
      <w:r w:rsidRPr="00A53F07">
        <w:rPr>
          <w:i/>
        </w:rPr>
        <w:t>la castration</w:t>
      </w:r>
      <w:r w:rsidRPr="007A5F8F">
        <w:rPr>
          <w:rFonts w:ascii="Courier New" w:hAnsi="Courier New" w:cs="Courier New"/>
          <w:sz w:val="28"/>
          <w:szCs w:val="28"/>
        </w:rPr>
        <w:t xml:space="preserve"> et </w:t>
      </w:r>
      <w:r w:rsidRPr="00A53F07">
        <w:rPr>
          <w:i/>
        </w:rPr>
        <w:t>son problème</w:t>
      </w:r>
      <w:r w:rsidRPr="007A5F8F">
        <w:rPr>
          <w:rFonts w:ascii="Courier New" w:hAnsi="Courier New" w:cs="Courier New"/>
          <w:sz w:val="28"/>
          <w:szCs w:val="28"/>
        </w:rPr>
        <w:t xml:space="preserve"> sont identiques à ce que j’appellerai la constitution du sujet du désir comme tel : non pas du sujet du besoin,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non pas du sujet frustré</w:t>
      </w:r>
      <w:r w:rsidR="00A53F07">
        <w:rPr>
          <w:rFonts w:ascii="Courier New" w:hAnsi="Courier New" w:cs="Courier New"/>
          <w:sz w:val="28"/>
          <w:szCs w:val="28"/>
        </w:rPr>
        <w:t>,</w:t>
      </w:r>
      <w:r w:rsidRPr="007A5F8F">
        <w:rPr>
          <w:rFonts w:ascii="Courier New" w:hAnsi="Courier New" w:cs="Courier New"/>
          <w:sz w:val="28"/>
          <w:szCs w:val="28"/>
        </w:rPr>
        <w:t xml:space="preserve"> mais du sujet du désir. </w:t>
      </w:r>
    </w:p>
    <w:p w:rsidR="00A53F07" w:rsidRDefault="00A53F07" w:rsidP="00E81B9F">
      <w:pPr>
        <w:rPr>
          <w:rFonts w:ascii="Courier New" w:hAnsi="Courier New" w:cs="Courier New"/>
          <w:sz w:val="28"/>
          <w:szCs w:val="28"/>
        </w:rPr>
      </w:pPr>
    </w:p>
    <w:p w:rsidR="00A53F07" w:rsidRDefault="00337697" w:rsidP="00E81B9F">
      <w:pPr>
        <w:rPr>
          <w:rFonts w:ascii="Courier New" w:hAnsi="Courier New" w:cs="Courier New"/>
          <w:sz w:val="28"/>
          <w:szCs w:val="28"/>
        </w:rPr>
      </w:pPr>
      <w:r w:rsidRPr="007A5F8F">
        <w:rPr>
          <w:rFonts w:ascii="Courier New" w:hAnsi="Courier New" w:cs="Courier New"/>
          <w:sz w:val="28"/>
          <w:szCs w:val="28"/>
        </w:rPr>
        <w:t>Parce que</w:t>
      </w:r>
      <w:r w:rsidR="00A53F07">
        <w:rPr>
          <w:rFonts w:ascii="Courier New" w:hAnsi="Courier New" w:cs="Courier New"/>
          <w:sz w:val="28"/>
          <w:szCs w:val="28"/>
        </w:rPr>
        <w:t>…</w:t>
      </w:r>
    </w:p>
    <w:p w:rsidR="00A53F07" w:rsidRDefault="00337697" w:rsidP="00A53F07">
      <w:pPr>
        <w:ind w:firstLine="708"/>
        <w:rPr>
          <w:rFonts w:ascii="Courier New" w:hAnsi="Courier New" w:cs="Courier New"/>
          <w:sz w:val="28"/>
          <w:szCs w:val="28"/>
        </w:rPr>
      </w:pPr>
      <w:r w:rsidRPr="007A5F8F">
        <w:rPr>
          <w:rFonts w:ascii="Courier New" w:hAnsi="Courier New" w:cs="Courier New"/>
          <w:sz w:val="28"/>
          <w:szCs w:val="28"/>
        </w:rPr>
        <w:t>comme je l’ai déjà assez poussé devant vous</w:t>
      </w:r>
    </w:p>
    <w:p w:rsidR="00A53F07" w:rsidRDefault="00A53F0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castration est identique à ce phénomène qui fait que l’objet de son manque, au désir</w:t>
      </w:r>
      <w:r>
        <w:rPr>
          <w:rFonts w:ascii="Courier New" w:hAnsi="Courier New" w:cs="Courier New"/>
          <w:sz w:val="28"/>
          <w:szCs w:val="28"/>
        </w:rPr>
        <w:t>…</w:t>
      </w:r>
    </w:p>
    <w:p w:rsidR="00A53F07" w:rsidRDefault="00337697" w:rsidP="00A53F07">
      <w:pPr>
        <w:ind w:firstLine="708"/>
        <w:rPr>
          <w:rFonts w:ascii="Courier New" w:hAnsi="Courier New" w:cs="Courier New"/>
          <w:sz w:val="28"/>
          <w:szCs w:val="28"/>
        </w:rPr>
      </w:pPr>
      <w:r w:rsidRPr="007A5F8F">
        <w:rPr>
          <w:rFonts w:ascii="Courier New" w:hAnsi="Courier New" w:cs="Courier New"/>
          <w:sz w:val="28"/>
          <w:szCs w:val="28"/>
        </w:rPr>
        <w:t>puisque le désir est manque</w:t>
      </w:r>
    </w:p>
    <w:p w:rsidR="00337697" w:rsidRPr="007A5F8F" w:rsidRDefault="00A53F0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dans notre expérience identique à l’instrument même du désir : </w:t>
      </w:r>
      <w:r w:rsidR="00337697" w:rsidRPr="00A53F07">
        <w:rPr>
          <w:i/>
          <w:color w:val="0000CC"/>
        </w:rPr>
        <w:t>le phallus</w:t>
      </w:r>
      <w:r w:rsidR="00337697" w:rsidRPr="007A5F8F">
        <w:rPr>
          <w:rFonts w:ascii="Courier New" w:hAnsi="Courier New" w:cs="Courier New"/>
          <w:sz w:val="28"/>
          <w:szCs w:val="28"/>
        </w:rPr>
        <w:t xml:space="preserve">. </w:t>
      </w:r>
    </w:p>
    <w:p w:rsidR="00A53F07" w:rsidRDefault="00A53F07" w:rsidP="00E81B9F">
      <w:pPr>
        <w:rPr>
          <w:rFonts w:ascii="Courier New" w:hAnsi="Courier New" w:cs="Courier New"/>
          <w:sz w:val="28"/>
          <w:szCs w:val="28"/>
        </w:rPr>
      </w:pPr>
    </w:p>
    <w:p w:rsidR="00A53F07" w:rsidRDefault="00337697" w:rsidP="00E81B9F">
      <w:pPr>
        <w:rPr>
          <w:rFonts w:ascii="Courier New" w:hAnsi="Courier New" w:cs="Courier New"/>
          <w:sz w:val="28"/>
          <w:szCs w:val="28"/>
        </w:rPr>
      </w:pPr>
      <w:r w:rsidRPr="007A5F8F">
        <w:rPr>
          <w:rFonts w:ascii="Courier New" w:hAnsi="Courier New" w:cs="Courier New"/>
          <w:sz w:val="28"/>
          <w:szCs w:val="28"/>
        </w:rPr>
        <w:t>Je dis bien que l’objet de son manque, au désir</w:t>
      </w:r>
      <w:r w:rsidR="00A53F07">
        <w:rPr>
          <w:rFonts w:ascii="Courier New" w:hAnsi="Courier New" w:cs="Courier New"/>
          <w:sz w:val="28"/>
          <w:szCs w:val="28"/>
        </w:rPr>
        <w:t>…</w:t>
      </w:r>
    </w:p>
    <w:p w:rsidR="00A53F07" w:rsidRDefault="00337697" w:rsidP="00A53F07">
      <w:pPr>
        <w:ind w:left="708"/>
        <w:rPr>
          <w:rFonts w:ascii="Courier New" w:hAnsi="Courier New" w:cs="Courier New"/>
          <w:sz w:val="28"/>
          <w:szCs w:val="28"/>
        </w:rPr>
      </w:pPr>
      <w:r w:rsidRPr="007A5F8F">
        <w:rPr>
          <w:rFonts w:ascii="Courier New" w:hAnsi="Courier New" w:cs="Courier New"/>
          <w:sz w:val="28"/>
          <w:szCs w:val="28"/>
        </w:rPr>
        <w:t xml:space="preserve">quel qu’il soit, même sur un </w:t>
      </w:r>
    </w:p>
    <w:p w:rsidR="00A53F07" w:rsidRDefault="00337697" w:rsidP="00A53F07">
      <w:pPr>
        <w:ind w:left="708"/>
        <w:rPr>
          <w:rFonts w:ascii="Courier New" w:hAnsi="Courier New" w:cs="Courier New"/>
          <w:sz w:val="28"/>
          <w:szCs w:val="28"/>
        </w:rPr>
      </w:pPr>
      <w:r w:rsidRPr="007A5F8F">
        <w:rPr>
          <w:rFonts w:ascii="Courier New" w:hAnsi="Courier New" w:cs="Courier New"/>
          <w:sz w:val="28"/>
          <w:szCs w:val="28"/>
        </w:rPr>
        <w:t>autre plan que le plan génital</w:t>
      </w:r>
    </w:p>
    <w:p w:rsidR="00A53F07" w:rsidRDefault="00A53F0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pour être caractérisé comme objet du désir</w:t>
      </w:r>
      <w:r>
        <w:rPr>
          <w:rFonts w:ascii="Courier New" w:hAnsi="Courier New" w:cs="Courier New"/>
          <w:sz w:val="28"/>
          <w:szCs w:val="28"/>
        </w:rPr>
        <w:t>…</w:t>
      </w:r>
      <w:r w:rsidR="00337697" w:rsidRPr="007A5F8F">
        <w:rPr>
          <w:rFonts w:ascii="Courier New" w:hAnsi="Courier New" w:cs="Courier New"/>
          <w:sz w:val="28"/>
          <w:szCs w:val="28"/>
        </w:rPr>
        <w:t xml:space="preserve"> </w:t>
      </w:r>
    </w:p>
    <w:p w:rsidR="00A53F07" w:rsidRDefault="00337697" w:rsidP="00A53F07">
      <w:pPr>
        <w:ind w:firstLine="708"/>
        <w:rPr>
          <w:rFonts w:ascii="Courier New" w:hAnsi="Courier New" w:cs="Courier New"/>
          <w:sz w:val="28"/>
          <w:szCs w:val="28"/>
        </w:rPr>
      </w:pPr>
      <w:r w:rsidRPr="007A5F8F">
        <w:rPr>
          <w:rFonts w:ascii="Courier New" w:hAnsi="Courier New" w:cs="Courier New"/>
          <w:sz w:val="28"/>
          <w:szCs w:val="28"/>
        </w:rPr>
        <w:t>et non pas de tel ou tel besoin frustré</w:t>
      </w:r>
    </w:p>
    <w:p w:rsidR="00A53F07" w:rsidRDefault="00A53F0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faut qu’il vienne à la même </w:t>
      </w:r>
      <w:r w:rsidR="00337697" w:rsidRPr="00A53F07">
        <w:rPr>
          <w:i/>
          <w:color w:val="0000CC"/>
        </w:rPr>
        <w:t>place symbolique</w:t>
      </w:r>
      <w:r w:rsidR="00337697" w:rsidRPr="007A5F8F">
        <w:rPr>
          <w:rFonts w:ascii="Courier New" w:hAnsi="Courier New" w:cs="Courier New"/>
          <w:sz w:val="28"/>
          <w:szCs w:val="28"/>
        </w:rPr>
        <w:t xml:space="preserve"> que vient remplir l’instrument même du désir, </w:t>
      </w:r>
      <w:r w:rsidR="00337697" w:rsidRPr="00A53F07">
        <w:rPr>
          <w:i/>
          <w:color w:val="0000CC"/>
        </w:rPr>
        <w:t>le phallus</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cet instrument</w:t>
      </w:r>
      <w:r w:rsidR="00722F08">
        <w:rPr>
          <w:rFonts w:ascii="Courier New" w:hAnsi="Courier New" w:cs="Courier New"/>
          <w:sz w:val="28"/>
          <w:szCs w:val="28"/>
        </w:rPr>
        <w:t>,</w:t>
      </w:r>
      <w:r w:rsidRPr="007A5F8F">
        <w:rPr>
          <w:rFonts w:ascii="Courier New" w:hAnsi="Courier New" w:cs="Courier New"/>
          <w:sz w:val="28"/>
          <w:szCs w:val="28"/>
        </w:rPr>
        <w:t xml:space="preserve"> en tant qu’il est porté à la fonction de signifiant.</w:t>
      </w:r>
    </w:p>
    <w:p w:rsidR="00337697" w:rsidRPr="007A5F8F" w:rsidRDefault="00337697"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que je vous montrerai la prochaine fois avoir été articulé par le poète, par CLAUDEL,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quoi qu’il en ait</w:t>
      </w:r>
      <w:r w:rsidR="00722F08">
        <w:rPr>
          <w:rFonts w:ascii="Courier New" w:hAnsi="Courier New" w:cs="Courier New"/>
          <w:sz w:val="28"/>
          <w:szCs w:val="28"/>
        </w:rPr>
        <w:t>…</w:t>
      </w:r>
      <w:r w:rsidRPr="007A5F8F">
        <w:rPr>
          <w:rFonts w:ascii="Courier New" w:hAnsi="Courier New" w:cs="Courier New"/>
          <w:sz w:val="28"/>
          <w:szCs w:val="28"/>
        </w:rPr>
        <w:t xml:space="preserve"> quoique bien entendu il ne soupçonnât absolument pas dans quelle formulation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sa création un jour pourrait venir. </w:t>
      </w:r>
    </w:p>
    <w:p w:rsidR="00722F08" w:rsidRDefault="00722F08"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Elle n’en est que plus convaincante. </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De même qu’il est tout à fait convaincant de voir FREUD, dans </w:t>
      </w:r>
      <w:r w:rsidRPr="00722F08">
        <w:rPr>
          <w:i/>
        </w:rPr>
        <w:t>La</w:t>
      </w:r>
      <w:r w:rsidRPr="00722F08">
        <w:t xml:space="preserve"> </w:t>
      </w:r>
      <w:r w:rsidRPr="00722F08">
        <w:rPr>
          <w:i/>
        </w:rPr>
        <w:t>science des rêves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énoncer par avance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 lois de la métaphore et de la métonymie.</w:t>
      </w:r>
    </w:p>
    <w:p w:rsidR="00722F08" w:rsidRDefault="00722F08"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Et pourquoi cet instrument est</w:t>
      </w:r>
      <w:r w:rsidR="00454FCC">
        <w:rPr>
          <w:rFonts w:ascii="Courier New" w:hAnsi="Courier New" w:cs="Courier New"/>
          <w:sz w:val="28"/>
          <w:szCs w:val="28"/>
        </w:rPr>
        <w:t>–</w:t>
      </w:r>
      <w:r w:rsidRPr="007A5F8F">
        <w:rPr>
          <w:rFonts w:ascii="Courier New" w:hAnsi="Courier New" w:cs="Courier New"/>
          <w:sz w:val="28"/>
          <w:szCs w:val="28"/>
        </w:rPr>
        <w:t xml:space="preserve">il porté à la fonction du signifiant ? </w:t>
      </w:r>
    </w:p>
    <w:p w:rsidR="00F32057" w:rsidRDefault="00F3205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Justement pour remplir cette place dont je viens de parler</w:t>
      </w:r>
      <w:r w:rsidR="00722F08">
        <w:rPr>
          <w:rFonts w:ascii="Courier New" w:hAnsi="Courier New" w:cs="Courier New"/>
          <w:sz w:val="28"/>
          <w:szCs w:val="28"/>
        </w:rPr>
        <w:t> :</w:t>
      </w:r>
      <w:r w:rsidRPr="007A5F8F">
        <w:rPr>
          <w:rFonts w:ascii="Courier New" w:hAnsi="Courier New" w:cs="Courier New"/>
          <w:sz w:val="28"/>
          <w:szCs w:val="28"/>
        </w:rPr>
        <w:t xml:space="preserve"> </w:t>
      </w:r>
      <w:r w:rsidRPr="00722F08">
        <w:rPr>
          <w:i/>
          <w:color w:val="0000CC"/>
        </w:rPr>
        <w:t>symbolique</w:t>
      </w:r>
      <w:r w:rsidRPr="007A5F8F">
        <w:rPr>
          <w:rFonts w:ascii="Courier New" w:hAnsi="Courier New" w:cs="Courier New"/>
          <w:sz w:val="28"/>
          <w:szCs w:val="28"/>
        </w:rPr>
        <w:t xml:space="preserve">. </w:t>
      </w:r>
    </w:p>
    <w:p w:rsidR="00722F08" w:rsidRDefault="00722F0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Quelle est</w:t>
      </w:r>
      <w:r w:rsidR="00454FCC">
        <w:rPr>
          <w:rFonts w:ascii="Courier New" w:hAnsi="Courier New" w:cs="Courier New"/>
          <w:sz w:val="28"/>
          <w:szCs w:val="28"/>
        </w:rPr>
        <w:t>–</w:t>
      </w:r>
      <w:r w:rsidRPr="007A5F8F">
        <w:rPr>
          <w:rFonts w:ascii="Courier New" w:hAnsi="Courier New" w:cs="Courier New"/>
          <w:sz w:val="28"/>
          <w:szCs w:val="28"/>
        </w:rPr>
        <w:t xml:space="preserve">elle cette place ? </w:t>
      </w:r>
    </w:p>
    <w:p w:rsidR="00722F08" w:rsidRDefault="00722F0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Eh bien, justement elle est la place du point mort occupé par le père en tant que déjà mort</w:t>
      </w:r>
      <w:r w:rsidR="00722F08">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veux dire en tant que du seul fait qu’il est celui qui articule la loi</w:t>
      </w:r>
      <w:r w:rsidR="00722F08">
        <w:rPr>
          <w:rFonts w:ascii="Courier New" w:hAnsi="Courier New" w:cs="Courier New"/>
          <w:sz w:val="28"/>
          <w:szCs w:val="28"/>
        </w:rPr>
        <w:t xml:space="preserve">, </w:t>
      </w:r>
      <w:r w:rsidRPr="007A5F8F">
        <w:rPr>
          <w:rFonts w:ascii="Courier New" w:hAnsi="Courier New" w:cs="Courier New"/>
          <w:sz w:val="28"/>
          <w:szCs w:val="28"/>
        </w:rPr>
        <w:t xml:space="preserve">sa voix ne peut que défaillir derrière. </w:t>
      </w:r>
    </w:p>
    <w:p w:rsidR="00722F08" w:rsidRDefault="00722F08"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Car aussi bien</w:t>
      </w:r>
      <w:r w:rsidR="00722F08">
        <w:rPr>
          <w:rFonts w:ascii="Courier New" w:hAnsi="Courier New" w:cs="Courier New"/>
          <w:sz w:val="28"/>
          <w:szCs w:val="28"/>
        </w:rPr>
        <w:t> :</w:t>
      </w:r>
      <w:r w:rsidRPr="007A5F8F">
        <w:rPr>
          <w:rFonts w:ascii="Courier New" w:hAnsi="Courier New" w:cs="Courier New"/>
          <w:sz w:val="28"/>
          <w:szCs w:val="28"/>
        </w:rPr>
        <w:t xml:space="preserve"> </w:t>
      </w:r>
    </w:p>
    <w:p w:rsidR="00722F08" w:rsidRDefault="00337697" w:rsidP="00722F08">
      <w:pPr>
        <w:pStyle w:val="Paragraphedeliste"/>
        <w:numPr>
          <w:ilvl w:val="0"/>
          <w:numId w:val="2"/>
        </w:numPr>
        <w:rPr>
          <w:rFonts w:ascii="Courier New" w:hAnsi="Courier New" w:cs="Courier New"/>
          <w:sz w:val="28"/>
          <w:szCs w:val="28"/>
        </w:rPr>
      </w:pPr>
      <w:r w:rsidRPr="00722F08">
        <w:rPr>
          <w:rFonts w:ascii="Courier New" w:hAnsi="Courier New" w:cs="Courier New"/>
          <w:sz w:val="28"/>
          <w:szCs w:val="28"/>
        </w:rPr>
        <w:t xml:space="preserve">ou il fait défaut comme présence, </w:t>
      </w:r>
    </w:p>
    <w:p w:rsidR="00337697" w:rsidRPr="00722F08" w:rsidRDefault="00337697" w:rsidP="00722F08">
      <w:pPr>
        <w:pStyle w:val="Paragraphedeliste"/>
        <w:numPr>
          <w:ilvl w:val="0"/>
          <w:numId w:val="2"/>
        </w:numPr>
        <w:rPr>
          <w:rFonts w:ascii="Courier New" w:hAnsi="Courier New" w:cs="Courier New"/>
          <w:sz w:val="28"/>
          <w:szCs w:val="28"/>
        </w:rPr>
      </w:pPr>
      <w:r w:rsidRPr="00722F08">
        <w:rPr>
          <w:rFonts w:ascii="Courier New" w:hAnsi="Courier New" w:cs="Courier New"/>
          <w:sz w:val="28"/>
          <w:szCs w:val="28"/>
        </w:rPr>
        <w:t xml:space="preserve">ou comme présence, il n’est que trop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point où tout ce qui s’énonce repasse par zéro entre le oui et le non. </w:t>
      </w:r>
    </w:p>
    <w:p w:rsidR="00722F08" w:rsidRDefault="00722F08"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Ce n’est pas moi qui l’ait inventée cette ambivalence radicale entre « </w:t>
      </w:r>
      <w:r w:rsidRPr="00722F08">
        <w:rPr>
          <w:i/>
        </w:rPr>
        <w:t>le zist et le zest</w:t>
      </w:r>
      <w:r w:rsidRPr="007A5F8F">
        <w:rPr>
          <w:rFonts w:ascii="Courier New" w:hAnsi="Courier New" w:cs="Courier New"/>
          <w:sz w:val="28"/>
          <w:szCs w:val="28"/>
        </w:rPr>
        <w:t> »</w:t>
      </w:r>
      <w:r w:rsidR="00722F08">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722F08"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 xml:space="preserve">our ne pas parler chinois : entre </w:t>
      </w:r>
      <w:r w:rsidR="00337697" w:rsidRPr="00722F08">
        <w:rPr>
          <w:i/>
        </w:rPr>
        <w:t>l’amour</w:t>
      </w:r>
      <w:r w:rsidR="00337697" w:rsidRPr="007A5F8F">
        <w:rPr>
          <w:rFonts w:ascii="Courier New" w:hAnsi="Courier New" w:cs="Courier New"/>
          <w:sz w:val="28"/>
          <w:szCs w:val="28"/>
        </w:rPr>
        <w:t xml:space="preserve"> et </w:t>
      </w:r>
      <w:r w:rsidR="00337697" w:rsidRPr="00722F08">
        <w:rPr>
          <w:i/>
        </w:rPr>
        <w:t>la haine</w:t>
      </w:r>
      <w:r w:rsidR="00337697" w:rsidRPr="007A5F8F">
        <w:rPr>
          <w:rFonts w:ascii="Courier New" w:hAnsi="Courier New" w:cs="Courier New"/>
          <w:sz w:val="28"/>
          <w:szCs w:val="28"/>
        </w:rPr>
        <w:t xml:space="preserve">, entre </w:t>
      </w:r>
      <w:r w:rsidR="00337697" w:rsidRPr="00722F08">
        <w:rPr>
          <w:i/>
        </w:rPr>
        <w:t>la complicité</w:t>
      </w:r>
      <w:r w:rsidR="00337697" w:rsidRPr="007A5F8F">
        <w:rPr>
          <w:rFonts w:ascii="Courier New" w:hAnsi="Courier New" w:cs="Courier New"/>
          <w:sz w:val="28"/>
          <w:szCs w:val="28"/>
        </w:rPr>
        <w:t xml:space="preserve"> et </w:t>
      </w:r>
      <w:r w:rsidR="00337697" w:rsidRPr="00722F08">
        <w:rPr>
          <w:i/>
        </w:rPr>
        <w:t>l’aliénation</w:t>
      </w:r>
      <w:r w:rsidR="00337697" w:rsidRPr="007A5F8F">
        <w:rPr>
          <w:rFonts w:ascii="Courier New" w:hAnsi="Courier New" w:cs="Courier New"/>
          <w:sz w:val="28"/>
          <w:szCs w:val="28"/>
        </w:rPr>
        <w:t xml:space="preserve">. </w:t>
      </w:r>
    </w:p>
    <w:p w:rsidR="00722F08" w:rsidRDefault="00722F08" w:rsidP="00E81B9F">
      <w:pPr>
        <w:rPr>
          <w:rFonts w:ascii="Courier New" w:hAnsi="Courier New" w:cs="Courier New"/>
          <w:sz w:val="28"/>
          <w:szCs w:val="28"/>
        </w:rPr>
      </w:pPr>
    </w:p>
    <w:p w:rsidR="00722F08" w:rsidRPr="00722F08" w:rsidRDefault="00337697" w:rsidP="00E81B9F">
      <w:pPr>
        <w:rPr>
          <w:rFonts w:ascii="Courier New" w:hAnsi="Courier New" w:cs="Courier New"/>
          <w:color w:val="0000CC"/>
          <w:sz w:val="28"/>
          <w:szCs w:val="28"/>
        </w:rPr>
      </w:pPr>
      <w:r w:rsidRPr="00722F08">
        <w:rPr>
          <w:i/>
          <w:color w:val="0000CC"/>
        </w:rPr>
        <w:t>La loi</w:t>
      </w:r>
      <w:r w:rsidRPr="00722F08">
        <w:rPr>
          <w:rFonts w:ascii="Courier New" w:hAnsi="Courier New" w:cs="Courier New"/>
          <w:i/>
          <w:sz w:val="28"/>
          <w:szCs w:val="28"/>
        </w:rPr>
        <w:t xml:space="preserve">, </w:t>
      </w:r>
      <w:r w:rsidRPr="00722F08">
        <w:rPr>
          <w:rFonts w:ascii="Courier New" w:hAnsi="Courier New" w:cs="Courier New"/>
          <w:sz w:val="28"/>
          <w:szCs w:val="28"/>
        </w:rPr>
        <w:t>pour tout dire</w:t>
      </w:r>
      <w:r w:rsidRPr="00722F08">
        <w:rPr>
          <w:rFonts w:ascii="Courier New" w:hAnsi="Courier New" w:cs="Courier New"/>
          <w:i/>
          <w:sz w:val="28"/>
          <w:szCs w:val="28"/>
        </w:rPr>
        <w:t xml:space="preserve">, </w:t>
      </w:r>
      <w:r w:rsidRPr="00722F08">
        <w:rPr>
          <w:i/>
          <w:color w:val="0000CC"/>
        </w:rPr>
        <w:t>pour s’instaurer comme loi</w:t>
      </w:r>
      <w:r w:rsidR="00722F08" w:rsidRPr="00722F08">
        <w:rPr>
          <w:i/>
          <w:color w:val="0000CC"/>
        </w:rPr>
        <w:t>,</w:t>
      </w:r>
      <w:r w:rsidRPr="00722F08">
        <w:rPr>
          <w:i/>
          <w:color w:val="0000CC"/>
        </w:rPr>
        <w:t xml:space="preserve"> nécessite comme antécédent la mort de celui qui la supporte</w:t>
      </w:r>
      <w:r w:rsidRPr="00722F08">
        <w:rPr>
          <w:rFonts w:ascii="Courier New" w:hAnsi="Courier New" w:cs="Courier New"/>
          <w:color w:val="0000CC"/>
          <w:sz w:val="28"/>
          <w:szCs w:val="28"/>
        </w:rPr>
        <w:t xml:space="preserve">. </w:t>
      </w:r>
    </w:p>
    <w:p w:rsidR="00722F08" w:rsidRDefault="00722F08"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Qu’il se produise à ce niveau le phénomène du désir, c’est ce qu’il ne suffit pas simplement de dire. </w:t>
      </w:r>
    </w:p>
    <w:p w:rsidR="00722F08" w:rsidRDefault="00722F08" w:rsidP="00E81B9F">
      <w:pPr>
        <w:rPr>
          <w:rFonts w:ascii="Courier New" w:hAnsi="Courier New" w:cs="Courier New"/>
          <w:sz w:val="28"/>
          <w:szCs w:val="28"/>
        </w:rPr>
      </w:pPr>
    </w:p>
    <w:p w:rsidR="00722F08" w:rsidRDefault="00722F08" w:rsidP="00E81B9F">
      <w:pPr>
        <w:rPr>
          <w:rFonts w:ascii="Courier New" w:hAnsi="Courier New" w:cs="Courier New"/>
          <w:sz w:val="28"/>
          <w:szCs w:val="28"/>
        </w:rPr>
      </w:pPr>
    </w:p>
    <w:p w:rsidR="00722F08" w:rsidRDefault="00722F08"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cela que je m’efforce devant vous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de fomenter ces schémas topologiques </w:t>
      </w:r>
      <w:r w:rsidRPr="009A4A5F">
        <w:rPr>
          <w:rFonts w:ascii="Garamond" w:hAnsi="Garamond" w:cs="Courier New"/>
          <w:iCs/>
          <w:color w:val="C00000"/>
          <w:sz w:val="18"/>
          <w:szCs w:val="18"/>
        </w:rPr>
        <w:t>[</w:t>
      </w:r>
      <w:r w:rsidR="00722F08" w:rsidRPr="009A4A5F">
        <w:rPr>
          <w:rFonts w:ascii="Garamond" w:hAnsi="Garamond" w:cs="Courier New"/>
          <w:iCs/>
          <w:color w:val="C00000"/>
          <w:sz w:val="18"/>
          <w:szCs w:val="18"/>
        </w:rPr>
        <w:t xml:space="preserve"> </w:t>
      </w:r>
      <w:r w:rsidRPr="009A4A5F">
        <w:rPr>
          <w:rFonts w:ascii="Garamond" w:hAnsi="Garamond" w:cs="Courier New"/>
          <w:iCs/>
          <w:color w:val="C00000"/>
          <w:sz w:val="18"/>
          <w:szCs w:val="18"/>
        </w:rPr>
        <w:t>graphe</w:t>
      </w:r>
      <w:r w:rsidR="00722F08" w:rsidRPr="009A4A5F">
        <w:rPr>
          <w:rFonts w:ascii="Garamond" w:hAnsi="Garamond" w:cs="Courier New"/>
          <w:iCs/>
          <w:color w:val="C00000"/>
          <w:sz w:val="18"/>
          <w:szCs w:val="18"/>
        </w:rPr>
        <w:t xml:space="preserve"> </w:t>
      </w:r>
      <w:r w:rsidRPr="009A4A5F">
        <w:rPr>
          <w:rFonts w:ascii="Garamond" w:hAnsi="Garamond" w:cs="Courier New"/>
          <w:iCs/>
          <w:color w:val="C00000"/>
          <w:sz w:val="18"/>
          <w:szCs w:val="1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nous permettent de  repérer cette béance radicale. </w:t>
      </w:r>
    </w:p>
    <w:p w:rsidR="00722F08" w:rsidRDefault="00722F08"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Elle se développe et le désir achevé n’est pas simplement ce point, mais est ce qu’on peut appeler un </w:t>
      </w:r>
      <w:r w:rsidRPr="00722F08">
        <w:rPr>
          <w:i/>
          <w:iCs/>
        </w:rPr>
        <w:t>ensemble</w:t>
      </w:r>
      <w:r w:rsidRPr="007A5F8F">
        <w:rPr>
          <w:rFonts w:ascii="Courier New" w:hAnsi="Courier New" w:cs="Courier New"/>
          <w:sz w:val="28"/>
          <w:szCs w:val="28"/>
        </w:rPr>
        <w:t xml:space="preserve"> dans le sujet. </w:t>
      </w:r>
    </w:p>
    <w:p w:rsidR="00F32057" w:rsidRDefault="00F32057"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Cet </w:t>
      </w:r>
      <w:r w:rsidR="00722F08" w:rsidRPr="00722F08">
        <w:rPr>
          <w:i/>
          <w:iCs/>
        </w:rPr>
        <w:t>ensemble</w:t>
      </w:r>
      <w:r w:rsidRPr="007A5F8F">
        <w:rPr>
          <w:rFonts w:ascii="Courier New" w:hAnsi="Courier New" w:cs="Courier New"/>
          <w:sz w:val="28"/>
          <w:szCs w:val="28"/>
        </w:rPr>
        <w:t xml:space="preserve"> dont j’essaie de vous marquer non seulement la topologie dans un sens paraspatial</w:t>
      </w:r>
      <w:r w:rsidR="00722F08">
        <w:rPr>
          <w:rFonts w:ascii="Courier New" w:hAnsi="Courier New" w:cs="Courier New"/>
          <w:sz w:val="28"/>
          <w:szCs w:val="28"/>
        </w:rPr>
        <w:t>…</w:t>
      </w:r>
    </w:p>
    <w:p w:rsidR="00722F08" w:rsidRDefault="00337697" w:rsidP="00722F08">
      <w:pPr>
        <w:ind w:firstLine="708"/>
        <w:rPr>
          <w:rFonts w:ascii="Courier New" w:hAnsi="Courier New" w:cs="Courier New"/>
          <w:sz w:val="28"/>
          <w:szCs w:val="28"/>
        </w:rPr>
      </w:pPr>
      <w:r w:rsidRPr="007A5F8F">
        <w:rPr>
          <w:rFonts w:ascii="Courier New" w:hAnsi="Courier New" w:cs="Courier New"/>
          <w:sz w:val="28"/>
          <w:szCs w:val="28"/>
        </w:rPr>
        <w:t>la chose qui s’illustre</w:t>
      </w:r>
    </w:p>
    <w:p w:rsidR="00722F08" w:rsidRDefault="00722F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mais aussi les trois temps de cette explosion</w:t>
      </w:r>
      <w:r>
        <w:rPr>
          <w:rFonts w:ascii="Courier New" w:hAnsi="Courier New" w:cs="Courier New"/>
          <w:sz w:val="28"/>
          <w:szCs w:val="28"/>
        </w:rPr>
        <w:t>…</w:t>
      </w:r>
      <w:r w:rsidR="00337697" w:rsidRPr="007A5F8F">
        <w:rPr>
          <w:rFonts w:ascii="Courier New" w:hAnsi="Courier New" w:cs="Courier New"/>
          <w:sz w:val="28"/>
          <w:szCs w:val="28"/>
        </w:rPr>
        <w:t xml:space="preserve"> </w:t>
      </w:r>
    </w:p>
    <w:p w:rsidR="00722F08" w:rsidRDefault="00337697" w:rsidP="00722F08">
      <w:pPr>
        <w:ind w:firstLine="708"/>
        <w:rPr>
          <w:rFonts w:ascii="Courier New" w:hAnsi="Courier New" w:cs="Courier New"/>
          <w:sz w:val="28"/>
          <w:szCs w:val="28"/>
        </w:rPr>
      </w:pPr>
      <w:r w:rsidRPr="007A5F8F">
        <w:rPr>
          <w:rFonts w:ascii="Courier New" w:hAnsi="Courier New" w:cs="Courier New"/>
          <w:sz w:val="28"/>
          <w:szCs w:val="28"/>
        </w:rPr>
        <w:t>temps d’appel au premier</w:t>
      </w:r>
    </w:p>
    <w:p w:rsidR="00337697" w:rsidRPr="007A5F8F" w:rsidRDefault="00722F0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au bout de quoi se réalise </w:t>
      </w:r>
      <w:r w:rsidR="00337697" w:rsidRPr="00722F08">
        <w:rPr>
          <w:i/>
          <w:color w:val="0000CC"/>
        </w:rPr>
        <w:t>la configuration du désir</w:t>
      </w:r>
      <w:r w:rsidR="00337697" w:rsidRPr="007A5F8F">
        <w:rPr>
          <w:rFonts w:ascii="Courier New" w:hAnsi="Courier New" w:cs="Courier New"/>
          <w:sz w:val="28"/>
          <w:szCs w:val="28"/>
        </w:rPr>
        <w:t xml:space="preserve">. </w:t>
      </w:r>
    </w:p>
    <w:p w:rsidR="00722F08" w:rsidRDefault="00722F0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vous pouvez le voir marqué dans les générations.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pour cela qu’il n’y a pas besoin,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pour situer la composition du désir chez un sujet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de remonter dans une récurrence à perpète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jusqu’au père </w:t>
      </w:r>
      <w:r w:rsidR="009A4A5F" w:rsidRPr="007A5F8F">
        <w:rPr>
          <w:rFonts w:ascii="Courier New" w:hAnsi="Courier New" w:cs="Courier New"/>
          <w:sz w:val="28"/>
          <w:szCs w:val="28"/>
        </w:rPr>
        <w:t>ADAM</w:t>
      </w:r>
      <w:r w:rsidR="00722F08">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722F08" w:rsidP="00E81B9F">
      <w:pPr>
        <w:rPr>
          <w:rFonts w:ascii="Courier New" w:hAnsi="Courier New" w:cs="Courier New"/>
          <w:sz w:val="28"/>
          <w:szCs w:val="28"/>
        </w:rPr>
      </w:pPr>
      <w:r>
        <w:rPr>
          <w:rFonts w:ascii="Courier New" w:hAnsi="Courier New" w:cs="Courier New"/>
          <w:sz w:val="28"/>
          <w:szCs w:val="28"/>
        </w:rPr>
        <w:t>t</w:t>
      </w:r>
      <w:r w:rsidR="00337697" w:rsidRPr="007A5F8F">
        <w:rPr>
          <w:rFonts w:ascii="Courier New" w:hAnsi="Courier New" w:cs="Courier New"/>
          <w:sz w:val="28"/>
          <w:szCs w:val="28"/>
        </w:rPr>
        <w:t>rois générations suffisent.</w:t>
      </w:r>
    </w:p>
    <w:p w:rsidR="00337697" w:rsidRPr="007A5F8F" w:rsidRDefault="00337697" w:rsidP="00E81B9F">
      <w:pPr>
        <w:rPr>
          <w:rFonts w:ascii="Courier New" w:hAnsi="Courier New" w:cs="Courier New"/>
          <w:sz w:val="28"/>
          <w:szCs w:val="28"/>
        </w:rPr>
      </w:pPr>
    </w:p>
    <w:p w:rsidR="00722F08" w:rsidRDefault="00722F08" w:rsidP="00E81B9F">
      <w:pPr>
        <w:rPr>
          <w:rFonts w:ascii="Courier New" w:hAnsi="Courier New" w:cs="Courier New"/>
          <w:sz w:val="28"/>
          <w:szCs w:val="28"/>
        </w:rPr>
      </w:pPr>
      <w:r>
        <w:rPr>
          <w:rFonts w:ascii="Courier New" w:hAnsi="Courier New" w:cs="Courier New"/>
          <w:caps/>
          <w:sz w:val="28"/>
          <w:szCs w:val="28"/>
        </w:rPr>
        <w:t>À</w:t>
      </w:r>
      <w:r w:rsidR="00337697" w:rsidRPr="007A5F8F">
        <w:rPr>
          <w:rFonts w:ascii="Courier New" w:hAnsi="Courier New" w:cs="Courier New"/>
          <w:sz w:val="28"/>
          <w:szCs w:val="28"/>
        </w:rPr>
        <w:t xml:space="preserve"> la première, la marque du signifiant.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qu’illustre à l’extrême et tragiquement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composition claudélienne l’image de </w:t>
      </w:r>
    </w:p>
    <w:p w:rsidR="00722F08" w:rsidRDefault="00337697" w:rsidP="00E81B9F">
      <w:pPr>
        <w:rPr>
          <w:rFonts w:ascii="Courier New" w:hAnsi="Courier New" w:cs="Courier New"/>
          <w:sz w:val="28"/>
          <w:szCs w:val="28"/>
        </w:rPr>
      </w:pPr>
      <w:r w:rsidRPr="007A5F8F">
        <w:rPr>
          <w:rFonts w:ascii="Courier New" w:hAnsi="Courier New" w:cs="Courier New"/>
          <w:sz w:val="28"/>
          <w:szCs w:val="28"/>
        </w:rPr>
        <w:t xml:space="preserve">Sygne de COÛFONTAINE, portée jusqu’à la destruction de son être d’avoir été totalement arrachée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tous ses attachements de parole et de foi.</w:t>
      </w:r>
    </w:p>
    <w:p w:rsidR="00337697" w:rsidRPr="007A5F8F" w:rsidRDefault="00337697" w:rsidP="00E81B9F">
      <w:pPr>
        <w:rPr>
          <w:rFonts w:ascii="Courier New" w:hAnsi="Courier New" w:cs="Courier New"/>
          <w:sz w:val="28"/>
          <w:szCs w:val="28"/>
        </w:rPr>
      </w:pPr>
    </w:p>
    <w:p w:rsidR="00722F08" w:rsidRDefault="00337697" w:rsidP="00E81B9F">
      <w:pPr>
        <w:rPr>
          <w:rFonts w:ascii="Courier New" w:hAnsi="Courier New" w:cs="Courier New"/>
          <w:sz w:val="28"/>
          <w:szCs w:val="28"/>
        </w:rPr>
      </w:pPr>
      <w:r w:rsidRPr="007A5F8F">
        <w:rPr>
          <w:rFonts w:ascii="Courier New" w:hAnsi="Courier New" w:cs="Courier New"/>
          <w:sz w:val="28"/>
          <w:szCs w:val="28"/>
        </w:rPr>
        <w:t>Au deuxième temps ce qui en résulte.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DD2EFB" w:rsidRDefault="00337697" w:rsidP="00E81B9F">
      <w:pPr>
        <w:rPr>
          <w:rFonts w:ascii="Courier New" w:hAnsi="Courier New" w:cs="Courier New"/>
          <w:sz w:val="28"/>
          <w:szCs w:val="28"/>
        </w:rPr>
      </w:pPr>
      <w:r w:rsidRPr="007A5F8F">
        <w:rPr>
          <w:rFonts w:ascii="Courier New" w:hAnsi="Courier New" w:cs="Courier New"/>
          <w:sz w:val="28"/>
          <w:szCs w:val="28"/>
        </w:rPr>
        <w:t xml:space="preserve">Car même sur le plan poétique les choses ne s’arrêtent pas à la poésie. Même des personnages créés par l’imagination de CLAUDEL, ça aboutit à l’apparition d’un enfant. Ceux qui parlent et qui sont marqués par la parole, </w:t>
      </w:r>
      <w:r w:rsidRPr="00DD2EFB">
        <w:rPr>
          <w:i/>
          <w:color w:val="0000CC"/>
        </w:rPr>
        <w:t>engendrent</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se glisse dans l’intervalle quelque chose qui est d’abord </w:t>
      </w:r>
      <w:r w:rsidRPr="009A4A5F">
        <w:rPr>
          <w:i/>
        </w:rPr>
        <w:t>infans</w:t>
      </w:r>
      <w:r w:rsidRPr="007A5F8F">
        <w:rPr>
          <w:rFonts w:ascii="Courier New" w:hAnsi="Courier New" w:cs="Courier New"/>
          <w:sz w:val="28"/>
          <w:szCs w:val="28"/>
        </w:rPr>
        <w:t xml:space="preserve">. </w:t>
      </w:r>
    </w:p>
    <w:p w:rsidR="00F32057" w:rsidRDefault="00F3205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ceci, c’est Louis de COÛFONTAINE, à la deuxième génération l’objet totalement rejeté, l’objet non désiré, l’objet en tant que non désiré.</w:t>
      </w:r>
    </w:p>
    <w:p w:rsidR="00337697" w:rsidRPr="007A5F8F" w:rsidRDefault="00337697" w:rsidP="00E81B9F">
      <w:pPr>
        <w:rPr>
          <w:rFonts w:ascii="Courier New" w:hAnsi="Courier New" w:cs="Courier New"/>
          <w:sz w:val="28"/>
          <w:szCs w:val="28"/>
        </w:rPr>
      </w:pP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Comment se compose, se configure à nos yeux, </w:t>
      </w:r>
    </w:p>
    <w:p w:rsidR="009A4A5F"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cette création poétique, ce qui va en résulter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la troisième génération…</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à la seule vraie, je veux dire qu’elle est là aussi au niveau de toutes les autres, les autres en sont des décompositions artificielles bien sûr, ce sont des antécédents de la seule dont il s’agit</w:t>
      </w:r>
    </w:p>
    <w:p w:rsidR="009A4A5F" w:rsidRDefault="00337697" w:rsidP="00E81B9F">
      <w:pPr>
        <w:rPr>
          <w:i/>
          <w:color w:val="0000CC"/>
        </w:rPr>
      </w:pPr>
      <w:r w:rsidRPr="007A5F8F">
        <w:rPr>
          <w:rFonts w:ascii="Courier New" w:hAnsi="Courier New" w:cs="Courier New"/>
          <w:sz w:val="28"/>
          <w:szCs w:val="28"/>
        </w:rPr>
        <w:t>…</w:t>
      </w:r>
      <w:r w:rsidRPr="00DD2EFB">
        <w:rPr>
          <w:i/>
          <w:color w:val="0000CC"/>
        </w:rPr>
        <w:t>comment le désir se compose entre</w:t>
      </w:r>
      <w:r w:rsidR="009A4A5F">
        <w:rPr>
          <w:i/>
          <w:color w:val="0000CC"/>
        </w:rPr>
        <w:t> :</w:t>
      </w:r>
      <w:r w:rsidRPr="00DD2EFB">
        <w:rPr>
          <w:i/>
          <w:color w:val="0000CC"/>
        </w:rPr>
        <w:t xml:space="preserve"> </w:t>
      </w:r>
    </w:p>
    <w:p w:rsidR="009A4A5F" w:rsidRPr="009A4A5F" w:rsidRDefault="00337697" w:rsidP="009A4A5F">
      <w:pPr>
        <w:pStyle w:val="Paragraphedeliste"/>
        <w:numPr>
          <w:ilvl w:val="0"/>
          <w:numId w:val="2"/>
        </w:numPr>
        <w:rPr>
          <w:rFonts w:ascii="Courier New" w:hAnsi="Courier New" w:cs="Courier New"/>
          <w:sz w:val="28"/>
          <w:szCs w:val="28"/>
        </w:rPr>
      </w:pPr>
      <w:r w:rsidRPr="009A4A5F">
        <w:rPr>
          <w:i/>
          <w:color w:val="0000CC"/>
        </w:rPr>
        <w:t>la marque du signifiant</w:t>
      </w:r>
      <w:r w:rsidR="009A4A5F">
        <w:rPr>
          <w:i/>
          <w:color w:val="0000CC"/>
        </w:rPr>
        <w:t>,</w:t>
      </w:r>
      <w:r w:rsidRPr="009A4A5F">
        <w:rPr>
          <w:i/>
          <w:color w:val="0000CC"/>
        </w:rPr>
        <w:t xml:space="preserve"> </w:t>
      </w:r>
    </w:p>
    <w:p w:rsidR="009A4A5F" w:rsidRDefault="00337697" w:rsidP="009A4A5F">
      <w:pPr>
        <w:pStyle w:val="Paragraphedeliste"/>
        <w:numPr>
          <w:ilvl w:val="0"/>
          <w:numId w:val="2"/>
        </w:numPr>
        <w:rPr>
          <w:rFonts w:ascii="Courier New" w:hAnsi="Courier New" w:cs="Courier New"/>
          <w:sz w:val="28"/>
          <w:szCs w:val="28"/>
        </w:rPr>
      </w:pPr>
      <w:r w:rsidRPr="009A4A5F">
        <w:rPr>
          <w:i/>
          <w:color w:val="0000CC"/>
        </w:rPr>
        <w:t>et la passion de l’objet partiel</w:t>
      </w:r>
      <w:r w:rsidR="009A4A5F">
        <w:rPr>
          <w:rFonts w:ascii="Courier New" w:hAnsi="Courier New" w:cs="Courier New"/>
          <w:sz w:val="28"/>
          <w:szCs w:val="28"/>
        </w:rPr>
        <w:t>.</w:t>
      </w:r>
      <w:r w:rsidRPr="009A4A5F">
        <w:rPr>
          <w:rFonts w:ascii="Courier New" w:hAnsi="Courier New" w:cs="Courier New"/>
          <w:sz w:val="28"/>
          <w:szCs w:val="28"/>
        </w:rPr>
        <w:t xml:space="preserve"> </w:t>
      </w:r>
    </w:p>
    <w:p w:rsidR="009A4A5F" w:rsidRDefault="009A4A5F" w:rsidP="009A4A5F">
      <w:pPr>
        <w:pStyle w:val="Paragraphedeliste"/>
        <w:ind w:left="928"/>
        <w:rPr>
          <w:rFonts w:ascii="Courier New" w:hAnsi="Courier New" w:cs="Courier New"/>
          <w:sz w:val="28"/>
          <w:szCs w:val="28"/>
        </w:rPr>
      </w:pPr>
    </w:p>
    <w:p w:rsidR="009A4A5F" w:rsidRDefault="009A4A5F" w:rsidP="009A4A5F">
      <w:pPr>
        <w:rPr>
          <w:rFonts w:ascii="Courier New" w:hAnsi="Courier New" w:cs="Courier New"/>
          <w:sz w:val="28"/>
          <w:szCs w:val="28"/>
        </w:rPr>
      </w:pPr>
      <w:r>
        <w:rPr>
          <w:rFonts w:ascii="Courier New" w:hAnsi="Courier New" w:cs="Courier New"/>
          <w:sz w:val="28"/>
          <w:szCs w:val="28"/>
        </w:rPr>
        <w:t>C</w:t>
      </w:r>
      <w:r w:rsidR="00337697" w:rsidRPr="009A4A5F">
        <w:rPr>
          <w:rFonts w:ascii="Courier New" w:hAnsi="Courier New" w:cs="Courier New"/>
          <w:sz w:val="28"/>
          <w:szCs w:val="28"/>
        </w:rPr>
        <w:t xml:space="preserve">’est là ce que j’espère vous articuler </w:t>
      </w:r>
    </w:p>
    <w:p w:rsidR="00337697" w:rsidRPr="009A4A5F" w:rsidRDefault="00337697" w:rsidP="009A4A5F">
      <w:pPr>
        <w:rPr>
          <w:rFonts w:ascii="Courier New" w:hAnsi="Courier New" w:cs="Courier New"/>
          <w:sz w:val="28"/>
          <w:szCs w:val="28"/>
        </w:rPr>
      </w:pPr>
      <w:r w:rsidRPr="009A4A5F">
        <w:rPr>
          <w:rFonts w:ascii="Courier New" w:hAnsi="Courier New" w:cs="Courier New"/>
          <w:sz w:val="28"/>
          <w:szCs w:val="28"/>
        </w:rPr>
        <w:t>la prochaine fois.</w:t>
      </w:r>
    </w:p>
    <w:p w:rsidR="00337697" w:rsidRPr="007A5F8F" w:rsidRDefault="00337697" w:rsidP="00E81B9F">
      <w:pPr>
        <w:rPr>
          <w:rFonts w:ascii="Courier New" w:hAnsi="Courier New" w:cs="Courier New"/>
          <w:sz w:val="28"/>
          <w:szCs w:val="28"/>
        </w:rPr>
      </w:pPr>
    </w:p>
    <w:p w:rsidR="00337697" w:rsidRPr="007A5F8F" w:rsidRDefault="00337697" w:rsidP="00E81B9F">
      <w:pPr>
        <w:rPr>
          <w:sz w:val="28"/>
          <w:szCs w:val="28"/>
        </w:rPr>
      </w:pPr>
      <w:r w:rsidRPr="007A5F8F">
        <w:rPr>
          <w:rFonts w:ascii="Courier New" w:hAnsi="Courier New" w:cs="Courier New"/>
          <w:sz w:val="28"/>
          <w:szCs w:val="28"/>
        </w:rPr>
        <w:br w:type="page"/>
      </w:r>
      <w:r w:rsidRPr="00F32057">
        <w:rPr>
          <w:rFonts w:ascii="Garamond" w:hAnsi="Garamond"/>
          <w:color w:val="C00000"/>
          <w:sz w:val="28"/>
          <w:szCs w:val="28"/>
        </w:rPr>
        <w:lastRenderedPageBreak/>
        <w:t>17  M</w:t>
      </w:r>
      <w:bookmarkStart w:id="32" w:name="MAI17"/>
      <w:bookmarkEnd w:id="32"/>
      <w:r w:rsidRPr="00F32057">
        <w:rPr>
          <w:rFonts w:ascii="Garamond" w:hAnsi="Garamond"/>
          <w:color w:val="C00000"/>
          <w:sz w:val="28"/>
          <w:szCs w:val="28"/>
        </w:rPr>
        <w:t>ai  1961</w:t>
      </w:r>
      <w:r w:rsidRPr="007A5F8F">
        <w:rPr>
          <w:sz w:val="28"/>
          <w:szCs w:val="28"/>
        </w:rPr>
        <w:t xml:space="preserve">                                                                           </w:t>
      </w:r>
      <w:hyperlink w:anchor="RETOUR" w:history="1">
        <w:hyperlink w:anchor="TABLE" w:history="1">
          <w:r w:rsidRPr="00D11C2D">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5C79" w:rsidRDefault="00337697" w:rsidP="00335C79">
      <w:pPr>
        <w:ind w:left="1416"/>
        <w:rPr>
          <w:i/>
          <w:sz w:val="22"/>
          <w:szCs w:val="22"/>
        </w:rPr>
      </w:pPr>
      <w:r w:rsidRPr="007A5F8F">
        <w:rPr>
          <w:rFonts w:ascii="Courier New" w:hAnsi="Courier New" w:cs="Courier New"/>
          <w:sz w:val="28"/>
          <w:szCs w:val="28"/>
        </w:rPr>
        <w:t>« </w:t>
      </w:r>
      <w:r w:rsidRPr="00335C79">
        <w:rPr>
          <w:i/>
          <w:sz w:val="22"/>
          <w:szCs w:val="22"/>
        </w:rPr>
        <w:t xml:space="preserve">COÛFONTAINE, je suis à vous ! Prends et fais de moi ce que tu veux. </w:t>
      </w:r>
    </w:p>
    <w:p w:rsidR="00236645" w:rsidRDefault="00337697" w:rsidP="00236645">
      <w:pPr>
        <w:ind w:left="1416"/>
        <w:rPr>
          <w:i/>
          <w:sz w:val="22"/>
          <w:szCs w:val="22"/>
        </w:rPr>
      </w:pPr>
      <w:r w:rsidRPr="00335C79">
        <w:rPr>
          <w:i/>
          <w:sz w:val="22"/>
          <w:szCs w:val="22"/>
        </w:rPr>
        <w:t>Soit que je sois une épouse, soit que déjà plus loin que la vie, là où le corps</w:t>
      </w:r>
    </w:p>
    <w:p w:rsidR="00337697" w:rsidRPr="00236645" w:rsidRDefault="00337697" w:rsidP="00236645">
      <w:pPr>
        <w:ind w:left="1416"/>
        <w:rPr>
          <w:i/>
          <w:sz w:val="22"/>
          <w:szCs w:val="22"/>
        </w:rPr>
      </w:pPr>
      <w:r w:rsidRPr="00335C79">
        <w:rPr>
          <w:i/>
          <w:sz w:val="22"/>
          <w:szCs w:val="22"/>
        </w:rPr>
        <w:t xml:space="preserve"> ne sert plus, nos âmes l’une à l’autre se soudent sans aucun alliage</w:t>
      </w:r>
      <w:r w:rsidR="00794DAA">
        <w:rPr>
          <w:i/>
          <w:sz w:val="22"/>
          <w:szCs w:val="22"/>
        </w:rPr>
        <w:t xml:space="preserve"> </w:t>
      </w:r>
      <w:r w:rsidRPr="007A5F8F">
        <w:rPr>
          <w:rStyle w:val="Caractredenotedebasdepage"/>
          <w:b/>
          <w:bCs/>
          <w:iCs/>
          <w:color w:val="FF3300"/>
          <w:sz w:val="28"/>
          <w:szCs w:val="28"/>
        </w:rPr>
        <w:footnoteReference w:id="267"/>
      </w:r>
      <w:r w:rsidRPr="007A5F8F">
        <w:rPr>
          <w:rFonts w:ascii="Courier New" w:hAnsi="Courier New" w:cs="Courier New"/>
          <w:sz w:val="28"/>
          <w:szCs w:val="28"/>
        </w:rPr>
        <w:t> ! »</w:t>
      </w:r>
    </w:p>
    <w:p w:rsidR="00337697" w:rsidRPr="007A5F8F" w:rsidRDefault="00337697"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Je voulais vous indiquer, tout au long du texte de </w:t>
      </w:r>
    </w:p>
    <w:p w:rsidR="00335C79" w:rsidRDefault="00337697" w:rsidP="00E81B9F">
      <w:pPr>
        <w:rPr>
          <w:rFonts w:ascii="Courier New" w:hAnsi="Courier New" w:cs="Courier New"/>
          <w:sz w:val="28"/>
          <w:szCs w:val="28"/>
        </w:rPr>
      </w:pPr>
      <w:r w:rsidRPr="007A5F8F">
        <w:rPr>
          <w:rFonts w:ascii="Courier New" w:hAnsi="Courier New" w:cs="Courier New"/>
          <w:sz w:val="28"/>
          <w:szCs w:val="28"/>
        </w:rPr>
        <w:t xml:space="preserve">la trilogie, la revenue d’un terme qui est celui où s’y articule l’amour. C’est à ces paroles de Sygne,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Pr="00335C79">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qu’aussitôt COÛFONTAINE va répondre :</w:t>
      </w:r>
    </w:p>
    <w:p w:rsidR="00337697" w:rsidRPr="007A5F8F" w:rsidRDefault="00337697" w:rsidP="00E81B9F">
      <w:pPr>
        <w:rPr>
          <w:rFonts w:ascii="Courier New" w:hAnsi="Courier New" w:cs="Courier New"/>
          <w:sz w:val="28"/>
          <w:szCs w:val="28"/>
        </w:rPr>
      </w:pPr>
    </w:p>
    <w:p w:rsidR="00335C79" w:rsidRDefault="00337697" w:rsidP="00335C79">
      <w:pPr>
        <w:ind w:left="1416"/>
        <w:rPr>
          <w:i/>
          <w:sz w:val="22"/>
          <w:szCs w:val="22"/>
        </w:rPr>
      </w:pPr>
      <w:r w:rsidRPr="007A5F8F">
        <w:rPr>
          <w:rFonts w:ascii="Courier New" w:hAnsi="Courier New" w:cs="Courier New"/>
          <w:sz w:val="28"/>
          <w:szCs w:val="28"/>
        </w:rPr>
        <w:t>« </w:t>
      </w:r>
      <w:r w:rsidRPr="00335C79">
        <w:rPr>
          <w:i/>
          <w:sz w:val="22"/>
          <w:szCs w:val="22"/>
        </w:rPr>
        <w:t>Sygne retrouvée la dernière, ne me trompez pas comme le reste.</w:t>
      </w:r>
      <w:r w:rsidR="00335C79" w:rsidRPr="00335C79">
        <w:rPr>
          <w:i/>
          <w:sz w:val="22"/>
          <w:szCs w:val="22"/>
        </w:rPr>
        <w:t xml:space="preserve"> </w:t>
      </w:r>
      <w:r w:rsidRPr="00335C79">
        <w:rPr>
          <w:i/>
          <w:sz w:val="22"/>
          <w:szCs w:val="22"/>
        </w:rPr>
        <w:t>Y aura</w:t>
      </w:r>
      <w:r w:rsidR="00454FCC">
        <w:rPr>
          <w:i/>
          <w:sz w:val="22"/>
          <w:szCs w:val="22"/>
        </w:rPr>
        <w:t>–</w:t>
      </w:r>
      <w:r w:rsidRPr="00335C79">
        <w:rPr>
          <w:i/>
          <w:sz w:val="22"/>
          <w:szCs w:val="22"/>
        </w:rPr>
        <w:t>t</w:t>
      </w:r>
      <w:r w:rsidR="00454FCC">
        <w:rPr>
          <w:i/>
          <w:sz w:val="22"/>
          <w:szCs w:val="22"/>
        </w:rPr>
        <w:t>–</w:t>
      </w:r>
      <w:r w:rsidRPr="00335C79">
        <w:rPr>
          <w:i/>
          <w:sz w:val="22"/>
          <w:szCs w:val="22"/>
        </w:rPr>
        <w:t>il donc</w:t>
      </w:r>
    </w:p>
    <w:p w:rsidR="00337697" w:rsidRPr="007A5F8F" w:rsidRDefault="00337697" w:rsidP="00335C79">
      <w:pPr>
        <w:ind w:left="1416"/>
        <w:rPr>
          <w:rFonts w:ascii="Courier New" w:hAnsi="Courier New" w:cs="Courier New"/>
          <w:sz w:val="28"/>
          <w:szCs w:val="28"/>
        </w:rPr>
      </w:pPr>
      <w:r w:rsidRPr="00335C79">
        <w:rPr>
          <w:i/>
          <w:sz w:val="22"/>
          <w:szCs w:val="22"/>
        </w:rPr>
        <w:t xml:space="preserve"> à la fin pour moi quelque chose à moi de solide hors de ma propre volonté ?</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335C79">
      <w:pPr>
        <w:pStyle w:val="Corpsdetexte2"/>
        <w:rPr>
          <w:sz w:val="28"/>
          <w:szCs w:val="28"/>
        </w:rPr>
      </w:pPr>
      <w:r w:rsidRPr="007A5F8F">
        <w:rPr>
          <w:sz w:val="28"/>
          <w:szCs w:val="28"/>
        </w:rPr>
        <w:t>Et tout est là en effet. Cet homme que tout a trahi, que tout a abandonné, qui mène dit</w:t>
      </w:r>
      <w:r w:rsidR="00454FCC">
        <w:rPr>
          <w:sz w:val="28"/>
          <w:szCs w:val="28"/>
        </w:rPr>
        <w:t>–</w:t>
      </w:r>
      <w:r w:rsidRPr="007A5F8F">
        <w:rPr>
          <w:sz w:val="28"/>
          <w:szCs w:val="28"/>
        </w:rPr>
        <w:t xml:space="preserve">il « </w:t>
      </w:r>
      <w:r w:rsidRPr="00335C79">
        <w:rPr>
          <w:rFonts w:ascii="Times New Roman" w:hAnsi="Times New Roman" w:cs="Times New Roman"/>
          <w:i/>
          <w:sz w:val="22"/>
          <w:szCs w:val="22"/>
        </w:rPr>
        <w:t>cette vie de bête traquée, sans une cache qui soit sûre</w:t>
      </w:r>
      <w:r w:rsidRPr="007A5F8F">
        <w:rPr>
          <w:sz w:val="28"/>
          <w:szCs w:val="28"/>
        </w:rPr>
        <w:t xml:space="preserve"> » se souvient : </w:t>
      </w:r>
    </w:p>
    <w:p w:rsidR="00337697" w:rsidRPr="007A5F8F" w:rsidRDefault="00337697" w:rsidP="00E81B9F">
      <w:pPr>
        <w:rPr>
          <w:rFonts w:ascii="Courier New" w:hAnsi="Courier New" w:cs="Courier New"/>
          <w:sz w:val="28"/>
          <w:szCs w:val="28"/>
        </w:rPr>
      </w:pPr>
    </w:p>
    <w:p w:rsidR="00292E82" w:rsidRDefault="00337697" w:rsidP="00335C79">
      <w:pPr>
        <w:ind w:left="1416"/>
        <w:rPr>
          <w:i/>
          <w:sz w:val="22"/>
          <w:szCs w:val="22"/>
        </w:rPr>
      </w:pPr>
      <w:r w:rsidRPr="007A5F8F">
        <w:rPr>
          <w:rFonts w:ascii="Courier New" w:hAnsi="Courier New" w:cs="Courier New"/>
          <w:sz w:val="28"/>
          <w:szCs w:val="28"/>
        </w:rPr>
        <w:t>« </w:t>
      </w:r>
      <w:r w:rsidR="00335C79">
        <w:rPr>
          <w:rFonts w:ascii="Courier New" w:hAnsi="Courier New" w:cs="Courier New"/>
          <w:sz w:val="28"/>
          <w:szCs w:val="28"/>
        </w:rPr>
        <w:t>…</w:t>
      </w:r>
      <w:r w:rsidRPr="00335C79">
        <w:rPr>
          <w:i/>
          <w:sz w:val="22"/>
          <w:szCs w:val="22"/>
        </w:rPr>
        <w:t>de ce que disent les moines indiens, que toute cette vie mauvaise est une vaine apparence, et qu’elle ne reste avec nous que parce que nous bougeons avec elle,</w:t>
      </w:r>
    </w:p>
    <w:p w:rsidR="00335C79" w:rsidRDefault="00337697" w:rsidP="00335C79">
      <w:pPr>
        <w:ind w:left="1416"/>
        <w:rPr>
          <w:i/>
          <w:sz w:val="22"/>
          <w:szCs w:val="22"/>
        </w:rPr>
      </w:pPr>
      <w:r w:rsidRPr="00335C79">
        <w:rPr>
          <w:i/>
          <w:sz w:val="22"/>
          <w:szCs w:val="22"/>
        </w:rPr>
        <w:t xml:space="preserve"> et qu’il nous suffirait seulement de nous asseoir et de demeurer pour qu’elle passe de nous. Mais ce sont des tentations viles. Moi du moins dans cette chute de tout, je reste le même, l’honneur et le devoir, le même. Mais toi, Sygne, songe à ce que tu dis.</w:t>
      </w:r>
    </w:p>
    <w:p w:rsidR="00335C79" w:rsidRDefault="00337697" w:rsidP="00335C79">
      <w:pPr>
        <w:ind w:left="1416"/>
        <w:rPr>
          <w:i/>
          <w:sz w:val="22"/>
          <w:szCs w:val="22"/>
        </w:rPr>
      </w:pPr>
      <w:r w:rsidRPr="00335C79">
        <w:rPr>
          <w:i/>
          <w:sz w:val="22"/>
          <w:szCs w:val="22"/>
        </w:rPr>
        <w:t xml:space="preserve"> Ne va pas faillir comme le reste, à cette heure où je touche à ma fin. </w:t>
      </w:r>
    </w:p>
    <w:p w:rsidR="00337697" w:rsidRPr="007A5F8F" w:rsidRDefault="00337697" w:rsidP="00335C79">
      <w:pPr>
        <w:ind w:left="1416"/>
        <w:rPr>
          <w:rFonts w:ascii="Courier New" w:hAnsi="Courier New" w:cs="Courier New"/>
          <w:sz w:val="28"/>
          <w:szCs w:val="28"/>
        </w:rPr>
      </w:pPr>
      <w:r w:rsidRPr="00335C79">
        <w:rPr>
          <w:i/>
          <w:sz w:val="22"/>
          <w:szCs w:val="22"/>
        </w:rPr>
        <w:t>Ne me trompe point</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Tel est le départ qui donne son poids à la tragédie. </w:t>
      </w:r>
    </w:p>
    <w:p w:rsidR="00335C79" w:rsidRDefault="00337697" w:rsidP="00E81B9F">
      <w:pPr>
        <w:rPr>
          <w:rFonts w:ascii="Courier New" w:hAnsi="Courier New" w:cs="Courier New"/>
          <w:sz w:val="28"/>
          <w:szCs w:val="28"/>
        </w:rPr>
      </w:pPr>
      <w:r w:rsidRPr="007A5F8F">
        <w:rPr>
          <w:rFonts w:ascii="Courier New" w:hAnsi="Courier New" w:cs="Courier New"/>
          <w:sz w:val="28"/>
          <w:szCs w:val="28"/>
        </w:rPr>
        <w:t>Sygne se trouve trahir celui</w:t>
      </w:r>
      <w:r w:rsidR="00454FCC">
        <w:rPr>
          <w:rFonts w:ascii="Courier New" w:hAnsi="Courier New" w:cs="Courier New"/>
          <w:sz w:val="28"/>
          <w:szCs w:val="28"/>
        </w:rPr>
        <w:t>–</w:t>
      </w:r>
      <w:r w:rsidRPr="007A5F8F">
        <w:rPr>
          <w:rFonts w:ascii="Courier New" w:hAnsi="Courier New" w:cs="Courier New"/>
          <w:sz w:val="28"/>
          <w:szCs w:val="28"/>
        </w:rPr>
        <w:t xml:space="preserve">là même à qui elle s’est engagée de toute son âme. </w:t>
      </w:r>
    </w:p>
    <w:p w:rsidR="00AB4B90" w:rsidRDefault="00AB4B90" w:rsidP="00E81B9F">
      <w:pPr>
        <w:rPr>
          <w:rFonts w:ascii="Courier New" w:hAnsi="Courier New" w:cs="Courier New"/>
          <w:sz w:val="28"/>
          <w:szCs w:val="28"/>
        </w:rPr>
      </w:pPr>
    </w:p>
    <w:p w:rsidR="00335C79" w:rsidRDefault="00337697" w:rsidP="00E81B9F">
      <w:pPr>
        <w:rPr>
          <w:rFonts w:ascii="Courier New" w:hAnsi="Courier New" w:cs="Courier New"/>
          <w:sz w:val="28"/>
          <w:szCs w:val="28"/>
        </w:rPr>
      </w:pPr>
      <w:r w:rsidRPr="007A5F8F">
        <w:rPr>
          <w:rFonts w:ascii="Courier New" w:hAnsi="Courier New" w:cs="Courier New"/>
          <w:sz w:val="28"/>
          <w:szCs w:val="28"/>
        </w:rPr>
        <w:t xml:space="preserve">Nous retrouverons ce thème de l’échange des âmes, </w:t>
      </w:r>
    </w:p>
    <w:p w:rsidR="006C3E4D" w:rsidRDefault="00337697" w:rsidP="00E81B9F">
      <w:pPr>
        <w:rPr>
          <w:rFonts w:ascii="Courier New" w:hAnsi="Courier New" w:cs="Courier New"/>
          <w:sz w:val="28"/>
          <w:szCs w:val="28"/>
        </w:rPr>
      </w:pPr>
      <w:r w:rsidRPr="007A5F8F">
        <w:rPr>
          <w:rFonts w:ascii="Courier New" w:hAnsi="Courier New" w:cs="Courier New"/>
          <w:sz w:val="28"/>
          <w:szCs w:val="28"/>
        </w:rPr>
        <w:t xml:space="preserve">et de l’échange des âmes concentré en un instant, plus loin, dans </w:t>
      </w:r>
      <w:r w:rsidRPr="00335C79">
        <w:rPr>
          <w:i/>
        </w:rPr>
        <w:t>Le pain dur</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dans le dialogue entre </w:t>
      </w:r>
    </w:p>
    <w:p w:rsidR="00335C79" w:rsidRDefault="00337697" w:rsidP="00E81B9F">
      <w:pPr>
        <w:rPr>
          <w:rFonts w:ascii="Courier New" w:hAnsi="Courier New" w:cs="Courier New"/>
          <w:sz w:val="28"/>
          <w:szCs w:val="28"/>
        </w:rPr>
      </w:pPr>
      <w:r w:rsidRPr="007A5F8F">
        <w:rPr>
          <w:rFonts w:ascii="Courier New" w:hAnsi="Courier New" w:cs="Courier New"/>
          <w:sz w:val="28"/>
          <w:szCs w:val="28"/>
        </w:rPr>
        <w:t>Louis et LUMÎR</w:t>
      </w:r>
      <w:r w:rsidR="00335C79">
        <w:rPr>
          <w:rFonts w:ascii="Courier New" w:hAnsi="Courier New" w:cs="Courier New"/>
          <w:sz w:val="28"/>
          <w:szCs w:val="28"/>
        </w:rPr>
        <w:t>…</w:t>
      </w:r>
      <w:r w:rsidRPr="007A5F8F">
        <w:rPr>
          <w:rFonts w:ascii="Courier New" w:hAnsi="Courier New" w:cs="Courier New"/>
          <w:sz w:val="28"/>
          <w:szCs w:val="28"/>
        </w:rPr>
        <w:t xml:space="preserve"> </w:t>
      </w:r>
    </w:p>
    <w:p w:rsidR="00335C79" w:rsidRDefault="00337697" w:rsidP="00335C79">
      <w:pPr>
        <w:ind w:left="708"/>
        <w:rPr>
          <w:rFonts w:ascii="Courier New" w:hAnsi="Courier New" w:cs="Courier New"/>
          <w:sz w:val="28"/>
          <w:szCs w:val="28"/>
        </w:rPr>
      </w:pPr>
      <w:r w:rsidRPr="00AB4B90">
        <w:rPr>
          <w:i/>
        </w:rPr>
        <w:t>Loum</w:t>
      </w:r>
      <w:r w:rsidR="00454FCC" w:rsidRPr="00AB4B90">
        <w:rPr>
          <w:i/>
        </w:rPr>
        <w:t>–</w:t>
      </w:r>
      <w:r w:rsidRPr="00AB4B90">
        <w:rPr>
          <w:i/>
        </w:rPr>
        <w:t>yir</w:t>
      </w:r>
      <w:r w:rsidRPr="007A5F8F">
        <w:rPr>
          <w:rFonts w:ascii="Courier New" w:hAnsi="Courier New" w:cs="Courier New"/>
          <w:sz w:val="28"/>
          <w:szCs w:val="28"/>
        </w:rPr>
        <w:t xml:space="preserve"> comme CLAUDEL expressément nous indique qu’il faut prononcer le nom de la Polonaise</w:t>
      </w:r>
    </w:p>
    <w:p w:rsidR="006C3E4D" w:rsidRDefault="00335C7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quand, le parricide achevé, le dialogue s’engage entre elle et lui, où elle lui dit qu’elle ne le suivra pas, qu’elle ne retournera pas avec lui en Algérie, mais qu’elle l’invite à venir consommer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avec elle l’aventure mortelle qui l’attend.</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Louis…</w:t>
      </w:r>
    </w:p>
    <w:p w:rsidR="006C3E4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à ce moment vient justement de subir </w:t>
      </w:r>
    </w:p>
    <w:p w:rsidR="006C3E4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la métamorphose qui en lui se consomme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dans le parricide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…Louis refuse. </w:t>
      </w:r>
    </w:p>
    <w:p w:rsidR="006C3E4D" w:rsidRDefault="006C3E4D" w:rsidP="00E81B9F">
      <w:pPr>
        <w:rPr>
          <w:rFonts w:ascii="Courier New" w:hAnsi="Courier New" w:cs="Courier New"/>
          <w:sz w:val="28"/>
          <w:szCs w:val="28"/>
        </w:rPr>
      </w:pPr>
    </w:p>
    <w:p w:rsidR="006C3E4D"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pourtant un moment encore d’oscillation </w:t>
      </w:r>
    </w:p>
    <w:p w:rsidR="006C3E4D" w:rsidRDefault="00337697" w:rsidP="00E81B9F">
      <w:pPr>
        <w:rPr>
          <w:rFonts w:ascii="Courier New" w:hAnsi="Courier New" w:cs="Courier New"/>
          <w:sz w:val="28"/>
          <w:szCs w:val="28"/>
        </w:rPr>
      </w:pPr>
      <w:r w:rsidRPr="007A5F8F">
        <w:rPr>
          <w:rFonts w:ascii="Courier New" w:hAnsi="Courier New" w:cs="Courier New"/>
          <w:sz w:val="28"/>
          <w:szCs w:val="28"/>
        </w:rPr>
        <w:t>au cours duquel il s’adresse à LUMÎR passionnément, lui disant qu’il l’aime comme elle est, qu’il n’y a qu’une seule femme pour lui. À quoi LUMÎR elle</w:t>
      </w:r>
      <w:r w:rsidR="00454FCC">
        <w:rPr>
          <w:rFonts w:ascii="Courier New" w:hAnsi="Courier New" w:cs="Courier New"/>
          <w:sz w:val="28"/>
          <w:szCs w:val="28"/>
        </w:rPr>
        <w:t>–</w:t>
      </w:r>
      <w:r w:rsidRPr="007A5F8F">
        <w:rPr>
          <w:rFonts w:ascii="Courier New" w:hAnsi="Courier New" w:cs="Courier New"/>
          <w:sz w:val="28"/>
          <w:szCs w:val="28"/>
        </w:rPr>
        <w:t xml:space="preserve">même, captivée par cet appel de la mort qui donne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signification de son désir, lui répond</w:t>
      </w:r>
      <w:r w:rsidRPr="007A5F8F">
        <w:rPr>
          <w:rStyle w:val="Caractredenotedebasdepage"/>
          <w:b/>
          <w:bCs/>
          <w:color w:val="FF0000"/>
          <w:sz w:val="28"/>
          <w:szCs w:val="28"/>
        </w:rPr>
        <w:footnoteReference w:id="268"/>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292E82" w:rsidRDefault="00337697" w:rsidP="00FB460E">
      <w:pPr>
        <w:ind w:left="1416"/>
        <w:rPr>
          <w:i/>
          <w:sz w:val="22"/>
          <w:szCs w:val="22"/>
        </w:rPr>
      </w:pPr>
      <w:r w:rsidRPr="00292E82">
        <w:rPr>
          <w:rFonts w:ascii="Courier New" w:hAnsi="Courier New" w:cs="Courier New"/>
          <w:sz w:val="22"/>
          <w:szCs w:val="22"/>
        </w:rPr>
        <w:t>« </w:t>
      </w:r>
      <w:r w:rsidRPr="00292E82">
        <w:rPr>
          <w:i/>
          <w:sz w:val="22"/>
          <w:szCs w:val="22"/>
        </w:rPr>
        <w:t xml:space="preserve">C’est vrai qu’il n’y en a qu’une seule pour toi ? </w:t>
      </w:r>
    </w:p>
    <w:p w:rsidR="006C3E4D" w:rsidRPr="00292E82" w:rsidRDefault="00337697" w:rsidP="00FB460E">
      <w:pPr>
        <w:ind w:left="1416"/>
        <w:rPr>
          <w:i/>
          <w:sz w:val="22"/>
          <w:szCs w:val="22"/>
        </w:rPr>
      </w:pPr>
      <w:r w:rsidRPr="00292E82">
        <w:rPr>
          <w:i/>
          <w:sz w:val="22"/>
          <w:szCs w:val="22"/>
        </w:rPr>
        <w:t xml:space="preserve">Ah, je sais que c’est vrai ! </w:t>
      </w:r>
    </w:p>
    <w:p w:rsidR="00337697" w:rsidRPr="00292E82" w:rsidRDefault="00337697" w:rsidP="00FB460E">
      <w:pPr>
        <w:ind w:left="1416"/>
        <w:rPr>
          <w:i/>
          <w:sz w:val="22"/>
          <w:szCs w:val="22"/>
        </w:rPr>
      </w:pPr>
      <w:r w:rsidRPr="00292E82">
        <w:rPr>
          <w:i/>
          <w:sz w:val="22"/>
          <w:szCs w:val="22"/>
        </w:rPr>
        <w:t xml:space="preserve">Ah, dis ce que tu veux ! </w:t>
      </w:r>
    </w:p>
    <w:p w:rsidR="00337697" w:rsidRPr="00292E82" w:rsidRDefault="00337697" w:rsidP="00FB460E">
      <w:pPr>
        <w:ind w:left="1416"/>
        <w:rPr>
          <w:i/>
          <w:sz w:val="22"/>
          <w:szCs w:val="22"/>
        </w:rPr>
      </w:pPr>
      <w:r w:rsidRPr="00292E82">
        <w:rPr>
          <w:i/>
          <w:sz w:val="22"/>
          <w:szCs w:val="22"/>
        </w:rPr>
        <w:t>Il y a tout de même en toi quelque chose qui me comprend et qui est mon frère !</w:t>
      </w:r>
    </w:p>
    <w:p w:rsidR="00337697" w:rsidRPr="00292E82" w:rsidRDefault="00337697" w:rsidP="00FB460E">
      <w:pPr>
        <w:ind w:left="1416"/>
        <w:rPr>
          <w:i/>
          <w:sz w:val="22"/>
          <w:szCs w:val="22"/>
        </w:rPr>
      </w:pPr>
      <w:r w:rsidRPr="00292E82">
        <w:rPr>
          <w:i/>
          <w:sz w:val="22"/>
          <w:szCs w:val="22"/>
        </w:rPr>
        <w:t>Une rupture, une lassitude, un vide qui ne peut pas être comblé.</w:t>
      </w:r>
    </w:p>
    <w:p w:rsidR="00337697" w:rsidRPr="00292E82" w:rsidRDefault="00337697" w:rsidP="00FB460E">
      <w:pPr>
        <w:ind w:left="1416"/>
        <w:rPr>
          <w:i/>
          <w:sz w:val="22"/>
          <w:szCs w:val="22"/>
        </w:rPr>
      </w:pPr>
      <w:r w:rsidRPr="00292E82">
        <w:rPr>
          <w:i/>
          <w:sz w:val="22"/>
          <w:szCs w:val="22"/>
        </w:rPr>
        <w:t>Tu n’es plus le même qu’aucun autre. Tu es seul.</w:t>
      </w:r>
    </w:p>
    <w:p w:rsidR="00337697" w:rsidRPr="00292E82" w:rsidRDefault="00292E82" w:rsidP="00FB460E">
      <w:pPr>
        <w:ind w:left="1416"/>
        <w:rPr>
          <w:i/>
          <w:sz w:val="22"/>
          <w:szCs w:val="22"/>
        </w:rPr>
      </w:pPr>
      <w:r w:rsidRPr="00292E82">
        <w:rPr>
          <w:i/>
          <w:sz w:val="22"/>
          <w:szCs w:val="22"/>
        </w:rPr>
        <w:t>À</w:t>
      </w:r>
      <w:r w:rsidR="00337697" w:rsidRPr="00292E82">
        <w:rPr>
          <w:i/>
          <w:sz w:val="22"/>
          <w:szCs w:val="22"/>
        </w:rPr>
        <w:t xml:space="preserve"> jamais tu ne peux plus cesser d’avoir fait ce que tu as fait, (</w:t>
      </w:r>
      <w:r w:rsidR="00337697" w:rsidRPr="00292E82">
        <w:rPr>
          <w:i/>
          <w:iCs/>
          <w:sz w:val="22"/>
          <w:szCs w:val="22"/>
        </w:rPr>
        <w:t>doucement</w:t>
      </w:r>
      <w:r w:rsidR="00337697" w:rsidRPr="00292E82">
        <w:rPr>
          <w:i/>
          <w:sz w:val="22"/>
          <w:szCs w:val="22"/>
        </w:rPr>
        <w:t>) parricide !</w:t>
      </w:r>
    </w:p>
    <w:p w:rsidR="00337697" w:rsidRPr="00292E82" w:rsidRDefault="00337697" w:rsidP="00FB460E">
      <w:pPr>
        <w:ind w:left="1416"/>
        <w:rPr>
          <w:i/>
          <w:sz w:val="22"/>
          <w:szCs w:val="22"/>
        </w:rPr>
      </w:pPr>
      <w:r w:rsidRPr="00292E82">
        <w:rPr>
          <w:i/>
          <w:sz w:val="22"/>
          <w:szCs w:val="22"/>
        </w:rPr>
        <w:t>Nous sommes seuls tous les deux dans cet horrible désert.</w:t>
      </w:r>
    </w:p>
    <w:p w:rsidR="00337697" w:rsidRPr="00292E82" w:rsidRDefault="00337697" w:rsidP="00FB460E">
      <w:pPr>
        <w:ind w:left="1416"/>
        <w:rPr>
          <w:i/>
          <w:sz w:val="22"/>
          <w:szCs w:val="22"/>
        </w:rPr>
      </w:pPr>
      <w:r w:rsidRPr="00292E82">
        <w:rPr>
          <w:i/>
          <w:sz w:val="22"/>
          <w:szCs w:val="22"/>
        </w:rPr>
        <w:t>Deux âmes humaines dans le néant qui sont capables de se donner l’une à l’autre.</w:t>
      </w:r>
    </w:p>
    <w:p w:rsidR="00292E82" w:rsidRPr="00292E82" w:rsidRDefault="00337697" w:rsidP="00FB460E">
      <w:pPr>
        <w:ind w:left="1416"/>
        <w:rPr>
          <w:i/>
          <w:sz w:val="22"/>
          <w:szCs w:val="22"/>
        </w:rPr>
      </w:pPr>
      <w:r w:rsidRPr="00292E82">
        <w:rPr>
          <w:i/>
          <w:sz w:val="22"/>
          <w:szCs w:val="22"/>
        </w:rPr>
        <w:t xml:space="preserve">Et en une seule seconde, pareille à la détonation de tout le temps qui s’anéantit, </w:t>
      </w:r>
    </w:p>
    <w:p w:rsidR="00337697" w:rsidRPr="00292E82" w:rsidRDefault="00337697" w:rsidP="00FB460E">
      <w:pPr>
        <w:ind w:left="1416"/>
        <w:rPr>
          <w:i/>
          <w:sz w:val="22"/>
          <w:szCs w:val="22"/>
        </w:rPr>
      </w:pPr>
      <w:r w:rsidRPr="00292E82">
        <w:rPr>
          <w:i/>
          <w:sz w:val="22"/>
          <w:szCs w:val="22"/>
        </w:rPr>
        <w:t>de remplacer toutes choses l’un par l’autre !</w:t>
      </w:r>
    </w:p>
    <w:p w:rsidR="006C3E4D" w:rsidRPr="00292E82" w:rsidRDefault="00337697" w:rsidP="00FB460E">
      <w:pPr>
        <w:ind w:left="1416"/>
        <w:rPr>
          <w:i/>
          <w:sz w:val="22"/>
          <w:szCs w:val="22"/>
        </w:rPr>
      </w:pPr>
      <w:r w:rsidRPr="00292E82">
        <w:rPr>
          <w:i/>
          <w:sz w:val="22"/>
          <w:szCs w:val="22"/>
        </w:rPr>
        <w:t>N’est</w:t>
      </w:r>
      <w:r w:rsidR="00454FCC">
        <w:rPr>
          <w:i/>
          <w:sz w:val="22"/>
          <w:szCs w:val="22"/>
        </w:rPr>
        <w:t>–</w:t>
      </w:r>
      <w:r w:rsidRPr="00292E82">
        <w:rPr>
          <w:i/>
          <w:sz w:val="22"/>
          <w:szCs w:val="22"/>
        </w:rPr>
        <w:t>ce pas qu’il est bon d’être sans aucune perspective ?</w:t>
      </w:r>
    </w:p>
    <w:p w:rsidR="00337697" w:rsidRPr="00292E82" w:rsidRDefault="00337697" w:rsidP="00FB460E">
      <w:pPr>
        <w:ind w:left="1416"/>
        <w:rPr>
          <w:i/>
          <w:sz w:val="22"/>
          <w:szCs w:val="22"/>
        </w:rPr>
      </w:pPr>
      <w:r w:rsidRPr="00292E82">
        <w:rPr>
          <w:i/>
          <w:sz w:val="22"/>
          <w:szCs w:val="22"/>
        </w:rPr>
        <w:t xml:space="preserve"> Ah, si la vie était longue, cela vaudrait la peine d’être heureux. </w:t>
      </w:r>
    </w:p>
    <w:p w:rsidR="006C3E4D" w:rsidRPr="00292E82" w:rsidRDefault="00337697" w:rsidP="00FB460E">
      <w:pPr>
        <w:ind w:left="1416"/>
        <w:rPr>
          <w:i/>
          <w:sz w:val="22"/>
          <w:szCs w:val="22"/>
        </w:rPr>
      </w:pPr>
      <w:r w:rsidRPr="00292E82">
        <w:rPr>
          <w:i/>
          <w:sz w:val="22"/>
          <w:szCs w:val="22"/>
        </w:rPr>
        <w:t>Mais elle est courte et il y a moyen de la rendre plus courte encore.</w:t>
      </w:r>
    </w:p>
    <w:p w:rsidR="00337697" w:rsidRPr="00292E82" w:rsidRDefault="00337697" w:rsidP="00FB460E">
      <w:pPr>
        <w:ind w:left="1416"/>
        <w:rPr>
          <w:rFonts w:ascii="Courier New" w:hAnsi="Courier New" w:cs="Courier New"/>
          <w:sz w:val="22"/>
          <w:szCs w:val="22"/>
        </w:rPr>
      </w:pPr>
      <w:r w:rsidRPr="00292E82">
        <w:rPr>
          <w:i/>
          <w:sz w:val="22"/>
          <w:szCs w:val="22"/>
        </w:rPr>
        <w:t xml:space="preserve"> Si courte que l’éternité y tienne !</w:t>
      </w:r>
      <w:r w:rsidRPr="00292E82">
        <w:rPr>
          <w:rFonts w:ascii="Courier New" w:hAnsi="Courier New" w:cs="Courier New"/>
          <w:sz w:val="22"/>
          <w:szCs w:val="22"/>
        </w:rPr>
        <w:t> »</w:t>
      </w:r>
    </w:p>
    <w:p w:rsidR="00FB460E" w:rsidRPr="007A5F8F" w:rsidRDefault="00FB460E" w:rsidP="00E81B9F">
      <w:pPr>
        <w:rPr>
          <w:rFonts w:ascii="Courier New" w:hAnsi="Courier New" w:cs="Courier New"/>
          <w:sz w:val="28"/>
          <w:szCs w:val="28"/>
        </w:rPr>
      </w:pPr>
    </w:p>
    <w:p w:rsidR="00337697"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LOUIS</w:t>
      </w:r>
      <w:r w:rsidR="006C3E4D">
        <w:rPr>
          <w:rFonts w:ascii="Courier New" w:hAnsi="Courier New" w:cs="Courier New"/>
          <w:sz w:val="28"/>
          <w:szCs w:val="28"/>
        </w:rPr>
        <w:t xml:space="preserve"> : </w:t>
      </w:r>
      <w:r w:rsidR="006C3E4D" w:rsidRPr="00292E82">
        <w:rPr>
          <w:rFonts w:ascii="Courier New" w:hAnsi="Courier New" w:cs="Courier New"/>
          <w:sz w:val="22"/>
          <w:szCs w:val="22"/>
        </w:rPr>
        <w:t>« </w:t>
      </w:r>
      <w:r w:rsidR="00337697" w:rsidRPr="00292E82">
        <w:rPr>
          <w:i/>
          <w:sz w:val="22"/>
          <w:szCs w:val="22"/>
        </w:rPr>
        <w:t>Je n’ai que faire de l’éternité</w:t>
      </w:r>
      <w:r w:rsidR="006C3E4D" w:rsidRPr="00292E82">
        <w:rPr>
          <w:rFonts w:ascii="Courier New" w:hAnsi="Courier New" w:cs="Courier New"/>
          <w:sz w:val="22"/>
          <w:szCs w:val="22"/>
        </w:rPr>
        <w:t> »</w:t>
      </w:r>
      <w:r w:rsidR="00337697" w:rsidRPr="007A5F8F">
        <w:rPr>
          <w:rFonts w:ascii="Courier New" w:hAnsi="Courier New" w:cs="Courier New"/>
          <w:sz w:val="28"/>
          <w:szCs w:val="28"/>
        </w:rPr>
        <w:t>.</w:t>
      </w:r>
    </w:p>
    <w:p w:rsidR="006C3E4D" w:rsidRDefault="006C3E4D" w:rsidP="00E81B9F">
      <w:pPr>
        <w:rPr>
          <w:rFonts w:ascii="Courier New" w:hAnsi="Courier New" w:cs="Courier New"/>
          <w:sz w:val="28"/>
          <w:szCs w:val="28"/>
        </w:rPr>
      </w:pPr>
    </w:p>
    <w:p w:rsidR="006C3E4D"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LUMÎR</w:t>
      </w:r>
    </w:p>
    <w:p w:rsidR="00337697" w:rsidRPr="00292E82" w:rsidRDefault="00337697" w:rsidP="00FB460E">
      <w:pPr>
        <w:ind w:left="1416"/>
        <w:rPr>
          <w:i/>
          <w:sz w:val="22"/>
          <w:szCs w:val="22"/>
        </w:rPr>
      </w:pPr>
      <w:r w:rsidRPr="00292E82">
        <w:rPr>
          <w:rFonts w:ascii="Courier New" w:hAnsi="Courier New" w:cs="Courier New"/>
          <w:sz w:val="22"/>
          <w:szCs w:val="22"/>
        </w:rPr>
        <w:t>« </w:t>
      </w:r>
      <w:r w:rsidRPr="00292E82">
        <w:rPr>
          <w:i/>
          <w:sz w:val="22"/>
          <w:szCs w:val="22"/>
        </w:rPr>
        <w:t>Si courte que l’éternité y tienne ! Si courte que ce monde y tienne dont nous ne voulons pas et ce bonheur dont les gens font tant d’affaires !</w:t>
      </w:r>
    </w:p>
    <w:p w:rsidR="00671CB4" w:rsidRDefault="00337697" w:rsidP="00FB460E">
      <w:pPr>
        <w:ind w:left="1416"/>
        <w:rPr>
          <w:i/>
          <w:sz w:val="22"/>
          <w:szCs w:val="22"/>
        </w:rPr>
      </w:pPr>
      <w:r w:rsidRPr="00292E82">
        <w:rPr>
          <w:i/>
          <w:sz w:val="22"/>
          <w:szCs w:val="22"/>
        </w:rPr>
        <w:t xml:space="preserve">Si petite, si serrée, si stricte, si raccourcie, que rien autre chose que nous deux </w:t>
      </w:r>
    </w:p>
    <w:p w:rsidR="00337697" w:rsidRPr="007A5F8F" w:rsidRDefault="00337697" w:rsidP="00FB460E">
      <w:pPr>
        <w:ind w:left="1416"/>
        <w:rPr>
          <w:rFonts w:ascii="Courier New" w:hAnsi="Courier New" w:cs="Courier New"/>
          <w:sz w:val="28"/>
          <w:szCs w:val="28"/>
        </w:rPr>
      </w:pPr>
      <w:r w:rsidRPr="00292E82">
        <w:rPr>
          <w:i/>
          <w:sz w:val="22"/>
          <w:szCs w:val="22"/>
        </w:rPr>
        <w:t>y tienne !</w:t>
      </w:r>
      <w:r w:rsidRPr="00292E82">
        <w:rPr>
          <w:rFonts w:ascii="Courier New" w:hAnsi="Courier New" w:cs="Courier New"/>
          <w:sz w:val="22"/>
          <w:szCs w:val="22"/>
        </w:rPr>
        <w:t>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elle reprend plus loin :</w:t>
      </w:r>
    </w:p>
    <w:p w:rsidR="00337697" w:rsidRPr="007A5F8F" w:rsidRDefault="00337697" w:rsidP="00E81B9F">
      <w:pPr>
        <w:rPr>
          <w:rFonts w:ascii="Courier New" w:hAnsi="Courier New" w:cs="Courier New"/>
          <w:sz w:val="28"/>
          <w:szCs w:val="28"/>
        </w:rPr>
      </w:pPr>
    </w:p>
    <w:p w:rsidR="00337697" w:rsidRPr="00292E82" w:rsidRDefault="00337697" w:rsidP="00FB460E">
      <w:pPr>
        <w:pStyle w:val="Corpsdetexte2"/>
        <w:ind w:left="1416"/>
        <w:rPr>
          <w:rFonts w:ascii="Times New Roman" w:hAnsi="Times New Roman" w:cs="Times New Roman"/>
          <w:i/>
          <w:sz w:val="22"/>
          <w:szCs w:val="22"/>
        </w:rPr>
      </w:pPr>
      <w:r w:rsidRPr="00292E82">
        <w:rPr>
          <w:sz w:val="22"/>
          <w:szCs w:val="22"/>
        </w:rPr>
        <w:t>« </w:t>
      </w:r>
      <w:r w:rsidRPr="00292E82">
        <w:rPr>
          <w:rFonts w:ascii="Times New Roman" w:hAnsi="Times New Roman" w:cs="Times New Roman"/>
          <w:i/>
          <w:sz w:val="22"/>
          <w:szCs w:val="22"/>
        </w:rPr>
        <w:t>Et moi, je serai la Patrie entre tes bras, la Douceur jadis quittée, la terre de Ur, l’antique Consolation !</w:t>
      </w:r>
    </w:p>
    <w:p w:rsidR="00337697" w:rsidRPr="00292E82" w:rsidRDefault="00337697" w:rsidP="00FB460E">
      <w:pPr>
        <w:ind w:left="1416"/>
        <w:rPr>
          <w:i/>
          <w:sz w:val="22"/>
          <w:szCs w:val="22"/>
        </w:rPr>
      </w:pPr>
      <w:r w:rsidRPr="00292E82">
        <w:rPr>
          <w:i/>
          <w:sz w:val="22"/>
          <w:szCs w:val="22"/>
        </w:rPr>
        <w:t>Il n’y a que toi avec moi au monde, il n’y a que ce moment seul enfin où nous nous serons aperçus face à face !</w:t>
      </w:r>
    </w:p>
    <w:p w:rsidR="00337697" w:rsidRPr="00292E82" w:rsidRDefault="00337697" w:rsidP="00FB460E">
      <w:pPr>
        <w:ind w:left="1416"/>
        <w:rPr>
          <w:i/>
          <w:sz w:val="22"/>
          <w:szCs w:val="22"/>
        </w:rPr>
      </w:pPr>
      <w:r w:rsidRPr="00292E82">
        <w:rPr>
          <w:i/>
          <w:sz w:val="22"/>
          <w:szCs w:val="22"/>
        </w:rPr>
        <w:t>Accessibles à la fin jusqu’à ce mystère que nous renfermons.</w:t>
      </w:r>
    </w:p>
    <w:p w:rsidR="00671CB4" w:rsidRDefault="00337697" w:rsidP="00FB460E">
      <w:pPr>
        <w:ind w:left="1416"/>
        <w:rPr>
          <w:i/>
          <w:sz w:val="22"/>
          <w:szCs w:val="22"/>
        </w:rPr>
      </w:pPr>
      <w:r w:rsidRPr="00292E82">
        <w:rPr>
          <w:i/>
          <w:sz w:val="22"/>
          <w:szCs w:val="22"/>
        </w:rPr>
        <w:t xml:space="preserve">Il y a moyen de se sortir l’âme du corps comme une épée, loyal, plein d’honneur, </w:t>
      </w:r>
    </w:p>
    <w:p w:rsidR="00337697" w:rsidRPr="00292E82" w:rsidRDefault="00337697" w:rsidP="00FB460E">
      <w:pPr>
        <w:ind w:left="1416"/>
        <w:rPr>
          <w:i/>
          <w:sz w:val="22"/>
          <w:szCs w:val="22"/>
        </w:rPr>
      </w:pPr>
      <w:r w:rsidRPr="00292E82">
        <w:rPr>
          <w:i/>
          <w:sz w:val="22"/>
          <w:szCs w:val="22"/>
        </w:rPr>
        <w:t>il y a moyen de rompre la paroi.</w:t>
      </w:r>
    </w:p>
    <w:p w:rsidR="00337697" w:rsidRPr="006C3E4D" w:rsidRDefault="00337697" w:rsidP="00FB460E">
      <w:pPr>
        <w:ind w:left="1416"/>
        <w:rPr>
          <w:i/>
          <w:sz w:val="22"/>
          <w:szCs w:val="22"/>
        </w:rPr>
      </w:pPr>
      <w:r w:rsidRPr="00292E82">
        <w:rPr>
          <w:i/>
          <w:sz w:val="22"/>
          <w:szCs w:val="22"/>
        </w:rPr>
        <w:t>Il y a moyen de faire un serment et de se donner tout entier à cet autre qui seul existe.</w:t>
      </w:r>
    </w:p>
    <w:p w:rsidR="00337697" w:rsidRPr="006C3E4D" w:rsidRDefault="00337697" w:rsidP="00FB460E">
      <w:pPr>
        <w:ind w:left="1416"/>
        <w:rPr>
          <w:i/>
          <w:sz w:val="22"/>
          <w:szCs w:val="22"/>
        </w:rPr>
      </w:pPr>
      <w:r w:rsidRPr="006C3E4D">
        <w:rPr>
          <w:i/>
          <w:sz w:val="22"/>
          <w:szCs w:val="22"/>
        </w:rPr>
        <w:lastRenderedPageBreak/>
        <w:t>Malgré l’horrible nuit et la pluie, malgré cela qui est autour de nous le néant,</w:t>
      </w:r>
    </w:p>
    <w:p w:rsidR="00337697" w:rsidRPr="006C3E4D" w:rsidRDefault="00337697" w:rsidP="00FB460E">
      <w:pPr>
        <w:ind w:left="1416"/>
        <w:rPr>
          <w:i/>
          <w:sz w:val="22"/>
          <w:szCs w:val="22"/>
        </w:rPr>
      </w:pPr>
      <w:r w:rsidRPr="006C3E4D">
        <w:rPr>
          <w:i/>
          <w:sz w:val="22"/>
          <w:szCs w:val="22"/>
        </w:rPr>
        <w:t>Comme des braves !</w:t>
      </w:r>
    </w:p>
    <w:p w:rsidR="00337697" w:rsidRPr="006C3E4D" w:rsidRDefault="00337697" w:rsidP="00FB460E">
      <w:pPr>
        <w:ind w:left="1416"/>
        <w:rPr>
          <w:i/>
          <w:sz w:val="22"/>
          <w:szCs w:val="22"/>
        </w:rPr>
      </w:pPr>
      <w:r w:rsidRPr="006C3E4D">
        <w:rPr>
          <w:i/>
          <w:sz w:val="22"/>
          <w:szCs w:val="22"/>
        </w:rPr>
        <w:t>De se donner soi</w:t>
      </w:r>
      <w:r w:rsidR="00454FCC">
        <w:rPr>
          <w:i/>
          <w:sz w:val="22"/>
          <w:szCs w:val="22"/>
        </w:rPr>
        <w:t>–</w:t>
      </w:r>
      <w:r w:rsidRPr="006C3E4D">
        <w:rPr>
          <w:i/>
          <w:sz w:val="22"/>
          <w:szCs w:val="22"/>
        </w:rPr>
        <w:t>même et de croire à l’autre tout entier !</w:t>
      </w:r>
    </w:p>
    <w:p w:rsidR="00337697" w:rsidRPr="006C3E4D" w:rsidRDefault="00337697" w:rsidP="00FB460E">
      <w:pPr>
        <w:ind w:left="1416"/>
        <w:rPr>
          <w:i/>
          <w:sz w:val="22"/>
          <w:szCs w:val="22"/>
        </w:rPr>
      </w:pPr>
      <w:r w:rsidRPr="006C3E4D">
        <w:rPr>
          <w:i/>
          <w:sz w:val="22"/>
          <w:szCs w:val="22"/>
        </w:rPr>
        <w:t>De se donner et de croire en un seul éclair !</w:t>
      </w:r>
    </w:p>
    <w:p w:rsidR="00337697" w:rsidRPr="007A5F8F" w:rsidRDefault="00337697" w:rsidP="00FB460E">
      <w:pPr>
        <w:ind w:left="1416"/>
        <w:rPr>
          <w:rFonts w:ascii="Courier New" w:hAnsi="Courier New" w:cs="Courier New"/>
          <w:i/>
          <w:sz w:val="28"/>
          <w:szCs w:val="28"/>
        </w:rPr>
      </w:pPr>
      <w:r w:rsidRPr="006C3E4D">
        <w:rPr>
          <w:i/>
          <w:iCs/>
          <w:sz w:val="22"/>
          <w:szCs w:val="22"/>
        </w:rPr>
        <w:t>Chacun de nous à l’autre et à cela seul !</w:t>
      </w:r>
      <w:r w:rsidRPr="007A5F8F">
        <w:rPr>
          <w:rFonts w:ascii="Courier New" w:hAnsi="Courier New" w:cs="Courier New"/>
          <w:iCs/>
          <w:sz w:val="28"/>
          <w:szCs w:val="28"/>
        </w:rPr>
        <w:t> »</w:t>
      </w:r>
      <w:r w:rsidRPr="007A5F8F">
        <w:rPr>
          <w:rFonts w:ascii="Courier New" w:hAnsi="Courier New" w:cs="Courier New"/>
          <w:i/>
          <w:sz w:val="28"/>
          <w:szCs w:val="28"/>
        </w:rPr>
        <w:t xml:space="preserve"> </w:t>
      </w:r>
    </w:p>
    <w:p w:rsidR="006C3E4D" w:rsidRDefault="006C3E4D"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Tel est le désir exprimé par celle qui, après </w:t>
      </w:r>
    </w:p>
    <w:p w:rsidR="00671CB4" w:rsidRDefault="00337697" w:rsidP="00E81B9F">
      <w:pPr>
        <w:rPr>
          <w:rFonts w:ascii="Courier New" w:hAnsi="Courier New" w:cs="Courier New"/>
          <w:sz w:val="28"/>
          <w:szCs w:val="28"/>
        </w:rPr>
      </w:pPr>
      <w:r w:rsidRPr="007A5F8F">
        <w:rPr>
          <w:rFonts w:ascii="Courier New" w:hAnsi="Courier New" w:cs="Courier New"/>
          <w:sz w:val="28"/>
          <w:szCs w:val="28"/>
        </w:rPr>
        <w:t>le parricide, est par Louis écartée de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pour épouser, comme il est dit, « </w:t>
      </w:r>
      <w:r w:rsidRPr="00FB460E">
        <w:rPr>
          <w:i/>
        </w:rPr>
        <w:t>la maîtresse de son père</w:t>
      </w:r>
      <w:r w:rsidRPr="007A5F8F">
        <w:rPr>
          <w:rFonts w:ascii="Courier New" w:hAnsi="Courier New" w:cs="Courier New"/>
          <w:sz w:val="28"/>
          <w:szCs w:val="28"/>
        </w:rPr>
        <w:t xml:space="preserve"> ». </w:t>
      </w:r>
    </w:p>
    <w:p w:rsidR="006C3E4D" w:rsidRDefault="006C3E4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le tournant de </w:t>
      </w:r>
      <w:r w:rsidRPr="00671CB4">
        <w:rPr>
          <w:i/>
        </w:rPr>
        <w:t>la transformation</w:t>
      </w:r>
      <w:r w:rsidRPr="007A5F8F">
        <w:rPr>
          <w:rFonts w:ascii="Courier New" w:hAnsi="Courier New" w:cs="Courier New"/>
          <w:sz w:val="28"/>
          <w:szCs w:val="28"/>
        </w:rPr>
        <w:t xml:space="preserve"> de Louis, et c’est ce qui va aujourd’hui nous permettre de nous </w:t>
      </w:r>
      <w:r w:rsidRPr="00671CB4">
        <w:rPr>
          <w:rFonts w:ascii="Courier New" w:hAnsi="Courier New" w:cs="Courier New"/>
          <w:i/>
        </w:rPr>
        <w:t>interroger</w:t>
      </w:r>
      <w:r w:rsidRPr="007A5F8F">
        <w:rPr>
          <w:rFonts w:ascii="Courier New" w:hAnsi="Courier New" w:cs="Courier New"/>
          <w:sz w:val="28"/>
          <w:szCs w:val="28"/>
        </w:rPr>
        <w:t xml:space="preserve"> sur le sens de ce qui va naître de lui : </w:t>
      </w:r>
    </w:p>
    <w:p w:rsidR="00FB460E" w:rsidRDefault="00337697" w:rsidP="00E81B9F">
      <w:pPr>
        <w:rPr>
          <w:rFonts w:ascii="Courier New" w:hAnsi="Courier New" w:cs="Courier New"/>
          <w:sz w:val="28"/>
          <w:szCs w:val="28"/>
        </w:rPr>
      </w:pPr>
      <w:r w:rsidRPr="007A5F8F">
        <w:rPr>
          <w:rFonts w:ascii="Courier New" w:hAnsi="Courier New" w:cs="Courier New"/>
          <w:sz w:val="28"/>
          <w:szCs w:val="28"/>
        </w:rPr>
        <w:t>P</w:t>
      </w:r>
      <w:r w:rsidR="001153B8" w:rsidRPr="007A5F8F">
        <w:rPr>
          <w:rFonts w:ascii="Courier New" w:hAnsi="Courier New" w:cs="Courier New"/>
          <w:sz w:val="28"/>
          <w:szCs w:val="28"/>
        </w:rPr>
        <w:t>ensée</w:t>
      </w:r>
      <w:r w:rsidRPr="007A5F8F">
        <w:rPr>
          <w:rFonts w:ascii="Courier New" w:hAnsi="Courier New" w:cs="Courier New"/>
          <w:sz w:val="28"/>
          <w:szCs w:val="28"/>
        </w:rPr>
        <w:t xml:space="preserve"> de COÛFONTAINE, figure féminine qui à l’aube du troisième terme de la trilogie répond à la figure de Sygne et autour de laquelle nous allons nous interroger sur ce que là, a voulu dire CLAUDEL. </w:t>
      </w:r>
    </w:p>
    <w:p w:rsidR="001153B8" w:rsidRDefault="001153B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enfin, s’il est facile et d’usage de se débarrasser de toute parole qui s’articule hors des voies de la routine en disant : « </w:t>
      </w:r>
      <w:r w:rsidRPr="001153B8">
        <w:rPr>
          <w:i/>
        </w:rPr>
        <w:t>c’est du Untel</w:t>
      </w:r>
      <w:r w:rsidRPr="007A5F8F">
        <w:rPr>
          <w:rFonts w:ascii="Courier New" w:hAnsi="Courier New" w:cs="Courier New"/>
          <w:sz w:val="28"/>
          <w:szCs w:val="28"/>
        </w:rPr>
        <w:t> »…</w:t>
      </w:r>
    </w:p>
    <w:p w:rsidR="00FB460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vous savez qu’on ne se fait pas faute </w:t>
      </w:r>
    </w:p>
    <w:p w:rsidR="001153B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le dire à propos de quelqu’un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pour l’instant vous parle</w:t>
      </w:r>
    </w:p>
    <w:p w:rsidR="00FB460E" w:rsidRDefault="00337697" w:rsidP="00E81B9F">
      <w:pPr>
        <w:rPr>
          <w:rFonts w:ascii="Courier New" w:hAnsi="Courier New" w:cs="Courier New"/>
          <w:sz w:val="28"/>
          <w:szCs w:val="28"/>
        </w:rPr>
      </w:pPr>
      <w:r w:rsidRPr="007A5F8F">
        <w:rPr>
          <w:rFonts w:ascii="Courier New" w:hAnsi="Courier New" w:cs="Courier New"/>
          <w:sz w:val="28"/>
          <w:szCs w:val="28"/>
        </w:rPr>
        <w:t xml:space="preserve">…il semble que personne ne songe même à s’étonner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propos du poète, que – là </w:t>
      </w:r>
      <w:r w:rsidR="00454FCC">
        <w:rPr>
          <w:rFonts w:ascii="Courier New" w:hAnsi="Courier New" w:cs="Courier New"/>
          <w:sz w:val="28"/>
          <w:szCs w:val="28"/>
        </w:rPr>
        <w:t>–</w:t>
      </w:r>
      <w:r w:rsidRPr="007A5F8F">
        <w:rPr>
          <w:rFonts w:ascii="Courier New" w:hAnsi="Courier New" w:cs="Courier New"/>
          <w:sz w:val="28"/>
          <w:szCs w:val="28"/>
        </w:rPr>
        <w:t xml:space="preserve"> on se contente d’accepter sa singularité. </w:t>
      </w:r>
    </w:p>
    <w:p w:rsidR="00FB460E" w:rsidRDefault="00FB460E" w:rsidP="00E81B9F">
      <w:pPr>
        <w:rPr>
          <w:rFonts w:ascii="Courier New" w:hAnsi="Courier New" w:cs="Courier New"/>
          <w:sz w:val="28"/>
          <w:szCs w:val="28"/>
        </w:rPr>
      </w:pPr>
    </w:p>
    <w:p w:rsidR="00671CB4" w:rsidRDefault="00337697" w:rsidP="00E81B9F">
      <w:pPr>
        <w:rPr>
          <w:rFonts w:ascii="Courier New" w:hAnsi="Courier New" w:cs="Courier New"/>
          <w:sz w:val="28"/>
          <w:szCs w:val="28"/>
        </w:rPr>
      </w:pPr>
      <w:r w:rsidRPr="007A5F8F">
        <w:rPr>
          <w:rFonts w:ascii="Courier New" w:hAnsi="Courier New" w:cs="Courier New"/>
          <w:sz w:val="28"/>
          <w:szCs w:val="28"/>
        </w:rPr>
        <w:t>Et devant les étrangetés d’un théâtre comme celui de CLAUDEL, personne ne songe plus à s’interroger</w:t>
      </w:r>
      <w:r w:rsidR="00671CB4">
        <w:rPr>
          <w:rFonts w:ascii="Courier New" w:hAnsi="Courier New" w:cs="Courier New"/>
          <w:sz w:val="28"/>
          <w:szCs w:val="28"/>
        </w:rPr>
        <w:t>…</w:t>
      </w:r>
      <w:r w:rsidRPr="007A5F8F">
        <w:rPr>
          <w:rFonts w:ascii="Courier New" w:hAnsi="Courier New" w:cs="Courier New"/>
          <w:sz w:val="28"/>
          <w:szCs w:val="28"/>
        </w:rPr>
        <w:t xml:space="preserve"> </w:t>
      </w:r>
    </w:p>
    <w:p w:rsidR="00671CB4" w:rsidRDefault="00337697" w:rsidP="00671CB4">
      <w:pPr>
        <w:ind w:left="708"/>
        <w:rPr>
          <w:rFonts w:ascii="Courier New" w:hAnsi="Courier New" w:cs="Courier New"/>
          <w:sz w:val="28"/>
          <w:szCs w:val="28"/>
        </w:rPr>
      </w:pPr>
      <w:r w:rsidRPr="007A5F8F">
        <w:rPr>
          <w:rFonts w:ascii="Courier New" w:hAnsi="Courier New" w:cs="Courier New"/>
          <w:sz w:val="28"/>
          <w:szCs w:val="28"/>
        </w:rPr>
        <w:t xml:space="preserve">devant les invraisemblances, les traits </w:t>
      </w:r>
    </w:p>
    <w:p w:rsidR="00671CB4" w:rsidRDefault="00337697" w:rsidP="00671CB4">
      <w:pPr>
        <w:ind w:left="708"/>
        <w:rPr>
          <w:rFonts w:ascii="Courier New" w:hAnsi="Courier New" w:cs="Courier New"/>
          <w:sz w:val="28"/>
          <w:szCs w:val="28"/>
        </w:rPr>
      </w:pPr>
      <w:r w:rsidRPr="007A5F8F">
        <w:rPr>
          <w:rFonts w:ascii="Courier New" w:hAnsi="Courier New" w:cs="Courier New"/>
          <w:sz w:val="28"/>
          <w:szCs w:val="28"/>
        </w:rPr>
        <w:t>de scandale où il nous entraîne</w:t>
      </w:r>
    </w:p>
    <w:p w:rsidR="00337697" w:rsidRPr="007A5F8F" w:rsidRDefault="00671CB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sur ce qu’en fin de compte pouvait bien être sa visée et son dessein.</w:t>
      </w:r>
    </w:p>
    <w:p w:rsidR="00292E82" w:rsidRDefault="00292E82" w:rsidP="00E81B9F">
      <w:pPr>
        <w:rPr>
          <w:rFonts w:ascii="Courier New" w:hAnsi="Courier New" w:cs="Courier New"/>
          <w:sz w:val="28"/>
          <w:szCs w:val="28"/>
        </w:rPr>
      </w:pPr>
    </w:p>
    <w:p w:rsidR="001153B8" w:rsidRDefault="00337697" w:rsidP="00E81B9F">
      <w:pPr>
        <w:rPr>
          <w:rFonts w:ascii="Courier New" w:hAnsi="Courier New" w:cs="Courier New"/>
          <w:sz w:val="28"/>
          <w:szCs w:val="28"/>
        </w:rPr>
      </w:pPr>
      <w:r w:rsidRPr="007A5F8F">
        <w:rPr>
          <w:rFonts w:ascii="Courier New" w:hAnsi="Courier New" w:cs="Courier New"/>
          <w:sz w:val="28"/>
          <w:szCs w:val="28"/>
        </w:rPr>
        <w:t>P</w:t>
      </w:r>
      <w:r w:rsidR="001153B8" w:rsidRPr="007A5F8F">
        <w:rPr>
          <w:rFonts w:ascii="Courier New" w:hAnsi="Courier New" w:cs="Courier New"/>
          <w:sz w:val="28"/>
          <w:szCs w:val="28"/>
        </w:rPr>
        <w:t>ensée</w:t>
      </w:r>
      <w:r w:rsidRPr="007A5F8F">
        <w:rPr>
          <w:rFonts w:ascii="Courier New" w:hAnsi="Courier New" w:cs="Courier New"/>
          <w:sz w:val="28"/>
          <w:szCs w:val="28"/>
        </w:rPr>
        <w:t xml:space="preserve"> de COÛFONTAINE, dans la troisième pièce, </w:t>
      </w:r>
    </w:p>
    <w:p w:rsidR="00337697" w:rsidRPr="007A5F8F" w:rsidRDefault="00337697" w:rsidP="00E81B9F">
      <w:pPr>
        <w:rPr>
          <w:rFonts w:ascii="Courier New" w:hAnsi="Courier New" w:cs="Courier New"/>
          <w:sz w:val="28"/>
          <w:szCs w:val="28"/>
        </w:rPr>
      </w:pPr>
      <w:r w:rsidRPr="001153B8">
        <w:rPr>
          <w:i/>
        </w:rPr>
        <w:t>Le père humilié</w:t>
      </w:r>
      <w:r w:rsidRPr="007A5F8F">
        <w:rPr>
          <w:rFonts w:ascii="Courier New" w:hAnsi="Courier New" w:cs="Courier New"/>
          <w:i/>
          <w:sz w:val="28"/>
          <w:szCs w:val="28"/>
        </w:rPr>
        <w:t xml:space="preserve">, </w:t>
      </w: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qu’elle veut dire ? </w:t>
      </w:r>
    </w:p>
    <w:p w:rsidR="001153B8" w:rsidRDefault="001153B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nous interroger sur la signification de Pensée de COÛFONTAINE comme sur un personnage vivant. </w:t>
      </w:r>
    </w:p>
    <w:p w:rsidR="00671CB4" w:rsidRDefault="00671CB4"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du désir de Pensée de COÛFONTAINE – désir de pensée – et le désir de Pensée nous allons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y trouver bien sûr la pensée même du désir.</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Bien sûr n’allez pas croire que ce soit là</w:t>
      </w:r>
      <w:r w:rsidR="00292E82">
        <w:rPr>
          <w:rFonts w:ascii="Courier New" w:hAnsi="Courier New" w:cs="Courier New"/>
          <w:sz w:val="28"/>
          <w:szCs w:val="28"/>
        </w:rPr>
        <w:t>…</w:t>
      </w:r>
      <w:r w:rsidRPr="007A5F8F">
        <w:rPr>
          <w:rFonts w:ascii="Courier New" w:hAnsi="Courier New" w:cs="Courier New"/>
          <w:sz w:val="28"/>
          <w:szCs w:val="28"/>
        </w:rPr>
        <w:t xml:space="preserve"> </w:t>
      </w:r>
    </w:p>
    <w:p w:rsidR="001153B8" w:rsidRDefault="00337697" w:rsidP="00292E82">
      <w:pPr>
        <w:ind w:firstLine="708"/>
        <w:rPr>
          <w:rFonts w:ascii="Courier New" w:hAnsi="Courier New" w:cs="Courier New"/>
          <w:sz w:val="28"/>
          <w:szCs w:val="28"/>
        </w:rPr>
      </w:pPr>
      <w:r w:rsidRPr="007A5F8F">
        <w:rPr>
          <w:rFonts w:ascii="Courier New" w:hAnsi="Courier New" w:cs="Courier New"/>
          <w:sz w:val="28"/>
          <w:szCs w:val="28"/>
        </w:rPr>
        <w:t xml:space="preserve">au niveau où se tient la tragédie claudélienne </w:t>
      </w:r>
      <w:r w:rsidR="00292E82">
        <w:rPr>
          <w:rFonts w:ascii="Courier New" w:hAnsi="Courier New" w:cs="Courier New"/>
          <w:sz w:val="28"/>
          <w:szCs w:val="28"/>
        </w:rPr>
        <w:t>…</w:t>
      </w:r>
      <w:r w:rsidRPr="007A5F8F">
        <w:rPr>
          <w:rFonts w:ascii="Courier New" w:hAnsi="Courier New" w:cs="Courier New"/>
          <w:sz w:val="28"/>
          <w:szCs w:val="28"/>
        </w:rPr>
        <w:t xml:space="preserve">interprétation allégorique. </w:t>
      </w:r>
    </w:p>
    <w:p w:rsidR="001153B8" w:rsidRDefault="001153B8" w:rsidP="00E81B9F">
      <w:pPr>
        <w:rPr>
          <w:rFonts w:ascii="Courier New" w:hAnsi="Courier New" w:cs="Courier New"/>
          <w:sz w:val="28"/>
          <w:szCs w:val="28"/>
        </w:rPr>
      </w:pP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Ces personnages ne sont des </w:t>
      </w:r>
      <w:r w:rsidRPr="001153B8">
        <w:rPr>
          <w:i/>
          <w:color w:val="0000CC"/>
        </w:rPr>
        <w:t>symboles</w:t>
      </w:r>
      <w:r w:rsidRPr="007A5F8F">
        <w:rPr>
          <w:rFonts w:ascii="Courier New" w:hAnsi="Courier New" w:cs="Courier New"/>
          <w:sz w:val="28"/>
          <w:szCs w:val="28"/>
        </w:rPr>
        <w:t xml:space="preserve"> que pour autant qu’ils jouent au niveau même, au cœur de </w:t>
      </w:r>
      <w:r w:rsidRPr="00671CB4">
        <w:rPr>
          <w:i/>
          <w:color w:val="0000CC"/>
        </w:rPr>
        <w:t>l’incidence du symbolique</w:t>
      </w:r>
      <w:r w:rsidRPr="007A5F8F">
        <w:rPr>
          <w:rFonts w:ascii="Courier New" w:hAnsi="Courier New" w:cs="Courier New"/>
          <w:sz w:val="28"/>
          <w:szCs w:val="28"/>
        </w:rPr>
        <w:t xml:space="preserve"> sur une personne. </w:t>
      </w:r>
    </w:p>
    <w:p w:rsidR="001153B8" w:rsidRDefault="001153B8" w:rsidP="00E81B9F">
      <w:pPr>
        <w:rPr>
          <w:rFonts w:ascii="Courier New" w:hAnsi="Courier New" w:cs="Courier New"/>
          <w:sz w:val="28"/>
          <w:szCs w:val="28"/>
        </w:rPr>
      </w:pPr>
    </w:p>
    <w:p w:rsidR="00671CB4" w:rsidRDefault="00337697" w:rsidP="00E81B9F">
      <w:pPr>
        <w:rPr>
          <w:rFonts w:ascii="Courier New" w:hAnsi="Courier New" w:cs="Courier New"/>
          <w:sz w:val="28"/>
          <w:szCs w:val="28"/>
        </w:rPr>
      </w:pPr>
      <w:r w:rsidRPr="007A5F8F">
        <w:rPr>
          <w:rFonts w:ascii="Courier New" w:hAnsi="Courier New" w:cs="Courier New"/>
          <w:sz w:val="28"/>
          <w:szCs w:val="28"/>
        </w:rPr>
        <w:t xml:space="preserve">Et cette ambiguïté des noms, qui leur sont par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le poète conférés, donnés, est là pour nous indiquer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la légitimité de les interpréter comme des moments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w:t>
      </w:r>
      <w:r w:rsidRPr="00671CB4">
        <w:rPr>
          <w:i/>
          <w:color w:val="0000CC"/>
        </w:rPr>
        <w:t>incidence du symbolique</w:t>
      </w:r>
      <w:r w:rsidRPr="007A5F8F">
        <w:rPr>
          <w:rFonts w:ascii="Courier New" w:hAnsi="Courier New" w:cs="Courier New"/>
          <w:sz w:val="28"/>
          <w:szCs w:val="28"/>
        </w:rPr>
        <w:t xml:space="preserve"> sur la chair même.</w:t>
      </w:r>
    </w:p>
    <w:p w:rsidR="001153B8" w:rsidRDefault="001153B8" w:rsidP="00E81B9F">
      <w:pPr>
        <w:rPr>
          <w:rFonts w:ascii="Courier New" w:hAnsi="Courier New" w:cs="Courier New"/>
          <w:sz w:val="28"/>
          <w:szCs w:val="28"/>
        </w:rPr>
      </w:pPr>
    </w:p>
    <w:p w:rsidR="00671CB4" w:rsidRDefault="00337697" w:rsidP="00E81B9F">
      <w:pPr>
        <w:rPr>
          <w:rFonts w:ascii="Courier New" w:hAnsi="Courier New" w:cs="Courier New"/>
          <w:sz w:val="28"/>
          <w:szCs w:val="28"/>
        </w:rPr>
      </w:pPr>
      <w:r w:rsidRPr="007A5F8F">
        <w:rPr>
          <w:rFonts w:ascii="Courier New" w:hAnsi="Courier New" w:cs="Courier New"/>
          <w:sz w:val="28"/>
          <w:szCs w:val="28"/>
        </w:rPr>
        <w:t xml:space="preserve">Il serait bien facile de nous amuser à lire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dans l’orthographe même donnée par CLAUDEL à ce nom singulier de </w:t>
      </w:r>
      <w:r w:rsidR="001153B8">
        <w:rPr>
          <w:rFonts w:ascii="Courier New" w:hAnsi="Courier New" w:cs="Courier New"/>
          <w:sz w:val="28"/>
          <w:szCs w:val="28"/>
        </w:rPr>
        <w:t>« </w:t>
      </w:r>
      <w:r w:rsidRPr="001153B8">
        <w:rPr>
          <w:i/>
        </w:rPr>
        <w:t>Sygne</w:t>
      </w:r>
      <w:r w:rsidR="001153B8">
        <w:rPr>
          <w:rFonts w:ascii="Courier New" w:hAnsi="Courier New" w:cs="Courier New"/>
          <w:sz w:val="28"/>
          <w:szCs w:val="28"/>
        </w:rPr>
        <w:t> »</w:t>
      </w:r>
      <w:r w:rsidRPr="007A5F8F">
        <w:rPr>
          <w:rFonts w:ascii="Courier New" w:hAnsi="Courier New" w:cs="Courier New"/>
          <w:sz w:val="28"/>
          <w:szCs w:val="28"/>
        </w:rPr>
        <w:t>, qui commence par un S</w:t>
      </w:r>
      <w:r w:rsidR="001153B8">
        <w:rPr>
          <w:rFonts w:ascii="Courier New" w:hAnsi="Courier New" w:cs="Courier New"/>
          <w:sz w:val="28"/>
          <w:szCs w:val="28"/>
        </w:rPr>
        <w:t>,</w:t>
      </w:r>
      <w:r w:rsidRPr="007A5F8F">
        <w:rPr>
          <w:rFonts w:ascii="Courier New" w:hAnsi="Courier New" w:cs="Courier New"/>
          <w:sz w:val="28"/>
          <w:szCs w:val="28"/>
        </w:rPr>
        <w:t xml:space="preserve">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vraiment là comme une invite à bien y reconnaître un </w:t>
      </w:r>
      <w:r w:rsidR="001153B8">
        <w:rPr>
          <w:rFonts w:ascii="Courier New" w:hAnsi="Courier New" w:cs="Courier New"/>
          <w:sz w:val="28"/>
          <w:szCs w:val="28"/>
        </w:rPr>
        <w:t>« </w:t>
      </w:r>
      <w:r w:rsidRPr="001153B8">
        <w:rPr>
          <w:i/>
        </w:rPr>
        <w:t>signe</w:t>
      </w:r>
      <w:r w:rsidR="001153B8">
        <w:rPr>
          <w:rFonts w:ascii="Courier New" w:hAnsi="Courier New" w:cs="Courier New"/>
          <w:sz w:val="28"/>
          <w:szCs w:val="28"/>
        </w:rPr>
        <w:t> »</w:t>
      </w:r>
      <w:r w:rsidRPr="007A5F8F">
        <w:rPr>
          <w:rFonts w:ascii="Courier New" w:hAnsi="Courier New" w:cs="Courier New"/>
          <w:sz w:val="28"/>
          <w:szCs w:val="28"/>
        </w:rPr>
        <w:t xml:space="preserve">, avec en plus justement,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 changement imperceptible dans le mot,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cette substitution de l'</w:t>
      </w:r>
      <w:r w:rsidR="001153B8">
        <w:rPr>
          <w:rFonts w:ascii="Courier New" w:hAnsi="Courier New" w:cs="Courier New"/>
          <w:sz w:val="28"/>
          <w:szCs w:val="28"/>
        </w:rPr>
        <w:t>« </w:t>
      </w:r>
      <w:r w:rsidRPr="001153B8">
        <w:rPr>
          <w:i/>
        </w:rPr>
        <w:t>y</w:t>
      </w:r>
      <w:r w:rsidR="001153B8">
        <w:rPr>
          <w:rFonts w:ascii="Courier New" w:hAnsi="Courier New" w:cs="Courier New"/>
          <w:sz w:val="28"/>
          <w:szCs w:val="28"/>
        </w:rPr>
        <w:t> »</w:t>
      </w:r>
      <w:r w:rsidRPr="007A5F8F">
        <w:rPr>
          <w:rFonts w:ascii="Courier New" w:hAnsi="Courier New" w:cs="Courier New"/>
          <w:sz w:val="28"/>
          <w:szCs w:val="28"/>
        </w:rPr>
        <w:t xml:space="preserve"> à l</w:t>
      </w:r>
      <w:r w:rsidR="001153B8">
        <w:rPr>
          <w:rFonts w:ascii="Courier New" w:hAnsi="Courier New" w:cs="Courier New"/>
          <w:sz w:val="28"/>
          <w:szCs w:val="28"/>
        </w:rPr>
        <w:t>’« </w:t>
      </w:r>
      <w:r w:rsidRPr="001153B8">
        <w:rPr>
          <w:i/>
        </w:rPr>
        <w:t>i</w:t>
      </w:r>
      <w:r w:rsidR="001153B8">
        <w:rPr>
          <w:rFonts w:ascii="Courier New" w:hAnsi="Courier New" w:cs="Courier New"/>
          <w:sz w:val="28"/>
          <w:szCs w:val="28"/>
        </w:rPr>
        <w:t> »</w:t>
      </w:r>
      <w:r w:rsidRPr="007A5F8F">
        <w:rPr>
          <w:rFonts w:ascii="Courier New" w:hAnsi="Courier New" w:cs="Courier New"/>
          <w:i/>
          <w:sz w:val="28"/>
          <w:szCs w:val="28"/>
        </w:rPr>
        <w:t>,</w:t>
      </w:r>
      <w:r w:rsidRPr="007A5F8F">
        <w:rPr>
          <w:rFonts w:ascii="Courier New" w:hAnsi="Courier New" w:cs="Courier New"/>
          <w:sz w:val="28"/>
          <w:szCs w:val="28"/>
        </w:rPr>
        <w:t xml:space="preserve"> ce que cela veut dire cette surimposition de la marque,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et d’y reconnaître, par je ne sais quelle convergence une </w:t>
      </w:r>
      <w:r w:rsidRPr="001153B8">
        <w:rPr>
          <w:i/>
        </w:rPr>
        <w:t>mater lectionis</w:t>
      </w:r>
      <w:r w:rsidRPr="007A5F8F">
        <w:rPr>
          <w:rFonts w:ascii="Courier New" w:hAnsi="Courier New" w:cs="Courier New"/>
          <w:i/>
          <w:sz w:val="28"/>
          <w:szCs w:val="28"/>
        </w:rPr>
        <w:t xml:space="preserve"> </w:t>
      </w:r>
      <w:r w:rsidRPr="007A5F8F">
        <w:rPr>
          <w:rFonts w:ascii="Courier New" w:hAnsi="Courier New" w:cs="Courier New"/>
          <w:sz w:val="28"/>
          <w:szCs w:val="28"/>
        </w:rPr>
        <w:t>cabalistique</w:t>
      </w:r>
      <w:r w:rsidRPr="007A5F8F">
        <w:rPr>
          <w:rStyle w:val="Caractredenotedebasdepage"/>
          <w:b/>
          <w:bCs/>
          <w:color w:val="FF3300"/>
          <w:sz w:val="28"/>
          <w:szCs w:val="28"/>
        </w:rPr>
        <w:footnoteReference w:id="269"/>
      </w:r>
      <w:r w:rsidR="001153B8">
        <w:rPr>
          <w:rFonts w:ascii="Courier New" w:hAnsi="Courier New" w:cs="Courier New"/>
          <w:sz w:val="28"/>
          <w:szCs w:val="28"/>
        </w:rPr>
        <w:t>,</w:t>
      </w:r>
      <w:r w:rsidRPr="007A5F8F">
        <w:rPr>
          <w:rFonts w:ascii="Courier New" w:hAnsi="Courier New" w:cs="Courier New"/>
          <w:sz w:val="28"/>
          <w:szCs w:val="28"/>
        </w:rPr>
        <w:t xml:space="preserve"> quelque chose qui vient rencontrer notre S par quoi je vous montrais </w:t>
      </w:r>
    </w:p>
    <w:p w:rsidR="00671CB4" w:rsidRDefault="00337697" w:rsidP="00E81B9F">
      <w:pPr>
        <w:rPr>
          <w:rFonts w:ascii="Courier New" w:hAnsi="Courier New" w:cs="Courier New"/>
          <w:sz w:val="28"/>
          <w:szCs w:val="28"/>
        </w:rPr>
      </w:pPr>
      <w:r w:rsidRPr="007A5F8F">
        <w:rPr>
          <w:rFonts w:ascii="Courier New" w:hAnsi="Courier New" w:cs="Courier New"/>
          <w:sz w:val="28"/>
          <w:szCs w:val="28"/>
        </w:rPr>
        <w:t xml:space="preserve">que cette imposition du signifiant sur l’homme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à la fois ce qui le marque et ce qui le défi</w:t>
      </w:r>
      <w:r w:rsidR="001153B8">
        <w:rPr>
          <w:rFonts w:ascii="Courier New" w:hAnsi="Courier New" w:cs="Courier New"/>
          <w:sz w:val="28"/>
          <w:szCs w:val="28"/>
        </w:rPr>
        <w:t>nit</w:t>
      </w:r>
      <w:r w:rsidRPr="007A5F8F">
        <w:rPr>
          <w:rFonts w:ascii="Courier New" w:hAnsi="Courier New" w:cs="Courier New"/>
          <w:sz w:val="28"/>
          <w:szCs w:val="28"/>
        </w:rPr>
        <w:t>.</w:t>
      </w:r>
    </w:p>
    <w:p w:rsidR="001153B8" w:rsidRDefault="001153B8" w:rsidP="00E81B9F">
      <w:pPr>
        <w:rPr>
          <w:rFonts w:ascii="Courier New" w:hAnsi="Courier New" w:cs="Courier New"/>
          <w:sz w:val="28"/>
          <w:szCs w:val="28"/>
        </w:rPr>
      </w:pPr>
    </w:p>
    <w:p w:rsidR="00337697" w:rsidRPr="007A5F8F" w:rsidRDefault="001153B8"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l’autre bout</w:t>
      </w:r>
      <w:r>
        <w:rPr>
          <w:rFonts w:ascii="Courier New" w:hAnsi="Courier New" w:cs="Courier New"/>
          <w:sz w:val="28"/>
          <w:szCs w:val="28"/>
        </w:rPr>
        <w:t> :</w:t>
      </w:r>
      <w:r w:rsidR="00337697" w:rsidRPr="007A5F8F">
        <w:rPr>
          <w:rFonts w:ascii="Courier New" w:hAnsi="Courier New" w:cs="Courier New"/>
          <w:sz w:val="28"/>
          <w:szCs w:val="28"/>
        </w:rPr>
        <w:t xml:space="preserve"> </w:t>
      </w:r>
      <w:r w:rsidR="00AC58A3" w:rsidRPr="007A5F8F">
        <w:rPr>
          <w:rFonts w:ascii="Courier New" w:hAnsi="Courier New" w:cs="Courier New"/>
          <w:sz w:val="28"/>
          <w:szCs w:val="28"/>
        </w:rPr>
        <w:t>PENS</w:t>
      </w:r>
      <w:r w:rsidR="00AC58A3">
        <w:rPr>
          <w:rFonts w:ascii="Courier New" w:hAnsi="Courier New" w:cs="Courier New"/>
          <w:sz w:val="28"/>
          <w:szCs w:val="28"/>
        </w:rPr>
        <w:t>É</w:t>
      </w:r>
      <w:r w:rsidR="00AC58A3" w:rsidRPr="007A5F8F">
        <w:rPr>
          <w:rFonts w:ascii="Courier New" w:hAnsi="Courier New" w:cs="Courier New"/>
          <w:sz w:val="28"/>
          <w:szCs w:val="28"/>
        </w:rPr>
        <w:t>E</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Ici le mot est laissé intact. </w:t>
      </w:r>
    </w:p>
    <w:p w:rsidR="001153B8" w:rsidRDefault="001153B8" w:rsidP="00E81B9F">
      <w:pPr>
        <w:rPr>
          <w:rFonts w:ascii="Courier New" w:hAnsi="Courier New" w:cs="Courier New"/>
          <w:sz w:val="28"/>
          <w:szCs w:val="28"/>
        </w:rPr>
      </w:pP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voir ce que veut dire cette pensée du désir, il nous faut bien repartir sur ce que signifie, </w:t>
      </w:r>
    </w:p>
    <w:p w:rsidR="00794DAA" w:rsidRDefault="00337697" w:rsidP="00E81B9F">
      <w:pPr>
        <w:rPr>
          <w:rFonts w:ascii="Courier New" w:hAnsi="Courier New" w:cs="Courier New"/>
          <w:sz w:val="28"/>
          <w:szCs w:val="28"/>
        </w:rPr>
      </w:pPr>
      <w:r w:rsidRPr="007A5F8F">
        <w:rPr>
          <w:rFonts w:ascii="Courier New" w:hAnsi="Courier New" w:cs="Courier New"/>
          <w:sz w:val="28"/>
          <w:szCs w:val="28"/>
        </w:rPr>
        <w:t xml:space="preserve">dans </w:t>
      </w:r>
      <w:r w:rsidRPr="001153B8">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w:t>
      </w:r>
      <w:r w:rsidR="001153B8">
        <w:rPr>
          <w:rFonts w:ascii="Courier New" w:hAnsi="Courier New" w:cs="Courier New"/>
          <w:sz w:val="28"/>
          <w:szCs w:val="28"/>
        </w:rPr>
        <w:t>« </w:t>
      </w:r>
      <w:r w:rsidRPr="001153B8">
        <w:rPr>
          <w:i/>
        </w:rPr>
        <w:t>passion</w:t>
      </w:r>
      <w:r w:rsidR="001153B8">
        <w:rPr>
          <w:rFonts w:ascii="Courier New" w:hAnsi="Courier New" w:cs="Courier New"/>
          <w:sz w:val="28"/>
          <w:szCs w:val="28"/>
        </w:rPr>
        <w:t> »</w:t>
      </w:r>
      <w:r w:rsidRPr="007A5F8F">
        <w:rPr>
          <w:rFonts w:ascii="Courier New" w:hAnsi="Courier New" w:cs="Courier New"/>
          <w:sz w:val="28"/>
          <w:szCs w:val="28"/>
        </w:rPr>
        <w:t xml:space="preserve"> subie de Sygne.</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 xml:space="preserve">Ce sur quoi cette première pièce de la trilogie </w:t>
      </w:r>
    </w:p>
    <w:p w:rsidR="00671CB4" w:rsidRDefault="00337697" w:rsidP="00E81B9F">
      <w:pPr>
        <w:rPr>
          <w:rFonts w:ascii="Courier New" w:hAnsi="Courier New" w:cs="Courier New"/>
          <w:sz w:val="28"/>
          <w:szCs w:val="28"/>
        </w:rPr>
      </w:pPr>
      <w:r w:rsidRPr="007A5F8F">
        <w:rPr>
          <w:rFonts w:ascii="Courier New" w:hAnsi="Courier New" w:cs="Courier New"/>
          <w:sz w:val="28"/>
          <w:szCs w:val="28"/>
        </w:rPr>
        <w:t xml:space="preserve">nous a laissés pantelants, cette figure de </w:t>
      </w:r>
      <w:r w:rsidRPr="00671CB4">
        <w:rPr>
          <w:rFonts w:ascii="Courier New" w:hAnsi="Courier New" w:cs="Courier New"/>
          <w:i/>
        </w:rPr>
        <w:t>la sacrifiée</w:t>
      </w:r>
      <w:r w:rsidRPr="007A5F8F">
        <w:rPr>
          <w:rFonts w:ascii="Courier New" w:hAnsi="Courier New" w:cs="Courier New"/>
          <w:sz w:val="28"/>
          <w:szCs w:val="28"/>
        </w:rPr>
        <w:t xml:space="preserve"> qui fait signe « </w:t>
      </w:r>
      <w:r w:rsidRPr="00671CB4">
        <w:rPr>
          <w:i/>
        </w:rPr>
        <w:t>non</w:t>
      </w:r>
      <w:r w:rsidRPr="007A5F8F">
        <w:rPr>
          <w:rFonts w:ascii="Courier New" w:hAnsi="Courier New" w:cs="Courier New"/>
          <w:sz w:val="28"/>
          <w:szCs w:val="28"/>
        </w:rPr>
        <w:t xml:space="preserve"> », c’est bien la marque </w:t>
      </w:r>
    </w:p>
    <w:p w:rsidR="001153B8" w:rsidRDefault="00337697" w:rsidP="00E81B9F">
      <w:pPr>
        <w:rPr>
          <w:rFonts w:ascii="Courier New" w:hAnsi="Courier New" w:cs="Courier New"/>
          <w:sz w:val="28"/>
          <w:szCs w:val="28"/>
        </w:rPr>
      </w:pPr>
      <w:r w:rsidRPr="007A5F8F">
        <w:rPr>
          <w:rFonts w:ascii="Courier New" w:hAnsi="Courier New" w:cs="Courier New"/>
          <w:sz w:val="28"/>
          <w:szCs w:val="28"/>
        </w:rPr>
        <w:t>du signifiant portée à son degré suprême</w:t>
      </w:r>
      <w:r w:rsidR="001153B8">
        <w:rPr>
          <w:rFonts w:ascii="Courier New" w:hAnsi="Courier New" w:cs="Courier New"/>
          <w:sz w:val="28"/>
          <w:szCs w:val="28"/>
        </w:rPr>
        <w:t>…</w:t>
      </w:r>
      <w:r w:rsidRPr="007A5F8F">
        <w:rPr>
          <w:rFonts w:ascii="Courier New" w:hAnsi="Courier New" w:cs="Courier New"/>
          <w:sz w:val="28"/>
          <w:szCs w:val="28"/>
        </w:rPr>
        <w:t xml:space="preserve"> </w:t>
      </w:r>
    </w:p>
    <w:p w:rsidR="001153B8" w:rsidRDefault="00337697" w:rsidP="006E7CED">
      <w:pPr>
        <w:ind w:firstLine="708"/>
        <w:rPr>
          <w:rFonts w:ascii="Courier New" w:hAnsi="Courier New" w:cs="Courier New"/>
          <w:sz w:val="28"/>
          <w:szCs w:val="28"/>
        </w:rPr>
      </w:pPr>
      <w:r w:rsidRPr="007A5F8F">
        <w:rPr>
          <w:rFonts w:ascii="Courier New" w:hAnsi="Courier New" w:cs="Courier New"/>
          <w:sz w:val="28"/>
          <w:szCs w:val="28"/>
        </w:rPr>
        <w:t>un refus porté à une position radicale</w:t>
      </w:r>
    </w:p>
    <w:p w:rsidR="001153B8" w:rsidRDefault="001153B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qu’il nous faut sonder.</w:t>
      </w:r>
    </w:p>
    <w:p w:rsidR="00FA7C7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En sondant cette position, nous retrouvons le terme même qui est celui qui nous appartient</w:t>
      </w:r>
      <w:r w:rsidR="00FA7C7D">
        <w:rPr>
          <w:rFonts w:ascii="Courier New" w:hAnsi="Courier New" w:cs="Courier New"/>
          <w:sz w:val="28"/>
          <w:szCs w:val="28"/>
        </w:rPr>
        <w:t>…</w:t>
      </w:r>
      <w:r w:rsidRPr="007A5F8F">
        <w:rPr>
          <w:rFonts w:ascii="Courier New" w:hAnsi="Courier New" w:cs="Courier New"/>
          <w:sz w:val="28"/>
          <w:szCs w:val="28"/>
        </w:rPr>
        <w:t xml:space="preserve"> </w:t>
      </w:r>
    </w:p>
    <w:p w:rsidR="00FA7C7D" w:rsidRDefault="00337697" w:rsidP="00FA7C7D">
      <w:pPr>
        <w:ind w:firstLine="708"/>
        <w:rPr>
          <w:rFonts w:ascii="Courier New" w:hAnsi="Courier New" w:cs="Courier New"/>
          <w:sz w:val="28"/>
          <w:szCs w:val="28"/>
        </w:rPr>
      </w:pPr>
      <w:r w:rsidRPr="007A5F8F">
        <w:rPr>
          <w:rFonts w:ascii="Courier New" w:hAnsi="Courier New" w:cs="Courier New"/>
          <w:sz w:val="28"/>
          <w:szCs w:val="28"/>
        </w:rPr>
        <w:t>à nous, par notre expérience</w:t>
      </w:r>
    </w:p>
    <w:p w:rsidR="00FA7C7D" w:rsidRDefault="00FA7C7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au plus haut degré, si nous savons l’interroger. </w:t>
      </w:r>
    </w:p>
    <w:p w:rsidR="00FA7C7D" w:rsidRDefault="00FA7C7D" w:rsidP="00E81B9F">
      <w:pPr>
        <w:rPr>
          <w:rFonts w:ascii="Courier New" w:hAnsi="Courier New" w:cs="Courier New"/>
          <w:sz w:val="28"/>
          <w:szCs w:val="28"/>
        </w:rPr>
      </w:pPr>
    </w:p>
    <w:p w:rsidR="00FA7C7D" w:rsidRDefault="00337697" w:rsidP="00E81B9F">
      <w:pPr>
        <w:rPr>
          <w:rFonts w:ascii="Courier New" w:hAnsi="Courier New" w:cs="Courier New"/>
          <w:sz w:val="28"/>
          <w:szCs w:val="28"/>
        </w:rPr>
      </w:pPr>
      <w:r w:rsidRPr="007A5F8F">
        <w:rPr>
          <w:rFonts w:ascii="Courier New" w:hAnsi="Courier New" w:cs="Courier New"/>
          <w:sz w:val="28"/>
          <w:szCs w:val="28"/>
        </w:rPr>
        <w:t>Puisque</w:t>
      </w:r>
      <w:r w:rsidR="0078228F">
        <w:rPr>
          <w:rFonts w:ascii="Courier New" w:hAnsi="Courier New" w:cs="Courier New"/>
          <w:sz w:val="28"/>
          <w:szCs w:val="28"/>
        </w:rPr>
        <w:t>…</w:t>
      </w:r>
    </w:p>
    <w:p w:rsidR="00292E82" w:rsidRDefault="00337697" w:rsidP="0078228F">
      <w:pPr>
        <w:ind w:left="708"/>
        <w:rPr>
          <w:rFonts w:ascii="Courier New" w:hAnsi="Courier New" w:cs="Courier New"/>
          <w:sz w:val="28"/>
          <w:szCs w:val="28"/>
        </w:rPr>
      </w:pPr>
      <w:r w:rsidRPr="007A5F8F">
        <w:rPr>
          <w:rFonts w:ascii="Courier New" w:hAnsi="Courier New" w:cs="Courier New"/>
          <w:sz w:val="28"/>
          <w:szCs w:val="28"/>
        </w:rPr>
        <w:t xml:space="preserve">si vous vous souvenez de ce que je vous ai appris en son temps ici et ailleurs, au séminaire et </w:t>
      </w:r>
    </w:p>
    <w:p w:rsidR="00337697" w:rsidRPr="007A5F8F" w:rsidRDefault="00337697" w:rsidP="0078228F">
      <w:pPr>
        <w:ind w:left="708"/>
        <w:rPr>
          <w:rFonts w:ascii="Courier New" w:hAnsi="Courier New" w:cs="Courier New"/>
          <w:sz w:val="28"/>
          <w:szCs w:val="28"/>
        </w:rPr>
      </w:pPr>
      <w:r w:rsidRPr="007A5F8F">
        <w:rPr>
          <w:rFonts w:ascii="Courier New" w:hAnsi="Courier New" w:cs="Courier New"/>
          <w:sz w:val="28"/>
          <w:szCs w:val="28"/>
        </w:rPr>
        <w:t>à la Société</w:t>
      </w:r>
      <w:r w:rsidR="00292E82">
        <w:rPr>
          <w:rFonts w:ascii="Courier New" w:hAnsi="Courier New" w:cs="Courier New"/>
          <w:sz w:val="28"/>
          <w:szCs w:val="28"/>
        </w:rPr>
        <w:t>,</w:t>
      </w:r>
      <w:r w:rsidRPr="007A5F8F">
        <w:rPr>
          <w:rFonts w:ascii="Courier New" w:hAnsi="Courier New" w:cs="Courier New"/>
          <w:sz w:val="28"/>
          <w:szCs w:val="28"/>
        </w:rPr>
        <w:t xml:space="preserve"> et à plusieurs reprises </w:t>
      </w:r>
    </w:p>
    <w:p w:rsidR="00FA7C7D" w:rsidRDefault="0078228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si je vous ai priés de réviser l’usage qui est fait aujourd’hui dans notre expérience du terme de </w:t>
      </w:r>
      <w:r w:rsidR="00337697" w:rsidRPr="00FA7C7D">
        <w:rPr>
          <w:i/>
        </w:rPr>
        <w:t>frustration</w:t>
      </w:r>
      <w:r w:rsidR="00337697" w:rsidRPr="007A5F8F">
        <w:rPr>
          <w:rFonts w:ascii="Courier New" w:hAnsi="Courier New" w:cs="Courier New"/>
          <w:sz w:val="28"/>
          <w:szCs w:val="28"/>
        </w:rPr>
        <w:t xml:space="preserve">, c’est pour inciter à revenir à ce que veut dire,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le texte de FREUD…</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où jamais ce terme de </w:t>
      </w:r>
      <w:r w:rsidR="00FA7C7D" w:rsidRPr="00FA7C7D">
        <w:rPr>
          <w:i/>
        </w:rPr>
        <w:t>frustration</w:t>
      </w:r>
      <w:r w:rsidRPr="007A5F8F">
        <w:rPr>
          <w:rFonts w:ascii="Courier New" w:hAnsi="Courier New" w:cs="Courier New"/>
          <w:sz w:val="28"/>
          <w:szCs w:val="28"/>
        </w:rPr>
        <w:t xml:space="preserve"> n’est employé</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…le terme original de la </w:t>
      </w:r>
      <w:r w:rsidRPr="00FA7C7D">
        <w:rPr>
          <w:i/>
        </w:rPr>
        <w:t>Versagung</w:t>
      </w:r>
    </w:p>
    <w:p w:rsidR="00FA7C7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que son accent peut être mis </w:t>
      </w:r>
    </w:p>
    <w:p w:rsidR="00FA7C7D" w:rsidRDefault="00337697" w:rsidP="00E81B9F">
      <w:pPr>
        <w:ind w:left="708"/>
        <w:rPr>
          <w:rFonts w:ascii="Courier New" w:hAnsi="Courier New" w:cs="Courier New"/>
          <w:sz w:val="28"/>
          <w:szCs w:val="28"/>
        </w:rPr>
      </w:pPr>
      <w:r w:rsidRPr="007A5F8F">
        <w:rPr>
          <w:rFonts w:ascii="Courier New" w:hAnsi="Courier New" w:cs="Courier New"/>
          <w:sz w:val="28"/>
          <w:szCs w:val="28"/>
        </w:rPr>
        <w:t>bien au</w:t>
      </w:r>
      <w:r w:rsidR="00454FCC">
        <w:rPr>
          <w:rFonts w:ascii="Courier New" w:hAnsi="Courier New" w:cs="Courier New"/>
          <w:sz w:val="28"/>
          <w:szCs w:val="28"/>
        </w:rPr>
        <w:t>–</w:t>
      </w:r>
      <w:r w:rsidRPr="007A5F8F">
        <w:rPr>
          <w:rFonts w:ascii="Courier New" w:hAnsi="Courier New" w:cs="Courier New"/>
          <w:sz w:val="28"/>
          <w:szCs w:val="28"/>
        </w:rPr>
        <w:t xml:space="preserve">delà, bien plus profondément,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toute </w:t>
      </w:r>
      <w:r w:rsidR="00FA7C7D" w:rsidRPr="00FA7C7D">
        <w:rPr>
          <w:i/>
        </w:rPr>
        <w:t>frustration</w:t>
      </w:r>
      <w:r w:rsidRPr="007A5F8F">
        <w:rPr>
          <w:rFonts w:ascii="Courier New" w:hAnsi="Courier New" w:cs="Courier New"/>
          <w:sz w:val="28"/>
          <w:szCs w:val="28"/>
        </w:rPr>
        <w:t xml:space="preserve"> concevable</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w:t>
      </w:r>
      <w:r w:rsidR="00FA7C7D">
        <w:rPr>
          <w:rFonts w:ascii="Courier New" w:hAnsi="Courier New" w:cs="Courier New"/>
          <w:sz w:val="28"/>
          <w:szCs w:val="28"/>
        </w:rPr>
        <w:t>l</w:t>
      </w:r>
      <w:r w:rsidRPr="007A5F8F">
        <w:rPr>
          <w:rFonts w:ascii="Courier New" w:hAnsi="Courier New" w:cs="Courier New"/>
          <w:sz w:val="28"/>
          <w:szCs w:val="28"/>
        </w:rPr>
        <w:t xml:space="preserve">e terme de </w:t>
      </w:r>
      <w:r w:rsidR="00FA7C7D" w:rsidRPr="00FA7C7D">
        <w:rPr>
          <w:i/>
        </w:rPr>
        <w:t>Versagung</w:t>
      </w:r>
      <w:r w:rsidRPr="007A5F8F">
        <w:rPr>
          <w:rFonts w:ascii="Courier New" w:hAnsi="Courier New" w:cs="Courier New"/>
          <w:i/>
          <w:sz w:val="28"/>
          <w:szCs w:val="28"/>
        </w:rPr>
        <w:t>…</w:t>
      </w:r>
    </w:p>
    <w:p w:rsidR="00FA7C7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qu’il implique </w:t>
      </w:r>
      <w:r w:rsidR="00FA7C7D">
        <w:rPr>
          <w:rFonts w:ascii="Courier New" w:hAnsi="Courier New" w:cs="Courier New"/>
          <w:sz w:val="28"/>
          <w:szCs w:val="28"/>
        </w:rPr>
        <w:t>« </w:t>
      </w:r>
      <w:r w:rsidRPr="00FA7C7D">
        <w:rPr>
          <w:i/>
        </w:rPr>
        <w:t>le défaut à la promesse</w:t>
      </w:r>
      <w:r w:rsidR="00FA7C7D">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w:t>
      </w:r>
      <w:r w:rsidRPr="0078228F">
        <w:rPr>
          <w:i/>
          <w:color w:val="0000CC"/>
        </w:rPr>
        <w:t>le défaut à une promesse pour quoi déjà</w:t>
      </w:r>
      <w:r w:rsidR="0078228F">
        <w:rPr>
          <w:i/>
          <w:color w:val="0000CC"/>
        </w:rPr>
        <w:t xml:space="preserve"> </w:t>
      </w:r>
      <w:r w:rsidRPr="0078228F">
        <w:rPr>
          <w:i/>
          <w:color w:val="0000CC"/>
        </w:rPr>
        <w:t>tout a été renoncé</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7822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la valeur exemplaire du personnage et </w:t>
      </w:r>
    </w:p>
    <w:p w:rsidR="0078228F" w:rsidRDefault="00337697" w:rsidP="00E81B9F">
      <w:pPr>
        <w:rPr>
          <w:rFonts w:ascii="Courier New" w:hAnsi="Courier New" w:cs="Courier New"/>
          <w:sz w:val="28"/>
          <w:szCs w:val="28"/>
        </w:rPr>
      </w:pPr>
      <w:r w:rsidRPr="007A5F8F">
        <w:rPr>
          <w:rFonts w:ascii="Courier New" w:hAnsi="Courier New" w:cs="Courier New"/>
          <w:sz w:val="28"/>
          <w:szCs w:val="28"/>
        </w:rPr>
        <w:t>du drame de Sygne, c’est que ce à quoi il lui est demandé de renoncer</w:t>
      </w:r>
      <w:r w:rsidR="0078228F">
        <w:rPr>
          <w:rFonts w:ascii="Courier New" w:hAnsi="Courier New" w:cs="Courier New"/>
          <w:sz w:val="28"/>
          <w:szCs w:val="28"/>
        </w:rPr>
        <w:t>,</w:t>
      </w:r>
      <w:r w:rsidRPr="007A5F8F">
        <w:rPr>
          <w:rFonts w:ascii="Courier New" w:hAnsi="Courier New" w:cs="Courier New"/>
          <w:sz w:val="28"/>
          <w:szCs w:val="28"/>
        </w:rPr>
        <w:t xml:space="preserve"> c’est ce à quoi elle a déjà engagé toutes ses forces, à quoi elle a déjà lié toute sa vie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ce qui était déjà marqué du signe du sacrifice.</w:t>
      </w:r>
    </w:p>
    <w:p w:rsidR="0078228F" w:rsidRDefault="0078228F" w:rsidP="00E81B9F">
      <w:pPr>
        <w:rPr>
          <w:rFonts w:ascii="Courier New" w:hAnsi="Courier New" w:cs="Courier New"/>
          <w:sz w:val="28"/>
          <w:szCs w:val="28"/>
        </w:rPr>
      </w:pPr>
    </w:p>
    <w:p w:rsidR="007822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dimension au second degré, au plus profond </w:t>
      </w:r>
    </w:p>
    <w:p w:rsidR="0078228F" w:rsidRDefault="00337697" w:rsidP="00E81B9F">
      <w:pPr>
        <w:rPr>
          <w:rFonts w:ascii="Courier New" w:hAnsi="Courier New" w:cs="Courier New"/>
          <w:sz w:val="28"/>
          <w:szCs w:val="28"/>
        </w:rPr>
      </w:pPr>
      <w:r w:rsidRPr="007A5F8F">
        <w:rPr>
          <w:rFonts w:ascii="Courier New" w:hAnsi="Courier New" w:cs="Courier New"/>
          <w:sz w:val="28"/>
          <w:szCs w:val="28"/>
        </w:rPr>
        <w:t>du refus qui</w:t>
      </w:r>
      <w:r w:rsidR="0078228F">
        <w:rPr>
          <w:rFonts w:ascii="Courier New" w:hAnsi="Courier New" w:cs="Courier New"/>
          <w:sz w:val="28"/>
          <w:szCs w:val="28"/>
        </w:rPr>
        <w:t xml:space="preserve"> </w:t>
      </w:r>
      <w:r w:rsidR="00454FCC">
        <w:rPr>
          <w:rFonts w:ascii="Courier New" w:hAnsi="Courier New" w:cs="Courier New"/>
          <w:sz w:val="28"/>
          <w:szCs w:val="28"/>
        </w:rPr>
        <w:t>–</w:t>
      </w:r>
      <w:r w:rsidR="0078228F">
        <w:rPr>
          <w:rFonts w:ascii="Courier New" w:hAnsi="Courier New" w:cs="Courier New"/>
          <w:sz w:val="28"/>
          <w:szCs w:val="28"/>
        </w:rPr>
        <w:t xml:space="preserve"> </w:t>
      </w:r>
      <w:r w:rsidRPr="007A5F8F">
        <w:rPr>
          <w:rFonts w:ascii="Courier New" w:hAnsi="Courier New" w:cs="Courier New"/>
          <w:sz w:val="28"/>
          <w:szCs w:val="28"/>
        </w:rPr>
        <w:t>par l’opération du verbe</w:t>
      </w:r>
      <w:r w:rsidR="0078228F">
        <w:rPr>
          <w:rFonts w:ascii="Courier New" w:hAnsi="Courier New" w:cs="Courier New"/>
          <w:sz w:val="28"/>
          <w:szCs w:val="28"/>
        </w:rPr>
        <w:t xml:space="preserve"> </w:t>
      </w:r>
      <w:r w:rsidR="00454FCC">
        <w:rPr>
          <w:rFonts w:ascii="Courier New" w:hAnsi="Courier New" w:cs="Courier New"/>
          <w:sz w:val="28"/>
          <w:szCs w:val="28"/>
        </w:rPr>
        <w:t>–</w:t>
      </w:r>
      <w:r w:rsidR="0078228F">
        <w:rPr>
          <w:rFonts w:ascii="Courier New" w:hAnsi="Courier New" w:cs="Courier New"/>
          <w:sz w:val="28"/>
          <w:szCs w:val="28"/>
        </w:rPr>
        <w:t xml:space="preserve"> </w:t>
      </w:r>
      <w:r w:rsidRPr="007A5F8F">
        <w:rPr>
          <w:rFonts w:ascii="Courier New" w:hAnsi="Courier New" w:cs="Courier New"/>
          <w:sz w:val="28"/>
          <w:szCs w:val="28"/>
        </w:rPr>
        <w:t xml:space="preserve">peut être </w:t>
      </w:r>
    </w:p>
    <w:p w:rsidR="007822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fois exigé et peut être ouvert à </w:t>
      </w:r>
      <w:r w:rsidRPr="00292E82">
        <w:rPr>
          <w:i/>
        </w:rPr>
        <w:t xml:space="preserve">une réalisation </w:t>
      </w:r>
      <w:r w:rsidR="0078228F" w:rsidRPr="00292E82">
        <w:rPr>
          <w:i/>
        </w:rPr>
        <w:t xml:space="preserve"> </w:t>
      </w:r>
      <w:r w:rsidRPr="00292E82">
        <w:rPr>
          <w:i/>
        </w:rPr>
        <w:t>abyssale</w:t>
      </w:r>
      <w:r w:rsidRPr="007A5F8F">
        <w:rPr>
          <w:rFonts w:ascii="Courier New" w:hAnsi="Courier New" w:cs="Courier New"/>
          <w:sz w:val="28"/>
          <w:szCs w:val="28"/>
        </w:rPr>
        <w:t xml:space="preserve">, c’est là ce qui nous est posé à l’origine de </w:t>
      </w:r>
    </w:p>
    <w:p w:rsidR="0078228F" w:rsidRDefault="00337697" w:rsidP="00E81B9F">
      <w:pPr>
        <w:rPr>
          <w:rFonts w:ascii="Courier New" w:hAnsi="Courier New" w:cs="Courier New"/>
          <w:sz w:val="28"/>
          <w:szCs w:val="28"/>
        </w:rPr>
      </w:pPr>
      <w:r w:rsidRPr="007A5F8F">
        <w:rPr>
          <w:rFonts w:ascii="Courier New" w:hAnsi="Courier New" w:cs="Courier New"/>
          <w:sz w:val="28"/>
          <w:szCs w:val="28"/>
        </w:rPr>
        <w:t xml:space="preserve">la tragédie claudélienne, et c’est aussi bien quelque chose à quoi nous ne pouvons pas rester indifférents. </w:t>
      </w:r>
    </w:p>
    <w:p w:rsidR="0078228F" w:rsidRDefault="0078228F" w:rsidP="00E81B9F">
      <w:pPr>
        <w:rPr>
          <w:rFonts w:ascii="Courier New" w:hAnsi="Courier New" w:cs="Courier New"/>
          <w:sz w:val="28"/>
          <w:szCs w:val="28"/>
        </w:rPr>
      </w:pPr>
    </w:p>
    <w:p w:rsidR="00794DAA"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quelque chose que nous ne pouvons pas simplement considérer comme l’extrême, l’excessif,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paradoxe d’une sorte de folie religieuse, puisque bien au contraire, comme je vais vous le montrer, c’est là justement que nous sommes placés, nous, hommes de notre temps, dans la mesure où cette folie religieuse nous fait défaut.</w:t>
      </w:r>
    </w:p>
    <w:p w:rsidR="00794DAA" w:rsidRDefault="00794DAA" w:rsidP="00E81B9F">
      <w:pPr>
        <w:rPr>
          <w:rFonts w:ascii="Courier New" w:hAnsi="Courier New" w:cs="Courier New"/>
          <w:sz w:val="28"/>
          <w:szCs w:val="28"/>
        </w:rPr>
      </w:pPr>
    </w:p>
    <w:p w:rsidR="00794DAA"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Observons bien </w:t>
      </w:r>
      <w:r w:rsidRPr="00794DAA">
        <w:rPr>
          <w:i/>
        </w:rPr>
        <w:t>ce dont il s’agit</w:t>
      </w:r>
      <w:r w:rsidRPr="007A5F8F">
        <w:rPr>
          <w:rFonts w:ascii="Courier New" w:hAnsi="Courier New" w:cs="Courier New"/>
          <w:sz w:val="28"/>
          <w:szCs w:val="28"/>
        </w:rPr>
        <w:t xml:space="preserve"> pour Sygne de COÛFONTAINE. </w:t>
      </w:r>
    </w:p>
    <w:p w:rsidR="00830B05"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lui est imposé n’est pas simplement de l’ordre de la force et de la contrainte. Il lui est imposé </w:t>
      </w:r>
    </w:p>
    <w:p w:rsidR="00794DAA" w:rsidRDefault="00337697" w:rsidP="00E81B9F">
      <w:pPr>
        <w:rPr>
          <w:rFonts w:ascii="Courier New" w:hAnsi="Courier New" w:cs="Courier New"/>
          <w:sz w:val="28"/>
          <w:szCs w:val="28"/>
        </w:rPr>
      </w:pPr>
      <w:r w:rsidRPr="007A5F8F">
        <w:rPr>
          <w:rFonts w:ascii="Courier New" w:hAnsi="Courier New" w:cs="Courier New"/>
          <w:sz w:val="28"/>
          <w:szCs w:val="28"/>
        </w:rPr>
        <w:t xml:space="preserve">de s’engager, et librement, dans la loi du mariage avec celui qu’elle appelle le fils de sa servante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du sorcier </w:t>
      </w:r>
      <w:r w:rsidR="00794DAA" w:rsidRPr="007A5F8F">
        <w:rPr>
          <w:rFonts w:ascii="Courier New" w:hAnsi="Courier New" w:cs="Courier New"/>
          <w:sz w:val="28"/>
          <w:szCs w:val="28"/>
        </w:rPr>
        <w:t>QUIRIACE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794DAA" w:rsidRDefault="00337697" w:rsidP="00E81B9F">
      <w:pPr>
        <w:rPr>
          <w:rFonts w:ascii="Courier New" w:hAnsi="Courier New" w:cs="Courier New"/>
          <w:sz w:val="28"/>
          <w:szCs w:val="28"/>
        </w:rPr>
      </w:pPr>
      <w:r w:rsidRPr="007A5F8F">
        <w:rPr>
          <w:rFonts w:ascii="Courier New" w:hAnsi="Courier New" w:cs="Courier New"/>
          <w:sz w:val="28"/>
          <w:szCs w:val="28"/>
        </w:rPr>
        <w:t xml:space="preserve">À ce qui lui est imposé, rien ne peut être lié </w:t>
      </w:r>
    </w:p>
    <w:p w:rsidR="00794DAA" w:rsidRDefault="00337697" w:rsidP="00E81B9F">
      <w:pPr>
        <w:rPr>
          <w:rFonts w:ascii="Courier New" w:hAnsi="Courier New" w:cs="Courier New"/>
          <w:sz w:val="28"/>
          <w:szCs w:val="28"/>
        </w:rPr>
      </w:pPr>
      <w:r w:rsidRPr="007A5F8F">
        <w:rPr>
          <w:rFonts w:ascii="Courier New" w:hAnsi="Courier New" w:cs="Courier New"/>
          <w:sz w:val="28"/>
          <w:szCs w:val="28"/>
        </w:rPr>
        <w:t xml:space="preserve">que de maudit pour 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Ainsi </w:t>
      </w:r>
      <w:r w:rsidRPr="00794DAA">
        <w:rPr>
          <w:i/>
        </w:rPr>
        <w:t>la Versagung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le refus dont elle ne peut se délier, devient bien ce que la structure du mot implique : </w:t>
      </w:r>
      <w:r w:rsidRPr="00794DAA">
        <w:rPr>
          <w:i/>
        </w:rPr>
        <w:t>versagen</w:t>
      </w:r>
      <w:r w:rsidRPr="007A5F8F">
        <w:rPr>
          <w:rFonts w:ascii="Courier New" w:hAnsi="Courier New" w:cs="Courier New"/>
          <w:sz w:val="28"/>
          <w:szCs w:val="28"/>
        </w:rPr>
        <w:t xml:space="preserve">, le refus concernant le </w:t>
      </w:r>
      <w:r w:rsidRPr="00794DAA">
        <w:rPr>
          <w:i/>
          <w:color w:val="0000CC"/>
        </w:rPr>
        <w:t>dit</w:t>
      </w:r>
      <w:r w:rsidRPr="007A5F8F">
        <w:rPr>
          <w:rFonts w:ascii="Courier New" w:hAnsi="Courier New" w:cs="Courier New"/>
          <w:sz w:val="28"/>
          <w:szCs w:val="28"/>
        </w:rPr>
        <w:t xml:space="preserve">. </w:t>
      </w:r>
    </w:p>
    <w:p w:rsidR="00794DAA" w:rsidRDefault="00794DAA" w:rsidP="00E81B9F">
      <w:pPr>
        <w:rPr>
          <w:rFonts w:ascii="Courier New" w:hAnsi="Courier New" w:cs="Courier New"/>
          <w:sz w:val="28"/>
          <w:szCs w:val="28"/>
        </w:rPr>
      </w:pPr>
    </w:p>
    <w:p w:rsidR="00794DAA" w:rsidRDefault="00337697" w:rsidP="00E81B9F">
      <w:pPr>
        <w:rPr>
          <w:rFonts w:ascii="Courier New" w:hAnsi="Courier New" w:cs="Courier New"/>
          <w:sz w:val="28"/>
          <w:szCs w:val="28"/>
        </w:rPr>
      </w:pPr>
      <w:r w:rsidRPr="007A5F8F">
        <w:rPr>
          <w:rFonts w:ascii="Courier New" w:hAnsi="Courier New" w:cs="Courier New"/>
          <w:sz w:val="28"/>
          <w:szCs w:val="28"/>
        </w:rPr>
        <w:t xml:space="preserve">Et si je voulais équivoquer pour trouver la meilleure traduction : </w:t>
      </w:r>
      <w:r w:rsidR="00794DAA">
        <w:rPr>
          <w:rFonts w:ascii="Courier New" w:hAnsi="Courier New" w:cs="Courier New"/>
          <w:sz w:val="28"/>
          <w:szCs w:val="28"/>
        </w:rPr>
        <w:t>« </w:t>
      </w:r>
      <w:r w:rsidRPr="00794DAA">
        <w:rPr>
          <w:i/>
        </w:rPr>
        <w:t>la per</w:t>
      </w:r>
      <w:r w:rsidR="00454FCC">
        <w:rPr>
          <w:i/>
        </w:rPr>
        <w:t>–</w:t>
      </w:r>
      <w:r w:rsidRPr="00794DAA">
        <w:rPr>
          <w:i/>
        </w:rPr>
        <w:t>dition</w:t>
      </w:r>
      <w:r w:rsidR="00794DAA" w:rsidRPr="00794DAA">
        <w:rPr>
          <w:rFonts w:ascii="Courier New" w:hAnsi="Courier New" w:cs="Courier New"/>
          <w:sz w:val="28"/>
          <w:szCs w:val="28"/>
        </w:rPr>
        <w:t> </w:t>
      </w:r>
      <w:r w:rsidR="00794DAA">
        <w:rPr>
          <w:rFonts w:ascii="Courier New" w:hAnsi="Courier New" w:cs="Courier New"/>
          <w:sz w:val="28"/>
          <w:szCs w:val="28"/>
        </w:rPr>
        <w:t>»</w:t>
      </w:r>
      <w:r w:rsidRPr="007A5F8F">
        <w:rPr>
          <w:rFonts w:ascii="Courier New" w:hAnsi="Courier New" w:cs="Courier New"/>
          <w:sz w:val="28"/>
          <w:szCs w:val="28"/>
        </w:rPr>
        <w:t xml:space="preserve">. Ici tout ce qui est condition devient perdition, et c’est pourquoi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794DAA">
        <w:rPr>
          <w:i/>
        </w:rPr>
        <w:t>ne pas dire</w:t>
      </w:r>
      <w:r w:rsidRPr="007A5F8F">
        <w:rPr>
          <w:rFonts w:ascii="Courier New" w:hAnsi="Courier New" w:cs="Courier New"/>
          <w:sz w:val="28"/>
          <w:szCs w:val="28"/>
        </w:rPr>
        <w:t> » devient le « </w:t>
      </w:r>
      <w:r w:rsidRPr="00794DAA">
        <w:rPr>
          <w:i/>
        </w:rPr>
        <w:t>dire non</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Déjà nous avons rencontré ce point extrême, et ce que je veux vous montrer, c’est qu’il est ici dépassé. </w:t>
      </w:r>
    </w:p>
    <w:p w:rsidR="00794DAA" w:rsidRDefault="00337697" w:rsidP="00E81B9F">
      <w:pPr>
        <w:rPr>
          <w:rFonts w:ascii="Courier New" w:hAnsi="Courier New" w:cs="Courier New"/>
          <w:sz w:val="28"/>
          <w:szCs w:val="28"/>
        </w:rPr>
      </w:pPr>
      <w:r w:rsidRPr="007A5F8F">
        <w:rPr>
          <w:rFonts w:ascii="Courier New" w:hAnsi="Courier New" w:cs="Courier New"/>
          <w:sz w:val="28"/>
          <w:szCs w:val="28"/>
        </w:rPr>
        <w:t xml:space="preserve">Nous l’avons rencontré au terme de </w:t>
      </w:r>
      <w:r w:rsidRPr="00E3131C">
        <w:rPr>
          <w:i/>
        </w:rPr>
        <w:t>la tragédie œdipienne</w:t>
      </w:r>
      <w:r w:rsidRPr="007A5F8F">
        <w:rPr>
          <w:rFonts w:ascii="Courier New" w:hAnsi="Courier New" w:cs="Courier New"/>
          <w:sz w:val="28"/>
          <w:szCs w:val="28"/>
        </w:rPr>
        <w:t xml:space="preserve">, dans le </w:t>
      </w:r>
      <w:r w:rsidR="00FE48A8" w:rsidRPr="00FE48A8">
        <w:rPr>
          <w:rFonts w:ascii="Palatino Linotype" w:hAnsi="Palatino Linotype" w:cs="Courier New"/>
          <w:color w:val="0000CC"/>
          <w:sz w:val="28"/>
          <w:szCs w:val="28"/>
        </w:rPr>
        <w:t>μή</w:t>
      </w:r>
      <w:r w:rsidR="00FE48A8" w:rsidRPr="00FE48A8">
        <w:rPr>
          <w:rFonts w:ascii="Courier New" w:hAnsi="Courier New" w:cs="Courier New"/>
          <w:color w:val="0000CC"/>
          <w:sz w:val="28"/>
          <w:szCs w:val="28"/>
        </w:rPr>
        <w:t xml:space="preserve"> </w:t>
      </w:r>
      <w:r w:rsidR="00FE48A8" w:rsidRPr="00FE48A8">
        <w:rPr>
          <w:rFonts w:ascii="Palatino Linotype" w:hAnsi="Palatino Linotype" w:cs="Courier New"/>
          <w:color w:val="0000CC"/>
          <w:sz w:val="28"/>
          <w:szCs w:val="28"/>
        </w:rPr>
        <w:t>ϕῦναι</w:t>
      </w:r>
      <w:r w:rsidR="00FE48A8">
        <w:rPr>
          <w:rFonts w:ascii="Courier New" w:hAnsi="Courier New" w:cs="Courier New"/>
          <w:sz w:val="28"/>
          <w:szCs w:val="28"/>
        </w:rPr>
        <w:t xml:space="preserve"> </w:t>
      </w:r>
      <w:r w:rsidRPr="00794DAA">
        <w:rPr>
          <w:rFonts w:ascii="Garamond" w:hAnsi="Garamond"/>
          <w:sz w:val="20"/>
          <w:szCs w:val="20"/>
        </w:rPr>
        <w:t>[mè phunai]</w:t>
      </w:r>
      <w:r w:rsidRPr="007A5F8F">
        <w:rPr>
          <w:i/>
          <w:sz w:val="28"/>
          <w:szCs w:val="28"/>
        </w:rPr>
        <w:t xml:space="preserve"> </w:t>
      </w:r>
      <w:r w:rsidRPr="007A5F8F">
        <w:rPr>
          <w:rFonts w:ascii="Courier New" w:hAnsi="Courier New" w:cs="Courier New"/>
          <w:iCs/>
          <w:sz w:val="28"/>
          <w:szCs w:val="28"/>
        </w:rPr>
        <w:t>d’</w:t>
      </w:r>
      <w:r w:rsidRPr="00FE48A8">
        <w:rPr>
          <w:i/>
        </w:rPr>
        <w:t>Œdipe à Colone</w:t>
      </w:r>
      <w:r w:rsidR="00FE48A8" w:rsidRPr="00FE48A8">
        <w:rPr>
          <w:i/>
        </w:rPr>
        <w:t xml:space="preserve"> </w:t>
      </w:r>
      <w:r w:rsidRPr="007A5F8F">
        <w:rPr>
          <w:rStyle w:val="Caractredenotedebasdepage"/>
          <w:b/>
          <w:bCs/>
          <w:iCs/>
          <w:color w:val="FF3300"/>
          <w:sz w:val="28"/>
          <w:szCs w:val="28"/>
        </w:rPr>
        <w:footnoteReference w:id="270"/>
      </w:r>
      <w:r w:rsidRPr="007A5F8F">
        <w:rPr>
          <w:rFonts w:ascii="Courier New" w:hAnsi="Courier New" w:cs="Courier New"/>
          <w:sz w:val="28"/>
          <w:szCs w:val="28"/>
        </w:rPr>
        <w:t>, ce « </w:t>
      </w:r>
      <w:r w:rsidRPr="00794DAA">
        <w:rPr>
          <w:i/>
        </w:rPr>
        <w:t>puissé</w:t>
      </w:r>
      <w:r w:rsidR="00454FCC">
        <w:rPr>
          <w:i/>
        </w:rPr>
        <w:t>–</w:t>
      </w:r>
      <w:r w:rsidRPr="00794DAA">
        <w:rPr>
          <w:i/>
        </w:rPr>
        <w:t>je n’être pas </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veut tout de même dire </w:t>
      </w:r>
      <w:r w:rsidR="00794DAA">
        <w:rPr>
          <w:rFonts w:ascii="Courier New" w:hAnsi="Courier New" w:cs="Courier New"/>
          <w:sz w:val="28"/>
          <w:szCs w:val="28"/>
        </w:rPr>
        <w:t>« </w:t>
      </w:r>
      <w:r w:rsidRPr="00794DAA">
        <w:rPr>
          <w:i/>
        </w:rPr>
        <w:t xml:space="preserve">n’être </w:t>
      </w:r>
      <w:r w:rsidR="00794DAA" w:rsidRPr="00794DAA">
        <w:rPr>
          <w:i/>
        </w:rPr>
        <w:t>pas né</w:t>
      </w:r>
      <w:r w:rsidR="00794DAA">
        <w:rPr>
          <w:rFonts w:ascii="Courier New" w:hAnsi="Courier New" w:cs="Courier New"/>
          <w:sz w:val="28"/>
          <w:szCs w:val="28"/>
        </w:rPr>
        <w:t> », où…</w:t>
      </w:r>
      <w:r w:rsidRPr="007A5F8F">
        <w:rPr>
          <w:rFonts w:ascii="Courier New" w:hAnsi="Courier New" w:cs="Courier New"/>
          <w:sz w:val="28"/>
          <w:szCs w:val="28"/>
        </w:rPr>
        <w:t xml:space="preserve"> </w:t>
      </w:r>
    </w:p>
    <w:p w:rsidR="00794DAA" w:rsidRDefault="00337697" w:rsidP="00794DAA">
      <w:pPr>
        <w:ind w:firstLine="708"/>
        <w:rPr>
          <w:rFonts w:ascii="Courier New" w:hAnsi="Courier New" w:cs="Courier New"/>
          <w:sz w:val="28"/>
          <w:szCs w:val="28"/>
        </w:rPr>
      </w:pPr>
      <w:r w:rsidRPr="007A5F8F">
        <w:rPr>
          <w:rFonts w:ascii="Courier New" w:hAnsi="Courier New" w:cs="Courier New"/>
          <w:sz w:val="28"/>
          <w:szCs w:val="28"/>
        </w:rPr>
        <w:t>je vous le rappelle en passant</w:t>
      </w:r>
    </w:p>
    <w:p w:rsidR="00337697" w:rsidRPr="007A5F8F" w:rsidRDefault="00794DAA" w:rsidP="00E81B9F">
      <w:pPr>
        <w:rPr>
          <w:rFonts w:ascii="Courier New" w:hAnsi="Courier New" w:cs="Courier New"/>
          <w:sz w:val="28"/>
          <w:szCs w:val="28"/>
        </w:rPr>
      </w:pPr>
      <w:r>
        <w:rPr>
          <w:rFonts w:ascii="Courier New" w:hAnsi="Courier New" w:cs="Courier New"/>
          <w:sz w:val="28"/>
          <w:szCs w:val="28"/>
        </w:rPr>
        <w:t>…</w:t>
      </w:r>
      <w:r w:rsidR="00337697" w:rsidRPr="00E3131C">
        <w:rPr>
          <w:i/>
          <w:color w:val="0000CC"/>
        </w:rPr>
        <w:t>nous trouvons la véritable place du sujet en tant qu’il est le sujet de l’inconscient</w:t>
      </w:r>
      <w:r w:rsidR="00337697" w:rsidRPr="007A5F8F">
        <w:rPr>
          <w:rFonts w:ascii="Courier New" w:hAnsi="Courier New" w:cs="Courier New"/>
          <w:sz w:val="28"/>
          <w:szCs w:val="28"/>
        </w:rPr>
        <w:t xml:space="preserve">. </w:t>
      </w:r>
    </w:p>
    <w:p w:rsidR="00FE48A8" w:rsidRDefault="00FE48A8" w:rsidP="00E81B9F">
      <w:pPr>
        <w:rPr>
          <w:rFonts w:ascii="Courier New" w:hAnsi="Courier New" w:cs="Courier New"/>
          <w:sz w:val="28"/>
          <w:szCs w:val="28"/>
        </w:rPr>
      </w:pPr>
    </w:p>
    <w:p w:rsidR="00FE48A8" w:rsidRDefault="00337697" w:rsidP="00E81B9F">
      <w:pPr>
        <w:rPr>
          <w:rFonts w:ascii="Courier New" w:hAnsi="Courier New" w:cs="Courier New"/>
          <w:sz w:val="28"/>
          <w:szCs w:val="28"/>
        </w:rPr>
      </w:pPr>
      <w:r w:rsidRPr="007A5F8F">
        <w:rPr>
          <w:rFonts w:ascii="Courier New" w:hAnsi="Courier New" w:cs="Courier New"/>
          <w:sz w:val="28"/>
          <w:szCs w:val="28"/>
        </w:rPr>
        <w:t xml:space="preserve">Cette place c’est le </w:t>
      </w:r>
      <w:r w:rsidR="00FE48A8" w:rsidRPr="00FE48A8">
        <w:rPr>
          <w:rFonts w:ascii="Palatino Linotype" w:hAnsi="Palatino Linotype" w:cs="Courier New"/>
          <w:color w:val="0000CC"/>
          <w:sz w:val="28"/>
          <w:szCs w:val="28"/>
        </w:rPr>
        <w:t>μή</w:t>
      </w:r>
      <w:r w:rsidR="00FE48A8" w:rsidRPr="00FE48A8">
        <w:rPr>
          <w:rFonts w:ascii="Courier New" w:hAnsi="Courier New" w:cs="Courier New"/>
          <w:color w:val="0000CC"/>
          <w:sz w:val="28"/>
          <w:szCs w:val="28"/>
        </w:rPr>
        <w:t xml:space="preserve"> </w:t>
      </w:r>
      <w:r w:rsidR="00FE48A8">
        <w:rPr>
          <w:rFonts w:ascii="Garamond" w:hAnsi="Garamond"/>
          <w:sz w:val="20"/>
          <w:szCs w:val="20"/>
        </w:rPr>
        <w:t>[mè</w:t>
      </w:r>
      <w:r w:rsidR="00FE48A8" w:rsidRPr="00794DAA">
        <w:rPr>
          <w:rFonts w:ascii="Garamond" w:hAnsi="Garamond"/>
          <w:sz w:val="20"/>
          <w:szCs w:val="20"/>
        </w:rPr>
        <w:t>]</w:t>
      </w:r>
      <w:r w:rsidRPr="007A5F8F">
        <w:rPr>
          <w:rFonts w:ascii="Courier New" w:hAnsi="Courier New" w:cs="Courier New"/>
          <w:sz w:val="28"/>
          <w:szCs w:val="28"/>
        </w:rPr>
        <w:t>, ou ce « </w:t>
      </w:r>
      <w:r w:rsidRPr="00E3131C">
        <w:rPr>
          <w:i/>
          <w:color w:val="0000CC"/>
        </w:rPr>
        <w:t>ne</w:t>
      </w:r>
      <w:r w:rsidRPr="007A5F8F">
        <w:rPr>
          <w:rFonts w:ascii="Courier New" w:hAnsi="Courier New" w:cs="Courier New"/>
          <w:sz w:val="28"/>
          <w:szCs w:val="28"/>
        </w:rPr>
        <w:t> » très particulier dont nous ne saisissons dans le langage que les vestiges, au moment de son apparition paradoxale, dans des termes comme ce</w:t>
      </w:r>
      <w:r w:rsidR="00FE48A8">
        <w:rPr>
          <w:rFonts w:ascii="Courier New" w:hAnsi="Courier New" w:cs="Courier New"/>
          <w:sz w:val="28"/>
          <w:szCs w:val="28"/>
        </w:rPr>
        <w:t> :</w:t>
      </w:r>
    </w:p>
    <w:p w:rsidR="00FE48A8"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Default="00337697" w:rsidP="00E3131C">
      <w:pPr>
        <w:ind w:left="708" w:firstLine="708"/>
        <w:rPr>
          <w:rFonts w:ascii="Courier New" w:hAnsi="Courier New" w:cs="Courier New"/>
          <w:sz w:val="28"/>
          <w:szCs w:val="28"/>
        </w:rPr>
      </w:pPr>
      <w:r w:rsidRPr="007A5F8F">
        <w:rPr>
          <w:rFonts w:ascii="Courier New" w:hAnsi="Courier New" w:cs="Courier New"/>
          <w:sz w:val="28"/>
          <w:szCs w:val="28"/>
        </w:rPr>
        <w:t>«</w:t>
      </w:r>
      <w:r w:rsidR="00FE48A8">
        <w:rPr>
          <w:rFonts w:ascii="Courier New" w:hAnsi="Courier New" w:cs="Courier New"/>
          <w:sz w:val="28"/>
          <w:szCs w:val="28"/>
        </w:rPr>
        <w:t xml:space="preserve"> </w:t>
      </w:r>
      <w:r w:rsidRPr="00FE48A8">
        <w:rPr>
          <w:i/>
        </w:rPr>
        <w:t>je crains qu’il ne vienne</w:t>
      </w:r>
      <w:r w:rsidRPr="007A5F8F">
        <w:rPr>
          <w:rFonts w:ascii="Courier New" w:hAnsi="Courier New" w:cs="Courier New"/>
          <w:sz w:val="28"/>
          <w:szCs w:val="28"/>
        </w:rPr>
        <w:t> » ou « </w:t>
      </w:r>
      <w:r w:rsidRPr="00FE48A8">
        <w:rPr>
          <w:i/>
        </w:rPr>
        <w:t>avant qu’il n’apparaisse</w:t>
      </w:r>
      <w:r w:rsidRPr="007A5F8F">
        <w:rPr>
          <w:rFonts w:ascii="Courier New" w:hAnsi="Courier New" w:cs="Courier New"/>
          <w:sz w:val="28"/>
          <w:szCs w:val="28"/>
        </w:rPr>
        <w:t> »</w:t>
      </w:r>
    </w:p>
    <w:p w:rsidR="00FE48A8" w:rsidRPr="007A5F8F" w:rsidRDefault="00FE48A8" w:rsidP="00FE48A8">
      <w:pPr>
        <w:ind w:firstLine="708"/>
        <w:rPr>
          <w:rFonts w:ascii="Courier New" w:hAnsi="Courier New" w:cs="Courier New"/>
          <w:sz w:val="28"/>
          <w:szCs w:val="28"/>
        </w:rPr>
      </w:pPr>
    </w:p>
    <w:p w:rsidR="001255A5" w:rsidRDefault="00E3131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où il paraît aux grammairiens comme un </w:t>
      </w:r>
      <w:r w:rsidR="00337697" w:rsidRPr="00FE48A8">
        <w:rPr>
          <w:i/>
        </w:rPr>
        <w:t>explétif</w:t>
      </w:r>
      <w:r w:rsidR="001255A5">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alors que c’est là justement que se montre la pointe de ce désir où se désigne non point </w:t>
      </w:r>
      <w:r w:rsidRPr="00FE48A8">
        <w:rPr>
          <w:i/>
          <w:color w:val="0000CC"/>
        </w:rPr>
        <w:t>le sujet de l’énoncé</w:t>
      </w:r>
      <w:r w:rsidRPr="007A5F8F">
        <w:rPr>
          <w:rFonts w:ascii="Courier New" w:hAnsi="Courier New" w:cs="Courier New"/>
          <w:sz w:val="28"/>
          <w:szCs w:val="28"/>
        </w:rPr>
        <w:t xml:space="preserve">…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qui est le </w:t>
      </w:r>
      <w:r w:rsidR="00E3131C">
        <w:rPr>
          <w:rFonts w:ascii="Courier New" w:hAnsi="Courier New" w:cs="Courier New"/>
          <w:sz w:val="28"/>
          <w:szCs w:val="28"/>
        </w:rPr>
        <w:t>« </w:t>
      </w:r>
      <w:r w:rsidRPr="00E3131C">
        <w:rPr>
          <w:i/>
        </w:rPr>
        <w:t>je</w:t>
      </w:r>
      <w:r w:rsidR="00E3131C">
        <w:rPr>
          <w:rFonts w:ascii="Courier New" w:hAnsi="Courier New" w:cs="Courier New"/>
          <w:sz w:val="28"/>
          <w:szCs w:val="28"/>
        </w:rPr>
        <w:t> »</w:t>
      </w:r>
      <w:r w:rsidRPr="007A5F8F">
        <w:rPr>
          <w:rFonts w:ascii="Courier New" w:hAnsi="Courier New" w:cs="Courier New"/>
          <w:sz w:val="28"/>
          <w:szCs w:val="28"/>
        </w:rPr>
        <w:t> : celui qui parle actuellement</w:t>
      </w:r>
    </w:p>
    <w:p w:rsidR="00FE48A8"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Pr="00FE48A8">
        <w:rPr>
          <w:i/>
          <w:color w:val="0000CC"/>
        </w:rPr>
        <w:t>le sujet où s’origine l’énonciation</w:t>
      </w:r>
      <w:r w:rsidRPr="007A5F8F">
        <w:rPr>
          <w:rFonts w:ascii="Courier New" w:hAnsi="Courier New" w:cs="Courier New"/>
          <w:sz w:val="28"/>
          <w:szCs w:val="28"/>
        </w:rPr>
        <w:t>.</w:t>
      </w:r>
    </w:p>
    <w:p w:rsidR="001255A5" w:rsidRDefault="001255A5" w:rsidP="00E81B9F">
      <w:pPr>
        <w:rPr>
          <w:rFonts w:ascii="Courier New" w:hAnsi="Courier New" w:cs="Courier New"/>
          <w:i/>
          <w:sz w:val="28"/>
          <w:szCs w:val="28"/>
        </w:rPr>
      </w:pPr>
      <w:r w:rsidRPr="00FE48A8">
        <w:rPr>
          <w:rFonts w:ascii="Palatino Linotype" w:hAnsi="Palatino Linotype" w:cs="Courier New"/>
          <w:color w:val="0000CC"/>
          <w:sz w:val="28"/>
          <w:szCs w:val="28"/>
        </w:rPr>
        <w:t>μή</w:t>
      </w:r>
      <w:r w:rsidRPr="00FE48A8">
        <w:rPr>
          <w:rFonts w:ascii="Courier New" w:hAnsi="Courier New" w:cs="Courier New"/>
          <w:color w:val="0000CC"/>
          <w:sz w:val="28"/>
          <w:szCs w:val="28"/>
        </w:rPr>
        <w:t xml:space="preserve"> </w:t>
      </w:r>
      <w:r w:rsidRPr="00FE48A8">
        <w:rPr>
          <w:rFonts w:ascii="Palatino Linotype" w:hAnsi="Palatino Linotype" w:cs="Courier New"/>
          <w:color w:val="0000CC"/>
          <w:sz w:val="28"/>
          <w:szCs w:val="28"/>
        </w:rPr>
        <w:t>ϕῦναι</w:t>
      </w:r>
      <w:r>
        <w:rPr>
          <w:rFonts w:ascii="Courier New" w:hAnsi="Courier New" w:cs="Courier New"/>
          <w:sz w:val="28"/>
          <w:szCs w:val="28"/>
        </w:rPr>
        <w:t xml:space="preserve"> </w:t>
      </w:r>
      <w:r w:rsidRPr="00794DAA">
        <w:rPr>
          <w:rFonts w:ascii="Garamond" w:hAnsi="Garamond"/>
          <w:sz w:val="20"/>
          <w:szCs w:val="20"/>
        </w:rPr>
        <w:t>[</w:t>
      </w:r>
      <w:r w:rsidR="00AB4B90">
        <w:rPr>
          <w:rFonts w:ascii="Garamond" w:hAnsi="Garamond"/>
          <w:sz w:val="20"/>
          <w:szCs w:val="20"/>
        </w:rPr>
        <w:t xml:space="preserve"> </w:t>
      </w:r>
      <w:r w:rsidRPr="00794DAA">
        <w:rPr>
          <w:rFonts w:ascii="Garamond" w:hAnsi="Garamond"/>
          <w:sz w:val="20"/>
          <w:szCs w:val="20"/>
        </w:rPr>
        <w:t>mè phunai</w:t>
      </w:r>
      <w:r w:rsidR="00AB4B90">
        <w:rPr>
          <w:rFonts w:ascii="Garamond" w:hAnsi="Garamond"/>
          <w:sz w:val="20"/>
          <w:szCs w:val="20"/>
        </w:rPr>
        <w:t xml:space="preserve"> </w:t>
      </w:r>
      <w:r w:rsidRPr="00794DAA">
        <w:rPr>
          <w:rFonts w:ascii="Garamond" w:hAnsi="Garamond"/>
          <w:sz w:val="20"/>
          <w:szCs w:val="20"/>
        </w:rPr>
        <w:t>]</w:t>
      </w:r>
      <w:r w:rsidR="00337697" w:rsidRPr="007A5F8F">
        <w:rPr>
          <w:sz w:val="28"/>
          <w:szCs w:val="28"/>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 </w:t>
      </w:r>
      <w:r>
        <w:rPr>
          <w:rFonts w:ascii="Courier New" w:hAnsi="Courier New" w:cs="Courier New"/>
          <w:sz w:val="28"/>
          <w:szCs w:val="28"/>
        </w:rPr>
        <w:t>« </w:t>
      </w:r>
      <w:r w:rsidR="00337697" w:rsidRPr="001255A5">
        <w:rPr>
          <w:i/>
        </w:rPr>
        <w:t>ne sois</w:t>
      </w:r>
      <w:r w:rsidR="00454FCC">
        <w:rPr>
          <w:i/>
        </w:rPr>
        <w:t>–</w:t>
      </w:r>
      <w:r w:rsidR="00337697" w:rsidRPr="001255A5">
        <w:rPr>
          <w:i/>
        </w:rPr>
        <w:t>je</w:t>
      </w:r>
      <w:r>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ou</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 </w:t>
      </w:r>
      <w:r>
        <w:rPr>
          <w:rFonts w:ascii="Courier New" w:hAnsi="Courier New" w:cs="Courier New"/>
          <w:sz w:val="28"/>
          <w:szCs w:val="28"/>
        </w:rPr>
        <w:t>« </w:t>
      </w:r>
      <w:r w:rsidR="00337697" w:rsidRPr="001255A5">
        <w:rPr>
          <w:i/>
        </w:rPr>
        <w:t>ne fus</w:t>
      </w:r>
      <w:r w:rsidR="00454FCC">
        <w:rPr>
          <w:i/>
        </w:rPr>
        <w:t>–</w:t>
      </w:r>
      <w:r w:rsidR="00337697" w:rsidRPr="001255A5">
        <w:rPr>
          <w:i/>
        </w:rPr>
        <w:t>je</w:t>
      </w:r>
      <w:r>
        <w:rPr>
          <w:rFonts w:ascii="Courier New" w:hAnsi="Courier New" w:cs="Courier New"/>
          <w:sz w:val="28"/>
          <w:szCs w:val="28"/>
        </w:rPr>
        <w:t> »</w:t>
      </w:r>
      <w:r w:rsidR="00337697"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être plus près</w:t>
      </w:r>
      <w:r w:rsidR="001255A5">
        <w:rPr>
          <w:rFonts w:ascii="Courier New" w:hAnsi="Courier New" w:cs="Courier New"/>
          <w:sz w:val="28"/>
          <w:szCs w:val="28"/>
        </w:rPr>
        <w:t> :</w:t>
      </w:r>
      <w:r w:rsidRPr="007A5F8F">
        <w:rPr>
          <w:rFonts w:ascii="Courier New" w:hAnsi="Courier New" w:cs="Courier New"/>
          <w:sz w:val="28"/>
          <w:szCs w:val="28"/>
        </w:rPr>
        <w:t xml:space="preserve"> ce </w:t>
      </w:r>
      <w:r w:rsidR="001255A5">
        <w:rPr>
          <w:rFonts w:ascii="Courier New" w:hAnsi="Courier New" w:cs="Courier New"/>
          <w:sz w:val="28"/>
          <w:szCs w:val="28"/>
        </w:rPr>
        <w:t>« </w:t>
      </w:r>
      <w:r w:rsidRPr="001255A5">
        <w:rPr>
          <w:i/>
        </w:rPr>
        <w:t>n’être</w:t>
      </w:r>
      <w:r w:rsidR="001255A5">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équivoque si curieusement en français avec le verbe de la </w:t>
      </w:r>
      <w:r w:rsidRPr="001255A5">
        <w:rPr>
          <w:rFonts w:ascii="Courier New" w:hAnsi="Courier New" w:cs="Courier New"/>
          <w:i/>
        </w:rPr>
        <w:t>naissance</w:t>
      </w:r>
      <w:r w:rsidRPr="007A5F8F">
        <w:rPr>
          <w:rFonts w:ascii="Courier New" w:hAnsi="Courier New" w:cs="Courier New"/>
          <w:sz w:val="28"/>
          <w:szCs w:val="28"/>
        </w:rPr>
        <w:t xml:space="preserve">, voilà où nous en sommes avec </w:t>
      </w:r>
      <w:r w:rsidR="00E3131C" w:rsidRPr="007A5F8F">
        <w:rPr>
          <w:rFonts w:ascii="Courier New" w:hAnsi="Courier New" w:cs="Courier New"/>
          <w:sz w:val="28"/>
          <w:szCs w:val="28"/>
        </w:rPr>
        <w:t>ŒDIPE</w:t>
      </w:r>
      <w:r w:rsidRPr="007A5F8F">
        <w:rPr>
          <w:rFonts w:ascii="Courier New" w:hAnsi="Courier New" w:cs="Courier New"/>
          <w:sz w:val="28"/>
          <w:szCs w:val="28"/>
        </w:rPr>
        <w:t>.</w:t>
      </w:r>
    </w:p>
    <w:p w:rsidR="001255A5" w:rsidRDefault="001255A5" w:rsidP="00E81B9F">
      <w:pPr>
        <w:rPr>
          <w:rFonts w:ascii="Courier New" w:hAnsi="Courier New" w:cs="Courier New"/>
          <w:sz w:val="28"/>
          <w:szCs w:val="28"/>
        </w:rPr>
      </w:pPr>
    </w:p>
    <w:p w:rsidR="001255A5" w:rsidRDefault="00337697" w:rsidP="00E81B9F">
      <w:pPr>
        <w:rPr>
          <w:rFonts w:ascii="Courier New" w:hAnsi="Courier New" w:cs="Courier New"/>
          <w:sz w:val="28"/>
          <w:szCs w:val="28"/>
        </w:rPr>
      </w:pPr>
      <w:r w:rsidRPr="007A5F8F">
        <w:rPr>
          <w:rFonts w:ascii="Courier New" w:hAnsi="Courier New" w:cs="Courier New"/>
          <w:sz w:val="28"/>
          <w:szCs w:val="28"/>
        </w:rPr>
        <w:t>Et qu’est</w:t>
      </w:r>
      <w:r w:rsidR="00454FCC">
        <w:rPr>
          <w:rFonts w:ascii="Courier New" w:hAnsi="Courier New" w:cs="Courier New"/>
          <w:sz w:val="28"/>
          <w:szCs w:val="28"/>
        </w:rPr>
        <w:t>–</w:t>
      </w:r>
      <w:r w:rsidRPr="007A5F8F">
        <w:rPr>
          <w:rFonts w:ascii="Courier New" w:hAnsi="Courier New" w:cs="Courier New"/>
          <w:sz w:val="28"/>
          <w:szCs w:val="28"/>
        </w:rPr>
        <w:t xml:space="preserve">ce qui est désigné là sinon que, </w:t>
      </w: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de par l’imposition à l’homme d’un destin, </w:t>
      </w: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d’une charge des structures parentales, quelque chose est là recouvert qui fait déjà de son entrée dans </w:t>
      </w: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le monde l’entrée dans le jeu implacable d’une dette. </w:t>
      </w:r>
    </w:p>
    <w:p w:rsidR="001255A5" w:rsidRDefault="001255A5" w:rsidP="00E81B9F">
      <w:pPr>
        <w:rPr>
          <w:rFonts w:ascii="Courier New" w:hAnsi="Courier New" w:cs="Courier New"/>
          <w:sz w:val="28"/>
          <w:szCs w:val="28"/>
        </w:rPr>
      </w:pPr>
    </w:p>
    <w:p w:rsidR="00E3131C" w:rsidRDefault="00337697" w:rsidP="00E81B9F">
      <w:pPr>
        <w:rPr>
          <w:rFonts w:ascii="Courier New" w:hAnsi="Courier New" w:cs="Courier New"/>
          <w:sz w:val="28"/>
          <w:szCs w:val="28"/>
        </w:rPr>
      </w:pPr>
      <w:r w:rsidRPr="007A5F8F">
        <w:rPr>
          <w:rFonts w:ascii="Courier New" w:hAnsi="Courier New" w:cs="Courier New"/>
          <w:sz w:val="28"/>
          <w:szCs w:val="28"/>
        </w:rPr>
        <w:t>En fin de compte c’est simplement de cette charge</w:t>
      </w:r>
      <w:r w:rsidR="00E3131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3131C">
      <w:pPr>
        <w:ind w:firstLine="708"/>
        <w:rPr>
          <w:rFonts w:ascii="Courier New" w:hAnsi="Courier New" w:cs="Courier New"/>
          <w:sz w:val="28"/>
          <w:szCs w:val="28"/>
        </w:rPr>
      </w:pPr>
      <w:r w:rsidRPr="007A5F8F">
        <w:rPr>
          <w:rFonts w:ascii="Courier New" w:hAnsi="Courier New" w:cs="Courier New"/>
          <w:sz w:val="28"/>
          <w:szCs w:val="28"/>
        </w:rPr>
        <w:t xml:space="preserve">qu’il reçoit de </w:t>
      </w:r>
      <w:r w:rsidRPr="00E3131C">
        <w:rPr>
          <w:i/>
        </w:rPr>
        <w:t>la dette</w:t>
      </w:r>
      <w:r w:rsidR="00E3131C">
        <w:rPr>
          <w:i/>
        </w:rPr>
        <w:t>,</w:t>
      </w:r>
      <w:r w:rsidRPr="007A5F8F">
        <w:rPr>
          <w:rFonts w:ascii="Courier New" w:hAnsi="Courier New" w:cs="Courier New"/>
          <w:sz w:val="28"/>
          <w:szCs w:val="28"/>
        </w:rPr>
        <w:t xml:space="preserve"> de l’</w:t>
      </w:r>
      <w:r w:rsidR="001255A5" w:rsidRPr="00306BA5">
        <w:rPr>
          <w:rFonts w:ascii="Palatino Linotype" w:hAnsi="Palatino Linotype" w:cs="Courier New"/>
          <w:color w:val="0000CC"/>
          <w:sz w:val="28"/>
          <w:szCs w:val="28"/>
        </w:rPr>
        <w:t>Ἄτη</w:t>
      </w:r>
      <w:r w:rsidR="001255A5" w:rsidRPr="007A5F8F">
        <w:rPr>
          <w:rFonts w:ascii="Garamond" w:hAnsi="Garamond"/>
          <w:iCs/>
          <w:sz w:val="28"/>
          <w:szCs w:val="28"/>
        </w:rPr>
        <w:t xml:space="preserve"> </w:t>
      </w:r>
      <w:r w:rsidR="001255A5" w:rsidRPr="00306BA5">
        <w:rPr>
          <w:rFonts w:ascii="Garamond" w:hAnsi="Garamond"/>
          <w:iCs/>
          <w:sz w:val="20"/>
          <w:szCs w:val="20"/>
        </w:rPr>
        <w:t>[Atè</w:t>
      </w:r>
      <w:r w:rsidR="001255A5">
        <w:rPr>
          <w:rFonts w:ascii="Garamond" w:hAnsi="Garamond"/>
          <w:iCs/>
          <w:sz w:val="20"/>
          <w:szCs w:val="20"/>
        </w:rPr>
        <w:t>]</w:t>
      </w:r>
      <w:r w:rsidRPr="007A5F8F">
        <w:rPr>
          <w:rFonts w:ascii="Courier New" w:hAnsi="Courier New" w:cs="Courier New"/>
          <w:sz w:val="28"/>
          <w:szCs w:val="28"/>
        </w:rPr>
        <w:t xml:space="preserve"> qui le précède </w:t>
      </w:r>
      <w:r w:rsidR="00E3131C">
        <w:rPr>
          <w:rFonts w:ascii="Courier New" w:hAnsi="Courier New" w:cs="Courier New"/>
          <w:sz w:val="28"/>
          <w:szCs w:val="28"/>
        </w:rPr>
        <w:t>…</w:t>
      </w:r>
      <w:r w:rsidRPr="007A5F8F">
        <w:rPr>
          <w:rFonts w:ascii="Courier New" w:hAnsi="Courier New" w:cs="Courier New"/>
          <w:sz w:val="28"/>
          <w:szCs w:val="28"/>
        </w:rPr>
        <w:t>qu’il est coupable.</w:t>
      </w:r>
    </w:p>
    <w:p w:rsidR="00337697" w:rsidRPr="007A5F8F" w:rsidRDefault="00337697" w:rsidP="00E81B9F">
      <w:pPr>
        <w:rPr>
          <w:rFonts w:ascii="Courier New" w:hAnsi="Courier New" w:cs="Courier New"/>
          <w:sz w:val="28"/>
          <w:szCs w:val="28"/>
        </w:rPr>
      </w:pP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Il s’est passé depuis quelque chose d’autre, </w:t>
      </w: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1255A5">
        <w:rPr>
          <w:i/>
        </w:rPr>
        <w:t>Verbe</w:t>
      </w:r>
      <w:r w:rsidRPr="007A5F8F">
        <w:rPr>
          <w:rFonts w:ascii="Courier New" w:hAnsi="Courier New" w:cs="Courier New"/>
          <w:sz w:val="28"/>
          <w:szCs w:val="28"/>
        </w:rPr>
        <w:t xml:space="preserve"> s’est pour nous </w:t>
      </w:r>
      <w:r w:rsidRPr="001255A5">
        <w:rPr>
          <w:i/>
        </w:rPr>
        <w:t>incarné</w:t>
      </w:r>
      <w:r w:rsidRPr="007A5F8F">
        <w:rPr>
          <w:rFonts w:ascii="Courier New" w:hAnsi="Courier New" w:cs="Courier New"/>
          <w:sz w:val="28"/>
          <w:szCs w:val="28"/>
        </w:rPr>
        <w:t>, il est venu au monde</w:t>
      </w:r>
      <w:r w:rsidR="001255A5">
        <w:rPr>
          <w:rFonts w:ascii="Courier New" w:hAnsi="Courier New" w:cs="Courier New"/>
          <w:sz w:val="28"/>
          <w:szCs w:val="28"/>
        </w:rPr>
        <w:t>,</w:t>
      </w:r>
      <w:r w:rsidRPr="007A5F8F">
        <w:rPr>
          <w:rFonts w:ascii="Courier New" w:hAnsi="Courier New" w:cs="Courier New"/>
          <w:sz w:val="28"/>
          <w:szCs w:val="28"/>
        </w:rPr>
        <w:t xml:space="preserve"> </w:t>
      </w:r>
    </w:p>
    <w:p w:rsidR="00E3131C" w:rsidRDefault="00337697" w:rsidP="00E81B9F">
      <w:pPr>
        <w:rPr>
          <w:rFonts w:ascii="Courier New" w:hAnsi="Courier New" w:cs="Courier New"/>
          <w:sz w:val="28"/>
          <w:szCs w:val="28"/>
        </w:rPr>
      </w:pPr>
      <w:r w:rsidRPr="007A5F8F">
        <w:rPr>
          <w:rFonts w:ascii="Courier New" w:hAnsi="Courier New" w:cs="Courier New"/>
          <w:sz w:val="28"/>
          <w:szCs w:val="28"/>
        </w:rPr>
        <w:t>et</w:t>
      </w:r>
      <w:r w:rsidR="00E3131C">
        <w:rPr>
          <w:rFonts w:ascii="Courier New" w:hAnsi="Courier New" w:cs="Courier New"/>
          <w:sz w:val="28"/>
          <w:szCs w:val="28"/>
        </w:rPr>
        <w:t>,</w:t>
      </w:r>
      <w:r w:rsidRPr="007A5F8F">
        <w:rPr>
          <w:rFonts w:ascii="Courier New" w:hAnsi="Courier New" w:cs="Courier New"/>
          <w:sz w:val="28"/>
          <w:szCs w:val="28"/>
        </w:rPr>
        <w:t xml:space="preserve"> contre la parole de l’Évangile</w:t>
      </w:r>
      <w:r w:rsidR="00E3131C">
        <w:rPr>
          <w:rFonts w:ascii="Courier New" w:hAnsi="Courier New" w:cs="Courier New"/>
          <w:sz w:val="28"/>
          <w:szCs w:val="28"/>
        </w:rPr>
        <w:t xml:space="preserve">, </w:t>
      </w:r>
      <w:r w:rsidRPr="007A5F8F">
        <w:rPr>
          <w:rFonts w:ascii="Courier New" w:hAnsi="Courier New" w:cs="Courier New"/>
          <w:sz w:val="28"/>
          <w:szCs w:val="28"/>
        </w:rPr>
        <w:t xml:space="preserve">il n’est pas vrai que nous ne l’ayons pas reconnu. Nous l’avons reconnu et nous vivons les suites de cette reconnaissance. Nous sommes à l’un des termes de l’une des phases </w:t>
      </w: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des conséquences de cette reconnaissance. </w:t>
      </w:r>
    </w:p>
    <w:p w:rsidR="001255A5" w:rsidRDefault="001255A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ce que je voudrais articuler pour vous. </w:t>
      </w: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pour nous le </w:t>
      </w:r>
      <w:r w:rsidR="001255A5" w:rsidRPr="001255A5">
        <w:rPr>
          <w:i/>
        </w:rPr>
        <w:t>Verbe</w:t>
      </w:r>
      <w:r w:rsidRPr="007A5F8F">
        <w:rPr>
          <w:rFonts w:ascii="Courier New" w:hAnsi="Courier New" w:cs="Courier New"/>
          <w:sz w:val="28"/>
          <w:szCs w:val="28"/>
        </w:rPr>
        <w:t xml:space="preserve"> n’est point simplement </w:t>
      </w:r>
    </w:p>
    <w:p w:rsidR="00E3131C" w:rsidRDefault="00337697" w:rsidP="00E81B9F">
      <w:pPr>
        <w:rPr>
          <w:rFonts w:ascii="Courier New" w:hAnsi="Courier New" w:cs="Courier New"/>
          <w:sz w:val="28"/>
          <w:szCs w:val="28"/>
        </w:rPr>
      </w:pPr>
      <w:r w:rsidRPr="001255A5">
        <w:rPr>
          <w:i/>
        </w:rPr>
        <w:t>la loi</w:t>
      </w:r>
      <w:r w:rsidRPr="007A5F8F">
        <w:rPr>
          <w:rFonts w:ascii="Courier New" w:hAnsi="Courier New" w:cs="Courier New"/>
          <w:sz w:val="28"/>
          <w:szCs w:val="28"/>
        </w:rPr>
        <w:t xml:space="preserve"> où nous nous insérons pour porter chacun notre charge de cette dette qui fait notre destin, mais qu’il ouvre pour nous une </w:t>
      </w:r>
      <w:r w:rsidRPr="001255A5">
        <w:rPr>
          <w:i/>
        </w:rPr>
        <w:t>possibilité</w:t>
      </w:r>
      <w:r w:rsidRPr="007A5F8F">
        <w:rPr>
          <w:rFonts w:ascii="Courier New" w:hAnsi="Courier New" w:cs="Courier New"/>
          <w:sz w:val="28"/>
          <w:szCs w:val="28"/>
        </w:rPr>
        <w:t xml:space="preserve">, une </w:t>
      </w:r>
      <w:r w:rsidRPr="001255A5">
        <w:rPr>
          <w:i/>
        </w:rPr>
        <w:t>tentation</w:t>
      </w:r>
      <w:r w:rsidR="00E3131C">
        <w:rPr>
          <w:i/>
        </w:rPr>
        <w:t xml:space="preserve"> </w:t>
      </w:r>
      <w:r w:rsidRPr="007A5F8F">
        <w:rPr>
          <w:rFonts w:ascii="Courier New" w:hAnsi="Courier New" w:cs="Courier New"/>
          <w:sz w:val="28"/>
          <w:szCs w:val="28"/>
        </w:rPr>
        <w:t>d’où il nous est possible de nous maudire</w:t>
      </w:r>
      <w:r w:rsidR="001255A5">
        <w:rPr>
          <w:rFonts w:ascii="Courier New" w:hAnsi="Courier New" w:cs="Courier New"/>
          <w:sz w:val="28"/>
          <w:szCs w:val="28"/>
        </w:rPr>
        <w:t>,</w:t>
      </w:r>
      <w:r w:rsidRPr="007A5F8F">
        <w:rPr>
          <w:rFonts w:ascii="Courier New" w:hAnsi="Courier New" w:cs="Courier New"/>
          <w:sz w:val="28"/>
          <w:szCs w:val="28"/>
        </w:rPr>
        <w:t xml:space="preserve"> non pas seulement comme destinée particulière, comme vie, mais comme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voie même où le </w:t>
      </w:r>
      <w:r w:rsidR="001255A5" w:rsidRPr="001255A5">
        <w:rPr>
          <w:i/>
        </w:rPr>
        <w:t>Verbe</w:t>
      </w:r>
      <w:r w:rsidRPr="007A5F8F">
        <w:rPr>
          <w:rFonts w:ascii="Courier New" w:hAnsi="Courier New" w:cs="Courier New"/>
          <w:sz w:val="28"/>
          <w:szCs w:val="28"/>
        </w:rPr>
        <w:t xml:space="preserve"> nous engage et comme </w:t>
      </w:r>
      <w:r w:rsidRPr="001255A5">
        <w:rPr>
          <w:i/>
        </w:rPr>
        <w:t>rencontre</w:t>
      </w:r>
      <w:r w:rsidRPr="007A5F8F">
        <w:rPr>
          <w:rFonts w:ascii="Courier New" w:hAnsi="Courier New" w:cs="Courier New"/>
          <w:sz w:val="28"/>
          <w:szCs w:val="28"/>
        </w:rPr>
        <w:t xml:space="preserve"> avec </w:t>
      </w:r>
      <w:r w:rsidRPr="001255A5">
        <w:rPr>
          <w:i/>
          <w:color w:val="0000CC"/>
        </w:rPr>
        <w:t>la vérité</w:t>
      </w:r>
      <w:r w:rsidRPr="007A5F8F">
        <w:rPr>
          <w:rFonts w:ascii="Courier New" w:hAnsi="Courier New" w:cs="Courier New"/>
          <w:sz w:val="28"/>
          <w:szCs w:val="28"/>
        </w:rPr>
        <w:t xml:space="preserve">, comme heure de </w:t>
      </w:r>
      <w:r w:rsidRPr="001255A5">
        <w:rPr>
          <w:i/>
          <w:color w:val="0000CC"/>
        </w:rPr>
        <w:t>la vérité</w:t>
      </w:r>
      <w:r w:rsidRPr="007A5F8F">
        <w:rPr>
          <w:rFonts w:ascii="Courier New" w:hAnsi="Courier New" w:cs="Courier New"/>
          <w:sz w:val="28"/>
          <w:szCs w:val="28"/>
        </w:rPr>
        <w:t>.</w:t>
      </w:r>
    </w:p>
    <w:p w:rsidR="001255A5" w:rsidRDefault="001255A5" w:rsidP="00E81B9F">
      <w:pPr>
        <w:rPr>
          <w:rFonts w:ascii="Courier New" w:hAnsi="Courier New" w:cs="Courier New"/>
          <w:sz w:val="28"/>
          <w:szCs w:val="28"/>
        </w:rPr>
      </w:pPr>
    </w:p>
    <w:p w:rsidR="001255A5" w:rsidRDefault="00337697" w:rsidP="00E81B9F">
      <w:pPr>
        <w:rPr>
          <w:rFonts w:ascii="Courier New" w:hAnsi="Courier New" w:cs="Courier New"/>
          <w:sz w:val="28"/>
          <w:szCs w:val="28"/>
        </w:rPr>
      </w:pPr>
      <w:r w:rsidRPr="007A5F8F">
        <w:rPr>
          <w:rFonts w:ascii="Courier New" w:hAnsi="Courier New" w:cs="Courier New"/>
          <w:sz w:val="28"/>
          <w:szCs w:val="28"/>
        </w:rPr>
        <w:t xml:space="preserve">Nous ne sommes plus seulement à portée d’être coupables par </w:t>
      </w:r>
      <w:r w:rsidRPr="001255A5">
        <w:rPr>
          <w:i/>
        </w:rPr>
        <w:t>la dette symbolique</w:t>
      </w:r>
      <w:r w:rsidRPr="007A5F8F">
        <w:rPr>
          <w:rFonts w:ascii="Courier New" w:hAnsi="Courier New" w:cs="Courier New"/>
          <w:sz w:val="28"/>
          <w:szCs w:val="28"/>
        </w:rPr>
        <w:t xml:space="preserve">, c’est d’avoir la dette </w:t>
      </w:r>
    </w:p>
    <w:p w:rsidR="001255A5" w:rsidRDefault="00337697" w:rsidP="00E81B9F">
      <w:pPr>
        <w:rPr>
          <w:rFonts w:ascii="Courier New" w:hAnsi="Courier New" w:cs="Courier New"/>
          <w:sz w:val="28"/>
          <w:szCs w:val="28"/>
        </w:rPr>
      </w:pPr>
      <w:r w:rsidRPr="007A5F8F">
        <w:rPr>
          <w:rFonts w:ascii="Courier New" w:hAnsi="Courier New" w:cs="Courier New"/>
          <w:sz w:val="28"/>
          <w:szCs w:val="28"/>
        </w:rPr>
        <w:t>à notre charge qui peut nous être</w:t>
      </w:r>
      <w:r w:rsidR="008B138F">
        <w:rPr>
          <w:rFonts w:ascii="Courier New" w:hAnsi="Courier New" w:cs="Courier New"/>
          <w:sz w:val="28"/>
          <w:szCs w:val="28"/>
        </w:rPr>
        <w:t xml:space="preserve"> – </w:t>
      </w:r>
      <w:r w:rsidRPr="008B138F">
        <w:rPr>
          <w:rFonts w:ascii="Courier New" w:hAnsi="Courier New" w:cs="Courier New"/>
          <w:i/>
        </w:rPr>
        <w:t xml:space="preserve">au sens le plus </w:t>
      </w:r>
      <w:r w:rsidRPr="008B138F">
        <w:rPr>
          <w:i/>
        </w:rPr>
        <w:t>proche</w:t>
      </w:r>
      <w:r w:rsidRPr="008B138F">
        <w:rPr>
          <w:rFonts w:ascii="Courier New" w:hAnsi="Courier New" w:cs="Courier New"/>
          <w:i/>
        </w:rPr>
        <w:t xml:space="preserve"> que ce mot indique</w:t>
      </w:r>
      <w:r w:rsidR="008B138F">
        <w:rPr>
          <w:rFonts w:ascii="Courier New" w:hAnsi="Courier New" w:cs="Courier New"/>
          <w:sz w:val="28"/>
          <w:szCs w:val="28"/>
        </w:rPr>
        <w:t xml:space="preserve"> – </w:t>
      </w:r>
      <w:r w:rsidRPr="007A5F8F">
        <w:rPr>
          <w:rFonts w:ascii="Courier New" w:hAnsi="Courier New" w:cs="Courier New"/>
          <w:sz w:val="28"/>
          <w:szCs w:val="28"/>
        </w:rPr>
        <w:t xml:space="preserve">reproché. </w:t>
      </w:r>
    </w:p>
    <w:p w:rsidR="00E3131C" w:rsidRDefault="00E3131C" w:rsidP="00E81B9F">
      <w:pPr>
        <w:rPr>
          <w:rFonts w:ascii="Courier New" w:hAnsi="Courier New" w:cs="Courier New"/>
          <w:sz w:val="28"/>
          <w:szCs w:val="28"/>
        </w:rPr>
      </w:pPr>
    </w:p>
    <w:p w:rsidR="006C3DE7" w:rsidRDefault="00337697" w:rsidP="00E81B9F">
      <w:pPr>
        <w:rPr>
          <w:rFonts w:ascii="Courier New" w:hAnsi="Courier New" w:cs="Courier New"/>
          <w:sz w:val="28"/>
          <w:szCs w:val="28"/>
        </w:rPr>
      </w:pPr>
      <w:r w:rsidRPr="007A5F8F">
        <w:rPr>
          <w:rFonts w:ascii="Courier New" w:hAnsi="Courier New" w:cs="Courier New"/>
          <w:sz w:val="28"/>
          <w:szCs w:val="28"/>
        </w:rPr>
        <w:t>Bref, c’est que la dette elle</w:t>
      </w:r>
      <w:r w:rsidR="00454FCC">
        <w:rPr>
          <w:rFonts w:ascii="Courier New" w:hAnsi="Courier New" w:cs="Courier New"/>
          <w:sz w:val="28"/>
          <w:szCs w:val="28"/>
        </w:rPr>
        <w:t>–</w:t>
      </w:r>
      <w:r w:rsidRPr="007A5F8F">
        <w:rPr>
          <w:rFonts w:ascii="Courier New" w:hAnsi="Courier New" w:cs="Courier New"/>
          <w:sz w:val="28"/>
          <w:szCs w:val="28"/>
        </w:rPr>
        <w:t>même où nous avions notre place peut nous être ravie, c’est là où nous pouvons nous sentir à nous</w:t>
      </w:r>
      <w:r w:rsidR="00454FCC">
        <w:rPr>
          <w:rFonts w:ascii="Courier New" w:hAnsi="Courier New" w:cs="Courier New"/>
          <w:sz w:val="28"/>
          <w:szCs w:val="28"/>
        </w:rPr>
        <w:t>–</w:t>
      </w:r>
      <w:r w:rsidRPr="007A5F8F">
        <w:rPr>
          <w:rFonts w:ascii="Courier New" w:hAnsi="Courier New" w:cs="Courier New"/>
          <w:sz w:val="28"/>
          <w:szCs w:val="28"/>
        </w:rPr>
        <w:t xml:space="preserve">mêmes totalement aliénés. </w:t>
      </w:r>
    </w:p>
    <w:p w:rsidR="008B138F" w:rsidRDefault="008B138F" w:rsidP="00E81B9F">
      <w:pPr>
        <w:rPr>
          <w:rFonts w:ascii="Courier New" w:hAnsi="Courier New" w:cs="Courier New"/>
          <w:sz w:val="28"/>
          <w:szCs w:val="28"/>
        </w:rPr>
      </w:pPr>
    </w:p>
    <w:p w:rsidR="006C3DE7" w:rsidRDefault="000C51FE" w:rsidP="00E81B9F">
      <w:pPr>
        <w:rPr>
          <w:rFonts w:ascii="Courier New" w:hAnsi="Courier New" w:cs="Courier New"/>
          <w:sz w:val="28"/>
          <w:szCs w:val="28"/>
        </w:rPr>
      </w:pPr>
      <w:r>
        <w:rPr>
          <w:rFonts w:ascii="Courier New" w:hAnsi="Courier New" w:cs="Courier New"/>
          <w:sz w:val="28"/>
          <w:szCs w:val="28"/>
        </w:rPr>
        <w:t>L</w:t>
      </w:r>
      <w:r w:rsidRPr="007A5F8F">
        <w:rPr>
          <w:rFonts w:ascii="Courier New" w:hAnsi="Courier New" w:cs="Courier New"/>
          <w:sz w:val="28"/>
          <w:szCs w:val="28"/>
        </w:rPr>
        <w:t>’</w:t>
      </w:r>
      <w:r w:rsidRPr="00306BA5">
        <w:rPr>
          <w:rFonts w:ascii="Palatino Linotype" w:hAnsi="Palatino Linotype" w:cs="Courier New"/>
          <w:color w:val="0000CC"/>
          <w:sz w:val="28"/>
          <w:szCs w:val="28"/>
        </w:rPr>
        <w:t>Ἄτη</w:t>
      </w:r>
      <w:r w:rsidRPr="007A5F8F">
        <w:rPr>
          <w:rFonts w:ascii="Garamond" w:hAnsi="Garamond"/>
          <w:iCs/>
          <w:sz w:val="28"/>
          <w:szCs w:val="28"/>
        </w:rPr>
        <w:t xml:space="preserve"> </w:t>
      </w:r>
      <w:r w:rsidRPr="00306BA5">
        <w:rPr>
          <w:rFonts w:ascii="Garamond" w:hAnsi="Garamond"/>
          <w:iCs/>
          <w:sz w:val="20"/>
          <w:szCs w:val="20"/>
        </w:rPr>
        <w:t>[Atè</w:t>
      </w:r>
      <w:r>
        <w:rPr>
          <w:rFonts w:ascii="Garamond" w:hAnsi="Garamond"/>
          <w:iCs/>
          <w:sz w:val="20"/>
          <w:szCs w:val="20"/>
        </w:rPr>
        <w:t>]</w:t>
      </w:r>
      <w:r w:rsidR="00337697" w:rsidRPr="007A5F8F">
        <w:rPr>
          <w:rFonts w:ascii="Courier New" w:hAnsi="Courier New" w:cs="Courier New"/>
          <w:sz w:val="28"/>
          <w:szCs w:val="28"/>
        </w:rPr>
        <w:t xml:space="preserve"> antique sans doute nous rendait coupables </w:t>
      </w:r>
    </w:p>
    <w:p w:rsidR="006C3DE7" w:rsidRDefault="00337697" w:rsidP="00E81B9F">
      <w:pPr>
        <w:rPr>
          <w:rFonts w:ascii="Courier New" w:hAnsi="Courier New" w:cs="Courier New"/>
          <w:sz w:val="28"/>
          <w:szCs w:val="28"/>
        </w:rPr>
      </w:pPr>
      <w:r w:rsidRPr="007A5F8F">
        <w:rPr>
          <w:rFonts w:ascii="Courier New" w:hAnsi="Courier New" w:cs="Courier New"/>
          <w:sz w:val="28"/>
          <w:szCs w:val="28"/>
        </w:rPr>
        <w:t>de cette dette, d’y céder, mais à y renoncer comme nous pouvons maintenant le faire, nous sommes chargés d’un malheur qui est plus grand encore</w:t>
      </w:r>
      <w:r w:rsidR="006C3DE7">
        <w:rPr>
          <w:rFonts w:ascii="Courier New" w:hAnsi="Courier New" w:cs="Courier New"/>
          <w:sz w:val="28"/>
          <w:szCs w:val="28"/>
        </w:rPr>
        <w:t>,</w:t>
      </w:r>
      <w:r w:rsidRPr="007A5F8F">
        <w:rPr>
          <w:rFonts w:ascii="Courier New" w:hAnsi="Courier New" w:cs="Courier New"/>
          <w:sz w:val="28"/>
          <w:szCs w:val="28"/>
        </w:rPr>
        <w:t xml:space="preserve"> de ce que </w:t>
      </w:r>
    </w:p>
    <w:p w:rsidR="006C3DE7" w:rsidRDefault="00337697" w:rsidP="00E81B9F">
      <w:pPr>
        <w:rPr>
          <w:rFonts w:ascii="Courier New" w:hAnsi="Courier New" w:cs="Courier New"/>
          <w:sz w:val="28"/>
          <w:szCs w:val="28"/>
        </w:rPr>
      </w:pPr>
      <w:r w:rsidRPr="007A5F8F">
        <w:rPr>
          <w:rFonts w:ascii="Courier New" w:hAnsi="Courier New" w:cs="Courier New"/>
          <w:sz w:val="28"/>
          <w:szCs w:val="28"/>
        </w:rPr>
        <w:t xml:space="preserve">ce destin ne soit plus rien. </w:t>
      </w:r>
    </w:p>
    <w:p w:rsidR="006C3DE7" w:rsidRDefault="006C3DE7"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Bref, ce que nous savons, ce que nous touchons par notre expérience de tous les jours, c’est la </w:t>
      </w:r>
      <w:r w:rsidRPr="006C3DE7">
        <w:rPr>
          <w:i/>
        </w:rPr>
        <w:t>culpabilité</w:t>
      </w:r>
      <w:r w:rsidRPr="007A5F8F">
        <w:rPr>
          <w:rFonts w:ascii="Courier New" w:hAnsi="Courier New" w:cs="Courier New"/>
          <w:sz w:val="28"/>
          <w:szCs w:val="28"/>
        </w:rPr>
        <w:t xml:space="preserve"> qui nous reste, celle que nous touchons du doigt </w:t>
      </w:r>
    </w:p>
    <w:p w:rsidR="006C3DE7" w:rsidRDefault="00337697" w:rsidP="00E81B9F">
      <w:pPr>
        <w:rPr>
          <w:rFonts w:ascii="Courier New" w:hAnsi="Courier New" w:cs="Courier New"/>
          <w:sz w:val="28"/>
          <w:szCs w:val="28"/>
        </w:rPr>
      </w:pPr>
      <w:r w:rsidRPr="007A5F8F">
        <w:rPr>
          <w:rFonts w:ascii="Courier New" w:hAnsi="Courier New" w:cs="Courier New"/>
          <w:sz w:val="28"/>
          <w:szCs w:val="28"/>
        </w:rPr>
        <w:t xml:space="preserve">chez le névrosé. C’est elle qui est à payer justement pour ceci que le Dieu du destin soit mort. </w:t>
      </w:r>
    </w:p>
    <w:p w:rsidR="00292E82" w:rsidRDefault="00292E82" w:rsidP="00E81B9F">
      <w:pPr>
        <w:rPr>
          <w:rFonts w:ascii="Courier New" w:hAnsi="Courier New" w:cs="Courier New"/>
          <w:sz w:val="28"/>
          <w:szCs w:val="28"/>
        </w:rPr>
      </w:pPr>
    </w:p>
    <w:p w:rsidR="006C3DE7"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Dieu soit mort est au cœur de ce qui nous est présenté dans CLAUDEL. Ce Dieu mort est ici </w:t>
      </w:r>
      <w:r w:rsidRPr="006C3DE7">
        <w:rPr>
          <w:i/>
        </w:rPr>
        <w:t>représenté</w:t>
      </w:r>
      <w:r w:rsidRPr="007A5F8F">
        <w:rPr>
          <w:rFonts w:ascii="Courier New" w:hAnsi="Courier New" w:cs="Courier New"/>
          <w:sz w:val="28"/>
          <w:szCs w:val="28"/>
        </w:rPr>
        <w:t xml:space="preserve"> par ce </w:t>
      </w:r>
      <w:r w:rsidRPr="006C3DE7">
        <w:rPr>
          <w:rFonts w:ascii="Courier New" w:hAnsi="Courier New" w:cs="Courier New"/>
          <w:i/>
        </w:rPr>
        <w:t>prêtre proscrit</w:t>
      </w:r>
      <w:r w:rsidRPr="007A5F8F">
        <w:rPr>
          <w:rFonts w:ascii="Courier New" w:hAnsi="Courier New" w:cs="Courier New"/>
          <w:sz w:val="28"/>
          <w:szCs w:val="28"/>
        </w:rPr>
        <w:t xml:space="preserve"> qui n’est plus pour nous produit présent que sous la forme de ce qui est appelé </w:t>
      </w:r>
      <w:r w:rsidRPr="006C3DE7">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 donne son titre à la première pièce de la </w:t>
      </w:r>
      <w:r w:rsidRPr="006C3DE7">
        <w:rPr>
          <w:rFonts w:ascii="Courier New" w:hAnsi="Courier New" w:cs="Courier New"/>
          <w:i/>
        </w:rPr>
        <w:t>trilogie</w:t>
      </w:r>
      <w:r w:rsidRPr="007A5F8F">
        <w:rPr>
          <w:rFonts w:ascii="Courier New" w:hAnsi="Courier New" w:cs="Courier New"/>
          <w:sz w:val="28"/>
          <w:szCs w:val="28"/>
        </w:rPr>
        <w:t xml:space="preserve">, figure, ombre, de ce qui fut la foi antique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l’otage aux mains de la politique, de ceux qui veulent l’utiliser pour des fins de Restauration.</w:t>
      </w:r>
    </w:p>
    <w:p w:rsidR="00337697" w:rsidRPr="007A5F8F" w:rsidRDefault="00337697" w:rsidP="00E81B9F">
      <w:pPr>
        <w:rPr>
          <w:rFonts w:ascii="Courier New" w:hAnsi="Courier New" w:cs="Courier New"/>
          <w:sz w:val="28"/>
          <w:szCs w:val="28"/>
        </w:rPr>
      </w:pPr>
    </w:p>
    <w:p w:rsidR="006C3DE7" w:rsidRDefault="00337697" w:rsidP="00E81B9F">
      <w:pPr>
        <w:rPr>
          <w:rFonts w:ascii="Courier New" w:hAnsi="Courier New" w:cs="Courier New"/>
          <w:sz w:val="28"/>
          <w:szCs w:val="28"/>
        </w:rPr>
      </w:pPr>
      <w:r w:rsidRPr="007A5F8F">
        <w:rPr>
          <w:rFonts w:ascii="Courier New" w:hAnsi="Courier New" w:cs="Courier New"/>
          <w:sz w:val="28"/>
          <w:szCs w:val="28"/>
        </w:rPr>
        <w:t xml:space="preserve">Mais l’envers de cette réduction du Dieu mort </w:t>
      </w:r>
    </w:p>
    <w:p w:rsidR="006C3DE7" w:rsidRDefault="00337697" w:rsidP="00E81B9F">
      <w:pPr>
        <w:rPr>
          <w:rFonts w:ascii="Courier New" w:hAnsi="Courier New" w:cs="Courier New"/>
          <w:sz w:val="28"/>
          <w:szCs w:val="28"/>
        </w:rPr>
      </w:pPr>
      <w:r w:rsidRPr="007A5F8F">
        <w:rPr>
          <w:rFonts w:ascii="Courier New" w:hAnsi="Courier New" w:cs="Courier New"/>
          <w:sz w:val="28"/>
          <w:szCs w:val="28"/>
        </w:rPr>
        <w:t>est ceci que c’est l’âme fidèle qui devient l’otage, l’otage de cette situation où renaît proprement</w:t>
      </w:r>
      <w:r w:rsidR="006C3DE7">
        <w:rPr>
          <w:rFonts w:ascii="Courier New" w:hAnsi="Courier New" w:cs="Courier New"/>
          <w:sz w:val="28"/>
          <w:szCs w:val="28"/>
        </w:rPr>
        <w:t>…</w:t>
      </w:r>
      <w:r w:rsidRPr="007A5F8F">
        <w:rPr>
          <w:rFonts w:ascii="Courier New" w:hAnsi="Courier New" w:cs="Courier New"/>
          <w:sz w:val="28"/>
          <w:szCs w:val="28"/>
        </w:rPr>
        <w:t xml:space="preserve"> </w:t>
      </w:r>
    </w:p>
    <w:p w:rsidR="006C3DE7" w:rsidRDefault="00337697" w:rsidP="006C3DE7">
      <w:pPr>
        <w:ind w:firstLine="708"/>
        <w:rPr>
          <w:rFonts w:ascii="Courier New" w:hAnsi="Courier New" w:cs="Courier New"/>
          <w:sz w:val="28"/>
          <w:szCs w:val="28"/>
        </w:rPr>
      </w:pPr>
      <w:r w:rsidRPr="007A5F8F">
        <w:rPr>
          <w:rFonts w:ascii="Courier New" w:hAnsi="Courier New" w:cs="Courier New"/>
          <w:sz w:val="28"/>
          <w:szCs w:val="28"/>
        </w:rPr>
        <w:t xml:space="preserve">au delà de la fin de la vérité chrétienne, </w:t>
      </w:r>
    </w:p>
    <w:p w:rsidR="006C3DE7" w:rsidRDefault="006C3DE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tragique, à savoir que tout se dérobe à 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le signifiant peut être captif.</w:t>
      </w:r>
    </w:p>
    <w:p w:rsidR="006C3DE7" w:rsidRDefault="006C3DE7"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Ne peut être </w:t>
      </w:r>
      <w:r w:rsidRPr="008B138F">
        <w:rPr>
          <w:i/>
        </w:rPr>
        <w:t>otage</w:t>
      </w:r>
      <w:r w:rsidRPr="007A5F8F">
        <w:rPr>
          <w:rFonts w:ascii="Courier New" w:hAnsi="Courier New" w:cs="Courier New"/>
          <w:sz w:val="28"/>
          <w:szCs w:val="28"/>
        </w:rPr>
        <w:t xml:space="preserve">, bien sûr, que </w:t>
      </w:r>
      <w:r w:rsidRPr="008B138F">
        <w:rPr>
          <w:i/>
        </w:rPr>
        <w:t>celle qui croit</w:t>
      </w:r>
      <w:r w:rsidR="008B138F">
        <w:rPr>
          <w:rFonts w:ascii="Courier New" w:hAnsi="Courier New" w:cs="Courier New"/>
          <w:sz w:val="28"/>
          <w:szCs w:val="28"/>
        </w:rPr>
        <w:t> :</w:t>
      </w:r>
      <w:r w:rsidRPr="007A5F8F">
        <w:rPr>
          <w:rFonts w:ascii="Courier New" w:hAnsi="Courier New" w:cs="Courier New"/>
          <w:sz w:val="28"/>
          <w:szCs w:val="28"/>
        </w:rPr>
        <w:t xml:space="preserve"> Sygne, </w:t>
      </w:r>
    </w:p>
    <w:p w:rsidR="006C3DE7" w:rsidRDefault="00337697" w:rsidP="00E81B9F">
      <w:pPr>
        <w:rPr>
          <w:rFonts w:ascii="Courier New" w:hAnsi="Courier New" w:cs="Courier New"/>
          <w:sz w:val="28"/>
          <w:szCs w:val="28"/>
        </w:rPr>
      </w:pPr>
      <w:r w:rsidRPr="007A5F8F">
        <w:rPr>
          <w:rFonts w:ascii="Courier New" w:hAnsi="Courier New" w:cs="Courier New"/>
          <w:sz w:val="28"/>
          <w:szCs w:val="28"/>
        </w:rPr>
        <w:t xml:space="preserve">et qui parce qu’elle croit, doit témoigner de ce qu’elle croit. Elle est justement par là prise, captivée dans cette situation dont il suffit de l’imaginer, de la forger pour qu’elle existe :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d’être appelée à se sacrifier à </w:t>
      </w:r>
      <w:r w:rsidRPr="00292E82">
        <w:rPr>
          <w:i/>
        </w:rPr>
        <w:t>la négation</w:t>
      </w:r>
      <w:r w:rsidRPr="007A5F8F">
        <w:rPr>
          <w:rFonts w:ascii="Courier New" w:hAnsi="Courier New" w:cs="Courier New"/>
          <w:sz w:val="28"/>
          <w:szCs w:val="28"/>
        </w:rPr>
        <w:t xml:space="preserve"> de ce qu’elle croit, elle est retenue comme otage dans </w:t>
      </w:r>
      <w:r w:rsidRPr="00292E82">
        <w:rPr>
          <w:i/>
        </w:rPr>
        <w:t>la négation</w:t>
      </w:r>
      <w:r w:rsidR="00292E82">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même soufferte</w:t>
      </w:r>
      <w:r w:rsidR="00292E82">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de ce qu’elle a</w:t>
      </w:r>
      <w:r w:rsidR="00292E82">
        <w:rPr>
          <w:rFonts w:ascii="Courier New" w:hAnsi="Courier New" w:cs="Courier New"/>
          <w:sz w:val="28"/>
          <w:szCs w:val="28"/>
        </w:rPr>
        <w:t xml:space="preserve"> </w:t>
      </w:r>
      <w:r w:rsidR="00337697" w:rsidRPr="007A5F8F">
        <w:rPr>
          <w:rFonts w:ascii="Courier New" w:hAnsi="Courier New" w:cs="Courier New"/>
          <w:sz w:val="28"/>
          <w:szCs w:val="28"/>
        </w:rPr>
        <w:t xml:space="preserve">de meilleur. </w:t>
      </w:r>
    </w:p>
    <w:p w:rsidR="006C3DE7" w:rsidRDefault="006C3DE7"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Quelque chose nous est proposé qui va plus loin que le malheur de JOB et que sa résignation. </w:t>
      </w:r>
    </w:p>
    <w:p w:rsidR="008B138F" w:rsidRDefault="008B138F" w:rsidP="00E81B9F">
      <w:pPr>
        <w:rPr>
          <w:rFonts w:ascii="Courier New" w:hAnsi="Courier New" w:cs="Courier New"/>
          <w:sz w:val="28"/>
          <w:szCs w:val="28"/>
        </w:rPr>
      </w:pPr>
    </w:p>
    <w:p w:rsidR="00830B05" w:rsidRDefault="00337697" w:rsidP="00E81B9F">
      <w:pPr>
        <w:rPr>
          <w:rFonts w:ascii="Courier New" w:hAnsi="Courier New" w:cs="Courier New"/>
          <w:sz w:val="28"/>
          <w:szCs w:val="28"/>
        </w:rPr>
      </w:pPr>
      <w:r w:rsidRPr="007A5F8F">
        <w:rPr>
          <w:rFonts w:ascii="Courier New" w:hAnsi="Courier New" w:cs="Courier New"/>
          <w:sz w:val="28"/>
          <w:szCs w:val="28"/>
        </w:rPr>
        <w:t xml:space="preserve">À JOB est réservé tout le poids du malheur qu’il n’a pas mérité, mais à l’héroïne de la tragédie moderne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est demandé d’assumer comme une jouissance l’injustice même qui lui fait horreur.</w:t>
      </w:r>
    </w:p>
    <w:p w:rsidR="008B138F" w:rsidRDefault="008B13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Tel est ce qu’ouvre comme possibilité, devant l’être qui parle, le fait d’être le support du </w:t>
      </w:r>
      <w:r w:rsidRPr="00830B05">
        <w:rPr>
          <w:i/>
        </w:rPr>
        <w:t>Verbe</w:t>
      </w:r>
      <w:r w:rsidRPr="007A5F8F">
        <w:rPr>
          <w:rFonts w:ascii="Courier New" w:hAnsi="Courier New" w:cs="Courier New"/>
          <w:sz w:val="28"/>
          <w:szCs w:val="28"/>
        </w:rPr>
        <w:t xml:space="preserve"> au moment où il lui est demandé, ce </w:t>
      </w:r>
      <w:r w:rsidRPr="00830B05">
        <w:rPr>
          <w:i/>
        </w:rPr>
        <w:t>Verbe</w:t>
      </w:r>
      <w:r w:rsidRPr="007A5F8F">
        <w:rPr>
          <w:rFonts w:ascii="Courier New" w:hAnsi="Courier New" w:cs="Courier New"/>
          <w:sz w:val="28"/>
          <w:szCs w:val="28"/>
        </w:rPr>
        <w:t xml:space="preserve">, de le garantir. </w:t>
      </w:r>
    </w:p>
    <w:p w:rsidR="00830B05" w:rsidRDefault="00830B0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L’homme est devenu </w:t>
      </w:r>
      <w:r w:rsidRPr="00AC58A3">
        <w:rPr>
          <w:i/>
          <w:color w:val="0000CC"/>
        </w:rPr>
        <w:t>l’otage du Verbe</w:t>
      </w:r>
      <w:r w:rsidRPr="007A5F8F">
        <w:rPr>
          <w:rFonts w:ascii="Courier New" w:hAnsi="Courier New" w:cs="Courier New"/>
          <w:sz w:val="28"/>
          <w:szCs w:val="28"/>
        </w:rPr>
        <w:t xml:space="preserve"> parce qu’il s’est dit</w:t>
      </w:r>
      <w:r w:rsidR="00830B05">
        <w:rPr>
          <w:rFonts w:ascii="Courier New" w:hAnsi="Courier New" w:cs="Courier New"/>
          <w:sz w:val="28"/>
          <w:szCs w:val="28"/>
        </w:rPr>
        <w:t>…</w:t>
      </w:r>
      <w:r w:rsidRPr="007A5F8F">
        <w:rPr>
          <w:rFonts w:ascii="Courier New" w:hAnsi="Courier New" w:cs="Courier New"/>
          <w:sz w:val="28"/>
          <w:szCs w:val="28"/>
        </w:rPr>
        <w:t xml:space="preserve">  </w:t>
      </w:r>
    </w:p>
    <w:p w:rsidR="00830B05" w:rsidRDefault="00337697" w:rsidP="00830B05">
      <w:pPr>
        <w:ind w:firstLine="708"/>
        <w:rPr>
          <w:rFonts w:ascii="Courier New" w:hAnsi="Courier New" w:cs="Courier New"/>
          <w:sz w:val="28"/>
          <w:szCs w:val="28"/>
        </w:rPr>
      </w:pPr>
      <w:r w:rsidRPr="007A5F8F">
        <w:rPr>
          <w:rFonts w:ascii="Courier New" w:hAnsi="Courier New" w:cs="Courier New"/>
          <w:sz w:val="28"/>
          <w:szCs w:val="28"/>
        </w:rPr>
        <w:t xml:space="preserve">ou aussi bien </w:t>
      </w:r>
      <w:r w:rsidRPr="008B138F">
        <w:rPr>
          <w:i/>
        </w:rPr>
        <w:t>pour</w:t>
      </w:r>
      <w:r w:rsidRPr="007A5F8F">
        <w:rPr>
          <w:rFonts w:ascii="Courier New" w:hAnsi="Courier New" w:cs="Courier New"/>
          <w:sz w:val="28"/>
          <w:szCs w:val="28"/>
        </w:rPr>
        <w:t xml:space="preserve"> qu’il se soit dit</w:t>
      </w:r>
    </w:p>
    <w:p w:rsidR="00337697" w:rsidRPr="007A5F8F" w:rsidRDefault="00830B0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Dieu est mort. </w:t>
      </w:r>
    </w:p>
    <w:p w:rsidR="00830B05" w:rsidRDefault="00830B05" w:rsidP="00E81B9F">
      <w:pPr>
        <w:rPr>
          <w:rFonts w:ascii="Courier New" w:hAnsi="Courier New" w:cs="Courier New"/>
          <w:sz w:val="28"/>
          <w:szCs w:val="28"/>
        </w:rPr>
      </w:pPr>
    </w:p>
    <w:p w:rsidR="00830B05" w:rsidRDefault="00337697" w:rsidP="00E81B9F">
      <w:pPr>
        <w:rPr>
          <w:rFonts w:ascii="Courier New" w:hAnsi="Courier New" w:cs="Courier New"/>
          <w:sz w:val="28"/>
          <w:szCs w:val="28"/>
        </w:rPr>
      </w:pPr>
      <w:r w:rsidRPr="007A5F8F">
        <w:rPr>
          <w:rFonts w:ascii="Courier New" w:hAnsi="Courier New" w:cs="Courier New"/>
          <w:sz w:val="28"/>
          <w:szCs w:val="28"/>
        </w:rPr>
        <w:t>À ce moment s’ouvre cette béance où rien de plus, rien d’autre ne peut être articulé que ce qui n’est que le commencement même de « </w:t>
      </w:r>
      <w:r w:rsidRPr="00830B05">
        <w:rPr>
          <w:i/>
        </w:rPr>
        <w:t>ne fus</w:t>
      </w:r>
      <w:r w:rsidR="00454FCC">
        <w:rPr>
          <w:i/>
        </w:rPr>
        <w:t>–</w:t>
      </w:r>
      <w:r w:rsidRPr="00830B05">
        <w:rPr>
          <w:i/>
        </w:rPr>
        <w:t>je</w:t>
      </w:r>
      <w:r w:rsidRPr="00830B05">
        <w:rPr>
          <w:i/>
          <w:iCs/>
        </w:rPr>
        <w:t> </w:t>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qui ne serait plus être, qu’un refus, un « </w:t>
      </w:r>
      <w:r w:rsidRPr="00830B05">
        <w:rPr>
          <w:i/>
        </w:rPr>
        <w:t>non</w:t>
      </w:r>
      <w:r w:rsidRPr="007A5F8F">
        <w:rPr>
          <w:rFonts w:ascii="Courier New" w:hAnsi="Courier New" w:cs="Courier New"/>
          <w:sz w:val="28"/>
          <w:szCs w:val="28"/>
        </w:rPr>
        <w:t> », un « </w:t>
      </w:r>
      <w:r w:rsidRPr="00830B05">
        <w:rPr>
          <w:i/>
        </w:rPr>
        <w:t>ne</w:t>
      </w:r>
      <w:r w:rsidRPr="007A5F8F">
        <w:rPr>
          <w:rFonts w:ascii="Courier New" w:hAnsi="Courier New" w:cs="Courier New"/>
          <w:sz w:val="28"/>
          <w:szCs w:val="28"/>
        </w:rPr>
        <w:t xml:space="preserve"> », ce tic, cette grimace, bref, ce fléchissement du corps,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cette psychosomatique qui est le terme où nous avons à rencontrer la marque du signifiant.</w:t>
      </w:r>
    </w:p>
    <w:p w:rsidR="00830B05" w:rsidRDefault="00830B0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drame, tel qu’il se poursuit à travers les trois temps de la tragédie, est de savoir comment de cette position radicale peut renaître un désir, et lequel.</w:t>
      </w:r>
    </w:p>
    <w:p w:rsidR="00830B05" w:rsidRDefault="00830B05"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C’est ici que nous sommes portés à l’autre bout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trilogie, à Pensée de COÛFONTAINE, à cette figure incontestablement séduisante, manifestement proposée à nous comme spectateurs…</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et </w:t>
      </w:r>
      <w:r w:rsidRPr="00830B05">
        <w:rPr>
          <w:i/>
          <w:iCs/>
        </w:rPr>
        <w:t>quels</w:t>
      </w:r>
      <w:r w:rsidRPr="00830B05">
        <w:rPr>
          <w:i/>
        </w:rPr>
        <w:t xml:space="preserve"> spectateurs</w:t>
      </w:r>
      <w:r w:rsidRPr="007A5F8F">
        <w:rPr>
          <w:rFonts w:ascii="Courier New" w:hAnsi="Courier New" w:cs="Courier New"/>
          <w:sz w:val="28"/>
          <w:szCs w:val="28"/>
        </w:rPr>
        <w:t>, nous allons tenter de le dire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w:t>
      </w:r>
      <w:r w:rsidRPr="00830B05">
        <w:rPr>
          <w:i/>
          <w:color w:val="0000CC"/>
        </w:rPr>
        <w:t>l’objet du désir</w:t>
      </w:r>
      <w:r w:rsidRPr="007A5F8F">
        <w:rPr>
          <w:rFonts w:ascii="Courier New" w:hAnsi="Courier New" w:cs="Courier New"/>
          <w:sz w:val="28"/>
          <w:szCs w:val="28"/>
        </w:rPr>
        <w:t xml:space="preserve"> à proprement parler. </w:t>
      </w:r>
    </w:p>
    <w:p w:rsidR="00337697" w:rsidRPr="007A5F8F" w:rsidRDefault="00337697" w:rsidP="00E81B9F">
      <w:pPr>
        <w:rPr>
          <w:rFonts w:ascii="Courier New" w:hAnsi="Courier New" w:cs="Courier New"/>
          <w:sz w:val="28"/>
          <w:szCs w:val="28"/>
        </w:rPr>
      </w:pPr>
    </w:p>
    <w:p w:rsidR="00830B05" w:rsidRDefault="00337697" w:rsidP="00E81B9F">
      <w:pPr>
        <w:rPr>
          <w:rFonts w:ascii="Courier New" w:hAnsi="Courier New" w:cs="Courier New"/>
          <w:i/>
          <w:sz w:val="28"/>
          <w:szCs w:val="28"/>
        </w:rPr>
      </w:pPr>
      <w:r w:rsidRPr="007A5F8F">
        <w:rPr>
          <w:rFonts w:ascii="Courier New" w:hAnsi="Courier New" w:cs="Courier New"/>
          <w:sz w:val="28"/>
          <w:szCs w:val="28"/>
        </w:rPr>
        <w:t xml:space="preserve">Et il n’est que de lire </w:t>
      </w:r>
      <w:r w:rsidRPr="00830B05">
        <w:rPr>
          <w:i/>
        </w:rPr>
        <w:t>Le père humilié</w:t>
      </w:r>
      <w:r w:rsidR="00830B05">
        <w:rPr>
          <w:rFonts w:ascii="Courier New" w:hAnsi="Courier New" w:cs="Courier New"/>
          <w:i/>
          <w:sz w:val="28"/>
          <w:szCs w:val="28"/>
        </w:rPr>
        <w:t>.</w:t>
      </w:r>
      <w:r w:rsidRPr="007A5F8F">
        <w:rPr>
          <w:rFonts w:ascii="Courier New" w:hAnsi="Courier New" w:cs="Courier New"/>
          <w:i/>
          <w:sz w:val="28"/>
          <w:szCs w:val="28"/>
        </w:rPr>
        <w:t xml:space="preserve"> </w:t>
      </w:r>
    </w:p>
    <w:p w:rsidR="00830B05" w:rsidRDefault="00830B05"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n’est que d’entendre ceux là mêmes que rebute</w:t>
      </w:r>
    </w:p>
    <w:p w:rsidR="00830B05" w:rsidRDefault="00454FCC" w:rsidP="00E81B9F">
      <w:pPr>
        <w:rPr>
          <w:rFonts w:ascii="Courier New" w:hAnsi="Courier New" w:cs="Courier New"/>
          <w:sz w:val="28"/>
          <w:szCs w:val="28"/>
        </w:rPr>
      </w:pPr>
      <w:r>
        <w:rPr>
          <w:rFonts w:ascii="Courier New" w:hAnsi="Courier New" w:cs="Courier New"/>
          <w:sz w:val="28"/>
          <w:szCs w:val="28"/>
        </w:rPr>
        <w:t>–</w:t>
      </w:r>
      <w:r w:rsidR="00830B05">
        <w:rPr>
          <w:rFonts w:ascii="Courier New" w:hAnsi="Courier New" w:cs="Courier New"/>
          <w:sz w:val="28"/>
          <w:szCs w:val="28"/>
        </w:rPr>
        <w:t xml:space="preserve"> </w:t>
      </w:r>
      <w:r w:rsidR="00337697" w:rsidRPr="007A5F8F">
        <w:rPr>
          <w:rFonts w:ascii="Courier New" w:hAnsi="Courier New" w:cs="Courier New"/>
          <w:sz w:val="28"/>
          <w:szCs w:val="28"/>
        </w:rPr>
        <w:t>car quoi de plus rebutant</w:t>
      </w:r>
      <w:r w:rsidR="00830B05">
        <w:rPr>
          <w:rFonts w:ascii="Courier New" w:hAnsi="Courier New" w:cs="Courier New"/>
          <w:sz w:val="28"/>
          <w:szCs w:val="28"/>
        </w:rPr>
        <w:t xml:space="preserve"> </w:t>
      </w:r>
      <w:r>
        <w:rPr>
          <w:rFonts w:ascii="Courier New" w:hAnsi="Courier New" w:cs="Courier New"/>
          <w:sz w:val="28"/>
          <w:szCs w:val="28"/>
        </w:rPr>
        <w:t>–</w:t>
      </w:r>
      <w:r w:rsidR="00830B05">
        <w:rPr>
          <w:rFonts w:ascii="Courier New" w:hAnsi="Courier New" w:cs="Courier New"/>
          <w:sz w:val="28"/>
          <w:szCs w:val="28"/>
        </w:rPr>
        <w:t xml:space="preserve"> </w:t>
      </w:r>
      <w:r w:rsidR="00337697" w:rsidRPr="007A5F8F">
        <w:rPr>
          <w:rFonts w:ascii="Courier New" w:hAnsi="Courier New" w:cs="Courier New"/>
          <w:sz w:val="28"/>
          <w:szCs w:val="28"/>
        </w:rPr>
        <w:t xml:space="preserve">cette histoire. </w:t>
      </w:r>
    </w:p>
    <w:p w:rsidR="00292E82" w:rsidRDefault="00292E8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 pain plus dur pourrait nous être offert que celui de cet enjeu, de ce père qui est promu comme une figure de vieillard obscène et dont </w:t>
      </w:r>
      <w:r w:rsidRPr="00830B05">
        <w:rPr>
          <w:i/>
        </w:rPr>
        <w:t>seul le meurtre</w:t>
      </w:r>
      <w:r w:rsidRPr="007A5F8F">
        <w:rPr>
          <w:rFonts w:ascii="Courier New" w:hAnsi="Courier New" w:cs="Courier New"/>
          <w:sz w:val="28"/>
          <w:szCs w:val="28"/>
        </w:rPr>
        <w:t xml:space="preserve"> devant nous figuré</w:t>
      </w:r>
      <w:r w:rsidR="00830B05">
        <w:rPr>
          <w:rFonts w:ascii="Courier New" w:hAnsi="Courier New" w:cs="Courier New"/>
          <w:sz w:val="28"/>
          <w:szCs w:val="28"/>
        </w:rPr>
        <w:t>,</w:t>
      </w:r>
      <w:r w:rsidRPr="007A5F8F">
        <w:rPr>
          <w:rFonts w:ascii="Courier New" w:hAnsi="Courier New" w:cs="Courier New"/>
          <w:sz w:val="28"/>
          <w:szCs w:val="28"/>
        </w:rPr>
        <w:t xml:space="preserve"> amène la possibilité d’une poursuite de quelque chose qui se transmet et qui n’est qu’une figure, celle de Louis de COÛFONTAINE, la plus dégradée, dégénérée de la figure du père.</w:t>
      </w:r>
    </w:p>
    <w:p w:rsidR="00830B05" w:rsidRDefault="00830B05" w:rsidP="00E81B9F">
      <w:pPr>
        <w:rPr>
          <w:rFonts w:ascii="Courier New" w:hAnsi="Courier New" w:cs="Courier New"/>
          <w:sz w:val="28"/>
          <w:szCs w:val="28"/>
        </w:rPr>
      </w:pPr>
    </w:p>
    <w:p w:rsidR="00830B05" w:rsidRDefault="00337697" w:rsidP="00E81B9F">
      <w:pPr>
        <w:rPr>
          <w:rFonts w:ascii="Courier New" w:hAnsi="Courier New" w:cs="Courier New"/>
          <w:i/>
          <w:sz w:val="28"/>
          <w:szCs w:val="28"/>
        </w:rPr>
      </w:pPr>
      <w:r w:rsidRPr="007A5F8F">
        <w:rPr>
          <w:rFonts w:ascii="Courier New" w:hAnsi="Courier New" w:cs="Courier New"/>
          <w:sz w:val="28"/>
          <w:szCs w:val="28"/>
        </w:rPr>
        <w:t xml:space="preserve">Il n’est que d’entendre </w:t>
      </w:r>
      <w:r w:rsidR="00454FCC">
        <w:rPr>
          <w:rFonts w:ascii="Courier New" w:hAnsi="Courier New" w:cs="Courier New"/>
          <w:sz w:val="28"/>
          <w:szCs w:val="28"/>
        </w:rPr>
        <w:t>–</w:t>
      </w:r>
      <w:r w:rsidRPr="007A5F8F">
        <w:rPr>
          <w:rFonts w:ascii="Courier New" w:hAnsi="Courier New" w:cs="Courier New"/>
          <w:sz w:val="28"/>
          <w:szCs w:val="28"/>
        </w:rPr>
        <w:t xml:space="preserve"> ce qui à chacun a pu être sensible </w:t>
      </w:r>
      <w:r w:rsidR="00454FCC">
        <w:rPr>
          <w:rFonts w:ascii="Courier New" w:hAnsi="Courier New" w:cs="Courier New"/>
          <w:sz w:val="28"/>
          <w:szCs w:val="28"/>
        </w:rPr>
        <w:t>–</w:t>
      </w:r>
      <w:r w:rsidRPr="007A5F8F">
        <w:rPr>
          <w:rFonts w:ascii="Courier New" w:hAnsi="Courier New" w:cs="Courier New"/>
          <w:sz w:val="28"/>
          <w:szCs w:val="28"/>
        </w:rPr>
        <w:t xml:space="preserve"> l’ingratitude que représente l’apparition dans une fête de nuit à Rome au début du </w:t>
      </w:r>
      <w:r w:rsidR="00830B05" w:rsidRPr="00830B05">
        <w:rPr>
          <w:i/>
        </w:rPr>
        <w:t>p</w:t>
      </w:r>
      <w:r w:rsidRPr="00830B05">
        <w:rPr>
          <w:i/>
        </w:rPr>
        <w:t>ère humilié</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figure de P</w:t>
      </w:r>
      <w:r w:rsidR="00830B05" w:rsidRPr="007A5F8F">
        <w:rPr>
          <w:rFonts w:ascii="Courier New" w:hAnsi="Courier New" w:cs="Courier New"/>
          <w:sz w:val="28"/>
          <w:szCs w:val="28"/>
        </w:rPr>
        <w:t>ensée</w:t>
      </w:r>
      <w:r w:rsidRPr="007A5F8F">
        <w:rPr>
          <w:rFonts w:ascii="Courier New" w:hAnsi="Courier New" w:cs="Courier New"/>
          <w:sz w:val="28"/>
          <w:szCs w:val="28"/>
        </w:rPr>
        <w:t xml:space="preserve"> de COÛFONTAINE, pour </w:t>
      </w:r>
      <w:r w:rsidRPr="00830B05">
        <w:rPr>
          <w:i/>
        </w:rPr>
        <w:t>comprendre</w:t>
      </w:r>
      <w:r w:rsidRPr="007A5F8F">
        <w:rPr>
          <w:rFonts w:ascii="Courier New" w:hAnsi="Courier New" w:cs="Courier New"/>
          <w:sz w:val="28"/>
          <w:szCs w:val="28"/>
        </w:rPr>
        <w:t xml:space="preserve"> qu’elle nous est présentée là comme </w:t>
      </w:r>
      <w:r w:rsidRPr="00830B05">
        <w:rPr>
          <w:i/>
        </w:rPr>
        <w:t>un objet de séduction</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BF636A" w:rsidRDefault="00337697" w:rsidP="00E81B9F">
      <w:pPr>
        <w:rPr>
          <w:rFonts w:ascii="Courier New" w:hAnsi="Courier New" w:cs="Courier New"/>
          <w:sz w:val="28"/>
          <w:szCs w:val="28"/>
        </w:rPr>
      </w:pPr>
      <w:r w:rsidRPr="007A5F8F">
        <w:rPr>
          <w:rFonts w:ascii="Courier New" w:hAnsi="Courier New" w:cs="Courier New"/>
          <w:sz w:val="28"/>
          <w:szCs w:val="28"/>
        </w:rPr>
        <w:t>Et pourquoi</w:t>
      </w:r>
      <w:r w:rsidR="00BF636A">
        <w:rPr>
          <w:rFonts w:ascii="Courier New" w:hAnsi="Courier New" w:cs="Courier New"/>
          <w:sz w:val="28"/>
          <w:szCs w:val="28"/>
        </w:rPr>
        <w:t>,</w:t>
      </w:r>
      <w:r w:rsidRPr="007A5F8F">
        <w:rPr>
          <w:rFonts w:ascii="Courier New" w:hAnsi="Courier New" w:cs="Courier New"/>
          <w:sz w:val="28"/>
          <w:szCs w:val="28"/>
        </w:rPr>
        <w:t xml:space="preserve"> et comment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qu’elle équilibre ? </w:t>
      </w:r>
    </w:p>
    <w:p w:rsidR="00BF636A"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qu’elle compense ? </w:t>
      </w:r>
    </w:p>
    <w:p w:rsidR="00292E82" w:rsidRDefault="00292E82" w:rsidP="00E81B9F">
      <w:pPr>
        <w:rPr>
          <w:rFonts w:ascii="Courier New" w:hAnsi="Courier New" w:cs="Courier New"/>
          <w:sz w:val="28"/>
          <w:szCs w:val="28"/>
        </w:rPr>
      </w:pPr>
    </w:p>
    <w:p w:rsidR="00BF636A"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quelque chose va revenir sur elle </w:t>
      </w:r>
    </w:p>
    <w:p w:rsidR="00BF636A" w:rsidRDefault="00337697" w:rsidP="00E81B9F">
      <w:pPr>
        <w:rPr>
          <w:rFonts w:ascii="Courier New" w:hAnsi="Courier New" w:cs="Courier New"/>
          <w:sz w:val="28"/>
          <w:szCs w:val="28"/>
        </w:rPr>
      </w:pPr>
      <w:r w:rsidRPr="007A5F8F">
        <w:rPr>
          <w:rFonts w:ascii="Courier New" w:hAnsi="Courier New" w:cs="Courier New"/>
          <w:sz w:val="28"/>
          <w:szCs w:val="28"/>
        </w:rPr>
        <w:t xml:space="preserve">du sacrifice de Sygne ? </w:t>
      </w:r>
    </w:p>
    <w:p w:rsidR="00BF636A"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c’est au nom du sacrifice de sa grand</w:t>
      </w:r>
      <w:r w:rsidR="00454FCC">
        <w:rPr>
          <w:rFonts w:ascii="Courier New" w:hAnsi="Courier New" w:cs="Courier New"/>
          <w:sz w:val="28"/>
          <w:szCs w:val="28"/>
        </w:rPr>
        <w:t>–</w:t>
      </w:r>
      <w:r w:rsidRPr="007A5F8F">
        <w:rPr>
          <w:rFonts w:ascii="Courier New" w:hAnsi="Courier New" w:cs="Courier New"/>
          <w:sz w:val="28"/>
          <w:szCs w:val="28"/>
        </w:rPr>
        <w:t xml:space="preserve">mère qu’elle va mériter quelque égard pour tout dire ? </w:t>
      </w:r>
    </w:p>
    <w:p w:rsidR="00BF636A" w:rsidRDefault="00BF636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Certes pas ! </w:t>
      </w:r>
    </w:p>
    <w:p w:rsidR="00337697" w:rsidRPr="007A5F8F" w:rsidRDefault="00337697"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Si à un moment il y est fait allusion, c’est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dialogue des deux hommes…</w:t>
      </w:r>
    </w:p>
    <w:p w:rsidR="00337697" w:rsidRPr="007A5F8F" w:rsidRDefault="00337697" w:rsidP="00BF636A">
      <w:pPr>
        <w:ind w:left="708"/>
        <w:rPr>
          <w:rFonts w:ascii="Courier New" w:hAnsi="Courier New" w:cs="Courier New"/>
          <w:sz w:val="28"/>
          <w:szCs w:val="28"/>
        </w:rPr>
      </w:pPr>
      <w:r w:rsidRPr="007A5F8F">
        <w:rPr>
          <w:rFonts w:ascii="Courier New" w:hAnsi="Courier New" w:cs="Courier New"/>
          <w:sz w:val="28"/>
          <w:szCs w:val="28"/>
        </w:rPr>
        <w:t xml:space="preserve">qui vont représenter pour elle l’approche de </w:t>
      </w:r>
      <w:r w:rsidRPr="00BF636A">
        <w:rPr>
          <w:i/>
        </w:rPr>
        <w:t>l’amour</w:t>
      </w:r>
    </w:p>
    <w:p w:rsidR="00BF636A" w:rsidRDefault="00337697" w:rsidP="00E81B9F">
      <w:pPr>
        <w:rPr>
          <w:rFonts w:ascii="Courier New" w:hAnsi="Courier New" w:cs="Courier New"/>
          <w:sz w:val="28"/>
          <w:szCs w:val="28"/>
        </w:rPr>
      </w:pPr>
      <w:r w:rsidRPr="007A5F8F">
        <w:rPr>
          <w:rFonts w:ascii="Courier New" w:hAnsi="Courier New" w:cs="Courier New"/>
          <w:sz w:val="28"/>
          <w:szCs w:val="28"/>
        </w:rPr>
        <w:t>…avec le Pape, et il est fait allusion à cette vieille tradition de famille comme à une ancienne histoire qui se raconte</w:t>
      </w:r>
      <w:r w:rsidRPr="007A5F8F">
        <w:rPr>
          <w:rStyle w:val="Caractredenotedebasdepage"/>
          <w:b/>
          <w:bCs/>
          <w:color w:val="FF3300"/>
          <w:sz w:val="28"/>
          <w:szCs w:val="28"/>
        </w:rPr>
        <w:footnoteReference w:id="271"/>
      </w:r>
      <w:r w:rsidRPr="007A5F8F">
        <w:rPr>
          <w:rFonts w:ascii="Courier New" w:hAnsi="Courier New" w:cs="Courier New"/>
          <w:sz w:val="28"/>
          <w:szCs w:val="28"/>
        </w:rPr>
        <w:t xml:space="preserve">. </w:t>
      </w:r>
    </w:p>
    <w:p w:rsidR="00BF636A" w:rsidRDefault="00BF636A" w:rsidP="00E81B9F">
      <w:pPr>
        <w:rPr>
          <w:rFonts w:ascii="Courier New" w:hAnsi="Courier New" w:cs="Courier New"/>
          <w:sz w:val="28"/>
          <w:szCs w:val="28"/>
        </w:rPr>
      </w:pPr>
    </w:p>
    <w:p w:rsidR="00BF636A" w:rsidRDefault="00337697" w:rsidP="00E81B9F">
      <w:pPr>
        <w:rPr>
          <w:rFonts w:ascii="Courier New" w:hAnsi="Courier New" w:cs="Courier New"/>
          <w:sz w:val="28"/>
          <w:szCs w:val="28"/>
        </w:rPr>
      </w:pPr>
      <w:r w:rsidRPr="007A5F8F">
        <w:rPr>
          <w:rFonts w:ascii="Courier New" w:hAnsi="Courier New" w:cs="Courier New"/>
          <w:sz w:val="28"/>
          <w:szCs w:val="28"/>
        </w:rPr>
        <w:t>C’est dans la bouche du Pape lui</w:t>
      </w:r>
      <w:r w:rsidR="00454FCC">
        <w:rPr>
          <w:rFonts w:ascii="Courier New" w:hAnsi="Courier New" w:cs="Courier New"/>
          <w:sz w:val="28"/>
          <w:szCs w:val="28"/>
        </w:rPr>
        <w:t>–</w:t>
      </w:r>
      <w:r w:rsidRPr="007A5F8F">
        <w:rPr>
          <w:rFonts w:ascii="Courier New" w:hAnsi="Courier New" w:cs="Courier New"/>
          <w:sz w:val="28"/>
          <w:szCs w:val="28"/>
        </w:rPr>
        <w:t xml:space="preserve">même, s’adressant </w:t>
      </w:r>
    </w:p>
    <w:p w:rsidR="00BF636A" w:rsidRDefault="00337697" w:rsidP="00E81B9F">
      <w:pPr>
        <w:rPr>
          <w:rFonts w:ascii="Courier New" w:hAnsi="Courier New" w:cs="Courier New"/>
          <w:sz w:val="28"/>
          <w:szCs w:val="28"/>
        </w:rPr>
      </w:pPr>
      <w:r w:rsidRPr="007A5F8F">
        <w:rPr>
          <w:rFonts w:ascii="Courier New" w:hAnsi="Courier New" w:cs="Courier New"/>
          <w:sz w:val="28"/>
          <w:szCs w:val="28"/>
        </w:rPr>
        <w:t xml:space="preserve">à ORIAN qui est l’enjeu de cet amour, que va paraître à ce propos le mot </w:t>
      </w:r>
      <w:r w:rsidR="00292E82">
        <w:rPr>
          <w:rFonts w:ascii="Courier New" w:hAnsi="Courier New" w:cs="Courier New"/>
          <w:sz w:val="28"/>
          <w:szCs w:val="28"/>
        </w:rPr>
        <w:t>« </w:t>
      </w:r>
      <w:r w:rsidRPr="00292E82">
        <w:rPr>
          <w:i/>
        </w:rPr>
        <w:t>superstition</w:t>
      </w:r>
      <w:r w:rsidR="00292E82">
        <w:rPr>
          <w:rFonts w:ascii="Courier New" w:hAnsi="Courier New" w:cs="Courier New"/>
          <w:sz w:val="28"/>
          <w:szCs w:val="28"/>
        </w:rPr>
        <w:t> »</w:t>
      </w:r>
      <w:r w:rsidRPr="007A5F8F">
        <w:rPr>
          <w:rFonts w:ascii="Courier New" w:hAnsi="Courier New" w:cs="Courier New"/>
          <w:sz w:val="28"/>
          <w:szCs w:val="28"/>
        </w:rPr>
        <w:t xml:space="preserve"> : </w:t>
      </w:r>
    </w:p>
    <w:p w:rsidR="00BF636A" w:rsidRDefault="00BF636A" w:rsidP="00E81B9F">
      <w:pPr>
        <w:rPr>
          <w:rFonts w:ascii="Courier New" w:hAnsi="Courier New" w:cs="Courier New"/>
          <w:sz w:val="28"/>
          <w:szCs w:val="28"/>
        </w:rPr>
      </w:pPr>
    </w:p>
    <w:p w:rsidR="00337697" w:rsidRPr="007A5F8F" w:rsidRDefault="00337697" w:rsidP="00BF636A">
      <w:pPr>
        <w:ind w:left="708" w:firstLine="708"/>
        <w:rPr>
          <w:rFonts w:ascii="Courier New" w:hAnsi="Courier New" w:cs="Courier New"/>
          <w:sz w:val="28"/>
          <w:szCs w:val="28"/>
        </w:rPr>
      </w:pPr>
      <w:r w:rsidRPr="007A5F8F">
        <w:rPr>
          <w:rFonts w:ascii="Courier New" w:hAnsi="Courier New" w:cs="Courier New"/>
          <w:sz w:val="28"/>
          <w:szCs w:val="28"/>
        </w:rPr>
        <w:t>« </w:t>
      </w:r>
      <w:r w:rsidRPr="00BF636A">
        <w:rPr>
          <w:i/>
        </w:rPr>
        <w:t>Vas</w:t>
      </w:r>
      <w:r w:rsidR="00454FCC">
        <w:rPr>
          <w:i/>
        </w:rPr>
        <w:t>–</w:t>
      </w:r>
      <w:r w:rsidRPr="00BF636A">
        <w:rPr>
          <w:i/>
        </w:rPr>
        <w:t>tu céder mon fils à cette superstition !</w:t>
      </w:r>
      <w:r w:rsidRPr="007A5F8F">
        <w:rPr>
          <w:rFonts w:ascii="Courier New" w:hAnsi="Courier New" w:cs="Courier New"/>
          <w:sz w:val="28"/>
          <w:szCs w:val="28"/>
        </w:rPr>
        <w:t> »</w:t>
      </w:r>
      <w:r w:rsidRPr="007A5F8F">
        <w:rPr>
          <w:rStyle w:val="Caractredenotedebasdepage"/>
          <w:b/>
          <w:bCs/>
          <w:color w:val="FF3300"/>
          <w:sz w:val="28"/>
          <w:szCs w:val="28"/>
        </w:rPr>
        <w:footnoteReference w:id="272"/>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BF636A"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PENSÉE même va représenter quelque chose comme une figure exemplaire, une renaissance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8B138F">
        <w:rPr>
          <w:i/>
        </w:rPr>
        <w:t>la foi</w:t>
      </w:r>
      <w:r w:rsidRPr="007A5F8F">
        <w:rPr>
          <w:rFonts w:ascii="Courier New" w:hAnsi="Courier New" w:cs="Courier New"/>
          <w:sz w:val="28"/>
          <w:szCs w:val="28"/>
        </w:rPr>
        <w:t xml:space="preserve"> un instant éclipsée ? </w:t>
      </w:r>
      <w:r w:rsidR="00292E82">
        <w:rPr>
          <w:rFonts w:ascii="Courier New" w:hAnsi="Courier New" w:cs="Courier New"/>
          <w:sz w:val="28"/>
          <w:szCs w:val="28"/>
        </w:rPr>
        <w:t>B</w:t>
      </w:r>
      <w:r w:rsidRPr="007A5F8F">
        <w:rPr>
          <w:rFonts w:ascii="Courier New" w:hAnsi="Courier New" w:cs="Courier New"/>
          <w:sz w:val="28"/>
          <w:szCs w:val="28"/>
        </w:rPr>
        <w:t>ien loin de là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PENSÉE est </w:t>
      </w:r>
      <w:r w:rsidRPr="00BF636A">
        <w:rPr>
          <w:i/>
        </w:rPr>
        <w:t>libre penseuse</w:t>
      </w:r>
      <w:r w:rsidRPr="007A5F8F">
        <w:rPr>
          <w:rFonts w:ascii="Courier New" w:hAnsi="Courier New" w:cs="Courier New"/>
          <w:sz w:val="28"/>
          <w:szCs w:val="28"/>
        </w:rPr>
        <w:t xml:space="preserve">, si l’on peut s’exprimer ainsi d’un terme qui n’est pas ici le terme claudélien, mais c’est bien de cela qu’il s’agit. </w:t>
      </w:r>
    </w:p>
    <w:p w:rsidR="00BF636A" w:rsidRDefault="00BF636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PENSÉE</w:t>
      </w:r>
      <w:r w:rsidRPr="007A5F8F">
        <w:rPr>
          <w:rStyle w:val="Caractredenotedebasdepage"/>
          <w:rFonts w:ascii="Courier New" w:hAnsi="Courier New" w:cs="Courier New"/>
          <w:sz w:val="28"/>
          <w:szCs w:val="28"/>
        </w:rPr>
        <w:t xml:space="preserve"> </w:t>
      </w:r>
      <w:r w:rsidRPr="007A5F8F">
        <w:rPr>
          <w:rFonts w:ascii="Courier New" w:hAnsi="Courier New" w:cs="Courier New"/>
          <w:sz w:val="28"/>
          <w:szCs w:val="28"/>
        </w:rPr>
        <w:t xml:space="preserve">n’est animée que d’une passion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Celle </w:t>
      </w:r>
      <w:r w:rsidR="00454FCC">
        <w:rPr>
          <w:rFonts w:ascii="Courier New" w:hAnsi="Courier New" w:cs="Courier New"/>
          <w:sz w:val="28"/>
          <w:szCs w:val="28"/>
        </w:rPr>
        <w:t>–</w:t>
      </w:r>
      <w:r w:rsidRPr="007A5F8F">
        <w:rPr>
          <w:rFonts w:ascii="Courier New" w:hAnsi="Courier New" w:cs="Courier New"/>
          <w:sz w:val="28"/>
          <w:szCs w:val="28"/>
        </w:rPr>
        <w:t xml:space="preserve"> dit</w:t>
      </w:r>
      <w:r w:rsidR="00454FCC">
        <w:rPr>
          <w:rFonts w:ascii="Courier New" w:hAnsi="Courier New" w:cs="Courier New"/>
          <w:sz w:val="28"/>
          <w:szCs w:val="28"/>
        </w:rPr>
        <w:t>–</w:t>
      </w:r>
      <w:r w:rsidRPr="007A5F8F">
        <w:rPr>
          <w:rFonts w:ascii="Courier New" w:hAnsi="Courier New" w:cs="Courier New"/>
          <w:sz w:val="28"/>
          <w:szCs w:val="28"/>
        </w:rPr>
        <w:t xml:space="preserve">elle </w:t>
      </w:r>
      <w:r w:rsidR="00454FCC">
        <w:rPr>
          <w:rFonts w:ascii="Courier New" w:hAnsi="Courier New" w:cs="Courier New"/>
          <w:sz w:val="28"/>
          <w:szCs w:val="28"/>
        </w:rPr>
        <w:t>–</w:t>
      </w:r>
      <w:r w:rsidRPr="007A5F8F">
        <w:rPr>
          <w:rFonts w:ascii="Courier New" w:hAnsi="Courier New" w:cs="Courier New"/>
          <w:sz w:val="28"/>
          <w:szCs w:val="28"/>
        </w:rPr>
        <w:t xml:space="preserve"> d’une justice</w:t>
      </w:r>
      <w:r w:rsidR="00BF636A">
        <w:rPr>
          <w:rFonts w:ascii="Courier New" w:hAnsi="Courier New" w:cs="Courier New"/>
          <w:sz w:val="28"/>
          <w:szCs w:val="28"/>
        </w:rPr>
        <w:t>,</w:t>
      </w:r>
      <w:r w:rsidRPr="007A5F8F">
        <w:rPr>
          <w:rFonts w:ascii="Courier New" w:hAnsi="Courier New" w:cs="Courier New"/>
          <w:sz w:val="28"/>
          <w:szCs w:val="28"/>
        </w:rPr>
        <w:t xml:space="preserve"> qui pour elle va au</w:t>
      </w:r>
      <w:r w:rsidR="00454FCC">
        <w:rPr>
          <w:rFonts w:ascii="Courier New" w:hAnsi="Courier New" w:cs="Courier New"/>
          <w:sz w:val="28"/>
          <w:szCs w:val="28"/>
        </w:rPr>
        <w:t>–</w:t>
      </w:r>
      <w:r w:rsidRPr="007A5F8F">
        <w:rPr>
          <w:rFonts w:ascii="Courier New" w:hAnsi="Courier New" w:cs="Courier New"/>
          <w:sz w:val="28"/>
          <w:szCs w:val="28"/>
        </w:rPr>
        <w:t xml:space="preserve">delà de toutes les exigences, de la beauté même. </w:t>
      </w:r>
    </w:p>
    <w:p w:rsidR="00292E82" w:rsidRDefault="00292E82"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Ce qu’elle veut, c’est la justice, et non pas n’importe laquelle, non pas la justice ancienne, celle de quelque droit naturel à une distribution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ou à une rétribution.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Cette justice dont il s’agit</w:t>
      </w:r>
      <w:r w:rsidR="00292E82">
        <w:rPr>
          <w:rFonts w:ascii="Courier New" w:hAnsi="Courier New" w:cs="Courier New"/>
          <w:sz w:val="28"/>
          <w:szCs w:val="28"/>
        </w:rPr>
        <w:t>…</w:t>
      </w:r>
    </w:p>
    <w:p w:rsidR="00292E82" w:rsidRDefault="00337697" w:rsidP="00292E82">
      <w:pPr>
        <w:ind w:left="708"/>
        <w:rPr>
          <w:rFonts w:ascii="Courier New" w:hAnsi="Courier New" w:cs="Courier New"/>
          <w:sz w:val="28"/>
          <w:szCs w:val="28"/>
        </w:rPr>
      </w:pPr>
      <w:r w:rsidRPr="00BF636A">
        <w:rPr>
          <w:i/>
        </w:rPr>
        <w:t>justice absolue</w:t>
      </w:r>
      <w:r w:rsidRPr="007A5F8F">
        <w:rPr>
          <w:rFonts w:ascii="Courier New" w:hAnsi="Courier New" w:cs="Courier New"/>
          <w:sz w:val="28"/>
          <w:szCs w:val="28"/>
        </w:rPr>
        <w:t xml:space="preserve">, justice qui anime le mouvement, </w:t>
      </w:r>
    </w:p>
    <w:p w:rsidR="00292E82" w:rsidRDefault="00337697" w:rsidP="00292E82">
      <w:pPr>
        <w:ind w:left="708"/>
        <w:rPr>
          <w:rFonts w:ascii="Courier New" w:hAnsi="Courier New" w:cs="Courier New"/>
          <w:sz w:val="28"/>
          <w:szCs w:val="28"/>
        </w:rPr>
      </w:pPr>
      <w:r w:rsidRPr="007A5F8F">
        <w:rPr>
          <w:rFonts w:ascii="Courier New" w:hAnsi="Courier New" w:cs="Courier New"/>
          <w:sz w:val="28"/>
          <w:szCs w:val="28"/>
        </w:rPr>
        <w:t xml:space="preserve">le bruit, le train secret de </w:t>
      </w:r>
      <w:r w:rsidRPr="00BF636A">
        <w:rPr>
          <w:i/>
        </w:rPr>
        <w:t>la Révolution</w:t>
      </w:r>
      <w:r w:rsidRPr="007A5F8F">
        <w:rPr>
          <w:rFonts w:ascii="Courier New" w:hAnsi="Courier New" w:cs="Courier New"/>
          <w:sz w:val="28"/>
          <w:szCs w:val="28"/>
        </w:rPr>
        <w:t xml:space="preserve"> qui fait </w:t>
      </w:r>
    </w:p>
    <w:p w:rsidR="00337697" w:rsidRPr="007A5F8F" w:rsidRDefault="00337697" w:rsidP="00292E82">
      <w:pPr>
        <w:ind w:left="708"/>
        <w:rPr>
          <w:rFonts w:ascii="Courier New" w:hAnsi="Courier New" w:cs="Courier New"/>
          <w:i/>
          <w:sz w:val="28"/>
          <w:szCs w:val="28"/>
        </w:rPr>
      </w:pPr>
      <w:r w:rsidRPr="007A5F8F">
        <w:rPr>
          <w:rFonts w:ascii="Courier New" w:hAnsi="Courier New" w:cs="Courier New"/>
          <w:sz w:val="28"/>
          <w:szCs w:val="28"/>
        </w:rPr>
        <w:t>le bruit de fond du troisième drame</w:t>
      </w:r>
      <w:r w:rsidRPr="007A5F8F">
        <w:rPr>
          <w:rFonts w:ascii="Courier New" w:hAnsi="Courier New" w:cs="Courier New"/>
          <w:i/>
          <w:sz w:val="28"/>
          <w:szCs w:val="28"/>
        </w:rPr>
        <w:t xml:space="preserve"> </w:t>
      </w:r>
    </w:p>
    <w:p w:rsidR="008B138F" w:rsidRDefault="00292E82" w:rsidP="00E81B9F">
      <w:pPr>
        <w:rPr>
          <w:rFonts w:ascii="Courier New" w:hAnsi="Courier New" w:cs="Courier New"/>
          <w:sz w:val="28"/>
          <w:szCs w:val="28"/>
        </w:rPr>
      </w:pPr>
      <w:r>
        <w:rPr>
          <w:rFonts w:ascii="Courier New" w:hAnsi="Courier New" w:cs="Courier New"/>
          <w:sz w:val="28"/>
          <w:szCs w:val="28"/>
        </w:rPr>
        <w:lastRenderedPageBreak/>
        <w:t>…c</w:t>
      </w:r>
      <w:r w:rsidR="00337697" w:rsidRPr="007A5F8F">
        <w:rPr>
          <w:rFonts w:ascii="Courier New" w:hAnsi="Courier New" w:cs="Courier New"/>
          <w:sz w:val="28"/>
          <w:szCs w:val="28"/>
        </w:rPr>
        <w:t xml:space="preserve">ette justice est l’envers de tout ce qui, du réel, de tout ce qui, de la vie, est </w:t>
      </w:r>
      <w:r w:rsidR="00454FCC">
        <w:rPr>
          <w:rFonts w:ascii="Courier New" w:hAnsi="Courier New" w:cs="Courier New"/>
          <w:sz w:val="28"/>
          <w:szCs w:val="28"/>
        </w:rPr>
        <w:t>–</w:t>
      </w:r>
      <w:r w:rsidR="00337697" w:rsidRPr="007A5F8F">
        <w:rPr>
          <w:rFonts w:ascii="Courier New" w:hAnsi="Courier New" w:cs="Courier New"/>
          <w:sz w:val="28"/>
          <w:szCs w:val="28"/>
        </w:rPr>
        <w:t xml:space="preserve"> de par le Verbe </w:t>
      </w:r>
      <w:r w:rsidR="00454FCC">
        <w:rPr>
          <w:rFonts w:ascii="Courier New" w:hAnsi="Courier New" w:cs="Courier New"/>
          <w:sz w:val="28"/>
          <w:szCs w:val="28"/>
        </w:rPr>
        <w:t>–</w:t>
      </w:r>
      <w:r w:rsidR="00337697" w:rsidRPr="007A5F8F">
        <w:rPr>
          <w:rFonts w:ascii="Courier New" w:hAnsi="Courier New" w:cs="Courier New"/>
          <w:sz w:val="28"/>
          <w:szCs w:val="28"/>
        </w:rPr>
        <w:t xml:space="preserve"> senti comme offensant la justice, senti comme horreur de la justice. </w:t>
      </w:r>
    </w:p>
    <w:p w:rsidR="008B138F" w:rsidRDefault="008B138F" w:rsidP="00E81B9F">
      <w:pPr>
        <w:rPr>
          <w:rFonts w:ascii="Courier New" w:hAnsi="Courier New" w:cs="Courier New"/>
          <w:sz w:val="28"/>
          <w:szCs w:val="28"/>
        </w:rPr>
      </w:pPr>
    </w:p>
    <w:p w:rsidR="008B138F" w:rsidRDefault="00337697" w:rsidP="00E81B9F">
      <w:pPr>
        <w:rPr>
          <w:i/>
        </w:rPr>
      </w:pPr>
      <w:r w:rsidRPr="008B138F">
        <w:rPr>
          <w:i/>
        </w:rPr>
        <w:t xml:space="preserve">C’est d’une </w:t>
      </w:r>
      <w:r w:rsidR="00BF636A" w:rsidRPr="008B138F">
        <w:rPr>
          <w:i/>
        </w:rPr>
        <w:t xml:space="preserve">justice </w:t>
      </w:r>
      <w:r w:rsidR="00BF636A" w:rsidRPr="00BF636A">
        <w:rPr>
          <w:i/>
        </w:rPr>
        <w:t>absolue</w:t>
      </w:r>
      <w:r w:rsidR="008B138F" w:rsidRPr="008B138F">
        <w:rPr>
          <w:rFonts w:ascii="Courier New" w:hAnsi="Courier New" w:cs="Courier New"/>
          <w:i/>
          <w:sz w:val="28"/>
          <w:szCs w:val="28"/>
        </w:rPr>
        <w:t>…</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dans tout son pouvoir d’ébranler le monde</w:t>
      </w:r>
    </w:p>
    <w:p w:rsidR="00337697" w:rsidRPr="007A5F8F" w:rsidRDefault="008B138F" w:rsidP="00E81B9F">
      <w:pPr>
        <w:rPr>
          <w:rFonts w:ascii="Courier New" w:hAnsi="Courier New" w:cs="Courier New"/>
          <w:sz w:val="28"/>
          <w:szCs w:val="28"/>
        </w:rPr>
      </w:pPr>
      <w:r>
        <w:rPr>
          <w:rFonts w:ascii="Courier New" w:hAnsi="Courier New" w:cs="Courier New"/>
          <w:sz w:val="28"/>
          <w:szCs w:val="28"/>
        </w:rPr>
        <w:t>…</w:t>
      </w:r>
      <w:r w:rsidR="00337697" w:rsidRPr="008B138F">
        <w:rPr>
          <w:i/>
        </w:rPr>
        <w:t>qu’il s’agi</w:t>
      </w:r>
      <w:r>
        <w:rPr>
          <w:i/>
        </w:rPr>
        <w:t>t</w:t>
      </w:r>
      <w:r w:rsidR="00337697" w:rsidRPr="007A5F8F">
        <w:rPr>
          <w:rFonts w:ascii="Courier New" w:hAnsi="Courier New" w:cs="Courier New"/>
          <w:sz w:val="28"/>
          <w:szCs w:val="28"/>
        </w:rPr>
        <w:t xml:space="preserve"> dans le discours de PENSÉE de COÛFONTAINE.</w:t>
      </w:r>
    </w:p>
    <w:p w:rsidR="00BF636A" w:rsidRDefault="00BF636A" w:rsidP="00E81B9F">
      <w:pPr>
        <w:rPr>
          <w:rFonts w:ascii="Courier New" w:hAnsi="Courier New" w:cs="Courier New"/>
          <w:sz w:val="28"/>
          <w:szCs w:val="28"/>
        </w:rPr>
      </w:pPr>
    </w:p>
    <w:p w:rsidR="00BF636A" w:rsidRDefault="00337697" w:rsidP="00E81B9F">
      <w:pPr>
        <w:rPr>
          <w:rFonts w:ascii="Courier New" w:hAnsi="Courier New" w:cs="Courier New"/>
          <w:sz w:val="28"/>
          <w:szCs w:val="28"/>
        </w:rPr>
      </w:pPr>
      <w:r w:rsidRPr="007A5F8F">
        <w:rPr>
          <w:rFonts w:ascii="Courier New" w:hAnsi="Courier New" w:cs="Courier New"/>
          <w:sz w:val="28"/>
          <w:szCs w:val="28"/>
        </w:rPr>
        <w:t xml:space="preserve">Vous le voyez, c’est bien la chose qui peut nous paraître la plus loin de la prêcherie que nous pourrions attendre de CLAUDEL, homme de foi.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ce qui va nous permettre de donner </w:t>
      </w:r>
      <w:r w:rsidRPr="00BF636A">
        <w:rPr>
          <w:i/>
        </w:rPr>
        <w:t>son sens</w:t>
      </w:r>
      <w:r w:rsidRPr="007A5F8F">
        <w:rPr>
          <w:rFonts w:ascii="Courier New" w:hAnsi="Courier New" w:cs="Courier New"/>
          <w:sz w:val="28"/>
          <w:szCs w:val="28"/>
        </w:rPr>
        <w:t xml:space="preserve"> à la figure vers quoi converge tout le drame </w:t>
      </w:r>
      <w:r w:rsidRPr="00B05615">
        <w:rPr>
          <w:i/>
        </w:rPr>
        <w:t>du p</w:t>
      </w:r>
      <w:r w:rsidRPr="00BF636A">
        <w:rPr>
          <w:i/>
        </w:rPr>
        <w:t>ère humilié</w:t>
      </w:r>
      <w:r w:rsidRPr="007A5F8F">
        <w:rPr>
          <w:rFonts w:ascii="Courier New" w:hAnsi="Courier New" w:cs="Courier New"/>
          <w:sz w:val="28"/>
          <w:szCs w:val="28"/>
        </w:rPr>
        <w:t xml:space="preserve">. </w:t>
      </w:r>
    </w:p>
    <w:p w:rsidR="00B05615" w:rsidRDefault="00B05615" w:rsidP="00E81B9F">
      <w:pPr>
        <w:rPr>
          <w:rFonts w:ascii="Courier New" w:hAnsi="Courier New" w:cs="Courier New"/>
          <w:sz w:val="28"/>
          <w:szCs w:val="28"/>
        </w:rPr>
      </w:pPr>
    </w:p>
    <w:p w:rsidR="00B05615" w:rsidRDefault="00337697" w:rsidP="00E81B9F">
      <w:pPr>
        <w:rPr>
          <w:rFonts w:ascii="Courier New" w:hAnsi="Courier New" w:cs="Courier New"/>
          <w:sz w:val="28"/>
          <w:szCs w:val="28"/>
        </w:rPr>
      </w:pPr>
      <w:r w:rsidRPr="007A5F8F">
        <w:rPr>
          <w:rFonts w:ascii="Courier New" w:hAnsi="Courier New" w:cs="Courier New"/>
          <w:sz w:val="28"/>
          <w:szCs w:val="28"/>
        </w:rPr>
        <w:t xml:space="preserve">Pour le comprendre, il faut nous arrêter un instant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ce que CLAUDEL a fait de PENSÉE de COÛFONTAINE, représentée comme </w:t>
      </w:r>
      <w:r w:rsidRPr="00B05615">
        <w:rPr>
          <w:i/>
        </w:rPr>
        <w:t>fruit du mariage</w:t>
      </w:r>
      <w:r w:rsidRPr="007A5F8F">
        <w:rPr>
          <w:rFonts w:ascii="Courier New" w:hAnsi="Courier New" w:cs="Courier New"/>
          <w:sz w:val="28"/>
          <w:szCs w:val="28"/>
        </w:rPr>
        <w:t xml:space="preserve"> de Louis de COÛFONTAINE avec celle en somme </w:t>
      </w:r>
      <w:r w:rsidRPr="008B138F">
        <w:rPr>
          <w:rFonts w:ascii="Courier New" w:hAnsi="Courier New" w:cs="Courier New"/>
          <w:i/>
        </w:rPr>
        <w:t>que lui a donnée son père comme femme</w:t>
      </w:r>
      <w:r w:rsidRPr="007A5F8F">
        <w:rPr>
          <w:rFonts w:ascii="Courier New" w:hAnsi="Courier New" w:cs="Courier New"/>
          <w:sz w:val="28"/>
          <w:szCs w:val="28"/>
        </w:rPr>
        <w:t>, par cela seul que cette femme était déjà sa femme, pointe extrême si l’on peut dire, paradoxale, caricaturale</w:t>
      </w:r>
      <w:r w:rsidR="008B138F">
        <w:rPr>
          <w:rFonts w:ascii="Courier New" w:hAnsi="Courier New" w:cs="Courier New"/>
          <w:sz w:val="28"/>
          <w:szCs w:val="28"/>
        </w:rPr>
        <w:t>,</w:t>
      </w:r>
      <w:r w:rsidRPr="007A5F8F">
        <w:rPr>
          <w:rFonts w:ascii="Courier New" w:hAnsi="Courier New" w:cs="Courier New"/>
          <w:sz w:val="28"/>
          <w:szCs w:val="28"/>
        </w:rPr>
        <w:t xml:space="preserve"> du </w:t>
      </w:r>
      <w:r w:rsidRPr="00292E82">
        <w:rPr>
          <w:i/>
        </w:rPr>
        <w:t>complexe d’Œdipe</w:t>
      </w:r>
      <w:r w:rsidRPr="007A5F8F">
        <w:rPr>
          <w:rFonts w:ascii="Courier New" w:hAnsi="Courier New" w:cs="Courier New"/>
          <w:sz w:val="28"/>
          <w:szCs w:val="28"/>
        </w:rPr>
        <w:t>.</w:t>
      </w:r>
    </w:p>
    <w:p w:rsidR="00B05615" w:rsidRDefault="00B0561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292E82">
        <w:rPr>
          <w:i/>
        </w:rPr>
        <w:t>vieillard obscène</w:t>
      </w:r>
      <w:r w:rsidRPr="007A5F8F">
        <w:rPr>
          <w:rFonts w:ascii="Courier New" w:hAnsi="Courier New" w:cs="Courier New"/>
          <w:sz w:val="28"/>
          <w:szCs w:val="28"/>
        </w:rPr>
        <w:t xml:space="preserve"> qui nous est présenté, force ses fils… </w:t>
      </w:r>
    </w:p>
    <w:p w:rsidR="00292E82" w:rsidRDefault="00337697" w:rsidP="00E81B9F">
      <w:pPr>
        <w:pStyle w:val="Retraitcorpsdetexte"/>
        <w:rPr>
          <w:sz w:val="28"/>
          <w:szCs w:val="28"/>
        </w:rPr>
      </w:pPr>
      <w:r w:rsidRPr="007A5F8F">
        <w:rPr>
          <w:sz w:val="28"/>
          <w:szCs w:val="28"/>
        </w:rPr>
        <w:t xml:space="preserve">tel est le point limite, le point frontière </w:t>
      </w:r>
    </w:p>
    <w:p w:rsidR="00337697" w:rsidRPr="007A5F8F" w:rsidRDefault="00337697" w:rsidP="00E81B9F">
      <w:pPr>
        <w:pStyle w:val="Retraitcorpsdetexte"/>
        <w:rPr>
          <w:sz w:val="28"/>
          <w:szCs w:val="28"/>
        </w:rPr>
      </w:pPr>
      <w:r w:rsidRPr="007A5F8F">
        <w:rPr>
          <w:sz w:val="28"/>
          <w:szCs w:val="28"/>
        </w:rPr>
        <w:t>du mythe freudien qui nous est proposé</w:t>
      </w:r>
    </w:p>
    <w:p w:rsidR="00B05615" w:rsidRDefault="00337697" w:rsidP="00E81B9F">
      <w:pPr>
        <w:rPr>
          <w:rFonts w:ascii="Courier New" w:hAnsi="Courier New" w:cs="Courier New"/>
          <w:sz w:val="28"/>
          <w:szCs w:val="28"/>
        </w:rPr>
      </w:pPr>
      <w:r w:rsidRPr="007A5F8F">
        <w:rPr>
          <w:rFonts w:ascii="Courier New" w:hAnsi="Courier New" w:cs="Courier New"/>
          <w:sz w:val="28"/>
          <w:szCs w:val="28"/>
        </w:rPr>
        <w:t xml:space="preserve">…force ses fils à épouser ses femmes, et dans la mesure même où il veut leur ravir les leurs. </w:t>
      </w:r>
    </w:p>
    <w:p w:rsidR="00B05615" w:rsidRDefault="00B05615" w:rsidP="00E81B9F">
      <w:pPr>
        <w:rPr>
          <w:rFonts w:ascii="Courier New" w:hAnsi="Courier New" w:cs="Courier New"/>
          <w:sz w:val="28"/>
          <w:szCs w:val="28"/>
        </w:rPr>
      </w:pPr>
    </w:p>
    <w:p w:rsidR="00B05615" w:rsidRDefault="00337697" w:rsidP="00E81B9F">
      <w:pPr>
        <w:rPr>
          <w:rFonts w:ascii="Courier New" w:hAnsi="Courier New" w:cs="Courier New"/>
          <w:sz w:val="28"/>
          <w:szCs w:val="28"/>
        </w:rPr>
      </w:pPr>
      <w:r w:rsidRPr="007A5F8F">
        <w:rPr>
          <w:rFonts w:ascii="Courier New" w:hAnsi="Courier New" w:cs="Courier New"/>
          <w:sz w:val="28"/>
          <w:szCs w:val="28"/>
        </w:rPr>
        <w:t xml:space="preserve">Autre façon plus poussée et ici plus expressive d’accentuer ce qui vient au jour dans </w:t>
      </w:r>
      <w:r w:rsidRPr="00B05615">
        <w:rPr>
          <w:rFonts w:ascii="Courier New" w:hAnsi="Courier New" w:cs="Courier New"/>
          <w:i/>
        </w:rPr>
        <w:t>le mythe freudien</w:t>
      </w:r>
      <w:r w:rsidRPr="007A5F8F">
        <w:rPr>
          <w:rFonts w:ascii="Courier New" w:hAnsi="Courier New" w:cs="Courier New"/>
          <w:sz w:val="28"/>
          <w:szCs w:val="28"/>
        </w:rPr>
        <w:t xml:space="preserve">. Ça ne donne pas un père d’une meilleure qualité, </w:t>
      </w:r>
    </w:p>
    <w:p w:rsidR="00236645" w:rsidRDefault="00337697" w:rsidP="00E81B9F">
      <w:pPr>
        <w:rPr>
          <w:rFonts w:ascii="Courier New" w:hAnsi="Courier New" w:cs="Courier New"/>
          <w:sz w:val="28"/>
          <w:szCs w:val="28"/>
        </w:rPr>
      </w:pPr>
      <w:r w:rsidRPr="007A5F8F">
        <w:rPr>
          <w:rFonts w:ascii="Courier New" w:hAnsi="Courier New" w:cs="Courier New"/>
          <w:sz w:val="28"/>
          <w:szCs w:val="28"/>
        </w:rPr>
        <w:t xml:space="preserve">ça donne </w:t>
      </w:r>
      <w:r w:rsidRPr="00236645">
        <w:rPr>
          <w:i/>
        </w:rPr>
        <w:t>une autre canaille</w:t>
      </w:r>
      <w:r w:rsidRPr="007A5F8F">
        <w:rPr>
          <w:rFonts w:ascii="Courier New" w:hAnsi="Courier New" w:cs="Courier New"/>
          <w:sz w:val="28"/>
          <w:szCs w:val="28"/>
        </w:rPr>
        <w:t xml:space="preserve"> et c’est bien ainsi que Louis de COÛFONTAINE, tout au long du drame nous est </w:t>
      </w:r>
      <w:r w:rsidRPr="00236645">
        <w:rPr>
          <w:rFonts w:ascii="Courier New" w:hAnsi="Courier New" w:cs="Courier New"/>
          <w:i/>
        </w:rPr>
        <w:t>représenté</w:t>
      </w:r>
      <w:r w:rsidRPr="007A5F8F">
        <w:rPr>
          <w:rFonts w:ascii="Courier New" w:hAnsi="Courier New" w:cs="Courier New"/>
          <w:sz w:val="28"/>
          <w:szCs w:val="28"/>
        </w:rPr>
        <w:t xml:space="preserve">. </w:t>
      </w:r>
    </w:p>
    <w:p w:rsidR="00292E82" w:rsidRDefault="00292E82"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Il épouse celle qui le veut, lui, comme objet de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sa jouissance. Il épouse cette figure singulière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de la femme, SICHEL, qui rejette tous ces fardeaux </w:t>
      </w:r>
    </w:p>
    <w:p w:rsidR="00236645"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236645">
        <w:rPr>
          <w:i/>
          <w:color w:val="0000CC"/>
        </w:rPr>
        <w:t>la loi</w:t>
      </w:r>
      <w:r w:rsidRPr="007A5F8F">
        <w:rPr>
          <w:rFonts w:ascii="Courier New" w:hAnsi="Courier New" w:cs="Courier New"/>
          <w:sz w:val="28"/>
          <w:szCs w:val="28"/>
        </w:rPr>
        <w:t xml:space="preserve">, et nommément de la sienne, de l’Ancienne Loi,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l’épouse sainte, figure de la femme, pour autant qu’elle est celle de la patience, celle enfin qui amène au jour sa volonté d’étreindre le monde.</w:t>
      </w:r>
    </w:p>
    <w:p w:rsidR="008B138F" w:rsidRDefault="008B13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 va naître de là ?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 qui va naître de là</w:t>
      </w:r>
      <w:r w:rsidR="00236645">
        <w:rPr>
          <w:rFonts w:ascii="Courier New" w:hAnsi="Courier New" w:cs="Courier New"/>
          <w:sz w:val="28"/>
          <w:szCs w:val="28"/>
        </w:rPr>
        <w:t>,</w:t>
      </w:r>
      <w:r w:rsidRPr="007A5F8F">
        <w:rPr>
          <w:rFonts w:ascii="Courier New" w:hAnsi="Courier New" w:cs="Courier New"/>
          <w:sz w:val="28"/>
          <w:szCs w:val="28"/>
        </w:rPr>
        <w:t xml:space="preserve"> singulièrement</w:t>
      </w:r>
      <w:r w:rsidR="00236645">
        <w:rPr>
          <w:rFonts w:ascii="Courier New" w:hAnsi="Courier New" w:cs="Courier New"/>
          <w:sz w:val="28"/>
          <w:szCs w:val="28"/>
        </w:rPr>
        <w:t>,</w:t>
      </w:r>
      <w:r w:rsidRPr="007A5F8F">
        <w:rPr>
          <w:rFonts w:ascii="Courier New" w:hAnsi="Courier New" w:cs="Courier New"/>
          <w:sz w:val="28"/>
          <w:szCs w:val="28"/>
        </w:rPr>
        <w:t xml:space="preserve"> c’est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renaissance de </w:t>
      </w:r>
      <w:r w:rsidRPr="00236645">
        <w:rPr>
          <w:i/>
          <w:iCs/>
        </w:rPr>
        <w:t>cela même</w:t>
      </w:r>
      <w:r w:rsidRPr="007A5F8F">
        <w:rPr>
          <w:rFonts w:ascii="Courier New" w:hAnsi="Courier New" w:cs="Courier New"/>
          <w:sz w:val="28"/>
          <w:szCs w:val="28"/>
        </w:rPr>
        <w:t xml:space="preserve"> dont le drame </w:t>
      </w:r>
      <w:r w:rsidRPr="00236645">
        <w:rPr>
          <w:i/>
        </w:rPr>
        <w:t>du pain dur</w:t>
      </w:r>
      <w:r w:rsidRPr="007A5F8F">
        <w:rPr>
          <w:rFonts w:ascii="Courier New" w:hAnsi="Courier New" w:cs="Courier New"/>
          <w:i/>
          <w:sz w:val="28"/>
          <w:szCs w:val="28"/>
        </w:rPr>
        <w:t xml:space="preserve"> </w:t>
      </w:r>
      <w:r w:rsidRPr="007A5F8F">
        <w:rPr>
          <w:rFonts w:ascii="Courier New" w:hAnsi="Courier New" w:cs="Courier New"/>
          <w:sz w:val="28"/>
          <w:szCs w:val="28"/>
        </w:rPr>
        <w:t>nous a montré qu’</w:t>
      </w:r>
      <w:r w:rsidRPr="008B138F">
        <w:rPr>
          <w:rFonts w:ascii="Courier New" w:hAnsi="Courier New" w:cs="Courier New"/>
          <w:iCs/>
          <w:sz w:val="28"/>
          <w:szCs w:val="28"/>
        </w:rPr>
        <w:t>il</w:t>
      </w:r>
      <w:r w:rsidRPr="007A5F8F">
        <w:rPr>
          <w:rFonts w:ascii="Courier New" w:hAnsi="Courier New" w:cs="Courier New"/>
          <w:sz w:val="28"/>
          <w:szCs w:val="28"/>
        </w:rPr>
        <w:t xml:space="preserve"> était écarté, à savoir </w:t>
      </w:r>
      <w:r w:rsidRPr="00236645">
        <w:rPr>
          <w:i/>
          <w:color w:val="0000CC"/>
        </w:rPr>
        <w:t>ce même désir dans son absolu</w:t>
      </w:r>
      <w:r w:rsidRPr="007A5F8F">
        <w:rPr>
          <w:rFonts w:ascii="Courier New" w:hAnsi="Courier New" w:cs="Courier New"/>
          <w:sz w:val="28"/>
          <w:szCs w:val="28"/>
        </w:rPr>
        <w:t xml:space="preserve"> qui était représenté par la figure de LUMÎR.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Cette LUMÎR…</w:t>
      </w:r>
    </w:p>
    <w:p w:rsidR="0023664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nom singulier, il faut s’arrêter au fait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 CLAUDEL dans une petite note nous indique qu’il faut le prononcer « </w:t>
      </w:r>
      <w:r w:rsidRPr="00236645">
        <w:rPr>
          <w:i/>
        </w:rPr>
        <w:t>Loum yir</w:t>
      </w:r>
      <w:r w:rsidRPr="007A5F8F">
        <w:rPr>
          <w:rFonts w:ascii="Courier New" w:hAnsi="Courier New" w:cs="Courier New"/>
          <w:sz w:val="28"/>
          <w:szCs w:val="28"/>
        </w:rPr>
        <w:t> »</w:t>
      </w:r>
    </w:p>
    <w:p w:rsidR="00236645"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la rapporter à ce que CLAUDEL nous dit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des fantaisies du vieux TURELURE d’apporter toujours à chaque nom cette petite modification dérisoire qui fait qu’il appelle Rachel : SICHEL, ce qui veut dire, nous dit le texte, en allemand, </w:t>
      </w:r>
      <w:r w:rsidR="00236645">
        <w:rPr>
          <w:rFonts w:ascii="Courier New" w:hAnsi="Courier New" w:cs="Courier New"/>
          <w:sz w:val="28"/>
          <w:szCs w:val="28"/>
        </w:rPr>
        <w:t>« </w:t>
      </w:r>
      <w:r w:rsidRPr="00236645">
        <w:rPr>
          <w:i/>
        </w:rPr>
        <w:t>la faucille</w:t>
      </w:r>
      <w:r w:rsidR="00236645">
        <w:rPr>
          <w:rFonts w:ascii="Courier New" w:hAnsi="Courier New" w:cs="Courier New"/>
          <w:sz w:val="28"/>
          <w:szCs w:val="28"/>
        </w:rPr>
        <w:t> »</w:t>
      </w:r>
      <w:r w:rsidRPr="007A5F8F">
        <w:rPr>
          <w:rFonts w:ascii="Courier New" w:hAnsi="Courier New" w:cs="Courier New"/>
          <w:sz w:val="28"/>
          <w:szCs w:val="28"/>
        </w:rPr>
        <w:t xml:space="preserve">, ce nom étant celui que figure dans le ciel </w:t>
      </w:r>
      <w:r w:rsidRPr="00236645">
        <w:rPr>
          <w:i/>
        </w:rPr>
        <w:t>le croissant de la lune</w:t>
      </w:r>
      <w:r w:rsidRPr="007A5F8F">
        <w:rPr>
          <w:rStyle w:val="Caractredenotedebasdepage"/>
          <w:b/>
          <w:bCs/>
          <w:color w:val="FF3300"/>
          <w:sz w:val="28"/>
          <w:szCs w:val="28"/>
        </w:rPr>
        <w:footnoteReference w:id="273"/>
      </w:r>
      <w:r w:rsidRPr="007A5F8F">
        <w:rPr>
          <w:rFonts w:ascii="Courier New" w:hAnsi="Courier New" w:cs="Courier New"/>
          <w:sz w:val="28"/>
          <w:szCs w:val="28"/>
        </w:rPr>
        <w:t xml:space="preserve">. </w:t>
      </w:r>
    </w:p>
    <w:p w:rsidR="00236645" w:rsidRDefault="00236645" w:rsidP="00E81B9F">
      <w:pPr>
        <w:rPr>
          <w:rFonts w:ascii="Courier New" w:hAnsi="Courier New" w:cs="Courier New"/>
          <w:sz w:val="28"/>
          <w:szCs w:val="28"/>
        </w:rPr>
      </w:pPr>
    </w:p>
    <w:p w:rsidR="00236645" w:rsidRDefault="00337697" w:rsidP="00E81B9F">
      <w:pPr>
        <w:rPr>
          <w:rFonts w:ascii="Courier New" w:hAnsi="Courier New" w:cs="Courier New"/>
          <w:sz w:val="28"/>
          <w:szCs w:val="28"/>
        </w:rPr>
      </w:pPr>
      <w:r w:rsidRPr="007A5F8F">
        <w:rPr>
          <w:rFonts w:ascii="Courier New" w:hAnsi="Courier New" w:cs="Courier New"/>
          <w:sz w:val="28"/>
          <w:szCs w:val="28"/>
        </w:rPr>
        <w:t xml:space="preserve">Écho singulier de la figure qui termine le </w:t>
      </w:r>
      <w:r w:rsidRPr="00236645">
        <w:rPr>
          <w:i/>
        </w:rPr>
        <w:t>R</w:t>
      </w:r>
      <w:r w:rsidR="00236645" w:rsidRPr="00236645">
        <w:rPr>
          <w:i/>
        </w:rPr>
        <w:t>uth</w:t>
      </w:r>
      <w:r w:rsidRPr="00236645">
        <w:rPr>
          <w:i/>
        </w:rPr>
        <w:t xml:space="preserve"> et B</w:t>
      </w:r>
      <w:r w:rsidR="00236645" w:rsidRPr="00236645">
        <w:rPr>
          <w:i/>
        </w:rPr>
        <w:t>ooz</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HUGO. CLAUDEL le fait sans cesse ce même jeu d’altération des noms, comme si lui</w:t>
      </w:r>
      <w:r w:rsidR="00454FCC">
        <w:rPr>
          <w:rFonts w:ascii="Courier New" w:hAnsi="Courier New" w:cs="Courier New"/>
          <w:sz w:val="28"/>
          <w:szCs w:val="28"/>
        </w:rPr>
        <w:t>–</w:t>
      </w:r>
      <w:r w:rsidRPr="007A5F8F">
        <w:rPr>
          <w:rFonts w:ascii="Courier New" w:hAnsi="Courier New" w:cs="Courier New"/>
          <w:sz w:val="28"/>
          <w:szCs w:val="28"/>
        </w:rPr>
        <w:t>même ici assumait la fonction du vieux TURELURE.</w:t>
      </w:r>
    </w:p>
    <w:p w:rsidR="00337697" w:rsidRPr="007A5F8F" w:rsidRDefault="00337697" w:rsidP="00E81B9F">
      <w:pPr>
        <w:rPr>
          <w:rFonts w:ascii="Courier New" w:hAnsi="Courier New" w:cs="Courier New"/>
          <w:sz w:val="28"/>
          <w:szCs w:val="28"/>
        </w:rPr>
      </w:pPr>
    </w:p>
    <w:p w:rsidR="00236645" w:rsidRDefault="00337697" w:rsidP="00E81B9F">
      <w:pPr>
        <w:rPr>
          <w:rFonts w:ascii="Courier New" w:hAnsi="Courier New" w:cs="Courier New"/>
          <w:sz w:val="28"/>
          <w:szCs w:val="28"/>
        </w:rPr>
      </w:pPr>
      <w:r w:rsidRPr="007A5F8F">
        <w:rPr>
          <w:rFonts w:ascii="Courier New" w:hAnsi="Courier New" w:cs="Courier New"/>
          <w:sz w:val="28"/>
          <w:szCs w:val="28"/>
        </w:rPr>
        <w:t>LUMÎR, c’est ce que nous retrouverons</w:t>
      </w:r>
      <w:r w:rsidR="00236645">
        <w:rPr>
          <w:rFonts w:ascii="Courier New" w:hAnsi="Courier New" w:cs="Courier New"/>
          <w:sz w:val="28"/>
          <w:szCs w:val="28"/>
        </w:rPr>
        <w:t>…</w:t>
      </w:r>
      <w:r w:rsidRPr="007A5F8F">
        <w:rPr>
          <w:rFonts w:ascii="Courier New" w:hAnsi="Courier New" w:cs="Courier New"/>
          <w:sz w:val="28"/>
          <w:szCs w:val="28"/>
        </w:rPr>
        <w:t xml:space="preserve"> </w:t>
      </w:r>
    </w:p>
    <w:p w:rsidR="00236645" w:rsidRDefault="00337697" w:rsidP="00236645">
      <w:pPr>
        <w:ind w:left="708"/>
        <w:rPr>
          <w:rFonts w:ascii="Courier New" w:hAnsi="Courier New" w:cs="Courier New"/>
          <w:sz w:val="28"/>
          <w:szCs w:val="28"/>
        </w:rPr>
      </w:pPr>
      <w:r w:rsidRPr="007A5F8F">
        <w:rPr>
          <w:rFonts w:ascii="Courier New" w:hAnsi="Courier New" w:cs="Courier New"/>
          <w:sz w:val="28"/>
          <w:szCs w:val="28"/>
        </w:rPr>
        <w:t xml:space="preserve">plus tard dans le dialogue entre le Pape </w:t>
      </w:r>
    </w:p>
    <w:p w:rsidR="00236645" w:rsidRDefault="00337697" w:rsidP="00236645">
      <w:pPr>
        <w:ind w:left="708"/>
        <w:rPr>
          <w:rFonts w:ascii="Courier New" w:hAnsi="Courier New" w:cs="Courier New"/>
          <w:sz w:val="28"/>
          <w:szCs w:val="28"/>
        </w:rPr>
      </w:pPr>
      <w:r w:rsidRPr="007A5F8F">
        <w:rPr>
          <w:rFonts w:ascii="Courier New" w:hAnsi="Courier New" w:cs="Courier New"/>
          <w:sz w:val="28"/>
          <w:szCs w:val="28"/>
        </w:rPr>
        <w:t>et les deux personnages d’ORSO et d’ORIAN</w:t>
      </w:r>
    </w:p>
    <w:p w:rsidR="00337697" w:rsidRPr="007A5F8F" w:rsidRDefault="00236645"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comme la lumière – </w:t>
      </w:r>
      <w:r w:rsidR="00337697" w:rsidRPr="00236645">
        <w:rPr>
          <w:i/>
        </w:rPr>
        <w:t>la cruelle lumière</w:t>
      </w:r>
      <w:r w:rsidR="00337697" w:rsidRPr="007A5F8F">
        <w:rPr>
          <w:rFonts w:ascii="Courier New" w:hAnsi="Courier New" w:cs="Courier New"/>
          <w:i/>
          <w:sz w:val="28"/>
          <w:szCs w:val="28"/>
        </w:rPr>
        <w:t> </w:t>
      </w:r>
      <w:r w:rsidR="00337697" w:rsidRPr="007A5F8F">
        <w:rPr>
          <w:rFonts w:ascii="Courier New" w:hAnsi="Courier New" w:cs="Courier New"/>
          <w:iCs/>
          <w:sz w:val="28"/>
          <w:szCs w:val="28"/>
        </w:rPr>
        <w:t>!</w:t>
      </w:r>
      <w:r w:rsidR="00337697" w:rsidRPr="007A5F8F">
        <w:rPr>
          <w:rFonts w:ascii="Courier New" w:hAnsi="Courier New" w:cs="Courier New"/>
          <w:i/>
          <w:sz w:val="28"/>
          <w:szCs w:val="28"/>
        </w:rPr>
        <w:t xml:space="preserve"> </w:t>
      </w:r>
    </w:p>
    <w:p w:rsidR="00236645" w:rsidRDefault="00236645"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Cette</w:t>
      </w:r>
      <w:r w:rsidRPr="007A5F8F">
        <w:rPr>
          <w:rFonts w:ascii="Courier New" w:hAnsi="Courier New" w:cs="Courier New"/>
          <w:i/>
          <w:sz w:val="28"/>
          <w:szCs w:val="28"/>
        </w:rPr>
        <w:t xml:space="preserve"> </w:t>
      </w:r>
      <w:r w:rsidR="008B138F" w:rsidRPr="00236645">
        <w:rPr>
          <w:i/>
        </w:rPr>
        <w:t>cruelle lumière</w:t>
      </w:r>
      <w:r w:rsidRPr="007A5F8F">
        <w:rPr>
          <w:rFonts w:ascii="Courier New" w:hAnsi="Courier New" w:cs="Courier New"/>
          <w:sz w:val="28"/>
          <w:szCs w:val="28"/>
        </w:rPr>
        <w:t xml:space="preserve"> nous éclaire sur ce que </w:t>
      </w:r>
      <w:r w:rsidR="008B138F">
        <w:rPr>
          <w:rFonts w:ascii="Courier New" w:hAnsi="Courier New" w:cs="Courier New"/>
          <w:sz w:val="28"/>
          <w:szCs w:val="28"/>
        </w:rPr>
        <w:t>r</w:t>
      </w:r>
      <w:r w:rsidRPr="007A5F8F">
        <w:rPr>
          <w:rFonts w:ascii="Courier New" w:hAnsi="Courier New" w:cs="Courier New"/>
          <w:sz w:val="28"/>
          <w:szCs w:val="28"/>
        </w:rPr>
        <w:t xml:space="preserve">eprésente </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la figure d’ORIAN, car tout </w:t>
      </w:r>
      <w:r w:rsidRPr="008B138F">
        <w:rPr>
          <w:rFonts w:ascii="Courier New" w:hAnsi="Courier New" w:cs="Courier New"/>
          <w:i/>
        </w:rPr>
        <w:t>fidèle</w:t>
      </w:r>
      <w:r w:rsidRPr="007A5F8F">
        <w:rPr>
          <w:rFonts w:ascii="Courier New" w:hAnsi="Courier New" w:cs="Courier New"/>
          <w:sz w:val="28"/>
          <w:szCs w:val="28"/>
        </w:rPr>
        <w:t xml:space="preserve"> qu’il soit au Pape, cette </w:t>
      </w:r>
      <w:r w:rsidR="008B138F" w:rsidRPr="00236645">
        <w:rPr>
          <w:i/>
        </w:rPr>
        <w:t>cruelle lumière</w:t>
      </w:r>
      <w:r w:rsidRPr="007A5F8F">
        <w:rPr>
          <w:rFonts w:ascii="Courier New" w:hAnsi="Courier New" w:cs="Courier New"/>
          <w:sz w:val="28"/>
          <w:szCs w:val="28"/>
        </w:rPr>
        <w:t xml:space="preserve"> qui est dans sa bouche, le fait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le Pape </w:t>
      </w:r>
      <w:r>
        <w:rPr>
          <w:rFonts w:ascii="Courier New" w:hAnsi="Courier New" w:cs="Courier New"/>
          <w:sz w:val="28"/>
          <w:szCs w:val="28"/>
        </w:rPr>
        <w:t>–</w:t>
      </w:r>
      <w:r w:rsidR="00337697" w:rsidRPr="007A5F8F">
        <w:rPr>
          <w:rFonts w:ascii="Courier New" w:hAnsi="Courier New" w:cs="Courier New"/>
          <w:sz w:val="28"/>
          <w:szCs w:val="28"/>
        </w:rPr>
        <w:t xml:space="preserve"> sursauter</w:t>
      </w:r>
      <w:r w:rsidR="008B138F">
        <w:rPr>
          <w:rFonts w:ascii="Courier New" w:hAnsi="Courier New" w:cs="Courier New"/>
          <w:sz w:val="28"/>
          <w:szCs w:val="28"/>
        </w:rPr>
        <w:t> :</w:t>
      </w:r>
    </w:p>
    <w:p w:rsidR="006E24AC" w:rsidRDefault="008B138F" w:rsidP="00E81B9F">
      <w:pPr>
        <w:rPr>
          <w:rFonts w:ascii="Courier New" w:hAnsi="Courier New" w:cs="Courier New"/>
          <w:sz w:val="28"/>
          <w:szCs w:val="28"/>
        </w:rPr>
      </w:pPr>
      <w:r>
        <w:rPr>
          <w:rFonts w:ascii="Courier New" w:hAnsi="Courier New" w:cs="Courier New"/>
          <w:sz w:val="28"/>
          <w:szCs w:val="28"/>
        </w:rPr>
        <w:t>« </w:t>
      </w:r>
      <w:r w:rsidR="00337697" w:rsidRPr="00236645">
        <w:rPr>
          <w:i/>
          <w:sz w:val="22"/>
          <w:szCs w:val="22"/>
        </w:rPr>
        <w:t>La lumière</w:t>
      </w:r>
      <w:r>
        <w:rPr>
          <w:rFonts w:ascii="Courier New" w:hAnsi="Courier New" w:cs="Courier New"/>
          <w:i/>
          <w:sz w:val="28"/>
          <w:szCs w:val="28"/>
        </w:rPr>
        <w:t xml:space="preserve"> -</w:t>
      </w:r>
      <w:r w:rsidR="00337697" w:rsidRPr="007A5F8F">
        <w:rPr>
          <w:rFonts w:ascii="Courier New" w:hAnsi="Courier New" w:cs="Courier New"/>
          <w:i/>
          <w:sz w:val="28"/>
          <w:szCs w:val="28"/>
        </w:rPr>
        <w:t xml:space="preserve"> </w:t>
      </w:r>
      <w:r w:rsidR="00337697" w:rsidRPr="008B138F">
        <w:rPr>
          <w:rFonts w:ascii="Garamond" w:hAnsi="Garamond" w:cs="Courier New"/>
        </w:rPr>
        <w:t>lui</w:t>
      </w:r>
      <w:r w:rsidR="00337697" w:rsidRPr="008B138F">
        <w:rPr>
          <w:rFonts w:ascii="Garamond" w:hAnsi="Garamond" w:cs="Courier New"/>
          <w:i/>
        </w:rPr>
        <w:t xml:space="preserve"> </w:t>
      </w:r>
      <w:r w:rsidR="00337697" w:rsidRPr="008B138F">
        <w:rPr>
          <w:rFonts w:ascii="Garamond" w:hAnsi="Garamond" w:cs="Courier New"/>
        </w:rPr>
        <w:t>dit le Pape</w:t>
      </w:r>
      <w:r>
        <w:rPr>
          <w:rFonts w:ascii="Courier New" w:hAnsi="Courier New" w:cs="Courier New"/>
          <w:sz w:val="28"/>
          <w:szCs w:val="28"/>
        </w:rPr>
        <w:t xml:space="preserve"> –</w:t>
      </w:r>
      <w:r w:rsidR="00337697" w:rsidRPr="007A5F8F">
        <w:rPr>
          <w:rFonts w:ascii="Courier New" w:hAnsi="Courier New" w:cs="Courier New"/>
          <w:sz w:val="28"/>
          <w:szCs w:val="28"/>
        </w:rPr>
        <w:t xml:space="preserve"> </w:t>
      </w:r>
      <w:r w:rsidR="00337697" w:rsidRPr="00236645">
        <w:rPr>
          <w:i/>
          <w:sz w:val="22"/>
          <w:szCs w:val="22"/>
        </w:rPr>
        <w:t>n’est point cruelle</w:t>
      </w:r>
      <w:r>
        <w:rPr>
          <w:rFonts w:ascii="Courier New" w:hAnsi="Courier New" w:cs="Courier New"/>
          <w:sz w:val="28"/>
          <w:szCs w:val="28"/>
        </w:rPr>
        <w:t> »</w:t>
      </w:r>
      <w:r w:rsidR="00236645">
        <w:rPr>
          <w:i/>
          <w:sz w:val="22"/>
          <w:szCs w:val="22"/>
        </w:rPr>
        <w:t xml:space="preserve"> </w:t>
      </w:r>
      <w:r w:rsidR="00337697" w:rsidRPr="00236645">
        <w:rPr>
          <w:rStyle w:val="Caractredenotedebasdepage"/>
          <w:b/>
          <w:color w:val="FF0000"/>
          <w:sz w:val="28"/>
          <w:szCs w:val="28"/>
        </w:rPr>
        <w:footnoteReference w:id="274"/>
      </w:r>
      <w:r w:rsidR="00337697" w:rsidRPr="007A5F8F">
        <w:rPr>
          <w:rFonts w:ascii="Courier New" w:hAnsi="Courier New" w:cs="Courier New"/>
          <w:sz w:val="28"/>
          <w:szCs w:val="28"/>
        </w:rPr>
        <w:t xml:space="preserve">. </w:t>
      </w:r>
    </w:p>
    <w:p w:rsidR="006E24AC" w:rsidRDefault="006E24AC"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n’est point douteux que c’est ORIAN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dans le vrai quand il le dit.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poète est avec lui. </w:t>
      </w:r>
    </w:p>
    <w:p w:rsidR="00EE176D" w:rsidRDefault="00EE176D" w:rsidP="00E81B9F">
      <w:pPr>
        <w:rPr>
          <w:rFonts w:ascii="Courier New" w:hAnsi="Courier New" w:cs="Courier New"/>
          <w:sz w:val="28"/>
          <w:szCs w:val="28"/>
        </w:rPr>
      </w:pPr>
    </w:p>
    <w:p w:rsidR="00EE176D" w:rsidRDefault="00337697" w:rsidP="00E81B9F">
      <w:pPr>
        <w:rPr>
          <w:rFonts w:ascii="Courier New" w:hAnsi="Courier New" w:cs="Courier New"/>
          <w:sz w:val="28"/>
          <w:szCs w:val="28"/>
        </w:rPr>
      </w:pPr>
      <w:r w:rsidRPr="007A5F8F">
        <w:rPr>
          <w:rFonts w:ascii="Courier New" w:hAnsi="Courier New" w:cs="Courier New"/>
          <w:sz w:val="28"/>
          <w:szCs w:val="28"/>
        </w:rPr>
        <w:t>Or celle qui va venir incarner la lumière</w:t>
      </w:r>
      <w:r w:rsidR="008B138F">
        <w:rPr>
          <w:rFonts w:ascii="Courier New" w:hAnsi="Courier New" w:cs="Courier New"/>
          <w:sz w:val="28"/>
          <w:szCs w:val="28"/>
        </w:rPr>
        <w:t>,</w:t>
      </w:r>
      <w:r w:rsidRPr="007A5F8F">
        <w:rPr>
          <w:rFonts w:ascii="Courier New" w:hAnsi="Courier New" w:cs="Courier New"/>
          <w:sz w:val="28"/>
          <w:szCs w:val="28"/>
        </w:rPr>
        <w:t xml:space="preserve"> cherchée obscurément sans le savoir par sa mère elle même, cette lumière cherchée à travers une patience, se prête à tout servir et à tout accepter, c’est </w:t>
      </w:r>
      <w:r w:rsidR="00292E82" w:rsidRPr="007A5F8F">
        <w:rPr>
          <w:rFonts w:ascii="Courier New" w:hAnsi="Courier New" w:cs="Courier New"/>
          <w:sz w:val="28"/>
          <w:szCs w:val="28"/>
        </w:rPr>
        <w:t>P</w:t>
      </w:r>
      <w:r w:rsidR="00292E82" w:rsidRPr="00EE176D">
        <w:rPr>
          <w:rFonts w:ascii="Courier New" w:hAnsi="Courier New" w:cs="Courier New"/>
          <w:sz w:val="28"/>
          <w:szCs w:val="28"/>
        </w:rPr>
        <w:t>ENS</w:t>
      </w:r>
      <w:r w:rsidR="00292E82">
        <w:rPr>
          <w:rFonts w:ascii="Courier New" w:hAnsi="Courier New" w:cs="Courier New"/>
          <w:sz w:val="28"/>
          <w:szCs w:val="28"/>
        </w:rPr>
        <w:t>É</w:t>
      </w:r>
      <w:r w:rsidR="00292E82" w:rsidRPr="00EE176D">
        <w:rPr>
          <w:rFonts w:ascii="Courier New" w:hAnsi="Courier New" w:cs="Courier New"/>
          <w:sz w:val="28"/>
          <w:szCs w:val="28"/>
        </w:rPr>
        <w:t>E</w:t>
      </w:r>
      <w:r w:rsidRPr="007A5F8F">
        <w:rPr>
          <w:rFonts w:ascii="Courier New" w:hAnsi="Courier New" w:cs="Courier New"/>
          <w:sz w:val="28"/>
          <w:szCs w:val="28"/>
        </w:rPr>
        <w:t>.</w:t>
      </w:r>
    </w:p>
    <w:p w:rsidR="00EE176D" w:rsidRDefault="00292E82" w:rsidP="00E81B9F">
      <w:pPr>
        <w:rPr>
          <w:rFonts w:ascii="Courier New" w:hAnsi="Courier New" w:cs="Courier New"/>
          <w:sz w:val="28"/>
          <w:szCs w:val="28"/>
        </w:rPr>
      </w:pPr>
      <w:r w:rsidRPr="007A5F8F">
        <w:rPr>
          <w:rFonts w:ascii="Courier New" w:hAnsi="Courier New" w:cs="Courier New"/>
          <w:sz w:val="28"/>
          <w:szCs w:val="28"/>
        </w:rPr>
        <w:lastRenderedPageBreak/>
        <w:t>P</w:t>
      </w:r>
      <w:r w:rsidRPr="00EE176D">
        <w:rPr>
          <w:rFonts w:ascii="Courier New" w:hAnsi="Courier New" w:cs="Courier New"/>
          <w:sz w:val="28"/>
          <w:szCs w:val="28"/>
        </w:rPr>
        <w:t>ENS</w:t>
      </w:r>
      <w:r>
        <w:rPr>
          <w:rFonts w:ascii="Courier New" w:hAnsi="Courier New" w:cs="Courier New"/>
          <w:sz w:val="28"/>
          <w:szCs w:val="28"/>
        </w:rPr>
        <w:t>É</w:t>
      </w:r>
      <w:r w:rsidRPr="00EE176D">
        <w:rPr>
          <w:rFonts w:ascii="Courier New" w:hAnsi="Courier New" w:cs="Courier New"/>
          <w:sz w:val="28"/>
          <w:szCs w:val="28"/>
        </w:rPr>
        <w:t>E</w:t>
      </w:r>
      <w:r>
        <w:rPr>
          <w:rFonts w:ascii="Courier New" w:hAnsi="Courier New" w:cs="Courier New"/>
          <w:sz w:val="28"/>
          <w:szCs w:val="28"/>
        </w:rPr>
        <w:t>,</w:t>
      </w:r>
      <w:r w:rsidR="00337697" w:rsidRPr="007A5F8F">
        <w:rPr>
          <w:rFonts w:ascii="Courier New" w:hAnsi="Courier New" w:cs="Courier New"/>
          <w:sz w:val="28"/>
          <w:szCs w:val="28"/>
        </w:rPr>
        <w:t xml:space="preserve"> sa fille, </w:t>
      </w:r>
      <w:r w:rsidRPr="007A5F8F">
        <w:rPr>
          <w:rFonts w:ascii="Courier New" w:hAnsi="Courier New" w:cs="Courier New"/>
          <w:sz w:val="28"/>
          <w:szCs w:val="28"/>
        </w:rPr>
        <w:t>P</w:t>
      </w:r>
      <w:r w:rsidRPr="00EE176D">
        <w:rPr>
          <w:rFonts w:ascii="Courier New" w:hAnsi="Courier New" w:cs="Courier New"/>
          <w:sz w:val="28"/>
          <w:szCs w:val="28"/>
        </w:rPr>
        <w:t>ENS</w:t>
      </w:r>
      <w:r>
        <w:rPr>
          <w:rFonts w:ascii="Courier New" w:hAnsi="Courier New" w:cs="Courier New"/>
          <w:sz w:val="28"/>
          <w:szCs w:val="28"/>
        </w:rPr>
        <w:t>É</w:t>
      </w:r>
      <w:r w:rsidRPr="00EE176D">
        <w:rPr>
          <w:rFonts w:ascii="Courier New" w:hAnsi="Courier New" w:cs="Courier New"/>
          <w:sz w:val="28"/>
          <w:szCs w:val="28"/>
        </w:rPr>
        <w:t>E</w:t>
      </w:r>
      <w:r w:rsidR="00337697" w:rsidRPr="007A5F8F">
        <w:rPr>
          <w:rFonts w:ascii="Courier New" w:hAnsi="Courier New" w:cs="Courier New"/>
          <w:sz w:val="28"/>
          <w:szCs w:val="28"/>
        </w:rPr>
        <w:t xml:space="preserve"> qui va devenir l’objet incarné du désir de cette lumière. </w:t>
      </w:r>
    </w:p>
    <w:p w:rsidR="00EE176D" w:rsidRDefault="00337697" w:rsidP="00E81B9F">
      <w:pPr>
        <w:rPr>
          <w:rFonts w:ascii="Courier New" w:hAnsi="Courier New" w:cs="Courier New"/>
          <w:sz w:val="28"/>
          <w:szCs w:val="28"/>
        </w:rPr>
      </w:pPr>
      <w:r w:rsidRPr="007A5F8F">
        <w:rPr>
          <w:rFonts w:ascii="Courier New" w:hAnsi="Courier New" w:cs="Courier New"/>
          <w:sz w:val="28"/>
          <w:szCs w:val="28"/>
        </w:rPr>
        <w:t xml:space="preserve">Et cette pensée en chair et en os, cette </w:t>
      </w:r>
      <w:r w:rsidRPr="00EE176D">
        <w:rPr>
          <w:i/>
        </w:rPr>
        <w:t>pensée vivante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poète ne peut faire que d’imaginer qu’elle est aveugle, et de nous la représenter comme telle.</w:t>
      </w:r>
    </w:p>
    <w:p w:rsidR="00337697" w:rsidRPr="007A5F8F" w:rsidRDefault="00337697" w:rsidP="00E81B9F">
      <w:pPr>
        <w:rPr>
          <w:rFonts w:ascii="Courier New" w:hAnsi="Courier New" w:cs="Courier New"/>
          <w:sz w:val="28"/>
          <w:szCs w:val="28"/>
        </w:rPr>
      </w:pPr>
    </w:p>
    <w:p w:rsidR="00EE176D"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devoir m’arrêter un instant. </w:t>
      </w:r>
    </w:p>
    <w:p w:rsidR="00EE176D" w:rsidRDefault="00337697" w:rsidP="00E81B9F">
      <w:pPr>
        <w:rPr>
          <w:rFonts w:ascii="Courier New" w:hAnsi="Courier New" w:cs="Courier New"/>
          <w:sz w:val="28"/>
          <w:szCs w:val="28"/>
        </w:rPr>
      </w:pPr>
      <w:r w:rsidRPr="007A5F8F">
        <w:rPr>
          <w:rFonts w:ascii="Courier New" w:hAnsi="Courier New" w:cs="Courier New"/>
          <w:sz w:val="28"/>
          <w:szCs w:val="28"/>
        </w:rPr>
        <w:t xml:space="preserve">Que peut vouloir le poète avec cette incarnation </w:t>
      </w:r>
    </w:p>
    <w:p w:rsidR="00EE176D" w:rsidRDefault="00337697" w:rsidP="00E81B9F">
      <w:pPr>
        <w:rPr>
          <w:rFonts w:ascii="Courier New" w:hAnsi="Courier New" w:cs="Courier New"/>
          <w:sz w:val="28"/>
          <w:szCs w:val="28"/>
        </w:rPr>
      </w:pPr>
      <w:r w:rsidRPr="007A5F8F">
        <w:rPr>
          <w:rFonts w:ascii="Courier New" w:hAnsi="Courier New" w:cs="Courier New"/>
          <w:sz w:val="28"/>
          <w:szCs w:val="28"/>
        </w:rPr>
        <w:t>de l’objet, de l’objet partiel, de l’objet pour autant qu’il est ici le resurgissement, l’effet</w:t>
      </w:r>
      <w:r w:rsidR="00EE176D">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constellation parentale : une aveugle ? </w:t>
      </w:r>
    </w:p>
    <w:p w:rsidR="00EE176D" w:rsidRDefault="00EE176D"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aveugle va être promenée devant nos yeux </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au long de cette troisième pièce, </w:t>
      </w:r>
    </w:p>
    <w:p w:rsidR="00EE176D" w:rsidRDefault="00337697" w:rsidP="00E81B9F">
      <w:pPr>
        <w:rPr>
          <w:rFonts w:ascii="Courier New" w:hAnsi="Courier New" w:cs="Courier New"/>
          <w:sz w:val="28"/>
          <w:szCs w:val="28"/>
        </w:rPr>
      </w:pPr>
      <w:r w:rsidRPr="007A5F8F">
        <w:rPr>
          <w:rFonts w:ascii="Courier New" w:hAnsi="Courier New" w:cs="Courier New"/>
          <w:sz w:val="28"/>
          <w:szCs w:val="28"/>
        </w:rPr>
        <w:t xml:space="preserve">et de la façon la plus émouvante. </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Elle apparaît dans le bal masqué, où se figure la fin d’un moment de cette Rome qui est à la veille de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sa prise par les garibaldiens. C’est aussi une sorte </w:t>
      </w:r>
    </w:p>
    <w:p w:rsidR="00EE176D" w:rsidRDefault="00337697" w:rsidP="00E81B9F">
      <w:pPr>
        <w:rPr>
          <w:rFonts w:ascii="Courier New" w:hAnsi="Courier New" w:cs="Courier New"/>
          <w:sz w:val="28"/>
          <w:szCs w:val="28"/>
        </w:rPr>
      </w:pPr>
      <w:r w:rsidRPr="007A5F8F">
        <w:rPr>
          <w:rFonts w:ascii="Courier New" w:hAnsi="Courier New" w:cs="Courier New"/>
          <w:sz w:val="28"/>
          <w:szCs w:val="28"/>
        </w:rPr>
        <w:t xml:space="preserve">de fin qui se célèbre dans cette fête de nuit,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celle d’un noble polonais qui, poussé au terme de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sa solvabilité, doit voir le lendemain entrer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sa propriété les huissiers. </w:t>
      </w:r>
    </w:p>
    <w:p w:rsidR="00EE176D" w:rsidRDefault="00EE176D" w:rsidP="00E81B9F">
      <w:pPr>
        <w:rPr>
          <w:rFonts w:ascii="Courier New" w:hAnsi="Courier New" w:cs="Courier New"/>
          <w:sz w:val="28"/>
          <w:szCs w:val="28"/>
        </w:rPr>
      </w:pPr>
    </w:p>
    <w:p w:rsidR="00EE176D" w:rsidRDefault="00337697" w:rsidP="00E81B9F">
      <w:pPr>
        <w:rPr>
          <w:rFonts w:ascii="Courier New" w:hAnsi="Courier New" w:cs="Courier New"/>
          <w:sz w:val="28"/>
          <w:szCs w:val="28"/>
        </w:rPr>
      </w:pPr>
      <w:r w:rsidRPr="007A5F8F">
        <w:rPr>
          <w:rFonts w:ascii="Courier New" w:hAnsi="Courier New" w:cs="Courier New"/>
          <w:sz w:val="28"/>
          <w:szCs w:val="28"/>
        </w:rPr>
        <w:t>Ce noble polonais est ici aussi bien pour</w:t>
      </w:r>
      <w:r w:rsidR="00EE176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un moment</w:t>
      </w:r>
      <w:r w:rsidR="00EE176D">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rappeler, sous la forme d’une figure sur un camée, une personne dont on a entendu parler tant de fois, et qui est morte bien tristement. Faisons une croix sur elle, n’en parlons plus. </w:t>
      </w:r>
    </w:p>
    <w:p w:rsidR="00EE176D" w:rsidRDefault="00EE176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Tous les spectateurs entendent bien qu’il s’agit de la nommée LUMÎR</w:t>
      </w:r>
      <w:r w:rsidRPr="007A5F8F">
        <w:rPr>
          <w:rStyle w:val="Caractredenotedebasdepage"/>
          <w:b/>
          <w:bCs/>
          <w:color w:val="FF3300"/>
          <w:sz w:val="28"/>
          <w:szCs w:val="28"/>
        </w:rPr>
        <w:footnoteReference w:id="275"/>
      </w:r>
      <w:r w:rsidRPr="007A5F8F">
        <w:rPr>
          <w:rFonts w:ascii="Courier New" w:hAnsi="Courier New" w:cs="Courier New"/>
          <w:sz w:val="28"/>
          <w:szCs w:val="28"/>
        </w:rPr>
        <w:t>, et aussi ce noble, tout chargé de la noblesse et du romantisme de la Pologne martyre, est tout de même ce type de noble qui se trouve inexplicablement avoir toujours une villa à liquider.</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ce contexte que nous voyons se promener l’aveugle PENSÉE comme si elle voyait clair. </w:t>
      </w:r>
    </w:p>
    <w:p w:rsidR="00292E82" w:rsidRDefault="00337697" w:rsidP="00E81B9F">
      <w:pPr>
        <w:rPr>
          <w:rFonts w:ascii="Courier New" w:hAnsi="Courier New" w:cs="Courier New"/>
          <w:sz w:val="28"/>
          <w:szCs w:val="28"/>
        </w:rPr>
      </w:pPr>
      <w:r w:rsidRPr="007A5F8F">
        <w:rPr>
          <w:rFonts w:ascii="Courier New" w:hAnsi="Courier New" w:cs="Courier New"/>
          <w:sz w:val="28"/>
          <w:szCs w:val="28"/>
        </w:rPr>
        <w:t xml:space="preserve">Car sa surprenante sensibilité lui permet en un instant de visite préliminaire d’avoir par sa fine perception des échos, des approches, des mouvements, dès quelques marches franchies… de repérer toute </w:t>
      </w:r>
    </w:p>
    <w:p w:rsidR="00F85D47" w:rsidRDefault="00337697" w:rsidP="00E81B9F">
      <w:pPr>
        <w:rPr>
          <w:rFonts w:ascii="Courier New" w:hAnsi="Courier New" w:cs="Courier New"/>
          <w:sz w:val="28"/>
          <w:szCs w:val="28"/>
        </w:rPr>
      </w:pPr>
      <w:r w:rsidRPr="007A5F8F">
        <w:rPr>
          <w:rFonts w:ascii="Courier New" w:hAnsi="Courier New" w:cs="Courier New"/>
          <w:sz w:val="28"/>
          <w:szCs w:val="28"/>
        </w:rPr>
        <w:t xml:space="preserve">la structure d’un lieu. </w:t>
      </w:r>
    </w:p>
    <w:p w:rsidR="00F85D4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Si nous, spectateurs, savons qu’elle est aveugle, pendant tout un acte ceux qui sont avec 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 invités de cette fête, pourront l’ignorer, et spécialement celui sur lequel s’est porté son désir. Ce personnage, ORIAN, vaut un mot de présentation pour ceux qui n’ont pas lu la pièce.</w:t>
      </w:r>
    </w:p>
    <w:p w:rsidR="00F85D47" w:rsidRDefault="00F85D47" w:rsidP="00E81B9F">
      <w:pPr>
        <w:rPr>
          <w:rFonts w:ascii="Courier New" w:hAnsi="Courier New" w:cs="Courier New"/>
          <w:sz w:val="28"/>
          <w:szCs w:val="28"/>
        </w:rPr>
      </w:pPr>
    </w:p>
    <w:p w:rsidR="00292E82" w:rsidRDefault="00337697" w:rsidP="00E81B9F">
      <w:pPr>
        <w:rPr>
          <w:rFonts w:ascii="Courier New" w:hAnsi="Courier New" w:cs="Courier New"/>
          <w:sz w:val="28"/>
          <w:szCs w:val="28"/>
        </w:rPr>
      </w:pPr>
      <w:r w:rsidRPr="007A5F8F">
        <w:rPr>
          <w:rFonts w:ascii="Courier New" w:hAnsi="Courier New" w:cs="Courier New"/>
          <w:sz w:val="28"/>
          <w:szCs w:val="28"/>
        </w:rPr>
        <w:t>ORIAN, redoublé de son frère ORSO, porte ce nom bien claudélien</w:t>
      </w:r>
      <w:r w:rsidR="00292E82">
        <w:rPr>
          <w:rFonts w:ascii="Courier New" w:hAnsi="Courier New" w:cs="Courier New"/>
          <w:sz w:val="28"/>
          <w:szCs w:val="28"/>
        </w:rPr>
        <w:t>…</w:t>
      </w:r>
    </w:p>
    <w:p w:rsidR="00292E82" w:rsidRDefault="00337697" w:rsidP="00292E82">
      <w:pPr>
        <w:ind w:left="708"/>
        <w:rPr>
          <w:rFonts w:ascii="Courier New" w:hAnsi="Courier New" w:cs="Courier New"/>
          <w:sz w:val="28"/>
          <w:szCs w:val="28"/>
        </w:rPr>
      </w:pPr>
      <w:r w:rsidRPr="007A5F8F">
        <w:rPr>
          <w:rFonts w:ascii="Courier New" w:hAnsi="Courier New" w:cs="Courier New"/>
          <w:sz w:val="28"/>
          <w:szCs w:val="28"/>
        </w:rPr>
        <w:t xml:space="preserve">qui semble, par son bruit et cette même construction légèrement déformée, accentué quant au signifiant par une bizarrerie qui est la même que nous retrouvons dans tellement de personnages de </w:t>
      </w:r>
      <w:r w:rsidRPr="00292E82">
        <w:rPr>
          <w:rFonts w:ascii="Courier New" w:hAnsi="Courier New" w:cs="Courier New"/>
          <w:i/>
        </w:rPr>
        <w:t>la tragédie claudélienne</w:t>
      </w:r>
      <w:r w:rsidRPr="007A5F8F">
        <w:rPr>
          <w:rFonts w:ascii="Courier New" w:hAnsi="Courier New" w:cs="Courier New"/>
          <w:sz w:val="28"/>
          <w:szCs w:val="28"/>
        </w:rPr>
        <w:t> – rappelez</w:t>
      </w:r>
      <w:r w:rsidR="00454FCC">
        <w:rPr>
          <w:rFonts w:ascii="Courier New" w:hAnsi="Courier New" w:cs="Courier New"/>
          <w:sz w:val="28"/>
          <w:szCs w:val="28"/>
        </w:rPr>
        <w:t>–</w:t>
      </w:r>
      <w:r w:rsidRPr="007A5F8F">
        <w:rPr>
          <w:rFonts w:ascii="Courier New" w:hAnsi="Courier New" w:cs="Courier New"/>
          <w:sz w:val="28"/>
          <w:szCs w:val="28"/>
        </w:rPr>
        <w:t xml:space="preserve">vous de </w:t>
      </w:r>
    </w:p>
    <w:p w:rsidR="00292E82" w:rsidRDefault="00337697" w:rsidP="00292E82">
      <w:pPr>
        <w:ind w:left="708"/>
        <w:rPr>
          <w:rFonts w:ascii="Courier New" w:hAnsi="Courier New" w:cs="Courier New"/>
          <w:sz w:val="28"/>
          <w:szCs w:val="28"/>
        </w:rPr>
      </w:pPr>
      <w:r w:rsidRPr="007A5F8F">
        <w:rPr>
          <w:rFonts w:ascii="Courier New" w:hAnsi="Courier New" w:cs="Courier New"/>
          <w:sz w:val="28"/>
          <w:szCs w:val="28"/>
        </w:rPr>
        <w:t>Sir Thomas POLLOCK NAGEOIRE</w:t>
      </w:r>
      <w:r w:rsidRPr="007A5F8F">
        <w:rPr>
          <w:rStyle w:val="Caractredenotedebasdepage"/>
          <w:b/>
          <w:bCs/>
          <w:color w:val="FF3300"/>
          <w:sz w:val="28"/>
          <w:szCs w:val="28"/>
        </w:rPr>
        <w:footnoteReference w:id="276"/>
      </w:r>
    </w:p>
    <w:p w:rsidR="00704F4A" w:rsidRDefault="00292E8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HOMODARMES. </w:t>
      </w:r>
    </w:p>
    <w:p w:rsidR="00704F4A" w:rsidRDefault="00704F4A"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Cela a un aussi </w:t>
      </w:r>
      <w:r w:rsidRPr="00704F4A">
        <w:rPr>
          <w:i/>
        </w:rPr>
        <w:t>joli bruit</w:t>
      </w:r>
      <w:r w:rsidRPr="007A5F8F">
        <w:rPr>
          <w:rFonts w:ascii="Courier New" w:hAnsi="Courier New" w:cs="Courier New"/>
          <w:sz w:val="28"/>
          <w:szCs w:val="28"/>
        </w:rPr>
        <w:t xml:space="preserve"> que celui qu’il y a dans </w:t>
      </w:r>
    </w:p>
    <w:p w:rsidR="00704F4A" w:rsidRDefault="00337697" w:rsidP="00E81B9F">
      <w:pPr>
        <w:rPr>
          <w:rFonts w:ascii="Courier New" w:hAnsi="Courier New" w:cs="Courier New"/>
          <w:sz w:val="28"/>
          <w:szCs w:val="28"/>
        </w:rPr>
      </w:pPr>
      <w:r w:rsidRPr="00292E82">
        <w:rPr>
          <w:rFonts w:ascii="Courier New" w:hAnsi="Courier New" w:cs="Courier New"/>
          <w:sz w:val="28"/>
          <w:szCs w:val="28"/>
        </w:rPr>
        <w:t xml:space="preserve">le texte sur </w:t>
      </w:r>
      <w:r w:rsidRPr="008B138F">
        <w:rPr>
          <w:i/>
        </w:rPr>
        <w:t>les armures</w:t>
      </w:r>
      <w:r w:rsidRPr="007A5F8F">
        <w:rPr>
          <w:rFonts w:ascii="Courier New" w:hAnsi="Courier New" w:cs="Courier New"/>
          <w:sz w:val="28"/>
          <w:szCs w:val="28"/>
        </w:rPr>
        <w:t xml:space="preserve"> d’André BRETON dans </w:t>
      </w:r>
      <w:r w:rsidR="00704F4A" w:rsidRPr="00704F4A">
        <w:rPr>
          <w:i/>
        </w:rPr>
        <w:t>L</w:t>
      </w:r>
      <w:r w:rsidRPr="00704F4A">
        <w:rPr>
          <w:i/>
        </w:rPr>
        <w:t>e peu de réalité</w:t>
      </w:r>
      <w:r w:rsidR="00704F4A">
        <w:rPr>
          <w:rFonts w:ascii="Courier New" w:hAnsi="Courier New" w:cs="Courier New"/>
          <w:sz w:val="28"/>
          <w:szCs w:val="28"/>
        </w:rPr>
        <w:t xml:space="preserve"> </w:t>
      </w:r>
      <w:r w:rsidRPr="007A5F8F">
        <w:rPr>
          <w:rStyle w:val="Caractredenotedebasdepage"/>
          <w:b/>
          <w:bCs/>
          <w:color w:val="FF3300"/>
          <w:sz w:val="28"/>
          <w:szCs w:val="28"/>
        </w:rPr>
        <w:footnoteReference w:id="277"/>
      </w:r>
      <w:r w:rsidRPr="007A5F8F">
        <w:rPr>
          <w:rFonts w:ascii="Courier New" w:hAnsi="Courier New" w:cs="Courier New"/>
          <w:sz w:val="28"/>
          <w:szCs w:val="28"/>
        </w:rPr>
        <w:t xml:space="preserve">. </w:t>
      </w:r>
    </w:p>
    <w:p w:rsidR="00131C3A" w:rsidRDefault="00131C3A" w:rsidP="00E81B9F">
      <w:pPr>
        <w:rPr>
          <w:rFonts w:ascii="Courier New" w:hAnsi="Courier New" w:cs="Courier New"/>
          <w:sz w:val="28"/>
          <w:szCs w:val="28"/>
        </w:rPr>
      </w:pPr>
    </w:p>
    <w:p w:rsidR="00131C3A" w:rsidRDefault="00337697" w:rsidP="00E81B9F">
      <w:pPr>
        <w:rPr>
          <w:rFonts w:ascii="Courier New" w:hAnsi="Courier New" w:cs="Courier New"/>
          <w:sz w:val="28"/>
          <w:szCs w:val="28"/>
        </w:rPr>
      </w:pPr>
      <w:r w:rsidRPr="007A5F8F">
        <w:rPr>
          <w:rFonts w:ascii="Courier New" w:hAnsi="Courier New" w:cs="Courier New"/>
          <w:sz w:val="28"/>
          <w:szCs w:val="28"/>
        </w:rPr>
        <w:t xml:space="preserve">Ces deux personnages ORIAN et ORSO sont en jeu. </w:t>
      </w:r>
    </w:p>
    <w:p w:rsidR="00131C3A" w:rsidRDefault="00337697" w:rsidP="00E81B9F">
      <w:pPr>
        <w:rPr>
          <w:rFonts w:ascii="Courier New" w:hAnsi="Courier New" w:cs="Courier New"/>
          <w:sz w:val="28"/>
          <w:szCs w:val="28"/>
        </w:rPr>
      </w:pPr>
      <w:r w:rsidRPr="007A5F8F">
        <w:rPr>
          <w:rFonts w:ascii="Courier New" w:hAnsi="Courier New" w:cs="Courier New"/>
          <w:sz w:val="28"/>
          <w:szCs w:val="28"/>
        </w:rPr>
        <w:t xml:space="preserve">ORSO est le brave gars qui aime </w:t>
      </w:r>
      <w:r w:rsidR="008B138F" w:rsidRPr="007A5F8F">
        <w:rPr>
          <w:rFonts w:ascii="Courier New" w:hAnsi="Courier New" w:cs="Courier New"/>
          <w:sz w:val="28"/>
          <w:szCs w:val="28"/>
        </w:rPr>
        <w:t>PENSÉE</w:t>
      </w:r>
      <w:r w:rsidRPr="007A5F8F">
        <w:rPr>
          <w:rFonts w:ascii="Courier New" w:hAnsi="Courier New" w:cs="Courier New"/>
          <w:sz w:val="28"/>
          <w:szCs w:val="28"/>
        </w:rPr>
        <w:t xml:space="preserve">. </w:t>
      </w:r>
    </w:p>
    <w:p w:rsidR="00131C3A" w:rsidRDefault="00337697" w:rsidP="00E81B9F">
      <w:pPr>
        <w:rPr>
          <w:rFonts w:ascii="Courier New" w:hAnsi="Courier New" w:cs="Courier New"/>
          <w:sz w:val="28"/>
          <w:szCs w:val="28"/>
        </w:rPr>
      </w:pPr>
      <w:r w:rsidRPr="007A5F8F">
        <w:rPr>
          <w:rFonts w:ascii="Courier New" w:hAnsi="Courier New" w:cs="Courier New"/>
          <w:sz w:val="28"/>
          <w:szCs w:val="28"/>
        </w:rPr>
        <w:t xml:space="preserve">ORIAN qui n’est pas tout à fait un jumeau, qui est le grand frère, c’est celui vers quoi PENSÉE a </w:t>
      </w:r>
      <w:r w:rsidRPr="00131C3A">
        <w:rPr>
          <w:i/>
        </w:rPr>
        <w:t>porté son désir</w:t>
      </w:r>
      <w:r w:rsidRPr="007A5F8F">
        <w:rPr>
          <w:rFonts w:ascii="Courier New" w:hAnsi="Courier New" w:cs="Courier New"/>
          <w:sz w:val="28"/>
          <w:szCs w:val="28"/>
        </w:rPr>
        <w:t xml:space="preserve">. Pourquoi vers lui, si ce n’est parce </w:t>
      </w:r>
      <w:r w:rsidRPr="00131C3A">
        <w:rPr>
          <w:i/>
        </w:rPr>
        <w:t>qu’il est inaccessible</w:t>
      </w:r>
      <w:r w:rsidRPr="007A5F8F">
        <w:rPr>
          <w:rFonts w:ascii="Courier New" w:hAnsi="Courier New" w:cs="Courier New"/>
          <w:sz w:val="28"/>
          <w:szCs w:val="28"/>
        </w:rPr>
        <w:t xml:space="preserve">. </w:t>
      </w:r>
    </w:p>
    <w:p w:rsidR="00131C3A" w:rsidRDefault="00131C3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à vrai dire, pour cette aveugle, le texte et le mythe claudéliens nous indiquent qu’il lui est </w:t>
      </w:r>
      <w:r w:rsidRPr="00292E82">
        <w:rPr>
          <w:rFonts w:ascii="Courier New" w:hAnsi="Courier New" w:cs="Courier New"/>
          <w:i/>
        </w:rPr>
        <w:t>à peine</w:t>
      </w:r>
      <w:r w:rsidRPr="007A5F8F">
        <w:rPr>
          <w:rFonts w:ascii="Courier New" w:hAnsi="Courier New" w:cs="Courier New"/>
          <w:sz w:val="28"/>
          <w:szCs w:val="28"/>
        </w:rPr>
        <w:t xml:space="preserve"> possible de les distinguer par la voix, au point qu’à la fin du drame, ORSO, pendant un moment pourra </w:t>
      </w:r>
      <w:r w:rsidRPr="00292E82">
        <w:rPr>
          <w:i/>
        </w:rPr>
        <w:t>soutenir l’illusion</w:t>
      </w:r>
      <w:r w:rsidRPr="007A5F8F">
        <w:rPr>
          <w:rFonts w:ascii="Courier New" w:hAnsi="Courier New" w:cs="Courier New"/>
          <w:sz w:val="28"/>
          <w:szCs w:val="28"/>
        </w:rPr>
        <w:t xml:space="preserve"> d’être ORIAN mort. C’est bien qu’elle voit </w:t>
      </w:r>
      <w:r w:rsidRPr="00292E82">
        <w:rPr>
          <w:i/>
          <w:color w:val="0000CC"/>
        </w:rPr>
        <w:t>autre chose</w:t>
      </w:r>
      <w:r w:rsidRPr="007A5F8F">
        <w:rPr>
          <w:rFonts w:ascii="Courier New" w:hAnsi="Courier New" w:cs="Courier New"/>
          <w:sz w:val="28"/>
          <w:szCs w:val="28"/>
        </w:rPr>
        <w:t xml:space="preserve"> pour que ce soit la voix d’ORIAN, même quand </w:t>
      </w:r>
      <w:r w:rsidR="00292E82">
        <w:rPr>
          <w:rFonts w:ascii="Courier New" w:hAnsi="Courier New" w:cs="Courier New"/>
          <w:sz w:val="28"/>
          <w:szCs w:val="28"/>
        </w:rPr>
        <w:t>c</w:t>
      </w:r>
      <w:r w:rsidRPr="007A5F8F">
        <w:rPr>
          <w:rFonts w:ascii="Courier New" w:hAnsi="Courier New" w:cs="Courier New"/>
          <w:sz w:val="28"/>
          <w:szCs w:val="28"/>
        </w:rPr>
        <w:t>’est ORSO qui parle, qui puisse la faire défaillir.</w:t>
      </w:r>
    </w:p>
    <w:p w:rsidR="00131C3A" w:rsidRDefault="00131C3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arrêtons</w:t>
      </w:r>
      <w:r w:rsidR="00454FCC">
        <w:rPr>
          <w:rFonts w:ascii="Courier New" w:hAnsi="Courier New" w:cs="Courier New"/>
          <w:sz w:val="28"/>
          <w:szCs w:val="28"/>
        </w:rPr>
        <w:t>–</w:t>
      </w:r>
      <w:r w:rsidRPr="007A5F8F">
        <w:rPr>
          <w:rFonts w:ascii="Courier New" w:hAnsi="Courier New" w:cs="Courier New"/>
          <w:sz w:val="28"/>
          <w:szCs w:val="28"/>
        </w:rPr>
        <w:t>nous un instant à cette fille aveugle. Qu’est</w:t>
      </w:r>
      <w:r w:rsidR="00454FCC">
        <w:rPr>
          <w:rFonts w:ascii="Courier New" w:hAnsi="Courier New" w:cs="Courier New"/>
          <w:sz w:val="28"/>
          <w:szCs w:val="28"/>
        </w:rPr>
        <w:t>–</w:t>
      </w:r>
      <w:r w:rsidRPr="007A5F8F">
        <w:rPr>
          <w:rFonts w:ascii="Courier New" w:hAnsi="Courier New" w:cs="Courier New"/>
          <w:sz w:val="28"/>
          <w:szCs w:val="28"/>
        </w:rPr>
        <w:t xml:space="preserve">ce qu’elle veut dire ? </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qu’il ne semble pas, pour voir d’abord ce qu’elle projette devant nous, qu’elle est ainsi protégée par une sorte de figure sublime de la pudeur qui s’appuie sur ceci</w:t>
      </w:r>
      <w:r w:rsidR="008B138F">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8B138F">
        <w:rPr>
          <w:i/>
          <w:color w:val="0000CC"/>
        </w:rPr>
        <w:t xml:space="preserve">que de </w:t>
      </w:r>
      <w:r w:rsidRPr="00131C3A">
        <w:rPr>
          <w:i/>
          <w:color w:val="0000CC"/>
        </w:rPr>
        <w:t>ne pouvoir se voir être vue, elle semble à l’abri du seul regard qui dévoile.</w:t>
      </w:r>
    </w:p>
    <w:p w:rsidR="00AB4B9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je ne crois pas d’un propos excentrique de ramener ici cette dialectique que je vous fis entendre autrefois autour du thème des perversions </w:t>
      </w:r>
    </w:p>
    <w:p w:rsidR="00E63735" w:rsidRDefault="00337697" w:rsidP="00E81B9F">
      <w:pPr>
        <w:rPr>
          <w:rFonts w:ascii="Courier New" w:hAnsi="Courier New" w:cs="Courier New"/>
          <w:sz w:val="28"/>
          <w:szCs w:val="28"/>
        </w:rPr>
      </w:pPr>
      <w:r w:rsidRPr="007A5F8F">
        <w:rPr>
          <w:rFonts w:ascii="Courier New" w:hAnsi="Courier New" w:cs="Courier New"/>
          <w:sz w:val="28"/>
          <w:szCs w:val="28"/>
        </w:rPr>
        <w:t xml:space="preserve">dites </w:t>
      </w:r>
      <w:r w:rsidRPr="00CE585D">
        <w:rPr>
          <w:i/>
        </w:rPr>
        <w:t>exhibitionniste</w:t>
      </w:r>
      <w:r w:rsidR="00CE585D">
        <w:rPr>
          <w:i/>
        </w:rPr>
        <w:t xml:space="preserve"> </w:t>
      </w:r>
      <w:r w:rsidRPr="007A5F8F">
        <w:rPr>
          <w:rFonts w:ascii="Courier New" w:hAnsi="Courier New" w:cs="Courier New"/>
          <w:sz w:val="28"/>
          <w:szCs w:val="28"/>
        </w:rPr>
        <w:t xml:space="preserve"> et </w:t>
      </w:r>
      <w:r w:rsidRPr="00CE585D">
        <w:rPr>
          <w:i/>
        </w:rPr>
        <w:t>voyeuriste</w:t>
      </w:r>
      <w:r w:rsidRPr="007A5F8F">
        <w:rPr>
          <w:rFonts w:ascii="Courier New" w:hAnsi="Courier New" w:cs="Courier New"/>
          <w:sz w:val="28"/>
          <w:szCs w:val="28"/>
        </w:rPr>
        <w:t xml:space="preserve">. </w:t>
      </w:r>
    </w:p>
    <w:p w:rsidR="00E63735" w:rsidRDefault="00E63735"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Quand je vous faisais remarquer : </w:t>
      </w:r>
    </w:p>
    <w:p w:rsidR="00DC43E0" w:rsidRPr="007A5F8F" w:rsidRDefault="00DC43E0" w:rsidP="00E81B9F">
      <w:pPr>
        <w:rPr>
          <w:rFonts w:ascii="Courier New" w:hAnsi="Courier New" w:cs="Courier New"/>
          <w:sz w:val="28"/>
          <w:szCs w:val="28"/>
        </w:rPr>
      </w:pPr>
    </w:p>
    <w:p w:rsidR="00DC43E0" w:rsidRPr="008B138F" w:rsidRDefault="00337697" w:rsidP="008B138F">
      <w:pPr>
        <w:pStyle w:val="Paragraphedeliste"/>
        <w:numPr>
          <w:ilvl w:val="0"/>
          <w:numId w:val="10"/>
        </w:numPr>
        <w:rPr>
          <w:rFonts w:ascii="Courier New" w:hAnsi="Courier New" w:cs="Courier New"/>
          <w:sz w:val="28"/>
          <w:szCs w:val="28"/>
        </w:rPr>
      </w:pPr>
      <w:r w:rsidRPr="008B138F">
        <w:rPr>
          <w:rFonts w:ascii="Courier New" w:hAnsi="Courier New" w:cs="Courier New"/>
          <w:sz w:val="28"/>
          <w:szCs w:val="28"/>
        </w:rPr>
        <w:t>qu’elles ne pouvaient être seulement saisies du seul rapport de celui qui voit et qui se</w:t>
      </w:r>
      <w:r w:rsidR="00AB4B90" w:rsidRPr="008B138F">
        <w:rPr>
          <w:rFonts w:ascii="Courier New" w:hAnsi="Courier New" w:cs="Courier New"/>
          <w:sz w:val="28"/>
          <w:szCs w:val="28"/>
        </w:rPr>
        <w:t xml:space="preserve"> </w:t>
      </w:r>
      <w:r w:rsidRPr="008B138F">
        <w:rPr>
          <w:rFonts w:ascii="Courier New" w:hAnsi="Courier New" w:cs="Courier New"/>
          <w:sz w:val="28"/>
          <w:szCs w:val="28"/>
        </w:rPr>
        <w:t xml:space="preserve">montre à un partenaire simplement autre, </w:t>
      </w:r>
      <w:r w:rsidRPr="008B138F">
        <w:rPr>
          <w:rFonts w:ascii="Courier New" w:hAnsi="Courier New" w:cs="Courier New"/>
          <w:i/>
        </w:rPr>
        <w:t>objet</w:t>
      </w:r>
      <w:r w:rsidRPr="008B138F">
        <w:rPr>
          <w:rFonts w:ascii="Courier New" w:hAnsi="Courier New" w:cs="Courier New"/>
          <w:sz w:val="28"/>
          <w:szCs w:val="28"/>
        </w:rPr>
        <w:t xml:space="preserve"> ou </w:t>
      </w:r>
      <w:r w:rsidRPr="008B138F">
        <w:rPr>
          <w:rFonts w:ascii="Courier New" w:hAnsi="Courier New" w:cs="Courier New"/>
          <w:i/>
        </w:rPr>
        <w:t>sujet</w:t>
      </w:r>
      <w:r w:rsidR="00DC43E0" w:rsidRPr="008B138F">
        <w:rPr>
          <w:rFonts w:ascii="Courier New" w:hAnsi="Courier New" w:cs="Courier New"/>
          <w:sz w:val="28"/>
          <w:szCs w:val="28"/>
        </w:rPr>
        <w:t>,</w:t>
      </w:r>
    </w:p>
    <w:p w:rsidR="00337697" w:rsidRPr="007A5F8F" w:rsidRDefault="00337697" w:rsidP="00CE585D">
      <w:pPr>
        <w:ind w:left="708" w:firstLine="165"/>
        <w:rPr>
          <w:rFonts w:ascii="Courier New" w:hAnsi="Courier New" w:cs="Courier New"/>
          <w:sz w:val="28"/>
          <w:szCs w:val="28"/>
        </w:rPr>
      </w:pPr>
    </w:p>
    <w:p w:rsidR="00337697" w:rsidRPr="00CE585D" w:rsidRDefault="00337697" w:rsidP="00CE585D">
      <w:pPr>
        <w:pStyle w:val="Paragraphedeliste"/>
        <w:numPr>
          <w:ilvl w:val="0"/>
          <w:numId w:val="10"/>
        </w:numPr>
        <w:rPr>
          <w:rFonts w:ascii="Courier New" w:hAnsi="Courier New" w:cs="Courier New"/>
          <w:sz w:val="28"/>
          <w:szCs w:val="28"/>
        </w:rPr>
      </w:pPr>
      <w:r w:rsidRPr="00CE585D">
        <w:rPr>
          <w:rFonts w:ascii="Courier New" w:hAnsi="Courier New" w:cs="Courier New"/>
          <w:sz w:val="28"/>
          <w:szCs w:val="28"/>
        </w:rPr>
        <w:t xml:space="preserve">que ce qui est intéressé dans le fantasme </w:t>
      </w:r>
      <w:r w:rsidR="008B138F">
        <w:rPr>
          <w:rFonts w:ascii="Courier New" w:hAnsi="Courier New" w:cs="Courier New"/>
          <w:sz w:val="28"/>
          <w:szCs w:val="28"/>
        </w:rPr>
        <w:t xml:space="preserve">                           </w:t>
      </w:r>
      <w:r w:rsidRPr="00CE585D">
        <w:rPr>
          <w:rFonts w:ascii="Courier New" w:hAnsi="Courier New" w:cs="Courier New"/>
          <w:sz w:val="28"/>
          <w:szCs w:val="28"/>
        </w:rPr>
        <w:t>de l’exhibitionniste comme du voyeur, c’est un élément tiers qui implique que chez le</w:t>
      </w:r>
      <w:r w:rsidR="00CE585D">
        <w:rPr>
          <w:rFonts w:ascii="Courier New" w:hAnsi="Courier New" w:cs="Courier New"/>
          <w:sz w:val="28"/>
          <w:szCs w:val="28"/>
        </w:rPr>
        <w:t xml:space="preserve"> </w:t>
      </w:r>
      <w:r w:rsidRPr="00CE585D">
        <w:rPr>
          <w:rFonts w:ascii="Courier New" w:hAnsi="Courier New" w:cs="Courier New"/>
          <w:sz w:val="28"/>
          <w:szCs w:val="28"/>
        </w:rPr>
        <w:t xml:space="preserve">partenaire peut éclore </w:t>
      </w:r>
      <w:r w:rsidRPr="008B138F">
        <w:rPr>
          <w:i/>
          <w:color w:val="0000CC"/>
        </w:rPr>
        <w:t>une conscience</w:t>
      </w:r>
      <w:r w:rsidR="00DC43E0" w:rsidRPr="008B138F">
        <w:rPr>
          <w:i/>
          <w:color w:val="0000CC"/>
        </w:rPr>
        <w:t xml:space="preserve"> </w:t>
      </w:r>
      <w:r w:rsidRPr="008B138F">
        <w:rPr>
          <w:i/>
          <w:color w:val="0000CC"/>
        </w:rPr>
        <w:t>complice</w:t>
      </w:r>
      <w:r w:rsidRPr="00CE585D">
        <w:rPr>
          <w:rFonts w:ascii="Courier New" w:hAnsi="Courier New" w:cs="Courier New"/>
          <w:sz w:val="28"/>
          <w:szCs w:val="28"/>
        </w:rPr>
        <w:t xml:space="preserve"> </w:t>
      </w:r>
      <w:r w:rsidR="008B138F" w:rsidRPr="008B138F">
        <w:rPr>
          <w:rFonts w:ascii="Garamond" w:hAnsi="Garamond" w:cs="Courier New"/>
          <w:color w:val="C00000"/>
          <w:sz w:val="20"/>
          <w:szCs w:val="20"/>
        </w:rPr>
        <w:t xml:space="preserve">[de </w:t>
      </w:r>
      <w:r w:rsidR="008B138F" w:rsidRPr="008B138F">
        <w:rPr>
          <w:rFonts w:ascii="Palatino Linotype" w:hAnsi="Palatino Linotype" w:cs="Courier New"/>
          <w:color w:val="0000CC"/>
        </w:rPr>
        <w:t>Φ</w:t>
      </w:r>
      <w:r w:rsidR="008B138F">
        <w:rPr>
          <w:rFonts w:ascii="Garamond" w:hAnsi="Garamond" w:cs="Courier New"/>
          <w:color w:val="C00000"/>
          <w:sz w:val="20"/>
          <w:szCs w:val="20"/>
        </w:rPr>
        <w:t xml:space="preserve"> </w:t>
      </w:r>
      <w:r w:rsidR="008B138F" w:rsidRPr="008B138F">
        <w:rPr>
          <w:rFonts w:ascii="Garamond" w:hAnsi="Garamond" w:cs="Courier New"/>
          <w:color w:val="C00000"/>
          <w:sz w:val="20"/>
          <w:szCs w:val="20"/>
        </w:rPr>
        <w:t>]</w:t>
      </w:r>
      <w:r w:rsidRPr="00CE585D">
        <w:rPr>
          <w:rFonts w:ascii="Courier New" w:hAnsi="Courier New" w:cs="Courier New"/>
          <w:sz w:val="28"/>
          <w:szCs w:val="28"/>
        </w:rPr>
        <w:t xml:space="preserve">qui reçoit </w:t>
      </w:r>
      <w:r w:rsidR="00CE585D">
        <w:rPr>
          <w:rFonts w:ascii="Courier New" w:hAnsi="Courier New" w:cs="Courier New"/>
          <w:sz w:val="28"/>
          <w:szCs w:val="28"/>
        </w:rPr>
        <w:t xml:space="preserve">             </w:t>
      </w:r>
      <w:r w:rsidRPr="00CE585D">
        <w:rPr>
          <w:rFonts w:ascii="Courier New" w:hAnsi="Courier New" w:cs="Courier New"/>
          <w:sz w:val="28"/>
          <w:szCs w:val="28"/>
        </w:rPr>
        <w:t>ce qui lui est donné à voir</w:t>
      </w:r>
      <w:r w:rsidR="00DC43E0" w:rsidRPr="00CE585D">
        <w:rPr>
          <w:rFonts w:ascii="Courier New" w:hAnsi="Courier New" w:cs="Courier New"/>
          <w:sz w:val="28"/>
          <w:szCs w:val="28"/>
        </w:rPr>
        <w:t>,</w:t>
      </w:r>
    </w:p>
    <w:p w:rsidR="00DC43E0" w:rsidRPr="007A5F8F" w:rsidRDefault="00DC43E0" w:rsidP="00DC43E0">
      <w:pPr>
        <w:ind w:left="708"/>
        <w:rPr>
          <w:rFonts w:ascii="Courier New" w:hAnsi="Courier New" w:cs="Courier New"/>
          <w:sz w:val="28"/>
          <w:szCs w:val="28"/>
        </w:rPr>
      </w:pPr>
    </w:p>
    <w:p w:rsidR="00337697" w:rsidRPr="00CE585D" w:rsidRDefault="00337697" w:rsidP="00CE585D">
      <w:pPr>
        <w:pStyle w:val="Paragraphedeliste"/>
        <w:numPr>
          <w:ilvl w:val="0"/>
          <w:numId w:val="10"/>
        </w:numPr>
        <w:rPr>
          <w:rFonts w:ascii="Courier New" w:hAnsi="Courier New" w:cs="Courier New"/>
          <w:sz w:val="28"/>
          <w:szCs w:val="28"/>
        </w:rPr>
      </w:pPr>
      <w:r w:rsidRPr="00CE585D">
        <w:rPr>
          <w:rFonts w:ascii="Courier New" w:hAnsi="Courier New" w:cs="Courier New"/>
          <w:sz w:val="28"/>
          <w:szCs w:val="28"/>
        </w:rPr>
        <w:t>que ce qui l’épanouit dans sa solitude en</w:t>
      </w:r>
      <w:r w:rsidR="00CE585D">
        <w:rPr>
          <w:rFonts w:ascii="Courier New" w:hAnsi="Courier New" w:cs="Courier New"/>
          <w:sz w:val="28"/>
          <w:szCs w:val="28"/>
        </w:rPr>
        <w:t xml:space="preserve"> </w:t>
      </w:r>
      <w:r w:rsidRPr="00CE585D">
        <w:rPr>
          <w:rFonts w:ascii="Courier New" w:hAnsi="Courier New" w:cs="Courier New"/>
          <w:sz w:val="28"/>
          <w:szCs w:val="28"/>
        </w:rPr>
        <w:t>apparence innocente s’offre à un regard caché</w:t>
      </w:r>
      <w:r w:rsidR="00DC43E0" w:rsidRPr="00CE585D">
        <w:rPr>
          <w:rFonts w:ascii="Courier New" w:hAnsi="Courier New" w:cs="Courier New"/>
          <w:sz w:val="28"/>
          <w:szCs w:val="28"/>
        </w:rPr>
        <w:t>,</w:t>
      </w:r>
    </w:p>
    <w:p w:rsidR="00DC43E0" w:rsidRDefault="00DC43E0" w:rsidP="00E81B9F">
      <w:pPr>
        <w:rPr>
          <w:rFonts w:ascii="Courier New" w:hAnsi="Courier New" w:cs="Courier New"/>
          <w:sz w:val="28"/>
          <w:szCs w:val="28"/>
        </w:rPr>
      </w:pPr>
    </w:p>
    <w:p w:rsidR="008B138F" w:rsidRDefault="00337697" w:rsidP="00CE585D">
      <w:pPr>
        <w:pStyle w:val="Paragraphedeliste"/>
        <w:numPr>
          <w:ilvl w:val="0"/>
          <w:numId w:val="10"/>
        </w:numPr>
        <w:rPr>
          <w:rFonts w:ascii="Courier New" w:hAnsi="Courier New" w:cs="Courier New"/>
          <w:sz w:val="28"/>
          <w:szCs w:val="28"/>
        </w:rPr>
      </w:pPr>
      <w:r w:rsidRPr="00CE585D">
        <w:rPr>
          <w:rFonts w:ascii="Courier New" w:hAnsi="Courier New" w:cs="Courier New"/>
          <w:sz w:val="28"/>
          <w:szCs w:val="28"/>
        </w:rPr>
        <w:t xml:space="preserve">qu’ainsi c’est le désir même qui soutient </w:t>
      </w:r>
    </w:p>
    <w:p w:rsidR="00CE585D" w:rsidRPr="00CE585D" w:rsidRDefault="00337697" w:rsidP="008B138F">
      <w:pPr>
        <w:pStyle w:val="Paragraphedeliste"/>
        <w:rPr>
          <w:rFonts w:ascii="Courier New" w:hAnsi="Courier New" w:cs="Courier New"/>
          <w:sz w:val="28"/>
          <w:szCs w:val="28"/>
        </w:rPr>
      </w:pPr>
      <w:r w:rsidRPr="00CE585D">
        <w:rPr>
          <w:rFonts w:ascii="Courier New" w:hAnsi="Courier New" w:cs="Courier New"/>
          <w:sz w:val="28"/>
          <w:szCs w:val="28"/>
        </w:rPr>
        <w:t>sa</w:t>
      </w:r>
      <w:r w:rsidR="00CE585D">
        <w:rPr>
          <w:rFonts w:ascii="Courier New" w:hAnsi="Courier New" w:cs="Courier New"/>
          <w:sz w:val="28"/>
          <w:szCs w:val="28"/>
        </w:rPr>
        <w:t xml:space="preserve"> </w:t>
      </w:r>
      <w:r w:rsidRPr="00CE585D">
        <w:rPr>
          <w:rFonts w:ascii="Courier New" w:hAnsi="Courier New" w:cs="Courier New"/>
          <w:sz w:val="28"/>
          <w:szCs w:val="28"/>
        </w:rPr>
        <w:t>fonction dans le fantasme, qui voile au sujet</w:t>
      </w:r>
      <w:r w:rsidR="00CE585D">
        <w:rPr>
          <w:rFonts w:ascii="Courier New" w:hAnsi="Courier New" w:cs="Courier New"/>
          <w:sz w:val="28"/>
          <w:szCs w:val="28"/>
        </w:rPr>
        <w:t xml:space="preserve">      </w:t>
      </w:r>
      <w:r w:rsidRPr="00CE585D">
        <w:rPr>
          <w:rFonts w:ascii="Courier New" w:hAnsi="Courier New" w:cs="Courier New"/>
          <w:sz w:val="28"/>
          <w:szCs w:val="28"/>
        </w:rPr>
        <w:t>son rôle dans l’acte</w:t>
      </w:r>
      <w:r w:rsidR="00CE585D" w:rsidRPr="00CE585D">
        <w:rPr>
          <w:rFonts w:ascii="Courier New" w:hAnsi="Courier New" w:cs="Courier New"/>
          <w:sz w:val="28"/>
          <w:szCs w:val="28"/>
        </w:rPr>
        <w:t xml:space="preserve">, </w:t>
      </w:r>
    </w:p>
    <w:p w:rsidR="00CE585D" w:rsidRDefault="00CE585D" w:rsidP="00CE585D">
      <w:pPr>
        <w:rPr>
          <w:rFonts w:ascii="Courier New" w:hAnsi="Courier New" w:cs="Courier New"/>
          <w:sz w:val="28"/>
          <w:szCs w:val="28"/>
        </w:rPr>
      </w:pPr>
    </w:p>
    <w:p w:rsidR="00337697" w:rsidRPr="00CE585D" w:rsidRDefault="00337697" w:rsidP="00CE585D">
      <w:pPr>
        <w:pStyle w:val="Paragraphedeliste"/>
        <w:numPr>
          <w:ilvl w:val="0"/>
          <w:numId w:val="10"/>
        </w:numPr>
        <w:rPr>
          <w:rFonts w:ascii="Courier New" w:hAnsi="Courier New" w:cs="Courier New"/>
          <w:sz w:val="28"/>
          <w:szCs w:val="28"/>
        </w:rPr>
      </w:pPr>
      <w:r w:rsidRPr="00CE585D">
        <w:rPr>
          <w:rFonts w:ascii="Courier New" w:hAnsi="Courier New" w:cs="Courier New"/>
          <w:sz w:val="28"/>
          <w:szCs w:val="28"/>
        </w:rPr>
        <w:t xml:space="preserve">que </w:t>
      </w:r>
      <w:r w:rsidRPr="00CE585D">
        <w:rPr>
          <w:i/>
        </w:rPr>
        <w:t>l’exhibitionniste</w:t>
      </w:r>
      <w:r w:rsidR="00DC43E0" w:rsidRPr="00CE585D">
        <w:rPr>
          <w:rFonts w:ascii="Courier New" w:hAnsi="Courier New" w:cs="Courier New"/>
          <w:sz w:val="28"/>
          <w:szCs w:val="28"/>
        </w:rPr>
        <w:t xml:space="preserve"> </w:t>
      </w:r>
      <w:r w:rsidRPr="00CE585D">
        <w:rPr>
          <w:rFonts w:ascii="Courier New" w:hAnsi="Courier New" w:cs="Courier New"/>
          <w:sz w:val="28"/>
          <w:szCs w:val="28"/>
        </w:rPr>
        <w:t xml:space="preserve"> et </w:t>
      </w:r>
      <w:r w:rsidRPr="00CE585D">
        <w:rPr>
          <w:i/>
        </w:rPr>
        <w:t>le voyeur</w:t>
      </w:r>
      <w:r w:rsidRPr="00CE585D">
        <w:rPr>
          <w:rFonts w:ascii="Courier New" w:hAnsi="Courier New" w:cs="Courier New"/>
          <w:sz w:val="28"/>
          <w:szCs w:val="28"/>
        </w:rPr>
        <w:t xml:space="preserve"> en quelque sorte se jouissent eux</w:t>
      </w:r>
      <w:r w:rsidR="00454FCC">
        <w:rPr>
          <w:rFonts w:ascii="Courier New" w:hAnsi="Courier New" w:cs="Courier New"/>
          <w:sz w:val="28"/>
          <w:szCs w:val="28"/>
        </w:rPr>
        <w:t>–</w:t>
      </w:r>
      <w:r w:rsidRPr="00CE585D">
        <w:rPr>
          <w:rFonts w:ascii="Courier New" w:hAnsi="Courier New" w:cs="Courier New"/>
          <w:sz w:val="28"/>
          <w:szCs w:val="28"/>
        </w:rPr>
        <w:t>mêmes comme de voir et de montrer, mais sans savoir ce qu’ils voient et ce qu’ils montrent.</w:t>
      </w:r>
    </w:p>
    <w:p w:rsidR="00E63735" w:rsidRDefault="00E63735" w:rsidP="00E81B9F">
      <w:pPr>
        <w:rPr>
          <w:rFonts w:ascii="Courier New" w:hAnsi="Courier New" w:cs="Courier New"/>
          <w:sz w:val="28"/>
          <w:szCs w:val="28"/>
        </w:rPr>
      </w:pPr>
    </w:p>
    <w:p w:rsidR="00DC43E0" w:rsidRDefault="00337697" w:rsidP="00E81B9F">
      <w:pPr>
        <w:rPr>
          <w:rFonts w:ascii="Courier New" w:hAnsi="Courier New" w:cs="Courier New"/>
          <w:sz w:val="28"/>
          <w:szCs w:val="28"/>
        </w:rPr>
      </w:pPr>
      <w:r w:rsidRPr="007A5F8F">
        <w:rPr>
          <w:rFonts w:ascii="Courier New" w:hAnsi="Courier New" w:cs="Courier New"/>
          <w:sz w:val="28"/>
          <w:szCs w:val="28"/>
        </w:rPr>
        <w:t xml:space="preserve">Pour PENSÉE, la voici donc, elle qui ne peut être surprise si je puis dire de ce qu’on ne peut rien lui montrer qui la soumette au petit autre, ni non plus qu’on ne puisse la voir sans que celui qui serait l’épieur soit, comme </w:t>
      </w:r>
      <w:r w:rsidR="008B138F" w:rsidRPr="007A5F8F">
        <w:rPr>
          <w:rFonts w:ascii="Courier New" w:hAnsi="Courier New" w:cs="Courier New"/>
          <w:sz w:val="28"/>
          <w:szCs w:val="28"/>
        </w:rPr>
        <w:t>ACT</w:t>
      </w:r>
      <w:r w:rsidR="008B138F">
        <w:rPr>
          <w:rFonts w:ascii="Courier New" w:hAnsi="Courier New" w:cs="Courier New"/>
          <w:sz w:val="28"/>
          <w:szCs w:val="28"/>
        </w:rPr>
        <w:t>É</w:t>
      </w:r>
      <w:r w:rsidR="008B138F" w:rsidRPr="007A5F8F">
        <w:rPr>
          <w:rFonts w:ascii="Courier New" w:hAnsi="Courier New" w:cs="Courier New"/>
          <w:sz w:val="28"/>
          <w:szCs w:val="28"/>
        </w:rPr>
        <w:t>ON</w:t>
      </w:r>
      <w:r w:rsidRPr="007A5F8F">
        <w:rPr>
          <w:rFonts w:ascii="Courier New" w:hAnsi="Courier New" w:cs="Courier New"/>
          <w:sz w:val="28"/>
          <w:szCs w:val="28"/>
        </w:rPr>
        <w:t xml:space="preserve">, frappé de cécité,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qu’il commence à s’en aller en lambeaux aux morsures de la meute de ses propres désirs.</w:t>
      </w:r>
    </w:p>
    <w:p w:rsidR="00337697" w:rsidRPr="007A5F8F" w:rsidRDefault="00337697" w:rsidP="00E81B9F">
      <w:pPr>
        <w:rPr>
          <w:rFonts w:ascii="Courier New" w:hAnsi="Courier New" w:cs="Courier New"/>
          <w:sz w:val="28"/>
          <w:szCs w:val="28"/>
        </w:rPr>
      </w:pPr>
    </w:p>
    <w:p w:rsidR="00DC43E0" w:rsidRDefault="00337697" w:rsidP="00E81B9F">
      <w:pPr>
        <w:rPr>
          <w:rFonts w:ascii="Courier New" w:hAnsi="Courier New" w:cs="Courier New"/>
          <w:sz w:val="28"/>
          <w:szCs w:val="28"/>
        </w:rPr>
      </w:pPr>
      <w:r w:rsidRPr="007A5F8F">
        <w:rPr>
          <w:rFonts w:ascii="Courier New" w:hAnsi="Courier New" w:cs="Courier New"/>
          <w:sz w:val="28"/>
          <w:szCs w:val="28"/>
        </w:rPr>
        <w:t>Le mystérieux pouvoir du dialogue qui se passe entre PENSÉE et ORIAN</w:t>
      </w:r>
      <w:r w:rsidR="00DC43E0">
        <w:rPr>
          <w:rFonts w:ascii="Courier New" w:hAnsi="Courier New" w:cs="Courier New"/>
          <w:sz w:val="28"/>
          <w:szCs w:val="28"/>
        </w:rPr>
        <w:t>…</w:t>
      </w:r>
    </w:p>
    <w:p w:rsidR="00DC43E0" w:rsidRDefault="00337697" w:rsidP="00DC43E0">
      <w:pPr>
        <w:ind w:left="708"/>
        <w:rPr>
          <w:rFonts w:ascii="Courier New" w:hAnsi="Courier New" w:cs="Courier New"/>
          <w:sz w:val="28"/>
          <w:szCs w:val="28"/>
        </w:rPr>
      </w:pPr>
      <w:r w:rsidRPr="007A5F8F">
        <w:rPr>
          <w:rFonts w:ascii="Courier New" w:hAnsi="Courier New" w:cs="Courier New"/>
          <w:sz w:val="28"/>
          <w:szCs w:val="28"/>
        </w:rPr>
        <w:t xml:space="preserve">ORIAN qui n’est à une lettre près justement </w:t>
      </w:r>
    </w:p>
    <w:p w:rsidR="00DC43E0" w:rsidRDefault="00337697" w:rsidP="00DC43E0">
      <w:pPr>
        <w:ind w:left="708"/>
        <w:rPr>
          <w:rFonts w:ascii="Courier New" w:hAnsi="Courier New" w:cs="Courier New"/>
          <w:sz w:val="28"/>
          <w:szCs w:val="28"/>
        </w:rPr>
      </w:pPr>
      <w:r w:rsidRPr="007A5F8F">
        <w:rPr>
          <w:rFonts w:ascii="Courier New" w:hAnsi="Courier New" w:cs="Courier New"/>
          <w:sz w:val="28"/>
          <w:szCs w:val="28"/>
        </w:rPr>
        <w:t xml:space="preserve">que le nom d’un des chasseurs que DIANE </w:t>
      </w:r>
      <w:r w:rsidR="00A82A36">
        <w:rPr>
          <w:rFonts w:ascii="Courier New" w:hAnsi="Courier New" w:cs="Courier New"/>
          <w:sz w:val="28"/>
          <w:szCs w:val="28"/>
        </w:rPr>
        <w:t xml:space="preserve">                          </w:t>
      </w:r>
      <w:r w:rsidRPr="007A5F8F">
        <w:rPr>
          <w:rFonts w:ascii="Courier New" w:hAnsi="Courier New" w:cs="Courier New"/>
          <w:sz w:val="28"/>
          <w:szCs w:val="28"/>
        </w:rPr>
        <w:t>a métamorphosés en constellation</w:t>
      </w:r>
      <w:r w:rsidRPr="007A5F8F">
        <w:rPr>
          <w:rStyle w:val="Caractredenotedebasdepage"/>
          <w:b/>
          <w:bCs/>
          <w:color w:val="FF3300"/>
          <w:sz w:val="28"/>
          <w:szCs w:val="28"/>
        </w:rPr>
        <w:footnoteReference w:id="278"/>
      </w:r>
    </w:p>
    <w:p w:rsidR="00AB4B90" w:rsidRDefault="00AB4B90" w:rsidP="00E81B9F">
      <w:pPr>
        <w:rPr>
          <w:rFonts w:ascii="Courier New" w:hAnsi="Courier New" w:cs="Courier New"/>
          <w:sz w:val="28"/>
          <w:szCs w:val="28"/>
        </w:rPr>
      </w:pPr>
    </w:p>
    <w:p w:rsidR="00DC43E0" w:rsidRDefault="00DC43E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mystérieux </w:t>
      </w:r>
      <w:r w:rsidR="00337697" w:rsidRPr="00DC43E0">
        <w:rPr>
          <w:i/>
        </w:rPr>
        <w:t>aveu</w:t>
      </w:r>
      <w:r w:rsidR="00337697" w:rsidRPr="007A5F8F">
        <w:rPr>
          <w:rFonts w:ascii="Courier New" w:hAnsi="Courier New" w:cs="Courier New"/>
          <w:sz w:val="28"/>
          <w:szCs w:val="28"/>
        </w:rPr>
        <w:t xml:space="preserve"> par lequel se termine ce dialogue : </w:t>
      </w:r>
      <w:r>
        <w:rPr>
          <w:rFonts w:ascii="Courier New" w:hAnsi="Courier New" w:cs="Courier New"/>
          <w:sz w:val="28"/>
          <w:szCs w:val="28"/>
        </w:rPr>
        <w:t>« </w:t>
      </w:r>
      <w:r w:rsidR="00337697" w:rsidRPr="00DC43E0">
        <w:rPr>
          <w:i/>
        </w:rPr>
        <w:t>je</w:t>
      </w:r>
      <w:r w:rsidR="00337697" w:rsidRPr="00DC43E0">
        <w:t xml:space="preserve"> </w:t>
      </w:r>
      <w:r w:rsidR="00337697" w:rsidRPr="00DC43E0">
        <w:rPr>
          <w:i/>
        </w:rPr>
        <w:t>suis aveugle</w:t>
      </w:r>
      <w:r>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a à lui seul la force d’un « </w:t>
      </w:r>
      <w:r w:rsidR="00337697" w:rsidRPr="00DC43E0">
        <w:rPr>
          <w:i/>
        </w:rPr>
        <w:t>je t’aime</w:t>
      </w:r>
      <w:r w:rsidR="00337697" w:rsidRPr="007A5F8F">
        <w:rPr>
          <w:rFonts w:ascii="Courier New" w:hAnsi="Courier New" w:cs="Courier New"/>
          <w:sz w:val="28"/>
          <w:szCs w:val="28"/>
        </w:rPr>
        <w:t xml:space="preserve"> » </w:t>
      </w:r>
    </w:p>
    <w:p w:rsidR="00DC43E0"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qu’il évite toute conscience chez l’autre </w:t>
      </w:r>
    </w:p>
    <w:p w:rsidR="00DC43E0"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que </w:t>
      </w:r>
      <w:r w:rsidR="00DC43E0" w:rsidRPr="007A5F8F">
        <w:rPr>
          <w:rFonts w:ascii="Courier New" w:hAnsi="Courier New" w:cs="Courier New"/>
          <w:sz w:val="28"/>
          <w:szCs w:val="28"/>
        </w:rPr>
        <w:t>« </w:t>
      </w:r>
      <w:r w:rsidR="00DC43E0" w:rsidRPr="00DC43E0">
        <w:rPr>
          <w:i/>
        </w:rPr>
        <w:t>je t’aime</w:t>
      </w:r>
      <w:r w:rsidR="00DC43E0" w:rsidRPr="007A5F8F">
        <w:rPr>
          <w:rFonts w:ascii="Courier New" w:hAnsi="Courier New" w:cs="Courier New"/>
          <w:sz w:val="28"/>
          <w:szCs w:val="28"/>
        </w:rPr>
        <w:t> »</w:t>
      </w:r>
      <w:r w:rsidRPr="007A5F8F">
        <w:rPr>
          <w:rFonts w:ascii="Courier New" w:hAnsi="Courier New" w:cs="Courier New"/>
          <w:sz w:val="28"/>
          <w:szCs w:val="28"/>
        </w:rPr>
        <w:t xml:space="preserve"> soit dit, pour aller droit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se placer en lui comme parole. </w:t>
      </w:r>
    </w:p>
    <w:p w:rsidR="00DC43E0" w:rsidRDefault="00DC43E0" w:rsidP="00E81B9F">
      <w:pPr>
        <w:rPr>
          <w:rFonts w:ascii="Courier New" w:hAnsi="Courier New" w:cs="Courier New"/>
          <w:sz w:val="28"/>
          <w:szCs w:val="28"/>
        </w:rPr>
      </w:pPr>
    </w:p>
    <w:p w:rsidR="00A82A36" w:rsidRPr="00A82A36" w:rsidRDefault="00337697" w:rsidP="00A82A36">
      <w:pPr>
        <w:pStyle w:val="Paragraphedeliste"/>
        <w:numPr>
          <w:ilvl w:val="0"/>
          <w:numId w:val="12"/>
        </w:numPr>
        <w:rPr>
          <w:rFonts w:ascii="Courier New" w:hAnsi="Courier New" w:cs="Courier New"/>
          <w:sz w:val="28"/>
          <w:szCs w:val="28"/>
        </w:rPr>
      </w:pPr>
      <w:r w:rsidRPr="00A82A36">
        <w:rPr>
          <w:rFonts w:ascii="Courier New" w:hAnsi="Courier New" w:cs="Courier New"/>
          <w:sz w:val="28"/>
          <w:szCs w:val="28"/>
        </w:rPr>
        <w:t>Qui saurait dire </w:t>
      </w:r>
      <w:r w:rsidR="00DC43E0" w:rsidRPr="00A82A36">
        <w:rPr>
          <w:rFonts w:ascii="Courier New" w:hAnsi="Courier New" w:cs="Courier New"/>
        </w:rPr>
        <w:t>« </w:t>
      </w:r>
      <w:r w:rsidR="00DC43E0" w:rsidRPr="00A82A36">
        <w:rPr>
          <w:i/>
        </w:rPr>
        <w:t>je</w:t>
      </w:r>
      <w:r w:rsidR="00DC43E0" w:rsidRPr="00A82A36">
        <w:t xml:space="preserve"> </w:t>
      </w:r>
      <w:r w:rsidR="00DC43E0" w:rsidRPr="00A82A36">
        <w:rPr>
          <w:i/>
        </w:rPr>
        <w:t>suis aveugle</w:t>
      </w:r>
      <w:r w:rsidR="00DC43E0" w:rsidRPr="00A82A36">
        <w:rPr>
          <w:rFonts w:ascii="Courier New" w:hAnsi="Courier New" w:cs="Courier New"/>
        </w:rPr>
        <w:t> »</w:t>
      </w:r>
      <w:r w:rsidR="00A82A36">
        <w:rPr>
          <w:i/>
          <w:color w:val="0000CC"/>
        </w:rPr>
        <w:t xml:space="preserve"> </w:t>
      </w:r>
      <w:r w:rsidRPr="00A82A36">
        <w:rPr>
          <w:i/>
          <w:color w:val="0000CC"/>
        </w:rPr>
        <w:t>sinon d’où la parole crée la nuit</w:t>
      </w:r>
      <w:r w:rsidR="00A82A36" w:rsidRPr="00A82A36">
        <w:rPr>
          <w:rFonts w:ascii="Courier New" w:hAnsi="Courier New" w:cs="Courier New"/>
          <w:sz w:val="28"/>
          <w:szCs w:val="28"/>
        </w:rPr>
        <w:t> ?</w:t>
      </w:r>
      <w:r w:rsidRPr="00A82A36">
        <w:rPr>
          <w:rFonts w:ascii="Courier New" w:hAnsi="Courier New" w:cs="Courier New"/>
          <w:sz w:val="28"/>
          <w:szCs w:val="28"/>
        </w:rPr>
        <w:t xml:space="preserve"> </w:t>
      </w:r>
    </w:p>
    <w:p w:rsidR="00337697" w:rsidRPr="00A82A36" w:rsidRDefault="00A82A36" w:rsidP="00A82A36">
      <w:pPr>
        <w:pStyle w:val="Paragraphedeliste"/>
        <w:numPr>
          <w:ilvl w:val="0"/>
          <w:numId w:val="12"/>
        </w:numPr>
        <w:rPr>
          <w:rFonts w:ascii="Courier New" w:hAnsi="Courier New" w:cs="Courier New"/>
          <w:sz w:val="28"/>
          <w:szCs w:val="28"/>
        </w:rPr>
      </w:pPr>
      <w:r w:rsidRPr="00A82A36">
        <w:rPr>
          <w:rFonts w:ascii="Courier New" w:hAnsi="Courier New" w:cs="Courier New"/>
          <w:sz w:val="28"/>
          <w:szCs w:val="28"/>
        </w:rPr>
        <w:t>Q</w:t>
      </w:r>
      <w:r w:rsidR="00337697" w:rsidRPr="00A82A36">
        <w:rPr>
          <w:rFonts w:ascii="Courier New" w:hAnsi="Courier New" w:cs="Courier New"/>
          <w:sz w:val="28"/>
          <w:szCs w:val="28"/>
        </w:rPr>
        <w:t>ui</w:t>
      </w:r>
      <w:r w:rsidRPr="00A82A36">
        <w:rPr>
          <w:rFonts w:ascii="Courier New" w:hAnsi="Courier New" w:cs="Courier New"/>
          <w:sz w:val="28"/>
          <w:szCs w:val="28"/>
        </w:rPr>
        <w:t>,</w:t>
      </w:r>
      <w:r w:rsidR="00337697" w:rsidRPr="00A82A36">
        <w:rPr>
          <w:rFonts w:ascii="Courier New" w:hAnsi="Courier New" w:cs="Courier New"/>
          <w:sz w:val="28"/>
          <w:szCs w:val="28"/>
        </w:rPr>
        <w:t xml:space="preserve"> à l’entendre</w:t>
      </w:r>
      <w:r w:rsidRPr="00A82A36">
        <w:rPr>
          <w:rFonts w:ascii="Courier New" w:hAnsi="Courier New" w:cs="Courier New"/>
          <w:sz w:val="28"/>
          <w:szCs w:val="28"/>
        </w:rPr>
        <w:t>,</w:t>
      </w:r>
      <w:r w:rsidR="00337697" w:rsidRPr="00A82A36">
        <w:rPr>
          <w:rFonts w:ascii="Courier New" w:hAnsi="Courier New" w:cs="Courier New"/>
          <w:sz w:val="28"/>
          <w:szCs w:val="28"/>
        </w:rPr>
        <w:t xml:space="preserve"> ne sentirait en lui naître cette profondeur de la nuit ?</w:t>
      </w:r>
    </w:p>
    <w:p w:rsidR="00A82A36" w:rsidRDefault="00A82A36" w:rsidP="00E81B9F">
      <w:pPr>
        <w:rPr>
          <w:rFonts w:ascii="Courier New" w:hAnsi="Courier New" w:cs="Courier New"/>
          <w:sz w:val="28"/>
          <w:szCs w:val="28"/>
        </w:rPr>
      </w:pPr>
    </w:p>
    <w:p w:rsidR="00E63735" w:rsidRDefault="00337697" w:rsidP="00E81B9F">
      <w:pPr>
        <w:rPr>
          <w:rFonts w:ascii="Courier New" w:hAnsi="Courier New" w:cs="Courier New"/>
          <w:sz w:val="28"/>
          <w:szCs w:val="28"/>
        </w:rPr>
      </w:pPr>
      <w:r w:rsidRPr="007A5F8F">
        <w:rPr>
          <w:rFonts w:ascii="Courier New" w:hAnsi="Courier New" w:cs="Courier New"/>
          <w:sz w:val="28"/>
          <w:szCs w:val="28"/>
        </w:rPr>
        <w:t xml:space="preserve">Car c’est là où je veux vous mener. </w:t>
      </w:r>
    </w:p>
    <w:p w:rsidR="00E63735"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la distinction, à la différence qu’il y a </w:t>
      </w:r>
    </w:p>
    <w:p w:rsidR="00DC43E0" w:rsidRDefault="00337697" w:rsidP="00E81B9F">
      <w:pPr>
        <w:rPr>
          <w:rFonts w:ascii="Courier New" w:hAnsi="Courier New" w:cs="Courier New"/>
          <w:sz w:val="28"/>
          <w:szCs w:val="28"/>
        </w:rPr>
      </w:pPr>
      <w:r w:rsidRPr="007A5F8F">
        <w:rPr>
          <w:rFonts w:ascii="Courier New" w:hAnsi="Courier New" w:cs="Courier New"/>
          <w:sz w:val="28"/>
          <w:szCs w:val="28"/>
        </w:rPr>
        <w:t>du rapport du « </w:t>
      </w:r>
      <w:r w:rsidRPr="00E63735">
        <w:rPr>
          <w:i/>
        </w:rPr>
        <w:t>se voir</w:t>
      </w:r>
      <w:r w:rsidRPr="007A5F8F">
        <w:rPr>
          <w:rFonts w:ascii="Courier New" w:hAnsi="Courier New" w:cs="Courier New"/>
          <w:sz w:val="28"/>
          <w:szCs w:val="28"/>
        </w:rPr>
        <w:t> » avec le rapport du « </w:t>
      </w:r>
      <w:r w:rsidRPr="00E63735">
        <w:rPr>
          <w:i/>
        </w:rPr>
        <w:t>s’entendre</w:t>
      </w:r>
      <w:r w:rsidRPr="007A5F8F">
        <w:rPr>
          <w:rFonts w:ascii="Courier New" w:hAnsi="Courier New" w:cs="Courier New"/>
          <w:sz w:val="28"/>
          <w:szCs w:val="28"/>
        </w:rPr>
        <w:t xml:space="preserve"> ». </w:t>
      </w:r>
    </w:p>
    <w:p w:rsidR="00DC43E0" w:rsidRDefault="00DC43E0"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Bien sûr on remarque</w:t>
      </w:r>
      <w:r w:rsidR="00A82A36">
        <w:rPr>
          <w:rFonts w:ascii="Courier New" w:hAnsi="Courier New" w:cs="Courier New"/>
          <w:sz w:val="28"/>
          <w:szCs w:val="28"/>
        </w:rPr>
        <w:t xml:space="preserve">, </w:t>
      </w:r>
      <w:r w:rsidRPr="007A5F8F">
        <w:rPr>
          <w:rFonts w:ascii="Courier New" w:hAnsi="Courier New" w:cs="Courier New"/>
          <w:sz w:val="28"/>
          <w:szCs w:val="28"/>
        </w:rPr>
        <w:t>et</w:t>
      </w:r>
      <w:r w:rsidR="00A82A36">
        <w:rPr>
          <w:rFonts w:ascii="Courier New" w:hAnsi="Courier New" w:cs="Courier New"/>
          <w:sz w:val="28"/>
          <w:szCs w:val="28"/>
        </w:rPr>
        <w:t xml:space="preserve"> on a remarqué </w:t>
      </w:r>
      <w:r w:rsidR="00A82A36" w:rsidRPr="00AB4B90">
        <w:rPr>
          <w:rFonts w:ascii="Courier New" w:hAnsi="Courier New" w:cs="Courier New"/>
          <w:i/>
        </w:rPr>
        <w:t>depuis longtemps</w:t>
      </w:r>
      <w:r w:rsidR="00A82A36">
        <w:rPr>
          <w:rFonts w:ascii="Courier New" w:hAnsi="Courier New" w:cs="Courier New"/>
          <w:sz w:val="28"/>
          <w:szCs w:val="28"/>
        </w:rPr>
        <w:t xml:space="preserve">, </w:t>
      </w:r>
      <w:r w:rsidRPr="007A5F8F">
        <w:rPr>
          <w:rFonts w:ascii="Courier New" w:hAnsi="Courier New" w:cs="Courier New"/>
          <w:sz w:val="28"/>
          <w:szCs w:val="28"/>
        </w:rPr>
        <w:t xml:space="preserve">que c’est le propre de la phonation que de retentir immédiatement à l’oreille propre du sujet à mesure </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de son émission</w:t>
      </w:r>
      <w:r w:rsidR="00DC43E0">
        <w:rPr>
          <w:rFonts w:ascii="Courier New" w:hAnsi="Courier New" w:cs="Courier New"/>
          <w:sz w:val="28"/>
          <w:szCs w:val="28"/>
        </w:rPr>
        <w:t>,</w:t>
      </w:r>
      <w:r w:rsidRPr="007A5F8F">
        <w:rPr>
          <w:rFonts w:ascii="Courier New" w:hAnsi="Courier New" w:cs="Courier New"/>
          <w:sz w:val="28"/>
          <w:szCs w:val="28"/>
        </w:rPr>
        <w:t xml:space="preserve"> mais ce n’est pas pour autant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l’autre, à qui cette parole s’adresse, a la même place ni la même structure que celui</w:t>
      </w:r>
      <w:r w:rsidR="00AB4B90">
        <w:rPr>
          <w:rFonts w:ascii="Courier New" w:hAnsi="Courier New" w:cs="Courier New"/>
          <w:sz w:val="28"/>
          <w:szCs w:val="28"/>
        </w:rPr>
        <w:t xml:space="preserve"> </w:t>
      </w:r>
      <w:r w:rsidRPr="007A5F8F">
        <w:rPr>
          <w:rFonts w:ascii="Courier New" w:hAnsi="Courier New" w:cs="Courier New"/>
          <w:sz w:val="28"/>
          <w:szCs w:val="28"/>
        </w:rPr>
        <w:t xml:space="preserve">du dévoilement visuel justement parce que </w:t>
      </w:r>
      <w:r w:rsidRPr="00A82A36">
        <w:rPr>
          <w:i/>
          <w:color w:val="0000CC"/>
        </w:rPr>
        <w:t>la parole</w:t>
      </w:r>
      <w:r w:rsidRPr="007A5F8F">
        <w:rPr>
          <w:rFonts w:ascii="Courier New" w:hAnsi="Courier New" w:cs="Courier New"/>
          <w:sz w:val="28"/>
          <w:szCs w:val="28"/>
        </w:rPr>
        <w:t xml:space="preserve">, elle, ne suscite pas le </w:t>
      </w:r>
      <w:r w:rsidR="00DC43E0">
        <w:rPr>
          <w:rFonts w:ascii="Courier New" w:hAnsi="Courier New" w:cs="Courier New"/>
          <w:sz w:val="28"/>
          <w:szCs w:val="28"/>
        </w:rPr>
        <w:t>« </w:t>
      </w:r>
      <w:r w:rsidRPr="00DC43E0">
        <w:rPr>
          <w:i/>
        </w:rPr>
        <w:t>voir</w:t>
      </w:r>
      <w:r w:rsidR="00DC43E0">
        <w:rPr>
          <w:rFonts w:ascii="Courier New" w:hAnsi="Courier New" w:cs="Courier New"/>
          <w:sz w:val="28"/>
          <w:szCs w:val="28"/>
        </w:rPr>
        <w:t> »</w:t>
      </w:r>
      <w:r w:rsidRPr="007A5F8F">
        <w:rPr>
          <w:rFonts w:ascii="Courier New" w:hAnsi="Courier New" w:cs="Courier New"/>
          <w:sz w:val="28"/>
          <w:szCs w:val="28"/>
        </w:rPr>
        <w:t xml:space="preserve"> et parce qu’elle </w:t>
      </w:r>
      <w:r w:rsidRPr="00A82A36">
        <w:rPr>
          <w:i/>
          <w:color w:val="0000CC"/>
        </w:rPr>
        <w:t>est elle</w:t>
      </w:r>
      <w:r w:rsidR="00454FCC">
        <w:rPr>
          <w:i/>
          <w:color w:val="0000CC"/>
        </w:rPr>
        <w:t>–</w:t>
      </w:r>
      <w:r w:rsidRPr="00A82A36">
        <w:rPr>
          <w:i/>
          <w:color w:val="0000CC"/>
        </w:rPr>
        <w:t>même, aveuglement</w:t>
      </w:r>
      <w:r w:rsidRPr="007A5F8F">
        <w:rPr>
          <w:rFonts w:ascii="Courier New" w:hAnsi="Courier New" w:cs="Courier New"/>
          <w:sz w:val="28"/>
          <w:szCs w:val="28"/>
        </w:rPr>
        <w:t xml:space="preserve">. </w:t>
      </w:r>
    </w:p>
    <w:p w:rsidR="00DC43E0" w:rsidRDefault="00DC43E0" w:rsidP="00E81B9F">
      <w:pPr>
        <w:rPr>
          <w:rFonts w:ascii="Courier New" w:hAnsi="Courier New" w:cs="Courier New"/>
          <w:sz w:val="28"/>
          <w:szCs w:val="28"/>
        </w:rPr>
      </w:pPr>
    </w:p>
    <w:p w:rsidR="00A82A36" w:rsidRDefault="00337697" w:rsidP="00E81B9F">
      <w:pPr>
        <w:rPr>
          <w:rFonts w:ascii="Courier New" w:hAnsi="Courier New" w:cs="Courier New"/>
          <w:sz w:val="28"/>
          <w:szCs w:val="28"/>
        </w:rPr>
      </w:pPr>
      <w:r w:rsidRPr="008B138F">
        <w:rPr>
          <w:i/>
          <w:color w:val="0000CC"/>
        </w:rPr>
        <w:t>On se voit être vu</w:t>
      </w:r>
      <w:r w:rsidR="00A82A36">
        <w:rPr>
          <w:rFonts w:ascii="Courier New" w:hAnsi="Courier New" w:cs="Courier New"/>
          <w:sz w:val="28"/>
          <w:szCs w:val="28"/>
        </w:rPr>
        <w:t xml:space="preserve">… </w:t>
      </w:r>
    </w:p>
    <w:p w:rsidR="00A82A36" w:rsidRDefault="00337697" w:rsidP="00A82A36">
      <w:pPr>
        <w:ind w:firstLine="708"/>
        <w:rPr>
          <w:rFonts w:ascii="Courier New" w:hAnsi="Courier New" w:cs="Courier New"/>
          <w:sz w:val="28"/>
          <w:szCs w:val="28"/>
        </w:rPr>
      </w:pPr>
      <w:r w:rsidRPr="007A5F8F">
        <w:rPr>
          <w:rFonts w:ascii="Courier New" w:hAnsi="Courier New" w:cs="Courier New"/>
          <w:sz w:val="28"/>
          <w:szCs w:val="28"/>
        </w:rPr>
        <w:t>c’est pour cela qu’on s’y dérobe</w:t>
      </w:r>
      <w:r w:rsidR="00A82A36">
        <w:rPr>
          <w:rFonts w:ascii="Courier New" w:hAnsi="Courier New" w:cs="Courier New"/>
          <w:sz w:val="28"/>
          <w:szCs w:val="28"/>
        </w:rPr>
        <w:t xml:space="preserve">, </w:t>
      </w:r>
    </w:p>
    <w:p w:rsidR="00A82A36" w:rsidRDefault="00A82A36" w:rsidP="00E81B9F">
      <w:pPr>
        <w:rPr>
          <w:rFonts w:ascii="Courier New" w:hAnsi="Courier New" w:cs="Courier New"/>
          <w:sz w:val="28"/>
          <w:szCs w:val="28"/>
        </w:rPr>
      </w:pPr>
      <w:r>
        <w:rPr>
          <w:rFonts w:ascii="Courier New" w:hAnsi="Courier New" w:cs="Courier New"/>
          <w:sz w:val="28"/>
          <w:szCs w:val="28"/>
        </w:rPr>
        <w:t>…</w:t>
      </w:r>
      <w:r w:rsidR="00337697" w:rsidRPr="008B138F">
        <w:rPr>
          <w:i/>
          <w:color w:val="0000CC"/>
        </w:rPr>
        <w:t>mais on ne s’entend pas être entendu</w:t>
      </w:r>
      <w:r w:rsidR="00337697" w:rsidRPr="007A5F8F">
        <w:rPr>
          <w:rFonts w:ascii="Courier New" w:hAnsi="Courier New" w:cs="Courier New"/>
          <w:sz w:val="28"/>
          <w:szCs w:val="28"/>
        </w:rPr>
        <w:t xml:space="preserve">. </w:t>
      </w:r>
    </w:p>
    <w:p w:rsidR="008B138F" w:rsidRDefault="008B13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qu’on ne s’entend pas là où l’on </w:t>
      </w:r>
      <w:r w:rsidRPr="00DC43E0">
        <w:rPr>
          <w:rFonts w:ascii="Courier New" w:hAnsi="Courier New" w:cs="Courier New"/>
          <w:i/>
        </w:rPr>
        <w:t>s’entend</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dans sa tête, ou plus exactement ceux qui sont dans ce cas… </w:t>
      </w:r>
    </w:p>
    <w:p w:rsidR="008B138F" w:rsidRDefault="00337697" w:rsidP="00E81B9F">
      <w:pPr>
        <w:ind w:left="708"/>
        <w:rPr>
          <w:rFonts w:ascii="Courier New" w:hAnsi="Courier New" w:cs="Courier New"/>
          <w:i/>
        </w:rPr>
      </w:pPr>
      <w:r w:rsidRPr="008B138F">
        <w:rPr>
          <w:i/>
        </w:rPr>
        <w:t>il y en a</w:t>
      </w:r>
      <w:r w:rsidRPr="008B138F">
        <w:rPr>
          <w:rFonts w:ascii="Courier New" w:hAnsi="Courier New" w:cs="Courier New"/>
          <w:i/>
        </w:rPr>
        <w:t xml:space="preserve"> en effet </w:t>
      </w:r>
      <w:r w:rsidRPr="008B138F">
        <w:rPr>
          <w:i/>
        </w:rPr>
        <w:t>qui s’entendent être entendus</w:t>
      </w:r>
      <w:r w:rsidRPr="008B138F">
        <w:rPr>
          <w:rFonts w:ascii="Courier New" w:hAnsi="Courier New" w:cs="Courier New"/>
          <w:i/>
        </w:rPr>
        <w:t xml:space="preserve"> et ce sont </w:t>
      </w:r>
    </w:p>
    <w:p w:rsidR="00337697" w:rsidRPr="007A5F8F" w:rsidRDefault="00337697" w:rsidP="00E81B9F">
      <w:pPr>
        <w:ind w:left="708"/>
        <w:rPr>
          <w:rFonts w:ascii="Courier New" w:hAnsi="Courier New" w:cs="Courier New"/>
          <w:sz w:val="28"/>
          <w:szCs w:val="28"/>
        </w:rPr>
      </w:pPr>
      <w:r w:rsidRPr="008B138F">
        <w:rPr>
          <w:rFonts w:ascii="Courier New" w:hAnsi="Courier New" w:cs="Courier New"/>
          <w:i/>
        </w:rPr>
        <w:t xml:space="preserve">les fous, les hallucinés, </w:t>
      </w:r>
      <w:r w:rsidRPr="008B138F">
        <w:rPr>
          <w:i/>
        </w:rPr>
        <w:t>c’est la structure de l’hallucination verbale</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…ils ne sauraient s’entendre être entendus</w:t>
      </w:r>
      <w:r w:rsidR="008B138F">
        <w:rPr>
          <w:rFonts w:ascii="Courier New" w:hAnsi="Courier New" w:cs="Courier New"/>
          <w:sz w:val="28"/>
          <w:szCs w:val="28"/>
        </w:rPr>
        <w:t xml:space="preserve"> </w:t>
      </w:r>
    </w:p>
    <w:p w:rsidR="00DC43E0" w:rsidRDefault="00337697" w:rsidP="00E81B9F">
      <w:pPr>
        <w:rPr>
          <w:rFonts w:ascii="Courier New" w:hAnsi="Courier New" w:cs="Courier New"/>
          <w:sz w:val="28"/>
          <w:szCs w:val="28"/>
        </w:rPr>
      </w:pPr>
      <w:r w:rsidRPr="007A5F8F">
        <w:rPr>
          <w:rFonts w:ascii="Courier New" w:hAnsi="Courier New" w:cs="Courier New"/>
          <w:sz w:val="28"/>
          <w:szCs w:val="28"/>
        </w:rPr>
        <w:t xml:space="preserve">qu’à la place de l’Autre, là où l’on entend l’Autre renvoyer votre propre message sous sa forme inversée. </w:t>
      </w:r>
    </w:p>
    <w:p w:rsidR="00DC43E0" w:rsidRDefault="00DC43E0" w:rsidP="00E81B9F">
      <w:pPr>
        <w:rPr>
          <w:rFonts w:ascii="Courier New" w:hAnsi="Courier New" w:cs="Courier New"/>
          <w:sz w:val="28"/>
          <w:szCs w:val="28"/>
        </w:rPr>
      </w:pPr>
    </w:p>
    <w:p w:rsidR="00A82A36"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veut dire CLAUDEL avec </w:t>
      </w:r>
      <w:r w:rsidR="00A82A36" w:rsidRPr="007A5F8F">
        <w:rPr>
          <w:rFonts w:ascii="Courier New" w:hAnsi="Courier New" w:cs="Courier New"/>
          <w:sz w:val="28"/>
          <w:szCs w:val="28"/>
        </w:rPr>
        <w:t>PENS</w:t>
      </w:r>
      <w:r w:rsidR="00A82A36">
        <w:rPr>
          <w:rFonts w:ascii="Courier New" w:hAnsi="Courier New" w:cs="Courier New"/>
          <w:sz w:val="28"/>
          <w:szCs w:val="28"/>
        </w:rPr>
        <w:t>É</w:t>
      </w:r>
      <w:r w:rsidR="00A82A36" w:rsidRPr="007A5F8F">
        <w:rPr>
          <w:rFonts w:ascii="Courier New" w:hAnsi="Courier New" w:cs="Courier New"/>
          <w:sz w:val="28"/>
          <w:szCs w:val="28"/>
        </w:rPr>
        <w:t>E</w:t>
      </w:r>
      <w:r w:rsidRPr="007A5F8F">
        <w:rPr>
          <w:rFonts w:ascii="Courier New" w:hAnsi="Courier New" w:cs="Courier New"/>
          <w:sz w:val="28"/>
          <w:szCs w:val="28"/>
        </w:rPr>
        <w:t xml:space="preserve"> aveugle </w:t>
      </w:r>
    </w:p>
    <w:p w:rsidR="00A82A36"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suffit que </w:t>
      </w:r>
      <w:r w:rsidRPr="00A82A36">
        <w:rPr>
          <w:i/>
          <w:color w:val="0000CC"/>
        </w:rPr>
        <w:t>l’âme</w:t>
      </w:r>
      <w:r w:rsidR="00A82A36">
        <w:rPr>
          <w:rFonts w:ascii="Courier New" w:hAnsi="Courier New" w:cs="Courier New"/>
          <w:sz w:val="28"/>
          <w:szCs w:val="28"/>
        </w:rPr>
        <w:t>…</w:t>
      </w:r>
      <w:r w:rsidRPr="007A5F8F">
        <w:rPr>
          <w:rFonts w:ascii="Courier New" w:hAnsi="Courier New" w:cs="Courier New"/>
          <w:sz w:val="28"/>
          <w:szCs w:val="28"/>
        </w:rPr>
        <w:t xml:space="preserve"> </w:t>
      </w:r>
    </w:p>
    <w:p w:rsidR="00A82A36" w:rsidRDefault="00337697" w:rsidP="00A82A36">
      <w:pPr>
        <w:ind w:firstLine="708"/>
        <w:rPr>
          <w:rFonts w:ascii="Courier New" w:hAnsi="Courier New" w:cs="Courier New"/>
          <w:sz w:val="28"/>
          <w:szCs w:val="28"/>
        </w:rPr>
      </w:pPr>
      <w:r w:rsidRPr="007A5F8F">
        <w:rPr>
          <w:rFonts w:ascii="Courier New" w:hAnsi="Courier New" w:cs="Courier New"/>
          <w:sz w:val="28"/>
          <w:szCs w:val="28"/>
        </w:rPr>
        <w:t>puisque c’est de l’âme qu’il s’agit</w:t>
      </w:r>
    </w:p>
    <w:p w:rsidR="00337697" w:rsidRPr="007A5F8F" w:rsidRDefault="00A82A36" w:rsidP="00E81B9F">
      <w:pPr>
        <w:rPr>
          <w:rFonts w:ascii="Courier New" w:hAnsi="Courier New" w:cs="Courier New"/>
          <w:sz w:val="28"/>
          <w:szCs w:val="28"/>
        </w:rPr>
      </w:pPr>
      <w:r>
        <w:rPr>
          <w:rFonts w:ascii="Courier New" w:hAnsi="Courier New" w:cs="Courier New"/>
          <w:sz w:val="28"/>
          <w:szCs w:val="28"/>
        </w:rPr>
        <w:t>…</w:t>
      </w:r>
      <w:r w:rsidR="00337697" w:rsidRPr="00A82A36">
        <w:rPr>
          <w:i/>
          <w:color w:val="0000CC"/>
        </w:rPr>
        <w:t>ferme les yeux au monde</w:t>
      </w:r>
      <w:r w:rsidR="00337697" w:rsidRPr="007A5F8F">
        <w:rPr>
          <w:rFonts w:ascii="Courier New" w:hAnsi="Courier New" w:cs="Courier New"/>
          <w:sz w:val="28"/>
          <w:szCs w:val="28"/>
        </w:rPr>
        <w:t xml:space="preserve">… </w:t>
      </w:r>
    </w:p>
    <w:p w:rsidR="00F9727C"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ceci est indiqué à travers tout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le dialogue de la troisième pièce</w:t>
      </w:r>
    </w:p>
    <w:p w:rsidR="00DC43E0" w:rsidRDefault="00337697" w:rsidP="00E81B9F">
      <w:pPr>
        <w:rPr>
          <w:rFonts w:ascii="Courier New" w:hAnsi="Courier New" w:cs="Courier New"/>
          <w:sz w:val="28"/>
          <w:szCs w:val="28"/>
        </w:rPr>
      </w:pPr>
      <w:r w:rsidRPr="007A5F8F">
        <w:rPr>
          <w:rFonts w:ascii="Courier New" w:hAnsi="Courier New" w:cs="Courier New"/>
          <w:sz w:val="28"/>
          <w:szCs w:val="28"/>
        </w:rPr>
        <w:t>…</w:t>
      </w:r>
      <w:r w:rsidRPr="00A82A36">
        <w:rPr>
          <w:i/>
          <w:color w:val="0000CC"/>
        </w:rPr>
        <w:t>pour pouvoir être ce dont le monde manque</w:t>
      </w:r>
      <w:r w:rsidR="00F9727C" w:rsidRPr="00A82A36">
        <w:rPr>
          <w:i/>
          <w:color w:val="0000CC"/>
        </w:rPr>
        <w:t>,</w:t>
      </w:r>
      <w:r w:rsidRPr="00A82A36">
        <w:rPr>
          <w:i/>
          <w:color w:val="0000CC"/>
        </w:rPr>
        <w:t xml:space="preserve"> et l’objet le plus désirable du monde</w:t>
      </w:r>
      <w:r w:rsidRPr="007A5F8F">
        <w:rPr>
          <w:rFonts w:ascii="Courier New" w:hAnsi="Courier New" w:cs="Courier New"/>
          <w:sz w:val="28"/>
          <w:szCs w:val="28"/>
        </w:rPr>
        <w:t xml:space="preserve">. </w:t>
      </w:r>
    </w:p>
    <w:p w:rsidR="00CA1CBE" w:rsidRDefault="00CA1CBE" w:rsidP="00E81B9F">
      <w:pPr>
        <w:rPr>
          <w:rFonts w:ascii="Courier New" w:hAnsi="Courier New" w:cs="Courier New"/>
          <w:sz w:val="28"/>
          <w:szCs w:val="28"/>
        </w:rPr>
      </w:pPr>
    </w:p>
    <w:p w:rsidR="00F9727C" w:rsidRDefault="00337697" w:rsidP="00E81B9F">
      <w:pPr>
        <w:rPr>
          <w:rFonts w:ascii="Courier New" w:hAnsi="Courier New" w:cs="Courier New"/>
          <w:sz w:val="28"/>
          <w:szCs w:val="28"/>
        </w:rPr>
      </w:pPr>
      <w:r w:rsidRPr="007A5F8F">
        <w:rPr>
          <w:rFonts w:ascii="Courier New" w:hAnsi="Courier New" w:cs="Courier New"/>
          <w:sz w:val="28"/>
          <w:szCs w:val="28"/>
        </w:rPr>
        <w:t xml:space="preserve">PSYCHÉ qui ne peut plus allumer la lampe, pompe, </w:t>
      </w:r>
    </w:p>
    <w:p w:rsidR="00F9727C" w:rsidRDefault="00337697" w:rsidP="00E81B9F">
      <w:pPr>
        <w:rPr>
          <w:rFonts w:ascii="Courier New" w:hAnsi="Courier New" w:cs="Courier New"/>
          <w:sz w:val="28"/>
          <w:szCs w:val="28"/>
        </w:rPr>
      </w:pPr>
      <w:r w:rsidRPr="007A5F8F">
        <w:rPr>
          <w:rFonts w:ascii="Courier New" w:hAnsi="Courier New" w:cs="Courier New"/>
          <w:sz w:val="28"/>
          <w:szCs w:val="28"/>
        </w:rPr>
        <w:t xml:space="preserve">si je puis dire, </w:t>
      </w:r>
      <w:r w:rsidRPr="008B138F">
        <w:rPr>
          <w:i/>
        </w:rPr>
        <w:t>aspire à elle l’être d’</w:t>
      </w:r>
      <w:r w:rsidRPr="007A5F8F">
        <w:rPr>
          <w:rFonts w:ascii="Courier New" w:hAnsi="Courier New" w:cs="Courier New"/>
          <w:sz w:val="28"/>
          <w:szCs w:val="28"/>
        </w:rPr>
        <w:t xml:space="preserve">ÉROS qui est </w:t>
      </w:r>
      <w:r w:rsidRPr="00F9727C">
        <w:rPr>
          <w:i/>
        </w:rPr>
        <w:t>manque</w:t>
      </w:r>
      <w:r w:rsidRPr="007A5F8F">
        <w:rPr>
          <w:rFonts w:ascii="Courier New" w:hAnsi="Courier New" w:cs="Courier New"/>
          <w:sz w:val="28"/>
          <w:szCs w:val="28"/>
        </w:rPr>
        <w:t xml:space="preserve">. </w:t>
      </w:r>
    </w:p>
    <w:p w:rsidR="00F9727C" w:rsidRDefault="00F9727C" w:rsidP="00E81B9F">
      <w:pPr>
        <w:rPr>
          <w:rFonts w:ascii="Courier New" w:hAnsi="Courier New" w:cs="Courier New"/>
          <w:sz w:val="28"/>
          <w:szCs w:val="28"/>
        </w:rPr>
      </w:pPr>
    </w:p>
    <w:p w:rsidR="00F9727C" w:rsidRDefault="00337697" w:rsidP="00E81B9F">
      <w:pPr>
        <w:rPr>
          <w:rFonts w:ascii="Courier New" w:hAnsi="Courier New" w:cs="Courier New"/>
          <w:sz w:val="28"/>
          <w:szCs w:val="28"/>
        </w:rPr>
      </w:pPr>
      <w:r w:rsidRPr="007A5F8F">
        <w:rPr>
          <w:rFonts w:ascii="Courier New" w:hAnsi="Courier New" w:cs="Courier New"/>
          <w:sz w:val="28"/>
          <w:szCs w:val="28"/>
        </w:rPr>
        <w:t xml:space="preserve">Le mythe de </w:t>
      </w:r>
      <w:r w:rsidR="00F9727C" w:rsidRPr="00EA77DC">
        <w:rPr>
          <w:rFonts w:ascii="Palatino Linotype" w:hAnsi="Palatino Linotype" w:cs="Courier New"/>
          <w:color w:val="0000CC"/>
          <w:sz w:val="28"/>
          <w:szCs w:val="28"/>
        </w:rPr>
        <w:t>Πὀρος</w:t>
      </w:r>
      <w:r w:rsidR="00F9727C">
        <w:rPr>
          <w:rFonts w:ascii="Palatino Linotype" w:hAnsi="Palatino Linotype" w:cs="Courier New"/>
          <w:color w:val="0000CC"/>
          <w:sz w:val="28"/>
          <w:szCs w:val="28"/>
        </w:rPr>
        <w:t xml:space="preserve"> </w:t>
      </w:r>
      <w:r w:rsidR="00F9727C" w:rsidRPr="00EA77DC">
        <w:rPr>
          <w:rFonts w:ascii="Garamond" w:hAnsi="Garamond"/>
          <w:iCs/>
          <w:sz w:val="20"/>
          <w:szCs w:val="20"/>
        </w:rPr>
        <w:t>[Poros]</w:t>
      </w:r>
      <w:r w:rsidR="00F9727C">
        <w:rPr>
          <w:rFonts w:ascii="Garamond" w:hAnsi="Garamond"/>
          <w:iCs/>
          <w:sz w:val="20"/>
          <w:szCs w:val="20"/>
        </w:rPr>
        <w:t xml:space="preserve">  </w:t>
      </w:r>
      <w:r w:rsidR="00F9727C" w:rsidRPr="007A5F8F">
        <w:rPr>
          <w:sz w:val="28"/>
          <w:szCs w:val="28"/>
        </w:rPr>
        <w:t xml:space="preserve"> </w:t>
      </w:r>
      <w:r w:rsidR="00F9727C" w:rsidRPr="00AB4B90">
        <w:rPr>
          <w:rFonts w:ascii="Courier New" w:hAnsi="Courier New" w:cs="Courier New"/>
          <w:sz w:val="28"/>
          <w:szCs w:val="28"/>
        </w:rPr>
        <w:t xml:space="preserve">et </w:t>
      </w:r>
      <w:r w:rsidR="00F9727C" w:rsidRPr="00EA77DC">
        <w:rPr>
          <w:rFonts w:ascii="Palatino Linotype" w:hAnsi="Palatino Linotype"/>
          <w:color w:val="0000CC"/>
          <w:sz w:val="28"/>
          <w:szCs w:val="28"/>
        </w:rPr>
        <w:t>Πενία</w:t>
      </w:r>
      <w:r w:rsidR="00F9727C">
        <w:rPr>
          <w:rFonts w:ascii="Palatino Linotype" w:hAnsi="Palatino Linotype"/>
          <w:color w:val="0000CC"/>
          <w:sz w:val="28"/>
          <w:szCs w:val="28"/>
        </w:rPr>
        <w:t xml:space="preserve"> </w:t>
      </w:r>
      <w:r w:rsidR="00F9727C" w:rsidRPr="00EA77DC">
        <w:rPr>
          <w:rFonts w:ascii="Garamond" w:hAnsi="Garamond"/>
          <w:iCs/>
          <w:sz w:val="20"/>
          <w:szCs w:val="20"/>
        </w:rPr>
        <w:t>[Penia]</w:t>
      </w:r>
      <w:r w:rsidRPr="007A5F8F">
        <w:rPr>
          <w:rFonts w:ascii="Courier New" w:hAnsi="Courier New" w:cs="Courier New"/>
          <w:sz w:val="28"/>
          <w:szCs w:val="28"/>
        </w:rPr>
        <w:t xml:space="preserve"> renaît ici sous </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la forme de l’aveuglement spirituel, car il nous est dit que </w:t>
      </w:r>
      <w:r w:rsidR="00A82A36" w:rsidRPr="007A5F8F">
        <w:rPr>
          <w:rFonts w:ascii="Courier New" w:hAnsi="Courier New" w:cs="Courier New"/>
          <w:sz w:val="28"/>
          <w:szCs w:val="28"/>
        </w:rPr>
        <w:t>PENS</w:t>
      </w:r>
      <w:r w:rsidR="00A82A36">
        <w:rPr>
          <w:rFonts w:ascii="Courier New" w:hAnsi="Courier New" w:cs="Courier New"/>
          <w:sz w:val="28"/>
          <w:szCs w:val="28"/>
        </w:rPr>
        <w:t>É</w:t>
      </w:r>
      <w:r w:rsidR="00A82A36" w:rsidRPr="007A5F8F">
        <w:rPr>
          <w:rFonts w:ascii="Courier New" w:hAnsi="Courier New" w:cs="Courier New"/>
          <w:sz w:val="28"/>
          <w:szCs w:val="28"/>
        </w:rPr>
        <w:t>E</w:t>
      </w:r>
      <w:r w:rsidRPr="007A5F8F">
        <w:rPr>
          <w:rFonts w:ascii="Courier New" w:hAnsi="Courier New" w:cs="Courier New"/>
          <w:sz w:val="28"/>
          <w:szCs w:val="28"/>
        </w:rPr>
        <w:t xml:space="preserve"> incarne ici </w:t>
      </w:r>
      <w:r w:rsidR="00F9727C">
        <w:rPr>
          <w:rFonts w:ascii="Courier New" w:hAnsi="Courier New" w:cs="Courier New"/>
          <w:sz w:val="28"/>
          <w:szCs w:val="28"/>
        </w:rPr>
        <w:t>« </w:t>
      </w:r>
      <w:r w:rsidRPr="00F9727C">
        <w:rPr>
          <w:i/>
        </w:rPr>
        <w:t>la figure de la Synagogue</w:t>
      </w:r>
      <w:r w:rsidR="00F9727C">
        <w:rPr>
          <w:rFonts w:ascii="Courier New" w:hAnsi="Courier New" w:cs="Courier New"/>
          <w:sz w:val="28"/>
          <w:szCs w:val="28"/>
        </w:rPr>
        <w:t> »</w:t>
      </w:r>
      <w:r w:rsidRPr="007A5F8F">
        <w:rPr>
          <w:rStyle w:val="Caractredenotedebasdepage"/>
          <w:b/>
          <w:bCs/>
          <w:color w:val="FF3300"/>
          <w:sz w:val="28"/>
          <w:szCs w:val="28"/>
        </w:rPr>
        <w:footnoteReference w:id="279"/>
      </w:r>
      <w:r w:rsidRPr="007A5F8F">
        <w:rPr>
          <w:rFonts w:ascii="Courier New" w:hAnsi="Courier New" w:cs="Courier New"/>
          <w:sz w:val="28"/>
          <w:szCs w:val="28"/>
        </w:rPr>
        <w:t xml:space="preserve"> même, telle qu’elle est représentée au porche de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la cathédrale de Reims</w:t>
      </w:r>
      <w:r w:rsidRPr="007A5F8F">
        <w:rPr>
          <w:rStyle w:val="Caractredenotedebasdepage"/>
          <w:b/>
          <w:bCs/>
          <w:color w:val="FF3300"/>
          <w:sz w:val="28"/>
          <w:szCs w:val="28"/>
        </w:rPr>
        <w:footnoteReference w:id="280"/>
      </w:r>
      <w:r w:rsidRPr="007A5F8F">
        <w:rPr>
          <w:rFonts w:ascii="Courier New" w:hAnsi="Courier New" w:cs="Courier New"/>
          <w:sz w:val="28"/>
          <w:szCs w:val="28"/>
        </w:rPr>
        <w:t>, les yeux bandés.</w:t>
      </w:r>
    </w:p>
    <w:p w:rsidR="008B138F" w:rsidRDefault="008B138F" w:rsidP="00E81B9F">
      <w:pPr>
        <w:rPr>
          <w:rFonts w:ascii="Courier New" w:hAnsi="Courier New" w:cs="Courier New"/>
          <w:sz w:val="28"/>
          <w:szCs w:val="28"/>
        </w:rPr>
      </w:pPr>
    </w:p>
    <w:p w:rsidR="008B138F" w:rsidRDefault="008B138F" w:rsidP="008B138F">
      <w:pPr>
        <w:ind w:left="2832"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588320" cy="1797050"/>
            <wp:effectExtent l="19050" t="0" r="2230" b="0"/>
            <wp:docPr id="33" name="Image 3" descr="C:\Users\ALAIN\LACAN séminaires\Ressources\Doc S8\Illustrations\synagog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8\Illustrations\synagogue2.jpg"/>
                    <pic:cNvPicPr>
                      <a:picLocks noChangeAspect="1" noChangeArrowheads="1"/>
                    </pic:cNvPicPr>
                  </pic:nvPicPr>
                  <pic:blipFill>
                    <a:blip r:embed="rId221" cstate="print"/>
                    <a:srcRect/>
                    <a:stretch>
                      <a:fillRect/>
                    </a:stretch>
                  </pic:blipFill>
                  <pic:spPr bwMode="auto">
                    <a:xfrm>
                      <a:off x="0" y="0"/>
                      <a:ext cx="588320" cy="1797050"/>
                    </a:xfrm>
                    <a:prstGeom prst="rect">
                      <a:avLst/>
                    </a:prstGeom>
                    <a:noFill/>
                    <a:ln w="9525">
                      <a:noFill/>
                      <a:miter lim="800000"/>
                      <a:headEnd/>
                      <a:tailEnd/>
                    </a:ln>
                  </pic:spPr>
                </pic:pic>
              </a:graphicData>
            </a:graphic>
          </wp:inline>
        </w:drawing>
      </w:r>
    </w:p>
    <w:p w:rsidR="008B138F" w:rsidRPr="008B138F" w:rsidRDefault="008B138F" w:rsidP="008B138F">
      <w:pPr>
        <w:jc w:val="center"/>
        <w:rPr>
          <w:rFonts w:ascii="Garamond" w:hAnsi="Garamond"/>
          <w:color w:val="C00000"/>
          <w:sz w:val="18"/>
          <w:szCs w:val="18"/>
        </w:rPr>
      </w:pPr>
      <w:r w:rsidRPr="008B138F">
        <w:rPr>
          <w:rFonts w:ascii="Garamond" w:hAnsi="Garamond"/>
          <w:color w:val="C00000"/>
          <w:sz w:val="18"/>
          <w:szCs w:val="18"/>
        </w:rPr>
        <w:t>Cathédrale Notre-Dame de Strasbourg, portail du transept sud</w:t>
      </w:r>
    </w:p>
    <w:p w:rsidR="00F9727C" w:rsidRDefault="00F9727C" w:rsidP="00E81B9F">
      <w:pPr>
        <w:rPr>
          <w:rFonts w:ascii="Courier New" w:hAnsi="Courier New" w:cs="Courier New"/>
          <w:sz w:val="28"/>
          <w:szCs w:val="28"/>
        </w:rPr>
      </w:pPr>
    </w:p>
    <w:p w:rsidR="00F9727C" w:rsidRDefault="00337697" w:rsidP="00E81B9F">
      <w:pPr>
        <w:rPr>
          <w:rFonts w:ascii="Courier New" w:hAnsi="Courier New" w:cs="Courier New"/>
          <w:sz w:val="28"/>
          <w:szCs w:val="28"/>
        </w:rPr>
      </w:pPr>
      <w:r w:rsidRPr="007A5F8F">
        <w:rPr>
          <w:rFonts w:ascii="Courier New" w:hAnsi="Courier New" w:cs="Courier New"/>
          <w:sz w:val="28"/>
          <w:szCs w:val="28"/>
        </w:rPr>
        <w:t>D’autre part, ORIAN qui est en face d’elle est bien celui dont le don ne peut être reçu justement</w:t>
      </w:r>
      <w:r w:rsidR="00F9727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parce qu’il est surabondance. ORIAN est une autre forme du refus. S’il ne donne pas à PENSÉE son amour c’est, dit</w:t>
      </w:r>
      <w:r w:rsidR="00454FCC">
        <w:rPr>
          <w:rFonts w:ascii="Courier New" w:hAnsi="Courier New" w:cs="Courier New"/>
          <w:sz w:val="28"/>
          <w:szCs w:val="28"/>
        </w:rPr>
        <w:t>–</w:t>
      </w:r>
      <w:r w:rsidRPr="007A5F8F">
        <w:rPr>
          <w:rFonts w:ascii="Courier New" w:hAnsi="Courier New" w:cs="Courier New"/>
          <w:sz w:val="28"/>
          <w:szCs w:val="28"/>
        </w:rPr>
        <w:t xml:space="preserve">il, parce que ses dons il les doit ailleurs, à tous, à l’œuvre divine. </w:t>
      </w:r>
    </w:p>
    <w:p w:rsidR="00F9727C" w:rsidRDefault="00F9727C" w:rsidP="00E81B9F">
      <w:pPr>
        <w:rPr>
          <w:rFonts w:ascii="Courier New" w:hAnsi="Courier New" w:cs="Courier New"/>
          <w:sz w:val="28"/>
          <w:szCs w:val="28"/>
        </w:rPr>
      </w:pPr>
    </w:p>
    <w:p w:rsidR="008B13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méconnaît, c’est justement </w:t>
      </w:r>
      <w:r w:rsidRPr="008B138F">
        <w:rPr>
          <w:rFonts w:ascii="Courier New" w:hAnsi="Courier New" w:cs="Courier New"/>
          <w:i/>
        </w:rPr>
        <w:t>ce qui lui est demandé dans l’amour</w:t>
      </w:r>
      <w:r w:rsidRPr="007A5F8F">
        <w:rPr>
          <w:rFonts w:ascii="Courier New" w:hAnsi="Courier New" w:cs="Courier New"/>
          <w:sz w:val="28"/>
          <w:szCs w:val="28"/>
        </w:rPr>
        <w:t xml:space="preserve">, </w:t>
      </w:r>
      <w:r w:rsidRPr="008B138F">
        <w:rPr>
          <w:i/>
        </w:rPr>
        <w:t>ce n’est pas sa</w:t>
      </w:r>
      <w:r w:rsidRPr="007A5F8F">
        <w:rPr>
          <w:rFonts w:ascii="Courier New" w:hAnsi="Courier New" w:cs="Courier New"/>
          <w:sz w:val="28"/>
          <w:szCs w:val="28"/>
        </w:rPr>
        <w:t xml:space="preserve"> </w:t>
      </w:r>
      <w:r w:rsidR="00F9727C" w:rsidRPr="008B138F">
        <w:rPr>
          <w:rFonts w:ascii="Palatino Linotype" w:hAnsi="Palatino Linotype" w:cs="Courier New"/>
          <w:color w:val="0000CC"/>
        </w:rPr>
        <w:t>Πὀρος</w:t>
      </w:r>
      <w:r w:rsidR="00F9727C">
        <w:rPr>
          <w:rFonts w:ascii="Palatino Linotype" w:hAnsi="Palatino Linotype" w:cs="Courier New"/>
          <w:color w:val="0000CC"/>
          <w:sz w:val="28"/>
          <w:szCs w:val="28"/>
        </w:rPr>
        <w:t xml:space="preserve"> </w:t>
      </w:r>
      <w:r w:rsidR="00F9727C" w:rsidRPr="00EA77DC">
        <w:rPr>
          <w:rFonts w:ascii="Garamond" w:hAnsi="Garamond"/>
          <w:iCs/>
          <w:sz w:val="20"/>
          <w:szCs w:val="20"/>
        </w:rPr>
        <w:t>[Poros]</w:t>
      </w:r>
      <w:r w:rsidRPr="007A5F8F">
        <w:rPr>
          <w:rFonts w:ascii="Courier New" w:hAnsi="Courier New" w:cs="Courier New"/>
          <w:sz w:val="28"/>
          <w:szCs w:val="28"/>
        </w:rPr>
        <w:t xml:space="preserve">, </w:t>
      </w:r>
      <w:r w:rsidRPr="008B138F">
        <w:rPr>
          <w:i/>
        </w:rPr>
        <w:t>sa ressource, sa richesse spirituelle, sa surabondance</w:t>
      </w:r>
      <w:r w:rsidRPr="007A5F8F">
        <w:rPr>
          <w:rFonts w:ascii="Courier New" w:hAnsi="Courier New" w:cs="Courier New"/>
          <w:sz w:val="28"/>
          <w:szCs w:val="28"/>
        </w:rPr>
        <w:t xml:space="preserve">, ni même comme il s’exprime </w:t>
      </w:r>
      <w:r w:rsidRPr="00F9727C">
        <w:rPr>
          <w:i/>
        </w:rPr>
        <w:t>sa joie</w:t>
      </w:r>
      <w:r w:rsidRPr="007A5F8F">
        <w:rPr>
          <w:rFonts w:ascii="Courier New" w:hAnsi="Courier New" w:cs="Courier New"/>
          <w:sz w:val="28"/>
          <w:szCs w:val="28"/>
        </w:rPr>
        <w:t xml:space="preserve">, c’est justement ce qu’il n’a pas. Qu’il soit </w:t>
      </w:r>
      <w:r w:rsidRPr="008B138F">
        <w:rPr>
          <w:i/>
        </w:rPr>
        <w:t>un saint</w:t>
      </w:r>
      <w:r w:rsidRPr="007A5F8F">
        <w:rPr>
          <w:rFonts w:ascii="Courier New" w:hAnsi="Courier New" w:cs="Courier New"/>
          <w:sz w:val="28"/>
          <w:szCs w:val="28"/>
        </w:rPr>
        <w:t xml:space="preserve">, bien sûr, mais il est assez frappant que CLAUDEL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montre ici les limites de la sainteté. </w:t>
      </w:r>
    </w:p>
    <w:p w:rsidR="00F9727C" w:rsidRDefault="00F9727C" w:rsidP="00E81B9F">
      <w:pPr>
        <w:rPr>
          <w:rFonts w:ascii="Courier New" w:hAnsi="Courier New" w:cs="Courier New"/>
          <w:sz w:val="28"/>
          <w:szCs w:val="28"/>
        </w:rPr>
      </w:pPr>
    </w:p>
    <w:p w:rsidR="00F9727C" w:rsidRDefault="00337697" w:rsidP="00E81B9F">
      <w:pPr>
        <w:rPr>
          <w:rFonts w:ascii="Courier New" w:hAnsi="Courier New" w:cs="Courier New"/>
          <w:sz w:val="28"/>
          <w:szCs w:val="28"/>
        </w:rPr>
      </w:pPr>
      <w:r w:rsidRPr="007A5F8F">
        <w:rPr>
          <w:rFonts w:ascii="Courier New" w:hAnsi="Courier New" w:cs="Courier New"/>
          <w:sz w:val="28"/>
          <w:szCs w:val="28"/>
        </w:rPr>
        <w:t>Car c’est un fait que le désir est ici plus fort que la sainteté elle</w:t>
      </w:r>
      <w:r w:rsidR="00454FCC">
        <w:rPr>
          <w:rFonts w:ascii="Courier New" w:hAnsi="Courier New" w:cs="Courier New"/>
          <w:sz w:val="28"/>
          <w:szCs w:val="28"/>
        </w:rPr>
        <w:t>–</w:t>
      </w:r>
      <w:r w:rsidRPr="007A5F8F">
        <w:rPr>
          <w:rFonts w:ascii="Courier New" w:hAnsi="Courier New" w:cs="Courier New"/>
          <w:sz w:val="28"/>
          <w:szCs w:val="28"/>
        </w:rPr>
        <w:t xml:space="preserve">même, car c’est un fait qu’ORIAN, </w:t>
      </w:r>
    </w:p>
    <w:p w:rsidR="00F9727C" w:rsidRDefault="00337697" w:rsidP="00E81B9F">
      <w:pPr>
        <w:rPr>
          <w:rFonts w:ascii="Courier New" w:hAnsi="Courier New" w:cs="Courier New"/>
          <w:sz w:val="28"/>
          <w:szCs w:val="28"/>
        </w:rPr>
      </w:pPr>
      <w:r w:rsidRPr="007A5F8F">
        <w:rPr>
          <w:rFonts w:ascii="Courier New" w:hAnsi="Courier New" w:cs="Courier New"/>
          <w:sz w:val="28"/>
          <w:szCs w:val="28"/>
        </w:rPr>
        <w:t xml:space="preserve">le saint, dans le dialogue avec PENSÉE fléchit </w:t>
      </w:r>
    </w:p>
    <w:p w:rsidR="00F9727C" w:rsidRDefault="00337697" w:rsidP="00E81B9F">
      <w:pPr>
        <w:rPr>
          <w:rFonts w:ascii="Courier New" w:hAnsi="Courier New" w:cs="Courier New"/>
          <w:sz w:val="28"/>
          <w:szCs w:val="28"/>
        </w:rPr>
      </w:pPr>
      <w:r w:rsidRPr="007A5F8F">
        <w:rPr>
          <w:rFonts w:ascii="Courier New" w:hAnsi="Courier New" w:cs="Courier New"/>
          <w:sz w:val="28"/>
          <w:szCs w:val="28"/>
        </w:rPr>
        <w:t>et cède et perd la partie</w:t>
      </w:r>
      <w:r w:rsidR="00F9727C">
        <w:rPr>
          <w:rFonts w:ascii="Courier New" w:hAnsi="Courier New" w:cs="Courier New"/>
          <w:sz w:val="28"/>
          <w:szCs w:val="28"/>
        </w:rPr>
        <w:t>,</w:t>
      </w:r>
      <w:r w:rsidRPr="007A5F8F">
        <w:rPr>
          <w:rFonts w:ascii="Courier New" w:hAnsi="Courier New" w:cs="Courier New"/>
          <w:sz w:val="28"/>
          <w:szCs w:val="28"/>
        </w:rPr>
        <w:t xml:space="preserve"> et pour tout dire, </w:t>
      </w:r>
    </w:p>
    <w:p w:rsidR="008B138F" w:rsidRDefault="00337697" w:rsidP="00E81B9F">
      <w:pPr>
        <w:rPr>
          <w:rFonts w:ascii="Courier New" w:hAnsi="Courier New" w:cs="Courier New"/>
          <w:sz w:val="28"/>
          <w:szCs w:val="28"/>
        </w:rPr>
      </w:pPr>
      <w:r w:rsidRPr="007A5F8F">
        <w:rPr>
          <w:rFonts w:ascii="Courier New" w:hAnsi="Courier New" w:cs="Courier New"/>
          <w:sz w:val="28"/>
          <w:szCs w:val="28"/>
        </w:rPr>
        <w:t>pour appeler les choses par leur nom</w:t>
      </w:r>
      <w:r w:rsidR="008B138F">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baise bel et bien la petite </w:t>
      </w:r>
      <w:r w:rsidR="00A82A36" w:rsidRPr="007A5F8F">
        <w:rPr>
          <w:rFonts w:ascii="Courier New" w:hAnsi="Courier New" w:cs="Courier New"/>
          <w:sz w:val="28"/>
          <w:szCs w:val="28"/>
        </w:rPr>
        <w:t>PENS</w:t>
      </w:r>
      <w:r w:rsidR="00A82A36">
        <w:rPr>
          <w:rFonts w:ascii="Courier New" w:hAnsi="Courier New" w:cs="Courier New"/>
          <w:sz w:val="28"/>
          <w:szCs w:val="28"/>
        </w:rPr>
        <w:t>É</w:t>
      </w:r>
      <w:r w:rsidR="00A82A36" w:rsidRPr="007A5F8F">
        <w:rPr>
          <w:rFonts w:ascii="Courier New" w:hAnsi="Courier New" w:cs="Courier New"/>
          <w:sz w:val="28"/>
          <w:szCs w:val="28"/>
        </w:rPr>
        <w:t>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c’est ce qu’elle veut.</w:t>
      </w:r>
    </w:p>
    <w:p w:rsidR="00F9727C" w:rsidRDefault="00F9727C" w:rsidP="00E81B9F">
      <w:pPr>
        <w:rPr>
          <w:rFonts w:ascii="Courier New" w:hAnsi="Courier New" w:cs="Courier New"/>
          <w:sz w:val="28"/>
          <w:szCs w:val="28"/>
        </w:rPr>
      </w:pPr>
    </w:p>
    <w:p w:rsidR="00F9727C" w:rsidRDefault="00337697" w:rsidP="00E81B9F">
      <w:pPr>
        <w:rPr>
          <w:rFonts w:ascii="Courier New" w:hAnsi="Courier New" w:cs="Courier New"/>
          <w:sz w:val="28"/>
          <w:szCs w:val="28"/>
        </w:rPr>
      </w:pPr>
      <w:r w:rsidRPr="007A5F8F">
        <w:rPr>
          <w:rFonts w:ascii="Courier New" w:hAnsi="Courier New" w:cs="Courier New"/>
          <w:sz w:val="28"/>
          <w:szCs w:val="28"/>
        </w:rPr>
        <w:t xml:space="preserve">Et tout au long du drame et de la pièce elle n’a pas perdu une demi seconde, un quart de ligne pour opérer dans ce sens par les voies que nous n’appellerons pas les plus courtes, mais assurément les plus droites, les plus sûres. </w:t>
      </w:r>
    </w:p>
    <w:p w:rsidR="00F9727C" w:rsidRDefault="00F9727C" w:rsidP="00E81B9F">
      <w:pPr>
        <w:rPr>
          <w:rFonts w:ascii="Courier New" w:hAnsi="Courier New" w:cs="Courier New"/>
          <w:sz w:val="28"/>
          <w:szCs w:val="28"/>
        </w:rPr>
      </w:pPr>
    </w:p>
    <w:p w:rsidR="00F9727C" w:rsidRDefault="00337697" w:rsidP="00E81B9F">
      <w:pPr>
        <w:rPr>
          <w:rFonts w:ascii="Courier New" w:hAnsi="Courier New" w:cs="Courier New"/>
          <w:sz w:val="28"/>
          <w:szCs w:val="28"/>
        </w:rPr>
      </w:pPr>
      <w:r w:rsidRPr="007A5F8F">
        <w:rPr>
          <w:rFonts w:ascii="Courier New" w:hAnsi="Courier New" w:cs="Courier New"/>
          <w:sz w:val="28"/>
          <w:szCs w:val="28"/>
        </w:rPr>
        <w:t>P</w:t>
      </w:r>
      <w:r w:rsidR="00F9727C" w:rsidRPr="007A5F8F">
        <w:rPr>
          <w:rFonts w:ascii="Courier New" w:hAnsi="Courier New" w:cs="Courier New"/>
          <w:sz w:val="28"/>
          <w:szCs w:val="28"/>
        </w:rPr>
        <w:t>ensée</w:t>
      </w:r>
      <w:r w:rsidRPr="007A5F8F">
        <w:rPr>
          <w:rFonts w:ascii="Courier New" w:hAnsi="Courier New" w:cs="Courier New"/>
          <w:sz w:val="28"/>
          <w:szCs w:val="28"/>
        </w:rPr>
        <w:t xml:space="preserve"> de COÛFONTAINE est vraiment la renaissance </w:t>
      </w:r>
    </w:p>
    <w:p w:rsidR="00F9727C"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toutes ces fatalités qui commencent par le stupre, continuent par la traite tirée sur l’honneur, </w:t>
      </w:r>
    </w:p>
    <w:p w:rsidR="00F9727C" w:rsidRDefault="00337697" w:rsidP="00E81B9F">
      <w:pPr>
        <w:rPr>
          <w:rFonts w:ascii="Courier New" w:hAnsi="Courier New" w:cs="Courier New"/>
          <w:sz w:val="28"/>
          <w:szCs w:val="28"/>
        </w:rPr>
      </w:pPr>
      <w:r w:rsidRPr="007A5F8F">
        <w:rPr>
          <w:rFonts w:ascii="Courier New" w:hAnsi="Courier New" w:cs="Courier New"/>
          <w:sz w:val="28"/>
          <w:szCs w:val="28"/>
        </w:rPr>
        <w:t xml:space="preserve">par la </w:t>
      </w:r>
      <w:r w:rsidRPr="00F9727C">
        <w:rPr>
          <w:rFonts w:ascii="Courier New" w:hAnsi="Courier New" w:cs="Courier New"/>
          <w:i/>
        </w:rPr>
        <w:t>mésalliance</w:t>
      </w:r>
      <w:r w:rsidRPr="007A5F8F">
        <w:rPr>
          <w:rFonts w:ascii="Courier New" w:hAnsi="Courier New" w:cs="Courier New"/>
          <w:sz w:val="28"/>
          <w:szCs w:val="28"/>
        </w:rPr>
        <w:t>, l’</w:t>
      </w:r>
      <w:r w:rsidRPr="00F9727C">
        <w:rPr>
          <w:rFonts w:ascii="Courier New" w:hAnsi="Courier New" w:cs="Courier New"/>
          <w:i/>
        </w:rPr>
        <w:t>abjuration</w:t>
      </w:r>
      <w:r w:rsidRPr="007A5F8F">
        <w:rPr>
          <w:rFonts w:ascii="Courier New" w:hAnsi="Courier New" w:cs="Courier New"/>
          <w:sz w:val="28"/>
          <w:szCs w:val="28"/>
        </w:rPr>
        <w:t>, le louis</w:t>
      </w:r>
      <w:r w:rsidR="00454FCC">
        <w:rPr>
          <w:rFonts w:ascii="Courier New" w:hAnsi="Courier New" w:cs="Courier New"/>
          <w:sz w:val="28"/>
          <w:szCs w:val="28"/>
        </w:rPr>
        <w:t>–</w:t>
      </w:r>
      <w:r w:rsidRPr="007A5F8F">
        <w:rPr>
          <w:rFonts w:ascii="Courier New" w:hAnsi="Courier New" w:cs="Courier New"/>
          <w:sz w:val="28"/>
          <w:szCs w:val="28"/>
        </w:rPr>
        <w:t>philippisme</w:t>
      </w:r>
      <w:r w:rsidR="00F9727C">
        <w:rPr>
          <w:rFonts w:ascii="Courier New" w:hAnsi="Courier New" w:cs="Courier New"/>
          <w:sz w:val="28"/>
          <w:szCs w:val="28"/>
        </w:rPr>
        <w:t>…</w:t>
      </w:r>
      <w:r w:rsidRPr="007A5F8F">
        <w:rPr>
          <w:rFonts w:ascii="Courier New" w:hAnsi="Courier New" w:cs="Courier New"/>
          <w:sz w:val="28"/>
          <w:szCs w:val="28"/>
        </w:rPr>
        <w:t xml:space="preserve"> </w:t>
      </w:r>
    </w:p>
    <w:p w:rsidR="00F9727C" w:rsidRDefault="00337697" w:rsidP="00F9727C">
      <w:pPr>
        <w:ind w:firstLine="708"/>
        <w:rPr>
          <w:rFonts w:ascii="Courier New" w:hAnsi="Courier New" w:cs="Courier New"/>
          <w:sz w:val="28"/>
          <w:szCs w:val="28"/>
        </w:rPr>
      </w:pPr>
      <w:r w:rsidRPr="007A5F8F">
        <w:rPr>
          <w:rFonts w:ascii="Courier New" w:hAnsi="Courier New" w:cs="Courier New"/>
          <w:sz w:val="28"/>
          <w:szCs w:val="28"/>
        </w:rPr>
        <w:t xml:space="preserve">que je ne sais qui appelait </w:t>
      </w:r>
      <w:r w:rsidR="00F9727C">
        <w:rPr>
          <w:rFonts w:ascii="Courier New" w:hAnsi="Courier New" w:cs="Courier New"/>
          <w:sz w:val="28"/>
          <w:szCs w:val="28"/>
        </w:rPr>
        <w:t>« </w:t>
      </w:r>
      <w:r w:rsidRPr="00F9727C">
        <w:rPr>
          <w:i/>
        </w:rPr>
        <w:t>le second e</w:t>
      </w:r>
      <w:r w:rsidR="00F9727C">
        <w:rPr>
          <w:i/>
        </w:rPr>
        <w:t xml:space="preserve">n </w:t>
      </w:r>
      <w:r w:rsidRPr="00F9727C">
        <w:rPr>
          <w:i/>
        </w:rPr>
        <w:t>pire</w:t>
      </w:r>
      <w:r w:rsidR="00F9727C">
        <w:rPr>
          <w:rFonts w:ascii="Courier New" w:hAnsi="Courier New" w:cs="Courier New"/>
          <w:sz w:val="28"/>
          <w:szCs w:val="28"/>
        </w:rPr>
        <w:t> »</w:t>
      </w:r>
      <w:r w:rsidR="00A82A36" w:rsidRPr="00A82A36">
        <w:rPr>
          <w:rStyle w:val="Appelnotedebasdep"/>
          <w:b/>
          <w:color w:val="C00000"/>
          <w:sz w:val="28"/>
          <w:szCs w:val="28"/>
        </w:rPr>
        <w:footnoteReference w:id="281"/>
      </w:r>
      <w:r w:rsidRPr="007A5F8F">
        <w:rPr>
          <w:rFonts w:ascii="Courier New" w:hAnsi="Courier New" w:cs="Courier New"/>
          <w:sz w:val="28"/>
          <w:szCs w:val="28"/>
        </w:rPr>
        <w:t> </w:t>
      </w:r>
    </w:p>
    <w:p w:rsidR="00470A46" w:rsidRDefault="00F9727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pour renaître là comme avant le péché,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 l’innocence mais pas pour autant la nature.</w:t>
      </w:r>
    </w:p>
    <w:p w:rsidR="00337697" w:rsidRPr="007A5F8F" w:rsidRDefault="00337697" w:rsidP="00E81B9F">
      <w:pPr>
        <w:rPr>
          <w:rFonts w:ascii="Courier New" w:hAnsi="Courier New" w:cs="Courier New"/>
          <w:sz w:val="28"/>
          <w:szCs w:val="28"/>
        </w:rPr>
      </w:pPr>
    </w:p>
    <w:p w:rsidR="00470A46"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pourquoi il importe de voir sur quelle scène culmine tout le drame. Cette scène, la dernière, celle où PENSÉE se confine avec sa mère qui étend sur elle son aile protectrice et le fait parce qu’elle est restée enceinte des œuvres du nommé ORIAN. </w:t>
      </w:r>
    </w:p>
    <w:p w:rsidR="00470A46" w:rsidRDefault="00470A46" w:rsidP="00E81B9F">
      <w:pPr>
        <w:rPr>
          <w:rFonts w:ascii="Courier New" w:hAnsi="Courier New" w:cs="Courier New"/>
          <w:sz w:val="28"/>
          <w:szCs w:val="28"/>
        </w:rPr>
      </w:pPr>
    </w:p>
    <w:p w:rsidR="00470A46" w:rsidRDefault="00A82A36" w:rsidP="00E81B9F">
      <w:pPr>
        <w:rPr>
          <w:rFonts w:ascii="Courier New" w:hAnsi="Courier New" w:cs="Courier New"/>
          <w:sz w:val="28"/>
          <w:szCs w:val="28"/>
        </w:rPr>
      </w:pPr>
      <w:r w:rsidRPr="007A5F8F">
        <w:rPr>
          <w:rFonts w:ascii="Courier New" w:hAnsi="Courier New" w:cs="Courier New"/>
          <w:sz w:val="28"/>
          <w:szCs w:val="28"/>
        </w:rPr>
        <w:t>PENSÉE</w:t>
      </w:r>
      <w:r w:rsidR="00337697" w:rsidRPr="007A5F8F">
        <w:rPr>
          <w:rFonts w:ascii="Courier New" w:hAnsi="Courier New" w:cs="Courier New"/>
          <w:sz w:val="28"/>
          <w:szCs w:val="28"/>
        </w:rPr>
        <w:t xml:space="preserve"> reçoit la visite du frère, ORSO, qui vient ici lui porter de celui qui est mort le dernier message</w:t>
      </w:r>
      <w:r w:rsidR="00470A46">
        <w:rPr>
          <w:rFonts w:ascii="Courier New" w:hAnsi="Courier New" w:cs="Courier New"/>
          <w:sz w:val="28"/>
          <w:szCs w:val="28"/>
        </w:rPr>
        <w:t>,</w:t>
      </w:r>
      <w:r w:rsidR="00337697" w:rsidRPr="007A5F8F">
        <w:rPr>
          <w:rFonts w:ascii="Courier New" w:hAnsi="Courier New" w:cs="Courier New"/>
          <w:sz w:val="28"/>
          <w:szCs w:val="28"/>
        </w:rPr>
        <w:t xml:space="preserve"> mais que la logique de la pièce et toute la situation antérieure ont créé, puisque tout l’effort d’ORIAN </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 xml:space="preserve">a été de faire accepter à PENSÉE comme à ORSO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chose énorme : qu’ils s’épousent.</w:t>
      </w:r>
    </w:p>
    <w:p w:rsidR="00470A46" w:rsidRDefault="00470A46" w:rsidP="00E81B9F">
      <w:pPr>
        <w:rPr>
          <w:rFonts w:ascii="Courier New" w:hAnsi="Courier New" w:cs="Courier New"/>
          <w:sz w:val="28"/>
          <w:szCs w:val="28"/>
        </w:rPr>
      </w:pPr>
    </w:p>
    <w:p w:rsidR="00470A46" w:rsidRDefault="00337697" w:rsidP="00E81B9F">
      <w:pPr>
        <w:rPr>
          <w:rFonts w:ascii="Courier New" w:hAnsi="Courier New" w:cs="Courier New"/>
          <w:sz w:val="28"/>
          <w:szCs w:val="28"/>
        </w:rPr>
      </w:pPr>
      <w:r w:rsidRPr="007A5F8F">
        <w:rPr>
          <w:rFonts w:ascii="Courier New" w:hAnsi="Courier New" w:cs="Courier New"/>
          <w:sz w:val="28"/>
          <w:szCs w:val="28"/>
        </w:rPr>
        <w:t>ORIAN le saint ne voit pas d’obstacles à ce que son bon et brave petit frère, lui, trouve son bonheur, c’est à son niveau.</w:t>
      </w:r>
      <w:r w:rsidR="00470A46">
        <w:rPr>
          <w:rFonts w:ascii="Courier New" w:hAnsi="Courier New" w:cs="Courier New"/>
          <w:sz w:val="28"/>
          <w:szCs w:val="28"/>
        </w:rPr>
        <w:t xml:space="preserve"> </w:t>
      </w:r>
      <w:r w:rsidRPr="007A5F8F">
        <w:rPr>
          <w:rFonts w:ascii="Courier New" w:hAnsi="Courier New" w:cs="Courier New"/>
          <w:sz w:val="28"/>
          <w:szCs w:val="28"/>
        </w:rPr>
        <w:t xml:space="preserve">C’est un brave et un courageux. </w:t>
      </w:r>
    </w:p>
    <w:p w:rsidR="00470A46" w:rsidRDefault="00470A4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d’ailleurs la déclaration du gars ne laisse aucun doute, il est capable d’assurer le mariage avec une femme qui ne l’aime pas</w:t>
      </w:r>
      <w:r w:rsidR="00470A46">
        <w:rPr>
          <w:rFonts w:ascii="Courier New" w:hAnsi="Courier New" w:cs="Courier New"/>
          <w:sz w:val="28"/>
          <w:szCs w:val="28"/>
        </w:rPr>
        <w:t> :</w:t>
      </w:r>
      <w:r w:rsidRPr="007A5F8F">
        <w:rPr>
          <w:rFonts w:ascii="Courier New" w:hAnsi="Courier New" w:cs="Courier New"/>
          <w:sz w:val="28"/>
          <w:szCs w:val="28"/>
        </w:rPr>
        <w:t xml:space="preserve"> </w:t>
      </w:r>
      <w:r w:rsidRPr="00470A46">
        <w:rPr>
          <w:rFonts w:ascii="Courier New" w:hAnsi="Courier New" w:cs="Courier New"/>
          <w:i/>
        </w:rPr>
        <w:t>on en viendra toujours à bout</w:t>
      </w:r>
      <w:r w:rsidRPr="007A5F8F">
        <w:rPr>
          <w:rFonts w:ascii="Courier New" w:hAnsi="Courier New" w:cs="Courier New"/>
          <w:sz w:val="28"/>
          <w:szCs w:val="28"/>
        </w:rPr>
        <w:t xml:space="preserve">. C’est un courageux, c’est son affaire. </w:t>
      </w:r>
    </w:p>
    <w:p w:rsidR="00470A46" w:rsidRDefault="00470A46" w:rsidP="00E81B9F">
      <w:pPr>
        <w:rPr>
          <w:rFonts w:ascii="Courier New" w:hAnsi="Courier New" w:cs="Courier New"/>
          <w:sz w:val="28"/>
          <w:szCs w:val="28"/>
        </w:rPr>
      </w:pPr>
    </w:p>
    <w:p w:rsidR="00470A46" w:rsidRDefault="00337697" w:rsidP="00E81B9F">
      <w:pPr>
        <w:rPr>
          <w:rFonts w:ascii="Courier New" w:hAnsi="Courier New" w:cs="Courier New"/>
          <w:sz w:val="28"/>
          <w:szCs w:val="28"/>
        </w:rPr>
      </w:pPr>
      <w:r w:rsidRPr="007A5F8F">
        <w:rPr>
          <w:rFonts w:ascii="Courier New" w:hAnsi="Courier New" w:cs="Courier New"/>
          <w:sz w:val="28"/>
          <w:szCs w:val="28"/>
        </w:rPr>
        <w:t>Il a d’abord combattu à gauche, on lui a dit qu’il s’est trompé</w:t>
      </w:r>
      <w:r w:rsidR="00470A46">
        <w:rPr>
          <w:rFonts w:ascii="Courier New" w:hAnsi="Courier New" w:cs="Courier New"/>
          <w:sz w:val="28"/>
          <w:szCs w:val="28"/>
        </w:rPr>
        <w:t> :</w:t>
      </w:r>
      <w:r w:rsidRPr="007A5F8F">
        <w:rPr>
          <w:rFonts w:ascii="Courier New" w:hAnsi="Courier New" w:cs="Courier New"/>
          <w:sz w:val="28"/>
          <w:szCs w:val="28"/>
        </w:rPr>
        <w:t xml:space="preserve"> il combat à droite</w:t>
      </w:r>
      <w:r w:rsidR="00470A46">
        <w:rPr>
          <w:rFonts w:ascii="Courier New" w:hAnsi="Courier New" w:cs="Courier New"/>
          <w:sz w:val="28"/>
          <w:szCs w:val="28"/>
        </w:rPr>
        <w:t>.</w:t>
      </w:r>
      <w:r w:rsidRPr="007A5F8F">
        <w:rPr>
          <w:rFonts w:ascii="Courier New" w:hAnsi="Courier New" w:cs="Courier New"/>
          <w:sz w:val="28"/>
          <w:szCs w:val="28"/>
        </w:rPr>
        <w:t xml:space="preserve"> </w:t>
      </w:r>
    </w:p>
    <w:p w:rsidR="008B138F" w:rsidRDefault="00470A46"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 xml:space="preserve">l était chez les garibaldiens, il a rejoint les zouaves du Pape, il est toujours là, </w:t>
      </w:r>
      <w:r w:rsidR="00337697" w:rsidRPr="008B138F">
        <w:rPr>
          <w:i/>
        </w:rPr>
        <w:t>bon pied bon œil</w:t>
      </w:r>
      <w:r w:rsidR="00337697" w:rsidRPr="007A5F8F">
        <w:rPr>
          <w:rFonts w:ascii="Courier New" w:hAnsi="Courier New" w:cs="Courier New"/>
          <w:sz w:val="28"/>
          <w:szCs w:val="28"/>
        </w:rPr>
        <w:t xml:space="preserve">, </w:t>
      </w:r>
    </w:p>
    <w:p w:rsidR="00CA1CBE"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gars sûr. </w:t>
      </w:r>
    </w:p>
    <w:p w:rsidR="00CA1CB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Ne riez pas trop de ce connard, c’est un piège. </w:t>
      </w:r>
    </w:p>
    <w:p w:rsidR="00CA1CBE" w:rsidRDefault="00337697" w:rsidP="00E81B9F">
      <w:pPr>
        <w:rPr>
          <w:rFonts w:ascii="Courier New" w:hAnsi="Courier New" w:cs="Courier New"/>
          <w:sz w:val="28"/>
          <w:szCs w:val="28"/>
        </w:rPr>
      </w:pPr>
      <w:r w:rsidRPr="007A5F8F">
        <w:rPr>
          <w:rFonts w:ascii="Courier New" w:hAnsi="Courier New" w:cs="Courier New"/>
          <w:sz w:val="28"/>
          <w:szCs w:val="28"/>
        </w:rPr>
        <w:t xml:space="preserve">Et nous allons voir tout à l’heure </w:t>
      </w:r>
      <w:r w:rsidRPr="00CA1CBE">
        <w:rPr>
          <w:rFonts w:ascii="Courier New" w:hAnsi="Courier New" w:cs="Courier New"/>
          <w:i/>
        </w:rPr>
        <w:t>pourquoi</w:t>
      </w:r>
      <w:r w:rsidRPr="007A5F8F">
        <w:rPr>
          <w:rFonts w:ascii="Courier New" w:hAnsi="Courier New" w:cs="Courier New"/>
          <w:sz w:val="28"/>
          <w:szCs w:val="28"/>
        </w:rPr>
        <w:t xml:space="preserve">, et </w:t>
      </w:r>
      <w:r w:rsidRPr="00CA1CBE">
        <w:rPr>
          <w:rFonts w:ascii="Courier New" w:hAnsi="Courier New" w:cs="Courier New"/>
          <w:i/>
        </w:rPr>
        <w:t>en quoi</w:t>
      </w:r>
      <w:r w:rsidRPr="007A5F8F">
        <w:rPr>
          <w:rFonts w:ascii="Courier New" w:hAnsi="Courier New" w:cs="Courier New"/>
          <w:sz w:val="28"/>
          <w:szCs w:val="28"/>
        </w:rPr>
        <w:t xml:space="preserve">, car à la vérité dans son dialogue avec </w:t>
      </w:r>
      <w:r w:rsidR="008B138F" w:rsidRPr="007A5F8F">
        <w:rPr>
          <w:rFonts w:ascii="Courier New" w:hAnsi="Courier New" w:cs="Courier New"/>
          <w:sz w:val="28"/>
          <w:szCs w:val="28"/>
        </w:rPr>
        <w:t>PENSÉE</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nous ne songeons plus à en rire.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Qu’est </w:t>
      </w:r>
      <w:r w:rsidR="00CA1CBE" w:rsidRPr="007A5F8F">
        <w:rPr>
          <w:rFonts w:ascii="Courier New" w:hAnsi="Courier New" w:cs="Courier New"/>
          <w:sz w:val="28"/>
          <w:szCs w:val="28"/>
        </w:rPr>
        <w:t>PENSÉE</w:t>
      </w:r>
      <w:r w:rsidRPr="007A5F8F">
        <w:rPr>
          <w:rFonts w:ascii="Courier New" w:hAnsi="Courier New" w:cs="Courier New"/>
          <w:sz w:val="28"/>
          <w:szCs w:val="28"/>
        </w:rPr>
        <w:t xml:space="preserve"> dans cette dernière scène ? </w:t>
      </w:r>
    </w:p>
    <w:p w:rsidR="00337697" w:rsidRPr="007A5F8F" w:rsidRDefault="00AB4B90" w:rsidP="00E81B9F">
      <w:pPr>
        <w:rPr>
          <w:rFonts w:ascii="Courier New" w:hAnsi="Courier New" w:cs="Courier New"/>
          <w:sz w:val="28"/>
          <w:szCs w:val="28"/>
        </w:rPr>
      </w:pPr>
      <w:r>
        <w:rPr>
          <w:i/>
        </w:rPr>
        <w:t>L</w:t>
      </w:r>
      <w:r w:rsidR="00337697" w:rsidRPr="00470A46">
        <w:rPr>
          <w:i/>
        </w:rPr>
        <w:t>’objet sublime</w:t>
      </w:r>
      <w:r w:rsidR="00337697" w:rsidRPr="007A5F8F">
        <w:rPr>
          <w:rFonts w:ascii="Courier New" w:hAnsi="Courier New" w:cs="Courier New"/>
          <w:sz w:val="28"/>
          <w:szCs w:val="28"/>
        </w:rPr>
        <w:t xml:space="preserve"> sûrement. </w:t>
      </w:r>
    </w:p>
    <w:p w:rsidR="00337697" w:rsidRPr="007A5F8F" w:rsidRDefault="00337697" w:rsidP="00E81B9F">
      <w:pPr>
        <w:rPr>
          <w:rFonts w:ascii="Courier New" w:hAnsi="Courier New" w:cs="Courier New"/>
          <w:sz w:val="28"/>
          <w:szCs w:val="28"/>
        </w:rPr>
      </w:pPr>
      <w:r w:rsidRPr="00470A46">
        <w:rPr>
          <w:i/>
        </w:rPr>
        <w:t>L’objet sublime</w:t>
      </w:r>
      <w:r w:rsidRPr="007A5F8F">
        <w:rPr>
          <w:rFonts w:ascii="Courier New" w:hAnsi="Courier New" w:cs="Courier New"/>
          <w:sz w:val="28"/>
          <w:szCs w:val="28"/>
        </w:rPr>
        <w:t xml:space="preserve"> en tant que déjà nous avons indiqué sa position l’année dernière comme substitut de </w:t>
      </w:r>
      <w:r w:rsidRPr="00470A46">
        <w:rPr>
          <w:i/>
          <w:color w:val="0000CC"/>
        </w:rPr>
        <w:t>la Chose</w:t>
      </w:r>
      <w:r w:rsidRPr="007A5F8F">
        <w:rPr>
          <w:rFonts w:ascii="Courier New" w:hAnsi="Courier New" w:cs="Courier New"/>
          <w:sz w:val="28"/>
          <w:szCs w:val="28"/>
        </w:rPr>
        <w:t xml:space="preserve">, vous l’avez entendu au passage, la nature de </w:t>
      </w:r>
      <w:r w:rsidR="00470A46" w:rsidRPr="00470A46">
        <w:rPr>
          <w:i/>
          <w:color w:val="0000CC"/>
        </w:rPr>
        <w:t>la Chose</w:t>
      </w:r>
      <w:r w:rsidRPr="007A5F8F">
        <w:rPr>
          <w:rFonts w:ascii="Courier New" w:hAnsi="Courier New" w:cs="Courier New"/>
          <w:sz w:val="28"/>
          <w:szCs w:val="28"/>
        </w:rPr>
        <w:t xml:space="preserve"> n’est pas si loin de celle de la femme, s’il n’était vrai qu’à toute façon que nous avons de nous approcher de cette </w:t>
      </w:r>
      <w:r w:rsidR="00470A46" w:rsidRPr="00470A46">
        <w:rPr>
          <w:i/>
          <w:color w:val="0000CC"/>
        </w:rPr>
        <w:t>Chose</w:t>
      </w:r>
      <w:r w:rsidRPr="007A5F8F">
        <w:rPr>
          <w:rFonts w:ascii="Courier New" w:hAnsi="Courier New" w:cs="Courier New"/>
          <w:sz w:val="28"/>
          <w:szCs w:val="28"/>
        </w:rPr>
        <w:t xml:space="preserve">, la femme s’avère être encore bien autre chose. </w:t>
      </w:r>
    </w:p>
    <w:p w:rsidR="00337697" w:rsidRPr="007A5F8F" w:rsidRDefault="00337697" w:rsidP="00E81B9F">
      <w:pPr>
        <w:rPr>
          <w:rFonts w:ascii="Courier New" w:hAnsi="Courier New" w:cs="Courier New"/>
          <w:sz w:val="28"/>
          <w:szCs w:val="28"/>
        </w:rPr>
      </w:pPr>
    </w:p>
    <w:p w:rsidR="00470A46" w:rsidRDefault="00337697" w:rsidP="00E81B9F">
      <w:pPr>
        <w:rPr>
          <w:rFonts w:ascii="Courier New" w:hAnsi="Courier New" w:cs="Courier New"/>
          <w:sz w:val="28"/>
          <w:szCs w:val="28"/>
        </w:rPr>
      </w:pPr>
      <w:r w:rsidRPr="007A5F8F">
        <w:rPr>
          <w:rFonts w:ascii="Courier New" w:hAnsi="Courier New" w:cs="Courier New"/>
          <w:sz w:val="28"/>
          <w:szCs w:val="28"/>
        </w:rPr>
        <w:t xml:space="preserve">Je dis la moindre femme, et à la vérité CLAUDEL </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 xml:space="preserve">pas plus qu’un autre ne nous montre qu’il en ait </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 xml:space="preserve">la dernière idée, bien loin de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héroïne de CLAUDEL, cette femme qu’il nous fomente, c’est la femme d’un certain désir. </w:t>
      </w:r>
    </w:p>
    <w:p w:rsidR="00470A46" w:rsidRDefault="00470A46" w:rsidP="00E81B9F">
      <w:pPr>
        <w:rPr>
          <w:rFonts w:ascii="Courier New" w:hAnsi="Courier New" w:cs="Courier New"/>
          <w:sz w:val="28"/>
          <w:szCs w:val="28"/>
        </w:rPr>
      </w:pPr>
    </w:p>
    <w:p w:rsidR="00337697" w:rsidRPr="007A5F8F" w:rsidRDefault="00337697" w:rsidP="00470A46">
      <w:pPr>
        <w:rPr>
          <w:sz w:val="28"/>
          <w:szCs w:val="28"/>
        </w:rPr>
      </w:pPr>
      <w:r w:rsidRPr="007A5F8F">
        <w:rPr>
          <w:rFonts w:ascii="Courier New" w:hAnsi="Courier New" w:cs="Courier New"/>
          <w:sz w:val="28"/>
          <w:szCs w:val="28"/>
        </w:rPr>
        <w:t xml:space="preserve">Tout de même rendons lui cette justice qu’ailleurs, dans </w:t>
      </w:r>
      <w:r w:rsidRPr="00470A46">
        <w:rPr>
          <w:i/>
          <w:iCs/>
        </w:rPr>
        <w:t>Partage</w:t>
      </w:r>
      <w:r w:rsidRPr="00470A46">
        <w:t xml:space="preserve"> </w:t>
      </w:r>
      <w:r w:rsidRPr="00470A46">
        <w:rPr>
          <w:i/>
        </w:rPr>
        <w:t>de Midi</w:t>
      </w:r>
      <w:r w:rsidRPr="007A5F8F">
        <w:rPr>
          <w:rFonts w:ascii="Courier New" w:hAnsi="Courier New" w:cs="Courier New"/>
          <w:i/>
          <w:sz w:val="28"/>
          <w:szCs w:val="28"/>
        </w:rPr>
        <w:t xml:space="preserve">, </w:t>
      </w:r>
      <w:r w:rsidRPr="007A5F8F">
        <w:rPr>
          <w:rFonts w:ascii="Courier New" w:hAnsi="Courier New" w:cs="Courier New"/>
          <w:sz w:val="28"/>
          <w:szCs w:val="28"/>
        </w:rPr>
        <w:t>CLAUDEL nous a fait une femme</w:t>
      </w:r>
      <w:r w:rsidR="00470A46">
        <w:rPr>
          <w:rFonts w:ascii="Courier New" w:hAnsi="Courier New" w:cs="Courier New"/>
          <w:sz w:val="28"/>
          <w:szCs w:val="28"/>
        </w:rPr>
        <w:t> :</w:t>
      </w:r>
      <w:r w:rsidRPr="007A5F8F">
        <w:rPr>
          <w:rFonts w:ascii="Courier New" w:hAnsi="Courier New" w:cs="Courier New"/>
          <w:sz w:val="28"/>
          <w:szCs w:val="28"/>
        </w:rPr>
        <w:t xml:space="preserve"> YSÉ, qui n’est pas si mal, ça y ressemble fort à ce que c’est </w:t>
      </w:r>
      <w:r w:rsidRPr="00470A46">
        <w:rPr>
          <w:i/>
        </w:rPr>
        <w:t>la femme</w:t>
      </w:r>
      <w:r w:rsidRPr="007A5F8F">
        <w:rPr>
          <w:rFonts w:ascii="Courier New" w:hAnsi="Courier New" w:cs="Courier New"/>
          <w:sz w:val="28"/>
          <w:szCs w:val="28"/>
        </w:rPr>
        <w:t>.</w:t>
      </w:r>
      <w:r w:rsidR="00470A46">
        <w:rPr>
          <w:rFonts w:ascii="Courier New" w:hAnsi="Courier New" w:cs="Courier New"/>
          <w:sz w:val="28"/>
          <w:szCs w:val="28"/>
        </w:rPr>
        <w:t xml:space="preserve"> </w:t>
      </w:r>
      <w:r w:rsidRPr="00470A46">
        <w:rPr>
          <w:rFonts w:ascii="Courier New" w:hAnsi="Courier New" w:cs="Courier New"/>
          <w:sz w:val="28"/>
          <w:szCs w:val="28"/>
        </w:rPr>
        <w:t>Ici nous sommes en présence de</w:t>
      </w:r>
      <w:r w:rsidRPr="007A5F8F">
        <w:rPr>
          <w:sz w:val="28"/>
          <w:szCs w:val="28"/>
        </w:rPr>
        <w:t xml:space="preserve"> </w:t>
      </w:r>
      <w:r w:rsidRPr="00470A46">
        <w:rPr>
          <w:i/>
          <w:color w:val="0000CC"/>
        </w:rPr>
        <w:t>l’objet d’un désir</w:t>
      </w:r>
      <w:r w:rsidRPr="007A5F8F">
        <w:rPr>
          <w:sz w:val="28"/>
          <w:szCs w:val="28"/>
        </w:rPr>
        <w:t xml:space="preserve">. </w:t>
      </w:r>
    </w:p>
    <w:p w:rsidR="00337697" w:rsidRPr="007A5F8F" w:rsidRDefault="00337697" w:rsidP="00E81B9F">
      <w:pPr>
        <w:rPr>
          <w:rFonts w:ascii="Courier New" w:hAnsi="Courier New" w:cs="Courier New"/>
          <w:sz w:val="28"/>
          <w:szCs w:val="28"/>
        </w:rPr>
      </w:pPr>
    </w:p>
    <w:p w:rsidR="00CA1CBE" w:rsidRDefault="00337697" w:rsidP="00E81B9F">
      <w:pPr>
        <w:rPr>
          <w:rFonts w:ascii="Courier New" w:hAnsi="Courier New" w:cs="Courier New"/>
          <w:sz w:val="28"/>
          <w:szCs w:val="28"/>
        </w:rPr>
      </w:pPr>
      <w:r w:rsidRPr="007A5F8F">
        <w:rPr>
          <w:rFonts w:ascii="Courier New" w:hAnsi="Courier New" w:cs="Courier New"/>
          <w:sz w:val="28"/>
          <w:szCs w:val="28"/>
        </w:rPr>
        <w:t xml:space="preserve">Et ce que je veux vous montrer, qui est inscrit </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 xml:space="preserve">dans son image, c’est que c’est un </w:t>
      </w:r>
      <w:r w:rsidRPr="00CA1CBE">
        <w:rPr>
          <w:rFonts w:ascii="Courier New" w:hAnsi="Courier New" w:cs="Courier New"/>
          <w:i/>
        </w:rPr>
        <w:t>désir</w:t>
      </w:r>
      <w:r w:rsidRPr="007A5F8F">
        <w:rPr>
          <w:rFonts w:ascii="Courier New" w:hAnsi="Courier New" w:cs="Courier New"/>
          <w:sz w:val="28"/>
          <w:szCs w:val="28"/>
        </w:rPr>
        <w:t xml:space="preserve"> qui n’a plus</w:t>
      </w:r>
      <w:r w:rsidR="00470A46">
        <w:rPr>
          <w:rFonts w:ascii="Courier New" w:hAnsi="Courier New" w:cs="Courier New"/>
          <w:sz w:val="28"/>
          <w:szCs w:val="28"/>
        </w:rPr>
        <w:t>,</w:t>
      </w:r>
      <w:r w:rsidRPr="007A5F8F">
        <w:rPr>
          <w:rFonts w:ascii="Courier New" w:hAnsi="Courier New" w:cs="Courier New"/>
          <w:sz w:val="28"/>
          <w:szCs w:val="28"/>
        </w:rPr>
        <w:t xml:space="preserve"> </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à ce niveau de dépouillement</w:t>
      </w:r>
      <w:r w:rsidR="00470A46">
        <w:rPr>
          <w:rFonts w:ascii="Courier New" w:hAnsi="Courier New" w:cs="Courier New"/>
          <w:sz w:val="28"/>
          <w:szCs w:val="28"/>
        </w:rPr>
        <w:t>,</w:t>
      </w:r>
      <w:r w:rsidRPr="007A5F8F">
        <w:rPr>
          <w:rFonts w:ascii="Courier New" w:hAnsi="Courier New" w:cs="Courier New"/>
          <w:sz w:val="28"/>
          <w:szCs w:val="28"/>
        </w:rPr>
        <w:t xml:space="preserve"> que la castration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le séparer</w:t>
      </w:r>
      <w:r w:rsidR="00470A46">
        <w:rPr>
          <w:rFonts w:ascii="Courier New" w:hAnsi="Courier New" w:cs="Courier New"/>
          <w:sz w:val="28"/>
          <w:szCs w:val="28"/>
        </w:rPr>
        <w:t>,</w:t>
      </w:r>
      <w:r w:rsidRPr="007A5F8F">
        <w:rPr>
          <w:rFonts w:ascii="Courier New" w:hAnsi="Courier New" w:cs="Courier New"/>
          <w:sz w:val="28"/>
          <w:szCs w:val="28"/>
        </w:rPr>
        <w:t xml:space="preserve"> mais le séparer radicalement</w:t>
      </w:r>
      <w:r w:rsidR="00470A46">
        <w:rPr>
          <w:rFonts w:ascii="Courier New" w:hAnsi="Courier New" w:cs="Courier New"/>
          <w:sz w:val="28"/>
          <w:szCs w:val="28"/>
        </w:rPr>
        <w:t>,</w:t>
      </w:r>
      <w:r w:rsidRPr="007A5F8F">
        <w:rPr>
          <w:rFonts w:ascii="Courier New" w:hAnsi="Courier New" w:cs="Courier New"/>
          <w:sz w:val="28"/>
          <w:szCs w:val="28"/>
        </w:rPr>
        <w:t xml:space="preserve"> d’aucun désir naturel. </w:t>
      </w:r>
    </w:p>
    <w:p w:rsidR="00470A46" w:rsidRDefault="00470A4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vérité, si vous regardez ce qui se passe sur la scène, c’est assez beau, mais pour le </w:t>
      </w:r>
      <w:r w:rsidRPr="00470A46">
        <w:rPr>
          <w:i/>
        </w:rPr>
        <w:t>situer</w:t>
      </w:r>
      <w:r w:rsidRPr="007A5F8F">
        <w:rPr>
          <w:rFonts w:ascii="Courier New" w:hAnsi="Courier New" w:cs="Courier New"/>
          <w:sz w:val="28"/>
          <w:szCs w:val="28"/>
        </w:rPr>
        <w:t xml:space="preserve"> exactement, je vous prierai de vous rappeler </w:t>
      </w:r>
      <w:r w:rsidRPr="00470A46">
        <w:rPr>
          <w:i/>
        </w:rPr>
        <w:t>le cylindre anamorphique</w:t>
      </w:r>
      <w:r w:rsidRPr="007A5F8F">
        <w:rPr>
          <w:rFonts w:ascii="Courier New" w:hAnsi="Courier New" w:cs="Courier New"/>
          <w:sz w:val="28"/>
          <w:szCs w:val="28"/>
        </w:rPr>
        <w:t xml:space="preserve">… </w:t>
      </w:r>
    </w:p>
    <w:p w:rsidR="00CA1CBE" w:rsidRDefault="00337697" w:rsidP="00470A46">
      <w:pPr>
        <w:ind w:left="708"/>
        <w:rPr>
          <w:rFonts w:ascii="Courier New" w:hAnsi="Courier New" w:cs="Courier New"/>
          <w:sz w:val="28"/>
          <w:szCs w:val="28"/>
        </w:rPr>
      </w:pPr>
      <w:r w:rsidRPr="007A5F8F">
        <w:rPr>
          <w:rFonts w:ascii="Courier New" w:hAnsi="Courier New" w:cs="Courier New"/>
          <w:sz w:val="28"/>
          <w:szCs w:val="28"/>
        </w:rPr>
        <w:t xml:space="preserve">que je vous ai présenté en réalité, </w:t>
      </w:r>
    </w:p>
    <w:p w:rsidR="00337697" w:rsidRPr="007A5F8F" w:rsidRDefault="00337697" w:rsidP="00470A46">
      <w:pPr>
        <w:ind w:left="708"/>
        <w:rPr>
          <w:rFonts w:ascii="Courier New" w:hAnsi="Courier New" w:cs="Courier New"/>
          <w:sz w:val="28"/>
          <w:szCs w:val="28"/>
        </w:rPr>
      </w:pPr>
      <w:r w:rsidRPr="007A5F8F">
        <w:rPr>
          <w:rFonts w:ascii="Courier New" w:hAnsi="Courier New" w:cs="Courier New"/>
          <w:sz w:val="28"/>
          <w:szCs w:val="28"/>
        </w:rPr>
        <w:t>bel et bien ici : le tube sur cette table</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…à savoir ce cylindre sur lequel venait se projeter une figure de RUBENS, celle de la mise en croix, par l’artifice d’une sorte de dessin informe qui était astucieusement inscrit à la base de ce cylindre</w:t>
      </w:r>
      <w:r w:rsidRPr="007A5F8F">
        <w:rPr>
          <w:rStyle w:val="Caractredenotedebasdepage"/>
          <w:b/>
          <w:bCs/>
          <w:color w:val="FF3300"/>
          <w:sz w:val="28"/>
          <w:szCs w:val="28"/>
        </w:rPr>
        <w:footnoteReference w:id="282"/>
      </w:r>
      <w:r w:rsidRPr="007A5F8F">
        <w:rPr>
          <w:rFonts w:ascii="Courier New" w:hAnsi="Courier New" w:cs="Courier New"/>
          <w:sz w:val="28"/>
          <w:szCs w:val="28"/>
        </w:rPr>
        <w:t xml:space="preserve">. </w:t>
      </w:r>
    </w:p>
    <w:p w:rsidR="00470A46" w:rsidRDefault="00470A4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De cela je vous ai fait l’image de ce mécanisme du reflet de cette figure fascinante, de cette beauté érigée telle qu’elle se projette à la limite, pour nous empêcher d’aller plus loin, au cœur de </w:t>
      </w:r>
      <w:r w:rsidR="00470A46" w:rsidRPr="00470A46">
        <w:rPr>
          <w:i/>
          <w:color w:val="0000CC"/>
        </w:rPr>
        <w:t>la Chose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470A46" w:rsidRDefault="00337697" w:rsidP="00E81B9F">
      <w:pPr>
        <w:rPr>
          <w:rFonts w:ascii="Courier New" w:hAnsi="Courier New" w:cs="Courier New"/>
          <w:sz w:val="28"/>
          <w:szCs w:val="28"/>
        </w:rPr>
      </w:pPr>
      <w:r w:rsidRPr="007A5F8F">
        <w:rPr>
          <w:rFonts w:ascii="Courier New" w:hAnsi="Courier New" w:cs="Courier New"/>
          <w:sz w:val="28"/>
          <w:szCs w:val="28"/>
        </w:rPr>
        <w:t>Si tant est qu’ici la figure de PENSÉE</w:t>
      </w:r>
      <w:r w:rsidR="00470A46">
        <w:rPr>
          <w:rFonts w:ascii="Courier New" w:hAnsi="Courier New" w:cs="Courier New"/>
          <w:sz w:val="28"/>
          <w:szCs w:val="28"/>
        </w:rPr>
        <w:t>,</w:t>
      </w:r>
      <w:r w:rsidRPr="007A5F8F">
        <w:rPr>
          <w:rFonts w:ascii="Courier New" w:hAnsi="Courier New" w:cs="Courier New"/>
          <w:sz w:val="28"/>
          <w:szCs w:val="28"/>
        </w:rPr>
        <w:t xml:space="preserve"> et toute </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 xml:space="preserve">la ligne de ce drame soit faite pour nous porter </w:t>
      </w:r>
    </w:p>
    <w:p w:rsidR="00470A46" w:rsidRDefault="00337697" w:rsidP="00E81B9F">
      <w:pPr>
        <w:rPr>
          <w:rFonts w:ascii="Courier New" w:hAnsi="Courier New" w:cs="Courier New"/>
          <w:sz w:val="28"/>
          <w:szCs w:val="28"/>
        </w:rPr>
      </w:pPr>
      <w:r w:rsidRPr="007A5F8F">
        <w:rPr>
          <w:rFonts w:ascii="Courier New" w:hAnsi="Courier New" w:cs="Courier New"/>
          <w:sz w:val="28"/>
          <w:szCs w:val="28"/>
        </w:rPr>
        <w:t>à cette limite un peu plus reculée, que voyons</w:t>
      </w:r>
      <w:r w:rsidR="00454FCC">
        <w:rPr>
          <w:rFonts w:ascii="Courier New" w:hAnsi="Courier New" w:cs="Courier New"/>
          <w:sz w:val="28"/>
          <w:szCs w:val="28"/>
        </w:rPr>
        <w:t>–</w:t>
      </w:r>
      <w:r w:rsidRPr="007A5F8F">
        <w:rPr>
          <w:rFonts w:ascii="Courier New" w:hAnsi="Courier New" w:cs="Courier New"/>
          <w:sz w:val="28"/>
          <w:szCs w:val="28"/>
        </w:rPr>
        <w:t xml:space="preserve">nous, sinon une figure de femme divinisée pour être encore ici </w:t>
      </w:r>
      <w:r w:rsidR="00454FCC">
        <w:rPr>
          <w:rFonts w:ascii="Courier New" w:hAnsi="Courier New" w:cs="Courier New"/>
          <w:sz w:val="28"/>
          <w:szCs w:val="28"/>
        </w:rPr>
        <w:t>–</w:t>
      </w:r>
      <w:r w:rsidRPr="007A5F8F">
        <w:rPr>
          <w:rFonts w:ascii="Courier New" w:hAnsi="Courier New" w:cs="Courier New"/>
          <w:sz w:val="28"/>
          <w:szCs w:val="28"/>
        </w:rPr>
        <w:t xml:space="preserve"> cette femme </w:t>
      </w:r>
      <w:r w:rsidR="00454FCC">
        <w:rPr>
          <w:rFonts w:ascii="Courier New" w:hAnsi="Courier New" w:cs="Courier New"/>
          <w:sz w:val="28"/>
          <w:szCs w:val="28"/>
        </w:rPr>
        <w:t>–</w:t>
      </w:r>
      <w:r w:rsidRPr="007A5F8F">
        <w:rPr>
          <w:rFonts w:ascii="Courier New" w:hAnsi="Courier New" w:cs="Courier New"/>
          <w:sz w:val="28"/>
          <w:szCs w:val="28"/>
        </w:rPr>
        <w:t xml:space="preserve"> </w:t>
      </w:r>
      <w:r w:rsidRPr="00CA1CBE">
        <w:rPr>
          <w:i/>
          <w:color w:val="0000CC"/>
        </w:rPr>
        <w:t>crucifiée</w:t>
      </w:r>
      <w:r w:rsidRPr="007A5F8F">
        <w:rPr>
          <w:rFonts w:ascii="Courier New" w:hAnsi="Courier New" w:cs="Courier New"/>
          <w:sz w:val="28"/>
          <w:szCs w:val="28"/>
        </w:rPr>
        <w:t xml:space="preserve"> ? </w:t>
      </w:r>
    </w:p>
    <w:p w:rsidR="00470A46" w:rsidRDefault="00470A4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geste est indiqué dans le texte</w:t>
      </w:r>
      <w:r w:rsidR="003A3B13">
        <w:rPr>
          <w:rFonts w:ascii="Courier New" w:hAnsi="Courier New" w:cs="Courier New"/>
          <w:sz w:val="28"/>
          <w:szCs w:val="28"/>
        </w:rPr>
        <w:t>,</w:t>
      </w:r>
      <w:r w:rsidRPr="007A5F8F">
        <w:rPr>
          <w:rFonts w:ascii="Courier New" w:hAnsi="Courier New" w:cs="Courier New"/>
          <w:sz w:val="28"/>
          <w:szCs w:val="28"/>
        </w:rPr>
        <w:t xml:space="preserve"> comme il revient avec insistance dans tellement d’autres points de l’œuvre claudélienne, depuis la princesse de </w:t>
      </w:r>
      <w:r w:rsidRPr="003A3B13">
        <w:rPr>
          <w:i/>
        </w:rPr>
        <w:t>Tête d’Or</w:t>
      </w:r>
      <w:r w:rsidRPr="007A5F8F">
        <w:rPr>
          <w:rFonts w:ascii="Courier New" w:hAnsi="Courier New" w:cs="Courier New"/>
          <w:i/>
          <w:sz w:val="28"/>
          <w:szCs w:val="28"/>
        </w:rPr>
        <w:t xml:space="preserve"> </w:t>
      </w:r>
      <w:r w:rsidRPr="007A5F8F">
        <w:rPr>
          <w:rFonts w:ascii="Courier New" w:hAnsi="Courier New" w:cs="Courier New"/>
          <w:sz w:val="28"/>
          <w:szCs w:val="28"/>
        </w:rPr>
        <w:t>jusqu’à Sygne elle</w:t>
      </w:r>
      <w:r w:rsidR="00454FCC">
        <w:rPr>
          <w:rFonts w:ascii="Courier New" w:hAnsi="Courier New" w:cs="Courier New"/>
          <w:sz w:val="28"/>
          <w:szCs w:val="28"/>
        </w:rPr>
        <w:t>–</w:t>
      </w:r>
      <w:r w:rsidRPr="007A5F8F">
        <w:rPr>
          <w:rFonts w:ascii="Courier New" w:hAnsi="Courier New" w:cs="Courier New"/>
          <w:sz w:val="28"/>
          <w:szCs w:val="28"/>
        </w:rPr>
        <w:t>même, jusqu’à YSÉ, jusqu’à la figure de Doña PROUHÈZE</w:t>
      </w:r>
      <w:r w:rsidRPr="007A5F8F">
        <w:rPr>
          <w:rStyle w:val="Caractredenotedebasdepage"/>
          <w:b/>
          <w:bCs/>
          <w:color w:val="FF3300"/>
          <w:sz w:val="28"/>
          <w:szCs w:val="28"/>
        </w:rPr>
        <w:footnoteReference w:id="283"/>
      </w:r>
      <w:r w:rsidRPr="007A5F8F">
        <w:rPr>
          <w:rFonts w:ascii="Courier New" w:hAnsi="Courier New" w:cs="Courier New"/>
          <w:sz w:val="28"/>
          <w:szCs w:val="28"/>
        </w:rPr>
        <w:t>.</w:t>
      </w:r>
    </w:p>
    <w:p w:rsidR="003A3B13" w:rsidRDefault="003A3B13" w:rsidP="00E81B9F">
      <w:pPr>
        <w:rPr>
          <w:rFonts w:ascii="Courier New" w:hAnsi="Courier New" w:cs="Courier New"/>
          <w:sz w:val="28"/>
          <w:szCs w:val="28"/>
        </w:rPr>
      </w:pP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Cette figure porte en elle quoi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 enfant sans doute, mais n’oublions pas ce qui nous est dit, c’est que pour la première fois cet enfant vient en elle de s’animer, de bouger, et ce moment est le moment où elle est venue à prendre en elle l’âme, dit</w:t>
      </w:r>
      <w:r w:rsidR="00454FCC">
        <w:rPr>
          <w:rFonts w:ascii="Courier New" w:hAnsi="Courier New" w:cs="Courier New"/>
          <w:sz w:val="28"/>
          <w:szCs w:val="28"/>
        </w:rPr>
        <w:t>–</w:t>
      </w:r>
      <w:r w:rsidRPr="007A5F8F">
        <w:rPr>
          <w:rFonts w:ascii="Courier New" w:hAnsi="Courier New" w:cs="Courier New"/>
          <w:sz w:val="28"/>
          <w:szCs w:val="28"/>
        </w:rPr>
        <w:t>elle, de celui qui est mort.</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Comment cette capture de l’âme nous est</w:t>
      </w:r>
      <w:r w:rsidR="00454FCC">
        <w:rPr>
          <w:rFonts w:ascii="Courier New" w:hAnsi="Courier New" w:cs="Courier New"/>
          <w:sz w:val="28"/>
          <w:szCs w:val="28"/>
        </w:rPr>
        <w:t>–</w:t>
      </w:r>
      <w:r w:rsidRPr="007A5F8F">
        <w:rPr>
          <w:rFonts w:ascii="Courier New" w:hAnsi="Courier New" w:cs="Courier New"/>
          <w:sz w:val="28"/>
          <w:szCs w:val="28"/>
        </w:rPr>
        <w:t xml:space="preserve">elle représentée, figurée ? </w:t>
      </w:r>
    </w:p>
    <w:p w:rsidR="003A3B13" w:rsidRDefault="003A3B13" w:rsidP="00E81B9F">
      <w:pPr>
        <w:rPr>
          <w:rFonts w:ascii="Courier New" w:hAnsi="Courier New" w:cs="Courier New"/>
          <w:sz w:val="28"/>
          <w:szCs w:val="28"/>
        </w:rPr>
      </w:pP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vrai acte de vampirisme, elle se referme,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si je puis dire, avec les ailes de son manteau sur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la corbeille de fleurs qu’avait envoyées le frère ORSO, ces fleurs qui montent d’un terreau dont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le dialogue vient nous révéler</w:t>
      </w:r>
      <w:r w:rsidR="00CA1CBE">
        <w:rPr>
          <w:rFonts w:ascii="Courier New" w:hAnsi="Courier New" w:cs="Courier New"/>
          <w:sz w:val="28"/>
          <w:szCs w:val="28"/>
        </w:rPr>
        <w:t xml:space="preserve"> –</w:t>
      </w:r>
      <w:r w:rsidRPr="007A5F8F">
        <w:rPr>
          <w:rFonts w:ascii="Courier New" w:hAnsi="Courier New" w:cs="Courier New"/>
          <w:sz w:val="28"/>
          <w:szCs w:val="28"/>
        </w:rPr>
        <w:t xml:space="preserve"> détail macabre</w:t>
      </w:r>
      <w:r w:rsidR="00CA1CBE">
        <w:rPr>
          <w:rFonts w:ascii="Courier New" w:hAnsi="Courier New" w:cs="Courier New"/>
          <w:sz w:val="28"/>
          <w:szCs w:val="28"/>
        </w:rPr>
        <w:t xml:space="preserve"> –</w:t>
      </w:r>
      <w:r w:rsidRPr="007A5F8F">
        <w:rPr>
          <w:rFonts w:ascii="Courier New" w:hAnsi="Courier New" w:cs="Courier New"/>
          <w:sz w:val="28"/>
          <w:szCs w:val="28"/>
        </w:rPr>
        <w:t xml:space="preserve">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qu’il contient le cœur éviscéré de son amant, ORIAN. </w:t>
      </w:r>
    </w:p>
    <w:p w:rsidR="003A3B13" w:rsidRDefault="003A3B13" w:rsidP="00E81B9F">
      <w:pPr>
        <w:rPr>
          <w:rFonts w:ascii="Courier New" w:hAnsi="Courier New" w:cs="Courier New"/>
          <w:sz w:val="28"/>
          <w:szCs w:val="28"/>
        </w:rPr>
      </w:pP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ce dont, quand elle se relève, elle est censée avoir fait repasser en elle </w:t>
      </w:r>
      <w:r w:rsidRPr="003A3B13">
        <w:rPr>
          <w:i/>
        </w:rPr>
        <w:t>l’essence symbolique</w:t>
      </w:r>
      <w:r w:rsidRPr="007A5F8F">
        <w:rPr>
          <w:rFonts w:ascii="Courier New" w:hAnsi="Courier New" w:cs="Courier New"/>
          <w:sz w:val="28"/>
          <w:szCs w:val="28"/>
        </w:rPr>
        <w:t>, c’est cette âme qu’elle impose</w:t>
      </w:r>
      <w:r w:rsidR="003A3B13">
        <w:rPr>
          <w:rFonts w:ascii="Courier New" w:hAnsi="Courier New" w:cs="Courier New"/>
          <w:sz w:val="28"/>
          <w:szCs w:val="28"/>
        </w:rPr>
        <w:t>…</w:t>
      </w:r>
    </w:p>
    <w:p w:rsidR="003A3B13" w:rsidRDefault="00337697" w:rsidP="003A3B13">
      <w:pPr>
        <w:ind w:firstLine="708"/>
        <w:rPr>
          <w:rFonts w:ascii="Courier New" w:hAnsi="Courier New" w:cs="Courier New"/>
          <w:sz w:val="28"/>
          <w:szCs w:val="28"/>
        </w:rPr>
      </w:pPr>
      <w:r w:rsidRPr="007A5F8F">
        <w:rPr>
          <w:rFonts w:ascii="Courier New" w:hAnsi="Courier New" w:cs="Courier New"/>
          <w:sz w:val="28"/>
          <w:szCs w:val="28"/>
        </w:rPr>
        <w:t>avec la sienne propre, dit</w:t>
      </w:r>
      <w:r w:rsidR="00454FCC">
        <w:rPr>
          <w:rFonts w:ascii="Courier New" w:hAnsi="Courier New" w:cs="Courier New"/>
          <w:sz w:val="28"/>
          <w:szCs w:val="28"/>
        </w:rPr>
        <w:t>–</w:t>
      </w:r>
      <w:r w:rsidRPr="007A5F8F">
        <w:rPr>
          <w:rFonts w:ascii="Courier New" w:hAnsi="Courier New" w:cs="Courier New"/>
          <w:sz w:val="28"/>
          <w:szCs w:val="28"/>
        </w:rPr>
        <w:t>elle</w:t>
      </w:r>
    </w:p>
    <w:p w:rsidR="003A3B13" w:rsidRDefault="003A3B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sur les lèvres de ce frère qui vient de s’engager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elle pour donner un père à l’enfant, tout en disant qu’il ne sera jamais son époux. </w:t>
      </w:r>
    </w:p>
    <w:p w:rsidR="003A3B13" w:rsidRDefault="003A3B1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cette transmission, cette réalisation singulière de </w:t>
      </w:r>
      <w:r w:rsidRPr="003A3B13">
        <w:rPr>
          <w:i/>
        </w:rPr>
        <w:t>cette fusion des âmes</w:t>
      </w:r>
      <w:r w:rsidRPr="007A5F8F">
        <w:rPr>
          <w:rFonts w:ascii="Courier New" w:hAnsi="Courier New" w:cs="Courier New"/>
          <w:sz w:val="28"/>
          <w:szCs w:val="28"/>
        </w:rPr>
        <w:t xml:space="preserve"> qui est celle dont les deux premières citations que je vous ai faites au début de </w:t>
      </w:r>
      <w:r w:rsidRPr="003A3B13">
        <w:rPr>
          <w:i/>
        </w:rPr>
        <w:t>ce discours</w:t>
      </w:r>
      <w:r w:rsidRPr="007A5F8F">
        <w:rPr>
          <w:rFonts w:ascii="Courier New" w:hAnsi="Courier New" w:cs="Courier New"/>
          <w:sz w:val="28"/>
          <w:szCs w:val="28"/>
        </w:rPr>
        <w:t xml:space="preserve">, de </w:t>
      </w:r>
      <w:r w:rsidRPr="003A3B13">
        <w:rPr>
          <w:i/>
        </w:rPr>
        <w:t>L’otage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d’une part, du </w:t>
      </w:r>
      <w:r w:rsidRPr="003A3B13">
        <w:rPr>
          <w:i/>
        </w:rPr>
        <w:t>pain</w:t>
      </w:r>
      <w:r w:rsidRPr="003A3B13">
        <w:t xml:space="preserve"> </w:t>
      </w:r>
      <w:r w:rsidRPr="003A3B13">
        <w:rPr>
          <w:i/>
        </w:rPr>
        <w:t>dur</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l’autre, nous est indiquée comme étant l’aspiration suprême de l’amour. </w:t>
      </w:r>
    </w:p>
    <w:p w:rsidR="00CA1CBE" w:rsidRDefault="00CA1CBE" w:rsidP="00E81B9F">
      <w:pPr>
        <w:rPr>
          <w:rFonts w:ascii="Courier New" w:hAnsi="Courier New" w:cs="Courier New"/>
          <w:sz w:val="28"/>
          <w:szCs w:val="28"/>
        </w:rPr>
      </w:pP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 </w:t>
      </w:r>
      <w:r w:rsidR="003A3B13" w:rsidRPr="003A3B13">
        <w:rPr>
          <w:i/>
        </w:rPr>
        <w:t>cette fusion des âmes</w:t>
      </w:r>
      <w:r w:rsidRPr="007A5F8F">
        <w:rPr>
          <w:rFonts w:ascii="Courier New" w:hAnsi="Courier New" w:cs="Courier New"/>
          <w:sz w:val="28"/>
          <w:szCs w:val="28"/>
        </w:rPr>
        <w:t xml:space="preserve"> qu’en somme ORSO, dont on sait qu’il va aller rejoindre son frère dans la mort,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là le porteur désigné, le véhicule, le messager.</w:t>
      </w:r>
    </w:p>
    <w:p w:rsidR="00337697" w:rsidRPr="007A5F8F" w:rsidRDefault="00337697" w:rsidP="00E81B9F">
      <w:pPr>
        <w:rPr>
          <w:rFonts w:ascii="Courier New" w:hAnsi="Courier New" w:cs="Courier New"/>
          <w:sz w:val="28"/>
          <w:szCs w:val="28"/>
        </w:rPr>
      </w:pPr>
    </w:p>
    <w:p w:rsidR="003A3B13"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à dire ?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l’ai dit tout à l’heure, ce pauvre ORSO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qui nous fait sourire jusque dans cette fonction où il s’achève, de </w:t>
      </w:r>
      <w:r w:rsidRPr="003A3B13">
        <w:rPr>
          <w:i/>
        </w:rPr>
        <w:t>mari postiche</w:t>
      </w:r>
      <w:r w:rsidRPr="007A5F8F">
        <w:rPr>
          <w:rFonts w:ascii="Courier New" w:hAnsi="Courier New" w:cs="Courier New"/>
          <w:sz w:val="28"/>
          <w:szCs w:val="28"/>
        </w:rPr>
        <w:t xml:space="preserve">, ne nous y trompons </w:t>
      </w:r>
      <w:r w:rsidR="003A3B13">
        <w:rPr>
          <w:rFonts w:ascii="Courier New" w:hAnsi="Courier New" w:cs="Courier New"/>
          <w:sz w:val="28"/>
          <w:szCs w:val="28"/>
        </w:rPr>
        <w:t>p</w:t>
      </w:r>
      <w:r w:rsidRPr="007A5F8F">
        <w:rPr>
          <w:rFonts w:ascii="Courier New" w:hAnsi="Courier New" w:cs="Courier New"/>
          <w:sz w:val="28"/>
          <w:szCs w:val="28"/>
        </w:rPr>
        <w:t xml:space="preserve">as,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ne nous laissons pas prendre à son ridicule, </w:t>
      </w:r>
    </w:p>
    <w:p w:rsidR="003A3B13" w:rsidRDefault="00337697" w:rsidP="00E81B9F">
      <w:pPr>
        <w:rPr>
          <w:rFonts w:ascii="Courier New" w:hAnsi="Courier New" w:cs="Courier New"/>
          <w:sz w:val="28"/>
          <w:szCs w:val="28"/>
        </w:rPr>
      </w:pPr>
      <w:r w:rsidRPr="007A5F8F">
        <w:rPr>
          <w:rFonts w:ascii="Courier New" w:hAnsi="Courier New" w:cs="Courier New"/>
          <w:sz w:val="28"/>
          <w:szCs w:val="28"/>
        </w:rPr>
        <w:t xml:space="preserve">car </w:t>
      </w:r>
      <w:r w:rsidRPr="003A3B13">
        <w:rPr>
          <w:i/>
        </w:rPr>
        <w:t>la place qu’il occupe</w:t>
      </w:r>
      <w:r w:rsidRPr="007A5F8F">
        <w:rPr>
          <w:rFonts w:ascii="Courier New" w:hAnsi="Courier New" w:cs="Courier New"/>
          <w:sz w:val="28"/>
          <w:szCs w:val="28"/>
        </w:rPr>
        <w:t xml:space="preserve"> est celle</w:t>
      </w:r>
      <w:r w:rsidR="00454FCC">
        <w:rPr>
          <w:rFonts w:ascii="Courier New" w:hAnsi="Courier New" w:cs="Courier New"/>
          <w:sz w:val="28"/>
          <w:szCs w:val="28"/>
        </w:rPr>
        <w:t>–</w:t>
      </w:r>
      <w:r w:rsidRPr="007A5F8F">
        <w:rPr>
          <w:rFonts w:ascii="Courier New" w:hAnsi="Courier New" w:cs="Courier New"/>
          <w:sz w:val="28"/>
          <w:szCs w:val="28"/>
        </w:rPr>
        <w:t xml:space="preserve">là même en fin de compte dans laquelle nous sommes appelés à être ici </w:t>
      </w:r>
      <w:r w:rsidRPr="003A3B13">
        <w:rPr>
          <w:rFonts w:ascii="Courier New" w:hAnsi="Courier New" w:cs="Courier New"/>
          <w:i/>
        </w:rPr>
        <w:t>captivés</w:t>
      </w:r>
      <w:r w:rsidRPr="007A5F8F">
        <w:rPr>
          <w:rFonts w:ascii="Courier New" w:hAnsi="Courier New" w:cs="Courier New"/>
          <w:sz w:val="28"/>
          <w:szCs w:val="28"/>
        </w:rPr>
        <w:t xml:space="preserve">. </w:t>
      </w:r>
    </w:p>
    <w:p w:rsidR="003A3B13" w:rsidRDefault="003A3B13" w:rsidP="00E81B9F">
      <w:pPr>
        <w:rPr>
          <w:rFonts w:ascii="Courier New" w:hAnsi="Courier New" w:cs="Courier New"/>
          <w:sz w:val="28"/>
          <w:szCs w:val="28"/>
        </w:rPr>
      </w:pPr>
    </w:p>
    <w:p w:rsidR="003A3B13" w:rsidRDefault="00337697" w:rsidP="00E81B9F">
      <w:pPr>
        <w:rPr>
          <w:rFonts w:ascii="Courier New" w:hAnsi="Courier New" w:cs="Courier New"/>
          <w:sz w:val="28"/>
          <w:szCs w:val="28"/>
        </w:rPr>
      </w:pPr>
      <w:r w:rsidRPr="007A5F8F">
        <w:rPr>
          <w:rFonts w:ascii="Courier New" w:hAnsi="Courier New" w:cs="Courier New"/>
          <w:sz w:val="28"/>
          <w:szCs w:val="28"/>
        </w:rPr>
        <w:t>C’est à notre désir</w:t>
      </w:r>
      <w:r w:rsidR="003A3B13">
        <w:rPr>
          <w:rFonts w:ascii="Courier New" w:hAnsi="Courier New" w:cs="Courier New"/>
          <w:sz w:val="28"/>
          <w:szCs w:val="28"/>
        </w:rPr>
        <w:t>…</w:t>
      </w:r>
    </w:p>
    <w:p w:rsidR="003A3B13" w:rsidRDefault="00337697" w:rsidP="003A3B13">
      <w:pPr>
        <w:ind w:firstLine="708"/>
        <w:rPr>
          <w:rFonts w:ascii="Courier New" w:hAnsi="Courier New" w:cs="Courier New"/>
          <w:sz w:val="28"/>
          <w:szCs w:val="28"/>
        </w:rPr>
      </w:pPr>
      <w:r w:rsidRPr="007A5F8F">
        <w:rPr>
          <w:rFonts w:ascii="Courier New" w:hAnsi="Courier New" w:cs="Courier New"/>
          <w:sz w:val="28"/>
          <w:szCs w:val="28"/>
        </w:rPr>
        <w:t>et comme révélation de sa structure</w:t>
      </w:r>
    </w:p>
    <w:p w:rsidR="003A3B13" w:rsidRDefault="003A3B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qu’est proposé ce fantasme qui nous révèle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quelle est cette puissance maléfique qui nous attire dans la femme, et pas forcément, comme dit le poète, en haut, que cette puissance est tierce, et que c’est celle qui ne saurait être la nôtre qu’à représenter notre perte.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toujours dans </w:t>
      </w:r>
      <w:r w:rsidRPr="003A3B13">
        <w:rPr>
          <w:i/>
          <w:color w:val="0000CC"/>
        </w:rPr>
        <w:t>le désir</w:t>
      </w:r>
      <w:r w:rsidRPr="007A5F8F">
        <w:rPr>
          <w:rFonts w:ascii="Courier New" w:hAnsi="Courier New" w:cs="Courier New"/>
          <w:sz w:val="28"/>
          <w:szCs w:val="28"/>
        </w:rPr>
        <w:t xml:space="preserve"> quelque délice de la mort, mais d’une mort que nous ne pouvons nous</w:t>
      </w:r>
      <w:r w:rsidR="00454FCC">
        <w:rPr>
          <w:rFonts w:ascii="Courier New" w:hAnsi="Courier New" w:cs="Courier New"/>
          <w:sz w:val="28"/>
          <w:szCs w:val="28"/>
        </w:rPr>
        <w:t>–</w:t>
      </w:r>
      <w:r w:rsidRPr="007A5F8F">
        <w:rPr>
          <w:rFonts w:ascii="Courier New" w:hAnsi="Courier New" w:cs="Courier New"/>
          <w:sz w:val="28"/>
          <w:szCs w:val="28"/>
        </w:rPr>
        <w:t xml:space="preserve">mêmes nous infliger. </w:t>
      </w:r>
    </w:p>
    <w:p w:rsidR="005C7720" w:rsidRDefault="005C7720" w:rsidP="00E81B9F">
      <w:pPr>
        <w:rPr>
          <w:rFonts w:ascii="Courier New" w:hAnsi="Courier New" w:cs="Courier New"/>
          <w:sz w:val="28"/>
          <w:szCs w:val="28"/>
        </w:rPr>
      </w:pPr>
    </w:p>
    <w:p w:rsidR="003A3B13" w:rsidRDefault="00337697" w:rsidP="00E81B9F">
      <w:pPr>
        <w:rPr>
          <w:rFonts w:ascii="Courier New" w:hAnsi="Courier New" w:cs="Courier New"/>
          <w:sz w:val="28"/>
          <w:szCs w:val="28"/>
        </w:rPr>
      </w:pPr>
      <w:r w:rsidRPr="007A5F8F">
        <w:rPr>
          <w:rFonts w:ascii="Courier New" w:hAnsi="Courier New" w:cs="Courier New"/>
          <w:sz w:val="28"/>
          <w:szCs w:val="28"/>
        </w:rPr>
        <w:t>Nous retrouvons ici les quatre termes qui sont représentés</w:t>
      </w:r>
      <w:r w:rsidR="00A82A36">
        <w:rPr>
          <w:rFonts w:ascii="Courier New" w:hAnsi="Courier New" w:cs="Courier New"/>
          <w:sz w:val="28"/>
          <w:szCs w:val="28"/>
        </w:rPr>
        <w:t>,</w:t>
      </w:r>
      <w:r w:rsidRPr="007A5F8F">
        <w:rPr>
          <w:rFonts w:ascii="Courier New" w:hAnsi="Courier New" w:cs="Courier New"/>
          <w:sz w:val="28"/>
          <w:szCs w:val="28"/>
        </w:rPr>
        <w:t xml:space="preserve"> si je puis dire</w:t>
      </w:r>
      <w:r w:rsidR="00A82A36">
        <w:rPr>
          <w:rFonts w:ascii="Courier New" w:hAnsi="Courier New" w:cs="Courier New"/>
          <w:sz w:val="28"/>
          <w:szCs w:val="28"/>
        </w:rPr>
        <w:t>,</w:t>
      </w:r>
      <w:r w:rsidRPr="007A5F8F">
        <w:rPr>
          <w:rFonts w:ascii="Courier New" w:hAnsi="Courier New" w:cs="Courier New"/>
          <w:sz w:val="28"/>
          <w:szCs w:val="28"/>
        </w:rPr>
        <w:t xml:space="preserve"> en nous :</w:t>
      </w:r>
    </w:p>
    <w:p w:rsidR="00CA1CBE" w:rsidRDefault="00CA1CBE" w:rsidP="00E81B9F">
      <w:pPr>
        <w:rPr>
          <w:rFonts w:ascii="Courier New" w:hAnsi="Courier New" w:cs="Courier New"/>
          <w:sz w:val="28"/>
          <w:szCs w:val="28"/>
        </w:rPr>
      </w:pP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A3B13">
        <w:rPr>
          <w:rFonts w:ascii="Courier New" w:hAnsi="Courier New" w:cs="Courier New"/>
          <w:sz w:val="28"/>
          <w:szCs w:val="28"/>
        </w:rPr>
        <w:t xml:space="preserve"> </w:t>
      </w:r>
      <w:r w:rsidR="00337697" w:rsidRPr="007A5F8F">
        <w:rPr>
          <w:rFonts w:ascii="Courier New" w:hAnsi="Courier New" w:cs="Courier New"/>
          <w:sz w:val="28"/>
          <w:szCs w:val="28"/>
        </w:rPr>
        <w:t>comme dans les deux frères</w:t>
      </w:r>
      <w:r w:rsidR="003A3B13">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EF4366">
        <w:rPr>
          <w:rFonts w:ascii="Courier New" w:hAnsi="Courier New" w:cs="Courier New"/>
          <w:color w:val="0000CC"/>
          <w:sz w:val="28"/>
          <w:szCs w:val="28"/>
        </w:rPr>
        <w:t>a</w:t>
      </w:r>
      <w:r w:rsidR="00337697" w:rsidRPr="007A5F8F">
        <w:rPr>
          <w:rFonts w:ascii="Courier New" w:hAnsi="Courier New" w:cs="Courier New"/>
          <w:sz w:val="28"/>
          <w:szCs w:val="28"/>
        </w:rPr>
        <w:t xml:space="preserve"> – </w:t>
      </w:r>
      <w:r w:rsidR="00337697" w:rsidRPr="00EF4366">
        <w:rPr>
          <w:rFonts w:ascii="Courier New" w:hAnsi="Courier New" w:cs="Courier New"/>
          <w:color w:val="0000CC"/>
          <w:sz w:val="28"/>
          <w:szCs w:val="28"/>
        </w:rPr>
        <w:t>a’</w:t>
      </w:r>
      <w:r w:rsidR="00337697" w:rsidRPr="007A5F8F">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nous le sujet </w:t>
      </w:r>
      <w:r w:rsidR="00337697" w:rsidRPr="00EF4366">
        <w:rPr>
          <w:rFonts w:ascii="LACAN" w:hAnsi="LACAN"/>
          <w:color w:val="0000CC"/>
          <w:sz w:val="28"/>
          <w:szCs w:val="28"/>
        </w:rPr>
        <w:t>S</w:t>
      </w:r>
      <w:r w:rsidR="00337697" w:rsidRPr="007A5F8F">
        <w:rPr>
          <w:rFonts w:ascii="Courier New" w:hAnsi="Courier New" w:cs="Courier New"/>
          <w:sz w:val="28"/>
          <w:szCs w:val="28"/>
        </w:rPr>
        <w:t xml:space="preserve">, pour autant que </w:t>
      </w:r>
      <w:r w:rsidR="00337697" w:rsidRPr="003A3B13">
        <w:rPr>
          <w:i/>
        </w:rPr>
        <w:t>nous n’y comprenons rien</w:t>
      </w:r>
      <w:r w:rsidR="00337697" w:rsidRPr="007A5F8F">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et la figure de l’</w:t>
      </w:r>
      <w:r w:rsidR="00337697" w:rsidRPr="00EF4366">
        <w:rPr>
          <w:rFonts w:ascii="Courier New" w:hAnsi="Courier New" w:cs="Courier New"/>
          <w:color w:val="0000CC"/>
          <w:sz w:val="28"/>
          <w:szCs w:val="28"/>
        </w:rPr>
        <w:t>Autre</w:t>
      </w:r>
      <w:r w:rsidR="00337697" w:rsidRPr="007A5F8F">
        <w:rPr>
          <w:rFonts w:ascii="Courier New" w:hAnsi="Courier New" w:cs="Courier New"/>
          <w:sz w:val="28"/>
          <w:szCs w:val="28"/>
        </w:rPr>
        <w:t xml:space="preserve"> incarnée en cette femme. </w:t>
      </w:r>
    </w:p>
    <w:p w:rsidR="003A3B13" w:rsidRDefault="003A3B1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Entre ces quatre éléments, toutes sortes de variétés sont possibles de cette infliction</w:t>
      </w:r>
      <w:r w:rsidRPr="007A5F8F">
        <w:rPr>
          <w:rStyle w:val="Appelnotedebasdep"/>
          <w:b/>
          <w:bCs/>
          <w:color w:val="FF3300"/>
          <w:sz w:val="28"/>
          <w:szCs w:val="28"/>
        </w:rPr>
        <w:footnoteReference w:id="284"/>
      </w:r>
      <w:r w:rsidRPr="007A5F8F">
        <w:rPr>
          <w:rFonts w:ascii="Courier New" w:hAnsi="Courier New" w:cs="Courier New"/>
          <w:sz w:val="28"/>
          <w:szCs w:val="28"/>
        </w:rPr>
        <w:t xml:space="preserve"> de la mort parmi lesquelles il est possible d’énumérer toutes les formes les plus perverses du désir.</w:t>
      </w:r>
    </w:p>
    <w:p w:rsidR="00337697" w:rsidRPr="007A5F8F" w:rsidRDefault="00337697" w:rsidP="00E81B9F">
      <w:pPr>
        <w:rPr>
          <w:rFonts w:ascii="Courier New" w:hAnsi="Courier New" w:cs="Courier New"/>
          <w:sz w:val="28"/>
          <w:szCs w:val="28"/>
        </w:rPr>
      </w:pPr>
    </w:p>
    <w:p w:rsidR="005C7720" w:rsidRDefault="00337697" w:rsidP="00E81B9F">
      <w:pPr>
        <w:rPr>
          <w:rFonts w:ascii="Courier New" w:hAnsi="Courier New" w:cs="Courier New"/>
          <w:sz w:val="28"/>
          <w:szCs w:val="28"/>
        </w:rPr>
      </w:pPr>
      <w:r w:rsidRPr="007A5F8F">
        <w:rPr>
          <w:rFonts w:ascii="Courier New" w:hAnsi="Courier New" w:cs="Courier New"/>
          <w:sz w:val="28"/>
          <w:szCs w:val="28"/>
        </w:rPr>
        <w:t>Ici c’est seulement le cas le plus éthique pour autant que c’est l’homme vrai, l’homme achevé et qui s’affirme et se maintient dans sa virilité, ORIAN, qui en fait les frais par sa mort.</w:t>
      </w:r>
    </w:p>
    <w:p w:rsidR="005C7720" w:rsidRDefault="005C7720" w:rsidP="00E81B9F">
      <w:pPr>
        <w:rPr>
          <w:rFonts w:ascii="Courier New" w:hAnsi="Courier New" w:cs="Courier New"/>
          <w:sz w:val="28"/>
          <w:szCs w:val="28"/>
        </w:rPr>
      </w:pPr>
    </w:p>
    <w:p w:rsidR="005C7720" w:rsidRDefault="00337697" w:rsidP="00E81B9F">
      <w:pPr>
        <w:rPr>
          <w:rFonts w:ascii="Courier New" w:hAnsi="Courier New" w:cs="Courier New"/>
          <w:sz w:val="28"/>
          <w:szCs w:val="28"/>
        </w:rPr>
      </w:pPr>
      <w:r w:rsidRPr="007A5F8F">
        <w:rPr>
          <w:rFonts w:ascii="Courier New" w:hAnsi="Courier New" w:cs="Courier New"/>
          <w:sz w:val="28"/>
          <w:szCs w:val="28"/>
        </w:rPr>
        <w:t xml:space="preserve">Ceci nous rappelle que c’est vrai :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 xml:space="preserve">ces frais il les fait toujours et dans tous les cas, même si du point de vue de la morale c’est de façon plus coûteuse pour son humanité, s’il les ravale,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 xml:space="preserve">ces frais, au niveau du plaisir. </w:t>
      </w:r>
    </w:p>
    <w:p w:rsidR="005C7720" w:rsidRDefault="005C772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Ainsi se termine le dessein du poète.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nous montre, c’est enfin, après le drame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 xml:space="preserve">de sujets en tant que pures victimes du </w:t>
      </w:r>
      <w:r w:rsidR="005C7720" w:rsidRPr="004D443A">
        <w:rPr>
          <w:rFonts w:ascii="Palatino Linotype" w:hAnsi="Palatino Linotype"/>
          <w:color w:val="0000CC"/>
          <w:sz w:val="28"/>
          <w:szCs w:val="28"/>
        </w:rPr>
        <w:t>λόγος</w:t>
      </w:r>
      <w:r w:rsidR="005C7720" w:rsidRPr="00376938">
        <w:rPr>
          <w:rFonts w:ascii="Athenian" w:hAnsi="Athenian"/>
          <w:color w:val="000000" w:themeColor="text1"/>
          <w:sz w:val="28"/>
          <w:szCs w:val="28"/>
        </w:rPr>
        <w:t></w:t>
      </w:r>
      <w:r w:rsidR="005C7720" w:rsidRPr="00376938">
        <w:rPr>
          <w:rFonts w:ascii="Garamond" w:hAnsi="Garamond" w:cs="Courier New"/>
          <w:color w:val="000000" w:themeColor="text1"/>
          <w:sz w:val="20"/>
          <w:szCs w:val="20"/>
        </w:rPr>
        <w:t>[</w:t>
      </w:r>
      <w:r w:rsidR="005C7720" w:rsidRPr="00376938">
        <w:rPr>
          <w:rFonts w:ascii="Garamond" w:hAnsi="Garamond" w:cs="Courier New"/>
          <w:iCs/>
          <w:color w:val="000000" w:themeColor="text1"/>
          <w:sz w:val="20"/>
          <w:szCs w:val="20"/>
        </w:rPr>
        <w:t>logos]</w:t>
      </w:r>
      <w:r w:rsidRPr="007A5F8F">
        <w:rPr>
          <w:rFonts w:ascii="Courier New" w:hAnsi="Courier New" w:cs="Courier New"/>
          <w:sz w:val="28"/>
          <w:szCs w:val="28"/>
        </w:rPr>
        <w:t xml:space="preserve">,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 xml:space="preserve">du langage, ce qu’y devient le désir, et pour cela, ce désir, il nous le rend visible. </w:t>
      </w:r>
    </w:p>
    <w:p w:rsidR="005C7720" w:rsidRDefault="005C772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figure de la femme, de ce terrible sujet qu’est P</w:t>
      </w:r>
      <w:r w:rsidR="005C7720" w:rsidRPr="007A5F8F">
        <w:rPr>
          <w:rFonts w:ascii="Courier New" w:hAnsi="Courier New" w:cs="Courier New"/>
          <w:sz w:val="28"/>
          <w:szCs w:val="28"/>
        </w:rPr>
        <w:t>ensée</w:t>
      </w:r>
      <w:r w:rsidRPr="007A5F8F">
        <w:rPr>
          <w:rFonts w:ascii="Courier New" w:hAnsi="Courier New" w:cs="Courier New"/>
          <w:sz w:val="28"/>
          <w:szCs w:val="28"/>
        </w:rPr>
        <w:t xml:space="preserve"> de COÛFONTAINE, c’est </w:t>
      </w:r>
      <w:r w:rsidRPr="005C7720">
        <w:rPr>
          <w:i/>
        </w:rPr>
        <w:t>l’objet du désir</w:t>
      </w:r>
      <w:r w:rsidRPr="007A5F8F">
        <w:rPr>
          <w:rFonts w:ascii="Courier New" w:hAnsi="Courier New" w:cs="Courier New"/>
          <w:sz w:val="28"/>
          <w:szCs w:val="28"/>
        </w:rPr>
        <w:t xml:space="preserve">. </w:t>
      </w:r>
    </w:p>
    <w:p w:rsidR="00CA1CBE" w:rsidRDefault="00CA1CBE" w:rsidP="00E81B9F">
      <w:pPr>
        <w:rPr>
          <w:rFonts w:ascii="Courier New" w:hAnsi="Courier New" w:cs="Courier New"/>
          <w:sz w:val="28"/>
          <w:szCs w:val="28"/>
        </w:rPr>
      </w:pPr>
    </w:p>
    <w:p w:rsidR="005C7720" w:rsidRDefault="00337697" w:rsidP="00E81B9F">
      <w:pPr>
        <w:rPr>
          <w:rFonts w:ascii="Courier New" w:hAnsi="Courier New" w:cs="Courier New"/>
          <w:sz w:val="28"/>
          <w:szCs w:val="28"/>
        </w:rPr>
      </w:pPr>
      <w:r w:rsidRPr="007A5F8F">
        <w:rPr>
          <w:rFonts w:ascii="Courier New" w:hAnsi="Courier New" w:cs="Courier New"/>
          <w:sz w:val="28"/>
          <w:szCs w:val="28"/>
        </w:rPr>
        <w:t>Elle mérite son nom</w:t>
      </w:r>
      <w:r w:rsidR="005C7720">
        <w:rPr>
          <w:rFonts w:ascii="Courier New" w:hAnsi="Courier New" w:cs="Courier New"/>
          <w:sz w:val="28"/>
          <w:szCs w:val="28"/>
        </w:rPr>
        <w:t> :</w:t>
      </w:r>
      <w:r w:rsidRPr="007A5F8F">
        <w:rPr>
          <w:rFonts w:ascii="Courier New" w:hAnsi="Courier New" w:cs="Courier New"/>
          <w:sz w:val="28"/>
          <w:szCs w:val="28"/>
        </w:rPr>
        <w:t xml:space="preserve"> PENSÉE, elle est </w:t>
      </w:r>
      <w:r w:rsidRPr="005C7720">
        <w:rPr>
          <w:i/>
        </w:rPr>
        <w:t>pensée sur le désir</w:t>
      </w:r>
      <w:r w:rsidRPr="007A5F8F">
        <w:rPr>
          <w:rFonts w:ascii="Courier New" w:hAnsi="Courier New" w:cs="Courier New"/>
          <w:sz w:val="28"/>
          <w:szCs w:val="28"/>
        </w:rPr>
        <w:t xml:space="preserve">. L’amour de l’autre, cet amour qu’elle exprime,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même où en se figeant elle devient </w:t>
      </w:r>
      <w:r w:rsidRPr="005C7720">
        <w:rPr>
          <w:i/>
          <w:color w:val="0000CC"/>
        </w:rPr>
        <w:t>l’objet du désir</w:t>
      </w:r>
      <w:r w:rsidRPr="007A5F8F">
        <w:rPr>
          <w:rFonts w:ascii="Courier New" w:hAnsi="Courier New" w:cs="Courier New"/>
          <w:sz w:val="28"/>
          <w:szCs w:val="28"/>
        </w:rPr>
        <w:t>.</w:t>
      </w:r>
    </w:p>
    <w:p w:rsidR="005C7720" w:rsidRDefault="005C7720" w:rsidP="00E81B9F">
      <w:pPr>
        <w:rPr>
          <w:rFonts w:ascii="Courier New" w:hAnsi="Courier New" w:cs="Courier New"/>
          <w:sz w:val="28"/>
          <w:szCs w:val="28"/>
        </w:rPr>
      </w:pPr>
    </w:p>
    <w:p w:rsidR="005C7720" w:rsidRDefault="00337697" w:rsidP="00E81B9F">
      <w:pPr>
        <w:rPr>
          <w:rFonts w:ascii="Courier New" w:hAnsi="Courier New" w:cs="Courier New"/>
          <w:sz w:val="28"/>
          <w:szCs w:val="28"/>
        </w:rPr>
      </w:pPr>
      <w:r w:rsidRPr="007A5F8F">
        <w:rPr>
          <w:rFonts w:ascii="Courier New" w:hAnsi="Courier New" w:cs="Courier New"/>
          <w:sz w:val="28"/>
          <w:szCs w:val="28"/>
        </w:rPr>
        <w:t xml:space="preserve">Telle est la topologie où s’achève </w:t>
      </w:r>
      <w:r w:rsidRPr="005C7720">
        <w:rPr>
          <w:rFonts w:ascii="Courier New" w:hAnsi="Courier New" w:cs="Courier New"/>
          <w:i/>
        </w:rPr>
        <w:t>un long cheminement</w:t>
      </w:r>
      <w:r w:rsidRPr="007A5F8F">
        <w:rPr>
          <w:rFonts w:ascii="Courier New" w:hAnsi="Courier New" w:cs="Courier New"/>
          <w:sz w:val="28"/>
          <w:szCs w:val="28"/>
        </w:rPr>
        <w:t xml:space="preserve"> de la tragédie. Comme tout procès, comme tout progrès de l’articulation humaine, c’est après</w:t>
      </w:r>
      <w:r w:rsidR="00454FCC">
        <w:rPr>
          <w:rFonts w:ascii="Courier New" w:hAnsi="Courier New" w:cs="Courier New"/>
          <w:sz w:val="28"/>
          <w:szCs w:val="28"/>
        </w:rPr>
        <w:t>–</w:t>
      </w:r>
      <w:r w:rsidRPr="007A5F8F">
        <w:rPr>
          <w:rFonts w:ascii="Courier New" w:hAnsi="Courier New" w:cs="Courier New"/>
          <w:sz w:val="28"/>
          <w:szCs w:val="28"/>
        </w:rPr>
        <w:t xml:space="preserve">coup seulement que se perçoit ce qui converge dans </w:t>
      </w:r>
      <w:r w:rsidRPr="005C7720">
        <w:rPr>
          <w:rFonts w:ascii="Courier New" w:hAnsi="Courier New" w:cs="Courier New"/>
          <w:i/>
        </w:rPr>
        <w:t>les lignes tracées</w:t>
      </w:r>
      <w:r w:rsidRPr="007A5F8F">
        <w:rPr>
          <w:rFonts w:ascii="Courier New" w:hAnsi="Courier New" w:cs="Courier New"/>
          <w:sz w:val="28"/>
          <w:szCs w:val="28"/>
        </w:rPr>
        <w:t xml:space="preserve"> dans le passé traditionnel et annonce ce qui un jour vient au jour. </w:t>
      </w:r>
    </w:p>
    <w:p w:rsidR="005C7720" w:rsidRDefault="005C7720" w:rsidP="00E81B9F">
      <w:pPr>
        <w:rPr>
          <w:rFonts w:ascii="Courier New" w:hAnsi="Courier New" w:cs="Courier New"/>
          <w:sz w:val="28"/>
          <w:szCs w:val="28"/>
        </w:rPr>
      </w:pPr>
    </w:p>
    <w:p w:rsidR="00CA1CBE" w:rsidRDefault="00337697" w:rsidP="00E81B9F">
      <w:pPr>
        <w:rPr>
          <w:rFonts w:ascii="Courier New" w:hAnsi="Courier New" w:cs="Courier New"/>
          <w:sz w:val="28"/>
          <w:szCs w:val="28"/>
        </w:rPr>
      </w:pPr>
      <w:r w:rsidRPr="007A5F8F">
        <w:rPr>
          <w:rFonts w:ascii="Courier New" w:hAnsi="Courier New" w:cs="Courier New"/>
          <w:sz w:val="28"/>
          <w:szCs w:val="28"/>
        </w:rPr>
        <w:t xml:space="preserve">Quand tout au long de la tragédie d’EURIPIDE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nous trouvons comme une sorte de bât qui le blesse,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une lacune qui l’exaspère, le rapport au désir et plus spécialement au désir de la femme. </w:t>
      </w:r>
    </w:p>
    <w:p w:rsidR="005C7720" w:rsidRDefault="005C772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qu’on appelle la misogynie d’EURIPIDE, c’est cette sorte d’aberration, de folie qui semble frapper toute sa poésie. Nous ne pouvons la saisir et la comprendre que de ce qu’elle est devenue, de ce qu’elle s’est élaborée à travers toute </w:t>
      </w:r>
      <w:r w:rsidRPr="005C7720">
        <w:rPr>
          <w:i/>
          <w:color w:val="0000CC"/>
        </w:rPr>
        <w:t>la sublimation</w:t>
      </w:r>
      <w:r w:rsidRPr="007A5F8F">
        <w:rPr>
          <w:rFonts w:ascii="Courier New" w:hAnsi="Courier New" w:cs="Courier New"/>
          <w:sz w:val="28"/>
          <w:szCs w:val="28"/>
        </w:rPr>
        <w:t xml:space="preserve"> de la </w:t>
      </w:r>
      <w:r w:rsidRPr="005C7720">
        <w:rPr>
          <w:i/>
        </w:rPr>
        <w:t>tradition chrétienne</w:t>
      </w:r>
      <w:r w:rsidRPr="007A5F8F">
        <w:rPr>
          <w:rFonts w:ascii="Courier New" w:hAnsi="Courier New" w:cs="Courier New"/>
          <w:sz w:val="28"/>
          <w:szCs w:val="28"/>
        </w:rPr>
        <w:t>.</w:t>
      </w:r>
    </w:p>
    <w:p w:rsidR="005C7720" w:rsidRDefault="005C7720" w:rsidP="00E81B9F">
      <w:pPr>
        <w:rPr>
          <w:rFonts w:ascii="Courier New" w:hAnsi="Courier New" w:cs="Courier New"/>
          <w:sz w:val="28"/>
          <w:szCs w:val="28"/>
        </w:rPr>
      </w:pPr>
    </w:p>
    <w:p w:rsidR="005C7720"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Ces perspectives, ces extrêmes, ces points d’écartèlement des termes dont la croisée pour nous nécessite des effets auxquels nous avons affaire, ceux de la névrose</w:t>
      </w:r>
      <w:r w:rsidR="005C7720">
        <w:rPr>
          <w:rFonts w:ascii="Courier New" w:hAnsi="Courier New" w:cs="Courier New"/>
          <w:sz w:val="28"/>
          <w:szCs w:val="28"/>
        </w:rPr>
        <w:t>…</w:t>
      </w:r>
    </w:p>
    <w:p w:rsidR="005C7720" w:rsidRDefault="00337697" w:rsidP="005C7720">
      <w:pPr>
        <w:ind w:left="708"/>
        <w:rPr>
          <w:rFonts w:ascii="Courier New" w:hAnsi="Courier New" w:cs="Courier New"/>
          <w:sz w:val="28"/>
          <w:szCs w:val="28"/>
        </w:rPr>
      </w:pPr>
      <w:r w:rsidRPr="007A5F8F">
        <w:rPr>
          <w:rFonts w:ascii="Courier New" w:hAnsi="Courier New" w:cs="Courier New"/>
          <w:sz w:val="28"/>
          <w:szCs w:val="28"/>
        </w:rPr>
        <w:t xml:space="preserve">en tant que dans la pensée freudienne </w:t>
      </w:r>
    </w:p>
    <w:p w:rsidR="005C7720" w:rsidRDefault="00337697" w:rsidP="005C7720">
      <w:pPr>
        <w:ind w:left="708"/>
        <w:rPr>
          <w:rFonts w:ascii="Courier New" w:hAnsi="Courier New" w:cs="Courier New"/>
          <w:sz w:val="28"/>
          <w:szCs w:val="28"/>
        </w:rPr>
      </w:pPr>
      <w:r w:rsidRPr="007A5F8F">
        <w:rPr>
          <w:rFonts w:ascii="Courier New" w:hAnsi="Courier New" w:cs="Courier New"/>
          <w:sz w:val="28"/>
          <w:szCs w:val="28"/>
        </w:rPr>
        <w:t xml:space="preserve">ils s’affirment comme plus originels que </w:t>
      </w:r>
    </w:p>
    <w:p w:rsidR="005C7720" w:rsidRDefault="00337697" w:rsidP="005C7720">
      <w:pPr>
        <w:ind w:left="708"/>
        <w:rPr>
          <w:rFonts w:ascii="Courier New" w:hAnsi="Courier New" w:cs="Courier New"/>
          <w:sz w:val="28"/>
          <w:szCs w:val="28"/>
        </w:rPr>
      </w:pPr>
      <w:r w:rsidRPr="007A5F8F">
        <w:rPr>
          <w:rFonts w:ascii="Courier New" w:hAnsi="Courier New" w:cs="Courier New"/>
          <w:sz w:val="28"/>
          <w:szCs w:val="28"/>
        </w:rPr>
        <w:t>ceux du juste milieu, que ceux de la normale</w:t>
      </w:r>
    </w:p>
    <w:p w:rsidR="005C7720" w:rsidRDefault="005C772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est nécessaire que nous les touchions, que nous les explorions, que nous en connaissions </w:t>
      </w:r>
      <w:r w:rsidR="00337697" w:rsidRPr="005C7720">
        <w:rPr>
          <w:i/>
        </w:rPr>
        <w:t>les extrêmes</w:t>
      </w:r>
      <w:r w:rsidR="00337697" w:rsidRPr="007A5F8F">
        <w:rPr>
          <w:rFonts w:ascii="Courier New" w:hAnsi="Courier New" w:cs="Courier New"/>
          <w:sz w:val="28"/>
          <w:szCs w:val="28"/>
        </w:rPr>
        <w:t xml:space="preserve">,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si nous voulons que notre action se situe d’une façon orientée, non pas captive de tels mirages</w:t>
      </w:r>
      <w:r w:rsidR="005C7720">
        <w:rPr>
          <w:rFonts w:ascii="Courier New" w:hAnsi="Courier New" w:cs="Courier New"/>
          <w:sz w:val="28"/>
          <w:szCs w:val="28"/>
        </w:rPr>
        <w:t>,</w:t>
      </w:r>
      <w:r w:rsidRPr="007A5F8F">
        <w:rPr>
          <w:rFonts w:ascii="Courier New" w:hAnsi="Courier New" w:cs="Courier New"/>
          <w:sz w:val="28"/>
          <w:szCs w:val="28"/>
        </w:rPr>
        <w:t xml:space="preserve"> toujours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à notre portée</w:t>
      </w:r>
      <w:r w:rsidR="005C7720">
        <w:rPr>
          <w:rFonts w:ascii="Courier New" w:hAnsi="Courier New" w:cs="Courier New"/>
          <w:sz w:val="28"/>
          <w:szCs w:val="28"/>
        </w:rPr>
        <w:t> :</w:t>
      </w:r>
      <w:r w:rsidRPr="007A5F8F">
        <w:rPr>
          <w:rFonts w:ascii="Courier New" w:hAnsi="Courier New" w:cs="Courier New"/>
          <w:sz w:val="28"/>
          <w:szCs w:val="28"/>
        </w:rPr>
        <w:t xml:space="preserve"> du bien, de l’entr’aide, </w:t>
      </w:r>
    </w:p>
    <w:p w:rsidR="005C7720" w:rsidRDefault="00337697" w:rsidP="00E81B9F">
      <w:pPr>
        <w:rPr>
          <w:rFonts w:ascii="Courier New" w:hAnsi="Courier New" w:cs="Courier New"/>
          <w:sz w:val="28"/>
          <w:szCs w:val="28"/>
        </w:rPr>
      </w:pPr>
      <w:r w:rsidRPr="007A5F8F">
        <w:rPr>
          <w:rFonts w:ascii="Courier New" w:hAnsi="Courier New" w:cs="Courier New"/>
          <w:sz w:val="28"/>
          <w:szCs w:val="28"/>
        </w:rPr>
        <w:t>mais de ce qu’il peut y avoir à révéler</w:t>
      </w:r>
      <w:r w:rsidR="005C7720">
        <w:rPr>
          <w:rFonts w:ascii="Courier New" w:hAnsi="Courier New" w:cs="Courier New"/>
          <w:sz w:val="28"/>
          <w:szCs w:val="28"/>
        </w:rPr>
        <w:t>…</w:t>
      </w:r>
    </w:p>
    <w:p w:rsidR="005C7720" w:rsidRDefault="00337697" w:rsidP="005C7720">
      <w:pPr>
        <w:ind w:firstLine="708"/>
        <w:rPr>
          <w:rFonts w:ascii="Courier New" w:hAnsi="Courier New" w:cs="Courier New"/>
          <w:sz w:val="28"/>
          <w:szCs w:val="28"/>
        </w:rPr>
      </w:pPr>
      <w:r w:rsidRPr="007A5F8F">
        <w:rPr>
          <w:rFonts w:ascii="Courier New" w:hAnsi="Courier New" w:cs="Courier New"/>
          <w:sz w:val="28"/>
          <w:szCs w:val="28"/>
        </w:rPr>
        <w:t>même sous les formes les plus obscures</w:t>
      </w:r>
    </w:p>
    <w:p w:rsidR="00337697" w:rsidRPr="007A5F8F" w:rsidRDefault="005C772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dans l’autre que nous avons l’audace d’accompagner dans le transfert.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5C7720">
        <w:rPr>
          <w:i/>
        </w:rPr>
        <w:t>Les extrêmes se touchent</w:t>
      </w:r>
      <w:r w:rsidRPr="007A5F8F">
        <w:rPr>
          <w:rFonts w:ascii="Courier New" w:hAnsi="Courier New" w:cs="Courier New"/>
          <w:sz w:val="28"/>
          <w:szCs w:val="28"/>
        </w:rPr>
        <w:t> » disait je ne sais plus qui</w:t>
      </w:r>
      <w:r w:rsidRPr="007A5F8F">
        <w:rPr>
          <w:rStyle w:val="Appelnotedebasdep"/>
          <w:b/>
          <w:bCs/>
          <w:color w:val="FF3300"/>
          <w:sz w:val="28"/>
          <w:szCs w:val="28"/>
        </w:rPr>
        <w:footnoteReference w:id="285"/>
      </w:r>
      <w:r w:rsidRPr="007A5F8F">
        <w:rPr>
          <w:rFonts w:ascii="Courier New" w:hAnsi="Courier New" w:cs="Courier New"/>
          <w:sz w:val="28"/>
          <w:szCs w:val="28"/>
        </w:rPr>
        <w:t xml:space="preserve">. </w:t>
      </w:r>
    </w:p>
    <w:p w:rsidR="00A82A36" w:rsidRDefault="00A82A36" w:rsidP="00E81B9F">
      <w:pPr>
        <w:pStyle w:val="Corpsdetexte"/>
        <w:rPr>
          <w:b w:val="0"/>
          <w:bCs w:val="0"/>
          <w:sz w:val="28"/>
          <w:szCs w:val="28"/>
        </w:rPr>
      </w:pPr>
    </w:p>
    <w:p w:rsidR="005C7720" w:rsidRDefault="00337697" w:rsidP="00E81B9F">
      <w:pPr>
        <w:pStyle w:val="Corpsdetexte"/>
        <w:rPr>
          <w:b w:val="0"/>
          <w:bCs w:val="0"/>
          <w:sz w:val="28"/>
          <w:szCs w:val="28"/>
        </w:rPr>
      </w:pPr>
      <w:r w:rsidRPr="007A5F8F">
        <w:rPr>
          <w:b w:val="0"/>
          <w:bCs w:val="0"/>
          <w:sz w:val="28"/>
          <w:szCs w:val="28"/>
        </w:rPr>
        <w:t>Il faut au moins un instant que nous les touchions pour pouvoir voir ce qui est ici ma fin</w:t>
      </w:r>
      <w:r w:rsidR="005C7720">
        <w:rPr>
          <w:b w:val="0"/>
          <w:bCs w:val="0"/>
          <w:sz w:val="28"/>
          <w:szCs w:val="28"/>
        </w:rPr>
        <w:t> :</w:t>
      </w:r>
      <w:r w:rsidRPr="007A5F8F">
        <w:rPr>
          <w:b w:val="0"/>
          <w:bCs w:val="0"/>
          <w:sz w:val="28"/>
          <w:szCs w:val="28"/>
        </w:rPr>
        <w:t xml:space="preserve"> </w:t>
      </w:r>
    </w:p>
    <w:p w:rsidR="005C7720" w:rsidRDefault="00337697" w:rsidP="00E81B9F">
      <w:pPr>
        <w:pStyle w:val="Corpsdetexte"/>
        <w:rPr>
          <w:b w:val="0"/>
          <w:bCs w:val="0"/>
          <w:sz w:val="28"/>
          <w:szCs w:val="28"/>
        </w:rPr>
      </w:pPr>
      <w:r w:rsidRPr="007A5F8F">
        <w:rPr>
          <w:b w:val="0"/>
          <w:bCs w:val="0"/>
          <w:sz w:val="28"/>
          <w:szCs w:val="28"/>
        </w:rPr>
        <w:t xml:space="preserve">repérer exactement quelle doit être notre place </w:t>
      </w:r>
    </w:p>
    <w:p w:rsidR="005C7720" w:rsidRDefault="00337697" w:rsidP="00E81B9F">
      <w:pPr>
        <w:pStyle w:val="Corpsdetexte"/>
        <w:rPr>
          <w:b w:val="0"/>
          <w:bCs w:val="0"/>
          <w:sz w:val="28"/>
          <w:szCs w:val="28"/>
        </w:rPr>
      </w:pPr>
      <w:r w:rsidRPr="007A5F8F">
        <w:rPr>
          <w:b w:val="0"/>
          <w:bCs w:val="0"/>
          <w:sz w:val="28"/>
          <w:szCs w:val="28"/>
        </w:rPr>
        <w:t xml:space="preserve">au moment où le sujet est sur le seul chemin </w:t>
      </w:r>
    </w:p>
    <w:p w:rsidR="00337697" w:rsidRPr="007A5F8F" w:rsidRDefault="00337697" w:rsidP="00E81B9F">
      <w:pPr>
        <w:pStyle w:val="Corpsdetexte"/>
        <w:rPr>
          <w:b w:val="0"/>
          <w:bCs w:val="0"/>
          <w:sz w:val="28"/>
          <w:szCs w:val="28"/>
        </w:rPr>
      </w:pPr>
      <w:r w:rsidRPr="007A5F8F">
        <w:rPr>
          <w:b w:val="0"/>
          <w:bCs w:val="0"/>
          <w:sz w:val="28"/>
          <w:szCs w:val="28"/>
        </w:rPr>
        <w:t>où nous devions le conduire, celui où il doit articuler son désir.</w:t>
      </w:r>
    </w:p>
    <w:p w:rsidR="00337697" w:rsidRPr="007A5F8F" w:rsidRDefault="00337697" w:rsidP="00E81B9F">
      <w:pPr>
        <w:rPr>
          <w:sz w:val="28"/>
          <w:szCs w:val="28"/>
        </w:rPr>
      </w:pPr>
      <w:r w:rsidRPr="007A5F8F">
        <w:rPr>
          <w:b/>
          <w:bCs/>
          <w:sz w:val="28"/>
          <w:szCs w:val="28"/>
        </w:rPr>
        <w:br w:type="page"/>
      </w:r>
      <w:r w:rsidRPr="00A82A36">
        <w:rPr>
          <w:rFonts w:ascii="Garamond" w:hAnsi="Garamond"/>
          <w:color w:val="C00000"/>
          <w:sz w:val="28"/>
          <w:szCs w:val="28"/>
        </w:rPr>
        <w:lastRenderedPageBreak/>
        <w:t>24  M</w:t>
      </w:r>
      <w:bookmarkStart w:id="33" w:name="MAI24"/>
      <w:bookmarkEnd w:id="33"/>
      <w:r w:rsidRPr="00A82A36">
        <w:rPr>
          <w:rFonts w:ascii="Garamond" w:hAnsi="Garamond"/>
          <w:color w:val="C00000"/>
          <w:sz w:val="28"/>
          <w:szCs w:val="28"/>
        </w:rPr>
        <w:t>ai  1961</w:t>
      </w:r>
      <w:r w:rsidRPr="007A5F8F">
        <w:rPr>
          <w:sz w:val="28"/>
          <w:szCs w:val="28"/>
        </w:rPr>
        <w:t xml:space="preserve">                                                                           </w:t>
      </w:r>
      <w:hyperlink w:anchor="RETOUR" w:history="1">
        <w:hyperlink w:anchor="TABLE" w:history="1">
          <w:r w:rsidRPr="008C6323">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5C7720"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nous allons faire du côté de CLAUDEL dans une année où </w:t>
      </w:r>
      <w:r w:rsidRPr="00CC2CB1">
        <w:rPr>
          <w:i/>
        </w:rPr>
        <w:t>le temps</w:t>
      </w:r>
      <w:r w:rsidRPr="007A5F8F">
        <w:rPr>
          <w:rFonts w:ascii="Courier New" w:hAnsi="Courier New" w:cs="Courier New"/>
          <w:sz w:val="28"/>
          <w:szCs w:val="28"/>
        </w:rPr>
        <w:t xml:space="preserve"> ne nous est plus maintenant encore large pour formuler ce que nous avons à dire sur le transfert ?  </w:t>
      </w:r>
    </w:p>
    <w:p w:rsidR="00FC2592" w:rsidRDefault="00FC2592" w:rsidP="007326B1">
      <w:pPr>
        <w:rPr>
          <w:rFonts w:ascii="Courier New" w:hAnsi="Courier New" w:cs="Courier New"/>
          <w:sz w:val="28"/>
          <w:szCs w:val="28"/>
        </w:rPr>
      </w:pPr>
    </w:p>
    <w:p w:rsidR="00337697" w:rsidRDefault="00337697" w:rsidP="007326B1">
      <w:pPr>
        <w:rPr>
          <w:rFonts w:ascii="Courier New" w:hAnsi="Courier New" w:cs="Courier New"/>
          <w:sz w:val="28"/>
          <w:szCs w:val="28"/>
        </w:rPr>
      </w:pPr>
      <w:r w:rsidRPr="007A5F8F">
        <w:rPr>
          <w:rFonts w:ascii="Courier New" w:hAnsi="Courier New" w:cs="Courier New"/>
          <w:sz w:val="28"/>
          <w:szCs w:val="28"/>
        </w:rPr>
        <w:t>Notre propos, par certains côtés, peut vous donner  ce sentiment</w:t>
      </w:r>
      <w:r w:rsidR="00AC58A3">
        <w:rPr>
          <w:rFonts w:ascii="Courier New" w:hAnsi="Courier New" w:cs="Courier New"/>
          <w:sz w:val="28"/>
          <w:szCs w:val="28"/>
        </w:rPr>
        <w:t xml:space="preserve"> </w:t>
      </w:r>
      <w:r w:rsidR="00454FCC">
        <w:rPr>
          <w:rFonts w:ascii="Courier New" w:hAnsi="Courier New" w:cs="Courier New"/>
          <w:sz w:val="28"/>
          <w:szCs w:val="28"/>
        </w:rPr>
        <w:t>–</w:t>
      </w:r>
      <w:r w:rsidR="007326B1">
        <w:rPr>
          <w:rFonts w:ascii="Courier New" w:hAnsi="Courier New" w:cs="Courier New"/>
          <w:sz w:val="28"/>
          <w:szCs w:val="28"/>
        </w:rPr>
        <w:t xml:space="preserve"> </w:t>
      </w:r>
      <w:r w:rsidRPr="007A5F8F">
        <w:rPr>
          <w:rFonts w:ascii="Courier New" w:hAnsi="Courier New" w:cs="Courier New"/>
          <w:sz w:val="28"/>
          <w:szCs w:val="28"/>
        </w:rPr>
        <w:t xml:space="preserve">du moins pour quelqu’un de moins </w:t>
      </w:r>
      <w:r w:rsidRPr="007326B1">
        <w:rPr>
          <w:i/>
        </w:rPr>
        <w:t>averti</w:t>
      </w:r>
      <w:r w:rsidR="00AC58A3">
        <w:rPr>
          <w:i/>
        </w:rPr>
        <w:t xml:space="preserve"> </w:t>
      </w:r>
      <w:r w:rsidR="00454FCC">
        <w:rPr>
          <w:rFonts w:ascii="Courier New" w:hAnsi="Courier New" w:cs="Courier New"/>
          <w:i/>
          <w:sz w:val="28"/>
          <w:szCs w:val="28"/>
        </w:rPr>
        <w:t>–</w:t>
      </w:r>
    </w:p>
    <w:p w:rsidR="001377DD" w:rsidRDefault="00AC58A3" w:rsidP="00E81B9F">
      <w:pPr>
        <w:rPr>
          <w:rFonts w:ascii="Courier New" w:hAnsi="Courier New" w:cs="Courier New"/>
          <w:sz w:val="28"/>
          <w:szCs w:val="28"/>
        </w:rPr>
      </w:pPr>
      <w:r>
        <w:rPr>
          <w:rFonts w:ascii="Courier New" w:hAnsi="Courier New" w:cs="Courier New"/>
          <w:sz w:val="28"/>
          <w:szCs w:val="28"/>
        </w:rPr>
        <w:t>q</w:t>
      </w:r>
      <w:r w:rsidR="001377DD">
        <w:rPr>
          <w:rFonts w:ascii="Courier New" w:hAnsi="Courier New" w:cs="Courier New"/>
          <w:sz w:val="28"/>
          <w:szCs w:val="28"/>
        </w:rPr>
        <w:t>u</w:t>
      </w:r>
      <w:r w:rsidR="00337697" w:rsidRPr="007A5F8F">
        <w:rPr>
          <w:rFonts w:ascii="Courier New" w:hAnsi="Courier New" w:cs="Courier New"/>
          <w:sz w:val="28"/>
          <w:szCs w:val="28"/>
        </w:rPr>
        <w:t>e tout de même, tout ce que nous avons dit a un axe commun</w:t>
      </w:r>
      <w:r w:rsidR="001377DD">
        <w:rPr>
          <w:rFonts w:ascii="Courier New" w:hAnsi="Courier New" w:cs="Courier New"/>
          <w:sz w:val="28"/>
          <w:szCs w:val="28"/>
        </w:rPr>
        <w:t>,</w:t>
      </w:r>
      <w:r w:rsidR="00337697" w:rsidRPr="007A5F8F">
        <w:rPr>
          <w:rFonts w:ascii="Courier New" w:hAnsi="Courier New" w:cs="Courier New"/>
          <w:sz w:val="28"/>
          <w:szCs w:val="28"/>
        </w:rPr>
        <w:t xml:space="preserve"> je pense que je l’ai assez articulé pour que vous vous soyez aperçus que c’est cela qui est l’essentiel de ma visée cette année.</w:t>
      </w:r>
      <w:r w:rsidR="00CC2CB1">
        <w:rPr>
          <w:rFonts w:ascii="Courier New" w:hAnsi="Courier New" w:cs="Courier New"/>
          <w:sz w:val="28"/>
          <w:szCs w:val="28"/>
        </w:rPr>
        <w:t xml:space="preserve"> </w:t>
      </w:r>
      <w:r w:rsidR="00337697" w:rsidRPr="007A5F8F">
        <w:rPr>
          <w:rFonts w:ascii="Courier New" w:hAnsi="Courier New" w:cs="Courier New"/>
          <w:sz w:val="28"/>
          <w:szCs w:val="28"/>
        </w:rPr>
        <w:t xml:space="preserve">Et pour désigner ce point j’essaierai de vous le préciser ainsi. </w:t>
      </w:r>
    </w:p>
    <w:p w:rsidR="001377DD" w:rsidRDefault="001377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On a beaucoup parlé du transfert depuis que l’analyse existe, on en parle toujours. Il est clair que ce n’est pas simplement </w:t>
      </w:r>
      <w:r w:rsidRPr="001377DD">
        <w:rPr>
          <w:i/>
        </w:rPr>
        <w:t>un espoir</w:t>
      </w:r>
      <w:r w:rsidRPr="007A5F8F">
        <w:rPr>
          <w:rFonts w:ascii="Courier New" w:hAnsi="Courier New" w:cs="Courier New"/>
          <w:sz w:val="28"/>
          <w:szCs w:val="28"/>
        </w:rPr>
        <w:t xml:space="preserve"> théorique, que nous devons quand même </w:t>
      </w:r>
      <w:r w:rsidRPr="001377DD">
        <w:rPr>
          <w:i/>
        </w:rPr>
        <w:t>savoir</w:t>
      </w:r>
      <w:r w:rsidRPr="007A5F8F">
        <w:rPr>
          <w:rFonts w:ascii="Courier New" w:hAnsi="Courier New" w:cs="Courier New"/>
          <w:sz w:val="28"/>
          <w:szCs w:val="28"/>
        </w:rPr>
        <w:t xml:space="preserve"> ce qu’est ce dans quoi </w:t>
      </w:r>
      <w:r w:rsidRPr="00CC2CB1">
        <w:rPr>
          <w:i/>
        </w:rPr>
        <w:t>nous nous déplaçons</w:t>
      </w:r>
      <w:r w:rsidRPr="007A5F8F">
        <w:rPr>
          <w:rFonts w:ascii="Courier New" w:hAnsi="Courier New" w:cs="Courier New"/>
          <w:sz w:val="28"/>
          <w:szCs w:val="28"/>
        </w:rPr>
        <w:t xml:space="preserve"> sans cesse, au moyen de quoi </w:t>
      </w:r>
      <w:r w:rsidRPr="00CC2CB1">
        <w:rPr>
          <w:i/>
        </w:rPr>
        <w:t>nous soutenons</w:t>
      </w:r>
      <w:r w:rsidRPr="007A5F8F">
        <w:rPr>
          <w:rFonts w:ascii="Courier New" w:hAnsi="Courier New" w:cs="Courier New"/>
          <w:sz w:val="28"/>
          <w:szCs w:val="28"/>
        </w:rPr>
        <w:t xml:space="preserve"> ce mouvement.</w:t>
      </w:r>
    </w:p>
    <w:p w:rsidR="001377DD"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dirai que l’axe de ce que je vous désigne cette année est quelque chose qui peut se dire </w:t>
      </w:r>
      <w:r w:rsidRPr="00CC2CB1">
        <w:rPr>
          <w:rFonts w:ascii="Courier New" w:hAnsi="Courier New" w:cs="Courier New"/>
          <w:i/>
        </w:rPr>
        <w:t>ainsi</w:t>
      </w:r>
      <w:r w:rsidRPr="007A5F8F">
        <w:rPr>
          <w:rFonts w:ascii="Courier New" w:hAnsi="Courier New" w:cs="Courier New"/>
          <w:sz w:val="28"/>
          <w:szCs w:val="28"/>
        </w:rPr>
        <w:t xml:space="preserve"> : </w:t>
      </w:r>
    </w:p>
    <w:p w:rsidR="001377DD" w:rsidRDefault="00337697" w:rsidP="00E81B9F">
      <w:pPr>
        <w:rPr>
          <w:rFonts w:ascii="Courier New" w:hAnsi="Courier New" w:cs="Courier New"/>
          <w:sz w:val="28"/>
          <w:szCs w:val="28"/>
        </w:rPr>
      </w:pPr>
      <w:r w:rsidRPr="007A5F8F">
        <w:rPr>
          <w:rFonts w:ascii="Courier New" w:hAnsi="Courier New" w:cs="Courier New"/>
          <w:sz w:val="28"/>
          <w:szCs w:val="28"/>
        </w:rPr>
        <w:t>en quoi devons</w:t>
      </w:r>
      <w:r w:rsidR="00454FCC">
        <w:rPr>
          <w:rFonts w:ascii="Courier New" w:hAnsi="Courier New" w:cs="Courier New"/>
          <w:sz w:val="28"/>
          <w:szCs w:val="28"/>
        </w:rPr>
        <w:t>–</w:t>
      </w:r>
      <w:r w:rsidRPr="007A5F8F">
        <w:rPr>
          <w:rFonts w:ascii="Courier New" w:hAnsi="Courier New" w:cs="Courier New"/>
          <w:sz w:val="28"/>
          <w:szCs w:val="28"/>
        </w:rPr>
        <w:t xml:space="preserve">nous nous considérer comme intéressés par le transfert ? </w:t>
      </w:r>
    </w:p>
    <w:p w:rsidR="001377DD" w:rsidRDefault="001377DD" w:rsidP="00E81B9F">
      <w:pPr>
        <w:rPr>
          <w:rFonts w:ascii="Courier New" w:hAnsi="Courier New" w:cs="Courier New"/>
          <w:sz w:val="28"/>
          <w:szCs w:val="28"/>
        </w:rPr>
      </w:pPr>
    </w:p>
    <w:p w:rsidR="001377DD" w:rsidRDefault="00337697" w:rsidP="00E81B9F">
      <w:pPr>
        <w:rPr>
          <w:rFonts w:ascii="Courier New" w:hAnsi="Courier New" w:cs="Courier New"/>
          <w:sz w:val="28"/>
          <w:szCs w:val="28"/>
        </w:rPr>
      </w:pPr>
      <w:r w:rsidRPr="007A5F8F">
        <w:rPr>
          <w:rFonts w:ascii="Courier New" w:hAnsi="Courier New" w:cs="Courier New"/>
          <w:sz w:val="28"/>
          <w:szCs w:val="28"/>
        </w:rPr>
        <w:t xml:space="preserve">Cette espèce de </w:t>
      </w:r>
      <w:r w:rsidRPr="001377DD">
        <w:rPr>
          <w:rFonts w:ascii="Courier New" w:hAnsi="Courier New" w:cs="Courier New"/>
          <w:i/>
        </w:rPr>
        <w:t>déplacement</w:t>
      </w:r>
      <w:r w:rsidRPr="007A5F8F">
        <w:rPr>
          <w:rFonts w:ascii="Courier New" w:hAnsi="Courier New" w:cs="Courier New"/>
          <w:sz w:val="28"/>
          <w:szCs w:val="28"/>
        </w:rPr>
        <w:t xml:space="preserve"> de la question ne signifie pas pour autant que nous tenions pour résolue </w:t>
      </w:r>
    </w:p>
    <w:p w:rsidR="001377DD" w:rsidRDefault="00337697" w:rsidP="00E81B9F">
      <w:pPr>
        <w:rPr>
          <w:rFonts w:ascii="Courier New" w:hAnsi="Courier New" w:cs="Courier New"/>
          <w:sz w:val="28"/>
          <w:szCs w:val="28"/>
        </w:rPr>
      </w:pPr>
      <w:r w:rsidRPr="007A5F8F">
        <w:rPr>
          <w:rFonts w:ascii="Courier New" w:hAnsi="Courier New" w:cs="Courier New"/>
          <w:sz w:val="28"/>
          <w:szCs w:val="28"/>
        </w:rPr>
        <w:t>la question de ce qu’est le transfert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1377DD"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justement en raison des différences </w:t>
      </w:r>
    </w:p>
    <w:p w:rsidR="001377DD" w:rsidRDefault="00337697" w:rsidP="00E81B9F">
      <w:pPr>
        <w:rPr>
          <w:rFonts w:ascii="Courier New" w:hAnsi="Courier New" w:cs="Courier New"/>
          <w:sz w:val="28"/>
          <w:szCs w:val="28"/>
        </w:rPr>
      </w:pPr>
      <w:r w:rsidRPr="007A5F8F">
        <w:rPr>
          <w:rFonts w:ascii="Courier New" w:hAnsi="Courier New" w:cs="Courier New"/>
          <w:sz w:val="28"/>
          <w:szCs w:val="28"/>
        </w:rPr>
        <w:t>de points de vue très profondes</w:t>
      </w:r>
      <w:r w:rsidR="001377DD">
        <w:rPr>
          <w:rFonts w:ascii="Courier New" w:hAnsi="Courier New" w:cs="Courier New"/>
          <w:sz w:val="28"/>
          <w:szCs w:val="28"/>
        </w:rPr>
        <w:t>…</w:t>
      </w:r>
    </w:p>
    <w:p w:rsidR="00CC2CB1" w:rsidRDefault="00337697" w:rsidP="001377DD">
      <w:pPr>
        <w:ind w:left="708"/>
        <w:rPr>
          <w:rFonts w:ascii="Courier New" w:hAnsi="Courier New" w:cs="Courier New"/>
          <w:sz w:val="28"/>
          <w:szCs w:val="28"/>
        </w:rPr>
      </w:pPr>
      <w:r w:rsidRPr="007A5F8F">
        <w:rPr>
          <w:rFonts w:ascii="Courier New" w:hAnsi="Courier New" w:cs="Courier New"/>
          <w:sz w:val="28"/>
          <w:szCs w:val="28"/>
        </w:rPr>
        <w:t>qui se manifestent dans la communauté analytique, non seulement actuellement</w:t>
      </w:r>
      <w:r w:rsidR="001377DD">
        <w:rPr>
          <w:rFonts w:ascii="Courier New" w:hAnsi="Courier New" w:cs="Courier New"/>
          <w:sz w:val="28"/>
          <w:szCs w:val="28"/>
        </w:rPr>
        <w:t>,</w:t>
      </w:r>
      <w:r w:rsidRPr="007A5F8F">
        <w:rPr>
          <w:rFonts w:ascii="Courier New" w:hAnsi="Courier New" w:cs="Courier New"/>
          <w:sz w:val="28"/>
          <w:szCs w:val="28"/>
        </w:rPr>
        <w:t xml:space="preserve"> mais dans les étapes de ce que l’on a pensé sur le transfert</w:t>
      </w:r>
      <w:r w:rsidR="00CC2CB1">
        <w:rPr>
          <w:rFonts w:ascii="Courier New" w:hAnsi="Courier New" w:cs="Courier New"/>
          <w:sz w:val="28"/>
          <w:szCs w:val="28"/>
        </w:rPr>
        <w:t>,</w:t>
      </w:r>
      <w:r w:rsidR="001377DD">
        <w:rPr>
          <w:rFonts w:ascii="Courier New" w:hAnsi="Courier New" w:cs="Courier New"/>
          <w:sz w:val="28"/>
          <w:szCs w:val="28"/>
        </w:rPr>
        <w:t xml:space="preserve"> </w:t>
      </w:r>
    </w:p>
    <w:p w:rsidR="00337697" w:rsidRPr="007A5F8F" w:rsidRDefault="00337697" w:rsidP="001377DD">
      <w:pPr>
        <w:ind w:left="708"/>
        <w:rPr>
          <w:rFonts w:ascii="Courier New" w:hAnsi="Courier New" w:cs="Courier New"/>
          <w:sz w:val="28"/>
          <w:szCs w:val="28"/>
        </w:rPr>
      </w:pPr>
      <w:r w:rsidRPr="007A5F8F">
        <w:rPr>
          <w:rFonts w:ascii="Courier New" w:hAnsi="Courier New" w:cs="Courier New"/>
          <w:sz w:val="28"/>
          <w:szCs w:val="28"/>
        </w:rPr>
        <w:t>il apparaît des divergences qui sont sensibles</w:t>
      </w:r>
    </w:p>
    <w:p w:rsidR="00CC2CB1"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crois que ce déplacement est nécessaire pour que nous arrivions à nous rendre compte de ce qui,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de la cause de ces divergences, permettant de concevoir ce « </w:t>
      </w:r>
      <w:r w:rsidRPr="00CC2CB1">
        <w:rPr>
          <w:i/>
        </w:rPr>
        <w:t>faute de quoi</w:t>
      </w:r>
      <w:r w:rsidRPr="007A5F8F">
        <w:rPr>
          <w:rFonts w:ascii="Courier New" w:hAnsi="Courier New" w:cs="Courier New"/>
          <w:sz w:val="28"/>
          <w:szCs w:val="28"/>
        </w:rPr>
        <w:t xml:space="preserve"> » elles se sont produites,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ce qui peut aussi permettre de concevoir que nous tenons toujours pour certain que chacun de ces points de vue sur le transfert a sa vérité, est utilisable.</w:t>
      </w:r>
    </w:p>
    <w:p w:rsidR="00337697" w:rsidRPr="007A5F8F" w:rsidRDefault="00337697" w:rsidP="00E81B9F">
      <w:pPr>
        <w:rPr>
          <w:rFonts w:ascii="Courier New" w:hAnsi="Courier New" w:cs="Courier New"/>
          <w:sz w:val="28"/>
          <w:szCs w:val="28"/>
        </w:rPr>
      </w:pPr>
    </w:p>
    <w:p w:rsidR="00CC2CB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question que je pose n’est pas celle du </w:t>
      </w:r>
      <w:r w:rsidRPr="00CC2CB1">
        <w:rPr>
          <w:i/>
        </w:rPr>
        <w:t>contre</w:t>
      </w:r>
      <w:r w:rsidR="00454FCC">
        <w:rPr>
          <w:i/>
        </w:rPr>
        <w:t>–</w:t>
      </w:r>
      <w:r w:rsidRPr="00CC2CB1">
        <w:rPr>
          <w:i/>
        </w:rPr>
        <w:t>transfert</w:t>
      </w:r>
      <w:r w:rsidRPr="007A5F8F">
        <w:rPr>
          <w:rFonts w:ascii="Courier New" w:hAnsi="Courier New" w:cs="Courier New"/>
          <w:sz w:val="28"/>
          <w:szCs w:val="28"/>
        </w:rPr>
        <w:t xml:space="preserve">. Ce qu’on a mis sous la rubrique du </w:t>
      </w:r>
      <w:r w:rsidR="00CC2CB1" w:rsidRPr="00CC2CB1">
        <w:rPr>
          <w:i/>
        </w:rPr>
        <w:t>contre</w:t>
      </w:r>
      <w:r w:rsidR="00454FCC">
        <w:rPr>
          <w:i/>
        </w:rPr>
        <w:t>–</w:t>
      </w:r>
      <w:r w:rsidR="00CC2CB1" w:rsidRPr="00CC2CB1">
        <w:rPr>
          <w:i/>
        </w:rPr>
        <w:t>transfert</w:t>
      </w:r>
      <w:r w:rsidRPr="007A5F8F">
        <w:rPr>
          <w:rFonts w:ascii="Courier New" w:hAnsi="Courier New" w:cs="Courier New"/>
          <w:sz w:val="28"/>
          <w:szCs w:val="28"/>
        </w:rPr>
        <w:t xml:space="preserve"> est une espèce de vaste </w:t>
      </w:r>
      <w:r w:rsidRPr="00CC2CB1">
        <w:rPr>
          <w:rFonts w:ascii="Courier New" w:hAnsi="Courier New" w:cs="Courier New"/>
          <w:i/>
        </w:rPr>
        <w:t>fourre</w:t>
      </w:r>
      <w:r w:rsidR="00454FCC">
        <w:rPr>
          <w:rFonts w:ascii="Courier New" w:hAnsi="Courier New" w:cs="Courier New"/>
          <w:i/>
        </w:rPr>
        <w:t>–</w:t>
      </w:r>
      <w:r w:rsidRPr="00CC2CB1">
        <w:rPr>
          <w:rFonts w:ascii="Courier New" w:hAnsi="Courier New" w:cs="Courier New"/>
          <w:i/>
        </w:rPr>
        <w:t>tout</w:t>
      </w:r>
      <w:r w:rsidRPr="007A5F8F">
        <w:rPr>
          <w:rFonts w:ascii="Courier New" w:hAnsi="Courier New" w:cs="Courier New"/>
          <w:sz w:val="28"/>
          <w:szCs w:val="28"/>
        </w:rPr>
        <w:t xml:space="preserve"> d’expériences qui comporte ou qui semblerait comporter</w:t>
      </w:r>
      <w:r w:rsidR="00CC2CB1">
        <w:rPr>
          <w:rFonts w:ascii="Courier New" w:hAnsi="Courier New" w:cs="Courier New"/>
          <w:sz w:val="28"/>
          <w:szCs w:val="28"/>
        </w:rPr>
        <w:t>,</w:t>
      </w:r>
      <w:r w:rsidRPr="007A5F8F">
        <w:rPr>
          <w:rFonts w:ascii="Courier New" w:hAnsi="Courier New" w:cs="Courier New"/>
          <w:sz w:val="28"/>
          <w:szCs w:val="28"/>
        </w:rPr>
        <w:t xml:space="preserve"> à peu près tout ce que nous sommes capables d’éprouver dans notre métier. </w:t>
      </w:r>
    </w:p>
    <w:p w:rsidR="00CC2CB1" w:rsidRDefault="00CC2CB1"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C’est vraiment rendre la notion désormais tout à fait inutilisable de prendre les choses ainsi, </w:t>
      </w:r>
    </w:p>
    <w:p w:rsidR="00CC2CB1" w:rsidRDefault="00337697" w:rsidP="00E81B9F">
      <w:pPr>
        <w:rPr>
          <w:rFonts w:ascii="Courier New" w:hAnsi="Courier New" w:cs="Courier New"/>
          <w:sz w:val="28"/>
          <w:szCs w:val="28"/>
        </w:rPr>
      </w:pPr>
      <w:r w:rsidRPr="007A5F8F">
        <w:rPr>
          <w:rFonts w:ascii="Courier New" w:hAnsi="Courier New" w:cs="Courier New"/>
          <w:sz w:val="28"/>
          <w:szCs w:val="28"/>
        </w:rPr>
        <w:t xml:space="preserve">car il est clair que c’est faire entrer toutes sortes d’impuretés dans la situation : </w:t>
      </w:r>
    </w:p>
    <w:p w:rsidR="00337697" w:rsidRPr="007A5F8F" w:rsidRDefault="00337697" w:rsidP="00E81B9F">
      <w:pPr>
        <w:rPr>
          <w:b/>
          <w:bCs/>
          <w:sz w:val="28"/>
          <w:szCs w:val="28"/>
        </w:rPr>
      </w:pPr>
      <w:r w:rsidRPr="007A5F8F">
        <w:rPr>
          <w:rFonts w:ascii="Courier New" w:hAnsi="Courier New" w:cs="Courier New"/>
          <w:sz w:val="28"/>
          <w:szCs w:val="28"/>
        </w:rPr>
        <w:t>il est clair que nous sommes hommes, et comme tels affectés de mille façons par la présence du malade.</w:t>
      </w:r>
      <w:r w:rsidRPr="007A5F8F">
        <w:rPr>
          <w:b/>
          <w:bCs/>
          <w:sz w:val="28"/>
          <w:szCs w:val="28"/>
        </w:rPr>
        <w:t xml:space="preserve">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Et cela pose le problème même de ce qu’il s’agit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faire dans un cas défini par ses coordonnées toutes particulières.</w:t>
      </w:r>
    </w:p>
    <w:p w:rsidR="00CC2CB1" w:rsidRDefault="00CC2CB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Mettre tout cela sous le registre du </w:t>
      </w:r>
      <w:r w:rsidR="00CC2CB1" w:rsidRPr="00CC2CB1">
        <w:rPr>
          <w:i/>
        </w:rPr>
        <w:t>contre</w:t>
      </w:r>
      <w:r w:rsidR="00454FCC">
        <w:rPr>
          <w:i/>
        </w:rPr>
        <w:t>–</w:t>
      </w:r>
      <w:r w:rsidR="00CC2CB1" w:rsidRPr="00CC2CB1">
        <w:rPr>
          <w:i/>
        </w:rPr>
        <w:t>transfert</w:t>
      </w:r>
      <w:r w:rsidRPr="007A5F8F">
        <w:rPr>
          <w:rFonts w:ascii="Courier New" w:hAnsi="Courier New" w:cs="Courier New"/>
          <w:sz w:val="28"/>
          <w:szCs w:val="28"/>
        </w:rPr>
        <w:t xml:space="preserve">, l’ajouter à ce qui doit être considéré </w:t>
      </w:r>
      <w:r w:rsidRPr="00CC2CB1">
        <w:rPr>
          <w:rFonts w:ascii="Courier New" w:hAnsi="Courier New" w:cs="Courier New"/>
          <w:i/>
        </w:rPr>
        <w:t>essentiellement</w:t>
      </w:r>
      <w:r w:rsidRPr="007A5F8F">
        <w:rPr>
          <w:rFonts w:ascii="Courier New" w:hAnsi="Courier New" w:cs="Courier New"/>
          <w:sz w:val="28"/>
          <w:szCs w:val="28"/>
        </w:rPr>
        <w:t xml:space="preserve"> comme notre participation au transfert, c’est rendre vraiment la suite des choses impossible.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participation qui est la nôtre au transfert, comment pouvons nous la concevoir ? </w:t>
      </w:r>
    </w:p>
    <w:p w:rsidR="00CC2CB1"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ce n’est pas cela qui va nous permettre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situer très précisément ce qui est le cœur du phénomène du transfert chez le sujet : l’analyste ? </w:t>
      </w:r>
    </w:p>
    <w:p w:rsidR="00CC2CB1" w:rsidRDefault="00CC2CB1"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Il y a quelque chose qui est peut</w:t>
      </w:r>
      <w:r w:rsidR="00454FCC">
        <w:rPr>
          <w:rFonts w:ascii="Courier New" w:hAnsi="Courier New" w:cs="Courier New"/>
          <w:sz w:val="28"/>
          <w:szCs w:val="28"/>
        </w:rPr>
        <w:t>–</w:t>
      </w:r>
      <w:r w:rsidRPr="007A5F8F">
        <w:rPr>
          <w:rFonts w:ascii="Courier New" w:hAnsi="Courier New" w:cs="Courier New"/>
          <w:sz w:val="28"/>
          <w:szCs w:val="28"/>
        </w:rPr>
        <w:t>être suggéré comme un « </w:t>
      </w:r>
      <w:r w:rsidRPr="00CC2CB1">
        <w:rPr>
          <w:i/>
        </w:rPr>
        <w:t>peut</w:t>
      </w:r>
      <w:r w:rsidR="00454FCC">
        <w:rPr>
          <w:i/>
        </w:rPr>
        <w:t>–</w:t>
      </w:r>
      <w:r w:rsidRPr="00CC2CB1">
        <w:rPr>
          <w:i/>
        </w:rPr>
        <w:t>être</w:t>
      </w:r>
      <w:r w:rsidRPr="007A5F8F">
        <w:rPr>
          <w:rFonts w:ascii="Courier New" w:hAnsi="Courier New" w:cs="Courier New"/>
          <w:sz w:val="28"/>
          <w:szCs w:val="28"/>
        </w:rPr>
        <w:t> » du moins</w:t>
      </w:r>
      <w:r w:rsidR="00CC2CB1">
        <w:rPr>
          <w:rFonts w:ascii="Courier New" w:hAnsi="Courier New" w:cs="Courier New"/>
          <w:sz w:val="28"/>
          <w:szCs w:val="28"/>
        </w:rPr>
        <w:t xml:space="preserve"> un</w:t>
      </w:r>
      <w:r w:rsidRPr="007A5F8F">
        <w:rPr>
          <w:rFonts w:ascii="Courier New" w:hAnsi="Courier New" w:cs="Courier New"/>
          <w:sz w:val="28"/>
          <w:szCs w:val="28"/>
        </w:rPr>
        <w:t xml:space="preserve"> « </w:t>
      </w:r>
      <w:r w:rsidRPr="00CC2CB1">
        <w:rPr>
          <w:i/>
        </w:rPr>
        <w:t>pourquoi pas</w:t>
      </w:r>
      <w:r w:rsidRPr="007A5F8F">
        <w:rPr>
          <w:rFonts w:ascii="Courier New" w:hAnsi="Courier New" w:cs="Courier New"/>
          <w:sz w:val="28"/>
          <w:szCs w:val="28"/>
        </w:rPr>
        <w:t> » si vous voulez, c’est qu’il se pourrait</w:t>
      </w:r>
      <w:r w:rsidR="00AC58A3">
        <w:rPr>
          <w:rFonts w:ascii="Courier New" w:hAnsi="Courier New" w:cs="Courier New"/>
          <w:sz w:val="28"/>
          <w:szCs w:val="28"/>
        </w:rPr>
        <w:t> :</w:t>
      </w:r>
      <w:r w:rsidRPr="007A5F8F">
        <w:rPr>
          <w:rFonts w:ascii="Courier New" w:hAnsi="Courier New" w:cs="Courier New"/>
          <w:sz w:val="28"/>
          <w:szCs w:val="28"/>
        </w:rPr>
        <w:t xml:space="preserve"> </w:t>
      </w:r>
    </w:p>
    <w:p w:rsidR="00AC58A3" w:rsidRDefault="00337697" w:rsidP="00AC58A3">
      <w:pPr>
        <w:pStyle w:val="Paragraphedeliste"/>
        <w:numPr>
          <w:ilvl w:val="0"/>
          <w:numId w:val="12"/>
        </w:numPr>
        <w:rPr>
          <w:rFonts w:ascii="Courier New" w:hAnsi="Courier New" w:cs="Courier New"/>
          <w:sz w:val="28"/>
          <w:szCs w:val="28"/>
        </w:rPr>
      </w:pPr>
      <w:r w:rsidRPr="00AC58A3">
        <w:rPr>
          <w:rFonts w:ascii="Courier New" w:hAnsi="Courier New" w:cs="Courier New"/>
          <w:sz w:val="28"/>
          <w:szCs w:val="28"/>
        </w:rPr>
        <w:t xml:space="preserve">que </w:t>
      </w:r>
      <w:r w:rsidRPr="00AC58A3">
        <w:rPr>
          <w:rFonts w:ascii="Courier New" w:hAnsi="Courier New" w:cs="Courier New"/>
          <w:i/>
        </w:rPr>
        <w:t xml:space="preserve">la nécessité seule de </w:t>
      </w:r>
      <w:r w:rsidRPr="00AC58A3">
        <w:rPr>
          <w:i/>
          <w:color w:val="0000CC"/>
        </w:rPr>
        <w:t>répondre au transfert</w:t>
      </w:r>
      <w:r w:rsidRPr="00AC58A3">
        <w:rPr>
          <w:rFonts w:ascii="Courier New" w:hAnsi="Courier New" w:cs="Courier New"/>
          <w:sz w:val="28"/>
          <w:szCs w:val="28"/>
        </w:rPr>
        <w:t xml:space="preserve"> fût quelque chose qui intéressât notre </w:t>
      </w:r>
      <w:r w:rsidRPr="00AC58A3">
        <w:rPr>
          <w:i/>
          <w:color w:val="0000CC"/>
        </w:rPr>
        <w:t>être</w:t>
      </w:r>
      <w:r w:rsidRPr="00AC58A3">
        <w:rPr>
          <w:rFonts w:ascii="Courier New" w:hAnsi="Courier New" w:cs="Courier New"/>
          <w:sz w:val="28"/>
          <w:szCs w:val="28"/>
        </w:rPr>
        <w:t xml:space="preserve">, </w:t>
      </w:r>
    </w:p>
    <w:p w:rsidR="00337697" w:rsidRPr="00AC58A3" w:rsidRDefault="00337697" w:rsidP="00E81B9F">
      <w:pPr>
        <w:pStyle w:val="Paragraphedeliste"/>
        <w:numPr>
          <w:ilvl w:val="0"/>
          <w:numId w:val="12"/>
        </w:numPr>
        <w:rPr>
          <w:rFonts w:ascii="Courier New" w:hAnsi="Courier New" w:cs="Courier New"/>
          <w:sz w:val="28"/>
          <w:szCs w:val="28"/>
        </w:rPr>
      </w:pPr>
      <w:r w:rsidRPr="00AC58A3">
        <w:rPr>
          <w:rFonts w:ascii="Courier New" w:hAnsi="Courier New" w:cs="Courier New"/>
          <w:sz w:val="28"/>
          <w:szCs w:val="28"/>
        </w:rPr>
        <w:t xml:space="preserve">que ce ne fût pas simplement la définition d’une conduite à tenir, d’un </w:t>
      </w:r>
      <w:r w:rsidRPr="00AC58A3">
        <w:rPr>
          <w:i/>
        </w:rPr>
        <w:t>handling</w:t>
      </w:r>
      <w:r w:rsidRPr="00AC58A3">
        <w:rPr>
          <w:rFonts w:ascii="Courier New" w:hAnsi="Courier New" w:cs="Courier New"/>
          <w:i/>
          <w:sz w:val="28"/>
          <w:szCs w:val="28"/>
        </w:rPr>
        <w:t xml:space="preserve">, </w:t>
      </w:r>
      <w:r w:rsidRPr="00AC58A3">
        <w:rPr>
          <w:rFonts w:ascii="Courier New" w:hAnsi="Courier New" w:cs="Courier New"/>
          <w:sz w:val="28"/>
          <w:szCs w:val="28"/>
        </w:rPr>
        <w:t xml:space="preserve">de quelque chose d’extérieur à nous, d’un </w:t>
      </w:r>
      <w:r w:rsidRPr="00AC58A3">
        <w:rPr>
          <w:i/>
        </w:rPr>
        <w:t>how to do</w:t>
      </w:r>
      <w:r w:rsidR="00AC58A3" w:rsidRPr="00AC58A3">
        <w:rPr>
          <w:i/>
        </w:rPr>
        <w:t> </w:t>
      </w:r>
      <w:r w:rsidR="00AC58A3" w:rsidRPr="00AC58A3">
        <w:rPr>
          <w:rFonts w:ascii="Courier New" w:hAnsi="Courier New" w:cs="Courier New"/>
          <w:sz w:val="28"/>
          <w:szCs w:val="28"/>
        </w:rPr>
        <w:t>:</w:t>
      </w:r>
      <w:r w:rsidRPr="00AC58A3">
        <w:rPr>
          <w:rFonts w:ascii="Courier New" w:hAnsi="Courier New" w:cs="Courier New"/>
          <w:sz w:val="28"/>
          <w:szCs w:val="28"/>
        </w:rPr>
        <w:t xml:space="preserve"> </w:t>
      </w:r>
      <w:r w:rsidR="00AC58A3" w:rsidRPr="00AC58A3">
        <w:rPr>
          <w:rFonts w:ascii="Courier New" w:hAnsi="Courier New" w:cs="Courier New"/>
          <w:sz w:val="28"/>
          <w:szCs w:val="28"/>
        </w:rPr>
        <w:t>« </w:t>
      </w:r>
      <w:r w:rsidRPr="00AC58A3">
        <w:rPr>
          <w:i/>
        </w:rPr>
        <w:t>comment faire ?</w:t>
      </w:r>
      <w:r w:rsidR="00AC58A3" w:rsidRPr="00AC58A3">
        <w:rPr>
          <w:rFonts w:ascii="Courier New" w:hAnsi="Courier New" w:cs="Courier New"/>
          <w:sz w:val="28"/>
          <w:szCs w:val="28"/>
        </w:rPr>
        <w:t> ».</w:t>
      </w:r>
      <w:r w:rsidRPr="00AC58A3">
        <w:rPr>
          <w:rFonts w:ascii="Courier New" w:hAnsi="Courier New" w:cs="Courier New"/>
          <w:sz w:val="28"/>
          <w:szCs w:val="28"/>
        </w:rPr>
        <w:t xml:space="preserve"> </w:t>
      </w:r>
    </w:p>
    <w:p w:rsidR="00582D5E" w:rsidRDefault="00582D5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se pourrait… </w:t>
      </w:r>
    </w:p>
    <w:p w:rsidR="00582D5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si vous m’entendez depuis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des années</w:t>
      </w:r>
      <w:r w:rsidR="00582D5E">
        <w:rPr>
          <w:rFonts w:ascii="Courier New" w:hAnsi="Courier New" w:cs="Courier New"/>
          <w:sz w:val="28"/>
          <w:szCs w:val="28"/>
        </w:rPr>
        <w:t> :</w:t>
      </w:r>
      <w:r w:rsidRPr="007A5F8F">
        <w:rPr>
          <w:rFonts w:ascii="Courier New" w:hAnsi="Courier New" w:cs="Courier New"/>
          <w:sz w:val="28"/>
          <w:szCs w:val="28"/>
        </w:rPr>
        <w:t xml:space="preserve"> il est certain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tout ce qu’implique ce vers quoi je vous mène, c’est que ce dont il s’agit dans notre implication dans le transfert, c’est quelque chose qui est </w:t>
      </w:r>
      <w:r w:rsidRPr="00582D5E">
        <w:rPr>
          <w:i/>
        </w:rPr>
        <w:t>de l’ordre</w:t>
      </w:r>
      <w:r w:rsidRPr="007A5F8F">
        <w:rPr>
          <w:rFonts w:ascii="Courier New" w:hAnsi="Courier New" w:cs="Courier New"/>
          <w:sz w:val="28"/>
          <w:szCs w:val="28"/>
        </w:rPr>
        <w:t xml:space="preserve"> de ce que je viens d’appeler</w:t>
      </w:r>
      <w:r w:rsidR="00582D5E">
        <w:rPr>
          <w:rFonts w:ascii="Courier New" w:hAnsi="Courier New" w:cs="Courier New"/>
          <w:sz w:val="28"/>
          <w:szCs w:val="28"/>
        </w:rPr>
        <w:t>,</w:t>
      </w:r>
      <w:r w:rsidRPr="007A5F8F">
        <w:rPr>
          <w:rFonts w:ascii="Courier New" w:hAnsi="Courier New" w:cs="Courier New"/>
          <w:sz w:val="28"/>
          <w:szCs w:val="28"/>
        </w:rPr>
        <w:t xml:space="preserve"> en disant que cela l’intéresse </w:t>
      </w:r>
      <w:r w:rsidR="00454FCC">
        <w:rPr>
          <w:rFonts w:ascii="Courier New" w:hAnsi="Courier New" w:cs="Courier New"/>
          <w:sz w:val="28"/>
          <w:szCs w:val="28"/>
        </w:rPr>
        <w:t>–</w:t>
      </w:r>
      <w:r w:rsidRPr="007A5F8F">
        <w:rPr>
          <w:rFonts w:ascii="Courier New" w:hAnsi="Courier New" w:cs="Courier New"/>
          <w:sz w:val="28"/>
          <w:szCs w:val="28"/>
        </w:rPr>
        <w:t xml:space="preserve"> notre </w:t>
      </w:r>
      <w:r w:rsidR="00582D5E" w:rsidRPr="00582D5E">
        <w:rPr>
          <w:i/>
          <w:color w:val="0000CC"/>
        </w:rPr>
        <w:t>être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après tout, même c’est si évident que même ce qui peut m’être le plus opposé dans l’analyse…</w:t>
      </w:r>
    </w:p>
    <w:p w:rsidR="00582D5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veux dire qui est le moins articulé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ce qui se révèle des façons d’aborder la situation analytique, aussi bien dans son départ que dans son arrivée, de la façon pour laquelle je peux avoir le plus d’aversion</w:t>
      </w:r>
    </w:p>
    <w:p w:rsidR="00582D5E" w:rsidRDefault="00337697" w:rsidP="00E81B9F">
      <w:pPr>
        <w:rPr>
          <w:rFonts w:ascii="Courier New" w:hAnsi="Courier New" w:cs="Courier New"/>
          <w:sz w:val="28"/>
          <w:szCs w:val="28"/>
        </w:rPr>
      </w:pPr>
      <w:r w:rsidRPr="007A5F8F">
        <w:rPr>
          <w:rFonts w:ascii="Courier New" w:hAnsi="Courier New" w:cs="Courier New"/>
          <w:sz w:val="28"/>
          <w:szCs w:val="28"/>
        </w:rPr>
        <w:t>…c’est tout de même de ce côté</w:t>
      </w:r>
      <w:r w:rsidR="00454FCC">
        <w:rPr>
          <w:rFonts w:ascii="Courier New" w:hAnsi="Courier New" w:cs="Courier New"/>
          <w:sz w:val="28"/>
          <w:szCs w:val="28"/>
        </w:rPr>
        <w:t>–</w:t>
      </w:r>
      <w:r w:rsidRPr="007A5F8F">
        <w:rPr>
          <w:rFonts w:ascii="Courier New" w:hAnsi="Courier New" w:cs="Courier New"/>
          <w:sz w:val="28"/>
          <w:szCs w:val="28"/>
        </w:rPr>
        <w:t>là qu’on aura entendu un jour dire comme une espèce de remarque massive</w:t>
      </w:r>
      <w:r w:rsidR="00582D5E">
        <w:rPr>
          <w:rFonts w:ascii="Courier New" w:hAnsi="Courier New" w:cs="Courier New"/>
          <w:sz w:val="28"/>
          <w:szCs w:val="28"/>
        </w:rPr>
        <w:t>…</w:t>
      </w:r>
    </w:p>
    <w:p w:rsidR="00582D5E" w:rsidRDefault="00337697" w:rsidP="00582D5E">
      <w:pPr>
        <w:ind w:left="708"/>
        <w:rPr>
          <w:rFonts w:ascii="Courier New" w:hAnsi="Courier New" w:cs="Courier New"/>
          <w:sz w:val="28"/>
          <w:szCs w:val="28"/>
        </w:rPr>
      </w:pPr>
      <w:r w:rsidRPr="007A5F8F">
        <w:rPr>
          <w:rFonts w:ascii="Courier New" w:hAnsi="Courier New" w:cs="Courier New"/>
          <w:sz w:val="28"/>
          <w:szCs w:val="28"/>
        </w:rPr>
        <w:t xml:space="preserve">il ne s’agissait pas du transfert </w:t>
      </w:r>
    </w:p>
    <w:p w:rsidR="00582D5E" w:rsidRDefault="00337697" w:rsidP="00582D5E">
      <w:pPr>
        <w:ind w:left="708"/>
        <w:rPr>
          <w:rFonts w:ascii="Courier New" w:hAnsi="Courier New" w:cs="Courier New"/>
          <w:sz w:val="28"/>
          <w:szCs w:val="28"/>
        </w:rPr>
      </w:pPr>
      <w:r w:rsidRPr="007A5F8F">
        <w:rPr>
          <w:rFonts w:ascii="Courier New" w:hAnsi="Courier New" w:cs="Courier New"/>
          <w:sz w:val="28"/>
          <w:szCs w:val="28"/>
        </w:rPr>
        <w:t>mais de l’action de l’analyste</w:t>
      </w:r>
    </w:p>
    <w:p w:rsidR="00337697" w:rsidRPr="007A5F8F" w:rsidRDefault="00582D5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 </w:t>
      </w:r>
      <w:r w:rsidR="00337697" w:rsidRPr="00582D5E">
        <w:rPr>
          <w:i/>
          <w:sz w:val="22"/>
          <w:szCs w:val="22"/>
        </w:rPr>
        <w:t>l’analyste agit moins par ce qu’il dit et par ce qu’il fait</w:t>
      </w:r>
      <w:r w:rsidR="00AC58A3">
        <w:rPr>
          <w:i/>
          <w:sz w:val="22"/>
          <w:szCs w:val="22"/>
        </w:rPr>
        <w:t>,</w:t>
      </w:r>
      <w:r w:rsidR="00337697" w:rsidRPr="00582D5E">
        <w:rPr>
          <w:i/>
          <w:sz w:val="22"/>
          <w:szCs w:val="22"/>
        </w:rPr>
        <w:t xml:space="preserve"> que par ce qu’il est</w:t>
      </w:r>
      <w:r w:rsidR="00337697" w:rsidRPr="007A5F8F">
        <w:rPr>
          <w:rFonts w:ascii="Courier New" w:hAnsi="Courier New" w:cs="Courier New"/>
          <w:sz w:val="28"/>
          <w:szCs w:val="28"/>
        </w:rPr>
        <w:t> »</w:t>
      </w:r>
      <w:r w:rsidR="00337697" w:rsidRPr="007A5F8F">
        <w:rPr>
          <w:rStyle w:val="Caractredenotedebasdepage"/>
          <w:b/>
          <w:bCs/>
          <w:color w:val="FF3300"/>
          <w:sz w:val="28"/>
          <w:szCs w:val="28"/>
        </w:rPr>
        <w:footnoteReference w:id="286"/>
      </w:r>
      <w:r w:rsidR="00337697" w:rsidRPr="007A5F8F">
        <w:rPr>
          <w:rFonts w:ascii="Courier New" w:hAnsi="Courier New" w:cs="Courier New"/>
          <w:sz w:val="28"/>
          <w:szCs w:val="28"/>
        </w:rPr>
        <w:t xml:space="preserve">. </w:t>
      </w:r>
    </w:p>
    <w:p w:rsidR="00582D5E" w:rsidRDefault="00582D5E" w:rsidP="00E81B9F">
      <w:pPr>
        <w:pStyle w:val="Corpsdetexte"/>
        <w:rPr>
          <w:b w:val="0"/>
          <w:bCs w:val="0"/>
          <w:sz w:val="28"/>
          <w:szCs w:val="28"/>
        </w:rPr>
      </w:pPr>
    </w:p>
    <w:p w:rsidR="00582D5E" w:rsidRDefault="00337697" w:rsidP="00E81B9F">
      <w:pPr>
        <w:pStyle w:val="Corpsdetexte"/>
        <w:rPr>
          <w:b w:val="0"/>
          <w:bCs w:val="0"/>
          <w:sz w:val="28"/>
          <w:szCs w:val="28"/>
        </w:rPr>
      </w:pPr>
      <w:r w:rsidRPr="007A5F8F">
        <w:rPr>
          <w:b w:val="0"/>
          <w:bCs w:val="0"/>
          <w:sz w:val="28"/>
          <w:szCs w:val="28"/>
        </w:rPr>
        <w:t xml:space="preserve">Ne vous y trompez pas, la façon de s’exprimer </w:t>
      </w:r>
    </w:p>
    <w:p w:rsidR="00582D5E" w:rsidRDefault="00337697" w:rsidP="00E81B9F">
      <w:pPr>
        <w:pStyle w:val="Corpsdetexte"/>
        <w:rPr>
          <w:b w:val="0"/>
          <w:bCs w:val="0"/>
          <w:sz w:val="28"/>
          <w:szCs w:val="28"/>
        </w:rPr>
      </w:pPr>
      <w:r w:rsidRPr="007A5F8F">
        <w:rPr>
          <w:b w:val="0"/>
          <w:bCs w:val="0"/>
          <w:sz w:val="28"/>
          <w:szCs w:val="28"/>
        </w:rPr>
        <w:t xml:space="preserve">me paraît tout ce qu’il y a de plus heurtante, </w:t>
      </w:r>
    </w:p>
    <w:p w:rsidR="00582D5E" w:rsidRDefault="00337697" w:rsidP="00E81B9F">
      <w:pPr>
        <w:pStyle w:val="Corpsdetexte"/>
        <w:rPr>
          <w:b w:val="0"/>
          <w:bCs w:val="0"/>
          <w:sz w:val="28"/>
          <w:szCs w:val="28"/>
        </w:rPr>
      </w:pPr>
      <w:r w:rsidRPr="007A5F8F">
        <w:rPr>
          <w:b w:val="0"/>
          <w:bCs w:val="0"/>
          <w:sz w:val="28"/>
          <w:szCs w:val="28"/>
        </w:rPr>
        <w:t xml:space="preserve">dans la mesure justement où elle dit quelque chose </w:t>
      </w:r>
    </w:p>
    <w:p w:rsidR="00582D5E" w:rsidRDefault="00337697" w:rsidP="00E81B9F">
      <w:pPr>
        <w:pStyle w:val="Corpsdetexte"/>
        <w:rPr>
          <w:b w:val="0"/>
          <w:bCs w:val="0"/>
          <w:sz w:val="28"/>
          <w:szCs w:val="28"/>
        </w:rPr>
      </w:pPr>
      <w:r w:rsidRPr="007A5F8F">
        <w:rPr>
          <w:b w:val="0"/>
          <w:bCs w:val="0"/>
          <w:sz w:val="28"/>
          <w:szCs w:val="28"/>
        </w:rPr>
        <w:t xml:space="preserve">de juste et où elle le dit d’une façon qui ferme </w:t>
      </w:r>
    </w:p>
    <w:p w:rsidR="00337697" w:rsidRPr="007A5F8F" w:rsidRDefault="00337697" w:rsidP="00E81B9F">
      <w:pPr>
        <w:pStyle w:val="Corpsdetexte"/>
        <w:rPr>
          <w:b w:val="0"/>
          <w:bCs w:val="0"/>
          <w:sz w:val="28"/>
          <w:szCs w:val="28"/>
        </w:rPr>
      </w:pPr>
      <w:r w:rsidRPr="007A5F8F">
        <w:rPr>
          <w:b w:val="0"/>
          <w:bCs w:val="0"/>
          <w:sz w:val="28"/>
          <w:szCs w:val="28"/>
        </w:rPr>
        <w:t xml:space="preserve">tout de suite la porte, elle est bien faite justement pour me mettre en boule. </w:t>
      </w:r>
    </w:p>
    <w:p w:rsidR="00582D5E" w:rsidRDefault="00582D5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fait c’est</w:t>
      </w:r>
      <w:r w:rsidR="00AC58A3">
        <w:rPr>
          <w:rFonts w:ascii="Courier New" w:hAnsi="Courier New" w:cs="Courier New"/>
          <w:sz w:val="28"/>
          <w:szCs w:val="28"/>
        </w:rPr>
        <w:t>,</w:t>
      </w:r>
      <w:r w:rsidRPr="007A5F8F">
        <w:rPr>
          <w:rFonts w:ascii="Courier New" w:hAnsi="Courier New" w:cs="Courier New"/>
          <w:sz w:val="28"/>
          <w:szCs w:val="28"/>
        </w:rPr>
        <w:t xml:space="preserve"> depuis le départ</w:t>
      </w:r>
      <w:r w:rsidR="00AC58A3">
        <w:rPr>
          <w:rFonts w:ascii="Courier New" w:hAnsi="Courier New" w:cs="Courier New"/>
          <w:sz w:val="28"/>
          <w:szCs w:val="28"/>
        </w:rPr>
        <w:t>,</w:t>
      </w:r>
      <w:r w:rsidRPr="007A5F8F">
        <w:rPr>
          <w:rFonts w:ascii="Courier New" w:hAnsi="Courier New" w:cs="Courier New"/>
          <w:sz w:val="28"/>
          <w:szCs w:val="28"/>
        </w:rPr>
        <w:t xml:space="preserve"> toute la question. </w:t>
      </w:r>
    </w:p>
    <w:p w:rsidR="00582D5E" w:rsidRDefault="00582D5E" w:rsidP="00E81B9F">
      <w:pPr>
        <w:rPr>
          <w:rFonts w:ascii="Courier New" w:hAnsi="Courier New" w:cs="Courier New"/>
          <w:sz w:val="28"/>
          <w:szCs w:val="28"/>
        </w:rPr>
      </w:pPr>
    </w:p>
    <w:p w:rsidR="00582D5E"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est donné quand on définit la situation </w:t>
      </w:r>
      <w:r w:rsidRPr="00582D5E">
        <w:rPr>
          <w:i/>
        </w:rPr>
        <w:t>objectivement</w:t>
      </w:r>
      <w:r w:rsidRPr="007A5F8F">
        <w:rPr>
          <w:rFonts w:ascii="Courier New" w:hAnsi="Courier New" w:cs="Courier New"/>
          <w:sz w:val="28"/>
          <w:szCs w:val="28"/>
        </w:rPr>
        <w:t xml:space="preserve">, c’est ceci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pour le malade </w:t>
      </w:r>
      <w:r w:rsidRPr="00582D5E">
        <w:rPr>
          <w:i/>
          <w:color w:val="0000CC"/>
        </w:rPr>
        <w:t>l’analyste joue son rôle transférentiel</w:t>
      </w:r>
      <w:r w:rsidRPr="007A5F8F">
        <w:rPr>
          <w:rFonts w:ascii="Courier New" w:hAnsi="Courier New" w:cs="Courier New"/>
          <w:sz w:val="28"/>
          <w:szCs w:val="28"/>
        </w:rPr>
        <w:t xml:space="preserve"> précisément </w:t>
      </w:r>
      <w:r w:rsidRPr="00582D5E">
        <w:rPr>
          <w:i/>
          <w:color w:val="0000CC"/>
        </w:rPr>
        <w:t>dans la mesure où</w:t>
      </w:r>
      <w:r w:rsidRPr="007A5F8F">
        <w:rPr>
          <w:rFonts w:ascii="Courier New" w:hAnsi="Courier New" w:cs="Courier New"/>
          <w:sz w:val="28"/>
          <w:szCs w:val="28"/>
        </w:rPr>
        <w:t xml:space="preserve">, pour le malade, </w:t>
      </w:r>
      <w:r w:rsidRPr="00582D5E">
        <w:rPr>
          <w:i/>
          <w:color w:val="0000CC"/>
        </w:rPr>
        <w:t>il est ce qu’il</w:t>
      </w:r>
      <w:r w:rsidR="00AC58A3">
        <w:rPr>
          <w:i/>
          <w:color w:val="0000CC"/>
        </w:rPr>
        <w:t xml:space="preserve"> </w:t>
      </w:r>
      <w:r w:rsidRPr="00582D5E">
        <w:rPr>
          <w:i/>
          <w:color w:val="0000CC"/>
        </w:rPr>
        <w:t>n’est pas</w:t>
      </w:r>
      <w:r w:rsidRPr="007A5F8F">
        <w:rPr>
          <w:rFonts w:ascii="Courier New" w:hAnsi="Courier New" w:cs="Courier New"/>
          <w:sz w:val="28"/>
          <w:szCs w:val="28"/>
        </w:rPr>
        <w:t xml:space="preserve">… justement sur le plan de ce qu’on peut appeler la réalité. </w:t>
      </w:r>
    </w:p>
    <w:p w:rsidR="00337697" w:rsidRPr="007A5F8F" w:rsidRDefault="00337697" w:rsidP="00E81B9F">
      <w:pPr>
        <w:rPr>
          <w:rFonts w:ascii="Courier New" w:hAnsi="Courier New" w:cs="Courier New"/>
          <w:sz w:val="28"/>
          <w:szCs w:val="28"/>
        </w:rPr>
      </w:pPr>
    </w:p>
    <w:p w:rsidR="00582D5E" w:rsidRDefault="00337697" w:rsidP="00E81B9F">
      <w:pPr>
        <w:rPr>
          <w:rFonts w:ascii="Courier New" w:hAnsi="Courier New" w:cs="Courier New"/>
          <w:sz w:val="28"/>
          <w:szCs w:val="28"/>
        </w:rPr>
      </w:pPr>
      <w:r w:rsidRPr="007A5F8F">
        <w:rPr>
          <w:rFonts w:ascii="Courier New" w:hAnsi="Courier New" w:cs="Courier New"/>
          <w:sz w:val="28"/>
          <w:szCs w:val="28"/>
        </w:rPr>
        <w:t xml:space="preserve">Ceci permet de juger le degré, l’angle de déviation du transfert, justement dans la mesure où le phénomène du transfert va nous aider à faire </w:t>
      </w:r>
      <w:r w:rsidR="00454FCC">
        <w:rPr>
          <w:rFonts w:ascii="Courier New" w:hAnsi="Courier New" w:cs="Courier New"/>
          <w:sz w:val="28"/>
          <w:szCs w:val="28"/>
        </w:rPr>
        <w:t>–</w:t>
      </w:r>
      <w:r w:rsidRPr="007A5F8F">
        <w:rPr>
          <w:rFonts w:ascii="Courier New" w:hAnsi="Courier New" w:cs="Courier New"/>
          <w:sz w:val="28"/>
          <w:szCs w:val="28"/>
        </w:rPr>
        <w:t xml:space="preserve"> le malade </w:t>
      </w:r>
      <w:r w:rsidR="00454FCC">
        <w:rPr>
          <w:rFonts w:ascii="Courier New" w:hAnsi="Courier New" w:cs="Courier New"/>
          <w:sz w:val="28"/>
          <w:szCs w:val="28"/>
        </w:rPr>
        <w:t>–</w:t>
      </w:r>
      <w:r w:rsidRPr="007A5F8F">
        <w:rPr>
          <w:rFonts w:ascii="Courier New" w:hAnsi="Courier New" w:cs="Courier New"/>
          <w:sz w:val="28"/>
          <w:szCs w:val="28"/>
        </w:rPr>
        <w:t xml:space="preserve"> s’apercevoir, à cet angle de déviation, jusqu’à quel point il est loin du réel à cause de ce qu’il produit </w:t>
      </w:r>
      <w:r w:rsidR="00454FCC">
        <w:rPr>
          <w:rFonts w:ascii="Courier New" w:hAnsi="Courier New" w:cs="Courier New"/>
          <w:sz w:val="28"/>
          <w:szCs w:val="28"/>
        </w:rPr>
        <w:t>–</w:t>
      </w:r>
      <w:r w:rsidRPr="007A5F8F">
        <w:rPr>
          <w:rFonts w:ascii="Courier New" w:hAnsi="Courier New" w:cs="Courier New"/>
          <w:sz w:val="28"/>
          <w:szCs w:val="28"/>
        </w:rPr>
        <w:t xml:space="preserve"> en somme à l’aide du transfert </w:t>
      </w:r>
      <w:r w:rsidR="00582D5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fictif.</w:t>
      </w:r>
    </w:p>
    <w:p w:rsidR="00582D5E" w:rsidRDefault="00582D5E"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pourtant il y a du vrai… il est certain qu’il y a du vrai dans ceci : que l’analyste intervient </w:t>
      </w:r>
    </w:p>
    <w:p w:rsidR="00582D5E" w:rsidRDefault="00337697" w:rsidP="00E81B9F">
      <w:pPr>
        <w:rPr>
          <w:rFonts w:ascii="Courier New" w:hAnsi="Courier New" w:cs="Courier New"/>
          <w:sz w:val="28"/>
          <w:szCs w:val="28"/>
        </w:rPr>
      </w:pPr>
      <w:r w:rsidRPr="007A5F8F">
        <w:rPr>
          <w:rFonts w:ascii="Courier New" w:hAnsi="Courier New" w:cs="Courier New"/>
          <w:sz w:val="28"/>
          <w:szCs w:val="28"/>
        </w:rPr>
        <w:t xml:space="preserve">par quelque chose qui est de l’ordre de son </w:t>
      </w:r>
      <w:r w:rsidR="00582D5E" w:rsidRPr="00582D5E">
        <w:rPr>
          <w:i/>
          <w:color w:val="0000CC"/>
        </w:rPr>
        <w:t>être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fait d’abord d’expérience.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Puisque c’est tout de même quelque chose qui est tout ce qu’il y a de plus probable, pourquoi </w:t>
      </w:r>
      <w:r w:rsidRPr="00582D5E">
        <w:rPr>
          <w:i/>
        </w:rPr>
        <w:t>y aurait</w:t>
      </w:r>
      <w:r w:rsidR="00454FCC">
        <w:rPr>
          <w:i/>
        </w:rPr>
        <w:t>–</w:t>
      </w:r>
      <w:r w:rsidRPr="00582D5E">
        <w:rPr>
          <w:i/>
        </w:rPr>
        <w:t>il besoin</w:t>
      </w:r>
      <w:r w:rsidR="00582D5E">
        <w:rPr>
          <w:rFonts w:ascii="Courier New" w:hAnsi="Courier New" w:cs="Courier New"/>
          <w:sz w:val="28"/>
          <w:szCs w:val="28"/>
        </w:rPr>
        <w:t> :</w:t>
      </w:r>
    </w:p>
    <w:p w:rsidR="00DA5FA0" w:rsidRPr="007A5F8F" w:rsidRDefault="00DA5FA0" w:rsidP="00E81B9F">
      <w:pPr>
        <w:rPr>
          <w:rFonts w:ascii="Courier New" w:hAnsi="Courier New" w:cs="Courier New"/>
          <w:sz w:val="28"/>
          <w:szCs w:val="28"/>
        </w:rPr>
      </w:pPr>
    </w:p>
    <w:p w:rsidR="00337697" w:rsidRDefault="00337697" w:rsidP="00582D5E">
      <w:pPr>
        <w:pStyle w:val="Paragraphedeliste"/>
        <w:numPr>
          <w:ilvl w:val="0"/>
          <w:numId w:val="2"/>
        </w:numPr>
        <w:rPr>
          <w:rFonts w:ascii="Courier New" w:hAnsi="Courier New" w:cs="Courier New"/>
          <w:sz w:val="28"/>
          <w:szCs w:val="28"/>
        </w:rPr>
      </w:pPr>
      <w:r w:rsidRPr="00582D5E">
        <w:rPr>
          <w:rFonts w:ascii="Courier New" w:hAnsi="Courier New" w:cs="Courier New"/>
          <w:sz w:val="28"/>
          <w:szCs w:val="28"/>
        </w:rPr>
        <w:t xml:space="preserve">de cette mise au point, </w:t>
      </w:r>
    </w:p>
    <w:p w:rsidR="00DA5FA0" w:rsidRPr="00582D5E" w:rsidRDefault="00DA5FA0" w:rsidP="00DA5FA0">
      <w:pPr>
        <w:pStyle w:val="Paragraphedeliste"/>
        <w:rPr>
          <w:rFonts w:ascii="Courier New" w:hAnsi="Courier New" w:cs="Courier New"/>
          <w:sz w:val="28"/>
          <w:szCs w:val="28"/>
        </w:rPr>
      </w:pPr>
    </w:p>
    <w:p w:rsidR="00DA5FA0" w:rsidRDefault="00337697" w:rsidP="00582D5E">
      <w:pPr>
        <w:pStyle w:val="Paragraphedeliste"/>
        <w:numPr>
          <w:ilvl w:val="0"/>
          <w:numId w:val="2"/>
        </w:numPr>
        <w:rPr>
          <w:rFonts w:ascii="Courier New" w:hAnsi="Courier New" w:cs="Courier New"/>
          <w:sz w:val="28"/>
          <w:szCs w:val="28"/>
        </w:rPr>
      </w:pPr>
      <w:r w:rsidRPr="00582D5E">
        <w:rPr>
          <w:rFonts w:ascii="Courier New" w:hAnsi="Courier New" w:cs="Courier New"/>
          <w:sz w:val="28"/>
          <w:szCs w:val="28"/>
        </w:rPr>
        <w:t>de cette correction de la position subjective,</w:t>
      </w:r>
    </w:p>
    <w:p w:rsidR="00DA5FA0" w:rsidRPr="00DA5FA0" w:rsidRDefault="00DA5FA0" w:rsidP="00DA5FA0">
      <w:pPr>
        <w:pStyle w:val="Paragraphedeliste"/>
        <w:rPr>
          <w:rFonts w:ascii="Courier New" w:hAnsi="Courier New" w:cs="Courier New"/>
          <w:sz w:val="28"/>
          <w:szCs w:val="28"/>
        </w:rPr>
      </w:pPr>
    </w:p>
    <w:p w:rsidR="00DA5FA0" w:rsidRDefault="00337697" w:rsidP="00E81B9F">
      <w:pPr>
        <w:pStyle w:val="Paragraphedeliste"/>
        <w:numPr>
          <w:ilvl w:val="0"/>
          <w:numId w:val="2"/>
        </w:numPr>
        <w:rPr>
          <w:rFonts w:ascii="Courier New" w:hAnsi="Courier New" w:cs="Courier New"/>
          <w:sz w:val="28"/>
          <w:szCs w:val="28"/>
        </w:rPr>
      </w:pPr>
      <w:r w:rsidRPr="00582D5E">
        <w:rPr>
          <w:rFonts w:ascii="Courier New" w:hAnsi="Courier New" w:cs="Courier New"/>
          <w:sz w:val="28"/>
          <w:szCs w:val="28"/>
        </w:rPr>
        <w:t xml:space="preserve">de cette recherche dans </w:t>
      </w:r>
      <w:r w:rsidRPr="00DA5FA0">
        <w:rPr>
          <w:rFonts w:ascii="Courier New" w:hAnsi="Courier New" w:cs="Courier New"/>
          <w:i/>
        </w:rPr>
        <w:t>la formation de l’analyste</w:t>
      </w:r>
      <w:r w:rsidRPr="00582D5E">
        <w:rPr>
          <w:rFonts w:ascii="Courier New" w:hAnsi="Courier New" w:cs="Courier New"/>
          <w:sz w:val="28"/>
          <w:szCs w:val="28"/>
        </w:rPr>
        <w:t xml:space="preserve">, </w:t>
      </w:r>
      <w:r w:rsidRPr="00DA5FA0">
        <w:rPr>
          <w:rFonts w:ascii="Courier New" w:hAnsi="Courier New" w:cs="Courier New"/>
          <w:sz w:val="28"/>
          <w:szCs w:val="28"/>
        </w:rPr>
        <w:t xml:space="preserve">dans cette expérience où nous essayons de le faire descendre ou monter, </w:t>
      </w:r>
    </w:p>
    <w:p w:rsidR="00DA5FA0" w:rsidRPr="00DA5FA0" w:rsidRDefault="00DA5FA0" w:rsidP="00DA5FA0">
      <w:pPr>
        <w:pStyle w:val="Paragraphedeliste"/>
        <w:rPr>
          <w:rFonts w:ascii="Courier New" w:hAnsi="Courier New" w:cs="Courier New"/>
          <w:sz w:val="28"/>
          <w:szCs w:val="28"/>
        </w:rPr>
      </w:pPr>
    </w:p>
    <w:p w:rsidR="00AC58A3" w:rsidRDefault="00AC58A3" w:rsidP="00E81B9F">
      <w:pPr>
        <w:rPr>
          <w:rFonts w:ascii="Courier New" w:hAnsi="Courier New" w:cs="Courier New"/>
          <w:sz w:val="28"/>
          <w:szCs w:val="28"/>
        </w:rPr>
      </w:pPr>
      <w:r>
        <w:rPr>
          <w:rFonts w:ascii="Courier New" w:hAnsi="Courier New" w:cs="Courier New"/>
          <w:sz w:val="28"/>
          <w:szCs w:val="28"/>
        </w:rPr>
        <w:t>…</w:t>
      </w:r>
      <w:r w:rsidR="00337697" w:rsidRPr="00DA5FA0">
        <w:rPr>
          <w:rFonts w:ascii="Courier New" w:hAnsi="Courier New" w:cs="Courier New"/>
          <w:sz w:val="28"/>
          <w:szCs w:val="28"/>
        </w:rPr>
        <w:t xml:space="preserve">si ce n’était pas pour que </w:t>
      </w:r>
      <w:r w:rsidR="00337697" w:rsidRPr="00DA5FA0">
        <w:rPr>
          <w:i/>
          <w:color w:val="0000CC"/>
        </w:rPr>
        <w:t>quelque chose</w:t>
      </w:r>
      <w:r w:rsidR="00337697" w:rsidRPr="007A5F8F">
        <w:rPr>
          <w:rFonts w:ascii="Courier New" w:hAnsi="Courier New" w:cs="Courier New"/>
          <w:sz w:val="28"/>
          <w:szCs w:val="28"/>
        </w:rPr>
        <w:t xml:space="preserve"> dans sa position soit appelé à fonctionner d’une façon efficace, dans un rapport qui d’aucune façon n’est décrit par nous comme pouvant entièrement s’épuiser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manipulation, fut</w:t>
      </w:r>
      <w:r w:rsidR="00454FCC">
        <w:rPr>
          <w:rFonts w:ascii="Courier New" w:hAnsi="Courier New" w:cs="Courier New"/>
          <w:sz w:val="28"/>
          <w:szCs w:val="28"/>
        </w:rPr>
        <w:t>–</w:t>
      </w:r>
      <w:r w:rsidRPr="007A5F8F">
        <w:rPr>
          <w:rFonts w:ascii="Courier New" w:hAnsi="Courier New" w:cs="Courier New"/>
          <w:sz w:val="28"/>
          <w:szCs w:val="28"/>
        </w:rPr>
        <w:t>elle réciproque</w:t>
      </w:r>
      <w:r w:rsidR="00DA5FA0">
        <w:rPr>
          <w:rFonts w:ascii="Courier New" w:hAnsi="Courier New" w:cs="Courier New"/>
          <w:sz w:val="28"/>
          <w:szCs w:val="28"/>
        </w:rPr>
        <w:t>.</w:t>
      </w:r>
    </w:p>
    <w:p w:rsidR="00DA5FA0"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tout ce qui s’est développé à partir de FREUD, après FREUD, concernant la portée du transfert met en jeu l’analyste comme un existant. </w:t>
      </w:r>
    </w:p>
    <w:p w:rsidR="00DA5FA0" w:rsidRDefault="00DA5FA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on peut même diviser ces articulations du </w:t>
      </w:r>
      <w:r w:rsidRPr="00DA5FA0">
        <w:rPr>
          <w:rFonts w:ascii="Courier New" w:hAnsi="Courier New" w:cs="Courier New"/>
          <w:i/>
        </w:rPr>
        <w:t>transfert</w:t>
      </w:r>
      <w:r w:rsidRPr="007A5F8F">
        <w:rPr>
          <w:rFonts w:ascii="Courier New" w:hAnsi="Courier New" w:cs="Courier New"/>
          <w:sz w:val="28"/>
          <w:szCs w:val="28"/>
        </w:rPr>
        <w:t xml:space="preserve"> d’une façon assez claire qui n’épuise pas la question, qui recouvre assez bien les tendances…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si vous voulez, ces </w:t>
      </w:r>
      <w:r w:rsidRPr="00DA5FA0">
        <w:rPr>
          <w:i/>
          <w:iCs/>
        </w:rPr>
        <w:t>deux</w:t>
      </w:r>
      <w:r w:rsidRPr="00DA5FA0">
        <w:rPr>
          <w:i/>
        </w:rPr>
        <w:t xml:space="preserve"> tendances</w:t>
      </w:r>
      <w:r w:rsidRPr="007A5F8F">
        <w:rPr>
          <w:rFonts w:ascii="Courier New" w:hAnsi="Courier New" w:cs="Courier New"/>
          <w:sz w:val="28"/>
          <w:szCs w:val="28"/>
        </w:rPr>
        <w:t>, comme on s’exprime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DA5FA0">
        <w:rPr>
          <w:rFonts w:ascii="Courier New" w:hAnsi="Courier New" w:cs="Courier New"/>
          <w:sz w:val="28"/>
          <w:szCs w:val="28"/>
        </w:rPr>
        <w:t>« </w:t>
      </w:r>
      <w:r w:rsidRPr="00DA5FA0">
        <w:rPr>
          <w:i/>
        </w:rPr>
        <w:t>la psychanalyse moderne</w:t>
      </w:r>
      <w:r w:rsidR="00DA5FA0">
        <w:rPr>
          <w:rFonts w:ascii="Courier New" w:hAnsi="Courier New" w:cs="Courier New"/>
          <w:sz w:val="28"/>
          <w:szCs w:val="28"/>
        </w:rPr>
        <w:t> »</w:t>
      </w:r>
      <w:r w:rsidRPr="007A5F8F">
        <w:rPr>
          <w:rFonts w:ascii="Courier New" w:hAnsi="Courier New" w:cs="Courier New"/>
          <w:sz w:val="28"/>
          <w:szCs w:val="28"/>
        </w:rPr>
        <w:t xml:space="preserve"> dont j’ai donné les éponymes</w:t>
      </w:r>
      <w:r w:rsidR="00DA5FA0">
        <w:rPr>
          <w:rFonts w:ascii="Courier New" w:hAnsi="Courier New" w:cs="Courier New"/>
          <w:sz w:val="28"/>
          <w:szCs w:val="28"/>
        </w:rPr>
        <w:t>,</w:t>
      </w:r>
    </w:p>
    <w:p w:rsidR="00DA5FA0" w:rsidRDefault="00337697" w:rsidP="00DA5FA0">
      <w:pPr>
        <w:pStyle w:val="Retraitcorpsdetexte"/>
        <w:ind w:left="0"/>
        <w:rPr>
          <w:sz w:val="28"/>
          <w:szCs w:val="28"/>
        </w:rPr>
      </w:pPr>
      <w:r w:rsidRPr="007A5F8F">
        <w:rPr>
          <w:sz w:val="28"/>
          <w:szCs w:val="28"/>
        </w:rPr>
        <w:t xml:space="preserve">mais d’une façon qui n’est pas exhaustive, </w:t>
      </w:r>
    </w:p>
    <w:p w:rsidR="00337697" w:rsidRDefault="00337697" w:rsidP="00DA5FA0">
      <w:pPr>
        <w:pStyle w:val="Retraitcorpsdetexte"/>
        <w:ind w:left="0"/>
        <w:rPr>
          <w:sz w:val="28"/>
          <w:szCs w:val="28"/>
        </w:rPr>
      </w:pPr>
      <w:r w:rsidRPr="007A5F8F">
        <w:rPr>
          <w:sz w:val="28"/>
          <w:szCs w:val="28"/>
        </w:rPr>
        <w:t>c’est simplement pour les épingler</w:t>
      </w:r>
      <w:r w:rsidR="00DA5FA0">
        <w:rPr>
          <w:sz w:val="28"/>
          <w:szCs w:val="28"/>
        </w:rPr>
        <w:t> :</w:t>
      </w:r>
    </w:p>
    <w:p w:rsidR="00DA5FA0" w:rsidRPr="007A5F8F" w:rsidRDefault="00DA5FA0" w:rsidP="00DA5FA0">
      <w:pPr>
        <w:pStyle w:val="Retraitcorpsdetexte"/>
        <w:ind w:left="0"/>
        <w:rPr>
          <w:sz w:val="28"/>
          <w:szCs w:val="28"/>
        </w:rPr>
      </w:pPr>
    </w:p>
    <w:p w:rsidR="00DA5FA0" w:rsidRDefault="00337697" w:rsidP="00DA5FA0">
      <w:pPr>
        <w:pStyle w:val="Paragraphedeliste"/>
        <w:numPr>
          <w:ilvl w:val="0"/>
          <w:numId w:val="2"/>
        </w:numPr>
        <w:rPr>
          <w:rFonts w:ascii="Courier New" w:hAnsi="Courier New" w:cs="Courier New"/>
          <w:sz w:val="28"/>
          <w:szCs w:val="28"/>
        </w:rPr>
      </w:pPr>
      <w:r w:rsidRPr="00DA5FA0">
        <w:rPr>
          <w:rFonts w:ascii="Courier New" w:hAnsi="Courier New" w:cs="Courier New"/>
          <w:sz w:val="28"/>
          <w:szCs w:val="28"/>
        </w:rPr>
        <w:t>avec Mélanie KLEIN d’un côté</w:t>
      </w:r>
      <w:r w:rsidR="00DA5FA0">
        <w:rPr>
          <w:rFonts w:ascii="Courier New" w:hAnsi="Courier New" w:cs="Courier New"/>
          <w:sz w:val="28"/>
          <w:szCs w:val="28"/>
        </w:rPr>
        <w:t>,</w:t>
      </w:r>
      <w:r w:rsidRPr="00DA5FA0">
        <w:rPr>
          <w:rFonts w:ascii="Courier New" w:hAnsi="Courier New" w:cs="Courier New"/>
          <w:sz w:val="28"/>
          <w:szCs w:val="28"/>
        </w:rPr>
        <w:t xml:space="preserve"> </w:t>
      </w:r>
    </w:p>
    <w:p w:rsidR="00DA5FA0" w:rsidRDefault="00DA5FA0" w:rsidP="00DA5FA0">
      <w:pPr>
        <w:pStyle w:val="Paragraphedeliste"/>
        <w:rPr>
          <w:rFonts w:ascii="Courier New" w:hAnsi="Courier New" w:cs="Courier New"/>
          <w:sz w:val="28"/>
          <w:szCs w:val="28"/>
        </w:rPr>
      </w:pPr>
    </w:p>
    <w:p w:rsidR="00337697" w:rsidRPr="00DA5FA0" w:rsidRDefault="00337697" w:rsidP="00DA5FA0">
      <w:pPr>
        <w:pStyle w:val="Paragraphedeliste"/>
        <w:numPr>
          <w:ilvl w:val="0"/>
          <w:numId w:val="2"/>
        </w:numPr>
        <w:rPr>
          <w:rFonts w:ascii="Courier New" w:hAnsi="Courier New" w:cs="Courier New"/>
          <w:sz w:val="28"/>
          <w:szCs w:val="28"/>
        </w:rPr>
      </w:pPr>
      <w:r w:rsidRPr="00DA5FA0">
        <w:rPr>
          <w:rFonts w:ascii="Courier New" w:hAnsi="Courier New" w:cs="Courier New"/>
          <w:sz w:val="28"/>
          <w:szCs w:val="28"/>
        </w:rPr>
        <w:t>et Anna FREUD de l’autre.</w:t>
      </w:r>
    </w:p>
    <w:p w:rsidR="00337697" w:rsidRPr="007A5F8F" w:rsidRDefault="00337697" w:rsidP="00E81B9F">
      <w:pPr>
        <w:rPr>
          <w:rFonts w:ascii="Courier New" w:hAnsi="Courier New" w:cs="Courier New"/>
          <w:sz w:val="28"/>
          <w:szCs w:val="28"/>
        </w:rPr>
      </w:pPr>
    </w:p>
    <w:p w:rsidR="00DA5FA0"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la tendance Mélanie KLEIN </w:t>
      </w:r>
    </w:p>
    <w:p w:rsidR="00DA5FA0" w:rsidRDefault="00337697" w:rsidP="00E81B9F">
      <w:pPr>
        <w:rPr>
          <w:rFonts w:ascii="Courier New" w:hAnsi="Courier New" w:cs="Courier New"/>
          <w:sz w:val="28"/>
          <w:szCs w:val="28"/>
        </w:rPr>
      </w:pPr>
      <w:r w:rsidRPr="007A5F8F">
        <w:rPr>
          <w:rFonts w:ascii="Courier New" w:hAnsi="Courier New" w:cs="Courier New"/>
          <w:sz w:val="28"/>
          <w:szCs w:val="28"/>
        </w:rPr>
        <w:t xml:space="preserve">a tendu à mettre l’accent sur </w:t>
      </w:r>
      <w:r w:rsidRPr="00DA5FA0">
        <w:rPr>
          <w:i/>
        </w:rPr>
        <w:t>la fonction d’objet</w:t>
      </w:r>
      <w:r w:rsidRPr="007A5F8F">
        <w:rPr>
          <w:rFonts w:ascii="Courier New" w:hAnsi="Courier New" w:cs="Courier New"/>
          <w:sz w:val="28"/>
          <w:szCs w:val="28"/>
        </w:rPr>
        <w:t xml:space="preserve"> </w:t>
      </w:r>
    </w:p>
    <w:p w:rsidR="00DA5FA0" w:rsidRDefault="00337697" w:rsidP="00E81B9F">
      <w:pPr>
        <w:rPr>
          <w:rFonts w:ascii="Courier New" w:hAnsi="Courier New" w:cs="Courier New"/>
          <w:sz w:val="28"/>
          <w:szCs w:val="28"/>
        </w:rPr>
      </w:pPr>
      <w:r w:rsidRPr="007A5F8F">
        <w:rPr>
          <w:rFonts w:ascii="Courier New" w:hAnsi="Courier New" w:cs="Courier New"/>
          <w:sz w:val="28"/>
          <w:szCs w:val="28"/>
        </w:rPr>
        <w:t xml:space="preserve">de l’analyste dans la relation transférentielle. </w:t>
      </w:r>
    </w:p>
    <w:p w:rsidR="0073091A"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ça n’est pas là le départ de la position, mais c’est dans la mesure où elle restait,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cette tendance…</w:t>
      </w:r>
    </w:p>
    <w:p w:rsidR="00DA5FA0" w:rsidRDefault="00AC58A3" w:rsidP="00E81B9F">
      <w:pPr>
        <w:ind w:left="708"/>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ême</w:t>
      </w:r>
      <w:r>
        <w:rPr>
          <w:rFonts w:ascii="Courier New" w:hAnsi="Courier New" w:cs="Courier New"/>
          <w:sz w:val="28"/>
          <w:szCs w:val="28"/>
        </w:rPr>
        <w:t>,</w:t>
      </w:r>
      <w:r w:rsidR="00337697" w:rsidRPr="007A5F8F">
        <w:rPr>
          <w:rFonts w:ascii="Courier New" w:hAnsi="Courier New" w:cs="Courier New"/>
          <w:sz w:val="28"/>
          <w:szCs w:val="28"/>
        </w:rPr>
        <w:t xml:space="preserve"> si vous voulez</w:t>
      </w:r>
      <w:r>
        <w:rPr>
          <w:rFonts w:ascii="Courier New" w:hAnsi="Courier New" w:cs="Courier New"/>
          <w:sz w:val="28"/>
          <w:szCs w:val="28"/>
        </w:rPr>
        <w:t>,</w:t>
      </w:r>
      <w:r w:rsidR="00337697" w:rsidRPr="007A5F8F">
        <w:rPr>
          <w:rFonts w:ascii="Courier New" w:hAnsi="Courier New" w:cs="Courier New"/>
          <w:sz w:val="28"/>
          <w:szCs w:val="28"/>
        </w:rPr>
        <w:t xml:space="preserve"> vous pouvez dire </w:t>
      </w:r>
    </w:p>
    <w:p w:rsidR="00DA5FA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c’est Mélanie KLEIN la plus fidèle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la pensée freudienne, à la tradition freudienne</w:t>
      </w:r>
    </w:p>
    <w:p w:rsidR="00DA5FA0" w:rsidRDefault="00337697" w:rsidP="00E81B9F">
      <w:pPr>
        <w:pStyle w:val="Corpsdetexte"/>
        <w:rPr>
          <w:b w:val="0"/>
          <w:bCs w:val="0"/>
          <w:sz w:val="28"/>
          <w:szCs w:val="28"/>
        </w:rPr>
      </w:pPr>
      <w:r w:rsidRPr="007A5F8F">
        <w:rPr>
          <w:b w:val="0"/>
          <w:bCs w:val="0"/>
          <w:sz w:val="28"/>
          <w:szCs w:val="28"/>
        </w:rPr>
        <w:t xml:space="preserve">…la plus fidèle, qu’elle a été amenée à articuler </w:t>
      </w:r>
    </w:p>
    <w:p w:rsidR="00DA5FA0" w:rsidRDefault="00337697" w:rsidP="00E81B9F">
      <w:pPr>
        <w:pStyle w:val="Corpsdetexte"/>
        <w:rPr>
          <w:b w:val="0"/>
          <w:bCs w:val="0"/>
          <w:sz w:val="28"/>
          <w:szCs w:val="28"/>
        </w:rPr>
      </w:pPr>
      <w:r w:rsidRPr="007A5F8F">
        <w:rPr>
          <w:b w:val="0"/>
          <w:bCs w:val="0"/>
          <w:sz w:val="28"/>
          <w:szCs w:val="28"/>
        </w:rPr>
        <w:t xml:space="preserve">la relation transférentielle en termes </w:t>
      </w:r>
      <w:r w:rsidRPr="00DA5FA0">
        <w:rPr>
          <w:rFonts w:ascii="Times New Roman" w:hAnsi="Times New Roman" w:cs="Times New Roman"/>
          <w:b w:val="0"/>
          <w:bCs w:val="0"/>
          <w:i/>
        </w:rPr>
        <w:t>de fonction d’objet</w:t>
      </w:r>
      <w:r w:rsidRPr="007A5F8F">
        <w:rPr>
          <w:b w:val="0"/>
          <w:bCs w:val="0"/>
          <w:sz w:val="28"/>
          <w:szCs w:val="28"/>
        </w:rPr>
        <w:t xml:space="preserve"> pour l’analyste. </w:t>
      </w:r>
    </w:p>
    <w:p w:rsidR="00337697" w:rsidRPr="007A5F8F" w:rsidRDefault="00337697" w:rsidP="00E81B9F">
      <w:pPr>
        <w:pStyle w:val="Corpsdetexte"/>
        <w:rPr>
          <w:b w:val="0"/>
          <w:bCs w:val="0"/>
          <w:sz w:val="28"/>
          <w:szCs w:val="28"/>
        </w:rPr>
      </w:pPr>
      <w:r w:rsidRPr="007A5F8F">
        <w:rPr>
          <w:b w:val="0"/>
          <w:bCs w:val="0"/>
          <w:sz w:val="28"/>
          <w:szCs w:val="28"/>
        </w:rPr>
        <w:lastRenderedPageBreak/>
        <w:t xml:space="preserve">Je m’explique.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mesure où dès le départ de l’analyse…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dès les premiers pas, dès les premiers mots </w:t>
      </w:r>
    </w:p>
    <w:p w:rsidR="00DA5FA0" w:rsidRDefault="00337697" w:rsidP="00E81B9F">
      <w:pPr>
        <w:rPr>
          <w:rFonts w:ascii="Courier New" w:hAnsi="Courier New" w:cs="Courier New"/>
          <w:sz w:val="28"/>
          <w:szCs w:val="28"/>
        </w:rPr>
      </w:pPr>
      <w:r w:rsidRPr="007A5F8F">
        <w:rPr>
          <w:rFonts w:ascii="Courier New" w:hAnsi="Courier New" w:cs="Courier New"/>
          <w:sz w:val="28"/>
          <w:szCs w:val="28"/>
        </w:rPr>
        <w:t>…la relation analytique est pensée par Mélanie KLEIN comme dominée par les fantasmes inconscients</w:t>
      </w:r>
      <w:r w:rsidR="00DA5FA0">
        <w:rPr>
          <w:rFonts w:ascii="Courier New" w:hAnsi="Courier New" w:cs="Courier New"/>
          <w:sz w:val="28"/>
          <w:szCs w:val="28"/>
        </w:rPr>
        <w:t>,</w:t>
      </w:r>
      <w:r w:rsidRPr="007A5F8F">
        <w:rPr>
          <w:rFonts w:ascii="Courier New" w:hAnsi="Courier New" w:cs="Courier New"/>
          <w:sz w:val="28"/>
          <w:szCs w:val="28"/>
        </w:rPr>
        <w:t xml:space="preserve"> </w:t>
      </w:r>
    </w:p>
    <w:p w:rsidR="00DA5FA0" w:rsidRDefault="00337697" w:rsidP="00E81B9F">
      <w:pPr>
        <w:rPr>
          <w:rFonts w:ascii="Courier New" w:hAnsi="Courier New" w:cs="Courier New"/>
          <w:sz w:val="28"/>
          <w:szCs w:val="28"/>
        </w:rPr>
      </w:pPr>
      <w:r w:rsidRPr="007A5F8F">
        <w:rPr>
          <w:rFonts w:ascii="Courier New" w:hAnsi="Courier New" w:cs="Courier New"/>
          <w:sz w:val="28"/>
          <w:szCs w:val="28"/>
        </w:rPr>
        <w:t>qui sont là tout de suite</w:t>
      </w:r>
      <w:r w:rsidR="00DA5FA0">
        <w:rPr>
          <w:rFonts w:ascii="Courier New" w:hAnsi="Courier New" w:cs="Courier New"/>
          <w:sz w:val="28"/>
          <w:szCs w:val="28"/>
        </w:rPr>
        <w:t> :</w:t>
      </w:r>
      <w:r w:rsidRPr="007A5F8F">
        <w:rPr>
          <w:rFonts w:ascii="Courier New" w:hAnsi="Courier New" w:cs="Courier New"/>
          <w:sz w:val="28"/>
          <w:szCs w:val="28"/>
        </w:rPr>
        <w:t xml:space="preserve"> </w:t>
      </w:r>
    </w:p>
    <w:p w:rsidR="00DA5FA0" w:rsidRDefault="00337697" w:rsidP="00DA5FA0">
      <w:pPr>
        <w:pStyle w:val="Paragraphedeliste"/>
        <w:numPr>
          <w:ilvl w:val="0"/>
          <w:numId w:val="2"/>
        </w:numPr>
        <w:rPr>
          <w:rFonts w:ascii="Courier New" w:hAnsi="Courier New" w:cs="Courier New"/>
          <w:sz w:val="28"/>
          <w:szCs w:val="28"/>
        </w:rPr>
      </w:pPr>
      <w:r w:rsidRPr="00DA5FA0">
        <w:rPr>
          <w:rFonts w:ascii="Courier New" w:hAnsi="Courier New" w:cs="Courier New"/>
          <w:sz w:val="28"/>
          <w:szCs w:val="28"/>
        </w:rPr>
        <w:t xml:space="preserve">ce à quoi il nous faut viser, </w:t>
      </w:r>
    </w:p>
    <w:p w:rsidR="00DA5FA0" w:rsidRDefault="00337697" w:rsidP="00DA5FA0">
      <w:pPr>
        <w:pStyle w:val="Paragraphedeliste"/>
        <w:numPr>
          <w:ilvl w:val="0"/>
          <w:numId w:val="2"/>
        </w:numPr>
        <w:rPr>
          <w:rFonts w:ascii="Courier New" w:hAnsi="Courier New" w:cs="Courier New"/>
          <w:sz w:val="28"/>
          <w:szCs w:val="28"/>
        </w:rPr>
      </w:pPr>
      <w:r w:rsidRPr="00DA5FA0">
        <w:rPr>
          <w:rFonts w:ascii="Courier New" w:hAnsi="Courier New" w:cs="Courier New"/>
          <w:sz w:val="28"/>
          <w:szCs w:val="28"/>
        </w:rPr>
        <w:t xml:space="preserve">ce à quoi nous avons affaire, </w:t>
      </w:r>
    </w:p>
    <w:p w:rsidR="00E85E0F" w:rsidRDefault="00337697" w:rsidP="00DA5FA0">
      <w:pPr>
        <w:pStyle w:val="Paragraphedeliste"/>
        <w:numPr>
          <w:ilvl w:val="0"/>
          <w:numId w:val="2"/>
        </w:numPr>
        <w:rPr>
          <w:rFonts w:ascii="Courier New" w:hAnsi="Courier New" w:cs="Courier New"/>
          <w:sz w:val="28"/>
          <w:szCs w:val="28"/>
        </w:rPr>
      </w:pPr>
      <w:r w:rsidRPr="00DA5FA0">
        <w:rPr>
          <w:rFonts w:ascii="Courier New" w:hAnsi="Courier New" w:cs="Courier New"/>
          <w:sz w:val="28"/>
          <w:szCs w:val="28"/>
        </w:rPr>
        <w:t xml:space="preserve">ce que, dès le départ, je ne dis pas que nous devons mais que nous pouvons interpréter, </w:t>
      </w:r>
    </w:p>
    <w:p w:rsidR="00337697" w:rsidRPr="00E85E0F" w:rsidRDefault="00337697" w:rsidP="00E85E0F">
      <w:pPr>
        <w:rPr>
          <w:rFonts w:ascii="Courier New" w:hAnsi="Courier New" w:cs="Courier New"/>
          <w:sz w:val="28"/>
          <w:szCs w:val="28"/>
        </w:rPr>
      </w:pPr>
      <w:r w:rsidRPr="00E85E0F">
        <w:rPr>
          <w:rFonts w:ascii="Courier New" w:hAnsi="Courier New" w:cs="Courier New"/>
          <w:sz w:val="28"/>
          <w:szCs w:val="28"/>
        </w:rPr>
        <w:t xml:space="preserve">c’est dans cette mesure que Mélanie KLEIN a été amenée à faire fonctionner l’analyste…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la présence analytique dans l’analyste, l’intention de l’analyste pour le sujet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 </w:t>
      </w:r>
      <w:r w:rsidRPr="00E85E0F">
        <w:rPr>
          <w:i/>
          <w:color w:val="0000CC"/>
        </w:rPr>
        <w:t>bon</w:t>
      </w:r>
      <w:r w:rsidRPr="007A5F8F">
        <w:rPr>
          <w:rFonts w:ascii="Courier New" w:hAnsi="Courier New" w:cs="Courier New"/>
          <w:sz w:val="28"/>
          <w:szCs w:val="28"/>
        </w:rPr>
        <w:t xml:space="preserve"> ou comme </w:t>
      </w:r>
      <w:r w:rsidRPr="00E85E0F">
        <w:rPr>
          <w:i/>
          <w:color w:val="0000CC"/>
        </w:rPr>
        <w:t>mauvais objet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E85E0F" w:rsidRDefault="00337697" w:rsidP="00E81B9F">
      <w:pPr>
        <w:rPr>
          <w:rFonts w:ascii="Courier New" w:hAnsi="Courier New" w:cs="Courier New"/>
          <w:sz w:val="28"/>
          <w:szCs w:val="28"/>
        </w:rPr>
      </w:pPr>
      <w:r w:rsidRPr="007A5F8F">
        <w:rPr>
          <w:rFonts w:ascii="Courier New" w:hAnsi="Courier New" w:cs="Courier New"/>
          <w:sz w:val="28"/>
          <w:szCs w:val="28"/>
        </w:rPr>
        <w:t xml:space="preserve">Je ne dis pas que c’est là </w:t>
      </w:r>
      <w:r w:rsidRPr="00E85E0F">
        <w:rPr>
          <w:rFonts w:ascii="Courier New" w:hAnsi="Courier New" w:cs="Courier New"/>
          <w:i/>
        </w:rPr>
        <w:t>une conséquence nécessaire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crois même que c’est une </w:t>
      </w:r>
      <w:r w:rsidRPr="00E85E0F">
        <w:rPr>
          <w:i/>
        </w:rPr>
        <w:t>conséquence</w:t>
      </w:r>
      <w:r w:rsidRPr="007A5F8F">
        <w:rPr>
          <w:rFonts w:ascii="Courier New" w:hAnsi="Courier New" w:cs="Courier New"/>
          <w:sz w:val="28"/>
          <w:szCs w:val="28"/>
        </w:rPr>
        <w:t xml:space="preserve"> qui n’est </w:t>
      </w:r>
      <w:r w:rsidRPr="00E85E0F">
        <w:rPr>
          <w:i/>
        </w:rPr>
        <w:t>nécessaire</w:t>
      </w:r>
      <w:r w:rsidRPr="007A5F8F">
        <w:rPr>
          <w:rFonts w:ascii="Courier New" w:hAnsi="Courier New" w:cs="Courier New"/>
          <w:sz w:val="28"/>
          <w:szCs w:val="28"/>
        </w:rPr>
        <w:t xml:space="preserve"> qu’en fonction des </w:t>
      </w:r>
      <w:r w:rsidRPr="00E85E0F">
        <w:rPr>
          <w:rFonts w:ascii="Courier New" w:hAnsi="Courier New" w:cs="Courier New"/>
          <w:i/>
        </w:rPr>
        <w:t>défauts</w:t>
      </w:r>
      <w:r w:rsidRPr="007A5F8F">
        <w:rPr>
          <w:rFonts w:ascii="Courier New" w:hAnsi="Courier New" w:cs="Courier New"/>
          <w:sz w:val="28"/>
          <w:szCs w:val="28"/>
        </w:rPr>
        <w:t xml:space="preserve"> de la pensée kleinienne.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justement dans la mesure où </w:t>
      </w:r>
      <w:r w:rsidRPr="00E85E0F">
        <w:rPr>
          <w:i/>
        </w:rPr>
        <w:t>la fonction du fantasme</w:t>
      </w:r>
      <w:r w:rsidRPr="007A5F8F">
        <w:rPr>
          <w:rFonts w:ascii="Courier New" w:hAnsi="Courier New" w:cs="Courier New"/>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encore qu’aperçue de façon très prégnante</w:t>
      </w:r>
    </w:p>
    <w:p w:rsidR="00E85E0F" w:rsidRDefault="00337697" w:rsidP="00E81B9F">
      <w:pPr>
        <w:rPr>
          <w:rFonts w:ascii="Courier New" w:hAnsi="Courier New" w:cs="Courier New"/>
          <w:sz w:val="28"/>
          <w:szCs w:val="28"/>
        </w:rPr>
      </w:pPr>
      <w:r w:rsidRPr="007A5F8F">
        <w:rPr>
          <w:rFonts w:ascii="Courier New" w:hAnsi="Courier New" w:cs="Courier New"/>
          <w:sz w:val="28"/>
          <w:szCs w:val="28"/>
        </w:rPr>
        <w:t>…a été par elle insuffisamment articulée</w:t>
      </w:r>
      <w:r w:rsidR="00E85E0F">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le grand défaut de l’articulation kleinienne, c’est que… </w:t>
      </w:r>
    </w:p>
    <w:p w:rsidR="00E85E0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même chez ses meilleurs acolytes ou disciples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qui certes plus d’une fois s’y sont efforcés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théorie du fantasme n’a jamais vraiment abouti.</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2"/>
        <w:rPr>
          <w:sz w:val="28"/>
          <w:szCs w:val="28"/>
        </w:rPr>
      </w:pPr>
      <w:r w:rsidRPr="007A5F8F">
        <w:rPr>
          <w:sz w:val="28"/>
          <w:szCs w:val="28"/>
        </w:rPr>
        <w:t>Et pourtant il y a beaucoup d’éléments extrêmement utilisables</w:t>
      </w:r>
      <w:r w:rsidR="00E85E0F">
        <w:rPr>
          <w:sz w:val="28"/>
          <w:szCs w:val="28"/>
        </w:rPr>
        <w:t> :</w:t>
      </w:r>
      <w:r w:rsidRPr="007A5F8F">
        <w:rPr>
          <w:sz w:val="28"/>
          <w:szCs w:val="28"/>
        </w:rPr>
        <w:t xml:space="preserve"> </w:t>
      </w:r>
      <w:r w:rsidR="00E85E0F">
        <w:rPr>
          <w:sz w:val="28"/>
          <w:szCs w:val="28"/>
        </w:rPr>
        <w:t>l</w:t>
      </w:r>
      <w:r w:rsidRPr="007A5F8F">
        <w:rPr>
          <w:sz w:val="28"/>
          <w:szCs w:val="28"/>
        </w:rPr>
        <w:t xml:space="preserve">a fonction, par exemple, primordiale de la symbolisation y a été articulée, accentuée d’une façon qui par certains côtés va jusqu’à être très satisfaisante. </w:t>
      </w:r>
    </w:p>
    <w:p w:rsidR="00E85E0F" w:rsidRDefault="00E85E0F" w:rsidP="00E81B9F">
      <w:pPr>
        <w:rPr>
          <w:rFonts w:ascii="Courier New" w:hAnsi="Courier New" w:cs="Courier New"/>
          <w:sz w:val="28"/>
          <w:szCs w:val="28"/>
        </w:rPr>
      </w:pPr>
    </w:p>
    <w:p w:rsidR="00E85E0F" w:rsidRDefault="00337697" w:rsidP="00E81B9F">
      <w:pPr>
        <w:rPr>
          <w:rFonts w:ascii="Courier New" w:hAnsi="Courier New" w:cs="Courier New"/>
          <w:sz w:val="28"/>
          <w:szCs w:val="28"/>
        </w:rPr>
      </w:pPr>
      <w:r w:rsidRPr="007A5F8F">
        <w:rPr>
          <w:rFonts w:ascii="Courier New" w:hAnsi="Courier New" w:cs="Courier New"/>
          <w:sz w:val="28"/>
          <w:szCs w:val="28"/>
        </w:rPr>
        <w:t xml:space="preserve">En fait toute la clé de la correction nécessitée </w:t>
      </w:r>
    </w:p>
    <w:p w:rsidR="00E85E0F" w:rsidRDefault="00337697" w:rsidP="00E81B9F">
      <w:pPr>
        <w:rPr>
          <w:rFonts w:ascii="Courier New" w:hAnsi="Courier New" w:cs="Courier New"/>
          <w:sz w:val="28"/>
          <w:szCs w:val="28"/>
        </w:rPr>
      </w:pPr>
      <w:r w:rsidRPr="007A5F8F">
        <w:rPr>
          <w:rFonts w:ascii="Courier New" w:hAnsi="Courier New" w:cs="Courier New"/>
          <w:sz w:val="28"/>
          <w:szCs w:val="28"/>
        </w:rPr>
        <w:t xml:space="preserve">par la théorie du fantasme dans Mélanie KLEIN est tout entière dans le symbole que je vous donne </w:t>
      </w:r>
    </w:p>
    <w:p w:rsidR="00E85E0F" w:rsidRDefault="00337697" w:rsidP="00E81B9F">
      <w:pPr>
        <w:rPr>
          <w:rFonts w:ascii="Courier New" w:hAnsi="Courier New" w:cs="Courier New"/>
          <w:sz w:val="28"/>
          <w:szCs w:val="28"/>
        </w:rPr>
      </w:pPr>
      <w:r w:rsidRPr="007A5F8F">
        <w:rPr>
          <w:rFonts w:ascii="Courier New" w:hAnsi="Courier New" w:cs="Courier New"/>
          <w:sz w:val="28"/>
          <w:szCs w:val="28"/>
        </w:rPr>
        <w:t xml:space="preserve">du fantasme : </w:t>
      </w:r>
      <w:r w:rsidRPr="00AC58A3">
        <w:rPr>
          <w:rFonts w:ascii="LACAN" w:hAnsi="LACAN"/>
          <w:color w:val="0000CC"/>
          <w:sz w:val="28"/>
          <w:szCs w:val="28"/>
        </w:rPr>
        <w:t>S</w:t>
      </w:r>
      <w:r w:rsidRPr="00AC58A3">
        <w:rPr>
          <w:rFonts w:ascii="Courier New" w:hAnsi="Courier New" w:cs="Courier New"/>
          <w:color w:val="0000CC"/>
          <w:sz w:val="28"/>
          <w:szCs w:val="28"/>
        </w:rPr>
        <w:t xml:space="preserve"> </w:t>
      </w:r>
      <w:r w:rsidRPr="00AC58A3">
        <w:rPr>
          <w:rFonts w:ascii="Courier New" w:hAnsi="Courier New" w:cs="Courier New"/>
          <w:b/>
          <w:bCs/>
          <w:iCs/>
          <w:noProof/>
          <w:color w:val="0000CC"/>
          <w:sz w:val="28"/>
          <w:szCs w:val="28"/>
        </w:rPr>
        <w:sym w:font="Symbol" w:char="F0E0"/>
      </w:r>
      <w:r w:rsidRPr="00AC58A3">
        <w:rPr>
          <w:rFonts w:ascii="Courier New" w:hAnsi="Courier New" w:cs="Courier New"/>
          <w:iCs/>
          <w:noProof/>
          <w:color w:val="0000CC"/>
          <w:sz w:val="28"/>
          <w:szCs w:val="28"/>
        </w:rPr>
        <w:t xml:space="preserve"> </w:t>
      </w:r>
      <w:r w:rsidRPr="00AC58A3">
        <w:rPr>
          <w:bCs/>
          <w:i/>
          <w:color w:val="0000CC"/>
          <w:sz w:val="28"/>
          <w:szCs w:val="28"/>
        </w:rPr>
        <w:t>a</w:t>
      </w:r>
      <w:r w:rsidRPr="007A5F8F">
        <w:rPr>
          <w:rFonts w:ascii="Courier New" w:hAnsi="Courier New" w:cs="Courier New"/>
          <w:sz w:val="28"/>
          <w:szCs w:val="28"/>
        </w:rPr>
        <w:t xml:space="preserve"> </w:t>
      </w:r>
      <w:r w:rsidR="00E85E0F">
        <w:rPr>
          <w:rFonts w:ascii="Courier New" w:hAnsi="Courier New" w:cs="Courier New"/>
          <w:sz w:val="28"/>
          <w:szCs w:val="28"/>
        </w:rPr>
        <w:t>,</w:t>
      </w:r>
      <w:r w:rsidRPr="007A5F8F">
        <w:rPr>
          <w:rFonts w:ascii="Courier New" w:hAnsi="Courier New" w:cs="Courier New"/>
          <w:sz w:val="28"/>
          <w:szCs w:val="28"/>
        </w:rPr>
        <w:t xml:space="preserve">qui peut se lire </w:t>
      </w:r>
      <w:r w:rsidR="00E85E0F">
        <w:rPr>
          <w:rFonts w:ascii="Courier New" w:hAnsi="Courier New" w:cs="Courier New"/>
          <w:sz w:val="28"/>
          <w:szCs w:val="28"/>
        </w:rPr>
        <w:t>« </w:t>
      </w:r>
      <w:r w:rsidRPr="00E85E0F">
        <w:rPr>
          <w:i/>
          <w:color w:val="0000CC"/>
        </w:rPr>
        <w:t>S barré désir de a</w:t>
      </w:r>
      <w:r w:rsidR="00E85E0F">
        <w:rPr>
          <w:rFonts w:ascii="Courier New" w:hAnsi="Courier New" w:cs="Courier New"/>
          <w:sz w:val="28"/>
          <w:szCs w:val="28"/>
        </w:rPr>
        <w:t> »</w:t>
      </w:r>
      <w:r w:rsidRPr="007A5F8F">
        <w:rPr>
          <w:rFonts w:ascii="Courier New" w:hAnsi="Courier New" w:cs="Courier New"/>
          <w:sz w:val="28"/>
          <w:szCs w:val="28"/>
        </w:rPr>
        <w:t xml:space="preserve">. </w:t>
      </w:r>
    </w:p>
    <w:p w:rsidR="00E85E0F" w:rsidRDefault="00E85E0F" w:rsidP="00E81B9F">
      <w:pPr>
        <w:rPr>
          <w:rFonts w:ascii="Courier New" w:hAnsi="Courier New" w:cs="Courier New"/>
          <w:sz w:val="28"/>
          <w:szCs w:val="28"/>
        </w:rPr>
      </w:pPr>
    </w:p>
    <w:p w:rsidR="00EE192A"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AC58A3">
        <w:rPr>
          <w:rFonts w:ascii="LACAN" w:hAnsi="LACAN"/>
          <w:bCs/>
          <w:color w:val="0000CC"/>
          <w:sz w:val="28"/>
          <w:szCs w:val="28"/>
        </w:rPr>
        <w:t>S</w:t>
      </w:r>
      <w:r w:rsidRPr="007A5F8F">
        <w:rPr>
          <w:rFonts w:ascii="Courier New" w:hAnsi="Courier New" w:cs="Courier New"/>
          <w:sz w:val="28"/>
          <w:szCs w:val="28"/>
        </w:rPr>
        <w:t>, il s’agit de savoir ce que c’est</w:t>
      </w:r>
      <w:r w:rsidR="00EE192A">
        <w:rPr>
          <w:rFonts w:ascii="Courier New" w:hAnsi="Courier New" w:cs="Courier New"/>
          <w:sz w:val="28"/>
          <w:szCs w:val="28"/>
        </w:rPr>
        <w:t> :</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simplement le corrélatif </w:t>
      </w:r>
      <w:r w:rsidRPr="00EE192A">
        <w:rPr>
          <w:i/>
        </w:rPr>
        <w:t>noétique</w:t>
      </w:r>
      <w:r w:rsidRPr="007A5F8F">
        <w:rPr>
          <w:rFonts w:ascii="Courier New" w:hAnsi="Courier New" w:cs="Courier New"/>
          <w:sz w:val="28"/>
          <w:szCs w:val="28"/>
        </w:rPr>
        <w:t xml:space="preserve"> de </w:t>
      </w:r>
      <w:r w:rsidRPr="00EE192A">
        <w:rPr>
          <w:i/>
          <w:color w:val="0000CC"/>
        </w:rPr>
        <w:t>l’objet</w:t>
      </w:r>
      <w:r w:rsidRPr="007A5F8F">
        <w:rPr>
          <w:rFonts w:ascii="Courier New" w:hAnsi="Courier New" w:cs="Courier New"/>
          <w:sz w:val="28"/>
          <w:szCs w:val="28"/>
        </w:rPr>
        <w:t xml:space="preserve">, il est dans le fantasme. </w:t>
      </w:r>
    </w:p>
    <w:p w:rsidR="00E85E0F" w:rsidRPr="007A5F8F" w:rsidRDefault="00E85E0F" w:rsidP="00E81B9F">
      <w:pPr>
        <w:rPr>
          <w:rFonts w:ascii="Courier New" w:hAnsi="Courier New" w:cs="Courier New"/>
          <w:sz w:val="28"/>
          <w:szCs w:val="28"/>
        </w:rPr>
      </w:pPr>
    </w:p>
    <w:p w:rsidR="00EE192A" w:rsidRDefault="00337697" w:rsidP="00E81B9F">
      <w:pPr>
        <w:rPr>
          <w:rFonts w:ascii="Courier New" w:hAnsi="Courier New" w:cs="Courier New"/>
          <w:sz w:val="28"/>
          <w:szCs w:val="28"/>
        </w:rPr>
      </w:pPr>
      <w:r w:rsidRPr="007A5F8F">
        <w:rPr>
          <w:rFonts w:ascii="Courier New" w:hAnsi="Courier New" w:cs="Courier New"/>
          <w:sz w:val="28"/>
          <w:szCs w:val="28"/>
        </w:rPr>
        <w:lastRenderedPageBreak/>
        <w:t>Bien sûr ça n’est pas facile</w:t>
      </w:r>
      <w:r w:rsidR="00EE192A">
        <w:rPr>
          <w:rFonts w:ascii="Courier New" w:hAnsi="Courier New" w:cs="Courier New"/>
          <w:sz w:val="28"/>
          <w:szCs w:val="28"/>
        </w:rPr>
        <w:t>…</w:t>
      </w:r>
      <w:r w:rsidRPr="007A5F8F">
        <w:rPr>
          <w:rFonts w:ascii="Courier New" w:hAnsi="Courier New" w:cs="Courier New"/>
          <w:sz w:val="28"/>
          <w:szCs w:val="28"/>
        </w:rPr>
        <w:t xml:space="preserve"> </w:t>
      </w:r>
    </w:p>
    <w:p w:rsidR="00EE192A" w:rsidRDefault="00337697" w:rsidP="00EE192A">
      <w:pPr>
        <w:ind w:left="708"/>
        <w:rPr>
          <w:rFonts w:ascii="Courier New" w:hAnsi="Courier New" w:cs="Courier New"/>
          <w:sz w:val="28"/>
          <w:szCs w:val="28"/>
        </w:rPr>
      </w:pPr>
      <w:r w:rsidRPr="007A5F8F">
        <w:rPr>
          <w:rFonts w:ascii="Courier New" w:hAnsi="Courier New" w:cs="Courier New"/>
          <w:sz w:val="28"/>
          <w:szCs w:val="28"/>
        </w:rPr>
        <w:t xml:space="preserve">sauf à faire le tour que je vous fais refaire </w:t>
      </w:r>
    </w:p>
    <w:p w:rsidR="00EE192A" w:rsidRDefault="00337697" w:rsidP="00EE192A">
      <w:pPr>
        <w:ind w:left="708"/>
        <w:rPr>
          <w:rFonts w:ascii="Courier New" w:hAnsi="Courier New" w:cs="Courier New"/>
          <w:sz w:val="28"/>
          <w:szCs w:val="28"/>
        </w:rPr>
      </w:pPr>
      <w:r w:rsidRPr="007A5F8F">
        <w:rPr>
          <w:rFonts w:ascii="Courier New" w:hAnsi="Courier New" w:cs="Courier New"/>
          <w:sz w:val="28"/>
          <w:szCs w:val="28"/>
        </w:rPr>
        <w:t>par mille modes d’approche, par mille façons</w:t>
      </w:r>
    </w:p>
    <w:p w:rsidR="00337697" w:rsidRPr="007A5F8F" w:rsidRDefault="00EE192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d’exercer cette expérience du fantasme. </w:t>
      </w:r>
    </w:p>
    <w:p w:rsidR="00EE192A" w:rsidRDefault="00EE192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dans ce que nécessite l’approche de cette expérience que vous comprendrez mieux…</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si déjà vous avez cru entrevoir quelque chose ou simplement si jusqu’ici cela vous a paru obscur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vous comprendrez ce que j’essaie de promouvoir avec cette formalisation.</w:t>
      </w:r>
    </w:p>
    <w:p w:rsidR="00EE192A" w:rsidRDefault="00EE192A" w:rsidP="00E81B9F">
      <w:pPr>
        <w:pStyle w:val="Corpsdetexte"/>
        <w:rPr>
          <w:b w:val="0"/>
          <w:bCs w:val="0"/>
          <w:sz w:val="28"/>
          <w:szCs w:val="28"/>
        </w:rPr>
      </w:pPr>
    </w:p>
    <w:p w:rsidR="00EE192A" w:rsidRDefault="00337697" w:rsidP="00E81B9F">
      <w:pPr>
        <w:pStyle w:val="Corpsdetexte"/>
        <w:rPr>
          <w:b w:val="0"/>
          <w:bCs w:val="0"/>
          <w:sz w:val="28"/>
          <w:szCs w:val="28"/>
        </w:rPr>
      </w:pPr>
      <w:r w:rsidRPr="007A5F8F">
        <w:rPr>
          <w:b w:val="0"/>
          <w:bCs w:val="0"/>
          <w:sz w:val="28"/>
          <w:szCs w:val="28"/>
        </w:rPr>
        <w:t>Mais poursuivons</w:t>
      </w:r>
      <w:r w:rsidR="00EE192A">
        <w:rPr>
          <w:b w:val="0"/>
          <w:bCs w:val="0"/>
          <w:sz w:val="28"/>
          <w:szCs w:val="28"/>
        </w:rPr>
        <w:t>…</w:t>
      </w:r>
      <w:r w:rsidRPr="007A5F8F">
        <w:rPr>
          <w:b w:val="0"/>
          <w:bCs w:val="0"/>
          <w:sz w:val="28"/>
          <w:szCs w:val="28"/>
        </w:rPr>
        <w:t xml:space="preserve"> </w:t>
      </w:r>
    </w:p>
    <w:p w:rsidR="00EE192A" w:rsidRDefault="00EE192A" w:rsidP="00E81B9F">
      <w:pPr>
        <w:pStyle w:val="Corpsdetexte"/>
        <w:rPr>
          <w:b w:val="0"/>
          <w:bCs w:val="0"/>
          <w:sz w:val="28"/>
          <w:szCs w:val="28"/>
        </w:rPr>
      </w:pPr>
    </w:p>
    <w:p w:rsidR="00EE192A" w:rsidRDefault="00337697" w:rsidP="00E81B9F">
      <w:pPr>
        <w:pStyle w:val="Corpsdetexte"/>
        <w:rPr>
          <w:b w:val="0"/>
          <w:bCs w:val="0"/>
          <w:sz w:val="28"/>
          <w:szCs w:val="28"/>
        </w:rPr>
      </w:pPr>
      <w:r w:rsidRPr="007A5F8F">
        <w:rPr>
          <w:b w:val="0"/>
          <w:bCs w:val="0"/>
          <w:sz w:val="28"/>
          <w:szCs w:val="28"/>
        </w:rPr>
        <w:t>L’autre versant de la théorie du transfert est celui qui met l’accent sur ceci</w:t>
      </w:r>
      <w:r w:rsidR="00EE192A">
        <w:rPr>
          <w:b w:val="0"/>
          <w:bCs w:val="0"/>
          <w:sz w:val="28"/>
          <w:szCs w:val="28"/>
        </w:rPr>
        <w:t>…</w:t>
      </w:r>
      <w:r w:rsidRPr="007A5F8F">
        <w:rPr>
          <w:b w:val="0"/>
          <w:bCs w:val="0"/>
          <w:sz w:val="28"/>
          <w:szCs w:val="28"/>
        </w:rPr>
        <w:t xml:space="preserve"> </w:t>
      </w:r>
    </w:p>
    <w:p w:rsidR="00EE192A" w:rsidRDefault="00337697" w:rsidP="00EE192A">
      <w:pPr>
        <w:pStyle w:val="Corpsdetexte"/>
        <w:ind w:left="708"/>
        <w:rPr>
          <w:b w:val="0"/>
          <w:bCs w:val="0"/>
          <w:sz w:val="28"/>
          <w:szCs w:val="28"/>
        </w:rPr>
      </w:pPr>
      <w:r w:rsidRPr="007A5F8F">
        <w:rPr>
          <w:b w:val="0"/>
          <w:bCs w:val="0"/>
          <w:sz w:val="28"/>
          <w:szCs w:val="28"/>
        </w:rPr>
        <w:t xml:space="preserve">qui n’est pas moins irréductible </w:t>
      </w:r>
    </w:p>
    <w:p w:rsidR="00EE192A" w:rsidRDefault="00337697" w:rsidP="00EE192A">
      <w:pPr>
        <w:pStyle w:val="Corpsdetexte"/>
        <w:ind w:left="708"/>
        <w:rPr>
          <w:b w:val="0"/>
          <w:bCs w:val="0"/>
          <w:sz w:val="28"/>
          <w:szCs w:val="28"/>
        </w:rPr>
      </w:pPr>
      <w:r w:rsidRPr="007A5F8F">
        <w:rPr>
          <w:b w:val="0"/>
          <w:bCs w:val="0"/>
          <w:sz w:val="28"/>
          <w:szCs w:val="28"/>
        </w:rPr>
        <w:t>et est aussi plus évidemment vrai</w:t>
      </w:r>
    </w:p>
    <w:p w:rsidR="00337697" w:rsidRPr="007A5F8F" w:rsidRDefault="00EE192A" w:rsidP="00E81B9F">
      <w:pPr>
        <w:pStyle w:val="Corpsdetexte"/>
        <w:rPr>
          <w:b w:val="0"/>
          <w:bCs w:val="0"/>
          <w:sz w:val="28"/>
          <w:szCs w:val="28"/>
        </w:rPr>
      </w:pPr>
      <w:r>
        <w:rPr>
          <w:b w:val="0"/>
          <w:bCs w:val="0"/>
          <w:sz w:val="28"/>
          <w:szCs w:val="28"/>
        </w:rPr>
        <w:t>…</w:t>
      </w:r>
      <w:r w:rsidR="00337697" w:rsidRPr="007A5F8F">
        <w:rPr>
          <w:b w:val="0"/>
          <w:bCs w:val="0"/>
          <w:sz w:val="28"/>
          <w:szCs w:val="28"/>
        </w:rPr>
        <w:t xml:space="preserve">que </w:t>
      </w:r>
      <w:r w:rsidR="00337697" w:rsidRPr="00EE192A">
        <w:rPr>
          <w:rFonts w:ascii="Times New Roman" w:hAnsi="Times New Roman" w:cs="Times New Roman"/>
          <w:b w:val="0"/>
          <w:bCs w:val="0"/>
          <w:i/>
          <w:color w:val="0000CC"/>
        </w:rPr>
        <w:t>l’analyste</w:t>
      </w:r>
      <w:r w:rsidR="00337697" w:rsidRPr="007A5F8F">
        <w:rPr>
          <w:b w:val="0"/>
          <w:bCs w:val="0"/>
          <w:sz w:val="28"/>
          <w:szCs w:val="28"/>
        </w:rPr>
        <w:t xml:space="preserve"> est intéressé dans le transfert comme </w:t>
      </w:r>
      <w:r w:rsidR="00337697" w:rsidRPr="00EE192A">
        <w:rPr>
          <w:rFonts w:ascii="Times New Roman" w:hAnsi="Times New Roman" w:cs="Times New Roman"/>
          <w:b w:val="0"/>
          <w:bCs w:val="0"/>
          <w:i/>
          <w:color w:val="0000CC"/>
        </w:rPr>
        <w:t>sujet</w:t>
      </w:r>
      <w:r w:rsidR="00337697" w:rsidRPr="007A5F8F">
        <w:rPr>
          <w:b w:val="0"/>
          <w:bCs w:val="0"/>
          <w:sz w:val="28"/>
          <w:szCs w:val="28"/>
        </w:rPr>
        <w:t>.</w:t>
      </w:r>
    </w:p>
    <w:p w:rsidR="00EE192A" w:rsidRDefault="00EE192A" w:rsidP="00E81B9F">
      <w:pPr>
        <w:rPr>
          <w:rFonts w:ascii="Courier New" w:hAnsi="Courier New" w:cs="Courier New"/>
          <w:sz w:val="28"/>
          <w:szCs w:val="28"/>
        </w:rPr>
      </w:pPr>
    </w:p>
    <w:p w:rsidR="0073091A" w:rsidRDefault="00337697" w:rsidP="00E81B9F">
      <w:pPr>
        <w:rPr>
          <w:rFonts w:ascii="Courier New" w:hAnsi="Courier New" w:cs="Courier New"/>
          <w:sz w:val="28"/>
          <w:szCs w:val="28"/>
        </w:rPr>
      </w:pPr>
      <w:r w:rsidRPr="007A5F8F">
        <w:rPr>
          <w:rFonts w:ascii="Courier New" w:hAnsi="Courier New" w:cs="Courier New"/>
          <w:sz w:val="28"/>
          <w:szCs w:val="28"/>
        </w:rPr>
        <w:t xml:space="preserve">C’est évidemment à ce versant que se réfère </w:t>
      </w:r>
    </w:p>
    <w:p w:rsidR="00EE192A" w:rsidRDefault="00337697" w:rsidP="00E81B9F">
      <w:pPr>
        <w:rPr>
          <w:rFonts w:ascii="Courier New" w:hAnsi="Courier New" w:cs="Courier New"/>
          <w:sz w:val="28"/>
          <w:szCs w:val="28"/>
        </w:rPr>
      </w:pPr>
      <w:r w:rsidRPr="007A5F8F">
        <w:rPr>
          <w:rFonts w:ascii="Courier New" w:hAnsi="Courier New" w:cs="Courier New"/>
          <w:sz w:val="28"/>
          <w:szCs w:val="28"/>
        </w:rPr>
        <w:t>cette accentuation qui est mise</w:t>
      </w:r>
      <w:r w:rsidR="00EE192A">
        <w:rPr>
          <w:rFonts w:ascii="Courier New" w:hAnsi="Courier New" w:cs="Courier New"/>
          <w:sz w:val="28"/>
          <w:szCs w:val="28"/>
        </w:rPr>
        <w:t>…</w:t>
      </w:r>
      <w:r w:rsidRPr="007A5F8F">
        <w:rPr>
          <w:rFonts w:ascii="Courier New" w:hAnsi="Courier New" w:cs="Courier New"/>
          <w:sz w:val="28"/>
          <w:szCs w:val="28"/>
        </w:rPr>
        <w:t xml:space="preserve"> </w:t>
      </w:r>
    </w:p>
    <w:p w:rsidR="00EE192A" w:rsidRDefault="00337697" w:rsidP="00AC58A3">
      <w:pPr>
        <w:ind w:firstLine="708"/>
        <w:rPr>
          <w:rFonts w:ascii="Courier New" w:hAnsi="Courier New" w:cs="Courier New"/>
          <w:sz w:val="28"/>
          <w:szCs w:val="28"/>
        </w:rPr>
      </w:pPr>
      <w:r w:rsidRPr="007A5F8F">
        <w:rPr>
          <w:rFonts w:ascii="Courier New" w:hAnsi="Courier New" w:cs="Courier New"/>
          <w:sz w:val="28"/>
          <w:szCs w:val="28"/>
        </w:rPr>
        <w:t>dans l’autre mode de penser le transfert</w:t>
      </w:r>
    </w:p>
    <w:p w:rsidR="00EE192A" w:rsidRDefault="00EE192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sur </w:t>
      </w:r>
      <w:r>
        <w:rPr>
          <w:rFonts w:ascii="Courier New" w:hAnsi="Courier New" w:cs="Courier New"/>
          <w:sz w:val="28"/>
          <w:szCs w:val="28"/>
        </w:rPr>
        <w:t>« </w:t>
      </w:r>
      <w:r w:rsidR="00337697" w:rsidRPr="00EE192A">
        <w:rPr>
          <w:i/>
        </w:rPr>
        <w:t>l’alliance thérapeutique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EE192A" w:rsidRDefault="00EE192A" w:rsidP="00E81B9F">
      <w:pPr>
        <w:rPr>
          <w:rFonts w:ascii="Courier New" w:hAnsi="Courier New" w:cs="Courier New"/>
          <w:sz w:val="28"/>
          <w:szCs w:val="28"/>
        </w:rPr>
      </w:pPr>
    </w:p>
    <w:p w:rsidR="00EE192A" w:rsidRDefault="00337697" w:rsidP="00E81B9F">
      <w:pPr>
        <w:rPr>
          <w:rFonts w:ascii="Courier New" w:hAnsi="Courier New" w:cs="Courier New"/>
          <w:sz w:val="28"/>
          <w:szCs w:val="28"/>
        </w:rPr>
      </w:pPr>
      <w:r w:rsidRPr="007A5F8F">
        <w:rPr>
          <w:rFonts w:ascii="Courier New" w:hAnsi="Courier New" w:cs="Courier New"/>
          <w:sz w:val="28"/>
          <w:szCs w:val="28"/>
        </w:rPr>
        <w:t>Il y a une véritable cohérence interne entre ceci</w:t>
      </w:r>
      <w:r w:rsidR="00EE192A">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3091A">
        <w:rPr>
          <w:rFonts w:ascii="Garamond" w:hAnsi="Garamond" w:cs="Courier New"/>
          <w:color w:val="C00000"/>
          <w:sz w:val="18"/>
          <w:szCs w:val="18"/>
        </w:rPr>
        <w:t>[</w:t>
      </w:r>
      <w:r w:rsidR="00EE192A" w:rsidRPr="0073091A">
        <w:rPr>
          <w:rFonts w:ascii="Garamond" w:hAnsi="Garamond" w:cs="Courier New"/>
          <w:color w:val="C00000"/>
          <w:sz w:val="18"/>
          <w:szCs w:val="18"/>
        </w:rPr>
        <w:t xml:space="preserve"> </w:t>
      </w:r>
      <w:r w:rsidRPr="0073091A">
        <w:rPr>
          <w:rFonts w:ascii="Garamond" w:hAnsi="Garamond" w:cs="Courier New"/>
          <w:color w:val="C00000"/>
          <w:sz w:val="18"/>
          <w:szCs w:val="18"/>
        </w:rPr>
        <w:t>l’alliance thérapeutique</w:t>
      </w:r>
      <w:r w:rsidR="00EE192A" w:rsidRPr="0073091A">
        <w:rPr>
          <w:rFonts w:ascii="Garamond" w:hAnsi="Garamond" w:cs="Courier New"/>
          <w:color w:val="C00000"/>
          <w:sz w:val="18"/>
          <w:szCs w:val="18"/>
        </w:rPr>
        <w:t xml:space="preserve"> </w:t>
      </w:r>
      <w:r w:rsidRPr="0073091A">
        <w:rPr>
          <w:rFonts w:ascii="Garamond" w:hAnsi="Garamond" w:cs="Courier New"/>
          <w:color w:val="C00000"/>
          <w:sz w:val="18"/>
          <w:szCs w:val="18"/>
        </w:rPr>
        <w:t>]</w:t>
      </w:r>
      <w:r w:rsidRPr="007A5F8F">
        <w:rPr>
          <w:rFonts w:ascii="Courier New" w:hAnsi="Courier New" w:cs="Courier New"/>
          <w:sz w:val="28"/>
          <w:szCs w:val="28"/>
        </w:rPr>
        <w:t xml:space="preserve"> et ce qui l’accompagne : </w:t>
      </w:r>
    </w:p>
    <w:p w:rsidR="00EE192A" w:rsidRDefault="00337697" w:rsidP="00E81B9F">
      <w:pPr>
        <w:rPr>
          <w:rFonts w:ascii="Courier New" w:hAnsi="Courier New" w:cs="Courier New"/>
          <w:sz w:val="28"/>
          <w:szCs w:val="28"/>
        </w:rPr>
      </w:pPr>
      <w:r w:rsidRPr="007A5F8F">
        <w:rPr>
          <w:rFonts w:ascii="Courier New" w:hAnsi="Courier New" w:cs="Courier New"/>
          <w:sz w:val="28"/>
          <w:szCs w:val="28"/>
        </w:rPr>
        <w:t xml:space="preserve">ce corrélat de l’analyste, ce mode de concevoir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transfert… </w:t>
      </w:r>
    </w:p>
    <w:p w:rsidR="0073091A" w:rsidRDefault="00337697" w:rsidP="00E81B9F">
      <w:pPr>
        <w:pStyle w:val="Retraitcorpsdetexte"/>
        <w:rPr>
          <w:sz w:val="28"/>
          <w:szCs w:val="28"/>
        </w:rPr>
      </w:pPr>
      <w:r w:rsidRPr="007A5F8F">
        <w:rPr>
          <w:sz w:val="28"/>
          <w:szCs w:val="28"/>
        </w:rPr>
        <w:t>qui est le second, celui pour lequel j’ai épinglé Anna FREUD qui le désigne en effet pas mal</w:t>
      </w:r>
      <w:r w:rsidR="0073091A">
        <w:rPr>
          <w:sz w:val="28"/>
          <w:szCs w:val="28"/>
        </w:rPr>
        <w:t>,</w:t>
      </w:r>
      <w:r w:rsidRPr="007A5F8F">
        <w:rPr>
          <w:sz w:val="28"/>
          <w:szCs w:val="28"/>
        </w:rPr>
        <w:t xml:space="preserve"> </w:t>
      </w:r>
    </w:p>
    <w:p w:rsidR="00337697" w:rsidRPr="007A5F8F" w:rsidRDefault="00337697" w:rsidP="00E81B9F">
      <w:pPr>
        <w:pStyle w:val="Retraitcorpsdetexte"/>
        <w:rPr>
          <w:sz w:val="28"/>
          <w:szCs w:val="28"/>
        </w:rPr>
      </w:pPr>
      <w:r w:rsidRPr="007A5F8F">
        <w:rPr>
          <w:sz w:val="28"/>
          <w:szCs w:val="28"/>
        </w:rPr>
        <w:t>mais elle n’est pas la seule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met l’accent sur </w:t>
      </w:r>
      <w:r w:rsidRPr="00EE192A">
        <w:rPr>
          <w:i/>
        </w:rPr>
        <w:t xml:space="preserve">les pouvoirs de </w:t>
      </w:r>
      <w:r w:rsidRPr="00CC6495">
        <w:rPr>
          <w:i/>
          <w:color w:val="0000CC"/>
        </w:rPr>
        <w:t>l’ego</w:t>
      </w:r>
      <w:r w:rsidRPr="007A5F8F">
        <w:rPr>
          <w:rFonts w:ascii="Courier New" w:hAnsi="Courier New" w:cs="Courier New"/>
          <w:sz w:val="28"/>
          <w:szCs w:val="28"/>
        </w:rPr>
        <w:t xml:space="preserve">. </w:t>
      </w:r>
    </w:p>
    <w:p w:rsidR="00EE192A" w:rsidRDefault="00EE192A" w:rsidP="00E81B9F">
      <w:pPr>
        <w:rPr>
          <w:rFonts w:ascii="Courier New" w:hAnsi="Courier New" w:cs="Courier New"/>
          <w:sz w:val="28"/>
          <w:szCs w:val="28"/>
        </w:rPr>
      </w:pPr>
    </w:p>
    <w:p w:rsidR="00EE192A" w:rsidRDefault="00337697" w:rsidP="00E81B9F">
      <w:pPr>
        <w:rPr>
          <w:rFonts w:ascii="Courier New" w:hAnsi="Courier New" w:cs="Courier New"/>
          <w:sz w:val="28"/>
          <w:szCs w:val="28"/>
        </w:rPr>
      </w:pPr>
      <w:r w:rsidRPr="007A5F8F">
        <w:rPr>
          <w:rFonts w:ascii="Courier New" w:hAnsi="Courier New" w:cs="Courier New"/>
          <w:sz w:val="28"/>
          <w:szCs w:val="28"/>
        </w:rPr>
        <w:t xml:space="preserve">Il ne s’agit pas simplement de les reconnaître </w:t>
      </w:r>
    </w:p>
    <w:p w:rsidR="00EE192A" w:rsidRDefault="00337697" w:rsidP="00E81B9F">
      <w:pPr>
        <w:rPr>
          <w:rFonts w:ascii="Courier New" w:hAnsi="Courier New" w:cs="Courier New"/>
          <w:sz w:val="28"/>
          <w:szCs w:val="28"/>
        </w:rPr>
      </w:pPr>
      <w:r w:rsidRPr="0073091A">
        <w:rPr>
          <w:rFonts w:ascii="Garamond" w:hAnsi="Garamond" w:cs="Courier New"/>
          <w:color w:val="C00000"/>
          <w:sz w:val="18"/>
          <w:szCs w:val="18"/>
        </w:rPr>
        <w:t>[</w:t>
      </w:r>
      <w:r w:rsidR="00EE192A" w:rsidRPr="0073091A">
        <w:rPr>
          <w:rFonts w:ascii="Garamond" w:hAnsi="Garamond" w:cs="Courier New"/>
          <w:color w:val="C00000"/>
          <w:sz w:val="18"/>
          <w:szCs w:val="18"/>
        </w:rPr>
        <w:t xml:space="preserve"> </w:t>
      </w:r>
      <w:r w:rsidRPr="0073091A">
        <w:rPr>
          <w:rFonts w:ascii="Garamond" w:hAnsi="Garamond" w:cs="Courier New"/>
          <w:color w:val="C00000"/>
          <w:sz w:val="18"/>
          <w:szCs w:val="18"/>
        </w:rPr>
        <w:t>ces pouvoirs</w:t>
      </w:r>
      <w:r w:rsidR="00EE192A" w:rsidRPr="0073091A">
        <w:rPr>
          <w:rFonts w:ascii="Garamond" w:hAnsi="Garamond" w:cs="Courier New"/>
          <w:color w:val="C00000"/>
          <w:sz w:val="18"/>
          <w:szCs w:val="18"/>
        </w:rPr>
        <w:t xml:space="preserve"> </w:t>
      </w:r>
      <w:r w:rsidRPr="0073091A">
        <w:rPr>
          <w:rFonts w:ascii="Garamond" w:hAnsi="Garamond" w:cs="Courier New"/>
          <w:color w:val="C00000"/>
          <w:sz w:val="18"/>
          <w:szCs w:val="18"/>
        </w:rPr>
        <w:t>]</w:t>
      </w:r>
      <w:r w:rsidRPr="007A5F8F">
        <w:rPr>
          <w:rFonts w:ascii="Courier New" w:hAnsi="Courier New" w:cs="Courier New"/>
          <w:sz w:val="28"/>
          <w:szCs w:val="28"/>
        </w:rPr>
        <w:t xml:space="preserve"> objectivement, il s’agit de la place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qu’on leur donne dans la thérapeutique. </w:t>
      </w:r>
    </w:p>
    <w:p w:rsidR="00EE192A" w:rsidRDefault="00EE192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là qu’est</w:t>
      </w:r>
      <w:r w:rsidR="00454FCC">
        <w:rPr>
          <w:rFonts w:ascii="Courier New" w:hAnsi="Courier New" w:cs="Courier New"/>
          <w:sz w:val="28"/>
          <w:szCs w:val="28"/>
        </w:rPr>
        <w:t>–</w:t>
      </w:r>
      <w:r w:rsidRPr="007A5F8F">
        <w:rPr>
          <w:rFonts w:ascii="Courier New" w:hAnsi="Courier New" w:cs="Courier New"/>
          <w:sz w:val="28"/>
          <w:szCs w:val="28"/>
        </w:rPr>
        <w:t xml:space="preserve">ce qu’on vous dira ? </w:t>
      </w:r>
    </w:p>
    <w:p w:rsidR="00EE192A" w:rsidRDefault="00EE192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y a toute une première partie du traitement où il n’est même pas question de parler, de penser à mettre en jeu ce qui est à proprement parler du plan de l’inconscient. </w:t>
      </w:r>
    </w:p>
    <w:p w:rsidR="00EE192A" w:rsidRDefault="00337697" w:rsidP="00E81B9F">
      <w:pPr>
        <w:rPr>
          <w:rFonts w:ascii="Courier New" w:hAnsi="Courier New" w:cs="Courier New"/>
          <w:sz w:val="28"/>
          <w:szCs w:val="28"/>
        </w:rPr>
      </w:pPr>
      <w:r w:rsidRPr="007A5F8F">
        <w:rPr>
          <w:rFonts w:ascii="Courier New" w:hAnsi="Courier New" w:cs="Courier New"/>
          <w:sz w:val="28"/>
          <w:szCs w:val="28"/>
        </w:rPr>
        <w:lastRenderedPageBreak/>
        <w:t>Vous n’avez d’abord que défenses</w:t>
      </w:r>
      <w:r w:rsidR="00EE192A">
        <w:rPr>
          <w:rFonts w:ascii="Courier New" w:hAnsi="Courier New" w:cs="Courier New"/>
          <w:sz w:val="28"/>
          <w:szCs w:val="28"/>
        </w:rPr>
        <w:t>…</w:t>
      </w:r>
    </w:p>
    <w:p w:rsidR="00EE192A" w:rsidRDefault="00337697" w:rsidP="00EE192A">
      <w:pPr>
        <w:ind w:firstLine="708"/>
        <w:rPr>
          <w:rFonts w:ascii="Courier New" w:hAnsi="Courier New" w:cs="Courier New"/>
          <w:sz w:val="28"/>
          <w:szCs w:val="28"/>
        </w:rPr>
      </w:pPr>
      <w:r w:rsidRPr="007A5F8F">
        <w:rPr>
          <w:rFonts w:ascii="Courier New" w:hAnsi="Courier New" w:cs="Courier New"/>
          <w:sz w:val="28"/>
          <w:szCs w:val="28"/>
        </w:rPr>
        <w:t>c’est le moindre de ce qu’on pourra vous dir</w:t>
      </w:r>
      <w:r w:rsidR="00270921">
        <w:rPr>
          <w:rFonts w:ascii="Courier New" w:hAnsi="Courier New" w:cs="Courier New"/>
          <w:sz w:val="28"/>
          <w:szCs w:val="28"/>
        </w:rPr>
        <w:t>e</w:t>
      </w:r>
    </w:p>
    <w:p w:rsidR="00EE192A" w:rsidRDefault="00EE192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ceci pendant un bon bout de temps. </w:t>
      </w:r>
    </w:p>
    <w:p w:rsidR="00CC6495" w:rsidRDefault="00337697" w:rsidP="00E81B9F">
      <w:pPr>
        <w:rPr>
          <w:rFonts w:ascii="Courier New" w:hAnsi="Courier New" w:cs="Courier New"/>
          <w:sz w:val="28"/>
          <w:szCs w:val="28"/>
        </w:rPr>
      </w:pPr>
      <w:r w:rsidRPr="007A5F8F">
        <w:rPr>
          <w:rFonts w:ascii="Courier New" w:hAnsi="Courier New" w:cs="Courier New"/>
          <w:sz w:val="28"/>
          <w:szCs w:val="28"/>
        </w:rPr>
        <w:t xml:space="preserve">Ceci se nuance plus </w:t>
      </w:r>
      <w:r w:rsidRPr="00CC6495">
        <w:rPr>
          <w:i/>
        </w:rPr>
        <w:t>dans la pratique</w:t>
      </w:r>
      <w:r w:rsidRPr="007A5F8F">
        <w:rPr>
          <w:rFonts w:ascii="Courier New" w:hAnsi="Courier New" w:cs="Courier New"/>
          <w:sz w:val="28"/>
          <w:szCs w:val="28"/>
        </w:rPr>
        <w:t xml:space="preserve"> que </w:t>
      </w:r>
      <w:r w:rsidRPr="00CC6495">
        <w:rPr>
          <w:i/>
        </w:rPr>
        <w:t>dans ce qui</w:t>
      </w:r>
      <w:r w:rsidRPr="00CC6495">
        <w:rPr>
          <w:sz w:val="28"/>
          <w:szCs w:val="28"/>
        </w:rPr>
        <w:t xml:space="preserve"> </w:t>
      </w:r>
      <w:r w:rsidRPr="00CC6495">
        <w:rPr>
          <w:i/>
        </w:rPr>
        <w:t>se doctrine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à </w:t>
      </w:r>
      <w:r w:rsidRPr="00CC6495">
        <w:rPr>
          <w:rFonts w:ascii="Courier New" w:hAnsi="Courier New" w:cs="Courier New"/>
          <w:i/>
        </w:rPr>
        <w:t>deviner à travers</w:t>
      </w:r>
      <w:r w:rsidRPr="007A5F8F">
        <w:rPr>
          <w:rFonts w:ascii="Courier New" w:hAnsi="Courier New" w:cs="Courier New"/>
          <w:sz w:val="28"/>
          <w:szCs w:val="28"/>
        </w:rPr>
        <w:t xml:space="preserve"> </w:t>
      </w:r>
      <w:r w:rsidRPr="00CC6495">
        <w:rPr>
          <w:rFonts w:ascii="Courier New" w:hAnsi="Courier New" w:cs="Courier New"/>
          <w:i/>
        </w:rPr>
        <w:t>la théorie</w:t>
      </w:r>
      <w:r w:rsidRPr="007A5F8F">
        <w:rPr>
          <w:rFonts w:ascii="Courier New" w:hAnsi="Courier New" w:cs="Courier New"/>
          <w:sz w:val="28"/>
          <w:szCs w:val="28"/>
        </w:rPr>
        <w:t xml:space="preserve"> qui en est faite. </w:t>
      </w:r>
    </w:p>
    <w:p w:rsidR="00CC6495" w:rsidRDefault="00CC6495" w:rsidP="00E81B9F">
      <w:pPr>
        <w:rPr>
          <w:rFonts w:ascii="Courier New" w:hAnsi="Courier New" w:cs="Courier New"/>
          <w:sz w:val="28"/>
          <w:szCs w:val="28"/>
        </w:rPr>
      </w:pPr>
    </w:p>
    <w:p w:rsidR="00AC58A3" w:rsidRDefault="00337697" w:rsidP="00270921">
      <w:pPr>
        <w:rPr>
          <w:rFonts w:ascii="Courier New" w:hAnsi="Courier New" w:cs="Courier New"/>
          <w:sz w:val="28"/>
          <w:szCs w:val="28"/>
        </w:rPr>
      </w:pPr>
      <w:r w:rsidRPr="007A5F8F">
        <w:rPr>
          <w:rFonts w:ascii="Courier New" w:hAnsi="Courier New" w:cs="Courier New"/>
          <w:sz w:val="28"/>
          <w:szCs w:val="28"/>
        </w:rPr>
        <w:t xml:space="preserve">Ce n’est pas tout à fait la même chose de mettre </w:t>
      </w:r>
    </w:p>
    <w:p w:rsidR="00CC6495" w:rsidRDefault="00337697" w:rsidP="00270921">
      <w:pPr>
        <w:rPr>
          <w:rFonts w:ascii="Courier New" w:hAnsi="Courier New" w:cs="Courier New"/>
          <w:sz w:val="28"/>
          <w:szCs w:val="28"/>
        </w:rPr>
      </w:pPr>
      <w:r w:rsidRPr="007A5F8F">
        <w:rPr>
          <w:rFonts w:ascii="Courier New" w:hAnsi="Courier New" w:cs="Courier New"/>
          <w:sz w:val="28"/>
          <w:szCs w:val="28"/>
        </w:rPr>
        <w:t>au premier plan</w:t>
      </w:r>
      <w:r w:rsidR="00270921">
        <w:rPr>
          <w:rFonts w:ascii="Courier New" w:hAnsi="Courier New" w:cs="Courier New"/>
          <w:sz w:val="28"/>
          <w:szCs w:val="28"/>
        </w:rPr>
        <w:t xml:space="preserve"> </w:t>
      </w:r>
      <w:r w:rsidR="00454FCC">
        <w:rPr>
          <w:rFonts w:ascii="Courier New" w:hAnsi="Courier New" w:cs="Courier New"/>
          <w:sz w:val="28"/>
          <w:szCs w:val="28"/>
        </w:rPr>
        <w:t>–</w:t>
      </w:r>
      <w:r w:rsidR="00270921">
        <w:rPr>
          <w:rFonts w:ascii="Courier New" w:hAnsi="Courier New" w:cs="Courier New"/>
          <w:sz w:val="28"/>
          <w:szCs w:val="28"/>
        </w:rPr>
        <w:t xml:space="preserve"> </w:t>
      </w:r>
      <w:r w:rsidRPr="007A5F8F">
        <w:rPr>
          <w:rFonts w:ascii="Courier New" w:hAnsi="Courier New" w:cs="Courier New"/>
          <w:sz w:val="28"/>
          <w:szCs w:val="28"/>
        </w:rPr>
        <w:t>ce qui est ô combien légitime</w:t>
      </w:r>
      <w:r w:rsidR="00270921">
        <w:rPr>
          <w:rFonts w:ascii="Courier New" w:hAnsi="Courier New" w:cs="Courier New"/>
          <w:sz w:val="28"/>
          <w:szCs w:val="28"/>
        </w:rPr>
        <w:t xml:space="preserve"> </w:t>
      </w:r>
      <w:r w:rsidR="00454FCC">
        <w:rPr>
          <w:rFonts w:ascii="Courier New" w:hAnsi="Courier New" w:cs="Courier New"/>
          <w:sz w:val="28"/>
          <w:szCs w:val="28"/>
        </w:rPr>
        <w:t>–</w:t>
      </w:r>
      <w:r w:rsidR="00270921">
        <w:rPr>
          <w:rFonts w:ascii="Courier New" w:hAnsi="Courier New" w:cs="Courier New"/>
          <w:sz w:val="28"/>
          <w:szCs w:val="28"/>
        </w:rPr>
        <w:t xml:space="preserve"> </w:t>
      </w:r>
    </w:p>
    <w:p w:rsidR="00CC6495" w:rsidRDefault="00337697" w:rsidP="00E81B9F">
      <w:pPr>
        <w:rPr>
          <w:rFonts w:ascii="Courier New" w:hAnsi="Courier New" w:cs="Courier New"/>
          <w:sz w:val="28"/>
          <w:szCs w:val="28"/>
        </w:rPr>
      </w:pPr>
      <w:r w:rsidRPr="007A5F8F">
        <w:rPr>
          <w:rFonts w:ascii="Courier New" w:hAnsi="Courier New" w:cs="Courier New"/>
          <w:sz w:val="28"/>
          <w:szCs w:val="28"/>
        </w:rPr>
        <w:t>l’importance des défenses</w:t>
      </w:r>
      <w:r w:rsidR="00CC6495">
        <w:rPr>
          <w:rFonts w:ascii="Courier New" w:hAnsi="Courier New" w:cs="Courier New"/>
          <w:sz w:val="28"/>
          <w:szCs w:val="28"/>
        </w:rPr>
        <w:t>,</w:t>
      </w:r>
      <w:r w:rsidRPr="007A5F8F">
        <w:rPr>
          <w:rFonts w:ascii="Courier New" w:hAnsi="Courier New" w:cs="Courier New"/>
          <w:sz w:val="28"/>
          <w:szCs w:val="28"/>
        </w:rPr>
        <w:t xml:space="preserve"> et d’arriver à théoriser les choses jusqu’à faire de </w:t>
      </w:r>
      <w:r w:rsidR="00CC6495" w:rsidRPr="00CC6495">
        <w:rPr>
          <w:i/>
          <w:color w:val="0000CC"/>
        </w:rPr>
        <w:t>l’ego</w:t>
      </w:r>
      <w:r w:rsidRPr="007A5F8F">
        <w:rPr>
          <w:rFonts w:ascii="Courier New" w:hAnsi="Courier New" w:cs="Courier New"/>
          <w:i/>
          <w:sz w:val="28"/>
          <w:szCs w:val="28"/>
        </w:rPr>
        <w:t xml:space="preserve"> </w:t>
      </w: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 xml:space="preserve">même une espèce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masse d’inertie qui peut même être conçue…</w:t>
      </w:r>
    </w:p>
    <w:p w:rsidR="00CC649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c’est le propre de l’école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KRIS, HATMANN et des autres</w:t>
      </w:r>
    </w:p>
    <w:p w:rsidR="00337697" w:rsidRPr="00CC6495" w:rsidRDefault="00337697" w:rsidP="00E81B9F">
      <w:pPr>
        <w:rPr>
          <w:rFonts w:ascii="Courier New" w:hAnsi="Courier New" w:cs="Courier New"/>
          <w:i/>
        </w:rPr>
      </w:pPr>
      <w:r w:rsidRPr="007A5F8F">
        <w:rPr>
          <w:rFonts w:ascii="Courier New" w:hAnsi="Courier New" w:cs="Courier New"/>
          <w:sz w:val="28"/>
          <w:szCs w:val="28"/>
        </w:rPr>
        <w:t>…comme comportant</w:t>
      </w:r>
      <w:r w:rsidR="00AC58A3">
        <w:rPr>
          <w:rFonts w:ascii="Courier New" w:hAnsi="Courier New" w:cs="Courier New"/>
          <w:sz w:val="28"/>
          <w:szCs w:val="28"/>
        </w:rPr>
        <w:t>,</w:t>
      </w:r>
      <w:r w:rsidRPr="007A5F8F">
        <w:rPr>
          <w:rFonts w:ascii="Courier New" w:hAnsi="Courier New" w:cs="Courier New"/>
          <w:sz w:val="28"/>
          <w:szCs w:val="28"/>
        </w:rPr>
        <w:t xml:space="preserve"> après tout disons</w:t>
      </w:r>
      <w:r w:rsidR="00454FCC">
        <w:rPr>
          <w:rFonts w:ascii="Courier New" w:hAnsi="Courier New" w:cs="Courier New"/>
          <w:sz w:val="28"/>
          <w:szCs w:val="28"/>
        </w:rPr>
        <w:t>–</w:t>
      </w:r>
      <w:r w:rsidRPr="007A5F8F">
        <w:rPr>
          <w:rFonts w:ascii="Courier New" w:hAnsi="Courier New" w:cs="Courier New"/>
          <w:sz w:val="28"/>
          <w:szCs w:val="28"/>
        </w:rPr>
        <w:t xml:space="preserve">le, des éléments pour nous </w:t>
      </w:r>
      <w:r w:rsidRPr="00CC6495">
        <w:rPr>
          <w:rFonts w:ascii="Courier New" w:hAnsi="Courier New" w:cs="Courier New"/>
          <w:i/>
        </w:rPr>
        <w:t>irréductibles, ininterprétables en fin de</w:t>
      </w:r>
      <w:r w:rsidRPr="007A5F8F">
        <w:rPr>
          <w:rFonts w:ascii="Courier New" w:hAnsi="Courier New" w:cs="Courier New"/>
          <w:sz w:val="28"/>
          <w:szCs w:val="28"/>
        </w:rPr>
        <w:t xml:space="preserve"> </w:t>
      </w:r>
      <w:r w:rsidR="00CC6495" w:rsidRPr="00CC6495">
        <w:rPr>
          <w:rFonts w:ascii="Courier New" w:hAnsi="Courier New" w:cs="Courier New"/>
          <w:i/>
        </w:rPr>
        <w:t>c</w:t>
      </w:r>
      <w:r w:rsidRPr="00CC6495">
        <w:rPr>
          <w:rFonts w:ascii="Courier New" w:hAnsi="Courier New" w:cs="Courier New"/>
          <w:i/>
        </w:rPr>
        <w:t>ompte.</w:t>
      </w:r>
    </w:p>
    <w:p w:rsidR="00337697" w:rsidRPr="007A5F8F" w:rsidRDefault="00337697" w:rsidP="00E81B9F">
      <w:pPr>
        <w:rPr>
          <w:rFonts w:ascii="Courier New" w:hAnsi="Courier New" w:cs="Courier New"/>
          <w:sz w:val="28"/>
          <w:szCs w:val="28"/>
        </w:rPr>
      </w:pPr>
    </w:p>
    <w:p w:rsidR="00CC6495"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ça qu’ils aboutissent et </w:t>
      </w:r>
      <w:r w:rsidRPr="0073091A">
        <w:rPr>
          <w:rFonts w:ascii="Courier New" w:hAnsi="Courier New" w:cs="Courier New"/>
          <w:i/>
        </w:rPr>
        <w:t>les choses sont claires</w:t>
      </w:r>
      <w:r w:rsidRPr="007A5F8F">
        <w:rPr>
          <w:rFonts w:ascii="Courier New" w:hAnsi="Courier New" w:cs="Courier New"/>
          <w:sz w:val="28"/>
          <w:szCs w:val="28"/>
        </w:rPr>
        <w:t xml:space="preserve">, je ne leur fais pas dire ce qu’ils ne disent pas : ils le disent. </w:t>
      </w:r>
    </w:p>
    <w:p w:rsidR="0073091A" w:rsidRDefault="0073091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le pas plus loin, c’est qu’après tout il en est très bien ainsi, et que même on devrait le rendre encore plus </w:t>
      </w:r>
      <w:r w:rsidRPr="00CC6495">
        <w:rPr>
          <w:rFonts w:ascii="Courier New" w:hAnsi="Courier New" w:cs="Courier New"/>
          <w:i/>
        </w:rPr>
        <w:t>irréductible</w:t>
      </w:r>
      <w:r w:rsidRPr="007A5F8F">
        <w:rPr>
          <w:rFonts w:ascii="Courier New" w:hAnsi="Courier New" w:cs="Courier New"/>
          <w:sz w:val="28"/>
          <w:szCs w:val="28"/>
        </w:rPr>
        <w:t xml:space="preserve"> cet </w:t>
      </w:r>
      <w:r w:rsidR="00CC6495" w:rsidRPr="00CC6495">
        <w:rPr>
          <w:i/>
          <w:color w:val="0000CC"/>
        </w:rPr>
        <w:t>ego</w:t>
      </w:r>
      <w:r w:rsidRPr="007A5F8F">
        <w:rPr>
          <w:rFonts w:ascii="Courier New" w:hAnsi="Courier New" w:cs="Courier New"/>
          <w:i/>
          <w:sz w:val="28"/>
          <w:szCs w:val="28"/>
        </w:rPr>
        <w:t xml:space="preserve">, </w:t>
      </w:r>
      <w:r w:rsidRPr="00CC6495">
        <w:rPr>
          <w:rFonts w:ascii="Courier New" w:hAnsi="Courier New" w:cs="Courier New"/>
          <w:i/>
        </w:rPr>
        <w:t>y rajouter des défenses</w:t>
      </w:r>
      <w:r w:rsidR="00CC6495">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Après tout c’est un mode concevable de mener </w:t>
      </w:r>
      <w:r w:rsidRPr="00CC6495">
        <w:rPr>
          <w:rFonts w:ascii="Courier New" w:hAnsi="Courier New" w:cs="Courier New"/>
          <w:i/>
        </w:rPr>
        <w:t>l’analyse</w:t>
      </w:r>
      <w:r w:rsidR="00CC6495">
        <w:rPr>
          <w:rFonts w:ascii="Courier New" w:hAnsi="Courier New" w:cs="Courier New"/>
          <w:sz w:val="28"/>
          <w:szCs w:val="28"/>
        </w:rPr>
        <w:t>…</w:t>
      </w:r>
      <w:r w:rsidRPr="007A5F8F">
        <w:rPr>
          <w:rFonts w:ascii="Courier New" w:hAnsi="Courier New" w:cs="Courier New"/>
          <w:sz w:val="28"/>
          <w:szCs w:val="28"/>
        </w:rPr>
        <w:t xml:space="preserve"> </w:t>
      </w:r>
    </w:p>
    <w:p w:rsidR="00CC6495" w:rsidRDefault="00CC6495"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Je ne suis pas du tout, en ce moment, en train </w:t>
      </w:r>
    </w:p>
    <w:p w:rsidR="00E2539E" w:rsidRDefault="00337697" w:rsidP="00E81B9F">
      <w:pPr>
        <w:rPr>
          <w:rFonts w:ascii="Courier New" w:hAnsi="Courier New" w:cs="Courier New"/>
          <w:sz w:val="28"/>
          <w:szCs w:val="28"/>
        </w:rPr>
      </w:pPr>
      <w:r w:rsidRPr="007A5F8F">
        <w:rPr>
          <w:rFonts w:ascii="Courier New" w:hAnsi="Courier New" w:cs="Courier New"/>
          <w:sz w:val="28"/>
          <w:szCs w:val="28"/>
        </w:rPr>
        <w:t xml:space="preserve">d’y mettre même une connotation de jugement de rejet, c’est comme ça. Ce qu’on peut dire en tout cas </w:t>
      </w:r>
    </w:p>
    <w:p w:rsidR="00E2539E"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comparé à ce que l’autre versant formule, il ne semble pas que ce soit ce côté là qui soit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plus freudien, c’est le moins qu’on puisse dire</w:t>
      </w:r>
      <w:r w:rsidR="00E2539E">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270921" w:rsidRDefault="00337697" w:rsidP="00E81B9F">
      <w:pPr>
        <w:pStyle w:val="Corpsdetexte"/>
        <w:rPr>
          <w:b w:val="0"/>
          <w:bCs w:val="0"/>
          <w:sz w:val="28"/>
          <w:szCs w:val="28"/>
        </w:rPr>
      </w:pPr>
      <w:r w:rsidRPr="007A5F8F">
        <w:rPr>
          <w:b w:val="0"/>
          <w:bCs w:val="0"/>
          <w:sz w:val="28"/>
          <w:szCs w:val="28"/>
        </w:rPr>
        <w:t>Mais nous avons autre chose à faire, n’est</w:t>
      </w:r>
      <w:r w:rsidR="00454FCC">
        <w:rPr>
          <w:b w:val="0"/>
          <w:bCs w:val="0"/>
          <w:sz w:val="28"/>
          <w:szCs w:val="28"/>
        </w:rPr>
        <w:t>–</w:t>
      </w:r>
      <w:r w:rsidRPr="007A5F8F">
        <w:rPr>
          <w:b w:val="0"/>
          <w:bCs w:val="0"/>
          <w:sz w:val="28"/>
          <w:szCs w:val="28"/>
        </w:rPr>
        <w:t xml:space="preserve">ce pas, dans notre propos d’aujourd’hui, de cette année, </w:t>
      </w:r>
    </w:p>
    <w:p w:rsidR="00270921" w:rsidRDefault="00337697" w:rsidP="00E81B9F">
      <w:pPr>
        <w:pStyle w:val="Corpsdetexte"/>
        <w:rPr>
          <w:b w:val="0"/>
          <w:bCs w:val="0"/>
          <w:sz w:val="28"/>
          <w:szCs w:val="28"/>
        </w:rPr>
      </w:pPr>
      <w:r w:rsidRPr="007A5F8F">
        <w:rPr>
          <w:b w:val="0"/>
          <w:bCs w:val="0"/>
          <w:sz w:val="28"/>
          <w:szCs w:val="28"/>
        </w:rPr>
        <w:t xml:space="preserve">que de revenir sur cette connotation de </w:t>
      </w:r>
      <w:r w:rsidRPr="00270921">
        <w:rPr>
          <w:rFonts w:ascii="Times New Roman" w:hAnsi="Times New Roman" w:cs="Times New Roman"/>
          <w:b w:val="0"/>
          <w:bCs w:val="0"/>
          <w:i/>
        </w:rPr>
        <w:t>l’excentricité</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à laquelle nous avons donné, dans les premières années de notre enseignement, tellement d’importance.</w:t>
      </w:r>
    </w:p>
    <w:p w:rsidR="00270921" w:rsidRDefault="00270921" w:rsidP="00E81B9F">
      <w:pPr>
        <w:rPr>
          <w:rFonts w:ascii="Courier New" w:hAnsi="Courier New" w:cs="Courier New"/>
          <w:sz w:val="28"/>
          <w:szCs w:val="28"/>
        </w:rPr>
      </w:pPr>
    </w:p>
    <w:p w:rsidR="00270921" w:rsidRDefault="00337697" w:rsidP="00E81B9F">
      <w:pPr>
        <w:rPr>
          <w:rFonts w:ascii="Courier New" w:hAnsi="Courier New" w:cs="Courier New"/>
          <w:sz w:val="28"/>
          <w:szCs w:val="28"/>
        </w:rPr>
      </w:pPr>
      <w:r w:rsidRPr="007A5F8F">
        <w:rPr>
          <w:rFonts w:ascii="Courier New" w:hAnsi="Courier New" w:cs="Courier New"/>
          <w:sz w:val="28"/>
          <w:szCs w:val="28"/>
        </w:rPr>
        <w:t>On a pu y voir quelque intention polémique</w:t>
      </w:r>
      <w:r w:rsidR="00270921">
        <w:rPr>
          <w:rFonts w:ascii="Courier New" w:hAnsi="Courier New" w:cs="Courier New"/>
          <w:sz w:val="28"/>
          <w:szCs w:val="28"/>
        </w:rPr>
        <w:t>,</w:t>
      </w:r>
      <w:r w:rsidRPr="007A5F8F">
        <w:rPr>
          <w:rFonts w:ascii="Courier New" w:hAnsi="Courier New" w:cs="Courier New"/>
          <w:sz w:val="28"/>
          <w:szCs w:val="28"/>
        </w:rPr>
        <w:t xml:space="preserve"> alors que je vous assure que c’est bien loin de ma pensée. </w:t>
      </w:r>
    </w:p>
    <w:p w:rsidR="00270921"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 dont il s’agit, c’est de changer le niveau </w:t>
      </w:r>
      <w:r w:rsidRPr="00270921">
        <w:rPr>
          <w:i/>
          <w:iCs/>
        </w:rPr>
        <w:t>d’accommodation</w:t>
      </w:r>
      <w:r w:rsidRPr="007A5F8F">
        <w:rPr>
          <w:rFonts w:ascii="Courier New" w:hAnsi="Courier New" w:cs="Courier New"/>
          <w:sz w:val="28"/>
          <w:szCs w:val="28"/>
        </w:rPr>
        <w:t xml:space="preserve"> de la pensée. </w:t>
      </w:r>
    </w:p>
    <w:p w:rsidR="00270921" w:rsidRDefault="00270921" w:rsidP="00E81B9F">
      <w:pPr>
        <w:rPr>
          <w:rFonts w:ascii="Courier New" w:hAnsi="Courier New" w:cs="Courier New"/>
          <w:sz w:val="28"/>
          <w:szCs w:val="28"/>
        </w:rPr>
      </w:pPr>
    </w:p>
    <w:p w:rsidR="00270921" w:rsidRDefault="0027092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Les choses ne sont </w:t>
      </w:r>
      <w:r w:rsidRPr="0073091A">
        <w:rPr>
          <w:rFonts w:ascii="Courier New" w:hAnsi="Courier New" w:cs="Courier New"/>
          <w:i/>
        </w:rPr>
        <w:t>plus tout à fait pareilles</w:t>
      </w:r>
      <w:r w:rsidRPr="007A5F8F">
        <w:rPr>
          <w:rFonts w:ascii="Courier New" w:hAnsi="Courier New" w:cs="Courier New"/>
          <w:sz w:val="28"/>
          <w:szCs w:val="28"/>
        </w:rPr>
        <w:t xml:space="preserve"> maintenant, mais ces déviations prenaient dans la communauté analytique une valeur vraiment fascinante qui allait jusqu’à ôter le sentiment qu’il y avait des </w:t>
      </w:r>
      <w:r w:rsidRPr="0073091A">
        <w:rPr>
          <w:rFonts w:ascii="Courier New" w:hAnsi="Courier New" w:cs="Courier New"/>
          <w:i/>
        </w:rPr>
        <w:t>questions</w:t>
      </w:r>
      <w:r w:rsidRPr="007A5F8F">
        <w:rPr>
          <w:rFonts w:ascii="Courier New" w:hAnsi="Courier New" w:cs="Courier New"/>
          <w:sz w:val="28"/>
          <w:szCs w:val="28"/>
        </w:rPr>
        <w:t>.</w:t>
      </w:r>
    </w:p>
    <w:p w:rsidR="0073091A" w:rsidRDefault="0073091A" w:rsidP="00E81B9F">
      <w:pPr>
        <w:rPr>
          <w:rFonts w:ascii="Courier New" w:hAnsi="Courier New" w:cs="Courier New"/>
          <w:sz w:val="28"/>
          <w:szCs w:val="28"/>
        </w:rPr>
      </w:pPr>
    </w:p>
    <w:p w:rsidR="0073091A" w:rsidRDefault="00337697" w:rsidP="00E81B9F">
      <w:pPr>
        <w:rPr>
          <w:rFonts w:ascii="Courier New" w:hAnsi="Courier New" w:cs="Courier New"/>
          <w:sz w:val="28"/>
          <w:szCs w:val="28"/>
        </w:rPr>
      </w:pPr>
      <w:r w:rsidRPr="007A5F8F">
        <w:rPr>
          <w:rFonts w:ascii="Courier New" w:hAnsi="Courier New" w:cs="Courier New"/>
          <w:sz w:val="28"/>
          <w:szCs w:val="28"/>
        </w:rPr>
        <w:t xml:space="preserve">Restaurée une certaine perspective, remise au jour une certaine inspiration, grâce à quelque chose qui n’est aussi que restauration de la langue analytique, je veux dire de sa structure, de ce qui a servi à </w:t>
      </w:r>
    </w:p>
    <w:p w:rsidR="00270921" w:rsidRDefault="00337697" w:rsidP="00E81B9F">
      <w:pPr>
        <w:rPr>
          <w:rFonts w:ascii="Courier New" w:hAnsi="Courier New" w:cs="Courier New"/>
          <w:sz w:val="28"/>
          <w:szCs w:val="28"/>
        </w:rPr>
      </w:pPr>
      <w:r w:rsidRPr="007A5F8F">
        <w:rPr>
          <w:rFonts w:ascii="Courier New" w:hAnsi="Courier New" w:cs="Courier New"/>
          <w:sz w:val="28"/>
          <w:szCs w:val="28"/>
        </w:rPr>
        <w:t xml:space="preserve">la faire surgir au départ dans FREUD, </w:t>
      </w:r>
      <w:r w:rsidRPr="00B201F6">
        <w:rPr>
          <w:i/>
        </w:rPr>
        <w:t>la situation est différente</w:t>
      </w:r>
      <w:r w:rsidRPr="007A5F8F">
        <w:rPr>
          <w:rFonts w:ascii="Courier New" w:hAnsi="Courier New" w:cs="Courier New"/>
          <w:sz w:val="28"/>
          <w:szCs w:val="28"/>
        </w:rPr>
        <w:t xml:space="preserve">. </w:t>
      </w:r>
    </w:p>
    <w:p w:rsidR="00270921" w:rsidRDefault="00270921" w:rsidP="00E81B9F">
      <w:pPr>
        <w:rPr>
          <w:rFonts w:ascii="Courier New" w:hAnsi="Courier New" w:cs="Courier New"/>
          <w:sz w:val="28"/>
          <w:szCs w:val="28"/>
        </w:rPr>
      </w:pPr>
    </w:p>
    <w:p w:rsidR="00270921" w:rsidRDefault="00337697" w:rsidP="00E81B9F">
      <w:pPr>
        <w:rPr>
          <w:rFonts w:ascii="Courier New" w:hAnsi="Courier New" w:cs="Courier New"/>
          <w:sz w:val="28"/>
          <w:szCs w:val="28"/>
        </w:rPr>
      </w:pPr>
      <w:r w:rsidRPr="007A5F8F">
        <w:rPr>
          <w:rFonts w:ascii="Courier New" w:hAnsi="Courier New" w:cs="Courier New"/>
          <w:sz w:val="28"/>
          <w:szCs w:val="28"/>
        </w:rPr>
        <w:t>Et le seul fait</w:t>
      </w:r>
      <w:r w:rsidR="00270921">
        <w:rPr>
          <w:rFonts w:ascii="Courier New" w:hAnsi="Courier New" w:cs="Courier New"/>
          <w:sz w:val="28"/>
          <w:szCs w:val="28"/>
        </w:rPr>
        <w:t>…</w:t>
      </w:r>
    </w:p>
    <w:p w:rsidR="00270921" w:rsidRDefault="00337697" w:rsidP="00270921">
      <w:pPr>
        <w:ind w:left="708"/>
        <w:rPr>
          <w:rFonts w:ascii="Courier New" w:hAnsi="Courier New" w:cs="Courier New"/>
          <w:sz w:val="28"/>
          <w:szCs w:val="28"/>
        </w:rPr>
      </w:pPr>
      <w:r w:rsidRPr="007A5F8F">
        <w:rPr>
          <w:rFonts w:ascii="Courier New" w:hAnsi="Courier New" w:cs="Courier New"/>
          <w:sz w:val="28"/>
          <w:szCs w:val="28"/>
        </w:rPr>
        <w:t>même pour ceux qui ici peuvent se sentir un petit peu égarés par le fait que nous allions à toute pompe en un endroit de mon séminaire sur C</w:t>
      </w:r>
      <w:r w:rsidR="00270921">
        <w:rPr>
          <w:rFonts w:ascii="Courier New" w:hAnsi="Courier New" w:cs="Courier New"/>
          <w:sz w:val="28"/>
          <w:szCs w:val="28"/>
        </w:rPr>
        <w:t>LAUDEL</w:t>
      </w:r>
      <w:r w:rsidRPr="007A5F8F">
        <w:rPr>
          <w:rFonts w:ascii="Courier New" w:hAnsi="Courier New" w:cs="Courier New"/>
          <w:sz w:val="28"/>
          <w:szCs w:val="28"/>
        </w:rPr>
        <w:t xml:space="preserve"> </w:t>
      </w:r>
    </w:p>
    <w:p w:rsidR="00270921" w:rsidRDefault="0027092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qu’ils ont le sentiment tout de même que cela a </w:t>
      </w:r>
    </w:p>
    <w:p w:rsidR="0073091A" w:rsidRDefault="00337697" w:rsidP="00E81B9F">
      <w:pPr>
        <w:rPr>
          <w:rFonts w:ascii="Courier New" w:hAnsi="Courier New" w:cs="Courier New"/>
          <w:sz w:val="28"/>
          <w:szCs w:val="28"/>
        </w:rPr>
      </w:pPr>
      <w:r w:rsidRPr="007A5F8F">
        <w:rPr>
          <w:rFonts w:ascii="Courier New" w:hAnsi="Courier New" w:cs="Courier New"/>
          <w:sz w:val="28"/>
          <w:szCs w:val="28"/>
        </w:rPr>
        <w:t xml:space="preserve">le rapport le plus étroit avec la question du </w:t>
      </w:r>
      <w:r w:rsidRPr="00270921">
        <w:rPr>
          <w:i/>
          <w:color w:val="0000CC"/>
        </w:rPr>
        <w:t>transfert</w:t>
      </w:r>
      <w:r w:rsidRPr="007A5F8F">
        <w:rPr>
          <w:rFonts w:ascii="Courier New" w:hAnsi="Courier New" w:cs="Courier New"/>
          <w:sz w:val="28"/>
          <w:szCs w:val="28"/>
        </w:rPr>
        <w:t xml:space="preserve">, prouve bien à soi tout seul qu’il y a quelque chose de suffisamment changé, qu’il n’y a plus besoin d’insister sur le côté </w:t>
      </w:r>
      <w:r w:rsidRPr="00270921">
        <w:rPr>
          <w:i/>
        </w:rPr>
        <w:t>négatif</w:t>
      </w:r>
      <w:r w:rsidRPr="007A5F8F">
        <w:rPr>
          <w:rFonts w:ascii="Courier New" w:hAnsi="Courier New" w:cs="Courier New"/>
          <w:sz w:val="28"/>
          <w:szCs w:val="28"/>
        </w:rPr>
        <w:t xml:space="preserve"> de telle ou telle </w:t>
      </w:r>
      <w:r w:rsidRPr="00270921">
        <w:rPr>
          <w:i/>
        </w:rPr>
        <w:t>tendance</w:t>
      </w:r>
      <w:r w:rsidRPr="007A5F8F">
        <w:rPr>
          <w:rFonts w:ascii="Courier New" w:hAnsi="Courier New" w:cs="Courier New"/>
          <w:sz w:val="28"/>
          <w:szCs w:val="28"/>
        </w:rPr>
        <w:t xml:space="preserve">. </w:t>
      </w:r>
    </w:p>
    <w:p w:rsidR="0073091A" w:rsidRDefault="0073091A"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Ce ne sont pas les côtés </w:t>
      </w:r>
      <w:r w:rsidR="00270921" w:rsidRPr="00270921">
        <w:rPr>
          <w:i/>
        </w:rPr>
        <w:t>négatif</w:t>
      </w:r>
      <w:r w:rsidR="00270921">
        <w:rPr>
          <w:i/>
        </w:rPr>
        <w:t>s</w:t>
      </w:r>
      <w:r w:rsidRPr="007A5F8F">
        <w:rPr>
          <w:rFonts w:ascii="Courier New" w:hAnsi="Courier New" w:cs="Courier New"/>
          <w:sz w:val="28"/>
          <w:szCs w:val="28"/>
        </w:rPr>
        <w:t xml:space="preserve"> qui nous intéressent mais les côtés positifs, ceux par lesquels </w:t>
      </w:r>
    </w:p>
    <w:p w:rsidR="00270921" w:rsidRDefault="00337697" w:rsidP="00E81B9F">
      <w:pPr>
        <w:rPr>
          <w:rFonts w:ascii="Courier New" w:hAnsi="Courier New" w:cs="Courier New"/>
          <w:sz w:val="28"/>
          <w:szCs w:val="28"/>
        </w:rPr>
      </w:pPr>
      <w:r w:rsidRPr="007A5F8F">
        <w:rPr>
          <w:rFonts w:ascii="Courier New" w:hAnsi="Courier New" w:cs="Courier New"/>
          <w:sz w:val="28"/>
          <w:szCs w:val="28"/>
        </w:rPr>
        <w:t>ils peuvent servir</w:t>
      </w:r>
      <w:r w:rsidR="00270921">
        <w:rPr>
          <w:rFonts w:ascii="Courier New" w:hAnsi="Courier New" w:cs="Courier New"/>
          <w:sz w:val="28"/>
          <w:szCs w:val="28"/>
        </w:rPr>
        <w:t>…</w:t>
      </w:r>
    </w:p>
    <w:p w:rsidR="00270921" w:rsidRDefault="00337697" w:rsidP="00270921">
      <w:pPr>
        <w:ind w:firstLine="708"/>
        <w:rPr>
          <w:rFonts w:ascii="Courier New" w:hAnsi="Courier New" w:cs="Courier New"/>
          <w:sz w:val="28"/>
          <w:szCs w:val="28"/>
        </w:rPr>
      </w:pPr>
      <w:r w:rsidRPr="007A5F8F">
        <w:rPr>
          <w:rFonts w:ascii="Courier New" w:hAnsi="Courier New" w:cs="Courier New"/>
          <w:sz w:val="28"/>
          <w:szCs w:val="28"/>
        </w:rPr>
        <w:t>pour nous aussi bien</w:t>
      </w:r>
      <w:r w:rsidR="00270921">
        <w:rPr>
          <w:rFonts w:ascii="Courier New" w:hAnsi="Courier New" w:cs="Courier New"/>
          <w:sz w:val="28"/>
          <w:szCs w:val="28"/>
        </w:rPr>
        <w:t>,</w:t>
      </w:r>
      <w:r w:rsidRPr="007A5F8F">
        <w:rPr>
          <w:rFonts w:ascii="Courier New" w:hAnsi="Courier New" w:cs="Courier New"/>
          <w:sz w:val="28"/>
          <w:szCs w:val="28"/>
        </w:rPr>
        <w:t xml:space="preserve"> et du point où nous sommes</w:t>
      </w:r>
    </w:p>
    <w:p w:rsidR="00337697" w:rsidRPr="007A5F8F" w:rsidRDefault="0027092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d’éléments de construction.</w:t>
      </w:r>
    </w:p>
    <w:p w:rsidR="00270921" w:rsidRDefault="00337697" w:rsidP="00E81B9F">
      <w:pPr>
        <w:rPr>
          <w:rFonts w:ascii="Courier New" w:hAnsi="Courier New" w:cs="Courier New"/>
          <w:sz w:val="28"/>
          <w:szCs w:val="28"/>
        </w:rPr>
      </w:pPr>
      <w:r w:rsidRPr="007A5F8F">
        <w:rPr>
          <w:rFonts w:ascii="Courier New" w:hAnsi="Courier New" w:cs="Courier New"/>
          <w:sz w:val="28"/>
          <w:szCs w:val="28"/>
        </w:rPr>
        <w:t>Alors, pourquoi ça peut</w:t>
      </w:r>
      <w:r w:rsidR="00454FCC">
        <w:rPr>
          <w:rFonts w:ascii="Courier New" w:hAnsi="Courier New" w:cs="Courier New"/>
          <w:sz w:val="28"/>
          <w:szCs w:val="28"/>
        </w:rPr>
        <w:t>–</w:t>
      </w:r>
      <w:r w:rsidRPr="007A5F8F">
        <w:rPr>
          <w:rFonts w:ascii="Courier New" w:hAnsi="Courier New" w:cs="Courier New"/>
          <w:sz w:val="28"/>
          <w:szCs w:val="28"/>
        </w:rPr>
        <w:t xml:space="preserve">il </w:t>
      </w:r>
      <w:r w:rsidRPr="00270921">
        <w:rPr>
          <w:i/>
        </w:rPr>
        <w:t>nous servir</w:t>
      </w:r>
      <w:r w:rsidRPr="007A5F8F">
        <w:rPr>
          <w:rFonts w:ascii="Courier New" w:hAnsi="Courier New" w:cs="Courier New"/>
          <w:sz w:val="28"/>
          <w:szCs w:val="28"/>
        </w:rPr>
        <w:t xml:space="preserve"> ce que </w:t>
      </w:r>
      <w:r w:rsidR="00270921">
        <w:rPr>
          <w:rFonts w:ascii="Courier New" w:hAnsi="Courier New" w:cs="Courier New"/>
          <w:sz w:val="28"/>
          <w:szCs w:val="28"/>
        </w:rPr>
        <w:t>j</w:t>
      </w:r>
      <w:r w:rsidRPr="007A5F8F">
        <w:rPr>
          <w:rFonts w:ascii="Courier New" w:hAnsi="Courier New" w:cs="Courier New"/>
          <w:sz w:val="28"/>
          <w:szCs w:val="28"/>
        </w:rPr>
        <w:t xml:space="preserve">’appellerai par exemple d’un mot bref cette </w:t>
      </w:r>
      <w:r w:rsidR="00270921">
        <w:rPr>
          <w:rFonts w:ascii="Courier New" w:hAnsi="Courier New" w:cs="Courier New"/>
          <w:sz w:val="28"/>
          <w:szCs w:val="28"/>
        </w:rPr>
        <w:t>« </w:t>
      </w:r>
      <w:r w:rsidRPr="00270921">
        <w:rPr>
          <w:i/>
        </w:rPr>
        <w:t>mythologie claudélienne</w:t>
      </w:r>
      <w:r w:rsidR="00270921">
        <w:rPr>
          <w:rFonts w:ascii="Courier New" w:hAnsi="Courier New" w:cs="Courier New"/>
          <w:sz w:val="28"/>
          <w:szCs w:val="28"/>
        </w:rPr>
        <w:t> »</w:t>
      </w:r>
      <w:r w:rsidRPr="007A5F8F">
        <w:rPr>
          <w:rFonts w:ascii="Courier New" w:hAnsi="Courier New" w:cs="Courier New"/>
          <w:sz w:val="28"/>
          <w:szCs w:val="28"/>
        </w:rPr>
        <w:t xml:space="preserve"> ? </w:t>
      </w:r>
    </w:p>
    <w:p w:rsidR="00270921" w:rsidRDefault="00270921" w:rsidP="00E81B9F">
      <w:pPr>
        <w:rPr>
          <w:rFonts w:ascii="Courier New" w:hAnsi="Courier New" w:cs="Courier New"/>
          <w:sz w:val="28"/>
          <w:szCs w:val="28"/>
        </w:rPr>
      </w:pPr>
    </w:p>
    <w:p w:rsidR="00B201F6" w:rsidRDefault="00337697" w:rsidP="00E81B9F">
      <w:pPr>
        <w:rPr>
          <w:rFonts w:ascii="Courier New" w:hAnsi="Courier New" w:cs="Courier New"/>
          <w:sz w:val="28"/>
          <w:szCs w:val="28"/>
        </w:rPr>
      </w:pPr>
      <w:r w:rsidRPr="007A5F8F">
        <w:rPr>
          <w:rFonts w:ascii="Courier New" w:hAnsi="Courier New" w:cs="Courier New"/>
          <w:sz w:val="28"/>
          <w:szCs w:val="28"/>
        </w:rPr>
        <w:t>C’est amusant</w:t>
      </w:r>
      <w:r w:rsidR="00270921">
        <w:rPr>
          <w:rFonts w:ascii="Courier New" w:hAnsi="Courier New" w:cs="Courier New"/>
          <w:sz w:val="28"/>
          <w:szCs w:val="28"/>
        </w:rPr>
        <w:t>,</w:t>
      </w:r>
      <w:r w:rsidRPr="007A5F8F">
        <w:rPr>
          <w:rFonts w:ascii="Courier New" w:hAnsi="Courier New" w:cs="Courier New"/>
          <w:sz w:val="28"/>
          <w:szCs w:val="28"/>
        </w:rPr>
        <w:t xml:space="preserve"> je dois vous dire que j’ai été </w:t>
      </w:r>
      <w:r w:rsidRPr="00270921">
        <w:rPr>
          <w:i/>
        </w:rPr>
        <w:t>moi</w:t>
      </w:r>
      <w:r w:rsidR="00454FCC">
        <w:rPr>
          <w:i/>
        </w:rPr>
        <w:t>–</w:t>
      </w:r>
      <w:r w:rsidRPr="00270921">
        <w:rPr>
          <w:i/>
        </w:rPr>
        <w:t>même</w:t>
      </w:r>
      <w:r w:rsidRPr="007A5F8F">
        <w:rPr>
          <w:rFonts w:ascii="Courier New" w:hAnsi="Courier New" w:cs="Courier New"/>
          <w:sz w:val="28"/>
          <w:szCs w:val="28"/>
        </w:rPr>
        <w:t xml:space="preserve"> </w:t>
      </w:r>
      <w:r w:rsidRPr="00270921">
        <w:rPr>
          <w:i/>
        </w:rPr>
        <w:t>surpris</w:t>
      </w:r>
      <w:r w:rsidRPr="007A5F8F">
        <w:rPr>
          <w:rFonts w:ascii="Courier New" w:hAnsi="Courier New" w:cs="Courier New"/>
          <w:sz w:val="28"/>
          <w:szCs w:val="28"/>
        </w:rPr>
        <w:t xml:space="preserve"> en relisant ces jours</w:t>
      </w:r>
      <w:r w:rsidR="00454FCC">
        <w:rPr>
          <w:rFonts w:ascii="Courier New" w:hAnsi="Courier New" w:cs="Courier New"/>
          <w:sz w:val="28"/>
          <w:szCs w:val="28"/>
        </w:rPr>
        <w:t>–</w:t>
      </w:r>
      <w:r w:rsidRPr="007A5F8F">
        <w:rPr>
          <w:rFonts w:ascii="Courier New" w:hAnsi="Courier New" w:cs="Courier New"/>
          <w:sz w:val="28"/>
          <w:szCs w:val="28"/>
        </w:rPr>
        <w:t>ci un truc que je n’avais jamais relu parce qu’on l’a publié non corrigé</w:t>
      </w:r>
      <w:r w:rsidR="00270921">
        <w:rPr>
          <w:rFonts w:ascii="Courier New" w:hAnsi="Courier New" w:cs="Courier New"/>
          <w:sz w:val="28"/>
          <w:szCs w:val="28"/>
        </w:rPr>
        <w:t xml:space="preserve">, </w:t>
      </w:r>
    </w:p>
    <w:p w:rsidR="00270921" w:rsidRDefault="00337697" w:rsidP="00E81B9F">
      <w:pPr>
        <w:rPr>
          <w:rFonts w:ascii="Courier New" w:hAnsi="Courier New" w:cs="Courier New"/>
          <w:sz w:val="28"/>
          <w:szCs w:val="28"/>
        </w:rPr>
      </w:pPr>
      <w:r w:rsidRPr="007A5F8F">
        <w:rPr>
          <w:rFonts w:ascii="Courier New" w:hAnsi="Courier New" w:cs="Courier New"/>
          <w:sz w:val="28"/>
          <w:szCs w:val="28"/>
        </w:rPr>
        <w:t xml:space="preserve">c’est Jean WAHL qui l’a fait au temps où je faisais des petits discours ouverts à tous au </w:t>
      </w:r>
      <w:r w:rsidRPr="00270921">
        <w:rPr>
          <w:i/>
        </w:rPr>
        <w:t>Collège philosophique</w:t>
      </w:r>
      <w:r w:rsidR="00270921">
        <w:rPr>
          <w:rFonts w:ascii="Courier New" w:hAnsi="Courier New" w:cs="Courier New"/>
          <w:sz w:val="28"/>
          <w:szCs w:val="28"/>
        </w:rPr>
        <w:t>.</w:t>
      </w:r>
    </w:p>
    <w:p w:rsidR="0073091A" w:rsidRDefault="0073091A" w:rsidP="00E81B9F">
      <w:pPr>
        <w:rPr>
          <w:rFonts w:ascii="Courier New" w:hAnsi="Courier New" w:cs="Courier New"/>
          <w:sz w:val="28"/>
          <w:szCs w:val="28"/>
        </w:rPr>
      </w:pPr>
    </w:p>
    <w:p w:rsidR="00AC58A3" w:rsidRDefault="00AC58A3"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’était quelque chose sur </w:t>
      </w:r>
      <w:r w:rsidR="00337697" w:rsidRPr="00B201F6">
        <w:rPr>
          <w:i/>
        </w:rPr>
        <w:t>la névrose obsessionnelle</w:t>
      </w:r>
      <w:r w:rsidR="00337697" w:rsidRPr="007A5F8F">
        <w:rPr>
          <w:rFonts w:ascii="Courier New" w:hAnsi="Courier New" w:cs="Courier New"/>
          <w:sz w:val="28"/>
          <w:szCs w:val="28"/>
        </w:rPr>
        <w:t xml:space="preserve"> dont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je ne me souviens plus comment il est intitulé, </w:t>
      </w:r>
    </w:p>
    <w:p w:rsidR="00337697" w:rsidRPr="007A5F8F" w:rsidRDefault="00337697" w:rsidP="00E81B9F">
      <w:pPr>
        <w:rPr>
          <w:rFonts w:ascii="Courier New" w:hAnsi="Courier New" w:cs="Courier New"/>
          <w:sz w:val="28"/>
          <w:szCs w:val="28"/>
        </w:rPr>
      </w:pPr>
      <w:r w:rsidRPr="004D443A">
        <w:rPr>
          <w:i/>
        </w:rPr>
        <w:t>Le</w:t>
      </w:r>
      <w:r w:rsidRPr="004D443A">
        <w:t xml:space="preserve"> </w:t>
      </w:r>
      <w:r w:rsidRPr="004D443A">
        <w:rPr>
          <w:i/>
        </w:rPr>
        <w:t>mythe du névrosé</w:t>
      </w:r>
      <w:r w:rsidRPr="007A5F8F">
        <w:rPr>
          <w:rFonts w:ascii="Courier New" w:hAnsi="Courier New" w:cs="Courier New"/>
          <w:i/>
          <w:sz w:val="28"/>
          <w:szCs w:val="28"/>
        </w:rPr>
        <w:t xml:space="preserve"> </w:t>
      </w:r>
      <w:r w:rsidRPr="007A5F8F">
        <w:rPr>
          <w:rFonts w:ascii="Courier New" w:hAnsi="Courier New" w:cs="Courier New"/>
          <w:sz w:val="28"/>
          <w:szCs w:val="28"/>
        </w:rPr>
        <w:t>je crois</w:t>
      </w:r>
      <w:r w:rsidR="00B201F6">
        <w:rPr>
          <w:rFonts w:ascii="Courier New" w:hAnsi="Courier New" w:cs="Courier New"/>
          <w:sz w:val="28"/>
          <w:szCs w:val="28"/>
        </w:rPr>
        <w:t>…</w:t>
      </w:r>
    </w:p>
    <w:p w:rsidR="00337697" w:rsidRPr="001729F6" w:rsidRDefault="001729F6" w:rsidP="001729F6">
      <w:pPr>
        <w:ind w:firstLine="708"/>
        <w:rPr>
          <w:rFonts w:ascii="Courier New" w:hAnsi="Courier New" w:cs="Courier New"/>
          <w:i/>
        </w:rPr>
      </w:pPr>
      <w:r w:rsidRPr="001729F6">
        <w:rPr>
          <w:rFonts w:ascii="Courier New" w:hAnsi="Courier New" w:cs="Courier New"/>
          <w:i/>
        </w:rPr>
        <w:t>v</w:t>
      </w:r>
      <w:r w:rsidR="00337697" w:rsidRPr="001729F6">
        <w:rPr>
          <w:rFonts w:ascii="Courier New" w:hAnsi="Courier New" w:cs="Courier New"/>
          <w:i/>
        </w:rPr>
        <w:t>ous voyez que nous sommes déjà au cœur de la question</w:t>
      </w:r>
    </w:p>
    <w:p w:rsidR="00B201F6" w:rsidRDefault="00337697" w:rsidP="00E81B9F">
      <w:pPr>
        <w:pStyle w:val="Corpsdetexte"/>
        <w:rPr>
          <w:b w:val="0"/>
          <w:bCs w:val="0"/>
          <w:sz w:val="28"/>
          <w:szCs w:val="28"/>
        </w:rPr>
      </w:pPr>
      <w:r w:rsidRPr="007A5F8F">
        <w:rPr>
          <w:b w:val="0"/>
          <w:bCs w:val="0"/>
          <w:sz w:val="28"/>
          <w:szCs w:val="28"/>
        </w:rPr>
        <w:t>…</w:t>
      </w:r>
      <w:r w:rsidRPr="00B201F6">
        <w:rPr>
          <w:rFonts w:ascii="Times New Roman" w:hAnsi="Times New Roman" w:cs="Times New Roman"/>
          <w:b w:val="0"/>
          <w:bCs w:val="0"/>
          <w:i/>
        </w:rPr>
        <w:t>Le</w:t>
      </w:r>
      <w:r w:rsidRPr="00B201F6">
        <w:rPr>
          <w:rFonts w:ascii="Times New Roman" w:hAnsi="Times New Roman" w:cs="Times New Roman"/>
          <w:b w:val="0"/>
          <w:bCs w:val="0"/>
        </w:rPr>
        <w:t xml:space="preserve"> </w:t>
      </w:r>
      <w:r w:rsidRPr="00B201F6">
        <w:rPr>
          <w:rFonts w:ascii="Times New Roman" w:hAnsi="Times New Roman" w:cs="Times New Roman"/>
          <w:b w:val="0"/>
          <w:bCs w:val="0"/>
          <w:i/>
        </w:rPr>
        <w:t>mythe du névrosé</w:t>
      </w:r>
      <w:r w:rsidR="00B201F6">
        <w:rPr>
          <w:rFonts w:ascii="Times New Roman" w:hAnsi="Times New Roman" w:cs="Times New Roman"/>
          <w:b w:val="0"/>
          <w:bCs w:val="0"/>
          <w:i/>
        </w:rPr>
        <w:t xml:space="preserve"> </w:t>
      </w:r>
      <w:r w:rsidRPr="007A5F8F">
        <w:rPr>
          <w:rStyle w:val="Caractredenotedebasdepage"/>
          <w:rFonts w:ascii="Times New Roman" w:hAnsi="Times New Roman" w:cs="Times New Roman"/>
          <w:color w:val="FF3300"/>
          <w:sz w:val="28"/>
          <w:szCs w:val="28"/>
        </w:rPr>
        <w:footnoteReference w:id="287"/>
      </w:r>
      <w:r w:rsidRPr="007A5F8F">
        <w:rPr>
          <w:b w:val="0"/>
          <w:bCs w:val="0"/>
          <w:i/>
          <w:sz w:val="28"/>
          <w:szCs w:val="28"/>
        </w:rPr>
        <w:t xml:space="preserve"> </w:t>
      </w:r>
      <w:r w:rsidRPr="007A5F8F">
        <w:rPr>
          <w:b w:val="0"/>
          <w:bCs w:val="0"/>
          <w:sz w:val="28"/>
          <w:szCs w:val="28"/>
        </w:rPr>
        <w:t>où, à propos de « </w:t>
      </w:r>
      <w:r w:rsidRPr="00B201F6">
        <w:rPr>
          <w:rFonts w:ascii="Times New Roman" w:hAnsi="Times New Roman" w:cs="Times New Roman"/>
          <w:b w:val="0"/>
          <w:bCs w:val="0"/>
          <w:i/>
        </w:rPr>
        <w:t>l’homme aux rats</w:t>
      </w:r>
      <w:r w:rsidRPr="007A5F8F">
        <w:rPr>
          <w:b w:val="0"/>
          <w:bCs w:val="0"/>
          <w:sz w:val="28"/>
          <w:szCs w:val="28"/>
        </w:rPr>
        <w:t xml:space="preserve"> », </w:t>
      </w:r>
    </w:p>
    <w:p w:rsidR="00B201F6" w:rsidRDefault="00337697" w:rsidP="00E81B9F">
      <w:pPr>
        <w:pStyle w:val="Corpsdetexte"/>
        <w:rPr>
          <w:b w:val="0"/>
          <w:bCs w:val="0"/>
          <w:sz w:val="28"/>
          <w:szCs w:val="28"/>
        </w:rPr>
      </w:pPr>
      <w:r w:rsidRPr="007A5F8F">
        <w:rPr>
          <w:b w:val="0"/>
          <w:bCs w:val="0"/>
          <w:sz w:val="28"/>
          <w:szCs w:val="28"/>
        </w:rPr>
        <w:t xml:space="preserve">je montrais la fonction des structures mythiques </w:t>
      </w:r>
    </w:p>
    <w:p w:rsidR="00B201F6" w:rsidRDefault="00337697" w:rsidP="00E81B9F">
      <w:pPr>
        <w:pStyle w:val="Corpsdetexte"/>
        <w:rPr>
          <w:b w:val="0"/>
          <w:bCs w:val="0"/>
          <w:sz w:val="28"/>
          <w:szCs w:val="28"/>
        </w:rPr>
      </w:pPr>
      <w:r w:rsidRPr="007A5F8F">
        <w:rPr>
          <w:b w:val="0"/>
          <w:bCs w:val="0"/>
          <w:sz w:val="28"/>
          <w:szCs w:val="28"/>
        </w:rPr>
        <w:t xml:space="preserve">dans le déterminisme des symptômes. </w:t>
      </w:r>
    </w:p>
    <w:p w:rsidR="00AC58A3" w:rsidRDefault="00337697" w:rsidP="00E81B9F">
      <w:pPr>
        <w:pStyle w:val="Corpsdetexte"/>
        <w:rPr>
          <w:b w:val="0"/>
          <w:bCs w:val="0"/>
          <w:sz w:val="28"/>
          <w:szCs w:val="28"/>
        </w:rPr>
      </w:pPr>
      <w:r w:rsidRPr="007A5F8F">
        <w:rPr>
          <w:b w:val="0"/>
          <w:bCs w:val="0"/>
          <w:sz w:val="28"/>
          <w:szCs w:val="28"/>
        </w:rPr>
        <w:lastRenderedPageBreak/>
        <w:t xml:space="preserve">Comme j’avais à le corriger, j’ai considéré la chose comme impossible. Avec le temps, bizarrement, je l’ai relu sans trop de mécontentement et j’ai eu </w:t>
      </w:r>
    </w:p>
    <w:p w:rsidR="001729F6" w:rsidRDefault="00337697" w:rsidP="00E81B9F">
      <w:pPr>
        <w:pStyle w:val="Corpsdetexte"/>
        <w:rPr>
          <w:b w:val="0"/>
          <w:bCs w:val="0"/>
          <w:sz w:val="28"/>
          <w:szCs w:val="28"/>
        </w:rPr>
      </w:pPr>
      <w:r w:rsidRPr="007A5F8F">
        <w:rPr>
          <w:b w:val="0"/>
          <w:bCs w:val="0"/>
          <w:sz w:val="28"/>
          <w:szCs w:val="28"/>
        </w:rPr>
        <w:t>la surprise d’y voir</w:t>
      </w:r>
      <w:r w:rsidR="001729F6">
        <w:rPr>
          <w:b w:val="0"/>
          <w:bCs w:val="0"/>
          <w:sz w:val="28"/>
          <w:szCs w:val="28"/>
        </w:rPr>
        <w:t>…</w:t>
      </w:r>
      <w:r w:rsidRPr="007A5F8F">
        <w:rPr>
          <w:b w:val="0"/>
          <w:bCs w:val="0"/>
          <w:sz w:val="28"/>
          <w:szCs w:val="28"/>
        </w:rPr>
        <w:t xml:space="preserve"> </w:t>
      </w:r>
    </w:p>
    <w:p w:rsidR="001729F6" w:rsidRDefault="00337697" w:rsidP="001729F6">
      <w:pPr>
        <w:pStyle w:val="Corpsdetexte"/>
        <w:ind w:firstLine="708"/>
        <w:rPr>
          <w:b w:val="0"/>
          <w:bCs w:val="0"/>
          <w:sz w:val="28"/>
          <w:szCs w:val="28"/>
        </w:rPr>
      </w:pPr>
      <w:r w:rsidRPr="007A5F8F">
        <w:rPr>
          <w:b w:val="0"/>
          <w:bCs w:val="0"/>
          <w:sz w:val="28"/>
          <w:szCs w:val="28"/>
        </w:rPr>
        <w:t>on m’aurait coupé la tête</w:t>
      </w:r>
      <w:r w:rsidR="00FE79A2">
        <w:rPr>
          <w:b w:val="0"/>
          <w:bCs w:val="0"/>
          <w:sz w:val="28"/>
          <w:szCs w:val="28"/>
        </w:rPr>
        <w:t>,</w:t>
      </w:r>
      <w:r w:rsidRPr="007A5F8F">
        <w:rPr>
          <w:b w:val="0"/>
          <w:bCs w:val="0"/>
          <w:sz w:val="28"/>
          <w:szCs w:val="28"/>
        </w:rPr>
        <w:t xml:space="preserve"> je ne l’aurais pas dit</w:t>
      </w:r>
    </w:p>
    <w:p w:rsidR="001729F6" w:rsidRDefault="001729F6" w:rsidP="00E81B9F">
      <w:pPr>
        <w:pStyle w:val="Corpsdetexte"/>
        <w:rPr>
          <w:b w:val="0"/>
          <w:bCs w:val="0"/>
          <w:sz w:val="28"/>
          <w:szCs w:val="28"/>
        </w:rPr>
      </w:pPr>
      <w:r>
        <w:rPr>
          <w:b w:val="0"/>
          <w:bCs w:val="0"/>
          <w:sz w:val="28"/>
          <w:szCs w:val="28"/>
        </w:rPr>
        <w:t>…</w:t>
      </w:r>
      <w:r w:rsidR="00337697" w:rsidRPr="007A5F8F">
        <w:rPr>
          <w:b w:val="0"/>
          <w:bCs w:val="0"/>
          <w:sz w:val="28"/>
          <w:szCs w:val="28"/>
        </w:rPr>
        <w:t xml:space="preserve">que j’y parlais du </w:t>
      </w:r>
      <w:r w:rsidR="00337697" w:rsidRPr="001729F6">
        <w:rPr>
          <w:rFonts w:ascii="Times New Roman" w:hAnsi="Times New Roman" w:cs="Times New Roman"/>
          <w:b w:val="0"/>
          <w:bCs w:val="0"/>
          <w:i/>
        </w:rPr>
        <w:t>père humili</w:t>
      </w:r>
      <w:r w:rsidR="00337697" w:rsidRPr="007A5F8F">
        <w:rPr>
          <w:b w:val="0"/>
          <w:bCs w:val="0"/>
          <w:sz w:val="28"/>
          <w:szCs w:val="28"/>
        </w:rPr>
        <w:t xml:space="preserve">é. </w:t>
      </w:r>
    </w:p>
    <w:p w:rsidR="00FE79A2" w:rsidRDefault="00FE79A2" w:rsidP="00E81B9F">
      <w:pPr>
        <w:pStyle w:val="Corpsdetexte"/>
        <w:rPr>
          <w:b w:val="0"/>
          <w:bCs w:val="0"/>
          <w:sz w:val="28"/>
          <w:szCs w:val="28"/>
        </w:rPr>
      </w:pPr>
    </w:p>
    <w:p w:rsidR="001729F6" w:rsidRDefault="00337697" w:rsidP="00E81B9F">
      <w:pPr>
        <w:pStyle w:val="Corpsdetexte"/>
        <w:rPr>
          <w:b w:val="0"/>
          <w:bCs w:val="0"/>
          <w:sz w:val="28"/>
          <w:szCs w:val="28"/>
        </w:rPr>
      </w:pPr>
      <w:r w:rsidRPr="007A5F8F">
        <w:rPr>
          <w:b w:val="0"/>
          <w:bCs w:val="0"/>
          <w:sz w:val="28"/>
          <w:szCs w:val="28"/>
        </w:rPr>
        <w:t>Il devait y avoir des raisons pour ces choses</w:t>
      </w:r>
      <w:r w:rsidR="00454FCC">
        <w:rPr>
          <w:b w:val="0"/>
          <w:bCs w:val="0"/>
          <w:sz w:val="28"/>
          <w:szCs w:val="28"/>
        </w:rPr>
        <w:t>–</w:t>
      </w:r>
      <w:r w:rsidRPr="007A5F8F">
        <w:rPr>
          <w:b w:val="0"/>
          <w:bCs w:val="0"/>
          <w:sz w:val="28"/>
          <w:szCs w:val="28"/>
        </w:rPr>
        <w:t xml:space="preserve">là. </w:t>
      </w:r>
    </w:p>
    <w:p w:rsidR="001729F6" w:rsidRDefault="00337697" w:rsidP="00E81B9F">
      <w:pPr>
        <w:pStyle w:val="Corpsdetexte"/>
        <w:rPr>
          <w:b w:val="0"/>
          <w:bCs w:val="0"/>
          <w:sz w:val="28"/>
          <w:szCs w:val="28"/>
        </w:rPr>
      </w:pPr>
      <w:r w:rsidRPr="007A5F8F">
        <w:rPr>
          <w:b w:val="0"/>
          <w:bCs w:val="0"/>
          <w:sz w:val="28"/>
          <w:szCs w:val="28"/>
        </w:rPr>
        <w:t xml:space="preserve">Ce n’est quand même pas parce que j’ai rencontré l’Û, « u » accent circonflexe que je vous en parle. </w:t>
      </w:r>
    </w:p>
    <w:p w:rsidR="00337697" w:rsidRPr="007A5F8F" w:rsidRDefault="00337697" w:rsidP="00E81B9F">
      <w:pPr>
        <w:pStyle w:val="Corpsdetexte"/>
        <w:rPr>
          <w:b w:val="0"/>
          <w:bCs w:val="0"/>
          <w:sz w:val="28"/>
          <w:szCs w:val="28"/>
        </w:rPr>
      </w:pPr>
      <w:r w:rsidRPr="007A5F8F">
        <w:rPr>
          <w:b w:val="0"/>
          <w:bCs w:val="0"/>
          <w:sz w:val="28"/>
          <w:szCs w:val="28"/>
        </w:rPr>
        <w:t>Alors reprenons</w:t>
      </w:r>
      <w:r w:rsidR="001729F6">
        <w:rPr>
          <w:b w:val="0"/>
          <w:bCs w:val="0"/>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l’analysé vient chercher ?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Il vient chercher ce qu’il y a à trouver, </w:t>
      </w:r>
    </w:p>
    <w:p w:rsidR="001729F6" w:rsidRDefault="00337697" w:rsidP="00E81B9F">
      <w:pPr>
        <w:rPr>
          <w:rFonts w:ascii="Courier New" w:hAnsi="Courier New" w:cs="Courier New"/>
          <w:sz w:val="28"/>
          <w:szCs w:val="28"/>
        </w:rPr>
      </w:pPr>
      <w:r w:rsidRPr="007A5F8F">
        <w:rPr>
          <w:rFonts w:ascii="Courier New" w:hAnsi="Courier New" w:cs="Courier New"/>
          <w:sz w:val="28"/>
          <w:szCs w:val="28"/>
        </w:rPr>
        <w:t xml:space="preserve">ou plus exactement, s’il cherche c’est parce qu’il y a quelque chose à trouver.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la seule chose qu’il y a à trouver à proprement parler c’est le </w:t>
      </w:r>
      <w:hyperlink r:id="rId222" w:history="1">
        <w:r w:rsidRPr="001729F6">
          <w:rPr>
            <w:rStyle w:val="Lienhypertexte"/>
            <w:i/>
          </w:rPr>
          <w:t>trope</w:t>
        </w:r>
      </w:hyperlink>
      <w:r w:rsidRPr="007A5F8F">
        <w:rPr>
          <w:rFonts w:ascii="Courier New" w:hAnsi="Courier New" w:cs="Courier New"/>
          <w:sz w:val="28"/>
          <w:szCs w:val="28"/>
        </w:rPr>
        <w:t xml:space="preserve"> par excellence, le </w:t>
      </w:r>
      <w:r w:rsidRPr="001729F6">
        <w:rPr>
          <w:i/>
        </w:rPr>
        <w:t>trope</w:t>
      </w:r>
      <w:r w:rsidRPr="007A5F8F">
        <w:rPr>
          <w:rFonts w:ascii="Courier New" w:hAnsi="Courier New" w:cs="Courier New"/>
          <w:sz w:val="28"/>
          <w:szCs w:val="28"/>
        </w:rPr>
        <w:t xml:space="preserve"> des </w:t>
      </w:r>
      <w:r w:rsidRPr="001729F6">
        <w:rPr>
          <w:i/>
        </w:rPr>
        <w:t>tropes</w:t>
      </w:r>
      <w:r w:rsidRPr="007A5F8F">
        <w:rPr>
          <w:rFonts w:ascii="Courier New" w:hAnsi="Courier New" w:cs="Courier New"/>
          <w:sz w:val="28"/>
          <w:szCs w:val="28"/>
        </w:rPr>
        <w:t xml:space="preserve">, ce qu’on appelle </w:t>
      </w:r>
      <w:r w:rsidR="001729F6">
        <w:rPr>
          <w:rFonts w:ascii="Courier New" w:hAnsi="Courier New" w:cs="Courier New"/>
          <w:sz w:val="28"/>
          <w:szCs w:val="28"/>
        </w:rPr>
        <w:t>« </w:t>
      </w:r>
      <w:r w:rsidRPr="001729F6">
        <w:rPr>
          <w:i/>
        </w:rPr>
        <w:t>son destin</w:t>
      </w:r>
      <w:r w:rsidR="001729F6">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oublions qu’il y a un certain rapport entre l’analyse et cette espèce de chose qui est de l'ordre de la </w:t>
      </w:r>
      <w:r w:rsidRPr="001729F6">
        <w:rPr>
          <w:i/>
        </w:rPr>
        <w:t>figure</w:t>
      </w:r>
      <w:r w:rsidRPr="007A5F8F">
        <w:rPr>
          <w:rFonts w:ascii="Courier New" w:hAnsi="Courier New" w:cs="Courier New"/>
          <w:sz w:val="28"/>
          <w:szCs w:val="28"/>
        </w:rPr>
        <w:t>…</w:t>
      </w:r>
    </w:p>
    <w:p w:rsidR="001729F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 sens où le mot </w:t>
      </w:r>
      <w:r w:rsidR="001729F6">
        <w:rPr>
          <w:rFonts w:ascii="Courier New" w:hAnsi="Courier New" w:cs="Courier New"/>
          <w:sz w:val="28"/>
          <w:szCs w:val="28"/>
        </w:rPr>
        <w:t>« </w:t>
      </w:r>
      <w:r w:rsidR="001729F6" w:rsidRPr="001729F6">
        <w:rPr>
          <w:i/>
        </w:rPr>
        <w:t>figure</w:t>
      </w:r>
      <w:r w:rsidR="001729F6">
        <w:rPr>
          <w:rFonts w:ascii="Courier New" w:hAnsi="Courier New" w:cs="Courier New"/>
          <w:sz w:val="28"/>
          <w:szCs w:val="28"/>
        </w:rPr>
        <w:t> »</w:t>
      </w:r>
      <w:r w:rsidRPr="007A5F8F">
        <w:rPr>
          <w:rFonts w:ascii="Courier New" w:hAnsi="Courier New" w:cs="Courier New"/>
          <w:sz w:val="28"/>
          <w:szCs w:val="28"/>
        </w:rPr>
        <w:t xml:space="preserve"> peut s’employer </w:t>
      </w:r>
    </w:p>
    <w:p w:rsidR="001729F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dire </w:t>
      </w:r>
      <w:r w:rsidR="001729F6">
        <w:rPr>
          <w:rFonts w:ascii="Courier New" w:hAnsi="Courier New" w:cs="Courier New"/>
          <w:sz w:val="28"/>
          <w:szCs w:val="28"/>
        </w:rPr>
        <w:t>« </w:t>
      </w:r>
      <w:r w:rsidRPr="001729F6">
        <w:rPr>
          <w:i/>
        </w:rPr>
        <w:t>figure du destin</w:t>
      </w:r>
      <w:r w:rsidR="001729F6">
        <w:rPr>
          <w:rFonts w:ascii="Courier New" w:hAnsi="Courier New" w:cs="Courier New"/>
          <w:sz w:val="28"/>
          <w:szCs w:val="28"/>
        </w:rPr>
        <w:t> »</w:t>
      </w:r>
      <w:r w:rsidRPr="007A5F8F">
        <w:rPr>
          <w:rFonts w:ascii="Courier New" w:hAnsi="Courier New" w:cs="Courier New"/>
          <w:sz w:val="28"/>
          <w:szCs w:val="28"/>
        </w:rPr>
        <w:t xml:space="preserve">, comme on dit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aussi bien </w:t>
      </w:r>
      <w:r w:rsidR="001729F6">
        <w:rPr>
          <w:rFonts w:ascii="Courier New" w:hAnsi="Courier New" w:cs="Courier New"/>
          <w:sz w:val="28"/>
          <w:szCs w:val="28"/>
        </w:rPr>
        <w:t>« </w:t>
      </w:r>
      <w:r w:rsidRPr="001729F6">
        <w:rPr>
          <w:i/>
        </w:rPr>
        <w:t>figure de rhétorique</w:t>
      </w:r>
      <w:r w:rsidR="001729F6">
        <w:rPr>
          <w:rFonts w:ascii="Courier New" w:hAnsi="Courier New" w:cs="Courier New"/>
          <w:sz w:val="28"/>
          <w:szCs w:val="28"/>
        </w:rPr>
        <w:t> »</w:t>
      </w:r>
      <w:r w:rsidRPr="007A5F8F">
        <w:rPr>
          <w:rFonts w:ascii="Courier New" w:hAnsi="Courier New" w:cs="Courier New"/>
          <w:sz w:val="28"/>
          <w:szCs w:val="28"/>
        </w:rPr>
        <w:t xml:space="preserve"> </w:t>
      </w:r>
    </w:p>
    <w:p w:rsidR="001729F6"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c’est pour cela que l’analyse n’a pas même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pu faire un pas sans que surgisse le mythe,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cela veut dire qu’on oublie simplement ses origines.</w:t>
      </w:r>
    </w:p>
    <w:p w:rsidR="001729F6" w:rsidRDefault="001729F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une chance c’est que parallèlement…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dans l’évolution de l’analyse elle</w:t>
      </w:r>
      <w:r w:rsidR="00454FCC">
        <w:rPr>
          <w:rFonts w:ascii="Courier New" w:hAnsi="Courier New" w:cs="Courier New"/>
          <w:sz w:val="28"/>
          <w:szCs w:val="28"/>
        </w:rPr>
        <w:t>–</w:t>
      </w:r>
      <w:r w:rsidRPr="007A5F8F">
        <w:rPr>
          <w:rFonts w:ascii="Courier New" w:hAnsi="Courier New" w:cs="Courier New"/>
          <w:sz w:val="28"/>
          <w:szCs w:val="28"/>
        </w:rPr>
        <w:t xml:space="preserve">même il y a une sorte de glissement qui est le fait d’une pratique toujours plus </w:t>
      </w:r>
      <w:r w:rsidRPr="001729F6">
        <w:rPr>
          <w:i/>
        </w:rPr>
        <w:t>insistante</w:t>
      </w:r>
      <w:r w:rsidRPr="007A5F8F">
        <w:rPr>
          <w:rFonts w:ascii="Courier New" w:hAnsi="Courier New" w:cs="Courier New"/>
          <w:sz w:val="28"/>
          <w:szCs w:val="28"/>
        </w:rPr>
        <w:t xml:space="preserve">, toujours plus </w:t>
      </w:r>
      <w:r w:rsidRPr="001729F6">
        <w:rPr>
          <w:i/>
        </w:rPr>
        <w:t>prégnante</w:t>
      </w:r>
      <w:r w:rsidRPr="007A5F8F">
        <w:rPr>
          <w:rFonts w:ascii="Courier New" w:hAnsi="Courier New" w:cs="Courier New"/>
          <w:sz w:val="28"/>
          <w:szCs w:val="28"/>
        </w:rPr>
        <w:t xml:space="preserve">, </w:t>
      </w:r>
      <w:r w:rsidRPr="001729F6">
        <w:rPr>
          <w:i/>
        </w:rPr>
        <w:t>exigeante</w:t>
      </w:r>
      <w:r w:rsidRPr="007A5F8F">
        <w:rPr>
          <w:rFonts w:ascii="Courier New" w:hAnsi="Courier New" w:cs="Courier New"/>
          <w:sz w:val="28"/>
          <w:szCs w:val="28"/>
        </w:rPr>
        <w:t xml:space="preserve"> dans ses résultats à fournir, ainsi donc l’évolution de l’analyse a pu risquer de nous faire oublier l’importance, le poids de cette formulation des </w:t>
      </w:r>
      <w:r w:rsidRPr="001729F6">
        <w:rPr>
          <w:rFonts w:ascii="Courier New" w:hAnsi="Courier New" w:cs="Courier New"/>
          <w:i/>
        </w:rPr>
        <w:t>mythes</w:t>
      </w:r>
      <w:r w:rsidRPr="007A5F8F">
        <w:rPr>
          <w:rFonts w:ascii="Courier New" w:hAnsi="Courier New" w:cs="Courier New"/>
          <w:sz w:val="28"/>
          <w:szCs w:val="28"/>
        </w:rPr>
        <w:t xml:space="preserve">, du </w:t>
      </w:r>
      <w:r w:rsidRPr="001729F6">
        <w:rPr>
          <w:rFonts w:ascii="Courier New" w:hAnsi="Courier New" w:cs="Courier New"/>
          <w:i/>
        </w:rPr>
        <w:t>mythe à l’origine</w:t>
      </w:r>
      <w:r w:rsidRPr="007A5F8F">
        <w:rPr>
          <w:rFonts w:ascii="Courier New" w:hAnsi="Courier New" w:cs="Courier New"/>
          <w:sz w:val="28"/>
          <w:szCs w:val="28"/>
        </w:rPr>
        <w:t xml:space="preserve">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…heureusement, </w:t>
      </w:r>
      <w:r w:rsidRPr="001729F6">
        <w:rPr>
          <w:i/>
          <w:color w:val="0000CC"/>
        </w:rPr>
        <w:t>ailleurs</w:t>
      </w:r>
      <w:r w:rsidRPr="007A5F8F">
        <w:rPr>
          <w:rFonts w:ascii="Courier New" w:hAnsi="Courier New" w:cs="Courier New"/>
          <w:sz w:val="28"/>
          <w:szCs w:val="28"/>
        </w:rPr>
        <w:t xml:space="preserve"> on a continué à beaucoup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s’y intéresser, de sorte que c’est un détour, quelque chose qui nous revient peut</w:t>
      </w:r>
      <w:r w:rsidR="00454FCC">
        <w:rPr>
          <w:rFonts w:ascii="Courier New" w:hAnsi="Courier New" w:cs="Courier New"/>
          <w:sz w:val="28"/>
          <w:szCs w:val="28"/>
        </w:rPr>
        <w:t>–</w:t>
      </w:r>
      <w:r w:rsidRPr="007A5F8F">
        <w:rPr>
          <w:rFonts w:ascii="Courier New" w:hAnsi="Courier New" w:cs="Courier New"/>
          <w:sz w:val="28"/>
          <w:szCs w:val="28"/>
        </w:rPr>
        <w:t>être plus légitimement que nous croyons, nous y sommes peut</w:t>
      </w:r>
      <w:r w:rsidR="00454FCC">
        <w:rPr>
          <w:rFonts w:ascii="Courier New" w:hAnsi="Courier New" w:cs="Courier New"/>
          <w:sz w:val="28"/>
          <w:szCs w:val="28"/>
        </w:rPr>
        <w:t>–</w:t>
      </w:r>
      <w:r w:rsidRPr="007A5F8F">
        <w:rPr>
          <w:rFonts w:ascii="Courier New" w:hAnsi="Courier New" w:cs="Courier New"/>
          <w:sz w:val="28"/>
          <w:szCs w:val="28"/>
        </w:rPr>
        <w:t>être pour quelque chose à cet intérêt de la fonction du mythe.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J’y ai fait allusion, plus qu’allusion, je l’ai articulé depuis longtemps, depuis le premier travail d’avant le séminaire…</w:t>
      </w:r>
    </w:p>
    <w:p w:rsidR="001729F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 séminaire était tout de même commencé, </w:t>
      </w:r>
    </w:p>
    <w:p w:rsidR="001729F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y avait des gens qui venaient le faire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avec moi, chez moi</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…sur « </w:t>
      </w:r>
      <w:r w:rsidR="001729F6" w:rsidRPr="001729F6">
        <w:rPr>
          <w:i/>
        </w:rPr>
        <w:t>L</w:t>
      </w:r>
      <w:r w:rsidRPr="001729F6">
        <w:rPr>
          <w:i/>
        </w:rPr>
        <w:t>’homme aux rats</w:t>
      </w:r>
      <w:r w:rsidRPr="007A5F8F">
        <w:rPr>
          <w:rFonts w:ascii="Courier New" w:hAnsi="Courier New" w:cs="Courier New"/>
          <w:sz w:val="28"/>
          <w:szCs w:val="28"/>
        </w:rPr>
        <w:t xml:space="preserve"> ». </w:t>
      </w:r>
    </w:p>
    <w:p w:rsidR="001729F6" w:rsidRDefault="001729F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déjà le fonctionnement, la mise en jeu de l’articulation structurale du mythe telle qu’elle est appliquée depuis…</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d’une façon suivie, systématique, développée par LÉVI</w:t>
      </w:r>
      <w:r w:rsidR="00454FCC">
        <w:rPr>
          <w:rFonts w:ascii="Courier New" w:hAnsi="Courier New" w:cs="Courier New"/>
          <w:sz w:val="28"/>
          <w:szCs w:val="28"/>
        </w:rPr>
        <w:t>–</w:t>
      </w:r>
      <w:r w:rsidRPr="007A5F8F">
        <w:rPr>
          <w:rFonts w:ascii="Courier New" w:hAnsi="Courier New" w:cs="Courier New"/>
          <w:sz w:val="28"/>
          <w:szCs w:val="28"/>
        </w:rPr>
        <w:t xml:space="preserve">STRAUSS par exemple dans </w:t>
      </w:r>
      <w:r w:rsidRPr="004D443A">
        <w:rPr>
          <w:i/>
        </w:rPr>
        <w:t>son séminaire</w:t>
      </w:r>
      <w:r w:rsidRPr="007A5F8F">
        <w:rPr>
          <w:rFonts w:ascii="Courier New" w:hAnsi="Courier New" w:cs="Courier New"/>
          <w:sz w:val="28"/>
          <w:szCs w:val="28"/>
        </w:rPr>
        <w:t xml:space="preserve"> à lui</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…déjà ceci, j’ai essayé de vous en montrer la valeur, le fonctionnement, pour expliquer ce qui se passe dans l’histoire de </w:t>
      </w:r>
      <w:r w:rsidR="001729F6" w:rsidRPr="007A5F8F">
        <w:rPr>
          <w:rFonts w:ascii="Courier New" w:hAnsi="Courier New" w:cs="Courier New"/>
          <w:sz w:val="28"/>
          <w:szCs w:val="28"/>
        </w:rPr>
        <w:t>« </w:t>
      </w:r>
      <w:r w:rsidR="001729F6" w:rsidRPr="001729F6">
        <w:rPr>
          <w:i/>
        </w:rPr>
        <w:t>L’homme aux rats</w:t>
      </w:r>
      <w:r w:rsidR="001729F6" w:rsidRPr="007A5F8F">
        <w:rPr>
          <w:rFonts w:ascii="Courier New" w:hAnsi="Courier New" w:cs="Courier New"/>
          <w:sz w:val="28"/>
          <w:szCs w:val="28"/>
        </w:rPr>
        <w:t> »</w:t>
      </w:r>
      <w:r w:rsidRPr="007A5F8F">
        <w:rPr>
          <w:rFonts w:ascii="Courier New" w:hAnsi="Courier New" w:cs="Courier New"/>
          <w:sz w:val="28"/>
          <w:szCs w:val="28"/>
        </w:rPr>
        <w:t>.</w:t>
      </w:r>
    </w:p>
    <w:p w:rsidR="001729F6" w:rsidRDefault="001729F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ceux qui ont laissé passer les choses ou qui ne le savent pas, l’articulation </w:t>
      </w:r>
      <w:r w:rsidRPr="001729F6">
        <w:rPr>
          <w:i/>
        </w:rPr>
        <w:t>structuraliste</w:t>
      </w:r>
      <w:r w:rsidRPr="007A5F8F">
        <w:rPr>
          <w:rFonts w:ascii="Courier New" w:hAnsi="Courier New" w:cs="Courier New"/>
          <w:sz w:val="28"/>
          <w:szCs w:val="28"/>
        </w:rPr>
        <w:t xml:space="preserve"> du mythe, c’est ce quelque chose prenant un mythe dans son ensemble, je veux dire l’</w:t>
      </w:r>
      <w:r w:rsidR="00146597" w:rsidRPr="00146597">
        <w:rPr>
          <w:rStyle w:val="grec"/>
          <w:rFonts w:ascii="Palatino Linotype" w:hAnsi="Palatino Linotype"/>
          <w:bCs/>
          <w:color w:val="0000CC"/>
          <w:sz w:val="28"/>
          <w:szCs w:val="28"/>
        </w:rPr>
        <w:t>ἔπος</w:t>
      </w:r>
      <w:r w:rsidR="00146597">
        <w:rPr>
          <w:rStyle w:val="grec"/>
          <w:rFonts w:ascii="Palatino Linotype" w:hAnsi="Palatino Linotype"/>
          <w:bCs/>
          <w:sz w:val="28"/>
          <w:szCs w:val="28"/>
        </w:rPr>
        <w:t xml:space="preserve"> </w:t>
      </w:r>
      <w:r w:rsidR="00146597" w:rsidRPr="00146597">
        <w:rPr>
          <w:rFonts w:ascii="Garamond" w:hAnsi="Garamond" w:cs="Courier New"/>
          <w:iCs/>
          <w:sz w:val="20"/>
          <w:szCs w:val="20"/>
        </w:rPr>
        <w:t>[</w:t>
      </w:r>
      <w:r w:rsidRPr="00146597">
        <w:rPr>
          <w:rFonts w:ascii="Garamond" w:hAnsi="Garamond" w:cs="Courier New"/>
          <w:iCs/>
          <w:sz w:val="20"/>
          <w:szCs w:val="20"/>
        </w:rPr>
        <w:t>epos</w:t>
      </w:r>
      <w:r w:rsidR="00146597" w:rsidRPr="00146597">
        <w:rPr>
          <w:rFonts w:ascii="Garamond" w:hAnsi="Garamond" w:cs="Courier New"/>
          <w:iCs/>
          <w:sz w:val="20"/>
          <w:szCs w:val="20"/>
        </w:rPr>
        <w:t>]</w:t>
      </w:r>
      <w:r w:rsidRPr="007A5F8F">
        <w:rPr>
          <w:rFonts w:ascii="Courier New" w:hAnsi="Courier New" w:cs="Courier New"/>
          <w:sz w:val="28"/>
          <w:szCs w:val="28"/>
        </w:rPr>
        <w:t xml:space="preserve">, l’histoire, la façon dont ça se raconte de bout en bout pour construire une sorte de modèle qui est uniquement constitué par une série de connotations oppositionnelles </w:t>
      </w:r>
      <w:r w:rsidR="00454FCC">
        <w:rPr>
          <w:rFonts w:ascii="Courier New" w:hAnsi="Courier New" w:cs="Courier New"/>
          <w:sz w:val="28"/>
          <w:szCs w:val="28"/>
        </w:rPr>
        <w:t>–</w:t>
      </w:r>
      <w:r w:rsidRPr="007A5F8F">
        <w:rPr>
          <w:rFonts w:ascii="Courier New" w:hAnsi="Courier New" w:cs="Courier New"/>
          <w:sz w:val="28"/>
          <w:szCs w:val="28"/>
        </w:rPr>
        <w:t xml:space="preserve"> à l’intérieur du mythe </w:t>
      </w:r>
      <w:r w:rsidR="00454FCC">
        <w:rPr>
          <w:rFonts w:ascii="Courier New" w:hAnsi="Courier New" w:cs="Courier New"/>
          <w:sz w:val="28"/>
          <w:szCs w:val="28"/>
        </w:rPr>
        <w:t>–</w:t>
      </w:r>
      <w:r w:rsidRPr="007A5F8F">
        <w:rPr>
          <w:rFonts w:ascii="Courier New" w:hAnsi="Courier New" w:cs="Courier New"/>
          <w:sz w:val="28"/>
          <w:szCs w:val="28"/>
        </w:rPr>
        <w:t xml:space="preserve"> des fonctions</w:t>
      </w:r>
      <w:r w:rsidRPr="007A5F8F">
        <w:rPr>
          <w:b/>
          <w:bCs/>
          <w:sz w:val="28"/>
          <w:szCs w:val="28"/>
        </w:rPr>
        <w:t xml:space="preserve">  </w:t>
      </w:r>
      <w:r w:rsidRPr="007A5F8F">
        <w:rPr>
          <w:rFonts w:ascii="Courier New" w:hAnsi="Courier New" w:cs="Courier New"/>
          <w:sz w:val="28"/>
          <w:szCs w:val="28"/>
        </w:rPr>
        <w:t>intéressées dans le mythe, par exemple dans le mythe d’</w:t>
      </w:r>
      <w:r w:rsidR="00AC58A3" w:rsidRPr="007A5F8F">
        <w:rPr>
          <w:rFonts w:ascii="Courier New" w:hAnsi="Courier New" w:cs="Courier New"/>
          <w:sz w:val="28"/>
          <w:szCs w:val="28"/>
        </w:rPr>
        <w:t>ŒDIPE</w:t>
      </w:r>
      <w:r w:rsidRPr="007A5F8F">
        <w:rPr>
          <w:rFonts w:ascii="Courier New" w:hAnsi="Courier New" w:cs="Courier New"/>
          <w:sz w:val="28"/>
          <w:szCs w:val="28"/>
        </w:rPr>
        <w:t>, le rapport père</w:t>
      </w:r>
      <w:r w:rsidR="00454FCC">
        <w:rPr>
          <w:rFonts w:ascii="Courier New" w:hAnsi="Courier New" w:cs="Courier New"/>
          <w:sz w:val="28"/>
          <w:szCs w:val="28"/>
        </w:rPr>
        <w:t>–</w:t>
      </w:r>
      <w:r w:rsidRPr="007A5F8F">
        <w:rPr>
          <w:rFonts w:ascii="Courier New" w:hAnsi="Courier New" w:cs="Courier New"/>
          <w:sz w:val="28"/>
          <w:szCs w:val="28"/>
        </w:rPr>
        <w:t xml:space="preserve">fils, l’inceste. </w:t>
      </w:r>
    </w:p>
    <w:p w:rsidR="003675E3" w:rsidRDefault="003675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schématise bien sûr, je veux dire que je réduis pour vous dire de quoi il s’agit. </w:t>
      </w:r>
    </w:p>
    <w:p w:rsidR="00AC58A3" w:rsidRDefault="00AC58A3" w:rsidP="00E81B9F">
      <w:pPr>
        <w:rPr>
          <w:rFonts w:ascii="Courier New" w:hAnsi="Courier New" w:cs="Courier New"/>
          <w:sz w:val="28"/>
          <w:szCs w:val="28"/>
        </w:rPr>
      </w:pP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On s’aperçoit que le mythe ne s’arrête pas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savoir qu’à la génération suivante…</w:t>
      </w:r>
    </w:p>
    <w:p w:rsidR="003675E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si c’est un mythe, ce terme de génération </w:t>
      </w:r>
    </w:p>
    <w:p w:rsidR="003675E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ne peut pas être conçu comme simplement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la suite de l’entrée des acteurs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faut toujours qu’il y en ait : quand les vieux sont tombés, il y en a des petits qui reviennent pour que ça recommence.</w:t>
      </w:r>
    </w:p>
    <w:p w:rsidR="00337697" w:rsidRPr="007A5F8F" w:rsidRDefault="00337697" w:rsidP="00E81B9F">
      <w:pPr>
        <w:rPr>
          <w:rFonts w:ascii="Courier New" w:hAnsi="Courier New" w:cs="Courier New"/>
          <w:sz w:val="28"/>
          <w:szCs w:val="28"/>
        </w:rPr>
      </w:pP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une </w:t>
      </w:r>
      <w:r w:rsidRPr="003675E3">
        <w:rPr>
          <w:i/>
          <w:iCs/>
        </w:rPr>
        <w:t>cohérence signifiante</w:t>
      </w:r>
      <w:r w:rsidRPr="007A5F8F">
        <w:rPr>
          <w:rFonts w:ascii="Courier New" w:hAnsi="Courier New" w:cs="Courier New"/>
          <w:sz w:val="28"/>
          <w:szCs w:val="28"/>
        </w:rPr>
        <w:t xml:space="preserve"> en ce qui se produit dans </w:t>
      </w: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la constellation qui suit la première constellation, et c’est cette cohérence qui nous intéresse. </w:t>
      </w:r>
    </w:p>
    <w:p w:rsidR="003675E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se passe quelque chose que vous connoterez comme vous voudrez, </w:t>
      </w:r>
      <w:r w:rsidRPr="003675E3">
        <w:rPr>
          <w:i/>
        </w:rPr>
        <w:t>les frères ennemis</w:t>
      </w:r>
      <w:r w:rsidRPr="007A5F8F">
        <w:rPr>
          <w:rFonts w:ascii="Courier New" w:hAnsi="Courier New" w:cs="Courier New"/>
          <w:sz w:val="28"/>
          <w:szCs w:val="28"/>
        </w:rPr>
        <w:t xml:space="preserve">, puis d’autre part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fonction d’un amour transcendant qui va </w:t>
      </w:r>
      <w:r w:rsidRPr="003675E3">
        <w:rPr>
          <w:i/>
        </w:rPr>
        <w:t>contre la loi</w:t>
      </w:r>
      <w:r w:rsidRPr="007A5F8F">
        <w:rPr>
          <w:rFonts w:ascii="Courier New" w:hAnsi="Courier New" w:cs="Courier New"/>
          <w:sz w:val="28"/>
          <w:szCs w:val="28"/>
        </w:rPr>
        <w:t>, comme l’inceste, mais manifestement situé à l’opposé dans sa fonction, en tout cas ayant des relations que nous pouvons définir par un certain nombre de termes oppositionnels avec la figure de l’inceste.</w:t>
      </w:r>
    </w:p>
    <w:p w:rsidR="003675E3" w:rsidRDefault="003675E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Bref, je passe ce qui se passe au niveau d’ANTIGONE. </w:t>
      </w: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jeu dans lequel il s’agit justement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d’y détecter les règles qui lui donnent sa rigueur, et remarquez qu’il n’y a pas d’autre </w:t>
      </w:r>
      <w:r w:rsidRPr="003675E3">
        <w:rPr>
          <w:rFonts w:ascii="Courier New" w:hAnsi="Courier New" w:cs="Courier New"/>
          <w:i/>
        </w:rPr>
        <w:t>rigueur concevable</w:t>
      </w:r>
      <w:r w:rsidRPr="007A5F8F">
        <w:rPr>
          <w:rFonts w:ascii="Courier New" w:hAnsi="Courier New" w:cs="Courier New"/>
          <w:sz w:val="28"/>
          <w:szCs w:val="28"/>
        </w:rPr>
        <w:t xml:space="preserve"> que celle qui s’instaure dans le jeu justement. </w:t>
      </w:r>
    </w:p>
    <w:p w:rsidR="003675E3" w:rsidRDefault="003675E3" w:rsidP="00E81B9F">
      <w:pPr>
        <w:rPr>
          <w:rFonts w:ascii="Courier New" w:hAnsi="Courier New" w:cs="Courier New"/>
          <w:sz w:val="28"/>
          <w:szCs w:val="28"/>
        </w:rPr>
      </w:pP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Bref, ce qui nous permet dans la fonction du mythe, dans ce jeu dans lequel les transformations s’opèrent selon certaines règles et qui se trouvent de ce fait avoir une valeur révélatrice, créatrice de </w:t>
      </w:r>
      <w:r w:rsidRPr="003675E3">
        <w:rPr>
          <w:i/>
        </w:rPr>
        <w:t>configurations</w:t>
      </w:r>
      <w:r w:rsidRPr="007A5F8F">
        <w:rPr>
          <w:rFonts w:ascii="Courier New" w:hAnsi="Courier New" w:cs="Courier New"/>
          <w:sz w:val="28"/>
          <w:szCs w:val="28"/>
        </w:rPr>
        <w:t xml:space="preserve"> supérieures, de cas particuliers </w:t>
      </w:r>
      <w:r w:rsidRPr="003675E3">
        <w:rPr>
          <w:i/>
        </w:rPr>
        <w:t>illuminants</w:t>
      </w:r>
      <w:r w:rsidRPr="007A5F8F">
        <w:rPr>
          <w:rFonts w:ascii="Courier New" w:hAnsi="Courier New" w:cs="Courier New"/>
          <w:sz w:val="28"/>
          <w:szCs w:val="28"/>
        </w:rPr>
        <w:t xml:space="preserve"> par exemple, bref, de démontrer cette même sorte de fécondité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celle des mathématiques, c’est de cela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qu’il s’agit dans l’élucidation des mythes.</w:t>
      </w:r>
    </w:p>
    <w:p w:rsidR="00337697" w:rsidRPr="007A5F8F" w:rsidRDefault="00337697" w:rsidP="00E81B9F">
      <w:pPr>
        <w:rPr>
          <w:rFonts w:ascii="Courier New" w:hAnsi="Courier New" w:cs="Courier New"/>
          <w:sz w:val="28"/>
          <w:szCs w:val="28"/>
        </w:rPr>
      </w:pP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Et ceci nous intéresse de la façon la plus directe, puisqu’il ne peut se faire que nous n’abordions </w:t>
      </w: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auquel nous avons affaire dans l’analyse sans rencontrer ces fonctions du mythe. </w:t>
      </w:r>
    </w:p>
    <w:p w:rsidR="003675E3" w:rsidRDefault="003675E3" w:rsidP="00E81B9F">
      <w:pPr>
        <w:rPr>
          <w:rFonts w:ascii="Courier New" w:hAnsi="Courier New" w:cs="Courier New"/>
          <w:sz w:val="28"/>
          <w:szCs w:val="28"/>
        </w:rPr>
      </w:pPr>
    </w:p>
    <w:p w:rsidR="003675E3"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fait prouvé par l’expérience.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En tout cas c’est dès les premiers pas de l’analyse que FREUD s’était soutenu par cette référence </w:t>
      </w:r>
    </w:p>
    <w:p w:rsidR="004A6C45" w:rsidRDefault="00337697" w:rsidP="00E81B9F">
      <w:pPr>
        <w:rPr>
          <w:rFonts w:ascii="Courier New" w:hAnsi="Courier New" w:cs="Courier New"/>
          <w:sz w:val="28"/>
          <w:szCs w:val="28"/>
        </w:rPr>
      </w:pPr>
      <w:r w:rsidRPr="007A5F8F">
        <w:rPr>
          <w:rFonts w:ascii="Courier New" w:hAnsi="Courier New" w:cs="Courier New"/>
          <w:sz w:val="28"/>
          <w:szCs w:val="28"/>
        </w:rPr>
        <w:t xml:space="preserve">au mythe, dès la </w:t>
      </w:r>
      <w:r w:rsidRPr="003675E3">
        <w:rPr>
          <w:i/>
        </w:rPr>
        <w:t>Traumdeutung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dès les </w:t>
      </w:r>
      <w:r w:rsidR="004A6C45" w:rsidRPr="004A6C45">
        <w:rPr>
          <w:i/>
        </w:rPr>
        <w:t>L</w:t>
      </w:r>
      <w:r w:rsidRPr="004A6C45">
        <w:rPr>
          <w:i/>
        </w:rPr>
        <w:t>ettres à F</w:t>
      </w:r>
      <w:r w:rsidR="004A6C45" w:rsidRPr="004A6C45">
        <w:rPr>
          <w:i/>
        </w:rPr>
        <w:t>LIES</w:t>
      </w:r>
      <w:r w:rsidR="004A6C45">
        <w:rPr>
          <w:i/>
        </w:rPr>
        <w:t>S</w:t>
      </w:r>
      <w:r w:rsidRPr="007A5F8F">
        <w:rPr>
          <w:rFonts w:ascii="Courier New" w:hAnsi="Courier New" w:cs="Courier New"/>
          <w:sz w:val="28"/>
          <w:szCs w:val="28"/>
        </w:rPr>
        <w:t> </w:t>
      </w:r>
      <w:r w:rsidRPr="00FE79A2">
        <w:rPr>
          <w:rFonts w:ascii="Courier New" w:hAnsi="Courier New" w:cs="Courier New"/>
          <w:b/>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3675E3">
        <w:rPr>
          <w:i/>
        </w:rPr>
        <w:t>mythe d’Œdipe</w:t>
      </w:r>
      <w:r w:rsidRPr="007A5F8F">
        <w:rPr>
          <w:rFonts w:ascii="Courier New" w:hAnsi="Courier New" w:cs="Courier New"/>
          <w:sz w:val="28"/>
          <w:szCs w:val="28"/>
        </w:rPr>
        <w:t xml:space="preserve">. </w:t>
      </w:r>
    </w:p>
    <w:p w:rsidR="004A6C45" w:rsidRDefault="004A6C4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ne peut pas se faire que nous </w:t>
      </w:r>
      <w:r w:rsidRPr="004A6C45">
        <w:rPr>
          <w:i/>
        </w:rPr>
        <w:t>l’élidions</w:t>
      </w:r>
      <w:r w:rsidRPr="007A5F8F">
        <w:rPr>
          <w:rFonts w:ascii="Courier New" w:hAnsi="Courier New" w:cs="Courier New"/>
          <w:sz w:val="28"/>
          <w:szCs w:val="28"/>
        </w:rPr>
        <w:t>, que nous le mettions entre parenthèses, que nous essayions de tout exprimer, d’articuler toute notre expérience sous le mode économique comme on dit…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la fonction par exemple du conflit entre tendances primordiales jusqu’aux plus radicales, les défenses contre toute l’articulation connotée topiquement dans</w:t>
      </w:r>
      <w:r w:rsidRPr="007A5F8F">
        <w:rPr>
          <w:b/>
          <w:bCs/>
          <w:sz w:val="28"/>
          <w:szCs w:val="28"/>
        </w:rPr>
        <w:t xml:space="preserve">  </w:t>
      </w:r>
      <w:r w:rsidRPr="007A5F8F">
        <w:rPr>
          <w:rFonts w:ascii="Courier New" w:hAnsi="Courier New" w:cs="Courier New"/>
          <w:sz w:val="28"/>
          <w:szCs w:val="28"/>
        </w:rPr>
        <w:t>l’accent de l’</w:t>
      </w:r>
      <w:r w:rsidRPr="004A6C45">
        <w:rPr>
          <w:i/>
          <w:color w:val="0000CC"/>
        </w:rPr>
        <w:t>ego</w:t>
      </w:r>
      <w:r w:rsidRPr="007A5F8F">
        <w:rPr>
          <w:rFonts w:ascii="Courier New" w:hAnsi="Courier New" w:cs="Courier New"/>
          <w:i/>
          <w:sz w:val="28"/>
          <w:szCs w:val="28"/>
        </w:rPr>
        <w:t xml:space="preserve">, </w:t>
      </w:r>
      <w:r w:rsidRPr="007A5F8F">
        <w:rPr>
          <w:rFonts w:ascii="Courier New" w:hAnsi="Courier New" w:cs="Courier New"/>
          <w:sz w:val="28"/>
          <w:szCs w:val="28"/>
        </w:rPr>
        <w:t>dans la thèse sur le narcissisme la fonction de l’</w:t>
      </w:r>
      <w:r w:rsidR="004A6C45">
        <w:rPr>
          <w:rFonts w:ascii="Courier New" w:hAnsi="Courier New" w:cs="Courier New"/>
          <w:sz w:val="28"/>
          <w:szCs w:val="28"/>
        </w:rPr>
        <w:t>« </w:t>
      </w:r>
      <w:r w:rsidRPr="004A6C45">
        <w:rPr>
          <w:i/>
          <w:color w:val="0000CC"/>
        </w:rPr>
        <w:t>ego idéal</w:t>
      </w:r>
      <w:r w:rsidR="004A6C45">
        <w:rPr>
          <w:rFonts w:ascii="Courier New" w:hAnsi="Courier New" w:cs="Courier New"/>
          <w:sz w:val="28"/>
          <w:szCs w:val="28"/>
        </w:rPr>
        <w:t> »</w:t>
      </w:r>
      <w:r w:rsidRPr="007A5F8F">
        <w:rPr>
          <w:rFonts w:ascii="Courier New" w:hAnsi="Courier New" w:cs="Courier New"/>
          <w:sz w:val="28"/>
          <w:szCs w:val="28"/>
        </w:rPr>
        <w:t xml:space="preserve">, d’un certain </w:t>
      </w:r>
      <w:r w:rsidR="004A6C45">
        <w:rPr>
          <w:rFonts w:ascii="Courier New" w:hAnsi="Courier New" w:cs="Courier New"/>
          <w:sz w:val="28"/>
          <w:szCs w:val="28"/>
        </w:rPr>
        <w:t>« </w:t>
      </w:r>
      <w:r w:rsidRPr="004A6C45">
        <w:rPr>
          <w:i/>
          <w:iCs/>
          <w:color w:val="0000CC"/>
        </w:rPr>
        <w:t>ça</w:t>
      </w:r>
      <w:r w:rsidR="004A6C45">
        <w:rPr>
          <w:rFonts w:ascii="Courier New" w:hAnsi="Courier New" w:cs="Courier New"/>
          <w:iCs/>
          <w:sz w:val="28"/>
          <w:szCs w:val="28"/>
        </w:rPr>
        <w:t> »</w:t>
      </w:r>
      <w:r w:rsidRPr="007A5F8F">
        <w:rPr>
          <w:rFonts w:ascii="Courier New" w:hAnsi="Courier New" w:cs="Courier New"/>
          <w:sz w:val="28"/>
          <w:szCs w:val="28"/>
        </w:rPr>
        <w:t xml:space="preserve"> </w:t>
      </w:r>
    </w:p>
    <w:p w:rsidR="004A6C4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ne peut pas se faire qu’aller dans ce sens </w:t>
      </w:r>
    </w:p>
    <w:p w:rsidR="004A6C45" w:rsidRDefault="00337697" w:rsidP="00E81B9F">
      <w:pPr>
        <w:rPr>
          <w:rFonts w:ascii="Courier New" w:hAnsi="Courier New" w:cs="Courier New"/>
          <w:sz w:val="28"/>
          <w:szCs w:val="28"/>
        </w:rPr>
      </w:pPr>
      <w:r w:rsidRPr="007A5F8F">
        <w:rPr>
          <w:rFonts w:ascii="Courier New" w:hAnsi="Courier New" w:cs="Courier New"/>
          <w:sz w:val="28"/>
          <w:szCs w:val="28"/>
        </w:rPr>
        <w:t>et perdre l’autre pôle de référence</w:t>
      </w:r>
      <w:r w:rsidR="004A6C45">
        <w:rPr>
          <w:rFonts w:ascii="Courier New" w:hAnsi="Courier New" w:cs="Courier New"/>
          <w:sz w:val="28"/>
          <w:szCs w:val="28"/>
        </w:rPr>
        <w:t>,</w:t>
      </w:r>
      <w:r w:rsidRPr="007A5F8F">
        <w:rPr>
          <w:rFonts w:ascii="Courier New" w:hAnsi="Courier New" w:cs="Courier New"/>
          <w:sz w:val="28"/>
          <w:szCs w:val="28"/>
        </w:rPr>
        <w:t xml:space="preserve"> ne représente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à proprement parler ce qui dans notre expérience doit se noter comme</w:t>
      </w:r>
      <w:r w:rsidR="00FE79A2">
        <w:rPr>
          <w:rFonts w:ascii="Courier New" w:hAnsi="Courier New" w:cs="Courier New"/>
          <w:sz w:val="28"/>
          <w:szCs w:val="28"/>
        </w:rPr>
        <w:t>…</w:t>
      </w:r>
    </w:p>
    <w:p w:rsidR="00FE79A2" w:rsidRPr="00FE79A2" w:rsidRDefault="00337697" w:rsidP="00FE79A2">
      <w:pPr>
        <w:ind w:left="708"/>
        <w:rPr>
          <w:rFonts w:ascii="Courier New" w:hAnsi="Courier New" w:cs="Courier New"/>
          <w:i/>
        </w:rPr>
      </w:pPr>
      <w:r w:rsidRPr="00FE79A2">
        <w:rPr>
          <w:rFonts w:ascii="Courier New" w:hAnsi="Courier New" w:cs="Courier New"/>
          <w:i/>
        </w:rPr>
        <w:t>à proprement parler au sens positif que ça a pour nous</w:t>
      </w:r>
    </w:p>
    <w:p w:rsidR="00337697" w:rsidRPr="007A5F8F" w:rsidRDefault="00FE79A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un oubli. </w:t>
      </w:r>
    </w:p>
    <w:p w:rsidR="004A6C45" w:rsidRDefault="004A6C4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Ça n’empêche pas que l’expérience qui se continue puisse être une expérience analytique, c’est une expérience analytique qui oublie ses propres termes.</w:t>
      </w:r>
    </w:p>
    <w:p w:rsidR="004A6C45" w:rsidRDefault="004A6C45"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que je reviens, comme je fais souvent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et comme je fais presque toujours après tout,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articuler des choses alphabétiques. </w:t>
      </w:r>
    </w:p>
    <w:p w:rsidR="004A6C45" w:rsidRDefault="004A6C45" w:rsidP="00E81B9F">
      <w:pPr>
        <w:rPr>
          <w:rFonts w:ascii="Courier New" w:hAnsi="Courier New" w:cs="Courier New"/>
          <w:sz w:val="28"/>
          <w:szCs w:val="28"/>
        </w:rPr>
      </w:pP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uniquement par plaisir de l’épellement, quoiqu’il existe, mais ceci permet de poser dans </w:t>
      </w:r>
    </w:p>
    <w:p w:rsidR="004A6C45" w:rsidRDefault="00337697" w:rsidP="00E81B9F">
      <w:pPr>
        <w:rPr>
          <w:rFonts w:ascii="Courier New" w:hAnsi="Courier New" w:cs="Courier New"/>
          <w:sz w:val="28"/>
          <w:szCs w:val="28"/>
        </w:rPr>
      </w:pPr>
      <w:r w:rsidRPr="007A5F8F">
        <w:rPr>
          <w:rFonts w:ascii="Courier New" w:hAnsi="Courier New" w:cs="Courier New"/>
          <w:sz w:val="28"/>
          <w:szCs w:val="28"/>
        </w:rPr>
        <w:t xml:space="preserve">leur caractère tout à fait cru les vraies questions.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vraie question qui se pose, ça n’est pas : </w:t>
      </w:r>
    </w:p>
    <w:p w:rsidR="004A6C45" w:rsidRDefault="004A6C45" w:rsidP="00E81B9F">
      <w:pPr>
        <w:rPr>
          <w:rFonts w:ascii="Courier New" w:hAnsi="Courier New" w:cs="Courier New"/>
          <w:sz w:val="28"/>
          <w:szCs w:val="28"/>
        </w:rPr>
      </w:pPr>
    </w:p>
    <w:p w:rsidR="004A6C45" w:rsidRDefault="00337697" w:rsidP="004A6C45">
      <w:pPr>
        <w:ind w:left="2124"/>
        <w:rPr>
          <w:i/>
          <w:sz w:val="22"/>
          <w:szCs w:val="22"/>
        </w:rPr>
      </w:pPr>
      <w:r w:rsidRPr="007A5F8F">
        <w:rPr>
          <w:rFonts w:ascii="Courier New" w:hAnsi="Courier New" w:cs="Courier New"/>
          <w:sz w:val="28"/>
          <w:szCs w:val="28"/>
        </w:rPr>
        <w:t>« </w:t>
      </w:r>
      <w:r w:rsidR="004A6C45" w:rsidRPr="004A6C45">
        <w:rPr>
          <w:i/>
          <w:sz w:val="22"/>
          <w:szCs w:val="22"/>
        </w:rPr>
        <w:t>E</w:t>
      </w:r>
      <w:r w:rsidRPr="004A6C45">
        <w:rPr>
          <w:i/>
          <w:sz w:val="22"/>
          <w:szCs w:val="22"/>
        </w:rPr>
        <w:t>st</w:t>
      </w:r>
      <w:r w:rsidR="00454FCC">
        <w:rPr>
          <w:i/>
          <w:sz w:val="22"/>
          <w:szCs w:val="22"/>
        </w:rPr>
        <w:t>–</w:t>
      </w:r>
      <w:r w:rsidRPr="004A6C45">
        <w:rPr>
          <w:i/>
          <w:sz w:val="22"/>
          <w:szCs w:val="22"/>
        </w:rPr>
        <w:t>ce que c’est ça l’analyse, là où elle commence</w:t>
      </w:r>
      <w:r w:rsidR="004A6C45">
        <w:rPr>
          <w:i/>
          <w:sz w:val="22"/>
          <w:szCs w:val="22"/>
        </w:rPr>
        <w:t>…</w:t>
      </w:r>
    </w:p>
    <w:p w:rsidR="00337697" w:rsidRPr="007A5F8F" w:rsidRDefault="00337697" w:rsidP="004A6C45">
      <w:pPr>
        <w:ind w:left="2124"/>
        <w:rPr>
          <w:rFonts w:ascii="Courier New" w:hAnsi="Courier New" w:cs="Courier New"/>
          <w:sz w:val="28"/>
          <w:szCs w:val="28"/>
        </w:rPr>
      </w:pPr>
      <w:r w:rsidRPr="004A6C45">
        <w:rPr>
          <w:i/>
          <w:sz w:val="22"/>
          <w:szCs w:val="22"/>
        </w:rPr>
        <w:t>en fin de compte : une introduction du sujet à son destin ?</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p>
    <w:p w:rsidR="004A6C45" w:rsidRDefault="00337697" w:rsidP="00E81B9F">
      <w:pPr>
        <w:rPr>
          <w:rFonts w:ascii="Courier New" w:hAnsi="Courier New" w:cs="Courier New"/>
          <w:sz w:val="28"/>
          <w:szCs w:val="28"/>
        </w:rPr>
      </w:pPr>
      <w:r w:rsidRPr="007A5F8F">
        <w:rPr>
          <w:rFonts w:ascii="Courier New" w:hAnsi="Courier New" w:cs="Courier New"/>
          <w:sz w:val="28"/>
          <w:szCs w:val="28"/>
        </w:rPr>
        <w:t>Bien sûr que non</w:t>
      </w:r>
      <w:r w:rsidR="004A6C45">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serait nous</w:t>
      </w:r>
      <w:r w:rsidRPr="007A5F8F">
        <w:rPr>
          <w:rFonts w:ascii="Courier New" w:hAnsi="Courier New" w:cs="Courier New"/>
          <w:i/>
          <w:sz w:val="28"/>
          <w:szCs w:val="28"/>
        </w:rPr>
        <w:t xml:space="preserve"> </w:t>
      </w:r>
      <w:r w:rsidRPr="007A5F8F">
        <w:rPr>
          <w:rFonts w:ascii="Courier New" w:hAnsi="Courier New" w:cs="Courier New"/>
          <w:sz w:val="28"/>
          <w:szCs w:val="28"/>
        </w:rPr>
        <w:t>placer dans une position démiurgique qui n’a jamais été celle occupée par l’analyste.</w:t>
      </w:r>
    </w:p>
    <w:p w:rsidR="004A6C45" w:rsidRDefault="00337697" w:rsidP="00E81B9F">
      <w:pPr>
        <w:rPr>
          <w:rFonts w:ascii="Courier New" w:hAnsi="Courier New" w:cs="Courier New"/>
          <w:sz w:val="28"/>
          <w:szCs w:val="28"/>
        </w:rPr>
      </w:pPr>
      <w:r w:rsidRPr="007A5F8F">
        <w:rPr>
          <w:rFonts w:ascii="Courier New" w:hAnsi="Courier New" w:cs="Courier New"/>
          <w:sz w:val="28"/>
          <w:szCs w:val="28"/>
        </w:rPr>
        <w:t xml:space="preserve">Mais alors pour rester à ce niveau tout à fait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départ et massif, il y a une sorte de formule qui prend bien sa valeur de se dégager tout naturellement de ces façons de poser la question (qui en valent bien d’autres).</w:t>
      </w:r>
    </w:p>
    <w:p w:rsidR="004A6C45" w:rsidRDefault="004A6C45"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C</w:t>
      </w:r>
      <w:r w:rsidR="004A6C45">
        <w:rPr>
          <w:rFonts w:ascii="Courier New" w:hAnsi="Courier New" w:cs="Courier New"/>
          <w:sz w:val="28"/>
          <w:szCs w:val="28"/>
        </w:rPr>
        <w:t>’</w:t>
      </w:r>
      <w:r w:rsidRPr="007A5F8F">
        <w:rPr>
          <w:rFonts w:ascii="Courier New" w:hAnsi="Courier New" w:cs="Courier New"/>
          <w:sz w:val="28"/>
          <w:szCs w:val="28"/>
        </w:rPr>
        <w:t>était avant que nous nous croyions assez malins et assez forts pour parler de je ne sais quoi qui serait « </w:t>
      </w:r>
      <w:r w:rsidRPr="004A6C45">
        <w:rPr>
          <w:i/>
        </w:rPr>
        <w:t>une normale</w:t>
      </w:r>
      <w:r w:rsidRPr="007A5F8F">
        <w:rPr>
          <w:rFonts w:ascii="Courier New" w:hAnsi="Courier New" w:cs="Courier New"/>
          <w:sz w:val="28"/>
          <w:szCs w:val="28"/>
        </w:rPr>
        <w:t xml:space="preserve"> » </w:t>
      </w:r>
      <w:r w:rsidR="00454FCC">
        <w:rPr>
          <w:rFonts w:ascii="Courier New" w:hAnsi="Courier New" w:cs="Courier New"/>
          <w:sz w:val="28"/>
          <w:szCs w:val="28"/>
        </w:rPr>
        <w:t>–</w:t>
      </w:r>
      <w:r w:rsidRPr="007A5F8F">
        <w:rPr>
          <w:rFonts w:ascii="Courier New" w:hAnsi="Courier New" w:cs="Courier New"/>
          <w:sz w:val="28"/>
          <w:szCs w:val="28"/>
        </w:rPr>
        <w:t xml:space="preserve"> en fait, nous ne nous sommes jamais crus si forts ni si malins, pour ne pas sentir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tant soit peu flageoler notre plume, chaque fois que nous nous sommes attaqués à ce sujet de ce que c’est qu’</w:t>
      </w:r>
      <w:r w:rsidR="004A6C45" w:rsidRPr="007A5F8F">
        <w:rPr>
          <w:rFonts w:ascii="Courier New" w:hAnsi="Courier New" w:cs="Courier New"/>
          <w:sz w:val="28"/>
          <w:szCs w:val="28"/>
        </w:rPr>
        <w:t>« </w:t>
      </w:r>
      <w:r w:rsidR="004A6C45" w:rsidRPr="004A6C45">
        <w:rPr>
          <w:i/>
        </w:rPr>
        <w:t>une normale</w:t>
      </w:r>
      <w:r w:rsidR="004A6C45" w:rsidRPr="007A5F8F">
        <w:rPr>
          <w:rFonts w:ascii="Courier New" w:hAnsi="Courier New" w:cs="Courier New"/>
          <w:sz w:val="28"/>
          <w:szCs w:val="28"/>
        </w:rPr>
        <w:t> »</w:t>
      </w:r>
      <w:r w:rsidRPr="007A5F8F">
        <w:rPr>
          <w:rFonts w:ascii="Courier New" w:hAnsi="Courier New" w:cs="Courier New"/>
          <w:sz w:val="28"/>
          <w:szCs w:val="28"/>
        </w:rPr>
        <w:t>, mais JONES a écrit là</w:t>
      </w:r>
      <w:r w:rsidR="00454FCC">
        <w:rPr>
          <w:rFonts w:ascii="Courier New" w:hAnsi="Courier New" w:cs="Courier New"/>
          <w:sz w:val="28"/>
          <w:szCs w:val="28"/>
        </w:rPr>
        <w:t>–</w:t>
      </w:r>
      <w:r w:rsidRPr="007A5F8F">
        <w:rPr>
          <w:rFonts w:ascii="Courier New" w:hAnsi="Courier New" w:cs="Courier New"/>
          <w:sz w:val="28"/>
          <w:szCs w:val="28"/>
        </w:rPr>
        <w:t>dessus un article</w:t>
      </w:r>
      <w:r w:rsidR="008027A9" w:rsidRPr="008027A9">
        <w:rPr>
          <w:rStyle w:val="Appelnotedebasdep"/>
          <w:b/>
          <w:color w:val="FF0000"/>
          <w:sz w:val="28"/>
          <w:szCs w:val="28"/>
        </w:rPr>
        <w:footnoteReference w:id="288"/>
      </w:r>
      <w:r w:rsidRPr="007A5F8F">
        <w:rPr>
          <w:rFonts w:ascii="Courier New" w:hAnsi="Courier New" w:cs="Courier New"/>
          <w:sz w:val="28"/>
          <w:szCs w:val="28"/>
        </w:rPr>
        <w:t xml:space="preserve">, il faut dire qu'il n’avait pas froid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aux yeux, il faut dire aussi qu’il s’en tire </w:t>
      </w:r>
      <w:r w:rsidRPr="00FE79A2">
        <w:rPr>
          <w:i/>
        </w:rPr>
        <w:t>pas trop mal</w:t>
      </w:r>
      <w:r w:rsidRPr="007A5F8F">
        <w:rPr>
          <w:rFonts w:ascii="Courier New" w:hAnsi="Courier New" w:cs="Courier New"/>
          <w:sz w:val="28"/>
          <w:szCs w:val="28"/>
        </w:rPr>
        <w:t>, mais aussi on voit la difficulté.</w:t>
      </w:r>
    </w:p>
    <w:p w:rsidR="008027A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Quoi qu’il en soit il faut bien que nous mettions l’accent là</w:t>
      </w:r>
      <w:r w:rsidR="00454FCC">
        <w:rPr>
          <w:rFonts w:ascii="Courier New" w:hAnsi="Courier New" w:cs="Courier New"/>
          <w:sz w:val="28"/>
          <w:szCs w:val="28"/>
        </w:rPr>
        <w:t>–</w:t>
      </w:r>
      <w:r w:rsidRPr="007A5F8F">
        <w:rPr>
          <w:rFonts w:ascii="Courier New" w:hAnsi="Courier New" w:cs="Courier New"/>
          <w:sz w:val="28"/>
          <w:szCs w:val="28"/>
        </w:rPr>
        <w:t xml:space="preserve">dessus, c’est que ça n’est vraiment que par un escamotage que nous pouvons même faire entrer en jeu une notion quelconque dans l’analyse,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normalisation. </w:t>
      </w:r>
    </w:p>
    <w:p w:rsidR="008027A9" w:rsidRDefault="008027A9" w:rsidP="00E81B9F">
      <w:pPr>
        <w:rPr>
          <w:rFonts w:ascii="Courier New" w:hAnsi="Courier New" w:cs="Courier New"/>
          <w:sz w:val="28"/>
          <w:szCs w:val="28"/>
        </w:rPr>
      </w:pP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par une partialisation théorique, c’est quand nous considérons les choses sous un certain angle, quand nous nous mettons par exemple à parler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de maturation instinctive, comme si c’était là </w:t>
      </w:r>
    </w:p>
    <w:p w:rsidR="008027A9" w:rsidRDefault="00337697" w:rsidP="00E81B9F">
      <w:pPr>
        <w:rPr>
          <w:rFonts w:ascii="Courier New" w:hAnsi="Courier New" w:cs="Courier New"/>
          <w:sz w:val="28"/>
          <w:szCs w:val="28"/>
        </w:rPr>
      </w:pPr>
      <w:r w:rsidRPr="007A5F8F">
        <w:rPr>
          <w:rFonts w:ascii="Courier New" w:hAnsi="Courier New" w:cs="Courier New"/>
          <w:sz w:val="28"/>
          <w:szCs w:val="28"/>
        </w:rPr>
        <w:t xml:space="preserve">tout ce dont il s’agit. </w:t>
      </w:r>
    </w:p>
    <w:p w:rsidR="008027A9" w:rsidRDefault="008027A9" w:rsidP="00E81B9F">
      <w:pPr>
        <w:rPr>
          <w:rFonts w:ascii="Courier New" w:hAnsi="Courier New" w:cs="Courier New"/>
          <w:sz w:val="28"/>
          <w:szCs w:val="28"/>
        </w:rPr>
      </w:pPr>
    </w:p>
    <w:p w:rsidR="008027A9" w:rsidRDefault="00337697" w:rsidP="00E81B9F">
      <w:pPr>
        <w:rPr>
          <w:rFonts w:ascii="Courier New" w:hAnsi="Courier New" w:cs="Courier New"/>
          <w:sz w:val="28"/>
          <w:szCs w:val="28"/>
        </w:rPr>
      </w:pPr>
      <w:r w:rsidRPr="007A5F8F">
        <w:rPr>
          <w:rFonts w:ascii="Courier New" w:hAnsi="Courier New" w:cs="Courier New"/>
          <w:sz w:val="28"/>
          <w:szCs w:val="28"/>
        </w:rPr>
        <w:t xml:space="preserve">Nous nous livrons alors à ces </w:t>
      </w:r>
      <w:r w:rsidRPr="008027A9">
        <w:rPr>
          <w:i/>
        </w:rPr>
        <w:t>extraordinaires ratiocinations</w:t>
      </w:r>
      <w:r w:rsidRPr="007A5F8F">
        <w:rPr>
          <w:rFonts w:ascii="Courier New" w:hAnsi="Courier New" w:cs="Courier New"/>
          <w:sz w:val="28"/>
          <w:szCs w:val="28"/>
        </w:rPr>
        <w:t xml:space="preserve"> confinant à une prêcherie moralisante qui est tellement de nature à inspirer </w:t>
      </w:r>
      <w:r w:rsidRPr="008027A9">
        <w:rPr>
          <w:rFonts w:ascii="Courier New" w:hAnsi="Courier New" w:cs="Courier New"/>
          <w:i/>
        </w:rPr>
        <w:t>la méfiance</w:t>
      </w:r>
      <w:r w:rsidRPr="007A5F8F">
        <w:rPr>
          <w:rFonts w:ascii="Courier New" w:hAnsi="Courier New" w:cs="Courier New"/>
          <w:sz w:val="28"/>
          <w:szCs w:val="28"/>
        </w:rPr>
        <w:t xml:space="preserve"> et </w:t>
      </w:r>
      <w:r w:rsidRPr="008027A9">
        <w:rPr>
          <w:rFonts w:ascii="Courier New" w:hAnsi="Courier New" w:cs="Courier New"/>
          <w:i/>
        </w:rPr>
        <w:t>le recul</w:t>
      </w:r>
      <w:r w:rsidRPr="007A5F8F">
        <w:rPr>
          <w:rFonts w:ascii="Courier New" w:hAnsi="Courier New" w:cs="Courier New"/>
          <w:sz w:val="28"/>
          <w:szCs w:val="28"/>
        </w:rPr>
        <w:t xml:space="preserve">. Faire entrer sans plus une notion </w:t>
      </w:r>
      <w:r w:rsidR="008027A9">
        <w:rPr>
          <w:rFonts w:ascii="Courier New" w:hAnsi="Courier New" w:cs="Courier New"/>
          <w:sz w:val="28"/>
          <w:szCs w:val="28"/>
        </w:rPr>
        <w:t>« </w:t>
      </w:r>
      <w:r w:rsidRPr="008027A9">
        <w:rPr>
          <w:i/>
        </w:rPr>
        <w:t>normale</w:t>
      </w:r>
      <w:r w:rsidR="008027A9">
        <w:rPr>
          <w:rFonts w:ascii="Courier New" w:hAnsi="Courier New" w:cs="Courier New"/>
          <w:sz w:val="28"/>
          <w:szCs w:val="28"/>
        </w:rPr>
        <w:t> »</w:t>
      </w:r>
      <w:r w:rsidRPr="007A5F8F">
        <w:rPr>
          <w:rFonts w:ascii="Courier New" w:hAnsi="Courier New" w:cs="Courier New"/>
          <w:sz w:val="28"/>
          <w:szCs w:val="28"/>
        </w:rPr>
        <w:t xml:space="preserve"> de </w:t>
      </w:r>
      <w:r w:rsidRPr="008027A9">
        <w:rPr>
          <w:i/>
        </w:rPr>
        <w:t>quoi que ce soit</w:t>
      </w:r>
      <w:r w:rsidRPr="007A5F8F">
        <w:rPr>
          <w:rFonts w:ascii="Courier New" w:hAnsi="Courier New" w:cs="Courier New"/>
          <w:sz w:val="28"/>
          <w:szCs w:val="28"/>
        </w:rPr>
        <w:t xml:space="preserve"> qui ait un rapport </w:t>
      </w:r>
      <w:r w:rsidRPr="008027A9">
        <w:rPr>
          <w:i/>
        </w:rPr>
        <w:t>quel qu’il soit</w:t>
      </w:r>
      <w:r w:rsidRPr="007A5F8F">
        <w:rPr>
          <w:rFonts w:ascii="Courier New" w:hAnsi="Courier New" w:cs="Courier New"/>
          <w:sz w:val="28"/>
          <w:szCs w:val="28"/>
        </w:rPr>
        <w:t xml:space="preserve"> avec notre praxis, alors que justement ce que nous y découvrons, </w:t>
      </w:r>
    </w:p>
    <w:p w:rsidR="008027A9"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quel point le sujet prétendu, dit </w:t>
      </w:r>
      <w:r w:rsidR="008027A9">
        <w:rPr>
          <w:rFonts w:ascii="Courier New" w:hAnsi="Courier New" w:cs="Courier New"/>
          <w:sz w:val="28"/>
          <w:szCs w:val="28"/>
        </w:rPr>
        <w:t>« </w:t>
      </w:r>
      <w:r w:rsidR="008027A9" w:rsidRPr="008027A9">
        <w:rPr>
          <w:i/>
        </w:rPr>
        <w:t>normal</w:t>
      </w:r>
      <w:r w:rsidR="008027A9">
        <w:rPr>
          <w:rFonts w:ascii="Courier New" w:hAnsi="Courier New" w:cs="Courier New"/>
          <w:sz w:val="28"/>
          <w:szCs w:val="28"/>
        </w:rPr>
        <w:t> »</w:t>
      </w:r>
      <w:r w:rsidRPr="007A5F8F">
        <w:rPr>
          <w:rFonts w:ascii="Courier New" w:hAnsi="Courier New" w:cs="Courier New"/>
          <w:sz w:val="28"/>
          <w:szCs w:val="28"/>
        </w:rPr>
        <w:t xml:space="preserve"> est justement ce qui est fait pour nous inspirer</w:t>
      </w:r>
      <w:r w:rsidR="008027A9">
        <w:rPr>
          <w:rFonts w:ascii="Courier New" w:hAnsi="Courier New" w:cs="Courier New"/>
          <w:sz w:val="28"/>
          <w:szCs w:val="28"/>
        </w:rPr>
        <w:t>…</w:t>
      </w:r>
      <w:r w:rsidRPr="007A5F8F">
        <w:rPr>
          <w:rFonts w:ascii="Courier New" w:hAnsi="Courier New" w:cs="Courier New"/>
          <w:sz w:val="28"/>
          <w:szCs w:val="28"/>
        </w:rPr>
        <w:t xml:space="preserve"> </w:t>
      </w:r>
    </w:p>
    <w:p w:rsidR="008027A9" w:rsidRDefault="00337697" w:rsidP="008027A9">
      <w:pPr>
        <w:ind w:firstLine="708"/>
        <w:rPr>
          <w:rFonts w:ascii="Courier New" w:hAnsi="Courier New" w:cs="Courier New"/>
          <w:sz w:val="28"/>
          <w:szCs w:val="28"/>
        </w:rPr>
      </w:pPr>
      <w:r w:rsidRPr="007A5F8F">
        <w:rPr>
          <w:rFonts w:ascii="Courier New" w:hAnsi="Courier New" w:cs="Courier New"/>
          <w:sz w:val="28"/>
          <w:szCs w:val="28"/>
        </w:rPr>
        <w:t>quant à ce qui permet ses apparences</w:t>
      </w:r>
    </w:p>
    <w:p w:rsidR="008027A9" w:rsidRDefault="008027A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suspicion la plus radicale et la plus assurée, quant à ces résultats… il faut tout de même savoir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sommes capables d’employer </w:t>
      </w:r>
      <w:r w:rsidRPr="008027A9">
        <w:rPr>
          <w:i/>
        </w:rPr>
        <w:t>la notion de normal</w:t>
      </w:r>
      <w:r w:rsidRPr="007A5F8F">
        <w:rPr>
          <w:rFonts w:ascii="Courier New" w:hAnsi="Courier New" w:cs="Courier New"/>
          <w:sz w:val="28"/>
          <w:szCs w:val="28"/>
        </w:rPr>
        <w:t xml:space="preserve"> pour quoi que ce soit qui soit à l’horizon de </w:t>
      </w:r>
      <w:r w:rsidRPr="008027A9">
        <w:rPr>
          <w:i/>
        </w:rPr>
        <w:t>notre pratique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Alors limitons</w:t>
      </w:r>
      <w:r w:rsidR="00454FCC">
        <w:rPr>
          <w:rFonts w:ascii="Courier New" w:hAnsi="Courier New" w:cs="Courier New"/>
          <w:sz w:val="28"/>
          <w:szCs w:val="28"/>
        </w:rPr>
        <w:t>–</w:t>
      </w:r>
      <w:r w:rsidRPr="007A5F8F">
        <w:rPr>
          <w:rFonts w:ascii="Courier New" w:hAnsi="Courier New" w:cs="Courier New"/>
          <w:sz w:val="28"/>
          <w:szCs w:val="28"/>
        </w:rPr>
        <w:t xml:space="preserve">nous pour l’instant à la question. </w:t>
      </w:r>
    </w:p>
    <w:p w:rsidR="00DF71D4" w:rsidRDefault="00DF71D4"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ce que l’effort de déchiffrage</w:t>
      </w:r>
      <w:r w:rsidR="00DF71D4">
        <w:rPr>
          <w:rFonts w:ascii="Courier New" w:hAnsi="Courier New" w:cs="Courier New"/>
          <w:sz w:val="28"/>
          <w:szCs w:val="28"/>
        </w:rPr>
        <w:t>…</w:t>
      </w:r>
    </w:p>
    <w:p w:rsidR="00DF71D4" w:rsidRDefault="00337697" w:rsidP="00DF71D4">
      <w:pPr>
        <w:ind w:left="708"/>
        <w:rPr>
          <w:rFonts w:ascii="Courier New" w:hAnsi="Courier New" w:cs="Courier New"/>
          <w:sz w:val="28"/>
          <w:szCs w:val="28"/>
        </w:rPr>
      </w:pPr>
      <w:r w:rsidRPr="007A5F8F">
        <w:rPr>
          <w:rFonts w:ascii="Courier New" w:hAnsi="Courier New" w:cs="Courier New"/>
          <w:sz w:val="28"/>
          <w:szCs w:val="28"/>
        </w:rPr>
        <w:t xml:space="preserve">quelque chose qui repère la figure </w:t>
      </w:r>
    </w:p>
    <w:p w:rsidR="00DF71D4" w:rsidRDefault="00337697" w:rsidP="00DF71D4">
      <w:pPr>
        <w:ind w:left="708"/>
        <w:rPr>
          <w:rFonts w:ascii="Courier New" w:hAnsi="Courier New" w:cs="Courier New"/>
          <w:sz w:val="28"/>
          <w:szCs w:val="28"/>
        </w:rPr>
      </w:pPr>
      <w:r w:rsidRPr="007A5F8F">
        <w:rPr>
          <w:rFonts w:ascii="Courier New" w:hAnsi="Courier New" w:cs="Courier New"/>
          <w:sz w:val="28"/>
          <w:szCs w:val="28"/>
        </w:rPr>
        <w:t>du destin, ce qu’est le destin</w:t>
      </w:r>
    </w:p>
    <w:p w:rsidR="00337697" w:rsidRPr="007A5F8F" w:rsidRDefault="00DF71D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w:t>
      </w:r>
      <w:r w:rsidR="00454FCC">
        <w:rPr>
          <w:rFonts w:ascii="Courier New" w:hAnsi="Courier New" w:cs="Courier New"/>
          <w:sz w:val="28"/>
          <w:szCs w:val="28"/>
        </w:rPr>
        <w:t>–</w:t>
      </w:r>
      <w:r w:rsidR="00337697" w:rsidRPr="007A5F8F">
        <w:rPr>
          <w:rFonts w:ascii="Courier New" w:hAnsi="Courier New" w:cs="Courier New"/>
          <w:sz w:val="28"/>
          <w:szCs w:val="28"/>
        </w:rPr>
        <w:t xml:space="preserve">ce que nous pouvons dire que la maîtrise que nous en avons pris nous permet d’obtenir </w:t>
      </w:r>
      <w:r w:rsidR="00454FCC">
        <w:rPr>
          <w:rFonts w:ascii="Courier New" w:hAnsi="Courier New" w:cs="Courier New"/>
          <w:sz w:val="28"/>
          <w:szCs w:val="28"/>
        </w:rPr>
        <w:t>–</w:t>
      </w:r>
      <w:r w:rsidR="00337697" w:rsidRPr="007A5F8F">
        <w:rPr>
          <w:rFonts w:ascii="Courier New" w:hAnsi="Courier New" w:cs="Courier New"/>
          <w:sz w:val="28"/>
          <w:szCs w:val="28"/>
        </w:rPr>
        <w:t xml:space="preserve"> quoi ? </w:t>
      </w:r>
      <w:r w:rsidR="00454FCC">
        <w:rPr>
          <w:rFonts w:ascii="Courier New" w:hAnsi="Courier New" w:cs="Courier New"/>
          <w:sz w:val="28"/>
          <w:szCs w:val="28"/>
        </w:rPr>
        <w:t>–</w:t>
      </w:r>
      <w:r w:rsidR="00337697" w:rsidRPr="007A5F8F">
        <w:rPr>
          <w:rFonts w:ascii="Courier New" w:hAnsi="Courier New" w:cs="Courier New"/>
          <w:sz w:val="28"/>
          <w:szCs w:val="28"/>
        </w:rPr>
        <w:t xml:space="preserve"> disons le moins de drame possible, </w:t>
      </w:r>
      <w:r w:rsidR="00337697" w:rsidRPr="00DF71D4">
        <w:rPr>
          <w:rFonts w:ascii="Courier New" w:hAnsi="Courier New" w:cs="Courier New"/>
          <w:i/>
        </w:rPr>
        <w:t>l’inversion du signe</w:t>
      </w:r>
      <w:r w:rsidR="00337697" w:rsidRPr="007A5F8F">
        <w:rPr>
          <w:rFonts w:ascii="Courier New" w:hAnsi="Courier New" w:cs="Courier New"/>
          <w:sz w:val="28"/>
          <w:szCs w:val="28"/>
        </w:rPr>
        <w:t xml:space="preserve">. </w:t>
      </w:r>
    </w:p>
    <w:p w:rsidR="00DF71D4" w:rsidRDefault="00DF71D4"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Si la </w:t>
      </w:r>
      <w:r w:rsidRPr="00DF71D4">
        <w:rPr>
          <w:i/>
        </w:rPr>
        <w:t>configuration humaine</w:t>
      </w:r>
      <w:r w:rsidRPr="007A5F8F">
        <w:rPr>
          <w:rFonts w:ascii="Courier New" w:hAnsi="Courier New" w:cs="Courier New"/>
          <w:sz w:val="28"/>
          <w:szCs w:val="28"/>
        </w:rPr>
        <w:t xml:space="preserve"> à laquelle nous</w:t>
      </w:r>
      <w:r w:rsidRPr="007A5F8F">
        <w:rPr>
          <w:rFonts w:ascii="Courier New" w:hAnsi="Courier New" w:cs="Courier New"/>
          <w:i/>
          <w:sz w:val="28"/>
          <w:szCs w:val="28"/>
        </w:rPr>
        <w:t xml:space="preserve"> </w:t>
      </w:r>
      <w:r w:rsidRPr="007A5F8F">
        <w:rPr>
          <w:rFonts w:ascii="Courier New" w:hAnsi="Courier New" w:cs="Courier New"/>
          <w:sz w:val="28"/>
          <w:szCs w:val="28"/>
        </w:rPr>
        <w:t>nous attaquons c’est le drame, tragique ou pas, est</w:t>
      </w:r>
      <w:r w:rsidR="00454FCC">
        <w:rPr>
          <w:rFonts w:ascii="Courier New" w:hAnsi="Courier New" w:cs="Courier New"/>
          <w:sz w:val="28"/>
          <w:szCs w:val="28"/>
        </w:rPr>
        <w:t>–</w:t>
      </w:r>
      <w:r w:rsidRPr="007A5F8F">
        <w:rPr>
          <w:rFonts w:ascii="Courier New" w:hAnsi="Courier New" w:cs="Courier New"/>
          <w:sz w:val="28"/>
          <w:szCs w:val="28"/>
        </w:rPr>
        <w:t xml:space="preserve">ce que nous pouvons nous contenter de cette visée du </w:t>
      </w:r>
      <w:r w:rsidRPr="00DF71D4">
        <w:rPr>
          <w:i/>
        </w:rPr>
        <w:t>moins de drame possible</w:t>
      </w:r>
      <w:r w:rsidRPr="007A5F8F">
        <w:rPr>
          <w:rFonts w:ascii="Courier New" w:hAnsi="Courier New" w:cs="Courier New"/>
          <w:sz w:val="28"/>
          <w:szCs w:val="28"/>
        </w:rPr>
        <w:t xml:space="preserve"> ? </w:t>
      </w:r>
    </w:p>
    <w:p w:rsidR="00DF71D4" w:rsidRDefault="00DF71D4"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Un sujet bien averti</w:t>
      </w:r>
      <w:r w:rsidR="00DF71D4">
        <w:rPr>
          <w:rFonts w:ascii="Courier New" w:hAnsi="Courier New" w:cs="Courier New"/>
          <w:sz w:val="28"/>
          <w:szCs w:val="28"/>
        </w:rPr>
        <w:t>…</w:t>
      </w:r>
      <w:r w:rsidRPr="007A5F8F">
        <w:rPr>
          <w:rFonts w:ascii="Courier New" w:hAnsi="Courier New" w:cs="Courier New"/>
          <w:sz w:val="28"/>
          <w:szCs w:val="28"/>
        </w:rPr>
        <w:t xml:space="preserve"> </w:t>
      </w:r>
    </w:p>
    <w:p w:rsidR="00DF71D4" w:rsidRDefault="00337697" w:rsidP="00DF71D4">
      <w:pPr>
        <w:ind w:firstLine="708"/>
        <w:rPr>
          <w:rFonts w:ascii="Courier New" w:hAnsi="Courier New" w:cs="Courier New"/>
          <w:sz w:val="28"/>
          <w:szCs w:val="28"/>
        </w:rPr>
      </w:pPr>
      <w:r w:rsidRPr="007A5F8F">
        <w:rPr>
          <w:rFonts w:ascii="Courier New" w:hAnsi="Courier New" w:cs="Courier New"/>
          <w:sz w:val="28"/>
          <w:szCs w:val="28"/>
        </w:rPr>
        <w:t>un bon averti en vaut deux</w:t>
      </w:r>
    </w:p>
    <w:p w:rsidR="00337697" w:rsidRPr="007A5F8F" w:rsidRDefault="00DF71D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s’arrangera pour tirer sa petite épingle du jeu. </w:t>
      </w:r>
    </w:p>
    <w:p w:rsidR="00DF71D4" w:rsidRDefault="00DF71D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Après tout, pourquoi pas ? Prétention modeste.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Ça n’a jamais en rien correspondu non plus, vous le savez bien, à notre expérience. Ce n’est pas ça.</w:t>
      </w:r>
    </w:p>
    <w:p w:rsidR="00337697" w:rsidRPr="007A5F8F" w:rsidRDefault="00337697"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Mais je prétends que la porte par laquelle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nous pouvons entrer pour dire des choses qui aient seulement quelque bon sens…</w:t>
      </w:r>
    </w:p>
    <w:p w:rsidR="00DF71D4"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veux dire que nous ayons le sentiment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d’être dans le fil de ce que nous avons à dire</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ceci qui comme toujours est un point, </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plus près de nous que ce point où tout bêtement </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se capture la prétendue évidence, ce qu’on appelle </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DF71D4">
        <w:rPr>
          <w:i/>
        </w:rPr>
        <w:t>sens commun</w:t>
      </w:r>
      <w:r w:rsidRPr="007A5F8F">
        <w:rPr>
          <w:rFonts w:ascii="Courier New" w:hAnsi="Courier New" w:cs="Courier New"/>
          <w:sz w:val="28"/>
          <w:szCs w:val="28"/>
        </w:rPr>
        <w:t xml:space="preserve"> où tout bêtement s’amorce le carrefour,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dans le cas présent du destin, du normal. </w:t>
      </w:r>
    </w:p>
    <w:p w:rsidR="00DF71D4" w:rsidRDefault="00DF71D4" w:rsidP="00E81B9F">
      <w:pPr>
        <w:pStyle w:val="Corpsdetexte2"/>
        <w:rPr>
          <w:sz w:val="28"/>
          <w:szCs w:val="28"/>
        </w:rPr>
      </w:pPr>
    </w:p>
    <w:p w:rsidR="00DF71D4" w:rsidRDefault="00337697" w:rsidP="00E81B9F">
      <w:pPr>
        <w:pStyle w:val="Corpsdetexte2"/>
        <w:rPr>
          <w:sz w:val="28"/>
          <w:szCs w:val="28"/>
        </w:rPr>
      </w:pPr>
      <w:r w:rsidRPr="007A5F8F">
        <w:rPr>
          <w:sz w:val="28"/>
          <w:szCs w:val="28"/>
        </w:rPr>
        <w:t xml:space="preserve">Il y a tout de même quelque chose : </w:t>
      </w:r>
    </w:p>
    <w:p w:rsidR="00DF71D4" w:rsidRDefault="00337697" w:rsidP="00E81B9F">
      <w:pPr>
        <w:pStyle w:val="Corpsdetexte2"/>
        <w:rPr>
          <w:sz w:val="28"/>
          <w:szCs w:val="28"/>
        </w:rPr>
      </w:pPr>
      <w:r w:rsidRPr="007A5F8F">
        <w:rPr>
          <w:sz w:val="28"/>
          <w:szCs w:val="28"/>
        </w:rPr>
        <w:t>nous avons découvert, on nous a appris à voir</w:t>
      </w:r>
      <w:r w:rsidR="00DF71D4">
        <w:rPr>
          <w:sz w:val="28"/>
          <w:szCs w:val="28"/>
        </w:rPr>
        <w:t>,</w:t>
      </w:r>
      <w:r w:rsidRPr="007A5F8F">
        <w:rPr>
          <w:sz w:val="28"/>
          <w:szCs w:val="28"/>
        </w:rPr>
        <w:t xml:space="preserve"> </w:t>
      </w:r>
    </w:p>
    <w:p w:rsidR="00DF71D4" w:rsidRDefault="00337697" w:rsidP="00E81B9F">
      <w:pPr>
        <w:pStyle w:val="Corpsdetexte2"/>
        <w:rPr>
          <w:sz w:val="28"/>
          <w:szCs w:val="28"/>
        </w:rPr>
      </w:pPr>
      <w:r w:rsidRPr="007A5F8F">
        <w:rPr>
          <w:sz w:val="28"/>
          <w:szCs w:val="28"/>
        </w:rPr>
        <w:t xml:space="preserve">dans la figure des symptômes quelque chose </w:t>
      </w:r>
    </w:p>
    <w:p w:rsidR="00337697" w:rsidRPr="007A5F8F" w:rsidRDefault="00337697" w:rsidP="00E81B9F">
      <w:pPr>
        <w:pStyle w:val="Corpsdetexte2"/>
        <w:rPr>
          <w:sz w:val="28"/>
          <w:szCs w:val="28"/>
        </w:rPr>
      </w:pPr>
      <w:r w:rsidRPr="007A5F8F">
        <w:rPr>
          <w:sz w:val="28"/>
          <w:szCs w:val="28"/>
        </w:rPr>
        <w:t>qui a rapport à cette figure du destin.</w:t>
      </w:r>
    </w:p>
    <w:p w:rsidR="00DF71D4" w:rsidRDefault="00DF71D4"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tout de même quelque chose : </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c’est que nous ne le savions pas avant</w:t>
      </w:r>
      <w:r w:rsidR="00DF71D4">
        <w:rPr>
          <w:rFonts w:ascii="Courier New" w:hAnsi="Courier New" w:cs="Courier New"/>
          <w:sz w:val="28"/>
          <w:szCs w:val="28"/>
        </w:rPr>
        <w:t>,</w:t>
      </w:r>
      <w:r w:rsidRPr="007A5F8F">
        <w:rPr>
          <w:rFonts w:ascii="Courier New" w:hAnsi="Courier New" w:cs="Courier New"/>
          <w:sz w:val="28"/>
          <w:szCs w:val="28"/>
        </w:rPr>
        <w:t xml:space="preserve"> </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et maintenant nous le savons. </w:t>
      </w:r>
    </w:p>
    <w:p w:rsidR="00FE79A2" w:rsidRDefault="00FE79A2"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Et en quelque sorte de ce que nous puissions, </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par ce savoir, ni nous mettre à l’extérieur,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ni permettre au sujet de se mettre de côté et que </w:t>
      </w: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ça continue comme ça à marcher dans le même sens. </w:t>
      </w:r>
    </w:p>
    <w:p w:rsidR="00DF71D4" w:rsidRDefault="00DF71D4"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un schéma tout à fait absurde et grossier pour la raison que le fait de savoir ou de ne pas savoir est essentiel à ces </w:t>
      </w:r>
      <w:r w:rsidRPr="00DF71D4">
        <w:rPr>
          <w:i/>
        </w:rPr>
        <w:t>figures du destin</w:t>
      </w:r>
      <w:r w:rsidRPr="007A5F8F">
        <w:rPr>
          <w:rFonts w:ascii="Courier New" w:hAnsi="Courier New" w:cs="Courier New"/>
          <w:sz w:val="28"/>
          <w:szCs w:val="28"/>
        </w:rPr>
        <w:t xml:space="preserve">.  </w:t>
      </w:r>
    </w:p>
    <w:p w:rsidR="006549E4" w:rsidRDefault="006549E4" w:rsidP="00E81B9F">
      <w:pPr>
        <w:rPr>
          <w:rFonts w:ascii="Courier New" w:hAnsi="Courier New" w:cs="Courier New"/>
          <w:sz w:val="28"/>
          <w:szCs w:val="28"/>
        </w:rPr>
      </w:pPr>
    </w:p>
    <w:p w:rsidR="00DF71D4" w:rsidRDefault="00337697" w:rsidP="00E81B9F">
      <w:pPr>
        <w:rPr>
          <w:rFonts w:ascii="Courier New" w:hAnsi="Courier New" w:cs="Courier New"/>
          <w:sz w:val="28"/>
          <w:szCs w:val="28"/>
        </w:rPr>
      </w:pPr>
      <w:r w:rsidRPr="007A5F8F">
        <w:rPr>
          <w:rFonts w:ascii="Courier New" w:hAnsi="Courier New" w:cs="Courier New"/>
          <w:sz w:val="28"/>
          <w:szCs w:val="28"/>
        </w:rPr>
        <w:t xml:space="preserve">Ces figures développées que sont les mythes,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ne se rapportent pas au langage mais à l’implication du sujet pris dans le langage</w:t>
      </w:r>
      <w:r w:rsidR="006549E4">
        <w:rPr>
          <w:rFonts w:ascii="Courier New" w:hAnsi="Courier New" w:cs="Courier New"/>
          <w:sz w:val="28"/>
          <w:szCs w:val="28"/>
        </w:rPr>
        <w:t>,</w:t>
      </w:r>
      <w:r w:rsidRPr="007A5F8F">
        <w:rPr>
          <w:rFonts w:ascii="Courier New" w:hAnsi="Courier New" w:cs="Courier New"/>
          <w:sz w:val="28"/>
          <w:szCs w:val="28"/>
        </w:rPr>
        <w:t xml:space="preserve"> et dans le jeu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parole pour compliquer l’affaire</w:t>
      </w:r>
      <w:r w:rsidR="006549E4">
        <w:rPr>
          <w:rFonts w:ascii="Courier New" w:hAnsi="Courier New" w:cs="Courier New"/>
          <w:sz w:val="28"/>
          <w:szCs w:val="28"/>
        </w:rPr>
        <w:t>.</w:t>
      </w:r>
      <w:r w:rsidRPr="007A5F8F">
        <w:rPr>
          <w:rFonts w:ascii="Courier New" w:hAnsi="Courier New" w:cs="Courier New"/>
          <w:sz w:val="28"/>
          <w:szCs w:val="28"/>
        </w:rPr>
        <w:t xml:space="preserve"> </w:t>
      </w:r>
    </w:p>
    <w:p w:rsidR="006549E4" w:rsidRDefault="006549E4" w:rsidP="00E81B9F">
      <w:pPr>
        <w:rPr>
          <w:rFonts w:ascii="Courier New" w:hAnsi="Courier New" w:cs="Courier New"/>
          <w:sz w:val="28"/>
          <w:szCs w:val="28"/>
        </w:rPr>
      </w:pPr>
    </w:p>
    <w:p w:rsidR="00337697" w:rsidRPr="007A5F8F" w:rsidRDefault="006549E4" w:rsidP="00E81B9F">
      <w:pPr>
        <w:rPr>
          <w:rFonts w:ascii="Courier New" w:hAnsi="Courier New" w:cs="Courier New"/>
          <w:sz w:val="28"/>
          <w:szCs w:val="28"/>
        </w:rPr>
      </w:pPr>
      <w:r>
        <w:rPr>
          <w:rFonts w:ascii="Courier New" w:hAnsi="Courier New" w:cs="Courier New"/>
          <w:sz w:val="28"/>
          <w:szCs w:val="28"/>
        </w:rPr>
        <w:t>D</w:t>
      </w:r>
      <w:r w:rsidR="00337697" w:rsidRPr="007A5F8F">
        <w:rPr>
          <w:rFonts w:ascii="Courier New" w:hAnsi="Courier New" w:cs="Courier New"/>
          <w:sz w:val="28"/>
          <w:szCs w:val="28"/>
        </w:rPr>
        <w:t xml:space="preserve">es rapports du sujet avec un signifiant quelconque, </w:t>
      </w:r>
    </w:p>
    <w:p w:rsidR="006549E4" w:rsidRDefault="00337697" w:rsidP="00E81B9F">
      <w:pPr>
        <w:pStyle w:val="Corpsdetexte"/>
        <w:rPr>
          <w:b w:val="0"/>
          <w:bCs w:val="0"/>
          <w:sz w:val="28"/>
          <w:szCs w:val="28"/>
        </w:rPr>
      </w:pPr>
      <w:r w:rsidRPr="007A5F8F">
        <w:rPr>
          <w:b w:val="0"/>
          <w:bCs w:val="0"/>
          <w:sz w:val="28"/>
          <w:szCs w:val="28"/>
        </w:rPr>
        <w:t xml:space="preserve">il se développe des figures où il y a des points nécessaires, des points irréductibles, des points majeurs, des points de recroisement qui sont ceux </w:t>
      </w:r>
    </w:p>
    <w:p w:rsidR="00337697" w:rsidRDefault="00337697" w:rsidP="00E81B9F">
      <w:pPr>
        <w:pStyle w:val="Corpsdetexte"/>
        <w:rPr>
          <w:b w:val="0"/>
          <w:bCs w:val="0"/>
          <w:sz w:val="28"/>
          <w:szCs w:val="28"/>
        </w:rPr>
      </w:pPr>
      <w:r w:rsidRPr="007A5F8F">
        <w:rPr>
          <w:b w:val="0"/>
          <w:bCs w:val="0"/>
          <w:sz w:val="28"/>
          <w:szCs w:val="28"/>
        </w:rPr>
        <w:t xml:space="preserve">que j’ai essayé de figurer dans </w:t>
      </w:r>
      <w:r w:rsidRPr="006549E4">
        <w:rPr>
          <w:rFonts w:ascii="Times New Roman" w:hAnsi="Times New Roman" w:cs="Times New Roman"/>
          <w:b w:val="0"/>
          <w:bCs w:val="0"/>
          <w:i/>
        </w:rPr>
        <w:t>le graphe</w:t>
      </w:r>
      <w:r w:rsidR="006549E4">
        <w:rPr>
          <w:rFonts w:ascii="Times New Roman" w:hAnsi="Times New Roman" w:cs="Times New Roman"/>
          <w:b w:val="0"/>
          <w:bCs w:val="0"/>
          <w:i/>
        </w:rPr>
        <w:t>,</w:t>
      </w:r>
      <w:r w:rsidRPr="007A5F8F">
        <w:rPr>
          <w:b w:val="0"/>
          <w:bCs w:val="0"/>
          <w:i/>
          <w:sz w:val="28"/>
          <w:szCs w:val="28"/>
        </w:rPr>
        <w:t xml:space="preserve"> </w:t>
      </w:r>
      <w:r w:rsidRPr="007A5F8F">
        <w:rPr>
          <w:b w:val="0"/>
          <w:bCs w:val="0"/>
          <w:sz w:val="28"/>
          <w:szCs w:val="28"/>
        </w:rPr>
        <w:t>par exemple.</w:t>
      </w:r>
    </w:p>
    <w:p w:rsidR="006549E4" w:rsidRDefault="006549E4" w:rsidP="00E81B9F">
      <w:pPr>
        <w:pStyle w:val="Corpsdetexte"/>
        <w:rPr>
          <w:b w:val="0"/>
          <w:bCs w:val="0"/>
          <w:sz w:val="28"/>
          <w:szCs w:val="28"/>
        </w:rPr>
      </w:pPr>
    </w:p>
    <w:p w:rsidR="006549E4" w:rsidRDefault="006549E4" w:rsidP="00E81B9F">
      <w:pPr>
        <w:pStyle w:val="Corpsdetexte"/>
        <w:rPr>
          <w:b w:val="0"/>
          <w:bCs w:val="0"/>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Tentative… </w:t>
      </w:r>
    </w:p>
    <w:p w:rsidR="006549E4" w:rsidRDefault="00337697" w:rsidP="00E81B9F">
      <w:pPr>
        <w:ind w:left="708"/>
        <w:rPr>
          <w:rFonts w:ascii="Courier New" w:hAnsi="Courier New" w:cs="Courier New"/>
          <w:sz w:val="28"/>
          <w:szCs w:val="28"/>
        </w:rPr>
      </w:pPr>
      <w:r w:rsidRPr="007A5F8F">
        <w:rPr>
          <w:rFonts w:ascii="Courier New" w:hAnsi="Courier New" w:cs="Courier New"/>
          <w:sz w:val="28"/>
          <w:szCs w:val="28"/>
        </w:rPr>
        <w:t>dont il ne s’agit pas de savoir si elle n’est pas boiteuse, si n’est pas incomplète, si elle ne pourra pas peut</w:t>
      </w:r>
      <w:r w:rsidR="00454FCC">
        <w:rPr>
          <w:rFonts w:ascii="Courier New" w:hAnsi="Courier New" w:cs="Courier New"/>
          <w:sz w:val="28"/>
          <w:szCs w:val="28"/>
        </w:rPr>
        <w:t>–</w:t>
      </w:r>
      <w:r w:rsidRPr="007A5F8F">
        <w:rPr>
          <w:rFonts w:ascii="Courier New" w:hAnsi="Courier New" w:cs="Courier New"/>
          <w:sz w:val="28"/>
          <w:szCs w:val="28"/>
        </w:rPr>
        <w:t xml:space="preserve">être beaucoup plus </w:t>
      </w:r>
      <w:r w:rsidRPr="006549E4">
        <w:rPr>
          <w:rFonts w:ascii="Courier New" w:hAnsi="Courier New" w:cs="Courier New"/>
          <w:i/>
        </w:rPr>
        <w:t>harmonieusement</w:t>
      </w:r>
      <w:r w:rsidRPr="007A5F8F">
        <w:rPr>
          <w:rFonts w:ascii="Courier New" w:hAnsi="Courier New" w:cs="Courier New"/>
          <w:sz w:val="28"/>
          <w:szCs w:val="28"/>
        </w:rPr>
        <w:t xml:space="preserve">, suffisamment, être construite ou reconstruite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par quelqu’un d’autre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…dont je veux simplement ici évoquer la visée parce que cette visée d’une structure minimale de ces </w:t>
      </w:r>
      <w:r w:rsidRPr="006549E4">
        <w:rPr>
          <w:i/>
        </w:rPr>
        <w:t>quatre</w:t>
      </w:r>
      <w:r w:rsidRPr="007A5F8F">
        <w:rPr>
          <w:rFonts w:ascii="Courier New" w:hAnsi="Courier New" w:cs="Courier New"/>
          <w:sz w:val="28"/>
          <w:szCs w:val="28"/>
        </w:rPr>
        <w:t xml:space="preserve">, de ces </w:t>
      </w:r>
      <w:r w:rsidRPr="006549E4">
        <w:rPr>
          <w:i/>
          <w:color w:val="0000CC"/>
        </w:rPr>
        <w:t>huit</w:t>
      </w:r>
      <w:r w:rsidRPr="007A5F8F">
        <w:rPr>
          <w:rFonts w:ascii="Courier New" w:hAnsi="Courier New" w:cs="Courier New"/>
          <w:sz w:val="28"/>
          <w:szCs w:val="28"/>
        </w:rPr>
        <w:t xml:space="preserve"> points de recroisement paraît nécessitée par la seule confrontation du sujet et du signifiant.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déjà beaucoup que de pouvoir y soutenir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nécessité, de ce seul fait, d’une </w:t>
      </w:r>
      <w:r w:rsidRPr="006549E4">
        <w:rPr>
          <w:i/>
          <w:iCs/>
        </w:rPr>
        <w:t>Spaltung</w:t>
      </w:r>
      <w:r w:rsidRPr="007A5F8F">
        <w:rPr>
          <w:rFonts w:ascii="Courier New" w:hAnsi="Courier New" w:cs="Courier New"/>
          <w:sz w:val="28"/>
          <w:szCs w:val="28"/>
        </w:rPr>
        <w:t xml:space="preserve"> du sujet.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Pr="006549E4">
        <w:rPr>
          <w:i/>
        </w:rPr>
        <w:t>figure</w:t>
      </w:r>
      <w:r w:rsidRPr="007A5F8F">
        <w:rPr>
          <w:rFonts w:ascii="Courier New" w:hAnsi="Courier New" w:cs="Courier New"/>
          <w:sz w:val="28"/>
          <w:szCs w:val="28"/>
        </w:rPr>
        <w:t xml:space="preserve">, ce </w:t>
      </w:r>
      <w:r w:rsidRPr="006549E4">
        <w:rPr>
          <w:i/>
        </w:rPr>
        <w:t>graphe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ces points repérés, nous permet de réconcilier avec notre expérience du développement la fonction véritable de ce qui est </w:t>
      </w:r>
      <w:r w:rsidRPr="006549E4">
        <w:rPr>
          <w:i/>
          <w:color w:val="0000CC"/>
        </w:rPr>
        <w:t>trauma</w:t>
      </w:r>
      <w:r w:rsidRPr="007A5F8F">
        <w:rPr>
          <w:rFonts w:ascii="Courier New" w:hAnsi="Courier New" w:cs="Courier New"/>
          <w:sz w:val="28"/>
          <w:szCs w:val="28"/>
        </w:rPr>
        <w:t xml:space="preserve">. </w:t>
      </w:r>
    </w:p>
    <w:p w:rsidR="006549E4" w:rsidRDefault="006549E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N’est pas </w:t>
      </w:r>
      <w:r w:rsidRPr="006549E4">
        <w:rPr>
          <w:i/>
          <w:color w:val="0000CC"/>
        </w:rPr>
        <w:t>trauma</w:t>
      </w:r>
      <w:r w:rsidRPr="007A5F8F">
        <w:rPr>
          <w:rFonts w:ascii="Courier New" w:hAnsi="Courier New" w:cs="Courier New"/>
          <w:sz w:val="28"/>
          <w:szCs w:val="28"/>
        </w:rPr>
        <w:t xml:space="preserve"> simplement ce qui a un moment </w:t>
      </w:r>
      <w:r w:rsidRPr="006549E4">
        <w:rPr>
          <w:i/>
        </w:rPr>
        <w:t>fait irruption</w:t>
      </w:r>
      <w:r w:rsidRPr="007A5F8F">
        <w:rPr>
          <w:rFonts w:ascii="Courier New" w:hAnsi="Courier New" w:cs="Courier New"/>
          <w:sz w:val="28"/>
          <w:szCs w:val="28"/>
        </w:rPr>
        <w:t>, a fêlé quelque part une sorte de structure qui paraît imaginée comme totale…</w:t>
      </w:r>
    </w:p>
    <w:p w:rsidR="00337697" w:rsidRPr="00FE79A2" w:rsidRDefault="00337697" w:rsidP="006549E4">
      <w:pPr>
        <w:ind w:left="708"/>
        <w:rPr>
          <w:rFonts w:ascii="Courier New" w:hAnsi="Courier New" w:cs="Courier New"/>
          <w:i/>
        </w:rPr>
      </w:pPr>
      <w:r w:rsidRPr="00FE79A2">
        <w:rPr>
          <w:rFonts w:ascii="Courier New" w:hAnsi="Courier New" w:cs="Courier New"/>
          <w:i/>
        </w:rPr>
        <w:t xml:space="preserve">puisque c’est à ça qu’a servi à certains </w:t>
      </w:r>
      <w:r w:rsidRPr="00FE79A2">
        <w:rPr>
          <w:i/>
        </w:rPr>
        <w:t>la notion de narcissisme</w:t>
      </w:r>
    </w:p>
    <w:p w:rsidR="006549E4"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certains événements viennent se situer </w:t>
      </w:r>
    </w:p>
    <w:p w:rsidR="006549E4" w:rsidRDefault="00337697" w:rsidP="00E81B9F">
      <w:pPr>
        <w:rPr>
          <w:rFonts w:ascii="Courier New" w:hAnsi="Courier New" w:cs="Courier New"/>
          <w:sz w:val="28"/>
          <w:szCs w:val="28"/>
        </w:rPr>
      </w:pPr>
      <w:r w:rsidRPr="007A5F8F">
        <w:rPr>
          <w:rFonts w:ascii="Courier New" w:hAnsi="Courier New" w:cs="Courier New"/>
          <w:sz w:val="28"/>
          <w:szCs w:val="28"/>
        </w:rPr>
        <w:t xml:space="preserve">à une certaine place dans cette structure,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ils l’occupent, ils y prennent la valeur signifiante tenant cette place chez un sujet déterminé, c’est cela qui fait la valeur traumatique d’un </w:t>
      </w:r>
      <w:r w:rsidRPr="006549E4">
        <w:rPr>
          <w:i/>
          <w:color w:val="0000CC"/>
        </w:rPr>
        <w:t>événement</w:t>
      </w:r>
      <w:r w:rsidRPr="007A5F8F">
        <w:rPr>
          <w:rFonts w:ascii="Courier New" w:hAnsi="Courier New" w:cs="Courier New"/>
          <w:sz w:val="28"/>
          <w:szCs w:val="28"/>
        </w:rPr>
        <w:t>.</w:t>
      </w:r>
    </w:p>
    <w:p w:rsidR="006549E4" w:rsidRDefault="006549E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D’où l’intérêt de faire un retour sur l’expérience du mythe. Dites</w:t>
      </w:r>
      <w:r w:rsidR="00454FCC">
        <w:rPr>
          <w:rFonts w:ascii="Courier New" w:hAnsi="Courier New" w:cs="Courier New"/>
          <w:sz w:val="28"/>
          <w:szCs w:val="28"/>
        </w:rPr>
        <w:t>–</w:t>
      </w:r>
      <w:r w:rsidRPr="007A5F8F">
        <w:rPr>
          <w:rFonts w:ascii="Courier New" w:hAnsi="Courier New" w:cs="Courier New"/>
          <w:sz w:val="28"/>
          <w:szCs w:val="28"/>
        </w:rPr>
        <w:t>vous bien, pour les mythes grecs nous ne sommes pas tellement bien placés parce que nous avons bien des variantes</w:t>
      </w:r>
      <w:r w:rsidR="006549E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en avons même pas mal</w:t>
      </w:r>
      <w:r w:rsidR="006549E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mais, si je puis dire, ce ne sont pas toujours de bonnes variantes. Je veux dire que nous ne pouvons pas garantir l’origine de ces variantes. Pour tout dire, ce ne sont pas des </w:t>
      </w:r>
      <w:r w:rsidRPr="008803F3">
        <w:rPr>
          <w:i/>
        </w:rPr>
        <w:t>variantes contemporaines, ni même co</w:t>
      </w:r>
      <w:r w:rsidR="00454FCC">
        <w:rPr>
          <w:i/>
        </w:rPr>
        <w:t>–</w:t>
      </w:r>
      <w:r w:rsidRPr="008803F3">
        <w:rPr>
          <w:i/>
        </w:rPr>
        <w:t>locales</w:t>
      </w:r>
      <w:r w:rsidRPr="007A5F8F">
        <w:rPr>
          <w:rFonts w:ascii="Courier New" w:hAnsi="Courier New" w:cs="Courier New"/>
          <w:sz w:val="28"/>
          <w:szCs w:val="28"/>
        </w:rPr>
        <w:t xml:space="preserve">. </w:t>
      </w:r>
    </w:p>
    <w:p w:rsidR="008803F3" w:rsidRDefault="008803F3"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C’est des réarrangements plus ou moins </w:t>
      </w:r>
      <w:r w:rsidRPr="008803F3">
        <w:rPr>
          <w:i/>
        </w:rPr>
        <w:t>allégoriques</w:t>
      </w:r>
      <w:r w:rsidRPr="007A5F8F">
        <w:rPr>
          <w:rFonts w:ascii="Courier New" w:hAnsi="Courier New" w:cs="Courier New"/>
          <w:sz w:val="28"/>
          <w:szCs w:val="28"/>
        </w:rPr>
        <w:t xml:space="preserve">, </w:t>
      </w:r>
      <w:r w:rsidRPr="008803F3">
        <w:rPr>
          <w:i/>
        </w:rPr>
        <w:t>romancés</w:t>
      </w:r>
      <w:r w:rsidR="008803F3">
        <w:rPr>
          <w:rFonts w:ascii="Courier New" w:hAnsi="Courier New" w:cs="Courier New"/>
          <w:sz w:val="28"/>
          <w:szCs w:val="28"/>
        </w:rPr>
        <w:t>,</w:t>
      </w:r>
      <w:r w:rsidRPr="007A5F8F">
        <w:rPr>
          <w:rFonts w:ascii="Courier New" w:hAnsi="Courier New" w:cs="Courier New"/>
          <w:sz w:val="28"/>
          <w:szCs w:val="28"/>
        </w:rPr>
        <w:t xml:space="preserve"> et bien sûr, ça n’est pas utilisable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de la même façon que peut l’être telle ou telle </w:t>
      </w:r>
      <w:r w:rsidRPr="00FE79A2">
        <w:rPr>
          <w:i/>
        </w:rPr>
        <w:t>variante</w:t>
      </w:r>
      <w:r w:rsidRPr="007A5F8F">
        <w:rPr>
          <w:rFonts w:ascii="Courier New" w:hAnsi="Courier New" w:cs="Courier New"/>
          <w:sz w:val="28"/>
          <w:szCs w:val="28"/>
        </w:rPr>
        <w:t xml:space="preserve"> recueillie en même temps, qu’offre </w:t>
      </w:r>
      <w:r w:rsidRPr="00AC58A3">
        <w:rPr>
          <w:i/>
        </w:rPr>
        <w:t>la cueillette d’un mythe</w:t>
      </w:r>
      <w:r w:rsidRPr="007A5F8F">
        <w:rPr>
          <w:rFonts w:ascii="Courier New" w:hAnsi="Courier New" w:cs="Courier New"/>
          <w:sz w:val="28"/>
          <w:szCs w:val="28"/>
        </w:rPr>
        <w:t xml:space="preserve"> </w:t>
      </w:r>
    </w:p>
    <w:p w:rsidR="00FE79A2" w:rsidRDefault="00337697" w:rsidP="00E81B9F">
      <w:pPr>
        <w:rPr>
          <w:rFonts w:ascii="Courier New" w:hAnsi="Courier New" w:cs="Courier New"/>
          <w:sz w:val="28"/>
          <w:szCs w:val="28"/>
        </w:rPr>
      </w:pPr>
      <w:r w:rsidRPr="007A5F8F">
        <w:rPr>
          <w:rFonts w:ascii="Courier New" w:hAnsi="Courier New" w:cs="Courier New"/>
          <w:sz w:val="28"/>
          <w:szCs w:val="28"/>
        </w:rPr>
        <w:t xml:space="preserve">dans une population </w:t>
      </w:r>
      <w:r w:rsidRPr="008803F3">
        <w:rPr>
          <w:rFonts w:ascii="Courier New" w:hAnsi="Courier New" w:cs="Courier New"/>
          <w:i/>
        </w:rPr>
        <w:t>américaine du nord ou du sud</w:t>
      </w:r>
      <w:r w:rsidRPr="007A5F8F">
        <w:rPr>
          <w:rFonts w:ascii="Courier New" w:hAnsi="Courier New" w:cs="Courier New"/>
          <w:sz w:val="28"/>
          <w:szCs w:val="28"/>
        </w:rPr>
        <w:t xml:space="preserve">,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comme par exemple ce que nous permet de faire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le matériel apporté par un Franz BOAS</w:t>
      </w:r>
      <w:r w:rsidR="00AC58A3">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ou par quelque autre.</w:t>
      </w:r>
    </w:p>
    <w:p w:rsidR="003C71E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Et aussi bien</w:t>
      </w:r>
      <w:r w:rsidR="003C71E9">
        <w:rPr>
          <w:rFonts w:ascii="Courier New" w:hAnsi="Courier New" w:cs="Courier New"/>
          <w:sz w:val="28"/>
          <w:szCs w:val="28"/>
        </w:rPr>
        <w:t>,</w:t>
      </w:r>
      <w:r w:rsidRPr="007A5F8F">
        <w:rPr>
          <w:rFonts w:ascii="Courier New" w:hAnsi="Courier New" w:cs="Courier New"/>
          <w:sz w:val="28"/>
          <w:szCs w:val="28"/>
        </w:rPr>
        <w:t xml:space="preserve"> aller chercher le modèle de ce qu’il advient du conflit œdipien</w:t>
      </w:r>
      <w:r w:rsidR="003C71E9">
        <w:rPr>
          <w:rFonts w:ascii="Courier New" w:hAnsi="Courier New" w:cs="Courier New"/>
          <w:sz w:val="28"/>
          <w:szCs w:val="28"/>
        </w:rPr>
        <w:t>…</w:t>
      </w:r>
      <w:r w:rsidRPr="007A5F8F">
        <w:rPr>
          <w:rFonts w:ascii="Courier New" w:hAnsi="Courier New" w:cs="Courier New"/>
          <w:sz w:val="28"/>
          <w:szCs w:val="28"/>
        </w:rPr>
        <w:t xml:space="preserve"> </w:t>
      </w:r>
    </w:p>
    <w:p w:rsidR="003C71E9" w:rsidRDefault="00337697" w:rsidP="003C71E9">
      <w:pPr>
        <w:ind w:left="708"/>
        <w:rPr>
          <w:rFonts w:ascii="Courier New" w:hAnsi="Courier New" w:cs="Courier New"/>
          <w:sz w:val="28"/>
          <w:szCs w:val="28"/>
        </w:rPr>
      </w:pPr>
      <w:r w:rsidRPr="007A5F8F">
        <w:rPr>
          <w:rFonts w:ascii="Courier New" w:hAnsi="Courier New" w:cs="Courier New"/>
          <w:sz w:val="28"/>
          <w:szCs w:val="28"/>
        </w:rPr>
        <w:t xml:space="preserve">quand y entre justement à tel ou tel point </w:t>
      </w:r>
    </w:p>
    <w:p w:rsidR="003C71E9" w:rsidRDefault="00337697" w:rsidP="003C71E9">
      <w:pPr>
        <w:ind w:left="708"/>
        <w:rPr>
          <w:rFonts w:ascii="Courier New" w:hAnsi="Courier New" w:cs="Courier New"/>
          <w:sz w:val="28"/>
          <w:szCs w:val="28"/>
        </w:rPr>
      </w:pPr>
      <w:r w:rsidRPr="007A5F8F">
        <w:rPr>
          <w:rFonts w:ascii="Courier New" w:hAnsi="Courier New" w:cs="Courier New"/>
          <w:sz w:val="28"/>
          <w:szCs w:val="28"/>
        </w:rPr>
        <w:t>le savoir comme tel à l’intérieur du mythe</w:t>
      </w:r>
    </w:p>
    <w:p w:rsidR="003C71E9" w:rsidRDefault="003C71E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aussi bien y aller tout à fait ailleurs, </w:t>
      </w:r>
    </w:p>
    <w:p w:rsidR="00AC58A3" w:rsidRDefault="00337697" w:rsidP="00E81B9F">
      <w:pPr>
        <w:rPr>
          <w:rFonts w:ascii="Courier New" w:hAnsi="Courier New" w:cs="Courier New"/>
          <w:i/>
          <w:sz w:val="28"/>
          <w:szCs w:val="28"/>
        </w:rPr>
      </w:pPr>
      <w:r w:rsidRPr="007A5F8F">
        <w:rPr>
          <w:rFonts w:ascii="Courier New" w:hAnsi="Courier New" w:cs="Courier New"/>
          <w:sz w:val="28"/>
          <w:szCs w:val="28"/>
        </w:rPr>
        <w:t xml:space="preserve">dans la fabrication shakespearienne </w:t>
      </w:r>
      <w:r w:rsidRPr="008803F3">
        <w:rPr>
          <w:rFonts w:ascii="Courier New" w:hAnsi="Courier New" w:cs="Courier New"/>
          <w:sz w:val="28"/>
          <w:szCs w:val="28"/>
        </w:rPr>
        <w:t>d’</w:t>
      </w:r>
      <w:r w:rsidRPr="008803F3">
        <w:rPr>
          <w:i/>
        </w:rPr>
        <w:t>H</w:t>
      </w:r>
      <w:r w:rsidR="008803F3" w:rsidRPr="008803F3">
        <w:rPr>
          <w:i/>
        </w:rPr>
        <w:t>amlet</w:t>
      </w:r>
      <w:r w:rsidRPr="007A5F8F">
        <w:rPr>
          <w:rFonts w:ascii="Courier New" w:hAnsi="Courier New" w:cs="Courier New"/>
          <w:i/>
          <w:sz w:val="28"/>
          <w:szCs w:val="28"/>
        </w:rPr>
        <w:t xml:space="preserve">, </w:t>
      </w:r>
      <w:r w:rsidRPr="007A5F8F">
        <w:rPr>
          <w:rFonts w:ascii="Courier New" w:hAnsi="Courier New" w:cs="Courier New"/>
          <w:sz w:val="28"/>
          <w:szCs w:val="28"/>
        </w:rPr>
        <w:t>comme</w:t>
      </w:r>
      <w:r w:rsidRPr="007A5F8F">
        <w:rPr>
          <w:rFonts w:ascii="Courier New" w:hAnsi="Courier New" w:cs="Courier New"/>
          <w:i/>
          <w:sz w:val="28"/>
          <w:szCs w:val="28"/>
        </w:rPr>
        <w:t xml:space="preserve"> </w:t>
      </w:r>
    </w:p>
    <w:p w:rsidR="008803F3" w:rsidRDefault="00337697" w:rsidP="00E81B9F">
      <w:pPr>
        <w:rPr>
          <w:rFonts w:ascii="Courier New" w:hAnsi="Courier New" w:cs="Courier New"/>
          <w:sz w:val="28"/>
          <w:szCs w:val="28"/>
        </w:rPr>
      </w:pPr>
      <w:r w:rsidRPr="007A5F8F">
        <w:rPr>
          <w:rFonts w:ascii="Courier New" w:hAnsi="Courier New" w:cs="Courier New"/>
          <w:sz w:val="28"/>
          <w:szCs w:val="28"/>
        </w:rPr>
        <w:t>je l’ai fait pour vous il y a deux ans</w:t>
      </w:r>
      <w:r w:rsidR="008803F3">
        <w:rPr>
          <w:rFonts w:ascii="Courier New" w:hAnsi="Courier New" w:cs="Courier New"/>
          <w:sz w:val="28"/>
          <w:szCs w:val="28"/>
        </w:rPr>
        <w:t>,</w:t>
      </w:r>
      <w:r w:rsidRPr="007A5F8F">
        <w:rPr>
          <w:rFonts w:ascii="Courier New" w:hAnsi="Courier New" w:cs="Courier New"/>
          <w:sz w:val="28"/>
          <w:szCs w:val="28"/>
        </w:rPr>
        <w:t xml:space="preserve"> et comme d’ailleurs j’avais toute licence de le faire puisque dès l’origine FREUD avait pris les choses comme cela. </w:t>
      </w:r>
    </w:p>
    <w:p w:rsidR="008803F3" w:rsidRDefault="008803F3" w:rsidP="00E81B9F">
      <w:pPr>
        <w:rPr>
          <w:rFonts w:ascii="Courier New" w:hAnsi="Courier New" w:cs="Courier New"/>
          <w:sz w:val="28"/>
          <w:szCs w:val="28"/>
        </w:rPr>
      </w:pPr>
    </w:p>
    <w:p w:rsidR="008803F3" w:rsidRDefault="00337697" w:rsidP="00E81B9F">
      <w:pPr>
        <w:rPr>
          <w:rFonts w:ascii="Courier New" w:hAnsi="Courier New" w:cs="Courier New"/>
          <w:sz w:val="28"/>
          <w:szCs w:val="28"/>
        </w:rPr>
      </w:pPr>
      <w:r w:rsidRPr="007A5F8F">
        <w:rPr>
          <w:rFonts w:ascii="Courier New" w:hAnsi="Courier New" w:cs="Courier New"/>
          <w:sz w:val="28"/>
          <w:szCs w:val="28"/>
        </w:rPr>
        <w:t xml:space="preserve">Vous avez vu que ce que nous avons cru pouvoir </w:t>
      </w:r>
    </w:p>
    <w:p w:rsidR="008803F3" w:rsidRDefault="00337697" w:rsidP="00E81B9F">
      <w:pPr>
        <w:rPr>
          <w:rFonts w:ascii="Courier New" w:hAnsi="Courier New" w:cs="Courier New"/>
          <w:sz w:val="28"/>
          <w:szCs w:val="28"/>
        </w:rPr>
      </w:pPr>
      <w:r w:rsidRPr="007A5F8F">
        <w:rPr>
          <w:rFonts w:ascii="Courier New" w:hAnsi="Courier New" w:cs="Courier New"/>
          <w:sz w:val="28"/>
          <w:szCs w:val="28"/>
        </w:rPr>
        <w:t xml:space="preserve">y connoter c’est quelque chose qui se modifie </w:t>
      </w:r>
    </w:p>
    <w:p w:rsidR="008803F3" w:rsidRDefault="00337697" w:rsidP="00E81B9F">
      <w:pPr>
        <w:rPr>
          <w:rFonts w:ascii="Courier New" w:hAnsi="Courier New" w:cs="Courier New"/>
          <w:sz w:val="28"/>
          <w:szCs w:val="28"/>
        </w:rPr>
      </w:pPr>
      <w:r w:rsidRPr="007A5F8F">
        <w:rPr>
          <w:rFonts w:ascii="Courier New" w:hAnsi="Courier New" w:cs="Courier New"/>
          <w:sz w:val="28"/>
          <w:szCs w:val="28"/>
        </w:rPr>
        <w:t>en un autre</w:t>
      </w:r>
      <w:r w:rsidRPr="007A5F8F">
        <w:rPr>
          <w:b/>
          <w:bCs/>
          <w:sz w:val="28"/>
          <w:szCs w:val="28"/>
        </w:rPr>
        <w:t xml:space="preserve">  </w:t>
      </w:r>
      <w:r w:rsidRPr="007A5F8F">
        <w:rPr>
          <w:rFonts w:ascii="Courier New" w:hAnsi="Courier New" w:cs="Courier New"/>
          <w:sz w:val="28"/>
          <w:szCs w:val="28"/>
        </w:rPr>
        <w:t xml:space="preserve">point de la structure, et d’une façon particulièrement passionnante, puisque c’est un point tout à fait particulier, aporique du sujet, </w:t>
      </w:r>
    </w:p>
    <w:p w:rsidR="008803F3" w:rsidRDefault="00337697" w:rsidP="00E81B9F">
      <w:pPr>
        <w:rPr>
          <w:rFonts w:ascii="Courier New" w:hAnsi="Courier New" w:cs="Courier New"/>
          <w:sz w:val="28"/>
          <w:szCs w:val="28"/>
        </w:rPr>
      </w:pPr>
      <w:r w:rsidRPr="007A5F8F">
        <w:rPr>
          <w:rFonts w:ascii="Courier New" w:hAnsi="Courier New" w:cs="Courier New"/>
          <w:sz w:val="28"/>
          <w:szCs w:val="28"/>
        </w:rPr>
        <w:t xml:space="preserve">du rapport au désir que </w:t>
      </w:r>
      <w:r w:rsidRPr="008803F3">
        <w:rPr>
          <w:i/>
        </w:rPr>
        <w:t>H</w:t>
      </w:r>
      <w:r w:rsidR="008803F3" w:rsidRPr="008803F3">
        <w:rPr>
          <w:i/>
        </w:rPr>
        <w:t>amlet</w:t>
      </w:r>
      <w:r w:rsidRPr="007A5F8F">
        <w:rPr>
          <w:rFonts w:ascii="Courier New" w:hAnsi="Courier New" w:cs="Courier New"/>
          <w:i/>
          <w:sz w:val="28"/>
          <w:szCs w:val="28"/>
        </w:rPr>
        <w:t xml:space="preserve"> </w:t>
      </w:r>
      <w:r w:rsidRPr="007A5F8F">
        <w:rPr>
          <w:rFonts w:ascii="Courier New" w:hAnsi="Courier New" w:cs="Courier New"/>
          <w:sz w:val="28"/>
          <w:szCs w:val="28"/>
        </w:rPr>
        <w:t>a promu à la réflexion, à la méditation, à l’interprétation, à la recherche, au casse</w:t>
      </w:r>
      <w:r w:rsidR="00454FCC">
        <w:rPr>
          <w:rFonts w:ascii="Courier New" w:hAnsi="Courier New" w:cs="Courier New"/>
          <w:sz w:val="28"/>
          <w:szCs w:val="28"/>
        </w:rPr>
        <w:t>–</w:t>
      </w:r>
      <w:r w:rsidRPr="007A5F8F">
        <w:rPr>
          <w:rFonts w:ascii="Courier New" w:hAnsi="Courier New" w:cs="Courier New"/>
          <w:sz w:val="28"/>
          <w:szCs w:val="28"/>
        </w:rPr>
        <w:t xml:space="preserve">tête structuré qu’il représente. </w:t>
      </w:r>
    </w:p>
    <w:p w:rsidR="008803F3" w:rsidRDefault="008803F3" w:rsidP="00E81B9F">
      <w:pPr>
        <w:rPr>
          <w:rFonts w:ascii="Courier New" w:hAnsi="Courier New" w:cs="Courier New"/>
          <w:sz w:val="28"/>
          <w:szCs w:val="28"/>
        </w:rPr>
      </w:pPr>
    </w:p>
    <w:p w:rsidR="008803F3" w:rsidRDefault="00337697" w:rsidP="00E81B9F">
      <w:pPr>
        <w:rPr>
          <w:rFonts w:ascii="Courier New" w:hAnsi="Courier New" w:cs="Courier New"/>
          <w:sz w:val="28"/>
          <w:szCs w:val="28"/>
        </w:rPr>
      </w:pPr>
      <w:r w:rsidRPr="007A5F8F">
        <w:rPr>
          <w:rFonts w:ascii="Courier New" w:hAnsi="Courier New" w:cs="Courier New"/>
          <w:sz w:val="28"/>
          <w:szCs w:val="28"/>
        </w:rPr>
        <w:t xml:space="preserve">Nous avons assez bien réussi à faire sentir </w:t>
      </w:r>
    </w:p>
    <w:p w:rsidR="008803F3" w:rsidRDefault="00337697" w:rsidP="00E81B9F">
      <w:pPr>
        <w:rPr>
          <w:rFonts w:ascii="Courier New" w:hAnsi="Courier New" w:cs="Courier New"/>
          <w:sz w:val="28"/>
          <w:szCs w:val="28"/>
        </w:rPr>
      </w:pPr>
      <w:r w:rsidRPr="007A5F8F">
        <w:rPr>
          <w:rFonts w:ascii="Courier New" w:hAnsi="Courier New" w:cs="Courier New"/>
          <w:sz w:val="28"/>
          <w:szCs w:val="28"/>
        </w:rPr>
        <w:t>la spécificité de ce cas, par cette différence</w:t>
      </w:r>
      <w:r w:rsidR="008803F3">
        <w:rPr>
          <w:rFonts w:ascii="Courier New" w:hAnsi="Courier New" w:cs="Courier New"/>
          <w:sz w:val="28"/>
          <w:szCs w:val="28"/>
        </w:rPr>
        <w:t> :</w:t>
      </w:r>
      <w:r w:rsidRPr="007A5F8F">
        <w:rPr>
          <w:rFonts w:ascii="Courier New" w:hAnsi="Courier New" w:cs="Courier New"/>
          <w:sz w:val="28"/>
          <w:szCs w:val="28"/>
        </w:rPr>
        <w:t xml:space="preserve"> contrairement au père du meurtre œdipien, lui, </w:t>
      </w:r>
    </w:p>
    <w:p w:rsidR="008803F3" w:rsidRDefault="00337697" w:rsidP="00E81B9F">
      <w:pPr>
        <w:rPr>
          <w:rFonts w:ascii="Courier New" w:hAnsi="Courier New" w:cs="Courier New"/>
          <w:sz w:val="28"/>
          <w:szCs w:val="28"/>
        </w:rPr>
      </w:pPr>
      <w:r w:rsidRPr="007A5F8F">
        <w:rPr>
          <w:rFonts w:ascii="Courier New" w:hAnsi="Courier New" w:cs="Courier New"/>
          <w:sz w:val="28"/>
          <w:szCs w:val="28"/>
        </w:rPr>
        <w:t xml:space="preserve">le père tué dans </w:t>
      </w:r>
      <w:r w:rsidR="008803F3" w:rsidRPr="008803F3">
        <w:rPr>
          <w:i/>
        </w:rPr>
        <w:t>Hamlet</w:t>
      </w:r>
      <w:r w:rsidRPr="007A5F8F">
        <w:rPr>
          <w:rFonts w:ascii="Courier New" w:hAnsi="Courier New" w:cs="Courier New"/>
          <w:i/>
          <w:sz w:val="28"/>
          <w:szCs w:val="28"/>
        </w:rPr>
        <w:t xml:space="preserve">, </w:t>
      </w:r>
      <w:r w:rsidRPr="007A5F8F">
        <w:rPr>
          <w:rFonts w:ascii="Courier New" w:hAnsi="Courier New" w:cs="Courier New"/>
          <w:sz w:val="28"/>
          <w:szCs w:val="28"/>
        </w:rPr>
        <w:t>ça n’est pas « </w:t>
      </w:r>
      <w:r w:rsidRPr="008803F3">
        <w:rPr>
          <w:i/>
        </w:rPr>
        <w:t>il ne savait pas</w:t>
      </w:r>
      <w:r w:rsidRPr="007A5F8F">
        <w:rPr>
          <w:rFonts w:ascii="Courier New" w:hAnsi="Courier New" w:cs="Courier New"/>
          <w:sz w:val="28"/>
          <w:szCs w:val="28"/>
        </w:rPr>
        <w:t> » qu’il faut dire mais « </w:t>
      </w:r>
      <w:r w:rsidRPr="008803F3">
        <w:rPr>
          <w:i/>
        </w:rPr>
        <w:t>il savait</w:t>
      </w:r>
      <w:r w:rsidRPr="007A5F8F">
        <w:rPr>
          <w:rFonts w:ascii="Courier New" w:hAnsi="Courier New" w:cs="Courier New"/>
          <w:sz w:val="28"/>
          <w:szCs w:val="28"/>
        </w:rPr>
        <w:t xml:space="preserve"> ». </w:t>
      </w:r>
    </w:p>
    <w:p w:rsidR="008803F3" w:rsidRDefault="008803F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Non seulement il savait, mais ceci intervient dans l’incidence subjective qui nous intéresse, celle du personnage central, du seul personnage, d’HAMLET. C’est </w:t>
      </w:r>
      <w:r w:rsidRPr="008803F3">
        <w:rPr>
          <w:rFonts w:ascii="Courier New" w:hAnsi="Courier New" w:cs="Courier New"/>
          <w:i/>
        </w:rPr>
        <w:t>un drame</w:t>
      </w:r>
      <w:r w:rsidRPr="007A5F8F">
        <w:rPr>
          <w:rFonts w:ascii="Courier New" w:hAnsi="Courier New" w:cs="Courier New"/>
          <w:sz w:val="28"/>
          <w:szCs w:val="28"/>
        </w:rPr>
        <w:t xml:space="preserve"> tout entier inclus dans le sujet HAMLET. </w:t>
      </w:r>
    </w:p>
    <w:p w:rsidR="008803F3" w:rsidRDefault="008803F3" w:rsidP="00E81B9F">
      <w:pPr>
        <w:rPr>
          <w:rFonts w:ascii="Courier New" w:hAnsi="Courier New" w:cs="Courier New"/>
          <w:sz w:val="28"/>
          <w:szCs w:val="28"/>
        </w:rPr>
      </w:pPr>
    </w:p>
    <w:p w:rsidR="008803F3" w:rsidRDefault="00337697" w:rsidP="00E81B9F">
      <w:pPr>
        <w:rPr>
          <w:rFonts w:ascii="Courier New" w:hAnsi="Courier New" w:cs="Courier New"/>
          <w:sz w:val="28"/>
          <w:szCs w:val="28"/>
        </w:rPr>
      </w:pPr>
      <w:r w:rsidRPr="007A5F8F">
        <w:rPr>
          <w:rFonts w:ascii="Courier New" w:hAnsi="Courier New" w:cs="Courier New"/>
          <w:sz w:val="28"/>
          <w:szCs w:val="28"/>
        </w:rPr>
        <w:t xml:space="preserve">On lui a bien fait savoir que le père a été tué,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on le lui a fait savoir assez pour qu’il en sache long jusqu’à savoir par qui. En disant ça, je ne fais que répéter ce que FREUD dès l’origine a dit. </w:t>
      </w:r>
    </w:p>
    <w:p w:rsidR="008803F3" w:rsidRDefault="008803F3" w:rsidP="00E81B9F">
      <w:pPr>
        <w:rPr>
          <w:rFonts w:ascii="Courier New" w:hAnsi="Courier New" w:cs="Courier New"/>
          <w:sz w:val="28"/>
          <w:szCs w:val="28"/>
        </w:rPr>
      </w:pPr>
    </w:p>
    <w:p w:rsidR="003C71E9"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l’indication d’une méthode par où il nous est demandé de mesurer ce qu’introduit notre savoir </w:t>
      </w:r>
    </w:p>
    <w:p w:rsidR="008803F3" w:rsidRDefault="00337697" w:rsidP="00E81B9F">
      <w:pPr>
        <w:rPr>
          <w:rFonts w:ascii="Courier New" w:hAnsi="Courier New" w:cs="Courier New"/>
          <w:sz w:val="28"/>
          <w:szCs w:val="28"/>
        </w:rPr>
      </w:pPr>
      <w:r w:rsidRPr="007A5F8F">
        <w:rPr>
          <w:rFonts w:ascii="Courier New" w:hAnsi="Courier New" w:cs="Courier New"/>
          <w:sz w:val="28"/>
          <w:szCs w:val="28"/>
        </w:rPr>
        <w:t>sur la</w:t>
      </w:r>
      <w:r w:rsidR="008803F3">
        <w:rPr>
          <w:rFonts w:ascii="Courier New" w:hAnsi="Courier New" w:cs="Courier New"/>
          <w:sz w:val="28"/>
          <w:szCs w:val="28"/>
        </w:rPr>
        <w:t xml:space="preserve"> fonction de la structure</w:t>
      </w:r>
      <w:r w:rsidRPr="007A5F8F">
        <w:rPr>
          <w:rFonts w:ascii="Courier New" w:hAnsi="Courier New" w:cs="Courier New"/>
          <w:sz w:val="28"/>
          <w:szCs w:val="28"/>
        </w:rPr>
        <w:t xml:space="preserve"> elle</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8803F3" w:rsidRDefault="008803F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dire les choses massivement et d’une façon qui me permet de </w:t>
      </w:r>
      <w:r w:rsidRPr="008803F3">
        <w:rPr>
          <w:i/>
        </w:rPr>
        <w:t>repérer à sa racine</w:t>
      </w:r>
      <w:r w:rsidRPr="007A5F8F">
        <w:rPr>
          <w:rFonts w:ascii="Courier New" w:hAnsi="Courier New" w:cs="Courier New"/>
          <w:sz w:val="28"/>
          <w:szCs w:val="28"/>
        </w:rPr>
        <w:t xml:space="preserve"> ce dont il s’agit ici</w:t>
      </w:r>
      <w:r w:rsidR="008803F3">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l’origine de toute névrose…</w:t>
      </w:r>
    </w:p>
    <w:p w:rsidR="00337697" w:rsidRDefault="00337697" w:rsidP="00E81B9F">
      <w:pPr>
        <w:ind w:firstLine="708"/>
        <w:rPr>
          <w:rFonts w:ascii="Courier New" w:hAnsi="Courier New" w:cs="Courier New"/>
          <w:sz w:val="28"/>
          <w:szCs w:val="28"/>
        </w:rPr>
      </w:pPr>
      <w:r w:rsidRPr="007A5F8F">
        <w:rPr>
          <w:rFonts w:ascii="Courier New" w:hAnsi="Courier New" w:cs="Courier New"/>
          <w:sz w:val="28"/>
          <w:szCs w:val="28"/>
        </w:rPr>
        <w:t>comme FREUD le dit dès ses premiers écrits</w:t>
      </w:r>
    </w:p>
    <w:p w:rsidR="008803F3" w:rsidRPr="007A5F8F" w:rsidRDefault="008803F3" w:rsidP="00E81B9F">
      <w:pPr>
        <w:ind w:firstLine="708"/>
        <w:rPr>
          <w:rFonts w:ascii="Courier New" w:hAnsi="Courier New" w:cs="Courier New"/>
          <w:sz w:val="28"/>
          <w:szCs w:val="28"/>
        </w:rPr>
      </w:pPr>
    </w:p>
    <w:p w:rsidR="008803F3" w:rsidRDefault="00337697" w:rsidP="00E81B9F">
      <w:pPr>
        <w:rPr>
          <w:rFonts w:ascii="Courier New" w:hAnsi="Courier New" w:cs="Courier New"/>
          <w:i/>
          <w:sz w:val="28"/>
          <w:szCs w:val="28"/>
        </w:rPr>
      </w:pPr>
      <w:r w:rsidRPr="007A5F8F">
        <w:rPr>
          <w:rFonts w:ascii="Courier New" w:hAnsi="Courier New" w:cs="Courier New"/>
          <w:sz w:val="28"/>
          <w:szCs w:val="28"/>
        </w:rPr>
        <w:lastRenderedPageBreak/>
        <w:t xml:space="preserve">…il y a non pas ce qu’on a interprété depuis comme une frustration, quelque chose comme ça, un arriéré laissé ouvert dans l’informe, mais une </w:t>
      </w:r>
      <w:r w:rsidRPr="008803F3">
        <w:rPr>
          <w:i/>
        </w:rPr>
        <w:t>Versagung</w:t>
      </w:r>
      <w:r w:rsidR="008803F3">
        <w:rPr>
          <w:rFonts w:ascii="Courier New" w:hAnsi="Courier New" w:cs="Courier New"/>
          <w:i/>
          <w:sz w:val="28"/>
          <w:szCs w:val="28"/>
        </w:rPr>
        <w:t>,</w:t>
      </w:r>
      <w:r w:rsidRPr="007A5F8F">
        <w:rPr>
          <w:rFonts w:ascii="Courier New" w:hAnsi="Courier New" w:cs="Courier New"/>
          <w:i/>
          <w:sz w:val="28"/>
          <w:szCs w:val="28"/>
        </w:rPr>
        <w:t xml:space="preserve">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quelque chose qui est beaucoup plus près du refus que de la frustration, qui est autant interne qu’externe, qui est vraiment mis par FREUD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une position…</w:t>
      </w:r>
    </w:p>
    <w:p w:rsidR="005D5B88" w:rsidRDefault="00337697" w:rsidP="005D5B88">
      <w:pPr>
        <w:ind w:left="708"/>
        <w:rPr>
          <w:rFonts w:ascii="Courier New" w:hAnsi="Courier New" w:cs="Courier New"/>
          <w:sz w:val="28"/>
          <w:szCs w:val="28"/>
        </w:rPr>
      </w:pPr>
      <w:r w:rsidRPr="007A5F8F">
        <w:rPr>
          <w:rFonts w:ascii="Courier New" w:hAnsi="Courier New" w:cs="Courier New"/>
          <w:sz w:val="28"/>
          <w:szCs w:val="28"/>
        </w:rPr>
        <w:t>connotons l</w:t>
      </w:r>
      <w:r w:rsidR="005D5B88">
        <w:rPr>
          <w:rFonts w:ascii="Courier New" w:hAnsi="Courier New" w:cs="Courier New"/>
          <w:sz w:val="28"/>
          <w:szCs w:val="28"/>
        </w:rPr>
        <w:t>a</w:t>
      </w:r>
      <w:r w:rsidRPr="007A5F8F">
        <w:rPr>
          <w:rFonts w:ascii="Courier New" w:hAnsi="Courier New" w:cs="Courier New"/>
          <w:sz w:val="28"/>
          <w:szCs w:val="28"/>
        </w:rPr>
        <w:t xml:space="preserve"> de ce terme</w:t>
      </w:r>
      <w:r w:rsidR="005D5B88">
        <w:rPr>
          <w:rFonts w:ascii="Courier New" w:hAnsi="Courier New" w:cs="Courier New"/>
          <w:sz w:val="28"/>
          <w:szCs w:val="28"/>
        </w:rPr>
        <w:t>,</w:t>
      </w:r>
      <w:r w:rsidRPr="007A5F8F">
        <w:rPr>
          <w:rFonts w:ascii="Courier New" w:hAnsi="Courier New" w:cs="Courier New"/>
          <w:sz w:val="28"/>
          <w:szCs w:val="28"/>
        </w:rPr>
        <w:t xml:space="preserve"> qui a tout au moins </w:t>
      </w:r>
    </w:p>
    <w:p w:rsidR="00337697" w:rsidRPr="007A5F8F" w:rsidRDefault="00337697" w:rsidP="005D5B88">
      <w:pPr>
        <w:ind w:left="708"/>
        <w:rPr>
          <w:rFonts w:ascii="Courier New" w:hAnsi="Courier New" w:cs="Courier New"/>
          <w:sz w:val="28"/>
          <w:szCs w:val="28"/>
        </w:rPr>
      </w:pPr>
      <w:r w:rsidRPr="005D5B88">
        <w:rPr>
          <w:i/>
        </w:rPr>
        <w:t>des résonances vulgarisées</w:t>
      </w:r>
      <w:r w:rsidRPr="007A5F8F">
        <w:rPr>
          <w:rFonts w:ascii="Courier New" w:hAnsi="Courier New" w:cs="Courier New"/>
          <w:sz w:val="28"/>
          <w:szCs w:val="28"/>
        </w:rPr>
        <w:t xml:space="preserve"> par notre langage contemporain</w:t>
      </w:r>
    </w:p>
    <w:p w:rsidR="00337697" w:rsidRPr="007A5F8F" w:rsidRDefault="005D5B8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une position </w:t>
      </w:r>
      <w:r w:rsidR="00AC58A3">
        <w:rPr>
          <w:rFonts w:ascii="Courier New" w:hAnsi="Courier New" w:cs="Courier New"/>
          <w:sz w:val="28"/>
          <w:szCs w:val="28"/>
        </w:rPr>
        <w:t>« </w:t>
      </w:r>
      <w:r w:rsidR="00337697" w:rsidRPr="00AC58A3">
        <w:rPr>
          <w:i/>
        </w:rPr>
        <w:t>existentielle</w:t>
      </w:r>
      <w:r w:rsidR="00AC58A3">
        <w:rPr>
          <w:rFonts w:ascii="Courier New" w:hAnsi="Courier New" w:cs="Courier New"/>
          <w:sz w:val="28"/>
          <w:szCs w:val="28"/>
        </w:rPr>
        <w:t> »</w:t>
      </w:r>
      <w:r w:rsidR="00337697" w:rsidRPr="007A5F8F">
        <w:rPr>
          <w:rFonts w:ascii="Courier New" w:hAnsi="Courier New" w:cs="Courier New"/>
          <w:sz w:val="28"/>
          <w:szCs w:val="28"/>
        </w:rPr>
        <w:t xml:space="preserve">. </w:t>
      </w:r>
    </w:p>
    <w:p w:rsidR="005D5B88" w:rsidRDefault="005D5B88" w:rsidP="00E81B9F">
      <w:pPr>
        <w:rPr>
          <w:rFonts w:ascii="Courier New" w:hAnsi="Courier New" w:cs="Courier New"/>
          <w:sz w:val="28"/>
          <w:szCs w:val="28"/>
        </w:rPr>
      </w:pPr>
    </w:p>
    <w:p w:rsidR="005D5B88" w:rsidRDefault="00337697" w:rsidP="00E81B9F">
      <w:pPr>
        <w:rPr>
          <w:rFonts w:ascii="Courier New" w:hAnsi="Courier New" w:cs="Courier New"/>
          <w:sz w:val="28"/>
          <w:szCs w:val="28"/>
        </w:rPr>
      </w:pPr>
      <w:r w:rsidRPr="007A5F8F">
        <w:rPr>
          <w:rFonts w:ascii="Courier New" w:hAnsi="Courier New" w:cs="Courier New"/>
          <w:sz w:val="28"/>
          <w:szCs w:val="28"/>
        </w:rPr>
        <w:t xml:space="preserve">Cette position ne met pas la </w:t>
      </w:r>
      <w:r w:rsidRPr="005D5B88">
        <w:rPr>
          <w:i/>
        </w:rPr>
        <w:t>normale</w:t>
      </w:r>
      <w:r w:rsidR="005D5B88">
        <w:rPr>
          <w:rFonts w:ascii="Courier New" w:hAnsi="Courier New" w:cs="Courier New"/>
          <w:sz w:val="28"/>
          <w:szCs w:val="28"/>
        </w:rPr>
        <w:t>,</w:t>
      </w:r>
      <w:r w:rsidRPr="007A5F8F">
        <w:rPr>
          <w:rFonts w:ascii="Courier New" w:hAnsi="Courier New" w:cs="Courier New"/>
          <w:sz w:val="28"/>
          <w:szCs w:val="28"/>
        </w:rPr>
        <w:t xml:space="preserve"> la possibilité de la </w:t>
      </w:r>
      <w:r w:rsidRPr="005D5B88">
        <w:rPr>
          <w:i/>
        </w:rPr>
        <w:t>Versagung</w:t>
      </w:r>
      <w:r w:rsidR="003C71E9">
        <w:rPr>
          <w:i/>
        </w:rPr>
        <w:t xml:space="preserve"> </w:t>
      </w:r>
      <w:r w:rsidR="003C71E9" w:rsidRPr="003C71E9">
        <w:rPr>
          <w:rFonts w:ascii="Garamond" w:hAnsi="Garamond"/>
          <w:color w:val="C00000"/>
          <w:sz w:val="18"/>
          <w:szCs w:val="18"/>
        </w:rPr>
        <w:t>[ dénégation ]</w:t>
      </w:r>
      <w:r w:rsidR="005D5B88">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puis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w:t>
      </w:r>
      <w:r w:rsidRPr="005D5B88">
        <w:rPr>
          <w:i/>
        </w:rPr>
        <w:t>névrose</w:t>
      </w:r>
      <w:r w:rsidRPr="007A5F8F">
        <w:rPr>
          <w:rFonts w:ascii="Courier New" w:hAnsi="Courier New" w:cs="Courier New"/>
          <w:sz w:val="28"/>
          <w:szCs w:val="28"/>
        </w:rPr>
        <w:t xml:space="preserve">, mais une </w:t>
      </w:r>
      <w:r w:rsidRPr="005D5B88">
        <w:rPr>
          <w:i/>
        </w:rPr>
        <w:t>Versagung originelle</w:t>
      </w:r>
      <w:r w:rsidRPr="007A5F8F">
        <w:rPr>
          <w:rFonts w:ascii="Courier New" w:hAnsi="Courier New" w:cs="Courier New"/>
          <w:sz w:val="28"/>
          <w:szCs w:val="28"/>
        </w:rPr>
        <w:t xml:space="preserve"> </w:t>
      </w:r>
    </w:p>
    <w:p w:rsidR="005D5B88" w:rsidRDefault="00337697" w:rsidP="00E81B9F">
      <w:pPr>
        <w:rPr>
          <w:rFonts w:ascii="Courier New" w:hAnsi="Courier New" w:cs="Courier New"/>
          <w:sz w:val="28"/>
          <w:szCs w:val="28"/>
        </w:rPr>
      </w:pPr>
      <w:r w:rsidRPr="007A5F8F">
        <w:rPr>
          <w:rFonts w:ascii="Courier New" w:hAnsi="Courier New" w:cs="Courier New"/>
          <w:sz w:val="28"/>
          <w:szCs w:val="28"/>
        </w:rPr>
        <w:t>au</w:t>
      </w:r>
      <w:r w:rsidR="00454FCC">
        <w:rPr>
          <w:rFonts w:ascii="Courier New" w:hAnsi="Courier New" w:cs="Courier New"/>
          <w:sz w:val="28"/>
          <w:szCs w:val="28"/>
        </w:rPr>
        <w:t>–</w:t>
      </w:r>
      <w:r w:rsidRPr="007A5F8F">
        <w:rPr>
          <w:rFonts w:ascii="Courier New" w:hAnsi="Courier New" w:cs="Courier New"/>
          <w:sz w:val="28"/>
          <w:szCs w:val="28"/>
        </w:rPr>
        <w:t xml:space="preserve">delà de quoi il y aura la voie, la bifurcation, soit de la </w:t>
      </w:r>
      <w:r w:rsidRPr="005D5B88">
        <w:rPr>
          <w:i/>
        </w:rPr>
        <w:t>névrose</w:t>
      </w:r>
      <w:r w:rsidR="005D5B88">
        <w:rPr>
          <w:i/>
        </w:rPr>
        <w:t>,</w:t>
      </w:r>
      <w:r w:rsidRPr="007A5F8F">
        <w:rPr>
          <w:rFonts w:ascii="Courier New" w:hAnsi="Courier New" w:cs="Courier New"/>
          <w:sz w:val="28"/>
          <w:szCs w:val="28"/>
        </w:rPr>
        <w:t xml:space="preserve"> soit de la </w:t>
      </w:r>
      <w:r w:rsidRPr="005D5B88">
        <w:rPr>
          <w:i/>
        </w:rPr>
        <w:t>normale</w:t>
      </w:r>
      <w:r w:rsidRPr="007A5F8F">
        <w:rPr>
          <w:rFonts w:ascii="Courier New" w:hAnsi="Courier New" w:cs="Courier New"/>
          <w:sz w:val="28"/>
          <w:szCs w:val="28"/>
        </w:rPr>
        <w:t xml:space="preserve">, l’une ne valant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ni plus ni moins que l’autre par rapport à ce départ de la possibilité de la </w:t>
      </w:r>
      <w:r w:rsidRPr="005D5B88">
        <w:rPr>
          <w:i/>
        </w:rPr>
        <w:t>Versagung</w:t>
      </w:r>
      <w:r w:rsidRPr="007A5F8F">
        <w:rPr>
          <w:rFonts w:ascii="Courier New" w:hAnsi="Courier New" w:cs="Courier New"/>
          <w:sz w:val="28"/>
          <w:szCs w:val="28"/>
        </w:rPr>
        <w:t xml:space="preserve">. </w:t>
      </w:r>
    </w:p>
    <w:p w:rsidR="005D5B88" w:rsidRDefault="005D5B88" w:rsidP="00E81B9F">
      <w:pPr>
        <w:rPr>
          <w:rFonts w:ascii="Courier New" w:hAnsi="Courier New" w:cs="Courier New"/>
          <w:sz w:val="28"/>
          <w:szCs w:val="28"/>
        </w:rPr>
      </w:pPr>
    </w:p>
    <w:p w:rsidR="005D5B88" w:rsidRDefault="00337697" w:rsidP="00E81B9F">
      <w:pPr>
        <w:rPr>
          <w:rFonts w:ascii="Courier New" w:hAnsi="Courier New" w:cs="Courier New"/>
          <w:sz w:val="28"/>
          <w:szCs w:val="28"/>
        </w:rPr>
      </w:pPr>
      <w:r w:rsidRPr="007A5F8F">
        <w:rPr>
          <w:rFonts w:ascii="Courier New" w:hAnsi="Courier New" w:cs="Courier New"/>
          <w:sz w:val="28"/>
          <w:szCs w:val="28"/>
        </w:rPr>
        <w:t xml:space="preserve">Et ce que le terme de </w:t>
      </w:r>
      <w:r w:rsidR="005D5B88">
        <w:rPr>
          <w:rFonts w:ascii="Courier New" w:hAnsi="Courier New" w:cs="Courier New"/>
          <w:sz w:val="28"/>
          <w:szCs w:val="28"/>
        </w:rPr>
        <w:t>« </w:t>
      </w:r>
      <w:r w:rsidRPr="005D5B88">
        <w:rPr>
          <w:i/>
        </w:rPr>
        <w:t>sagen</w:t>
      </w:r>
      <w:r w:rsidR="005D5B88">
        <w:rPr>
          <w:rFonts w:ascii="Courier New" w:hAnsi="Courier New" w:cs="Courier New"/>
          <w:sz w:val="28"/>
          <w:szCs w:val="28"/>
        </w:rPr>
        <w:t> »</w:t>
      </w:r>
      <w:r w:rsidR="003C71E9">
        <w:rPr>
          <w:rFonts w:ascii="Courier New" w:hAnsi="Courier New" w:cs="Courier New"/>
          <w:sz w:val="28"/>
          <w:szCs w:val="28"/>
        </w:rPr>
        <w:t xml:space="preserve"> </w:t>
      </w:r>
      <w:r w:rsidR="003C71E9" w:rsidRPr="003C71E9">
        <w:rPr>
          <w:rFonts w:ascii="Garamond" w:hAnsi="Garamond"/>
          <w:color w:val="C00000"/>
          <w:sz w:val="18"/>
          <w:szCs w:val="18"/>
        </w:rPr>
        <w:t>[ dire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impliquait dans </w:t>
      </w:r>
      <w:r w:rsidRPr="005D5B88">
        <w:rPr>
          <w:rFonts w:ascii="Courier New" w:hAnsi="Courier New" w:cs="Courier New"/>
          <w:sz w:val="28"/>
          <w:szCs w:val="28"/>
        </w:rPr>
        <w:t>cette</w:t>
      </w:r>
      <w:r w:rsidRPr="007A5F8F">
        <w:rPr>
          <w:rFonts w:ascii="Courier New" w:hAnsi="Courier New" w:cs="Courier New"/>
          <w:i/>
          <w:sz w:val="28"/>
          <w:szCs w:val="28"/>
        </w:rPr>
        <w:t xml:space="preserve"> </w:t>
      </w:r>
      <w:r w:rsidR="005D5B88" w:rsidRPr="003C71E9">
        <w:rPr>
          <w:i/>
        </w:rPr>
        <w:t>Versagung</w:t>
      </w:r>
      <w:r w:rsidRPr="003C71E9">
        <w:rPr>
          <w:i/>
        </w:rPr>
        <w:t xml:space="preserve"> intraduisible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saute aux yeux, ce n’est </w:t>
      </w:r>
      <w:r w:rsidRPr="005D5B88">
        <w:rPr>
          <w:rFonts w:ascii="Courier New" w:hAnsi="Courier New" w:cs="Courier New"/>
          <w:i/>
        </w:rPr>
        <w:t>possible</w:t>
      </w:r>
      <w:r w:rsidRPr="007A5F8F">
        <w:rPr>
          <w:rFonts w:ascii="Courier New" w:hAnsi="Courier New" w:cs="Courier New"/>
          <w:sz w:val="28"/>
          <w:szCs w:val="28"/>
        </w:rPr>
        <w:t xml:space="preserve"> </w:t>
      </w:r>
      <w:r w:rsidRPr="005D5B88">
        <w:rPr>
          <w:rFonts w:ascii="Courier New" w:hAnsi="Courier New" w:cs="Courier New"/>
          <w:i/>
          <w:u w:val="single"/>
        </w:rPr>
        <w:t>que</w:t>
      </w:r>
      <w:r w:rsidRPr="007A5F8F">
        <w:rPr>
          <w:rFonts w:ascii="Courier New" w:hAnsi="Courier New" w:cs="Courier New"/>
          <w:sz w:val="28"/>
          <w:szCs w:val="28"/>
        </w:rPr>
        <w:t xml:space="preserve"> dans le registre du </w:t>
      </w:r>
      <w:r w:rsidR="005D5B88">
        <w:rPr>
          <w:rFonts w:ascii="Courier New" w:hAnsi="Courier New" w:cs="Courier New"/>
          <w:sz w:val="28"/>
          <w:szCs w:val="28"/>
        </w:rPr>
        <w:t>« </w:t>
      </w:r>
      <w:r w:rsidR="005D5B88" w:rsidRPr="005D5B88">
        <w:rPr>
          <w:i/>
        </w:rPr>
        <w:t>sagen</w:t>
      </w:r>
      <w:r w:rsidR="005D5B88">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je veux dire</w:t>
      </w:r>
      <w:r w:rsidR="005D5B88">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5D5B88">
        <w:rPr>
          <w:i/>
          <w:color w:val="0000CC"/>
        </w:rPr>
        <w:t xml:space="preserve">en tant que le </w:t>
      </w:r>
      <w:r w:rsidR="005D5B88" w:rsidRPr="005D5B88">
        <w:rPr>
          <w:i/>
          <w:color w:val="0000CC"/>
        </w:rPr>
        <w:t>« sagen »</w:t>
      </w:r>
      <w:r w:rsidRPr="005D5B88">
        <w:rPr>
          <w:i/>
          <w:color w:val="0000CC"/>
        </w:rPr>
        <w:t xml:space="preserve"> n’est pas simplement l’opération de la communication mais le dire, mais l’émergence comme telle du signifiant en tant qu’il permet au sujet de se refuser</w:t>
      </w:r>
      <w:r w:rsidRPr="007A5F8F">
        <w:rPr>
          <w:rFonts w:ascii="Courier New" w:hAnsi="Courier New" w:cs="Courier New"/>
          <w:color w:val="0000FF"/>
          <w:sz w:val="28"/>
          <w:szCs w:val="28"/>
        </w:rPr>
        <w:t>.</w:t>
      </w:r>
    </w:p>
    <w:p w:rsidR="00337697" w:rsidRPr="007A5F8F" w:rsidRDefault="00337697" w:rsidP="00E81B9F">
      <w:pPr>
        <w:pStyle w:val="Corpsdetexte"/>
        <w:rPr>
          <w:b w:val="0"/>
          <w:bCs w:val="0"/>
          <w:sz w:val="28"/>
          <w:szCs w:val="28"/>
        </w:rPr>
      </w:pPr>
    </w:p>
    <w:p w:rsidR="005D5B88" w:rsidRDefault="00337697" w:rsidP="00E81B9F">
      <w:pPr>
        <w:pStyle w:val="Corpsdetexte"/>
        <w:rPr>
          <w:b w:val="0"/>
          <w:bCs w:val="0"/>
          <w:sz w:val="28"/>
          <w:szCs w:val="28"/>
        </w:rPr>
      </w:pPr>
      <w:r w:rsidRPr="007A5F8F">
        <w:rPr>
          <w:b w:val="0"/>
          <w:bCs w:val="0"/>
          <w:sz w:val="28"/>
          <w:szCs w:val="28"/>
        </w:rPr>
        <w:t xml:space="preserve">Ce que je peux vous dire c’est que ce </w:t>
      </w:r>
      <w:r w:rsidRPr="003C71E9">
        <w:rPr>
          <w:rFonts w:ascii="Times New Roman" w:hAnsi="Times New Roman" w:cs="Times New Roman"/>
          <w:b w:val="0"/>
          <w:bCs w:val="0"/>
          <w:i/>
          <w:color w:val="0000CC"/>
        </w:rPr>
        <w:t>refus originel, primordial</w:t>
      </w:r>
      <w:r w:rsidR="005D5B88">
        <w:rPr>
          <w:b w:val="0"/>
          <w:bCs w:val="0"/>
          <w:sz w:val="28"/>
          <w:szCs w:val="28"/>
        </w:rPr>
        <w:t>…</w:t>
      </w:r>
    </w:p>
    <w:p w:rsidR="005D5B88" w:rsidRDefault="00337697" w:rsidP="005D5B88">
      <w:pPr>
        <w:pStyle w:val="Corpsdetexte"/>
        <w:ind w:left="708"/>
        <w:rPr>
          <w:b w:val="0"/>
          <w:bCs w:val="0"/>
          <w:sz w:val="28"/>
          <w:szCs w:val="28"/>
        </w:rPr>
      </w:pPr>
      <w:r w:rsidRPr="007A5F8F">
        <w:rPr>
          <w:b w:val="0"/>
          <w:bCs w:val="0"/>
          <w:sz w:val="28"/>
          <w:szCs w:val="28"/>
        </w:rPr>
        <w:t xml:space="preserve">ce pouvoir dans ce qu’il a de préjudiciel </w:t>
      </w:r>
    </w:p>
    <w:p w:rsidR="005D5B88" w:rsidRDefault="00337697" w:rsidP="005D5B88">
      <w:pPr>
        <w:pStyle w:val="Corpsdetexte"/>
        <w:ind w:left="708"/>
        <w:rPr>
          <w:b w:val="0"/>
          <w:bCs w:val="0"/>
          <w:sz w:val="28"/>
          <w:szCs w:val="28"/>
        </w:rPr>
      </w:pPr>
      <w:r w:rsidRPr="007A5F8F">
        <w:rPr>
          <w:b w:val="0"/>
          <w:bCs w:val="0"/>
          <w:sz w:val="28"/>
          <w:szCs w:val="28"/>
        </w:rPr>
        <w:t>par rapport à toute notre expérience</w:t>
      </w:r>
    </w:p>
    <w:p w:rsidR="005D5B88" w:rsidRDefault="005D5B88" w:rsidP="00E81B9F">
      <w:pPr>
        <w:pStyle w:val="Corpsdetexte"/>
        <w:rPr>
          <w:b w:val="0"/>
          <w:bCs w:val="0"/>
          <w:sz w:val="28"/>
          <w:szCs w:val="28"/>
        </w:rPr>
      </w:pPr>
      <w:r>
        <w:rPr>
          <w:b w:val="0"/>
          <w:bCs w:val="0"/>
          <w:sz w:val="28"/>
          <w:szCs w:val="28"/>
        </w:rPr>
        <w:t>…</w:t>
      </w:r>
      <w:r w:rsidR="00337697" w:rsidRPr="007A5F8F">
        <w:rPr>
          <w:b w:val="0"/>
          <w:bCs w:val="0"/>
          <w:sz w:val="28"/>
          <w:szCs w:val="28"/>
        </w:rPr>
        <w:t>eh bien il n’est pas possible d’en sortir</w:t>
      </w:r>
      <w:r>
        <w:rPr>
          <w:b w:val="0"/>
          <w:bCs w:val="0"/>
          <w:sz w:val="28"/>
          <w:szCs w:val="28"/>
        </w:rPr>
        <w:t> !</w:t>
      </w:r>
      <w:r w:rsidR="00337697" w:rsidRPr="007A5F8F">
        <w:rPr>
          <w:b w:val="0"/>
          <w:bCs w:val="0"/>
          <w:sz w:val="28"/>
          <w:szCs w:val="28"/>
        </w:rPr>
        <w:t xml:space="preserve"> </w:t>
      </w:r>
      <w:r>
        <w:rPr>
          <w:b w:val="0"/>
          <w:bCs w:val="0"/>
          <w:sz w:val="28"/>
          <w:szCs w:val="28"/>
        </w:rPr>
        <w:t>A</w:t>
      </w:r>
      <w:r w:rsidR="00337697" w:rsidRPr="007A5F8F">
        <w:rPr>
          <w:b w:val="0"/>
          <w:bCs w:val="0"/>
          <w:sz w:val="28"/>
          <w:szCs w:val="28"/>
        </w:rPr>
        <w:t>utrement dit</w:t>
      </w:r>
      <w:r>
        <w:rPr>
          <w:b w:val="0"/>
          <w:bCs w:val="0"/>
          <w:sz w:val="28"/>
          <w:szCs w:val="28"/>
        </w:rPr>
        <w:t>,</w:t>
      </w:r>
      <w:r w:rsidR="00337697" w:rsidRPr="007A5F8F">
        <w:rPr>
          <w:b w:val="0"/>
          <w:bCs w:val="0"/>
          <w:sz w:val="28"/>
          <w:szCs w:val="28"/>
        </w:rPr>
        <w:t xml:space="preserve"> nous analystes, nous n’opérons</w:t>
      </w:r>
      <w:r>
        <w:rPr>
          <w:b w:val="0"/>
          <w:bCs w:val="0"/>
          <w:sz w:val="28"/>
          <w:szCs w:val="28"/>
        </w:rPr>
        <w:t>…</w:t>
      </w:r>
      <w:r w:rsidR="00337697" w:rsidRPr="007A5F8F">
        <w:rPr>
          <w:b w:val="0"/>
          <w:bCs w:val="0"/>
          <w:sz w:val="28"/>
          <w:szCs w:val="28"/>
        </w:rPr>
        <w:t xml:space="preserve"> </w:t>
      </w:r>
    </w:p>
    <w:p w:rsidR="005D5B88" w:rsidRDefault="00337697" w:rsidP="005D5B88">
      <w:pPr>
        <w:pStyle w:val="Corpsdetexte"/>
        <w:ind w:firstLine="708"/>
        <w:rPr>
          <w:b w:val="0"/>
          <w:bCs w:val="0"/>
          <w:sz w:val="28"/>
          <w:szCs w:val="28"/>
        </w:rPr>
      </w:pPr>
      <w:r w:rsidRPr="007A5F8F">
        <w:rPr>
          <w:b w:val="0"/>
          <w:bCs w:val="0"/>
          <w:sz w:val="28"/>
          <w:szCs w:val="28"/>
        </w:rPr>
        <w:t>et qui ne le sait</w:t>
      </w:r>
    </w:p>
    <w:p w:rsidR="005D5B88" w:rsidRDefault="005D5B88" w:rsidP="00E81B9F">
      <w:pPr>
        <w:pStyle w:val="Corpsdetexte"/>
        <w:rPr>
          <w:b w:val="0"/>
          <w:bCs w:val="0"/>
          <w:sz w:val="28"/>
          <w:szCs w:val="28"/>
        </w:rPr>
      </w:pPr>
      <w:r>
        <w:rPr>
          <w:b w:val="0"/>
          <w:bCs w:val="0"/>
          <w:sz w:val="28"/>
          <w:szCs w:val="28"/>
        </w:rPr>
        <w:t>…</w:t>
      </w:r>
      <w:r w:rsidR="00337697" w:rsidRPr="007A5F8F">
        <w:rPr>
          <w:b w:val="0"/>
          <w:bCs w:val="0"/>
          <w:sz w:val="28"/>
          <w:szCs w:val="28"/>
        </w:rPr>
        <w:t xml:space="preserve">que dans le registre de la </w:t>
      </w:r>
      <w:r w:rsidRPr="005D5B88">
        <w:rPr>
          <w:rFonts w:ascii="Times New Roman" w:hAnsi="Times New Roman" w:cs="Times New Roman"/>
          <w:b w:val="0"/>
          <w:i/>
        </w:rPr>
        <w:t>Versagung</w:t>
      </w:r>
      <w:r w:rsidR="00337697" w:rsidRPr="007A5F8F">
        <w:rPr>
          <w:b w:val="0"/>
          <w:bCs w:val="0"/>
          <w:i/>
          <w:sz w:val="28"/>
          <w:szCs w:val="28"/>
        </w:rPr>
        <w:t xml:space="preserve">, </w:t>
      </w:r>
      <w:r w:rsidR="00337697" w:rsidRPr="007A5F8F">
        <w:rPr>
          <w:b w:val="0"/>
          <w:bCs w:val="0"/>
          <w:sz w:val="28"/>
          <w:szCs w:val="28"/>
        </w:rPr>
        <w:t xml:space="preserve">et c’est </w:t>
      </w:r>
      <w:r w:rsidR="00337697" w:rsidRPr="005D5B88">
        <w:rPr>
          <w:rFonts w:ascii="Times New Roman" w:hAnsi="Times New Roman" w:cs="Times New Roman"/>
          <w:b w:val="0"/>
          <w:bCs w:val="0"/>
          <w:i/>
        </w:rPr>
        <w:t>tout le temps</w:t>
      </w:r>
      <w:r w:rsidR="00337697" w:rsidRPr="007A5F8F">
        <w:rPr>
          <w:b w:val="0"/>
          <w:bCs w:val="0"/>
          <w:sz w:val="28"/>
          <w:szCs w:val="28"/>
        </w:rPr>
        <w:t xml:space="preserve">. </w:t>
      </w:r>
    </w:p>
    <w:p w:rsidR="005D5B88" w:rsidRDefault="005D5B88" w:rsidP="00E81B9F">
      <w:pPr>
        <w:pStyle w:val="Corpsdetexte"/>
        <w:rPr>
          <w:b w:val="0"/>
          <w:bCs w:val="0"/>
          <w:sz w:val="28"/>
          <w:szCs w:val="28"/>
        </w:rPr>
      </w:pPr>
    </w:p>
    <w:p w:rsidR="00962BBF" w:rsidRDefault="00337697" w:rsidP="00E81B9F">
      <w:pPr>
        <w:pStyle w:val="Corpsdetexte"/>
        <w:rPr>
          <w:b w:val="0"/>
          <w:bCs w:val="0"/>
          <w:sz w:val="28"/>
          <w:szCs w:val="28"/>
        </w:rPr>
      </w:pPr>
      <w:r w:rsidRPr="007A5F8F">
        <w:rPr>
          <w:b w:val="0"/>
          <w:bCs w:val="0"/>
          <w:sz w:val="28"/>
          <w:szCs w:val="28"/>
        </w:rPr>
        <w:t xml:space="preserve">Et c’est pour autant que nous nous dérobons </w:t>
      </w:r>
      <w:r w:rsidR="00454FCC">
        <w:rPr>
          <w:b w:val="0"/>
          <w:bCs w:val="0"/>
          <w:sz w:val="28"/>
          <w:szCs w:val="28"/>
        </w:rPr>
        <w:t>–</w:t>
      </w:r>
      <w:r w:rsidRPr="007A5F8F">
        <w:rPr>
          <w:b w:val="0"/>
          <w:bCs w:val="0"/>
          <w:sz w:val="28"/>
          <w:szCs w:val="28"/>
        </w:rPr>
        <w:t xml:space="preserve"> qui ne le sait </w:t>
      </w:r>
      <w:r w:rsidR="00454FCC">
        <w:rPr>
          <w:b w:val="0"/>
          <w:bCs w:val="0"/>
          <w:sz w:val="28"/>
          <w:szCs w:val="28"/>
        </w:rPr>
        <w:t>–</w:t>
      </w:r>
      <w:r w:rsidRPr="007A5F8F">
        <w:rPr>
          <w:b w:val="0"/>
          <w:bCs w:val="0"/>
          <w:sz w:val="28"/>
          <w:szCs w:val="28"/>
        </w:rPr>
        <w:t xml:space="preserve"> que toute notre expérience, notre technique est structurée autour de quelque chose qui s’est exprimé d’une façon tout à fait balbutiante dans cette idée de </w:t>
      </w:r>
      <w:r w:rsidR="00962BBF">
        <w:rPr>
          <w:b w:val="0"/>
          <w:bCs w:val="0"/>
          <w:sz w:val="28"/>
          <w:szCs w:val="28"/>
        </w:rPr>
        <w:t>« </w:t>
      </w:r>
      <w:r w:rsidRPr="00962BBF">
        <w:rPr>
          <w:rFonts w:ascii="Times New Roman" w:hAnsi="Times New Roman" w:cs="Times New Roman"/>
          <w:b w:val="0"/>
          <w:bCs w:val="0"/>
          <w:i/>
        </w:rPr>
        <w:t>non</w:t>
      </w:r>
      <w:r w:rsidR="00454FCC">
        <w:rPr>
          <w:rFonts w:ascii="Times New Roman" w:hAnsi="Times New Roman" w:cs="Times New Roman"/>
          <w:b w:val="0"/>
          <w:bCs w:val="0"/>
          <w:i/>
        </w:rPr>
        <w:t>–</w:t>
      </w:r>
      <w:r w:rsidRPr="00962BBF">
        <w:rPr>
          <w:rFonts w:ascii="Times New Roman" w:hAnsi="Times New Roman" w:cs="Times New Roman"/>
          <w:b w:val="0"/>
          <w:bCs w:val="0"/>
          <w:i/>
        </w:rPr>
        <w:t>gratification</w:t>
      </w:r>
      <w:r w:rsidR="00962BBF">
        <w:rPr>
          <w:b w:val="0"/>
          <w:bCs w:val="0"/>
          <w:sz w:val="28"/>
          <w:szCs w:val="28"/>
        </w:rPr>
        <w:t> »</w:t>
      </w:r>
      <w:r w:rsidRPr="007A5F8F">
        <w:rPr>
          <w:b w:val="0"/>
          <w:bCs w:val="0"/>
          <w:sz w:val="28"/>
          <w:szCs w:val="28"/>
        </w:rPr>
        <w:t xml:space="preserve"> qui n’a jamais été nulle part dans FREUD. Il s’agit d’approfondir ce que </w:t>
      </w:r>
    </w:p>
    <w:p w:rsidR="00962BBF" w:rsidRDefault="00337697" w:rsidP="00E81B9F">
      <w:pPr>
        <w:pStyle w:val="Corpsdetexte"/>
        <w:rPr>
          <w:b w:val="0"/>
          <w:bCs w:val="0"/>
          <w:sz w:val="28"/>
          <w:szCs w:val="28"/>
        </w:rPr>
      </w:pPr>
      <w:r w:rsidRPr="007A5F8F">
        <w:rPr>
          <w:b w:val="0"/>
          <w:bCs w:val="0"/>
          <w:sz w:val="28"/>
          <w:szCs w:val="28"/>
        </w:rPr>
        <w:t xml:space="preserve">cette </w:t>
      </w:r>
      <w:r w:rsidR="00962BBF" w:rsidRPr="00962BBF">
        <w:rPr>
          <w:rFonts w:ascii="Times New Roman" w:hAnsi="Times New Roman" w:cs="Times New Roman"/>
          <w:b w:val="0"/>
          <w:i/>
        </w:rPr>
        <w:t>Versagung</w:t>
      </w:r>
      <w:r w:rsidRPr="007A5F8F">
        <w:rPr>
          <w:b w:val="0"/>
          <w:bCs w:val="0"/>
          <w:i/>
          <w:sz w:val="28"/>
          <w:szCs w:val="28"/>
        </w:rPr>
        <w:t xml:space="preserve"> </w:t>
      </w:r>
      <w:r w:rsidRPr="007A5F8F">
        <w:rPr>
          <w:b w:val="0"/>
          <w:bCs w:val="0"/>
          <w:sz w:val="28"/>
          <w:szCs w:val="28"/>
        </w:rPr>
        <w:t xml:space="preserve">spécifie. </w:t>
      </w:r>
    </w:p>
    <w:p w:rsidR="00AC58A3" w:rsidRDefault="00AC58A3"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Cette </w:t>
      </w:r>
      <w:r w:rsidR="00962BBF" w:rsidRPr="00962BBF">
        <w:rPr>
          <w:rFonts w:ascii="Times New Roman" w:hAnsi="Times New Roman" w:cs="Times New Roman"/>
          <w:b w:val="0"/>
          <w:i/>
        </w:rPr>
        <w:t>Versagung</w:t>
      </w:r>
      <w:r w:rsidRPr="007A5F8F">
        <w:rPr>
          <w:b w:val="0"/>
          <w:bCs w:val="0"/>
          <w:i/>
          <w:sz w:val="28"/>
          <w:szCs w:val="28"/>
        </w:rPr>
        <w:t xml:space="preserve"> </w:t>
      </w:r>
      <w:r w:rsidRPr="007A5F8F">
        <w:rPr>
          <w:b w:val="0"/>
          <w:bCs w:val="0"/>
          <w:sz w:val="28"/>
          <w:szCs w:val="28"/>
        </w:rPr>
        <w:t xml:space="preserve">implique une direction progressive qui est celle que nous mettons en jeu dans l’expérience analytique. </w:t>
      </w:r>
    </w:p>
    <w:p w:rsidR="00337697" w:rsidRPr="007A5F8F" w:rsidRDefault="00337697" w:rsidP="00E81B9F">
      <w:pPr>
        <w:pStyle w:val="Corpsdetexte"/>
        <w:rPr>
          <w:b w:val="0"/>
          <w:bCs w:val="0"/>
          <w:sz w:val="28"/>
          <w:szCs w:val="28"/>
        </w:rPr>
      </w:pPr>
      <w:r w:rsidRPr="007A5F8F">
        <w:rPr>
          <w:b w:val="0"/>
          <w:bCs w:val="0"/>
          <w:sz w:val="28"/>
          <w:szCs w:val="28"/>
        </w:rPr>
        <w:lastRenderedPageBreak/>
        <w:t>Je vais recommencer à reprendre les termes que je crois utilisables dans le mythe claudélien lui</w:t>
      </w:r>
      <w:r w:rsidR="00454FCC">
        <w:rPr>
          <w:b w:val="0"/>
          <w:bCs w:val="0"/>
          <w:sz w:val="28"/>
          <w:szCs w:val="28"/>
        </w:rPr>
        <w:t>–</w:t>
      </w:r>
      <w:r w:rsidRPr="007A5F8F">
        <w:rPr>
          <w:b w:val="0"/>
          <w:bCs w:val="0"/>
          <w:sz w:val="28"/>
          <w:szCs w:val="28"/>
        </w:rPr>
        <w:t>même pour vous permettre de voir comment…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en tout cas c’est une façon </w:t>
      </w:r>
      <w:r w:rsidRPr="00962BBF">
        <w:rPr>
          <w:rFonts w:ascii="Courier New" w:hAnsi="Courier New" w:cs="Courier New"/>
          <w:i/>
        </w:rPr>
        <w:t>spectaculaire</w:t>
      </w:r>
      <w:r w:rsidRPr="007A5F8F">
        <w:rPr>
          <w:rFonts w:ascii="Courier New" w:hAnsi="Courier New" w:cs="Courier New"/>
          <w:sz w:val="28"/>
          <w:szCs w:val="28"/>
        </w:rPr>
        <w:t xml:space="preserve"> d’imager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…comment nous sommes </w:t>
      </w:r>
      <w:r w:rsidRPr="00962BBF">
        <w:rPr>
          <w:rFonts w:ascii="Courier New" w:hAnsi="Courier New" w:cs="Courier New"/>
          <w:i/>
        </w:rPr>
        <w:t>les messagers</w:t>
      </w:r>
      <w:r w:rsidRPr="007A5F8F">
        <w:rPr>
          <w:rFonts w:ascii="Courier New" w:hAnsi="Courier New" w:cs="Courier New"/>
          <w:sz w:val="28"/>
          <w:szCs w:val="28"/>
        </w:rPr>
        <w:t xml:space="preserve">, </w:t>
      </w:r>
      <w:r w:rsidRPr="00962BBF">
        <w:rPr>
          <w:rFonts w:ascii="Courier New" w:hAnsi="Courier New" w:cs="Courier New"/>
          <w:i/>
        </w:rPr>
        <w:t>les véhicules</w:t>
      </w:r>
      <w:r w:rsidRPr="007A5F8F">
        <w:rPr>
          <w:rFonts w:ascii="Courier New" w:hAnsi="Courier New" w:cs="Courier New"/>
          <w:sz w:val="28"/>
          <w:szCs w:val="28"/>
        </w:rPr>
        <w:t xml:space="preserve"> de cette </w:t>
      </w:r>
      <w:r w:rsidR="00962BBF" w:rsidRPr="005D5B88">
        <w:rPr>
          <w:i/>
        </w:rPr>
        <w:t>Versagung</w:t>
      </w:r>
      <w:r w:rsidRPr="007A5F8F">
        <w:rPr>
          <w:rFonts w:ascii="Courier New" w:hAnsi="Courier New" w:cs="Courier New"/>
          <w:i/>
          <w:sz w:val="28"/>
          <w:szCs w:val="28"/>
        </w:rPr>
        <w:t xml:space="preserve"> </w:t>
      </w:r>
      <w:r w:rsidRPr="007A5F8F">
        <w:rPr>
          <w:rFonts w:ascii="Courier New" w:hAnsi="Courier New" w:cs="Courier New"/>
          <w:sz w:val="28"/>
          <w:szCs w:val="28"/>
        </w:rPr>
        <w:t>spécifiée.</w:t>
      </w:r>
    </w:p>
    <w:p w:rsidR="00337697" w:rsidRPr="007A5F8F" w:rsidRDefault="00337697" w:rsidP="00E81B9F">
      <w:pPr>
        <w:rPr>
          <w:rFonts w:ascii="Courier New" w:hAnsi="Courier New" w:cs="Courier New"/>
          <w:sz w:val="28"/>
          <w:szCs w:val="28"/>
        </w:rPr>
      </w:pPr>
    </w:p>
    <w:p w:rsidR="00962BBF"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soit le mythe d’Œdipe ce qui se passe dans </w:t>
      </w:r>
    </w:p>
    <w:p w:rsidR="00337697" w:rsidRPr="007A5F8F" w:rsidRDefault="00337697" w:rsidP="00E81B9F">
      <w:pPr>
        <w:rPr>
          <w:rFonts w:ascii="Courier New" w:hAnsi="Courier New" w:cs="Courier New"/>
          <w:sz w:val="28"/>
          <w:szCs w:val="28"/>
        </w:rPr>
      </w:pPr>
      <w:r w:rsidRPr="00962BBF">
        <w:rPr>
          <w:i/>
        </w:rPr>
        <w:t>Le pain dur</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je crois que maintenant vous n’en </w:t>
      </w:r>
      <w:r w:rsidRPr="00962BBF">
        <w:rPr>
          <w:rFonts w:ascii="Courier New" w:hAnsi="Courier New" w:cs="Courier New"/>
          <w:i/>
        </w:rPr>
        <w:t>doutez plus</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vous y retrouviez presque mes jeux de mots, que ce soit précisément au moment où Louis de COÛFONTAINE et TURELURE…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c’est au moment même où se formule cette espèce de demande de tendresse, c’est la première fois que ça arrive, il est vrai que c’est dix minutes avant qu’il le bousille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…sont face à face, où Louis lui dit : </w:t>
      </w:r>
    </w:p>
    <w:p w:rsidR="00962BBF" w:rsidRDefault="00337697" w:rsidP="00E81B9F">
      <w:pPr>
        <w:rPr>
          <w:rFonts w:ascii="Courier New" w:hAnsi="Courier New" w:cs="Courier New"/>
          <w:sz w:val="28"/>
          <w:szCs w:val="28"/>
        </w:rPr>
      </w:pPr>
      <w:r w:rsidRPr="007A5F8F">
        <w:rPr>
          <w:rFonts w:ascii="Courier New" w:hAnsi="Courier New" w:cs="Courier New"/>
          <w:sz w:val="28"/>
          <w:szCs w:val="28"/>
        </w:rPr>
        <w:t>« </w:t>
      </w:r>
      <w:r w:rsidRPr="003C71E9">
        <w:rPr>
          <w:i/>
          <w:color w:val="000000" w:themeColor="text1"/>
        </w:rPr>
        <w:t>quand même</w:t>
      </w:r>
      <w:r w:rsidRPr="00962BBF">
        <w:rPr>
          <w:i/>
          <w:color w:val="0000CC"/>
        </w:rPr>
        <w:t xml:space="preserve"> tu es le père</w:t>
      </w:r>
      <w:r w:rsidRPr="007A5F8F">
        <w:rPr>
          <w:rFonts w:ascii="Courier New" w:hAnsi="Courier New" w:cs="Courier New"/>
          <w:sz w:val="28"/>
          <w:szCs w:val="28"/>
        </w:rPr>
        <w:t> » vraiment doublé de ce « </w:t>
      </w:r>
      <w:r w:rsidRPr="00962BBF">
        <w:rPr>
          <w:i/>
          <w:color w:val="0000CC"/>
        </w:rPr>
        <w:t>tuer le père</w:t>
      </w:r>
      <w:r w:rsidRPr="007A5F8F">
        <w:rPr>
          <w:rFonts w:ascii="Courier New" w:hAnsi="Courier New" w:cs="Courier New"/>
          <w:sz w:val="28"/>
          <w:szCs w:val="28"/>
        </w:rPr>
        <w:t xml:space="preserve"> » que le désir de la femme </w:t>
      </w:r>
      <w:r w:rsidR="00454FCC">
        <w:rPr>
          <w:rFonts w:ascii="Courier New" w:hAnsi="Courier New" w:cs="Courier New"/>
          <w:sz w:val="28"/>
          <w:szCs w:val="28"/>
        </w:rPr>
        <w:t>–</w:t>
      </w:r>
      <w:r w:rsidRPr="007A5F8F">
        <w:rPr>
          <w:rFonts w:ascii="Courier New" w:hAnsi="Courier New" w:cs="Courier New"/>
          <w:sz w:val="28"/>
          <w:szCs w:val="28"/>
        </w:rPr>
        <w:t xml:space="preserve"> de LUMÎR </w:t>
      </w:r>
      <w:r w:rsidR="00454FCC">
        <w:rPr>
          <w:rFonts w:ascii="Courier New" w:hAnsi="Courier New" w:cs="Courier New"/>
          <w:sz w:val="28"/>
          <w:szCs w:val="28"/>
        </w:rPr>
        <w:t>–</w:t>
      </w:r>
      <w:r w:rsidRPr="007A5F8F">
        <w:rPr>
          <w:rFonts w:ascii="Courier New" w:hAnsi="Courier New" w:cs="Courier New"/>
          <w:sz w:val="28"/>
          <w:szCs w:val="28"/>
        </w:rPr>
        <w:t xml:space="preserve"> lui a suggéré, et c’est superposé littéralement d’une façon qui</w:t>
      </w:r>
      <w:r w:rsidR="00962BBF">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vous assure</w:t>
      </w:r>
      <w:r w:rsidR="00962BBF">
        <w:rPr>
          <w:rFonts w:ascii="Courier New" w:hAnsi="Courier New" w:cs="Courier New"/>
          <w:sz w:val="28"/>
          <w:szCs w:val="28"/>
        </w:rPr>
        <w:t>,</w:t>
      </w:r>
      <w:r w:rsidRPr="007A5F8F">
        <w:rPr>
          <w:rFonts w:ascii="Courier New" w:hAnsi="Courier New" w:cs="Courier New"/>
          <w:sz w:val="28"/>
          <w:szCs w:val="28"/>
        </w:rPr>
        <w:t xml:space="preserve"> n’est pas simplement le fait d’un bon hasard de français. </w:t>
      </w:r>
    </w:p>
    <w:p w:rsidR="00962BBF" w:rsidRDefault="00962BB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Alors qu’est</w:t>
      </w:r>
      <w:r w:rsidR="00454FCC">
        <w:rPr>
          <w:rFonts w:ascii="Courier New" w:hAnsi="Courier New" w:cs="Courier New"/>
          <w:sz w:val="28"/>
          <w:szCs w:val="28"/>
        </w:rPr>
        <w:t>–</w:t>
      </w:r>
      <w:r w:rsidRPr="007A5F8F">
        <w:rPr>
          <w:rFonts w:ascii="Courier New" w:hAnsi="Courier New" w:cs="Courier New"/>
          <w:sz w:val="28"/>
          <w:szCs w:val="28"/>
        </w:rPr>
        <w:t xml:space="preserve">ce que ça veut dire ce qui nous est représenté là sur la scène ? </w:t>
      </w:r>
    </w:p>
    <w:p w:rsidR="00962BBF" w:rsidRDefault="00337697" w:rsidP="00E81B9F">
      <w:pPr>
        <w:rPr>
          <w:rFonts w:ascii="Courier New" w:hAnsi="Courier New" w:cs="Courier New"/>
          <w:sz w:val="28"/>
          <w:szCs w:val="28"/>
        </w:rPr>
      </w:pPr>
      <w:r w:rsidRPr="007A5F8F">
        <w:rPr>
          <w:rFonts w:ascii="Courier New" w:hAnsi="Courier New" w:cs="Courier New"/>
          <w:sz w:val="28"/>
          <w:szCs w:val="28"/>
        </w:rPr>
        <w:t>Ce que ça veut dire d’une façon énoncée, c’est que c’est à ce moment</w:t>
      </w:r>
      <w:r w:rsidR="00454FCC">
        <w:rPr>
          <w:rFonts w:ascii="Courier New" w:hAnsi="Courier New" w:cs="Courier New"/>
          <w:sz w:val="28"/>
          <w:szCs w:val="28"/>
        </w:rPr>
        <w:t>–</w:t>
      </w:r>
      <w:r w:rsidRPr="007A5F8F">
        <w:rPr>
          <w:rFonts w:ascii="Courier New" w:hAnsi="Courier New" w:cs="Courier New"/>
          <w:sz w:val="28"/>
          <w:szCs w:val="28"/>
        </w:rPr>
        <w:t xml:space="preserve">là et de par là que le petit Louis devient un homme. </w:t>
      </w:r>
    </w:p>
    <w:p w:rsidR="00962BBF" w:rsidRDefault="00962BBF"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Louis de COÛFONTAINE, on le lui dit, n’aura pas assez de toute sa vie pour porter ce parricide, mais aussi de ce moment</w:t>
      </w:r>
      <w:r w:rsidR="00454FCC">
        <w:rPr>
          <w:rFonts w:ascii="Courier New" w:hAnsi="Courier New" w:cs="Courier New"/>
          <w:sz w:val="28"/>
          <w:szCs w:val="28"/>
        </w:rPr>
        <w:t>–</w:t>
      </w:r>
      <w:r w:rsidRPr="007A5F8F">
        <w:rPr>
          <w:rFonts w:ascii="Courier New" w:hAnsi="Courier New" w:cs="Courier New"/>
          <w:sz w:val="28"/>
          <w:szCs w:val="28"/>
        </w:rPr>
        <w:t xml:space="preserve">là il n’est plus </w:t>
      </w:r>
      <w:r w:rsidR="00962BBF">
        <w:rPr>
          <w:rFonts w:ascii="Courier New" w:hAnsi="Courier New" w:cs="Courier New"/>
          <w:sz w:val="28"/>
          <w:szCs w:val="28"/>
        </w:rPr>
        <w:t>« </w:t>
      </w:r>
      <w:r w:rsidRPr="00962BBF">
        <w:rPr>
          <w:i/>
        </w:rPr>
        <w:t>un jean</w:t>
      </w:r>
      <w:r w:rsidR="00454FCC">
        <w:rPr>
          <w:i/>
        </w:rPr>
        <w:t>–</w:t>
      </w:r>
      <w:r w:rsidRPr="00962BBF">
        <w:rPr>
          <w:i/>
        </w:rPr>
        <w:t>foutre</w:t>
      </w:r>
      <w:r w:rsidR="00962BBF">
        <w:rPr>
          <w:rFonts w:ascii="Courier New" w:hAnsi="Courier New" w:cs="Courier New"/>
          <w:sz w:val="28"/>
          <w:szCs w:val="28"/>
        </w:rPr>
        <w:t> »</w:t>
      </w:r>
      <w:r w:rsidRPr="007A5F8F">
        <w:rPr>
          <w:rFonts w:ascii="Courier New" w:hAnsi="Courier New" w:cs="Courier New"/>
          <w:sz w:val="28"/>
          <w:szCs w:val="28"/>
        </w:rPr>
        <w:t xml:space="preserve"> qui </w:t>
      </w:r>
      <w:r w:rsidRPr="00962BBF">
        <w:rPr>
          <w:i/>
        </w:rPr>
        <w:t>rate tout</w:t>
      </w:r>
      <w:r w:rsidRPr="007A5F8F">
        <w:rPr>
          <w:rFonts w:ascii="Courier New" w:hAnsi="Courier New" w:cs="Courier New"/>
          <w:sz w:val="28"/>
          <w:szCs w:val="28"/>
        </w:rPr>
        <w:t xml:space="preserve"> et qui se fait ravir sa terre par des tas de méchants et de petits malins. </w:t>
      </w:r>
    </w:p>
    <w:p w:rsidR="00AC58A3" w:rsidRDefault="00AC58A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va devenir un fort bel </w:t>
      </w:r>
      <w:r w:rsidRPr="00AC58A3">
        <w:rPr>
          <w:i/>
        </w:rPr>
        <w:t>ambassadeur</w:t>
      </w:r>
      <w:r w:rsidRPr="007A5F8F">
        <w:rPr>
          <w:rFonts w:ascii="Courier New" w:hAnsi="Courier New" w:cs="Courier New"/>
          <w:sz w:val="28"/>
          <w:szCs w:val="28"/>
        </w:rPr>
        <w:t>, capable de toutes les crapuleries, ça ne va pas sans corrélation.</w:t>
      </w:r>
    </w:p>
    <w:p w:rsidR="00962BBF" w:rsidRDefault="00337697" w:rsidP="00E81B9F">
      <w:pPr>
        <w:rPr>
          <w:rFonts w:ascii="Courier New" w:hAnsi="Courier New" w:cs="Courier New"/>
          <w:sz w:val="28"/>
          <w:szCs w:val="28"/>
        </w:rPr>
      </w:pPr>
      <w:r w:rsidRPr="007A5F8F">
        <w:rPr>
          <w:rFonts w:ascii="Courier New" w:hAnsi="Courier New" w:cs="Courier New"/>
          <w:sz w:val="28"/>
          <w:szCs w:val="28"/>
        </w:rPr>
        <w:t xml:space="preserve">Il devient le père. Non seulement il le devient mais quand il en parlera plus tard, dans </w:t>
      </w:r>
      <w:r w:rsidRPr="00962BBF">
        <w:rPr>
          <w:i/>
        </w:rPr>
        <w:t>Le père humilié</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à Rome, il dira : </w:t>
      </w:r>
    </w:p>
    <w:p w:rsidR="00962BBF" w:rsidRPr="00962BBF" w:rsidRDefault="00337697" w:rsidP="00AC58A3">
      <w:pPr>
        <w:ind w:left="1416" w:firstLine="708"/>
        <w:rPr>
          <w:i/>
          <w:sz w:val="22"/>
          <w:szCs w:val="22"/>
        </w:rPr>
      </w:pPr>
      <w:r w:rsidRPr="007A5F8F">
        <w:rPr>
          <w:rFonts w:ascii="Courier New" w:hAnsi="Courier New" w:cs="Courier New"/>
          <w:sz w:val="28"/>
          <w:szCs w:val="28"/>
        </w:rPr>
        <w:t>« </w:t>
      </w:r>
      <w:r w:rsidRPr="00962BBF">
        <w:rPr>
          <w:i/>
          <w:sz w:val="22"/>
          <w:szCs w:val="22"/>
        </w:rPr>
        <w:t xml:space="preserve">Moi seul l’ai bien connu – il n’a jamais voulu en entendre parler – </w:t>
      </w:r>
    </w:p>
    <w:p w:rsidR="00962BBF" w:rsidRDefault="00962BBF" w:rsidP="00962BBF">
      <w:pPr>
        <w:ind w:left="1416"/>
        <w:rPr>
          <w:b/>
          <w:bCs/>
          <w:sz w:val="28"/>
          <w:szCs w:val="28"/>
        </w:rPr>
      </w:pPr>
      <w:r w:rsidRPr="00962BBF">
        <w:rPr>
          <w:i/>
          <w:sz w:val="22"/>
          <w:szCs w:val="22"/>
        </w:rPr>
        <w:t xml:space="preserve">   </w:t>
      </w:r>
      <w:r w:rsidR="004C7996">
        <w:rPr>
          <w:i/>
          <w:sz w:val="22"/>
          <w:szCs w:val="22"/>
        </w:rPr>
        <w:t xml:space="preserve">              </w:t>
      </w:r>
      <w:r w:rsidRPr="00962BBF">
        <w:rPr>
          <w:i/>
          <w:sz w:val="22"/>
          <w:szCs w:val="22"/>
        </w:rPr>
        <w:t xml:space="preserve"> </w:t>
      </w:r>
      <w:r w:rsidR="00337697" w:rsidRPr="00962BBF">
        <w:rPr>
          <w:i/>
          <w:sz w:val="22"/>
          <w:szCs w:val="22"/>
        </w:rPr>
        <w:t>ce n’était pas l'homme qu’on croit</w:t>
      </w:r>
      <w:r w:rsidR="00337697" w:rsidRPr="007A5F8F">
        <w:rPr>
          <w:rFonts w:ascii="Courier New" w:hAnsi="Courier New" w:cs="Courier New"/>
          <w:sz w:val="28"/>
          <w:szCs w:val="28"/>
        </w:rPr>
        <w:t> »</w:t>
      </w:r>
      <w:r w:rsidR="00337697" w:rsidRPr="007A5F8F">
        <w:rPr>
          <w:rStyle w:val="Caractredenotedebasdepage"/>
          <w:b/>
          <w:bCs/>
          <w:color w:val="FF3300"/>
          <w:sz w:val="28"/>
          <w:szCs w:val="28"/>
        </w:rPr>
        <w:footnoteReference w:id="289"/>
      </w:r>
      <w:r w:rsidR="00337697" w:rsidRPr="007A5F8F">
        <w:rPr>
          <w:b/>
          <w:bCs/>
          <w:sz w:val="28"/>
          <w:szCs w:val="28"/>
        </w:rPr>
        <w:t xml:space="preserve"> </w:t>
      </w:r>
    </w:p>
    <w:p w:rsidR="0037657B" w:rsidRDefault="00962BBF" w:rsidP="00E81B9F">
      <w:pPr>
        <w:rPr>
          <w:rFonts w:ascii="Courier New" w:hAnsi="Courier New" w:cs="Courier New"/>
          <w:sz w:val="28"/>
          <w:szCs w:val="28"/>
        </w:rPr>
      </w:pPr>
      <w:r w:rsidRPr="00962BBF">
        <w:rPr>
          <w:rFonts w:ascii="Courier New" w:hAnsi="Courier New" w:cs="Courier New"/>
          <w:bCs/>
          <w:sz w:val="28"/>
          <w:szCs w:val="28"/>
        </w:rPr>
        <w:lastRenderedPageBreak/>
        <w:t>L</w:t>
      </w:r>
      <w:r w:rsidR="00337697" w:rsidRPr="007A5F8F">
        <w:rPr>
          <w:rFonts w:ascii="Courier New" w:hAnsi="Courier New" w:cs="Courier New"/>
          <w:sz w:val="28"/>
          <w:szCs w:val="28"/>
        </w:rPr>
        <w:t xml:space="preserve">aissant entendre les trésors sans doute de sensibilité et d’expérience qui s’étaient accumulés sous la caboche de cette vieille frappe. </w:t>
      </w:r>
    </w:p>
    <w:p w:rsidR="003C71E9" w:rsidRDefault="003C71E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il est devenu le père, bien plus, c’était sa seule chance de le devenir</w:t>
      </w:r>
      <w:r w:rsidR="0037657B">
        <w:rPr>
          <w:rFonts w:ascii="Courier New" w:hAnsi="Courier New" w:cs="Courier New"/>
          <w:sz w:val="28"/>
          <w:szCs w:val="28"/>
        </w:rPr>
        <w:t>,</w:t>
      </w:r>
      <w:r w:rsidRPr="007A5F8F">
        <w:rPr>
          <w:rFonts w:ascii="Courier New" w:hAnsi="Courier New" w:cs="Courier New"/>
          <w:sz w:val="28"/>
          <w:szCs w:val="28"/>
        </w:rPr>
        <w:t xml:space="preserve"> et pour des raisons qui sont liées au niveau antérieur de la dramaturgie, l’affaire était bien mal emmanchée.</w:t>
      </w:r>
    </w:p>
    <w:p w:rsidR="0037657B" w:rsidRDefault="0037657B"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Mais ce qui est rendu sensible par la construction, l’intrigue est bien qu’en même temps et de ce fait</w:t>
      </w:r>
      <w:r w:rsidR="0037657B">
        <w:rPr>
          <w:rFonts w:ascii="Courier New" w:hAnsi="Courier New" w:cs="Courier New"/>
          <w:sz w:val="28"/>
          <w:szCs w:val="28"/>
        </w:rPr>
        <w:t>,</w:t>
      </w:r>
      <w:r w:rsidRPr="007A5F8F">
        <w:rPr>
          <w:rFonts w:ascii="Courier New" w:hAnsi="Courier New" w:cs="Courier New"/>
          <w:sz w:val="28"/>
          <w:szCs w:val="28"/>
        </w:rPr>
        <w:t xml:space="preserve"> il est châtré. À savoir que le désir du petit garçon, ce désir soutenu d’une façon si ambiguë, qui le lie </w:t>
      </w:r>
    </w:p>
    <w:p w:rsidR="0037657B" w:rsidRDefault="00337697" w:rsidP="00E81B9F">
      <w:pPr>
        <w:rPr>
          <w:rFonts w:ascii="Courier New" w:hAnsi="Courier New" w:cs="Courier New"/>
          <w:sz w:val="28"/>
          <w:szCs w:val="28"/>
        </w:rPr>
      </w:pPr>
      <w:r w:rsidRPr="007A5F8F">
        <w:rPr>
          <w:rFonts w:ascii="Courier New" w:hAnsi="Courier New" w:cs="Courier New"/>
          <w:sz w:val="28"/>
          <w:szCs w:val="28"/>
        </w:rPr>
        <w:t xml:space="preserve">à la nommée LUMÎR, eh bien il n’aura pas son issue pourtant facile, toute simple. </w:t>
      </w:r>
    </w:p>
    <w:p w:rsidR="0037657B" w:rsidRDefault="0037657B" w:rsidP="00E81B9F">
      <w:pPr>
        <w:rPr>
          <w:rFonts w:ascii="Courier New" w:hAnsi="Courier New" w:cs="Courier New"/>
          <w:sz w:val="28"/>
          <w:szCs w:val="28"/>
        </w:rPr>
      </w:pPr>
    </w:p>
    <w:p w:rsidR="003C71E9" w:rsidRDefault="00337697" w:rsidP="00E81B9F">
      <w:pPr>
        <w:rPr>
          <w:rFonts w:ascii="Courier New" w:hAnsi="Courier New" w:cs="Courier New"/>
          <w:sz w:val="28"/>
          <w:szCs w:val="28"/>
        </w:rPr>
      </w:pPr>
      <w:r w:rsidRPr="007A5F8F">
        <w:rPr>
          <w:rFonts w:ascii="Courier New" w:hAnsi="Courier New" w:cs="Courier New"/>
          <w:sz w:val="28"/>
          <w:szCs w:val="28"/>
        </w:rPr>
        <w:t xml:space="preserve">Il l’a à la portée de sa main, il n’a qu’à la ramener avec lui dans la Mitidja et tout ira bien, ils auront même beaucoup d’enfants, mais il y a quelque chose qui se produit. D’abord on ne sait pas trop </w:t>
      </w:r>
    </w:p>
    <w:p w:rsidR="0037657B" w:rsidRDefault="00337697" w:rsidP="00E81B9F">
      <w:pPr>
        <w:rPr>
          <w:rFonts w:ascii="Courier New" w:hAnsi="Courier New" w:cs="Courier New"/>
          <w:sz w:val="28"/>
          <w:szCs w:val="28"/>
        </w:rPr>
      </w:pPr>
      <w:r w:rsidRPr="007A5F8F">
        <w:rPr>
          <w:rFonts w:ascii="Courier New" w:hAnsi="Courier New" w:cs="Courier New"/>
          <w:sz w:val="28"/>
          <w:szCs w:val="28"/>
        </w:rPr>
        <w:t xml:space="preserve">si c’est qu’il en a envie ou qu’il n’en a pas envie,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y a une chose certaine, c’est que </w:t>
      </w:r>
      <w:r w:rsidRPr="0037657B">
        <w:rPr>
          <w:i/>
        </w:rPr>
        <w:t>la bonne femme</w:t>
      </w:r>
      <w:r w:rsidRPr="007A5F8F">
        <w:rPr>
          <w:rFonts w:ascii="Courier New" w:hAnsi="Courier New" w:cs="Courier New"/>
          <w:sz w:val="28"/>
          <w:szCs w:val="28"/>
        </w:rPr>
        <w:t xml:space="preserve">, elle, n’en veut pas. </w:t>
      </w:r>
    </w:p>
    <w:p w:rsidR="00732655" w:rsidRDefault="00732655" w:rsidP="00E81B9F">
      <w:pPr>
        <w:rPr>
          <w:rFonts w:ascii="Courier New" w:hAnsi="Courier New" w:cs="Courier New"/>
          <w:sz w:val="28"/>
          <w:szCs w:val="28"/>
        </w:rPr>
      </w:pPr>
    </w:p>
    <w:p w:rsidR="0037657B" w:rsidRDefault="00337697" w:rsidP="00E81B9F">
      <w:pPr>
        <w:rPr>
          <w:rFonts w:ascii="Courier New" w:hAnsi="Courier New" w:cs="Courier New"/>
          <w:sz w:val="28"/>
          <w:szCs w:val="28"/>
        </w:rPr>
      </w:pPr>
      <w:r w:rsidRPr="007A5F8F">
        <w:rPr>
          <w:rFonts w:ascii="Courier New" w:hAnsi="Courier New" w:cs="Courier New"/>
          <w:sz w:val="28"/>
          <w:szCs w:val="28"/>
        </w:rPr>
        <w:t>Elle lui a fait « </w:t>
      </w:r>
      <w:r w:rsidRPr="0037657B">
        <w:rPr>
          <w:i/>
        </w:rPr>
        <w:t>tu descends papa</w:t>
      </w:r>
      <w:r w:rsidRPr="007A5F8F">
        <w:rPr>
          <w:rFonts w:ascii="Courier New" w:hAnsi="Courier New" w:cs="Courier New"/>
          <w:sz w:val="28"/>
          <w:szCs w:val="28"/>
        </w:rPr>
        <w:t xml:space="preserve"> » puis elle s’en va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vers son destin à elle, qui est le destin d’un désir, d’un vrai désir d’un personnage claudélien.</w:t>
      </w:r>
    </w:p>
    <w:p w:rsidR="0037657B" w:rsidRDefault="0037657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disons</w:t>
      </w:r>
      <w:r w:rsidR="00454FCC">
        <w:rPr>
          <w:rFonts w:ascii="Courier New" w:hAnsi="Courier New" w:cs="Courier New"/>
          <w:sz w:val="28"/>
          <w:szCs w:val="28"/>
        </w:rPr>
        <w:t>–</w:t>
      </w:r>
      <w:r w:rsidRPr="007A5F8F">
        <w:rPr>
          <w:rFonts w:ascii="Courier New" w:hAnsi="Courier New" w:cs="Courier New"/>
          <w:sz w:val="28"/>
          <w:szCs w:val="28"/>
        </w:rPr>
        <w:t>le, l’intérêt qu’il y a à vous introduire dans ce théâtre…</w:t>
      </w:r>
    </w:p>
    <w:p w:rsidR="003C71E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même s’il a pour tel ou tel, selon ses penchants, une odeur de sacristie qui peut plaire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ou déplaire, la question n’est pas là</w:t>
      </w:r>
    </w:p>
    <w:p w:rsidR="0037657B"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c’est quand même une tragédie. </w:t>
      </w:r>
    </w:p>
    <w:p w:rsidR="0037657B" w:rsidRDefault="0037657B" w:rsidP="00E81B9F">
      <w:pPr>
        <w:rPr>
          <w:rFonts w:ascii="Courier New" w:hAnsi="Courier New" w:cs="Courier New"/>
          <w:sz w:val="28"/>
          <w:szCs w:val="28"/>
        </w:rPr>
      </w:pPr>
    </w:p>
    <w:p w:rsidR="0037657B"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drôle que ça ait amené ce monsieur </w:t>
      </w:r>
    </w:p>
    <w:p w:rsidR="0037657B" w:rsidRDefault="00337697" w:rsidP="00E81B9F">
      <w:pPr>
        <w:rPr>
          <w:rFonts w:ascii="Courier New" w:hAnsi="Courier New" w:cs="Courier New"/>
          <w:sz w:val="28"/>
          <w:szCs w:val="28"/>
        </w:rPr>
      </w:pPr>
      <w:r w:rsidRPr="007A5F8F">
        <w:rPr>
          <w:rFonts w:ascii="Courier New" w:hAnsi="Courier New" w:cs="Courier New"/>
          <w:sz w:val="28"/>
          <w:szCs w:val="28"/>
        </w:rPr>
        <w:t xml:space="preserve">à des positions qui ne sont pas des positions faites pour nous plaire, mais il faut s’en accommoder </w:t>
      </w:r>
    </w:p>
    <w:p w:rsidR="0037657B" w:rsidRDefault="00337697" w:rsidP="00E81B9F">
      <w:pPr>
        <w:rPr>
          <w:rFonts w:ascii="Courier New" w:hAnsi="Courier New" w:cs="Courier New"/>
          <w:sz w:val="28"/>
          <w:szCs w:val="28"/>
        </w:rPr>
      </w:pPr>
      <w:r w:rsidRPr="007A5F8F">
        <w:rPr>
          <w:rFonts w:ascii="Courier New" w:hAnsi="Courier New" w:cs="Courier New"/>
          <w:sz w:val="28"/>
          <w:szCs w:val="28"/>
        </w:rPr>
        <w:t xml:space="preserve">et au besoin chercher à le comprendre. </w:t>
      </w:r>
    </w:p>
    <w:p w:rsidR="00732655" w:rsidRDefault="00732655" w:rsidP="00E81B9F">
      <w:pPr>
        <w:rPr>
          <w:rFonts w:ascii="Courier New" w:hAnsi="Courier New" w:cs="Courier New"/>
          <w:sz w:val="28"/>
          <w:szCs w:val="28"/>
        </w:rPr>
      </w:pPr>
    </w:p>
    <w:p w:rsidR="00AC58A3" w:rsidRDefault="00337697" w:rsidP="00E81B9F">
      <w:pPr>
        <w:rPr>
          <w:rFonts w:ascii="Courier New" w:hAnsi="Courier New" w:cs="Courier New"/>
          <w:i/>
          <w:sz w:val="28"/>
          <w:szCs w:val="28"/>
        </w:rPr>
      </w:pPr>
      <w:r w:rsidRPr="007A5F8F">
        <w:rPr>
          <w:rFonts w:ascii="Courier New" w:hAnsi="Courier New" w:cs="Courier New"/>
          <w:sz w:val="28"/>
          <w:szCs w:val="28"/>
        </w:rPr>
        <w:t xml:space="preserve">C’est tout de même de bout en bout de </w:t>
      </w:r>
      <w:r w:rsidRPr="0037657B">
        <w:rPr>
          <w:i/>
        </w:rPr>
        <w:t>Tête d’Or</w:t>
      </w:r>
      <w:r w:rsidRPr="007A5F8F">
        <w:rPr>
          <w:rFonts w:ascii="Courier New" w:hAnsi="Courier New" w:cs="Courier New"/>
          <w:i/>
          <w:sz w:val="28"/>
          <w:szCs w:val="28"/>
        </w:rPr>
        <w:t xml:space="preserve"> </w:t>
      </w:r>
    </w:p>
    <w:p w:rsidR="00732655" w:rsidRDefault="00337697" w:rsidP="00E81B9F">
      <w:pPr>
        <w:rPr>
          <w:rFonts w:ascii="Courier New" w:hAnsi="Courier New" w:cs="Courier New"/>
          <w:sz w:val="28"/>
          <w:szCs w:val="28"/>
        </w:rPr>
      </w:pPr>
      <w:r w:rsidRPr="007A5F8F">
        <w:rPr>
          <w:rFonts w:ascii="Courier New" w:hAnsi="Courier New" w:cs="Courier New"/>
          <w:sz w:val="28"/>
          <w:szCs w:val="28"/>
        </w:rPr>
        <w:t xml:space="preserve">au </w:t>
      </w:r>
      <w:r w:rsidRPr="0037657B">
        <w:rPr>
          <w:i/>
        </w:rPr>
        <w:t>Soulier de satin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tragédie du </w:t>
      </w:r>
      <w:r w:rsidRPr="0037657B">
        <w:rPr>
          <w:i/>
          <w:color w:val="0000CC"/>
        </w:rPr>
        <w:t>désir</w:t>
      </w:r>
      <w:r w:rsidRPr="007A5F8F">
        <w:rPr>
          <w:rFonts w:ascii="Courier New" w:hAnsi="Courier New" w:cs="Courier New"/>
          <w:sz w:val="28"/>
          <w:szCs w:val="28"/>
        </w:rPr>
        <w:t xml:space="preserve">. </w:t>
      </w:r>
    </w:p>
    <w:p w:rsidR="00732655" w:rsidRDefault="00732655" w:rsidP="00E81B9F">
      <w:pPr>
        <w:rPr>
          <w:rFonts w:ascii="Courier New" w:hAnsi="Courier New" w:cs="Courier New"/>
          <w:sz w:val="28"/>
          <w:szCs w:val="28"/>
        </w:rPr>
      </w:pPr>
    </w:p>
    <w:p w:rsidR="00732655" w:rsidRDefault="00732655" w:rsidP="00E81B9F">
      <w:pPr>
        <w:rPr>
          <w:rFonts w:ascii="Courier New" w:hAnsi="Courier New" w:cs="Courier New"/>
          <w:sz w:val="28"/>
          <w:szCs w:val="28"/>
        </w:rPr>
      </w:pPr>
    </w:p>
    <w:p w:rsidR="0073265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Alors le personnage qui en est, à cette génération, le support</w:t>
      </w:r>
      <w:r w:rsidR="00732655">
        <w:rPr>
          <w:rFonts w:ascii="Courier New" w:hAnsi="Courier New" w:cs="Courier New"/>
          <w:sz w:val="28"/>
          <w:szCs w:val="28"/>
        </w:rPr>
        <w:t> :</w:t>
      </w:r>
      <w:r w:rsidRPr="007A5F8F">
        <w:rPr>
          <w:rFonts w:ascii="Courier New" w:hAnsi="Courier New" w:cs="Courier New"/>
          <w:sz w:val="28"/>
          <w:szCs w:val="28"/>
        </w:rPr>
        <w:t xml:space="preserve"> la nommée LUMÎR</w:t>
      </w:r>
      <w:r w:rsidR="00732655">
        <w:rPr>
          <w:rFonts w:ascii="Courier New" w:hAnsi="Courier New" w:cs="Courier New"/>
          <w:sz w:val="28"/>
          <w:szCs w:val="28"/>
        </w:rPr>
        <w:t>,</w:t>
      </w:r>
      <w:r w:rsidRPr="007A5F8F">
        <w:rPr>
          <w:rFonts w:ascii="Courier New" w:hAnsi="Courier New" w:cs="Courier New"/>
          <w:sz w:val="28"/>
          <w:szCs w:val="28"/>
        </w:rPr>
        <w:t xml:space="preserve"> laisse tomber son précédent conjoint, le nommé Louis de COÛFONTAINE, </w:t>
      </w:r>
    </w:p>
    <w:p w:rsidR="0037657B" w:rsidRDefault="00337697" w:rsidP="00E81B9F">
      <w:pPr>
        <w:rPr>
          <w:rFonts w:ascii="Courier New" w:hAnsi="Courier New" w:cs="Courier New"/>
          <w:sz w:val="28"/>
          <w:szCs w:val="28"/>
        </w:rPr>
      </w:pPr>
      <w:r w:rsidRPr="007A5F8F">
        <w:rPr>
          <w:rFonts w:ascii="Courier New" w:hAnsi="Courier New" w:cs="Courier New"/>
          <w:sz w:val="28"/>
          <w:szCs w:val="28"/>
        </w:rPr>
        <w:t xml:space="preserve">et s’en va vers son désir qui nous est tout à fait clairement dit être un désir de mort. </w:t>
      </w:r>
    </w:p>
    <w:p w:rsidR="0037657B" w:rsidRDefault="0037657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par là c’est elle…</w:t>
      </w:r>
    </w:p>
    <w:p w:rsidR="004D443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c’est ici que je vous prie de vous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arrêter sur la variante du mythe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lui donne justement quoi ? </w:t>
      </w:r>
    </w:p>
    <w:p w:rsidR="00732655" w:rsidRDefault="00337697" w:rsidP="00E81B9F">
      <w:pPr>
        <w:pStyle w:val="Corpsdetexte2"/>
        <w:rPr>
          <w:sz w:val="28"/>
          <w:szCs w:val="28"/>
        </w:rPr>
      </w:pPr>
      <w:r w:rsidRPr="007A5F8F">
        <w:rPr>
          <w:sz w:val="28"/>
          <w:szCs w:val="28"/>
        </w:rPr>
        <w:t xml:space="preserve">Pas </w:t>
      </w:r>
      <w:r w:rsidRPr="00732655">
        <w:rPr>
          <w:rFonts w:ascii="Times New Roman" w:hAnsi="Times New Roman" w:cs="Times New Roman"/>
          <w:i/>
          <w:szCs w:val="24"/>
        </w:rPr>
        <w:t>la mère</w:t>
      </w:r>
      <w:r w:rsidRPr="007A5F8F">
        <w:rPr>
          <w:sz w:val="28"/>
          <w:szCs w:val="28"/>
        </w:rPr>
        <w:t xml:space="preserve"> évidemment, </w:t>
      </w:r>
      <w:r w:rsidRPr="00732655">
        <w:rPr>
          <w:rFonts w:ascii="Times New Roman" w:hAnsi="Times New Roman" w:cs="Times New Roman"/>
          <w:i/>
          <w:szCs w:val="24"/>
        </w:rPr>
        <w:t>puisque c’est</w:t>
      </w:r>
      <w:r w:rsidRPr="007A5F8F">
        <w:rPr>
          <w:sz w:val="28"/>
          <w:szCs w:val="28"/>
        </w:rPr>
        <w:t xml:space="preserve"> Sygne de Coûfontaine, non il y en a une autre qui est </w:t>
      </w:r>
      <w:r w:rsidR="00732655" w:rsidRPr="00732655">
        <w:rPr>
          <w:rFonts w:ascii="Times New Roman" w:hAnsi="Times New Roman" w:cs="Times New Roman"/>
          <w:bCs/>
          <w:i/>
          <w:szCs w:val="24"/>
        </w:rPr>
        <w:t>la femme du père</w:t>
      </w:r>
      <w:r w:rsidRPr="007A5F8F">
        <w:rPr>
          <w:sz w:val="28"/>
          <w:szCs w:val="28"/>
        </w:rPr>
        <w:t xml:space="preserve">, elle est </w:t>
      </w:r>
    </w:p>
    <w:p w:rsidR="00337697" w:rsidRPr="007A5F8F" w:rsidRDefault="00337697" w:rsidP="00E81B9F">
      <w:pPr>
        <w:pStyle w:val="Corpsdetexte2"/>
        <w:rPr>
          <w:sz w:val="28"/>
          <w:szCs w:val="28"/>
        </w:rPr>
      </w:pPr>
      <w:r w:rsidRPr="007A5F8F">
        <w:rPr>
          <w:sz w:val="28"/>
          <w:szCs w:val="28"/>
        </w:rPr>
        <w:t xml:space="preserve">à une place qui n’est évidemment pas celle de la mère quand elle s’appelle </w:t>
      </w:r>
      <w:r w:rsidR="00AC58A3" w:rsidRPr="007A5F8F">
        <w:rPr>
          <w:sz w:val="28"/>
          <w:szCs w:val="28"/>
        </w:rPr>
        <w:t>JOCASTE</w:t>
      </w:r>
      <w:r w:rsidR="00732655">
        <w:rPr>
          <w:sz w:val="28"/>
          <w:szCs w:val="28"/>
        </w:rPr>
        <w:t>.</w:t>
      </w:r>
      <w:r w:rsidRPr="007A5F8F">
        <w:rPr>
          <w:sz w:val="28"/>
          <w:szCs w:val="28"/>
        </w:rPr>
        <w:t> </w:t>
      </w:r>
      <w:r w:rsidR="00732655">
        <w:rPr>
          <w:sz w:val="28"/>
          <w:szCs w:val="28"/>
        </w:rPr>
        <w:t>L</w:t>
      </w:r>
      <w:r w:rsidRPr="007A5F8F">
        <w:rPr>
          <w:sz w:val="28"/>
          <w:szCs w:val="28"/>
        </w:rPr>
        <w:t xml:space="preserve">e père, je vous le montre, est toujours à l’horizon de cette histoire d’une façon bien marquée. </w:t>
      </w:r>
    </w:p>
    <w:p w:rsidR="00732655" w:rsidRDefault="00732655"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Et cette incidence du désir, celle qui a réhabilité notre fils exclu, notre enfant non désiré, notre objet partiel à la dérive, qui le réhabilite, qui le réinstaure, qui recrée avec lui </w:t>
      </w:r>
      <w:r w:rsidRPr="00732655">
        <w:rPr>
          <w:b w:val="0"/>
          <w:bCs w:val="0"/>
          <w:i/>
        </w:rPr>
        <w:t>le père en déconfiture</w:t>
      </w:r>
      <w:r w:rsidRPr="007A5F8F">
        <w:rPr>
          <w:b w:val="0"/>
          <w:bCs w:val="0"/>
          <w:sz w:val="28"/>
          <w:szCs w:val="28"/>
        </w:rPr>
        <w:t xml:space="preserve">, eh bien le résultat, c’est </w:t>
      </w:r>
      <w:r w:rsidRPr="003C71E9">
        <w:rPr>
          <w:rFonts w:ascii="Times New Roman" w:hAnsi="Times New Roman" w:cs="Times New Roman"/>
          <w:b w:val="0"/>
          <w:bCs w:val="0"/>
          <w:i/>
          <w:color w:val="0000CC"/>
        </w:rPr>
        <w:t>de lui donner la femme du père</w:t>
      </w:r>
      <w:r w:rsidRPr="007A5F8F">
        <w:rPr>
          <w:b w:val="0"/>
          <w:bCs w:val="0"/>
          <w:sz w:val="28"/>
          <w:szCs w:val="28"/>
        </w:rPr>
        <w:t xml:space="preserve">. </w:t>
      </w:r>
    </w:p>
    <w:p w:rsidR="00732655" w:rsidRDefault="00732655" w:rsidP="00E81B9F">
      <w:pPr>
        <w:rPr>
          <w:rFonts w:ascii="Courier New" w:hAnsi="Courier New" w:cs="Courier New"/>
          <w:sz w:val="28"/>
          <w:szCs w:val="28"/>
        </w:rPr>
      </w:pPr>
    </w:p>
    <w:p w:rsidR="00732655"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bien ce que je vous montre. </w:t>
      </w:r>
    </w:p>
    <w:p w:rsidR="00732655"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là une décomposition exemplaire de la fonction de ce qui dans le mythe </w:t>
      </w:r>
      <w:r w:rsidRPr="00732655">
        <w:rPr>
          <w:i/>
        </w:rPr>
        <w:t>freudien</w:t>
      </w:r>
      <w:r w:rsidRPr="007A5F8F">
        <w:rPr>
          <w:rFonts w:ascii="Courier New" w:hAnsi="Courier New" w:cs="Courier New"/>
          <w:sz w:val="28"/>
          <w:szCs w:val="28"/>
        </w:rPr>
        <w:t xml:space="preserve">, </w:t>
      </w:r>
      <w:r w:rsidRPr="00732655">
        <w:rPr>
          <w:i/>
        </w:rPr>
        <w:t>œdipien</w:t>
      </w:r>
      <w:r w:rsidRPr="007A5F8F">
        <w:rPr>
          <w:rFonts w:ascii="Courier New" w:hAnsi="Courier New" w:cs="Courier New"/>
          <w:sz w:val="28"/>
          <w:szCs w:val="28"/>
        </w:rPr>
        <w:t xml:space="preserve"> est conjugué sous la forme de cette espèce de creux, de </w:t>
      </w:r>
      <w:r w:rsidRPr="00732655">
        <w:rPr>
          <w:i/>
        </w:rPr>
        <w:t>centre</w:t>
      </w:r>
      <w:r w:rsidR="00732655" w:rsidRPr="00732655">
        <w:rPr>
          <w:i/>
        </w:rPr>
        <w:t xml:space="preserve"> </w:t>
      </w:r>
      <w:r w:rsidRPr="00732655">
        <w:rPr>
          <w:i/>
        </w:rPr>
        <w:t>d’aspiration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732655">
        <w:rPr>
          <w:i/>
        </w:rPr>
        <w:t>point vertigineux</w:t>
      </w:r>
      <w:r w:rsidRPr="007A5F8F">
        <w:rPr>
          <w:rFonts w:ascii="Courier New" w:hAnsi="Courier New" w:cs="Courier New"/>
          <w:sz w:val="28"/>
          <w:szCs w:val="28"/>
        </w:rPr>
        <w:t xml:space="preserve"> de la libido que représente la mère</w:t>
      </w:r>
      <w:r w:rsidR="00732655">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732655"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 xml:space="preserve">l y a </w:t>
      </w:r>
      <w:r w:rsidR="00337697" w:rsidRPr="00732655">
        <w:rPr>
          <w:i/>
          <w:color w:val="0000CC"/>
        </w:rPr>
        <w:t>une décomposition structurale</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tard mais je ne voudrais quand même pas </w:t>
      </w:r>
    </w:p>
    <w:p w:rsidR="00732655" w:rsidRDefault="00337697" w:rsidP="00E81B9F">
      <w:pPr>
        <w:rPr>
          <w:rFonts w:ascii="Courier New" w:hAnsi="Courier New" w:cs="Courier New"/>
          <w:sz w:val="28"/>
          <w:szCs w:val="28"/>
        </w:rPr>
      </w:pPr>
      <w:r w:rsidRPr="007A5F8F">
        <w:rPr>
          <w:rFonts w:ascii="Courier New" w:hAnsi="Courier New" w:cs="Courier New"/>
          <w:sz w:val="28"/>
          <w:szCs w:val="28"/>
        </w:rPr>
        <w:t>vous laisser sans vous indiquer</w:t>
      </w:r>
      <w:r w:rsidR="00732655">
        <w:rPr>
          <w:rFonts w:ascii="Courier New" w:hAnsi="Courier New" w:cs="Courier New"/>
          <w:sz w:val="28"/>
          <w:szCs w:val="28"/>
        </w:rPr>
        <w:t>…</w:t>
      </w:r>
    </w:p>
    <w:p w:rsidR="00732655" w:rsidRPr="003C71E9" w:rsidRDefault="00337697" w:rsidP="00732655">
      <w:pPr>
        <w:ind w:left="708"/>
        <w:rPr>
          <w:rFonts w:ascii="Courier New" w:hAnsi="Courier New" w:cs="Courier New"/>
          <w:i/>
        </w:rPr>
      </w:pPr>
      <w:r w:rsidRPr="003C71E9">
        <w:rPr>
          <w:rFonts w:ascii="Courier New" w:hAnsi="Courier New" w:cs="Courier New"/>
          <w:i/>
        </w:rPr>
        <w:t>c’est le temps qui nous force à couper là où nous sommes</w:t>
      </w:r>
    </w:p>
    <w:p w:rsidR="00732655" w:rsidRDefault="0073265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vers quoi je vais vous laisser. </w:t>
      </w:r>
    </w:p>
    <w:p w:rsidR="00732655" w:rsidRDefault="00732655" w:rsidP="00E81B9F">
      <w:pPr>
        <w:rPr>
          <w:rFonts w:ascii="Courier New" w:hAnsi="Courier New" w:cs="Courier New"/>
          <w:sz w:val="28"/>
          <w:szCs w:val="28"/>
        </w:rPr>
      </w:pP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Après tout ce n’est pas une histoire faite pour tellement nous étonner, nous qui sommes déjà un peu durcis par l’expérience, que la castration en somme ce soit quelque chose de fabriqué comme ça : </w:t>
      </w:r>
    </w:p>
    <w:p w:rsidR="00AB2626" w:rsidRDefault="00337697" w:rsidP="00E81B9F">
      <w:pPr>
        <w:rPr>
          <w:rFonts w:ascii="Courier New" w:hAnsi="Courier New" w:cs="Courier New"/>
          <w:sz w:val="28"/>
          <w:szCs w:val="28"/>
        </w:rPr>
      </w:pPr>
      <w:r w:rsidRPr="00AB2626">
        <w:rPr>
          <w:i/>
          <w:color w:val="0000CC"/>
        </w:rPr>
        <w:t>soustraire à quelqu’un son désir</w:t>
      </w:r>
      <w:r w:rsidR="00AB2626">
        <w:rPr>
          <w:i/>
          <w:color w:val="0000CC"/>
        </w:rPr>
        <w:t>,</w:t>
      </w:r>
      <w:r w:rsidRPr="00AB2626">
        <w:rPr>
          <w:i/>
          <w:color w:val="0000CC"/>
        </w:rPr>
        <w:t xml:space="preserve"> et en échange c’est lui qu’on donne à quelqu’un d’autre, dans l’occasion à l’ordre social</w:t>
      </w:r>
      <w:r w:rsidRPr="007A5F8F">
        <w:rPr>
          <w:rFonts w:ascii="Courier New" w:hAnsi="Courier New" w:cs="Courier New"/>
          <w:sz w:val="28"/>
          <w:szCs w:val="28"/>
        </w:rPr>
        <w:t xml:space="preserve">. </w:t>
      </w:r>
    </w:p>
    <w:p w:rsidR="003C71E9" w:rsidRDefault="003C71E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SICHEL qui a la fortune</w:t>
      </w:r>
      <w:r w:rsidR="00AC58A3">
        <w:rPr>
          <w:rFonts w:ascii="Courier New" w:hAnsi="Courier New" w:cs="Courier New"/>
          <w:sz w:val="28"/>
          <w:szCs w:val="28"/>
        </w:rPr>
        <w:t> :</w:t>
      </w:r>
      <w:r w:rsidRPr="007A5F8F">
        <w:rPr>
          <w:rFonts w:ascii="Courier New" w:hAnsi="Courier New" w:cs="Courier New"/>
          <w:sz w:val="28"/>
          <w:szCs w:val="28"/>
        </w:rPr>
        <w:t xml:space="preserve"> </w:t>
      </w:r>
      <w:r w:rsidR="00AC58A3">
        <w:rPr>
          <w:rFonts w:ascii="Courier New" w:hAnsi="Courier New" w:cs="Courier New"/>
          <w:sz w:val="28"/>
          <w:szCs w:val="28"/>
        </w:rPr>
        <w:t xml:space="preserve">                                      </w:t>
      </w:r>
      <w:r w:rsidRPr="007A5F8F">
        <w:rPr>
          <w:rFonts w:ascii="Courier New" w:hAnsi="Courier New" w:cs="Courier New"/>
          <w:sz w:val="28"/>
          <w:szCs w:val="28"/>
        </w:rPr>
        <w:t xml:space="preserve">tout naturel que ce soit elle en somme qu’on épouse. </w:t>
      </w:r>
    </w:p>
    <w:p w:rsidR="0073265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En plus la nommée LUMÎR a très bien vu le coup, </w:t>
      </w:r>
    </w:p>
    <w:p w:rsidR="00732655"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vous lisez le texte, elle lui a très bien expliqué : </w:t>
      </w:r>
    </w:p>
    <w:p w:rsidR="00732655" w:rsidRDefault="00732655" w:rsidP="00E81B9F">
      <w:pPr>
        <w:rPr>
          <w:rFonts w:ascii="Courier New" w:hAnsi="Courier New" w:cs="Courier New"/>
          <w:sz w:val="28"/>
          <w:szCs w:val="28"/>
        </w:rPr>
      </w:pPr>
    </w:p>
    <w:p w:rsidR="00732655" w:rsidRDefault="00337697" w:rsidP="00732655">
      <w:pPr>
        <w:ind w:left="708"/>
        <w:rPr>
          <w:rFonts w:ascii="Courier New" w:hAnsi="Courier New" w:cs="Courier New"/>
          <w:i/>
          <w:sz w:val="28"/>
          <w:szCs w:val="28"/>
        </w:rPr>
      </w:pPr>
      <w:r w:rsidRPr="007A5F8F">
        <w:rPr>
          <w:rFonts w:ascii="Courier New" w:hAnsi="Courier New" w:cs="Courier New"/>
          <w:sz w:val="28"/>
          <w:szCs w:val="28"/>
        </w:rPr>
        <w:t>« </w:t>
      </w:r>
      <w:r w:rsidRPr="00732655">
        <w:rPr>
          <w:i/>
          <w:sz w:val="22"/>
          <w:szCs w:val="22"/>
        </w:rPr>
        <w:t>Tu n’as qu’une chose à faire maintenant, c’est épouser la maîtresse de ton papa</w:t>
      </w:r>
      <w:r w:rsidRPr="007A5F8F">
        <w:rPr>
          <w:rFonts w:ascii="Courier New" w:hAnsi="Courier New" w:cs="Courier New"/>
          <w:sz w:val="28"/>
          <w:szCs w:val="28"/>
        </w:rPr>
        <w:t> ».</w:t>
      </w:r>
      <w:r w:rsidRPr="007A5F8F">
        <w:rPr>
          <w:rStyle w:val="Caractredenotedebasdepage"/>
          <w:b/>
          <w:bCs/>
          <w:color w:val="FF3300"/>
          <w:sz w:val="28"/>
          <w:szCs w:val="28"/>
        </w:rPr>
        <w:footnoteReference w:id="290"/>
      </w:r>
      <w:r w:rsidRPr="007A5F8F">
        <w:rPr>
          <w:rFonts w:ascii="Courier New" w:hAnsi="Courier New" w:cs="Courier New"/>
          <w:i/>
          <w:sz w:val="28"/>
          <w:szCs w:val="28"/>
        </w:rPr>
        <w:t xml:space="preserve"> </w:t>
      </w:r>
    </w:p>
    <w:p w:rsidR="00732655" w:rsidRDefault="00732655" w:rsidP="00E81B9F">
      <w:pPr>
        <w:rPr>
          <w:rFonts w:ascii="Courier New" w:hAnsi="Courier New" w:cs="Courier New"/>
          <w:i/>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l’important est cette structure. </w:t>
      </w:r>
    </w:p>
    <w:p w:rsidR="00732655" w:rsidRDefault="00732655" w:rsidP="00E81B9F">
      <w:pPr>
        <w:rPr>
          <w:rFonts w:ascii="Courier New" w:hAnsi="Courier New" w:cs="Courier New"/>
          <w:sz w:val="28"/>
          <w:szCs w:val="28"/>
        </w:rPr>
      </w:pPr>
    </w:p>
    <w:p w:rsidR="00732655" w:rsidRDefault="00337697" w:rsidP="00E81B9F">
      <w:pPr>
        <w:rPr>
          <w:rFonts w:ascii="Courier New" w:hAnsi="Courier New" w:cs="Courier New"/>
          <w:sz w:val="28"/>
          <w:szCs w:val="28"/>
        </w:rPr>
      </w:pPr>
      <w:r w:rsidRPr="007A5F8F">
        <w:rPr>
          <w:rFonts w:ascii="Courier New" w:hAnsi="Courier New" w:cs="Courier New"/>
          <w:sz w:val="28"/>
          <w:szCs w:val="28"/>
        </w:rPr>
        <w:t>Et je vous dis que ça n’a l’air de rien parce que nous connaissons ça en quelque sorte couramment</w:t>
      </w:r>
      <w:r w:rsidR="00732655">
        <w:rPr>
          <w:rFonts w:ascii="Courier New" w:hAnsi="Courier New" w:cs="Courier New"/>
          <w:sz w:val="28"/>
          <w:szCs w:val="28"/>
        </w:rPr>
        <w:t>,</w:t>
      </w:r>
      <w:r w:rsidRPr="007A5F8F">
        <w:rPr>
          <w:rFonts w:ascii="Courier New" w:hAnsi="Courier New" w:cs="Courier New"/>
          <w:sz w:val="28"/>
          <w:szCs w:val="28"/>
        </w:rPr>
        <w:t xml:space="preserve"> </w:t>
      </w:r>
    </w:p>
    <w:p w:rsidR="00732655" w:rsidRDefault="00337697" w:rsidP="00E81B9F">
      <w:pPr>
        <w:rPr>
          <w:rFonts w:ascii="Courier New" w:hAnsi="Courier New" w:cs="Courier New"/>
          <w:sz w:val="28"/>
          <w:szCs w:val="28"/>
        </w:rPr>
      </w:pPr>
      <w:r w:rsidRPr="007A5F8F">
        <w:rPr>
          <w:rFonts w:ascii="Courier New" w:hAnsi="Courier New" w:cs="Courier New"/>
          <w:sz w:val="28"/>
          <w:szCs w:val="28"/>
        </w:rPr>
        <w:t xml:space="preserve">mais on l’exprime rarement comme ça. </w:t>
      </w: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Vous avez bien entendu, je pense, ce que j’ai dit : </w:t>
      </w:r>
    </w:p>
    <w:p w:rsidR="00AB2626" w:rsidRPr="003C71E9" w:rsidRDefault="00337697" w:rsidP="00E81B9F">
      <w:pPr>
        <w:rPr>
          <w:i/>
          <w:color w:val="0000CC"/>
        </w:rPr>
      </w:pPr>
      <w:r w:rsidRPr="003C71E9">
        <w:rPr>
          <w:i/>
          <w:color w:val="0000CC"/>
        </w:rPr>
        <w:t xml:space="preserve">on retire au sujet son désir et en échange on l’envoie sur le marché où il passe </w:t>
      </w:r>
    </w:p>
    <w:p w:rsidR="00337697" w:rsidRPr="00AB2626" w:rsidRDefault="00337697" w:rsidP="00E81B9F">
      <w:pPr>
        <w:rPr>
          <w:i/>
        </w:rPr>
      </w:pPr>
      <w:r w:rsidRPr="003C71E9">
        <w:rPr>
          <w:i/>
          <w:color w:val="0000CC"/>
        </w:rPr>
        <w:t>dans l’encan général.</w:t>
      </w:r>
      <w:r w:rsidRPr="007A5F8F">
        <w:rPr>
          <w:rFonts w:ascii="Courier New" w:hAnsi="Courier New" w:cs="Courier New"/>
          <w:sz w:val="28"/>
          <w:szCs w:val="28"/>
        </w:rPr>
        <w:t xml:space="preserve"> </w:t>
      </w:r>
    </w:p>
    <w:p w:rsidR="00AB2626" w:rsidRDefault="00AB2626"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Mais est</w:t>
      </w:r>
      <w:r w:rsidR="00454FCC">
        <w:rPr>
          <w:sz w:val="28"/>
          <w:szCs w:val="28"/>
        </w:rPr>
        <w:t>–</w:t>
      </w:r>
      <w:r w:rsidRPr="007A5F8F">
        <w:rPr>
          <w:sz w:val="28"/>
          <w:szCs w:val="28"/>
        </w:rPr>
        <w:t>ce que ce n’est pas ça justement…</w:t>
      </w:r>
    </w:p>
    <w:p w:rsidR="00AB2626" w:rsidRDefault="00337697" w:rsidP="00AB2626">
      <w:pPr>
        <w:pStyle w:val="Corpsdetexte2"/>
        <w:ind w:left="708"/>
        <w:rPr>
          <w:sz w:val="28"/>
          <w:szCs w:val="28"/>
        </w:rPr>
      </w:pPr>
      <w:r w:rsidRPr="007A5F8F">
        <w:rPr>
          <w:sz w:val="28"/>
          <w:szCs w:val="28"/>
        </w:rPr>
        <w:t xml:space="preserve">et illustré alors d’une bien autre manière </w:t>
      </w:r>
    </w:p>
    <w:p w:rsidR="00337697" w:rsidRPr="007A5F8F" w:rsidRDefault="00337697" w:rsidP="00AB2626">
      <w:pPr>
        <w:pStyle w:val="Corpsdetexte2"/>
        <w:ind w:left="708"/>
        <w:rPr>
          <w:sz w:val="28"/>
          <w:szCs w:val="28"/>
        </w:rPr>
      </w:pPr>
      <w:r w:rsidRPr="007A5F8F">
        <w:rPr>
          <w:sz w:val="28"/>
          <w:szCs w:val="28"/>
        </w:rPr>
        <w:t>et faite cette fois pour réveiller notre sensibilité endormie</w:t>
      </w:r>
    </w:p>
    <w:p w:rsidR="00AB2626" w:rsidRDefault="00AB2626" w:rsidP="00E81B9F">
      <w:pPr>
        <w:pStyle w:val="Corpsdetexte2"/>
        <w:rPr>
          <w:sz w:val="28"/>
          <w:szCs w:val="28"/>
        </w:rPr>
      </w:pPr>
      <w:r>
        <w:rPr>
          <w:sz w:val="28"/>
          <w:szCs w:val="28"/>
        </w:rPr>
        <w:t>…</w:t>
      </w:r>
      <w:r w:rsidR="00337697" w:rsidRPr="007A5F8F">
        <w:rPr>
          <w:sz w:val="28"/>
          <w:szCs w:val="28"/>
        </w:rPr>
        <w:t>qui au départ</w:t>
      </w:r>
      <w:r>
        <w:rPr>
          <w:sz w:val="28"/>
          <w:szCs w:val="28"/>
        </w:rPr>
        <w:t>…</w:t>
      </w:r>
    </w:p>
    <w:p w:rsidR="00AB2626" w:rsidRDefault="00337697" w:rsidP="00AB2626">
      <w:pPr>
        <w:pStyle w:val="Corpsdetexte2"/>
        <w:ind w:left="708"/>
        <w:rPr>
          <w:sz w:val="28"/>
          <w:szCs w:val="28"/>
        </w:rPr>
      </w:pPr>
      <w:r w:rsidRPr="007A5F8F">
        <w:rPr>
          <w:sz w:val="28"/>
          <w:szCs w:val="28"/>
        </w:rPr>
        <w:t>à l’étage au</w:t>
      </w:r>
      <w:r w:rsidR="00454FCC">
        <w:rPr>
          <w:sz w:val="28"/>
          <w:szCs w:val="28"/>
        </w:rPr>
        <w:t>–</w:t>
      </w:r>
      <w:r w:rsidRPr="007A5F8F">
        <w:rPr>
          <w:sz w:val="28"/>
          <w:szCs w:val="28"/>
        </w:rPr>
        <w:t>dessus, celui peut</w:t>
      </w:r>
      <w:r w:rsidR="00454FCC">
        <w:rPr>
          <w:sz w:val="28"/>
          <w:szCs w:val="28"/>
        </w:rPr>
        <w:t>–</w:t>
      </w:r>
      <w:r w:rsidRPr="007A5F8F">
        <w:rPr>
          <w:sz w:val="28"/>
          <w:szCs w:val="28"/>
        </w:rPr>
        <w:t>être qui peut nous éclairer plus radicalement sur le départ</w:t>
      </w:r>
    </w:p>
    <w:p w:rsidR="00AB2626" w:rsidRDefault="00AB2626" w:rsidP="00E81B9F">
      <w:pPr>
        <w:pStyle w:val="Corpsdetexte2"/>
        <w:rPr>
          <w:sz w:val="28"/>
          <w:szCs w:val="28"/>
        </w:rPr>
      </w:pPr>
      <w:r>
        <w:rPr>
          <w:sz w:val="28"/>
          <w:szCs w:val="28"/>
        </w:rPr>
        <w:t>…</w:t>
      </w:r>
      <w:r w:rsidR="00337697" w:rsidRPr="007A5F8F">
        <w:rPr>
          <w:sz w:val="28"/>
          <w:szCs w:val="28"/>
        </w:rPr>
        <w:t>est</w:t>
      </w:r>
      <w:r w:rsidR="00454FCC">
        <w:rPr>
          <w:sz w:val="28"/>
          <w:szCs w:val="28"/>
        </w:rPr>
        <w:t>–</w:t>
      </w:r>
      <w:r w:rsidR="00337697" w:rsidRPr="007A5F8F">
        <w:rPr>
          <w:sz w:val="28"/>
          <w:szCs w:val="28"/>
        </w:rPr>
        <w:t xml:space="preserve">ce que ce n’est pas ça qui se passe au niveau </w:t>
      </w:r>
    </w:p>
    <w:p w:rsidR="00337697" w:rsidRPr="007A5F8F" w:rsidRDefault="00337697" w:rsidP="00E81B9F">
      <w:pPr>
        <w:pStyle w:val="Corpsdetexte2"/>
        <w:rPr>
          <w:sz w:val="28"/>
          <w:szCs w:val="28"/>
        </w:rPr>
      </w:pPr>
      <w:r w:rsidRPr="007A5F8F">
        <w:rPr>
          <w:sz w:val="28"/>
          <w:szCs w:val="28"/>
        </w:rPr>
        <w:t xml:space="preserve">de Sygne, et là d’une façon bien faite pour nous émouvoir un peu plus ? </w:t>
      </w:r>
    </w:p>
    <w:p w:rsidR="00AB2626" w:rsidRDefault="00AB2626" w:rsidP="00E81B9F">
      <w:pPr>
        <w:pStyle w:val="Corpsdetexte2"/>
        <w:rPr>
          <w:sz w:val="28"/>
          <w:szCs w:val="28"/>
        </w:rPr>
      </w:pPr>
    </w:p>
    <w:p w:rsidR="00AB2626" w:rsidRDefault="00337697" w:rsidP="00E81B9F">
      <w:pPr>
        <w:pStyle w:val="Corpsdetexte2"/>
        <w:rPr>
          <w:sz w:val="28"/>
          <w:szCs w:val="28"/>
        </w:rPr>
      </w:pPr>
      <w:r w:rsidRPr="007A5F8F">
        <w:rPr>
          <w:sz w:val="28"/>
          <w:szCs w:val="28"/>
        </w:rPr>
        <w:t>À elle on lui retire tout, ce serait trop dire que ce soit pour rien – nous laissons ça – mais il est aussi tout à fait clair que c’est pour la donner, elle</w:t>
      </w:r>
      <w:r w:rsidR="00AB2626">
        <w:rPr>
          <w:sz w:val="28"/>
          <w:szCs w:val="28"/>
        </w:rPr>
        <w:t>…</w:t>
      </w:r>
      <w:r w:rsidRPr="007A5F8F">
        <w:rPr>
          <w:sz w:val="28"/>
          <w:szCs w:val="28"/>
        </w:rPr>
        <w:t xml:space="preserve"> </w:t>
      </w:r>
    </w:p>
    <w:p w:rsidR="00AB2626" w:rsidRDefault="00337697" w:rsidP="00AB2626">
      <w:pPr>
        <w:pStyle w:val="Corpsdetexte2"/>
        <w:ind w:firstLine="708"/>
        <w:rPr>
          <w:sz w:val="28"/>
          <w:szCs w:val="28"/>
        </w:rPr>
      </w:pPr>
      <w:r w:rsidRPr="007A5F8F">
        <w:rPr>
          <w:sz w:val="28"/>
          <w:szCs w:val="28"/>
        </w:rPr>
        <w:t>en échange de ce qu’on lui retire</w:t>
      </w:r>
    </w:p>
    <w:p w:rsidR="00AB2626" w:rsidRDefault="00AB2626" w:rsidP="00E81B9F">
      <w:pPr>
        <w:pStyle w:val="Corpsdetexte2"/>
        <w:rPr>
          <w:sz w:val="28"/>
          <w:szCs w:val="28"/>
        </w:rPr>
      </w:pPr>
      <w:r>
        <w:rPr>
          <w:sz w:val="28"/>
          <w:szCs w:val="28"/>
        </w:rPr>
        <w:t>…</w:t>
      </w:r>
      <w:r w:rsidR="00337697" w:rsidRPr="007A5F8F">
        <w:rPr>
          <w:sz w:val="28"/>
          <w:szCs w:val="28"/>
        </w:rPr>
        <w:t xml:space="preserve">à ce qu’elle peut le plus abhorrer. </w:t>
      </w:r>
    </w:p>
    <w:p w:rsidR="00AB2626" w:rsidRDefault="00AB2626" w:rsidP="00E81B9F">
      <w:pPr>
        <w:pStyle w:val="Corpsdetexte2"/>
        <w:rPr>
          <w:sz w:val="28"/>
          <w:szCs w:val="28"/>
        </w:rPr>
      </w:pPr>
    </w:p>
    <w:p w:rsidR="003C71E9" w:rsidRDefault="00337697" w:rsidP="00E81B9F">
      <w:pPr>
        <w:pStyle w:val="Corpsdetexte2"/>
        <w:rPr>
          <w:sz w:val="28"/>
          <w:szCs w:val="28"/>
        </w:rPr>
      </w:pPr>
      <w:r w:rsidRPr="007A5F8F">
        <w:rPr>
          <w:sz w:val="28"/>
          <w:szCs w:val="28"/>
        </w:rPr>
        <w:t xml:space="preserve">Vous verrez, je suis amené à terminer presque d’une façon trop spectaculaire en en faisant jeu et énigme, c’est bien plus riche que ce que je suis en train </w:t>
      </w:r>
    </w:p>
    <w:p w:rsidR="00337697" w:rsidRPr="007A5F8F" w:rsidRDefault="00337697" w:rsidP="00E81B9F">
      <w:pPr>
        <w:pStyle w:val="Corpsdetexte2"/>
        <w:rPr>
          <w:sz w:val="28"/>
          <w:szCs w:val="28"/>
        </w:rPr>
      </w:pPr>
      <w:r w:rsidRPr="007A5F8F">
        <w:rPr>
          <w:sz w:val="28"/>
          <w:szCs w:val="28"/>
        </w:rPr>
        <w:t>de poser devant vous comme un point d’interrogation.</w:t>
      </w:r>
    </w:p>
    <w:p w:rsidR="00337697" w:rsidRPr="007A5F8F" w:rsidRDefault="00337697"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Vous le verrez la prochaine fois articulé d’une façon beaucoup plus profonde, je veux vous laisser à rêver. </w:t>
      </w:r>
    </w:p>
    <w:p w:rsidR="00AB2626" w:rsidRDefault="00337697" w:rsidP="00E81B9F">
      <w:pPr>
        <w:rPr>
          <w:rFonts w:ascii="Courier New" w:hAnsi="Courier New" w:cs="Courier New"/>
          <w:sz w:val="28"/>
          <w:szCs w:val="28"/>
        </w:rPr>
      </w:pPr>
      <w:r w:rsidRPr="007A5F8F">
        <w:rPr>
          <w:rFonts w:ascii="Courier New" w:hAnsi="Courier New" w:cs="Courier New"/>
          <w:sz w:val="28"/>
          <w:szCs w:val="28"/>
        </w:rPr>
        <w:t>Vous verrez qu’à la troisième génération</w:t>
      </w:r>
      <w:r w:rsidR="00AB2626">
        <w:rPr>
          <w:rFonts w:ascii="Courier New" w:hAnsi="Courier New" w:cs="Courier New"/>
          <w:sz w:val="28"/>
          <w:szCs w:val="28"/>
        </w:rPr>
        <w:t>,</w:t>
      </w:r>
      <w:r w:rsidRPr="007A5F8F">
        <w:rPr>
          <w:rFonts w:ascii="Courier New" w:hAnsi="Courier New" w:cs="Courier New"/>
          <w:sz w:val="28"/>
          <w:szCs w:val="28"/>
        </w:rPr>
        <w:t xml:space="preserve"> </w:t>
      </w:r>
    </w:p>
    <w:p w:rsidR="005614AF" w:rsidRDefault="00337697" w:rsidP="00E81B9F">
      <w:pPr>
        <w:rPr>
          <w:rFonts w:ascii="Courier New" w:hAnsi="Courier New" w:cs="Courier New"/>
          <w:sz w:val="28"/>
          <w:szCs w:val="28"/>
        </w:rPr>
      </w:pPr>
      <w:r w:rsidRPr="007A5F8F">
        <w:rPr>
          <w:rFonts w:ascii="Courier New" w:hAnsi="Courier New" w:cs="Courier New"/>
          <w:sz w:val="28"/>
          <w:szCs w:val="28"/>
        </w:rPr>
        <w:t>c’est le même coup qu’on veut faire à PENSÉE</w:t>
      </w:r>
      <w:r w:rsidR="00AB2626">
        <w:rPr>
          <w:rFonts w:ascii="Courier New" w:hAnsi="Courier New" w:cs="Courier New"/>
          <w:sz w:val="28"/>
          <w:szCs w:val="28"/>
        </w:rPr>
        <w:t>.</w:t>
      </w:r>
    </w:p>
    <w:p w:rsidR="005614A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AB2626" w:rsidRDefault="00AB2626" w:rsidP="00E81B9F">
      <w:pPr>
        <w:rPr>
          <w:rFonts w:ascii="Courier New" w:hAnsi="Courier New" w:cs="Courier New"/>
          <w:sz w:val="28"/>
          <w:szCs w:val="28"/>
        </w:rPr>
      </w:pPr>
      <w:r>
        <w:rPr>
          <w:rFonts w:ascii="Courier New" w:hAnsi="Courier New" w:cs="Courier New"/>
          <w:sz w:val="28"/>
          <w:szCs w:val="28"/>
        </w:rPr>
        <w:lastRenderedPageBreak/>
        <w:t>S</w:t>
      </w:r>
      <w:r w:rsidR="00337697" w:rsidRPr="007A5F8F">
        <w:rPr>
          <w:rFonts w:ascii="Courier New" w:hAnsi="Courier New" w:cs="Courier New"/>
          <w:sz w:val="28"/>
          <w:szCs w:val="28"/>
        </w:rPr>
        <w:t xml:space="preserve">eulement voilà, ça n’a pas le même départ,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ça n’a pas la même origine et c’est ça </w:t>
      </w:r>
    </w:p>
    <w:p w:rsidR="00AB2626" w:rsidRDefault="00337697" w:rsidP="00E81B9F">
      <w:pPr>
        <w:rPr>
          <w:rFonts w:ascii="Courier New" w:hAnsi="Courier New" w:cs="Courier New"/>
          <w:sz w:val="28"/>
          <w:szCs w:val="28"/>
        </w:rPr>
      </w:pPr>
      <w:r w:rsidRPr="007A5F8F">
        <w:rPr>
          <w:rFonts w:ascii="Courier New" w:hAnsi="Courier New" w:cs="Courier New"/>
          <w:sz w:val="28"/>
          <w:szCs w:val="28"/>
        </w:rPr>
        <w:t>qui</w:t>
      </w:r>
      <w:r w:rsidRPr="007A5F8F">
        <w:rPr>
          <w:b/>
          <w:bCs/>
          <w:sz w:val="28"/>
          <w:szCs w:val="28"/>
        </w:rPr>
        <w:t xml:space="preserve">  </w:t>
      </w:r>
      <w:r w:rsidRPr="007A5F8F">
        <w:rPr>
          <w:rFonts w:ascii="Courier New" w:hAnsi="Courier New" w:cs="Courier New"/>
          <w:sz w:val="28"/>
          <w:szCs w:val="28"/>
        </w:rPr>
        <w:t xml:space="preserve">nous instruira et même qui nous permettra de poser des questions concernant l’analyste. </w:t>
      </w:r>
    </w:p>
    <w:p w:rsidR="00AB2626" w:rsidRDefault="00AB2626" w:rsidP="00E81B9F">
      <w:pPr>
        <w:rPr>
          <w:rFonts w:ascii="Courier New" w:hAnsi="Courier New" w:cs="Courier New"/>
          <w:sz w:val="28"/>
          <w:szCs w:val="28"/>
        </w:rPr>
      </w:pP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C’est le même coup qu’on veut lui faire. Naturellement là, les personnages sont plus gentils, ils sont tous bien en or, même celui qui veut lui faire le même coup, à savoir le nommé ORIAN. </w:t>
      </w:r>
    </w:p>
    <w:p w:rsidR="003C71E9"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certainement pas pour son mal, </w:t>
      </w: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pas pour son bien non plus. </w:t>
      </w:r>
    </w:p>
    <w:p w:rsidR="003C71E9" w:rsidRDefault="003C71E9" w:rsidP="00E81B9F">
      <w:pPr>
        <w:rPr>
          <w:rFonts w:ascii="Courier New" w:hAnsi="Courier New" w:cs="Courier New"/>
          <w:sz w:val="28"/>
          <w:szCs w:val="28"/>
        </w:rPr>
      </w:pP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Et il veut la donner aussi à quelqu’un d’autre dont elle n’a pas envie, mais cette fois la gosse ne se laisse pas faire, elle accroche son ORIAN au passage, à la sauvette sans doute, juste le temps qu’il ne soit plus qu’un soldat du Pape, mais froid. </w:t>
      </w: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Et puis l’autre, ma foi, il est très galant homme…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alors il résilie les fiançailles. </w:t>
      </w:r>
    </w:p>
    <w:p w:rsidR="00AB2626" w:rsidRDefault="00AB262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ça veut dire ? </w:t>
      </w: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déjà dit que c’était </w:t>
      </w:r>
      <w:r w:rsidR="00AB2626">
        <w:rPr>
          <w:rFonts w:ascii="Courier New" w:hAnsi="Courier New" w:cs="Courier New"/>
          <w:sz w:val="28"/>
          <w:szCs w:val="28"/>
        </w:rPr>
        <w:t>« </w:t>
      </w:r>
      <w:r w:rsidRPr="00AB2626">
        <w:rPr>
          <w:i/>
        </w:rPr>
        <w:t>un beau fantasme</w:t>
      </w:r>
      <w:r w:rsidR="00AB2626">
        <w:rPr>
          <w:rFonts w:ascii="Courier New" w:hAnsi="Courier New" w:cs="Courier New"/>
          <w:sz w:val="28"/>
          <w:szCs w:val="28"/>
        </w:rPr>
        <w:t> »</w:t>
      </w:r>
      <w:r w:rsidRPr="007A5F8F">
        <w:rPr>
          <w:rFonts w:ascii="Courier New" w:hAnsi="Courier New" w:cs="Courier New"/>
          <w:sz w:val="28"/>
          <w:szCs w:val="28"/>
        </w:rPr>
        <w:t xml:space="preserve">, </w:t>
      </w:r>
    </w:p>
    <w:p w:rsidR="00AB2626" w:rsidRDefault="00337697" w:rsidP="00E81B9F">
      <w:pPr>
        <w:rPr>
          <w:rFonts w:ascii="Courier New" w:hAnsi="Courier New" w:cs="Courier New"/>
          <w:sz w:val="28"/>
          <w:szCs w:val="28"/>
        </w:rPr>
      </w:pPr>
      <w:r w:rsidRPr="007A5F8F">
        <w:rPr>
          <w:rFonts w:ascii="Courier New" w:hAnsi="Courier New" w:cs="Courier New"/>
          <w:sz w:val="28"/>
          <w:szCs w:val="28"/>
        </w:rPr>
        <w:t xml:space="preserve">cela n’a pas dit son dernier mot.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enfin c’est quand même assez pour que je vous laisse la question suspendue de ce que nous allons justement pouvoir en faire concernant certains effets qui sont ceux du fait que, nous, nous entrons pour quelque chose dans le destin du sujet.</w:t>
      </w:r>
    </w:p>
    <w:p w:rsidR="00337697" w:rsidRPr="007A5F8F" w:rsidRDefault="00337697" w:rsidP="00E81B9F">
      <w:pPr>
        <w:rPr>
          <w:rFonts w:ascii="Courier New" w:hAnsi="Courier New" w:cs="Courier New"/>
          <w:sz w:val="28"/>
          <w:szCs w:val="28"/>
        </w:rPr>
      </w:pPr>
    </w:p>
    <w:p w:rsidR="005614AF" w:rsidRDefault="00337697" w:rsidP="005614AF">
      <w:pPr>
        <w:rPr>
          <w:rFonts w:ascii="Courier New" w:hAnsi="Courier New" w:cs="Courier New"/>
          <w:sz w:val="28"/>
          <w:szCs w:val="28"/>
        </w:rPr>
      </w:pPr>
      <w:r w:rsidRPr="007A5F8F">
        <w:rPr>
          <w:rFonts w:ascii="Courier New" w:hAnsi="Courier New" w:cs="Courier New"/>
          <w:sz w:val="28"/>
          <w:szCs w:val="28"/>
        </w:rPr>
        <w:t xml:space="preserve">Il y a tout de même quelque chose aussi qu’il faut que j’accroche avant de vous quitter, c’est que c’est pas complet de résumer en quelque sorte ainsi les effets sur l’homme de ceci qu’il devient </w:t>
      </w:r>
      <w:r w:rsidRPr="005614AF">
        <w:rPr>
          <w:i/>
          <w:color w:val="0000CC"/>
        </w:rPr>
        <w:t>sujet de la loi</w:t>
      </w:r>
      <w:r w:rsidRPr="007A5F8F">
        <w:rPr>
          <w:rFonts w:ascii="Courier New" w:hAnsi="Courier New" w:cs="Courier New"/>
          <w:sz w:val="28"/>
          <w:szCs w:val="28"/>
        </w:rPr>
        <w:t xml:space="preserve">. </w:t>
      </w:r>
    </w:p>
    <w:p w:rsidR="005614AF" w:rsidRDefault="00337697" w:rsidP="005614AF">
      <w:pPr>
        <w:rPr>
          <w:rFonts w:ascii="Courier New" w:hAnsi="Courier New" w:cs="Courier New"/>
          <w:sz w:val="28"/>
          <w:szCs w:val="28"/>
        </w:rPr>
      </w:pPr>
      <w:r w:rsidRPr="007A5F8F">
        <w:rPr>
          <w:rFonts w:ascii="Courier New" w:hAnsi="Courier New" w:cs="Courier New"/>
          <w:sz w:val="28"/>
          <w:szCs w:val="28"/>
        </w:rPr>
        <w:t xml:space="preserve">Ce n’est pas  seulement de ce que tout ce qui est </w:t>
      </w:r>
    </w:p>
    <w:p w:rsidR="005614AF" w:rsidRDefault="00337697" w:rsidP="005614AF">
      <w:pPr>
        <w:rPr>
          <w:rFonts w:ascii="Courier New" w:hAnsi="Courier New" w:cs="Courier New"/>
          <w:sz w:val="28"/>
          <w:szCs w:val="28"/>
        </w:rPr>
      </w:pPr>
      <w:r w:rsidRPr="007A5F8F">
        <w:rPr>
          <w:rFonts w:ascii="Courier New" w:hAnsi="Courier New" w:cs="Courier New"/>
          <w:sz w:val="28"/>
          <w:szCs w:val="28"/>
        </w:rPr>
        <w:t>du cœur, de soi, lui est retiré, et que lui</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5614AF" w:rsidRDefault="00337697" w:rsidP="005614AF">
      <w:pPr>
        <w:rPr>
          <w:rFonts w:ascii="Courier New" w:hAnsi="Courier New" w:cs="Courier New"/>
          <w:bCs/>
          <w:sz w:val="28"/>
          <w:szCs w:val="28"/>
        </w:rPr>
      </w:pPr>
      <w:r w:rsidRPr="007A5F8F">
        <w:rPr>
          <w:rFonts w:ascii="Courier New" w:hAnsi="Courier New" w:cs="Courier New"/>
          <w:sz w:val="28"/>
          <w:szCs w:val="28"/>
        </w:rPr>
        <w:t xml:space="preserve">soit donné en échange au </w:t>
      </w:r>
      <w:r w:rsidRPr="005614AF">
        <w:rPr>
          <w:rFonts w:ascii="Courier New" w:hAnsi="Courier New" w:cs="Courier New"/>
          <w:bCs/>
          <w:sz w:val="28"/>
          <w:szCs w:val="28"/>
        </w:rPr>
        <w:t>train</w:t>
      </w:r>
      <w:r w:rsidR="00454FCC">
        <w:rPr>
          <w:rFonts w:ascii="Courier New" w:hAnsi="Courier New" w:cs="Courier New"/>
          <w:bCs/>
          <w:sz w:val="28"/>
          <w:szCs w:val="28"/>
        </w:rPr>
        <w:t>–</w:t>
      </w:r>
      <w:r w:rsidRPr="005614AF">
        <w:rPr>
          <w:rFonts w:ascii="Courier New" w:hAnsi="Courier New" w:cs="Courier New"/>
          <w:bCs/>
          <w:sz w:val="28"/>
          <w:szCs w:val="28"/>
        </w:rPr>
        <w:t>train de cette trame qui noue entre elles des générations, c’est que, pour justement que ce soit une trame qui noue entre elle</w:t>
      </w:r>
      <w:r w:rsidR="00AC58A3">
        <w:rPr>
          <w:rFonts w:ascii="Courier New" w:hAnsi="Courier New" w:cs="Courier New"/>
          <w:bCs/>
          <w:sz w:val="28"/>
          <w:szCs w:val="28"/>
        </w:rPr>
        <w:t>s</w:t>
      </w:r>
      <w:r w:rsidRPr="005614AF">
        <w:rPr>
          <w:rFonts w:ascii="Courier New" w:hAnsi="Courier New" w:cs="Courier New"/>
          <w:bCs/>
          <w:sz w:val="28"/>
          <w:szCs w:val="28"/>
        </w:rPr>
        <w:t xml:space="preserve"> des générations, une fois close cette opération dont vous voyez la curieuse conjugaison d’un </w:t>
      </w:r>
      <w:r w:rsidRPr="005614AF">
        <w:rPr>
          <w:bCs/>
          <w:i/>
        </w:rPr>
        <w:t>moins</w:t>
      </w:r>
      <w:r w:rsidRPr="005614AF">
        <w:rPr>
          <w:rFonts w:ascii="Courier New" w:hAnsi="Courier New" w:cs="Courier New"/>
          <w:bCs/>
          <w:sz w:val="28"/>
          <w:szCs w:val="28"/>
        </w:rPr>
        <w:t xml:space="preserve"> qui ne </w:t>
      </w:r>
    </w:p>
    <w:p w:rsidR="005614AF" w:rsidRDefault="00337697" w:rsidP="005614AF">
      <w:pPr>
        <w:rPr>
          <w:rFonts w:ascii="Courier New" w:hAnsi="Courier New" w:cs="Courier New"/>
          <w:bCs/>
          <w:sz w:val="28"/>
          <w:szCs w:val="28"/>
        </w:rPr>
      </w:pPr>
      <w:r w:rsidRPr="005614AF">
        <w:rPr>
          <w:rFonts w:ascii="Courier New" w:hAnsi="Courier New" w:cs="Courier New"/>
          <w:bCs/>
          <w:sz w:val="28"/>
          <w:szCs w:val="28"/>
        </w:rPr>
        <w:t xml:space="preserve">se redouble pas d’un </w:t>
      </w:r>
      <w:r w:rsidRPr="005614AF">
        <w:rPr>
          <w:bCs/>
          <w:i/>
        </w:rPr>
        <w:t>plus</w:t>
      </w:r>
      <w:r w:rsidRPr="005614AF">
        <w:rPr>
          <w:rFonts w:ascii="Courier New" w:hAnsi="Courier New" w:cs="Courier New"/>
          <w:bCs/>
          <w:sz w:val="28"/>
          <w:szCs w:val="28"/>
        </w:rPr>
        <w:t xml:space="preserve">, eh bien il doit encore quelque chose une fois close cette opération. </w:t>
      </w:r>
    </w:p>
    <w:p w:rsidR="005614AF" w:rsidRDefault="005614AF" w:rsidP="005614AF">
      <w:pPr>
        <w:rPr>
          <w:rFonts w:ascii="Courier New" w:hAnsi="Courier New" w:cs="Courier New"/>
          <w:bCs/>
          <w:sz w:val="28"/>
          <w:szCs w:val="28"/>
        </w:rPr>
      </w:pPr>
    </w:p>
    <w:p w:rsidR="003C71E9" w:rsidRDefault="00337697" w:rsidP="005614AF">
      <w:pPr>
        <w:rPr>
          <w:rFonts w:ascii="Courier New" w:hAnsi="Courier New" w:cs="Courier New"/>
          <w:bCs/>
          <w:i/>
        </w:rPr>
      </w:pPr>
      <w:r w:rsidRPr="003C71E9">
        <w:rPr>
          <w:rFonts w:ascii="Courier New" w:hAnsi="Courier New" w:cs="Courier New"/>
          <w:bCs/>
          <w:i/>
        </w:rPr>
        <w:t>C’est là que nous reprendrons la question la prochaine fois.</w:t>
      </w:r>
    </w:p>
    <w:p w:rsidR="003C71E9" w:rsidRDefault="003C71E9" w:rsidP="00E81B9F">
      <w:pPr>
        <w:rPr>
          <w:rFonts w:ascii="Garamond" w:hAnsi="Garamond"/>
          <w:color w:val="C00000"/>
          <w:sz w:val="28"/>
          <w:szCs w:val="28"/>
        </w:rPr>
      </w:pPr>
    </w:p>
    <w:p w:rsidR="00337697" w:rsidRPr="007A5F8F" w:rsidRDefault="00337697" w:rsidP="00E81B9F">
      <w:pPr>
        <w:rPr>
          <w:sz w:val="28"/>
          <w:szCs w:val="28"/>
        </w:rPr>
      </w:pPr>
      <w:r w:rsidRPr="00AC58A3">
        <w:rPr>
          <w:rFonts w:ascii="Garamond" w:hAnsi="Garamond"/>
          <w:color w:val="C00000"/>
          <w:sz w:val="28"/>
          <w:szCs w:val="28"/>
        </w:rPr>
        <w:t>31  M</w:t>
      </w:r>
      <w:bookmarkStart w:id="34" w:name="MAI31"/>
      <w:bookmarkEnd w:id="34"/>
      <w:r w:rsidRPr="00AC58A3">
        <w:rPr>
          <w:rFonts w:ascii="Garamond" w:hAnsi="Garamond"/>
          <w:color w:val="C00000"/>
          <w:sz w:val="28"/>
          <w:szCs w:val="28"/>
        </w:rPr>
        <w:t>ai  1961</w:t>
      </w:r>
      <w:r w:rsidRPr="007A5F8F">
        <w:rPr>
          <w:sz w:val="28"/>
          <w:szCs w:val="28"/>
        </w:rPr>
        <w:t xml:space="preserve">                                                                           </w:t>
      </w:r>
      <w:hyperlink w:anchor="RETOUR" w:history="1">
        <w:hyperlink w:anchor="TABLE" w:history="1">
          <w:r w:rsidRPr="004D443A">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7868EE" w:rsidRDefault="007868EE" w:rsidP="00E81B9F">
      <w:pPr>
        <w:rPr>
          <w:sz w:val="28"/>
          <w:szCs w:val="28"/>
        </w:rPr>
      </w:pPr>
    </w:p>
    <w:p w:rsidR="007868EE" w:rsidRDefault="007868EE" w:rsidP="00E81B9F">
      <w:pPr>
        <w:rPr>
          <w:sz w:val="28"/>
          <w:szCs w:val="28"/>
        </w:rPr>
      </w:pPr>
    </w:p>
    <w:p w:rsidR="007868EE" w:rsidRPr="007A5F8F" w:rsidRDefault="007868EE" w:rsidP="00E81B9F">
      <w:pPr>
        <w:rPr>
          <w:sz w:val="28"/>
          <w:szCs w:val="28"/>
        </w:rPr>
      </w:pPr>
    </w:p>
    <w:p w:rsidR="00337697" w:rsidRPr="007A5F8F" w:rsidRDefault="00337697" w:rsidP="00E81B9F">
      <w:pPr>
        <w:rPr>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situer ce que doit être la place de l’analyste dans le transfert, au double sens où je vous ai dit la dernière fois qu’il faut situer cette place :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E776CB">
        <w:rPr>
          <w:rFonts w:ascii="Courier New" w:hAnsi="Courier New" w:cs="Courier New"/>
          <w:sz w:val="28"/>
          <w:szCs w:val="28"/>
        </w:rPr>
        <w:t xml:space="preserve"> </w:t>
      </w:r>
      <w:r w:rsidR="00337697" w:rsidRPr="007A5F8F">
        <w:rPr>
          <w:rFonts w:ascii="Courier New" w:hAnsi="Courier New" w:cs="Courier New"/>
          <w:sz w:val="28"/>
          <w:szCs w:val="28"/>
        </w:rPr>
        <w:t>où l’analysé le situe</w:t>
      </w:r>
      <w:r>
        <w:rPr>
          <w:rFonts w:ascii="Courier New" w:hAnsi="Courier New" w:cs="Courier New"/>
          <w:sz w:val="28"/>
          <w:szCs w:val="28"/>
        </w:rPr>
        <w:t>–</w:t>
      </w:r>
      <w:r w:rsidR="00337697" w:rsidRPr="007A5F8F">
        <w:rPr>
          <w:rFonts w:ascii="Courier New" w:hAnsi="Courier New" w:cs="Courier New"/>
          <w:sz w:val="28"/>
          <w:szCs w:val="28"/>
        </w:rPr>
        <w:t>t</w:t>
      </w:r>
      <w:r>
        <w:rPr>
          <w:rFonts w:ascii="Courier New" w:hAnsi="Courier New" w:cs="Courier New"/>
          <w:sz w:val="28"/>
          <w:szCs w:val="28"/>
        </w:rPr>
        <w:t>–</w:t>
      </w:r>
      <w:r w:rsidR="00337697" w:rsidRPr="007A5F8F">
        <w:rPr>
          <w:rFonts w:ascii="Courier New" w:hAnsi="Courier New" w:cs="Courier New"/>
          <w:sz w:val="28"/>
          <w:szCs w:val="28"/>
        </w:rPr>
        <w:t>il</w:t>
      </w:r>
      <w:r w:rsidR="007868EE">
        <w:rPr>
          <w:rFonts w:ascii="Courier New" w:hAnsi="Courier New" w:cs="Courier New"/>
          <w:sz w:val="28"/>
          <w:szCs w:val="28"/>
        </w:rPr>
        <w:t> ?</w:t>
      </w:r>
      <w:r w:rsidR="00337697" w:rsidRPr="007A5F8F">
        <w:rPr>
          <w:rFonts w:ascii="Courier New" w:hAnsi="Courier New" w:cs="Courier New"/>
          <w:sz w:val="28"/>
          <w:szCs w:val="28"/>
        </w:rPr>
        <w:t xml:space="preserve"> </w:t>
      </w:r>
    </w:p>
    <w:p w:rsidR="00E776CB"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w:t>
      </w:r>
      <w:r w:rsidR="007868EE">
        <w:rPr>
          <w:rFonts w:ascii="Courier New" w:hAnsi="Courier New" w:cs="Courier New"/>
          <w:sz w:val="28"/>
          <w:szCs w:val="28"/>
        </w:rPr>
        <w:t>O</w:t>
      </w:r>
      <w:r w:rsidR="00337697" w:rsidRPr="007A5F8F">
        <w:rPr>
          <w:rFonts w:ascii="Courier New" w:hAnsi="Courier New" w:cs="Courier New"/>
          <w:sz w:val="28"/>
          <w:szCs w:val="28"/>
        </w:rPr>
        <w:t>ù l’analyste doit</w:t>
      </w:r>
      <w:r>
        <w:rPr>
          <w:rFonts w:ascii="Courier New" w:hAnsi="Courier New" w:cs="Courier New"/>
          <w:sz w:val="28"/>
          <w:szCs w:val="28"/>
        </w:rPr>
        <w:t>–</w:t>
      </w:r>
      <w:r w:rsidR="00337697" w:rsidRPr="007A5F8F">
        <w:rPr>
          <w:rFonts w:ascii="Courier New" w:hAnsi="Courier New" w:cs="Courier New"/>
          <w:sz w:val="28"/>
          <w:szCs w:val="28"/>
        </w:rPr>
        <w:t>il être pour</w:t>
      </w:r>
      <w:r w:rsidR="00AC58A3">
        <w:rPr>
          <w:rFonts w:ascii="Courier New" w:hAnsi="Courier New" w:cs="Courier New"/>
          <w:sz w:val="28"/>
          <w:szCs w:val="28"/>
        </w:rPr>
        <w:t xml:space="preserve"> </w:t>
      </w:r>
      <w:r w:rsidR="00337697" w:rsidRPr="007A5F8F">
        <w:rPr>
          <w:rFonts w:ascii="Courier New" w:hAnsi="Courier New" w:cs="Courier New"/>
          <w:sz w:val="28"/>
          <w:szCs w:val="28"/>
        </w:rPr>
        <w:t>lui répondre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r w:rsidR="00E776CB">
        <w:rPr>
          <w:rFonts w:ascii="Courier New" w:hAnsi="Courier New" w:cs="Courier New"/>
          <w:sz w:val="28"/>
          <w:szCs w:val="28"/>
        </w:rPr>
        <w:t xml:space="preserve"> </w:t>
      </w:r>
      <w:r w:rsidRPr="007A5F8F">
        <w:rPr>
          <w:rFonts w:ascii="Courier New" w:hAnsi="Courier New" w:cs="Courier New"/>
          <w:sz w:val="28"/>
          <w:szCs w:val="28"/>
        </w:rPr>
        <w:t xml:space="preserve">convenablement ? </w:t>
      </w:r>
    </w:p>
    <w:p w:rsidR="00E776CB" w:rsidRDefault="00E776C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est clair que cette relation…</w:t>
      </w:r>
    </w:p>
    <w:p w:rsidR="00E776C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l’on appelle souvent une </w:t>
      </w:r>
      <w:r w:rsidR="00AC58A3">
        <w:rPr>
          <w:rFonts w:ascii="Courier New" w:hAnsi="Courier New" w:cs="Courier New"/>
          <w:sz w:val="28"/>
          <w:szCs w:val="28"/>
        </w:rPr>
        <w:t>« </w:t>
      </w:r>
      <w:r w:rsidRPr="00E776CB">
        <w:rPr>
          <w:i/>
        </w:rPr>
        <w:t>situation</w:t>
      </w:r>
      <w:r w:rsidR="00AC58A3">
        <w:rPr>
          <w:rFonts w:ascii="Courier New" w:hAnsi="Courier New" w:cs="Courier New"/>
          <w:sz w:val="28"/>
          <w:szCs w:val="28"/>
        </w:rPr>
        <w:t> »</w:t>
      </w:r>
      <w:r w:rsidR="00AC58A3" w:rsidRPr="007A5F8F">
        <w:rPr>
          <w:rFonts w:ascii="Courier New" w:hAnsi="Courier New" w:cs="Courier New"/>
          <w:sz w:val="28"/>
          <w:szCs w:val="28"/>
        </w:rPr>
        <w:t xml:space="preserve"> </w:t>
      </w:r>
      <w:r w:rsidRPr="007A5F8F">
        <w:rPr>
          <w:rFonts w:ascii="Courier New" w:hAnsi="Courier New" w:cs="Courier New"/>
          <w:sz w:val="28"/>
          <w:szCs w:val="28"/>
        </w:rPr>
        <w:t xml:space="preserve"> comme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si la situation de départ était constitutive</w:t>
      </w:r>
    </w:p>
    <w:p w:rsidR="00E776CB" w:rsidRDefault="00337697" w:rsidP="00E81B9F">
      <w:pPr>
        <w:rPr>
          <w:rFonts w:ascii="Courier New" w:hAnsi="Courier New" w:cs="Courier New"/>
          <w:sz w:val="28"/>
          <w:szCs w:val="28"/>
        </w:rPr>
      </w:pPr>
      <w:r w:rsidRPr="007A5F8F">
        <w:rPr>
          <w:rFonts w:ascii="Courier New" w:hAnsi="Courier New" w:cs="Courier New"/>
          <w:sz w:val="28"/>
          <w:szCs w:val="28"/>
        </w:rPr>
        <w:t xml:space="preserve">…cette relation ou cette </w:t>
      </w:r>
      <w:r w:rsidR="00AC58A3">
        <w:rPr>
          <w:rFonts w:ascii="Courier New" w:hAnsi="Courier New" w:cs="Courier New"/>
          <w:sz w:val="28"/>
          <w:szCs w:val="28"/>
        </w:rPr>
        <w:t>« </w:t>
      </w:r>
      <w:r w:rsidR="00AC58A3" w:rsidRPr="00E776CB">
        <w:rPr>
          <w:i/>
        </w:rPr>
        <w:t>situation</w:t>
      </w:r>
      <w:r w:rsidR="00AC58A3">
        <w:rPr>
          <w:rFonts w:ascii="Courier New" w:hAnsi="Courier New" w:cs="Courier New"/>
          <w:sz w:val="28"/>
          <w:szCs w:val="28"/>
        </w:rPr>
        <w:t> »</w:t>
      </w:r>
      <w:r w:rsidRPr="007A5F8F">
        <w:rPr>
          <w:rFonts w:ascii="Courier New" w:hAnsi="Courier New" w:cs="Courier New"/>
          <w:sz w:val="28"/>
          <w:szCs w:val="28"/>
        </w:rPr>
        <w:t xml:space="preserve"> ne peut s’engager que sur le malentendu. </w:t>
      </w:r>
    </w:p>
    <w:p w:rsidR="00E776CB" w:rsidRDefault="00E776CB" w:rsidP="00E81B9F">
      <w:pPr>
        <w:rPr>
          <w:rFonts w:ascii="Courier New" w:hAnsi="Courier New" w:cs="Courier New"/>
          <w:sz w:val="28"/>
          <w:szCs w:val="28"/>
        </w:rPr>
      </w:pPr>
    </w:p>
    <w:p w:rsidR="00E776CB"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clair qu’il n’y a pas coïncidence entre </w:t>
      </w:r>
    </w:p>
    <w:p w:rsidR="00E776CB" w:rsidRDefault="00337697" w:rsidP="00E81B9F">
      <w:pPr>
        <w:rPr>
          <w:rFonts w:ascii="Courier New" w:hAnsi="Courier New" w:cs="Courier New"/>
          <w:sz w:val="28"/>
          <w:szCs w:val="28"/>
        </w:rPr>
      </w:pPr>
      <w:r w:rsidRPr="007A5F8F">
        <w:rPr>
          <w:rFonts w:ascii="Courier New" w:hAnsi="Courier New" w:cs="Courier New"/>
          <w:sz w:val="28"/>
          <w:szCs w:val="28"/>
        </w:rPr>
        <w:t xml:space="preserve">ce qu’est </w:t>
      </w:r>
      <w:r w:rsidRPr="00E776CB">
        <w:rPr>
          <w:i/>
        </w:rPr>
        <w:t>l’analyste</w:t>
      </w:r>
      <w:r w:rsidRPr="007A5F8F">
        <w:rPr>
          <w:rFonts w:ascii="Courier New" w:hAnsi="Courier New" w:cs="Courier New"/>
          <w:sz w:val="28"/>
          <w:szCs w:val="28"/>
        </w:rPr>
        <w:t xml:space="preserve"> pour </w:t>
      </w:r>
      <w:r w:rsidRPr="00E776CB">
        <w:rPr>
          <w:i/>
        </w:rPr>
        <w:t>l’analysé</w:t>
      </w:r>
      <w:r w:rsidRPr="007A5F8F">
        <w:rPr>
          <w:rFonts w:ascii="Courier New" w:hAnsi="Courier New" w:cs="Courier New"/>
          <w:sz w:val="28"/>
          <w:szCs w:val="28"/>
        </w:rPr>
        <w:t xml:space="preserve"> au départ de l’analyse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 que justement l’analyse du transfert va nous permettre de dévoiler quant à ce qui est impliqué… </w:t>
      </w:r>
    </w:p>
    <w:p w:rsidR="00E776C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non pas immédiatement mais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ce qui est impliqué vraiment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…par le fait qu’un sujet s’engage dans cette aventure, qu’il ne connaît pas, de l’analyse.</w:t>
      </w:r>
    </w:p>
    <w:p w:rsidR="00E776CB" w:rsidRDefault="00E776CB" w:rsidP="00E81B9F">
      <w:pPr>
        <w:rPr>
          <w:rFonts w:ascii="Courier New" w:hAnsi="Courier New" w:cs="Courier New"/>
          <w:sz w:val="28"/>
          <w:szCs w:val="28"/>
        </w:rPr>
      </w:pPr>
    </w:p>
    <w:p w:rsidR="00E776CB" w:rsidRDefault="00337697" w:rsidP="00E81B9F">
      <w:pPr>
        <w:rPr>
          <w:rFonts w:ascii="Courier New" w:hAnsi="Courier New" w:cs="Courier New"/>
          <w:sz w:val="28"/>
          <w:szCs w:val="28"/>
        </w:rPr>
      </w:pPr>
      <w:r w:rsidRPr="007A5F8F">
        <w:rPr>
          <w:rFonts w:ascii="Courier New" w:hAnsi="Courier New" w:cs="Courier New"/>
          <w:sz w:val="28"/>
          <w:szCs w:val="28"/>
        </w:rPr>
        <w:t xml:space="preserve">Vous avez pu entendre, dans ce que j’ai articulé </w:t>
      </w:r>
    </w:p>
    <w:p w:rsidR="00E776CB" w:rsidRDefault="00337697" w:rsidP="00E81B9F">
      <w:pPr>
        <w:rPr>
          <w:rFonts w:ascii="Courier New" w:hAnsi="Courier New" w:cs="Courier New"/>
          <w:sz w:val="28"/>
          <w:szCs w:val="28"/>
        </w:rPr>
      </w:pPr>
      <w:r w:rsidRPr="007A5F8F">
        <w:rPr>
          <w:rFonts w:ascii="Courier New" w:hAnsi="Courier New" w:cs="Courier New"/>
          <w:sz w:val="28"/>
          <w:szCs w:val="28"/>
        </w:rPr>
        <w:t xml:space="preserve">la dernière fois, que c’est cette dimension </w:t>
      </w:r>
    </w:p>
    <w:p w:rsidR="00E776CB" w:rsidRDefault="00337697" w:rsidP="00E81B9F">
      <w:pPr>
        <w:rPr>
          <w:rFonts w:ascii="Courier New" w:hAnsi="Courier New" w:cs="Courier New"/>
          <w:sz w:val="28"/>
          <w:szCs w:val="28"/>
        </w:rPr>
      </w:pPr>
      <w:r w:rsidRPr="007A5F8F">
        <w:rPr>
          <w:rFonts w:ascii="Courier New" w:hAnsi="Courier New" w:cs="Courier New"/>
          <w:sz w:val="28"/>
          <w:szCs w:val="28"/>
        </w:rPr>
        <w:t>du « </w:t>
      </w:r>
      <w:r w:rsidRPr="00E776CB">
        <w:rPr>
          <w:i/>
        </w:rPr>
        <w:t>vraiment impliqué</w:t>
      </w:r>
      <w:r w:rsidRPr="007A5F8F">
        <w:rPr>
          <w:rFonts w:ascii="Courier New" w:hAnsi="Courier New" w:cs="Courier New"/>
          <w:sz w:val="28"/>
          <w:szCs w:val="28"/>
        </w:rPr>
        <w:t xml:space="preserve"> », par </w:t>
      </w:r>
      <w:r w:rsidRPr="00E776CB">
        <w:rPr>
          <w:i/>
        </w:rPr>
        <w:t>l’ouverture</w:t>
      </w:r>
      <w:r w:rsidRPr="007A5F8F">
        <w:rPr>
          <w:rFonts w:ascii="Courier New" w:hAnsi="Courier New" w:cs="Courier New"/>
          <w:sz w:val="28"/>
          <w:szCs w:val="28"/>
        </w:rPr>
        <w:t xml:space="preserve">, </w:t>
      </w:r>
      <w:r w:rsidRPr="00E776CB">
        <w:rPr>
          <w:i/>
        </w:rPr>
        <w:t>la possibilité</w:t>
      </w:r>
      <w:r w:rsidRPr="007A5F8F">
        <w:rPr>
          <w:rFonts w:ascii="Courier New" w:hAnsi="Courier New" w:cs="Courier New"/>
          <w:sz w:val="28"/>
          <w:szCs w:val="28"/>
        </w:rPr>
        <w:t xml:space="preserve">, </w:t>
      </w:r>
      <w:r w:rsidRPr="00E776CB">
        <w:rPr>
          <w:i/>
        </w:rPr>
        <w:t>la richesse</w:t>
      </w:r>
      <w:r w:rsidRPr="007A5F8F">
        <w:rPr>
          <w:rFonts w:ascii="Courier New" w:hAnsi="Courier New" w:cs="Courier New"/>
          <w:sz w:val="28"/>
          <w:szCs w:val="28"/>
        </w:rPr>
        <w:t xml:space="preserve">,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tout le développement futur de l’analyse,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pose une question du côté de l’analyste. </w:t>
      </w:r>
    </w:p>
    <w:p w:rsidR="00E776CB" w:rsidRDefault="00E776CB" w:rsidP="00E81B9F">
      <w:pPr>
        <w:rPr>
          <w:rFonts w:ascii="Courier New" w:hAnsi="Courier New" w:cs="Courier New"/>
          <w:sz w:val="28"/>
          <w:szCs w:val="28"/>
        </w:rPr>
      </w:pPr>
    </w:p>
    <w:p w:rsidR="00E776CB"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qu’il n’est pas au moins probable, </w:t>
      </w:r>
    </w:p>
    <w:p w:rsidR="00E776CB"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qu’il n’est pas sensible qu’il doit, lui, </w:t>
      </w:r>
    </w:p>
    <w:p w:rsidR="001E0797" w:rsidRDefault="00337697" w:rsidP="00E81B9F">
      <w:pPr>
        <w:rPr>
          <w:rFonts w:ascii="Courier New" w:hAnsi="Courier New" w:cs="Courier New"/>
          <w:sz w:val="28"/>
          <w:szCs w:val="28"/>
        </w:rPr>
      </w:pPr>
      <w:r w:rsidRPr="007A5F8F">
        <w:rPr>
          <w:rFonts w:ascii="Courier New" w:hAnsi="Courier New" w:cs="Courier New"/>
          <w:sz w:val="28"/>
          <w:szCs w:val="28"/>
        </w:rPr>
        <w:t>déjà se mettre au niveau de ce « </w:t>
      </w:r>
      <w:r w:rsidRPr="00E776CB">
        <w:rPr>
          <w:i/>
        </w:rPr>
        <w:t>vraiment</w:t>
      </w:r>
      <w:r w:rsidRPr="007A5F8F">
        <w:rPr>
          <w:rFonts w:ascii="Courier New" w:hAnsi="Courier New" w:cs="Courier New"/>
          <w:sz w:val="28"/>
          <w:szCs w:val="28"/>
        </w:rPr>
        <w:t xml:space="preserve"> », être vraiment à la place où il devra arriver à ce terme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de l’analyse qui est justement </w:t>
      </w:r>
      <w:r w:rsidRPr="001E0797">
        <w:rPr>
          <w:i/>
        </w:rPr>
        <w:t>l’analyse du transfert</w:t>
      </w:r>
      <w:r w:rsidRPr="007A5F8F">
        <w:rPr>
          <w:rFonts w:ascii="Courier New" w:hAnsi="Courier New" w:cs="Courier New"/>
          <w:sz w:val="28"/>
          <w:szCs w:val="28"/>
        </w:rPr>
        <w:t xml:space="preserve"> ? </w:t>
      </w:r>
    </w:p>
    <w:p w:rsidR="00E776CB" w:rsidRPr="007A5F8F" w:rsidRDefault="00E776C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l’analyste peut se considérer comme en quelque sorte indifférent à sa position véritable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Ceci peut vous sembler après tout presque ne pas faire de question. Éclairons les choses plus loin : est</w:t>
      </w:r>
      <w:r w:rsidR="00454FCC">
        <w:rPr>
          <w:rFonts w:ascii="Courier New" w:hAnsi="Courier New" w:cs="Courier New"/>
          <w:sz w:val="28"/>
          <w:szCs w:val="28"/>
        </w:rPr>
        <w:t>–</w:t>
      </w:r>
      <w:r w:rsidRPr="007A5F8F">
        <w:rPr>
          <w:rFonts w:ascii="Courier New" w:hAnsi="Courier New" w:cs="Courier New"/>
          <w:sz w:val="28"/>
          <w:szCs w:val="28"/>
        </w:rPr>
        <w:t>ce que sa science n’y supplée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elle pas ?</w:t>
      </w:r>
    </w:p>
    <w:p w:rsidR="007868EE" w:rsidRDefault="007868EE" w:rsidP="00E81B9F">
      <w:pPr>
        <w:rPr>
          <w:rFonts w:ascii="Courier New" w:hAnsi="Courier New" w:cs="Courier New"/>
          <w:sz w:val="28"/>
          <w:szCs w:val="28"/>
        </w:rPr>
      </w:pP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De quelque façon qu’il se le formule, le fait </w:t>
      </w:r>
    </w:p>
    <w:p w:rsidR="00AC58A3" w:rsidRDefault="00337697" w:rsidP="00E81B9F">
      <w:pPr>
        <w:rPr>
          <w:rFonts w:ascii="Courier New" w:hAnsi="Courier New" w:cs="Courier New"/>
          <w:sz w:val="28"/>
          <w:szCs w:val="28"/>
        </w:rPr>
      </w:pPr>
      <w:r w:rsidRPr="007A5F8F">
        <w:rPr>
          <w:rFonts w:ascii="Courier New" w:hAnsi="Courier New" w:cs="Courier New"/>
          <w:sz w:val="28"/>
          <w:szCs w:val="28"/>
        </w:rPr>
        <w:t xml:space="preserve">qu’il sache quelque chose des voies et des chemins </w:t>
      </w: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de l’analyse ne suffit pas, qu’il le veuille ou non, </w:t>
      </w: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à le mettre à cette place. </w:t>
      </w:r>
    </w:p>
    <w:p w:rsidR="00FC2592" w:rsidRDefault="00FC2592" w:rsidP="00E81B9F">
      <w:pPr>
        <w:rPr>
          <w:rFonts w:ascii="Courier New" w:hAnsi="Courier New" w:cs="Courier New"/>
          <w:sz w:val="28"/>
          <w:szCs w:val="28"/>
        </w:rPr>
      </w:pPr>
    </w:p>
    <w:p w:rsidR="007868EE"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ce que les divergences dans cette fonction technique, une fois qu’elle est théorisée, </w:t>
      </w: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font tout de même apparaître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y a là quelque chose qui ne suffit pas. </w:t>
      </w:r>
    </w:p>
    <w:p w:rsidR="00FC2592" w:rsidRDefault="00FC2592" w:rsidP="00E81B9F">
      <w:pPr>
        <w:rPr>
          <w:rFonts w:ascii="Courier New" w:hAnsi="Courier New" w:cs="Courier New"/>
          <w:sz w:val="28"/>
          <w:szCs w:val="28"/>
        </w:rPr>
      </w:pP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L’analyste n’est pas justement </w:t>
      </w:r>
      <w:r w:rsidRPr="00FC2592">
        <w:rPr>
          <w:i/>
          <w:iCs/>
        </w:rPr>
        <w:t>le seul analyste</w:t>
      </w:r>
      <w:r w:rsidRPr="007A5F8F">
        <w:rPr>
          <w:rFonts w:ascii="Courier New" w:hAnsi="Courier New" w:cs="Courier New"/>
          <w:sz w:val="28"/>
          <w:szCs w:val="28"/>
        </w:rPr>
        <w:t xml:space="preserve">, il fait partie d’un groupe, d’une masse, au sens propre </w:t>
      </w:r>
    </w:p>
    <w:p w:rsidR="001E0797" w:rsidRDefault="00337697" w:rsidP="00E81B9F">
      <w:pPr>
        <w:rPr>
          <w:sz w:val="28"/>
          <w:szCs w:val="28"/>
        </w:rPr>
      </w:pPr>
      <w:r w:rsidRPr="007A5F8F">
        <w:rPr>
          <w:rFonts w:ascii="Courier New" w:hAnsi="Courier New" w:cs="Courier New"/>
          <w:sz w:val="28"/>
          <w:szCs w:val="28"/>
        </w:rPr>
        <w:t>qu’a ce terme dans l’article de FREUD</w:t>
      </w:r>
      <w:r w:rsidR="001E0797">
        <w:rPr>
          <w:b/>
          <w:bCs/>
          <w:sz w:val="28"/>
          <w:szCs w:val="28"/>
        </w:rPr>
        <w:t> :</w:t>
      </w:r>
      <w:r w:rsidRPr="007A5F8F">
        <w:rPr>
          <w:sz w:val="28"/>
          <w:szCs w:val="28"/>
        </w:rPr>
        <w:t xml:space="preserve"> </w:t>
      </w:r>
    </w:p>
    <w:p w:rsidR="00337697" w:rsidRPr="007A5F8F" w:rsidRDefault="005121ED" w:rsidP="00E81B9F">
      <w:pPr>
        <w:rPr>
          <w:rFonts w:ascii="Courier New" w:hAnsi="Courier New" w:cs="Courier New"/>
          <w:sz w:val="28"/>
          <w:szCs w:val="28"/>
        </w:rPr>
      </w:pPr>
      <w:hyperlink r:id="rId223" w:history="1">
        <w:r w:rsidR="00337697" w:rsidRPr="007868EE">
          <w:rPr>
            <w:rStyle w:val="Lienhypertexte"/>
            <w:i/>
          </w:rPr>
          <w:t>Ich</w:t>
        </w:r>
        <w:r w:rsidR="00454FCC" w:rsidRPr="007868EE">
          <w:rPr>
            <w:rStyle w:val="Lienhypertexte"/>
            <w:i/>
          </w:rPr>
          <w:t>–</w:t>
        </w:r>
        <w:r w:rsidR="00337697" w:rsidRPr="007868EE">
          <w:rPr>
            <w:rStyle w:val="Lienhypertexte"/>
            <w:i/>
          </w:rPr>
          <w:t>analyse und Massenpsychologie</w:t>
        </w:r>
      </w:hyperlink>
      <w:r w:rsidR="001E0797">
        <w:t xml:space="preserve"> </w:t>
      </w:r>
      <w:r w:rsidR="00337697" w:rsidRPr="007A5F8F">
        <w:rPr>
          <w:rStyle w:val="Caractredenotedebasdepage"/>
          <w:b/>
          <w:bCs/>
          <w:color w:val="FF3300"/>
          <w:sz w:val="28"/>
          <w:szCs w:val="28"/>
        </w:rPr>
        <w:footnoteReference w:id="291"/>
      </w:r>
      <w:r w:rsidR="00337697" w:rsidRPr="007A5F8F">
        <w:rPr>
          <w:rFonts w:ascii="Courier New" w:hAnsi="Courier New" w:cs="Courier New"/>
          <w:sz w:val="28"/>
          <w:szCs w:val="28"/>
        </w:rPr>
        <w:t xml:space="preserve">. </w:t>
      </w:r>
    </w:p>
    <w:p w:rsidR="001E0797" w:rsidRDefault="001E0797" w:rsidP="00E81B9F">
      <w:pPr>
        <w:rPr>
          <w:rFonts w:ascii="Courier New" w:hAnsi="Courier New" w:cs="Courier New"/>
          <w:sz w:val="28"/>
          <w:szCs w:val="28"/>
        </w:rPr>
      </w:pP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par une pure rencontre si ce thème </w:t>
      </w: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est abordé par FREUD  au moment où il y a déjà </w:t>
      </w:r>
    </w:p>
    <w:p w:rsidR="00FC2592" w:rsidRDefault="00337697" w:rsidP="00E81B9F">
      <w:pPr>
        <w:rPr>
          <w:rFonts w:ascii="Courier New" w:hAnsi="Courier New" w:cs="Courier New"/>
          <w:sz w:val="28"/>
          <w:szCs w:val="28"/>
        </w:rPr>
      </w:pPr>
      <w:r w:rsidRPr="007A5F8F">
        <w:rPr>
          <w:rFonts w:ascii="Courier New" w:hAnsi="Courier New" w:cs="Courier New"/>
          <w:sz w:val="28"/>
          <w:szCs w:val="28"/>
        </w:rPr>
        <w:t>une « </w:t>
      </w:r>
      <w:r w:rsidRPr="00FC2592">
        <w:rPr>
          <w:i/>
        </w:rPr>
        <w:t>Société des analystes</w:t>
      </w:r>
      <w:r w:rsidRPr="007A5F8F">
        <w:rPr>
          <w:rFonts w:ascii="Courier New" w:hAnsi="Courier New" w:cs="Courier New"/>
          <w:sz w:val="28"/>
          <w:szCs w:val="28"/>
        </w:rPr>
        <w:t xml:space="preserve"> ». </w:t>
      </w:r>
    </w:p>
    <w:p w:rsidR="007868EE" w:rsidRDefault="007868EE" w:rsidP="00E81B9F">
      <w:pPr>
        <w:rPr>
          <w:rFonts w:ascii="Courier New" w:hAnsi="Courier New" w:cs="Courier New"/>
          <w:sz w:val="28"/>
          <w:szCs w:val="28"/>
        </w:rPr>
      </w:pP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fonction de ce qui se passe au niveau </w:t>
      </w:r>
    </w:p>
    <w:p w:rsidR="00FC2592" w:rsidRDefault="00337697" w:rsidP="00E81B9F">
      <w:pPr>
        <w:rPr>
          <w:rFonts w:ascii="Courier New" w:hAnsi="Courier New" w:cs="Courier New"/>
          <w:sz w:val="28"/>
          <w:szCs w:val="28"/>
        </w:rPr>
      </w:pPr>
      <w:r w:rsidRPr="007A5F8F">
        <w:rPr>
          <w:rFonts w:ascii="Courier New" w:hAnsi="Courier New" w:cs="Courier New"/>
          <w:sz w:val="28"/>
          <w:szCs w:val="28"/>
        </w:rPr>
        <w:t>du rapport de l’analyste avec sa propre fonction qu’une partie des problèmes auxquels il a affaire</w:t>
      </w:r>
      <w:r w:rsidR="00FC2592">
        <w:rPr>
          <w:rFonts w:ascii="Courier New" w:hAnsi="Courier New" w:cs="Courier New"/>
          <w:sz w:val="28"/>
          <w:szCs w:val="28"/>
        </w:rPr>
        <w:t>…</w:t>
      </w:r>
      <w:r w:rsidRPr="007A5F8F">
        <w:rPr>
          <w:rFonts w:ascii="Courier New" w:hAnsi="Courier New" w:cs="Courier New"/>
          <w:sz w:val="28"/>
          <w:szCs w:val="28"/>
        </w:rPr>
        <w:t xml:space="preserve"> </w:t>
      </w:r>
    </w:p>
    <w:p w:rsidR="00FC2592" w:rsidRDefault="00337697" w:rsidP="00FC2592">
      <w:pPr>
        <w:ind w:firstLine="708"/>
        <w:rPr>
          <w:rFonts w:ascii="Courier New" w:hAnsi="Courier New" w:cs="Courier New"/>
          <w:sz w:val="28"/>
          <w:szCs w:val="28"/>
        </w:rPr>
      </w:pPr>
      <w:r w:rsidRPr="007A5F8F">
        <w:rPr>
          <w:rFonts w:ascii="Courier New" w:hAnsi="Courier New" w:cs="Courier New"/>
          <w:sz w:val="28"/>
          <w:szCs w:val="28"/>
        </w:rPr>
        <w:t xml:space="preserve">tout ce qu’on appelle </w:t>
      </w:r>
      <w:r w:rsidRPr="00FC2592">
        <w:rPr>
          <w:i/>
        </w:rPr>
        <w:t>la seconde topique</w:t>
      </w:r>
      <w:r w:rsidRPr="007A5F8F">
        <w:rPr>
          <w:rFonts w:ascii="Courier New" w:hAnsi="Courier New" w:cs="Courier New"/>
          <w:sz w:val="28"/>
          <w:szCs w:val="28"/>
        </w:rPr>
        <w:t xml:space="preserve"> freudienne </w:t>
      </w:r>
    </w:p>
    <w:p w:rsidR="00FC2592" w:rsidRDefault="00FC259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articulée. </w:t>
      </w:r>
    </w:p>
    <w:p w:rsidR="00C86814" w:rsidRDefault="00C86814" w:rsidP="00E81B9F">
      <w:pPr>
        <w:rPr>
          <w:rFonts w:ascii="Courier New" w:hAnsi="Courier New" w:cs="Courier New"/>
          <w:sz w:val="28"/>
          <w:szCs w:val="28"/>
        </w:rPr>
      </w:pPr>
    </w:p>
    <w:p w:rsidR="00FC2592"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une face qui pour n’être point évidente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n’en mérite pas moins</w:t>
      </w:r>
      <w:r w:rsidR="00FC2592">
        <w:rPr>
          <w:rFonts w:ascii="Courier New" w:hAnsi="Courier New" w:cs="Courier New"/>
          <w:sz w:val="28"/>
          <w:szCs w:val="28"/>
        </w:rPr>
        <w:t>…</w:t>
      </w:r>
      <w:r w:rsidRPr="007A5F8F">
        <w:rPr>
          <w:rFonts w:ascii="Courier New" w:hAnsi="Courier New" w:cs="Courier New"/>
          <w:sz w:val="28"/>
          <w:szCs w:val="28"/>
        </w:rPr>
        <w:t xml:space="preserve"> </w:t>
      </w:r>
    </w:p>
    <w:p w:rsidR="00FC2592" w:rsidRDefault="00337697" w:rsidP="00FC2592">
      <w:pPr>
        <w:ind w:firstLine="708"/>
        <w:rPr>
          <w:rFonts w:ascii="Courier New" w:hAnsi="Courier New" w:cs="Courier New"/>
          <w:sz w:val="28"/>
          <w:szCs w:val="28"/>
        </w:rPr>
      </w:pPr>
      <w:r w:rsidRPr="007A5F8F">
        <w:rPr>
          <w:rFonts w:ascii="Courier New" w:hAnsi="Courier New" w:cs="Courier New"/>
          <w:sz w:val="28"/>
          <w:szCs w:val="28"/>
        </w:rPr>
        <w:t>tout spécialement pour nous analystes</w:t>
      </w:r>
    </w:p>
    <w:p w:rsidR="00337697" w:rsidRPr="007A5F8F" w:rsidRDefault="00FC259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d’être regardée.</w:t>
      </w:r>
    </w:p>
    <w:p w:rsidR="00FC2592" w:rsidRDefault="00FC2592" w:rsidP="00E81B9F">
      <w:pPr>
        <w:rPr>
          <w:rFonts w:ascii="Courier New" w:hAnsi="Courier New" w:cs="Courier New"/>
          <w:sz w:val="28"/>
          <w:szCs w:val="28"/>
        </w:rPr>
      </w:pPr>
    </w:p>
    <w:p w:rsidR="00C86814" w:rsidRDefault="00337697" w:rsidP="00E81B9F">
      <w:pPr>
        <w:rPr>
          <w:rFonts w:ascii="Courier New" w:hAnsi="Courier New" w:cs="Courier New"/>
          <w:sz w:val="28"/>
          <w:szCs w:val="28"/>
        </w:rPr>
      </w:pPr>
      <w:r w:rsidRPr="007A5F8F">
        <w:rPr>
          <w:rFonts w:ascii="Courier New" w:hAnsi="Courier New" w:cs="Courier New"/>
          <w:sz w:val="28"/>
          <w:szCs w:val="28"/>
        </w:rPr>
        <w:t xml:space="preserve">J’y ai fait dans mes </w:t>
      </w:r>
      <w:r w:rsidRPr="00FC2592">
        <w:rPr>
          <w:i/>
          <w:iCs/>
        </w:rPr>
        <w:t>Écrits</w:t>
      </w:r>
      <w:r w:rsidRPr="007A5F8F">
        <w:rPr>
          <w:rFonts w:ascii="Courier New" w:hAnsi="Courier New" w:cs="Courier New"/>
          <w:sz w:val="28"/>
          <w:szCs w:val="28"/>
        </w:rPr>
        <w:t xml:space="preserve"> </w:t>
      </w:r>
      <w:r w:rsidRPr="00FC2592">
        <w:rPr>
          <w:rFonts w:ascii="Courier New" w:hAnsi="Courier New" w:cs="Courier New"/>
          <w:sz w:val="28"/>
          <w:szCs w:val="28"/>
        </w:rPr>
        <w:t xml:space="preserve">référence </w:t>
      </w:r>
      <w:r w:rsidRPr="00FC2592">
        <w:rPr>
          <w:rFonts w:ascii="Courier New" w:hAnsi="Courier New" w:cs="Courier New"/>
          <w:i/>
        </w:rPr>
        <w:t>à plusieurs reprises</w:t>
      </w:r>
      <w:r w:rsidRPr="007A5F8F">
        <w:rPr>
          <w:rFonts w:ascii="Courier New" w:hAnsi="Courier New" w:cs="Courier New"/>
          <w:sz w:val="28"/>
          <w:szCs w:val="28"/>
        </w:rPr>
        <w:t xml:space="preserve">. Nous ne pouvons pas, en tout cas, franchir ce moment historique de l’émergence de </w:t>
      </w:r>
      <w:r w:rsidRPr="00FC2592">
        <w:rPr>
          <w:i/>
        </w:rPr>
        <w:t>la seconde topique</w:t>
      </w:r>
      <w:r w:rsidRPr="007A5F8F">
        <w:rPr>
          <w:rFonts w:ascii="Courier New" w:hAnsi="Courier New" w:cs="Courier New"/>
          <w:sz w:val="28"/>
          <w:szCs w:val="28"/>
        </w:rPr>
        <w:t xml:space="preserve"> de FREUD</w:t>
      </w:r>
      <w:r w:rsidR="00C86814">
        <w:rPr>
          <w:rFonts w:ascii="Courier New" w:hAnsi="Courier New" w:cs="Courier New"/>
          <w:sz w:val="28"/>
          <w:szCs w:val="28"/>
        </w:rPr>
        <w:t>…</w:t>
      </w:r>
    </w:p>
    <w:p w:rsidR="00C86814" w:rsidRDefault="00337697" w:rsidP="00C86814">
      <w:pPr>
        <w:ind w:left="708"/>
        <w:rPr>
          <w:rFonts w:ascii="Courier New" w:hAnsi="Courier New" w:cs="Courier New"/>
          <w:sz w:val="28"/>
          <w:szCs w:val="28"/>
        </w:rPr>
      </w:pPr>
      <w:r w:rsidRPr="007A5F8F">
        <w:rPr>
          <w:rFonts w:ascii="Courier New" w:hAnsi="Courier New" w:cs="Courier New"/>
          <w:sz w:val="28"/>
          <w:szCs w:val="28"/>
        </w:rPr>
        <w:t xml:space="preserve">et quel que soit le degré de nécessité </w:t>
      </w:r>
    </w:p>
    <w:p w:rsidR="00C86814" w:rsidRDefault="00337697" w:rsidP="00C86814">
      <w:pPr>
        <w:ind w:left="708"/>
        <w:rPr>
          <w:rFonts w:ascii="Courier New" w:hAnsi="Courier New" w:cs="Courier New"/>
          <w:sz w:val="28"/>
          <w:szCs w:val="28"/>
        </w:rPr>
      </w:pPr>
      <w:r w:rsidRPr="007A5F8F">
        <w:rPr>
          <w:rFonts w:ascii="Courier New" w:hAnsi="Courier New" w:cs="Courier New"/>
          <w:sz w:val="28"/>
          <w:szCs w:val="28"/>
        </w:rPr>
        <w:t>interne que nous lui donnions</w:t>
      </w:r>
    </w:p>
    <w:p w:rsidR="00C86814" w:rsidRDefault="00C8681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sans entrer dans </w:t>
      </w:r>
      <w:r w:rsidR="00337697" w:rsidRPr="007868EE">
        <w:rPr>
          <w:rFonts w:ascii="Courier New" w:hAnsi="Courier New" w:cs="Courier New"/>
          <w:i/>
        </w:rPr>
        <w:t>les problèmes qui se posent</w:t>
      </w:r>
      <w:r w:rsidR="00337697" w:rsidRPr="007A5F8F">
        <w:rPr>
          <w:rFonts w:ascii="Courier New" w:hAnsi="Courier New" w:cs="Courier New"/>
          <w:sz w:val="28"/>
          <w:szCs w:val="28"/>
        </w:rPr>
        <w:t xml:space="preserve"> à FREUD. </w:t>
      </w:r>
    </w:p>
    <w:p w:rsidR="00C86814" w:rsidRDefault="00C86814" w:rsidP="00E81B9F">
      <w:pPr>
        <w:rPr>
          <w:rFonts w:ascii="Courier New" w:hAnsi="Courier New" w:cs="Courier New"/>
          <w:sz w:val="28"/>
          <w:szCs w:val="28"/>
        </w:rPr>
      </w:pPr>
    </w:p>
    <w:p w:rsidR="00C86814"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Cela est attesté, il n’y a qu’à ouvrir le JONES </w:t>
      </w:r>
    </w:p>
    <w:p w:rsidR="00C86814" w:rsidRDefault="00337697" w:rsidP="00E81B9F">
      <w:pPr>
        <w:rPr>
          <w:rFonts w:ascii="Courier New" w:hAnsi="Courier New" w:cs="Courier New"/>
          <w:sz w:val="28"/>
          <w:szCs w:val="28"/>
        </w:rPr>
      </w:pPr>
      <w:r w:rsidRPr="007A5F8F">
        <w:rPr>
          <w:rFonts w:ascii="Courier New" w:hAnsi="Courier New" w:cs="Courier New"/>
          <w:sz w:val="28"/>
          <w:szCs w:val="28"/>
        </w:rPr>
        <w:t xml:space="preserve">à la bonne page pour s’apercevoir qu’au moment même où il a amené au jour cette thématique, et nommément ce qui est dans cet article </w:t>
      </w:r>
      <w:r w:rsidRPr="00C86814">
        <w:rPr>
          <w:i/>
        </w:rPr>
        <w:t>Ich</w:t>
      </w:r>
      <w:r w:rsidR="00454FCC">
        <w:rPr>
          <w:i/>
        </w:rPr>
        <w:t>–</w:t>
      </w:r>
      <w:r w:rsidRPr="00C86814">
        <w:rPr>
          <w:i/>
        </w:rPr>
        <w:t>analyse und Massenpsychologie</w:t>
      </w:r>
      <w:r w:rsidRPr="007A5F8F">
        <w:rPr>
          <w:rFonts w:ascii="Courier New" w:hAnsi="Courier New" w:cs="Courier New"/>
          <w:sz w:val="28"/>
          <w:szCs w:val="28"/>
        </w:rPr>
        <w:t xml:space="preserve">, </w:t>
      </w:r>
    </w:p>
    <w:p w:rsidR="00C86814" w:rsidRDefault="00337697" w:rsidP="00E81B9F">
      <w:pPr>
        <w:rPr>
          <w:rFonts w:ascii="Courier New" w:hAnsi="Courier New" w:cs="Courier New"/>
          <w:sz w:val="28"/>
          <w:szCs w:val="28"/>
        </w:rPr>
      </w:pPr>
      <w:r w:rsidRPr="007A5F8F">
        <w:rPr>
          <w:rFonts w:ascii="Courier New" w:hAnsi="Courier New" w:cs="Courier New"/>
          <w:sz w:val="28"/>
          <w:szCs w:val="28"/>
        </w:rPr>
        <w:t xml:space="preserve">il ne pensait alors qu’à </w:t>
      </w:r>
      <w:r w:rsidRPr="00C86814">
        <w:rPr>
          <w:i/>
        </w:rPr>
        <w:t>l’organisation de la Société analytique</w:t>
      </w:r>
      <w:r w:rsidRPr="007A5F8F">
        <w:rPr>
          <w:rFonts w:ascii="Courier New" w:hAnsi="Courier New" w:cs="Courier New"/>
          <w:sz w:val="28"/>
          <w:szCs w:val="28"/>
        </w:rPr>
        <w:t xml:space="preserve">. </w:t>
      </w:r>
    </w:p>
    <w:p w:rsidR="007868EE" w:rsidRDefault="007868EE" w:rsidP="00E81B9F">
      <w:pPr>
        <w:rPr>
          <w:rFonts w:ascii="Courier New" w:hAnsi="Courier New" w:cs="Courier New"/>
          <w:sz w:val="28"/>
          <w:szCs w:val="28"/>
        </w:rPr>
      </w:pPr>
    </w:p>
    <w:p w:rsidR="00C86814" w:rsidRDefault="00337697" w:rsidP="00E81B9F">
      <w:pPr>
        <w:rPr>
          <w:rFonts w:ascii="Courier New" w:hAnsi="Courier New" w:cs="Courier New"/>
          <w:sz w:val="28"/>
          <w:szCs w:val="28"/>
        </w:rPr>
      </w:pPr>
      <w:r w:rsidRPr="007A5F8F">
        <w:rPr>
          <w:rFonts w:ascii="Courier New" w:hAnsi="Courier New" w:cs="Courier New"/>
          <w:sz w:val="28"/>
          <w:szCs w:val="28"/>
        </w:rPr>
        <w:t xml:space="preserve">J’ai fait allusion tout à l’heure à mes </w:t>
      </w:r>
      <w:r w:rsidR="00C86814" w:rsidRPr="00FC2592">
        <w:rPr>
          <w:i/>
          <w:iCs/>
        </w:rPr>
        <w:t>Écrits</w:t>
      </w:r>
      <w:r w:rsidR="00C86814">
        <w:rPr>
          <w:rFonts w:ascii="Courier New" w:hAnsi="Courier New" w:cs="Courier New"/>
          <w:sz w:val="28"/>
          <w:szCs w:val="28"/>
        </w:rPr>
        <w:t>.</w:t>
      </w:r>
      <w:r w:rsidRPr="007A5F8F">
        <w:rPr>
          <w:rFonts w:ascii="Courier New" w:hAnsi="Courier New" w:cs="Courier New"/>
          <w:sz w:val="28"/>
          <w:szCs w:val="28"/>
        </w:rPr>
        <w:t xml:space="preserve"> </w:t>
      </w:r>
    </w:p>
    <w:p w:rsidR="00C86814" w:rsidRDefault="00C86814"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’y ai pointé</w:t>
      </w:r>
      <w:r>
        <w:rPr>
          <w:rFonts w:ascii="Courier New" w:hAnsi="Courier New" w:cs="Courier New"/>
          <w:sz w:val="28"/>
          <w:szCs w:val="28"/>
        </w:rPr>
        <w:t>…</w:t>
      </w:r>
    </w:p>
    <w:p w:rsidR="00C86814" w:rsidRDefault="00337697" w:rsidP="00C86814">
      <w:pPr>
        <w:ind w:left="708"/>
        <w:rPr>
          <w:rFonts w:ascii="Courier New" w:hAnsi="Courier New" w:cs="Courier New"/>
          <w:sz w:val="28"/>
          <w:szCs w:val="28"/>
        </w:rPr>
      </w:pPr>
      <w:r w:rsidRPr="007A5F8F">
        <w:rPr>
          <w:rFonts w:ascii="Courier New" w:hAnsi="Courier New" w:cs="Courier New"/>
          <w:sz w:val="28"/>
          <w:szCs w:val="28"/>
        </w:rPr>
        <w:t>d’une façon infiniment plus aiguë peut</w:t>
      </w:r>
      <w:r w:rsidR="00454FCC">
        <w:rPr>
          <w:rFonts w:ascii="Courier New" w:hAnsi="Courier New" w:cs="Courier New"/>
          <w:sz w:val="28"/>
          <w:szCs w:val="28"/>
        </w:rPr>
        <w:t>–</w:t>
      </w:r>
      <w:r w:rsidRPr="007A5F8F">
        <w:rPr>
          <w:rFonts w:ascii="Courier New" w:hAnsi="Courier New" w:cs="Courier New"/>
          <w:sz w:val="28"/>
          <w:szCs w:val="28"/>
        </w:rPr>
        <w:t xml:space="preserve">être </w:t>
      </w:r>
    </w:p>
    <w:p w:rsidR="00C86814" w:rsidRDefault="00337697" w:rsidP="00C86814">
      <w:pPr>
        <w:ind w:left="708"/>
        <w:rPr>
          <w:rFonts w:ascii="Courier New" w:hAnsi="Courier New" w:cs="Courier New"/>
          <w:sz w:val="28"/>
          <w:szCs w:val="28"/>
        </w:rPr>
      </w:pPr>
      <w:r w:rsidRPr="007A5F8F">
        <w:rPr>
          <w:rFonts w:ascii="Courier New" w:hAnsi="Courier New" w:cs="Courier New"/>
          <w:sz w:val="28"/>
          <w:szCs w:val="28"/>
        </w:rPr>
        <w:t>que je suis en train de le faire pour l’instant</w:t>
      </w:r>
    </w:p>
    <w:p w:rsidR="00C86814" w:rsidRDefault="00C8681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tout ce que cette problématique a soulevé pour lui de dramatique. </w:t>
      </w:r>
    </w:p>
    <w:p w:rsidR="00C86814" w:rsidRDefault="00C86814" w:rsidP="00E81B9F">
      <w:pPr>
        <w:rPr>
          <w:rFonts w:ascii="Courier New" w:hAnsi="Courier New" w:cs="Courier New"/>
          <w:sz w:val="28"/>
          <w:szCs w:val="28"/>
        </w:rPr>
      </w:pPr>
    </w:p>
    <w:p w:rsidR="00774391"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tout de même indiquer ce qui sort, d’une façon suffisamment claire, dans certains passages cités par JONES, de la notion d’une sorte de </w:t>
      </w:r>
      <w:r w:rsidRPr="00774391">
        <w:rPr>
          <w:i/>
        </w:rPr>
        <w:t>Komintern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comité secret même, qui est conçu romantiquement comme tel à l’intérieur de l’analyse. </w:t>
      </w:r>
    </w:p>
    <w:p w:rsidR="00774391" w:rsidRDefault="00337697" w:rsidP="00E81B9F">
      <w:pPr>
        <w:rPr>
          <w:rFonts w:ascii="Courier New" w:hAnsi="Courier New" w:cs="Courier New"/>
          <w:sz w:val="28"/>
          <w:szCs w:val="28"/>
        </w:rPr>
      </w:pPr>
      <w:r w:rsidRPr="007A5F8F">
        <w:rPr>
          <w:rFonts w:ascii="Courier New" w:hAnsi="Courier New" w:cs="Courier New"/>
          <w:sz w:val="28"/>
          <w:szCs w:val="28"/>
        </w:rPr>
        <w:t>C’est quelque chose à la pensée de quoi il s’est nettement abandonné dans telle de ses lettres</w:t>
      </w:r>
      <w:r w:rsidRPr="007A5F8F">
        <w:rPr>
          <w:rStyle w:val="Caractredenotedebasdepage"/>
          <w:b/>
          <w:bCs/>
          <w:color w:val="FF3300"/>
          <w:sz w:val="28"/>
          <w:szCs w:val="28"/>
        </w:rPr>
        <w:footnoteReference w:id="292"/>
      </w:r>
      <w:r w:rsidRPr="007A5F8F">
        <w:rPr>
          <w:rFonts w:ascii="Courier New" w:hAnsi="Courier New" w:cs="Courier New"/>
          <w:sz w:val="28"/>
          <w:szCs w:val="28"/>
        </w:rPr>
        <w:t xml:space="preserve">. </w:t>
      </w:r>
    </w:p>
    <w:p w:rsidR="00774391" w:rsidRDefault="0077439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fait, c’est bien ainsi qu’il envisageait le fonctionnement du groupe des sept à qui il faisait vraiment confiance.</w:t>
      </w:r>
    </w:p>
    <w:p w:rsidR="00774391" w:rsidRDefault="00774391" w:rsidP="00E81B9F">
      <w:pPr>
        <w:rPr>
          <w:rFonts w:ascii="Courier New" w:hAnsi="Courier New" w:cs="Courier New"/>
          <w:sz w:val="28"/>
          <w:szCs w:val="28"/>
        </w:rPr>
      </w:pPr>
    </w:p>
    <w:p w:rsidR="00774391" w:rsidRDefault="00337697" w:rsidP="00E81B9F">
      <w:pPr>
        <w:rPr>
          <w:rFonts w:ascii="Courier New" w:hAnsi="Courier New" w:cs="Courier New"/>
          <w:sz w:val="28"/>
          <w:szCs w:val="28"/>
        </w:rPr>
      </w:pPr>
      <w:r w:rsidRPr="007A5F8F">
        <w:rPr>
          <w:rFonts w:ascii="Courier New" w:hAnsi="Courier New" w:cs="Courier New"/>
          <w:sz w:val="28"/>
          <w:szCs w:val="28"/>
        </w:rPr>
        <w:t xml:space="preserve">Dès lors qu’il y a une foule, ou une masse, organisée de ceux qui sont dans cette fonction d’analyste, </w:t>
      </w:r>
    </w:p>
    <w:p w:rsidR="00774391" w:rsidRDefault="00337697" w:rsidP="00E81B9F">
      <w:pPr>
        <w:rPr>
          <w:rFonts w:ascii="Courier New" w:hAnsi="Courier New" w:cs="Courier New"/>
          <w:sz w:val="28"/>
          <w:szCs w:val="28"/>
        </w:rPr>
      </w:pPr>
      <w:r w:rsidRPr="007A5F8F">
        <w:rPr>
          <w:rFonts w:ascii="Courier New" w:hAnsi="Courier New" w:cs="Courier New"/>
          <w:sz w:val="28"/>
          <w:szCs w:val="28"/>
        </w:rPr>
        <w:t>se posent tous les problèmes que soulève FREUD effectivement dans cet article, qui sont</w:t>
      </w:r>
      <w:r w:rsidR="00774391">
        <w:rPr>
          <w:rFonts w:ascii="Courier New" w:hAnsi="Courier New" w:cs="Courier New"/>
          <w:sz w:val="28"/>
          <w:szCs w:val="28"/>
        </w:rPr>
        <w:t>…</w:t>
      </w:r>
      <w:r w:rsidRPr="007A5F8F">
        <w:rPr>
          <w:rFonts w:ascii="Courier New" w:hAnsi="Courier New" w:cs="Courier New"/>
          <w:sz w:val="28"/>
          <w:szCs w:val="28"/>
        </w:rPr>
        <w:t xml:space="preserve"> </w:t>
      </w:r>
    </w:p>
    <w:p w:rsidR="00774391" w:rsidRDefault="00337697" w:rsidP="00774391">
      <w:pPr>
        <w:ind w:firstLine="708"/>
        <w:rPr>
          <w:rFonts w:ascii="Courier New" w:hAnsi="Courier New" w:cs="Courier New"/>
          <w:sz w:val="28"/>
          <w:szCs w:val="28"/>
        </w:rPr>
      </w:pPr>
      <w:r w:rsidRPr="007A5F8F">
        <w:rPr>
          <w:rFonts w:ascii="Courier New" w:hAnsi="Courier New" w:cs="Courier New"/>
          <w:sz w:val="28"/>
          <w:szCs w:val="28"/>
        </w:rPr>
        <w:t>comme je l’ai aussi en son temps éclairé</w:t>
      </w:r>
    </w:p>
    <w:p w:rsidR="00774391" w:rsidRDefault="0077439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les problèmes d’organisation de la masse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son rapport à l’existence d’un certain discours</w:t>
      </w:r>
      <w:r w:rsidR="00774391">
        <w:rPr>
          <w:rFonts w:ascii="Courier New" w:hAnsi="Courier New" w:cs="Courier New"/>
          <w:sz w:val="28"/>
          <w:szCs w:val="28"/>
        </w:rPr>
        <w:t>.</w:t>
      </w:r>
      <w:r w:rsidRPr="007A5F8F">
        <w:rPr>
          <w:rFonts w:ascii="Courier New" w:hAnsi="Courier New" w:cs="Courier New"/>
          <w:sz w:val="28"/>
          <w:szCs w:val="28"/>
        </w:rPr>
        <w:t xml:space="preserve"> </w:t>
      </w:r>
    </w:p>
    <w:p w:rsidR="00774391" w:rsidRDefault="00774391" w:rsidP="00E81B9F">
      <w:pPr>
        <w:rPr>
          <w:rFonts w:ascii="Courier New" w:hAnsi="Courier New" w:cs="Courier New"/>
          <w:sz w:val="28"/>
          <w:szCs w:val="28"/>
        </w:rPr>
      </w:pPr>
    </w:p>
    <w:p w:rsidR="00774391" w:rsidRDefault="00337697" w:rsidP="00E81B9F">
      <w:pPr>
        <w:rPr>
          <w:rFonts w:ascii="Courier New" w:hAnsi="Courier New" w:cs="Courier New"/>
          <w:sz w:val="28"/>
          <w:szCs w:val="28"/>
        </w:rPr>
      </w:pPr>
      <w:r w:rsidRPr="007A5F8F">
        <w:rPr>
          <w:rFonts w:ascii="Courier New" w:hAnsi="Courier New" w:cs="Courier New"/>
          <w:sz w:val="28"/>
          <w:szCs w:val="28"/>
        </w:rPr>
        <w:t xml:space="preserve">Et il faudrait reprendre cet article en l’appliquant à l’évolution de la fonction analytique, </w:t>
      </w:r>
    </w:p>
    <w:p w:rsidR="00774391" w:rsidRDefault="00337697" w:rsidP="00E81B9F">
      <w:pPr>
        <w:rPr>
          <w:rFonts w:ascii="Courier New" w:hAnsi="Courier New" w:cs="Courier New"/>
          <w:sz w:val="28"/>
          <w:szCs w:val="28"/>
        </w:rPr>
      </w:pPr>
      <w:r w:rsidRPr="007A5F8F">
        <w:rPr>
          <w:rFonts w:ascii="Courier New" w:hAnsi="Courier New" w:cs="Courier New"/>
          <w:sz w:val="28"/>
          <w:szCs w:val="28"/>
        </w:rPr>
        <w:t xml:space="preserve">de la théorie que les analystes s’en sont fait,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ont promue, pour voir quelle nécessité fait converger…</w:t>
      </w:r>
    </w:p>
    <w:p w:rsidR="00337697" w:rsidRPr="007A5F8F" w:rsidRDefault="00337697" w:rsidP="00E81B9F">
      <w:pPr>
        <w:ind w:left="708"/>
        <w:rPr>
          <w:b/>
          <w:bCs/>
          <w:sz w:val="28"/>
          <w:szCs w:val="28"/>
        </w:rPr>
      </w:pPr>
      <w:r w:rsidRPr="007A5F8F">
        <w:rPr>
          <w:rFonts w:ascii="Courier New" w:hAnsi="Courier New" w:cs="Courier New"/>
          <w:sz w:val="28"/>
          <w:szCs w:val="28"/>
        </w:rPr>
        <w:t>c’est presque immédiatement, intuitivement sensible et compréhensible</w:t>
      </w:r>
      <w:r w:rsidRPr="007A5F8F">
        <w:rPr>
          <w:b/>
          <w:bCs/>
          <w:sz w:val="28"/>
          <w:szCs w:val="28"/>
        </w:rPr>
        <w:t xml:space="preserve">  </w:t>
      </w:r>
    </w:p>
    <w:p w:rsidR="0077439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…quelle gravitation attire la fonction de l’analyste vers l’image qu’il peut s’en faire, pour autant que cette image va se situer très précisément au point que FREUD nous apprend à dégager, dont FREUD mène </w:t>
      </w:r>
    </w:p>
    <w:p w:rsidR="00774391" w:rsidRDefault="00337697" w:rsidP="00E81B9F">
      <w:pPr>
        <w:rPr>
          <w:rFonts w:ascii="Courier New" w:hAnsi="Courier New" w:cs="Courier New"/>
          <w:sz w:val="28"/>
          <w:szCs w:val="28"/>
        </w:rPr>
      </w:pPr>
      <w:r w:rsidRPr="007A5F8F">
        <w:rPr>
          <w:rFonts w:ascii="Courier New" w:hAnsi="Courier New" w:cs="Courier New"/>
          <w:sz w:val="28"/>
          <w:szCs w:val="28"/>
        </w:rPr>
        <w:t xml:space="preserve">à son terme la fonction à ce moment de </w:t>
      </w:r>
      <w:r w:rsidR="00774391" w:rsidRPr="00FC2592">
        <w:rPr>
          <w:i/>
        </w:rPr>
        <w:t>la seconde topique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qui est celui de l’</w:t>
      </w:r>
      <w:r w:rsidRPr="00774391">
        <w:rPr>
          <w:i/>
        </w:rPr>
        <w:t>Ich Ideal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traduction : </w:t>
      </w:r>
      <w:r w:rsidR="00851B18" w:rsidRPr="00851B18">
        <w:rPr>
          <w:i/>
          <w:color w:val="0000CC"/>
        </w:rPr>
        <w:t>i</w:t>
      </w:r>
      <w:r w:rsidRPr="00851B18">
        <w:rPr>
          <w:i/>
          <w:color w:val="0000CC"/>
        </w:rPr>
        <w:t xml:space="preserve">déal du </w:t>
      </w:r>
      <w:r w:rsidR="00851B18" w:rsidRPr="00851B18">
        <w:rPr>
          <w:i/>
          <w:color w:val="0000CC"/>
        </w:rPr>
        <w:t>m</w:t>
      </w:r>
      <w:r w:rsidRPr="00851B18">
        <w:rPr>
          <w:i/>
          <w:color w:val="0000CC"/>
        </w:rPr>
        <w:t>oi</w:t>
      </w:r>
      <w:r w:rsidRPr="007A5F8F">
        <w:rPr>
          <w:rFonts w:ascii="Courier New" w:hAnsi="Courier New" w:cs="Courier New"/>
          <w:sz w:val="28"/>
          <w:szCs w:val="28"/>
        </w:rPr>
        <w:t>.</w:t>
      </w:r>
    </w:p>
    <w:p w:rsidR="00774391" w:rsidRDefault="00774391" w:rsidP="00E81B9F">
      <w:pPr>
        <w:rPr>
          <w:rFonts w:ascii="Courier New" w:hAnsi="Courier New" w:cs="Courier New"/>
          <w:sz w:val="28"/>
          <w:szCs w:val="28"/>
        </w:rPr>
      </w:pPr>
    </w:p>
    <w:p w:rsidR="00774391" w:rsidRDefault="00337697" w:rsidP="00E81B9F">
      <w:pPr>
        <w:rPr>
          <w:rFonts w:ascii="Courier New" w:hAnsi="Courier New" w:cs="Courier New"/>
          <w:i/>
          <w:sz w:val="28"/>
          <w:szCs w:val="28"/>
        </w:rPr>
      </w:pPr>
      <w:r w:rsidRPr="007A5F8F">
        <w:rPr>
          <w:rFonts w:ascii="Courier New" w:hAnsi="Courier New" w:cs="Courier New"/>
          <w:sz w:val="28"/>
          <w:szCs w:val="28"/>
        </w:rPr>
        <w:t xml:space="preserve">Ambiguïté, dès maintenant, devant ces termes : </w:t>
      </w:r>
      <w:r w:rsidRPr="00774391">
        <w:rPr>
          <w:i/>
        </w:rPr>
        <w:t>Ich Ideal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Par exemple, dans un article auquel je vais me référer tout à l’heure, sur </w:t>
      </w:r>
      <w:hyperlink w:anchor="Annexe31_05" w:history="1">
        <w:r w:rsidRPr="001C3413">
          <w:rPr>
            <w:rStyle w:val="Lienhypertexte"/>
            <w:i/>
          </w:rPr>
          <w:t>Trans</w:t>
        </w:r>
        <w:bookmarkStart w:id="35" w:name="ReourAnnexe31_05"/>
        <w:bookmarkEnd w:id="35"/>
        <w:r w:rsidRPr="001C3413">
          <w:rPr>
            <w:rStyle w:val="Lienhypertexte"/>
            <w:i/>
          </w:rPr>
          <w:t>fert et amour</w:t>
        </w:r>
      </w:hyperlink>
      <w:r w:rsidR="00774391">
        <w:rPr>
          <w:rFonts w:ascii="Courier New" w:hAnsi="Courier New" w:cs="Courier New"/>
          <w:sz w:val="28"/>
          <w:szCs w:val="28"/>
        </w:rPr>
        <w:t xml:space="preserve"> </w:t>
      </w:r>
      <w:r w:rsidRPr="007A5F8F">
        <w:rPr>
          <w:rStyle w:val="Caractredenotedebasdepage"/>
          <w:b/>
          <w:bCs/>
          <w:color w:val="FF3300"/>
          <w:sz w:val="28"/>
          <w:szCs w:val="28"/>
        </w:rPr>
        <w:footnoteReference w:id="293"/>
      </w:r>
      <w:r w:rsidR="00774391">
        <w:rPr>
          <w:rFonts w:ascii="Courier New" w:hAnsi="Courier New" w:cs="Courier New"/>
          <w:sz w:val="28"/>
          <w:szCs w:val="28"/>
        </w:rPr>
        <w:t>…</w:t>
      </w:r>
      <w:r w:rsidRPr="007A5F8F">
        <w:rPr>
          <w:rFonts w:ascii="Courier New" w:hAnsi="Courier New" w:cs="Courier New"/>
          <w:i/>
          <w:sz w:val="28"/>
          <w:szCs w:val="28"/>
        </w:rPr>
        <w:t xml:space="preserve"> </w:t>
      </w:r>
    </w:p>
    <w:p w:rsidR="00774391" w:rsidRDefault="00337697" w:rsidP="00774391">
      <w:pPr>
        <w:ind w:firstLine="708"/>
        <w:rPr>
          <w:rFonts w:ascii="Courier New" w:hAnsi="Courier New" w:cs="Courier New"/>
          <w:sz w:val="28"/>
          <w:szCs w:val="28"/>
        </w:rPr>
      </w:pPr>
      <w:r w:rsidRPr="007A5F8F">
        <w:rPr>
          <w:rFonts w:ascii="Courier New" w:hAnsi="Courier New" w:cs="Courier New"/>
          <w:sz w:val="28"/>
          <w:szCs w:val="28"/>
        </w:rPr>
        <w:t>pour nous très important</w:t>
      </w:r>
    </w:p>
    <w:p w:rsidR="00AC58A3" w:rsidRDefault="0077439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a été lu à la </w:t>
      </w:r>
      <w:r w:rsidR="00337697" w:rsidRPr="00774391">
        <w:rPr>
          <w:i/>
        </w:rPr>
        <w:t>Société psychanalytique de Vienne</w:t>
      </w:r>
      <w:r w:rsidR="00337697" w:rsidRPr="007A5F8F">
        <w:rPr>
          <w:rFonts w:ascii="Courier New" w:hAnsi="Courier New" w:cs="Courier New"/>
          <w:sz w:val="28"/>
          <w:szCs w:val="28"/>
        </w:rPr>
        <w:t xml:space="preserve"> en </w:t>
      </w:r>
      <w:r w:rsidR="00337697" w:rsidRPr="001C3413">
        <w:rPr>
          <w:rFonts w:ascii="Garamond" w:hAnsi="Garamond" w:cs="Courier New"/>
        </w:rPr>
        <w:t>1933</w:t>
      </w:r>
      <w:r w:rsidR="00337697" w:rsidRPr="007A5F8F">
        <w:rPr>
          <w:rFonts w:ascii="Courier New" w:hAnsi="Courier New" w:cs="Courier New"/>
          <w:sz w:val="28"/>
          <w:szCs w:val="28"/>
        </w:rPr>
        <w:t xml:space="preserve"> par </w:t>
      </w:r>
    </w:p>
    <w:p w:rsidR="00774391" w:rsidRDefault="00337697" w:rsidP="00E81B9F">
      <w:pPr>
        <w:rPr>
          <w:rFonts w:ascii="Courier New" w:hAnsi="Courier New" w:cs="Courier New"/>
          <w:sz w:val="28"/>
          <w:szCs w:val="28"/>
        </w:rPr>
      </w:pPr>
      <w:r w:rsidRPr="007A5F8F">
        <w:rPr>
          <w:rFonts w:ascii="Courier New" w:hAnsi="Courier New" w:cs="Courier New"/>
          <w:sz w:val="28"/>
          <w:szCs w:val="28"/>
        </w:rPr>
        <w:t xml:space="preserve">ses auteurs et qui a été publié dans </w:t>
      </w:r>
      <w:r w:rsidRPr="00774391">
        <w:rPr>
          <w:i/>
        </w:rPr>
        <w:t>Imago</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 </w:t>
      </w:r>
      <w:r w:rsidRPr="001C3413">
        <w:rPr>
          <w:rFonts w:ascii="Garamond" w:hAnsi="Garamond" w:cs="Courier New"/>
        </w:rPr>
        <w:t>1934</w:t>
      </w:r>
      <w:r w:rsidRPr="007A5F8F">
        <w:rPr>
          <w:rFonts w:ascii="Courier New" w:hAnsi="Courier New" w:cs="Courier New"/>
          <w:sz w:val="28"/>
          <w:szCs w:val="28"/>
        </w:rPr>
        <w:t xml:space="preserve">… </w:t>
      </w:r>
    </w:p>
    <w:p w:rsidR="00774391" w:rsidRDefault="00337697" w:rsidP="00774391">
      <w:pPr>
        <w:ind w:firstLine="708"/>
        <w:rPr>
          <w:rFonts w:ascii="Courier New" w:hAnsi="Courier New" w:cs="Courier New"/>
          <w:sz w:val="28"/>
          <w:szCs w:val="28"/>
        </w:rPr>
      </w:pPr>
      <w:r w:rsidRPr="007A5F8F">
        <w:rPr>
          <w:rFonts w:ascii="Courier New" w:hAnsi="Courier New" w:cs="Courier New"/>
          <w:sz w:val="28"/>
          <w:szCs w:val="28"/>
        </w:rPr>
        <w:t>il se trouve que je l’ai</w:t>
      </w:r>
    </w:p>
    <w:p w:rsidR="00337697" w:rsidRPr="007A5F8F" w:rsidRDefault="00774391"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n’est pas facile de se procurer les </w:t>
      </w:r>
      <w:r w:rsidR="00337697" w:rsidRPr="00774391">
        <w:rPr>
          <w:i/>
        </w:rPr>
        <w:t>Imago</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il est plus facile d’avoir le </w:t>
      </w:r>
      <w:r w:rsidR="00337697" w:rsidRPr="00774391">
        <w:rPr>
          <w:i/>
        </w:rPr>
        <w:t>Psychoanalytic Quarterly</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de </w:t>
      </w:r>
      <w:r w:rsidR="00337697" w:rsidRPr="001C3413">
        <w:rPr>
          <w:rFonts w:ascii="Garamond" w:hAnsi="Garamond" w:cs="Courier New"/>
        </w:rPr>
        <w:t>1939</w:t>
      </w:r>
      <w:r w:rsidR="00337697" w:rsidRPr="007A5F8F">
        <w:rPr>
          <w:rFonts w:ascii="Courier New" w:hAnsi="Courier New" w:cs="Courier New"/>
          <w:sz w:val="28"/>
          <w:szCs w:val="28"/>
        </w:rPr>
        <w:t xml:space="preserve"> où il a été traduit en anglais sous le titre de </w:t>
      </w:r>
      <w:r w:rsidR="00337697" w:rsidRPr="00774391">
        <w:rPr>
          <w:i/>
        </w:rPr>
        <w:t>Transference and Love</w:t>
      </w:r>
      <w:r>
        <w:rPr>
          <w:rFonts w:ascii="Courier New" w:hAnsi="Courier New" w:cs="Courier New"/>
          <w:i/>
          <w:sz w:val="28"/>
          <w:szCs w:val="28"/>
        </w:rPr>
        <w:t>,</w:t>
      </w:r>
      <w:r w:rsidR="00337697" w:rsidRPr="007A5F8F">
        <w:rPr>
          <w:rFonts w:ascii="Courier New" w:hAnsi="Courier New" w:cs="Courier New"/>
          <w:i/>
          <w:sz w:val="28"/>
          <w:szCs w:val="28"/>
        </w:rPr>
        <w:t xml:space="preserve"> </w:t>
      </w:r>
      <w:r w:rsidR="00337697" w:rsidRPr="001C3413">
        <w:rPr>
          <w:i/>
          <w:color w:val="0000CC"/>
        </w:rPr>
        <w:t>Ich Ideal</w:t>
      </w:r>
      <w:r w:rsidR="00337697" w:rsidRPr="007A5F8F">
        <w:rPr>
          <w:rFonts w:ascii="Courier New" w:hAnsi="Courier New" w:cs="Courier New"/>
          <w:sz w:val="28"/>
          <w:szCs w:val="28"/>
        </w:rPr>
        <w:t xml:space="preserve"> est traduit en anglais par </w:t>
      </w:r>
      <w:r w:rsidR="00337697" w:rsidRPr="001C3413">
        <w:rPr>
          <w:i/>
          <w:color w:val="0000CC"/>
        </w:rPr>
        <w:t>ego ideal</w:t>
      </w:r>
      <w:r w:rsidR="00337697" w:rsidRPr="007A5F8F">
        <w:rPr>
          <w:rFonts w:ascii="Courier New" w:hAnsi="Courier New" w:cs="Courier New"/>
          <w:i/>
          <w:sz w:val="28"/>
          <w:szCs w:val="28"/>
        </w:rPr>
        <w:t>.</w:t>
      </w:r>
    </w:p>
    <w:p w:rsidR="00774391" w:rsidRDefault="00774391" w:rsidP="00E81B9F">
      <w:pPr>
        <w:rPr>
          <w:rFonts w:ascii="Courier New" w:hAnsi="Courier New" w:cs="Courier New"/>
          <w:sz w:val="28"/>
          <w:szCs w:val="28"/>
        </w:rPr>
      </w:pPr>
    </w:p>
    <w:p w:rsidR="00774391" w:rsidRDefault="00337697" w:rsidP="00E81B9F">
      <w:pPr>
        <w:rPr>
          <w:rFonts w:ascii="Courier New" w:hAnsi="Courier New" w:cs="Courier New"/>
          <w:sz w:val="28"/>
          <w:szCs w:val="28"/>
        </w:rPr>
      </w:pPr>
      <w:r w:rsidRPr="007A5F8F">
        <w:rPr>
          <w:rFonts w:ascii="Courier New" w:hAnsi="Courier New" w:cs="Courier New"/>
          <w:sz w:val="28"/>
          <w:szCs w:val="28"/>
        </w:rPr>
        <w:t>Ce jeu de la place dans les langues</w:t>
      </w:r>
      <w:r w:rsidR="00774391">
        <w:rPr>
          <w:rFonts w:ascii="Courier New" w:hAnsi="Courier New" w:cs="Courier New"/>
          <w:sz w:val="28"/>
          <w:szCs w:val="28"/>
        </w:rPr>
        <w:t>,</w:t>
      </w:r>
      <w:r w:rsidRPr="007A5F8F">
        <w:rPr>
          <w:rFonts w:ascii="Courier New" w:hAnsi="Courier New" w:cs="Courier New"/>
          <w:sz w:val="28"/>
          <w:szCs w:val="28"/>
        </w:rPr>
        <w:t xml:space="preserve"> du déterminant par rapport au déterminé, de l’ordre pour tout dire de la détermination</w:t>
      </w:r>
      <w:r w:rsidR="00774391">
        <w:rPr>
          <w:rFonts w:ascii="Courier New" w:hAnsi="Courier New" w:cs="Courier New"/>
          <w:sz w:val="28"/>
          <w:szCs w:val="28"/>
        </w:rPr>
        <w:t>,</w:t>
      </w:r>
      <w:r w:rsidRPr="007A5F8F">
        <w:rPr>
          <w:rFonts w:ascii="Courier New" w:hAnsi="Courier New" w:cs="Courier New"/>
          <w:sz w:val="28"/>
          <w:szCs w:val="28"/>
        </w:rPr>
        <w:t xml:space="preserve"> est quelque chose qui joue </w:t>
      </w:r>
    </w:p>
    <w:p w:rsidR="00774391" w:rsidRDefault="00337697" w:rsidP="00E81B9F">
      <w:pPr>
        <w:rPr>
          <w:rFonts w:ascii="Courier New" w:hAnsi="Courier New" w:cs="Courier New"/>
          <w:sz w:val="28"/>
          <w:szCs w:val="28"/>
        </w:rPr>
      </w:pPr>
      <w:r w:rsidRPr="007A5F8F">
        <w:rPr>
          <w:rFonts w:ascii="Courier New" w:hAnsi="Courier New" w:cs="Courier New"/>
          <w:sz w:val="28"/>
          <w:szCs w:val="28"/>
        </w:rPr>
        <w:t xml:space="preserve">son rôle qui n’est point de hasard. </w:t>
      </w:r>
    </w:p>
    <w:p w:rsidR="00774391" w:rsidRDefault="0077439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Quelqu’un qui ne sait pas l’allemand pourrait croire que </w:t>
      </w:r>
      <w:r w:rsidRPr="00774391">
        <w:rPr>
          <w:i/>
        </w:rPr>
        <w:t>Ich Id</w:t>
      </w:r>
      <w:r w:rsidR="00851B18">
        <w:rPr>
          <w:i/>
        </w:rPr>
        <w:t>e</w:t>
      </w:r>
      <w:r w:rsidRPr="00774391">
        <w:rPr>
          <w:i/>
        </w:rPr>
        <w:t>al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veut dire </w:t>
      </w:r>
      <w:r w:rsidR="00851B18" w:rsidRPr="00851B18">
        <w:rPr>
          <w:i/>
          <w:color w:val="0000CC"/>
        </w:rPr>
        <w:t>m</w:t>
      </w:r>
      <w:r w:rsidRPr="00851B18">
        <w:rPr>
          <w:i/>
          <w:color w:val="0000CC"/>
        </w:rPr>
        <w:t xml:space="preserve">oi </w:t>
      </w:r>
      <w:r w:rsidR="00851B18" w:rsidRPr="00851B18">
        <w:rPr>
          <w:i/>
          <w:color w:val="0000CC"/>
        </w:rPr>
        <w:t>i</w:t>
      </w:r>
      <w:r w:rsidRPr="00851B18">
        <w:rPr>
          <w:i/>
          <w:color w:val="0000CC"/>
        </w:rPr>
        <w:t>déal</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J’ai fait remarquer que dans l’article </w:t>
      </w:r>
      <w:r w:rsidR="00454FCC">
        <w:rPr>
          <w:rFonts w:ascii="Courier New" w:hAnsi="Courier New" w:cs="Courier New"/>
          <w:sz w:val="28"/>
          <w:szCs w:val="28"/>
        </w:rPr>
        <w:t>–</w:t>
      </w:r>
      <w:r w:rsidRPr="007A5F8F">
        <w:rPr>
          <w:rFonts w:ascii="Courier New" w:hAnsi="Courier New" w:cs="Courier New"/>
          <w:sz w:val="28"/>
          <w:szCs w:val="28"/>
        </w:rPr>
        <w:t xml:space="preserve"> inaugural où on parle de </w:t>
      </w:r>
      <w:r w:rsidRPr="00774391">
        <w:rPr>
          <w:i/>
        </w:rPr>
        <w:t>Ich Id</w:t>
      </w:r>
      <w:r w:rsidR="00851B18">
        <w:rPr>
          <w:i/>
        </w:rPr>
        <w:t>e</w:t>
      </w:r>
      <w:r w:rsidRPr="00774391">
        <w:rPr>
          <w:i/>
        </w:rPr>
        <w:t>al</w:t>
      </w:r>
      <w:r w:rsidRPr="007A5F8F">
        <w:rPr>
          <w:rFonts w:ascii="Courier New" w:hAnsi="Courier New" w:cs="Courier New"/>
          <w:i/>
          <w:sz w:val="28"/>
          <w:szCs w:val="28"/>
        </w:rPr>
        <w:t xml:space="preserve"> </w:t>
      </w:r>
      <w:r w:rsidR="00454FCC">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w:t>
      </w:r>
      <w:r w:rsidRPr="00851B18">
        <w:rPr>
          <w:i/>
          <w:color w:val="0000CC"/>
        </w:rPr>
        <w:t>l’</w:t>
      </w:r>
      <w:r w:rsidR="00851B18" w:rsidRPr="00851B18">
        <w:rPr>
          <w:i/>
          <w:color w:val="0000CC"/>
        </w:rPr>
        <w:t>idéal du moi</w:t>
      </w:r>
      <w:r w:rsidRPr="007A5F8F">
        <w:rPr>
          <w:rFonts w:ascii="Courier New" w:hAnsi="Courier New" w:cs="Courier New"/>
          <w:sz w:val="28"/>
          <w:szCs w:val="28"/>
        </w:rPr>
        <w:t xml:space="preserve">, </w:t>
      </w:r>
      <w:r w:rsidRPr="00774391">
        <w:rPr>
          <w:i/>
        </w:rPr>
        <w:t>Einführung zur Narzissmus</w:t>
      </w:r>
      <w:r w:rsidR="00774391">
        <w:rPr>
          <w:i/>
        </w:rPr>
        <w:t xml:space="preserve"> </w:t>
      </w:r>
      <w:r w:rsidRPr="007A5F8F">
        <w:rPr>
          <w:rStyle w:val="Caractredenotedebasdepage"/>
          <w:b/>
          <w:bCs/>
          <w:color w:val="FF3300"/>
          <w:sz w:val="28"/>
          <w:szCs w:val="28"/>
        </w:rPr>
        <w:footnoteReference w:id="294"/>
      </w:r>
      <w:r w:rsidRPr="007A5F8F">
        <w:rPr>
          <w:rFonts w:ascii="Courier New" w:hAnsi="Courier New" w:cs="Courier New"/>
          <w:sz w:val="28"/>
          <w:szCs w:val="28"/>
        </w:rPr>
        <w:t xml:space="preserve">, il y a de temps en temps </w:t>
      </w:r>
      <w:r w:rsidRPr="00774391">
        <w:rPr>
          <w:i/>
        </w:rPr>
        <w:t>Id</w:t>
      </w:r>
      <w:r w:rsidR="00851B18">
        <w:rPr>
          <w:i/>
        </w:rPr>
        <w:t>e</w:t>
      </w:r>
      <w:r w:rsidRPr="00774391">
        <w:rPr>
          <w:i/>
        </w:rPr>
        <w:t>al Ich</w:t>
      </w:r>
      <w:r w:rsidRPr="007A5F8F">
        <w:rPr>
          <w:rFonts w:ascii="Courier New" w:hAnsi="Courier New" w:cs="Courier New"/>
          <w:sz w:val="28"/>
          <w:szCs w:val="28"/>
        </w:rPr>
        <w:t xml:space="preserve">. </w:t>
      </w:r>
    </w:p>
    <w:p w:rsidR="00774391" w:rsidRDefault="00774391"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Et Dieu sait si pour nous tous c’est </w:t>
      </w:r>
      <w:r w:rsidRPr="00851B18">
        <w:rPr>
          <w:rFonts w:ascii="Courier New" w:hAnsi="Courier New" w:cs="Courier New"/>
          <w:i/>
        </w:rPr>
        <w:t>un objet de débat</w:t>
      </w:r>
      <w:r w:rsidRPr="007A5F8F">
        <w:rPr>
          <w:rFonts w:ascii="Courier New" w:hAnsi="Courier New" w:cs="Courier New"/>
          <w:sz w:val="28"/>
          <w:szCs w:val="28"/>
        </w:rPr>
        <w:t xml:space="preserve"> : </w:t>
      </w:r>
    </w:p>
    <w:p w:rsidR="00851B18" w:rsidRPr="007A5F8F" w:rsidRDefault="00851B18" w:rsidP="00E81B9F">
      <w:pPr>
        <w:rPr>
          <w:rFonts w:ascii="Courier New" w:hAnsi="Courier New" w:cs="Courier New"/>
          <w:sz w:val="28"/>
          <w:szCs w:val="28"/>
        </w:rPr>
      </w:pPr>
    </w:p>
    <w:p w:rsidR="00851B18" w:rsidRDefault="00337697" w:rsidP="00851B18">
      <w:pPr>
        <w:pStyle w:val="Paragraphedeliste"/>
        <w:numPr>
          <w:ilvl w:val="0"/>
          <w:numId w:val="2"/>
        </w:numPr>
        <w:rPr>
          <w:rFonts w:ascii="Courier New" w:hAnsi="Courier New" w:cs="Courier New"/>
          <w:sz w:val="28"/>
          <w:szCs w:val="28"/>
        </w:rPr>
      </w:pPr>
      <w:r w:rsidRPr="00851B18">
        <w:rPr>
          <w:rFonts w:ascii="Courier New" w:hAnsi="Courier New" w:cs="Courier New"/>
          <w:sz w:val="28"/>
          <w:szCs w:val="28"/>
        </w:rPr>
        <w:t>moi</w:t>
      </w:r>
      <w:r w:rsidR="00454FCC" w:rsidRPr="00851B18">
        <w:rPr>
          <w:rFonts w:ascii="Courier New" w:hAnsi="Courier New" w:cs="Courier New"/>
          <w:sz w:val="28"/>
          <w:szCs w:val="28"/>
        </w:rPr>
        <w:t>–</w:t>
      </w:r>
      <w:r w:rsidRPr="00851B18">
        <w:rPr>
          <w:rFonts w:ascii="Courier New" w:hAnsi="Courier New" w:cs="Courier New"/>
          <w:sz w:val="28"/>
          <w:szCs w:val="28"/>
        </w:rPr>
        <w:t>même disant qu’on ne saurait, même un instant, négliger sous la plume de FREUD</w:t>
      </w:r>
      <w:r w:rsidR="00851B18">
        <w:rPr>
          <w:rFonts w:ascii="Courier New" w:hAnsi="Courier New" w:cs="Courier New"/>
          <w:sz w:val="28"/>
          <w:szCs w:val="28"/>
        </w:rPr>
        <w:t>…</w:t>
      </w:r>
      <w:r w:rsidRPr="00851B18">
        <w:rPr>
          <w:rFonts w:ascii="Courier New" w:hAnsi="Courier New" w:cs="Courier New"/>
          <w:sz w:val="28"/>
          <w:szCs w:val="28"/>
        </w:rPr>
        <w:t xml:space="preserve"> </w:t>
      </w:r>
    </w:p>
    <w:p w:rsidR="00851B18" w:rsidRPr="00851B18" w:rsidRDefault="00337697" w:rsidP="00851B18">
      <w:pPr>
        <w:pStyle w:val="Paragraphedeliste"/>
        <w:ind w:left="928"/>
        <w:rPr>
          <w:rFonts w:ascii="Courier New" w:hAnsi="Courier New" w:cs="Courier New"/>
          <w:sz w:val="28"/>
          <w:szCs w:val="28"/>
        </w:rPr>
      </w:pPr>
      <w:r w:rsidRPr="00851B18">
        <w:rPr>
          <w:rFonts w:ascii="Courier New" w:hAnsi="Courier New" w:cs="Courier New"/>
          <w:sz w:val="28"/>
          <w:szCs w:val="28"/>
        </w:rPr>
        <w:t>si précise concernant le signifiant</w:t>
      </w:r>
      <w:r w:rsidR="00851B18">
        <w:rPr>
          <w:rFonts w:ascii="Courier New" w:hAnsi="Courier New" w:cs="Courier New"/>
          <w:sz w:val="28"/>
          <w:szCs w:val="28"/>
        </w:rPr>
        <w:t xml:space="preserve">                                  </w:t>
      </w:r>
      <w:r w:rsidRPr="00851B18">
        <w:rPr>
          <w:rFonts w:ascii="Courier New" w:hAnsi="Courier New" w:cs="Courier New"/>
          <w:sz w:val="28"/>
          <w:szCs w:val="28"/>
        </w:rPr>
        <w:t>une pareille variation,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851B18" w:rsidRDefault="00337697" w:rsidP="00851B18">
      <w:pPr>
        <w:pStyle w:val="Paragraphedeliste"/>
        <w:numPr>
          <w:ilvl w:val="0"/>
          <w:numId w:val="2"/>
        </w:numPr>
        <w:rPr>
          <w:rFonts w:ascii="Courier New" w:hAnsi="Courier New" w:cs="Courier New"/>
          <w:sz w:val="28"/>
          <w:szCs w:val="28"/>
        </w:rPr>
      </w:pPr>
      <w:r w:rsidRPr="00851B18">
        <w:rPr>
          <w:rFonts w:ascii="Courier New" w:hAnsi="Courier New" w:cs="Courier New"/>
          <w:sz w:val="28"/>
          <w:szCs w:val="28"/>
        </w:rPr>
        <w:t>et d’autres disant qu’</w:t>
      </w:r>
      <w:r w:rsidRPr="00851B18">
        <w:rPr>
          <w:rFonts w:ascii="Courier New" w:hAnsi="Courier New" w:cs="Courier New"/>
          <w:i/>
        </w:rPr>
        <w:t>il est impossible qu’à l’examen du contexte on s’y arrête d’aucune façon</w:t>
      </w:r>
      <w:r w:rsidRPr="007A5F8F">
        <w:rPr>
          <w:rStyle w:val="Caractredenotedebasdepage"/>
          <w:b/>
          <w:bCs/>
          <w:color w:val="FF3300"/>
          <w:sz w:val="28"/>
          <w:szCs w:val="28"/>
        </w:rPr>
        <w:footnoteReference w:id="295"/>
      </w:r>
      <w:r w:rsidRPr="00851B18">
        <w:rPr>
          <w:rFonts w:ascii="Courier New" w:hAnsi="Courier New" w:cs="Courier New"/>
          <w:sz w:val="28"/>
          <w:szCs w:val="28"/>
        </w:rPr>
        <w:t>.</w:t>
      </w:r>
    </w:p>
    <w:p w:rsidR="00774391" w:rsidRDefault="00774391" w:rsidP="00E81B9F">
      <w:pPr>
        <w:rPr>
          <w:rFonts w:ascii="Courier New" w:hAnsi="Courier New" w:cs="Courier New"/>
          <w:sz w:val="28"/>
          <w:szCs w:val="28"/>
        </w:rPr>
      </w:pPr>
    </w:p>
    <w:p w:rsidR="00315C2E" w:rsidRDefault="00337697" w:rsidP="00E81B9F">
      <w:pPr>
        <w:rPr>
          <w:rFonts w:ascii="Courier New" w:hAnsi="Courier New" w:cs="Courier New"/>
          <w:sz w:val="28"/>
          <w:szCs w:val="28"/>
        </w:rPr>
      </w:pPr>
      <w:r w:rsidRPr="007A5F8F">
        <w:rPr>
          <w:rFonts w:ascii="Courier New" w:hAnsi="Courier New" w:cs="Courier New"/>
          <w:sz w:val="28"/>
          <w:szCs w:val="28"/>
        </w:rPr>
        <w:t>Il y a une chose pourtant certaine, c’est d’abord que même ceux qui sont dans cette seconde position seront les premiers</w:t>
      </w:r>
      <w:r w:rsidR="00315C2E">
        <w:rPr>
          <w:rFonts w:ascii="Courier New" w:hAnsi="Courier New" w:cs="Courier New"/>
          <w:sz w:val="28"/>
          <w:szCs w:val="28"/>
        </w:rPr>
        <w:t>…</w:t>
      </w:r>
    </w:p>
    <w:p w:rsidR="00315C2E" w:rsidRDefault="00337697" w:rsidP="00315C2E">
      <w:pPr>
        <w:ind w:left="708"/>
        <w:rPr>
          <w:rFonts w:ascii="Courier New" w:hAnsi="Courier New" w:cs="Courier New"/>
          <w:sz w:val="28"/>
          <w:szCs w:val="28"/>
        </w:rPr>
      </w:pPr>
      <w:r w:rsidRPr="007A5F8F">
        <w:rPr>
          <w:rFonts w:ascii="Courier New" w:hAnsi="Courier New" w:cs="Courier New"/>
          <w:sz w:val="28"/>
          <w:szCs w:val="28"/>
        </w:rPr>
        <w:t xml:space="preserve">comme vous le verrez dans le prochain </w:t>
      </w:r>
    </w:p>
    <w:p w:rsidR="00315C2E" w:rsidRDefault="00337697" w:rsidP="00315C2E">
      <w:pPr>
        <w:ind w:left="708"/>
        <w:rPr>
          <w:rFonts w:ascii="Courier New" w:hAnsi="Courier New" w:cs="Courier New"/>
          <w:i/>
          <w:sz w:val="28"/>
          <w:szCs w:val="28"/>
        </w:rPr>
      </w:pPr>
      <w:r w:rsidRPr="007A5F8F">
        <w:rPr>
          <w:rFonts w:ascii="Courier New" w:hAnsi="Courier New" w:cs="Courier New"/>
          <w:sz w:val="28"/>
          <w:szCs w:val="28"/>
        </w:rPr>
        <w:t>numéro qui va paraître de l’</w:t>
      </w:r>
      <w:r w:rsidRPr="00315C2E">
        <w:rPr>
          <w:i/>
        </w:rPr>
        <w:t>Analyse</w:t>
      </w:r>
    </w:p>
    <w:p w:rsidR="00315C2E" w:rsidRDefault="00315C2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distinguer effectivement sur le plan psychologique l’</w:t>
      </w:r>
      <w:r w:rsidR="00337697" w:rsidRPr="00315C2E">
        <w:rPr>
          <w:i/>
          <w:color w:val="0000CC"/>
        </w:rPr>
        <w:t xml:space="preserve">idéal du </w:t>
      </w:r>
      <w:r w:rsidR="00C1758A">
        <w:rPr>
          <w:i/>
          <w:color w:val="0000CC"/>
        </w:rPr>
        <w:t>m</w:t>
      </w:r>
      <w:r w:rsidR="00337697" w:rsidRPr="00315C2E">
        <w:rPr>
          <w:i/>
          <w:color w:val="0000CC"/>
        </w:rPr>
        <w:t>oi</w:t>
      </w:r>
      <w:r w:rsidR="00337697" w:rsidRPr="007A5F8F">
        <w:rPr>
          <w:rFonts w:ascii="Courier New" w:hAnsi="Courier New" w:cs="Courier New"/>
          <w:sz w:val="28"/>
          <w:szCs w:val="28"/>
        </w:rPr>
        <w:t xml:space="preserve">, du </w:t>
      </w:r>
      <w:r w:rsidR="00C1758A" w:rsidRPr="00315C2E">
        <w:rPr>
          <w:i/>
          <w:color w:val="0000CC"/>
        </w:rPr>
        <w:t>m</w:t>
      </w:r>
      <w:r w:rsidR="00337697" w:rsidRPr="00315C2E">
        <w:rPr>
          <w:i/>
          <w:color w:val="0000CC"/>
        </w:rPr>
        <w:t xml:space="preserve">oi </w:t>
      </w:r>
      <w:r w:rsidR="00C1758A" w:rsidRPr="00315C2E">
        <w:rPr>
          <w:i/>
          <w:color w:val="0000CC"/>
        </w:rPr>
        <w:t>i</w:t>
      </w:r>
      <w:r w:rsidR="00337697" w:rsidRPr="00315C2E">
        <w:rPr>
          <w:i/>
          <w:color w:val="0000CC"/>
        </w:rPr>
        <w:t>déal</w:t>
      </w:r>
      <w:r w:rsidR="00337697" w:rsidRPr="007A5F8F">
        <w:rPr>
          <w:rFonts w:ascii="Courier New" w:hAnsi="Courier New" w:cs="Courier New"/>
          <w:sz w:val="28"/>
          <w:szCs w:val="28"/>
        </w:rPr>
        <w:t xml:space="preserve">. </w:t>
      </w:r>
    </w:p>
    <w:p w:rsidR="00AD460F" w:rsidRDefault="00AD460F" w:rsidP="00E81B9F">
      <w:pPr>
        <w:rPr>
          <w:rFonts w:ascii="Courier New" w:hAnsi="Courier New" w:cs="Courier New"/>
          <w:sz w:val="28"/>
          <w:szCs w:val="28"/>
        </w:rPr>
      </w:pP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J’ai nommé mon ami LAGACHE, dont vous verrez </w:t>
      </w: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que dans son article sur la </w:t>
      </w:r>
      <w:r w:rsidRPr="00AF7B68">
        <w:rPr>
          <w:i/>
        </w:rPr>
        <w:t>Structure de la personnalité</w:t>
      </w:r>
      <w:r w:rsidR="00AF7B68">
        <w:rPr>
          <w:i/>
        </w:rPr>
        <w:t xml:space="preserve"> </w:t>
      </w:r>
      <w:r w:rsidRPr="007A5F8F">
        <w:rPr>
          <w:rStyle w:val="Caractredenotedebasdepage"/>
          <w:b/>
          <w:bCs/>
          <w:color w:val="FF3300"/>
          <w:sz w:val="28"/>
          <w:szCs w:val="28"/>
        </w:rPr>
        <w:footnoteReference w:id="296"/>
      </w:r>
      <w:r w:rsidRPr="007A5F8F">
        <w:rPr>
          <w:rFonts w:ascii="Courier New" w:hAnsi="Courier New" w:cs="Courier New"/>
          <w:sz w:val="28"/>
          <w:szCs w:val="28"/>
        </w:rPr>
        <w:t xml:space="preserve">, </w:t>
      </w: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il fait une distinction dont je peux dire, </w:t>
      </w:r>
    </w:p>
    <w:p w:rsidR="00315C2E" w:rsidRDefault="00337697" w:rsidP="00E81B9F">
      <w:pPr>
        <w:rPr>
          <w:rFonts w:ascii="Courier New" w:hAnsi="Courier New" w:cs="Courier New"/>
          <w:sz w:val="28"/>
          <w:szCs w:val="28"/>
        </w:rPr>
      </w:pPr>
      <w:r w:rsidRPr="007A5F8F">
        <w:rPr>
          <w:rFonts w:ascii="Courier New" w:hAnsi="Courier New" w:cs="Courier New"/>
          <w:sz w:val="28"/>
          <w:szCs w:val="28"/>
        </w:rPr>
        <w:t>sans du tout la diminuer</w:t>
      </w:r>
      <w:r w:rsidRPr="007A5F8F">
        <w:rPr>
          <w:b/>
          <w:bCs/>
          <w:sz w:val="28"/>
          <w:szCs w:val="28"/>
        </w:rPr>
        <w:t xml:space="preserve">  </w:t>
      </w:r>
      <w:r w:rsidRPr="007A5F8F">
        <w:rPr>
          <w:rFonts w:ascii="Courier New" w:hAnsi="Courier New" w:cs="Courier New"/>
          <w:sz w:val="28"/>
          <w:szCs w:val="28"/>
        </w:rPr>
        <w:t xml:space="preserve">pour autant, qu’elle est descriptive, extrêmement fine, élégante et claire. </w:t>
      </w:r>
    </w:p>
    <w:p w:rsidR="00315C2E" w:rsidRDefault="00315C2E"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phénomène ça n’a absolument pas la même </w:t>
      </w:r>
      <w:r w:rsidRPr="00AF7B68">
        <w:rPr>
          <w:i/>
        </w:rPr>
        <w:t>fonction</w:t>
      </w:r>
      <w:r w:rsidRPr="007A5F8F">
        <w:rPr>
          <w:rFonts w:ascii="Courier New" w:hAnsi="Courier New" w:cs="Courier New"/>
          <w:sz w:val="28"/>
          <w:szCs w:val="28"/>
        </w:rPr>
        <w:t xml:space="preserve">. Simplement vous verrez que dans une </w:t>
      </w:r>
      <w:r w:rsidRPr="0063513F">
        <w:rPr>
          <w:i/>
        </w:rPr>
        <w:t>réponse</w:t>
      </w:r>
      <w:r w:rsidRPr="007A5F8F">
        <w:rPr>
          <w:rFonts w:ascii="Courier New" w:hAnsi="Courier New" w:cs="Courier New"/>
          <w:sz w:val="28"/>
          <w:szCs w:val="28"/>
        </w:rPr>
        <w:t xml:space="preserve"> </w:t>
      </w:r>
    </w:p>
    <w:p w:rsidR="0063513F" w:rsidRDefault="00337697" w:rsidP="00E81B9F">
      <w:pPr>
        <w:rPr>
          <w:rFonts w:ascii="Courier New" w:hAnsi="Courier New" w:cs="Courier New"/>
          <w:sz w:val="28"/>
          <w:szCs w:val="28"/>
        </w:rPr>
      </w:pPr>
      <w:r w:rsidRPr="007A5F8F">
        <w:rPr>
          <w:rFonts w:ascii="Courier New" w:hAnsi="Courier New" w:cs="Courier New"/>
          <w:sz w:val="28"/>
          <w:szCs w:val="28"/>
        </w:rPr>
        <w:t>que j’ai donnée tout exprès pour ce numéro</w:t>
      </w:r>
      <w:r w:rsidRPr="007A5F8F">
        <w:rPr>
          <w:rStyle w:val="Caractredenotedebasdepage"/>
          <w:b/>
          <w:bCs/>
          <w:color w:val="FF3300"/>
          <w:sz w:val="28"/>
          <w:szCs w:val="28"/>
        </w:rPr>
        <w:footnoteReference w:id="297"/>
      </w:r>
      <w:r w:rsidRPr="007A5F8F">
        <w:rPr>
          <w:rFonts w:ascii="Courier New" w:hAnsi="Courier New" w:cs="Courier New"/>
          <w:sz w:val="28"/>
          <w:szCs w:val="28"/>
        </w:rPr>
        <w:t xml:space="preserve">, élaborée concernant ce qu’il nous donne comme thématique sur </w:t>
      </w:r>
    </w:p>
    <w:p w:rsidR="0063513F" w:rsidRDefault="00337697" w:rsidP="00E81B9F">
      <w:pPr>
        <w:rPr>
          <w:rFonts w:ascii="Courier New" w:hAnsi="Courier New" w:cs="Courier New"/>
          <w:sz w:val="28"/>
          <w:szCs w:val="28"/>
        </w:rPr>
      </w:pPr>
      <w:r w:rsidRPr="0063513F">
        <w:rPr>
          <w:i/>
        </w:rPr>
        <w:t>la structure de la personnalité</w:t>
      </w:r>
      <w:r w:rsidRPr="007A5F8F">
        <w:rPr>
          <w:rFonts w:ascii="Courier New" w:hAnsi="Courier New" w:cs="Courier New"/>
          <w:sz w:val="28"/>
          <w:szCs w:val="28"/>
        </w:rPr>
        <w:t xml:space="preserve">, j’ai fait remarquer un certain nombre de points, dont le premier est qu’on pourrait objecter qu’il y a là un abandon de </w:t>
      </w:r>
      <w:r w:rsidRPr="0063513F">
        <w:rPr>
          <w:i/>
        </w:rPr>
        <w:t>la méthode</w:t>
      </w:r>
      <w:r w:rsidRPr="007A5F8F">
        <w:rPr>
          <w:rFonts w:ascii="Courier New" w:hAnsi="Courier New" w:cs="Courier New"/>
          <w:sz w:val="28"/>
          <w:szCs w:val="28"/>
        </w:rPr>
        <w:t xml:space="preserve"> que </w:t>
      </w:r>
    </w:p>
    <w:p w:rsidR="0063513F" w:rsidRDefault="00337697" w:rsidP="00E81B9F">
      <w:pPr>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 xml:space="preserve">même nous a annoncé qu’il se proposait de suivre en matière </w:t>
      </w:r>
      <w:r w:rsidRPr="0063513F">
        <w:rPr>
          <w:i/>
        </w:rPr>
        <w:t>métapsychologique</w:t>
      </w:r>
      <w:r w:rsidRPr="007A5F8F">
        <w:rPr>
          <w:rFonts w:ascii="Courier New" w:hAnsi="Courier New" w:cs="Courier New"/>
          <w:sz w:val="28"/>
          <w:szCs w:val="28"/>
        </w:rPr>
        <w:t xml:space="preserve">, en matière d’élaboration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de la structure : c’est à savoir d’une formulation </w:t>
      </w:r>
    </w:p>
    <w:p w:rsidR="00851B18" w:rsidRDefault="00337697" w:rsidP="00E81B9F">
      <w:pPr>
        <w:rPr>
          <w:rFonts w:ascii="Courier New" w:hAnsi="Courier New" w:cs="Courier New"/>
          <w:sz w:val="28"/>
          <w:szCs w:val="28"/>
        </w:rPr>
      </w:pPr>
      <w:r w:rsidRPr="00851B18">
        <w:rPr>
          <w:rFonts w:ascii="Courier New" w:hAnsi="Courier New" w:cs="Courier New"/>
          <w:i/>
        </w:rPr>
        <w:t>qui soit</w:t>
      </w:r>
      <w:r w:rsidRPr="007A5F8F">
        <w:rPr>
          <w:rFonts w:ascii="Courier New" w:hAnsi="Courier New" w:cs="Courier New"/>
          <w:sz w:val="28"/>
          <w:szCs w:val="28"/>
        </w:rPr>
        <w:t>, comme il s’exprime</w:t>
      </w:r>
      <w:r w:rsidR="00C1758A">
        <w:rPr>
          <w:rFonts w:ascii="Courier New" w:hAnsi="Courier New" w:cs="Courier New"/>
          <w:sz w:val="28"/>
          <w:szCs w:val="28"/>
        </w:rPr>
        <w:t xml:space="preserve"> </w:t>
      </w:r>
      <w:r w:rsidR="00851B18">
        <w:rPr>
          <w:rFonts w:ascii="Courier New" w:hAnsi="Courier New" w:cs="Courier New"/>
          <w:sz w:val="28"/>
          <w:szCs w:val="28"/>
        </w:rPr>
        <w:t>« </w:t>
      </w:r>
      <w:r w:rsidRPr="0063513F">
        <w:rPr>
          <w:i/>
        </w:rPr>
        <w:t>distante de l’expérience</w:t>
      </w:r>
      <w:r w:rsidR="0063513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Pr="00851B18">
        <w:rPr>
          <w:rFonts w:ascii="Courier New" w:hAnsi="Courier New" w:cs="Courier New"/>
          <w:i/>
        </w:rPr>
        <w:t>qui soit</w:t>
      </w:r>
      <w:r w:rsidRPr="007A5F8F">
        <w:rPr>
          <w:rFonts w:ascii="Courier New" w:hAnsi="Courier New" w:cs="Courier New"/>
          <w:sz w:val="28"/>
          <w:szCs w:val="28"/>
        </w:rPr>
        <w:t xml:space="preserve"> à proprement parler </w:t>
      </w:r>
      <w:r w:rsidRPr="0063513F">
        <w:rPr>
          <w:i/>
        </w:rPr>
        <w:t>métapsychologique</w:t>
      </w:r>
      <w:r w:rsidRPr="007A5F8F">
        <w:rPr>
          <w:rFonts w:ascii="Courier New" w:hAnsi="Courier New" w:cs="Courier New"/>
          <w:sz w:val="28"/>
          <w:szCs w:val="28"/>
        </w:rPr>
        <w:t xml:space="preserve">. </w:t>
      </w:r>
    </w:p>
    <w:p w:rsidR="0063513F" w:rsidRDefault="0063513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la différence clinique et descriptive des deux termes </w:t>
      </w:r>
      <w:r w:rsidR="00C1758A" w:rsidRPr="00315C2E">
        <w:rPr>
          <w:i/>
          <w:color w:val="0000CC"/>
        </w:rPr>
        <w:t xml:space="preserve">idéal du </w:t>
      </w:r>
      <w:r w:rsidR="00C1758A">
        <w:rPr>
          <w:i/>
          <w:color w:val="0000CC"/>
        </w:rPr>
        <w:t>m</w:t>
      </w:r>
      <w:r w:rsidR="00C1758A" w:rsidRPr="00315C2E">
        <w:rPr>
          <w:i/>
          <w:color w:val="0000CC"/>
        </w:rPr>
        <w:t>oi</w:t>
      </w:r>
      <w:r w:rsidRPr="007A5F8F">
        <w:rPr>
          <w:rFonts w:ascii="Courier New" w:hAnsi="Courier New" w:cs="Courier New"/>
          <w:sz w:val="28"/>
          <w:szCs w:val="28"/>
        </w:rPr>
        <w:t xml:space="preserve"> et </w:t>
      </w:r>
      <w:r w:rsidR="00C1758A" w:rsidRPr="00315C2E">
        <w:rPr>
          <w:i/>
          <w:color w:val="0000CC"/>
        </w:rPr>
        <w:t>moi idéal</w:t>
      </w:r>
      <w:r w:rsidRPr="007A5F8F">
        <w:rPr>
          <w:rFonts w:ascii="Courier New" w:hAnsi="Courier New" w:cs="Courier New"/>
          <w:sz w:val="28"/>
          <w:szCs w:val="28"/>
        </w:rPr>
        <w:t xml:space="preserve"> est ici insuffisamment dans le registre de </w:t>
      </w:r>
      <w:r w:rsidRPr="0063513F">
        <w:rPr>
          <w:i/>
        </w:rPr>
        <w:t>la méthode</w:t>
      </w:r>
      <w:r w:rsidRPr="007A5F8F">
        <w:rPr>
          <w:rFonts w:ascii="Courier New" w:hAnsi="Courier New" w:cs="Courier New"/>
          <w:sz w:val="28"/>
          <w:szCs w:val="28"/>
        </w:rPr>
        <w:t xml:space="preserve"> qu’il s’est lui</w:t>
      </w:r>
      <w:r w:rsidR="00454FCC">
        <w:rPr>
          <w:rFonts w:ascii="Courier New" w:hAnsi="Courier New" w:cs="Courier New"/>
          <w:sz w:val="28"/>
          <w:szCs w:val="28"/>
        </w:rPr>
        <w:t>–</w:t>
      </w:r>
      <w:r w:rsidRPr="007A5F8F">
        <w:rPr>
          <w:rFonts w:ascii="Courier New" w:hAnsi="Courier New" w:cs="Courier New"/>
          <w:sz w:val="28"/>
          <w:szCs w:val="28"/>
        </w:rPr>
        <w:t xml:space="preserve">même proposée.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Vous verrez bientôt tout cela à sa place.</w:t>
      </w:r>
      <w:r w:rsidR="00C1758A">
        <w:rPr>
          <w:rFonts w:ascii="Courier New" w:hAnsi="Courier New" w:cs="Courier New"/>
          <w:sz w:val="28"/>
          <w:szCs w:val="28"/>
        </w:rPr>
        <w:t xml:space="preserve"> </w:t>
      </w:r>
    </w:p>
    <w:p w:rsidR="00851B18" w:rsidRDefault="00851B18"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être vais</w:t>
      </w:r>
      <w:r w:rsidR="00454FCC">
        <w:rPr>
          <w:rFonts w:ascii="Courier New" w:hAnsi="Courier New" w:cs="Courier New"/>
          <w:sz w:val="28"/>
          <w:szCs w:val="28"/>
        </w:rPr>
        <w:t>–</w:t>
      </w:r>
      <w:r w:rsidRPr="007A5F8F">
        <w:rPr>
          <w:rFonts w:ascii="Courier New" w:hAnsi="Courier New" w:cs="Courier New"/>
          <w:sz w:val="28"/>
          <w:szCs w:val="28"/>
        </w:rPr>
        <w:t xml:space="preserve">je aujourd’hui </w:t>
      </w:r>
      <w:r w:rsidRPr="00C1758A">
        <w:rPr>
          <w:i/>
        </w:rPr>
        <w:t>anticiper</w:t>
      </w:r>
      <w:r w:rsidRPr="007A5F8F">
        <w:rPr>
          <w:rFonts w:ascii="Courier New" w:hAnsi="Courier New" w:cs="Courier New"/>
          <w:sz w:val="28"/>
          <w:szCs w:val="28"/>
        </w:rPr>
        <w:t xml:space="preserve"> d’ores et déjà sur la façon </w:t>
      </w:r>
      <w:r w:rsidR="0063513F" w:rsidRPr="0063513F">
        <w:rPr>
          <w:i/>
        </w:rPr>
        <w:t>métapsychologique</w:t>
      </w:r>
      <w:r w:rsidRPr="007A5F8F">
        <w:rPr>
          <w:rFonts w:ascii="Courier New" w:hAnsi="Courier New" w:cs="Courier New"/>
          <w:sz w:val="28"/>
          <w:szCs w:val="28"/>
        </w:rPr>
        <w:t xml:space="preserve"> tout à fait concrète dont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situer, à l’intérieur de cette grande </w:t>
      </w:r>
      <w:r w:rsidRPr="00851B18">
        <w:rPr>
          <w:i/>
        </w:rPr>
        <w:t>économie</w:t>
      </w:r>
      <w:r w:rsidRPr="007A5F8F">
        <w:rPr>
          <w:rFonts w:ascii="Courier New" w:hAnsi="Courier New" w:cs="Courier New"/>
          <w:sz w:val="28"/>
          <w:szCs w:val="28"/>
        </w:rPr>
        <w:t xml:space="preserve">, cette </w:t>
      </w:r>
      <w:r w:rsidRPr="00C1758A">
        <w:rPr>
          <w:i/>
        </w:rPr>
        <w:t>thématique économique</w:t>
      </w:r>
      <w:r w:rsidRPr="007A5F8F">
        <w:rPr>
          <w:rFonts w:ascii="Courier New" w:hAnsi="Courier New" w:cs="Courier New"/>
          <w:sz w:val="28"/>
          <w:szCs w:val="28"/>
        </w:rPr>
        <w:t xml:space="preserve"> introduite par FREUD autour de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la notion du </w:t>
      </w:r>
      <w:r w:rsidRPr="00851B18">
        <w:rPr>
          <w:rFonts w:ascii="Courier New" w:hAnsi="Courier New" w:cs="Courier New"/>
          <w:i/>
        </w:rPr>
        <w:t>narcissisme</w:t>
      </w:r>
      <w:r w:rsidRPr="007A5F8F">
        <w:rPr>
          <w:rFonts w:ascii="Courier New" w:hAnsi="Courier New" w:cs="Courier New"/>
          <w:sz w:val="28"/>
          <w:szCs w:val="28"/>
        </w:rPr>
        <w:t xml:space="preserve"> et préciser bien effectivement </w:t>
      </w:r>
      <w:r w:rsidRPr="00C1758A">
        <w:rPr>
          <w:rFonts w:ascii="Courier New" w:hAnsi="Courier New" w:cs="Courier New"/>
          <w:i/>
        </w:rPr>
        <w:t>la fonction</w:t>
      </w:r>
      <w:r w:rsidRPr="007A5F8F">
        <w:rPr>
          <w:rFonts w:ascii="Courier New" w:hAnsi="Courier New" w:cs="Courier New"/>
          <w:sz w:val="28"/>
          <w:szCs w:val="28"/>
        </w:rPr>
        <w:t xml:space="preserve"> de l’un et de l’autre.</w:t>
      </w:r>
      <w:r w:rsidR="00C1758A">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C1758A">
        <w:rPr>
          <w:rFonts w:ascii="Courier New" w:hAnsi="Courier New" w:cs="Courier New"/>
          <w:i/>
        </w:rPr>
        <w:t>Mais je n’en suis pas encore là.</w:t>
      </w:r>
      <w:r w:rsidRPr="007A5F8F">
        <w:rPr>
          <w:rFonts w:ascii="Courier New" w:hAnsi="Courier New" w:cs="Courier New"/>
          <w:sz w:val="28"/>
          <w:szCs w:val="28"/>
        </w:rPr>
        <w:t xml:space="preserve"> </w:t>
      </w:r>
    </w:p>
    <w:p w:rsidR="00C1758A" w:rsidRDefault="00C1758A"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Simplement ce que je vous désigne</w:t>
      </w:r>
      <w:r w:rsidR="0063513F">
        <w:rPr>
          <w:rFonts w:ascii="Courier New" w:hAnsi="Courier New" w:cs="Courier New"/>
          <w:sz w:val="28"/>
          <w:szCs w:val="28"/>
        </w:rPr>
        <w:t>,</w:t>
      </w:r>
      <w:r w:rsidRPr="007A5F8F">
        <w:rPr>
          <w:rFonts w:ascii="Courier New" w:hAnsi="Courier New" w:cs="Courier New"/>
          <w:sz w:val="28"/>
          <w:szCs w:val="28"/>
        </w:rPr>
        <w:t xml:space="preserve"> que c’est le terme de </w:t>
      </w:r>
      <w:r w:rsidRPr="0063513F">
        <w:rPr>
          <w:i/>
          <w:color w:val="0000CC"/>
        </w:rPr>
        <w:t>Ich</w:t>
      </w:r>
      <w:r w:rsidRPr="0063513F">
        <w:rPr>
          <w:color w:val="0000CC"/>
        </w:rPr>
        <w:t xml:space="preserve"> </w:t>
      </w:r>
      <w:r w:rsidRPr="0063513F">
        <w:rPr>
          <w:i/>
          <w:color w:val="0000CC"/>
        </w:rPr>
        <w:t>Ideal</w:t>
      </w:r>
      <w:r w:rsidRPr="007A5F8F">
        <w:rPr>
          <w:rFonts w:ascii="Courier New" w:hAnsi="Courier New" w:cs="Courier New"/>
          <w:i/>
          <w:sz w:val="28"/>
          <w:szCs w:val="28"/>
        </w:rPr>
        <w:t xml:space="preserve">, </w:t>
      </w:r>
      <w:r w:rsidRPr="007A5F8F">
        <w:rPr>
          <w:rFonts w:ascii="Courier New" w:hAnsi="Courier New" w:cs="Courier New"/>
          <w:sz w:val="28"/>
          <w:szCs w:val="28"/>
        </w:rPr>
        <w:t>ou</w:t>
      </w:r>
      <w:r w:rsidRPr="007A5F8F">
        <w:rPr>
          <w:rFonts w:ascii="Courier New" w:hAnsi="Courier New" w:cs="Courier New"/>
          <w:i/>
          <w:sz w:val="28"/>
          <w:szCs w:val="28"/>
        </w:rPr>
        <w:t xml:space="preserve"> </w:t>
      </w:r>
      <w:r w:rsidR="00C1758A" w:rsidRPr="00315C2E">
        <w:rPr>
          <w:i/>
          <w:color w:val="0000CC"/>
        </w:rPr>
        <w:t xml:space="preserve">idéal du </w:t>
      </w:r>
      <w:r w:rsidR="00C1758A">
        <w:rPr>
          <w:i/>
          <w:color w:val="0000CC"/>
        </w:rPr>
        <w:t>m</w:t>
      </w:r>
      <w:r w:rsidR="00C1758A" w:rsidRPr="00315C2E">
        <w:rPr>
          <w:i/>
          <w:color w:val="0000CC"/>
        </w:rPr>
        <w:t>oi</w:t>
      </w:r>
      <w:r w:rsidRPr="007A5F8F">
        <w:rPr>
          <w:rFonts w:ascii="Courier New" w:hAnsi="Courier New" w:cs="Courier New"/>
          <w:sz w:val="28"/>
          <w:szCs w:val="28"/>
        </w:rPr>
        <w:t xml:space="preserve">, pour autant même qu’il vient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être traduit en anglais par </w:t>
      </w:r>
      <w:r w:rsidRPr="0063513F">
        <w:rPr>
          <w:i/>
          <w:color w:val="0000CC"/>
        </w:rPr>
        <w:t>ego ideal</w:t>
      </w:r>
      <w:r w:rsidRPr="007A5F8F">
        <w:rPr>
          <w:rFonts w:ascii="Courier New" w:hAnsi="Courier New" w:cs="Courier New"/>
          <w:sz w:val="28"/>
          <w:szCs w:val="28"/>
        </w:rPr>
        <w:t>…</w:t>
      </w:r>
    </w:p>
    <w:p w:rsidR="0063513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 anglais cette place du déterminatif, </w:t>
      </w:r>
    </w:p>
    <w:p w:rsidR="0063513F" w:rsidRDefault="00337697" w:rsidP="0063513F">
      <w:pPr>
        <w:ind w:left="708"/>
        <w:rPr>
          <w:rFonts w:ascii="Courier New" w:hAnsi="Courier New" w:cs="Courier New"/>
          <w:sz w:val="28"/>
          <w:szCs w:val="28"/>
        </w:rPr>
      </w:pPr>
      <w:r w:rsidRPr="007A5F8F">
        <w:rPr>
          <w:rFonts w:ascii="Courier New" w:hAnsi="Courier New" w:cs="Courier New"/>
          <w:sz w:val="28"/>
          <w:szCs w:val="28"/>
        </w:rPr>
        <w:t xml:space="preserve">du déterminant, est beaucoup plus ambiguë </w:t>
      </w:r>
    </w:p>
    <w:p w:rsidR="00337697" w:rsidRPr="0063513F" w:rsidRDefault="00337697" w:rsidP="0063513F">
      <w:pPr>
        <w:ind w:left="708"/>
        <w:rPr>
          <w:rFonts w:ascii="Courier New" w:hAnsi="Courier New" w:cs="Courier New"/>
          <w:sz w:val="28"/>
          <w:szCs w:val="28"/>
        </w:rPr>
      </w:pPr>
      <w:r w:rsidRPr="007A5F8F">
        <w:rPr>
          <w:rFonts w:ascii="Courier New" w:hAnsi="Courier New" w:cs="Courier New"/>
          <w:sz w:val="28"/>
          <w:szCs w:val="28"/>
        </w:rPr>
        <w:t xml:space="preserve">dans un groupe de deux termes comme </w:t>
      </w:r>
      <w:r w:rsidR="0063513F" w:rsidRPr="0063513F">
        <w:rPr>
          <w:i/>
          <w:color w:val="0000CC"/>
        </w:rPr>
        <w:t>ego ideal</w:t>
      </w:r>
    </w:p>
    <w:p w:rsidR="00C1758A" w:rsidRDefault="00337697" w:rsidP="00E81B9F">
      <w:pPr>
        <w:rPr>
          <w:rFonts w:ascii="Courier New" w:hAnsi="Courier New" w:cs="Courier New"/>
          <w:sz w:val="28"/>
          <w:szCs w:val="28"/>
        </w:rPr>
      </w:pPr>
      <w:r w:rsidRPr="007A5F8F">
        <w:rPr>
          <w:rFonts w:ascii="Courier New" w:hAnsi="Courier New" w:cs="Courier New"/>
          <w:i/>
          <w:sz w:val="28"/>
          <w:szCs w:val="28"/>
        </w:rPr>
        <w:t>…</w:t>
      </w:r>
      <w:r w:rsidRPr="007A5F8F">
        <w:rPr>
          <w:rFonts w:ascii="Courier New" w:hAnsi="Courier New" w:cs="Courier New"/>
          <w:sz w:val="28"/>
          <w:szCs w:val="28"/>
        </w:rPr>
        <w:t xml:space="preserve">que c’est là déjà nous trouvons </w:t>
      </w:r>
      <w:r w:rsidRPr="00C1758A">
        <w:rPr>
          <w:i/>
        </w:rPr>
        <w:t>la trace</w:t>
      </w:r>
      <w:r w:rsidRPr="007A5F8F">
        <w:rPr>
          <w:rFonts w:ascii="Courier New" w:hAnsi="Courier New" w:cs="Courier New"/>
          <w:sz w:val="28"/>
          <w:szCs w:val="28"/>
        </w:rPr>
        <w:t xml:space="preserve">, si l’on peut dire </w:t>
      </w:r>
      <w:r w:rsidRPr="00C1758A">
        <w:rPr>
          <w:i/>
        </w:rPr>
        <w:t>sémantique</w:t>
      </w:r>
      <w:r w:rsidRPr="007A5F8F">
        <w:rPr>
          <w:rFonts w:ascii="Courier New" w:hAnsi="Courier New" w:cs="Courier New"/>
          <w:sz w:val="28"/>
          <w:szCs w:val="28"/>
        </w:rPr>
        <w:t xml:space="preserve">, de ce qui s’est passé comme glissement, comme évolution, </w:t>
      </w:r>
      <w:r w:rsidRPr="00C1758A">
        <w:rPr>
          <w:i/>
        </w:rPr>
        <w:t>de la fonction donnée à ce terme</w:t>
      </w:r>
      <w:r w:rsidRPr="007A5F8F">
        <w:rPr>
          <w:rFonts w:ascii="Courier New" w:hAnsi="Courier New" w:cs="Courier New"/>
          <w:sz w:val="28"/>
          <w:szCs w:val="28"/>
        </w:rPr>
        <w:t xml:space="preserve">, quand on a voulu l’employer à marquer </w:t>
      </w:r>
      <w:r w:rsidRPr="00C1758A">
        <w:rPr>
          <w:i/>
          <w:color w:val="0000CC"/>
        </w:rPr>
        <w:t xml:space="preserve">ce que devenait l’analyste </w:t>
      </w:r>
      <w:r w:rsidRPr="00C1758A">
        <w:rPr>
          <w:i/>
          <w:iCs/>
          <w:color w:val="0000CC"/>
          <w:u w:val="single"/>
        </w:rPr>
        <w:t>pour</w:t>
      </w:r>
      <w:r w:rsidRPr="00C1758A">
        <w:rPr>
          <w:i/>
          <w:color w:val="0000CC"/>
        </w:rPr>
        <w:t xml:space="preserve"> l’analysé</w:t>
      </w:r>
      <w:r w:rsidRPr="007A5F8F">
        <w:rPr>
          <w:rFonts w:ascii="Courier New" w:hAnsi="Courier New" w:cs="Courier New"/>
          <w:sz w:val="28"/>
          <w:szCs w:val="28"/>
        </w:rPr>
        <w:t xml:space="preserve">. </w:t>
      </w:r>
    </w:p>
    <w:p w:rsidR="00C1758A" w:rsidRDefault="00C1758A"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On a dit</w:t>
      </w:r>
      <w:r w:rsidR="00C1758A">
        <w:rPr>
          <w:rFonts w:ascii="Courier New" w:hAnsi="Courier New" w:cs="Courier New"/>
          <w:sz w:val="28"/>
          <w:szCs w:val="28"/>
        </w:rPr>
        <w:t>,</w:t>
      </w:r>
      <w:r w:rsidRPr="007A5F8F">
        <w:rPr>
          <w:rFonts w:ascii="Courier New" w:hAnsi="Courier New" w:cs="Courier New"/>
          <w:sz w:val="28"/>
          <w:szCs w:val="28"/>
        </w:rPr>
        <w:t xml:space="preserve"> et très tôt : </w:t>
      </w:r>
    </w:p>
    <w:p w:rsidR="00C1758A" w:rsidRPr="007A5F8F" w:rsidRDefault="00C1758A" w:rsidP="00E81B9F">
      <w:pPr>
        <w:rPr>
          <w:rFonts w:ascii="Courier New" w:hAnsi="Courier New" w:cs="Courier New"/>
          <w:sz w:val="28"/>
          <w:szCs w:val="28"/>
        </w:rPr>
      </w:pPr>
    </w:p>
    <w:p w:rsidR="00337697" w:rsidRPr="007A5F8F" w:rsidRDefault="00337697" w:rsidP="00AD460F">
      <w:pPr>
        <w:ind w:left="708" w:firstLine="708"/>
        <w:rPr>
          <w:rFonts w:ascii="Courier New" w:hAnsi="Courier New" w:cs="Courier New"/>
          <w:sz w:val="28"/>
          <w:szCs w:val="28"/>
        </w:rPr>
      </w:pPr>
      <w:r w:rsidRPr="007A5F8F">
        <w:rPr>
          <w:rFonts w:ascii="Courier New" w:hAnsi="Courier New" w:cs="Courier New"/>
          <w:sz w:val="28"/>
          <w:szCs w:val="28"/>
        </w:rPr>
        <w:t xml:space="preserve">« </w:t>
      </w:r>
      <w:r w:rsidRPr="00403741">
        <w:rPr>
          <w:i/>
        </w:rPr>
        <w:t xml:space="preserve">L’analyste prend </w:t>
      </w:r>
      <w:r w:rsidRPr="00403741">
        <w:rPr>
          <w:i/>
          <w:iCs/>
        </w:rPr>
        <w:t>pour</w:t>
      </w:r>
      <w:r w:rsidRPr="00403741">
        <w:rPr>
          <w:i/>
        </w:rPr>
        <w:t xml:space="preserve"> l’analysé la place de son </w:t>
      </w:r>
      <w:r w:rsidR="00C1758A" w:rsidRPr="00315C2E">
        <w:rPr>
          <w:i/>
          <w:color w:val="0000CC"/>
        </w:rPr>
        <w:t xml:space="preserve">idéal du </w:t>
      </w:r>
      <w:r w:rsidR="00C1758A">
        <w:rPr>
          <w:i/>
          <w:color w:val="0000CC"/>
        </w:rPr>
        <w:t>m</w:t>
      </w:r>
      <w:r w:rsidR="00C1758A" w:rsidRPr="00315C2E">
        <w:rPr>
          <w:i/>
          <w:color w:val="0000CC"/>
        </w:rPr>
        <w:t>oi</w:t>
      </w:r>
      <w:r w:rsidR="00403741">
        <w:rPr>
          <w:rFonts w:ascii="Courier New" w:hAnsi="Courier New" w:cs="Courier New"/>
          <w:sz w:val="28"/>
          <w:szCs w:val="28"/>
        </w:rPr>
        <w:t xml:space="preserve"> </w:t>
      </w:r>
      <w:r w:rsidRPr="007A5F8F">
        <w:rPr>
          <w:rFonts w:ascii="Courier New" w:hAnsi="Courier New" w:cs="Courier New"/>
          <w:sz w:val="28"/>
          <w:szCs w:val="28"/>
        </w:rPr>
        <w:t xml:space="preserve">». </w:t>
      </w:r>
    </w:p>
    <w:p w:rsidR="00403741" w:rsidRDefault="0040374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vrai et c’est faux. </w:t>
      </w:r>
    </w:p>
    <w:p w:rsidR="00C1758A" w:rsidRDefault="00337697" w:rsidP="00E81B9F">
      <w:pPr>
        <w:pStyle w:val="Corpsdetexte"/>
        <w:rPr>
          <w:b w:val="0"/>
          <w:bCs w:val="0"/>
          <w:sz w:val="28"/>
          <w:szCs w:val="28"/>
        </w:rPr>
      </w:pPr>
      <w:r w:rsidRPr="007A5F8F">
        <w:rPr>
          <w:b w:val="0"/>
          <w:bCs w:val="0"/>
          <w:sz w:val="28"/>
          <w:szCs w:val="28"/>
        </w:rPr>
        <w:t xml:space="preserve">C’est vrai au sens que ça arrive, ça arrive </w:t>
      </w:r>
      <w:r w:rsidRPr="00403741">
        <w:rPr>
          <w:b w:val="0"/>
          <w:bCs w:val="0"/>
          <w:i/>
        </w:rPr>
        <w:t>facilement</w:t>
      </w:r>
      <w:r w:rsidRPr="007A5F8F">
        <w:rPr>
          <w:b w:val="0"/>
          <w:bCs w:val="0"/>
          <w:sz w:val="28"/>
          <w:szCs w:val="28"/>
        </w:rPr>
        <w:t xml:space="preserve">, je dirai même plus, je vous donnerai tout à l’heure un exemple, à quel point c’est commun, à quel point </w:t>
      </w:r>
    </w:p>
    <w:p w:rsidR="00403741" w:rsidRDefault="00454FCC" w:rsidP="00E81B9F">
      <w:pPr>
        <w:pStyle w:val="Corpsdetexte"/>
        <w:rPr>
          <w:b w:val="0"/>
          <w:bCs w:val="0"/>
          <w:sz w:val="28"/>
          <w:szCs w:val="28"/>
        </w:rPr>
      </w:pPr>
      <w:r>
        <w:rPr>
          <w:b w:val="0"/>
          <w:bCs w:val="0"/>
          <w:sz w:val="28"/>
          <w:szCs w:val="28"/>
        </w:rPr>
        <w:t>–</w:t>
      </w:r>
      <w:r w:rsidR="00337697" w:rsidRPr="007A5F8F">
        <w:rPr>
          <w:b w:val="0"/>
          <w:bCs w:val="0"/>
          <w:sz w:val="28"/>
          <w:szCs w:val="28"/>
        </w:rPr>
        <w:t xml:space="preserve"> pour tout dire </w:t>
      </w:r>
      <w:r>
        <w:rPr>
          <w:b w:val="0"/>
          <w:bCs w:val="0"/>
          <w:sz w:val="28"/>
          <w:szCs w:val="28"/>
        </w:rPr>
        <w:t>–</w:t>
      </w:r>
      <w:r w:rsidR="00337697" w:rsidRPr="007A5F8F">
        <w:rPr>
          <w:b w:val="0"/>
          <w:bCs w:val="0"/>
          <w:sz w:val="28"/>
          <w:szCs w:val="28"/>
        </w:rPr>
        <w:t xml:space="preserve"> un sujet peut installer des positions à la fois fortes et confortables et bien </w:t>
      </w:r>
    </w:p>
    <w:p w:rsidR="00403741" w:rsidRDefault="00337697" w:rsidP="00E81B9F">
      <w:pPr>
        <w:pStyle w:val="Corpsdetexte"/>
        <w:rPr>
          <w:b w:val="0"/>
          <w:bCs w:val="0"/>
          <w:sz w:val="28"/>
          <w:szCs w:val="28"/>
        </w:rPr>
      </w:pPr>
      <w:r w:rsidRPr="007A5F8F">
        <w:rPr>
          <w:b w:val="0"/>
          <w:bCs w:val="0"/>
          <w:sz w:val="28"/>
          <w:szCs w:val="28"/>
        </w:rPr>
        <w:t xml:space="preserve">de la nature de ce que nous appelons </w:t>
      </w:r>
      <w:r w:rsidR="00403741">
        <w:rPr>
          <w:b w:val="0"/>
          <w:bCs w:val="0"/>
          <w:sz w:val="28"/>
          <w:szCs w:val="28"/>
        </w:rPr>
        <w:t>« </w:t>
      </w:r>
      <w:r w:rsidRPr="00403741">
        <w:rPr>
          <w:rFonts w:ascii="Times New Roman" w:hAnsi="Times New Roman" w:cs="Times New Roman"/>
          <w:b w:val="0"/>
          <w:bCs w:val="0"/>
          <w:i/>
        </w:rPr>
        <w:t>résistances</w:t>
      </w:r>
      <w:r w:rsidR="00403741">
        <w:rPr>
          <w:b w:val="0"/>
          <w:bCs w:val="0"/>
          <w:sz w:val="28"/>
          <w:szCs w:val="28"/>
        </w:rPr>
        <w:t> »</w:t>
      </w:r>
      <w:r w:rsidRPr="007A5F8F">
        <w:rPr>
          <w:b w:val="0"/>
          <w:bCs w:val="0"/>
          <w:sz w:val="28"/>
          <w:szCs w:val="28"/>
        </w:rPr>
        <w:t xml:space="preserve">. </w:t>
      </w:r>
    </w:p>
    <w:p w:rsidR="00C1758A" w:rsidRDefault="00C1758A" w:rsidP="00E81B9F">
      <w:pPr>
        <w:pStyle w:val="Corpsdetexte"/>
        <w:rPr>
          <w:b w:val="0"/>
          <w:bCs w:val="0"/>
          <w:sz w:val="28"/>
          <w:szCs w:val="28"/>
        </w:rPr>
      </w:pPr>
    </w:p>
    <w:p w:rsidR="00403741" w:rsidRDefault="00337697" w:rsidP="00E81B9F">
      <w:pPr>
        <w:pStyle w:val="Corpsdetexte"/>
        <w:rPr>
          <w:b w:val="0"/>
          <w:bCs w:val="0"/>
          <w:sz w:val="28"/>
          <w:szCs w:val="28"/>
        </w:rPr>
      </w:pPr>
      <w:r w:rsidRPr="007A5F8F">
        <w:rPr>
          <w:b w:val="0"/>
          <w:bCs w:val="0"/>
          <w:sz w:val="28"/>
          <w:szCs w:val="28"/>
        </w:rPr>
        <w:t>C’est peut</w:t>
      </w:r>
      <w:r w:rsidR="00454FCC">
        <w:rPr>
          <w:b w:val="0"/>
          <w:bCs w:val="0"/>
          <w:sz w:val="28"/>
          <w:szCs w:val="28"/>
        </w:rPr>
        <w:t>–</w:t>
      </w:r>
      <w:r w:rsidRPr="007A5F8F">
        <w:rPr>
          <w:b w:val="0"/>
          <w:bCs w:val="0"/>
          <w:sz w:val="28"/>
          <w:szCs w:val="28"/>
        </w:rPr>
        <w:t xml:space="preserve">être même plus vrai encore que ne le marque une position occasionnelle et apparente </w:t>
      </w:r>
    </w:p>
    <w:p w:rsidR="00337697" w:rsidRPr="007A5F8F" w:rsidRDefault="00337697" w:rsidP="00E81B9F">
      <w:pPr>
        <w:pStyle w:val="Corpsdetexte"/>
        <w:rPr>
          <w:b w:val="0"/>
          <w:bCs w:val="0"/>
          <w:sz w:val="28"/>
          <w:szCs w:val="28"/>
        </w:rPr>
      </w:pPr>
      <w:r w:rsidRPr="007A5F8F">
        <w:rPr>
          <w:b w:val="0"/>
          <w:bCs w:val="0"/>
          <w:sz w:val="28"/>
          <w:szCs w:val="28"/>
        </w:rPr>
        <w:t xml:space="preserve">de l’accrochage de certaines analyses. </w:t>
      </w:r>
    </w:p>
    <w:p w:rsidR="00403741" w:rsidRDefault="0040374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Ça ne veut pas dire du tout que </w:t>
      </w:r>
      <w:r w:rsidRPr="00403741">
        <w:rPr>
          <w:rFonts w:ascii="Courier New" w:hAnsi="Courier New" w:cs="Courier New"/>
          <w:i/>
        </w:rPr>
        <w:t>ça épuise la question</w:t>
      </w:r>
      <w:r w:rsidRPr="007A5F8F">
        <w:rPr>
          <w:rFonts w:ascii="Courier New" w:hAnsi="Courier New" w:cs="Courier New"/>
          <w:sz w:val="28"/>
          <w:szCs w:val="28"/>
        </w:rPr>
        <w:t>, ni bien sûr, pour tout dire, que l’analyste d’aucune façon ne puisse s’en satisfaire…</w:t>
      </w:r>
    </w:p>
    <w:p w:rsidR="00851B18" w:rsidRDefault="00337697" w:rsidP="00851B18">
      <w:pPr>
        <w:ind w:left="708"/>
        <w:rPr>
          <w:rFonts w:ascii="Courier New" w:hAnsi="Courier New" w:cs="Courier New"/>
          <w:sz w:val="28"/>
          <w:szCs w:val="28"/>
        </w:rPr>
      </w:pPr>
      <w:r w:rsidRPr="007A5F8F">
        <w:rPr>
          <w:rFonts w:ascii="Courier New" w:hAnsi="Courier New" w:cs="Courier New"/>
          <w:sz w:val="28"/>
          <w:szCs w:val="28"/>
        </w:rPr>
        <w:t xml:space="preserve">j’entends se satisfaire </w:t>
      </w:r>
    </w:p>
    <w:p w:rsidR="00337697" w:rsidRPr="007A5F8F" w:rsidRDefault="00337697" w:rsidP="00851B18">
      <w:pPr>
        <w:ind w:left="708"/>
        <w:rPr>
          <w:rFonts w:ascii="Courier New" w:hAnsi="Courier New" w:cs="Courier New"/>
          <w:sz w:val="28"/>
          <w:szCs w:val="28"/>
        </w:rPr>
      </w:pPr>
      <w:r w:rsidRPr="007A5F8F">
        <w:rPr>
          <w:rFonts w:ascii="Courier New" w:hAnsi="Courier New" w:cs="Courier New"/>
          <w:sz w:val="28"/>
          <w:szCs w:val="28"/>
        </w:rPr>
        <w:t>à l’intérieur</w:t>
      </w:r>
      <w:r w:rsidR="001C3413">
        <w:rPr>
          <w:rFonts w:ascii="Courier New" w:hAnsi="Courier New" w:cs="Courier New"/>
          <w:sz w:val="28"/>
          <w:szCs w:val="28"/>
        </w:rPr>
        <w:t xml:space="preserve"> </w:t>
      </w:r>
      <w:r w:rsidRPr="007A5F8F">
        <w:rPr>
          <w:rFonts w:ascii="Courier New" w:hAnsi="Courier New" w:cs="Courier New"/>
          <w:sz w:val="28"/>
          <w:szCs w:val="28"/>
        </w:rPr>
        <w:t>de l’analyse du sujet</w:t>
      </w:r>
    </w:p>
    <w:p w:rsidR="00403741" w:rsidRDefault="00337697" w:rsidP="00E81B9F">
      <w:pPr>
        <w:rPr>
          <w:rFonts w:ascii="Courier New" w:hAnsi="Courier New" w:cs="Courier New"/>
          <w:sz w:val="28"/>
          <w:szCs w:val="28"/>
        </w:rPr>
      </w:pPr>
      <w:r w:rsidRPr="007A5F8F">
        <w:rPr>
          <w:rFonts w:ascii="Courier New" w:hAnsi="Courier New" w:cs="Courier New"/>
          <w:sz w:val="28"/>
          <w:szCs w:val="28"/>
        </w:rPr>
        <w:t xml:space="preserve">…qu’il puisse en d’autres termes pousser l’analyse jusqu’à son terme en ne débusquant pas le sujet </w:t>
      </w:r>
    </w:p>
    <w:p w:rsidR="00403741"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position que le sujet prend en tant </w:t>
      </w:r>
    </w:p>
    <w:p w:rsidR="00403741" w:rsidRDefault="00337697" w:rsidP="00E81B9F">
      <w:pPr>
        <w:rPr>
          <w:rFonts w:ascii="Courier New" w:hAnsi="Courier New" w:cs="Courier New"/>
          <w:sz w:val="28"/>
          <w:szCs w:val="28"/>
        </w:rPr>
      </w:pPr>
      <w:r w:rsidRPr="007A5F8F">
        <w:rPr>
          <w:rFonts w:ascii="Courier New" w:hAnsi="Courier New" w:cs="Courier New"/>
          <w:sz w:val="28"/>
          <w:szCs w:val="28"/>
        </w:rPr>
        <w:t>qu’il lui donne la position d’</w:t>
      </w:r>
      <w:r w:rsidR="00C1758A" w:rsidRPr="00315C2E">
        <w:rPr>
          <w:i/>
          <w:color w:val="0000CC"/>
        </w:rPr>
        <w:t xml:space="preserve">idéal du </w:t>
      </w:r>
      <w:r w:rsidR="00C1758A">
        <w:rPr>
          <w:i/>
          <w:color w:val="0000CC"/>
        </w:rPr>
        <w:t>m</w:t>
      </w:r>
      <w:r w:rsidR="00C1758A" w:rsidRPr="00315C2E">
        <w:rPr>
          <w:i/>
          <w:color w:val="0000CC"/>
        </w:rPr>
        <w:t>oi</w:t>
      </w:r>
      <w:r w:rsidRPr="007A5F8F">
        <w:rPr>
          <w:rFonts w:ascii="Courier New" w:hAnsi="Courier New" w:cs="Courier New"/>
          <w:sz w:val="28"/>
          <w:szCs w:val="28"/>
        </w:rPr>
        <w:t xml:space="preserve">. </w:t>
      </w:r>
    </w:p>
    <w:p w:rsidR="00403741" w:rsidRDefault="0040374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même donc ça pose la question de ce que cette vérité se révèle devoir être dans le devenir. </w:t>
      </w:r>
    </w:p>
    <w:p w:rsidR="004C7996" w:rsidRDefault="004C7996" w:rsidP="00E81B9F">
      <w:pPr>
        <w:rPr>
          <w:rFonts w:ascii="Courier New" w:hAnsi="Courier New" w:cs="Courier New"/>
          <w:sz w:val="28"/>
          <w:szCs w:val="28"/>
        </w:rPr>
      </w:pPr>
    </w:p>
    <w:p w:rsidR="00403741" w:rsidRDefault="00337697" w:rsidP="00E81B9F">
      <w:pPr>
        <w:rPr>
          <w:rFonts w:ascii="Courier New" w:hAnsi="Courier New" w:cs="Courier New"/>
          <w:sz w:val="28"/>
          <w:szCs w:val="28"/>
        </w:rPr>
      </w:pPr>
      <w:r w:rsidRPr="007A5F8F">
        <w:rPr>
          <w:rFonts w:ascii="Courier New" w:hAnsi="Courier New" w:cs="Courier New"/>
          <w:sz w:val="28"/>
          <w:szCs w:val="28"/>
        </w:rPr>
        <w:t>À savoir, à la fin et après l’analyse du transfert</w:t>
      </w:r>
      <w:r w:rsidR="00403741">
        <w:rPr>
          <w:rFonts w:ascii="Courier New" w:hAnsi="Courier New" w:cs="Courier New"/>
          <w:sz w:val="28"/>
          <w:szCs w:val="28"/>
        </w:rPr>
        <w:t> :</w:t>
      </w:r>
      <w:r w:rsidRPr="007A5F8F">
        <w:rPr>
          <w:rFonts w:ascii="Courier New" w:hAnsi="Courier New" w:cs="Courier New"/>
          <w:sz w:val="28"/>
          <w:szCs w:val="28"/>
        </w:rPr>
        <w:t xml:space="preserve"> où doit être l’analyste ? Ailleurs, mais où ?</w:t>
      </w:r>
      <w:r w:rsidR="00403741">
        <w:rPr>
          <w:rFonts w:ascii="Courier New" w:hAnsi="Courier New" w:cs="Courier New"/>
          <w:sz w:val="28"/>
          <w:szCs w:val="28"/>
        </w:rPr>
        <w:t xml:space="preserve"> </w:t>
      </w:r>
      <w:r w:rsidRPr="007A5F8F">
        <w:rPr>
          <w:rStyle w:val="Caractredenotedebasdepage"/>
          <w:b/>
          <w:bCs/>
          <w:color w:val="FF0000"/>
          <w:sz w:val="28"/>
          <w:szCs w:val="28"/>
        </w:rPr>
        <w:footnoteReference w:id="298"/>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C’est cela qui n’a jamais été dit.</w:t>
      </w:r>
    </w:p>
    <w:p w:rsidR="00403741" w:rsidRDefault="00337697" w:rsidP="00E81B9F">
      <w:pPr>
        <w:rPr>
          <w:rFonts w:ascii="Courier New" w:hAnsi="Courier New" w:cs="Courier New"/>
          <w:sz w:val="28"/>
          <w:szCs w:val="28"/>
        </w:rPr>
      </w:pPr>
      <w:r w:rsidRPr="007A5F8F">
        <w:rPr>
          <w:rFonts w:ascii="Courier New" w:hAnsi="Courier New" w:cs="Courier New"/>
          <w:sz w:val="28"/>
          <w:szCs w:val="28"/>
        </w:rPr>
        <w:t xml:space="preserve">Car en fin de compte ce que revêt l’article dont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je vous parlais tout à l’heure est quelque chose qui</w:t>
      </w:r>
      <w:r w:rsidR="00403741">
        <w:rPr>
          <w:rFonts w:ascii="Courier New" w:hAnsi="Courier New" w:cs="Courier New"/>
          <w:sz w:val="28"/>
          <w:szCs w:val="28"/>
        </w:rPr>
        <w:t>,</w:t>
      </w:r>
      <w:r w:rsidRPr="007A5F8F">
        <w:rPr>
          <w:rFonts w:ascii="Courier New" w:hAnsi="Courier New" w:cs="Courier New"/>
          <w:sz w:val="28"/>
          <w:szCs w:val="28"/>
        </w:rPr>
        <w:t xml:space="preserve"> au moment où il sort</w:t>
      </w:r>
      <w:r w:rsidR="00403741">
        <w:rPr>
          <w:rFonts w:ascii="Courier New" w:hAnsi="Courier New" w:cs="Courier New"/>
          <w:sz w:val="28"/>
          <w:szCs w:val="28"/>
        </w:rPr>
        <w:t>,</w:t>
      </w:r>
      <w:r w:rsidRPr="007A5F8F">
        <w:rPr>
          <w:rFonts w:ascii="Courier New" w:hAnsi="Courier New" w:cs="Courier New"/>
          <w:sz w:val="28"/>
          <w:szCs w:val="28"/>
        </w:rPr>
        <w:t xml:space="preserve"> n’est pas tellement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une position de recherche : en </w:t>
      </w:r>
      <w:r w:rsidRPr="001C3413">
        <w:rPr>
          <w:rFonts w:ascii="Garamond" w:hAnsi="Garamond" w:cs="Courier New"/>
        </w:rPr>
        <w:t>1933</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par rapport aux années </w:t>
      </w:r>
      <w:r w:rsidRPr="001C3413">
        <w:rPr>
          <w:rFonts w:ascii="Garamond" w:hAnsi="Garamond" w:cs="Courier New"/>
        </w:rPr>
        <w:t>20</w:t>
      </w:r>
      <w:r w:rsidRPr="007A5F8F">
        <w:rPr>
          <w:rFonts w:ascii="Courier New" w:hAnsi="Courier New" w:cs="Courier New"/>
          <w:sz w:val="28"/>
          <w:szCs w:val="28"/>
        </w:rPr>
        <w:t xml:space="preserve"> où s’élève le </w:t>
      </w:r>
      <w:r w:rsidR="00403741">
        <w:rPr>
          <w:rFonts w:ascii="Courier New" w:hAnsi="Courier New" w:cs="Courier New"/>
          <w:sz w:val="28"/>
          <w:szCs w:val="28"/>
        </w:rPr>
        <w:t>« </w:t>
      </w:r>
      <w:r w:rsidRPr="00403741">
        <w:rPr>
          <w:i/>
          <w:iCs/>
        </w:rPr>
        <w:t>tournant de la technique analytique</w:t>
      </w:r>
      <w:r w:rsidR="00403741">
        <w:rPr>
          <w:rFonts w:ascii="Courier New" w:hAnsi="Courier New" w:cs="Courier New"/>
          <w:iCs/>
          <w:sz w:val="28"/>
          <w:szCs w:val="28"/>
        </w:rPr>
        <w:t> »</w:t>
      </w:r>
      <w:r w:rsidRPr="007A5F8F">
        <w:rPr>
          <w:rFonts w:ascii="Courier New" w:hAnsi="Courier New" w:cs="Courier New"/>
          <w:sz w:val="28"/>
          <w:szCs w:val="28"/>
        </w:rPr>
        <w:t>, comme s’exprime tout le monde</w:t>
      </w:r>
    </w:p>
    <w:p w:rsidR="00403741" w:rsidRDefault="00337697" w:rsidP="00E81B9F">
      <w:pPr>
        <w:rPr>
          <w:rFonts w:ascii="Courier New" w:hAnsi="Courier New" w:cs="Courier New"/>
          <w:sz w:val="28"/>
          <w:szCs w:val="28"/>
        </w:rPr>
      </w:pPr>
      <w:r w:rsidRPr="007A5F8F">
        <w:rPr>
          <w:rFonts w:ascii="Courier New" w:hAnsi="Courier New" w:cs="Courier New"/>
          <w:sz w:val="28"/>
          <w:szCs w:val="28"/>
        </w:rPr>
        <w:t xml:space="preserve">…ils ont eu le temps tout de même de réfléchir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d’y voir clair.</w:t>
      </w:r>
    </w:p>
    <w:p w:rsidR="00851B18" w:rsidRDefault="00851B18" w:rsidP="00E81B9F">
      <w:pPr>
        <w:pStyle w:val="Corpsdetexte2"/>
        <w:rPr>
          <w:sz w:val="28"/>
          <w:szCs w:val="28"/>
        </w:rPr>
      </w:pPr>
    </w:p>
    <w:p w:rsidR="001C3413" w:rsidRDefault="00337697" w:rsidP="00E81B9F">
      <w:pPr>
        <w:pStyle w:val="Corpsdetexte2"/>
        <w:rPr>
          <w:sz w:val="28"/>
          <w:szCs w:val="28"/>
        </w:rPr>
      </w:pPr>
      <w:r w:rsidRPr="007A5F8F">
        <w:rPr>
          <w:sz w:val="28"/>
          <w:szCs w:val="28"/>
        </w:rPr>
        <w:t>Il y a dans cet article</w:t>
      </w:r>
      <w:r w:rsidR="001C3413">
        <w:rPr>
          <w:sz w:val="28"/>
          <w:szCs w:val="28"/>
        </w:rPr>
        <w:t>…</w:t>
      </w:r>
    </w:p>
    <w:p w:rsidR="00C1758A" w:rsidRDefault="00337697" w:rsidP="00800075">
      <w:pPr>
        <w:pStyle w:val="Corpsdetexte2"/>
        <w:ind w:left="708"/>
        <w:rPr>
          <w:sz w:val="28"/>
          <w:szCs w:val="28"/>
        </w:rPr>
      </w:pPr>
      <w:r w:rsidRPr="007A5F8F">
        <w:rPr>
          <w:sz w:val="28"/>
          <w:szCs w:val="28"/>
        </w:rPr>
        <w:t>que je ne peux pas parcourir dans tous ses détails avec vous, mais auquel je vous prie de vous reporter. c’est d’ailleurs quelque chose dont nous reparlerons, nous n’allons pas nous arrêter à cela,</w:t>
      </w:r>
      <w:r w:rsidR="00C1758A">
        <w:rPr>
          <w:sz w:val="28"/>
          <w:szCs w:val="28"/>
        </w:rPr>
        <w:t xml:space="preserve"> </w:t>
      </w:r>
      <w:r w:rsidRPr="007A5F8F">
        <w:rPr>
          <w:sz w:val="28"/>
          <w:szCs w:val="28"/>
        </w:rPr>
        <w:t xml:space="preserve">d’autant plus que ce que je veux vous dire est ceci qui se rapporte au </w:t>
      </w:r>
      <w:r w:rsidRPr="00C1758A">
        <w:rPr>
          <w:rFonts w:ascii="Times New Roman" w:hAnsi="Times New Roman" w:cs="Times New Roman"/>
          <w:i/>
          <w:szCs w:val="24"/>
        </w:rPr>
        <w:t>texte anglais</w:t>
      </w:r>
      <w:r w:rsidRPr="007A5F8F">
        <w:rPr>
          <w:sz w:val="28"/>
          <w:szCs w:val="28"/>
        </w:rPr>
        <w:t>, et c’est pourquoi c’est celui</w:t>
      </w:r>
      <w:r w:rsidR="00454FCC">
        <w:rPr>
          <w:sz w:val="28"/>
          <w:szCs w:val="28"/>
        </w:rPr>
        <w:t>–</w:t>
      </w:r>
      <w:r w:rsidRPr="007A5F8F">
        <w:rPr>
          <w:sz w:val="28"/>
          <w:szCs w:val="28"/>
        </w:rPr>
        <w:t xml:space="preserve">ci que j’ai ici avec moi, alors que le </w:t>
      </w:r>
      <w:r w:rsidRPr="00C1758A">
        <w:rPr>
          <w:rFonts w:ascii="Times New Roman" w:hAnsi="Times New Roman" w:cs="Times New Roman"/>
          <w:i/>
          <w:szCs w:val="24"/>
        </w:rPr>
        <w:t>texte allemand</w:t>
      </w:r>
      <w:r w:rsidRPr="007A5F8F">
        <w:rPr>
          <w:sz w:val="28"/>
          <w:szCs w:val="28"/>
        </w:rPr>
        <w:t xml:space="preserve"> est plus vif </w:t>
      </w:r>
    </w:p>
    <w:p w:rsidR="00800075" w:rsidRDefault="00C1758A" w:rsidP="00E81B9F">
      <w:pPr>
        <w:pStyle w:val="Corpsdetexte2"/>
        <w:rPr>
          <w:sz w:val="28"/>
          <w:szCs w:val="28"/>
        </w:rPr>
      </w:pPr>
      <w:r>
        <w:rPr>
          <w:sz w:val="28"/>
          <w:szCs w:val="28"/>
        </w:rPr>
        <w:t>…</w:t>
      </w:r>
      <w:r w:rsidR="00337697" w:rsidRPr="007A5F8F">
        <w:rPr>
          <w:sz w:val="28"/>
          <w:szCs w:val="28"/>
        </w:rPr>
        <w:t>mais nous n’en sommes p</w:t>
      </w:r>
      <w:r>
        <w:rPr>
          <w:sz w:val="28"/>
          <w:szCs w:val="28"/>
        </w:rPr>
        <w:t xml:space="preserve">as aux arêtes du texte allemand, </w:t>
      </w:r>
      <w:r w:rsidR="001C3413">
        <w:rPr>
          <w:sz w:val="28"/>
          <w:szCs w:val="28"/>
        </w:rPr>
        <w:t>n</w:t>
      </w:r>
      <w:r w:rsidR="00337697" w:rsidRPr="007A5F8F">
        <w:rPr>
          <w:sz w:val="28"/>
          <w:szCs w:val="28"/>
        </w:rPr>
        <w:t>ous en sommes au niveau du glissement sémantique qui exprime ce qui s’est produit en effet au niveau d’un point critique interne à l’analyste :</w:t>
      </w:r>
    </w:p>
    <w:p w:rsidR="00800075" w:rsidRDefault="00800075" w:rsidP="00E81B9F">
      <w:pPr>
        <w:pStyle w:val="Corpsdetexte2"/>
        <w:rPr>
          <w:sz w:val="28"/>
          <w:szCs w:val="28"/>
        </w:rPr>
      </w:pPr>
    </w:p>
    <w:p w:rsidR="00800075" w:rsidRDefault="00337697" w:rsidP="00C1758A">
      <w:pPr>
        <w:pStyle w:val="Corpsdetexte2"/>
        <w:numPr>
          <w:ilvl w:val="0"/>
          <w:numId w:val="2"/>
        </w:numPr>
        <w:rPr>
          <w:sz w:val="28"/>
          <w:szCs w:val="28"/>
        </w:rPr>
      </w:pPr>
      <w:r w:rsidRPr="007A5F8F">
        <w:rPr>
          <w:sz w:val="28"/>
          <w:szCs w:val="28"/>
        </w:rPr>
        <w:t xml:space="preserve">en tant qu’il est l’analyste, lui tout seul </w:t>
      </w:r>
    </w:p>
    <w:p w:rsidR="00800075" w:rsidRDefault="00337697" w:rsidP="00C1758A">
      <w:pPr>
        <w:pStyle w:val="Corpsdetexte2"/>
        <w:ind w:left="720"/>
        <w:rPr>
          <w:sz w:val="28"/>
          <w:szCs w:val="28"/>
        </w:rPr>
      </w:pPr>
      <w:r w:rsidRPr="007A5F8F">
        <w:rPr>
          <w:sz w:val="28"/>
          <w:szCs w:val="28"/>
        </w:rPr>
        <w:t xml:space="preserve">et maître à son bord et mis face à face à son action… à savoir pour lui </w:t>
      </w:r>
      <w:r w:rsidRPr="00C1758A">
        <w:rPr>
          <w:rFonts w:ascii="Times New Roman" w:hAnsi="Times New Roman" w:cs="Times New Roman"/>
          <w:i/>
          <w:szCs w:val="24"/>
        </w:rPr>
        <w:t>l’approfondissement de l’exorcisme</w:t>
      </w:r>
      <w:r w:rsidRPr="007A5F8F">
        <w:rPr>
          <w:sz w:val="28"/>
          <w:szCs w:val="28"/>
        </w:rPr>
        <w:t xml:space="preserve">, de </w:t>
      </w:r>
      <w:r w:rsidRPr="00C1758A">
        <w:rPr>
          <w:rFonts w:ascii="Times New Roman" w:hAnsi="Times New Roman" w:cs="Times New Roman"/>
          <w:i/>
          <w:szCs w:val="24"/>
        </w:rPr>
        <w:t>l’extraction de soi</w:t>
      </w:r>
      <w:r w:rsidR="00454FCC">
        <w:rPr>
          <w:rFonts w:ascii="Times New Roman" w:hAnsi="Times New Roman" w:cs="Times New Roman"/>
          <w:i/>
          <w:szCs w:val="24"/>
        </w:rPr>
        <w:t>–</w:t>
      </w:r>
      <w:r w:rsidRPr="00C1758A">
        <w:rPr>
          <w:rFonts w:ascii="Times New Roman" w:hAnsi="Times New Roman" w:cs="Times New Roman"/>
          <w:i/>
          <w:szCs w:val="24"/>
        </w:rPr>
        <w:t>même</w:t>
      </w:r>
      <w:r w:rsidRPr="007A5F8F">
        <w:rPr>
          <w:sz w:val="28"/>
          <w:szCs w:val="28"/>
        </w:rPr>
        <w:t>, nécessaire pour qu’il ait une juste aperception de son rapport, à lui, propre, avec cette fonction de l’</w:t>
      </w:r>
      <w:r w:rsidR="00C1758A" w:rsidRPr="00C1758A">
        <w:rPr>
          <w:rFonts w:ascii="Times New Roman" w:hAnsi="Times New Roman" w:cs="Times New Roman"/>
          <w:i/>
          <w:color w:val="0000CC"/>
        </w:rPr>
        <w:t>idéal du moi</w:t>
      </w:r>
      <w:r w:rsidRPr="007A5F8F">
        <w:rPr>
          <w:sz w:val="28"/>
          <w:szCs w:val="28"/>
        </w:rPr>
        <w:t>,</w:t>
      </w:r>
    </w:p>
    <w:p w:rsidR="00C1758A" w:rsidRDefault="00C1758A" w:rsidP="00C1758A">
      <w:pPr>
        <w:pStyle w:val="Corpsdetexte2"/>
        <w:ind w:left="720"/>
        <w:rPr>
          <w:sz w:val="28"/>
          <w:szCs w:val="28"/>
        </w:rPr>
      </w:pPr>
    </w:p>
    <w:p w:rsidR="00337697" w:rsidRPr="007A5F8F" w:rsidRDefault="00337697" w:rsidP="00C1758A">
      <w:pPr>
        <w:pStyle w:val="Corpsdetexte2"/>
        <w:numPr>
          <w:ilvl w:val="0"/>
          <w:numId w:val="13"/>
        </w:numPr>
        <w:rPr>
          <w:sz w:val="28"/>
          <w:szCs w:val="28"/>
        </w:rPr>
      </w:pPr>
      <w:r w:rsidRPr="007A5F8F">
        <w:rPr>
          <w:sz w:val="28"/>
          <w:szCs w:val="28"/>
        </w:rPr>
        <w:t>en tant que pour lui, comme analyste, et par conséquent d’une façon particulièrement nécessaire, elle est soutenue à l’intérieur de ce que j’ai appelé la masse analytique.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s’il ne le fait pas, ce qui se produit est ce qui s’est effectivement produit</w:t>
      </w:r>
      <w:r w:rsidR="00800075">
        <w:rPr>
          <w:rFonts w:ascii="Courier New" w:hAnsi="Courier New" w:cs="Courier New"/>
          <w:sz w:val="28"/>
          <w:szCs w:val="28"/>
        </w:rPr>
        <w:t> :</w:t>
      </w:r>
      <w:r w:rsidRPr="007A5F8F">
        <w:rPr>
          <w:rFonts w:ascii="Courier New" w:hAnsi="Courier New" w:cs="Courier New"/>
          <w:sz w:val="28"/>
          <w:szCs w:val="28"/>
        </w:rPr>
        <w:t xml:space="preserve"> à savoir </w:t>
      </w:r>
      <w:r w:rsidRPr="00800075">
        <w:rPr>
          <w:i/>
        </w:rPr>
        <w:t>un glissement</w:t>
      </w:r>
      <w:r w:rsidR="00800075">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800075">
        <w:rPr>
          <w:i/>
        </w:rPr>
        <w:t>un glissement de sens</w:t>
      </w:r>
      <w:r w:rsidRPr="007A5F8F">
        <w:rPr>
          <w:rFonts w:ascii="Courier New" w:hAnsi="Courier New" w:cs="Courier New"/>
          <w:sz w:val="28"/>
          <w:szCs w:val="28"/>
        </w:rPr>
        <w:t xml:space="preserve"> qui n’est pas à ce niveau </w:t>
      </w:r>
      <w:r w:rsidRPr="00800075">
        <w:rPr>
          <w:i/>
        </w:rPr>
        <w:t>un glissement</w:t>
      </w:r>
      <w:r w:rsidRPr="007A5F8F">
        <w:rPr>
          <w:rFonts w:ascii="Courier New" w:hAnsi="Courier New" w:cs="Courier New"/>
          <w:sz w:val="28"/>
          <w:szCs w:val="28"/>
        </w:rPr>
        <w:t xml:space="preserve"> qui puisse d’aucune façon être conçu comme à demi extérieur au sujet, comme une erreur pour tout dire,</w:t>
      </w:r>
      <w:r w:rsidRPr="007A5F8F">
        <w:rPr>
          <w:sz w:val="28"/>
          <w:szCs w:val="28"/>
        </w:rPr>
        <w:t xml:space="preserve"> </w:t>
      </w:r>
      <w:r w:rsidRPr="007A5F8F">
        <w:rPr>
          <w:rFonts w:ascii="Courier New" w:hAnsi="Courier New" w:cs="Courier New"/>
          <w:sz w:val="28"/>
          <w:szCs w:val="28"/>
        </w:rPr>
        <w:t xml:space="preserve">mais </w:t>
      </w:r>
      <w:r w:rsidRPr="00800075">
        <w:rPr>
          <w:i/>
        </w:rPr>
        <w:t>un glissement</w:t>
      </w:r>
      <w:r w:rsidRPr="007A5F8F">
        <w:rPr>
          <w:rFonts w:ascii="Courier New" w:hAnsi="Courier New" w:cs="Courier New"/>
          <w:sz w:val="28"/>
          <w:szCs w:val="28"/>
        </w:rPr>
        <w:t xml:space="preserve"> qui l’implique profondément, </w:t>
      </w:r>
      <w:r w:rsidRPr="00800075">
        <w:rPr>
          <w:i/>
        </w:rPr>
        <w:t>subjectivement</w:t>
      </w:r>
      <w:r w:rsidRPr="007A5F8F">
        <w:rPr>
          <w:rFonts w:ascii="Courier New" w:hAnsi="Courier New" w:cs="Courier New"/>
          <w:sz w:val="28"/>
          <w:szCs w:val="28"/>
        </w:rPr>
        <w:t xml:space="preserve"> et dont témoigne ce qui se passe dans la théorie. </w:t>
      </w:r>
    </w:p>
    <w:p w:rsidR="00800075" w:rsidRDefault="00800075" w:rsidP="00E81B9F">
      <w:pPr>
        <w:rPr>
          <w:rFonts w:ascii="Courier New" w:hAnsi="Courier New" w:cs="Courier New"/>
          <w:sz w:val="28"/>
          <w:szCs w:val="28"/>
        </w:rPr>
      </w:pPr>
    </w:p>
    <w:p w:rsidR="00337697" w:rsidRPr="007A5F8F" w:rsidRDefault="00800075" w:rsidP="00E81B9F">
      <w:pPr>
        <w:rPr>
          <w:rFonts w:ascii="Courier New" w:hAnsi="Courier New" w:cs="Courier New"/>
          <w:sz w:val="28"/>
          <w:szCs w:val="28"/>
        </w:rPr>
      </w:pPr>
      <w:r>
        <w:rPr>
          <w:rFonts w:ascii="Courier New" w:hAnsi="Courier New" w:cs="Courier New"/>
          <w:sz w:val="28"/>
          <w:szCs w:val="28"/>
        </w:rPr>
        <w:lastRenderedPageBreak/>
        <w:t>À</w:t>
      </w:r>
      <w:r w:rsidR="00337697" w:rsidRPr="007A5F8F">
        <w:rPr>
          <w:rFonts w:ascii="Courier New" w:hAnsi="Courier New" w:cs="Courier New"/>
          <w:sz w:val="28"/>
          <w:szCs w:val="28"/>
        </w:rPr>
        <w:t xml:space="preserve"> savoir que, si en </w:t>
      </w:r>
      <w:r w:rsidR="00337697" w:rsidRPr="00800075">
        <w:rPr>
          <w:rFonts w:ascii="Garamond" w:hAnsi="Garamond" w:cs="Courier New"/>
        </w:rPr>
        <w:t>1933</w:t>
      </w:r>
      <w:r w:rsidR="00337697" w:rsidRPr="007A5F8F">
        <w:rPr>
          <w:rFonts w:ascii="Courier New" w:hAnsi="Courier New" w:cs="Courier New"/>
          <w:sz w:val="28"/>
          <w:szCs w:val="28"/>
        </w:rPr>
        <w:t>, on fait pivoter un article sur « </w:t>
      </w:r>
      <w:r w:rsidR="00337697" w:rsidRPr="00800075">
        <w:rPr>
          <w:i/>
        </w:rPr>
        <w:t>Transfert et amour</w:t>
      </w:r>
      <w:r w:rsidR="00337697" w:rsidRPr="007A5F8F">
        <w:rPr>
          <w:rFonts w:ascii="Courier New" w:hAnsi="Courier New" w:cs="Courier New"/>
          <w:sz w:val="28"/>
          <w:szCs w:val="28"/>
        </w:rPr>
        <w:t> » tout entier autour d’une thématique qui est proprement celle de l'</w:t>
      </w:r>
      <w:r w:rsidR="00C1758A" w:rsidRPr="00315C2E">
        <w:rPr>
          <w:i/>
          <w:color w:val="0000CC"/>
        </w:rPr>
        <w:t xml:space="preserve">idéal du </w:t>
      </w:r>
      <w:r w:rsidR="00C1758A">
        <w:rPr>
          <w:i/>
          <w:color w:val="0000CC"/>
        </w:rPr>
        <w:t>m</w:t>
      </w:r>
      <w:r w:rsidR="00C1758A" w:rsidRPr="00315C2E">
        <w:rPr>
          <w:i/>
          <w:color w:val="0000CC"/>
        </w:rPr>
        <w:t>oi</w:t>
      </w:r>
      <w:r w:rsidR="00C1758A" w:rsidRPr="007A5F8F">
        <w:rPr>
          <w:rFonts w:ascii="Courier New" w:hAnsi="Courier New" w:cs="Courier New"/>
          <w:sz w:val="28"/>
          <w:szCs w:val="28"/>
        </w:rPr>
        <w:t xml:space="preserve"> </w:t>
      </w:r>
      <w:r w:rsidR="00337697" w:rsidRPr="007A5F8F">
        <w:rPr>
          <w:rFonts w:ascii="Courier New" w:hAnsi="Courier New" w:cs="Courier New"/>
          <w:sz w:val="28"/>
          <w:szCs w:val="28"/>
        </w:rPr>
        <w:t>et sans aucune espèce d’ambiguïté… vingt ou vingt</w:t>
      </w:r>
      <w:r w:rsidR="00454FCC">
        <w:rPr>
          <w:rFonts w:ascii="Courier New" w:hAnsi="Courier New" w:cs="Courier New"/>
          <w:sz w:val="28"/>
          <w:szCs w:val="28"/>
        </w:rPr>
        <w:t>–</w:t>
      </w:r>
      <w:r w:rsidR="00337697" w:rsidRPr="007A5F8F">
        <w:rPr>
          <w:rFonts w:ascii="Courier New" w:hAnsi="Courier New" w:cs="Courier New"/>
          <w:sz w:val="28"/>
          <w:szCs w:val="28"/>
        </w:rPr>
        <w:t>cinq ans après, ce dont il s’agit…</w:t>
      </w:r>
    </w:p>
    <w:p w:rsidR="00800075" w:rsidRDefault="00337697" w:rsidP="00800075">
      <w:pPr>
        <w:ind w:left="708"/>
        <w:rPr>
          <w:rFonts w:ascii="Courier New" w:hAnsi="Courier New" w:cs="Courier New"/>
          <w:sz w:val="28"/>
          <w:szCs w:val="28"/>
        </w:rPr>
      </w:pPr>
      <w:r w:rsidRPr="007A5F8F">
        <w:rPr>
          <w:rFonts w:ascii="Courier New" w:hAnsi="Courier New" w:cs="Courier New"/>
          <w:sz w:val="28"/>
          <w:szCs w:val="28"/>
        </w:rPr>
        <w:t>d’une façon</w:t>
      </w:r>
      <w:r w:rsidR="00800075">
        <w:rPr>
          <w:rFonts w:ascii="Courier New" w:hAnsi="Courier New" w:cs="Courier New"/>
          <w:sz w:val="28"/>
          <w:szCs w:val="28"/>
        </w:rPr>
        <w:t>,</w:t>
      </w:r>
      <w:r w:rsidRPr="007A5F8F">
        <w:rPr>
          <w:rFonts w:ascii="Courier New" w:hAnsi="Courier New" w:cs="Courier New"/>
          <w:sz w:val="28"/>
          <w:szCs w:val="28"/>
        </w:rPr>
        <w:t xml:space="preserve"> je le dis</w:t>
      </w:r>
      <w:r w:rsidR="00800075">
        <w:rPr>
          <w:rFonts w:ascii="Courier New" w:hAnsi="Courier New" w:cs="Courier New"/>
          <w:sz w:val="28"/>
          <w:szCs w:val="28"/>
        </w:rPr>
        <w:t>,</w:t>
      </w:r>
      <w:r w:rsidRPr="007A5F8F">
        <w:rPr>
          <w:rFonts w:ascii="Courier New" w:hAnsi="Courier New" w:cs="Courier New"/>
          <w:sz w:val="28"/>
          <w:szCs w:val="28"/>
        </w:rPr>
        <w:t xml:space="preserve"> </w:t>
      </w:r>
      <w:r w:rsidRPr="00800075">
        <w:rPr>
          <w:i/>
        </w:rPr>
        <w:t>théorisée</w:t>
      </w:r>
      <w:r w:rsidRPr="007A5F8F">
        <w:rPr>
          <w:rFonts w:ascii="Courier New" w:hAnsi="Courier New" w:cs="Courier New"/>
          <w:sz w:val="28"/>
          <w:szCs w:val="28"/>
        </w:rPr>
        <w:t xml:space="preserve"> dans des articles qui le disent en clair,</w:t>
      </w:r>
      <w:r w:rsidR="00851B18">
        <w:rPr>
          <w:rFonts w:ascii="Courier New" w:hAnsi="Courier New" w:cs="Courier New"/>
          <w:sz w:val="28"/>
          <w:szCs w:val="28"/>
        </w:rPr>
        <w:t xml:space="preserve"> </w:t>
      </w:r>
      <w:r w:rsidRPr="007A5F8F">
        <w:rPr>
          <w:rFonts w:ascii="Courier New" w:hAnsi="Courier New" w:cs="Courier New"/>
          <w:sz w:val="28"/>
          <w:szCs w:val="28"/>
        </w:rPr>
        <w:t xml:space="preserve">concernant les rapports </w:t>
      </w:r>
    </w:p>
    <w:p w:rsidR="00337697" w:rsidRPr="007A5F8F" w:rsidRDefault="00337697" w:rsidP="00800075">
      <w:pPr>
        <w:ind w:left="708"/>
        <w:rPr>
          <w:rFonts w:ascii="Courier New" w:hAnsi="Courier New" w:cs="Courier New"/>
          <w:sz w:val="28"/>
          <w:szCs w:val="28"/>
        </w:rPr>
      </w:pPr>
      <w:r w:rsidRPr="007A5F8F">
        <w:rPr>
          <w:rFonts w:ascii="Courier New" w:hAnsi="Courier New" w:cs="Courier New"/>
          <w:sz w:val="28"/>
          <w:szCs w:val="28"/>
        </w:rPr>
        <w:t xml:space="preserve">de l’analysé et de l’analyste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sont les rapports </w:t>
      </w:r>
      <w:r w:rsidRPr="00800075">
        <w:rPr>
          <w:i/>
        </w:rPr>
        <w:t>de l’analysé et de l’analyste</w:t>
      </w:r>
      <w:r w:rsidRPr="007A5F8F">
        <w:rPr>
          <w:rFonts w:ascii="Courier New" w:hAnsi="Courier New" w:cs="Courier New"/>
          <w:sz w:val="28"/>
          <w:szCs w:val="28"/>
        </w:rPr>
        <w:t xml:space="preserve">, en tant que l’analyste a un </w:t>
      </w:r>
      <w:r w:rsidR="00800075">
        <w:rPr>
          <w:rFonts w:ascii="Courier New" w:hAnsi="Courier New" w:cs="Courier New"/>
          <w:sz w:val="28"/>
          <w:szCs w:val="28"/>
        </w:rPr>
        <w:t>« </w:t>
      </w:r>
      <w:r w:rsidR="00C1758A">
        <w:rPr>
          <w:i/>
          <w:color w:val="0000CC"/>
        </w:rPr>
        <w:t>m</w:t>
      </w:r>
      <w:r w:rsidRPr="00800075">
        <w:rPr>
          <w:i/>
          <w:color w:val="0000CC"/>
        </w:rPr>
        <w:t>oi</w:t>
      </w:r>
      <w:r w:rsidR="00800075">
        <w:rPr>
          <w:rFonts w:ascii="Courier New" w:hAnsi="Courier New" w:cs="Courier New"/>
          <w:sz w:val="28"/>
          <w:szCs w:val="28"/>
        </w:rPr>
        <w:t> »</w:t>
      </w:r>
      <w:r w:rsidRPr="007A5F8F">
        <w:rPr>
          <w:rFonts w:ascii="Courier New" w:hAnsi="Courier New" w:cs="Courier New"/>
          <w:sz w:val="28"/>
          <w:szCs w:val="28"/>
        </w:rPr>
        <w:t xml:space="preserve"> qu’on peut appeler </w:t>
      </w:r>
      <w:r w:rsidRPr="00800075">
        <w:rPr>
          <w:i/>
        </w:rPr>
        <w:t>idéal</w:t>
      </w:r>
      <w:r w:rsidRPr="007A5F8F">
        <w:rPr>
          <w:rFonts w:ascii="Courier New" w:hAnsi="Courier New" w:cs="Courier New"/>
          <w:sz w:val="28"/>
          <w:szCs w:val="28"/>
        </w:rPr>
        <w:t xml:space="preserve">. </w:t>
      </w:r>
    </w:p>
    <w:p w:rsidR="00F963CA" w:rsidRDefault="00337697" w:rsidP="00800075">
      <w:pPr>
        <w:rPr>
          <w:rFonts w:ascii="Courier New" w:hAnsi="Courier New" w:cs="Courier New"/>
          <w:sz w:val="28"/>
          <w:szCs w:val="28"/>
        </w:rPr>
      </w:pPr>
      <w:r w:rsidRPr="007A5F8F">
        <w:rPr>
          <w:rFonts w:ascii="Courier New" w:hAnsi="Courier New" w:cs="Courier New"/>
          <w:sz w:val="28"/>
          <w:szCs w:val="28"/>
        </w:rPr>
        <w:t xml:space="preserve">Mais en un sens bien </w:t>
      </w:r>
      <w:r w:rsidRPr="00800075">
        <w:rPr>
          <w:i/>
        </w:rPr>
        <w:t>différent</w:t>
      </w:r>
      <w:r w:rsidR="00800075">
        <w:rPr>
          <w:rFonts w:ascii="Courier New" w:hAnsi="Courier New" w:cs="Courier New"/>
          <w:sz w:val="28"/>
          <w:szCs w:val="28"/>
        </w:rPr>
        <w:t>,</w:t>
      </w:r>
      <w:r w:rsidRPr="007A5F8F">
        <w:rPr>
          <w:rFonts w:ascii="Courier New" w:hAnsi="Courier New" w:cs="Courier New"/>
          <w:sz w:val="28"/>
          <w:szCs w:val="28"/>
        </w:rPr>
        <w:t xml:space="preserve"> aussi bien de celui </w:t>
      </w:r>
    </w:p>
    <w:p w:rsidR="00800075" w:rsidRDefault="00337697" w:rsidP="00800075">
      <w:pPr>
        <w:rPr>
          <w:rFonts w:ascii="Courier New" w:hAnsi="Courier New" w:cs="Courier New"/>
          <w:sz w:val="28"/>
          <w:szCs w:val="28"/>
        </w:rPr>
      </w:pPr>
      <w:r w:rsidRPr="007A5F8F">
        <w:rPr>
          <w:rFonts w:ascii="Courier New" w:hAnsi="Courier New" w:cs="Courier New"/>
          <w:sz w:val="28"/>
          <w:szCs w:val="28"/>
        </w:rPr>
        <w:t>de l’</w:t>
      </w:r>
      <w:r w:rsidR="00C1758A" w:rsidRPr="00315C2E">
        <w:rPr>
          <w:i/>
          <w:color w:val="0000CC"/>
        </w:rPr>
        <w:t xml:space="preserve">idéal du </w:t>
      </w:r>
      <w:r w:rsidR="00C1758A">
        <w:rPr>
          <w:i/>
          <w:color w:val="0000CC"/>
        </w:rPr>
        <w:t>m</w:t>
      </w:r>
      <w:r w:rsidR="00C1758A" w:rsidRPr="00315C2E">
        <w:rPr>
          <w:i/>
          <w:color w:val="0000CC"/>
        </w:rPr>
        <w:t>oi</w:t>
      </w:r>
      <w:r w:rsidR="00800075">
        <w:rPr>
          <w:rFonts w:ascii="Courier New" w:hAnsi="Courier New" w:cs="Courier New"/>
          <w:sz w:val="28"/>
          <w:szCs w:val="28"/>
        </w:rPr>
        <w:t xml:space="preserve">, </w:t>
      </w:r>
      <w:r w:rsidRPr="00800075">
        <w:rPr>
          <w:rFonts w:ascii="Courier New" w:hAnsi="Courier New" w:cs="Courier New"/>
          <w:sz w:val="28"/>
          <w:szCs w:val="28"/>
        </w:rPr>
        <w:t>que du sens concret auquel je faisais allusion tout à l’heure et que vous pouvez donner</w:t>
      </w:r>
      <w:r w:rsidR="00800075">
        <w:rPr>
          <w:rFonts w:ascii="Courier New" w:hAnsi="Courier New" w:cs="Courier New"/>
          <w:sz w:val="28"/>
          <w:szCs w:val="28"/>
        </w:rPr>
        <w:t>…</w:t>
      </w:r>
    </w:p>
    <w:p w:rsidR="00800075" w:rsidRDefault="00337697" w:rsidP="00800075">
      <w:pPr>
        <w:ind w:firstLine="708"/>
        <w:rPr>
          <w:rFonts w:ascii="Courier New" w:hAnsi="Courier New" w:cs="Courier New"/>
          <w:sz w:val="28"/>
          <w:szCs w:val="28"/>
        </w:rPr>
      </w:pPr>
      <w:r w:rsidRPr="00800075">
        <w:rPr>
          <w:rFonts w:ascii="Courier New" w:hAnsi="Courier New" w:cs="Courier New"/>
          <w:sz w:val="28"/>
          <w:szCs w:val="28"/>
        </w:rPr>
        <w:t>je vais y revenir et illustrer tout ça</w:t>
      </w:r>
    </w:p>
    <w:p w:rsidR="00337697" w:rsidRPr="007A5F8F" w:rsidRDefault="00800075" w:rsidP="00800075">
      <w:pPr>
        <w:rPr>
          <w:sz w:val="28"/>
          <w:szCs w:val="28"/>
        </w:rPr>
      </w:pPr>
      <w:r>
        <w:rPr>
          <w:rFonts w:ascii="Courier New" w:hAnsi="Courier New" w:cs="Courier New"/>
          <w:sz w:val="28"/>
          <w:szCs w:val="28"/>
        </w:rPr>
        <w:t>…</w:t>
      </w:r>
      <w:r w:rsidR="00337697" w:rsidRPr="00800075">
        <w:rPr>
          <w:rFonts w:ascii="Courier New" w:hAnsi="Courier New" w:cs="Courier New"/>
          <w:sz w:val="28"/>
          <w:szCs w:val="28"/>
        </w:rPr>
        <w:t xml:space="preserve">à la fonction du </w:t>
      </w:r>
      <w:r w:rsidR="00C1758A" w:rsidRPr="0063513F">
        <w:rPr>
          <w:i/>
          <w:color w:val="0000CC"/>
        </w:rPr>
        <w:t>m</w:t>
      </w:r>
      <w:r w:rsidR="00F963CA" w:rsidRPr="0063513F">
        <w:rPr>
          <w:i/>
          <w:color w:val="0000CC"/>
        </w:rPr>
        <w:t xml:space="preserve">oi </w:t>
      </w:r>
      <w:r w:rsidR="00C1758A" w:rsidRPr="0063513F">
        <w:rPr>
          <w:i/>
          <w:color w:val="0000CC"/>
        </w:rPr>
        <w:t>i</w:t>
      </w:r>
      <w:r w:rsidR="00F963CA" w:rsidRPr="0063513F">
        <w:rPr>
          <w:i/>
          <w:color w:val="0000CC"/>
        </w:rPr>
        <w:t>déal</w:t>
      </w:r>
      <w:r w:rsidR="00337697" w:rsidRPr="00800075">
        <w:rPr>
          <w:rFonts w:ascii="Courier New" w:hAnsi="Courier New" w:cs="Courier New"/>
          <w:sz w:val="28"/>
          <w:szCs w:val="28"/>
        </w:rPr>
        <w:t>.</w:t>
      </w:r>
      <w:r w:rsidR="00337697" w:rsidRPr="007A5F8F">
        <w:rPr>
          <w:sz w:val="28"/>
          <w:szCs w:val="28"/>
        </w:rPr>
        <w:t xml:space="preserve"> </w:t>
      </w:r>
    </w:p>
    <w:p w:rsidR="00800075" w:rsidRDefault="00800075" w:rsidP="00E81B9F">
      <w:pPr>
        <w:rPr>
          <w:rFonts w:ascii="Courier New" w:hAnsi="Courier New" w:cs="Courier New"/>
          <w:sz w:val="28"/>
          <w:szCs w:val="28"/>
        </w:rPr>
      </w:pP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 </w:t>
      </w:r>
      <w:r w:rsidR="00C1758A" w:rsidRPr="0063513F">
        <w:rPr>
          <w:i/>
          <w:color w:val="0000CC"/>
        </w:rPr>
        <w:t>m</w:t>
      </w:r>
      <w:r w:rsidR="00F963CA" w:rsidRPr="0063513F">
        <w:rPr>
          <w:i/>
          <w:color w:val="0000CC"/>
        </w:rPr>
        <w:t xml:space="preserve">oi </w:t>
      </w:r>
      <w:r w:rsidR="00C1758A" w:rsidRPr="0063513F">
        <w:rPr>
          <w:i/>
          <w:color w:val="0000CC"/>
        </w:rPr>
        <w:t>i</w:t>
      </w:r>
      <w:r w:rsidR="00F963CA" w:rsidRPr="0063513F">
        <w:rPr>
          <w:i/>
          <w:color w:val="0000CC"/>
        </w:rPr>
        <w:t>déal</w:t>
      </w:r>
      <w:r w:rsidR="00F963CA">
        <w:rPr>
          <w:i/>
          <w:color w:val="0000CC"/>
        </w:rPr>
        <w:t>,</w:t>
      </w:r>
      <w:r w:rsidRPr="007A5F8F">
        <w:rPr>
          <w:rFonts w:ascii="Courier New" w:hAnsi="Courier New" w:cs="Courier New"/>
          <w:sz w:val="28"/>
          <w:szCs w:val="28"/>
        </w:rPr>
        <w:t xml:space="preserve"> si je puis dire, </w:t>
      </w:r>
      <w:r w:rsidRPr="00F963CA">
        <w:rPr>
          <w:i/>
          <w:iCs/>
        </w:rPr>
        <w:t>réalisé</w:t>
      </w:r>
      <w:r w:rsidRPr="007A5F8F">
        <w:rPr>
          <w:rFonts w:ascii="Courier New" w:hAnsi="Courier New" w:cs="Courier New"/>
          <w:sz w:val="28"/>
          <w:szCs w:val="28"/>
        </w:rPr>
        <w:t xml:space="preserve">, le </w:t>
      </w:r>
      <w:r w:rsidR="00F963CA">
        <w:rPr>
          <w:rFonts w:ascii="Courier New" w:hAnsi="Courier New" w:cs="Courier New"/>
          <w:sz w:val="28"/>
          <w:szCs w:val="28"/>
        </w:rPr>
        <w:t>« </w:t>
      </w:r>
      <w:r w:rsidR="00C1758A" w:rsidRPr="00800075">
        <w:rPr>
          <w:i/>
          <w:color w:val="0000CC"/>
        </w:rPr>
        <w:t>m</w:t>
      </w:r>
      <w:r w:rsidR="00F963CA" w:rsidRPr="00800075">
        <w:rPr>
          <w:i/>
          <w:color w:val="0000CC"/>
        </w:rPr>
        <w:t>oi</w:t>
      </w:r>
      <w:r w:rsidR="00F963CA">
        <w:rPr>
          <w:rFonts w:ascii="Courier New" w:hAnsi="Courier New" w:cs="Courier New"/>
          <w:sz w:val="28"/>
          <w:szCs w:val="28"/>
        </w:rPr>
        <w:t> »</w:t>
      </w:r>
      <w:r w:rsidRPr="007A5F8F">
        <w:rPr>
          <w:rFonts w:ascii="Courier New" w:hAnsi="Courier New" w:cs="Courier New"/>
          <w:sz w:val="28"/>
          <w:szCs w:val="28"/>
        </w:rPr>
        <w:t xml:space="preserve">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de l’analyste, un </w:t>
      </w:r>
      <w:r w:rsidR="00C1758A" w:rsidRPr="0063513F">
        <w:rPr>
          <w:i/>
          <w:color w:val="0000CC"/>
        </w:rPr>
        <w:t>m</w:t>
      </w:r>
      <w:r w:rsidR="00F963CA" w:rsidRPr="0063513F">
        <w:rPr>
          <w:i/>
          <w:color w:val="0000CC"/>
        </w:rPr>
        <w:t xml:space="preserve">oi </w:t>
      </w:r>
      <w:r w:rsidR="00C1758A" w:rsidRPr="0063513F">
        <w:rPr>
          <w:i/>
          <w:color w:val="0000CC"/>
        </w:rPr>
        <w:t>i</w:t>
      </w:r>
      <w:r w:rsidR="00F963CA" w:rsidRPr="0063513F">
        <w:rPr>
          <w:i/>
          <w:color w:val="0000CC"/>
        </w:rPr>
        <w:t>déal</w:t>
      </w:r>
      <w:r w:rsidRPr="007A5F8F">
        <w:rPr>
          <w:rFonts w:ascii="Courier New" w:hAnsi="Courier New" w:cs="Courier New"/>
          <w:sz w:val="28"/>
          <w:szCs w:val="28"/>
        </w:rPr>
        <w:t xml:space="preserve"> au même sens où on dit </w:t>
      </w: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qu’une voiture est une voiture idéale : </w:t>
      </w: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 idéal de voiture ni le rêve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voiture quand elle est toute seule au garage, c’est une vraiment bonne et solide voiture.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Tel est le sens que ça finit par prendre.</w:t>
      </w:r>
    </w:p>
    <w:p w:rsidR="00F963CA" w:rsidRDefault="00F963C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ce n’était que ça bien sûr, une chose littéraire, </w:t>
      </w: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une certaine façon d’articuler que l’analyste a </w:t>
      </w: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à intervenir comme quelqu’un qui en sait un bout </w:t>
      </w: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de plus que l’analysé, tout ça serait simplement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d’un ordre de la platitude, n’aurait peut</w:t>
      </w:r>
      <w:r w:rsidR="00454FCC">
        <w:rPr>
          <w:rFonts w:ascii="Courier New" w:hAnsi="Courier New" w:cs="Courier New"/>
          <w:sz w:val="28"/>
          <w:szCs w:val="28"/>
        </w:rPr>
        <w:t>–</w:t>
      </w:r>
      <w:r w:rsidRPr="007A5F8F">
        <w:rPr>
          <w:rFonts w:ascii="Courier New" w:hAnsi="Courier New" w:cs="Courier New"/>
          <w:sz w:val="28"/>
          <w:szCs w:val="28"/>
        </w:rPr>
        <w:t xml:space="preserve">être pas tellement de portée. </w:t>
      </w:r>
    </w:p>
    <w:p w:rsidR="00F963CA" w:rsidRDefault="00F963C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que ça traduit quelque chose de tout à fait différent : ça traduit une véritable implication subjective de l’analyste dans ce glissement même du sens de ce couple de signifiants </w:t>
      </w:r>
      <w:r w:rsidR="00851B18" w:rsidRPr="00F963CA">
        <w:rPr>
          <w:i/>
          <w:color w:val="0000CC"/>
        </w:rPr>
        <w:t>m</w:t>
      </w:r>
      <w:r w:rsidRPr="00F963CA">
        <w:rPr>
          <w:i/>
          <w:color w:val="0000CC"/>
        </w:rPr>
        <w:t>oi</w:t>
      </w:r>
      <w:r w:rsidRPr="007A5F8F">
        <w:rPr>
          <w:rFonts w:ascii="Courier New" w:hAnsi="Courier New" w:cs="Courier New"/>
          <w:sz w:val="28"/>
          <w:szCs w:val="28"/>
        </w:rPr>
        <w:t xml:space="preserve"> et </w:t>
      </w:r>
      <w:r w:rsidR="00851B18" w:rsidRPr="00F963CA">
        <w:rPr>
          <w:i/>
          <w:color w:val="0000CC"/>
        </w:rPr>
        <w:t>i</w:t>
      </w:r>
      <w:r w:rsidRPr="00F963CA">
        <w:rPr>
          <w:i/>
          <w:color w:val="0000CC"/>
        </w:rPr>
        <w:t>déal</w:t>
      </w:r>
      <w:r w:rsidRPr="007A5F8F">
        <w:rPr>
          <w:rFonts w:ascii="Courier New" w:hAnsi="Courier New" w:cs="Courier New"/>
          <w:sz w:val="28"/>
          <w:szCs w:val="28"/>
        </w:rPr>
        <w:t xml:space="preserve">. </w:t>
      </w:r>
    </w:p>
    <w:p w:rsidR="00F963CA" w:rsidRDefault="00F963CA"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Nous n’avons point à nous étonner d’un effet de </w:t>
      </w: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cet ordre, ce n’est qu’un colmatage, ce n’est que </w:t>
      </w:r>
    </w:p>
    <w:p w:rsidR="00F963CA" w:rsidRDefault="00337697" w:rsidP="00E81B9F">
      <w:pPr>
        <w:rPr>
          <w:rFonts w:ascii="Courier New" w:hAnsi="Courier New" w:cs="Courier New"/>
          <w:sz w:val="28"/>
          <w:szCs w:val="28"/>
        </w:rPr>
      </w:pPr>
      <w:r w:rsidRPr="007A5F8F">
        <w:rPr>
          <w:rFonts w:ascii="Courier New" w:hAnsi="Courier New" w:cs="Courier New"/>
          <w:sz w:val="28"/>
          <w:szCs w:val="28"/>
        </w:rPr>
        <w:t xml:space="preserve">le dernier terme de quelque chose dont le ressort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beaucoup plus constitutif de cette aventure</w:t>
      </w:r>
      <w:r w:rsidR="00F963CA">
        <w:rPr>
          <w:rFonts w:ascii="Courier New" w:hAnsi="Courier New" w:cs="Courier New"/>
          <w:sz w:val="28"/>
          <w:szCs w:val="28"/>
        </w:rPr>
        <w:t>,</w:t>
      </w:r>
    </w:p>
    <w:p w:rsidR="00337697" w:rsidRPr="007A5F8F" w:rsidRDefault="00337697" w:rsidP="00F963CA">
      <w:pPr>
        <w:rPr>
          <w:rFonts w:ascii="Courier New" w:hAnsi="Courier New" w:cs="Courier New"/>
          <w:sz w:val="28"/>
          <w:szCs w:val="28"/>
        </w:rPr>
      </w:pPr>
      <w:r w:rsidRPr="007A5F8F">
        <w:rPr>
          <w:rFonts w:ascii="Courier New" w:hAnsi="Courier New" w:cs="Courier New"/>
          <w:sz w:val="28"/>
          <w:szCs w:val="28"/>
        </w:rPr>
        <w:t>que simplement ce point local, presque caricatural</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vous savez que tout le temps nous affrontons : nous ne sommes ici que pour ça.</w:t>
      </w:r>
    </w:p>
    <w:p w:rsidR="00F963CA" w:rsidRDefault="00F963C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D’où tout cela est</w:t>
      </w:r>
      <w:r w:rsidR="00454FCC">
        <w:rPr>
          <w:rFonts w:ascii="Courier New" w:hAnsi="Courier New" w:cs="Courier New"/>
          <w:sz w:val="28"/>
          <w:szCs w:val="28"/>
        </w:rPr>
        <w:t>–</w:t>
      </w:r>
      <w:r w:rsidRPr="007A5F8F">
        <w:rPr>
          <w:rFonts w:ascii="Courier New" w:hAnsi="Courier New" w:cs="Courier New"/>
          <w:sz w:val="28"/>
          <w:szCs w:val="28"/>
        </w:rPr>
        <w:t>il provenu ? Du « </w:t>
      </w:r>
      <w:r w:rsidRPr="00F963CA">
        <w:rPr>
          <w:i/>
        </w:rPr>
        <w:t>tournant</w:t>
      </w:r>
      <w:r w:rsidRPr="007A5F8F">
        <w:rPr>
          <w:rFonts w:ascii="Courier New" w:hAnsi="Courier New" w:cs="Courier New"/>
          <w:sz w:val="28"/>
          <w:szCs w:val="28"/>
        </w:rPr>
        <w:t xml:space="preserve"> » de </w:t>
      </w:r>
      <w:r w:rsidRPr="00F963CA">
        <w:rPr>
          <w:rFonts w:ascii="Garamond" w:hAnsi="Garamond" w:cs="Courier New"/>
        </w:rPr>
        <w:t>1920</w:t>
      </w:r>
      <w:r w:rsidR="00AD460F">
        <w:rPr>
          <w:rFonts w:ascii="Garamond" w:hAnsi="Garamond" w:cs="Courier New"/>
        </w:rPr>
        <w:t> </w:t>
      </w:r>
      <w:r w:rsidR="00AD460F">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Autour de quoi </w:t>
      </w:r>
      <w:r w:rsidR="00F963CA">
        <w:rPr>
          <w:i/>
        </w:rPr>
        <w:t>le t</w:t>
      </w:r>
      <w:r w:rsidR="00F963CA" w:rsidRPr="00F963CA">
        <w:rPr>
          <w:i/>
        </w:rPr>
        <w:t>ournant</w:t>
      </w:r>
      <w:r w:rsidRPr="007A5F8F">
        <w:rPr>
          <w:rFonts w:ascii="Courier New" w:hAnsi="Courier New" w:cs="Courier New"/>
          <w:sz w:val="28"/>
          <w:szCs w:val="28"/>
        </w:rPr>
        <w:t xml:space="preserve"> de </w:t>
      </w:r>
      <w:r w:rsidRPr="00F963CA">
        <w:rPr>
          <w:rFonts w:ascii="Garamond" w:hAnsi="Garamond" w:cs="Courier New"/>
        </w:rPr>
        <w:t>1920</w:t>
      </w:r>
      <w:r w:rsidRPr="007A5F8F">
        <w:rPr>
          <w:rFonts w:ascii="Courier New" w:hAnsi="Courier New" w:cs="Courier New"/>
          <w:sz w:val="28"/>
          <w:szCs w:val="28"/>
        </w:rPr>
        <w:t xml:space="preserve"> tourne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 </w:t>
      </w:r>
    </w:p>
    <w:p w:rsidR="00F963CA" w:rsidRDefault="00F963C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Autour du fait que…</w:t>
      </w:r>
    </w:p>
    <w:p w:rsidR="00F963C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comme le disent les gens de l’époque,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les héros de la première génération analytique</w:t>
      </w:r>
    </w:p>
    <w:p w:rsidR="00C1758A" w:rsidRDefault="00337697" w:rsidP="00E81B9F">
      <w:pPr>
        <w:pStyle w:val="Corpsdetexte"/>
        <w:rPr>
          <w:b w:val="0"/>
          <w:bCs w:val="0"/>
          <w:sz w:val="28"/>
          <w:szCs w:val="28"/>
        </w:rPr>
      </w:pPr>
      <w:r w:rsidRPr="007A5F8F">
        <w:rPr>
          <w:b w:val="0"/>
          <w:bCs w:val="0"/>
          <w:sz w:val="28"/>
          <w:szCs w:val="28"/>
        </w:rPr>
        <w:t>…</w:t>
      </w:r>
      <w:r w:rsidR="00851B18">
        <w:rPr>
          <w:b w:val="0"/>
          <w:bCs w:val="0"/>
          <w:sz w:val="28"/>
          <w:szCs w:val="28"/>
        </w:rPr>
        <w:t>« </w:t>
      </w:r>
      <w:r w:rsidRPr="00851B18">
        <w:rPr>
          <w:rFonts w:ascii="Times New Roman" w:hAnsi="Times New Roman" w:cs="Times New Roman"/>
          <w:b w:val="0"/>
          <w:bCs w:val="0"/>
          <w:i/>
        </w:rPr>
        <w:t>l’interprétation, ça ne fonctionne plus comme ça a fonctionné</w:t>
      </w:r>
      <w:r w:rsidR="00851B18">
        <w:rPr>
          <w:b w:val="0"/>
          <w:bCs w:val="0"/>
          <w:sz w:val="28"/>
          <w:szCs w:val="28"/>
        </w:rPr>
        <w:t> »</w:t>
      </w:r>
      <w:r w:rsidRPr="007A5F8F">
        <w:rPr>
          <w:b w:val="0"/>
          <w:bCs w:val="0"/>
          <w:sz w:val="28"/>
          <w:szCs w:val="28"/>
        </w:rPr>
        <w:t xml:space="preserve">, l’air n’est plus à ce que ça fonctionne, à ce que ça réussisse. </w:t>
      </w:r>
    </w:p>
    <w:p w:rsidR="00851B18" w:rsidRDefault="00851B18"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Et pourquoi ?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Ça n’a pas épaté FREUD, il l’avait dit depuis bien longtemps. On peut pointer celui de ses textes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où il dit très tôt, dans les </w:t>
      </w:r>
      <w:r w:rsidRPr="00F963CA">
        <w:rPr>
          <w:i/>
        </w:rPr>
        <w:t>Essais</w:t>
      </w:r>
      <w:r w:rsidRPr="00F963CA">
        <w:t xml:space="preserve"> </w:t>
      </w:r>
      <w:r w:rsidRPr="00F963CA">
        <w:rPr>
          <w:i/>
        </w:rPr>
        <w:t>techniques</w:t>
      </w:r>
      <w:r w:rsidRPr="007A5F8F">
        <w:rPr>
          <w:rFonts w:ascii="Courier New" w:hAnsi="Courier New" w:cs="Courier New"/>
          <w:i/>
          <w:sz w:val="28"/>
          <w:szCs w:val="28"/>
        </w:rPr>
        <w:t> </w:t>
      </w:r>
      <w:r w:rsidRPr="00F963CA">
        <w:rPr>
          <w:rFonts w:ascii="Courier New" w:hAnsi="Courier New" w:cs="Courier New"/>
          <w:sz w:val="28"/>
          <w:szCs w:val="28"/>
        </w:rPr>
        <w:t>:</w:t>
      </w:r>
      <w:r w:rsidRPr="007A5F8F">
        <w:rPr>
          <w:rFonts w:ascii="Courier New" w:hAnsi="Courier New" w:cs="Courier New"/>
          <w:i/>
          <w:sz w:val="28"/>
          <w:szCs w:val="28"/>
        </w:rPr>
        <w:t xml:space="preserve"> </w:t>
      </w:r>
    </w:p>
    <w:p w:rsidR="00F963CA" w:rsidRDefault="00F963CA" w:rsidP="00E81B9F">
      <w:pPr>
        <w:rPr>
          <w:rFonts w:ascii="Courier New" w:hAnsi="Courier New" w:cs="Courier New"/>
          <w:sz w:val="28"/>
          <w:szCs w:val="28"/>
        </w:rPr>
      </w:pPr>
    </w:p>
    <w:p w:rsidR="00337697" w:rsidRPr="007A5F8F" w:rsidRDefault="00337697" w:rsidP="00F963CA">
      <w:pPr>
        <w:rPr>
          <w:rFonts w:ascii="Courier New" w:hAnsi="Courier New" w:cs="Courier New"/>
          <w:sz w:val="28"/>
          <w:szCs w:val="28"/>
        </w:rPr>
      </w:pPr>
      <w:r w:rsidRPr="007A5F8F">
        <w:rPr>
          <w:rFonts w:ascii="Courier New" w:hAnsi="Courier New" w:cs="Courier New"/>
          <w:sz w:val="28"/>
          <w:szCs w:val="28"/>
        </w:rPr>
        <w:t>« </w:t>
      </w:r>
      <w:r w:rsidR="00851B18">
        <w:rPr>
          <w:i/>
          <w:sz w:val="22"/>
          <w:szCs w:val="22"/>
        </w:rPr>
        <w:t>P</w:t>
      </w:r>
      <w:r w:rsidRPr="00F963CA">
        <w:rPr>
          <w:i/>
          <w:sz w:val="22"/>
          <w:szCs w:val="22"/>
        </w:rPr>
        <w:t>rofitons de l’ouverture de l’inconscient parce que bientôt il aura retrouvé un autre truc</w:t>
      </w:r>
      <w:r w:rsidRPr="007A5F8F">
        <w:rPr>
          <w:rFonts w:ascii="Courier New" w:hAnsi="Courier New" w:cs="Courier New"/>
          <w:sz w:val="28"/>
          <w:szCs w:val="28"/>
        </w:rPr>
        <w:t> »</w:t>
      </w:r>
      <w:r w:rsidRPr="007A5F8F">
        <w:rPr>
          <w:rStyle w:val="Caractredenotedebasdepage"/>
          <w:b/>
          <w:bCs/>
          <w:color w:val="FF3300"/>
          <w:sz w:val="28"/>
          <w:szCs w:val="28"/>
        </w:rPr>
        <w:footnoteReference w:id="299"/>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F963CA" w:rsidRDefault="00337697" w:rsidP="00E81B9F">
      <w:pPr>
        <w:pStyle w:val="Corpsdetexte2"/>
        <w:rPr>
          <w:sz w:val="28"/>
          <w:szCs w:val="28"/>
        </w:rPr>
      </w:pPr>
      <w:r w:rsidRPr="007A5F8F">
        <w:rPr>
          <w:sz w:val="28"/>
          <w:szCs w:val="28"/>
        </w:rPr>
        <w:t>Qu’est</w:t>
      </w:r>
      <w:r w:rsidR="00454FCC">
        <w:rPr>
          <w:sz w:val="28"/>
          <w:szCs w:val="28"/>
        </w:rPr>
        <w:t>–</w:t>
      </w:r>
      <w:r w:rsidRPr="007A5F8F">
        <w:rPr>
          <w:sz w:val="28"/>
          <w:szCs w:val="28"/>
        </w:rPr>
        <w:t>ce que ça veut dire pour nous</w:t>
      </w:r>
      <w:r w:rsidR="00F963CA">
        <w:rPr>
          <w:sz w:val="28"/>
          <w:szCs w:val="28"/>
        </w:rPr>
        <w:t>,</w:t>
      </w:r>
      <w:r w:rsidRPr="007A5F8F">
        <w:rPr>
          <w:sz w:val="28"/>
          <w:szCs w:val="28"/>
        </w:rPr>
        <w:t xml:space="preserve"> qui pouvons </w:t>
      </w:r>
    </w:p>
    <w:p w:rsidR="00337697" w:rsidRPr="007A5F8F" w:rsidRDefault="00337697" w:rsidP="00E81B9F">
      <w:pPr>
        <w:pStyle w:val="Corpsdetexte2"/>
        <w:rPr>
          <w:sz w:val="28"/>
          <w:szCs w:val="28"/>
        </w:rPr>
      </w:pPr>
      <w:r w:rsidRPr="007A5F8F">
        <w:rPr>
          <w:sz w:val="28"/>
          <w:szCs w:val="28"/>
        </w:rPr>
        <w:t>de cette expérience faite</w:t>
      </w:r>
      <w:r w:rsidR="00851B18">
        <w:rPr>
          <w:sz w:val="28"/>
          <w:szCs w:val="28"/>
        </w:rPr>
        <w:t xml:space="preserve"> – </w:t>
      </w:r>
      <w:r w:rsidRPr="00851B18">
        <w:rPr>
          <w:i/>
          <w:szCs w:val="24"/>
        </w:rPr>
        <w:t>et nous</w:t>
      </w:r>
      <w:r w:rsidR="00454FCC" w:rsidRPr="00851B18">
        <w:rPr>
          <w:i/>
          <w:szCs w:val="24"/>
        </w:rPr>
        <w:t>–</w:t>
      </w:r>
      <w:r w:rsidRPr="00851B18">
        <w:rPr>
          <w:i/>
          <w:szCs w:val="24"/>
        </w:rPr>
        <w:t>mêmes glissant avec</w:t>
      </w:r>
      <w:r w:rsidR="00851B18">
        <w:rPr>
          <w:sz w:val="28"/>
          <w:szCs w:val="28"/>
        </w:rPr>
        <w:t xml:space="preserve"> – </w:t>
      </w:r>
      <w:r w:rsidRPr="007A5F8F">
        <w:rPr>
          <w:sz w:val="28"/>
          <w:szCs w:val="28"/>
        </w:rPr>
        <w:t xml:space="preserve">quand même trouver les repères ? </w:t>
      </w:r>
    </w:p>
    <w:p w:rsidR="00F963CA" w:rsidRDefault="00F963CA" w:rsidP="00E81B9F">
      <w:pPr>
        <w:rPr>
          <w:rFonts w:ascii="Courier New" w:hAnsi="Courier New" w:cs="Courier New"/>
          <w:sz w:val="28"/>
          <w:szCs w:val="28"/>
        </w:rPr>
      </w:pPr>
    </w:p>
    <w:p w:rsidR="0060669C" w:rsidRDefault="00337697" w:rsidP="0060669C">
      <w:pPr>
        <w:rPr>
          <w:rFonts w:ascii="Courier New" w:hAnsi="Courier New" w:cs="Courier New"/>
          <w:sz w:val="28"/>
          <w:szCs w:val="28"/>
        </w:rPr>
      </w:pPr>
      <w:r w:rsidRPr="007A5F8F">
        <w:rPr>
          <w:rFonts w:ascii="Courier New" w:hAnsi="Courier New" w:cs="Courier New"/>
          <w:sz w:val="28"/>
          <w:szCs w:val="28"/>
        </w:rPr>
        <w:t xml:space="preserve">Je dis que </w:t>
      </w:r>
      <w:r w:rsidRPr="0060669C">
        <w:rPr>
          <w:i/>
        </w:rPr>
        <w:t>l’effet d’un discours</w:t>
      </w:r>
      <w:r w:rsidR="0060669C">
        <w:rPr>
          <w:rFonts w:ascii="Courier New" w:hAnsi="Courier New" w:cs="Courier New"/>
          <w:sz w:val="28"/>
          <w:szCs w:val="28"/>
        </w:rPr>
        <w:t xml:space="preserve">, </w:t>
      </w:r>
      <w:r w:rsidRPr="007A5F8F">
        <w:rPr>
          <w:rFonts w:ascii="Courier New" w:hAnsi="Courier New" w:cs="Courier New"/>
          <w:sz w:val="28"/>
          <w:szCs w:val="28"/>
        </w:rPr>
        <w:t xml:space="preserve">je parle de celui de </w:t>
      </w:r>
    </w:p>
    <w:p w:rsidR="0060669C" w:rsidRDefault="00337697" w:rsidP="00E81B9F">
      <w:pPr>
        <w:rPr>
          <w:rFonts w:ascii="Courier New" w:hAnsi="Courier New" w:cs="Courier New"/>
          <w:sz w:val="28"/>
          <w:szCs w:val="28"/>
        </w:rPr>
      </w:pPr>
      <w:r w:rsidRPr="00F963CA">
        <w:rPr>
          <w:rFonts w:ascii="Courier New" w:hAnsi="Courier New" w:cs="Courier New"/>
          <w:i/>
        </w:rPr>
        <w:t>la première génération analytique</w:t>
      </w:r>
      <w:r w:rsidR="0060669C">
        <w:rPr>
          <w:rFonts w:ascii="Courier New" w:hAnsi="Courier New" w:cs="Courier New"/>
          <w:i/>
        </w:rPr>
        <w:t xml:space="preserve">, </w:t>
      </w:r>
      <w:r w:rsidRPr="007A5F8F">
        <w:rPr>
          <w:rFonts w:ascii="Courier New" w:hAnsi="Courier New" w:cs="Courier New"/>
          <w:sz w:val="28"/>
          <w:szCs w:val="28"/>
        </w:rPr>
        <w:t xml:space="preserve">qui, portant sur </w:t>
      </w:r>
    </w:p>
    <w:p w:rsidR="0060669C" w:rsidRDefault="00337697" w:rsidP="00E81B9F">
      <w:pPr>
        <w:rPr>
          <w:rFonts w:ascii="Courier New" w:hAnsi="Courier New" w:cs="Courier New"/>
          <w:sz w:val="28"/>
          <w:szCs w:val="28"/>
        </w:rPr>
      </w:pPr>
      <w:r w:rsidRPr="0060669C">
        <w:rPr>
          <w:i/>
        </w:rPr>
        <w:t>l’effet d’un discours</w:t>
      </w:r>
      <w:r w:rsidR="0060669C">
        <w:rPr>
          <w:rFonts w:ascii="Courier New" w:hAnsi="Courier New" w:cs="Courier New"/>
          <w:sz w:val="28"/>
          <w:szCs w:val="28"/>
        </w:rPr>
        <w:t xml:space="preserve"> : </w:t>
      </w:r>
      <w:r w:rsidRPr="0060669C">
        <w:rPr>
          <w:i/>
        </w:rPr>
        <w:t>l’inconscient</w:t>
      </w:r>
      <w:r w:rsidRPr="007A5F8F">
        <w:rPr>
          <w:rFonts w:ascii="Courier New" w:hAnsi="Courier New" w:cs="Courier New"/>
          <w:sz w:val="28"/>
          <w:szCs w:val="28"/>
        </w:rPr>
        <w:t xml:space="preserve">, ne le sait pas que c’est de ça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qu’il s’agit…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encore que ce fût là, et depuis la </w:t>
      </w:r>
      <w:r w:rsidRPr="0060669C">
        <w:rPr>
          <w:i/>
        </w:rPr>
        <w:t>Traumdeutung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où je vous apprends à le reconnaître, à l’épeler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0060669C">
        <w:rPr>
          <w:rFonts w:ascii="Courier New" w:hAnsi="Courier New" w:cs="Courier New"/>
          <w:sz w:val="28"/>
          <w:szCs w:val="28"/>
        </w:rPr>
        <w:t xml:space="preserve">à savoir </w:t>
      </w:r>
      <w:r w:rsidRPr="007A5F8F">
        <w:rPr>
          <w:rFonts w:ascii="Courier New" w:hAnsi="Courier New" w:cs="Courier New"/>
          <w:sz w:val="28"/>
          <w:szCs w:val="28"/>
        </w:rPr>
        <w:t xml:space="preserve">qu’il ne s’agit constamment sous le terme des </w:t>
      </w:r>
      <w:r w:rsidRPr="0060669C">
        <w:rPr>
          <w:i/>
          <w:iCs/>
        </w:rPr>
        <w:t>mécanismes de l’inconscient</w:t>
      </w:r>
      <w:r w:rsidRPr="007A5F8F">
        <w:rPr>
          <w:rFonts w:ascii="Courier New" w:hAnsi="Courier New" w:cs="Courier New"/>
          <w:sz w:val="28"/>
          <w:szCs w:val="28"/>
        </w:rPr>
        <w:t xml:space="preserve"> que de </w:t>
      </w:r>
      <w:r w:rsidRPr="0060669C">
        <w:rPr>
          <w:i/>
        </w:rPr>
        <w:t>l’effet du discours</w:t>
      </w:r>
      <w:r w:rsidRPr="007A5F8F">
        <w:rPr>
          <w:rFonts w:ascii="Courier New" w:hAnsi="Courier New" w:cs="Courier New"/>
          <w:sz w:val="28"/>
          <w:szCs w:val="28"/>
        </w:rPr>
        <w:t xml:space="preserve">. </w:t>
      </w:r>
    </w:p>
    <w:p w:rsidR="00F963CA" w:rsidRDefault="00F963CA" w:rsidP="00E81B9F">
      <w:pPr>
        <w:rPr>
          <w:rFonts w:ascii="Courier New" w:hAnsi="Courier New" w:cs="Courier New"/>
          <w:sz w:val="28"/>
          <w:szCs w:val="28"/>
        </w:rPr>
      </w:pPr>
    </w:p>
    <w:p w:rsidR="0060669C"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ceci : </w:t>
      </w:r>
    </w:p>
    <w:p w:rsidR="0060669C" w:rsidRDefault="00337697" w:rsidP="00E81B9F">
      <w:pPr>
        <w:rPr>
          <w:rFonts w:ascii="Courier New" w:hAnsi="Courier New" w:cs="Courier New"/>
          <w:sz w:val="28"/>
          <w:szCs w:val="28"/>
        </w:rPr>
      </w:pPr>
      <w:r w:rsidRPr="0060669C">
        <w:rPr>
          <w:i/>
        </w:rPr>
        <w:t>l’effet d’un discours</w:t>
      </w:r>
      <w:r w:rsidRPr="007A5F8F">
        <w:rPr>
          <w:rFonts w:ascii="Courier New" w:hAnsi="Courier New" w:cs="Courier New"/>
          <w:sz w:val="28"/>
          <w:szCs w:val="28"/>
        </w:rPr>
        <w:t xml:space="preserve"> qui, portant sur </w:t>
      </w:r>
      <w:r w:rsidRPr="0060669C">
        <w:rPr>
          <w:i/>
        </w:rPr>
        <w:t>l’effet d’un discours</w:t>
      </w:r>
      <w:r w:rsidR="0060669C" w:rsidRPr="0060669C">
        <w:rPr>
          <w:i/>
        </w:rPr>
        <w:t> :</w:t>
      </w:r>
      <w:r w:rsidRPr="0060669C">
        <w:rPr>
          <w:i/>
        </w:rPr>
        <w:t xml:space="preserve"> l’inconscient</w:t>
      </w:r>
      <w:r w:rsidR="0060669C">
        <w:rPr>
          <w:rFonts w:ascii="Courier New" w:hAnsi="Courier New" w:cs="Courier New"/>
          <w:sz w:val="28"/>
          <w:szCs w:val="28"/>
        </w:rPr>
        <w:t>,</w:t>
      </w:r>
      <w:r w:rsidRPr="007A5F8F">
        <w:rPr>
          <w:rFonts w:ascii="Courier New" w:hAnsi="Courier New" w:cs="Courier New"/>
          <w:sz w:val="28"/>
          <w:szCs w:val="28"/>
        </w:rPr>
        <w:t xml:space="preserve"> qui ne le sait pas, aboutit nécessairement à une </w:t>
      </w:r>
      <w:r w:rsidRPr="0060669C">
        <w:rPr>
          <w:i/>
          <w:color w:val="0000CC"/>
        </w:rPr>
        <w:t>cristallisation nouvelle</w:t>
      </w:r>
      <w:r w:rsidRPr="007A5F8F">
        <w:rPr>
          <w:rFonts w:ascii="Courier New" w:hAnsi="Courier New" w:cs="Courier New"/>
          <w:sz w:val="28"/>
          <w:szCs w:val="28"/>
        </w:rPr>
        <w:t xml:space="preserve"> de </w:t>
      </w:r>
      <w:r w:rsidRPr="0060669C">
        <w:rPr>
          <w:i/>
        </w:rPr>
        <w:t>ces effets d’inconscient</w:t>
      </w:r>
      <w:r w:rsidRPr="007A5F8F">
        <w:rPr>
          <w:rFonts w:ascii="Courier New" w:hAnsi="Courier New" w:cs="Courier New"/>
          <w:sz w:val="28"/>
          <w:szCs w:val="28"/>
        </w:rPr>
        <w:t xml:space="preserve"> qui opacifie ce discours. </w:t>
      </w:r>
    </w:p>
    <w:p w:rsidR="0060669C" w:rsidRDefault="0060669C" w:rsidP="00E81B9F">
      <w:pPr>
        <w:rPr>
          <w:rFonts w:ascii="Courier New" w:hAnsi="Courier New" w:cs="Courier New"/>
          <w:sz w:val="28"/>
          <w:szCs w:val="28"/>
        </w:rPr>
      </w:pPr>
    </w:p>
    <w:p w:rsidR="0060669C" w:rsidRDefault="0060669C" w:rsidP="00E81B9F">
      <w:pPr>
        <w:rPr>
          <w:rFonts w:ascii="Courier New" w:hAnsi="Courier New" w:cs="Courier New"/>
          <w:sz w:val="28"/>
          <w:szCs w:val="28"/>
        </w:rPr>
      </w:pPr>
      <w:r>
        <w:rPr>
          <w:rFonts w:ascii="Courier New" w:hAnsi="Courier New" w:cs="Courier New"/>
          <w:sz w:val="28"/>
          <w:szCs w:val="28"/>
        </w:rPr>
        <w:t>« </w:t>
      </w:r>
      <w:r>
        <w:rPr>
          <w:i/>
          <w:color w:val="0000CC"/>
        </w:rPr>
        <w:t>C</w:t>
      </w:r>
      <w:r w:rsidRPr="0060669C">
        <w:rPr>
          <w:i/>
          <w:color w:val="0000CC"/>
        </w:rPr>
        <w:t>ristallisation nouvelle</w:t>
      </w:r>
      <w:r>
        <w:rPr>
          <w:rFonts w:ascii="Courier New" w:hAnsi="Courier New" w:cs="Courier New"/>
          <w:sz w:val="28"/>
          <w:szCs w:val="28"/>
        </w:rPr>
        <w:t> »</w:t>
      </w:r>
      <w:r w:rsidR="00337697" w:rsidRPr="007A5F8F">
        <w:rPr>
          <w:rFonts w:ascii="Courier New" w:hAnsi="Courier New" w:cs="Courier New"/>
          <w:sz w:val="28"/>
          <w:szCs w:val="28"/>
        </w:rPr>
        <w:t xml:space="preserve"> ça veut dire quoi ? </w:t>
      </w:r>
    </w:p>
    <w:p w:rsidR="0060669C" w:rsidRDefault="0060669C" w:rsidP="00E81B9F">
      <w:pPr>
        <w:rPr>
          <w:rFonts w:ascii="Courier New" w:hAnsi="Courier New" w:cs="Courier New"/>
          <w:sz w:val="28"/>
          <w:szCs w:val="28"/>
        </w:rPr>
      </w:pPr>
      <w:r>
        <w:rPr>
          <w:rFonts w:ascii="Courier New" w:hAnsi="Courier New" w:cs="Courier New"/>
          <w:sz w:val="28"/>
          <w:szCs w:val="28"/>
        </w:rPr>
        <w:t>Ç</w:t>
      </w:r>
      <w:r w:rsidR="00337697" w:rsidRPr="007A5F8F">
        <w:rPr>
          <w:rFonts w:ascii="Courier New" w:hAnsi="Courier New" w:cs="Courier New"/>
          <w:sz w:val="28"/>
          <w:szCs w:val="28"/>
        </w:rPr>
        <w:t xml:space="preserve">a veut dire les effets que nous constatons, à savoir que ça ne fait plus le même effet aux patients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qu’on leur donne certains aperçus, certaines clés, qu’on manie devant eux certains signifiants.</w:t>
      </w:r>
    </w:p>
    <w:p w:rsidR="0060669C" w:rsidRDefault="0060669C"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Mais observez</w:t>
      </w:r>
      <w:r w:rsidR="00454FCC">
        <w:rPr>
          <w:rFonts w:ascii="Courier New" w:hAnsi="Courier New" w:cs="Courier New"/>
          <w:sz w:val="28"/>
          <w:szCs w:val="28"/>
        </w:rPr>
        <w:t>–</w:t>
      </w:r>
      <w:r w:rsidRPr="007A5F8F">
        <w:rPr>
          <w:rFonts w:ascii="Courier New" w:hAnsi="Courier New" w:cs="Courier New"/>
          <w:sz w:val="28"/>
          <w:szCs w:val="28"/>
        </w:rPr>
        <w:t xml:space="preserve">le bien, les structures subjectives </w:t>
      </w:r>
    </w:p>
    <w:p w:rsidR="0060669C" w:rsidRDefault="00337697" w:rsidP="00E81B9F">
      <w:pPr>
        <w:rPr>
          <w:rFonts w:ascii="Courier New" w:hAnsi="Courier New" w:cs="Courier New"/>
          <w:sz w:val="28"/>
          <w:szCs w:val="28"/>
        </w:rPr>
      </w:pPr>
      <w:r w:rsidRPr="007A5F8F">
        <w:rPr>
          <w:rFonts w:ascii="Courier New" w:hAnsi="Courier New" w:cs="Courier New"/>
          <w:sz w:val="28"/>
          <w:szCs w:val="28"/>
        </w:rPr>
        <w:t xml:space="preserve">qui correspondent à cette cristallisation nouvelle, n’ont pas besoin, elles, d’être nouvelles. </w:t>
      </w:r>
    </w:p>
    <w:p w:rsidR="0060669C" w:rsidRDefault="0060669C" w:rsidP="00E81B9F">
      <w:pPr>
        <w:rPr>
          <w:rFonts w:ascii="Courier New" w:hAnsi="Courier New" w:cs="Courier New"/>
          <w:sz w:val="28"/>
          <w:szCs w:val="28"/>
        </w:rPr>
      </w:pPr>
    </w:p>
    <w:p w:rsidR="0060669C"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ces registres, ces degrés d’aliénation, </w:t>
      </w:r>
    </w:p>
    <w:p w:rsidR="0060669C" w:rsidRDefault="00337697" w:rsidP="00E81B9F">
      <w:pPr>
        <w:rPr>
          <w:rFonts w:ascii="Courier New" w:hAnsi="Courier New" w:cs="Courier New"/>
          <w:sz w:val="28"/>
          <w:szCs w:val="28"/>
        </w:rPr>
      </w:pPr>
      <w:r w:rsidRPr="007A5F8F">
        <w:rPr>
          <w:rFonts w:ascii="Courier New" w:hAnsi="Courier New" w:cs="Courier New"/>
          <w:sz w:val="28"/>
          <w:szCs w:val="28"/>
        </w:rPr>
        <w:t>si je puis dire, que nous pouvons dans le sujet spécifier, qualifier</w:t>
      </w:r>
      <w:r w:rsidR="0060669C">
        <w:rPr>
          <w:rFonts w:ascii="Courier New" w:hAnsi="Courier New" w:cs="Courier New"/>
          <w:sz w:val="28"/>
          <w:szCs w:val="28"/>
        </w:rPr>
        <w:t>,</w:t>
      </w:r>
      <w:r w:rsidRPr="007A5F8F">
        <w:rPr>
          <w:rFonts w:ascii="Courier New" w:hAnsi="Courier New" w:cs="Courier New"/>
          <w:sz w:val="28"/>
          <w:szCs w:val="28"/>
        </w:rPr>
        <w:t xml:space="preserve"> sous les termes par exemple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00C1758A" w:rsidRPr="0060669C">
        <w:rPr>
          <w:i/>
          <w:color w:val="0000CC"/>
        </w:rPr>
        <w:t>m</w:t>
      </w:r>
      <w:r w:rsidRPr="0060669C">
        <w:rPr>
          <w:i/>
          <w:color w:val="0000CC"/>
        </w:rPr>
        <w:t>oi</w:t>
      </w:r>
      <w:r w:rsidRPr="007A5F8F">
        <w:rPr>
          <w:rFonts w:ascii="Courier New" w:hAnsi="Courier New" w:cs="Courier New"/>
          <w:sz w:val="28"/>
          <w:szCs w:val="28"/>
        </w:rPr>
        <w:t xml:space="preserve">, de </w:t>
      </w:r>
      <w:r w:rsidR="00C1758A" w:rsidRPr="0060669C">
        <w:rPr>
          <w:i/>
          <w:color w:val="0000CC"/>
        </w:rPr>
        <w:t>s</w:t>
      </w:r>
      <w:r w:rsidRPr="0060669C">
        <w:rPr>
          <w:i/>
          <w:color w:val="0000CC"/>
        </w:rPr>
        <w:t>urmoi</w:t>
      </w:r>
      <w:r w:rsidRPr="007A5F8F">
        <w:rPr>
          <w:rFonts w:ascii="Courier New" w:hAnsi="Courier New" w:cs="Courier New"/>
          <w:sz w:val="28"/>
          <w:szCs w:val="28"/>
        </w:rPr>
        <w:t>, d’</w:t>
      </w:r>
      <w:r w:rsidR="00C1758A" w:rsidRPr="0060669C">
        <w:rPr>
          <w:i/>
          <w:color w:val="0000CC"/>
        </w:rPr>
        <w:t>i</w:t>
      </w:r>
      <w:r w:rsidRPr="0060669C">
        <w:rPr>
          <w:i/>
          <w:color w:val="0000CC"/>
        </w:rPr>
        <w:t xml:space="preserve">déal du </w:t>
      </w:r>
      <w:r w:rsidR="00C1758A" w:rsidRPr="0060669C">
        <w:rPr>
          <w:i/>
          <w:color w:val="0000CC"/>
        </w:rPr>
        <w:t>m</w:t>
      </w:r>
      <w:r w:rsidRPr="0060669C">
        <w:rPr>
          <w:i/>
          <w:color w:val="0000CC"/>
        </w:rPr>
        <w:t>oi</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C’est comme des </w:t>
      </w:r>
      <w:r w:rsidR="00DC5CC3">
        <w:rPr>
          <w:rFonts w:ascii="Courier New" w:hAnsi="Courier New" w:cs="Courier New"/>
          <w:sz w:val="28"/>
          <w:szCs w:val="28"/>
        </w:rPr>
        <w:t>« </w:t>
      </w:r>
      <w:r w:rsidRPr="00DC5CC3">
        <w:rPr>
          <w:i/>
        </w:rPr>
        <w:t>ondes stables</w:t>
      </w:r>
      <w:r w:rsidR="00DC5CC3">
        <w:rPr>
          <w:rFonts w:ascii="Courier New" w:hAnsi="Courier New" w:cs="Courier New"/>
          <w:sz w:val="28"/>
          <w:szCs w:val="28"/>
        </w:rPr>
        <w:t xml:space="preserve"> » </w:t>
      </w:r>
      <w:r w:rsidRPr="007A5F8F">
        <w:rPr>
          <w:rFonts w:ascii="Courier New" w:hAnsi="Courier New" w:cs="Courier New"/>
          <w:sz w:val="28"/>
          <w:szCs w:val="28"/>
        </w:rPr>
        <w:t>quel que soit ce qui se passe</w:t>
      </w:r>
      <w:r w:rsidR="00851B18">
        <w:rPr>
          <w:rFonts w:ascii="Courier New" w:hAnsi="Courier New" w:cs="Courier New"/>
          <w:sz w:val="28"/>
          <w:szCs w:val="28"/>
        </w:rPr>
        <w:t>,</w:t>
      </w:r>
      <w:r w:rsidRPr="007A5F8F">
        <w:rPr>
          <w:rFonts w:ascii="Courier New" w:hAnsi="Courier New" w:cs="Courier New"/>
          <w:sz w:val="28"/>
          <w:szCs w:val="28"/>
        </w:rPr>
        <w:t xml:space="preserve"> ces effets</w:t>
      </w:r>
      <w:r w:rsidR="00DC5CC3">
        <w:rPr>
          <w:rFonts w:ascii="Courier New" w:hAnsi="Courier New" w:cs="Courier New"/>
          <w:sz w:val="28"/>
          <w:szCs w:val="28"/>
        </w:rPr>
        <w:t> :</w:t>
      </w:r>
    </w:p>
    <w:p w:rsidR="00AD460F" w:rsidRPr="007A5F8F" w:rsidRDefault="00AD460F" w:rsidP="00E81B9F">
      <w:pPr>
        <w:rPr>
          <w:rFonts w:ascii="Courier New" w:hAnsi="Courier New" w:cs="Courier New"/>
          <w:sz w:val="28"/>
          <w:szCs w:val="28"/>
        </w:rPr>
      </w:pPr>
    </w:p>
    <w:p w:rsidR="00AD460F" w:rsidRPr="00851B18" w:rsidRDefault="00337697" w:rsidP="00851B18">
      <w:pPr>
        <w:pStyle w:val="Paragraphedeliste"/>
        <w:numPr>
          <w:ilvl w:val="0"/>
          <w:numId w:val="13"/>
        </w:numPr>
        <w:rPr>
          <w:rFonts w:ascii="Courier New" w:hAnsi="Courier New" w:cs="Courier New"/>
          <w:sz w:val="28"/>
          <w:szCs w:val="28"/>
        </w:rPr>
      </w:pPr>
      <w:r w:rsidRPr="00851B18">
        <w:rPr>
          <w:rFonts w:ascii="Courier New" w:hAnsi="Courier New" w:cs="Courier New"/>
          <w:sz w:val="28"/>
          <w:szCs w:val="28"/>
        </w:rPr>
        <w:t xml:space="preserve">qui mettent en recul, immunisent, </w:t>
      </w:r>
      <w:r w:rsidRPr="00851B18">
        <w:rPr>
          <w:i/>
        </w:rPr>
        <w:t>mithridatisent</w:t>
      </w:r>
      <w:r w:rsidRPr="00851B18">
        <w:rPr>
          <w:rFonts w:ascii="Courier New" w:hAnsi="Courier New" w:cs="Courier New"/>
          <w:sz w:val="28"/>
          <w:szCs w:val="28"/>
        </w:rPr>
        <w:t xml:space="preserve"> le sujet par rapport à un certain discours,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851B18" w:rsidRDefault="00337697" w:rsidP="00E81B9F">
      <w:pPr>
        <w:pStyle w:val="Paragraphedeliste"/>
        <w:numPr>
          <w:ilvl w:val="0"/>
          <w:numId w:val="13"/>
        </w:numPr>
        <w:rPr>
          <w:rFonts w:ascii="Courier New" w:hAnsi="Courier New" w:cs="Courier New"/>
          <w:sz w:val="28"/>
          <w:szCs w:val="28"/>
        </w:rPr>
      </w:pPr>
      <w:r w:rsidRPr="00851B18">
        <w:rPr>
          <w:rFonts w:ascii="Courier New" w:hAnsi="Courier New" w:cs="Courier New"/>
          <w:sz w:val="28"/>
          <w:szCs w:val="28"/>
        </w:rPr>
        <w:t>qui empêchent que ce soit celui</w:t>
      </w:r>
      <w:r w:rsidR="00454FCC" w:rsidRPr="00851B18">
        <w:rPr>
          <w:rFonts w:ascii="Courier New" w:hAnsi="Courier New" w:cs="Courier New"/>
          <w:sz w:val="28"/>
          <w:szCs w:val="28"/>
        </w:rPr>
        <w:t>–</w:t>
      </w:r>
      <w:r w:rsidRPr="00851B18">
        <w:rPr>
          <w:rFonts w:ascii="Courier New" w:hAnsi="Courier New" w:cs="Courier New"/>
          <w:sz w:val="28"/>
          <w:szCs w:val="28"/>
        </w:rPr>
        <w:t xml:space="preserve">là qui puisse continuer à fonctionner, quand il s’agit de mener le sujet là où nous devons le mener, </w:t>
      </w:r>
      <w:r w:rsidR="00851B18">
        <w:rPr>
          <w:rFonts w:ascii="Courier New" w:hAnsi="Courier New" w:cs="Courier New"/>
          <w:sz w:val="28"/>
          <w:szCs w:val="28"/>
        </w:rPr>
        <w:t xml:space="preserve">                          </w:t>
      </w:r>
      <w:r w:rsidRPr="00851B18">
        <w:rPr>
          <w:rFonts w:ascii="Courier New" w:hAnsi="Courier New" w:cs="Courier New"/>
          <w:sz w:val="28"/>
          <w:szCs w:val="28"/>
        </w:rPr>
        <w:t xml:space="preserve">c’est à savoir à son désir. </w:t>
      </w:r>
    </w:p>
    <w:p w:rsidR="0060669C" w:rsidRDefault="0060669C" w:rsidP="00E81B9F">
      <w:pPr>
        <w:rPr>
          <w:rFonts w:ascii="Courier New" w:hAnsi="Courier New" w:cs="Courier New"/>
          <w:sz w:val="28"/>
          <w:szCs w:val="28"/>
        </w:rPr>
      </w:pP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Ça ne change rien sur les points nœuds où lui, </w:t>
      </w:r>
    </w:p>
    <w:p w:rsidR="00DC5CC3" w:rsidRDefault="00337697" w:rsidP="00E81B9F">
      <w:pPr>
        <w:rPr>
          <w:rFonts w:ascii="Courier New" w:hAnsi="Courier New" w:cs="Courier New"/>
          <w:sz w:val="28"/>
          <w:szCs w:val="28"/>
        </w:rPr>
      </w:pPr>
      <w:r w:rsidRPr="007A5F8F">
        <w:rPr>
          <w:rFonts w:ascii="Courier New" w:hAnsi="Courier New" w:cs="Courier New"/>
          <w:sz w:val="28"/>
          <w:szCs w:val="28"/>
        </w:rPr>
        <w:t xml:space="preserve">comme sujet, va se reconnaître, s’installer. </w:t>
      </w:r>
    </w:p>
    <w:p w:rsidR="00DC5CC3"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cela qu’à ce tournant FREUD constate. </w:t>
      </w:r>
    </w:p>
    <w:p w:rsidR="00236C29" w:rsidRDefault="00236C29" w:rsidP="00E81B9F">
      <w:pPr>
        <w:rPr>
          <w:rFonts w:ascii="Courier New" w:hAnsi="Courier New" w:cs="Courier New"/>
          <w:sz w:val="28"/>
          <w:szCs w:val="28"/>
        </w:rPr>
      </w:pP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Si FREUD s’essaie à définir quels sont ces </w:t>
      </w:r>
      <w:r w:rsidRPr="00DC5CC3">
        <w:rPr>
          <w:i/>
        </w:rPr>
        <w:t>points stables</w:t>
      </w:r>
      <w:r w:rsidRPr="007A5F8F">
        <w:rPr>
          <w:rFonts w:ascii="Courier New" w:hAnsi="Courier New" w:cs="Courier New"/>
          <w:sz w:val="28"/>
          <w:szCs w:val="28"/>
        </w:rPr>
        <w:t xml:space="preserve">, ces </w:t>
      </w:r>
      <w:r w:rsidR="00DC5CC3">
        <w:rPr>
          <w:rFonts w:ascii="Courier New" w:hAnsi="Courier New" w:cs="Courier New"/>
          <w:sz w:val="28"/>
          <w:szCs w:val="28"/>
        </w:rPr>
        <w:t>« </w:t>
      </w:r>
      <w:r w:rsidRPr="00DC5CC3">
        <w:rPr>
          <w:i/>
        </w:rPr>
        <w:t>ondes fixes</w:t>
      </w:r>
      <w:r w:rsidR="00DC5CC3">
        <w:rPr>
          <w:rFonts w:ascii="Courier New" w:hAnsi="Courier New" w:cs="Courier New"/>
          <w:sz w:val="28"/>
          <w:szCs w:val="28"/>
        </w:rPr>
        <w:t> »</w:t>
      </w:r>
      <w:r w:rsidRPr="007A5F8F">
        <w:rPr>
          <w:rFonts w:ascii="Courier New" w:hAnsi="Courier New" w:cs="Courier New"/>
          <w:sz w:val="28"/>
          <w:szCs w:val="28"/>
        </w:rPr>
        <w:t xml:space="preserve"> dans la constitution </w:t>
      </w:r>
      <w:r w:rsidRPr="00DC5CC3">
        <w:rPr>
          <w:rFonts w:ascii="Courier New" w:hAnsi="Courier New" w:cs="Courier New"/>
          <w:i/>
        </w:rPr>
        <w:t>subjective</w:t>
      </w:r>
      <w:r w:rsidRPr="007A5F8F">
        <w:rPr>
          <w:rFonts w:ascii="Courier New" w:hAnsi="Courier New" w:cs="Courier New"/>
          <w:sz w:val="28"/>
          <w:szCs w:val="28"/>
        </w:rPr>
        <w:t xml:space="preserve">,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c’est</w:t>
      </w:r>
      <w:r w:rsidRPr="007A5F8F">
        <w:rPr>
          <w:b/>
          <w:bCs/>
          <w:sz w:val="28"/>
          <w:szCs w:val="28"/>
        </w:rPr>
        <w:t xml:space="preserve"> </w:t>
      </w:r>
      <w:r w:rsidRPr="007A5F8F">
        <w:rPr>
          <w:sz w:val="28"/>
          <w:szCs w:val="28"/>
        </w:rPr>
        <w:t xml:space="preserve"> </w:t>
      </w:r>
      <w:r w:rsidRPr="007A5F8F">
        <w:rPr>
          <w:rFonts w:ascii="Courier New" w:hAnsi="Courier New" w:cs="Courier New"/>
          <w:sz w:val="28"/>
          <w:szCs w:val="28"/>
        </w:rPr>
        <w:t xml:space="preserve">parce que c’est ça qui lui apparaît </w:t>
      </w:r>
    </w:p>
    <w:p w:rsidR="00DC5CC3" w:rsidRDefault="00337697" w:rsidP="00E81B9F">
      <w:pPr>
        <w:rPr>
          <w:rFonts w:ascii="Courier New" w:hAnsi="Courier New" w:cs="Courier New"/>
          <w:sz w:val="28"/>
          <w:szCs w:val="28"/>
        </w:rPr>
      </w:pPr>
      <w:r w:rsidRPr="007A5F8F">
        <w:rPr>
          <w:rFonts w:ascii="Courier New" w:hAnsi="Courier New" w:cs="Courier New"/>
          <w:sz w:val="28"/>
          <w:szCs w:val="28"/>
        </w:rPr>
        <w:t xml:space="preserve">très remarquablement à lui comme une constante. </w:t>
      </w:r>
    </w:p>
    <w:p w:rsidR="00DC5CC3" w:rsidRDefault="00DC5CC3" w:rsidP="00E81B9F">
      <w:pPr>
        <w:rPr>
          <w:rFonts w:ascii="Courier New" w:hAnsi="Courier New" w:cs="Courier New"/>
          <w:sz w:val="28"/>
          <w:szCs w:val="28"/>
        </w:rPr>
      </w:pP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 n’est pas pour les consacrer qu’il s’en occupe et les articule, c’est dans la pensée de </w:t>
      </w: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les lever comme obstacles. </w:t>
      </w:r>
    </w:p>
    <w:p w:rsidR="00236C29" w:rsidRDefault="00236C29" w:rsidP="00E81B9F">
      <w:pPr>
        <w:rPr>
          <w:rFonts w:ascii="Courier New" w:hAnsi="Courier New" w:cs="Courier New"/>
          <w:sz w:val="28"/>
          <w:szCs w:val="28"/>
        </w:rPr>
      </w:pP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pour instaurer comme une espèce d’inertie irréductible la fonction </w:t>
      </w:r>
      <w:r w:rsidRPr="00AD460F">
        <w:rPr>
          <w:i/>
          <w:color w:val="0000CC"/>
        </w:rPr>
        <w:t>Ich</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prétendue </w:t>
      </w:r>
      <w:r w:rsidR="00AD460F">
        <w:rPr>
          <w:rFonts w:ascii="Courier New" w:hAnsi="Courier New" w:cs="Courier New"/>
          <w:sz w:val="28"/>
          <w:szCs w:val="28"/>
        </w:rPr>
        <w:t>« </w:t>
      </w:r>
      <w:r w:rsidRPr="00AD460F">
        <w:rPr>
          <w:i/>
        </w:rPr>
        <w:t>synthétique</w:t>
      </w:r>
      <w:r w:rsidR="00AD460F">
        <w:rPr>
          <w:rFonts w:ascii="Courier New" w:hAnsi="Courier New" w:cs="Courier New"/>
          <w:sz w:val="28"/>
          <w:szCs w:val="28"/>
        </w:rPr>
        <w:t> »</w:t>
      </w:r>
      <w:r w:rsidRPr="007A5F8F">
        <w:rPr>
          <w:rFonts w:ascii="Courier New" w:hAnsi="Courier New" w:cs="Courier New"/>
          <w:sz w:val="28"/>
          <w:szCs w:val="28"/>
        </w:rPr>
        <w:t xml:space="preserve"> du </w:t>
      </w:r>
      <w:r w:rsidR="00C1758A" w:rsidRPr="0060669C">
        <w:rPr>
          <w:i/>
          <w:color w:val="0000CC"/>
        </w:rPr>
        <w:t>moi</w:t>
      </w:r>
      <w:r w:rsidRPr="007A5F8F">
        <w:rPr>
          <w:rFonts w:ascii="Courier New" w:hAnsi="Courier New" w:cs="Courier New"/>
          <w:sz w:val="28"/>
          <w:szCs w:val="28"/>
        </w:rPr>
        <w:t xml:space="preserve">, même quand il en parle, </w:t>
      </w: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qu’il la met là au premier plan et c’est pourtant comme ceci que cela a été interprété dans la suite. </w:t>
      </w:r>
    </w:p>
    <w:p w:rsidR="00AD460F" w:rsidRDefault="00AD460F" w:rsidP="00E81B9F">
      <w:pPr>
        <w:rPr>
          <w:rFonts w:ascii="Courier New" w:hAnsi="Courier New" w:cs="Courier New"/>
          <w:sz w:val="28"/>
          <w:szCs w:val="28"/>
        </w:rPr>
      </w:pP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autant que justement il faut que </w:t>
      </w:r>
    </w:p>
    <w:p w:rsidR="00AD460F" w:rsidRDefault="00337697" w:rsidP="00E81B9F">
      <w:pPr>
        <w:rPr>
          <w:rFonts w:ascii="Courier New" w:hAnsi="Courier New" w:cs="Courier New"/>
          <w:sz w:val="28"/>
          <w:szCs w:val="28"/>
        </w:rPr>
      </w:pPr>
      <w:r w:rsidRPr="007A5F8F">
        <w:rPr>
          <w:rFonts w:ascii="Courier New" w:hAnsi="Courier New" w:cs="Courier New"/>
          <w:sz w:val="28"/>
          <w:szCs w:val="28"/>
        </w:rPr>
        <w:t xml:space="preserve">nous reconsidérions cela comme les artefacts </w:t>
      </w:r>
    </w:p>
    <w:p w:rsidR="00AD460F" w:rsidRDefault="00337697" w:rsidP="00E81B9F">
      <w:pPr>
        <w:rPr>
          <w:rFonts w:ascii="Courier New" w:hAnsi="Courier New" w:cs="Courier New"/>
          <w:sz w:val="28"/>
          <w:szCs w:val="28"/>
        </w:rPr>
      </w:pPr>
      <w:r w:rsidRPr="007A5F8F">
        <w:rPr>
          <w:rFonts w:ascii="Courier New" w:hAnsi="Courier New" w:cs="Courier New"/>
          <w:sz w:val="28"/>
          <w:szCs w:val="28"/>
        </w:rPr>
        <w:t>de l’auto</w:t>
      </w:r>
      <w:r w:rsidR="00454FCC">
        <w:rPr>
          <w:rFonts w:ascii="Courier New" w:hAnsi="Courier New" w:cs="Courier New"/>
          <w:sz w:val="28"/>
          <w:szCs w:val="28"/>
        </w:rPr>
        <w:t>–</w:t>
      </w:r>
      <w:r w:rsidRPr="007A5F8F">
        <w:rPr>
          <w:rFonts w:ascii="Courier New" w:hAnsi="Courier New" w:cs="Courier New"/>
          <w:sz w:val="28"/>
          <w:szCs w:val="28"/>
        </w:rPr>
        <w:t xml:space="preserve">institution du sujet dans son rapport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signifiant d’une part, à la réalité de l’autre.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ouvrir un nouveau chapitre de </w:t>
      </w:r>
      <w:r w:rsidRPr="00AD460F">
        <w:rPr>
          <w:i/>
        </w:rPr>
        <w:t>l’action analytique</w:t>
      </w:r>
      <w:r w:rsidRPr="007A5F8F">
        <w:rPr>
          <w:rFonts w:ascii="Courier New" w:hAnsi="Courier New" w:cs="Courier New"/>
          <w:sz w:val="28"/>
          <w:szCs w:val="28"/>
        </w:rPr>
        <w:t>.</w:t>
      </w:r>
    </w:p>
    <w:p w:rsidR="00AD460F" w:rsidRDefault="00AD460F" w:rsidP="00E81B9F">
      <w:pPr>
        <w:rPr>
          <w:rFonts w:ascii="Courier New" w:hAnsi="Courier New" w:cs="Courier New"/>
          <w:sz w:val="28"/>
          <w:szCs w:val="28"/>
        </w:rPr>
      </w:pPr>
    </w:p>
    <w:p w:rsidR="00851B18" w:rsidRDefault="00851B18" w:rsidP="00E81B9F">
      <w:pPr>
        <w:rPr>
          <w:rFonts w:ascii="Courier New" w:hAnsi="Courier New" w:cs="Courier New"/>
          <w:sz w:val="28"/>
          <w:szCs w:val="28"/>
        </w:rPr>
      </w:pPr>
    </w:p>
    <w:p w:rsidR="00236C29"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tant que </w:t>
      </w:r>
      <w:r w:rsidRPr="00236C29">
        <w:rPr>
          <w:i/>
        </w:rPr>
        <w:t>masse</w:t>
      </w:r>
      <w:r w:rsidRPr="007A5F8F">
        <w:rPr>
          <w:rFonts w:ascii="Courier New" w:hAnsi="Courier New" w:cs="Courier New"/>
          <w:sz w:val="28"/>
          <w:szCs w:val="28"/>
        </w:rPr>
        <w:t xml:space="preserve"> organisée par l’</w:t>
      </w:r>
      <w:r w:rsidR="00C1758A" w:rsidRPr="0060669C">
        <w:rPr>
          <w:i/>
          <w:color w:val="0000CC"/>
        </w:rPr>
        <w:t xml:space="preserve">idéal du </w:t>
      </w:r>
      <w:r w:rsidR="00C1758A" w:rsidRPr="00851B18">
        <w:rPr>
          <w:i/>
          <w:color w:val="0000CC"/>
        </w:rPr>
        <w:t xml:space="preserve">moi </w:t>
      </w:r>
      <w:r w:rsidRPr="00851B18">
        <w:rPr>
          <w:i/>
          <w:color w:val="0000CC"/>
        </w:rPr>
        <w:t>analytique</w:t>
      </w:r>
      <w:r w:rsidRPr="007A5F8F">
        <w:rPr>
          <w:rFonts w:ascii="Courier New" w:hAnsi="Courier New" w:cs="Courier New"/>
          <w:sz w:val="28"/>
          <w:szCs w:val="28"/>
        </w:rPr>
        <w:t xml:space="preserve"> tel qu’il s’est développé effectivement sous la forme d’un certain nombre de mirages</w:t>
      </w:r>
      <w:r w:rsidR="00236C29">
        <w:rPr>
          <w:rFonts w:ascii="Courier New" w:hAnsi="Courier New" w:cs="Courier New"/>
          <w:sz w:val="28"/>
          <w:szCs w:val="28"/>
        </w:rPr>
        <w:t>…</w:t>
      </w:r>
    </w:p>
    <w:p w:rsidR="00236C29" w:rsidRDefault="00337697" w:rsidP="00236C29">
      <w:pPr>
        <w:ind w:left="708"/>
        <w:rPr>
          <w:rFonts w:ascii="Courier New" w:hAnsi="Courier New" w:cs="Courier New"/>
          <w:sz w:val="28"/>
          <w:szCs w:val="28"/>
        </w:rPr>
      </w:pPr>
      <w:r w:rsidRPr="007A5F8F">
        <w:rPr>
          <w:rFonts w:ascii="Courier New" w:hAnsi="Courier New" w:cs="Courier New"/>
          <w:sz w:val="28"/>
          <w:szCs w:val="28"/>
        </w:rPr>
        <w:t>au premier plan desquels est celui</w:t>
      </w:r>
      <w:r w:rsidR="00454FCC">
        <w:rPr>
          <w:rFonts w:ascii="Courier New" w:hAnsi="Courier New" w:cs="Courier New"/>
          <w:sz w:val="28"/>
          <w:szCs w:val="28"/>
        </w:rPr>
        <w:t>–</w:t>
      </w:r>
      <w:r w:rsidRPr="007A5F8F">
        <w:rPr>
          <w:rFonts w:ascii="Courier New" w:hAnsi="Courier New" w:cs="Courier New"/>
          <w:sz w:val="28"/>
          <w:szCs w:val="28"/>
        </w:rPr>
        <w:t>ci par exemple qui est mis dans le terme du « </w:t>
      </w:r>
      <w:r w:rsidR="00851B18">
        <w:rPr>
          <w:rFonts w:ascii="Courier New" w:hAnsi="Courier New" w:cs="Courier New"/>
          <w:i/>
        </w:rPr>
        <w:t>m</w:t>
      </w:r>
      <w:r w:rsidRPr="00236C29">
        <w:rPr>
          <w:rFonts w:ascii="Courier New" w:hAnsi="Courier New" w:cs="Courier New"/>
          <w:i/>
        </w:rPr>
        <w:t>oi fort</w:t>
      </w:r>
      <w:r w:rsidRPr="007A5F8F">
        <w:rPr>
          <w:rFonts w:ascii="Courier New" w:hAnsi="Courier New" w:cs="Courier New"/>
          <w:sz w:val="28"/>
          <w:szCs w:val="28"/>
        </w:rPr>
        <w:t xml:space="preserve"> », </w:t>
      </w:r>
    </w:p>
    <w:p w:rsidR="00236C29" w:rsidRDefault="00337697" w:rsidP="00236C29">
      <w:pPr>
        <w:ind w:left="708"/>
        <w:rPr>
          <w:rFonts w:ascii="Courier New" w:hAnsi="Courier New" w:cs="Courier New"/>
          <w:sz w:val="28"/>
          <w:szCs w:val="28"/>
        </w:rPr>
      </w:pPr>
      <w:r w:rsidRPr="007A5F8F">
        <w:rPr>
          <w:rFonts w:ascii="Courier New" w:hAnsi="Courier New" w:cs="Courier New"/>
          <w:sz w:val="28"/>
          <w:szCs w:val="28"/>
        </w:rPr>
        <w:t xml:space="preserve">si souvent impliqué à tort dans les points </w:t>
      </w:r>
    </w:p>
    <w:p w:rsidR="00236C29" w:rsidRDefault="00337697" w:rsidP="00236C29">
      <w:pPr>
        <w:ind w:left="708"/>
        <w:rPr>
          <w:rFonts w:ascii="Courier New" w:hAnsi="Courier New" w:cs="Courier New"/>
          <w:sz w:val="28"/>
          <w:szCs w:val="28"/>
        </w:rPr>
      </w:pPr>
      <w:r w:rsidRPr="007A5F8F">
        <w:rPr>
          <w:rFonts w:ascii="Courier New" w:hAnsi="Courier New" w:cs="Courier New"/>
          <w:sz w:val="28"/>
          <w:szCs w:val="28"/>
        </w:rPr>
        <w:t>où on croit le reconnaître</w:t>
      </w:r>
    </w:p>
    <w:p w:rsidR="00236C29" w:rsidRDefault="00337697" w:rsidP="00E81B9F">
      <w:pPr>
        <w:rPr>
          <w:rFonts w:ascii="Courier New" w:hAnsi="Courier New" w:cs="Courier New"/>
          <w:sz w:val="28"/>
          <w:szCs w:val="28"/>
        </w:rPr>
      </w:pPr>
      <w:r w:rsidRPr="007A5F8F">
        <w:rPr>
          <w:rFonts w:ascii="Courier New" w:hAnsi="Courier New" w:cs="Courier New"/>
          <w:sz w:val="28"/>
          <w:szCs w:val="28"/>
        </w:rPr>
        <w:t>…que je tente ici de faire</w:t>
      </w:r>
      <w:r w:rsidR="00236C29">
        <w:rPr>
          <w:rFonts w:ascii="Courier New" w:hAnsi="Courier New" w:cs="Courier New"/>
          <w:sz w:val="28"/>
          <w:szCs w:val="28"/>
        </w:rPr>
        <w:t xml:space="preserve"> quelque chose dont on pourrait…</w:t>
      </w:r>
      <w:r w:rsidRPr="007A5F8F">
        <w:rPr>
          <w:rFonts w:ascii="Courier New" w:hAnsi="Courier New" w:cs="Courier New"/>
          <w:sz w:val="28"/>
          <w:szCs w:val="28"/>
        </w:rPr>
        <w:t xml:space="preserve"> </w:t>
      </w:r>
    </w:p>
    <w:p w:rsidR="00236C29" w:rsidRDefault="00337697" w:rsidP="00236C29">
      <w:pPr>
        <w:ind w:firstLine="708"/>
        <w:rPr>
          <w:rFonts w:ascii="Courier New" w:hAnsi="Courier New" w:cs="Courier New"/>
          <w:sz w:val="28"/>
          <w:szCs w:val="28"/>
        </w:rPr>
      </w:pPr>
      <w:r w:rsidRPr="007A5F8F">
        <w:rPr>
          <w:rFonts w:ascii="Courier New" w:hAnsi="Courier New" w:cs="Courier New"/>
          <w:sz w:val="28"/>
          <w:szCs w:val="28"/>
        </w:rPr>
        <w:t>avec toutes les réserves que ceci implique</w:t>
      </w:r>
    </w:p>
    <w:p w:rsidR="00337697" w:rsidRDefault="00236C2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dire que c’est </w:t>
      </w:r>
      <w:r w:rsidR="00337697" w:rsidRPr="00236C29">
        <w:rPr>
          <w:i/>
        </w:rPr>
        <w:t>un effort d’analyse</w:t>
      </w:r>
      <w:r w:rsidR="00337697" w:rsidRPr="007A5F8F">
        <w:rPr>
          <w:rFonts w:ascii="Courier New" w:hAnsi="Courier New" w:cs="Courier New"/>
          <w:sz w:val="28"/>
          <w:szCs w:val="28"/>
        </w:rPr>
        <w:t xml:space="preserve"> au sens propre du terme, que pour renverser le couplement des termes qui font le titre de l’article de FREUD auquel je me référais tout à l’heure, une des faces de mon séminaire pourrait s’appeler : « </w:t>
      </w:r>
      <w:r w:rsidR="00337697" w:rsidRPr="00DC5CC3">
        <w:rPr>
          <w:i/>
        </w:rPr>
        <w:t>Ich</w:t>
      </w:r>
      <w:r w:rsidR="00454FCC">
        <w:rPr>
          <w:i/>
        </w:rPr>
        <w:t>–</w:t>
      </w:r>
      <w:r w:rsidR="00337697" w:rsidRPr="00DC5CC3">
        <w:rPr>
          <w:i/>
        </w:rPr>
        <w:t>Psychologie und Massen</w:t>
      </w:r>
      <w:r w:rsidR="00454FCC">
        <w:rPr>
          <w:i/>
        </w:rPr>
        <w:t>–</w:t>
      </w:r>
      <w:r w:rsidR="00337697" w:rsidRPr="00DC5CC3">
        <w:rPr>
          <w:i/>
        </w:rPr>
        <w:t>analyse</w:t>
      </w:r>
      <w:r w:rsidR="00337697" w:rsidRPr="007A5F8F">
        <w:rPr>
          <w:rFonts w:ascii="Courier New" w:hAnsi="Courier New" w:cs="Courier New"/>
          <w:sz w:val="28"/>
          <w:szCs w:val="28"/>
        </w:rPr>
        <w:t xml:space="preserve"> ». </w:t>
      </w:r>
    </w:p>
    <w:p w:rsidR="00236C29" w:rsidRPr="007A5F8F" w:rsidRDefault="00236C29" w:rsidP="00E81B9F">
      <w:pPr>
        <w:rPr>
          <w:rFonts w:ascii="Courier New" w:hAnsi="Courier New" w:cs="Courier New"/>
          <w:sz w:val="28"/>
          <w:szCs w:val="28"/>
        </w:rPr>
      </w:pP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C’est en tant qu’est venu, qu’a été promu au premier plan de la théorie analytique, l'</w:t>
      </w:r>
      <w:r w:rsidR="00236C29" w:rsidRPr="00236C29">
        <w:rPr>
          <w:i/>
        </w:rPr>
        <w:t xml:space="preserve"> </w:t>
      </w:r>
      <w:r w:rsidR="00236C29" w:rsidRPr="00DC5CC3">
        <w:rPr>
          <w:i/>
        </w:rPr>
        <w:t>Ich</w:t>
      </w:r>
      <w:r w:rsidR="00454FCC">
        <w:rPr>
          <w:i/>
        </w:rPr>
        <w:t>–</w:t>
      </w:r>
      <w:r w:rsidR="00236C29" w:rsidRPr="00DC5CC3">
        <w:rPr>
          <w:i/>
        </w:rPr>
        <w:t>Psychologie</w:t>
      </w:r>
      <w:r w:rsidRPr="007A5F8F">
        <w:rPr>
          <w:rFonts w:ascii="Courier New" w:hAnsi="Courier New" w:cs="Courier New"/>
          <w:i/>
          <w:sz w:val="28"/>
          <w:szCs w:val="28"/>
        </w:rPr>
        <w:t xml:space="preserve">… </w:t>
      </w:r>
    </w:p>
    <w:p w:rsidR="00236C2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fait bouchon, qui fait barrage, </w:t>
      </w:r>
    </w:p>
    <w:p w:rsidR="00236C2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fait inertie depuis plus d’une décade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tout redépart de l’efficace analytique </w:t>
      </w:r>
    </w:p>
    <w:p w:rsidR="00236C29" w:rsidRDefault="00337697" w:rsidP="00E81B9F">
      <w:pPr>
        <w:rPr>
          <w:rFonts w:ascii="Courier New" w:hAnsi="Courier New" w:cs="Courier New"/>
          <w:sz w:val="28"/>
          <w:szCs w:val="28"/>
        </w:rPr>
      </w:pPr>
      <w:r w:rsidRPr="007A5F8F">
        <w:rPr>
          <w:rFonts w:ascii="Courier New" w:hAnsi="Courier New" w:cs="Courier New"/>
          <w:sz w:val="28"/>
          <w:szCs w:val="28"/>
        </w:rPr>
        <w:t>…c’est pour autant que les choses en sont ainsi</w:t>
      </w:r>
      <w:r w:rsidR="00851B18">
        <w:rPr>
          <w:rFonts w:ascii="Courier New" w:hAnsi="Courier New" w:cs="Courier New"/>
          <w:sz w:val="28"/>
          <w:szCs w:val="28"/>
        </w:rPr>
        <w:t>,</w:t>
      </w:r>
      <w:r w:rsidRPr="007A5F8F">
        <w:rPr>
          <w:rFonts w:ascii="Courier New" w:hAnsi="Courier New" w:cs="Courier New"/>
          <w:sz w:val="28"/>
          <w:szCs w:val="28"/>
        </w:rPr>
        <w:t xml:space="preserv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qu’il convient d’</w:t>
      </w:r>
      <w:r w:rsidRPr="00851B18">
        <w:rPr>
          <w:i/>
        </w:rPr>
        <w:t>interpeller</w:t>
      </w:r>
      <w:r w:rsidRPr="007A5F8F">
        <w:rPr>
          <w:rFonts w:ascii="Courier New" w:hAnsi="Courier New" w:cs="Courier New"/>
          <w:sz w:val="28"/>
          <w:szCs w:val="28"/>
        </w:rPr>
        <w:t xml:space="preserve"> comme telle </w:t>
      </w:r>
      <w:r w:rsidRPr="00236C29">
        <w:rPr>
          <w:i/>
        </w:rPr>
        <w:t>la communauté analytique</w:t>
      </w:r>
      <w:r w:rsidRPr="007A5F8F">
        <w:rPr>
          <w:rFonts w:ascii="Courier New" w:hAnsi="Courier New" w:cs="Courier New"/>
          <w:sz w:val="28"/>
          <w:szCs w:val="28"/>
        </w:rPr>
        <w:t xml:space="preserve"> en permettant à chacun de jeter un regard sur ce qui vient à altérer la pureté analytique de sa position vis</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vis de celui dont il est le répondant</w:t>
      </w:r>
      <w:r w:rsidR="00236C29">
        <w:rPr>
          <w:rFonts w:ascii="Courier New" w:hAnsi="Courier New" w:cs="Courier New"/>
          <w:sz w:val="28"/>
          <w:szCs w:val="28"/>
        </w:rPr>
        <w:t> :</w:t>
      </w:r>
      <w:r w:rsidRPr="007A5F8F">
        <w:rPr>
          <w:rFonts w:ascii="Courier New" w:hAnsi="Courier New" w:cs="Courier New"/>
          <w:sz w:val="28"/>
          <w:szCs w:val="28"/>
        </w:rPr>
        <w:t xml:space="preserv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de son analysé, pour autant que lui</w:t>
      </w:r>
      <w:r w:rsidR="00454FCC">
        <w:rPr>
          <w:rFonts w:ascii="Courier New" w:hAnsi="Courier New" w:cs="Courier New"/>
          <w:sz w:val="28"/>
          <w:szCs w:val="28"/>
        </w:rPr>
        <w:t>–</w:t>
      </w:r>
      <w:r w:rsidRPr="007A5F8F">
        <w:rPr>
          <w:rFonts w:ascii="Courier New" w:hAnsi="Courier New" w:cs="Courier New"/>
          <w:sz w:val="28"/>
          <w:szCs w:val="28"/>
        </w:rPr>
        <w:t xml:space="preserve">même s’inscrit, se détermine de par les effets qui résultent de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r w:rsidRPr="00236C29">
        <w:rPr>
          <w:i/>
          <w:color w:val="0000CC"/>
        </w:rPr>
        <w:t>masse analytique</w:t>
      </w:r>
      <w:r w:rsidRPr="007A5F8F">
        <w:rPr>
          <w:rFonts w:ascii="Courier New" w:hAnsi="Courier New" w:cs="Courier New"/>
          <w:sz w:val="28"/>
          <w:szCs w:val="28"/>
        </w:rPr>
        <w:t xml:space="preserve">, je veux dire de la </w:t>
      </w:r>
      <w:r w:rsidRPr="00236C29">
        <w:rPr>
          <w:i/>
          <w:color w:val="0000CC"/>
        </w:rPr>
        <w:t>masse des analystes</w:t>
      </w:r>
      <w:r w:rsidRPr="007A5F8F">
        <w:rPr>
          <w:rFonts w:ascii="Courier New" w:hAnsi="Courier New" w:cs="Courier New"/>
          <w:sz w:val="28"/>
          <w:szCs w:val="28"/>
        </w:rPr>
        <w:t xml:space="preserve">,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dans l’état actuel de leur constitution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et de leur discours.</w:t>
      </w:r>
    </w:p>
    <w:p w:rsidR="00851B18" w:rsidRDefault="00851B18" w:rsidP="00E81B9F">
      <w:pPr>
        <w:rPr>
          <w:rFonts w:ascii="Courier New" w:hAnsi="Courier New" w:cs="Courier New"/>
          <w:sz w:val="28"/>
          <w:szCs w:val="28"/>
        </w:rPr>
      </w:pPr>
    </w:p>
    <w:p w:rsidR="00236C29" w:rsidRPr="007A5F8F" w:rsidRDefault="00236C29" w:rsidP="00E81B9F">
      <w:pPr>
        <w:rPr>
          <w:rFonts w:ascii="Courier New" w:hAnsi="Courier New" w:cs="Courier New"/>
          <w:sz w:val="28"/>
          <w:szCs w:val="28"/>
        </w:rPr>
      </w:pPr>
    </w:p>
    <w:p w:rsidR="00236C29" w:rsidRDefault="00337697" w:rsidP="00E81B9F">
      <w:pPr>
        <w:rPr>
          <w:rFonts w:ascii="Courier New" w:hAnsi="Courier New" w:cs="Courier New"/>
          <w:sz w:val="28"/>
          <w:szCs w:val="28"/>
        </w:rPr>
      </w:pPr>
      <w:r w:rsidRPr="007A5F8F">
        <w:rPr>
          <w:rFonts w:ascii="Courier New" w:hAnsi="Courier New" w:cs="Courier New"/>
          <w:sz w:val="28"/>
          <w:szCs w:val="28"/>
        </w:rPr>
        <w:t xml:space="preserve">Qu’on ne se trompe en rien sur ce que je suis </w:t>
      </w:r>
    </w:p>
    <w:p w:rsidR="00236C29" w:rsidRDefault="00337697" w:rsidP="00E81B9F">
      <w:pPr>
        <w:rPr>
          <w:rFonts w:ascii="Courier New" w:hAnsi="Courier New" w:cs="Courier New"/>
          <w:sz w:val="28"/>
          <w:szCs w:val="28"/>
        </w:rPr>
      </w:pPr>
      <w:r w:rsidRPr="007A5F8F">
        <w:rPr>
          <w:rFonts w:ascii="Courier New" w:hAnsi="Courier New" w:cs="Courier New"/>
          <w:sz w:val="28"/>
          <w:szCs w:val="28"/>
        </w:rPr>
        <w:t xml:space="preserve">en train de dire, il s’agit là de quelque chose </w:t>
      </w:r>
    </w:p>
    <w:p w:rsidR="00236C29" w:rsidRDefault="00337697" w:rsidP="00E81B9F">
      <w:pPr>
        <w:rPr>
          <w:rFonts w:ascii="Courier New" w:hAnsi="Courier New" w:cs="Courier New"/>
          <w:sz w:val="28"/>
          <w:szCs w:val="28"/>
        </w:rPr>
      </w:pPr>
      <w:r w:rsidRPr="007A5F8F">
        <w:rPr>
          <w:rFonts w:ascii="Courier New" w:hAnsi="Courier New" w:cs="Courier New"/>
          <w:sz w:val="28"/>
          <w:szCs w:val="28"/>
        </w:rPr>
        <w:t xml:space="preserve">qui n’est pas de l’ordre d’un </w:t>
      </w:r>
      <w:r w:rsidR="00236C29">
        <w:rPr>
          <w:rFonts w:ascii="Courier New" w:hAnsi="Courier New" w:cs="Courier New"/>
          <w:sz w:val="28"/>
          <w:szCs w:val="28"/>
        </w:rPr>
        <w:t>« </w:t>
      </w:r>
      <w:r w:rsidRPr="00C1758A">
        <w:rPr>
          <w:i/>
        </w:rPr>
        <w:t>accident historique</w:t>
      </w:r>
      <w:r w:rsidR="00236C29">
        <w:rPr>
          <w:rFonts w:ascii="Courier New" w:hAnsi="Courier New" w:cs="Courier New"/>
          <w:sz w:val="28"/>
          <w:szCs w:val="28"/>
        </w:rPr>
        <w:t> »,</w:t>
      </w:r>
      <w:r w:rsidRPr="007A5F8F">
        <w:rPr>
          <w:rFonts w:ascii="Courier New" w:hAnsi="Courier New" w:cs="Courier New"/>
          <w:sz w:val="28"/>
          <w:szCs w:val="28"/>
        </w:rPr>
        <w:t xml:space="preserve"> l’accent étant mis sur </w:t>
      </w:r>
      <w:r w:rsidRPr="00236C29">
        <w:rPr>
          <w:i/>
          <w:iCs/>
        </w:rPr>
        <w:t>accident</w:t>
      </w:r>
      <w:r w:rsidRPr="007A5F8F">
        <w:rPr>
          <w:rFonts w:ascii="Courier New" w:hAnsi="Courier New" w:cs="Courier New"/>
          <w:sz w:val="28"/>
          <w:szCs w:val="28"/>
        </w:rPr>
        <w:t xml:space="preserve">. </w:t>
      </w:r>
    </w:p>
    <w:p w:rsidR="00236C29" w:rsidRDefault="00236C29" w:rsidP="00E81B9F">
      <w:pPr>
        <w:rPr>
          <w:rFonts w:ascii="Courier New" w:hAnsi="Courier New" w:cs="Courier New"/>
          <w:sz w:val="28"/>
          <w:szCs w:val="28"/>
        </w:rPr>
      </w:pPr>
    </w:p>
    <w:p w:rsidR="00236C29" w:rsidRDefault="00337697" w:rsidP="00E81B9F">
      <w:pPr>
        <w:rPr>
          <w:rFonts w:ascii="Courier New" w:hAnsi="Courier New" w:cs="Courier New"/>
          <w:sz w:val="28"/>
          <w:szCs w:val="28"/>
        </w:rPr>
      </w:pPr>
      <w:r w:rsidRPr="007A5F8F">
        <w:rPr>
          <w:rFonts w:ascii="Courier New" w:hAnsi="Courier New" w:cs="Courier New"/>
          <w:sz w:val="28"/>
          <w:szCs w:val="28"/>
        </w:rPr>
        <w:t xml:space="preserve">Nous sommes en présence d’une difficulté, d’une </w:t>
      </w:r>
      <w:r w:rsidRPr="00236C29">
        <w:rPr>
          <w:i/>
        </w:rPr>
        <w:t>impasse</w:t>
      </w:r>
      <w:r w:rsidRPr="007A5F8F">
        <w:rPr>
          <w:rFonts w:ascii="Courier New" w:hAnsi="Courier New" w:cs="Courier New"/>
          <w:sz w:val="28"/>
          <w:szCs w:val="28"/>
        </w:rPr>
        <w:t>, qui tient à ce que vous m’avez entendu tout à</w:t>
      </w:r>
      <w:r w:rsidRPr="007A5F8F">
        <w:rPr>
          <w:b/>
          <w:bCs/>
          <w:sz w:val="28"/>
          <w:szCs w:val="28"/>
        </w:rPr>
        <w:t xml:space="preserve">  </w:t>
      </w:r>
      <w:r w:rsidRPr="007A5F8F">
        <w:rPr>
          <w:rFonts w:ascii="Courier New" w:hAnsi="Courier New" w:cs="Courier New"/>
          <w:sz w:val="28"/>
          <w:szCs w:val="28"/>
        </w:rPr>
        <w:t xml:space="preserve">l’heure mettre à la pointe de ce que j’exprimais : </w:t>
      </w:r>
    </w:p>
    <w:p w:rsidR="00337697" w:rsidRPr="007A5F8F" w:rsidRDefault="00337697" w:rsidP="00E81B9F">
      <w:pPr>
        <w:rPr>
          <w:rFonts w:ascii="Courier New" w:hAnsi="Courier New" w:cs="Courier New"/>
          <w:sz w:val="28"/>
          <w:szCs w:val="28"/>
        </w:rPr>
      </w:pPr>
      <w:r w:rsidRPr="00236C29">
        <w:rPr>
          <w:i/>
        </w:rPr>
        <w:t>l’action analytique</w:t>
      </w:r>
      <w:r w:rsidRPr="007A5F8F">
        <w:rPr>
          <w:rFonts w:ascii="Courier New" w:hAnsi="Courier New" w:cs="Courier New"/>
          <w:sz w:val="28"/>
          <w:szCs w:val="28"/>
        </w:rPr>
        <w:t>.</w:t>
      </w:r>
    </w:p>
    <w:p w:rsidR="00236C29" w:rsidRDefault="00236C2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S’il y a un lieu où </w:t>
      </w:r>
      <w:r w:rsidRPr="00851B18">
        <w:rPr>
          <w:i/>
        </w:rPr>
        <w:t>le terme d’</w:t>
      </w:r>
      <w:r w:rsidR="00851B18">
        <w:rPr>
          <w:rFonts w:ascii="Courier New" w:hAnsi="Courier New" w:cs="Courier New"/>
          <w:sz w:val="28"/>
          <w:szCs w:val="28"/>
        </w:rPr>
        <w:t>« </w:t>
      </w:r>
      <w:r w:rsidRPr="00236C29">
        <w:rPr>
          <w:i/>
        </w:rPr>
        <w:t>action</w:t>
      </w:r>
      <w:r w:rsidR="00851B18">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depuis quelque temps dans notre époque moderne mis en question par les philosophes</w:t>
      </w:r>
    </w:p>
    <w:p w:rsidR="00236C29" w:rsidRDefault="00337697" w:rsidP="00E81B9F">
      <w:pPr>
        <w:rPr>
          <w:rFonts w:ascii="Courier New" w:hAnsi="Courier New" w:cs="Courier New"/>
          <w:sz w:val="28"/>
          <w:szCs w:val="28"/>
        </w:rPr>
      </w:pPr>
      <w:r w:rsidRPr="007A5F8F">
        <w:rPr>
          <w:rFonts w:ascii="Courier New" w:hAnsi="Courier New" w:cs="Courier New"/>
          <w:sz w:val="28"/>
          <w:szCs w:val="28"/>
        </w:rPr>
        <w:t>…</w:t>
      </w:r>
      <w:r w:rsidRPr="00851B18">
        <w:rPr>
          <w:i/>
        </w:rPr>
        <w:t>peut être réinterrogé d’une façon qui soit peut</w:t>
      </w:r>
      <w:r w:rsidR="00454FCC" w:rsidRPr="00851B18">
        <w:rPr>
          <w:i/>
        </w:rPr>
        <w:t>–</w:t>
      </w:r>
      <w:r w:rsidRPr="00851B18">
        <w:rPr>
          <w:i/>
        </w:rPr>
        <w:t>être décisive</w:t>
      </w:r>
      <w:r w:rsidR="00236C29">
        <w:rPr>
          <w:rFonts w:ascii="Courier New" w:hAnsi="Courier New" w:cs="Courier New"/>
          <w:sz w:val="28"/>
          <w:szCs w:val="28"/>
        </w:rPr>
        <w:t>,</w:t>
      </w:r>
      <w:r w:rsidRPr="007A5F8F">
        <w:rPr>
          <w:rFonts w:ascii="Courier New" w:hAnsi="Courier New" w:cs="Courier New"/>
          <w:sz w:val="28"/>
          <w:szCs w:val="28"/>
        </w:rPr>
        <w:t xml:space="preserve"> c’est</w:t>
      </w:r>
      <w:r w:rsidR="00236C29">
        <w:rPr>
          <w:rFonts w:ascii="Courier New" w:hAnsi="Courier New" w:cs="Courier New"/>
          <w:sz w:val="28"/>
          <w:szCs w:val="28"/>
        </w:rPr>
        <w:t>…</w:t>
      </w:r>
    </w:p>
    <w:p w:rsidR="00236C29" w:rsidRDefault="00337697" w:rsidP="00236C29">
      <w:pPr>
        <w:ind w:firstLine="708"/>
        <w:rPr>
          <w:rFonts w:ascii="Courier New" w:hAnsi="Courier New" w:cs="Courier New"/>
          <w:sz w:val="28"/>
          <w:szCs w:val="28"/>
        </w:rPr>
      </w:pPr>
      <w:r w:rsidRPr="007A5F8F">
        <w:rPr>
          <w:rFonts w:ascii="Courier New" w:hAnsi="Courier New" w:cs="Courier New"/>
          <w:sz w:val="28"/>
          <w:szCs w:val="28"/>
        </w:rPr>
        <w:t>si paradoxale que paraisse cette affirmation</w:t>
      </w:r>
    </w:p>
    <w:p w:rsidR="00337697" w:rsidRPr="007A5F8F" w:rsidRDefault="00236C2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au niveau de celui dont on peut croire que c’est </w:t>
      </w:r>
      <w:r w:rsidR="00337697" w:rsidRPr="00851B18">
        <w:rPr>
          <w:rFonts w:ascii="Courier New" w:hAnsi="Courier New" w:cs="Courier New"/>
          <w:i/>
        </w:rPr>
        <w:t>celui qui s’abstient le plus</w:t>
      </w:r>
      <w:r w:rsidR="00337697" w:rsidRPr="007A5F8F">
        <w:rPr>
          <w:rFonts w:ascii="Courier New" w:hAnsi="Courier New" w:cs="Courier New"/>
          <w:sz w:val="28"/>
          <w:szCs w:val="28"/>
        </w:rPr>
        <w:t xml:space="preserve"> là</w:t>
      </w:r>
      <w:r w:rsidR="00454FCC">
        <w:rPr>
          <w:rFonts w:ascii="Courier New" w:hAnsi="Courier New" w:cs="Courier New"/>
          <w:sz w:val="28"/>
          <w:szCs w:val="28"/>
        </w:rPr>
        <w:t>–</w:t>
      </w:r>
      <w:r w:rsidR="00337697" w:rsidRPr="007A5F8F">
        <w:rPr>
          <w:rFonts w:ascii="Courier New" w:hAnsi="Courier New" w:cs="Courier New"/>
          <w:sz w:val="28"/>
          <w:szCs w:val="28"/>
        </w:rPr>
        <w:t xml:space="preserve">dessus, à savoir </w:t>
      </w:r>
      <w:r w:rsidR="00337697" w:rsidRPr="00851B18">
        <w:rPr>
          <w:i/>
        </w:rPr>
        <w:t>l’analyste</w:t>
      </w:r>
      <w:r w:rsidR="00337697" w:rsidRPr="007A5F8F">
        <w:rPr>
          <w:rFonts w:ascii="Courier New" w:hAnsi="Courier New" w:cs="Courier New"/>
          <w:sz w:val="28"/>
          <w:szCs w:val="28"/>
        </w:rPr>
        <w:t>.</w:t>
      </w:r>
    </w:p>
    <w:p w:rsidR="00C1758A" w:rsidRDefault="00C1758A" w:rsidP="00236C29">
      <w:pPr>
        <w:rPr>
          <w:rFonts w:ascii="Courier New" w:hAnsi="Courier New" w:cs="Courier New"/>
          <w:sz w:val="28"/>
          <w:szCs w:val="28"/>
        </w:rPr>
      </w:pPr>
    </w:p>
    <w:p w:rsidR="00236C29" w:rsidRDefault="00337697" w:rsidP="00236C29">
      <w:pPr>
        <w:rPr>
          <w:rFonts w:ascii="Courier New" w:hAnsi="Courier New" w:cs="Courier New"/>
          <w:sz w:val="28"/>
          <w:szCs w:val="28"/>
        </w:rPr>
      </w:pPr>
      <w:r w:rsidRPr="007A5F8F">
        <w:rPr>
          <w:rFonts w:ascii="Courier New" w:hAnsi="Courier New" w:cs="Courier New"/>
          <w:sz w:val="28"/>
          <w:szCs w:val="28"/>
        </w:rPr>
        <w:t xml:space="preserve">Maintes fois ces dernières années dans mon séminaire… </w:t>
      </w:r>
    </w:p>
    <w:p w:rsidR="00236C29" w:rsidRDefault="00337697" w:rsidP="00236C29">
      <w:pPr>
        <w:ind w:left="708"/>
        <w:rPr>
          <w:rFonts w:ascii="Courier New" w:hAnsi="Courier New" w:cs="Courier New"/>
          <w:sz w:val="28"/>
          <w:szCs w:val="28"/>
        </w:rPr>
      </w:pPr>
      <w:r w:rsidRPr="007A5F8F">
        <w:rPr>
          <w:rFonts w:ascii="Courier New" w:hAnsi="Courier New" w:cs="Courier New"/>
          <w:sz w:val="28"/>
          <w:szCs w:val="28"/>
        </w:rPr>
        <w:t>rappelez</w:t>
      </w:r>
      <w:r w:rsidR="00454FCC">
        <w:rPr>
          <w:rFonts w:ascii="Courier New" w:hAnsi="Courier New" w:cs="Courier New"/>
          <w:sz w:val="28"/>
          <w:szCs w:val="28"/>
        </w:rPr>
        <w:t>–</w:t>
      </w:r>
      <w:r w:rsidRPr="007A5F8F">
        <w:rPr>
          <w:rFonts w:ascii="Courier New" w:hAnsi="Courier New" w:cs="Courier New"/>
          <w:sz w:val="28"/>
          <w:szCs w:val="28"/>
        </w:rPr>
        <w:t xml:space="preserve">vous à propos de l’obsessionnel </w:t>
      </w:r>
    </w:p>
    <w:p w:rsidR="00236C29" w:rsidRDefault="00337697" w:rsidP="00236C29">
      <w:pPr>
        <w:ind w:left="708"/>
        <w:rPr>
          <w:rFonts w:ascii="Courier New" w:hAnsi="Courier New" w:cs="Courier New"/>
          <w:sz w:val="28"/>
          <w:szCs w:val="28"/>
        </w:rPr>
      </w:pPr>
      <w:r w:rsidRPr="007A5F8F">
        <w:rPr>
          <w:rFonts w:ascii="Courier New" w:hAnsi="Courier New" w:cs="Courier New"/>
          <w:sz w:val="28"/>
          <w:szCs w:val="28"/>
        </w:rPr>
        <w:t xml:space="preserve">et de son style de performances, voire d’exploits, et vous le retrouverez dans </w:t>
      </w:r>
    </w:p>
    <w:p w:rsidR="00236C29" w:rsidRDefault="00337697" w:rsidP="00236C29">
      <w:pPr>
        <w:ind w:left="708"/>
        <w:rPr>
          <w:rFonts w:ascii="Courier New" w:hAnsi="Courier New" w:cs="Courier New"/>
          <w:sz w:val="28"/>
          <w:szCs w:val="28"/>
        </w:rPr>
      </w:pPr>
      <w:r w:rsidRPr="007A5F8F">
        <w:rPr>
          <w:rFonts w:ascii="Courier New" w:hAnsi="Courier New" w:cs="Courier New"/>
          <w:sz w:val="28"/>
          <w:szCs w:val="28"/>
        </w:rPr>
        <w:t xml:space="preserve">l’écrit que j’ai donné de mon rapport </w:t>
      </w:r>
    </w:p>
    <w:p w:rsidR="00337697" w:rsidRPr="007A5F8F" w:rsidRDefault="00337697" w:rsidP="00236C29">
      <w:pPr>
        <w:ind w:left="708"/>
        <w:rPr>
          <w:rFonts w:ascii="Courier New" w:hAnsi="Courier New" w:cs="Courier New"/>
          <w:sz w:val="28"/>
          <w:szCs w:val="28"/>
        </w:rPr>
      </w:pPr>
      <w:r w:rsidRPr="007A5F8F">
        <w:rPr>
          <w:rFonts w:ascii="Courier New" w:hAnsi="Courier New" w:cs="Courier New"/>
          <w:sz w:val="28"/>
          <w:szCs w:val="28"/>
        </w:rPr>
        <w:t>de Royaumont</w:t>
      </w:r>
      <w:r w:rsidR="00851B18">
        <w:rPr>
          <w:rFonts w:ascii="Courier New" w:hAnsi="Courier New" w:cs="Courier New"/>
          <w:sz w:val="28"/>
          <w:szCs w:val="28"/>
        </w:rPr>
        <w:t xml:space="preserve">, </w:t>
      </w:r>
      <w:r w:rsidRPr="007A5F8F">
        <w:rPr>
          <w:rFonts w:ascii="Courier New" w:hAnsi="Courier New" w:cs="Courier New"/>
          <w:sz w:val="28"/>
          <w:szCs w:val="28"/>
        </w:rPr>
        <w:t>dans sa forme définitive</w:t>
      </w:r>
      <w:r w:rsidRPr="007A5F8F">
        <w:rPr>
          <w:rStyle w:val="Caractredenotedebasdepage"/>
          <w:b/>
          <w:bCs/>
          <w:color w:val="FF3300"/>
          <w:sz w:val="28"/>
          <w:szCs w:val="28"/>
        </w:rPr>
        <w:footnoteReference w:id="300"/>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…j’ai mis l’accent sur ce que notre expérience </w:t>
      </w:r>
    </w:p>
    <w:p w:rsidR="00DC32BF" w:rsidRDefault="00337697" w:rsidP="00E81B9F">
      <w:pPr>
        <w:rPr>
          <w:rFonts w:ascii="Courier New" w:hAnsi="Courier New" w:cs="Courier New"/>
          <w:i/>
          <w:sz w:val="28"/>
          <w:szCs w:val="28"/>
        </w:rPr>
      </w:pPr>
      <w:r w:rsidRPr="007A5F8F">
        <w:rPr>
          <w:rFonts w:ascii="Courier New" w:hAnsi="Courier New" w:cs="Courier New"/>
          <w:sz w:val="28"/>
          <w:szCs w:val="28"/>
        </w:rPr>
        <w:t xml:space="preserve">très particulière de </w:t>
      </w:r>
      <w:r w:rsidR="00DC32BF">
        <w:rPr>
          <w:rFonts w:ascii="Courier New" w:hAnsi="Courier New" w:cs="Courier New"/>
          <w:sz w:val="28"/>
          <w:szCs w:val="28"/>
        </w:rPr>
        <w:t xml:space="preserve">« </w:t>
      </w:r>
      <w:r w:rsidRPr="007A5F8F">
        <w:rPr>
          <w:rFonts w:ascii="Courier New" w:hAnsi="Courier New" w:cs="Courier New"/>
          <w:sz w:val="28"/>
          <w:szCs w:val="28"/>
        </w:rPr>
        <w:t>l’</w:t>
      </w:r>
      <w:r w:rsidRPr="00DC32BF">
        <w:rPr>
          <w:i/>
        </w:rPr>
        <w:t>action</w:t>
      </w:r>
      <w:r w:rsidR="00DC32BF">
        <w:rPr>
          <w:rFonts w:ascii="Courier New" w:hAnsi="Courier New" w:cs="Courier New"/>
          <w:sz w:val="28"/>
          <w:szCs w:val="28"/>
        </w:rPr>
        <w:t> »</w:t>
      </w:r>
      <w:r w:rsidRPr="007A5F8F">
        <w:rPr>
          <w:rFonts w:ascii="Courier New" w:hAnsi="Courier New" w:cs="Courier New"/>
          <w:sz w:val="28"/>
          <w:szCs w:val="28"/>
        </w:rPr>
        <w:t xml:space="preserve"> comme </w:t>
      </w:r>
      <w:r w:rsidRPr="00DC32BF">
        <w:rPr>
          <w:i/>
          <w:color w:val="0000CC"/>
        </w:rPr>
        <w:t>acting</w:t>
      </w:r>
      <w:r w:rsidR="00454FCC">
        <w:rPr>
          <w:i/>
          <w:color w:val="0000CC"/>
        </w:rPr>
        <w:t>–</w:t>
      </w:r>
      <w:r w:rsidRPr="00DC32BF">
        <w:rPr>
          <w:i/>
          <w:color w:val="0000CC"/>
        </w:rPr>
        <w:t>out</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traitement, doit nous permettre d’introduire comme relief nouveau, original à toute réflexion thématique de </w:t>
      </w:r>
      <w:r w:rsidR="00DC32BF" w:rsidRPr="007A5F8F">
        <w:rPr>
          <w:rFonts w:ascii="Courier New" w:hAnsi="Courier New" w:cs="Courier New"/>
          <w:sz w:val="28"/>
          <w:szCs w:val="28"/>
        </w:rPr>
        <w:t>l’</w:t>
      </w:r>
      <w:r w:rsidR="00DC32BF" w:rsidRPr="00DC32BF">
        <w:rPr>
          <w:i/>
        </w:rPr>
        <w:t>action</w:t>
      </w:r>
      <w:r w:rsidRPr="007A5F8F">
        <w:rPr>
          <w:rFonts w:ascii="Courier New" w:hAnsi="Courier New" w:cs="Courier New"/>
          <w:sz w:val="28"/>
          <w:szCs w:val="28"/>
        </w:rPr>
        <w:t xml:space="preserve">. </w:t>
      </w:r>
    </w:p>
    <w:p w:rsidR="00DC32BF" w:rsidRDefault="00DC32BF" w:rsidP="00E81B9F">
      <w:pPr>
        <w:rPr>
          <w:rFonts w:ascii="Courier New" w:hAnsi="Courier New" w:cs="Courier New"/>
          <w:sz w:val="28"/>
          <w:szCs w:val="28"/>
        </w:rPr>
      </w:pPr>
    </w:p>
    <w:p w:rsidR="00DC32BF" w:rsidRDefault="00337697" w:rsidP="00E81B9F">
      <w:pPr>
        <w:rPr>
          <w:rFonts w:ascii="Courier New" w:hAnsi="Courier New" w:cs="Courier New"/>
          <w:sz w:val="28"/>
          <w:szCs w:val="28"/>
        </w:rPr>
      </w:pPr>
      <w:r w:rsidRPr="007A5F8F">
        <w:rPr>
          <w:rFonts w:ascii="Courier New" w:hAnsi="Courier New" w:cs="Courier New"/>
          <w:sz w:val="28"/>
          <w:szCs w:val="28"/>
        </w:rPr>
        <w:t xml:space="preserve">S’il y a quelque chose que l’analyste peut se lever pour dire, c’est que </w:t>
      </w:r>
      <w:r w:rsidR="00DC32BF" w:rsidRPr="007A5F8F">
        <w:rPr>
          <w:rFonts w:ascii="Courier New" w:hAnsi="Courier New" w:cs="Courier New"/>
          <w:sz w:val="28"/>
          <w:szCs w:val="28"/>
        </w:rPr>
        <w:t>l’</w:t>
      </w:r>
      <w:r w:rsidR="00DC32BF" w:rsidRPr="00DC32BF">
        <w:rPr>
          <w:i/>
        </w:rPr>
        <w:t>action</w:t>
      </w:r>
      <w:r w:rsidRPr="007A5F8F">
        <w:rPr>
          <w:rFonts w:ascii="Courier New" w:hAnsi="Courier New" w:cs="Courier New"/>
          <w:sz w:val="28"/>
          <w:szCs w:val="28"/>
        </w:rPr>
        <w:t xml:space="preserve"> comme telle, </w:t>
      </w:r>
      <w:r w:rsidR="00DC32BF" w:rsidRPr="00851B18">
        <w:rPr>
          <w:i/>
          <w:color w:val="0000CC"/>
        </w:rPr>
        <w:t xml:space="preserve">l’action </w:t>
      </w:r>
      <w:r w:rsidRPr="00851B18">
        <w:rPr>
          <w:i/>
          <w:color w:val="0000CC"/>
        </w:rPr>
        <w:t xml:space="preserve"> humaine</w:t>
      </w:r>
      <w:r w:rsidRPr="007A5F8F">
        <w:rPr>
          <w:rFonts w:ascii="Courier New" w:hAnsi="Courier New" w:cs="Courier New"/>
          <w:sz w:val="28"/>
          <w:szCs w:val="28"/>
        </w:rPr>
        <w:t xml:space="preserv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si vous voulez, est toujours impliquée dans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la tentative, </w:t>
      </w:r>
      <w:r w:rsidRPr="00851B18">
        <w:rPr>
          <w:i/>
        </w:rPr>
        <w:t xml:space="preserve">dans </w:t>
      </w:r>
      <w:r w:rsidRPr="00851B18">
        <w:rPr>
          <w:i/>
          <w:color w:val="0000CC"/>
        </w:rPr>
        <w:t>la tentation de répondre à l’inconscient</w:t>
      </w:r>
      <w:r w:rsidRPr="007A5F8F">
        <w:rPr>
          <w:rFonts w:ascii="Courier New" w:hAnsi="Courier New" w:cs="Courier New"/>
          <w:sz w:val="28"/>
          <w:szCs w:val="28"/>
        </w:rPr>
        <w:t xml:space="preserve">. </w:t>
      </w:r>
    </w:p>
    <w:p w:rsidR="00C1758A" w:rsidRDefault="00C1758A" w:rsidP="00E81B9F">
      <w:pPr>
        <w:rPr>
          <w:rFonts w:ascii="Courier New" w:hAnsi="Courier New" w:cs="Courier New"/>
          <w:sz w:val="28"/>
          <w:szCs w:val="28"/>
        </w:rPr>
      </w:pPr>
    </w:p>
    <w:p w:rsidR="00DC32BF" w:rsidRDefault="00337697" w:rsidP="00E81B9F">
      <w:pPr>
        <w:rPr>
          <w:rFonts w:ascii="Courier New" w:hAnsi="Courier New" w:cs="Courier New"/>
          <w:sz w:val="28"/>
          <w:szCs w:val="28"/>
        </w:rPr>
      </w:pPr>
      <w:r w:rsidRPr="007A5F8F">
        <w:rPr>
          <w:rFonts w:ascii="Courier New" w:hAnsi="Courier New" w:cs="Courier New"/>
          <w:sz w:val="28"/>
          <w:szCs w:val="28"/>
        </w:rPr>
        <w:t>Et je propose à quiconque s’occupe à quelque titre que ce soit de ce qui mérite ce nom d’</w:t>
      </w:r>
      <w:r w:rsidR="00DC32BF" w:rsidRPr="00DC32BF">
        <w:rPr>
          <w:i/>
        </w:rPr>
        <w:t>action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l’historien nommément…</w:t>
      </w:r>
    </w:p>
    <w:p w:rsidR="00337697" w:rsidRPr="00851B18" w:rsidRDefault="00337697" w:rsidP="00E81B9F">
      <w:pPr>
        <w:ind w:left="708"/>
        <w:rPr>
          <w:rFonts w:ascii="Courier New" w:hAnsi="Courier New" w:cs="Courier New"/>
          <w:i/>
        </w:rPr>
      </w:pPr>
      <w:r w:rsidRPr="00851B18">
        <w:rPr>
          <w:rFonts w:ascii="Courier New" w:hAnsi="Courier New" w:cs="Courier New"/>
          <w:i/>
        </w:rPr>
        <w:t>pour autant qu’il ne renonce pas à ceci</w:t>
      </w:r>
      <w:r w:rsidR="00DC32BF" w:rsidRPr="00851B18">
        <w:rPr>
          <w:rFonts w:ascii="Courier New" w:hAnsi="Courier New" w:cs="Courier New"/>
          <w:i/>
        </w:rPr>
        <w:t>,</w:t>
      </w:r>
      <w:r w:rsidRPr="00851B18">
        <w:rPr>
          <w:rFonts w:ascii="Courier New" w:hAnsi="Courier New" w:cs="Courier New"/>
          <w:i/>
        </w:rPr>
        <w:t xml:space="preserve"> que bien des façons de formuler fait vaciller en notre esprit</w:t>
      </w:r>
      <w:r w:rsidR="00DC32BF" w:rsidRPr="00851B18">
        <w:rPr>
          <w:rFonts w:ascii="Courier New" w:hAnsi="Courier New" w:cs="Courier New"/>
          <w:i/>
        </w:rPr>
        <w:t xml:space="preserve">, </w:t>
      </w:r>
      <w:r w:rsidRPr="00851B18">
        <w:rPr>
          <w:rFonts w:ascii="Courier New" w:hAnsi="Courier New" w:cs="Courier New"/>
          <w:i/>
        </w:rPr>
        <w:t>à savoir le sens de l’histoire</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…je lui propose de reprendre, en fonction d’une telle formulation, la question sur ce que nous ne pouvons tout de même éliminer du texte de l’histoire, </w:t>
      </w:r>
    </w:p>
    <w:p w:rsidR="00F9720C"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que son sens ne nous entraîne pas purement et simplement comme le fameux </w:t>
      </w:r>
      <w:r w:rsidR="00F9720C">
        <w:rPr>
          <w:rFonts w:ascii="Courier New" w:hAnsi="Courier New" w:cs="Courier New"/>
          <w:sz w:val="28"/>
          <w:szCs w:val="28"/>
        </w:rPr>
        <w:t>« </w:t>
      </w:r>
      <w:r w:rsidRPr="00F9720C">
        <w:rPr>
          <w:rFonts w:ascii="Courier New" w:hAnsi="Courier New" w:cs="Courier New"/>
          <w:i/>
        </w:rPr>
        <w:t>chien crevé</w:t>
      </w:r>
      <w:r w:rsidR="00F9720C">
        <w:rPr>
          <w:rFonts w:ascii="Courier New" w:hAnsi="Courier New" w:cs="Courier New"/>
          <w:sz w:val="28"/>
          <w:szCs w:val="28"/>
        </w:rPr>
        <w:t> »</w:t>
      </w:r>
      <w:r w:rsidR="00F9720C" w:rsidRPr="00F9720C">
        <w:rPr>
          <w:rStyle w:val="Appelnotedebasdep"/>
          <w:b/>
          <w:color w:val="FF0000"/>
          <w:sz w:val="28"/>
          <w:szCs w:val="28"/>
        </w:rPr>
        <w:footnoteReference w:id="301"/>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qu’il s’y passe, dans l’histoire, des </w:t>
      </w:r>
      <w:r w:rsidR="00DC32BF" w:rsidRPr="00DC32BF">
        <w:rPr>
          <w:i/>
        </w:rPr>
        <w:t>action</w:t>
      </w:r>
      <w:r w:rsidR="00F9720C">
        <w:rPr>
          <w:i/>
        </w:rPr>
        <w:t>s</w:t>
      </w:r>
      <w:r w:rsidRPr="007A5F8F">
        <w:rPr>
          <w:rFonts w:ascii="Courier New" w:hAnsi="Courier New" w:cs="Courier New"/>
          <w:sz w:val="28"/>
          <w:szCs w:val="28"/>
        </w:rPr>
        <w:t>.</w:t>
      </w:r>
    </w:p>
    <w:p w:rsidR="00F9720C" w:rsidRDefault="00F9720C" w:rsidP="00E81B9F">
      <w:pPr>
        <w:rPr>
          <w:rFonts w:ascii="Courier New" w:hAnsi="Courier New" w:cs="Courier New"/>
          <w:sz w:val="28"/>
          <w:szCs w:val="28"/>
        </w:rPr>
      </w:pPr>
    </w:p>
    <w:p w:rsidR="00F9720C"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00F9720C" w:rsidRPr="007A5F8F">
        <w:rPr>
          <w:rFonts w:ascii="Courier New" w:hAnsi="Courier New" w:cs="Courier New"/>
          <w:sz w:val="28"/>
          <w:szCs w:val="28"/>
        </w:rPr>
        <w:t>l’</w:t>
      </w:r>
      <w:r w:rsidR="00F9720C" w:rsidRPr="00DC32BF">
        <w:rPr>
          <w:i/>
        </w:rPr>
        <w:t>action</w:t>
      </w:r>
      <w:r w:rsidRPr="007A5F8F">
        <w:rPr>
          <w:rFonts w:ascii="Courier New" w:hAnsi="Courier New" w:cs="Courier New"/>
          <w:sz w:val="28"/>
          <w:szCs w:val="28"/>
        </w:rPr>
        <w:t xml:space="preserve"> à laquelle nous avons affaire,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c’est l’action analytique. </w:t>
      </w:r>
    </w:p>
    <w:p w:rsidR="00851B18" w:rsidRDefault="00851B1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pour elle c’est tout de même pas contestable qu’elle est tentative de répondre à l’inconscient. </w:t>
      </w:r>
    </w:p>
    <w:p w:rsidR="00F9720C" w:rsidRDefault="00F9720C"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Et il n’est pas contestable non plus que c’est</w:t>
      </w:r>
      <w:r w:rsidR="00F9720C">
        <w:rPr>
          <w:rFonts w:ascii="Courier New" w:hAnsi="Courier New" w:cs="Courier New"/>
          <w:sz w:val="28"/>
          <w:szCs w:val="28"/>
        </w:rPr>
        <w:t xml:space="preserve"> </w:t>
      </w:r>
    </w:p>
    <w:p w:rsidR="00851B18"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chez notre sujet</w:t>
      </w:r>
      <w:r w:rsidR="00F9720C">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ce qui se passe, </w:t>
      </w:r>
    </w:p>
    <w:p w:rsidR="0019353A" w:rsidRDefault="00337697" w:rsidP="00E81B9F">
      <w:pPr>
        <w:rPr>
          <w:rFonts w:ascii="Courier New" w:hAnsi="Courier New" w:cs="Courier New"/>
          <w:sz w:val="28"/>
          <w:szCs w:val="28"/>
        </w:rPr>
      </w:pPr>
      <w:r w:rsidRPr="007A5F8F">
        <w:rPr>
          <w:rFonts w:ascii="Courier New" w:hAnsi="Courier New" w:cs="Courier New"/>
          <w:sz w:val="28"/>
          <w:szCs w:val="28"/>
        </w:rPr>
        <w:t xml:space="preserve">à quoi notre expérience nous a habitués. </w:t>
      </w:r>
    </w:p>
    <w:p w:rsidR="0019353A" w:rsidRDefault="0019353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quelque chose qui fait un analyste, c’est ce qui fait que nous savons ce que nous disons…</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même si nous ne savons pas très bien le dire</w:t>
      </w:r>
    </w:p>
    <w:p w:rsidR="00337697" w:rsidRPr="007A5F8F" w:rsidRDefault="00337697" w:rsidP="00E81B9F">
      <w:pPr>
        <w:pStyle w:val="Corpsdetexte"/>
        <w:rPr>
          <w:b w:val="0"/>
          <w:bCs w:val="0"/>
          <w:sz w:val="28"/>
          <w:szCs w:val="28"/>
        </w:rPr>
      </w:pPr>
      <w:r w:rsidRPr="007A5F8F">
        <w:rPr>
          <w:b w:val="0"/>
          <w:bCs w:val="0"/>
          <w:sz w:val="28"/>
          <w:szCs w:val="28"/>
        </w:rPr>
        <w:t xml:space="preserve">…quand nous disons : </w:t>
      </w:r>
    </w:p>
    <w:p w:rsidR="0019353A" w:rsidRDefault="0019353A" w:rsidP="00E81B9F">
      <w:pPr>
        <w:pStyle w:val="Corpsdetexte"/>
        <w:rPr>
          <w:b w:val="0"/>
          <w:bCs w:val="0"/>
          <w:sz w:val="28"/>
          <w:szCs w:val="28"/>
        </w:rPr>
      </w:pPr>
    </w:p>
    <w:p w:rsidR="00337697" w:rsidRDefault="00337697" w:rsidP="0019353A">
      <w:pPr>
        <w:pStyle w:val="Corpsdetexte"/>
        <w:ind w:left="1416" w:firstLine="708"/>
        <w:rPr>
          <w:b w:val="0"/>
          <w:bCs w:val="0"/>
          <w:sz w:val="28"/>
          <w:szCs w:val="28"/>
        </w:rPr>
      </w:pPr>
      <w:r w:rsidRPr="007A5F8F">
        <w:rPr>
          <w:b w:val="0"/>
          <w:bCs w:val="0"/>
          <w:sz w:val="28"/>
          <w:szCs w:val="28"/>
        </w:rPr>
        <w:t>« </w:t>
      </w:r>
      <w:r w:rsidRPr="0019353A">
        <w:rPr>
          <w:rFonts w:ascii="Times New Roman" w:hAnsi="Times New Roman" w:cs="Times New Roman"/>
          <w:b w:val="0"/>
          <w:bCs w:val="0"/>
          <w:i/>
        </w:rPr>
        <w:t xml:space="preserve">Ça c’est un </w:t>
      </w:r>
      <w:r w:rsidRPr="0019353A">
        <w:rPr>
          <w:rFonts w:ascii="Times New Roman" w:hAnsi="Times New Roman" w:cs="Times New Roman"/>
          <w:b w:val="0"/>
          <w:bCs w:val="0"/>
          <w:i/>
          <w:color w:val="0000CC"/>
        </w:rPr>
        <w:t>acting</w:t>
      </w:r>
      <w:r w:rsidR="00454FCC">
        <w:rPr>
          <w:rFonts w:ascii="Times New Roman" w:hAnsi="Times New Roman" w:cs="Times New Roman"/>
          <w:b w:val="0"/>
          <w:bCs w:val="0"/>
          <w:i/>
          <w:color w:val="0000CC"/>
        </w:rPr>
        <w:t>–</w:t>
      </w:r>
      <w:r w:rsidRPr="0019353A">
        <w:rPr>
          <w:rFonts w:ascii="Times New Roman" w:hAnsi="Times New Roman" w:cs="Times New Roman"/>
          <w:b w:val="0"/>
          <w:bCs w:val="0"/>
          <w:i/>
          <w:color w:val="0000CC"/>
        </w:rPr>
        <w:t>out</w:t>
      </w:r>
      <w:r w:rsidRPr="0019353A">
        <w:rPr>
          <w:rFonts w:ascii="Times New Roman" w:hAnsi="Times New Roman" w:cs="Times New Roman"/>
          <w:b w:val="0"/>
          <w:bCs w:val="0"/>
          <w:i/>
        </w:rPr>
        <w:t xml:space="preserve"> chez le sujet en analyse</w:t>
      </w:r>
      <w:r w:rsidRPr="007A5F8F">
        <w:rPr>
          <w:b w:val="0"/>
          <w:bCs w:val="0"/>
          <w:sz w:val="28"/>
          <w:szCs w:val="28"/>
        </w:rPr>
        <w:t>… ».</w:t>
      </w:r>
    </w:p>
    <w:p w:rsidR="0019353A" w:rsidRPr="007A5F8F" w:rsidRDefault="0019353A" w:rsidP="00E81B9F">
      <w:pPr>
        <w:pStyle w:val="Corpsdetexte"/>
        <w:rPr>
          <w:b w:val="0"/>
          <w:bCs w:val="0"/>
          <w:sz w:val="28"/>
          <w:szCs w:val="28"/>
        </w:rPr>
      </w:pPr>
    </w:p>
    <w:p w:rsidR="0019353A"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19353A">
        <w:rPr>
          <w:i/>
        </w:rPr>
        <w:t>la formule</w:t>
      </w:r>
      <w:r w:rsidRPr="007A5F8F">
        <w:rPr>
          <w:rFonts w:ascii="Courier New" w:hAnsi="Courier New" w:cs="Courier New"/>
          <w:sz w:val="28"/>
          <w:szCs w:val="28"/>
        </w:rPr>
        <w:t xml:space="preserve"> </w:t>
      </w:r>
      <w:r w:rsidRPr="0019353A">
        <w:rPr>
          <w:i/>
        </w:rPr>
        <w:t>la plus générale</w:t>
      </w:r>
      <w:r w:rsidRPr="007A5F8F">
        <w:rPr>
          <w:rFonts w:ascii="Courier New" w:hAnsi="Courier New" w:cs="Courier New"/>
          <w:sz w:val="28"/>
          <w:szCs w:val="28"/>
        </w:rPr>
        <w:t xml:space="preserve"> qu’on en puisse donner, </w:t>
      </w:r>
    </w:p>
    <w:p w:rsidR="0019353A" w:rsidRDefault="00337697" w:rsidP="00E81B9F">
      <w:pPr>
        <w:rPr>
          <w:rFonts w:ascii="Courier New" w:hAnsi="Courier New" w:cs="Courier New"/>
          <w:sz w:val="28"/>
          <w:szCs w:val="28"/>
        </w:rPr>
      </w:pPr>
      <w:r w:rsidRPr="007A5F8F">
        <w:rPr>
          <w:rFonts w:ascii="Courier New" w:hAnsi="Courier New" w:cs="Courier New"/>
          <w:sz w:val="28"/>
          <w:szCs w:val="28"/>
        </w:rPr>
        <w:t xml:space="preserve">et il est important de donner </w:t>
      </w:r>
      <w:r w:rsidRPr="0019353A">
        <w:rPr>
          <w:i/>
        </w:rPr>
        <w:t>la formule la</w:t>
      </w:r>
      <w:r w:rsidRPr="007A5F8F">
        <w:rPr>
          <w:rFonts w:ascii="Courier New" w:hAnsi="Courier New" w:cs="Courier New"/>
          <w:sz w:val="28"/>
          <w:szCs w:val="28"/>
        </w:rPr>
        <w:t xml:space="preserve"> </w:t>
      </w:r>
      <w:r w:rsidRPr="0019353A">
        <w:rPr>
          <w:i/>
        </w:rPr>
        <w:t>plus générale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parce que ici si on donne ici des formules particulières le sens des choses s’obscurcit. </w:t>
      </w:r>
    </w:p>
    <w:p w:rsidR="00C1758A" w:rsidRDefault="00C1758A"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Si on dit : « </w:t>
      </w:r>
      <w:r w:rsidRPr="0019353A">
        <w:rPr>
          <w:i/>
        </w:rPr>
        <w:t>c’est une rechute du sujet</w:t>
      </w:r>
      <w:r w:rsidRPr="007A5F8F">
        <w:rPr>
          <w:rFonts w:ascii="Courier New" w:hAnsi="Courier New" w:cs="Courier New"/>
          <w:sz w:val="28"/>
          <w:szCs w:val="28"/>
        </w:rPr>
        <w:t> »</w:t>
      </w:r>
      <w:r w:rsidR="00851B18">
        <w:rPr>
          <w:rFonts w:ascii="Courier New" w:hAnsi="Courier New" w:cs="Courier New"/>
          <w:sz w:val="28"/>
          <w:szCs w:val="28"/>
        </w:rPr>
        <w:t xml:space="preserve">, </w:t>
      </w:r>
      <w:r w:rsidRPr="007A5F8F">
        <w:rPr>
          <w:rFonts w:ascii="Courier New" w:hAnsi="Courier New" w:cs="Courier New"/>
          <w:sz w:val="28"/>
          <w:szCs w:val="28"/>
        </w:rPr>
        <w:t>par exemple</w:t>
      </w:r>
      <w:r w:rsidR="00851B18">
        <w:rPr>
          <w:rFonts w:ascii="Courier New" w:hAnsi="Courier New" w:cs="Courier New"/>
          <w:sz w:val="28"/>
          <w:szCs w:val="28"/>
        </w:rPr>
        <w:t>,</w:t>
      </w:r>
      <w:r w:rsidRPr="007A5F8F">
        <w:rPr>
          <w:rFonts w:ascii="Courier New" w:hAnsi="Courier New" w:cs="Courier New"/>
          <w:sz w:val="28"/>
          <w:szCs w:val="28"/>
        </w:rPr>
        <w:t xml:space="preserv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ou si on dit : « </w:t>
      </w:r>
      <w:r w:rsidRPr="0019353A">
        <w:rPr>
          <w:i/>
        </w:rPr>
        <w:t>c’est un effet de nos conneries</w:t>
      </w:r>
      <w:r w:rsidRPr="007A5F8F">
        <w:rPr>
          <w:rFonts w:ascii="Courier New" w:hAnsi="Courier New" w:cs="Courier New"/>
          <w:sz w:val="28"/>
          <w:szCs w:val="28"/>
        </w:rPr>
        <w:t xml:space="preserve"> » on se voile </w:t>
      </w:r>
    </w:p>
    <w:p w:rsidR="0019353A" w:rsidRDefault="00337697" w:rsidP="00E81B9F">
      <w:pPr>
        <w:rPr>
          <w:rFonts w:ascii="Courier New" w:hAnsi="Courier New" w:cs="Courier New"/>
          <w:sz w:val="28"/>
          <w:szCs w:val="28"/>
        </w:rPr>
      </w:pPr>
      <w:r w:rsidRPr="007A5F8F">
        <w:rPr>
          <w:rFonts w:ascii="Courier New" w:hAnsi="Courier New" w:cs="Courier New"/>
          <w:sz w:val="28"/>
          <w:szCs w:val="28"/>
        </w:rPr>
        <w:t xml:space="preserve">ce dont il s’agit. </w:t>
      </w:r>
    </w:p>
    <w:p w:rsidR="0019353A" w:rsidRDefault="0019353A" w:rsidP="00E81B9F">
      <w:pPr>
        <w:rPr>
          <w:rFonts w:ascii="Courier New" w:hAnsi="Courier New" w:cs="Courier New"/>
          <w:sz w:val="28"/>
          <w:szCs w:val="28"/>
        </w:rPr>
      </w:pPr>
    </w:p>
    <w:p w:rsidR="0019353A" w:rsidRDefault="00337697" w:rsidP="00E81B9F">
      <w:pPr>
        <w:rPr>
          <w:rFonts w:ascii="Courier New" w:hAnsi="Courier New" w:cs="Courier New"/>
          <w:sz w:val="28"/>
          <w:szCs w:val="28"/>
        </w:rPr>
      </w:pPr>
      <w:r w:rsidRPr="007A5F8F">
        <w:rPr>
          <w:rFonts w:ascii="Courier New" w:hAnsi="Courier New" w:cs="Courier New"/>
          <w:sz w:val="28"/>
          <w:szCs w:val="28"/>
        </w:rPr>
        <w:t>Bien sûr que ça peut être ça, évidemment</w:t>
      </w:r>
      <w:r w:rsidR="0019353A">
        <w:rPr>
          <w:rFonts w:ascii="Courier New" w:hAnsi="Courier New" w:cs="Courier New"/>
          <w:sz w:val="28"/>
          <w:szCs w:val="28"/>
        </w:rPr>
        <w:t>…</w:t>
      </w:r>
      <w:r w:rsidRPr="007A5F8F">
        <w:rPr>
          <w:rFonts w:ascii="Courier New" w:hAnsi="Courier New" w:cs="Courier New"/>
          <w:sz w:val="28"/>
          <w:szCs w:val="28"/>
        </w:rPr>
        <w:t xml:space="preserve"> </w:t>
      </w:r>
    </w:p>
    <w:p w:rsidR="00C1758A" w:rsidRDefault="0019353A"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sont des cas particuliers de ces définitions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je vous propose concernant l’</w:t>
      </w:r>
      <w:r w:rsidRPr="0019353A">
        <w:rPr>
          <w:i/>
          <w:color w:val="0000CC"/>
        </w:rPr>
        <w:t>acting</w:t>
      </w:r>
      <w:r w:rsidR="00454FCC">
        <w:rPr>
          <w:i/>
          <w:color w:val="0000CC"/>
        </w:rPr>
        <w:t>–</w:t>
      </w:r>
      <w:r w:rsidRPr="0019353A">
        <w:rPr>
          <w:i/>
          <w:color w:val="0000CC"/>
        </w:rPr>
        <w:t>out</w:t>
      </w:r>
      <w:r w:rsidRPr="007A5F8F">
        <w:rPr>
          <w:rFonts w:ascii="Courier New" w:hAnsi="Courier New" w:cs="Courier New"/>
          <w:sz w:val="28"/>
          <w:szCs w:val="28"/>
        </w:rPr>
        <w:t xml:space="preserve">. </w:t>
      </w:r>
    </w:p>
    <w:p w:rsidR="0019353A" w:rsidRDefault="0019353A" w:rsidP="00E81B9F">
      <w:pPr>
        <w:rPr>
          <w:rFonts w:ascii="Courier New" w:hAnsi="Courier New" w:cs="Courier New"/>
          <w:sz w:val="28"/>
          <w:szCs w:val="28"/>
        </w:rPr>
      </w:pPr>
    </w:p>
    <w:p w:rsidR="0019353A"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puisque l’action analytique est </w:t>
      </w:r>
      <w:r w:rsidRPr="0019353A">
        <w:rPr>
          <w:i/>
        </w:rPr>
        <w:t>tentative</w:t>
      </w:r>
      <w:r w:rsidR="0019353A">
        <w:rPr>
          <w:rFonts w:ascii="Courier New" w:hAnsi="Courier New" w:cs="Courier New"/>
          <w:sz w:val="28"/>
          <w:szCs w:val="28"/>
        </w:rPr>
        <w:t>…</w:t>
      </w:r>
      <w:r w:rsidRPr="007A5F8F">
        <w:rPr>
          <w:rFonts w:ascii="Courier New" w:hAnsi="Courier New" w:cs="Courier New"/>
          <w:sz w:val="28"/>
          <w:szCs w:val="28"/>
        </w:rPr>
        <w:t xml:space="preserve"> </w:t>
      </w:r>
      <w:r w:rsidR="0019353A">
        <w:rPr>
          <w:rFonts w:ascii="Courier New" w:hAnsi="Courier New" w:cs="Courier New"/>
          <w:sz w:val="28"/>
          <w:szCs w:val="28"/>
        </w:rPr>
        <w:tab/>
      </w:r>
      <w:r w:rsidRPr="0019353A">
        <w:rPr>
          <w:i/>
        </w:rPr>
        <w:t>tentation</w:t>
      </w:r>
      <w:r w:rsidRPr="007A5F8F">
        <w:rPr>
          <w:rFonts w:ascii="Courier New" w:hAnsi="Courier New" w:cs="Courier New"/>
          <w:sz w:val="28"/>
          <w:szCs w:val="28"/>
        </w:rPr>
        <w:t xml:space="preserve"> aussi à sa manière</w:t>
      </w:r>
    </w:p>
    <w:p w:rsidR="0019353A" w:rsidRDefault="0019353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répondre à l’inconscient, </w:t>
      </w:r>
      <w:r w:rsidRPr="007A5F8F">
        <w:rPr>
          <w:rFonts w:ascii="Courier New" w:hAnsi="Courier New" w:cs="Courier New"/>
          <w:sz w:val="28"/>
          <w:szCs w:val="28"/>
        </w:rPr>
        <w:t>l’</w:t>
      </w:r>
      <w:r w:rsidRPr="0019353A">
        <w:rPr>
          <w:i/>
          <w:color w:val="0000CC"/>
        </w:rPr>
        <w:t>acting</w:t>
      </w:r>
      <w:r w:rsidR="00454FCC">
        <w:rPr>
          <w:i/>
          <w:color w:val="0000CC"/>
        </w:rPr>
        <w:t>–</w:t>
      </w:r>
      <w:r w:rsidRPr="0019353A">
        <w:rPr>
          <w:i/>
          <w:color w:val="0000CC"/>
        </w:rPr>
        <w:t>out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c’est </w:t>
      </w:r>
    </w:p>
    <w:p w:rsidR="0019353A" w:rsidRDefault="00337697" w:rsidP="0019353A">
      <w:pPr>
        <w:rPr>
          <w:rFonts w:ascii="Courier New" w:hAnsi="Courier New" w:cs="Courier New"/>
          <w:sz w:val="28"/>
          <w:szCs w:val="28"/>
        </w:rPr>
      </w:pPr>
      <w:r w:rsidRPr="007A5F8F">
        <w:rPr>
          <w:rFonts w:ascii="Courier New" w:hAnsi="Courier New" w:cs="Courier New"/>
          <w:sz w:val="28"/>
          <w:szCs w:val="28"/>
        </w:rPr>
        <w:t>ce type d’</w:t>
      </w:r>
      <w:r w:rsidRPr="0019353A">
        <w:rPr>
          <w:i/>
        </w:rPr>
        <w:t>action</w:t>
      </w:r>
      <w:r w:rsidRPr="007A5F8F">
        <w:rPr>
          <w:rFonts w:ascii="Courier New" w:hAnsi="Courier New" w:cs="Courier New"/>
          <w:sz w:val="28"/>
          <w:szCs w:val="28"/>
        </w:rPr>
        <w:t xml:space="preserve"> par où à tel moment du traitement</w:t>
      </w:r>
      <w:r w:rsidR="0019353A">
        <w:rPr>
          <w:rFonts w:ascii="Courier New" w:hAnsi="Courier New" w:cs="Courier New"/>
          <w:sz w:val="28"/>
          <w:szCs w:val="28"/>
        </w:rPr>
        <w:t>…</w:t>
      </w:r>
    </w:p>
    <w:p w:rsidR="0019353A" w:rsidRDefault="00337697" w:rsidP="0019353A">
      <w:pPr>
        <w:ind w:left="708"/>
        <w:rPr>
          <w:rFonts w:ascii="Courier New" w:hAnsi="Courier New" w:cs="Courier New"/>
          <w:sz w:val="28"/>
          <w:szCs w:val="28"/>
        </w:rPr>
      </w:pPr>
      <w:r w:rsidRPr="007A5F8F">
        <w:rPr>
          <w:rFonts w:ascii="Courier New" w:hAnsi="Courier New" w:cs="Courier New"/>
          <w:sz w:val="28"/>
          <w:szCs w:val="28"/>
        </w:rPr>
        <w:t>sans doute pour autant qu’il est spécialement sollicité, c’est peut</w:t>
      </w:r>
      <w:r w:rsidR="00454FCC">
        <w:rPr>
          <w:rFonts w:ascii="Courier New" w:hAnsi="Courier New" w:cs="Courier New"/>
          <w:sz w:val="28"/>
          <w:szCs w:val="28"/>
        </w:rPr>
        <w:t>–</w:t>
      </w:r>
      <w:r w:rsidRPr="007A5F8F">
        <w:rPr>
          <w:rFonts w:ascii="Courier New" w:hAnsi="Courier New" w:cs="Courier New"/>
          <w:sz w:val="28"/>
          <w:szCs w:val="28"/>
        </w:rPr>
        <w:t xml:space="preserve">être par notre bêtise, </w:t>
      </w:r>
    </w:p>
    <w:p w:rsidR="0019353A" w:rsidRDefault="00337697" w:rsidP="0019353A">
      <w:pPr>
        <w:ind w:left="708"/>
        <w:rPr>
          <w:rFonts w:ascii="Courier New" w:hAnsi="Courier New" w:cs="Courier New"/>
          <w:sz w:val="28"/>
          <w:szCs w:val="28"/>
        </w:rPr>
      </w:pPr>
      <w:r w:rsidRPr="007A5F8F">
        <w:rPr>
          <w:rFonts w:ascii="Courier New" w:hAnsi="Courier New" w:cs="Courier New"/>
          <w:sz w:val="28"/>
          <w:szCs w:val="28"/>
        </w:rPr>
        <w:t>ça peut être par la sienne – mais ceci est secondaire, qu’importe</w:t>
      </w:r>
    </w:p>
    <w:p w:rsidR="00337697" w:rsidRPr="007A5F8F" w:rsidRDefault="0019353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 sujet exige une réponse plus juste.</w:t>
      </w:r>
    </w:p>
    <w:p w:rsidR="0019353A" w:rsidRDefault="0019353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Toute </w:t>
      </w:r>
      <w:r w:rsidR="0019353A" w:rsidRPr="0019353A">
        <w:rPr>
          <w:i/>
        </w:rPr>
        <w:t>action</w:t>
      </w:r>
      <w:r w:rsidRPr="007A5F8F">
        <w:rPr>
          <w:rFonts w:ascii="Courier New" w:hAnsi="Courier New" w:cs="Courier New"/>
          <w:sz w:val="28"/>
          <w:szCs w:val="28"/>
        </w:rPr>
        <w:t xml:space="preserve">… </w:t>
      </w:r>
    </w:p>
    <w:p w:rsidR="00337697" w:rsidRPr="007A5F8F" w:rsidRDefault="00337697" w:rsidP="00E81B9F">
      <w:pPr>
        <w:ind w:firstLine="708"/>
        <w:rPr>
          <w:rFonts w:ascii="Courier New" w:hAnsi="Courier New" w:cs="Courier New"/>
          <w:sz w:val="28"/>
          <w:szCs w:val="28"/>
        </w:rPr>
      </w:pPr>
      <w:r w:rsidRPr="0019353A">
        <w:rPr>
          <w:i/>
          <w:color w:val="0000CC"/>
        </w:rPr>
        <w:t>acting</w:t>
      </w:r>
      <w:r w:rsidR="00454FCC">
        <w:rPr>
          <w:i/>
          <w:color w:val="0000CC"/>
        </w:rPr>
        <w:t>–</w:t>
      </w:r>
      <w:r w:rsidRPr="0019353A">
        <w:rPr>
          <w:i/>
          <w:color w:val="0000CC"/>
        </w:rPr>
        <w:t>out</w:t>
      </w:r>
      <w:r w:rsidRPr="007A5F8F">
        <w:rPr>
          <w:rFonts w:ascii="Courier New" w:hAnsi="Courier New" w:cs="Courier New"/>
          <w:i/>
          <w:sz w:val="28"/>
          <w:szCs w:val="28"/>
        </w:rPr>
        <w:t xml:space="preserve"> </w:t>
      </w:r>
      <w:r w:rsidRPr="007A5F8F">
        <w:rPr>
          <w:rFonts w:ascii="Courier New" w:hAnsi="Courier New" w:cs="Courier New"/>
          <w:sz w:val="28"/>
          <w:szCs w:val="28"/>
        </w:rPr>
        <w:t>ou</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pas, </w:t>
      </w:r>
      <w:r w:rsidRPr="0019353A">
        <w:rPr>
          <w:i/>
          <w:color w:val="0000CC"/>
        </w:rPr>
        <w:t>action analytique</w:t>
      </w:r>
      <w:r w:rsidRPr="007A5F8F">
        <w:rPr>
          <w:rFonts w:ascii="Courier New" w:hAnsi="Courier New" w:cs="Courier New"/>
          <w:sz w:val="28"/>
          <w:szCs w:val="28"/>
        </w:rPr>
        <w:t xml:space="preserve"> ou pas</w:t>
      </w:r>
    </w:p>
    <w:p w:rsidR="0019353A" w:rsidRDefault="00337697" w:rsidP="00E81B9F">
      <w:pPr>
        <w:rPr>
          <w:rFonts w:ascii="Courier New" w:hAnsi="Courier New" w:cs="Courier New"/>
          <w:sz w:val="28"/>
          <w:szCs w:val="28"/>
        </w:rPr>
      </w:pPr>
      <w:r w:rsidRPr="007A5F8F">
        <w:rPr>
          <w:rFonts w:ascii="Courier New" w:hAnsi="Courier New" w:cs="Courier New"/>
          <w:sz w:val="28"/>
          <w:szCs w:val="28"/>
        </w:rPr>
        <w:t>…a un certain rapport à l’opacité du refoulé</w:t>
      </w:r>
      <w:r w:rsidR="0019353A">
        <w:rPr>
          <w:rFonts w:ascii="Courier New" w:hAnsi="Courier New" w:cs="Courier New"/>
          <w:sz w:val="28"/>
          <w:szCs w:val="28"/>
        </w:rPr>
        <w:t>,</w:t>
      </w:r>
      <w:r w:rsidRPr="007A5F8F">
        <w:rPr>
          <w:rFonts w:ascii="Courier New" w:hAnsi="Courier New" w:cs="Courier New"/>
          <w:sz w:val="28"/>
          <w:szCs w:val="28"/>
        </w:rPr>
        <w:t xml:space="preserve"> </w:t>
      </w:r>
    </w:p>
    <w:p w:rsidR="0019353A" w:rsidRDefault="00337697" w:rsidP="00E81B9F">
      <w:pPr>
        <w:rPr>
          <w:rFonts w:ascii="Courier New" w:hAnsi="Courier New" w:cs="Courier New"/>
          <w:sz w:val="28"/>
          <w:szCs w:val="28"/>
        </w:rPr>
      </w:pPr>
      <w:r w:rsidRPr="007A5F8F">
        <w:rPr>
          <w:rFonts w:ascii="Courier New" w:hAnsi="Courier New" w:cs="Courier New"/>
          <w:sz w:val="28"/>
          <w:szCs w:val="28"/>
        </w:rPr>
        <w:t>et l’</w:t>
      </w:r>
      <w:r w:rsidR="0019353A" w:rsidRPr="0019353A">
        <w:rPr>
          <w:i/>
        </w:rPr>
        <w:t>action</w:t>
      </w:r>
      <w:r w:rsidRPr="007A5F8F">
        <w:rPr>
          <w:rFonts w:ascii="Courier New" w:hAnsi="Courier New" w:cs="Courier New"/>
          <w:sz w:val="28"/>
          <w:szCs w:val="28"/>
        </w:rPr>
        <w:t xml:space="preserve"> la plus originelle au refoulé le plus originel, à </w:t>
      </w:r>
      <w:r w:rsidRPr="00AE619B">
        <w:t>l’</w:t>
      </w:r>
      <w:r w:rsidRPr="00AE619B">
        <w:rPr>
          <w:i/>
        </w:rPr>
        <w:t>Urverdrängt</w:t>
      </w:r>
      <w:r w:rsidRPr="007A5F8F">
        <w:rPr>
          <w:rFonts w:ascii="Courier New" w:hAnsi="Courier New" w:cs="Courier New"/>
          <w:sz w:val="28"/>
          <w:szCs w:val="28"/>
        </w:rPr>
        <w:t xml:space="preserve">. </w:t>
      </w:r>
    </w:p>
    <w:p w:rsidR="0019353A" w:rsidRDefault="0019353A" w:rsidP="00E81B9F">
      <w:pPr>
        <w:rPr>
          <w:rFonts w:ascii="Courier New" w:hAnsi="Courier New" w:cs="Courier New"/>
          <w:sz w:val="28"/>
          <w:szCs w:val="28"/>
        </w:rPr>
      </w:pPr>
    </w:p>
    <w:p w:rsidR="0019353A" w:rsidRDefault="0019353A" w:rsidP="00E81B9F">
      <w:pPr>
        <w:rPr>
          <w:rFonts w:ascii="Courier New" w:hAnsi="Courier New" w:cs="Courier New"/>
          <w:sz w:val="28"/>
          <w:szCs w:val="28"/>
        </w:rPr>
      </w:pPr>
    </w:p>
    <w:p w:rsidR="00C1758A"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Et alors nous devons aussi… c’est là l’important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notion de l’</w:t>
      </w:r>
      <w:r w:rsidRPr="00AE619B">
        <w:rPr>
          <w:i/>
        </w:rPr>
        <w:t>Urverdrängt</w:t>
      </w:r>
      <w:r w:rsidRPr="007A5F8F">
        <w:rPr>
          <w:rFonts w:ascii="Courier New" w:hAnsi="Courier New" w:cs="Courier New"/>
          <w:sz w:val="28"/>
          <w:szCs w:val="28"/>
        </w:rPr>
        <w:t>…</w:t>
      </w:r>
    </w:p>
    <w:p w:rsidR="00AE619B" w:rsidRDefault="00337697" w:rsidP="00E81B9F">
      <w:pPr>
        <w:ind w:left="708"/>
        <w:rPr>
          <w:rFonts w:ascii="Courier New" w:hAnsi="Courier New" w:cs="Courier New"/>
          <w:sz w:val="28"/>
          <w:szCs w:val="28"/>
        </w:rPr>
      </w:pPr>
      <w:r w:rsidRPr="007A5F8F">
        <w:rPr>
          <w:rFonts w:ascii="Courier New" w:hAnsi="Courier New" w:cs="Courier New"/>
          <w:sz w:val="28"/>
          <w:szCs w:val="28"/>
        </w:rPr>
        <w:t>qui est dans FREUD</w:t>
      </w:r>
      <w:r w:rsidR="00AE619B">
        <w:rPr>
          <w:rFonts w:ascii="Courier New" w:hAnsi="Courier New" w:cs="Courier New"/>
          <w:sz w:val="28"/>
          <w:szCs w:val="28"/>
        </w:rPr>
        <w:t>,</w:t>
      </w:r>
      <w:r w:rsidRPr="007A5F8F">
        <w:rPr>
          <w:rFonts w:ascii="Courier New" w:hAnsi="Courier New" w:cs="Courier New"/>
          <w:sz w:val="28"/>
          <w:szCs w:val="28"/>
        </w:rPr>
        <w:t xml:space="preserve"> et qui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peut y apparaître comme opaque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…c’est pourquoi j’essaie de vous en donner un sens : il tient en ceci</w:t>
      </w:r>
      <w:r w:rsidR="00AE619B">
        <w:rPr>
          <w:rFonts w:ascii="Courier New" w:hAnsi="Courier New" w:cs="Courier New"/>
          <w:sz w:val="28"/>
          <w:szCs w:val="28"/>
        </w:rPr>
        <w:t>,</w:t>
      </w:r>
      <w:r w:rsidRPr="007A5F8F">
        <w:rPr>
          <w:rFonts w:ascii="Courier New" w:hAnsi="Courier New" w:cs="Courier New"/>
          <w:sz w:val="28"/>
          <w:szCs w:val="28"/>
        </w:rPr>
        <w:t xml:space="preserve"> qui est la même chose que ce que, d’une certaine façon, j’ai essayé la dernière fois pour vous d’articuler quand je vous disais que </w:t>
      </w:r>
    </w:p>
    <w:p w:rsidR="00AE619B" w:rsidRDefault="00337697" w:rsidP="00E81B9F">
      <w:pPr>
        <w:rPr>
          <w:rFonts w:ascii="Courier New" w:hAnsi="Courier New" w:cs="Courier New"/>
          <w:sz w:val="28"/>
          <w:szCs w:val="28"/>
        </w:rPr>
      </w:pPr>
      <w:r w:rsidRPr="007A5F8F">
        <w:rPr>
          <w:rFonts w:ascii="Courier New" w:hAnsi="Courier New" w:cs="Courier New"/>
          <w:sz w:val="28"/>
          <w:szCs w:val="28"/>
        </w:rPr>
        <w:t>nous ne pouvons faire que de nous engager nous</w:t>
      </w:r>
      <w:r w:rsidR="00454FCC">
        <w:rPr>
          <w:rFonts w:ascii="Courier New" w:hAnsi="Courier New" w:cs="Courier New"/>
          <w:sz w:val="28"/>
          <w:szCs w:val="28"/>
        </w:rPr>
        <w:t>–</w:t>
      </w:r>
      <w:r w:rsidRPr="007A5F8F">
        <w:rPr>
          <w:rFonts w:ascii="Courier New" w:hAnsi="Courier New" w:cs="Courier New"/>
          <w:sz w:val="28"/>
          <w:szCs w:val="28"/>
        </w:rPr>
        <w:t xml:space="preserve">mêmes dans la </w:t>
      </w:r>
      <w:r w:rsidRPr="00AE619B">
        <w:rPr>
          <w:i/>
        </w:rPr>
        <w:t>Versagung</w:t>
      </w:r>
      <w:r w:rsidRPr="007A5F8F">
        <w:rPr>
          <w:rFonts w:ascii="Courier New" w:hAnsi="Courier New" w:cs="Courier New"/>
          <w:i/>
          <w:sz w:val="28"/>
          <w:szCs w:val="28"/>
        </w:rPr>
        <w:t xml:space="preserve"> </w:t>
      </w:r>
      <w:r w:rsidRPr="007A5F8F">
        <w:rPr>
          <w:rFonts w:ascii="Courier New" w:hAnsi="Courier New" w:cs="Courier New"/>
          <w:sz w:val="28"/>
          <w:szCs w:val="28"/>
        </w:rPr>
        <w:t>la plus originelle</w:t>
      </w:r>
      <w:r w:rsidR="00AE619B">
        <w:rPr>
          <w:rFonts w:ascii="Courier New" w:hAnsi="Courier New" w:cs="Courier New"/>
          <w:sz w:val="28"/>
          <w:szCs w:val="28"/>
        </w:rPr>
        <w:t>.</w:t>
      </w:r>
      <w:r w:rsidRPr="007A5F8F">
        <w:rPr>
          <w:rFonts w:ascii="Courier New" w:hAnsi="Courier New" w:cs="Courier New"/>
          <w:sz w:val="28"/>
          <w:szCs w:val="28"/>
        </w:rPr>
        <w:t xml:space="preserve"> </w:t>
      </w:r>
    </w:p>
    <w:p w:rsidR="00AE619B" w:rsidRDefault="00AE619B" w:rsidP="00E81B9F">
      <w:pPr>
        <w:rPr>
          <w:rFonts w:ascii="Courier New" w:hAnsi="Courier New" w:cs="Courier New"/>
          <w:sz w:val="28"/>
          <w:szCs w:val="28"/>
        </w:rPr>
      </w:pPr>
    </w:p>
    <w:p w:rsidR="00851B18" w:rsidRDefault="00AE619B" w:rsidP="00C1758A">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la même chose qui s’exprime sur le plan </w:t>
      </w:r>
      <w:r w:rsidR="00337697" w:rsidRPr="00AE619B">
        <w:rPr>
          <w:i/>
        </w:rPr>
        <w:t>théorique</w:t>
      </w:r>
      <w:r w:rsidR="00337697" w:rsidRPr="007A5F8F">
        <w:rPr>
          <w:rFonts w:ascii="Courier New" w:hAnsi="Courier New" w:cs="Courier New"/>
          <w:sz w:val="28"/>
          <w:szCs w:val="28"/>
        </w:rPr>
        <w:t xml:space="preserve"> dans la formule suivante que, malgré toutes </w:t>
      </w:r>
    </w:p>
    <w:p w:rsidR="00AE619B" w:rsidRDefault="00337697" w:rsidP="00C1758A">
      <w:pPr>
        <w:rPr>
          <w:rFonts w:ascii="Courier New" w:hAnsi="Courier New" w:cs="Courier New"/>
          <w:sz w:val="28"/>
          <w:szCs w:val="28"/>
        </w:rPr>
      </w:pPr>
      <w:r w:rsidRPr="007A5F8F">
        <w:rPr>
          <w:rFonts w:ascii="Courier New" w:hAnsi="Courier New" w:cs="Courier New"/>
          <w:sz w:val="28"/>
          <w:szCs w:val="28"/>
        </w:rPr>
        <w:t>les apparences</w:t>
      </w:r>
      <w:r w:rsidR="00AE619B">
        <w:rPr>
          <w:rFonts w:ascii="Courier New" w:hAnsi="Courier New" w:cs="Courier New"/>
          <w:sz w:val="28"/>
          <w:szCs w:val="28"/>
        </w:rPr>
        <w:t> :</w:t>
      </w:r>
      <w:r w:rsidRPr="007A5F8F">
        <w:rPr>
          <w:rFonts w:ascii="Courier New" w:hAnsi="Courier New" w:cs="Courier New"/>
          <w:sz w:val="28"/>
          <w:szCs w:val="28"/>
        </w:rPr>
        <w:t xml:space="preserve"> « </w:t>
      </w:r>
      <w:r w:rsidR="00AE619B" w:rsidRPr="00AE619B">
        <w:rPr>
          <w:i/>
          <w:color w:val="0000CC"/>
        </w:rPr>
        <w:t>I</w:t>
      </w:r>
      <w:r w:rsidRPr="00AE619B">
        <w:rPr>
          <w:i/>
          <w:color w:val="0000CC"/>
        </w:rPr>
        <w:t>l n’y a pas de métalangage</w:t>
      </w:r>
      <w:r w:rsidRPr="007A5F8F">
        <w:rPr>
          <w:rFonts w:ascii="Courier New" w:hAnsi="Courier New" w:cs="Courier New"/>
          <w:sz w:val="28"/>
          <w:szCs w:val="28"/>
        </w:rPr>
        <w:t xml:space="preserve"> ». </w:t>
      </w:r>
    </w:p>
    <w:p w:rsidR="00AE619B" w:rsidRDefault="00AE619B" w:rsidP="00E81B9F">
      <w:pPr>
        <w:rPr>
          <w:rFonts w:ascii="Courier New" w:hAnsi="Courier New" w:cs="Courier New"/>
          <w:sz w:val="28"/>
          <w:szCs w:val="28"/>
        </w:rPr>
      </w:pPr>
    </w:p>
    <w:p w:rsidR="00AE619B" w:rsidRDefault="00337697" w:rsidP="00E81B9F">
      <w:pPr>
        <w:rPr>
          <w:rFonts w:ascii="Courier New" w:hAnsi="Courier New" w:cs="Courier New"/>
          <w:sz w:val="28"/>
          <w:szCs w:val="28"/>
        </w:rPr>
      </w:pPr>
      <w:r w:rsidRPr="007A5F8F">
        <w:rPr>
          <w:rFonts w:ascii="Courier New" w:hAnsi="Courier New" w:cs="Courier New"/>
          <w:sz w:val="28"/>
          <w:szCs w:val="28"/>
        </w:rPr>
        <w:t xml:space="preserve">Il peut y avoir un </w:t>
      </w:r>
      <w:r w:rsidRPr="00AE619B">
        <w:rPr>
          <w:i/>
        </w:rPr>
        <w:t>métalangage</w:t>
      </w:r>
      <w:r w:rsidRPr="007A5F8F">
        <w:rPr>
          <w:rFonts w:ascii="Courier New" w:hAnsi="Courier New" w:cs="Courier New"/>
          <w:sz w:val="28"/>
          <w:szCs w:val="28"/>
        </w:rPr>
        <w:t xml:space="preserve"> au tableau noir, </w:t>
      </w:r>
    </w:p>
    <w:p w:rsidR="00AE619B" w:rsidRDefault="00337697" w:rsidP="00E81B9F">
      <w:pPr>
        <w:rPr>
          <w:rFonts w:ascii="Courier New" w:hAnsi="Courier New" w:cs="Courier New"/>
          <w:i/>
          <w:sz w:val="28"/>
          <w:szCs w:val="28"/>
        </w:rPr>
      </w:pPr>
      <w:r w:rsidRPr="007A5F8F">
        <w:rPr>
          <w:rFonts w:ascii="Courier New" w:hAnsi="Courier New" w:cs="Courier New"/>
          <w:sz w:val="28"/>
          <w:szCs w:val="28"/>
        </w:rPr>
        <w:t xml:space="preserve">quand j’écris des petits signes, </w:t>
      </w:r>
      <w:r w:rsidRPr="00AE619B">
        <w:rPr>
          <w:i/>
        </w:rPr>
        <w:t>a</w:t>
      </w:r>
      <w:r w:rsidRPr="007A5F8F">
        <w:rPr>
          <w:rFonts w:ascii="Courier New" w:hAnsi="Courier New" w:cs="Courier New"/>
          <w:i/>
          <w:sz w:val="28"/>
          <w:szCs w:val="28"/>
        </w:rPr>
        <w:t xml:space="preserve">, </w:t>
      </w:r>
      <w:r w:rsidRPr="00AE619B">
        <w:rPr>
          <w:i/>
        </w:rPr>
        <w:t>b</w:t>
      </w:r>
      <w:r w:rsidRPr="007A5F8F">
        <w:rPr>
          <w:rFonts w:ascii="Courier New" w:hAnsi="Courier New" w:cs="Courier New"/>
          <w:i/>
          <w:sz w:val="28"/>
          <w:szCs w:val="28"/>
        </w:rPr>
        <w:t xml:space="preserve">, </w:t>
      </w:r>
      <w:r w:rsidRPr="00AE619B">
        <w:rPr>
          <w:i/>
        </w:rPr>
        <w:t>x</w:t>
      </w:r>
      <w:r w:rsidRPr="007A5F8F">
        <w:rPr>
          <w:rFonts w:ascii="Courier New" w:hAnsi="Courier New" w:cs="Courier New"/>
          <w:i/>
          <w:sz w:val="28"/>
          <w:szCs w:val="28"/>
        </w:rPr>
        <w:t xml:space="preserve">, </w:t>
      </w:r>
      <w:r w:rsidRPr="00AE619B">
        <w:rPr>
          <w:i/>
        </w:rPr>
        <w:t>kappa</w:t>
      </w:r>
      <w:r w:rsidRPr="007A5F8F">
        <w:rPr>
          <w:rFonts w:ascii="Courier New" w:hAnsi="Courier New" w:cs="Courier New"/>
          <w:i/>
          <w:sz w:val="28"/>
          <w:szCs w:val="28"/>
        </w:rPr>
        <w:t xml:space="preserve">, </w:t>
      </w:r>
    </w:p>
    <w:p w:rsidR="00AE619B" w:rsidRDefault="00337697" w:rsidP="00E81B9F">
      <w:pPr>
        <w:rPr>
          <w:rFonts w:ascii="Courier New" w:hAnsi="Courier New" w:cs="Courier New"/>
          <w:sz w:val="28"/>
          <w:szCs w:val="28"/>
        </w:rPr>
      </w:pPr>
      <w:r w:rsidRPr="007A5F8F">
        <w:rPr>
          <w:rFonts w:ascii="Courier New" w:hAnsi="Courier New" w:cs="Courier New"/>
          <w:sz w:val="28"/>
          <w:szCs w:val="28"/>
        </w:rPr>
        <w:t xml:space="preserve">ça court, ça va et ça fonctionne, c’est </w:t>
      </w:r>
      <w:r w:rsidRPr="00AE619B">
        <w:rPr>
          <w:i/>
        </w:rPr>
        <w:t>les mathématiques</w:t>
      </w:r>
      <w:r w:rsidRPr="007A5F8F">
        <w:rPr>
          <w:rFonts w:ascii="Courier New" w:hAnsi="Courier New" w:cs="Courier New"/>
          <w:sz w:val="28"/>
          <w:szCs w:val="28"/>
        </w:rPr>
        <w:t xml:space="preserve">. </w:t>
      </w:r>
    </w:p>
    <w:p w:rsidR="00AE619B" w:rsidRDefault="00AE619B" w:rsidP="00E81B9F">
      <w:pPr>
        <w:rPr>
          <w:rFonts w:ascii="Courier New" w:hAnsi="Courier New" w:cs="Courier New"/>
          <w:sz w:val="28"/>
          <w:szCs w:val="28"/>
        </w:rPr>
      </w:pPr>
    </w:p>
    <w:p w:rsidR="00AE619B" w:rsidRDefault="00337697" w:rsidP="00E81B9F">
      <w:pPr>
        <w:rPr>
          <w:rFonts w:ascii="Courier New" w:hAnsi="Courier New" w:cs="Courier New"/>
          <w:sz w:val="28"/>
          <w:szCs w:val="28"/>
        </w:rPr>
      </w:pPr>
      <w:r w:rsidRPr="007A5F8F">
        <w:rPr>
          <w:rFonts w:ascii="Courier New" w:hAnsi="Courier New" w:cs="Courier New"/>
          <w:sz w:val="28"/>
          <w:szCs w:val="28"/>
        </w:rPr>
        <w:t xml:space="preserve">Mais concernant ce qui s’appelle </w:t>
      </w:r>
      <w:r w:rsidR="00AE619B">
        <w:rPr>
          <w:rFonts w:ascii="Courier New" w:hAnsi="Courier New" w:cs="Courier New"/>
          <w:sz w:val="28"/>
          <w:szCs w:val="28"/>
        </w:rPr>
        <w:t>« </w:t>
      </w:r>
      <w:r w:rsidRPr="00C1758A">
        <w:rPr>
          <w:i/>
          <w:color w:val="0000CC"/>
        </w:rPr>
        <w:t>la parole</w:t>
      </w:r>
      <w:r w:rsidR="00AE619B">
        <w:rPr>
          <w:rFonts w:ascii="Courier New" w:hAnsi="Courier New" w:cs="Courier New"/>
          <w:sz w:val="28"/>
          <w:szCs w:val="28"/>
        </w:rPr>
        <w:t> »</w:t>
      </w:r>
      <w:r w:rsidRPr="007A5F8F">
        <w:rPr>
          <w:rFonts w:ascii="Courier New" w:hAnsi="Courier New" w:cs="Courier New"/>
          <w:sz w:val="28"/>
          <w:szCs w:val="28"/>
        </w:rPr>
        <w:t xml:space="preserve">, à savoir qu’un sujet s’engage dans le langage, on peut parler de </w:t>
      </w:r>
      <w:r w:rsidR="00C1758A" w:rsidRPr="00C1758A">
        <w:rPr>
          <w:i/>
          <w:color w:val="0000CC"/>
        </w:rPr>
        <w:t>la parole</w:t>
      </w:r>
      <w:r w:rsidRPr="007A5F8F">
        <w:rPr>
          <w:rFonts w:ascii="Courier New" w:hAnsi="Courier New" w:cs="Courier New"/>
          <w:sz w:val="28"/>
          <w:szCs w:val="28"/>
        </w:rPr>
        <w:t xml:space="preserve"> sans doute, et vous voyez que je suis </w:t>
      </w:r>
      <w:r w:rsidRPr="00C1758A">
        <w:rPr>
          <w:i/>
        </w:rPr>
        <w:t>en train</w:t>
      </w:r>
      <w:r w:rsidRPr="007A5F8F">
        <w:rPr>
          <w:rFonts w:ascii="Courier New" w:hAnsi="Courier New" w:cs="Courier New"/>
          <w:sz w:val="28"/>
          <w:szCs w:val="28"/>
        </w:rPr>
        <w:t xml:space="preserve"> de le faire, mais ce faisant sont engagés tous les effets de la parole, et c’est pour ça qu’on vous dit qu’au niveau de la parole </w:t>
      </w:r>
      <w:r w:rsidR="00AE619B" w:rsidRPr="007A5F8F">
        <w:rPr>
          <w:rFonts w:ascii="Courier New" w:hAnsi="Courier New" w:cs="Courier New"/>
          <w:sz w:val="28"/>
          <w:szCs w:val="28"/>
        </w:rPr>
        <w:t>« </w:t>
      </w:r>
      <w:r w:rsidR="00AE619B" w:rsidRPr="00AE619B">
        <w:rPr>
          <w:i/>
          <w:color w:val="000000" w:themeColor="text1"/>
        </w:rPr>
        <w:t>Il n’y a pas de métalangage</w:t>
      </w:r>
      <w:r w:rsidR="00AE619B" w:rsidRPr="007A5F8F">
        <w:rPr>
          <w:rFonts w:ascii="Courier New" w:hAnsi="Courier New" w:cs="Courier New"/>
          <w:sz w:val="28"/>
          <w:szCs w:val="28"/>
        </w:rPr>
        <w:t> »</w:t>
      </w:r>
      <w:r w:rsidR="00AE619B">
        <w:rPr>
          <w:rFonts w:ascii="Courier New" w:hAnsi="Courier New" w:cs="Courier New"/>
          <w:sz w:val="28"/>
          <w:szCs w:val="28"/>
        </w:rPr>
        <w:t>,</w:t>
      </w:r>
      <w:r w:rsidRPr="007A5F8F">
        <w:rPr>
          <w:rFonts w:ascii="Courier New" w:hAnsi="Courier New" w:cs="Courier New"/>
          <w:sz w:val="28"/>
          <w:szCs w:val="28"/>
        </w:rPr>
        <w:t xml:space="preserve"> </w:t>
      </w:r>
    </w:p>
    <w:p w:rsidR="00AE619B" w:rsidRDefault="00337697" w:rsidP="00E81B9F">
      <w:pPr>
        <w:rPr>
          <w:rFonts w:ascii="Courier New" w:hAnsi="Courier New" w:cs="Courier New"/>
          <w:sz w:val="28"/>
          <w:szCs w:val="28"/>
        </w:rPr>
      </w:pPr>
      <w:r w:rsidRPr="007A5F8F">
        <w:rPr>
          <w:rFonts w:ascii="Courier New" w:hAnsi="Courier New" w:cs="Courier New"/>
          <w:sz w:val="28"/>
          <w:szCs w:val="28"/>
        </w:rPr>
        <w:t>ou si vous voulez, qu’</w:t>
      </w:r>
      <w:r w:rsidRPr="00AE619B">
        <w:rPr>
          <w:i/>
        </w:rPr>
        <w:t>il n’y a pas de métadiscours</w:t>
      </w:r>
      <w:r w:rsidRPr="007A5F8F">
        <w:rPr>
          <w:rFonts w:ascii="Courier New" w:hAnsi="Courier New" w:cs="Courier New"/>
          <w:sz w:val="28"/>
          <w:szCs w:val="28"/>
        </w:rPr>
        <w:t xml:space="preserve">. </w:t>
      </w:r>
    </w:p>
    <w:p w:rsidR="00AE619B" w:rsidRDefault="00AE619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n’y a pas d’action </w:t>
      </w:r>
      <w:r w:rsidR="00454FCC">
        <w:rPr>
          <w:rFonts w:ascii="Courier New" w:hAnsi="Courier New" w:cs="Courier New"/>
          <w:sz w:val="28"/>
          <w:szCs w:val="28"/>
        </w:rPr>
        <w:t>–</w:t>
      </w:r>
      <w:r w:rsidRPr="007A5F8F">
        <w:rPr>
          <w:rFonts w:ascii="Courier New" w:hAnsi="Courier New" w:cs="Courier New"/>
          <w:sz w:val="28"/>
          <w:szCs w:val="28"/>
        </w:rPr>
        <w:t xml:space="preserve"> pour conclure </w:t>
      </w:r>
      <w:r w:rsidR="00454FCC">
        <w:rPr>
          <w:rFonts w:ascii="Courier New" w:hAnsi="Courier New" w:cs="Courier New"/>
          <w:sz w:val="28"/>
          <w:szCs w:val="28"/>
        </w:rPr>
        <w:t>–</w:t>
      </w:r>
      <w:r w:rsidRPr="007A5F8F">
        <w:rPr>
          <w:rFonts w:ascii="Courier New" w:hAnsi="Courier New" w:cs="Courier New"/>
          <w:sz w:val="28"/>
          <w:szCs w:val="28"/>
        </w:rPr>
        <w:t xml:space="preserve"> qui transcende définitivement les effets de refoulé. </w:t>
      </w:r>
    </w:p>
    <w:p w:rsidR="00851B18" w:rsidRDefault="00337697" w:rsidP="00E81B9F">
      <w:pPr>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 xml:space="preserve">être, s’il y en a une </w:t>
      </w:r>
      <w:r w:rsidRPr="00851B18">
        <w:rPr>
          <w:i/>
        </w:rPr>
        <w:t>au dernier terme</w:t>
      </w:r>
      <w:r w:rsidRPr="007A5F8F">
        <w:rPr>
          <w:rFonts w:ascii="Courier New" w:hAnsi="Courier New" w:cs="Courier New"/>
          <w:sz w:val="28"/>
          <w:szCs w:val="28"/>
        </w:rPr>
        <w:t xml:space="preserve">, tout au plus c’est celle où le sujet comme tel se dissout, s’éclipse et disparaît. C’est une action </w:t>
      </w:r>
    </w:p>
    <w:p w:rsidR="00AE619B" w:rsidRDefault="00337697" w:rsidP="00E81B9F">
      <w:pPr>
        <w:rPr>
          <w:rFonts w:ascii="Courier New" w:hAnsi="Courier New" w:cs="Courier New"/>
          <w:sz w:val="28"/>
          <w:szCs w:val="28"/>
        </w:rPr>
      </w:pPr>
      <w:r w:rsidRPr="007A5F8F">
        <w:rPr>
          <w:rFonts w:ascii="Courier New" w:hAnsi="Courier New" w:cs="Courier New"/>
          <w:sz w:val="28"/>
          <w:szCs w:val="28"/>
        </w:rPr>
        <w:t xml:space="preserve">à propos de quoi il n’y a rien de dicible. </w:t>
      </w:r>
    </w:p>
    <w:p w:rsidR="008E5AB0" w:rsidRDefault="008E5AB0"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C’est, si vous voulez, l’horizon de cette </w:t>
      </w:r>
      <w:r w:rsidRPr="001E4BEC">
        <w:rPr>
          <w:i/>
        </w:rPr>
        <w:t>action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donne sa structure à </w:t>
      </w:r>
      <w:r w:rsidRPr="008E5AB0">
        <w:rPr>
          <w:i/>
        </w:rPr>
        <w:t>ma notation du fantasme</w:t>
      </w:r>
      <w:r w:rsidRPr="007A5F8F">
        <w:rPr>
          <w:rFonts w:ascii="Courier New" w:hAnsi="Courier New" w:cs="Courier New"/>
          <w:sz w:val="28"/>
          <w:szCs w:val="28"/>
        </w:rPr>
        <w:t xml:space="preserve">.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t>Et ma petite notation c’est pour ça</w:t>
      </w:r>
      <w:r w:rsidR="001E4BEC">
        <w:rPr>
          <w:rFonts w:ascii="Courier New" w:hAnsi="Courier New" w:cs="Courier New"/>
          <w:sz w:val="28"/>
          <w:szCs w:val="28"/>
        </w:rPr>
        <w:t> :</w:t>
      </w:r>
      <w:r w:rsidRPr="007A5F8F">
        <w:rPr>
          <w:rFonts w:ascii="Courier New" w:hAnsi="Courier New" w:cs="Courier New"/>
          <w:sz w:val="28"/>
          <w:szCs w:val="28"/>
        </w:rPr>
        <w:t xml:space="preserve"> </w:t>
      </w:r>
    </w:p>
    <w:p w:rsidR="001E4BEC" w:rsidRDefault="00337697" w:rsidP="001E4BEC">
      <w:pPr>
        <w:pStyle w:val="Paragraphedeliste"/>
        <w:numPr>
          <w:ilvl w:val="0"/>
          <w:numId w:val="2"/>
        </w:numPr>
        <w:rPr>
          <w:rFonts w:ascii="Courier New" w:hAnsi="Courier New" w:cs="Courier New"/>
          <w:sz w:val="28"/>
          <w:szCs w:val="28"/>
        </w:rPr>
      </w:pPr>
      <w:r w:rsidRPr="001E4BEC">
        <w:rPr>
          <w:rFonts w:ascii="Courier New" w:hAnsi="Courier New" w:cs="Courier New"/>
          <w:sz w:val="28"/>
          <w:szCs w:val="28"/>
        </w:rPr>
        <w:t xml:space="preserve">qu’elle est algébrique, </w:t>
      </w:r>
    </w:p>
    <w:p w:rsidR="001E4BEC" w:rsidRDefault="00337697" w:rsidP="001E4BEC">
      <w:pPr>
        <w:pStyle w:val="Paragraphedeliste"/>
        <w:numPr>
          <w:ilvl w:val="0"/>
          <w:numId w:val="2"/>
        </w:numPr>
        <w:rPr>
          <w:rFonts w:ascii="Courier New" w:hAnsi="Courier New" w:cs="Courier New"/>
          <w:sz w:val="28"/>
          <w:szCs w:val="28"/>
        </w:rPr>
      </w:pPr>
      <w:r w:rsidRPr="001E4BEC">
        <w:rPr>
          <w:rFonts w:ascii="Courier New" w:hAnsi="Courier New" w:cs="Courier New"/>
          <w:sz w:val="28"/>
          <w:szCs w:val="28"/>
        </w:rPr>
        <w:t xml:space="preserve">qu’elle ne peut que s’écrire avec de la craie </w:t>
      </w:r>
    </w:p>
    <w:p w:rsidR="001E4BEC" w:rsidRDefault="00851B18" w:rsidP="001E4BEC">
      <w:pPr>
        <w:pStyle w:val="Paragraphedeliste"/>
        <w:rPr>
          <w:rFonts w:ascii="Courier New" w:hAnsi="Courier New" w:cs="Courier New"/>
          <w:sz w:val="28"/>
          <w:szCs w:val="28"/>
        </w:rPr>
      </w:pPr>
      <w:r>
        <w:rPr>
          <w:rFonts w:ascii="Courier New" w:hAnsi="Courier New" w:cs="Courier New"/>
          <w:sz w:val="28"/>
          <w:szCs w:val="28"/>
        </w:rPr>
        <w:t xml:space="preserve"> </w:t>
      </w:r>
      <w:r w:rsidR="00337697" w:rsidRPr="001E4BEC">
        <w:rPr>
          <w:rFonts w:ascii="Courier New" w:hAnsi="Courier New" w:cs="Courier New"/>
          <w:sz w:val="28"/>
          <w:szCs w:val="28"/>
        </w:rPr>
        <w:t>au tableau</w:t>
      </w:r>
      <w:r w:rsidR="00337697" w:rsidRPr="001E4BEC">
        <w:rPr>
          <w:b/>
          <w:bCs/>
          <w:sz w:val="28"/>
          <w:szCs w:val="28"/>
        </w:rPr>
        <w:t xml:space="preserve">  </w:t>
      </w:r>
      <w:r w:rsidR="00337697" w:rsidRPr="001E4BEC">
        <w:rPr>
          <w:rFonts w:ascii="Courier New" w:hAnsi="Courier New" w:cs="Courier New"/>
          <w:sz w:val="28"/>
          <w:szCs w:val="28"/>
        </w:rPr>
        <w:t xml:space="preserve">noir, </w:t>
      </w:r>
    </w:p>
    <w:p w:rsidR="001E4BEC" w:rsidRDefault="00337697" w:rsidP="001E4BEC">
      <w:pPr>
        <w:pStyle w:val="Paragraphedeliste"/>
        <w:numPr>
          <w:ilvl w:val="0"/>
          <w:numId w:val="2"/>
        </w:numPr>
        <w:rPr>
          <w:rFonts w:ascii="Courier New" w:hAnsi="Courier New" w:cs="Courier New"/>
          <w:sz w:val="28"/>
          <w:szCs w:val="28"/>
        </w:rPr>
      </w:pPr>
      <w:r w:rsidRPr="001E4BEC">
        <w:rPr>
          <w:rFonts w:ascii="Courier New" w:hAnsi="Courier New" w:cs="Courier New"/>
          <w:sz w:val="28"/>
          <w:szCs w:val="28"/>
        </w:rPr>
        <w:t xml:space="preserve">que la notation du fantasme est </w:t>
      </w:r>
      <w:r w:rsidRPr="00C1758A">
        <w:rPr>
          <w:rFonts w:ascii="LACAN" w:hAnsi="LACAN"/>
          <w:color w:val="0000CC"/>
          <w:sz w:val="28"/>
          <w:szCs w:val="28"/>
        </w:rPr>
        <w:t>S</w:t>
      </w:r>
      <w:r w:rsidR="008E5AB0" w:rsidRPr="00C1758A">
        <w:rPr>
          <w:rFonts w:ascii="LACAN" w:hAnsi="LACAN"/>
          <w:color w:val="0000CC"/>
          <w:sz w:val="28"/>
          <w:szCs w:val="28"/>
        </w:rPr>
        <w:t xml:space="preserve"> </w:t>
      </w:r>
      <w:r w:rsidRPr="00C1758A">
        <w:rPr>
          <w:bCs/>
          <w:iCs/>
          <w:noProof/>
          <w:color w:val="0000CC"/>
        </w:rPr>
        <w:sym w:font="Symbol" w:char="F0E0"/>
      </w:r>
      <w:r w:rsidRPr="00C1758A">
        <w:rPr>
          <w:rFonts w:ascii="Courier New" w:hAnsi="Courier New" w:cs="Courier New"/>
          <w:iCs/>
          <w:noProof/>
          <w:color w:val="0000CC"/>
          <w:sz w:val="28"/>
          <w:szCs w:val="28"/>
        </w:rPr>
        <w:t xml:space="preserve"> </w:t>
      </w:r>
      <w:r w:rsidRPr="00C1758A">
        <w:rPr>
          <w:bCs/>
          <w:i/>
          <w:color w:val="0000CC"/>
          <w:sz w:val="28"/>
          <w:szCs w:val="28"/>
        </w:rPr>
        <w:t>a</w:t>
      </w:r>
      <w:r w:rsidR="008E5AB0" w:rsidRPr="001E4BEC">
        <w:rPr>
          <w:rFonts w:ascii="Courier New" w:hAnsi="Courier New" w:cs="Courier New"/>
          <w:b/>
          <w:bCs/>
          <w:color w:val="FF3300"/>
          <w:sz w:val="28"/>
          <w:szCs w:val="28"/>
        </w:rPr>
        <w:t>,</w:t>
      </w:r>
      <w:r w:rsidRPr="001E4BEC">
        <w:rPr>
          <w:rFonts w:ascii="Courier New" w:hAnsi="Courier New" w:cs="Courier New"/>
          <w:sz w:val="28"/>
          <w:szCs w:val="28"/>
        </w:rPr>
        <w:t xml:space="preserve"> </w:t>
      </w:r>
    </w:p>
    <w:p w:rsidR="00337697" w:rsidRPr="001E4BEC" w:rsidRDefault="00337697" w:rsidP="001E4BEC">
      <w:pPr>
        <w:pStyle w:val="Paragraphedeliste"/>
        <w:rPr>
          <w:rFonts w:ascii="Courier New" w:hAnsi="Courier New" w:cs="Courier New"/>
          <w:sz w:val="28"/>
          <w:szCs w:val="28"/>
        </w:rPr>
      </w:pPr>
      <w:r w:rsidRPr="001E4BEC">
        <w:rPr>
          <w:rFonts w:ascii="Courier New" w:hAnsi="Courier New" w:cs="Courier New"/>
          <w:sz w:val="28"/>
          <w:szCs w:val="28"/>
        </w:rPr>
        <w:t xml:space="preserve">qu’on peut lire, </w:t>
      </w:r>
      <w:r w:rsidRPr="00C1758A">
        <w:rPr>
          <w:rFonts w:ascii="LACAN" w:hAnsi="LACAN"/>
          <w:color w:val="0000CC"/>
          <w:sz w:val="28"/>
          <w:szCs w:val="28"/>
        </w:rPr>
        <w:t>S</w:t>
      </w:r>
      <w:r w:rsidRPr="00C1758A">
        <w:rPr>
          <w:rFonts w:ascii="Courier New" w:hAnsi="Courier New" w:cs="Courier New"/>
          <w:color w:val="0000CC"/>
          <w:sz w:val="28"/>
          <w:szCs w:val="28"/>
        </w:rPr>
        <w:t xml:space="preserve"> </w:t>
      </w:r>
      <w:r w:rsidRPr="00C1758A">
        <w:rPr>
          <w:i/>
          <w:color w:val="0000CC"/>
        </w:rPr>
        <w:t>désir de petit(</w:t>
      </w:r>
      <w:r w:rsidRPr="001E4BEC">
        <w:rPr>
          <w:i/>
          <w:color w:val="0000CC"/>
        </w:rPr>
        <w:t>a), l’objet du désir</w:t>
      </w:r>
      <w:r w:rsidRPr="001E4BEC">
        <w:rPr>
          <w:rFonts w:ascii="Courier New" w:hAnsi="Courier New" w:cs="Courier New"/>
          <w:sz w:val="28"/>
          <w:szCs w:val="28"/>
        </w:rPr>
        <w:t xml:space="preserve">.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t>Vous verrez que tout ceci nous amènera peut</w:t>
      </w:r>
      <w:r w:rsidR="00454FCC">
        <w:rPr>
          <w:rFonts w:ascii="Courier New" w:hAnsi="Courier New" w:cs="Courier New"/>
          <w:sz w:val="28"/>
          <w:szCs w:val="28"/>
        </w:rPr>
        <w:t>–</w:t>
      </w:r>
      <w:r w:rsidRPr="007A5F8F">
        <w:rPr>
          <w:rFonts w:ascii="Courier New" w:hAnsi="Courier New" w:cs="Courier New"/>
          <w:sz w:val="28"/>
          <w:szCs w:val="28"/>
        </w:rPr>
        <w:t xml:space="preserve">être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tout de même à apercevoir d’une façon plus précise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t xml:space="preserve">la nécessité essentielle qu’il y a à ce que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t xml:space="preserve">nous n’oubliions pas cette place justement indicible en tant que le sujet s’y dissout, que la notation algébrique seule peut préserver dans la formule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je vous donne du fantasme.</w:t>
      </w:r>
    </w:p>
    <w:p w:rsidR="00337697" w:rsidRPr="007A5F8F" w:rsidRDefault="00337697" w:rsidP="00E81B9F">
      <w:pPr>
        <w:rPr>
          <w:rFonts w:ascii="Courier New" w:hAnsi="Courier New" w:cs="Courier New"/>
          <w:sz w:val="28"/>
          <w:szCs w:val="28"/>
        </w:rPr>
      </w:pP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dans cet article </w:t>
      </w:r>
      <w:r w:rsidRPr="005614AF">
        <w:rPr>
          <w:i/>
        </w:rPr>
        <w:t>Transfert et amour</w:t>
      </w:r>
      <w:r w:rsidRPr="007A5F8F">
        <w:rPr>
          <w:rFonts w:ascii="Courier New" w:hAnsi="Courier New" w:cs="Courier New"/>
          <w:sz w:val="28"/>
          <w:szCs w:val="28"/>
        </w:rPr>
        <w:t xml:space="preserve"> des dénommés JEKELS et BERGLER, en </w:t>
      </w:r>
      <w:r w:rsidRPr="00C1758A">
        <w:rPr>
          <w:rFonts w:ascii="Garamond" w:hAnsi="Garamond" w:cs="Courier New"/>
        </w:rPr>
        <w:t>1933</w:t>
      </w:r>
      <w:r w:rsidRPr="007A5F8F">
        <w:rPr>
          <w:rFonts w:ascii="Courier New" w:hAnsi="Courier New" w:cs="Courier New"/>
          <w:sz w:val="28"/>
          <w:szCs w:val="28"/>
        </w:rPr>
        <w:t xml:space="preserve">, alors qu’ils étaient encore à la Société de Vienne, une intuition clinique brillante qui donne </w:t>
      </w:r>
      <w:r w:rsidR="00454FCC">
        <w:rPr>
          <w:rFonts w:ascii="Courier New" w:hAnsi="Courier New" w:cs="Courier New"/>
          <w:sz w:val="28"/>
          <w:szCs w:val="28"/>
        </w:rPr>
        <w:t>–</w:t>
      </w:r>
      <w:r w:rsidRPr="007A5F8F">
        <w:rPr>
          <w:rFonts w:ascii="Courier New" w:hAnsi="Courier New" w:cs="Courier New"/>
          <w:sz w:val="28"/>
          <w:szCs w:val="28"/>
        </w:rPr>
        <w:t xml:space="preserve"> comme il est d’usage </w:t>
      </w:r>
      <w:r w:rsidR="001E4BEC">
        <w:rPr>
          <w:rFonts w:ascii="Courier New" w:hAnsi="Courier New" w:cs="Courier New"/>
          <w:sz w:val="28"/>
          <w:szCs w:val="28"/>
        </w:rPr>
        <w:t>–</w:t>
      </w:r>
      <w:r w:rsidRPr="007A5F8F">
        <w:rPr>
          <w:rFonts w:ascii="Courier New" w:hAnsi="Courier New" w:cs="Courier New"/>
          <w:sz w:val="28"/>
          <w:szCs w:val="28"/>
        </w:rPr>
        <w:t xml:space="preserve"> </w:t>
      </w:r>
    </w:p>
    <w:p w:rsidR="004C7996" w:rsidRDefault="00337697" w:rsidP="00E81B9F">
      <w:pPr>
        <w:rPr>
          <w:rFonts w:ascii="Courier New" w:hAnsi="Courier New" w:cs="Courier New"/>
          <w:sz w:val="28"/>
          <w:szCs w:val="28"/>
        </w:rPr>
      </w:pPr>
      <w:r w:rsidRPr="007A5F8F">
        <w:rPr>
          <w:rFonts w:ascii="Courier New" w:hAnsi="Courier New" w:cs="Courier New"/>
          <w:sz w:val="28"/>
          <w:szCs w:val="28"/>
        </w:rPr>
        <w:t xml:space="preserve">son poids, sa valeur, à cet article, ce </w:t>
      </w:r>
      <w:r w:rsidRPr="001E4BEC">
        <w:rPr>
          <w:rFonts w:ascii="Courier New" w:hAnsi="Courier New" w:cs="Courier New"/>
          <w:i/>
        </w:rPr>
        <w:t>relief</w:t>
      </w:r>
      <w:r w:rsidRPr="007A5F8F">
        <w:rPr>
          <w:rFonts w:ascii="Courier New" w:hAnsi="Courier New" w:cs="Courier New"/>
          <w:sz w:val="28"/>
          <w:szCs w:val="28"/>
        </w:rPr>
        <w:t xml:space="preserve">, </w:t>
      </w:r>
    </w:p>
    <w:p w:rsidR="004C7996"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Pr="001E4BEC">
        <w:rPr>
          <w:rFonts w:ascii="Courier New" w:hAnsi="Courier New" w:cs="Courier New"/>
          <w:i/>
        </w:rPr>
        <w:t>ton</w:t>
      </w:r>
      <w:r w:rsidRPr="007A5F8F">
        <w:rPr>
          <w:rFonts w:ascii="Courier New" w:hAnsi="Courier New" w:cs="Courier New"/>
          <w:sz w:val="28"/>
          <w:szCs w:val="28"/>
        </w:rPr>
        <w:t xml:space="preserve"> qui fait que ça en fait un article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qu’on appelle </w:t>
      </w:r>
      <w:r w:rsidR="001E4BEC">
        <w:rPr>
          <w:rFonts w:ascii="Courier New" w:hAnsi="Courier New" w:cs="Courier New"/>
          <w:sz w:val="28"/>
          <w:szCs w:val="28"/>
        </w:rPr>
        <w:t>« </w:t>
      </w:r>
      <w:r w:rsidRPr="001E4BEC">
        <w:rPr>
          <w:i/>
        </w:rPr>
        <w:t>la première génération</w:t>
      </w:r>
      <w:r w:rsidR="001E4BEC">
        <w:rPr>
          <w:rFonts w:ascii="Courier New" w:hAnsi="Courier New" w:cs="Courier New"/>
          <w:sz w:val="28"/>
          <w:szCs w:val="28"/>
        </w:rPr>
        <w:t> »</w:t>
      </w:r>
      <w:r w:rsidRPr="007A5F8F">
        <w:rPr>
          <w:rFonts w:ascii="Courier New" w:hAnsi="Courier New" w:cs="Courier New"/>
          <w:sz w:val="28"/>
          <w:szCs w:val="28"/>
        </w:rPr>
        <w:t xml:space="preserve">. </w:t>
      </w:r>
    </w:p>
    <w:p w:rsidR="001E4BEC" w:rsidRDefault="001E4BEC" w:rsidP="00E81B9F">
      <w:pPr>
        <w:rPr>
          <w:rFonts w:ascii="Courier New" w:hAnsi="Courier New" w:cs="Courier New"/>
          <w:sz w:val="28"/>
          <w:szCs w:val="28"/>
        </w:rPr>
      </w:pPr>
    </w:p>
    <w:p w:rsidR="001E4BEC" w:rsidRDefault="00337697" w:rsidP="00E81B9F">
      <w:pPr>
        <w:rPr>
          <w:rFonts w:ascii="Courier New" w:hAnsi="Courier New" w:cs="Courier New"/>
          <w:sz w:val="28"/>
          <w:szCs w:val="28"/>
        </w:rPr>
      </w:pPr>
      <w:r w:rsidRPr="007A5F8F">
        <w:rPr>
          <w:rFonts w:ascii="Courier New" w:hAnsi="Courier New" w:cs="Courier New"/>
          <w:sz w:val="28"/>
          <w:szCs w:val="28"/>
        </w:rPr>
        <w:t xml:space="preserve">Encore maintenant, ce qui nous plaît dans un article, c’est quand il amène quelque chose comme ça.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Cette intuition c’est qu’il y a un rapport</w:t>
      </w:r>
      <w:r w:rsidR="001E4BE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rapport étroit</w:t>
      </w:r>
      <w:r w:rsidR="001E4BE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entre le terme de la berquinade</w:t>
      </w:r>
      <w:r w:rsidRPr="007A5F8F">
        <w:rPr>
          <w:rStyle w:val="Appelnotedebasdep"/>
          <w:b/>
          <w:bCs/>
          <w:color w:val="FF3300"/>
          <w:sz w:val="28"/>
          <w:szCs w:val="28"/>
        </w:rPr>
        <w:footnoteReference w:id="302"/>
      </w:r>
      <w:r w:rsidRPr="007A5F8F">
        <w:rPr>
          <w:rFonts w:ascii="Courier New" w:hAnsi="Courier New" w:cs="Courier New"/>
          <w:sz w:val="28"/>
          <w:szCs w:val="28"/>
        </w:rPr>
        <w:t xml:space="preserve"> courante, l’amour et la culpabilité.</w:t>
      </w:r>
    </w:p>
    <w:p w:rsidR="00337697" w:rsidRPr="007A5F8F" w:rsidRDefault="00337697" w:rsidP="00E81B9F">
      <w:pPr>
        <w:rPr>
          <w:rFonts w:ascii="Courier New" w:hAnsi="Courier New" w:cs="Courier New"/>
          <w:sz w:val="28"/>
          <w:szCs w:val="28"/>
        </w:rPr>
      </w:pPr>
    </w:p>
    <w:p w:rsidR="001E4BEC" w:rsidRDefault="00337697" w:rsidP="00E81B9F">
      <w:pPr>
        <w:rPr>
          <w:rFonts w:ascii="Courier New" w:hAnsi="Courier New" w:cs="Courier New"/>
          <w:sz w:val="28"/>
          <w:szCs w:val="28"/>
        </w:rPr>
      </w:pPr>
      <w:r w:rsidRPr="007A5F8F">
        <w:rPr>
          <w:rFonts w:ascii="Courier New" w:hAnsi="Courier New" w:cs="Courier New"/>
          <w:sz w:val="28"/>
          <w:szCs w:val="28"/>
        </w:rPr>
        <w:t>JEKELS et BERGLER nous disent</w:t>
      </w:r>
      <w:r w:rsidR="001E4BEC">
        <w:rPr>
          <w:rFonts w:ascii="Courier New" w:hAnsi="Courier New" w:cs="Courier New"/>
          <w:sz w:val="28"/>
          <w:szCs w:val="28"/>
        </w:rPr>
        <w:t> :</w:t>
      </w:r>
      <w:r w:rsidRPr="007A5F8F">
        <w:rPr>
          <w:rFonts w:ascii="Courier New" w:hAnsi="Courier New" w:cs="Courier New"/>
          <w:sz w:val="28"/>
          <w:szCs w:val="28"/>
        </w:rPr>
        <w:t xml:space="preserve">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t>contrairement à la bergerie où l’amour baigne dans la béatitude</w:t>
      </w:r>
    </w:p>
    <w:p w:rsidR="001E4BEC" w:rsidRDefault="00337697" w:rsidP="001E4BEC">
      <w:pPr>
        <w:ind w:left="2124"/>
        <w:rPr>
          <w:i/>
          <w:sz w:val="22"/>
          <w:szCs w:val="22"/>
        </w:rPr>
      </w:pPr>
      <w:r w:rsidRPr="007A5F8F">
        <w:rPr>
          <w:rFonts w:ascii="Courier New" w:hAnsi="Courier New" w:cs="Courier New"/>
          <w:sz w:val="28"/>
          <w:szCs w:val="28"/>
        </w:rPr>
        <w:t>« </w:t>
      </w:r>
      <w:r w:rsidRPr="001E4BEC">
        <w:rPr>
          <w:i/>
          <w:sz w:val="22"/>
          <w:szCs w:val="22"/>
        </w:rPr>
        <w:t xml:space="preserve">observez un peu ce que vous voyez, c’est pas simplement que l’amour </w:t>
      </w:r>
    </w:p>
    <w:p w:rsidR="001E4BEC" w:rsidRDefault="00337697" w:rsidP="001E4BEC">
      <w:pPr>
        <w:ind w:left="2124"/>
        <w:rPr>
          <w:rFonts w:ascii="Courier New" w:hAnsi="Courier New" w:cs="Courier New"/>
          <w:sz w:val="28"/>
          <w:szCs w:val="28"/>
        </w:rPr>
      </w:pPr>
      <w:r w:rsidRPr="001E4BEC">
        <w:rPr>
          <w:i/>
          <w:sz w:val="22"/>
          <w:szCs w:val="22"/>
        </w:rPr>
        <w:t xml:space="preserve">soit souvent coupable, </w:t>
      </w:r>
      <w:r w:rsidRPr="00851B18">
        <w:rPr>
          <w:i/>
          <w:color w:val="0000CC"/>
          <w:sz w:val="22"/>
          <w:szCs w:val="22"/>
        </w:rPr>
        <w:t>c’est qu’on aime pour échapper à la culpabilité</w:t>
      </w:r>
      <w:r w:rsidRPr="007A5F8F">
        <w:rPr>
          <w:rFonts w:ascii="Courier New" w:hAnsi="Courier New" w:cs="Courier New"/>
          <w:sz w:val="28"/>
          <w:szCs w:val="28"/>
        </w:rPr>
        <w:t xml:space="preserve"> ». </w:t>
      </w:r>
    </w:p>
    <w:p w:rsidR="001E4BEC" w:rsidRDefault="001E4BEC" w:rsidP="00E81B9F">
      <w:pPr>
        <w:rPr>
          <w:rFonts w:ascii="Courier New" w:hAnsi="Courier New" w:cs="Courier New"/>
          <w:sz w:val="28"/>
          <w:szCs w:val="28"/>
        </w:rPr>
      </w:pPr>
    </w:p>
    <w:p w:rsidR="00C1758A" w:rsidRDefault="00337697" w:rsidP="00E81B9F">
      <w:pPr>
        <w:rPr>
          <w:rFonts w:ascii="Courier New" w:hAnsi="Courier New" w:cs="Courier New"/>
          <w:sz w:val="28"/>
          <w:szCs w:val="28"/>
        </w:rPr>
      </w:pPr>
      <w:r w:rsidRPr="007A5F8F">
        <w:rPr>
          <w:rFonts w:ascii="Courier New" w:hAnsi="Courier New" w:cs="Courier New"/>
          <w:sz w:val="28"/>
          <w:szCs w:val="28"/>
        </w:rPr>
        <w:t xml:space="preserve">Ça évidemment c’est pas des choses qu’on peut dire tous les jours. </w:t>
      </w:r>
    </w:p>
    <w:p w:rsidR="00C1758A" w:rsidRDefault="00C1758A"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Quand même c’est un petit peu </w:t>
      </w:r>
      <w:hyperlink r:id="rId224" w:history="1">
        <w:r w:rsidRPr="001E4BEC">
          <w:rPr>
            <w:rStyle w:val="Lienhypertexte"/>
            <w:i/>
          </w:rPr>
          <w:t>nanan</w:t>
        </w:r>
      </w:hyperlink>
      <w:r w:rsidRPr="007A5F8F">
        <w:rPr>
          <w:rFonts w:ascii="Courier New" w:hAnsi="Courier New" w:cs="Courier New"/>
          <w:sz w:val="28"/>
          <w:szCs w:val="28"/>
        </w:rPr>
        <w:t xml:space="preserve">  pour les gens </w:t>
      </w:r>
    </w:p>
    <w:p w:rsidR="001E4BEC" w:rsidRDefault="00337697" w:rsidP="00E81B9F">
      <w:pPr>
        <w:rPr>
          <w:rFonts w:ascii="Courier New" w:hAnsi="Courier New" w:cs="Courier New"/>
          <w:sz w:val="28"/>
          <w:szCs w:val="28"/>
        </w:rPr>
      </w:pPr>
      <w:r w:rsidRPr="007A5F8F">
        <w:rPr>
          <w:rFonts w:ascii="Courier New" w:hAnsi="Courier New" w:cs="Courier New"/>
          <w:sz w:val="28"/>
          <w:szCs w:val="28"/>
        </w:rPr>
        <w:t>qui n’aiment pas CLAUDEL</w:t>
      </w:r>
      <w:r w:rsidR="001E4BE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1E4BEC"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 xml:space="preserve">our moi c’est du même ordre qu’on vienne nous dire des choses comme ça. </w:t>
      </w:r>
    </w:p>
    <w:p w:rsidR="001E4BEC" w:rsidRDefault="001E4BEC" w:rsidP="00E81B9F">
      <w:pPr>
        <w:rPr>
          <w:rFonts w:ascii="Courier New" w:hAnsi="Courier New" w:cs="Courier New"/>
          <w:sz w:val="28"/>
          <w:szCs w:val="28"/>
        </w:rPr>
      </w:pPr>
    </w:p>
    <w:p w:rsidR="001E4BEC" w:rsidRDefault="00337697" w:rsidP="00E81B9F">
      <w:pPr>
        <w:rPr>
          <w:rFonts w:ascii="Courier New" w:hAnsi="Courier New" w:cs="Courier New"/>
          <w:sz w:val="28"/>
          <w:szCs w:val="28"/>
        </w:rPr>
      </w:pPr>
      <w:r w:rsidRPr="007A5F8F">
        <w:rPr>
          <w:rFonts w:ascii="Courier New" w:hAnsi="Courier New" w:cs="Courier New"/>
          <w:sz w:val="28"/>
          <w:szCs w:val="28"/>
        </w:rPr>
        <w:t xml:space="preserve">Si on aime, en somme, c’est parce qu’il y a encore quelque part l’ombre de </w:t>
      </w:r>
      <w:r w:rsidRPr="001E4BEC">
        <w:rPr>
          <w:i/>
        </w:rPr>
        <w:t>celui</w:t>
      </w:r>
      <w:r w:rsidR="001E4BEC">
        <w:rPr>
          <w:rFonts w:ascii="Courier New" w:hAnsi="Courier New" w:cs="Courier New"/>
          <w:sz w:val="28"/>
          <w:szCs w:val="28"/>
        </w:rPr>
        <w:t>,</w:t>
      </w:r>
      <w:r w:rsidRPr="007A5F8F">
        <w:rPr>
          <w:rFonts w:ascii="Courier New" w:hAnsi="Courier New" w:cs="Courier New"/>
          <w:sz w:val="28"/>
          <w:szCs w:val="28"/>
        </w:rPr>
        <w:t xml:space="preserve"> qu’une femme tordante avec laquelle nous voyagions en Italie appelait </w:t>
      </w:r>
    </w:p>
    <w:p w:rsidR="001E4BEC" w:rsidRDefault="001E4BEC" w:rsidP="00E81B9F">
      <w:pPr>
        <w:rPr>
          <w:rFonts w:ascii="Courier New" w:hAnsi="Courier New" w:cs="Courier New"/>
          <w:sz w:val="28"/>
          <w:szCs w:val="28"/>
        </w:rPr>
      </w:pPr>
      <w:r>
        <w:rPr>
          <w:rFonts w:ascii="Courier New" w:hAnsi="Courier New" w:cs="Courier New"/>
          <w:sz w:val="28"/>
          <w:szCs w:val="28"/>
        </w:rPr>
        <w:t>« </w:t>
      </w:r>
      <w:r w:rsidR="00337697" w:rsidRPr="001E4BEC">
        <w:rPr>
          <w:i/>
        </w:rPr>
        <w:t>il</w:t>
      </w:r>
      <w:r w:rsidR="00337697" w:rsidRPr="001E4BEC">
        <w:t xml:space="preserve"> </w:t>
      </w:r>
      <w:r w:rsidR="00337697" w:rsidRPr="001E4BEC">
        <w:rPr>
          <w:i/>
        </w:rPr>
        <w:t>vecchio con la</w:t>
      </w:r>
      <w:r w:rsidR="00337697" w:rsidRPr="001E4BEC">
        <w:t xml:space="preserve"> </w:t>
      </w:r>
      <w:r w:rsidR="00337697" w:rsidRPr="001E4BEC">
        <w:rPr>
          <w:i/>
        </w:rPr>
        <w:t>barba</w:t>
      </w:r>
      <w:r>
        <w:rPr>
          <w:rFonts w:ascii="Courier New" w:hAnsi="Courier New" w:cs="Courier New"/>
          <w:sz w:val="28"/>
          <w:szCs w:val="28"/>
        </w:rPr>
        <w:t> »</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celui qu’on voit partout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chez les primitifs</w:t>
      </w:r>
      <w:r w:rsidR="001E4BEC">
        <w:rPr>
          <w:rFonts w:ascii="Courier New" w:hAnsi="Courier New" w:cs="Courier New"/>
          <w:sz w:val="28"/>
          <w:szCs w:val="28"/>
        </w:rPr>
        <w:t xml:space="preserve"> </w:t>
      </w:r>
      <w:r w:rsidRPr="00851B18">
        <w:rPr>
          <w:rFonts w:ascii="Garamond" w:hAnsi="Garamond"/>
          <w:color w:val="C00000"/>
          <w:sz w:val="18"/>
          <w:szCs w:val="18"/>
        </w:rPr>
        <w:t>[</w:t>
      </w:r>
      <w:r w:rsidR="00851B18" w:rsidRPr="00851B18">
        <w:rPr>
          <w:rFonts w:ascii="Garamond" w:hAnsi="Garamond"/>
          <w:color w:val="C00000"/>
          <w:sz w:val="18"/>
          <w:szCs w:val="18"/>
        </w:rPr>
        <w:t xml:space="preserve"> </w:t>
      </w:r>
      <w:r w:rsidRPr="00851B18">
        <w:rPr>
          <w:rFonts w:ascii="Garamond" w:hAnsi="Garamond"/>
          <w:color w:val="C00000"/>
          <w:sz w:val="18"/>
          <w:szCs w:val="18"/>
        </w:rPr>
        <w:t>en peinture</w:t>
      </w:r>
      <w:r w:rsidR="00851B18" w:rsidRPr="00851B18">
        <w:rPr>
          <w:rFonts w:ascii="Garamond" w:hAnsi="Garamond"/>
          <w:color w:val="C00000"/>
          <w:sz w:val="18"/>
          <w:szCs w:val="18"/>
        </w:rPr>
        <w:t xml:space="preserve"> </w:t>
      </w:r>
      <w:r w:rsidRPr="00851B18">
        <w:rPr>
          <w:rFonts w:ascii="Garamond" w:hAnsi="Garamond"/>
          <w:color w:val="C00000"/>
          <w:sz w:val="18"/>
          <w:szCs w:val="18"/>
        </w:rPr>
        <w:t>]</w:t>
      </w:r>
      <w:r w:rsidRPr="007A5F8F">
        <w:rPr>
          <w:rFonts w:ascii="Courier New" w:hAnsi="Courier New" w:cs="Courier New"/>
          <w:sz w:val="28"/>
          <w:szCs w:val="28"/>
        </w:rPr>
        <w:t xml:space="preserve">. </w:t>
      </w:r>
    </w:p>
    <w:p w:rsidR="00D0093B" w:rsidRDefault="00D0093B" w:rsidP="00E81B9F">
      <w:pPr>
        <w:rPr>
          <w:rFonts w:ascii="Courier New" w:hAnsi="Courier New" w:cs="Courier New"/>
          <w:sz w:val="28"/>
          <w:szCs w:val="28"/>
        </w:rPr>
      </w:pPr>
    </w:p>
    <w:p w:rsidR="00D0093B" w:rsidRPr="007A5F8F" w:rsidRDefault="00D0093B" w:rsidP="00E81B9F">
      <w:pPr>
        <w:rPr>
          <w:rFonts w:ascii="Courier New" w:hAnsi="Courier New" w:cs="Courier New"/>
          <w:sz w:val="28"/>
          <w:szCs w:val="28"/>
        </w:rPr>
      </w:pPr>
    </w:p>
    <w:p w:rsidR="00D0093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Eh bien, c’est très joliment soutenu cette thèse, </w:t>
      </w:r>
    </w:p>
    <w:p w:rsidR="00D0093B" w:rsidRDefault="00337697" w:rsidP="00E81B9F">
      <w:pPr>
        <w:rPr>
          <w:rFonts w:ascii="Courier New" w:hAnsi="Courier New" w:cs="Courier New"/>
          <w:sz w:val="28"/>
          <w:szCs w:val="28"/>
        </w:rPr>
      </w:pPr>
      <w:r w:rsidRPr="007A5F8F">
        <w:rPr>
          <w:rFonts w:ascii="Courier New" w:hAnsi="Courier New" w:cs="Courier New"/>
          <w:sz w:val="28"/>
          <w:szCs w:val="28"/>
        </w:rPr>
        <w:t xml:space="preserve">que dans son fond l’amour est besoin d’être aimé </w:t>
      </w:r>
    </w:p>
    <w:p w:rsidR="00D0093B" w:rsidRDefault="00337697" w:rsidP="00E81B9F">
      <w:pPr>
        <w:rPr>
          <w:rFonts w:ascii="Courier New" w:hAnsi="Courier New" w:cs="Courier New"/>
          <w:sz w:val="28"/>
          <w:szCs w:val="28"/>
        </w:rPr>
      </w:pPr>
      <w:r w:rsidRPr="007A5F8F">
        <w:rPr>
          <w:rFonts w:ascii="Courier New" w:hAnsi="Courier New" w:cs="Courier New"/>
          <w:sz w:val="28"/>
          <w:szCs w:val="28"/>
        </w:rPr>
        <w:t xml:space="preserve">par qui pourrait vous rendre coupable.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Et justement, si on est aimé par celui</w:t>
      </w:r>
      <w:r w:rsidR="00454FCC">
        <w:rPr>
          <w:rFonts w:ascii="Courier New" w:hAnsi="Courier New" w:cs="Courier New"/>
          <w:sz w:val="28"/>
          <w:szCs w:val="28"/>
        </w:rPr>
        <w:t>–</w:t>
      </w:r>
      <w:r w:rsidRPr="007A5F8F">
        <w:rPr>
          <w:rFonts w:ascii="Courier New" w:hAnsi="Courier New" w:cs="Courier New"/>
          <w:sz w:val="28"/>
          <w:szCs w:val="28"/>
        </w:rPr>
        <w:t xml:space="preserve">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ou par celle</w:t>
      </w:r>
      <w:r w:rsidR="00454FCC">
        <w:rPr>
          <w:rFonts w:ascii="Courier New" w:hAnsi="Courier New" w:cs="Courier New"/>
          <w:sz w:val="28"/>
          <w:szCs w:val="28"/>
        </w:rPr>
        <w:t>–</w:t>
      </w:r>
      <w:r w:rsidRPr="007A5F8F">
        <w:rPr>
          <w:rFonts w:ascii="Courier New" w:hAnsi="Courier New" w:cs="Courier New"/>
          <w:sz w:val="28"/>
          <w:szCs w:val="28"/>
        </w:rPr>
        <w:t>là, ça va beaucoup mieux.</w:t>
      </w:r>
    </w:p>
    <w:p w:rsidR="00337697" w:rsidRPr="007A5F8F" w:rsidRDefault="00337697" w:rsidP="00E81B9F">
      <w:pPr>
        <w:rPr>
          <w:rFonts w:ascii="Courier New" w:hAnsi="Courier New" w:cs="Courier New"/>
          <w:sz w:val="28"/>
          <w:szCs w:val="28"/>
        </w:rPr>
      </w:pPr>
    </w:p>
    <w:p w:rsidR="00D0093B" w:rsidRDefault="00337697" w:rsidP="00E81B9F">
      <w:pPr>
        <w:rPr>
          <w:rFonts w:ascii="Courier New" w:hAnsi="Courier New" w:cs="Courier New"/>
          <w:sz w:val="28"/>
          <w:szCs w:val="28"/>
        </w:rPr>
      </w:pPr>
      <w:r w:rsidRPr="007A5F8F">
        <w:rPr>
          <w:rFonts w:ascii="Courier New" w:hAnsi="Courier New" w:cs="Courier New"/>
          <w:sz w:val="28"/>
          <w:szCs w:val="28"/>
        </w:rPr>
        <w:t>Ce sont de ces aperçus analytiques que je qualifierai être justement de l’ordre de ces vérités de bon aloi qui sont aussi naturellement du mauvais, parce que c’est un aloi</w:t>
      </w:r>
      <w:r w:rsidR="00D0093B">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autrement dit un alliage</w:t>
      </w:r>
      <w:r w:rsidR="00D0093B">
        <w:rPr>
          <w:rFonts w:ascii="Courier New" w:hAnsi="Courier New" w:cs="Courier New"/>
          <w:sz w:val="28"/>
          <w:szCs w:val="28"/>
        </w:rPr>
        <w:t xml:space="preserve"> –</w:t>
      </w:r>
      <w:r w:rsidRPr="007A5F8F">
        <w:rPr>
          <w:rFonts w:ascii="Courier New" w:hAnsi="Courier New" w:cs="Courier New"/>
          <w:sz w:val="28"/>
          <w:szCs w:val="28"/>
        </w:rPr>
        <w:t xml:space="preserve"> </w:t>
      </w:r>
    </w:p>
    <w:p w:rsidR="00C1758A" w:rsidRDefault="00337697" w:rsidP="00E81B9F">
      <w:pPr>
        <w:rPr>
          <w:rFonts w:ascii="Courier New" w:hAnsi="Courier New" w:cs="Courier New"/>
          <w:sz w:val="28"/>
          <w:szCs w:val="28"/>
        </w:rPr>
      </w:pPr>
      <w:r w:rsidRPr="007A5F8F">
        <w:rPr>
          <w:rFonts w:ascii="Courier New" w:hAnsi="Courier New" w:cs="Courier New"/>
          <w:sz w:val="28"/>
          <w:szCs w:val="28"/>
        </w:rPr>
        <w:t>et que ce n’est pas véritablement distingué</w:t>
      </w:r>
      <w:r w:rsidR="00D0093B">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c’est une vérité clinique</w:t>
      </w:r>
      <w:r w:rsidR="00D0093B">
        <w:rPr>
          <w:rFonts w:ascii="Courier New" w:hAnsi="Courier New" w:cs="Courier New"/>
          <w:sz w:val="28"/>
          <w:szCs w:val="28"/>
        </w:rPr>
        <w:t xml:space="preserve">. </w:t>
      </w:r>
      <w:r w:rsidRPr="007A5F8F">
        <w:rPr>
          <w:rFonts w:ascii="Courier New" w:hAnsi="Courier New" w:cs="Courier New"/>
          <w:sz w:val="28"/>
          <w:szCs w:val="28"/>
        </w:rPr>
        <w:t xml:space="preserve"> </w:t>
      </w:r>
    </w:p>
    <w:p w:rsidR="00D0093B" w:rsidRDefault="00D0093B" w:rsidP="00E81B9F">
      <w:pPr>
        <w:pStyle w:val="Corpsdetexte"/>
        <w:rPr>
          <w:b w:val="0"/>
          <w:bCs w:val="0"/>
          <w:sz w:val="28"/>
          <w:szCs w:val="28"/>
        </w:rPr>
      </w:pPr>
    </w:p>
    <w:p w:rsidR="00D0093B" w:rsidRDefault="00337697" w:rsidP="00E81B9F">
      <w:pPr>
        <w:pStyle w:val="Corpsdetexte"/>
        <w:rPr>
          <w:b w:val="0"/>
          <w:bCs w:val="0"/>
          <w:sz w:val="28"/>
          <w:szCs w:val="28"/>
        </w:rPr>
      </w:pPr>
      <w:r w:rsidRPr="007A5F8F">
        <w:rPr>
          <w:b w:val="0"/>
          <w:bCs w:val="0"/>
          <w:sz w:val="28"/>
          <w:szCs w:val="28"/>
        </w:rPr>
        <w:t xml:space="preserve">Mais c’est comme telle si je puis dire une vérité collabée, il y a là une espèce d’écrasement d’une certaine articulation. </w:t>
      </w:r>
    </w:p>
    <w:p w:rsidR="00D0093B" w:rsidRDefault="00D0093B" w:rsidP="00E81B9F">
      <w:pPr>
        <w:pStyle w:val="Corpsdetexte"/>
        <w:rPr>
          <w:b w:val="0"/>
          <w:bCs w:val="0"/>
          <w:sz w:val="28"/>
          <w:szCs w:val="28"/>
        </w:rPr>
      </w:pPr>
    </w:p>
    <w:p w:rsidR="00D0093B" w:rsidRDefault="00337697" w:rsidP="00E81B9F">
      <w:pPr>
        <w:pStyle w:val="Corpsdetexte"/>
        <w:rPr>
          <w:b w:val="0"/>
          <w:bCs w:val="0"/>
          <w:sz w:val="28"/>
          <w:szCs w:val="28"/>
        </w:rPr>
      </w:pPr>
      <w:r w:rsidRPr="007A5F8F">
        <w:rPr>
          <w:b w:val="0"/>
          <w:bCs w:val="0"/>
          <w:sz w:val="28"/>
          <w:szCs w:val="28"/>
        </w:rPr>
        <w:t>Ce n’est pas goût de la berquinade qui me fait vouloir que nous re</w:t>
      </w:r>
      <w:r w:rsidR="00454FCC">
        <w:rPr>
          <w:b w:val="0"/>
          <w:bCs w:val="0"/>
          <w:sz w:val="28"/>
          <w:szCs w:val="28"/>
        </w:rPr>
        <w:t>–</w:t>
      </w:r>
      <w:r w:rsidRPr="007A5F8F">
        <w:rPr>
          <w:b w:val="0"/>
          <w:bCs w:val="0"/>
          <w:sz w:val="28"/>
          <w:szCs w:val="28"/>
        </w:rPr>
        <w:t>séparions ces deux métaux</w:t>
      </w:r>
      <w:r w:rsidR="00D0093B">
        <w:rPr>
          <w:b w:val="0"/>
          <w:bCs w:val="0"/>
          <w:sz w:val="28"/>
          <w:szCs w:val="28"/>
        </w:rPr>
        <w:t>…</w:t>
      </w:r>
      <w:r w:rsidRPr="007A5F8F">
        <w:rPr>
          <w:b w:val="0"/>
          <w:bCs w:val="0"/>
          <w:sz w:val="28"/>
          <w:szCs w:val="28"/>
        </w:rPr>
        <w:t xml:space="preserve"> </w:t>
      </w:r>
      <w:r w:rsidR="00D0093B">
        <w:rPr>
          <w:b w:val="0"/>
          <w:bCs w:val="0"/>
          <w:sz w:val="28"/>
          <w:szCs w:val="28"/>
        </w:rPr>
        <w:tab/>
      </w:r>
      <w:r w:rsidRPr="007A5F8F">
        <w:rPr>
          <w:b w:val="0"/>
          <w:bCs w:val="0"/>
          <w:sz w:val="28"/>
          <w:szCs w:val="28"/>
        </w:rPr>
        <w:t>l’amour et la culpabilité en l’occasion</w:t>
      </w:r>
    </w:p>
    <w:p w:rsidR="00D0093B" w:rsidRDefault="00D0093B" w:rsidP="00E81B9F">
      <w:pPr>
        <w:pStyle w:val="Corpsdetexte"/>
        <w:rPr>
          <w:b w:val="0"/>
          <w:bCs w:val="0"/>
          <w:sz w:val="28"/>
          <w:szCs w:val="28"/>
        </w:rPr>
      </w:pPr>
      <w:r>
        <w:rPr>
          <w:b w:val="0"/>
          <w:bCs w:val="0"/>
          <w:sz w:val="28"/>
          <w:szCs w:val="28"/>
        </w:rPr>
        <w:t>…</w:t>
      </w:r>
      <w:r w:rsidR="00337697" w:rsidRPr="007A5F8F">
        <w:rPr>
          <w:b w:val="0"/>
          <w:bCs w:val="0"/>
          <w:sz w:val="28"/>
          <w:szCs w:val="28"/>
        </w:rPr>
        <w:t xml:space="preserve">c’est que l’intérêt de nos découvertes repose </w:t>
      </w:r>
    </w:p>
    <w:p w:rsidR="00C1758A" w:rsidRDefault="00337697" w:rsidP="00E81B9F">
      <w:pPr>
        <w:pStyle w:val="Corpsdetexte"/>
        <w:rPr>
          <w:b w:val="0"/>
          <w:bCs w:val="0"/>
          <w:sz w:val="28"/>
          <w:szCs w:val="28"/>
        </w:rPr>
      </w:pPr>
      <w:r w:rsidRPr="007A5F8F">
        <w:rPr>
          <w:b w:val="0"/>
          <w:bCs w:val="0"/>
          <w:sz w:val="28"/>
          <w:szCs w:val="28"/>
        </w:rPr>
        <w:t xml:space="preserve">tout entier sur ces effets de tassement du </w:t>
      </w:r>
      <w:r w:rsidRPr="00D0093B">
        <w:rPr>
          <w:rFonts w:ascii="Times New Roman" w:hAnsi="Times New Roman" w:cs="Times New Roman"/>
          <w:b w:val="0"/>
          <w:bCs w:val="0"/>
          <w:i/>
          <w:color w:val="0000CC"/>
        </w:rPr>
        <w:t>symbolique</w:t>
      </w:r>
      <w:r w:rsidRPr="007A5F8F">
        <w:rPr>
          <w:b w:val="0"/>
          <w:bCs w:val="0"/>
          <w:sz w:val="28"/>
          <w:szCs w:val="28"/>
        </w:rPr>
        <w:t xml:space="preserve"> dans le </w:t>
      </w:r>
      <w:r w:rsidRPr="00D0093B">
        <w:rPr>
          <w:rFonts w:ascii="Times New Roman" w:hAnsi="Times New Roman" w:cs="Times New Roman"/>
          <w:b w:val="0"/>
          <w:bCs w:val="0"/>
          <w:i/>
          <w:color w:val="0000CC"/>
        </w:rPr>
        <w:t>réel</w:t>
      </w:r>
      <w:r w:rsidRPr="007A5F8F">
        <w:rPr>
          <w:b w:val="0"/>
          <w:bCs w:val="0"/>
          <w:sz w:val="28"/>
          <w:szCs w:val="28"/>
        </w:rPr>
        <w:t xml:space="preserve">, dans la réalité comme on dit, auxquels nous avons sans cesse affaire. Et c’est avec cela </w:t>
      </w:r>
    </w:p>
    <w:p w:rsidR="00337697" w:rsidRPr="007A5F8F" w:rsidRDefault="00337697" w:rsidP="00E81B9F">
      <w:pPr>
        <w:pStyle w:val="Corpsdetexte"/>
        <w:rPr>
          <w:b w:val="0"/>
          <w:bCs w:val="0"/>
          <w:sz w:val="28"/>
          <w:szCs w:val="28"/>
        </w:rPr>
      </w:pPr>
      <w:r w:rsidRPr="007A5F8F">
        <w:rPr>
          <w:b w:val="0"/>
          <w:bCs w:val="0"/>
          <w:sz w:val="28"/>
          <w:szCs w:val="28"/>
        </w:rPr>
        <w:t>que nous progressons, que nous montrons des ressorts efficaces, ceux auxquels nous avons affaire.</w:t>
      </w:r>
    </w:p>
    <w:p w:rsidR="00337697" w:rsidRPr="007A5F8F" w:rsidRDefault="00337697" w:rsidP="00E81B9F">
      <w:pPr>
        <w:rPr>
          <w:rFonts w:ascii="Courier New" w:hAnsi="Courier New" w:cs="Courier New"/>
          <w:sz w:val="28"/>
          <w:szCs w:val="28"/>
        </w:rPr>
      </w:pPr>
    </w:p>
    <w:p w:rsidR="00851B18" w:rsidRDefault="00337697" w:rsidP="00E81B9F">
      <w:pPr>
        <w:rPr>
          <w:rFonts w:ascii="Courier New" w:hAnsi="Courier New" w:cs="Courier New"/>
          <w:sz w:val="28"/>
          <w:szCs w:val="28"/>
        </w:rPr>
      </w:pPr>
      <w:r w:rsidRPr="007A5F8F">
        <w:rPr>
          <w:rFonts w:ascii="Courier New" w:hAnsi="Courier New" w:cs="Courier New"/>
          <w:sz w:val="28"/>
          <w:szCs w:val="28"/>
        </w:rPr>
        <w:t xml:space="preserve">Et il est tout à fait clair, certain, que si </w:t>
      </w:r>
    </w:p>
    <w:p w:rsidR="00D0093B" w:rsidRDefault="00337697" w:rsidP="00E81B9F">
      <w:pPr>
        <w:rPr>
          <w:rFonts w:ascii="Courier New" w:hAnsi="Courier New" w:cs="Courier New"/>
          <w:sz w:val="28"/>
          <w:szCs w:val="28"/>
        </w:rPr>
      </w:pPr>
      <w:r w:rsidRPr="007A5F8F">
        <w:rPr>
          <w:rFonts w:ascii="Courier New" w:hAnsi="Courier New" w:cs="Courier New"/>
          <w:sz w:val="28"/>
          <w:szCs w:val="28"/>
        </w:rPr>
        <w:t>la culpabilité n’est pas toujours et immédiatement intéressée dans le déclenchement, dans les origines d’un amour</w:t>
      </w:r>
      <w:r w:rsidR="00D0093B">
        <w:rPr>
          <w:rFonts w:ascii="Courier New" w:hAnsi="Courier New" w:cs="Courier New"/>
          <w:sz w:val="28"/>
          <w:szCs w:val="28"/>
        </w:rPr>
        <w:t>…</w:t>
      </w:r>
    </w:p>
    <w:p w:rsidR="00D0093B" w:rsidRDefault="00337697" w:rsidP="00D0093B">
      <w:pPr>
        <w:ind w:left="708"/>
        <w:rPr>
          <w:rFonts w:ascii="Courier New" w:hAnsi="Courier New" w:cs="Courier New"/>
          <w:sz w:val="28"/>
          <w:szCs w:val="28"/>
        </w:rPr>
      </w:pPr>
      <w:r w:rsidRPr="007A5F8F">
        <w:rPr>
          <w:rFonts w:ascii="Courier New" w:hAnsi="Courier New" w:cs="Courier New"/>
          <w:sz w:val="28"/>
          <w:szCs w:val="28"/>
        </w:rPr>
        <w:t xml:space="preserve">dans l’éclair si je puis dire </w:t>
      </w:r>
    </w:p>
    <w:p w:rsidR="00D0093B" w:rsidRDefault="00337697" w:rsidP="00D0093B">
      <w:pPr>
        <w:ind w:left="708"/>
        <w:rPr>
          <w:rFonts w:ascii="Courier New" w:hAnsi="Courier New" w:cs="Courier New"/>
          <w:sz w:val="28"/>
          <w:szCs w:val="28"/>
        </w:rPr>
      </w:pPr>
      <w:r w:rsidRPr="007A5F8F">
        <w:rPr>
          <w:rFonts w:ascii="Courier New" w:hAnsi="Courier New" w:cs="Courier New"/>
          <w:sz w:val="28"/>
          <w:szCs w:val="28"/>
        </w:rPr>
        <w:t>de l’énamoration, du coup de foudre</w:t>
      </w:r>
    </w:p>
    <w:p w:rsidR="00337697" w:rsidRPr="007A5F8F" w:rsidRDefault="00D0093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n’en reste pas moins certain que même dans des unions inaugurées sous des auspices si poétiques, avec le temps il arrive que sur l’objet aimé viennent s’appliquer, se centrer tous les effets </w:t>
      </w:r>
      <w:r w:rsidR="00337697" w:rsidRPr="00D0093B">
        <w:rPr>
          <w:i/>
        </w:rPr>
        <w:t>d’une censure active</w:t>
      </w:r>
      <w:r w:rsidR="00337697" w:rsidRPr="007A5F8F">
        <w:rPr>
          <w:rFonts w:ascii="Courier New" w:hAnsi="Courier New" w:cs="Courier New"/>
          <w:sz w:val="28"/>
          <w:szCs w:val="28"/>
        </w:rPr>
        <w:t xml:space="preserve">. </w:t>
      </w:r>
    </w:p>
    <w:p w:rsidR="00E26C75" w:rsidRDefault="00E26C7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n’est pas simplement qu’autour de lui vienne se regrouper tout le système des interdits, mais aussi bien que c’est à lui qu’on vient</w:t>
      </w:r>
      <w:r w:rsidR="00E26C75">
        <w:rPr>
          <w:rFonts w:ascii="Courier New" w:hAnsi="Courier New" w:cs="Courier New"/>
          <w:sz w:val="28"/>
          <w:szCs w:val="28"/>
        </w:rPr>
        <w:t xml:space="preserve"> </w:t>
      </w:r>
      <w:r w:rsidR="00454FCC">
        <w:rPr>
          <w:rFonts w:ascii="Courier New" w:hAnsi="Courier New" w:cs="Courier New"/>
          <w:sz w:val="28"/>
          <w:szCs w:val="28"/>
        </w:rPr>
        <w:t>–</w:t>
      </w:r>
      <w:r w:rsidR="00E26C75">
        <w:rPr>
          <w:rFonts w:ascii="Courier New" w:hAnsi="Courier New" w:cs="Courier New"/>
          <w:sz w:val="28"/>
          <w:szCs w:val="28"/>
        </w:rPr>
        <w:t xml:space="preserve"> </w:t>
      </w:r>
      <w:r w:rsidRPr="007A5F8F">
        <w:rPr>
          <w:rFonts w:ascii="Courier New" w:hAnsi="Courier New" w:cs="Courier New"/>
          <w:sz w:val="28"/>
          <w:szCs w:val="28"/>
        </w:rPr>
        <w:t>dans cette fonction si constitutive de la conduite humaine qui s’appelle</w:t>
      </w:r>
      <w:r w:rsidR="00E26C75">
        <w:rPr>
          <w:rFonts w:ascii="Courier New" w:hAnsi="Courier New" w:cs="Courier New"/>
          <w:sz w:val="28"/>
          <w:szCs w:val="28"/>
        </w:rPr>
        <w:t xml:space="preserve"> </w:t>
      </w:r>
      <w:r w:rsidR="00454FCC">
        <w:rPr>
          <w:rFonts w:ascii="Courier New" w:hAnsi="Courier New" w:cs="Courier New"/>
          <w:sz w:val="28"/>
          <w:szCs w:val="28"/>
        </w:rPr>
        <w:t>–</w:t>
      </w:r>
      <w:r w:rsidR="00E26C75">
        <w:rPr>
          <w:rFonts w:ascii="Courier New" w:hAnsi="Courier New" w:cs="Courier New"/>
          <w:sz w:val="28"/>
          <w:szCs w:val="28"/>
        </w:rPr>
        <w:t xml:space="preserve"> </w:t>
      </w:r>
      <w:r w:rsidRPr="007A5F8F">
        <w:rPr>
          <w:rFonts w:ascii="Courier New" w:hAnsi="Courier New" w:cs="Courier New"/>
          <w:sz w:val="28"/>
          <w:szCs w:val="28"/>
        </w:rPr>
        <w:t>demander la permission.</w:t>
      </w:r>
    </w:p>
    <w:p w:rsidR="00E26C75" w:rsidRDefault="00337697" w:rsidP="00E81B9F">
      <w:pPr>
        <w:rPr>
          <w:rFonts w:ascii="Courier New" w:hAnsi="Courier New" w:cs="Courier New"/>
          <w:sz w:val="28"/>
          <w:szCs w:val="28"/>
        </w:rPr>
      </w:pPr>
      <w:r w:rsidRPr="007A5F8F">
        <w:rPr>
          <w:rFonts w:ascii="Courier New" w:hAnsi="Courier New" w:cs="Courier New"/>
          <w:sz w:val="28"/>
          <w:szCs w:val="28"/>
        </w:rPr>
        <w:t>Le rôle, je ne dis pas de l’</w:t>
      </w:r>
      <w:r w:rsidR="009B0AA7" w:rsidRPr="00E26C75">
        <w:rPr>
          <w:i/>
          <w:color w:val="0000CC"/>
        </w:rPr>
        <w:t>i</w:t>
      </w:r>
      <w:r w:rsidRPr="00E26C75">
        <w:rPr>
          <w:i/>
          <w:color w:val="0000CC"/>
        </w:rPr>
        <w:t xml:space="preserve">déal du </w:t>
      </w:r>
      <w:r w:rsidR="009B0AA7" w:rsidRPr="00E26C75">
        <w:rPr>
          <w:i/>
          <w:color w:val="0000CC"/>
        </w:rPr>
        <w:t>m</w:t>
      </w:r>
      <w:r w:rsidRPr="00E26C75">
        <w:rPr>
          <w:i/>
          <w:color w:val="0000CC"/>
        </w:rPr>
        <w:t>oi</w:t>
      </w:r>
      <w:r w:rsidRPr="007A5F8F">
        <w:rPr>
          <w:rFonts w:ascii="Courier New" w:hAnsi="Courier New" w:cs="Courier New"/>
          <w:sz w:val="28"/>
          <w:szCs w:val="28"/>
        </w:rPr>
        <w:t xml:space="preserve">, mais du </w:t>
      </w:r>
      <w:r w:rsidR="009B0AA7" w:rsidRPr="00E26C75">
        <w:rPr>
          <w:i/>
          <w:color w:val="0000CC"/>
        </w:rPr>
        <w:t>su</w:t>
      </w:r>
      <w:r w:rsidRPr="00E26C75">
        <w:rPr>
          <w:i/>
          <w:color w:val="0000CC"/>
        </w:rPr>
        <w:t>rmoi</w:t>
      </w:r>
      <w:r w:rsidRPr="007A5F8F">
        <w:rPr>
          <w:rFonts w:ascii="Courier New" w:hAnsi="Courier New" w:cs="Courier New"/>
          <w:sz w:val="28"/>
          <w:szCs w:val="28"/>
        </w:rPr>
        <w:t xml:space="preserve"> </w:t>
      </w:r>
    </w:p>
    <w:p w:rsidR="00E26C7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bel et bien comme tel et dans sa forme la plus opaque et la plus déroutante, l’incidence du </w:t>
      </w:r>
      <w:r w:rsidR="009B0AA7" w:rsidRPr="00E26C75">
        <w:rPr>
          <w:i/>
          <w:color w:val="0000CC"/>
        </w:rPr>
        <w:t>s</w:t>
      </w:r>
      <w:r w:rsidRPr="00E26C75">
        <w:rPr>
          <w:i/>
          <w:color w:val="0000CC"/>
        </w:rPr>
        <w:t>urmoi</w:t>
      </w:r>
      <w:r w:rsidRPr="007A5F8F">
        <w:rPr>
          <w:rFonts w:ascii="Courier New" w:hAnsi="Courier New" w:cs="Courier New"/>
          <w:sz w:val="28"/>
          <w:szCs w:val="28"/>
        </w:rPr>
        <w:t xml:space="preserve"> dans </w:t>
      </w: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des formes très authentiques, dans des formes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meilleure qualité de ce qu’on appelle la relation amoureuse, c’est quelque chose qui certes n’est point du tout à négliger.</w:t>
      </w:r>
    </w:p>
    <w:p w:rsidR="00337697" w:rsidRPr="007A5F8F" w:rsidRDefault="00337697" w:rsidP="00E81B9F">
      <w:pPr>
        <w:rPr>
          <w:rFonts w:ascii="Courier New" w:hAnsi="Courier New" w:cs="Courier New"/>
          <w:sz w:val="28"/>
          <w:szCs w:val="28"/>
        </w:rPr>
      </w:pP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Et alors, il y a d’un côté cette intuition dans l’article de nos amis JEKELS et BERGLER, </w:t>
      </w: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et puis de l’autre il y a l’utilisation partielle </w:t>
      </w: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et vraiment comme ça brutale comme un rhinocéros </w:t>
      </w: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que FREUD a apporté d’aperçus économiques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sous le registre du narcissisme.</w:t>
      </w:r>
    </w:p>
    <w:p w:rsidR="00337697" w:rsidRPr="007A5F8F" w:rsidRDefault="00337697" w:rsidP="00E81B9F">
      <w:pPr>
        <w:rPr>
          <w:rFonts w:ascii="Courier New" w:hAnsi="Courier New" w:cs="Courier New"/>
          <w:sz w:val="28"/>
          <w:szCs w:val="28"/>
        </w:rPr>
      </w:pP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L’idée que toute finalité de l’équation libidinale vise au dernier terme à la restauration d’une intégrité primitive, à la réintégration de tout ce qui est, si mon souvenir est bon, </w:t>
      </w:r>
      <w:r w:rsidRPr="00E26C75">
        <w:rPr>
          <w:i/>
        </w:rPr>
        <w:t>abtrennung</w:t>
      </w:r>
      <w:r w:rsidR="00851B18">
        <w:rPr>
          <w:i/>
        </w:rPr>
        <w:t xml:space="preserve"> </w:t>
      </w:r>
      <w:r w:rsidR="00851B18" w:rsidRPr="00851B18">
        <w:rPr>
          <w:rFonts w:ascii="Garamond" w:hAnsi="Garamond"/>
          <w:color w:val="C00000"/>
          <w:sz w:val="18"/>
          <w:szCs w:val="18"/>
        </w:rPr>
        <w:t>[ séparation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tout ce qui a été amené à un certain moment par </w:t>
      </w:r>
      <w:r w:rsidRPr="00851B18">
        <w:rPr>
          <w:rFonts w:ascii="Courier New" w:hAnsi="Courier New" w:cs="Courier New"/>
          <w:i/>
        </w:rPr>
        <w:t>l’expérience</w:t>
      </w:r>
      <w:r w:rsidRPr="007A5F8F">
        <w:rPr>
          <w:rFonts w:ascii="Courier New" w:hAnsi="Courier New" w:cs="Courier New"/>
          <w:sz w:val="28"/>
          <w:szCs w:val="28"/>
        </w:rPr>
        <w:t xml:space="preserve"> </w:t>
      </w: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à être considéré par le sujet comme de lui </w:t>
      </w:r>
      <w:r w:rsidRPr="00851B18">
        <w:rPr>
          <w:i/>
        </w:rPr>
        <w:t>séparé</w:t>
      </w:r>
      <w:r w:rsidR="00E26C75">
        <w:rPr>
          <w:rFonts w:ascii="Courier New" w:hAnsi="Courier New" w:cs="Courier New"/>
          <w:sz w:val="28"/>
          <w:szCs w:val="28"/>
        </w:rPr>
        <w:t>.</w:t>
      </w:r>
      <w:r w:rsidRPr="007A5F8F">
        <w:rPr>
          <w:rFonts w:ascii="Courier New" w:hAnsi="Courier New" w:cs="Courier New"/>
          <w:sz w:val="28"/>
          <w:szCs w:val="28"/>
        </w:rPr>
        <w:t xml:space="preserve"> </w:t>
      </w:r>
    </w:p>
    <w:p w:rsidR="00E26C75" w:rsidRDefault="00E26C75" w:rsidP="00E81B9F">
      <w:pPr>
        <w:rPr>
          <w:rFonts w:ascii="Courier New" w:hAnsi="Courier New" w:cs="Courier New"/>
          <w:sz w:val="28"/>
          <w:szCs w:val="28"/>
        </w:rPr>
      </w:pPr>
    </w:p>
    <w:p w:rsidR="00E26C75" w:rsidRDefault="00E26C75"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ette notion théorique, elle, est des plus précaire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être appliquée dans tous les registres et à tous les niveaux. La question de la fonction que ça joue au moment de l’</w:t>
      </w:r>
      <w:hyperlink r:id="rId225" w:history="1">
        <w:r w:rsidRPr="005614AF">
          <w:rPr>
            <w:rStyle w:val="Lienhypertexte"/>
            <w:i/>
          </w:rPr>
          <w:t>Introduction au narcissisme</w:t>
        </w:r>
      </w:hyperlink>
      <w:r w:rsidRPr="007A5F8F">
        <w:rPr>
          <w:rFonts w:ascii="Courier New" w:hAnsi="Courier New" w:cs="Courier New"/>
          <w:i/>
          <w:sz w:val="28"/>
          <w:szCs w:val="28"/>
        </w:rPr>
        <w:t xml:space="preserve">, </w:t>
      </w:r>
      <w:r w:rsidRPr="007A5F8F">
        <w:rPr>
          <w:rFonts w:ascii="Courier New" w:hAnsi="Courier New" w:cs="Courier New"/>
          <w:sz w:val="28"/>
          <w:szCs w:val="28"/>
        </w:rPr>
        <w:t>dans la pensée de FREUD, est une question… Il s’agit de savoir si nous pouvons y faire foi, de savoir si</w:t>
      </w:r>
      <w:r w:rsidR="00E26C75">
        <w:rPr>
          <w:rFonts w:ascii="Courier New" w:hAnsi="Courier New" w:cs="Courier New"/>
          <w:sz w:val="28"/>
          <w:szCs w:val="28"/>
        </w:rPr>
        <w:t>,</w:t>
      </w:r>
      <w:r w:rsidRPr="007A5F8F">
        <w:rPr>
          <w:rFonts w:ascii="Courier New" w:hAnsi="Courier New" w:cs="Courier New"/>
          <w:sz w:val="28"/>
          <w:szCs w:val="28"/>
        </w:rPr>
        <w:t xml:space="preserve"> comme les auteurs le disent en termes clairs…</w:t>
      </w:r>
    </w:p>
    <w:p w:rsidR="00E26C75" w:rsidRDefault="00337697" w:rsidP="00E26C75">
      <w:pPr>
        <w:ind w:left="708"/>
        <w:rPr>
          <w:rFonts w:ascii="Courier New" w:hAnsi="Courier New" w:cs="Courier New"/>
          <w:sz w:val="28"/>
          <w:szCs w:val="28"/>
        </w:rPr>
      </w:pPr>
      <w:r w:rsidRPr="007A5F8F">
        <w:rPr>
          <w:rFonts w:ascii="Courier New" w:hAnsi="Courier New" w:cs="Courier New"/>
          <w:sz w:val="28"/>
          <w:szCs w:val="28"/>
        </w:rPr>
        <w:t xml:space="preserve">car on savait tout le pourtour des apories </w:t>
      </w:r>
    </w:p>
    <w:p w:rsidR="00E26C75" w:rsidRDefault="00337697" w:rsidP="00E26C75">
      <w:pPr>
        <w:ind w:left="708"/>
        <w:rPr>
          <w:rFonts w:ascii="Courier New" w:hAnsi="Courier New" w:cs="Courier New"/>
          <w:sz w:val="28"/>
          <w:szCs w:val="28"/>
        </w:rPr>
      </w:pPr>
      <w:r w:rsidRPr="007A5F8F">
        <w:rPr>
          <w:rFonts w:ascii="Courier New" w:hAnsi="Courier New" w:cs="Courier New"/>
          <w:sz w:val="28"/>
          <w:szCs w:val="28"/>
        </w:rPr>
        <w:t xml:space="preserve">d’une position, à cette génération </w:t>
      </w:r>
    </w:p>
    <w:p w:rsidR="00337697" w:rsidRPr="007A5F8F" w:rsidRDefault="00337697" w:rsidP="00E26C75">
      <w:pPr>
        <w:ind w:left="708"/>
        <w:rPr>
          <w:rFonts w:ascii="Courier New" w:hAnsi="Courier New" w:cs="Courier New"/>
          <w:sz w:val="28"/>
          <w:szCs w:val="28"/>
        </w:rPr>
      </w:pPr>
      <w:r w:rsidRPr="007A5F8F">
        <w:rPr>
          <w:rFonts w:ascii="Courier New" w:hAnsi="Courier New" w:cs="Courier New"/>
          <w:sz w:val="28"/>
          <w:szCs w:val="28"/>
        </w:rPr>
        <w:t>où on n’était pas formé en série</w:t>
      </w:r>
    </w:p>
    <w:p w:rsidR="009B0AA7" w:rsidRDefault="00337697" w:rsidP="00E81B9F">
      <w:pPr>
        <w:pStyle w:val="Corpsdetexte"/>
        <w:rPr>
          <w:b w:val="0"/>
          <w:bCs w:val="0"/>
          <w:sz w:val="28"/>
          <w:szCs w:val="28"/>
        </w:rPr>
      </w:pPr>
      <w:r w:rsidRPr="007A5F8F">
        <w:rPr>
          <w:b w:val="0"/>
          <w:bCs w:val="0"/>
          <w:sz w:val="28"/>
          <w:szCs w:val="28"/>
        </w:rPr>
        <w:t xml:space="preserve">…on peut formuler ceci sous le terme </w:t>
      </w:r>
    </w:p>
    <w:p w:rsidR="00337697" w:rsidRPr="007A5F8F" w:rsidRDefault="00337697" w:rsidP="00E81B9F">
      <w:pPr>
        <w:pStyle w:val="Corpsdetexte"/>
        <w:rPr>
          <w:b w:val="0"/>
          <w:bCs w:val="0"/>
          <w:sz w:val="28"/>
          <w:szCs w:val="28"/>
        </w:rPr>
      </w:pPr>
      <w:r w:rsidRPr="007A5F8F">
        <w:rPr>
          <w:b w:val="0"/>
          <w:bCs w:val="0"/>
          <w:sz w:val="28"/>
          <w:szCs w:val="28"/>
        </w:rPr>
        <w:t xml:space="preserve">du </w:t>
      </w:r>
      <w:r w:rsidR="00E26C75">
        <w:rPr>
          <w:b w:val="0"/>
          <w:bCs w:val="0"/>
          <w:sz w:val="28"/>
          <w:szCs w:val="28"/>
        </w:rPr>
        <w:t>« </w:t>
      </w:r>
      <w:r w:rsidRPr="00E26C75">
        <w:rPr>
          <w:rFonts w:ascii="Times New Roman" w:hAnsi="Times New Roman" w:cs="Times New Roman"/>
          <w:b w:val="0"/>
          <w:bCs w:val="0"/>
          <w:i/>
        </w:rPr>
        <w:t>miracle de l’investissement des objets</w:t>
      </w:r>
      <w:r w:rsidR="00E26C75">
        <w:rPr>
          <w:b w:val="0"/>
          <w:bCs w:val="0"/>
          <w:sz w:val="28"/>
          <w:szCs w:val="28"/>
        </w:rPr>
        <w:t> »</w:t>
      </w:r>
      <w:r w:rsidRPr="007A5F8F">
        <w:rPr>
          <w:b w:val="0"/>
          <w:bCs w:val="0"/>
          <w:sz w:val="28"/>
          <w:szCs w:val="28"/>
        </w:rPr>
        <w:t xml:space="preserve">. </w:t>
      </w:r>
    </w:p>
    <w:p w:rsidR="00E26C75" w:rsidRDefault="00E26C75" w:rsidP="00E81B9F">
      <w:pPr>
        <w:rPr>
          <w:rFonts w:ascii="Courier New" w:hAnsi="Courier New" w:cs="Courier New"/>
          <w:sz w:val="28"/>
          <w:szCs w:val="28"/>
        </w:rPr>
      </w:pPr>
    </w:p>
    <w:p w:rsidR="00E26C75" w:rsidRDefault="00337697" w:rsidP="00E81B9F">
      <w:pPr>
        <w:rPr>
          <w:rFonts w:ascii="Courier New" w:hAnsi="Courier New" w:cs="Courier New"/>
          <w:sz w:val="28"/>
          <w:szCs w:val="28"/>
        </w:rPr>
      </w:pPr>
      <w:r w:rsidRPr="007A5F8F">
        <w:rPr>
          <w:rFonts w:ascii="Courier New" w:hAnsi="Courier New" w:cs="Courier New"/>
          <w:sz w:val="28"/>
          <w:szCs w:val="28"/>
        </w:rPr>
        <w:t xml:space="preserve">Et en effet dans une telle perspective </w:t>
      </w:r>
      <w:r w:rsidRPr="00E26C75">
        <w:rPr>
          <w:i/>
        </w:rPr>
        <w:t>c’est un miracle</w:t>
      </w:r>
      <w:r w:rsidRPr="007A5F8F">
        <w:rPr>
          <w:rFonts w:ascii="Courier New" w:hAnsi="Courier New" w:cs="Courier New"/>
          <w:sz w:val="28"/>
          <w:szCs w:val="28"/>
        </w:rPr>
        <w:t xml:space="preserve">. </w:t>
      </w:r>
    </w:p>
    <w:p w:rsidR="009B0AA7" w:rsidRDefault="009B0AA7" w:rsidP="00E81B9F">
      <w:pPr>
        <w:rPr>
          <w:rFonts w:ascii="Courier New" w:hAnsi="Courier New" w:cs="Courier New"/>
          <w:sz w:val="28"/>
          <w:szCs w:val="28"/>
        </w:rPr>
      </w:pPr>
    </w:p>
    <w:p w:rsidR="00E26C75" w:rsidRDefault="00337697" w:rsidP="00E81B9F">
      <w:pPr>
        <w:rPr>
          <w:rFonts w:ascii="Courier New" w:hAnsi="Courier New" w:cs="Courier New"/>
          <w:sz w:val="28"/>
          <w:szCs w:val="28"/>
        </w:rPr>
      </w:pPr>
      <w:r w:rsidRPr="007A5F8F">
        <w:rPr>
          <w:rFonts w:ascii="Courier New" w:hAnsi="Courier New" w:cs="Courier New"/>
          <w:sz w:val="28"/>
          <w:szCs w:val="28"/>
        </w:rPr>
        <w:t>Si le sujet est vraiment, au niveau libidinal, constitué d’une façon telle que sa fin et sa visée soient de se satisfaire d’une position entièrement narcissique, eh bien, comment n’arrive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il pas</w:t>
      </w:r>
      <w:r w:rsidR="00E26C75">
        <w:rPr>
          <w:rFonts w:ascii="Courier New" w:hAnsi="Courier New" w:cs="Courier New"/>
          <w:sz w:val="28"/>
          <w:szCs w:val="28"/>
        </w:rPr>
        <w:t>…</w:t>
      </w:r>
      <w:r w:rsidRPr="007A5F8F">
        <w:rPr>
          <w:rFonts w:ascii="Courier New" w:hAnsi="Courier New" w:cs="Courier New"/>
          <w:sz w:val="28"/>
          <w:szCs w:val="28"/>
        </w:rPr>
        <w:t xml:space="preserve"> </w:t>
      </w:r>
    </w:p>
    <w:p w:rsidR="00E26C75" w:rsidRDefault="00337697" w:rsidP="0002688D">
      <w:pPr>
        <w:ind w:firstLine="708"/>
        <w:rPr>
          <w:rFonts w:ascii="Courier New" w:hAnsi="Courier New" w:cs="Courier New"/>
          <w:sz w:val="28"/>
          <w:szCs w:val="28"/>
        </w:rPr>
      </w:pPr>
      <w:r w:rsidRPr="007A5F8F">
        <w:rPr>
          <w:rFonts w:ascii="Courier New" w:hAnsi="Courier New" w:cs="Courier New"/>
          <w:sz w:val="28"/>
          <w:szCs w:val="28"/>
        </w:rPr>
        <w:t xml:space="preserve">en gros et dans l’ensemble </w:t>
      </w:r>
    </w:p>
    <w:p w:rsidR="00E26C75" w:rsidRDefault="00E26C7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y rester ?</w:t>
      </w:r>
    </w:p>
    <w:p w:rsidR="00E26C75" w:rsidRDefault="00E26C75" w:rsidP="00E81B9F">
      <w:pPr>
        <w:rPr>
          <w:rFonts w:ascii="Courier New" w:hAnsi="Courier New" w:cs="Courier New"/>
          <w:sz w:val="28"/>
          <w:szCs w:val="28"/>
        </w:rPr>
      </w:pPr>
    </w:p>
    <w:p w:rsidR="00E26C75" w:rsidRDefault="00E26C75" w:rsidP="00E81B9F">
      <w:pPr>
        <w:rPr>
          <w:rFonts w:ascii="Courier New" w:hAnsi="Courier New" w:cs="Courier New"/>
          <w:sz w:val="28"/>
          <w:szCs w:val="28"/>
        </w:rPr>
      </w:pPr>
    </w:p>
    <w:p w:rsidR="0002688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Pour tout dire</w:t>
      </w:r>
      <w:r w:rsidR="0002688D">
        <w:rPr>
          <w:rFonts w:ascii="Courier New" w:hAnsi="Courier New" w:cs="Courier New"/>
          <w:sz w:val="28"/>
          <w:szCs w:val="28"/>
        </w:rPr>
        <w:t> :</w:t>
      </w:r>
      <w:r w:rsidRPr="007A5F8F">
        <w:rPr>
          <w:rFonts w:ascii="Courier New" w:hAnsi="Courier New" w:cs="Courier New"/>
          <w:sz w:val="28"/>
          <w:szCs w:val="28"/>
        </w:rPr>
        <w:t xml:space="preserve"> que si quelque chose peut faire </w:t>
      </w:r>
    </w:p>
    <w:p w:rsidR="002F7C6C" w:rsidRDefault="00337697" w:rsidP="00E81B9F">
      <w:pPr>
        <w:rPr>
          <w:rFonts w:ascii="Courier New" w:hAnsi="Courier New" w:cs="Courier New"/>
          <w:sz w:val="28"/>
          <w:szCs w:val="28"/>
        </w:rPr>
      </w:pPr>
      <w:r w:rsidRPr="007A5F8F">
        <w:rPr>
          <w:rFonts w:ascii="Courier New" w:hAnsi="Courier New" w:cs="Courier New"/>
          <w:sz w:val="28"/>
          <w:szCs w:val="28"/>
        </w:rPr>
        <w:t xml:space="preserve">tant soit peu cette </w:t>
      </w:r>
      <w:r w:rsidRPr="0002688D">
        <w:rPr>
          <w:i/>
          <w:iCs/>
        </w:rPr>
        <w:t>monade</w:t>
      </w:r>
      <w:r w:rsidRPr="007A5F8F">
        <w:rPr>
          <w:rFonts w:ascii="Courier New" w:hAnsi="Courier New" w:cs="Courier New"/>
          <w:sz w:val="28"/>
          <w:szCs w:val="28"/>
        </w:rPr>
        <w:t xml:space="preserve"> dans le sens d’une réaction, on peut très bien théoriquement concevoir</w:t>
      </w:r>
      <w:r w:rsidRPr="007A5F8F">
        <w:rPr>
          <w:b/>
          <w:bCs/>
          <w:sz w:val="28"/>
          <w:szCs w:val="28"/>
        </w:rPr>
        <w:t xml:space="preserve">  </w:t>
      </w:r>
      <w:r w:rsidRPr="007A5F8F">
        <w:rPr>
          <w:rFonts w:ascii="Courier New" w:hAnsi="Courier New" w:cs="Courier New"/>
          <w:sz w:val="28"/>
          <w:szCs w:val="28"/>
        </w:rPr>
        <w:t xml:space="preserve">que toute </w:t>
      </w:r>
    </w:p>
    <w:p w:rsidR="0002688D" w:rsidRDefault="00337697" w:rsidP="00E81B9F">
      <w:pPr>
        <w:rPr>
          <w:rFonts w:ascii="Courier New" w:hAnsi="Courier New" w:cs="Courier New"/>
          <w:sz w:val="28"/>
          <w:szCs w:val="28"/>
        </w:rPr>
      </w:pPr>
      <w:r w:rsidRPr="007A5F8F">
        <w:rPr>
          <w:rFonts w:ascii="Courier New" w:hAnsi="Courier New" w:cs="Courier New"/>
          <w:sz w:val="28"/>
          <w:szCs w:val="28"/>
        </w:rPr>
        <w:t xml:space="preserve">sa fin soit quand même de revenir à cette </w:t>
      </w:r>
      <w:r w:rsidRPr="0002688D">
        <w:rPr>
          <w:i/>
        </w:rPr>
        <w:t>position de départ</w:t>
      </w:r>
      <w:r w:rsidRPr="007A5F8F">
        <w:rPr>
          <w:rFonts w:ascii="Courier New" w:hAnsi="Courier New" w:cs="Courier New"/>
          <w:sz w:val="28"/>
          <w:szCs w:val="28"/>
        </w:rPr>
        <w:t xml:space="preserve">. </w:t>
      </w:r>
    </w:p>
    <w:p w:rsidR="0002688D" w:rsidRDefault="0002688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On voit très difficilement ce qui peut conditionner cet énorme détour qui pour le moins constitue une structuration tout de même complexe et riche qui est celle à laquelle nous avons affaire dans les faits.</w:t>
      </w:r>
    </w:p>
    <w:p w:rsidR="00337697" w:rsidRPr="007A5F8F" w:rsidRDefault="00337697" w:rsidP="00E81B9F">
      <w:pPr>
        <w:rPr>
          <w:rFonts w:ascii="Courier New" w:hAnsi="Courier New" w:cs="Courier New"/>
          <w:sz w:val="28"/>
          <w:szCs w:val="28"/>
        </w:rPr>
      </w:pPr>
    </w:p>
    <w:p w:rsidR="0002688D"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bien de ça qu’il s’agit et à quoi tout au long de cet article les auteurs vont </w:t>
      </w:r>
      <w:r w:rsidRPr="0002688D">
        <w:rPr>
          <w:i/>
        </w:rPr>
        <w:t>s’efforcer de répondre</w:t>
      </w:r>
      <w:r w:rsidRPr="007A5F8F">
        <w:rPr>
          <w:rFonts w:ascii="Courier New" w:hAnsi="Courier New" w:cs="Courier New"/>
          <w:sz w:val="28"/>
          <w:szCs w:val="28"/>
        </w:rPr>
        <w:t xml:space="preserve">. </w:t>
      </w:r>
    </w:p>
    <w:p w:rsidR="0002688D" w:rsidRDefault="0002688D" w:rsidP="00E81B9F">
      <w:pPr>
        <w:rPr>
          <w:rFonts w:ascii="Courier New" w:hAnsi="Courier New" w:cs="Courier New"/>
          <w:sz w:val="28"/>
          <w:szCs w:val="28"/>
        </w:rPr>
      </w:pPr>
    </w:p>
    <w:p w:rsidR="0002688D" w:rsidRDefault="00337697" w:rsidP="00E81B9F">
      <w:pPr>
        <w:rPr>
          <w:rFonts w:ascii="Courier New" w:hAnsi="Courier New" w:cs="Courier New"/>
          <w:sz w:val="28"/>
          <w:szCs w:val="28"/>
        </w:rPr>
      </w:pPr>
      <w:r w:rsidRPr="007A5F8F">
        <w:rPr>
          <w:rFonts w:ascii="Courier New" w:hAnsi="Courier New" w:cs="Courier New"/>
          <w:sz w:val="28"/>
          <w:szCs w:val="28"/>
        </w:rPr>
        <w:t>Pour cela ils s’engagent</w:t>
      </w:r>
      <w:r w:rsidR="0002688D">
        <w:rPr>
          <w:rFonts w:ascii="Courier New" w:hAnsi="Courier New" w:cs="Courier New"/>
          <w:sz w:val="28"/>
          <w:szCs w:val="28"/>
        </w:rPr>
        <w:t>…</w:t>
      </w:r>
    </w:p>
    <w:p w:rsidR="0002688D" w:rsidRDefault="00337697" w:rsidP="0002688D">
      <w:pPr>
        <w:ind w:firstLine="708"/>
        <w:rPr>
          <w:rFonts w:ascii="Courier New" w:hAnsi="Courier New" w:cs="Courier New"/>
          <w:sz w:val="28"/>
          <w:szCs w:val="28"/>
        </w:rPr>
      </w:pPr>
      <w:r w:rsidRPr="007A5F8F">
        <w:rPr>
          <w:rFonts w:ascii="Courier New" w:hAnsi="Courier New" w:cs="Courier New"/>
          <w:sz w:val="28"/>
          <w:szCs w:val="28"/>
        </w:rPr>
        <w:t>assez servilement je dois dire</w:t>
      </w:r>
    </w:p>
    <w:p w:rsidR="00337697" w:rsidRPr="007A5F8F" w:rsidRDefault="0002688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des </w:t>
      </w:r>
      <w:r w:rsidR="00337697" w:rsidRPr="0002688D">
        <w:rPr>
          <w:i/>
        </w:rPr>
        <w:t>voies ouvertes par</w:t>
      </w:r>
      <w:r w:rsidR="00337697" w:rsidRPr="007A5F8F">
        <w:rPr>
          <w:rFonts w:ascii="Courier New" w:hAnsi="Courier New" w:cs="Courier New"/>
          <w:sz w:val="28"/>
          <w:szCs w:val="28"/>
        </w:rPr>
        <w:t xml:space="preserve"> FREUD, qui sont celles</w:t>
      </w:r>
      <w:r w:rsidR="00454FCC">
        <w:rPr>
          <w:rFonts w:ascii="Courier New" w:hAnsi="Courier New" w:cs="Courier New"/>
          <w:sz w:val="28"/>
          <w:szCs w:val="28"/>
        </w:rPr>
        <w:t>–</w:t>
      </w:r>
      <w:r w:rsidR="00337697" w:rsidRPr="007A5F8F">
        <w:rPr>
          <w:rFonts w:ascii="Courier New" w:hAnsi="Courier New" w:cs="Courier New"/>
          <w:sz w:val="28"/>
          <w:szCs w:val="28"/>
        </w:rPr>
        <w:t xml:space="preserve">ci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le ressort de la complexification du sujet, de cette structure du sujet…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vous voyez que c’est aujourd’hui ce qui fait l’équilibre, le thème unique de ce que </w:t>
      </w:r>
      <w:r w:rsidRPr="0002688D">
        <w:rPr>
          <w:i/>
        </w:rPr>
        <w:t>je vous développe</w:t>
      </w:r>
    </w:p>
    <w:p w:rsidR="0002688D" w:rsidRDefault="00337697" w:rsidP="00E81B9F">
      <w:pPr>
        <w:rPr>
          <w:rFonts w:ascii="Courier New" w:hAnsi="Courier New" w:cs="Courier New"/>
          <w:sz w:val="28"/>
          <w:szCs w:val="28"/>
        </w:rPr>
      </w:pPr>
      <w:r w:rsidRPr="007A5F8F">
        <w:rPr>
          <w:rFonts w:ascii="Courier New" w:hAnsi="Courier New" w:cs="Courier New"/>
          <w:sz w:val="28"/>
          <w:szCs w:val="28"/>
        </w:rPr>
        <w:t>…cette complexification du sujet</w:t>
      </w:r>
      <w:r w:rsidR="0002688D">
        <w:rPr>
          <w:rFonts w:ascii="Courier New" w:hAnsi="Courier New" w:cs="Courier New"/>
          <w:sz w:val="28"/>
          <w:szCs w:val="28"/>
        </w:rPr>
        <w:t>, à</w:t>
      </w:r>
      <w:r w:rsidRPr="007A5F8F">
        <w:rPr>
          <w:rFonts w:ascii="Courier New" w:hAnsi="Courier New" w:cs="Courier New"/>
          <w:sz w:val="28"/>
          <w:szCs w:val="28"/>
        </w:rPr>
        <w:t xml:space="preserve"> savoir l’entrée en jeu de </w:t>
      </w:r>
      <w:r w:rsidR="0002688D" w:rsidRPr="007A5F8F">
        <w:rPr>
          <w:rFonts w:ascii="Courier New" w:hAnsi="Courier New" w:cs="Courier New"/>
          <w:sz w:val="28"/>
          <w:szCs w:val="28"/>
        </w:rPr>
        <w:t>l’</w:t>
      </w:r>
      <w:r w:rsidR="009B0AA7" w:rsidRPr="00E26C75">
        <w:rPr>
          <w:i/>
          <w:color w:val="0000CC"/>
        </w:rPr>
        <w:t>idéal du moi</w:t>
      </w:r>
      <w:r w:rsidR="0002688D">
        <w:rPr>
          <w:rFonts w:ascii="Courier New" w:hAnsi="Courier New" w:cs="Courier New"/>
          <w:sz w:val="28"/>
          <w:szCs w:val="28"/>
        </w:rPr>
        <w:t>.</w:t>
      </w:r>
      <w:r w:rsidRPr="007A5F8F">
        <w:rPr>
          <w:rFonts w:ascii="Courier New" w:hAnsi="Courier New" w:cs="Courier New"/>
          <w:sz w:val="28"/>
          <w:szCs w:val="28"/>
        </w:rPr>
        <w:t xml:space="preserve"> </w:t>
      </w:r>
    </w:p>
    <w:p w:rsidR="0002688D" w:rsidRDefault="0002688D" w:rsidP="00E81B9F">
      <w:pPr>
        <w:rPr>
          <w:rFonts w:ascii="Courier New" w:hAnsi="Courier New" w:cs="Courier New"/>
          <w:sz w:val="28"/>
          <w:szCs w:val="28"/>
        </w:rPr>
      </w:pPr>
    </w:p>
    <w:p w:rsidR="0002688D" w:rsidRDefault="00337697" w:rsidP="00E81B9F">
      <w:pPr>
        <w:rPr>
          <w:rFonts w:ascii="Courier New" w:hAnsi="Courier New" w:cs="Courier New"/>
          <w:sz w:val="28"/>
          <w:szCs w:val="28"/>
        </w:rPr>
      </w:pPr>
      <w:r w:rsidRPr="007A5F8F">
        <w:rPr>
          <w:rFonts w:ascii="Courier New" w:hAnsi="Courier New" w:cs="Courier New"/>
          <w:sz w:val="28"/>
          <w:szCs w:val="28"/>
        </w:rPr>
        <w:t>FREUD, dans l’</w:t>
      </w:r>
      <w:r w:rsidRPr="0002688D">
        <w:rPr>
          <w:i/>
          <w:iCs/>
        </w:rPr>
        <w:t>Introduction au narcissisme</w:t>
      </w:r>
      <w:r w:rsidRPr="007A5F8F">
        <w:rPr>
          <w:rFonts w:ascii="Courier New" w:hAnsi="Courier New" w:cs="Courier New"/>
          <w:sz w:val="28"/>
          <w:szCs w:val="28"/>
        </w:rPr>
        <w:t>, nous indique que c’est l’artifice par quoi le sujet va pouvoir maintenir son idéal</w:t>
      </w:r>
      <w:r w:rsidR="0002688D">
        <w:rPr>
          <w:rFonts w:ascii="Courier New" w:hAnsi="Courier New" w:cs="Courier New"/>
          <w:sz w:val="28"/>
          <w:szCs w:val="28"/>
        </w:rPr>
        <w:t>…</w:t>
      </w:r>
      <w:r w:rsidRPr="007A5F8F">
        <w:rPr>
          <w:rFonts w:ascii="Courier New" w:hAnsi="Courier New" w:cs="Courier New"/>
          <w:sz w:val="28"/>
          <w:szCs w:val="28"/>
        </w:rPr>
        <w:t xml:space="preserve"> </w:t>
      </w:r>
    </w:p>
    <w:p w:rsidR="0002688D" w:rsidRDefault="00337697" w:rsidP="0002688D">
      <w:pPr>
        <w:ind w:firstLine="708"/>
        <w:rPr>
          <w:rFonts w:ascii="Courier New" w:hAnsi="Courier New" w:cs="Courier New"/>
          <w:sz w:val="28"/>
          <w:szCs w:val="28"/>
        </w:rPr>
      </w:pPr>
      <w:r w:rsidRPr="007A5F8F">
        <w:rPr>
          <w:rFonts w:ascii="Courier New" w:hAnsi="Courier New" w:cs="Courier New"/>
          <w:sz w:val="28"/>
          <w:szCs w:val="28"/>
        </w:rPr>
        <w:t>disons pour abréger parce qu’il est tard</w:t>
      </w:r>
    </w:p>
    <w:p w:rsidR="00337697" w:rsidRPr="007A5F8F" w:rsidRDefault="0002688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w:t>
      </w:r>
      <w:r w:rsidR="002F7C6C">
        <w:rPr>
          <w:rFonts w:ascii="Courier New" w:hAnsi="Courier New" w:cs="Courier New"/>
          <w:sz w:val="28"/>
          <w:szCs w:val="28"/>
        </w:rPr>
        <w:t>« </w:t>
      </w:r>
      <w:r w:rsidR="00337697" w:rsidRPr="002F7C6C">
        <w:rPr>
          <w:i/>
        </w:rPr>
        <w:t>toute</w:t>
      </w:r>
      <w:r w:rsidR="002F7C6C" w:rsidRPr="002F7C6C">
        <w:rPr>
          <w:i/>
        </w:rPr>
        <w:t>–</w:t>
      </w:r>
      <w:r w:rsidR="00337697" w:rsidRPr="002F7C6C">
        <w:rPr>
          <w:i/>
        </w:rPr>
        <w:t>puissance</w:t>
      </w:r>
      <w:r w:rsidR="002F7C6C">
        <w:rPr>
          <w:rFonts w:ascii="Courier New" w:hAnsi="Courier New" w:cs="Courier New"/>
          <w:sz w:val="28"/>
          <w:szCs w:val="28"/>
        </w:rPr>
        <w:t> »</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02688D" w:rsidRDefault="00337697" w:rsidP="00E81B9F">
      <w:pPr>
        <w:rPr>
          <w:rFonts w:ascii="Courier New" w:hAnsi="Courier New" w:cs="Courier New"/>
          <w:sz w:val="28"/>
          <w:szCs w:val="28"/>
        </w:rPr>
      </w:pPr>
      <w:r w:rsidRPr="007A5F8F">
        <w:rPr>
          <w:rFonts w:ascii="Courier New" w:hAnsi="Courier New" w:cs="Courier New"/>
          <w:sz w:val="28"/>
          <w:szCs w:val="28"/>
        </w:rPr>
        <w:t>Dans le texte de FREUD</w:t>
      </w:r>
      <w:r w:rsidR="0002688D">
        <w:rPr>
          <w:rFonts w:ascii="Courier New" w:hAnsi="Courier New" w:cs="Courier New"/>
          <w:sz w:val="28"/>
          <w:szCs w:val="28"/>
        </w:rPr>
        <w:t>…</w:t>
      </w:r>
    </w:p>
    <w:p w:rsidR="0002688D" w:rsidRDefault="00337697" w:rsidP="0002688D">
      <w:pPr>
        <w:ind w:firstLine="708"/>
        <w:rPr>
          <w:rFonts w:ascii="Courier New" w:hAnsi="Courier New" w:cs="Courier New"/>
          <w:sz w:val="28"/>
          <w:szCs w:val="28"/>
        </w:rPr>
      </w:pPr>
      <w:r w:rsidRPr="007A5F8F">
        <w:rPr>
          <w:rFonts w:ascii="Courier New" w:hAnsi="Courier New" w:cs="Courier New"/>
          <w:sz w:val="28"/>
          <w:szCs w:val="28"/>
        </w:rPr>
        <w:t>inaugural, surtout si on le lit</w:t>
      </w:r>
    </w:p>
    <w:p w:rsidR="0002688D" w:rsidRDefault="0002688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ça vient, ça passe et puis ça éclaire à ce moment</w:t>
      </w:r>
      <w:r w:rsidR="00454FCC">
        <w:rPr>
          <w:rFonts w:ascii="Courier New" w:hAnsi="Courier New" w:cs="Courier New"/>
          <w:sz w:val="28"/>
          <w:szCs w:val="28"/>
        </w:rPr>
        <w:t>–</w:t>
      </w:r>
      <w:r w:rsidR="00337697" w:rsidRPr="007A5F8F">
        <w:rPr>
          <w:rFonts w:ascii="Courier New" w:hAnsi="Courier New" w:cs="Courier New"/>
          <w:sz w:val="28"/>
          <w:szCs w:val="28"/>
        </w:rPr>
        <w:t xml:space="preserve">là déjà suffisamment de choses pour que nous ne lui demandions pas plus. </w:t>
      </w:r>
    </w:p>
    <w:p w:rsidR="0002688D" w:rsidRDefault="0002688D" w:rsidP="00E81B9F">
      <w:pPr>
        <w:rPr>
          <w:rFonts w:ascii="Courier New" w:hAnsi="Courier New" w:cs="Courier New"/>
          <w:sz w:val="28"/>
          <w:szCs w:val="28"/>
        </w:rPr>
      </w:pPr>
    </w:p>
    <w:p w:rsidR="0002688D"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clair que comme la pensée de FREUD </w:t>
      </w:r>
    </w:p>
    <w:p w:rsidR="0002688D" w:rsidRDefault="00337697" w:rsidP="00E81B9F">
      <w:pPr>
        <w:rPr>
          <w:rFonts w:ascii="Courier New" w:hAnsi="Courier New" w:cs="Courier New"/>
          <w:sz w:val="28"/>
          <w:szCs w:val="28"/>
        </w:rPr>
      </w:pPr>
      <w:r w:rsidRPr="007A5F8F">
        <w:rPr>
          <w:rFonts w:ascii="Courier New" w:hAnsi="Courier New" w:cs="Courier New"/>
          <w:sz w:val="28"/>
          <w:szCs w:val="28"/>
        </w:rPr>
        <w:t xml:space="preserve">a quelque peu couru à partir de là, nos auteurs </w:t>
      </w:r>
    </w:p>
    <w:p w:rsidR="0002688D" w:rsidRDefault="00337697" w:rsidP="00E81B9F">
      <w:pPr>
        <w:rPr>
          <w:rFonts w:ascii="Courier New" w:hAnsi="Courier New" w:cs="Courier New"/>
          <w:sz w:val="28"/>
          <w:szCs w:val="28"/>
        </w:rPr>
      </w:pPr>
      <w:r w:rsidRPr="007A5F8F">
        <w:rPr>
          <w:rFonts w:ascii="Courier New" w:hAnsi="Courier New" w:cs="Courier New"/>
          <w:sz w:val="28"/>
          <w:szCs w:val="28"/>
        </w:rPr>
        <w:t xml:space="preserve">se trouvent devant une </w:t>
      </w:r>
      <w:r w:rsidRPr="0002688D">
        <w:rPr>
          <w:rFonts w:ascii="Courier New" w:hAnsi="Courier New" w:cs="Courier New"/>
          <w:i/>
        </w:rPr>
        <w:t>complexification</w:t>
      </w:r>
      <w:r w:rsidRPr="007A5F8F">
        <w:rPr>
          <w:rFonts w:ascii="Courier New" w:hAnsi="Courier New" w:cs="Courier New"/>
          <w:sz w:val="28"/>
          <w:szCs w:val="28"/>
        </w:rPr>
        <w:t xml:space="preserve"> un peu sérieuse de cette première différenciation, qu’ils ont à faire face à la distance, à la différence qu’il y a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d’un </w:t>
      </w:r>
      <w:r w:rsidR="009B0AA7" w:rsidRPr="00E26C75">
        <w:rPr>
          <w:i/>
          <w:color w:val="0000CC"/>
        </w:rPr>
        <w:t>idéal du moi</w:t>
      </w:r>
      <w:r w:rsidRPr="007A5F8F">
        <w:rPr>
          <w:rFonts w:ascii="Courier New" w:hAnsi="Courier New" w:cs="Courier New"/>
          <w:sz w:val="28"/>
          <w:szCs w:val="28"/>
        </w:rPr>
        <w:t xml:space="preserve"> qui serait en fin de compte fait pour justement restituer au sujet </w:t>
      </w:r>
      <w:r w:rsidR="00454FCC">
        <w:rPr>
          <w:rFonts w:ascii="Courier New" w:hAnsi="Courier New" w:cs="Courier New"/>
          <w:sz w:val="28"/>
          <w:szCs w:val="28"/>
        </w:rPr>
        <w:t>–</w:t>
      </w:r>
      <w:r w:rsidRPr="007A5F8F">
        <w:rPr>
          <w:rFonts w:ascii="Courier New" w:hAnsi="Courier New" w:cs="Courier New"/>
          <w:sz w:val="28"/>
          <w:szCs w:val="28"/>
        </w:rPr>
        <w:t xml:space="preserve"> vous voyez dans quel sens </w:t>
      </w:r>
      <w:r w:rsidR="00454FCC">
        <w:rPr>
          <w:rFonts w:ascii="Courier New" w:hAnsi="Courier New" w:cs="Courier New"/>
          <w:sz w:val="28"/>
          <w:szCs w:val="28"/>
        </w:rPr>
        <w:t>–</w:t>
      </w:r>
      <w:r w:rsidRPr="007A5F8F">
        <w:rPr>
          <w:rFonts w:ascii="Courier New" w:hAnsi="Courier New" w:cs="Courier New"/>
          <w:sz w:val="28"/>
          <w:szCs w:val="28"/>
        </w:rPr>
        <w:t xml:space="preserve"> les bénéfices de l’amour. </w:t>
      </w:r>
    </w:p>
    <w:p w:rsidR="0002688D" w:rsidRPr="007A5F8F" w:rsidRDefault="0002688D" w:rsidP="00E81B9F">
      <w:pPr>
        <w:rPr>
          <w:rFonts w:ascii="Courier New" w:hAnsi="Courier New" w:cs="Courier New"/>
          <w:sz w:val="28"/>
          <w:szCs w:val="28"/>
        </w:rPr>
      </w:pPr>
    </w:p>
    <w:p w:rsidR="0002688D" w:rsidRDefault="0002688D" w:rsidP="00E81B9F">
      <w:pPr>
        <w:rPr>
          <w:rFonts w:ascii="Courier New" w:hAnsi="Courier New" w:cs="Courier New"/>
          <w:sz w:val="28"/>
          <w:szCs w:val="28"/>
        </w:rPr>
      </w:pPr>
      <w:r>
        <w:rPr>
          <w:rFonts w:ascii="Courier New" w:hAnsi="Courier New" w:cs="Courier New"/>
          <w:sz w:val="28"/>
          <w:szCs w:val="28"/>
        </w:rPr>
        <w:lastRenderedPageBreak/>
        <w:t>L</w:t>
      </w:r>
      <w:r w:rsidRPr="007A5F8F">
        <w:rPr>
          <w:rFonts w:ascii="Courier New" w:hAnsi="Courier New" w:cs="Courier New"/>
          <w:sz w:val="28"/>
          <w:szCs w:val="28"/>
        </w:rPr>
        <w:t>’</w:t>
      </w:r>
      <w:r w:rsidR="009B0AA7" w:rsidRPr="00E26C75">
        <w:rPr>
          <w:i/>
          <w:color w:val="0000CC"/>
        </w:rPr>
        <w:t>idéal du moi</w:t>
      </w:r>
      <w:r w:rsidR="009B0AA7" w:rsidRPr="007A5F8F">
        <w:rPr>
          <w:rFonts w:ascii="Courier New" w:hAnsi="Courier New" w:cs="Courier New"/>
          <w:sz w:val="28"/>
          <w:szCs w:val="28"/>
        </w:rPr>
        <w:t xml:space="preserve"> </w:t>
      </w:r>
      <w:r w:rsidR="00337697" w:rsidRPr="007A5F8F">
        <w:rPr>
          <w:rFonts w:ascii="Courier New" w:hAnsi="Courier New" w:cs="Courier New"/>
          <w:sz w:val="28"/>
          <w:szCs w:val="28"/>
        </w:rPr>
        <w:t>c’est ce quelque chose qui</w:t>
      </w:r>
      <w:r>
        <w:rPr>
          <w:rFonts w:ascii="Courier New" w:hAnsi="Courier New" w:cs="Courier New"/>
          <w:sz w:val="28"/>
          <w:szCs w:val="28"/>
        </w:rPr>
        <w:t>…</w:t>
      </w:r>
    </w:p>
    <w:p w:rsidR="0002688D" w:rsidRDefault="00337697" w:rsidP="0002688D">
      <w:pPr>
        <w:ind w:left="708"/>
        <w:rPr>
          <w:rFonts w:ascii="Courier New" w:hAnsi="Courier New" w:cs="Courier New"/>
          <w:sz w:val="28"/>
          <w:szCs w:val="28"/>
        </w:rPr>
      </w:pPr>
      <w:r w:rsidRPr="007A5F8F">
        <w:rPr>
          <w:rFonts w:ascii="Courier New" w:hAnsi="Courier New" w:cs="Courier New"/>
          <w:sz w:val="28"/>
          <w:szCs w:val="28"/>
        </w:rPr>
        <w:t>d’être en soi</w:t>
      </w:r>
      <w:r w:rsidR="00454FCC">
        <w:rPr>
          <w:rFonts w:ascii="Courier New" w:hAnsi="Courier New" w:cs="Courier New"/>
          <w:sz w:val="28"/>
          <w:szCs w:val="28"/>
        </w:rPr>
        <w:t>–</w:t>
      </w:r>
      <w:r w:rsidRPr="007A5F8F">
        <w:rPr>
          <w:rFonts w:ascii="Courier New" w:hAnsi="Courier New" w:cs="Courier New"/>
          <w:sz w:val="28"/>
          <w:szCs w:val="28"/>
        </w:rPr>
        <w:t xml:space="preserve">même originé dans </w:t>
      </w:r>
    </w:p>
    <w:p w:rsidR="0002688D" w:rsidRDefault="00337697" w:rsidP="0002688D">
      <w:pPr>
        <w:ind w:left="708"/>
        <w:rPr>
          <w:rFonts w:ascii="Courier New" w:hAnsi="Courier New" w:cs="Courier New"/>
          <w:sz w:val="28"/>
          <w:szCs w:val="28"/>
        </w:rPr>
      </w:pPr>
      <w:r w:rsidRPr="007A5F8F">
        <w:rPr>
          <w:rFonts w:ascii="Courier New" w:hAnsi="Courier New" w:cs="Courier New"/>
          <w:sz w:val="28"/>
          <w:szCs w:val="28"/>
        </w:rPr>
        <w:t>les premières lésions du narcissisme</w:t>
      </w:r>
    </w:p>
    <w:p w:rsidR="0002688D" w:rsidRDefault="0002688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redevient apprivoisé d’être introjecté. </w:t>
      </w:r>
    </w:p>
    <w:p w:rsidR="0002688D"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que nous explique FREUD d’ailleurs. </w:t>
      </w:r>
    </w:p>
    <w:p w:rsidR="0002688D" w:rsidRDefault="0002688D" w:rsidP="00E81B9F">
      <w:pPr>
        <w:rPr>
          <w:rFonts w:ascii="Courier New" w:hAnsi="Courier New" w:cs="Courier New"/>
          <w:sz w:val="28"/>
          <w:szCs w:val="28"/>
        </w:rPr>
      </w:pPr>
    </w:p>
    <w:p w:rsidR="00FC4F73" w:rsidRDefault="00337697" w:rsidP="00E81B9F">
      <w:pPr>
        <w:rPr>
          <w:rFonts w:ascii="Courier New" w:hAnsi="Courier New" w:cs="Courier New"/>
          <w:sz w:val="28"/>
          <w:szCs w:val="28"/>
        </w:rPr>
      </w:pPr>
      <w:r w:rsidRPr="007A5F8F">
        <w:rPr>
          <w:rFonts w:ascii="Courier New" w:hAnsi="Courier New" w:cs="Courier New"/>
          <w:sz w:val="28"/>
          <w:szCs w:val="28"/>
        </w:rPr>
        <w:t xml:space="preserve">Pour le </w:t>
      </w:r>
      <w:r w:rsidR="009B0AA7" w:rsidRPr="0002688D">
        <w:rPr>
          <w:i/>
          <w:color w:val="0000CC"/>
        </w:rPr>
        <w:t>su</w:t>
      </w:r>
      <w:r w:rsidRPr="0002688D">
        <w:rPr>
          <w:i/>
          <w:color w:val="0000CC"/>
        </w:rPr>
        <w:t>rmoi</w:t>
      </w:r>
      <w:r w:rsidRPr="007A5F8F">
        <w:rPr>
          <w:rFonts w:ascii="Courier New" w:hAnsi="Courier New" w:cs="Courier New"/>
          <w:sz w:val="28"/>
          <w:szCs w:val="28"/>
        </w:rPr>
        <w:t xml:space="preserve">, on s’apercevra qu’il faut bien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 xml:space="preserve">tout de même admettre qu’il doit y avoir un autre mécanisme, car tout en étant introjecté, </w:t>
      </w:r>
      <w:r w:rsidR="00FC4F73" w:rsidRPr="007A5F8F">
        <w:rPr>
          <w:rFonts w:ascii="Courier New" w:hAnsi="Courier New" w:cs="Courier New"/>
          <w:sz w:val="28"/>
          <w:szCs w:val="28"/>
        </w:rPr>
        <w:t xml:space="preserve">le </w:t>
      </w:r>
      <w:r w:rsidR="009B0AA7" w:rsidRPr="0002688D">
        <w:rPr>
          <w:i/>
          <w:color w:val="0000CC"/>
        </w:rPr>
        <w:t>sur</w:t>
      </w:r>
      <w:r w:rsidR="00FC4F73" w:rsidRPr="0002688D">
        <w:rPr>
          <w:i/>
          <w:color w:val="0000CC"/>
        </w:rPr>
        <w:t>moi</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ne devient pas pour autant beaucoup plus bénéfique. Et je m’arrête là, je reprendrai.</w:t>
      </w:r>
    </w:p>
    <w:p w:rsidR="00337697" w:rsidRPr="007A5F8F" w:rsidRDefault="00337697" w:rsidP="00E81B9F">
      <w:pPr>
        <w:rPr>
          <w:rFonts w:ascii="Courier New" w:hAnsi="Courier New" w:cs="Courier New"/>
          <w:sz w:val="28"/>
          <w:szCs w:val="28"/>
        </w:rPr>
      </w:pPr>
    </w:p>
    <w:p w:rsidR="002F7C6C" w:rsidRDefault="00337697" w:rsidP="00E81B9F">
      <w:pPr>
        <w:rPr>
          <w:rFonts w:ascii="Courier New" w:hAnsi="Courier New" w:cs="Courier New"/>
          <w:sz w:val="28"/>
          <w:szCs w:val="28"/>
        </w:rPr>
      </w:pPr>
      <w:r w:rsidRPr="007A5F8F">
        <w:rPr>
          <w:rFonts w:ascii="Courier New" w:hAnsi="Courier New" w:cs="Courier New"/>
          <w:sz w:val="28"/>
          <w:szCs w:val="28"/>
        </w:rPr>
        <w:t xml:space="preserve">Ce à quoi les auteurs sont amenés nécessairement, c’est à recourir à toute une dialectique d’ÉROS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 xml:space="preserve">et THANATOS qui n’est pas alors une petite affaire.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Ça va un peu fort et même c’est assez joli</w:t>
      </w:r>
      <w:r w:rsidR="00FC4F73">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reportez</w:t>
      </w:r>
      <w:r w:rsidR="00454FCC">
        <w:rPr>
          <w:rFonts w:ascii="Courier New" w:hAnsi="Courier New" w:cs="Courier New"/>
          <w:sz w:val="28"/>
          <w:szCs w:val="28"/>
        </w:rPr>
        <w:t>–</w:t>
      </w:r>
      <w:r w:rsidRPr="007A5F8F">
        <w:rPr>
          <w:rFonts w:ascii="Courier New" w:hAnsi="Courier New" w:cs="Courier New"/>
          <w:sz w:val="28"/>
          <w:szCs w:val="28"/>
        </w:rPr>
        <w:t>vous à cet article</w:t>
      </w:r>
      <w:r w:rsidR="00FC4F73">
        <w:rPr>
          <w:rFonts w:ascii="Courier New" w:hAnsi="Courier New" w:cs="Courier New"/>
          <w:sz w:val="28"/>
          <w:szCs w:val="28"/>
        </w:rPr>
        <w:t> :</w:t>
      </w:r>
      <w:r w:rsidRPr="007A5F8F">
        <w:rPr>
          <w:rFonts w:ascii="Courier New" w:hAnsi="Courier New" w:cs="Courier New"/>
          <w:sz w:val="28"/>
          <w:szCs w:val="28"/>
        </w:rPr>
        <w:t xml:space="preserve"> </w:t>
      </w:r>
      <w:r w:rsidRPr="00FC4F73">
        <w:rPr>
          <w:i/>
        </w:rPr>
        <w:t>vous en aurez pour votre argent</w:t>
      </w:r>
      <w:r w:rsidRPr="007A5F8F">
        <w:rPr>
          <w:rFonts w:ascii="Courier New" w:hAnsi="Courier New" w:cs="Courier New"/>
          <w:sz w:val="28"/>
          <w:szCs w:val="28"/>
        </w:rPr>
        <w:t>.</w:t>
      </w:r>
    </w:p>
    <w:p w:rsidR="00FC4F73" w:rsidRDefault="00FC4F73" w:rsidP="00E81B9F">
      <w:pPr>
        <w:pStyle w:val="Corpsdetexte"/>
        <w:rPr>
          <w:b w:val="0"/>
          <w:bCs w:val="0"/>
          <w:sz w:val="28"/>
          <w:szCs w:val="28"/>
        </w:rPr>
      </w:pPr>
    </w:p>
    <w:p w:rsidR="00FC4F73" w:rsidRDefault="00337697" w:rsidP="00E81B9F">
      <w:pPr>
        <w:pStyle w:val="Corpsdetexte"/>
        <w:rPr>
          <w:b w:val="0"/>
          <w:bCs w:val="0"/>
          <w:sz w:val="28"/>
          <w:szCs w:val="28"/>
        </w:rPr>
      </w:pPr>
      <w:r w:rsidRPr="007A5F8F">
        <w:rPr>
          <w:b w:val="0"/>
          <w:bCs w:val="0"/>
          <w:sz w:val="28"/>
          <w:szCs w:val="28"/>
        </w:rPr>
        <w:t xml:space="preserve">Mais avant de vous quitter je voudrais tout de même vous suggérer quelque chose de vif et d’amusant, destiné à vous donner l’idée de ce qu’une </w:t>
      </w:r>
      <w:r w:rsidRPr="00FC4F73">
        <w:rPr>
          <w:rFonts w:ascii="Times New Roman" w:hAnsi="Times New Roman" w:cs="Times New Roman"/>
          <w:b w:val="0"/>
          <w:bCs w:val="0"/>
          <w:i/>
        </w:rPr>
        <w:t>introduction</w:t>
      </w:r>
      <w:r w:rsidRPr="007A5F8F">
        <w:rPr>
          <w:b w:val="0"/>
          <w:bCs w:val="0"/>
          <w:sz w:val="28"/>
          <w:szCs w:val="28"/>
        </w:rPr>
        <w:t xml:space="preserve"> plus juste à la fonction du narcissisme permet</w:t>
      </w:r>
      <w:r w:rsidR="00FC4F73">
        <w:rPr>
          <w:b w:val="0"/>
          <w:bCs w:val="0"/>
          <w:sz w:val="28"/>
          <w:szCs w:val="28"/>
        </w:rPr>
        <w:t>,</w:t>
      </w:r>
      <w:r w:rsidRPr="007A5F8F">
        <w:rPr>
          <w:b w:val="0"/>
          <w:bCs w:val="0"/>
          <w:sz w:val="28"/>
          <w:szCs w:val="28"/>
        </w:rPr>
        <w:t xml:space="preserve"> </w:t>
      </w:r>
    </w:p>
    <w:p w:rsidR="00FC4F73" w:rsidRDefault="00337697" w:rsidP="00E81B9F">
      <w:pPr>
        <w:pStyle w:val="Corpsdetexte"/>
        <w:rPr>
          <w:b w:val="0"/>
          <w:bCs w:val="0"/>
          <w:sz w:val="28"/>
          <w:szCs w:val="28"/>
        </w:rPr>
      </w:pPr>
      <w:r w:rsidRPr="007A5F8F">
        <w:rPr>
          <w:b w:val="0"/>
          <w:bCs w:val="0"/>
          <w:sz w:val="28"/>
          <w:szCs w:val="28"/>
        </w:rPr>
        <w:t>je crois</w:t>
      </w:r>
      <w:r w:rsidR="00FC4F73">
        <w:rPr>
          <w:b w:val="0"/>
          <w:bCs w:val="0"/>
          <w:sz w:val="28"/>
          <w:szCs w:val="28"/>
        </w:rPr>
        <w:t>,</w:t>
      </w:r>
      <w:r w:rsidRPr="007A5F8F">
        <w:rPr>
          <w:b w:val="0"/>
          <w:bCs w:val="0"/>
          <w:sz w:val="28"/>
          <w:szCs w:val="28"/>
        </w:rPr>
        <w:t xml:space="preserve"> de mieux articuler, et d’une façon </w:t>
      </w:r>
    </w:p>
    <w:p w:rsidR="002F7C6C" w:rsidRDefault="00337697" w:rsidP="00E81B9F">
      <w:pPr>
        <w:pStyle w:val="Corpsdetexte"/>
        <w:rPr>
          <w:b w:val="0"/>
          <w:bCs w:val="0"/>
          <w:sz w:val="28"/>
          <w:szCs w:val="28"/>
        </w:rPr>
      </w:pPr>
      <w:r w:rsidRPr="007A5F8F">
        <w:rPr>
          <w:b w:val="0"/>
          <w:bCs w:val="0"/>
          <w:sz w:val="28"/>
          <w:szCs w:val="28"/>
        </w:rPr>
        <w:t xml:space="preserve">que confirme toute la pratique analytique depuis </w:t>
      </w:r>
    </w:p>
    <w:p w:rsidR="00337697" w:rsidRPr="007A5F8F" w:rsidRDefault="00337697" w:rsidP="00E81B9F">
      <w:pPr>
        <w:pStyle w:val="Corpsdetexte"/>
        <w:rPr>
          <w:b w:val="0"/>
          <w:bCs w:val="0"/>
          <w:sz w:val="28"/>
          <w:szCs w:val="28"/>
        </w:rPr>
      </w:pPr>
      <w:r w:rsidRPr="007A5F8F">
        <w:rPr>
          <w:b w:val="0"/>
          <w:bCs w:val="0"/>
          <w:sz w:val="28"/>
          <w:szCs w:val="28"/>
        </w:rPr>
        <w:t xml:space="preserve">que ces notions ont été introduites. </w:t>
      </w:r>
    </w:p>
    <w:p w:rsidR="00FC4F73" w:rsidRDefault="00FC4F73" w:rsidP="00E81B9F">
      <w:pPr>
        <w:rPr>
          <w:rFonts w:ascii="Courier New" w:hAnsi="Courier New" w:cs="Courier New"/>
          <w:sz w:val="28"/>
          <w:szCs w:val="28"/>
        </w:rPr>
      </w:pPr>
    </w:p>
    <w:p w:rsidR="00FC4F73" w:rsidRDefault="002F7C6C" w:rsidP="00E81B9F">
      <w:pPr>
        <w:rPr>
          <w:rFonts w:ascii="Courier New" w:hAnsi="Courier New" w:cs="Courier New"/>
          <w:sz w:val="28"/>
          <w:szCs w:val="28"/>
        </w:rPr>
      </w:pPr>
      <w:r>
        <w:rPr>
          <w:i/>
          <w:color w:val="0000CC"/>
        </w:rPr>
        <w:t>M</w:t>
      </w:r>
      <w:r w:rsidR="009B0AA7" w:rsidRPr="00FC4F73">
        <w:rPr>
          <w:i/>
          <w:color w:val="0000CC"/>
        </w:rPr>
        <w:t>oi idéal, idéal du moi</w:t>
      </w:r>
      <w:r w:rsidR="009B0AA7" w:rsidRPr="007A5F8F">
        <w:rPr>
          <w:rFonts w:ascii="Courier New" w:hAnsi="Courier New" w:cs="Courier New"/>
          <w:sz w:val="28"/>
          <w:szCs w:val="28"/>
        </w:rPr>
        <w:t xml:space="preserve"> </w:t>
      </w:r>
      <w:r w:rsidR="00337697" w:rsidRPr="007A5F8F">
        <w:rPr>
          <w:rFonts w:ascii="Courier New" w:hAnsi="Courier New" w:cs="Courier New"/>
          <w:sz w:val="28"/>
          <w:szCs w:val="28"/>
        </w:rPr>
        <w:t xml:space="preserve">ont bien entendu le plus grand rapport avec certaines exigences de préservation du </w:t>
      </w:r>
      <w:r w:rsidR="00337697" w:rsidRPr="00FC4F73">
        <w:rPr>
          <w:i/>
          <w:color w:val="0000CC"/>
        </w:rPr>
        <w:t>narcissisme</w:t>
      </w:r>
      <w:r w:rsidR="00337697" w:rsidRPr="007A5F8F">
        <w:rPr>
          <w:rFonts w:ascii="Courier New" w:hAnsi="Courier New" w:cs="Courier New"/>
          <w:sz w:val="28"/>
          <w:szCs w:val="28"/>
        </w:rPr>
        <w:t xml:space="preserve">.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Mais ce que je vous ai proposé dans la suite</w:t>
      </w:r>
      <w:r w:rsidR="00FC4F73">
        <w:rPr>
          <w:rFonts w:ascii="Courier New" w:hAnsi="Courier New" w:cs="Courier New"/>
          <w:sz w:val="28"/>
          <w:szCs w:val="28"/>
        </w:rPr>
        <w:t>…</w:t>
      </w:r>
    </w:p>
    <w:p w:rsidR="00FC4F73" w:rsidRDefault="00337697" w:rsidP="00FC4F73">
      <w:pPr>
        <w:ind w:left="708"/>
        <w:rPr>
          <w:rFonts w:ascii="Courier New" w:hAnsi="Courier New" w:cs="Courier New"/>
          <w:sz w:val="28"/>
          <w:szCs w:val="28"/>
        </w:rPr>
      </w:pPr>
      <w:r w:rsidRPr="007A5F8F">
        <w:rPr>
          <w:rFonts w:ascii="Courier New" w:hAnsi="Courier New" w:cs="Courier New"/>
          <w:sz w:val="28"/>
          <w:szCs w:val="28"/>
        </w:rPr>
        <w:t xml:space="preserve">dans la filière de mon premier abord d’une modification nécessaire à la théorie analytique telle qu’elle s’engageait dans la voie où je vous ai montré tout à l’heure que le </w:t>
      </w:r>
      <w:r w:rsidR="009B0AA7" w:rsidRPr="00FC4F73">
        <w:rPr>
          <w:i/>
          <w:color w:val="0000CC"/>
        </w:rPr>
        <w:t>moi</w:t>
      </w:r>
      <w:r w:rsidRPr="007A5F8F">
        <w:rPr>
          <w:rFonts w:ascii="Courier New" w:hAnsi="Courier New" w:cs="Courier New"/>
          <w:sz w:val="28"/>
          <w:szCs w:val="28"/>
        </w:rPr>
        <w:t xml:space="preserve"> était utilisé</w:t>
      </w:r>
    </w:p>
    <w:p w:rsidR="00FC4F73" w:rsidRDefault="00FC4F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bien cet abord qui s’appelle dans ce que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je vous enseigne ou enseignais</w:t>
      </w:r>
      <w:r w:rsidR="00FC4F73">
        <w:rPr>
          <w:rFonts w:ascii="Courier New" w:hAnsi="Courier New" w:cs="Courier New"/>
          <w:sz w:val="28"/>
          <w:szCs w:val="28"/>
        </w:rPr>
        <w:t> :</w:t>
      </w:r>
      <w:r w:rsidRPr="007A5F8F">
        <w:rPr>
          <w:rFonts w:ascii="Courier New" w:hAnsi="Courier New" w:cs="Courier New"/>
          <w:sz w:val="28"/>
          <w:szCs w:val="28"/>
        </w:rPr>
        <w:t xml:space="preserve"> </w:t>
      </w:r>
      <w:r w:rsidR="00FC4F73">
        <w:rPr>
          <w:rFonts w:ascii="Courier New" w:hAnsi="Courier New" w:cs="Courier New"/>
          <w:sz w:val="28"/>
          <w:szCs w:val="28"/>
        </w:rPr>
        <w:t>« </w:t>
      </w:r>
      <w:r w:rsidRPr="00FC4F73">
        <w:rPr>
          <w:i/>
          <w:iCs/>
          <w:color w:val="0000CC"/>
        </w:rPr>
        <w:t>le</w:t>
      </w:r>
      <w:r w:rsidRPr="00FC4F73">
        <w:rPr>
          <w:i/>
          <w:color w:val="0000CC"/>
        </w:rPr>
        <w:t xml:space="preserve"> stade du miroir</w:t>
      </w:r>
      <w:r w:rsidR="00FC4F73">
        <w:rPr>
          <w:rFonts w:ascii="Courier New" w:hAnsi="Courier New" w:cs="Courier New"/>
          <w:sz w:val="28"/>
          <w:szCs w:val="28"/>
        </w:rPr>
        <w:t> »</w:t>
      </w:r>
      <w:r w:rsidRPr="007A5F8F">
        <w:rPr>
          <w:rFonts w:ascii="Courier New" w:hAnsi="Courier New" w:cs="Courier New"/>
          <w:sz w:val="28"/>
          <w:szCs w:val="28"/>
        </w:rPr>
        <w:t xml:space="preserve">. </w:t>
      </w:r>
    </w:p>
    <w:p w:rsidR="00FC4F73" w:rsidRDefault="00FC4F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Quelles en sont les conséquences concernant cette économie du </w:t>
      </w:r>
      <w:r w:rsidR="009B0AA7" w:rsidRPr="00FC4F73">
        <w:rPr>
          <w:i/>
          <w:color w:val="0000CC"/>
        </w:rPr>
        <w:t>moi idéal</w:t>
      </w:r>
      <w:r w:rsidRPr="007A5F8F">
        <w:rPr>
          <w:rFonts w:ascii="Courier New" w:hAnsi="Courier New" w:cs="Courier New"/>
          <w:sz w:val="28"/>
          <w:szCs w:val="28"/>
        </w:rPr>
        <w:t>, de l’</w:t>
      </w:r>
      <w:r w:rsidR="009B0AA7" w:rsidRPr="00FC4F73">
        <w:rPr>
          <w:i/>
          <w:color w:val="0000CC"/>
        </w:rPr>
        <w:t>idéal du moi</w:t>
      </w:r>
      <w:r w:rsidR="009B0AA7">
        <w:rPr>
          <w:i/>
          <w:color w:val="0000CC"/>
        </w:rPr>
        <w:t xml:space="preserve">  </w:t>
      </w:r>
      <w:r w:rsidR="009B0AA7" w:rsidRPr="00FC4F73">
        <w:rPr>
          <w:i/>
          <w:color w:val="0000CC"/>
        </w:rPr>
        <w:t xml:space="preserve"> </w:t>
      </w:r>
      <w:r w:rsidRPr="007A5F8F">
        <w:rPr>
          <w:rFonts w:ascii="Courier New" w:hAnsi="Courier New" w:cs="Courier New"/>
          <w:sz w:val="28"/>
          <w:szCs w:val="28"/>
        </w:rPr>
        <w:t xml:space="preserve">et de leur rapport avec la préservation du </w:t>
      </w:r>
      <w:r w:rsidRPr="00FC4F73">
        <w:rPr>
          <w:i/>
          <w:color w:val="0000CC"/>
        </w:rPr>
        <w:t>narcissisme</w:t>
      </w:r>
      <w:r w:rsidRPr="007A5F8F">
        <w:rPr>
          <w:rFonts w:ascii="Courier New" w:hAnsi="Courier New" w:cs="Courier New"/>
          <w:sz w:val="28"/>
          <w:szCs w:val="28"/>
        </w:rPr>
        <w:t>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parce qu’il est tard, je vous l’illustrerai d’une façon j’espère qui vous paraîtra amusante.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J’ai parlé tout à l’heure de voiture, tâchons de voir ce que c’est que le </w:t>
      </w:r>
      <w:r w:rsidR="009B0AA7" w:rsidRPr="00FC4F73">
        <w:rPr>
          <w:i/>
          <w:color w:val="0000CC"/>
        </w:rPr>
        <w:t>moi idéal</w:t>
      </w:r>
      <w:r w:rsidRPr="007A5F8F">
        <w:rPr>
          <w:rFonts w:ascii="Courier New" w:hAnsi="Courier New" w:cs="Courier New"/>
          <w:sz w:val="28"/>
          <w:szCs w:val="28"/>
        </w:rPr>
        <w:t xml:space="preserve">.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Le </w:t>
      </w:r>
      <w:r w:rsidR="009B0AA7" w:rsidRPr="00FC4F73">
        <w:rPr>
          <w:i/>
          <w:color w:val="0000CC"/>
        </w:rPr>
        <w:t>moi idéal</w:t>
      </w:r>
      <w:r w:rsidRPr="007A5F8F">
        <w:rPr>
          <w:rFonts w:ascii="Courier New" w:hAnsi="Courier New" w:cs="Courier New"/>
          <w:sz w:val="28"/>
          <w:szCs w:val="28"/>
        </w:rPr>
        <w:t xml:space="preserve">, c’est le fils de famille au volant de sa petite voiture de sport.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 xml:space="preserve">Avec ça il va vous faire voir du pays.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 xml:space="preserve">Il va faire le malin. </w:t>
      </w:r>
    </w:p>
    <w:p w:rsidR="00FC4F73" w:rsidRDefault="00FC4F73" w:rsidP="00E81B9F">
      <w:pPr>
        <w:rPr>
          <w:rFonts w:ascii="Courier New" w:hAnsi="Courier New" w:cs="Courier New"/>
          <w:sz w:val="28"/>
          <w:szCs w:val="28"/>
        </w:rPr>
      </w:pPr>
    </w:p>
    <w:p w:rsidR="00FC4F73" w:rsidRDefault="00337697" w:rsidP="00E81B9F">
      <w:pPr>
        <w:rPr>
          <w:rFonts w:ascii="Courier New" w:hAnsi="Courier New" w:cs="Courier New"/>
          <w:sz w:val="28"/>
          <w:szCs w:val="28"/>
        </w:rPr>
      </w:pPr>
      <w:r w:rsidRPr="007A5F8F">
        <w:rPr>
          <w:rFonts w:ascii="Courier New" w:hAnsi="Courier New" w:cs="Courier New"/>
          <w:sz w:val="28"/>
          <w:szCs w:val="28"/>
        </w:rPr>
        <w:t xml:space="preserve">Il va exercer son sens du risque, ce qui n’est point une mauvaise chose, son goût du sport comme on dit, et tout va consister à savoir quel sens il donne </w:t>
      </w:r>
    </w:p>
    <w:p w:rsidR="002F7C6C" w:rsidRDefault="00337697" w:rsidP="00E81B9F">
      <w:pPr>
        <w:rPr>
          <w:rFonts w:ascii="Courier New" w:hAnsi="Courier New" w:cs="Courier New"/>
          <w:sz w:val="28"/>
          <w:szCs w:val="28"/>
        </w:rPr>
      </w:pPr>
      <w:r w:rsidRPr="007A5F8F">
        <w:rPr>
          <w:rFonts w:ascii="Courier New" w:hAnsi="Courier New" w:cs="Courier New"/>
          <w:sz w:val="28"/>
          <w:szCs w:val="28"/>
        </w:rPr>
        <w:t xml:space="preserve">à ce mot </w:t>
      </w:r>
      <w:r w:rsidR="00FC4F73">
        <w:rPr>
          <w:rFonts w:ascii="Courier New" w:hAnsi="Courier New" w:cs="Courier New"/>
          <w:sz w:val="28"/>
          <w:szCs w:val="28"/>
        </w:rPr>
        <w:t>« </w:t>
      </w:r>
      <w:r w:rsidRPr="00FC4F73">
        <w:rPr>
          <w:i/>
        </w:rPr>
        <w:t>sport</w:t>
      </w:r>
      <w:r w:rsidR="00FC4F73">
        <w:rPr>
          <w:rFonts w:ascii="Courier New" w:hAnsi="Courier New" w:cs="Courier New"/>
          <w:sz w:val="28"/>
          <w:szCs w:val="28"/>
        </w:rPr>
        <w:t> »,</w:t>
      </w:r>
      <w:r w:rsidRPr="007A5F8F">
        <w:rPr>
          <w:rFonts w:ascii="Courier New" w:hAnsi="Courier New" w:cs="Courier New"/>
          <w:sz w:val="28"/>
          <w:szCs w:val="28"/>
        </w:rPr>
        <w:t xml:space="preserve"> si du </w:t>
      </w:r>
      <w:r w:rsidR="00FC4F73">
        <w:rPr>
          <w:rFonts w:ascii="Courier New" w:hAnsi="Courier New" w:cs="Courier New"/>
          <w:sz w:val="28"/>
          <w:szCs w:val="28"/>
        </w:rPr>
        <w:t>« </w:t>
      </w:r>
      <w:r w:rsidRPr="00FC4F73">
        <w:rPr>
          <w:i/>
        </w:rPr>
        <w:t>sport</w:t>
      </w:r>
      <w:r w:rsidR="00FC4F73">
        <w:rPr>
          <w:rFonts w:ascii="Courier New" w:hAnsi="Courier New" w:cs="Courier New"/>
          <w:sz w:val="28"/>
          <w:szCs w:val="28"/>
        </w:rPr>
        <w:t> »</w:t>
      </w:r>
      <w:r w:rsidRPr="007A5F8F">
        <w:rPr>
          <w:rFonts w:ascii="Courier New" w:hAnsi="Courier New" w:cs="Courier New"/>
          <w:sz w:val="28"/>
          <w:szCs w:val="28"/>
        </w:rPr>
        <w:t xml:space="preserve"> ça ne peut pas être aussi le défi à la règle </w:t>
      </w:r>
      <w:r w:rsidR="00454FCC">
        <w:rPr>
          <w:rFonts w:ascii="Courier New" w:hAnsi="Courier New" w:cs="Courier New"/>
          <w:sz w:val="28"/>
          <w:szCs w:val="28"/>
        </w:rPr>
        <w:t>–</w:t>
      </w:r>
      <w:r w:rsidRPr="007A5F8F">
        <w:rPr>
          <w:rFonts w:ascii="Courier New" w:hAnsi="Courier New" w:cs="Courier New"/>
          <w:sz w:val="28"/>
          <w:szCs w:val="28"/>
        </w:rPr>
        <w:t xml:space="preserve"> je ne dis pas seulement </w:t>
      </w:r>
    </w:p>
    <w:p w:rsidR="00FC4F73" w:rsidRDefault="00337697" w:rsidP="00E81B9F">
      <w:pPr>
        <w:rPr>
          <w:rFonts w:ascii="Courier New" w:hAnsi="Courier New" w:cs="Courier New"/>
          <w:sz w:val="28"/>
          <w:szCs w:val="28"/>
        </w:rPr>
      </w:pPr>
      <w:r w:rsidRPr="007A5F8F">
        <w:rPr>
          <w:rFonts w:ascii="Courier New" w:hAnsi="Courier New" w:cs="Courier New"/>
          <w:sz w:val="28"/>
          <w:szCs w:val="28"/>
        </w:rPr>
        <w:t>du code de la route</w:t>
      </w:r>
      <w:r w:rsidR="002F7C6C">
        <w:rPr>
          <w:rFonts w:ascii="Courier New" w:hAnsi="Courier New" w:cs="Courier New"/>
          <w:sz w:val="28"/>
          <w:szCs w:val="28"/>
        </w:rPr>
        <w:t>,</w:t>
      </w:r>
      <w:r w:rsidRPr="007A5F8F">
        <w:rPr>
          <w:rFonts w:ascii="Courier New" w:hAnsi="Courier New" w:cs="Courier New"/>
          <w:sz w:val="28"/>
          <w:szCs w:val="28"/>
        </w:rPr>
        <w:t xml:space="preserve"> mais aussi bien de la sécurité. </w:t>
      </w:r>
    </w:p>
    <w:p w:rsidR="00FC4F73" w:rsidRDefault="00FC4F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qu’il en soit c’est bien le registre où il aura à se montrer ou à ne pas se montrer et à savoir </w:t>
      </w:r>
      <w:r w:rsidRPr="00FC4F73">
        <w:rPr>
          <w:i/>
        </w:rPr>
        <w:t>comment</w:t>
      </w:r>
      <w:r w:rsidRPr="007A5F8F">
        <w:rPr>
          <w:rFonts w:ascii="Courier New" w:hAnsi="Courier New" w:cs="Courier New"/>
          <w:sz w:val="28"/>
          <w:szCs w:val="28"/>
        </w:rPr>
        <w:t xml:space="preserve"> il convient de se montrer plus fort que les autres, même si ceci consiste à dire qu’on y va un peu fort. Le </w:t>
      </w:r>
      <w:r w:rsidR="009B0AA7" w:rsidRPr="00FC4F73">
        <w:rPr>
          <w:i/>
          <w:color w:val="0000CC"/>
        </w:rPr>
        <w:t>moi idéal</w:t>
      </w:r>
      <w:r w:rsidR="009B0AA7" w:rsidRPr="007A5F8F">
        <w:rPr>
          <w:rFonts w:ascii="Courier New" w:hAnsi="Courier New" w:cs="Courier New"/>
          <w:sz w:val="28"/>
          <w:szCs w:val="28"/>
        </w:rPr>
        <w:t xml:space="preserve"> </w:t>
      </w:r>
      <w:r w:rsidRPr="007A5F8F">
        <w:rPr>
          <w:rFonts w:ascii="Courier New" w:hAnsi="Courier New" w:cs="Courier New"/>
          <w:sz w:val="28"/>
          <w:szCs w:val="28"/>
        </w:rPr>
        <w:t>c’est ça.</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n’ouvre qu’une porte latérale…</w:t>
      </w:r>
    </w:p>
    <w:p w:rsidR="00FC4F73"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car ce que j’ai à dire c’est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 rapport avec </w:t>
      </w:r>
      <w:r w:rsidR="00FC4F73" w:rsidRPr="007A5F8F">
        <w:rPr>
          <w:rFonts w:ascii="Courier New" w:hAnsi="Courier New" w:cs="Courier New"/>
          <w:sz w:val="28"/>
          <w:szCs w:val="28"/>
        </w:rPr>
        <w:t>l’</w:t>
      </w:r>
      <w:r w:rsidR="009B0AA7" w:rsidRPr="00FC4F73">
        <w:rPr>
          <w:i/>
          <w:color w:val="0000CC"/>
        </w:rPr>
        <w:t>idéal du moi</w:t>
      </w:r>
      <w:r w:rsidR="009B0AA7">
        <w:rPr>
          <w:i/>
          <w:color w:val="0000CC"/>
        </w:rPr>
        <w:t xml:space="preserve">  </w:t>
      </w:r>
      <w:r w:rsidR="009B0AA7" w:rsidRPr="00FC4F73">
        <w:rPr>
          <w:i/>
          <w:color w:val="0000CC"/>
        </w:rPr>
        <w:t xml:space="preserve"> </w:t>
      </w:r>
    </w:p>
    <w:p w:rsidR="00730299" w:rsidRDefault="00337697" w:rsidP="00E81B9F">
      <w:pPr>
        <w:rPr>
          <w:rFonts w:ascii="Courier New" w:hAnsi="Courier New" w:cs="Courier New"/>
          <w:sz w:val="28"/>
          <w:szCs w:val="28"/>
        </w:rPr>
      </w:pPr>
      <w:r w:rsidRPr="007A5F8F">
        <w:rPr>
          <w:rFonts w:ascii="Courier New" w:hAnsi="Courier New" w:cs="Courier New"/>
          <w:sz w:val="28"/>
          <w:szCs w:val="28"/>
        </w:rPr>
        <w:t xml:space="preserve">…une porte latérale avec ceci qu’il ne laisse pas tout seul et sans objet le </w:t>
      </w:r>
      <w:r w:rsidR="009B0AA7" w:rsidRPr="00FC4F73">
        <w:rPr>
          <w:i/>
          <w:color w:val="0000CC"/>
        </w:rPr>
        <w:t>moi idéal</w:t>
      </w:r>
      <w:r w:rsidRPr="007A5F8F">
        <w:rPr>
          <w:rFonts w:ascii="Courier New" w:hAnsi="Courier New" w:cs="Courier New"/>
          <w:sz w:val="28"/>
          <w:szCs w:val="28"/>
        </w:rPr>
        <w:t xml:space="preserve">, parce qu’après tout dans telle occasion </w:t>
      </w:r>
      <w:r w:rsidR="00454FCC">
        <w:rPr>
          <w:rFonts w:ascii="Courier New" w:hAnsi="Courier New" w:cs="Courier New"/>
          <w:sz w:val="28"/>
          <w:szCs w:val="28"/>
        </w:rPr>
        <w:t>–</w:t>
      </w:r>
      <w:r w:rsidRPr="007A5F8F">
        <w:rPr>
          <w:rFonts w:ascii="Courier New" w:hAnsi="Courier New" w:cs="Courier New"/>
          <w:sz w:val="28"/>
          <w:szCs w:val="28"/>
        </w:rPr>
        <w:t xml:space="preserve"> pas dans toutes </w:t>
      </w:r>
      <w:r w:rsidR="00454FCC">
        <w:rPr>
          <w:rFonts w:ascii="Courier New" w:hAnsi="Courier New" w:cs="Courier New"/>
          <w:sz w:val="28"/>
          <w:szCs w:val="28"/>
        </w:rPr>
        <w:t>–</w:t>
      </w:r>
      <w:r w:rsidRPr="007A5F8F">
        <w:rPr>
          <w:rFonts w:ascii="Courier New" w:hAnsi="Courier New" w:cs="Courier New"/>
          <w:sz w:val="28"/>
          <w:szCs w:val="28"/>
        </w:rPr>
        <w:t xml:space="preserve"> s’il se livre à ces exercices scabreux c’est pour quoi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attraper une gamine</w:t>
      </w:r>
      <w:r w:rsidR="00730299">
        <w:rPr>
          <w:rFonts w:ascii="Courier New" w:hAnsi="Courier New" w:cs="Courier New"/>
          <w:sz w:val="28"/>
          <w:szCs w:val="28"/>
        </w:rPr>
        <w:t> !</w:t>
      </w:r>
      <w:r w:rsidRPr="007A5F8F">
        <w:rPr>
          <w:rFonts w:ascii="Courier New" w:hAnsi="Courier New" w:cs="Courier New"/>
          <w:sz w:val="28"/>
          <w:szCs w:val="28"/>
        </w:rPr>
        <w:t xml:space="preserve"> </w:t>
      </w:r>
    </w:p>
    <w:p w:rsidR="00730299" w:rsidRDefault="00730299" w:rsidP="00E81B9F">
      <w:pPr>
        <w:rPr>
          <w:rFonts w:ascii="Courier New" w:hAnsi="Courier New" w:cs="Courier New"/>
          <w:sz w:val="28"/>
          <w:szCs w:val="28"/>
        </w:rPr>
      </w:pPr>
    </w:p>
    <w:p w:rsidR="00730299"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c’est tellement pour attraper une gamine que pour </w:t>
      </w:r>
      <w:r w:rsidRPr="00730299">
        <w:rPr>
          <w:i/>
        </w:rPr>
        <w:t>la façon</w:t>
      </w:r>
      <w:r w:rsidRPr="007A5F8F">
        <w:rPr>
          <w:rFonts w:ascii="Courier New" w:hAnsi="Courier New" w:cs="Courier New"/>
          <w:sz w:val="28"/>
          <w:szCs w:val="28"/>
        </w:rPr>
        <w:t xml:space="preserve"> d’attraper la gamine ? </w:t>
      </w:r>
    </w:p>
    <w:p w:rsidR="00730299" w:rsidRDefault="00337697" w:rsidP="00E81B9F">
      <w:pPr>
        <w:rPr>
          <w:rFonts w:ascii="Courier New" w:hAnsi="Courier New" w:cs="Courier New"/>
          <w:sz w:val="28"/>
          <w:szCs w:val="28"/>
        </w:rPr>
      </w:pPr>
      <w:r w:rsidRPr="007A5F8F">
        <w:rPr>
          <w:rFonts w:ascii="Courier New" w:hAnsi="Courier New" w:cs="Courier New"/>
          <w:sz w:val="28"/>
          <w:szCs w:val="28"/>
        </w:rPr>
        <w:t xml:space="preserve">Le désir importe peut être moins ici que la façon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le satisfaire. </w:t>
      </w:r>
    </w:p>
    <w:p w:rsidR="00730299" w:rsidRDefault="00337697" w:rsidP="00E81B9F">
      <w:pPr>
        <w:pStyle w:val="Corpsdetexte"/>
        <w:rPr>
          <w:b w:val="0"/>
          <w:bCs w:val="0"/>
          <w:sz w:val="28"/>
          <w:szCs w:val="28"/>
        </w:rPr>
      </w:pPr>
      <w:r w:rsidRPr="007A5F8F">
        <w:rPr>
          <w:b w:val="0"/>
          <w:bCs w:val="0"/>
          <w:sz w:val="28"/>
          <w:szCs w:val="28"/>
        </w:rPr>
        <w:t xml:space="preserve">Et c’est bien en quoi et pourquoi, comme nous le savons, la gamine peut être tout à fait accessoire, même manquer. </w:t>
      </w:r>
    </w:p>
    <w:p w:rsidR="00730299" w:rsidRDefault="00730299" w:rsidP="00E81B9F">
      <w:pPr>
        <w:pStyle w:val="Corpsdetexte"/>
        <w:rPr>
          <w:b w:val="0"/>
          <w:bCs w:val="0"/>
          <w:sz w:val="28"/>
          <w:szCs w:val="28"/>
        </w:rPr>
      </w:pPr>
    </w:p>
    <w:p w:rsidR="00730299" w:rsidRDefault="00337697" w:rsidP="00E81B9F">
      <w:pPr>
        <w:pStyle w:val="Corpsdetexte"/>
        <w:rPr>
          <w:b w:val="0"/>
          <w:bCs w:val="0"/>
          <w:sz w:val="28"/>
          <w:szCs w:val="28"/>
        </w:rPr>
      </w:pPr>
      <w:r w:rsidRPr="007A5F8F">
        <w:rPr>
          <w:b w:val="0"/>
          <w:bCs w:val="0"/>
          <w:sz w:val="28"/>
          <w:szCs w:val="28"/>
        </w:rPr>
        <w:t>Pour tout dire, ce côté</w:t>
      </w:r>
      <w:r w:rsidR="00454FCC">
        <w:rPr>
          <w:b w:val="0"/>
          <w:bCs w:val="0"/>
          <w:sz w:val="28"/>
          <w:szCs w:val="28"/>
        </w:rPr>
        <w:t>–</w:t>
      </w:r>
      <w:r w:rsidRPr="007A5F8F">
        <w:rPr>
          <w:b w:val="0"/>
          <w:bCs w:val="0"/>
          <w:sz w:val="28"/>
          <w:szCs w:val="28"/>
        </w:rPr>
        <w:t xml:space="preserve">là qui est celui où ce </w:t>
      </w:r>
      <w:r w:rsidR="009B0AA7" w:rsidRPr="00730299">
        <w:rPr>
          <w:rFonts w:ascii="Times New Roman" w:hAnsi="Times New Roman" w:cs="Times New Roman"/>
          <w:b w:val="0"/>
          <w:i/>
          <w:color w:val="0000CC"/>
        </w:rPr>
        <w:t>moi idéal</w:t>
      </w:r>
      <w:r w:rsidR="009B0AA7" w:rsidRPr="007A5F8F">
        <w:rPr>
          <w:b w:val="0"/>
          <w:bCs w:val="0"/>
          <w:sz w:val="28"/>
          <w:szCs w:val="28"/>
        </w:rPr>
        <w:t xml:space="preserve"> </w:t>
      </w:r>
      <w:r w:rsidRPr="007A5F8F">
        <w:rPr>
          <w:b w:val="0"/>
          <w:bCs w:val="0"/>
          <w:sz w:val="28"/>
          <w:szCs w:val="28"/>
        </w:rPr>
        <w:t xml:space="preserve">vient prendre sa place dans le fantasme, nous voyons mieux, plus facilement qu’ailleurs, ce qui règle </w:t>
      </w:r>
    </w:p>
    <w:p w:rsidR="00730299" w:rsidRDefault="00337697" w:rsidP="00E81B9F">
      <w:pPr>
        <w:pStyle w:val="Corpsdetexte"/>
        <w:rPr>
          <w:b w:val="0"/>
          <w:bCs w:val="0"/>
          <w:sz w:val="28"/>
          <w:szCs w:val="28"/>
        </w:rPr>
      </w:pPr>
      <w:r w:rsidRPr="007A5F8F">
        <w:rPr>
          <w:b w:val="0"/>
          <w:bCs w:val="0"/>
          <w:sz w:val="28"/>
          <w:szCs w:val="28"/>
        </w:rPr>
        <w:t xml:space="preserve">la hauteur de ton des éléments du fantasme, </w:t>
      </w:r>
    </w:p>
    <w:p w:rsidR="00730299" w:rsidRDefault="00337697" w:rsidP="00E81B9F">
      <w:pPr>
        <w:pStyle w:val="Corpsdetexte"/>
        <w:rPr>
          <w:b w:val="0"/>
          <w:bCs w:val="0"/>
          <w:sz w:val="28"/>
          <w:szCs w:val="28"/>
        </w:rPr>
      </w:pPr>
      <w:r w:rsidRPr="007A5F8F">
        <w:rPr>
          <w:b w:val="0"/>
          <w:bCs w:val="0"/>
          <w:sz w:val="28"/>
          <w:szCs w:val="28"/>
        </w:rPr>
        <w:t xml:space="preserve">et qu’il doit y avoir </w:t>
      </w:r>
      <w:r w:rsidRPr="00730299">
        <w:rPr>
          <w:rFonts w:ascii="Times New Roman" w:hAnsi="Times New Roman" w:cs="Times New Roman"/>
          <w:b w:val="0"/>
          <w:bCs w:val="0"/>
          <w:i/>
          <w:color w:val="0000CC"/>
        </w:rPr>
        <w:t>quelque chose</w:t>
      </w:r>
      <w:r w:rsidRPr="007A5F8F">
        <w:rPr>
          <w:b w:val="0"/>
          <w:bCs w:val="0"/>
          <w:sz w:val="28"/>
          <w:szCs w:val="28"/>
        </w:rPr>
        <w:t xml:space="preserve"> ici, entre les deux termes, </w:t>
      </w:r>
      <w:r w:rsidRPr="00730299">
        <w:rPr>
          <w:rFonts w:ascii="Times New Roman" w:hAnsi="Times New Roman" w:cs="Times New Roman"/>
          <w:b w:val="0"/>
          <w:bCs w:val="0"/>
          <w:i/>
          <w:color w:val="0000CC"/>
        </w:rPr>
        <w:t>qui glisse</w:t>
      </w:r>
      <w:r w:rsidRPr="007A5F8F">
        <w:rPr>
          <w:b w:val="0"/>
          <w:bCs w:val="0"/>
          <w:sz w:val="28"/>
          <w:szCs w:val="28"/>
        </w:rPr>
        <w:t xml:space="preserve"> pour que l’un des deux puisse </w:t>
      </w:r>
    </w:p>
    <w:p w:rsidR="00337697" w:rsidRPr="007A5F8F" w:rsidRDefault="00337697" w:rsidP="00E81B9F">
      <w:pPr>
        <w:pStyle w:val="Corpsdetexte"/>
        <w:rPr>
          <w:b w:val="0"/>
          <w:bCs w:val="0"/>
          <w:sz w:val="28"/>
          <w:szCs w:val="28"/>
        </w:rPr>
      </w:pPr>
      <w:r w:rsidRPr="007A5F8F">
        <w:rPr>
          <w:b w:val="0"/>
          <w:bCs w:val="0"/>
          <w:sz w:val="28"/>
          <w:szCs w:val="28"/>
        </w:rPr>
        <w:t xml:space="preserve">si facilement s’élider. </w:t>
      </w:r>
    </w:p>
    <w:p w:rsidR="00730299" w:rsidRDefault="00337697" w:rsidP="00E81B9F">
      <w:pPr>
        <w:pStyle w:val="Corpsdetexte"/>
        <w:rPr>
          <w:b w:val="0"/>
          <w:bCs w:val="0"/>
          <w:sz w:val="28"/>
          <w:szCs w:val="28"/>
        </w:rPr>
      </w:pPr>
      <w:r w:rsidRPr="007A5F8F">
        <w:rPr>
          <w:b w:val="0"/>
          <w:bCs w:val="0"/>
          <w:sz w:val="28"/>
          <w:szCs w:val="28"/>
        </w:rPr>
        <w:t xml:space="preserve">Ce terme qui glisse, nous le connaissons. </w:t>
      </w:r>
    </w:p>
    <w:p w:rsidR="00337697" w:rsidRPr="007A5F8F" w:rsidRDefault="00337697" w:rsidP="00E81B9F">
      <w:pPr>
        <w:pStyle w:val="Corpsdetexte"/>
        <w:rPr>
          <w:b w:val="0"/>
          <w:bCs w:val="0"/>
          <w:sz w:val="28"/>
          <w:szCs w:val="28"/>
        </w:rPr>
      </w:pPr>
      <w:r w:rsidRPr="007A5F8F">
        <w:rPr>
          <w:b w:val="0"/>
          <w:bCs w:val="0"/>
          <w:sz w:val="28"/>
          <w:szCs w:val="28"/>
        </w:rPr>
        <w:lastRenderedPageBreak/>
        <w:t xml:space="preserve">Pas besoin ici d’en faire état avec plus de </w:t>
      </w:r>
      <w:r w:rsidRPr="00730299">
        <w:rPr>
          <w:rFonts w:ascii="Times New Roman" w:hAnsi="Times New Roman" w:cs="Times New Roman"/>
          <w:b w:val="0"/>
          <w:bCs w:val="0"/>
          <w:i/>
        </w:rPr>
        <w:t>commentaire</w:t>
      </w:r>
      <w:r w:rsidRPr="007A5F8F">
        <w:rPr>
          <w:b w:val="0"/>
          <w:bCs w:val="0"/>
          <w:sz w:val="28"/>
          <w:szCs w:val="28"/>
        </w:rPr>
        <w:t xml:space="preserve">, c’est le </w:t>
      </w:r>
      <w:r w:rsidRPr="00730299">
        <w:rPr>
          <w:rFonts w:ascii="Times New Roman" w:hAnsi="Times New Roman" w:cs="Times New Roman"/>
          <w:b w:val="0"/>
          <w:bCs w:val="0"/>
          <w:i/>
          <w:color w:val="0000CC"/>
        </w:rPr>
        <w:t>petit phi</w:t>
      </w:r>
      <w:r w:rsidRPr="007A5F8F">
        <w:rPr>
          <w:b w:val="0"/>
          <w:bCs w:val="0"/>
          <w:sz w:val="28"/>
          <w:szCs w:val="28"/>
        </w:rPr>
        <w:t xml:space="preserve"> </w:t>
      </w:r>
      <w:r w:rsidR="00730299" w:rsidRPr="00730299">
        <w:rPr>
          <w:b w:val="0"/>
          <w:bCs w:val="0"/>
          <w:color w:val="0000CC"/>
          <w:sz w:val="28"/>
          <w:szCs w:val="28"/>
        </w:rPr>
        <w:t>[</w:t>
      </w:r>
      <w:r w:rsidRPr="00730299">
        <w:rPr>
          <w:rFonts w:ascii="Palatino Linotype" w:hAnsi="Palatino Linotype"/>
          <w:b w:val="0"/>
          <w:bCs w:val="0"/>
          <w:color w:val="0000CC"/>
          <w:sz w:val="28"/>
          <w:szCs w:val="28"/>
        </w:rPr>
        <w:t>ϕ</w:t>
      </w:r>
      <w:r w:rsidR="00730299" w:rsidRPr="00730299">
        <w:rPr>
          <w:b w:val="0"/>
          <w:bCs w:val="0"/>
          <w:color w:val="0000CC"/>
          <w:sz w:val="28"/>
          <w:szCs w:val="28"/>
        </w:rPr>
        <w:t>]</w:t>
      </w:r>
      <w:r w:rsidR="00730299">
        <w:rPr>
          <w:b w:val="0"/>
          <w:bCs w:val="0"/>
          <w:color w:val="0000CC"/>
          <w:sz w:val="28"/>
          <w:szCs w:val="28"/>
        </w:rPr>
        <w:t>,</w:t>
      </w:r>
      <w:r w:rsidRPr="007A5F8F">
        <w:rPr>
          <w:b w:val="0"/>
          <w:bCs w:val="0"/>
          <w:sz w:val="28"/>
          <w:szCs w:val="28"/>
        </w:rPr>
        <w:t xml:space="preserve"> </w:t>
      </w:r>
      <w:r w:rsidRPr="00730299">
        <w:rPr>
          <w:rFonts w:ascii="Times New Roman" w:hAnsi="Times New Roman" w:cs="Times New Roman"/>
          <w:b w:val="0"/>
          <w:bCs w:val="0"/>
          <w:i/>
          <w:color w:val="0000CC"/>
        </w:rPr>
        <w:t>le phallus imaginaire</w:t>
      </w:r>
      <w:r w:rsidR="00730299">
        <w:rPr>
          <w:b w:val="0"/>
          <w:bCs w:val="0"/>
          <w:sz w:val="28"/>
          <w:szCs w:val="28"/>
        </w:rPr>
        <w:t>,</w:t>
      </w:r>
      <w:r w:rsidRPr="007A5F8F">
        <w:rPr>
          <w:b w:val="0"/>
          <w:bCs w:val="0"/>
          <w:sz w:val="28"/>
          <w:szCs w:val="28"/>
        </w:rPr>
        <w:t xml:space="preserve"> et </w:t>
      </w:r>
      <w:r w:rsidRPr="00730299">
        <w:rPr>
          <w:b w:val="0"/>
          <w:bCs w:val="0"/>
          <w:i/>
        </w:rPr>
        <w:t>ce dont il s’agit</w:t>
      </w:r>
      <w:r w:rsidRPr="007A5F8F">
        <w:rPr>
          <w:b w:val="0"/>
          <w:bCs w:val="0"/>
          <w:sz w:val="28"/>
          <w:szCs w:val="28"/>
        </w:rPr>
        <w:t xml:space="preserve">, c’est bien de quelque chose qui </w:t>
      </w:r>
      <w:r w:rsidRPr="00730299">
        <w:rPr>
          <w:rFonts w:ascii="Times New Roman" w:hAnsi="Times New Roman" w:cs="Times New Roman"/>
          <w:b w:val="0"/>
          <w:bCs w:val="0"/>
          <w:i/>
        </w:rPr>
        <w:t>se met à l’épreuve</w:t>
      </w:r>
      <w:r w:rsidRPr="007A5F8F">
        <w:rPr>
          <w:b w:val="0"/>
          <w:bCs w:val="0"/>
          <w:sz w:val="28"/>
          <w:szCs w:val="28"/>
        </w:rPr>
        <w:t>.</w:t>
      </w:r>
    </w:p>
    <w:p w:rsidR="00730299" w:rsidRDefault="00730299" w:rsidP="00E81B9F">
      <w:pPr>
        <w:rPr>
          <w:rFonts w:ascii="Courier New" w:hAnsi="Courier New" w:cs="Courier New"/>
          <w:sz w:val="28"/>
          <w:szCs w:val="28"/>
        </w:rPr>
      </w:pPr>
    </w:p>
    <w:p w:rsidR="00730299"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c’est que </w:t>
      </w:r>
      <w:r w:rsidR="00730299" w:rsidRPr="007A5F8F">
        <w:rPr>
          <w:rFonts w:ascii="Courier New" w:hAnsi="Courier New" w:cs="Courier New"/>
          <w:sz w:val="28"/>
          <w:szCs w:val="28"/>
        </w:rPr>
        <w:t>l’</w:t>
      </w:r>
      <w:r w:rsidR="009B0AA7" w:rsidRPr="00FC4F73">
        <w:rPr>
          <w:i/>
          <w:color w:val="0000CC"/>
        </w:rPr>
        <w:t>idéal du moi</w:t>
      </w:r>
      <w:r w:rsidR="009B0AA7" w:rsidRPr="007A5F8F">
        <w:rPr>
          <w:rFonts w:ascii="Courier New" w:hAnsi="Courier New" w:cs="Courier New"/>
          <w:sz w:val="28"/>
          <w:szCs w:val="28"/>
        </w:rPr>
        <w:t> </w:t>
      </w:r>
      <w:r w:rsidRPr="007A5F8F">
        <w:rPr>
          <w:rFonts w:ascii="Courier New" w:hAnsi="Courier New" w:cs="Courier New"/>
          <w:sz w:val="28"/>
          <w:szCs w:val="28"/>
        </w:rPr>
        <w:t xml:space="preserve">? </w:t>
      </w:r>
    </w:p>
    <w:p w:rsidR="002F7C6C" w:rsidRDefault="002F7C6C" w:rsidP="00E81B9F">
      <w:pPr>
        <w:rPr>
          <w:rFonts w:ascii="Courier New" w:hAnsi="Courier New" w:cs="Courier New"/>
          <w:sz w:val="28"/>
          <w:szCs w:val="28"/>
        </w:rPr>
      </w:pPr>
    </w:p>
    <w:p w:rsidR="00730299" w:rsidRDefault="00730299" w:rsidP="00E81B9F">
      <w:pPr>
        <w:rPr>
          <w:rFonts w:ascii="Courier New" w:hAnsi="Courier New" w:cs="Courier New"/>
          <w:sz w:val="28"/>
          <w:szCs w:val="28"/>
        </w:rPr>
      </w:pPr>
      <w:r>
        <w:rPr>
          <w:rFonts w:ascii="Courier New" w:hAnsi="Courier New" w:cs="Courier New"/>
          <w:sz w:val="28"/>
          <w:szCs w:val="28"/>
        </w:rPr>
        <w:t>L</w:t>
      </w:r>
      <w:r w:rsidRPr="007A5F8F">
        <w:rPr>
          <w:rFonts w:ascii="Courier New" w:hAnsi="Courier New" w:cs="Courier New"/>
          <w:sz w:val="28"/>
          <w:szCs w:val="28"/>
        </w:rPr>
        <w:t>’</w:t>
      </w:r>
      <w:r w:rsidR="009B0AA7" w:rsidRPr="00FC4F73">
        <w:rPr>
          <w:i/>
          <w:color w:val="0000CC"/>
        </w:rPr>
        <w:t>idéal du moi</w:t>
      </w:r>
      <w:r w:rsidR="009B0AA7" w:rsidRPr="007A5F8F">
        <w:rPr>
          <w:rFonts w:ascii="Courier New" w:hAnsi="Courier New" w:cs="Courier New"/>
          <w:sz w:val="28"/>
          <w:szCs w:val="28"/>
        </w:rPr>
        <w:t xml:space="preserve"> </w:t>
      </w:r>
      <w:r w:rsidR="00337697" w:rsidRPr="007A5F8F">
        <w:rPr>
          <w:rFonts w:ascii="Courier New" w:hAnsi="Courier New" w:cs="Courier New"/>
          <w:sz w:val="28"/>
          <w:szCs w:val="28"/>
        </w:rPr>
        <w:t xml:space="preserve">qui a le plus étroit rapport avec ce jeu </w:t>
      </w:r>
    </w:p>
    <w:p w:rsidR="00730299" w:rsidRDefault="00337697" w:rsidP="00E81B9F">
      <w:pPr>
        <w:rPr>
          <w:rFonts w:ascii="Courier New" w:hAnsi="Courier New" w:cs="Courier New"/>
          <w:sz w:val="28"/>
          <w:szCs w:val="28"/>
        </w:rPr>
      </w:pPr>
      <w:r w:rsidRPr="007A5F8F">
        <w:rPr>
          <w:rFonts w:ascii="Courier New" w:hAnsi="Courier New" w:cs="Courier New"/>
          <w:sz w:val="28"/>
          <w:szCs w:val="28"/>
        </w:rPr>
        <w:t xml:space="preserve">et cette fonction du </w:t>
      </w:r>
      <w:r w:rsidR="009B0AA7" w:rsidRPr="00730299">
        <w:rPr>
          <w:i/>
          <w:color w:val="0000CC"/>
        </w:rPr>
        <w:t>moi idéal</w:t>
      </w:r>
      <w:r w:rsidR="009B0AA7" w:rsidRPr="007A5F8F">
        <w:rPr>
          <w:rFonts w:ascii="Courier New" w:hAnsi="Courier New" w:cs="Courier New"/>
          <w:sz w:val="28"/>
          <w:szCs w:val="28"/>
        </w:rPr>
        <w:t xml:space="preserve"> </w:t>
      </w:r>
      <w:r w:rsidRPr="007A5F8F">
        <w:rPr>
          <w:rFonts w:ascii="Courier New" w:hAnsi="Courier New" w:cs="Courier New"/>
          <w:sz w:val="28"/>
          <w:szCs w:val="28"/>
        </w:rPr>
        <w:t>est bel et bien constitué par le fait qu’au départ, je vous ai dit</w:t>
      </w:r>
      <w:r w:rsidR="00730299">
        <w:rPr>
          <w:rFonts w:ascii="Courier New" w:hAnsi="Courier New" w:cs="Courier New"/>
          <w:sz w:val="28"/>
          <w:szCs w:val="28"/>
        </w:rPr>
        <w:t> :</w:t>
      </w:r>
      <w:r w:rsidRPr="007A5F8F">
        <w:rPr>
          <w:rFonts w:ascii="Courier New" w:hAnsi="Courier New" w:cs="Courier New"/>
          <w:sz w:val="28"/>
          <w:szCs w:val="28"/>
        </w:rPr>
        <w:t xml:space="preserve"> </w:t>
      </w:r>
    </w:p>
    <w:p w:rsidR="00730299" w:rsidRDefault="00337697" w:rsidP="00E81B9F">
      <w:pPr>
        <w:rPr>
          <w:rFonts w:ascii="Courier New" w:hAnsi="Courier New" w:cs="Courier New"/>
          <w:sz w:val="28"/>
          <w:szCs w:val="28"/>
        </w:rPr>
      </w:pPr>
      <w:r w:rsidRPr="007A5F8F">
        <w:rPr>
          <w:rFonts w:ascii="Courier New" w:hAnsi="Courier New" w:cs="Courier New"/>
          <w:sz w:val="28"/>
          <w:szCs w:val="28"/>
        </w:rPr>
        <w:t xml:space="preserve">s’il a sa petite voiture de sport, c’est parce qu’il est le fils de famille et qu’il est </w:t>
      </w:r>
      <w:r w:rsidR="00730299">
        <w:rPr>
          <w:rFonts w:ascii="Courier New" w:hAnsi="Courier New" w:cs="Courier New"/>
          <w:sz w:val="28"/>
          <w:szCs w:val="28"/>
        </w:rPr>
        <w:t>« </w:t>
      </w:r>
      <w:r w:rsidRPr="00730299">
        <w:rPr>
          <w:i/>
        </w:rPr>
        <w:t>le fils à papa</w:t>
      </w:r>
      <w:r w:rsidR="00730299">
        <w:rPr>
          <w:rFonts w:ascii="Courier New" w:hAnsi="Courier New" w:cs="Courier New"/>
          <w:sz w:val="28"/>
          <w:szCs w:val="28"/>
        </w:rPr>
        <w:t> »</w:t>
      </w:r>
      <w:r w:rsidRPr="007A5F8F">
        <w:rPr>
          <w:rFonts w:ascii="Courier New" w:hAnsi="Courier New" w:cs="Courier New"/>
          <w:sz w:val="28"/>
          <w:szCs w:val="28"/>
        </w:rPr>
        <w:t xml:space="preserve"> </w:t>
      </w:r>
    </w:p>
    <w:p w:rsidR="00730299" w:rsidRDefault="00337697" w:rsidP="00E81B9F">
      <w:pPr>
        <w:rPr>
          <w:rFonts w:ascii="Courier New" w:hAnsi="Courier New" w:cs="Courier New"/>
          <w:sz w:val="28"/>
          <w:szCs w:val="28"/>
        </w:rPr>
      </w:pPr>
      <w:r w:rsidRPr="007A5F8F">
        <w:rPr>
          <w:rFonts w:ascii="Courier New" w:hAnsi="Courier New" w:cs="Courier New"/>
          <w:sz w:val="28"/>
          <w:szCs w:val="28"/>
        </w:rPr>
        <w:t>et que</w:t>
      </w:r>
      <w:r w:rsidR="0073029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pour changer de registre</w:t>
      </w:r>
      <w:r w:rsidR="0073029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si </w:t>
      </w:r>
      <w:r w:rsidR="00730299">
        <w:rPr>
          <w:rFonts w:ascii="Courier New" w:hAnsi="Courier New" w:cs="Courier New"/>
          <w:sz w:val="28"/>
          <w:szCs w:val="28"/>
        </w:rPr>
        <w:t>« </w:t>
      </w:r>
      <w:r w:rsidRPr="00730299">
        <w:rPr>
          <w:i/>
        </w:rPr>
        <w:t>Marie</w:t>
      </w:r>
      <w:r w:rsidR="00454FCC">
        <w:rPr>
          <w:i/>
        </w:rPr>
        <w:t>–</w:t>
      </w:r>
      <w:r w:rsidRPr="00730299">
        <w:rPr>
          <w:i/>
        </w:rPr>
        <w:t>Chantal</w:t>
      </w:r>
      <w:r w:rsidR="00730299">
        <w:rPr>
          <w:rFonts w:ascii="Courier New" w:hAnsi="Courier New" w:cs="Courier New"/>
          <w:sz w:val="28"/>
          <w:szCs w:val="28"/>
        </w:rPr>
        <w:t> »</w:t>
      </w:r>
      <w:r w:rsidRPr="007A5F8F">
        <w:rPr>
          <w:rFonts w:ascii="Courier New" w:hAnsi="Courier New" w:cs="Courier New"/>
          <w:sz w:val="28"/>
          <w:szCs w:val="28"/>
        </w:rPr>
        <w:t xml:space="preserve"> comme vous le savez s’inscrit au parti communiste, c’est pour faire chier </w:t>
      </w:r>
      <w:r w:rsidR="00C95AF2">
        <w:rPr>
          <w:rFonts w:ascii="Courier New" w:hAnsi="Courier New" w:cs="Courier New"/>
          <w:sz w:val="28"/>
          <w:szCs w:val="28"/>
        </w:rPr>
        <w:t>« </w:t>
      </w:r>
      <w:r w:rsidR="00C95AF2">
        <w:rPr>
          <w:i/>
        </w:rPr>
        <w:t>P</w:t>
      </w:r>
      <w:r w:rsidR="00C95AF2" w:rsidRPr="006B1B9F">
        <w:rPr>
          <w:i/>
        </w:rPr>
        <w:t>ère</w:t>
      </w:r>
      <w:r w:rsidR="00C95AF2">
        <w:rPr>
          <w:rFonts w:ascii="Courier New" w:hAnsi="Courier New" w:cs="Courier New"/>
          <w:sz w:val="28"/>
          <w:szCs w:val="28"/>
        </w:rPr>
        <w:t> »</w:t>
      </w:r>
      <w:r w:rsidRPr="007A5F8F">
        <w:rPr>
          <w:rFonts w:ascii="Courier New" w:hAnsi="Courier New" w:cs="Courier New"/>
          <w:sz w:val="28"/>
          <w:szCs w:val="28"/>
        </w:rPr>
        <w:t xml:space="preserve">. </w:t>
      </w:r>
    </w:p>
    <w:p w:rsidR="00730299" w:rsidRDefault="00730299" w:rsidP="00E81B9F">
      <w:pPr>
        <w:rPr>
          <w:rFonts w:ascii="Courier New" w:hAnsi="Courier New" w:cs="Courier New"/>
          <w:sz w:val="28"/>
          <w:szCs w:val="28"/>
        </w:rPr>
      </w:pPr>
    </w:p>
    <w:p w:rsidR="00730299" w:rsidRDefault="00337697" w:rsidP="00E81B9F">
      <w:pPr>
        <w:rPr>
          <w:rFonts w:ascii="Courier New" w:hAnsi="Courier New" w:cs="Courier New"/>
          <w:sz w:val="28"/>
          <w:szCs w:val="28"/>
        </w:rPr>
      </w:pPr>
      <w:r w:rsidRPr="007A5F8F">
        <w:rPr>
          <w:rFonts w:ascii="Courier New" w:hAnsi="Courier New" w:cs="Courier New"/>
          <w:sz w:val="28"/>
          <w:szCs w:val="28"/>
        </w:rPr>
        <w:t xml:space="preserve">De savoir si elle ne méconnaît pas dans cette </w:t>
      </w:r>
      <w:r w:rsidRPr="00730299">
        <w:rPr>
          <w:i/>
        </w:rPr>
        <w:t>fonction</w:t>
      </w:r>
      <w:r w:rsidRPr="007A5F8F">
        <w:rPr>
          <w:rFonts w:ascii="Courier New" w:hAnsi="Courier New" w:cs="Courier New"/>
          <w:sz w:val="28"/>
          <w:szCs w:val="28"/>
        </w:rPr>
        <w:t xml:space="preserve"> </w:t>
      </w:r>
    </w:p>
    <w:p w:rsidR="00730299" w:rsidRDefault="00337697" w:rsidP="00E81B9F">
      <w:pPr>
        <w:rPr>
          <w:rFonts w:ascii="Courier New" w:hAnsi="Courier New" w:cs="Courier New"/>
          <w:sz w:val="28"/>
          <w:szCs w:val="28"/>
        </w:rPr>
      </w:pPr>
      <w:r w:rsidRPr="007A5F8F">
        <w:rPr>
          <w:rFonts w:ascii="Courier New" w:hAnsi="Courier New" w:cs="Courier New"/>
          <w:sz w:val="28"/>
          <w:szCs w:val="28"/>
        </w:rPr>
        <w:t xml:space="preserve">sa propre identification à ce qu’il s’agit d’obtenir en faisant chier père, c’est encore </w:t>
      </w:r>
      <w:r w:rsidRPr="00730299">
        <w:rPr>
          <w:rFonts w:ascii="Courier New" w:hAnsi="Courier New" w:cs="Courier New"/>
          <w:i/>
        </w:rPr>
        <w:t>une porte latérale</w:t>
      </w:r>
      <w:r w:rsidRPr="007A5F8F">
        <w:rPr>
          <w:rFonts w:ascii="Courier New" w:hAnsi="Courier New" w:cs="Courier New"/>
          <w:sz w:val="28"/>
          <w:szCs w:val="28"/>
        </w:rPr>
        <w:t xml:space="preserve"> que nous nous garderons de pousser. </w:t>
      </w:r>
    </w:p>
    <w:p w:rsidR="00730299" w:rsidRDefault="00730299" w:rsidP="00E81B9F">
      <w:pPr>
        <w:rPr>
          <w:rFonts w:ascii="Courier New" w:hAnsi="Courier New" w:cs="Courier New"/>
          <w:sz w:val="28"/>
          <w:szCs w:val="28"/>
        </w:rPr>
      </w:pPr>
    </w:p>
    <w:p w:rsidR="00730299" w:rsidRDefault="00337697" w:rsidP="00E81B9F">
      <w:pPr>
        <w:rPr>
          <w:rFonts w:ascii="Courier New" w:hAnsi="Courier New" w:cs="Courier New"/>
          <w:sz w:val="28"/>
          <w:szCs w:val="28"/>
        </w:rPr>
      </w:pPr>
      <w:r w:rsidRPr="007A5F8F">
        <w:rPr>
          <w:rFonts w:ascii="Courier New" w:hAnsi="Courier New" w:cs="Courier New"/>
          <w:sz w:val="28"/>
          <w:szCs w:val="28"/>
        </w:rPr>
        <w:t xml:space="preserve">Mais disons bien que l’une et l’autre, </w:t>
      </w:r>
      <w:r w:rsidR="00730299" w:rsidRPr="00730299">
        <w:rPr>
          <w:i/>
        </w:rPr>
        <w:t>Marie</w:t>
      </w:r>
      <w:r w:rsidR="00454FCC">
        <w:rPr>
          <w:i/>
        </w:rPr>
        <w:t>–</w:t>
      </w:r>
      <w:r w:rsidR="00730299" w:rsidRPr="00730299">
        <w:rPr>
          <w:i/>
        </w:rPr>
        <w:t>Chantal</w:t>
      </w:r>
      <w:r w:rsidRPr="007A5F8F">
        <w:rPr>
          <w:rFonts w:ascii="Courier New" w:hAnsi="Courier New" w:cs="Courier New"/>
          <w:sz w:val="28"/>
          <w:szCs w:val="28"/>
        </w:rPr>
        <w:t xml:space="preserve"> </w:t>
      </w:r>
    </w:p>
    <w:p w:rsidR="006B1B9F"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006B1B9F" w:rsidRPr="00730299">
        <w:rPr>
          <w:i/>
        </w:rPr>
        <w:t>le fils à papa</w:t>
      </w:r>
      <w:r w:rsidRPr="007A5F8F">
        <w:rPr>
          <w:rFonts w:ascii="Courier New" w:hAnsi="Courier New" w:cs="Courier New"/>
          <w:sz w:val="28"/>
          <w:szCs w:val="28"/>
        </w:rPr>
        <w:t xml:space="preserve"> au volant de sa petite voiture, </w:t>
      </w:r>
    </w:p>
    <w:p w:rsidR="00C95AF2" w:rsidRDefault="00337697" w:rsidP="00E81B9F">
      <w:pPr>
        <w:rPr>
          <w:rFonts w:ascii="Courier New" w:hAnsi="Courier New" w:cs="Courier New"/>
          <w:sz w:val="28"/>
          <w:szCs w:val="28"/>
        </w:rPr>
      </w:pPr>
      <w:r w:rsidRPr="007A5F8F">
        <w:rPr>
          <w:rFonts w:ascii="Courier New" w:hAnsi="Courier New" w:cs="Courier New"/>
          <w:sz w:val="28"/>
          <w:szCs w:val="28"/>
        </w:rPr>
        <w:t xml:space="preserve">seraient tout simplement englobés dans ce monde organisé comme ça par le père s’il n’y avait pas justement le signifiant </w:t>
      </w:r>
      <w:r w:rsidR="006B1B9F">
        <w:rPr>
          <w:rFonts w:ascii="Courier New" w:hAnsi="Courier New" w:cs="Courier New"/>
          <w:sz w:val="28"/>
          <w:szCs w:val="28"/>
        </w:rPr>
        <w:t>« </w:t>
      </w:r>
      <w:r w:rsidR="00C95AF2">
        <w:rPr>
          <w:i/>
        </w:rPr>
        <w:t>P</w:t>
      </w:r>
      <w:r w:rsidRPr="006B1B9F">
        <w:rPr>
          <w:i/>
        </w:rPr>
        <w:t>ère</w:t>
      </w:r>
      <w:r w:rsidR="006B1B9F">
        <w:rPr>
          <w:rFonts w:ascii="Courier New" w:hAnsi="Courier New" w:cs="Courier New"/>
          <w:sz w:val="28"/>
          <w:szCs w:val="28"/>
        </w:rPr>
        <w:t> »</w:t>
      </w:r>
      <w:r w:rsidRPr="007A5F8F">
        <w:rPr>
          <w:rFonts w:ascii="Courier New" w:hAnsi="Courier New" w:cs="Courier New"/>
          <w:sz w:val="28"/>
          <w:szCs w:val="28"/>
        </w:rPr>
        <w:t>, qui permet</w:t>
      </w:r>
      <w:r w:rsidR="00C95AF2">
        <w:rPr>
          <w:rFonts w:ascii="Courier New" w:hAnsi="Courier New" w:cs="Courier New"/>
          <w:sz w:val="28"/>
          <w:szCs w:val="28"/>
        </w:rPr>
        <w:t>,</w:t>
      </w:r>
      <w:r w:rsidRPr="007A5F8F">
        <w:rPr>
          <w:rFonts w:ascii="Courier New" w:hAnsi="Courier New" w:cs="Courier New"/>
          <w:sz w:val="28"/>
          <w:szCs w:val="28"/>
        </w:rPr>
        <w:t xml:space="preserve"> </w:t>
      </w:r>
    </w:p>
    <w:p w:rsidR="00C95AF2" w:rsidRDefault="00337697" w:rsidP="00E81B9F">
      <w:pPr>
        <w:rPr>
          <w:rFonts w:ascii="Courier New" w:hAnsi="Courier New" w:cs="Courier New"/>
          <w:sz w:val="28"/>
          <w:szCs w:val="28"/>
        </w:rPr>
      </w:pPr>
      <w:r w:rsidRPr="007A5F8F">
        <w:rPr>
          <w:rFonts w:ascii="Courier New" w:hAnsi="Courier New" w:cs="Courier New"/>
          <w:sz w:val="28"/>
          <w:szCs w:val="28"/>
        </w:rPr>
        <w:t>si je puis dire</w:t>
      </w:r>
      <w:r w:rsidR="00C95AF2">
        <w:rPr>
          <w:rFonts w:ascii="Courier New" w:hAnsi="Courier New" w:cs="Courier New"/>
          <w:sz w:val="28"/>
          <w:szCs w:val="28"/>
        </w:rPr>
        <w:t>,</w:t>
      </w:r>
      <w:r w:rsidRPr="007A5F8F">
        <w:rPr>
          <w:rFonts w:ascii="Courier New" w:hAnsi="Courier New" w:cs="Courier New"/>
          <w:sz w:val="28"/>
          <w:szCs w:val="28"/>
        </w:rPr>
        <w:t xml:space="preserve"> de s’en extraire pour s’imaginer, </w:t>
      </w:r>
    </w:p>
    <w:p w:rsidR="006B1B9F" w:rsidRDefault="00337697" w:rsidP="00E81B9F">
      <w:pPr>
        <w:rPr>
          <w:rFonts w:ascii="Courier New" w:hAnsi="Courier New" w:cs="Courier New"/>
          <w:sz w:val="28"/>
          <w:szCs w:val="28"/>
        </w:rPr>
      </w:pPr>
      <w:r w:rsidRPr="007A5F8F">
        <w:rPr>
          <w:rFonts w:ascii="Courier New" w:hAnsi="Courier New" w:cs="Courier New"/>
          <w:sz w:val="28"/>
          <w:szCs w:val="28"/>
        </w:rPr>
        <w:t xml:space="preserve">et même pour arriver à le faire chier. </w:t>
      </w:r>
    </w:p>
    <w:p w:rsidR="006B1B9F" w:rsidRDefault="006B1B9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ce qu’on exprime en disant qu’il ou elle introjecte dans l’occasion l’image paternelle.</w:t>
      </w:r>
    </w:p>
    <w:p w:rsidR="00337697" w:rsidRPr="007A5F8F" w:rsidRDefault="00337697" w:rsidP="00E81B9F">
      <w:pPr>
        <w:rPr>
          <w:rFonts w:ascii="Courier New" w:hAnsi="Courier New" w:cs="Courier New"/>
          <w:sz w:val="28"/>
          <w:szCs w:val="28"/>
        </w:rPr>
      </w:pPr>
    </w:p>
    <w:p w:rsidR="002F7C6C"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ça n’est pas aussi dire que c’est l’instrument grâce à quoi les deux personnages, masculin et féminin, peuvent s’extrojecter eux </w:t>
      </w:r>
    </w:p>
    <w:p w:rsidR="006B1B9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situation objective ? </w:t>
      </w:r>
    </w:p>
    <w:p w:rsidR="006B1B9F" w:rsidRDefault="006B1B9F" w:rsidP="00E81B9F">
      <w:pPr>
        <w:rPr>
          <w:rFonts w:ascii="Courier New" w:hAnsi="Courier New" w:cs="Courier New"/>
          <w:sz w:val="28"/>
          <w:szCs w:val="28"/>
        </w:rPr>
      </w:pPr>
    </w:p>
    <w:p w:rsidR="00C95AF2" w:rsidRDefault="00337697" w:rsidP="00E81B9F">
      <w:pPr>
        <w:rPr>
          <w:rFonts w:ascii="Courier New" w:hAnsi="Courier New" w:cs="Courier New"/>
          <w:sz w:val="28"/>
          <w:szCs w:val="28"/>
        </w:rPr>
      </w:pPr>
      <w:r w:rsidRPr="007A5F8F">
        <w:rPr>
          <w:rFonts w:ascii="Courier New" w:hAnsi="Courier New" w:cs="Courier New"/>
          <w:sz w:val="28"/>
          <w:szCs w:val="28"/>
        </w:rPr>
        <w:t>L’introjection, c’est en somme ça</w:t>
      </w:r>
      <w:r w:rsidR="006B1B9F">
        <w:rPr>
          <w:rFonts w:ascii="Courier New" w:hAnsi="Courier New" w:cs="Courier New"/>
          <w:sz w:val="28"/>
          <w:szCs w:val="28"/>
        </w:rPr>
        <w:t> :</w:t>
      </w:r>
      <w:r w:rsidRPr="007A5F8F">
        <w:rPr>
          <w:rFonts w:ascii="Courier New" w:hAnsi="Courier New" w:cs="Courier New"/>
          <w:sz w:val="28"/>
          <w:szCs w:val="28"/>
        </w:rPr>
        <w:t xml:space="preserve"> </w:t>
      </w:r>
    </w:p>
    <w:p w:rsidR="00C95AF2" w:rsidRDefault="00337697" w:rsidP="00E81B9F">
      <w:pPr>
        <w:rPr>
          <w:rFonts w:ascii="Courier New" w:hAnsi="Courier New" w:cs="Courier New"/>
          <w:sz w:val="28"/>
          <w:szCs w:val="28"/>
        </w:rPr>
      </w:pPr>
      <w:r w:rsidRPr="007A5F8F">
        <w:rPr>
          <w:rFonts w:ascii="Courier New" w:hAnsi="Courier New" w:cs="Courier New"/>
          <w:sz w:val="28"/>
          <w:szCs w:val="28"/>
        </w:rPr>
        <w:t xml:space="preserve">s’organiser subjectivement de façon à ce que le père en effet, sous la forme de </w:t>
      </w:r>
      <w:r w:rsidR="00C95AF2" w:rsidRPr="007A5F8F">
        <w:rPr>
          <w:rFonts w:ascii="Courier New" w:hAnsi="Courier New" w:cs="Courier New"/>
          <w:sz w:val="28"/>
          <w:szCs w:val="28"/>
        </w:rPr>
        <w:t>l’</w:t>
      </w:r>
      <w:r w:rsidR="009B0AA7" w:rsidRPr="00FC4F73">
        <w:rPr>
          <w:i/>
          <w:color w:val="0000CC"/>
        </w:rPr>
        <w:t>idéal du moi</w:t>
      </w:r>
      <w:r w:rsidR="009B0AA7" w:rsidRPr="007A5F8F">
        <w:rPr>
          <w:rFonts w:ascii="Courier New" w:hAnsi="Courier New" w:cs="Courier New"/>
          <w:sz w:val="28"/>
          <w:szCs w:val="28"/>
        </w:rPr>
        <w:t> </w:t>
      </w:r>
      <w:r w:rsidRPr="00C95AF2">
        <w:rPr>
          <w:i/>
        </w:rPr>
        <w:t>pas pas si méchant que ça</w:t>
      </w:r>
      <w:r w:rsidRPr="007A5F8F">
        <w:rPr>
          <w:rFonts w:ascii="Courier New" w:hAnsi="Courier New" w:cs="Courier New"/>
          <w:sz w:val="28"/>
          <w:szCs w:val="28"/>
        </w:rPr>
        <w:t xml:space="preserve">, soit un signifiant d’où la petite personne, </w:t>
      </w:r>
    </w:p>
    <w:p w:rsidR="00C95AF2" w:rsidRDefault="00337697" w:rsidP="00E81B9F">
      <w:pPr>
        <w:rPr>
          <w:rFonts w:ascii="Courier New" w:hAnsi="Courier New" w:cs="Courier New"/>
          <w:sz w:val="28"/>
          <w:szCs w:val="28"/>
        </w:rPr>
      </w:pPr>
      <w:r w:rsidRPr="007A5F8F">
        <w:rPr>
          <w:rFonts w:ascii="Courier New" w:hAnsi="Courier New" w:cs="Courier New"/>
          <w:sz w:val="28"/>
          <w:szCs w:val="28"/>
        </w:rPr>
        <w:t xml:space="preserve">mâle ou femelle, vienne à se contempler sans trop </w:t>
      </w:r>
    </w:p>
    <w:p w:rsidR="00C95AF2" w:rsidRDefault="00337697" w:rsidP="00E81B9F">
      <w:pPr>
        <w:rPr>
          <w:rFonts w:ascii="Courier New" w:hAnsi="Courier New" w:cs="Courier New"/>
          <w:sz w:val="28"/>
          <w:szCs w:val="28"/>
        </w:rPr>
      </w:pPr>
      <w:r w:rsidRPr="007A5F8F">
        <w:rPr>
          <w:rFonts w:ascii="Courier New" w:hAnsi="Courier New" w:cs="Courier New"/>
          <w:sz w:val="28"/>
          <w:szCs w:val="28"/>
        </w:rPr>
        <w:t xml:space="preserve">de désavantage au volant de sa petite voiture </w:t>
      </w:r>
    </w:p>
    <w:p w:rsidR="00C95AF2" w:rsidRDefault="00337697" w:rsidP="00E81B9F">
      <w:pPr>
        <w:rPr>
          <w:rFonts w:ascii="Courier New" w:hAnsi="Courier New" w:cs="Courier New"/>
          <w:sz w:val="28"/>
          <w:szCs w:val="28"/>
        </w:rPr>
      </w:pPr>
      <w:r w:rsidRPr="007A5F8F">
        <w:rPr>
          <w:rFonts w:ascii="Courier New" w:hAnsi="Courier New" w:cs="Courier New"/>
          <w:sz w:val="28"/>
          <w:szCs w:val="28"/>
        </w:rPr>
        <w:t xml:space="preserve">ou brandissant sa carte du parti communiste. </w:t>
      </w:r>
    </w:p>
    <w:p w:rsidR="009B0AA7"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En somme, si de ce signifiant introjecté le sujet tombe sous un jugement qui le réprouve, il prend </w:t>
      </w:r>
    </w:p>
    <w:p w:rsidR="002F7C6C" w:rsidRDefault="00337697" w:rsidP="00E81B9F">
      <w:pPr>
        <w:rPr>
          <w:rFonts w:ascii="Courier New" w:hAnsi="Courier New" w:cs="Courier New"/>
          <w:sz w:val="28"/>
          <w:szCs w:val="28"/>
        </w:rPr>
      </w:pPr>
      <w:r w:rsidRPr="007A5F8F">
        <w:rPr>
          <w:rFonts w:ascii="Courier New" w:hAnsi="Courier New" w:cs="Courier New"/>
          <w:sz w:val="28"/>
          <w:szCs w:val="28"/>
        </w:rPr>
        <w:t xml:space="preserve">par là la dimension du </w:t>
      </w:r>
      <w:r w:rsidR="00C95AF2">
        <w:rPr>
          <w:rFonts w:ascii="Courier New" w:hAnsi="Courier New" w:cs="Courier New"/>
          <w:sz w:val="28"/>
          <w:szCs w:val="28"/>
        </w:rPr>
        <w:t>« </w:t>
      </w:r>
      <w:r w:rsidRPr="00C95AF2">
        <w:rPr>
          <w:i/>
        </w:rPr>
        <w:t>réprouvé</w:t>
      </w:r>
      <w:r w:rsidR="00C95AF2">
        <w:rPr>
          <w:rFonts w:ascii="Courier New" w:hAnsi="Courier New" w:cs="Courier New"/>
          <w:sz w:val="28"/>
          <w:szCs w:val="28"/>
        </w:rPr>
        <w:t> »,</w:t>
      </w:r>
      <w:r w:rsidRPr="007A5F8F">
        <w:rPr>
          <w:rFonts w:ascii="Courier New" w:hAnsi="Courier New" w:cs="Courier New"/>
          <w:sz w:val="28"/>
          <w:szCs w:val="28"/>
        </w:rPr>
        <w:t xml:space="preserve"> ce qui</w:t>
      </w:r>
      <w:r w:rsidR="00AB4B90">
        <w:rPr>
          <w:rFonts w:ascii="Courier New" w:hAnsi="Courier New" w:cs="Courier New"/>
          <w:sz w:val="28"/>
          <w:szCs w:val="28"/>
        </w:rPr>
        <w:t xml:space="preserve">, </w:t>
      </w:r>
    </w:p>
    <w:p w:rsidR="002F7C6C" w:rsidRDefault="00337697" w:rsidP="00E81B9F">
      <w:pPr>
        <w:rPr>
          <w:rFonts w:ascii="Courier New" w:hAnsi="Courier New" w:cs="Courier New"/>
          <w:sz w:val="28"/>
          <w:szCs w:val="28"/>
        </w:rPr>
      </w:pPr>
      <w:r w:rsidRPr="007A5F8F">
        <w:rPr>
          <w:rFonts w:ascii="Courier New" w:hAnsi="Courier New" w:cs="Courier New"/>
          <w:sz w:val="28"/>
          <w:szCs w:val="28"/>
        </w:rPr>
        <w:t>comme chacun sait</w:t>
      </w:r>
      <w:r w:rsidR="00AB4B90">
        <w:rPr>
          <w:rFonts w:ascii="Courier New" w:hAnsi="Courier New" w:cs="Courier New"/>
          <w:sz w:val="28"/>
          <w:szCs w:val="28"/>
        </w:rPr>
        <w:t xml:space="preserve">, </w:t>
      </w:r>
      <w:r w:rsidRPr="007A5F8F">
        <w:rPr>
          <w:rFonts w:ascii="Courier New" w:hAnsi="Courier New" w:cs="Courier New"/>
          <w:sz w:val="28"/>
          <w:szCs w:val="28"/>
        </w:rPr>
        <w:t xml:space="preserve">n’a rien de narcissiquement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désavantageux.</w:t>
      </w:r>
    </w:p>
    <w:p w:rsidR="00C95AF2" w:rsidRDefault="00C95AF2" w:rsidP="00E81B9F">
      <w:pPr>
        <w:rPr>
          <w:rFonts w:ascii="Courier New" w:hAnsi="Courier New" w:cs="Courier New"/>
          <w:sz w:val="28"/>
          <w:szCs w:val="28"/>
        </w:rPr>
      </w:pPr>
    </w:p>
    <w:p w:rsidR="00C95AF2" w:rsidRDefault="00337697" w:rsidP="00E81B9F">
      <w:pPr>
        <w:rPr>
          <w:rFonts w:ascii="Courier New" w:hAnsi="Courier New" w:cs="Courier New"/>
          <w:sz w:val="28"/>
          <w:szCs w:val="28"/>
        </w:rPr>
      </w:pPr>
      <w:r w:rsidRPr="007A5F8F">
        <w:rPr>
          <w:rFonts w:ascii="Courier New" w:hAnsi="Courier New" w:cs="Courier New"/>
          <w:sz w:val="28"/>
          <w:szCs w:val="28"/>
        </w:rPr>
        <w:t>Mais alors, il en résulte que nous ne pouvons pas parler si simplement de la fonction de l’</w:t>
      </w:r>
      <w:r w:rsidRPr="00C95AF2">
        <w:rPr>
          <w:i/>
          <w:color w:val="0000CC"/>
        </w:rPr>
        <w:t xml:space="preserve">ego idéal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comme réalisant d’une façon en quelque sorte massive la coalescence de l’autorité bienveillante</w:t>
      </w:r>
      <w:r w:rsidR="00C95AF2">
        <w:rPr>
          <w:rFonts w:ascii="Courier New" w:hAnsi="Courier New" w:cs="Courier New"/>
          <w:sz w:val="28"/>
          <w:szCs w:val="28"/>
        </w:rPr>
        <w:t>,</w:t>
      </w:r>
      <w:r w:rsidRPr="007A5F8F">
        <w:rPr>
          <w:rFonts w:ascii="Courier New" w:hAnsi="Courier New" w:cs="Courier New"/>
          <w:sz w:val="28"/>
          <w:szCs w:val="28"/>
        </w:rPr>
        <w:t xml:space="preserve"> et de ce qui est bénéfice narcissique comme si c’était </w:t>
      </w:r>
      <w:r w:rsidRPr="00C95AF2">
        <w:rPr>
          <w:rFonts w:ascii="Courier New" w:hAnsi="Courier New" w:cs="Courier New"/>
          <w:i/>
        </w:rPr>
        <w:t>purement et simplement</w:t>
      </w:r>
      <w:r w:rsidRPr="007A5F8F">
        <w:rPr>
          <w:rFonts w:ascii="Courier New" w:hAnsi="Courier New" w:cs="Courier New"/>
          <w:sz w:val="28"/>
          <w:szCs w:val="28"/>
        </w:rPr>
        <w:t xml:space="preserve"> inhérent à un seul effet au même point.</w:t>
      </w:r>
    </w:p>
    <w:p w:rsidR="00C95AF2" w:rsidRDefault="00C95AF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pour tout dire, ce que j’essaie pour vous d’articuler avec mon petit schéma de l’autre fois…</w:t>
      </w:r>
    </w:p>
    <w:p w:rsidR="00337697" w:rsidRPr="00AB4B90" w:rsidRDefault="00337697" w:rsidP="00E81B9F">
      <w:pPr>
        <w:ind w:left="708"/>
        <w:rPr>
          <w:rFonts w:ascii="Courier New" w:hAnsi="Courier New" w:cs="Courier New"/>
          <w:i/>
        </w:rPr>
      </w:pPr>
      <w:r w:rsidRPr="00AB4B90">
        <w:rPr>
          <w:rFonts w:ascii="Courier New" w:hAnsi="Courier New" w:cs="Courier New"/>
          <w:i/>
        </w:rPr>
        <w:t>que je ne referai pas parce que je n’ai pas le temps mais qui est encore présent j’imagine à un certain nombre de mémoires</w:t>
      </w:r>
    </w:p>
    <w:p w:rsidR="00AB4B90" w:rsidRDefault="00337697" w:rsidP="00AB4B90">
      <w:pPr>
        <w:rPr>
          <w:rFonts w:ascii="Courier New" w:hAnsi="Courier New" w:cs="Courier New"/>
          <w:sz w:val="28"/>
          <w:szCs w:val="28"/>
        </w:rPr>
      </w:pPr>
      <w:r w:rsidRPr="007A5F8F">
        <w:rPr>
          <w:rFonts w:ascii="Courier New" w:hAnsi="Courier New" w:cs="Courier New"/>
          <w:sz w:val="28"/>
          <w:szCs w:val="28"/>
        </w:rPr>
        <w:t xml:space="preserve">…qui est celui de </w:t>
      </w:r>
      <w:r w:rsidR="00C95AF2">
        <w:rPr>
          <w:rFonts w:ascii="Courier New" w:hAnsi="Courier New" w:cs="Courier New"/>
          <w:sz w:val="28"/>
          <w:szCs w:val="28"/>
        </w:rPr>
        <w:t>« </w:t>
      </w:r>
      <w:r w:rsidRPr="00C95AF2">
        <w:rPr>
          <w:i/>
        </w:rPr>
        <w:t>l’illusion du vase renversé</w:t>
      </w:r>
      <w:r w:rsidR="00C95AF2">
        <w:rPr>
          <w:rFonts w:ascii="Courier New" w:hAnsi="Courier New" w:cs="Courier New"/>
          <w:sz w:val="28"/>
          <w:szCs w:val="28"/>
        </w:rPr>
        <w:t> »</w:t>
      </w:r>
      <w:r w:rsidRPr="007A5F8F">
        <w:rPr>
          <w:rFonts w:ascii="Courier New" w:hAnsi="Courier New" w:cs="Courier New"/>
          <w:i/>
          <w:sz w:val="28"/>
          <w:szCs w:val="28"/>
        </w:rPr>
        <w:t xml:space="preserve"> </w:t>
      </w:r>
      <w:r w:rsidRPr="00AB4B90">
        <w:rPr>
          <w:rFonts w:ascii="Courier New" w:hAnsi="Courier New" w:cs="Courier New"/>
          <w:sz w:val="28"/>
          <w:szCs w:val="28"/>
        </w:rPr>
        <w:t>pour autant que ce n’est que d’un point qu’on peut voir surgir autour des</w:t>
      </w:r>
      <w:r w:rsidRPr="007A5F8F">
        <w:rPr>
          <w:sz w:val="28"/>
          <w:szCs w:val="28"/>
        </w:rPr>
        <w:t xml:space="preserve"> </w:t>
      </w:r>
      <w:r w:rsidRPr="00C95AF2">
        <w:rPr>
          <w:i/>
          <w:color w:val="0000CC"/>
        </w:rPr>
        <w:t>fleurs du désir</w:t>
      </w:r>
      <w:r w:rsidRPr="007A5F8F">
        <w:rPr>
          <w:sz w:val="28"/>
          <w:szCs w:val="28"/>
        </w:rPr>
        <w:t xml:space="preserve"> </w:t>
      </w:r>
      <w:r w:rsidRPr="00AB4B90">
        <w:rPr>
          <w:rFonts w:ascii="Courier New" w:hAnsi="Courier New" w:cs="Courier New"/>
          <w:sz w:val="28"/>
          <w:szCs w:val="28"/>
        </w:rPr>
        <w:t>cette image</w:t>
      </w:r>
      <w:r w:rsidR="00AB4B90">
        <w:rPr>
          <w:rFonts w:ascii="Courier New" w:hAnsi="Courier New" w:cs="Courier New"/>
          <w:sz w:val="28"/>
          <w:szCs w:val="28"/>
        </w:rPr>
        <w:t xml:space="preserve"> </w:t>
      </w:r>
      <w:r w:rsidR="00AB4B90" w:rsidRPr="00AB4B90">
        <w:rPr>
          <w:rFonts w:ascii="Courier New" w:hAnsi="Courier New" w:cs="Courier New"/>
          <w:sz w:val="28"/>
          <w:szCs w:val="28"/>
        </w:rPr>
        <w:t>–</w:t>
      </w:r>
      <w:r w:rsidR="00AB4B90">
        <w:rPr>
          <w:rFonts w:ascii="Courier New" w:hAnsi="Courier New" w:cs="Courier New"/>
          <w:sz w:val="28"/>
          <w:szCs w:val="28"/>
        </w:rPr>
        <w:t xml:space="preserve"> </w:t>
      </w:r>
      <w:r w:rsidRPr="00C95AF2">
        <w:rPr>
          <w:i/>
          <w:iCs/>
        </w:rPr>
        <w:t>réelle</w:t>
      </w:r>
      <w:r w:rsidRPr="007A5F8F">
        <w:rPr>
          <w:sz w:val="28"/>
          <w:szCs w:val="28"/>
        </w:rPr>
        <w:t xml:space="preserve">, </w:t>
      </w:r>
      <w:r w:rsidRPr="00AB4B90">
        <w:rPr>
          <w:rFonts w:ascii="Courier New" w:hAnsi="Courier New" w:cs="Courier New"/>
          <w:sz w:val="28"/>
          <w:szCs w:val="28"/>
        </w:rPr>
        <w:t>observons</w:t>
      </w:r>
      <w:r w:rsidR="00454FCC" w:rsidRPr="00AB4B90">
        <w:rPr>
          <w:rFonts w:ascii="Courier New" w:hAnsi="Courier New" w:cs="Courier New"/>
          <w:sz w:val="28"/>
          <w:szCs w:val="28"/>
        </w:rPr>
        <w:t>–</w:t>
      </w:r>
      <w:r w:rsidRPr="00AB4B90">
        <w:rPr>
          <w:rFonts w:ascii="Courier New" w:hAnsi="Courier New" w:cs="Courier New"/>
          <w:sz w:val="28"/>
          <w:szCs w:val="28"/>
        </w:rPr>
        <w:t>le</w:t>
      </w:r>
      <w:r w:rsidR="00AB4B90">
        <w:rPr>
          <w:rFonts w:ascii="Courier New" w:hAnsi="Courier New" w:cs="Courier New"/>
          <w:sz w:val="28"/>
          <w:szCs w:val="28"/>
        </w:rPr>
        <w:t xml:space="preserve"> </w:t>
      </w:r>
      <w:r w:rsidR="00AB4B90">
        <w:rPr>
          <w:sz w:val="28"/>
          <w:szCs w:val="28"/>
        </w:rPr>
        <w:t xml:space="preserve"> </w:t>
      </w:r>
      <w:r w:rsidR="00AB4B90" w:rsidRPr="00AB4B90">
        <w:rPr>
          <w:rFonts w:ascii="Courier New" w:hAnsi="Courier New" w:cs="Courier New"/>
          <w:sz w:val="28"/>
          <w:szCs w:val="28"/>
        </w:rPr>
        <w:t>–</w:t>
      </w:r>
      <w:r w:rsidR="00AB4B90">
        <w:rPr>
          <w:sz w:val="28"/>
          <w:szCs w:val="28"/>
        </w:rPr>
        <w:t xml:space="preserve">  </w:t>
      </w:r>
      <w:r w:rsidRPr="00AB4B90">
        <w:rPr>
          <w:rFonts w:ascii="Courier New" w:hAnsi="Courier New" w:cs="Courier New"/>
          <w:sz w:val="28"/>
          <w:szCs w:val="28"/>
        </w:rPr>
        <w:t xml:space="preserve">du vase produit par l’intermédiaire de la réflexion </w:t>
      </w:r>
    </w:p>
    <w:p w:rsidR="00F65319" w:rsidRPr="00AB4B90" w:rsidRDefault="00337697" w:rsidP="00AB4B90">
      <w:pPr>
        <w:rPr>
          <w:rFonts w:ascii="Courier New" w:hAnsi="Courier New" w:cs="Courier New"/>
          <w:b/>
          <w:bCs/>
          <w:sz w:val="28"/>
          <w:szCs w:val="28"/>
        </w:rPr>
      </w:pPr>
      <w:r w:rsidRPr="00AB4B90">
        <w:rPr>
          <w:rFonts w:ascii="Courier New" w:hAnsi="Courier New" w:cs="Courier New"/>
          <w:sz w:val="28"/>
          <w:szCs w:val="28"/>
        </w:rPr>
        <w:t>d’un miroir sphérique, autrement dit de la structure particulière de l’être humain en tant qu’hypertrophie de son</w:t>
      </w:r>
      <w:r w:rsidRPr="007A5F8F">
        <w:rPr>
          <w:sz w:val="28"/>
          <w:szCs w:val="28"/>
        </w:rPr>
        <w:t xml:space="preserve"> </w:t>
      </w:r>
      <w:r w:rsidR="009B0AA7">
        <w:rPr>
          <w:i/>
          <w:color w:val="0000CC"/>
        </w:rPr>
        <w:t>m</w:t>
      </w:r>
      <w:r w:rsidRPr="00C95AF2">
        <w:rPr>
          <w:i/>
          <w:color w:val="0000CC"/>
        </w:rPr>
        <w:t>oi</w:t>
      </w:r>
      <w:r w:rsidRPr="007A5F8F">
        <w:rPr>
          <w:sz w:val="28"/>
          <w:szCs w:val="28"/>
        </w:rPr>
        <w:t xml:space="preserve"> </w:t>
      </w:r>
      <w:r w:rsidRPr="00AB4B90">
        <w:rPr>
          <w:rFonts w:ascii="Courier New" w:hAnsi="Courier New" w:cs="Courier New"/>
          <w:sz w:val="28"/>
          <w:szCs w:val="28"/>
        </w:rPr>
        <w:t>semble être liée à sa prématuration.</w:t>
      </w:r>
    </w:p>
    <w:p w:rsidR="00337697" w:rsidRPr="007A5F8F" w:rsidRDefault="00337697" w:rsidP="00E81B9F">
      <w:pPr>
        <w:pStyle w:val="Corpsdetexte"/>
        <w:rPr>
          <w:b w:val="0"/>
          <w:bCs w:val="0"/>
          <w:sz w:val="28"/>
          <w:szCs w:val="28"/>
        </w:rPr>
      </w:pPr>
      <w:r w:rsidRPr="007A5F8F">
        <w:rPr>
          <w:b w:val="0"/>
          <w:bCs w:val="0"/>
          <w:sz w:val="28"/>
          <w:szCs w:val="28"/>
        </w:rPr>
        <w:t xml:space="preserve">  </w:t>
      </w:r>
    </w:p>
    <w:p w:rsidR="00337697" w:rsidRPr="007A5F8F" w:rsidRDefault="00FA42EB" w:rsidP="00FA42EB">
      <w:pPr>
        <w:pStyle w:val="Corpsdetexte"/>
        <w:ind w:firstLine="708"/>
        <w:rPr>
          <w:b w:val="0"/>
          <w:bCs w:val="0"/>
          <w:sz w:val="28"/>
          <w:szCs w:val="28"/>
        </w:rPr>
      </w:pPr>
      <w:r>
        <w:rPr>
          <w:b w:val="0"/>
          <w:bCs w:val="0"/>
          <w:sz w:val="28"/>
          <w:szCs w:val="28"/>
        </w:rPr>
        <w:t xml:space="preserve"> </w:t>
      </w:r>
      <w:r w:rsidR="00F65319">
        <w:rPr>
          <w:b w:val="0"/>
          <w:bCs w:val="0"/>
          <w:sz w:val="28"/>
          <w:szCs w:val="28"/>
        </w:rPr>
        <w:t xml:space="preserve">  </w:t>
      </w:r>
      <w:r w:rsidR="00337697" w:rsidRPr="007A5F8F">
        <w:rPr>
          <w:b w:val="0"/>
          <w:bCs w:val="0"/>
          <w:sz w:val="28"/>
          <w:szCs w:val="28"/>
        </w:rPr>
        <w:t xml:space="preserve"> </w:t>
      </w:r>
      <w:r w:rsidR="00AB4B90">
        <w:rPr>
          <w:b w:val="0"/>
          <w:bCs w:val="0"/>
          <w:sz w:val="28"/>
          <w:szCs w:val="28"/>
        </w:rPr>
        <w:tab/>
      </w:r>
      <w:r w:rsidR="00AB4B90">
        <w:rPr>
          <w:b w:val="0"/>
          <w:bCs w:val="0"/>
          <w:sz w:val="28"/>
          <w:szCs w:val="28"/>
        </w:rPr>
        <w:tab/>
        <w:t xml:space="preserve">  </w:t>
      </w:r>
      <w:r w:rsidR="00F65319">
        <w:rPr>
          <w:b w:val="0"/>
          <w:bCs w:val="0"/>
          <w:noProof/>
          <w:sz w:val="28"/>
          <w:szCs w:val="28"/>
        </w:rPr>
        <w:drawing>
          <wp:inline distT="0" distB="0" distL="0" distR="0">
            <wp:extent cx="2387600" cy="1641105"/>
            <wp:effectExtent l="19050" t="0" r="0" b="0"/>
            <wp:docPr id="21" name="Image 20"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95" cstate="print"/>
                    <a:stretch>
                      <a:fillRect/>
                    </a:stretch>
                  </pic:blipFill>
                  <pic:spPr>
                    <a:xfrm>
                      <a:off x="0" y="0"/>
                      <a:ext cx="2389329" cy="1642293"/>
                    </a:xfrm>
                    <a:prstGeom prst="rect">
                      <a:avLst/>
                    </a:prstGeom>
                  </pic:spPr>
                </pic:pic>
              </a:graphicData>
            </a:graphic>
          </wp:inline>
        </w:drawing>
      </w:r>
    </w:p>
    <w:p w:rsidR="00A20708" w:rsidRDefault="00A20708" w:rsidP="00E81B9F">
      <w:pPr>
        <w:rPr>
          <w:rFonts w:ascii="Courier New" w:hAnsi="Courier New" w:cs="Courier New"/>
          <w:sz w:val="28"/>
          <w:szCs w:val="28"/>
        </w:rPr>
      </w:pPr>
    </w:p>
    <w:p w:rsidR="009B0AA7" w:rsidRDefault="00337697" w:rsidP="00E81B9F">
      <w:pPr>
        <w:rPr>
          <w:rFonts w:ascii="Courier New" w:hAnsi="Courier New" w:cs="Courier New"/>
          <w:sz w:val="28"/>
          <w:szCs w:val="28"/>
        </w:rPr>
      </w:pPr>
      <w:r w:rsidRPr="007A5F8F">
        <w:rPr>
          <w:rFonts w:ascii="Courier New" w:hAnsi="Courier New" w:cs="Courier New"/>
          <w:sz w:val="28"/>
          <w:szCs w:val="28"/>
        </w:rPr>
        <w:t xml:space="preserve">La distinction nécessaire du lieu où se produit </w:t>
      </w:r>
    </w:p>
    <w:p w:rsidR="00FA42EB" w:rsidRDefault="00337697" w:rsidP="00E81B9F">
      <w:pPr>
        <w:rPr>
          <w:rFonts w:ascii="Courier New" w:hAnsi="Courier New" w:cs="Courier New"/>
          <w:sz w:val="28"/>
          <w:szCs w:val="28"/>
        </w:rPr>
      </w:pPr>
      <w:r w:rsidRPr="007A5F8F">
        <w:rPr>
          <w:rFonts w:ascii="Courier New" w:hAnsi="Courier New" w:cs="Courier New"/>
          <w:sz w:val="28"/>
          <w:szCs w:val="28"/>
        </w:rPr>
        <w:t xml:space="preserve">le bénéfice narcissique avec le lieu où le </w:t>
      </w:r>
      <w:r w:rsidR="009B0AA7" w:rsidRPr="00730299">
        <w:rPr>
          <w:i/>
          <w:color w:val="0000CC"/>
        </w:rPr>
        <w:t>moi idéal</w:t>
      </w:r>
      <w:r w:rsidR="009B0AA7" w:rsidRPr="007A5F8F">
        <w:rPr>
          <w:rFonts w:ascii="Courier New" w:hAnsi="Courier New" w:cs="Courier New"/>
          <w:sz w:val="28"/>
          <w:szCs w:val="28"/>
        </w:rPr>
        <w:t xml:space="preserve"> </w:t>
      </w:r>
      <w:r w:rsidRPr="007A5F8F">
        <w:rPr>
          <w:rFonts w:ascii="Courier New" w:hAnsi="Courier New" w:cs="Courier New"/>
          <w:sz w:val="28"/>
          <w:szCs w:val="28"/>
        </w:rPr>
        <w:t>fonctionne</w:t>
      </w:r>
      <w:r w:rsidR="00FA42EB">
        <w:rPr>
          <w:rFonts w:ascii="Courier New" w:hAnsi="Courier New" w:cs="Courier New"/>
          <w:sz w:val="28"/>
          <w:szCs w:val="28"/>
        </w:rPr>
        <w:t>,</w:t>
      </w:r>
      <w:r w:rsidRPr="007A5F8F">
        <w:rPr>
          <w:rFonts w:ascii="Courier New" w:hAnsi="Courier New" w:cs="Courier New"/>
          <w:sz w:val="28"/>
          <w:szCs w:val="28"/>
        </w:rPr>
        <w:t xml:space="preserve"> nous force d’interroger différemment </w:t>
      </w:r>
    </w:p>
    <w:p w:rsidR="00FA42EB" w:rsidRDefault="00337697" w:rsidP="00E81B9F">
      <w:pPr>
        <w:rPr>
          <w:rFonts w:ascii="Courier New" w:hAnsi="Courier New" w:cs="Courier New"/>
          <w:sz w:val="28"/>
          <w:szCs w:val="28"/>
        </w:rPr>
      </w:pPr>
      <w:r w:rsidRPr="007A5F8F">
        <w:rPr>
          <w:rFonts w:ascii="Courier New" w:hAnsi="Courier New" w:cs="Courier New"/>
          <w:sz w:val="28"/>
          <w:szCs w:val="28"/>
        </w:rPr>
        <w:t xml:space="preserve">le rapport de l’un et de l’autre avec </w:t>
      </w:r>
      <w:r w:rsidRPr="00FA42EB">
        <w:rPr>
          <w:i/>
          <w:color w:val="0000CC"/>
        </w:rPr>
        <w:t>la fonction de l’amour</w:t>
      </w:r>
      <w:r w:rsidR="00AB4B90">
        <w:rPr>
          <w:rFonts w:ascii="Courier New" w:hAnsi="Courier New" w:cs="Courier New"/>
          <w:sz w:val="28"/>
          <w:szCs w:val="28"/>
        </w:rPr>
        <w:t>,</w:t>
      </w:r>
      <w:r w:rsidRPr="007A5F8F">
        <w:rPr>
          <w:rFonts w:ascii="Courier New" w:hAnsi="Courier New" w:cs="Courier New"/>
          <w:sz w:val="28"/>
          <w:szCs w:val="28"/>
        </w:rPr>
        <w:t xml:space="preserve"> </w:t>
      </w:r>
      <w:r w:rsidR="00AB4B90">
        <w:rPr>
          <w:rFonts w:ascii="Courier New" w:hAnsi="Courier New" w:cs="Courier New"/>
          <w:sz w:val="28"/>
          <w:szCs w:val="28"/>
        </w:rPr>
        <w:t>c</w:t>
      </w:r>
      <w:r w:rsidRPr="007A5F8F">
        <w:rPr>
          <w:rFonts w:ascii="Courier New" w:hAnsi="Courier New" w:cs="Courier New"/>
          <w:sz w:val="28"/>
          <w:szCs w:val="28"/>
        </w:rPr>
        <w:t xml:space="preserve">e rapport avec </w:t>
      </w:r>
      <w:r w:rsidR="00FA42EB" w:rsidRPr="00FA42EB">
        <w:rPr>
          <w:i/>
          <w:color w:val="0000CC"/>
        </w:rPr>
        <w:t>la fonction de l’amour</w:t>
      </w:r>
      <w:r w:rsidRPr="007A5F8F">
        <w:rPr>
          <w:rFonts w:ascii="Courier New" w:hAnsi="Courier New" w:cs="Courier New"/>
          <w:sz w:val="28"/>
          <w:szCs w:val="28"/>
        </w:rPr>
        <w:t xml:space="preserve"> qu’il ne s’agit pas d’introduire</w:t>
      </w:r>
      <w:r w:rsidR="00FA42EB">
        <w:rPr>
          <w:rFonts w:ascii="Courier New" w:hAnsi="Courier New" w:cs="Courier New"/>
          <w:sz w:val="28"/>
          <w:szCs w:val="28"/>
        </w:rPr>
        <w:t>…</w:t>
      </w:r>
    </w:p>
    <w:p w:rsidR="00FA42EB" w:rsidRDefault="00337697" w:rsidP="00FA42EB">
      <w:pPr>
        <w:ind w:left="708"/>
        <w:rPr>
          <w:rFonts w:ascii="Courier New" w:hAnsi="Courier New" w:cs="Courier New"/>
          <w:sz w:val="28"/>
          <w:szCs w:val="28"/>
        </w:rPr>
      </w:pPr>
      <w:r w:rsidRPr="007A5F8F">
        <w:rPr>
          <w:rFonts w:ascii="Courier New" w:hAnsi="Courier New" w:cs="Courier New"/>
          <w:sz w:val="28"/>
          <w:szCs w:val="28"/>
        </w:rPr>
        <w:t xml:space="preserve">et moins que jamais au niveau où </w:t>
      </w:r>
    </w:p>
    <w:p w:rsidR="00FA42EB" w:rsidRDefault="00337697" w:rsidP="00FA42EB">
      <w:pPr>
        <w:ind w:left="708"/>
        <w:rPr>
          <w:rFonts w:ascii="Courier New" w:hAnsi="Courier New" w:cs="Courier New"/>
          <w:sz w:val="28"/>
          <w:szCs w:val="28"/>
        </w:rPr>
      </w:pPr>
      <w:r w:rsidRPr="007A5F8F">
        <w:rPr>
          <w:rFonts w:ascii="Courier New" w:hAnsi="Courier New" w:cs="Courier New"/>
          <w:sz w:val="28"/>
          <w:szCs w:val="28"/>
        </w:rPr>
        <w:t>nous sommes de l’analyse du transfert</w:t>
      </w:r>
    </w:p>
    <w:p w:rsidR="00337697" w:rsidRPr="007A5F8F" w:rsidRDefault="00FA42E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d’une façon confusionnelle.</w:t>
      </w:r>
    </w:p>
    <w:p w:rsidR="00337697" w:rsidRPr="007A5F8F" w:rsidRDefault="00337697" w:rsidP="00E81B9F">
      <w:pPr>
        <w:rPr>
          <w:rFonts w:ascii="Courier New" w:hAnsi="Courier New" w:cs="Courier New"/>
          <w:sz w:val="28"/>
          <w:szCs w:val="28"/>
        </w:rPr>
      </w:pPr>
    </w:p>
    <w:p w:rsidR="00FA42EB" w:rsidRDefault="00337697" w:rsidP="00E81B9F">
      <w:pPr>
        <w:rPr>
          <w:rFonts w:ascii="Courier New" w:hAnsi="Courier New" w:cs="Courier New"/>
          <w:sz w:val="28"/>
          <w:szCs w:val="28"/>
        </w:rPr>
      </w:pPr>
      <w:r w:rsidRPr="007A5F8F">
        <w:rPr>
          <w:rFonts w:ascii="Courier New" w:hAnsi="Courier New" w:cs="Courier New"/>
          <w:sz w:val="28"/>
          <w:szCs w:val="28"/>
        </w:rPr>
        <w:t>Laissez</w:t>
      </w:r>
      <w:r w:rsidR="00454FCC">
        <w:rPr>
          <w:rFonts w:ascii="Courier New" w:hAnsi="Courier New" w:cs="Courier New"/>
          <w:sz w:val="28"/>
          <w:szCs w:val="28"/>
        </w:rPr>
        <w:t>–</w:t>
      </w:r>
      <w:r w:rsidRPr="007A5F8F">
        <w:rPr>
          <w:rFonts w:ascii="Courier New" w:hAnsi="Courier New" w:cs="Courier New"/>
          <w:sz w:val="28"/>
          <w:szCs w:val="28"/>
        </w:rPr>
        <w:t xml:space="preserve">moi encore, pour terminer, vous parler </w:t>
      </w:r>
    </w:p>
    <w:p w:rsidR="00FA42EB" w:rsidRDefault="00337697" w:rsidP="00E81B9F">
      <w:pPr>
        <w:rPr>
          <w:rFonts w:ascii="Courier New" w:hAnsi="Courier New" w:cs="Courier New"/>
          <w:sz w:val="28"/>
          <w:szCs w:val="28"/>
        </w:rPr>
      </w:pPr>
      <w:r w:rsidRPr="007A5F8F">
        <w:rPr>
          <w:rFonts w:ascii="Courier New" w:hAnsi="Courier New" w:cs="Courier New"/>
          <w:sz w:val="28"/>
          <w:szCs w:val="28"/>
        </w:rPr>
        <w:t xml:space="preserve">d’un cas d’une patiente. </w:t>
      </w:r>
    </w:p>
    <w:p w:rsidR="009B0AA7" w:rsidRDefault="009B0AA7" w:rsidP="00E81B9F">
      <w:pPr>
        <w:rPr>
          <w:rFonts w:ascii="Courier New" w:hAnsi="Courier New" w:cs="Courier New"/>
          <w:sz w:val="28"/>
          <w:szCs w:val="28"/>
        </w:rPr>
      </w:pPr>
    </w:p>
    <w:p w:rsidR="00FA42EB" w:rsidRDefault="00337697" w:rsidP="00E81B9F">
      <w:pPr>
        <w:rPr>
          <w:rFonts w:ascii="Courier New" w:hAnsi="Courier New" w:cs="Courier New"/>
          <w:sz w:val="28"/>
          <w:szCs w:val="28"/>
        </w:rPr>
      </w:pPr>
      <w:r w:rsidRPr="007A5F8F">
        <w:rPr>
          <w:rFonts w:ascii="Courier New" w:hAnsi="Courier New" w:cs="Courier New"/>
          <w:sz w:val="28"/>
          <w:szCs w:val="28"/>
        </w:rPr>
        <w:t xml:space="preserve">Disons qu’elle prend plus que liberté avec les droits sinon les devoirs du lien conjugal et que, mon Dieu, quand elle a une liaison elle sait en pousser </w:t>
      </w:r>
    </w:p>
    <w:p w:rsidR="00FA42EB" w:rsidRDefault="00337697" w:rsidP="00E81B9F">
      <w:pPr>
        <w:rPr>
          <w:rFonts w:ascii="Courier New" w:hAnsi="Courier New" w:cs="Courier New"/>
          <w:sz w:val="28"/>
          <w:szCs w:val="28"/>
        </w:rPr>
      </w:pPr>
      <w:r w:rsidRPr="007A5F8F">
        <w:rPr>
          <w:rFonts w:ascii="Courier New" w:hAnsi="Courier New" w:cs="Courier New"/>
          <w:sz w:val="28"/>
          <w:szCs w:val="28"/>
        </w:rPr>
        <w:t xml:space="preserve">les conséquences jusqu’au point le plus extrême </w:t>
      </w:r>
    </w:p>
    <w:p w:rsidR="00FA42EB" w:rsidRDefault="00337697" w:rsidP="00E81B9F">
      <w:pPr>
        <w:rPr>
          <w:rFonts w:ascii="Courier New" w:hAnsi="Courier New" w:cs="Courier New"/>
          <w:sz w:val="28"/>
          <w:szCs w:val="28"/>
        </w:rPr>
      </w:pPr>
      <w:r w:rsidRPr="007A5F8F">
        <w:rPr>
          <w:rFonts w:ascii="Courier New" w:hAnsi="Courier New" w:cs="Courier New"/>
          <w:sz w:val="28"/>
          <w:szCs w:val="28"/>
        </w:rPr>
        <w:t>de ce qu’une certaine limite sociale</w:t>
      </w:r>
      <w:r w:rsidR="00FA42EB">
        <w:rPr>
          <w:rFonts w:ascii="Courier New" w:hAnsi="Courier New" w:cs="Courier New"/>
          <w:sz w:val="28"/>
          <w:szCs w:val="28"/>
        </w:rPr>
        <w:t>…</w:t>
      </w:r>
      <w:r w:rsidRPr="007A5F8F">
        <w:rPr>
          <w:rFonts w:ascii="Courier New" w:hAnsi="Courier New" w:cs="Courier New"/>
          <w:sz w:val="28"/>
          <w:szCs w:val="28"/>
        </w:rPr>
        <w:t xml:space="preserve"> </w:t>
      </w:r>
    </w:p>
    <w:p w:rsidR="00FA42EB" w:rsidRDefault="00337697" w:rsidP="00FA42EB">
      <w:pPr>
        <w:ind w:firstLine="708"/>
        <w:rPr>
          <w:rFonts w:ascii="Courier New" w:hAnsi="Courier New" w:cs="Courier New"/>
          <w:sz w:val="28"/>
          <w:szCs w:val="28"/>
        </w:rPr>
      </w:pPr>
      <w:r w:rsidRPr="007A5F8F">
        <w:rPr>
          <w:rFonts w:ascii="Courier New" w:hAnsi="Courier New" w:cs="Courier New"/>
          <w:sz w:val="28"/>
          <w:szCs w:val="28"/>
        </w:rPr>
        <w:t>celle du respect offert par le front de son mari</w:t>
      </w:r>
    </w:p>
    <w:p w:rsidR="00FA42EB" w:rsidRDefault="00FA42E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lui commande de respecter. </w:t>
      </w:r>
    </w:p>
    <w:p w:rsidR="00FA42EB" w:rsidRDefault="00FA42EB" w:rsidP="00E81B9F">
      <w:pPr>
        <w:rPr>
          <w:rFonts w:ascii="Courier New" w:hAnsi="Courier New" w:cs="Courier New"/>
          <w:sz w:val="28"/>
          <w:szCs w:val="28"/>
        </w:rPr>
      </w:pPr>
    </w:p>
    <w:p w:rsidR="00FA42EB" w:rsidRDefault="00337697" w:rsidP="00E81B9F">
      <w:pPr>
        <w:rPr>
          <w:rFonts w:ascii="Courier New" w:hAnsi="Courier New" w:cs="Courier New"/>
          <w:sz w:val="28"/>
          <w:szCs w:val="28"/>
        </w:rPr>
      </w:pPr>
      <w:r w:rsidRPr="007A5F8F">
        <w:rPr>
          <w:rFonts w:ascii="Courier New" w:hAnsi="Courier New" w:cs="Courier New"/>
          <w:sz w:val="28"/>
          <w:szCs w:val="28"/>
        </w:rPr>
        <w:t>Disons que c’est quelqu’un</w:t>
      </w:r>
      <w:r w:rsidR="00FA42EB">
        <w:rPr>
          <w:rFonts w:ascii="Courier New" w:hAnsi="Courier New" w:cs="Courier New"/>
          <w:sz w:val="28"/>
          <w:szCs w:val="28"/>
        </w:rPr>
        <w:t>,</w:t>
      </w:r>
      <w:r w:rsidRPr="007A5F8F">
        <w:rPr>
          <w:rFonts w:ascii="Courier New" w:hAnsi="Courier New" w:cs="Courier New"/>
          <w:sz w:val="28"/>
          <w:szCs w:val="28"/>
        </w:rPr>
        <w:t xml:space="preserve"> pour tout dire</w:t>
      </w:r>
      <w:r w:rsidR="00FA42EB">
        <w:rPr>
          <w:rFonts w:ascii="Courier New" w:hAnsi="Courier New" w:cs="Courier New"/>
          <w:sz w:val="28"/>
          <w:szCs w:val="28"/>
        </w:rPr>
        <w:t>,</w:t>
      </w:r>
      <w:r w:rsidRPr="007A5F8F">
        <w:rPr>
          <w:rFonts w:ascii="Courier New" w:hAnsi="Courier New" w:cs="Courier New"/>
          <w:sz w:val="28"/>
          <w:szCs w:val="28"/>
        </w:rPr>
        <w:t xml:space="preserve"> qui sait admirablement tenir et déployer les positions </w:t>
      </w:r>
      <w:r w:rsidRPr="00FA42EB">
        <w:rPr>
          <w:i/>
          <w:color w:val="0000CC"/>
        </w:rPr>
        <w:t>de son désir</w:t>
      </w:r>
      <w:r w:rsidRPr="007A5F8F">
        <w:rPr>
          <w:rFonts w:ascii="Courier New" w:hAnsi="Courier New" w:cs="Courier New"/>
          <w:sz w:val="28"/>
          <w:szCs w:val="28"/>
        </w:rPr>
        <w:t>. Et j’aime mieux vous dire qu’avec le temps elle a su, dans l’intérieur de sa famille</w:t>
      </w:r>
      <w:r w:rsidR="00FA42EB">
        <w:rPr>
          <w:rFonts w:ascii="Courier New" w:hAnsi="Courier New" w:cs="Courier New"/>
          <w:sz w:val="28"/>
          <w:szCs w:val="28"/>
        </w:rPr>
        <w:t>…</w:t>
      </w:r>
    </w:p>
    <w:p w:rsidR="00FA42EB" w:rsidRDefault="00337697" w:rsidP="00FA42EB">
      <w:pPr>
        <w:ind w:firstLine="708"/>
        <w:rPr>
          <w:rFonts w:ascii="Courier New" w:hAnsi="Courier New" w:cs="Courier New"/>
          <w:sz w:val="28"/>
          <w:szCs w:val="28"/>
        </w:rPr>
      </w:pPr>
      <w:r w:rsidRPr="007A5F8F">
        <w:rPr>
          <w:rFonts w:ascii="Courier New" w:hAnsi="Courier New" w:cs="Courier New"/>
          <w:sz w:val="28"/>
          <w:szCs w:val="28"/>
        </w:rPr>
        <w:t xml:space="preserve">je veux dire sur son </w:t>
      </w:r>
      <w:r w:rsidRPr="00FA42EB">
        <w:rPr>
          <w:i/>
        </w:rPr>
        <w:t>mari</w:t>
      </w:r>
      <w:r w:rsidRPr="007A5F8F">
        <w:rPr>
          <w:rFonts w:ascii="Courier New" w:hAnsi="Courier New" w:cs="Courier New"/>
          <w:sz w:val="28"/>
          <w:szCs w:val="28"/>
        </w:rPr>
        <w:t xml:space="preserve"> et sur d’aimables </w:t>
      </w:r>
      <w:r w:rsidRPr="00FA42EB">
        <w:rPr>
          <w:i/>
        </w:rPr>
        <w:t>rejetons</w:t>
      </w:r>
      <w:r w:rsidRPr="007A5F8F">
        <w:rPr>
          <w:rFonts w:ascii="Courier New" w:hAnsi="Courier New" w:cs="Courier New"/>
          <w:sz w:val="28"/>
          <w:szCs w:val="28"/>
        </w:rPr>
        <w:t xml:space="preserve"> </w:t>
      </w:r>
    </w:p>
    <w:p w:rsidR="00337697" w:rsidRPr="007A5F8F" w:rsidRDefault="00FA42EB" w:rsidP="00FA42EB">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maintenir tout à fait intact le champ de force d’exigences strictement centrées sur ses besoins libidinaux à elle. </w:t>
      </w:r>
    </w:p>
    <w:p w:rsidR="00FA42EB" w:rsidRDefault="00FA42EB" w:rsidP="00E81B9F">
      <w:pPr>
        <w:rPr>
          <w:rFonts w:ascii="Courier New" w:hAnsi="Courier New" w:cs="Courier New"/>
          <w:sz w:val="28"/>
          <w:szCs w:val="28"/>
        </w:rPr>
      </w:pPr>
    </w:p>
    <w:p w:rsidR="00FA42EB" w:rsidRDefault="00337697" w:rsidP="00E81B9F">
      <w:pPr>
        <w:rPr>
          <w:rFonts w:ascii="Courier New" w:hAnsi="Courier New" w:cs="Courier New"/>
          <w:i/>
          <w:sz w:val="28"/>
          <w:szCs w:val="28"/>
        </w:rPr>
      </w:pPr>
      <w:r w:rsidRPr="007A5F8F">
        <w:rPr>
          <w:rFonts w:ascii="Courier New" w:hAnsi="Courier New" w:cs="Courier New"/>
          <w:sz w:val="28"/>
          <w:szCs w:val="28"/>
        </w:rPr>
        <w:t xml:space="preserve">Quand FREUD nous parle quelque part, si mon souvenir est bon de la </w:t>
      </w:r>
      <w:r w:rsidRPr="00FA42EB">
        <w:rPr>
          <w:i/>
        </w:rPr>
        <w:t>Knödelmoral</w:t>
      </w:r>
      <w:r w:rsidRPr="007A5F8F">
        <w:rPr>
          <w:rFonts w:ascii="Courier New" w:hAnsi="Courier New" w:cs="Courier New"/>
          <w:i/>
          <w:sz w:val="28"/>
          <w:szCs w:val="28"/>
        </w:rPr>
        <w:t xml:space="preserve">… </w:t>
      </w:r>
    </w:p>
    <w:p w:rsidR="00FA42EB" w:rsidRDefault="00337697" w:rsidP="00FA42EB">
      <w:pPr>
        <w:ind w:left="708"/>
        <w:rPr>
          <w:rFonts w:ascii="Courier New" w:hAnsi="Courier New" w:cs="Courier New"/>
          <w:sz w:val="28"/>
          <w:szCs w:val="28"/>
        </w:rPr>
      </w:pPr>
      <w:r w:rsidRPr="007A5F8F">
        <w:rPr>
          <w:rFonts w:ascii="Courier New" w:hAnsi="Courier New" w:cs="Courier New"/>
          <w:sz w:val="28"/>
          <w:szCs w:val="28"/>
        </w:rPr>
        <w:t xml:space="preserve">ça veut dire la morale des nouilles concernant </w:t>
      </w:r>
    </w:p>
    <w:p w:rsidR="00337697" w:rsidRPr="007A5F8F" w:rsidRDefault="00337697" w:rsidP="00FA42EB">
      <w:pPr>
        <w:ind w:left="708"/>
        <w:rPr>
          <w:rFonts w:ascii="Courier New" w:hAnsi="Courier New" w:cs="Courier New"/>
          <w:sz w:val="28"/>
          <w:szCs w:val="28"/>
        </w:rPr>
      </w:pPr>
      <w:r w:rsidRPr="007A5F8F">
        <w:rPr>
          <w:rFonts w:ascii="Courier New" w:hAnsi="Courier New" w:cs="Courier New"/>
          <w:sz w:val="28"/>
          <w:szCs w:val="28"/>
        </w:rPr>
        <w:t>la femme, à savoir des satisfactions exigées</w:t>
      </w:r>
    </w:p>
    <w:p w:rsidR="00FA42EB" w:rsidRDefault="00337697" w:rsidP="00E81B9F">
      <w:pPr>
        <w:rPr>
          <w:rFonts w:ascii="Courier New" w:hAnsi="Courier New" w:cs="Courier New"/>
          <w:sz w:val="28"/>
          <w:szCs w:val="28"/>
        </w:rPr>
      </w:pPr>
      <w:r w:rsidRPr="007A5F8F">
        <w:rPr>
          <w:rFonts w:ascii="Courier New" w:hAnsi="Courier New" w:cs="Courier New"/>
          <w:sz w:val="28"/>
          <w:szCs w:val="28"/>
        </w:rPr>
        <w:t xml:space="preserve">…il ne faut pas croire que ça rate toujours. </w:t>
      </w:r>
    </w:p>
    <w:p w:rsidR="00AB4B90" w:rsidRDefault="00AB4B9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des femmes qui réussissent excessivement bien, à ceci près qu’elle, elle a quand même </w:t>
      </w:r>
      <w:r w:rsidRPr="00FA42EB">
        <w:rPr>
          <w:i/>
        </w:rPr>
        <w:t>besoin d’une analyse</w:t>
      </w:r>
      <w:r w:rsidRPr="007A5F8F">
        <w:rPr>
          <w:rFonts w:ascii="Courier New" w:hAnsi="Courier New" w:cs="Courier New"/>
          <w:sz w:val="28"/>
          <w:szCs w:val="28"/>
        </w:rPr>
        <w:t>.</w:t>
      </w:r>
    </w:p>
    <w:p w:rsidR="009B0AA7" w:rsidRDefault="009B0AA7" w:rsidP="00E81B9F">
      <w:pPr>
        <w:rPr>
          <w:rFonts w:ascii="Courier New" w:hAnsi="Courier New" w:cs="Courier New"/>
          <w:sz w:val="28"/>
          <w:szCs w:val="28"/>
        </w:rPr>
      </w:pPr>
    </w:p>
    <w:p w:rsidR="00FA42EB"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pendant tout un temps </w:t>
      </w:r>
      <w:r w:rsidRPr="00FA42EB">
        <w:rPr>
          <w:i/>
        </w:rPr>
        <w:t xml:space="preserve">je </w:t>
      </w:r>
      <w:r w:rsidRPr="00FA42EB">
        <w:rPr>
          <w:i/>
          <w:iCs/>
        </w:rPr>
        <w:t>réalisais</w:t>
      </w:r>
      <w:r w:rsidRPr="00FA42EB">
        <w:rPr>
          <w:i/>
        </w:rPr>
        <w:t xml:space="preserve"> pour elle</w:t>
      </w:r>
      <w:r w:rsidRPr="007A5F8F">
        <w:rPr>
          <w:rFonts w:ascii="Courier New" w:hAnsi="Courier New" w:cs="Courier New"/>
          <w:sz w:val="28"/>
          <w:szCs w:val="28"/>
        </w:rPr>
        <w:t xml:space="preserve"> ? </w:t>
      </w:r>
    </w:p>
    <w:p w:rsidR="002F7C6C" w:rsidRDefault="00337697" w:rsidP="00E81B9F">
      <w:pPr>
        <w:rPr>
          <w:rFonts w:ascii="Courier New" w:hAnsi="Courier New" w:cs="Courier New"/>
          <w:sz w:val="28"/>
          <w:szCs w:val="28"/>
        </w:rPr>
      </w:pPr>
      <w:r w:rsidRPr="007A5F8F">
        <w:rPr>
          <w:rFonts w:ascii="Courier New" w:hAnsi="Courier New" w:cs="Courier New"/>
          <w:sz w:val="28"/>
          <w:szCs w:val="28"/>
        </w:rPr>
        <w:t xml:space="preserve">les auteurs de cet article nous donneront la réponse : j’étais bien son </w:t>
      </w:r>
      <w:r w:rsidR="009B0AA7" w:rsidRPr="00FC4F73">
        <w:rPr>
          <w:i/>
          <w:color w:val="0000CC"/>
        </w:rPr>
        <w:t>idéal du moi</w:t>
      </w:r>
      <w:r w:rsidRPr="007A5F8F">
        <w:rPr>
          <w:rFonts w:ascii="Courier New" w:hAnsi="Courier New" w:cs="Courier New"/>
          <w:sz w:val="28"/>
          <w:szCs w:val="28"/>
        </w:rPr>
        <w:t xml:space="preserve">, pour autant que j’étais bien le point idéal où l’ordre se maintient et d’une façon d’autant plus exigée que c’est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partir de là que </w:t>
      </w:r>
      <w:r w:rsidRPr="004B71D4">
        <w:rPr>
          <w:i/>
        </w:rPr>
        <w:t>tout le désordre est possible</w:t>
      </w:r>
      <w:r w:rsidRPr="007A5F8F">
        <w:rPr>
          <w:rFonts w:ascii="Courier New" w:hAnsi="Courier New" w:cs="Courier New"/>
          <w:sz w:val="28"/>
          <w:szCs w:val="28"/>
        </w:rPr>
        <w:t xml:space="preserve">. </w:t>
      </w:r>
    </w:p>
    <w:p w:rsidR="00AB4B90" w:rsidRDefault="00AB4B90" w:rsidP="00E81B9F">
      <w:pPr>
        <w:pStyle w:val="Corpsdetexte"/>
        <w:rPr>
          <w:b w:val="0"/>
          <w:bCs w:val="0"/>
          <w:sz w:val="28"/>
          <w:szCs w:val="28"/>
        </w:rPr>
      </w:pPr>
    </w:p>
    <w:p w:rsidR="002F7C6C" w:rsidRDefault="00337697" w:rsidP="00E81B9F">
      <w:pPr>
        <w:pStyle w:val="Corpsdetexte"/>
        <w:rPr>
          <w:b w:val="0"/>
          <w:bCs w:val="0"/>
          <w:sz w:val="28"/>
          <w:szCs w:val="28"/>
        </w:rPr>
      </w:pPr>
      <w:r w:rsidRPr="007A5F8F">
        <w:rPr>
          <w:b w:val="0"/>
          <w:bCs w:val="0"/>
          <w:sz w:val="28"/>
          <w:szCs w:val="28"/>
        </w:rPr>
        <w:t xml:space="preserve">Bref, il ne s’agissait pas à cette époque </w:t>
      </w:r>
    </w:p>
    <w:p w:rsidR="004B71D4" w:rsidRDefault="00337697" w:rsidP="00E81B9F">
      <w:pPr>
        <w:pStyle w:val="Corpsdetexte"/>
        <w:rPr>
          <w:b w:val="0"/>
          <w:bCs w:val="0"/>
          <w:sz w:val="28"/>
          <w:szCs w:val="28"/>
        </w:rPr>
      </w:pPr>
      <w:r w:rsidRPr="007A5F8F">
        <w:rPr>
          <w:b w:val="0"/>
          <w:bCs w:val="0"/>
          <w:sz w:val="28"/>
          <w:szCs w:val="28"/>
        </w:rPr>
        <w:t xml:space="preserve">que son analyste passât pour un immoraliste. </w:t>
      </w:r>
    </w:p>
    <w:p w:rsidR="00E61BE4" w:rsidRDefault="00E61BE4" w:rsidP="00E81B9F">
      <w:pPr>
        <w:pStyle w:val="Corpsdetexte"/>
        <w:rPr>
          <w:b w:val="0"/>
          <w:bCs w:val="0"/>
          <w:sz w:val="28"/>
          <w:szCs w:val="28"/>
        </w:rPr>
      </w:pPr>
    </w:p>
    <w:p w:rsidR="004B71D4" w:rsidRDefault="00337697" w:rsidP="00E81B9F">
      <w:pPr>
        <w:pStyle w:val="Corpsdetexte"/>
        <w:rPr>
          <w:b w:val="0"/>
          <w:bCs w:val="0"/>
          <w:sz w:val="28"/>
          <w:szCs w:val="28"/>
        </w:rPr>
      </w:pPr>
      <w:r w:rsidRPr="007A5F8F">
        <w:rPr>
          <w:b w:val="0"/>
          <w:bCs w:val="0"/>
          <w:sz w:val="28"/>
          <w:szCs w:val="28"/>
        </w:rPr>
        <w:t xml:space="preserve">Si j’avais eu la maladresse d’approuver tel ou tel </w:t>
      </w:r>
    </w:p>
    <w:p w:rsidR="004B71D4" w:rsidRDefault="00337697" w:rsidP="00E81B9F">
      <w:pPr>
        <w:pStyle w:val="Corpsdetexte"/>
        <w:rPr>
          <w:b w:val="0"/>
          <w:bCs w:val="0"/>
          <w:sz w:val="28"/>
          <w:szCs w:val="28"/>
        </w:rPr>
      </w:pPr>
      <w:r w:rsidRPr="007A5F8F">
        <w:rPr>
          <w:b w:val="0"/>
          <w:bCs w:val="0"/>
          <w:sz w:val="28"/>
          <w:szCs w:val="28"/>
        </w:rPr>
        <w:t xml:space="preserve">de ses débordements, il aurait bien fallu voir </w:t>
      </w:r>
    </w:p>
    <w:p w:rsidR="00337697" w:rsidRPr="007A5F8F" w:rsidRDefault="00337697" w:rsidP="00E81B9F">
      <w:pPr>
        <w:pStyle w:val="Corpsdetexte"/>
        <w:rPr>
          <w:b w:val="0"/>
          <w:bCs w:val="0"/>
          <w:sz w:val="28"/>
          <w:szCs w:val="28"/>
        </w:rPr>
      </w:pPr>
      <w:r w:rsidRPr="007A5F8F">
        <w:rPr>
          <w:b w:val="0"/>
          <w:bCs w:val="0"/>
          <w:sz w:val="28"/>
          <w:szCs w:val="28"/>
        </w:rPr>
        <w:t xml:space="preserve">ce qui en eût résulté. </w:t>
      </w:r>
    </w:p>
    <w:p w:rsidR="004B71D4" w:rsidRDefault="004B71D4" w:rsidP="00E81B9F">
      <w:pPr>
        <w:rPr>
          <w:rFonts w:ascii="Courier New" w:hAnsi="Courier New" w:cs="Courier New"/>
          <w:sz w:val="28"/>
          <w:szCs w:val="28"/>
        </w:rPr>
      </w:pPr>
    </w:p>
    <w:p w:rsidR="002F7C6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Bien plus, ce qu’elle pouvait entrevoir de telle </w:t>
      </w:r>
    </w:p>
    <w:p w:rsidR="004B71D4" w:rsidRDefault="00337697" w:rsidP="00E81B9F">
      <w:pPr>
        <w:rPr>
          <w:rFonts w:ascii="Courier New" w:hAnsi="Courier New" w:cs="Courier New"/>
          <w:sz w:val="28"/>
          <w:szCs w:val="28"/>
        </w:rPr>
      </w:pPr>
      <w:r w:rsidRPr="007A5F8F">
        <w:rPr>
          <w:rFonts w:ascii="Courier New" w:hAnsi="Courier New" w:cs="Courier New"/>
          <w:sz w:val="28"/>
          <w:szCs w:val="28"/>
        </w:rPr>
        <w:t>ou telle atypie de ma propre structure familiale</w:t>
      </w:r>
      <w:r w:rsidR="004B71D4">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ou des principes dans lesquels</w:t>
      </w:r>
      <w:r w:rsidRPr="007A5F8F">
        <w:rPr>
          <w:b/>
          <w:bCs/>
          <w:sz w:val="28"/>
          <w:szCs w:val="28"/>
        </w:rPr>
        <w:t xml:space="preserve">  </w:t>
      </w:r>
      <w:r w:rsidRPr="007A5F8F">
        <w:rPr>
          <w:rFonts w:ascii="Courier New" w:hAnsi="Courier New" w:cs="Courier New"/>
          <w:sz w:val="28"/>
          <w:szCs w:val="28"/>
        </w:rPr>
        <w:t>j’élevais ceux qui sont sous ma coupe</w:t>
      </w:r>
      <w:r w:rsidR="004B71D4">
        <w:rPr>
          <w:rFonts w:ascii="Courier New" w:hAnsi="Courier New" w:cs="Courier New"/>
          <w:sz w:val="28"/>
          <w:szCs w:val="28"/>
        </w:rPr>
        <w:t>,</w:t>
      </w:r>
      <w:r w:rsidRPr="007A5F8F">
        <w:rPr>
          <w:rFonts w:ascii="Courier New" w:hAnsi="Courier New" w:cs="Courier New"/>
          <w:sz w:val="28"/>
          <w:szCs w:val="28"/>
        </w:rPr>
        <w:t xml:space="preserve"> n’était pas sans ouvrir pour elle toutes les profondeurs d’un </w:t>
      </w:r>
      <w:r w:rsidRPr="004B71D4">
        <w:rPr>
          <w:i/>
        </w:rPr>
        <w:t>abîme vite refermé</w:t>
      </w:r>
      <w:r w:rsidRPr="007A5F8F">
        <w:rPr>
          <w:rFonts w:ascii="Courier New" w:hAnsi="Courier New" w:cs="Courier New"/>
          <w:sz w:val="28"/>
          <w:szCs w:val="28"/>
        </w:rPr>
        <w:t>.</w:t>
      </w:r>
    </w:p>
    <w:p w:rsidR="004B71D4" w:rsidRDefault="004B71D4" w:rsidP="00E81B9F">
      <w:pPr>
        <w:rPr>
          <w:rFonts w:ascii="Courier New" w:hAnsi="Courier New" w:cs="Courier New"/>
          <w:sz w:val="28"/>
          <w:szCs w:val="28"/>
        </w:rPr>
      </w:pPr>
    </w:p>
    <w:p w:rsidR="004B71D4" w:rsidRDefault="00337697" w:rsidP="00E81B9F">
      <w:pPr>
        <w:rPr>
          <w:rFonts w:ascii="Courier New" w:hAnsi="Courier New" w:cs="Courier New"/>
          <w:sz w:val="28"/>
          <w:szCs w:val="28"/>
        </w:rPr>
      </w:pPr>
      <w:r w:rsidRPr="007A5F8F">
        <w:rPr>
          <w:rFonts w:ascii="Courier New" w:hAnsi="Courier New" w:cs="Courier New"/>
          <w:sz w:val="28"/>
          <w:szCs w:val="28"/>
        </w:rPr>
        <w:t>Ne croyez pas qu’il soit si nécessaire que l’analyste offre effectivement</w:t>
      </w:r>
      <w:r w:rsidR="004B71D4">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Dieu merci</w:t>
      </w:r>
      <w:r w:rsidR="004B71D4">
        <w:rPr>
          <w:rFonts w:ascii="Courier New" w:hAnsi="Courier New" w:cs="Courier New"/>
          <w:sz w:val="28"/>
          <w:szCs w:val="28"/>
        </w:rPr>
        <w:t xml:space="preserve"> </w:t>
      </w:r>
      <w:r w:rsidR="00454FCC">
        <w:rPr>
          <w:rFonts w:ascii="Courier New" w:hAnsi="Courier New" w:cs="Courier New"/>
          <w:sz w:val="28"/>
          <w:szCs w:val="28"/>
        </w:rPr>
        <w:t>–</w:t>
      </w:r>
      <w:r w:rsidR="004B71D4">
        <w:rPr>
          <w:rFonts w:ascii="Courier New" w:hAnsi="Courier New" w:cs="Courier New"/>
          <w:sz w:val="28"/>
          <w:szCs w:val="28"/>
        </w:rPr>
        <w:t xml:space="preserve"> </w:t>
      </w:r>
      <w:r w:rsidRPr="007A5F8F">
        <w:rPr>
          <w:rFonts w:ascii="Courier New" w:hAnsi="Courier New" w:cs="Courier New"/>
          <w:sz w:val="28"/>
          <w:szCs w:val="28"/>
        </w:rPr>
        <w:t xml:space="preserve">toutes les images idéales qu’on se forme sur sa personne. </w:t>
      </w:r>
    </w:p>
    <w:p w:rsidR="00E61BE4" w:rsidRDefault="00E61BE4" w:rsidP="00E81B9F">
      <w:pPr>
        <w:rPr>
          <w:rFonts w:ascii="Courier New" w:hAnsi="Courier New" w:cs="Courier New"/>
          <w:sz w:val="28"/>
          <w:szCs w:val="28"/>
        </w:rPr>
      </w:pPr>
    </w:p>
    <w:p w:rsidR="002F7C6C" w:rsidRDefault="00337697" w:rsidP="00E81B9F">
      <w:pPr>
        <w:rPr>
          <w:rFonts w:ascii="Courier New" w:hAnsi="Courier New" w:cs="Courier New"/>
          <w:sz w:val="28"/>
          <w:szCs w:val="28"/>
        </w:rPr>
      </w:pPr>
      <w:r w:rsidRPr="007A5F8F">
        <w:rPr>
          <w:rFonts w:ascii="Courier New" w:hAnsi="Courier New" w:cs="Courier New"/>
          <w:sz w:val="28"/>
          <w:szCs w:val="28"/>
        </w:rPr>
        <w:t xml:space="preserve">Simplement elle me signalait à chaque occasion tout ce dont, me concernant, elle ne voulait rien savoir. La seule chose véritablement importante, </w:t>
      </w:r>
    </w:p>
    <w:p w:rsidR="004B71D4" w:rsidRDefault="00337697" w:rsidP="00E81B9F">
      <w:pPr>
        <w:rPr>
          <w:rFonts w:ascii="Courier New" w:hAnsi="Courier New" w:cs="Courier New"/>
          <w:sz w:val="28"/>
          <w:szCs w:val="28"/>
        </w:rPr>
      </w:pPr>
      <w:r w:rsidRPr="007A5F8F">
        <w:rPr>
          <w:rFonts w:ascii="Courier New" w:hAnsi="Courier New" w:cs="Courier New"/>
          <w:sz w:val="28"/>
          <w:szCs w:val="28"/>
        </w:rPr>
        <w:t>c’est la garantie</w:t>
      </w:r>
      <w:r w:rsidR="004B71D4">
        <w:rPr>
          <w:rFonts w:ascii="Courier New" w:hAnsi="Courier New" w:cs="Courier New"/>
          <w:sz w:val="28"/>
          <w:szCs w:val="28"/>
        </w:rPr>
        <w:t>…</w:t>
      </w:r>
      <w:r w:rsidRPr="007A5F8F">
        <w:rPr>
          <w:rFonts w:ascii="Courier New" w:hAnsi="Courier New" w:cs="Courier New"/>
          <w:sz w:val="28"/>
          <w:szCs w:val="28"/>
        </w:rPr>
        <w:t xml:space="preserve"> </w:t>
      </w:r>
    </w:p>
    <w:p w:rsidR="004B71D4" w:rsidRDefault="00337697" w:rsidP="004B71D4">
      <w:pPr>
        <w:ind w:firstLine="708"/>
        <w:rPr>
          <w:rFonts w:ascii="Courier New" w:hAnsi="Courier New" w:cs="Courier New"/>
          <w:sz w:val="28"/>
          <w:szCs w:val="28"/>
        </w:rPr>
      </w:pPr>
      <w:r w:rsidRPr="007A5F8F">
        <w:rPr>
          <w:rFonts w:ascii="Courier New" w:hAnsi="Courier New" w:cs="Courier New"/>
          <w:sz w:val="28"/>
          <w:szCs w:val="28"/>
        </w:rPr>
        <w:t>qu’elle avait assurément</w:t>
      </w:r>
      <w:r w:rsidR="002F7C6C">
        <w:rPr>
          <w:rFonts w:ascii="Courier New" w:hAnsi="Courier New" w:cs="Courier New"/>
          <w:sz w:val="28"/>
          <w:szCs w:val="28"/>
        </w:rPr>
        <w:t>,</w:t>
      </w:r>
      <w:r w:rsidRPr="007A5F8F">
        <w:rPr>
          <w:rFonts w:ascii="Courier New" w:hAnsi="Courier New" w:cs="Courier New"/>
          <w:sz w:val="28"/>
          <w:szCs w:val="28"/>
        </w:rPr>
        <w:t xml:space="preserve"> vous pouvez m’en croire</w:t>
      </w:r>
    </w:p>
    <w:p w:rsidR="00337697" w:rsidRPr="007A5F8F" w:rsidRDefault="004B71D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concernant sa propre personne </w:t>
      </w:r>
      <w:r w:rsidR="00337697" w:rsidRPr="004B71D4">
        <w:rPr>
          <w:i/>
        </w:rPr>
        <w:t>je ne broncherais pas</w:t>
      </w:r>
      <w:r w:rsidR="00337697" w:rsidRPr="007A5F8F">
        <w:rPr>
          <w:rFonts w:ascii="Courier New" w:hAnsi="Courier New" w:cs="Courier New"/>
          <w:sz w:val="28"/>
          <w:szCs w:val="28"/>
        </w:rPr>
        <w:t>.</w:t>
      </w:r>
    </w:p>
    <w:p w:rsidR="004B71D4" w:rsidRDefault="004B71D4" w:rsidP="00E81B9F">
      <w:pPr>
        <w:rPr>
          <w:rFonts w:ascii="Courier New" w:hAnsi="Courier New" w:cs="Courier New"/>
          <w:sz w:val="28"/>
          <w:szCs w:val="28"/>
        </w:rPr>
      </w:pPr>
    </w:p>
    <w:p w:rsidR="004B71D4" w:rsidRDefault="00337697" w:rsidP="00E81B9F">
      <w:pPr>
        <w:rPr>
          <w:rFonts w:ascii="Courier New" w:hAnsi="Courier New" w:cs="Courier New"/>
          <w:sz w:val="28"/>
          <w:szCs w:val="28"/>
        </w:rPr>
      </w:pPr>
      <w:r w:rsidRPr="007A5F8F">
        <w:rPr>
          <w:rFonts w:ascii="Courier New" w:hAnsi="Courier New" w:cs="Courier New"/>
          <w:sz w:val="28"/>
          <w:szCs w:val="28"/>
        </w:rPr>
        <w:t xml:space="preserve">Que veut dire toute cette exigence de </w:t>
      </w:r>
      <w:r w:rsidRPr="004B71D4">
        <w:rPr>
          <w:i/>
        </w:rPr>
        <w:t>conformisme moral</w:t>
      </w:r>
      <w:r w:rsidRPr="007A5F8F">
        <w:rPr>
          <w:rFonts w:ascii="Courier New" w:hAnsi="Courier New" w:cs="Courier New"/>
          <w:sz w:val="28"/>
          <w:szCs w:val="28"/>
        </w:rPr>
        <w:t xml:space="preserve"> ? Les moralistes du courant ont </w:t>
      </w:r>
      <w:r w:rsidR="00454FCC">
        <w:rPr>
          <w:rFonts w:ascii="Courier New" w:hAnsi="Courier New" w:cs="Courier New"/>
          <w:sz w:val="28"/>
          <w:szCs w:val="28"/>
        </w:rPr>
        <w:t>–</w:t>
      </w:r>
      <w:r w:rsidRPr="007A5F8F">
        <w:rPr>
          <w:rFonts w:ascii="Courier New" w:hAnsi="Courier New" w:cs="Courier New"/>
          <w:sz w:val="28"/>
          <w:szCs w:val="28"/>
        </w:rPr>
        <w:t xml:space="preserve"> vous l’imaginez – </w:t>
      </w:r>
    </w:p>
    <w:p w:rsidR="004B71D4" w:rsidRDefault="00337697" w:rsidP="00E81B9F">
      <w:pPr>
        <w:rPr>
          <w:rFonts w:ascii="Courier New" w:hAnsi="Courier New" w:cs="Courier New"/>
          <w:sz w:val="28"/>
          <w:szCs w:val="28"/>
        </w:rPr>
      </w:pPr>
      <w:r w:rsidRPr="007A5F8F">
        <w:rPr>
          <w:rFonts w:ascii="Courier New" w:hAnsi="Courier New" w:cs="Courier New"/>
          <w:sz w:val="28"/>
          <w:szCs w:val="28"/>
        </w:rPr>
        <w:t xml:space="preserve">la réponse : </w:t>
      </w:r>
    </w:p>
    <w:p w:rsidR="004B71D4" w:rsidRDefault="00337697" w:rsidP="00E81B9F">
      <w:pPr>
        <w:rPr>
          <w:rFonts w:ascii="Courier New" w:hAnsi="Courier New" w:cs="Courier New"/>
          <w:sz w:val="28"/>
          <w:szCs w:val="28"/>
        </w:rPr>
      </w:pPr>
      <w:r w:rsidRPr="007A5F8F">
        <w:rPr>
          <w:rFonts w:ascii="Courier New" w:hAnsi="Courier New" w:cs="Courier New"/>
          <w:sz w:val="28"/>
          <w:szCs w:val="28"/>
        </w:rPr>
        <w:t xml:space="preserve">bien naturellement que cette personne pour mener </w:t>
      </w:r>
    </w:p>
    <w:p w:rsidR="004B71D4" w:rsidRDefault="00337697" w:rsidP="00E81B9F">
      <w:pPr>
        <w:rPr>
          <w:rFonts w:ascii="Courier New" w:hAnsi="Courier New" w:cs="Courier New"/>
          <w:sz w:val="28"/>
          <w:szCs w:val="28"/>
        </w:rPr>
      </w:pPr>
      <w:r w:rsidRPr="007A5F8F">
        <w:rPr>
          <w:rFonts w:ascii="Courier New" w:hAnsi="Courier New" w:cs="Courier New"/>
          <w:sz w:val="28"/>
          <w:szCs w:val="28"/>
        </w:rPr>
        <w:t xml:space="preserve">une vie si comblée ne devait pas être tout à fait d’un milieu populaire. </w:t>
      </w:r>
    </w:p>
    <w:p w:rsidR="004B71D4" w:rsidRDefault="004B71D4" w:rsidP="00E81B9F">
      <w:pPr>
        <w:rPr>
          <w:rFonts w:ascii="Courier New" w:hAnsi="Courier New" w:cs="Courier New"/>
          <w:sz w:val="28"/>
          <w:szCs w:val="28"/>
        </w:rPr>
      </w:pPr>
    </w:p>
    <w:p w:rsidR="004B71D4" w:rsidRDefault="00337697" w:rsidP="00E81B9F">
      <w:pPr>
        <w:rPr>
          <w:rFonts w:ascii="Courier New" w:hAnsi="Courier New" w:cs="Courier New"/>
          <w:sz w:val="28"/>
          <w:szCs w:val="28"/>
        </w:rPr>
      </w:pPr>
      <w:r w:rsidRPr="007A5F8F">
        <w:rPr>
          <w:rFonts w:ascii="Courier New" w:hAnsi="Courier New" w:cs="Courier New"/>
          <w:sz w:val="28"/>
          <w:szCs w:val="28"/>
        </w:rPr>
        <w:t xml:space="preserve">Et donc le moraliste politique vous dira que ce qu’il s’agit de conserver c’est surtout un couvercle sur les questions qu’on pouvait se poser concernant la légitimité du privilège social.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ceci d’autant plus que, comme vous pensez bien, elle était un tant soit peu progressiste.</w:t>
      </w:r>
    </w:p>
    <w:p w:rsidR="00337697" w:rsidRPr="007A5F8F" w:rsidRDefault="00337697" w:rsidP="00E81B9F">
      <w:pPr>
        <w:rPr>
          <w:rFonts w:ascii="Courier New" w:hAnsi="Courier New" w:cs="Courier New"/>
          <w:sz w:val="28"/>
          <w:szCs w:val="28"/>
        </w:rPr>
      </w:pPr>
    </w:p>
    <w:p w:rsidR="004B71D4" w:rsidRDefault="00337697" w:rsidP="00E81B9F">
      <w:pPr>
        <w:pStyle w:val="Corpsdetexte"/>
        <w:rPr>
          <w:b w:val="0"/>
          <w:bCs w:val="0"/>
          <w:sz w:val="28"/>
          <w:szCs w:val="28"/>
        </w:rPr>
      </w:pPr>
      <w:r w:rsidRPr="007A5F8F">
        <w:rPr>
          <w:b w:val="0"/>
          <w:bCs w:val="0"/>
          <w:sz w:val="28"/>
          <w:szCs w:val="28"/>
        </w:rPr>
        <w:t xml:space="preserve">Eh bien, vous le voyez, à considérer la vraie dynamique des forces, c’est ici que l’analyste a son petit mot à dire. </w:t>
      </w:r>
    </w:p>
    <w:p w:rsidR="002F7C6C" w:rsidRDefault="00337697" w:rsidP="00E81B9F">
      <w:pPr>
        <w:pStyle w:val="Corpsdetexte"/>
        <w:rPr>
          <w:b w:val="0"/>
          <w:bCs w:val="0"/>
          <w:sz w:val="28"/>
          <w:szCs w:val="28"/>
        </w:rPr>
      </w:pPr>
      <w:r w:rsidRPr="007A5F8F">
        <w:rPr>
          <w:b w:val="0"/>
          <w:bCs w:val="0"/>
          <w:sz w:val="28"/>
          <w:szCs w:val="28"/>
        </w:rPr>
        <w:t xml:space="preserve">Les </w:t>
      </w:r>
      <w:r w:rsidRPr="004B71D4">
        <w:rPr>
          <w:rFonts w:ascii="Times New Roman" w:hAnsi="Times New Roman" w:cs="Times New Roman"/>
          <w:b w:val="0"/>
          <w:bCs w:val="0"/>
          <w:i/>
        </w:rPr>
        <w:t>abîmes ouverts</w:t>
      </w:r>
      <w:r w:rsidRPr="007A5F8F">
        <w:rPr>
          <w:b w:val="0"/>
          <w:bCs w:val="0"/>
          <w:sz w:val="28"/>
          <w:szCs w:val="28"/>
        </w:rPr>
        <w:t xml:space="preserve">, on pouvait en faire comme de ce </w:t>
      </w:r>
    </w:p>
    <w:p w:rsidR="004B71D4" w:rsidRDefault="00337697" w:rsidP="00E81B9F">
      <w:pPr>
        <w:pStyle w:val="Corpsdetexte"/>
        <w:rPr>
          <w:b w:val="0"/>
          <w:bCs w:val="0"/>
          <w:sz w:val="28"/>
          <w:szCs w:val="28"/>
        </w:rPr>
      </w:pPr>
      <w:r w:rsidRPr="007A5F8F">
        <w:rPr>
          <w:b w:val="0"/>
          <w:bCs w:val="0"/>
          <w:sz w:val="28"/>
          <w:szCs w:val="28"/>
        </w:rPr>
        <w:t xml:space="preserve">qu’il en est pour la parfaite conformité des idéaux et de la réalité de l’analyste. </w:t>
      </w:r>
    </w:p>
    <w:p w:rsidR="004B71D4" w:rsidRDefault="004B71D4" w:rsidP="00E81B9F">
      <w:pPr>
        <w:pStyle w:val="Corpsdetexte"/>
        <w:rPr>
          <w:b w:val="0"/>
          <w:bCs w:val="0"/>
          <w:sz w:val="28"/>
          <w:szCs w:val="28"/>
        </w:rPr>
      </w:pPr>
    </w:p>
    <w:p w:rsidR="004B71D4" w:rsidRDefault="00337697" w:rsidP="00E81B9F">
      <w:pPr>
        <w:pStyle w:val="Corpsdetexte"/>
        <w:rPr>
          <w:b w:val="0"/>
          <w:bCs w:val="0"/>
          <w:sz w:val="28"/>
          <w:szCs w:val="28"/>
        </w:rPr>
      </w:pPr>
      <w:r w:rsidRPr="007A5F8F">
        <w:rPr>
          <w:b w:val="0"/>
          <w:bCs w:val="0"/>
          <w:sz w:val="28"/>
          <w:szCs w:val="28"/>
        </w:rPr>
        <w:t>Mais je crois que la vraie chose</w:t>
      </w:r>
      <w:r w:rsidR="004B71D4">
        <w:rPr>
          <w:b w:val="0"/>
          <w:bCs w:val="0"/>
          <w:sz w:val="28"/>
          <w:szCs w:val="28"/>
        </w:rPr>
        <w:t>…</w:t>
      </w:r>
    </w:p>
    <w:p w:rsidR="004B71D4" w:rsidRDefault="00337697" w:rsidP="004B71D4">
      <w:pPr>
        <w:pStyle w:val="Corpsdetexte"/>
        <w:ind w:left="708"/>
        <w:rPr>
          <w:b w:val="0"/>
          <w:bCs w:val="0"/>
          <w:sz w:val="28"/>
          <w:szCs w:val="28"/>
        </w:rPr>
      </w:pPr>
      <w:r w:rsidRPr="007A5F8F">
        <w:rPr>
          <w:b w:val="0"/>
          <w:bCs w:val="0"/>
          <w:sz w:val="28"/>
          <w:szCs w:val="28"/>
        </w:rPr>
        <w:t xml:space="preserve">celle qui devait être maintenue en tous les cas </w:t>
      </w:r>
    </w:p>
    <w:p w:rsidR="004B71D4" w:rsidRDefault="00337697" w:rsidP="004B71D4">
      <w:pPr>
        <w:pStyle w:val="Corpsdetexte"/>
        <w:ind w:left="708"/>
        <w:rPr>
          <w:b w:val="0"/>
          <w:bCs w:val="0"/>
          <w:sz w:val="28"/>
          <w:szCs w:val="28"/>
        </w:rPr>
      </w:pPr>
      <w:r w:rsidRPr="007A5F8F">
        <w:rPr>
          <w:b w:val="0"/>
          <w:bCs w:val="0"/>
          <w:sz w:val="28"/>
          <w:szCs w:val="28"/>
        </w:rPr>
        <w:t>à l’abri de tout thème de contestation</w:t>
      </w:r>
    </w:p>
    <w:p w:rsidR="004B71D4" w:rsidRDefault="004B71D4" w:rsidP="00E81B9F">
      <w:pPr>
        <w:pStyle w:val="Corpsdetexte"/>
        <w:rPr>
          <w:b w:val="0"/>
          <w:bCs w:val="0"/>
          <w:sz w:val="28"/>
          <w:szCs w:val="28"/>
        </w:rPr>
      </w:pPr>
      <w:r>
        <w:rPr>
          <w:b w:val="0"/>
          <w:bCs w:val="0"/>
          <w:sz w:val="28"/>
          <w:szCs w:val="28"/>
        </w:rPr>
        <w:t>…</w:t>
      </w:r>
      <w:r w:rsidR="00337697" w:rsidRPr="007A5F8F">
        <w:rPr>
          <w:b w:val="0"/>
          <w:bCs w:val="0"/>
          <w:sz w:val="28"/>
          <w:szCs w:val="28"/>
        </w:rPr>
        <w:t xml:space="preserve">c’est qu’elle avait </w:t>
      </w:r>
      <w:r>
        <w:rPr>
          <w:b w:val="0"/>
          <w:bCs w:val="0"/>
          <w:sz w:val="28"/>
          <w:szCs w:val="28"/>
        </w:rPr>
        <w:t>« </w:t>
      </w:r>
      <w:r w:rsidR="00337697" w:rsidRPr="004B71D4">
        <w:rPr>
          <w:rFonts w:ascii="Times New Roman" w:hAnsi="Times New Roman" w:cs="Times New Roman"/>
          <w:b w:val="0"/>
          <w:bCs w:val="0"/>
          <w:i/>
        </w:rPr>
        <w:t>les plus jolis seins de la ville</w:t>
      </w:r>
      <w:r>
        <w:rPr>
          <w:b w:val="0"/>
          <w:bCs w:val="0"/>
          <w:sz w:val="28"/>
          <w:szCs w:val="28"/>
        </w:rPr>
        <w:t> »</w:t>
      </w:r>
      <w:r w:rsidR="00337697" w:rsidRPr="007A5F8F">
        <w:rPr>
          <w:b w:val="0"/>
          <w:bCs w:val="0"/>
          <w:sz w:val="28"/>
          <w:szCs w:val="28"/>
        </w:rPr>
        <w:t>, ce à quoi, vous pensez bien, les vendeuses de soutien</w:t>
      </w:r>
      <w:r w:rsidR="00454FCC">
        <w:rPr>
          <w:b w:val="0"/>
          <w:bCs w:val="0"/>
          <w:sz w:val="28"/>
          <w:szCs w:val="28"/>
        </w:rPr>
        <w:t>–</w:t>
      </w:r>
      <w:r w:rsidR="00337697" w:rsidRPr="007A5F8F">
        <w:rPr>
          <w:b w:val="0"/>
          <w:bCs w:val="0"/>
          <w:sz w:val="28"/>
          <w:szCs w:val="28"/>
        </w:rPr>
        <w:t xml:space="preserve">gorge </w:t>
      </w:r>
    </w:p>
    <w:p w:rsidR="00337697" w:rsidRDefault="00337697" w:rsidP="00E81B9F">
      <w:pPr>
        <w:pStyle w:val="Corpsdetexte"/>
        <w:rPr>
          <w:b w:val="0"/>
          <w:bCs w:val="0"/>
          <w:sz w:val="28"/>
          <w:szCs w:val="28"/>
        </w:rPr>
      </w:pPr>
      <w:r w:rsidRPr="007A5F8F">
        <w:rPr>
          <w:b w:val="0"/>
          <w:bCs w:val="0"/>
          <w:sz w:val="28"/>
          <w:szCs w:val="28"/>
        </w:rPr>
        <w:t>ne contredisent jamais.</w:t>
      </w:r>
    </w:p>
    <w:p w:rsidR="00337697" w:rsidRPr="007A5F8F" w:rsidRDefault="00337697" w:rsidP="00E81B9F">
      <w:pPr>
        <w:rPr>
          <w:sz w:val="28"/>
          <w:szCs w:val="28"/>
        </w:rPr>
      </w:pPr>
      <w:r w:rsidRPr="00AB4B90">
        <w:rPr>
          <w:rFonts w:ascii="Garamond" w:hAnsi="Garamond"/>
          <w:color w:val="C00000"/>
          <w:sz w:val="28"/>
          <w:szCs w:val="28"/>
        </w:rPr>
        <w:lastRenderedPageBreak/>
        <w:t>07  J</w:t>
      </w:r>
      <w:bookmarkStart w:id="36" w:name="JUIN07"/>
      <w:bookmarkEnd w:id="36"/>
      <w:r w:rsidRPr="00AB4B90">
        <w:rPr>
          <w:rFonts w:ascii="Garamond" w:hAnsi="Garamond"/>
          <w:color w:val="C00000"/>
          <w:sz w:val="28"/>
          <w:szCs w:val="28"/>
        </w:rPr>
        <w:t>uin  1961</w:t>
      </w:r>
      <w:r w:rsidRPr="007A5F8F">
        <w:rPr>
          <w:sz w:val="28"/>
          <w:szCs w:val="28"/>
        </w:rPr>
        <w:t xml:space="preserve">                                                                        </w:t>
      </w:r>
      <w:hyperlink w:anchor="RETOUR" w:history="1">
        <w:hyperlink w:anchor="TABLE" w:history="1">
          <w:r w:rsidRPr="005614AF">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poursuivre notre propos afin d’arriver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à formuler notre but </w:t>
      </w:r>
      <w:r w:rsidR="00454FCC">
        <w:rPr>
          <w:rFonts w:ascii="Courier New" w:hAnsi="Courier New" w:cs="Courier New"/>
          <w:sz w:val="28"/>
          <w:szCs w:val="28"/>
        </w:rPr>
        <w:t>–</w:t>
      </w:r>
      <w:r w:rsidRPr="007A5F8F">
        <w:rPr>
          <w:rFonts w:ascii="Courier New" w:hAnsi="Courier New" w:cs="Courier New"/>
          <w:sz w:val="28"/>
          <w:szCs w:val="28"/>
        </w:rPr>
        <w:t xml:space="preserve"> </w:t>
      </w:r>
      <w:r w:rsidRPr="00B87D8C">
        <w:rPr>
          <w:rFonts w:ascii="Courier New" w:hAnsi="Courier New" w:cs="Courier New"/>
          <w:i/>
        </w:rPr>
        <w:t>peut</w:t>
      </w:r>
      <w:r w:rsidR="00454FCC" w:rsidRPr="00B87D8C">
        <w:rPr>
          <w:rFonts w:ascii="Courier New" w:hAnsi="Courier New" w:cs="Courier New"/>
          <w:i/>
        </w:rPr>
        <w:t>–</w:t>
      </w:r>
      <w:r w:rsidRPr="00B87D8C">
        <w:rPr>
          <w:rFonts w:ascii="Courier New" w:hAnsi="Courier New" w:cs="Courier New"/>
          <w:i/>
        </w:rPr>
        <w:t xml:space="preserve">être </w:t>
      </w:r>
      <w:r w:rsidRPr="00B87D8C">
        <w:rPr>
          <w:i/>
        </w:rPr>
        <w:t>osé</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 cette année</w:t>
      </w:r>
      <w:r w:rsidR="00B87D8C">
        <w:rPr>
          <w:rFonts w:ascii="Courier New" w:hAnsi="Courier New" w:cs="Courier New"/>
          <w:sz w:val="28"/>
          <w:szCs w:val="28"/>
        </w:rPr>
        <w:t> :</w:t>
      </w:r>
      <w:r w:rsidRPr="007A5F8F">
        <w:rPr>
          <w:rFonts w:ascii="Courier New" w:hAnsi="Courier New" w:cs="Courier New"/>
          <w:sz w:val="28"/>
          <w:szCs w:val="28"/>
        </w:rPr>
        <w:t xml:space="preserve"> formuler ce que l’analyste doit être vraiment pour répondre au transfert, ce qui implique aussi dans son avenir</w:t>
      </w:r>
      <w:r w:rsidR="0066057C">
        <w:rPr>
          <w:rFonts w:ascii="Courier New" w:hAnsi="Courier New" w:cs="Courier New"/>
          <w:sz w:val="28"/>
          <w:szCs w:val="28"/>
        </w:rPr>
        <w:t>,</w:t>
      </w:r>
      <w:r w:rsidRPr="007A5F8F">
        <w:rPr>
          <w:rFonts w:ascii="Courier New" w:hAnsi="Courier New" w:cs="Courier New"/>
          <w:sz w:val="28"/>
          <w:szCs w:val="28"/>
        </w:rPr>
        <w:t xml:space="preserve"> la question de savoir </w:t>
      </w:r>
      <w:r w:rsidRPr="00B87D8C">
        <w:rPr>
          <w:rFonts w:ascii="Courier New" w:hAnsi="Courier New" w:cs="Courier New"/>
          <w:i/>
        </w:rPr>
        <w:t>ce qu’il doit être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B87D8C">
        <w:rPr>
          <w:rFonts w:ascii="Courier New" w:hAnsi="Courier New" w:cs="Courier New"/>
          <w:i/>
        </w:rPr>
        <w:t>ce qu’il peut être</w:t>
      </w:r>
      <w:r w:rsidRPr="007A5F8F">
        <w:rPr>
          <w:rFonts w:ascii="Courier New" w:hAnsi="Courier New" w:cs="Courier New"/>
          <w:sz w:val="28"/>
          <w:szCs w:val="28"/>
        </w:rPr>
        <w:t>, et c’est pour ça que j’ai qualifié cette question d’</w:t>
      </w:r>
      <w:r w:rsidRPr="00B87D8C">
        <w:rPr>
          <w:i/>
        </w:rPr>
        <w:t>osée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8F2160" w:rsidRDefault="00337697" w:rsidP="00E81B9F">
      <w:pPr>
        <w:rPr>
          <w:rFonts w:ascii="Courier New" w:hAnsi="Courier New" w:cs="Courier New"/>
          <w:sz w:val="28"/>
          <w:szCs w:val="28"/>
        </w:rPr>
      </w:pPr>
      <w:r w:rsidRPr="007A5F8F">
        <w:rPr>
          <w:rFonts w:ascii="Courier New" w:hAnsi="Courier New" w:cs="Courier New"/>
          <w:sz w:val="28"/>
          <w:szCs w:val="28"/>
        </w:rPr>
        <w:t xml:space="preserve">Vous avez vu se dessiner la dernière fois, à propos de la référence que je vous ai donnée de l’article </w:t>
      </w: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de JEKELS et BERGLER, dans </w:t>
      </w:r>
      <w:r w:rsidRPr="0066057C">
        <w:rPr>
          <w:i/>
        </w:rPr>
        <w:t>Imago</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année </w:t>
      </w:r>
      <w:r w:rsidRPr="0066057C">
        <w:rPr>
          <w:rFonts w:ascii="Garamond" w:hAnsi="Garamond" w:cs="Courier New"/>
        </w:rPr>
        <w:t>1934</w:t>
      </w:r>
      <w:r w:rsidR="0066057C">
        <w:rPr>
          <w:rFonts w:ascii="Courier New" w:hAnsi="Courier New" w:cs="Courier New"/>
          <w:sz w:val="28"/>
          <w:szCs w:val="28"/>
        </w:rPr>
        <w:t>…</w:t>
      </w:r>
    </w:p>
    <w:p w:rsidR="0066057C" w:rsidRDefault="00337697" w:rsidP="0066057C">
      <w:pPr>
        <w:ind w:left="708"/>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un an après qu’ils aient fait </w:t>
      </w:r>
    </w:p>
    <w:p w:rsidR="0066057C" w:rsidRDefault="00337697" w:rsidP="0066057C">
      <w:pPr>
        <w:ind w:left="708"/>
        <w:rPr>
          <w:rFonts w:ascii="Courier New" w:hAnsi="Courier New" w:cs="Courier New"/>
          <w:sz w:val="28"/>
          <w:szCs w:val="28"/>
        </w:rPr>
      </w:pPr>
      <w:r w:rsidRPr="007A5F8F">
        <w:rPr>
          <w:rFonts w:ascii="Courier New" w:hAnsi="Courier New" w:cs="Courier New"/>
          <w:sz w:val="28"/>
          <w:szCs w:val="28"/>
        </w:rPr>
        <w:t>cette communication à la Société de Vienne</w:t>
      </w:r>
    </w:p>
    <w:p w:rsidR="00B87D8C" w:rsidRDefault="0066057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nous étions amenés à poser la question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les termes de la fonction du </w:t>
      </w:r>
      <w:r w:rsidRPr="0066057C">
        <w:rPr>
          <w:i/>
          <w:color w:val="0000CC"/>
        </w:rPr>
        <w:t>narcissisme</w:t>
      </w:r>
      <w:r w:rsidRPr="007A5F8F">
        <w:rPr>
          <w:rFonts w:ascii="Courier New" w:hAnsi="Courier New" w:cs="Courier New"/>
          <w:sz w:val="28"/>
          <w:szCs w:val="28"/>
        </w:rPr>
        <w:t xml:space="preserve"> </w:t>
      </w: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concernant tout investissement libidinal possible. </w:t>
      </w:r>
    </w:p>
    <w:p w:rsidR="0066057C" w:rsidRDefault="0066057C" w:rsidP="00E81B9F">
      <w:pPr>
        <w:rPr>
          <w:rFonts w:ascii="Courier New" w:hAnsi="Courier New" w:cs="Courier New"/>
          <w:sz w:val="28"/>
          <w:szCs w:val="28"/>
        </w:rPr>
      </w:pPr>
    </w:p>
    <w:p w:rsidR="0066057C" w:rsidRDefault="00337697" w:rsidP="00E81B9F">
      <w:pPr>
        <w:rPr>
          <w:rFonts w:ascii="Courier New" w:hAnsi="Courier New" w:cs="Courier New"/>
          <w:sz w:val="28"/>
          <w:szCs w:val="28"/>
        </w:rPr>
      </w:pPr>
      <w:r w:rsidRPr="007A5F8F">
        <w:rPr>
          <w:rFonts w:ascii="Courier New" w:hAnsi="Courier New" w:cs="Courier New"/>
          <w:sz w:val="28"/>
          <w:szCs w:val="28"/>
        </w:rPr>
        <w:t>Vous savez</w:t>
      </w:r>
      <w:r w:rsidR="0066057C">
        <w:rPr>
          <w:rFonts w:ascii="Courier New" w:hAnsi="Courier New" w:cs="Courier New"/>
          <w:sz w:val="28"/>
          <w:szCs w:val="28"/>
        </w:rPr>
        <w:t>,</w:t>
      </w:r>
      <w:r w:rsidRPr="007A5F8F">
        <w:rPr>
          <w:rFonts w:ascii="Courier New" w:hAnsi="Courier New" w:cs="Courier New"/>
          <w:sz w:val="28"/>
          <w:szCs w:val="28"/>
        </w:rPr>
        <w:t xml:space="preserve"> sur ce sujet du </w:t>
      </w:r>
      <w:r w:rsidR="0066057C" w:rsidRPr="0066057C">
        <w:rPr>
          <w:i/>
          <w:color w:val="0000CC"/>
        </w:rPr>
        <w:t>narcissisme</w:t>
      </w:r>
      <w:r w:rsidR="0066057C">
        <w:rPr>
          <w:i/>
          <w:color w:val="0000CC"/>
        </w:rPr>
        <w:t>,</w:t>
      </w:r>
      <w:r w:rsidRPr="007A5F8F">
        <w:rPr>
          <w:rFonts w:ascii="Courier New" w:hAnsi="Courier New" w:cs="Courier New"/>
          <w:sz w:val="28"/>
          <w:szCs w:val="28"/>
        </w:rPr>
        <w:t xml:space="preserve"> ce qui nous autorise à considérer ce domaine comme déjà ouvert, largement épousseté et d’une façon à rappeler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les spécificités de la position qui est la nôtre, j’entends celle que je vous ai enseignée ici </w:t>
      </w:r>
    </w:p>
    <w:p w:rsidR="008F2160" w:rsidRDefault="00337697" w:rsidP="00E81B9F">
      <w:pPr>
        <w:rPr>
          <w:rFonts w:ascii="Courier New" w:hAnsi="Courier New" w:cs="Courier New"/>
          <w:sz w:val="28"/>
          <w:szCs w:val="28"/>
        </w:rPr>
      </w:pPr>
      <w:r w:rsidRPr="007A5F8F">
        <w:rPr>
          <w:rFonts w:ascii="Courier New" w:hAnsi="Courier New" w:cs="Courier New"/>
          <w:sz w:val="28"/>
          <w:szCs w:val="28"/>
        </w:rPr>
        <w:t xml:space="preserve">pour autant qu’ici elle est directement intéressée </w:t>
      </w: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nous allons voir ce en quoi elle agrandit, </w:t>
      </w:r>
    </w:p>
    <w:p w:rsidR="0066057C" w:rsidRDefault="00337697" w:rsidP="00E81B9F">
      <w:pPr>
        <w:rPr>
          <w:rFonts w:ascii="Courier New" w:hAnsi="Courier New" w:cs="Courier New"/>
          <w:sz w:val="28"/>
          <w:szCs w:val="28"/>
        </w:rPr>
      </w:pPr>
      <w:r w:rsidRPr="007A5F8F">
        <w:rPr>
          <w:rFonts w:ascii="Courier New" w:hAnsi="Courier New" w:cs="Courier New"/>
          <w:sz w:val="28"/>
          <w:szCs w:val="28"/>
        </w:rPr>
        <w:t>elle généralise</w:t>
      </w:r>
      <w:r w:rsidR="0066057C">
        <w:rPr>
          <w:rFonts w:ascii="Courier New" w:hAnsi="Courier New" w:cs="Courier New"/>
          <w:sz w:val="28"/>
          <w:szCs w:val="28"/>
        </w:rPr>
        <w:t>,</w:t>
      </w:r>
      <w:r w:rsidRPr="007A5F8F">
        <w:rPr>
          <w:rFonts w:ascii="Courier New" w:hAnsi="Courier New" w:cs="Courier New"/>
          <w:sz w:val="28"/>
          <w:szCs w:val="28"/>
        </w:rPr>
        <w:t xml:space="preserve"> celle qui est donnée habituellement ou reçue dans les écrits analytiques. </w:t>
      </w:r>
    </w:p>
    <w:p w:rsidR="0066057C" w:rsidRDefault="0066057C" w:rsidP="00E81B9F">
      <w:pPr>
        <w:rPr>
          <w:rFonts w:ascii="Courier New" w:hAnsi="Courier New" w:cs="Courier New"/>
          <w:sz w:val="28"/>
          <w:szCs w:val="28"/>
        </w:rPr>
      </w:pP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qu’aussi bien en la généralisant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elle permet de s’apercevoir de certains pièges inclus dans </w:t>
      </w:r>
      <w:r w:rsidRPr="00B87D8C">
        <w:rPr>
          <w:i/>
        </w:rPr>
        <w:t>la particularité</w:t>
      </w:r>
      <w:r w:rsidRPr="007A5F8F">
        <w:rPr>
          <w:rFonts w:ascii="Courier New" w:hAnsi="Courier New" w:cs="Courier New"/>
          <w:sz w:val="28"/>
          <w:szCs w:val="28"/>
        </w:rPr>
        <w:t xml:space="preserve"> de la position ordinairement promue, articulée par les analystes.</w:t>
      </w:r>
    </w:p>
    <w:p w:rsidR="00337697" w:rsidRPr="007A5F8F" w:rsidRDefault="00337697" w:rsidP="00E81B9F">
      <w:pPr>
        <w:rPr>
          <w:rFonts w:ascii="Courier New" w:hAnsi="Courier New" w:cs="Courier New"/>
          <w:sz w:val="28"/>
          <w:szCs w:val="28"/>
        </w:rPr>
      </w:pPr>
    </w:p>
    <w:p w:rsidR="00AB4B90"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indiqué la dernière fois, à propos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de l’</w:t>
      </w:r>
      <w:r w:rsidRPr="008F2160">
        <w:rPr>
          <w:i/>
          <w:caps/>
        </w:rPr>
        <w:t>ü</w:t>
      </w:r>
      <w:r w:rsidRPr="008F2160">
        <w:rPr>
          <w:i/>
        </w:rPr>
        <w:t>bertragung und Liebe</w:t>
      </w:r>
      <w:r w:rsidR="008F2160">
        <w:rPr>
          <w:rStyle w:val="Appelnotedebasdep"/>
          <w:b/>
          <w:bCs/>
          <w:iCs/>
          <w:color w:val="FF0000"/>
          <w:sz w:val="28"/>
          <w:szCs w:val="28"/>
        </w:rPr>
        <w:t xml:space="preserve"> </w:t>
      </w:r>
      <w:r w:rsidRPr="0066057C">
        <w:rPr>
          <w:rStyle w:val="Appelnotedebasdep"/>
          <w:b/>
          <w:bCs/>
          <w:iCs/>
          <w:color w:val="FF0000"/>
          <w:sz w:val="28"/>
          <w:szCs w:val="28"/>
        </w:rPr>
        <w:footnoteReference w:id="303"/>
      </w:r>
      <w:r w:rsidRPr="007A5F8F">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qu’on pouvait y trouver </w:t>
      </w:r>
    </w:p>
    <w:p w:rsidR="00AB4B90" w:rsidRDefault="00337697" w:rsidP="00E81B9F">
      <w:pPr>
        <w:rPr>
          <w:rFonts w:ascii="Courier New" w:hAnsi="Courier New" w:cs="Courier New"/>
          <w:sz w:val="28"/>
          <w:szCs w:val="28"/>
        </w:rPr>
      </w:pPr>
      <w:r w:rsidRPr="007A5F8F">
        <w:rPr>
          <w:rFonts w:ascii="Courier New" w:hAnsi="Courier New" w:cs="Courier New"/>
          <w:sz w:val="28"/>
          <w:szCs w:val="28"/>
        </w:rPr>
        <w:t xml:space="preserve">quelles étaient sinon toutes mais au moins certaines </w:t>
      </w:r>
    </w:p>
    <w:p w:rsidR="00AB4B90" w:rsidRDefault="00337697" w:rsidP="00E81B9F">
      <w:pPr>
        <w:rPr>
          <w:rFonts w:ascii="Courier New" w:hAnsi="Courier New" w:cs="Courier New"/>
          <w:sz w:val="28"/>
          <w:szCs w:val="28"/>
        </w:rPr>
      </w:pPr>
      <w:r w:rsidRPr="007A5F8F">
        <w:rPr>
          <w:rFonts w:ascii="Courier New" w:hAnsi="Courier New" w:cs="Courier New"/>
          <w:sz w:val="28"/>
          <w:szCs w:val="28"/>
        </w:rPr>
        <w:t xml:space="preserve">des impasses que la théorie du narcissisme </w:t>
      </w: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risque d’amener pour ceux qui les articulent. </w:t>
      </w:r>
    </w:p>
    <w:p w:rsidR="00AB4B90" w:rsidRDefault="00AB4B90" w:rsidP="00E81B9F">
      <w:pPr>
        <w:rPr>
          <w:rFonts w:ascii="Courier New" w:hAnsi="Courier New" w:cs="Courier New"/>
          <w:sz w:val="28"/>
          <w:szCs w:val="28"/>
        </w:rPr>
      </w:pP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dire que toute l’œuvre d’un BALINT tourne tout entière autour de la question du prétendu </w:t>
      </w:r>
    </w:p>
    <w:p w:rsidR="0066057C" w:rsidRDefault="0066057C" w:rsidP="00E81B9F">
      <w:pPr>
        <w:rPr>
          <w:rFonts w:ascii="Courier New" w:hAnsi="Courier New" w:cs="Courier New"/>
          <w:sz w:val="28"/>
          <w:szCs w:val="28"/>
        </w:rPr>
      </w:pPr>
      <w:r>
        <w:rPr>
          <w:rFonts w:ascii="Courier New" w:hAnsi="Courier New" w:cs="Courier New"/>
          <w:sz w:val="28"/>
          <w:szCs w:val="28"/>
        </w:rPr>
        <w:t>« </w:t>
      </w:r>
      <w:r w:rsidR="00337697" w:rsidRPr="0066057C">
        <w:rPr>
          <w:i/>
        </w:rPr>
        <w:t>auto</w:t>
      </w:r>
      <w:r w:rsidR="00454FCC">
        <w:rPr>
          <w:i/>
        </w:rPr>
        <w:t>–</w:t>
      </w:r>
      <w:r w:rsidR="00337697" w:rsidRPr="0066057C">
        <w:rPr>
          <w:i/>
        </w:rPr>
        <w:t>érotisme primordial</w:t>
      </w:r>
      <w:r>
        <w:rPr>
          <w:rFonts w:ascii="Courier New" w:hAnsi="Courier New" w:cs="Courier New"/>
          <w:sz w:val="28"/>
          <w:szCs w:val="28"/>
        </w:rPr>
        <w:t> »</w:t>
      </w:r>
      <w:r w:rsidR="00337697" w:rsidRPr="007A5F8F">
        <w:rPr>
          <w:rFonts w:ascii="Courier New" w:hAnsi="Courier New" w:cs="Courier New"/>
          <w:sz w:val="28"/>
          <w:szCs w:val="28"/>
        </w:rPr>
        <w:t xml:space="preserve"> et de la façon dont il est compatible à la fois avec les faits observés </w:t>
      </w: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et avec le développement nécessaire appliqué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au champ de l’expérience analytique.</w:t>
      </w:r>
    </w:p>
    <w:p w:rsidR="00337697" w:rsidRPr="007A5F8F" w:rsidRDefault="00337697" w:rsidP="00E81B9F">
      <w:pPr>
        <w:rPr>
          <w:rFonts w:ascii="Courier New" w:hAnsi="Courier New" w:cs="Courier New"/>
          <w:sz w:val="28"/>
          <w:szCs w:val="28"/>
        </w:rPr>
      </w:pP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pourquoi comme support je viens de vous faire au tableau ce petit schéma qui n’est pas nouveau, </w:t>
      </w:r>
    </w:p>
    <w:p w:rsidR="0066057C" w:rsidRDefault="00337697" w:rsidP="00E81B9F">
      <w:pPr>
        <w:rPr>
          <w:rFonts w:ascii="Courier New" w:hAnsi="Courier New" w:cs="Courier New"/>
          <w:sz w:val="28"/>
          <w:szCs w:val="28"/>
        </w:rPr>
      </w:pPr>
      <w:r w:rsidRPr="007A5F8F">
        <w:rPr>
          <w:rFonts w:ascii="Courier New" w:hAnsi="Courier New" w:cs="Courier New"/>
          <w:sz w:val="28"/>
          <w:szCs w:val="28"/>
        </w:rPr>
        <w:t xml:space="preserve">que vous trouverez en tout cas beaucoup plus soigné, parfait, dans le prochain numéro de </w:t>
      </w:r>
      <w:r w:rsidRPr="0066057C">
        <w:rPr>
          <w:i/>
        </w:rPr>
        <w:t>La Psychanalyse</w:t>
      </w:r>
      <w:r w:rsidRPr="007A5F8F">
        <w:rPr>
          <w:rFonts w:ascii="Courier New" w:hAnsi="Courier New" w:cs="Courier New"/>
          <w:sz w:val="28"/>
          <w:szCs w:val="28"/>
        </w:rPr>
        <w:t xml:space="preserve">. </w:t>
      </w:r>
    </w:p>
    <w:p w:rsidR="008F2160" w:rsidRDefault="008F216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n’ai pas ici voulu le faire dans tous les détails…</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les détails qui en rappellent </w:t>
      </w:r>
      <w:r w:rsidRPr="008F2160">
        <w:rPr>
          <w:i/>
        </w:rPr>
        <w:t>la pertinence</w:t>
      </w:r>
      <w:r w:rsidRPr="007A5F8F">
        <w:rPr>
          <w:rFonts w:ascii="Courier New" w:hAnsi="Courier New" w:cs="Courier New"/>
          <w:sz w:val="28"/>
          <w:szCs w:val="28"/>
        </w:rPr>
        <w:t xml:space="preserve"> dans le domaine optique, aussi bien parce que je ne suis pas spécialement porté à me fatiguer que parce que je crois que ça aurait rendu au total ce schéma plus confus.</w:t>
      </w:r>
    </w:p>
    <w:p w:rsidR="00E423C8" w:rsidRDefault="00E423C8" w:rsidP="00E81B9F">
      <w:pPr>
        <w:rPr>
          <w:rFonts w:ascii="Courier New" w:hAnsi="Courier New" w:cs="Courier New"/>
          <w:sz w:val="28"/>
          <w:szCs w:val="28"/>
        </w:rPr>
      </w:pPr>
    </w:p>
    <w:p w:rsidR="00E423C8" w:rsidRDefault="00337697" w:rsidP="00E81B9F">
      <w:pPr>
        <w:rPr>
          <w:rFonts w:ascii="Courier New" w:hAnsi="Courier New" w:cs="Courier New"/>
          <w:i/>
          <w:sz w:val="28"/>
          <w:szCs w:val="28"/>
        </w:rPr>
      </w:pPr>
      <w:r w:rsidRPr="007A5F8F">
        <w:rPr>
          <w:rFonts w:ascii="Courier New" w:hAnsi="Courier New" w:cs="Courier New"/>
          <w:sz w:val="28"/>
          <w:szCs w:val="28"/>
        </w:rPr>
        <w:t xml:space="preserve">Simplement je vous rappelle cette vieille histoire dite de </w:t>
      </w:r>
      <w:r w:rsidRPr="00CF788F">
        <w:rPr>
          <w:i/>
          <w:color w:val="0000CC"/>
        </w:rPr>
        <w:t>l’illusion</w:t>
      </w:r>
      <w:r w:rsidR="00E423C8">
        <w:rPr>
          <w:rFonts w:ascii="Courier New" w:hAnsi="Courier New" w:cs="Courier New"/>
          <w:i/>
          <w:sz w:val="28"/>
          <w:szCs w:val="28"/>
        </w:rPr>
        <w:t>…</w:t>
      </w:r>
    </w:p>
    <w:p w:rsidR="00B87D8C" w:rsidRPr="00B87D8C" w:rsidRDefault="00337697" w:rsidP="00E423C8">
      <w:pPr>
        <w:ind w:left="708"/>
        <w:rPr>
          <w:rFonts w:ascii="Courier New" w:hAnsi="Courier New" w:cs="Courier New"/>
          <w:i/>
        </w:rPr>
      </w:pPr>
      <w:r w:rsidRPr="00B87D8C">
        <w:rPr>
          <w:rFonts w:ascii="Courier New" w:hAnsi="Courier New" w:cs="Courier New"/>
          <w:i/>
        </w:rPr>
        <w:t xml:space="preserve">dans les expériences classiques </w:t>
      </w:r>
    </w:p>
    <w:p w:rsidR="00E423C8" w:rsidRDefault="00337697" w:rsidP="00E423C8">
      <w:pPr>
        <w:ind w:left="708"/>
        <w:rPr>
          <w:rFonts w:ascii="Courier New" w:hAnsi="Courier New" w:cs="Courier New"/>
          <w:sz w:val="28"/>
          <w:szCs w:val="28"/>
        </w:rPr>
      </w:pPr>
      <w:r w:rsidRPr="00B87D8C">
        <w:rPr>
          <w:rFonts w:ascii="Courier New" w:hAnsi="Courier New" w:cs="Courier New"/>
          <w:i/>
        </w:rPr>
        <w:t>de physique de niveau amusant</w:t>
      </w:r>
    </w:p>
    <w:p w:rsidR="00B87D8C" w:rsidRDefault="008F2160" w:rsidP="00E81B9F">
      <w:pPr>
        <w:rPr>
          <w:rFonts w:ascii="Courier New" w:hAnsi="Courier New" w:cs="Courier New"/>
          <w:sz w:val="28"/>
          <w:szCs w:val="28"/>
        </w:rPr>
      </w:pPr>
      <w:r>
        <w:rPr>
          <w:rFonts w:ascii="Courier New" w:hAnsi="Courier New" w:cs="Courier New"/>
          <w:i/>
          <w:sz w:val="28"/>
          <w:szCs w:val="28"/>
        </w:rPr>
        <w:t>…</w:t>
      </w:r>
      <w:r w:rsidR="00337697" w:rsidRPr="00CF788F">
        <w:rPr>
          <w:i/>
          <w:color w:val="0000CC"/>
        </w:rPr>
        <w:t>du bouquet renversé</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par quoi on fait apparaître</w:t>
      </w:r>
      <w:r w:rsidR="00B87D8C">
        <w:rPr>
          <w:rFonts w:ascii="Courier New" w:hAnsi="Courier New" w:cs="Courier New"/>
          <w:sz w:val="28"/>
          <w:szCs w:val="28"/>
        </w:rPr>
        <w:t>…</w:t>
      </w:r>
    </w:p>
    <w:p w:rsidR="00B87D8C" w:rsidRDefault="00337697" w:rsidP="00B87D8C">
      <w:pPr>
        <w:ind w:left="708"/>
        <w:rPr>
          <w:rFonts w:ascii="Courier New" w:hAnsi="Courier New" w:cs="Courier New"/>
          <w:sz w:val="28"/>
          <w:szCs w:val="28"/>
        </w:rPr>
      </w:pPr>
      <w:r w:rsidRPr="007A5F8F">
        <w:rPr>
          <w:rFonts w:ascii="Courier New" w:hAnsi="Courier New" w:cs="Courier New"/>
          <w:sz w:val="28"/>
          <w:szCs w:val="28"/>
        </w:rPr>
        <w:t xml:space="preserve">grâce à l’opération du miroir sphérique </w:t>
      </w:r>
    </w:p>
    <w:p w:rsidR="00B87D8C" w:rsidRDefault="00337697" w:rsidP="00B87D8C">
      <w:pPr>
        <w:ind w:left="708"/>
        <w:rPr>
          <w:rFonts w:ascii="Courier New" w:hAnsi="Courier New" w:cs="Courier New"/>
          <w:sz w:val="28"/>
          <w:szCs w:val="28"/>
        </w:rPr>
      </w:pPr>
      <w:r w:rsidRPr="007A5F8F">
        <w:rPr>
          <w:rFonts w:ascii="Courier New" w:hAnsi="Courier New" w:cs="Courier New"/>
          <w:sz w:val="28"/>
          <w:szCs w:val="28"/>
        </w:rPr>
        <w:t>placé derrière un certain appareil</w:t>
      </w:r>
    </w:p>
    <w:p w:rsidR="00337697" w:rsidRPr="007A5F8F" w:rsidRDefault="00B87D8C" w:rsidP="00E81B9F">
      <w:pPr>
        <w:rPr>
          <w:rFonts w:ascii="Courier New" w:hAnsi="Courier New" w:cs="Courier New"/>
          <w:sz w:val="28"/>
          <w:szCs w:val="28"/>
        </w:rPr>
      </w:pPr>
      <w:r>
        <w:rPr>
          <w:rFonts w:ascii="Courier New" w:hAnsi="Courier New" w:cs="Courier New"/>
          <w:sz w:val="28"/>
          <w:szCs w:val="28"/>
        </w:rPr>
        <w:t>…</w:t>
      </w:r>
      <w:r w:rsidR="00337697" w:rsidRPr="00CF788F">
        <w:rPr>
          <w:i/>
        </w:rPr>
        <w:t>l’image</w:t>
      </w:r>
      <w:r w:rsidR="00337697" w:rsidRPr="007A5F8F">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je le souligne </w:t>
      </w:r>
      <w:r w:rsidR="00454FCC">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CF788F">
        <w:rPr>
          <w:i/>
        </w:rPr>
        <w:t>réelle</w:t>
      </w:r>
      <w:r w:rsidR="00337697"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veux dire que </w:t>
      </w:r>
      <w:r w:rsidRPr="008F2160">
        <w:rPr>
          <w:rFonts w:ascii="Courier New" w:hAnsi="Courier New" w:cs="Courier New"/>
          <w:i/>
        </w:rPr>
        <w:t>ce n’est pas une image vue à travers l’espace, virtuelle, déployée à travers un miroir</w:t>
      </w:r>
    </w:p>
    <w:p w:rsidR="00CF788F" w:rsidRDefault="00337697" w:rsidP="00E81B9F">
      <w:pPr>
        <w:rPr>
          <w:rFonts w:ascii="Courier New" w:hAnsi="Courier New" w:cs="Courier New"/>
          <w:sz w:val="28"/>
          <w:szCs w:val="28"/>
        </w:rPr>
      </w:pPr>
      <w:r w:rsidRPr="007A5F8F">
        <w:rPr>
          <w:rFonts w:ascii="Courier New" w:hAnsi="Courier New" w:cs="Courier New"/>
          <w:sz w:val="28"/>
          <w:szCs w:val="28"/>
        </w:rPr>
        <w:t>…qui se dresse</w:t>
      </w:r>
      <w:r w:rsidR="00CF788F">
        <w:rPr>
          <w:rFonts w:ascii="Courier New" w:hAnsi="Courier New" w:cs="Courier New"/>
          <w:sz w:val="28"/>
          <w:szCs w:val="28"/>
        </w:rPr>
        <w:t>…</w:t>
      </w:r>
    </w:p>
    <w:p w:rsidR="00CF788F" w:rsidRPr="00B87D8C" w:rsidRDefault="00337697" w:rsidP="00CF788F">
      <w:pPr>
        <w:ind w:left="708"/>
        <w:rPr>
          <w:rFonts w:ascii="Courier New" w:hAnsi="Courier New" w:cs="Courier New"/>
          <w:i/>
        </w:rPr>
      </w:pPr>
      <w:r w:rsidRPr="00B87D8C">
        <w:rPr>
          <w:rFonts w:ascii="Courier New" w:hAnsi="Courier New" w:cs="Courier New"/>
          <w:i/>
        </w:rPr>
        <w:t>à condition de respecter certaines conditions d’éclairage tout autour, avec une précision suffisante</w:t>
      </w:r>
      <w:r w:rsidR="00CF788F" w:rsidRPr="00B87D8C">
        <w:rPr>
          <w:rFonts w:ascii="Courier New" w:hAnsi="Courier New" w:cs="Courier New"/>
          <w:i/>
        </w:rPr>
        <w:t xml:space="preserve">                                        </w:t>
      </w:r>
    </w:p>
    <w:p w:rsidR="00F65319" w:rsidRDefault="00CF788F" w:rsidP="00F65319">
      <w:pPr>
        <w:rPr>
          <w:rFonts w:ascii="Courier New" w:hAnsi="Courier New" w:cs="Courier New"/>
          <w:sz w:val="28"/>
          <w:szCs w:val="28"/>
        </w:rPr>
      </w:pPr>
      <w:r>
        <w:rPr>
          <w:rFonts w:ascii="Courier New" w:hAnsi="Courier New" w:cs="Courier New"/>
          <w:sz w:val="28"/>
          <w:szCs w:val="28"/>
        </w:rPr>
        <w:t>…</w:t>
      </w:r>
      <w:r w:rsidR="00337697" w:rsidRPr="00CF788F">
        <w:rPr>
          <w:rFonts w:ascii="Courier New" w:hAnsi="Courier New" w:cs="Courier New"/>
          <w:sz w:val="28"/>
          <w:szCs w:val="28"/>
        </w:rPr>
        <w:t>au</w:t>
      </w:r>
      <w:r w:rsidR="00454FCC">
        <w:rPr>
          <w:rFonts w:ascii="Courier New" w:hAnsi="Courier New" w:cs="Courier New"/>
          <w:sz w:val="28"/>
          <w:szCs w:val="28"/>
        </w:rPr>
        <w:t>–</w:t>
      </w:r>
      <w:r w:rsidR="00337697" w:rsidRPr="00CF788F">
        <w:rPr>
          <w:rFonts w:ascii="Courier New" w:hAnsi="Courier New" w:cs="Courier New"/>
          <w:sz w:val="28"/>
          <w:szCs w:val="28"/>
        </w:rPr>
        <w:t>dessus d’un support, d’un bouquet qui se trouve en réalité dissimulé dans les dessous de ce support.</w:t>
      </w:r>
    </w:p>
    <w:p w:rsidR="00F65319" w:rsidRDefault="00F65319" w:rsidP="00F65319">
      <w:pPr>
        <w:rPr>
          <w:rFonts w:ascii="Courier New" w:hAnsi="Courier New" w:cs="Courier New"/>
          <w:sz w:val="28"/>
          <w:szCs w:val="28"/>
        </w:rPr>
      </w:pPr>
    </w:p>
    <w:p w:rsidR="00CE7B9C" w:rsidRDefault="00AB4B90" w:rsidP="00F65319">
      <w:pPr>
        <w:ind w:left="1416" w:firstLine="708"/>
        <w:rPr>
          <w:rFonts w:ascii="Courier New" w:hAnsi="Courier New" w:cs="Courier New"/>
          <w:sz w:val="28"/>
          <w:szCs w:val="28"/>
        </w:rPr>
      </w:pPr>
      <w:r>
        <w:rPr>
          <w:rFonts w:ascii="Courier New" w:hAnsi="Courier New" w:cs="Courier New"/>
          <w:sz w:val="28"/>
          <w:szCs w:val="28"/>
        </w:rPr>
        <w:t xml:space="preserve"> </w:t>
      </w:r>
      <w:r w:rsidR="00F65319">
        <w:rPr>
          <w:rFonts w:ascii="Courier New" w:hAnsi="Courier New" w:cs="Courier New"/>
          <w:sz w:val="28"/>
          <w:szCs w:val="28"/>
        </w:rPr>
        <w:t xml:space="preserve"> </w:t>
      </w:r>
      <w:r w:rsidR="00F65319">
        <w:rPr>
          <w:rFonts w:ascii="Courier New" w:hAnsi="Courier New" w:cs="Courier New"/>
          <w:noProof/>
          <w:sz w:val="28"/>
          <w:szCs w:val="28"/>
        </w:rPr>
        <w:drawing>
          <wp:inline distT="0" distB="0" distL="0" distR="0">
            <wp:extent cx="2355850" cy="1667216"/>
            <wp:effectExtent l="19050" t="0" r="6350" b="0"/>
            <wp:docPr id="51" name="Image 5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26" cstate="print"/>
                    <a:stretch>
                      <a:fillRect/>
                    </a:stretch>
                  </pic:blipFill>
                  <pic:spPr>
                    <a:xfrm>
                      <a:off x="0" y="0"/>
                      <a:ext cx="2355504" cy="1666971"/>
                    </a:xfrm>
                    <a:prstGeom prst="rect">
                      <a:avLst/>
                    </a:prstGeom>
                  </pic:spPr>
                </pic:pic>
              </a:graphicData>
            </a:graphic>
          </wp:inline>
        </w:drawing>
      </w:r>
    </w:p>
    <w:p w:rsidR="00CE7B9C" w:rsidRPr="00CF788F" w:rsidRDefault="00CE7B9C" w:rsidP="00CF788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sont des artifices qui sont employés aussi bien dans toutes sortes de tours que les illusionnistes présentent à l’occasion. On peut présenter de la même façon toute autre chose qu’un bouquet</w:t>
      </w:r>
      <w:r w:rsidRPr="007A5F8F">
        <w:rPr>
          <w:rStyle w:val="Caractredenotedebasdepage"/>
          <w:b/>
          <w:bCs/>
          <w:color w:val="FF3300"/>
          <w:sz w:val="28"/>
          <w:szCs w:val="28"/>
        </w:rPr>
        <w:footnoteReference w:id="304"/>
      </w:r>
      <w:r w:rsidRPr="007A5F8F">
        <w:rPr>
          <w:rFonts w:ascii="Courier New" w:hAnsi="Courier New" w:cs="Courier New"/>
          <w:sz w:val="28"/>
          <w:szCs w:val="28"/>
        </w:rPr>
        <w:t>.</w:t>
      </w:r>
    </w:p>
    <w:p w:rsidR="00CF788F" w:rsidRDefault="00CF788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Ici, c’est du vase lui</w:t>
      </w:r>
      <w:r w:rsidR="00454FCC">
        <w:rPr>
          <w:rFonts w:ascii="Courier New" w:hAnsi="Courier New" w:cs="Courier New"/>
          <w:sz w:val="28"/>
          <w:szCs w:val="28"/>
        </w:rPr>
        <w:t>–</w:t>
      </w:r>
      <w:r w:rsidRPr="007A5F8F">
        <w:rPr>
          <w:rFonts w:ascii="Courier New" w:hAnsi="Courier New" w:cs="Courier New"/>
          <w:sz w:val="28"/>
          <w:szCs w:val="28"/>
        </w:rPr>
        <w:t xml:space="preserve">même que… </w:t>
      </w:r>
    </w:p>
    <w:p w:rsidR="00CF78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des raisons qui sont de présentation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d’utilisation métaphorique</w:t>
      </w:r>
    </w:p>
    <w:p w:rsidR="0019009D" w:rsidRDefault="00337697" w:rsidP="0093074B">
      <w:pPr>
        <w:rPr>
          <w:rFonts w:ascii="Courier New" w:hAnsi="Courier New" w:cs="Courier New"/>
          <w:sz w:val="28"/>
          <w:szCs w:val="28"/>
        </w:rPr>
      </w:pPr>
      <w:r w:rsidRPr="007A5F8F">
        <w:rPr>
          <w:rFonts w:ascii="Courier New" w:hAnsi="Courier New" w:cs="Courier New"/>
          <w:sz w:val="28"/>
          <w:szCs w:val="28"/>
        </w:rPr>
        <w:t>…nous nous servons. Un vase qui est ici, sous ce support</w:t>
      </w:r>
      <w:r w:rsidR="00CF788F">
        <w:rPr>
          <w:rFonts w:ascii="Courier New" w:hAnsi="Courier New" w:cs="Courier New"/>
          <w:sz w:val="28"/>
          <w:szCs w:val="28"/>
        </w:rPr>
        <w:t>,</w:t>
      </w:r>
      <w:r w:rsidRPr="007A5F8F">
        <w:rPr>
          <w:rFonts w:ascii="Courier New" w:hAnsi="Courier New" w:cs="Courier New"/>
          <w:sz w:val="28"/>
          <w:szCs w:val="28"/>
        </w:rPr>
        <w:t xml:space="preserve"> en chair et en os</w:t>
      </w:r>
      <w:r w:rsidR="00CF788F">
        <w:rPr>
          <w:rFonts w:ascii="Courier New" w:hAnsi="Courier New" w:cs="Courier New"/>
          <w:sz w:val="28"/>
          <w:szCs w:val="28"/>
        </w:rPr>
        <w:t>,</w:t>
      </w:r>
      <w:r w:rsidRPr="007A5F8F">
        <w:rPr>
          <w:rFonts w:ascii="Courier New" w:hAnsi="Courier New" w:cs="Courier New"/>
          <w:sz w:val="28"/>
          <w:szCs w:val="28"/>
        </w:rPr>
        <w:t xml:space="preserve"> dans son authentique poterie :</w:t>
      </w:r>
    </w:p>
    <w:p w:rsidR="0019009D" w:rsidRDefault="00F65319" w:rsidP="00F65319">
      <w:pPr>
        <w:ind w:left="1416"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2446502" cy="1681591"/>
            <wp:effectExtent l="19050" t="0" r="0" b="0"/>
            <wp:docPr id="53" name="Image 5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95" cstate="print"/>
                    <a:stretch>
                      <a:fillRect/>
                    </a:stretch>
                  </pic:blipFill>
                  <pic:spPr>
                    <a:xfrm>
                      <a:off x="0" y="0"/>
                      <a:ext cx="2448132" cy="1682711"/>
                    </a:xfrm>
                    <a:prstGeom prst="rect">
                      <a:avLst/>
                    </a:prstGeom>
                  </pic:spPr>
                </pic:pic>
              </a:graphicData>
            </a:graphic>
          </wp:inline>
        </w:drawing>
      </w:r>
    </w:p>
    <w:p w:rsidR="0019009D" w:rsidRPr="007A5F8F" w:rsidRDefault="0093074B" w:rsidP="00E81B9F">
      <w:pPr>
        <w:rPr>
          <w:rFonts w:ascii="Courier New" w:hAnsi="Courier New" w:cs="Courier New"/>
          <w:sz w:val="28"/>
          <w:szCs w:val="28"/>
        </w:rPr>
      </w:pPr>
      <w:r>
        <w:rPr>
          <w:rFonts w:ascii="Courier New" w:hAnsi="Courier New" w:cs="Courier New"/>
          <w:sz w:val="28"/>
          <w:szCs w:val="28"/>
        </w:rPr>
        <w:t xml:space="preserve"> </w:t>
      </w:r>
    </w:p>
    <w:p w:rsidR="00AF0286" w:rsidRDefault="00337697" w:rsidP="00E81B9F">
      <w:pPr>
        <w:rPr>
          <w:rFonts w:ascii="Courier New" w:hAnsi="Courier New" w:cs="Courier New"/>
          <w:sz w:val="28"/>
          <w:szCs w:val="28"/>
        </w:rPr>
      </w:pPr>
      <w:r w:rsidRPr="007A5F8F">
        <w:rPr>
          <w:rFonts w:ascii="Courier New" w:hAnsi="Courier New" w:cs="Courier New"/>
          <w:sz w:val="28"/>
          <w:szCs w:val="28"/>
        </w:rPr>
        <w:t xml:space="preserve">Ce vase apparaîtra sous la forme d’une </w:t>
      </w:r>
      <w:r w:rsidRPr="00AF0286">
        <w:rPr>
          <w:i/>
        </w:rPr>
        <w:t>image réelle</w:t>
      </w:r>
      <w:r w:rsidR="0019009D">
        <w:rPr>
          <w:i/>
        </w:rPr>
        <w:t xml:space="preserve">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à condition que l’œil de l’observateur soit suffisamment éloigné, et d’autre part dans le champ bien sûr d’un cône qui représente un champ déterminé par l’opposition des lignes qui joignent les limites du miroir sphérique au foyer de ce miroir, </w:t>
      </w:r>
    </w:p>
    <w:p w:rsidR="00CF788F" w:rsidRDefault="00337697" w:rsidP="00E81B9F">
      <w:pPr>
        <w:rPr>
          <w:rFonts w:ascii="Courier New" w:hAnsi="Courier New" w:cs="Courier New"/>
          <w:sz w:val="28"/>
          <w:szCs w:val="28"/>
        </w:rPr>
      </w:pPr>
      <w:r w:rsidRPr="007A5F8F">
        <w:rPr>
          <w:rFonts w:ascii="Courier New" w:hAnsi="Courier New" w:cs="Courier New"/>
          <w:sz w:val="28"/>
          <w:szCs w:val="28"/>
        </w:rPr>
        <w:t>point où</w:t>
      </w:r>
      <w:r w:rsidRPr="007A5F8F">
        <w:rPr>
          <w:b/>
          <w:bCs/>
          <w:sz w:val="28"/>
          <w:szCs w:val="28"/>
        </w:rPr>
        <w:t xml:space="preserve">  </w:t>
      </w:r>
      <w:r w:rsidRPr="007A5F8F">
        <w:rPr>
          <w:rFonts w:ascii="Courier New" w:hAnsi="Courier New" w:cs="Courier New"/>
          <w:sz w:val="28"/>
          <w:szCs w:val="28"/>
        </w:rPr>
        <w:t xml:space="preserve">peut se produire cette illusion. </w:t>
      </w:r>
    </w:p>
    <w:p w:rsidR="0019009D" w:rsidRDefault="0019009D" w:rsidP="00E81B9F">
      <w:pPr>
        <w:rPr>
          <w:rFonts w:ascii="Courier New" w:hAnsi="Courier New" w:cs="Courier New"/>
          <w:sz w:val="28"/>
          <w:szCs w:val="28"/>
        </w:rPr>
      </w:pPr>
    </w:p>
    <w:p w:rsidR="008F2160" w:rsidRDefault="00337697" w:rsidP="00E81B9F">
      <w:pPr>
        <w:rPr>
          <w:rFonts w:ascii="Courier New" w:hAnsi="Courier New" w:cs="Courier New"/>
          <w:sz w:val="28"/>
          <w:szCs w:val="28"/>
        </w:rPr>
      </w:pPr>
      <w:r w:rsidRPr="007A5F8F">
        <w:rPr>
          <w:rFonts w:ascii="Courier New" w:hAnsi="Courier New" w:cs="Courier New"/>
          <w:sz w:val="28"/>
          <w:szCs w:val="28"/>
        </w:rPr>
        <w:t xml:space="preserve">Si l’œil est suffisamment éloigné il s’ensuivra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à la fois que ces minimes déplacements ne feront pas vaciller sensiblement l’image elle</w:t>
      </w:r>
      <w:r w:rsidR="00454FCC">
        <w:rPr>
          <w:rFonts w:ascii="Courier New" w:hAnsi="Courier New" w:cs="Courier New"/>
          <w:sz w:val="28"/>
          <w:szCs w:val="28"/>
        </w:rPr>
        <w:t>–</w:t>
      </w:r>
      <w:r w:rsidRPr="007A5F8F">
        <w:rPr>
          <w:rFonts w:ascii="Courier New" w:hAnsi="Courier New" w:cs="Courier New"/>
          <w:sz w:val="28"/>
          <w:szCs w:val="28"/>
        </w:rPr>
        <w:t xml:space="preserve">même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et permettront à ces minimes déplacements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de les apprécier comme quelque chose dont en somme </w:t>
      </w:r>
    </w:p>
    <w:p w:rsidR="0093074B" w:rsidRDefault="00337697" w:rsidP="00E81B9F">
      <w:pPr>
        <w:rPr>
          <w:rFonts w:ascii="Courier New" w:hAnsi="Courier New" w:cs="Courier New"/>
          <w:sz w:val="28"/>
          <w:szCs w:val="28"/>
        </w:rPr>
      </w:pPr>
      <w:r w:rsidRPr="007A5F8F">
        <w:rPr>
          <w:rFonts w:ascii="Courier New" w:hAnsi="Courier New" w:cs="Courier New"/>
          <w:sz w:val="28"/>
          <w:szCs w:val="28"/>
        </w:rPr>
        <w:t xml:space="preserve">les contours se soutiennent seuls avec la possibilité </w:t>
      </w:r>
    </w:p>
    <w:p w:rsidR="0093074B" w:rsidRDefault="00337697" w:rsidP="00E81B9F">
      <w:pPr>
        <w:rPr>
          <w:rFonts w:ascii="Courier New" w:hAnsi="Courier New" w:cs="Courier New"/>
          <w:sz w:val="28"/>
          <w:szCs w:val="28"/>
        </w:rPr>
      </w:pPr>
      <w:r w:rsidRPr="007A5F8F">
        <w:rPr>
          <w:rFonts w:ascii="Courier New" w:hAnsi="Courier New" w:cs="Courier New"/>
          <w:sz w:val="28"/>
          <w:szCs w:val="28"/>
        </w:rPr>
        <w:t xml:space="preserve">de la projection visuelle dans l’espace. </w:t>
      </w:r>
    </w:p>
    <w:p w:rsidR="0093074B" w:rsidRDefault="0093074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ne sera pas une image qui sera plate, mais qui donnera l’impression d’un certain volume.</w:t>
      </w:r>
    </w:p>
    <w:p w:rsidR="00F65319" w:rsidRDefault="00F6531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Ceci donc est utilisé pour</w:t>
      </w:r>
      <w:r w:rsidR="001B34BB">
        <w:rPr>
          <w:rFonts w:ascii="Courier New" w:hAnsi="Courier New" w:cs="Courier New"/>
          <w:sz w:val="28"/>
          <w:szCs w:val="28"/>
        </w:rPr>
        <w:t xml:space="preserve"> </w:t>
      </w:r>
      <w:r w:rsidRPr="007A5F8F">
        <w:rPr>
          <w:rFonts w:ascii="Courier New" w:hAnsi="Courier New" w:cs="Courier New"/>
          <w:sz w:val="28"/>
          <w:szCs w:val="28"/>
        </w:rPr>
        <w:t xml:space="preserve">quoi ? </w:t>
      </w:r>
    </w:p>
    <w:p w:rsidR="0019009D" w:rsidRDefault="0019009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construire un appareil qui, lui, a valeur métaphorique et qui est fondé sur ceci que : </w:t>
      </w:r>
    </w:p>
    <w:p w:rsidR="00337697" w:rsidRPr="007A5F8F" w:rsidRDefault="00337697" w:rsidP="00E81B9F">
      <w:pPr>
        <w:rPr>
          <w:rFonts w:ascii="Courier New" w:hAnsi="Courier New" w:cs="Courier New"/>
          <w:sz w:val="28"/>
          <w:szCs w:val="28"/>
        </w:rPr>
      </w:pPr>
    </w:p>
    <w:p w:rsidR="0019009D" w:rsidRDefault="00337697" w:rsidP="0093074B">
      <w:pPr>
        <w:pStyle w:val="Paragraphedeliste"/>
        <w:numPr>
          <w:ilvl w:val="0"/>
          <w:numId w:val="2"/>
        </w:numPr>
        <w:rPr>
          <w:rFonts w:ascii="Courier New" w:hAnsi="Courier New" w:cs="Courier New"/>
          <w:sz w:val="28"/>
          <w:szCs w:val="28"/>
        </w:rPr>
      </w:pPr>
      <w:r w:rsidRPr="0093074B">
        <w:rPr>
          <w:rFonts w:ascii="Courier New" w:hAnsi="Courier New" w:cs="Courier New"/>
          <w:sz w:val="28"/>
          <w:szCs w:val="28"/>
        </w:rPr>
        <w:t xml:space="preserve">si nous supposons que l’œil de l’observateur, </w:t>
      </w:r>
    </w:p>
    <w:p w:rsidR="0019009D" w:rsidRDefault="00337697" w:rsidP="001B34BB">
      <w:pPr>
        <w:pStyle w:val="Paragraphedeliste"/>
        <w:rPr>
          <w:rFonts w:ascii="Courier New" w:hAnsi="Courier New" w:cs="Courier New"/>
          <w:sz w:val="28"/>
          <w:szCs w:val="28"/>
        </w:rPr>
      </w:pPr>
      <w:r w:rsidRPr="0093074B">
        <w:rPr>
          <w:rFonts w:ascii="Courier New" w:hAnsi="Courier New" w:cs="Courier New"/>
          <w:sz w:val="28"/>
          <w:szCs w:val="28"/>
        </w:rPr>
        <w:t xml:space="preserve">lié par des conditions topologiques, spatiales, </w:t>
      </w:r>
    </w:p>
    <w:p w:rsidR="00337697" w:rsidRPr="0093074B" w:rsidRDefault="00337697" w:rsidP="001B34BB">
      <w:pPr>
        <w:pStyle w:val="Paragraphedeliste"/>
        <w:rPr>
          <w:rFonts w:ascii="Courier New" w:hAnsi="Courier New" w:cs="Courier New"/>
          <w:sz w:val="28"/>
          <w:szCs w:val="28"/>
        </w:rPr>
      </w:pPr>
      <w:r w:rsidRPr="0093074B">
        <w:rPr>
          <w:rFonts w:ascii="Courier New" w:hAnsi="Courier New" w:cs="Courier New"/>
          <w:sz w:val="28"/>
          <w:szCs w:val="28"/>
        </w:rPr>
        <w:t xml:space="preserve">à être en quelque sorte inclus dans le champ spatial qui est autour du point où la production de cette illusion est possible, </w:t>
      </w:r>
    </w:p>
    <w:p w:rsidR="00337697" w:rsidRPr="007A5F8F" w:rsidRDefault="00337697" w:rsidP="00E81B9F">
      <w:pPr>
        <w:rPr>
          <w:rFonts w:ascii="Courier New" w:hAnsi="Courier New" w:cs="Courier New"/>
          <w:sz w:val="28"/>
          <w:szCs w:val="28"/>
        </w:rPr>
      </w:pPr>
    </w:p>
    <w:p w:rsidR="00337697" w:rsidRPr="0019009D" w:rsidRDefault="00337697" w:rsidP="0019009D">
      <w:pPr>
        <w:pStyle w:val="Paragraphedeliste"/>
        <w:numPr>
          <w:ilvl w:val="0"/>
          <w:numId w:val="2"/>
        </w:numPr>
        <w:rPr>
          <w:rFonts w:ascii="Courier New" w:hAnsi="Courier New" w:cs="Courier New"/>
          <w:sz w:val="28"/>
          <w:szCs w:val="28"/>
        </w:rPr>
      </w:pPr>
      <w:r w:rsidRPr="0019009D">
        <w:rPr>
          <w:rFonts w:ascii="Courier New" w:hAnsi="Courier New" w:cs="Courier New"/>
          <w:sz w:val="28"/>
          <w:szCs w:val="28"/>
        </w:rPr>
        <w:t xml:space="preserve">s’il remplit ces conditions, il percevra néanmoins cette illusion tout en étant en un point qui lui rend impossible de l’apercevoir. </w:t>
      </w:r>
    </w:p>
    <w:p w:rsidR="00337697" w:rsidRPr="007A5F8F" w:rsidRDefault="00337697" w:rsidP="00E81B9F">
      <w:pPr>
        <w:rPr>
          <w:rFonts w:ascii="Courier New" w:hAnsi="Courier New" w:cs="Courier New"/>
          <w:sz w:val="28"/>
          <w:szCs w:val="28"/>
        </w:rPr>
      </w:pPr>
    </w:p>
    <w:p w:rsidR="009754B1" w:rsidRDefault="00337697" w:rsidP="00E81B9F">
      <w:pPr>
        <w:rPr>
          <w:rFonts w:ascii="Courier New" w:hAnsi="Courier New" w:cs="Courier New"/>
          <w:sz w:val="28"/>
          <w:szCs w:val="28"/>
        </w:rPr>
      </w:pPr>
      <w:r w:rsidRPr="007A5F8F">
        <w:rPr>
          <w:rFonts w:ascii="Courier New" w:hAnsi="Courier New" w:cs="Courier New"/>
          <w:sz w:val="28"/>
          <w:szCs w:val="28"/>
        </w:rPr>
        <w:t xml:space="preserve">Un artifice est possible pour cela, c’est de placer quelque part un miroir plan que nous appelons grand A en raison de l’utilisation métaphorique que nous lui donnerons par la suite, dans lequel il peut voir d’une façon réfléchie se produire la même illusion sous les espèces </w:t>
      </w:r>
      <w:r w:rsidRPr="00B87D8C">
        <w:rPr>
          <w:rFonts w:ascii="Courier New" w:hAnsi="Courier New" w:cs="Courier New"/>
          <w:sz w:val="28"/>
          <w:szCs w:val="28"/>
        </w:rPr>
        <w:t>d’</w:t>
      </w:r>
      <w:r w:rsidRPr="00B87D8C">
        <w:rPr>
          <w:i/>
          <w:color w:val="0000CC"/>
        </w:rPr>
        <w:t>une image virtuelle de cette image réelle</w:t>
      </w:r>
      <w:r w:rsidRPr="007A5F8F">
        <w:rPr>
          <w:rFonts w:ascii="Courier New" w:hAnsi="Courier New" w:cs="Courier New"/>
          <w:sz w:val="28"/>
          <w:szCs w:val="28"/>
        </w:rPr>
        <w:t>.</w:t>
      </w:r>
    </w:p>
    <w:p w:rsidR="00CE7B9C" w:rsidRPr="007A5F8F" w:rsidRDefault="00CE7B9C" w:rsidP="00E81B9F">
      <w:pPr>
        <w:rPr>
          <w:rFonts w:ascii="Courier New" w:hAnsi="Courier New" w:cs="Courier New"/>
          <w:sz w:val="28"/>
          <w:szCs w:val="28"/>
        </w:rPr>
      </w:pPr>
    </w:p>
    <w:p w:rsidR="00337697" w:rsidRPr="007A5F8F" w:rsidRDefault="00337697" w:rsidP="00E81B9F">
      <w:pPr>
        <w:rPr>
          <w:sz w:val="28"/>
          <w:szCs w:val="28"/>
        </w:rPr>
      </w:pPr>
    </w:p>
    <w:p w:rsidR="00337697" w:rsidRPr="007A5F8F" w:rsidRDefault="00AB4B90" w:rsidP="00AB4B90">
      <w:pPr>
        <w:ind w:left="708" w:firstLine="708"/>
        <w:rPr>
          <w:rFonts w:ascii="Courier New" w:hAnsi="Courier New" w:cs="Courier New"/>
          <w:sz w:val="28"/>
          <w:szCs w:val="28"/>
        </w:rPr>
      </w:pPr>
      <w:r>
        <w:rPr>
          <w:rFonts w:ascii="Courier New" w:hAnsi="Courier New" w:cs="Courier New"/>
          <w:sz w:val="28"/>
          <w:szCs w:val="28"/>
        </w:rPr>
        <w:t xml:space="preserve"> </w:t>
      </w:r>
      <w:r w:rsidR="00F65319">
        <w:rPr>
          <w:rFonts w:ascii="Courier New" w:hAnsi="Courier New" w:cs="Courier New"/>
          <w:noProof/>
          <w:sz w:val="28"/>
          <w:szCs w:val="28"/>
        </w:rPr>
        <w:drawing>
          <wp:inline distT="0" distB="0" distL="0" distR="0">
            <wp:extent cx="3194050" cy="2154127"/>
            <wp:effectExtent l="19050" t="0" r="6350" b="0"/>
            <wp:docPr id="54" name="Image 53"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4" cstate="print"/>
                    <a:stretch>
                      <a:fillRect/>
                    </a:stretch>
                  </pic:blipFill>
                  <pic:spPr>
                    <a:xfrm>
                      <a:off x="0" y="0"/>
                      <a:ext cx="3195237" cy="2154928"/>
                    </a:xfrm>
                    <a:prstGeom prst="rect">
                      <a:avLst/>
                    </a:prstGeom>
                  </pic:spPr>
                </pic:pic>
              </a:graphicData>
            </a:graphic>
          </wp:inline>
        </w:drawing>
      </w:r>
    </w:p>
    <w:p w:rsidR="00337697" w:rsidRPr="007A5F8F" w:rsidRDefault="00337697" w:rsidP="00E81B9F">
      <w:pPr>
        <w:ind w:left="1416" w:firstLine="708"/>
        <w:rPr>
          <w:rFonts w:ascii="Courier New" w:hAnsi="Courier New" w:cs="Courier New"/>
          <w:sz w:val="28"/>
          <w:szCs w:val="28"/>
        </w:rPr>
      </w:pPr>
    </w:p>
    <w:p w:rsidR="00CE7B9C" w:rsidRDefault="00CE7B9C" w:rsidP="00E81B9F">
      <w:pPr>
        <w:rPr>
          <w:rFonts w:ascii="Courier New" w:hAnsi="Courier New" w:cs="Courier New"/>
          <w:sz w:val="28"/>
          <w:szCs w:val="28"/>
        </w:rPr>
      </w:pPr>
    </w:p>
    <w:p w:rsidR="00CF1823" w:rsidRDefault="00337697" w:rsidP="00E81B9F">
      <w:pPr>
        <w:rPr>
          <w:rFonts w:ascii="Courier New" w:hAnsi="Courier New" w:cs="Courier New"/>
          <w:sz w:val="28"/>
          <w:szCs w:val="28"/>
        </w:rPr>
      </w:pPr>
      <w:r w:rsidRPr="007A5F8F">
        <w:rPr>
          <w:rFonts w:ascii="Courier New" w:hAnsi="Courier New" w:cs="Courier New"/>
          <w:sz w:val="28"/>
          <w:szCs w:val="28"/>
        </w:rPr>
        <w:t>Autrement dit, il voit là se produire quelque chose qui est en somme</w:t>
      </w:r>
      <w:r w:rsidR="00CF1823">
        <w:rPr>
          <w:rFonts w:ascii="Courier New" w:hAnsi="Courier New" w:cs="Courier New"/>
          <w:sz w:val="28"/>
          <w:szCs w:val="28"/>
        </w:rPr>
        <w:t>…</w:t>
      </w:r>
    </w:p>
    <w:p w:rsidR="00CF1823" w:rsidRDefault="00337697" w:rsidP="00CF1823">
      <w:pPr>
        <w:ind w:firstLine="708"/>
        <w:rPr>
          <w:rFonts w:ascii="Courier New" w:hAnsi="Courier New" w:cs="Courier New"/>
          <w:sz w:val="28"/>
          <w:szCs w:val="28"/>
        </w:rPr>
      </w:pPr>
      <w:r w:rsidRPr="007A5F8F">
        <w:rPr>
          <w:rFonts w:ascii="Courier New" w:hAnsi="Courier New" w:cs="Courier New"/>
          <w:sz w:val="28"/>
          <w:szCs w:val="28"/>
        </w:rPr>
        <w:t>sous la forme (réfléchie) d’une image virtuelle</w:t>
      </w:r>
    </w:p>
    <w:p w:rsidR="009754B1" w:rsidRDefault="00CF182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 même illusion qui se produirait pour lui </w:t>
      </w:r>
    </w:p>
    <w:p w:rsidR="009754B1" w:rsidRDefault="00337697" w:rsidP="00E81B9F">
      <w:pPr>
        <w:rPr>
          <w:rFonts w:ascii="Courier New" w:hAnsi="Courier New" w:cs="Courier New"/>
          <w:sz w:val="28"/>
          <w:szCs w:val="28"/>
        </w:rPr>
      </w:pPr>
      <w:r w:rsidRPr="007A5F8F">
        <w:rPr>
          <w:rFonts w:ascii="Courier New" w:hAnsi="Courier New" w:cs="Courier New"/>
          <w:sz w:val="28"/>
          <w:szCs w:val="28"/>
        </w:rPr>
        <w:t>s’il se plaçait dans l’espace réel,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p>
    <w:p w:rsidR="009754B1" w:rsidRDefault="00337697" w:rsidP="00E81B9F">
      <w:pPr>
        <w:rPr>
          <w:rFonts w:ascii="Courier New" w:hAnsi="Courier New" w:cs="Courier New"/>
          <w:sz w:val="28"/>
          <w:szCs w:val="28"/>
        </w:rPr>
      </w:pPr>
      <w:r w:rsidRPr="007A5F8F">
        <w:rPr>
          <w:rFonts w:ascii="Courier New" w:hAnsi="Courier New" w:cs="Courier New"/>
          <w:sz w:val="28"/>
          <w:szCs w:val="28"/>
        </w:rPr>
        <w:t>dans un point symétrique</w:t>
      </w:r>
      <w:r w:rsidR="009754B1">
        <w:rPr>
          <w:rFonts w:ascii="Courier New" w:hAnsi="Courier New" w:cs="Courier New"/>
          <w:sz w:val="28"/>
          <w:szCs w:val="28"/>
        </w:rPr>
        <w:t>,</w:t>
      </w:r>
      <w:r w:rsidRPr="007A5F8F">
        <w:rPr>
          <w:rFonts w:ascii="Courier New" w:hAnsi="Courier New" w:cs="Courier New"/>
          <w:sz w:val="28"/>
          <w:szCs w:val="28"/>
        </w:rPr>
        <w:t xml:space="preserve"> par rapport au miroir</w:t>
      </w:r>
      <w:r w:rsidR="00CE7B9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celui qu’il occupe, et regardait ce qui se passe au foyer du miroir sphérique,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le point où se produit l’illusion formée par </w:t>
      </w:r>
      <w:r w:rsidRPr="009754B1">
        <w:rPr>
          <w:i/>
        </w:rPr>
        <w:t>l’image réelle du vase</w:t>
      </w:r>
      <w:r w:rsidR="00CF1823">
        <w:rPr>
          <w:rFonts w:ascii="Courier New" w:hAnsi="Courier New" w:cs="Courier New"/>
          <w:sz w:val="28"/>
          <w:szCs w:val="28"/>
        </w:rPr>
        <w:t> : </w:t>
      </w:r>
    </w:p>
    <w:p w:rsidR="00CF1823" w:rsidRDefault="00F65319" w:rsidP="00F65319">
      <w:pPr>
        <w:pStyle w:val="Corpsdetexte"/>
        <w:ind w:left="1416" w:firstLine="708"/>
        <w:rPr>
          <w:b w:val="0"/>
          <w:bCs w:val="0"/>
          <w:sz w:val="28"/>
          <w:szCs w:val="28"/>
        </w:rPr>
      </w:pPr>
      <w:r w:rsidRPr="00F65319">
        <w:rPr>
          <w:b w:val="0"/>
          <w:bCs w:val="0"/>
          <w:noProof/>
          <w:sz w:val="28"/>
          <w:szCs w:val="28"/>
        </w:rPr>
        <w:lastRenderedPageBreak/>
        <w:drawing>
          <wp:inline distT="0" distB="0" distL="0" distR="0">
            <wp:extent cx="2427862" cy="1668780"/>
            <wp:effectExtent l="19050" t="0" r="0" b="0"/>
            <wp:docPr id="55" name="Image 5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95" cstate="print"/>
                    <a:stretch>
                      <a:fillRect/>
                    </a:stretch>
                  </pic:blipFill>
                  <pic:spPr>
                    <a:xfrm>
                      <a:off x="0" y="0"/>
                      <a:ext cx="2429616" cy="1669986"/>
                    </a:xfrm>
                    <a:prstGeom prst="rect">
                      <a:avLst/>
                    </a:prstGeom>
                  </pic:spPr>
                </pic:pic>
              </a:graphicData>
            </a:graphic>
          </wp:inline>
        </w:drawing>
      </w:r>
    </w:p>
    <w:p w:rsidR="00CF1823" w:rsidRDefault="00CF1823" w:rsidP="00E81B9F">
      <w:pPr>
        <w:pStyle w:val="Corpsdetexte"/>
        <w:rPr>
          <w:b w:val="0"/>
          <w:bCs w:val="0"/>
          <w:sz w:val="28"/>
          <w:szCs w:val="28"/>
        </w:rPr>
      </w:pPr>
    </w:p>
    <w:p w:rsidR="00CF1823" w:rsidRDefault="00337697" w:rsidP="00E81B9F">
      <w:pPr>
        <w:pStyle w:val="Corpsdetexte"/>
        <w:rPr>
          <w:b w:val="0"/>
          <w:bCs w:val="0"/>
          <w:sz w:val="28"/>
          <w:szCs w:val="28"/>
        </w:rPr>
      </w:pPr>
      <w:r w:rsidRPr="007A5F8F">
        <w:rPr>
          <w:b w:val="0"/>
          <w:bCs w:val="0"/>
          <w:sz w:val="28"/>
          <w:szCs w:val="28"/>
        </w:rPr>
        <w:t>Et de même que dans l’expérience classique</w:t>
      </w:r>
      <w:r w:rsidR="00CF1823">
        <w:rPr>
          <w:b w:val="0"/>
          <w:bCs w:val="0"/>
          <w:sz w:val="28"/>
          <w:szCs w:val="28"/>
        </w:rPr>
        <w:t> :</w:t>
      </w:r>
    </w:p>
    <w:p w:rsidR="00F65319" w:rsidRDefault="00F65319" w:rsidP="00F65319">
      <w:pPr>
        <w:pStyle w:val="Corpsdetexte"/>
        <w:rPr>
          <w:b w:val="0"/>
          <w:bCs w:val="0"/>
          <w:sz w:val="28"/>
          <w:szCs w:val="28"/>
        </w:rPr>
      </w:pPr>
    </w:p>
    <w:p w:rsidR="009754B1" w:rsidRDefault="00F65319" w:rsidP="00F65319">
      <w:pPr>
        <w:pStyle w:val="Corpsdetexte"/>
        <w:ind w:left="708" w:firstLine="708"/>
        <w:rPr>
          <w:b w:val="0"/>
          <w:bCs w:val="0"/>
          <w:sz w:val="28"/>
          <w:szCs w:val="28"/>
        </w:rPr>
      </w:pPr>
      <w:r>
        <w:rPr>
          <w:b w:val="0"/>
          <w:bCs w:val="0"/>
          <w:sz w:val="28"/>
          <w:szCs w:val="28"/>
        </w:rPr>
        <w:t xml:space="preserve">    </w:t>
      </w:r>
      <w:r w:rsidR="00AB4B90">
        <w:rPr>
          <w:b w:val="0"/>
          <w:bCs w:val="0"/>
          <w:sz w:val="28"/>
          <w:szCs w:val="28"/>
        </w:rPr>
        <w:t xml:space="preserve"> </w:t>
      </w:r>
      <w:r w:rsidRPr="00F65319">
        <w:rPr>
          <w:b w:val="0"/>
          <w:bCs w:val="0"/>
          <w:noProof/>
          <w:sz w:val="28"/>
          <w:szCs w:val="28"/>
        </w:rPr>
        <w:drawing>
          <wp:inline distT="0" distB="0" distL="0" distR="0">
            <wp:extent cx="2347153" cy="1661062"/>
            <wp:effectExtent l="19050" t="0" r="0" b="0"/>
            <wp:docPr id="56" name="Image 5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26" cstate="print"/>
                    <a:stretch>
                      <a:fillRect/>
                    </a:stretch>
                  </pic:blipFill>
                  <pic:spPr>
                    <a:xfrm>
                      <a:off x="0" y="0"/>
                      <a:ext cx="2348994" cy="1662365"/>
                    </a:xfrm>
                    <a:prstGeom prst="rect">
                      <a:avLst/>
                    </a:prstGeom>
                  </pic:spPr>
                </pic:pic>
              </a:graphicData>
            </a:graphic>
          </wp:inline>
        </w:drawing>
      </w:r>
    </w:p>
    <w:p w:rsidR="009754B1" w:rsidRDefault="009754B1" w:rsidP="00E81B9F">
      <w:pPr>
        <w:pStyle w:val="Corpsdetexte"/>
        <w:rPr>
          <w:b w:val="0"/>
          <w:bCs w:val="0"/>
          <w:sz w:val="28"/>
          <w:szCs w:val="28"/>
        </w:rPr>
      </w:pPr>
    </w:p>
    <w:p w:rsidR="001E03D1" w:rsidRDefault="00337697" w:rsidP="00E81B9F">
      <w:pPr>
        <w:pStyle w:val="Corpsdetexte"/>
        <w:numPr>
          <w:ilvl w:val="0"/>
          <w:numId w:val="2"/>
        </w:numPr>
        <w:rPr>
          <w:b w:val="0"/>
          <w:bCs w:val="0"/>
          <w:sz w:val="28"/>
          <w:szCs w:val="28"/>
        </w:rPr>
      </w:pPr>
      <w:r w:rsidRPr="00CF1823">
        <w:rPr>
          <w:b w:val="0"/>
          <w:bCs w:val="0"/>
          <w:sz w:val="28"/>
          <w:szCs w:val="28"/>
        </w:rPr>
        <w:t xml:space="preserve">pour autant que c’est de </w:t>
      </w:r>
      <w:r w:rsidRPr="00CF1823">
        <w:rPr>
          <w:rFonts w:ascii="Times New Roman" w:hAnsi="Times New Roman" w:cs="Times New Roman"/>
          <w:b w:val="0"/>
          <w:bCs w:val="0"/>
          <w:i/>
        </w:rPr>
        <w:t>l’illusion du bouquet</w:t>
      </w:r>
      <w:r w:rsidRPr="00CF1823">
        <w:rPr>
          <w:b w:val="0"/>
          <w:bCs w:val="0"/>
          <w:sz w:val="28"/>
          <w:szCs w:val="28"/>
        </w:rPr>
        <w:t xml:space="preserve"> qu’il s’agit,</w:t>
      </w:r>
      <w:r w:rsidR="00CF1823">
        <w:rPr>
          <w:b w:val="0"/>
          <w:bCs w:val="0"/>
          <w:sz w:val="28"/>
          <w:szCs w:val="28"/>
        </w:rPr>
        <w:t xml:space="preserve"> </w:t>
      </w:r>
      <w:r w:rsidRPr="00CF1823">
        <w:rPr>
          <w:b w:val="0"/>
          <w:bCs w:val="0"/>
          <w:sz w:val="28"/>
          <w:szCs w:val="28"/>
        </w:rPr>
        <w:t>le vase</w:t>
      </w:r>
      <w:r w:rsidR="00CF1823">
        <w:rPr>
          <w:b w:val="0"/>
          <w:bCs w:val="0"/>
          <w:sz w:val="28"/>
          <w:szCs w:val="28"/>
        </w:rPr>
        <w:t xml:space="preserve"> </w:t>
      </w:r>
      <w:r w:rsidR="00CF1823" w:rsidRPr="00B87D8C">
        <w:rPr>
          <w:rFonts w:ascii="Garamond" w:hAnsi="Garamond"/>
          <w:b w:val="0"/>
          <w:bCs w:val="0"/>
          <w:color w:val="C00000"/>
          <w:sz w:val="18"/>
          <w:szCs w:val="18"/>
        </w:rPr>
        <w:t>[</w:t>
      </w:r>
      <w:r w:rsidR="00B87D8C">
        <w:rPr>
          <w:rFonts w:ascii="Garamond" w:hAnsi="Garamond"/>
          <w:b w:val="0"/>
          <w:bCs w:val="0"/>
          <w:color w:val="C00000"/>
          <w:sz w:val="18"/>
          <w:szCs w:val="18"/>
        </w:rPr>
        <w:t xml:space="preserve"> </w:t>
      </w:r>
      <w:r w:rsidR="00CF1823" w:rsidRPr="00B87D8C">
        <w:rPr>
          <w:rFonts w:ascii="Garamond" w:hAnsi="Garamond"/>
          <w:b w:val="0"/>
          <w:bCs w:val="0"/>
          <w:color w:val="C00000"/>
          <w:sz w:val="18"/>
          <w:szCs w:val="18"/>
        </w:rPr>
        <w:t>réel</w:t>
      </w:r>
      <w:r w:rsidR="00B87D8C">
        <w:rPr>
          <w:rFonts w:ascii="Garamond" w:hAnsi="Garamond"/>
          <w:b w:val="0"/>
          <w:bCs w:val="0"/>
          <w:color w:val="C00000"/>
          <w:sz w:val="18"/>
          <w:szCs w:val="18"/>
        </w:rPr>
        <w:t xml:space="preserve"> </w:t>
      </w:r>
      <w:r w:rsidR="00CF1823" w:rsidRPr="00B87D8C">
        <w:rPr>
          <w:rFonts w:ascii="Garamond" w:hAnsi="Garamond"/>
          <w:b w:val="0"/>
          <w:bCs w:val="0"/>
          <w:color w:val="C00000"/>
          <w:sz w:val="18"/>
          <w:szCs w:val="18"/>
        </w:rPr>
        <w:t>]</w:t>
      </w:r>
      <w:r w:rsidRPr="00CF1823">
        <w:rPr>
          <w:b w:val="0"/>
          <w:bCs w:val="0"/>
          <w:sz w:val="28"/>
          <w:szCs w:val="28"/>
        </w:rPr>
        <w:t xml:space="preserve"> a son utilité en ce sens </w:t>
      </w:r>
    </w:p>
    <w:p w:rsidR="00CF1823" w:rsidRDefault="00337697" w:rsidP="00E81B9F">
      <w:pPr>
        <w:pStyle w:val="Corpsdetexte"/>
        <w:numPr>
          <w:ilvl w:val="0"/>
          <w:numId w:val="2"/>
        </w:numPr>
        <w:rPr>
          <w:b w:val="0"/>
          <w:bCs w:val="0"/>
          <w:sz w:val="28"/>
          <w:szCs w:val="28"/>
        </w:rPr>
      </w:pPr>
      <w:r w:rsidRPr="00CF1823">
        <w:rPr>
          <w:b w:val="0"/>
          <w:bCs w:val="0"/>
          <w:sz w:val="28"/>
          <w:szCs w:val="28"/>
        </w:rPr>
        <w:t xml:space="preserve">que c’est lui qui permet à l’œil de fixer, </w:t>
      </w:r>
    </w:p>
    <w:p w:rsidR="00CF1823" w:rsidRDefault="00337697" w:rsidP="00CF1823">
      <w:pPr>
        <w:pStyle w:val="Corpsdetexte"/>
        <w:ind w:left="720"/>
        <w:rPr>
          <w:b w:val="0"/>
          <w:bCs w:val="0"/>
          <w:sz w:val="28"/>
          <w:szCs w:val="28"/>
        </w:rPr>
      </w:pPr>
      <w:r w:rsidRPr="00CF1823">
        <w:rPr>
          <w:b w:val="0"/>
          <w:bCs w:val="0"/>
          <w:sz w:val="28"/>
          <w:szCs w:val="28"/>
        </w:rPr>
        <w:t xml:space="preserve">de s’accommoder d’une façon telle que </w:t>
      </w:r>
      <w:r w:rsidRPr="00CF1823">
        <w:rPr>
          <w:rFonts w:ascii="Times New Roman" w:hAnsi="Times New Roman" w:cs="Times New Roman"/>
          <w:b w:val="0"/>
          <w:bCs w:val="0"/>
          <w:i/>
          <w:color w:val="0000CC"/>
        </w:rPr>
        <w:t>l’image réelle</w:t>
      </w:r>
      <w:r w:rsidR="00CF1823" w:rsidRPr="00CF1823">
        <w:rPr>
          <w:b w:val="0"/>
          <w:bCs w:val="0"/>
          <w:sz w:val="28"/>
          <w:szCs w:val="28"/>
        </w:rPr>
        <w:t xml:space="preserve"> </w:t>
      </w:r>
    </w:p>
    <w:p w:rsidR="00CF1823" w:rsidRDefault="00CF1823" w:rsidP="00CF1823">
      <w:pPr>
        <w:pStyle w:val="Corpsdetexte"/>
        <w:ind w:left="720"/>
        <w:rPr>
          <w:b w:val="0"/>
          <w:bCs w:val="0"/>
          <w:sz w:val="28"/>
          <w:szCs w:val="28"/>
        </w:rPr>
      </w:pPr>
      <w:r w:rsidRPr="00B87D8C">
        <w:rPr>
          <w:rFonts w:ascii="Garamond" w:hAnsi="Garamond"/>
          <w:b w:val="0"/>
          <w:bCs w:val="0"/>
          <w:color w:val="C00000"/>
          <w:sz w:val="18"/>
          <w:szCs w:val="18"/>
        </w:rPr>
        <w:t>[</w:t>
      </w:r>
      <w:r w:rsidR="00B87D8C">
        <w:rPr>
          <w:rFonts w:ascii="Garamond" w:hAnsi="Garamond"/>
          <w:b w:val="0"/>
          <w:bCs w:val="0"/>
          <w:color w:val="C00000"/>
          <w:sz w:val="18"/>
          <w:szCs w:val="18"/>
        </w:rPr>
        <w:t xml:space="preserve"> </w:t>
      </w:r>
      <w:r w:rsidRPr="00B87D8C">
        <w:rPr>
          <w:rFonts w:ascii="Garamond" w:hAnsi="Garamond"/>
          <w:b w:val="0"/>
          <w:bCs w:val="0"/>
          <w:color w:val="C00000"/>
          <w:sz w:val="18"/>
          <w:szCs w:val="18"/>
        </w:rPr>
        <w:t>du bouquet</w:t>
      </w:r>
      <w:r w:rsidR="00B87D8C">
        <w:rPr>
          <w:rFonts w:ascii="Garamond" w:hAnsi="Garamond"/>
          <w:b w:val="0"/>
          <w:bCs w:val="0"/>
          <w:color w:val="C00000"/>
          <w:sz w:val="18"/>
          <w:szCs w:val="18"/>
        </w:rPr>
        <w:t xml:space="preserve"> </w:t>
      </w:r>
      <w:r w:rsidRPr="00B87D8C">
        <w:rPr>
          <w:rFonts w:ascii="Garamond" w:hAnsi="Garamond"/>
          <w:b w:val="0"/>
          <w:bCs w:val="0"/>
          <w:color w:val="C00000"/>
          <w:sz w:val="18"/>
          <w:szCs w:val="18"/>
        </w:rPr>
        <w:t>]</w:t>
      </w:r>
      <w:r w:rsidR="00337697" w:rsidRPr="00CF1823">
        <w:rPr>
          <w:b w:val="0"/>
          <w:bCs w:val="0"/>
          <w:sz w:val="28"/>
          <w:szCs w:val="28"/>
        </w:rPr>
        <w:t xml:space="preserve"> lui apparaisse dans l’espace, </w:t>
      </w:r>
    </w:p>
    <w:p w:rsidR="009754B1" w:rsidRDefault="00337697" w:rsidP="00CF1823">
      <w:pPr>
        <w:pStyle w:val="Corpsdetexte"/>
        <w:numPr>
          <w:ilvl w:val="0"/>
          <w:numId w:val="2"/>
        </w:numPr>
        <w:rPr>
          <w:b w:val="0"/>
          <w:bCs w:val="0"/>
          <w:sz w:val="28"/>
          <w:szCs w:val="28"/>
        </w:rPr>
      </w:pPr>
      <w:r w:rsidRPr="00CF1823">
        <w:rPr>
          <w:b w:val="0"/>
          <w:bCs w:val="0"/>
          <w:sz w:val="28"/>
          <w:szCs w:val="28"/>
        </w:rPr>
        <w:t xml:space="preserve">inversement nous supposions l’existence d’un bouquet réel que </w:t>
      </w:r>
      <w:r w:rsidR="00751E5C" w:rsidRPr="00CF1823">
        <w:rPr>
          <w:rFonts w:ascii="Times New Roman" w:hAnsi="Times New Roman" w:cs="Times New Roman"/>
          <w:b w:val="0"/>
          <w:bCs w:val="0"/>
          <w:i/>
          <w:color w:val="0000CC"/>
        </w:rPr>
        <w:t>l’image réelle</w:t>
      </w:r>
      <w:r w:rsidRPr="00CF1823">
        <w:rPr>
          <w:b w:val="0"/>
          <w:bCs w:val="0"/>
          <w:sz w:val="28"/>
          <w:szCs w:val="28"/>
        </w:rPr>
        <w:t xml:space="preserve"> du vase viendra entourer à sa base. </w:t>
      </w:r>
    </w:p>
    <w:p w:rsidR="00CE7B9C" w:rsidRDefault="00CE7B9C" w:rsidP="00E81B9F">
      <w:pPr>
        <w:rPr>
          <w:rFonts w:ascii="Courier New" w:hAnsi="Courier New" w:cs="Courier New"/>
          <w:sz w:val="28"/>
          <w:szCs w:val="28"/>
        </w:rPr>
      </w:pPr>
    </w:p>
    <w:p w:rsidR="00751E5C" w:rsidRDefault="00337697" w:rsidP="00E81B9F">
      <w:pPr>
        <w:rPr>
          <w:rFonts w:ascii="Courier New" w:hAnsi="Courier New" w:cs="Courier New"/>
          <w:sz w:val="28"/>
          <w:szCs w:val="28"/>
        </w:rPr>
      </w:pPr>
      <w:r w:rsidRPr="007A5F8F">
        <w:rPr>
          <w:rFonts w:ascii="Courier New" w:hAnsi="Courier New" w:cs="Courier New"/>
          <w:sz w:val="28"/>
          <w:szCs w:val="28"/>
        </w:rPr>
        <w:t xml:space="preserve">Nous appelons </w:t>
      </w:r>
      <w:r w:rsidRPr="00B87D8C">
        <w:rPr>
          <w:color w:val="0000CC"/>
          <w:sz w:val="28"/>
          <w:szCs w:val="28"/>
        </w:rPr>
        <w:t>A</w:t>
      </w:r>
      <w:r w:rsidRPr="007A5F8F">
        <w:rPr>
          <w:rFonts w:ascii="Courier New" w:hAnsi="Courier New" w:cs="Courier New"/>
          <w:sz w:val="28"/>
          <w:szCs w:val="28"/>
        </w:rPr>
        <w:t xml:space="preserve"> ce miroir</w:t>
      </w:r>
      <w:r w:rsidR="00751E5C">
        <w:rPr>
          <w:rFonts w:ascii="Courier New" w:hAnsi="Courier New" w:cs="Courier New"/>
          <w:sz w:val="28"/>
          <w:szCs w:val="28"/>
        </w:rPr>
        <w:t>.</w:t>
      </w:r>
      <w:r w:rsidRPr="007A5F8F">
        <w:rPr>
          <w:rFonts w:ascii="Courier New" w:hAnsi="Courier New" w:cs="Courier New"/>
          <w:sz w:val="28"/>
          <w:szCs w:val="28"/>
        </w:rPr>
        <w:t xml:space="preserve"> </w:t>
      </w:r>
    </w:p>
    <w:p w:rsidR="00751E5C" w:rsidRDefault="00751E5C"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ous appelons </w:t>
      </w:r>
      <w:r w:rsidR="00337697" w:rsidRPr="00CE7B9C">
        <w:rPr>
          <w:i/>
          <w:color w:val="0000CC"/>
        </w:rPr>
        <w:t>i(a)</w:t>
      </w:r>
      <w:r w:rsidR="00337697" w:rsidRPr="007A5F8F">
        <w:rPr>
          <w:rFonts w:ascii="Courier New" w:hAnsi="Courier New" w:cs="Courier New"/>
          <w:sz w:val="28"/>
          <w:szCs w:val="28"/>
        </w:rPr>
        <w:t xml:space="preserve"> </w:t>
      </w:r>
      <w:r w:rsidR="00337697" w:rsidRPr="00751E5C">
        <w:rPr>
          <w:i/>
        </w:rPr>
        <w:t>l’image réelle du vase</w:t>
      </w:r>
      <w:r w:rsidR="00337697" w:rsidRPr="007A5F8F">
        <w:rPr>
          <w:rFonts w:ascii="Courier New" w:hAnsi="Courier New" w:cs="Courier New"/>
          <w:sz w:val="28"/>
          <w:szCs w:val="28"/>
        </w:rPr>
        <w:t xml:space="preserve">, </w:t>
      </w:r>
    </w:p>
    <w:p w:rsidR="00CE7B9C" w:rsidRDefault="00751E5C" w:rsidP="00E81B9F">
      <w:pPr>
        <w:rPr>
          <w:rFonts w:ascii="Courier New" w:hAnsi="Courier New" w:cs="Courier New"/>
          <w:sz w:val="28"/>
          <w:szCs w:val="28"/>
        </w:rPr>
      </w:pPr>
      <w:r>
        <w:rPr>
          <w:rFonts w:ascii="Courier New" w:hAnsi="Courier New" w:cs="Courier New"/>
          <w:sz w:val="28"/>
          <w:szCs w:val="28"/>
        </w:rPr>
        <w:t>N</w:t>
      </w:r>
      <w:r w:rsidR="00337697" w:rsidRPr="007A5F8F">
        <w:rPr>
          <w:rFonts w:ascii="Courier New" w:hAnsi="Courier New" w:cs="Courier New"/>
          <w:sz w:val="28"/>
          <w:szCs w:val="28"/>
        </w:rPr>
        <w:t xml:space="preserve">ous appelons </w:t>
      </w:r>
      <w:r w:rsidR="00337697" w:rsidRPr="00CE7B9C">
        <w:rPr>
          <w:i/>
          <w:color w:val="0000CC"/>
        </w:rPr>
        <w:t>(a)</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les fleurs. </w:t>
      </w:r>
    </w:p>
    <w:p w:rsidR="00B87D8C" w:rsidRDefault="00B87D8C" w:rsidP="00E81B9F">
      <w:pPr>
        <w:rPr>
          <w:rFonts w:ascii="Courier New" w:hAnsi="Courier New" w:cs="Courier New"/>
          <w:sz w:val="28"/>
          <w:szCs w:val="28"/>
        </w:rPr>
      </w:pPr>
    </w:p>
    <w:p w:rsidR="00751E5C" w:rsidRDefault="00337697" w:rsidP="00E81B9F">
      <w:pPr>
        <w:rPr>
          <w:rFonts w:ascii="Courier New" w:hAnsi="Courier New" w:cs="Courier New"/>
          <w:sz w:val="28"/>
          <w:szCs w:val="28"/>
        </w:rPr>
      </w:pPr>
      <w:r w:rsidRPr="007A5F8F">
        <w:rPr>
          <w:rFonts w:ascii="Courier New" w:hAnsi="Courier New" w:cs="Courier New"/>
          <w:sz w:val="28"/>
          <w:szCs w:val="28"/>
        </w:rPr>
        <w:t>Et vous allez voir ce à quoi ça va nous servir</w:t>
      </w:r>
      <w:r w:rsidR="00751E5C">
        <w:rPr>
          <w:rFonts w:ascii="Courier New" w:hAnsi="Courier New" w:cs="Courier New"/>
          <w:sz w:val="28"/>
          <w:szCs w:val="28"/>
        </w:rPr>
        <w:t xml:space="preserve"> </w:t>
      </w:r>
      <w:r w:rsidRPr="007A5F8F">
        <w:rPr>
          <w:rFonts w:ascii="Courier New" w:hAnsi="Courier New" w:cs="Courier New"/>
          <w:sz w:val="28"/>
          <w:szCs w:val="28"/>
        </w:rPr>
        <w:t xml:space="preserve">pour les explications que nous avons à donner concernant les implications de la fonction du </w:t>
      </w:r>
      <w:r w:rsidRPr="00CE7B9C">
        <w:rPr>
          <w:i/>
          <w:color w:val="0000CC"/>
        </w:rPr>
        <w:t>narcissisme</w:t>
      </w:r>
      <w:r w:rsidRPr="007A5F8F">
        <w:rPr>
          <w:rFonts w:ascii="Courier New" w:hAnsi="Courier New" w:cs="Courier New"/>
          <w:sz w:val="28"/>
          <w:szCs w:val="28"/>
        </w:rPr>
        <w:t xml:space="preserve"> pour autant que l’</w:t>
      </w:r>
      <w:r w:rsidR="00F65319" w:rsidRPr="00CE7B9C">
        <w:rPr>
          <w:i/>
          <w:color w:val="0000CC"/>
        </w:rPr>
        <w:t>i</w:t>
      </w:r>
      <w:r w:rsidRPr="00CE7B9C">
        <w:rPr>
          <w:i/>
          <w:color w:val="0000CC"/>
        </w:rPr>
        <w:t xml:space="preserve">déal du </w:t>
      </w:r>
      <w:r w:rsidR="00F65319" w:rsidRPr="00CE7B9C">
        <w:rPr>
          <w:i/>
          <w:color w:val="0000CC"/>
        </w:rPr>
        <w:t>m</w:t>
      </w:r>
      <w:r w:rsidRPr="00CE7B9C">
        <w:rPr>
          <w:i/>
          <w:color w:val="0000CC"/>
        </w:rPr>
        <w:t xml:space="preserve">oi </w:t>
      </w:r>
      <w:r w:rsidRPr="007A5F8F">
        <w:rPr>
          <w:rFonts w:ascii="Courier New" w:hAnsi="Courier New" w:cs="Courier New"/>
          <w:sz w:val="28"/>
          <w:szCs w:val="28"/>
        </w:rPr>
        <w:t>y joue un rôle de ressort que le texte original de FREUD sur l’</w:t>
      </w:r>
      <w:r w:rsidRPr="00751E5C">
        <w:rPr>
          <w:i/>
        </w:rPr>
        <w:t xml:space="preserve">Introduction au narcissisme </w:t>
      </w:r>
      <w:r w:rsidR="00751E5C">
        <w:rPr>
          <w:rFonts w:ascii="Courier New" w:hAnsi="Courier New" w:cs="Courier New"/>
          <w:sz w:val="28"/>
          <w:szCs w:val="28"/>
        </w:rPr>
        <w:t xml:space="preserve"> </w:t>
      </w:r>
      <w:r w:rsidRPr="007A5F8F">
        <w:rPr>
          <w:rFonts w:ascii="Courier New" w:hAnsi="Courier New" w:cs="Courier New"/>
          <w:sz w:val="28"/>
          <w:szCs w:val="28"/>
        </w:rPr>
        <w:t>a introduit</w:t>
      </w:r>
      <w:r w:rsidR="00751E5C">
        <w:rPr>
          <w:rFonts w:ascii="Courier New" w:hAnsi="Courier New" w:cs="Courier New"/>
          <w:sz w:val="28"/>
          <w:szCs w:val="28"/>
        </w:rPr>
        <w:t>,</w:t>
      </w:r>
      <w:r w:rsidRPr="007A5F8F">
        <w:rPr>
          <w:rFonts w:ascii="Courier New" w:hAnsi="Courier New" w:cs="Courier New"/>
          <w:sz w:val="28"/>
          <w:szCs w:val="28"/>
        </w:rPr>
        <w:t xml:space="preserve"> et qui est celui dont on a tant fait état quand on nous dit que le ressort de l’</w:t>
      </w:r>
      <w:r w:rsidR="00F65319" w:rsidRPr="00CE7B9C">
        <w:rPr>
          <w:i/>
          <w:color w:val="0000CC"/>
        </w:rPr>
        <w:t xml:space="preserve">idéal du moi </w:t>
      </w:r>
      <w:r w:rsidR="00F65319">
        <w:rPr>
          <w:i/>
          <w:color w:val="0000CC"/>
        </w:rPr>
        <w:t xml:space="preserve"> </w:t>
      </w:r>
      <w:r w:rsidRPr="007A5F8F">
        <w:rPr>
          <w:rFonts w:ascii="Courier New" w:hAnsi="Courier New" w:cs="Courier New"/>
          <w:sz w:val="28"/>
          <w:szCs w:val="28"/>
        </w:rPr>
        <w:t xml:space="preserve">est aussi bien </w:t>
      </w:r>
    </w:p>
    <w:p w:rsidR="00751E5C" w:rsidRDefault="00337697" w:rsidP="00E81B9F">
      <w:pPr>
        <w:rPr>
          <w:rFonts w:ascii="Courier New" w:hAnsi="Courier New" w:cs="Courier New"/>
          <w:sz w:val="28"/>
          <w:szCs w:val="28"/>
        </w:rPr>
      </w:pPr>
      <w:r w:rsidRPr="007A5F8F">
        <w:rPr>
          <w:rFonts w:ascii="Courier New" w:hAnsi="Courier New" w:cs="Courier New"/>
          <w:sz w:val="28"/>
          <w:szCs w:val="28"/>
        </w:rPr>
        <w:t xml:space="preserve">le point pivot, le point majeur de cette </w:t>
      </w:r>
      <w:r w:rsidRPr="00751E5C">
        <w:rPr>
          <w:i/>
        </w:rPr>
        <w:t>sorte d’identification</w:t>
      </w:r>
      <w:r w:rsidRPr="007A5F8F">
        <w:rPr>
          <w:rFonts w:ascii="Courier New" w:hAnsi="Courier New" w:cs="Courier New"/>
          <w:sz w:val="28"/>
          <w:szCs w:val="28"/>
        </w:rPr>
        <w:t xml:space="preserve"> qui interviendrait comme fondamentale dans </w:t>
      </w:r>
      <w:r w:rsidRPr="00751E5C">
        <w:rPr>
          <w:i/>
        </w:rPr>
        <w:t>la production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phénomène du transfert.</w:t>
      </w:r>
    </w:p>
    <w:p w:rsidR="00325013" w:rsidRDefault="00325013" w:rsidP="00E81B9F">
      <w:pPr>
        <w:rPr>
          <w:rFonts w:ascii="Courier New" w:hAnsi="Courier New" w:cs="Courier New"/>
          <w:sz w:val="28"/>
          <w:szCs w:val="28"/>
        </w:rPr>
      </w:pPr>
    </w:p>
    <w:p w:rsidR="009754B1" w:rsidRDefault="00337697" w:rsidP="00E81B9F">
      <w:pPr>
        <w:rPr>
          <w:rFonts w:ascii="Courier New" w:hAnsi="Courier New" w:cs="Courier New"/>
          <w:sz w:val="28"/>
          <w:szCs w:val="28"/>
        </w:rPr>
      </w:pPr>
      <w:r w:rsidRPr="007A5F8F">
        <w:rPr>
          <w:rFonts w:ascii="Courier New" w:hAnsi="Courier New" w:cs="Courier New"/>
          <w:sz w:val="28"/>
          <w:szCs w:val="28"/>
        </w:rPr>
        <w:t xml:space="preserve">Cet </w:t>
      </w:r>
      <w:r w:rsidR="00F65319" w:rsidRPr="00CE7B9C">
        <w:rPr>
          <w:i/>
          <w:color w:val="0000CC"/>
        </w:rPr>
        <w:t>idéal du moi</w:t>
      </w:r>
      <w:r w:rsidRPr="007A5F8F">
        <w:rPr>
          <w:rFonts w:ascii="Courier New" w:hAnsi="Courier New" w:cs="Courier New"/>
          <w:sz w:val="28"/>
          <w:szCs w:val="28"/>
        </w:rPr>
        <w:t xml:space="preserve">, par exemple dans l’article dont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s’agit…</w:t>
      </w:r>
    </w:p>
    <w:p w:rsidR="009754B1" w:rsidRDefault="00337697" w:rsidP="00E81B9F">
      <w:pPr>
        <w:ind w:left="708"/>
        <w:rPr>
          <w:rFonts w:ascii="Courier New" w:hAnsi="Courier New" w:cs="Courier New"/>
          <w:sz w:val="28"/>
          <w:szCs w:val="28"/>
        </w:rPr>
      </w:pPr>
      <w:r w:rsidRPr="007A5F8F">
        <w:rPr>
          <w:rFonts w:ascii="Courier New" w:hAnsi="Courier New" w:cs="Courier New"/>
          <w:sz w:val="28"/>
          <w:szCs w:val="28"/>
        </w:rPr>
        <w:t>qui n’est vraiment pas choisi au hasard</w:t>
      </w:r>
      <w:r w:rsidR="00650796">
        <w:rPr>
          <w:rFonts w:ascii="Courier New" w:hAnsi="Courier New" w:cs="Courier New"/>
          <w:sz w:val="28"/>
          <w:szCs w:val="28"/>
        </w:rPr>
        <w:t>…</w:t>
      </w:r>
      <w:r w:rsidRPr="007A5F8F">
        <w:rPr>
          <w:rFonts w:ascii="Courier New" w:hAnsi="Courier New" w:cs="Courier New"/>
          <w:sz w:val="28"/>
          <w:szCs w:val="28"/>
        </w:rPr>
        <w:t xml:space="preserve"> </w:t>
      </w:r>
    </w:p>
    <w:p w:rsidR="00650796" w:rsidRDefault="00337697" w:rsidP="00650796">
      <w:pPr>
        <w:ind w:left="708" w:firstLine="708"/>
        <w:rPr>
          <w:rFonts w:ascii="Courier New" w:hAnsi="Courier New" w:cs="Courier New"/>
          <w:sz w:val="28"/>
          <w:szCs w:val="28"/>
        </w:rPr>
      </w:pPr>
      <w:r w:rsidRPr="007A5F8F">
        <w:rPr>
          <w:rFonts w:ascii="Courier New" w:hAnsi="Courier New" w:cs="Courier New"/>
          <w:sz w:val="28"/>
          <w:szCs w:val="28"/>
        </w:rPr>
        <w:t xml:space="preserve">je vous l’ai dit l’autre jour </w:t>
      </w:r>
    </w:p>
    <w:p w:rsidR="00650796" w:rsidRDefault="00650796"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 est choisi au contraire comme tout à fait exemplaire, significatif, bien articulé </w:t>
      </w:r>
      <w:r w:rsidR="00B87D8C">
        <w:rPr>
          <w:rFonts w:ascii="Courier New" w:hAnsi="Courier New" w:cs="Courier New"/>
          <w:sz w:val="28"/>
          <w:szCs w:val="28"/>
        </w:rPr>
        <w:t xml:space="preserve">                          </w:t>
      </w:r>
      <w:r w:rsidR="00337697" w:rsidRPr="007A5F8F">
        <w:rPr>
          <w:rFonts w:ascii="Courier New" w:hAnsi="Courier New" w:cs="Courier New"/>
          <w:sz w:val="28"/>
          <w:szCs w:val="28"/>
        </w:rPr>
        <w:t>et représentant</w:t>
      </w:r>
      <w:r>
        <w:rPr>
          <w:rFonts w:ascii="Courier New" w:hAnsi="Courier New" w:cs="Courier New"/>
          <w:sz w:val="28"/>
          <w:szCs w:val="28"/>
        </w:rPr>
        <w:t>,</w:t>
      </w:r>
      <w:r w:rsidR="00337697" w:rsidRPr="007A5F8F">
        <w:rPr>
          <w:rFonts w:ascii="Courier New" w:hAnsi="Courier New" w:cs="Courier New"/>
          <w:sz w:val="28"/>
          <w:szCs w:val="28"/>
        </w:rPr>
        <w:t xml:space="preserve"> à la date où il a été écrit</w:t>
      </w:r>
      <w:r>
        <w:rPr>
          <w:rFonts w:ascii="Courier New" w:hAnsi="Courier New" w:cs="Courier New"/>
          <w:sz w:val="28"/>
          <w:szCs w:val="28"/>
        </w:rPr>
        <w:t>,</w:t>
      </w:r>
      <w:r w:rsidR="00337697" w:rsidRPr="007A5F8F">
        <w:rPr>
          <w:rFonts w:ascii="Courier New" w:hAnsi="Courier New" w:cs="Courier New"/>
          <w:sz w:val="28"/>
          <w:szCs w:val="28"/>
        </w:rPr>
        <w:t xml:space="preserve"> </w:t>
      </w:r>
    </w:p>
    <w:p w:rsidR="009754B1" w:rsidRDefault="00337697" w:rsidP="00E81B9F">
      <w:pPr>
        <w:ind w:left="708"/>
        <w:rPr>
          <w:rFonts w:ascii="Courier New" w:hAnsi="Courier New" w:cs="Courier New"/>
          <w:sz w:val="28"/>
          <w:szCs w:val="28"/>
        </w:rPr>
      </w:pPr>
      <w:r w:rsidRPr="007A5F8F">
        <w:rPr>
          <w:rFonts w:ascii="Courier New" w:hAnsi="Courier New" w:cs="Courier New"/>
          <w:sz w:val="28"/>
          <w:szCs w:val="28"/>
        </w:rPr>
        <w:t>la notion de l’</w:t>
      </w:r>
      <w:r w:rsidR="008F2160" w:rsidRPr="00CE7B9C">
        <w:rPr>
          <w:i/>
          <w:color w:val="0000CC"/>
        </w:rPr>
        <w:t>idéal du moi</w:t>
      </w:r>
      <w:r w:rsidR="008F2160">
        <w:rPr>
          <w:i/>
          <w:color w:val="0000CC"/>
        </w:rPr>
        <w:t xml:space="preserve"> </w:t>
      </w:r>
      <w:r w:rsidR="008F2160" w:rsidRPr="00CE7B9C">
        <w:rPr>
          <w:i/>
          <w:color w:val="0000CC"/>
        </w:rPr>
        <w:t xml:space="preserve"> </w:t>
      </w:r>
      <w:r w:rsidRPr="007A5F8F">
        <w:rPr>
          <w:rFonts w:ascii="Courier New" w:hAnsi="Courier New" w:cs="Courier New"/>
          <w:sz w:val="28"/>
          <w:szCs w:val="28"/>
        </w:rPr>
        <w:t xml:space="preserve">telle qu’elle a été créée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généralisée dans le milieu analytique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00325013">
        <w:rPr>
          <w:rFonts w:ascii="Courier New" w:hAnsi="Courier New" w:cs="Courier New"/>
          <w:sz w:val="28"/>
          <w:szCs w:val="28"/>
        </w:rPr>
        <w:t>d</w:t>
      </w:r>
      <w:r w:rsidRPr="007A5F8F">
        <w:rPr>
          <w:rFonts w:ascii="Courier New" w:hAnsi="Courier New" w:cs="Courier New"/>
          <w:sz w:val="28"/>
          <w:szCs w:val="28"/>
        </w:rPr>
        <w:t>onc, quelle idée se font les auteurs au moment où ils commencent d’élaborer cette fonction de l’</w:t>
      </w:r>
      <w:r w:rsidR="008F2160" w:rsidRPr="00CE7B9C">
        <w:rPr>
          <w:i/>
          <w:color w:val="0000CC"/>
        </w:rPr>
        <w:t xml:space="preserve">idéal du moi </w:t>
      </w:r>
      <w:r w:rsidRPr="007A5F8F">
        <w:rPr>
          <w:rFonts w:ascii="Courier New" w:hAnsi="Courier New" w:cs="Courier New"/>
          <w:sz w:val="28"/>
          <w:szCs w:val="28"/>
        </w:rPr>
        <w:t xml:space="preserve">qui est d’une grande nouveauté par sa fonction topique dans la conception de l’analyse ? </w:t>
      </w:r>
    </w:p>
    <w:p w:rsidR="00751E5C" w:rsidRDefault="00751E5C" w:rsidP="00E81B9F">
      <w:pPr>
        <w:rPr>
          <w:rFonts w:ascii="Courier New" w:hAnsi="Courier New" w:cs="Courier New"/>
          <w:sz w:val="28"/>
          <w:szCs w:val="28"/>
        </w:rPr>
      </w:pPr>
    </w:p>
    <w:p w:rsidR="00AB4B90" w:rsidRDefault="00337697" w:rsidP="00E81B9F">
      <w:pPr>
        <w:rPr>
          <w:rFonts w:ascii="Courier New" w:hAnsi="Courier New" w:cs="Courier New"/>
          <w:sz w:val="28"/>
          <w:szCs w:val="28"/>
        </w:rPr>
      </w:pPr>
      <w:r w:rsidRPr="007A5F8F">
        <w:rPr>
          <w:rFonts w:ascii="Courier New" w:hAnsi="Courier New" w:cs="Courier New"/>
          <w:sz w:val="28"/>
          <w:szCs w:val="28"/>
        </w:rPr>
        <w:t xml:space="preserve">Consulter d’une façon un peu courante </w:t>
      </w:r>
      <w:r w:rsidRPr="00325013">
        <w:rPr>
          <w:i/>
        </w:rPr>
        <w:t>les travaux cliniques,</w:t>
      </w:r>
      <w:r w:rsidR="00B87D8C">
        <w:rPr>
          <w:i/>
        </w:rPr>
        <w:t xml:space="preserve">                         </w:t>
      </w:r>
      <w:r w:rsidRPr="00325013">
        <w:rPr>
          <w:i/>
        </w:rPr>
        <w:t xml:space="preserve"> les comptes rendus thérapeutiques ou les discussions de cas</w:t>
      </w:r>
      <w:r w:rsidRPr="007A5F8F">
        <w:rPr>
          <w:rFonts w:ascii="Courier New" w:hAnsi="Courier New" w:cs="Courier New"/>
          <w:sz w:val="28"/>
          <w:szCs w:val="28"/>
        </w:rPr>
        <w:t xml:space="preserve">, cela suffit pour s’apercevoir quelle </w:t>
      </w:r>
      <w:r w:rsidRPr="00325013">
        <w:rPr>
          <w:i/>
          <w:color w:val="0000CC"/>
        </w:rPr>
        <w:t>idée</w:t>
      </w:r>
      <w:r w:rsidRPr="007A5F8F">
        <w:rPr>
          <w:rFonts w:ascii="Courier New" w:hAnsi="Courier New" w:cs="Courier New"/>
          <w:sz w:val="28"/>
          <w:szCs w:val="28"/>
        </w:rPr>
        <w:t xml:space="preserve"> s’en font les auteurs d’alors. </w:t>
      </w:r>
    </w:p>
    <w:p w:rsidR="00AB4B90" w:rsidRDefault="00AB4B9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On rencontre à la fois des difficultés d’application</w:t>
      </w:r>
      <w:r w:rsidR="00325013">
        <w:rPr>
          <w:rFonts w:ascii="Courier New" w:hAnsi="Courier New" w:cs="Courier New"/>
          <w:sz w:val="28"/>
          <w:szCs w:val="28"/>
        </w:rPr>
        <w:t>, e</w:t>
      </w:r>
      <w:r w:rsidRPr="007A5F8F">
        <w:rPr>
          <w:rFonts w:ascii="Courier New" w:hAnsi="Courier New" w:cs="Courier New"/>
          <w:sz w:val="28"/>
          <w:szCs w:val="28"/>
        </w:rPr>
        <w:t>t voici</w:t>
      </w:r>
      <w:r w:rsidR="00650796">
        <w:rPr>
          <w:rFonts w:ascii="Courier New" w:hAnsi="Courier New" w:cs="Courier New"/>
          <w:sz w:val="28"/>
          <w:szCs w:val="28"/>
        </w:rPr>
        <w:t>,</w:t>
      </w:r>
      <w:r w:rsidRPr="007A5F8F">
        <w:rPr>
          <w:rFonts w:ascii="Courier New" w:hAnsi="Courier New" w:cs="Courier New"/>
          <w:sz w:val="28"/>
          <w:szCs w:val="28"/>
        </w:rPr>
        <w:t xml:space="preserve"> en partie du moins</w:t>
      </w:r>
      <w:r w:rsidR="00650796">
        <w:rPr>
          <w:rFonts w:ascii="Courier New" w:hAnsi="Courier New" w:cs="Courier New"/>
          <w:sz w:val="28"/>
          <w:szCs w:val="28"/>
        </w:rPr>
        <w:t>,</w:t>
      </w:r>
      <w:r w:rsidRPr="007A5F8F">
        <w:rPr>
          <w:rFonts w:ascii="Courier New" w:hAnsi="Courier New" w:cs="Courier New"/>
          <w:sz w:val="28"/>
          <w:szCs w:val="28"/>
        </w:rPr>
        <w:t xml:space="preserve"> ce qu’ils élaborent. </w:t>
      </w:r>
    </w:p>
    <w:p w:rsidR="00AB4B90" w:rsidRDefault="00AB4B90" w:rsidP="00E81B9F">
      <w:pPr>
        <w:rPr>
          <w:rFonts w:ascii="Courier New" w:hAnsi="Courier New" w:cs="Courier New"/>
          <w:sz w:val="28"/>
          <w:szCs w:val="28"/>
        </w:rPr>
      </w:pPr>
    </w:p>
    <w:p w:rsidR="00325013" w:rsidRDefault="00337697" w:rsidP="00E81B9F">
      <w:pPr>
        <w:rPr>
          <w:rFonts w:ascii="Courier New" w:hAnsi="Courier New" w:cs="Courier New"/>
          <w:sz w:val="28"/>
          <w:szCs w:val="28"/>
        </w:rPr>
      </w:pPr>
      <w:r w:rsidRPr="007A5F8F">
        <w:rPr>
          <w:rFonts w:ascii="Courier New" w:hAnsi="Courier New" w:cs="Courier New"/>
          <w:sz w:val="28"/>
          <w:szCs w:val="28"/>
        </w:rPr>
        <w:t xml:space="preserve">Si on les lit avec une attention suffisante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 xml:space="preserve">il découle que, pour voir quel est l’efficace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de l’</w:t>
      </w:r>
      <w:r w:rsidR="008F2160">
        <w:rPr>
          <w:i/>
          <w:color w:val="0000CC"/>
        </w:rPr>
        <w:t>idéal du moi</w:t>
      </w:r>
      <w:r w:rsidR="00650796">
        <w:rPr>
          <w:i/>
          <w:color w:val="0000CC"/>
        </w:rPr>
        <w:t xml:space="preserve">,  </w:t>
      </w:r>
      <w:r w:rsidRPr="007A5F8F">
        <w:rPr>
          <w:rFonts w:ascii="Courier New" w:hAnsi="Courier New" w:cs="Courier New"/>
          <w:sz w:val="28"/>
          <w:szCs w:val="28"/>
        </w:rPr>
        <w:t xml:space="preserve">pour autant qu’il intervient dans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la fonction du transfert, ils vont le considérer</w:t>
      </w:r>
      <w:r w:rsidR="00325013">
        <w:rPr>
          <w:rFonts w:ascii="Courier New" w:hAnsi="Courier New" w:cs="Courier New"/>
          <w:sz w:val="28"/>
          <w:szCs w:val="28"/>
        </w:rPr>
        <w:t xml:space="preserve"> </w:t>
      </w:r>
    </w:p>
    <w:p w:rsidR="00325013"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cet </w:t>
      </w:r>
      <w:r w:rsidR="008F2160" w:rsidRPr="00CE7B9C">
        <w:rPr>
          <w:i/>
          <w:color w:val="0000CC"/>
        </w:rPr>
        <w:t>idéal du moi</w:t>
      </w:r>
      <w:r w:rsidR="008F2160">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comme un champ organisé </w:t>
      </w:r>
      <w:r w:rsidR="00B87D8C">
        <w:rPr>
          <w:rFonts w:ascii="Courier New" w:hAnsi="Courier New" w:cs="Courier New"/>
          <w:sz w:val="28"/>
          <w:szCs w:val="28"/>
        </w:rPr>
        <w:t xml:space="preserve">                          </w:t>
      </w:r>
      <w:r w:rsidR="00337697" w:rsidRPr="007A5F8F">
        <w:rPr>
          <w:rFonts w:ascii="Courier New" w:hAnsi="Courier New" w:cs="Courier New"/>
          <w:sz w:val="28"/>
          <w:szCs w:val="28"/>
        </w:rPr>
        <w:t>d’une certaine façon</w:t>
      </w:r>
      <w:r w:rsidR="00650796">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325013">
        <w:rPr>
          <w:i/>
        </w:rPr>
        <w:t>à l’intérieur</w:t>
      </w:r>
      <w:r w:rsidR="00337697" w:rsidRPr="007A5F8F">
        <w:rPr>
          <w:rFonts w:ascii="Courier New" w:hAnsi="Courier New" w:cs="Courier New"/>
          <w:sz w:val="28"/>
          <w:szCs w:val="28"/>
        </w:rPr>
        <w:t xml:space="preserve"> du sujet. </w:t>
      </w:r>
    </w:p>
    <w:p w:rsidR="00325013" w:rsidRDefault="00325013" w:rsidP="00E81B9F">
      <w:pPr>
        <w:rPr>
          <w:rFonts w:ascii="Courier New" w:hAnsi="Courier New" w:cs="Courier New"/>
          <w:sz w:val="28"/>
          <w:szCs w:val="28"/>
        </w:rPr>
      </w:pPr>
    </w:p>
    <w:p w:rsidR="00325013" w:rsidRDefault="00337697" w:rsidP="00E81B9F">
      <w:pPr>
        <w:rPr>
          <w:rFonts w:ascii="Courier New" w:hAnsi="Courier New" w:cs="Courier New"/>
          <w:sz w:val="28"/>
          <w:szCs w:val="28"/>
        </w:rPr>
      </w:pPr>
      <w:r w:rsidRPr="007A5F8F">
        <w:rPr>
          <w:rFonts w:ascii="Courier New" w:hAnsi="Courier New" w:cs="Courier New"/>
          <w:sz w:val="28"/>
          <w:szCs w:val="28"/>
        </w:rPr>
        <w:t>La notion d’</w:t>
      </w:r>
      <w:r w:rsidR="00325013">
        <w:rPr>
          <w:rFonts w:ascii="Courier New" w:hAnsi="Courier New" w:cs="Courier New"/>
          <w:sz w:val="28"/>
          <w:szCs w:val="28"/>
        </w:rPr>
        <w:t>« </w:t>
      </w:r>
      <w:r w:rsidR="00325013" w:rsidRPr="00325013">
        <w:rPr>
          <w:i/>
        </w:rPr>
        <w:t>intérieur</w:t>
      </w:r>
      <w:r w:rsidR="00325013">
        <w:rPr>
          <w:rFonts w:ascii="Courier New" w:hAnsi="Courier New" w:cs="Courier New"/>
          <w:sz w:val="28"/>
          <w:szCs w:val="28"/>
        </w:rPr>
        <w:t> »</w:t>
      </w:r>
      <w:r w:rsidRPr="007A5F8F">
        <w:rPr>
          <w:rFonts w:ascii="Courier New" w:hAnsi="Courier New" w:cs="Courier New"/>
          <w:sz w:val="28"/>
          <w:szCs w:val="28"/>
        </w:rPr>
        <w:t xml:space="preserve"> étant une fonction topologique tout à fait capitale dans la pensée analytique</w:t>
      </w:r>
      <w:r w:rsidR="00325013">
        <w:rPr>
          <w:rFonts w:ascii="Courier New" w:hAnsi="Courier New" w:cs="Courier New"/>
          <w:sz w:val="28"/>
          <w:szCs w:val="28"/>
        </w:rPr>
        <w:t>…</w:t>
      </w:r>
    </w:p>
    <w:p w:rsidR="00325013" w:rsidRDefault="00337697" w:rsidP="00325013">
      <w:pPr>
        <w:ind w:firstLine="708"/>
        <w:rPr>
          <w:rFonts w:ascii="Courier New" w:hAnsi="Courier New" w:cs="Courier New"/>
          <w:sz w:val="28"/>
          <w:szCs w:val="28"/>
        </w:rPr>
      </w:pPr>
      <w:r w:rsidRPr="007A5F8F">
        <w:rPr>
          <w:rFonts w:ascii="Courier New" w:hAnsi="Courier New" w:cs="Courier New"/>
          <w:sz w:val="28"/>
          <w:szCs w:val="28"/>
        </w:rPr>
        <w:t>même l’introjection s’y réfère</w:t>
      </w:r>
    </w:p>
    <w:p w:rsidR="00325013" w:rsidRDefault="003250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donc un champ organisé qui est considéré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en quelque sorte assez naïvement, dans la mesure où les distinctions ne sont nullement faites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 xml:space="preserve">à cette époque entre </w:t>
      </w:r>
      <w:r w:rsidRPr="00325013">
        <w:rPr>
          <w:i/>
          <w:color w:val="0000CC"/>
        </w:rPr>
        <w:t>le symbolique, l’imaginaire et le réel</w:t>
      </w:r>
      <w:r w:rsidRPr="007A5F8F">
        <w:rPr>
          <w:rFonts w:ascii="Courier New" w:hAnsi="Courier New" w:cs="Courier New"/>
          <w:sz w:val="28"/>
          <w:szCs w:val="28"/>
        </w:rPr>
        <w:t xml:space="preserve">. </w:t>
      </w:r>
    </w:p>
    <w:p w:rsidR="00AB4B90" w:rsidRDefault="00AB4B9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 état d’imprécision, d’indistinction que présentent les notions topologiques, nous sommes bien forcés de dire qu’en gros il faut nous le représenter d’une façon spatiale ou quasi spatiale disons…</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la chose n’est pas pointée mais elle est impliquée dans la façon dont on nous en parle </w:t>
      </w:r>
    </w:p>
    <w:p w:rsidR="00650796" w:rsidRDefault="00337697" w:rsidP="00E81B9F">
      <w:pPr>
        <w:rPr>
          <w:rFonts w:ascii="Courier New" w:hAnsi="Courier New" w:cs="Courier New"/>
          <w:sz w:val="28"/>
          <w:szCs w:val="28"/>
        </w:rPr>
      </w:pPr>
      <w:r w:rsidRPr="007A5F8F">
        <w:rPr>
          <w:rFonts w:ascii="Courier New" w:hAnsi="Courier New" w:cs="Courier New"/>
          <w:sz w:val="28"/>
          <w:szCs w:val="28"/>
        </w:rPr>
        <w:t xml:space="preserve">…comme </w:t>
      </w:r>
      <w:r w:rsidRPr="00650796">
        <w:rPr>
          <w:i/>
        </w:rPr>
        <w:t>une surface</w:t>
      </w:r>
      <w:r w:rsidRPr="007A5F8F">
        <w:rPr>
          <w:rFonts w:ascii="Courier New" w:hAnsi="Courier New" w:cs="Courier New"/>
          <w:sz w:val="28"/>
          <w:szCs w:val="28"/>
        </w:rPr>
        <w:t xml:space="preserve"> ou comme </w:t>
      </w:r>
      <w:r w:rsidRPr="00650796">
        <w:rPr>
          <w:i/>
        </w:rPr>
        <w:t>un volume</w:t>
      </w:r>
      <w:r w:rsidR="00650796">
        <w:rPr>
          <w:rFonts w:ascii="Courier New" w:hAnsi="Courier New" w:cs="Courier New"/>
          <w:sz w:val="28"/>
          <w:szCs w:val="28"/>
        </w:rPr>
        <w:t>.</w:t>
      </w:r>
      <w:r w:rsidRPr="007A5F8F">
        <w:rPr>
          <w:rFonts w:ascii="Courier New" w:hAnsi="Courier New" w:cs="Courier New"/>
          <w:sz w:val="28"/>
          <w:szCs w:val="28"/>
        </w:rPr>
        <w:t xml:space="preserve"> </w:t>
      </w:r>
    </w:p>
    <w:p w:rsidR="00650796" w:rsidRDefault="00650796" w:rsidP="00E81B9F">
      <w:pPr>
        <w:rPr>
          <w:rFonts w:ascii="Courier New" w:hAnsi="Courier New" w:cs="Courier New"/>
          <w:sz w:val="28"/>
          <w:szCs w:val="28"/>
        </w:rPr>
      </w:pPr>
    </w:p>
    <w:p w:rsidR="00650796" w:rsidRDefault="00650796" w:rsidP="00E81B9F">
      <w:pPr>
        <w:rPr>
          <w:rFonts w:ascii="Courier New" w:hAnsi="Courier New" w:cs="Courier New"/>
          <w:sz w:val="28"/>
          <w:szCs w:val="28"/>
        </w:rPr>
      </w:pPr>
      <w:r>
        <w:rPr>
          <w:rFonts w:ascii="Courier New" w:hAnsi="Courier New" w:cs="Courier New"/>
          <w:sz w:val="28"/>
          <w:szCs w:val="28"/>
        </w:rPr>
        <w:t>D</w:t>
      </w:r>
      <w:r w:rsidR="00337697" w:rsidRPr="007A5F8F">
        <w:rPr>
          <w:rFonts w:ascii="Courier New" w:hAnsi="Courier New" w:cs="Courier New"/>
          <w:sz w:val="28"/>
          <w:szCs w:val="28"/>
        </w:rPr>
        <w:t xml:space="preserve">ans l’un comme dans l’autre cas, comme une forme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de quelque chose qui</w:t>
      </w:r>
      <w:r w:rsidR="00325013">
        <w:rPr>
          <w:rFonts w:ascii="Courier New" w:hAnsi="Courier New" w:cs="Courier New"/>
          <w:sz w:val="28"/>
          <w:szCs w:val="28"/>
        </w:rPr>
        <w:t>…</w:t>
      </w:r>
    </w:p>
    <w:p w:rsidR="00325013" w:rsidRDefault="00337697" w:rsidP="00325013">
      <w:pPr>
        <w:ind w:left="708"/>
        <w:rPr>
          <w:rFonts w:ascii="Courier New" w:hAnsi="Courier New" w:cs="Courier New"/>
          <w:sz w:val="28"/>
          <w:szCs w:val="28"/>
        </w:rPr>
      </w:pPr>
      <w:r w:rsidRPr="007A5F8F">
        <w:rPr>
          <w:rFonts w:ascii="Courier New" w:hAnsi="Courier New" w:cs="Courier New"/>
          <w:sz w:val="28"/>
          <w:szCs w:val="28"/>
        </w:rPr>
        <w:t xml:space="preserve">du fait qu’il est organisé </w:t>
      </w:r>
    </w:p>
    <w:p w:rsidR="00325013" w:rsidRDefault="00337697" w:rsidP="00325013">
      <w:pPr>
        <w:ind w:left="708"/>
        <w:rPr>
          <w:rFonts w:ascii="Courier New" w:hAnsi="Courier New" w:cs="Courier New"/>
          <w:sz w:val="28"/>
          <w:szCs w:val="28"/>
        </w:rPr>
      </w:pPr>
      <w:r w:rsidRPr="007A5F8F">
        <w:rPr>
          <w:rFonts w:ascii="Courier New" w:hAnsi="Courier New" w:cs="Courier New"/>
          <w:sz w:val="28"/>
          <w:szCs w:val="28"/>
        </w:rPr>
        <w:t>à l’image de quelque chose d’autre</w:t>
      </w:r>
    </w:p>
    <w:p w:rsidR="00325013" w:rsidRDefault="0032501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se</w:t>
      </w:r>
      <w:r w:rsidR="00337697" w:rsidRPr="007A5F8F">
        <w:rPr>
          <w:b/>
          <w:bCs/>
          <w:sz w:val="28"/>
          <w:szCs w:val="28"/>
        </w:rPr>
        <w:t xml:space="preserve">  </w:t>
      </w:r>
      <w:r w:rsidR="00337697" w:rsidRPr="007A5F8F">
        <w:rPr>
          <w:rFonts w:ascii="Courier New" w:hAnsi="Courier New" w:cs="Courier New"/>
          <w:sz w:val="28"/>
          <w:szCs w:val="28"/>
        </w:rPr>
        <w:t xml:space="preserve">présente comme donnant le support, le fondement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à l’idée d’</w:t>
      </w:r>
      <w:r w:rsidR="00650796" w:rsidRPr="00325013">
        <w:rPr>
          <w:i/>
          <w:color w:val="0000CC"/>
        </w:rPr>
        <w:t>identification</w:t>
      </w:r>
      <w:r w:rsidRPr="007A5F8F">
        <w:rPr>
          <w:rFonts w:ascii="Courier New" w:hAnsi="Courier New" w:cs="Courier New"/>
          <w:sz w:val="28"/>
          <w:szCs w:val="28"/>
        </w:rPr>
        <w:t>.</w:t>
      </w:r>
    </w:p>
    <w:p w:rsidR="00325013" w:rsidRDefault="00325013" w:rsidP="00E81B9F">
      <w:pPr>
        <w:rPr>
          <w:rFonts w:ascii="Courier New" w:hAnsi="Courier New" w:cs="Courier New"/>
          <w:sz w:val="28"/>
          <w:szCs w:val="28"/>
        </w:rPr>
      </w:pPr>
    </w:p>
    <w:p w:rsidR="00325013" w:rsidRDefault="00337697" w:rsidP="00E81B9F">
      <w:pPr>
        <w:rPr>
          <w:rFonts w:ascii="Courier New" w:hAnsi="Courier New" w:cs="Courier New"/>
          <w:sz w:val="28"/>
          <w:szCs w:val="28"/>
        </w:rPr>
      </w:pPr>
      <w:r w:rsidRPr="007A5F8F">
        <w:rPr>
          <w:rFonts w:ascii="Courier New" w:hAnsi="Courier New" w:cs="Courier New"/>
          <w:sz w:val="28"/>
          <w:szCs w:val="28"/>
        </w:rPr>
        <w:t xml:space="preserve">Bref, à l’intérieur d’un certain champ topique,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différenciation produite par l’opération particulière qui s’appelle </w:t>
      </w:r>
      <w:r w:rsidRPr="00325013">
        <w:rPr>
          <w:i/>
          <w:color w:val="0000CC"/>
        </w:rPr>
        <w:t>identification</w:t>
      </w:r>
      <w:r w:rsidRPr="007A5F8F">
        <w:rPr>
          <w:rFonts w:ascii="Courier New" w:hAnsi="Courier New" w:cs="Courier New"/>
          <w:sz w:val="28"/>
          <w:szCs w:val="28"/>
        </w:rPr>
        <w:t>.</w:t>
      </w:r>
    </w:p>
    <w:p w:rsidR="008F2160" w:rsidRDefault="008F2160" w:rsidP="00E81B9F">
      <w:pPr>
        <w:rPr>
          <w:rFonts w:ascii="Courier New" w:hAnsi="Courier New" w:cs="Courier New"/>
          <w:sz w:val="28"/>
          <w:szCs w:val="28"/>
        </w:rPr>
      </w:pPr>
    </w:p>
    <w:p w:rsidR="00325013"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autour de fonctions, de formes identifiées,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 xml:space="preserve">que les auteurs vont se poser des questions. </w:t>
      </w:r>
    </w:p>
    <w:p w:rsidR="00325013" w:rsidRDefault="0032501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Qu’en faire pour qu’elles puissent en somme remplir leur fonction économique ? </w:t>
      </w:r>
    </w:p>
    <w:p w:rsidR="00325013" w:rsidRDefault="0032501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n’avons pas…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parce que ce n’est pas notre propos ni notre objet aujourd’hui</w:t>
      </w:r>
      <w:r w:rsidR="00325013">
        <w:rPr>
          <w:rFonts w:ascii="Courier New" w:hAnsi="Courier New" w:cs="Courier New"/>
          <w:sz w:val="28"/>
          <w:szCs w:val="28"/>
        </w:rPr>
        <w:t>,</w:t>
      </w:r>
      <w:r w:rsidRPr="007A5F8F">
        <w:rPr>
          <w:rFonts w:ascii="Courier New" w:hAnsi="Courier New" w:cs="Courier New"/>
          <w:sz w:val="28"/>
          <w:szCs w:val="28"/>
        </w:rPr>
        <w:t xml:space="preserve"> ça nous entraînerait trop loin</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 xml:space="preserve">…à faire état de ce qui nécessite pour les auteurs </w:t>
      </w:r>
    </w:p>
    <w:p w:rsidR="00325013" w:rsidRDefault="00337697" w:rsidP="00E81B9F">
      <w:pPr>
        <w:rPr>
          <w:rFonts w:ascii="Courier New" w:hAnsi="Courier New" w:cs="Courier New"/>
          <w:sz w:val="28"/>
          <w:szCs w:val="28"/>
        </w:rPr>
      </w:pPr>
      <w:r w:rsidRPr="007A5F8F">
        <w:rPr>
          <w:rFonts w:ascii="Courier New" w:hAnsi="Courier New" w:cs="Courier New"/>
          <w:sz w:val="28"/>
          <w:szCs w:val="28"/>
        </w:rPr>
        <w:t>la solution qu’ils vont adopter qui</w:t>
      </w:r>
      <w:r w:rsidR="0032501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 moment où elle surgit là</w:t>
      </w:r>
      <w:r w:rsidR="0032501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est assez nouvelle. </w:t>
      </w:r>
    </w:p>
    <w:p w:rsidR="00325013" w:rsidRDefault="00325013" w:rsidP="00E81B9F">
      <w:pPr>
        <w:rPr>
          <w:rFonts w:ascii="Courier New" w:hAnsi="Courier New" w:cs="Courier New"/>
          <w:sz w:val="28"/>
          <w:szCs w:val="28"/>
        </w:rPr>
      </w:pPr>
    </w:p>
    <w:p w:rsidR="00650796" w:rsidRDefault="00337697" w:rsidP="00E81B9F">
      <w:pPr>
        <w:rPr>
          <w:rFonts w:ascii="Courier New" w:hAnsi="Courier New" w:cs="Courier New"/>
          <w:sz w:val="28"/>
          <w:szCs w:val="28"/>
        </w:rPr>
      </w:pPr>
      <w:r w:rsidRPr="007A5F8F">
        <w:rPr>
          <w:rFonts w:ascii="Courier New" w:hAnsi="Courier New" w:cs="Courier New"/>
          <w:sz w:val="28"/>
          <w:szCs w:val="28"/>
        </w:rPr>
        <w:t xml:space="preserve">Elle n’a pas encore été </w:t>
      </w:r>
      <w:r w:rsidR="00454FCC">
        <w:rPr>
          <w:rFonts w:ascii="Courier New" w:hAnsi="Courier New" w:cs="Courier New"/>
          <w:sz w:val="28"/>
          <w:szCs w:val="28"/>
        </w:rPr>
        <w:t>–</w:t>
      </w:r>
      <w:r w:rsidRPr="007A5F8F">
        <w:rPr>
          <w:rFonts w:ascii="Courier New" w:hAnsi="Courier New" w:cs="Courier New"/>
          <w:sz w:val="28"/>
          <w:szCs w:val="28"/>
        </w:rPr>
        <w:t xml:space="preserve"> vous le verrez </w:t>
      </w:r>
      <w:r w:rsidR="00650796">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à fait vulgarisée, elle est là, peut être, promue pour la première fois. </w:t>
      </w:r>
    </w:p>
    <w:p w:rsidR="00325013" w:rsidRDefault="00325013" w:rsidP="00E81B9F">
      <w:pPr>
        <w:rPr>
          <w:rFonts w:ascii="Courier New" w:hAnsi="Courier New" w:cs="Courier New"/>
          <w:sz w:val="28"/>
          <w:szCs w:val="28"/>
        </w:rPr>
      </w:pPr>
    </w:p>
    <w:p w:rsidR="00650796" w:rsidRDefault="00337697" w:rsidP="00E81B9F">
      <w:pPr>
        <w:rPr>
          <w:rFonts w:ascii="Courier New" w:hAnsi="Courier New" w:cs="Courier New"/>
          <w:sz w:val="28"/>
          <w:szCs w:val="28"/>
        </w:rPr>
      </w:pPr>
      <w:r w:rsidRPr="007A5F8F">
        <w:rPr>
          <w:rFonts w:ascii="Courier New" w:hAnsi="Courier New" w:cs="Courier New"/>
          <w:sz w:val="28"/>
          <w:szCs w:val="28"/>
        </w:rPr>
        <w:t xml:space="preserve">De toute façon, il ne s’agit naturellement que de </w:t>
      </w:r>
    </w:p>
    <w:p w:rsidR="00650796" w:rsidRDefault="00337697" w:rsidP="00E81B9F">
      <w:pPr>
        <w:rPr>
          <w:rFonts w:ascii="Courier New" w:hAnsi="Courier New" w:cs="Courier New"/>
          <w:sz w:val="28"/>
          <w:szCs w:val="28"/>
        </w:rPr>
      </w:pPr>
      <w:r w:rsidRPr="007A5F8F">
        <w:rPr>
          <w:rFonts w:ascii="Courier New" w:hAnsi="Courier New" w:cs="Courier New"/>
          <w:sz w:val="28"/>
          <w:szCs w:val="28"/>
        </w:rPr>
        <w:t xml:space="preserve">la promouvoir de façon accentuée, car en effet </w:t>
      </w:r>
    </w:p>
    <w:p w:rsidR="00650796"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certains propos du texte de FREUD auquel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ils se réfèrent…</w:t>
      </w:r>
    </w:p>
    <w:p w:rsidR="002354A2"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propos latéraux dans les contextes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auxquels ils sont empruntés</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…il y a l’amorce d’une solution.</w:t>
      </w:r>
    </w:p>
    <w:p w:rsidR="00325013" w:rsidRPr="007A5F8F" w:rsidRDefault="0032501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dire de quoi il s’agit, c’est de la supposition que la propriété de ce champ est d’être investie d’une </w:t>
      </w:r>
      <w:r w:rsidR="00650796">
        <w:rPr>
          <w:rFonts w:ascii="Courier New" w:hAnsi="Courier New" w:cs="Courier New"/>
          <w:sz w:val="28"/>
          <w:szCs w:val="28"/>
        </w:rPr>
        <w:t>« </w:t>
      </w:r>
      <w:r w:rsidRPr="00650796">
        <w:rPr>
          <w:i/>
          <w:color w:val="0000CC"/>
        </w:rPr>
        <w:t>énergie neutre</w:t>
      </w:r>
      <w:r w:rsidR="00650796">
        <w:rPr>
          <w:rFonts w:ascii="Courier New" w:hAnsi="Courier New" w:cs="Courier New"/>
          <w:sz w:val="28"/>
          <w:szCs w:val="28"/>
        </w:rPr>
        <w:t> »</w:t>
      </w:r>
      <w:r w:rsidRPr="007A5F8F">
        <w:rPr>
          <w:rFonts w:ascii="Courier New" w:hAnsi="Courier New" w:cs="Courier New"/>
          <w:sz w:val="28"/>
          <w:szCs w:val="28"/>
        </w:rPr>
        <w:t xml:space="preserve">, ce qui veut dire l’introduction dans la dynamique analytique d’une </w:t>
      </w:r>
      <w:r w:rsidR="00EC400F">
        <w:rPr>
          <w:rFonts w:ascii="Courier New" w:hAnsi="Courier New" w:cs="Courier New"/>
          <w:sz w:val="28"/>
          <w:szCs w:val="28"/>
        </w:rPr>
        <w:t>« </w:t>
      </w:r>
      <w:r w:rsidR="00EC400F" w:rsidRPr="00650796">
        <w:rPr>
          <w:i/>
          <w:color w:val="0000CC"/>
        </w:rPr>
        <w:t>énergie neutre</w:t>
      </w:r>
      <w:r w:rsidR="00EC400F">
        <w:rPr>
          <w:rFonts w:ascii="Courier New" w:hAnsi="Courier New" w:cs="Courier New"/>
          <w:sz w:val="28"/>
          <w:szCs w:val="28"/>
        </w:rPr>
        <w:t> »</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r w:rsidR="00454FCC">
        <w:rPr>
          <w:rFonts w:ascii="Courier New" w:hAnsi="Courier New" w:cs="Courier New"/>
          <w:sz w:val="28"/>
          <w:szCs w:val="28"/>
        </w:rPr>
        <w:t>–</w:t>
      </w:r>
      <w:r w:rsidRPr="007A5F8F">
        <w:rPr>
          <w:rFonts w:ascii="Courier New" w:hAnsi="Courier New" w:cs="Courier New"/>
          <w:sz w:val="28"/>
          <w:szCs w:val="28"/>
        </w:rPr>
        <w:t xml:space="preserve"> au point d’évolution de la théorie où nous en sommes </w:t>
      </w:r>
      <w:r w:rsidR="00454FCC">
        <w:rPr>
          <w:rFonts w:ascii="Courier New" w:hAnsi="Courier New" w:cs="Courier New"/>
          <w:sz w:val="28"/>
          <w:szCs w:val="28"/>
        </w:rPr>
        <w:t>–</w:t>
      </w:r>
      <w:r w:rsidRPr="007A5F8F">
        <w:rPr>
          <w:rFonts w:ascii="Courier New" w:hAnsi="Courier New" w:cs="Courier New"/>
          <w:sz w:val="28"/>
          <w:szCs w:val="28"/>
        </w:rPr>
        <w:t xml:space="preserve"> d’une énergie qui se distingue…</w:t>
      </w:r>
    </w:p>
    <w:p w:rsidR="00FF0EB5" w:rsidRDefault="00337697" w:rsidP="00FF0EB5">
      <w:pPr>
        <w:ind w:left="708"/>
        <w:rPr>
          <w:rFonts w:ascii="Courier New" w:hAnsi="Courier New" w:cs="Courier New"/>
          <w:sz w:val="28"/>
          <w:szCs w:val="28"/>
        </w:rPr>
      </w:pPr>
      <w:r w:rsidRPr="007A5F8F">
        <w:rPr>
          <w:rFonts w:ascii="Courier New" w:hAnsi="Courier New" w:cs="Courier New"/>
          <w:sz w:val="28"/>
          <w:szCs w:val="28"/>
        </w:rPr>
        <w:lastRenderedPageBreak/>
        <w:t>ça ne peut pas dire autre chose</w:t>
      </w:r>
      <w:r w:rsidR="00FF0EB5">
        <w:rPr>
          <w:rFonts w:ascii="Courier New" w:hAnsi="Courier New" w:cs="Courier New"/>
          <w:sz w:val="28"/>
          <w:szCs w:val="28"/>
        </w:rPr>
        <w:t xml:space="preserve"> : </w:t>
      </w:r>
      <w:r w:rsidRPr="007A5F8F">
        <w:rPr>
          <w:rFonts w:ascii="Courier New" w:hAnsi="Courier New" w:cs="Courier New"/>
          <w:sz w:val="28"/>
          <w:szCs w:val="28"/>
        </w:rPr>
        <w:t xml:space="preserve">comme étant </w:t>
      </w:r>
    </w:p>
    <w:p w:rsidR="00337697" w:rsidRPr="007A5F8F" w:rsidRDefault="00337697" w:rsidP="00FF0EB5">
      <w:pPr>
        <w:ind w:left="708"/>
        <w:rPr>
          <w:rFonts w:ascii="Courier New" w:hAnsi="Courier New" w:cs="Courier New"/>
          <w:sz w:val="28"/>
          <w:szCs w:val="28"/>
        </w:rPr>
      </w:pPr>
      <w:r w:rsidRPr="00B87D8C">
        <w:rPr>
          <w:i/>
        </w:rPr>
        <w:t>ni l’un ni l’autre</w:t>
      </w:r>
      <w:r w:rsidRPr="007A5F8F">
        <w:rPr>
          <w:rFonts w:ascii="Courier New" w:hAnsi="Courier New" w:cs="Courier New"/>
          <w:sz w:val="28"/>
          <w:szCs w:val="28"/>
        </w:rPr>
        <w:t xml:space="preserve"> </w:t>
      </w:r>
      <w:r w:rsidRPr="00B87D8C">
        <w:rPr>
          <w:rFonts w:ascii="Garamond" w:hAnsi="Garamond" w:cs="Courier New"/>
          <w:color w:val="C00000"/>
          <w:sz w:val="18"/>
          <w:szCs w:val="18"/>
        </w:rPr>
        <w:t>[ ni éros ni thanatos</w:t>
      </w:r>
      <w:r w:rsidR="00AB4B90" w:rsidRPr="00B87D8C">
        <w:rPr>
          <w:rFonts w:ascii="Garamond" w:hAnsi="Garamond" w:cs="Courier New"/>
          <w:color w:val="C00000"/>
          <w:sz w:val="18"/>
          <w:szCs w:val="18"/>
        </w:rPr>
        <w:t xml:space="preserve"> </w:t>
      </w:r>
      <w:r w:rsidRPr="00B87D8C">
        <w:rPr>
          <w:rFonts w:ascii="Garamond" w:hAnsi="Garamond" w:cs="Courier New"/>
          <w:color w:val="C00000"/>
          <w:sz w:val="18"/>
          <w:szCs w:val="18"/>
        </w:rPr>
        <w:t>]</w:t>
      </w:r>
      <w:r w:rsidRPr="007A5F8F">
        <w:rPr>
          <w:rFonts w:ascii="Courier New" w:hAnsi="Courier New" w:cs="Courier New"/>
          <w:sz w:val="28"/>
          <w:szCs w:val="28"/>
        </w:rPr>
        <w:t xml:space="preserve">, ce que veut dire </w:t>
      </w:r>
      <w:r w:rsidRPr="00B87D8C">
        <w:rPr>
          <w:i/>
        </w:rPr>
        <w:t>le neutre</w:t>
      </w:r>
      <w:r w:rsidRPr="007A5F8F">
        <w:rPr>
          <w:rStyle w:val="Caractredenotedebasdepage"/>
          <w:b/>
          <w:bCs/>
          <w:color w:val="FF3300"/>
          <w:sz w:val="28"/>
          <w:szCs w:val="28"/>
        </w:rPr>
        <w:footnoteReference w:id="305"/>
      </w:r>
    </w:p>
    <w:p w:rsidR="00EC400F" w:rsidRDefault="00337697" w:rsidP="00E81B9F">
      <w:pPr>
        <w:rPr>
          <w:rFonts w:ascii="Courier New" w:hAnsi="Courier New" w:cs="Courier New"/>
          <w:sz w:val="28"/>
          <w:szCs w:val="28"/>
        </w:rPr>
      </w:pPr>
      <w:r w:rsidRPr="007A5F8F">
        <w:rPr>
          <w:rFonts w:ascii="Courier New" w:hAnsi="Courier New" w:cs="Courier New"/>
          <w:sz w:val="28"/>
          <w:szCs w:val="28"/>
        </w:rPr>
        <w:t xml:space="preserve">…de l’énergie proprement libidinale en tant que la deuxième topique de FREUD l’a obligé à introduire </w:t>
      </w:r>
    </w:p>
    <w:p w:rsidR="00EC400F" w:rsidRDefault="00337697" w:rsidP="00E81B9F">
      <w:pPr>
        <w:rPr>
          <w:rFonts w:ascii="Courier New" w:hAnsi="Courier New" w:cs="Courier New"/>
          <w:sz w:val="28"/>
          <w:szCs w:val="28"/>
        </w:rPr>
      </w:pPr>
      <w:r w:rsidRPr="007A5F8F">
        <w:rPr>
          <w:rFonts w:ascii="Courier New" w:hAnsi="Courier New" w:cs="Courier New"/>
          <w:sz w:val="28"/>
          <w:szCs w:val="28"/>
        </w:rPr>
        <w:t xml:space="preserve">la notion d’une énergie distincte de la libido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w:t>
      </w:r>
      <w:r w:rsidRPr="00FF0EB5">
        <w:rPr>
          <w:i/>
        </w:rPr>
        <w:t>Todestrieb</w:t>
      </w:r>
      <w:r w:rsidRPr="007A5F8F">
        <w:rPr>
          <w:rFonts w:ascii="Courier New" w:hAnsi="Courier New" w:cs="Courier New"/>
          <w:i/>
          <w:sz w:val="28"/>
          <w:szCs w:val="28"/>
        </w:rPr>
        <w:t xml:space="preserve">, </w:t>
      </w:r>
      <w:r w:rsidRPr="007A5F8F">
        <w:rPr>
          <w:rFonts w:ascii="Courier New" w:hAnsi="Courier New" w:cs="Courier New"/>
          <w:sz w:val="28"/>
          <w:szCs w:val="28"/>
        </w:rPr>
        <w:t>l’instinct de mort…</w:t>
      </w:r>
    </w:p>
    <w:p w:rsidR="00EC400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dans la fonction dès lors, par les analystes, épinglée sous le terme de THANATOS, ce qui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ne contribue certes pas à éclaircir la notion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w:t>
      </w:r>
      <w:r w:rsidR="00EC400F">
        <w:rPr>
          <w:rFonts w:ascii="Courier New" w:hAnsi="Courier New" w:cs="Courier New"/>
          <w:sz w:val="28"/>
          <w:szCs w:val="28"/>
        </w:rPr>
        <w:t>,</w:t>
      </w:r>
      <w:r w:rsidRPr="007A5F8F">
        <w:rPr>
          <w:rFonts w:ascii="Courier New" w:hAnsi="Courier New" w:cs="Courier New"/>
          <w:sz w:val="28"/>
          <w:szCs w:val="28"/>
        </w:rPr>
        <w:t xml:space="preserve"> dans un maniement opposé</w:t>
      </w:r>
      <w:r w:rsidR="00EC400F">
        <w:rPr>
          <w:rFonts w:ascii="Courier New" w:hAnsi="Courier New" w:cs="Courier New"/>
          <w:sz w:val="28"/>
          <w:szCs w:val="28"/>
        </w:rPr>
        <w:t>,</w:t>
      </w:r>
      <w:r w:rsidRPr="007A5F8F">
        <w:rPr>
          <w:rFonts w:ascii="Courier New" w:hAnsi="Courier New" w:cs="Courier New"/>
          <w:sz w:val="28"/>
          <w:szCs w:val="28"/>
        </w:rPr>
        <w:t xml:space="preserve"> coupler les termes d’ÉROS et THANATOS. </w:t>
      </w:r>
    </w:p>
    <w:p w:rsidR="00337697" w:rsidRPr="007A5F8F" w:rsidRDefault="00337697" w:rsidP="00E81B9F">
      <w:pPr>
        <w:pStyle w:val="Corpsdetexte"/>
        <w:rPr>
          <w:b w:val="0"/>
          <w:bCs w:val="0"/>
          <w:sz w:val="28"/>
          <w:szCs w:val="28"/>
        </w:rPr>
      </w:pPr>
    </w:p>
    <w:p w:rsidR="00EC400F" w:rsidRDefault="00337697" w:rsidP="00E81B9F">
      <w:pPr>
        <w:pStyle w:val="Corpsdetexte"/>
        <w:rPr>
          <w:b w:val="0"/>
          <w:bCs w:val="0"/>
          <w:sz w:val="28"/>
          <w:szCs w:val="28"/>
        </w:rPr>
      </w:pPr>
      <w:r w:rsidRPr="007A5F8F">
        <w:rPr>
          <w:b w:val="0"/>
          <w:bCs w:val="0"/>
          <w:sz w:val="28"/>
          <w:szCs w:val="28"/>
        </w:rPr>
        <w:t>C’est en tout cas sous ces termes que la dialectique nouvelle de l’investissement libidinal est maniée par les auteurs en question</w:t>
      </w:r>
      <w:r w:rsidR="00EC400F">
        <w:rPr>
          <w:b w:val="0"/>
          <w:bCs w:val="0"/>
          <w:sz w:val="28"/>
          <w:szCs w:val="28"/>
        </w:rPr>
        <w:t> :</w:t>
      </w:r>
      <w:r w:rsidRPr="007A5F8F">
        <w:rPr>
          <w:b w:val="0"/>
          <w:bCs w:val="0"/>
          <w:sz w:val="28"/>
          <w:szCs w:val="28"/>
        </w:rPr>
        <w:t xml:space="preserve"> </w:t>
      </w:r>
    </w:p>
    <w:p w:rsidR="00337697" w:rsidRPr="007A5F8F" w:rsidRDefault="00337697" w:rsidP="00E81B9F">
      <w:pPr>
        <w:pStyle w:val="Corpsdetexte"/>
        <w:rPr>
          <w:b w:val="0"/>
          <w:bCs w:val="0"/>
          <w:sz w:val="28"/>
          <w:szCs w:val="28"/>
        </w:rPr>
      </w:pPr>
      <w:r w:rsidRPr="007A5F8F">
        <w:rPr>
          <w:b w:val="0"/>
          <w:bCs w:val="0"/>
          <w:sz w:val="28"/>
          <w:szCs w:val="28"/>
        </w:rPr>
        <w:t>ÉROS et THANATOS sont là agités comme deux fatalités tout à fait primordiales derrière toute la mécanique et la dialectique analytiques.</w:t>
      </w:r>
    </w:p>
    <w:p w:rsidR="00337697" w:rsidRPr="007A5F8F" w:rsidRDefault="00337697" w:rsidP="00E81B9F">
      <w:pPr>
        <w:rPr>
          <w:rFonts w:ascii="Courier New" w:hAnsi="Courier New" w:cs="Courier New"/>
          <w:sz w:val="28"/>
          <w:szCs w:val="28"/>
        </w:rPr>
      </w:pP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Et le </w:t>
      </w:r>
      <w:r w:rsidRPr="00EC400F">
        <w:rPr>
          <w:i/>
          <w:iCs/>
        </w:rPr>
        <w:t>sort</w:t>
      </w:r>
      <w:r w:rsidR="00B87D8C">
        <w:rPr>
          <w:i/>
          <w:iCs/>
        </w:rPr>
        <w:t>,</w:t>
      </w:r>
      <w:r w:rsidRPr="007A5F8F">
        <w:rPr>
          <w:rFonts w:ascii="Courier New" w:hAnsi="Courier New" w:cs="Courier New"/>
          <w:sz w:val="28"/>
          <w:szCs w:val="28"/>
        </w:rPr>
        <w:t xml:space="preserve"> le propos, l’enjeu</w:t>
      </w:r>
      <w:r w:rsidR="00B87D8C">
        <w:rPr>
          <w:rFonts w:ascii="Courier New" w:hAnsi="Courier New" w:cs="Courier New"/>
          <w:sz w:val="28"/>
          <w:szCs w:val="28"/>
        </w:rPr>
        <w:t>,</w:t>
      </w:r>
      <w:r w:rsidRPr="007A5F8F">
        <w:rPr>
          <w:rFonts w:ascii="Courier New" w:hAnsi="Courier New" w:cs="Courier New"/>
          <w:sz w:val="28"/>
          <w:szCs w:val="28"/>
        </w:rPr>
        <w:t xml:space="preserve"> de ce champ </w:t>
      </w:r>
      <w:r w:rsidRPr="00EC400F">
        <w:rPr>
          <w:i/>
          <w:color w:val="0000CC"/>
        </w:rPr>
        <w:t>neutralisé</w:t>
      </w:r>
      <w:r w:rsidRPr="007A5F8F">
        <w:rPr>
          <w:rFonts w:ascii="Courier New" w:hAnsi="Courier New" w:cs="Courier New"/>
          <w:sz w:val="28"/>
          <w:szCs w:val="28"/>
        </w:rPr>
        <w:t xml:space="preserve">, voilà ce dont il va nous être développé dans cet article, le </w:t>
      </w:r>
      <w:r w:rsidRPr="00EC400F">
        <w:rPr>
          <w:i/>
          <w:iCs/>
        </w:rPr>
        <w:t>sort</w:t>
      </w:r>
      <w:r w:rsidR="00EC400F">
        <w:rPr>
          <w:i/>
          <w:iCs/>
        </w:rPr>
        <w:t>,</w:t>
      </w:r>
      <w:r w:rsidRPr="007A5F8F">
        <w:rPr>
          <w:rFonts w:ascii="Courier New" w:hAnsi="Courier New" w:cs="Courier New"/>
          <w:sz w:val="28"/>
          <w:szCs w:val="28"/>
        </w:rPr>
        <w:t xml:space="preserve"> </w:t>
      </w:r>
      <w:r w:rsidRPr="00EC400F">
        <w:rPr>
          <w:i/>
          <w:iCs/>
        </w:rPr>
        <w:t>das Schicksal</w:t>
      </w:r>
      <w:r w:rsidR="00EC400F">
        <w:rPr>
          <w:i/>
          <w:iCs/>
        </w:rPr>
        <w:t xml:space="preserve">  </w:t>
      </w:r>
      <w:r w:rsidRPr="00B87D8C">
        <w:rPr>
          <w:rFonts w:ascii="Garamond" w:hAnsi="Garamond"/>
          <w:color w:val="C00000"/>
          <w:sz w:val="18"/>
          <w:szCs w:val="18"/>
        </w:rPr>
        <w:t>[ le destin</w:t>
      </w:r>
      <w:r w:rsidR="00B87D8C">
        <w:rPr>
          <w:rFonts w:ascii="Garamond" w:hAnsi="Garamond"/>
          <w:color w:val="C00000"/>
          <w:sz w:val="18"/>
          <w:szCs w:val="18"/>
        </w:rPr>
        <w:t xml:space="preserve"> </w:t>
      </w:r>
      <w:r w:rsidRPr="00B87D8C">
        <w:rPr>
          <w:rFonts w:ascii="Garamond" w:hAnsi="Garamond"/>
          <w:color w:val="C00000"/>
          <w:sz w:val="18"/>
          <w:szCs w:val="18"/>
        </w:rPr>
        <w:t>]</w:t>
      </w:r>
      <w:r w:rsidRPr="007A5F8F">
        <w:rPr>
          <w:rFonts w:ascii="Courier New" w:hAnsi="Courier New" w:cs="Courier New"/>
          <w:sz w:val="28"/>
          <w:szCs w:val="28"/>
        </w:rPr>
        <w:t>, pour rappeler le terme dont FREUD se sert concernant la pulsion</w:t>
      </w:r>
      <w:r w:rsidR="00EC400F">
        <w:rPr>
          <w:rFonts w:ascii="Courier New" w:hAnsi="Courier New" w:cs="Courier New"/>
          <w:sz w:val="28"/>
          <w:szCs w:val="28"/>
        </w:rPr>
        <w:t>,</w:t>
      </w:r>
      <w:r w:rsidRPr="007A5F8F">
        <w:rPr>
          <w:rFonts w:ascii="Courier New" w:hAnsi="Courier New" w:cs="Courier New"/>
          <w:sz w:val="28"/>
          <w:szCs w:val="28"/>
        </w:rPr>
        <w:t xml:space="preserve"> </w:t>
      </w:r>
    </w:p>
    <w:p w:rsidR="00EC400F" w:rsidRDefault="00337697" w:rsidP="00E81B9F">
      <w:pPr>
        <w:rPr>
          <w:rFonts w:ascii="Courier New" w:hAnsi="Courier New" w:cs="Courier New"/>
          <w:sz w:val="28"/>
          <w:szCs w:val="28"/>
        </w:rPr>
      </w:pPr>
      <w:r w:rsidRPr="007A5F8F">
        <w:rPr>
          <w:rFonts w:ascii="Courier New" w:hAnsi="Courier New" w:cs="Courier New"/>
          <w:sz w:val="28"/>
          <w:szCs w:val="28"/>
        </w:rPr>
        <w:t xml:space="preserve">et nous expliquer comment nous pouvons l’imaginer,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concevoir.</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2"/>
        <w:rPr>
          <w:sz w:val="28"/>
          <w:szCs w:val="28"/>
        </w:rPr>
      </w:pPr>
      <w:r w:rsidRPr="007A5F8F">
        <w:rPr>
          <w:sz w:val="28"/>
          <w:szCs w:val="28"/>
        </w:rPr>
        <w:t>Pour concevoir ce champ…</w:t>
      </w:r>
    </w:p>
    <w:p w:rsidR="00EC400F" w:rsidRDefault="00337697" w:rsidP="00E81B9F">
      <w:pPr>
        <w:pStyle w:val="Corpsdetexte2"/>
        <w:ind w:left="708"/>
        <w:rPr>
          <w:sz w:val="28"/>
          <w:szCs w:val="28"/>
        </w:rPr>
      </w:pPr>
      <w:r w:rsidRPr="007A5F8F">
        <w:rPr>
          <w:sz w:val="28"/>
          <w:szCs w:val="28"/>
        </w:rPr>
        <w:t>avec la fonction économique que nous serons amenés à lui conserver pour le rendre utilisable, autant dans sa fonction propre d’</w:t>
      </w:r>
      <w:r w:rsidR="008F2160" w:rsidRPr="00EC400F">
        <w:rPr>
          <w:rFonts w:ascii="Times New Roman" w:hAnsi="Times New Roman" w:cs="Times New Roman"/>
          <w:i/>
          <w:color w:val="0000CC"/>
          <w:szCs w:val="24"/>
        </w:rPr>
        <w:t>idéal du moi</w:t>
      </w:r>
      <w:r w:rsidR="008F2160" w:rsidRPr="00EC400F">
        <w:rPr>
          <w:sz w:val="28"/>
          <w:szCs w:val="28"/>
        </w:rPr>
        <w:t xml:space="preserve"> </w:t>
      </w:r>
    </w:p>
    <w:p w:rsidR="00337697" w:rsidRPr="007A5F8F" w:rsidRDefault="00337697" w:rsidP="00E81B9F">
      <w:pPr>
        <w:pStyle w:val="Corpsdetexte2"/>
        <w:ind w:left="708"/>
        <w:rPr>
          <w:sz w:val="28"/>
          <w:szCs w:val="28"/>
        </w:rPr>
      </w:pPr>
      <w:r w:rsidRPr="007A5F8F">
        <w:rPr>
          <w:sz w:val="28"/>
          <w:szCs w:val="28"/>
        </w:rPr>
        <w:t xml:space="preserve">que dans le fait que c’est </w:t>
      </w:r>
      <w:r w:rsidRPr="00EC400F">
        <w:rPr>
          <w:rFonts w:ascii="Times New Roman" w:hAnsi="Times New Roman" w:cs="Times New Roman"/>
          <w:i/>
          <w:szCs w:val="24"/>
        </w:rPr>
        <w:t>à la place</w:t>
      </w:r>
      <w:r w:rsidRPr="007A5F8F">
        <w:rPr>
          <w:sz w:val="28"/>
          <w:szCs w:val="28"/>
        </w:rPr>
        <w:t xml:space="preserve"> de cet </w:t>
      </w:r>
      <w:r w:rsidR="008F2160" w:rsidRPr="00EC400F">
        <w:rPr>
          <w:rFonts w:ascii="Times New Roman" w:hAnsi="Times New Roman" w:cs="Times New Roman"/>
          <w:i/>
          <w:color w:val="0000CC"/>
          <w:szCs w:val="24"/>
        </w:rPr>
        <w:t>idéal du moi</w:t>
      </w:r>
      <w:r w:rsidR="008F2160" w:rsidRPr="007A5F8F">
        <w:rPr>
          <w:sz w:val="28"/>
          <w:szCs w:val="28"/>
        </w:rPr>
        <w:t xml:space="preserve"> </w:t>
      </w:r>
      <w:r w:rsidRPr="007A5F8F">
        <w:rPr>
          <w:sz w:val="28"/>
          <w:szCs w:val="28"/>
        </w:rPr>
        <w:t>que l’analyste sera appelé à fonctionner</w:t>
      </w:r>
    </w:p>
    <w:p w:rsidR="00EC400F" w:rsidRDefault="00337697" w:rsidP="00B87D8C">
      <w:pPr>
        <w:pStyle w:val="Corpsdetexte2"/>
        <w:rPr>
          <w:sz w:val="28"/>
          <w:szCs w:val="28"/>
        </w:rPr>
      </w:pPr>
      <w:r w:rsidRPr="007A5F8F">
        <w:rPr>
          <w:sz w:val="28"/>
          <w:szCs w:val="28"/>
        </w:rPr>
        <w:t>…voici ce que les auteurs sont amenés à imaginer…</w:t>
      </w:r>
    </w:p>
    <w:p w:rsidR="00EC400F" w:rsidRDefault="00337697" w:rsidP="00E81B9F">
      <w:pPr>
        <w:pStyle w:val="Corpsdetexte2"/>
        <w:ind w:left="708"/>
        <w:rPr>
          <w:sz w:val="28"/>
          <w:szCs w:val="28"/>
        </w:rPr>
      </w:pPr>
      <w:r w:rsidRPr="007A5F8F">
        <w:rPr>
          <w:sz w:val="28"/>
          <w:szCs w:val="28"/>
        </w:rPr>
        <w:t xml:space="preserve">ici nous sommes dans la plus haute, </w:t>
      </w:r>
    </w:p>
    <w:p w:rsidR="00337697" w:rsidRPr="007A5F8F" w:rsidRDefault="00337697" w:rsidP="00E81B9F">
      <w:pPr>
        <w:pStyle w:val="Corpsdetexte2"/>
        <w:ind w:left="708"/>
        <w:rPr>
          <w:sz w:val="28"/>
          <w:szCs w:val="28"/>
        </w:rPr>
      </w:pPr>
      <w:r w:rsidRPr="007A5F8F">
        <w:rPr>
          <w:sz w:val="28"/>
          <w:szCs w:val="28"/>
        </w:rPr>
        <w:t>la plus élaborée métapsychologie</w:t>
      </w:r>
    </w:p>
    <w:p w:rsidR="00EC400F" w:rsidRDefault="00337697" w:rsidP="00E81B9F">
      <w:pPr>
        <w:pStyle w:val="Corpsdetexte2"/>
        <w:rPr>
          <w:sz w:val="28"/>
          <w:szCs w:val="28"/>
        </w:rPr>
      </w:pPr>
      <w:r w:rsidRPr="007A5F8F">
        <w:rPr>
          <w:sz w:val="28"/>
          <w:szCs w:val="28"/>
        </w:rPr>
        <w:t xml:space="preserve">…ils sont amenés à concevoir ceci : </w:t>
      </w:r>
    </w:p>
    <w:p w:rsidR="00337697" w:rsidRPr="007A5F8F" w:rsidRDefault="00337697" w:rsidP="00E81B9F">
      <w:pPr>
        <w:pStyle w:val="Corpsdetexte2"/>
        <w:rPr>
          <w:sz w:val="28"/>
          <w:szCs w:val="28"/>
        </w:rPr>
      </w:pPr>
      <w:r w:rsidRPr="007A5F8F">
        <w:rPr>
          <w:sz w:val="28"/>
          <w:szCs w:val="28"/>
        </w:rPr>
        <w:t>que les origines concrètes de l’</w:t>
      </w:r>
      <w:r w:rsidR="00EC400F" w:rsidRPr="00EC400F">
        <w:rPr>
          <w:rFonts w:ascii="Times New Roman" w:hAnsi="Times New Roman" w:cs="Times New Roman"/>
          <w:i/>
          <w:color w:val="0000CC"/>
          <w:szCs w:val="24"/>
        </w:rPr>
        <w:t>Idéal du Moi</w:t>
      </w:r>
      <w:r w:rsidR="00EC400F" w:rsidRPr="00EC400F">
        <w:rPr>
          <w:sz w:val="28"/>
          <w:szCs w:val="28"/>
        </w:rPr>
        <w:t xml:space="preserve"> </w:t>
      </w:r>
      <w:r w:rsidRPr="007A5F8F">
        <w:rPr>
          <w:sz w:val="28"/>
          <w:szCs w:val="28"/>
        </w:rPr>
        <w:t>…</w:t>
      </w:r>
    </w:p>
    <w:p w:rsidR="00EC400F" w:rsidRDefault="00337697" w:rsidP="00E81B9F">
      <w:pPr>
        <w:pStyle w:val="Corpsdetexte2"/>
        <w:ind w:left="708"/>
        <w:rPr>
          <w:sz w:val="28"/>
          <w:szCs w:val="28"/>
        </w:rPr>
      </w:pPr>
      <w:r w:rsidRPr="007A5F8F">
        <w:rPr>
          <w:sz w:val="28"/>
          <w:szCs w:val="28"/>
        </w:rPr>
        <w:t xml:space="preserve">et ceci pour autant surtout qu’ils ne peuvent </w:t>
      </w:r>
    </w:p>
    <w:p w:rsidR="00EC400F" w:rsidRDefault="00337697" w:rsidP="00E81B9F">
      <w:pPr>
        <w:pStyle w:val="Corpsdetexte2"/>
        <w:ind w:left="708"/>
        <w:rPr>
          <w:sz w:val="28"/>
          <w:szCs w:val="28"/>
        </w:rPr>
      </w:pPr>
      <w:r w:rsidRPr="007A5F8F">
        <w:rPr>
          <w:sz w:val="28"/>
          <w:szCs w:val="28"/>
        </w:rPr>
        <w:t xml:space="preserve">les séparer </w:t>
      </w:r>
      <w:r w:rsidR="00454FCC">
        <w:rPr>
          <w:sz w:val="28"/>
          <w:szCs w:val="28"/>
        </w:rPr>
        <w:t>–</w:t>
      </w:r>
      <w:r w:rsidRPr="007A5F8F">
        <w:rPr>
          <w:sz w:val="28"/>
          <w:szCs w:val="28"/>
        </w:rPr>
        <w:t xml:space="preserve"> comme il est légitime </w:t>
      </w:r>
      <w:r w:rsidR="00454FCC">
        <w:rPr>
          <w:sz w:val="28"/>
          <w:szCs w:val="28"/>
        </w:rPr>
        <w:t>–</w:t>
      </w:r>
      <w:r w:rsidRPr="007A5F8F">
        <w:rPr>
          <w:sz w:val="28"/>
          <w:szCs w:val="28"/>
        </w:rPr>
        <w:t xml:space="preserve"> de celles du </w:t>
      </w:r>
      <w:r w:rsidR="00B87D8C" w:rsidRPr="00B87D8C">
        <w:rPr>
          <w:rFonts w:ascii="Times New Roman" w:hAnsi="Times New Roman" w:cs="Times New Roman"/>
          <w:i/>
          <w:color w:val="0000CC"/>
          <w:szCs w:val="24"/>
        </w:rPr>
        <w:t>s</w:t>
      </w:r>
      <w:r w:rsidRPr="00B87D8C">
        <w:rPr>
          <w:rFonts w:ascii="Times New Roman" w:hAnsi="Times New Roman" w:cs="Times New Roman"/>
          <w:i/>
          <w:color w:val="0000CC"/>
          <w:szCs w:val="24"/>
        </w:rPr>
        <w:t>urmoi</w:t>
      </w:r>
      <w:r w:rsidRPr="007A5F8F">
        <w:rPr>
          <w:sz w:val="28"/>
          <w:szCs w:val="28"/>
        </w:rPr>
        <w:t xml:space="preserve">, distinctes et pourtant, dans toute </w:t>
      </w:r>
    </w:p>
    <w:p w:rsidR="00337697" w:rsidRPr="007A5F8F" w:rsidRDefault="00337697" w:rsidP="00E81B9F">
      <w:pPr>
        <w:pStyle w:val="Corpsdetexte2"/>
        <w:ind w:left="708"/>
        <w:rPr>
          <w:sz w:val="28"/>
          <w:szCs w:val="28"/>
        </w:rPr>
      </w:pPr>
      <w:r w:rsidRPr="007A5F8F">
        <w:rPr>
          <w:sz w:val="28"/>
          <w:szCs w:val="28"/>
        </w:rPr>
        <w:t>la théorie, couplées</w:t>
      </w:r>
    </w:p>
    <w:p w:rsidR="00337697" w:rsidRPr="007A5F8F" w:rsidRDefault="00337697" w:rsidP="00E81B9F">
      <w:pPr>
        <w:pStyle w:val="Corpsdetexte2"/>
        <w:rPr>
          <w:sz w:val="28"/>
          <w:szCs w:val="28"/>
        </w:rPr>
      </w:pPr>
      <w:r w:rsidRPr="007A5F8F">
        <w:rPr>
          <w:sz w:val="28"/>
          <w:szCs w:val="28"/>
        </w:rPr>
        <w:lastRenderedPageBreak/>
        <w:t>…ils ne peuvent…</w:t>
      </w:r>
    </w:p>
    <w:p w:rsidR="00503C24" w:rsidRDefault="00337697" w:rsidP="00E81B9F">
      <w:pPr>
        <w:pStyle w:val="Corpsdetexte2"/>
        <w:ind w:left="708"/>
        <w:rPr>
          <w:sz w:val="28"/>
          <w:szCs w:val="28"/>
        </w:rPr>
      </w:pPr>
      <w:r w:rsidRPr="007A5F8F">
        <w:rPr>
          <w:sz w:val="28"/>
          <w:szCs w:val="28"/>
        </w:rPr>
        <w:t xml:space="preserve">et après tout nous n’avons rien à leur envier, </w:t>
      </w:r>
    </w:p>
    <w:p w:rsidR="00337697" w:rsidRPr="007A5F8F" w:rsidRDefault="00337697" w:rsidP="00E81B9F">
      <w:pPr>
        <w:pStyle w:val="Corpsdetexte2"/>
        <w:ind w:left="708"/>
        <w:rPr>
          <w:sz w:val="28"/>
          <w:szCs w:val="28"/>
        </w:rPr>
      </w:pPr>
      <w:r w:rsidRPr="007A5F8F">
        <w:rPr>
          <w:sz w:val="28"/>
          <w:szCs w:val="28"/>
        </w:rPr>
        <w:t>si l’on peut dire, avec ce que les développements de la théorie kleinienne nous ont apporté depuis</w:t>
      </w:r>
    </w:p>
    <w:p w:rsidR="00337697" w:rsidRPr="007A5F8F" w:rsidRDefault="00337697" w:rsidP="00E81B9F">
      <w:pPr>
        <w:pStyle w:val="Corpsdetexte2"/>
        <w:rPr>
          <w:sz w:val="28"/>
          <w:szCs w:val="28"/>
        </w:rPr>
      </w:pPr>
      <w:r w:rsidRPr="007A5F8F">
        <w:rPr>
          <w:sz w:val="28"/>
          <w:szCs w:val="28"/>
        </w:rPr>
        <w:t>…ils ne peuvent en concevoir les origines que sous la forme d’une création de THANATOS.</w:t>
      </w:r>
    </w:p>
    <w:p w:rsidR="00337697" w:rsidRPr="007A5F8F" w:rsidRDefault="00337697"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En effet, il est tout à fait certain que</w:t>
      </w:r>
      <w:r w:rsidR="00EC400F">
        <w:rPr>
          <w:rFonts w:ascii="Courier New" w:hAnsi="Courier New" w:cs="Courier New"/>
          <w:sz w:val="28"/>
          <w:szCs w:val="28"/>
        </w:rPr>
        <w:t> :</w:t>
      </w:r>
    </w:p>
    <w:p w:rsidR="00EC400F" w:rsidRPr="008F2160" w:rsidRDefault="00337697" w:rsidP="008F2160">
      <w:pPr>
        <w:pStyle w:val="Paragraphedeliste"/>
        <w:numPr>
          <w:ilvl w:val="0"/>
          <w:numId w:val="2"/>
        </w:numPr>
        <w:rPr>
          <w:rFonts w:ascii="Courier New" w:hAnsi="Courier New" w:cs="Courier New"/>
          <w:sz w:val="28"/>
          <w:szCs w:val="28"/>
        </w:rPr>
      </w:pPr>
      <w:r w:rsidRPr="008F2160">
        <w:rPr>
          <w:rFonts w:ascii="Courier New" w:hAnsi="Courier New" w:cs="Courier New"/>
          <w:sz w:val="28"/>
          <w:szCs w:val="28"/>
        </w:rPr>
        <w:t>si on part de la notion d’un narcissisme originel parfait quant à l’investissement libidinal,</w:t>
      </w:r>
    </w:p>
    <w:p w:rsidR="00EC400F" w:rsidRPr="008F2160" w:rsidRDefault="00337697" w:rsidP="008F2160">
      <w:pPr>
        <w:pStyle w:val="Paragraphedeliste"/>
        <w:numPr>
          <w:ilvl w:val="0"/>
          <w:numId w:val="2"/>
        </w:numPr>
        <w:rPr>
          <w:rFonts w:ascii="Courier New" w:hAnsi="Courier New" w:cs="Courier New"/>
          <w:sz w:val="28"/>
          <w:szCs w:val="28"/>
        </w:rPr>
      </w:pPr>
      <w:r w:rsidRPr="008F2160">
        <w:rPr>
          <w:rFonts w:ascii="Courier New" w:hAnsi="Courier New" w:cs="Courier New"/>
          <w:sz w:val="28"/>
          <w:szCs w:val="28"/>
        </w:rPr>
        <w:t xml:space="preserve">si on conçoit que tout ce qui est de l’ordre </w:t>
      </w:r>
    </w:p>
    <w:p w:rsidR="00EC400F" w:rsidRPr="008F2160" w:rsidRDefault="00337697" w:rsidP="008F2160">
      <w:pPr>
        <w:pStyle w:val="Paragraphedeliste"/>
        <w:rPr>
          <w:rFonts w:ascii="Courier New" w:hAnsi="Courier New" w:cs="Courier New"/>
          <w:sz w:val="28"/>
          <w:szCs w:val="28"/>
        </w:rPr>
      </w:pPr>
      <w:r w:rsidRPr="008F2160">
        <w:rPr>
          <w:rFonts w:ascii="Courier New" w:hAnsi="Courier New" w:cs="Courier New"/>
          <w:sz w:val="28"/>
          <w:szCs w:val="28"/>
        </w:rPr>
        <w:t xml:space="preserve">de l’objet primordial est primordialement inclus </w:t>
      </w:r>
    </w:p>
    <w:p w:rsidR="00EC400F" w:rsidRPr="008F2160" w:rsidRDefault="00337697" w:rsidP="008F2160">
      <w:pPr>
        <w:pStyle w:val="Paragraphedeliste"/>
        <w:rPr>
          <w:rFonts w:ascii="Courier New" w:hAnsi="Courier New" w:cs="Courier New"/>
          <w:sz w:val="28"/>
          <w:szCs w:val="28"/>
        </w:rPr>
      </w:pPr>
      <w:r w:rsidRPr="008F2160">
        <w:rPr>
          <w:rFonts w:ascii="Courier New" w:hAnsi="Courier New" w:cs="Courier New"/>
          <w:sz w:val="28"/>
          <w:szCs w:val="28"/>
        </w:rPr>
        <w:t xml:space="preserve">par le sujet dans cette sphère narcissique, </w:t>
      </w:r>
    </w:p>
    <w:p w:rsidR="00EC400F" w:rsidRPr="008F2160" w:rsidRDefault="00337697" w:rsidP="008F2160">
      <w:pPr>
        <w:pStyle w:val="Paragraphedeliste"/>
        <w:rPr>
          <w:rFonts w:ascii="Courier New" w:hAnsi="Courier New" w:cs="Courier New"/>
          <w:sz w:val="28"/>
          <w:szCs w:val="28"/>
        </w:rPr>
      </w:pPr>
      <w:r w:rsidRPr="008F2160">
        <w:rPr>
          <w:rFonts w:ascii="Courier New" w:hAnsi="Courier New" w:cs="Courier New"/>
          <w:sz w:val="28"/>
          <w:szCs w:val="28"/>
        </w:rPr>
        <w:t xml:space="preserve">dans cette monade primitive de la jouissance </w:t>
      </w:r>
    </w:p>
    <w:p w:rsidR="00EC400F" w:rsidRPr="008F2160" w:rsidRDefault="00337697" w:rsidP="008F2160">
      <w:pPr>
        <w:pStyle w:val="Paragraphedeliste"/>
        <w:rPr>
          <w:rFonts w:ascii="Courier New" w:hAnsi="Courier New" w:cs="Courier New"/>
          <w:sz w:val="28"/>
          <w:szCs w:val="28"/>
        </w:rPr>
      </w:pPr>
      <w:r w:rsidRPr="008F2160">
        <w:rPr>
          <w:rFonts w:ascii="Courier New" w:hAnsi="Courier New" w:cs="Courier New"/>
          <w:sz w:val="28"/>
          <w:szCs w:val="28"/>
        </w:rPr>
        <w:t>à laquelle est identifié</w:t>
      </w:r>
      <w:r w:rsidR="00EC400F" w:rsidRPr="008F2160">
        <w:rPr>
          <w:rFonts w:ascii="Courier New" w:hAnsi="Courier New" w:cs="Courier New"/>
          <w:sz w:val="28"/>
          <w:szCs w:val="28"/>
        </w:rPr>
        <w:t>,</w:t>
      </w:r>
      <w:r w:rsidRPr="008F2160">
        <w:rPr>
          <w:rFonts w:ascii="Courier New" w:hAnsi="Courier New" w:cs="Courier New"/>
          <w:sz w:val="28"/>
          <w:szCs w:val="28"/>
        </w:rPr>
        <w:t xml:space="preserve"> d’une façon d’ailleurs hasardée</w:t>
      </w:r>
      <w:r w:rsidR="00EC400F" w:rsidRPr="008F2160">
        <w:rPr>
          <w:rFonts w:ascii="Courier New" w:hAnsi="Courier New" w:cs="Courier New"/>
          <w:sz w:val="28"/>
          <w:szCs w:val="28"/>
        </w:rPr>
        <w:t>,</w:t>
      </w:r>
      <w:r w:rsidRPr="008F2160">
        <w:rPr>
          <w:rFonts w:ascii="Courier New" w:hAnsi="Courier New" w:cs="Courier New"/>
          <w:sz w:val="28"/>
          <w:szCs w:val="28"/>
        </w:rPr>
        <w:t xml:space="preserve"> le nourrisson, on voit mal ce qui pourrait entraîner une sortie subjective de ce monadisme primitif. </w:t>
      </w:r>
    </w:p>
    <w:p w:rsidR="008F2160" w:rsidRDefault="00337697" w:rsidP="00E81B9F">
      <w:pPr>
        <w:rPr>
          <w:rFonts w:ascii="Courier New" w:hAnsi="Courier New" w:cs="Courier New"/>
          <w:sz w:val="28"/>
          <w:szCs w:val="28"/>
        </w:rPr>
      </w:pPr>
      <w:r w:rsidRPr="007A5F8F">
        <w:rPr>
          <w:rFonts w:ascii="Courier New" w:hAnsi="Courier New" w:cs="Courier New"/>
          <w:sz w:val="28"/>
          <w:szCs w:val="28"/>
        </w:rPr>
        <w:t>Les auteurs, en tout cas, n’hésitent pas eux</w:t>
      </w:r>
      <w:r w:rsidR="00454FCC">
        <w:rPr>
          <w:rFonts w:ascii="Courier New" w:hAnsi="Courier New" w:cs="Courier New"/>
          <w:sz w:val="28"/>
          <w:szCs w:val="28"/>
        </w:rPr>
        <w:t>–</w:t>
      </w:r>
      <w:r w:rsidRPr="007A5F8F">
        <w:rPr>
          <w:rFonts w:ascii="Courier New" w:hAnsi="Courier New" w:cs="Courier New"/>
          <w:sz w:val="28"/>
          <w:szCs w:val="28"/>
        </w:rPr>
        <w:t xml:space="preserve">mêmes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considérer cette déduction comme impossible. </w:t>
      </w:r>
    </w:p>
    <w:p w:rsidR="00337697" w:rsidRPr="007A5F8F" w:rsidRDefault="00337697" w:rsidP="00E81B9F">
      <w:pPr>
        <w:rPr>
          <w:rFonts w:ascii="Courier New" w:hAnsi="Courier New" w:cs="Courier New"/>
          <w:sz w:val="28"/>
          <w:szCs w:val="28"/>
        </w:rPr>
      </w:pPr>
    </w:p>
    <w:p w:rsidR="00EC400F" w:rsidRDefault="00337697" w:rsidP="00E81B9F">
      <w:pPr>
        <w:rPr>
          <w:rFonts w:ascii="Courier New" w:hAnsi="Courier New" w:cs="Courier New"/>
          <w:sz w:val="28"/>
          <w:szCs w:val="28"/>
        </w:rPr>
      </w:pPr>
      <w:r w:rsidRPr="007A5F8F">
        <w:rPr>
          <w:rFonts w:ascii="Courier New" w:hAnsi="Courier New" w:cs="Courier New"/>
          <w:sz w:val="28"/>
          <w:szCs w:val="28"/>
        </w:rPr>
        <w:t xml:space="preserve">Or, si dans cette monade il y a aussi incluse </w:t>
      </w:r>
    </w:p>
    <w:p w:rsidR="00EC400F" w:rsidRDefault="00337697" w:rsidP="00E81B9F">
      <w:pPr>
        <w:rPr>
          <w:rFonts w:ascii="Courier New" w:hAnsi="Courier New" w:cs="Courier New"/>
          <w:sz w:val="28"/>
          <w:szCs w:val="28"/>
        </w:rPr>
      </w:pPr>
      <w:r w:rsidRPr="007A5F8F">
        <w:rPr>
          <w:rFonts w:ascii="Courier New" w:hAnsi="Courier New" w:cs="Courier New"/>
          <w:sz w:val="28"/>
          <w:szCs w:val="28"/>
        </w:rPr>
        <w:t>la puissance ravageuse de THANATOS, c’est peut</w:t>
      </w:r>
      <w:r w:rsidR="00454FCC">
        <w:rPr>
          <w:rFonts w:ascii="Courier New" w:hAnsi="Courier New" w:cs="Courier New"/>
          <w:sz w:val="28"/>
          <w:szCs w:val="28"/>
        </w:rPr>
        <w:t>–</w:t>
      </w:r>
      <w:r w:rsidRPr="007A5F8F">
        <w:rPr>
          <w:rFonts w:ascii="Courier New" w:hAnsi="Courier New" w:cs="Courier New"/>
          <w:sz w:val="28"/>
          <w:szCs w:val="28"/>
        </w:rPr>
        <w:t xml:space="preserve">être là que nous pouvons considérer qu’est la source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de quelque chose qui oblige le sujet</w:t>
      </w:r>
      <w:r w:rsidR="00B87D8C">
        <w:rPr>
          <w:rFonts w:ascii="Courier New" w:hAnsi="Courier New" w:cs="Courier New"/>
          <w:sz w:val="28"/>
          <w:szCs w:val="28"/>
        </w:rPr>
        <w:t>…</w:t>
      </w:r>
      <w:r w:rsidRPr="007A5F8F">
        <w:rPr>
          <w:rFonts w:ascii="Courier New" w:hAnsi="Courier New" w:cs="Courier New"/>
          <w:sz w:val="28"/>
          <w:szCs w:val="28"/>
        </w:rPr>
        <w:t xml:space="preserve"> </w:t>
      </w:r>
    </w:p>
    <w:p w:rsidR="00B87D8C" w:rsidRDefault="00337697" w:rsidP="00B87D8C">
      <w:pPr>
        <w:ind w:firstLine="708"/>
        <w:rPr>
          <w:rFonts w:ascii="Courier New" w:hAnsi="Courier New" w:cs="Courier New"/>
          <w:sz w:val="28"/>
          <w:szCs w:val="28"/>
        </w:rPr>
      </w:pPr>
      <w:r w:rsidRPr="007A5F8F">
        <w:rPr>
          <w:rFonts w:ascii="Courier New" w:hAnsi="Courier New" w:cs="Courier New"/>
          <w:sz w:val="28"/>
          <w:szCs w:val="28"/>
        </w:rPr>
        <w:t>si on peut s’exprimer ainsi brièvement</w:t>
      </w:r>
    </w:p>
    <w:p w:rsidR="00337697" w:rsidRPr="007A5F8F" w:rsidRDefault="00B87D8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sortir de son auto</w:t>
      </w:r>
      <w:r w:rsidR="00454FCC">
        <w:rPr>
          <w:rFonts w:ascii="Courier New" w:hAnsi="Courier New" w:cs="Courier New"/>
          <w:sz w:val="28"/>
          <w:szCs w:val="28"/>
        </w:rPr>
        <w:t>–</w:t>
      </w:r>
      <w:r w:rsidR="00337697" w:rsidRPr="007A5F8F">
        <w:rPr>
          <w:rFonts w:ascii="Courier New" w:hAnsi="Courier New" w:cs="Courier New"/>
          <w:sz w:val="28"/>
          <w:szCs w:val="28"/>
        </w:rPr>
        <w:t>enveloppement.</w:t>
      </w:r>
    </w:p>
    <w:p w:rsidR="00EC400F" w:rsidRDefault="00EC400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Bref les auteurs n’hésitent pas…</w:t>
      </w:r>
    </w:p>
    <w:p w:rsidR="004121E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n’en prends pas la responsabilité, </w:t>
      </w:r>
    </w:p>
    <w:p w:rsidR="004121E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je les commente et je vous prie de vous </w:t>
      </w:r>
    </w:p>
    <w:p w:rsidR="004121E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reporter au texte pour voir qu’il est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bien tel que je le présente</w:t>
      </w:r>
    </w:p>
    <w:p w:rsidR="00337697" w:rsidRPr="007A5F8F" w:rsidRDefault="00337697" w:rsidP="00E81B9F">
      <w:pPr>
        <w:pStyle w:val="Corpsdetexte"/>
        <w:rPr>
          <w:b w:val="0"/>
          <w:bCs w:val="0"/>
          <w:sz w:val="28"/>
          <w:szCs w:val="28"/>
        </w:rPr>
      </w:pPr>
      <w:r w:rsidRPr="007A5F8F">
        <w:rPr>
          <w:b w:val="0"/>
          <w:bCs w:val="0"/>
          <w:sz w:val="28"/>
          <w:szCs w:val="28"/>
        </w:rPr>
        <w:t xml:space="preserve">…à attribuer à THANATOS comme tel, </w:t>
      </w:r>
      <w:r w:rsidRPr="00B87D8C">
        <w:rPr>
          <w:rFonts w:ascii="Times New Roman" w:hAnsi="Times New Roman" w:cs="Times New Roman"/>
          <w:b w:val="0"/>
          <w:bCs w:val="0"/>
          <w:i/>
        </w:rPr>
        <w:t>la création de l’objet</w:t>
      </w:r>
      <w:r w:rsidRPr="007A5F8F">
        <w:rPr>
          <w:b w:val="0"/>
          <w:bCs w:val="0"/>
          <w:sz w:val="28"/>
          <w:szCs w:val="28"/>
        </w:rPr>
        <w:t xml:space="preserve">. </w:t>
      </w:r>
    </w:p>
    <w:p w:rsidR="004121ED" w:rsidRDefault="004121ED" w:rsidP="004121ED">
      <w:pPr>
        <w:rPr>
          <w:rFonts w:ascii="Courier New" w:hAnsi="Courier New" w:cs="Courier New"/>
          <w:sz w:val="28"/>
          <w:szCs w:val="28"/>
        </w:rPr>
      </w:pPr>
    </w:p>
    <w:p w:rsidR="004121ED" w:rsidRDefault="00337697" w:rsidP="004121ED">
      <w:pPr>
        <w:rPr>
          <w:rFonts w:ascii="Courier New" w:hAnsi="Courier New" w:cs="Courier New"/>
          <w:sz w:val="28"/>
          <w:szCs w:val="28"/>
        </w:rPr>
      </w:pPr>
      <w:r w:rsidRPr="007A5F8F">
        <w:rPr>
          <w:rFonts w:ascii="Courier New" w:hAnsi="Courier New" w:cs="Courier New"/>
          <w:sz w:val="28"/>
          <w:szCs w:val="28"/>
        </w:rPr>
        <w:t>Ils en sont d’ailleurs eux</w:t>
      </w:r>
      <w:r w:rsidR="00454FCC">
        <w:rPr>
          <w:rFonts w:ascii="Courier New" w:hAnsi="Courier New" w:cs="Courier New"/>
          <w:sz w:val="28"/>
          <w:szCs w:val="28"/>
        </w:rPr>
        <w:t>–</w:t>
      </w:r>
      <w:r w:rsidRPr="007A5F8F">
        <w:rPr>
          <w:rFonts w:ascii="Courier New" w:hAnsi="Courier New" w:cs="Courier New"/>
          <w:sz w:val="28"/>
          <w:szCs w:val="28"/>
        </w:rPr>
        <w:t>mêmes assez frappés pour</w:t>
      </w:r>
      <w:r w:rsidR="004121ED">
        <w:rPr>
          <w:rFonts w:ascii="Courier New" w:hAnsi="Courier New" w:cs="Courier New"/>
          <w:sz w:val="28"/>
          <w:szCs w:val="28"/>
        </w:rPr>
        <w:t>…</w:t>
      </w:r>
      <w:r w:rsidRPr="007A5F8F">
        <w:rPr>
          <w:rFonts w:ascii="Courier New" w:hAnsi="Courier New" w:cs="Courier New"/>
          <w:sz w:val="28"/>
          <w:szCs w:val="28"/>
        </w:rPr>
        <w:t xml:space="preserve"> </w:t>
      </w:r>
    </w:p>
    <w:p w:rsidR="004121ED" w:rsidRDefault="00337697" w:rsidP="004121ED">
      <w:pPr>
        <w:ind w:left="708"/>
        <w:rPr>
          <w:rFonts w:ascii="Courier New" w:hAnsi="Courier New" w:cs="Courier New"/>
          <w:sz w:val="28"/>
          <w:szCs w:val="28"/>
        </w:rPr>
      </w:pPr>
      <w:r w:rsidRPr="007A5F8F">
        <w:rPr>
          <w:rFonts w:ascii="Courier New" w:hAnsi="Courier New" w:cs="Courier New"/>
          <w:sz w:val="28"/>
          <w:szCs w:val="28"/>
        </w:rPr>
        <w:t xml:space="preserve">à la </w:t>
      </w:r>
      <w:r w:rsidR="004121ED" w:rsidRPr="004121ED">
        <w:rPr>
          <w:rFonts w:ascii="Courier New" w:hAnsi="Courier New" w:cs="Courier New"/>
          <w:sz w:val="28"/>
          <w:szCs w:val="28"/>
        </w:rPr>
        <w:t>f</w:t>
      </w:r>
      <w:r w:rsidRPr="004121ED">
        <w:rPr>
          <w:rFonts w:ascii="Courier New" w:hAnsi="Courier New" w:cs="Courier New"/>
          <w:sz w:val="28"/>
          <w:szCs w:val="28"/>
        </w:rPr>
        <w:t xml:space="preserve">in de leurs explications, </w:t>
      </w:r>
    </w:p>
    <w:p w:rsidR="004121ED" w:rsidRDefault="00337697" w:rsidP="004121ED">
      <w:pPr>
        <w:ind w:left="708"/>
        <w:rPr>
          <w:rFonts w:ascii="Courier New" w:hAnsi="Courier New" w:cs="Courier New"/>
          <w:sz w:val="28"/>
          <w:szCs w:val="28"/>
        </w:rPr>
      </w:pPr>
      <w:r w:rsidRPr="004121ED">
        <w:rPr>
          <w:rFonts w:ascii="Courier New" w:hAnsi="Courier New" w:cs="Courier New"/>
          <w:sz w:val="28"/>
          <w:szCs w:val="28"/>
        </w:rPr>
        <w:t>dans les dernières pages de l’article</w:t>
      </w:r>
    </w:p>
    <w:p w:rsidR="00337697" w:rsidRPr="007A5F8F" w:rsidRDefault="004121ED" w:rsidP="004121ED">
      <w:pPr>
        <w:rPr>
          <w:sz w:val="28"/>
          <w:szCs w:val="28"/>
        </w:rPr>
      </w:pPr>
      <w:r>
        <w:rPr>
          <w:rFonts w:ascii="Courier New" w:hAnsi="Courier New" w:cs="Courier New"/>
          <w:sz w:val="28"/>
          <w:szCs w:val="28"/>
        </w:rPr>
        <w:t>…</w:t>
      </w:r>
      <w:r w:rsidR="00337697" w:rsidRPr="004121ED">
        <w:rPr>
          <w:rFonts w:ascii="Courier New" w:hAnsi="Courier New" w:cs="Courier New"/>
          <w:sz w:val="28"/>
          <w:szCs w:val="28"/>
        </w:rPr>
        <w:t>introduire je ne sais quelle petite interrogation humoristique :</w:t>
      </w:r>
      <w:r w:rsidR="00337697" w:rsidRPr="007A5F8F">
        <w:rPr>
          <w:sz w:val="28"/>
          <w:szCs w:val="28"/>
        </w:rPr>
        <w:t xml:space="preserve"> </w:t>
      </w:r>
    </w:p>
    <w:p w:rsidR="00337697" w:rsidRPr="007A5F8F" w:rsidRDefault="00337697" w:rsidP="00E81B9F">
      <w:pPr>
        <w:rPr>
          <w:rFonts w:ascii="Courier New" w:hAnsi="Courier New" w:cs="Courier New"/>
          <w:b/>
          <w:bCs/>
          <w:sz w:val="28"/>
          <w:szCs w:val="28"/>
        </w:rPr>
      </w:pPr>
    </w:p>
    <w:p w:rsidR="00337697" w:rsidRPr="007A5F8F" w:rsidRDefault="00337697" w:rsidP="004121ED">
      <w:pPr>
        <w:ind w:left="1416"/>
        <w:rPr>
          <w:rFonts w:ascii="Courier New" w:hAnsi="Courier New" w:cs="Courier New"/>
          <w:sz w:val="28"/>
          <w:szCs w:val="28"/>
        </w:rPr>
      </w:pPr>
      <w:r w:rsidRPr="007A5F8F">
        <w:rPr>
          <w:rFonts w:ascii="Courier New" w:hAnsi="Courier New" w:cs="Courier New"/>
          <w:sz w:val="28"/>
          <w:szCs w:val="28"/>
        </w:rPr>
        <w:t>« </w:t>
      </w:r>
      <w:r w:rsidR="008F2160">
        <w:rPr>
          <w:i/>
          <w:sz w:val="22"/>
          <w:szCs w:val="22"/>
        </w:rPr>
        <w:t>A</w:t>
      </w:r>
      <w:r w:rsidRPr="004121ED">
        <w:rPr>
          <w:i/>
          <w:sz w:val="22"/>
          <w:szCs w:val="22"/>
        </w:rPr>
        <w:t>urions</w:t>
      </w:r>
      <w:r w:rsidR="00454FCC">
        <w:rPr>
          <w:i/>
          <w:sz w:val="22"/>
          <w:szCs w:val="22"/>
        </w:rPr>
        <w:t>–</w:t>
      </w:r>
      <w:r w:rsidRPr="004121ED">
        <w:rPr>
          <w:i/>
          <w:sz w:val="22"/>
          <w:szCs w:val="22"/>
        </w:rPr>
        <w:t>nous été jusqu’à dire qu’en somme ce n’est que par l’instinct de destruction que nous venons vraiment au contact de quelque objet que ce soit</w:t>
      </w:r>
      <w:r w:rsidR="008F2160">
        <w:rPr>
          <w:i/>
          <w:sz w:val="22"/>
          <w:szCs w:val="22"/>
        </w:rPr>
        <w:t> ?</w:t>
      </w:r>
      <w:r w:rsidRPr="007A5F8F">
        <w:rPr>
          <w:rFonts w:ascii="Courier New" w:hAnsi="Courier New" w:cs="Courier New"/>
          <w:sz w:val="28"/>
          <w:szCs w:val="28"/>
        </w:rPr>
        <w:t> »</w:t>
      </w:r>
      <w:r w:rsidR="004121ED">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4121ED" w:rsidRDefault="00337697" w:rsidP="00E81B9F">
      <w:pPr>
        <w:rPr>
          <w:rFonts w:ascii="Courier New" w:hAnsi="Courier New" w:cs="Courier New"/>
          <w:sz w:val="28"/>
          <w:szCs w:val="28"/>
        </w:rPr>
      </w:pPr>
      <w:r w:rsidRPr="007A5F8F">
        <w:rPr>
          <w:rFonts w:ascii="Courier New" w:hAnsi="Courier New" w:cs="Courier New"/>
          <w:sz w:val="28"/>
          <w:szCs w:val="28"/>
        </w:rPr>
        <w:t>À la vérité, s’ils s’interrogent ainsi pour permettre en quelque sorte un tempèrement, mettre une touche d’humour sur leur propre développement</w:t>
      </w:r>
      <w:r w:rsidR="004121ED">
        <w:rPr>
          <w:rFonts w:ascii="Courier New" w:hAnsi="Courier New" w:cs="Courier New"/>
          <w:sz w:val="28"/>
          <w:szCs w:val="28"/>
        </w:rPr>
        <w:t>.</w:t>
      </w:r>
      <w:r w:rsidRPr="007A5F8F">
        <w:rPr>
          <w:rFonts w:ascii="Courier New" w:hAnsi="Courier New" w:cs="Courier New"/>
          <w:sz w:val="28"/>
          <w:szCs w:val="28"/>
        </w:rPr>
        <w:t xml:space="preserve"> </w:t>
      </w:r>
    </w:p>
    <w:p w:rsidR="00B87D8C" w:rsidRDefault="00B87D8C" w:rsidP="00E81B9F">
      <w:pPr>
        <w:rPr>
          <w:rFonts w:ascii="Courier New" w:hAnsi="Courier New" w:cs="Courier New"/>
          <w:sz w:val="28"/>
          <w:szCs w:val="28"/>
        </w:rPr>
      </w:pPr>
    </w:p>
    <w:p w:rsidR="00B87D8C" w:rsidRDefault="004121ED" w:rsidP="00E81B9F">
      <w:pPr>
        <w:rPr>
          <w:rFonts w:ascii="Courier New" w:hAnsi="Courier New" w:cs="Courier New"/>
          <w:sz w:val="28"/>
          <w:szCs w:val="28"/>
        </w:rPr>
      </w:pPr>
      <w:r>
        <w:rPr>
          <w:rFonts w:ascii="Courier New" w:hAnsi="Courier New" w:cs="Courier New"/>
          <w:sz w:val="28"/>
          <w:szCs w:val="28"/>
        </w:rPr>
        <w:t>R</w:t>
      </w:r>
      <w:r w:rsidR="00337697" w:rsidRPr="007A5F8F">
        <w:rPr>
          <w:rFonts w:ascii="Courier New" w:hAnsi="Courier New" w:cs="Courier New"/>
          <w:sz w:val="28"/>
          <w:szCs w:val="28"/>
        </w:rPr>
        <w:t xml:space="preserve">ien après tout ne vient corriger en effet ce cadre tout à fait nécessaire, ce trait, si l’on est amené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à devoir suivre le chemin de ces auteurs… </w:t>
      </w:r>
    </w:p>
    <w:p w:rsidR="004121ED" w:rsidRDefault="00B87D8C" w:rsidP="00E81B9F">
      <w:pPr>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 xml:space="preserve">e vous le signale en passant. </w:t>
      </w:r>
    </w:p>
    <w:p w:rsidR="004121ED" w:rsidRDefault="004121ED" w:rsidP="00E81B9F">
      <w:pPr>
        <w:rPr>
          <w:rFonts w:ascii="Courier New" w:hAnsi="Courier New" w:cs="Courier New"/>
          <w:sz w:val="28"/>
          <w:szCs w:val="28"/>
        </w:rPr>
      </w:pPr>
    </w:p>
    <w:p w:rsidR="004121ED" w:rsidRDefault="00337697" w:rsidP="00E81B9F">
      <w:pPr>
        <w:rPr>
          <w:rFonts w:ascii="Courier New" w:hAnsi="Courier New" w:cs="Courier New"/>
          <w:sz w:val="28"/>
          <w:szCs w:val="28"/>
        </w:rPr>
      </w:pPr>
      <w:r w:rsidRPr="007A5F8F">
        <w:rPr>
          <w:rFonts w:ascii="Courier New" w:hAnsi="Courier New" w:cs="Courier New"/>
          <w:sz w:val="28"/>
          <w:szCs w:val="28"/>
        </w:rPr>
        <w:t xml:space="preserve">Pour l’instant d’ailleurs, ce n’est pas tellement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trait qui, pour nous, fait problème. </w:t>
      </w:r>
    </w:p>
    <w:p w:rsidR="004121ED"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concevable du moins </w:t>
      </w:r>
      <w:r w:rsidRPr="004121ED">
        <w:rPr>
          <w:rFonts w:ascii="Courier New" w:hAnsi="Courier New" w:cs="Courier New"/>
          <w:i/>
        </w:rPr>
        <w:t>localement</w:t>
      </w:r>
      <w:r w:rsidRPr="007A5F8F">
        <w:rPr>
          <w:rFonts w:ascii="Courier New" w:hAnsi="Courier New" w:cs="Courier New"/>
          <w:sz w:val="28"/>
          <w:szCs w:val="28"/>
        </w:rPr>
        <w:t xml:space="preserve">, </w:t>
      </w:r>
      <w:r w:rsidRPr="004121ED">
        <w:rPr>
          <w:rFonts w:ascii="Courier New" w:hAnsi="Courier New" w:cs="Courier New"/>
          <w:i/>
        </w:rPr>
        <w:t>dynamiquement</w:t>
      </w:r>
      <w:r w:rsidRPr="007A5F8F">
        <w:rPr>
          <w:rFonts w:ascii="Courier New" w:hAnsi="Courier New" w:cs="Courier New"/>
          <w:sz w:val="28"/>
          <w:szCs w:val="28"/>
        </w:rPr>
        <w:t xml:space="preserve"> comme notation d’un moment significatif des premières expériences infantiles : </w:t>
      </w:r>
    </w:p>
    <w:p w:rsidR="00B87D8C" w:rsidRDefault="00337697" w:rsidP="00B87D8C">
      <w:pPr>
        <w:pStyle w:val="Paragraphedeliste"/>
        <w:numPr>
          <w:ilvl w:val="0"/>
          <w:numId w:val="2"/>
        </w:numPr>
        <w:rPr>
          <w:rFonts w:ascii="Courier New" w:hAnsi="Courier New" w:cs="Courier New"/>
          <w:sz w:val="28"/>
          <w:szCs w:val="28"/>
        </w:rPr>
      </w:pPr>
      <w:r w:rsidRPr="00B87D8C">
        <w:rPr>
          <w:rFonts w:ascii="Courier New" w:hAnsi="Courier New" w:cs="Courier New"/>
          <w:sz w:val="28"/>
          <w:szCs w:val="28"/>
        </w:rPr>
        <w:t>c’est en effet que c’est peut</w:t>
      </w:r>
      <w:r w:rsidR="00454FCC" w:rsidRPr="00B87D8C">
        <w:rPr>
          <w:rFonts w:ascii="Courier New" w:hAnsi="Courier New" w:cs="Courier New"/>
          <w:sz w:val="28"/>
          <w:szCs w:val="28"/>
        </w:rPr>
        <w:t>–</w:t>
      </w:r>
      <w:r w:rsidRPr="00B87D8C">
        <w:rPr>
          <w:rFonts w:ascii="Courier New" w:hAnsi="Courier New" w:cs="Courier New"/>
          <w:sz w:val="28"/>
          <w:szCs w:val="28"/>
        </w:rPr>
        <w:t>être bien dans un accès, un moment d’</w:t>
      </w:r>
      <w:r w:rsidRPr="00B87D8C">
        <w:rPr>
          <w:i/>
          <w:iCs/>
        </w:rPr>
        <w:t>agression</w:t>
      </w:r>
      <w:r w:rsidRPr="00B87D8C">
        <w:rPr>
          <w:rFonts w:ascii="Courier New" w:hAnsi="Courier New" w:cs="Courier New"/>
          <w:sz w:val="28"/>
          <w:szCs w:val="28"/>
        </w:rPr>
        <w:t xml:space="preserve"> que se place la </w:t>
      </w:r>
      <w:r w:rsidRPr="00B87D8C">
        <w:rPr>
          <w:i/>
        </w:rPr>
        <w:t>différenciation</w:t>
      </w:r>
      <w:r w:rsidRPr="00B87D8C">
        <w:rPr>
          <w:rFonts w:ascii="Courier New" w:hAnsi="Courier New" w:cs="Courier New"/>
          <w:sz w:val="28"/>
          <w:szCs w:val="28"/>
        </w:rPr>
        <w:t xml:space="preserve"> sinon de tout objet, en tout cas d’un objet hautement significatif. </w:t>
      </w:r>
    </w:p>
    <w:p w:rsidR="004121ED" w:rsidRPr="00B87D8C" w:rsidRDefault="00337697" w:rsidP="00B87D8C">
      <w:pPr>
        <w:pStyle w:val="Paragraphedeliste"/>
        <w:numPr>
          <w:ilvl w:val="0"/>
          <w:numId w:val="2"/>
        </w:numPr>
        <w:rPr>
          <w:rFonts w:ascii="Courier New" w:hAnsi="Courier New" w:cs="Courier New"/>
          <w:sz w:val="28"/>
          <w:szCs w:val="28"/>
        </w:rPr>
      </w:pPr>
      <w:r w:rsidRPr="00B87D8C">
        <w:rPr>
          <w:rFonts w:ascii="Courier New" w:hAnsi="Courier New" w:cs="Courier New"/>
          <w:sz w:val="28"/>
          <w:szCs w:val="28"/>
        </w:rPr>
        <w:t xml:space="preserve">Puis </w:t>
      </w:r>
      <w:r w:rsidRPr="00B87D8C">
        <w:rPr>
          <w:i/>
          <w:color w:val="0000CC"/>
        </w:rPr>
        <w:t>cet objet</w:t>
      </w:r>
      <w:r w:rsidRPr="00B87D8C">
        <w:rPr>
          <w:rFonts w:ascii="Courier New" w:hAnsi="Courier New" w:cs="Courier New"/>
          <w:sz w:val="28"/>
          <w:szCs w:val="28"/>
        </w:rPr>
        <w:t xml:space="preserve">, dès que le conflit aura éclaté, c’est le fait qu’il puisse à un degré tel être ensuite </w:t>
      </w:r>
      <w:r w:rsidRPr="00B87D8C">
        <w:rPr>
          <w:i/>
          <w:color w:val="0000CC"/>
        </w:rPr>
        <w:t>introjecté</w:t>
      </w:r>
      <w:r w:rsidRPr="00B87D8C">
        <w:rPr>
          <w:rFonts w:ascii="Courier New" w:hAnsi="Courier New" w:cs="Courier New"/>
          <w:sz w:val="28"/>
          <w:szCs w:val="28"/>
        </w:rPr>
        <w:t xml:space="preserve"> qui lui donnera </w:t>
      </w:r>
      <w:r w:rsidRPr="00B87D8C">
        <w:rPr>
          <w:i/>
          <w:color w:val="0000CC"/>
        </w:rPr>
        <w:t>son prix et sa valeur</w:t>
      </w:r>
      <w:r w:rsidRPr="00B87D8C">
        <w:rPr>
          <w:rFonts w:ascii="Courier New" w:hAnsi="Courier New" w:cs="Courier New"/>
          <w:sz w:val="28"/>
          <w:szCs w:val="28"/>
        </w:rPr>
        <w:t xml:space="preserve">. </w:t>
      </w:r>
    </w:p>
    <w:p w:rsidR="004121ED" w:rsidRDefault="004121ED" w:rsidP="00E81B9F">
      <w:pPr>
        <w:rPr>
          <w:rFonts w:ascii="Courier New" w:hAnsi="Courier New" w:cs="Courier New"/>
          <w:sz w:val="28"/>
          <w:szCs w:val="28"/>
        </w:rPr>
      </w:pPr>
    </w:p>
    <w:p w:rsidR="004F5471"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nous retrouvons là le schéma classique </w:t>
      </w:r>
    </w:p>
    <w:p w:rsidR="004F5471" w:rsidRDefault="00337697" w:rsidP="00E81B9F">
      <w:pPr>
        <w:rPr>
          <w:rFonts w:ascii="Courier New" w:hAnsi="Courier New" w:cs="Courier New"/>
          <w:sz w:val="28"/>
          <w:szCs w:val="28"/>
        </w:rPr>
      </w:pPr>
      <w:r w:rsidRPr="007A5F8F">
        <w:rPr>
          <w:rFonts w:ascii="Courier New" w:hAnsi="Courier New" w:cs="Courier New"/>
          <w:sz w:val="28"/>
          <w:szCs w:val="28"/>
        </w:rPr>
        <w:t>et originel de FREUD</w:t>
      </w:r>
      <w:r w:rsidR="004F5471">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4F5471"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’est de cette introjection d’un </w:t>
      </w:r>
      <w:r w:rsidR="00337697" w:rsidRPr="004F5471">
        <w:rPr>
          <w:i/>
          <w:color w:val="0000CC"/>
        </w:rPr>
        <w:t xml:space="preserve">objet </w:t>
      </w:r>
      <w:r w:rsidR="00337697" w:rsidRPr="004F5471">
        <w:rPr>
          <w:i/>
          <w:iCs/>
          <w:color w:val="0000CC"/>
        </w:rPr>
        <w:t>impératif</w:t>
      </w:r>
      <w:r w:rsidR="00337697" w:rsidRPr="007A5F8F">
        <w:rPr>
          <w:rFonts w:ascii="Courier New" w:hAnsi="Courier New" w:cs="Courier New"/>
          <w:sz w:val="28"/>
          <w:szCs w:val="28"/>
        </w:rPr>
        <w:t xml:space="preserve">, </w:t>
      </w:r>
      <w:r w:rsidR="00337697" w:rsidRPr="004F5471">
        <w:rPr>
          <w:i/>
          <w:iCs/>
          <w:color w:val="0000CC"/>
        </w:rPr>
        <w:t>interdictif</w:t>
      </w:r>
      <w:r w:rsidR="00337697" w:rsidRPr="007A5F8F">
        <w:rPr>
          <w:rFonts w:ascii="Courier New" w:hAnsi="Courier New" w:cs="Courier New"/>
          <w:sz w:val="28"/>
          <w:szCs w:val="28"/>
        </w:rPr>
        <w:t xml:space="preserve">, essentiellement </w:t>
      </w:r>
      <w:r w:rsidR="00337697" w:rsidRPr="004F5471">
        <w:rPr>
          <w:i/>
          <w:iCs/>
          <w:color w:val="0000CC"/>
        </w:rPr>
        <w:t>conflictuel</w:t>
      </w:r>
      <w:r w:rsidR="00337697" w:rsidRPr="007A5F8F">
        <w:rPr>
          <w:rFonts w:ascii="Courier New" w:hAnsi="Courier New" w:cs="Courier New"/>
          <w:sz w:val="28"/>
          <w:szCs w:val="28"/>
        </w:rPr>
        <w: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FREUD nous le dit toujours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la mesure en effet où </w:t>
      </w:r>
      <w:r w:rsidRPr="004F5471">
        <w:rPr>
          <w:i/>
          <w:color w:val="0000CC"/>
        </w:rPr>
        <w:t>cet objet</w:t>
      </w:r>
      <w:r w:rsidRPr="007A5F8F">
        <w:rPr>
          <w:rFonts w:ascii="Courier New" w:hAnsi="Courier New" w:cs="Courier New"/>
          <w:sz w:val="28"/>
          <w:szCs w:val="28"/>
        </w:rPr>
        <w:t>…</w:t>
      </w:r>
    </w:p>
    <w:p w:rsidR="004F547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 père par exemple, en l’occasion, </w:t>
      </w:r>
    </w:p>
    <w:p w:rsidR="004F547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dans une première schématisation sommaire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grossière du </w:t>
      </w:r>
      <w:r w:rsidRPr="008F2160">
        <w:rPr>
          <w:i/>
        </w:rPr>
        <w:t>complexe d’Œdipe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en tant que </w:t>
      </w:r>
      <w:r w:rsidRPr="004F5471">
        <w:rPr>
          <w:i/>
          <w:color w:val="0000CC"/>
        </w:rPr>
        <w:t>cet objet</w:t>
      </w:r>
      <w:r w:rsidRPr="007A5F8F">
        <w:rPr>
          <w:rFonts w:ascii="Courier New" w:hAnsi="Courier New" w:cs="Courier New"/>
          <w:sz w:val="28"/>
          <w:szCs w:val="28"/>
        </w:rPr>
        <w:t xml:space="preserve"> aura été intériorisé qu’il constituera ce </w:t>
      </w:r>
      <w:r w:rsidRPr="004F5471">
        <w:rPr>
          <w:i/>
          <w:color w:val="0000CC"/>
        </w:rPr>
        <w:t>Surmoi</w:t>
      </w:r>
      <w:r w:rsidRPr="007A5F8F">
        <w:rPr>
          <w:rFonts w:ascii="Courier New" w:hAnsi="Courier New" w:cs="Courier New"/>
          <w:sz w:val="28"/>
          <w:szCs w:val="28"/>
        </w:rPr>
        <w:t>, qui constitue au total un progrès, une action bénéficiaire du point de vue libidinal puisque, de ce fait qu’il soit réintrojecté, il rentre…</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c’est une première thématique freudienne</w:t>
      </w:r>
    </w:p>
    <w:p w:rsidR="004F5471" w:rsidRDefault="00337697" w:rsidP="00E81B9F">
      <w:pPr>
        <w:rPr>
          <w:rFonts w:ascii="Courier New" w:hAnsi="Courier New" w:cs="Courier New"/>
          <w:sz w:val="28"/>
          <w:szCs w:val="28"/>
        </w:rPr>
      </w:pPr>
      <w:r w:rsidRPr="007A5F8F">
        <w:rPr>
          <w:rFonts w:ascii="Courier New" w:hAnsi="Courier New" w:cs="Courier New"/>
          <w:sz w:val="28"/>
          <w:szCs w:val="28"/>
        </w:rPr>
        <w:t>…dans la sphère qui en somme</w:t>
      </w:r>
      <w:r w:rsidR="004F5471">
        <w:rPr>
          <w:rFonts w:ascii="Courier New" w:hAnsi="Courier New" w:cs="Courier New"/>
          <w:sz w:val="28"/>
          <w:szCs w:val="28"/>
        </w:rPr>
        <w:t>…</w:t>
      </w:r>
    </w:p>
    <w:p w:rsidR="004F5471" w:rsidRDefault="00337697" w:rsidP="004F5471">
      <w:pPr>
        <w:ind w:firstLine="708"/>
        <w:rPr>
          <w:rFonts w:ascii="Courier New" w:hAnsi="Courier New" w:cs="Courier New"/>
          <w:sz w:val="28"/>
          <w:szCs w:val="28"/>
        </w:rPr>
      </w:pPr>
      <w:r w:rsidRPr="007A5F8F">
        <w:rPr>
          <w:rFonts w:ascii="Courier New" w:hAnsi="Courier New" w:cs="Courier New"/>
          <w:sz w:val="28"/>
          <w:szCs w:val="28"/>
        </w:rPr>
        <w:t>ne serait</w:t>
      </w:r>
      <w:r w:rsidR="00454FCC">
        <w:rPr>
          <w:rFonts w:ascii="Courier New" w:hAnsi="Courier New" w:cs="Courier New"/>
          <w:sz w:val="28"/>
          <w:szCs w:val="28"/>
        </w:rPr>
        <w:t>–</w:t>
      </w:r>
      <w:r w:rsidRPr="007A5F8F">
        <w:rPr>
          <w:rFonts w:ascii="Courier New" w:hAnsi="Courier New" w:cs="Courier New"/>
          <w:sz w:val="28"/>
          <w:szCs w:val="28"/>
        </w:rPr>
        <w:t>ce que d’être intérieure</w:t>
      </w:r>
    </w:p>
    <w:p w:rsidR="00337697" w:rsidRPr="007A5F8F" w:rsidRDefault="004F547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ce seul fait est suffisamment narcissisée pour pouvoir être, pour le sujet, </w:t>
      </w:r>
      <w:r w:rsidR="00337697" w:rsidRPr="004F5471">
        <w:rPr>
          <w:i/>
        </w:rPr>
        <w:t>objet d’investissement libidinal</w:t>
      </w:r>
      <w:r>
        <w:rPr>
          <w:i/>
        </w:rPr>
        <w:t> </w:t>
      </w:r>
      <w:r>
        <w:rPr>
          <w:rFonts w:ascii="Courier New" w:hAnsi="Courier New" w:cs="Courier New"/>
          <w:sz w:val="28"/>
          <w:szCs w:val="28"/>
        </w:rPr>
        <w:t>:</w:t>
      </w:r>
    </w:p>
    <w:p w:rsidR="00337697" w:rsidRPr="007A5F8F" w:rsidRDefault="004F5471"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est plus facile de se faire aimer de l’</w:t>
      </w:r>
      <w:r w:rsidR="008F2160" w:rsidRPr="00EC400F">
        <w:rPr>
          <w:i/>
          <w:color w:val="0000CC"/>
        </w:rPr>
        <w:t>idéal du moi</w:t>
      </w:r>
      <w:r w:rsidR="008F2160" w:rsidRPr="00EC400F">
        <w:rPr>
          <w:rFonts w:ascii="Courier New" w:hAnsi="Courier New" w:cs="Courier New"/>
          <w:sz w:val="28"/>
          <w:szCs w:val="28"/>
        </w:rPr>
        <w:t xml:space="preserve"> </w:t>
      </w:r>
      <w:r w:rsidR="008F2160" w:rsidRPr="007A5F8F">
        <w:rPr>
          <w:rFonts w:ascii="Courier New" w:hAnsi="Courier New" w:cs="Courier New"/>
          <w:sz w:val="28"/>
          <w:szCs w:val="28"/>
        </w:rPr>
        <w:t xml:space="preserve"> </w:t>
      </w:r>
      <w:r w:rsidR="00337697" w:rsidRPr="007A5F8F">
        <w:rPr>
          <w:rFonts w:ascii="Courier New" w:hAnsi="Courier New" w:cs="Courier New"/>
          <w:sz w:val="28"/>
          <w:szCs w:val="28"/>
        </w:rPr>
        <w:t xml:space="preserve">que de ce qui a été un moment son original, l’objet.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n’en reste pas moins que tout </w:t>
      </w:r>
      <w:r w:rsidRPr="004F5471">
        <w:rPr>
          <w:i/>
          <w:color w:val="0000CC"/>
        </w:rPr>
        <w:t>introjecté</w:t>
      </w:r>
      <w:r w:rsidRPr="007A5F8F">
        <w:rPr>
          <w:rFonts w:ascii="Courier New" w:hAnsi="Courier New" w:cs="Courier New"/>
          <w:sz w:val="28"/>
          <w:szCs w:val="28"/>
        </w:rPr>
        <w:t xml:space="preserve"> qu’il soit,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continue de constituer une instance incommode. </w:t>
      </w:r>
    </w:p>
    <w:p w:rsidR="00337697" w:rsidRPr="007A5F8F" w:rsidRDefault="00337697" w:rsidP="00B87D8C">
      <w:pPr>
        <w:rPr>
          <w:rFonts w:ascii="Courier New" w:hAnsi="Courier New" w:cs="Courier New"/>
          <w:sz w:val="28"/>
          <w:szCs w:val="28"/>
        </w:rPr>
      </w:pPr>
      <w:r w:rsidRPr="007A5F8F">
        <w:rPr>
          <w:rFonts w:ascii="Courier New" w:hAnsi="Courier New" w:cs="Courier New"/>
          <w:sz w:val="28"/>
          <w:szCs w:val="28"/>
        </w:rPr>
        <w:t>Et c’est bien ce caractère d’ambiguïté qui amène les auteurs à introduire cette thématique d’un champ d’investissement neutre, d’un champ d’enjeu qui sera tour à tour occupé puis évacué, pour être réoccupé par l’un des deux termes</w:t>
      </w:r>
      <w:r w:rsidR="00B87D8C">
        <w:rPr>
          <w:rFonts w:ascii="Courier New" w:hAnsi="Courier New" w:cs="Courier New"/>
          <w:sz w:val="28"/>
          <w:szCs w:val="28"/>
        </w:rPr>
        <w:t xml:space="preserve">, </w:t>
      </w:r>
      <w:r w:rsidRPr="007A5F8F">
        <w:rPr>
          <w:rFonts w:ascii="Courier New" w:hAnsi="Courier New" w:cs="Courier New"/>
          <w:sz w:val="28"/>
          <w:szCs w:val="28"/>
        </w:rPr>
        <w:t>dont le manichéisme nous gêne un peu, il faut bien</w:t>
      </w:r>
      <w:r w:rsidRPr="007A5F8F">
        <w:rPr>
          <w:b/>
          <w:bCs/>
          <w:sz w:val="28"/>
          <w:szCs w:val="28"/>
        </w:rPr>
        <w:t xml:space="preserve">  </w:t>
      </w:r>
      <w:r w:rsidRPr="007A5F8F">
        <w:rPr>
          <w:rFonts w:ascii="Courier New" w:hAnsi="Courier New" w:cs="Courier New"/>
          <w:sz w:val="28"/>
          <w:szCs w:val="28"/>
        </w:rPr>
        <w:t>le dire</w:t>
      </w:r>
      <w:r w:rsidR="00B87D8C">
        <w:rPr>
          <w:rFonts w:ascii="Courier New" w:hAnsi="Courier New" w:cs="Courier New"/>
          <w:sz w:val="28"/>
          <w:szCs w:val="28"/>
        </w:rPr>
        <w:t> :</w:t>
      </w:r>
    </w:p>
    <w:p w:rsidR="004F5471" w:rsidRDefault="00337697" w:rsidP="00E81B9F">
      <w:pPr>
        <w:rPr>
          <w:rFonts w:ascii="Courier New" w:hAnsi="Courier New" w:cs="Courier New"/>
          <w:sz w:val="28"/>
          <w:szCs w:val="28"/>
        </w:rPr>
      </w:pPr>
      <w:r w:rsidRPr="007A5F8F">
        <w:rPr>
          <w:rFonts w:ascii="Courier New" w:hAnsi="Courier New" w:cs="Courier New"/>
          <w:sz w:val="28"/>
          <w:szCs w:val="28"/>
        </w:rPr>
        <w:t>ceux d’ÉROS et de THANATOS.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ce sera en particulier dans un deuxième temps…</w:t>
      </w:r>
    </w:p>
    <w:p w:rsidR="00337697" w:rsidRPr="007A5F8F" w:rsidRDefault="00337697" w:rsidP="00E81B9F">
      <w:pPr>
        <w:pStyle w:val="Retraitcorpsdetexte"/>
        <w:rPr>
          <w:sz w:val="28"/>
          <w:szCs w:val="28"/>
        </w:rPr>
      </w:pPr>
      <w:r w:rsidRPr="007A5F8F">
        <w:rPr>
          <w:sz w:val="28"/>
          <w:szCs w:val="28"/>
        </w:rPr>
        <w:t>ou plus exactement c’est en éprouvant le besoin de le scander comme un deuxième temps</w:t>
      </w:r>
    </w:p>
    <w:p w:rsidR="004F5471" w:rsidRDefault="00337697" w:rsidP="00E81B9F">
      <w:pPr>
        <w:rPr>
          <w:rFonts w:ascii="Courier New" w:hAnsi="Courier New" w:cs="Courier New"/>
          <w:sz w:val="28"/>
          <w:szCs w:val="28"/>
        </w:rPr>
      </w:pPr>
      <w:r w:rsidRPr="007A5F8F">
        <w:rPr>
          <w:rFonts w:ascii="Courier New" w:hAnsi="Courier New" w:cs="Courier New"/>
          <w:sz w:val="28"/>
          <w:szCs w:val="28"/>
        </w:rPr>
        <w:t xml:space="preserve">…que les auteurs réaliseront ce que FREUD avait introduit dès l’abord, à savoir </w:t>
      </w:r>
      <w:r w:rsidRPr="00B87D8C">
        <w:rPr>
          <w:i/>
        </w:rPr>
        <w:t xml:space="preserve">la fonction possible de </w:t>
      </w:r>
      <w:r w:rsidR="008F2160" w:rsidRPr="00B87D8C">
        <w:rPr>
          <w:i/>
        </w:rPr>
        <w:t>l’</w:t>
      </w:r>
      <w:r w:rsidR="008F2160" w:rsidRPr="00B87D8C">
        <w:rPr>
          <w:i/>
          <w:color w:val="0000CC"/>
        </w:rPr>
        <w:t>idéal du moi</w:t>
      </w:r>
      <w:r w:rsidR="008F2160" w:rsidRPr="00EC400F">
        <w:rPr>
          <w:rFonts w:ascii="Courier New" w:hAnsi="Courier New" w:cs="Courier New"/>
          <w:sz w:val="28"/>
          <w:szCs w:val="28"/>
        </w:rPr>
        <w:t xml:space="preserve"> </w:t>
      </w:r>
      <w:r w:rsidRPr="007A5F8F">
        <w:rPr>
          <w:rFonts w:ascii="Courier New" w:hAnsi="Courier New" w:cs="Courier New"/>
          <w:sz w:val="28"/>
          <w:szCs w:val="28"/>
        </w:rPr>
        <w:t xml:space="preserve">dans la </w:t>
      </w:r>
      <w:r w:rsidRPr="004F5471">
        <w:rPr>
          <w:i/>
        </w:rPr>
        <w:t>Verliebtheit</w:t>
      </w:r>
      <w:r w:rsidRPr="007A5F8F">
        <w:rPr>
          <w:rFonts w:ascii="Courier New" w:hAnsi="Courier New" w:cs="Courier New"/>
          <w:i/>
          <w:sz w:val="28"/>
          <w:szCs w:val="28"/>
        </w:rPr>
        <w:t xml:space="preserve">, </w:t>
      </w:r>
      <w:r w:rsidRPr="007A5F8F">
        <w:rPr>
          <w:rFonts w:ascii="Courier New" w:hAnsi="Courier New" w:cs="Courier New"/>
          <w:sz w:val="28"/>
          <w:szCs w:val="28"/>
        </w:rPr>
        <w:t>comme aussi bien dans l’</w:t>
      </w:r>
      <w:r w:rsidRPr="004F5471">
        <w:rPr>
          <w:rFonts w:ascii="Courier New" w:hAnsi="Courier New" w:cs="Courier New"/>
          <w:sz w:val="28"/>
          <w:szCs w:val="28"/>
        </w:rPr>
        <w:t>hypnose</w:t>
      </w:r>
      <w:r w:rsidRPr="007A5F8F">
        <w:rPr>
          <w:rFonts w:ascii="Courier New" w:hAnsi="Courier New" w:cs="Courier New"/>
          <w:sz w:val="28"/>
          <w:szCs w:val="28"/>
        </w:rPr>
        <w:t xml:space="preserve">. </w:t>
      </w:r>
    </w:p>
    <w:p w:rsidR="004F5471" w:rsidRDefault="004F5471" w:rsidP="00E81B9F">
      <w:pPr>
        <w:rPr>
          <w:rFonts w:ascii="Courier New" w:hAnsi="Courier New" w:cs="Courier New"/>
          <w:sz w:val="28"/>
          <w:szCs w:val="28"/>
        </w:rPr>
      </w:pPr>
    </w:p>
    <w:p w:rsidR="004F5471" w:rsidRDefault="00337697" w:rsidP="00E81B9F">
      <w:pPr>
        <w:rPr>
          <w:rFonts w:ascii="Courier New" w:hAnsi="Courier New" w:cs="Courier New"/>
          <w:sz w:val="28"/>
          <w:szCs w:val="28"/>
        </w:rPr>
      </w:pPr>
      <w:r w:rsidRPr="007A5F8F">
        <w:rPr>
          <w:rFonts w:ascii="Courier New" w:hAnsi="Courier New" w:cs="Courier New"/>
          <w:sz w:val="28"/>
          <w:szCs w:val="28"/>
        </w:rPr>
        <w:t xml:space="preserve">Vous le savez, </w:t>
      </w:r>
      <w:r w:rsidRPr="004F5471">
        <w:rPr>
          <w:i/>
        </w:rPr>
        <w:t>Hypnose und</w:t>
      </w:r>
      <w:r w:rsidRPr="007A5F8F">
        <w:rPr>
          <w:rFonts w:ascii="Courier New" w:hAnsi="Courier New" w:cs="Courier New"/>
          <w:i/>
          <w:sz w:val="28"/>
          <w:szCs w:val="28"/>
        </w:rPr>
        <w:t xml:space="preserve"> </w:t>
      </w:r>
      <w:r w:rsidRPr="004F5471">
        <w:rPr>
          <w:i/>
        </w:rPr>
        <w:t>Verliebtheit</w:t>
      </w:r>
      <w:r w:rsidRPr="007A5F8F">
        <w:rPr>
          <w:rStyle w:val="Caractredenotedebasdepage"/>
          <w:b/>
          <w:bCs/>
          <w:iCs/>
          <w:color w:val="FF3300"/>
          <w:sz w:val="28"/>
          <w:szCs w:val="28"/>
        </w:rPr>
        <w:footnoteReference w:id="306"/>
      </w:r>
      <w:r w:rsidRPr="007A5F8F">
        <w:rPr>
          <w:rFonts w:ascii="Courier New" w:hAnsi="Courier New" w:cs="Courier New"/>
          <w:i/>
          <w:sz w:val="28"/>
          <w:szCs w:val="28"/>
        </w:rPr>
        <w:t xml:space="preserve">, </w:t>
      </w:r>
      <w:r w:rsidRPr="007A5F8F">
        <w:rPr>
          <w:rFonts w:ascii="Courier New" w:hAnsi="Courier New" w:cs="Courier New"/>
          <w:sz w:val="28"/>
          <w:szCs w:val="28"/>
        </w:rPr>
        <w:t>c’est là le titre d’un des articles que FREUD a écrits</w:t>
      </w:r>
      <w:r w:rsidR="004F5471">
        <w:rPr>
          <w:rFonts w:ascii="Courier New" w:hAnsi="Courier New" w:cs="Courier New"/>
          <w:sz w:val="28"/>
          <w:szCs w:val="28"/>
        </w:rPr>
        <w:t>,</w:t>
      </w:r>
      <w:r w:rsidRPr="007A5F8F">
        <w:rPr>
          <w:rFonts w:ascii="Courier New" w:hAnsi="Courier New" w:cs="Courier New"/>
          <w:sz w:val="28"/>
          <w:szCs w:val="28"/>
        </w:rPr>
        <w:t xml:space="preserve"> dans lequel </w:t>
      </w:r>
    </w:p>
    <w:p w:rsidR="004F5471" w:rsidRDefault="00337697" w:rsidP="00E81B9F">
      <w:pPr>
        <w:rPr>
          <w:rFonts w:ascii="Courier New" w:hAnsi="Courier New" w:cs="Courier New"/>
          <w:sz w:val="28"/>
          <w:szCs w:val="28"/>
        </w:rPr>
      </w:pPr>
      <w:r w:rsidRPr="007A5F8F">
        <w:rPr>
          <w:rFonts w:ascii="Courier New" w:hAnsi="Courier New" w:cs="Courier New"/>
          <w:sz w:val="28"/>
          <w:szCs w:val="28"/>
        </w:rPr>
        <w:t xml:space="preserve">il analyse une </w:t>
      </w:r>
      <w:r w:rsidRPr="004F5471">
        <w:rPr>
          <w:i/>
        </w:rPr>
        <w:t>Massenpsychologie</w:t>
      </w:r>
      <w:r w:rsidRPr="007A5F8F">
        <w:rPr>
          <w:rFonts w:ascii="Courier New" w:hAnsi="Courier New" w:cs="Courier New"/>
          <w:sz w:val="28"/>
          <w:szCs w:val="28"/>
        </w:rPr>
        <w:t xml:space="preserve">. </w:t>
      </w:r>
    </w:p>
    <w:p w:rsidR="004F5471" w:rsidRDefault="004F5471" w:rsidP="00E81B9F">
      <w:pPr>
        <w:rPr>
          <w:rFonts w:ascii="Courier New" w:hAnsi="Courier New" w:cs="Courier New"/>
          <w:sz w:val="28"/>
          <w:szCs w:val="28"/>
        </w:rPr>
      </w:pPr>
    </w:p>
    <w:p w:rsidR="004F5471"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autant que cet </w:t>
      </w:r>
      <w:r w:rsidRPr="004F5471">
        <w:rPr>
          <w:i/>
        </w:rPr>
        <w:t>ego id</w:t>
      </w:r>
      <w:r w:rsidR="004F5471" w:rsidRPr="004F5471">
        <w:rPr>
          <w:i/>
        </w:rPr>
        <w:t>é</w:t>
      </w:r>
      <w:r w:rsidRPr="004F5471">
        <w:rPr>
          <w:i/>
        </w:rPr>
        <w:t>al</w:t>
      </w:r>
      <w:r w:rsidRPr="007A5F8F">
        <w:rPr>
          <w:rFonts w:ascii="Courier New" w:hAnsi="Courier New" w:cs="Courier New"/>
          <w:sz w:val="28"/>
          <w:szCs w:val="28"/>
        </w:rPr>
        <w:t xml:space="preserve">, cet </w:t>
      </w:r>
      <w:r w:rsidR="008F2160" w:rsidRPr="00EC400F">
        <w:rPr>
          <w:i/>
          <w:color w:val="0000CC"/>
        </w:rPr>
        <w:t>idéal du moi</w:t>
      </w:r>
      <w:r w:rsidR="008F2160"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d’ores et déjà constitué, introjecté, peut être reprojeté sur un objet…</w:t>
      </w:r>
    </w:p>
    <w:p w:rsidR="004F5471" w:rsidRDefault="004F5471" w:rsidP="00E81B9F">
      <w:pPr>
        <w:ind w:left="708"/>
        <w:rPr>
          <w:rFonts w:ascii="Courier New" w:hAnsi="Courier New" w:cs="Courier New"/>
          <w:sz w:val="28"/>
          <w:szCs w:val="28"/>
        </w:rPr>
      </w:pPr>
      <w:r>
        <w:rPr>
          <w:rFonts w:ascii="Courier New" w:hAnsi="Courier New" w:cs="Courier New"/>
          <w:sz w:val="28"/>
          <w:szCs w:val="28"/>
        </w:rPr>
        <w:t>« </w:t>
      </w:r>
      <w:r w:rsidR="00337697" w:rsidRPr="004F5471">
        <w:rPr>
          <w:i/>
        </w:rPr>
        <w:t>reprojeté</w:t>
      </w:r>
      <w:r>
        <w:rPr>
          <w:rFonts w:ascii="Courier New" w:hAnsi="Courier New" w:cs="Courier New"/>
          <w:sz w:val="28"/>
          <w:szCs w:val="28"/>
        </w:rPr>
        <w:t> »…</w:t>
      </w:r>
      <w:r w:rsidR="00337697" w:rsidRPr="007A5F8F">
        <w:rPr>
          <w:rFonts w:ascii="Courier New" w:hAnsi="Courier New" w:cs="Courier New"/>
          <w:sz w:val="28"/>
          <w:szCs w:val="28"/>
        </w:rPr>
        <w:t xml:space="preserve"> soulignons ici encore une fois de plus combien le fait de ne pas distinguer dans la théorie classique les registres différents du </w:t>
      </w:r>
      <w:r w:rsidR="00337697" w:rsidRPr="004F5471">
        <w:rPr>
          <w:i/>
          <w:color w:val="0000CC"/>
        </w:rPr>
        <w:t>symbolique</w:t>
      </w:r>
      <w:r w:rsidRPr="004F5471">
        <w:rPr>
          <w:i/>
          <w:color w:val="0000CC"/>
        </w:rPr>
        <w:t>,</w:t>
      </w:r>
      <w:r w:rsidR="00337697" w:rsidRPr="004F5471">
        <w:rPr>
          <w:i/>
          <w:color w:val="0000CC"/>
        </w:rPr>
        <w:t xml:space="preserve"> de l’imaginaire</w:t>
      </w:r>
      <w:r w:rsidRPr="004F5471">
        <w:rPr>
          <w:i/>
          <w:color w:val="0000CC"/>
        </w:rPr>
        <w:t>,</w:t>
      </w:r>
      <w:r w:rsidR="00337697" w:rsidRPr="004F5471">
        <w:rPr>
          <w:i/>
          <w:color w:val="0000CC"/>
        </w:rPr>
        <w:t xml:space="preserve"> et du réel</w:t>
      </w:r>
      <w:r w:rsidR="00337697" w:rsidRPr="007A5F8F">
        <w:rPr>
          <w:rFonts w:ascii="Courier New" w:hAnsi="Courier New" w:cs="Courier New"/>
          <w:sz w:val="28"/>
          <w:szCs w:val="28"/>
        </w:rPr>
        <w:t xml:space="preserve"> fait que ces phases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l’</w:t>
      </w:r>
      <w:r w:rsidRPr="004F5471">
        <w:rPr>
          <w:i/>
        </w:rPr>
        <w:t>introjection</w:t>
      </w:r>
      <w:r w:rsidRPr="007A5F8F">
        <w:rPr>
          <w:rFonts w:ascii="Courier New" w:hAnsi="Courier New" w:cs="Courier New"/>
          <w:sz w:val="28"/>
          <w:szCs w:val="28"/>
        </w:rPr>
        <w:t xml:space="preserve"> et de la </w:t>
      </w:r>
      <w:r w:rsidRPr="004F5471">
        <w:rPr>
          <w:i/>
        </w:rPr>
        <w:t>projection</w:t>
      </w:r>
      <w:r w:rsidRPr="007A5F8F">
        <w:rPr>
          <w:rFonts w:ascii="Courier New" w:hAnsi="Courier New" w:cs="Courier New"/>
          <w:sz w:val="28"/>
          <w:szCs w:val="28"/>
        </w:rPr>
        <w:t>, qui sont après tout non pas obscures mais arbitraires, suspendues, gratuites, livrées à une nécessité qui ne s’explique que de la contingence la plus absolue</w:t>
      </w:r>
    </w:p>
    <w:p w:rsidR="007F71A8" w:rsidRDefault="00337697" w:rsidP="00E81B9F">
      <w:pPr>
        <w:rPr>
          <w:rFonts w:ascii="Courier New" w:hAnsi="Courier New" w:cs="Courier New"/>
          <w:sz w:val="28"/>
          <w:szCs w:val="28"/>
        </w:rPr>
      </w:pPr>
      <w:r w:rsidRPr="007A5F8F">
        <w:rPr>
          <w:rFonts w:ascii="Courier New" w:hAnsi="Courier New" w:cs="Courier New"/>
          <w:sz w:val="28"/>
          <w:szCs w:val="28"/>
        </w:rPr>
        <w:t xml:space="preserve">…c’est pour autant que cet </w:t>
      </w:r>
      <w:r w:rsidR="008F2160" w:rsidRPr="00EC400F">
        <w:rPr>
          <w:i/>
          <w:color w:val="0000CC"/>
        </w:rPr>
        <w:t>idéal du moi</w:t>
      </w:r>
      <w:r w:rsidR="008F2160" w:rsidRPr="007A5F8F">
        <w:rPr>
          <w:rFonts w:ascii="Courier New" w:hAnsi="Courier New" w:cs="Courier New"/>
          <w:sz w:val="28"/>
          <w:szCs w:val="28"/>
        </w:rPr>
        <w:t xml:space="preserve"> </w:t>
      </w:r>
      <w:r w:rsidRPr="007A5F8F">
        <w:rPr>
          <w:rFonts w:ascii="Courier New" w:hAnsi="Courier New" w:cs="Courier New"/>
          <w:sz w:val="28"/>
          <w:szCs w:val="28"/>
        </w:rPr>
        <w:t>peut être reprojeté sur un objet que</w:t>
      </w:r>
      <w:r w:rsidR="007F71A8">
        <w:rPr>
          <w:rFonts w:ascii="Courier New" w:hAnsi="Courier New" w:cs="Courier New"/>
          <w:sz w:val="28"/>
          <w:szCs w:val="28"/>
        </w:rPr>
        <w:t>…</w:t>
      </w:r>
    </w:p>
    <w:p w:rsidR="007F71A8" w:rsidRDefault="00337697" w:rsidP="007F71A8">
      <w:pPr>
        <w:ind w:left="708"/>
        <w:rPr>
          <w:rFonts w:ascii="Courier New" w:hAnsi="Courier New" w:cs="Courier New"/>
          <w:sz w:val="28"/>
          <w:szCs w:val="28"/>
        </w:rPr>
      </w:pPr>
      <w:r w:rsidRPr="007A5F8F">
        <w:rPr>
          <w:rFonts w:ascii="Courier New" w:hAnsi="Courier New" w:cs="Courier New"/>
          <w:sz w:val="28"/>
          <w:szCs w:val="28"/>
        </w:rPr>
        <w:t xml:space="preserve">si cet objet vient à vous être favorable, </w:t>
      </w:r>
    </w:p>
    <w:p w:rsidR="004F5471" w:rsidRDefault="00337697" w:rsidP="007F71A8">
      <w:pPr>
        <w:ind w:left="708"/>
        <w:rPr>
          <w:rFonts w:ascii="Courier New" w:hAnsi="Courier New" w:cs="Courier New"/>
          <w:sz w:val="28"/>
          <w:szCs w:val="28"/>
        </w:rPr>
      </w:pPr>
      <w:r w:rsidRPr="007A5F8F">
        <w:rPr>
          <w:rFonts w:ascii="Courier New" w:hAnsi="Courier New" w:cs="Courier New"/>
          <w:sz w:val="28"/>
          <w:szCs w:val="28"/>
        </w:rPr>
        <w:t xml:space="preserve">à vous regarder d’un bon œil </w:t>
      </w:r>
    </w:p>
    <w:p w:rsidR="007F71A8" w:rsidRDefault="007F71A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sera pour vous cet objet de l’investissement amoureux au premier chef, pour autant qu’ici </w:t>
      </w:r>
    </w:p>
    <w:p w:rsidR="007F71A8" w:rsidRDefault="00337697" w:rsidP="00E81B9F">
      <w:pPr>
        <w:rPr>
          <w:rFonts w:ascii="Courier New" w:hAnsi="Courier New" w:cs="Courier New"/>
          <w:i/>
          <w:sz w:val="28"/>
          <w:szCs w:val="28"/>
        </w:rPr>
      </w:pPr>
      <w:r w:rsidRPr="007A5F8F">
        <w:rPr>
          <w:rFonts w:ascii="Courier New" w:hAnsi="Courier New" w:cs="Courier New"/>
          <w:sz w:val="28"/>
          <w:szCs w:val="28"/>
        </w:rPr>
        <w:t xml:space="preserve">la description de la phénoménologie de la </w:t>
      </w:r>
      <w:r w:rsidRPr="007F71A8">
        <w:rPr>
          <w:i/>
        </w:rPr>
        <w:t>Verliebtheit</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introduite par FREUD à un niveau tel </w:t>
      </w:r>
      <w:r w:rsidRPr="00B87D8C">
        <w:rPr>
          <w:rFonts w:ascii="Courier New" w:hAnsi="Courier New" w:cs="Courier New"/>
          <w:i/>
        </w:rPr>
        <w:t xml:space="preserve">qu’il rend possible </w:t>
      </w:r>
      <w:r w:rsidRPr="00B87D8C">
        <w:rPr>
          <w:i/>
        </w:rPr>
        <w:t>son ambiguïté</w:t>
      </w:r>
      <w:r w:rsidRPr="00B87D8C">
        <w:rPr>
          <w:rFonts w:ascii="Courier New" w:hAnsi="Courier New" w:cs="Courier New"/>
          <w:i/>
        </w:rPr>
        <w:t xml:space="preserve"> presque totale </w:t>
      </w:r>
      <w:r w:rsidRPr="00B87D8C">
        <w:rPr>
          <w:i/>
        </w:rPr>
        <w:t>avec les effets de l’hypnose</w:t>
      </w:r>
      <w:r w:rsidRPr="007A5F8F">
        <w:rPr>
          <w:rFonts w:ascii="Courier New" w:hAnsi="Courier New" w:cs="Courier New"/>
          <w:sz w:val="28"/>
          <w:szCs w:val="28"/>
        </w:rPr>
        <w:t>.</w:t>
      </w:r>
    </w:p>
    <w:p w:rsidR="007F71A8" w:rsidRDefault="007F71A8" w:rsidP="00E81B9F">
      <w:pPr>
        <w:rPr>
          <w:rFonts w:ascii="Courier New" w:hAnsi="Courier New" w:cs="Courier New"/>
          <w:sz w:val="28"/>
          <w:szCs w:val="28"/>
        </w:rPr>
      </w:pPr>
    </w:p>
    <w:p w:rsidR="007F71A8" w:rsidRDefault="00337697" w:rsidP="00E81B9F">
      <w:pPr>
        <w:rPr>
          <w:rFonts w:ascii="Courier New" w:hAnsi="Courier New" w:cs="Courier New"/>
          <w:sz w:val="28"/>
          <w:szCs w:val="28"/>
        </w:rPr>
      </w:pPr>
      <w:r w:rsidRPr="007A5F8F">
        <w:rPr>
          <w:rFonts w:ascii="Courier New" w:hAnsi="Courier New" w:cs="Courier New"/>
          <w:sz w:val="28"/>
          <w:szCs w:val="28"/>
        </w:rPr>
        <w:t xml:space="preserve">Les auteurs entendent bien qu’à la suite de cette </w:t>
      </w:r>
      <w:r w:rsidRPr="007F71A8">
        <w:rPr>
          <w:i/>
        </w:rPr>
        <w:t>seconde projection</w:t>
      </w:r>
      <w:r w:rsidRPr="007A5F8F">
        <w:rPr>
          <w:rFonts w:ascii="Courier New" w:hAnsi="Courier New" w:cs="Courier New"/>
          <w:sz w:val="28"/>
          <w:szCs w:val="28"/>
        </w:rPr>
        <w:t>, rien ne nous arrête</w:t>
      </w:r>
      <w:r w:rsidR="007F71A8">
        <w:rPr>
          <w:rFonts w:ascii="Courier New" w:hAnsi="Courier New" w:cs="Courier New"/>
          <w:sz w:val="28"/>
          <w:szCs w:val="28"/>
        </w:rPr>
        <w:t>…</w:t>
      </w:r>
    </w:p>
    <w:p w:rsidR="007F71A8" w:rsidRDefault="00337697" w:rsidP="007F71A8">
      <w:pPr>
        <w:ind w:firstLine="708"/>
        <w:rPr>
          <w:rFonts w:ascii="Courier New" w:hAnsi="Courier New" w:cs="Courier New"/>
          <w:sz w:val="28"/>
          <w:szCs w:val="28"/>
        </w:rPr>
      </w:pPr>
      <w:r w:rsidRPr="007A5F8F">
        <w:rPr>
          <w:rFonts w:ascii="Courier New" w:hAnsi="Courier New" w:cs="Courier New"/>
          <w:sz w:val="28"/>
          <w:szCs w:val="28"/>
        </w:rPr>
        <w:t xml:space="preserve">en tout cas rien ne les arrête </w:t>
      </w:r>
    </w:p>
    <w:p w:rsidR="00B87D8C" w:rsidRDefault="007F71A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d’impliquer une </w:t>
      </w:r>
      <w:r w:rsidR="00337697" w:rsidRPr="007F71A8">
        <w:rPr>
          <w:i/>
        </w:rPr>
        <w:t>seconde réintrojection</w:t>
      </w:r>
      <w:r w:rsidR="00337697" w:rsidRPr="007A5F8F">
        <w:rPr>
          <w:rFonts w:ascii="Courier New" w:hAnsi="Courier New" w:cs="Courier New"/>
          <w:sz w:val="28"/>
          <w:szCs w:val="28"/>
        </w:rPr>
        <w:t xml:space="preserve"> qui fait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certains états… </w:t>
      </w:r>
    </w:p>
    <w:p w:rsidR="007F71A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plus ou moins extrêmes, dans lesquels </w:t>
      </w:r>
    </w:p>
    <w:p w:rsidR="007F71A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ils n’hésitent pas à mettre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la limite les états de manie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008F2160" w:rsidRPr="007A5F8F">
        <w:rPr>
          <w:rFonts w:ascii="Courier New" w:hAnsi="Courier New" w:cs="Courier New"/>
          <w:sz w:val="28"/>
          <w:szCs w:val="28"/>
        </w:rPr>
        <w:t>l’</w:t>
      </w:r>
      <w:r w:rsidR="008F2160" w:rsidRPr="00EC400F">
        <w:rPr>
          <w:i/>
          <w:color w:val="0000CC"/>
        </w:rPr>
        <w:t>idéal du moi</w:t>
      </w:r>
      <w:r w:rsidR="008F2160" w:rsidRPr="00EC400F">
        <w:rPr>
          <w:rFonts w:ascii="Courier New" w:hAnsi="Courier New" w:cs="Courier New"/>
          <w:sz w:val="28"/>
          <w:szCs w:val="28"/>
        </w:rPr>
        <w:t xml:space="preserve"> </w:t>
      </w: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même…</w:t>
      </w:r>
    </w:p>
    <w:p w:rsidR="007F71A8" w:rsidRDefault="00337697" w:rsidP="00E81B9F">
      <w:pPr>
        <w:ind w:left="708"/>
        <w:rPr>
          <w:rFonts w:ascii="Courier New" w:hAnsi="Courier New" w:cs="Courier New"/>
          <w:sz w:val="28"/>
          <w:szCs w:val="28"/>
        </w:rPr>
      </w:pPr>
      <w:r w:rsidRPr="007A5F8F">
        <w:rPr>
          <w:rFonts w:ascii="Courier New" w:hAnsi="Courier New" w:cs="Courier New"/>
          <w:sz w:val="28"/>
          <w:szCs w:val="28"/>
        </w:rPr>
        <w:t>fût</w:t>
      </w:r>
      <w:r w:rsidR="00454FCC">
        <w:rPr>
          <w:rFonts w:ascii="Courier New" w:hAnsi="Courier New" w:cs="Courier New"/>
          <w:sz w:val="28"/>
          <w:szCs w:val="28"/>
        </w:rPr>
        <w:t>–</w:t>
      </w:r>
      <w:r w:rsidRPr="007A5F8F">
        <w:rPr>
          <w:rFonts w:ascii="Courier New" w:hAnsi="Courier New" w:cs="Courier New"/>
          <w:sz w:val="28"/>
          <w:szCs w:val="28"/>
        </w:rPr>
        <w:t xml:space="preserve">il emporté par l’enthousiasme </w:t>
      </w:r>
    </w:p>
    <w:p w:rsidR="007F71A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l’effusion d’amour impliqué dans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 second temps, dans la seconde projection </w:t>
      </w:r>
    </w:p>
    <w:p w:rsidR="007F71A8" w:rsidRDefault="00337697" w:rsidP="007F71A8">
      <w:pPr>
        <w:rPr>
          <w:rFonts w:ascii="Courier New" w:hAnsi="Courier New" w:cs="Courier New"/>
          <w:sz w:val="28"/>
          <w:szCs w:val="28"/>
        </w:rPr>
      </w:pPr>
      <w:r w:rsidRPr="007A5F8F">
        <w:rPr>
          <w:rFonts w:ascii="Courier New" w:hAnsi="Courier New" w:cs="Courier New"/>
          <w:sz w:val="28"/>
          <w:szCs w:val="28"/>
        </w:rPr>
        <w:t>…</w:t>
      </w:r>
      <w:r w:rsidR="008F2160" w:rsidRPr="007A5F8F">
        <w:rPr>
          <w:rFonts w:ascii="Courier New" w:hAnsi="Courier New" w:cs="Courier New"/>
          <w:sz w:val="28"/>
          <w:szCs w:val="28"/>
        </w:rPr>
        <w:t>l’</w:t>
      </w:r>
      <w:r w:rsidR="008F2160" w:rsidRPr="00EC400F">
        <w:rPr>
          <w:i/>
          <w:color w:val="0000CC"/>
        </w:rPr>
        <w:t>idéal du moi</w:t>
      </w:r>
      <w:r w:rsidR="008F2160" w:rsidRPr="00EC400F">
        <w:rPr>
          <w:rFonts w:ascii="Courier New" w:hAnsi="Courier New" w:cs="Courier New"/>
          <w:sz w:val="28"/>
          <w:szCs w:val="28"/>
        </w:rPr>
        <w:t xml:space="preserve"> </w:t>
      </w:r>
      <w:r w:rsidRPr="007A5F8F">
        <w:rPr>
          <w:rFonts w:ascii="Courier New" w:hAnsi="Courier New" w:cs="Courier New"/>
          <w:sz w:val="28"/>
          <w:szCs w:val="28"/>
        </w:rPr>
        <w:t>peut devenir pour le sujet complètement identique</w:t>
      </w:r>
      <w:r w:rsidR="007F71A8">
        <w:rPr>
          <w:rFonts w:ascii="Courier New" w:hAnsi="Courier New" w:cs="Courier New"/>
          <w:sz w:val="28"/>
          <w:szCs w:val="28"/>
        </w:rPr>
        <w:t>,</w:t>
      </w:r>
      <w:r w:rsidRPr="007A5F8F">
        <w:rPr>
          <w:rFonts w:ascii="Courier New" w:hAnsi="Courier New" w:cs="Courier New"/>
          <w:sz w:val="28"/>
          <w:szCs w:val="28"/>
        </w:rPr>
        <w:t xml:space="preserve"> jouant la même fonction</w:t>
      </w:r>
      <w:r w:rsidR="007F71A8">
        <w:rPr>
          <w:rFonts w:ascii="Courier New" w:hAnsi="Courier New" w:cs="Courier New"/>
          <w:sz w:val="28"/>
          <w:szCs w:val="28"/>
        </w:rPr>
        <w:t>,</w:t>
      </w:r>
      <w:r w:rsidRPr="007A5F8F">
        <w:rPr>
          <w:rFonts w:ascii="Courier New" w:hAnsi="Courier New" w:cs="Courier New"/>
          <w:sz w:val="28"/>
          <w:szCs w:val="28"/>
        </w:rPr>
        <w:t xml:space="preserve"> que ce qui s’établit dans la relation de totale dépendance </w:t>
      </w:r>
    </w:p>
    <w:p w:rsidR="007F71A8" w:rsidRDefault="00337697" w:rsidP="007F71A8">
      <w:pPr>
        <w:rPr>
          <w:rFonts w:ascii="Courier New" w:hAnsi="Courier New" w:cs="Courier New"/>
          <w:sz w:val="28"/>
          <w:szCs w:val="28"/>
        </w:rPr>
      </w:pPr>
      <w:r w:rsidRPr="007A5F8F">
        <w:rPr>
          <w:rFonts w:ascii="Courier New" w:hAnsi="Courier New" w:cs="Courier New"/>
          <w:sz w:val="28"/>
          <w:szCs w:val="28"/>
        </w:rPr>
        <w:t xml:space="preserve">de la </w:t>
      </w:r>
      <w:r w:rsidRPr="007F71A8">
        <w:rPr>
          <w:i/>
        </w:rPr>
        <w:t>Verliebtheit</w:t>
      </w:r>
      <w:r w:rsidR="007F71A8">
        <w:rPr>
          <w:rFonts w:ascii="Courier New" w:hAnsi="Courier New" w:cs="Courier New"/>
          <w:i/>
          <w:sz w:val="28"/>
          <w:szCs w:val="28"/>
        </w:rPr>
        <w:t>.</w:t>
      </w:r>
      <w:r w:rsidRPr="007A5F8F">
        <w:rPr>
          <w:rFonts w:ascii="Courier New" w:hAnsi="Courier New" w:cs="Courier New"/>
          <w:sz w:val="28"/>
          <w:szCs w:val="28"/>
        </w:rPr>
        <w:t xml:space="preserve"> </w:t>
      </w:r>
    </w:p>
    <w:p w:rsidR="00B87D8C" w:rsidRDefault="00B87D8C" w:rsidP="007F71A8">
      <w:pPr>
        <w:rPr>
          <w:rFonts w:ascii="Courier New" w:hAnsi="Courier New" w:cs="Courier New"/>
          <w:sz w:val="28"/>
          <w:szCs w:val="28"/>
        </w:rPr>
      </w:pPr>
    </w:p>
    <w:p w:rsidR="007F71A8" w:rsidRDefault="007F71A8" w:rsidP="007F71A8">
      <w:pPr>
        <w:rPr>
          <w:rFonts w:ascii="Courier New" w:hAnsi="Courier New" w:cs="Courier New"/>
          <w:sz w:val="28"/>
          <w:szCs w:val="28"/>
        </w:rPr>
      </w:pPr>
    </w:p>
    <w:p w:rsidR="007F71A8" w:rsidRDefault="007F71A8" w:rsidP="007F71A8">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 xml:space="preserve">ar rapport à un objet, </w:t>
      </w:r>
      <w:r w:rsidR="008F2160" w:rsidRPr="007A5F8F">
        <w:rPr>
          <w:rFonts w:ascii="Courier New" w:hAnsi="Courier New" w:cs="Courier New"/>
          <w:sz w:val="28"/>
          <w:szCs w:val="28"/>
        </w:rPr>
        <w:t>l’</w:t>
      </w:r>
      <w:r w:rsidR="008F2160" w:rsidRPr="00EC400F">
        <w:rPr>
          <w:i/>
          <w:color w:val="0000CC"/>
        </w:rPr>
        <w:t>idéal du moi</w:t>
      </w:r>
      <w:r w:rsidR="008F2160" w:rsidRPr="007A5F8F">
        <w:rPr>
          <w:rFonts w:ascii="Courier New" w:hAnsi="Courier New" w:cs="Courier New"/>
          <w:sz w:val="28"/>
          <w:szCs w:val="28"/>
        </w:rPr>
        <w:t xml:space="preserve"> </w:t>
      </w:r>
      <w:r w:rsidR="00337697" w:rsidRPr="007A5F8F">
        <w:rPr>
          <w:rFonts w:ascii="Courier New" w:hAnsi="Courier New" w:cs="Courier New"/>
          <w:sz w:val="28"/>
          <w:szCs w:val="28"/>
        </w:rPr>
        <w:t xml:space="preserve">peut devenir </w:t>
      </w:r>
    </w:p>
    <w:p w:rsidR="00337697" w:rsidRDefault="00337697" w:rsidP="007F71A8">
      <w:pPr>
        <w:rPr>
          <w:b/>
          <w:bCs/>
          <w:i/>
          <w:sz w:val="28"/>
          <w:szCs w:val="28"/>
        </w:rPr>
      </w:pPr>
      <w:r w:rsidRPr="007F71A8">
        <w:rPr>
          <w:rFonts w:ascii="Courier New" w:hAnsi="Courier New" w:cs="Courier New"/>
          <w:bCs/>
          <w:sz w:val="28"/>
          <w:szCs w:val="28"/>
        </w:rPr>
        <w:t>lui</w:t>
      </w:r>
      <w:r w:rsidR="00454FCC">
        <w:rPr>
          <w:rFonts w:ascii="Courier New" w:hAnsi="Courier New" w:cs="Courier New"/>
          <w:bCs/>
          <w:sz w:val="28"/>
          <w:szCs w:val="28"/>
        </w:rPr>
        <w:t>–</w:t>
      </w:r>
      <w:r w:rsidRPr="007F71A8">
        <w:rPr>
          <w:rFonts w:ascii="Courier New" w:hAnsi="Courier New" w:cs="Courier New"/>
          <w:bCs/>
          <w:sz w:val="28"/>
          <w:szCs w:val="28"/>
        </w:rPr>
        <w:t>même quelque chose d’</w:t>
      </w:r>
      <w:r w:rsidRPr="007F71A8">
        <w:rPr>
          <w:rFonts w:ascii="Courier New" w:hAnsi="Courier New" w:cs="Courier New"/>
          <w:bCs/>
          <w:i/>
        </w:rPr>
        <w:t>équivalent</w:t>
      </w:r>
      <w:r w:rsidRPr="007F71A8">
        <w:rPr>
          <w:rFonts w:ascii="Courier New" w:hAnsi="Courier New" w:cs="Courier New"/>
          <w:bCs/>
          <w:sz w:val="28"/>
          <w:szCs w:val="28"/>
        </w:rPr>
        <w:t xml:space="preserve"> à </w:t>
      </w:r>
      <w:r w:rsidRPr="007F71A8">
        <w:rPr>
          <w:bCs/>
          <w:i/>
          <w:iCs/>
          <w:color w:val="0000CC"/>
        </w:rPr>
        <w:t>ce</w:t>
      </w:r>
      <w:r w:rsidRPr="007F71A8">
        <w:rPr>
          <w:rFonts w:ascii="Courier New" w:hAnsi="Courier New" w:cs="Courier New"/>
          <w:bCs/>
          <w:sz w:val="28"/>
          <w:szCs w:val="28"/>
        </w:rPr>
        <w:t xml:space="preserve"> qui est appelé dans l’amour, qui peut donner la pleine satisfaction du </w:t>
      </w:r>
      <w:r w:rsidRPr="007F71A8">
        <w:rPr>
          <w:bCs/>
          <w:i/>
          <w:iCs/>
        </w:rPr>
        <w:t>vouloir être aimé</w:t>
      </w:r>
      <w:r w:rsidRPr="007F71A8">
        <w:rPr>
          <w:rFonts w:ascii="Courier New" w:hAnsi="Courier New" w:cs="Courier New"/>
          <w:bCs/>
          <w:sz w:val="28"/>
          <w:szCs w:val="28"/>
        </w:rPr>
        <w:t xml:space="preserve">, du </w:t>
      </w:r>
      <w:r w:rsidRPr="007F71A8">
        <w:rPr>
          <w:bCs/>
          <w:i/>
        </w:rPr>
        <w:t>geliebt werden wollen</w:t>
      </w:r>
      <w:r w:rsidRPr="007F71A8">
        <w:rPr>
          <w:rFonts w:ascii="Courier New" w:hAnsi="Courier New" w:cs="Courier New"/>
          <w:bCs/>
          <w:i/>
          <w:sz w:val="28"/>
          <w:szCs w:val="28"/>
        </w:rPr>
        <w:t>.</w:t>
      </w:r>
    </w:p>
    <w:p w:rsidR="007F71A8" w:rsidRPr="007A5F8F" w:rsidRDefault="007F71A8" w:rsidP="007F71A8">
      <w:pPr>
        <w:rPr>
          <w:b/>
          <w:bCs/>
          <w:i/>
          <w:sz w:val="28"/>
          <w:szCs w:val="28"/>
        </w:rPr>
      </w:pPr>
    </w:p>
    <w:p w:rsidR="007F71A8" w:rsidRDefault="00337697" w:rsidP="00E81B9F">
      <w:pPr>
        <w:pStyle w:val="Corpsdetexte2"/>
        <w:rPr>
          <w:sz w:val="28"/>
          <w:szCs w:val="28"/>
        </w:rPr>
      </w:pPr>
      <w:r w:rsidRPr="007A5F8F">
        <w:rPr>
          <w:sz w:val="28"/>
          <w:szCs w:val="28"/>
        </w:rPr>
        <w:t>Je pense que ce n’est point faire preuve d’une exigence en matière conceptuelle d’aucune façon exagérée</w:t>
      </w:r>
      <w:r w:rsidR="007F71A8">
        <w:rPr>
          <w:sz w:val="28"/>
          <w:szCs w:val="28"/>
        </w:rPr>
        <w:t>,</w:t>
      </w:r>
      <w:r w:rsidRPr="007A5F8F">
        <w:rPr>
          <w:sz w:val="28"/>
          <w:szCs w:val="28"/>
        </w:rPr>
        <w:t xml:space="preserve"> de sentir que si ces descriptions</w:t>
      </w:r>
      <w:r w:rsidR="007F71A8">
        <w:rPr>
          <w:sz w:val="28"/>
          <w:szCs w:val="28"/>
        </w:rPr>
        <w:t>…</w:t>
      </w:r>
    </w:p>
    <w:p w:rsidR="007F71A8" w:rsidRDefault="00337697" w:rsidP="007F71A8">
      <w:pPr>
        <w:pStyle w:val="Corpsdetexte2"/>
        <w:ind w:firstLine="708"/>
        <w:rPr>
          <w:sz w:val="28"/>
          <w:szCs w:val="28"/>
        </w:rPr>
      </w:pPr>
      <w:r w:rsidRPr="007A5F8F">
        <w:rPr>
          <w:sz w:val="28"/>
          <w:szCs w:val="28"/>
        </w:rPr>
        <w:t>surtout quand elles sont illustrées</w:t>
      </w:r>
    </w:p>
    <w:p w:rsidR="007F71A8" w:rsidRDefault="007F71A8" w:rsidP="00E81B9F">
      <w:pPr>
        <w:pStyle w:val="Corpsdetexte2"/>
        <w:rPr>
          <w:sz w:val="28"/>
          <w:szCs w:val="28"/>
        </w:rPr>
      </w:pPr>
      <w:r>
        <w:rPr>
          <w:sz w:val="28"/>
          <w:szCs w:val="28"/>
        </w:rPr>
        <w:t>…</w:t>
      </w:r>
      <w:r w:rsidR="00337697" w:rsidRPr="007A5F8F">
        <w:rPr>
          <w:sz w:val="28"/>
          <w:szCs w:val="28"/>
        </w:rPr>
        <w:t xml:space="preserve">traînent après elles certains </w:t>
      </w:r>
      <w:r w:rsidR="00337697" w:rsidRPr="007F71A8">
        <w:rPr>
          <w:i/>
          <w:szCs w:val="24"/>
        </w:rPr>
        <w:t>lambeaux de perspectives</w:t>
      </w:r>
      <w:r w:rsidR="00337697" w:rsidRPr="007A5F8F">
        <w:rPr>
          <w:sz w:val="28"/>
          <w:szCs w:val="28"/>
        </w:rPr>
        <w:t xml:space="preserve"> où même si nous en retrouvons dans la clinique </w:t>
      </w:r>
    </w:p>
    <w:p w:rsidR="007F71A8" w:rsidRDefault="00337697" w:rsidP="00E81B9F">
      <w:pPr>
        <w:pStyle w:val="Corpsdetexte2"/>
        <w:rPr>
          <w:sz w:val="28"/>
          <w:szCs w:val="28"/>
        </w:rPr>
      </w:pPr>
      <w:r w:rsidRPr="007A5F8F">
        <w:rPr>
          <w:sz w:val="28"/>
          <w:szCs w:val="28"/>
        </w:rPr>
        <w:t xml:space="preserve">les </w:t>
      </w:r>
      <w:r w:rsidRPr="00B87D8C">
        <w:rPr>
          <w:rFonts w:ascii="Times New Roman" w:hAnsi="Times New Roman" w:cs="Times New Roman"/>
          <w:i/>
          <w:szCs w:val="24"/>
        </w:rPr>
        <w:t>flashes</w:t>
      </w:r>
      <w:r w:rsidRPr="007A5F8F">
        <w:rPr>
          <w:sz w:val="28"/>
          <w:szCs w:val="28"/>
        </w:rPr>
        <w:t xml:space="preserve">, nous ne saurions complètement, </w:t>
      </w:r>
    </w:p>
    <w:p w:rsidR="00337697" w:rsidRDefault="00337697" w:rsidP="00E81B9F">
      <w:pPr>
        <w:pStyle w:val="Corpsdetexte2"/>
        <w:rPr>
          <w:sz w:val="28"/>
          <w:szCs w:val="28"/>
        </w:rPr>
      </w:pPr>
      <w:r w:rsidRPr="007A5F8F">
        <w:rPr>
          <w:sz w:val="28"/>
          <w:szCs w:val="28"/>
        </w:rPr>
        <w:t xml:space="preserve">à bien des titres, nous en satisfaire. </w:t>
      </w:r>
    </w:p>
    <w:p w:rsidR="007F71A8" w:rsidRPr="007A5F8F" w:rsidRDefault="007F71A8" w:rsidP="00E81B9F">
      <w:pPr>
        <w:pStyle w:val="Corpsdetexte2"/>
        <w:rPr>
          <w:sz w:val="28"/>
          <w:szCs w:val="28"/>
        </w:rPr>
      </w:pPr>
    </w:p>
    <w:p w:rsidR="007F71A8" w:rsidRDefault="007F71A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tout de suite </w:t>
      </w:r>
      <w:r w:rsidRPr="00B8679E">
        <w:rPr>
          <w:i/>
        </w:rPr>
        <w:t>ponctuer</w:t>
      </w:r>
      <w:r w:rsidRPr="007A5F8F">
        <w:rPr>
          <w:rFonts w:ascii="Courier New" w:hAnsi="Courier New" w:cs="Courier New"/>
          <w:sz w:val="28"/>
          <w:szCs w:val="28"/>
        </w:rPr>
        <w:t xml:space="preserve"> ce que je crois pouvoir dire et qu’articule d’une façon plus élaborée un schéma comme celui de ce petit montage qui n’a…</w:t>
      </w:r>
    </w:p>
    <w:p w:rsidR="00B8679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comme toute autre description de cette espèce, comme ceux d’ordre topique qu’a faits FREUD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même</w:t>
      </w: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…bien entendu aucune espèce, non seulement de prétention, mais même de possibilité, à représenter quoi que ce soit qui soit de l’ordre de l’organique. </w:t>
      </w:r>
    </w:p>
    <w:p w:rsidR="00B8679E" w:rsidRDefault="00B8679E" w:rsidP="00E81B9F">
      <w:pPr>
        <w:rPr>
          <w:rFonts w:ascii="Courier New" w:hAnsi="Courier New" w:cs="Courier New"/>
          <w:sz w:val="28"/>
          <w:szCs w:val="28"/>
        </w:rPr>
      </w:pPr>
    </w:p>
    <w:p w:rsidR="00B87D8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Qu’il soit bien entendu que nous ne sommes pas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ceux qui </w:t>
      </w:r>
      <w:r w:rsidR="00454FCC">
        <w:rPr>
          <w:rFonts w:ascii="Courier New" w:hAnsi="Courier New" w:cs="Courier New"/>
          <w:sz w:val="28"/>
          <w:szCs w:val="28"/>
        </w:rPr>
        <w:t>–</w:t>
      </w:r>
      <w:r w:rsidRPr="007A5F8F">
        <w:rPr>
          <w:rFonts w:ascii="Courier New" w:hAnsi="Courier New" w:cs="Courier New"/>
          <w:sz w:val="28"/>
          <w:szCs w:val="28"/>
        </w:rPr>
        <w:t xml:space="preserve"> comme pourtant on le voit écrit </w:t>
      </w:r>
      <w:r w:rsidR="00454FCC">
        <w:rPr>
          <w:rFonts w:ascii="Courier New" w:hAnsi="Courier New" w:cs="Courier New"/>
          <w:sz w:val="28"/>
          <w:szCs w:val="28"/>
        </w:rPr>
        <w:t>–</w:t>
      </w:r>
      <w:r w:rsidRPr="007A5F8F">
        <w:rPr>
          <w:rFonts w:ascii="Courier New" w:hAnsi="Courier New" w:cs="Courier New"/>
          <w:sz w:val="28"/>
          <w:szCs w:val="28"/>
        </w:rPr>
        <w:t xml:space="preserve"> s’imaginent, avec l’opération chirurgicale convenable : une lobotomie, qu’on enlève quelque part le </w:t>
      </w:r>
      <w:r w:rsidR="00B87D8C" w:rsidRPr="008F2160">
        <w:rPr>
          <w:i/>
          <w:color w:val="0000CC"/>
        </w:rPr>
        <w:t>surmoi</w:t>
      </w:r>
      <w:r w:rsidRPr="007A5F8F">
        <w:rPr>
          <w:rFonts w:ascii="Courier New" w:hAnsi="Courier New" w:cs="Courier New"/>
          <w:sz w:val="28"/>
          <w:szCs w:val="28"/>
        </w:rPr>
        <w:t xml:space="preserve"> à la petite cuillère. </w:t>
      </w:r>
    </w:p>
    <w:p w:rsidR="00B87D8C" w:rsidRDefault="00B87D8C" w:rsidP="00E81B9F">
      <w:pPr>
        <w:rPr>
          <w:rFonts w:ascii="Courier New" w:hAnsi="Courier New" w:cs="Courier New"/>
          <w:sz w:val="28"/>
          <w:szCs w:val="28"/>
        </w:rPr>
      </w:pP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des gens qui le croient, qui l’ont écrit, </w:t>
      </w: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que c’était un des effets de la lobotomie, </w:t>
      </w:r>
    </w:p>
    <w:p w:rsidR="008F2160" w:rsidRDefault="00337697" w:rsidP="00E81B9F">
      <w:pPr>
        <w:rPr>
          <w:rFonts w:ascii="Courier New" w:hAnsi="Courier New" w:cs="Courier New"/>
          <w:sz w:val="28"/>
          <w:szCs w:val="28"/>
        </w:rPr>
      </w:pPr>
      <w:r w:rsidRPr="007A5F8F">
        <w:rPr>
          <w:rFonts w:ascii="Courier New" w:hAnsi="Courier New" w:cs="Courier New"/>
          <w:sz w:val="28"/>
          <w:szCs w:val="28"/>
        </w:rPr>
        <w:t xml:space="preserve">qu’on enlevait le </w:t>
      </w:r>
      <w:r w:rsidR="008F2160" w:rsidRPr="008F2160">
        <w:rPr>
          <w:i/>
          <w:color w:val="0000CC"/>
        </w:rPr>
        <w:t>s</w:t>
      </w:r>
      <w:r w:rsidRPr="008F2160">
        <w:rPr>
          <w:i/>
          <w:color w:val="0000CC"/>
        </w:rPr>
        <w:t>urmoi</w:t>
      </w:r>
      <w:r w:rsidRPr="007A5F8F">
        <w:rPr>
          <w:rFonts w:ascii="Courier New" w:hAnsi="Courier New" w:cs="Courier New"/>
          <w:sz w:val="28"/>
          <w:szCs w:val="28"/>
        </w:rPr>
        <w:t xml:space="preserve">, qu’on le mettait à côté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sur un plateau, il ne s’agit pas de ça. </w:t>
      </w:r>
    </w:p>
    <w:p w:rsidR="00B8679E" w:rsidRDefault="00B8679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Observons ce qu’articule le fonctionnement impliqué par ce petit appareil. Ce n’est pas pour rien qu’il réintroduit une métaphore de nature optique, il y a certainement à ça une raison qui n’est pas seulement de commodité : elle est structurale.</w:t>
      </w:r>
    </w:p>
    <w:p w:rsidR="00337697" w:rsidRPr="007A5F8F" w:rsidRDefault="00337697" w:rsidP="00E81B9F">
      <w:pPr>
        <w:rPr>
          <w:rFonts w:ascii="Courier New" w:hAnsi="Courier New" w:cs="Courier New"/>
          <w:sz w:val="28"/>
          <w:szCs w:val="28"/>
        </w:rPr>
      </w:pP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pour autant que ce qui est de l’ordre </w:t>
      </w:r>
    </w:p>
    <w:p w:rsidR="00B8679E" w:rsidRDefault="00337697" w:rsidP="00E81B9F">
      <w:pPr>
        <w:rPr>
          <w:rFonts w:ascii="Courier New" w:hAnsi="Courier New" w:cs="Courier New"/>
          <w:sz w:val="28"/>
          <w:szCs w:val="28"/>
        </w:rPr>
      </w:pPr>
      <w:r w:rsidRPr="007A5F8F">
        <w:rPr>
          <w:rFonts w:ascii="Courier New" w:hAnsi="Courier New" w:cs="Courier New"/>
          <w:sz w:val="28"/>
          <w:szCs w:val="28"/>
        </w:rPr>
        <w:t>du miroir va beaucoup plus loin que le modèle</w:t>
      </w:r>
      <w:r w:rsidR="00B8679E">
        <w:rPr>
          <w:rFonts w:ascii="Courier New" w:hAnsi="Courier New" w:cs="Courier New"/>
          <w:sz w:val="28"/>
          <w:szCs w:val="28"/>
        </w:rPr>
        <w:t>…</w:t>
      </w:r>
      <w:r w:rsidRPr="007A5F8F">
        <w:rPr>
          <w:rFonts w:ascii="Courier New" w:hAnsi="Courier New" w:cs="Courier New"/>
          <w:sz w:val="28"/>
          <w:szCs w:val="28"/>
        </w:rPr>
        <w:t xml:space="preserve"> </w:t>
      </w:r>
    </w:p>
    <w:p w:rsidR="00B8679E" w:rsidRDefault="00337697" w:rsidP="00B8679E">
      <w:pPr>
        <w:ind w:firstLine="708"/>
        <w:rPr>
          <w:rFonts w:ascii="Courier New" w:hAnsi="Courier New" w:cs="Courier New"/>
          <w:sz w:val="28"/>
          <w:szCs w:val="28"/>
        </w:rPr>
      </w:pPr>
      <w:r w:rsidRPr="007A5F8F">
        <w:rPr>
          <w:rFonts w:ascii="Courier New" w:hAnsi="Courier New" w:cs="Courier New"/>
          <w:sz w:val="28"/>
          <w:szCs w:val="28"/>
        </w:rPr>
        <w:t>concernant le ressort proprement imaginaire</w:t>
      </w:r>
    </w:p>
    <w:p w:rsidR="00337697" w:rsidRPr="007A5F8F" w:rsidRDefault="00B8679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qu’ici le miroir intervient. </w:t>
      </w:r>
    </w:p>
    <w:p w:rsidR="00B87D8C" w:rsidRDefault="00B87D8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méfiez</w:t>
      </w:r>
      <w:r w:rsidR="00454FCC">
        <w:rPr>
          <w:rFonts w:ascii="Courier New" w:hAnsi="Courier New" w:cs="Courier New"/>
          <w:sz w:val="28"/>
          <w:szCs w:val="28"/>
        </w:rPr>
        <w:t>–</w:t>
      </w:r>
      <w:r w:rsidRPr="007A5F8F">
        <w:rPr>
          <w:rFonts w:ascii="Courier New" w:hAnsi="Courier New" w:cs="Courier New"/>
          <w:sz w:val="28"/>
          <w:szCs w:val="28"/>
        </w:rPr>
        <w:t>vous, c’est évidemment un schéma un petit peu plus élaboré que celui de l’expérience concrète qui se produit devant le miroir.</w:t>
      </w:r>
    </w:p>
    <w:p w:rsidR="00337697" w:rsidRPr="007A5F8F" w:rsidRDefault="00337697" w:rsidP="00E81B9F">
      <w:pPr>
        <w:rPr>
          <w:rFonts w:ascii="Courier New" w:hAnsi="Courier New" w:cs="Courier New"/>
          <w:sz w:val="28"/>
          <w:szCs w:val="28"/>
        </w:rPr>
      </w:pP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effectif qu’il se passe quelque chose pour l’enfant devant une surface réelle qui joue effectivement le rôle de miroir. </w:t>
      </w:r>
    </w:p>
    <w:p w:rsidR="00B87D8C" w:rsidRDefault="00B87D8C" w:rsidP="00E81B9F">
      <w:pPr>
        <w:rPr>
          <w:rFonts w:ascii="Courier New" w:hAnsi="Courier New" w:cs="Courier New"/>
          <w:sz w:val="28"/>
          <w:szCs w:val="28"/>
        </w:rPr>
      </w:pP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Ce miroir, habituellement un miroir plan, une surface polie, n’est pas à confondre avec ce qui est ici représenté comme miroir plan. Le miroir plan qui est ici a une autre fonction. </w:t>
      </w:r>
    </w:p>
    <w:p w:rsidR="00B8679E" w:rsidRDefault="00B8679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schéma a l’intérêt d’introduire la fonction du grand Autre…</w:t>
      </w:r>
    </w:p>
    <w:p w:rsidR="00B8679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le chiffre, sous la forme du A, est ici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mis au niveau de l’appareil du miroir plan</w:t>
      </w:r>
    </w:p>
    <w:p w:rsidR="00B8679E" w:rsidRDefault="00337697" w:rsidP="00E81B9F">
      <w:pPr>
        <w:pStyle w:val="Corpsdetexte"/>
        <w:rPr>
          <w:b w:val="0"/>
          <w:bCs w:val="0"/>
          <w:sz w:val="28"/>
          <w:szCs w:val="28"/>
        </w:rPr>
      </w:pPr>
      <w:r w:rsidRPr="007A5F8F">
        <w:rPr>
          <w:b w:val="0"/>
          <w:bCs w:val="0"/>
          <w:sz w:val="28"/>
          <w:szCs w:val="28"/>
        </w:rPr>
        <w:t xml:space="preserve">…d’introduire la fonction du grand Autre pour autant qu’elle doit être impliquée dans ces élaborations </w:t>
      </w:r>
    </w:p>
    <w:p w:rsidR="00B8679E" w:rsidRDefault="00337697" w:rsidP="00E81B9F">
      <w:pPr>
        <w:pStyle w:val="Corpsdetexte"/>
        <w:rPr>
          <w:b w:val="0"/>
          <w:bCs w:val="0"/>
          <w:sz w:val="28"/>
          <w:szCs w:val="28"/>
        </w:rPr>
      </w:pPr>
      <w:r w:rsidRPr="007A5F8F">
        <w:rPr>
          <w:b w:val="0"/>
          <w:bCs w:val="0"/>
          <w:sz w:val="28"/>
          <w:szCs w:val="28"/>
        </w:rPr>
        <w:t>du narcissisme respectivement connotées</w:t>
      </w:r>
      <w:r w:rsidR="00B8679E">
        <w:rPr>
          <w:b w:val="0"/>
          <w:bCs w:val="0"/>
          <w:sz w:val="28"/>
          <w:szCs w:val="28"/>
        </w:rPr>
        <w:t>…</w:t>
      </w:r>
      <w:r w:rsidRPr="007A5F8F">
        <w:rPr>
          <w:b w:val="0"/>
          <w:bCs w:val="0"/>
          <w:sz w:val="28"/>
          <w:szCs w:val="28"/>
        </w:rPr>
        <w:t xml:space="preserve"> </w:t>
      </w:r>
    </w:p>
    <w:p w:rsidR="00B8679E" w:rsidRDefault="00337697" w:rsidP="00B8679E">
      <w:pPr>
        <w:pStyle w:val="Corpsdetexte"/>
        <w:ind w:firstLine="708"/>
        <w:rPr>
          <w:b w:val="0"/>
          <w:bCs w:val="0"/>
          <w:sz w:val="28"/>
          <w:szCs w:val="28"/>
        </w:rPr>
      </w:pPr>
      <w:r w:rsidRPr="007A5F8F">
        <w:rPr>
          <w:b w:val="0"/>
          <w:bCs w:val="0"/>
          <w:sz w:val="28"/>
          <w:szCs w:val="28"/>
        </w:rPr>
        <w:t>qui doivent être connotées d’une façon différente</w:t>
      </w:r>
    </w:p>
    <w:p w:rsidR="00337697" w:rsidRPr="007A5F8F" w:rsidRDefault="00B8679E" w:rsidP="00E81B9F">
      <w:pPr>
        <w:pStyle w:val="Corpsdetexte"/>
        <w:rPr>
          <w:b w:val="0"/>
          <w:bCs w:val="0"/>
          <w:sz w:val="28"/>
          <w:szCs w:val="28"/>
        </w:rPr>
      </w:pPr>
      <w:r>
        <w:rPr>
          <w:b w:val="0"/>
          <w:bCs w:val="0"/>
          <w:sz w:val="28"/>
          <w:szCs w:val="28"/>
        </w:rPr>
        <w:t>…</w:t>
      </w:r>
      <w:r w:rsidR="00337697" w:rsidRPr="007A5F8F">
        <w:rPr>
          <w:b w:val="0"/>
          <w:bCs w:val="0"/>
          <w:sz w:val="28"/>
          <w:szCs w:val="28"/>
        </w:rPr>
        <w:t xml:space="preserve">comme </w:t>
      </w:r>
      <w:r w:rsidR="00C60343" w:rsidRPr="00B8679E">
        <w:rPr>
          <w:rFonts w:ascii="Times New Roman" w:hAnsi="Times New Roman" w:cs="Times New Roman"/>
          <w:b w:val="0"/>
          <w:bCs w:val="0"/>
          <w:i/>
          <w:color w:val="0000CC"/>
        </w:rPr>
        <w:t>idéal du moi</w:t>
      </w:r>
      <w:r w:rsidR="00C60343" w:rsidRPr="007A5F8F">
        <w:rPr>
          <w:b w:val="0"/>
          <w:bCs w:val="0"/>
          <w:sz w:val="28"/>
          <w:szCs w:val="28"/>
        </w:rPr>
        <w:t xml:space="preserve"> </w:t>
      </w:r>
      <w:r w:rsidR="00337697" w:rsidRPr="007A5F8F">
        <w:rPr>
          <w:b w:val="0"/>
          <w:bCs w:val="0"/>
          <w:sz w:val="28"/>
          <w:szCs w:val="28"/>
        </w:rPr>
        <w:t xml:space="preserve">et comme </w:t>
      </w:r>
      <w:r w:rsidR="00C60343" w:rsidRPr="00B8679E">
        <w:rPr>
          <w:rFonts w:ascii="Times New Roman" w:hAnsi="Times New Roman" w:cs="Times New Roman"/>
          <w:b w:val="0"/>
          <w:bCs w:val="0"/>
          <w:i/>
          <w:color w:val="0000CC"/>
        </w:rPr>
        <w:t>moi idéal</w:t>
      </w:r>
      <w:r w:rsidR="00337697" w:rsidRPr="007A5F8F">
        <w:rPr>
          <w:b w:val="0"/>
          <w:bCs w:val="0"/>
          <w:sz w:val="28"/>
          <w:szCs w:val="28"/>
        </w:rPr>
        <w:t>.</w:t>
      </w:r>
    </w:p>
    <w:p w:rsidR="00B8679E" w:rsidRDefault="00B8679E" w:rsidP="00E81B9F">
      <w:pPr>
        <w:rPr>
          <w:rFonts w:ascii="Courier New" w:hAnsi="Courier New" w:cs="Courier New"/>
          <w:sz w:val="28"/>
          <w:szCs w:val="28"/>
        </w:rPr>
      </w:pP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Pour ne pas vous faire de cela une description </w:t>
      </w:r>
    </w:p>
    <w:p w:rsidR="00B8679E" w:rsidRDefault="00337697" w:rsidP="00E81B9F">
      <w:pPr>
        <w:rPr>
          <w:rFonts w:ascii="Courier New" w:hAnsi="Courier New" w:cs="Courier New"/>
          <w:sz w:val="28"/>
          <w:szCs w:val="28"/>
        </w:rPr>
      </w:pPr>
      <w:r w:rsidRPr="007A5F8F">
        <w:rPr>
          <w:rFonts w:ascii="Courier New" w:hAnsi="Courier New" w:cs="Courier New"/>
          <w:sz w:val="28"/>
          <w:szCs w:val="28"/>
        </w:rPr>
        <w:t>qui soit en quelque sorte sèche</w:t>
      </w:r>
      <w:r w:rsidR="00B8679E">
        <w:rPr>
          <w:rFonts w:ascii="Courier New" w:hAnsi="Courier New" w:cs="Courier New"/>
          <w:sz w:val="28"/>
          <w:szCs w:val="28"/>
        </w:rPr>
        <w:t>…</w:t>
      </w:r>
    </w:p>
    <w:p w:rsidR="00B8679E" w:rsidRDefault="00337697" w:rsidP="00B8679E">
      <w:pPr>
        <w:ind w:left="708"/>
        <w:rPr>
          <w:rFonts w:ascii="Courier New" w:hAnsi="Courier New" w:cs="Courier New"/>
          <w:sz w:val="28"/>
          <w:szCs w:val="28"/>
        </w:rPr>
      </w:pPr>
      <w:r w:rsidRPr="007A5F8F">
        <w:rPr>
          <w:rFonts w:ascii="Courier New" w:hAnsi="Courier New" w:cs="Courier New"/>
          <w:sz w:val="28"/>
          <w:szCs w:val="28"/>
        </w:rPr>
        <w:t xml:space="preserve">qui du même coup, risquerait de paraître </w:t>
      </w:r>
    </w:p>
    <w:p w:rsidR="00B8679E" w:rsidRDefault="00337697" w:rsidP="00B8679E">
      <w:pPr>
        <w:ind w:left="708"/>
        <w:rPr>
          <w:rFonts w:ascii="Courier New" w:hAnsi="Courier New" w:cs="Courier New"/>
          <w:sz w:val="28"/>
          <w:szCs w:val="28"/>
        </w:rPr>
      </w:pPr>
      <w:r w:rsidRPr="007A5F8F">
        <w:rPr>
          <w:rFonts w:ascii="Courier New" w:hAnsi="Courier New" w:cs="Courier New"/>
          <w:sz w:val="28"/>
          <w:szCs w:val="28"/>
        </w:rPr>
        <w:t>ce qu’elle n’est pas,</w:t>
      </w:r>
      <w:r w:rsidR="00B8679E">
        <w:rPr>
          <w:rFonts w:ascii="Courier New" w:hAnsi="Courier New" w:cs="Courier New"/>
          <w:sz w:val="28"/>
          <w:szCs w:val="28"/>
        </w:rPr>
        <w:t xml:space="preserve"> </w:t>
      </w:r>
      <w:r w:rsidRPr="007A5F8F">
        <w:rPr>
          <w:rFonts w:ascii="Courier New" w:hAnsi="Courier New" w:cs="Courier New"/>
          <w:sz w:val="28"/>
          <w:szCs w:val="28"/>
        </w:rPr>
        <w:t>à savoir arbitraire</w:t>
      </w:r>
    </w:p>
    <w:p w:rsidR="00B8679E" w:rsidRDefault="00B8679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je vais donc être amené à le faire sous la forme d’abord du commentaire qu’impliquent les auteurs auxquels nous nous référons, pour autant qu’ils étaient conduits, nécessités par le besoin de faire face à un problème de pensée, de repérage. </w:t>
      </w:r>
    </w:p>
    <w:p w:rsidR="00B8679E" w:rsidRDefault="00B8679E" w:rsidP="00E81B9F">
      <w:pPr>
        <w:rPr>
          <w:rFonts w:ascii="Courier New" w:hAnsi="Courier New" w:cs="Courier New"/>
          <w:sz w:val="28"/>
          <w:szCs w:val="28"/>
        </w:rPr>
      </w:pPr>
    </w:p>
    <w:p w:rsidR="00B87D8C" w:rsidRDefault="00337697" w:rsidP="00B87D8C">
      <w:pPr>
        <w:rPr>
          <w:rFonts w:ascii="Courier New" w:hAnsi="Courier New" w:cs="Courier New"/>
          <w:sz w:val="28"/>
          <w:szCs w:val="28"/>
        </w:rPr>
      </w:pPr>
      <w:r w:rsidRPr="007A5F8F">
        <w:rPr>
          <w:rFonts w:ascii="Courier New" w:hAnsi="Courier New" w:cs="Courier New"/>
          <w:sz w:val="28"/>
          <w:szCs w:val="28"/>
        </w:rPr>
        <w:t>Ce n’est certes pas pour</w:t>
      </w:r>
      <w:r w:rsidR="00B8679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dans cette connotation</w:t>
      </w:r>
      <w:r w:rsidR="00B8679E">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accentuer les effets négatifs, mais bien plutôt</w:t>
      </w:r>
      <w:r w:rsidR="00B87D8C">
        <w:rPr>
          <w:rFonts w:ascii="Courier New" w:hAnsi="Courier New" w:cs="Courier New"/>
          <w:sz w:val="28"/>
          <w:szCs w:val="28"/>
        </w:rPr>
        <w:t>…</w:t>
      </w:r>
      <w:r w:rsidRPr="007A5F8F">
        <w:rPr>
          <w:rFonts w:ascii="Courier New" w:hAnsi="Courier New" w:cs="Courier New"/>
          <w:sz w:val="28"/>
          <w:szCs w:val="28"/>
        </w:rPr>
        <w:t xml:space="preserve"> </w:t>
      </w:r>
    </w:p>
    <w:p w:rsidR="00B87D8C" w:rsidRDefault="00337697" w:rsidP="00B87D8C">
      <w:pPr>
        <w:ind w:firstLine="708"/>
        <w:rPr>
          <w:rFonts w:ascii="Courier New" w:hAnsi="Courier New" w:cs="Courier New"/>
          <w:sz w:val="28"/>
          <w:szCs w:val="28"/>
        </w:rPr>
      </w:pPr>
      <w:r w:rsidRPr="007A5F8F">
        <w:rPr>
          <w:rFonts w:ascii="Courier New" w:hAnsi="Courier New" w:cs="Courier New"/>
          <w:sz w:val="28"/>
          <w:szCs w:val="28"/>
        </w:rPr>
        <w:t>c’est toujours plus intéressant</w:t>
      </w:r>
    </w:p>
    <w:p w:rsidR="00337697" w:rsidRPr="007A5F8F" w:rsidRDefault="00B87D8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 qu’il y a de positif.</w:t>
      </w:r>
    </w:p>
    <w:p w:rsidR="00337697" w:rsidRPr="007A5F8F" w:rsidRDefault="00337697" w:rsidP="00E81B9F">
      <w:pPr>
        <w:rPr>
          <w:rFonts w:ascii="Courier New" w:hAnsi="Courier New" w:cs="Courier New"/>
          <w:sz w:val="28"/>
          <w:szCs w:val="28"/>
        </w:rPr>
      </w:pPr>
    </w:p>
    <w:p w:rsidR="00B8679E" w:rsidRDefault="00337697" w:rsidP="00E81B9F">
      <w:pPr>
        <w:rPr>
          <w:rFonts w:ascii="Courier New" w:hAnsi="Courier New" w:cs="Courier New"/>
          <w:sz w:val="28"/>
          <w:szCs w:val="28"/>
        </w:rPr>
      </w:pPr>
      <w:r w:rsidRPr="007A5F8F">
        <w:rPr>
          <w:rFonts w:ascii="Courier New" w:hAnsi="Courier New" w:cs="Courier New"/>
          <w:sz w:val="28"/>
          <w:szCs w:val="28"/>
        </w:rPr>
        <w:t xml:space="preserve">Observons donc qu’à les entendre, l’objet est supposé comme créé par quoi ? </w:t>
      </w:r>
    </w:p>
    <w:p w:rsidR="00C60343" w:rsidRDefault="00337697" w:rsidP="00E81B9F">
      <w:pPr>
        <w:rPr>
          <w:rFonts w:ascii="Courier New" w:hAnsi="Courier New" w:cs="Courier New"/>
          <w:sz w:val="28"/>
          <w:szCs w:val="28"/>
        </w:rPr>
      </w:pPr>
      <w:r w:rsidRPr="007A5F8F">
        <w:rPr>
          <w:rFonts w:ascii="Courier New" w:hAnsi="Courier New" w:cs="Courier New"/>
          <w:sz w:val="28"/>
          <w:szCs w:val="28"/>
        </w:rPr>
        <w:t xml:space="preserve">Comme créé à proprement parler par </w:t>
      </w:r>
      <w:r w:rsidR="00B8679E">
        <w:rPr>
          <w:rFonts w:ascii="Courier New" w:hAnsi="Courier New" w:cs="Courier New"/>
          <w:sz w:val="28"/>
          <w:szCs w:val="28"/>
        </w:rPr>
        <w:t>« </w:t>
      </w:r>
      <w:r w:rsidRPr="00B8679E">
        <w:rPr>
          <w:i/>
        </w:rPr>
        <w:t>l’instinct de destruction</w:t>
      </w:r>
      <w:r w:rsidR="00B8679E" w:rsidRPr="00B8679E">
        <w:rPr>
          <w:i/>
        </w:rPr>
        <w:t> »</w:t>
      </w:r>
      <w:r w:rsidRPr="007A5F8F">
        <w:rPr>
          <w:rFonts w:ascii="Courier New" w:hAnsi="Courier New" w:cs="Courier New"/>
          <w:sz w:val="28"/>
          <w:szCs w:val="28"/>
        </w:rPr>
        <w:t xml:space="preserve">, </w:t>
      </w:r>
      <w:r w:rsidRPr="00B8679E">
        <w:rPr>
          <w:i/>
        </w:rPr>
        <w:t>Destruktionstriebe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THANATOS comme ils l’appellent,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disons, pourquoi pas</w:t>
      </w:r>
      <w:r w:rsidR="00B8679E">
        <w:rPr>
          <w:rFonts w:ascii="Courier New" w:hAnsi="Courier New" w:cs="Courier New"/>
          <w:sz w:val="28"/>
          <w:szCs w:val="28"/>
        </w:rPr>
        <w:t> :</w:t>
      </w:r>
      <w:r w:rsidRPr="007A5F8F">
        <w:rPr>
          <w:rFonts w:ascii="Courier New" w:hAnsi="Courier New" w:cs="Courier New"/>
          <w:sz w:val="28"/>
          <w:szCs w:val="28"/>
        </w:rPr>
        <w:t xml:space="preserve"> la haine. Suivons</w:t>
      </w:r>
      <w:r w:rsidR="00454FCC">
        <w:rPr>
          <w:rFonts w:ascii="Courier New" w:hAnsi="Courier New" w:cs="Courier New"/>
          <w:sz w:val="28"/>
          <w:szCs w:val="28"/>
        </w:rPr>
        <w:t>–</w:t>
      </w:r>
      <w:r w:rsidRPr="007A5F8F">
        <w:rPr>
          <w:rFonts w:ascii="Courier New" w:hAnsi="Courier New" w:cs="Courier New"/>
          <w:sz w:val="28"/>
          <w:szCs w:val="28"/>
        </w:rPr>
        <w:t xml:space="preserve">les. </w:t>
      </w:r>
    </w:p>
    <w:p w:rsidR="00B8679E" w:rsidRDefault="00B8679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c’est vrai qu’il en soit ainsi, comment pouvons</w:t>
      </w:r>
      <w:r w:rsidR="00454FCC">
        <w:rPr>
          <w:rFonts w:ascii="Courier New" w:hAnsi="Courier New" w:cs="Courier New"/>
          <w:sz w:val="28"/>
          <w:szCs w:val="28"/>
        </w:rPr>
        <w:t>–</w:t>
      </w:r>
      <w:r w:rsidRPr="007A5F8F">
        <w:rPr>
          <w:rFonts w:ascii="Courier New" w:hAnsi="Courier New" w:cs="Courier New"/>
          <w:sz w:val="28"/>
          <w:szCs w:val="28"/>
        </w:rPr>
        <w:t xml:space="preserve">nous le concevoir ? </w:t>
      </w:r>
    </w:p>
    <w:p w:rsidR="00B8679E" w:rsidRDefault="00337697" w:rsidP="00E81B9F">
      <w:pPr>
        <w:rPr>
          <w:rFonts w:ascii="Courier New" w:hAnsi="Courier New" w:cs="Courier New"/>
          <w:sz w:val="28"/>
          <w:szCs w:val="28"/>
        </w:rPr>
      </w:pPr>
      <w:r w:rsidRPr="007A5F8F">
        <w:rPr>
          <w:rFonts w:ascii="Courier New" w:hAnsi="Courier New" w:cs="Courier New"/>
          <w:sz w:val="28"/>
          <w:szCs w:val="28"/>
        </w:rPr>
        <w:t>Si c’est le besoin de destruction qui crée l’objet, faut</w:t>
      </w:r>
      <w:r w:rsidR="00454FCC">
        <w:rPr>
          <w:rFonts w:ascii="Courier New" w:hAnsi="Courier New" w:cs="Courier New"/>
          <w:sz w:val="28"/>
          <w:szCs w:val="28"/>
        </w:rPr>
        <w:t>–</w:t>
      </w:r>
      <w:r w:rsidRPr="007A5F8F">
        <w:rPr>
          <w:rFonts w:ascii="Courier New" w:hAnsi="Courier New" w:cs="Courier New"/>
          <w:sz w:val="28"/>
          <w:szCs w:val="28"/>
        </w:rPr>
        <w:t xml:space="preserve">il encore qu’il reste quelque chose de l’objet après l’effet destructif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pas du tout impensable. </w:t>
      </w:r>
    </w:p>
    <w:p w:rsidR="00B8679E" w:rsidRDefault="00B8679E" w:rsidP="00E81B9F">
      <w:pPr>
        <w:rPr>
          <w:rFonts w:ascii="Courier New" w:hAnsi="Courier New" w:cs="Courier New"/>
          <w:sz w:val="28"/>
          <w:szCs w:val="28"/>
        </w:rPr>
      </w:pPr>
    </w:p>
    <w:p w:rsidR="00B8679E" w:rsidRDefault="00337697" w:rsidP="00E81B9F">
      <w:pPr>
        <w:rPr>
          <w:rFonts w:ascii="Courier New" w:hAnsi="Courier New" w:cs="Courier New"/>
          <w:sz w:val="28"/>
          <w:szCs w:val="28"/>
        </w:rPr>
      </w:pPr>
      <w:r w:rsidRPr="007A5F8F">
        <w:rPr>
          <w:rFonts w:ascii="Courier New" w:hAnsi="Courier New" w:cs="Courier New"/>
          <w:sz w:val="28"/>
          <w:szCs w:val="28"/>
        </w:rPr>
        <w:t>Non seulement ce n’est pas impensable, mais nous y retrouvons bien ce que nous</w:t>
      </w:r>
      <w:r w:rsidR="00454FCC">
        <w:rPr>
          <w:rFonts w:ascii="Courier New" w:hAnsi="Courier New" w:cs="Courier New"/>
          <w:sz w:val="28"/>
          <w:szCs w:val="28"/>
        </w:rPr>
        <w:t>–</w:t>
      </w:r>
      <w:r w:rsidRPr="007A5F8F">
        <w:rPr>
          <w:rFonts w:ascii="Courier New" w:hAnsi="Courier New" w:cs="Courier New"/>
          <w:sz w:val="28"/>
          <w:szCs w:val="28"/>
        </w:rPr>
        <w:t xml:space="preserve">mêmes élaborons d’une autre manière au niveau de ce que nous appelons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champ de </w:t>
      </w:r>
      <w:r w:rsidRPr="00B8679E">
        <w:rPr>
          <w:i/>
          <w:color w:val="0000CC"/>
        </w:rPr>
        <w:t>l’imaginaire</w:t>
      </w:r>
      <w:r w:rsidRPr="007A5F8F">
        <w:rPr>
          <w:rFonts w:ascii="Courier New" w:hAnsi="Courier New" w:cs="Courier New"/>
          <w:sz w:val="28"/>
          <w:szCs w:val="28"/>
        </w:rPr>
        <w:t xml:space="preserve"> et les effets de </w:t>
      </w:r>
      <w:r w:rsidRPr="00B8679E">
        <w:rPr>
          <w:i/>
          <w:color w:val="0000CC"/>
        </w:rPr>
        <w:t>l’imaginaire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152674"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l’on peut dire, ce qui reste, ce qui survit de l’objet après cet </w:t>
      </w:r>
      <w:r w:rsidRPr="00152674">
        <w:rPr>
          <w:i/>
        </w:rPr>
        <w:t>effet libidinal</w:t>
      </w:r>
      <w:r w:rsidRPr="007A5F8F">
        <w:rPr>
          <w:rFonts w:ascii="Courier New" w:hAnsi="Courier New" w:cs="Courier New"/>
          <w:sz w:val="28"/>
          <w:szCs w:val="28"/>
        </w:rPr>
        <w:t xml:space="preserve">, ce </w:t>
      </w:r>
      <w:r w:rsidRPr="00152674">
        <w:rPr>
          <w:i/>
        </w:rPr>
        <w:t>Trieb de destruction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après </w:t>
      </w:r>
      <w:r w:rsidRPr="00152674">
        <w:rPr>
          <w:i/>
        </w:rPr>
        <w:t>l’effet</w:t>
      </w:r>
      <w:r w:rsidRPr="007A5F8F">
        <w:rPr>
          <w:rFonts w:ascii="Courier New" w:hAnsi="Courier New" w:cs="Courier New"/>
          <w:sz w:val="28"/>
          <w:szCs w:val="28"/>
        </w:rPr>
        <w:t xml:space="preserve"> proprement </w:t>
      </w:r>
      <w:r w:rsidRPr="00152674">
        <w:rPr>
          <w:i/>
        </w:rPr>
        <w:t>thanatogène</w:t>
      </w:r>
      <w:r w:rsidRPr="007A5F8F">
        <w:rPr>
          <w:rFonts w:ascii="Courier New" w:hAnsi="Courier New" w:cs="Courier New"/>
          <w:sz w:val="28"/>
          <w:szCs w:val="28"/>
        </w:rPr>
        <w:t xml:space="preserve"> qui est ainsi impliqué, c’est justement ce qui éternise l’objet sous l’aspect d’une forme, c’est ce qui le fixe à jamais comme type dans l’</w:t>
      </w:r>
      <w:r w:rsidRPr="00152674">
        <w:rPr>
          <w:i/>
          <w:color w:val="0000CC"/>
        </w:rPr>
        <w:t>imaginaire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152674" w:rsidRDefault="00337697" w:rsidP="00E81B9F">
      <w:pPr>
        <w:pStyle w:val="Corpsdetexte2"/>
        <w:rPr>
          <w:sz w:val="28"/>
          <w:szCs w:val="28"/>
        </w:rPr>
      </w:pPr>
      <w:r w:rsidRPr="007A5F8F">
        <w:rPr>
          <w:sz w:val="28"/>
          <w:szCs w:val="28"/>
        </w:rPr>
        <w:t>Dans l’</w:t>
      </w:r>
      <w:r w:rsidRPr="00152674">
        <w:rPr>
          <w:rFonts w:ascii="Times New Roman" w:hAnsi="Times New Roman" w:cs="Times New Roman"/>
          <w:i/>
          <w:color w:val="0000CC"/>
          <w:szCs w:val="24"/>
        </w:rPr>
        <w:t>image</w:t>
      </w:r>
      <w:r w:rsidRPr="007A5F8F">
        <w:rPr>
          <w:sz w:val="28"/>
          <w:szCs w:val="28"/>
        </w:rPr>
        <w:t xml:space="preserve"> il y a quelque chose qui transcende justement le mouvement, le muable de la vie, </w:t>
      </w:r>
    </w:p>
    <w:p w:rsidR="00152674" w:rsidRDefault="00337697" w:rsidP="00E81B9F">
      <w:pPr>
        <w:pStyle w:val="Corpsdetexte2"/>
        <w:rPr>
          <w:sz w:val="28"/>
          <w:szCs w:val="28"/>
        </w:rPr>
      </w:pPr>
      <w:r w:rsidRPr="007A5F8F">
        <w:rPr>
          <w:sz w:val="28"/>
          <w:szCs w:val="28"/>
        </w:rPr>
        <w:t xml:space="preserve">en ce sens qu’elle lui survit. </w:t>
      </w:r>
    </w:p>
    <w:p w:rsidR="00B87D8C" w:rsidRDefault="00B87D8C" w:rsidP="00E81B9F">
      <w:pPr>
        <w:pStyle w:val="Corpsdetexte2"/>
        <w:rPr>
          <w:sz w:val="28"/>
          <w:szCs w:val="28"/>
        </w:rPr>
      </w:pPr>
    </w:p>
    <w:p w:rsidR="00337697" w:rsidRPr="007A5F8F" w:rsidRDefault="00337697" w:rsidP="00E81B9F">
      <w:pPr>
        <w:pStyle w:val="Corpsdetexte2"/>
        <w:rPr>
          <w:sz w:val="28"/>
          <w:szCs w:val="28"/>
        </w:rPr>
      </w:pPr>
      <w:r w:rsidRPr="007A5F8F">
        <w:rPr>
          <w:sz w:val="28"/>
          <w:szCs w:val="28"/>
        </w:rPr>
        <w:t xml:space="preserve">C’est en effet même un des premiers pas de l’art </w:t>
      </w:r>
    </w:p>
    <w:p w:rsidR="00152674" w:rsidRDefault="00337697" w:rsidP="00152674">
      <w:pPr>
        <w:ind w:firstLine="708"/>
        <w:rPr>
          <w:rFonts w:ascii="Courier New" w:hAnsi="Courier New" w:cs="Courier New"/>
          <w:sz w:val="28"/>
          <w:szCs w:val="28"/>
        </w:rPr>
      </w:pPr>
      <w:r w:rsidRPr="007A5F8F">
        <w:rPr>
          <w:rFonts w:ascii="Courier New" w:hAnsi="Courier New" w:cs="Courier New"/>
          <w:sz w:val="28"/>
          <w:szCs w:val="28"/>
        </w:rPr>
        <w:t xml:space="preserve">pour le </w:t>
      </w:r>
      <w:r w:rsidR="00152674" w:rsidRPr="00152674">
        <w:rPr>
          <w:rFonts w:ascii="Palatino Linotype" w:hAnsi="Palatino Linotype" w:cs="Courier New"/>
          <w:noProof/>
          <w:color w:val="0000CC"/>
          <w:sz w:val="28"/>
        </w:rPr>
        <w:t>νοῦς</w:t>
      </w:r>
      <w:r w:rsidR="00152674">
        <w:rPr>
          <w:rFonts w:ascii="Palatino Linotype" w:hAnsi="Palatino Linotype" w:cs="Courier New"/>
          <w:noProof/>
          <w:sz w:val="28"/>
        </w:rPr>
        <w:t xml:space="preserve"> </w:t>
      </w:r>
      <w:r w:rsidR="00152674">
        <w:rPr>
          <w:rFonts w:ascii="Garamond" w:hAnsi="Garamond" w:cs="Courier New"/>
          <w:noProof/>
          <w:sz w:val="18"/>
        </w:rPr>
        <w:t>[ nouss ]</w:t>
      </w:r>
      <w:r w:rsidRPr="007A5F8F">
        <w:rPr>
          <w:rFonts w:ascii="Courier New" w:hAnsi="Courier New" w:cs="Courier New"/>
          <w:sz w:val="28"/>
          <w:szCs w:val="28"/>
        </w:rPr>
        <w:t xml:space="preserve"> antique</w:t>
      </w:r>
      <w:r w:rsidR="00152674">
        <w:rPr>
          <w:rFonts w:ascii="Courier New" w:hAnsi="Courier New" w:cs="Courier New"/>
          <w:sz w:val="28"/>
          <w:szCs w:val="28"/>
        </w:rPr>
        <w:t xml:space="preserve"> </w:t>
      </w:r>
      <w:r w:rsidRPr="00B87D8C">
        <w:rPr>
          <w:rFonts w:ascii="Garamond" w:hAnsi="Garamond" w:cs="Courier New"/>
          <w:color w:val="C00000"/>
          <w:sz w:val="18"/>
          <w:szCs w:val="18"/>
        </w:rPr>
        <w:t>[</w:t>
      </w:r>
      <w:r w:rsidR="00B87D8C" w:rsidRPr="00B87D8C">
        <w:rPr>
          <w:rFonts w:ascii="Garamond" w:hAnsi="Garamond" w:cs="Courier New"/>
          <w:color w:val="C00000"/>
          <w:sz w:val="18"/>
          <w:szCs w:val="18"/>
        </w:rPr>
        <w:t xml:space="preserve"> </w:t>
      </w:r>
      <w:r w:rsidRPr="00B87D8C">
        <w:rPr>
          <w:rFonts w:ascii="Garamond" w:hAnsi="Garamond" w:cs="Courier New"/>
          <w:color w:val="C00000"/>
          <w:sz w:val="18"/>
          <w:szCs w:val="18"/>
        </w:rPr>
        <w:t>l’e</w:t>
      </w:r>
      <w:r w:rsidR="00B87D8C" w:rsidRPr="00B87D8C">
        <w:rPr>
          <w:rFonts w:ascii="Garamond" w:hAnsi="Garamond" w:cs="Courier New"/>
          <w:color w:val="C00000"/>
          <w:sz w:val="18"/>
          <w:szCs w:val="18"/>
        </w:rPr>
        <w:t xml:space="preserve">sprit </w:t>
      </w:r>
      <w:r w:rsidRPr="00B87D8C">
        <w:rPr>
          <w:rFonts w:ascii="Garamond" w:hAnsi="Garamond" w:cs="Courier New"/>
          <w:color w:val="C00000"/>
          <w:sz w:val="18"/>
          <w:szCs w:val="18"/>
        </w:rPr>
        <w:t>]</w:t>
      </w:r>
    </w:p>
    <w:p w:rsidR="00337697" w:rsidRPr="007A5F8F" w:rsidRDefault="0015267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en tant que dans </w:t>
      </w:r>
      <w:r w:rsidR="00337697" w:rsidRPr="00152674">
        <w:rPr>
          <w:rFonts w:ascii="Courier New" w:hAnsi="Courier New" w:cs="Courier New"/>
          <w:i/>
        </w:rPr>
        <w:t>la statuaire</w:t>
      </w:r>
      <w:r w:rsidR="00337697" w:rsidRPr="007A5F8F">
        <w:rPr>
          <w:rFonts w:ascii="Courier New" w:hAnsi="Courier New" w:cs="Courier New"/>
          <w:sz w:val="28"/>
          <w:szCs w:val="28"/>
        </w:rPr>
        <w:t xml:space="preserve"> est éternisé le mortel.</w:t>
      </w:r>
    </w:p>
    <w:p w:rsidR="00337697" w:rsidRPr="007A5F8F" w:rsidRDefault="00337697" w:rsidP="00E81B9F">
      <w:pPr>
        <w:rPr>
          <w:rFonts w:ascii="Courier New" w:hAnsi="Courier New" w:cs="Courier New"/>
          <w:sz w:val="28"/>
          <w:szCs w:val="28"/>
        </w:rPr>
      </w:pPr>
    </w:p>
    <w:p w:rsidR="00152674" w:rsidRDefault="00337697" w:rsidP="00E81B9F">
      <w:pPr>
        <w:rPr>
          <w:rFonts w:ascii="Courier New" w:hAnsi="Courier New" w:cs="Courier New"/>
          <w:sz w:val="28"/>
          <w:szCs w:val="28"/>
        </w:rPr>
      </w:pPr>
      <w:r w:rsidRPr="007A5F8F">
        <w:rPr>
          <w:rFonts w:ascii="Courier New" w:hAnsi="Courier New" w:cs="Courier New"/>
          <w:sz w:val="28"/>
          <w:szCs w:val="28"/>
        </w:rPr>
        <w:t>C’est aussi bien</w:t>
      </w:r>
      <w:r w:rsidR="00152674">
        <w:rPr>
          <w:rFonts w:ascii="Courier New" w:hAnsi="Courier New" w:cs="Courier New"/>
          <w:sz w:val="28"/>
          <w:szCs w:val="28"/>
        </w:rPr>
        <w:t>…</w:t>
      </w:r>
    </w:p>
    <w:p w:rsidR="00152674" w:rsidRDefault="00337697" w:rsidP="00B87D8C">
      <w:pPr>
        <w:ind w:firstLine="708"/>
        <w:rPr>
          <w:rFonts w:ascii="Courier New" w:hAnsi="Courier New" w:cs="Courier New"/>
          <w:sz w:val="28"/>
          <w:szCs w:val="28"/>
        </w:rPr>
      </w:pPr>
      <w:r w:rsidRPr="007A5F8F">
        <w:rPr>
          <w:rFonts w:ascii="Courier New" w:hAnsi="Courier New" w:cs="Courier New"/>
          <w:sz w:val="28"/>
          <w:szCs w:val="28"/>
        </w:rPr>
        <w:t>nous le savons d’une certaine façon</w:t>
      </w:r>
    </w:p>
    <w:p w:rsidR="00337697" w:rsidRDefault="0015267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notre élaboration du miroir, la fonction qui est remplie par </w:t>
      </w:r>
      <w:r w:rsidR="00337697" w:rsidRPr="00B87D8C">
        <w:rPr>
          <w:i/>
        </w:rPr>
        <w:t>l’image du sujet</w:t>
      </w:r>
      <w:r w:rsidR="00337697" w:rsidRPr="007A5F8F">
        <w:rPr>
          <w:rFonts w:ascii="Courier New" w:hAnsi="Courier New" w:cs="Courier New"/>
          <w:sz w:val="28"/>
          <w:szCs w:val="28"/>
        </w:rPr>
        <w:t xml:space="preserve"> en tant que </w:t>
      </w:r>
      <w:r w:rsidR="00337697" w:rsidRPr="00B87D8C">
        <w:rPr>
          <w:rFonts w:ascii="Courier New" w:hAnsi="Courier New" w:cs="Courier New"/>
          <w:i/>
        </w:rPr>
        <w:t>quelque chose</w:t>
      </w:r>
      <w:r w:rsidR="00337697" w:rsidRPr="007A5F8F">
        <w:rPr>
          <w:rFonts w:ascii="Courier New" w:hAnsi="Courier New" w:cs="Courier New"/>
          <w:sz w:val="28"/>
          <w:szCs w:val="28"/>
        </w:rPr>
        <w:t xml:space="preserve"> lui est soudain proposé où il ne fait pas simplement que recevoir le champ de </w:t>
      </w:r>
      <w:r w:rsidR="00337697" w:rsidRPr="00B87D8C">
        <w:rPr>
          <w:rFonts w:ascii="Courier New" w:hAnsi="Courier New" w:cs="Courier New"/>
          <w:i/>
        </w:rPr>
        <w:t>quelque chose</w:t>
      </w:r>
      <w:r w:rsidR="00337697" w:rsidRPr="007A5F8F">
        <w:rPr>
          <w:rFonts w:ascii="Courier New" w:hAnsi="Courier New" w:cs="Courier New"/>
          <w:sz w:val="28"/>
          <w:szCs w:val="28"/>
        </w:rPr>
        <w:t xml:space="preserve"> où il se reconnaît, mais de quelque chose qui déjà se présente : </w:t>
      </w:r>
    </w:p>
    <w:p w:rsidR="00B87D8C" w:rsidRPr="007A5F8F" w:rsidRDefault="00B87D8C" w:rsidP="00E81B9F">
      <w:pPr>
        <w:rPr>
          <w:rFonts w:ascii="Courier New" w:hAnsi="Courier New" w:cs="Courier New"/>
          <w:sz w:val="28"/>
          <w:szCs w:val="28"/>
        </w:rPr>
      </w:pPr>
    </w:p>
    <w:p w:rsidR="00337697" w:rsidRPr="00152674" w:rsidRDefault="00337697" w:rsidP="00152674">
      <w:pPr>
        <w:pStyle w:val="Paragraphedeliste"/>
        <w:numPr>
          <w:ilvl w:val="0"/>
          <w:numId w:val="2"/>
        </w:numPr>
        <w:rPr>
          <w:rFonts w:ascii="Courier New" w:hAnsi="Courier New" w:cs="Courier New"/>
          <w:sz w:val="28"/>
          <w:szCs w:val="28"/>
        </w:rPr>
      </w:pPr>
      <w:r w:rsidRPr="00152674">
        <w:rPr>
          <w:rFonts w:ascii="Courier New" w:hAnsi="Courier New" w:cs="Courier New"/>
          <w:sz w:val="28"/>
          <w:szCs w:val="28"/>
        </w:rPr>
        <w:t xml:space="preserve">comme un </w:t>
      </w:r>
      <w:r w:rsidRPr="00C60343">
        <w:rPr>
          <w:i/>
        </w:rPr>
        <w:t>Urbildideal</w:t>
      </w:r>
      <w:r w:rsidRPr="00152674">
        <w:rPr>
          <w:rFonts w:ascii="Courier New" w:hAnsi="Courier New" w:cs="Courier New"/>
          <w:sz w:val="28"/>
          <w:szCs w:val="28"/>
        </w:rPr>
        <w:t xml:space="preserve">, </w:t>
      </w:r>
    </w:p>
    <w:p w:rsidR="00337697" w:rsidRPr="00152674" w:rsidRDefault="00337697" w:rsidP="00152674">
      <w:pPr>
        <w:pStyle w:val="Paragraphedeliste"/>
        <w:numPr>
          <w:ilvl w:val="0"/>
          <w:numId w:val="2"/>
        </w:numPr>
        <w:rPr>
          <w:rFonts w:ascii="Courier New" w:hAnsi="Courier New" w:cs="Courier New"/>
          <w:sz w:val="28"/>
          <w:szCs w:val="28"/>
        </w:rPr>
      </w:pPr>
      <w:r w:rsidRPr="00152674">
        <w:rPr>
          <w:rFonts w:ascii="Courier New" w:hAnsi="Courier New" w:cs="Courier New"/>
          <w:sz w:val="28"/>
          <w:szCs w:val="28"/>
        </w:rPr>
        <w:t xml:space="preserve">comme quelque chose d’à la fois </w:t>
      </w:r>
      <w:r w:rsidRPr="00152674">
        <w:rPr>
          <w:i/>
        </w:rPr>
        <w:t>en avant</w:t>
      </w:r>
      <w:r w:rsidRPr="00152674">
        <w:rPr>
          <w:rFonts w:ascii="Courier New" w:hAnsi="Courier New" w:cs="Courier New"/>
          <w:sz w:val="28"/>
          <w:szCs w:val="28"/>
        </w:rPr>
        <w:t xml:space="preserve"> et </w:t>
      </w:r>
      <w:r w:rsidRPr="00152674">
        <w:rPr>
          <w:i/>
        </w:rPr>
        <w:t>en arrière</w:t>
      </w:r>
      <w:r w:rsidRPr="00152674">
        <w:rPr>
          <w:rFonts w:ascii="Courier New" w:hAnsi="Courier New" w:cs="Courier New"/>
          <w:sz w:val="28"/>
          <w:szCs w:val="28"/>
        </w:rPr>
        <w:t xml:space="preserve">, </w:t>
      </w:r>
    </w:p>
    <w:p w:rsidR="00337697" w:rsidRPr="00152674" w:rsidRDefault="00337697" w:rsidP="00152674">
      <w:pPr>
        <w:pStyle w:val="Paragraphedeliste"/>
        <w:numPr>
          <w:ilvl w:val="0"/>
          <w:numId w:val="2"/>
        </w:numPr>
        <w:rPr>
          <w:rFonts w:ascii="Courier New" w:hAnsi="Courier New" w:cs="Courier New"/>
          <w:sz w:val="28"/>
          <w:szCs w:val="28"/>
        </w:rPr>
      </w:pPr>
      <w:r w:rsidRPr="00152674">
        <w:rPr>
          <w:rFonts w:ascii="Courier New" w:hAnsi="Courier New" w:cs="Courier New"/>
          <w:sz w:val="28"/>
          <w:szCs w:val="28"/>
        </w:rPr>
        <w:t>comme quelque chose de toujours,</w:t>
      </w:r>
    </w:p>
    <w:p w:rsidR="00337697" w:rsidRPr="00152674" w:rsidRDefault="00337697" w:rsidP="00152674">
      <w:pPr>
        <w:pStyle w:val="Paragraphedeliste"/>
        <w:numPr>
          <w:ilvl w:val="0"/>
          <w:numId w:val="2"/>
        </w:numPr>
        <w:rPr>
          <w:rFonts w:ascii="Courier New" w:hAnsi="Courier New" w:cs="Courier New"/>
          <w:sz w:val="28"/>
          <w:szCs w:val="28"/>
        </w:rPr>
      </w:pPr>
      <w:r w:rsidRPr="00152674">
        <w:rPr>
          <w:rFonts w:ascii="Courier New" w:hAnsi="Courier New" w:cs="Courier New"/>
          <w:sz w:val="28"/>
          <w:szCs w:val="28"/>
        </w:rPr>
        <w:t xml:space="preserve">comme quelque chose qui subsiste par soi, </w:t>
      </w:r>
    </w:p>
    <w:p w:rsidR="00152674" w:rsidRPr="00152674" w:rsidRDefault="00337697" w:rsidP="00152674">
      <w:pPr>
        <w:pStyle w:val="Paragraphedeliste"/>
        <w:numPr>
          <w:ilvl w:val="0"/>
          <w:numId w:val="2"/>
        </w:numPr>
        <w:rPr>
          <w:rFonts w:ascii="Courier New" w:hAnsi="Courier New" w:cs="Courier New"/>
          <w:sz w:val="28"/>
          <w:szCs w:val="28"/>
        </w:rPr>
      </w:pPr>
      <w:r w:rsidRPr="00152674">
        <w:rPr>
          <w:rFonts w:ascii="Courier New" w:hAnsi="Courier New" w:cs="Courier New"/>
          <w:sz w:val="28"/>
          <w:szCs w:val="28"/>
        </w:rPr>
        <w:t xml:space="preserve">comme quelque chose devant quoi il ressent </w:t>
      </w:r>
      <w:r w:rsidRPr="00152674">
        <w:rPr>
          <w:i/>
        </w:rPr>
        <w:t>essentiellement</w:t>
      </w:r>
      <w:r w:rsidRPr="00152674">
        <w:rPr>
          <w:rFonts w:ascii="Courier New" w:hAnsi="Courier New" w:cs="Courier New"/>
          <w:sz w:val="28"/>
          <w:szCs w:val="28"/>
        </w:rPr>
        <w:t xml:space="preserve"> ses propres fissures d’être prématuré, d’être qui lui</w:t>
      </w:r>
      <w:r w:rsidR="00454FCC">
        <w:rPr>
          <w:rFonts w:ascii="Courier New" w:hAnsi="Courier New" w:cs="Courier New"/>
          <w:sz w:val="28"/>
          <w:szCs w:val="28"/>
        </w:rPr>
        <w:t>–</w:t>
      </w:r>
      <w:r w:rsidRPr="00152674">
        <w:rPr>
          <w:rFonts w:ascii="Courier New" w:hAnsi="Courier New" w:cs="Courier New"/>
          <w:sz w:val="28"/>
          <w:szCs w:val="28"/>
        </w:rPr>
        <w:t>même s’éprouve comme même pas encore</w:t>
      </w:r>
      <w:r w:rsidR="00152674" w:rsidRPr="00152674">
        <w:rPr>
          <w:rFonts w:ascii="Courier New" w:hAnsi="Courier New" w:cs="Courier New"/>
          <w:sz w:val="28"/>
          <w:szCs w:val="28"/>
        </w:rPr>
        <w:t>…</w:t>
      </w:r>
    </w:p>
    <w:p w:rsidR="00337697" w:rsidRPr="007A5F8F" w:rsidRDefault="00337697" w:rsidP="00C60343">
      <w:pPr>
        <w:ind w:left="708" w:firstLine="708"/>
        <w:rPr>
          <w:rFonts w:ascii="Courier New" w:hAnsi="Courier New" w:cs="Courier New"/>
          <w:sz w:val="28"/>
          <w:szCs w:val="28"/>
        </w:rPr>
      </w:pPr>
      <w:r w:rsidRPr="007A5F8F">
        <w:rPr>
          <w:rFonts w:ascii="Courier New" w:hAnsi="Courier New" w:cs="Courier New"/>
          <w:sz w:val="28"/>
          <w:szCs w:val="28"/>
        </w:rPr>
        <w:t xml:space="preserve">au moment où l’image vient à sa perception </w:t>
      </w:r>
      <w:r w:rsidR="00152674">
        <w:rPr>
          <w:rFonts w:ascii="Courier New" w:hAnsi="Courier New" w:cs="Courier New"/>
          <w:sz w:val="28"/>
          <w:szCs w:val="28"/>
        </w:rPr>
        <w:t>…</w:t>
      </w:r>
      <w:r w:rsidRPr="007A5F8F">
        <w:rPr>
          <w:rFonts w:ascii="Courier New" w:hAnsi="Courier New" w:cs="Courier New"/>
          <w:sz w:val="28"/>
          <w:szCs w:val="28"/>
        </w:rPr>
        <w:t>suffisamment coordonné pour répondre à cette image dans sa totalité.</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est très frappant de voir le petit enfant…</w:t>
      </w:r>
    </w:p>
    <w:p w:rsidR="00337697" w:rsidRDefault="00337697" w:rsidP="00E81B9F">
      <w:pPr>
        <w:ind w:left="708"/>
        <w:rPr>
          <w:rFonts w:ascii="Courier New" w:hAnsi="Courier New" w:cs="Courier New"/>
          <w:sz w:val="28"/>
          <w:szCs w:val="28"/>
        </w:rPr>
      </w:pPr>
      <w:r w:rsidRPr="007A5F8F">
        <w:rPr>
          <w:rFonts w:ascii="Courier New" w:hAnsi="Courier New" w:cs="Courier New"/>
          <w:sz w:val="28"/>
          <w:szCs w:val="28"/>
        </w:rPr>
        <w:t>parfois encore enclos dans ces petits appareils avec lesquels il commence d’essayer de faire les premières tentatives de la marche, et où encore même le geste de la prise du bras ou de la main est marqué du style de la dissymétrie, de l’inappropriation</w:t>
      </w:r>
    </w:p>
    <w:p w:rsidR="00152674" w:rsidRPr="007A5F8F" w:rsidRDefault="00152674" w:rsidP="00E81B9F">
      <w:pPr>
        <w:ind w:left="708"/>
        <w:rPr>
          <w:rFonts w:ascii="Courier New" w:hAnsi="Courier New" w:cs="Courier New"/>
          <w:sz w:val="28"/>
          <w:szCs w:val="28"/>
        </w:rPr>
      </w:pPr>
    </w:p>
    <w:p w:rsidR="00152674" w:rsidRDefault="00337697" w:rsidP="00E81B9F">
      <w:pPr>
        <w:rPr>
          <w:rFonts w:ascii="Courier New" w:hAnsi="Courier New" w:cs="Courier New"/>
          <w:sz w:val="28"/>
          <w:szCs w:val="28"/>
        </w:rPr>
      </w:pPr>
      <w:r w:rsidRPr="007A5F8F">
        <w:rPr>
          <w:rFonts w:ascii="Courier New" w:hAnsi="Courier New" w:cs="Courier New"/>
          <w:sz w:val="28"/>
          <w:szCs w:val="28"/>
        </w:rPr>
        <w:t xml:space="preserve">…de voir cet être encore insuffisamment stabilisé, même au niveau cérébelleux, néanmoins s’agiter, s’incliner, se pencher, se tortiller avec tout un gazouillis expressif devant sa propre image pour peu qu’on ait mis à sa portée un miroir mis assez bas, </w:t>
      </w:r>
    </w:p>
    <w:p w:rsidR="00152674" w:rsidRDefault="00337697" w:rsidP="00E81B9F">
      <w:pPr>
        <w:rPr>
          <w:rFonts w:ascii="Courier New" w:hAnsi="Courier New" w:cs="Courier New"/>
          <w:sz w:val="28"/>
          <w:szCs w:val="28"/>
        </w:rPr>
      </w:pPr>
      <w:r w:rsidRPr="007A5F8F">
        <w:rPr>
          <w:rFonts w:ascii="Courier New" w:hAnsi="Courier New" w:cs="Courier New"/>
          <w:sz w:val="28"/>
          <w:szCs w:val="28"/>
        </w:rPr>
        <w:t xml:space="preserve">et montrant en quelque sorte d’une façon vivante </w:t>
      </w:r>
    </w:p>
    <w:p w:rsidR="00152674" w:rsidRDefault="00337697" w:rsidP="00E81B9F">
      <w:pPr>
        <w:rPr>
          <w:rFonts w:ascii="Courier New" w:hAnsi="Courier New" w:cs="Courier New"/>
          <w:sz w:val="28"/>
          <w:szCs w:val="28"/>
        </w:rPr>
      </w:pPr>
      <w:r w:rsidRPr="007A5F8F">
        <w:rPr>
          <w:rFonts w:ascii="Courier New" w:hAnsi="Courier New" w:cs="Courier New"/>
          <w:sz w:val="28"/>
          <w:szCs w:val="28"/>
        </w:rPr>
        <w:t xml:space="preserve">le contraste entre cette chose dessinable </w:t>
      </w:r>
    </w:p>
    <w:p w:rsidR="00152674" w:rsidRDefault="00337697" w:rsidP="00E81B9F">
      <w:pPr>
        <w:rPr>
          <w:rFonts w:ascii="Courier New" w:hAnsi="Courier New" w:cs="Courier New"/>
          <w:sz w:val="28"/>
          <w:szCs w:val="28"/>
        </w:rPr>
      </w:pPr>
      <w:r w:rsidRPr="007A5F8F">
        <w:rPr>
          <w:rFonts w:ascii="Courier New" w:hAnsi="Courier New" w:cs="Courier New"/>
          <w:sz w:val="28"/>
          <w:szCs w:val="28"/>
        </w:rPr>
        <w:t>d’</w:t>
      </w:r>
      <w:r w:rsidRPr="00152674">
        <w:rPr>
          <w:i/>
          <w:iCs/>
          <w:color w:val="0000CC"/>
        </w:rPr>
        <w:t>un</w:t>
      </w:r>
      <w:r w:rsidRPr="007A5F8F">
        <w:rPr>
          <w:rFonts w:ascii="Courier New" w:hAnsi="Courier New" w:cs="Courier New"/>
          <w:sz w:val="28"/>
          <w:szCs w:val="28"/>
        </w:rPr>
        <w:t xml:space="preserve"> qui est devant lui projeté, qui l’attire,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avec quoi il s’obstine à jouer, et ce quelque chose d’incomplet qui se manifeste dans ses propres gestes.</w:t>
      </w:r>
    </w:p>
    <w:p w:rsidR="00337697" w:rsidRPr="007A5F8F" w:rsidRDefault="00337697" w:rsidP="00E81B9F">
      <w:pPr>
        <w:rPr>
          <w:rFonts w:ascii="Courier New" w:hAnsi="Courier New" w:cs="Courier New"/>
          <w:sz w:val="28"/>
          <w:szCs w:val="28"/>
        </w:rPr>
      </w:pPr>
    </w:p>
    <w:p w:rsidR="00152674" w:rsidRDefault="00337697" w:rsidP="00E81B9F">
      <w:pPr>
        <w:rPr>
          <w:rFonts w:ascii="Courier New" w:hAnsi="Courier New" w:cs="Courier New"/>
          <w:sz w:val="28"/>
          <w:szCs w:val="28"/>
        </w:rPr>
      </w:pPr>
      <w:r w:rsidRPr="007A5F8F">
        <w:rPr>
          <w:rFonts w:ascii="Courier New" w:hAnsi="Courier New" w:cs="Courier New"/>
          <w:sz w:val="28"/>
          <w:szCs w:val="28"/>
        </w:rPr>
        <w:t xml:space="preserve">Et là, ma vieille thématique du </w:t>
      </w:r>
      <w:r w:rsidRPr="00152674">
        <w:rPr>
          <w:i/>
          <w:color w:val="0000CC"/>
        </w:rPr>
        <w:t>stade du miroir</w:t>
      </w:r>
      <w:r w:rsidRPr="007A5F8F">
        <w:rPr>
          <w:rFonts w:ascii="Courier New" w:hAnsi="Courier New" w:cs="Courier New"/>
          <w:sz w:val="28"/>
          <w:szCs w:val="28"/>
        </w:rPr>
        <w:t xml:space="preserve">, pour autant que j’y suppose, que j’y vois un point exemplaire, </w:t>
      </w:r>
    </w:p>
    <w:p w:rsidR="00152674" w:rsidRDefault="00337697" w:rsidP="00E81B9F">
      <w:pPr>
        <w:rPr>
          <w:rFonts w:ascii="Courier New" w:hAnsi="Courier New" w:cs="Courier New"/>
          <w:sz w:val="28"/>
          <w:szCs w:val="28"/>
        </w:rPr>
      </w:pPr>
      <w:r w:rsidRPr="007A5F8F">
        <w:rPr>
          <w:rFonts w:ascii="Courier New" w:hAnsi="Courier New" w:cs="Courier New"/>
          <w:sz w:val="28"/>
          <w:szCs w:val="28"/>
        </w:rPr>
        <w:t xml:space="preserve">un point hautement significatif qui nous permet de présentifier, d’imaginer, pour nous les points clés, les points carrefours où peut se faire jour, </w:t>
      </w:r>
    </w:p>
    <w:p w:rsidR="00152674" w:rsidRDefault="00337697" w:rsidP="00E81B9F">
      <w:pPr>
        <w:rPr>
          <w:rFonts w:ascii="Courier New" w:hAnsi="Courier New" w:cs="Courier New"/>
          <w:sz w:val="28"/>
          <w:szCs w:val="28"/>
        </w:rPr>
      </w:pPr>
      <w:r w:rsidRPr="007A5F8F">
        <w:rPr>
          <w:rFonts w:ascii="Courier New" w:hAnsi="Courier New" w:cs="Courier New"/>
          <w:sz w:val="28"/>
          <w:szCs w:val="28"/>
        </w:rPr>
        <w:t xml:space="preserve">se concevoir le renouvellement de cette sorte de possibilité toujours ouverte au sujet,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 </w:t>
      </w:r>
      <w:r w:rsidRPr="00152674">
        <w:rPr>
          <w:i/>
        </w:rPr>
        <w:t>autobrisement</w:t>
      </w:r>
      <w:r w:rsidRPr="007A5F8F">
        <w:rPr>
          <w:rFonts w:ascii="Courier New" w:hAnsi="Courier New" w:cs="Courier New"/>
          <w:sz w:val="28"/>
          <w:szCs w:val="28"/>
        </w:rPr>
        <w:t xml:space="preserve">, d’un </w:t>
      </w:r>
      <w:r w:rsidRPr="00152674">
        <w:rPr>
          <w:i/>
        </w:rPr>
        <w:t>autodéchirement</w:t>
      </w:r>
      <w:r w:rsidRPr="007A5F8F">
        <w:rPr>
          <w:rFonts w:ascii="Courier New" w:hAnsi="Courier New" w:cs="Courier New"/>
          <w:sz w:val="28"/>
          <w:szCs w:val="28"/>
        </w:rPr>
        <w:t xml:space="preserve">, d’une </w:t>
      </w:r>
      <w:r w:rsidRPr="00152674">
        <w:rPr>
          <w:i/>
        </w:rPr>
        <w:t>automorsure</w:t>
      </w:r>
      <w:r w:rsidRPr="007A5F8F">
        <w:rPr>
          <w:rFonts w:ascii="Courier New" w:hAnsi="Courier New" w:cs="Courier New"/>
          <w:sz w:val="28"/>
          <w:szCs w:val="28"/>
        </w:rPr>
        <w:t>, devant ce quelque chose qui est à la fois lui et un autre.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J’y vois une certaine dimension du conflit où il n’y a d’autre solution que celle d’un « </w:t>
      </w:r>
      <w:r w:rsidRPr="00CC7CF9">
        <w:rPr>
          <w:i/>
        </w:rPr>
        <w:t>ou bien ou bien</w:t>
      </w:r>
      <w:r w:rsidRPr="007A5F8F">
        <w:rPr>
          <w:rFonts w:ascii="Courier New" w:hAnsi="Courier New" w:cs="Courier New"/>
          <w:sz w:val="28"/>
          <w:szCs w:val="28"/>
        </w:rPr>
        <w:t xml:space="preserve"> ». </w:t>
      </w:r>
    </w:p>
    <w:p w:rsidR="00CC7CF9" w:rsidRDefault="00CC7CF9" w:rsidP="00E81B9F">
      <w:pPr>
        <w:rPr>
          <w:rFonts w:ascii="Courier New" w:hAnsi="Courier New" w:cs="Courier New"/>
          <w:sz w:val="28"/>
          <w:szCs w:val="28"/>
        </w:rPr>
      </w:pPr>
    </w:p>
    <w:p w:rsidR="00CC7CF9" w:rsidRDefault="00337697" w:rsidP="00CC7CF9">
      <w:pPr>
        <w:rPr>
          <w:rFonts w:ascii="Courier New" w:hAnsi="Courier New" w:cs="Courier New"/>
          <w:sz w:val="28"/>
          <w:szCs w:val="28"/>
        </w:rPr>
      </w:pPr>
      <w:r w:rsidRPr="007A5F8F">
        <w:rPr>
          <w:rFonts w:ascii="Courier New" w:hAnsi="Courier New" w:cs="Courier New"/>
          <w:sz w:val="28"/>
          <w:szCs w:val="28"/>
        </w:rPr>
        <w:t>Il lui faut</w:t>
      </w:r>
      <w:r w:rsidR="00CC7CF9">
        <w:rPr>
          <w:rFonts w:ascii="Courier New" w:hAnsi="Courier New" w:cs="Courier New"/>
          <w:sz w:val="28"/>
          <w:szCs w:val="28"/>
        </w:rPr>
        <w:t> </w:t>
      </w:r>
      <w:r w:rsidRPr="00CC7CF9">
        <w:rPr>
          <w:rFonts w:ascii="Courier New" w:hAnsi="Courier New" w:cs="Courier New"/>
          <w:sz w:val="28"/>
          <w:szCs w:val="28"/>
        </w:rPr>
        <w:t xml:space="preserve">ou le tolérer comme une </w:t>
      </w:r>
      <w:r w:rsidRPr="00CC7CF9">
        <w:rPr>
          <w:i/>
        </w:rPr>
        <w:t>image insupportable</w:t>
      </w:r>
      <w:r w:rsidRPr="00CC7CF9">
        <w:rPr>
          <w:rFonts w:ascii="Courier New" w:hAnsi="Courier New" w:cs="Courier New"/>
          <w:sz w:val="28"/>
          <w:szCs w:val="28"/>
        </w:rPr>
        <w:t xml:space="preserve"> qui le ravit à lui</w:t>
      </w:r>
      <w:r w:rsidR="00454FCC">
        <w:rPr>
          <w:rFonts w:ascii="Courier New" w:hAnsi="Courier New" w:cs="Courier New"/>
          <w:sz w:val="28"/>
          <w:szCs w:val="28"/>
        </w:rPr>
        <w:t>–</w:t>
      </w:r>
      <w:r w:rsidRPr="00CC7CF9">
        <w:rPr>
          <w:rFonts w:ascii="Courier New" w:hAnsi="Courier New" w:cs="Courier New"/>
          <w:sz w:val="28"/>
          <w:szCs w:val="28"/>
        </w:rPr>
        <w:t xml:space="preserve">même, ou il lui faut </w:t>
      </w:r>
      <w:r w:rsidRPr="00CC7CF9">
        <w:rPr>
          <w:i/>
        </w:rPr>
        <w:t>le briser tout de suite</w:t>
      </w:r>
      <w:r w:rsidRPr="00CC7CF9">
        <w:rPr>
          <w:rFonts w:ascii="Courier New" w:hAnsi="Courier New" w:cs="Courier New"/>
          <w:sz w:val="28"/>
          <w:szCs w:val="28"/>
        </w:rPr>
        <w:t>, c’est</w:t>
      </w:r>
      <w:r w:rsidR="00454FCC">
        <w:rPr>
          <w:rFonts w:ascii="Courier New" w:hAnsi="Courier New" w:cs="Courier New"/>
          <w:sz w:val="28"/>
          <w:szCs w:val="28"/>
        </w:rPr>
        <w:t>–</w:t>
      </w:r>
      <w:r w:rsidRPr="00CC7CF9">
        <w:rPr>
          <w:rFonts w:ascii="Courier New" w:hAnsi="Courier New" w:cs="Courier New"/>
          <w:sz w:val="28"/>
          <w:szCs w:val="28"/>
        </w:rPr>
        <w:t>à</w:t>
      </w:r>
      <w:r w:rsidR="00454FCC">
        <w:rPr>
          <w:rFonts w:ascii="Courier New" w:hAnsi="Courier New" w:cs="Courier New"/>
          <w:sz w:val="28"/>
          <w:szCs w:val="28"/>
        </w:rPr>
        <w:t>–</w:t>
      </w:r>
      <w:r w:rsidRPr="00CC7CF9">
        <w:rPr>
          <w:rFonts w:ascii="Courier New" w:hAnsi="Courier New" w:cs="Courier New"/>
          <w:sz w:val="28"/>
          <w:szCs w:val="28"/>
        </w:rPr>
        <w:t xml:space="preserve">dire renverser la position, considérer comme annulé, annulable, brisable celui qu’il a en face </w:t>
      </w:r>
    </w:p>
    <w:p w:rsidR="00CC7CF9" w:rsidRDefault="00337697" w:rsidP="00CC7CF9">
      <w:pPr>
        <w:rPr>
          <w:rFonts w:ascii="Courier New" w:hAnsi="Courier New" w:cs="Courier New"/>
          <w:sz w:val="28"/>
          <w:szCs w:val="28"/>
        </w:rPr>
      </w:pPr>
      <w:r w:rsidRPr="00CC7CF9">
        <w:rPr>
          <w:rFonts w:ascii="Courier New" w:hAnsi="Courier New" w:cs="Courier New"/>
          <w:sz w:val="28"/>
          <w:szCs w:val="28"/>
        </w:rPr>
        <w:t>de lui</w:t>
      </w:r>
      <w:r w:rsidR="00454FCC">
        <w:rPr>
          <w:rFonts w:ascii="Courier New" w:hAnsi="Courier New" w:cs="Courier New"/>
          <w:sz w:val="28"/>
          <w:szCs w:val="28"/>
        </w:rPr>
        <w:t>–</w:t>
      </w:r>
      <w:r w:rsidRPr="00CC7CF9">
        <w:rPr>
          <w:rFonts w:ascii="Courier New" w:hAnsi="Courier New" w:cs="Courier New"/>
          <w:sz w:val="28"/>
          <w:szCs w:val="28"/>
        </w:rPr>
        <w:t>même, et de lui</w:t>
      </w:r>
      <w:r w:rsidR="00454FCC">
        <w:rPr>
          <w:rFonts w:ascii="Courier New" w:hAnsi="Courier New" w:cs="Courier New"/>
          <w:sz w:val="28"/>
          <w:szCs w:val="28"/>
        </w:rPr>
        <w:t>–</w:t>
      </w:r>
      <w:r w:rsidRPr="00CC7CF9">
        <w:rPr>
          <w:rFonts w:ascii="Courier New" w:hAnsi="Courier New" w:cs="Courier New"/>
          <w:sz w:val="28"/>
          <w:szCs w:val="28"/>
        </w:rPr>
        <w:t xml:space="preserve">même conserver ce qui est </w:t>
      </w:r>
    </w:p>
    <w:p w:rsidR="00CC7CF9" w:rsidRDefault="00337697" w:rsidP="00CC7CF9">
      <w:pPr>
        <w:rPr>
          <w:rFonts w:ascii="Courier New" w:hAnsi="Courier New" w:cs="Courier New"/>
          <w:sz w:val="28"/>
          <w:szCs w:val="28"/>
        </w:rPr>
      </w:pPr>
      <w:r w:rsidRPr="00CC7CF9">
        <w:rPr>
          <w:rFonts w:ascii="Courier New" w:hAnsi="Courier New" w:cs="Courier New"/>
          <w:sz w:val="28"/>
          <w:szCs w:val="28"/>
        </w:rPr>
        <w:t>à ce moment le centre de son être, la pulsion de cet être par l’image, cette image de l’autre</w:t>
      </w:r>
      <w:r w:rsidR="00CC7CF9">
        <w:rPr>
          <w:rFonts w:ascii="Courier New" w:hAnsi="Courier New" w:cs="Courier New"/>
          <w:sz w:val="28"/>
          <w:szCs w:val="28"/>
        </w:rPr>
        <w:t>…</w:t>
      </w:r>
    </w:p>
    <w:p w:rsidR="00CC7CF9" w:rsidRDefault="00337697" w:rsidP="00CC7CF9">
      <w:pPr>
        <w:ind w:firstLine="708"/>
        <w:rPr>
          <w:rFonts w:ascii="Courier New" w:hAnsi="Courier New" w:cs="Courier New"/>
          <w:sz w:val="28"/>
          <w:szCs w:val="28"/>
        </w:rPr>
      </w:pPr>
      <w:r w:rsidRPr="00CC7CF9">
        <w:rPr>
          <w:rFonts w:ascii="Courier New" w:hAnsi="Courier New" w:cs="Courier New"/>
          <w:sz w:val="28"/>
          <w:szCs w:val="28"/>
        </w:rPr>
        <w:t>qu’elle soit spéculaire ou incarnée</w:t>
      </w:r>
    </w:p>
    <w:p w:rsidR="00CC7CF9" w:rsidRDefault="00CC7CF9" w:rsidP="00CC7CF9">
      <w:pPr>
        <w:rPr>
          <w:rFonts w:ascii="Courier New" w:hAnsi="Courier New" w:cs="Courier New"/>
          <w:sz w:val="28"/>
          <w:szCs w:val="28"/>
        </w:rPr>
      </w:pPr>
      <w:r>
        <w:rPr>
          <w:rFonts w:ascii="Courier New" w:hAnsi="Courier New" w:cs="Courier New"/>
          <w:sz w:val="28"/>
          <w:szCs w:val="28"/>
        </w:rPr>
        <w:t>…</w:t>
      </w:r>
      <w:r w:rsidR="00337697" w:rsidRPr="00CC7CF9">
        <w:rPr>
          <w:rFonts w:ascii="Courier New" w:hAnsi="Courier New" w:cs="Courier New"/>
          <w:sz w:val="28"/>
          <w:szCs w:val="28"/>
        </w:rPr>
        <w:t xml:space="preserve">qui peut être en lui évoquée. </w:t>
      </w:r>
    </w:p>
    <w:p w:rsidR="00C60343" w:rsidRDefault="00C60343" w:rsidP="00CC7CF9">
      <w:pPr>
        <w:rPr>
          <w:rFonts w:ascii="Courier New" w:hAnsi="Courier New" w:cs="Courier New"/>
          <w:sz w:val="28"/>
          <w:szCs w:val="28"/>
        </w:rPr>
      </w:pPr>
    </w:p>
    <w:p w:rsidR="00CC7CF9" w:rsidRDefault="00337697" w:rsidP="00CC7CF9">
      <w:pPr>
        <w:rPr>
          <w:rFonts w:ascii="Courier New" w:hAnsi="Courier New" w:cs="Courier New"/>
          <w:sz w:val="28"/>
          <w:szCs w:val="28"/>
        </w:rPr>
      </w:pPr>
      <w:r w:rsidRPr="00CC7CF9">
        <w:rPr>
          <w:rFonts w:ascii="Courier New" w:hAnsi="Courier New" w:cs="Courier New"/>
          <w:sz w:val="28"/>
          <w:szCs w:val="28"/>
        </w:rPr>
        <w:t xml:space="preserve">Le rapport, le lien de l’image avec l’agressivité </w:t>
      </w:r>
    </w:p>
    <w:p w:rsidR="00337697" w:rsidRPr="00CC7CF9" w:rsidRDefault="00337697" w:rsidP="00CC7CF9">
      <w:pPr>
        <w:rPr>
          <w:rFonts w:ascii="Courier New" w:hAnsi="Courier New" w:cs="Courier New"/>
          <w:sz w:val="28"/>
          <w:szCs w:val="28"/>
        </w:rPr>
      </w:pPr>
      <w:r w:rsidRPr="00CC7CF9">
        <w:rPr>
          <w:rFonts w:ascii="Courier New" w:hAnsi="Courier New" w:cs="Courier New"/>
          <w:sz w:val="28"/>
          <w:szCs w:val="28"/>
        </w:rPr>
        <w:t>est ici tout à fait articulable.</w:t>
      </w:r>
    </w:p>
    <w:p w:rsidR="00337697" w:rsidRPr="007A5F8F" w:rsidRDefault="00337697" w:rsidP="00E81B9F">
      <w:pPr>
        <w:rPr>
          <w:rFonts w:ascii="Courier New" w:hAnsi="Courier New" w:cs="Courier New"/>
          <w:sz w:val="28"/>
          <w:szCs w:val="28"/>
        </w:rPr>
      </w:pPr>
    </w:p>
    <w:p w:rsidR="00CC7CF9"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qu’il est concevable qu’un développement,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une telle thématique puisse aboutir à une suffisante consistance de l’objet, à un objet qui nous permette de concevoir la diversité de la phase objectale telle qu’elle se développe dans la suite de la vie de l’individu, est</w:t>
      </w:r>
      <w:r w:rsidR="00454FCC">
        <w:rPr>
          <w:rFonts w:ascii="Courier New" w:hAnsi="Courier New" w:cs="Courier New"/>
          <w:sz w:val="28"/>
          <w:szCs w:val="28"/>
        </w:rPr>
        <w:t>–</w:t>
      </w:r>
      <w:r w:rsidRPr="007A5F8F">
        <w:rPr>
          <w:rFonts w:ascii="Courier New" w:hAnsi="Courier New" w:cs="Courier New"/>
          <w:sz w:val="28"/>
          <w:szCs w:val="28"/>
        </w:rPr>
        <w:t xml:space="preserve">ce qu’un tel développement est </w:t>
      </w:r>
      <w:r w:rsidRPr="00B87D8C">
        <w:rPr>
          <w:i/>
        </w:rPr>
        <w:t>possible</w:t>
      </w:r>
      <w:r w:rsidRPr="007A5F8F">
        <w:rPr>
          <w:rFonts w:ascii="Courier New" w:hAnsi="Courier New" w:cs="Courier New"/>
          <w:sz w:val="28"/>
          <w:szCs w:val="28"/>
        </w:rPr>
        <w:t> ?</w:t>
      </w:r>
    </w:p>
    <w:p w:rsidR="00B87D8C" w:rsidRDefault="00B87D8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certaine façon, on peut dire qu’il a été tenté.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D’une certaine façon, on peut dire que la dialectique hégélienne du conflit des consciences n’est après tout pas autre chose que cet essai d’élaboration de tout le monde du savoir humain à partir d’un pur conflit radicalement imaginaire, et radicalement destructif dans son origine. Vous savez que j’en ai déjà pointé les points critiques, les points de béance à diverses reprises, et ce n’est pas cela que je vais renouveler aujourd’hui. </w:t>
      </w:r>
    </w:p>
    <w:p w:rsidR="00CC7CF9" w:rsidRPr="007A5F8F" w:rsidRDefault="00CC7CF9" w:rsidP="00E81B9F">
      <w:pPr>
        <w:rPr>
          <w:rFonts w:ascii="Courier New" w:hAnsi="Courier New" w:cs="Courier New"/>
          <w:sz w:val="28"/>
          <w:szCs w:val="28"/>
        </w:rPr>
      </w:pPr>
    </w:p>
    <w:p w:rsidR="00B87D8C" w:rsidRDefault="00B87D8C" w:rsidP="00E81B9F">
      <w:pPr>
        <w:rPr>
          <w:rFonts w:ascii="Courier New" w:hAnsi="Courier New" w:cs="Courier New"/>
          <w:sz w:val="28"/>
          <w:szCs w:val="28"/>
        </w:rPr>
      </w:pP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Pour nous, je pense qu’il n’y a nulle possibilité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à partir de ce départ radicalement imaginaire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déduire tout ce que la dialectique hégélienne croit pouvoir en déduire. </w:t>
      </w:r>
    </w:p>
    <w:p w:rsidR="00C60343" w:rsidRDefault="00C60343" w:rsidP="00E81B9F">
      <w:pPr>
        <w:rPr>
          <w:rFonts w:ascii="Courier New" w:hAnsi="Courier New" w:cs="Courier New"/>
          <w:sz w:val="28"/>
          <w:szCs w:val="28"/>
        </w:rPr>
      </w:pPr>
    </w:p>
    <w:p w:rsidR="00CC7CF9" w:rsidRDefault="00337697" w:rsidP="00E81B9F">
      <w:pPr>
        <w:rPr>
          <w:rFonts w:ascii="Courier New" w:hAnsi="Courier New" w:cs="Courier New"/>
          <w:sz w:val="28"/>
          <w:szCs w:val="28"/>
        </w:rPr>
      </w:pPr>
      <w:r w:rsidRPr="007A5F8F">
        <w:rPr>
          <w:rFonts w:ascii="Courier New" w:hAnsi="Courier New" w:cs="Courier New"/>
          <w:sz w:val="28"/>
          <w:szCs w:val="28"/>
        </w:rPr>
        <w:t>Il y a des implications, à elle</w:t>
      </w:r>
      <w:r w:rsidR="00454FCC">
        <w:rPr>
          <w:rFonts w:ascii="Courier New" w:hAnsi="Courier New" w:cs="Courier New"/>
          <w:sz w:val="28"/>
          <w:szCs w:val="28"/>
        </w:rPr>
        <w:t>–</w:t>
      </w:r>
      <w:r w:rsidRPr="007A5F8F">
        <w:rPr>
          <w:rFonts w:ascii="Courier New" w:hAnsi="Courier New" w:cs="Courier New"/>
          <w:sz w:val="28"/>
          <w:szCs w:val="28"/>
        </w:rPr>
        <w:t xml:space="preserve">même inconnues,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lui permettent de fonctionner, qui ne peuvent d’aucune façon se contenter de ce support.</w:t>
      </w:r>
    </w:p>
    <w:p w:rsidR="00CC7CF9" w:rsidRDefault="00CC7CF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dirai que même si la main qui se tend…</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c’est une main qui peut être une main d’un sujet d’un très jeune âge, croyez</w:t>
      </w:r>
      <w:r w:rsidR="00454FCC">
        <w:rPr>
          <w:rFonts w:ascii="Courier New" w:hAnsi="Courier New" w:cs="Courier New"/>
          <w:sz w:val="28"/>
          <w:szCs w:val="28"/>
        </w:rPr>
        <w:t>–</w:t>
      </w:r>
      <w:r w:rsidRPr="007A5F8F">
        <w:rPr>
          <w:rFonts w:ascii="Courier New" w:hAnsi="Courier New" w:cs="Courier New"/>
          <w:sz w:val="28"/>
          <w:szCs w:val="28"/>
        </w:rPr>
        <w:t>moi, dans l’observation la plus directe, la plus commune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si la main qui se tend vers la figure de son semblable armée d’une pierre…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l’enfant n’a pas besoin d’être très âgé pour avoir, sinon </w:t>
      </w:r>
      <w:r w:rsidRPr="00CC7CF9">
        <w:rPr>
          <w:rFonts w:ascii="Courier New" w:hAnsi="Courier New" w:cs="Courier New"/>
          <w:i/>
        </w:rPr>
        <w:t>la vocation</w:t>
      </w:r>
      <w:r w:rsidRPr="007A5F8F">
        <w:rPr>
          <w:rFonts w:ascii="Courier New" w:hAnsi="Courier New" w:cs="Courier New"/>
          <w:sz w:val="28"/>
          <w:szCs w:val="28"/>
        </w:rPr>
        <w:t xml:space="preserve">, du moins </w:t>
      </w:r>
      <w:r w:rsidRPr="00CC7CF9">
        <w:rPr>
          <w:rFonts w:ascii="Courier New" w:hAnsi="Courier New" w:cs="Courier New"/>
          <w:i/>
        </w:rPr>
        <w:t>le geste</w:t>
      </w:r>
      <w:r w:rsidRPr="007A5F8F">
        <w:rPr>
          <w:rFonts w:ascii="Courier New" w:hAnsi="Courier New" w:cs="Courier New"/>
          <w:sz w:val="28"/>
          <w:szCs w:val="28"/>
        </w:rPr>
        <w:t xml:space="preserve"> de </w:t>
      </w:r>
      <w:r w:rsidR="00CC7CF9" w:rsidRPr="007A5F8F">
        <w:rPr>
          <w:rFonts w:ascii="Courier New" w:hAnsi="Courier New" w:cs="Courier New"/>
          <w:sz w:val="28"/>
          <w:szCs w:val="28"/>
        </w:rPr>
        <w:t>CAÏN</w:t>
      </w:r>
    </w:p>
    <w:p w:rsidR="00CC7CF9" w:rsidRDefault="00337697" w:rsidP="00E81B9F">
      <w:pPr>
        <w:rPr>
          <w:rFonts w:ascii="Courier New" w:hAnsi="Courier New" w:cs="Courier New"/>
          <w:sz w:val="28"/>
          <w:szCs w:val="28"/>
        </w:rPr>
      </w:pPr>
      <w:r w:rsidRPr="007A5F8F">
        <w:rPr>
          <w:rFonts w:ascii="Courier New" w:hAnsi="Courier New" w:cs="Courier New"/>
          <w:sz w:val="28"/>
          <w:szCs w:val="28"/>
        </w:rPr>
        <w:t>…si cette main est arrêtée, même par une autre main</w:t>
      </w:r>
      <w:r w:rsidR="00CC7CF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CC7CF9">
      <w:pPr>
        <w:ind w:firstLine="708"/>
        <w:rPr>
          <w:rFonts w:ascii="Courier New" w:hAnsi="Courier New" w:cs="Courier New"/>
          <w:sz w:val="28"/>
          <w:szCs w:val="28"/>
        </w:rPr>
      </w:pPr>
      <w:r w:rsidRPr="007A5F8F">
        <w:rPr>
          <w:rFonts w:ascii="Courier New" w:hAnsi="Courier New" w:cs="Courier New"/>
          <w:sz w:val="28"/>
          <w:szCs w:val="28"/>
        </w:rPr>
        <w:t xml:space="preserve">à savoir celle de celui qui est menacé, </w:t>
      </w:r>
    </w:p>
    <w:p w:rsidR="008B13FB" w:rsidRDefault="00CC7CF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et que si dès lors </w:t>
      </w:r>
      <w:r w:rsidR="00337697" w:rsidRPr="008B13FB">
        <w:rPr>
          <w:i/>
        </w:rPr>
        <w:t>cette pierre</w:t>
      </w:r>
      <w:r w:rsidR="00337697" w:rsidRPr="007A5F8F">
        <w:rPr>
          <w:rFonts w:ascii="Courier New" w:hAnsi="Courier New" w:cs="Courier New"/>
          <w:sz w:val="28"/>
          <w:szCs w:val="28"/>
        </w:rPr>
        <w:t xml:space="preserve">, ils la posent ensemble, elle constituera d’une certaine façon un objet,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 xml:space="preserve">être un objet d’accord, de dispute, que ce sera à cet égard la première pierre, si vous voulez,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d’un monde objectal mais que rien n’ira au</w:t>
      </w:r>
      <w:r w:rsidR="00454FCC">
        <w:rPr>
          <w:rFonts w:ascii="Courier New" w:hAnsi="Courier New" w:cs="Courier New"/>
          <w:sz w:val="28"/>
          <w:szCs w:val="28"/>
        </w:rPr>
        <w:t>–</w:t>
      </w:r>
      <w:r w:rsidRPr="007A5F8F">
        <w:rPr>
          <w:rFonts w:ascii="Courier New" w:hAnsi="Courier New" w:cs="Courier New"/>
          <w:sz w:val="28"/>
          <w:szCs w:val="28"/>
        </w:rPr>
        <w:t xml:space="preserve">delà,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rien ne se construira dessus. </w:t>
      </w:r>
    </w:p>
    <w:p w:rsidR="008B13FB" w:rsidRDefault="008B13FB" w:rsidP="00E81B9F">
      <w:pPr>
        <w:rPr>
          <w:rFonts w:ascii="Courier New" w:hAnsi="Courier New" w:cs="Courier New"/>
          <w:sz w:val="28"/>
          <w:szCs w:val="28"/>
        </w:rPr>
      </w:pP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le cas évoqué en écho, dans une </w:t>
      </w:r>
      <w:r w:rsidRPr="008B13FB">
        <w:rPr>
          <w:i/>
        </w:rPr>
        <w:t>harmonique</w:t>
      </w:r>
      <w:r w:rsidRPr="007A5F8F">
        <w:rPr>
          <w:rFonts w:ascii="Courier New" w:hAnsi="Courier New" w:cs="Courier New"/>
          <w:sz w:val="28"/>
          <w:szCs w:val="28"/>
        </w:rPr>
        <w:t xml:space="preserve">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que l’on appelle : « </w:t>
      </w:r>
      <w:r w:rsidRPr="008B13FB">
        <w:rPr>
          <w:i/>
        </w:rPr>
        <w:t>celui qui doit jeter la première pierre</w:t>
      </w:r>
      <w:r w:rsidRPr="007A5F8F">
        <w:rPr>
          <w:rFonts w:ascii="Courier New" w:hAnsi="Courier New" w:cs="Courier New"/>
          <w:sz w:val="28"/>
          <w:szCs w:val="28"/>
        </w:rPr>
        <w:t xml:space="preserve"> »,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et même pour que quelque chose se constitue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s’arrête là, il faut bien en effet d’abord qu’on ne l’ait pas jetée, et ne l’ayant pas jetée une fois, on ne la jettera pour rien d’autre.</w:t>
      </w:r>
    </w:p>
    <w:p w:rsidR="00B87D8C" w:rsidRDefault="00B87D8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est clair qu’il faut au</w:t>
      </w:r>
      <w:r w:rsidR="00454FCC">
        <w:rPr>
          <w:rFonts w:ascii="Courier New" w:hAnsi="Courier New" w:cs="Courier New"/>
          <w:sz w:val="28"/>
          <w:szCs w:val="28"/>
        </w:rPr>
        <w:t>–</w:t>
      </w:r>
      <w:r w:rsidRPr="007A5F8F">
        <w:rPr>
          <w:rFonts w:ascii="Courier New" w:hAnsi="Courier New" w:cs="Courier New"/>
          <w:sz w:val="28"/>
          <w:szCs w:val="28"/>
        </w:rPr>
        <w:t xml:space="preserve">delà, que le registre de l’Autre, du grand A, intervienne pour que quelque chose se fonde qui s’ouvre à une dialectique. </w:t>
      </w:r>
    </w:p>
    <w:p w:rsidR="00B87D8C" w:rsidRDefault="00B87D8C" w:rsidP="00E81B9F">
      <w:pPr>
        <w:rPr>
          <w:rFonts w:ascii="Courier New" w:hAnsi="Courier New" w:cs="Courier New"/>
          <w:sz w:val="28"/>
          <w:szCs w:val="28"/>
        </w:rPr>
      </w:pP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qu’exprime le schéma : il veut dire que c’est pour autant que le tiers, le grand Autre, intervient dans ce rapport du </w:t>
      </w:r>
      <w:r w:rsidR="00C60343" w:rsidRPr="00C60343">
        <w:rPr>
          <w:i/>
          <w:color w:val="0000CC"/>
        </w:rPr>
        <w:t>m</w:t>
      </w:r>
      <w:r w:rsidRPr="00C60343">
        <w:rPr>
          <w:i/>
          <w:color w:val="0000CC"/>
        </w:rPr>
        <w:t>oi</w:t>
      </w:r>
      <w:r w:rsidRPr="007A5F8F">
        <w:rPr>
          <w:rFonts w:ascii="Courier New" w:hAnsi="Courier New" w:cs="Courier New"/>
          <w:sz w:val="28"/>
          <w:szCs w:val="28"/>
        </w:rPr>
        <w:t xml:space="preserve"> au petit autre,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que quelque chose peut fonctionner qui entraîne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fécondité du rapport narcissique lui</w:t>
      </w:r>
      <w:r w:rsidR="00454FCC">
        <w:rPr>
          <w:rFonts w:ascii="Courier New" w:hAnsi="Courier New" w:cs="Courier New"/>
          <w:sz w:val="28"/>
          <w:szCs w:val="28"/>
        </w:rPr>
        <w:t>–</w:t>
      </w:r>
      <w:r w:rsidRPr="007A5F8F">
        <w:rPr>
          <w:rFonts w:ascii="Courier New" w:hAnsi="Courier New" w:cs="Courier New"/>
          <w:sz w:val="28"/>
          <w:szCs w:val="28"/>
        </w:rPr>
        <w:t>même.</w:t>
      </w:r>
    </w:p>
    <w:p w:rsidR="00337697" w:rsidRPr="007A5F8F" w:rsidRDefault="00337697" w:rsidP="00E81B9F">
      <w:pPr>
        <w:rPr>
          <w:rFonts w:ascii="Courier New" w:hAnsi="Courier New" w:cs="Courier New"/>
          <w:sz w:val="28"/>
          <w:szCs w:val="28"/>
        </w:rPr>
      </w:pPr>
    </w:p>
    <w:p w:rsidR="008B13F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dis, pour l’exemplifier encore dans un geste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de l’enfant devant le miroir</w:t>
      </w:r>
      <w:r w:rsidR="008B13FB">
        <w:rPr>
          <w:rFonts w:ascii="Courier New" w:hAnsi="Courier New" w:cs="Courier New"/>
          <w:sz w:val="28"/>
          <w:szCs w:val="28"/>
        </w:rPr>
        <w:t>…</w:t>
      </w:r>
    </w:p>
    <w:p w:rsidR="008B13FB" w:rsidRDefault="00337697" w:rsidP="008B13FB">
      <w:pPr>
        <w:ind w:left="708"/>
        <w:rPr>
          <w:rFonts w:ascii="Courier New" w:hAnsi="Courier New" w:cs="Courier New"/>
          <w:sz w:val="28"/>
          <w:szCs w:val="28"/>
        </w:rPr>
      </w:pPr>
      <w:r w:rsidRPr="007A5F8F">
        <w:rPr>
          <w:rFonts w:ascii="Courier New" w:hAnsi="Courier New" w:cs="Courier New"/>
          <w:sz w:val="28"/>
          <w:szCs w:val="28"/>
        </w:rPr>
        <w:t>ce geste qui est bien connu</w:t>
      </w:r>
      <w:r w:rsidR="008B13FB">
        <w:rPr>
          <w:rFonts w:ascii="Courier New" w:hAnsi="Courier New" w:cs="Courier New"/>
          <w:sz w:val="28"/>
          <w:szCs w:val="28"/>
        </w:rPr>
        <w:t>,</w:t>
      </w:r>
      <w:r w:rsidRPr="007A5F8F">
        <w:rPr>
          <w:rFonts w:ascii="Courier New" w:hAnsi="Courier New" w:cs="Courier New"/>
          <w:sz w:val="28"/>
          <w:szCs w:val="28"/>
        </w:rPr>
        <w:t xml:space="preserve"> </w:t>
      </w:r>
    </w:p>
    <w:p w:rsidR="008B13FB" w:rsidRDefault="00337697" w:rsidP="008B13FB">
      <w:pPr>
        <w:ind w:left="708"/>
        <w:rPr>
          <w:rFonts w:ascii="Courier New" w:hAnsi="Courier New" w:cs="Courier New"/>
          <w:sz w:val="28"/>
          <w:szCs w:val="28"/>
        </w:rPr>
      </w:pPr>
      <w:r w:rsidRPr="007A5F8F">
        <w:rPr>
          <w:rFonts w:ascii="Courier New" w:hAnsi="Courier New" w:cs="Courier New"/>
          <w:sz w:val="28"/>
          <w:szCs w:val="28"/>
        </w:rPr>
        <w:t>bien possible à rencontrer, à trouver</w:t>
      </w:r>
    </w:p>
    <w:p w:rsidR="008B13FB" w:rsidRDefault="008B13F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l’enfant qui est dans les bras de l’adulte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et confronté exprès à son image : l’adulte,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qu’il comprenne ou pas, il est clair que ça l’amuse. </w:t>
      </w:r>
    </w:p>
    <w:p w:rsidR="008B13FB" w:rsidRDefault="008B13FB" w:rsidP="00E81B9F">
      <w:pPr>
        <w:pStyle w:val="Corpsdetexte"/>
        <w:rPr>
          <w:b w:val="0"/>
          <w:bCs w:val="0"/>
          <w:sz w:val="28"/>
          <w:szCs w:val="28"/>
        </w:rPr>
      </w:pPr>
    </w:p>
    <w:p w:rsidR="00B87D8C" w:rsidRDefault="00337697" w:rsidP="00E81B9F">
      <w:pPr>
        <w:pStyle w:val="Corpsdetexte"/>
        <w:rPr>
          <w:b w:val="0"/>
          <w:bCs w:val="0"/>
          <w:sz w:val="28"/>
          <w:szCs w:val="28"/>
        </w:rPr>
      </w:pPr>
      <w:r w:rsidRPr="007A5F8F">
        <w:rPr>
          <w:b w:val="0"/>
          <w:bCs w:val="0"/>
          <w:sz w:val="28"/>
          <w:szCs w:val="28"/>
        </w:rPr>
        <w:t xml:space="preserve">Il faut donner toute son importance à ce geste de la tête de l’enfant qui, même après avoir été captivé, intéressé par ces premières ébauches du jeu </w:t>
      </w:r>
    </w:p>
    <w:p w:rsidR="00B87D8C" w:rsidRDefault="00337697" w:rsidP="00E81B9F">
      <w:pPr>
        <w:pStyle w:val="Corpsdetexte"/>
        <w:rPr>
          <w:b w:val="0"/>
          <w:bCs w:val="0"/>
          <w:sz w:val="28"/>
          <w:szCs w:val="28"/>
        </w:rPr>
      </w:pPr>
      <w:r w:rsidRPr="007A5F8F">
        <w:rPr>
          <w:b w:val="0"/>
          <w:bCs w:val="0"/>
          <w:sz w:val="28"/>
          <w:szCs w:val="28"/>
        </w:rPr>
        <w:t xml:space="preserve">qu’il fait devant sa propre image, se retourne </w:t>
      </w:r>
    </w:p>
    <w:p w:rsidR="00337697" w:rsidRPr="007A5F8F" w:rsidRDefault="00337697" w:rsidP="00E81B9F">
      <w:pPr>
        <w:pStyle w:val="Corpsdetexte"/>
        <w:rPr>
          <w:b w:val="0"/>
          <w:bCs w:val="0"/>
          <w:sz w:val="28"/>
          <w:szCs w:val="28"/>
        </w:rPr>
      </w:pPr>
      <w:r w:rsidRPr="007A5F8F">
        <w:rPr>
          <w:b w:val="0"/>
          <w:bCs w:val="0"/>
          <w:sz w:val="28"/>
          <w:szCs w:val="28"/>
        </w:rPr>
        <w:t>vers l’adulte qui le porte, sans qu’on puisse dire sans doute ce qu’il en attend, si c’est de l’ordre d’un accord, d’un témoignage.</w:t>
      </w:r>
    </w:p>
    <w:p w:rsidR="008B13FB" w:rsidRDefault="008B13FB" w:rsidP="00E81B9F">
      <w:pPr>
        <w:rPr>
          <w:rFonts w:ascii="Courier New" w:hAnsi="Courier New" w:cs="Courier New"/>
          <w:sz w:val="28"/>
          <w:szCs w:val="28"/>
        </w:rPr>
      </w:pP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 que nous voulons dire ici, c’est que cette référence à l’Autre vient y jouer </w:t>
      </w:r>
      <w:r w:rsidRPr="00B87D8C">
        <w:rPr>
          <w:i/>
        </w:rPr>
        <w:t>une fonction essentielle</w:t>
      </w:r>
      <w:r w:rsidRPr="007A5F8F">
        <w:rPr>
          <w:rFonts w:ascii="Courier New" w:hAnsi="Courier New" w:cs="Courier New"/>
          <w:sz w:val="28"/>
          <w:szCs w:val="28"/>
        </w:rPr>
        <w:t xml:space="preserve">,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et ce n’est pas forcer cette fonction que de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la concevoir, de l’articuler, telle qu’elle mette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en place ce qui va respectivement s’attacher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au </w:t>
      </w:r>
      <w:r w:rsidR="00C60343" w:rsidRPr="00C60343">
        <w:rPr>
          <w:i/>
          <w:color w:val="0000CC"/>
        </w:rPr>
        <w:t>moi idéal</w:t>
      </w:r>
      <w:r w:rsidRPr="007A5F8F">
        <w:rPr>
          <w:rFonts w:ascii="Courier New" w:hAnsi="Courier New" w:cs="Courier New"/>
          <w:sz w:val="28"/>
          <w:szCs w:val="28"/>
        </w:rPr>
        <w:t xml:space="preserve"> et à </w:t>
      </w:r>
      <w:r w:rsidR="00C60343" w:rsidRPr="007A5F8F">
        <w:rPr>
          <w:rFonts w:ascii="Courier New" w:hAnsi="Courier New" w:cs="Courier New"/>
          <w:sz w:val="28"/>
          <w:szCs w:val="28"/>
        </w:rPr>
        <w:t>l’</w:t>
      </w:r>
      <w:r w:rsidR="00C60343" w:rsidRPr="00C60343">
        <w:rPr>
          <w:i/>
          <w:color w:val="0000CC"/>
        </w:rPr>
        <w:t xml:space="preserve">idéal du moi </w:t>
      </w:r>
      <w:r w:rsidR="00B87D8C">
        <w:rPr>
          <w:i/>
          <w:color w:val="0000CC"/>
        </w:rPr>
        <w:t xml:space="preserve"> </w:t>
      </w:r>
      <w:r w:rsidRPr="007A5F8F">
        <w:rPr>
          <w:rFonts w:ascii="Courier New" w:hAnsi="Courier New" w:cs="Courier New"/>
          <w:sz w:val="28"/>
          <w:szCs w:val="28"/>
        </w:rPr>
        <w:t xml:space="preserve">dans la suite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développement du sujet.</w:t>
      </w:r>
    </w:p>
    <w:p w:rsidR="00337697" w:rsidRPr="007A5F8F" w:rsidRDefault="00337697" w:rsidP="00E81B9F">
      <w:pPr>
        <w:rPr>
          <w:rFonts w:ascii="Courier New" w:hAnsi="Courier New" w:cs="Courier New"/>
          <w:sz w:val="28"/>
          <w:szCs w:val="28"/>
        </w:rPr>
      </w:pP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De cet Autre, pour autant que l’enfant devant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miroir se retourne vers lui, que peut</w:t>
      </w:r>
      <w:r w:rsidR="00454FCC">
        <w:rPr>
          <w:rFonts w:ascii="Courier New" w:hAnsi="Courier New" w:cs="Courier New"/>
          <w:sz w:val="28"/>
          <w:szCs w:val="28"/>
        </w:rPr>
        <w:t>–</w:t>
      </w:r>
      <w:r w:rsidRPr="007A5F8F">
        <w:rPr>
          <w:rFonts w:ascii="Courier New" w:hAnsi="Courier New" w:cs="Courier New"/>
          <w:sz w:val="28"/>
          <w:szCs w:val="28"/>
        </w:rPr>
        <w:t xml:space="preserve">il venir ?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Nous nous avançons. Nous disons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ne peut venir que le signe, image de (</w:t>
      </w:r>
      <w:r w:rsidRPr="00C60343">
        <w:rPr>
          <w:i/>
          <w:color w:val="0000CC"/>
        </w:rPr>
        <w:t>a</w:t>
      </w:r>
      <w:r w:rsidRPr="007A5F8F">
        <w:rPr>
          <w:rFonts w:ascii="Courier New" w:hAnsi="Courier New" w:cs="Courier New"/>
          <w:sz w:val="28"/>
          <w:szCs w:val="28"/>
        </w:rPr>
        <w:t>)</w:t>
      </w:r>
      <w:r w:rsidR="008B13FB">
        <w:rPr>
          <w:rFonts w:ascii="Courier New" w:hAnsi="Courier New" w:cs="Courier New"/>
          <w:sz w:val="28"/>
          <w:szCs w:val="28"/>
        </w:rPr>
        <w:t> :</w:t>
      </w:r>
      <w:r w:rsidRPr="007A5F8F">
        <w:rPr>
          <w:rFonts w:ascii="Courier New" w:hAnsi="Courier New" w:cs="Courier New"/>
          <w:sz w:val="28"/>
          <w:szCs w:val="28"/>
        </w:rPr>
        <w:t xml:space="preserve"> </w:t>
      </w:r>
      <w:r w:rsidRPr="008B13FB">
        <w:rPr>
          <w:i/>
          <w:color w:val="0000CC"/>
        </w:rPr>
        <w:t>i(a)</w:t>
      </w:r>
      <w:r w:rsidRPr="007A5F8F">
        <w:rPr>
          <w:rFonts w:ascii="Courier New" w:hAnsi="Courier New" w:cs="Courier New"/>
          <w:sz w:val="28"/>
          <w:szCs w:val="28"/>
        </w:rPr>
        <w:t xml:space="preserve">. </w:t>
      </w:r>
    </w:p>
    <w:p w:rsidR="008B13FB" w:rsidRDefault="008B13FB" w:rsidP="00E81B9F">
      <w:pPr>
        <w:rPr>
          <w:rFonts w:ascii="Courier New" w:hAnsi="Courier New" w:cs="Courier New"/>
          <w:sz w:val="28"/>
          <w:szCs w:val="28"/>
        </w:rPr>
      </w:pP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Pr="008B13FB">
        <w:rPr>
          <w:i/>
        </w:rPr>
        <w:t>image spéculaire</w:t>
      </w:r>
      <w:r w:rsidRPr="007A5F8F">
        <w:rPr>
          <w:rFonts w:ascii="Courier New" w:hAnsi="Courier New" w:cs="Courier New"/>
          <w:sz w:val="28"/>
          <w:szCs w:val="28"/>
        </w:rPr>
        <w:t xml:space="preserve">, désirable et destructrice à la fois est ou non effectivement désirée par celui vers lequel il se retourne, à la place même où </w:t>
      </w:r>
      <w:r w:rsidRPr="00B87D8C">
        <w:rPr>
          <w:i/>
        </w:rPr>
        <w:t>le sujet</w:t>
      </w:r>
      <w:r w:rsidRPr="007A5F8F">
        <w:rPr>
          <w:rFonts w:ascii="Courier New" w:hAnsi="Courier New" w:cs="Courier New"/>
          <w:sz w:val="28"/>
          <w:szCs w:val="28"/>
        </w:rPr>
        <w:t xml:space="preserve"> à ce moment s’identifie, </w:t>
      </w:r>
      <w:r w:rsidRPr="00B87D8C">
        <w:rPr>
          <w:i/>
        </w:rPr>
        <w:t>soutient cette identification à cette image</w:t>
      </w:r>
      <w:r w:rsidRPr="007A5F8F">
        <w:rPr>
          <w:rFonts w:ascii="Courier New" w:hAnsi="Courier New" w:cs="Courier New"/>
          <w:sz w:val="28"/>
          <w:szCs w:val="28"/>
        </w:rPr>
        <w:t xml:space="preserve">. </w:t>
      </w:r>
    </w:p>
    <w:p w:rsidR="00B87D8C" w:rsidRDefault="00B87D8C" w:rsidP="00E81B9F">
      <w:pPr>
        <w:rPr>
          <w:rFonts w:ascii="Courier New" w:hAnsi="Courier New" w:cs="Courier New"/>
          <w:sz w:val="28"/>
          <w:szCs w:val="28"/>
        </w:rPr>
      </w:pP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Dès ce moment originel nous trouvons sensible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le caractère que j’appellerai </w:t>
      </w:r>
      <w:r w:rsidR="008B13FB">
        <w:rPr>
          <w:rFonts w:ascii="Courier New" w:hAnsi="Courier New" w:cs="Courier New"/>
          <w:sz w:val="28"/>
          <w:szCs w:val="28"/>
        </w:rPr>
        <w:t>« </w:t>
      </w:r>
      <w:r w:rsidRPr="008B13FB">
        <w:rPr>
          <w:i/>
        </w:rPr>
        <w:t>antagoniste</w:t>
      </w:r>
      <w:r w:rsidR="008B13FB">
        <w:rPr>
          <w:rFonts w:ascii="Courier New" w:hAnsi="Courier New" w:cs="Courier New"/>
          <w:sz w:val="28"/>
          <w:szCs w:val="28"/>
        </w:rPr>
        <w:t> »</w:t>
      </w:r>
      <w:r w:rsidRPr="007A5F8F">
        <w:rPr>
          <w:rFonts w:ascii="Courier New" w:hAnsi="Courier New" w:cs="Courier New"/>
          <w:sz w:val="28"/>
          <w:szCs w:val="28"/>
        </w:rPr>
        <w:t xml:space="preserve"> du </w:t>
      </w:r>
      <w:r w:rsidR="00C60343" w:rsidRPr="008B13FB">
        <w:rPr>
          <w:i/>
          <w:color w:val="0000CC"/>
        </w:rPr>
        <w:t>moi idéal</w:t>
      </w:r>
      <w:r w:rsidRPr="007A5F8F">
        <w:rPr>
          <w:rFonts w:ascii="Courier New" w:hAnsi="Courier New" w:cs="Courier New"/>
          <w:sz w:val="28"/>
          <w:szCs w:val="28"/>
        </w:rPr>
        <w:t xml:space="preserve">, </w:t>
      </w:r>
    </w:p>
    <w:p w:rsidR="008B13FB"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que déjà </w:t>
      </w:r>
      <w:r w:rsidRPr="00B87D8C">
        <w:rPr>
          <w:i/>
        </w:rPr>
        <w:t>dans cette situation spéculaire</w:t>
      </w:r>
      <w:r w:rsidRPr="007A5F8F">
        <w:rPr>
          <w:rFonts w:ascii="Courier New" w:hAnsi="Courier New" w:cs="Courier New"/>
          <w:sz w:val="28"/>
          <w:szCs w:val="28"/>
        </w:rPr>
        <w:t xml:space="preserve"> se dédoublent</w:t>
      </w:r>
      <w:r w:rsidR="008B13FB">
        <w:rPr>
          <w:rFonts w:ascii="Courier New" w:hAnsi="Courier New" w:cs="Courier New"/>
          <w:sz w:val="28"/>
          <w:szCs w:val="28"/>
        </w:rPr>
        <w:t>…</w:t>
      </w:r>
    </w:p>
    <w:p w:rsidR="008B13FB" w:rsidRDefault="00337697" w:rsidP="008B13FB">
      <w:pPr>
        <w:ind w:left="708"/>
        <w:rPr>
          <w:rFonts w:ascii="Courier New" w:hAnsi="Courier New" w:cs="Courier New"/>
          <w:sz w:val="28"/>
          <w:szCs w:val="28"/>
        </w:rPr>
      </w:pPr>
      <w:r w:rsidRPr="007A5F8F">
        <w:rPr>
          <w:rFonts w:ascii="Courier New" w:hAnsi="Courier New" w:cs="Courier New"/>
          <w:sz w:val="28"/>
          <w:szCs w:val="28"/>
        </w:rPr>
        <w:t>et cette fois au niveau de l’Autre</w:t>
      </w:r>
      <w:r w:rsidR="008B13FB">
        <w:rPr>
          <w:rFonts w:ascii="Courier New" w:hAnsi="Courier New" w:cs="Courier New"/>
          <w:sz w:val="28"/>
          <w:szCs w:val="28"/>
        </w:rPr>
        <w:t>,</w:t>
      </w:r>
      <w:r w:rsidRPr="007A5F8F">
        <w:rPr>
          <w:rFonts w:ascii="Courier New" w:hAnsi="Courier New" w:cs="Courier New"/>
          <w:sz w:val="28"/>
          <w:szCs w:val="28"/>
        </w:rPr>
        <w:t xml:space="preserve"> </w:t>
      </w:r>
    </w:p>
    <w:p w:rsidR="008B13FB" w:rsidRDefault="00337697" w:rsidP="008B13FB">
      <w:pPr>
        <w:ind w:left="708"/>
        <w:rPr>
          <w:rFonts w:ascii="Courier New" w:hAnsi="Courier New" w:cs="Courier New"/>
          <w:sz w:val="28"/>
          <w:szCs w:val="28"/>
        </w:rPr>
      </w:pPr>
      <w:r w:rsidRPr="007A5F8F">
        <w:rPr>
          <w:rFonts w:ascii="Courier New" w:hAnsi="Courier New" w:cs="Courier New"/>
          <w:sz w:val="28"/>
          <w:szCs w:val="28"/>
        </w:rPr>
        <w:t xml:space="preserve">pour l’Autre et par l’Autre, le grand Autre </w:t>
      </w:r>
    </w:p>
    <w:p w:rsidR="008B13FB" w:rsidRDefault="008B13FB" w:rsidP="00E81B9F">
      <w:pPr>
        <w:rPr>
          <w:rFonts w:ascii="Courier New" w:hAnsi="Courier New" w:cs="Courier New"/>
          <w:sz w:val="28"/>
          <w:szCs w:val="28"/>
        </w:rPr>
      </w:pPr>
      <w:r>
        <w:rPr>
          <w:rFonts w:ascii="Courier New" w:hAnsi="Courier New" w:cs="Courier New"/>
          <w:sz w:val="28"/>
          <w:szCs w:val="28"/>
        </w:rPr>
        <w:t>…</w:t>
      </w:r>
      <w:r w:rsidR="00337697" w:rsidRPr="008B13FB">
        <w:rPr>
          <w:i/>
          <w:color w:val="0000CC"/>
        </w:rPr>
        <w:t xml:space="preserve">le </w:t>
      </w:r>
      <w:r w:rsidR="00C60343" w:rsidRPr="008B13FB">
        <w:rPr>
          <w:i/>
          <w:color w:val="0000CC"/>
        </w:rPr>
        <w:t>m</w:t>
      </w:r>
      <w:r w:rsidR="00337697" w:rsidRPr="008B13FB">
        <w:rPr>
          <w:i/>
          <w:color w:val="0000CC"/>
        </w:rPr>
        <w:t>oi désiré</w:t>
      </w:r>
      <w:r>
        <w:rPr>
          <w:rFonts w:ascii="Courier New" w:hAnsi="Courier New" w:cs="Courier New"/>
          <w:sz w:val="28"/>
          <w:szCs w:val="28"/>
        </w:rPr>
        <w:t>…</w:t>
      </w:r>
      <w:r w:rsidR="00337697" w:rsidRPr="007A5F8F">
        <w:rPr>
          <w:rFonts w:ascii="Courier New" w:hAnsi="Courier New" w:cs="Courier New"/>
          <w:sz w:val="28"/>
          <w:szCs w:val="28"/>
        </w:rPr>
        <w:t xml:space="preserve"> </w:t>
      </w:r>
    </w:p>
    <w:p w:rsidR="008B13FB" w:rsidRDefault="00337697" w:rsidP="008B13FB">
      <w:pPr>
        <w:ind w:firstLine="708"/>
        <w:rPr>
          <w:rFonts w:ascii="Courier New" w:hAnsi="Courier New" w:cs="Courier New"/>
          <w:sz w:val="28"/>
          <w:szCs w:val="28"/>
        </w:rPr>
      </w:pPr>
      <w:r w:rsidRPr="007A5F8F">
        <w:rPr>
          <w:rFonts w:ascii="Courier New" w:hAnsi="Courier New" w:cs="Courier New"/>
          <w:sz w:val="28"/>
          <w:szCs w:val="28"/>
        </w:rPr>
        <w:t>j’entends désiré par lui</w:t>
      </w:r>
    </w:p>
    <w:p w:rsidR="00337697" w:rsidRPr="007A5F8F" w:rsidRDefault="008B13FB" w:rsidP="001C7B80">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et </w:t>
      </w:r>
      <w:r w:rsidR="00337697" w:rsidRPr="008B13FB">
        <w:rPr>
          <w:i/>
          <w:color w:val="0000CC"/>
        </w:rPr>
        <w:t xml:space="preserve">le </w:t>
      </w:r>
      <w:r w:rsidR="00C60343" w:rsidRPr="008B13FB">
        <w:rPr>
          <w:i/>
          <w:color w:val="0000CC"/>
        </w:rPr>
        <w:t>moi</w:t>
      </w:r>
      <w:r w:rsidR="00337697" w:rsidRPr="008B13FB">
        <w:rPr>
          <w:i/>
          <w:color w:val="0000CC"/>
        </w:rPr>
        <w:t xml:space="preserve"> authentique</w:t>
      </w:r>
      <w:r w:rsidR="00337697" w:rsidRPr="007A5F8F">
        <w:rPr>
          <w:rFonts w:ascii="Courier New" w:hAnsi="Courier New" w:cs="Courier New"/>
          <w:sz w:val="28"/>
          <w:szCs w:val="28"/>
        </w:rPr>
        <w:t xml:space="preserve">, </w:t>
      </w:r>
      <w:r w:rsidR="00337697" w:rsidRPr="008B13FB">
        <w:rPr>
          <w:i/>
          <w:color w:val="0000CC"/>
        </w:rPr>
        <w:t>das echte Ich</w:t>
      </w:r>
      <w:r w:rsidR="001C7B80">
        <w:rPr>
          <w:rFonts w:ascii="Courier New" w:hAnsi="Courier New" w:cs="Courier New"/>
          <w:i/>
          <w:sz w:val="28"/>
          <w:szCs w:val="28"/>
        </w:rPr>
        <w:t xml:space="preserve">, </w:t>
      </w:r>
      <w:r w:rsidR="00337697" w:rsidRPr="007A5F8F">
        <w:rPr>
          <w:rFonts w:ascii="Courier New" w:hAnsi="Courier New" w:cs="Courier New"/>
          <w:iCs/>
          <w:sz w:val="28"/>
          <w:szCs w:val="28"/>
        </w:rPr>
        <w:t>si</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vous me permettez d’introduire ce terme</w:t>
      </w:r>
      <w:r w:rsidR="001C7B80">
        <w:rPr>
          <w:rFonts w:ascii="Courier New" w:hAnsi="Courier New" w:cs="Courier New"/>
          <w:sz w:val="28"/>
          <w:szCs w:val="28"/>
        </w:rPr>
        <w:t xml:space="preserve">, </w:t>
      </w:r>
      <w:r w:rsidR="00337697" w:rsidRPr="007A5F8F">
        <w:rPr>
          <w:rFonts w:ascii="Courier New" w:hAnsi="Courier New" w:cs="Courier New"/>
          <w:sz w:val="28"/>
          <w:szCs w:val="28"/>
        </w:rPr>
        <w:t>qui n’a rien de tellement nouveau dans le contexte dont il s’agit</w:t>
      </w:r>
      <w:r w:rsidR="001C7B80">
        <w:rPr>
          <w:rFonts w:ascii="Courier New" w:hAnsi="Courier New" w:cs="Courier New"/>
          <w:sz w:val="28"/>
          <w:szCs w:val="28"/>
        </w:rPr>
        <w:t>.</w:t>
      </w:r>
    </w:p>
    <w:p w:rsidR="001C7B80" w:rsidRDefault="001C7B80" w:rsidP="00E81B9F">
      <w:pPr>
        <w:rPr>
          <w:rFonts w:ascii="Courier New" w:hAnsi="Courier New" w:cs="Courier New"/>
          <w:sz w:val="28"/>
          <w:szCs w:val="28"/>
        </w:rPr>
      </w:pPr>
    </w:p>
    <w:p w:rsidR="00337697" w:rsidRPr="007A5F8F" w:rsidRDefault="001C7B80" w:rsidP="00E81B9F">
      <w:pPr>
        <w:rPr>
          <w:rFonts w:ascii="Courier New" w:hAnsi="Courier New" w:cs="Courier New"/>
          <w:sz w:val="28"/>
          <w:szCs w:val="28"/>
        </w:rPr>
      </w:pPr>
      <w:r>
        <w:rPr>
          <w:rFonts w:ascii="Courier New" w:hAnsi="Courier New" w:cs="Courier New"/>
          <w:sz w:val="28"/>
          <w:szCs w:val="28"/>
        </w:rPr>
        <w:t xml:space="preserve">À </w:t>
      </w:r>
      <w:r w:rsidR="00337697" w:rsidRPr="007A5F8F">
        <w:rPr>
          <w:rFonts w:ascii="Courier New" w:hAnsi="Courier New" w:cs="Courier New"/>
          <w:sz w:val="28"/>
          <w:szCs w:val="28"/>
        </w:rPr>
        <w:t>ceci près qu’il convient que vous remarquiez que</w:t>
      </w:r>
      <w:r>
        <w:rPr>
          <w:rFonts w:ascii="Courier New" w:hAnsi="Courier New" w:cs="Courier New"/>
          <w:sz w:val="28"/>
          <w:szCs w:val="28"/>
        </w:rPr>
        <w:t>,</w:t>
      </w:r>
      <w:r w:rsidR="00337697" w:rsidRPr="007A5F8F">
        <w:rPr>
          <w:rFonts w:ascii="Courier New" w:hAnsi="Courier New" w:cs="Courier New"/>
          <w:sz w:val="28"/>
          <w:szCs w:val="28"/>
        </w:rPr>
        <w:t xml:space="preserve"> dans cette situation originelle, </w:t>
      </w:r>
      <w:r w:rsidR="00337697" w:rsidRPr="00B87D8C">
        <w:rPr>
          <w:i/>
          <w:color w:val="0000CC"/>
        </w:rPr>
        <w:t>c’est l’</w:t>
      </w:r>
      <w:r w:rsidR="00337697" w:rsidRPr="00B87D8C">
        <w:rPr>
          <w:i/>
          <w:iCs/>
          <w:color w:val="0000CC"/>
        </w:rPr>
        <w:t>idéal</w:t>
      </w:r>
      <w:r w:rsidR="00337697" w:rsidRPr="00B87D8C">
        <w:rPr>
          <w:i/>
          <w:color w:val="0000CC"/>
        </w:rPr>
        <w:t xml:space="preserve"> qui est là</w:t>
      </w:r>
      <w:r w:rsidR="008B13FB">
        <w:rPr>
          <w:rFonts w:ascii="Courier New" w:hAnsi="Courier New" w:cs="Courier New"/>
          <w:sz w:val="28"/>
          <w:szCs w:val="28"/>
        </w:rPr>
        <w:t>…</w:t>
      </w:r>
      <w:r w:rsidR="00337697" w:rsidRPr="007A5F8F">
        <w:rPr>
          <w:rFonts w:ascii="Courier New" w:hAnsi="Courier New" w:cs="Courier New"/>
          <w:sz w:val="28"/>
          <w:szCs w:val="28"/>
        </w:rPr>
        <w:t xml:space="preserve"> </w:t>
      </w:r>
    </w:p>
    <w:p w:rsidR="008B13FB" w:rsidRDefault="00337697" w:rsidP="008B13FB">
      <w:pPr>
        <w:ind w:firstLine="708"/>
        <w:rPr>
          <w:rFonts w:ascii="Courier New" w:hAnsi="Courier New" w:cs="Courier New"/>
          <w:sz w:val="28"/>
          <w:szCs w:val="28"/>
        </w:rPr>
      </w:pPr>
      <w:r w:rsidRPr="007A5F8F">
        <w:rPr>
          <w:rFonts w:ascii="Courier New" w:hAnsi="Courier New" w:cs="Courier New"/>
          <w:sz w:val="28"/>
          <w:szCs w:val="28"/>
        </w:rPr>
        <w:t xml:space="preserve">je parle du </w:t>
      </w:r>
      <w:r w:rsidR="00C60343" w:rsidRPr="008B13FB">
        <w:rPr>
          <w:i/>
          <w:color w:val="0000CC"/>
        </w:rPr>
        <w:t>moi idéal</w:t>
      </w:r>
      <w:r w:rsidR="00C60343" w:rsidRPr="007A5F8F">
        <w:rPr>
          <w:rFonts w:ascii="Courier New" w:hAnsi="Courier New" w:cs="Courier New"/>
          <w:sz w:val="28"/>
          <w:szCs w:val="28"/>
        </w:rPr>
        <w:t xml:space="preserve"> </w:t>
      </w:r>
      <w:r w:rsidRPr="007A5F8F">
        <w:rPr>
          <w:rFonts w:ascii="Courier New" w:hAnsi="Courier New" w:cs="Courier New"/>
          <w:sz w:val="28"/>
          <w:szCs w:val="28"/>
        </w:rPr>
        <w:t xml:space="preserve">pas de </w:t>
      </w:r>
      <w:r w:rsidR="00C60343" w:rsidRPr="008B13FB">
        <w:rPr>
          <w:i/>
          <w:color w:val="0000CC"/>
        </w:rPr>
        <w:t>l’idéal du moi</w:t>
      </w:r>
    </w:p>
    <w:p w:rsidR="00337697" w:rsidRPr="007A5F8F" w:rsidRDefault="008B13F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et c’est </w:t>
      </w:r>
      <w:r w:rsidR="00337697" w:rsidRPr="001C7B80">
        <w:rPr>
          <w:i/>
          <w:color w:val="0000CC"/>
        </w:rPr>
        <w:t>l’</w:t>
      </w:r>
      <w:r w:rsidR="00337697" w:rsidRPr="001C7B80">
        <w:rPr>
          <w:i/>
          <w:iCs/>
          <w:color w:val="0000CC"/>
        </w:rPr>
        <w:t>authentique</w:t>
      </w:r>
      <w:r w:rsidR="00337697" w:rsidRPr="001C7B80">
        <w:rPr>
          <w:i/>
          <w:color w:val="0000CC"/>
        </w:rPr>
        <w:t xml:space="preserve"> </w:t>
      </w:r>
      <w:r w:rsidR="00C60343" w:rsidRPr="001C7B80">
        <w:rPr>
          <w:i/>
          <w:color w:val="0000CC"/>
        </w:rPr>
        <w:t>m</w:t>
      </w:r>
      <w:r w:rsidR="00337697" w:rsidRPr="001C7B80">
        <w:rPr>
          <w:i/>
          <w:color w:val="0000CC"/>
        </w:rPr>
        <w:t>oi</w:t>
      </w:r>
      <w:r w:rsidR="00337697" w:rsidRPr="007A5F8F">
        <w:rPr>
          <w:rFonts w:ascii="Courier New" w:hAnsi="Courier New" w:cs="Courier New"/>
          <w:sz w:val="28"/>
          <w:szCs w:val="28"/>
        </w:rPr>
        <w:t xml:space="preserve"> qui, lui, est à venir.</w:t>
      </w:r>
    </w:p>
    <w:p w:rsidR="001C7B80" w:rsidRDefault="001C7B80" w:rsidP="00E81B9F">
      <w:pPr>
        <w:rPr>
          <w:rFonts w:ascii="Courier New" w:hAnsi="Courier New" w:cs="Courier New"/>
          <w:sz w:val="28"/>
          <w:szCs w:val="28"/>
        </w:rPr>
      </w:pPr>
    </w:p>
    <w:p w:rsidR="001C7B80" w:rsidRDefault="00337697" w:rsidP="00E81B9F">
      <w:pPr>
        <w:rPr>
          <w:rFonts w:ascii="Courier New" w:hAnsi="Courier New" w:cs="Courier New"/>
          <w:sz w:val="28"/>
          <w:szCs w:val="28"/>
        </w:rPr>
      </w:pPr>
      <w:r w:rsidRPr="007A5F8F">
        <w:rPr>
          <w:rFonts w:ascii="Courier New" w:hAnsi="Courier New" w:cs="Courier New"/>
          <w:sz w:val="28"/>
          <w:szCs w:val="28"/>
        </w:rPr>
        <w:t>Et ce sera à travers l’</w:t>
      </w:r>
      <w:r w:rsidRPr="001C7B80">
        <w:rPr>
          <w:i/>
        </w:rPr>
        <w:t>évolution</w:t>
      </w:r>
      <w:r w:rsidR="001C7B80">
        <w:rPr>
          <w:rFonts w:ascii="Courier New" w:hAnsi="Courier New" w:cs="Courier New"/>
          <w:sz w:val="28"/>
          <w:szCs w:val="28"/>
        </w:rPr>
        <w:t>…</w:t>
      </w:r>
    </w:p>
    <w:p w:rsidR="001C7B80" w:rsidRDefault="00337697" w:rsidP="001C7B80">
      <w:pPr>
        <w:ind w:firstLine="708"/>
        <w:rPr>
          <w:rFonts w:ascii="Courier New" w:hAnsi="Courier New" w:cs="Courier New"/>
          <w:sz w:val="28"/>
          <w:szCs w:val="28"/>
        </w:rPr>
      </w:pPr>
      <w:r w:rsidRPr="007A5F8F">
        <w:rPr>
          <w:rFonts w:ascii="Courier New" w:hAnsi="Courier New" w:cs="Courier New"/>
          <w:sz w:val="28"/>
          <w:szCs w:val="28"/>
        </w:rPr>
        <w:t>avec toutes les ambiguïtés de ce mot</w:t>
      </w:r>
    </w:p>
    <w:p w:rsidR="00337697" w:rsidRPr="007A5F8F" w:rsidRDefault="001C7B8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w:t>
      </w:r>
      <w:r w:rsidRPr="001C7B80">
        <w:rPr>
          <w:i/>
          <w:color w:val="0000CC"/>
        </w:rPr>
        <w:t>l’</w:t>
      </w:r>
      <w:r w:rsidRPr="001C7B80">
        <w:rPr>
          <w:i/>
          <w:iCs/>
          <w:color w:val="0000CC"/>
        </w:rPr>
        <w:t>authentique</w:t>
      </w:r>
      <w:r w:rsidR="00337697" w:rsidRPr="007A5F8F">
        <w:rPr>
          <w:rFonts w:ascii="Courier New" w:hAnsi="Courier New" w:cs="Courier New"/>
          <w:sz w:val="28"/>
          <w:szCs w:val="28"/>
        </w:rPr>
        <w:t xml:space="preserve"> viendra au jour, qu’il sera cette fois aimé malgré tout, </w:t>
      </w:r>
      <w:r w:rsidRPr="001C7B80">
        <w:rPr>
          <w:rFonts w:ascii="Palatino Linotype" w:hAnsi="Palatino Linotype" w:cs="Courier New"/>
          <w:color w:val="0000CC"/>
          <w:sz w:val="28"/>
          <w:szCs w:val="28"/>
        </w:rPr>
        <w:t>ὀυκ</w:t>
      </w:r>
      <w:r w:rsidRPr="001C7B80">
        <w:rPr>
          <w:rFonts w:ascii="Courier New" w:hAnsi="Courier New" w:cs="Courier New"/>
          <w:color w:val="0000CC"/>
          <w:sz w:val="28"/>
          <w:szCs w:val="28"/>
        </w:rPr>
        <w:t xml:space="preserve"> </w:t>
      </w:r>
      <w:r w:rsidRPr="001C7B80">
        <w:rPr>
          <w:rFonts w:ascii="Palatino Linotype" w:hAnsi="Palatino Linotype" w:cs="Courier New"/>
          <w:color w:val="0000CC"/>
          <w:sz w:val="28"/>
          <w:szCs w:val="28"/>
        </w:rPr>
        <w:t>ἔχων</w:t>
      </w:r>
      <w:r w:rsidR="00B87D8C">
        <w:rPr>
          <w:rFonts w:ascii="Palatino Linotype" w:hAnsi="Palatino Linotype" w:cs="Courier New"/>
          <w:color w:val="0000CC"/>
          <w:sz w:val="28"/>
          <w:szCs w:val="28"/>
        </w:rPr>
        <w:t xml:space="preserve"> </w:t>
      </w:r>
      <w:r w:rsidR="00337697" w:rsidRPr="001C7B80">
        <w:rPr>
          <w:rFonts w:ascii="Garamond" w:hAnsi="Garamond"/>
          <w:sz w:val="20"/>
          <w:szCs w:val="20"/>
        </w:rPr>
        <w:t>[ouk echôn]</w:t>
      </w:r>
      <w:r w:rsidR="00337697" w:rsidRPr="007A5F8F">
        <w:rPr>
          <w:sz w:val="28"/>
          <w:szCs w:val="28"/>
        </w:rPr>
        <w:t>,</w:t>
      </w:r>
      <w:r>
        <w:rPr>
          <w:sz w:val="28"/>
          <w:szCs w:val="28"/>
        </w:rPr>
        <w:t xml:space="preserve"> </w:t>
      </w:r>
      <w:r w:rsidR="00337697" w:rsidRPr="007A5F8F">
        <w:rPr>
          <w:i/>
          <w:sz w:val="28"/>
          <w:szCs w:val="28"/>
        </w:rPr>
        <w:t xml:space="preserve"> </w:t>
      </w:r>
      <w:r w:rsidR="00337697" w:rsidRPr="007A5F8F">
        <w:rPr>
          <w:rFonts w:ascii="Courier New" w:hAnsi="Courier New" w:cs="Courier New"/>
          <w:sz w:val="28"/>
          <w:szCs w:val="28"/>
        </w:rPr>
        <w:t>bien qu’il ne soit pas la perfection</w:t>
      </w:r>
      <w:r w:rsidR="00337697" w:rsidRPr="007A5F8F">
        <w:rPr>
          <w:rStyle w:val="Caractredenotedebasdepage"/>
          <w:b/>
          <w:bCs/>
          <w:color w:val="FF3300"/>
          <w:sz w:val="28"/>
          <w:szCs w:val="28"/>
        </w:rPr>
        <w:footnoteReference w:id="307"/>
      </w:r>
      <w:r w:rsidR="00337697" w:rsidRPr="007A5F8F">
        <w:rPr>
          <w:rFonts w:ascii="Courier New" w:hAnsi="Courier New" w:cs="Courier New"/>
          <w:sz w:val="28"/>
          <w:szCs w:val="28"/>
        </w:rPr>
        <w:t xml:space="preserve">. </w:t>
      </w:r>
    </w:p>
    <w:p w:rsidR="00C60343" w:rsidRDefault="00C60343" w:rsidP="00E81B9F">
      <w:pPr>
        <w:rPr>
          <w:rFonts w:ascii="Courier New" w:hAnsi="Courier New" w:cs="Courier New"/>
          <w:sz w:val="28"/>
          <w:szCs w:val="28"/>
        </w:rPr>
      </w:pP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aussi bien comment fonctionne dans tout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le progrès la fonction du </w:t>
      </w:r>
      <w:r w:rsidR="00B87D8C" w:rsidRPr="008B13FB">
        <w:rPr>
          <w:i/>
          <w:color w:val="0000CC"/>
        </w:rPr>
        <w:t>moi idéal</w:t>
      </w:r>
      <w:r w:rsidRPr="007A5F8F">
        <w:rPr>
          <w:rFonts w:ascii="Courier New" w:hAnsi="Courier New" w:cs="Courier New"/>
          <w:sz w:val="28"/>
          <w:szCs w:val="28"/>
        </w:rPr>
        <w:t xml:space="preserve">, avec ce caractère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progrès, c’est contre le vent, dans le risque et le défi qui fait toute la suite de son développement.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Qu’est la fonction ici de </w:t>
      </w:r>
      <w:r w:rsidR="00C60343" w:rsidRPr="007A5F8F">
        <w:rPr>
          <w:rFonts w:ascii="Courier New" w:hAnsi="Courier New" w:cs="Courier New"/>
          <w:sz w:val="28"/>
          <w:szCs w:val="28"/>
        </w:rPr>
        <w:t>l’</w:t>
      </w:r>
      <w:r w:rsidR="00C60343" w:rsidRPr="001C7B80">
        <w:rPr>
          <w:i/>
          <w:color w:val="0000CC"/>
        </w:rPr>
        <w:t>idéal du moi </w:t>
      </w:r>
      <w:r w:rsidRPr="007A5F8F">
        <w:rPr>
          <w:rFonts w:ascii="Courier New" w:hAnsi="Courier New" w:cs="Courier New"/>
          <w:sz w:val="28"/>
          <w:szCs w:val="28"/>
        </w:rPr>
        <w:t xml:space="preserve">? </w:t>
      </w:r>
    </w:p>
    <w:p w:rsidR="001C7B80" w:rsidRDefault="001C7B80" w:rsidP="00E81B9F">
      <w:pPr>
        <w:pStyle w:val="Corpsdetexte2"/>
        <w:rPr>
          <w:sz w:val="28"/>
          <w:szCs w:val="28"/>
        </w:rPr>
      </w:pPr>
    </w:p>
    <w:p w:rsidR="001C7B80" w:rsidRDefault="00337697" w:rsidP="00E81B9F">
      <w:pPr>
        <w:pStyle w:val="Corpsdetexte2"/>
        <w:rPr>
          <w:sz w:val="28"/>
          <w:szCs w:val="28"/>
        </w:rPr>
      </w:pPr>
      <w:r w:rsidRPr="007A5F8F">
        <w:rPr>
          <w:sz w:val="28"/>
          <w:szCs w:val="28"/>
        </w:rPr>
        <w:t xml:space="preserve">Vous me direz que c’est l’Autre, le grand A, </w:t>
      </w:r>
    </w:p>
    <w:p w:rsidR="001C7B80" w:rsidRDefault="00337697" w:rsidP="00E81B9F">
      <w:pPr>
        <w:pStyle w:val="Corpsdetexte2"/>
        <w:rPr>
          <w:sz w:val="28"/>
          <w:szCs w:val="28"/>
        </w:rPr>
      </w:pPr>
      <w:r w:rsidRPr="007A5F8F">
        <w:rPr>
          <w:sz w:val="28"/>
          <w:szCs w:val="28"/>
        </w:rPr>
        <w:t xml:space="preserve">mais vous sentez bien ici qu’il est originellement, structuralement, essentiellement impliqué, intéressé uniquement comme </w:t>
      </w:r>
      <w:r w:rsidRPr="001C7B80">
        <w:rPr>
          <w:rFonts w:ascii="Times New Roman" w:hAnsi="Times New Roman" w:cs="Times New Roman"/>
          <w:i/>
          <w:color w:val="0000CC"/>
          <w:szCs w:val="24"/>
        </w:rPr>
        <w:t>lieu</w:t>
      </w:r>
      <w:r w:rsidRPr="007A5F8F">
        <w:rPr>
          <w:sz w:val="28"/>
          <w:szCs w:val="28"/>
        </w:rPr>
        <w:t xml:space="preserve"> d’où peut se constituer</w:t>
      </w:r>
      <w:r w:rsidR="001C7B80">
        <w:rPr>
          <w:sz w:val="28"/>
          <w:szCs w:val="28"/>
        </w:rPr>
        <w:t>…</w:t>
      </w:r>
      <w:r w:rsidRPr="007A5F8F">
        <w:rPr>
          <w:sz w:val="28"/>
          <w:szCs w:val="28"/>
        </w:rPr>
        <w:t xml:space="preserve"> </w:t>
      </w:r>
    </w:p>
    <w:p w:rsidR="001C7B80" w:rsidRDefault="00337697" w:rsidP="001C7B80">
      <w:pPr>
        <w:pStyle w:val="Corpsdetexte2"/>
        <w:ind w:firstLine="708"/>
        <w:rPr>
          <w:sz w:val="28"/>
          <w:szCs w:val="28"/>
        </w:rPr>
      </w:pPr>
      <w:r w:rsidRPr="007A5F8F">
        <w:rPr>
          <w:sz w:val="28"/>
          <w:szCs w:val="28"/>
        </w:rPr>
        <w:t>dans son oscillation pathétique</w:t>
      </w:r>
    </w:p>
    <w:p w:rsidR="001C7B80" w:rsidRDefault="001C7B80" w:rsidP="00E81B9F">
      <w:pPr>
        <w:pStyle w:val="Corpsdetexte2"/>
        <w:rPr>
          <w:sz w:val="28"/>
          <w:szCs w:val="28"/>
        </w:rPr>
      </w:pPr>
      <w:r>
        <w:rPr>
          <w:sz w:val="28"/>
          <w:szCs w:val="28"/>
        </w:rPr>
        <w:t>…</w:t>
      </w:r>
      <w:r w:rsidR="00337697" w:rsidRPr="007A5F8F">
        <w:rPr>
          <w:sz w:val="28"/>
          <w:szCs w:val="28"/>
        </w:rPr>
        <w:t xml:space="preserve">cette perpétuelle référence au </w:t>
      </w:r>
      <w:r w:rsidR="00C60343" w:rsidRPr="00C60343">
        <w:rPr>
          <w:rFonts w:ascii="Times New Roman" w:hAnsi="Times New Roman" w:cs="Times New Roman"/>
          <w:i/>
          <w:color w:val="0000CC"/>
        </w:rPr>
        <w:t>moi</w:t>
      </w:r>
      <w:r w:rsidR="00337697" w:rsidRPr="007A5F8F">
        <w:rPr>
          <w:sz w:val="28"/>
          <w:szCs w:val="28"/>
        </w:rPr>
        <w:t xml:space="preserve"> – du </w:t>
      </w:r>
      <w:r w:rsidR="00C60343" w:rsidRPr="00C60343">
        <w:rPr>
          <w:rFonts w:ascii="Times New Roman" w:hAnsi="Times New Roman" w:cs="Times New Roman"/>
          <w:i/>
          <w:color w:val="0000CC"/>
        </w:rPr>
        <w:t>moi</w:t>
      </w:r>
      <w:r w:rsidR="00337697" w:rsidRPr="007A5F8F">
        <w:rPr>
          <w:sz w:val="28"/>
          <w:szCs w:val="28"/>
        </w:rPr>
        <w:t xml:space="preserve"> </w:t>
      </w:r>
      <w:r>
        <w:rPr>
          <w:sz w:val="28"/>
          <w:szCs w:val="28"/>
        </w:rPr>
        <w:t>–</w:t>
      </w:r>
      <w:r w:rsidR="00337697" w:rsidRPr="007A5F8F">
        <w:rPr>
          <w:sz w:val="28"/>
          <w:szCs w:val="28"/>
        </w:rPr>
        <w:t xml:space="preserve"> </w:t>
      </w:r>
    </w:p>
    <w:p w:rsidR="001C7B80" w:rsidRDefault="00337697" w:rsidP="00E81B9F">
      <w:pPr>
        <w:pStyle w:val="Corpsdetexte2"/>
        <w:rPr>
          <w:sz w:val="28"/>
          <w:szCs w:val="28"/>
        </w:rPr>
      </w:pPr>
      <w:r w:rsidRPr="007A5F8F">
        <w:rPr>
          <w:sz w:val="28"/>
          <w:szCs w:val="28"/>
        </w:rPr>
        <w:t>à cette image qui s’offre</w:t>
      </w:r>
      <w:r w:rsidR="001C7B80">
        <w:rPr>
          <w:sz w:val="28"/>
          <w:szCs w:val="28"/>
        </w:rPr>
        <w:t>,</w:t>
      </w:r>
      <w:r w:rsidRPr="007A5F8F">
        <w:rPr>
          <w:sz w:val="28"/>
          <w:szCs w:val="28"/>
        </w:rPr>
        <w:t xml:space="preserve"> et à quoi il s’identifie</w:t>
      </w:r>
      <w:r w:rsidR="001C7B80">
        <w:rPr>
          <w:sz w:val="28"/>
          <w:szCs w:val="28"/>
        </w:rPr>
        <w:t>,</w:t>
      </w:r>
      <w:r w:rsidRPr="007A5F8F">
        <w:rPr>
          <w:sz w:val="28"/>
          <w:szCs w:val="28"/>
        </w:rPr>
        <w:t xml:space="preserve"> mais qui ne se présente et ne se soutient comme problématique, uniquement, </w:t>
      </w:r>
      <w:r w:rsidRPr="00D2794D">
        <w:rPr>
          <w:rFonts w:ascii="Times New Roman" w:hAnsi="Times New Roman" w:cs="Times New Roman"/>
          <w:i/>
          <w:szCs w:val="24"/>
        </w:rPr>
        <w:t>qu’à partir du regard du grand Autre</w:t>
      </w:r>
      <w:r w:rsidRPr="007A5F8F">
        <w:rPr>
          <w:sz w:val="28"/>
          <w:szCs w:val="28"/>
        </w:rPr>
        <w:t xml:space="preserve">. </w:t>
      </w:r>
    </w:p>
    <w:p w:rsidR="00D2794D" w:rsidRDefault="00D2794D" w:rsidP="00E81B9F">
      <w:pPr>
        <w:pStyle w:val="Corpsdetexte2"/>
        <w:rPr>
          <w:sz w:val="28"/>
          <w:szCs w:val="28"/>
        </w:rPr>
      </w:pPr>
    </w:p>
    <w:p w:rsidR="00D2794D" w:rsidRDefault="00337697" w:rsidP="00E81B9F">
      <w:pPr>
        <w:pStyle w:val="Corpsdetexte2"/>
        <w:rPr>
          <w:sz w:val="28"/>
          <w:szCs w:val="28"/>
        </w:rPr>
      </w:pPr>
      <w:r w:rsidRPr="007A5F8F">
        <w:rPr>
          <w:sz w:val="28"/>
          <w:szCs w:val="28"/>
        </w:rPr>
        <w:t xml:space="preserve">Que </w:t>
      </w:r>
      <w:r w:rsidRPr="00D2794D">
        <w:rPr>
          <w:rFonts w:ascii="Times New Roman" w:hAnsi="Times New Roman" w:cs="Times New Roman"/>
          <w:i/>
          <w:szCs w:val="24"/>
        </w:rPr>
        <w:t>ce regard du grand Autre</w:t>
      </w:r>
      <w:r w:rsidRPr="007A5F8F">
        <w:rPr>
          <w:sz w:val="28"/>
          <w:szCs w:val="28"/>
        </w:rPr>
        <w:t xml:space="preserve"> soit intériorisé à son tour, </w:t>
      </w:r>
    </w:p>
    <w:p w:rsidR="00D2794D" w:rsidRDefault="00337697" w:rsidP="00E81B9F">
      <w:pPr>
        <w:pStyle w:val="Corpsdetexte2"/>
        <w:rPr>
          <w:sz w:val="28"/>
          <w:szCs w:val="28"/>
        </w:rPr>
      </w:pPr>
      <w:r w:rsidRPr="007A5F8F">
        <w:rPr>
          <w:sz w:val="28"/>
          <w:szCs w:val="28"/>
        </w:rPr>
        <w:t>ça ne veut pas</w:t>
      </w:r>
      <w:r w:rsidRPr="007A5F8F">
        <w:rPr>
          <w:b/>
          <w:bCs/>
          <w:sz w:val="28"/>
          <w:szCs w:val="28"/>
        </w:rPr>
        <w:t xml:space="preserve">  </w:t>
      </w:r>
      <w:r w:rsidRPr="007A5F8F">
        <w:rPr>
          <w:sz w:val="28"/>
          <w:szCs w:val="28"/>
        </w:rPr>
        <w:t xml:space="preserve">dire qu’il va se confondre avec </w:t>
      </w:r>
    </w:p>
    <w:p w:rsidR="00337697" w:rsidRPr="007A5F8F" w:rsidRDefault="00337697" w:rsidP="00E81B9F">
      <w:pPr>
        <w:pStyle w:val="Corpsdetexte2"/>
        <w:rPr>
          <w:sz w:val="28"/>
          <w:szCs w:val="28"/>
        </w:rPr>
      </w:pPr>
      <w:r w:rsidRPr="007A5F8F">
        <w:rPr>
          <w:sz w:val="28"/>
          <w:szCs w:val="28"/>
        </w:rPr>
        <w:t xml:space="preserve">la place et le support qui ici déjà sont constitués comme </w:t>
      </w:r>
      <w:r w:rsidR="00C60343" w:rsidRPr="00C60343">
        <w:rPr>
          <w:rFonts w:ascii="Times New Roman" w:hAnsi="Times New Roman" w:cs="Times New Roman"/>
          <w:i/>
          <w:color w:val="0000CC"/>
        </w:rPr>
        <w:t>moi idéal</w:t>
      </w:r>
      <w:r w:rsidRPr="007A5F8F">
        <w:rPr>
          <w:sz w:val="28"/>
          <w:szCs w:val="28"/>
        </w:rPr>
        <w:t xml:space="preserve">, ça veut dire autre chose. </w:t>
      </w:r>
    </w:p>
    <w:p w:rsidR="00D2794D" w:rsidRDefault="00D2794D" w:rsidP="00E81B9F">
      <w:pPr>
        <w:rPr>
          <w:rFonts w:ascii="Courier New" w:hAnsi="Courier New" w:cs="Courier New"/>
          <w:sz w:val="28"/>
          <w:szCs w:val="28"/>
        </w:rPr>
      </w:pPr>
    </w:p>
    <w:p w:rsidR="00D2794D" w:rsidRDefault="00337697" w:rsidP="00E81B9F">
      <w:pPr>
        <w:rPr>
          <w:rFonts w:ascii="Courier New" w:hAnsi="Courier New" w:cs="Courier New"/>
          <w:sz w:val="28"/>
          <w:szCs w:val="28"/>
        </w:rPr>
      </w:pPr>
      <w:r w:rsidRPr="007A5F8F">
        <w:rPr>
          <w:rFonts w:ascii="Courier New" w:hAnsi="Courier New" w:cs="Courier New"/>
          <w:sz w:val="28"/>
          <w:szCs w:val="28"/>
        </w:rPr>
        <w:t>On nous dit</w:t>
      </w:r>
      <w:r w:rsidR="00D2794D">
        <w:rPr>
          <w:rFonts w:ascii="Courier New" w:hAnsi="Courier New" w:cs="Courier New"/>
          <w:sz w:val="28"/>
          <w:szCs w:val="28"/>
        </w:rPr>
        <w:t> :</w:t>
      </w:r>
      <w:r w:rsidRPr="007A5F8F">
        <w:rPr>
          <w:rFonts w:ascii="Courier New" w:hAnsi="Courier New" w:cs="Courier New"/>
          <w:sz w:val="28"/>
          <w:szCs w:val="28"/>
        </w:rPr>
        <w:t xml:space="preserve"> c’est l’introjection de cet Autre</w:t>
      </w:r>
      <w:r w:rsidR="00D2794D">
        <w:rPr>
          <w:rFonts w:ascii="Courier New" w:hAnsi="Courier New" w:cs="Courier New"/>
          <w:sz w:val="28"/>
          <w:szCs w:val="28"/>
        </w:rPr>
        <w:t>…</w:t>
      </w:r>
      <w:r w:rsidRPr="007A5F8F">
        <w:rPr>
          <w:rFonts w:ascii="Courier New" w:hAnsi="Courier New" w:cs="Courier New"/>
          <w:sz w:val="28"/>
          <w:szCs w:val="28"/>
        </w:rPr>
        <w:t xml:space="preserve"> </w:t>
      </w:r>
    </w:p>
    <w:p w:rsidR="00B87D8C" w:rsidRDefault="00B87D8C" w:rsidP="00E81B9F">
      <w:pPr>
        <w:rPr>
          <w:rFonts w:ascii="Courier New" w:hAnsi="Courier New" w:cs="Courier New"/>
          <w:sz w:val="28"/>
          <w:szCs w:val="28"/>
        </w:rPr>
      </w:pPr>
    </w:p>
    <w:p w:rsidR="00337697" w:rsidRPr="007A5F8F" w:rsidRDefault="00D2794D"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 qui va loin</w:t>
      </w:r>
      <w:r>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c</w:t>
      </w:r>
      <w:r w:rsidR="00337697" w:rsidRPr="007A5F8F">
        <w:rPr>
          <w:rFonts w:ascii="Courier New" w:hAnsi="Courier New" w:cs="Courier New"/>
          <w:sz w:val="28"/>
          <w:szCs w:val="28"/>
        </w:rPr>
        <w:t xml:space="preserve">ar c’est supposer un rapport </w:t>
      </w:r>
      <w:r w:rsidR="00337697" w:rsidRPr="00D2794D">
        <w:rPr>
          <w:rFonts w:ascii="Courier New" w:hAnsi="Courier New" w:cs="Courier New"/>
          <w:sz w:val="28"/>
          <w:szCs w:val="28"/>
        </w:rPr>
        <w:t>d’</w:t>
      </w:r>
      <w:r w:rsidR="00337697" w:rsidRPr="00D2794D">
        <w:rPr>
          <w:i/>
        </w:rPr>
        <w:t>Einfühlung</w:t>
      </w:r>
      <w:r w:rsidR="00337697" w:rsidRPr="007A5F8F">
        <w:rPr>
          <w:rFonts w:ascii="Courier New" w:hAnsi="Courier New" w:cs="Courier New"/>
          <w:i/>
          <w:sz w:val="28"/>
          <w:szCs w:val="28"/>
        </w:rPr>
        <w:t xml:space="preserve"> </w:t>
      </w:r>
      <w:r w:rsidR="00337697" w:rsidRPr="00D2794D">
        <w:rPr>
          <w:rFonts w:ascii="Garamond" w:hAnsi="Garamond"/>
          <w:iCs/>
          <w:sz w:val="20"/>
          <w:szCs w:val="20"/>
        </w:rPr>
        <w:t>[empathie]</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qui va très loin, à être admis comme devant être nécessairement aussi global que ce que comporte la référence à un être</w:t>
      </w:r>
      <w:r>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D2794D">
        <w:rPr>
          <w:rFonts w:ascii="Courier New" w:hAnsi="Courier New" w:cs="Courier New"/>
          <w:i/>
        </w:rPr>
        <w:t>lui pleinement organisé</w:t>
      </w:r>
      <w:r>
        <w:rPr>
          <w:rFonts w:ascii="Courier New" w:hAnsi="Courier New" w:cs="Courier New"/>
          <w:sz w:val="28"/>
          <w:szCs w:val="28"/>
        </w:rPr>
        <w:t>,</w:t>
      </w:r>
      <w:r w:rsidR="00337697" w:rsidRPr="007A5F8F">
        <w:rPr>
          <w:rFonts w:ascii="Courier New" w:hAnsi="Courier New" w:cs="Courier New"/>
          <w:sz w:val="28"/>
          <w:szCs w:val="28"/>
        </w:rPr>
        <w:t xml:space="preserve"> l’être réel qui supporte l’enfant devant son miroir.</w:t>
      </w:r>
    </w:p>
    <w:p w:rsidR="00D2794D" w:rsidRDefault="00D2794D" w:rsidP="00E81B9F">
      <w:pPr>
        <w:rPr>
          <w:rFonts w:ascii="Courier New" w:hAnsi="Courier New" w:cs="Courier New"/>
          <w:sz w:val="28"/>
          <w:szCs w:val="28"/>
        </w:rPr>
      </w:pPr>
    </w:p>
    <w:p w:rsidR="00D2794D"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Vous sentez bien que c’est là qu’est </w:t>
      </w:r>
      <w:r w:rsidRPr="00D2794D">
        <w:rPr>
          <w:rFonts w:ascii="Courier New" w:hAnsi="Courier New" w:cs="Courier New"/>
          <w:i/>
        </w:rPr>
        <w:t>toute la question</w:t>
      </w:r>
      <w:r w:rsidRPr="007A5F8F">
        <w:rPr>
          <w:rFonts w:ascii="Courier New" w:hAnsi="Courier New" w:cs="Courier New"/>
          <w:sz w:val="28"/>
          <w:szCs w:val="28"/>
        </w:rPr>
        <w:t xml:space="preserve">, et que d’ores et déjà je pointe en quoi, disons, </w:t>
      </w:r>
    </w:p>
    <w:p w:rsidR="00D2794D" w:rsidRDefault="00337697" w:rsidP="00E81B9F">
      <w:pPr>
        <w:rPr>
          <w:rFonts w:ascii="Courier New" w:hAnsi="Courier New" w:cs="Courier New"/>
          <w:sz w:val="28"/>
          <w:szCs w:val="28"/>
        </w:rPr>
      </w:pPr>
      <w:r w:rsidRPr="007A5F8F">
        <w:rPr>
          <w:rFonts w:ascii="Courier New" w:hAnsi="Courier New" w:cs="Courier New"/>
          <w:sz w:val="28"/>
          <w:szCs w:val="28"/>
        </w:rPr>
        <w:t xml:space="preserve">ma solution diffère de la solution classique. </w:t>
      </w:r>
    </w:p>
    <w:p w:rsidR="00D2794D" w:rsidRDefault="00D2794D" w:rsidP="00E81B9F">
      <w:pPr>
        <w:rPr>
          <w:rFonts w:ascii="Courier New" w:hAnsi="Courier New" w:cs="Courier New"/>
          <w:sz w:val="28"/>
          <w:szCs w:val="28"/>
        </w:rPr>
      </w:pPr>
    </w:p>
    <w:p w:rsidR="00D2794D" w:rsidRDefault="00337697" w:rsidP="00E81B9F">
      <w:pPr>
        <w:rPr>
          <w:rFonts w:ascii="Courier New" w:hAnsi="Courier New" w:cs="Courier New"/>
          <w:sz w:val="28"/>
          <w:szCs w:val="28"/>
        </w:rPr>
      </w:pPr>
      <w:r w:rsidRPr="007A5F8F">
        <w:rPr>
          <w:rFonts w:ascii="Courier New" w:hAnsi="Courier New" w:cs="Courier New"/>
          <w:sz w:val="28"/>
          <w:szCs w:val="28"/>
        </w:rPr>
        <w:t xml:space="preserve">C’est simplement en ceci que je vais tout de suite dire, bien que ce soit notre but et la fin en cette occasion. </w:t>
      </w:r>
    </w:p>
    <w:p w:rsidR="00B87D8C" w:rsidRDefault="00B87D8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dès le premier pas que fait FREUD dans l’articulation de ce que c’est que l’</w:t>
      </w:r>
      <w:r w:rsidRPr="00D2794D">
        <w:rPr>
          <w:i/>
        </w:rPr>
        <w:t>Identifizierung</w:t>
      </w:r>
      <w:r w:rsidRPr="007A5F8F">
        <w:rPr>
          <w:rFonts w:ascii="Courier New" w:hAnsi="Courier New" w:cs="Courier New"/>
          <w:i/>
          <w:sz w:val="28"/>
          <w:szCs w:val="28"/>
        </w:rPr>
        <w:t xml:space="preserve">, </w:t>
      </w:r>
      <w:r w:rsidRPr="007A5F8F">
        <w:rPr>
          <w:rFonts w:ascii="Courier New" w:hAnsi="Courier New" w:cs="Courier New"/>
          <w:sz w:val="28"/>
          <w:szCs w:val="28"/>
        </w:rPr>
        <w:t>l’</w:t>
      </w:r>
      <w:r w:rsidRPr="00D2794D">
        <w:rPr>
          <w:i/>
        </w:rPr>
        <w:t>identification</w:t>
      </w:r>
      <w:r w:rsidRPr="007A5F8F">
        <w:rPr>
          <w:rFonts w:ascii="Courier New" w:hAnsi="Courier New" w:cs="Courier New"/>
          <w:sz w:val="28"/>
          <w:szCs w:val="28"/>
        </w:rPr>
        <w:t>, sous les deux formes</w:t>
      </w:r>
      <w:r w:rsidRPr="007A5F8F">
        <w:rPr>
          <w:rStyle w:val="Caractredenotedebasdepage"/>
          <w:b/>
          <w:bCs/>
          <w:color w:val="FF3300"/>
          <w:sz w:val="28"/>
          <w:szCs w:val="28"/>
        </w:rPr>
        <w:footnoteReference w:id="308"/>
      </w:r>
      <w:r w:rsidRPr="007A5F8F">
        <w:rPr>
          <w:rFonts w:ascii="Courier New" w:hAnsi="Courier New" w:cs="Courier New"/>
          <w:sz w:val="28"/>
          <w:szCs w:val="28"/>
        </w:rPr>
        <w:t xml:space="preserve"> où il l’introduit.</w:t>
      </w:r>
    </w:p>
    <w:p w:rsidR="00337697" w:rsidRPr="007A5F8F" w:rsidRDefault="00337697" w:rsidP="00E81B9F">
      <w:pPr>
        <w:rPr>
          <w:rFonts w:ascii="Courier New" w:hAnsi="Courier New" w:cs="Courier New"/>
          <w:sz w:val="28"/>
          <w:szCs w:val="28"/>
        </w:rPr>
      </w:pPr>
    </w:p>
    <w:p w:rsidR="00337697" w:rsidRPr="007A5F8F" w:rsidRDefault="00337697" w:rsidP="00E81B9F">
      <w:pPr>
        <w:pStyle w:val="Corpsdetexte2"/>
        <w:rPr>
          <w:sz w:val="28"/>
          <w:szCs w:val="28"/>
        </w:rPr>
      </w:pPr>
      <w:r w:rsidRPr="009D6895">
        <w:rPr>
          <w:rFonts w:ascii="Times New Roman" w:hAnsi="Times New Roman" w:cs="Times New Roman"/>
          <w:b/>
          <w:color w:val="0000CC"/>
          <w:szCs w:val="24"/>
        </w:rPr>
        <w:t>1</w:t>
      </w:r>
      <w:r w:rsidR="009D6895" w:rsidRPr="009D6895">
        <w:rPr>
          <w:rFonts w:ascii="Times New Roman" w:hAnsi="Times New Roman" w:cs="Times New Roman"/>
          <w:b/>
          <w:color w:val="0000CC"/>
          <w:szCs w:val="24"/>
        </w:rPr>
        <w:t xml:space="preserve"> </w:t>
      </w:r>
      <w:r w:rsidRPr="009D6895">
        <w:rPr>
          <w:rFonts w:ascii="Times New Roman" w:hAnsi="Times New Roman" w:cs="Times New Roman"/>
          <w:color w:val="0000CC"/>
          <w:szCs w:val="24"/>
        </w:rPr>
        <w:t>)</w:t>
      </w:r>
      <w:r w:rsidRPr="007A5F8F">
        <w:rPr>
          <w:sz w:val="28"/>
          <w:szCs w:val="28"/>
        </w:rPr>
        <w:t xml:space="preserve"> Une identification primitive qu’il est </w:t>
      </w:r>
      <w:r w:rsidRPr="00D2794D">
        <w:rPr>
          <w:rFonts w:ascii="Times New Roman" w:hAnsi="Times New Roman" w:cs="Times New Roman"/>
          <w:i/>
          <w:szCs w:val="24"/>
        </w:rPr>
        <w:t>extraordinairement</w:t>
      </w:r>
      <w:r w:rsidRPr="007A5F8F">
        <w:rPr>
          <w:sz w:val="28"/>
          <w:szCs w:val="28"/>
        </w:rPr>
        <w:t xml:space="preserve"> important de retenir dans les premiers pas de son article…  </w:t>
      </w:r>
    </w:p>
    <w:p w:rsidR="00D2794D" w:rsidRDefault="00337697" w:rsidP="00E81B9F">
      <w:pPr>
        <w:pStyle w:val="Retraitcorpsdetexte"/>
        <w:rPr>
          <w:sz w:val="28"/>
          <w:szCs w:val="28"/>
        </w:rPr>
      </w:pPr>
      <w:r w:rsidRPr="007A5F8F">
        <w:rPr>
          <w:sz w:val="28"/>
          <w:szCs w:val="28"/>
        </w:rPr>
        <w:t>sur lesquels je reviendrai tout à l’heure</w:t>
      </w:r>
      <w:r w:rsidR="00D2794D">
        <w:rPr>
          <w:sz w:val="28"/>
          <w:szCs w:val="28"/>
        </w:rPr>
        <w:t>,</w:t>
      </w:r>
      <w:r w:rsidRPr="007A5F8F">
        <w:rPr>
          <w:sz w:val="28"/>
          <w:szCs w:val="28"/>
        </w:rPr>
        <w:t xml:space="preserve"> </w:t>
      </w:r>
    </w:p>
    <w:p w:rsidR="00337697" w:rsidRPr="007A5F8F" w:rsidRDefault="00D2794D" w:rsidP="00D2794D">
      <w:pPr>
        <w:pStyle w:val="Retraitcorpsdetexte"/>
        <w:ind w:left="0"/>
        <w:rPr>
          <w:sz w:val="28"/>
          <w:szCs w:val="28"/>
        </w:rPr>
      </w:pPr>
      <w:r>
        <w:rPr>
          <w:sz w:val="28"/>
          <w:szCs w:val="28"/>
        </w:rPr>
        <w:t>…</w:t>
      </w:r>
      <w:r w:rsidR="00337697" w:rsidRPr="007A5F8F">
        <w:rPr>
          <w:sz w:val="28"/>
          <w:szCs w:val="28"/>
        </w:rPr>
        <w:t>car ils constituent tout de même quelque chose qu’on ne peut pas escamoter</w:t>
      </w:r>
      <w:r>
        <w:rPr>
          <w:sz w:val="28"/>
          <w:szCs w:val="28"/>
        </w:rPr>
        <w:t xml:space="preserve">, </w:t>
      </w:r>
      <w:r w:rsidR="00337697" w:rsidRPr="007A5F8F">
        <w:rPr>
          <w:sz w:val="28"/>
          <w:szCs w:val="28"/>
        </w:rPr>
        <w:t xml:space="preserve">à savoir que FREUD implique, antérieurement à l’ébauche même de la situation de l’Œdipe, une première identification possible au père comme tel. </w:t>
      </w:r>
    </w:p>
    <w:p w:rsidR="00D2794D" w:rsidRDefault="00D2794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père lui trottait dans la tête. </w:t>
      </w:r>
    </w:p>
    <w:p w:rsidR="00D2794D" w:rsidRDefault="00D2794D" w:rsidP="00E81B9F">
      <w:pPr>
        <w:rPr>
          <w:rFonts w:ascii="Courier New" w:hAnsi="Courier New" w:cs="Courier New"/>
          <w:sz w:val="28"/>
          <w:szCs w:val="28"/>
        </w:rPr>
      </w:pPr>
    </w:p>
    <w:p w:rsidR="00D2794D" w:rsidRDefault="00337697" w:rsidP="00E81B9F">
      <w:pPr>
        <w:rPr>
          <w:rFonts w:ascii="Courier New" w:hAnsi="Courier New" w:cs="Courier New"/>
          <w:sz w:val="28"/>
          <w:szCs w:val="28"/>
        </w:rPr>
      </w:pPr>
      <w:r w:rsidRPr="007A5F8F">
        <w:rPr>
          <w:rFonts w:ascii="Courier New" w:hAnsi="Courier New" w:cs="Courier New"/>
          <w:sz w:val="28"/>
          <w:szCs w:val="28"/>
        </w:rPr>
        <w:t xml:space="preserve">Alors on lui laisse faire une première étape d’identification au père autour duquel il développe tout un raffinement de termes.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appelle cette identification exquisément virile, </w:t>
      </w:r>
      <w:r w:rsidRPr="00D2794D">
        <w:rPr>
          <w:i/>
        </w:rPr>
        <w:t>exquisit männlich</w:t>
      </w:r>
      <w:r w:rsidRPr="007A5F8F">
        <w:rPr>
          <w:rFonts w:ascii="Courier New" w:hAnsi="Courier New" w:cs="Courier New"/>
          <w:sz w:val="28"/>
          <w:szCs w:val="28"/>
        </w:rPr>
        <w:t xml:space="preserve">. </w:t>
      </w:r>
    </w:p>
    <w:p w:rsidR="00D2794D" w:rsidRDefault="00D2794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Ceci se passe dans </w:t>
      </w:r>
      <w:r w:rsidRPr="00377081">
        <w:rPr>
          <w:i/>
        </w:rPr>
        <w:t>le développement</w:t>
      </w:r>
      <w:r w:rsidRPr="007A5F8F">
        <w:rPr>
          <w:rFonts w:ascii="Courier New" w:hAnsi="Courier New" w:cs="Courier New"/>
          <w:sz w:val="28"/>
          <w:szCs w:val="28"/>
        </w:rPr>
        <w:t xml:space="preserve">, je n’en doute pas. </w:t>
      </w:r>
    </w:p>
    <w:p w:rsidR="00D2794D"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une étape logique, c’est une étape </w:t>
      </w:r>
    </w:p>
    <w:p w:rsidR="00377081"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377081">
        <w:rPr>
          <w:i/>
        </w:rPr>
        <w:t>développement</w:t>
      </w:r>
      <w:r w:rsidRPr="007A5F8F">
        <w:rPr>
          <w:rFonts w:ascii="Courier New" w:hAnsi="Courier New" w:cs="Courier New"/>
          <w:sz w:val="28"/>
          <w:szCs w:val="28"/>
        </w:rPr>
        <w:t xml:space="preserve"> avant l’engagement du conflit de l’</w:t>
      </w:r>
      <w:r w:rsidR="00C60343" w:rsidRPr="007A5F8F">
        <w:rPr>
          <w:rFonts w:ascii="Courier New" w:hAnsi="Courier New" w:cs="Courier New"/>
          <w:sz w:val="28"/>
          <w:szCs w:val="28"/>
        </w:rPr>
        <w:t>œ</w:t>
      </w:r>
      <w:r w:rsidRPr="007A5F8F">
        <w:rPr>
          <w:rFonts w:ascii="Courier New" w:hAnsi="Courier New" w:cs="Courier New"/>
          <w:sz w:val="28"/>
          <w:szCs w:val="28"/>
        </w:rPr>
        <w:t xml:space="preserve">dipe, au point qu’en somme il va jusqu’à écrire que </w:t>
      </w:r>
    </w:p>
    <w:p w:rsidR="00B87D8C"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partir de cette identification primordiale que pointerait le désir vers la mère et, à partir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là alors, par un retour, le père serait considéré comme un rival.</w:t>
      </w:r>
    </w:p>
    <w:p w:rsidR="00377081" w:rsidRDefault="00377081" w:rsidP="00E81B9F">
      <w:pPr>
        <w:rPr>
          <w:rFonts w:ascii="Courier New" w:hAnsi="Courier New" w:cs="Courier New"/>
          <w:sz w:val="28"/>
          <w:szCs w:val="28"/>
        </w:rPr>
      </w:pPr>
    </w:p>
    <w:p w:rsidR="00377081" w:rsidRDefault="00337697" w:rsidP="00E81B9F">
      <w:pPr>
        <w:rPr>
          <w:rFonts w:ascii="Courier New" w:hAnsi="Courier New" w:cs="Courier New"/>
          <w:sz w:val="28"/>
          <w:szCs w:val="28"/>
        </w:rPr>
      </w:pPr>
      <w:r w:rsidRPr="007A5F8F">
        <w:rPr>
          <w:rFonts w:ascii="Courier New" w:hAnsi="Courier New" w:cs="Courier New"/>
          <w:sz w:val="28"/>
          <w:szCs w:val="28"/>
        </w:rPr>
        <w:t xml:space="preserve">Je ne suis pas en train de dire que cette étape soit cliniquement fondée. </w:t>
      </w:r>
    </w:p>
    <w:p w:rsidR="0037708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dis que le fait qu’elle ait bien paru nécessaire </w:t>
      </w:r>
    </w:p>
    <w:p w:rsidR="00377081" w:rsidRDefault="00337697" w:rsidP="00E81B9F">
      <w:pPr>
        <w:rPr>
          <w:rFonts w:ascii="Courier New" w:hAnsi="Courier New" w:cs="Courier New"/>
          <w:sz w:val="28"/>
          <w:szCs w:val="28"/>
        </w:rPr>
      </w:pPr>
      <w:r w:rsidRPr="007A5F8F">
        <w:rPr>
          <w:rFonts w:ascii="Courier New" w:hAnsi="Courier New" w:cs="Courier New"/>
          <w:sz w:val="28"/>
          <w:szCs w:val="28"/>
        </w:rPr>
        <w:t>à la pensée de FREUD ne doit pas pour nous</w:t>
      </w:r>
      <w:r w:rsidR="00377081">
        <w:rPr>
          <w:rFonts w:ascii="Courier New" w:hAnsi="Courier New" w:cs="Courier New"/>
          <w:sz w:val="28"/>
          <w:szCs w:val="28"/>
        </w:rPr>
        <w:t>…</w:t>
      </w:r>
    </w:p>
    <w:p w:rsidR="00377081" w:rsidRDefault="00337697" w:rsidP="00377081">
      <w:pPr>
        <w:ind w:firstLine="708"/>
        <w:rPr>
          <w:rFonts w:ascii="Courier New" w:hAnsi="Courier New" w:cs="Courier New"/>
          <w:sz w:val="28"/>
          <w:szCs w:val="28"/>
        </w:rPr>
      </w:pPr>
      <w:r w:rsidRPr="007A5F8F">
        <w:rPr>
          <w:rFonts w:ascii="Courier New" w:hAnsi="Courier New" w:cs="Courier New"/>
          <w:sz w:val="28"/>
          <w:szCs w:val="28"/>
        </w:rPr>
        <w:t>au moment où FREUD a écrit ce chapitre</w:t>
      </w:r>
    </w:p>
    <w:p w:rsidR="00337697" w:rsidRPr="007A5F8F" w:rsidRDefault="0037708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être considéré comme une sorte d’</w:t>
      </w:r>
      <w:r w:rsidR="00337697" w:rsidRPr="00377081">
        <w:rPr>
          <w:i/>
        </w:rPr>
        <w:t>extravagance</w:t>
      </w:r>
      <w:r w:rsidR="00337697" w:rsidRPr="007A5F8F">
        <w:rPr>
          <w:rFonts w:ascii="Courier New" w:hAnsi="Courier New" w:cs="Courier New"/>
          <w:sz w:val="28"/>
          <w:szCs w:val="28"/>
        </w:rPr>
        <w:t xml:space="preserve">, de </w:t>
      </w:r>
      <w:r w:rsidR="00337697" w:rsidRPr="00377081">
        <w:rPr>
          <w:i/>
        </w:rPr>
        <w:t>radotage</w:t>
      </w:r>
      <w:r w:rsidR="00337697" w:rsidRPr="007A5F8F">
        <w:rPr>
          <w:rFonts w:ascii="Courier New" w:hAnsi="Courier New" w:cs="Courier New"/>
          <w:sz w:val="28"/>
          <w:szCs w:val="28"/>
        </w:rPr>
        <w:t xml:space="preserve">. </w:t>
      </w:r>
    </w:p>
    <w:p w:rsidR="00377081" w:rsidRDefault="00337697" w:rsidP="00E81B9F">
      <w:pPr>
        <w:pStyle w:val="Corpsdetexte"/>
        <w:rPr>
          <w:b w:val="0"/>
          <w:bCs w:val="0"/>
          <w:sz w:val="28"/>
          <w:szCs w:val="28"/>
        </w:rPr>
      </w:pPr>
      <w:r w:rsidRPr="007A5F8F">
        <w:rPr>
          <w:b w:val="0"/>
          <w:bCs w:val="0"/>
          <w:sz w:val="28"/>
          <w:szCs w:val="28"/>
        </w:rPr>
        <w:t xml:space="preserve">Il doit y avoir une raison qui nécessite pour lui cette étape antérieure, et c’est ce que la suite </w:t>
      </w:r>
    </w:p>
    <w:p w:rsidR="00337697" w:rsidRPr="007A5F8F" w:rsidRDefault="00337697" w:rsidP="00E81B9F">
      <w:pPr>
        <w:pStyle w:val="Corpsdetexte"/>
        <w:rPr>
          <w:b w:val="0"/>
          <w:bCs w:val="0"/>
          <w:sz w:val="28"/>
          <w:szCs w:val="28"/>
        </w:rPr>
      </w:pPr>
      <w:r w:rsidRPr="007A5F8F">
        <w:rPr>
          <w:b w:val="0"/>
          <w:bCs w:val="0"/>
          <w:sz w:val="28"/>
          <w:szCs w:val="28"/>
        </w:rPr>
        <w:t>de mon discours essayera de vous montrer. Je passe</w:t>
      </w:r>
      <w:r w:rsidR="00377081">
        <w:rPr>
          <w:b w:val="0"/>
          <w:bCs w:val="0"/>
          <w:sz w:val="28"/>
          <w:szCs w:val="28"/>
        </w:rPr>
        <w:t>…</w:t>
      </w:r>
    </w:p>
    <w:p w:rsidR="00D2794D" w:rsidRDefault="00D2794D" w:rsidP="00E81B9F">
      <w:pPr>
        <w:rPr>
          <w:rFonts w:ascii="Courier New" w:hAnsi="Courier New" w:cs="Courier New"/>
          <w:sz w:val="28"/>
          <w:szCs w:val="28"/>
        </w:rPr>
      </w:pPr>
    </w:p>
    <w:p w:rsidR="00377081" w:rsidRDefault="00337697" w:rsidP="00E81B9F">
      <w:pPr>
        <w:rPr>
          <w:rFonts w:ascii="Courier New" w:hAnsi="Courier New" w:cs="Courier New"/>
          <w:sz w:val="28"/>
          <w:szCs w:val="28"/>
        </w:rPr>
      </w:pPr>
      <w:r w:rsidRPr="009D6895">
        <w:rPr>
          <w:b/>
          <w:color w:val="0000CC"/>
        </w:rPr>
        <w:t>2</w:t>
      </w:r>
      <w:r w:rsidR="009D6895" w:rsidRPr="009D6895">
        <w:rPr>
          <w:color w:val="0000CC"/>
        </w:rPr>
        <w:t xml:space="preserve"> </w:t>
      </w:r>
      <w:r w:rsidRPr="009D6895">
        <w:rPr>
          <w:color w:val="0000CC"/>
        </w:rPr>
        <w:t>)</w:t>
      </w:r>
      <w:r w:rsidRPr="007A5F8F">
        <w:rPr>
          <w:rFonts w:ascii="Courier New" w:hAnsi="Courier New" w:cs="Courier New"/>
          <w:sz w:val="28"/>
          <w:szCs w:val="28"/>
        </w:rPr>
        <w:t xml:space="preserve"> Il parle ensuite de </w:t>
      </w:r>
      <w:r w:rsidRPr="00377081">
        <w:rPr>
          <w:i/>
        </w:rPr>
        <w:t>l’identification régressive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celle qui résulte </w:t>
      </w:r>
      <w:r w:rsidRPr="00377081">
        <w:rPr>
          <w:i/>
        </w:rPr>
        <w:t>du rapport d’amour</w:t>
      </w:r>
      <w:r w:rsidRPr="007A5F8F">
        <w:rPr>
          <w:rFonts w:ascii="Courier New" w:hAnsi="Courier New" w:cs="Courier New"/>
          <w:sz w:val="28"/>
          <w:szCs w:val="28"/>
        </w:rPr>
        <w:t xml:space="preserve">, pour autant que l’objet se refuse à l’amour.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sujet, par un processus régressif…</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vous voyez là, ça n’est pas la seule raison pointée pour laquelle effectivement il fallait bien, pour FREUD, qu’il y eût ce stade d’identification primordiale</w:t>
      </w:r>
    </w:p>
    <w:p w:rsidR="00377081"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par un processus régressif est capable </w:t>
      </w:r>
    </w:p>
    <w:p w:rsidR="00377081" w:rsidRDefault="00337697" w:rsidP="00E81B9F">
      <w:pPr>
        <w:rPr>
          <w:rFonts w:ascii="Courier New" w:hAnsi="Courier New" w:cs="Courier New"/>
          <w:sz w:val="28"/>
          <w:szCs w:val="28"/>
        </w:rPr>
      </w:pPr>
      <w:r w:rsidRPr="007A5F8F">
        <w:rPr>
          <w:rFonts w:ascii="Courier New" w:hAnsi="Courier New" w:cs="Courier New"/>
          <w:sz w:val="28"/>
          <w:szCs w:val="28"/>
        </w:rPr>
        <w:t xml:space="preserve">de s’identifier à l’objet qui dans l’appel d’amour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déçoit.</w:t>
      </w:r>
    </w:p>
    <w:p w:rsidR="00337697" w:rsidRPr="007A5F8F" w:rsidRDefault="00337697" w:rsidP="00E81B9F">
      <w:pPr>
        <w:rPr>
          <w:rFonts w:ascii="Courier New" w:hAnsi="Courier New" w:cs="Courier New"/>
          <w:sz w:val="28"/>
          <w:szCs w:val="28"/>
        </w:rPr>
      </w:pPr>
    </w:p>
    <w:p w:rsidR="00377081" w:rsidRDefault="00337697" w:rsidP="00E81B9F">
      <w:pPr>
        <w:rPr>
          <w:rFonts w:ascii="Courier New" w:hAnsi="Courier New" w:cs="Courier New"/>
          <w:i/>
          <w:sz w:val="28"/>
          <w:szCs w:val="28"/>
        </w:rPr>
      </w:pPr>
      <w:r w:rsidRPr="009D6895">
        <w:rPr>
          <w:b/>
          <w:color w:val="0000CC"/>
        </w:rPr>
        <w:t>3</w:t>
      </w:r>
      <w:r w:rsidR="009D6895" w:rsidRPr="009D6895">
        <w:rPr>
          <w:color w:val="0000CC"/>
        </w:rPr>
        <w:t xml:space="preserve"> </w:t>
      </w:r>
      <w:r w:rsidRPr="009D6895">
        <w:rPr>
          <w:color w:val="0000CC"/>
        </w:rPr>
        <w:t>)</w:t>
      </w:r>
      <w:r w:rsidRPr="007A5F8F">
        <w:rPr>
          <w:rFonts w:ascii="Courier New" w:hAnsi="Courier New" w:cs="Courier New"/>
          <w:sz w:val="28"/>
          <w:szCs w:val="28"/>
        </w:rPr>
        <w:t xml:space="preserve"> Tout de suite après nous avoir donné ces deux modes d’identification dans le chapitre </w:t>
      </w:r>
      <w:r w:rsidRPr="00377081">
        <w:rPr>
          <w:i/>
        </w:rPr>
        <w:t>Die Identifizierung</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377081">
        <w:rPr>
          <w:rFonts w:ascii="Courier New" w:hAnsi="Courier New" w:cs="Courier New"/>
          <w:i/>
        </w:rPr>
        <w:t>le bon vieux mode</w:t>
      </w:r>
      <w:r w:rsidRPr="007A5F8F">
        <w:rPr>
          <w:rFonts w:ascii="Courier New" w:hAnsi="Courier New" w:cs="Courier New"/>
          <w:sz w:val="28"/>
          <w:szCs w:val="28"/>
        </w:rPr>
        <w:t xml:space="preserve"> qu’on connaît depuis toujours, depuis l’observation de </w:t>
      </w:r>
      <w:r w:rsidR="0049543B">
        <w:rPr>
          <w:rFonts w:ascii="Courier New" w:hAnsi="Courier New" w:cs="Courier New"/>
          <w:sz w:val="28"/>
          <w:szCs w:val="28"/>
        </w:rPr>
        <w:t>DORA</w:t>
      </w:r>
      <w:r w:rsidRPr="007A5F8F">
        <w:rPr>
          <w:rFonts w:ascii="Courier New" w:hAnsi="Courier New" w:cs="Courier New"/>
          <w:sz w:val="28"/>
          <w:szCs w:val="28"/>
        </w:rPr>
        <w:t>, à savoir l’</w:t>
      </w:r>
      <w:r w:rsidRPr="00377081">
        <w:rPr>
          <w:i/>
        </w:rPr>
        <w:t>identification</w:t>
      </w:r>
      <w:r w:rsidRPr="007A5F8F">
        <w:rPr>
          <w:rFonts w:ascii="Courier New" w:hAnsi="Courier New" w:cs="Courier New"/>
          <w:sz w:val="28"/>
          <w:szCs w:val="28"/>
        </w:rPr>
        <w:t xml:space="preserve"> qui provient de ce que le sujet reconnaît dans l’autre la situation totale, globale où il vit</w:t>
      </w:r>
      <w:r w:rsidR="00377081">
        <w:rPr>
          <w:rFonts w:ascii="Courier New" w:hAnsi="Courier New" w:cs="Courier New"/>
          <w:sz w:val="28"/>
          <w:szCs w:val="28"/>
        </w:rPr>
        <w:t> :</w:t>
      </w:r>
      <w:r w:rsidRPr="007A5F8F">
        <w:rPr>
          <w:rFonts w:ascii="Courier New" w:hAnsi="Courier New" w:cs="Courier New"/>
          <w:sz w:val="28"/>
          <w:szCs w:val="28"/>
        </w:rPr>
        <w:t xml:space="preserve"> </w:t>
      </w:r>
      <w:r w:rsidRPr="00377081">
        <w:rPr>
          <w:i/>
          <w:color w:val="0000CC"/>
        </w:rPr>
        <w:t>l’identification hystérique</w:t>
      </w:r>
      <w:r w:rsidRPr="007A5F8F">
        <w:rPr>
          <w:rFonts w:ascii="Courier New" w:hAnsi="Courier New" w:cs="Courier New"/>
          <w:sz w:val="28"/>
          <w:szCs w:val="28"/>
        </w:rPr>
        <w:t xml:space="preserve"> par excellence. </w:t>
      </w:r>
    </w:p>
    <w:p w:rsidR="00773B3C" w:rsidRDefault="00773B3C" w:rsidP="00773B3C">
      <w:pPr>
        <w:rPr>
          <w:rFonts w:ascii="Courier New" w:hAnsi="Courier New" w:cs="Courier New"/>
          <w:sz w:val="28"/>
          <w:szCs w:val="28"/>
        </w:rPr>
      </w:pPr>
    </w:p>
    <w:p w:rsidR="00377081" w:rsidRDefault="00337697" w:rsidP="00773B3C">
      <w:pPr>
        <w:rPr>
          <w:rFonts w:ascii="Courier New" w:hAnsi="Courier New" w:cs="Courier New"/>
          <w:sz w:val="28"/>
          <w:szCs w:val="28"/>
        </w:rPr>
      </w:pPr>
      <w:r w:rsidRPr="007A5F8F">
        <w:rPr>
          <w:rFonts w:ascii="Courier New" w:hAnsi="Courier New" w:cs="Courier New"/>
          <w:sz w:val="28"/>
          <w:szCs w:val="28"/>
        </w:rPr>
        <w:t xml:space="preserve">C’est parce que la petite camarade vient de recevoir, dans la salle où sont groupés les sujets un petit peu névrosés et </w:t>
      </w:r>
      <w:r w:rsidRPr="009D6895">
        <w:rPr>
          <w:i/>
        </w:rPr>
        <w:t>zinzins</w:t>
      </w:r>
      <w:r w:rsidRPr="007A5F8F">
        <w:rPr>
          <w:rFonts w:ascii="Courier New" w:hAnsi="Courier New" w:cs="Courier New"/>
          <w:sz w:val="28"/>
          <w:szCs w:val="28"/>
        </w:rPr>
        <w:t xml:space="preserve"> ce soir</w:t>
      </w:r>
      <w:r w:rsidR="00454FCC">
        <w:rPr>
          <w:rFonts w:ascii="Courier New" w:hAnsi="Courier New" w:cs="Courier New"/>
          <w:sz w:val="28"/>
          <w:szCs w:val="28"/>
        </w:rPr>
        <w:t>–</w:t>
      </w:r>
      <w:r w:rsidRPr="007A5F8F">
        <w:rPr>
          <w:rFonts w:ascii="Courier New" w:hAnsi="Courier New" w:cs="Courier New"/>
          <w:sz w:val="28"/>
          <w:szCs w:val="28"/>
        </w:rPr>
        <w:t xml:space="preserve">là, une lettre de son amant que notre hystérique fait une crise. </w:t>
      </w:r>
    </w:p>
    <w:p w:rsidR="00337697" w:rsidRPr="007A5F8F" w:rsidRDefault="00337697" w:rsidP="00773B3C">
      <w:pPr>
        <w:rPr>
          <w:rFonts w:ascii="Courier New" w:hAnsi="Courier New" w:cs="Courier New"/>
          <w:sz w:val="28"/>
          <w:szCs w:val="28"/>
        </w:rPr>
      </w:pPr>
      <w:r w:rsidRPr="007A5F8F">
        <w:rPr>
          <w:rFonts w:ascii="Courier New" w:hAnsi="Courier New" w:cs="Courier New"/>
          <w:sz w:val="28"/>
          <w:szCs w:val="28"/>
        </w:rPr>
        <w:t xml:space="preserve">Il est clair que c’est </w:t>
      </w:r>
      <w:r w:rsidRPr="00773B3C">
        <w:rPr>
          <w:i/>
        </w:rPr>
        <w:t>l’identification</w:t>
      </w:r>
      <w:r w:rsidR="00773B3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dans notre vocabulaire</w:t>
      </w:r>
      <w:r w:rsidR="00773B3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773B3C">
        <w:rPr>
          <w:i/>
        </w:rPr>
        <w:t>au niveau du désir</w:t>
      </w:r>
      <w:r w:rsidR="00773B3C">
        <w:rPr>
          <w:rFonts w:ascii="Courier New" w:hAnsi="Courier New" w:cs="Courier New"/>
          <w:sz w:val="28"/>
          <w:szCs w:val="28"/>
        </w:rPr>
        <w:t>.</w:t>
      </w:r>
      <w:r w:rsidRPr="007A5F8F">
        <w:rPr>
          <w:rFonts w:ascii="Courier New" w:hAnsi="Courier New" w:cs="Courier New"/>
          <w:sz w:val="28"/>
          <w:szCs w:val="28"/>
        </w:rPr>
        <w:t xml:space="preserve"> </w:t>
      </w:r>
      <w:r w:rsidR="00773B3C">
        <w:rPr>
          <w:rFonts w:ascii="Courier New" w:hAnsi="Courier New" w:cs="Courier New"/>
          <w:sz w:val="28"/>
          <w:szCs w:val="28"/>
        </w:rPr>
        <w:t>L</w:t>
      </w:r>
      <w:r w:rsidRPr="007A5F8F">
        <w:rPr>
          <w:rFonts w:ascii="Courier New" w:hAnsi="Courier New" w:cs="Courier New"/>
          <w:sz w:val="28"/>
          <w:szCs w:val="28"/>
        </w:rPr>
        <w:t>aissons de côté</w:t>
      </w:r>
      <w:r w:rsidR="00773B3C">
        <w:rPr>
          <w:rFonts w:ascii="Courier New" w:hAnsi="Courier New" w:cs="Courier New"/>
          <w:sz w:val="28"/>
          <w:szCs w:val="28"/>
        </w:rPr>
        <w:t>…</w:t>
      </w:r>
    </w:p>
    <w:p w:rsidR="00773B3C" w:rsidRDefault="00773B3C" w:rsidP="00E81B9F">
      <w:pPr>
        <w:rPr>
          <w:rFonts w:ascii="Courier New" w:hAnsi="Courier New" w:cs="Courier New"/>
          <w:sz w:val="28"/>
          <w:szCs w:val="28"/>
        </w:rPr>
      </w:pPr>
    </w:p>
    <w:p w:rsidR="00773B3C" w:rsidRDefault="00337697" w:rsidP="00E81B9F">
      <w:pPr>
        <w:rPr>
          <w:rFonts w:ascii="Courier New" w:hAnsi="Courier New" w:cs="Courier New"/>
          <w:sz w:val="28"/>
          <w:szCs w:val="28"/>
        </w:rPr>
      </w:pPr>
      <w:r w:rsidRPr="007A5F8F">
        <w:rPr>
          <w:rFonts w:ascii="Courier New" w:hAnsi="Courier New" w:cs="Courier New"/>
          <w:sz w:val="28"/>
          <w:szCs w:val="28"/>
        </w:rPr>
        <w:t>FREUD s’arrête expressément dans son texte</w:t>
      </w:r>
      <w:r w:rsidR="00773B3C">
        <w:rPr>
          <w:rFonts w:ascii="Courier New" w:hAnsi="Courier New" w:cs="Courier New"/>
          <w:sz w:val="28"/>
          <w:szCs w:val="28"/>
        </w:rPr>
        <w:t>,</w:t>
      </w:r>
      <w:r w:rsidRPr="007A5F8F">
        <w:rPr>
          <w:rFonts w:ascii="Courier New" w:hAnsi="Courier New" w:cs="Courier New"/>
          <w:sz w:val="28"/>
          <w:szCs w:val="28"/>
        </w:rPr>
        <w:t xml:space="preserve"> pour nous dire que dans ces deux modes d’identification, </w:t>
      </w:r>
    </w:p>
    <w:p w:rsidR="009D6895" w:rsidRDefault="00337697" w:rsidP="00E81B9F">
      <w:pPr>
        <w:rPr>
          <w:rFonts w:ascii="Courier New" w:hAnsi="Courier New" w:cs="Courier New"/>
          <w:sz w:val="28"/>
          <w:szCs w:val="28"/>
        </w:rPr>
      </w:pPr>
      <w:r w:rsidRPr="007A5F8F">
        <w:rPr>
          <w:rFonts w:ascii="Courier New" w:hAnsi="Courier New" w:cs="Courier New"/>
          <w:sz w:val="28"/>
          <w:szCs w:val="28"/>
        </w:rPr>
        <w:t xml:space="preserve">les deux premiers fondamentaux, l’identification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se fait toujours par </w:t>
      </w:r>
      <w:r w:rsidRPr="00773B3C">
        <w:rPr>
          <w:i/>
          <w:color w:val="0000CC"/>
        </w:rPr>
        <w:t>ein einziger Zug</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p>
    <w:p w:rsidR="00773B3C"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ce qui à la fois nous allège de beaucoup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difficultés à plus d’un titre. </w:t>
      </w:r>
    </w:p>
    <w:p w:rsidR="00773B3C" w:rsidRDefault="00773B3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Au titre d’abord de la concevabilité… </w:t>
      </w:r>
    </w:p>
    <w:p w:rsidR="00773B3C"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n’est pas quelque chose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qu’il y ait lieu de dédaigner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 </w:t>
      </w:r>
      <w:r w:rsidRPr="009D6895">
        <w:rPr>
          <w:i/>
          <w:color w:val="0000CC"/>
        </w:rPr>
        <w:t>trait unique</w:t>
      </w:r>
      <w:r w:rsidRPr="007A5F8F">
        <w:rPr>
          <w:rFonts w:ascii="Courier New" w:hAnsi="Courier New" w:cs="Courier New"/>
          <w:sz w:val="28"/>
          <w:szCs w:val="28"/>
        </w:rPr>
        <w:t xml:space="preserve">. </w:t>
      </w:r>
    </w:p>
    <w:p w:rsidR="00773B3C" w:rsidRDefault="00773B3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Deuxième point, ceci qui pour nous converge vers une notion que nous connaissons bien, celle du </w:t>
      </w:r>
      <w:r w:rsidRPr="00773B3C">
        <w:rPr>
          <w:i/>
        </w:rPr>
        <w:t>signifiant</w:t>
      </w:r>
      <w:r w:rsidR="00773B3C">
        <w:rPr>
          <w:rFonts w:ascii="Courier New" w:hAnsi="Courier New" w:cs="Courier New"/>
          <w:sz w:val="28"/>
          <w:szCs w:val="28"/>
        </w:rPr>
        <w:t>…</w:t>
      </w:r>
      <w:r w:rsidRPr="007A5F8F">
        <w:rPr>
          <w:rFonts w:ascii="Courier New" w:hAnsi="Courier New" w:cs="Courier New"/>
          <w:sz w:val="28"/>
          <w:szCs w:val="28"/>
        </w:rPr>
        <w:t xml:space="preserve"> </w:t>
      </w:r>
      <w:r w:rsidR="00773B3C">
        <w:rPr>
          <w:rFonts w:ascii="Courier New" w:hAnsi="Courier New" w:cs="Courier New"/>
          <w:sz w:val="28"/>
          <w:szCs w:val="28"/>
        </w:rPr>
        <w:t>C</w:t>
      </w:r>
      <w:r w:rsidRPr="007A5F8F">
        <w:rPr>
          <w:rFonts w:ascii="Courier New" w:hAnsi="Courier New" w:cs="Courier New"/>
          <w:sz w:val="28"/>
          <w:szCs w:val="28"/>
        </w:rPr>
        <w:t xml:space="preserve">ela ne veut pas dire que cet </w:t>
      </w:r>
      <w:r w:rsidR="00773B3C" w:rsidRPr="00773B3C">
        <w:rPr>
          <w:i/>
          <w:color w:val="0000CC"/>
        </w:rPr>
        <w:t>einziger Zug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w:t>
      </w:r>
      <w:r w:rsidRPr="00773B3C">
        <w:rPr>
          <w:i/>
          <w:color w:val="0000CC"/>
        </w:rPr>
        <w:t>trait unique</w:t>
      </w:r>
      <w:r w:rsidRPr="007A5F8F">
        <w:rPr>
          <w:rFonts w:ascii="Courier New" w:hAnsi="Courier New" w:cs="Courier New"/>
          <w:sz w:val="28"/>
          <w:szCs w:val="28"/>
        </w:rPr>
        <w:t xml:space="preserve">, soit par cela même donné comme tel, comme </w:t>
      </w:r>
      <w:r w:rsidR="00773B3C" w:rsidRPr="00773B3C">
        <w:rPr>
          <w:i/>
        </w:rPr>
        <w:t>signifiant</w:t>
      </w:r>
      <w:r w:rsidRPr="007A5F8F">
        <w:rPr>
          <w:rFonts w:ascii="Courier New" w:hAnsi="Courier New" w:cs="Courier New"/>
          <w:sz w:val="28"/>
          <w:szCs w:val="28"/>
        </w:rPr>
        <w:t xml:space="preserve">.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Pas du tout ! </w:t>
      </w:r>
    </w:p>
    <w:p w:rsidR="00C60343" w:rsidRDefault="00C60343" w:rsidP="00E81B9F">
      <w:pPr>
        <w:rPr>
          <w:rFonts w:ascii="Courier New" w:hAnsi="Courier New" w:cs="Courier New"/>
          <w:sz w:val="28"/>
          <w:szCs w:val="28"/>
        </w:rPr>
      </w:pPr>
    </w:p>
    <w:p w:rsidR="00773B3C" w:rsidRDefault="00337697" w:rsidP="00E81B9F">
      <w:pPr>
        <w:rPr>
          <w:rFonts w:ascii="Courier New" w:hAnsi="Courier New" w:cs="Courier New"/>
          <w:sz w:val="28"/>
          <w:szCs w:val="28"/>
        </w:rPr>
      </w:pPr>
      <w:r w:rsidRPr="007A5F8F">
        <w:rPr>
          <w:rFonts w:ascii="Courier New" w:hAnsi="Courier New" w:cs="Courier New"/>
          <w:sz w:val="28"/>
          <w:szCs w:val="28"/>
        </w:rPr>
        <w:t>Il est assez probable</w:t>
      </w:r>
      <w:r w:rsidR="00773B3C">
        <w:rPr>
          <w:rFonts w:ascii="Courier New" w:hAnsi="Courier New" w:cs="Courier New"/>
          <w:sz w:val="28"/>
          <w:szCs w:val="28"/>
        </w:rPr>
        <w:t>…</w:t>
      </w:r>
    </w:p>
    <w:p w:rsidR="00773B3C" w:rsidRDefault="00337697" w:rsidP="00773B3C">
      <w:pPr>
        <w:ind w:left="708"/>
        <w:rPr>
          <w:rFonts w:ascii="Courier New" w:hAnsi="Courier New" w:cs="Courier New"/>
          <w:sz w:val="28"/>
          <w:szCs w:val="28"/>
        </w:rPr>
      </w:pPr>
      <w:r w:rsidRPr="007A5F8F">
        <w:rPr>
          <w:rFonts w:ascii="Courier New" w:hAnsi="Courier New" w:cs="Courier New"/>
          <w:sz w:val="28"/>
          <w:szCs w:val="28"/>
        </w:rPr>
        <w:t xml:space="preserve">si nous partons de la dialectique </w:t>
      </w:r>
    </w:p>
    <w:p w:rsidR="00773B3C" w:rsidRDefault="00337697" w:rsidP="00773B3C">
      <w:pPr>
        <w:ind w:left="708"/>
        <w:rPr>
          <w:rFonts w:ascii="Courier New" w:hAnsi="Courier New" w:cs="Courier New"/>
          <w:sz w:val="28"/>
          <w:szCs w:val="28"/>
        </w:rPr>
      </w:pPr>
      <w:r w:rsidRPr="007A5F8F">
        <w:rPr>
          <w:rFonts w:ascii="Courier New" w:hAnsi="Courier New" w:cs="Courier New"/>
          <w:sz w:val="28"/>
          <w:szCs w:val="28"/>
        </w:rPr>
        <w:t>que j’essaie d’ébaucher devant vous</w:t>
      </w:r>
    </w:p>
    <w:p w:rsidR="00337697" w:rsidRPr="007A5F8F" w:rsidRDefault="00773B3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c’est possiblement </w:t>
      </w:r>
      <w:r w:rsidR="00337697" w:rsidRPr="009D6895">
        <w:rPr>
          <w:i/>
          <w:color w:val="0000CC"/>
        </w:rPr>
        <w:t>un signe</w:t>
      </w:r>
      <w:r w:rsidR="00337697" w:rsidRPr="007A5F8F">
        <w:rPr>
          <w:rFonts w:ascii="Courier New" w:hAnsi="Courier New" w:cs="Courier New"/>
          <w:sz w:val="28"/>
          <w:szCs w:val="28"/>
        </w:rPr>
        <w:t xml:space="preserve">.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dire que c’est un </w:t>
      </w:r>
      <w:r w:rsidR="00773B3C" w:rsidRPr="00773B3C">
        <w:rPr>
          <w:i/>
        </w:rPr>
        <w:t>signifiant</w:t>
      </w:r>
      <w:r w:rsidRPr="007A5F8F">
        <w:rPr>
          <w:rFonts w:ascii="Courier New" w:hAnsi="Courier New" w:cs="Courier New"/>
          <w:sz w:val="28"/>
          <w:szCs w:val="28"/>
        </w:rPr>
        <w:t xml:space="preserve">, il en faut plus. </w:t>
      </w:r>
    </w:p>
    <w:p w:rsidR="00773B3C"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son utilisation ultérieure, dans une batterie signifiante ou, comme quelque chose qui a rapport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batterie signifiante. </w:t>
      </w:r>
    </w:p>
    <w:p w:rsidR="00773B3C" w:rsidRDefault="00773B3C" w:rsidP="00E81B9F">
      <w:pPr>
        <w:rPr>
          <w:rFonts w:ascii="Courier New" w:hAnsi="Courier New" w:cs="Courier New"/>
          <w:sz w:val="28"/>
          <w:szCs w:val="28"/>
        </w:rPr>
      </w:pPr>
    </w:p>
    <w:p w:rsidR="00773B3C" w:rsidRDefault="00337697" w:rsidP="00E81B9F">
      <w:pPr>
        <w:rPr>
          <w:i/>
          <w:color w:val="0000FF"/>
        </w:rPr>
      </w:pPr>
      <w:r w:rsidRPr="007A5F8F">
        <w:rPr>
          <w:rFonts w:ascii="Courier New" w:hAnsi="Courier New" w:cs="Courier New"/>
          <w:sz w:val="28"/>
          <w:szCs w:val="28"/>
        </w:rPr>
        <w:t xml:space="preserve">Mais le caractère ponctuel de ce point de référence à l’Autre, à l’origine, dans le rapport narcissique, c’est cela qui est défini par </w:t>
      </w:r>
      <w:r w:rsidRPr="00773B3C">
        <w:rPr>
          <w:rFonts w:ascii="Courier New" w:hAnsi="Courier New" w:cs="Courier New"/>
          <w:color w:val="000000" w:themeColor="text1"/>
          <w:sz w:val="28"/>
          <w:szCs w:val="28"/>
        </w:rPr>
        <w:t>cet</w:t>
      </w:r>
      <w:r w:rsidRPr="007A5F8F">
        <w:rPr>
          <w:rFonts w:ascii="Courier New" w:hAnsi="Courier New" w:cs="Courier New"/>
          <w:color w:val="0000FF"/>
          <w:sz w:val="28"/>
          <w:szCs w:val="28"/>
        </w:rPr>
        <w:t xml:space="preserve"> </w:t>
      </w:r>
      <w:r w:rsidRPr="00773B3C">
        <w:rPr>
          <w:i/>
          <w:color w:val="0000FF"/>
        </w:rPr>
        <w:t xml:space="preserve">ein einziger Zug. </w:t>
      </w:r>
    </w:p>
    <w:p w:rsidR="00773B3C" w:rsidRDefault="00773B3C" w:rsidP="00E81B9F">
      <w:pPr>
        <w:rPr>
          <w:i/>
          <w:color w:val="0000FF"/>
        </w:rPr>
      </w:pPr>
    </w:p>
    <w:p w:rsidR="00337697" w:rsidRPr="007A5F8F" w:rsidRDefault="00337697" w:rsidP="00E81B9F">
      <w:pPr>
        <w:rPr>
          <w:rFonts w:ascii="Courier New" w:hAnsi="Courier New" w:cs="Courier New"/>
          <w:sz w:val="28"/>
          <w:szCs w:val="28"/>
        </w:rPr>
      </w:pPr>
      <w:r w:rsidRPr="00773B3C">
        <w:rPr>
          <w:i/>
          <w:color w:val="0000FF"/>
        </w:rPr>
        <w:t>Je veux dire que c’est cela qui donne la réponse à la question</w:t>
      </w:r>
      <w:r w:rsidR="00773B3C">
        <w:rPr>
          <w:i/>
          <w:color w:val="0000FF"/>
        </w:rPr>
        <w:t> : « </w:t>
      </w:r>
      <w:r w:rsidRPr="00773B3C">
        <w:rPr>
          <w:i/>
          <w:color w:val="0000FF"/>
        </w:rPr>
        <w:t xml:space="preserve"> comment</w:t>
      </w:r>
      <w:r w:rsidRPr="00773B3C">
        <w:rPr>
          <w:b/>
          <w:bCs/>
          <w:i/>
          <w:color w:val="0000FF"/>
        </w:rPr>
        <w:t xml:space="preserve">  </w:t>
      </w:r>
      <w:r w:rsidRPr="00773B3C">
        <w:rPr>
          <w:i/>
          <w:color w:val="0000FF"/>
        </w:rPr>
        <w:t>intériorise</w:t>
      </w:r>
      <w:r w:rsidR="00454FCC">
        <w:rPr>
          <w:i/>
          <w:color w:val="0000FF"/>
        </w:rPr>
        <w:t>–</w:t>
      </w:r>
      <w:r w:rsidRPr="00773B3C">
        <w:rPr>
          <w:i/>
          <w:color w:val="0000FF"/>
        </w:rPr>
        <w:t>t</w:t>
      </w:r>
      <w:r w:rsidR="00454FCC">
        <w:rPr>
          <w:i/>
          <w:color w:val="0000FF"/>
        </w:rPr>
        <w:t>–</w:t>
      </w:r>
      <w:r w:rsidRPr="00773B3C">
        <w:rPr>
          <w:i/>
          <w:color w:val="0000FF"/>
        </w:rPr>
        <w:t>il ce regard de l’Autre</w:t>
      </w:r>
      <w:r w:rsidR="00773B3C">
        <w:rPr>
          <w:i/>
          <w:color w:val="0000FF"/>
        </w:rPr>
        <w:t> »,</w:t>
      </w:r>
      <w:r w:rsidRPr="00773B3C">
        <w:rPr>
          <w:i/>
          <w:color w:val="0000FF"/>
        </w:rPr>
        <w:t xml:space="preserve"> qui, entre les deux frères jumeaux ennemis, du Moi ou de l’image du petit autre, spéculaire, peut faire à tout instant basculer la préférence ?</w:t>
      </w:r>
    </w:p>
    <w:p w:rsidR="00337697" w:rsidRPr="007A5F8F" w:rsidRDefault="00337697" w:rsidP="00E81B9F">
      <w:pPr>
        <w:rPr>
          <w:rFonts w:ascii="Courier New" w:hAnsi="Courier New" w:cs="Courier New"/>
          <w:sz w:val="28"/>
          <w:szCs w:val="28"/>
        </w:rPr>
      </w:pPr>
    </w:p>
    <w:p w:rsidR="00773B3C" w:rsidRDefault="00337697" w:rsidP="00E81B9F">
      <w:pPr>
        <w:rPr>
          <w:rFonts w:ascii="Courier New" w:hAnsi="Courier New" w:cs="Courier New"/>
          <w:sz w:val="28"/>
          <w:szCs w:val="28"/>
        </w:rPr>
      </w:pPr>
      <w:r w:rsidRPr="007A5F8F">
        <w:rPr>
          <w:rFonts w:ascii="Courier New" w:hAnsi="Courier New" w:cs="Courier New"/>
          <w:sz w:val="28"/>
          <w:szCs w:val="28"/>
        </w:rPr>
        <w:t xml:space="preserve">Ce regard de l’Autre, nous devons le concevoir comme s’intériorisant par un signe </w:t>
      </w:r>
      <w:r w:rsidR="00454FCC">
        <w:rPr>
          <w:rFonts w:ascii="Courier New" w:hAnsi="Courier New" w:cs="Courier New"/>
          <w:sz w:val="28"/>
          <w:szCs w:val="28"/>
        </w:rPr>
        <w:t>–</w:t>
      </w:r>
      <w:r w:rsidRPr="007A5F8F">
        <w:rPr>
          <w:rFonts w:ascii="Courier New" w:hAnsi="Courier New" w:cs="Courier New"/>
          <w:sz w:val="28"/>
          <w:szCs w:val="28"/>
        </w:rPr>
        <w:t xml:space="preserve"> ça suffit </w:t>
      </w:r>
      <w:r w:rsidR="00454FCC">
        <w:rPr>
          <w:rFonts w:ascii="Courier New" w:hAnsi="Courier New" w:cs="Courier New"/>
          <w:sz w:val="28"/>
          <w:szCs w:val="28"/>
        </w:rPr>
        <w:t>–</w:t>
      </w:r>
      <w:r w:rsidRPr="007A5F8F">
        <w:rPr>
          <w:rFonts w:ascii="Courier New" w:hAnsi="Courier New" w:cs="Courier New"/>
          <w:sz w:val="28"/>
          <w:szCs w:val="28"/>
        </w:rPr>
        <w:t xml:space="preserve"> </w:t>
      </w:r>
      <w:r w:rsidR="00773B3C" w:rsidRPr="00773B3C">
        <w:rPr>
          <w:i/>
          <w:color w:val="0000FF"/>
        </w:rPr>
        <w:t>ein einziger Zug</w:t>
      </w:r>
      <w:r w:rsidRPr="007A5F8F">
        <w:rPr>
          <w:rFonts w:ascii="Courier New" w:hAnsi="Courier New" w:cs="Courier New"/>
          <w:sz w:val="28"/>
          <w:szCs w:val="28"/>
        </w:rPr>
        <w:t xml:space="preserve">. </w:t>
      </w:r>
      <w:r w:rsidRPr="00773B3C">
        <w:rPr>
          <w:rFonts w:ascii="Courier New" w:hAnsi="Courier New" w:cs="Courier New"/>
          <w:sz w:val="28"/>
          <w:szCs w:val="28"/>
        </w:rPr>
        <w:t xml:space="preserve">Il </w:t>
      </w:r>
      <w:r w:rsidRPr="007A5F8F">
        <w:rPr>
          <w:rFonts w:ascii="Courier New" w:hAnsi="Courier New" w:cs="Courier New"/>
          <w:sz w:val="28"/>
          <w:szCs w:val="28"/>
        </w:rPr>
        <w:t>n’y a pas besoin de tout un champ d’organisation, d’une introjection massive.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014DC3" w:rsidRDefault="00337697" w:rsidP="00E81B9F">
      <w:pPr>
        <w:rPr>
          <w:rFonts w:ascii="Courier New" w:hAnsi="Courier New" w:cs="Courier New"/>
          <w:sz w:val="28"/>
          <w:szCs w:val="28"/>
        </w:rPr>
      </w:pPr>
      <w:r w:rsidRPr="007A5F8F">
        <w:rPr>
          <w:rFonts w:ascii="Courier New" w:hAnsi="Courier New" w:cs="Courier New"/>
          <w:sz w:val="28"/>
          <w:szCs w:val="28"/>
        </w:rPr>
        <w:t xml:space="preserve">Ce point </w:t>
      </w:r>
      <w:r w:rsidR="009D6895" w:rsidRPr="009D6895">
        <w:rPr>
          <w:rFonts w:ascii="Garamond" w:hAnsi="Garamond" w:cs="Courier New"/>
          <w:color w:val="C00000"/>
        </w:rPr>
        <w:t>[</w:t>
      </w:r>
      <w:r w:rsidR="009D6895">
        <w:rPr>
          <w:rFonts w:ascii="Garamond" w:hAnsi="Garamond" w:cs="Courier New"/>
          <w:color w:val="C00000"/>
        </w:rPr>
        <w:t xml:space="preserve"> </w:t>
      </w:r>
      <w:r w:rsidR="009D6895" w:rsidRPr="009D6895">
        <w:rPr>
          <w:b/>
          <w:color w:val="0000CC"/>
        </w:rPr>
        <w:t>I</w:t>
      </w:r>
      <w:r w:rsidR="009D6895">
        <w:rPr>
          <w:color w:val="0000CC"/>
        </w:rPr>
        <w:t xml:space="preserve"> </w:t>
      </w:r>
      <w:r w:rsidR="009D6895" w:rsidRPr="009D6895">
        <w:rPr>
          <w:rFonts w:ascii="Garamond" w:hAnsi="Garamond" w:cs="Courier New"/>
          <w:color w:val="C00000"/>
        </w:rPr>
        <w:t>]</w:t>
      </w:r>
      <w:r w:rsidRPr="007A5F8F">
        <w:rPr>
          <w:rFonts w:ascii="Courier New" w:hAnsi="Courier New" w:cs="Courier New"/>
          <w:sz w:val="28"/>
          <w:szCs w:val="28"/>
        </w:rPr>
        <w:t xml:space="preserve"> du trait unique, signe de l’assentiment de l’Autre, du choix d’amour sur lequel le sujet justement peut opérer, se règler dans la suite du jeu du miroir, il est là quelque part, il suffit que le sujet aille y coïncider dans son rapport avec l’Autre pour que ce petit signe, cet </w:t>
      </w:r>
      <w:r w:rsidR="00773B3C" w:rsidRPr="00773B3C">
        <w:rPr>
          <w:i/>
          <w:color w:val="0000FF"/>
        </w:rPr>
        <w:t>einziger Zug</w:t>
      </w:r>
      <w:r w:rsidRPr="007A5F8F">
        <w:rPr>
          <w:rFonts w:ascii="Courier New" w:hAnsi="Courier New" w:cs="Courier New"/>
          <w:i/>
          <w:sz w:val="28"/>
          <w:szCs w:val="28"/>
        </w:rPr>
        <w:t xml:space="preserve">, </w:t>
      </w:r>
      <w:r w:rsidRPr="007A5F8F">
        <w:rPr>
          <w:rFonts w:ascii="Courier New" w:hAnsi="Courier New" w:cs="Courier New"/>
          <w:sz w:val="28"/>
          <w:szCs w:val="28"/>
        </w:rPr>
        <w:t>soit à sa disposition.</w:t>
      </w:r>
    </w:p>
    <w:p w:rsidR="00773B3C" w:rsidRDefault="00773B3C" w:rsidP="00E81B9F">
      <w:pPr>
        <w:rPr>
          <w:rFonts w:ascii="Courier New" w:hAnsi="Courier New" w:cs="Courier New"/>
          <w:noProof/>
          <w:sz w:val="28"/>
          <w:szCs w:val="28"/>
        </w:rPr>
      </w:pPr>
    </w:p>
    <w:p w:rsidR="00014DC3" w:rsidRDefault="009D6895" w:rsidP="00AB4B90">
      <w:pPr>
        <w:ind w:left="708" w:firstLine="708"/>
        <w:rPr>
          <w:rFonts w:ascii="Courier New" w:hAnsi="Courier New" w:cs="Courier New"/>
          <w:sz w:val="28"/>
          <w:szCs w:val="28"/>
        </w:rPr>
      </w:pPr>
      <w:r>
        <w:rPr>
          <w:rFonts w:ascii="Courier New" w:hAnsi="Courier New" w:cs="Courier New"/>
          <w:sz w:val="28"/>
          <w:szCs w:val="28"/>
        </w:rPr>
        <w:lastRenderedPageBreak/>
        <w:t xml:space="preserve">  </w:t>
      </w:r>
      <w:r w:rsidR="00AB4B90">
        <w:rPr>
          <w:rFonts w:ascii="Courier New" w:hAnsi="Courier New" w:cs="Courier New"/>
          <w:sz w:val="28"/>
          <w:szCs w:val="28"/>
        </w:rPr>
        <w:t xml:space="preserve"> </w:t>
      </w:r>
      <w:r w:rsidR="00014DC3">
        <w:rPr>
          <w:rFonts w:ascii="Courier New" w:hAnsi="Courier New" w:cs="Courier New"/>
          <w:noProof/>
          <w:sz w:val="28"/>
          <w:szCs w:val="28"/>
        </w:rPr>
        <w:drawing>
          <wp:inline distT="0" distB="0" distL="0" distR="0">
            <wp:extent cx="2730500" cy="1841500"/>
            <wp:effectExtent l="19050" t="0" r="0" b="0"/>
            <wp:docPr id="57" name="Image 5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4" cstate="print"/>
                    <a:stretch>
                      <a:fillRect/>
                    </a:stretch>
                  </pic:blipFill>
                  <pic:spPr>
                    <a:xfrm>
                      <a:off x="0" y="0"/>
                      <a:ext cx="2733369" cy="1843435"/>
                    </a:xfrm>
                    <a:prstGeom prst="rect">
                      <a:avLst/>
                    </a:prstGeom>
                  </pic:spPr>
                </pic:pic>
              </a:graphicData>
            </a:graphic>
          </wp:inline>
        </w:drawing>
      </w:r>
    </w:p>
    <w:p w:rsidR="00014DC3" w:rsidRPr="007A5F8F" w:rsidRDefault="00014DC3" w:rsidP="00014DC3">
      <w:pPr>
        <w:ind w:firstLine="708"/>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distinction radicale de </w:t>
      </w:r>
      <w:r w:rsidR="00C60343" w:rsidRPr="007A5F8F">
        <w:rPr>
          <w:rFonts w:ascii="Courier New" w:hAnsi="Courier New" w:cs="Courier New"/>
          <w:sz w:val="28"/>
          <w:szCs w:val="28"/>
        </w:rPr>
        <w:t>l’</w:t>
      </w:r>
      <w:r w:rsidR="00C60343" w:rsidRPr="0034037A">
        <w:rPr>
          <w:i/>
          <w:color w:val="0000CC"/>
        </w:rPr>
        <w:t>idéal du moi</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en tant qu’il n’y a pas tellement à supposer d’autre introjection possible</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 xml:space="preserve">…et du </w:t>
      </w:r>
      <w:r w:rsidR="00C60343" w:rsidRPr="0034037A">
        <w:rPr>
          <w:i/>
          <w:color w:val="0000CC"/>
        </w:rPr>
        <w:t>moi idéal</w:t>
      </w:r>
      <w:r w:rsidRPr="007A5F8F">
        <w:rPr>
          <w:rFonts w:ascii="Courier New" w:hAnsi="Courier New" w:cs="Courier New"/>
          <w:sz w:val="28"/>
          <w:szCs w:val="28"/>
        </w:rPr>
        <w:t>, c’est que</w:t>
      </w:r>
      <w:r w:rsidR="0034037A">
        <w:rPr>
          <w:rFonts w:ascii="Courier New" w:hAnsi="Courier New" w:cs="Courier New"/>
          <w:sz w:val="28"/>
          <w:szCs w:val="28"/>
        </w:rPr>
        <w:t> :</w:t>
      </w:r>
      <w:r w:rsidRPr="007A5F8F">
        <w:rPr>
          <w:rFonts w:ascii="Courier New" w:hAnsi="Courier New" w:cs="Courier New"/>
          <w:sz w:val="28"/>
          <w:szCs w:val="28"/>
        </w:rPr>
        <w:t xml:space="preserve"> </w:t>
      </w:r>
    </w:p>
    <w:p w:rsidR="00014DC3" w:rsidRDefault="00014DC3" w:rsidP="00E81B9F">
      <w:pPr>
        <w:rPr>
          <w:rFonts w:ascii="Courier New" w:hAnsi="Courier New" w:cs="Courier New"/>
          <w:sz w:val="28"/>
          <w:szCs w:val="28"/>
        </w:rPr>
      </w:pPr>
    </w:p>
    <w:p w:rsidR="00337697" w:rsidRDefault="00337697" w:rsidP="0034037A">
      <w:pPr>
        <w:pStyle w:val="Paragraphedeliste"/>
        <w:numPr>
          <w:ilvl w:val="0"/>
          <w:numId w:val="2"/>
        </w:numPr>
        <w:rPr>
          <w:rFonts w:ascii="Courier New" w:hAnsi="Courier New" w:cs="Courier New"/>
          <w:sz w:val="28"/>
          <w:szCs w:val="28"/>
        </w:rPr>
      </w:pPr>
      <w:r w:rsidRPr="0034037A">
        <w:rPr>
          <w:rFonts w:ascii="Courier New" w:hAnsi="Courier New" w:cs="Courier New"/>
          <w:sz w:val="28"/>
          <w:szCs w:val="28"/>
        </w:rPr>
        <w:t xml:space="preserve">l’un est </w:t>
      </w:r>
      <w:r w:rsidRPr="009D6895">
        <w:rPr>
          <w:i/>
          <w:color w:val="0000CC"/>
        </w:rPr>
        <w:t>une introjection symbolique</w:t>
      </w:r>
      <w:r w:rsidR="009D6895">
        <w:rPr>
          <w:i/>
          <w:color w:val="000000" w:themeColor="text1"/>
        </w:rPr>
        <w:t>,</w:t>
      </w:r>
      <w:r w:rsidRPr="0034037A">
        <w:rPr>
          <w:rFonts w:ascii="Courier New" w:hAnsi="Courier New" w:cs="Courier New"/>
          <w:sz w:val="28"/>
          <w:szCs w:val="28"/>
        </w:rPr>
        <w:t xml:space="preserve"> comme toute introjection : </w:t>
      </w:r>
      <w:r w:rsidR="00C60343" w:rsidRPr="0034037A">
        <w:rPr>
          <w:i/>
          <w:color w:val="0000CC"/>
        </w:rPr>
        <w:t>l’idéal du moi</w:t>
      </w:r>
      <w:r w:rsidR="009D6895">
        <w:rPr>
          <w:rFonts w:ascii="Garamond" w:hAnsi="Garamond"/>
          <w:color w:val="C00000"/>
          <w:sz w:val="18"/>
          <w:szCs w:val="18"/>
        </w:rPr>
        <w:t xml:space="preserve">  </w:t>
      </w:r>
      <w:r w:rsidR="009D6895" w:rsidRPr="009D6895">
        <w:rPr>
          <w:rFonts w:ascii="Garamond" w:hAnsi="Garamond"/>
          <w:color w:val="C00000"/>
          <w:sz w:val="18"/>
          <w:szCs w:val="18"/>
        </w:rPr>
        <w:t>[ « de l’autre coté du miroir » ]</w:t>
      </w:r>
      <w:r w:rsidR="009D6895">
        <w:rPr>
          <w:rFonts w:ascii="Garamond" w:hAnsi="Garamond"/>
          <w:color w:val="C00000"/>
          <w:sz w:val="18"/>
          <w:szCs w:val="18"/>
        </w:rPr>
        <w:t>,</w:t>
      </w:r>
      <w:r w:rsidRPr="0034037A">
        <w:rPr>
          <w:rFonts w:ascii="Courier New" w:hAnsi="Courier New" w:cs="Courier New"/>
          <w:sz w:val="28"/>
          <w:szCs w:val="28"/>
        </w:rPr>
        <w:t xml:space="preserve"> </w:t>
      </w:r>
    </w:p>
    <w:p w:rsidR="00014DC3" w:rsidRPr="0034037A" w:rsidRDefault="00014DC3" w:rsidP="00014DC3">
      <w:pPr>
        <w:pStyle w:val="Paragraphedeliste"/>
        <w:rPr>
          <w:rFonts w:ascii="Courier New" w:hAnsi="Courier New" w:cs="Courier New"/>
          <w:sz w:val="28"/>
          <w:szCs w:val="28"/>
        </w:rPr>
      </w:pPr>
    </w:p>
    <w:p w:rsidR="00337697" w:rsidRPr="0034037A" w:rsidRDefault="00337697" w:rsidP="0034037A">
      <w:pPr>
        <w:pStyle w:val="Paragraphedeliste"/>
        <w:numPr>
          <w:ilvl w:val="0"/>
          <w:numId w:val="2"/>
        </w:numPr>
        <w:rPr>
          <w:rFonts w:ascii="Courier New" w:hAnsi="Courier New" w:cs="Courier New"/>
          <w:sz w:val="28"/>
          <w:szCs w:val="28"/>
        </w:rPr>
      </w:pPr>
      <w:r w:rsidRPr="0034037A">
        <w:rPr>
          <w:rFonts w:ascii="Courier New" w:hAnsi="Courier New" w:cs="Courier New"/>
          <w:sz w:val="28"/>
          <w:szCs w:val="28"/>
        </w:rPr>
        <w:t xml:space="preserve">alors que </w:t>
      </w:r>
      <w:r w:rsidRPr="009D6895">
        <w:rPr>
          <w:i/>
          <w:color w:val="0000CC"/>
        </w:rPr>
        <w:t xml:space="preserve">le </w:t>
      </w:r>
      <w:r w:rsidR="00C60343" w:rsidRPr="009D6895">
        <w:rPr>
          <w:i/>
          <w:color w:val="0000CC"/>
        </w:rPr>
        <w:t>moi idéal</w:t>
      </w:r>
      <w:r w:rsidRPr="009D6895">
        <w:rPr>
          <w:i/>
          <w:color w:val="0000CC"/>
        </w:rPr>
        <w:t xml:space="preserve"> est la source d’une projection imaginaire</w:t>
      </w:r>
      <w:r w:rsidR="009D6895">
        <w:rPr>
          <w:rFonts w:ascii="Courier New" w:hAnsi="Courier New" w:cs="Courier New"/>
          <w:sz w:val="28"/>
          <w:szCs w:val="28"/>
        </w:rPr>
        <w:t xml:space="preserve"> </w:t>
      </w:r>
      <w:r w:rsidR="009D6895" w:rsidRPr="009D6895">
        <w:rPr>
          <w:rFonts w:ascii="Garamond" w:hAnsi="Garamond" w:cs="Courier New"/>
          <w:color w:val="C00000"/>
          <w:sz w:val="20"/>
          <w:szCs w:val="20"/>
        </w:rPr>
        <w:t>[</w:t>
      </w:r>
      <w:r w:rsidR="009D6895">
        <w:rPr>
          <w:rFonts w:ascii="Garamond" w:hAnsi="Garamond" w:cs="Courier New"/>
          <w:color w:val="C00000"/>
          <w:sz w:val="20"/>
          <w:szCs w:val="20"/>
        </w:rPr>
        <w:t xml:space="preserve"> </w:t>
      </w:r>
      <w:r w:rsidR="009D6895" w:rsidRPr="009D6895">
        <w:rPr>
          <w:rFonts w:ascii="Garamond" w:hAnsi="Garamond" w:cs="Courier New"/>
          <w:i/>
          <w:color w:val="0000CC"/>
        </w:rPr>
        <w:t>i(a)</w:t>
      </w:r>
      <w:r w:rsidR="009D6895">
        <w:rPr>
          <w:rFonts w:ascii="Garamond" w:hAnsi="Garamond" w:cs="Courier New"/>
          <w:color w:val="C00000"/>
          <w:sz w:val="20"/>
          <w:szCs w:val="20"/>
        </w:rPr>
        <w:t xml:space="preserve"> </w:t>
      </w:r>
      <w:r w:rsidR="009D6895" w:rsidRPr="009D6895">
        <w:rPr>
          <w:rFonts w:ascii="Garamond" w:hAnsi="Garamond" w:cs="Courier New"/>
          <w:color w:val="C00000"/>
          <w:sz w:val="20"/>
          <w:szCs w:val="20"/>
        </w:rPr>
        <w:t>]</w:t>
      </w:r>
      <w:r w:rsidRPr="0034037A">
        <w:rPr>
          <w:rFonts w:ascii="Courier New" w:hAnsi="Courier New" w:cs="Courier New"/>
          <w:sz w:val="28"/>
          <w:szCs w:val="28"/>
        </w:rPr>
        <w:t xml:space="preserve"> </w:t>
      </w:r>
    </w:p>
    <w:p w:rsidR="0034037A" w:rsidRDefault="0034037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ce qui se passe au niveau de l’un…</w:t>
      </w:r>
    </w:p>
    <w:p w:rsidR="0034037A"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la satisfaction narcissique se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développe dans le rapport au </w:t>
      </w:r>
      <w:r w:rsidR="00C60343" w:rsidRPr="0034037A">
        <w:rPr>
          <w:i/>
          <w:color w:val="0000CC"/>
        </w:rPr>
        <w:t>moi idéal</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…dépend de la possibilité de référence à </w:t>
      </w:r>
      <w:r w:rsidRPr="009D6895">
        <w:rPr>
          <w:i/>
          <w:color w:val="0000CC"/>
        </w:rPr>
        <w:t>ce terme symbolique primordial</w:t>
      </w:r>
      <w:r w:rsidRPr="007A5F8F">
        <w:rPr>
          <w:rFonts w:ascii="Courier New" w:hAnsi="Courier New" w:cs="Courier New"/>
          <w:sz w:val="28"/>
          <w:szCs w:val="28"/>
        </w:rPr>
        <w:t xml:space="preserve"> qui peut être </w:t>
      </w:r>
      <w:r w:rsidRPr="009D6895">
        <w:rPr>
          <w:i/>
        </w:rPr>
        <w:t>monoformel, monosémantique</w:t>
      </w:r>
      <w:r w:rsidRPr="007A5F8F">
        <w:rPr>
          <w:rFonts w:ascii="Courier New" w:hAnsi="Courier New" w:cs="Courier New"/>
          <w:sz w:val="28"/>
          <w:szCs w:val="28"/>
        </w:rPr>
        <w:t xml:space="preserve"> : </w:t>
      </w:r>
      <w:r w:rsidR="0034037A" w:rsidRPr="009D6895">
        <w:rPr>
          <w:i/>
          <w:color w:val="0000CC"/>
        </w:rPr>
        <w:t>ein einziger Zug</w:t>
      </w:r>
      <w:r w:rsidRPr="007A5F8F">
        <w:rPr>
          <w:rFonts w:ascii="Courier New" w:hAnsi="Courier New" w:cs="Courier New"/>
          <w:i/>
          <w:sz w:val="28"/>
          <w:szCs w:val="28"/>
        </w:rPr>
        <w:t xml:space="preserve">. </w:t>
      </w:r>
    </w:p>
    <w:p w:rsidR="0034037A" w:rsidRDefault="0034037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Ceci est capital pour tout le développement de ce que nous avons à dire. Et si on me fait encore crédit d’un peu de temps, je commencerai alors à rappeler simplement ce que je peux appeler, ce que je dois considérer comme ici reçu de notre </w:t>
      </w:r>
      <w:r w:rsidRPr="009D6895">
        <w:rPr>
          <w:i/>
          <w:color w:val="0000CC"/>
        </w:rPr>
        <w:t>théorie de l’amour</w:t>
      </w:r>
      <w:r w:rsidRPr="007A5F8F">
        <w:rPr>
          <w:rFonts w:ascii="Courier New" w:hAnsi="Courier New" w:cs="Courier New"/>
          <w:sz w:val="28"/>
          <w:szCs w:val="28"/>
        </w:rPr>
        <w:t>.</w:t>
      </w:r>
    </w:p>
    <w:p w:rsidR="00C60343" w:rsidRDefault="00C60343" w:rsidP="00E81B9F">
      <w:pPr>
        <w:rPr>
          <w:i/>
          <w:color w:val="0000CC"/>
        </w:rPr>
      </w:pPr>
    </w:p>
    <w:p w:rsidR="00C60343" w:rsidRDefault="00337697" w:rsidP="00E81B9F">
      <w:pPr>
        <w:rPr>
          <w:rFonts w:ascii="Courier New" w:hAnsi="Courier New" w:cs="Courier New"/>
          <w:sz w:val="28"/>
          <w:szCs w:val="28"/>
        </w:rPr>
      </w:pPr>
      <w:r w:rsidRPr="0034037A">
        <w:rPr>
          <w:i/>
          <w:color w:val="0000CC"/>
        </w:rPr>
        <w:t>L’amour</w:t>
      </w:r>
      <w:r w:rsidRPr="007A5F8F">
        <w:rPr>
          <w:rFonts w:ascii="Courier New" w:hAnsi="Courier New" w:cs="Courier New"/>
          <w:sz w:val="28"/>
          <w:szCs w:val="28"/>
        </w:rPr>
        <w:t xml:space="preserve">, nous l’avons dit, ne se conçoit que </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 xml:space="preserve">dans la perspective de </w:t>
      </w:r>
      <w:r w:rsidRPr="0034037A">
        <w:rPr>
          <w:i/>
          <w:color w:val="0000CC"/>
        </w:rPr>
        <w:t>la demande</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n’y a d’</w:t>
      </w:r>
      <w:r w:rsidRPr="0034037A">
        <w:rPr>
          <w:i/>
          <w:color w:val="0000CC"/>
        </w:rPr>
        <w:t>amour</w:t>
      </w:r>
      <w:r w:rsidRPr="007A5F8F">
        <w:rPr>
          <w:rFonts w:ascii="Courier New" w:hAnsi="Courier New" w:cs="Courier New"/>
          <w:sz w:val="28"/>
          <w:szCs w:val="28"/>
        </w:rPr>
        <w:t xml:space="preserve"> que pour un être qui peut parler. </w:t>
      </w:r>
    </w:p>
    <w:p w:rsidR="009D6895" w:rsidRDefault="009D6895" w:rsidP="00E81B9F">
      <w:pPr>
        <w:rPr>
          <w:rFonts w:ascii="Courier New" w:hAnsi="Courier New" w:cs="Courier New"/>
          <w:sz w:val="28"/>
          <w:szCs w:val="28"/>
        </w:rPr>
      </w:pPr>
    </w:p>
    <w:p w:rsidR="009D6895" w:rsidRDefault="00337697" w:rsidP="00E81B9F">
      <w:pPr>
        <w:rPr>
          <w:rFonts w:ascii="Courier New" w:hAnsi="Courier New" w:cs="Courier New"/>
          <w:sz w:val="28"/>
          <w:szCs w:val="28"/>
        </w:rPr>
      </w:pPr>
      <w:r w:rsidRPr="007A5F8F">
        <w:rPr>
          <w:rFonts w:ascii="Courier New" w:hAnsi="Courier New" w:cs="Courier New"/>
          <w:sz w:val="28"/>
          <w:szCs w:val="28"/>
        </w:rPr>
        <w:t xml:space="preserve">La dimension, la perspective, le registre de </w:t>
      </w:r>
      <w:r w:rsidRPr="0034037A">
        <w:rPr>
          <w:i/>
          <w:color w:val="0000CC"/>
        </w:rPr>
        <w:t>l’amour</w:t>
      </w:r>
      <w:r w:rsidRPr="007A5F8F">
        <w:rPr>
          <w:rFonts w:ascii="Courier New" w:hAnsi="Courier New" w:cs="Courier New"/>
          <w:sz w:val="28"/>
          <w:szCs w:val="28"/>
        </w:rPr>
        <w:t xml:space="preserve"> </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 xml:space="preserve">se développe, se profile, s’inscrit dans ce qu’on peut appeler l’inconditionnel de </w:t>
      </w:r>
      <w:r w:rsidRPr="0034037A">
        <w:rPr>
          <w:i/>
          <w:color w:val="0000CC"/>
        </w:rPr>
        <w:t>la demande</w:t>
      </w:r>
      <w:r w:rsidRPr="007A5F8F">
        <w:rPr>
          <w:rFonts w:ascii="Courier New" w:hAnsi="Courier New" w:cs="Courier New"/>
          <w:sz w:val="28"/>
          <w:szCs w:val="28"/>
        </w:rPr>
        <w:t xml:space="preserve"> : </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qui sort du fait même de demander, </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qu’on demande, simplement pour autant non pas, qu’on demande quelque chose, ceci ou cela, mais dans le registre et l’ordre de </w:t>
      </w:r>
      <w:r w:rsidRPr="0034037A">
        <w:rPr>
          <w:i/>
          <w:color w:val="0000CC"/>
        </w:rPr>
        <w:t>la demande</w:t>
      </w:r>
      <w:r w:rsidRPr="007A5F8F">
        <w:rPr>
          <w:rFonts w:ascii="Courier New" w:hAnsi="Courier New" w:cs="Courier New"/>
          <w:sz w:val="28"/>
          <w:szCs w:val="28"/>
        </w:rPr>
        <w:t xml:space="preserve"> en tant que pure, qu’elle n’est que </w:t>
      </w:r>
      <w:r w:rsidRPr="0034037A">
        <w:rPr>
          <w:i/>
          <w:color w:val="0000CC"/>
        </w:rPr>
        <w:t>demande d’être entendue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Default="00337697" w:rsidP="00E81B9F">
      <w:pPr>
        <w:pStyle w:val="Corpsdetexte"/>
        <w:rPr>
          <w:b w:val="0"/>
          <w:bCs w:val="0"/>
          <w:sz w:val="28"/>
          <w:szCs w:val="28"/>
        </w:rPr>
      </w:pPr>
      <w:r w:rsidRPr="007A5F8F">
        <w:rPr>
          <w:b w:val="0"/>
          <w:bCs w:val="0"/>
          <w:sz w:val="28"/>
          <w:szCs w:val="28"/>
        </w:rPr>
        <w:t>Je dirai plus</w:t>
      </w:r>
      <w:r w:rsidR="00AB4B90">
        <w:rPr>
          <w:b w:val="0"/>
          <w:bCs w:val="0"/>
          <w:sz w:val="28"/>
          <w:szCs w:val="28"/>
        </w:rPr>
        <w:t> :</w:t>
      </w:r>
      <w:r w:rsidRPr="007A5F8F">
        <w:rPr>
          <w:b w:val="0"/>
          <w:bCs w:val="0"/>
          <w:sz w:val="28"/>
          <w:szCs w:val="28"/>
        </w:rPr>
        <w:t xml:space="preserve"> d’être entendue pour quoi ?</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 xml:space="preserve">Eh bien d’être entendue pour quelque chose </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qui pourrait bien s’appeler « </w:t>
      </w:r>
      <w:r w:rsidRPr="0034037A">
        <w:rPr>
          <w:i/>
          <w:color w:val="0000CC"/>
        </w:rPr>
        <w:t>pour rien</w:t>
      </w:r>
      <w:r w:rsidRPr="007A5F8F">
        <w:rPr>
          <w:rFonts w:ascii="Courier New" w:hAnsi="Courier New" w:cs="Courier New"/>
          <w:sz w:val="28"/>
          <w:szCs w:val="28"/>
        </w:rPr>
        <w:t xml:space="preserve"> ». </w:t>
      </w:r>
    </w:p>
    <w:p w:rsidR="0034037A"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dire que ça ne nous entraîne pas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fort loin pour autant car, impliquée dans ce </w:t>
      </w:r>
      <w:r w:rsidR="0034037A" w:rsidRPr="0034037A">
        <w:rPr>
          <w:i/>
          <w:color w:val="0000CC"/>
        </w:rPr>
        <w:t>pour rien</w:t>
      </w:r>
      <w:r w:rsidRPr="007A5F8F">
        <w:rPr>
          <w:rFonts w:ascii="Courier New" w:hAnsi="Courier New" w:cs="Courier New"/>
          <w:sz w:val="28"/>
          <w:szCs w:val="28"/>
        </w:rPr>
        <w:t xml:space="preserve">, il y a déjà, la place du </w:t>
      </w:r>
      <w:r w:rsidRPr="0034037A">
        <w:rPr>
          <w:i/>
          <w:color w:val="0000CC"/>
        </w:rPr>
        <w:t>désir</w:t>
      </w:r>
      <w:r w:rsidRPr="007A5F8F">
        <w:rPr>
          <w:rFonts w:ascii="Courier New" w:hAnsi="Courier New" w:cs="Courier New"/>
          <w:sz w:val="28"/>
          <w:szCs w:val="28"/>
        </w:rPr>
        <w:t>.</w:t>
      </w:r>
    </w:p>
    <w:p w:rsidR="0034037A" w:rsidRDefault="0034037A" w:rsidP="00E81B9F">
      <w:pPr>
        <w:rPr>
          <w:rFonts w:ascii="Courier New" w:hAnsi="Courier New" w:cs="Courier New"/>
          <w:sz w:val="28"/>
          <w:szCs w:val="28"/>
        </w:rPr>
      </w:pPr>
    </w:p>
    <w:p w:rsidR="009D6895" w:rsidRDefault="00337697" w:rsidP="00E81B9F">
      <w:pPr>
        <w:rPr>
          <w:rFonts w:ascii="Courier New" w:hAnsi="Courier New" w:cs="Courier New"/>
          <w:sz w:val="28"/>
          <w:szCs w:val="28"/>
        </w:rPr>
      </w:pPr>
      <w:r w:rsidRPr="007A5F8F">
        <w:rPr>
          <w:rFonts w:ascii="Courier New" w:hAnsi="Courier New" w:cs="Courier New"/>
          <w:sz w:val="28"/>
          <w:szCs w:val="28"/>
        </w:rPr>
        <w:t xml:space="preserve">C’est justement parce que </w:t>
      </w:r>
      <w:r w:rsidRPr="0034037A">
        <w:rPr>
          <w:i/>
          <w:color w:val="0000CC"/>
        </w:rPr>
        <w:t>la demande</w:t>
      </w:r>
      <w:r w:rsidRPr="007A5F8F">
        <w:rPr>
          <w:rFonts w:ascii="Courier New" w:hAnsi="Courier New" w:cs="Courier New"/>
          <w:sz w:val="28"/>
          <w:szCs w:val="28"/>
        </w:rPr>
        <w:t xml:space="preserve"> est inconditionnelle que ce dont il s’agit ce n’est pas </w:t>
      </w:r>
      <w:r w:rsidRPr="0034037A">
        <w:rPr>
          <w:i/>
          <w:color w:val="0000CC"/>
        </w:rPr>
        <w:t>le désir</w:t>
      </w:r>
      <w:r w:rsidRPr="007A5F8F">
        <w:rPr>
          <w:rFonts w:ascii="Courier New" w:hAnsi="Courier New" w:cs="Courier New"/>
          <w:sz w:val="28"/>
          <w:szCs w:val="28"/>
        </w:rPr>
        <w:t xml:space="preserve"> de ceci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ou de cela, mais c’est </w:t>
      </w:r>
      <w:r w:rsidRPr="0034037A">
        <w:rPr>
          <w:i/>
          <w:color w:val="0000CC"/>
        </w:rPr>
        <w:t>le désir</w:t>
      </w:r>
      <w:r w:rsidRPr="007A5F8F">
        <w:rPr>
          <w:rFonts w:ascii="Courier New" w:hAnsi="Courier New" w:cs="Courier New"/>
          <w:sz w:val="28"/>
          <w:szCs w:val="28"/>
        </w:rPr>
        <w:t xml:space="preserve"> tout court. </w:t>
      </w:r>
    </w:p>
    <w:p w:rsidR="009D6895" w:rsidRDefault="009D6895" w:rsidP="00E81B9F">
      <w:pPr>
        <w:rPr>
          <w:rFonts w:ascii="Courier New" w:hAnsi="Courier New" w:cs="Courier New"/>
          <w:sz w:val="28"/>
          <w:szCs w:val="28"/>
        </w:rPr>
      </w:pPr>
    </w:p>
    <w:p w:rsidR="009D6895"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pour cela que dès le départ est impliquée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métaphore du </w:t>
      </w:r>
      <w:r w:rsidRPr="0013328E">
        <w:rPr>
          <w:i/>
        </w:rPr>
        <w:t>désirant</w:t>
      </w:r>
      <w:r w:rsidR="0013328E">
        <w:rPr>
          <w:rFonts w:ascii="Courier New" w:hAnsi="Courier New" w:cs="Courier New"/>
          <w:sz w:val="28"/>
          <w:szCs w:val="28"/>
        </w:rPr>
        <w:t xml:space="preserve"> [</w:t>
      </w:r>
      <w:r w:rsidR="0013328E" w:rsidRPr="0013328E">
        <w:rPr>
          <w:rFonts w:ascii="Palatino Linotype" w:hAnsi="Palatino Linotype" w:cs="Courier New"/>
          <w:color w:val="0000CC"/>
        </w:rPr>
        <w:t>ἐραστής</w:t>
      </w:r>
      <w:r w:rsidR="0013328E" w:rsidRPr="00FB0713">
        <w:rPr>
          <w:sz w:val="28"/>
          <w:szCs w:val="28"/>
        </w:rPr>
        <w:t xml:space="preserve"> </w:t>
      </w:r>
      <w:r w:rsidR="0013328E">
        <w:rPr>
          <w:sz w:val="28"/>
          <w:szCs w:val="28"/>
        </w:rPr>
        <w:t xml:space="preserve"> </w:t>
      </w:r>
      <w:r w:rsidR="0013328E" w:rsidRPr="00FA2A6B">
        <w:rPr>
          <w:rFonts w:ascii="Garamond" w:hAnsi="Garamond" w:cs="Courier New"/>
          <w:sz w:val="20"/>
        </w:rPr>
        <w:t>[erastès]</w:t>
      </w:r>
      <w:r w:rsidR="0013328E">
        <w:rPr>
          <w:rFonts w:ascii="Courier New" w:hAnsi="Courier New" w:cs="Courier New"/>
          <w:sz w:val="28"/>
          <w:szCs w:val="28"/>
        </w:rPr>
        <w:t>]</w:t>
      </w:r>
      <w:r w:rsidRPr="007A5F8F">
        <w:rPr>
          <w:rFonts w:ascii="Courier New" w:hAnsi="Courier New" w:cs="Courier New"/>
          <w:sz w:val="28"/>
          <w:szCs w:val="28"/>
        </w:rPr>
        <w:t xml:space="preserve"> comme tel.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pour cela qu’à notre départ de cette année, je vous l’ai fait aborder par tous les bouts. </w:t>
      </w:r>
    </w:p>
    <w:p w:rsidR="0034037A" w:rsidRDefault="0034037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métaphore du </w:t>
      </w:r>
      <w:r w:rsidR="0013328E" w:rsidRPr="0013328E">
        <w:rPr>
          <w:i/>
        </w:rPr>
        <w:t>désirant</w:t>
      </w:r>
      <w:r w:rsidR="0013328E">
        <w:rPr>
          <w:rFonts w:ascii="Courier New" w:hAnsi="Courier New" w:cs="Courier New"/>
          <w:sz w:val="28"/>
          <w:szCs w:val="28"/>
        </w:rPr>
        <w:t xml:space="preserve"> [</w:t>
      </w:r>
      <w:r w:rsidR="0013328E" w:rsidRPr="0013328E">
        <w:rPr>
          <w:rFonts w:ascii="Palatino Linotype" w:hAnsi="Palatino Linotype" w:cs="Courier New"/>
          <w:color w:val="0000CC"/>
        </w:rPr>
        <w:t>ἐραστής</w:t>
      </w:r>
      <w:r w:rsidR="0013328E" w:rsidRPr="00FB0713">
        <w:rPr>
          <w:sz w:val="28"/>
          <w:szCs w:val="28"/>
        </w:rPr>
        <w:t xml:space="preserve"> </w:t>
      </w:r>
      <w:r w:rsidR="0013328E">
        <w:rPr>
          <w:sz w:val="28"/>
          <w:szCs w:val="28"/>
        </w:rPr>
        <w:t xml:space="preserve"> </w:t>
      </w:r>
      <w:r w:rsidR="0013328E" w:rsidRPr="00FA2A6B">
        <w:rPr>
          <w:rFonts w:ascii="Garamond" w:hAnsi="Garamond" w:cs="Courier New"/>
          <w:sz w:val="20"/>
        </w:rPr>
        <w:t>[erastès]</w:t>
      </w:r>
      <w:r w:rsidR="0013328E">
        <w:rPr>
          <w:rFonts w:ascii="Courier New" w:hAnsi="Courier New" w:cs="Courier New"/>
          <w:sz w:val="28"/>
          <w:szCs w:val="28"/>
        </w:rPr>
        <w:t>]</w:t>
      </w:r>
      <w:r w:rsidRPr="007A5F8F">
        <w:rPr>
          <w:rFonts w:ascii="Courier New" w:hAnsi="Courier New" w:cs="Courier New"/>
          <w:sz w:val="28"/>
          <w:szCs w:val="28"/>
        </w:rPr>
        <w:t xml:space="preserve"> dans l’amour implique ce à quoi elle est substituée comme </w:t>
      </w:r>
      <w:r w:rsidRPr="0013328E">
        <w:rPr>
          <w:i/>
        </w:rPr>
        <w:t>métaphore</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le </w:t>
      </w:r>
      <w:r w:rsidRPr="0013328E">
        <w:rPr>
          <w:i/>
        </w:rPr>
        <w:t>désiré</w:t>
      </w:r>
      <w:r w:rsidR="0013328E">
        <w:rPr>
          <w:rFonts w:ascii="Courier New" w:hAnsi="Courier New" w:cs="Courier New"/>
          <w:sz w:val="28"/>
          <w:szCs w:val="28"/>
        </w:rPr>
        <w:t xml:space="preserve"> [</w:t>
      </w:r>
      <w:r w:rsidR="0013328E" w:rsidRPr="0013328E">
        <w:rPr>
          <w:rFonts w:ascii="Palatino Linotype" w:hAnsi="Palatino Linotype" w:cs="Courier New"/>
          <w:color w:val="0000CC"/>
        </w:rPr>
        <w:t>ἐρώμενος</w:t>
      </w:r>
      <w:r w:rsidR="0013328E" w:rsidRPr="00FB0713">
        <w:rPr>
          <w:rFonts w:ascii="Courier New" w:hAnsi="Courier New" w:cs="Courier New"/>
          <w:sz w:val="28"/>
          <w:szCs w:val="28"/>
        </w:rPr>
        <w:t xml:space="preserve"> </w:t>
      </w:r>
      <w:r w:rsidR="0013328E" w:rsidRPr="001F268D">
        <w:rPr>
          <w:rFonts w:ascii="Garamond" w:hAnsi="Garamond" w:cs="Courier New"/>
          <w:sz w:val="20"/>
        </w:rPr>
        <w:t>[</w:t>
      </w:r>
      <w:r w:rsidR="0013328E" w:rsidRPr="001F268D">
        <w:rPr>
          <w:rFonts w:ascii="Garamond" w:hAnsi="Garamond" w:cs="Courier New"/>
          <w:iCs/>
          <w:sz w:val="20"/>
        </w:rPr>
        <w:t>erômenos] </w:t>
      </w:r>
      <w:r w:rsidR="0013328E">
        <w:rPr>
          <w:rFonts w:ascii="Courier New" w:hAnsi="Courier New" w:cs="Courier New"/>
          <w:sz w:val="28"/>
          <w:szCs w:val="28"/>
        </w:rPr>
        <w:t>] :</w:t>
      </w:r>
      <w:r w:rsidR="00AB4B90">
        <w:rPr>
          <w:rFonts w:ascii="Courier New" w:hAnsi="Courier New" w:cs="Courier New"/>
          <w:sz w:val="28"/>
          <w:szCs w:val="28"/>
        </w:rPr>
        <w:t xml:space="preserve"> </w:t>
      </w:r>
      <w:r w:rsidR="0013328E">
        <w:rPr>
          <w:rFonts w:ascii="Courier New" w:hAnsi="Courier New" w:cs="Courier New"/>
          <w:sz w:val="28"/>
          <w:szCs w:val="28"/>
        </w:rPr>
        <w:t>c</w:t>
      </w:r>
      <w:r w:rsidRPr="007A5F8F">
        <w:rPr>
          <w:rFonts w:ascii="Courier New" w:hAnsi="Courier New" w:cs="Courier New"/>
          <w:sz w:val="28"/>
          <w:szCs w:val="28"/>
        </w:rPr>
        <w:t xml:space="preserve">e qui est </w:t>
      </w:r>
      <w:r w:rsidR="0013328E" w:rsidRPr="0013328E">
        <w:rPr>
          <w:i/>
        </w:rPr>
        <w:t>désiré</w:t>
      </w:r>
      <w:r w:rsidRPr="007A5F8F">
        <w:rPr>
          <w:rFonts w:ascii="Courier New" w:hAnsi="Courier New" w:cs="Courier New"/>
          <w:sz w:val="28"/>
          <w:szCs w:val="28"/>
        </w:rPr>
        <w:t xml:space="preserve">, c’est le </w:t>
      </w:r>
      <w:r w:rsidR="0013328E" w:rsidRPr="0013328E">
        <w:rPr>
          <w:i/>
        </w:rPr>
        <w:t>désirant</w:t>
      </w:r>
      <w:r w:rsidRPr="007A5F8F">
        <w:rPr>
          <w:rFonts w:ascii="Courier New" w:hAnsi="Courier New" w:cs="Courier New"/>
          <w:sz w:val="28"/>
          <w:szCs w:val="28"/>
        </w:rPr>
        <w:t xml:space="preserve"> dans l’autre, ce qui ne peut se faire qu’à ce que le sujet soit colloqué comme désirable, c’est cela qu’il demande dans la demande d’amour. </w:t>
      </w:r>
    </w:p>
    <w:p w:rsidR="0013328E" w:rsidRDefault="0013328E" w:rsidP="00E81B9F">
      <w:pPr>
        <w:rPr>
          <w:rFonts w:ascii="Courier New" w:hAnsi="Courier New" w:cs="Courier New"/>
          <w:sz w:val="28"/>
          <w:szCs w:val="28"/>
        </w:rPr>
      </w:pPr>
    </w:p>
    <w:p w:rsidR="0013328E"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 que nous devons voir à ce niveau, </w:t>
      </w:r>
      <w:r w:rsidRPr="009D6895">
        <w:rPr>
          <w:rFonts w:ascii="Courier New" w:hAnsi="Courier New" w:cs="Courier New"/>
          <w:i/>
        </w:rPr>
        <w:t>ce point</w:t>
      </w:r>
      <w:r w:rsidRPr="007A5F8F">
        <w:rPr>
          <w:rFonts w:ascii="Courier New" w:hAnsi="Courier New" w:cs="Courier New"/>
          <w:sz w:val="28"/>
          <w:szCs w:val="28"/>
        </w:rPr>
        <w:t xml:space="preserve"> que je ne peux pas manquer aujourd’hui parce qu’il sera essentiel à ce que nous le trouvions dans la suite de notre propos, c’est ce que nous ne devons pas </w:t>
      </w:r>
      <w:r w:rsidRPr="009D6895">
        <w:rPr>
          <w:rFonts w:ascii="Courier New" w:hAnsi="Courier New" w:cs="Courier New"/>
          <w:i/>
        </w:rPr>
        <w:t>oublier</w:t>
      </w:r>
      <w:r w:rsidRPr="007A5F8F">
        <w:rPr>
          <w:rFonts w:ascii="Courier New" w:hAnsi="Courier New" w:cs="Courier New"/>
          <w:sz w:val="28"/>
          <w:szCs w:val="28"/>
        </w:rPr>
        <w:t xml:space="preserve">, </w:t>
      </w:r>
      <w:r w:rsidRPr="0013328E">
        <w:rPr>
          <w:i/>
          <w:color w:val="0000CC"/>
        </w:rPr>
        <w:t>c’est que l’amour comme tel</w:t>
      </w:r>
      <w:r w:rsidR="0013328E">
        <w:rPr>
          <w:rFonts w:ascii="Courier New" w:hAnsi="Courier New" w:cs="Courier New"/>
          <w:sz w:val="28"/>
          <w:szCs w:val="28"/>
        </w:rPr>
        <w:t>…</w:t>
      </w:r>
    </w:p>
    <w:p w:rsidR="0013328E" w:rsidRDefault="00337697" w:rsidP="0013328E">
      <w:pPr>
        <w:ind w:left="708"/>
        <w:rPr>
          <w:rFonts w:ascii="Courier New" w:hAnsi="Courier New" w:cs="Courier New"/>
          <w:sz w:val="28"/>
          <w:szCs w:val="28"/>
        </w:rPr>
      </w:pPr>
      <w:r w:rsidRPr="007A5F8F">
        <w:rPr>
          <w:rFonts w:ascii="Courier New" w:hAnsi="Courier New" w:cs="Courier New"/>
          <w:sz w:val="28"/>
          <w:szCs w:val="28"/>
        </w:rPr>
        <w:t xml:space="preserve">je vous l’ai toujours dit et nous le </w:t>
      </w:r>
    </w:p>
    <w:p w:rsidR="0013328E" w:rsidRDefault="00337697" w:rsidP="0013328E">
      <w:pPr>
        <w:ind w:left="708"/>
        <w:rPr>
          <w:rFonts w:ascii="Courier New" w:hAnsi="Courier New" w:cs="Courier New"/>
          <w:sz w:val="28"/>
          <w:szCs w:val="28"/>
        </w:rPr>
      </w:pPr>
      <w:r w:rsidRPr="007A5F8F">
        <w:rPr>
          <w:rFonts w:ascii="Courier New" w:hAnsi="Courier New" w:cs="Courier New"/>
          <w:sz w:val="28"/>
          <w:szCs w:val="28"/>
        </w:rPr>
        <w:t>retrouverons nécessité par tous les bouts</w:t>
      </w:r>
    </w:p>
    <w:p w:rsidR="0013328E" w:rsidRDefault="0013328E" w:rsidP="00E81B9F">
      <w:pPr>
        <w:rPr>
          <w:rFonts w:ascii="Courier New" w:hAnsi="Courier New" w:cs="Courier New"/>
          <w:sz w:val="28"/>
          <w:szCs w:val="28"/>
        </w:rPr>
      </w:pPr>
      <w:r>
        <w:rPr>
          <w:rFonts w:ascii="Courier New" w:hAnsi="Courier New" w:cs="Courier New"/>
          <w:sz w:val="28"/>
          <w:szCs w:val="28"/>
        </w:rPr>
        <w:t>…</w:t>
      </w:r>
      <w:r w:rsidR="00337697" w:rsidRPr="0013328E">
        <w:rPr>
          <w:i/>
          <w:color w:val="0000CC"/>
        </w:rPr>
        <w:t>c’est donner ce qu’on n’a pas</w:t>
      </w:r>
      <w:r w:rsidR="00337697" w:rsidRPr="007A5F8F">
        <w:rPr>
          <w:rFonts w:ascii="Courier New" w:hAnsi="Courier New" w:cs="Courier New"/>
          <w:sz w:val="28"/>
          <w:szCs w:val="28"/>
        </w:rPr>
        <w:t xml:space="preserve">. </w:t>
      </w:r>
    </w:p>
    <w:p w:rsidR="0013328E" w:rsidRDefault="0013328E" w:rsidP="00E81B9F">
      <w:pPr>
        <w:rPr>
          <w:rFonts w:ascii="Courier New" w:hAnsi="Courier New" w:cs="Courier New"/>
          <w:sz w:val="28"/>
          <w:szCs w:val="28"/>
        </w:rPr>
      </w:pPr>
    </w:p>
    <w:p w:rsidR="00C60343" w:rsidRDefault="00337697" w:rsidP="00E81B9F">
      <w:pPr>
        <w:rPr>
          <w:rFonts w:ascii="Courier New" w:hAnsi="Courier New" w:cs="Courier New"/>
          <w:sz w:val="28"/>
          <w:szCs w:val="28"/>
        </w:rPr>
      </w:pPr>
      <w:r w:rsidRPr="007A5F8F">
        <w:rPr>
          <w:rFonts w:ascii="Courier New" w:hAnsi="Courier New" w:cs="Courier New"/>
          <w:sz w:val="28"/>
          <w:szCs w:val="28"/>
        </w:rPr>
        <w:t xml:space="preserve">Et on ne peut </w:t>
      </w:r>
      <w:r w:rsidRPr="0013328E">
        <w:rPr>
          <w:i/>
        </w:rPr>
        <w:t>aimer</w:t>
      </w:r>
      <w:r w:rsidRPr="007A5F8F">
        <w:rPr>
          <w:rFonts w:ascii="Courier New" w:hAnsi="Courier New" w:cs="Courier New"/>
          <w:sz w:val="28"/>
          <w:szCs w:val="28"/>
        </w:rPr>
        <w:t xml:space="preserve"> qu’à se faire comme </w:t>
      </w:r>
      <w:r w:rsidR="0013328E">
        <w:rPr>
          <w:rFonts w:ascii="Courier New" w:hAnsi="Courier New" w:cs="Courier New"/>
          <w:sz w:val="28"/>
          <w:szCs w:val="28"/>
        </w:rPr>
        <w:t>« </w:t>
      </w:r>
      <w:r w:rsidRPr="0013328E">
        <w:rPr>
          <w:i/>
        </w:rPr>
        <w:t>n’ayant pas</w:t>
      </w:r>
      <w:r w:rsidR="0013328E">
        <w:rPr>
          <w:rFonts w:ascii="Courier New" w:hAnsi="Courier New" w:cs="Courier New"/>
          <w:sz w:val="28"/>
          <w:szCs w:val="28"/>
        </w:rPr>
        <w:t> »</w:t>
      </w:r>
      <w:r w:rsidRPr="007A5F8F">
        <w:rPr>
          <w:rFonts w:ascii="Courier New" w:hAnsi="Courier New" w:cs="Courier New"/>
          <w:sz w:val="28"/>
          <w:szCs w:val="28"/>
        </w:rPr>
        <w:t xml:space="preserve">, même si l’on a. L’amour comme réponse implique </w:t>
      </w:r>
    </w:p>
    <w:p w:rsidR="0013328E" w:rsidRDefault="00337697" w:rsidP="00E81B9F">
      <w:pPr>
        <w:rPr>
          <w:rFonts w:ascii="Courier New" w:hAnsi="Courier New" w:cs="Courier New"/>
          <w:sz w:val="28"/>
          <w:szCs w:val="28"/>
        </w:rPr>
      </w:pPr>
      <w:r w:rsidRPr="007A5F8F">
        <w:rPr>
          <w:rFonts w:ascii="Courier New" w:hAnsi="Courier New" w:cs="Courier New"/>
          <w:sz w:val="28"/>
          <w:szCs w:val="28"/>
        </w:rPr>
        <w:t xml:space="preserve">le domaine du </w:t>
      </w:r>
      <w:r w:rsidR="0013328E">
        <w:rPr>
          <w:rFonts w:ascii="Courier New" w:hAnsi="Courier New" w:cs="Courier New"/>
          <w:sz w:val="28"/>
          <w:szCs w:val="28"/>
        </w:rPr>
        <w:t>« </w:t>
      </w:r>
      <w:r w:rsidRPr="0013328E">
        <w:rPr>
          <w:i/>
        </w:rPr>
        <w:t>non</w:t>
      </w:r>
      <w:r w:rsidR="00454FCC">
        <w:rPr>
          <w:i/>
        </w:rPr>
        <w:t>–</w:t>
      </w:r>
      <w:r w:rsidRPr="0013328E">
        <w:rPr>
          <w:i/>
        </w:rPr>
        <w:t>avoir</w:t>
      </w:r>
      <w:r w:rsidR="0013328E">
        <w:rPr>
          <w:rFonts w:ascii="Courier New" w:hAnsi="Courier New" w:cs="Courier New"/>
          <w:sz w:val="28"/>
          <w:szCs w:val="28"/>
        </w:rPr>
        <w:t> »</w:t>
      </w:r>
      <w:r w:rsidRPr="007A5F8F">
        <w:rPr>
          <w:rFonts w:ascii="Courier New" w:hAnsi="Courier New" w:cs="Courier New"/>
          <w:sz w:val="28"/>
          <w:szCs w:val="28"/>
        </w:rPr>
        <w:t xml:space="preserve">. </w:t>
      </w:r>
    </w:p>
    <w:p w:rsidR="0013328E" w:rsidRDefault="0013328E" w:rsidP="00E81B9F">
      <w:pPr>
        <w:rPr>
          <w:rFonts w:ascii="Courier New" w:hAnsi="Courier New" w:cs="Courier New"/>
          <w:sz w:val="28"/>
          <w:szCs w:val="28"/>
        </w:rPr>
      </w:pPr>
    </w:p>
    <w:p w:rsidR="0013328E"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moi, c’est PLATON qui l’a inventé, </w:t>
      </w:r>
    </w:p>
    <w:p w:rsidR="0080568F" w:rsidRDefault="00337697" w:rsidP="00E81B9F">
      <w:pPr>
        <w:rPr>
          <w:rFonts w:ascii="Courier New" w:hAnsi="Courier New" w:cs="Courier New"/>
          <w:i/>
          <w:sz w:val="28"/>
          <w:szCs w:val="28"/>
        </w:rPr>
      </w:pPr>
      <w:r w:rsidRPr="007A5F8F">
        <w:rPr>
          <w:rFonts w:ascii="Courier New" w:hAnsi="Courier New" w:cs="Courier New"/>
          <w:sz w:val="28"/>
          <w:szCs w:val="28"/>
        </w:rPr>
        <w:t>qui a inventé que seule la misère</w:t>
      </w:r>
      <w:r w:rsidR="0013328E">
        <w:rPr>
          <w:rFonts w:ascii="Courier New" w:hAnsi="Courier New" w:cs="Courier New"/>
          <w:sz w:val="28"/>
          <w:szCs w:val="28"/>
        </w:rPr>
        <w:t> :</w:t>
      </w:r>
      <w:r w:rsidRPr="007A5F8F">
        <w:rPr>
          <w:rFonts w:ascii="Courier New" w:hAnsi="Courier New" w:cs="Courier New"/>
          <w:sz w:val="28"/>
          <w:szCs w:val="28"/>
        </w:rPr>
        <w:t xml:space="preserve"> </w:t>
      </w:r>
      <w:r w:rsidR="0013328E" w:rsidRPr="00EA77DC">
        <w:rPr>
          <w:rFonts w:ascii="Palatino Linotype" w:hAnsi="Palatino Linotype"/>
          <w:color w:val="0000CC"/>
          <w:sz w:val="28"/>
          <w:szCs w:val="28"/>
        </w:rPr>
        <w:t>Πενία</w:t>
      </w:r>
      <w:r w:rsidR="0013328E">
        <w:rPr>
          <w:rFonts w:ascii="Palatino Linotype" w:hAnsi="Palatino Linotype"/>
          <w:color w:val="0000CC"/>
          <w:sz w:val="28"/>
          <w:szCs w:val="28"/>
        </w:rPr>
        <w:t xml:space="preserve"> </w:t>
      </w:r>
      <w:r w:rsidR="0013328E" w:rsidRPr="00EA77DC">
        <w:rPr>
          <w:rFonts w:ascii="Garamond" w:hAnsi="Garamond"/>
          <w:iCs/>
          <w:sz w:val="20"/>
          <w:szCs w:val="20"/>
        </w:rPr>
        <w:t>[Penia]</w:t>
      </w:r>
      <w:r w:rsidRPr="007A5F8F">
        <w:rPr>
          <w:rFonts w:ascii="Courier New" w:hAnsi="Courier New" w:cs="Courier New"/>
          <w:i/>
          <w:sz w:val="28"/>
          <w:szCs w:val="28"/>
        </w:rPr>
        <w:t xml:space="preserve">, </w:t>
      </w:r>
    </w:p>
    <w:p w:rsidR="0080568F" w:rsidRDefault="00337697" w:rsidP="00E81B9F">
      <w:pPr>
        <w:rPr>
          <w:rFonts w:ascii="Courier New" w:hAnsi="Courier New" w:cs="Courier New"/>
          <w:sz w:val="28"/>
          <w:szCs w:val="28"/>
        </w:rPr>
      </w:pPr>
      <w:r w:rsidRPr="007A5F8F">
        <w:rPr>
          <w:rFonts w:ascii="Courier New" w:hAnsi="Courier New" w:cs="Courier New"/>
          <w:sz w:val="28"/>
          <w:szCs w:val="28"/>
        </w:rPr>
        <w:t xml:space="preserve">peut concevoir l’Amour, et l’idée de se faire engrosser un soir de fête. </w:t>
      </w:r>
    </w:p>
    <w:p w:rsidR="00C60343" w:rsidRDefault="00C60343" w:rsidP="00E81B9F">
      <w:pPr>
        <w:rPr>
          <w:i/>
          <w:color w:val="0000CC"/>
        </w:rPr>
      </w:pPr>
    </w:p>
    <w:p w:rsidR="00337697" w:rsidRPr="0080568F" w:rsidRDefault="00337697" w:rsidP="00E81B9F">
      <w:pPr>
        <w:rPr>
          <w:i/>
          <w:color w:val="0000CC"/>
        </w:rPr>
      </w:pPr>
      <w:r w:rsidRPr="0080568F">
        <w:rPr>
          <w:i/>
          <w:color w:val="0000CC"/>
        </w:rPr>
        <w:t>Et en effet, donner ce qu’on a, c’est la fête, ce n’est pas l’amour.</w:t>
      </w:r>
    </w:p>
    <w:p w:rsidR="0013328E" w:rsidRDefault="0013328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D’où…</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je vous emmène un petit peu vite mais vous verrez que nous retomberons sur nos pieds</w:t>
      </w:r>
    </w:p>
    <w:p w:rsidR="0080568F" w:rsidRDefault="00337697" w:rsidP="00E81B9F">
      <w:pPr>
        <w:rPr>
          <w:rFonts w:ascii="Courier New" w:hAnsi="Courier New" w:cs="Courier New"/>
          <w:sz w:val="28"/>
          <w:szCs w:val="28"/>
        </w:rPr>
      </w:pPr>
      <w:r w:rsidRPr="007A5F8F">
        <w:rPr>
          <w:rFonts w:ascii="Courier New" w:hAnsi="Courier New" w:cs="Courier New"/>
          <w:sz w:val="28"/>
          <w:szCs w:val="28"/>
        </w:rPr>
        <w:t>…d’où, pour le riche</w:t>
      </w:r>
      <w:r w:rsidR="0080568F">
        <w:rPr>
          <w:rFonts w:ascii="Courier New" w:hAnsi="Courier New" w:cs="Courier New"/>
          <w:sz w:val="28"/>
          <w:szCs w:val="28"/>
        </w:rPr>
        <w:t>…</w:t>
      </w:r>
      <w:r w:rsidRPr="007A5F8F">
        <w:rPr>
          <w:rFonts w:ascii="Courier New" w:hAnsi="Courier New" w:cs="Courier New"/>
          <w:sz w:val="28"/>
          <w:szCs w:val="28"/>
        </w:rPr>
        <w:t xml:space="preserve"> </w:t>
      </w:r>
    </w:p>
    <w:p w:rsidR="0080568F" w:rsidRDefault="00337697" w:rsidP="0080568F">
      <w:pPr>
        <w:ind w:firstLine="708"/>
        <w:rPr>
          <w:rFonts w:ascii="Courier New" w:hAnsi="Courier New" w:cs="Courier New"/>
          <w:sz w:val="28"/>
          <w:szCs w:val="28"/>
        </w:rPr>
      </w:pPr>
      <w:r w:rsidRPr="007A5F8F">
        <w:rPr>
          <w:rFonts w:ascii="Courier New" w:hAnsi="Courier New" w:cs="Courier New"/>
          <w:sz w:val="28"/>
          <w:szCs w:val="28"/>
        </w:rPr>
        <w:t>ça existe et même on y pense</w:t>
      </w:r>
    </w:p>
    <w:p w:rsidR="0080568F" w:rsidRDefault="0080568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aimer ça nécessite toujours de refuser. </w:t>
      </w:r>
    </w:p>
    <w:p w:rsidR="0080568F" w:rsidRDefault="0080568F" w:rsidP="00E81B9F">
      <w:pPr>
        <w:rPr>
          <w:rFonts w:ascii="Courier New" w:hAnsi="Courier New" w:cs="Courier New"/>
          <w:sz w:val="28"/>
          <w:szCs w:val="28"/>
        </w:rPr>
      </w:pPr>
    </w:p>
    <w:p w:rsidR="00AB4B90" w:rsidRDefault="00337697" w:rsidP="00E81B9F">
      <w:pPr>
        <w:rPr>
          <w:rFonts w:ascii="Courier New" w:hAnsi="Courier New" w:cs="Courier New"/>
          <w:sz w:val="28"/>
          <w:szCs w:val="28"/>
        </w:rPr>
      </w:pPr>
      <w:r w:rsidRPr="007A5F8F">
        <w:rPr>
          <w:rFonts w:ascii="Courier New" w:hAnsi="Courier New" w:cs="Courier New"/>
          <w:sz w:val="28"/>
          <w:szCs w:val="28"/>
        </w:rPr>
        <w:t xml:space="preserve">C’est même ce qui agace. Il n’y a pas que ceux </w:t>
      </w:r>
    </w:p>
    <w:p w:rsidR="00AB4B90" w:rsidRDefault="00337697" w:rsidP="00E81B9F">
      <w:pPr>
        <w:rPr>
          <w:rFonts w:ascii="Courier New" w:hAnsi="Courier New" w:cs="Courier New"/>
          <w:sz w:val="28"/>
          <w:szCs w:val="28"/>
        </w:rPr>
      </w:pPr>
      <w:r w:rsidRPr="0080568F">
        <w:rPr>
          <w:i/>
        </w:rPr>
        <w:t>à qui on refuse</w:t>
      </w:r>
      <w:r w:rsidRPr="007A5F8F">
        <w:rPr>
          <w:rFonts w:ascii="Courier New" w:hAnsi="Courier New" w:cs="Courier New"/>
          <w:sz w:val="28"/>
          <w:szCs w:val="28"/>
        </w:rPr>
        <w:t xml:space="preserve"> qui sont agacés, ceux </w:t>
      </w:r>
      <w:r w:rsidRPr="0080568F">
        <w:rPr>
          <w:i/>
        </w:rPr>
        <w:t>qui refusent</w:t>
      </w:r>
      <w:r w:rsidRPr="007A5F8F">
        <w:rPr>
          <w:rFonts w:ascii="Courier New" w:hAnsi="Courier New" w:cs="Courier New"/>
          <w:sz w:val="28"/>
          <w:szCs w:val="28"/>
        </w:rPr>
        <w:t xml:space="preserve">, les riches, ne sont pas plus à l’aise. Cette </w:t>
      </w:r>
      <w:r w:rsidRPr="0080568F">
        <w:rPr>
          <w:i/>
        </w:rPr>
        <w:t>Versagung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riche, elle est partout, elle n’est pas simplement le trait de l’avarice, elle est beaucoup plus constitutive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la position du riche, quoi qu’on en pense.</w:t>
      </w:r>
    </w:p>
    <w:p w:rsidR="0080568F" w:rsidRDefault="0080568F" w:rsidP="00E81B9F">
      <w:pPr>
        <w:rPr>
          <w:rFonts w:ascii="Courier New" w:hAnsi="Courier New" w:cs="Courier New"/>
          <w:sz w:val="28"/>
          <w:szCs w:val="28"/>
        </w:rPr>
      </w:pPr>
    </w:p>
    <w:p w:rsidR="0080568F" w:rsidRDefault="00337697" w:rsidP="00E81B9F">
      <w:pPr>
        <w:rPr>
          <w:rFonts w:ascii="Courier New" w:hAnsi="Courier New" w:cs="Courier New"/>
          <w:sz w:val="28"/>
          <w:szCs w:val="28"/>
        </w:rPr>
      </w:pPr>
      <w:r w:rsidRPr="007A5F8F">
        <w:rPr>
          <w:rFonts w:ascii="Courier New" w:hAnsi="Courier New" w:cs="Courier New"/>
          <w:sz w:val="28"/>
          <w:szCs w:val="28"/>
        </w:rPr>
        <w:t xml:space="preserve">Et la thématique du folklore, de </w:t>
      </w:r>
      <w:hyperlink r:id="rId227" w:history="1">
        <w:r w:rsidR="0080568F" w:rsidRPr="007A5F8F">
          <w:rPr>
            <w:rStyle w:val="Lienhypertexte"/>
            <w:rFonts w:ascii="Courier New" w:hAnsi="Courier New" w:cs="Courier New"/>
            <w:sz w:val="28"/>
            <w:szCs w:val="28"/>
          </w:rPr>
          <w:t>GRIS</w:t>
        </w:r>
        <w:r w:rsidR="0080568F">
          <w:rPr>
            <w:rStyle w:val="Lienhypertexte"/>
            <w:rFonts w:ascii="Courier New" w:hAnsi="Courier New" w:cs="Courier New"/>
            <w:sz w:val="28"/>
            <w:szCs w:val="28"/>
          </w:rPr>
          <w:t>É</w:t>
        </w:r>
        <w:r w:rsidR="0080568F" w:rsidRPr="007A5F8F">
          <w:rPr>
            <w:rStyle w:val="Lienhypertexte"/>
            <w:rFonts w:ascii="Courier New" w:hAnsi="Courier New" w:cs="Courier New"/>
            <w:sz w:val="28"/>
            <w:szCs w:val="28"/>
          </w:rPr>
          <w:t>LIDIS</w:t>
        </w:r>
      </w:hyperlink>
      <w:r w:rsidRPr="007A5F8F">
        <w:rPr>
          <w:rStyle w:val="Caractredenotedebasdepage"/>
          <w:b/>
          <w:bCs/>
          <w:color w:val="FF3300"/>
          <w:sz w:val="28"/>
          <w:szCs w:val="28"/>
        </w:rPr>
        <w:footnoteReference w:id="309"/>
      </w:r>
      <w:r w:rsidRPr="007A5F8F">
        <w:rPr>
          <w:rFonts w:ascii="Courier New" w:hAnsi="Courier New" w:cs="Courier New"/>
          <w:sz w:val="28"/>
          <w:szCs w:val="28"/>
        </w:rPr>
        <w:t>, avec tout ce qu’elle a de séduisant</w:t>
      </w:r>
      <w:r w:rsidR="0080568F">
        <w:rPr>
          <w:rFonts w:ascii="Courier New" w:hAnsi="Courier New" w:cs="Courier New"/>
          <w:sz w:val="28"/>
          <w:szCs w:val="28"/>
        </w:rPr>
        <w:t>…</w:t>
      </w:r>
    </w:p>
    <w:p w:rsidR="0080568F" w:rsidRDefault="00337697" w:rsidP="0080568F">
      <w:pPr>
        <w:ind w:left="708"/>
        <w:rPr>
          <w:rFonts w:ascii="Courier New" w:hAnsi="Courier New" w:cs="Courier New"/>
          <w:sz w:val="28"/>
          <w:szCs w:val="28"/>
        </w:rPr>
      </w:pPr>
      <w:r w:rsidRPr="007A5F8F">
        <w:rPr>
          <w:rFonts w:ascii="Courier New" w:hAnsi="Courier New" w:cs="Courier New"/>
          <w:sz w:val="28"/>
          <w:szCs w:val="28"/>
        </w:rPr>
        <w:t>alors qu’elle est quand même assez révoltante</w:t>
      </w:r>
      <w:r w:rsidR="0080568F">
        <w:rPr>
          <w:rFonts w:ascii="Courier New" w:hAnsi="Courier New" w:cs="Courier New"/>
          <w:sz w:val="28"/>
          <w:szCs w:val="28"/>
        </w:rPr>
        <w:t>…</w:t>
      </w:r>
      <w:r w:rsidRPr="007A5F8F">
        <w:rPr>
          <w:rFonts w:ascii="Courier New" w:hAnsi="Courier New" w:cs="Courier New"/>
          <w:sz w:val="28"/>
          <w:szCs w:val="28"/>
        </w:rPr>
        <w:t xml:space="preserve"> </w:t>
      </w:r>
    </w:p>
    <w:p w:rsidR="0080568F" w:rsidRDefault="0080568F" w:rsidP="0080568F">
      <w:pPr>
        <w:ind w:left="708"/>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pense que vous savez l’histoire</w:t>
      </w:r>
    </w:p>
    <w:p w:rsidR="0080568F" w:rsidRDefault="0080568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là pour nous le rappeler.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dirai même plus pendant que j’y</w:t>
      </w:r>
      <w:r w:rsidRPr="007A5F8F">
        <w:rPr>
          <w:b/>
          <w:bCs/>
          <w:sz w:val="28"/>
          <w:szCs w:val="28"/>
        </w:rPr>
        <w:t xml:space="preserve">  </w:t>
      </w:r>
      <w:r w:rsidRPr="007A5F8F">
        <w:rPr>
          <w:rFonts w:ascii="Courier New" w:hAnsi="Courier New" w:cs="Courier New"/>
          <w:sz w:val="28"/>
          <w:szCs w:val="28"/>
        </w:rPr>
        <w:t xml:space="preserve">suis, les riches n’ont pas bonne presse. Autrement dit, nous autres progressistes, nous ne les aimons pas beaucoup. </w:t>
      </w:r>
    </w:p>
    <w:p w:rsidR="009D6895" w:rsidRDefault="009D6895" w:rsidP="00E81B9F">
      <w:pPr>
        <w:rPr>
          <w:rFonts w:ascii="Courier New" w:hAnsi="Courier New" w:cs="Courier New"/>
          <w:sz w:val="28"/>
          <w:szCs w:val="28"/>
        </w:rPr>
      </w:pPr>
    </w:p>
    <w:p w:rsidR="00747DA2" w:rsidRDefault="00337697" w:rsidP="00E81B9F">
      <w:pPr>
        <w:rPr>
          <w:rFonts w:ascii="Courier New" w:hAnsi="Courier New" w:cs="Courier New"/>
          <w:sz w:val="28"/>
          <w:szCs w:val="28"/>
        </w:rPr>
      </w:pPr>
      <w:r w:rsidRPr="007A5F8F">
        <w:rPr>
          <w:rFonts w:ascii="Courier New" w:hAnsi="Courier New" w:cs="Courier New"/>
          <w:sz w:val="28"/>
          <w:szCs w:val="28"/>
        </w:rPr>
        <w:t>Méfions</w:t>
      </w:r>
      <w:r w:rsidR="00454FCC">
        <w:rPr>
          <w:rFonts w:ascii="Courier New" w:hAnsi="Courier New" w:cs="Courier New"/>
          <w:sz w:val="28"/>
          <w:szCs w:val="28"/>
        </w:rPr>
        <w:t>–</w:t>
      </w:r>
      <w:r w:rsidRPr="007A5F8F">
        <w:rPr>
          <w:rFonts w:ascii="Courier New" w:hAnsi="Courier New" w:cs="Courier New"/>
          <w:sz w:val="28"/>
          <w:szCs w:val="28"/>
        </w:rPr>
        <w:t>nous, peut</w:t>
      </w:r>
      <w:r w:rsidR="00454FCC">
        <w:rPr>
          <w:rFonts w:ascii="Courier New" w:hAnsi="Courier New" w:cs="Courier New"/>
          <w:sz w:val="28"/>
          <w:szCs w:val="28"/>
        </w:rPr>
        <w:t>–</w:t>
      </w:r>
      <w:r w:rsidRPr="007A5F8F">
        <w:rPr>
          <w:rFonts w:ascii="Courier New" w:hAnsi="Courier New" w:cs="Courier New"/>
          <w:sz w:val="28"/>
          <w:szCs w:val="28"/>
        </w:rPr>
        <w:t xml:space="preserve">être que cette haine du riche, participe par une voie secrète à une révolte contre l’amour tout simplement, autrement dit à une négation, à une </w:t>
      </w:r>
      <w:r w:rsidRPr="0080568F">
        <w:rPr>
          <w:i/>
        </w:rPr>
        <w:t>Verneinung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des vertus de la pauvreté qui pourrait bien être à l’origine d’une certaine méconnaissance de ce que c’est que </w:t>
      </w:r>
      <w:r w:rsidRPr="00747DA2">
        <w:rPr>
          <w:i/>
          <w:color w:val="0000CC"/>
        </w:rPr>
        <w:t>l’amour</w:t>
      </w:r>
      <w:r w:rsidRPr="007A5F8F">
        <w:rPr>
          <w:rFonts w:ascii="Courier New" w:hAnsi="Courier New" w:cs="Courier New"/>
          <w:sz w:val="28"/>
          <w:szCs w:val="28"/>
        </w:rPr>
        <w:t xml:space="preserve">. </w:t>
      </w:r>
    </w:p>
    <w:p w:rsidR="00C60343" w:rsidRDefault="00C60343" w:rsidP="00E81B9F">
      <w:pPr>
        <w:rPr>
          <w:rFonts w:ascii="Courier New" w:hAnsi="Courier New" w:cs="Courier New"/>
          <w:sz w:val="28"/>
          <w:szCs w:val="28"/>
        </w:rPr>
      </w:pPr>
    </w:p>
    <w:p w:rsidR="009D6895" w:rsidRDefault="00337697" w:rsidP="00E81B9F">
      <w:pPr>
        <w:rPr>
          <w:rFonts w:ascii="Courier New" w:hAnsi="Courier New" w:cs="Courier New"/>
          <w:sz w:val="28"/>
          <w:szCs w:val="28"/>
        </w:rPr>
      </w:pPr>
      <w:r w:rsidRPr="007A5F8F">
        <w:rPr>
          <w:rFonts w:ascii="Courier New" w:hAnsi="Courier New" w:cs="Courier New"/>
          <w:sz w:val="28"/>
          <w:szCs w:val="28"/>
        </w:rPr>
        <w:t xml:space="preserve">Le résultat sociologique est d’ailleurs assez </w:t>
      </w:r>
      <w:r w:rsidRPr="00747DA2">
        <w:rPr>
          <w:rFonts w:ascii="Courier New" w:hAnsi="Courier New" w:cs="Courier New"/>
          <w:i/>
        </w:rPr>
        <w:t>curieux</w:t>
      </w:r>
      <w:r w:rsidRPr="007A5F8F">
        <w:rPr>
          <w:rFonts w:ascii="Courier New" w:hAnsi="Courier New" w:cs="Courier New"/>
          <w:sz w:val="28"/>
          <w:szCs w:val="28"/>
        </w:rPr>
        <w:t xml:space="preserve">. </w:t>
      </w:r>
    </w:p>
    <w:p w:rsidR="009D6895" w:rsidRDefault="009D6895" w:rsidP="00E81B9F">
      <w:pPr>
        <w:rPr>
          <w:rFonts w:ascii="Courier New" w:hAnsi="Courier New" w:cs="Courier New"/>
          <w:sz w:val="28"/>
          <w:szCs w:val="28"/>
        </w:rPr>
      </w:pPr>
    </w:p>
    <w:p w:rsidR="00747DA2" w:rsidRDefault="00337697" w:rsidP="00E81B9F">
      <w:pPr>
        <w:rPr>
          <w:rFonts w:ascii="Courier New" w:hAnsi="Courier New" w:cs="Courier New"/>
          <w:sz w:val="28"/>
          <w:szCs w:val="28"/>
        </w:rPr>
      </w:pPr>
      <w:r w:rsidRPr="007A5F8F">
        <w:rPr>
          <w:rFonts w:ascii="Courier New" w:hAnsi="Courier New" w:cs="Courier New"/>
          <w:sz w:val="28"/>
          <w:szCs w:val="28"/>
        </w:rPr>
        <w:t>C’est qu’évidemment on facilite comme ça</w:t>
      </w:r>
      <w:r w:rsidR="00747DA2">
        <w:rPr>
          <w:rFonts w:ascii="Courier New" w:hAnsi="Courier New" w:cs="Courier New"/>
          <w:sz w:val="28"/>
          <w:szCs w:val="28"/>
        </w:rPr>
        <w:t>,</w:t>
      </w:r>
      <w:r w:rsidRPr="007A5F8F">
        <w:rPr>
          <w:rFonts w:ascii="Courier New" w:hAnsi="Courier New" w:cs="Courier New"/>
          <w:sz w:val="28"/>
          <w:szCs w:val="28"/>
        </w:rPr>
        <w:t xml:space="preserve"> beaucoup </w:t>
      </w:r>
    </w:p>
    <w:p w:rsidR="009D6895" w:rsidRDefault="00337697" w:rsidP="00E81B9F">
      <w:pPr>
        <w:rPr>
          <w:rFonts w:ascii="Courier New" w:hAnsi="Courier New" w:cs="Courier New"/>
          <w:sz w:val="28"/>
          <w:szCs w:val="28"/>
        </w:rPr>
      </w:pPr>
      <w:r w:rsidRPr="007A5F8F">
        <w:rPr>
          <w:rFonts w:ascii="Courier New" w:hAnsi="Courier New" w:cs="Courier New"/>
          <w:sz w:val="28"/>
          <w:szCs w:val="28"/>
        </w:rPr>
        <w:t xml:space="preserve">de leur fonction aux riches, on leur facilite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 xml:space="preserve">tout à fait leur rôle, on tempère comme ça chez eux ou plus exactement on leur donne mille excuses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se dérober à leur fonction de fête. Ça ne veut pas dire qu’ils en soient plus heureux pour ça.</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Bref, il est tout à fait certain, pour un analyste, qu’il y a une grande difficulté d’</w:t>
      </w:r>
      <w:r w:rsidRPr="00747DA2">
        <w:rPr>
          <w:i/>
          <w:color w:val="0000CC"/>
        </w:rPr>
        <w:t>aimer</w:t>
      </w:r>
      <w:r w:rsidRPr="007A5F8F">
        <w:rPr>
          <w:rFonts w:ascii="Courier New" w:hAnsi="Courier New" w:cs="Courier New"/>
          <w:sz w:val="28"/>
          <w:szCs w:val="28"/>
        </w:rPr>
        <w:t xml:space="preserve"> pour un riche</w:t>
      </w:r>
      <w:r w:rsidR="00747DA2">
        <w:rPr>
          <w:rFonts w:ascii="Courier New" w:hAnsi="Courier New" w:cs="Courier New"/>
          <w:sz w:val="28"/>
          <w:szCs w:val="28"/>
        </w:rPr>
        <w:t>…</w:t>
      </w:r>
      <w:r w:rsidRPr="007A5F8F">
        <w:rPr>
          <w:rFonts w:ascii="Courier New" w:hAnsi="Courier New" w:cs="Courier New"/>
          <w:sz w:val="28"/>
          <w:szCs w:val="28"/>
        </w:rPr>
        <w:t xml:space="preserve"> </w:t>
      </w:r>
    </w:p>
    <w:p w:rsidR="009D6895" w:rsidRDefault="009D6895" w:rsidP="009D6895">
      <w:pPr>
        <w:ind w:left="708"/>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 dont un certain prêcheur de GALILÉE </w:t>
      </w:r>
    </w:p>
    <w:p w:rsidR="009D6895" w:rsidRDefault="00337697" w:rsidP="009D6895">
      <w:pPr>
        <w:ind w:left="708"/>
        <w:rPr>
          <w:rFonts w:ascii="Courier New" w:hAnsi="Courier New" w:cs="Courier New"/>
          <w:sz w:val="28"/>
          <w:szCs w:val="28"/>
        </w:rPr>
      </w:pPr>
      <w:r w:rsidRPr="007A5F8F">
        <w:rPr>
          <w:rFonts w:ascii="Courier New" w:hAnsi="Courier New" w:cs="Courier New"/>
          <w:sz w:val="28"/>
          <w:szCs w:val="28"/>
        </w:rPr>
        <w:t>avait déjà fait une petite note en passant</w:t>
      </w:r>
    </w:p>
    <w:p w:rsidR="00747DA2" w:rsidRDefault="009D6895"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vaut peut</w:t>
      </w:r>
      <w:r w:rsidR="00454FCC">
        <w:rPr>
          <w:rFonts w:ascii="Courier New" w:hAnsi="Courier New" w:cs="Courier New"/>
          <w:sz w:val="28"/>
          <w:szCs w:val="28"/>
        </w:rPr>
        <w:t>–</w:t>
      </w:r>
      <w:r w:rsidR="00337697" w:rsidRPr="007A5F8F">
        <w:rPr>
          <w:rFonts w:ascii="Courier New" w:hAnsi="Courier New" w:cs="Courier New"/>
          <w:sz w:val="28"/>
          <w:szCs w:val="28"/>
        </w:rPr>
        <w:t xml:space="preserve">être mieux plutôt le plaindre sur ce point que le </w:t>
      </w:r>
      <w:r w:rsidR="00337697" w:rsidRPr="00747DA2">
        <w:rPr>
          <w:i/>
        </w:rPr>
        <w:t>haïr</w:t>
      </w:r>
      <w:r w:rsidR="00337697" w:rsidRPr="007A5F8F">
        <w:rPr>
          <w:rFonts w:ascii="Courier New" w:hAnsi="Courier New" w:cs="Courier New"/>
          <w:sz w:val="28"/>
          <w:szCs w:val="28"/>
        </w:rPr>
        <w:t xml:space="preserve">, à moins qu’après tout ce </w:t>
      </w:r>
      <w:r w:rsidR="00747DA2">
        <w:rPr>
          <w:rFonts w:ascii="Courier New" w:hAnsi="Courier New" w:cs="Courier New"/>
          <w:sz w:val="28"/>
          <w:szCs w:val="28"/>
        </w:rPr>
        <w:t>« </w:t>
      </w:r>
      <w:r w:rsidR="00337697" w:rsidRPr="00747DA2">
        <w:rPr>
          <w:i/>
          <w:iCs/>
        </w:rPr>
        <w:t>haïr</w:t>
      </w:r>
      <w:r w:rsidR="00747DA2">
        <w:rPr>
          <w:rFonts w:ascii="Courier New" w:hAnsi="Courier New" w:cs="Courier New"/>
          <w:sz w:val="28"/>
          <w:szCs w:val="28"/>
        </w:rPr>
        <w:t> »…</w:t>
      </w:r>
    </w:p>
    <w:p w:rsidR="00747DA2" w:rsidRDefault="00337697" w:rsidP="00747DA2">
      <w:pPr>
        <w:ind w:firstLine="708"/>
        <w:rPr>
          <w:rFonts w:ascii="Courier New" w:hAnsi="Courier New" w:cs="Courier New"/>
          <w:sz w:val="28"/>
          <w:szCs w:val="28"/>
        </w:rPr>
      </w:pPr>
      <w:r w:rsidRPr="007A5F8F">
        <w:rPr>
          <w:rFonts w:ascii="Courier New" w:hAnsi="Courier New" w:cs="Courier New"/>
          <w:sz w:val="28"/>
          <w:szCs w:val="28"/>
        </w:rPr>
        <w:t>ce qui est bien possible encore</w:t>
      </w:r>
    </w:p>
    <w:p w:rsidR="00747DA2" w:rsidRDefault="00747DA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ne soit un mode de l’</w:t>
      </w:r>
      <w:r w:rsidR="009D6895">
        <w:rPr>
          <w:rFonts w:ascii="Courier New" w:hAnsi="Courier New" w:cs="Courier New"/>
          <w:sz w:val="28"/>
          <w:szCs w:val="28"/>
        </w:rPr>
        <w:t>« </w:t>
      </w:r>
      <w:r w:rsidRPr="00747DA2">
        <w:rPr>
          <w:i/>
          <w:color w:val="0000CC"/>
        </w:rPr>
        <w:t xml:space="preserve"> aimer</w:t>
      </w:r>
      <w:r w:rsidR="009D6895">
        <w:rPr>
          <w:rFonts w:ascii="Courier New" w:hAnsi="Courier New" w:cs="Courier New"/>
          <w:sz w:val="28"/>
          <w:szCs w:val="28"/>
        </w:rPr>
        <w:t> »</w:t>
      </w:r>
      <w:r w:rsidR="00337697" w:rsidRPr="007A5F8F">
        <w:rPr>
          <w:rFonts w:ascii="Courier New" w:hAnsi="Courier New" w:cs="Courier New"/>
          <w:sz w:val="28"/>
          <w:szCs w:val="28"/>
        </w:rPr>
        <w:t xml:space="preserve">. </w:t>
      </w:r>
    </w:p>
    <w:p w:rsidR="00747DA2" w:rsidRDefault="00747DA2" w:rsidP="00E81B9F">
      <w:pPr>
        <w:rPr>
          <w:rFonts w:ascii="Courier New" w:hAnsi="Courier New" w:cs="Courier New"/>
          <w:sz w:val="28"/>
          <w:szCs w:val="28"/>
        </w:rPr>
      </w:pPr>
    </w:p>
    <w:p w:rsidR="00747DA2"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y a de certain c’est que la richesse a une tendance à rendre impuissant. Une vieille expérience d’analyste me permet de vous dire qu’en gros je tiens ce fait pour acquis. Et c’est ce qui explique tout de même les choses, la nécessité par exemple de détours. </w:t>
      </w:r>
    </w:p>
    <w:p w:rsidR="00747DA2" w:rsidRDefault="00747DA2" w:rsidP="00E81B9F">
      <w:pPr>
        <w:rPr>
          <w:rFonts w:ascii="Courier New" w:hAnsi="Courier New" w:cs="Courier New"/>
          <w:sz w:val="28"/>
          <w:szCs w:val="28"/>
        </w:rPr>
      </w:pPr>
    </w:p>
    <w:p w:rsidR="00747DA2" w:rsidRDefault="00337697" w:rsidP="00E81B9F">
      <w:pPr>
        <w:rPr>
          <w:rFonts w:ascii="Courier New" w:hAnsi="Courier New" w:cs="Courier New"/>
          <w:sz w:val="28"/>
          <w:szCs w:val="28"/>
        </w:rPr>
      </w:pPr>
      <w:r w:rsidRPr="007A5F8F">
        <w:rPr>
          <w:rFonts w:ascii="Courier New" w:hAnsi="Courier New" w:cs="Courier New"/>
          <w:sz w:val="28"/>
          <w:szCs w:val="28"/>
        </w:rPr>
        <w:t xml:space="preserve">Le riche est forcé d’acheter puisqu’il est riche.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se rattraper, pour essayer de retrouver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puissance, il s’efforce en achetant au rabais de dévaloriser, c’est de lui que ça vient, c’est pour sa commodité, pour ça le moyen le plus simple par exemple, c’est de ne pas payer. </w:t>
      </w:r>
    </w:p>
    <w:p w:rsidR="00747DA2" w:rsidRDefault="00747DA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Ainsi quelquefois il espère provoquer ce qu’il ne peut jamais acquérir directement, à savoir le désir de l’Autre.</w:t>
      </w:r>
    </w:p>
    <w:p w:rsidR="00AB4B90" w:rsidRDefault="00AB4B9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en voilà assez pour les riches.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 xml:space="preserve">Léon </w:t>
      </w:r>
      <w:r w:rsidR="00C60343" w:rsidRPr="007A5F8F">
        <w:rPr>
          <w:rFonts w:ascii="Courier New" w:hAnsi="Courier New" w:cs="Courier New"/>
          <w:sz w:val="28"/>
          <w:szCs w:val="28"/>
        </w:rPr>
        <w:t>BLOY</w:t>
      </w:r>
      <w:r w:rsidRPr="007A5F8F">
        <w:rPr>
          <w:rFonts w:ascii="Courier New" w:hAnsi="Courier New" w:cs="Courier New"/>
          <w:sz w:val="28"/>
          <w:szCs w:val="28"/>
        </w:rPr>
        <w:t xml:space="preserve"> a fait un jour </w:t>
      </w:r>
      <w:r w:rsidRPr="00747DA2">
        <w:rPr>
          <w:i/>
        </w:rPr>
        <w:t>La</w:t>
      </w:r>
      <w:r w:rsidRPr="00747DA2">
        <w:t xml:space="preserve"> </w:t>
      </w:r>
      <w:r w:rsidRPr="00747DA2">
        <w:rPr>
          <w:i/>
        </w:rPr>
        <w:t>femme pauvre</w:t>
      </w:r>
      <w:r w:rsidRPr="007A5F8F">
        <w:rPr>
          <w:rStyle w:val="Caractredenotedebasdepage"/>
          <w:b/>
          <w:bCs/>
          <w:iCs/>
          <w:color w:val="FF3300"/>
          <w:sz w:val="28"/>
          <w:szCs w:val="28"/>
        </w:rPr>
        <w:footnoteReference w:id="310"/>
      </w:r>
      <w:r w:rsidRPr="007A5F8F">
        <w:rPr>
          <w:rFonts w:ascii="Courier New" w:hAnsi="Courier New" w:cs="Courier New"/>
          <w:sz w:val="28"/>
          <w:szCs w:val="28"/>
        </w:rPr>
        <w:t xml:space="preserve">.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suis très embêté, depuis quelque temps je parle tout le temps d’auteurs catholiques, mais ce n’est pas de ma faute s’il y a longtemps que j’ai repéré des choses fort intéressantes. </w:t>
      </w:r>
    </w:p>
    <w:p w:rsidR="00337697" w:rsidRPr="007A5F8F" w:rsidRDefault="00337697" w:rsidP="00E81B9F">
      <w:pPr>
        <w:rPr>
          <w:rFonts w:ascii="Courier New" w:hAnsi="Courier New" w:cs="Courier New"/>
          <w:sz w:val="28"/>
          <w:szCs w:val="28"/>
        </w:rPr>
      </w:pPr>
    </w:p>
    <w:p w:rsidR="00747DA2" w:rsidRDefault="00337697" w:rsidP="00E81B9F">
      <w:pPr>
        <w:rPr>
          <w:rFonts w:ascii="Courier New" w:hAnsi="Courier New" w:cs="Courier New"/>
          <w:i/>
          <w:sz w:val="28"/>
          <w:szCs w:val="28"/>
        </w:rPr>
      </w:pPr>
      <w:r w:rsidRPr="007A5F8F">
        <w:rPr>
          <w:rFonts w:ascii="Courier New" w:hAnsi="Courier New" w:cs="Courier New"/>
          <w:sz w:val="28"/>
          <w:szCs w:val="28"/>
        </w:rPr>
        <w:t xml:space="preserve">J’aimerais que quelqu’un, un jour, s’aperçoive des énormités, des choses faramineuses comme bienfaits analytiques, qui sont cachées dans </w:t>
      </w:r>
      <w:r w:rsidR="00747DA2" w:rsidRPr="00747DA2">
        <w:rPr>
          <w:i/>
        </w:rPr>
        <w:t>La</w:t>
      </w:r>
      <w:r w:rsidR="00747DA2" w:rsidRPr="00747DA2">
        <w:t xml:space="preserve"> </w:t>
      </w:r>
      <w:r w:rsidR="00747DA2" w:rsidRPr="00747DA2">
        <w:rPr>
          <w:i/>
        </w:rPr>
        <w:t>femme pauvre</w:t>
      </w:r>
      <w:r w:rsidRPr="007A5F8F">
        <w:rPr>
          <w:rFonts w:ascii="Courier New" w:hAnsi="Courier New" w:cs="Courier New"/>
          <w:i/>
          <w:sz w:val="28"/>
          <w:szCs w:val="28"/>
        </w:rPr>
        <w:t xml:space="preserve">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qui est un livre à la limite du supportable</w:t>
      </w:r>
      <w:r w:rsidR="00747DA2">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seul un analyste peut comprendre…</w:t>
      </w:r>
    </w:p>
    <w:p w:rsidR="00337697" w:rsidRPr="003F23F8" w:rsidRDefault="00337697" w:rsidP="00E81B9F">
      <w:pPr>
        <w:ind w:firstLine="708"/>
        <w:rPr>
          <w:rFonts w:ascii="Courier New" w:hAnsi="Courier New" w:cs="Courier New"/>
          <w:i/>
        </w:rPr>
      </w:pPr>
      <w:r w:rsidRPr="003F23F8">
        <w:rPr>
          <w:rFonts w:ascii="Courier New" w:hAnsi="Courier New" w:cs="Courier New"/>
          <w:i/>
        </w:rPr>
        <w:t xml:space="preserve">je n’ai encore jamais vu aucun analyste s’y intéresser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…mais il aurait bien fait aussi d’écrire </w:t>
      </w:r>
      <w:r w:rsidRPr="00747DA2">
        <w:rPr>
          <w:i/>
          <w:iCs/>
        </w:rPr>
        <w:t>La femme riche</w:t>
      </w:r>
      <w:r w:rsidRPr="007A5F8F">
        <w:rPr>
          <w:rFonts w:ascii="Courier New" w:hAnsi="Courier New" w:cs="Courier New"/>
          <w:sz w:val="28"/>
          <w:szCs w:val="28"/>
        </w:rPr>
        <w:t xml:space="preserve"> .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est certain que seule la femme peut incarner dignement la férocité de la richesse, mais enfin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 xml:space="preserve">ça ne suffit pas, et ça pose pour elle et tout à fait spécialement pour celui qui postule son amour, des problèmes tout à fait particuliers.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Cela nécessiterait un retour à la sexualité</w:t>
      </w:r>
      <w:r w:rsidRPr="007A5F8F">
        <w:rPr>
          <w:b/>
          <w:bCs/>
          <w:sz w:val="28"/>
          <w:szCs w:val="28"/>
        </w:rPr>
        <w:t xml:space="preserve">  </w:t>
      </w:r>
      <w:r w:rsidRPr="007A5F8F">
        <w:rPr>
          <w:rFonts w:ascii="Courier New" w:hAnsi="Courier New" w:cs="Courier New"/>
          <w:sz w:val="28"/>
          <w:szCs w:val="28"/>
        </w:rPr>
        <w:t xml:space="preserve">féminine.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m’excuse, je serai simplement forcé de vous indiquer ceci comme une sorte de pierre d’amorce.</w:t>
      </w:r>
    </w:p>
    <w:p w:rsidR="00337697" w:rsidRPr="007A5F8F" w:rsidRDefault="00337697" w:rsidP="00E81B9F">
      <w:pPr>
        <w:rPr>
          <w:rFonts w:ascii="Courier New" w:hAnsi="Courier New" w:cs="Courier New"/>
          <w:sz w:val="28"/>
          <w:szCs w:val="28"/>
        </w:rPr>
      </w:pPr>
    </w:p>
    <w:p w:rsidR="003F23F8" w:rsidRDefault="00337697" w:rsidP="00E81B9F">
      <w:pPr>
        <w:rPr>
          <w:rFonts w:ascii="Courier New" w:hAnsi="Courier New" w:cs="Courier New"/>
          <w:sz w:val="28"/>
          <w:szCs w:val="28"/>
        </w:rPr>
      </w:pPr>
      <w:r w:rsidRPr="007A5F8F">
        <w:rPr>
          <w:rFonts w:ascii="Courier New" w:hAnsi="Courier New" w:cs="Courier New"/>
          <w:sz w:val="28"/>
          <w:szCs w:val="28"/>
        </w:rPr>
        <w:t>Je voudrais quand même</w:t>
      </w:r>
      <w:r w:rsidR="003F23F8">
        <w:rPr>
          <w:rFonts w:ascii="Courier New" w:hAnsi="Courier New" w:cs="Courier New"/>
          <w:sz w:val="28"/>
          <w:szCs w:val="28"/>
        </w:rPr>
        <w:t xml:space="preserve">, </w:t>
      </w:r>
      <w:r w:rsidRPr="003F23F8">
        <w:rPr>
          <w:rFonts w:ascii="Courier New" w:hAnsi="Courier New" w:cs="Courier New"/>
          <w:sz w:val="28"/>
          <w:szCs w:val="28"/>
        </w:rPr>
        <w:t>puisqu’en somme nous ne pourrons pas aller plus loin aujourd’hui</w:t>
      </w:r>
      <w:r w:rsidR="003F23F8">
        <w:rPr>
          <w:rFonts w:ascii="Courier New" w:hAnsi="Courier New" w:cs="Courier New"/>
          <w:sz w:val="28"/>
          <w:szCs w:val="28"/>
        </w:rPr>
        <w:t xml:space="preserve">,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pointer dès maintenant</w:t>
      </w:r>
      <w:r w:rsidR="00747DA2">
        <w:rPr>
          <w:rFonts w:ascii="Courier New" w:hAnsi="Courier New" w:cs="Courier New"/>
          <w:sz w:val="28"/>
          <w:szCs w:val="28"/>
        </w:rPr>
        <w:t>…</w:t>
      </w:r>
    </w:p>
    <w:p w:rsidR="00747DA2" w:rsidRDefault="00337697" w:rsidP="00747DA2">
      <w:pPr>
        <w:ind w:left="708"/>
        <w:rPr>
          <w:rFonts w:ascii="Courier New" w:hAnsi="Courier New" w:cs="Courier New"/>
          <w:sz w:val="28"/>
          <w:szCs w:val="28"/>
        </w:rPr>
      </w:pPr>
      <w:r w:rsidRPr="007A5F8F">
        <w:rPr>
          <w:rFonts w:ascii="Courier New" w:hAnsi="Courier New" w:cs="Courier New"/>
          <w:sz w:val="28"/>
          <w:szCs w:val="28"/>
        </w:rPr>
        <w:t xml:space="preserve">puisque ce dont il s’agit quand nous parlons </w:t>
      </w:r>
    </w:p>
    <w:p w:rsidR="00747DA2" w:rsidRDefault="00337697" w:rsidP="00747DA2">
      <w:pPr>
        <w:ind w:left="708"/>
        <w:rPr>
          <w:rFonts w:ascii="Courier New" w:hAnsi="Courier New" w:cs="Courier New"/>
          <w:sz w:val="28"/>
          <w:szCs w:val="28"/>
        </w:rPr>
      </w:pPr>
      <w:r w:rsidRPr="007A5F8F">
        <w:rPr>
          <w:rFonts w:ascii="Courier New" w:hAnsi="Courier New" w:cs="Courier New"/>
          <w:sz w:val="28"/>
          <w:szCs w:val="28"/>
        </w:rPr>
        <w:t>de l’amour c’est très spécifiquement de décrire le champ où nous aurons à dire quelle doit être notre place dans le transfert</w:t>
      </w:r>
    </w:p>
    <w:p w:rsidR="009D6895" w:rsidRDefault="00747DA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pointer avant de vous quitter quelque chose qui n’est pas du tout sans rapport avec ce propos sur </w:t>
      </w:r>
    </w:p>
    <w:p w:rsidR="00747DA2" w:rsidRDefault="00337697" w:rsidP="00E81B9F">
      <w:pPr>
        <w:rPr>
          <w:rFonts w:ascii="Courier New" w:hAnsi="Courier New" w:cs="Courier New"/>
          <w:sz w:val="28"/>
          <w:szCs w:val="28"/>
        </w:rPr>
      </w:pPr>
      <w:r w:rsidRPr="007A5F8F">
        <w:rPr>
          <w:rFonts w:ascii="Courier New" w:hAnsi="Courier New" w:cs="Courier New"/>
          <w:sz w:val="28"/>
          <w:szCs w:val="28"/>
        </w:rPr>
        <w:t>la richesse</w:t>
      </w:r>
      <w:r w:rsidR="00747DA2">
        <w:rPr>
          <w:rFonts w:ascii="Courier New" w:hAnsi="Courier New" w:cs="Courier New"/>
          <w:sz w:val="28"/>
          <w:szCs w:val="28"/>
        </w:rPr>
        <w:t xml:space="preserve"> : </w:t>
      </w:r>
      <w:r w:rsidR="003F23F8">
        <w:rPr>
          <w:rFonts w:ascii="Courier New" w:hAnsi="Courier New" w:cs="Courier New"/>
          <w:sz w:val="28"/>
          <w:szCs w:val="28"/>
        </w:rPr>
        <w:t>u</w:t>
      </w:r>
      <w:r w:rsidRPr="007A5F8F">
        <w:rPr>
          <w:rFonts w:ascii="Courier New" w:hAnsi="Courier New" w:cs="Courier New"/>
          <w:sz w:val="28"/>
          <w:szCs w:val="28"/>
        </w:rPr>
        <w:t xml:space="preserve">n petit mot du </w:t>
      </w:r>
      <w:r w:rsidR="009D6895">
        <w:rPr>
          <w:rFonts w:ascii="Courier New" w:hAnsi="Courier New" w:cs="Courier New"/>
          <w:sz w:val="28"/>
          <w:szCs w:val="28"/>
        </w:rPr>
        <w:t>« </w:t>
      </w:r>
      <w:r w:rsidRPr="007A5F8F">
        <w:rPr>
          <w:rFonts w:ascii="Courier New" w:hAnsi="Courier New" w:cs="Courier New"/>
          <w:sz w:val="28"/>
          <w:szCs w:val="28"/>
        </w:rPr>
        <w:t>saint</w:t>
      </w:r>
      <w:r w:rsidR="009D6895">
        <w:rPr>
          <w:rFonts w:ascii="Courier New" w:hAnsi="Courier New" w:cs="Courier New"/>
          <w:sz w:val="28"/>
          <w:szCs w:val="28"/>
        </w:rPr>
        <w:t> »</w:t>
      </w:r>
      <w:r w:rsidRPr="007A5F8F">
        <w:rPr>
          <w:rFonts w:ascii="Courier New" w:hAnsi="Courier New" w:cs="Courier New"/>
          <w:sz w:val="28"/>
          <w:szCs w:val="28"/>
        </w:rPr>
        <w:t xml:space="preserve">. </w:t>
      </w:r>
    </w:p>
    <w:p w:rsidR="00747DA2" w:rsidRDefault="00747DA2" w:rsidP="00E81B9F">
      <w:pPr>
        <w:rPr>
          <w:rFonts w:ascii="Courier New" w:hAnsi="Courier New" w:cs="Courier New"/>
          <w:sz w:val="28"/>
          <w:szCs w:val="28"/>
        </w:rPr>
      </w:pPr>
    </w:p>
    <w:p w:rsidR="003F23F8" w:rsidRDefault="00337697" w:rsidP="00E81B9F">
      <w:pPr>
        <w:rPr>
          <w:rFonts w:ascii="Courier New" w:hAnsi="Courier New" w:cs="Courier New"/>
          <w:sz w:val="28"/>
          <w:szCs w:val="28"/>
        </w:rPr>
      </w:pPr>
      <w:r w:rsidRPr="007A5F8F">
        <w:rPr>
          <w:rFonts w:ascii="Courier New" w:hAnsi="Courier New" w:cs="Courier New"/>
          <w:sz w:val="28"/>
          <w:szCs w:val="28"/>
        </w:rPr>
        <w:t xml:space="preserve">Il ne vient pas là complètement </w:t>
      </w:r>
      <w:r w:rsidRPr="003F23F8">
        <w:rPr>
          <w:i/>
        </w:rPr>
        <w:t>comme des cheveux sur la soupe</w:t>
      </w:r>
      <w:r w:rsidRPr="007A5F8F">
        <w:rPr>
          <w:rFonts w:ascii="Courier New" w:hAnsi="Courier New" w:cs="Courier New"/>
          <w:sz w:val="28"/>
          <w:szCs w:val="28"/>
        </w:rPr>
        <w:t xml:space="preserve">, car nous n’avons pas fini avec notre CLAUDEL. </w:t>
      </w:r>
    </w:p>
    <w:p w:rsidR="003F23F8" w:rsidRDefault="00337697" w:rsidP="00E81B9F">
      <w:pPr>
        <w:rPr>
          <w:rFonts w:ascii="Courier New" w:hAnsi="Courier New" w:cs="Courier New"/>
          <w:sz w:val="28"/>
          <w:szCs w:val="28"/>
        </w:rPr>
      </w:pPr>
      <w:r w:rsidRPr="007A5F8F">
        <w:rPr>
          <w:rFonts w:ascii="Courier New" w:hAnsi="Courier New" w:cs="Courier New"/>
          <w:sz w:val="28"/>
          <w:szCs w:val="28"/>
        </w:rPr>
        <w:t xml:space="preserve">Comme vous le savez, tout à fait à la fin, </w:t>
      </w:r>
    </w:p>
    <w:p w:rsidR="003F23F8" w:rsidRDefault="00337697" w:rsidP="00E81B9F">
      <w:pPr>
        <w:rPr>
          <w:rFonts w:ascii="Courier New" w:hAnsi="Courier New" w:cs="Courier New"/>
          <w:sz w:val="28"/>
          <w:szCs w:val="28"/>
        </w:rPr>
      </w:pPr>
      <w:r w:rsidRPr="007A5F8F">
        <w:rPr>
          <w:rFonts w:ascii="Courier New" w:hAnsi="Courier New" w:cs="Courier New"/>
          <w:sz w:val="28"/>
          <w:szCs w:val="28"/>
        </w:rPr>
        <w:t>dans la solution donnée au problème du désir</w:t>
      </w:r>
      <w:r w:rsidR="003F23F8">
        <w:rPr>
          <w:rFonts w:ascii="Courier New" w:hAnsi="Courier New" w:cs="Courier New"/>
          <w:sz w:val="28"/>
          <w:szCs w:val="28"/>
        </w:rPr>
        <w:t>,</w:t>
      </w:r>
      <w:r w:rsidRPr="007A5F8F">
        <w:rPr>
          <w:rFonts w:ascii="Courier New" w:hAnsi="Courier New" w:cs="Courier New"/>
          <w:sz w:val="28"/>
          <w:szCs w:val="28"/>
        </w:rPr>
        <w:t xml:space="preserve"> </w:t>
      </w:r>
    </w:p>
    <w:p w:rsidR="003F23F8" w:rsidRDefault="00337697" w:rsidP="00E81B9F">
      <w:pPr>
        <w:rPr>
          <w:rFonts w:ascii="Courier New" w:hAnsi="Courier New" w:cs="Courier New"/>
          <w:sz w:val="28"/>
          <w:szCs w:val="28"/>
        </w:rPr>
      </w:pPr>
      <w:r w:rsidRPr="007A5F8F">
        <w:rPr>
          <w:rFonts w:ascii="Courier New" w:hAnsi="Courier New" w:cs="Courier New"/>
          <w:sz w:val="28"/>
          <w:szCs w:val="28"/>
        </w:rPr>
        <w:t xml:space="preserve">nous avons un saint, le nommé ORIAN, dont il est expressément dit que s’il ne veut rien donner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la petite PENSÉE…</w:t>
      </w:r>
    </w:p>
    <w:p w:rsidR="00337697" w:rsidRPr="00AB4B90" w:rsidRDefault="00337697" w:rsidP="00E81B9F">
      <w:pPr>
        <w:ind w:left="708"/>
        <w:rPr>
          <w:rFonts w:ascii="Courier New" w:hAnsi="Courier New" w:cs="Courier New"/>
          <w:i/>
        </w:rPr>
      </w:pPr>
      <w:r w:rsidRPr="00AB4B90">
        <w:rPr>
          <w:rFonts w:ascii="Courier New" w:hAnsi="Courier New" w:cs="Courier New"/>
          <w:i/>
        </w:rPr>
        <w:t xml:space="preserve">qui heureusement </w:t>
      </w:r>
      <w:r w:rsidRPr="00AB4B90">
        <w:rPr>
          <w:i/>
        </w:rPr>
        <w:t>est assez armée</w:t>
      </w:r>
      <w:r w:rsidRPr="00AB4B90">
        <w:rPr>
          <w:rFonts w:ascii="Courier New" w:hAnsi="Courier New" w:cs="Courier New"/>
          <w:i/>
        </w:rPr>
        <w:t xml:space="preserve"> pour le lui prendre de force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parce qu’il a beaucoup trop </w:t>
      </w:r>
      <w:r w:rsidRPr="003F23F8">
        <w:rPr>
          <w:i/>
        </w:rPr>
        <w:t>la Joie</w:t>
      </w:r>
      <w:r w:rsidRPr="007A5F8F">
        <w:rPr>
          <w:rFonts w:ascii="Courier New" w:hAnsi="Courier New" w:cs="Courier New"/>
          <w:sz w:val="28"/>
          <w:szCs w:val="28"/>
        </w:rPr>
        <w:t xml:space="preserve">, rien que ça, </w:t>
      </w:r>
      <w:r w:rsidRPr="003F23F8">
        <w:rPr>
          <w:i/>
        </w:rPr>
        <w:t>la joie tout entière</w:t>
      </w:r>
      <w:r w:rsidRPr="007A5F8F">
        <w:rPr>
          <w:rFonts w:ascii="Courier New" w:hAnsi="Courier New" w:cs="Courier New"/>
          <w:sz w:val="28"/>
          <w:szCs w:val="28"/>
        </w:rPr>
        <w:t xml:space="preserve">, et qu’il ne s’agit pas de ravaler </w:t>
      </w:r>
      <w:r w:rsidRPr="009D6895">
        <w:rPr>
          <w:i/>
        </w:rPr>
        <w:t>une telle richesse</w:t>
      </w:r>
      <w:r w:rsidRPr="007A5F8F">
        <w:rPr>
          <w:rFonts w:ascii="Courier New" w:hAnsi="Courier New" w:cs="Courier New"/>
          <w:sz w:val="28"/>
          <w:szCs w:val="28"/>
        </w:rPr>
        <w:t xml:space="preserve"> à une petite aventure</w:t>
      </w:r>
      <w:r w:rsidR="009D6895">
        <w:rPr>
          <w:rFonts w:ascii="Courier New" w:hAnsi="Courier New" w:cs="Courier New"/>
          <w:sz w:val="28"/>
          <w:szCs w:val="28"/>
        </w:rPr>
        <w:t xml:space="preserve"> – </w:t>
      </w:r>
      <w:r w:rsidRPr="009D6895">
        <w:rPr>
          <w:rFonts w:ascii="Courier New" w:hAnsi="Courier New" w:cs="Courier New"/>
          <w:i/>
        </w:rPr>
        <w:t>c’est dit dans le texte</w:t>
      </w:r>
      <w:r w:rsidR="009D6895">
        <w:rPr>
          <w:rFonts w:ascii="Courier New" w:hAnsi="Courier New" w:cs="Courier New"/>
          <w:sz w:val="28"/>
          <w:szCs w:val="28"/>
        </w:rPr>
        <w:t xml:space="preserve"> – </w:t>
      </w:r>
      <w:r w:rsidRPr="007A5F8F">
        <w:rPr>
          <w:rFonts w:ascii="Courier New" w:hAnsi="Courier New" w:cs="Courier New"/>
          <w:sz w:val="28"/>
          <w:szCs w:val="28"/>
        </w:rPr>
        <w:t xml:space="preserve">une de ces choses qui se passent comme ça, une affaire de trois nuits à l’hôtel. Drôle d’histoire. </w:t>
      </w:r>
    </w:p>
    <w:p w:rsidR="003F23F8" w:rsidRDefault="003F23F8" w:rsidP="00E81B9F">
      <w:pPr>
        <w:rPr>
          <w:rFonts w:ascii="Courier New" w:hAnsi="Courier New" w:cs="Courier New"/>
          <w:sz w:val="28"/>
          <w:szCs w:val="28"/>
        </w:rPr>
      </w:pPr>
    </w:p>
    <w:p w:rsidR="003F23F8" w:rsidRDefault="00337697" w:rsidP="00E81B9F">
      <w:pPr>
        <w:rPr>
          <w:rFonts w:ascii="Courier New" w:hAnsi="Courier New" w:cs="Courier New"/>
          <w:sz w:val="28"/>
          <w:szCs w:val="28"/>
        </w:rPr>
      </w:pPr>
      <w:r w:rsidRPr="007A5F8F">
        <w:rPr>
          <w:rFonts w:ascii="Courier New" w:hAnsi="Courier New" w:cs="Courier New"/>
          <w:sz w:val="28"/>
          <w:szCs w:val="28"/>
        </w:rPr>
        <w:t>C’est tout de même aller un peu vite que de faire</w:t>
      </w:r>
      <w:r w:rsidR="009D6895">
        <w:rPr>
          <w:rFonts w:ascii="Courier New" w:hAnsi="Courier New" w:cs="Courier New"/>
          <w:sz w:val="28"/>
          <w:szCs w:val="28"/>
        </w:rPr>
        <w:t>,</w:t>
      </w:r>
    </w:p>
    <w:p w:rsidR="003F23F8" w:rsidRDefault="00337697" w:rsidP="00E81B9F">
      <w:pPr>
        <w:rPr>
          <w:rFonts w:ascii="Courier New" w:hAnsi="Courier New" w:cs="Courier New"/>
          <w:sz w:val="28"/>
          <w:szCs w:val="28"/>
        </w:rPr>
      </w:pPr>
      <w:r w:rsidRPr="007A5F8F">
        <w:rPr>
          <w:rFonts w:ascii="Courier New" w:hAnsi="Courier New" w:cs="Courier New"/>
          <w:sz w:val="28"/>
          <w:szCs w:val="28"/>
        </w:rPr>
        <w:t>à propos de création</w:t>
      </w:r>
      <w:r w:rsidR="009D6895">
        <w:rPr>
          <w:rFonts w:ascii="Courier New" w:hAnsi="Courier New" w:cs="Courier New"/>
          <w:sz w:val="28"/>
          <w:szCs w:val="28"/>
        </w:rPr>
        <w:t xml:space="preserve">, </w:t>
      </w:r>
      <w:r w:rsidRPr="007A5F8F">
        <w:rPr>
          <w:rFonts w:ascii="Courier New" w:hAnsi="Courier New" w:cs="Courier New"/>
          <w:sz w:val="28"/>
          <w:szCs w:val="28"/>
        </w:rPr>
        <w:t xml:space="preserve">de la psychologie et de penser seulement que c’est </w:t>
      </w:r>
      <w:r w:rsidRPr="00C60343">
        <w:rPr>
          <w:i/>
        </w:rPr>
        <w:t>un grand refoulé</w:t>
      </w:r>
      <w:r w:rsidR="003F23F8">
        <w:rPr>
          <w:rFonts w:ascii="Courier New" w:hAnsi="Courier New" w:cs="Courier New"/>
          <w:sz w:val="28"/>
          <w:szCs w:val="28"/>
        </w:rPr>
        <w:t>…</w:t>
      </w:r>
    </w:p>
    <w:p w:rsidR="003F23F8" w:rsidRDefault="00337697" w:rsidP="00C60343">
      <w:pPr>
        <w:ind w:firstLine="708"/>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 xml:space="preserve">être que CLAUDEL l’était aussi, </w:t>
      </w:r>
      <w:r w:rsidRPr="00C60343">
        <w:rPr>
          <w:i/>
        </w:rPr>
        <w:t>un grand refoulé</w:t>
      </w:r>
    </w:p>
    <w:p w:rsidR="003F23F8" w:rsidRDefault="003F23F8" w:rsidP="00E81B9F">
      <w:pPr>
        <w:rPr>
          <w:rFonts w:ascii="Courier New" w:hAnsi="Courier New" w:cs="Courier New"/>
          <w:sz w:val="28"/>
          <w:szCs w:val="28"/>
        </w:rPr>
      </w:pPr>
      <w:r>
        <w:rPr>
          <w:rFonts w:ascii="Courier New" w:hAnsi="Courier New" w:cs="Courier New"/>
          <w:sz w:val="28"/>
          <w:szCs w:val="28"/>
        </w:rPr>
        <w:t>…m</w:t>
      </w:r>
      <w:r w:rsidR="00337697" w:rsidRPr="007A5F8F">
        <w:rPr>
          <w:rFonts w:ascii="Courier New" w:hAnsi="Courier New" w:cs="Courier New"/>
          <w:sz w:val="28"/>
          <w:szCs w:val="28"/>
        </w:rPr>
        <w:t xml:space="preserve">ais ce que signifie la création poétique, </w:t>
      </w:r>
    </w:p>
    <w:p w:rsidR="003F23F8" w:rsidRDefault="00337697" w:rsidP="003F23F8">
      <w:pPr>
        <w:ind w:left="708"/>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la fonction qu’a ORIAN dans </w:t>
      </w:r>
    </w:p>
    <w:p w:rsidR="003F23F8" w:rsidRDefault="00337697" w:rsidP="003F23F8">
      <w:pPr>
        <w:ind w:left="708"/>
        <w:rPr>
          <w:rFonts w:ascii="Courier New" w:hAnsi="Courier New" w:cs="Courier New"/>
          <w:sz w:val="28"/>
          <w:szCs w:val="28"/>
        </w:rPr>
      </w:pPr>
      <w:r w:rsidRPr="007A5F8F">
        <w:rPr>
          <w:rFonts w:ascii="Courier New" w:hAnsi="Courier New" w:cs="Courier New"/>
          <w:sz w:val="28"/>
          <w:szCs w:val="28"/>
        </w:rPr>
        <w:t xml:space="preserve">cette </w:t>
      </w:r>
      <w:r w:rsidRPr="003F23F8">
        <w:rPr>
          <w:i/>
        </w:rPr>
        <w:t>tragédie</w:t>
      </w:r>
      <w:r w:rsidRPr="007A5F8F">
        <w:rPr>
          <w:rFonts w:ascii="Courier New" w:hAnsi="Courier New" w:cs="Courier New"/>
          <w:sz w:val="28"/>
          <w:szCs w:val="28"/>
        </w:rPr>
        <w:t>, à savoir que ça nous intéresse</w:t>
      </w:r>
    </w:p>
    <w:p w:rsidR="00C60343" w:rsidRDefault="003F23F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tout à fait autre chose, et c’est cela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désire pointer </w:t>
      </w:r>
      <w:r w:rsidRPr="009D6895">
        <w:rPr>
          <w:i/>
        </w:rPr>
        <w:t xml:space="preserve">en vous faisant remarquer que </w:t>
      </w:r>
      <w:r w:rsidRPr="009D6895">
        <w:rPr>
          <w:i/>
          <w:color w:val="0000CC"/>
        </w:rPr>
        <w:t>le saint est un riche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F23F8" w:rsidRDefault="00337697" w:rsidP="00E81B9F">
      <w:pPr>
        <w:rPr>
          <w:rFonts w:ascii="Courier New" w:hAnsi="Courier New" w:cs="Courier New"/>
          <w:sz w:val="28"/>
          <w:szCs w:val="28"/>
        </w:rPr>
      </w:pPr>
      <w:r w:rsidRPr="007A5F8F">
        <w:rPr>
          <w:rFonts w:ascii="Courier New" w:hAnsi="Courier New" w:cs="Courier New"/>
          <w:sz w:val="28"/>
          <w:szCs w:val="28"/>
        </w:rPr>
        <w:t xml:space="preserve">Il fait bien tout ce qu’il peut pour avoir </w:t>
      </w:r>
      <w:r w:rsidRPr="003F23F8">
        <w:rPr>
          <w:i/>
        </w:rPr>
        <w:t>l’air pauvre</w:t>
      </w:r>
      <w:r w:rsidRPr="007A5F8F">
        <w:rPr>
          <w:rFonts w:ascii="Courier New" w:hAnsi="Courier New" w:cs="Courier New"/>
          <w:sz w:val="28"/>
          <w:szCs w:val="28"/>
        </w:rPr>
        <w:t xml:space="preserve">, c’est vrai, tout au moins sous plus d’un climat, </w:t>
      </w:r>
    </w:p>
    <w:p w:rsidR="003F23F8"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justement en ceci qu’il est un riche, </w:t>
      </w:r>
    </w:p>
    <w:p w:rsidR="003F23F8" w:rsidRDefault="00337697" w:rsidP="00E81B9F">
      <w:pPr>
        <w:rPr>
          <w:rFonts w:ascii="Courier New" w:hAnsi="Courier New" w:cs="Courier New"/>
          <w:sz w:val="28"/>
          <w:szCs w:val="28"/>
        </w:rPr>
      </w:pPr>
      <w:r w:rsidRPr="007A5F8F">
        <w:rPr>
          <w:rFonts w:ascii="Courier New" w:hAnsi="Courier New" w:cs="Courier New"/>
          <w:sz w:val="28"/>
          <w:szCs w:val="28"/>
        </w:rPr>
        <w:t xml:space="preserve">et particulièrement crasseux parmi les autres, </w:t>
      </w:r>
    </w:p>
    <w:p w:rsidR="00C60343" w:rsidRDefault="00337697" w:rsidP="00E81B9F">
      <w:pPr>
        <w:rPr>
          <w:rFonts w:ascii="Courier New" w:hAnsi="Courier New" w:cs="Courier New"/>
          <w:sz w:val="28"/>
          <w:szCs w:val="28"/>
        </w:rPr>
      </w:pPr>
      <w:r w:rsidRPr="007A5F8F">
        <w:rPr>
          <w:rFonts w:ascii="Courier New" w:hAnsi="Courier New" w:cs="Courier New"/>
          <w:sz w:val="28"/>
          <w:szCs w:val="28"/>
        </w:rPr>
        <w:t xml:space="preserve">car ce n’est pas une richesse, la sienne, </w:t>
      </w:r>
    </w:p>
    <w:p w:rsidR="003F23F8" w:rsidRDefault="00337697" w:rsidP="00E81B9F">
      <w:pPr>
        <w:rPr>
          <w:rFonts w:ascii="Courier New" w:hAnsi="Courier New" w:cs="Courier New"/>
          <w:sz w:val="28"/>
          <w:szCs w:val="28"/>
        </w:rPr>
      </w:pPr>
      <w:r w:rsidRPr="007A5F8F">
        <w:rPr>
          <w:rFonts w:ascii="Courier New" w:hAnsi="Courier New" w:cs="Courier New"/>
          <w:sz w:val="28"/>
          <w:szCs w:val="28"/>
        </w:rPr>
        <w:t xml:space="preserve">dont on se débarrasse facilement. </w:t>
      </w:r>
    </w:p>
    <w:p w:rsidR="003F23F8" w:rsidRDefault="003F23F8" w:rsidP="00E81B9F">
      <w:pPr>
        <w:rPr>
          <w:rFonts w:ascii="Courier New" w:hAnsi="Courier New" w:cs="Courier New"/>
          <w:sz w:val="28"/>
          <w:szCs w:val="28"/>
        </w:rPr>
      </w:pPr>
    </w:p>
    <w:p w:rsidR="00DE75BF" w:rsidRDefault="00337697" w:rsidP="00E81B9F">
      <w:pPr>
        <w:rPr>
          <w:rFonts w:ascii="Courier New" w:hAnsi="Courier New" w:cs="Courier New"/>
          <w:sz w:val="28"/>
          <w:szCs w:val="28"/>
        </w:rPr>
      </w:pPr>
      <w:r w:rsidRPr="007A5F8F">
        <w:rPr>
          <w:rFonts w:ascii="Courier New" w:hAnsi="Courier New" w:cs="Courier New"/>
          <w:sz w:val="28"/>
          <w:szCs w:val="28"/>
        </w:rPr>
        <w:t xml:space="preserve">Le saint se déplace tout entier </w:t>
      </w:r>
      <w:r w:rsidRPr="009D6895">
        <w:rPr>
          <w:rFonts w:ascii="Courier New" w:hAnsi="Courier New" w:cs="Courier New"/>
          <w:i/>
        </w:rPr>
        <w:t xml:space="preserve">dans le domaine de </w:t>
      </w:r>
      <w:r w:rsidRPr="009D6895">
        <w:rPr>
          <w:i/>
        </w:rPr>
        <w:t>l’avoir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saint renonce peut</w:t>
      </w:r>
      <w:r w:rsidR="00454FCC">
        <w:rPr>
          <w:rFonts w:ascii="Courier New" w:hAnsi="Courier New" w:cs="Courier New"/>
          <w:sz w:val="28"/>
          <w:szCs w:val="28"/>
        </w:rPr>
        <w:t>–</w:t>
      </w:r>
      <w:r w:rsidRPr="007A5F8F">
        <w:rPr>
          <w:rFonts w:ascii="Courier New" w:hAnsi="Courier New" w:cs="Courier New"/>
          <w:sz w:val="28"/>
          <w:szCs w:val="28"/>
        </w:rPr>
        <w:t xml:space="preserve">être à quelques petites choses, mais c’est pour posséder tout. </w:t>
      </w:r>
    </w:p>
    <w:p w:rsidR="009D6895" w:rsidRDefault="009D68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si vous regardez de bien près la vie des saints, vous verrez qu’il ne peut aimer Dieu que comme un nom de sa jouissance, et sa jouissance, au dernier terme, est toujours assez monstrueuse.</w:t>
      </w:r>
    </w:p>
    <w:p w:rsidR="003F23F8" w:rsidRDefault="003F23F8" w:rsidP="00E81B9F">
      <w:pPr>
        <w:pStyle w:val="Corpsdetexte"/>
        <w:rPr>
          <w:b w:val="0"/>
          <w:bCs w:val="0"/>
          <w:sz w:val="28"/>
          <w:szCs w:val="28"/>
        </w:rPr>
      </w:pPr>
    </w:p>
    <w:p w:rsidR="003F23F8" w:rsidRDefault="00337697" w:rsidP="00E81B9F">
      <w:pPr>
        <w:pStyle w:val="Corpsdetexte"/>
        <w:rPr>
          <w:b w:val="0"/>
          <w:bCs w:val="0"/>
          <w:sz w:val="28"/>
          <w:szCs w:val="28"/>
        </w:rPr>
      </w:pPr>
      <w:r w:rsidRPr="007A5F8F">
        <w:rPr>
          <w:b w:val="0"/>
          <w:bCs w:val="0"/>
          <w:sz w:val="28"/>
          <w:szCs w:val="28"/>
        </w:rPr>
        <w:t xml:space="preserve">Nous avons parlé au cours de nos propos ici, </w:t>
      </w:r>
      <w:r w:rsidRPr="003F23F8">
        <w:rPr>
          <w:rFonts w:ascii="Times New Roman" w:hAnsi="Times New Roman" w:cs="Times New Roman"/>
          <w:b w:val="0"/>
          <w:bCs w:val="0"/>
          <w:i/>
        </w:rPr>
        <w:t>analytiques</w:t>
      </w:r>
      <w:r w:rsidRPr="007A5F8F">
        <w:rPr>
          <w:b w:val="0"/>
          <w:bCs w:val="0"/>
          <w:sz w:val="28"/>
          <w:szCs w:val="28"/>
        </w:rPr>
        <w:t xml:space="preserve">, de quelques termes humains au rang desquels </w:t>
      </w:r>
      <w:r w:rsidR="003F23F8">
        <w:rPr>
          <w:b w:val="0"/>
          <w:bCs w:val="0"/>
          <w:sz w:val="28"/>
          <w:szCs w:val="28"/>
        </w:rPr>
        <w:t>« </w:t>
      </w:r>
      <w:r w:rsidRPr="003F23F8">
        <w:rPr>
          <w:rFonts w:ascii="Times New Roman" w:hAnsi="Times New Roman" w:cs="Times New Roman"/>
          <w:b w:val="0"/>
          <w:bCs w:val="0"/>
          <w:i/>
        </w:rPr>
        <w:t>le héros</w:t>
      </w:r>
      <w:r w:rsidR="003F23F8">
        <w:rPr>
          <w:b w:val="0"/>
          <w:bCs w:val="0"/>
          <w:sz w:val="28"/>
          <w:szCs w:val="28"/>
        </w:rPr>
        <w:t> »</w:t>
      </w:r>
      <w:r w:rsidRPr="007A5F8F">
        <w:rPr>
          <w:b w:val="0"/>
          <w:bCs w:val="0"/>
          <w:sz w:val="28"/>
          <w:szCs w:val="28"/>
        </w:rPr>
        <w:t xml:space="preserve">. </w:t>
      </w:r>
    </w:p>
    <w:p w:rsidR="00DE75BF" w:rsidRDefault="00DE75BF" w:rsidP="00E81B9F">
      <w:pPr>
        <w:pStyle w:val="Corpsdetexte"/>
        <w:rPr>
          <w:b w:val="0"/>
          <w:bCs w:val="0"/>
          <w:sz w:val="28"/>
          <w:szCs w:val="28"/>
        </w:rPr>
      </w:pPr>
    </w:p>
    <w:p w:rsidR="00C60343" w:rsidRDefault="00337697" w:rsidP="00E81B9F">
      <w:pPr>
        <w:pStyle w:val="Corpsdetexte"/>
        <w:rPr>
          <w:b w:val="0"/>
          <w:bCs w:val="0"/>
          <w:sz w:val="28"/>
          <w:szCs w:val="28"/>
        </w:rPr>
      </w:pPr>
      <w:r w:rsidRPr="007A5F8F">
        <w:rPr>
          <w:b w:val="0"/>
          <w:bCs w:val="0"/>
          <w:sz w:val="28"/>
          <w:szCs w:val="28"/>
        </w:rPr>
        <w:t xml:space="preserve">Cette difficile question du saint je ne l’introduis ici que d’une façon anecdotique, et plutôt comme </w:t>
      </w:r>
    </w:p>
    <w:p w:rsidR="004E021C" w:rsidRDefault="00337697" w:rsidP="00E81B9F">
      <w:pPr>
        <w:pStyle w:val="Corpsdetexte"/>
        <w:rPr>
          <w:b w:val="0"/>
          <w:bCs w:val="0"/>
          <w:sz w:val="28"/>
          <w:szCs w:val="28"/>
        </w:rPr>
      </w:pPr>
      <w:r w:rsidRPr="007A5F8F">
        <w:rPr>
          <w:b w:val="0"/>
          <w:bCs w:val="0"/>
          <w:sz w:val="28"/>
          <w:szCs w:val="28"/>
        </w:rPr>
        <w:t xml:space="preserve">un support, un de ceux que je crois tout à fait nécessaires pour repérer notre position. </w:t>
      </w:r>
    </w:p>
    <w:p w:rsidR="009D6895" w:rsidRDefault="009D6895" w:rsidP="00E81B9F">
      <w:pPr>
        <w:pStyle w:val="Corpsdetexte"/>
        <w:rPr>
          <w:b w:val="0"/>
          <w:bCs w:val="0"/>
          <w:sz w:val="28"/>
          <w:szCs w:val="28"/>
        </w:rPr>
      </w:pPr>
    </w:p>
    <w:p w:rsidR="004E021C" w:rsidRDefault="00337697" w:rsidP="00E81B9F">
      <w:pPr>
        <w:pStyle w:val="Corpsdetexte"/>
        <w:rPr>
          <w:b w:val="0"/>
          <w:bCs w:val="0"/>
          <w:sz w:val="28"/>
          <w:szCs w:val="28"/>
        </w:rPr>
      </w:pPr>
      <w:r w:rsidRPr="007A5F8F">
        <w:rPr>
          <w:b w:val="0"/>
          <w:bCs w:val="0"/>
          <w:sz w:val="28"/>
          <w:szCs w:val="28"/>
        </w:rPr>
        <w:t>Car bien entendu, vous l’imaginez</w:t>
      </w:r>
      <w:r w:rsidR="004E021C">
        <w:rPr>
          <w:b w:val="0"/>
          <w:bCs w:val="0"/>
          <w:sz w:val="28"/>
          <w:szCs w:val="28"/>
        </w:rPr>
        <w:t> :</w:t>
      </w:r>
      <w:r w:rsidRPr="007A5F8F">
        <w:rPr>
          <w:b w:val="0"/>
          <w:bCs w:val="0"/>
          <w:sz w:val="28"/>
          <w:szCs w:val="28"/>
        </w:rPr>
        <w:t xml:space="preserve"> </w:t>
      </w:r>
    </w:p>
    <w:p w:rsidR="004E021C" w:rsidRDefault="00337697" w:rsidP="00E81B9F">
      <w:pPr>
        <w:pStyle w:val="Corpsdetexte"/>
        <w:rPr>
          <w:b w:val="0"/>
          <w:bCs w:val="0"/>
          <w:sz w:val="28"/>
          <w:szCs w:val="28"/>
        </w:rPr>
      </w:pPr>
      <w:r w:rsidRPr="007A5F8F">
        <w:rPr>
          <w:b w:val="0"/>
          <w:bCs w:val="0"/>
          <w:sz w:val="28"/>
          <w:szCs w:val="28"/>
        </w:rPr>
        <w:t xml:space="preserve">je ne nous place pas parmi les saints. </w:t>
      </w:r>
    </w:p>
    <w:p w:rsidR="00DE75BF" w:rsidRDefault="00DE75BF" w:rsidP="00E81B9F">
      <w:pPr>
        <w:pStyle w:val="Corpsdetexte"/>
        <w:rPr>
          <w:b w:val="0"/>
          <w:bCs w:val="0"/>
          <w:sz w:val="28"/>
          <w:szCs w:val="28"/>
        </w:rPr>
      </w:pPr>
    </w:p>
    <w:p w:rsidR="004E021C" w:rsidRDefault="00337697" w:rsidP="00E81B9F">
      <w:pPr>
        <w:pStyle w:val="Corpsdetexte"/>
        <w:rPr>
          <w:b w:val="0"/>
          <w:bCs w:val="0"/>
          <w:sz w:val="28"/>
          <w:szCs w:val="28"/>
        </w:rPr>
      </w:pPr>
      <w:r w:rsidRPr="007A5F8F">
        <w:rPr>
          <w:b w:val="0"/>
          <w:bCs w:val="0"/>
          <w:sz w:val="28"/>
          <w:szCs w:val="28"/>
        </w:rPr>
        <w:t>Encore faut</w:t>
      </w:r>
      <w:r w:rsidR="00454FCC">
        <w:rPr>
          <w:b w:val="0"/>
          <w:bCs w:val="0"/>
          <w:sz w:val="28"/>
          <w:szCs w:val="28"/>
        </w:rPr>
        <w:t>–</w:t>
      </w:r>
      <w:r w:rsidRPr="007A5F8F">
        <w:rPr>
          <w:b w:val="0"/>
          <w:bCs w:val="0"/>
          <w:sz w:val="28"/>
          <w:szCs w:val="28"/>
        </w:rPr>
        <w:t xml:space="preserve">il le dire car, à ne pas le dire, </w:t>
      </w:r>
    </w:p>
    <w:p w:rsidR="004E021C" w:rsidRDefault="00337697" w:rsidP="00E81B9F">
      <w:pPr>
        <w:pStyle w:val="Corpsdetexte"/>
        <w:rPr>
          <w:b w:val="0"/>
          <w:bCs w:val="0"/>
          <w:sz w:val="28"/>
          <w:szCs w:val="28"/>
        </w:rPr>
      </w:pPr>
      <w:r w:rsidRPr="007A5F8F">
        <w:rPr>
          <w:b w:val="0"/>
          <w:bCs w:val="0"/>
          <w:sz w:val="28"/>
          <w:szCs w:val="28"/>
        </w:rPr>
        <w:t xml:space="preserve">il resterait encore pour beaucoup que ça serait là l’idéal comme on dit. </w:t>
      </w:r>
    </w:p>
    <w:p w:rsidR="00DE75BF" w:rsidRDefault="00DE75BF" w:rsidP="00E81B9F">
      <w:pPr>
        <w:pStyle w:val="Corpsdetexte"/>
        <w:rPr>
          <w:b w:val="0"/>
          <w:bCs w:val="0"/>
          <w:sz w:val="28"/>
          <w:szCs w:val="28"/>
        </w:rPr>
      </w:pPr>
    </w:p>
    <w:p w:rsidR="004E021C" w:rsidRDefault="00337697" w:rsidP="00E81B9F">
      <w:pPr>
        <w:pStyle w:val="Corpsdetexte"/>
        <w:rPr>
          <w:b w:val="0"/>
          <w:bCs w:val="0"/>
          <w:sz w:val="28"/>
          <w:szCs w:val="28"/>
        </w:rPr>
      </w:pPr>
      <w:r w:rsidRPr="007A5F8F">
        <w:rPr>
          <w:b w:val="0"/>
          <w:bCs w:val="0"/>
          <w:sz w:val="28"/>
          <w:szCs w:val="28"/>
        </w:rPr>
        <w:t xml:space="preserve">Il y a beaucoup de choses  dont on est tenté à notre propos de dire que ça serait l’idéal. </w:t>
      </w:r>
    </w:p>
    <w:p w:rsidR="00DC4CA5" w:rsidRDefault="00DC4CA5" w:rsidP="00E81B9F">
      <w:pPr>
        <w:pStyle w:val="Corpsdetexte"/>
        <w:rPr>
          <w:b w:val="0"/>
          <w:bCs w:val="0"/>
          <w:sz w:val="28"/>
          <w:szCs w:val="28"/>
        </w:rPr>
      </w:pPr>
    </w:p>
    <w:p w:rsidR="004E021C" w:rsidRDefault="00337697" w:rsidP="00E81B9F">
      <w:pPr>
        <w:pStyle w:val="Corpsdetexte"/>
        <w:rPr>
          <w:b w:val="0"/>
          <w:bCs w:val="0"/>
          <w:sz w:val="28"/>
          <w:szCs w:val="28"/>
        </w:rPr>
      </w:pPr>
      <w:r w:rsidRPr="007A5F8F">
        <w:rPr>
          <w:b w:val="0"/>
          <w:bCs w:val="0"/>
          <w:sz w:val="28"/>
          <w:szCs w:val="28"/>
        </w:rPr>
        <w:t xml:space="preserve">Et cette question de l’idéal est au cœur des problèmes de la position de l’analyste. </w:t>
      </w:r>
    </w:p>
    <w:p w:rsidR="00C60343" w:rsidRDefault="00C60343"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C’est ce que vous verrez se développer dans la suite, et justement tout ce qu’il nous convient d’abandonner dans cette catégorie de l’idéal.</w:t>
      </w:r>
    </w:p>
    <w:p w:rsidR="00C87059" w:rsidRDefault="00337697" w:rsidP="00E81B9F">
      <w:pPr>
        <w:rPr>
          <w:b/>
          <w:bCs/>
          <w:sz w:val="28"/>
          <w:szCs w:val="28"/>
        </w:rPr>
      </w:pPr>
      <w:r w:rsidRPr="007A5F8F">
        <w:rPr>
          <w:b/>
          <w:bCs/>
          <w:sz w:val="28"/>
          <w:szCs w:val="28"/>
        </w:rPr>
        <w:br w:type="page"/>
      </w:r>
    </w:p>
    <w:p w:rsidR="00C87059" w:rsidRDefault="00C87059" w:rsidP="00E81B9F">
      <w:pPr>
        <w:rPr>
          <w:b/>
          <w:bCs/>
          <w:sz w:val="28"/>
          <w:szCs w:val="28"/>
        </w:rPr>
      </w:pPr>
    </w:p>
    <w:p w:rsidR="00337697" w:rsidRDefault="00337697" w:rsidP="00E81B9F">
      <w:r w:rsidRPr="00C60343">
        <w:rPr>
          <w:rFonts w:ascii="Garamond" w:hAnsi="Garamond"/>
          <w:color w:val="C00000"/>
          <w:sz w:val="28"/>
          <w:szCs w:val="28"/>
        </w:rPr>
        <w:t>14  J</w:t>
      </w:r>
      <w:bookmarkStart w:id="37" w:name="JUIN14"/>
      <w:bookmarkEnd w:id="37"/>
      <w:r w:rsidRPr="00C60343">
        <w:rPr>
          <w:rFonts w:ascii="Garamond" w:hAnsi="Garamond"/>
          <w:color w:val="C00000"/>
          <w:sz w:val="28"/>
          <w:szCs w:val="28"/>
        </w:rPr>
        <w:t>uin  1961</w:t>
      </w:r>
      <w:r w:rsidRPr="007A5F8F">
        <w:rPr>
          <w:sz w:val="28"/>
          <w:szCs w:val="28"/>
        </w:rPr>
        <w:t xml:space="preserve">                                                                      </w:t>
      </w:r>
      <w:hyperlink w:anchor="RETOUR" w:history="1">
        <w:hyperlink w:anchor="TABLE" w:history="1">
          <w:r w:rsidRPr="00665A1D">
            <w:rPr>
              <w:rStyle w:val="Lienhypertexte"/>
              <w:rFonts w:ascii="Garamond" w:hAnsi="Garamond" w:cs="Courier New"/>
              <w:sz w:val="20"/>
              <w:szCs w:val="20"/>
            </w:rPr>
            <w:t>Table des séances</w:t>
          </w:r>
        </w:hyperlink>
      </w:hyperlink>
    </w:p>
    <w:p w:rsidR="00C87059" w:rsidRDefault="00C87059" w:rsidP="00E81B9F"/>
    <w:p w:rsidR="00C87059" w:rsidRDefault="00C87059" w:rsidP="00E81B9F"/>
    <w:p w:rsidR="00C87059" w:rsidRDefault="00C87059" w:rsidP="00E81B9F"/>
    <w:p w:rsidR="00C87059" w:rsidRDefault="00C87059" w:rsidP="00E81B9F"/>
    <w:p w:rsidR="00C87059" w:rsidRDefault="00C87059" w:rsidP="00E81B9F"/>
    <w:p w:rsidR="00C87059" w:rsidRDefault="00C87059" w:rsidP="00E81B9F"/>
    <w:p w:rsidR="00C87059" w:rsidRPr="007A5F8F" w:rsidRDefault="00C87059"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me suis réveillé ce matin avec </w:t>
      </w:r>
      <w:r w:rsidRPr="00B33C87">
        <w:rPr>
          <w:rFonts w:ascii="Courier New" w:hAnsi="Courier New" w:cs="Courier New"/>
          <w:i/>
        </w:rPr>
        <w:t>un mal de tête affreux</w:t>
      </w:r>
      <w:r w:rsidRPr="007A5F8F">
        <w:rPr>
          <w:rFonts w:ascii="Courier New" w:hAnsi="Courier New" w:cs="Courier New"/>
          <w:sz w:val="28"/>
          <w:szCs w:val="28"/>
        </w:rPr>
        <w:t xml:space="preserve">. Ça ne m’arrive jamais, je ne sais d’où il peut venir.  </w:t>
      </w:r>
    </w:p>
    <w:p w:rsidR="00C60343" w:rsidRDefault="00337697" w:rsidP="00E81B9F">
      <w:pPr>
        <w:rPr>
          <w:rFonts w:ascii="Courier New" w:hAnsi="Courier New" w:cs="Courier New"/>
          <w:sz w:val="28"/>
          <w:szCs w:val="28"/>
        </w:rPr>
      </w:pPr>
      <w:r w:rsidRPr="007A5F8F">
        <w:rPr>
          <w:rFonts w:ascii="Courier New" w:hAnsi="Courier New" w:cs="Courier New"/>
          <w:sz w:val="28"/>
          <w:szCs w:val="28"/>
        </w:rPr>
        <w:t xml:space="preserve">J’ai lu en déjeunant </w:t>
      </w:r>
      <w:r w:rsidRPr="00B33C87">
        <w:rPr>
          <w:rFonts w:ascii="Courier New" w:hAnsi="Courier New" w:cs="Courier New"/>
          <w:i/>
        </w:rPr>
        <w:t>un excellent travail de</w:t>
      </w:r>
      <w:r w:rsidRPr="007A5F8F">
        <w:rPr>
          <w:rFonts w:ascii="Courier New" w:hAnsi="Courier New" w:cs="Courier New"/>
          <w:sz w:val="28"/>
          <w:szCs w:val="28"/>
        </w:rPr>
        <w:t xml:space="preserve"> Conrad </w:t>
      </w:r>
      <w:r w:rsidR="00B33C87" w:rsidRPr="007A5F8F">
        <w:rPr>
          <w:rFonts w:ascii="Courier New" w:hAnsi="Courier New" w:cs="Courier New"/>
          <w:sz w:val="28"/>
          <w:szCs w:val="28"/>
        </w:rPr>
        <w:t>STEIN</w:t>
      </w:r>
      <w:r w:rsidRPr="007A5F8F">
        <w:rPr>
          <w:rFonts w:ascii="Courier New" w:hAnsi="Courier New" w:cs="Courier New"/>
          <w:sz w:val="28"/>
          <w:szCs w:val="28"/>
        </w:rPr>
        <w:t xml:space="preserve"> sur l’identification primaire</w:t>
      </w:r>
      <w:r w:rsidR="004638E8" w:rsidRPr="00C60343">
        <w:rPr>
          <w:rStyle w:val="Appelnotedebasdep"/>
          <w:b/>
          <w:color w:val="C00000"/>
          <w:sz w:val="28"/>
          <w:szCs w:val="28"/>
        </w:rPr>
        <w:footnoteReference w:id="311"/>
      </w:r>
      <w:r w:rsidRPr="007A5F8F">
        <w:rPr>
          <w:rFonts w:ascii="Courier New" w:hAnsi="Courier New" w:cs="Courier New"/>
          <w:sz w:val="28"/>
          <w:szCs w:val="28"/>
        </w:rPr>
        <w:t xml:space="preserve">. Je n’en ai pas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les mêm</w:t>
      </w:r>
      <w:r w:rsidR="00AB4B90">
        <w:rPr>
          <w:rFonts w:ascii="Courier New" w:hAnsi="Courier New" w:cs="Courier New"/>
          <w:sz w:val="28"/>
          <w:szCs w:val="28"/>
        </w:rPr>
        <w:t>es tous les jours de mes élèves</w:t>
      </w:r>
      <w:r w:rsidRPr="007A5F8F">
        <w:rPr>
          <w:rFonts w:ascii="Courier New" w:hAnsi="Courier New" w:cs="Courier New"/>
          <w:sz w:val="28"/>
          <w:szCs w:val="28"/>
        </w:rPr>
        <w:t xml:space="preserve">… </w:t>
      </w:r>
    </w:p>
    <w:p w:rsidR="00B33C87" w:rsidRDefault="00B33C87" w:rsidP="00E81B9F">
      <w:pPr>
        <w:rPr>
          <w:rFonts w:ascii="Courier New" w:hAnsi="Courier New" w:cs="Courier New"/>
          <w:sz w:val="28"/>
          <w:szCs w:val="28"/>
        </w:rPr>
      </w:pP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vais dire aujourd’hui lui montrera que </w:t>
      </w: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son travail était bien orienté. Mais je ne sais plus où nous en étions la dernière fois et je n’ai pas bien préparé, comme on dit, mon séminaire. </w:t>
      </w:r>
    </w:p>
    <w:p w:rsidR="00B33C87" w:rsidRDefault="00B33C87" w:rsidP="00E81B9F">
      <w:pPr>
        <w:rPr>
          <w:rFonts w:ascii="Courier New" w:hAnsi="Courier New" w:cs="Courier New"/>
          <w:sz w:val="28"/>
          <w:szCs w:val="28"/>
        </w:rPr>
      </w:pP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essayer d’avancer. </w:t>
      </w: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J’avais l’intention de lire </w:t>
      </w:r>
      <w:hyperlink r:id="rId228" w:history="1">
        <w:r w:rsidRPr="0007743A">
          <w:rPr>
            <w:rStyle w:val="Lienhypertexte"/>
            <w:i/>
          </w:rPr>
          <w:t>Sapho</w:t>
        </w:r>
      </w:hyperlink>
      <w:r w:rsidRPr="007A5F8F">
        <w:rPr>
          <w:rFonts w:ascii="Courier New" w:hAnsi="Courier New" w:cs="Courier New"/>
          <w:i/>
          <w:sz w:val="28"/>
          <w:szCs w:val="28"/>
        </w:rPr>
        <w:t xml:space="preserve"> </w:t>
      </w:r>
      <w:r w:rsidRPr="007A5F8F">
        <w:rPr>
          <w:rFonts w:ascii="Courier New" w:hAnsi="Courier New" w:cs="Courier New"/>
          <w:sz w:val="28"/>
          <w:szCs w:val="28"/>
        </w:rPr>
        <w:t xml:space="preserve">pour y trouver </w:t>
      </w: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des choses qui pourraient vous éclairer. </w:t>
      </w: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Ceci va nous mener au cœur de </w:t>
      </w:r>
      <w:r w:rsidRPr="00B33C87">
        <w:rPr>
          <w:rFonts w:ascii="Courier New" w:hAnsi="Courier New" w:cs="Courier New"/>
          <w:i/>
        </w:rPr>
        <w:t>la fonction de l’</w:t>
      </w:r>
      <w:r w:rsidRPr="00B33C87">
        <w:rPr>
          <w:i/>
        </w:rPr>
        <w:t>identification</w:t>
      </w:r>
      <w:r w:rsidR="00B33C87">
        <w:rPr>
          <w:rFonts w:ascii="Courier New" w:hAnsi="Courier New" w:cs="Courier New"/>
          <w:sz w:val="28"/>
          <w:szCs w:val="28"/>
        </w:rPr>
        <w:t>.</w:t>
      </w:r>
      <w:r w:rsidRPr="007A5F8F">
        <w:rPr>
          <w:rFonts w:ascii="Courier New" w:hAnsi="Courier New" w:cs="Courier New"/>
          <w:sz w:val="28"/>
          <w:szCs w:val="28"/>
        </w:rPr>
        <w:t xml:space="preserve"> </w:t>
      </w:r>
      <w:r w:rsidR="00B33C87">
        <w:rPr>
          <w:rFonts w:ascii="Courier New" w:hAnsi="Courier New" w:cs="Courier New"/>
          <w:sz w:val="28"/>
          <w:szCs w:val="28"/>
        </w:rPr>
        <w:t>C</w:t>
      </w:r>
      <w:r w:rsidRPr="007A5F8F">
        <w:rPr>
          <w:rFonts w:ascii="Courier New" w:hAnsi="Courier New" w:cs="Courier New"/>
          <w:sz w:val="28"/>
          <w:szCs w:val="28"/>
        </w:rPr>
        <w:t xml:space="preserve">omme il s’agit toujours de repérer la position </w:t>
      </w: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de l’analyste j’ai pensé qu’il ne serait pas mauvais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reprendre les choses.</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lang w:val="de-DE"/>
        </w:rPr>
      </w:pPr>
      <w:r w:rsidRPr="007A5F8F">
        <w:rPr>
          <w:rFonts w:ascii="Courier New" w:hAnsi="Courier New" w:cs="Courier New"/>
          <w:sz w:val="28"/>
          <w:szCs w:val="28"/>
          <w:lang w:val="de-DE"/>
        </w:rPr>
        <w:t xml:space="preserve">FREUD a écrit </w:t>
      </w:r>
      <w:hyperlink r:id="rId229" w:history="1">
        <w:r w:rsidRPr="00714986">
          <w:rPr>
            <w:rStyle w:val="Lienhypertexte"/>
            <w:i/>
            <w:color w:val="0000CC"/>
            <w:lang w:val="de-DE"/>
          </w:rPr>
          <w:t>Hemmung, Symptom und Angst</w:t>
        </w:r>
      </w:hyperlink>
      <w:r w:rsidRPr="007A5F8F">
        <w:rPr>
          <w:rFonts w:ascii="Courier New" w:hAnsi="Courier New" w:cs="Courier New"/>
          <w:i/>
          <w:sz w:val="28"/>
          <w:szCs w:val="28"/>
          <w:lang w:val="de-DE"/>
        </w:rPr>
        <w:t xml:space="preserve">, </w:t>
      </w:r>
      <w:r w:rsidRPr="007A5F8F">
        <w:rPr>
          <w:rFonts w:ascii="Courier New" w:hAnsi="Courier New" w:cs="Courier New"/>
          <w:sz w:val="28"/>
          <w:szCs w:val="28"/>
          <w:lang w:val="de-DE"/>
        </w:rPr>
        <w:t xml:space="preserve">en </w:t>
      </w:r>
      <w:r w:rsidRPr="00665A1D">
        <w:rPr>
          <w:rFonts w:ascii="Garamond" w:hAnsi="Garamond" w:cs="Courier New"/>
          <w:lang w:val="de-DE"/>
        </w:rPr>
        <w:t>1926</w:t>
      </w:r>
      <w:r w:rsidRPr="007A5F8F">
        <w:rPr>
          <w:rFonts w:ascii="Courier New" w:hAnsi="Courier New" w:cs="Courier New"/>
          <w:sz w:val="28"/>
          <w:szCs w:val="28"/>
          <w:lang w:val="de-DE"/>
        </w:rPr>
        <w:t xml:space="preserve">. </w:t>
      </w:r>
    </w:p>
    <w:p w:rsidR="00B33C87"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B33C87">
        <w:rPr>
          <w:rFonts w:ascii="Courier New" w:hAnsi="Courier New" w:cs="Courier New"/>
          <w:i/>
        </w:rPr>
        <w:t>le troisième temps</w:t>
      </w:r>
      <w:r w:rsidRPr="007A5F8F">
        <w:rPr>
          <w:rFonts w:ascii="Courier New" w:hAnsi="Courier New" w:cs="Courier New"/>
          <w:sz w:val="28"/>
          <w:szCs w:val="28"/>
        </w:rPr>
        <w:t xml:space="preserve"> de rassemblement de sa pensée, les deux premiers étant constitués par l’étape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w:t>
      </w:r>
      <w:r w:rsidRPr="00B33C87">
        <w:rPr>
          <w:i/>
        </w:rPr>
        <w:t>Traumdeutung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de </w:t>
      </w:r>
      <w:r w:rsidRPr="00B33C87">
        <w:rPr>
          <w:i/>
        </w:rPr>
        <w:t>la seconde topique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tout de suite nous porter </w:t>
      </w:r>
      <w:r w:rsidRPr="00B33C87">
        <w:rPr>
          <w:i/>
        </w:rPr>
        <w:t>au cœur du problème</w:t>
      </w:r>
      <w:r w:rsidRPr="007A5F8F">
        <w:rPr>
          <w:rFonts w:ascii="Courier New" w:hAnsi="Courier New" w:cs="Courier New"/>
          <w:sz w:val="28"/>
          <w:szCs w:val="28"/>
        </w:rPr>
        <w:t xml:space="preserve">, par lui évoqué, qui est celui du sens de </w:t>
      </w:r>
      <w:r w:rsidRPr="00B33C87">
        <w:rPr>
          <w:i/>
          <w:color w:val="0000CC"/>
        </w:rPr>
        <w:t>l’angoisse</w:t>
      </w:r>
      <w:r w:rsidRPr="007A5F8F">
        <w:rPr>
          <w:rFonts w:ascii="Courier New" w:hAnsi="Courier New" w:cs="Courier New"/>
          <w:sz w:val="28"/>
          <w:szCs w:val="28"/>
        </w:rPr>
        <w:t xml:space="preserve">. </w:t>
      </w:r>
    </w:p>
    <w:p w:rsidR="00B33C87" w:rsidRDefault="00B33C87" w:rsidP="00E81B9F">
      <w:pPr>
        <w:rPr>
          <w:rFonts w:ascii="Courier New" w:hAnsi="Courier New" w:cs="Courier New"/>
          <w:sz w:val="28"/>
          <w:szCs w:val="28"/>
        </w:rPr>
      </w:pPr>
    </w:p>
    <w:p w:rsidR="009B681B" w:rsidRDefault="00337697" w:rsidP="00E81B9F">
      <w:pPr>
        <w:rPr>
          <w:rFonts w:ascii="Courier New" w:hAnsi="Courier New" w:cs="Courier New"/>
          <w:sz w:val="28"/>
          <w:szCs w:val="28"/>
        </w:rPr>
      </w:pPr>
      <w:r w:rsidRPr="007A5F8F">
        <w:rPr>
          <w:rFonts w:ascii="Courier New" w:hAnsi="Courier New" w:cs="Courier New"/>
          <w:sz w:val="28"/>
          <w:szCs w:val="28"/>
        </w:rPr>
        <w:t>Nous allons même aller plus loin puisque, tout de suite, nous allons partir du point de vue économique. Le problème est de savoir</w:t>
      </w:r>
      <w:r w:rsidR="009B681B">
        <w:rPr>
          <w:rFonts w:ascii="Courier New" w:hAnsi="Courier New" w:cs="Courier New"/>
          <w:sz w:val="28"/>
          <w:szCs w:val="28"/>
        </w:rPr>
        <w:t> :</w:t>
      </w:r>
      <w:r w:rsidRPr="007A5F8F">
        <w:rPr>
          <w:rFonts w:ascii="Courier New" w:hAnsi="Courier New" w:cs="Courier New"/>
          <w:sz w:val="28"/>
          <w:szCs w:val="28"/>
        </w:rPr>
        <w:t xml:space="preserve"> </w:t>
      </w:r>
    </w:p>
    <w:p w:rsidR="009B681B" w:rsidRDefault="009B681B" w:rsidP="00E81B9F">
      <w:pPr>
        <w:rPr>
          <w:rFonts w:ascii="Courier New" w:hAnsi="Courier New" w:cs="Courier New"/>
          <w:sz w:val="28"/>
          <w:szCs w:val="28"/>
        </w:rPr>
      </w:pPr>
    </w:p>
    <w:p w:rsidR="00337697" w:rsidRDefault="00C87059" w:rsidP="009B681B">
      <w:pPr>
        <w:ind w:left="708" w:firstLine="708"/>
        <w:rPr>
          <w:rFonts w:ascii="Courier New" w:hAnsi="Courier New" w:cs="Courier New"/>
          <w:sz w:val="28"/>
          <w:szCs w:val="28"/>
        </w:rPr>
      </w:pPr>
      <w:r>
        <w:rPr>
          <w:rFonts w:ascii="Courier New" w:hAnsi="Courier New" w:cs="Courier New"/>
          <w:sz w:val="28"/>
          <w:szCs w:val="28"/>
        </w:rPr>
        <w:t>« </w:t>
      </w:r>
      <w:r w:rsidR="00337697" w:rsidRPr="004523AA">
        <w:rPr>
          <w:i/>
          <w:sz w:val="22"/>
          <w:szCs w:val="22"/>
        </w:rPr>
        <w:t>où est prise</w:t>
      </w:r>
      <w:r w:rsidR="004523AA">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9B681B">
        <w:rPr>
          <w:rFonts w:ascii="Garamond" w:hAnsi="Garamond" w:cs="Courier New"/>
        </w:rPr>
        <w:t>nous dit</w:t>
      </w:r>
      <w:r w:rsidR="00454FCC">
        <w:rPr>
          <w:rFonts w:ascii="Garamond" w:hAnsi="Garamond" w:cs="Courier New"/>
        </w:rPr>
        <w:t>–</w:t>
      </w:r>
      <w:r w:rsidR="00337697" w:rsidRPr="009B681B">
        <w:rPr>
          <w:rFonts w:ascii="Garamond" w:hAnsi="Garamond" w:cs="Courier New"/>
        </w:rPr>
        <w:t>il</w:t>
      </w:r>
      <w:r w:rsidR="004523AA">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4523AA">
        <w:rPr>
          <w:i/>
          <w:sz w:val="22"/>
          <w:szCs w:val="22"/>
        </w:rPr>
        <w:t>l’énergie du signal d’angoisse</w:t>
      </w:r>
      <w:r w:rsidR="00337697" w:rsidRPr="007A5F8F">
        <w:rPr>
          <w:rFonts w:ascii="Courier New" w:hAnsi="Courier New" w:cs="Courier New"/>
          <w:sz w:val="28"/>
          <w:szCs w:val="28"/>
        </w:rPr>
        <w:t xml:space="preserve"> ». </w:t>
      </w:r>
    </w:p>
    <w:p w:rsidR="00C87059" w:rsidRPr="007A5F8F" w:rsidRDefault="00C87059"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lang w:val="de-DE"/>
        </w:rPr>
      </w:pPr>
      <w:r w:rsidRPr="007A5F8F">
        <w:rPr>
          <w:rFonts w:ascii="Courier New" w:hAnsi="Courier New" w:cs="Courier New"/>
          <w:sz w:val="28"/>
          <w:szCs w:val="28"/>
          <w:lang w:val="de-DE"/>
        </w:rPr>
        <w:t xml:space="preserve">Dans les </w:t>
      </w:r>
      <w:r w:rsidRPr="00C87059">
        <w:rPr>
          <w:i/>
          <w:lang w:val="de-DE"/>
        </w:rPr>
        <w:t>Gesammelte Werke, Band XIV, page 120</w:t>
      </w:r>
      <w:r w:rsidRPr="007A5F8F">
        <w:rPr>
          <w:rFonts w:ascii="Courier New" w:hAnsi="Courier New" w:cs="Courier New"/>
          <w:sz w:val="28"/>
          <w:szCs w:val="28"/>
          <w:lang w:val="de-DE"/>
        </w:rPr>
        <w:t xml:space="preserve">, je lis la phrase suivante : </w:t>
      </w:r>
    </w:p>
    <w:p w:rsidR="00337697" w:rsidRPr="007A5F8F" w:rsidRDefault="00337697" w:rsidP="00E81B9F">
      <w:pPr>
        <w:rPr>
          <w:rFonts w:ascii="Courier New" w:hAnsi="Courier New" w:cs="Courier New"/>
          <w:sz w:val="28"/>
          <w:szCs w:val="28"/>
        </w:rPr>
      </w:pPr>
    </w:p>
    <w:p w:rsidR="00DC4CA5" w:rsidRDefault="00337697" w:rsidP="00E81B9F">
      <w:pPr>
        <w:rPr>
          <w:i/>
          <w:sz w:val="22"/>
          <w:szCs w:val="22"/>
          <w:lang w:val="de-DE"/>
        </w:rPr>
      </w:pPr>
      <w:r w:rsidRPr="007A5F8F">
        <w:rPr>
          <w:rFonts w:ascii="Courier New" w:hAnsi="Courier New" w:cs="Courier New"/>
          <w:sz w:val="28"/>
          <w:szCs w:val="28"/>
        </w:rPr>
        <w:t xml:space="preserve">« </w:t>
      </w:r>
      <w:r w:rsidRPr="00C87059">
        <w:rPr>
          <w:i/>
          <w:sz w:val="22"/>
          <w:szCs w:val="22"/>
          <w:lang w:val="de-DE"/>
        </w:rPr>
        <w:t xml:space="preserve">Das Icht zieht die (vorbewusste) Besetzung von der zu verdrängenden Triebrepräsentanz </w:t>
      </w:r>
    </w:p>
    <w:p w:rsidR="00337697" w:rsidRPr="007A5F8F" w:rsidRDefault="00337697" w:rsidP="00E81B9F">
      <w:pPr>
        <w:rPr>
          <w:rFonts w:ascii="Courier New" w:hAnsi="Courier New" w:cs="Courier New"/>
          <w:sz w:val="28"/>
          <w:szCs w:val="28"/>
          <w:lang w:val="de-DE"/>
        </w:rPr>
      </w:pPr>
      <w:r w:rsidRPr="00C87059">
        <w:rPr>
          <w:i/>
          <w:sz w:val="22"/>
          <w:szCs w:val="22"/>
          <w:lang w:val="de-DE"/>
        </w:rPr>
        <w:t>ab und verwendet sie für die Unlust(Angst) Entbindung</w:t>
      </w:r>
      <w:r w:rsidRPr="007A5F8F">
        <w:rPr>
          <w:rFonts w:ascii="Courier New" w:hAnsi="Courier New" w:cs="Courier New"/>
          <w:i/>
          <w:sz w:val="28"/>
          <w:szCs w:val="28"/>
          <w:lang w:val="de-DE"/>
        </w:rPr>
        <w:t xml:space="preserve"> </w:t>
      </w:r>
      <w:r w:rsidRPr="00DC4CA5">
        <w:rPr>
          <w:rFonts w:ascii="Courier New" w:hAnsi="Courier New" w:cs="Courier New"/>
          <w:sz w:val="28"/>
          <w:szCs w:val="28"/>
          <w:lang w:val="en-US"/>
        </w:rPr>
        <w:t>»</w:t>
      </w:r>
      <w:r w:rsidRPr="007A5F8F">
        <w:rPr>
          <w:rFonts w:ascii="Courier New" w:hAnsi="Courier New" w:cs="Courier New"/>
          <w:sz w:val="28"/>
          <w:szCs w:val="28"/>
          <w:lang w:val="de-DE"/>
        </w:rPr>
        <w:t xml:space="preserve">. </w:t>
      </w:r>
    </w:p>
    <w:p w:rsidR="00337697" w:rsidRPr="007A5F8F" w:rsidRDefault="00337697" w:rsidP="00E81B9F">
      <w:pPr>
        <w:rPr>
          <w:rFonts w:ascii="Courier New" w:hAnsi="Courier New" w:cs="Courier New"/>
          <w:sz w:val="28"/>
          <w:szCs w:val="28"/>
          <w:lang w:val="de-DE"/>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Traduction : </w:t>
      </w:r>
    </w:p>
    <w:p w:rsidR="00C87059" w:rsidRPr="007A5F8F" w:rsidRDefault="00C87059" w:rsidP="00E81B9F">
      <w:pPr>
        <w:rPr>
          <w:rFonts w:ascii="Courier New" w:hAnsi="Courier New" w:cs="Courier New"/>
          <w:sz w:val="28"/>
          <w:szCs w:val="28"/>
        </w:rPr>
      </w:pP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w:t>
      </w:r>
      <w:r w:rsidRPr="00C87059">
        <w:rPr>
          <w:i/>
          <w:sz w:val="22"/>
          <w:szCs w:val="22"/>
        </w:rPr>
        <w:t>Le moi retire l’investissement (préconscient) du Triebrepräsentanz – ce qui dans la pulsion est représentant – lequel représentant est zu verdrängen à refouler et le transforme pour la déliaison du déplaisir, Unlust(Angst)</w:t>
      </w:r>
      <w:r w:rsidR="00C87059">
        <w:rPr>
          <w:rFonts w:ascii="Courier New" w:hAnsi="Courier New" w:cs="Courier New"/>
          <w:sz w:val="28"/>
          <w:szCs w:val="28"/>
        </w:rPr>
        <w:t> »</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est évident qu’il ne s’agit pas de tomber sur une phrase de FREUD et puis de commencer à</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phosphorer.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je vous y mets d’emblée, c’est après </w:t>
      </w:r>
      <w:r w:rsidRPr="00C87059">
        <w:rPr>
          <w:rFonts w:ascii="Courier New" w:hAnsi="Courier New" w:cs="Courier New"/>
          <w:i/>
        </w:rPr>
        <w:t>mûre réflexion</w:t>
      </w:r>
      <w:r w:rsidRPr="007A5F8F">
        <w:rPr>
          <w:rFonts w:ascii="Courier New" w:hAnsi="Courier New" w:cs="Courier New"/>
          <w:sz w:val="28"/>
          <w:szCs w:val="28"/>
        </w:rPr>
        <w:t xml:space="preserve">. </w:t>
      </w:r>
    </w:p>
    <w:p w:rsidR="00055D41" w:rsidRDefault="00055D41"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C’est par </w:t>
      </w:r>
      <w:r w:rsidRPr="00055D41">
        <w:rPr>
          <w:rFonts w:ascii="Times New Roman" w:hAnsi="Times New Roman" w:cs="Times New Roman"/>
          <w:b w:val="0"/>
          <w:bCs w:val="0"/>
          <w:i/>
        </w:rPr>
        <w:t>un choix soigneusement délibéré</w:t>
      </w:r>
      <w:r w:rsidRPr="007A5F8F">
        <w:rPr>
          <w:b w:val="0"/>
          <w:bCs w:val="0"/>
          <w:sz w:val="28"/>
          <w:szCs w:val="28"/>
        </w:rPr>
        <w:t xml:space="preserve"> qui est fait pour vous inciter à</w:t>
      </w:r>
      <w:r w:rsidRPr="007A5F8F">
        <w:rPr>
          <w:b w:val="0"/>
          <w:bCs w:val="0"/>
          <w:i/>
          <w:sz w:val="28"/>
          <w:szCs w:val="28"/>
        </w:rPr>
        <w:t xml:space="preserve"> </w:t>
      </w:r>
      <w:r w:rsidRPr="007A5F8F">
        <w:rPr>
          <w:b w:val="0"/>
          <w:bCs w:val="0"/>
          <w:sz w:val="28"/>
          <w:szCs w:val="28"/>
        </w:rPr>
        <w:t>relire dans le plus bref délai cet article.</w:t>
      </w:r>
    </w:p>
    <w:p w:rsidR="00055D41" w:rsidRDefault="00055D4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ce qui est de notre propos, appliquons</w:t>
      </w:r>
      <w:r w:rsidR="00454FCC">
        <w:rPr>
          <w:rFonts w:ascii="Courier New" w:hAnsi="Courier New" w:cs="Courier New"/>
          <w:sz w:val="28"/>
          <w:szCs w:val="28"/>
        </w:rPr>
        <w:t>–</w:t>
      </w:r>
      <w:r w:rsidRPr="007A5F8F">
        <w:rPr>
          <w:rFonts w:ascii="Courier New" w:hAnsi="Courier New" w:cs="Courier New"/>
          <w:sz w:val="28"/>
          <w:szCs w:val="28"/>
        </w:rPr>
        <w:t>le, portons</w:t>
      </w:r>
      <w:r w:rsidR="00454FCC">
        <w:rPr>
          <w:rFonts w:ascii="Courier New" w:hAnsi="Courier New" w:cs="Courier New"/>
          <w:sz w:val="28"/>
          <w:szCs w:val="28"/>
        </w:rPr>
        <w:t>–</w:t>
      </w:r>
      <w:r w:rsidRPr="007A5F8F">
        <w:rPr>
          <w:rFonts w:ascii="Courier New" w:hAnsi="Courier New" w:cs="Courier New"/>
          <w:sz w:val="28"/>
          <w:szCs w:val="28"/>
        </w:rPr>
        <w:t xml:space="preserve">le tout de suite au vif de nos problèmes. </w:t>
      </w:r>
    </w:p>
    <w:p w:rsidR="00337697" w:rsidRPr="007A5F8F" w:rsidRDefault="00337697"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J’en ai dit assez pour que vous soupçonniez </w:t>
      </w:r>
    </w:p>
    <w:p w:rsidR="00C87059" w:rsidRDefault="00337697" w:rsidP="00E81B9F">
      <w:pPr>
        <w:rPr>
          <w:rFonts w:ascii="Courier New" w:hAnsi="Courier New" w:cs="Courier New"/>
          <w:sz w:val="28"/>
          <w:szCs w:val="28"/>
        </w:rPr>
      </w:pPr>
      <w:r w:rsidRPr="007A5F8F">
        <w:rPr>
          <w:rFonts w:ascii="Courier New" w:hAnsi="Courier New" w:cs="Courier New"/>
          <w:sz w:val="28"/>
          <w:szCs w:val="28"/>
        </w:rPr>
        <w:t>que la formule structurante du fantasme</w:t>
      </w:r>
      <w:r w:rsidR="00E71E9E">
        <w:rPr>
          <w:rFonts w:ascii="Courier New" w:hAnsi="Courier New" w:cs="Courier New"/>
          <w:sz w:val="28"/>
          <w:szCs w:val="28"/>
        </w:rPr>
        <w:t> :</w:t>
      </w:r>
      <w:r w:rsidRPr="007A5F8F">
        <w:rPr>
          <w:rFonts w:ascii="Courier New" w:hAnsi="Courier New" w:cs="Courier New"/>
          <w:sz w:val="28"/>
          <w:szCs w:val="28"/>
        </w:rPr>
        <w:t xml:space="preserve"> </w:t>
      </w:r>
      <w:r w:rsidRPr="00714986">
        <w:rPr>
          <w:rFonts w:ascii="LACAN" w:hAnsi="LACAN"/>
          <w:color w:val="0000CC"/>
          <w:sz w:val="28"/>
          <w:szCs w:val="28"/>
        </w:rPr>
        <w:t>S</w:t>
      </w:r>
      <w:r w:rsidRPr="00714986">
        <w:rPr>
          <w:rFonts w:ascii="Courier New" w:hAnsi="Courier New" w:cs="Courier New"/>
          <w:b/>
          <w:color w:val="0000CC"/>
          <w:sz w:val="28"/>
          <w:szCs w:val="28"/>
        </w:rPr>
        <w:t xml:space="preserve"> </w:t>
      </w:r>
      <w:r w:rsidRPr="00714986">
        <w:rPr>
          <w:rFonts w:ascii="Courier New" w:hAnsi="Courier New" w:cs="Courier New"/>
          <w:b/>
          <w:bCs/>
          <w:iCs/>
          <w:noProof/>
          <w:color w:val="0000CC"/>
          <w:sz w:val="28"/>
          <w:szCs w:val="28"/>
        </w:rPr>
        <w:sym w:font="Symbol" w:char="F0E0"/>
      </w:r>
      <w:r w:rsidRPr="00714986">
        <w:rPr>
          <w:rFonts w:ascii="Courier New" w:hAnsi="Courier New" w:cs="Courier New"/>
          <w:color w:val="0000CC"/>
          <w:sz w:val="28"/>
          <w:szCs w:val="28"/>
        </w:rPr>
        <w:t xml:space="preserve"> </w:t>
      </w:r>
      <w:r w:rsidRPr="00714986">
        <w:rPr>
          <w:bCs/>
          <w:i/>
          <w:color w:val="0000CC"/>
          <w:sz w:val="28"/>
          <w:szCs w:val="28"/>
        </w:rPr>
        <w:t>a</w:t>
      </w:r>
      <w:r w:rsidRPr="007A5F8F">
        <w:rPr>
          <w:rFonts w:ascii="Courier New" w:hAnsi="Courier New" w:cs="Courier New"/>
          <w:sz w:val="28"/>
          <w:szCs w:val="28"/>
        </w:rPr>
        <w:t xml:space="preserve">, </w:t>
      </w:r>
    </w:p>
    <w:p w:rsidR="00C87059" w:rsidRDefault="00337697" w:rsidP="00E81B9F">
      <w:pPr>
        <w:rPr>
          <w:rFonts w:ascii="Courier New" w:hAnsi="Courier New" w:cs="Courier New"/>
          <w:sz w:val="28"/>
          <w:szCs w:val="28"/>
        </w:rPr>
      </w:pPr>
      <w:r w:rsidRPr="007A5F8F">
        <w:rPr>
          <w:rFonts w:ascii="Courier New" w:hAnsi="Courier New" w:cs="Courier New"/>
          <w:sz w:val="28"/>
          <w:szCs w:val="28"/>
        </w:rPr>
        <w:t xml:space="preserve">doit être pour quelque chose dans le moment d’orientation où nous sommes. </w:t>
      </w:r>
    </w:p>
    <w:p w:rsidR="00C87059" w:rsidRDefault="00C87059"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Le fantasme n’est pas seulement formulé mais évoqué, approché même, talonné même de toutes les manières. </w:t>
      </w:r>
    </w:p>
    <w:p w:rsidR="00055D41" w:rsidRDefault="00055D41" w:rsidP="00E81B9F">
      <w:pPr>
        <w:rPr>
          <w:rFonts w:ascii="Courier New" w:hAnsi="Courier New" w:cs="Courier New"/>
          <w:sz w:val="28"/>
          <w:szCs w:val="28"/>
        </w:rPr>
      </w:pPr>
    </w:p>
    <w:p w:rsidR="00C87059" w:rsidRDefault="00337697" w:rsidP="00E81B9F">
      <w:pPr>
        <w:rPr>
          <w:rFonts w:ascii="Courier New" w:hAnsi="Courier New" w:cs="Courier New"/>
          <w:sz w:val="28"/>
          <w:szCs w:val="28"/>
        </w:rPr>
      </w:pPr>
      <w:r w:rsidRPr="007A5F8F">
        <w:rPr>
          <w:rFonts w:ascii="Courier New" w:hAnsi="Courier New" w:cs="Courier New"/>
          <w:sz w:val="28"/>
          <w:szCs w:val="28"/>
        </w:rPr>
        <w:t xml:space="preserve">Pour montrer la nécessité de cette formule, il faut savoir que dans ce support du désir il y a deux éléments dont les fonctions respectives et le rapport fonctionnel ne peuvent d’aucune façon être verbalisés par aucun attribut qui soit exhaustif, et c’est bien pour cela qu’il me faut leur donner pour support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 </w:t>
      </w:r>
      <w:r w:rsidRPr="00C87059">
        <w:rPr>
          <w:i/>
        </w:rPr>
        <w:t>deux éléments algébriques</w:t>
      </w:r>
      <w:r w:rsidRPr="007A5F8F">
        <w:rPr>
          <w:rFonts w:ascii="Courier New" w:hAnsi="Courier New" w:cs="Courier New"/>
          <w:sz w:val="28"/>
          <w:szCs w:val="28"/>
        </w:rPr>
        <w:t xml:space="preserve"> et accumuler autour de ces deux éléments les caractéristiques dont il s’agit.</w:t>
      </w:r>
    </w:p>
    <w:p w:rsidR="00337697" w:rsidRPr="007A5F8F" w:rsidRDefault="00337697" w:rsidP="00E81B9F">
      <w:pPr>
        <w:rPr>
          <w:rFonts w:ascii="Courier New" w:hAnsi="Courier New" w:cs="Courier New"/>
          <w:sz w:val="28"/>
          <w:szCs w:val="28"/>
        </w:rPr>
      </w:pPr>
    </w:p>
    <w:p w:rsidR="00C87059" w:rsidRDefault="00337697" w:rsidP="00E81B9F">
      <w:pPr>
        <w:rPr>
          <w:rFonts w:ascii="Courier New" w:hAnsi="Courier New" w:cs="Courier New"/>
          <w:sz w:val="28"/>
          <w:szCs w:val="28"/>
        </w:rPr>
      </w:pPr>
      <w:r w:rsidRPr="007A5F8F">
        <w:rPr>
          <w:rFonts w:ascii="Courier New" w:hAnsi="Courier New" w:cs="Courier New"/>
          <w:sz w:val="28"/>
          <w:szCs w:val="28"/>
        </w:rPr>
        <w:t xml:space="preserve">Vous en savez assez pour savoir que </w:t>
      </w:r>
      <w:r w:rsidRPr="00C60343">
        <w:rPr>
          <w:rFonts w:ascii="LACAN" w:hAnsi="LACAN"/>
          <w:color w:val="0000CC"/>
          <w:sz w:val="28"/>
          <w:szCs w:val="28"/>
        </w:rPr>
        <w:t>S</w:t>
      </w:r>
      <w:r w:rsidRPr="007A5F8F">
        <w:rPr>
          <w:rFonts w:ascii="Courier New" w:hAnsi="Courier New" w:cs="Courier New"/>
          <w:sz w:val="28"/>
          <w:szCs w:val="28"/>
        </w:rPr>
        <w:t xml:space="preserve"> a rapport </w:t>
      </w:r>
    </w:p>
    <w:p w:rsidR="00C87059" w:rsidRDefault="00337697" w:rsidP="00E81B9F">
      <w:pPr>
        <w:rPr>
          <w:rFonts w:ascii="Courier New" w:hAnsi="Courier New" w:cs="Courier New"/>
          <w:sz w:val="28"/>
          <w:szCs w:val="28"/>
        </w:rPr>
      </w:pPr>
      <w:r w:rsidRPr="007A5F8F">
        <w:rPr>
          <w:rFonts w:ascii="Courier New" w:hAnsi="Courier New" w:cs="Courier New"/>
          <w:sz w:val="28"/>
          <w:szCs w:val="28"/>
        </w:rPr>
        <w:t xml:space="preserve">avec quelque chose qui s’appelle le </w:t>
      </w:r>
      <w:r w:rsidRPr="00C87059">
        <w:rPr>
          <w:i/>
        </w:rPr>
        <w:t>fading</w:t>
      </w:r>
      <w:r w:rsidRPr="007A5F8F">
        <w:rPr>
          <w:rFonts w:ascii="Courier New" w:hAnsi="Courier New" w:cs="Courier New"/>
          <w:i/>
          <w:sz w:val="28"/>
          <w:szCs w:val="28"/>
        </w:rPr>
        <w:t xml:space="preserve"> </w:t>
      </w:r>
      <w:r w:rsidRPr="007A5F8F">
        <w:rPr>
          <w:rFonts w:ascii="Courier New" w:hAnsi="Courier New" w:cs="Courier New"/>
          <w:sz w:val="28"/>
          <w:szCs w:val="28"/>
        </w:rPr>
        <w:t>du sujet</w:t>
      </w:r>
      <w:r w:rsidR="00C02E6C">
        <w:rPr>
          <w:rFonts w:ascii="Courier New" w:hAnsi="Courier New" w:cs="Courier New"/>
          <w:sz w:val="28"/>
          <w:szCs w:val="28"/>
        </w:rPr>
        <w:t>,</w:t>
      </w:r>
      <w:r w:rsidRPr="007A5F8F">
        <w:rPr>
          <w:rFonts w:ascii="Courier New" w:hAnsi="Courier New" w:cs="Courier New"/>
          <w:sz w:val="28"/>
          <w:szCs w:val="28"/>
        </w:rPr>
        <w:t xml:space="preserve"> </w:t>
      </w:r>
    </w:p>
    <w:p w:rsidR="005A0468" w:rsidRDefault="00337697" w:rsidP="00E81B9F">
      <w:pPr>
        <w:rPr>
          <w:rFonts w:ascii="Courier New" w:hAnsi="Courier New" w:cs="Courier New"/>
          <w:sz w:val="28"/>
          <w:szCs w:val="28"/>
        </w:rPr>
      </w:pPr>
      <w:r w:rsidRPr="007A5F8F">
        <w:rPr>
          <w:rFonts w:ascii="Courier New" w:hAnsi="Courier New" w:cs="Courier New"/>
          <w:sz w:val="28"/>
          <w:szCs w:val="28"/>
        </w:rPr>
        <w:t xml:space="preserve">et que le </w:t>
      </w:r>
      <w:r w:rsidRPr="00C87059">
        <w:rPr>
          <w:i/>
          <w:color w:val="0000CC"/>
        </w:rPr>
        <w:t>petit a</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qui est le </w:t>
      </w:r>
      <w:r w:rsidRPr="005A0468">
        <w:rPr>
          <w:i/>
        </w:rPr>
        <w:t>petit autre</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 quelque chose </w:t>
      </w:r>
    </w:p>
    <w:p w:rsidR="00C87059" w:rsidRDefault="00337697" w:rsidP="00E81B9F">
      <w:pPr>
        <w:rPr>
          <w:rFonts w:ascii="Courier New" w:hAnsi="Courier New" w:cs="Courier New"/>
          <w:sz w:val="28"/>
          <w:szCs w:val="28"/>
        </w:rPr>
      </w:pPr>
      <w:r w:rsidRPr="007A5F8F">
        <w:rPr>
          <w:rFonts w:ascii="Courier New" w:hAnsi="Courier New" w:cs="Courier New"/>
          <w:sz w:val="28"/>
          <w:szCs w:val="28"/>
        </w:rPr>
        <w:t xml:space="preserve">à faire avec ce qu’on appelle </w:t>
      </w:r>
      <w:r w:rsidRPr="00C87059">
        <w:rPr>
          <w:i/>
          <w:color w:val="0000CC"/>
        </w:rPr>
        <w:t>l’objet du désir</w:t>
      </w:r>
      <w:r w:rsidRPr="007A5F8F">
        <w:rPr>
          <w:rFonts w:ascii="Courier New" w:hAnsi="Courier New" w:cs="Courier New"/>
          <w:sz w:val="28"/>
          <w:szCs w:val="28"/>
        </w:rPr>
        <w:t xml:space="preserve">. </w:t>
      </w:r>
    </w:p>
    <w:p w:rsidR="00C02E6C"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Cette symbolisation a déjà l’importance et l’effet </w:t>
      </w: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de vous montrer que le désir ne comporte pas </w:t>
      </w:r>
    </w:p>
    <w:p w:rsidR="00DC4CA5" w:rsidRDefault="00337697" w:rsidP="00E81B9F">
      <w:pPr>
        <w:rPr>
          <w:rFonts w:ascii="Courier New" w:hAnsi="Courier New" w:cs="Courier New"/>
          <w:sz w:val="28"/>
          <w:szCs w:val="28"/>
        </w:rPr>
      </w:pPr>
      <w:r w:rsidRPr="007A5F8F">
        <w:rPr>
          <w:rFonts w:ascii="Courier New" w:hAnsi="Courier New" w:cs="Courier New"/>
          <w:sz w:val="28"/>
          <w:szCs w:val="28"/>
        </w:rPr>
        <w:t xml:space="preserve">un rapport subjectif simple à l’objet et que ce </w:t>
      </w:r>
      <w:r w:rsidRPr="00C60343">
        <w:rPr>
          <w:rFonts w:ascii="LACAN" w:hAnsi="LACAN"/>
          <w:color w:val="0000CC"/>
          <w:sz w:val="28"/>
          <w:szCs w:val="28"/>
        </w:rPr>
        <w:t>S</w:t>
      </w:r>
      <w:r w:rsidRPr="007A5F8F">
        <w:rPr>
          <w:rFonts w:ascii="Courier New" w:hAnsi="Courier New" w:cs="Courier New"/>
          <w:sz w:val="28"/>
          <w:szCs w:val="28"/>
        </w:rPr>
        <w:t xml:space="preserve"> </w:t>
      </w:r>
    </w:p>
    <w:p w:rsidR="00C02E6C" w:rsidRDefault="00337697" w:rsidP="00E81B9F">
      <w:pPr>
        <w:rPr>
          <w:rFonts w:ascii="Courier New" w:hAnsi="Courier New" w:cs="Courier New"/>
          <w:sz w:val="28"/>
          <w:szCs w:val="28"/>
        </w:rPr>
      </w:pPr>
      <w:r w:rsidRPr="007A5F8F">
        <w:rPr>
          <w:rFonts w:ascii="Courier New" w:hAnsi="Courier New" w:cs="Courier New"/>
          <w:sz w:val="28"/>
          <w:szCs w:val="28"/>
        </w:rPr>
        <w:t xml:space="preserve">est fait pour l’exprimer. </w:t>
      </w:r>
    </w:p>
    <w:p w:rsidR="00C02E6C" w:rsidRDefault="00C02E6C" w:rsidP="00E81B9F">
      <w:pPr>
        <w:rPr>
          <w:rFonts w:ascii="Courier New" w:hAnsi="Courier New" w:cs="Courier New"/>
          <w:sz w:val="28"/>
          <w:szCs w:val="28"/>
        </w:rPr>
      </w:pPr>
    </w:p>
    <w:p w:rsidR="00C02E6C"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ne suffit pas de dire, sur ce rapport </w:t>
      </w:r>
    </w:p>
    <w:p w:rsidR="00C02E6C" w:rsidRDefault="00337697" w:rsidP="00E81B9F">
      <w:pPr>
        <w:rPr>
          <w:rFonts w:ascii="Courier New" w:hAnsi="Courier New" w:cs="Courier New"/>
          <w:sz w:val="28"/>
          <w:szCs w:val="28"/>
        </w:rPr>
      </w:pPr>
      <w:r w:rsidRPr="007A5F8F">
        <w:rPr>
          <w:rFonts w:ascii="Courier New" w:hAnsi="Courier New" w:cs="Courier New"/>
          <w:sz w:val="28"/>
          <w:szCs w:val="28"/>
        </w:rPr>
        <w:t xml:space="preserve">du sujet à l’objet, que le désir implique une espèce de médiation ou d’intermédiaire réflexif, le sujet se pensant alors comme il se pense dans le rapport </w:t>
      </w:r>
    </w:p>
    <w:p w:rsidR="00C02E6C" w:rsidRDefault="00337697" w:rsidP="00E81B9F">
      <w:pPr>
        <w:rPr>
          <w:rFonts w:ascii="Courier New" w:hAnsi="Courier New" w:cs="Courier New"/>
          <w:sz w:val="28"/>
          <w:szCs w:val="28"/>
        </w:rPr>
      </w:pPr>
      <w:r w:rsidRPr="007A5F8F">
        <w:rPr>
          <w:rFonts w:ascii="Courier New" w:hAnsi="Courier New" w:cs="Courier New"/>
          <w:sz w:val="28"/>
          <w:szCs w:val="28"/>
        </w:rPr>
        <w:t>de connaissance à l’objet</w:t>
      </w:r>
      <w:r w:rsidR="00055D41">
        <w:rPr>
          <w:rFonts w:ascii="Courier New" w:hAnsi="Courier New" w:cs="Courier New"/>
          <w:sz w:val="28"/>
          <w:szCs w:val="28"/>
        </w:rPr>
        <w:t>.</w:t>
      </w:r>
      <w:r w:rsidRPr="007A5F8F">
        <w:rPr>
          <w:rFonts w:ascii="Courier New" w:hAnsi="Courier New" w:cs="Courier New"/>
          <w:sz w:val="28"/>
          <w:szCs w:val="28"/>
        </w:rPr>
        <w:t xml:space="preserve"> </w:t>
      </w:r>
      <w:r w:rsidR="00C02E6C">
        <w:rPr>
          <w:rFonts w:ascii="Courier New" w:hAnsi="Courier New" w:cs="Courier New"/>
          <w:sz w:val="28"/>
          <w:szCs w:val="28"/>
        </w:rPr>
        <w:t>O</w:t>
      </w:r>
      <w:r w:rsidRPr="007A5F8F">
        <w:rPr>
          <w:rFonts w:ascii="Courier New" w:hAnsi="Courier New" w:cs="Courier New"/>
          <w:sz w:val="28"/>
          <w:szCs w:val="28"/>
        </w:rPr>
        <w:t>n a édifié toute une théorie de la connaissance là</w:t>
      </w:r>
      <w:r w:rsidR="00454FCC">
        <w:rPr>
          <w:rFonts w:ascii="Courier New" w:hAnsi="Courier New" w:cs="Courier New"/>
          <w:sz w:val="28"/>
          <w:szCs w:val="28"/>
        </w:rPr>
        <w:t>–</w:t>
      </w:r>
      <w:r w:rsidRPr="007A5F8F">
        <w:rPr>
          <w:rFonts w:ascii="Courier New" w:hAnsi="Courier New" w:cs="Courier New"/>
          <w:sz w:val="28"/>
          <w:szCs w:val="28"/>
        </w:rPr>
        <w:t xml:space="preserve">dessus. </w:t>
      </w:r>
    </w:p>
    <w:p w:rsidR="00C02E6C" w:rsidRDefault="00C02E6C" w:rsidP="00E81B9F">
      <w:pPr>
        <w:rPr>
          <w:rFonts w:ascii="Courier New" w:hAnsi="Courier New" w:cs="Courier New"/>
          <w:sz w:val="28"/>
          <w:szCs w:val="28"/>
        </w:rPr>
      </w:pPr>
    </w:p>
    <w:p w:rsidR="00C02E6C" w:rsidRDefault="00337697" w:rsidP="00E81B9F">
      <w:pPr>
        <w:rPr>
          <w:rFonts w:ascii="Courier New" w:hAnsi="Courier New" w:cs="Courier New"/>
          <w:sz w:val="28"/>
          <w:szCs w:val="28"/>
        </w:rPr>
      </w:pPr>
      <w:r w:rsidRPr="007A5F8F">
        <w:rPr>
          <w:rFonts w:ascii="Courier New" w:hAnsi="Courier New" w:cs="Courier New"/>
          <w:sz w:val="28"/>
          <w:szCs w:val="28"/>
        </w:rPr>
        <w:t>C’est bien d’ailleurs ce que nous faisons</w:t>
      </w:r>
      <w:r w:rsidR="00C02E6C">
        <w:rPr>
          <w:rFonts w:ascii="Courier New" w:hAnsi="Courier New" w:cs="Courier New"/>
          <w:sz w:val="28"/>
          <w:szCs w:val="28"/>
        </w:rPr>
        <w:t>,</w:t>
      </w:r>
      <w:r w:rsidRPr="007A5F8F">
        <w:rPr>
          <w:rFonts w:ascii="Courier New" w:hAnsi="Courier New" w:cs="Courier New"/>
          <w:sz w:val="28"/>
          <w:szCs w:val="28"/>
        </w:rPr>
        <w:t xml:space="preserve"> </w:t>
      </w:r>
    </w:p>
    <w:p w:rsidR="00C02E6C" w:rsidRDefault="00337697" w:rsidP="00E81B9F">
      <w:pPr>
        <w:rPr>
          <w:rFonts w:ascii="Courier New" w:hAnsi="Courier New" w:cs="Courier New"/>
          <w:sz w:val="28"/>
          <w:szCs w:val="28"/>
        </w:rPr>
      </w:pPr>
      <w:r w:rsidRPr="007A5F8F">
        <w:rPr>
          <w:rFonts w:ascii="Courier New" w:hAnsi="Courier New" w:cs="Courier New"/>
          <w:sz w:val="28"/>
          <w:szCs w:val="28"/>
        </w:rPr>
        <w:t xml:space="preserve">car la théorie du désir est faite pour </w:t>
      </w:r>
      <w:r w:rsidRPr="00C02E6C">
        <w:rPr>
          <w:rFonts w:ascii="Courier New" w:hAnsi="Courier New" w:cs="Courier New"/>
          <w:i/>
        </w:rPr>
        <w:t>remettre en cause</w:t>
      </w:r>
      <w:r w:rsidRPr="007A5F8F">
        <w:rPr>
          <w:rFonts w:ascii="Courier New" w:hAnsi="Courier New" w:cs="Courier New"/>
          <w:sz w:val="28"/>
          <w:szCs w:val="28"/>
        </w:rPr>
        <w:t xml:space="preserve"> cette théorie de la connaissance, ce qui serait bien fait pour nous faire trembler</w:t>
      </w:r>
      <w:r w:rsidR="00C02E6C">
        <w:rPr>
          <w:rFonts w:ascii="Courier New" w:hAnsi="Courier New" w:cs="Courier New"/>
          <w:sz w:val="28"/>
          <w:szCs w:val="28"/>
        </w:rPr>
        <w:t>,</w:t>
      </w:r>
      <w:r w:rsidRPr="007A5F8F">
        <w:rPr>
          <w:rFonts w:ascii="Courier New" w:hAnsi="Courier New" w:cs="Courier New"/>
          <w:sz w:val="28"/>
          <w:szCs w:val="28"/>
        </w:rPr>
        <w:t xml:space="preserve"> si d’autres </w:t>
      </w:r>
      <w:r w:rsidR="00454FCC">
        <w:rPr>
          <w:rFonts w:ascii="Courier New" w:hAnsi="Courier New" w:cs="Courier New"/>
          <w:sz w:val="28"/>
          <w:szCs w:val="28"/>
        </w:rPr>
        <w:t>–</w:t>
      </w:r>
      <w:r w:rsidR="00C02E6C">
        <w:rPr>
          <w:rFonts w:ascii="Courier New" w:hAnsi="Courier New" w:cs="Courier New"/>
          <w:sz w:val="28"/>
          <w:szCs w:val="28"/>
        </w:rPr>
        <w:t xml:space="preserve"> </w:t>
      </w:r>
      <w:r w:rsidRPr="007A5F8F">
        <w:rPr>
          <w:rFonts w:ascii="Courier New" w:hAnsi="Courier New" w:cs="Courier New"/>
          <w:sz w:val="28"/>
          <w:szCs w:val="28"/>
        </w:rPr>
        <w:t>déjà avant nous</w:t>
      </w:r>
      <w:r w:rsidR="00C02E6C">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n’avaient pas déjà mis en cause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 </w:t>
      </w:r>
      <w:r w:rsidR="00C02E6C" w:rsidRPr="00055D41">
        <w:rPr>
          <w:i/>
          <w:iCs/>
          <w:color w:val="0000CC"/>
        </w:rPr>
        <w:t>J</w:t>
      </w:r>
      <w:r w:rsidRPr="00055D41">
        <w:rPr>
          <w:i/>
          <w:iCs/>
          <w:color w:val="0000CC"/>
        </w:rPr>
        <w:t>e pense donc je suis</w:t>
      </w:r>
      <w:r w:rsidRPr="007A5F8F">
        <w:rPr>
          <w:rFonts w:ascii="Courier New" w:hAnsi="Courier New" w:cs="Courier New"/>
          <w:iCs/>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cartésien.</w:t>
      </w:r>
    </w:p>
    <w:p w:rsidR="00337697" w:rsidRPr="007A5F8F" w:rsidRDefault="00337697" w:rsidP="00E81B9F">
      <w:pPr>
        <w:rPr>
          <w:rFonts w:ascii="Courier New" w:hAnsi="Courier New" w:cs="Courier New"/>
          <w:sz w:val="28"/>
          <w:szCs w:val="28"/>
        </w:rPr>
      </w:pPr>
    </w:p>
    <w:p w:rsidR="00C02E6C" w:rsidRDefault="00337697" w:rsidP="00E81B9F">
      <w:pPr>
        <w:rPr>
          <w:rFonts w:ascii="Courier New" w:hAnsi="Courier New" w:cs="Courier New"/>
          <w:sz w:val="28"/>
          <w:szCs w:val="28"/>
        </w:rPr>
      </w:pPr>
      <w:r w:rsidRPr="007A5F8F">
        <w:rPr>
          <w:rFonts w:ascii="Courier New" w:hAnsi="Courier New" w:cs="Courier New"/>
          <w:sz w:val="28"/>
          <w:szCs w:val="28"/>
        </w:rPr>
        <w:t xml:space="preserve">Prenons notre phrase de tout à l’heure et essayons de l’appliquer. Cela ne veut pas dire que je vous porte tout de suite au dernier point de mes résultats, </w:t>
      </w:r>
    </w:p>
    <w:p w:rsidR="00C02E6C" w:rsidRDefault="00337697" w:rsidP="00E81B9F">
      <w:pPr>
        <w:rPr>
          <w:rFonts w:ascii="Courier New" w:hAnsi="Courier New" w:cs="Courier New"/>
          <w:sz w:val="28"/>
          <w:szCs w:val="28"/>
        </w:rPr>
      </w:pPr>
      <w:r w:rsidRPr="007A5F8F">
        <w:rPr>
          <w:rFonts w:ascii="Courier New" w:hAnsi="Courier New" w:cs="Courier New"/>
          <w:sz w:val="28"/>
          <w:szCs w:val="28"/>
        </w:rPr>
        <w:t>mais que je vous porte</w:t>
      </w:r>
      <w:r w:rsidR="00C02E6C">
        <w:rPr>
          <w:rFonts w:ascii="Courier New" w:hAnsi="Courier New" w:cs="Courier New"/>
          <w:sz w:val="28"/>
          <w:szCs w:val="28"/>
        </w:rPr>
        <w:t>,</w:t>
      </w:r>
      <w:r w:rsidRPr="007A5F8F">
        <w:rPr>
          <w:rFonts w:ascii="Courier New" w:hAnsi="Courier New" w:cs="Courier New"/>
          <w:sz w:val="28"/>
          <w:szCs w:val="28"/>
        </w:rPr>
        <w:t xml:space="preserve"> par cette interrogation</w:t>
      </w:r>
      <w:r w:rsidR="00C02E6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mi</w:t>
      </w:r>
      <w:r w:rsidR="00454FCC">
        <w:rPr>
          <w:rFonts w:ascii="Courier New" w:hAnsi="Courier New" w:cs="Courier New"/>
          <w:sz w:val="28"/>
          <w:szCs w:val="28"/>
        </w:rPr>
        <w:t>–</w:t>
      </w:r>
      <w:r w:rsidRPr="007A5F8F">
        <w:rPr>
          <w:rFonts w:ascii="Courier New" w:hAnsi="Courier New" w:cs="Courier New"/>
          <w:sz w:val="28"/>
          <w:szCs w:val="28"/>
        </w:rPr>
        <w:t xml:space="preserve">chemin. </w:t>
      </w:r>
    </w:p>
    <w:p w:rsidR="00C60343" w:rsidRDefault="00C60343" w:rsidP="00E81B9F">
      <w:pPr>
        <w:rPr>
          <w:rFonts w:ascii="Courier New" w:hAnsi="Courier New" w:cs="Courier New"/>
          <w:sz w:val="28"/>
          <w:szCs w:val="28"/>
        </w:rPr>
      </w:pPr>
    </w:p>
    <w:p w:rsidR="00C02E6C"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question problématique destinée à vous orienter, à vous donner l’illusion que c’est vous qui êtes en train de chercher. </w:t>
      </w:r>
    </w:p>
    <w:p w:rsidR="00C60343" w:rsidRDefault="00C60343"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une illusion qui sera promptement réalisée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je ne vous donne pas le dernier mot. Ce n’est pas seulement ma question qui est </w:t>
      </w:r>
      <w:r w:rsidR="00C02E6C" w:rsidRPr="00C60343">
        <w:rPr>
          <w:i/>
        </w:rPr>
        <w:t>h</w:t>
      </w:r>
      <w:r w:rsidRPr="00C60343">
        <w:rPr>
          <w:i/>
        </w:rPr>
        <w:t>euristique</w:t>
      </w:r>
      <w:r w:rsidRPr="007A5F8F">
        <w:rPr>
          <w:rFonts w:ascii="Courier New" w:hAnsi="Courier New" w:cs="Courier New"/>
          <w:sz w:val="28"/>
          <w:szCs w:val="28"/>
        </w:rPr>
        <w:t xml:space="preserve"> mais ma </w:t>
      </w:r>
      <w:r w:rsidRPr="00C60343">
        <w:rPr>
          <w:rFonts w:ascii="Courier New" w:hAnsi="Courier New" w:cs="Courier New"/>
          <w:i/>
        </w:rPr>
        <w:t>méthode</w:t>
      </w:r>
      <w:r w:rsidRPr="007A5F8F">
        <w:rPr>
          <w:rFonts w:ascii="Courier New" w:hAnsi="Courier New" w:cs="Courier New"/>
          <w:sz w:val="28"/>
          <w:szCs w:val="28"/>
        </w:rPr>
        <w:t>.</w:t>
      </w:r>
    </w:p>
    <w:p w:rsidR="00C02E6C" w:rsidRDefault="00C02E6C" w:rsidP="00E81B9F">
      <w:pPr>
        <w:pStyle w:val="Corpsdetexte"/>
        <w:rPr>
          <w:b w:val="0"/>
          <w:bCs w:val="0"/>
          <w:sz w:val="28"/>
          <w:szCs w:val="28"/>
        </w:rPr>
      </w:pPr>
    </w:p>
    <w:p w:rsidR="00C02E6C" w:rsidRDefault="00337697" w:rsidP="00E81B9F">
      <w:pPr>
        <w:pStyle w:val="Corpsdetexte"/>
        <w:rPr>
          <w:b w:val="0"/>
          <w:bCs w:val="0"/>
          <w:sz w:val="28"/>
          <w:szCs w:val="28"/>
        </w:rPr>
      </w:pPr>
      <w:r w:rsidRPr="007A5F8F">
        <w:rPr>
          <w:b w:val="0"/>
          <w:bCs w:val="0"/>
          <w:sz w:val="28"/>
          <w:szCs w:val="28"/>
        </w:rPr>
        <w:t>Qu’est</w:t>
      </w:r>
      <w:r w:rsidR="00454FCC">
        <w:rPr>
          <w:b w:val="0"/>
          <w:bCs w:val="0"/>
          <w:sz w:val="28"/>
          <w:szCs w:val="28"/>
        </w:rPr>
        <w:t>–</w:t>
      </w:r>
      <w:r w:rsidRPr="007A5F8F">
        <w:rPr>
          <w:b w:val="0"/>
          <w:bCs w:val="0"/>
          <w:sz w:val="28"/>
          <w:szCs w:val="28"/>
        </w:rPr>
        <w:t xml:space="preserve">ce que veut dire, pour l’appliquer à notre propre formulation, le </w:t>
      </w:r>
      <w:r w:rsidRPr="00C02E6C">
        <w:rPr>
          <w:rFonts w:ascii="Times New Roman" w:hAnsi="Times New Roman" w:cs="Times New Roman"/>
          <w:b w:val="0"/>
          <w:bCs w:val="0"/>
          <w:i/>
        </w:rPr>
        <w:t>désinvestissement</w:t>
      </w:r>
      <w:r w:rsidRPr="007A5F8F">
        <w:rPr>
          <w:b w:val="0"/>
          <w:bCs w:val="0"/>
          <w:sz w:val="28"/>
          <w:szCs w:val="28"/>
        </w:rPr>
        <w:t xml:space="preserve"> du </w:t>
      </w:r>
      <w:r w:rsidRPr="00C02E6C">
        <w:rPr>
          <w:rFonts w:ascii="Times New Roman" w:hAnsi="Times New Roman" w:cs="Times New Roman"/>
          <w:b w:val="0"/>
          <w:bCs w:val="0"/>
          <w:i/>
        </w:rPr>
        <w:t>Triebrepräsentanz</w:t>
      </w:r>
      <w:r w:rsidRPr="007A5F8F">
        <w:rPr>
          <w:b w:val="0"/>
          <w:bCs w:val="0"/>
          <w:i/>
          <w:sz w:val="28"/>
          <w:szCs w:val="28"/>
        </w:rPr>
        <w:t xml:space="preserve"> ? </w:t>
      </w:r>
      <w:r w:rsidRPr="007A5F8F">
        <w:rPr>
          <w:b w:val="0"/>
          <w:bCs w:val="0"/>
          <w:sz w:val="28"/>
          <w:szCs w:val="28"/>
        </w:rPr>
        <w:t xml:space="preserve">Cela veut dire que, pour que se produise l’angoisse, l’investissement du </w:t>
      </w:r>
      <w:r w:rsidRPr="00C02E6C">
        <w:rPr>
          <w:rFonts w:ascii="Times New Roman" w:hAnsi="Times New Roman" w:cs="Times New Roman"/>
          <w:b w:val="0"/>
          <w:bCs w:val="0"/>
          <w:i/>
          <w:color w:val="0000CC"/>
        </w:rPr>
        <w:t>petit a</w:t>
      </w:r>
      <w:r w:rsidRPr="007A5F8F">
        <w:rPr>
          <w:b w:val="0"/>
          <w:bCs w:val="0"/>
          <w:sz w:val="28"/>
          <w:szCs w:val="28"/>
        </w:rPr>
        <w:t xml:space="preserve"> est reporté sur le </w:t>
      </w:r>
      <w:r w:rsidRPr="00C60343">
        <w:rPr>
          <w:rFonts w:ascii="LACAN" w:hAnsi="LACAN"/>
          <w:b w:val="0"/>
          <w:bCs w:val="0"/>
          <w:color w:val="0000CC"/>
          <w:sz w:val="28"/>
          <w:szCs w:val="28"/>
        </w:rPr>
        <w:t>S</w:t>
      </w:r>
      <w:r w:rsidRPr="007A5F8F">
        <w:rPr>
          <w:b w:val="0"/>
          <w:bCs w:val="0"/>
          <w:sz w:val="28"/>
          <w:szCs w:val="28"/>
        </w:rPr>
        <w:t xml:space="preserve">. </w:t>
      </w:r>
    </w:p>
    <w:p w:rsidR="00C02E6C" w:rsidRDefault="00C02E6C" w:rsidP="00E81B9F">
      <w:pPr>
        <w:pStyle w:val="Corpsdetexte"/>
        <w:rPr>
          <w:b w:val="0"/>
          <w:bCs w:val="0"/>
          <w:sz w:val="28"/>
          <w:szCs w:val="28"/>
        </w:rPr>
      </w:pPr>
    </w:p>
    <w:p w:rsidR="00C02E6C" w:rsidRDefault="00337697" w:rsidP="00E81B9F">
      <w:pPr>
        <w:pStyle w:val="Corpsdetexte"/>
        <w:rPr>
          <w:b w:val="0"/>
          <w:bCs w:val="0"/>
          <w:sz w:val="28"/>
          <w:szCs w:val="28"/>
        </w:rPr>
      </w:pPr>
      <w:r w:rsidRPr="007A5F8F">
        <w:rPr>
          <w:b w:val="0"/>
          <w:bCs w:val="0"/>
          <w:sz w:val="28"/>
          <w:szCs w:val="28"/>
        </w:rPr>
        <w:t xml:space="preserve">Seulement, nous venons de le dire, le </w:t>
      </w:r>
      <w:r w:rsidRPr="00C60343">
        <w:rPr>
          <w:rFonts w:ascii="LACAN" w:hAnsi="LACAN"/>
          <w:b w:val="0"/>
          <w:bCs w:val="0"/>
          <w:color w:val="0000CC"/>
          <w:sz w:val="28"/>
          <w:szCs w:val="28"/>
        </w:rPr>
        <w:t>S</w:t>
      </w:r>
      <w:r w:rsidRPr="007A5F8F">
        <w:rPr>
          <w:b w:val="0"/>
          <w:bCs w:val="0"/>
          <w:sz w:val="28"/>
          <w:szCs w:val="28"/>
        </w:rPr>
        <w:t xml:space="preserve"> n’est pas quelque chose de saisissable. Il ne peut être conçu que comme une </w:t>
      </w:r>
      <w:r w:rsidRPr="00C02E6C">
        <w:rPr>
          <w:rFonts w:ascii="Times New Roman" w:hAnsi="Times New Roman" w:cs="Times New Roman"/>
          <w:b w:val="0"/>
          <w:bCs w:val="0"/>
          <w:i/>
        </w:rPr>
        <w:t>place</w:t>
      </w:r>
      <w:r w:rsidRPr="007A5F8F">
        <w:rPr>
          <w:b w:val="0"/>
          <w:bCs w:val="0"/>
          <w:sz w:val="28"/>
          <w:szCs w:val="28"/>
        </w:rPr>
        <w:t xml:space="preserve">, puisque ce n’est même pas ce point de réflexivité du sujet qui se saisirait, </w:t>
      </w:r>
    </w:p>
    <w:p w:rsidR="00337697" w:rsidRPr="007A5F8F" w:rsidRDefault="00337697" w:rsidP="00E81B9F">
      <w:pPr>
        <w:pStyle w:val="Corpsdetexte"/>
        <w:rPr>
          <w:b w:val="0"/>
          <w:bCs w:val="0"/>
          <w:sz w:val="28"/>
          <w:szCs w:val="28"/>
        </w:rPr>
      </w:pPr>
      <w:r w:rsidRPr="007A5F8F">
        <w:rPr>
          <w:b w:val="0"/>
          <w:bCs w:val="0"/>
          <w:sz w:val="28"/>
          <w:szCs w:val="28"/>
        </w:rPr>
        <w:t>par exemple, comme désirant.</w:t>
      </w:r>
    </w:p>
    <w:p w:rsidR="00055D4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Le sujet ne se saisit pas comme désirant, mais </w:t>
      </w:r>
      <w:r w:rsidRPr="00055D41">
        <w:rPr>
          <w:i/>
        </w:rPr>
        <w:t>dans le fantasme</w:t>
      </w:r>
      <w:r w:rsidRPr="007A5F8F">
        <w:rPr>
          <w:rFonts w:ascii="Courier New" w:hAnsi="Courier New" w:cs="Courier New"/>
          <w:sz w:val="28"/>
          <w:szCs w:val="28"/>
        </w:rPr>
        <w:t xml:space="preserve"> </w:t>
      </w:r>
      <w:r w:rsidRPr="00055D41">
        <w:rPr>
          <w:rFonts w:ascii="Courier New" w:hAnsi="Courier New" w:cs="Courier New"/>
          <w:i/>
        </w:rPr>
        <w:t>la place</w:t>
      </w:r>
      <w:r w:rsidRPr="007A5F8F">
        <w:rPr>
          <w:rFonts w:ascii="Courier New" w:hAnsi="Courier New" w:cs="Courier New"/>
          <w:sz w:val="28"/>
          <w:szCs w:val="28"/>
        </w:rPr>
        <w:t xml:space="preserve"> où il pourrait </w:t>
      </w:r>
      <w:r w:rsidR="00454FCC">
        <w:rPr>
          <w:rFonts w:ascii="Courier New" w:hAnsi="Courier New" w:cs="Courier New"/>
          <w:sz w:val="28"/>
          <w:szCs w:val="28"/>
        </w:rPr>
        <w:t>–</w:t>
      </w:r>
      <w:r w:rsidRPr="007A5F8F">
        <w:rPr>
          <w:rFonts w:ascii="Courier New" w:hAnsi="Courier New" w:cs="Courier New"/>
          <w:sz w:val="28"/>
          <w:szCs w:val="28"/>
        </w:rPr>
        <w:t xml:space="preserve"> si j’ose dire </w:t>
      </w:r>
      <w:r w:rsidR="00454FCC">
        <w:rPr>
          <w:rFonts w:ascii="Courier New" w:hAnsi="Courier New" w:cs="Courier New"/>
          <w:sz w:val="28"/>
          <w:szCs w:val="28"/>
        </w:rPr>
        <w:t>–</w:t>
      </w:r>
      <w:r w:rsidRPr="007A5F8F">
        <w:rPr>
          <w:rFonts w:ascii="Courier New" w:hAnsi="Courier New" w:cs="Courier New"/>
          <w:sz w:val="28"/>
          <w:szCs w:val="28"/>
        </w:rPr>
        <w:t xml:space="preserve">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 xml:space="preserve">se saisir comme tel, comme désirant, est toujours réservée. </w:t>
      </w:r>
    </w:p>
    <w:p w:rsidR="00AC1595" w:rsidRDefault="00014DC3" w:rsidP="00AC1595">
      <w:pPr>
        <w:ind w:left="1416"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2767068" cy="3161143"/>
            <wp:effectExtent l="19050" t="0" r="0" b="0"/>
            <wp:docPr id="60" name="Image 59" descr="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mp"/>
                    <pic:cNvPicPr/>
                  </pic:nvPicPr>
                  <pic:blipFill>
                    <a:blip r:embed="rId230" cstate="print"/>
                    <a:stretch>
                      <a:fillRect/>
                    </a:stretch>
                  </pic:blipFill>
                  <pic:spPr>
                    <a:xfrm>
                      <a:off x="0" y="0"/>
                      <a:ext cx="2773141" cy="3168081"/>
                    </a:xfrm>
                    <a:prstGeom prst="rect">
                      <a:avLst/>
                    </a:prstGeom>
                  </pic:spPr>
                </pic:pic>
              </a:graphicData>
            </a:graphic>
          </wp:inline>
        </w:drawing>
      </w:r>
    </w:p>
    <w:p w:rsidR="00AC1595" w:rsidRDefault="00337697" w:rsidP="00E81B9F">
      <w:pPr>
        <w:rPr>
          <w:rFonts w:ascii="Courier New" w:hAnsi="Courier New" w:cs="Courier New"/>
          <w:i/>
          <w:sz w:val="28"/>
          <w:szCs w:val="28"/>
        </w:rPr>
      </w:pPr>
      <w:r w:rsidRPr="007A5F8F">
        <w:rPr>
          <w:rFonts w:ascii="Courier New" w:hAnsi="Courier New" w:cs="Courier New"/>
          <w:sz w:val="28"/>
          <w:szCs w:val="28"/>
        </w:rPr>
        <w:t xml:space="preserve">Elle est même tellement réservée qu’elle est d’ordinaire occupée par ce qui se produit d’homologique à l’étage inférieur du </w:t>
      </w:r>
      <w:r w:rsidRPr="00AC1595">
        <w:rPr>
          <w:i/>
        </w:rPr>
        <w:t>graphe</w:t>
      </w:r>
      <w:r w:rsidRPr="007A5F8F">
        <w:rPr>
          <w:rFonts w:ascii="Courier New" w:hAnsi="Courier New" w:cs="Courier New"/>
          <w:i/>
          <w:sz w:val="28"/>
          <w:szCs w:val="28"/>
        </w:rPr>
        <w:t xml:space="preserve">, </w:t>
      </w:r>
    </w:p>
    <w:p w:rsidR="00E71E9E" w:rsidRDefault="00337697" w:rsidP="00E81B9F">
      <w:pPr>
        <w:rPr>
          <w:rFonts w:ascii="Courier New" w:hAnsi="Courier New" w:cs="Courier New"/>
          <w:sz w:val="28"/>
          <w:szCs w:val="28"/>
        </w:rPr>
      </w:pPr>
      <w:r w:rsidRPr="00C60343">
        <w:rPr>
          <w:i/>
          <w:color w:val="0000CC"/>
        </w:rPr>
        <w:t>i(a)</w:t>
      </w:r>
      <w:r w:rsidRPr="007A5F8F">
        <w:rPr>
          <w:rFonts w:ascii="Courier New" w:hAnsi="Courier New" w:cs="Courier New"/>
          <w:sz w:val="28"/>
          <w:szCs w:val="28"/>
        </w:rPr>
        <w:t xml:space="preserve"> l’image de l’autre spéculaire à savoir que ce n’est pas forcément mais ordinairement occupé par ça. </w:t>
      </w:r>
    </w:p>
    <w:p w:rsidR="00E71E9E" w:rsidRDefault="00E71E9E" w:rsidP="00E81B9F">
      <w:pPr>
        <w:rPr>
          <w:rFonts w:ascii="Courier New" w:hAnsi="Courier New" w:cs="Courier New"/>
          <w:sz w:val="28"/>
          <w:szCs w:val="28"/>
        </w:rPr>
      </w:pPr>
    </w:p>
    <w:p w:rsidR="00E71E9E" w:rsidRDefault="00014DC3" w:rsidP="00DC4CA5">
      <w:pPr>
        <w:ind w:left="708" w:firstLine="708"/>
        <w:rPr>
          <w:rFonts w:ascii="Courier New" w:hAnsi="Courier New" w:cs="Courier New"/>
          <w:sz w:val="28"/>
          <w:szCs w:val="28"/>
        </w:rPr>
      </w:pPr>
      <w:r>
        <w:rPr>
          <w:rFonts w:ascii="Courier New" w:hAnsi="Courier New" w:cs="Courier New"/>
          <w:noProof/>
          <w:sz w:val="28"/>
          <w:szCs w:val="28"/>
        </w:rPr>
        <w:drawing>
          <wp:inline distT="0" distB="0" distL="0" distR="0">
            <wp:extent cx="2947057" cy="1987550"/>
            <wp:effectExtent l="19050" t="0" r="5693" b="0"/>
            <wp:docPr id="59" name="Image 5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4" cstate="print"/>
                    <a:stretch>
                      <a:fillRect/>
                    </a:stretch>
                  </pic:blipFill>
                  <pic:spPr>
                    <a:xfrm>
                      <a:off x="0" y="0"/>
                      <a:ext cx="2948489" cy="1988516"/>
                    </a:xfrm>
                    <a:prstGeom prst="rect">
                      <a:avLst/>
                    </a:prstGeom>
                  </pic:spPr>
                </pic:pic>
              </a:graphicData>
            </a:graphic>
          </wp:inline>
        </w:drawing>
      </w:r>
    </w:p>
    <w:p w:rsidR="00E71E9E" w:rsidRDefault="00E71E9E" w:rsidP="00E81B9F">
      <w:pPr>
        <w:rPr>
          <w:rFonts w:ascii="Courier New" w:hAnsi="Courier New" w:cs="Courier New"/>
          <w:sz w:val="28"/>
          <w:szCs w:val="28"/>
        </w:rPr>
      </w:pPr>
    </w:p>
    <w:p w:rsidR="00E71E9E"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qu’exprime, dans le petit schéma que vous avez vu tout à l’heure et que nous avons effacé, </w:t>
      </w:r>
    </w:p>
    <w:p w:rsidR="00E71E9E" w:rsidRDefault="00337697" w:rsidP="00E81B9F">
      <w:pPr>
        <w:rPr>
          <w:rFonts w:ascii="Courier New" w:hAnsi="Courier New" w:cs="Courier New"/>
          <w:i/>
          <w:sz w:val="28"/>
          <w:szCs w:val="28"/>
        </w:rPr>
      </w:pPr>
      <w:r w:rsidRPr="007A5F8F">
        <w:rPr>
          <w:rFonts w:ascii="Courier New" w:hAnsi="Courier New" w:cs="Courier New"/>
          <w:sz w:val="28"/>
          <w:szCs w:val="28"/>
        </w:rPr>
        <w:t xml:space="preserve">la fonction de </w:t>
      </w:r>
      <w:r w:rsidRPr="00E71E9E">
        <w:rPr>
          <w:i/>
        </w:rPr>
        <w:t>l’image réelle du vase</w:t>
      </w:r>
      <w:r w:rsidRPr="007A5F8F">
        <w:rPr>
          <w:rFonts w:ascii="Courier New" w:hAnsi="Courier New" w:cs="Courier New"/>
          <w:sz w:val="28"/>
          <w:szCs w:val="28"/>
        </w:rPr>
        <w:t xml:space="preserve">, </w:t>
      </w:r>
      <w:r w:rsidRPr="00E71E9E">
        <w:rPr>
          <w:i/>
        </w:rPr>
        <w:t>l’illusion du vase renversé</w:t>
      </w:r>
      <w:r w:rsidRPr="007A5F8F">
        <w:rPr>
          <w:rFonts w:ascii="Courier New" w:hAnsi="Courier New" w:cs="Courier New"/>
          <w:i/>
          <w:sz w:val="28"/>
          <w:szCs w:val="28"/>
        </w:rPr>
        <w:t> </w:t>
      </w:r>
      <w:r w:rsidRPr="00E71E9E">
        <w:rPr>
          <w:rFonts w:ascii="Courier New" w:hAnsi="Courier New" w:cs="Courier New"/>
          <w:sz w:val="28"/>
          <w:szCs w:val="28"/>
        </w:rPr>
        <w:t>:</w:t>
      </w:r>
      <w:r w:rsidRPr="007A5F8F">
        <w:rPr>
          <w:rFonts w:ascii="Courier New" w:hAnsi="Courier New" w:cs="Courier New"/>
          <w:i/>
          <w:sz w:val="28"/>
          <w:szCs w:val="28"/>
        </w:rPr>
        <w:t xml:space="preserve"> </w:t>
      </w:r>
    </w:p>
    <w:p w:rsidR="00E71E9E" w:rsidRDefault="00337697" w:rsidP="00E81B9F">
      <w:pPr>
        <w:rPr>
          <w:rFonts w:ascii="Courier New" w:hAnsi="Courier New" w:cs="Courier New"/>
          <w:sz w:val="28"/>
          <w:szCs w:val="28"/>
        </w:rPr>
      </w:pPr>
      <w:r w:rsidRPr="007A5F8F">
        <w:rPr>
          <w:rFonts w:ascii="Courier New" w:hAnsi="Courier New" w:cs="Courier New"/>
          <w:sz w:val="28"/>
          <w:szCs w:val="28"/>
        </w:rPr>
        <w:t xml:space="preserve">ce vase qui vient se produire pour </w:t>
      </w:r>
      <w:r w:rsidRPr="00E71E9E">
        <w:rPr>
          <w:rFonts w:ascii="Courier New" w:hAnsi="Courier New" w:cs="Courier New"/>
          <w:i/>
        </w:rPr>
        <w:t>faire semblant</w:t>
      </w:r>
      <w:r w:rsidRPr="007A5F8F">
        <w:rPr>
          <w:rFonts w:ascii="Courier New" w:hAnsi="Courier New" w:cs="Courier New"/>
          <w:sz w:val="28"/>
          <w:szCs w:val="28"/>
        </w:rPr>
        <w:t xml:space="preserve"> d’entourer la base des tiges florales</w:t>
      </w:r>
      <w:r w:rsidR="00E71E9E">
        <w:rPr>
          <w:rFonts w:ascii="Courier New" w:hAnsi="Courier New" w:cs="Courier New"/>
          <w:sz w:val="28"/>
          <w:szCs w:val="28"/>
        </w:rPr>
        <w:t>…</w:t>
      </w:r>
    </w:p>
    <w:p w:rsidR="00E71E9E" w:rsidRDefault="00337697" w:rsidP="00E71E9E">
      <w:pPr>
        <w:ind w:firstLine="708"/>
        <w:rPr>
          <w:rFonts w:ascii="Courier New" w:hAnsi="Courier New" w:cs="Courier New"/>
          <w:sz w:val="28"/>
          <w:szCs w:val="28"/>
        </w:rPr>
      </w:pPr>
      <w:r w:rsidRPr="007A5F8F">
        <w:rPr>
          <w:rFonts w:ascii="Courier New" w:hAnsi="Courier New" w:cs="Courier New"/>
          <w:sz w:val="28"/>
          <w:szCs w:val="28"/>
        </w:rPr>
        <w:t xml:space="preserve">qui symbolisent élégamment le </w:t>
      </w:r>
      <w:r w:rsidRPr="00E71E9E">
        <w:rPr>
          <w:i/>
          <w:color w:val="0000CC"/>
        </w:rPr>
        <w:t>petit a</w:t>
      </w:r>
    </w:p>
    <w:p w:rsidR="00E71E9E" w:rsidRDefault="00E71E9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de cela qu’il s’agit. </w:t>
      </w:r>
    </w:p>
    <w:p w:rsidR="00E71E9E" w:rsidRDefault="00E71E9E"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Pr="00055D41">
        <w:rPr>
          <w:i/>
          <w:color w:val="0000CC"/>
        </w:rPr>
        <w:t>l’image, le fantôme narcissique qui vient remplir dans le fantasme</w:t>
      </w:r>
      <w:r w:rsidRPr="007A5F8F">
        <w:rPr>
          <w:rFonts w:ascii="Courier New" w:hAnsi="Courier New" w:cs="Courier New"/>
          <w:sz w:val="28"/>
          <w:szCs w:val="28"/>
        </w:rPr>
        <w:t xml:space="preserve"> </w:t>
      </w:r>
    </w:p>
    <w:p w:rsidR="00055D41" w:rsidRDefault="00337697" w:rsidP="00E81B9F">
      <w:pPr>
        <w:rPr>
          <w:rFonts w:ascii="Courier New" w:hAnsi="Courier New" w:cs="Courier New"/>
          <w:sz w:val="28"/>
          <w:szCs w:val="28"/>
        </w:rPr>
      </w:pPr>
      <w:r w:rsidRPr="00055D41">
        <w:rPr>
          <w:rFonts w:ascii="Courier New" w:hAnsi="Courier New" w:cs="Courier New"/>
          <w:sz w:val="28"/>
          <w:szCs w:val="28"/>
        </w:rPr>
        <w:t>la fonction</w:t>
      </w:r>
      <w:r w:rsidRPr="007A5F8F">
        <w:rPr>
          <w:rFonts w:ascii="Courier New" w:hAnsi="Courier New" w:cs="Courier New"/>
          <w:sz w:val="28"/>
          <w:szCs w:val="28"/>
        </w:rPr>
        <w:t xml:space="preserve"> de se </w:t>
      </w:r>
      <w:r w:rsidRPr="00055D41">
        <w:rPr>
          <w:i/>
        </w:rPr>
        <w:t>coapter</w:t>
      </w:r>
      <w:r w:rsidRPr="007A5F8F">
        <w:rPr>
          <w:rStyle w:val="Appelnotedebasdep"/>
          <w:b/>
          <w:bCs/>
          <w:color w:val="FF3300"/>
          <w:sz w:val="28"/>
          <w:szCs w:val="28"/>
        </w:rPr>
        <w:footnoteReference w:id="312"/>
      </w:r>
      <w:r w:rsidRPr="007A5F8F">
        <w:rPr>
          <w:rFonts w:ascii="Courier New" w:hAnsi="Courier New" w:cs="Courier New"/>
          <w:sz w:val="28"/>
          <w:szCs w:val="28"/>
        </w:rPr>
        <w:t xml:space="preserve"> au désir, </w:t>
      </w:r>
      <w:r w:rsidRPr="00055D41">
        <w:rPr>
          <w:i/>
          <w:color w:val="0000CC"/>
        </w:rPr>
        <w:t>l’illusion de tenir son objet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l’on peut dire.</w:t>
      </w:r>
    </w:p>
    <w:p w:rsidR="00C60343" w:rsidRDefault="00C60343" w:rsidP="00E71E9E">
      <w:pPr>
        <w:rPr>
          <w:rFonts w:ascii="Courier New" w:hAnsi="Courier New" w:cs="Courier New"/>
          <w:sz w:val="28"/>
          <w:szCs w:val="28"/>
        </w:rPr>
      </w:pPr>
    </w:p>
    <w:p w:rsidR="00055D41" w:rsidRDefault="00337697" w:rsidP="00E71E9E">
      <w:pPr>
        <w:rPr>
          <w:rFonts w:ascii="Courier New" w:hAnsi="Courier New" w:cs="Courier New"/>
          <w:sz w:val="28"/>
          <w:szCs w:val="28"/>
        </w:rPr>
      </w:pPr>
      <w:r w:rsidRPr="007A5F8F">
        <w:rPr>
          <w:rFonts w:ascii="Courier New" w:hAnsi="Courier New" w:cs="Courier New"/>
          <w:sz w:val="28"/>
          <w:szCs w:val="28"/>
        </w:rPr>
        <w:t xml:space="preserve">Dès lors, </w:t>
      </w:r>
      <w:r w:rsidRPr="00055D41">
        <w:rPr>
          <w:i/>
          <w:color w:val="0000CC"/>
        </w:rPr>
        <w:t>si</w:t>
      </w:r>
      <w:r w:rsidRPr="00055D41">
        <w:rPr>
          <w:rFonts w:ascii="Courier New" w:hAnsi="Courier New" w:cs="Courier New"/>
          <w:color w:val="0000CC"/>
          <w:sz w:val="28"/>
          <w:szCs w:val="28"/>
        </w:rPr>
        <w:t xml:space="preserve"> </w:t>
      </w:r>
      <w:r w:rsidRPr="00055D41">
        <w:rPr>
          <w:rFonts w:ascii="LACAN" w:hAnsi="LACAN"/>
          <w:color w:val="0000CC"/>
          <w:sz w:val="28"/>
          <w:szCs w:val="28"/>
        </w:rPr>
        <w:t>S</w:t>
      </w:r>
      <w:r w:rsidRPr="00055D41">
        <w:rPr>
          <w:rFonts w:ascii="Courier New" w:hAnsi="Courier New" w:cs="Courier New"/>
          <w:color w:val="0000CC"/>
          <w:sz w:val="28"/>
          <w:szCs w:val="28"/>
        </w:rPr>
        <w:t xml:space="preserve"> </w:t>
      </w:r>
      <w:r w:rsidRPr="00055D41">
        <w:rPr>
          <w:i/>
          <w:color w:val="0000CC"/>
        </w:rPr>
        <w:t>est cette place qui peut de temps en temps se trouver vide</w:t>
      </w:r>
      <w:r w:rsidR="00055D41">
        <w:rPr>
          <w:rFonts w:ascii="Courier New" w:hAnsi="Courier New" w:cs="Courier New"/>
          <w:sz w:val="28"/>
          <w:szCs w:val="28"/>
        </w:rPr>
        <w:t>…</w:t>
      </w:r>
      <w:r w:rsidRPr="007A5F8F">
        <w:rPr>
          <w:rFonts w:ascii="Courier New" w:hAnsi="Courier New" w:cs="Courier New"/>
          <w:sz w:val="28"/>
          <w:szCs w:val="28"/>
        </w:rPr>
        <w:t xml:space="preserve"> </w:t>
      </w:r>
    </w:p>
    <w:p w:rsidR="00055D41" w:rsidRDefault="00337697" w:rsidP="00055D41">
      <w:pPr>
        <w:ind w:left="708"/>
        <w:rPr>
          <w:rFonts w:ascii="Courier New" w:hAnsi="Courier New" w:cs="Courier New"/>
          <w:sz w:val="28"/>
          <w:szCs w:val="28"/>
        </w:rPr>
      </w:pPr>
      <w:r w:rsidRPr="007A5F8F">
        <w:rPr>
          <w:rFonts w:ascii="Courier New" w:hAnsi="Courier New" w:cs="Courier New"/>
          <w:sz w:val="28"/>
          <w:szCs w:val="28"/>
        </w:rPr>
        <w:t xml:space="preserve">à savoir que rien ne vienne s’y produire </w:t>
      </w:r>
    </w:p>
    <w:p w:rsidR="00055D41" w:rsidRDefault="00337697" w:rsidP="00055D41">
      <w:pPr>
        <w:ind w:left="708"/>
        <w:rPr>
          <w:rFonts w:ascii="Courier New" w:hAnsi="Courier New" w:cs="Courier New"/>
          <w:sz w:val="28"/>
          <w:szCs w:val="28"/>
        </w:rPr>
      </w:pPr>
      <w:r w:rsidRPr="007A5F8F">
        <w:rPr>
          <w:rFonts w:ascii="Courier New" w:hAnsi="Courier New" w:cs="Courier New"/>
          <w:sz w:val="28"/>
          <w:szCs w:val="28"/>
        </w:rPr>
        <w:t xml:space="preserve">de satisfaisant concernant le surgissement </w:t>
      </w:r>
    </w:p>
    <w:p w:rsidR="00055D41" w:rsidRDefault="00337697" w:rsidP="00055D41">
      <w:pPr>
        <w:ind w:left="708"/>
        <w:rPr>
          <w:rFonts w:ascii="Courier New" w:hAnsi="Courier New" w:cs="Courier New"/>
          <w:sz w:val="28"/>
          <w:szCs w:val="28"/>
        </w:rPr>
      </w:pPr>
      <w:r w:rsidRPr="007A5F8F">
        <w:rPr>
          <w:rFonts w:ascii="Courier New" w:hAnsi="Courier New" w:cs="Courier New"/>
          <w:sz w:val="28"/>
          <w:szCs w:val="28"/>
        </w:rPr>
        <w:t>de l’image narcissique</w:t>
      </w:r>
    </w:p>
    <w:p w:rsidR="00E71E9E" w:rsidRPr="007A5F8F" w:rsidRDefault="00055D41" w:rsidP="00E71E9E">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pouvons concevoir que </w:t>
      </w:r>
      <w:r w:rsidR="00337697" w:rsidRPr="00055D41">
        <w:rPr>
          <w:i/>
          <w:color w:val="0000CC"/>
        </w:rPr>
        <w:t>c’est peut</w:t>
      </w:r>
      <w:r w:rsidR="00454FCC" w:rsidRPr="00055D41">
        <w:rPr>
          <w:i/>
          <w:color w:val="0000CC"/>
        </w:rPr>
        <w:t>–</w:t>
      </w:r>
      <w:r w:rsidR="00337697" w:rsidRPr="00055D41">
        <w:rPr>
          <w:i/>
          <w:color w:val="0000CC"/>
        </w:rPr>
        <w:t xml:space="preserve">être </w:t>
      </w:r>
      <w:r w:rsidR="00E71E9E" w:rsidRPr="00055D41">
        <w:rPr>
          <w:i/>
          <w:color w:val="0000CC"/>
        </w:rPr>
        <w:t>bien à cela, à son appel, à quoi répond la production du signal d’angoisse</w:t>
      </w:r>
      <w:r w:rsidR="00E71E9E"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C1595" w:rsidRDefault="00337697" w:rsidP="00E81B9F">
      <w:pPr>
        <w:rPr>
          <w:rFonts w:ascii="Courier New" w:hAnsi="Courier New" w:cs="Courier New"/>
          <w:sz w:val="28"/>
          <w:szCs w:val="28"/>
        </w:rPr>
      </w:pPr>
      <w:r w:rsidRPr="007A5F8F">
        <w:rPr>
          <w:rFonts w:ascii="Courier New" w:hAnsi="Courier New" w:cs="Courier New"/>
          <w:sz w:val="28"/>
          <w:szCs w:val="28"/>
        </w:rPr>
        <w:t xml:space="preserve">Je vais essayer de montrer ce point si important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 xml:space="preserve">dont on peut dire que l’article dernier de FREUD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 xml:space="preserve">sur ce sujet nous donne vraiment presque tous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les éléments pour le résoudre</w:t>
      </w:r>
      <w:r w:rsidR="00055D41">
        <w:rPr>
          <w:rFonts w:ascii="Courier New" w:hAnsi="Courier New" w:cs="Courier New"/>
          <w:sz w:val="28"/>
          <w:szCs w:val="28"/>
        </w:rPr>
        <w:t>,</w:t>
      </w:r>
      <w:r w:rsidRPr="007A5F8F">
        <w:rPr>
          <w:rFonts w:ascii="Courier New" w:hAnsi="Courier New" w:cs="Courier New"/>
          <w:sz w:val="28"/>
          <w:szCs w:val="28"/>
        </w:rPr>
        <w:t> sans</w:t>
      </w:r>
      <w:r w:rsidR="00055D41">
        <w:rPr>
          <w:rFonts w:ascii="Courier New" w:hAnsi="Courier New" w:cs="Courier New"/>
          <w:sz w:val="28"/>
          <w:szCs w:val="28"/>
        </w:rPr>
        <w:t xml:space="preserve"> –</w:t>
      </w:r>
      <w:r w:rsidRPr="007A5F8F">
        <w:rPr>
          <w:rFonts w:ascii="Courier New" w:hAnsi="Courier New" w:cs="Courier New"/>
          <w:sz w:val="28"/>
          <w:szCs w:val="28"/>
        </w:rPr>
        <w:t xml:space="preserve"> à proprement parler</w:t>
      </w:r>
      <w:r w:rsidR="00055D41">
        <w:rPr>
          <w:rFonts w:ascii="Courier New" w:hAnsi="Courier New" w:cs="Courier New"/>
          <w:sz w:val="28"/>
          <w:szCs w:val="28"/>
        </w:rPr>
        <w:t xml:space="preserve"> –</w:t>
      </w:r>
      <w:r w:rsidRPr="007A5F8F">
        <w:rPr>
          <w:rFonts w:ascii="Courier New" w:hAnsi="Courier New" w:cs="Courier New"/>
          <w:sz w:val="28"/>
          <w:szCs w:val="28"/>
        </w:rPr>
        <w:t xml:space="preserve"> lui donner son dernier quart de tour.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Pour l’instant, l’écrou n’est pas serré encore. Disons avec FREUD</w:t>
      </w:r>
      <w:r w:rsidR="00AC1595">
        <w:rPr>
          <w:rFonts w:ascii="Courier New" w:hAnsi="Courier New" w:cs="Courier New"/>
          <w:sz w:val="28"/>
          <w:szCs w:val="28"/>
        </w:rPr>
        <w:t>,</w:t>
      </w:r>
      <w:r w:rsidRPr="007A5F8F">
        <w:rPr>
          <w:rFonts w:ascii="Courier New" w:hAnsi="Courier New" w:cs="Courier New"/>
          <w:sz w:val="28"/>
          <w:szCs w:val="28"/>
        </w:rPr>
        <w:t xml:space="preserve"> que le </w:t>
      </w:r>
      <w:r w:rsidR="00AC1595" w:rsidRPr="00055D41">
        <w:rPr>
          <w:i/>
          <w:color w:val="0000CC"/>
        </w:rPr>
        <w:t>signal d’angoisse</w:t>
      </w:r>
      <w:r w:rsidRPr="007A5F8F">
        <w:rPr>
          <w:rFonts w:ascii="Courier New" w:hAnsi="Courier New" w:cs="Courier New"/>
          <w:sz w:val="28"/>
          <w:szCs w:val="28"/>
        </w:rPr>
        <w:t xml:space="preserve"> est bien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 xml:space="preserve">quelque chose qui se produit </w:t>
      </w:r>
      <w:r w:rsidR="00AC1595" w:rsidRPr="00C60343">
        <w:rPr>
          <w:i/>
          <w:color w:val="0000CC"/>
        </w:rPr>
        <w:t xml:space="preserve">au niveau du </w:t>
      </w:r>
      <w:r w:rsidR="00C60343" w:rsidRPr="00C60343">
        <w:rPr>
          <w:i/>
          <w:color w:val="0000CC"/>
        </w:rPr>
        <w:t>m</w:t>
      </w:r>
      <w:r w:rsidR="00AC1595" w:rsidRPr="00C60343">
        <w:rPr>
          <w:i/>
          <w:color w:val="0000CC"/>
        </w:rPr>
        <w:t>oi</w:t>
      </w:r>
      <w:r w:rsidR="00AC1595" w:rsidRPr="007A5F8F">
        <w:rPr>
          <w:rFonts w:ascii="Courier New" w:hAnsi="Courier New" w:cs="Courier New"/>
          <w:sz w:val="28"/>
          <w:szCs w:val="28"/>
        </w:rPr>
        <w:t> </w:t>
      </w:r>
      <w:r w:rsidRPr="007A5F8F">
        <w:rPr>
          <w:rFonts w:ascii="Courier New" w:hAnsi="Courier New" w:cs="Courier New"/>
          <w:sz w:val="28"/>
          <w:szCs w:val="28"/>
        </w:rPr>
        <w:t xml:space="preserve">. </w:t>
      </w:r>
    </w:p>
    <w:p w:rsidR="00AC1595" w:rsidRDefault="00AC1595"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Cependant, nous apercevons ici, grâce à </w:t>
      </w:r>
      <w:r w:rsidRPr="00AC1595">
        <w:rPr>
          <w:i/>
        </w:rPr>
        <w:t>nos formalisations</w:t>
      </w:r>
      <w:r w:rsidRPr="007A5F8F">
        <w:rPr>
          <w:rFonts w:ascii="Courier New" w:hAnsi="Courier New" w:cs="Courier New"/>
          <w:sz w:val="28"/>
          <w:szCs w:val="28"/>
        </w:rPr>
        <w:t>, que nous allons peut</w:t>
      </w:r>
      <w:r w:rsidR="00454FCC">
        <w:rPr>
          <w:rFonts w:ascii="Courier New" w:hAnsi="Courier New" w:cs="Courier New"/>
          <w:sz w:val="28"/>
          <w:szCs w:val="28"/>
        </w:rPr>
        <w:t>–</w:t>
      </w:r>
      <w:r w:rsidRPr="007A5F8F">
        <w:rPr>
          <w:rFonts w:ascii="Courier New" w:hAnsi="Courier New" w:cs="Courier New"/>
          <w:sz w:val="28"/>
          <w:szCs w:val="28"/>
        </w:rPr>
        <w:t>être pouvoir en dire un peu plus concernant cet « </w:t>
      </w:r>
      <w:r w:rsidRPr="00C60343">
        <w:rPr>
          <w:i/>
          <w:color w:val="0000CC"/>
        </w:rPr>
        <w:t xml:space="preserve">au niveau du </w:t>
      </w:r>
      <w:r w:rsidR="00C60343" w:rsidRPr="00C60343">
        <w:rPr>
          <w:i/>
          <w:color w:val="0000CC"/>
        </w:rPr>
        <w:t>m</w:t>
      </w:r>
      <w:r w:rsidRPr="00C60343">
        <w:rPr>
          <w:i/>
          <w:color w:val="0000CC"/>
        </w:rPr>
        <w:t>oi</w:t>
      </w:r>
      <w:r w:rsidRPr="007A5F8F">
        <w:rPr>
          <w:rFonts w:ascii="Courier New" w:hAnsi="Courier New" w:cs="Courier New"/>
          <w:sz w:val="28"/>
          <w:szCs w:val="28"/>
        </w:rPr>
        <w:t xml:space="preserve"> ». Nos notations vont nous permettre </w:t>
      </w:r>
      <w:r w:rsidRPr="00055D41">
        <w:rPr>
          <w:rFonts w:ascii="Courier New" w:hAnsi="Courier New" w:cs="Courier New"/>
          <w:i/>
        </w:rPr>
        <w:t>de décomposer</w:t>
      </w:r>
      <w:r w:rsidRPr="007A5F8F">
        <w:rPr>
          <w:rFonts w:ascii="Courier New" w:hAnsi="Courier New" w:cs="Courier New"/>
          <w:sz w:val="28"/>
          <w:szCs w:val="28"/>
        </w:rPr>
        <w:t xml:space="preserve"> cette question, </w:t>
      </w:r>
      <w:r w:rsidRPr="00055D41">
        <w:rPr>
          <w:rFonts w:ascii="Courier New" w:hAnsi="Courier New" w:cs="Courier New"/>
          <w:i/>
        </w:rPr>
        <w:t>de l’articuler d’une façon plus précise</w:t>
      </w:r>
      <w:r w:rsidRPr="007A5F8F">
        <w:rPr>
          <w:rFonts w:ascii="Courier New" w:hAnsi="Courier New" w:cs="Courier New"/>
          <w:sz w:val="28"/>
          <w:szCs w:val="28"/>
        </w:rPr>
        <w:t xml:space="preserve">, et c’est ce qui nous permettra de franchir certains des points où, pour FREUD, </w:t>
      </w:r>
    </w:p>
    <w:p w:rsidR="009B681B" w:rsidRDefault="00337697" w:rsidP="00E81B9F">
      <w:pPr>
        <w:rPr>
          <w:rFonts w:ascii="Courier New" w:hAnsi="Courier New" w:cs="Courier New"/>
          <w:sz w:val="28"/>
          <w:szCs w:val="28"/>
        </w:rPr>
      </w:pPr>
      <w:r w:rsidRPr="007A5F8F">
        <w:rPr>
          <w:rFonts w:ascii="Courier New" w:hAnsi="Courier New" w:cs="Courier New"/>
          <w:sz w:val="28"/>
          <w:szCs w:val="28"/>
        </w:rPr>
        <w:t>la question aboutit à une impasse.</w:t>
      </w:r>
    </w:p>
    <w:p w:rsidR="00AC1595" w:rsidRDefault="00AC15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Là, je fais tout de suite un saut. </w:t>
      </w:r>
    </w:p>
    <w:p w:rsidR="00AC1595" w:rsidRDefault="00AC159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FREUD dit…</w:t>
      </w:r>
    </w:p>
    <w:p w:rsidR="00AC159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 moment où il parle de l’économie, </w:t>
      </w:r>
    </w:p>
    <w:p w:rsidR="00AC1595"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la transformation nécessaire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à la production d’un signal d’angoisse</w:t>
      </w:r>
    </w:p>
    <w:p w:rsidR="00337697" w:rsidRPr="007A5F8F" w:rsidRDefault="00337697" w:rsidP="00E81B9F">
      <w:pPr>
        <w:pStyle w:val="Corpsdetexte"/>
        <w:rPr>
          <w:b w:val="0"/>
          <w:bCs w:val="0"/>
          <w:sz w:val="28"/>
          <w:szCs w:val="28"/>
        </w:rPr>
      </w:pPr>
      <w:r w:rsidRPr="007A5F8F">
        <w:rPr>
          <w:b w:val="0"/>
          <w:bCs w:val="0"/>
          <w:sz w:val="28"/>
          <w:szCs w:val="28"/>
        </w:rPr>
        <w:t xml:space="preserve">…qu’il ne doit pas falloir une très grande quantité d’énergie pour produire un signal. </w:t>
      </w:r>
    </w:p>
    <w:p w:rsidR="00AC1595" w:rsidRDefault="00AC1595"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FREUD nous indique déjà qu’il y a là un rapport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 xml:space="preserve">entre la production de ce signal et quelque chose </w:t>
      </w:r>
    </w:p>
    <w:p w:rsidR="00AC1595"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de l’ordre du </w:t>
      </w:r>
      <w:r w:rsidRPr="00AC1595">
        <w:rPr>
          <w:i/>
        </w:rPr>
        <w:t>Verzicht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renoncement,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proche de </w:t>
      </w:r>
      <w:r w:rsidRPr="00AC1595">
        <w:rPr>
          <w:i/>
        </w:rPr>
        <w:t>Versagung</w:t>
      </w:r>
      <w:r w:rsidRPr="007A5F8F">
        <w:rPr>
          <w:rFonts w:ascii="Courier New" w:hAnsi="Courier New" w:cs="Courier New"/>
          <w:i/>
          <w:sz w:val="28"/>
          <w:szCs w:val="28"/>
        </w:rPr>
        <w:t xml:space="preserve"> – </w:t>
      </w:r>
      <w:r w:rsidRPr="007A5F8F">
        <w:rPr>
          <w:rFonts w:ascii="Courier New" w:hAnsi="Courier New" w:cs="Courier New"/>
          <w:sz w:val="28"/>
          <w:szCs w:val="28"/>
        </w:rPr>
        <w:t xml:space="preserve">du fait que le sujet est barré.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Dans la </w:t>
      </w:r>
      <w:r w:rsidRPr="00E054F1">
        <w:rPr>
          <w:i/>
        </w:rPr>
        <w:t>Verdrängung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 </w:t>
      </w:r>
      <w:r w:rsidRPr="00E054F1">
        <w:rPr>
          <w:i/>
        </w:rPr>
        <w:t>Triebrepräsentanz</w:t>
      </w:r>
      <w:r w:rsidRPr="007A5F8F">
        <w:rPr>
          <w:rFonts w:ascii="Courier New" w:hAnsi="Courier New" w:cs="Courier New"/>
          <w:sz w:val="28"/>
          <w:szCs w:val="28"/>
        </w:rPr>
        <w:t>, il y 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cette corrélation du dérobement du sujet qui confirme bien la justesse de notre notation de </w:t>
      </w:r>
      <w:r w:rsidRPr="00C60343">
        <w:rPr>
          <w:rFonts w:ascii="LACAN" w:hAnsi="LACAN"/>
          <w:color w:val="0000CC"/>
          <w:sz w:val="28"/>
          <w:szCs w:val="28"/>
        </w:rPr>
        <w:t>S</w:t>
      </w:r>
      <w:r w:rsidRPr="007A5F8F">
        <w:rPr>
          <w:rFonts w:ascii="Courier New" w:hAnsi="Courier New" w:cs="Courier New"/>
          <w:sz w:val="28"/>
          <w:szCs w:val="28"/>
        </w:rPr>
        <w:t xml:space="preserve">. </w:t>
      </w:r>
    </w:p>
    <w:p w:rsidR="00E054F1" w:rsidRDefault="00E054F1"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Le saut consiste à vous désigner ici ce que je </w:t>
      </w: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vous annonce depuis longtemps comme </w:t>
      </w:r>
      <w:r w:rsidRPr="00055D41">
        <w:rPr>
          <w:i/>
        </w:rPr>
        <w:t>la place</w:t>
      </w:r>
      <w:r w:rsidRPr="007A5F8F">
        <w:rPr>
          <w:rFonts w:ascii="Courier New" w:hAnsi="Courier New" w:cs="Courier New"/>
          <w:sz w:val="28"/>
          <w:szCs w:val="28"/>
        </w:rPr>
        <w:t xml:space="preserve"> à laquelle se tient vraiment l’analyste, cela ne veut pas dire qu’il l’occupe tout le temps. Mais </w:t>
      </w:r>
      <w:r w:rsidRPr="00055D41">
        <w:rPr>
          <w:i/>
        </w:rPr>
        <w:t>la place</w:t>
      </w:r>
      <w:r w:rsidRPr="007A5F8F">
        <w:rPr>
          <w:rFonts w:ascii="Courier New" w:hAnsi="Courier New" w:cs="Courier New"/>
          <w:sz w:val="28"/>
          <w:szCs w:val="28"/>
        </w:rPr>
        <w:t xml:space="preserve"> où il attend</w:t>
      </w:r>
      <w:r w:rsidR="00055D41">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055D41">
      <w:pPr>
        <w:ind w:firstLine="708"/>
        <w:rPr>
          <w:rFonts w:ascii="Courier New" w:hAnsi="Courier New" w:cs="Courier New"/>
          <w:sz w:val="28"/>
          <w:szCs w:val="28"/>
        </w:rPr>
      </w:pPr>
      <w:r w:rsidRPr="007A5F8F">
        <w:rPr>
          <w:rFonts w:ascii="Courier New" w:hAnsi="Courier New" w:cs="Courier New"/>
          <w:sz w:val="28"/>
          <w:szCs w:val="28"/>
        </w:rPr>
        <w:t>et le mot attendre ici prend toute sa portée</w:t>
      </w:r>
      <w:r w:rsidR="00055D41">
        <w:rPr>
          <w:rFonts w:ascii="Courier New" w:hAnsi="Courier New" w:cs="Courier New"/>
          <w:sz w:val="28"/>
          <w:szCs w:val="28"/>
        </w:rPr>
        <w:t>,</w:t>
      </w:r>
    </w:p>
    <w:p w:rsidR="00055D41" w:rsidRDefault="00337697" w:rsidP="00E81B9F">
      <w:pPr>
        <w:ind w:left="708"/>
        <w:rPr>
          <w:rFonts w:ascii="Courier New" w:hAnsi="Courier New" w:cs="Courier New"/>
          <w:sz w:val="28"/>
          <w:szCs w:val="28"/>
        </w:rPr>
      </w:pPr>
      <w:r w:rsidRPr="007A5F8F">
        <w:rPr>
          <w:rFonts w:ascii="Courier New" w:hAnsi="Courier New" w:cs="Courier New"/>
          <w:sz w:val="28"/>
          <w:szCs w:val="28"/>
        </w:rPr>
        <w:t>ce que nous retrouverons de la fonction de l’attente, de l’</w:t>
      </w:r>
      <w:r w:rsidRPr="00E054F1">
        <w:rPr>
          <w:i/>
        </w:rPr>
        <w:t>Erwartung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pour constituer,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structurer ce signal </w:t>
      </w:r>
    </w:p>
    <w:p w:rsidR="00E054F1" w:rsidRDefault="00337697" w:rsidP="00E81B9F">
      <w:pPr>
        <w:rPr>
          <w:rFonts w:ascii="Courier New" w:hAnsi="Courier New" w:cs="Courier New"/>
          <w:sz w:val="28"/>
          <w:szCs w:val="28"/>
        </w:rPr>
      </w:pPr>
      <w:r w:rsidRPr="007A5F8F">
        <w:rPr>
          <w:rFonts w:ascii="Courier New" w:hAnsi="Courier New" w:cs="Courier New"/>
          <w:sz w:val="28"/>
          <w:szCs w:val="28"/>
        </w:rPr>
        <w:t>…cette place, c’est justement la place de l’</w:t>
      </w:r>
      <w:r w:rsidRPr="00C60343">
        <w:rPr>
          <w:rFonts w:ascii="LACAN" w:hAnsi="LACAN"/>
          <w:color w:val="0000CC"/>
          <w:sz w:val="28"/>
          <w:szCs w:val="28"/>
        </w:rPr>
        <w:t>S</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le fantasme.</w:t>
      </w:r>
    </w:p>
    <w:p w:rsidR="00E054F1" w:rsidRDefault="00E054F1"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J’ai dit que je faisais un saut,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ne prouve pas tout de suite où je vous mène. Maintenant, faisons les pas qui vont permettre de comprendre ce dont il s’agit. </w:t>
      </w:r>
    </w:p>
    <w:p w:rsidR="00E054F1" w:rsidRDefault="00E054F1" w:rsidP="00E81B9F">
      <w:pPr>
        <w:rPr>
          <w:rFonts w:ascii="Courier New" w:hAnsi="Courier New" w:cs="Courier New"/>
          <w:sz w:val="28"/>
          <w:szCs w:val="28"/>
        </w:rPr>
      </w:pP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Une chose nous est donc donnée, c’est que le signal de l’angoisse se produit </w:t>
      </w:r>
      <w:r w:rsidRPr="00E054F1">
        <w:rPr>
          <w:i/>
        </w:rPr>
        <w:t>quelque part</w:t>
      </w:r>
      <w:r w:rsidRPr="007A5F8F">
        <w:rPr>
          <w:rFonts w:ascii="Courier New" w:hAnsi="Courier New" w:cs="Courier New"/>
          <w:sz w:val="28"/>
          <w:szCs w:val="28"/>
        </w:rPr>
        <w:t xml:space="preserve">, ce </w:t>
      </w:r>
      <w:r w:rsidR="00E054F1">
        <w:rPr>
          <w:rFonts w:ascii="Courier New" w:hAnsi="Courier New" w:cs="Courier New"/>
          <w:sz w:val="28"/>
          <w:szCs w:val="28"/>
        </w:rPr>
        <w:t>« </w:t>
      </w:r>
      <w:r w:rsidR="00E054F1" w:rsidRPr="00E054F1">
        <w:rPr>
          <w:i/>
        </w:rPr>
        <w:t>quelque part</w:t>
      </w:r>
      <w:r w:rsidR="00E054F1">
        <w:rPr>
          <w:rFonts w:ascii="Courier New" w:hAnsi="Courier New" w:cs="Courier New"/>
          <w:sz w:val="28"/>
          <w:szCs w:val="28"/>
        </w:rPr>
        <w:t> »</w:t>
      </w:r>
      <w:r w:rsidRPr="007A5F8F">
        <w:rPr>
          <w:rFonts w:ascii="Courier New" w:hAnsi="Courier New" w:cs="Courier New"/>
          <w:sz w:val="28"/>
          <w:szCs w:val="28"/>
        </w:rPr>
        <w:t xml:space="preserve"> </w:t>
      </w: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que peut occuper </w:t>
      </w:r>
      <w:r w:rsidRPr="00E054F1">
        <w:rPr>
          <w:i/>
          <w:color w:val="0000CC"/>
        </w:rPr>
        <w:t>i(a)</w:t>
      </w:r>
      <w:r w:rsidRPr="007A5F8F">
        <w:rPr>
          <w:rFonts w:ascii="Courier New" w:hAnsi="Courier New" w:cs="Courier New"/>
          <w:sz w:val="28"/>
          <w:szCs w:val="28"/>
        </w:rPr>
        <w:t xml:space="preserve">, le </w:t>
      </w:r>
      <w:r w:rsidR="00C60343" w:rsidRPr="00E054F1">
        <w:rPr>
          <w:i/>
          <w:color w:val="0000CC"/>
        </w:rPr>
        <w:t>m</w:t>
      </w:r>
      <w:r w:rsidRPr="00E054F1">
        <w:rPr>
          <w:i/>
          <w:color w:val="0000CC"/>
        </w:rPr>
        <w:t>oi</w:t>
      </w:r>
      <w:r w:rsidRPr="007A5F8F">
        <w:rPr>
          <w:rFonts w:ascii="Courier New" w:hAnsi="Courier New" w:cs="Courier New"/>
          <w:sz w:val="28"/>
          <w:szCs w:val="28"/>
        </w:rPr>
        <w:t xml:space="preserve"> en tant qu’</w:t>
      </w:r>
      <w:r w:rsidRPr="00055D41">
        <w:rPr>
          <w:i/>
          <w:color w:val="0000CC"/>
        </w:rPr>
        <w:t>image de l’autre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C60343" w:rsidRPr="00E054F1">
        <w:rPr>
          <w:i/>
          <w:color w:val="0000CC"/>
        </w:rPr>
        <w:t>m</w:t>
      </w:r>
      <w:r w:rsidRPr="00E054F1">
        <w:rPr>
          <w:i/>
          <w:color w:val="0000CC"/>
        </w:rPr>
        <w:t>oi</w:t>
      </w:r>
      <w:r w:rsidRPr="007A5F8F">
        <w:rPr>
          <w:rFonts w:ascii="Courier New" w:hAnsi="Courier New" w:cs="Courier New"/>
          <w:sz w:val="28"/>
          <w:szCs w:val="28"/>
        </w:rPr>
        <w:t xml:space="preserve"> en tant que foncièrement fonction de </w:t>
      </w:r>
      <w:r w:rsidRPr="00E054F1">
        <w:rPr>
          <w:i/>
        </w:rPr>
        <w:t>méconnaissance</w:t>
      </w:r>
      <w:r w:rsidRPr="007A5F8F">
        <w:rPr>
          <w:rFonts w:ascii="Courier New" w:hAnsi="Courier New" w:cs="Courier New"/>
          <w:sz w:val="28"/>
          <w:szCs w:val="28"/>
        </w:rPr>
        <w:t xml:space="preserve">. </w:t>
      </w:r>
    </w:p>
    <w:p w:rsidR="00E054F1" w:rsidRDefault="00E054F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l’occupe, cette place, non pas en tant que cette image l’occupe mais en tant que </w:t>
      </w:r>
      <w:r w:rsidRPr="00E054F1">
        <w:rPr>
          <w:i/>
        </w:rPr>
        <w:t>place</w:t>
      </w:r>
      <w:r w:rsidRPr="007A5F8F">
        <w:rPr>
          <w:rFonts w:ascii="Courier New" w:hAnsi="Courier New" w:cs="Courier New"/>
          <w:sz w:val="28"/>
          <w:szCs w:val="28"/>
        </w:rPr>
        <w:t>,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en tant qu’à l’occasion cette </w:t>
      </w:r>
      <w:r w:rsidRPr="00E054F1">
        <w:rPr>
          <w:rFonts w:ascii="Courier New" w:hAnsi="Courier New" w:cs="Courier New"/>
          <w:i/>
        </w:rPr>
        <w:t>image</w:t>
      </w:r>
      <w:r w:rsidRPr="007A5F8F">
        <w:rPr>
          <w:rFonts w:ascii="Courier New" w:hAnsi="Courier New" w:cs="Courier New"/>
          <w:sz w:val="28"/>
          <w:szCs w:val="28"/>
        </w:rPr>
        <w:t xml:space="preserve"> peut y être dissoute. </w:t>
      </w:r>
    </w:p>
    <w:p w:rsidR="00E054F1" w:rsidRDefault="00E054F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Observez bien que je ne dis pas que c’est le défaut de l’image qui fait surgir l’angoisse. </w:t>
      </w:r>
    </w:p>
    <w:p w:rsidR="00055D41" w:rsidRDefault="00055D41" w:rsidP="00E81B9F">
      <w:pPr>
        <w:rPr>
          <w:rFonts w:ascii="Courier New" w:hAnsi="Courier New" w:cs="Courier New"/>
          <w:sz w:val="28"/>
          <w:szCs w:val="28"/>
        </w:rPr>
      </w:pPr>
    </w:p>
    <w:p w:rsidR="00E054F1" w:rsidRDefault="00337697" w:rsidP="00E81B9F">
      <w:pPr>
        <w:rPr>
          <w:rFonts w:ascii="Courier New" w:hAnsi="Courier New" w:cs="Courier New"/>
          <w:sz w:val="28"/>
          <w:szCs w:val="28"/>
        </w:rPr>
      </w:pPr>
      <w:r w:rsidRPr="007A5F8F">
        <w:rPr>
          <w:rFonts w:ascii="Courier New" w:hAnsi="Courier New" w:cs="Courier New"/>
          <w:sz w:val="28"/>
          <w:szCs w:val="28"/>
        </w:rPr>
        <w:t>Observez bien ce que je dis depuis toujours</w:t>
      </w:r>
      <w:r w:rsidR="00E054F1">
        <w:rPr>
          <w:rFonts w:ascii="Courier New" w:hAnsi="Courier New" w:cs="Courier New"/>
          <w:sz w:val="28"/>
          <w:szCs w:val="28"/>
        </w:rPr>
        <w:t> :</w:t>
      </w:r>
      <w:r w:rsidRPr="007A5F8F">
        <w:rPr>
          <w:rFonts w:ascii="Courier New" w:hAnsi="Courier New" w:cs="Courier New"/>
          <w:sz w:val="28"/>
          <w:szCs w:val="28"/>
        </w:rPr>
        <w:t xml:space="preserve"> </w:t>
      </w:r>
    </w:p>
    <w:p w:rsidR="00E054F1"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w:t>
      </w:r>
      <w:r w:rsidRPr="00E054F1">
        <w:rPr>
          <w:i/>
        </w:rPr>
        <w:t>le rapport spéculaire</w:t>
      </w:r>
      <w:r w:rsidRPr="007A5F8F">
        <w:rPr>
          <w:rFonts w:ascii="Courier New" w:hAnsi="Courier New" w:cs="Courier New"/>
          <w:sz w:val="28"/>
          <w:szCs w:val="28"/>
        </w:rPr>
        <w:t xml:space="preserve">, le rapport originaire </w:t>
      </w:r>
    </w:p>
    <w:p w:rsidR="00E054F1" w:rsidRDefault="00337697" w:rsidP="00E81B9F">
      <w:pPr>
        <w:rPr>
          <w:rFonts w:ascii="Courier New" w:hAnsi="Courier New" w:cs="Courier New"/>
          <w:sz w:val="28"/>
          <w:szCs w:val="28"/>
        </w:rPr>
      </w:pPr>
      <w:r w:rsidRPr="007A5F8F">
        <w:rPr>
          <w:rFonts w:ascii="Courier New" w:hAnsi="Courier New" w:cs="Courier New"/>
          <w:sz w:val="28"/>
          <w:szCs w:val="28"/>
        </w:rPr>
        <w:t>du sujet à l’image spéculaire</w:t>
      </w:r>
      <w:r w:rsidR="00055D41">
        <w:rPr>
          <w:rFonts w:ascii="Courier New" w:hAnsi="Courier New" w:cs="Courier New"/>
          <w:sz w:val="28"/>
          <w:szCs w:val="28"/>
        </w:rPr>
        <w:t>,</w:t>
      </w:r>
      <w:r w:rsidRPr="007A5F8F">
        <w:rPr>
          <w:rFonts w:ascii="Courier New" w:hAnsi="Courier New" w:cs="Courier New"/>
          <w:sz w:val="28"/>
          <w:szCs w:val="28"/>
        </w:rPr>
        <w:t xml:space="preserve"> s’instaure dans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réaction dite de l’agressivité. </w:t>
      </w:r>
    </w:p>
    <w:p w:rsidR="00E054F1" w:rsidRDefault="00E054F1" w:rsidP="00E81B9F">
      <w:pPr>
        <w:rPr>
          <w:rFonts w:ascii="Courier New" w:hAnsi="Courier New" w:cs="Courier New"/>
          <w:sz w:val="28"/>
          <w:szCs w:val="28"/>
        </w:rPr>
      </w:pPr>
    </w:p>
    <w:p w:rsidR="00E054F1" w:rsidRDefault="00337697" w:rsidP="00E81B9F">
      <w:pPr>
        <w:rPr>
          <w:rFonts w:ascii="Courier New" w:hAnsi="Courier New" w:cs="Courier New"/>
          <w:sz w:val="28"/>
          <w:szCs w:val="28"/>
        </w:rPr>
      </w:pPr>
      <w:r w:rsidRPr="007A5F8F">
        <w:rPr>
          <w:rFonts w:ascii="Courier New" w:hAnsi="Courier New" w:cs="Courier New"/>
          <w:sz w:val="28"/>
          <w:szCs w:val="28"/>
        </w:rPr>
        <w:t xml:space="preserve">Dans mon article sur </w:t>
      </w:r>
      <w:r w:rsidRPr="00E054F1">
        <w:rPr>
          <w:i/>
        </w:rPr>
        <w:t>Le stade du miroir</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je l’ai </w:t>
      </w:r>
      <w:r w:rsidRPr="00E054F1">
        <w:rPr>
          <w:rFonts w:ascii="Courier New" w:hAnsi="Courier New" w:cs="Courier New"/>
          <w:i/>
        </w:rPr>
        <w:t>d’ores et déjà</w:t>
      </w:r>
      <w:r w:rsidRPr="007A5F8F">
        <w:rPr>
          <w:rFonts w:ascii="Courier New" w:hAnsi="Courier New" w:cs="Courier New"/>
          <w:sz w:val="28"/>
          <w:szCs w:val="28"/>
        </w:rPr>
        <w:t xml:space="preserve"> indiqué, cette même relation spéculaire, </w:t>
      </w:r>
    </w:p>
    <w:p w:rsidR="00055D41" w:rsidRDefault="00337697" w:rsidP="00E81B9F">
      <w:pPr>
        <w:rPr>
          <w:rFonts w:ascii="Courier New" w:hAnsi="Courier New" w:cs="Courier New"/>
          <w:sz w:val="28"/>
          <w:szCs w:val="28"/>
        </w:rPr>
      </w:pPr>
      <w:r w:rsidRPr="007A5F8F">
        <w:rPr>
          <w:rFonts w:ascii="Courier New" w:hAnsi="Courier New" w:cs="Courier New"/>
          <w:sz w:val="28"/>
          <w:szCs w:val="28"/>
        </w:rPr>
        <w:t xml:space="preserve">je l’ai définie, fondée, car </w:t>
      </w:r>
      <w:r w:rsidR="00E054F1">
        <w:rPr>
          <w:i/>
        </w:rPr>
        <w:t>l</w:t>
      </w:r>
      <w:r w:rsidR="00E054F1" w:rsidRPr="00E054F1">
        <w:rPr>
          <w:i/>
        </w:rPr>
        <w:t>e stade du miroir</w:t>
      </w:r>
      <w:r w:rsidRPr="007A5F8F">
        <w:rPr>
          <w:rFonts w:ascii="Courier New" w:hAnsi="Courier New" w:cs="Courier New"/>
          <w:sz w:val="28"/>
          <w:szCs w:val="28"/>
        </w:rPr>
        <w:t xml:space="preserve"> </w:t>
      </w:r>
    </w:p>
    <w:p w:rsidR="00E054F1" w:rsidRDefault="00337697" w:rsidP="00E81B9F">
      <w:pPr>
        <w:rPr>
          <w:rFonts w:ascii="Courier New" w:hAnsi="Courier New" w:cs="Courier New"/>
          <w:sz w:val="28"/>
          <w:szCs w:val="28"/>
        </w:rPr>
      </w:pPr>
      <w:r w:rsidRPr="007A5F8F">
        <w:rPr>
          <w:rFonts w:ascii="Courier New" w:hAnsi="Courier New" w:cs="Courier New"/>
          <w:sz w:val="28"/>
          <w:szCs w:val="28"/>
        </w:rPr>
        <w:t>n’est pas sans rapport avec l’</w:t>
      </w:r>
      <w:r w:rsidRPr="00E054F1">
        <w:rPr>
          <w:i/>
          <w:color w:val="0000CC"/>
        </w:rPr>
        <w:t>angoisse</w:t>
      </w:r>
      <w:r w:rsidRPr="007A5F8F">
        <w:rPr>
          <w:rFonts w:ascii="Courier New" w:hAnsi="Courier New" w:cs="Courier New"/>
          <w:sz w:val="28"/>
          <w:szCs w:val="28"/>
        </w:rPr>
        <w:t>.</w:t>
      </w:r>
    </w:p>
    <w:p w:rsidR="00E21176" w:rsidRDefault="00E21176" w:rsidP="00E81B9F">
      <w:pPr>
        <w:rPr>
          <w:rFonts w:ascii="Courier New" w:hAnsi="Courier New" w:cs="Courier New"/>
          <w:sz w:val="28"/>
          <w:szCs w:val="28"/>
        </w:rPr>
      </w:pPr>
    </w:p>
    <w:p w:rsidR="00E054F1" w:rsidRDefault="00E054F1" w:rsidP="00E81B9F">
      <w:pPr>
        <w:rPr>
          <w:rFonts w:ascii="Courier New" w:hAnsi="Courier New" w:cs="Courier New"/>
          <w:sz w:val="28"/>
          <w:szCs w:val="28"/>
        </w:rPr>
      </w:pPr>
    </w:p>
    <w:p w:rsidR="00E054F1" w:rsidRDefault="00337697" w:rsidP="00E81B9F">
      <w:pPr>
        <w:rPr>
          <w:rFonts w:ascii="Courier New" w:hAnsi="Courier New" w:cs="Courier New"/>
          <w:sz w:val="28"/>
          <w:szCs w:val="28"/>
        </w:rPr>
      </w:pPr>
      <w:r w:rsidRPr="007A5F8F">
        <w:rPr>
          <w:rFonts w:ascii="Courier New" w:hAnsi="Courier New" w:cs="Courier New"/>
          <w:sz w:val="28"/>
          <w:szCs w:val="28"/>
        </w:rPr>
        <w:lastRenderedPageBreak/>
        <w:t>J’ai même indiqué que le chemin pour saisir</w:t>
      </w:r>
      <w:r w:rsidR="00E054F1">
        <w:rPr>
          <w:rFonts w:ascii="Courier New" w:hAnsi="Courier New" w:cs="Courier New"/>
          <w:sz w:val="28"/>
          <w:szCs w:val="28"/>
        </w:rPr>
        <w:t>…</w:t>
      </w:r>
      <w:r w:rsidRPr="007A5F8F">
        <w:rPr>
          <w:rFonts w:ascii="Courier New" w:hAnsi="Courier New" w:cs="Courier New"/>
          <w:sz w:val="28"/>
          <w:szCs w:val="28"/>
        </w:rPr>
        <w:t xml:space="preserve"> </w:t>
      </w:r>
    </w:p>
    <w:p w:rsidR="00E054F1" w:rsidRDefault="00337697" w:rsidP="00E054F1">
      <w:pPr>
        <w:ind w:firstLine="708"/>
        <w:rPr>
          <w:rFonts w:ascii="Courier New" w:hAnsi="Courier New" w:cs="Courier New"/>
          <w:sz w:val="28"/>
          <w:szCs w:val="28"/>
        </w:rPr>
      </w:pPr>
      <w:r w:rsidRPr="007A5F8F">
        <w:rPr>
          <w:rFonts w:ascii="Courier New" w:hAnsi="Courier New" w:cs="Courier New"/>
          <w:sz w:val="28"/>
          <w:szCs w:val="28"/>
        </w:rPr>
        <w:t>comme en coupe, transversalement</w:t>
      </w:r>
    </w:p>
    <w:p w:rsidR="00E054F1" w:rsidRDefault="00E054F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l’agressivité, c’était de voir qu’il fallait s’orienter dans le sens de la relation temporelle. </w:t>
      </w:r>
    </w:p>
    <w:p w:rsidR="00E054F1" w:rsidRDefault="00E054F1" w:rsidP="00E81B9F">
      <w:pPr>
        <w:rPr>
          <w:rFonts w:ascii="Courier New" w:hAnsi="Courier New" w:cs="Courier New"/>
          <w:sz w:val="28"/>
          <w:szCs w:val="28"/>
        </w:rPr>
      </w:pPr>
    </w:p>
    <w:p w:rsidR="00E054F1" w:rsidRDefault="00337697" w:rsidP="00E81B9F">
      <w:pPr>
        <w:rPr>
          <w:rFonts w:ascii="Courier New" w:hAnsi="Courier New" w:cs="Courier New"/>
          <w:sz w:val="28"/>
          <w:szCs w:val="28"/>
        </w:rPr>
      </w:pPr>
      <w:r w:rsidRPr="007A5F8F">
        <w:rPr>
          <w:rFonts w:ascii="Courier New" w:hAnsi="Courier New" w:cs="Courier New"/>
          <w:sz w:val="28"/>
          <w:szCs w:val="28"/>
        </w:rPr>
        <w:t xml:space="preserve">En effet, il n’y a pas que la relation spatiale </w:t>
      </w:r>
    </w:p>
    <w:p w:rsidR="00E054F1" w:rsidRDefault="00337697" w:rsidP="00E81B9F">
      <w:pPr>
        <w:rPr>
          <w:rFonts w:ascii="Courier New" w:hAnsi="Courier New" w:cs="Courier New"/>
          <w:sz w:val="28"/>
          <w:szCs w:val="28"/>
        </w:rPr>
      </w:pPr>
      <w:r w:rsidRPr="007A5F8F">
        <w:rPr>
          <w:rFonts w:ascii="Courier New" w:hAnsi="Courier New" w:cs="Courier New"/>
          <w:sz w:val="28"/>
          <w:szCs w:val="28"/>
        </w:rPr>
        <w:t xml:space="preserve">qui se référencie à l’image spéculaire comme telle, </w:t>
      </w:r>
    </w:p>
    <w:p w:rsidR="00E054F1"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quand elle commence de s’animer, quand elle devient l’autre incarné, il y a un rapport temporel : </w:t>
      </w:r>
    </w:p>
    <w:p w:rsidR="00E054F1" w:rsidRDefault="00E054F1" w:rsidP="00E81B9F">
      <w:pPr>
        <w:rPr>
          <w:rFonts w:ascii="Courier New" w:hAnsi="Courier New" w:cs="Courier New"/>
          <w:sz w:val="28"/>
          <w:szCs w:val="28"/>
        </w:rPr>
      </w:pPr>
    </w:p>
    <w:p w:rsidR="00337697" w:rsidRPr="007A5F8F" w:rsidRDefault="00337697" w:rsidP="00E054F1">
      <w:pPr>
        <w:ind w:left="708" w:firstLine="708"/>
        <w:rPr>
          <w:rFonts w:ascii="Courier New" w:hAnsi="Courier New" w:cs="Courier New"/>
          <w:sz w:val="28"/>
          <w:szCs w:val="28"/>
        </w:rPr>
      </w:pPr>
      <w:r w:rsidRPr="007A5F8F">
        <w:rPr>
          <w:rFonts w:ascii="Courier New" w:hAnsi="Courier New" w:cs="Courier New"/>
          <w:sz w:val="28"/>
          <w:szCs w:val="28"/>
        </w:rPr>
        <w:t>« </w:t>
      </w:r>
      <w:r w:rsidRPr="00E054F1">
        <w:rPr>
          <w:i/>
        </w:rPr>
        <w:t>J’ai hâte de me voir semblable à lui, faute de quoi, où vais</w:t>
      </w:r>
      <w:r w:rsidR="00454FCC">
        <w:rPr>
          <w:i/>
        </w:rPr>
        <w:t>–</w:t>
      </w:r>
      <w:r w:rsidRPr="00E054F1">
        <w:rPr>
          <w:i/>
        </w:rPr>
        <w:t>je être ?</w:t>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E054F1" w:rsidRDefault="00337697" w:rsidP="00E81B9F">
      <w:pPr>
        <w:pStyle w:val="Corpsdetexte"/>
        <w:rPr>
          <w:b w:val="0"/>
          <w:bCs w:val="0"/>
          <w:sz w:val="28"/>
          <w:szCs w:val="28"/>
        </w:rPr>
      </w:pPr>
      <w:r w:rsidRPr="007A5F8F">
        <w:rPr>
          <w:b w:val="0"/>
          <w:bCs w:val="0"/>
          <w:sz w:val="28"/>
          <w:szCs w:val="28"/>
        </w:rPr>
        <w:t xml:space="preserve">Mais si vous vous reportez à mes textes, </w:t>
      </w:r>
    </w:p>
    <w:p w:rsidR="00337697" w:rsidRPr="007A5F8F" w:rsidRDefault="00337697" w:rsidP="00E81B9F">
      <w:pPr>
        <w:pStyle w:val="Corpsdetexte"/>
        <w:rPr>
          <w:b w:val="0"/>
          <w:bCs w:val="0"/>
          <w:sz w:val="28"/>
          <w:szCs w:val="28"/>
        </w:rPr>
      </w:pPr>
      <w:r w:rsidRPr="007A5F8F">
        <w:rPr>
          <w:b w:val="0"/>
          <w:bCs w:val="0"/>
          <w:sz w:val="28"/>
          <w:szCs w:val="28"/>
        </w:rPr>
        <w:t>vous pourrez voir aussi que je suis là plus prudent et que si je ne pousse pas jusqu’au bout la formule, c’est pour quelque raison.</w:t>
      </w:r>
    </w:p>
    <w:p w:rsidR="00E054F1" w:rsidRDefault="00E054F1" w:rsidP="00E81B9F">
      <w:pPr>
        <w:rPr>
          <w:rFonts w:ascii="Courier New" w:hAnsi="Courier New" w:cs="Courier New"/>
          <w:sz w:val="28"/>
          <w:szCs w:val="28"/>
        </w:rPr>
      </w:pPr>
    </w:p>
    <w:p w:rsidR="00E054F1" w:rsidRDefault="00337697" w:rsidP="00E81B9F">
      <w:pPr>
        <w:rPr>
          <w:rFonts w:ascii="Courier New" w:hAnsi="Courier New" w:cs="Courier New"/>
          <w:sz w:val="28"/>
          <w:szCs w:val="28"/>
        </w:rPr>
      </w:pPr>
      <w:r w:rsidRPr="007A5F8F">
        <w:rPr>
          <w:rFonts w:ascii="Courier New" w:hAnsi="Courier New" w:cs="Courier New"/>
          <w:sz w:val="28"/>
          <w:szCs w:val="28"/>
        </w:rPr>
        <w:t>La fonction de la hâte en logique</w:t>
      </w:r>
      <w:r w:rsidR="00E054F1">
        <w:rPr>
          <w:rFonts w:ascii="Courier New" w:hAnsi="Courier New" w:cs="Courier New"/>
          <w:sz w:val="28"/>
          <w:szCs w:val="28"/>
        </w:rPr>
        <w:t>…</w:t>
      </w:r>
    </w:p>
    <w:p w:rsidR="00E054F1" w:rsidRDefault="00337697" w:rsidP="00E054F1">
      <w:pPr>
        <w:ind w:left="708"/>
        <w:rPr>
          <w:rFonts w:ascii="Courier New" w:hAnsi="Courier New" w:cs="Courier New"/>
          <w:sz w:val="28"/>
          <w:szCs w:val="28"/>
        </w:rPr>
      </w:pPr>
      <w:r w:rsidRPr="007A5F8F">
        <w:rPr>
          <w:rFonts w:ascii="Courier New" w:hAnsi="Courier New" w:cs="Courier New"/>
          <w:sz w:val="28"/>
          <w:szCs w:val="28"/>
        </w:rPr>
        <w:t xml:space="preserve">ceux qui sont très attentifs à mes œuvres </w:t>
      </w:r>
    </w:p>
    <w:p w:rsidR="00E054F1" w:rsidRDefault="00337697" w:rsidP="00E054F1">
      <w:pPr>
        <w:ind w:left="708"/>
        <w:rPr>
          <w:rFonts w:ascii="Courier New" w:hAnsi="Courier New" w:cs="Courier New"/>
          <w:sz w:val="28"/>
          <w:szCs w:val="28"/>
        </w:rPr>
      </w:pPr>
      <w:r w:rsidRPr="007A5F8F">
        <w:rPr>
          <w:rFonts w:ascii="Courier New" w:hAnsi="Courier New" w:cs="Courier New"/>
          <w:sz w:val="28"/>
          <w:szCs w:val="28"/>
        </w:rPr>
        <w:t xml:space="preserve">savent que je l’ai traitée quelque part dans </w:t>
      </w:r>
    </w:p>
    <w:p w:rsidR="00E054F1" w:rsidRDefault="00337697" w:rsidP="00E054F1">
      <w:pPr>
        <w:ind w:left="708"/>
        <w:rPr>
          <w:rFonts w:ascii="Courier New" w:hAnsi="Courier New" w:cs="Courier New"/>
          <w:sz w:val="28"/>
          <w:szCs w:val="28"/>
        </w:rPr>
      </w:pPr>
      <w:r w:rsidRPr="007A5F8F">
        <w:rPr>
          <w:rFonts w:ascii="Courier New" w:hAnsi="Courier New" w:cs="Courier New"/>
          <w:sz w:val="28"/>
          <w:szCs w:val="28"/>
        </w:rPr>
        <w:t xml:space="preserve">une sorte de petit sophisme qui est celui </w:t>
      </w:r>
    </w:p>
    <w:p w:rsidR="00337697" w:rsidRPr="007A5F8F" w:rsidRDefault="00337697" w:rsidP="00E054F1">
      <w:pPr>
        <w:ind w:left="708"/>
        <w:rPr>
          <w:rFonts w:ascii="Courier New" w:hAnsi="Courier New" w:cs="Courier New"/>
          <w:sz w:val="28"/>
          <w:szCs w:val="28"/>
        </w:rPr>
      </w:pPr>
      <w:r w:rsidRPr="007A5F8F">
        <w:rPr>
          <w:rFonts w:ascii="Courier New" w:hAnsi="Courier New" w:cs="Courier New"/>
          <w:sz w:val="28"/>
          <w:szCs w:val="28"/>
        </w:rPr>
        <w:t xml:space="preserve">du problème des trois disques </w:t>
      </w:r>
    </w:p>
    <w:p w:rsidR="00E054F1" w:rsidRDefault="00E054F1"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ette fonction de la hâte, à savoir cette façon dont l’homme se précipite dans sa ressemblance à l’homme, n’est pas l’angoisse. </w:t>
      </w:r>
    </w:p>
    <w:p w:rsidR="00E054F1" w:rsidRDefault="00E054F1" w:rsidP="00E81B9F">
      <w:pPr>
        <w:rPr>
          <w:rFonts w:ascii="Courier New" w:hAnsi="Courier New" w:cs="Courier New"/>
          <w:sz w:val="28"/>
          <w:szCs w:val="28"/>
        </w:rPr>
      </w:pP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que l’angoisse se constitue, il faut qu’il y ait rapport au niveau du désir.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pourquoi c’est au niveau du fantasme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vous conduis aujourd’hui par la main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approcher ce problème de l’angoisse. </w:t>
      </w:r>
    </w:p>
    <w:p w:rsidR="000A3417" w:rsidRDefault="000A3417" w:rsidP="00E81B9F">
      <w:pPr>
        <w:rPr>
          <w:rFonts w:ascii="Courier New" w:hAnsi="Courier New" w:cs="Courier New"/>
          <w:sz w:val="28"/>
          <w:szCs w:val="28"/>
        </w:rPr>
      </w:pP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Je vais vous montrer très en avant où nous allons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et nous reviendrons en arrière pour faire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des petits détours de lièvre.</w:t>
      </w:r>
    </w:p>
    <w:p w:rsidR="00E054F1" w:rsidRDefault="00E054F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Voilà donc où serait l’analyste :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rapport du sujet au désir, à un </w:t>
      </w:r>
      <w:r w:rsidRPr="000A3417">
        <w:rPr>
          <w:i/>
          <w:color w:val="0000CC"/>
        </w:rPr>
        <w:t>objet du désir</w:t>
      </w:r>
      <w:r w:rsidRPr="007A5F8F">
        <w:rPr>
          <w:rFonts w:ascii="Courier New" w:hAnsi="Courier New" w:cs="Courier New"/>
          <w:sz w:val="28"/>
          <w:szCs w:val="28"/>
        </w:rPr>
        <w:t xml:space="preserve">,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supposons dans l’occasion être cet objet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qui porte avec lui la menace dont il s’agit</w:t>
      </w:r>
      <w:r w:rsidR="000A3417">
        <w:rPr>
          <w:rFonts w:ascii="Courier New" w:hAnsi="Courier New" w:cs="Courier New"/>
          <w:sz w:val="28"/>
          <w:szCs w:val="28"/>
        </w:rPr>
        <w:t>,</w:t>
      </w:r>
      <w:r w:rsidRPr="007A5F8F">
        <w:rPr>
          <w:rFonts w:ascii="Courier New" w:hAnsi="Courier New" w:cs="Courier New"/>
          <w:sz w:val="28"/>
          <w:szCs w:val="28"/>
        </w:rPr>
        <w:t xml:space="preserve">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et qui détermine le </w:t>
      </w:r>
      <w:r w:rsidRPr="000A3417">
        <w:rPr>
          <w:i/>
        </w:rPr>
        <w:t>Zurückgedrängt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le refoulé. </w:t>
      </w:r>
    </w:p>
    <w:p w:rsidR="003D54E2" w:rsidRDefault="003D54E2"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Tout cela n’est pas définitif.</w:t>
      </w:r>
    </w:p>
    <w:p w:rsidR="000A3417" w:rsidRDefault="000A341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Si c’est comme cela que nous abordons le problème,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posons</w:t>
      </w:r>
      <w:r w:rsidR="00454FCC">
        <w:rPr>
          <w:rFonts w:ascii="Courier New" w:hAnsi="Courier New" w:cs="Courier New"/>
          <w:sz w:val="28"/>
          <w:szCs w:val="28"/>
        </w:rPr>
        <w:t>–</w:t>
      </w:r>
      <w:r w:rsidRPr="007A5F8F">
        <w:rPr>
          <w:rFonts w:ascii="Courier New" w:hAnsi="Courier New" w:cs="Courier New"/>
          <w:sz w:val="28"/>
          <w:szCs w:val="28"/>
        </w:rPr>
        <w:t xml:space="preserve">nous la question suivante :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qu’attendrait le sujet d’un compagnon ordinaire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oserait dans les conditions ordinaires occuper cette même place ? </w:t>
      </w:r>
    </w:p>
    <w:p w:rsidR="000A3417" w:rsidRDefault="000A3417" w:rsidP="00E81B9F">
      <w:pPr>
        <w:rPr>
          <w:rFonts w:ascii="Courier New" w:hAnsi="Courier New" w:cs="Courier New"/>
          <w:sz w:val="28"/>
          <w:szCs w:val="28"/>
        </w:rPr>
      </w:pP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Si cet </w:t>
      </w:r>
      <w:r w:rsidRPr="000A3417">
        <w:rPr>
          <w:i/>
          <w:color w:val="0000CC"/>
        </w:rPr>
        <w:t>objet</w:t>
      </w:r>
      <w:r w:rsidRPr="007A5F8F">
        <w:rPr>
          <w:rFonts w:ascii="Courier New" w:hAnsi="Courier New" w:cs="Courier New"/>
          <w:sz w:val="28"/>
          <w:szCs w:val="28"/>
        </w:rPr>
        <w:t xml:space="preserve"> est dangereux</w:t>
      </w:r>
      <w:r w:rsidR="000A3417">
        <w:rPr>
          <w:rFonts w:ascii="Courier New" w:hAnsi="Courier New" w:cs="Courier New"/>
          <w:sz w:val="28"/>
          <w:szCs w:val="28"/>
        </w:rPr>
        <w:t>…</w:t>
      </w:r>
      <w:r w:rsidRPr="007A5F8F">
        <w:rPr>
          <w:rFonts w:ascii="Courier New" w:hAnsi="Courier New" w:cs="Courier New"/>
          <w:sz w:val="28"/>
          <w:szCs w:val="28"/>
        </w:rPr>
        <w:t xml:space="preserve"> </w:t>
      </w:r>
    </w:p>
    <w:p w:rsidR="000A3417" w:rsidRDefault="00337697" w:rsidP="000A3417">
      <w:pPr>
        <w:ind w:firstLine="708"/>
        <w:rPr>
          <w:rFonts w:ascii="Courier New" w:hAnsi="Courier New" w:cs="Courier New"/>
          <w:sz w:val="28"/>
          <w:szCs w:val="28"/>
        </w:rPr>
      </w:pPr>
      <w:r w:rsidRPr="007A5F8F">
        <w:rPr>
          <w:rFonts w:ascii="Courier New" w:hAnsi="Courier New" w:cs="Courier New"/>
          <w:sz w:val="28"/>
          <w:szCs w:val="28"/>
        </w:rPr>
        <w:t>puisque c’est de cela qu’il s’agit</w:t>
      </w:r>
    </w:p>
    <w:p w:rsidR="00337697" w:rsidRPr="007A5F8F" w:rsidRDefault="000A34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le sujet en attendrait ceci :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qu’il lui donne le signal </w:t>
      </w:r>
      <w:r w:rsidR="000A3417">
        <w:rPr>
          <w:rFonts w:ascii="Courier New" w:hAnsi="Courier New" w:cs="Courier New"/>
          <w:sz w:val="28"/>
          <w:szCs w:val="28"/>
        </w:rPr>
        <w:t>« </w:t>
      </w:r>
      <w:r w:rsidRPr="000A3417">
        <w:rPr>
          <w:i/>
          <w:iCs/>
        </w:rPr>
        <w:t>DANGER</w:t>
      </w:r>
      <w:r w:rsidR="000A3417">
        <w:rPr>
          <w:rFonts w:ascii="Courier New" w:hAnsi="Courier New" w:cs="Courier New"/>
          <w:iCs/>
          <w:sz w:val="28"/>
          <w:szCs w:val="28"/>
        </w:rPr>
        <w:t> »</w:t>
      </w:r>
      <w:r w:rsidRPr="007A5F8F">
        <w:rPr>
          <w:rFonts w:ascii="Courier New" w:hAnsi="Courier New" w:cs="Courier New"/>
          <w:sz w:val="28"/>
          <w:szCs w:val="28"/>
        </w:rPr>
        <w:t>, celui qui</w:t>
      </w:r>
      <w:r w:rsidR="003D54E2">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cas d’un danger réel, fait détaler le sujet. </w:t>
      </w:r>
    </w:p>
    <w:p w:rsidR="000A3417" w:rsidRDefault="000A341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ce que j’introduis à ce niveau, c’est ce qu’on déplore que FREUD n’ait pas introduit dans sa dialectique, car c’était vraiment à faire.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Je dis que le danger interne est tout à fait comparable à un danger externe et que le sujet s’efforce de l’éviter de la même façon qu’on évite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 danger externe. </w:t>
      </w:r>
    </w:p>
    <w:p w:rsidR="000A3417" w:rsidRDefault="000A3417" w:rsidP="00E81B9F">
      <w:pPr>
        <w:rPr>
          <w:rFonts w:ascii="Courier New" w:hAnsi="Courier New" w:cs="Courier New"/>
          <w:sz w:val="28"/>
          <w:szCs w:val="28"/>
        </w:rPr>
      </w:pPr>
    </w:p>
    <w:p w:rsidR="003D54E2" w:rsidRDefault="00337697" w:rsidP="00E81B9F">
      <w:pPr>
        <w:rPr>
          <w:rFonts w:ascii="Courier New" w:hAnsi="Courier New" w:cs="Courier New"/>
          <w:sz w:val="28"/>
          <w:szCs w:val="28"/>
        </w:rPr>
      </w:pPr>
      <w:r w:rsidRPr="007A5F8F">
        <w:rPr>
          <w:rFonts w:ascii="Courier New" w:hAnsi="Courier New" w:cs="Courier New"/>
          <w:sz w:val="28"/>
          <w:szCs w:val="28"/>
        </w:rPr>
        <w:t>Mais alors, voyez ce que cela nous offre d’</w:t>
      </w:r>
      <w:r w:rsidRPr="000A3417">
        <w:rPr>
          <w:rFonts w:ascii="Courier New" w:hAnsi="Courier New" w:cs="Courier New"/>
          <w:i/>
        </w:rPr>
        <w:t>articulation</w:t>
      </w:r>
      <w:r w:rsidRPr="007A5F8F">
        <w:rPr>
          <w:rFonts w:ascii="Courier New" w:hAnsi="Courier New" w:cs="Courier New"/>
          <w:sz w:val="28"/>
          <w:szCs w:val="28"/>
        </w:rPr>
        <w:t xml:space="preserve"> efficace à penser à ce qui se passe vraiment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psychologie animale.</w:t>
      </w:r>
    </w:p>
    <w:p w:rsidR="003D54E2" w:rsidRDefault="003D54E2" w:rsidP="00E81B9F">
      <w:pPr>
        <w:rPr>
          <w:rFonts w:ascii="Courier New" w:hAnsi="Courier New" w:cs="Courier New"/>
          <w:sz w:val="28"/>
          <w:szCs w:val="28"/>
        </w:rPr>
      </w:pPr>
    </w:p>
    <w:p w:rsidR="000A3417" w:rsidRDefault="00337697" w:rsidP="00E81B9F">
      <w:pPr>
        <w:rPr>
          <w:rFonts w:ascii="Courier New" w:hAnsi="Courier New" w:cs="Courier New"/>
          <w:sz w:val="28"/>
          <w:szCs w:val="28"/>
        </w:rPr>
      </w:pPr>
      <w:r w:rsidRPr="007A5F8F">
        <w:rPr>
          <w:rFonts w:ascii="Courier New" w:hAnsi="Courier New" w:cs="Courier New"/>
          <w:sz w:val="28"/>
          <w:szCs w:val="28"/>
        </w:rPr>
        <w:t>Chez les animaux sociaux, chez les bêtes de troupeau, chacun sait le rôle que joue le signal</w:t>
      </w:r>
      <w:r w:rsidR="000A3417">
        <w:rPr>
          <w:rFonts w:ascii="Courier New" w:hAnsi="Courier New" w:cs="Courier New"/>
          <w:sz w:val="28"/>
          <w:szCs w:val="28"/>
        </w:rPr>
        <w:t> :</w:t>
      </w:r>
      <w:r w:rsidRPr="007A5F8F">
        <w:rPr>
          <w:rFonts w:ascii="Courier New" w:hAnsi="Courier New" w:cs="Courier New"/>
          <w:sz w:val="28"/>
          <w:szCs w:val="28"/>
        </w:rPr>
        <w:t xml:space="preserve"> </w:t>
      </w:r>
    </w:p>
    <w:p w:rsidR="000A3417" w:rsidRDefault="000A3417" w:rsidP="00E81B9F">
      <w:pPr>
        <w:rPr>
          <w:rFonts w:ascii="Courier New" w:hAnsi="Courier New" w:cs="Courier New"/>
          <w:sz w:val="28"/>
          <w:szCs w:val="28"/>
        </w:rPr>
      </w:pPr>
      <w:r>
        <w:rPr>
          <w:rFonts w:ascii="Courier New" w:hAnsi="Courier New" w:cs="Courier New"/>
          <w:sz w:val="28"/>
          <w:szCs w:val="28"/>
        </w:rPr>
        <w:t>d</w:t>
      </w:r>
      <w:r w:rsidR="00337697" w:rsidRPr="007A5F8F">
        <w:rPr>
          <w:rFonts w:ascii="Courier New" w:hAnsi="Courier New" w:cs="Courier New"/>
          <w:sz w:val="28"/>
          <w:szCs w:val="28"/>
        </w:rPr>
        <w:t xml:space="preserve">evant l’ennemi du troupeau, le plus malin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ou le veilleur parmi les bêtes du troupeau est là pour le sentir, le flairer, le repérer. </w:t>
      </w:r>
    </w:p>
    <w:p w:rsidR="000A3417" w:rsidRDefault="000A3417" w:rsidP="00E81B9F">
      <w:pPr>
        <w:pStyle w:val="Corpsdetexte"/>
        <w:rPr>
          <w:b w:val="0"/>
          <w:bCs w:val="0"/>
          <w:sz w:val="28"/>
          <w:szCs w:val="28"/>
        </w:rPr>
      </w:pPr>
    </w:p>
    <w:p w:rsidR="003D54E2" w:rsidRDefault="00337697" w:rsidP="00E81B9F">
      <w:pPr>
        <w:pStyle w:val="Corpsdetexte"/>
        <w:rPr>
          <w:b w:val="0"/>
          <w:bCs w:val="0"/>
          <w:sz w:val="28"/>
          <w:szCs w:val="28"/>
        </w:rPr>
      </w:pPr>
      <w:r w:rsidRPr="007A5F8F">
        <w:rPr>
          <w:b w:val="0"/>
          <w:bCs w:val="0"/>
          <w:sz w:val="28"/>
          <w:szCs w:val="28"/>
        </w:rPr>
        <w:t>La gazelle, l’antilope</w:t>
      </w:r>
      <w:r w:rsidR="000A3417">
        <w:rPr>
          <w:b w:val="0"/>
          <w:bCs w:val="0"/>
          <w:sz w:val="28"/>
          <w:szCs w:val="28"/>
        </w:rPr>
        <w:t>,</w:t>
      </w:r>
      <w:r w:rsidRPr="007A5F8F">
        <w:rPr>
          <w:b w:val="0"/>
          <w:bCs w:val="0"/>
          <w:sz w:val="28"/>
          <w:szCs w:val="28"/>
        </w:rPr>
        <w:t xml:space="preserve"> dressent le nez, poussent </w:t>
      </w:r>
    </w:p>
    <w:p w:rsidR="003D54E2" w:rsidRDefault="00337697" w:rsidP="00E81B9F">
      <w:pPr>
        <w:pStyle w:val="Corpsdetexte"/>
        <w:rPr>
          <w:b w:val="0"/>
          <w:bCs w:val="0"/>
          <w:sz w:val="28"/>
          <w:szCs w:val="28"/>
        </w:rPr>
      </w:pPr>
      <w:r w:rsidRPr="007A5F8F">
        <w:rPr>
          <w:b w:val="0"/>
          <w:bCs w:val="0"/>
          <w:sz w:val="28"/>
          <w:szCs w:val="28"/>
        </w:rPr>
        <w:t xml:space="preserve">un petit bramement, et cela ne traîne pas, </w:t>
      </w:r>
    </w:p>
    <w:p w:rsidR="000A3417" w:rsidRDefault="00337697" w:rsidP="00E81B9F">
      <w:pPr>
        <w:pStyle w:val="Corpsdetexte"/>
        <w:rPr>
          <w:b w:val="0"/>
          <w:bCs w:val="0"/>
          <w:sz w:val="28"/>
          <w:szCs w:val="28"/>
        </w:rPr>
      </w:pPr>
      <w:r w:rsidRPr="007A5F8F">
        <w:rPr>
          <w:b w:val="0"/>
          <w:bCs w:val="0"/>
          <w:sz w:val="28"/>
          <w:szCs w:val="28"/>
        </w:rPr>
        <w:t xml:space="preserve">tout le monde s’en va dans la même direction. </w:t>
      </w:r>
    </w:p>
    <w:p w:rsidR="00C60343" w:rsidRDefault="00C60343" w:rsidP="00E81B9F">
      <w:pPr>
        <w:pStyle w:val="Corpsdetexte"/>
        <w:rPr>
          <w:b w:val="0"/>
          <w:bCs w:val="0"/>
          <w:sz w:val="28"/>
          <w:szCs w:val="28"/>
        </w:rPr>
      </w:pPr>
    </w:p>
    <w:p w:rsidR="000A3417" w:rsidRDefault="00337697" w:rsidP="00E81B9F">
      <w:pPr>
        <w:pStyle w:val="Corpsdetexte"/>
        <w:rPr>
          <w:b w:val="0"/>
          <w:bCs w:val="0"/>
          <w:sz w:val="28"/>
          <w:szCs w:val="28"/>
        </w:rPr>
      </w:pPr>
      <w:r w:rsidRPr="007A5F8F">
        <w:rPr>
          <w:b w:val="0"/>
          <w:bCs w:val="0"/>
          <w:sz w:val="28"/>
          <w:szCs w:val="28"/>
        </w:rPr>
        <w:t xml:space="preserve">La notion de signal dans un </w:t>
      </w:r>
      <w:r w:rsidRPr="003D54E2">
        <w:rPr>
          <w:rFonts w:ascii="Times New Roman" w:hAnsi="Times New Roman" w:cs="Times New Roman"/>
          <w:b w:val="0"/>
          <w:bCs w:val="0"/>
          <w:i/>
        </w:rPr>
        <w:t>complexus</w:t>
      </w:r>
      <w:r w:rsidRPr="007A5F8F">
        <w:rPr>
          <w:b w:val="0"/>
          <w:bCs w:val="0"/>
          <w:sz w:val="28"/>
          <w:szCs w:val="28"/>
        </w:rPr>
        <w:t xml:space="preserve"> social, réaction à un danger, voilà où nous saisissons au niveau biologique ce qui existe dans une société observable. </w:t>
      </w:r>
    </w:p>
    <w:p w:rsidR="000A3417" w:rsidRDefault="000A3417" w:rsidP="00E81B9F">
      <w:pPr>
        <w:pStyle w:val="Corpsdetexte"/>
        <w:rPr>
          <w:b w:val="0"/>
          <w:bCs w:val="0"/>
          <w:sz w:val="28"/>
          <w:szCs w:val="28"/>
        </w:rPr>
      </w:pPr>
    </w:p>
    <w:p w:rsidR="003D54E2" w:rsidRDefault="00337697" w:rsidP="00E81B9F">
      <w:pPr>
        <w:pStyle w:val="Corpsdetexte"/>
        <w:rPr>
          <w:rFonts w:ascii="Times New Roman" w:hAnsi="Times New Roman" w:cs="Times New Roman"/>
          <w:b w:val="0"/>
          <w:bCs w:val="0"/>
          <w:i/>
          <w:color w:val="0000CC"/>
        </w:rPr>
      </w:pPr>
      <w:r w:rsidRPr="000A3417">
        <w:rPr>
          <w:rFonts w:ascii="Times New Roman" w:hAnsi="Times New Roman" w:cs="Times New Roman"/>
          <w:b w:val="0"/>
          <w:bCs w:val="0"/>
          <w:i/>
          <w:color w:val="0000CC"/>
        </w:rPr>
        <w:t xml:space="preserve">S’il se laisse apercevoir, ce signal d’angoisse, c’est bien de l’alter ego, </w:t>
      </w:r>
    </w:p>
    <w:p w:rsidR="00337697" w:rsidRPr="000A3417" w:rsidRDefault="00337697" w:rsidP="00E81B9F">
      <w:pPr>
        <w:pStyle w:val="Corpsdetexte"/>
        <w:rPr>
          <w:rFonts w:ascii="Times New Roman" w:hAnsi="Times New Roman" w:cs="Times New Roman"/>
          <w:b w:val="0"/>
          <w:bCs w:val="0"/>
          <w:i/>
          <w:color w:val="0000CC"/>
        </w:rPr>
      </w:pPr>
      <w:r w:rsidRPr="000A3417">
        <w:rPr>
          <w:rFonts w:ascii="Times New Roman" w:hAnsi="Times New Roman" w:cs="Times New Roman"/>
          <w:b w:val="0"/>
          <w:bCs w:val="0"/>
          <w:i/>
          <w:color w:val="0000CC"/>
        </w:rPr>
        <w:t xml:space="preserve">de l’autre qui constitue son </w:t>
      </w:r>
      <w:r w:rsidR="003D54E2">
        <w:rPr>
          <w:rFonts w:ascii="Times New Roman" w:hAnsi="Times New Roman" w:cs="Times New Roman"/>
          <w:b w:val="0"/>
          <w:bCs w:val="0"/>
          <w:i/>
          <w:color w:val="0000CC"/>
        </w:rPr>
        <w:t>« m</w:t>
      </w:r>
      <w:r w:rsidRPr="000A3417">
        <w:rPr>
          <w:rFonts w:ascii="Times New Roman" w:hAnsi="Times New Roman" w:cs="Times New Roman"/>
          <w:b w:val="0"/>
          <w:bCs w:val="0"/>
          <w:i/>
          <w:color w:val="0000CC"/>
        </w:rPr>
        <w:t>oi</w:t>
      </w:r>
      <w:r w:rsidR="003D54E2">
        <w:rPr>
          <w:rFonts w:ascii="Times New Roman" w:hAnsi="Times New Roman" w:cs="Times New Roman"/>
          <w:b w:val="0"/>
          <w:bCs w:val="0"/>
          <w:i/>
          <w:color w:val="0000CC"/>
        </w:rPr>
        <w:t> »</w:t>
      </w:r>
      <w:r w:rsidRPr="000A3417">
        <w:rPr>
          <w:rFonts w:ascii="Times New Roman" w:hAnsi="Times New Roman" w:cs="Times New Roman"/>
          <w:b w:val="0"/>
          <w:bCs w:val="0"/>
          <w:i/>
          <w:color w:val="0000CC"/>
        </w:rPr>
        <w:t>, que le sujet peut le recevoir.</w:t>
      </w:r>
    </w:p>
    <w:p w:rsidR="000A3417" w:rsidRDefault="000A341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quelque chose ici que je voudrais pointer.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Vous m’avez entendu longtemps vous avertir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des dangers de l’altruisme.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lastRenderedPageBreak/>
        <w:t>Méfiez</w:t>
      </w:r>
      <w:r w:rsidR="00454FCC">
        <w:rPr>
          <w:rFonts w:ascii="Courier New" w:hAnsi="Courier New" w:cs="Courier New"/>
          <w:sz w:val="28"/>
          <w:szCs w:val="28"/>
        </w:rPr>
        <w:t>–</w:t>
      </w:r>
      <w:r w:rsidRPr="007A5F8F">
        <w:rPr>
          <w:rFonts w:ascii="Courier New" w:hAnsi="Courier New" w:cs="Courier New"/>
          <w:sz w:val="28"/>
          <w:szCs w:val="28"/>
        </w:rPr>
        <w:t>vous, vous ai</w:t>
      </w:r>
      <w:r w:rsidR="00454FCC">
        <w:rPr>
          <w:rFonts w:ascii="Courier New" w:hAnsi="Courier New" w:cs="Courier New"/>
          <w:sz w:val="28"/>
          <w:szCs w:val="28"/>
        </w:rPr>
        <w:t>–</w:t>
      </w:r>
      <w:r w:rsidRPr="007A5F8F">
        <w:rPr>
          <w:rFonts w:ascii="Courier New" w:hAnsi="Courier New" w:cs="Courier New"/>
          <w:sz w:val="28"/>
          <w:szCs w:val="28"/>
        </w:rPr>
        <w:t xml:space="preserve">je dit implicitement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et explicitement</w:t>
      </w:r>
      <w:r w:rsidR="003D54E2">
        <w:rPr>
          <w:rFonts w:ascii="Courier New" w:hAnsi="Courier New" w:cs="Courier New"/>
          <w:sz w:val="28"/>
          <w:szCs w:val="28"/>
        </w:rPr>
        <w:t>,</w:t>
      </w:r>
      <w:r w:rsidRPr="007A5F8F">
        <w:rPr>
          <w:rFonts w:ascii="Courier New" w:hAnsi="Courier New" w:cs="Courier New"/>
          <w:sz w:val="28"/>
          <w:szCs w:val="28"/>
        </w:rPr>
        <w:t xml:space="preserve"> des pièges du </w:t>
      </w:r>
      <w:r w:rsidRPr="000A3417">
        <w:rPr>
          <w:i/>
        </w:rPr>
        <w:t>Mitleid</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pitié,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qui nous retient de faire du mal à l’autre,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à « la pauvre gosse », moyennant quoi on l’épouse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on est pour longtemps emmerdés tous les deux.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Je schématise : ce sont les dangers de l’altruisme. </w:t>
      </w:r>
    </w:p>
    <w:p w:rsidR="000A3417" w:rsidRDefault="000A3417" w:rsidP="00E81B9F">
      <w:pPr>
        <w:rPr>
          <w:rFonts w:ascii="Courier New" w:hAnsi="Courier New" w:cs="Courier New"/>
          <w:sz w:val="28"/>
          <w:szCs w:val="28"/>
        </w:rPr>
      </w:pP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Seulement, si ce sont des dangers, contre lesquels c’est </w:t>
      </w:r>
      <w:r w:rsidRPr="000A3417">
        <w:rPr>
          <w:rFonts w:ascii="Courier New" w:hAnsi="Courier New" w:cs="Courier New"/>
          <w:sz w:val="28"/>
          <w:szCs w:val="28"/>
        </w:rPr>
        <w:t>simple humanité</w:t>
      </w:r>
      <w:r w:rsidRPr="007A5F8F">
        <w:rPr>
          <w:rFonts w:ascii="Courier New" w:hAnsi="Courier New" w:cs="Courier New"/>
          <w:sz w:val="28"/>
          <w:szCs w:val="28"/>
        </w:rPr>
        <w:t xml:space="preserve"> de vous mettre en garde, </w:t>
      </w: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cela ne veut pas dire que ce soit là </w:t>
      </w:r>
      <w:r w:rsidRPr="000A3417">
        <w:rPr>
          <w:rFonts w:ascii="Courier New" w:hAnsi="Courier New" w:cs="Courier New"/>
          <w:i/>
        </w:rPr>
        <w:t>le dernier ressort</w:t>
      </w:r>
      <w:r w:rsidRPr="007A5F8F">
        <w:rPr>
          <w:rFonts w:ascii="Courier New" w:hAnsi="Courier New" w:cs="Courier New"/>
          <w:sz w:val="28"/>
          <w:szCs w:val="28"/>
        </w:rPr>
        <w:t xml:space="preserve">. </w:t>
      </w:r>
    </w:p>
    <w:p w:rsidR="000A3417" w:rsidRDefault="000A3417" w:rsidP="00E81B9F">
      <w:pPr>
        <w:rPr>
          <w:rFonts w:ascii="Courier New" w:hAnsi="Courier New" w:cs="Courier New"/>
          <w:sz w:val="28"/>
          <w:szCs w:val="28"/>
        </w:rPr>
      </w:pPr>
    </w:p>
    <w:p w:rsidR="000A3417" w:rsidRDefault="00337697" w:rsidP="00E81B9F">
      <w:pPr>
        <w:rPr>
          <w:rFonts w:ascii="Courier New" w:hAnsi="Courier New" w:cs="Courier New"/>
          <w:sz w:val="28"/>
          <w:szCs w:val="28"/>
        </w:rPr>
      </w:pPr>
      <w:r w:rsidRPr="007A5F8F">
        <w:rPr>
          <w:rFonts w:ascii="Courier New" w:hAnsi="Courier New" w:cs="Courier New"/>
          <w:sz w:val="28"/>
          <w:szCs w:val="28"/>
        </w:rPr>
        <w:t>C’est d’ailleurs ce en quoi je ne suis pas</w:t>
      </w:r>
      <w:r w:rsidR="000A3417">
        <w:rPr>
          <w:rFonts w:ascii="Courier New" w:hAnsi="Courier New" w:cs="Courier New"/>
          <w:sz w:val="28"/>
          <w:szCs w:val="28"/>
        </w:rPr>
        <w:t>…</w:t>
      </w:r>
    </w:p>
    <w:p w:rsidR="000A3417" w:rsidRDefault="00337697" w:rsidP="000A3417">
      <w:pPr>
        <w:ind w:firstLine="708"/>
        <w:rPr>
          <w:rFonts w:ascii="Courier New" w:hAnsi="Courier New" w:cs="Courier New"/>
          <w:sz w:val="28"/>
          <w:szCs w:val="28"/>
        </w:rPr>
      </w:pPr>
      <w:r w:rsidRPr="007A5F8F">
        <w:rPr>
          <w:rFonts w:ascii="Courier New" w:hAnsi="Courier New" w:cs="Courier New"/>
          <w:sz w:val="28"/>
          <w:szCs w:val="28"/>
        </w:rPr>
        <w:t>auprès de l’X à qui je parle en l’occasion</w:t>
      </w:r>
    </w:p>
    <w:p w:rsidR="00337697" w:rsidRPr="007A5F8F" w:rsidRDefault="000A3417" w:rsidP="00E81B9F">
      <w:pPr>
        <w:rPr>
          <w:rFonts w:ascii="Courier New" w:hAnsi="Courier New" w:cs="Courier New"/>
          <w:sz w:val="28"/>
          <w:szCs w:val="28"/>
        </w:rPr>
      </w:pPr>
      <w:r>
        <w:rPr>
          <w:rFonts w:ascii="Courier New" w:hAnsi="Courier New" w:cs="Courier New"/>
          <w:sz w:val="28"/>
          <w:szCs w:val="28"/>
        </w:rPr>
        <w:t>… « </w:t>
      </w:r>
      <w:r w:rsidR="00337697" w:rsidRPr="000A3417">
        <w:rPr>
          <w:i/>
        </w:rPr>
        <w:t>l’avocat du diable</w:t>
      </w:r>
      <w:r>
        <w:rPr>
          <w:rFonts w:ascii="Courier New" w:hAnsi="Courier New" w:cs="Courier New"/>
          <w:sz w:val="28"/>
          <w:szCs w:val="28"/>
        </w:rPr>
        <w:t> »</w:t>
      </w:r>
      <w:r w:rsidR="00337697" w:rsidRPr="007A5F8F">
        <w:rPr>
          <w:rFonts w:ascii="Courier New" w:hAnsi="Courier New" w:cs="Courier New"/>
          <w:sz w:val="28"/>
          <w:szCs w:val="28"/>
        </w:rPr>
        <w:t xml:space="preserve"> qui le rappellerait au principe d’un sain égoïsme et qui le détournerait de cette pente bien sympathique qui consiste à ne pas être vilain.</w:t>
      </w:r>
    </w:p>
    <w:p w:rsidR="000A3417" w:rsidRDefault="000A3417" w:rsidP="00E81B9F">
      <w:pPr>
        <w:rPr>
          <w:rFonts w:ascii="Courier New" w:hAnsi="Courier New" w:cs="Courier New"/>
          <w:sz w:val="28"/>
          <w:szCs w:val="28"/>
        </w:rPr>
      </w:pPr>
    </w:p>
    <w:p w:rsidR="000A3417"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qu’en fait le précieux </w:t>
      </w:r>
      <w:r w:rsidRPr="000A3417">
        <w:rPr>
          <w:i/>
        </w:rPr>
        <w:t>Mitleid</w:t>
      </w:r>
      <w:r w:rsidRPr="007A5F8F">
        <w:rPr>
          <w:rFonts w:ascii="Courier New" w:hAnsi="Courier New" w:cs="Courier New"/>
          <w:i/>
          <w:sz w:val="28"/>
          <w:szCs w:val="28"/>
        </w:rPr>
        <w:t xml:space="preserve">, </w:t>
      </w:r>
      <w:r w:rsidRPr="007A5F8F">
        <w:rPr>
          <w:rFonts w:ascii="Courier New" w:hAnsi="Courier New" w:cs="Courier New"/>
          <w:sz w:val="28"/>
          <w:szCs w:val="28"/>
        </w:rPr>
        <w:t>cet altruisme</w:t>
      </w:r>
      <w:r w:rsidR="000A3417">
        <w:rPr>
          <w:rFonts w:ascii="Courier New" w:hAnsi="Courier New" w:cs="Courier New"/>
          <w:sz w:val="28"/>
          <w:szCs w:val="28"/>
        </w:rPr>
        <w:t>…</w:t>
      </w:r>
      <w:r w:rsidRPr="007A5F8F">
        <w:rPr>
          <w:rFonts w:ascii="Courier New" w:hAnsi="Courier New" w:cs="Courier New"/>
          <w:sz w:val="28"/>
          <w:szCs w:val="28"/>
        </w:rPr>
        <w:t xml:space="preserve"> </w:t>
      </w:r>
    </w:p>
    <w:p w:rsidR="000A3417" w:rsidRDefault="00337697" w:rsidP="000A3417">
      <w:pPr>
        <w:ind w:firstLine="708"/>
        <w:rPr>
          <w:rFonts w:ascii="Courier New" w:hAnsi="Courier New" w:cs="Courier New"/>
          <w:sz w:val="28"/>
          <w:szCs w:val="28"/>
        </w:rPr>
      </w:pPr>
      <w:r w:rsidRPr="007A5F8F">
        <w:rPr>
          <w:rFonts w:ascii="Courier New" w:hAnsi="Courier New" w:cs="Courier New"/>
          <w:sz w:val="28"/>
          <w:szCs w:val="28"/>
        </w:rPr>
        <w:t>pour le sujet qui se méconnaît</w:t>
      </w:r>
    </w:p>
    <w:p w:rsidR="003D54E2" w:rsidRDefault="000A34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n’est que la couverture d’autre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vous l’observerez toujours à condition toutefois d’être dans le plan de l’analyse. </w:t>
      </w:r>
    </w:p>
    <w:p w:rsidR="000A3417" w:rsidRDefault="000A3417" w:rsidP="00E81B9F">
      <w:pPr>
        <w:rPr>
          <w:rFonts w:ascii="Courier New" w:hAnsi="Courier New" w:cs="Courier New"/>
          <w:sz w:val="28"/>
          <w:szCs w:val="28"/>
        </w:rPr>
      </w:pPr>
    </w:p>
    <w:p w:rsidR="0026203C" w:rsidRDefault="00337697" w:rsidP="00E81B9F">
      <w:pPr>
        <w:rPr>
          <w:rFonts w:ascii="Courier New" w:hAnsi="Courier New" w:cs="Courier New"/>
          <w:sz w:val="28"/>
          <w:szCs w:val="28"/>
        </w:rPr>
      </w:pPr>
      <w:r w:rsidRPr="007A5F8F">
        <w:rPr>
          <w:rFonts w:ascii="Courier New" w:hAnsi="Courier New" w:cs="Courier New"/>
          <w:sz w:val="28"/>
          <w:szCs w:val="28"/>
        </w:rPr>
        <w:t xml:space="preserve">Travaillez un peu le </w:t>
      </w:r>
      <w:r w:rsidR="000A3417" w:rsidRPr="000A3417">
        <w:rPr>
          <w:i/>
        </w:rPr>
        <w:t>Mitleid</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d’un obsessionnel et ici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premier temps est de s’apercevoir…</w:t>
      </w:r>
    </w:p>
    <w:p w:rsidR="0026203C"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avec ce que je vous pointe,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avec ce que d’ailleurs toute la tradition moraliste permet en l’occasion d’affirmer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ce qu’il </w:t>
      </w:r>
      <w:r w:rsidRPr="0026203C">
        <w:rPr>
          <w:rFonts w:ascii="Courier New" w:hAnsi="Courier New" w:cs="Courier New"/>
          <w:i/>
        </w:rPr>
        <w:t>respecte</w:t>
      </w:r>
      <w:r w:rsidRPr="007A5F8F">
        <w:rPr>
          <w:rFonts w:ascii="Courier New" w:hAnsi="Courier New" w:cs="Courier New"/>
          <w:sz w:val="28"/>
          <w:szCs w:val="28"/>
        </w:rPr>
        <w:t xml:space="preserve">, ce à quoi il ne veut pas </w:t>
      </w:r>
      <w:r w:rsidRPr="0026203C">
        <w:rPr>
          <w:rFonts w:ascii="Courier New" w:hAnsi="Courier New" w:cs="Courier New"/>
          <w:i/>
        </w:rPr>
        <w:t>toucher</w:t>
      </w:r>
      <w:r w:rsidRPr="007A5F8F">
        <w:rPr>
          <w:rFonts w:ascii="Courier New" w:hAnsi="Courier New" w:cs="Courier New"/>
          <w:sz w:val="28"/>
          <w:szCs w:val="28"/>
        </w:rPr>
        <w:t xml:space="preserve"> dans l’image de l’autre, c’est à sa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propre image. </w:t>
      </w:r>
    </w:p>
    <w:p w:rsidR="00E21176" w:rsidRDefault="00E2117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pourquoi, si n’était pas soigneusement préservée l’intactitude, l’intouchabilité de cette propre image, ce qui surgirait de tout cela serait bel et bien l’angoisse. L’angoisse devant quoi ? </w:t>
      </w:r>
    </w:p>
    <w:p w:rsidR="00E21176" w:rsidRDefault="00E2117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Pas devant l’autre où il se mire…</w:t>
      </w:r>
    </w:p>
    <w:p w:rsidR="00E21176" w:rsidRDefault="00337697" w:rsidP="00E81B9F">
      <w:pPr>
        <w:pStyle w:val="Retraitcorpsdetexte"/>
        <w:rPr>
          <w:sz w:val="28"/>
          <w:szCs w:val="28"/>
        </w:rPr>
      </w:pPr>
      <w:r w:rsidRPr="00E21176">
        <w:rPr>
          <w:i/>
        </w:rPr>
        <w:t>celle que j’ai appelée</w:t>
      </w:r>
      <w:r w:rsidRPr="007A5F8F">
        <w:rPr>
          <w:sz w:val="28"/>
          <w:szCs w:val="28"/>
        </w:rPr>
        <w:t xml:space="preserve"> tout à l’heure « </w:t>
      </w:r>
      <w:r w:rsidRPr="00E21176">
        <w:rPr>
          <w:rFonts w:ascii="Times New Roman" w:hAnsi="Times New Roman" w:cs="Times New Roman"/>
          <w:i/>
        </w:rPr>
        <w:t>la pauvre gosse</w:t>
      </w:r>
      <w:r w:rsidRPr="007A5F8F">
        <w:rPr>
          <w:sz w:val="28"/>
          <w:szCs w:val="28"/>
        </w:rPr>
        <w:t xml:space="preserve"> », qui ne l’est que dans son imagination </w:t>
      </w:r>
    </w:p>
    <w:p w:rsidR="00E21176" w:rsidRDefault="00337697" w:rsidP="00E81B9F">
      <w:pPr>
        <w:pStyle w:val="Retraitcorpsdetexte"/>
        <w:rPr>
          <w:sz w:val="28"/>
          <w:szCs w:val="28"/>
        </w:rPr>
      </w:pPr>
      <w:r w:rsidRPr="007A5F8F">
        <w:rPr>
          <w:sz w:val="28"/>
          <w:szCs w:val="28"/>
        </w:rPr>
        <w:t xml:space="preserve">car elle est toujours bien plus dure </w:t>
      </w:r>
    </w:p>
    <w:p w:rsidR="00337697" w:rsidRPr="007A5F8F" w:rsidRDefault="00337697" w:rsidP="00E81B9F">
      <w:pPr>
        <w:pStyle w:val="Retraitcorpsdetexte"/>
        <w:rPr>
          <w:sz w:val="28"/>
          <w:szCs w:val="28"/>
        </w:rPr>
      </w:pPr>
      <w:r w:rsidRPr="007A5F8F">
        <w:rPr>
          <w:sz w:val="28"/>
          <w:szCs w:val="28"/>
        </w:rPr>
        <w:t>que vous ne pouvez le croire</w:t>
      </w:r>
    </w:p>
    <w:p w:rsidR="00E21176" w:rsidRDefault="00337697" w:rsidP="00E81B9F">
      <w:pPr>
        <w:rPr>
          <w:rFonts w:ascii="Courier New" w:hAnsi="Courier New" w:cs="Courier New"/>
          <w:sz w:val="28"/>
          <w:szCs w:val="28"/>
        </w:rPr>
      </w:pPr>
      <w:r w:rsidRPr="007A5F8F">
        <w:rPr>
          <w:rFonts w:ascii="Courier New" w:hAnsi="Courier New" w:cs="Courier New"/>
          <w:sz w:val="28"/>
          <w:szCs w:val="28"/>
        </w:rPr>
        <w:t>…c’est devant « </w:t>
      </w:r>
      <w:r w:rsidRPr="00E21176">
        <w:rPr>
          <w:i/>
        </w:rPr>
        <w:t>la pauvre gosse</w:t>
      </w:r>
      <w:r w:rsidRPr="007A5F8F">
        <w:rPr>
          <w:rFonts w:ascii="Courier New" w:hAnsi="Courier New" w:cs="Courier New"/>
          <w:sz w:val="28"/>
          <w:szCs w:val="28"/>
        </w:rPr>
        <w:t xml:space="preserve"> » qu’il a l’angoisse, </w:t>
      </w:r>
    </w:p>
    <w:p w:rsidR="00E21176" w:rsidRDefault="00337697" w:rsidP="00E81B9F">
      <w:pPr>
        <w:rPr>
          <w:rFonts w:ascii="Courier New" w:hAnsi="Courier New" w:cs="Courier New"/>
          <w:sz w:val="28"/>
          <w:szCs w:val="28"/>
        </w:rPr>
      </w:pPr>
      <w:r w:rsidRPr="007A5F8F">
        <w:rPr>
          <w:rFonts w:ascii="Courier New" w:hAnsi="Courier New" w:cs="Courier New"/>
          <w:sz w:val="28"/>
          <w:szCs w:val="28"/>
        </w:rPr>
        <w:t xml:space="preserve">devant </w:t>
      </w:r>
      <w:r w:rsidRPr="00E21176">
        <w:rPr>
          <w:i/>
          <w:color w:val="0000CC"/>
        </w:rPr>
        <w:t>(a)</w:t>
      </w:r>
      <w:r w:rsidRPr="007A5F8F">
        <w:rPr>
          <w:rFonts w:ascii="Courier New" w:hAnsi="Courier New" w:cs="Courier New"/>
          <w:sz w:val="28"/>
          <w:szCs w:val="28"/>
        </w:rPr>
        <w:t>, non pas l’image de lui</w:t>
      </w:r>
      <w:r w:rsidR="00454FCC">
        <w:rPr>
          <w:rFonts w:ascii="Courier New" w:hAnsi="Courier New" w:cs="Courier New"/>
          <w:sz w:val="28"/>
          <w:szCs w:val="28"/>
        </w:rPr>
        <w:t>–</w:t>
      </w:r>
      <w:r w:rsidRPr="007A5F8F">
        <w:rPr>
          <w:rFonts w:ascii="Courier New" w:hAnsi="Courier New" w:cs="Courier New"/>
          <w:sz w:val="28"/>
          <w:szCs w:val="28"/>
        </w:rPr>
        <w:t>même</w:t>
      </w:r>
      <w:r w:rsidR="00E21176">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devant l’autre, </w:t>
      </w:r>
      <w:r w:rsidRPr="00E21176">
        <w:rPr>
          <w:i/>
          <w:color w:val="0000CC"/>
        </w:rPr>
        <w:t>(a)</w:t>
      </w:r>
      <w:r w:rsidRPr="007A5F8F">
        <w:rPr>
          <w:rFonts w:ascii="Courier New" w:hAnsi="Courier New" w:cs="Courier New"/>
          <w:sz w:val="28"/>
          <w:szCs w:val="28"/>
        </w:rPr>
        <w:t xml:space="preserve"> comme objet de son désir.</w:t>
      </w:r>
    </w:p>
    <w:p w:rsidR="00E21176"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Je dis cela pour bien illustrer ce qui est très important, c’est que l’angoisse se produit bien </w:t>
      </w:r>
    </w:p>
    <w:p w:rsidR="00E21176" w:rsidRDefault="00337697" w:rsidP="00E81B9F">
      <w:pPr>
        <w:rPr>
          <w:rFonts w:ascii="Courier New" w:hAnsi="Courier New" w:cs="Courier New"/>
          <w:sz w:val="28"/>
          <w:szCs w:val="28"/>
        </w:rPr>
      </w:pPr>
      <w:r w:rsidRPr="007A5F8F">
        <w:rPr>
          <w:rFonts w:ascii="Courier New" w:hAnsi="Courier New" w:cs="Courier New"/>
          <w:sz w:val="28"/>
          <w:szCs w:val="28"/>
        </w:rPr>
        <w:t xml:space="preserve">– topiquement </w:t>
      </w:r>
      <w:r w:rsidR="00454FCC">
        <w:rPr>
          <w:rFonts w:ascii="Courier New" w:hAnsi="Courier New" w:cs="Courier New"/>
          <w:sz w:val="28"/>
          <w:szCs w:val="28"/>
        </w:rPr>
        <w:t>–</w:t>
      </w:r>
      <w:r w:rsidRPr="007A5F8F">
        <w:rPr>
          <w:rFonts w:ascii="Courier New" w:hAnsi="Courier New" w:cs="Courier New"/>
          <w:sz w:val="28"/>
          <w:szCs w:val="28"/>
        </w:rPr>
        <w:t xml:space="preserve"> à la place définie par </w:t>
      </w:r>
      <w:r w:rsidRPr="00E21176">
        <w:rPr>
          <w:i/>
          <w:color w:val="0000CC"/>
        </w:rPr>
        <w:t>i(a)</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w:t>
      </w:r>
    </w:p>
    <w:p w:rsidR="00337697" w:rsidRPr="00E21176" w:rsidRDefault="00337697" w:rsidP="00E81B9F">
      <w:pPr>
        <w:ind w:firstLine="708"/>
        <w:rPr>
          <w:rFonts w:ascii="Courier New" w:hAnsi="Courier New" w:cs="Courier New"/>
          <w:i/>
        </w:rPr>
      </w:pPr>
      <w:r w:rsidRPr="00E21176">
        <w:rPr>
          <w:rFonts w:ascii="Courier New" w:hAnsi="Courier New" w:cs="Courier New"/>
          <w:i/>
        </w:rPr>
        <w:t>comme la dernière formulation de FREUD nous l’articule</w:t>
      </w:r>
    </w:p>
    <w:p w:rsidR="003D54E2" w:rsidRDefault="00337697" w:rsidP="00E81B9F">
      <w:pPr>
        <w:rPr>
          <w:i/>
          <w:color w:val="0000CC"/>
        </w:rPr>
      </w:pPr>
      <w:r w:rsidRPr="007A5F8F">
        <w:rPr>
          <w:rFonts w:ascii="Courier New" w:hAnsi="Courier New" w:cs="Courier New"/>
          <w:sz w:val="28"/>
          <w:szCs w:val="28"/>
        </w:rPr>
        <w:t xml:space="preserve">…à la place du </w:t>
      </w:r>
      <w:r w:rsidR="00C60343" w:rsidRPr="00E21176">
        <w:rPr>
          <w:i/>
          <w:color w:val="0000CC"/>
        </w:rPr>
        <w:t>m</w:t>
      </w:r>
      <w:r w:rsidRPr="00E21176">
        <w:rPr>
          <w:i/>
          <w:color w:val="0000CC"/>
        </w:rPr>
        <w:t>oi</w:t>
      </w:r>
      <w:r w:rsidRPr="007A5F8F">
        <w:rPr>
          <w:rFonts w:ascii="Courier New" w:hAnsi="Courier New" w:cs="Courier New"/>
          <w:sz w:val="28"/>
          <w:szCs w:val="28"/>
        </w:rPr>
        <w:t>, mais qu’</w:t>
      </w:r>
      <w:r w:rsidRPr="003D54E2">
        <w:rPr>
          <w:i/>
          <w:color w:val="0000CC"/>
        </w:rPr>
        <w:t xml:space="preserve">il n’y a de signal d’angoisse qu’en tant </w:t>
      </w:r>
    </w:p>
    <w:p w:rsidR="003D54E2" w:rsidRDefault="00337697" w:rsidP="00E81B9F">
      <w:pPr>
        <w:rPr>
          <w:rFonts w:ascii="Courier New" w:hAnsi="Courier New" w:cs="Courier New"/>
          <w:sz w:val="28"/>
          <w:szCs w:val="28"/>
        </w:rPr>
      </w:pPr>
      <w:r w:rsidRPr="003D54E2">
        <w:rPr>
          <w:i/>
          <w:color w:val="0000CC"/>
        </w:rPr>
        <w:t>qu’il se rapporte à un objet de désir</w:t>
      </w:r>
      <w:r w:rsidRPr="007A5F8F">
        <w:rPr>
          <w:rFonts w:ascii="Courier New" w:hAnsi="Courier New" w:cs="Courier New"/>
          <w:sz w:val="28"/>
          <w:szCs w:val="28"/>
        </w:rPr>
        <w:t xml:space="preserve">, et à cet </w:t>
      </w:r>
      <w:r w:rsidR="00E21176" w:rsidRPr="00E21176">
        <w:rPr>
          <w:i/>
          <w:color w:val="0000CC"/>
        </w:rPr>
        <w:t>objet de désir</w:t>
      </w:r>
      <w:r w:rsidRPr="007A5F8F">
        <w:rPr>
          <w:rFonts w:ascii="Courier New" w:hAnsi="Courier New" w:cs="Courier New"/>
          <w:sz w:val="28"/>
          <w:szCs w:val="28"/>
        </w:rPr>
        <w:t xml:space="preserve"> en tant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qu’il perturbe le </w:t>
      </w:r>
      <w:r w:rsidR="00C60343" w:rsidRPr="00E21176">
        <w:rPr>
          <w:i/>
          <w:color w:val="0000CC"/>
        </w:rPr>
        <w:t>m</w:t>
      </w:r>
      <w:r w:rsidRPr="00E21176">
        <w:rPr>
          <w:i/>
          <w:color w:val="0000CC"/>
        </w:rPr>
        <w:t xml:space="preserve">oi </w:t>
      </w:r>
      <w:r w:rsidR="00C60343" w:rsidRPr="00E21176">
        <w:rPr>
          <w:i/>
          <w:color w:val="0000CC"/>
        </w:rPr>
        <w:t>idé</w:t>
      </w:r>
      <w:r w:rsidRPr="00E21176">
        <w:rPr>
          <w:i/>
          <w:color w:val="0000CC"/>
        </w:rPr>
        <w:t>al</w:t>
      </w:r>
      <w:r w:rsidR="003D54E2">
        <w:rPr>
          <w:i/>
          <w:color w:val="0000CC"/>
        </w:rPr>
        <w:t xml:space="preserve"> </w:t>
      </w:r>
      <w:r w:rsidRPr="00E21176">
        <w:rPr>
          <w:i/>
          <w:color w:val="0000CC"/>
        </w:rPr>
        <w:t xml:space="preserve"> i(a)</w:t>
      </w:r>
      <w:r w:rsidRPr="007A5F8F">
        <w:rPr>
          <w:rFonts w:ascii="Courier New" w:hAnsi="Courier New" w:cs="Courier New"/>
          <w:sz w:val="28"/>
          <w:szCs w:val="28"/>
        </w:rPr>
        <w:t xml:space="preserve">, celui qui s’origine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dans l’image spéculaire.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cela veut dire que ce lien absolument nécessaire pour comprendre le </w:t>
      </w:r>
      <w:r w:rsidR="003643C8" w:rsidRPr="00C60343">
        <w:rPr>
          <w:i/>
          <w:color w:val="0000CC"/>
        </w:rPr>
        <w:t>signal d</w:t>
      </w:r>
      <w:r w:rsidR="003643C8" w:rsidRPr="00E21176">
        <w:rPr>
          <w:i/>
        </w:rPr>
        <w:t>’</w:t>
      </w:r>
      <w:r w:rsidR="003643C8" w:rsidRPr="00E21176">
        <w:rPr>
          <w:i/>
          <w:color w:val="0000CC"/>
        </w:rPr>
        <w:t>angoisse</w:t>
      </w:r>
      <w:r w:rsidRPr="007A5F8F">
        <w:rPr>
          <w:rFonts w:ascii="Courier New" w:hAnsi="Courier New" w:cs="Courier New"/>
          <w:sz w:val="28"/>
          <w:szCs w:val="28"/>
        </w:rPr>
        <w:t xml:space="preserve"> ? </w:t>
      </w:r>
    </w:p>
    <w:p w:rsidR="00337697" w:rsidRPr="007A5F8F" w:rsidRDefault="00337697" w:rsidP="00E81B9F">
      <w:pPr>
        <w:pStyle w:val="Corpsdetexte"/>
        <w:rPr>
          <w:b w:val="0"/>
          <w:bCs w:val="0"/>
          <w:sz w:val="28"/>
          <w:szCs w:val="28"/>
        </w:rPr>
      </w:pPr>
      <w:r w:rsidRPr="007A5F8F">
        <w:rPr>
          <w:b w:val="0"/>
          <w:bCs w:val="0"/>
          <w:sz w:val="28"/>
          <w:szCs w:val="28"/>
        </w:rPr>
        <w:t xml:space="preserve">Cela veut dire que la fonction de ce </w:t>
      </w:r>
      <w:r w:rsidRPr="003643C8">
        <w:rPr>
          <w:rFonts w:ascii="Times New Roman" w:hAnsi="Times New Roman" w:cs="Times New Roman"/>
          <w:b w:val="0"/>
          <w:bCs w:val="0"/>
          <w:i/>
        </w:rPr>
        <w:t>signal</w:t>
      </w:r>
      <w:r w:rsidRPr="007A5F8F">
        <w:rPr>
          <w:b w:val="0"/>
          <w:bCs w:val="0"/>
          <w:sz w:val="28"/>
          <w:szCs w:val="28"/>
        </w:rPr>
        <w:t xml:space="preserve"> ne s’épuise pas dans sa </w:t>
      </w:r>
      <w:r w:rsidRPr="003D54E2">
        <w:rPr>
          <w:rFonts w:ascii="Times New Roman" w:hAnsi="Times New Roman" w:cs="Times New Roman"/>
          <w:b w:val="0"/>
          <w:bCs w:val="0"/>
          <w:i/>
        </w:rPr>
        <w:t>Warnung</w:t>
      </w:r>
      <w:r w:rsidRPr="007A5F8F">
        <w:rPr>
          <w:b w:val="0"/>
          <w:bCs w:val="0"/>
          <w:i/>
          <w:sz w:val="28"/>
          <w:szCs w:val="28"/>
        </w:rPr>
        <w:t xml:space="preserve">, </w:t>
      </w:r>
      <w:r w:rsidRPr="007A5F8F">
        <w:rPr>
          <w:b w:val="0"/>
          <w:bCs w:val="0"/>
          <w:sz w:val="28"/>
          <w:szCs w:val="28"/>
        </w:rPr>
        <w:t xml:space="preserve">son avertissement </w:t>
      </w:r>
      <w:r w:rsidRPr="003643C8">
        <w:rPr>
          <w:rFonts w:ascii="Times New Roman" w:hAnsi="Times New Roman" w:cs="Times New Roman"/>
          <w:b w:val="0"/>
          <w:bCs w:val="0"/>
          <w:i/>
        </w:rPr>
        <w:t>d’avoir à se trotter</w:t>
      </w:r>
      <w:r w:rsidRPr="007A5F8F">
        <w:rPr>
          <w:b w:val="0"/>
          <w:bCs w:val="0"/>
          <w:sz w:val="28"/>
          <w:szCs w:val="28"/>
        </w:rPr>
        <w:t>.</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tout en accomplissant sa fonction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signal maintient le rapport avec l’</w:t>
      </w:r>
      <w:r w:rsidR="003643C8" w:rsidRPr="00E21176">
        <w:rPr>
          <w:i/>
          <w:color w:val="0000CC"/>
        </w:rPr>
        <w:t>objet de désir</w:t>
      </w:r>
      <w:r w:rsidRPr="007A5F8F">
        <w:rPr>
          <w:rFonts w:ascii="Courier New" w:hAnsi="Courier New" w:cs="Courier New"/>
          <w:sz w:val="28"/>
          <w:szCs w:val="28"/>
        </w:rPr>
        <w:t xml:space="preserve">. </w:t>
      </w:r>
    </w:p>
    <w:p w:rsidR="003643C8" w:rsidRDefault="003643C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cela qui est la clé et le ressort de ce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FREUD…</w:t>
      </w:r>
    </w:p>
    <w:p w:rsidR="003643C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dans cet article et ailleurs de façon répétée, </w:t>
      </w:r>
    </w:p>
    <w:p w:rsidR="003643C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avec cet accent, ce choix des termes,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cette incisivité qui est chez lui illuminante</w:t>
      </w:r>
    </w:p>
    <w:p w:rsidR="003643C8" w:rsidRDefault="00337697" w:rsidP="00E81B9F">
      <w:pPr>
        <w:rPr>
          <w:rFonts w:ascii="Courier New" w:hAnsi="Courier New" w:cs="Courier New"/>
          <w:sz w:val="28"/>
          <w:szCs w:val="28"/>
        </w:rPr>
      </w:pPr>
      <w:r w:rsidRPr="007A5F8F">
        <w:rPr>
          <w:rFonts w:ascii="Courier New" w:hAnsi="Courier New" w:cs="Courier New"/>
          <w:sz w:val="28"/>
          <w:szCs w:val="28"/>
        </w:rPr>
        <w:t xml:space="preserve">…nous accentue, nous caractérise, en distinguant </w:t>
      </w:r>
    </w:p>
    <w:p w:rsidR="00C60343" w:rsidRDefault="00337697" w:rsidP="00E81B9F">
      <w:pPr>
        <w:rPr>
          <w:rFonts w:ascii="Courier New" w:hAnsi="Courier New" w:cs="Courier New"/>
          <w:i/>
          <w:sz w:val="28"/>
          <w:szCs w:val="28"/>
        </w:rPr>
      </w:pPr>
      <w:r w:rsidRPr="007A5F8F">
        <w:rPr>
          <w:rFonts w:ascii="Courier New" w:hAnsi="Courier New" w:cs="Courier New"/>
          <w:sz w:val="28"/>
          <w:szCs w:val="28"/>
        </w:rPr>
        <w:t>la situation d’</w:t>
      </w:r>
      <w:r w:rsidRPr="003643C8">
        <w:rPr>
          <w:i/>
        </w:rPr>
        <w:t>angoisse</w:t>
      </w:r>
      <w:r w:rsidRPr="007A5F8F">
        <w:rPr>
          <w:rFonts w:ascii="Courier New" w:hAnsi="Courier New" w:cs="Courier New"/>
          <w:sz w:val="28"/>
          <w:szCs w:val="28"/>
        </w:rPr>
        <w:t xml:space="preserve"> de celle du </w:t>
      </w:r>
      <w:r w:rsidRPr="003643C8">
        <w:rPr>
          <w:i/>
        </w:rPr>
        <w:t>danger</w:t>
      </w:r>
      <w:r w:rsidRPr="007A5F8F">
        <w:rPr>
          <w:rFonts w:ascii="Courier New" w:hAnsi="Courier New" w:cs="Courier New"/>
          <w:sz w:val="28"/>
          <w:szCs w:val="28"/>
        </w:rPr>
        <w:t xml:space="preserve">, </w:t>
      </w:r>
      <w:r w:rsidRPr="003643C8">
        <w:rPr>
          <w:i/>
        </w:rPr>
        <w:t>Gefahr</w:t>
      </w:r>
      <w:r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et de celle de l’</w:t>
      </w:r>
      <w:r w:rsidRPr="003643C8">
        <w:rPr>
          <w:i/>
        </w:rPr>
        <w:t>Hilflosigkeit</w:t>
      </w:r>
      <w:r w:rsidRPr="007A5F8F">
        <w:rPr>
          <w:rFonts w:ascii="Courier New" w:hAnsi="Courier New" w:cs="Courier New"/>
          <w:i/>
          <w:sz w:val="28"/>
          <w:szCs w:val="28"/>
        </w:rPr>
        <w:t xml:space="preserve">. </w:t>
      </w:r>
    </w:p>
    <w:p w:rsidR="003643C8" w:rsidRDefault="003643C8" w:rsidP="00E81B9F">
      <w:pPr>
        <w:rPr>
          <w:rFonts w:ascii="Courier New" w:hAnsi="Courier New" w:cs="Courier New"/>
          <w:sz w:val="28"/>
          <w:szCs w:val="28"/>
        </w:rPr>
      </w:pPr>
    </w:p>
    <w:p w:rsidR="003643C8" w:rsidRDefault="00337697" w:rsidP="00E81B9F">
      <w:pPr>
        <w:rPr>
          <w:rFonts w:ascii="Courier New" w:hAnsi="Courier New" w:cs="Courier New"/>
          <w:sz w:val="28"/>
          <w:szCs w:val="28"/>
        </w:rPr>
      </w:pPr>
      <w:r w:rsidRPr="007A5F8F">
        <w:rPr>
          <w:rFonts w:ascii="Courier New" w:hAnsi="Courier New" w:cs="Courier New"/>
          <w:sz w:val="28"/>
          <w:szCs w:val="28"/>
        </w:rPr>
        <w:t>Dans l’</w:t>
      </w:r>
      <w:r w:rsidRPr="003643C8">
        <w:rPr>
          <w:i/>
        </w:rPr>
        <w:t>Hilflosigkeit</w:t>
      </w:r>
      <w:r w:rsidRPr="007A5F8F">
        <w:rPr>
          <w:rFonts w:ascii="Courier New" w:hAnsi="Courier New" w:cs="Courier New"/>
          <w:i/>
          <w:sz w:val="28"/>
          <w:szCs w:val="28"/>
        </w:rPr>
        <w:t xml:space="preserve"> </w:t>
      </w:r>
      <w:r w:rsidR="00454FCC">
        <w:rPr>
          <w:rFonts w:ascii="Courier New" w:hAnsi="Courier New" w:cs="Courier New"/>
          <w:i/>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la détresse, le sans</w:t>
      </w:r>
      <w:r w:rsidR="00454FCC">
        <w:rPr>
          <w:rFonts w:ascii="Courier New" w:hAnsi="Courier New" w:cs="Courier New"/>
          <w:sz w:val="28"/>
          <w:szCs w:val="28"/>
        </w:rPr>
        <w:t>–</w:t>
      </w:r>
      <w:r w:rsidRPr="007A5F8F">
        <w:rPr>
          <w:rFonts w:ascii="Courier New" w:hAnsi="Courier New" w:cs="Courier New"/>
          <w:sz w:val="28"/>
          <w:szCs w:val="28"/>
        </w:rPr>
        <w:t xml:space="preserve">recours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est purement et simplement chaviré, débordé par une situation irruptive à laquelle il ne peut faire face d’aucune façon. </w:t>
      </w:r>
    </w:p>
    <w:p w:rsidR="003643C8" w:rsidRDefault="003643C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Entre cela et prendre la fuite… </w:t>
      </w:r>
    </w:p>
    <w:p w:rsidR="003643C8" w:rsidRDefault="003643C8" w:rsidP="00E81B9F">
      <w:pPr>
        <w:ind w:left="708"/>
        <w:rPr>
          <w:rFonts w:ascii="Courier New" w:hAnsi="Courier New" w:cs="Courier New"/>
          <w:sz w:val="28"/>
          <w:szCs w:val="28"/>
        </w:rPr>
      </w:pPr>
      <w:r>
        <w:rPr>
          <w:rFonts w:ascii="Courier New" w:hAnsi="Courier New" w:cs="Courier New"/>
          <w:sz w:val="28"/>
          <w:szCs w:val="28"/>
        </w:rPr>
        <w:t>s</w:t>
      </w:r>
      <w:r w:rsidR="00337697" w:rsidRPr="007A5F8F">
        <w:rPr>
          <w:rFonts w:ascii="Courier New" w:hAnsi="Courier New" w:cs="Courier New"/>
          <w:sz w:val="28"/>
          <w:szCs w:val="28"/>
        </w:rPr>
        <w:t xml:space="preserve">olution qui, pour ne pas être héroïque, </w:t>
      </w:r>
    </w:p>
    <w:p w:rsidR="003643C8" w:rsidRDefault="00337697" w:rsidP="00E81B9F">
      <w:pPr>
        <w:ind w:left="708"/>
        <w:rPr>
          <w:rFonts w:ascii="Courier New" w:hAnsi="Courier New" w:cs="Courier New"/>
          <w:sz w:val="28"/>
          <w:szCs w:val="28"/>
        </w:rPr>
      </w:pPr>
      <w:r w:rsidRPr="007A5F8F">
        <w:rPr>
          <w:rFonts w:ascii="Courier New" w:hAnsi="Courier New" w:cs="Courier New"/>
          <w:sz w:val="28"/>
          <w:szCs w:val="28"/>
        </w:rPr>
        <w:t>est celle dont Napoléon lui</w:t>
      </w:r>
      <w:r w:rsidR="00454FCC">
        <w:rPr>
          <w:rFonts w:ascii="Courier New" w:hAnsi="Courier New" w:cs="Courier New"/>
          <w:sz w:val="28"/>
          <w:szCs w:val="28"/>
        </w:rPr>
        <w:t>–</w:t>
      </w:r>
      <w:r w:rsidRPr="007A5F8F">
        <w:rPr>
          <w:rFonts w:ascii="Courier New" w:hAnsi="Courier New" w:cs="Courier New"/>
          <w:sz w:val="28"/>
          <w:szCs w:val="28"/>
        </w:rPr>
        <w:t xml:space="preserve">même trouvait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c’était la véritable solution courageuse quand il s’agissait de </w:t>
      </w:r>
      <w:r w:rsidRPr="003643C8">
        <w:rPr>
          <w:i/>
          <w:color w:val="0000CC"/>
        </w:rPr>
        <w:t>l’amour</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…entre cela et la fuite, il y a autre chose, </w:t>
      </w:r>
    </w:p>
    <w:p w:rsidR="003D54E2"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ce que FREUD nous pointe en soulignant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dans l’</w:t>
      </w:r>
      <w:r w:rsidRPr="003643C8">
        <w:rPr>
          <w:i/>
          <w:color w:val="0000CC"/>
        </w:rPr>
        <w:t>angoisse</w:t>
      </w:r>
      <w:r w:rsidRPr="007A5F8F">
        <w:rPr>
          <w:rFonts w:ascii="Courier New" w:hAnsi="Courier New" w:cs="Courier New"/>
          <w:sz w:val="28"/>
          <w:szCs w:val="28"/>
        </w:rPr>
        <w:t xml:space="preserve"> ce caractère </w:t>
      </w:r>
      <w:r w:rsidRPr="007A5F8F">
        <w:rPr>
          <w:rFonts w:ascii="Courier New" w:hAnsi="Courier New" w:cs="Courier New"/>
          <w:i/>
          <w:sz w:val="28"/>
          <w:szCs w:val="28"/>
        </w:rPr>
        <w:t>d’</w:t>
      </w:r>
      <w:r w:rsidRPr="003643C8">
        <w:rPr>
          <w:i/>
        </w:rPr>
        <w:t>Erwartung</w:t>
      </w:r>
      <w:r w:rsidRPr="007A5F8F">
        <w:rPr>
          <w:rFonts w:ascii="Courier New" w:hAnsi="Courier New" w:cs="Courier New"/>
          <w:iCs/>
          <w:sz w:val="28"/>
          <w:szCs w:val="28"/>
        </w:rPr>
        <w:t>.</w:t>
      </w:r>
      <w:r w:rsidRPr="007A5F8F">
        <w:rPr>
          <w:rFonts w:ascii="Courier New" w:hAnsi="Courier New" w:cs="Courier New"/>
          <w:i/>
          <w:sz w:val="28"/>
          <w:szCs w:val="28"/>
        </w:rPr>
        <w:t xml:space="preserve"> </w:t>
      </w:r>
    </w:p>
    <w:p w:rsidR="003643C8" w:rsidRDefault="003643C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là le trait central.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en puissions faire secondairement la raison de détaler, c’est une chose, mais ce n’est pas là son caractère essentiel. </w:t>
      </w:r>
    </w:p>
    <w:p w:rsidR="003643C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Son caractère essentiel, c’est l’</w:t>
      </w:r>
      <w:r w:rsidRPr="003643C8">
        <w:rPr>
          <w:i/>
        </w:rPr>
        <w:t>Erwartung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et c’est ceci que je désigne en vous disant que </w:t>
      </w:r>
      <w:r w:rsidRPr="005E0DE4">
        <w:rPr>
          <w:i/>
          <w:color w:val="0000CC"/>
        </w:rPr>
        <w:t>l’angoisse est le mode radical sous lequel est maintenu le rapport au désir</w:t>
      </w:r>
      <w:r w:rsidRPr="007A5F8F">
        <w:rPr>
          <w:rFonts w:ascii="Courier New" w:hAnsi="Courier New" w:cs="Courier New"/>
          <w:sz w:val="28"/>
          <w:szCs w:val="28"/>
        </w:rPr>
        <w:t xml:space="preserve">. </w:t>
      </w:r>
    </w:p>
    <w:p w:rsidR="002B0BBE" w:rsidRDefault="002B0BB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w:t>
      </w:r>
    </w:p>
    <w:p w:rsidR="002B0BB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des raisons de résistance, de défense, </w:t>
      </w:r>
      <w:r w:rsidRPr="002B0BBE">
        <w:rPr>
          <w:i/>
        </w:rPr>
        <w:t>etc.</w:t>
      </w:r>
      <w:r w:rsidRPr="007A5F8F">
        <w:rPr>
          <w:rFonts w:ascii="Courier New" w:hAnsi="Courier New" w:cs="Courier New"/>
          <w:sz w:val="28"/>
          <w:szCs w:val="28"/>
        </w:rPr>
        <w:t xml:space="preserve">, tout ce que vous pouvez mettre dans l’ordre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des mécanismes de l’annulation de l’objet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il ne reste plus que cela et que l’objet disparaît, s’escamote…</w:t>
      </w:r>
    </w:p>
    <w:p w:rsidR="00337697" w:rsidRPr="007A5F8F" w:rsidRDefault="00337697" w:rsidP="00E81B9F">
      <w:pPr>
        <w:ind w:left="708"/>
        <w:rPr>
          <w:rFonts w:ascii="Courier New" w:hAnsi="Courier New" w:cs="Courier New"/>
          <w:i/>
          <w:sz w:val="28"/>
          <w:szCs w:val="28"/>
        </w:rPr>
      </w:pPr>
      <w:r w:rsidRPr="007A5F8F">
        <w:rPr>
          <w:rFonts w:ascii="Courier New" w:hAnsi="Courier New" w:cs="Courier New"/>
          <w:sz w:val="28"/>
          <w:szCs w:val="28"/>
        </w:rPr>
        <w:t>mais non pas ce qui peut en rester, à savoir l’</w:t>
      </w:r>
      <w:r w:rsidRPr="003643C8">
        <w:rPr>
          <w:i/>
        </w:rPr>
        <w:t>Erwartung</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la direction vers sa place, la place où il fait dès lors défaut, où il ne s’agit plus que d’un </w:t>
      </w:r>
      <w:r w:rsidRPr="003643C8">
        <w:rPr>
          <w:i/>
        </w:rPr>
        <w:t>unbestimmtes Objekt</w:t>
      </w:r>
      <w:r w:rsidRPr="007A5F8F">
        <w:rPr>
          <w:rStyle w:val="Caractredenotedebasdepage"/>
          <w:b/>
          <w:bCs/>
          <w:iCs/>
          <w:color w:val="FF3300"/>
          <w:sz w:val="28"/>
          <w:szCs w:val="28"/>
        </w:rPr>
        <w:footnoteReference w:id="313"/>
      </w:r>
      <w:r w:rsidRPr="007A5F8F">
        <w:rPr>
          <w:rFonts w:ascii="Courier New" w:hAnsi="Courier New" w:cs="Courier New"/>
          <w:i/>
          <w:sz w:val="28"/>
          <w:szCs w:val="28"/>
        </w:rPr>
        <w:t xml:space="preserve">, </w:t>
      </w:r>
      <w:r w:rsidRPr="007A5F8F">
        <w:rPr>
          <w:rFonts w:ascii="Courier New" w:hAnsi="Courier New" w:cs="Courier New"/>
          <w:sz w:val="28"/>
          <w:szCs w:val="28"/>
        </w:rPr>
        <w:t>ou</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encore comme dit FREUD nous sommes dans le rapport </w:t>
      </w:r>
      <w:r w:rsidRPr="007A5F8F">
        <w:rPr>
          <w:rFonts w:ascii="Courier New" w:hAnsi="Courier New" w:cs="Courier New"/>
          <w:i/>
          <w:sz w:val="28"/>
          <w:szCs w:val="28"/>
        </w:rPr>
        <w:t xml:space="preserve">de </w:t>
      </w:r>
      <w:r w:rsidRPr="003643C8">
        <w:rPr>
          <w:i/>
        </w:rPr>
        <w:t>Löslichkeit</w:t>
      </w:r>
    </w:p>
    <w:p w:rsidR="003643C8" w:rsidRDefault="00337697" w:rsidP="00E81B9F">
      <w:pPr>
        <w:rPr>
          <w:i/>
          <w:color w:val="0000CC"/>
        </w:rPr>
      </w:pPr>
      <w:r w:rsidRPr="007A5F8F">
        <w:rPr>
          <w:rFonts w:ascii="Courier New" w:hAnsi="Courier New" w:cs="Courier New"/>
          <w:i/>
          <w:sz w:val="28"/>
          <w:szCs w:val="28"/>
        </w:rPr>
        <w:t>…</w:t>
      </w:r>
      <w:r w:rsidRPr="007A5F8F">
        <w:rPr>
          <w:rFonts w:ascii="Courier New" w:hAnsi="Courier New" w:cs="Courier New"/>
          <w:sz w:val="28"/>
          <w:szCs w:val="28"/>
        </w:rPr>
        <w:t>quand</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nous en sommes là, </w:t>
      </w:r>
      <w:r w:rsidRPr="003643C8">
        <w:rPr>
          <w:i/>
          <w:color w:val="0000CC"/>
        </w:rPr>
        <w:t>l’angoisse est le dernier mode,</w:t>
      </w:r>
    </w:p>
    <w:p w:rsidR="00337697" w:rsidRPr="007A5F8F" w:rsidRDefault="00337697" w:rsidP="00E81B9F">
      <w:pPr>
        <w:rPr>
          <w:rFonts w:ascii="Courier New" w:hAnsi="Courier New" w:cs="Courier New"/>
          <w:sz w:val="28"/>
          <w:szCs w:val="28"/>
        </w:rPr>
      </w:pPr>
      <w:r w:rsidRPr="003643C8">
        <w:rPr>
          <w:i/>
          <w:color w:val="0000CC"/>
        </w:rPr>
        <w:t xml:space="preserve"> le mode radical</w:t>
      </w:r>
      <w:r w:rsidR="003643C8">
        <w:rPr>
          <w:i/>
          <w:color w:val="0000CC"/>
        </w:rPr>
        <w:t>,</w:t>
      </w:r>
      <w:r w:rsidRPr="003643C8">
        <w:rPr>
          <w:i/>
          <w:color w:val="0000CC"/>
        </w:rPr>
        <w:t xml:space="preserve"> sous lequel il continue de soutenir, même si c’est d’une façon insoutenable, le rapport au désir.</w:t>
      </w:r>
    </w:p>
    <w:p w:rsidR="00337697" w:rsidRPr="007A5F8F" w:rsidRDefault="00337697" w:rsidP="00E81B9F">
      <w:pPr>
        <w:rPr>
          <w:rFonts w:ascii="Courier New" w:hAnsi="Courier New" w:cs="Courier New"/>
          <w:sz w:val="28"/>
          <w:szCs w:val="28"/>
        </w:rPr>
      </w:pPr>
    </w:p>
    <w:p w:rsidR="003643C8"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d’autres façons de soutenir le rapport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 désir qui concernent l’insoutenabilité de l’objet, c’est bien pourquoi je vous explique que </w:t>
      </w:r>
      <w:r w:rsidRPr="003643C8">
        <w:rPr>
          <w:i/>
          <w:color w:val="0000CC"/>
        </w:rPr>
        <w:t>l’hystérie</w:t>
      </w:r>
      <w:r w:rsidRPr="007A5F8F">
        <w:rPr>
          <w:rFonts w:ascii="Courier New" w:hAnsi="Courier New" w:cs="Courier New"/>
          <w:sz w:val="28"/>
          <w:szCs w:val="28"/>
        </w:rPr>
        <w:t xml:space="preserve">, </w:t>
      </w:r>
      <w:r w:rsidRPr="003643C8">
        <w:rPr>
          <w:i/>
          <w:color w:val="0000CC"/>
        </w:rPr>
        <w:t>l’obsession</w:t>
      </w:r>
      <w:r w:rsidRPr="007A5F8F">
        <w:rPr>
          <w:b/>
          <w:bCs/>
          <w:sz w:val="28"/>
          <w:szCs w:val="28"/>
        </w:rPr>
        <w:t xml:space="preserve">  </w:t>
      </w:r>
      <w:r w:rsidRPr="007A5F8F">
        <w:rPr>
          <w:rFonts w:ascii="Courier New" w:hAnsi="Courier New" w:cs="Courier New"/>
          <w:sz w:val="28"/>
          <w:szCs w:val="28"/>
        </w:rPr>
        <w:t>peuvent se caractériser par ces statuts du désir que j’ai appelés pour vous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3643C8">
        <w:rPr>
          <w:i/>
        </w:rPr>
        <w:t>le désir insatisfait</w:t>
      </w:r>
      <w:r w:rsidR="00337697" w:rsidRPr="007A5F8F">
        <w:rPr>
          <w:rFonts w:ascii="Courier New" w:hAnsi="Courier New" w:cs="Courier New"/>
          <w:sz w:val="28"/>
          <w:szCs w:val="28"/>
        </w:rPr>
        <w:t xml:space="preserve"> et soutenu comme tel</w:t>
      </w:r>
      <w:r w:rsidR="003643C8">
        <w:rPr>
          <w:rFonts w:ascii="Courier New" w:hAnsi="Courier New" w:cs="Courier New"/>
          <w:sz w:val="28"/>
          <w:szCs w:val="28"/>
        </w:rPr>
        <w:t>,</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3643C8">
        <w:rPr>
          <w:i/>
        </w:rPr>
        <w:t>le désir impossible</w:t>
      </w:r>
      <w:r w:rsidR="00337697" w:rsidRPr="007A5F8F">
        <w:rPr>
          <w:rFonts w:ascii="Courier New" w:hAnsi="Courier New" w:cs="Courier New"/>
          <w:sz w:val="28"/>
          <w:szCs w:val="28"/>
        </w:rPr>
        <w:t xml:space="preserve">, </w:t>
      </w:r>
      <w:r w:rsidR="00337697" w:rsidRPr="003643C8">
        <w:rPr>
          <w:rFonts w:ascii="Courier New" w:hAnsi="Courier New" w:cs="Courier New"/>
          <w:i/>
        </w:rPr>
        <w:t>institué</w:t>
      </w:r>
      <w:r w:rsidR="00337697" w:rsidRPr="007A5F8F">
        <w:rPr>
          <w:rFonts w:ascii="Courier New" w:hAnsi="Courier New" w:cs="Courier New"/>
          <w:sz w:val="28"/>
          <w:szCs w:val="28"/>
        </w:rPr>
        <w:t xml:space="preserve"> dans son impossibilité. </w:t>
      </w:r>
    </w:p>
    <w:p w:rsidR="00337697" w:rsidRPr="007A5F8F" w:rsidRDefault="00337697" w:rsidP="00E81B9F">
      <w:pPr>
        <w:rPr>
          <w:rFonts w:ascii="Courier New" w:hAnsi="Courier New" w:cs="Courier New"/>
          <w:sz w:val="28"/>
          <w:szCs w:val="28"/>
        </w:rPr>
      </w:pPr>
    </w:p>
    <w:p w:rsidR="005E0DE4"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suffit que vous portiez vos regards vers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forme la plus radicale de la névrose, </w:t>
      </w:r>
      <w:r w:rsidRPr="005E0DE4">
        <w:rPr>
          <w:i/>
          <w:color w:val="0000CC"/>
        </w:rPr>
        <w:t>la phobie</w:t>
      </w:r>
      <w:r w:rsidRPr="007A5F8F">
        <w:rPr>
          <w:rFonts w:ascii="Courier New" w:hAnsi="Courier New" w:cs="Courier New"/>
          <w:sz w:val="28"/>
          <w:szCs w:val="28"/>
        </w:rPr>
        <w:t>…</w:t>
      </w:r>
    </w:p>
    <w:p w:rsidR="003643C8" w:rsidRDefault="00337697" w:rsidP="00E81B9F">
      <w:pPr>
        <w:pStyle w:val="Retraitcorpsdetexte"/>
        <w:rPr>
          <w:sz w:val="28"/>
          <w:szCs w:val="28"/>
        </w:rPr>
      </w:pPr>
      <w:r w:rsidRPr="007A5F8F">
        <w:rPr>
          <w:sz w:val="28"/>
          <w:szCs w:val="28"/>
        </w:rPr>
        <w:t xml:space="preserve">qui est ce autour de quoi tourne tout </w:t>
      </w:r>
    </w:p>
    <w:p w:rsidR="00337697" w:rsidRPr="007A5F8F" w:rsidRDefault="00337697" w:rsidP="00E81B9F">
      <w:pPr>
        <w:pStyle w:val="Retraitcorpsdetexte"/>
        <w:rPr>
          <w:sz w:val="28"/>
          <w:szCs w:val="28"/>
        </w:rPr>
      </w:pPr>
      <w:r w:rsidRPr="007A5F8F">
        <w:rPr>
          <w:sz w:val="28"/>
          <w:szCs w:val="28"/>
        </w:rPr>
        <w:t xml:space="preserve">ce discours de FREUD dans cet article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phobie qui ne peut pas se définir autrement que de ceci : </w:t>
      </w:r>
    </w:p>
    <w:p w:rsidR="005E0DE4" w:rsidRDefault="00337697" w:rsidP="00E81B9F">
      <w:pPr>
        <w:rPr>
          <w:rFonts w:ascii="Courier New" w:hAnsi="Courier New" w:cs="Courier New"/>
          <w:sz w:val="28"/>
          <w:szCs w:val="28"/>
        </w:rPr>
      </w:pPr>
      <w:r w:rsidRPr="005E0DE4">
        <w:rPr>
          <w:i/>
          <w:color w:val="0000CC"/>
        </w:rPr>
        <w:t>qu’elle est faite pour soutenir le rapport du sujet au désir sous la forme de l’angoisse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seule chose qu’il y a à ajouter pour la définir pleinement c’est que :</w:t>
      </w:r>
    </w:p>
    <w:p w:rsidR="005E0DE4" w:rsidRDefault="005E0DE4" w:rsidP="00E81B9F">
      <w:pPr>
        <w:rPr>
          <w:rFonts w:ascii="Courier New" w:hAnsi="Courier New" w:cs="Courier New"/>
          <w:sz w:val="28"/>
          <w:szCs w:val="28"/>
        </w:rPr>
      </w:pPr>
    </w:p>
    <w:p w:rsidR="00AB4B90"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de même que la définition achevée de l’hystérie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ou de l’obsession, quant au fantasme est : </w:t>
      </w:r>
    </w:p>
    <w:p w:rsidR="005E0DE4" w:rsidRPr="007A5F8F" w:rsidRDefault="005E0DE4" w:rsidP="00E81B9F">
      <w:pPr>
        <w:rPr>
          <w:rFonts w:ascii="Courier New" w:hAnsi="Courier New" w:cs="Courier New"/>
          <w:sz w:val="28"/>
          <w:szCs w:val="28"/>
        </w:rPr>
      </w:pPr>
    </w:p>
    <w:p w:rsidR="00337697" w:rsidRPr="007A5F8F" w:rsidRDefault="00AB4B90" w:rsidP="005E0DE4">
      <w:pPr>
        <w:ind w:left="2832" w:firstLine="708"/>
        <w:rPr>
          <w:rFonts w:ascii="Courier New" w:hAnsi="Courier New" w:cs="Courier New"/>
          <w:sz w:val="28"/>
          <w:szCs w:val="28"/>
        </w:rPr>
      </w:pPr>
      <w:r>
        <w:rPr>
          <w:rFonts w:ascii="Courier New" w:hAnsi="Courier New" w:cs="Courier New"/>
          <w:sz w:val="28"/>
          <w:szCs w:val="28"/>
        </w:rPr>
        <w:t xml:space="preserve">   </w:t>
      </w:r>
      <w:r w:rsidR="005E0DE4">
        <w:rPr>
          <w:rFonts w:ascii="Courier New" w:hAnsi="Courier New" w:cs="Courier New"/>
          <w:noProof/>
          <w:sz w:val="28"/>
          <w:szCs w:val="28"/>
        </w:rPr>
        <w:drawing>
          <wp:inline distT="0" distB="0" distL="0" distR="0">
            <wp:extent cx="882650" cy="495523"/>
            <wp:effectExtent l="19050" t="0" r="0" b="0"/>
            <wp:docPr id="20" name="Image 19"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18" cstate="print"/>
                    <a:stretch>
                      <a:fillRect/>
                    </a:stretch>
                  </pic:blipFill>
                  <pic:spPr>
                    <a:xfrm>
                      <a:off x="0" y="0"/>
                      <a:ext cx="886053" cy="497434"/>
                    </a:xfrm>
                    <a:prstGeom prst="rect">
                      <a:avLst/>
                    </a:prstGeom>
                  </pic:spPr>
                </pic:pic>
              </a:graphicData>
            </a:graphic>
          </wp:inline>
        </w:drawing>
      </w:r>
    </w:p>
    <w:p w:rsidR="001C41F0" w:rsidRDefault="001C41F0" w:rsidP="00E81B9F">
      <w:pPr>
        <w:rPr>
          <w:rFonts w:ascii="Courier New" w:hAnsi="Courier New" w:cs="Courier New"/>
          <w:sz w:val="28"/>
          <w:szCs w:val="28"/>
        </w:rPr>
      </w:pPr>
    </w:p>
    <w:p w:rsidR="00337697" w:rsidRPr="007A5F8F" w:rsidRDefault="002B0BB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métaphore de l’autre au point où le sujet se voit comme castré, confronté au grand Autre…</w:t>
      </w:r>
    </w:p>
    <w:p w:rsidR="00834F31" w:rsidRDefault="0049543B" w:rsidP="00E81B9F">
      <w:pPr>
        <w:ind w:left="708"/>
        <w:rPr>
          <w:rFonts w:ascii="Courier New" w:hAnsi="Courier New" w:cs="Courier New"/>
          <w:sz w:val="28"/>
          <w:szCs w:val="28"/>
        </w:rPr>
      </w:pPr>
      <w:r>
        <w:rPr>
          <w:rFonts w:ascii="Courier New" w:hAnsi="Courier New" w:cs="Courier New"/>
          <w:sz w:val="28"/>
          <w:szCs w:val="28"/>
        </w:rPr>
        <w:t>DORA</w:t>
      </w:r>
      <w:r w:rsidR="00337697" w:rsidRPr="007A5F8F">
        <w:rPr>
          <w:rFonts w:ascii="Courier New" w:hAnsi="Courier New" w:cs="Courier New"/>
          <w:sz w:val="28"/>
          <w:szCs w:val="28"/>
        </w:rPr>
        <w:t xml:space="preserve">, en tant que c’est par l’intermédiaire de </w:t>
      </w:r>
    </w:p>
    <w:p w:rsidR="002B0BBE" w:rsidRDefault="00337697" w:rsidP="00E81B9F">
      <w:pPr>
        <w:ind w:left="708"/>
        <w:rPr>
          <w:rFonts w:ascii="Courier New" w:hAnsi="Courier New" w:cs="Courier New"/>
          <w:sz w:val="28"/>
          <w:szCs w:val="28"/>
        </w:rPr>
      </w:pPr>
      <w:r w:rsidRPr="007A5F8F">
        <w:rPr>
          <w:rFonts w:ascii="Courier New" w:hAnsi="Courier New" w:cs="Courier New"/>
          <w:sz w:val="28"/>
          <w:szCs w:val="28"/>
        </w:rPr>
        <w:t>M. K. qu’elle désire</w:t>
      </w:r>
      <w:r w:rsidR="00D44746">
        <w:rPr>
          <w:rFonts w:ascii="Courier New" w:hAnsi="Courier New" w:cs="Courier New"/>
          <w:sz w:val="28"/>
          <w:szCs w:val="28"/>
        </w:rPr>
        <w:t>,</w:t>
      </w:r>
      <w:r w:rsidRPr="007A5F8F">
        <w:rPr>
          <w:rFonts w:ascii="Courier New" w:hAnsi="Courier New" w:cs="Courier New"/>
          <w:sz w:val="28"/>
          <w:szCs w:val="28"/>
        </w:rPr>
        <w:t xml:space="preserve"> mais que ce n’est pas lui qu’elle aime, c’est par l’intermédiaire de </w:t>
      </w:r>
    </w:p>
    <w:p w:rsidR="002B0BB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celui qu’elle désire qu’elle s’oriente vers </w:t>
      </w:r>
    </w:p>
    <w:p w:rsidR="00337697" w:rsidRDefault="00337697" w:rsidP="00E81B9F">
      <w:pPr>
        <w:ind w:left="708"/>
        <w:rPr>
          <w:rFonts w:ascii="Courier New" w:hAnsi="Courier New" w:cs="Courier New"/>
          <w:sz w:val="28"/>
          <w:szCs w:val="28"/>
        </w:rPr>
      </w:pPr>
      <w:r w:rsidRPr="007A5F8F">
        <w:rPr>
          <w:rFonts w:ascii="Courier New" w:hAnsi="Courier New" w:cs="Courier New"/>
          <w:sz w:val="28"/>
          <w:szCs w:val="28"/>
        </w:rPr>
        <w:t>celle qu’elle aime, à savoir M</w:t>
      </w:r>
      <w:r w:rsidRPr="00C60343">
        <w:rPr>
          <w:rFonts w:ascii="Courier New" w:hAnsi="Courier New" w:cs="Courier New"/>
          <w:sz w:val="28"/>
          <w:szCs w:val="28"/>
          <w:vertAlign w:val="superscript"/>
        </w:rPr>
        <w:t>me</w:t>
      </w:r>
      <w:r w:rsidRPr="007A5F8F">
        <w:rPr>
          <w:rFonts w:ascii="Courier New" w:hAnsi="Courier New" w:cs="Courier New"/>
          <w:sz w:val="28"/>
          <w:szCs w:val="28"/>
        </w:rPr>
        <w:t xml:space="preserve"> K</w:t>
      </w:r>
    </w:p>
    <w:p w:rsidR="002B0BBE" w:rsidRDefault="001C41F0"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même, il faut que nous complétions la formule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de la phobie aussi. </w:t>
      </w:r>
    </w:p>
    <w:p w:rsidR="005E0DE4" w:rsidRPr="007A5F8F" w:rsidRDefault="005E0DE4" w:rsidP="00E81B9F">
      <w:pPr>
        <w:rPr>
          <w:rFonts w:ascii="Courier New" w:hAnsi="Courier New" w:cs="Courier New"/>
          <w:sz w:val="28"/>
          <w:szCs w:val="28"/>
        </w:rPr>
      </w:pPr>
    </w:p>
    <w:p w:rsidR="00834F31" w:rsidRDefault="00337697" w:rsidP="00E81B9F">
      <w:pPr>
        <w:rPr>
          <w:rFonts w:ascii="Courier New" w:hAnsi="Courier New" w:cs="Courier New"/>
          <w:sz w:val="28"/>
          <w:szCs w:val="28"/>
        </w:rPr>
      </w:pPr>
      <w:r w:rsidRPr="007A5F8F">
        <w:rPr>
          <w:rFonts w:ascii="Courier New" w:hAnsi="Courier New" w:cs="Courier New"/>
          <w:sz w:val="28"/>
          <w:szCs w:val="28"/>
        </w:rPr>
        <w:t xml:space="preserve">Donc la phobie c’est bien ceci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soutien, le maintien</w:t>
      </w:r>
      <w:r w:rsidR="00834F31">
        <w:rPr>
          <w:rFonts w:ascii="Courier New" w:hAnsi="Courier New" w:cs="Courier New"/>
          <w:sz w:val="28"/>
          <w:szCs w:val="28"/>
        </w:rPr>
        <w:t>,</w:t>
      </w:r>
      <w:r w:rsidRPr="007A5F8F">
        <w:rPr>
          <w:rFonts w:ascii="Courier New" w:hAnsi="Courier New" w:cs="Courier New"/>
          <w:sz w:val="28"/>
          <w:szCs w:val="28"/>
        </w:rPr>
        <w:t xml:space="preserve"> du rapport au désir dans l’angoisse, mais avec quelque chose de supplémentaire, de plus précis. </w:t>
      </w:r>
    </w:p>
    <w:p w:rsidR="00C60343" w:rsidRDefault="00C6034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le rapport d’angoisse tout seul. </w:t>
      </w:r>
    </w:p>
    <w:p w:rsidR="005E0DE4" w:rsidRDefault="005E0DE4"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que la place de cet objet…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en tant qu’il est visé par l’angoisse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tenue par ce que je vous ai expliqué…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longuement, à propos du petit Hans</w:t>
      </w: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…être la fonction de l’objet phobique, à savoir </w:t>
      </w:r>
      <w:r w:rsidRPr="005E0DE4">
        <w:rPr>
          <w:rFonts w:ascii="Palatino Linotype" w:hAnsi="Palatino Linotype" w:cs="Courier New"/>
          <w:color w:val="0000CC"/>
          <w:sz w:val="28"/>
          <w:szCs w:val="28"/>
        </w:rPr>
        <w:t>Ф</w:t>
      </w:r>
      <w:r w:rsidRPr="007A5F8F">
        <w:rPr>
          <w:rFonts w:ascii="Palatino Linotype" w:hAnsi="Palatino Linotype" w:cs="Courier New"/>
          <w:sz w:val="28"/>
          <w:szCs w:val="28"/>
        </w:rPr>
        <w:t xml:space="preserve"> ,</w:t>
      </w:r>
      <w:r w:rsidRPr="007A5F8F">
        <w:rPr>
          <w:rFonts w:ascii="Courier New" w:hAnsi="Courier New" w:cs="Courier New"/>
          <w:sz w:val="28"/>
          <w:szCs w:val="28"/>
        </w:rPr>
        <w:t xml:space="preserve"> grand phi, le </w:t>
      </w:r>
      <w:r w:rsidRPr="005E0DE4">
        <w:rPr>
          <w:i/>
          <w:color w:val="0000CC"/>
        </w:rPr>
        <w:t>phallus symbolique</w:t>
      </w:r>
      <w:r w:rsidRPr="007A5F8F">
        <w:rPr>
          <w:rFonts w:ascii="Courier New" w:hAnsi="Courier New" w:cs="Courier New"/>
          <w:sz w:val="28"/>
          <w:szCs w:val="28"/>
        </w:rPr>
        <w:t xml:space="preserve"> en tant qu’il est le joker dans les cartes, à savoir qu’il s’agit bien </w:t>
      </w: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dans l’objet phobique du </w:t>
      </w:r>
      <w:r w:rsidRPr="001C41F0">
        <w:rPr>
          <w:i/>
          <w:color w:val="0000CC"/>
        </w:rPr>
        <w:t>phallus</w:t>
      </w:r>
      <w:r w:rsidRPr="007A5F8F">
        <w:rPr>
          <w:rFonts w:ascii="Courier New" w:hAnsi="Courier New" w:cs="Courier New"/>
          <w:sz w:val="28"/>
          <w:szCs w:val="28"/>
        </w:rPr>
        <w:t xml:space="preserve">, mais c’est un </w:t>
      </w:r>
      <w:r w:rsidRPr="001C41F0">
        <w:rPr>
          <w:i/>
          <w:color w:val="0000CC"/>
        </w:rPr>
        <w:t>phallus</w:t>
      </w:r>
      <w:r w:rsidRPr="007A5F8F">
        <w:rPr>
          <w:rFonts w:ascii="Courier New" w:hAnsi="Courier New" w:cs="Courier New"/>
          <w:sz w:val="28"/>
          <w:szCs w:val="28"/>
        </w:rPr>
        <w:t xml:space="preserve"> </w:t>
      </w: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qui prendra la valeur de tous les signifiants,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celle du père à l’occasion. </w:t>
      </w:r>
    </w:p>
    <w:p w:rsidR="00834F31" w:rsidRDefault="00834F31" w:rsidP="00E81B9F">
      <w:pPr>
        <w:rPr>
          <w:rFonts w:ascii="Courier New" w:hAnsi="Courier New" w:cs="Courier New"/>
          <w:sz w:val="28"/>
          <w:szCs w:val="28"/>
        </w:rPr>
      </w:pP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est remarquable dans cette observation,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la fois sa carence et sa présence : </w:t>
      </w:r>
    </w:p>
    <w:p w:rsidR="00D44746" w:rsidRPr="007A5F8F" w:rsidRDefault="00D44746" w:rsidP="00E81B9F">
      <w:pPr>
        <w:rPr>
          <w:rFonts w:ascii="Courier New" w:hAnsi="Courier New" w:cs="Courier New"/>
          <w:sz w:val="28"/>
          <w:szCs w:val="28"/>
        </w:rPr>
      </w:pPr>
    </w:p>
    <w:p w:rsidR="00337697"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D44746">
        <w:rPr>
          <w:i/>
        </w:rPr>
        <w:t>carence</w:t>
      </w:r>
      <w:r w:rsidR="00337697" w:rsidRPr="007A5F8F">
        <w:rPr>
          <w:rFonts w:ascii="Courier New" w:hAnsi="Courier New" w:cs="Courier New"/>
          <w:sz w:val="28"/>
          <w:szCs w:val="28"/>
        </w:rPr>
        <w:t xml:space="preserve"> sous la forme </w:t>
      </w:r>
      <w:r w:rsidR="00337697" w:rsidRPr="00D44746">
        <w:rPr>
          <w:i/>
        </w:rPr>
        <w:t>du père réel</w:t>
      </w:r>
      <w:r w:rsidR="00337697" w:rsidRPr="007A5F8F">
        <w:rPr>
          <w:rFonts w:ascii="Courier New" w:hAnsi="Courier New" w:cs="Courier New"/>
          <w:sz w:val="28"/>
          <w:szCs w:val="28"/>
        </w:rPr>
        <w:t>(</w:t>
      </w:r>
      <w:r w:rsidR="00337697" w:rsidRPr="00D44746">
        <w:rPr>
          <w:rFonts w:ascii="Courier New" w:hAnsi="Courier New" w:cs="Courier New"/>
        </w:rPr>
        <w:t>le père de Hans</w:t>
      </w:r>
      <w:r w:rsidR="00337697" w:rsidRPr="007A5F8F">
        <w:rPr>
          <w:rFonts w:ascii="Courier New" w:hAnsi="Courier New" w:cs="Courier New"/>
          <w:sz w:val="28"/>
          <w:szCs w:val="28"/>
        </w:rPr>
        <w:t xml:space="preserve">), </w:t>
      </w:r>
    </w:p>
    <w:p w:rsidR="00D44746" w:rsidRPr="007A5F8F" w:rsidRDefault="00D44746" w:rsidP="00E81B9F">
      <w:pPr>
        <w:rPr>
          <w:rFonts w:ascii="Courier New" w:hAnsi="Courier New" w:cs="Courier New"/>
          <w:sz w:val="28"/>
          <w:szCs w:val="28"/>
        </w:rPr>
      </w:pPr>
    </w:p>
    <w:p w:rsidR="00337697" w:rsidRPr="007A5F8F" w:rsidRDefault="00454FCC" w:rsidP="00E81B9F">
      <w:pPr>
        <w:pStyle w:val="Corpsdetexte"/>
        <w:rPr>
          <w:b w:val="0"/>
          <w:bCs w:val="0"/>
          <w:sz w:val="28"/>
          <w:szCs w:val="28"/>
        </w:rPr>
      </w:pPr>
      <w:r>
        <w:rPr>
          <w:b w:val="0"/>
          <w:bCs w:val="0"/>
          <w:sz w:val="28"/>
          <w:szCs w:val="28"/>
        </w:rPr>
        <w:t>–</w:t>
      </w:r>
      <w:r w:rsidR="00337697" w:rsidRPr="007A5F8F">
        <w:rPr>
          <w:b w:val="0"/>
          <w:bCs w:val="0"/>
          <w:sz w:val="28"/>
          <w:szCs w:val="28"/>
        </w:rPr>
        <w:t xml:space="preserve"> </w:t>
      </w:r>
      <w:r w:rsidR="00337697" w:rsidRPr="00D44746">
        <w:rPr>
          <w:rFonts w:ascii="Times New Roman" w:hAnsi="Times New Roman" w:cs="Times New Roman"/>
          <w:b w:val="0"/>
          <w:bCs w:val="0"/>
          <w:i/>
        </w:rPr>
        <w:t>présence</w:t>
      </w:r>
      <w:r w:rsidR="00337697" w:rsidRPr="007A5F8F">
        <w:rPr>
          <w:b w:val="0"/>
          <w:bCs w:val="0"/>
          <w:sz w:val="28"/>
          <w:szCs w:val="28"/>
        </w:rPr>
        <w:t xml:space="preserve"> sous la forme </w:t>
      </w:r>
      <w:r w:rsidR="00337697" w:rsidRPr="00D44746">
        <w:rPr>
          <w:rFonts w:ascii="Times New Roman" w:hAnsi="Times New Roman" w:cs="Times New Roman"/>
          <w:b w:val="0"/>
          <w:bCs w:val="0"/>
          <w:i/>
        </w:rPr>
        <w:t>du père symbolique</w:t>
      </w:r>
      <w:r w:rsidR="00337697" w:rsidRPr="007A5F8F">
        <w:rPr>
          <w:b w:val="0"/>
          <w:bCs w:val="0"/>
          <w:sz w:val="28"/>
          <w:szCs w:val="28"/>
        </w:rPr>
        <w:t xml:space="preserve"> envahissant (</w:t>
      </w:r>
      <w:r w:rsidR="00337697" w:rsidRPr="00D44746">
        <w:rPr>
          <w:b w:val="0"/>
          <w:bCs w:val="0"/>
        </w:rPr>
        <w:t>FREUD</w:t>
      </w:r>
      <w:r w:rsidR="00337697" w:rsidRPr="007A5F8F">
        <w:rPr>
          <w:b w:val="0"/>
          <w:bCs w:val="0"/>
          <w:sz w:val="28"/>
          <w:szCs w:val="28"/>
        </w:rPr>
        <w:t xml:space="preserve">). </w:t>
      </w:r>
    </w:p>
    <w:p w:rsidR="00834F31" w:rsidRDefault="00834F31"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Si tout cela peut jouer la même place sur le même plan, c’est bien entendu que déjà dans l’objet de </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la phobie il y a cette possibilité infinie de tenir une certaine fonction manquante, déficiente, qui est justement ce devant quoi le </w:t>
      </w:r>
      <w:r w:rsidRPr="007A5F8F">
        <w:rPr>
          <w:b/>
          <w:bCs/>
          <w:sz w:val="28"/>
          <w:szCs w:val="28"/>
        </w:rPr>
        <w:t xml:space="preserve"> </w:t>
      </w:r>
      <w:r w:rsidRPr="007A5F8F">
        <w:rPr>
          <w:rFonts w:ascii="Courier New" w:hAnsi="Courier New" w:cs="Courier New"/>
          <w:sz w:val="28"/>
          <w:szCs w:val="28"/>
        </w:rPr>
        <w:t xml:space="preserve">sujet va succomber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ne surgissait pas à cette place l’angoisse.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 petit circuit fait, je pense que vous pouvez saisir que si la fonction de signal de l’angoisse nous avertit de quelque chose… </w:t>
      </w:r>
    </w:p>
    <w:p w:rsidR="002B0BB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et de quelque chose de très important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en clinique, en pratique analytique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l’angoisse à laquelle le sujet est ouvert n’est pas du tout uniquement… </w:t>
      </w:r>
    </w:p>
    <w:p w:rsidR="00337697" w:rsidRPr="00D44746" w:rsidRDefault="00337697" w:rsidP="00E81B9F">
      <w:pPr>
        <w:ind w:firstLine="708"/>
        <w:rPr>
          <w:rFonts w:ascii="Courier New" w:hAnsi="Courier New" w:cs="Courier New"/>
          <w:i/>
        </w:rPr>
      </w:pPr>
      <w:r w:rsidRPr="00D44746">
        <w:rPr>
          <w:rFonts w:ascii="Courier New" w:hAnsi="Courier New" w:cs="Courier New"/>
          <w:i/>
        </w:rPr>
        <w:t>comme on le croit, comme vous le cherchez toujours</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…une angoisse dont la seule source serait, si je puis dire, à lui interne. </w:t>
      </w:r>
    </w:p>
    <w:p w:rsidR="00D44746" w:rsidRDefault="00D44746"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Le propre du névrosé est d’être à cet égard,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 M. André BRETON l’appelle, un « </w:t>
      </w:r>
      <w:r w:rsidRPr="00D44746">
        <w:rPr>
          <w:i/>
        </w:rPr>
        <w:t>vase communicant</w:t>
      </w:r>
      <w:r w:rsidRPr="007A5F8F">
        <w:rPr>
          <w:rFonts w:ascii="Courier New" w:hAnsi="Courier New" w:cs="Courier New"/>
          <w:sz w:val="28"/>
          <w:szCs w:val="28"/>
        </w:rPr>
        <w:t> ».</w:t>
      </w:r>
    </w:p>
    <w:p w:rsidR="00834F31" w:rsidRDefault="00337697" w:rsidP="00E81B9F">
      <w:pPr>
        <w:rPr>
          <w:rFonts w:ascii="Courier New" w:hAnsi="Courier New" w:cs="Courier New"/>
          <w:sz w:val="28"/>
          <w:szCs w:val="28"/>
        </w:rPr>
      </w:pPr>
      <w:r w:rsidRPr="007A5F8F">
        <w:rPr>
          <w:rFonts w:ascii="Courier New" w:hAnsi="Courier New" w:cs="Courier New"/>
          <w:sz w:val="28"/>
          <w:szCs w:val="28"/>
        </w:rPr>
        <w:t xml:space="preserve">L’angoisse à laquelle votre névrosé a affaire, l’angoisse comme énergie, c’est une angoisse </w:t>
      </w:r>
    </w:p>
    <w:p w:rsidR="00834F31" w:rsidRDefault="00337697" w:rsidP="00E81B9F">
      <w:pPr>
        <w:rPr>
          <w:rFonts w:ascii="Courier New" w:hAnsi="Courier New" w:cs="Courier New"/>
          <w:sz w:val="28"/>
          <w:szCs w:val="28"/>
        </w:rPr>
      </w:pPr>
      <w:r w:rsidRPr="007A5F8F">
        <w:rPr>
          <w:rFonts w:ascii="Courier New" w:hAnsi="Courier New" w:cs="Courier New"/>
          <w:sz w:val="28"/>
          <w:szCs w:val="28"/>
        </w:rPr>
        <w:t xml:space="preserve">dont il a la grande habitude d’aller la chercher </w:t>
      </w:r>
    </w:p>
    <w:p w:rsidR="00834F31" w:rsidRDefault="00337697" w:rsidP="00E81B9F">
      <w:pPr>
        <w:rPr>
          <w:rFonts w:ascii="Courier New" w:hAnsi="Courier New" w:cs="Courier New"/>
          <w:sz w:val="28"/>
          <w:szCs w:val="28"/>
        </w:rPr>
      </w:pPr>
      <w:r w:rsidRPr="007A5F8F">
        <w:rPr>
          <w:rFonts w:ascii="Courier New" w:hAnsi="Courier New" w:cs="Courier New"/>
          <w:sz w:val="28"/>
          <w:szCs w:val="28"/>
        </w:rPr>
        <w:t xml:space="preserve">à la louche à droite et à gauche chez tel ou tel </w:t>
      </w:r>
    </w:p>
    <w:p w:rsidR="00834F31" w:rsidRDefault="00337697" w:rsidP="00E81B9F">
      <w:pPr>
        <w:rPr>
          <w:rFonts w:ascii="Courier New" w:hAnsi="Courier New" w:cs="Courier New"/>
          <w:sz w:val="28"/>
          <w:szCs w:val="28"/>
        </w:rPr>
      </w:pPr>
      <w:r w:rsidRPr="007A5F8F">
        <w:rPr>
          <w:rFonts w:ascii="Courier New" w:hAnsi="Courier New" w:cs="Courier New"/>
          <w:sz w:val="28"/>
          <w:szCs w:val="28"/>
        </w:rPr>
        <w:t xml:space="preserve">des grands A auxquels il a affaire.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Elle est tout aussi valable, tout aussi utilisable pour lui que celle qui est de son cru.</w:t>
      </w:r>
    </w:p>
    <w:p w:rsidR="00834F31" w:rsidRDefault="00834F3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vous n’en tenez pas compte dans l’économie d’une analyse, vous vous tromperez grandement. </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Vous en serez, dans bien des cas, à vous creuser </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la tête pour savoir d’où vient en telle occasion </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ce petit resurgissement d’angoisse au moment où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l’attendiez le moins. </w:t>
      </w:r>
    </w:p>
    <w:p w:rsidR="00D44746" w:rsidRDefault="00D4474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n’est pas forcément de la sienne…</w:t>
      </w:r>
    </w:p>
    <w:p w:rsidR="00D4474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celle dont vous êtes déjà avertis par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la pratique des mois antérieurs d’analyse</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…il y a aussi celle des voisins qui compte</w:t>
      </w:r>
      <w:r w:rsidR="00D44746">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puis la vôtre</w:t>
      </w:r>
      <w:r w:rsidR="00D44746">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pensez que là, bien sûr, vous vous </w:t>
      </w:r>
      <w:r w:rsidRPr="00D44746">
        <w:rPr>
          <w:rFonts w:ascii="Courier New" w:hAnsi="Courier New" w:cs="Courier New"/>
          <w:i/>
        </w:rPr>
        <w:t>y retrouverez</w:t>
      </w:r>
      <w:r w:rsidRPr="007A5F8F">
        <w:rPr>
          <w:rFonts w:ascii="Courier New" w:hAnsi="Courier New" w:cs="Courier New"/>
          <w:sz w:val="28"/>
          <w:szCs w:val="28"/>
        </w:rPr>
        <w:t>. Vous savez bien que déjà on vous a donné là</w:t>
      </w:r>
      <w:r w:rsidR="00454FCC">
        <w:rPr>
          <w:rFonts w:ascii="Courier New" w:hAnsi="Courier New" w:cs="Courier New"/>
          <w:sz w:val="28"/>
          <w:szCs w:val="28"/>
        </w:rPr>
        <w:t>–</w:t>
      </w:r>
      <w:r w:rsidRPr="007A5F8F">
        <w:rPr>
          <w:rFonts w:ascii="Courier New" w:hAnsi="Courier New" w:cs="Courier New"/>
          <w:sz w:val="28"/>
          <w:szCs w:val="28"/>
        </w:rPr>
        <w:t xml:space="preserve">dessus des avertissements. </w:t>
      </w:r>
    </w:p>
    <w:p w:rsidR="00D44746" w:rsidRDefault="00D44746" w:rsidP="00E81B9F">
      <w:pPr>
        <w:rPr>
          <w:rFonts w:ascii="Courier New" w:hAnsi="Courier New" w:cs="Courier New"/>
          <w:sz w:val="28"/>
          <w:szCs w:val="28"/>
        </w:rPr>
      </w:pP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Je crains que cela ne vous </w:t>
      </w:r>
      <w:r w:rsidRPr="00D44746">
        <w:rPr>
          <w:i/>
        </w:rPr>
        <w:t>avertisse</w:t>
      </w:r>
      <w:r w:rsidRPr="007A5F8F">
        <w:rPr>
          <w:rFonts w:ascii="Courier New" w:hAnsi="Courier New" w:cs="Courier New"/>
          <w:sz w:val="28"/>
          <w:szCs w:val="28"/>
        </w:rPr>
        <w:t xml:space="preserve"> pas de grand</w:t>
      </w:r>
      <w:r w:rsidR="00454FCC">
        <w:rPr>
          <w:rFonts w:ascii="Courier New" w:hAnsi="Courier New" w:cs="Courier New"/>
          <w:sz w:val="28"/>
          <w:szCs w:val="28"/>
        </w:rPr>
        <w:t>–</w:t>
      </w:r>
      <w:r w:rsidRPr="007A5F8F">
        <w:rPr>
          <w:rFonts w:ascii="Courier New" w:hAnsi="Courier New" w:cs="Courier New"/>
          <w:sz w:val="28"/>
          <w:szCs w:val="28"/>
        </w:rPr>
        <w:t xml:space="preserve">chose, car justement, une question introduite à partir </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de cette considération</w:t>
      </w:r>
      <w:r w:rsidR="002B0BBE">
        <w:rPr>
          <w:rFonts w:ascii="Courier New" w:hAnsi="Courier New" w:cs="Courier New"/>
          <w:sz w:val="28"/>
          <w:szCs w:val="28"/>
        </w:rPr>
        <w:t>,</w:t>
      </w:r>
      <w:r w:rsidRPr="007A5F8F">
        <w:rPr>
          <w:rFonts w:ascii="Courier New" w:hAnsi="Courier New" w:cs="Courier New"/>
          <w:sz w:val="28"/>
          <w:szCs w:val="28"/>
        </w:rPr>
        <w:t xml:space="preserve"> c’est de savoir ce que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cet avertissement implique : </w:t>
      </w:r>
    </w:p>
    <w:p w:rsidR="002B0BBE" w:rsidRPr="007A5F8F" w:rsidRDefault="002B0BBE" w:rsidP="00E81B9F">
      <w:pPr>
        <w:rPr>
          <w:rFonts w:ascii="Courier New" w:hAnsi="Courier New" w:cs="Courier New"/>
          <w:sz w:val="28"/>
          <w:szCs w:val="28"/>
        </w:rPr>
      </w:pP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que </w:t>
      </w:r>
      <w:r w:rsidR="00337697" w:rsidRPr="002B0BBE">
        <w:rPr>
          <w:i/>
        </w:rPr>
        <w:t>votre angoisse</w:t>
      </w:r>
      <w:r w:rsidR="00337697" w:rsidRPr="007A5F8F">
        <w:rPr>
          <w:rFonts w:ascii="Courier New" w:hAnsi="Courier New" w:cs="Courier New"/>
          <w:sz w:val="28"/>
          <w:szCs w:val="28"/>
        </w:rPr>
        <w:t xml:space="preserve"> à vous ne doit pas entrer en jeu</w:t>
      </w:r>
      <w:r w:rsidR="002B0BBE">
        <w:rPr>
          <w:rFonts w:ascii="Courier New" w:hAnsi="Courier New" w:cs="Courier New"/>
          <w:sz w:val="28"/>
          <w:szCs w:val="28"/>
        </w:rPr>
        <w:t>,</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que </w:t>
      </w:r>
      <w:r w:rsidR="00337697" w:rsidRPr="002B0BBE">
        <w:rPr>
          <w:rFonts w:ascii="Courier New" w:hAnsi="Courier New" w:cs="Courier New"/>
          <w:i/>
        </w:rPr>
        <w:t>l’analyse doit être aseptique concernant</w:t>
      </w:r>
      <w:r w:rsidR="00337697" w:rsidRPr="007A5F8F">
        <w:rPr>
          <w:rFonts w:ascii="Courier New" w:hAnsi="Courier New" w:cs="Courier New"/>
          <w:sz w:val="28"/>
          <w:szCs w:val="28"/>
        </w:rPr>
        <w:t xml:space="preserve"> </w:t>
      </w:r>
      <w:r w:rsidR="00337697" w:rsidRPr="002B0BBE">
        <w:rPr>
          <w:i/>
        </w:rPr>
        <w:t>votre angoisse</w:t>
      </w:r>
      <w:r w:rsidR="00337697" w:rsidRPr="007A5F8F">
        <w:rPr>
          <w:rFonts w:ascii="Courier New" w:hAnsi="Courier New" w:cs="Courier New"/>
          <w:sz w:val="28"/>
          <w:szCs w:val="28"/>
        </w:rPr>
        <w:t xml:space="preserve">. </w:t>
      </w:r>
    </w:p>
    <w:p w:rsidR="002B0BBE" w:rsidRDefault="00337697" w:rsidP="00E81B9F">
      <w:pPr>
        <w:rPr>
          <w:rFonts w:ascii="Courier New" w:hAnsi="Courier New" w:cs="Courier New"/>
          <w:sz w:val="28"/>
          <w:szCs w:val="28"/>
        </w:rPr>
      </w:pPr>
      <w:r w:rsidRPr="007A5F8F">
        <w:rPr>
          <w:rFonts w:ascii="Courier New" w:hAnsi="Courier New" w:cs="Courier New"/>
          <w:sz w:val="28"/>
          <w:szCs w:val="28"/>
        </w:rPr>
        <w:lastRenderedPageBreak/>
        <w:t>Qu’est</w:t>
      </w:r>
      <w:r w:rsidR="00454FCC">
        <w:rPr>
          <w:rFonts w:ascii="Courier New" w:hAnsi="Courier New" w:cs="Courier New"/>
          <w:sz w:val="28"/>
          <w:szCs w:val="28"/>
        </w:rPr>
        <w:t>–</w:t>
      </w:r>
      <w:r w:rsidRPr="007A5F8F">
        <w:rPr>
          <w:rFonts w:ascii="Courier New" w:hAnsi="Courier New" w:cs="Courier New"/>
          <w:sz w:val="28"/>
          <w:szCs w:val="28"/>
        </w:rPr>
        <w:t xml:space="preserve">ce que cela peut vouloir dire, sur le plan </w:t>
      </w: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où j’essaie de vous soutenir toute cette année,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sur le plan synchronique…</w:t>
      </w:r>
    </w:p>
    <w:p w:rsidR="00337697" w:rsidRPr="007A5F8F" w:rsidRDefault="00337697" w:rsidP="00E81B9F">
      <w:pPr>
        <w:pStyle w:val="Retraitcorpsdetexte"/>
        <w:rPr>
          <w:sz w:val="28"/>
          <w:szCs w:val="28"/>
        </w:rPr>
      </w:pPr>
      <w:r w:rsidRPr="007A5F8F">
        <w:rPr>
          <w:sz w:val="28"/>
          <w:szCs w:val="28"/>
        </w:rPr>
        <w:t>celui qui ne permet pas d’invasion de la diachronie : à savoir que votre angoisse vous l’avez déjà largement dépassée dans votre analyse antérieure ne résout rien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ce qu’il s’agit de savoir, c’est dans quel statut actuel vous devez être, </w:t>
      </w:r>
      <w:r w:rsidRPr="00D44746">
        <w:rPr>
          <w:i/>
          <w:iCs/>
        </w:rPr>
        <w:t>vous</w:t>
      </w:r>
      <w:r w:rsidRPr="007A5F8F">
        <w:rPr>
          <w:rFonts w:ascii="Courier New" w:hAnsi="Courier New" w:cs="Courier New"/>
          <w:sz w:val="28"/>
          <w:szCs w:val="28"/>
        </w:rPr>
        <w:t xml:space="preserve">, quant à votre désir, pour que ne surgisse pas </w:t>
      </w:r>
      <w:r w:rsidRPr="00D44746">
        <w:rPr>
          <w:i/>
          <w:iCs/>
        </w:rPr>
        <w:t>de vous</w:t>
      </w:r>
      <w:r w:rsidRPr="007A5F8F">
        <w:rPr>
          <w:rFonts w:ascii="Courier New" w:hAnsi="Courier New" w:cs="Courier New"/>
          <w:sz w:val="28"/>
          <w:szCs w:val="28"/>
        </w:rPr>
        <w:t xml:space="preserve">, dans l’analyse, non seulement le signal mais aussi l’énergie de l’angoisse, pour autant qu’elle est là </w:t>
      </w:r>
      <w:r w:rsidR="00454FCC">
        <w:rPr>
          <w:rFonts w:ascii="Courier New" w:hAnsi="Courier New" w:cs="Courier New"/>
          <w:sz w:val="28"/>
          <w:szCs w:val="28"/>
        </w:rPr>
        <w:t>–</w:t>
      </w:r>
      <w:r w:rsidRPr="007A5F8F">
        <w:rPr>
          <w:rFonts w:ascii="Courier New" w:hAnsi="Courier New" w:cs="Courier New"/>
          <w:sz w:val="28"/>
          <w:szCs w:val="28"/>
        </w:rPr>
        <w:t xml:space="preserve"> si elle surgit </w:t>
      </w:r>
      <w:r w:rsidR="00454FCC">
        <w:rPr>
          <w:rFonts w:ascii="Courier New" w:hAnsi="Courier New" w:cs="Courier New"/>
          <w:sz w:val="28"/>
          <w:szCs w:val="28"/>
        </w:rPr>
        <w:t>–</w:t>
      </w:r>
      <w:r w:rsidRPr="007A5F8F">
        <w:rPr>
          <w:rFonts w:ascii="Courier New" w:hAnsi="Courier New" w:cs="Courier New"/>
          <w:sz w:val="28"/>
          <w:szCs w:val="28"/>
        </w:rPr>
        <w:t xml:space="preserve"> toute faite pour se</w:t>
      </w:r>
      <w:r w:rsidRPr="007A5F8F">
        <w:rPr>
          <w:b/>
          <w:bCs/>
          <w:sz w:val="28"/>
          <w:szCs w:val="28"/>
        </w:rPr>
        <w:t xml:space="preserve">  </w:t>
      </w:r>
      <w:r w:rsidRPr="007A5F8F">
        <w:rPr>
          <w:rFonts w:ascii="Courier New" w:hAnsi="Courier New" w:cs="Courier New"/>
          <w:sz w:val="28"/>
          <w:szCs w:val="28"/>
        </w:rPr>
        <w:t>reverser dans l’économie de votre sujet, et ceci à mesure qu’il est plus avancé dans l’analyse,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que c’est au niveau de ce grand Autre que vous êtes pour lui qu’il va chercher la voie de son désir.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Tel est le statut de l’analyste dans la synchronie concernant l’angoisse.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qu’il en soit, pour boucler cette première boucle il </w:t>
      </w:r>
      <w:r w:rsidRPr="00D44746">
        <w:rPr>
          <w:rFonts w:ascii="Courier New" w:hAnsi="Courier New" w:cs="Courier New"/>
          <w:iCs/>
          <w:sz w:val="28"/>
          <w:szCs w:val="28"/>
        </w:rPr>
        <w:t>faut</w:t>
      </w:r>
      <w:r w:rsidRPr="007A5F8F">
        <w:rPr>
          <w:rFonts w:ascii="Courier New" w:hAnsi="Courier New" w:cs="Courier New"/>
          <w:sz w:val="28"/>
          <w:szCs w:val="28"/>
        </w:rPr>
        <w:t xml:space="preserve"> faire intervenir la fonction de l’Autre, grand A, concernant la possibilité de surgissement de l’angoisse comme signal.</w:t>
      </w:r>
    </w:p>
    <w:p w:rsidR="00D44746" w:rsidRDefault="00D4474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voyez à la fois que si la référence au troupeau…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pour autant que ce signal s’exerce à l’intérieur d’une fonction de communication </w:t>
      </w:r>
      <w:r w:rsidRPr="002B0BBE">
        <w:rPr>
          <w:i/>
          <w:color w:val="0000CC"/>
        </w:rPr>
        <w:t>imaginaire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nécessaire…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car c’est par là que je veux vous faire sentir que si l’angoisse est un signal cela veut dire qu’elle peut provenir d’un autre</w:t>
      </w:r>
    </w:p>
    <w:p w:rsidR="00D44746" w:rsidRDefault="00CD1E7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il n’en reste pas moins</w:t>
      </w:r>
      <w:r w:rsidR="00D44746">
        <w:rPr>
          <w:rFonts w:ascii="Courier New" w:hAnsi="Courier New" w:cs="Courier New"/>
          <w:sz w:val="28"/>
          <w:szCs w:val="28"/>
        </w:rPr>
        <w:t>…</w:t>
      </w:r>
      <w:r w:rsidR="00337697" w:rsidRPr="007A5F8F">
        <w:rPr>
          <w:rFonts w:ascii="Courier New" w:hAnsi="Courier New" w:cs="Courier New"/>
          <w:sz w:val="28"/>
          <w:szCs w:val="28"/>
        </w:rPr>
        <w:t xml:space="preserve"> </w:t>
      </w:r>
    </w:p>
    <w:p w:rsidR="00D44746" w:rsidRDefault="00337697" w:rsidP="00D44746">
      <w:pPr>
        <w:ind w:firstLine="708"/>
        <w:rPr>
          <w:rFonts w:ascii="Courier New" w:hAnsi="Courier New" w:cs="Courier New"/>
          <w:sz w:val="28"/>
          <w:szCs w:val="28"/>
        </w:rPr>
      </w:pPr>
      <w:r w:rsidRPr="007A5F8F">
        <w:rPr>
          <w:rFonts w:ascii="Courier New" w:hAnsi="Courier New" w:cs="Courier New"/>
          <w:sz w:val="28"/>
          <w:szCs w:val="28"/>
        </w:rPr>
        <w:t>pour autant qu’il s’agit d’un rapport au désir</w:t>
      </w:r>
    </w:p>
    <w:p w:rsidR="00337697" w:rsidRPr="007A5F8F" w:rsidRDefault="00D4474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le signal ne s’épuise pas dans la métaphore du danger de l’ennemi du troupeau, et justement en ceci…</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qui distingue </w:t>
      </w:r>
      <w:r w:rsidRPr="00D44746">
        <w:rPr>
          <w:rFonts w:ascii="Courier New" w:hAnsi="Courier New" w:cs="Courier New"/>
          <w:i/>
        </w:rPr>
        <w:t>le troupeau humain</w:t>
      </w:r>
      <w:r w:rsidRPr="007A5F8F">
        <w:rPr>
          <w:rFonts w:ascii="Courier New" w:hAnsi="Courier New" w:cs="Courier New"/>
          <w:sz w:val="28"/>
          <w:szCs w:val="28"/>
        </w:rPr>
        <w:t xml:space="preserve"> du troupeau animal</w:t>
      </w:r>
    </w:p>
    <w:p w:rsidR="002B0BBE" w:rsidRDefault="00337697" w:rsidP="00E81B9F">
      <w:pPr>
        <w:rPr>
          <w:rFonts w:ascii="Courier New" w:hAnsi="Courier New" w:cs="Courier New"/>
          <w:sz w:val="28"/>
          <w:szCs w:val="28"/>
        </w:rPr>
      </w:pPr>
      <w:r w:rsidRPr="007A5F8F">
        <w:rPr>
          <w:rFonts w:ascii="Courier New" w:hAnsi="Courier New" w:cs="Courier New"/>
          <w:sz w:val="28"/>
          <w:szCs w:val="28"/>
        </w:rPr>
        <w:t>…que pour chaque sujet, comme chacun le sait</w:t>
      </w:r>
      <w:r w:rsidR="002B0BBE">
        <w:rPr>
          <w:rFonts w:ascii="Courier New" w:hAnsi="Courier New" w:cs="Courier New"/>
          <w:sz w:val="28"/>
          <w:szCs w:val="28"/>
        </w:rPr>
        <w:t>…</w:t>
      </w:r>
      <w:r w:rsidRPr="007A5F8F">
        <w:rPr>
          <w:rFonts w:ascii="Courier New" w:hAnsi="Courier New" w:cs="Courier New"/>
          <w:sz w:val="28"/>
          <w:szCs w:val="28"/>
        </w:rPr>
        <w:t xml:space="preserve"> </w:t>
      </w:r>
    </w:p>
    <w:p w:rsidR="00D44746" w:rsidRDefault="00337697" w:rsidP="002B0BBE">
      <w:pPr>
        <w:ind w:firstLine="708"/>
        <w:rPr>
          <w:rFonts w:ascii="Courier New" w:hAnsi="Courier New" w:cs="Courier New"/>
          <w:sz w:val="28"/>
          <w:szCs w:val="28"/>
        </w:rPr>
      </w:pPr>
      <w:r w:rsidRPr="007A5F8F">
        <w:rPr>
          <w:rFonts w:ascii="Courier New" w:hAnsi="Courier New" w:cs="Courier New"/>
          <w:sz w:val="28"/>
          <w:szCs w:val="28"/>
        </w:rPr>
        <w:t xml:space="preserve">sauf les entrepreneurs en psychologie collective </w:t>
      </w:r>
    </w:p>
    <w:p w:rsidR="00337697" w:rsidRPr="007A5F8F" w:rsidRDefault="002B0BB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l’ennemi du troupeau c’est lui.</w:t>
      </w:r>
    </w:p>
    <w:p w:rsidR="00D44746" w:rsidRDefault="00D44746" w:rsidP="00E81B9F">
      <w:pPr>
        <w:rPr>
          <w:rFonts w:ascii="Courier New" w:hAnsi="Courier New" w:cs="Courier New"/>
          <w:sz w:val="28"/>
          <w:szCs w:val="28"/>
        </w:rPr>
      </w:pPr>
    </w:p>
    <w:p w:rsidR="00D44746"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cette référence à la réalité du troupeau nous trouvons une transposition intéressante de ce que FREUD nous articule sous la forme du danger interne. </w:t>
      </w:r>
      <w:r w:rsidRPr="007A5F8F">
        <w:rPr>
          <w:rFonts w:ascii="Courier New" w:hAnsi="Courier New" w:cs="Courier New"/>
          <w:sz w:val="28"/>
          <w:szCs w:val="28"/>
        </w:rPr>
        <w:lastRenderedPageBreak/>
        <w:t>Nous trouvons ici la confirmation de ce que je vous dis toujours par rapport à l’universel chez l’homme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2B0BBE" w:rsidRDefault="00337697" w:rsidP="00E81B9F">
      <w:pPr>
        <w:pStyle w:val="Paragraphedeliste"/>
        <w:numPr>
          <w:ilvl w:val="0"/>
          <w:numId w:val="2"/>
        </w:numPr>
        <w:rPr>
          <w:i/>
        </w:rPr>
      </w:pPr>
      <w:r w:rsidRPr="002B0BBE">
        <w:rPr>
          <w:i/>
          <w:color w:val="0000CC"/>
        </w:rPr>
        <w:t>l’individuel et le collecti</w:t>
      </w:r>
      <w:r w:rsidR="00D44746" w:rsidRPr="002B0BBE">
        <w:rPr>
          <w:i/>
          <w:color w:val="0000CC"/>
        </w:rPr>
        <w:t>f sont un seul et même niveau</w:t>
      </w:r>
      <w:r w:rsidR="00D44746" w:rsidRPr="002B0BBE">
        <w:rPr>
          <w:rFonts w:ascii="Courier New" w:hAnsi="Courier New" w:cs="Courier New"/>
          <w:sz w:val="28"/>
          <w:szCs w:val="28"/>
        </w:rPr>
        <w:t xml:space="preserve">, </w:t>
      </w:r>
      <w:r w:rsidRPr="002B0BBE">
        <w:rPr>
          <w:rFonts w:ascii="Courier New" w:hAnsi="Courier New" w:cs="Courier New"/>
          <w:sz w:val="28"/>
          <w:szCs w:val="28"/>
        </w:rPr>
        <w:t xml:space="preserve">ce qui est vrai au niveau de l’individuel, ce danger interne, est vrai aussi au niveau du </w:t>
      </w:r>
      <w:r w:rsidRPr="002B0BBE">
        <w:rPr>
          <w:i/>
        </w:rPr>
        <w:t>collectif</w:t>
      </w:r>
    </w:p>
    <w:p w:rsidR="00D44746" w:rsidRPr="007A5F8F" w:rsidRDefault="00D44746" w:rsidP="00E81B9F">
      <w:pPr>
        <w:rPr>
          <w:rFonts w:ascii="Courier New" w:hAnsi="Courier New" w:cs="Courier New"/>
          <w:sz w:val="28"/>
          <w:szCs w:val="28"/>
        </w:rPr>
      </w:pPr>
    </w:p>
    <w:p w:rsidR="00D44746" w:rsidRPr="002B0BBE" w:rsidRDefault="00337697" w:rsidP="002B0BBE">
      <w:pPr>
        <w:pStyle w:val="Paragraphedeliste"/>
        <w:numPr>
          <w:ilvl w:val="0"/>
          <w:numId w:val="2"/>
        </w:numPr>
        <w:rPr>
          <w:rFonts w:ascii="Courier New" w:hAnsi="Courier New" w:cs="Courier New"/>
          <w:sz w:val="28"/>
          <w:szCs w:val="28"/>
        </w:rPr>
      </w:pPr>
      <w:r w:rsidRPr="002B0BBE">
        <w:rPr>
          <w:rFonts w:ascii="Courier New" w:hAnsi="Courier New" w:cs="Courier New"/>
          <w:sz w:val="28"/>
          <w:szCs w:val="28"/>
        </w:rPr>
        <w:t xml:space="preserve">c’est le même danger interne au sujet, </w:t>
      </w:r>
      <w:r w:rsidR="002B0BBE">
        <w:rPr>
          <w:rFonts w:ascii="Courier New" w:hAnsi="Courier New" w:cs="Courier New"/>
          <w:sz w:val="28"/>
          <w:szCs w:val="28"/>
        </w:rPr>
        <w:t xml:space="preserve">                         </w:t>
      </w:r>
      <w:r w:rsidRPr="002B0BBE">
        <w:rPr>
          <w:rFonts w:ascii="Courier New" w:hAnsi="Courier New" w:cs="Courier New"/>
          <w:sz w:val="28"/>
          <w:szCs w:val="28"/>
        </w:rPr>
        <w:t>qui est le danger interne au troupeau.</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Ceci vient de l’originalité de la position du désir comme tel. Pour autant que le désir vient à émerger pour combler </w:t>
      </w:r>
      <w:r w:rsidRPr="002B0BBE">
        <w:rPr>
          <w:rFonts w:ascii="Courier New" w:hAnsi="Courier New" w:cs="Courier New"/>
          <w:i/>
        </w:rPr>
        <w:t>le manque de certitude, le manque de garantie</w:t>
      </w:r>
      <w:r w:rsidRPr="007A5F8F">
        <w:rPr>
          <w:rFonts w:ascii="Courier New" w:hAnsi="Courier New" w:cs="Courier New"/>
          <w:sz w:val="28"/>
          <w:szCs w:val="28"/>
        </w:rPr>
        <w:t xml:space="preserve"> auxquels le sujet se trouve confronté par rapport à ce qui lui importe en tant qu’il n’est pas seulement un animal de troupeau</w:t>
      </w:r>
      <w:r w:rsidR="00D44746">
        <w:rPr>
          <w:rFonts w:ascii="Courier New" w:hAnsi="Courier New" w:cs="Courier New"/>
          <w:sz w:val="28"/>
          <w:szCs w:val="28"/>
        </w:rPr>
        <w:t>…</w:t>
      </w:r>
      <w:r w:rsidRPr="007A5F8F">
        <w:rPr>
          <w:rFonts w:ascii="Courier New" w:hAnsi="Courier New" w:cs="Courier New"/>
          <w:sz w:val="28"/>
          <w:szCs w:val="28"/>
        </w:rPr>
        <w:t> </w:t>
      </w:r>
    </w:p>
    <w:p w:rsidR="00D44746" w:rsidRDefault="00337697" w:rsidP="00D44746">
      <w:pPr>
        <w:ind w:firstLine="708"/>
        <w:rPr>
          <w:rFonts w:ascii="Courier New" w:hAnsi="Courier New" w:cs="Courier New"/>
          <w:sz w:val="28"/>
          <w:szCs w:val="28"/>
        </w:rPr>
      </w:pPr>
      <w:r w:rsidRPr="007A5F8F">
        <w:rPr>
          <w:rFonts w:ascii="Courier New" w:hAnsi="Courier New" w:cs="Courier New"/>
          <w:sz w:val="28"/>
          <w:szCs w:val="28"/>
        </w:rPr>
        <w:t>il l’est peut</w:t>
      </w:r>
      <w:r w:rsidR="00454FCC">
        <w:rPr>
          <w:rFonts w:ascii="Courier New" w:hAnsi="Courier New" w:cs="Courier New"/>
          <w:sz w:val="28"/>
          <w:szCs w:val="28"/>
        </w:rPr>
        <w:t>–</w:t>
      </w:r>
      <w:r w:rsidRPr="007A5F8F">
        <w:rPr>
          <w:rFonts w:ascii="Courier New" w:hAnsi="Courier New" w:cs="Courier New"/>
          <w:sz w:val="28"/>
          <w:szCs w:val="28"/>
        </w:rPr>
        <w:t>être</w:t>
      </w:r>
    </w:p>
    <w:p w:rsidR="00D44746" w:rsidRDefault="00D4474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seulement cette </w:t>
      </w:r>
      <w:r w:rsidR="00337697" w:rsidRPr="00D44746">
        <w:rPr>
          <w:i/>
        </w:rPr>
        <w:t>relation élémentaire</w:t>
      </w:r>
      <w:r w:rsidR="00337697" w:rsidRPr="007A5F8F">
        <w:rPr>
          <w:rFonts w:ascii="Courier New" w:hAnsi="Courier New" w:cs="Courier New"/>
          <w:sz w:val="28"/>
          <w:szCs w:val="28"/>
        </w:rPr>
        <w:t xml:space="preserve"> qui existe sûrement,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est gravement perturbée du fait qu’elle se trouve incluse…</w:t>
      </w:r>
    </w:p>
    <w:p w:rsidR="00D4474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tout autant au niveau collectif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qu’au niveau individuel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rapport au signifiant. </w:t>
      </w:r>
    </w:p>
    <w:p w:rsidR="00D44746" w:rsidRDefault="00D44746" w:rsidP="00E81B9F">
      <w:pPr>
        <w:pStyle w:val="Corpsdetexte"/>
        <w:rPr>
          <w:b w:val="0"/>
          <w:bCs w:val="0"/>
          <w:sz w:val="28"/>
          <w:szCs w:val="28"/>
        </w:rPr>
      </w:pPr>
    </w:p>
    <w:p w:rsidR="002B0BBE" w:rsidRDefault="00337697" w:rsidP="00E81B9F">
      <w:pPr>
        <w:pStyle w:val="Corpsdetexte"/>
        <w:rPr>
          <w:b w:val="0"/>
          <w:bCs w:val="0"/>
          <w:sz w:val="28"/>
          <w:szCs w:val="28"/>
        </w:rPr>
      </w:pPr>
      <w:r w:rsidRPr="007A5F8F">
        <w:rPr>
          <w:b w:val="0"/>
          <w:bCs w:val="0"/>
          <w:sz w:val="28"/>
          <w:szCs w:val="28"/>
        </w:rPr>
        <w:t>L’</w:t>
      </w:r>
      <w:r w:rsidRPr="000D1B46">
        <w:rPr>
          <w:rFonts w:ascii="Times New Roman" w:hAnsi="Times New Roman" w:cs="Times New Roman"/>
          <w:b w:val="0"/>
          <w:bCs w:val="0"/>
          <w:i/>
        </w:rPr>
        <w:t>animal social</w:t>
      </w:r>
      <w:r w:rsidRPr="007A5F8F">
        <w:rPr>
          <w:b w:val="0"/>
          <w:bCs w:val="0"/>
          <w:sz w:val="28"/>
          <w:szCs w:val="28"/>
        </w:rPr>
        <w:t xml:space="preserve">, au moment où il détale sous le signal </w:t>
      </w:r>
    </w:p>
    <w:p w:rsidR="000D1B46" w:rsidRDefault="00337697" w:rsidP="00E81B9F">
      <w:pPr>
        <w:pStyle w:val="Corpsdetexte"/>
        <w:rPr>
          <w:b w:val="0"/>
          <w:bCs w:val="0"/>
          <w:sz w:val="28"/>
          <w:szCs w:val="28"/>
        </w:rPr>
      </w:pPr>
      <w:r w:rsidRPr="007A5F8F">
        <w:rPr>
          <w:b w:val="0"/>
          <w:bCs w:val="0"/>
          <w:sz w:val="28"/>
          <w:szCs w:val="28"/>
        </w:rPr>
        <w:t xml:space="preserve">que lui donne la bête veilleuse ou la bête chère, </w:t>
      </w:r>
    </w:p>
    <w:p w:rsidR="00337697" w:rsidRPr="007A5F8F" w:rsidRDefault="00337697" w:rsidP="00E81B9F">
      <w:pPr>
        <w:pStyle w:val="Corpsdetexte"/>
        <w:rPr>
          <w:b w:val="0"/>
          <w:bCs w:val="0"/>
          <w:sz w:val="28"/>
          <w:szCs w:val="28"/>
        </w:rPr>
      </w:pPr>
      <w:r w:rsidRPr="000D1B46">
        <w:rPr>
          <w:rFonts w:ascii="Times New Roman" w:hAnsi="Times New Roman" w:cs="Times New Roman"/>
          <w:b w:val="0"/>
          <w:bCs w:val="0"/>
          <w:i/>
          <w:iCs/>
        </w:rPr>
        <w:t>est</w:t>
      </w:r>
      <w:r w:rsidRPr="007A5F8F">
        <w:rPr>
          <w:b w:val="0"/>
          <w:bCs w:val="0"/>
          <w:sz w:val="28"/>
          <w:szCs w:val="28"/>
        </w:rPr>
        <w:t xml:space="preserve"> le troupeau.</w:t>
      </w:r>
    </w:p>
    <w:p w:rsidR="002B0BBE" w:rsidRDefault="002B0BBE" w:rsidP="00E81B9F">
      <w:pPr>
        <w:rPr>
          <w:rFonts w:ascii="Courier New" w:hAnsi="Courier New" w:cs="Courier New"/>
          <w:sz w:val="28"/>
          <w:szCs w:val="28"/>
        </w:rPr>
      </w:pPr>
    </w:p>
    <w:p w:rsidR="000D1B46" w:rsidRDefault="00337697" w:rsidP="00E81B9F">
      <w:pPr>
        <w:rPr>
          <w:rFonts w:ascii="Courier New" w:hAnsi="Courier New" w:cs="Courier New"/>
          <w:sz w:val="28"/>
          <w:szCs w:val="28"/>
        </w:rPr>
      </w:pPr>
      <w:r w:rsidRPr="007A5F8F">
        <w:rPr>
          <w:rFonts w:ascii="Courier New" w:hAnsi="Courier New" w:cs="Courier New"/>
          <w:sz w:val="28"/>
          <w:szCs w:val="28"/>
        </w:rPr>
        <w:t>L’</w:t>
      </w:r>
      <w:r w:rsidRPr="002B0BBE">
        <w:rPr>
          <w:i/>
        </w:rPr>
        <w:t>être parlant</w:t>
      </w:r>
      <w:r w:rsidRPr="007A5F8F">
        <w:rPr>
          <w:rFonts w:ascii="Courier New" w:hAnsi="Courier New" w:cs="Courier New"/>
          <w:sz w:val="28"/>
          <w:szCs w:val="28"/>
        </w:rPr>
        <w:t xml:space="preserve">, </w:t>
      </w:r>
      <w:r w:rsidRPr="002B0BBE">
        <w:rPr>
          <w:rFonts w:ascii="Courier New" w:hAnsi="Courier New" w:cs="Courier New"/>
          <w:iCs/>
          <w:sz w:val="28"/>
          <w:szCs w:val="28"/>
        </w:rPr>
        <w:t>lui</w:t>
      </w:r>
      <w:r w:rsidRPr="007A5F8F">
        <w:rPr>
          <w:rFonts w:ascii="Courier New" w:hAnsi="Courier New" w:cs="Courier New"/>
          <w:sz w:val="28"/>
          <w:szCs w:val="28"/>
        </w:rPr>
        <w:t xml:space="preserve">, est essentiellement </w:t>
      </w:r>
      <w:r w:rsidRPr="000D1B46">
        <w:rPr>
          <w:i/>
        </w:rPr>
        <w:t>le manque à être</w:t>
      </w:r>
      <w:r w:rsidRPr="007A5F8F">
        <w:rPr>
          <w:rFonts w:ascii="Courier New" w:hAnsi="Courier New" w:cs="Courier New"/>
          <w:sz w:val="28"/>
          <w:szCs w:val="28"/>
        </w:rPr>
        <w:t xml:space="preserve"> surgi d’un certain rapport au discours,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poésie si vous voulez. </w:t>
      </w:r>
    </w:p>
    <w:p w:rsidR="000D1B46" w:rsidRDefault="000D1B4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w:t>
      </w:r>
      <w:r w:rsidR="000D1B46" w:rsidRPr="000D1B46">
        <w:rPr>
          <w:i/>
        </w:rPr>
        <w:t>manque à être</w:t>
      </w:r>
      <w:r w:rsidRPr="007A5F8F">
        <w:rPr>
          <w:rFonts w:ascii="Courier New" w:hAnsi="Courier New" w:cs="Courier New"/>
          <w:sz w:val="28"/>
          <w:szCs w:val="28"/>
        </w:rPr>
        <w:t>, il ne peut le combler…</w:t>
      </w:r>
    </w:p>
    <w:p w:rsidR="00337697" w:rsidRPr="007A5F8F" w:rsidRDefault="00337697" w:rsidP="000D1B46">
      <w:pPr>
        <w:ind w:firstLine="708"/>
        <w:rPr>
          <w:rFonts w:ascii="Courier New" w:hAnsi="Courier New" w:cs="Courier New"/>
          <w:sz w:val="28"/>
          <w:szCs w:val="28"/>
        </w:rPr>
      </w:pPr>
      <w:r w:rsidRPr="007A5F8F">
        <w:rPr>
          <w:rFonts w:ascii="Courier New" w:hAnsi="Courier New" w:cs="Courier New"/>
          <w:sz w:val="28"/>
          <w:szCs w:val="28"/>
        </w:rPr>
        <w:t>je vous l’ai déjà articulé et indiqué</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par cette action qui…</w:t>
      </w:r>
    </w:p>
    <w:p w:rsidR="000D1B4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vous le sentez mieux dans ce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contexte et dans ce parallèle </w:t>
      </w:r>
    </w:p>
    <w:p w:rsidR="000D1B46" w:rsidRDefault="00337697" w:rsidP="00E81B9F">
      <w:pPr>
        <w:rPr>
          <w:rFonts w:ascii="Courier New" w:hAnsi="Courier New" w:cs="Courier New"/>
          <w:sz w:val="28"/>
          <w:szCs w:val="28"/>
        </w:rPr>
      </w:pPr>
      <w:r w:rsidRPr="007A5F8F">
        <w:rPr>
          <w:rFonts w:ascii="Courier New" w:hAnsi="Courier New" w:cs="Courier New"/>
          <w:sz w:val="28"/>
          <w:szCs w:val="28"/>
        </w:rPr>
        <w:t>…prend si facilement</w:t>
      </w:r>
      <w:r w:rsidR="000D1B46">
        <w:rPr>
          <w:rFonts w:ascii="Courier New" w:hAnsi="Courier New" w:cs="Courier New"/>
          <w:sz w:val="28"/>
          <w:szCs w:val="28"/>
        </w:rPr>
        <w:t>…</w:t>
      </w:r>
      <w:r w:rsidRPr="007A5F8F">
        <w:rPr>
          <w:rFonts w:ascii="Courier New" w:hAnsi="Courier New" w:cs="Courier New"/>
          <w:sz w:val="28"/>
          <w:szCs w:val="28"/>
        </w:rPr>
        <w:t xml:space="preserve"> </w:t>
      </w:r>
    </w:p>
    <w:p w:rsidR="000D1B46" w:rsidRDefault="00337697" w:rsidP="000D1B46">
      <w:pPr>
        <w:ind w:firstLine="708"/>
        <w:rPr>
          <w:rFonts w:ascii="Courier New" w:hAnsi="Courier New" w:cs="Courier New"/>
          <w:sz w:val="28"/>
          <w:szCs w:val="28"/>
        </w:rPr>
      </w:pPr>
      <w:r w:rsidRPr="007A5F8F">
        <w:rPr>
          <w:rFonts w:ascii="Courier New" w:hAnsi="Courier New" w:cs="Courier New"/>
          <w:sz w:val="28"/>
          <w:szCs w:val="28"/>
        </w:rPr>
        <w:t>prend peut être radicalement</w:t>
      </w:r>
    </w:p>
    <w:p w:rsidR="00337697" w:rsidRPr="007A5F8F" w:rsidRDefault="000D1B4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toujours ce caractère de fuite en avant. </w:t>
      </w:r>
    </w:p>
    <w:p w:rsidR="001C41F0" w:rsidRDefault="001C41F0"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Mais justement, foncièrement cette action</w:t>
      </w:r>
      <w:r w:rsidR="00454FCC">
        <w:rPr>
          <w:rFonts w:ascii="Courier New" w:hAnsi="Courier New" w:cs="Courier New"/>
          <w:sz w:val="28"/>
          <w:szCs w:val="28"/>
        </w:rPr>
        <w:t>–</w:t>
      </w:r>
      <w:r w:rsidRPr="007A5F8F">
        <w:rPr>
          <w:rFonts w:ascii="Courier New" w:hAnsi="Courier New" w:cs="Courier New"/>
          <w:sz w:val="28"/>
          <w:szCs w:val="28"/>
        </w:rPr>
        <w:t xml:space="preserve">là </w:t>
      </w:r>
      <w:r w:rsidRPr="000D1B46">
        <w:rPr>
          <w:rFonts w:ascii="Courier New" w:hAnsi="Courier New" w:cs="Courier New"/>
          <w:i/>
        </w:rPr>
        <w:t>n’arrange pas le troupeau</w:t>
      </w:r>
      <w:r w:rsidRPr="007A5F8F">
        <w:rPr>
          <w:rFonts w:ascii="Courier New" w:hAnsi="Courier New" w:cs="Courier New"/>
          <w:sz w:val="28"/>
          <w:szCs w:val="28"/>
        </w:rPr>
        <w:t xml:space="preserve"> du tout. Cela ne joue pas du tout sur </w:t>
      </w:r>
    </w:p>
    <w:p w:rsidR="00B558E0" w:rsidRDefault="00337697" w:rsidP="00E81B9F">
      <w:pPr>
        <w:rPr>
          <w:rFonts w:ascii="Courier New" w:hAnsi="Courier New" w:cs="Courier New"/>
          <w:sz w:val="28"/>
          <w:szCs w:val="28"/>
        </w:rPr>
      </w:pPr>
      <w:r w:rsidRPr="007A5F8F">
        <w:rPr>
          <w:rFonts w:ascii="Courier New" w:hAnsi="Courier New" w:cs="Courier New"/>
          <w:sz w:val="28"/>
          <w:szCs w:val="28"/>
        </w:rPr>
        <w:t xml:space="preserve">le plan de la cohérence ni de la défense collective.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Son action, pour tout dire, en principe le troupeau ne s’en accommode guère, pour ne pas dire qu’il n’en veut pas. Et pas seulement le troupeau, la réalité non plus n’en veut pas de son action, parce que la réalité…</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je ne dis pas le </w:t>
      </w:r>
      <w:r w:rsidR="00B558E0">
        <w:rPr>
          <w:i/>
          <w:color w:val="0000CC"/>
        </w:rPr>
        <w:t>R</w:t>
      </w:r>
      <w:r w:rsidRPr="00B558E0">
        <w:rPr>
          <w:i/>
          <w:color w:val="0000CC"/>
        </w:rPr>
        <w:t>éel</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justement la somme des certitudes accumulées par l’addition d’une série d’actions antérieures, alors la nouvelle est toujours malvenue.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ce qui nous permet de situer correctement…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d’une façon qui recoupe l’expérience</w:t>
      </w:r>
    </w:p>
    <w:p w:rsidR="00337697" w:rsidRPr="007A5F8F" w:rsidRDefault="00337697" w:rsidP="00B558E0">
      <w:pPr>
        <w:ind w:left="708"/>
        <w:rPr>
          <w:rFonts w:ascii="Courier New" w:hAnsi="Courier New" w:cs="Courier New"/>
          <w:sz w:val="28"/>
          <w:szCs w:val="28"/>
        </w:rPr>
      </w:pPr>
      <w:r w:rsidRPr="007A5F8F">
        <w:rPr>
          <w:rFonts w:ascii="Courier New" w:hAnsi="Courier New" w:cs="Courier New"/>
          <w:sz w:val="28"/>
          <w:szCs w:val="28"/>
        </w:rPr>
        <w:t>à savoir</w:t>
      </w:r>
      <w:r w:rsidR="00B558E0">
        <w:rPr>
          <w:rFonts w:ascii="Courier New" w:hAnsi="Courier New" w:cs="Courier New"/>
          <w:sz w:val="28"/>
          <w:szCs w:val="28"/>
        </w:rPr>
        <w:t xml:space="preserve"> </w:t>
      </w:r>
      <w:r w:rsidR="00454FCC">
        <w:rPr>
          <w:rFonts w:ascii="Courier New" w:hAnsi="Courier New" w:cs="Courier New"/>
          <w:sz w:val="28"/>
          <w:szCs w:val="28"/>
        </w:rPr>
        <w:t>–</w:t>
      </w:r>
      <w:r w:rsidR="00B558E0">
        <w:rPr>
          <w:rFonts w:ascii="Courier New" w:hAnsi="Courier New" w:cs="Courier New"/>
          <w:sz w:val="28"/>
          <w:szCs w:val="28"/>
        </w:rPr>
        <w:t xml:space="preserve"> </w:t>
      </w:r>
      <w:r w:rsidRPr="007A5F8F">
        <w:rPr>
          <w:rFonts w:ascii="Courier New" w:hAnsi="Courier New" w:cs="Courier New"/>
          <w:sz w:val="28"/>
          <w:szCs w:val="28"/>
        </w:rPr>
        <w:t xml:space="preserve">ce qui est surprenant quand même </w:t>
      </w:r>
      <w:r w:rsidR="00CD1E7C">
        <w:rPr>
          <w:rFonts w:ascii="Courier New" w:hAnsi="Courier New" w:cs="Courier New"/>
          <w:sz w:val="28"/>
          <w:szCs w:val="28"/>
        </w:rPr>
        <w:t xml:space="preserve">                   </w:t>
      </w:r>
      <w:r w:rsidRPr="007A5F8F">
        <w:rPr>
          <w:rFonts w:ascii="Courier New" w:hAnsi="Courier New" w:cs="Courier New"/>
          <w:sz w:val="28"/>
          <w:szCs w:val="28"/>
        </w:rPr>
        <w:t>et pourtant évident toujours plus ou moins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petite levée d’angoisse qui se produit chaque fois qu’il s’agit véritablement du désir du sujet. </w:t>
      </w:r>
    </w:p>
    <w:p w:rsidR="00B558E0" w:rsidRDefault="00337697" w:rsidP="00E81B9F">
      <w:pPr>
        <w:rPr>
          <w:rFonts w:ascii="Courier New" w:hAnsi="Courier New" w:cs="Courier New"/>
          <w:sz w:val="28"/>
          <w:szCs w:val="28"/>
        </w:rPr>
      </w:pPr>
      <w:r w:rsidRPr="007A5F8F">
        <w:rPr>
          <w:rFonts w:ascii="Courier New" w:hAnsi="Courier New" w:cs="Courier New"/>
          <w:sz w:val="28"/>
          <w:szCs w:val="28"/>
        </w:rPr>
        <w:t xml:space="preserve">Nous sommes là à la fois au quotidien, à la racine, </w:t>
      </w:r>
    </w:p>
    <w:p w:rsidR="00B558E0" w:rsidRDefault="00337697" w:rsidP="00E81B9F">
      <w:pPr>
        <w:rPr>
          <w:rFonts w:ascii="Courier New" w:hAnsi="Courier New" w:cs="Courier New"/>
          <w:sz w:val="28"/>
          <w:szCs w:val="28"/>
        </w:rPr>
      </w:pPr>
      <w:r w:rsidRPr="007A5F8F">
        <w:rPr>
          <w:rFonts w:ascii="Courier New" w:hAnsi="Courier New" w:cs="Courier New"/>
          <w:sz w:val="28"/>
          <w:szCs w:val="28"/>
        </w:rPr>
        <w:t xml:space="preserve">à l’essentiel, au point vif de tout ce qui est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notre expérience.</w:t>
      </w:r>
    </w:p>
    <w:p w:rsidR="00B558E0" w:rsidRDefault="00B558E0"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Si l’analyse n’a pas servi à faire comprendre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aux hommes que leurs désirs</w:t>
      </w:r>
      <w:r w:rsidR="00B558E0">
        <w:rPr>
          <w:rFonts w:ascii="Courier New" w:hAnsi="Courier New" w:cs="Courier New"/>
          <w:sz w:val="28"/>
          <w:szCs w:val="28"/>
        </w:rPr>
        <w:t> :</w:t>
      </w:r>
    </w:p>
    <w:p w:rsidR="00CD1E7C" w:rsidRPr="007A5F8F" w:rsidRDefault="00CD1E7C" w:rsidP="00E81B9F">
      <w:pPr>
        <w:rPr>
          <w:rFonts w:ascii="Courier New" w:hAnsi="Courier New" w:cs="Courier New"/>
          <w:sz w:val="28"/>
          <w:szCs w:val="28"/>
        </w:rPr>
      </w:pPr>
    </w:p>
    <w:p w:rsidR="00B558E0" w:rsidRDefault="00454FCC" w:rsidP="00B558E0">
      <w:pPr>
        <w:ind w:firstLine="708"/>
        <w:rPr>
          <w:rFonts w:ascii="Courier New" w:hAnsi="Courier New" w:cs="Courier New"/>
          <w:sz w:val="28"/>
          <w:szCs w:val="28"/>
        </w:rPr>
      </w:pPr>
      <w:r>
        <w:rPr>
          <w:rFonts w:ascii="Courier New" w:hAnsi="Courier New" w:cs="Courier New"/>
          <w:sz w:val="28"/>
          <w:szCs w:val="28"/>
        </w:rPr>
        <w:t>–</w:t>
      </w:r>
      <w:r w:rsidR="00B558E0">
        <w:rPr>
          <w:rFonts w:ascii="Courier New" w:hAnsi="Courier New" w:cs="Courier New"/>
          <w:sz w:val="28"/>
          <w:szCs w:val="28"/>
        </w:rPr>
        <w:t xml:space="preserve"> </w:t>
      </w:r>
      <w:r w:rsidR="00337697" w:rsidRPr="007A5F8F">
        <w:rPr>
          <w:rFonts w:ascii="Courier New" w:hAnsi="Courier New" w:cs="Courier New"/>
          <w:sz w:val="28"/>
          <w:szCs w:val="28"/>
        </w:rPr>
        <w:t xml:space="preserve">premièrement, ce n’est pas la même chose </w:t>
      </w:r>
    </w:p>
    <w:p w:rsidR="00337697" w:rsidRPr="007A5F8F" w:rsidRDefault="00B558E0" w:rsidP="00B558E0">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que leurs besoins </w:t>
      </w:r>
    </w:p>
    <w:p w:rsidR="00B558E0" w:rsidRDefault="00454FCC" w:rsidP="00B558E0">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et deuxièmement, que le désir en lui</w:t>
      </w:r>
      <w:r>
        <w:rPr>
          <w:rFonts w:ascii="Courier New" w:hAnsi="Courier New" w:cs="Courier New"/>
          <w:sz w:val="28"/>
          <w:szCs w:val="28"/>
        </w:rPr>
        <w:t>–</w:t>
      </w:r>
      <w:r w:rsidR="00337697" w:rsidRPr="007A5F8F">
        <w:rPr>
          <w:rFonts w:ascii="Courier New" w:hAnsi="Courier New" w:cs="Courier New"/>
          <w:sz w:val="28"/>
          <w:szCs w:val="28"/>
        </w:rPr>
        <w:t>même porte</w:t>
      </w:r>
    </w:p>
    <w:p w:rsidR="00B558E0" w:rsidRDefault="00B558E0" w:rsidP="00B558E0">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un caractère dangereux, est ce danger dont </w:t>
      </w:r>
    </w:p>
    <w:p w:rsidR="00B558E0" w:rsidRDefault="00B558E0" w:rsidP="00B558E0">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le caractère menaçant pour l’individu s’éclaire</w:t>
      </w:r>
    </w:p>
    <w:p w:rsidR="00B558E0" w:rsidRDefault="00B558E0" w:rsidP="00B558E0">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si particulièrement du caractère tout à fait</w:t>
      </w:r>
      <w:r>
        <w:rPr>
          <w:rFonts w:ascii="Courier New" w:hAnsi="Courier New" w:cs="Courier New"/>
          <w:sz w:val="28"/>
          <w:szCs w:val="28"/>
        </w:rPr>
        <w:t xml:space="preserve"> </w:t>
      </w:r>
    </w:p>
    <w:p w:rsidR="00B558E0" w:rsidRDefault="00B558E0" w:rsidP="00B558E0">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évident de ce qu’il comporte de menaces </w:t>
      </w:r>
    </w:p>
    <w:p w:rsidR="00337697" w:rsidRPr="007A5F8F" w:rsidRDefault="00B558E0" w:rsidP="00B558E0">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pour la troupe</w:t>
      </w:r>
      <w:r w:rsidR="00CD1E7C">
        <w:rPr>
          <w:rFonts w:ascii="Courier New" w:hAnsi="Courier New" w:cs="Courier New"/>
          <w:sz w:val="28"/>
          <w:szCs w:val="28"/>
        </w:rPr>
        <w:t>,</w:t>
      </w:r>
      <w:r w:rsidR="00337697" w:rsidRPr="007A5F8F">
        <w:rPr>
          <w:rFonts w:ascii="Courier New" w:hAnsi="Courier New" w:cs="Courier New"/>
          <w:sz w:val="28"/>
          <w:szCs w:val="28"/>
        </w:rPr>
        <w:t xml:space="preserve"> </w:t>
      </w:r>
    </w:p>
    <w:p w:rsidR="00337697" w:rsidRPr="007A5F8F" w:rsidRDefault="002B0BBE"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je me demande alors à quoi l’analyse a jamais servi.</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s’agit de gravir quelque chose, et puisque nous sommes engagés dans ce sentier adopté ce jour…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peut</w:t>
      </w:r>
      <w:r w:rsidR="00454FCC">
        <w:rPr>
          <w:rFonts w:ascii="Courier New" w:hAnsi="Courier New" w:cs="Courier New"/>
          <w:sz w:val="28"/>
          <w:szCs w:val="28"/>
        </w:rPr>
        <w:t>–</w:t>
      </w:r>
      <w:r w:rsidRPr="007A5F8F">
        <w:rPr>
          <w:rFonts w:ascii="Courier New" w:hAnsi="Courier New" w:cs="Courier New"/>
          <w:sz w:val="28"/>
          <w:szCs w:val="28"/>
        </w:rPr>
        <w:t>être plus directement que la voie royale que je n’ai pas préparée aujourd’hui</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continuer de la même façon. </w:t>
      </w:r>
    </w:p>
    <w:p w:rsidR="00B558E0" w:rsidRDefault="00B558E0" w:rsidP="00E81B9F">
      <w:pPr>
        <w:pStyle w:val="Corpsdetexte"/>
        <w:rPr>
          <w:b w:val="0"/>
          <w:bCs w:val="0"/>
          <w:sz w:val="28"/>
          <w:szCs w:val="28"/>
        </w:rPr>
      </w:pPr>
    </w:p>
    <w:p w:rsidR="00B558E0" w:rsidRDefault="00337697" w:rsidP="00E81B9F">
      <w:pPr>
        <w:pStyle w:val="Corpsdetexte"/>
        <w:rPr>
          <w:b w:val="0"/>
          <w:bCs w:val="0"/>
          <w:sz w:val="28"/>
          <w:szCs w:val="28"/>
        </w:rPr>
      </w:pPr>
      <w:r w:rsidRPr="007A5F8F">
        <w:rPr>
          <w:b w:val="0"/>
          <w:bCs w:val="0"/>
          <w:sz w:val="28"/>
          <w:szCs w:val="28"/>
        </w:rPr>
        <w:t xml:space="preserve">Nous allons poser une question insidieuse. </w:t>
      </w:r>
    </w:p>
    <w:p w:rsidR="00B558E0" w:rsidRDefault="00337697" w:rsidP="00E81B9F">
      <w:pPr>
        <w:pStyle w:val="Corpsdetexte"/>
        <w:rPr>
          <w:b w:val="0"/>
          <w:bCs w:val="0"/>
          <w:sz w:val="28"/>
          <w:szCs w:val="28"/>
        </w:rPr>
      </w:pPr>
      <w:r w:rsidRPr="007A5F8F">
        <w:rPr>
          <w:b w:val="0"/>
          <w:bCs w:val="0"/>
          <w:sz w:val="28"/>
          <w:szCs w:val="28"/>
        </w:rPr>
        <w:t xml:space="preserve">J’ai déjà préparé la question de ce que doit être </w:t>
      </w:r>
    </w:p>
    <w:p w:rsidR="00B558E0" w:rsidRDefault="00337697" w:rsidP="00E81B9F">
      <w:pPr>
        <w:pStyle w:val="Corpsdetexte"/>
        <w:rPr>
          <w:b w:val="0"/>
          <w:bCs w:val="0"/>
          <w:sz w:val="28"/>
          <w:szCs w:val="28"/>
        </w:rPr>
      </w:pPr>
      <w:r w:rsidRPr="007A5F8F">
        <w:rPr>
          <w:b w:val="0"/>
          <w:bCs w:val="0"/>
          <w:sz w:val="28"/>
          <w:szCs w:val="28"/>
        </w:rPr>
        <w:t xml:space="preserve">la </w:t>
      </w:r>
      <w:r w:rsidRPr="00B558E0">
        <w:rPr>
          <w:rFonts w:ascii="Times New Roman" w:hAnsi="Times New Roman" w:cs="Times New Roman"/>
          <w:b w:val="0"/>
          <w:bCs w:val="0"/>
          <w:i/>
        </w:rPr>
        <w:t>Versagung</w:t>
      </w:r>
      <w:r w:rsidRPr="007A5F8F">
        <w:rPr>
          <w:b w:val="0"/>
          <w:bCs w:val="0"/>
          <w:i/>
          <w:sz w:val="28"/>
          <w:szCs w:val="28"/>
        </w:rPr>
        <w:t xml:space="preserve"> </w:t>
      </w:r>
      <w:r w:rsidRPr="007A5F8F">
        <w:rPr>
          <w:b w:val="0"/>
          <w:bCs w:val="0"/>
          <w:sz w:val="28"/>
          <w:szCs w:val="28"/>
        </w:rPr>
        <w:t xml:space="preserve">de l’analyste, mais là franchement </w:t>
      </w:r>
    </w:p>
    <w:p w:rsidR="00337697" w:rsidRPr="007A5F8F" w:rsidRDefault="00337697" w:rsidP="00E81B9F">
      <w:pPr>
        <w:pStyle w:val="Corpsdetexte"/>
        <w:rPr>
          <w:b w:val="0"/>
          <w:bCs w:val="0"/>
          <w:sz w:val="28"/>
          <w:szCs w:val="28"/>
        </w:rPr>
      </w:pPr>
      <w:r w:rsidRPr="007A5F8F">
        <w:rPr>
          <w:b w:val="0"/>
          <w:bCs w:val="0"/>
          <w:sz w:val="28"/>
          <w:szCs w:val="28"/>
        </w:rPr>
        <w:t>je ne vous en ai pas dit beaucoup plus.</w:t>
      </w:r>
    </w:p>
    <w:p w:rsidR="00B558E0" w:rsidRDefault="00B558E0" w:rsidP="00E81B9F">
      <w:pPr>
        <w:rPr>
          <w:rFonts w:ascii="Courier New" w:hAnsi="Courier New" w:cs="Courier New"/>
          <w:sz w:val="28"/>
          <w:szCs w:val="28"/>
        </w:rPr>
      </w:pPr>
    </w:p>
    <w:p w:rsidR="00156AC3" w:rsidRDefault="00156AC3" w:rsidP="00E81B9F">
      <w:pPr>
        <w:rPr>
          <w:rFonts w:ascii="Courier New" w:hAnsi="Courier New" w:cs="Courier New"/>
          <w:sz w:val="28"/>
          <w:szCs w:val="28"/>
        </w:rPr>
      </w:pPr>
    </w:p>
    <w:p w:rsidR="00156AC3" w:rsidRDefault="00337697" w:rsidP="00E81B9F">
      <w:pPr>
        <w:rPr>
          <w:rFonts w:ascii="Courier New" w:hAnsi="Courier New" w:cs="Courier New"/>
          <w:sz w:val="28"/>
          <w:szCs w:val="28"/>
        </w:rPr>
      </w:pPr>
      <w:r w:rsidRPr="007A5F8F">
        <w:rPr>
          <w:rFonts w:ascii="Courier New" w:hAnsi="Courier New" w:cs="Courier New"/>
          <w:sz w:val="28"/>
          <w:szCs w:val="28"/>
        </w:rPr>
        <w:t>Je vous pose la même question</w:t>
      </w:r>
      <w:r w:rsidR="00B558E0">
        <w:rPr>
          <w:rFonts w:ascii="Courier New" w:hAnsi="Courier New" w:cs="Courier New"/>
          <w:sz w:val="28"/>
          <w:szCs w:val="28"/>
        </w:rPr>
        <w:t> :</w:t>
      </w:r>
      <w:r w:rsidRPr="007A5F8F">
        <w:rPr>
          <w:rFonts w:ascii="Courier New" w:hAnsi="Courier New" w:cs="Courier New"/>
          <w:sz w:val="28"/>
          <w:szCs w:val="28"/>
        </w:rPr>
        <w:t xml:space="preserve">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ce n’est pas cela </w:t>
      </w:r>
      <w:r w:rsidRPr="00156AC3">
        <w:rPr>
          <w:i/>
        </w:rPr>
        <w:t>la féconde Versagung de l’analyste</w:t>
      </w:r>
      <w:r w:rsidRPr="007A5F8F">
        <w:rPr>
          <w:rFonts w:ascii="Courier New" w:hAnsi="Courier New" w:cs="Courier New"/>
          <w:sz w:val="28"/>
          <w:szCs w:val="28"/>
        </w:rPr>
        <w:t xml:space="preserve">,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 xml:space="preserve">de refuser au sujet son angoisse à lui analyste,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de laisser nue la place où il est en somme appelé</w:t>
      </w:r>
      <w:r w:rsidR="00156AC3">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nature comme Autre</w:t>
      </w:r>
      <w:r w:rsidR="00156AC3">
        <w:rPr>
          <w:rFonts w:ascii="Courier New" w:hAnsi="Courier New" w:cs="Courier New"/>
          <w:sz w:val="28"/>
          <w:szCs w:val="28"/>
        </w:rPr>
        <w:t>,</w:t>
      </w:r>
      <w:r w:rsidRPr="007A5F8F">
        <w:rPr>
          <w:rFonts w:ascii="Courier New" w:hAnsi="Courier New" w:cs="Courier New"/>
          <w:sz w:val="28"/>
          <w:szCs w:val="28"/>
        </w:rPr>
        <w:t xml:space="preserve"> à donner le </w:t>
      </w:r>
      <w:r w:rsidRPr="00156AC3">
        <w:rPr>
          <w:i/>
        </w:rPr>
        <w:t>signal d’angoisse</w:t>
      </w:r>
      <w:r w:rsidRPr="007A5F8F">
        <w:rPr>
          <w:rFonts w:ascii="Courier New" w:hAnsi="Courier New" w:cs="Courier New"/>
          <w:sz w:val="28"/>
          <w:szCs w:val="28"/>
        </w:rPr>
        <w:t> ?</w:t>
      </w:r>
    </w:p>
    <w:p w:rsidR="00156AC3" w:rsidRDefault="00156AC3"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Regardons</w:t>
      </w:r>
      <w:r w:rsidR="00454FCC">
        <w:rPr>
          <w:rFonts w:ascii="Courier New" w:hAnsi="Courier New" w:cs="Courier New"/>
          <w:sz w:val="28"/>
          <w:szCs w:val="28"/>
        </w:rPr>
        <w:t>–</w:t>
      </w:r>
      <w:r w:rsidRPr="007A5F8F">
        <w:rPr>
          <w:rFonts w:ascii="Courier New" w:hAnsi="Courier New" w:cs="Courier New"/>
          <w:sz w:val="28"/>
          <w:szCs w:val="28"/>
        </w:rPr>
        <w:t xml:space="preserve">le se profiler ce quelque chose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dont je vous ai déjà</w:t>
      </w:r>
      <w:r w:rsidR="00156AC3">
        <w:rPr>
          <w:rFonts w:ascii="Courier New" w:hAnsi="Courier New" w:cs="Courier New"/>
          <w:sz w:val="28"/>
          <w:szCs w:val="28"/>
        </w:rPr>
        <w:t>…</w:t>
      </w:r>
      <w:r w:rsidRPr="007A5F8F">
        <w:rPr>
          <w:rFonts w:ascii="Courier New" w:hAnsi="Courier New" w:cs="Courier New"/>
          <w:sz w:val="28"/>
          <w:szCs w:val="28"/>
        </w:rPr>
        <w:t xml:space="preserve"> </w:t>
      </w:r>
    </w:p>
    <w:p w:rsidR="00156AC3" w:rsidRDefault="00337697" w:rsidP="00156AC3">
      <w:pPr>
        <w:ind w:firstLine="708"/>
        <w:rPr>
          <w:rFonts w:ascii="Courier New" w:hAnsi="Courier New" w:cs="Courier New"/>
          <w:sz w:val="28"/>
          <w:szCs w:val="28"/>
        </w:rPr>
      </w:pPr>
      <w:r w:rsidRPr="007A5F8F">
        <w:rPr>
          <w:rFonts w:ascii="Courier New" w:hAnsi="Courier New" w:cs="Courier New"/>
          <w:sz w:val="28"/>
          <w:szCs w:val="28"/>
        </w:rPr>
        <w:t>au moins la dernière fois</w:t>
      </w:r>
    </w:p>
    <w:p w:rsidR="00156AC3" w:rsidRDefault="00156AC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donné l’indication en vous disant que la place pure de l’analyste, autant que nous pourrons la définir </w:t>
      </w:r>
    </w:p>
    <w:p w:rsidR="00156AC3" w:rsidRDefault="00337697" w:rsidP="00E81B9F">
      <w:pPr>
        <w:rPr>
          <w:rFonts w:ascii="Courier New" w:hAnsi="Courier New" w:cs="Courier New"/>
          <w:sz w:val="28"/>
          <w:szCs w:val="28"/>
        </w:rPr>
      </w:pPr>
      <w:r w:rsidRPr="002B0BBE">
        <w:rPr>
          <w:i/>
        </w:rPr>
        <w:t>dans</w:t>
      </w:r>
      <w:r w:rsidRPr="007A5F8F">
        <w:rPr>
          <w:rFonts w:ascii="Courier New" w:hAnsi="Courier New" w:cs="Courier New"/>
          <w:sz w:val="28"/>
          <w:szCs w:val="28"/>
        </w:rPr>
        <w:t xml:space="preserve"> et </w:t>
      </w:r>
      <w:r w:rsidRPr="002B0BBE">
        <w:rPr>
          <w:i/>
        </w:rPr>
        <w:t>par</w:t>
      </w:r>
      <w:r w:rsidRPr="007A5F8F">
        <w:rPr>
          <w:rFonts w:ascii="Courier New" w:hAnsi="Courier New" w:cs="Courier New"/>
          <w:sz w:val="28"/>
          <w:szCs w:val="28"/>
        </w:rPr>
        <w:t xml:space="preserve"> le fantasme, serait la place du désirant</w:t>
      </w:r>
      <w:r w:rsidR="00156AC3">
        <w:rPr>
          <w:rFonts w:ascii="Courier New" w:hAnsi="Courier New" w:cs="Courier New"/>
          <w:sz w:val="28"/>
          <w:szCs w:val="28"/>
        </w:rPr>
        <w:t>…</w:t>
      </w:r>
    </w:p>
    <w:p w:rsidR="00156AC3" w:rsidRDefault="00156AC3" w:rsidP="00156AC3">
      <w:pPr>
        <w:ind w:firstLine="708"/>
        <w:rPr>
          <w:rFonts w:ascii="Courier New" w:hAnsi="Courier New" w:cs="Courier New"/>
          <w:i/>
          <w:sz w:val="28"/>
          <w:szCs w:val="28"/>
        </w:rPr>
      </w:pPr>
      <w:r w:rsidRPr="00156AC3">
        <w:rPr>
          <w:rFonts w:ascii="Palatino Linotype" w:hAnsi="Palatino Linotype" w:cs="Courier New"/>
          <w:color w:val="0000CC"/>
          <w:sz w:val="28"/>
          <w:szCs w:val="28"/>
        </w:rPr>
        <w:t>ἐραστής</w:t>
      </w:r>
      <w:r w:rsidRPr="00FB0713">
        <w:rPr>
          <w:sz w:val="28"/>
          <w:szCs w:val="28"/>
        </w:rPr>
        <w:t xml:space="preserve"> </w:t>
      </w:r>
      <w:r>
        <w:rPr>
          <w:sz w:val="28"/>
          <w:szCs w:val="28"/>
        </w:rPr>
        <w:t xml:space="preserve"> </w:t>
      </w:r>
      <w:r w:rsidRPr="00FA2A6B">
        <w:rPr>
          <w:rFonts w:ascii="Garamond" w:hAnsi="Garamond" w:cs="Courier New"/>
          <w:sz w:val="20"/>
        </w:rPr>
        <w:t>[erastès]</w:t>
      </w:r>
      <w:r w:rsidR="00337697" w:rsidRPr="007A5F8F">
        <w:rPr>
          <w:rFonts w:ascii="Courier New" w:hAnsi="Courier New" w:cs="Courier New"/>
          <w:i/>
          <w:sz w:val="28"/>
          <w:szCs w:val="28"/>
        </w:rPr>
        <w:t xml:space="preserve"> </w:t>
      </w:r>
      <w:r w:rsidR="00337697" w:rsidRPr="00156AC3">
        <w:rPr>
          <w:rFonts w:ascii="Courier New" w:hAnsi="Courier New" w:cs="Courier New"/>
          <w:sz w:val="28"/>
          <w:szCs w:val="28"/>
        </w:rPr>
        <w:t>ou</w:t>
      </w:r>
      <w:r w:rsidR="00337697" w:rsidRPr="007A5F8F">
        <w:rPr>
          <w:rFonts w:ascii="Courier New" w:hAnsi="Courier New" w:cs="Courier New"/>
          <w:i/>
          <w:sz w:val="28"/>
          <w:szCs w:val="28"/>
        </w:rPr>
        <w:t xml:space="preserve"> </w:t>
      </w:r>
      <w:r w:rsidRPr="00156AC3">
        <w:rPr>
          <w:rFonts w:ascii="Palatino Linotype" w:hAnsi="Palatino Linotype" w:cs="Courier New"/>
          <w:color w:val="0000CC"/>
          <w:sz w:val="28"/>
          <w:szCs w:val="28"/>
        </w:rPr>
        <w:t>ἔρόν</w:t>
      </w:r>
      <w:r>
        <w:rPr>
          <w:rFonts w:ascii="Palatino Linotype" w:hAnsi="Palatino Linotype" w:cs="Courier New"/>
          <w:sz w:val="28"/>
          <w:szCs w:val="28"/>
        </w:rPr>
        <w:t xml:space="preserve"> </w:t>
      </w:r>
      <w:r w:rsidRPr="00A924C5">
        <w:rPr>
          <w:rFonts w:ascii="Garamond" w:hAnsi="Garamond" w:cs="Courier New"/>
          <w:sz w:val="20"/>
        </w:rPr>
        <w:t>[erôn]</w:t>
      </w:r>
    </w:p>
    <w:p w:rsidR="00156AC3" w:rsidRDefault="00156AC3" w:rsidP="00E81B9F">
      <w:pPr>
        <w:rPr>
          <w:rFonts w:ascii="Courier New" w:hAnsi="Courier New" w:cs="Courier New"/>
          <w:sz w:val="28"/>
          <w:szCs w:val="28"/>
        </w:rPr>
      </w:pPr>
      <w:r>
        <w:rPr>
          <w:rFonts w:ascii="Courier New" w:hAnsi="Courier New" w:cs="Courier New"/>
          <w:i/>
          <w:sz w:val="28"/>
          <w:szCs w:val="28"/>
        </w:rPr>
        <w:t>…</w:t>
      </w:r>
      <w:r w:rsidR="00337697" w:rsidRPr="007A5F8F">
        <w:rPr>
          <w:rFonts w:ascii="Courier New" w:hAnsi="Courier New" w:cs="Courier New"/>
          <w:sz w:val="28"/>
          <w:szCs w:val="28"/>
        </w:rPr>
        <w:t xml:space="preserve">pur, ce qui voudrait dire ce </w:t>
      </w:r>
      <w:r w:rsidR="00337697" w:rsidRPr="00156AC3">
        <w:rPr>
          <w:i/>
          <w:iCs/>
        </w:rPr>
        <w:t>quelque part</w:t>
      </w:r>
      <w:r w:rsidR="00337697" w:rsidRPr="007A5F8F">
        <w:rPr>
          <w:rFonts w:ascii="Courier New" w:hAnsi="Courier New" w:cs="Courier New"/>
          <w:sz w:val="28"/>
          <w:szCs w:val="28"/>
        </w:rPr>
        <w:t xml:space="preserve"> où se produit toujours la fonction du désir, à savoir de venir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à la place de l’</w:t>
      </w:r>
      <w:r w:rsidR="00156AC3" w:rsidRPr="00156AC3">
        <w:rPr>
          <w:rFonts w:ascii="Palatino Linotype" w:hAnsi="Palatino Linotype" w:cs="Courier New"/>
          <w:color w:val="0000CC"/>
          <w:sz w:val="28"/>
          <w:szCs w:val="28"/>
        </w:rPr>
        <w:t>ἐρώμενος</w:t>
      </w:r>
      <w:r w:rsidR="00156AC3" w:rsidRPr="00156AC3">
        <w:rPr>
          <w:rFonts w:ascii="Courier New" w:hAnsi="Courier New" w:cs="Courier New"/>
          <w:color w:val="0000CC"/>
          <w:sz w:val="28"/>
          <w:szCs w:val="28"/>
        </w:rPr>
        <w:t xml:space="preserve"> </w:t>
      </w:r>
      <w:r w:rsidR="00156AC3" w:rsidRPr="001F268D">
        <w:rPr>
          <w:rFonts w:ascii="Garamond" w:hAnsi="Garamond" w:cs="Courier New"/>
          <w:sz w:val="20"/>
        </w:rPr>
        <w:t>[</w:t>
      </w:r>
      <w:r w:rsidR="00156AC3" w:rsidRPr="001F268D">
        <w:rPr>
          <w:rFonts w:ascii="Garamond" w:hAnsi="Garamond" w:cs="Courier New"/>
          <w:iCs/>
          <w:sz w:val="20"/>
        </w:rPr>
        <w:t>erômenos]</w:t>
      </w:r>
      <w:r w:rsidRPr="007A5F8F">
        <w:rPr>
          <w:rFonts w:ascii="Courier New" w:hAnsi="Courier New" w:cs="Courier New"/>
          <w:i/>
          <w:sz w:val="28"/>
          <w:szCs w:val="28"/>
        </w:rPr>
        <w:t xml:space="preserve"> </w:t>
      </w:r>
      <w:r w:rsidRPr="00156AC3">
        <w:rPr>
          <w:rFonts w:ascii="Courier New" w:hAnsi="Courier New" w:cs="Courier New"/>
          <w:sz w:val="28"/>
          <w:szCs w:val="28"/>
        </w:rPr>
        <w:t>ou</w:t>
      </w:r>
      <w:r w:rsidRPr="007A5F8F">
        <w:rPr>
          <w:rFonts w:ascii="Courier New" w:hAnsi="Courier New" w:cs="Courier New"/>
          <w:i/>
          <w:sz w:val="28"/>
          <w:szCs w:val="28"/>
        </w:rPr>
        <w:t xml:space="preserve"> </w:t>
      </w:r>
      <w:r w:rsidRPr="007A5F8F">
        <w:rPr>
          <w:rFonts w:ascii="Courier New" w:hAnsi="Courier New" w:cs="Courier New"/>
          <w:sz w:val="28"/>
          <w:szCs w:val="28"/>
        </w:rPr>
        <w:t>de l’</w:t>
      </w:r>
      <w:r w:rsidR="00156AC3" w:rsidRPr="005928B9">
        <w:rPr>
          <w:rFonts w:ascii="Palatino Linotype" w:hAnsi="Palatino Linotype" w:cs="Courier New"/>
          <w:color w:val="0000CC"/>
          <w:sz w:val="28"/>
          <w:szCs w:val="28"/>
        </w:rPr>
        <w:t>ἐρώμενον</w:t>
      </w:r>
      <w:r w:rsidR="00156AC3">
        <w:rPr>
          <w:rFonts w:ascii="Palatino Linotype" w:hAnsi="Palatino Linotype" w:cs="Courier New"/>
          <w:color w:val="0000CC"/>
          <w:sz w:val="28"/>
          <w:szCs w:val="28"/>
        </w:rPr>
        <w:t xml:space="preserve"> </w:t>
      </w:r>
      <w:r w:rsidR="00156AC3" w:rsidRPr="001F268D">
        <w:rPr>
          <w:rFonts w:ascii="Garamond" w:hAnsi="Garamond" w:cs="Courier New"/>
          <w:sz w:val="20"/>
        </w:rPr>
        <w:t>[</w:t>
      </w:r>
      <w:r w:rsidR="00156AC3" w:rsidRPr="001F268D">
        <w:rPr>
          <w:rFonts w:ascii="Garamond" w:hAnsi="Garamond" w:cs="Courier New"/>
          <w:iCs/>
          <w:sz w:val="20"/>
        </w:rPr>
        <w:t>erômeno</w:t>
      </w:r>
      <w:r w:rsidR="00156AC3">
        <w:rPr>
          <w:rFonts w:ascii="Garamond" w:hAnsi="Garamond" w:cs="Courier New"/>
          <w:iCs/>
          <w:sz w:val="20"/>
        </w:rPr>
        <w:t>n</w:t>
      </w:r>
      <w:r w:rsidR="00156AC3" w:rsidRPr="001F268D">
        <w:rPr>
          <w:rFonts w:ascii="Garamond" w:hAnsi="Garamond" w:cs="Courier New"/>
          <w:iCs/>
          <w:sz w:val="20"/>
        </w:rPr>
        <w: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car c’est pour cela que je vous ai fait au début </w:t>
      </w:r>
    </w:p>
    <w:p w:rsidR="00156AC3" w:rsidRDefault="00337697" w:rsidP="00E81B9F">
      <w:pPr>
        <w:rPr>
          <w:rFonts w:ascii="Courier New" w:hAnsi="Courier New" w:cs="Courier New"/>
          <w:i/>
          <w:sz w:val="28"/>
          <w:szCs w:val="28"/>
        </w:rPr>
      </w:pPr>
      <w:r w:rsidRPr="007A5F8F">
        <w:rPr>
          <w:rFonts w:ascii="Courier New" w:hAnsi="Courier New" w:cs="Courier New"/>
          <w:sz w:val="28"/>
          <w:szCs w:val="28"/>
        </w:rPr>
        <w:t xml:space="preserve">de l’année parcourir ce long déchiffrage du </w:t>
      </w:r>
      <w:r w:rsidRPr="00156AC3">
        <w:rPr>
          <w:i/>
        </w:rPr>
        <w:t>Banquet</w:t>
      </w:r>
      <w:r w:rsidRPr="007A5F8F">
        <w:rPr>
          <w:rFonts w:ascii="Courier New" w:hAnsi="Courier New" w:cs="Courier New"/>
          <w:i/>
          <w:sz w:val="28"/>
          <w:szCs w:val="28"/>
        </w:rPr>
        <w:t xml:space="preserve">,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 xml:space="preserve">de la théorie de l’amour. </w:t>
      </w:r>
    </w:p>
    <w:p w:rsidR="00156AC3" w:rsidRDefault="00156AC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faudrait arriver à concevoir que quelque sujet puisse tenir la place du pur désirant, s’abstraire, s’escamoter lui</w:t>
      </w:r>
      <w:r w:rsidR="00454FCC">
        <w:rPr>
          <w:rFonts w:ascii="Courier New" w:hAnsi="Courier New" w:cs="Courier New"/>
          <w:sz w:val="28"/>
          <w:szCs w:val="28"/>
        </w:rPr>
        <w:t>–</w:t>
      </w:r>
      <w:r w:rsidRPr="007A5F8F">
        <w:rPr>
          <w:rFonts w:ascii="Courier New" w:hAnsi="Courier New" w:cs="Courier New"/>
          <w:sz w:val="28"/>
          <w:szCs w:val="28"/>
        </w:rPr>
        <w:t>même dans le rapport à l’autre d’aucune supposition d’être désirable.</w:t>
      </w:r>
    </w:p>
    <w:p w:rsidR="00337697" w:rsidRPr="007A5F8F" w:rsidRDefault="00337697" w:rsidP="00E81B9F">
      <w:pPr>
        <w:rPr>
          <w:rFonts w:ascii="Courier New" w:hAnsi="Courier New" w:cs="Courier New"/>
          <w:sz w:val="28"/>
          <w:szCs w:val="28"/>
        </w:rPr>
      </w:pPr>
    </w:p>
    <w:p w:rsidR="00156AC3"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vous avez lu des propos, des réponses de SOCRATE dans </w:t>
      </w:r>
      <w:r w:rsidRPr="00156AC3">
        <w:rPr>
          <w:i/>
        </w:rPr>
        <w:t>Le 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doit vous donner une idée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de ce que je suis en train de vous dire</w:t>
      </w:r>
      <w:r w:rsidR="00156AC3">
        <w:rPr>
          <w:rFonts w:ascii="Courier New" w:hAnsi="Courier New" w:cs="Courier New"/>
          <w:sz w:val="28"/>
          <w:szCs w:val="28"/>
        </w:rPr>
        <w:t>,</w:t>
      </w:r>
      <w:r w:rsidRPr="007A5F8F">
        <w:rPr>
          <w:rFonts w:ascii="Courier New" w:hAnsi="Courier New" w:cs="Courier New"/>
          <w:sz w:val="28"/>
          <w:szCs w:val="28"/>
        </w:rPr>
        <w:t xml:space="preserve"> </w:t>
      </w: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quelque chose est incarné et signifié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 l’épisode avec ALCIBIADE, c’est bien ça. </w:t>
      </w:r>
    </w:p>
    <w:p w:rsidR="00156AC3" w:rsidRDefault="00156AC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part, SOCRATE affirme ne rien connaître qu’aux choses de l’amour : tout ce qu’on nous dit de lui c’est que c’est un désirant à tout crin, inépuisable. </w:t>
      </w:r>
    </w:p>
    <w:p w:rsidR="00156AC3" w:rsidRDefault="00156AC3"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Mais </w:t>
      </w:r>
      <w:r w:rsidR="00156AC3" w:rsidRPr="002B0BBE">
        <w:rPr>
          <w:rFonts w:ascii="Garamond" w:hAnsi="Garamond" w:cs="Courier New"/>
          <w:color w:val="C00000"/>
          <w:sz w:val="18"/>
          <w:szCs w:val="18"/>
        </w:rPr>
        <w:t>[</w:t>
      </w:r>
      <w:r w:rsidRPr="002B0BBE">
        <w:rPr>
          <w:rFonts w:ascii="Garamond" w:hAnsi="Garamond" w:cs="Courier New"/>
          <w:color w:val="C00000"/>
          <w:sz w:val="18"/>
          <w:szCs w:val="18"/>
        </w:rPr>
        <w:t>d’autre part]</w:t>
      </w:r>
      <w:r w:rsidRPr="007A5F8F">
        <w:rPr>
          <w:rFonts w:ascii="Courier New" w:hAnsi="Courier New" w:cs="Courier New"/>
          <w:sz w:val="28"/>
          <w:szCs w:val="28"/>
        </w:rPr>
        <w:t xml:space="preserve"> quand il s’agit de se montrer dans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 xml:space="preserve">la position du </w:t>
      </w:r>
      <w:r w:rsidRPr="00156AC3">
        <w:rPr>
          <w:i/>
        </w:rPr>
        <w:t>désiré</w:t>
      </w:r>
      <w:r w:rsidRPr="007A5F8F">
        <w:rPr>
          <w:rFonts w:ascii="Courier New" w:hAnsi="Courier New" w:cs="Courier New"/>
          <w:sz w:val="28"/>
          <w:szCs w:val="28"/>
        </w:rPr>
        <w:t>, à savoir en face de l’agression publique, scandaleuse, déchaînée, ivre d’ALCIBIADE, ce qui nous est montré</w:t>
      </w:r>
      <w:r w:rsidR="00156AC3">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qu’il n’y a littéralement plus personne. </w:t>
      </w:r>
    </w:p>
    <w:p w:rsidR="00156AC3" w:rsidRDefault="00337697" w:rsidP="00E81B9F">
      <w:pPr>
        <w:rPr>
          <w:rFonts w:ascii="Courier New" w:hAnsi="Courier New" w:cs="Courier New"/>
          <w:sz w:val="28"/>
          <w:szCs w:val="28"/>
        </w:rPr>
      </w:pPr>
      <w:r w:rsidRPr="007A5F8F">
        <w:rPr>
          <w:rFonts w:ascii="Courier New" w:hAnsi="Courier New" w:cs="Courier New"/>
          <w:sz w:val="28"/>
          <w:szCs w:val="28"/>
        </w:rPr>
        <w:t xml:space="preserve">Ceci, je ne vous dis pas que cela résout l’affaire, mais c’est au moins </w:t>
      </w:r>
      <w:r w:rsidRPr="00156AC3">
        <w:rPr>
          <w:i/>
        </w:rPr>
        <w:t>illustratif</w:t>
      </w:r>
      <w:r w:rsidRPr="007A5F8F">
        <w:rPr>
          <w:rFonts w:ascii="Courier New" w:hAnsi="Courier New" w:cs="Courier New"/>
          <w:sz w:val="28"/>
          <w:szCs w:val="28"/>
        </w:rPr>
        <w:t xml:space="preserve"> de ce dont je vous parle.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Cela a un sens qui a au moins été incarné </w:t>
      </w:r>
      <w:r w:rsidRPr="00156AC3">
        <w:rPr>
          <w:i/>
        </w:rPr>
        <w:t>quelque part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Car il n’y a pas qu’à moi que SOCRATE apparaît être une énigme humaine…</w:t>
      </w:r>
    </w:p>
    <w:p w:rsidR="008F38E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un cas comme on n’en a jamais vu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et dont on ne sait pas que faire</w:t>
      </w:r>
      <w:r w:rsidR="008F38E0">
        <w:rPr>
          <w:rFonts w:ascii="Courier New" w:hAnsi="Courier New" w:cs="Courier New"/>
          <w:sz w:val="28"/>
          <w:szCs w:val="28"/>
        </w:rPr>
        <w:t>,</w:t>
      </w:r>
      <w:r w:rsidRPr="007A5F8F">
        <w:rPr>
          <w:rFonts w:ascii="Courier New" w:hAnsi="Courier New" w:cs="Courier New"/>
          <w:sz w:val="28"/>
          <w:szCs w:val="28"/>
        </w:rPr>
        <w:t xml:space="preserve"> avec quelques pincettes qu’on essaie de s’en saisir </w:t>
      </w:r>
    </w:p>
    <w:p w:rsidR="008F38E0"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tout le monde. </w:t>
      </w:r>
    </w:p>
    <w:p w:rsidR="008F38E0" w:rsidRDefault="008F38E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Chaque fois que quelqu’un s’est vraiment</w:t>
      </w:r>
      <w:r w:rsidR="008F38E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à propos de SOCRATE</w:t>
      </w:r>
      <w:r w:rsidR="008F38E0">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posé la question : </w:t>
      </w:r>
    </w:p>
    <w:p w:rsidR="008F38E0" w:rsidRDefault="00337697" w:rsidP="00E81B9F">
      <w:pPr>
        <w:rPr>
          <w:rFonts w:ascii="Courier New" w:hAnsi="Courier New" w:cs="Courier New"/>
          <w:sz w:val="28"/>
          <w:szCs w:val="28"/>
        </w:rPr>
      </w:pPr>
      <w:r w:rsidRPr="007A5F8F">
        <w:rPr>
          <w:rFonts w:ascii="Courier New" w:hAnsi="Courier New" w:cs="Courier New"/>
          <w:sz w:val="28"/>
          <w:szCs w:val="28"/>
        </w:rPr>
        <w:t>comment ce type</w:t>
      </w:r>
      <w:r w:rsidR="00454FCC">
        <w:rPr>
          <w:rFonts w:ascii="Courier New" w:hAnsi="Courier New" w:cs="Courier New"/>
          <w:sz w:val="28"/>
          <w:szCs w:val="28"/>
        </w:rPr>
        <w:t>–</w:t>
      </w:r>
      <w:r w:rsidRPr="007A5F8F">
        <w:rPr>
          <w:rFonts w:ascii="Courier New" w:hAnsi="Courier New" w:cs="Courier New"/>
          <w:sz w:val="28"/>
          <w:szCs w:val="28"/>
        </w:rPr>
        <w:t>là était</w:t>
      </w:r>
      <w:r w:rsidR="00454FCC">
        <w:rPr>
          <w:rFonts w:ascii="Courier New" w:hAnsi="Courier New" w:cs="Courier New"/>
          <w:sz w:val="28"/>
          <w:szCs w:val="28"/>
        </w:rPr>
        <w:t>–</w:t>
      </w:r>
      <w:r w:rsidRPr="007A5F8F">
        <w:rPr>
          <w:rFonts w:ascii="Courier New" w:hAnsi="Courier New" w:cs="Courier New"/>
          <w:sz w:val="28"/>
          <w:szCs w:val="28"/>
        </w:rPr>
        <w:t xml:space="preserve">il fabriqué et pourquoi </w:t>
      </w:r>
    </w:p>
    <w:p w:rsidR="008F38E0" w:rsidRDefault="00337697" w:rsidP="00E81B9F">
      <w:pPr>
        <w:rPr>
          <w:rFonts w:ascii="Courier New" w:hAnsi="Courier New" w:cs="Courier New"/>
          <w:sz w:val="28"/>
          <w:szCs w:val="28"/>
        </w:rPr>
      </w:pPr>
      <w:r w:rsidRPr="007A5F8F">
        <w:rPr>
          <w:rFonts w:ascii="Courier New" w:hAnsi="Courier New" w:cs="Courier New"/>
          <w:sz w:val="28"/>
          <w:szCs w:val="28"/>
        </w:rPr>
        <w:t>a</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mis </w:t>
      </w:r>
      <w:r w:rsidRPr="008F38E0">
        <w:rPr>
          <w:i/>
        </w:rPr>
        <w:t>la pagaille</w:t>
      </w:r>
      <w:r w:rsidRPr="007A5F8F">
        <w:rPr>
          <w:rFonts w:ascii="Courier New" w:hAnsi="Courier New" w:cs="Courier New"/>
          <w:sz w:val="28"/>
          <w:szCs w:val="28"/>
        </w:rPr>
        <w:t xml:space="preserve"> partout rien qu’en apparaissant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en racontant des petites histoires qui ont l’air d’être des affaires de tous les jours ?</w:t>
      </w:r>
    </w:p>
    <w:p w:rsidR="00337697" w:rsidRPr="007A5F8F" w:rsidRDefault="00337697" w:rsidP="00E81B9F">
      <w:pPr>
        <w:rPr>
          <w:rFonts w:ascii="Courier New" w:hAnsi="Courier New" w:cs="Courier New"/>
          <w:sz w:val="28"/>
          <w:szCs w:val="28"/>
        </w:rPr>
      </w:pPr>
    </w:p>
    <w:p w:rsidR="008F38E0" w:rsidRDefault="00337697" w:rsidP="00E81B9F">
      <w:pPr>
        <w:pStyle w:val="Corpsdetexte"/>
        <w:rPr>
          <w:b w:val="0"/>
          <w:bCs w:val="0"/>
          <w:sz w:val="28"/>
          <w:szCs w:val="28"/>
        </w:rPr>
      </w:pPr>
      <w:r w:rsidRPr="007A5F8F">
        <w:rPr>
          <w:b w:val="0"/>
          <w:bCs w:val="0"/>
          <w:sz w:val="28"/>
          <w:szCs w:val="28"/>
        </w:rPr>
        <w:t xml:space="preserve">J’aimerais que nous nous arrêtions un peu </w:t>
      </w:r>
    </w:p>
    <w:p w:rsidR="008F38E0" w:rsidRDefault="00337697" w:rsidP="00E81B9F">
      <w:pPr>
        <w:pStyle w:val="Corpsdetexte"/>
        <w:rPr>
          <w:b w:val="0"/>
          <w:bCs w:val="0"/>
          <w:sz w:val="28"/>
          <w:szCs w:val="28"/>
        </w:rPr>
      </w:pPr>
      <w:r w:rsidRPr="007A5F8F">
        <w:rPr>
          <w:b w:val="0"/>
          <w:bCs w:val="0"/>
          <w:sz w:val="28"/>
          <w:szCs w:val="28"/>
        </w:rPr>
        <w:t xml:space="preserve">à </w:t>
      </w:r>
      <w:r w:rsidR="008F38E0">
        <w:rPr>
          <w:b w:val="0"/>
          <w:bCs w:val="0"/>
          <w:sz w:val="28"/>
          <w:szCs w:val="28"/>
        </w:rPr>
        <w:t>« </w:t>
      </w:r>
      <w:r w:rsidRPr="008F38E0">
        <w:rPr>
          <w:rFonts w:ascii="Times New Roman" w:hAnsi="Times New Roman" w:cs="Times New Roman"/>
          <w:b w:val="0"/>
          <w:bCs w:val="0"/>
          <w:i/>
        </w:rPr>
        <w:t>la place du désirant</w:t>
      </w:r>
      <w:r w:rsidR="008F38E0">
        <w:rPr>
          <w:b w:val="0"/>
          <w:bCs w:val="0"/>
          <w:sz w:val="28"/>
          <w:szCs w:val="28"/>
        </w:rPr>
        <w:t> »</w:t>
      </w:r>
      <w:r w:rsidRPr="007A5F8F">
        <w:rPr>
          <w:b w:val="0"/>
          <w:bCs w:val="0"/>
          <w:sz w:val="28"/>
          <w:szCs w:val="28"/>
        </w:rPr>
        <w:t xml:space="preserve">. Cela fait écho, cela rime avec quelque chose que j’appellerai </w:t>
      </w:r>
      <w:r w:rsidR="008F38E0">
        <w:rPr>
          <w:b w:val="0"/>
          <w:bCs w:val="0"/>
          <w:sz w:val="28"/>
          <w:szCs w:val="28"/>
        </w:rPr>
        <w:t>« </w:t>
      </w:r>
      <w:r w:rsidRPr="008F38E0">
        <w:rPr>
          <w:rFonts w:ascii="Times New Roman" w:hAnsi="Times New Roman" w:cs="Times New Roman"/>
          <w:b w:val="0"/>
          <w:bCs w:val="0"/>
          <w:i/>
        </w:rPr>
        <w:t>la place de l’orant</w:t>
      </w:r>
      <w:r w:rsidR="008F38E0">
        <w:rPr>
          <w:b w:val="0"/>
          <w:bCs w:val="0"/>
          <w:sz w:val="28"/>
          <w:szCs w:val="28"/>
        </w:rPr>
        <w:t> »</w:t>
      </w:r>
      <w:r w:rsidRPr="007A5F8F">
        <w:rPr>
          <w:rStyle w:val="Appelnotedebasdep"/>
          <w:rFonts w:ascii="Times New Roman" w:hAnsi="Times New Roman" w:cs="Times New Roman"/>
          <w:color w:val="FF3300"/>
          <w:sz w:val="28"/>
          <w:szCs w:val="28"/>
        </w:rPr>
        <w:footnoteReference w:id="314"/>
      </w:r>
      <w:r w:rsidRPr="007A5F8F">
        <w:rPr>
          <w:b w:val="0"/>
          <w:bCs w:val="0"/>
          <w:sz w:val="28"/>
          <w:szCs w:val="28"/>
        </w:rPr>
        <w:t xml:space="preserve"> dans la prière</w:t>
      </w:r>
      <w:r w:rsidR="008F38E0">
        <w:rPr>
          <w:b w:val="0"/>
          <w:bCs w:val="0"/>
          <w:sz w:val="28"/>
          <w:szCs w:val="28"/>
        </w:rPr>
        <w:t>,</w:t>
      </w:r>
      <w:r w:rsidRPr="007A5F8F">
        <w:rPr>
          <w:b w:val="0"/>
          <w:bCs w:val="0"/>
          <w:sz w:val="28"/>
          <w:szCs w:val="28"/>
        </w:rPr>
        <w:t xml:space="preserve"> car dans la prière, </w:t>
      </w:r>
      <w:r w:rsidRPr="002B0BBE">
        <w:rPr>
          <w:rFonts w:ascii="Times New Roman" w:hAnsi="Times New Roman" w:cs="Times New Roman"/>
          <w:b w:val="0"/>
          <w:bCs w:val="0"/>
          <w:i/>
        </w:rPr>
        <w:t>l’orant se voit</w:t>
      </w:r>
      <w:r w:rsidRPr="008F38E0">
        <w:rPr>
          <w:rFonts w:ascii="Times New Roman" w:hAnsi="Times New Roman" w:cs="Times New Roman"/>
          <w:b w:val="0"/>
          <w:bCs w:val="0"/>
          <w:i/>
        </w:rPr>
        <w:t xml:space="preserve"> en train d’orer</w:t>
      </w:r>
      <w:r w:rsidR="008F38E0">
        <w:rPr>
          <w:b w:val="0"/>
          <w:bCs w:val="0"/>
          <w:sz w:val="28"/>
          <w:szCs w:val="28"/>
        </w:rPr>
        <w:t>.</w:t>
      </w:r>
      <w:r w:rsidRPr="007A5F8F">
        <w:rPr>
          <w:b w:val="0"/>
          <w:bCs w:val="0"/>
          <w:sz w:val="28"/>
          <w:szCs w:val="28"/>
        </w:rPr>
        <w:t xml:space="preserve"> </w:t>
      </w:r>
    </w:p>
    <w:p w:rsidR="00337697" w:rsidRPr="007A5F8F" w:rsidRDefault="008F38E0" w:rsidP="00E81B9F">
      <w:pPr>
        <w:pStyle w:val="Corpsdetexte"/>
        <w:rPr>
          <w:b w:val="0"/>
          <w:bCs w:val="0"/>
          <w:sz w:val="28"/>
          <w:szCs w:val="28"/>
        </w:rPr>
      </w:pPr>
      <w:r>
        <w:rPr>
          <w:b w:val="0"/>
          <w:bCs w:val="0"/>
          <w:sz w:val="28"/>
          <w:szCs w:val="28"/>
        </w:rPr>
        <w:t>I</w:t>
      </w:r>
      <w:r w:rsidR="00337697" w:rsidRPr="007A5F8F">
        <w:rPr>
          <w:b w:val="0"/>
          <w:bCs w:val="0"/>
          <w:sz w:val="28"/>
          <w:szCs w:val="28"/>
        </w:rPr>
        <w:t xml:space="preserve">l n’y a pas de prière sans que </w:t>
      </w:r>
      <w:r w:rsidR="00337697" w:rsidRPr="002B0BBE">
        <w:rPr>
          <w:rFonts w:ascii="Times New Roman" w:hAnsi="Times New Roman" w:cs="Times New Roman"/>
          <w:b w:val="0"/>
          <w:bCs w:val="0"/>
          <w:i/>
        </w:rPr>
        <w:t>l’orant se voie en train d’orer</w:t>
      </w:r>
      <w:r w:rsidR="00337697" w:rsidRPr="007A5F8F">
        <w:rPr>
          <w:b w:val="0"/>
          <w:bCs w:val="0"/>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me suis souvenu ce matin de PRIAM. </w:t>
      </w:r>
    </w:p>
    <w:p w:rsidR="008F38E0" w:rsidRDefault="00337697" w:rsidP="00E81B9F">
      <w:pPr>
        <w:rPr>
          <w:rFonts w:ascii="Courier New" w:hAnsi="Courier New" w:cs="Courier New"/>
          <w:sz w:val="28"/>
          <w:szCs w:val="28"/>
        </w:rPr>
      </w:pPr>
      <w:r w:rsidRPr="007A5F8F">
        <w:rPr>
          <w:rFonts w:ascii="Courier New" w:hAnsi="Courier New" w:cs="Courier New"/>
          <w:sz w:val="28"/>
          <w:szCs w:val="28"/>
        </w:rPr>
        <w:t xml:space="preserve">C’est </w:t>
      </w:r>
      <w:r w:rsidR="008F38E0" w:rsidRPr="008F38E0">
        <w:rPr>
          <w:rFonts w:ascii="Courier New" w:hAnsi="Courier New" w:cs="Courier New"/>
          <w:bCs/>
          <w:sz w:val="28"/>
          <w:szCs w:val="28"/>
        </w:rPr>
        <w:t>« </w:t>
      </w:r>
      <w:r w:rsidR="008F38E0" w:rsidRPr="008F38E0">
        <w:rPr>
          <w:i/>
        </w:rPr>
        <w:t>l’orant</w:t>
      </w:r>
      <w:r w:rsidR="008F38E0" w:rsidRPr="008F38E0">
        <w:rPr>
          <w:rFonts w:ascii="Courier New" w:hAnsi="Courier New" w:cs="Courier New"/>
          <w:bCs/>
          <w:sz w:val="28"/>
          <w:szCs w:val="28"/>
        </w:rPr>
        <w:t> »</w:t>
      </w:r>
      <w:r w:rsidRPr="007A5F8F">
        <w:rPr>
          <w:rFonts w:ascii="Courier New" w:hAnsi="Courier New" w:cs="Courier New"/>
          <w:sz w:val="28"/>
          <w:szCs w:val="28"/>
        </w:rPr>
        <w:t xml:space="preserve"> type qui a réclamé à ACHILLE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corps du dernier de ses fils… </w:t>
      </w:r>
    </w:p>
    <w:p w:rsidR="008F38E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dont il ne sait pas le compte :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en avait cinquante…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il apparaît que c’est à peu près le dernier</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tout cas à cet HECTOR, il y tient. </w:t>
      </w:r>
    </w:p>
    <w:p w:rsidR="008F38E0" w:rsidRDefault="008F38E0"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qu’il vient raconter à ACHILLE ?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Pas trop de choses sur HECTOR, et cela pour plusieurs raisons :</w:t>
      </w:r>
    </w:p>
    <w:p w:rsidR="00337697" w:rsidRPr="002B0BBE" w:rsidRDefault="00337697" w:rsidP="002B0BBE">
      <w:pPr>
        <w:pStyle w:val="Paragraphedeliste"/>
        <w:numPr>
          <w:ilvl w:val="0"/>
          <w:numId w:val="2"/>
        </w:numPr>
        <w:rPr>
          <w:rFonts w:ascii="Courier New" w:hAnsi="Courier New" w:cs="Courier New"/>
          <w:sz w:val="28"/>
          <w:szCs w:val="28"/>
        </w:rPr>
      </w:pPr>
      <w:r w:rsidRPr="002B0BBE">
        <w:rPr>
          <w:rFonts w:ascii="Courier New" w:hAnsi="Courier New" w:cs="Courier New"/>
          <w:sz w:val="28"/>
          <w:szCs w:val="28"/>
        </w:rPr>
        <w:t>d’abord parce que ce n’est pas facile d’en parler dans l’état où il est à ce moment</w:t>
      </w:r>
      <w:r w:rsidR="00454FCC" w:rsidRPr="002B0BBE">
        <w:rPr>
          <w:rFonts w:ascii="Courier New" w:hAnsi="Courier New" w:cs="Courier New"/>
          <w:sz w:val="28"/>
          <w:szCs w:val="28"/>
        </w:rPr>
        <w:t>–</w:t>
      </w:r>
      <w:r w:rsidRPr="002B0BBE">
        <w:rPr>
          <w:rFonts w:ascii="Courier New" w:hAnsi="Courier New" w:cs="Courier New"/>
          <w:sz w:val="28"/>
          <w:szCs w:val="28"/>
        </w:rPr>
        <w:t xml:space="preserve">là </w:t>
      </w:r>
    </w:p>
    <w:p w:rsidR="008F38E0" w:rsidRPr="002B0BBE" w:rsidRDefault="00337697" w:rsidP="00E81B9F">
      <w:pPr>
        <w:pStyle w:val="Paragraphedeliste"/>
        <w:numPr>
          <w:ilvl w:val="0"/>
          <w:numId w:val="2"/>
        </w:numPr>
        <w:rPr>
          <w:rFonts w:ascii="Courier New" w:hAnsi="Courier New" w:cs="Courier New"/>
          <w:sz w:val="28"/>
          <w:szCs w:val="28"/>
        </w:rPr>
      </w:pPr>
      <w:r w:rsidRPr="002B0BBE">
        <w:rPr>
          <w:rFonts w:ascii="Courier New" w:hAnsi="Courier New" w:cs="Courier New"/>
          <w:sz w:val="28"/>
          <w:szCs w:val="28"/>
        </w:rPr>
        <w:t>ensuite, comme il apparaît, chaque fois qu’il est question de l’HECTOR vivant, ACHILLE, qui n’est pas commode ni maître de ses impulsions, commence à rentrer en fureur, bien qu’il ait reçu des instructions divines</w:t>
      </w:r>
      <w:r w:rsidR="00D83DDD" w:rsidRPr="002B0BBE">
        <w:rPr>
          <w:rFonts w:ascii="Courier New" w:hAnsi="Courier New" w:cs="Courier New"/>
          <w:sz w:val="28"/>
          <w:szCs w:val="28"/>
        </w:rPr>
        <w:t>,</w:t>
      </w:r>
      <w:r w:rsidRPr="002B0BBE">
        <w:rPr>
          <w:rFonts w:ascii="Courier New" w:hAnsi="Courier New" w:cs="Courier New"/>
          <w:sz w:val="28"/>
          <w:szCs w:val="28"/>
        </w:rPr>
        <w:t xml:space="preserve"> à savoir que sa mère THÉTIS est venue lui dire : </w:t>
      </w:r>
    </w:p>
    <w:p w:rsidR="00D83DDD" w:rsidRDefault="00D83DDD" w:rsidP="00D83DDD">
      <w:pPr>
        <w:ind w:left="1416"/>
        <w:rPr>
          <w:rFonts w:ascii="Courier New" w:hAnsi="Courier New" w:cs="Courier New"/>
          <w:sz w:val="28"/>
          <w:szCs w:val="28"/>
        </w:rPr>
      </w:pPr>
    </w:p>
    <w:p w:rsidR="00D83DDD" w:rsidRDefault="00337697" w:rsidP="00D83DDD">
      <w:pPr>
        <w:ind w:left="1416"/>
        <w:rPr>
          <w:i/>
          <w:sz w:val="22"/>
          <w:szCs w:val="22"/>
        </w:rPr>
      </w:pPr>
      <w:r w:rsidRPr="007A5F8F">
        <w:rPr>
          <w:rFonts w:ascii="Courier New" w:hAnsi="Courier New" w:cs="Courier New"/>
          <w:sz w:val="28"/>
          <w:szCs w:val="28"/>
        </w:rPr>
        <w:t>« </w:t>
      </w:r>
      <w:r w:rsidRPr="00D83DDD">
        <w:rPr>
          <w:i/>
          <w:sz w:val="22"/>
          <w:szCs w:val="22"/>
        </w:rPr>
        <w:t xml:space="preserve">Le grand patron veut que tu rendes HECTOR à son père PRIAM </w:t>
      </w:r>
    </w:p>
    <w:p w:rsidR="00D83DDD" w:rsidRDefault="00D83DDD" w:rsidP="00D83DDD">
      <w:pPr>
        <w:ind w:left="1416"/>
        <w:rPr>
          <w:rFonts w:ascii="Courier New" w:hAnsi="Courier New" w:cs="Courier New"/>
          <w:sz w:val="28"/>
          <w:szCs w:val="28"/>
        </w:rPr>
      </w:pPr>
      <w:r>
        <w:rPr>
          <w:i/>
          <w:sz w:val="22"/>
          <w:szCs w:val="22"/>
        </w:rPr>
        <w:lastRenderedPageBreak/>
        <w:t xml:space="preserve">     </w:t>
      </w:r>
      <w:r w:rsidR="00337697" w:rsidRPr="00D83DDD">
        <w:rPr>
          <w:i/>
          <w:sz w:val="22"/>
          <w:szCs w:val="22"/>
        </w:rPr>
        <w:t>et est venu me rendre visite exprès pour cela</w:t>
      </w:r>
      <w:r w:rsidR="00337697" w:rsidRPr="007A5F8F">
        <w:rPr>
          <w:rFonts w:ascii="Courier New" w:hAnsi="Courier New" w:cs="Courier New"/>
          <w:sz w:val="28"/>
          <w:szCs w:val="28"/>
        </w:rPr>
        <w:t xml:space="preserve"> » </w:t>
      </w:r>
    </w:p>
    <w:p w:rsidR="00D83DDD" w:rsidRDefault="00D83DDD" w:rsidP="00E81B9F">
      <w:pPr>
        <w:rPr>
          <w:rFonts w:ascii="Courier New" w:hAnsi="Courier New" w:cs="Courier New"/>
          <w:sz w:val="28"/>
          <w:szCs w:val="28"/>
        </w:rPr>
      </w:pPr>
    </w:p>
    <w:p w:rsidR="00337697" w:rsidRPr="007A5F8F" w:rsidRDefault="001C41F0" w:rsidP="00E81B9F">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s’en faut d’un poil pour qu’il ne le rende pas.</w:t>
      </w: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L’important est que PRIAM ne fait pas tellement </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 xml:space="preserve">de psychologie. </w:t>
      </w:r>
    </w:p>
    <w:p w:rsidR="001C41F0" w:rsidRDefault="001C41F0" w:rsidP="00E81B9F">
      <w:pPr>
        <w:rPr>
          <w:rFonts w:ascii="Courier New" w:hAnsi="Courier New" w:cs="Courier New"/>
          <w:sz w:val="28"/>
          <w:szCs w:val="28"/>
        </w:rPr>
      </w:pPr>
    </w:p>
    <w:p w:rsidR="00D83DDD" w:rsidRDefault="00337697" w:rsidP="00E81B9F">
      <w:pPr>
        <w:rPr>
          <w:rFonts w:ascii="Courier New" w:hAnsi="Courier New" w:cs="Courier New"/>
          <w:sz w:val="28"/>
          <w:szCs w:val="28"/>
        </w:rPr>
      </w:pPr>
      <w:r w:rsidRPr="007A5F8F">
        <w:rPr>
          <w:rFonts w:ascii="Courier New" w:hAnsi="Courier New" w:cs="Courier New"/>
          <w:sz w:val="28"/>
          <w:szCs w:val="28"/>
        </w:rPr>
        <w:t>Du seul fait qu’il est en position d’</w:t>
      </w:r>
      <w:r w:rsidRPr="00DC4CA5">
        <w:rPr>
          <w:i/>
        </w:rPr>
        <w:t>orant</w:t>
      </w:r>
      <w:r w:rsidRPr="007A5F8F">
        <w:rPr>
          <w:rFonts w:ascii="Courier New" w:hAnsi="Courier New" w:cs="Courier New"/>
          <w:sz w:val="28"/>
          <w:szCs w:val="28"/>
        </w:rPr>
        <w:t xml:space="preserve"> </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il va présentifier dans sa demande même</w:t>
      </w:r>
      <w:r w:rsidR="00D83DDD">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personnage de l’</w:t>
      </w:r>
      <w:r w:rsidRPr="00DC4CA5">
        <w:rPr>
          <w:i/>
        </w:rPr>
        <w:t>orant</w:t>
      </w:r>
      <w:r w:rsidRPr="007A5F8F">
        <w:rPr>
          <w:rFonts w:ascii="Courier New" w:hAnsi="Courier New" w:cs="Courier New"/>
          <w:sz w:val="28"/>
          <w:szCs w:val="28"/>
        </w:rPr>
        <w:t xml:space="preserve">. </w:t>
      </w:r>
    </w:p>
    <w:p w:rsidR="00D83DDD" w:rsidRDefault="00D83D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veux dire que la prière de PRIAM…</w:t>
      </w:r>
    </w:p>
    <w:p w:rsidR="00D83DDD" w:rsidRDefault="00337697" w:rsidP="00E81B9F">
      <w:pPr>
        <w:ind w:left="708"/>
        <w:rPr>
          <w:rFonts w:ascii="Courier New" w:hAnsi="Courier New" w:cs="Courier New"/>
          <w:i/>
          <w:sz w:val="28"/>
          <w:szCs w:val="28"/>
        </w:rPr>
      </w:pPr>
      <w:r w:rsidRPr="007A5F8F">
        <w:rPr>
          <w:rFonts w:ascii="Courier New" w:hAnsi="Courier New" w:cs="Courier New"/>
          <w:sz w:val="28"/>
          <w:szCs w:val="28"/>
        </w:rPr>
        <w:t>celle qui résonne depuis l’origine de notre âge</w:t>
      </w:r>
      <w:r w:rsidR="00D83DDD">
        <w:rPr>
          <w:rFonts w:ascii="Courier New" w:hAnsi="Courier New" w:cs="Courier New"/>
          <w:sz w:val="28"/>
          <w:szCs w:val="28"/>
        </w:rPr>
        <w:t>,</w:t>
      </w:r>
      <w:r w:rsidRPr="007A5F8F">
        <w:rPr>
          <w:rFonts w:ascii="Courier New" w:hAnsi="Courier New" w:cs="Courier New"/>
          <w:sz w:val="28"/>
          <w:szCs w:val="28"/>
        </w:rPr>
        <w:t xml:space="preserve"> car, même si vous n’avez pas lu </w:t>
      </w:r>
      <w:r w:rsidRPr="00D83DDD">
        <w:rPr>
          <w:i/>
        </w:rPr>
        <w:t>L’Iliade</w:t>
      </w:r>
      <w:r w:rsidR="00D83DDD">
        <w:rPr>
          <w:rStyle w:val="Caractredenotedebasdepage"/>
          <w:b/>
          <w:bCs/>
          <w:iCs/>
          <w:color w:val="FF3300"/>
          <w:sz w:val="28"/>
          <w:szCs w:val="28"/>
        </w:rPr>
        <w:t xml:space="preserve"> </w:t>
      </w:r>
      <w:r w:rsidRPr="007A5F8F">
        <w:rPr>
          <w:rStyle w:val="Caractredenotedebasdepage"/>
          <w:b/>
          <w:bCs/>
          <w:iCs/>
          <w:color w:val="FF3300"/>
          <w:sz w:val="28"/>
          <w:szCs w:val="28"/>
        </w:rPr>
        <w:footnoteReference w:id="315"/>
      </w:r>
      <w:r w:rsidRPr="007A5F8F">
        <w:rPr>
          <w:rFonts w:ascii="Courier New" w:hAnsi="Courier New" w:cs="Courier New"/>
          <w:i/>
          <w:sz w:val="28"/>
          <w:szCs w:val="28"/>
        </w:rPr>
        <w:t xml:space="preserve"> </w:t>
      </w:r>
    </w:p>
    <w:p w:rsidR="002B0BB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cet épisode est là circulant entre vous tous comme un modèle par l’intermédiaire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tous les autres modèles qu’il a engendrés</w:t>
      </w: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…pour la faire porter, il dédouble </w:t>
      </w:r>
      <w:r w:rsidRPr="002B0BBE">
        <w:rPr>
          <w:rFonts w:ascii="Courier New" w:hAnsi="Courier New" w:cs="Courier New"/>
          <w:i/>
        </w:rPr>
        <w:t>ce personnage priant</w:t>
      </w:r>
      <w:r w:rsidRPr="007A5F8F">
        <w:rPr>
          <w:rFonts w:ascii="Courier New" w:hAnsi="Courier New" w:cs="Courier New"/>
          <w:sz w:val="28"/>
          <w:szCs w:val="28"/>
        </w:rPr>
        <w:t xml:space="preserve"> qu’il est</w:t>
      </w:r>
      <w:r w:rsidR="002B0BBE">
        <w:rPr>
          <w:rFonts w:ascii="Courier New" w:hAnsi="Courier New" w:cs="Courier New"/>
          <w:sz w:val="28"/>
          <w:szCs w:val="28"/>
        </w:rPr>
        <w:t>,</w:t>
      </w:r>
      <w:r w:rsidRPr="007A5F8F">
        <w:rPr>
          <w:rFonts w:ascii="Courier New" w:hAnsi="Courier New" w:cs="Courier New"/>
          <w:sz w:val="28"/>
          <w:szCs w:val="28"/>
        </w:rPr>
        <w:t xml:space="preserve"> d’un autre qui se décrit, s’insère dans sa prière sous la forme de quelqu’un qui n’est pas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savoir PÉLÉE, le père d’ACHILLE qu’il représente. </w:t>
      </w:r>
    </w:p>
    <w:p w:rsidR="00D83DDD" w:rsidRDefault="00D83D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lui qui prie, mais dans sa prière…</w:t>
      </w:r>
    </w:p>
    <w:p w:rsidR="00D83DD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est nécessaire que cette prière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passe par quelque chose qui n’est même pas l’invocation du père d’ACHILLE</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 xml:space="preserve">…il lui trace la figure d’un père qui, lui, </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est peut</w:t>
      </w:r>
      <w:r w:rsidR="00454FCC">
        <w:rPr>
          <w:rFonts w:ascii="Courier New" w:hAnsi="Courier New" w:cs="Courier New"/>
          <w:sz w:val="28"/>
          <w:szCs w:val="28"/>
        </w:rPr>
        <w:t>–</w:t>
      </w:r>
      <w:r w:rsidRPr="007A5F8F">
        <w:rPr>
          <w:rFonts w:ascii="Courier New" w:hAnsi="Courier New" w:cs="Courier New"/>
          <w:sz w:val="28"/>
          <w:szCs w:val="28"/>
        </w:rPr>
        <w:t>être pour l’instant même, dit</w:t>
      </w:r>
      <w:r w:rsidR="00454FCC">
        <w:rPr>
          <w:rFonts w:ascii="Courier New" w:hAnsi="Courier New" w:cs="Courier New"/>
          <w:sz w:val="28"/>
          <w:szCs w:val="28"/>
        </w:rPr>
        <w:t>–</w:t>
      </w:r>
      <w:r w:rsidRPr="007A5F8F">
        <w:rPr>
          <w:rFonts w:ascii="Courier New" w:hAnsi="Courier New" w:cs="Courier New"/>
          <w:sz w:val="28"/>
          <w:szCs w:val="28"/>
        </w:rPr>
        <w:t xml:space="preserve">il, </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 xml:space="preserve">bien ennuyé parce que ses voisins sont en train </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 xml:space="preserve">de lui faire des misères. </w:t>
      </w:r>
    </w:p>
    <w:p w:rsidR="00D83DDD" w:rsidRDefault="00D83DDD"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 xml:space="preserve">Il sait qu’il a encore un fils qui n’est pas le dernier venu, ACHILLE ici présent. </w:t>
      </w:r>
    </w:p>
    <w:p w:rsidR="002B0BBE" w:rsidRDefault="002B0BB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retrouverez dans toute prière ce que j’appelle </w:t>
      </w:r>
      <w:r w:rsidR="00D83DDD">
        <w:rPr>
          <w:rFonts w:ascii="Courier New" w:hAnsi="Courier New" w:cs="Courier New"/>
          <w:sz w:val="28"/>
          <w:szCs w:val="28"/>
        </w:rPr>
        <w:t>« </w:t>
      </w:r>
      <w:r w:rsidRPr="00D83DDD">
        <w:rPr>
          <w:i/>
        </w:rPr>
        <w:t>la place de l’orant</w:t>
      </w:r>
      <w:r w:rsidR="00D83DDD">
        <w:rPr>
          <w:rFonts w:ascii="Courier New" w:hAnsi="Courier New" w:cs="Courier New"/>
          <w:sz w:val="28"/>
          <w:szCs w:val="28"/>
        </w:rPr>
        <w:t> »</w:t>
      </w:r>
      <w:r w:rsidRPr="007A5F8F">
        <w:rPr>
          <w:rFonts w:ascii="Courier New" w:hAnsi="Courier New" w:cs="Courier New"/>
          <w:sz w:val="28"/>
          <w:szCs w:val="28"/>
        </w:rPr>
        <w:t xml:space="preserve"> à l’intérieur même de la demande de celui qui prie.</w:t>
      </w:r>
    </w:p>
    <w:p w:rsidR="00D83DDD" w:rsidRDefault="00D83DDD" w:rsidP="00D83DDD">
      <w:pPr>
        <w:pStyle w:val="Corpsdetexte"/>
        <w:rPr>
          <w:b w:val="0"/>
          <w:bCs w:val="0"/>
          <w:sz w:val="28"/>
          <w:szCs w:val="28"/>
        </w:rPr>
      </w:pPr>
    </w:p>
    <w:p w:rsidR="002B0BBE" w:rsidRDefault="00337697" w:rsidP="00D83DDD">
      <w:pPr>
        <w:pStyle w:val="Corpsdetexte"/>
        <w:rPr>
          <w:b w:val="0"/>
          <w:bCs w:val="0"/>
          <w:sz w:val="28"/>
          <w:szCs w:val="28"/>
        </w:rPr>
      </w:pPr>
      <w:r w:rsidRPr="007A5F8F">
        <w:rPr>
          <w:b w:val="0"/>
          <w:bCs w:val="0"/>
          <w:sz w:val="28"/>
          <w:szCs w:val="28"/>
        </w:rPr>
        <w:t>Le désirant</w:t>
      </w:r>
      <w:r w:rsidR="002B0BBE">
        <w:rPr>
          <w:b w:val="0"/>
          <w:bCs w:val="0"/>
          <w:sz w:val="28"/>
          <w:szCs w:val="28"/>
        </w:rPr>
        <w:t>…</w:t>
      </w:r>
      <w:r w:rsidRPr="007A5F8F">
        <w:rPr>
          <w:b w:val="0"/>
          <w:bCs w:val="0"/>
          <w:sz w:val="28"/>
          <w:szCs w:val="28"/>
        </w:rPr>
        <w:t xml:space="preserve"> </w:t>
      </w:r>
    </w:p>
    <w:p w:rsidR="002B0BBE" w:rsidRDefault="00337697" w:rsidP="002B0BBE">
      <w:pPr>
        <w:pStyle w:val="Corpsdetexte"/>
        <w:ind w:firstLine="708"/>
        <w:rPr>
          <w:b w:val="0"/>
          <w:bCs w:val="0"/>
          <w:sz w:val="28"/>
          <w:szCs w:val="28"/>
        </w:rPr>
      </w:pPr>
      <w:r w:rsidRPr="007A5F8F">
        <w:rPr>
          <w:b w:val="0"/>
          <w:bCs w:val="0"/>
          <w:sz w:val="28"/>
          <w:szCs w:val="28"/>
        </w:rPr>
        <w:t>c’est pour cela que je fais ce détour</w:t>
      </w:r>
    </w:p>
    <w:p w:rsidR="00D83DDD" w:rsidRDefault="002B0BBE" w:rsidP="00D83DDD">
      <w:pPr>
        <w:pStyle w:val="Corpsdetexte"/>
        <w:rPr>
          <w:b w:val="0"/>
          <w:sz w:val="28"/>
          <w:szCs w:val="28"/>
        </w:rPr>
      </w:pPr>
      <w:r>
        <w:rPr>
          <w:b w:val="0"/>
          <w:bCs w:val="0"/>
          <w:sz w:val="28"/>
          <w:szCs w:val="28"/>
        </w:rPr>
        <w:t>…</w:t>
      </w:r>
      <w:r w:rsidR="00337697" w:rsidRPr="007A5F8F">
        <w:rPr>
          <w:b w:val="0"/>
          <w:bCs w:val="0"/>
          <w:sz w:val="28"/>
          <w:szCs w:val="28"/>
        </w:rPr>
        <w:t>cela n’est pas pareil, je veux dire que le désirant, en tant que</w:t>
      </w:r>
      <w:r w:rsidR="00D83DDD">
        <w:rPr>
          <w:b w:val="0"/>
          <w:bCs w:val="0"/>
          <w:sz w:val="28"/>
          <w:szCs w:val="28"/>
        </w:rPr>
        <w:t xml:space="preserve"> </w:t>
      </w:r>
      <w:r w:rsidR="00337697" w:rsidRPr="00D83DDD">
        <w:rPr>
          <w:b w:val="0"/>
          <w:sz w:val="28"/>
          <w:szCs w:val="28"/>
        </w:rPr>
        <w:t>tel, ne peut rien dire de lui</w:t>
      </w:r>
      <w:r w:rsidR="00454FCC">
        <w:rPr>
          <w:b w:val="0"/>
          <w:sz w:val="28"/>
          <w:szCs w:val="28"/>
        </w:rPr>
        <w:t>–</w:t>
      </w:r>
      <w:r w:rsidR="00337697" w:rsidRPr="00D83DDD">
        <w:rPr>
          <w:b w:val="0"/>
          <w:sz w:val="28"/>
          <w:szCs w:val="28"/>
        </w:rPr>
        <w:t xml:space="preserve">même sinon à s’abolir comme </w:t>
      </w:r>
      <w:r w:rsidR="00337697" w:rsidRPr="00D83DDD">
        <w:rPr>
          <w:rFonts w:ascii="Times New Roman" w:hAnsi="Times New Roman" w:cs="Times New Roman"/>
          <w:b w:val="0"/>
          <w:i/>
        </w:rPr>
        <w:t>désiran</w:t>
      </w:r>
      <w:r w:rsidR="00337697" w:rsidRPr="00D83DDD">
        <w:rPr>
          <w:b w:val="0"/>
          <w:sz w:val="28"/>
          <w:szCs w:val="28"/>
        </w:rPr>
        <w:t xml:space="preserve">t. </w:t>
      </w:r>
    </w:p>
    <w:p w:rsidR="00D83DDD" w:rsidRDefault="00D83DDD" w:rsidP="00D83DDD">
      <w:pPr>
        <w:pStyle w:val="Corpsdetexte"/>
        <w:rPr>
          <w:b w:val="0"/>
          <w:sz w:val="28"/>
          <w:szCs w:val="28"/>
        </w:rPr>
      </w:pPr>
    </w:p>
    <w:p w:rsidR="00D83DDD" w:rsidRDefault="00D83DDD" w:rsidP="00D83DDD">
      <w:pPr>
        <w:pStyle w:val="Corpsdetexte"/>
        <w:rPr>
          <w:b w:val="0"/>
          <w:sz w:val="28"/>
          <w:szCs w:val="28"/>
        </w:rPr>
      </w:pPr>
    </w:p>
    <w:p w:rsidR="00D83DDD" w:rsidRDefault="00337697" w:rsidP="00D83DDD">
      <w:pPr>
        <w:pStyle w:val="Corpsdetexte"/>
        <w:rPr>
          <w:b w:val="0"/>
          <w:sz w:val="28"/>
          <w:szCs w:val="28"/>
        </w:rPr>
      </w:pPr>
      <w:r w:rsidRPr="00D83DDD">
        <w:rPr>
          <w:b w:val="0"/>
          <w:sz w:val="28"/>
          <w:szCs w:val="28"/>
        </w:rPr>
        <w:t xml:space="preserve">Car, c’est ce qui définit la place pure du sujet </w:t>
      </w:r>
    </w:p>
    <w:p w:rsidR="00D83DDD" w:rsidRDefault="00337697" w:rsidP="00D83DDD">
      <w:pPr>
        <w:pStyle w:val="Corpsdetexte"/>
        <w:rPr>
          <w:b w:val="0"/>
          <w:sz w:val="28"/>
          <w:szCs w:val="28"/>
        </w:rPr>
      </w:pPr>
      <w:r w:rsidRPr="00D83DDD">
        <w:rPr>
          <w:b w:val="0"/>
          <w:sz w:val="28"/>
          <w:szCs w:val="28"/>
        </w:rPr>
        <w:t xml:space="preserve">en tant que désirant, c’est qu’à toute tentative </w:t>
      </w:r>
    </w:p>
    <w:p w:rsidR="00D83DDD" w:rsidRDefault="00337697" w:rsidP="00D83DDD">
      <w:pPr>
        <w:pStyle w:val="Corpsdetexte"/>
        <w:rPr>
          <w:b w:val="0"/>
          <w:sz w:val="28"/>
          <w:szCs w:val="28"/>
        </w:rPr>
      </w:pPr>
      <w:r w:rsidRPr="00D83DDD">
        <w:rPr>
          <w:b w:val="0"/>
          <w:sz w:val="28"/>
          <w:szCs w:val="28"/>
        </w:rPr>
        <w:t xml:space="preserve">de s’articuler il ne sort rien d’autre que syncope </w:t>
      </w:r>
    </w:p>
    <w:p w:rsidR="00DC4CA5" w:rsidRDefault="00337697" w:rsidP="00D83DDD">
      <w:pPr>
        <w:pStyle w:val="Corpsdetexte"/>
        <w:rPr>
          <w:b w:val="0"/>
          <w:sz w:val="28"/>
          <w:szCs w:val="28"/>
        </w:rPr>
      </w:pPr>
      <w:r w:rsidRPr="00D83DDD">
        <w:rPr>
          <w:b w:val="0"/>
          <w:sz w:val="28"/>
          <w:szCs w:val="28"/>
        </w:rPr>
        <w:t>du langage</w:t>
      </w:r>
      <w:r w:rsidR="00D83DDD">
        <w:rPr>
          <w:b w:val="0"/>
          <w:sz w:val="28"/>
          <w:szCs w:val="28"/>
        </w:rPr>
        <w:t>,</w:t>
      </w:r>
      <w:r w:rsidRPr="00D83DDD">
        <w:rPr>
          <w:b w:val="0"/>
          <w:sz w:val="28"/>
          <w:szCs w:val="28"/>
        </w:rPr>
        <w:t xml:space="preserve"> et impuissance à dire</w:t>
      </w:r>
      <w:r w:rsidR="00D83DDD">
        <w:rPr>
          <w:b w:val="0"/>
          <w:sz w:val="28"/>
          <w:szCs w:val="28"/>
        </w:rPr>
        <w:t>,</w:t>
      </w:r>
      <w:r w:rsidRPr="00D83DDD">
        <w:rPr>
          <w:b w:val="0"/>
          <w:sz w:val="28"/>
          <w:szCs w:val="28"/>
        </w:rPr>
        <w:t xml:space="preserve"> parce que dès qu’il dit il n’est rien plus que</w:t>
      </w:r>
      <w:r w:rsidRPr="007A5F8F">
        <w:rPr>
          <w:sz w:val="28"/>
          <w:szCs w:val="28"/>
        </w:rPr>
        <w:t xml:space="preserve"> </w:t>
      </w:r>
      <w:r w:rsidRPr="00D83DDD">
        <w:rPr>
          <w:b w:val="0"/>
          <w:sz w:val="28"/>
          <w:szCs w:val="28"/>
        </w:rPr>
        <w:t xml:space="preserve">quémandeur, </w:t>
      </w:r>
    </w:p>
    <w:p w:rsidR="00337697" w:rsidRPr="007A5F8F" w:rsidRDefault="00337697" w:rsidP="00D83DDD">
      <w:pPr>
        <w:pStyle w:val="Corpsdetexte"/>
        <w:rPr>
          <w:sz w:val="28"/>
          <w:szCs w:val="28"/>
        </w:rPr>
      </w:pPr>
      <w:r w:rsidRPr="00D83DDD">
        <w:rPr>
          <w:b w:val="0"/>
          <w:sz w:val="28"/>
          <w:szCs w:val="28"/>
        </w:rPr>
        <w:t xml:space="preserve">il passe au registre de </w:t>
      </w:r>
      <w:r w:rsidRPr="00DC4CA5">
        <w:rPr>
          <w:rFonts w:ascii="Times New Roman" w:hAnsi="Times New Roman" w:cs="Times New Roman"/>
          <w:b w:val="0"/>
          <w:i/>
        </w:rPr>
        <w:t>la demande</w:t>
      </w:r>
      <w:r w:rsidRPr="00D83DDD">
        <w:rPr>
          <w:b w:val="0"/>
          <w:sz w:val="28"/>
          <w:szCs w:val="28"/>
        </w:rPr>
        <w:t xml:space="preserve"> et c’est autre chose.</w:t>
      </w:r>
    </w:p>
    <w:p w:rsidR="00D83DDD" w:rsidRDefault="00D83DDD" w:rsidP="00E81B9F">
      <w:pPr>
        <w:rPr>
          <w:rFonts w:ascii="Courier New" w:hAnsi="Courier New" w:cs="Courier New"/>
          <w:sz w:val="28"/>
          <w:szCs w:val="28"/>
        </w:rPr>
      </w:pPr>
    </w:p>
    <w:p w:rsidR="00D83DDD" w:rsidRDefault="00337697" w:rsidP="00E81B9F">
      <w:pPr>
        <w:rPr>
          <w:rFonts w:ascii="Courier New" w:hAnsi="Courier New" w:cs="Courier New"/>
          <w:sz w:val="28"/>
          <w:szCs w:val="28"/>
        </w:rPr>
      </w:pPr>
      <w:r w:rsidRPr="007A5F8F">
        <w:rPr>
          <w:rFonts w:ascii="Courier New" w:hAnsi="Courier New" w:cs="Courier New"/>
          <w:sz w:val="28"/>
          <w:szCs w:val="28"/>
        </w:rPr>
        <w:t>Ceci n’est pas moins important si nous devons formuler de quelque manière ce qui</w:t>
      </w:r>
      <w:r w:rsidR="00D83DDD">
        <w:rPr>
          <w:rFonts w:ascii="Courier New" w:hAnsi="Courier New" w:cs="Courier New"/>
          <w:sz w:val="28"/>
          <w:szCs w:val="28"/>
        </w:rPr>
        <w:t>…</w:t>
      </w:r>
      <w:r w:rsidRPr="007A5F8F">
        <w:rPr>
          <w:rFonts w:ascii="Courier New" w:hAnsi="Courier New" w:cs="Courier New"/>
          <w:sz w:val="28"/>
          <w:szCs w:val="28"/>
        </w:rPr>
        <w:t xml:space="preserve"> </w:t>
      </w:r>
    </w:p>
    <w:p w:rsidR="00D83DDD" w:rsidRDefault="00337697" w:rsidP="00D83DDD">
      <w:pPr>
        <w:ind w:firstLine="708"/>
        <w:rPr>
          <w:rFonts w:ascii="Courier New" w:hAnsi="Courier New" w:cs="Courier New"/>
          <w:sz w:val="28"/>
          <w:szCs w:val="28"/>
        </w:rPr>
      </w:pPr>
      <w:r w:rsidRPr="007A5F8F">
        <w:rPr>
          <w:rFonts w:ascii="Courier New" w:hAnsi="Courier New" w:cs="Courier New"/>
          <w:sz w:val="28"/>
          <w:szCs w:val="28"/>
        </w:rPr>
        <w:t xml:space="preserve">dans cette réponse à l’Autre </w:t>
      </w:r>
    </w:p>
    <w:p w:rsidR="00D83DDD" w:rsidRDefault="00337697" w:rsidP="00D83DDD">
      <w:pPr>
        <w:ind w:firstLine="708"/>
        <w:rPr>
          <w:rFonts w:ascii="Courier New" w:hAnsi="Courier New" w:cs="Courier New"/>
          <w:sz w:val="28"/>
          <w:szCs w:val="28"/>
        </w:rPr>
      </w:pPr>
      <w:r w:rsidRPr="007A5F8F">
        <w:rPr>
          <w:rFonts w:ascii="Courier New" w:hAnsi="Courier New" w:cs="Courier New"/>
          <w:sz w:val="28"/>
          <w:szCs w:val="28"/>
        </w:rPr>
        <w:t xml:space="preserve">que constitue l’analyse </w:t>
      </w:r>
    </w:p>
    <w:p w:rsidR="00337697" w:rsidRPr="007A5F8F" w:rsidRDefault="00D83DDD" w:rsidP="00D83DDD">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constitue la forme spécifique de </w:t>
      </w:r>
      <w:r w:rsidR="00337697" w:rsidRPr="002B0BBE">
        <w:rPr>
          <w:i/>
        </w:rPr>
        <w:t>la place de l’analyste</w:t>
      </w:r>
      <w:r w:rsidR="00337697" w:rsidRPr="007A5F8F">
        <w:rPr>
          <w:rFonts w:ascii="Courier New" w:hAnsi="Courier New" w:cs="Courier New"/>
          <w:sz w:val="28"/>
          <w:szCs w:val="28"/>
        </w:rPr>
        <w:t>.</w:t>
      </w:r>
    </w:p>
    <w:p w:rsidR="00D83DDD" w:rsidRDefault="00D83DD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Pour terminer aujourd’hui sur quelque chose qui ajoutera peut</w:t>
      </w:r>
      <w:r w:rsidR="00454FCC">
        <w:rPr>
          <w:rFonts w:ascii="Courier New" w:hAnsi="Courier New" w:cs="Courier New"/>
          <w:sz w:val="28"/>
          <w:szCs w:val="28"/>
        </w:rPr>
        <w:t>–</w:t>
      </w:r>
      <w:r w:rsidRPr="007A5F8F">
        <w:rPr>
          <w:rFonts w:ascii="Courier New" w:hAnsi="Courier New" w:cs="Courier New"/>
          <w:sz w:val="28"/>
          <w:szCs w:val="28"/>
        </w:rPr>
        <w:t xml:space="preserve">être un peu plus une formule en impasse à toutes celles que déjà j’ai l’air de vous servir. </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C’est celle</w:t>
      </w:r>
      <w:r w:rsidR="00454FCC">
        <w:rPr>
          <w:rFonts w:ascii="Courier New" w:hAnsi="Courier New" w:cs="Courier New"/>
          <w:sz w:val="28"/>
          <w:szCs w:val="28"/>
        </w:rPr>
        <w:t>–</w:t>
      </w:r>
      <w:r w:rsidRPr="007A5F8F">
        <w:rPr>
          <w:rFonts w:ascii="Courier New" w:hAnsi="Courier New" w:cs="Courier New"/>
          <w:sz w:val="28"/>
          <w:szCs w:val="28"/>
        </w:rPr>
        <w:t xml:space="preserve">ci qui a bien quelque intérêt en ce qu’elle boucle les éléments dont je viens de dessiner le tour : </w:t>
      </w:r>
    </w:p>
    <w:p w:rsidR="00D83DDD"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w:t>
      </w:r>
      <w:r w:rsidRPr="00D83DDD">
        <w:rPr>
          <w:i/>
          <w:color w:val="0000CC"/>
        </w:rPr>
        <w:t>si l’angoisse est</w:t>
      </w:r>
      <w:r w:rsidRPr="007A5F8F">
        <w:rPr>
          <w:rFonts w:ascii="Courier New" w:hAnsi="Courier New" w:cs="Courier New"/>
          <w:sz w:val="28"/>
          <w:szCs w:val="28"/>
        </w:rPr>
        <w:t xml:space="preserve"> ce que je vous ai dit, </w:t>
      </w:r>
    </w:p>
    <w:p w:rsidR="00337697" w:rsidRPr="007A5F8F" w:rsidRDefault="00337697" w:rsidP="00E81B9F">
      <w:pPr>
        <w:rPr>
          <w:rFonts w:ascii="Courier New" w:hAnsi="Courier New" w:cs="Courier New"/>
          <w:sz w:val="28"/>
          <w:szCs w:val="28"/>
        </w:rPr>
      </w:pPr>
      <w:r w:rsidRPr="00D83DDD">
        <w:rPr>
          <w:i/>
          <w:color w:val="0000CC"/>
        </w:rPr>
        <w:t>ce rapport de soutien au désir là où l’objet manque</w:t>
      </w:r>
      <w:r w:rsidRPr="007A5F8F">
        <w:rPr>
          <w:rFonts w:ascii="Courier New" w:hAnsi="Courier New" w:cs="Courier New"/>
          <w:sz w:val="28"/>
          <w:szCs w:val="28"/>
        </w:rPr>
        <w:t xml:space="preserve">, nous retrouvons cette autre chose dont nous avons l’expérience c’est que, pour renverser la formule…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ceci se voit constamment dans la pratique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Pr="002B0BBE">
        <w:rPr>
          <w:i/>
          <w:color w:val="0000CC"/>
        </w:rPr>
        <w:t>le désir est un remède à l’angoisse</w:t>
      </w:r>
      <w:r w:rsidRPr="007A5F8F">
        <w:rPr>
          <w:rFonts w:ascii="Courier New" w:hAnsi="Courier New" w:cs="Courier New"/>
          <w:sz w:val="28"/>
          <w:szCs w:val="28"/>
        </w:rPr>
        <w:t xml:space="preserve">. </w:t>
      </w:r>
    </w:p>
    <w:p w:rsidR="00A36A9B" w:rsidRDefault="00A36A9B" w:rsidP="00E81B9F">
      <w:pPr>
        <w:rPr>
          <w:rFonts w:ascii="Courier New" w:hAnsi="Courier New" w:cs="Courier New"/>
          <w:sz w:val="28"/>
          <w:szCs w:val="28"/>
        </w:rPr>
      </w:pPr>
    </w:p>
    <w:p w:rsidR="002B0BBE" w:rsidRDefault="00337697" w:rsidP="00E81B9F">
      <w:pPr>
        <w:rPr>
          <w:rFonts w:ascii="Courier New" w:hAnsi="Courier New" w:cs="Courier New"/>
          <w:sz w:val="28"/>
          <w:szCs w:val="28"/>
        </w:rPr>
      </w:pPr>
      <w:r w:rsidRPr="007A5F8F">
        <w:rPr>
          <w:rFonts w:ascii="Courier New" w:hAnsi="Courier New" w:cs="Courier New"/>
          <w:sz w:val="28"/>
          <w:szCs w:val="28"/>
        </w:rPr>
        <w:t>Le moindre petit bonhomme névrosé en sait là</w:t>
      </w:r>
      <w:r w:rsidR="00454FCC">
        <w:rPr>
          <w:rFonts w:ascii="Courier New" w:hAnsi="Courier New" w:cs="Courier New"/>
          <w:sz w:val="28"/>
          <w:szCs w:val="28"/>
        </w:rPr>
        <w:t>–</w:t>
      </w:r>
      <w:r w:rsidRPr="007A5F8F">
        <w:rPr>
          <w:rFonts w:ascii="Courier New" w:hAnsi="Courier New" w:cs="Courier New"/>
          <w:sz w:val="28"/>
          <w:szCs w:val="28"/>
        </w:rPr>
        <w:t>dessus aussi long, voire plus long que vous.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2B0BBE" w:rsidRDefault="00337697" w:rsidP="00E81B9F">
      <w:pPr>
        <w:rPr>
          <w:rFonts w:ascii="Courier New" w:hAnsi="Courier New" w:cs="Courier New"/>
          <w:sz w:val="28"/>
          <w:szCs w:val="28"/>
        </w:rPr>
      </w:pPr>
      <w:r w:rsidRPr="007A5F8F">
        <w:rPr>
          <w:rFonts w:ascii="Courier New" w:hAnsi="Courier New" w:cs="Courier New"/>
          <w:sz w:val="28"/>
          <w:szCs w:val="28"/>
        </w:rPr>
        <w:t>L’appui trouvé dans le désir, si incommode soit</w:t>
      </w:r>
      <w:r w:rsidR="00454FCC">
        <w:rPr>
          <w:rFonts w:ascii="Courier New" w:hAnsi="Courier New" w:cs="Courier New"/>
          <w:sz w:val="28"/>
          <w:szCs w:val="28"/>
        </w:rPr>
        <w:t>–</w:t>
      </w:r>
      <w:r w:rsidRPr="007A5F8F">
        <w:rPr>
          <w:rFonts w:ascii="Courier New" w:hAnsi="Courier New" w:cs="Courier New"/>
          <w:sz w:val="28"/>
          <w:szCs w:val="28"/>
        </w:rPr>
        <w:t xml:space="preserve">il avec toute sa traîne de culpabilité, c’est quelque chose quand même de beaucoup plus aisé à tenir que </w:t>
      </w:r>
    </w:p>
    <w:p w:rsidR="00A36A9B" w:rsidRDefault="00337697" w:rsidP="00E81B9F">
      <w:pPr>
        <w:rPr>
          <w:rFonts w:ascii="Courier New" w:hAnsi="Courier New" w:cs="Courier New"/>
          <w:sz w:val="28"/>
          <w:szCs w:val="28"/>
        </w:rPr>
      </w:pPr>
      <w:r w:rsidRPr="007A5F8F">
        <w:rPr>
          <w:rFonts w:ascii="Courier New" w:hAnsi="Courier New" w:cs="Courier New"/>
          <w:sz w:val="28"/>
          <w:szCs w:val="28"/>
        </w:rPr>
        <w:t xml:space="preserve">la position d’angoisse, de sorte qu’en somme, </w:t>
      </w:r>
    </w:p>
    <w:p w:rsidR="00A36A9B" w:rsidRDefault="00337697" w:rsidP="00E81B9F">
      <w:pPr>
        <w:rPr>
          <w:rFonts w:ascii="Courier New" w:hAnsi="Courier New" w:cs="Courier New"/>
          <w:sz w:val="28"/>
          <w:szCs w:val="28"/>
        </w:rPr>
      </w:pPr>
      <w:r w:rsidRPr="007A5F8F">
        <w:rPr>
          <w:rFonts w:ascii="Courier New" w:hAnsi="Courier New" w:cs="Courier New"/>
          <w:sz w:val="28"/>
          <w:szCs w:val="28"/>
        </w:rPr>
        <w:t>pour quelqu’un d’un peu astucieux et expérimenté</w:t>
      </w:r>
      <w:r w:rsidR="00A36A9B">
        <w:rPr>
          <w:rFonts w:ascii="Courier New" w:hAnsi="Courier New" w:cs="Courier New"/>
          <w:sz w:val="28"/>
          <w:szCs w:val="28"/>
        </w:rPr>
        <w:t>…</w:t>
      </w:r>
      <w:r w:rsidRPr="007A5F8F">
        <w:rPr>
          <w:rFonts w:ascii="Courier New" w:hAnsi="Courier New" w:cs="Courier New"/>
          <w:sz w:val="28"/>
          <w:szCs w:val="28"/>
        </w:rPr>
        <w:t xml:space="preserve"> </w:t>
      </w:r>
    </w:p>
    <w:p w:rsidR="00A36A9B" w:rsidRDefault="00337697" w:rsidP="00A36A9B">
      <w:pPr>
        <w:ind w:firstLine="708"/>
        <w:rPr>
          <w:rFonts w:ascii="Courier New" w:hAnsi="Courier New" w:cs="Courier New"/>
          <w:sz w:val="28"/>
          <w:szCs w:val="28"/>
        </w:rPr>
      </w:pPr>
      <w:r w:rsidRPr="007A5F8F">
        <w:rPr>
          <w:rFonts w:ascii="Courier New" w:hAnsi="Courier New" w:cs="Courier New"/>
          <w:sz w:val="28"/>
          <w:szCs w:val="28"/>
        </w:rPr>
        <w:t>je dis cela pour l’analyste</w:t>
      </w:r>
    </w:p>
    <w:p w:rsidR="00A36A9B" w:rsidRDefault="00A36A9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il s’agirait d’avoir toujours à sa portée un petit désir bien fourbi pour ne pas être exposé à mettre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jeu dans l’analyse </w:t>
      </w:r>
      <w:r w:rsidRPr="00A36A9B">
        <w:rPr>
          <w:i/>
        </w:rPr>
        <w:t>un quantum</w:t>
      </w:r>
      <w:r w:rsidRPr="007A5F8F">
        <w:rPr>
          <w:rFonts w:ascii="Courier New" w:hAnsi="Courier New" w:cs="Courier New"/>
          <w:sz w:val="28"/>
          <w:szCs w:val="28"/>
        </w:rPr>
        <w:t xml:space="preserve"> d’angoisse qui ne serait pas opportun, ni de bonne venue. </w:t>
      </w:r>
    </w:p>
    <w:p w:rsidR="00A36A9B" w:rsidRDefault="00A36A9B" w:rsidP="00E81B9F">
      <w:pPr>
        <w:rPr>
          <w:rFonts w:ascii="Courier New" w:hAnsi="Courier New" w:cs="Courier New"/>
          <w:sz w:val="28"/>
          <w:szCs w:val="28"/>
        </w:rPr>
      </w:pPr>
    </w:p>
    <w:p w:rsidR="00A36A9B" w:rsidRDefault="00337697" w:rsidP="00E81B9F">
      <w:pPr>
        <w:rPr>
          <w:rFonts w:ascii="Courier New" w:hAnsi="Courier New" w:cs="Courier New"/>
          <w:sz w:val="28"/>
          <w:szCs w:val="28"/>
        </w:rPr>
      </w:pPr>
      <w:r w:rsidRPr="007A5F8F">
        <w:rPr>
          <w:rFonts w:ascii="Courier New" w:hAnsi="Courier New" w:cs="Courier New"/>
          <w:sz w:val="28"/>
          <w:szCs w:val="28"/>
        </w:rPr>
        <w:lastRenderedPageBreak/>
        <w:t>Est</w:t>
      </w:r>
      <w:r w:rsidR="00454FCC">
        <w:rPr>
          <w:rFonts w:ascii="Courier New" w:hAnsi="Courier New" w:cs="Courier New"/>
          <w:sz w:val="28"/>
          <w:szCs w:val="28"/>
        </w:rPr>
        <w:t>–</w:t>
      </w:r>
      <w:r w:rsidRPr="007A5F8F">
        <w:rPr>
          <w:rFonts w:ascii="Courier New" w:hAnsi="Courier New" w:cs="Courier New"/>
          <w:sz w:val="28"/>
          <w:szCs w:val="28"/>
        </w:rPr>
        <w:t xml:space="preserve">ce bien là ce vers quoi j’entends vous amener ? </w:t>
      </w:r>
      <w:r w:rsidR="00A36A9B">
        <w:rPr>
          <w:rFonts w:ascii="Courier New" w:hAnsi="Courier New" w:cs="Courier New"/>
          <w:sz w:val="28"/>
          <w:szCs w:val="28"/>
        </w:rPr>
        <w:t>S</w:t>
      </w:r>
      <w:r w:rsidRPr="007A5F8F">
        <w:rPr>
          <w:rFonts w:ascii="Courier New" w:hAnsi="Courier New" w:cs="Courier New"/>
          <w:sz w:val="28"/>
          <w:szCs w:val="28"/>
        </w:rPr>
        <w:t>ûrement pas, de toute façon, il n’est pas aisé de repérer avec la main les parois du couloir</w:t>
      </w:r>
      <w:r w:rsidR="00A36A9B">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question dont il s’agit n’est pas de l’expédient du désir, c’est d’un certain rapport avec le désir qui ne soit pas ainsi soutenu tout à fait à la petite semaine.</w:t>
      </w:r>
    </w:p>
    <w:p w:rsidR="00337697" w:rsidRPr="007A5F8F" w:rsidRDefault="00337697" w:rsidP="00E81B9F">
      <w:pPr>
        <w:rPr>
          <w:rFonts w:ascii="Courier New" w:hAnsi="Courier New" w:cs="Courier New"/>
          <w:sz w:val="28"/>
          <w:szCs w:val="28"/>
        </w:rPr>
      </w:pPr>
    </w:p>
    <w:p w:rsidR="00A36A9B" w:rsidRDefault="00337697" w:rsidP="00E81B9F">
      <w:pPr>
        <w:pStyle w:val="Corpsdetexte"/>
        <w:rPr>
          <w:b w:val="0"/>
          <w:bCs w:val="0"/>
          <w:sz w:val="28"/>
          <w:szCs w:val="28"/>
        </w:rPr>
      </w:pPr>
      <w:r w:rsidRPr="007A5F8F">
        <w:rPr>
          <w:b w:val="0"/>
          <w:bCs w:val="0"/>
          <w:sz w:val="28"/>
          <w:szCs w:val="28"/>
        </w:rPr>
        <w:t xml:space="preserve">Dans notre prochaine rencontre, nous allons revenir sur la distinction la dernière fois inaugurée </w:t>
      </w:r>
    </w:p>
    <w:p w:rsidR="00A36A9B" w:rsidRDefault="00337697" w:rsidP="00E81B9F">
      <w:pPr>
        <w:pStyle w:val="Corpsdetexte"/>
        <w:rPr>
          <w:b w:val="0"/>
          <w:bCs w:val="0"/>
          <w:sz w:val="28"/>
          <w:szCs w:val="28"/>
        </w:rPr>
      </w:pPr>
      <w:r w:rsidRPr="007A5F8F">
        <w:rPr>
          <w:b w:val="0"/>
          <w:bCs w:val="0"/>
          <w:sz w:val="28"/>
          <w:szCs w:val="28"/>
        </w:rPr>
        <w:t xml:space="preserve">du rapport du </w:t>
      </w:r>
      <w:r w:rsidRPr="00A36A9B">
        <w:rPr>
          <w:rFonts w:ascii="Times New Roman" w:hAnsi="Times New Roman" w:cs="Times New Roman"/>
          <w:b w:val="0"/>
          <w:bCs w:val="0"/>
          <w:i/>
        </w:rPr>
        <w:t>sujet</w:t>
      </w:r>
      <w:r w:rsidRPr="007A5F8F">
        <w:rPr>
          <w:b w:val="0"/>
          <w:bCs w:val="0"/>
          <w:sz w:val="28"/>
          <w:szCs w:val="28"/>
        </w:rPr>
        <w:t xml:space="preserve"> au </w:t>
      </w:r>
      <w:r w:rsidR="001C41F0" w:rsidRPr="00A36A9B">
        <w:rPr>
          <w:rFonts w:ascii="Times New Roman" w:hAnsi="Times New Roman" w:cs="Times New Roman"/>
          <w:b w:val="0"/>
          <w:bCs w:val="0"/>
          <w:i/>
          <w:color w:val="0000CC"/>
        </w:rPr>
        <w:t>moi idéal</w:t>
      </w:r>
      <w:r w:rsidRPr="007A5F8F">
        <w:rPr>
          <w:b w:val="0"/>
          <w:bCs w:val="0"/>
          <w:sz w:val="28"/>
          <w:szCs w:val="28"/>
        </w:rPr>
        <w:t xml:space="preserve"> et à l’</w:t>
      </w:r>
      <w:r w:rsidR="001C41F0" w:rsidRPr="00A36A9B">
        <w:rPr>
          <w:rFonts w:ascii="Times New Roman" w:hAnsi="Times New Roman" w:cs="Times New Roman"/>
          <w:b w:val="0"/>
          <w:bCs w:val="0"/>
          <w:i/>
          <w:color w:val="0000CC"/>
        </w:rPr>
        <w:t>idéal du moi</w:t>
      </w:r>
      <w:r w:rsidRPr="007A5F8F">
        <w:rPr>
          <w:b w:val="0"/>
          <w:bCs w:val="0"/>
          <w:sz w:val="28"/>
          <w:szCs w:val="28"/>
        </w:rPr>
        <w:t xml:space="preserve">. </w:t>
      </w:r>
    </w:p>
    <w:p w:rsidR="00A36A9B" w:rsidRDefault="00A36A9B" w:rsidP="00E81B9F">
      <w:pPr>
        <w:pStyle w:val="Corpsdetexte"/>
        <w:rPr>
          <w:b w:val="0"/>
          <w:bCs w:val="0"/>
          <w:sz w:val="28"/>
          <w:szCs w:val="28"/>
        </w:rPr>
      </w:pPr>
    </w:p>
    <w:p w:rsidR="00A36A9B" w:rsidRDefault="00337697" w:rsidP="00E81B9F">
      <w:pPr>
        <w:pStyle w:val="Corpsdetexte"/>
        <w:rPr>
          <w:b w:val="0"/>
          <w:bCs w:val="0"/>
          <w:i/>
          <w:sz w:val="28"/>
          <w:szCs w:val="28"/>
        </w:rPr>
      </w:pPr>
      <w:r w:rsidRPr="007A5F8F">
        <w:rPr>
          <w:b w:val="0"/>
          <w:bCs w:val="0"/>
          <w:sz w:val="28"/>
          <w:szCs w:val="28"/>
        </w:rPr>
        <w:t>Cela nous permettra de nous orienter dans la topique vraie du désir, la fonction de l’</w:t>
      </w:r>
      <w:r w:rsidRPr="00A36A9B">
        <w:rPr>
          <w:rFonts w:ascii="Times New Roman" w:hAnsi="Times New Roman" w:cs="Times New Roman"/>
          <w:b w:val="0"/>
          <w:bCs w:val="0"/>
          <w:i/>
        </w:rPr>
        <w:t>einziger Zug</w:t>
      </w:r>
      <w:r w:rsidRPr="007A5F8F">
        <w:rPr>
          <w:b w:val="0"/>
          <w:bCs w:val="0"/>
          <w:i/>
          <w:sz w:val="28"/>
          <w:szCs w:val="28"/>
        </w:rPr>
        <w:t xml:space="preserve">, </w:t>
      </w:r>
    </w:p>
    <w:p w:rsidR="00A36A9B" w:rsidRDefault="00337697" w:rsidP="00E81B9F">
      <w:pPr>
        <w:pStyle w:val="Corpsdetexte"/>
        <w:rPr>
          <w:b w:val="0"/>
          <w:bCs w:val="0"/>
          <w:sz w:val="28"/>
          <w:szCs w:val="28"/>
        </w:rPr>
      </w:pPr>
      <w:r w:rsidRPr="007A5F8F">
        <w:rPr>
          <w:b w:val="0"/>
          <w:bCs w:val="0"/>
          <w:sz w:val="28"/>
          <w:szCs w:val="28"/>
        </w:rPr>
        <w:t xml:space="preserve">de ce qui différencie foncièrement </w:t>
      </w:r>
      <w:r w:rsidR="00A36A9B" w:rsidRPr="007A5F8F">
        <w:rPr>
          <w:b w:val="0"/>
          <w:bCs w:val="0"/>
          <w:sz w:val="28"/>
          <w:szCs w:val="28"/>
        </w:rPr>
        <w:t>l’</w:t>
      </w:r>
      <w:r w:rsidR="001C41F0" w:rsidRPr="00A36A9B">
        <w:rPr>
          <w:rFonts w:ascii="Times New Roman" w:hAnsi="Times New Roman" w:cs="Times New Roman"/>
          <w:b w:val="0"/>
          <w:bCs w:val="0"/>
          <w:i/>
          <w:color w:val="0000CC"/>
        </w:rPr>
        <w:t>idéal du moi</w:t>
      </w:r>
      <w:r w:rsidR="001C41F0" w:rsidRPr="007A5F8F">
        <w:rPr>
          <w:b w:val="0"/>
          <w:bCs w:val="0"/>
          <w:sz w:val="28"/>
          <w:szCs w:val="28"/>
        </w:rPr>
        <w:t xml:space="preserve"> </w:t>
      </w:r>
    </w:p>
    <w:p w:rsidR="00A36A9B" w:rsidRDefault="00337697" w:rsidP="00E81B9F">
      <w:pPr>
        <w:pStyle w:val="Corpsdetexte"/>
        <w:rPr>
          <w:b w:val="0"/>
          <w:bCs w:val="0"/>
          <w:sz w:val="28"/>
          <w:szCs w:val="28"/>
        </w:rPr>
      </w:pPr>
      <w:r w:rsidRPr="007A5F8F">
        <w:rPr>
          <w:b w:val="0"/>
          <w:bCs w:val="0"/>
          <w:sz w:val="28"/>
          <w:szCs w:val="28"/>
        </w:rPr>
        <w:t xml:space="preserve">d’une façon telle que seulement de là on puisse distinguer, définir, la fonction de l’objet </w:t>
      </w:r>
    </w:p>
    <w:p w:rsidR="00337697" w:rsidRPr="007A5F8F" w:rsidRDefault="00337697" w:rsidP="00E81B9F">
      <w:pPr>
        <w:pStyle w:val="Corpsdetexte"/>
        <w:rPr>
          <w:b w:val="0"/>
          <w:bCs w:val="0"/>
          <w:sz w:val="28"/>
          <w:szCs w:val="28"/>
        </w:rPr>
      </w:pPr>
      <w:r w:rsidRPr="007A5F8F">
        <w:rPr>
          <w:b w:val="0"/>
          <w:bCs w:val="0"/>
          <w:sz w:val="28"/>
          <w:szCs w:val="28"/>
        </w:rPr>
        <w:t>dans ses rapports avec la fonction narcissique.</w:t>
      </w:r>
    </w:p>
    <w:p w:rsidR="00337697" w:rsidRPr="007A5F8F" w:rsidRDefault="00337697" w:rsidP="00E81B9F">
      <w:pPr>
        <w:pStyle w:val="Corpsdetexte"/>
        <w:rPr>
          <w:b w:val="0"/>
          <w:bCs w:val="0"/>
          <w:sz w:val="28"/>
          <w:szCs w:val="28"/>
        </w:rPr>
      </w:pPr>
    </w:p>
    <w:p w:rsidR="009B681B" w:rsidRDefault="00337697" w:rsidP="00E81B9F">
      <w:pPr>
        <w:pStyle w:val="Corpsdetexte"/>
        <w:rPr>
          <w:b w:val="0"/>
          <w:bCs w:val="0"/>
          <w:sz w:val="28"/>
          <w:szCs w:val="28"/>
        </w:rPr>
      </w:pPr>
      <w:r w:rsidRPr="007A5F8F">
        <w:rPr>
          <w:b w:val="0"/>
          <w:bCs w:val="0"/>
          <w:sz w:val="28"/>
          <w:szCs w:val="28"/>
        </w:rPr>
        <w:t xml:space="preserve">C’est ce que j’espère pouvoir mener à bien dans notre prochaine rencontre, en le mettant sous le titre de la formule de </w:t>
      </w:r>
      <w:r w:rsidRPr="009B681B">
        <w:rPr>
          <w:b w:val="0"/>
          <w:bCs w:val="0"/>
          <w:sz w:val="28"/>
          <w:szCs w:val="28"/>
        </w:rPr>
        <w:t>PINDARE</w:t>
      </w:r>
      <w:r w:rsidRPr="007A5F8F">
        <w:rPr>
          <w:b w:val="0"/>
          <w:bCs w:val="0"/>
          <w:sz w:val="28"/>
          <w:szCs w:val="28"/>
        </w:rPr>
        <w:t xml:space="preserve"> </w:t>
      </w:r>
      <w:r w:rsidR="009B681B" w:rsidRPr="009B681B">
        <w:rPr>
          <w:rFonts w:ascii="Palatino Linotype" w:hAnsi="Palatino Linotype"/>
          <w:b w:val="0"/>
          <w:bCs w:val="0"/>
          <w:color w:val="0000CC"/>
          <w:sz w:val="28"/>
          <w:szCs w:val="28"/>
        </w:rPr>
        <w:t>σκιᾶς ὄναρ ἄνθρωπος</w:t>
      </w:r>
      <w:r w:rsidR="009B681B">
        <w:rPr>
          <w:rFonts w:ascii="Palatino Linotype" w:hAnsi="Palatino Linotype"/>
          <w:b w:val="0"/>
          <w:bCs w:val="0"/>
          <w:sz w:val="28"/>
          <w:szCs w:val="28"/>
        </w:rPr>
        <w:t xml:space="preserve"> </w:t>
      </w:r>
      <w:r w:rsidRPr="009B681B">
        <w:rPr>
          <w:rFonts w:ascii="Garamond" w:hAnsi="Garamond"/>
          <w:b w:val="0"/>
          <w:bCs w:val="0"/>
          <w:sz w:val="20"/>
          <w:szCs w:val="20"/>
        </w:rPr>
        <w:t>[skias onar anthrôpos]</w:t>
      </w:r>
      <w:r w:rsidRPr="007A5F8F">
        <w:rPr>
          <w:b w:val="0"/>
          <w:bCs w:val="0"/>
          <w:sz w:val="28"/>
          <w:szCs w:val="28"/>
        </w:rPr>
        <w:t>,</w:t>
      </w:r>
      <w:r w:rsidRPr="007A5F8F">
        <w:rPr>
          <w:b w:val="0"/>
          <w:bCs w:val="0"/>
          <w:i/>
          <w:sz w:val="28"/>
          <w:szCs w:val="28"/>
        </w:rPr>
        <w:t xml:space="preserve"> </w:t>
      </w:r>
      <w:r w:rsidRPr="009B681B">
        <w:rPr>
          <w:rFonts w:ascii="Times New Roman" w:hAnsi="Times New Roman" w:cs="Times New Roman"/>
          <w:b w:val="0"/>
          <w:bCs w:val="0"/>
          <w:i/>
        </w:rPr>
        <w:t>rêve d’une ombre l’homme</w:t>
      </w:r>
      <w:r w:rsidRPr="007A5F8F">
        <w:rPr>
          <w:rStyle w:val="Caractredenotedebasdepage"/>
          <w:rFonts w:ascii="Times New Roman" w:hAnsi="Times New Roman" w:cs="Times New Roman"/>
          <w:iCs/>
          <w:color w:val="FF3300"/>
          <w:sz w:val="28"/>
          <w:szCs w:val="28"/>
        </w:rPr>
        <w:footnoteReference w:id="316"/>
      </w:r>
      <w:r w:rsidRPr="007A5F8F">
        <w:rPr>
          <w:b w:val="0"/>
          <w:bCs w:val="0"/>
          <w:i/>
          <w:sz w:val="28"/>
          <w:szCs w:val="28"/>
        </w:rPr>
        <w:t xml:space="preserve">, </w:t>
      </w:r>
      <w:r w:rsidRPr="007A5F8F">
        <w:rPr>
          <w:b w:val="0"/>
          <w:bCs w:val="0"/>
          <w:sz w:val="28"/>
          <w:szCs w:val="28"/>
        </w:rPr>
        <w:t>écrit</w:t>
      </w:r>
      <w:r w:rsidR="00454FCC">
        <w:rPr>
          <w:b w:val="0"/>
          <w:bCs w:val="0"/>
          <w:sz w:val="28"/>
          <w:szCs w:val="28"/>
        </w:rPr>
        <w:t>–</w:t>
      </w:r>
      <w:r w:rsidRPr="007A5F8F">
        <w:rPr>
          <w:b w:val="0"/>
          <w:bCs w:val="0"/>
          <w:sz w:val="28"/>
          <w:szCs w:val="28"/>
        </w:rPr>
        <w:t xml:space="preserve">il dans les derniers vers </w:t>
      </w:r>
    </w:p>
    <w:p w:rsidR="00A36A9B" w:rsidRDefault="00337697" w:rsidP="00E81B9F">
      <w:pPr>
        <w:pStyle w:val="Corpsdetexte"/>
        <w:rPr>
          <w:b w:val="0"/>
          <w:bCs w:val="0"/>
          <w:sz w:val="28"/>
          <w:szCs w:val="28"/>
        </w:rPr>
      </w:pPr>
      <w:r w:rsidRPr="007A5F8F">
        <w:rPr>
          <w:b w:val="0"/>
          <w:bCs w:val="0"/>
          <w:sz w:val="28"/>
          <w:szCs w:val="28"/>
        </w:rPr>
        <w:t xml:space="preserve">de la huitième ode. </w:t>
      </w:r>
    </w:p>
    <w:p w:rsidR="00A36A9B" w:rsidRDefault="00A36A9B" w:rsidP="00E81B9F">
      <w:pPr>
        <w:pStyle w:val="Corpsdetexte"/>
        <w:rPr>
          <w:b w:val="0"/>
          <w:bCs w:val="0"/>
          <w:sz w:val="28"/>
          <w:szCs w:val="28"/>
        </w:rPr>
      </w:pPr>
    </w:p>
    <w:p w:rsidR="00337697" w:rsidRPr="007A5F8F" w:rsidRDefault="00337697" w:rsidP="00E81B9F">
      <w:pPr>
        <w:pStyle w:val="Corpsdetexte"/>
        <w:rPr>
          <w:b w:val="0"/>
          <w:bCs w:val="0"/>
          <w:sz w:val="28"/>
          <w:szCs w:val="28"/>
        </w:rPr>
      </w:pPr>
      <w:r w:rsidRPr="007A5F8F">
        <w:rPr>
          <w:b w:val="0"/>
          <w:bCs w:val="0"/>
          <w:sz w:val="28"/>
          <w:szCs w:val="28"/>
        </w:rPr>
        <w:t xml:space="preserve">Ce rapport </w:t>
      </w:r>
      <w:r w:rsidRPr="002B0BBE">
        <w:rPr>
          <w:b w:val="0"/>
          <w:bCs w:val="0"/>
          <w:i/>
        </w:rPr>
        <w:t xml:space="preserve">du </w:t>
      </w:r>
      <w:r w:rsidRPr="002B0BBE">
        <w:rPr>
          <w:rFonts w:ascii="Times New Roman" w:hAnsi="Times New Roman" w:cs="Times New Roman"/>
          <w:b w:val="0"/>
          <w:bCs w:val="0"/>
          <w:i/>
        </w:rPr>
        <w:t>rêve</w:t>
      </w:r>
      <w:r w:rsidRPr="002B0BBE">
        <w:rPr>
          <w:b w:val="0"/>
          <w:bCs w:val="0"/>
          <w:i/>
        </w:rPr>
        <w:t xml:space="preserve"> et de </w:t>
      </w:r>
      <w:r w:rsidRPr="002B0BBE">
        <w:rPr>
          <w:rFonts w:ascii="Times New Roman" w:hAnsi="Times New Roman" w:cs="Times New Roman"/>
          <w:b w:val="0"/>
          <w:bCs w:val="0"/>
          <w:i/>
        </w:rPr>
        <w:t>l’ombre</w:t>
      </w:r>
      <w:r w:rsidRPr="007A5F8F">
        <w:rPr>
          <w:b w:val="0"/>
          <w:bCs w:val="0"/>
          <w:sz w:val="28"/>
          <w:szCs w:val="28"/>
        </w:rPr>
        <w:t xml:space="preserve">, </w:t>
      </w:r>
      <w:r w:rsidRPr="002B0BBE">
        <w:rPr>
          <w:b w:val="0"/>
          <w:bCs w:val="0"/>
          <w:i/>
        </w:rPr>
        <w:t xml:space="preserve">du </w:t>
      </w:r>
      <w:r w:rsidRPr="002B0BBE">
        <w:rPr>
          <w:rFonts w:ascii="Times New Roman" w:hAnsi="Times New Roman" w:cs="Times New Roman"/>
          <w:b w:val="0"/>
          <w:bCs w:val="0"/>
          <w:i/>
          <w:color w:val="0000CC"/>
        </w:rPr>
        <w:t>symbolique</w:t>
      </w:r>
      <w:r w:rsidRPr="002B0BBE">
        <w:rPr>
          <w:b w:val="0"/>
          <w:bCs w:val="0"/>
          <w:i/>
        </w:rPr>
        <w:t xml:space="preserve"> et de </w:t>
      </w:r>
      <w:r w:rsidRPr="002B0BBE">
        <w:rPr>
          <w:rFonts w:ascii="Times New Roman" w:hAnsi="Times New Roman" w:cs="Times New Roman"/>
          <w:b w:val="0"/>
          <w:bCs w:val="0"/>
          <w:i/>
          <w:color w:val="0000CC"/>
        </w:rPr>
        <w:t>l’imaginaire</w:t>
      </w:r>
      <w:r w:rsidRPr="007A5F8F">
        <w:rPr>
          <w:b w:val="0"/>
          <w:bCs w:val="0"/>
          <w:sz w:val="28"/>
          <w:szCs w:val="28"/>
        </w:rPr>
        <w:t>, c’est ce autour de quoi je ferai tourner notre propos décisif.</w:t>
      </w: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337697" w:rsidRPr="007A5F8F" w:rsidRDefault="00337697" w:rsidP="00E81B9F">
      <w:pPr>
        <w:pStyle w:val="Corpsdetexte"/>
        <w:rPr>
          <w:b w:val="0"/>
          <w:bCs w:val="0"/>
          <w:sz w:val="28"/>
          <w:szCs w:val="28"/>
        </w:rPr>
      </w:pPr>
    </w:p>
    <w:p w:rsidR="00D83DDD" w:rsidRDefault="00D83DDD">
      <w:pPr>
        <w:rPr>
          <w:rFonts w:ascii="Garamond" w:hAnsi="Garamond"/>
          <w:color w:val="FF3300"/>
          <w:sz w:val="28"/>
          <w:szCs w:val="28"/>
        </w:rPr>
      </w:pPr>
      <w:r>
        <w:rPr>
          <w:rFonts w:ascii="Garamond" w:hAnsi="Garamond"/>
          <w:color w:val="FF3300"/>
          <w:sz w:val="28"/>
          <w:szCs w:val="28"/>
        </w:rPr>
        <w:br w:type="page"/>
      </w:r>
    </w:p>
    <w:p w:rsidR="00A502F3" w:rsidRDefault="00A502F3" w:rsidP="00E81B9F">
      <w:pPr>
        <w:rPr>
          <w:rFonts w:ascii="Garamond" w:hAnsi="Garamond"/>
          <w:color w:val="FF3300"/>
          <w:sz w:val="28"/>
          <w:szCs w:val="28"/>
        </w:rPr>
      </w:pPr>
    </w:p>
    <w:p w:rsidR="00337697" w:rsidRPr="00A070B2" w:rsidRDefault="00337697" w:rsidP="00E81B9F">
      <w:pPr>
        <w:rPr>
          <w:rFonts w:ascii="Garamond" w:hAnsi="Garamond"/>
          <w:sz w:val="20"/>
          <w:szCs w:val="20"/>
        </w:rPr>
      </w:pPr>
      <w:r w:rsidRPr="001C41F0">
        <w:rPr>
          <w:rFonts w:ascii="Garamond" w:hAnsi="Garamond"/>
          <w:color w:val="C00000"/>
          <w:sz w:val="28"/>
          <w:szCs w:val="28"/>
        </w:rPr>
        <w:t>21  J</w:t>
      </w:r>
      <w:bookmarkStart w:id="38" w:name="JUIN21"/>
      <w:bookmarkEnd w:id="38"/>
      <w:r w:rsidRPr="001C41F0">
        <w:rPr>
          <w:rFonts w:ascii="Garamond" w:hAnsi="Garamond"/>
          <w:color w:val="C00000"/>
          <w:sz w:val="28"/>
          <w:szCs w:val="28"/>
        </w:rPr>
        <w:t>uin  1961</w:t>
      </w:r>
      <w:r w:rsidRPr="007A5F8F">
        <w:rPr>
          <w:sz w:val="28"/>
          <w:szCs w:val="28"/>
        </w:rPr>
        <w:t xml:space="preserve">                                                                      </w:t>
      </w:r>
      <w:hyperlink w:anchor="RETOUR" w:history="1">
        <w:hyperlink w:anchor="TABLE" w:history="1">
          <w:r w:rsidRPr="00A070B2">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8119AB" w:rsidRDefault="008119AB" w:rsidP="00E81B9F">
      <w:pPr>
        <w:rPr>
          <w:sz w:val="28"/>
          <w:szCs w:val="28"/>
        </w:rPr>
      </w:pPr>
    </w:p>
    <w:p w:rsidR="008119AB" w:rsidRDefault="008119AB" w:rsidP="00E81B9F">
      <w:pPr>
        <w:rPr>
          <w:sz w:val="28"/>
          <w:szCs w:val="28"/>
        </w:rPr>
      </w:pPr>
    </w:p>
    <w:p w:rsidR="002F1635" w:rsidRDefault="002F1635" w:rsidP="00E81B9F">
      <w:pPr>
        <w:rPr>
          <w:sz w:val="28"/>
          <w:szCs w:val="28"/>
        </w:rPr>
      </w:pPr>
    </w:p>
    <w:p w:rsidR="00DA2E47" w:rsidRDefault="00DA2E47" w:rsidP="00E81B9F">
      <w:pPr>
        <w:rPr>
          <w:sz w:val="28"/>
          <w:szCs w:val="28"/>
        </w:rPr>
      </w:pPr>
    </w:p>
    <w:p w:rsidR="00B8790E" w:rsidRDefault="00B8790E" w:rsidP="00E81B9F">
      <w:pPr>
        <w:rPr>
          <w:sz w:val="28"/>
          <w:szCs w:val="28"/>
        </w:rPr>
      </w:pPr>
    </w:p>
    <w:p w:rsidR="008119AB" w:rsidRPr="007A5F8F" w:rsidRDefault="008119AB" w:rsidP="00E81B9F">
      <w:pPr>
        <w:rPr>
          <w:sz w:val="28"/>
          <w:szCs w:val="28"/>
        </w:rPr>
      </w:pPr>
    </w:p>
    <w:p w:rsidR="00337697" w:rsidRDefault="00337697" w:rsidP="00E81B9F">
      <w:pPr>
        <w:rPr>
          <w:sz w:val="28"/>
          <w:szCs w:val="28"/>
        </w:rPr>
      </w:pPr>
    </w:p>
    <w:p w:rsidR="00A502F3" w:rsidRPr="007A5F8F" w:rsidRDefault="00A502F3" w:rsidP="00E81B9F">
      <w:pPr>
        <w:rPr>
          <w:sz w:val="28"/>
          <w:szCs w:val="28"/>
        </w:rPr>
      </w:pPr>
    </w:p>
    <w:p w:rsidR="005A0468" w:rsidRDefault="00337697" w:rsidP="00E81B9F">
      <w:pPr>
        <w:rPr>
          <w:rFonts w:ascii="Courier New" w:hAnsi="Courier New" w:cs="Courier New"/>
          <w:sz w:val="28"/>
          <w:szCs w:val="28"/>
        </w:rPr>
      </w:pPr>
      <w:r w:rsidRPr="007A5F8F">
        <w:rPr>
          <w:rFonts w:ascii="Courier New" w:hAnsi="Courier New" w:cs="Courier New"/>
          <w:sz w:val="28"/>
          <w:szCs w:val="28"/>
        </w:rPr>
        <w:t xml:space="preserve">Nous allons essayer aujourd’hui de tenir quelques propos sur le sujet de </w:t>
      </w:r>
      <w:r w:rsidRPr="005A0468">
        <w:rPr>
          <w:i/>
        </w:rPr>
        <w:t>l’identification</w:t>
      </w:r>
      <w:r w:rsidRPr="007A5F8F">
        <w:rPr>
          <w:rFonts w:ascii="Courier New" w:hAnsi="Courier New" w:cs="Courier New"/>
          <w:sz w:val="28"/>
          <w:szCs w:val="28"/>
        </w:rPr>
        <w:t xml:space="preserve"> pour autant que</w:t>
      </w:r>
      <w:r w:rsidR="005A0468">
        <w:rPr>
          <w:rFonts w:ascii="Courier New" w:hAnsi="Courier New" w:cs="Courier New"/>
          <w:sz w:val="28"/>
          <w:szCs w:val="28"/>
        </w:rPr>
        <w:t>…</w:t>
      </w:r>
      <w:r w:rsidRPr="007A5F8F">
        <w:rPr>
          <w:rFonts w:ascii="Courier New" w:hAnsi="Courier New" w:cs="Courier New"/>
          <w:sz w:val="28"/>
          <w:szCs w:val="28"/>
        </w:rPr>
        <w:t xml:space="preserve"> </w:t>
      </w:r>
    </w:p>
    <w:p w:rsidR="005A0468" w:rsidRDefault="00337697" w:rsidP="005A0468">
      <w:pPr>
        <w:ind w:firstLine="708"/>
        <w:rPr>
          <w:rFonts w:ascii="Courier New" w:hAnsi="Courier New" w:cs="Courier New"/>
          <w:sz w:val="28"/>
          <w:szCs w:val="28"/>
        </w:rPr>
      </w:pPr>
      <w:r w:rsidRPr="007A5F8F">
        <w:rPr>
          <w:rFonts w:ascii="Courier New" w:hAnsi="Courier New" w:cs="Courier New"/>
          <w:sz w:val="28"/>
          <w:szCs w:val="28"/>
        </w:rPr>
        <w:t>vous avez saisi, j’espère</w:t>
      </w:r>
    </w:p>
    <w:p w:rsidR="005A0468" w:rsidRDefault="005A0468"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nous y sommes amenés comme au dernier terme </w:t>
      </w:r>
    </w:p>
    <w:p w:rsidR="005A0468" w:rsidRDefault="00337697" w:rsidP="00E81B9F">
      <w:pPr>
        <w:rPr>
          <w:rFonts w:ascii="Courier New" w:hAnsi="Courier New" w:cs="Courier New"/>
          <w:sz w:val="28"/>
          <w:szCs w:val="28"/>
        </w:rPr>
      </w:pPr>
      <w:r w:rsidRPr="007A5F8F">
        <w:rPr>
          <w:rFonts w:ascii="Courier New" w:hAnsi="Courier New" w:cs="Courier New"/>
          <w:sz w:val="28"/>
          <w:szCs w:val="28"/>
        </w:rPr>
        <w:t xml:space="preserve">de la question précise autour de laquelle nous avons fait tourner cette année toute notre tentative d’élucidation du transfert. </w:t>
      </w:r>
    </w:p>
    <w:p w:rsidR="005A0468" w:rsidRDefault="005A0468" w:rsidP="00E81B9F">
      <w:pPr>
        <w:rPr>
          <w:rFonts w:ascii="Courier New" w:hAnsi="Courier New" w:cs="Courier New"/>
          <w:sz w:val="28"/>
          <w:szCs w:val="28"/>
        </w:rPr>
      </w:pPr>
    </w:p>
    <w:p w:rsidR="006434DD"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ai annoncé, la dernière fois, que </w:t>
      </w:r>
      <w:r w:rsidRPr="005A0468">
        <w:rPr>
          <w:i/>
        </w:rPr>
        <w:t>je reprendrai</w:t>
      </w:r>
      <w:r w:rsidR="005A0468">
        <w:rPr>
          <w:rFonts w:ascii="Courier New" w:hAnsi="Courier New" w:cs="Courier New"/>
          <w:sz w:val="28"/>
          <w:szCs w:val="28"/>
        </w:rPr>
        <w:t>,</w:t>
      </w:r>
      <w:r w:rsidRPr="007A5F8F">
        <w:rPr>
          <w:rFonts w:ascii="Courier New" w:hAnsi="Courier New" w:cs="Courier New"/>
          <w:sz w:val="28"/>
          <w:szCs w:val="28"/>
        </w:rPr>
        <w:t xml:space="preserve"> sous le signe de la jaculation célèbre de PINDARE, dans la huitième Pythique faite pour ARISTOMÈNE, lutteur d’Égine, vainqueur des jeux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EE1C7E" w:rsidRPr="002F1635" w:rsidRDefault="006434DD" w:rsidP="002F1635">
      <w:pPr>
        <w:pStyle w:val="Paragraphedeliste"/>
        <w:numPr>
          <w:ilvl w:val="0"/>
          <w:numId w:val="2"/>
        </w:numPr>
        <w:rPr>
          <w:rFonts w:ascii="Palatino Linotype" w:hAnsi="Palatino Linotype"/>
          <w:color w:val="0000CC"/>
          <w:sz w:val="28"/>
          <w:szCs w:val="28"/>
        </w:rPr>
      </w:pPr>
      <w:r w:rsidRPr="002F1635">
        <w:rPr>
          <w:rFonts w:ascii="Palatino Linotype" w:hAnsi="Palatino Linotype"/>
          <w:color w:val="0000CC"/>
          <w:sz w:val="28"/>
          <w:szCs w:val="28"/>
        </w:rPr>
        <w:t xml:space="preserve">Έπάμεροί </w:t>
      </w:r>
      <w:r w:rsidR="00EE1C7E" w:rsidRPr="002F1635">
        <w:rPr>
          <w:rFonts w:ascii="Palatino Linotype" w:hAnsi="Palatino Linotype"/>
          <w:color w:val="0000CC"/>
          <w:sz w:val="28"/>
          <w:szCs w:val="28"/>
        </w:rPr>
        <w:t xml:space="preserve"> </w:t>
      </w:r>
      <w:r w:rsidR="00EE1C7E" w:rsidRPr="002F1635">
        <w:rPr>
          <w:rFonts w:ascii="Garamond" w:hAnsi="Garamond"/>
          <w:color w:val="000000" w:themeColor="text1"/>
          <w:sz w:val="20"/>
          <w:szCs w:val="20"/>
        </w:rPr>
        <w:t>[</w:t>
      </w:r>
      <w:r w:rsidR="00EE1C7E" w:rsidRPr="002F1635">
        <w:rPr>
          <w:rFonts w:ascii="Garamond" w:hAnsi="Garamond"/>
          <w:sz w:val="20"/>
          <w:szCs w:val="20"/>
        </w:rPr>
        <w:t xml:space="preserve">Epameroi </w:t>
      </w:r>
      <w:r w:rsidR="00EE1C7E" w:rsidRPr="002F1635">
        <w:rPr>
          <w:rFonts w:ascii="Garamond" w:hAnsi="Garamond"/>
          <w:color w:val="000000" w:themeColor="text1"/>
          <w:sz w:val="20"/>
          <w:szCs w:val="20"/>
        </w:rPr>
        <w:t>]</w:t>
      </w:r>
    </w:p>
    <w:p w:rsidR="006434DD" w:rsidRPr="002F1635" w:rsidRDefault="006434DD" w:rsidP="002F1635">
      <w:pPr>
        <w:pStyle w:val="Paragraphedeliste"/>
        <w:ind w:left="928"/>
        <w:rPr>
          <w:rFonts w:ascii="Palatino Linotype" w:hAnsi="Palatino Linotype"/>
          <w:color w:val="0000CC"/>
          <w:sz w:val="28"/>
          <w:szCs w:val="28"/>
        </w:rPr>
      </w:pPr>
      <w:r w:rsidRPr="002F1635">
        <w:rPr>
          <w:rFonts w:ascii="Palatino Linotype" w:hAnsi="Palatino Linotype"/>
          <w:color w:val="0000CC"/>
          <w:sz w:val="28"/>
          <w:szCs w:val="28"/>
        </w:rPr>
        <w:t xml:space="preserve">τί δέ τις ! </w:t>
      </w:r>
      <w:r w:rsidRPr="002F1635">
        <w:rPr>
          <w:rFonts w:ascii="Garamond" w:hAnsi="Garamond"/>
          <w:color w:val="000000" w:themeColor="text1"/>
          <w:sz w:val="20"/>
          <w:szCs w:val="20"/>
        </w:rPr>
        <w:t>[</w:t>
      </w:r>
      <w:r w:rsidRPr="002F1635">
        <w:rPr>
          <w:rFonts w:ascii="Garamond" w:hAnsi="Garamond"/>
          <w:sz w:val="20"/>
          <w:szCs w:val="20"/>
        </w:rPr>
        <w:t xml:space="preserve"> ti dé tis !</w:t>
      </w:r>
      <w:r w:rsidRPr="002F1635">
        <w:rPr>
          <w:rFonts w:ascii="Garamond" w:hAnsi="Garamond"/>
          <w:color w:val="000000" w:themeColor="text1"/>
          <w:sz w:val="20"/>
          <w:szCs w:val="20"/>
        </w:rPr>
        <w:t>]</w:t>
      </w:r>
    </w:p>
    <w:p w:rsidR="006434DD" w:rsidRPr="002F1635" w:rsidRDefault="006434DD" w:rsidP="002F1635">
      <w:pPr>
        <w:pStyle w:val="Paragraphedeliste"/>
        <w:ind w:left="928"/>
        <w:rPr>
          <w:rFonts w:ascii="Palatino Linotype" w:hAnsi="Palatino Linotype"/>
          <w:color w:val="0000CC"/>
          <w:sz w:val="28"/>
          <w:szCs w:val="28"/>
        </w:rPr>
      </w:pPr>
      <w:r w:rsidRPr="002F1635">
        <w:rPr>
          <w:rFonts w:ascii="Palatino Linotype" w:hAnsi="Palatino Linotype"/>
          <w:color w:val="0000CC"/>
          <w:sz w:val="28"/>
          <w:szCs w:val="28"/>
        </w:rPr>
        <w:t xml:space="preserve">τί δ'οῠ τις ? </w:t>
      </w:r>
      <w:r w:rsidRPr="002F1635">
        <w:rPr>
          <w:rFonts w:ascii="Garamond" w:hAnsi="Garamond"/>
          <w:color w:val="000000" w:themeColor="text1"/>
          <w:sz w:val="20"/>
          <w:szCs w:val="20"/>
        </w:rPr>
        <w:t>[</w:t>
      </w:r>
      <w:r w:rsidRPr="002F1635">
        <w:rPr>
          <w:rFonts w:ascii="Garamond" w:hAnsi="Garamond"/>
          <w:sz w:val="20"/>
          <w:szCs w:val="20"/>
        </w:rPr>
        <w:t>ti d’ou tis ?</w:t>
      </w:r>
      <w:r w:rsidRPr="002F1635">
        <w:rPr>
          <w:rFonts w:ascii="Garamond" w:hAnsi="Garamond"/>
          <w:color w:val="000000" w:themeColor="text1"/>
          <w:sz w:val="20"/>
          <w:szCs w:val="20"/>
        </w:rPr>
        <w:t xml:space="preserve"> ]</w:t>
      </w:r>
    </w:p>
    <w:p w:rsidR="006434DD" w:rsidRPr="002F1635" w:rsidRDefault="006434DD" w:rsidP="002F1635">
      <w:pPr>
        <w:pStyle w:val="Paragraphedeliste"/>
        <w:ind w:left="928"/>
        <w:rPr>
          <w:rFonts w:ascii="Athenian" w:hAnsi="Athenian"/>
          <w:sz w:val="28"/>
          <w:szCs w:val="28"/>
        </w:rPr>
      </w:pPr>
      <w:r w:rsidRPr="002F1635">
        <w:rPr>
          <w:rFonts w:ascii="Palatino Linotype" w:hAnsi="Palatino Linotype"/>
          <w:color w:val="0000CC"/>
          <w:sz w:val="28"/>
          <w:szCs w:val="28"/>
        </w:rPr>
        <w:t>σκιᾶς ὄναρ ἄνθρωπος</w:t>
      </w:r>
      <w:r>
        <w:t xml:space="preserve">. </w:t>
      </w:r>
      <w:r w:rsidRPr="002F1635">
        <w:rPr>
          <w:rFonts w:ascii="Garamond" w:hAnsi="Garamond"/>
          <w:color w:val="000000" w:themeColor="text1"/>
          <w:sz w:val="20"/>
          <w:szCs w:val="20"/>
        </w:rPr>
        <w:t>[</w:t>
      </w:r>
      <w:r w:rsidRPr="002F1635">
        <w:rPr>
          <w:rFonts w:ascii="Garamond" w:hAnsi="Garamond"/>
          <w:sz w:val="20"/>
          <w:szCs w:val="20"/>
        </w:rPr>
        <w:t>skias onar anthrôpos</w:t>
      </w:r>
      <w:r w:rsidRPr="002F1635">
        <w:rPr>
          <w:rFonts w:ascii="Garamond" w:hAnsi="Garamond"/>
          <w:color w:val="000000" w:themeColor="text1"/>
          <w:sz w:val="20"/>
          <w:szCs w:val="20"/>
        </w:rPr>
        <w:t>]</w:t>
      </w:r>
    </w:p>
    <w:p w:rsidR="00337697" w:rsidRPr="007A5F8F" w:rsidRDefault="00337697" w:rsidP="00E81B9F">
      <w:pPr>
        <w:rPr>
          <w:rFonts w:ascii="Courier New" w:hAnsi="Courier New" w:cs="Courier New"/>
          <w:i/>
          <w:sz w:val="28"/>
          <w:szCs w:val="28"/>
        </w:rPr>
      </w:pPr>
    </w:p>
    <w:p w:rsidR="006434DD" w:rsidRPr="002F1635" w:rsidRDefault="00337697" w:rsidP="002F1635">
      <w:pPr>
        <w:pStyle w:val="Paragraphedeliste"/>
        <w:numPr>
          <w:ilvl w:val="0"/>
          <w:numId w:val="2"/>
        </w:numPr>
        <w:rPr>
          <w:i/>
          <w:sz w:val="22"/>
          <w:szCs w:val="22"/>
        </w:rPr>
      </w:pPr>
      <w:r w:rsidRPr="002F1635">
        <w:rPr>
          <w:i/>
          <w:sz w:val="22"/>
          <w:szCs w:val="22"/>
        </w:rPr>
        <w:t xml:space="preserve">Êtres éphémères ! </w:t>
      </w:r>
    </w:p>
    <w:p w:rsidR="006434DD" w:rsidRPr="002F1635" w:rsidRDefault="00337697" w:rsidP="002F1635">
      <w:pPr>
        <w:pStyle w:val="Paragraphedeliste"/>
        <w:ind w:left="928"/>
        <w:rPr>
          <w:i/>
          <w:sz w:val="22"/>
          <w:szCs w:val="22"/>
        </w:rPr>
      </w:pPr>
      <w:r w:rsidRPr="002F1635">
        <w:rPr>
          <w:i/>
          <w:sz w:val="22"/>
          <w:szCs w:val="22"/>
        </w:rPr>
        <w:t>Qu’est chacun de nous, que n’est</w:t>
      </w:r>
      <w:r w:rsidR="00454FCC" w:rsidRPr="002F1635">
        <w:rPr>
          <w:i/>
          <w:sz w:val="22"/>
          <w:szCs w:val="22"/>
        </w:rPr>
        <w:t>–</w:t>
      </w:r>
      <w:r w:rsidRPr="002F1635">
        <w:rPr>
          <w:i/>
          <w:sz w:val="22"/>
          <w:szCs w:val="22"/>
        </w:rPr>
        <w:t xml:space="preserve">il pas ? </w:t>
      </w:r>
    </w:p>
    <w:p w:rsidR="00337697" w:rsidRPr="002F1635" w:rsidRDefault="00337697" w:rsidP="002F1635">
      <w:pPr>
        <w:pStyle w:val="Paragraphedeliste"/>
        <w:ind w:left="928"/>
        <w:rPr>
          <w:rFonts w:ascii="Courier New" w:hAnsi="Courier New" w:cs="Courier New"/>
          <w:color w:val="C00000"/>
          <w:sz w:val="28"/>
          <w:szCs w:val="28"/>
        </w:rPr>
      </w:pPr>
      <w:r w:rsidRPr="002F1635">
        <w:rPr>
          <w:i/>
          <w:sz w:val="22"/>
          <w:szCs w:val="22"/>
        </w:rPr>
        <w:t>L’homme est le rêve d’une ombre.</w:t>
      </w:r>
      <w:r w:rsidR="006434DD" w:rsidRPr="002F1635">
        <w:rPr>
          <w:rFonts w:ascii="Courier New" w:hAnsi="Courier New" w:cs="Courier New"/>
          <w:sz w:val="28"/>
          <w:szCs w:val="28"/>
        </w:rPr>
        <w:t xml:space="preserve"> </w:t>
      </w:r>
      <w:r w:rsidR="006434DD" w:rsidRPr="002F1635">
        <w:rPr>
          <w:rFonts w:ascii="Garamond" w:hAnsi="Garamond" w:cs="Courier New"/>
          <w:color w:val="C00000"/>
          <w:sz w:val="20"/>
          <w:szCs w:val="20"/>
        </w:rPr>
        <w:t>[</w:t>
      </w:r>
      <w:r w:rsidR="006434DD" w:rsidRPr="002F1635">
        <w:rPr>
          <w:rFonts w:ascii="Garamond" w:hAnsi="Garamond"/>
          <w:bCs/>
          <w:color w:val="C00000"/>
          <w:sz w:val="20"/>
          <w:szCs w:val="20"/>
        </w:rPr>
        <w:t>trad. Aimé Puech</w:t>
      </w:r>
      <w:r w:rsidR="006434DD" w:rsidRPr="002F1635">
        <w:rPr>
          <w:rFonts w:ascii="Garamond" w:hAnsi="Garamond" w:cs="Courier New"/>
          <w:color w:val="C00000"/>
          <w:sz w:val="20"/>
          <w:szCs w:val="20"/>
        </w:rPr>
        <w:t>]</w:t>
      </w:r>
    </w:p>
    <w:p w:rsidR="006434DD" w:rsidRDefault="006434DD" w:rsidP="00E81B9F">
      <w:pPr>
        <w:rPr>
          <w:rFonts w:ascii="Garamond" w:hAnsi="Garamond" w:cs="Courier New"/>
          <w:color w:val="FF0000"/>
          <w:sz w:val="20"/>
          <w:szCs w:val="20"/>
        </w:rPr>
      </w:pPr>
    </w:p>
    <w:p w:rsidR="006434DD" w:rsidRPr="002F1635" w:rsidRDefault="00337697" w:rsidP="002F1635">
      <w:pPr>
        <w:pStyle w:val="Paragraphedeliste"/>
        <w:numPr>
          <w:ilvl w:val="0"/>
          <w:numId w:val="2"/>
        </w:numPr>
        <w:rPr>
          <w:rFonts w:ascii="Garamond" w:hAnsi="Garamond"/>
          <w:i/>
          <w:color w:val="C00000"/>
        </w:rPr>
      </w:pPr>
      <w:r w:rsidRPr="002F1635">
        <w:rPr>
          <w:rFonts w:ascii="Garamond" w:hAnsi="Garamond" w:cs="Courier New"/>
          <w:color w:val="C00000"/>
          <w:sz w:val="20"/>
          <w:szCs w:val="20"/>
        </w:rPr>
        <w:t>[</w:t>
      </w:r>
      <w:r w:rsidR="005A0468" w:rsidRPr="002F1635">
        <w:rPr>
          <w:rFonts w:ascii="Garamond" w:hAnsi="Garamond"/>
          <w:i/>
          <w:color w:val="C00000"/>
        </w:rPr>
        <w:t>Ô</w:t>
      </w:r>
      <w:r w:rsidRPr="002F1635">
        <w:rPr>
          <w:rFonts w:ascii="Garamond" w:hAnsi="Garamond"/>
          <w:i/>
          <w:color w:val="C00000"/>
        </w:rPr>
        <w:t xml:space="preserve"> homme d'un jour : </w:t>
      </w:r>
    </w:p>
    <w:p w:rsidR="006434DD" w:rsidRPr="002F1635" w:rsidRDefault="00337697" w:rsidP="002F1635">
      <w:pPr>
        <w:pStyle w:val="Paragraphedeliste"/>
        <w:ind w:left="928"/>
        <w:rPr>
          <w:rFonts w:ascii="Garamond" w:hAnsi="Garamond"/>
          <w:i/>
          <w:color w:val="C00000"/>
        </w:rPr>
      </w:pPr>
      <w:r w:rsidRPr="002F1635">
        <w:rPr>
          <w:rFonts w:ascii="Garamond" w:hAnsi="Garamond"/>
          <w:i/>
          <w:color w:val="C00000"/>
        </w:rPr>
        <w:t>qu'est</w:t>
      </w:r>
      <w:r w:rsidR="00454FCC" w:rsidRPr="002F1635">
        <w:rPr>
          <w:rFonts w:ascii="Garamond" w:hAnsi="Garamond"/>
          <w:i/>
          <w:color w:val="C00000"/>
        </w:rPr>
        <w:t>–</w:t>
      </w:r>
      <w:r w:rsidRPr="002F1635">
        <w:rPr>
          <w:rFonts w:ascii="Garamond" w:hAnsi="Garamond"/>
          <w:i/>
          <w:color w:val="C00000"/>
        </w:rPr>
        <w:t>ce que l'être</w:t>
      </w:r>
      <w:r w:rsidR="00A502F3" w:rsidRPr="002F1635">
        <w:rPr>
          <w:rFonts w:ascii="Garamond" w:hAnsi="Garamond"/>
          <w:i/>
          <w:color w:val="C00000"/>
        </w:rPr>
        <w:t>,</w:t>
      </w:r>
      <w:r w:rsidRPr="002F1635">
        <w:rPr>
          <w:rFonts w:ascii="Garamond" w:hAnsi="Garamond"/>
          <w:i/>
          <w:color w:val="C00000"/>
        </w:rPr>
        <w:t xml:space="preserve"> qu'est</w:t>
      </w:r>
      <w:r w:rsidR="00454FCC" w:rsidRPr="002F1635">
        <w:rPr>
          <w:rFonts w:ascii="Garamond" w:hAnsi="Garamond"/>
          <w:i/>
          <w:color w:val="C00000"/>
        </w:rPr>
        <w:t>–</w:t>
      </w:r>
      <w:r w:rsidRPr="002F1635">
        <w:rPr>
          <w:rFonts w:ascii="Garamond" w:hAnsi="Garamond"/>
          <w:i/>
          <w:color w:val="C00000"/>
        </w:rPr>
        <w:t xml:space="preserve">ce que le néant </w:t>
      </w:r>
      <w:r w:rsidR="00A502F3" w:rsidRPr="002F1635">
        <w:rPr>
          <w:rFonts w:ascii="Garamond" w:hAnsi="Garamond"/>
          <w:i/>
          <w:color w:val="C00000"/>
        </w:rPr>
        <w:t xml:space="preserve"> </w:t>
      </w:r>
      <w:r w:rsidRPr="002F1635">
        <w:rPr>
          <w:rFonts w:ascii="Garamond" w:hAnsi="Garamond"/>
          <w:i/>
          <w:color w:val="C00000"/>
        </w:rPr>
        <w:t xml:space="preserve">? </w:t>
      </w:r>
    </w:p>
    <w:p w:rsidR="00337697" w:rsidRPr="002F1635" w:rsidRDefault="00337697" w:rsidP="002F1635">
      <w:pPr>
        <w:pStyle w:val="Paragraphedeliste"/>
        <w:ind w:left="928"/>
        <w:rPr>
          <w:rFonts w:ascii="Courier New" w:hAnsi="Courier New" w:cs="Courier New"/>
          <w:sz w:val="28"/>
          <w:szCs w:val="28"/>
        </w:rPr>
      </w:pPr>
      <w:r w:rsidRPr="002F1635">
        <w:rPr>
          <w:rFonts w:ascii="Garamond" w:hAnsi="Garamond"/>
          <w:i/>
          <w:color w:val="C00000"/>
        </w:rPr>
        <w:t>Tu n'es que le rêve d'une ombre</w:t>
      </w:r>
      <w:r w:rsidR="006434DD" w:rsidRPr="002F1635">
        <w:rPr>
          <w:rFonts w:ascii="Garamond" w:hAnsi="Garamond"/>
          <w:i/>
          <w:color w:val="C00000"/>
        </w:rPr>
        <w:t>.</w:t>
      </w:r>
      <w:r w:rsidR="006434DD" w:rsidRPr="002F1635">
        <w:rPr>
          <w:rFonts w:ascii="Garamond" w:hAnsi="Garamond"/>
          <w:color w:val="C00000"/>
          <w:sz w:val="20"/>
          <w:szCs w:val="20"/>
        </w:rPr>
        <w:t xml:space="preserve"> </w:t>
      </w:r>
      <w:r w:rsidRPr="002F1635">
        <w:rPr>
          <w:rFonts w:ascii="Garamond" w:hAnsi="Garamond" w:cs="Courier New"/>
          <w:color w:val="C00000"/>
          <w:sz w:val="20"/>
          <w:szCs w:val="20"/>
        </w:rPr>
        <w:t>]</w:t>
      </w:r>
      <w:r w:rsidR="006434DD" w:rsidRPr="002F1635">
        <w:rPr>
          <w:rFonts w:ascii="Courier New" w:hAnsi="Courier New" w:cs="Courier New"/>
          <w:color w:val="C00000"/>
          <w:sz w:val="28"/>
          <w:szCs w:val="28"/>
        </w:rPr>
        <w:t xml:space="preserve"> </w:t>
      </w:r>
      <w:r w:rsidR="006434DD" w:rsidRPr="002F1635">
        <w:rPr>
          <w:rFonts w:ascii="Garamond" w:hAnsi="Garamond" w:cs="Courier New"/>
          <w:color w:val="C00000"/>
          <w:sz w:val="20"/>
          <w:szCs w:val="20"/>
        </w:rPr>
        <w:t>[</w:t>
      </w:r>
      <w:r w:rsidR="006434DD" w:rsidRPr="002F1635">
        <w:rPr>
          <w:rFonts w:ascii="Garamond" w:hAnsi="Garamond"/>
          <w:bCs/>
          <w:color w:val="C00000"/>
          <w:sz w:val="20"/>
          <w:szCs w:val="20"/>
        </w:rPr>
        <w:t>trad. Faustin Colin</w:t>
      </w:r>
      <w:r w:rsidR="006434DD" w:rsidRPr="002F1635">
        <w:rPr>
          <w:rFonts w:ascii="Garamond" w:hAnsi="Garamond" w:cs="Courier New"/>
          <w:color w:val="C00000"/>
          <w:sz w:val="20"/>
          <w:szCs w:val="20"/>
        </w:rPr>
        <w:t>]</w:t>
      </w:r>
    </w:p>
    <w:p w:rsidR="00337697" w:rsidRPr="007A5F8F" w:rsidRDefault="00337697" w:rsidP="00E81B9F">
      <w:pPr>
        <w:rPr>
          <w:rFonts w:ascii="Courier New" w:hAnsi="Courier New" w:cs="Courier New"/>
          <w:sz w:val="28"/>
          <w:szCs w:val="28"/>
        </w:rPr>
      </w:pPr>
    </w:p>
    <w:p w:rsidR="005A0468" w:rsidRDefault="00337697" w:rsidP="00E81B9F">
      <w:pPr>
        <w:rPr>
          <w:rFonts w:ascii="Courier New" w:hAnsi="Courier New" w:cs="Courier New"/>
          <w:sz w:val="28"/>
          <w:szCs w:val="28"/>
        </w:rPr>
      </w:pPr>
      <w:r w:rsidRPr="007A5F8F">
        <w:rPr>
          <w:rFonts w:ascii="Courier New" w:hAnsi="Courier New" w:cs="Courier New"/>
          <w:sz w:val="28"/>
          <w:szCs w:val="28"/>
        </w:rPr>
        <w:t xml:space="preserve">Nous reprendrons ici notre référence à ce rapport </w:t>
      </w:r>
    </w:p>
    <w:p w:rsidR="00A502F3" w:rsidRDefault="00337697" w:rsidP="00E81B9F">
      <w:pPr>
        <w:rPr>
          <w:rFonts w:ascii="Courier New" w:hAnsi="Courier New" w:cs="Courier New"/>
          <w:sz w:val="28"/>
          <w:szCs w:val="28"/>
        </w:rPr>
      </w:pPr>
      <w:r w:rsidRPr="007A5F8F">
        <w:rPr>
          <w:rFonts w:ascii="Courier New" w:hAnsi="Courier New" w:cs="Courier New"/>
          <w:sz w:val="28"/>
          <w:szCs w:val="28"/>
        </w:rPr>
        <w:t>qui est celui que j’ai essayé</w:t>
      </w:r>
      <w:r w:rsidR="005A0468">
        <w:rPr>
          <w:rFonts w:ascii="Courier New" w:hAnsi="Courier New" w:cs="Courier New"/>
          <w:sz w:val="28"/>
          <w:szCs w:val="28"/>
        </w:rPr>
        <w:t>,</w:t>
      </w:r>
      <w:r w:rsidRPr="007A5F8F">
        <w:rPr>
          <w:rFonts w:ascii="Courier New" w:hAnsi="Courier New" w:cs="Courier New"/>
          <w:sz w:val="28"/>
          <w:szCs w:val="28"/>
        </w:rPr>
        <w:t xml:space="preserve"> pour vous</w:t>
      </w:r>
      <w:r w:rsidR="005A0468">
        <w:rPr>
          <w:rFonts w:ascii="Courier New" w:hAnsi="Courier New" w:cs="Courier New"/>
          <w:sz w:val="28"/>
          <w:szCs w:val="28"/>
        </w:rPr>
        <w:t>,</w:t>
      </w:r>
      <w:r w:rsidRPr="007A5F8F">
        <w:rPr>
          <w:rFonts w:ascii="Courier New" w:hAnsi="Courier New" w:cs="Courier New"/>
          <w:sz w:val="28"/>
          <w:szCs w:val="28"/>
        </w:rPr>
        <w:t xml:space="preserve"> </w:t>
      </w:r>
    </w:p>
    <w:p w:rsidR="005A0468" w:rsidRDefault="00337697" w:rsidP="00E81B9F">
      <w:pPr>
        <w:rPr>
          <w:i/>
        </w:rPr>
      </w:pPr>
      <w:r w:rsidRPr="007A5F8F">
        <w:rPr>
          <w:rFonts w:ascii="Courier New" w:hAnsi="Courier New" w:cs="Courier New"/>
          <w:sz w:val="28"/>
          <w:szCs w:val="28"/>
        </w:rPr>
        <w:t xml:space="preserve">de faire supporter par un modèle entre </w:t>
      </w:r>
      <w:r w:rsidRPr="005A0468">
        <w:rPr>
          <w:i/>
        </w:rPr>
        <w:t xml:space="preserve">deux niveaux concrets </w:t>
      </w:r>
    </w:p>
    <w:p w:rsidR="005A0468" w:rsidRDefault="00337697" w:rsidP="00E81B9F">
      <w:pPr>
        <w:rPr>
          <w:rFonts w:ascii="Courier New" w:hAnsi="Courier New" w:cs="Courier New"/>
          <w:sz w:val="28"/>
          <w:szCs w:val="28"/>
        </w:rPr>
      </w:pPr>
      <w:r w:rsidRPr="005A0468">
        <w:rPr>
          <w:i/>
        </w:rPr>
        <w:t>de l’identification</w:t>
      </w:r>
      <w:r w:rsidR="005A0468">
        <w:rPr>
          <w:rFonts w:ascii="Courier New" w:hAnsi="Courier New" w:cs="Courier New"/>
          <w:sz w:val="28"/>
          <w:szCs w:val="28"/>
        </w:rPr>
        <w:t> :</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par hasard que je mets l’accent sur la nécessité de leur distinction, distinction évidente, phénoménologiquement à la portée de n’importe qui. </w:t>
      </w:r>
    </w:p>
    <w:p w:rsidR="008119AB" w:rsidRDefault="008119AB" w:rsidP="00E81B9F">
      <w:pPr>
        <w:rPr>
          <w:rFonts w:ascii="Courier New" w:hAnsi="Courier New" w:cs="Courier New"/>
          <w:sz w:val="28"/>
          <w:szCs w:val="28"/>
        </w:rPr>
      </w:pPr>
    </w:p>
    <w:p w:rsidR="005A0468"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DA2E47" w:rsidRPr="005A0468">
        <w:rPr>
          <w:i/>
          <w:color w:val="0000CC"/>
        </w:rPr>
        <w:t>m</w:t>
      </w:r>
      <w:r w:rsidRPr="005A0468">
        <w:rPr>
          <w:i/>
          <w:color w:val="0000CC"/>
        </w:rPr>
        <w:t xml:space="preserve">oi </w:t>
      </w:r>
      <w:r w:rsidR="00DA2E47" w:rsidRPr="005A0468">
        <w:rPr>
          <w:i/>
          <w:color w:val="0000CC"/>
        </w:rPr>
        <w:t>i</w:t>
      </w:r>
      <w:r w:rsidRPr="005A0468">
        <w:rPr>
          <w:i/>
          <w:color w:val="0000CC"/>
        </w:rPr>
        <w:t>déal</w:t>
      </w:r>
      <w:r w:rsidRPr="007A5F8F">
        <w:rPr>
          <w:rFonts w:ascii="Courier New" w:hAnsi="Courier New" w:cs="Courier New"/>
          <w:sz w:val="28"/>
          <w:szCs w:val="28"/>
        </w:rPr>
        <w:t xml:space="preserve"> ne se confond pas avec l’</w:t>
      </w:r>
      <w:r w:rsidR="00DA2E47" w:rsidRPr="005A0468">
        <w:rPr>
          <w:i/>
          <w:color w:val="0000CC"/>
        </w:rPr>
        <w:t>i</w:t>
      </w:r>
      <w:r w:rsidRPr="005A0468">
        <w:rPr>
          <w:i/>
          <w:color w:val="0000CC"/>
        </w:rPr>
        <w:t xml:space="preserve">déal du </w:t>
      </w:r>
      <w:r w:rsidR="00DA2E47" w:rsidRPr="005A0468">
        <w:rPr>
          <w:i/>
          <w:color w:val="0000CC"/>
        </w:rPr>
        <w:t>mo</w:t>
      </w:r>
      <w:r w:rsidRPr="005A0468">
        <w:rPr>
          <w:i/>
          <w:color w:val="0000CC"/>
        </w:rPr>
        <w:t>i</w:t>
      </w:r>
      <w:r w:rsidRPr="007A5F8F">
        <w:rPr>
          <w:rFonts w:ascii="Courier New" w:hAnsi="Courier New" w:cs="Courier New"/>
          <w:sz w:val="28"/>
          <w:szCs w:val="28"/>
        </w:rPr>
        <w:t xml:space="preserve">, </w:t>
      </w:r>
    </w:p>
    <w:p w:rsidR="005A0468"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 que </w:t>
      </w:r>
      <w:r w:rsidRPr="005A0468">
        <w:rPr>
          <w:i/>
        </w:rPr>
        <w:t>le psychologue</w:t>
      </w:r>
      <w:r w:rsidRPr="007A5F8F">
        <w:rPr>
          <w:rFonts w:ascii="Courier New" w:hAnsi="Courier New" w:cs="Courier New"/>
          <w:sz w:val="28"/>
          <w:szCs w:val="28"/>
        </w:rPr>
        <w:t xml:space="preserve"> peut découvrir à lui tout seul, et qu’il ne manque pas de faire d’ailleurs. </w:t>
      </w:r>
    </w:p>
    <w:p w:rsidR="002F1635" w:rsidRDefault="002F1635" w:rsidP="00E81B9F">
      <w:pPr>
        <w:rPr>
          <w:rFonts w:ascii="Courier New" w:hAnsi="Courier New" w:cs="Courier New"/>
          <w:sz w:val="28"/>
          <w:szCs w:val="28"/>
        </w:rPr>
      </w:pPr>
    </w:p>
    <w:p w:rsidR="00A502F3" w:rsidRDefault="00337697" w:rsidP="00E81B9F">
      <w:pPr>
        <w:rPr>
          <w:rFonts w:ascii="Courier New" w:hAnsi="Courier New" w:cs="Courier New"/>
          <w:sz w:val="28"/>
          <w:szCs w:val="28"/>
        </w:rPr>
      </w:pPr>
      <w:r w:rsidRPr="007A5F8F">
        <w:rPr>
          <w:rFonts w:ascii="Courier New" w:hAnsi="Courier New" w:cs="Courier New"/>
          <w:sz w:val="28"/>
          <w:szCs w:val="28"/>
        </w:rPr>
        <w:t>Que la chose soit aussi importante dans l’</w:t>
      </w:r>
      <w:r w:rsidRPr="00A502F3">
        <w:rPr>
          <w:rFonts w:ascii="Courier New" w:hAnsi="Courier New" w:cs="Courier New"/>
          <w:i/>
        </w:rPr>
        <w:t>articulation</w:t>
      </w:r>
      <w:r w:rsidRPr="007A5F8F">
        <w:rPr>
          <w:rFonts w:ascii="Courier New" w:hAnsi="Courier New" w:cs="Courier New"/>
          <w:sz w:val="28"/>
          <w:szCs w:val="28"/>
        </w:rPr>
        <w:t xml:space="preserve"> de la dialectique freudienne, c’est bien ce que nous confirmera, par exemple, le travail auquel je faisais allusion la dernière fois, celui de M. Conrad STEIN sur l’identification primaire. </w:t>
      </w:r>
    </w:p>
    <w:p w:rsidR="00A502F3" w:rsidRDefault="00A502F3" w:rsidP="00E81B9F">
      <w:pPr>
        <w:rPr>
          <w:rFonts w:ascii="Courier New" w:hAnsi="Courier New" w:cs="Courier New"/>
          <w:sz w:val="28"/>
          <w:szCs w:val="28"/>
        </w:rPr>
      </w:pPr>
    </w:p>
    <w:p w:rsidR="002F1635" w:rsidRDefault="00337697" w:rsidP="00E81B9F">
      <w:pPr>
        <w:rPr>
          <w:rFonts w:ascii="Courier New" w:hAnsi="Courier New" w:cs="Courier New"/>
          <w:sz w:val="28"/>
          <w:szCs w:val="28"/>
        </w:rPr>
      </w:pPr>
      <w:r w:rsidRPr="007A5F8F">
        <w:rPr>
          <w:rFonts w:ascii="Courier New" w:hAnsi="Courier New" w:cs="Courier New"/>
          <w:sz w:val="28"/>
          <w:szCs w:val="28"/>
        </w:rPr>
        <w:t xml:space="preserve">Ce travail se termine sur la reconnaissance de ce qui reste encore obscur, c’est la différence entre </w:t>
      </w:r>
    </w:p>
    <w:p w:rsidR="002F1635" w:rsidRDefault="00337697" w:rsidP="00E81B9F">
      <w:pPr>
        <w:rPr>
          <w:rFonts w:ascii="Courier New" w:hAnsi="Courier New" w:cs="Courier New"/>
          <w:sz w:val="28"/>
          <w:szCs w:val="28"/>
        </w:rPr>
      </w:pPr>
      <w:r w:rsidRPr="007A5F8F">
        <w:rPr>
          <w:rFonts w:ascii="Courier New" w:hAnsi="Courier New" w:cs="Courier New"/>
          <w:sz w:val="28"/>
          <w:szCs w:val="28"/>
        </w:rPr>
        <w:t xml:space="preserve">les deux séries que FREUD distingue, souligne </w:t>
      </w:r>
    </w:p>
    <w:p w:rsidR="00A502F3" w:rsidRDefault="00337697" w:rsidP="00E81B9F">
      <w:pPr>
        <w:rPr>
          <w:rFonts w:ascii="Courier New" w:hAnsi="Courier New" w:cs="Courier New"/>
          <w:sz w:val="28"/>
          <w:szCs w:val="28"/>
        </w:rPr>
      </w:pPr>
      <w:r w:rsidRPr="007A5F8F">
        <w:rPr>
          <w:rFonts w:ascii="Courier New" w:hAnsi="Courier New" w:cs="Courier New"/>
          <w:sz w:val="28"/>
          <w:szCs w:val="28"/>
        </w:rPr>
        <w:t>et accentue comme étant</w:t>
      </w:r>
      <w:r w:rsidR="00A502F3">
        <w:rPr>
          <w:rFonts w:ascii="Courier New" w:hAnsi="Courier New" w:cs="Courier New"/>
          <w:sz w:val="28"/>
          <w:szCs w:val="28"/>
        </w:rPr>
        <w:t> :</w:t>
      </w:r>
    </w:p>
    <w:p w:rsidR="00DA2E47" w:rsidRDefault="00337697" w:rsidP="00DA2E47">
      <w:pPr>
        <w:pStyle w:val="Paragraphedeliste"/>
        <w:numPr>
          <w:ilvl w:val="0"/>
          <w:numId w:val="2"/>
        </w:numPr>
        <w:rPr>
          <w:rFonts w:ascii="Courier New" w:hAnsi="Courier New" w:cs="Courier New"/>
          <w:sz w:val="28"/>
          <w:szCs w:val="28"/>
        </w:rPr>
      </w:pPr>
      <w:r w:rsidRPr="00DA2E47">
        <w:rPr>
          <w:i/>
          <w:color w:val="000000" w:themeColor="text1"/>
        </w:rPr>
        <w:t>les identifications du</w:t>
      </w:r>
      <w:r w:rsidRPr="00DA2E47">
        <w:rPr>
          <w:i/>
          <w:color w:val="0000CC"/>
        </w:rPr>
        <w:t xml:space="preserve"> </w:t>
      </w:r>
      <w:r w:rsidR="002F1635" w:rsidRPr="00DA2E47">
        <w:rPr>
          <w:i/>
          <w:color w:val="0000CC"/>
        </w:rPr>
        <w:t>m</w:t>
      </w:r>
      <w:r w:rsidRPr="00DA2E47">
        <w:rPr>
          <w:i/>
          <w:color w:val="0000CC"/>
        </w:rPr>
        <w:t>oi</w:t>
      </w:r>
      <w:r w:rsidR="00DA2E47">
        <w:rPr>
          <w:i/>
          <w:color w:val="0000CC"/>
        </w:rPr>
        <w:t>,</w:t>
      </w:r>
      <w:r w:rsidRPr="00DA2E47">
        <w:rPr>
          <w:rFonts w:ascii="Courier New" w:hAnsi="Courier New" w:cs="Courier New"/>
          <w:sz w:val="28"/>
          <w:szCs w:val="28"/>
        </w:rPr>
        <w:t xml:space="preserve"> </w:t>
      </w:r>
    </w:p>
    <w:p w:rsidR="00337697" w:rsidRPr="00DA2E47" w:rsidRDefault="00337697" w:rsidP="00DA2E47">
      <w:pPr>
        <w:pStyle w:val="Paragraphedeliste"/>
        <w:numPr>
          <w:ilvl w:val="0"/>
          <w:numId w:val="2"/>
        </w:numPr>
        <w:rPr>
          <w:rFonts w:ascii="Courier New" w:hAnsi="Courier New" w:cs="Courier New"/>
          <w:sz w:val="28"/>
          <w:szCs w:val="28"/>
        </w:rPr>
      </w:pPr>
      <w:r w:rsidRPr="00DA2E47">
        <w:rPr>
          <w:rFonts w:ascii="Courier New" w:hAnsi="Courier New" w:cs="Courier New"/>
          <w:sz w:val="28"/>
          <w:szCs w:val="28"/>
        </w:rPr>
        <w:t xml:space="preserve">et </w:t>
      </w:r>
      <w:r w:rsidRPr="00DA2E47">
        <w:rPr>
          <w:i/>
          <w:color w:val="000000" w:themeColor="text1"/>
        </w:rPr>
        <w:t>les identifications de</w:t>
      </w:r>
      <w:r w:rsidRPr="00DA2E47">
        <w:rPr>
          <w:i/>
          <w:color w:val="0000CC"/>
        </w:rPr>
        <w:t xml:space="preserve"> l’</w:t>
      </w:r>
      <w:r w:rsidR="002F1635" w:rsidRPr="00DA2E47">
        <w:rPr>
          <w:i/>
          <w:color w:val="0000CC"/>
        </w:rPr>
        <w:t>i</w:t>
      </w:r>
      <w:r w:rsidRPr="00DA2E47">
        <w:rPr>
          <w:i/>
          <w:color w:val="0000CC"/>
        </w:rPr>
        <w:t xml:space="preserve">déal du </w:t>
      </w:r>
      <w:r w:rsidR="002F1635" w:rsidRPr="00DA2E47">
        <w:rPr>
          <w:i/>
          <w:color w:val="0000CC"/>
        </w:rPr>
        <w:t>m</w:t>
      </w:r>
      <w:r w:rsidRPr="00DA2E47">
        <w:rPr>
          <w:i/>
          <w:color w:val="0000CC"/>
        </w:rPr>
        <w:t>oi</w:t>
      </w:r>
      <w:r w:rsidRPr="00DA2E47">
        <w:rPr>
          <w:rFonts w:ascii="Courier New" w:hAnsi="Courier New" w:cs="Courier New"/>
          <w:sz w:val="28"/>
          <w:szCs w:val="28"/>
        </w:rPr>
        <w:t>.</w:t>
      </w:r>
    </w:p>
    <w:p w:rsidR="00A502F3" w:rsidRDefault="00A502F3" w:rsidP="00E81B9F">
      <w:pPr>
        <w:pStyle w:val="Corpsdetexte"/>
        <w:rPr>
          <w:b w:val="0"/>
          <w:bCs w:val="0"/>
          <w:sz w:val="28"/>
          <w:szCs w:val="28"/>
        </w:rPr>
      </w:pPr>
    </w:p>
    <w:p w:rsidR="002F1635" w:rsidRDefault="00337697" w:rsidP="00E81B9F">
      <w:pPr>
        <w:pStyle w:val="Corpsdetexte"/>
        <w:rPr>
          <w:b w:val="0"/>
          <w:bCs w:val="0"/>
          <w:sz w:val="28"/>
          <w:szCs w:val="28"/>
        </w:rPr>
      </w:pPr>
      <w:r w:rsidRPr="007A5F8F">
        <w:rPr>
          <w:b w:val="0"/>
          <w:bCs w:val="0"/>
          <w:sz w:val="28"/>
          <w:szCs w:val="28"/>
        </w:rPr>
        <w:t xml:space="preserve">Prenons donc le petit </w:t>
      </w:r>
      <w:r w:rsidRPr="002F1635">
        <w:rPr>
          <w:rFonts w:ascii="Times New Roman" w:hAnsi="Times New Roman" w:cs="Times New Roman"/>
          <w:b w:val="0"/>
          <w:bCs w:val="0"/>
          <w:i/>
        </w:rPr>
        <w:t>schéma</w:t>
      </w:r>
      <w:r w:rsidRPr="007A5F8F">
        <w:rPr>
          <w:b w:val="0"/>
          <w:bCs w:val="0"/>
          <w:sz w:val="28"/>
          <w:szCs w:val="28"/>
        </w:rPr>
        <w:t xml:space="preserve"> avec lequel vous commencez à vous familiariser et que vous retrouverez </w:t>
      </w:r>
    </w:p>
    <w:p w:rsidR="00EE1C7E" w:rsidRDefault="00337697" w:rsidP="00E81B9F">
      <w:pPr>
        <w:pStyle w:val="Corpsdetexte"/>
        <w:rPr>
          <w:b w:val="0"/>
          <w:bCs w:val="0"/>
          <w:sz w:val="28"/>
          <w:szCs w:val="28"/>
        </w:rPr>
      </w:pPr>
      <w:r w:rsidRPr="007A5F8F">
        <w:rPr>
          <w:b w:val="0"/>
          <w:bCs w:val="0"/>
          <w:sz w:val="28"/>
          <w:szCs w:val="28"/>
        </w:rPr>
        <w:t xml:space="preserve">quand vous travaillerez à tête reposée sur le numéro de la revue </w:t>
      </w:r>
      <w:r w:rsidRPr="00A502F3">
        <w:rPr>
          <w:rFonts w:ascii="Times New Roman" w:hAnsi="Times New Roman" w:cs="Times New Roman"/>
          <w:b w:val="0"/>
          <w:bCs w:val="0"/>
          <w:i/>
        </w:rPr>
        <w:t>La Psychanalyse</w:t>
      </w:r>
      <w:r w:rsidRPr="007A5F8F">
        <w:rPr>
          <w:b w:val="0"/>
          <w:bCs w:val="0"/>
          <w:i/>
          <w:sz w:val="28"/>
          <w:szCs w:val="28"/>
        </w:rPr>
        <w:t xml:space="preserve"> </w:t>
      </w:r>
      <w:r w:rsidRPr="007A5F8F">
        <w:rPr>
          <w:b w:val="0"/>
          <w:bCs w:val="0"/>
          <w:sz w:val="28"/>
          <w:szCs w:val="28"/>
        </w:rPr>
        <w:t>qui va paraître.</w:t>
      </w:r>
    </w:p>
    <w:p w:rsidR="00A502F3" w:rsidRPr="007A5F8F" w:rsidRDefault="00A502F3" w:rsidP="00E81B9F">
      <w:pPr>
        <w:pStyle w:val="Corpsdetexte"/>
        <w:rPr>
          <w:sz w:val="28"/>
          <w:szCs w:val="28"/>
        </w:rPr>
      </w:pPr>
    </w:p>
    <w:p w:rsidR="00337697" w:rsidRDefault="002F1635" w:rsidP="00741C96">
      <w:pPr>
        <w:ind w:firstLine="708"/>
        <w:rPr>
          <w:noProof/>
          <w:sz w:val="28"/>
          <w:szCs w:val="28"/>
        </w:rPr>
      </w:pPr>
      <w:r>
        <w:rPr>
          <w:noProof/>
          <w:sz w:val="28"/>
          <w:szCs w:val="28"/>
        </w:rPr>
        <w:t xml:space="preserve">         </w:t>
      </w:r>
      <w:r w:rsidR="00DA2E47">
        <w:rPr>
          <w:noProof/>
          <w:sz w:val="28"/>
          <w:szCs w:val="28"/>
        </w:rPr>
        <w:t xml:space="preserve">    </w:t>
      </w:r>
      <w:r>
        <w:rPr>
          <w:noProof/>
          <w:sz w:val="28"/>
          <w:szCs w:val="28"/>
        </w:rPr>
        <w:t xml:space="preserve"> </w:t>
      </w:r>
      <w:r w:rsidR="00741C96">
        <w:rPr>
          <w:noProof/>
          <w:sz w:val="28"/>
          <w:szCs w:val="28"/>
        </w:rPr>
        <w:t xml:space="preserve">  </w:t>
      </w:r>
      <w:r w:rsidR="00EE1C7E">
        <w:rPr>
          <w:noProof/>
          <w:sz w:val="28"/>
          <w:szCs w:val="28"/>
        </w:rPr>
        <w:drawing>
          <wp:inline distT="0" distB="0" distL="0" distR="0">
            <wp:extent cx="2933700" cy="1978542"/>
            <wp:effectExtent l="19050" t="0" r="0" b="0"/>
            <wp:docPr id="61" name="Image 6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4" cstate="print"/>
                    <a:stretch>
                      <a:fillRect/>
                    </a:stretch>
                  </pic:blipFill>
                  <pic:spPr>
                    <a:xfrm>
                      <a:off x="0" y="0"/>
                      <a:ext cx="2937354" cy="1981006"/>
                    </a:xfrm>
                    <a:prstGeom prst="rect">
                      <a:avLst/>
                    </a:prstGeom>
                  </pic:spPr>
                </pic:pic>
              </a:graphicData>
            </a:graphic>
          </wp:inline>
        </w:drawing>
      </w:r>
    </w:p>
    <w:p w:rsidR="00A502F3" w:rsidRPr="007A5F8F" w:rsidRDefault="00A502F3" w:rsidP="00E81B9F">
      <w:pPr>
        <w:ind w:left="1416" w:firstLine="708"/>
        <w:rPr>
          <w:sz w:val="28"/>
          <w:szCs w:val="28"/>
        </w:rPr>
      </w:pPr>
    </w:p>
    <w:p w:rsidR="00D7106F" w:rsidRDefault="00337697" w:rsidP="00E81B9F">
      <w:pPr>
        <w:rPr>
          <w:rFonts w:ascii="Courier New" w:hAnsi="Courier New" w:cs="Courier New"/>
          <w:sz w:val="28"/>
          <w:szCs w:val="28"/>
        </w:rPr>
      </w:pPr>
      <w:r w:rsidRPr="00D7106F">
        <w:rPr>
          <w:i/>
          <w:color w:val="0000CC"/>
        </w:rPr>
        <w:t>L’illusion</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ici représentée, dite </w:t>
      </w:r>
      <w:r w:rsidR="002F1635">
        <w:rPr>
          <w:rFonts w:ascii="Courier New" w:hAnsi="Courier New" w:cs="Courier New"/>
          <w:sz w:val="28"/>
          <w:szCs w:val="28"/>
        </w:rPr>
        <w:t>« </w:t>
      </w:r>
      <w:r w:rsidRPr="00D7106F">
        <w:rPr>
          <w:i/>
          <w:color w:val="0000CC"/>
        </w:rPr>
        <w:t>du vase renversé</w:t>
      </w:r>
      <w:r w:rsidR="002F1635">
        <w:rPr>
          <w:rFonts w:ascii="Courier New" w:hAnsi="Courier New" w:cs="Courier New"/>
          <w:sz w:val="28"/>
          <w:szCs w:val="28"/>
        </w:rPr>
        <w:t> »</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ne peut </w:t>
      </w:r>
    </w:p>
    <w:p w:rsidR="00D7106F" w:rsidRDefault="00337697" w:rsidP="00E81B9F">
      <w:pPr>
        <w:rPr>
          <w:rFonts w:ascii="Courier New" w:hAnsi="Courier New" w:cs="Courier New"/>
          <w:sz w:val="28"/>
          <w:szCs w:val="28"/>
        </w:rPr>
      </w:pPr>
      <w:r w:rsidRPr="007A5F8F">
        <w:rPr>
          <w:rFonts w:ascii="Courier New" w:hAnsi="Courier New" w:cs="Courier New"/>
          <w:sz w:val="28"/>
          <w:szCs w:val="28"/>
        </w:rPr>
        <w:t xml:space="preserve">se produire que pour l’œil qui se situe quelque part à l’intérieur du cône ainsi produit par le point </w:t>
      </w:r>
    </w:p>
    <w:p w:rsidR="00D7106F" w:rsidRDefault="00337697" w:rsidP="00E81B9F">
      <w:pPr>
        <w:rPr>
          <w:rFonts w:ascii="Courier New" w:hAnsi="Courier New" w:cs="Courier New"/>
          <w:sz w:val="28"/>
          <w:szCs w:val="28"/>
        </w:rPr>
      </w:pPr>
      <w:r w:rsidRPr="007A5F8F">
        <w:rPr>
          <w:rFonts w:ascii="Courier New" w:hAnsi="Courier New" w:cs="Courier New"/>
          <w:sz w:val="28"/>
          <w:szCs w:val="28"/>
        </w:rPr>
        <w:t xml:space="preserve">de jonction de la limite du miroir sphérique avec </w:t>
      </w:r>
    </w:p>
    <w:p w:rsidR="00D7106F" w:rsidRDefault="00337697" w:rsidP="00E81B9F">
      <w:pPr>
        <w:rPr>
          <w:rFonts w:ascii="Courier New" w:hAnsi="Courier New" w:cs="Courier New"/>
          <w:sz w:val="28"/>
          <w:szCs w:val="28"/>
        </w:rPr>
      </w:pPr>
      <w:r w:rsidRPr="007A5F8F">
        <w:rPr>
          <w:rFonts w:ascii="Courier New" w:hAnsi="Courier New" w:cs="Courier New"/>
          <w:sz w:val="28"/>
          <w:szCs w:val="28"/>
        </w:rPr>
        <w:t xml:space="preserve">le point foyer où doit se produire </w:t>
      </w:r>
      <w:r w:rsidRPr="00D7106F">
        <w:rPr>
          <w:i/>
          <w:color w:val="0000CC"/>
        </w:rPr>
        <w:t>l’illusion dite du vase renversé</w:t>
      </w:r>
      <w:r w:rsidRPr="007A5F8F">
        <w:rPr>
          <w:rFonts w:ascii="Courier New" w:hAnsi="Courier New" w:cs="Courier New"/>
          <w:sz w:val="28"/>
          <w:szCs w:val="28"/>
        </w:rPr>
        <w:t>.</w:t>
      </w:r>
    </w:p>
    <w:p w:rsidR="00D7106F" w:rsidRDefault="00D7106F" w:rsidP="00E81B9F">
      <w:pPr>
        <w:rPr>
          <w:rFonts w:ascii="Courier New" w:hAnsi="Courier New" w:cs="Courier New"/>
          <w:sz w:val="28"/>
          <w:szCs w:val="28"/>
        </w:rPr>
      </w:pPr>
    </w:p>
    <w:p w:rsidR="00EE1C7E" w:rsidRDefault="00337697" w:rsidP="00E81B9F">
      <w:pPr>
        <w:rPr>
          <w:rFonts w:ascii="Courier New" w:hAnsi="Courier New" w:cs="Courier New"/>
          <w:sz w:val="28"/>
          <w:szCs w:val="28"/>
        </w:rPr>
      </w:pPr>
      <w:r w:rsidRPr="007A5F8F">
        <w:rPr>
          <w:rFonts w:ascii="Courier New" w:hAnsi="Courier New" w:cs="Courier New"/>
          <w:sz w:val="28"/>
          <w:szCs w:val="28"/>
        </w:rPr>
        <w:t>Vous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savez que cette illusion </w:t>
      </w:r>
      <w:r w:rsidR="00454FCC">
        <w:rPr>
          <w:rFonts w:ascii="Courier New" w:hAnsi="Courier New" w:cs="Courier New"/>
          <w:sz w:val="28"/>
          <w:szCs w:val="28"/>
        </w:rPr>
        <w:t>–</w:t>
      </w:r>
      <w:r w:rsidRPr="007A5F8F">
        <w:rPr>
          <w:rFonts w:ascii="Courier New" w:hAnsi="Courier New" w:cs="Courier New"/>
          <w:sz w:val="28"/>
          <w:szCs w:val="28"/>
        </w:rPr>
        <w:t xml:space="preserve"> image réelle </w:t>
      </w:r>
      <w:r w:rsidR="00EE1C7E">
        <w:rPr>
          <w:rFonts w:ascii="Courier New" w:hAnsi="Courier New" w:cs="Courier New"/>
          <w:sz w:val="28"/>
          <w:szCs w:val="28"/>
        </w:rPr>
        <w:t>–</w:t>
      </w:r>
      <w:r w:rsidRPr="007A5F8F">
        <w:rPr>
          <w:rFonts w:ascii="Courier New" w:hAnsi="Courier New" w:cs="Courier New"/>
          <w:sz w:val="28"/>
          <w:szCs w:val="28"/>
        </w:rPr>
        <w:t xml:space="preserve"> </w:t>
      </w:r>
    </w:p>
    <w:p w:rsidR="00330A76" w:rsidRDefault="00337697" w:rsidP="00E81B9F">
      <w:pPr>
        <w:rPr>
          <w:rFonts w:ascii="Courier New" w:hAnsi="Courier New" w:cs="Courier New"/>
          <w:sz w:val="28"/>
          <w:szCs w:val="28"/>
        </w:rPr>
      </w:pPr>
      <w:r w:rsidRPr="007A5F8F">
        <w:rPr>
          <w:rFonts w:ascii="Courier New" w:hAnsi="Courier New" w:cs="Courier New"/>
          <w:sz w:val="28"/>
          <w:szCs w:val="28"/>
        </w:rPr>
        <w:t xml:space="preserve">est ce qui nous sert à métaphoriser quelque chose que j’appelle </w:t>
      </w:r>
      <w:r w:rsidRPr="00330A76">
        <w:rPr>
          <w:i/>
          <w:color w:val="0000CC"/>
        </w:rPr>
        <w:t>i(a)</w:t>
      </w:r>
      <w:r w:rsidRPr="007A5F8F">
        <w:rPr>
          <w:rFonts w:ascii="Courier New" w:hAnsi="Courier New" w:cs="Courier New"/>
          <w:sz w:val="28"/>
          <w:szCs w:val="28"/>
        </w:rPr>
        <w:t xml:space="preserve"> et dont vous savez que ce dont il s’agit est ce qui est support de </w:t>
      </w:r>
      <w:r w:rsidRPr="00330A76">
        <w:rPr>
          <w:i/>
        </w:rPr>
        <w:t>la fonction de l’image spéculaire</w:t>
      </w:r>
      <w:r w:rsidRPr="007A5F8F">
        <w:rPr>
          <w:rFonts w:ascii="Courier New" w:hAnsi="Courier New" w:cs="Courier New"/>
          <w:sz w:val="28"/>
          <w:szCs w:val="28"/>
        </w:rPr>
        <w:t xml:space="preserve">. </w:t>
      </w:r>
    </w:p>
    <w:p w:rsidR="00EE1C7E" w:rsidRDefault="00EE1C7E" w:rsidP="00E81B9F">
      <w:pPr>
        <w:rPr>
          <w:rFonts w:ascii="Courier New" w:hAnsi="Courier New" w:cs="Courier New"/>
          <w:sz w:val="28"/>
          <w:szCs w:val="28"/>
        </w:rPr>
      </w:pPr>
    </w:p>
    <w:p w:rsidR="00330A76" w:rsidRDefault="00337697" w:rsidP="00E81B9F">
      <w:pPr>
        <w:rPr>
          <w:rFonts w:ascii="Courier New" w:hAnsi="Courier New" w:cs="Courier New"/>
          <w:sz w:val="28"/>
          <w:szCs w:val="28"/>
        </w:rPr>
      </w:pPr>
      <w:r w:rsidRPr="007A5F8F">
        <w:rPr>
          <w:rFonts w:ascii="Courier New" w:hAnsi="Courier New" w:cs="Courier New"/>
          <w:sz w:val="28"/>
          <w:szCs w:val="28"/>
        </w:rPr>
        <w:t xml:space="preserve">Autrement dit, c’est l’image spéculaire en tant que telle et chargée de son ton, de son accent spécial, de son pouvoir de fascination, de l’investissement propre qui est le sien dans le registre de cet investissement libidinal bien distingué par FREUD sous le terme d’investissement narcissique.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fonction </w:t>
      </w:r>
      <w:r w:rsidRPr="00330A76">
        <w:rPr>
          <w:i/>
          <w:color w:val="0000CC"/>
        </w:rPr>
        <w:t>i(a)</w:t>
      </w:r>
      <w:r w:rsidRPr="007A5F8F">
        <w:rPr>
          <w:rFonts w:ascii="Courier New" w:hAnsi="Courier New" w:cs="Courier New"/>
          <w:sz w:val="28"/>
          <w:szCs w:val="28"/>
        </w:rPr>
        <w:t xml:space="preserve"> est la fonction centrale de l’investissement narcissique.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 mots ne suffisent pas à définir toutes les relations, toutes les incidences sous lesquelles nous verrons apparaître la fonction de </w:t>
      </w:r>
      <w:r w:rsidR="00330A76" w:rsidRPr="00330A76">
        <w:rPr>
          <w:i/>
          <w:color w:val="0000CC"/>
        </w:rPr>
        <w:t>i(a)</w:t>
      </w:r>
      <w:r w:rsidRPr="007A5F8F">
        <w:rPr>
          <w:rFonts w:ascii="Courier New" w:hAnsi="Courier New" w:cs="Courier New"/>
          <w:sz w:val="28"/>
          <w:szCs w:val="28"/>
        </w:rPr>
        <w:t xml:space="preserve">. </w:t>
      </w:r>
    </w:p>
    <w:p w:rsidR="00741C96"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nous dirons aujourd’hui vous permettra </w:t>
      </w:r>
    </w:p>
    <w:p w:rsidR="00330A76" w:rsidRDefault="00337697" w:rsidP="00E81B9F">
      <w:pPr>
        <w:rPr>
          <w:rFonts w:ascii="Courier New" w:hAnsi="Courier New" w:cs="Courier New"/>
          <w:sz w:val="28"/>
          <w:szCs w:val="28"/>
        </w:rPr>
      </w:pPr>
      <w:r w:rsidRPr="007A5F8F">
        <w:rPr>
          <w:rFonts w:ascii="Courier New" w:hAnsi="Courier New" w:cs="Courier New"/>
          <w:sz w:val="28"/>
          <w:szCs w:val="28"/>
        </w:rPr>
        <w:t xml:space="preserve">de préciser de quoi il s’agit, c’est ce que j’appelle aussi la fonction du </w:t>
      </w:r>
      <w:r w:rsidR="001C41F0" w:rsidRPr="001C41F0">
        <w:rPr>
          <w:i/>
          <w:color w:val="0000CC"/>
        </w:rPr>
        <w:t>moi idéal</w:t>
      </w:r>
      <w:r w:rsidRPr="007A5F8F">
        <w:rPr>
          <w:rFonts w:ascii="Courier New" w:hAnsi="Courier New" w:cs="Courier New"/>
          <w:sz w:val="28"/>
          <w:szCs w:val="28"/>
        </w:rPr>
        <w:t xml:space="preserve"> en tant qu’opposée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distincte de celle de l’</w:t>
      </w:r>
      <w:r w:rsidR="001C41F0" w:rsidRPr="001C41F0">
        <w:rPr>
          <w:i/>
          <w:color w:val="0000CC"/>
        </w:rPr>
        <w:t>idéal du moi</w:t>
      </w:r>
      <w:r w:rsidRPr="007A5F8F">
        <w:rPr>
          <w:rFonts w:ascii="Courier New" w:hAnsi="Courier New" w:cs="Courier New"/>
          <w:sz w:val="28"/>
          <w:szCs w:val="28"/>
        </w:rPr>
        <w:t>.</w:t>
      </w:r>
    </w:p>
    <w:p w:rsidR="00330A76" w:rsidRDefault="00330A7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trace la mise en fonction de l’Autre, grand A, l’Autre en tant qu’il est l’Autre du sujet parlant, l’Autre en tant que par lui, lieu de la parole, l’incidence du signifiant, vient à jouer pour tout sujet, pour tout sujet à qui nous, nous avons affaire comme psychanalystes.</w:t>
      </w:r>
    </w:p>
    <w:p w:rsidR="00337697" w:rsidRPr="007A5F8F" w:rsidRDefault="00337697" w:rsidP="00E81B9F">
      <w:pPr>
        <w:rPr>
          <w:rFonts w:ascii="Courier New" w:hAnsi="Courier New" w:cs="Courier New"/>
          <w:sz w:val="28"/>
          <w:szCs w:val="28"/>
        </w:rPr>
      </w:pPr>
    </w:p>
    <w:p w:rsidR="00330A76" w:rsidRDefault="00337697" w:rsidP="00E81B9F">
      <w:pPr>
        <w:rPr>
          <w:rFonts w:ascii="Courier New" w:hAnsi="Courier New" w:cs="Courier New"/>
          <w:sz w:val="28"/>
          <w:szCs w:val="28"/>
        </w:rPr>
      </w:pPr>
      <w:r w:rsidRPr="007A5F8F">
        <w:rPr>
          <w:rFonts w:ascii="Courier New" w:hAnsi="Courier New" w:cs="Courier New"/>
          <w:sz w:val="28"/>
          <w:szCs w:val="28"/>
        </w:rPr>
        <w:t xml:space="preserve">Nous pouvons ici fixer la place de ce qui va fonctionner comme </w:t>
      </w:r>
      <w:r w:rsidR="001C41F0" w:rsidRPr="00330A76">
        <w:rPr>
          <w:i/>
          <w:color w:val="0000CC"/>
        </w:rPr>
        <w:t>idéal du moi</w:t>
      </w:r>
      <w:r w:rsidRPr="007A5F8F">
        <w:rPr>
          <w:rFonts w:ascii="Courier New" w:hAnsi="Courier New" w:cs="Courier New"/>
          <w:sz w:val="28"/>
          <w:szCs w:val="28"/>
        </w:rPr>
        <w:t>. Dans le petit schéma, tel que vous le verrez publié dans la revue à paraître</w:t>
      </w:r>
      <w:r w:rsidR="00330A76">
        <w:rPr>
          <w:rFonts w:ascii="Courier New" w:hAnsi="Courier New" w:cs="Courier New"/>
          <w:sz w:val="28"/>
          <w:szCs w:val="28"/>
        </w:rPr>
        <w:t> :</w:t>
      </w:r>
      <w:r w:rsidRPr="007A5F8F">
        <w:rPr>
          <w:rFonts w:ascii="Courier New" w:hAnsi="Courier New" w:cs="Courier New"/>
          <w:sz w:val="28"/>
          <w:szCs w:val="28"/>
        </w:rPr>
        <w:t xml:space="preserve"> </w:t>
      </w:r>
    </w:p>
    <w:p w:rsidR="00330A76" w:rsidRDefault="00330A76" w:rsidP="00E81B9F">
      <w:pPr>
        <w:rPr>
          <w:rFonts w:ascii="Courier New" w:hAnsi="Courier New" w:cs="Courier New"/>
          <w:sz w:val="28"/>
          <w:szCs w:val="28"/>
        </w:rPr>
      </w:pPr>
    </w:p>
    <w:p w:rsidR="00330A76" w:rsidRDefault="00330A76" w:rsidP="00330A76">
      <w:pPr>
        <w:ind w:left="1416" w:firstLine="708"/>
        <w:rPr>
          <w:rFonts w:ascii="Courier New" w:hAnsi="Courier New" w:cs="Courier New"/>
          <w:sz w:val="28"/>
          <w:szCs w:val="28"/>
        </w:rPr>
      </w:pPr>
      <w:r>
        <w:rPr>
          <w:rFonts w:ascii="Courier New" w:hAnsi="Courier New" w:cs="Courier New"/>
          <w:noProof/>
          <w:sz w:val="28"/>
          <w:szCs w:val="28"/>
        </w:rPr>
        <w:drawing>
          <wp:inline distT="0" distB="0" distL="0" distR="0">
            <wp:extent cx="3000967" cy="2077980"/>
            <wp:effectExtent l="19050" t="0" r="8933" b="0"/>
            <wp:docPr id="22" name="Image 21" descr="vase renver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e renversé.jpg"/>
                    <pic:cNvPicPr/>
                  </pic:nvPicPr>
                  <pic:blipFill>
                    <a:blip r:embed="rId231" cstate="print"/>
                    <a:stretch>
                      <a:fillRect/>
                    </a:stretch>
                  </pic:blipFill>
                  <pic:spPr>
                    <a:xfrm>
                      <a:off x="0" y="0"/>
                      <a:ext cx="3011378" cy="2085189"/>
                    </a:xfrm>
                    <a:prstGeom prst="rect">
                      <a:avLst/>
                    </a:prstGeom>
                  </pic:spPr>
                </pic:pic>
              </a:graphicData>
            </a:graphic>
          </wp:inline>
        </w:drawing>
      </w:r>
    </w:p>
    <w:p w:rsidR="00330A76" w:rsidRDefault="00330A76" w:rsidP="00E81B9F">
      <w:pPr>
        <w:rPr>
          <w:rFonts w:ascii="Courier New" w:hAnsi="Courier New" w:cs="Courier New"/>
          <w:sz w:val="28"/>
          <w:szCs w:val="28"/>
        </w:rPr>
      </w:pPr>
    </w:p>
    <w:p w:rsidR="00B8790E" w:rsidRDefault="00EE1C7E" w:rsidP="00E81B9F">
      <w:pPr>
        <w:rPr>
          <w:rFonts w:ascii="Courier New" w:hAnsi="Courier New" w:cs="Courier New"/>
          <w:sz w:val="28"/>
          <w:szCs w:val="28"/>
        </w:rPr>
      </w:pPr>
      <w:r>
        <w:rPr>
          <w:rFonts w:ascii="Courier New" w:hAnsi="Courier New" w:cs="Courier New"/>
          <w:sz w:val="28"/>
          <w:szCs w:val="28"/>
        </w:rPr>
        <w:t>V</w:t>
      </w:r>
      <w:r w:rsidR="00337697" w:rsidRPr="007A5F8F">
        <w:rPr>
          <w:rFonts w:ascii="Courier New" w:hAnsi="Courier New" w:cs="Courier New"/>
          <w:sz w:val="28"/>
          <w:szCs w:val="28"/>
        </w:rPr>
        <w:t xml:space="preserve">ous verrez que cet S purement virtuel n’est là </w:t>
      </w:r>
    </w:p>
    <w:p w:rsidR="00B8790E" w:rsidRDefault="00337697" w:rsidP="00E81B9F">
      <w:pPr>
        <w:rPr>
          <w:rFonts w:ascii="Courier New" w:hAnsi="Courier New" w:cs="Courier New"/>
          <w:sz w:val="28"/>
          <w:szCs w:val="28"/>
        </w:rPr>
      </w:pPr>
      <w:r w:rsidRPr="007A5F8F">
        <w:rPr>
          <w:rFonts w:ascii="Courier New" w:hAnsi="Courier New" w:cs="Courier New"/>
          <w:sz w:val="28"/>
          <w:szCs w:val="28"/>
        </w:rPr>
        <w:t>qu’en tant que figuration d’</w:t>
      </w:r>
      <w:r w:rsidRPr="00B8790E">
        <w:rPr>
          <w:i/>
        </w:rPr>
        <w:t>une fonction du sujet</w:t>
      </w:r>
      <w:r w:rsidR="00DA2E47">
        <w:rPr>
          <w:i/>
        </w:rPr>
        <w:t xml:space="preserve">  </w:t>
      </w:r>
      <w:r w:rsidRPr="00B8790E">
        <w:rPr>
          <w:i/>
        </w:rPr>
        <w:t xml:space="preserve"> </w:t>
      </w:r>
      <w:r w:rsidRPr="007A5F8F">
        <w:rPr>
          <w:rFonts w:ascii="Courier New" w:hAnsi="Courier New" w:cs="Courier New"/>
          <w:sz w:val="28"/>
          <w:szCs w:val="28"/>
        </w:rPr>
        <w:t xml:space="preserve">qui est, </w:t>
      </w:r>
    </w:p>
    <w:p w:rsidR="00330A76" w:rsidRDefault="00337697" w:rsidP="00E81B9F">
      <w:pPr>
        <w:rPr>
          <w:rFonts w:ascii="Courier New" w:hAnsi="Courier New" w:cs="Courier New"/>
          <w:sz w:val="28"/>
          <w:szCs w:val="28"/>
        </w:rPr>
      </w:pPr>
      <w:r w:rsidRPr="007A5F8F">
        <w:rPr>
          <w:rFonts w:ascii="Courier New" w:hAnsi="Courier New" w:cs="Courier New"/>
          <w:sz w:val="28"/>
          <w:szCs w:val="28"/>
        </w:rPr>
        <w:t>si je puis dire</w:t>
      </w:r>
      <w:r w:rsidR="00B8790E">
        <w:rPr>
          <w:rFonts w:ascii="Courier New" w:hAnsi="Courier New" w:cs="Courier New"/>
          <w:sz w:val="28"/>
          <w:szCs w:val="28"/>
        </w:rPr>
        <w:t>,</w:t>
      </w:r>
      <w:r w:rsidRPr="007A5F8F">
        <w:rPr>
          <w:rFonts w:ascii="Courier New" w:hAnsi="Courier New" w:cs="Courier New"/>
          <w:sz w:val="28"/>
          <w:szCs w:val="28"/>
        </w:rPr>
        <w:t xml:space="preserve"> </w:t>
      </w:r>
      <w:r w:rsidR="00741C96">
        <w:rPr>
          <w:rFonts w:ascii="Courier New" w:hAnsi="Courier New" w:cs="Courier New"/>
          <w:sz w:val="28"/>
          <w:szCs w:val="28"/>
        </w:rPr>
        <w:t>« </w:t>
      </w:r>
      <w:r w:rsidRPr="00741C96">
        <w:rPr>
          <w:i/>
        </w:rPr>
        <w:t>une nécessité de la pensée</w:t>
      </w:r>
      <w:r w:rsidR="00741C96">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741C96" w:rsidP="00E81B9F">
      <w:pPr>
        <w:rPr>
          <w:rFonts w:ascii="Courier New" w:hAnsi="Courier New" w:cs="Courier New"/>
          <w:sz w:val="28"/>
          <w:szCs w:val="28"/>
        </w:rPr>
      </w:pPr>
      <w:r>
        <w:rPr>
          <w:rFonts w:ascii="Courier New" w:hAnsi="Courier New" w:cs="Courier New"/>
          <w:sz w:val="28"/>
          <w:szCs w:val="28"/>
        </w:rPr>
        <w:lastRenderedPageBreak/>
        <w:t>C</w:t>
      </w:r>
      <w:r w:rsidR="00337697" w:rsidRPr="007A5F8F">
        <w:rPr>
          <w:rFonts w:ascii="Courier New" w:hAnsi="Courier New" w:cs="Courier New"/>
          <w:sz w:val="28"/>
          <w:szCs w:val="28"/>
        </w:rPr>
        <w:t xml:space="preserve">ette nécessité même qui est au principe de </w:t>
      </w:r>
      <w:r w:rsidR="00337697" w:rsidRPr="006533B9">
        <w:rPr>
          <w:i/>
        </w:rPr>
        <w:t>la théorie de la connaissance</w:t>
      </w:r>
      <w:r w:rsidR="00337697" w:rsidRPr="007A5F8F">
        <w:rPr>
          <w:rFonts w:ascii="Courier New" w:hAnsi="Courier New" w:cs="Courier New"/>
          <w:sz w:val="28"/>
          <w:szCs w:val="28"/>
        </w:rPr>
        <w:t xml:space="preserve"> : nous ne pourrions rien concevoir comme </w:t>
      </w:r>
      <w:r w:rsidR="00337697" w:rsidRPr="00330A76">
        <w:rPr>
          <w:i/>
        </w:rPr>
        <w:t>objet</w:t>
      </w:r>
      <w:r w:rsidR="00337697" w:rsidRPr="007A5F8F">
        <w:rPr>
          <w:rFonts w:ascii="Courier New" w:hAnsi="Courier New" w:cs="Courier New"/>
          <w:sz w:val="28"/>
          <w:szCs w:val="28"/>
        </w:rPr>
        <w:t xml:space="preserve"> que le sujet supporte</w:t>
      </w:r>
      <w:r w:rsidR="00330A76">
        <w:rPr>
          <w:rFonts w:ascii="Courier New" w:hAnsi="Courier New" w:cs="Courier New"/>
          <w:sz w:val="28"/>
          <w:szCs w:val="28"/>
        </w:rPr>
        <w:t>,</w:t>
      </w:r>
      <w:r w:rsidR="00337697" w:rsidRPr="007A5F8F">
        <w:rPr>
          <w:rFonts w:ascii="Courier New" w:hAnsi="Courier New" w:cs="Courier New"/>
          <w:sz w:val="28"/>
          <w:szCs w:val="28"/>
        </w:rPr>
        <w:t xml:space="preserve"> qui n’ait précisément cette fonction</w:t>
      </w:r>
      <w:r w:rsidR="00330A76">
        <w:rPr>
          <w:rFonts w:ascii="Courier New" w:hAnsi="Courier New" w:cs="Courier New"/>
          <w:sz w:val="28"/>
          <w:szCs w:val="28"/>
        </w:rPr>
        <w:t>,</w:t>
      </w:r>
      <w:r w:rsidR="00337697" w:rsidRPr="007A5F8F">
        <w:rPr>
          <w:rFonts w:ascii="Courier New" w:hAnsi="Courier New" w:cs="Courier New"/>
          <w:sz w:val="28"/>
          <w:szCs w:val="28"/>
        </w:rPr>
        <w:t xml:space="preserve"> dont</w:t>
      </w:r>
      <w:r w:rsidR="00330A76">
        <w:rPr>
          <w:rFonts w:ascii="Courier New" w:hAnsi="Courier New" w:cs="Courier New"/>
          <w:sz w:val="28"/>
          <w:szCs w:val="28"/>
        </w:rPr>
        <w:t>,</w:t>
      </w:r>
      <w:r w:rsidR="00337697" w:rsidRPr="007A5F8F">
        <w:rPr>
          <w:rFonts w:ascii="Courier New" w:hAnsi="Courier New" w:cs="Courier New"/>
          <w:sz w:val="28"/>
          <w:szCs w:val="28"/>
        </w:rPr>
        <w:t xml:space="preserve"> comme analystes, nous mettons en question l’existence réelle puisque ce que, comme analystes, nous mettons au jour, c’est que par le fait que le sujet auquel nous avons affaire est essentiellement un sujet qui parle, ce sujet ne saurait se confondre avec </w:t>
      </w:r>
      <w:r w:rsidR="00330A76">
        <w:rPr>
          <w:rFonts w:ascii="Courier New" w:hAnsi="Courier New" w:cs="Courier New"/>
          <w:sz w:val="28"/>
          <w:szCs w:val="28"/>
        </w:rPr>
        <w:t>« </w:t>
      </w:r>
      <w:r w:rsidR="00337697" w:rsidRPr="00330A76">
        <w:rPr>
          <w:i/>
        </w:rPr>
        <w:t>le sujet de la connaissance</w:t>
      </w:r>
      <w:r w:rsidR="00330A76">
        <w:rPr>
          <w:rFonts w:ascii="Courier New" w:hAnsi="Courier New" w:cs="Courier New"/>
          <w:sz w:val="28"/>
          <w:szCs w:val="28"/>
        </w:rPr>
        <w:t> »</w:t>
      </w:r>
      <w:r w:rsidR="00337697" w:rsidRPr="007A5F8F">
        <w:rPr>
          <w:rFonts w:ascii="Courier New" w:hAnsi="Courier New" w:cs="Courier New"/>
          <w:sz w:val="28"/>
          <w:szCs w:val="28"/>
        </w:rPr>
        <w:t>.</w:t>
      </w:r>
    </w:p>
    <w:p w:rsidR="00330A76" w:rsidRDefault="00330A76" w:rsidP="00E81B9F">
      <w:pPr>
        <w:rPr>
          <w:rFonts w:ascii="Courier New" w:hAnsi="Courier New" w:cs="Courier New"/>
          <w:sz w:val="28"/>
          <w:szCs w:val="28"/>
        </w:rPr>
      </w:pPr>
    </w:p>
    <w:p w:rsidR="006533B9" w:rsidRDefault="00337697" w:rsidP="00E81B9F">
      <w:pPr>
        <w:rPr>
          <w:rFonts w:ascii="Courier New" w:hAnsi="Courier New" w:cs="Courier New"/>
          <w:sz w:val="28"/>
          <w:szCs w:val="28"/>
        </w:rPr>
      </w:pPr>
      <w:r w:rsidRPr="007A5F8F">
        <w:rPr>
          <w:rFonts w:ascii="Courier New" w:hAnsi="Courier New" w:cs="Courier New"/>
          <w:sz w:val="28"/>
          <w:szCs w:val="28"/>
        </w:rPr>
        <w:t xml:space="preserve">C’est vraiment vérité de LA PALICE que d’avoir </w:t>
      </w:r>
      <w:r w:rsidRPr="006533B9">
        <w:rPr>
          <w:rFonts w:ascii="Courier New" w:hAnsi="Courier New" w:cs="Courier New"/>
          <w:i/>
        </w:rPr>
        <w:t>rappelé</w:t>
      </w:r>
      <w:r w:rsidRPr="007A5F8F">
        <w:rPr>
          <w:rFonts w:ascii="Courier New" w:hAnsi="Courier New" w:cs="Courier New"/>
          <w:sz w:val="28"/>
          <w:szCs w:val="28"/>
        </w:rPr>
        <w:t xml:space="preserve"> aux analystes que le sujet pour nous n’est pas </w:t>
      </w:r>
    </w:p>
    <w:p w:rsidR="00330A76" w:rsidRDefault="00337697" w:rsidP="00E81B9F">
      <w:pPr>
        <w:rPr>
          <w:rFonts w:ascii="Courier New" w:hAnsi="Courier New" w:cs="Courier New"/>
          <w:sz w:val="28"/>
          <w:szCs w:val="28"/>
        </w:rPr>
      </w:pPr>
      <w:r w:rsidRPr="006533B9">
        <w:rPr>
          <w:i/>
        </w:rPr>
        <w:t>le sujet de la connaissance</w:t>
      </w:r>
      <w:r w:rsidR="006533B9">
        <w:rPr>
          <w:rFonts w:ascii="Courier New" w:hAnsi="Courier New" w:cs="Courier New"/>
          <w:sz w:val="28"/>
          <w:szCs w:val="28"/>
        </w:rPr>
        <w:t xml:space="preserve"> </w:t>
      </w:r>
      <w:r w:rsidRPr="007A5F8F">
        <w:rPr>
          <w:rFonts w:ascii="Courier New" w:hAnsi="Courier New" w:cs="Courier New"/>
          <w:sz w:val="28"/>
          <w:szCs w:val="28"/>
        </w:rPr>
        <w:t xml:space="preserve">mais </w:t>
      </w:r>
      <w:r w:rsidRPr="006533B9">
        <w:rPr>
          <w:i/>
        </w:rPr>
        <w:t>le sujet de l’inconscient</w:t>
      </w:r>
      <w:r w:rsidRPr="007A5F8F">
        <w:rPr>
          <w:rFonts w:ascii="Courier New" w:hAnsi="Courier New" w:cs="Courier New"/>
          <w:sz w:val="28"/>
          <w:szCs w:val="28"/>
        </w:rPr>
        <w:t xml:space="preserve">. </w:t>
      </w:r>
    </w:p>
    <w:p w:rsidR="00330A76" w:rsidRDefault="00330A7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DA2E47">
        <w:rPr>
          <w:rFonts w:ascii="Courier New" w:hAnsi="Courier New" w:cs="Courier New"/>
          <w:i/>
        </w:rPr>
        <w:t>Spéculer de lui comme de</w:t>
      </w:r>
      <w:r w:rsidRPr="007A5F8F">
        <w:rPr>
          <w:rFonts w:ascii="Courier New" w:hAnsi="Courier New" w:cs="Courier New"/>
          <w:sz w:val="28"/>
          <w:szCs w:val="28"/>
        </w:rPr>
        <w:t xml:space="preserve"> </w:t>
      </w:r>
      <w:r w:rsidR="008378D9">
        <w:rPr>
          <w:rFonts w:ascii="Courier New" w:hAnsi="Courier New" w:cs="Courier New"/>
          <w:sz w:val="28"/>
          <w:szCs w:val="28"/>
        </w:rPr>
        <w:t>« </w:t>
      </w:r>
      <w:r w:rsidRPr="008378D9">
        <w:rPr>
          <w:i/>
        </w:rPr>
        <w:t>la pure transparence à soi</w:t>
      </w:r>
      <w:r w:rsidR="00454FCC">
        <w:rPr>
          <w:i/>
        </w:rPr>
        <w:t>–</w:t>
      </w:r>
      <w:r w:rsidRPr="008378D9">
        <w:rPr>
          <w:i/>
        </w:rPr>
        <w:t>même de la pensée</w:t>
      </w:r>
      <w:r w:rsidR="008378D9">
        <w:rPr>
          <w:rFonts w:ascii="Courier New" w:hAnsi="Courier New" w:cs="Courier New"/>
          <w:sz w:val="28"/>
          <w:szCs w:val="28"/>
        </w:rPr>
        <w:t> »</w:t>
      </w:r>
      <w:r w:rsidRPr="007A5F8F">
        <w:rPr>
          <w:rFonts w:ascii="Courier New" w:hAnsi="Courier New" w:cs="Courier New"/>
          <w:sz w:val="28"/>
          <w:szCs w:val="28"/>
        </w:rPr>
        <w:t xml:space="preserve">,  c’est justement contre cela que nous nous élevons : </w:t>
      </w:r>
      <w:r w:rsidRPr="008378D9">
        <w:rPr>
          <w:i/>
        </w:rPr>
        <w:t>c’est une pure illusion que la pensée soit transparente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0A76" w:rsidRDefault="00337697" w:rsidP="00E81B9F">
      <w:pPr>
        <w:rPr>
          <w:rFonts w:ascii="Courier New" w:hAnsi="Courier New" w:cs="Courier New"/>
          <w:sz w:val="28"/>
          <w:szCs w:val="28"/>
        </w:rPr>
      </w:pPr>
      <w:r w:rsidRPr="007A5F8F">
        <w:rPr>
          <w:rFonts w:ascii="Courier New" w:hAnsi="Courier New" w:cs="Courier New"/>
          <w:sz w:val="28"/>
          <w:szCs w:val="28"/>
        </w:rPr>
        <w:t xml:space="preserve">Je sais l’insurrection que je peux provoquer </w:t>
      </w:r>
    </w:p>
    <w:p w:rsidR="00330A76" w:rsidRDefault="00337697" w:rsidP="00E81B9F">
      <w:pPr>
        <w:rPr>
          <w:rFonts w:ascii="Courier New" w:hAnsi="Courier New" w:cs="Courier New"/>
          <w:sz w:val="28"/>
          <w:szCs w:val="28"/>
        </w:rPr>
      </w:pPr>
      <w:r w:rsidRPr="007A5F8F">
        <w:rPr>
          <w:rFonts w:ascii="Courier New" w:hAnsi="Courier New" w:cs="Courier New"/>
          <w:sz w:val="28"/>
          <w:szCs w:val="28"/>
        </w:rPr>
        <w:t xml:space="preserve">à tel tournant dans l’esprit d’un philosophe. </w:t>
      </w:r>
    </w:p>
    <w:p w:rsidR="00330A76" w:rsidRDefault="00337697" w:rsidP="00E81B9F">
      <w:pPr>
        <w:rPr>
          <w:rFonts w:ascii="Courier New" w:hAnsi="Courier New" w:cs="Courier New"/>
          <w:sz w:val="28"/>
          <w:szCs w:val="28"/>
        </w:rPr>
      </w:pPr>
      <w:r w:rsidRPr="007A5F8F">
        <w:rPr>
          <w:rFonts w:ascii="Courier New" w:hAnsi="Courier New" w:cs="Courier New"/>
          <w:sz w:val="28"/>
          <w:szCs w:val="28"/>
        </w:rPr>
        <w:t>Croyez</w:t>
      </w:r>
      <w:r w:rsidR="00454FCC">
        <w:rPr>
          <w:rFonts w:ascii="Courier New" w:hAnsi="Courier New" w:cs="Courier New"/>
          <w:sz w:val="28"/>
          <w:szCs w:val="28"/>
        </w:rPr>
        <w:t>–</w:t>
      </w:r>
      <w:r w:rsidRPr="007A5F8F">
        <w:rPr>
          <w:rFonts w:ascii="Courier New" w:hAnsi="Courier New" w:cs="Courier New"/>
          <w:sz w:val="28"/>
          <w:szCs w:val="28"/>
        </w:rPr>
        <w:t>le bien, j’ai déjà eu avec des souteneurs</w:t>
      </w:r>
      <w:r w:rsidR="00DA2E47">
        <w:rPr>
          <w:rFonts w:ascii="Courier New" w:hAnsi="Courier New" w:cs="Courier New"/>
          <w:sz w:val="28"/>
          <w:szCs w:val="28"/>
        </w:rPr>
        <w:t xml:space="preserve"> </w:t>
      </w:r>
      <w:r w:rsidR="00DA2E47" w:rsidRPr="00DA2E47">
        <w:rPr>
          <w:rFonts w:ascii="Garamond" w:hAnsi="Garamond" w:cs="Courier New"/>
          <w:color w:val="C00000"/>
          <w:sz w:val="18"/>
          <w:szCs w:val="18"/>
        </w:rPr>
        <w:t>[</w:t>
      </w:r>
      <w:r w:rsidR="00DA2E47">
        <w:rPr>
          <w:rFonts w:ascii="Garamond" w:hAnsi="Garamond" w:cs="Courier New"/>
          <w:color w:val="C00000"/>
          <w:sz w:val="18"/>
          <w:szCs w:val="18"/>
        </w:rPr>
        <w:t xml:space="preserve"> </w:t>
      </w:r>
      <w:r w:rsidR="00DA2E47" w:rsidRPr="00DA2E47">
        <w:rPr>
          <w:rFonts w:ascii="Garamond" w:hAnsi="Garamond" w:cs="Courier New"/>
          <w:color w:val="C00000"/>
          <w:sz w:val="18"/>
          <w:szCs w:val="18"/>
        </w:rPr>
        <w:t>sic ]</w:t>
      </w:r>
      <w:r w:rsidRPr="007A5F8F">
        <w:rPr>
          <w:rFonts w:ascii="Courier New" w:hAnsi="Courier New" w:cs="Courier New"/>
          <w:sz w:val="28"/>
          <w:szCs w:val="28"/>
        </w:rPr>
        <w:t xml:space="preserve"> </w:t>
      </w:r>
    </w:p>
    <w:p w:rsidR="00330A76" w:rsidRDefault="00337697" w:rsidP="00E81B9F">
      <w:pPr>
        <w:rPr>
          <w:rFonts w:ascii="Courier New" w:hAnsi="Courier New" w:cs="Courier New"/>
          <w:sz w:val="28"/>
          <w:szCs w:val="28"/>
        </w:rPr>
      </w:pPr>
      <w:r w:rsidRPr="007A5F8F">
        <w:rPr>
          <w:rFonts w:ascii="Courier New" w:hAnsi="Courier New" w:cs="Courier New"/>
          <w:sz w:val="28"/>
          <w:szCs w:val="28"/>
        </w:rPr>
        <w:t xml:space="preserve">de la position cartésienne des discussions assez poussées pour dire qu’il y a tout à fait moyen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s’entendre. </w:t>
      </w:r>
      <w:r w:rsidRPr="00A154EF">
        <w:rPr>
          <w:rFonts w:ascii="Courier New" w:hAnsi="Courier New" w:cs="Courier New"/>
          <w:i/>
        </w:rPr>
        <w:t>Je laisse donc de côté la discussion elle</w:t>
      </w:r>
      <w:r w:rsidR="00454FCC" w:rsidRPr="00A154EF">
        <w:rPr>
          <w:rFonts w:ascii="Courier New" w:hAnsi="Courier New" w:cs="Courier New"/>
          <w:i/>
        </w:rPr>
        <w:t>–</w:t>
      </w:r>
      <w:r w:rsidRPr="00A154EF">
        <w:rPr>
          <w:rFonts w:ascii="Courier New" w:hAnsi="Courier New" w:cs="Courier New"/>
          <w:i/>
        </w:rPr>
        <w:t>même</w:t>
      </w:r>
      <w:r w:rsidRPr="007A5F8F">
        <w:rPr>
          <w:rFonts w:ascii="Courier New" w:hAnsi="Courier New" w:cs="Courier New"/>
          <w:sz w:val="28"/>
          <w:szCs w:val="28"/>
        </w:rPr>
        <w:t xml:space="preserve"> qui n’est pas ce qui nous intéresse aujourd’hui.</w:t>
      </w:r>
    </w:p>
    <w:p w:rsidR="00337697" w:rsidRPr="007A5F8F" w:rsidRDefault="00337697" w:rsidP="00E81B9F">
      <w:pPr>
        <w:rPr>
          <w:rFonts w:ascii="Courier New" w:hAnsi="Courier New" w:cs="Courier New"/>
          <w:sz w:val="28"/>
          <w:szCs w:val="28"/>
        </w:rPr>
      </w:pPr>
    </w:p>
    <w:p w:rsidR="00330A76" w:rsidRDefault="00337697" w:rsidP="00E81B9F">
      <w:pPr>
        <w:rPr>
          <w:rFonts w:ascii="Courier New" w:hAnsi="Courier New" w:cs="Courier New"/>
          <w:sz w:val="28"/>
          <w:szCs w:val="28"/>
        </w:rPr>
      </w:pPr>
      <w:r w:rsidRPr="007A5F8F">
        <w:rPr>
          <w:rFonts w:ascii="Courier New" w:hAnsi="Courier New" w:cs="Courier New"/>
          <w:sz w:val="28"/>
          <w:szCs w:val="28"/>
        </w:rPr>
        <w:t>Ce sujet</w:t>
      </w:r>
      <w:r w:rsidR="008378D9">
        <w:rPr>
          <w:rFonts w:ascii="Courier New" w:hAnsi="Courier New" w:cs="Courier New"/>
          <w:sz w:val="28"/>
          <w:szCs w:val="28"/>
        </w:rPr>
        <w:t xml:space="preserve"> </w:t>
      </w:r>
      <w:r w:rsidRPr="007A5F8F">
        <w:rPr>
          <w:rFonts w:ascii="Courier New" w:hAnsi="Courier New" w:cs="Courier New"/>
          <w:sz w:val="28"/>
          <w:szCs w:val="28"/>
        </w:rPr>
        <w:t xml:space="preserve">donc ce </w:t>
      </w:r>
      <w:r w:rsidRPr="00DA2E47">
        <w:rPr>
          <w:rFonts w:ascii="LACAN" w:hAnsi="LACAN" w:cs="Courier New"/>
          <w:color w:val="0000CC"/>
          <w:sz w:val="28"/>
          <w:szCs w:val="28"/>
        </w:rPr>
        <w:t>S</w:t>
      </w:r>
      <w:r w:rsidRPr="007A5F8F">
        <w:rPr>
          <w:rFonts w:ascii="Courier New" w:hAnsi="Courier New" w:cs="Courier New"/>
          <w:sz w:val="28"/>
          <w:szCs w:val="28"/>
        </w:rPr>
        <w:t xml:space="preserve"> qui est là dans notre schéma</w:t>
      </w:r>
      <w:r w:rsidR="008378D9">
        <w:rPr>
          <w:rFonts w:ascii="Courier New" w:hAnsi="Courier New" w:cs="Courier New"/>
          <w:sz w:val="28"/>
          <w:szCs w:val="28"/>
        </w:rPr>
        <w:t> :</w:t>
      </w:r>
    </w:p>
    <w:p w:rsidR="008378D9" w:rsidRDefault="00337697" w:rsidP="008378D9">
      <w:pPr>
        <w:pStyle w:val="Paragraphedeliste"/>
        <w:numPr>
          <w:ilvl w:val="0"/>
          <w:numId w:val="2"/>
        </w:numPr>
        <w:rPr>
          <w:rFonts w:ascii="Courier New" w:hAnsi="Courier New" w:cs="Courier New"/>
          <w:sz w:val="28"/>
          <w:szCs w:val="28"/>
        </w:rPr>
      </w:pPr>
      <w:r w:rsidRPr="008378D9">
        <w:rPr>
          <w:rFonts w:ascii="Courier New" w:hAnsi="Courier New" w:cs="Courier New"/>
          <w:sz w:val="28"/>
          <w:szCs w:val="28"/>
        </w:rPr>
        <w:t xml:space="preserve">est en position d’user d’un artifice, </w:t>
      </w:r>
    </w:p>
    <w:p w:rsidR="008378D9" w:rsidRDefault="00337697" w:rsidP="008378D9">
      <w:pPr>
        <w:pStyle w:val="Paragraphedeliste"/>
        <w:numPr>
          <w:ilvl w:val="0"/>
          <w:numId w:val="2"/>
        </w:numPr>
        <w:rPr>
          <w:rFonts w:ascii="Courier New" w:hAnsi="Courier New" w:cs="Courier New"/>
          <w:sz w:val="28"/>
          <w:szCs w:val="28"/>
        </w:rPr>
      </w:pPr>
      <w:r w:rsidRPr="008378D9">
        <w:rPr>
          <w:rFonts w:ascii="Courier New" w:hAnsi="Courier New" w:cs="Courier New"/>
          <w:sz w:val="28"/>
          <w:szCs w:val="28"/>
        </w:rPr>
        <w:t xml:space="preserve">de ne pouvoir qu’user d’un artifice, </w:t>
      </w:r>
    </w:p>
    <w:p w:rsidR="008378D9" w:rsidRDefault="00337697" w:rsidP="008378D9">
      <w:pPr>
        <w:pStyle w:val="Paragraphedeliste"/>
        <w:numPr>
          <w:ilvl w:val="0"/>
          <w:numId w:val="2"/>
        </w:numPr>
        <w:rPr>
          <w:rFonts w:ascii="Courier New" w:hAnsi="Courier New" w:cs="Courier New"/>
          <w:sz w:val="28"/>
          <w:szCs w:val="28"/>
        </w:rPr>
      </w:pPr>
      <w:r w:rsidRPr="008378D9">
        <w:rPr>
          <w:rFonts w:ascii="Courier New" w:hAnsi="Courier New" w:cs="Courier New"/>
          <w:sz w:val="28"/>
          <w:szCs w:val="28"/>
        </w:rPr>
        <w:t>de n’accéder que par artifice</w:t>
      </w:r>
      <w:r w:rsidR="00DA2E47">
        <w:rPr>
          <w:rFonts w:ascii="Courier New" w:hAnsi="Courier New" w:cs="Courier New"/>
          <w:sz w:val="28"/>
          <w:szCs w:val="28"/>
        </w:rPr>
        <w:t>,</w:t>
      </w:r>
      <w:r w:rsidRPr="008378D9">
        <w:rPr>
          <w:rFonts w:ascii="Courier New" w:hAnsi="Courier New" w:cs="Courier New"/>
          <w:sz w:val="28"/>
          <w:szCs w:val="28"/>
        </w:rPr>
        <w:t xml:space="preserve"> </w:t>
      </w:r>
    </w:p>
    <w:p w:rsidR="00337697" w:rsidRPr="008378D9" w:rsidRDefault="00DA2E47" w:rsidP="008378D9">
      <w:pPr>
        <w:rPr>
          <w:rFonts w:ascii="Courier New" w:hAnsi="Courier New" w:cs="Courier New"/>
          <w:sz w:val="28"/>
          <w:szCs w:val="28"/>
        </w:rPr>
      </w:pPr>
      <w:r>
        <w:rPr>
          <w:rFonts w:ascii="Courier New" w:hAnsi="Courier New" w:cs="Courier New"/>
          <w:sz w:val="28"/>
          <w:szCs w:val="28"/>
        </w:rPr>
        <w:t>…</w:t>
      </w:r>
      <w:r w:rsidR="00337697" w:rsidRPr="008378D9">
        <w:rPr>
          <w:rFonts w:ascii="Courier New" w:hAnsi="Courier New" w:cs="Courier New"/>
          <w:sz w:val="28"/>
          <w:szCs w:val="28"/>
        </w:rPr>
        <w:t xml:space="preserve">à la saisie de cette </w:t>
      </w:r>
      <w:r w:rsidR="00337697" w:rsidRPr="00DA2E47">
        <w:rPr>
          <w:rFonts w:ascii="Courier New" w:hAnsi="Courier New" w:cs="Courier New"/>
          <w:i/>
        </w:rPr>
        <w:t>image</w:t>
      </w:r>
      <w:r w:rsidR="008378D9" w:rsidRPr="008378D9">
        <w:rPr>
          <w:rFonts w:ascii="Courier New" w:hAnsi="Courier New" w:cs="Courier New"/>
          <w:sz w:val="28"/>
          <w:szCs w:val="28"/>
        </w:rPr>
        <w:t xml:space="preserve"> </w:t>
      </w:r>
      <w:r w:rsidR="00454FCC">
        <w:rPr>
          <w:rFonts w:ascii="Courier New" w:hAnsi="Courier New" w:cs="Courier New"/>
          <w:sz w:val="28"/>
          <w:szCs w:val="28"/>
        </w:rPr>
        <w:t>–</w:t>
      </w:r>
      <w:r w:rsidR="00337697" w:rsidRPr="008378D9">
        <w:rPr>
          <w:rFonts w:ascii="Courier New" w:hAnsi="Courier New" w:cs="Courier New"/>
          <w:sz w:val="28"/>
          <w:szCs w:val="28"/>
        </w:rPr>
        <w:t xml:space="preserve"> </w:t>
      </w:r>
      <w:r w:rsidR="00337697" w:rsidRPr="008378D9">
        <w:rPr>
          <w:i/>
          <w:color w:val="0000CC"/>
        </w:rPr>
        <w:t>image réelle</w:t>
      </w:r>
      <w:r w:rsidR="008378D9" w:rsidRPr="008378D9">
        <w:rPr>
          <w:rFonts w:ascii="Courier New" w:hAnsi="Courier New" w:cs="Courier New"/>
          <w:sz w:val="28"/>
          <w:szCs w:val="28"/>
        </w:rPr>
        <w:t xml:space="preserve"> </w:t>
      </w:r>
      <w:r w:rsidR="00454FCC">
        <w:rPr>
          <w:rFonts w:ascii="Courier New" w:hAnsi="Courier New" w:cs="Courier New"/>
          <w:sz w:val="28"/>
          <w:szCs w:val="28"/>
        </w:rPr>
        <w:t>–</w:t>
      </w:r>
      <w:r w:rsidR="00337697" w:rsidRPr="008378D9">
        <w:rPr>
          <w:rFonts w:ascii="Courier New" w:hAnsi="Courier New" w:cs="Courier New"/>
          <w:sz w:val="28"/>
          <w:szCs w:val="28"/>
        </w:rPr>
        <w:t xml:space="preserve"> qui se produit en </w:t>
      </w:r>
      <w:r w:rsidR="00337697" w:rsidRPr="008378D9">
        <w:rPr>
          <w:i/>
          <w:color w:val="0000CC"/>
        </w:rPr>
        <w:t>i(a)</w:t>
      </w:r>
      <w:r w:rsidR="00337697" w:rsidRPr="008378D9">
        <w:rPr>
          <w:rFonts w:ascii="Courier New" w:hAnsi="Courier New" w:cs="Courier New"/>
          <w:sz w:val="28"/>
          <w:szCs w:val="28"/>
        </w:rPr>
        <w:t xml:space="preserve">, ceci </w:t>
      </w:r>
      <w:r w:rsidR="00337697" w:rsidRPr="00A154EF">
        <w:rPr>
          <w:i/>
        </w:rPr>
        <w:t>parce qu’il n’est pas là</w:t>
      </w:r>
      <w:r w:rsidR="00337697" w:rsidRPr="008378D9">
        <w:rPr>
          <w:rFonts w:ascii="Courier New" w:hAnsi="Courier New" w:cs="Courier New"/>
          <w:sz w:val="28"/>
          <w:szCs w:val="28"/>
        </w:rPr>
        <w:t xml:space="preserve"> ! </w:t>
      </w:r>
    </w:p>
    <w:p w:rsidR="008378D9" w:rsidRDefault="008378D9" w:rsidP="00E81B9F">
      <w:pPr>
        <w:rPr>
          <w:rFonts w:ascii="Courier New" w:hAnsi="Courier New" w:cs="Courier New"/>
          <w:sz w:val="28"/>
          <w:szCs w:val="28"/>
        </w:rPr>
      </w:pPr>
    </w:p>
    <w:p w:rsidR="00741C96"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que par l’intermédiaire du miroir de l’Autre qu’il vient à s’y placer : </w:t>
      </w:r>
      <w:r w:rsidRPr="00A154EF">
        <w:rPr>
          <w:i/>
        </w:rPr>
        <w:t>comme il n’est rien, il ne peut s’y voir</w:t>
      </w:r>
      <w:r w:rsidRPr="007A5F8F">
        <w:rPr>
          <w:rFonts w:ascii="Courier New" w:hAnsi="Courier New" w:cs="Courier New"/>
          <w:sz w:val="28"/>
          <w:szCs w:val="28"/>
        </w:rPr>
        <w:t xml:space="preserve">. </w:t>
      </w:r>
    </w:p>
    <w:p w:rsidR="00A154EF" w:rsidRDefault="00A154EF" w:rsidP="00E81B9F">
      <w:pPr>
        <w:rPr>
          <w:rFonts w:ascii="Courier New" w:hAnsi="Courier New" w:cs="Courier New"/>
          <w:sz w:val="28"/>
          <w:szCs w:val="28"/>
        </w:rPr>
      </w:pPr>
    </w:p>
    <w:p w:rsidR="006533B9" w:rsidRDefault="00337697" w:rsidP="00A154EF">
      <w:pPr>
        <w:rPr>
          <w:rFonts w:ascii="Courier New" w:hAnsi="Courier New" w:cs="Courier New"/>
          <w:sz w:val="28"/>
          <w:szCs w:val="28"/>
        </w:rPr>
      </w:pPr>
      <w:r w:rsidRPr="007A5F8F">
        <w:rPr>
          <w:rFonts w:ascii="Courier New" w:hAnsi="Courier New" w:cs="Courier New"/>
          <w:sz w:val="28"/>
          <w:szCs w:val="28"/>
        </w:rPr>
        <w:t>Aussi bien n’est</w:t>
      </w:r>
      <w:r w:rsidR="00454FCC">
        <w:rPr>
          <w:rFonts w:ascii="Courier New" w:hAnsi="Courier New" w:cs="Courier New"/>
          <w:sz w:val="28"/>
          <w:szCs w:val="28"/>
        </w:rPr>
        <w:t>–</w:t>
      </w:r>
      <w:r w:rsidRPr="007A5F8F">
        <w:rPr>
          <w:rFonts w:ascii="Courier New" w:hAnsi="Courier New" w:cs="Courier New"/>
          <w:sz w:val="28"/>
          <w:szCs w:val="28"/>
        </w:rPr>
        <w:t>ce pas lui en tant que sujet qu’il cherche dans ce miroir. Il y a très longtemps, dans le discours sur la causalité psychique, discours de Bonneval peu après la guerre, j’ai parlé de</w:t>
      </w:r>
      <w:r w:rsidR="008378D9">
        <w:rPr>
          <w:rFonts w:ascii="Courier New" w:hAnsi="Courier New" w:cs="Courier New"/>
          <w:sz w:val="28"/>
          <w:szCs w:val="28"/>
        </w:rPr>
        <w:t> :</w:t>
      </w:r>
      <w:r w:rsidRPr="007A5F8F">
        <w:rPr>
          <w:rFonts w:ascii="Courier New" w:hAnsi="Courier New" w:cs="Courier New"/>
          <w:sz w:val="28"/>
          <w:szCs w:val="28"/>
        </w:rPr>
        <w:t xml:space="preserve"> </w:t>
      </w:r>
    </w:p>
    <w:p w:rsidR="008378D9" w:rsidRDefault="00337697" w:rsidP="00A154EF">
      <w:pPr>
        <w:rPr>
          <w:rFonts w:ascii="Courier New" w:hAnsi="Courier New" w:cs="Courier New"/>
          <w:sz w:val="28"/>
          <w:szCs w:val="28"/>
        </w:rPr>
      </w:pPr>
      <w:r w:rsidRPr="007A5F8F">
        <w:rPr>
          <w:rFonts w:ascii="Courier New" w:hAnsi="Courier New" w:cs="Courier New"/>
          <w:sz w:val="28"/>
          <w:szCs w:val="28"/>
        </w:rPr>
        <w:t>ce « </w:t>
      </w:r>
      <w:r w:rsidRPr="008378D9">
        <w:rPr>
          <w:i/>
          <w:sz w:val="22"/>
          <w:szCs w:val="22"/>
        </w:rPr>
        <w:t>miroir sans… surface où ne se reflète rien</w:t>
      </w:r>
      <w:r w:rsidRPr="007A5F8F">
        <w:rPr>
          <w:rFonts w:ascii="Courier New" w:hAnsi="Courier New" w:cs="Courier New"/>
          <w:sz w:val="28"/>
          <w:szCs w:val="28"/>
        </w:rPr>
        <w:t> »</w:t>
      </w:r>
      <w:r w:rsidRPr="007A5F8F">
        <w:rPr>
          <w:rStyle w:val="Caractredenotedebasdepage"/>
          <w:b/>
          <w:bCs/>
          <w:color w:val="FF3300"/>
          <w:sz w:val="28"/>
          <w:szCs w:val="28"/>
        </w:rPr>
        <w:footnoteReference w:id="317"/>
      </w:r>
      <w:r w:rsidRPr="007A5F8F">
        <w:rPr>
          <w:rFonts w:ascii="Courier New" w:hAnsi="Courier New" w:cs="Courier New"/>
          <w:sz w:val="28"/>
          <w:szCs w:val="28"/>
        </w:rPr>
        <w:t xml:space="preserve">. </w:t>
      </w:r>
    </w:p>
    <w:p w:rsidR="008378D9" w:rsidRDefault="008378D9" w:rsidP="00E81B9F">
      <w:pPr>
        <w:rPr>
          <w:rFonts w:ascii="Courier New" w:hAnsi="Courier New" w:cs="Courier New"/>
          <w:sz w:val="28"/>
          <w:szCs w:val="28"/>
        </w:rPr>
      </w:pPr>
    </w:p>
    <w:p w:rsidR="006533B9" w:rsidRDefault="00337697" w:rsidP="00E81B9F">
      <w:pPr>
        <w:rPr>
          <w:rFonts w:ascii="Courier New" w:hAnsi="Courier New" w:cs="Courier New"/>
          <w:sz w:val="28"/>
          <w:szCs w:val="28"/>
        </w:rPr>
      </w:pPr>
      <w:r w:rsidRPr="007A5F8F">
        <w:rPr>
          <w:rFonts w:ascii="Courier New" w:hAnsi="Courier New" w:cs="Courier New"/>
          <w:sz w:val="28"/>
          <w:szCs w:val="28"/>
        </w:rPr>
        <w:t xml:space="preserve">Ce propos énigmatique pouvait alors prêter </w:t>
      </w:r>
    </w:p>
    <w:p w:rsidR="008378D9" w:rsidRDefault="00337697" w:rsidP="00E81B9F">
      <w:pPr>
        <w:rPr>
          <w:rFonts w:ascii="Courier New" w:hAnsi="Courier New" w:cs="Courier New"/>
          <w:sz w:val="28"/>
          <w:szCs w:val="28"/>
        </w:rPr>
      </w:pPr>
      <w:r w:rsidRPr="007A5F8F">
        <w:rPr>
          <w:rFonts w:ascii="Courier New" w:hAnsi="Courier New" w:cs="Courier New"/>
          <w:sz w:val="28"/>
          <w:szCs w:val="28"/>
        </w:rPr>
        <w:t xml:space="preserve">à confusion avec je ne sais quel exercice d’ascèse </w:t>
      </w:r>
    </w:p>
    <w:p w:rsidR="008378D9" w:rsidRDefault="00337697" w:rsidP="00E81B9F">
      <w:pPr>
        <w:rPr>
          <w:rFonts w:ascii="Courier New" w:hAnsi="Courier New" w:cs="Courier New"/>
          <w:sz w:val="28"/>
          <w:szCs w:val="28"/>
        </w:rPr>
      </w:pPr>
      <w:r w:rsidRPr="007A5F8F">
        <w:rPr>
          <w:rFonts w:ascii="Courier New" w:hAnsi="Courier New" w:cs="Courier New"/>
          <w:sz w:val="28"/>
          <w:szCs w:val="28"/>
        </w:rPr>
        <w:t xml:space="preserve">plus ou moins mystique. </w:t>
      </w:r>
    </w:p>
    <w:p w:rsidR="006533B9" w:rsidRDefault="006533B9" w:rsidP="00E81B9F">
      <w:pPr>
        <w:rPr>
          <w:rFonts w:ascii="Courier New" w:hAnsi="Courier New" w:cs="Courier New"/>
          <w:sz w:val="28"/>
          <w:szCs w:val="28"/>
        </w:rPr>
      </w:pPr>
    </w:p>
    <w:p w:rsidR="008378D9" w:rsidRDefault="00337697" w:rsidP="00E81B9F">
      <w:pPr>
        <w:rPr>
          <w:rFonts w:ascii="Courier New" w:hAnsi="Courier New" w:cs="Courier New"/>
          <w:sz w:val="28"/>
          <w:szCs w:val="28"/>
        </w:rPr>
      </w:pPr>
      <w:r w:rsidRPr="007A5F8F">
        <w:rPr>
          <w:rFonts w:ascii="Courier New" w:hAnsi="Courier New" w:cs="Courier New"/>
          <w:sz w:val="28"/>
          <w:szCs w:val="28"/>
        </w:rPr>
        <w:t>Reconnaissez aujourd’hui ce que j’ai voulu dire</w:t>
      </w:r>
      <w:r w:rsidR="008378D9">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ou plus exactement, commencez d’y pressentir le point sur lequel peut se centrer la question de la fonction de l’analyste comme miroir…</w:t>
      </w:r>
    </w:p>
    <w:p w:rsidR="00337697" w:rsidRPr="006533B9" w:rsidRDefault="00337697" w:rsidP="00E81B9F">
      <w:pPr>
        <w:ind w:left="708"/>
        <w:rPr>
          <w:rFonts w:ascii="Courier New" w:hAnsi="Courier New" w:cs="Courier New"/>
          <w:i/>
        </w:rPr>
      </w:pPr>
      <w:r w:rsidRPr="006533B9">
        <w:rPr>
          <w:rFonts w:ascii="Courier New" w:hAnsi="Courier New" w:cs="Courier New"/>
          <w:i/>
        </w:rPr>
        <w:t xml:space="preserve">ce n’est pas du miroir de </w:t>
      </w:r>
      <w:r w:rsidRPr="006533B9">
        <w:rPr>
          <w:i/>
        </w:rPr>
        <w:t>l’assomption spéculaire</w:t>
      </w:r>
      <w:r w:rsidRPr="006533B9">
        <w:rPr>
          <w:rFonts w:ascii="Courier New" w:hAnsi="Courier New" w:cs="Courier New"/>
          <w:i/>
        </w:rPr>
        <w:t xml:space="preserve"> qu’il s’agit</w:t>
      </w:r>
    </w:p>
    <w:p w:rsidR="008378D9"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pour la place qu’il a à tenir, </w:t>
      </w:r>
    </w:p>
    <w:p w:rsidR="006533B9" w:rsidRDefault="00337697" w:rsidP="00E81B9F">
      <w:pPr>
        <w:rPr>
          <w:rFonts w:ascii="Courier New" w:hAnsi="Courier New" w:cs="Courier New"/>
          <w:sz w:val="28"/>
          <w:szCs w:val="28"/>
        </w:rPr>
      </w:pPr>
      <w:r w:rsidRPr="007A5F8F">
        <w:rPr>
          <w:rFonts w:ascii="Courier New" w:hAnsi="Courier New" w:cs="Courier New"/>
          <w:sz w:val="28"/>
          <w:szCs w:val="28"/>
        </w:rPr>
        <w:t xml:space="preserve">lui analyste, même si c’est dans ce miroir </w:t>
      </w:r>
    </w:p>
    <w:p w:rsidR="008378D9" w:rsidRDefault="00337697" w:rsidP="00E81B9F">
      <w:pPr>
        <w:rPr>
          <w:rFonts w:ascii="Courier New" w:hAnsi="Courier New" w:cs="Courier New"/>
          <w:sz w:val="28"/>
          <w:szCs w:val="28"/>
        </w:rPr>
      </w:pPr>
      <w:r w:rsidRPr="007A5F8F">
        <w:rPr>
          <w:rFonts w:ascii="Courier New" w:hAnsi="Courier New" w:cs="Courier New"/>
          <w:sz w:val="28"/>
          <w:szCs w:val="28"/>
        </w:rPr>
        <w:t xml:space="preserve">que doit se produire l’image spéculaire </w:t>
      </w:r>
      <w:r w:rsidRPr="006533B9">
        <w:rPr>
          <w:i/>
        </w:rPr>
        <w:t>virtuelle</w:t>
      </w:r>
      <w:r w:rsidRPr="007A5F8F">
        <w:rPr>
          <w:rFonts w:ascii="Courier New" w:hAnsi="Courier New" w:cs="Courier New"/>
          <w:sz w:val="28"/>
          <w:szCs w:val="28"/>
        </w:rPr>
        <w:t xml:space="preserve">. </w:t>
      </w:r>
    </w:p>
    <w:p w:rsidR="008378D9" w:rsidRDefault="008378D9" w:rsidP="00E81B9F">
      <w:pPr>
        <w:rPr>
          <w:rFonts w:ascii="Courier New" w:hAnsi="Courier New" w:cs="Courier New"/>
          <w:sz w:val="28"/>
          <w:szCs w:val="28"/>
        </w:rPr>
      </w:pPr>
    </w:p>
    <w:p w:rsidR="008378D9" w:rsidRDefault="00337697" w:rsidP="00E81B9F">
      <w:pPr>
        <w:rPr>
          <w:rFonts w:ascii="Courier New" w:hAnsi="Courier New" w:cs="Courier New"/>
          <w:sz w:val="28"/>
          <w:szCs w:val="28"/>
        </w:rPr>
      </w:pPr>
      <w:r w:rsidRPr="007A5F8F">
        <w:rPr>
          <w:rFonts w:ascii="Courier New" w:hAnsi="Courier New" w:cs="Courier New"/>
          <w:sz w:val="28"/>
          <w:szCs w:val="28"/>
        </w:rPr>
        <w:t xml:space="preserve">Cette image virtuelle qui est ici en </w:t>
      </w:r>
      <w:r w:rsidRPr="008378D9">
        <w:rPr>
          <w:i/>
          <w:color w:val="0000CC"/>
        </w:rPr>
        <w:t>i’(a)</w:t>
      </w:r>
      <w:r w:rsidRPr="007A5F8F">
        <w:rPr>
          <w:rFonts w:ascii="Courier New" w:hAnsi="Courier New" w:cs="Courier New"/>
          <w:sz w:val="28"/>
          <w:szCs w:val="28"/>
        </w:rPr>
        <w:t xml:space="preserve"> la voici</w:t>
      </w:r>
      <w:r w:rsidR="008378D9">
        <w:rPr>
          <w:rFonts w:ascii="Courier New" w:hAnsi="Courier New" w:cs="Courier New"/>
          <w:sz w:val="28"/>
          <w:szCs w:val="28"/>
        </w:rPr>
        <w:t> :</w:t>
      </w:r>
      <w:r w:rsidRPr="007A5F8F">
        <w:rPr>
          <w:rFonts w:ascii="Courier New" w:hAnsi="Courier New" w:cs="Courier New"/>
          <w:sz w:val="28"/>
          <w:szCs w:val="28"/>
        </w:rPr>
        <w:t xml:space="preserve"> </w:t>
      </w:r>
    </w:p>
    <w:p w:rsidR="008378D9" w:rsidRDefault="006533B9" w:rsidP="006533B9">
      <w:pPr>
        <w:ind w:left="708"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3370757" cy="2273300"/>
            <wp:effectExtent l="19050" t="0" r="1093" b="0"/>
            <wp:docPr id="18" name="Image 1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32" cstate="print"/>
                    <a:stretch>
                      <a:fillRect/>
                    </a:stretch>
                  </pic:blipFill>
                  <pic:spPr>
                    <a:xfrm>
                      <a:off x="0" y="0"/>
                      <a:ext cx="3375141" cy="2276257"/>
                    </a:xfrm>
                    <a:prstGeom prst="rect">
                      <a:avLst/>
                    </a:prstGeom>
                  </pic:spPr>
                </pic:pic>
              </a:graphicData>
            </a:graphic>
          </wp:inline>
        </w:drawing>
      </w:r>
    </w:p>
    <w:p w:rsidR="008378D9" w:rsidRDefault="008378D9" w:rsidP="00E81B9F">
      <w:pPr>
        <w:rPr>
          <w:rFonts w:ascii="Courier New" w:hAnsi="Courier New" w:cs="Courier New"/>
          <w:sz w:val="28"/>
          <w:szCs w:val="28"/>
        </w:rPr>
      </w:pPr>
    </w:p>
    <w:p w:rsidR="008378D9" w:rsidRDefault="00E95C4D"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t c’est bien en effet ce que le sujet voit</w:t>
      </w:r>
      <w:r w:rsidR="008378D9">
        <w:rPr>
          <w:rFonts w:ascii="Courier New" w:hAnsi="Courier New" w:cs="Courier New"/>
          <w:sz w:val="28"/>
          <w:szCs w:val="28"/>
        </w:rPr>
        <w:t xml:space="preserve"> </w:t>
      </w:r>
      <w:r w:rsidR="00337697" w:rsidRPr="007A5F8F">
        <w:rPr>
          <w:rFonts w:ascii="Courier New" w:hAnsi="Courier New" w:cs="Courier New"/>
          <w:sz w:val="28"/>
          <w:szCs w:val="28"/>
        </w:rPr>
        <w:t xml:space="preserve">dans l’Autre, mais il ne la voit dans l’Autre que pour autant qu’il est dans une place qui ne se confond pas avec la place de ce qui est reflété. </w:t>
      </w:r>
    </w:p>
    <w:p w:rsidR="008378D9" w:rsidRDefault="008378D9" w:rsidP="00E81B9F">
      <w:pPr>
        <w:rPr>
          <w:rFonts w:ascii="Courier New" w:hAnsi="Courier New" w:cs="Courier New"/>
          <w:sz w:val="28"/>
          <w:szCs w:val="28"/>
        </w:rPr>
      </w:pPr>
    </w:p>
    <w:p w:rsidR="00741C96" w:rsidRDefault="00337697" w:rsidP="00E81B9F">
      <w:pPr>
        <w:rPr>
          <w:rFonts w:ascii="Courier New" w:hAnsi="Courier New" w:cs="Courier New"/>
          <w:sz w:val="28"/>
          <w:szCs w:val="28"/>
        </w:rPr>
      </w:pPr>
      <w:r w:rsidRPr="007A5F8F">
        <w:rPr>
          <w:rFonts w:ascii="Courier New" w:hAnsi="Courier New" w:cs="Courier New"/>
          <w:sz w:val="28"/>
          <w:szCs w:val="28"/>
        </w:rPr>
        <w:t xml:space="preserve">Nulle condition ne le lie à être à la place de </w:t>
      </w:r>
      <w:r w:rsidRPr="00741C96">
        <w:rPr>
          <w:i/>
          <w:color w:val="0000CC"/>
        </w:rPr>
        <w:t>i(a)</w:t>
      </w:r>
      <w:r w:rsidRPr="007A5F8F">
        <w:rPr>
          <w:rFonts w:ascii="Courier New" w:hAnsi="Courier New" w:cs="Courier New"/>
          <w:sz w:val="28"/>
          <w:szCs w:val="28"/>
        </w:rPr>
        <w:t xml:space="preserve"> pour se voir en </w:t>
      </w:r>
      <w:r w:rsidRPr="00741C96">
        <w:rPr>
          <w:i/>
          <w:color w:val="0000CC"/>
        </w:rPr>
        <w:t>i’(a)</w:t>
      </w:r>
      <w:r w:rsidRPr="007A5F8F">
        <w:rPr>
          <w:rFonts w:ascii="Courier New" w:hAnsi="Courier New" w:cs="Courier New"/>
          <w:sz w:val="28"/>
          <w:szCs w:val="28"/>
        </w:rPr>
        <w:t xml:space="preserve"> mais certaines conditions le lient à être tout de même dans un certain champ</w:t>
      </w:r>
      <w:r w:rsidR="00741C96">
        <w:rPr>
          <w:rFonts w:ascii="Courier New" w:hAnsi="Courier New" w:cs="Courier New"/>
          <w:sz w:val="28"/>
          <w:szCs w:val="28"/>
        </w:rPr>
        <w:t> :</w:t>
      </w:r>
      <w:r w:rsidRPr="007A5F8F">
        <w:rPr>
          <w:rFonts w:ascii="Courier New" w:hAnsi="Courier New" w:cs="Courier New"/>
          <w:sz w:val="28"/>
          <w:szCs w:val="28"/>
        </w:rPr>
        <w:t xml:space="preserve"> </w:t>
      </w: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celui que dessinent les lignes limitant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 certain volume conique.</w:t>
      </w:r>
    </w:p>
    <w:p w:rsidR="00337697" w:rsidRPr="007A5F8F" w:rsidRDefault="00337697" w:rsidP="00E81B9F">
      <w:pPr>
        <w:ind w:left="2124"/>
        <w:rPr>
          <w:rFonts w:ascii="Courier New" w:hAnsi="Courier New" w:cs="Courier New"/>
          <w:sz w:val="28"/>
          <w:szCs w:val="28"/>
        </w:rPr>
      </w:pPr>
    </w:p>
    <w:p w:rsidR="00741C96" w:rsidRDefault="00337697" w:rsidP="00E81B9F">
      <w:pPr>
        <w:rPr>
          <w:rFonts w:ascii="Courier New" w:hAnsi="Courier New" w:cs="Courier New"/>
          <w:sz w:val="28"/>
          <w:szCs w:val="28"/>
        </w:rPr>
      </w:pPr>
      <w:r w:rsidRPr="007A5F8F">
        <w:rPr>
          <w:rFonts w:ascii="Courier New" w:hAnsi="Courier New" w:cs="Courier New"/>
          <w:sz w:val="28"/>
          <w:szCs w:val="28"/>
        </w:rPr>
        <w:t>Pourquoi donc</w:t>
      </w:r>
      <w:r w:rsidR="00741C96">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dans ce schéma originaire</w:t>
      </w:r>
      <w:r w:rsidR="00741C96">
        <w:rPr>
          <w:rFonts w:ascii="Courier New" w:hAnsi="Courier New" w:cs="Courier New"/>
          <w:sz w:val="28"/>
          <w:szCs w:val="28"/>
        </w:rPr>
        <w:t xml:space="preserve"> –</w:t>
      </w:r>
      <w:r w:rsidRPr="007A5F8F">
        <w:rPr>
          <w:rFonts w:ascii="Courier New" w:hAnsi="Courier New" w:cs="Courier New"/>
          <w:sz w:val="28"/>
          <w:szCs w:val="28"/>
        </w:rPr>
        <w:t xml:space="preserve"> </w:t>
      </w:r>
    </w:p>
    <w:p w:rsidR="00741C96" w:rsidRDefault="00337697" w:rsidP="00E81B9F">
      <w:pPr>
        <w:rPr>
          <w:rFonts w:ascii="Courier New" w:hAnsi="Courier New" w:cs="Courier New"/>
          <w:sz w:val="28"/>
          <w:szCs w:val="28"/>
        </w:rPr>
      </w:pPr>
      <w:r w:rsidRPr="007A5F8F">
        <w:rPr>
          <w:rFonts w:ascii="Courier New" w:hAnsi="Courier New" w:cs="Courier New"/>
          <w:sz w:val="28"/>
          <w:szCs w:val="28"/>
        </w:rPr>
        <w:t>ai</w:t>
      </w:r>
      <w:r w:rsidR="00454FCC">
        <w:rPr>
          <w:rFonts w:ascii="Courier New" w:hAnsi="Courier New" w:cs="Courier New"/>
          <w:sz w:val="28"/>
          <w:szCs w:val="28"/>
        </w:rPr>
        <w:t>–</w:t>
      </w:r>
      <w:r w:rsidRPr="007A5F8F">
        <w:rPr>
          <w:rFonts w:ascii="Courier New" w:hAnsi="Courier New" w:cs="Courier New"/>
          <w:sz w:val="28"/>
          <w:szCs w:val="28"/>
        </w:rPr>
        <w:t xml:space="preserve">je mis </w:t>
      </w:r>
      <w:r w:rsidRPr="001C41F0">
        <w:rPr>
          <w:rFonts w:ascii="LACAN" w:hAnsi="LACAN"/>
          <w:color w:val="0000CC"/>
          <w:sz w:val="28"/>
          <w:szCs w:val="28"/>
        </w:rPr>
        <w:t>S</w:t>
      </w:r>
      <w:r w:rsidRPr="007A5F8F">
        <w:rPr>
          <w:rFonts w:ascii="Courier New" w:hAnsi="Courier New" w:cs="Courier New"/>
          <w:sz w:val="28"/>
          <w:szCs w:val="28"/>
        </w:rPr>
        <w:t xml:space="preserve"> au point où je l’ai mis, où vous </w:t>
      </w:r>
    </w:p>
    <w:p w:rsidR="00741C96" w:rsidRDefault="00337697" w:rsidP="00E81B9F">
      <w:pPr>
        <w:rPr>
          <w:rFonts w:ascii="Courier New" w:hAnsi="Courier New" w:cs="Courier New"/>
          <w:sz w:val="28"/>
          <w:szCs w:val="28"/>
        </w:rPr>
      </w:pPr>
      <w:r w:rsidRPr="007A5F8F">
        <w:rPr>
          <w:rFonts w:ascii="Courier New" w:hAnsi="Courier New" w:cs="Courier New"/>
          <w:sz w:val="28"/>
          <w:szCs w:val="28"/>
        </w:rPr>
        <w:t>le trouverez dans la figure que j’ai publiée</w:t>
      </w:r>
      <w:r w:rsidR="006533B9">
        <w:rPr>
          <w:rFonts w:ascii="Courier New" w:hAnsi="Courier New" w:cs="Courier New"/>
          <w:sz w:val="28"/>
          <w:szCs w:val="28"/>
        </w:rPr>
        <w:t> ?</w:t>
      </w:r>
      <w:r w:rsidRPr="007A5F8F">
        <w:rPr>
          <w:rFonts w:ascii="Courier New" w:hAnsi="Courier New" w:cs="Courier New"/>
          <w:sz w:val="28"/>
          <w:szCs w:val="28"/>
        </w:rPr>
        <w:t xml:space="preserve"> </w:t>
      </w:r>
    </w:p>
    <w:p w:rsidR="006533B9" w:rsidRDefault="006533B9" w:rsidP="00E81B9F">
      <w:pPr>
        <w:rPr>
          <w:rFonts w:ascii="Courier New" w:hAnsi="Courier New" w:cs="Courier New"/>
          <w:sz w:val="28"/>
          <w:szCs w:val="28"/>
        </w:rPr>
      </w:pPr>
    </w:p>
    <w:p w:rsidR="00337697" w:rsidRPr="007A5F8F" w:rsidRDefault="00741C96" w:rsidP="00E81B9F">
      <w:pPr>
        <w:rPr>
          <w:rFonts w:ascii="Courier New" w:hAnsi="Courier New" w:cs="Courier New"/>
          <w:sz w:val="28"/>
          <w:szCs w:val="28"/>
        </w:rPr>
      </w:pPr>
      <w:r>
        <w:rPr>
          <w:rFonts w:ascii="Courier New" w:hAnsi="Courier New" w:cs="Courier New"/>
          <w:sz w:val="28"/>
          <w:szCs w:val="28"/>
        </w:rPr>
        <w:t>R</w:t>
      </w:r>
      <w:r w:rsidR="00337697" w:rsidRPr="007A5F8F">
        <w:rPr>
          <w:rFonts w:ascii="Courier New" w:hAnsi="Courier New" w:cs="Courier New"/>
          <w:sz w:val="28"/>
          <w:szCs w:val="28"/>
        </w:rPr>
        <w:t>ien n’implique qu’il soit là plutôt qu’ailleurs</w:t>
      </w:r>
      <w:r w:rsidR="006533B9">
        <w:rPr>
          <w:rFonts w:ascii="Courier New" w:hAnsi="Courier New" w:cs="Courier New"/>
          <w:sz w:val="28"/>
          <w:szCs w:val="28"/>
        </w:rPr>
        <w:t>.</w:t>
      </w:r>
      <w:r w:rsidR="00337697" w:rsidRPr="007A5F8F">
        <w:rPr>
          <w:rFonts w:ascii="Courier New" w:hAnsi="Courier New" w:cs="Courier New"/>
          <w:sz w:val="28"/>
          <w:szCs w:val="28"/>
        </w:rPr>
        <w:t xml:space="preserve"> </w:t>
      </w:r>
    </w:p>
    <w:p w:rsidR="00741C96" w:rsidRDefault="00741C96" w:rsidP="00E81B9F">
      <w:pPr>
        <w:rPr>
          <w:rFonts w:ascii="Courier New" w:hAnsi="Courier New" w:cs="Courier New"/>
          <w:sz w:val="28"/>
          <w:szCs w:val="28"/>
        </w:rPr>
      </w:pPr>
    </w:p>
    <w:p w:rsidR="00337697" w:rsidRPr="007A5F8F" w:rsidRDefault="00337697" w:rsidP="001D624B">
      <w:pPr>
        <w:rPr>
          <w:rFonts w:ascii="Courier New" w:hAnsi="Courier New" w:cs="Courier New"/>
          <w:sz w:val="28"/>
          <w:szCs w:val="28"/>
        </w:rPr>
      </w:pPr>
      <w:r w:rsidRPr="007A5F8F">
        <w:rPr>
          <w:rFonts w:ascii="Courier New" w:hAnsi="Courier New" w:cs="Courier New"/>
          <w:sz w:val="28"/>
          <w:szCs w:val="28"/>
        </w:rPr>
        <w:t xml:space="preserve">En principe il est là parce que, par rapport à l’orientation de la figure, vous le voyez apparaître en quelque sorte derrière </w:t>
      </w:r>
      <w:r w:rsidRPr="00741C96">
        <w:rPr>
          <w:i/>
          <w:color w:val="0000CC"/>
        </w:rPr>
        <w:t>i(a)</w:t>
      </w:r>
      <w:r w:rsidRPr="007A5F8F">
        <w:rPr>
          <w:rFonts w:ascii="Courier New" w:hAnsi="Courier New" w:cs="Courier New"/>
          <w:sz w:val="28"/>
          <w:szCs w:val="28"/>
        </w:rPr>
        <w:t xml:space="preserve"> et que cette position : derrière, n’est pas sans avoir un répondant phénoménologique qu’exprime assez bien l’expression qui n’est pas là par hasard : </w:t>
      </w:r>
      <w:r w:rsidR="00741C96">
        <w:rPr>
          <w:rFonts w:ascii="Courier New" w:hAnsi="Courier New" w:cs="Courier New"/>
          <w:sz w:val="28"/>
          <w:szCs w:val="28"/>
        </w:rPr>
        <w:t>« </w:t>
      </w:r>
      <w:r w:rsidRPr="00741C96">
        <w:rPr>
          <w:i/>
        </w:rPr>
        <w:t>une idée derrière la tête</w:t>
      </w:r>
      <w:r w:rsidR="00741C96">
        <w:rPr>
          <w:rFonts w:ascii="Courier New" w:hAnsi="Courier New" w:cs="Courier New"/>
          <w:sz w:val="28"/>
          <w:szCs w:val="28"/>
        </w:rPr>
        <w:t> »</w:t>
      </w:r>
      <w:r w:rsidRPr="007A5F8F">
        <w:rPr>
          <w:rFonts w:ascii="Courier New" w:hAnsi="Courier New" w:cs="Courier New"/>
          <w:sz w:val="28"/>
          <w:szCs w:val="28"/>
        </w:rPr>
        <w:t xml:space="preserve">. </w:t>
      </w:r>
    </w:p>
    <w:p w:rsidR="00741C96" w:rsidRDefault="00741C96" w:rsidP="00E81B9F">
      <w:pPr>
        <w:rPr>
          <w:rFonts w:ascii="Courier New" w:hAnsi="Courier New" w:cs="Courier New"/>
          <w:sz w:val="28"/>
          <w:szCs w:val="28"/>
        </w:rPr>
      </w:pPr>
    </w:p>
    <w:p w:rsidR="00741C96" w:rsidRDefault="00337697" w:rsidP="00E81B9F">
      <w:pPr>
        <w:rPr>
          <w:rFonts w:ascii="Courier New" w:hAnsi="Courier New" w:cs="Courier New"/>
          <w:sz w:val="28"/>
          <w:szCs w:val="28"/>
        </w:rPr>
      </w:pPr>
      <w:r w:rsidRPr="007A5F8F">
        <w:rPr>
          <w:rFonts w:ascii="Courier New" w:hAnsi="Courier New" w:cs="Courier New"/>
          <w:sz w:val="28"/>
          <w:szCs w:val="28"/>
        </w:rPr>
        <w:t>Pourquoi donc les idées</w:t>
      </w:r>
      <w:r w:rsidR="00741C96">
        <w:rPr>
          <w:rFonts w:ascii="Courier New" w:hAnsi="Courier New" w:cs="Courier New"/>
          <w:sz w:val="28"/>
          <w:szCs w:val="28"/>
        </w:rPr>
        <w:t>…</w:t>
      </w:r>
    </w:p>
    <w:p w:rsidR="00337697" w:rsidRPr="007A5F8F" w:rsidRDefault="00337697" w:rsidP="00741C96">
      <w:pPr>
        <w:ind w:firstLine="708"/>
        <w:rPr>
          <w:rFonts w:ascii="Courier New" w:hAnsi="Courier New" w:cs="Courier New"/>
          <w:sz w:val="28"/>
          <w:szCs w:val="28"/>
        </w:rPr>
      </w:pPr>
      <w:r w:rsidRPr="007A5F8F">
        <w:rPr>
          <w:rFonts w:ascii="Courier New" w:hAnsi="Courier New" w:cs="Courier New"/>
          <w:sz w:val="28"/>
          <w:szCs w:val="28"/>
        </w:rPr>
        <w:t xml:space="preserve">qui sont généralement les idées </w:t>
      </w:r>
      <w:r w:rsidRPr="00741C96">
        <w:rPr>
          <w:rFonts w:ascii="Courier New" w:hAnsi="Courier New" w:cs="Courier New"/>
          <w:i/>
        </w:rPr>
        <w:t>qui nous soutiennent</w:t>
      </w:r>
      <w:r w:rsidRPr="007A5F8F">
        <w:rPr>
          <w:rFonts w:ascii="Courier New" w:hAnsi="Courier New" w:cs="Courier New"/>
          <w:sz w:val="28"/>
          <w:szCs w:val="28"/>
        </w:rPr>
        <w:t xml:space="preserve"> </w:t>
      </w:r>
      <w:r w:rsidR="00741C96">
        <w:rPr>
          <w:rFonts w:ascii="Courier New" w:hAnsi="Courier New" w:cs="Courier New"/>
          <w:sz w:val="28"/>
          <w:szCs w:val="28"/>
        </w:rPr>
        <w:t>…</w:t>
      </w:r>
      <w:r w:rsidRPr="007A5F8F">
        <w:rPr>
          <w:rFonts w:ascii="Courier New" w:hAnsi="Courier New" w:cs="Courier New"/>
          <w:sz w:val="28"/>
          <w:szCs w:val="28"/>
        </w:rPr>
        <w:t>seraient qualifiées d’</w:t>
      </w:r>
      <w:r w:rsidR="00741C96">
        <w:rPr>
          <w:rFonts w:ascii="Courier New" w:hAnsi="Courier New" w:cs="Courier New"/>
          <w:sz w:val="28"/>
          <w:szCs w:val="28"/>
        </w:rPr>
        <w:t xml:space="preserve">« </w:t>
      </w:r>
      <w:r w:rsidR="00741C96" w:rsidRPr="00741C96">
        <w:rPr>
          <w:i/>
        </w:rPr>
        <w:t>idée</w:t>
      </w:r>
      <w:r w:rsidR="00741C96">
        <w:rPr>
          <w:i/>
        </w:rPr>
        <w:t xml:space="preserve"> de</w:t>
      </w:r>
      <w:r w:rsidR="00741C96" w:rsidRPr="00741C96">
        <w:rPr>
          <w:i/>
        </w:rPr>
        <w:t xml:space="preserve"> derrière la tête</w:t>
      </w:r>
      <w:r w:rsidR="00741C96">
        <w:rPr>
          <w:rFonts w:ascii="Courier New" w:hAnsi="Courier New" w:cs="Courier New"/>
          <w:sz w:val="28"/>
          <w:szCs w:val="28"/>
        </w:rPr>
        <w:t xml:space="preserve"> » </w:t>
      </w:r>
      <w:r w:rsidRPr="007A5F8F">
        <w:rPr>
          <w:rFonts w:ascii="Courier New" w:hAnsi="Courier New" w:cs="Courier New"/>
          <w:sz w:val="28"/>
          <w:szCs w:val="28"/>
        </w:rPr>
        <w:t xml:space="preserve">? </w:t>
      </w:r>
    </w:p>
    <w:p w:rsidR="006533B9" w:rsidRDefault="006533B9" w:rsidP="00E81B9F">
      <w:pPr>
        <w:rPr>
          <w:rFonts w:ascii="Courier New" w:hAnsi="Courier New" w:cs="Courier New"/>
          <w:sz w:val="28"/>
          <w:szCs w:val="28"/>
        </w:rPr>
      </w:pPr>
    </w:p>
    <w:p w:rsidR="00741C96"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bien savoir aussi que ce n’est pas pour rien que l’analyste se tient derrière le patient. </w:t>
      </w:r>
    </w:p>
    <w:p w:rsidR="008119AB" w:rsidRDefault="00337697" w:rsidP="00E81B9F">
      <w:pPr>
        <w:rPr>
          <w:rFonts w:ascii="Courier New" w:hAnsi="Courier New" w:cs="Courier New"/>
          <w:sz w:val="28"/>
          <w:szCs w:val="28"/>
        </w:rPr>
      </w:pPr>
      <w:r w:rsidRPr="007A5F8F">
        <w:rPr>
          <w:rFonts w:ascii="Courier New" w:hAnsi="Courier New" w:cs="Courier New"/>
          <w:sz w:val="28"/>
          <w:szCs w:val="28"/>
        </w:rPr>
        <w:t xml:space="preserve">Aussi bien cette thématique de </w:t>
      </w:r>
      <w:r w:rsidRPr="00741C96">
        <w:rPr>
          <w:i/>
        </w:rPr>
        <w:t>ce qui est devant</w:t>
      </w:r>
      <w:r w:rsidRPr="007A5F8F">
        <w:rPr>
          <w:rFonts w:ascii="Courier New" w:hAnsi="Courier New" w:cs="Courier New"/>
          <w:sz w:val="28"/>
          <w:szCs w:val="28"/>
        </w:rPr>
        <w:t xml:space="preserve"> et de </w:t>
      </w:r>
    </w:p>
    <w:p w:rsidR="00337697" w:rsidRPr="007A5F8F" w:rsidRDefault="00337697" w:rsidP="00E81B9F">
      <w:pPr>
        <w:rPr>
          <w:rFonts w:ascii="Courier New" w:hAnsi="Courier New" w:cs="Courier New"/>
          <w:sz w:val="28"/>
          <w:szCs w:val="28"/>
        </w:rPr>
      </w:pPr>
      <w:r w:rsidRPr="00741C96">
        <w:rPr>
          <w:i/>
        </w:rPr>
        <w:t>ce qui est derrière</w:t>
      </w:r>
      <w:r w:rsidRPr="007A5F8F">
        <w:rPr>
          <w:rFonts w:ascii="Courier New" w:hAnsi="Courier New" w:cs="Courier New"/>
          <w:sz w:val="28"/>
          <w:szCs w:val="28"/>
        </w:rPr>
        <w:t xml:space="preserve">, nous allons la retrouver tout à l’heure. </w:t>
      </w:r>
    </w:p>
    <w:p w:rsidR="00741C96" w:rsidRDefault="00741C9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qu’il en soit, il convient de repérer dans quelle mesure le fait que la position de S n’est repérable que quelque part dans le champ de l’Autre… </w:t>
      </w:r>
    </w:p>
    <w:p w:rsidR="00741C9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dans le champ virtuel que développe l’Autre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par sa présence comme champ de réflexion</w:t>
      </w:r>
    </w:p>
    <w:p w:rsidR="00741C96" w:rsidRDefault="00337697" w:rsidP="00E81B9F">
      <w:pPr>
        <w:rPr>
          <w:rFonts w:ascii="Courier New" w:hAnsi="Courier New" w:cs="Courier New"/>
          <w:sz w:val="28"/>
          <w:szCs w:val="28"/>
        </w:rPr>
      </w:pPr>
      <w:r w:rsidRPr="007A5F8F">
        <w:rPr>
          <w:rFonts w:ascii="Courier New" w:hAnsi="Courier New" w:cs="Courier New"/>
          <w:sz w:val="28"/>
          <w:szCs w:val="28"/>
        </w:rPr>
        <w:t xml:space="preserve">…qu’en tant que cette position de S s’y trouve en </w:t>
      </w:r>
    </w:p>
    <w:p w:rsidR="00741C96" w:rsidRDefault="00337697" w:rsidP="00E81B9F">
      <w:pPr>
        <w:rPr>
          <w:rFonts w:ascii="Courier New" w:hAnsi="Courier New" w:cs="Courier New"/>
          <w:sz w:val="28"/>
          <w:szCs w:val="28"/>
        </w:rPr>
      </w:pPr>
      <w:r w:rsidRPr="007A5F8F">
        <w:rPr>
          <w:rFonts w:ascii="Courier New" w:hAnsi="Courier New" w:cs="Courier New"/>
          <w:sz w:val="28"/>
          <w:szCs w:val="28"/>
        </w:rPr>
        <w:t xml:space="preserve">un point grand I et en tant qu’il est distinct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la place où </w:t>
      </w:r>
      <w:r w:rsidRPr="00741C96">
        <w:rPr>
          <w:i/>
          <w:color w:val="0000CC"/>
        </w:rPr>
        <w:t>i’(a)</w:t>
      </w:r>
      <w:r w:rsidRPr="007A5F8F">
        <w:rPr>
          <w:rFonts w:ascii="Courier New" w:hAnsi="Courier New" w:cs="Courier New"/>
          <w:sz w:val="28"/>
          <w:szCs w:val="28"/>
        </w:rPr>
        <w:t xml:space="preserve"> se projette. </w:t>
      </w:r>
    </w:p>
    <w:p w:rsidR="00741C96" w:rsidRDefault="00741C9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seulement en tant que cette distinction non seulement est possible mais qu’elle est ordinaire que le sujet peut appréhender ce qu’a de foncièrement </w:t>
      </w:r>
      <w:r w:rsidRPr="00EE1C7E">
        <w:rPr>
          <w:i/>
        </w:rPr>
        <w:t>illusoire</w:t>
      </w:r>
      <w:r w:rsidRPr="007A5F8F">
        <w:rPr>
          <w:rFonts w:ascii="Courier New" w:hAnsi="Courier New" w:cs="Courier New"/>
          <w:sz w:val="28"/>
          <w:szCs w:val="28"/>
        </w:rPr>
        <w:t xml:space="preserve"> son </w:t>
      </w:r>
      <w:r w:rsidRPr="00EE1C7E">
        <w:rPr>
          <w:i/>
          <w:color w:val="0000CC"/>
        </w:rPr>
        <w:t>identification</w:t>
      </w:r>
      <w:r w:rsidRPr="007A5F8F">
        <w:rPr>
          <w:rFonts w:ascii="Courier New" w:hAnsi="Courier New" w:cs="Courier New"/>
          <w:sz w:val="28"/>
          <w:szCs w:val="28"/>
        </w:rPr>
        <w:t xml:space="preserve"> en tant qu’elle est </w:t>
      </w:r>
      <w:r w:rsidRPr="00EE1C7E">
        <w:rPr>
          <w:i/>
          <w:color w:val="0000CC"/>
        </w:rPr>
        <w:t>narcissique</w:t>
      </w:r>
      <w:r w:rsidRPr="007A5F8F">
        <w:rPr>
          <w:rFonts w:ascii="Courier New" w:hAnsi="Courier New" w:cs="Courier New"/>
          <w:sz w:val="28"/>
          <w:szCs w:val="28"/>
        </w:rPr>
        <w:t>.</w:t>
      </w:r>
    </w:p>
    <w:p w:rsidR="00741C96" w:rsidRDefault="00741C96" w:rsidP="00E81B9F">
      <w:pPr>
        <w:rPr>
          <w:rFonts w:ascii="Courier New" w:hAnsi="Courier New" w:cs="Courier New"/>
          <w:sz w:val="28"/>
          <w:szCs w:val="28"/>
        </w:rPr>
      </w:pPr>
    </w:p>
    <w:p w:rsidR="003064A7" w:rsidRDefault="00337697" w:rsidP="00E81B9F">
      <w:pPr>
        <w:rPr>
          <w:rFonts w:ascii="Courier New" w:hAnsi="Courier New" w:cs="Courier New"/>
          <w:i/>
          <w:sz w:val="28"/>
          <w:szCs w:val="28"/>
        </w:rPr>
      </w:pPr>
      <w:r w:rsidRPr="007A5F8F">
        <w:rPr>
          <w:rFonts w:ascii="Courier New" w:hAnsi="Courier New" w:cs="Courier New"/>
          <w:sz w:val="28"/>
          <w:szCs w:val="28"/>
        </w:rPr>
        <w:t xml:space="preserve">Il y a </w:t>
      </w:r>
      <w:r w:rsidR="003064A7" w:rsidRPr="006434DD">
        <w:rPr>
          <w:rFonts w:ascii="Palatino Linotype" w:hAnsi="Palatino Linotype"/>
          <w:color w:val="0000CC"/>
          <w:sz w:val="28"/>
          <w:szCs w:val="28"/>
        </w:rPr>
        <w:t xml:space="preserve">σκιᾶς </w:t>
      </w:r>
      <w:r w:rsidR="003064A7" w:rsidRPr="006434DD">
        <w:rPr>
          <w:rFonts w:ascii="Garamond" w:hAnsi="Garamond"/>
          <w:color w:val="000000" w:themeColor="text1"/>
          <w:sz w:val="20"/>
          <w:szCs w:val="20"/>
        </w:rPr>
        <w:t>[</w:t>
      </w:r>
      <w:r w:rsidR="003064A7" w:rsidRPr="006434DD">
        <w:rPr>
          <w:rFonts w:ascii="Garamond" w:hAnsi="Garamond"/>
          <w:sz w:val="20"/>
          <w:szCs w:val="20"/>
        </w:rPr>
        <w:t>skias</w:t>
      </w:r>
      <w:r w:rsidR="003064A7" w:rsidRPr="006434DD">
        <w:rPr>
          <w:rFonts w:ascii="Garamond" w:hAnsi="Garamond"/>
          <w:color w:val="000000" w:themeColor="text1"/>
          <w:sz w:val="20"/>
          <w:szCs w:val="20"/>
        </w:rPr>
        <w:t>]</w:t>
      </w:r>
      <w:r w:rsidRPr="007A5F8F">
        <w:rPr>
          <w:rFonts w:ascii="Courier New" w:hAnsi="Courier New" w:cs="Courier New"/>
          <w:i/>
          <w:sz w:val="28"/>
          <w:szCs w:val="28"/>
        </w:rPr>
        <w:t xml:space="preserve"> </w:t>
      </w:r>
      <w:r w:rsidRPr="003064A7">
        <w:rPr>
          <w:i/>
        </w:rPr>
        <w:t>l’ombre</w:t>
      </w:r>
      <w:r w:rsidRPr="007A5F8F">
        <w:rPr>
          <w:rFonts w:ascii="Courier New" w:hAnsi="Courier New" w:cs="Courier New"/>
          <w:sz w:val="28"/>
          <w:szCs w:val="28"/>
        </w:rPr>
        <w:t xml:space="preserve">, </w:t>
      </w:r>
      <w:r w:rsidRPr="003064A7">
        <w:rPr>
          <w:i/>
        </w:rPr>
        <w:t>der Schatten</w:t>
      </w:r>
      <w:r w:rsidRPr="007A5F8F">
        <w:rPr>
          <w:rFonts w:ascii="Courier New" w:hAnsi="Courier New" w:cs="Courier New"/>
          <w:i/>
          <w:sz w:val="28"/>
          <w:szCs w:val="28"/>
        </w:rPr>
        <w:t xml:space="preserve"> </w:t>
      </w:r>
      <w:r w:rsidRPr="007A5F8F">
        <w:rPr>
          <w:rFonts w:ascii="Courier New" w:hAnsi="Courier New" w:cs="Courier New"/>
          <w:sz w:val="28"/>
          <w:szCs w:val="28"/>
        </w:rPr>
        <w:t>dit quelque part FREUD et précisément à propos de</w:t>
      </w:r>
      <w:r w:rsidR="003064A7">
        <w:rPr>
          <w:rFonts w:ascii="Courier New" w:hAnsi="Courier New" w:cs="Courier New"/>
          <w:sz w:val="28"/>
          <w:szCs w:val="28"/>
        </w:rPr>
        <w:t xml:space="preserve"> </w:t>
      </w:r>
      <w:r w:rsidRPr="007A5F8F">
        <w:rPr>
          <w:rFonts w:ascii="Courier New" w:hAnsi="Courier New" w:cs="Courier New"/>
          <w:sz w:val="28"/>
          <w:szCs w:val="28"/>
        </w:rPr>
        <w:t>quoi</w:t>
      </w:r>
      <w:r w:rsidR="008119AB">
        <w:rPr>
          <w:rFonts w:ascii="Courier New" w:hAnsi="Courier New" w:cs="Courier New"/>
          <w:sz w:val="28"/>
          <w:szCs w:val="28"/>
        </w:rPr>
        <w:t> :</w:t>
      </w:r>
      <w:r w:rsidRPr="007A5F8F">
        <w:rPr>
          <w:rFonts w:ascii="Courier New" w:hAnsi="Courier New" w:cs="Courier New"/>
          <w:sz w:val="28"/>
          <w:szCs w:val="28"/>
        </w:rPr>
        <w:t xml:space="preserve"> </w:t>
      </w:r>
      <w:r w:rsidRPr="003064A7">
        <w:rPr>
          <w:i/>
        </w:rPr>
        <w:t>das</w:t>
      </w:r>
      <w:r w:rsidRPr="003064A7">
        <w:t xml:space="preserve"> </w:t>
      </w:r>
      <w:r w:rsidRPr="003064A7">
        <w:rPr>
          <w:i/>
        </w:rPr>
        <w:t>verlorene Objekt</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l’objet perdu dans le travail du deuil</w:t>
      </w:r>
      <w:r w:rsidRPr="007A5F8F">
        <w:rPr>
          <w:rStyle w:val="Caractredenotedebasdepage"/>
          <w:b/>
          <w:bCs/>
          <w:color w:val="FF3300"/>
          <w:sz w:val="28"/>
          <w:szCs w:val="28"/>
        </w:rPr>
        <w:footnoteReference w:id="318"/>
      </w:r>
      <w:r w:rsidRPr="007A5F8F">
        <w:rPr>
          <w:rFonts w:ascii="Courier New" w:hAnsi="Courier New" w:cs="Courier New"/>
          <w:sz w:val="28"/>
          <w:szCs w:val="28"/>
        </w:rPr>
        <w:t>.</w:t>
      </w:r>
    </w:p>
    <w:p w:rsidR="008119AB" w:rsidRDefault="003064A7" w:rsidP="00E81B9F">
      <w:pPr>
        <w:rPr>
          <w:rFonts w:ascii="Courier New" w:hAnsi="Courier New" w:cs="Courier New"/>
          <w:sz w:val="28"/>
          <w:szCs w:val="28"/>
        </w:rPr>
      </w:pPr>
      <w:r>
        <w:rPr>
          <w:i/>
        </w:rPr>
        <w:lastRenderedPageBreak/>
        <w:t>D</w:t>
      </w:r>
      <w:r w:rsidRPr="003064A7">
        <w:rPr>
          <w:i/>
        </w:rPr>
        <w:t>er Schatten</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l’ombre</w:t>
      </w:r>
      <w:r>
        <w:rPr>
          <w:rFonts w:ascii="Courier New" w:hAnsi="Courier New" w:cs="Courier New"/>
          <w:sz w:val="28"/>
          <w:szCs w:val="28"/>
        </w:rPr>
        <w:t>.</w:t>
      </w:r>
      <w:r w:rsidR="00337697" w:rsidRPr="007A5F8F">
        <w:rPr>
          <w:rFonts w:ascii="Courier New" w:hAnsi="Courier New" w:cs="Courier New"/>
          <w:sz w:val="28"/>
          <w:szCs w:val="28"/>
        </w:rPr>
        <w:t xml:space="preserve"> </w:t>
      </w:r>
    </w:p>
    <w:p w:rsidR="008119AB" w:rsidRDefault="008119AB" w:rsidP="00E81B9F">
      <w:pPr>
        <w:rPr>
          <w:rFonts w:ascii="Courier New" w:hAnsi="Courier New" w:cs="Courier New"/>
          <w:sz w:val="28"/>
          <w:szCs w:val="28"/>
        </w:rPr>
      </w:pPr>
    </w:p>
    <w:p w:rsidR="003064A7" w:rsidRDefault="003064A7"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 xml:space="preserve">ette opacité, cette ombre essentielle apporte dans le rapport à l’objet la structure </w:t>
      </w:r>
      <w:r w:rsidR="00337697" w:rsidRPr="008119AB">
        <w:rPr>
          <w:rFonts w:ascii="Courier New" w:hAnsi="Courier New" w:cs="Courier New"/>
          <w:i/>
        </w:rPr>
        <w:t>narcissique</w:t>
      </w:r>
      <w:r w:rsidR="00337697" w:rsidRPr="007A5F8F">
        <w:rPr>
          <w:rFonts w:ascii="Courier New" w:hAnsi="Courier New" w:cs="Courier New"/>
          <w:sz w:val="28"/>
          <w:szCs w:val="28"/>
        </w:rPr>
        <w:t xml:space="preserve"> du monde. </w:t>
      </w:r>
    </w:p>
    <w:p w:rsidR="008119AB" w:rsidRDefault="008119AB" w:rsidP="00E81B9F">
      <w:pPr>
        <w:rPr>
          <w:rFonts w:ascii="Courier New" w:hAnsi="Courier New" w:cs="Courier New"/>
          <w:sz w:val="28"/>
          <w:szCs w:val="28"/>
        </w:rPr>
      </w:pPr>
    </w:p>
    <w:p w:rsidR="003064A7" w:rsidRDefault="00337697" w:rsidP="00E81B9F">
      <w:pPr>
        <w:rPr>
          <w:rFonts w:ascii="Courier New" w:hAnsi="Courier New" w:cs="Courier New"/>
          <w:sz w:val="28"/>
          <w:szCs w:val="28"/>
        </w:rPr>
      </w:pPr>
      <w:r w:rsidRPr="007A5F8F">
        <w:rPr>
          <w:rFonts w:ascii="Courier New" w:hAnsi="Courier New" w:cs="Courier New"/>
          <w:sz w:val="28"/>
          <w:szCs w:val="28"/>
        </w:rPr>
        <w:t xml:space="preserve">Si elle est surmontable, c’est pour autant que </w:t>
      </w:r>
    </w:p>
    <w:p w:rsidR="003064A7" w:rsidRDefault="00337697" w:rsidP="00E81B9F">
      <w:pPr>
        <w:rPr>
          <w:rFonts w:ascii="Courier New" w:hAnsi="Courier New" w:cs="Courier New"/>
          <w:sz w:val="28"/>
          <w:szCs w:val="28"/>
        </w:rPr>
      </w:pPr>
      <w:r w:rsidRPr="007A5F8F">
        <w:rPr>
          <w:rFonts w:ascii="Courier New" w:hAnsi="Courier New" w:cs="Courier New"/>
          <w:sz w:val="28"/>
          <w:szCs w:val="28"/>
        </w:rPr>
        <w:t xml:space="preserve">le sujet par l’Autre peut s’identifier ailleurs. </w:t>
      </w:r>
    </w:p>
    <w:p w:rsidR="003064A7" w:rsidRDefault="003064A7" w:rsidP="00E81B9F">
      <w:pPr>
        <w:rPr>
          <w:rFonts w:ascii="Courier New" w:hAnsi="Courier New" w:cs="Courier New"/>
          <w:sz w:val="28"/>
          <w:szCs w:val="28"/>
        </w:rPr>
      </w:pPr>
    </w:p>
    <w:p w:rsidR="003064A7" w:rsidRDefault="00337697" w:rsidP="00E81B9F">
      <w:pPr>
        <w:rPr>
          <w:rFonts w:ascii="Courier New" w:hAnsi="Courier New" w:cs="Courier New"/>
          <w:sz w:val="28"/>
          <w:szCs w:val="28"/>
        </w:rPr>
      </w:pPr>
      <w:r w:rsidRPr="007A5F8F">
        <w:rPr>
          <w:rFonts w:ascii="Courier New" w:hAnsi="Courier New" w:cs="Courier New"/>
          <w:sz w:val="28"/>
          <w:szCs w:val="28"/>
        </w:rPr>
        <w:t xml:space="preserve">En effet, si c’est là que je suis dans mon rapport </w:t>
      </w:r>
    </w:p>
    <w:p w:rsidR="00EE1C7E" w:rsidRDefault="00337697" w:rsidP="00E81B9F">
      <w:pPr>
        <w:rPr>
          <w:rFonts w:ascii="Courier New" w:hAnsi="Courier New" w:cs="Courier New"/>
          <w:sz w:val="28"/>
          <w:szCs w:val="28"/>
        </w:rPr>
      </w:pPr>
      <w:r w:rsidRPr="007A5F8F">
        <w:rPr>
          <w:rFonts w:ascii="Courier New" w:hAnsi="Courier New" w:cs="Courier New"/>
          <w:sz w:val="28"/>
          <w:szCs w:val="28"/>
        </w:rPr>
        <w:t>à l’Autre, en tant que nous l’avons ici imagé</w:t>
      </w:r>
      <w:r w:rsidR="003064A7">
        <w:rPr>
          <w:rFonts w:ascii="Courier New" w:hAnsi="Courier New" w:cs="Courier New"/>
          <w:sz w:val="28"/>
          <w:szCs w:val="28"/>
        </w:rPr>
        <w:t> :</w:t>
      </w:r>
      <w:r w:rsidRPr="007A5F8F">
        <w:rPr>
          <w:rFonts w:ascii="Courier New" w:hAnsi="Courier New" w:cs="Courier New"/>
          <w:sz w:val="28"/>
          <w:szCs w:val="28"/>
        </w:rPr>
        <w:t xml:space="preserve"> </w:t>
      </w:r>
    </w:p>
    <w:p w:rsidR="003064A7" w:rsidRDefault="008119AB" w:rsidP="008119AB">
      <w:pPr>
        <w:ind w:left="708" w:firstLine="708"/>
        <w:rPr>
          <w:rFonts w:ascii="Courier New" w:hAnsi="Courier New" w:cs="Courier New"/>
          <w:noProof/>
          <w:sz w:val="28"/>
          <w:szCs w:val="28"/>
        </w:rPr>
      </w:pPr>
      <w:r>
        <w:rPr>
          <w:rFonts w:ascii="Courier New" w:hAnsi="Courier New" w:cs="Courier New"/>
          <w:sz w:val="28"/>
          <w:szCs w:val="28"/>
        </w:rPr>
        <w:t xml:space="preserve">  </w:t>
      </w:r>
    </w:p>
    <w:p w:rsidR="00EE1C7E" w:rsidRDefault="00EE1C7E" w:rsidP="008119AB">
      <w:pPr>
        <w:ind w:left="708" w:firstLine="708"/>
        <w:rPr>
          <w:rFonts w:ascii="Courier New" w:hAnsi="Courier New" w:cs="Courier New"/>
          <w:sz w:val="28"/>
          <w:szCs w:val="28"/>
        </w:rPr>
      </w:pPr>
      <w:r>
        <w:rPr>
          <w:rFonts w:ascii="Courier New" w:hAnsi="Courier New" w:cs="Courier New"/>
          <w:sz w:val="28"/>
          <w:szCs w:val="28"/>
        </w:rPr>
        <w:t xml:space="preserve">   </w:t>
      </w:r>
      <w:r w:rsidRPr="00EE1C7E">
        <w:rPr>
          <w:rFonts w:ascii="Courier New" w:hAnsi="Courier New" w:cs="Courier New"/>
          <w:noProof/>
          <w:sz w:val="28"/>
          <w:szCs w:val="28"/>
        </w:rPr>
        <w:drawing>
          <wp:inline distT="0" distB="0" distL="0" distR="0">
            <wp:extent cx="2990850" cy="2017085"/>
            <wp:effectExtent l="19050" t="0" r="0" b="0"/>
            <wp:docPr id="64" name="Image 6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4" cstate="print"/>
                    <a:stretch>
                      <a:fillRect/>
                    </a:stretch>
                  </pic:blipFill>
                  <pic:spPr>
                    <a:xfrm>
                      <a:off x="0" y="0"/>
                      <a:ext cx="2990475" cy="2016832"/>
                    </a:xfrm>
                    <a:prstGeom prst="rect">
                      <a:avLst/>
                    </a:prstGeom>
                  </pic:spPr>
                </pic:pic>
              </a:graphicData>
            </a:graphic>
          </wp:inline>
        </w:drawing>
      </w:r>
    </w:p>
    <w:p w:rsidR="008119AB" w:rsidRDefault="008119AB" w:rsidP="00E95C4D">
      <w:pPr>
        <w:ind w:left="1416" w:firstLine="708"/>
        <w:rPr>
          <w:rFonts w:ascii="Courier New" w:hAnsi="Courier New" w:cs="Courier New"/>
          <w:sz w:val="28"/>
          <w:szCs w:val="28"/>
        </w:rPr>
      </w:pPr>
    </w:p>
    <w:p w:rsidR="00337697" w:rsidRDefault="00337697" w:rsidP="001D624B">
      <w:pPr>
        <w:pStyle w:val="Paragraphedeliste"/>
        <w:numPr>
          <w:ilvl w:val="0"/>
          <w:numId w:val="2"/>
        </w:numPr>
        <w:rPr>
          <w:rFonts w:ascii="Courier New" w:hAnsi="Courier New" w:cs="Courier New"/>
          <w:sz w:val="28"/>
          <w:szCs w:val="28"/>
        </w:rPr>
      </w:pPr>
      <w:r w:rsidRPr="001D624B">
        <w:rPr>
          <w:rFonts w:ascii="Courier New" w:hAnsi="Courier New" w:cs="Courier New"/>
          <w:sz w:val="28"/>
          <w:szCs w:val="28"/>
        </w:rPr>
        <w:t>sous la forme où il est légitime que nous l’</w:t>
      </w:r>
      <w:r w:rsidRPr="001D624B">
        <w:rPr>
          <w:i/>
        </w:rPr>
        <w:t>imagions</w:t>
      </w:r>
      <w:r w:rsidRPr="001D624B">
        <w:rPr>
          <w:rFonts w:ascii="Courier New" w:hAnsi="Courier New" w:cs="Courier New"/>
          <w:sz w:val="28"/>
          <w:szCs w:val="28"/>
        </w:rPr>
        <w:t> : sous la forme d’un miroir</w:t>
      </w:r>
      <w:r w:rsidR="001D624B">
        <w:rPr>
          <w:rFonts w:ascii="Courier New" w:hAnsi="Courier New" w:cs="Courier New"/>
          <w:sz w:val="28"/>
          <w:szCs w:val="28"/>
        </w:rPr>
        <w:t>,</w:t>
      </w:r>
    </w:p>
    <w:p w:rsidR="001D624B" w:rsidRPr="001D624B" w:rsidRDefault="001D624B" w:rsidP="001D624B">
      <w:pPr>
        <w:pStyle w:val="Paragraphedeliste"/>
        <w:ind w:left="928"/>
        <w:rPr>
          <w:rFonts w:ascii="Courier New" w:hAnsi="Courier New" w:cs="Courier New"/>
          <w:sz w:val="28"/>
          <w:szCs w:val="28"/>
        </w:rPr>
      </w:pPr>
    </w:p>
    <w:p w:rsidR="008119AB" w:rsidRPr="001D624B" w:rsidRDefault="00337697" w:rsidP="008119AB">
      <w:pPr>
        <w:pStyle w:val="Paragraphedeliste"/>
        <w:numPr>
          <w:ilvl w:val="0"/>
          <w:numId w:val="2"/>
        </w:numPr>
        <w:rPr>
          <w:rFonts w:ascii="Courier New" w:hAnsi="Courier New" w:cs="Courier New"/>
          <w:sz w:val="28"/>
          <w:szCs w:val="28"/>
        </w:rPr>
      </w:pPr>
      <w:r w:rsidRPr="001D624B">
        <w:rPr>
          <w:rFonts w:ascii="Courier New" w:hAnsi="Courier New" w:cs="Courier New"/>
          <w:sz w:val="28"/>
          <w:szCs w:val="28"/>
        </w:rPr>
        <w:t>sous la forme où la philosophie existentialiste le saisit</w:t>
      </w:r>
      <w:r w:rsidR="008119AB" w:rsidRPr="001D624B">
        <w:rPr>
          <w:rFonts w:ascii="Courier New" w:hAnsi="Courier New" w:cs="Courier New"/>
          <w:sz w:val="28"/>
          <w:szCs w:val="28"/>
        </w:rPr>
        <w:t>…</w:t>
      </w:r>
      <w:r w:rsidRPr="001D624B">
        <w:rPr>
          <w:rFonts w:ascii="Courier New" w:hAnsi="Courier New" w:cs="Courier New"/>
          <w:sz w:val="28"/>
          <w:szCs w:val="28"/>
        </w:rPr>
        <w:t xml:space="preserve"> </w:t>
      </w:r>
    </w:p>
    <w:p w:rsidR="008119AB" w:rsidRDefault="00337697" w:rsidP="001D624B">
      <w:pPr>
        <w:ind w:left="708" w:firstLine="708"/>
        <w:rPr>
          <w:rFonts w:ascii="Courier New" w:hAnsi="Courier New" w:cs="Courier New"/>
          <w:sz w:val="28"/>
          <w:szCs w:val="28"/>
        </w:rPr>
      </w:pPr>
      <w:r w:rsidRPr="007A5F8F">
        <w:rPr>
          <w:rFonts w:ascii="Courier New" w:hAnsi="Courier New" w:cs="Courier New"/>
          <w:sz w:val="28"/>
          <w:szCs w:val="28"/>
        </w:rPr>
        <w:t xml:space="preserve">et le saisit à l’exclusion de tout autre </w:t>
      </w:r>
    </w:p>
    <w:p w:rsidR="008119AB" w:rsidRDefault="00337697" w:rsidP="001D624B">
      <w:pPr>
        <w:ind w:left="708" w:firstLine="708"/>
        <w:rPr>
          <w:rFonts w:ascii="Courier New" w:hAnsi="Courier New" w:cs="Courier New"/>
          <w:sz w:val="28"/>
          <w:szCs w:val="28"/>
        </w:rPr>
      </w:pPr>
      <w:r w:rsidRPr="007A5F8F">
        <w:rPr>
          <w:rFonts w:ascii="Courier New" w:hAnsi="Courier New" w:cs="Courier New"/>
          <w:sz w:val="28"/>
          <w:szCs w:val="28"/>
        </w:rPr>
        <w:t xml:space="preserve">chose et c’est ce qui fait sa limitation </w:t>
      </w:r>
    </w:p>
    <w:p w:rsidR="008119AB" w:rsidRPr="001D624B" w:rsidRDefault="001D624B" w:rsidP="001D624B">
      <w:pPr>
        <w:pStyle w:val="Paragraphedeliste"/>
        <w:ind w:left="928"/>
        <w:rPr>
          <w:rFonts w:ascii="Courier New" w:hAnsi="Courier New" w:cs="Courier New"/>
          <w:sz w:val="28"/>
          <w:szCs w:val="28"/>
        </w:rPr>
      </w:pPr>
      <w:r>
        <w:rPr>
          <w:rFonts w:ascii="Courier New" w:hAnsi="Courier New" w:cs="Courier New"/>
          <w:sz w:val="28"/>
          <w:szCs w:val="28"/>
        </w:rPr>
        <w:t>…</w:t>
      </w:r>
      <w:r w:rsidR="00337697" w:rsidRPr="001D624B">
        <w:rPr>
          <w:rFonts w:ascii="Courier New" w:hAnsi="Courier New" w:cs="Courier New"/>
          <w:sz w:val="28"/>
          <w:szCs w:val="28"/>
        </w:rPr>
        <w:t>en disant que l’autre c’est celui qui renvoie notre image</w:t>
      </w:r>
      <w:r w:rsidR="008119AB" w:rsidRPr="001D624B">
        <w:rPr>
          <w:rFonts w:ascii="Courier New" w:hAnsi="Courier New" w:cs="Courier New"/>
          <w:sz w:val="28"/>
          <w:szCs w:val="28"/>
        </w:rPr>
        <w:t>.</w:t>
      </w:r>
      <w:r w:rsidR="00337697" w:rsidRPr="001D624B">
        <w:rPr>
          <w:rFonts w:ascii="Courier New" w:hAnsi="Courier New" w:cs="Courier New"/>
          <w:sz w:val="28"/>
          <w:szCs w:val="28"/>
        </w:rPr>
        <w:t xml:space="preserve"> </w:t>
      </w:r>
    </w:p>
    <w:p w:rsidR="008119AB" w:rsidRDefault="008119AB" w:rsidP="008119AB">
      <w:pPr>
        <w:rPr>
          <w:rFonts w:ascii="Courier New" w:hAnsi="Courier New" w:cs="Courier New"/>
          <w:sz w:val="28"/>
          <w:szCs w:val="28"/>
        </w:rPr>
      </w:pPr>
    </w:p>
    <w:p w:rsidR="008119AB" w:rsidRDefault="008119AB" w:rsidP="008119AB">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 xml:space="preserve">n effet, si l’Autre n’est pas autre chose que celui qui me renvoie mon image, je ne suis bien, en effet, rien d’autre que ce que je me vois être. </w:t>
      </w:r>
    </w:p>
    <w:p w:rsidR="008119AB" w:rsidRDefault="008119AB" w:rsidP="008119AB">
      <w:pPr>
        <w:rPr>
          <w:rFonts w:ascii="Courier New" w:hAnsi="Courier New" w:cs="Courier New"/>
          <w:sz w:val="28"/>
          <w:szCs w:val="28"/>
        </w:rPr>
      </w:pPr>
    </w:p>
    <w:p w:rsidR="008119AB" w:rsidRDefault="00337697" w:rsidP="008119AB">
      <w:pPr>
        <w:rPr>
          <w:rFonts w:ascii="Courier New" w:hAnsi="Courier New" w:cs="Courier New"/>
          <w:sz w:val="28"/>
          <w:szCs w:val="28"/>
        </w:rPr>
      </w:pPr>
      <w:r w:rsidRPr="007A5F8F">
        <w:rPr>
          <w:rFonts w:ascii="Courier New" w:hAnsi="Courier New" w:cs="Courier New"/>
          <w:sz w:val="28"/>
          <w:szCs w:val="28"/>
        </w:rPr>
        <w:t>Littéralement, je suis grand Autre comme autre</w:t>
      </w:r>
      <w:r w:rsidR="008119AB">
        <w:rPr>
          <w:rFonts w:ascii="Courier New" w:hAnsi="Courier New" w:cs="Courier New"/>
          <w:sz w:val="28"/>
          <w:szCs w:val="28"/>
        </w:rPr>
        <w:t>,</w:t>
      </w:r>
      <w:r w:rsidRPr="007A5F8F">
        <w:rPr>
          <w:rFonts w:ascii="Courier New" w:hAnsi="Courier New" w:cs="Courier New"/>
          <w:sz w:val="28"/>
          <w:szCs w:val="28"/>
        </w:rPr>
        <w:t xml:space="preserve"> </w:t>
      </w:r>
    </w:p>
    <w:p w:rsidR="008119AB" w:rsidRDefault="00337697" w:rsidP="008119AB">
      <w:pPr>
        <w:rPr>
          <w:rFonts w:ascii="Courier New" w:hAnsi="Courier New" w:cs="Courier New"/>
          <w:sz w:val="28"/>
          <w:szCs w:val="28"/>
        </w:rPr>
      </w:pPr>
      <w:r w:rsidRPr="007A5F8F">
        <w:rPr>
          <w:rFonts w:ascii="Courier New" w:hAnsi="Courier New" w:cs="Courier New"/>
          <w:sz w:val="28"/>
          <w:szCs w:val="28"/>
        </w:rPr>
        <w:t xml:space="preserve">en tant que lui même, s’il existe, il voit la même chose que moi, lui aussi se voit à ma place. </w:t>
      </w:r>
    </w:p>
    <w:p w:rsidR="008119AB" w:rsidRDefault="008119AB" w:rsidP="008119AB">
      <w:pPr>
        <w:rPr>
          <w:rFonts w:ascii="Courier New" w:hAnsi="Courier New" w:cs="Courier New"/>
          <w:sz w:val="28"/>
          <w:szCs w:val="28"/>
        </w:rPr>
      </w:pPr>
    </w:p>
    <w:p w:rsidR="008119AB" w:rsidRDefault="00337697" w:rsidP="008119AB">
      <w:pPr>
        <w:rPr>
          <w:rFonts w:ascii="Courier New" w:hAnsi="Courier New" w:cs="Courier New"/>
          <w:sz w:val="28"/>
          <w:szCs w:val="28"/>
        </w:rPr>
      </w:pPr>
      <w:r w:rsidRPr="007A5F8F">
        <w:rPr>
          <w:rFonts w:ascii="Courier New" w:hAnsi="Courier New" w:cs="Courier New"/>
          <w:sz w:val="28"/>
          <w:szCs w:val="28"/>
        </w:rPr>
        <w:t>Comment savoir si ce que je me vois être là</w:t>
      </w:r>
      <w:r w:rsidR="00454FCC">
        <w:rPr>
          <w:rFonts w:ascii="Courier New" w:hAnsi="Courier New" w:cs="Courier New"/>
          <w:sz w:val="28"/>
          <w:szCs w:val="28"/>
        </w:rPr>
        <w:t>–</w:t>
      </w:r>
      <w:r w:rsidRPr="007A5F8F">
        <w:rPr>
          <w:rFonts w:ascii="Courier New" w:hAnsi="Courier New" w:cs="Courier New"/>
          <w:sz w:val="28"/>
          <w:szCs w:val="28"/>
        </w:rPr>
        <w:t xml:space="preserve">bas n’est pas tout ce dont il s’agit ? </w:t>
      </w:r>
    </w:p>
    <w:p w:rsidR="0082233E" w:rsidRDefault="0082233E" w:rsidP="008119AB">
      <w:pPr>
        <w:rPr>
          <w:rFonts w:ascii="Courier New" w:hAnsi="Courier New" w:cs="Courier New"/>
          <w:sz w:val="28"/>
          <w:szCs w:val="28"/>
        </w:rPr>
      </w:pPr>
    </w:p>
    <w:p w:rsidR="008119AB" w:rsidRDefault="008119AB" w:rsidP="008119AB">
      <w:pPr>
        <w:rPr>
          <w:rFonts w:ascii="Courier New" w:hAnsi="Courier New" w:cs="Courier New"/>
          <w:sz w:val="28"/>
          <w:szCs w:val="28"/>
        </w:rPr>
      </w:pPr>
    </w:p>
    <w:p w:rsidR="00474F28" w:rsidRDefault="00337697" w:rsidP="008119AB">
      <w:pPr>
        <w:rPr>
          <w:rFonts w:ascii="Courier New" w:hAnsi="Courier New" w:cs="Courier New"/>
          <w:sz w:val="28"/>
          <w:szCs w:val="28"/>
        </w:rPr>
      </w:pPr>
      <w:r w:rsidRPr="007A5F8F">
        <w:rPr>
          <w:rFonts w:ascii="Courier New" w:hAnsi="Courier New" w:cs="Courier New"/>
          <w:sz w:val="28"/>
          <w:szCs w:val="28"/>
        </w:rPr>
        <w:lastRenderedPageBreak/>
        <w:t>Puisque en somme, si l’Autre</w:t>
      </w:r>
      <w:r w:rsidR="00474F2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ce miroir</w:t>
      </w:r>
      <w:r w:rsidR="00474F28">
        <w:rPr>
          <w:rFonts w:ascii="Courier New" w:hAnsi="Courier New" w:cs="Courier New"/>
          <w:sz w:val="28"/>
          <w:szCs w:val="28"/>
        </w:rPr>
        <w:t xml:space="preserve"> –</w:t>
      </w:r>
      <w:r w:rsidRPr="007A5F8F">
        <w:rPr>
          <w:rFonts w:ascii="Courier New" w:hAnsi="Courier New" w:cs="Courier New"/>
          <w:sz w:val="28"/>
          <w:szCs w:val="28"/>
        </w:rPr>
        <w:t xml:space="preserve"> </w:t>
      </w:r>
    </w:p>
    <w:p w:rsidR="00337697" w:rsidRPr="007A5F8F" w:rsidRDefault="00337697" w:rsidP="00474F28">
      <w:pPr>
        <w:rPr>
          <w:rFonts w:ascii="Courier New" w:hAnsi="Courier New" w:cs="Courier New"/>
          <w:sz w:val="28"/>
          <w:szCs w:val="28"/>
        </w:rPr>
      </w:pPr>
      <w:r w:rsidRPr="007A5F8F">
        <w:rPr>
          <w:rFonts w:ascii="Courier New" w:hAnsi="Courier New" w:cs="Courier New"/>
          <w:sz w:val="28"/>
          <w:szCs w:val="28"/>
        </w:rPr>
        <w:t>il nous suffit…</w:t>
      </w:r>
    </w:p>
    <w:p w:rsidR="00474F28" w:rsidRDefault="00337697" w:rsidP="00E81B9F">
      <w:pPr>
        <w:ind w:left="1416"/>
        <w:rPr>
          <w:rFonts w:ascii="Courier New" w:hAnsi="Courier New" w:cs="Courier New"/>
          <w:sz w:val="28"/>
          <w:szCs w:val="28"/>
        </w:rPr>
      </w:pPr>
      <w:r w:rsidRPr="007A5F8F">
        <w:rPr>
          <w:rFonts w:ascii="Courier New" w:hAnsi="Courier New" w:cs="Courier New"/>
          <w:sz w:val="28"/>
          <w:szCs w:val="28"/>
        </w:rPr>
        <w:t xml:space="preserve">ce qui est bien la plus simple </w:t>
      </w:r>
    </w:p>
    <w:p w:rsidR="00337697" w:rsidRPr="007A5F8F" w:rsidRDefault="00337697" w:rsidP="00E81B9F">
      <w:pPr>
        <w:ind w:left="1416"/>
        <w:rPr>
          <w:rFonts w:ascii="Courier New" w:hAnsi="Courier New" w:cs="Courier New"/>
          <w:sz w:val="28"/>
          <w:szCs w:val="28"/>
        </w:rPr>
      </w:pPr>
      <w:r w:rsidRPr="007A5F8F">
        <w:rPr>
          <w:rFonts w:ascii="Courier New" w:hAnsi="Courier New" w:cs="Courier New"/>
          <w:sz w:val="28"/>
          <w:szCs w:val="28"/>
        </w:rPr>
        <w:t xml:space="preserve">des hypothèses puisque c’est </w:t>
      </w:r>
      <w:r w:rsidRPr="00474F28">
        <w:rPr>
          <w:i/>
          <w:color w:val="0000CC"/>
        </w:rPr>
        <w:t>l’Autre</w:t>
      </w:r>
    </w:p>
    <w:p w:rsidR="001D624B" w:rsidRDefault="00337697" w:rsidP="00474F28">
      <w:pPr>
        <w:rPr>
          <w:i/>
          <w:color w:val="0000CC"/>
        </w:rPr>
      </w:pPr>
      <w:r w:rsidRPr="007A5F8F">
        <w:rPr>
          <w:rFonts w:ascii="Courier New" w:hAnsi="Courier New" w:cs="Courier New"/>
          <w:sz w:val="28"/>
          <w:szCs w:val="28"/>
        </w:rPr>
        <w:t>…de le supposer, lui, miroir vivant</w:t>
      </w:r>
      <w:r w:rsidR="001D624B">
        <w:rPr>
          <w:rFonts w:ascii="Courier New" w:hAnsi="Courier New" w:cs="Courier New"/>
          <w:sz w:val="28"/>
          <w:szCs w:val="28"/>
        </w:rPr>
        <w:t>,</w:t>
      </w:r>
      <w:r w:rsidRPr="007A5F8F">
        <w:rPr>
          <w:rFonts w:ascii="Courier New" w:hAnsi="Courier New" w:cs="Courier New"/>
          <w:sz w:val="28"/>
          <w:szCs w:val="28"/>
        </w:rPr>
        <w:t xml:space="preserve"> pour concevoir que</w:t>
      </w:r>
      <w:r w:rsidRPr="007A5F8F">
        <w:rPr>
          <w:rFonts w:ascii="Courier New" w:hAnsi="Courier New" w:cs="Courier New"/>
          <w:color w:val="0000FF"/>
          <w:sz w:val="28"/>
          <w:szCs w:val="28"/>
        </w:rPr>
        <w:t xml:space="preserve"> </w:t>
      </w:r>
      <w:r w:rsidRPr="00474F28">
        <w:rPr>
          <w:i/>
          <w:color w:val="0000CC"/>
        </w:rPr>
        <w:t xml:space="preserve">lui, il en voit tout autant que moi et, pour tout dire, quand je le regarde, c’est lui en moi qui se regarde et qui se voit à ma place, à la place que j’occupe en lui : </w:t>
      </w:r>
    </w:p>
    <w:p w:rsidR="00337697" w:rsidRPr="007A5F8F" w:rsidRDefault="00337697" w:rsidP="00474F28">
      <w:pPr>
        <w:rPr>
          <w:rFonts w:ascii="Courier New" w:hAnsi="Courier New" w:cs="Courier New"/>
          <w:sz w:val="28"/>
          <w:szCs w:val="28"/>
        </w:rPr>
      </w:pPr>
      <w:r w:rsidRPr="00474F28">
        <w:rPr>
          <w:i/>
          <w:color w:val="0000CC"/>
        </w:rPr>
        <w:t>c’est lui qui fonde le vrai de ce regard s’il n’est rien d’autre que son propre regard.</w:t>
      </w:r>
      <w:r w:rsidRPr="007A5F8F">
        <w:rPr>
          <w:rFonts w:ascii="Courier New" w:hAnsi="Courier New" w:cs="Courier New"/>
          <w:sz w:val="28"/>
          <w:szCs w:val="28"/>
        </w:rPr>
        <w:t xml:space="preserve"> </w:t>
      </w:r>
    </w:p>
    <w:p w:rsidR="001D624B" w:rsidRDefault="001D624B" w:rsidP="00E81B9F">
      <w:pPr>
        <w:rPr>
          <w:rFonts w:ascii="Courier New" w:hAnsi="Courier New" w:cs="Courier New"/>
          <w:sz w:val="28"/>
          <w:szCs w:val="28"/>
        </w:rPr>
      </w:pPr>
    </w:p>
    <w:p w:rsidR="00337697" w:rsidRPr="007A5F8F" w:rsidRDefault="001D624B" w:rsidP="001D624B">
      <w:pPr>
        <w:rPr>
          <w:rFonts w:ascii="Courier New" w:hAnsi="Courier New" w:cs="Courier New"/>
          <w:sz w:val="28"/>
          <w:szCs w:val="28"/>
        </w:rPr>
      </w:pPr>
      <w:r>
        <w:rPr>
          <w:rFonts w:ascii="Courier New" w:hAnsi="Courier New" w:cs="Courier New"/>
          <w:sz w:val="28"/>
          <w:szCs w:val="28"/>
        </w:rPr>
        <w:t>I</w:t>
      </w:r>
      <w:r w:rsidR="00337697" w:rsidRPr="007A5F8F">
        <w:rPr>
          <w:rFonts w:ascii="Courier New" w:hAnsi="Courier New" w:cs="Courier New"/>
          <w:sz w:val="28"/>
          <w:szCs w:val="28"/>
        </w:rPr>
        <w:t>l suffit</w:t>
      </w:r>
      <w:r>
        <w:rPr>
          <w:rFonts w:ascii="Courier New" w:hAnsi="Courier New" w:cs="Courier New"/>
          <w:sz w:val="28"/>
          <w:szCs w:val="28"/>
        </w:rPr>
        <w:t xml:space="preserve"> – </w:t>
      </w:r>
      <w:r w:rsidR="00337697" w:rsidRPr="001D624B">
        <w:rPr>
          <w:rFonts w:ascii="Courier New" w:hAnsi="Courier New" w:cs="Courier New"/>
          <w:i/>
        </w:rPr>
        <w:t>il faut, il se fait tous les jours</w:t>
      </w:r>
      <w:r>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dissiper </w:t>
      </w:r>
      <w:r w:rsidRPr="00474F28">
        <w:rPr>
          <w:i/>
        </w:rPr>
        <w:t>ce mirage</w:t>
      </w:r>
      <w:r w:rsidRPr="007A5F8F">
        <w:rPr>
          <w:rFonts w:ascii="Courier New" w:hAnsi="Courier New" w:cs="Courier New"/>
          <w:sz w:val="28"/>
          <w:szCs w:val="28"/>
        </w:rPr>
        <w:t xml:space="preserve">, quelque chose que je vous ai représenté l’autre jour comme ce geste de la tête du petit enfant qui se retourne vers celui qui le porte. </w:t>
      </w:r>
    </w:p>
    <w:p w:rsidR="00474F28" w:rsidRDefault="00474F2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n’en faut </w:t>
      </w:r>
      <w:r w:rsidRPr="001D624B">
        <w:rPr>
          <w:rFonts w:ascii="Courier New" w:hAnsi="Courier New" w:cs="Courier New"/>
          <w:i/>
        </w:rPr>
        <w:t>pas tant</w:t>
      </w:r>
      <w:r w:rsidR="001D624B">
        <w:rPr>
          <w:rFonts w:ascii="Courier New" w:hAnsi="Courier New" w:cs="Courier New"/>
          <w:sz w:val="28"/>
          <w:szCs w:val="28"/>
        </w:rPr>
        <w:t> :</w:t>
      </w:r>
      <w:r w:rsidRPr="007A5F8F">
        <w:rPr>
          <w:rFonts w:ascii="Courier New" w:hAnsi="Courier New" w:cs="Courier New"/>
          <w:sz w:val="28"/>
          <w:szCs w:val="28"/>
        </w:rPr>
        <w:t xml:space="preserve"> </w:t>
      </w:r>
      <w:r w:rsidRPr="001D624B">
        <w:rPr>
          <w:i/>
        </w:rPr>
        <w:t>un rien, un éclair</w:t>
      </w:r>
      <w:r w:rsidRPr="007A5F8F">
        <w:rPr>
          <w:rFonts w:ascii="Courier New" w:hAnsi="Courier New" w:cs="Courier New"/>
          <w:sz w:val="28"/>
          <w:szCs w:val="28"/>
        </w:rPr>
        <w:t xml:space="preserve"> c’est trop dire…</w:t>
      </w:r>
    </w:p>
    <w:p w:rsidR="001D624B"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car </w:t>
      </w:r>
      <w:r w:rsidRPr="001D624B">
        <w:rPr>
          <w:i/>
        </w:rPr>
        <w:t>un éclair</w:t>
      </w:r>
      <w:r w:rsidRPr="007A5F8F">
        <w:rPr>
          <w:rFonts w:ascii="Courier New" w:hAnsi="Courier New" w:cs="Courier New"/>
          <w:sz w:val="28"/>
          <w:szCs w:val="28"/>
        </w:rPr>
        <w:t xml:space="preserve"> a toujours passé pour être </w:t>
      </w:r>
      <w:r w:rsidRPr="001D624B">
        <w:rPr>
          <w:rFonts w:ascii="Courier New" w:hAnsi="Courier New" w:cs="Courier New"/>
          <w:i/>
        </w:rPr>
        <w:t>quelque chose</w:t>
      </w:r>
      <w:r w:rsidRPr="007A5F8F">
        <w:rPr>
          <w:rFonts w:ascii="Courier New" w:hAnsi="Courier New" w:cs="Courier New"/>
          <w:sz w:val="28"/>
          <w:szCs w:val="28"/>
        </w:rPr>
        <w:t xml:space="preserve">, le signe même du </w:t>
      </w:r>
      <w:r w:rsidR="00474F28">
        <w:rPr>
          <w:rFonts w:ascii="Courier New" w:hAnsi="Courier New" w:cs="Courier New"/>
          <w:sz w:val="28"/>
          <w:szCs w:val="28"/>
        </w:rPr>
        <w:t>« </w:t>
      </w:r>
      <w:r w:rsidR="00474F28" w:rsidRPr="00474F28">
        <w:rPr>
          <w:i/>
        </w:rPr>
        <w:t>P</w:t>
      </w:r>
      <w:r w:rsidRPr="00474F28">
        <w:rPr>
          <w:i/>
        </w:rPr>
        <w:t>ère des dieux</w:t>
      </w:r>
      <w:r w:rsidR="00474F28">
        <w:rPr>
          <w:rFonts w:ascii="Courier New" w:hAnsi="Courier New" w:cs="Courier New"/>
          <w:sz w:val="28"/>
          <w:szCs w:val="28"/>
        </w:rPr>
        <w:t> »</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rien de moins </w:t>
      </w:r>
      <w:r w:rsidR="00454FCC">
        <w:rPr>
          <w:rFonts w:ascii="Courier New" w:hAnsi="Courier New" w:cs="Courier New"/>
          <w:sz w:val="28"/>
          <w:szCs w:val="28"/>
        </w:rPr>
        <w:t>–</w:t>
      </w:r>
      <w:r w:rsidRPr="007A5F8F">
        <w:rPr>
          <w:rFonts w:ascii="Courier New" w:hAnsi="Courier New" w:cs="Courier New"/>
          <w:sz w:val="28"/>
          <w:szCs w:val="28"/>
        </w:rPr>
        <w:t xml:space="preserve"> et c’est aussi bien d’ailleurs pourquoi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je le mets en avant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une mouche qui vole suffit…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 xml:space="preserve">si elle passe dans ce champ et fait </w:t>
      </w:r>
      <w:r w:rsidR="00474F28">
        <w:rPr>
          <w:rFonts w:ascii="Courier New" w:hAnsi="Courier New" w:cs="Courier New"/>
          <w:sz w:val="28"/>
          <w:szCs w:val="28"/>
        </w:rPr>
        <w:t>« </w:t>
      </w:r>
      <w:r w:rsidRPr="00474F28">
        <w:rPr>
          <w:i/>
        </w:rPr>
        <w:t>bzzz</w:t>
      </w:r>
      <w:r w:rsidR="00474F28" w:rsidRPr="00474F28">
        <w:rPr>
          <w:i/>
        </w:rPr>
        <w:t>…</w:t>
      </w:r>
      <w:r w:rsidR="00474F28">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me faire me repérer ailleurs, pour m’entraîner hors du champ conique de visibilité du </w:t>
      </w:r>
      <w:r w:rsidRPr="00474F28">
        <w:rPr>
          <w:i/>
          <w:color w:val="0000CC"/>
        </w:rPr>
        <w:t>i(a)</w:t>
      </w:r>
      <w:r w:rsidRPr="007A5F8F">
        <w:rPr>
          <w:rFonts w:ascii="Courier New" w:hAnsi="Courier New" w:cs="Courier New"/>
          <w:sz w:val="28"/>
          <w:szCs w:val="28"/>
        </w:rPr>
        <w:t xml:space="preserve">. </w:t>
      </w:r>
    </w:p>
    <w:p w:rsidR="00474F28" w:rsidRDefault="00474F28" w:rsidP="00E81B9F">
      <w:pPr>
        <w:rPr>
          <w:rFonts w:ascii="Courier New" w:hAnsi="Courier New" w:cs="Courier New"/>
          <w:sz w:val="28"/>
          <w:szCs w:val="28"/>
        </w:rPr>
      </w:pPr>
    </w:p>
    <w:p w:rsidR="00474F28" w:rsidRDefault="00337697" w:rsidP="00E81B9F">
      <w:pPr>
        <w:rPr>
          <w:rFonts w:ascii="Courier New" w:hAnsi="Courier New" w:cs="Courier New"/>
          <w:sz w:val="28"/>
          <w:szCs w:val="28"/>
        </w:rPr>
      </w:pPr>
      <w:r w:rsidRPr="007A5F8F">
        <w:rPr>
          <w:rFonts w:ascii="Courier New" w:hAnsi="Courier New" w:cs="Courier New"/>
          <w:sz w:val="28"/>
          <w:szCs w:val="28"/>
        </w:rPr>
        <w:t>Ne croyez pas que je m’amuse</w:t>
      </w:r>
      <w:r w:rsidR="00474F28">
        <w:rPr>
          <w:rFonts w:ascii="Courier New" w:hAnsi="Courier New" w:cs="Courier New"/>
          <w:sz w:val="28"/>
          <w:szCs w:val="28"/>
        </w:rPr>
        <w:t>,</w:t>
      </w:r>
      <w:r w:rsidRPr="007A5F8F">
        <w:rPr>
          <w:rFonts w:ascii="Courier New" w:hAnsi="Courier New" w:cs="Courier New"/>
          <w:sz w:val="28"/>
          <w:szCs w:val="28"/>
        </w:rPr>
        <w:t xml:space="preserve"> si j’amène là la mouche ou la guêpe qui fait </w:t>
      </w:r>
      <w:r w:rsidR="00474F28">
        <w:rPr>
          <w:rFonts w:ascii="Courier New" w:hAnsi="Courier New" w:cs="Courier New"/>
          <w:sz w:val="28"/>
          <w:szCs w:val="28"/>
        </w:rPr>
        <w:t>« </w:t>
      </w:r>
      <w:r w:rsidR="00474F28" w:rsidRPr="00474F28">
        <w:rPr>
          <w:i/>
        </w:rPr>
        <w:t>bzzz…</w:t>
      </w:r>
      <w:r w:rsidR="00474F28">
        <w:rPr>
          <w:rFonts w:ascii="Courier New" w:hAnsi="Courier New" w:cs="Courier New"/>
          <w:sz w:val="28"/>
          <w:szCs w:val="28"/>
        </w:rPr>
        <w:t> »</w:t>
      </w:r>
      <w:r w:rsidRPr="007A5F8F">
        <w:rPr>
          <w:rFonts w:ascii="Courier New" w:hAnsi="Courier New" w:cs="Courier New"/>
          <w:sz w:val="28"/>
          <w:szCs w:val="28"/>
        </w:rPr>
        <w:t xml:space="preserve">, ou n’importe quoi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qui fait du bruit, qui nous surprend.</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Vous savez bien que c’est là l’objet électif suffisant dans son caractère minimal pour constituer ce que j’appelle </w:t>
      </w:r>
      <w:r w:rsidR="00474F28">
        <w:rPr>
          <w:rFonts w:ascii="Courier New" w:hAnsi="Courier New" w:cs="Courier New"/>
          <w:sz w:val="28"/>
          <w:szCs w:val="28"/>
        </w:rPr>
        <w:t>« </w:t>
      </w:r>
      <w:r w:rsidRPr="00474F28">
        <w:rPr>
          <w:i/>
        </w:rPr>
        <w:t>le signifiant d’une phobie</w:t>
      </w:r>
      <w:r w:rsidR="00474F28">
        <w:rPr>
          <w:rFonts w:ascii="Courier New" w:hAnsi="Courier New" w:cs="Courier New"/>
          <w:sz w:val="28"/>
          <w:szCs w:val="28"/>
        </w:rPr>
        <w:t> »</w:t>
      </w:r>
      <w:r w:rsidRPr="007A5F8F">
        <w:rPr>
          <w:rFonts w:ascii="Courier New" w:hAnsi="Courier New" w:cs="Courier New"/>
          <w:sz w:val="28"/>
          <w:szCs w:val="28"/>
        </w:rPr>
        <w:t xml:space="preserve">. </w:t>
      </w:r>
    </w:p>
    <w:p w:rsidR="00474F28" w:rsidRDefault="00474F28" w:rsidP="00E81B9F">
      <w:pPr>
        <w:rPr>
          <w:rFonts w:ascii="Courier New" w:hAnsi="Courier New" w:cs="Courier New"/>
          <w:sz w:val="28"/>
          <w:szCs w:val="28"/>
        </w:rPr>
      </w:pPr>
    </w:p>
    <w:p w:rsidR="00474F28" w:rsidRDefault="00337697" w:rsidP="00E81B9F">
      <w:pPr>
        <w:rPr>
          <w:rFonts w:ascii="Courier New" w:hAnsi="Courier New" w:cs="Courier New"/>
          <w:sz w:val="28"/>
          <w:szCs w:val="28"/>
        </w:rPr>
      </w:pPr>
      <w:r w:rsidRPr="007A5F8F">
        <w:rPr>
          <w:rFonts w:ascii="Courier New" w:hAnsi="Courier New" w:cs="Courier New"/>
          <w:sz w:val="28"/>
          <w:szCs w:val="28"/>
        </w:rPr>
        <w:t xml:space="preserve">C’est justement en ceci que cette sorte d’objet peut avoir la fonction </w:t>
      </w:r>
      <w:r w:rsidRPr="00474F28">
        <w:rPr>
          <w:rFonts w:ascii="Courier New" w:hAnsi="Courier New" w:cs="Courier New"/>
          <w:i/>
        </w:rPr>
        <w:t>opératoire</w:t>
      </w:r>
      <w:r w:rsidRPr="007A5F8F">
        <w:rPr>
          <w:rFonts w:ascii="Courier New" w:hAnsi="Courier New" w:cs="Courier New"/>
          <w:sz w:val="28"/>
          <w:szCs w:val="28"/>
        </w:rPr>
        <w:t xml:space="preserve">, </w:t>
      </w:r>
      <w:r w:rsidRPr="00474F28">
        <w:rPr>
          <w:rFonts w:ascii="Courier New" w:hAnsi="Courier New" w:cs="Courier New"/>
          <w:i/>
        </w:rPr>
        <w:t>instrumentale</w:t>
      </w:r>
      <w:r w:rsidR="00474F28">
        <w:rPr>
          <w:rFonts w:ascii="Courier New" w:hAnsi="Courier New" w:cs="Courier New"/>
          <w:sz w:val="28"/>
          <w:szCs w:val="28"/>
        </w:rPr>
        <w:t>,</w:t>
      </w:r>
      <w:r w:rsidRPr="007A5F8F">
        <w:rPr>
          <w:rFonts w:ascii="Courier New" w:hAnsi="Courier New" w:cs="Courier New"/>
          <w:sz w:val="28"/>
          <w:szCs w:val="28"/>
        </w:rPr>
        <w:t xml:space="preserve"> tout à fait suffisante à mettre en question la réalité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la consistance de </w:t>
      </w:r>
      <w:r w:rsidRPr="0082233E">
        <w:rPr>
          <w:i/>
          <w:color w:val="0000CC"/>
        </w:rPr>
        <w:t xml:space="preserve">l’illusion du </w:t>
      </w:r>
      <w:r w:rsidR="001C41F0" w:rsidRPr="0082233E">
        <w:rPr>
          <w:i/>
          <w:color w:val="0000CC"/>
        </w:rPr>
        <w:t>m</w:t>
      </w:r>
      <w:r w:rsidRPr="0082233E">
        <w:rPr>
          <w:i/>
          <w:color w:val="0000CC"/>
        </w:rPr>
        <w:t>oi</w:t>
      </w:r>
      <w:r w:rsidRPr="007A5F8F">
        <w:rPr>
          <w:rFonts w:ascii="Courier New" w:hAnsi="Courier New" w:cs="Courier New"/>
          <w:sz w:val="28"/>
          <w:szCs w:val="28"/>
        </w:rPr>
        <w:t xml:space="preserve"> comme tels. </w:t>
      </w:r>
    </w:p>
    <w:p w:rsidR="001D624B" w:rsidRDefault="001D624B" w:rsidP="00E81B9F">
      <w:pPr>
        <w:rPr>
          <w:rFonts w:ascii="Courier New" w:hAnsi="Courier New" w:cs="Courier New"/>
          <w:sz w:val="28"/>
          <w:szCs w:val="28"/>
        </w:rPr>
      </w:pP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Il suffit que quoi que ce soit bouge dans le champ de l’Autre, tienne le rôle de point de support du sujet pour que puisse, à l’occasion d’un de ces écarts, être dissipée, vaciller, être mise en cause </w:t>
      </w:r>
    </w:p>
    <w:p w:rsidR="00DC7804" w:rsidRDefault="00337697" w:rsidP="00E81B9F">
      <w:pPr>
        <w:rPr>
          <w:rFonts w:ascii="Courier New" w:hAnsi="Courier New" w:cs="Courier New"/>
          <w:sz w:val="28"/>
          <w:szCs w:val="28"/>
        </w:rPr>
      </w:pPr>
      <w:r w:rsidRPr="007A5F8F">
        <w:rPr>
          <w:rFonts w:ascii="Courier New" w:hAnsi="Courier New" w:cs="Courier New"/>
          <w:sz w:val="28"/>
          <w:szCs w:val="28"/>
        </w:rPr>
        <w:t>la consistance de l’Autre</w:t>
      </w:r>
      <w:r w:rsidRPr="007A5F8F">
        <w:rPr>
          <w:rStyle w:val="Caractredenotedebasdepage"/>
          <w:b/>
          <w:bCs/>
          <w:color w:val="FF3300"/>
          <w:sz w:val="28"/>
          <w:szCs w:val="28"/>
        </w:rPr>
        <w:footnoteReference w:id="319"/>
      </w:r>
      <w:r w:rsidRPr="007A5F8F">
        <w:rPr>
          <w:rFonts w:ascii="Courier New" w:hAnsi="Courier New" w:cs="Courier New"/>
          <w:sz w:val="28"/>
          <w:szCs w:val="28"/>
        </w:rPr>
        <w:t xml:space="preserve">, de ce qui est là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que champ de </w:t>
      </w:r>
      <w:r w:rsidRPr="00DC7804">
        <w:rPr>
          <w:i/>
          <w:color w:val="0000CC"/>
        </w:rPr>
        <w:t>l’investissement narcissique</w:t>
      </w:r>
      <w:r w:rsidRPr="007A5F8F">
        <w:rPr>
          <w:rFonts w:ascii="Courier New" w:hAnsi="Courier New" w:cs="Courier New"/>
          <w:sz w:val="28"/>
          <w:szCs w:val="28"/>
        </w:rPr>
        <w:t xml:space="preserve">. </w:t>
      </w:r>
    </w:p>
    <w:p w:rsidR="001D624B" w:rsidRDefault="001D624B"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Car, si nous suivons en toute rigueur l’enseignement de FREUD, ce champ est central, essentiel, ce champ est ce autour de quoi tout </w:t>
      </w:r>
      <w:r w:rsidRPr="00474F28">
        <w:rPr>
          <w:i/>
        </w:rPr>
        <w:t>le sort du désir humain</w:t>
      </w:r>
      <w:r w:rsidRPr="007A5F8F">
        <w:rPr>
          <w:rFonts w:ascii="Courier New" w:hAnsi="Courier New" w:cs="Courier New"/>
          <w:sz w:val="28"/>
          <w:szCs w:val="28"/>
        </w:rPr>
        <w:t xml:space="preserve"> se joue. </w:t>
      </w:r>
    </w:p>
    <w:p w:rsidR="00474F28" w:rsidRDefault="00474F28" w:rsidP="00E81B9F">
      <w:pPr>
        <w:rPr>
          <w:rFonts w:ascii="Courier New" w:hAnsi="Courier New" w:cs="Courier New"/>
          <w:sz w:val="28"/>
          <w:szCs w:val="28"/>
        </w:rPr>
      </w:pPr>
    </w:p>
    <w:p w:rsidR="00474F28" w:rsidRDefault="00337697" w:rsidP="00E81B9F">
      <w:pPr>
        <w:rPr>
          <w:rFonts w:ascii="Courier New" w:hAnsi="Courier New" w:cs="Courier New"/>
          <w:sz w:val="28"/>
          <w:szCs w:val="28"/>
        </w:rPr>
      </w:pPr>
      <w:r w:rsidRPr="007A5F8F">
        <w:rPr>
          <w:rFonts w:ascii="Courier New" w:hAnsi="Courier New" w:cs="Courier New"/>
          <w:sz w:val="28"/>
          <w:szCs w:val="28"/>
        </w:rPr>
        <w:t xml:space="preserve">Mais il n’y a pas que ce champ, la preuve c’est que déjà dans FREUD, au départ de l’introduction de ce champ, dans </w:t>
      </w:r>
      <w:r w:rsidRPr="00474F28">
        <w:rPr>
          <w:i/>
        </w:rPr>
        <w:t>Zur Einführung des Narzissmus</w:t>
      </w:r>
      <w:r w:rsidRPr="007A5F8F">
        <w:rPr>
          <w:rFonts w:ascii="Courier New" w:hAnsi="Courier New" w:cs="Courier New"/>
          <w:sz w:val="28"/>
          <w:szCs w:val="28"/>
        </w:rPr>
        <w:t xml:space="preserve"> il est distingué </w:t>
      </w:r>
    </w:p>
    <w:p w:rsidR="001D624B" w:rsidRDefault="00337697" w:rsidP="00E81B9F">
      <w:pPr>
        <w:rPr>
          <w:rFonts w:ascii="Courier New" w:hAnsi="Courier New" w:cs="Courier New"/>
          <w:sz w:val="28"/>
          <w:szCs w:val="28"/>
        </w:rPr>
      </w:pPr>
      <w:r w:rsidRPr="007A5F8F">
        <w:rPr>
          <w:rFonts w:ascii="Courier New" w:hAnsi="Courier New" w:cs="Courier New"/>
          <w:sz w:val="28"/>
          <w:szCs w:val="28"/>
        </w:rPr>
        <w:t>d’un autre</w:t>
      </w:r>
      <w:r w:rsidR="001D624B">
        <w:rPr>
          <w:rFonts w:ascii="Courier New" w:hAnsi="Courier New" w:cs="Courier New"/>
          <w:sz w:val="28"/>
          <w:szCs w:val="28"/>
        </w:rPr>
        <w:t xml:space="preserve"> </w:t>
      </w:r>
      <w:r w:rsidR="001D624B" w:rsidRPr="001D624B">
        <w:rPr>
          <w:rFonts w:ascii="Garamond" w:hAnsi="Garamond" w:cs="Courier New"/>
          <w:color w:val="C00000"/>
          <w:sz w:val="18"/>
          <w:szCs w:val="18"/>
        </w:rPr>
        <w:t>[ champ ]</w:t>
      </w:r>
      <w:r w:rsidR="001D624B">
        <w:rPr>
          <w:rFonts w:ascii="Garamond" w:hAnsi="Garamond" w:cs="Courier New"/>
          <w:color w:val="C00000"/>
          <w:sz w:val="18"/>
          <w:szCs w:val="18"/>
        </w:rPr>
        <w:t> </w:t>
      </w:r>
      <w:r w:rsidR="001D624B">
        <w:rPr>
          <w:rFonts w:ascii="Courier New" w:hAnsi="Courier New" w:cs="Courier New"/>
          <w:sz w:val="28"/>
          <w:szCs w:val="28"/>
        </w:rPr>
        <w:t>:</w:t>
      </w:r>
      <w:r w:rsidRPr="007A5F8F">
        <w:rPr>
          <w:rFonts w:ascii="Courier New" w:hAnsi="Courier New" w:cs="Courier New"/>
          <w:sz w:val="28"/>
          <w:szCs w:val="28"/>
        </w:rPr>
        <w:t xml:space="preserve"> </w:t>
      </w:r>
    </w:p>
    <w:p w:rsidR="00474F28" w:rsidRPr="001D624B" w:rsidRDefault="00337697" w:rsidP="001D624B">
      <w:pPr>
        <w:pStyle w:val="Paragraphedeliste"/>
        <w:numPr>
          <w:ilvl w:val="0"/>
          <w:numId w:val="2"/>
        </w:numPr>
        <w:rPr>
          <w:rFonts w:ascii="Courier New" w:hAnsi="Courier New" w:cs="Courier New"/>
          <w:sz w:val="28"/>
          <w:szCs w:val="28"/>
        </w:rPr>
      </w:pPr>
      <w:r w:rsidRPr="001D624B">
        <w:rPr>
          <w:rFonts w:ascii="Courier New" w:hAnsi="Courier New" w:cs="Courier New"/>
          <w:sz w:val="28"/>
          <w:szCs w:val="28"/>
        </w:rPr>
        <w:t xml:space="preserve">du rapport à </w:t>
      </w:r>
      <w:r w:rsidRPr="001D624B">
        <w:rPr>
          <w:i/>
        </w:rPr>
        <w:t>l’objet archaïque</w:t>
      </w:r>
      <w:r w:rsidRPr="001D624B">
        <w:rPr>
          <w:rFonts w:ascii="Courier New" w:hAnsi="Courier New" w:cs="Courier New"/>
          <w:sz w:val="28"/>
          <w:szCs w:val="28"/>
        </w:rPr>
        <w:t xml:space="preserve">, </w:t>
      </w:r>
    </w:p>
    <w:p w:rsidR="001D624B" w:rsidRDefault="00337697" w:rsidP="001D624B">
      <w:pPr>
        <w:pStyle w:val="Paragraphedeliste"/>
        <w:numPr>
          <w:ilvl w:val="0"/>
          <w:numId w:val="2"/>
        </w:numPr>
        <w:rPr>
          <w:rFonts w:ascii="Courier New" w:hAnsi="Courier New" w:cs="Courier New"/>
          <w:sz w:val="28"/>
          <w:szCs w:val="28"/>
        </w:rPr>
      </w:pPr>
      <w:r w:rsidRPr="001D624B">
        <w:rPr>
          <w:rFonts w:ascii="Courier New" w:hAnsi="Courier New" w:cs="Courier New"/>
          <w:sz w:val="28"/>
          <w:szCs w:val="28"/>
        </w:rPr>
        <w:t xml:space="preserve">du rapport au champ nourricier de </w:t>
      </w:r>
      <w:r w:rsidRPr="001D624B">
        <w:rPr>
          <w:i/>
        </w:rPr>
        <w:t>l’objet maternel</w:t>
      </w:r>
      <w:r w:rsidRPr="001D624B">
        <w:rPr>
          <w:rFonts w:ascii="Courier New" w:hAnsi="Courier New" w:cs="Courier New"/>
          <w:sz w:val="28"/>
          <w:szCs w:val="28"/>
        </w:rPr>
        <w:t xml:space="preserve">, </w:t>
      </w:r>
    </w:p>
    <w:p w:rsidR="00337697" w:rsidRPr="001D624B" w:rsidRDefault="001D624B" w:rsidP="001D624B">
      <w:pPr>
        <w:rPr>
          <w:rFonts w:ascii="Courier New" w:hAnsi="Courier New" w:cs="Courier New"/>
          <w:sz w:val="28"/>
          <w:szCs w:val="28"/>
        </w:rPr>
      </w:pPr>
      <w:r>
        <w:rPr>
          <w:rFonts w:ascii="Courier New" w:hAnsi="Courier New" w:cs="Courier New"/>
          <w:sz w:val="28"/>
          <w:szCs w:val="28"/>
        </w:rPr>
        <w:t>…</w:t>
      </w:r>
      <w:r w:rsidR="00337697" w:rsidRPr="001D624B">
        <w:rPr>
          <w:rFonts w:ascii="Courier New" w:hAnsi="Courier New" w:cs="Courier New"/>
          <w:sz w:val="28"/>
          <w:szCs w:val="28"/>
        </w:rPr>
        <w:t xml:space="preserve">il prend dans la dialectique freudienne sa valeur d’être d’abord distingué comme étant </w:t>
      </w:r>
      <w:r w:rsidR="00337697" w:rsidRPr="001D624B">
        <w:rPr>
          <w:i/>
        </w:rPr>
        <w:t>d’un autre ordre</w:t>
      </w:r>
      <w:r w:rsidR="00337697" w:rsidRPr="001D624B">
        <w:rPr>
          <w:rFonts w:ascii="Courier New" w:hAnsi="Courier New" w:cs="Courier New"/>
          <w:sz w:val="28"/>
          <w:szCs w:val="28"/>
        </w:rPr>
        <w:t>.</w:t>
      </w:r>
    </w:p>
    <w:p w:rsidR="00474F28" w:rsidRDefault="00474F28" w:rsidP="00E81B9F">
      <w:pPr>
        <w:rPr>
          <w:rFonts w:ascii="Courier New" w:hAnsi="Courier New" w:cs="Courier New"/>
          <w:sz w:val="28"/>
          <w:szCs w:val="28"/>
        </w:rPr>
      </w:pPr>
    </w:p>
    <w:p w:rsidR="001D624B"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j’introduis de nouveau en vous disant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cet autre champ</w:t>
      </w:r>
      <w:r w:rsidR="001D624B">
        <w:rPr>
          <w:rFonts w:ascii="Courier New" w:hAnsi="Courier New" w:cs="Courier New"/>
          <w:sz w:val="28"/>
          <w:szCs w:val="28"/>
        </w:rPr>
        <w:t xml:space="preserve"> qui</w:t>
      </w:r>
      <w:r w:rsidRPr="007A5F8F">
        <w:rPr>
          <w:rFonts w:ascii="Courier New" w:hAnsi="Courier New" w:cs="Courier New"/>
          <w:sz w:val="28"/>
          <w:szCs w:val="28"/>
        </w:rPr>
        <w:t xml:space="preserve">… </w:t>
      </w:r>
    </w:p>
    <w:p w:rsidR="00474F2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si je comprends bien ce que M. STEIN </w:t>
      </w:r>
    </w:p>
    <w:p w:rsidR="00474F2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 identifié dans son travail sous le terme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 </w:t>
      </w:r>
      <w:r w:rsidR="001D624B">
        <w:rPr>
          <w:rFonts w:ascii="Courier New" w:hAnsi="Courier New" w:cs="Courier New"/>
          <w:sz w:val="28"/>
          <w:szCs w:val="28"/>
        </w:rPr>
        <w:t>« </w:t>
      </w:r>
      <w:r w:rsidRPr="001D624B">
        <w:rPr>
          <w:i/>
        </w:rPr>
        <w:t>l’identification primaire</w:t>
      </w:r>
      <w:r w:rsidR="001D624B">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…est structuré pour nous de façon originelle, radicale par la présence du signifiant comme tel. </w:t>
      </w:r>
    </w:p>
    <w:p w:rsidR="00474F28" w:rsidRDefault="00474F2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seulement par plaisir d’apporter une articulation nouvelle dans ce qui est bien toujours le même champ, c’est que de pointer </w:t>
      </w:r>
      <w:r w:rsidRPr="001D624B">
        <w:rPr>
          <w:i/>
          <w:color w:val="0000CC"/>
        </w:rPr>
        <w:t>cette fonction du signifiant comme décisive</w:t>
      </w:r>
      <w:r w:rsidRPr="001D624B">
        <w:rPr>
          <w:rFonts w:ascii="Courier New" w:hAnsi="Courier New" w:cs="Courier New"/>
          <w:color w:val="0000CC"/>
          <w:sz w:val="28"/>
          <w:szCs w:val="28"/>
        </w:rPr>
        <w:t xml:space="preserve">, </w:t>
      </w:r>
      <w:r w:rsidRPr="001D624B">
        <w:rPr>
          <w:i/>
          <w:color w:val="0000CC"/>
        </w:rPr>
        <w:t>comme</w:t>
      </w:r>
      <w:r w:rsidRPr="007A5F8F">
        <w:rPr>
          <w:rFonts w:ascii="Courier New" w:hAnsi="Courier New" w:cs="Courier New"/>
          <w:sz w:val="28"/>
          <w:szCs w:val="28"/>
        </w:rPr>
        <w:t xml:space="preserve"> ce par quoi ce qui vient de ce champ est seulement </w:t>
      </w:r>
      <w:r w:rsidRPr="001D624B">
        <w:rPr>
          <w:i/>
          <w:color w:val="0000CC"/>
        </w:rPr>
        <w:t>ce qui nous ouvre la possibilité de sortir de la pure et simple capture dans le champ narcissique</w:t>
      </w:r>
      <w:r w:rsidRPr="00474F28">
        <w:rPr>
          <w:i/>
        </w:rPr>
        <w:t>.</w:t>
      </w:r>
      <w:r w:rsidRPr="007A5F8F">
        <w:rPr>
          <w:rFonts w:ascii="Courier New" w:hAnsi="Courier New" w:cs="Courier New"/>
          <w:sz w:val="28"/>
          <w:szCs w:val="28"/>
        </w:rPr>
        <w:t xml:space="preserve"> </w:t>
      </w:r>
    </w:p>
    <w:p w:rsidR="00474F28" w:rsidRDefault="00474F28" w:rsidP="00E81B9F">
      <w:pPr>
        <w:rPr>
          <w:rFonts w:ascii="Courier New" w:hAnsi="Courier New" w:cs="Courier New"/>
          <w:sz w:val="28"/>
          <w:szCs w:val="28"/>
        </w:rPr>
      </w:pPr>
    </w:p>
    <w:p w:rsidR="00EF31A2" w:rsidRDefault="00337697" w:rsidP="00E81B9F">
      <w:pPr>
        <w:rPr>
          <w:rFonts w:ascii="Courier New" w:hAnsi="Courier New" w:cs="Courier New"/>
          <w:sz w:val="28"/>
          <w:szCs w:val="28"/>
        </w:rPr>
      </w:pPr>
      <w:r w:rsidRPr="007A5F8F">
        <w:rPr>
          <w:rFonts w:ascii="Courier New" w:hAnsi="Courier New" w:cs="Courier New"/>
          <w:sz w:val="28"/>
          <w:szCs w:val="28"/>
        </w:rPr>
        <w:t>C’est seulement à le pointer ainsi</w:t>
      </w:r>
      <w:r w:rsidR="00EF31A2">
        <w:rPr>
          <w:rFonts w:ascii="Courier New" w:hAnsi="Courier New" w:cs="Courier New"/>
          <w:sz w:val="28"/>
          <w:szCs w:val="28"/>
        </w:rPr>
        <w:t>…</w:t>
      </w:r>
    </w:p>
    <w:p w:rsidR="00EF31A2" w:rsidRDefault="00337697" w:rsidP="00EF31A2">
      <w:pPr>
        <w:ind w:left="708"/>
        <w:rPr>
          <w:rFonts w:ascii="Courier New" w:hAnsi="Courier New" w:cs="Courier New"/>
          <w:sz w:val="28"/>
          <w:szCs w:val="28"/>
        </w:rPr>
      </w:pPr>
      <w:r w:rsidRPr="007A5F8F">
        <w:rPr>
          <w:rFonts w:ascii="Courier New" w:hAnsi="Courier New" w:cs="Courier New"/>
          <w:sz w:val="28"/>
          <w:szCs w:val="28"/>
        </w:rPr>
        <w:t xml:space="preserve">à pointer comme essentielle la </w:t>
      </w:r>
    </w:p>
    <w:p w:rsidR="00EF31A2" w:rsidRDefault="00337697" w:rsidP="00EF31A2">
      <w:pPr>
        <w:ind w:left="708"/>
        <w:rPr>
          <w:rFonts w:ascii="Courier New" w:hAnsi="Courier New" w:cs="Courier New"/>
          <w:sz w:val="28"/>
          <w:szCs w:val="28"/>
        </w:rPr>
      </w:pPr>
      <w:r w:rsidRPr="007A5F8F">
        <w:rPr>
          <w:rFonts w:ascii="Courier New" w:hAnsi="Courier New" w:cs="Courier New"/>
          <w:sz w:val="28"/>
          <w:szCs w:val="28"/>
        </w:rPr>
        <w:t xml:space="preserve">fonction de l’élément signifiant </w:t>
      </w:r>
    </w:p>
    <w:p w:rsidR="00337697" w:rsidRPr="007A5F8F" w:rsidRDefault="00EF31A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nous pouvons introduire des éclaircissements, des possibilités de distinctions qui sont celles nécessitées…</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vous le verrez, je vais vous le montrer, j’espère …</w:t>
      </w:r>
      <w:r w:rsidRPr="00EF31A2">
        <w:rPr>
          <w:rFonts w:ascii="Courier New" w:hAnsi="Courier New" w:cs="Courier New"/>
          <w:i/>
        </w:rPr>
        <w:t>impérieusemen</w:t>
      </w:r>
      <w:r w:rsidRPr="007A5F8F">
        <w:rPr>
          <w:rFonts w:ascii="Courier New" w:hAnsi="Courier New" w:cs="Courier New"/>
          <w:sz w:val="28"/>
          <w:szCs w:val="28"/>
        </w:rPr>
        <w:t xml:space="preserve">t nécessitées par des questions cliniques aussi concrètes que possibles. </w:t>
      </w:r>
    </w:p>
    <w:p w:rsidR="00EF31A2" w:rsidRDefault="00EF31A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Hors de quoi…</w:t>
      </w:r>
    </w:p>
    <w:p w:rsidR="00EF31A2" w:rsidRDefault="00337697" w:rsidP="00EF31A2">
      <w:pPr>
        <w:ind w:left="708"/>
        <w:rPr>
          <w:rFonts w:ascii="Courier New" w:hAnsi="Courier New" w:cs="Courier New"/>
          <w:sz w:val="28"/>
          <w:szCs w:val="28"/>
        </w:rPr>
      </w:pPr>
      <w:r w:rsidRPr="007A5F8F">
        <w:rPr>
          <w:rFonts w:ascii="Courier New" w:hAnsi="Courier New" w:cs="Courier New"/>
          <w:sz w:val="28"/>
          <w:szCs w:val="28"/>
        </w:rPr>
        <w:t xml:space="preserve">cette introduction dont je parle, l’articulation du signifiant comme tel dans la structuration </w:t>
      </w:r>
    </w:p>
    <w:p w:rsidR="00337697" w:rsidRPr="007A5F8F" w:rsidRDefault="00337697" w:rsidP="00EF31A2">
      <w:pPr>
        <w:ind w:left="708"/>
        <w:rPr>
          <w:rFonts w:ascii="Courier New" w:hAnsi="Courier New" w:cs="Courier New"/>
          <w:sz w:val="28"/>
          <w:szCs w:val="28"/>
        </w:rPr>
      </w:pPr>
      <w:r w:rsidRPr="007A5F8F">
        <w:rPr>
          <w:rFonts w:ascii="Courier New" w:hAnsi="Courier New" w:cs="Courier New"/>
          <w:sz w:val="28"/>
          <w:szCs w:val="28"/>
        </w:rPr>
        <w:t>de ce champ de l’Autre, du grand Autre</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…pas de salut.</w:t>
      </w:r>
    </w:p>
    <w:p w:rsidR="0082233E" w:rsidRPr="007A5F8F" w:rsidRDefault="0082233E" w:rsidP="00E81B9F">
      <w:pPr>
        <w:rPr>
          <w:rFonts w:ascii="Courier New" w:hAnsi="Courier New" w:cs="Courier New"/>
          <w:sz w:val="28"/>
          <w:szCs w:val="28"/>
        </w:rPr>
      </w:pPr>
    </w:p>
    <w:p w:rsidR="00EF31A2" w:rsidRDefault="00337697" w:rsidP="00E81B9F">
      <w:pPr>
        <w:rPr>
          <w:rFonts w:ascii="Courier New" w:hAnsi="Courier New" w:cs="Courier New"/>
          <w:sz w:val="28"/>
          <w:szCs w:val="28"/>
        </w:rPr>
      </w:pPr>
      <w:r w:rsidRPr="007A5F8F">
        <w:rPr>
          <w:rFonts w:ascii="Courier New" w:hAnsi="Courier New" w:cs="Courier New"/>
          <w:sz w:val="28"/>
          <w:szCs w:val="28"/>
        </w:rPr>
        <w:t xml:space="preserve">C’est uniquement par là que peuvent se résoudre des questions cliniques jusqu’ici demeurées irrésolues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qui, parce qu’elles sont demeurées irrésolues, prêtent également à des confusions irréductibles.</w:t>
      </w:r>
    </w:p>
    <w:p w:rsidR="00337697" w:rsidRPr="007A5F8F" w:rsidRDefault="00337697" w:rsidP="00E81B9F">
      <w:pPr>
        <w:rPr>
          <w:rFonts w:ascii="Courier New" w:hAnsi="Courier New" w:cs="Courier New"/>
          <w:sz w:val="28"/>
          <w:szCs w:val="28"/>
        </w:rPr>
      </w:pPr>
    </w:p>
    <w:p w:rsidR="003064A7" w:rsidRDefault="00337697" w:rsidP="001D624B">
      <w:pPr>
        <w:rPr>
          <w:rFonts w:ascii="Garamond" w:hAnsi="Garamond"/>
          <w:bCs/>
          <w:sz w:val="20"/>
          <w:szCs w:val="20"/>
        </w:rPr>
      </w:pPr>
      <w:r w:rsidRPr="007A5F8F">
        <w:rPr>
          <w:rFonts w:ascii="Courier New" w:hAnsi="Courier New" w:cs="Courier New"/>
          <w:sz w:val="28"/>
          <w:szCs w:val="28"/>
        </w:rPr>
        <w:t>En d’autres termes, ce</w:t>
      </w:r>
      <w:r w:rsidR="00EF31A2">
        <w:rPr>
          <w:rFonts w:ascii="Courier New" w:hAnsi="Courier New" w:cs="Courier New"/>
          <w:sz w:val="28"/>
          <w:szCs w:val="28"/>
        </w:rPr>
        <w:t> </w:t>
      </w:r>
      <w:r w:rsidR="003064A7" w:rsidRPr="00A371BA">
        <w:rPr>
          <w:rFonts w:ascii="Palatino Linotype" w:hAnsi="Palatino Linotype"/>
          <w:bCs/>
          <w:color w:val="0000CC"/>
          <w:sz w:val="28"/>
          <w:szCs w:val="28"/>
        </w:rPr>
        <w:t>σκιᾶς ὄναρ ἄνθρωπος</w:t>
      </w:r>
      <w:r w:rsidR="003064A7" w:rsidRPr="00A371BA">
        <w:rPr>
          <w:rFonts w:ascii="Palatino Linotype" w:hAnsi="Palatino Linotype"/>
          <w:bCs/>
          <w:sz w:val="28"/>
          <w:szCs w:val="28"/>
        </w:rPr>
        <w:t xml:space="preserve"> </w:t>
      </w:r>
      <w:r w:rsidR="003064A7" w:rsidRPr="00A371BA">
        <w:rPr>
          <w:rFonts w:ascii="Garamond" w:hAnsi="Garamond"/>
          <w:bCs/>
          <w:sz w:val="20"/>
          <w:szCs w:val="20"/>
        </w:rPr>
        <w:t>[skias onar anthrôpos]</w:t>
      </w:r>
      <w:r w:rsidR="003064A7">
        <w:rPr>
          <w:rFonts w:ascii="Garamond" w:hAnsi="Garamond"/>
          <w:bCs/>
          <w:sz w:val="20"/>
          <w:szCs w:val="20"/>
        </w:rPr>
        <w:t xml:space="preserve"> </w:t>
      </w:r>
      <w:r w:rsidR="001D624B" w:rsidRPr="001D624B">
        <w:rPr>
          <w:rFonts w:ascii="Courier New" w:hAnsi="Courier New" w:cs="Courier New"/>
          <w:bCs/>
          <w:sz w:val="28"/>
          <w:szCs w:val="28"/>
        </w:rPr>
        <w:t>…</w:t>
      </w:r>
    </w:p>
    <w:p w:rsidR="00EF31A2" w:rsidRDefault="00337697" w:rsidP="00EF31A2">
      <w:pPr>
        <w:ind w:left="708" w:firstLine="708"/>
        <w:rPr>
          <w:rFonts w:ascii="Courier New" w:hAnsi="Courier New" w:cs="Courier New"/>
          <w:i/>
          <w:sz w:val="28"/>
          <w:szCs w:val="28"/>
        </w:rPr>
      </w:pPr>
      <w:r w:rsidRPr="003064A7">
        <w:rPr>
          <w:i/>
        </w:rPr>
        <w:t>rêve d’une ombre : l’homme</w:t>
      </w:r>
      <w:r w:rsidR="00EF31A2">
        <w:rPr>
          <w:i/>
        </w:rPr>
        <w:t>,</w:t>
      </w:r>
      <w:r w:rsidRPr="007A5F8F">
        <w:rPr>
          <w:rFonts w:ascii="Courier New" w:hAnsi="Courier New" w:cs="Courier New"/>
          <w:i/>
          <w:sz w:val="28"/>
          <w:szCs w:val="28"/>
        </w:rPr>
        <w:t xml:space="preserve"> </w:t>
      </w:r>
    </w:p>
    <w:p w:rsidR="00EF31A2" w:rsidRDefault="001D624B"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de </w:t>
      </w:r>
      <w:r w:rsidR="00337697" w:rsidRPr="00EF31A2">
        <w:rPr>
          <w:i/>
          <w:color w:val="0000CC"/>
        </w:rPr>
        <w:t>mon rêve</w:t>
      </w:r>
      <w:r w:rsidR="00337697" w:rsidRPr="007A5F8F">
        <w:rPr>
          <w:rFonts w:ascii="Courier New" w:hAnsi="Courier New" w:cs="Courier New"/>
          <w:sz w:val="28"/>
          <w:szCs w:val="28"/>
        </w:rPr>
        <w:t xml:space="preserve">, c’est de </w:t>
      </w:r>
      <w:r w:rsidR="00337697" w:rsidRPr="001D624B">
        <w:rPr>
          <w:i/>
          <w:color w:val="0000CC"/>
        </w:rPr>
        <w:t>me déplacer dans le champ du rêve</w:t>
      </w:r>
      <w:r w:rsidR="00EF31A2">
        <w:rPr>
          <w:rFonts w:ascii="Courier New" w:hAnsi="Courier New" w:cs="Courier New"/>
          <w:sz w:val="28"/>
          <w:szCs w:val="28"/>
        </w:rPr>
        <w:t>…</w:t>
      </w:r>
    </w:p>
    <w:p w:rsidR="00EF31A2" w:rsidRPr="00EF31A2" w:rsidRDefault="00337697" w:rsidP="00EF31A2">
      <w:pPr>
        <w:ind w:firstLine="708"/>
        <w:rPr>
          <w:i/>
          <w:color w:val="0000CC"/>
        </w:rPr>
      </w:pPr>
      <w:r w:rsidRPr="007A5F8F">
        <w:rPr>
          <w:rFonts w:ascii="Courier New" w:hAnsi="Courier New" w:cs="Courier New"/>
          <w:sz w:val="28"/>
          <w:szCs w:val="28"/>
        </w:rPr>
        <w:t xml:space="preserve">en tant qu’il est le </w:t>
      </w:r>
      <w:r w:rsidRPr="00EF31A2">
        <w:rPr>
          <w:i/>
          <w:color w:val="0000CC"/>
        </w:rPr>
        <w:t xml:space="preserve">champ d’errance du signifiant </w:t>
      </w:r>
    </w:p>
    <w:p w:rsidR="00EF31A2" w:rsidRDefault="001D624B" w:rsidP="00EF31A2">
      <w:pPr>
        <w:rPr>
          <w:rFonts w:ascii="Courier New" w:hAnsi="Courier New" w:cs="Courier New"/>
          <w:sz w:val="28"/>
          <w:szCs w:val="28"/>
        </w:rPr>
      </w:pPr>
      <w:r>
        <w:rPr>
          <w:rFonts w:ascii="Courier New" w:hAnsi="Courier New" w:cs="Courier New"/>
          <w:sz w:val="28"/>
          <w:szCs w:val="28"/>
        </w:rPr>
        <w:t>…</w:t>
      </w:r>
      <w:r w:rsidR="00337697" w:rsidRPr="00EF31A2">
        <w:rPr>
          <w:rFonts w:ascii="Courier New" w:hAnsi="Courier New" w:cs="Courier New"/>
          <w:sz w:val="28"/>
          <w:szCs w:val="28"/>
        </w:rPr>
        <w:t>que je peux entrevoir</w:t>
      </w:r>
      <w:r w:rsidR="00EF31A2">
        <w:rPr>
          <w:rFonts w:ascii="Courier New" w:hAnsi="Courier New" w:cs="Courier New"/>
          <w:sz w:val="28"/>
          <w:szCs w:val="28"/>
        </w:rPr>
        <w:t> :</w:t>
      </w:r>
    </w:p>
    <w:p w:rsidR="001D624B" w:rsidRDefault="001D624B" w:rsidP="00EF31A2">
      <w:pPr>
        <w:rPr>
          <w:rFonts w:ascii="Courier New" w:hAnsi="Courier New" w:cs="Courier New"/>
          <w:sz w:val="28"/>
          <w:szCs w:val="28"/>
        </w:rPr>
      </w:pPr>
    </w:p>
    <w:p w:rsidR="003064A7" w:rsidRPr="00EF31A2" w:rsidRDefault="00337697" w:rsidP="00EF31A2">
      <w:pPr>
        <w:pStyle w:val="Paragraphedeliste"/>
        <w:numPr>
          <w:ilvl w:val="0"/>
          <w:numId w:val="2"/>
        </w:numPr>
        <w:rPr>
          <w:rFonts w:ascii="Courier New" w:hAnsi="Courier New" w:cs="Courier New"/>
          <w:sz w:val="28"/>
          <w:szCs w:val="28"/>
        </w:rPr>
      </w:pPr>
      <w:r w:rsidRPr="00EF31A2">
        <w:rPr>
          <w:rFonts w:ascii="Courier New" w:hAnsi="Courier New" w:cs="Courier New"/>
          <w:sz w:val="28"/>
          <w:szCs w:val="28"/>
        </w:rPr>
        <w:t>que je puisse dissiper les effets de l’</w:t>
      </w:r>
      <w:r w:rsidRPr="00EF31A2">
        <w:rPr>
          <w:i/>
        </w:rPr>
        <w:t>ombre</w:t>
      </w:r>
      <w:r w:rsidRPr="00EF31A2">
        <w:rPr>
          <w:rFonts w:ascii="Courier New" w:hAnsi="Courier New" w:cs="Courier New"/>
          <w:sz w:val="28"/>
          <w:szCs w:val="28"/>
        </w:rPr>
        <w:t xml:space="preserve">, </w:t>
      </w:r>
    </w:p>
    <w:p w:rsidR="003064A7" w:rsidRPr="00EF31A2" w:rsidRDefault="00337697" w:rsidP="00EF31A2">
      <w:pPr>
        <w:pStyle w:val="Paragraphedeliste"/>
        <w:numPr>
          <w:ilvl w:val="0"/>
          <w:numId w:val="2"/>
        </w:numPr>
        <w:rPr>
          <w:rFonts w:ascii="Courier New" w:hAnsi="Courier New" w:cs="Courier New"/>
          <w:sz w:val="28"/>
          <w:szCs w:val="28"/>
        </w:rPr>
      </w:pPr>
      <w:r w:rsidRPr="00EF31A2">
        <w:rPr>
          <w:rFonts w:ascii="Courier New" w:hAnsi="Courier New" w:cs="Courier New"/>
          <w:sz w:val="28"/>
          <w:szCs w:val="28"/>
        </w:rPr>
        <w:t xml:space="preserve">que je puisse savoir que ce n’est qu’une </w:t>
      </w:r>
      <w:r w:rsidRPr="00EF31A2">
        <w:rPr>
          <w:i/>
        </w:rPr>
        <w:t>ombre</w:t>
      </w:r>
      <w:r w:rsidRPr="00EF31A2">
        <w:rPr>
          <w:rFonts w:ascii="Courier New" w:hAnsi="Courier New" w:cs="Courier New"/>
          <w:sz w:val="28"/>
          <w:szCs w:val="28"/>
        </w:rPr>
        <w:t xml:space="preserve">. </w:t>
      </w:r>
    </w:p>
    <w:p w:rsidR="003064A7" w:rsidRDefault="003064A7" w:rsidP="00E81B9F">
      <w:pPr>
        <w:rPr>
          <w:rFonts w:ascii="Courier New" w:hAnsi="Courier New" w:cs="Courier New"/>
          <w:sz w:val="28"/>
          <w:szCs w:val="28"/>
        </w:rPr>
      </w:pPr>
    </w:p>
    <w:p w:rsidR="00EF31A2" w:rsidRDefault="00337697" w:rsidP="00E81B9F">
      <w:pPr>
        <w:rPr>
          <w:rFonts w:ascii="Courier New" w:hAnsi="Courier New" w:cs="Courier New"/>
          <w:sz w:val="28"/>
          <w:szCs w:val="28"/>
        </w:rPr>
      </w:pPr>
      <w:r w:rsidRPr="007A5F8F">
        <w:rPr>
          <w:rFonts w:ascii="Courier New" w:hAnsi="Courier New" w:cs="Courier New"/>
          <w:sz w:val="28"/>
          <w:szCs w:val="28"/>
        </w:rPr>
        <w:t xml:space="preserve">Bien sûr, il y a quelque chose que je peux longtemps encore, ne pas savoir, c’est que je rêve. </w:t>
      </w:r>
    </w:p>
    <w:p w:rsidR="00AE61ED" w:rsidRDefault="00AE61ED" w:rsidP="00E81B9F">
      <w:pPr>
        <w:rPr>
          <w:rFonts w:ascii="Courier New" w:hAnsi="Courier New" w:cs="Courier New"/>
          <w:sz w:val="28"/>
          <w:szCs w:val="28"/>
        </w:rPr>
      </w:pPr>
    </w:p>
    <w:p w:rsidR="00EF31A2" w:rsidRDefault="00337697" w:rsidP="00E81B9F">
      <w:pPr>
        <w:rPr>
          <w:rFonts w:ascii="Courier New" w:hAnsi="Courier New" w:cs="Courier New"/>
          <w:sz w:val="28"/>
          <w:szCs w:val="28"/>
        </w:rPr>
      </w:pPr>
      <w:r w:rsidRPr="007A5F8F">
        <w:rPr>
          <w:rFonts w:ascii="Courier New" w:hAnsi="Courier New" w:cs="Courier New"/>
          <w:sz w:val="28"/>
          <w:szCs w:val="28"/>
        </w:rPr>
        <w:t>Mais c’est déjà au niveau et dans le champ du rêve</w:t>
      </w:r>
      <w:r w:rsidR="00EF31A2">
        <w:rPr>
          <w:rFonts w:ascii="Courier New" w:hAnsi="Courier New" w:cs="Courier New"/>
          <w:sz w:val="28"/>
          <w:szCs w:val="28"/>
        </w:rPr>
        <w:t>…</w:t>
      </w:r>
      <w:r w:rsidRPr="007A5F8F">
        <w:rPr>
          <w:rFonts w:ascii="Courier New" w:hAnsi="Courier New" w:cs="Courier New"/>
          <w:sz w:val="28"/>
          <w:szCs w:val="28"/>
        </w:rPr>
        <w:t xml:space="preserve"> </w:t>
      </w:r>
    </w:p>
    <w:p w:rsidR="00EF31A2" w:rsidRDefault="00337697" w:rsidP="00EF31A2">
      <w:pPr>
        <w:ind w:firstLine="708"/>
        <w:rPr>
          <w:rFonts w:ascii="Courier New" w:hAnsi="Courier New" w:cs="Courier New"/>
          <w:sz w:val="28"/>
          <w:szCs w:val="28"/>
        </w:rPr>
      </w:pPr>
      <w:r w:rsidRPr="007A5F8F">
        <w:rPr>
          <w:rFonts w:ascii="Courier New" w:hAnsi="Courier New" w:cs="Courier New"/>
          <w:sz w:val="28"/>
          <w:szCs w:val="28"/>
        </w:rPr>
        <w:t xml:space="preserve">si je sais bien l’interroger, </w:t>
      </w:r>
    </w:p>
    <w:p w:rsidR="00EF31A2" w:rsidRDefault="00337697" w:rsidP="00EF31A2">
      <w:pPr>
        <w:ind w:firstLine="708"/>
        <w:rPr>
          <w:rFonts w:ascii="Courier New" w:hAnsi="Courier New" w:cs="Courier New"/>
          <w:sz w:val="28"/>
          <w:szCs w:val="28"/>
        </w:rPr>
      </w:pPr>
      <w:r w:rsidRPr="007A5F8F">
        <w:rPr>
          <w:rFonts w:ascii="Courier New" w:hAnsi="Courier New" w:cs="Courier New"/>
          <w:sz w:val="28"/>
          <w:szCs w:val="28"/>
        </w:rPr>
        <w:t>si je sais bien l’articuler</w:t>
      </w:r>
    </w:p>
    <w:p w:rsidR="00EF31A2" w:rsidRDefault="00EF31A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non seulement je triomphe de l’ombre, </w:t>
      </w:r>
    </w:p>
    <w:p w:rsidR="001D624B" w:rsidRDefault="00337697" w:rsidP="00E81B9F">
      <w:pPr>
        <w:rPr>
          <w:rFonts w:ascii="Courier New" w:hAnsi="Courier New" w:cs="Courier New"/>
          <w:sz w:val="28"/>
          <w:szCs w:val="28"/>
        </w:rPr>
      </w:pPr>
      <w:r w:rsidRPr="007A5F8F">
        <w:rPr>
          <w:rFonts w:ascii="Courier New" w:hAnsi="Courier New" w:cs="Courier New"/>
          <w:sz w:val="28"/>
          <w:szCs w:val="28"/>
        </w:rPr>
        <w:t>mais que j’ai mon premier accès à l’idée</w:t>
      </w:r>
      <w:r w:rsidR="00EF31A2">
        <w:rPr>
          <w:rFonts w:ascii="Courier New" w:hAnsi="Courier New" w:cs="Courier New"/>
          <w:sz w:val="28"/>
          <w:szCs w:val="28"/>
        </w:rPr>
        <w:t> :</w:t>
      </w:r>
    </w:p>
    <w:p w:rsidR="00EF31A2"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EF31A2" w:rsidRDefault="00337697" w:rsidP="00EF31A2">
      <w:pPr>
        <w:pStyle w:val="Paragraphedeliste"/>
        <w:numPr>
          <w:ilvl w:val="0"/>
          <w:numId w:val="2"/>
        </w:numPr>
        <w:rPr>
          <w:rFonts w:ascii="Courier New" w:hAnsi="Courier New" w:cs="Courier New"/>
          <w:sz w:val="28"/>
          <w:szCs w:val="28"/>
        </w:rPr>
      </w:pPr>
      <w:r w:rsidRPr="00EF31A2">
        <w:rPr>
          <w:rFonts w:ascii="Courier New" w:hAnsi="Courier New" w:cs="Courier New"/>
          <w:sz w:val="28"/>
          <w:szCs w:val="28"/>
        </w:rPr>
        <w:t>qu’il y a plus réel que l’</w:t>
      </w:r>
      <w:r w:rsidRPr="00AE61ED">
        <w:rPr>
          <w:i/>
        </w:rPr>
        <w:t>ombre</w:t>
      </w:r>
      <w:r w:rsidRPr="00EF31A2">
        <w:rPr>
          <w:rFonts w:ascii="Courier New" w:hAnsi="Courier New" w:cs="Courier New"/>
          <w:sz w:val="28"/>
          <w:szCs w:val="28"/>
        </w:rPr>
        <w:t xml:space="preserve">, </w:t>
      </w:r>
    </w:p>
    <w:p w:rsidR="00337697" w:rsidRPr="001D624B" w:rsidRDefault="00337697" w:rsidP="001D624B">
      <w:pPr>
        <w:pStyle w:val="Paragraphedeliste"/>
        <w:numPr>
          <w:ilvl w:val="0"/>
          <w:numId w:val="2"/>
        </w:numPr>
        <w:rPr>
          <w:rFonts w:ascii="Courier New" w:hAnsi="Courier New" w:cs="Courier New"/>
          <w:sz w:val="28"/>
          <w:szCs w:val="28"/>
        </w:rPr>
      </w:pPr>
      <w:r w:rsidRPr="00AE61ED">
        <w:rPr>
          <w:rFonts w:ascii="Courier New" w:hAnsi="Courier New" w:cs="Courier New"/>
          <w:sz w:val="28"/>
          <w:szCs w:val="28"/>
        </w:rPr>
        <w:t>qu’il y a</w:t>
      </w:r>
      <w:r w:rsidR="00AE61ED" w:rsidRPr="00AE61ED">
        <w:rPr>
          <w:rFonts w:ascii="Courier New" w:hAnsi="Courier New" w:cs="Courier New"/>
          <w:sz w:val="28"/>
          <w:szCs w:val="28"/>
        </w:rPr>
        <w:t xml:space="preserve"> </w:t>
      </w:r>
      <w:r w:rsidRPr="00AE61ED">
        <w:rPr>
          <w:rFonts w:ascii="Courier New" w:hAnsi="Courier New" w:cs="Courier New"/>
          <w:sz w:val="28"/>
          <w:szCs w:val="28"/>
        </w:rPr>
        <w:t>tout d’abord et au moins</w:t>
      </w:r>
      <w:r w:rsidR="00AE61ED" w:rsidRPr="00AE61ED">
        <w:rPr>
          <w:rFonts w:ascii="Courier New" w:hAnsi="Courier New" w:cs="Courier New"/>
          <w:sz w:val="28"/>
          <w:szCs w:val="28"/>
        </w:rPr>
        <w:t xml:space="preserve">, </w:t>
      </w:r>
      <w:r w:rsidR="001D624B">
        <w:rPr>
          <w:rFonts w:ascii="Courier New" w:hAnsi="Courier New" w:cs="Courier New"/>
          <w:sz w:val="28"/>
          <w:szCs w:val="28"/>
        </w:rPr>
        <w:t xml:space="preserve">                            </w:t>
      </w:r>
      <w:r w:rsidRPr="00AE61ED">
        <w:rPr>
          <w:rFonts w:ascii="Courier New" w:hAnsi="Courier New" w:cs="Courier New"/>
          <w:sz w:val="28"/>
          <w:szCs w:val="28"/>
        </w:rPr>
        <w:t xml:space="preserve">le réel </w:t>
      </w:r>
      <w:r w:rsidRPr="001D624B">
        <w:rPr>
          <w:rFonts w:ascii="Courier New" w:hAnsi="Courier New" w:cs="Courier New"/>
          <w:sz w:val="28"/>
          <w:szCs w:val="28"/>
        </w:rPr>
        <w:t xml:space="preserve">du désir dont cette </w:t>
      </w:r>
      <w:r w:rsidRPr="001D624B">
        <w:rPr>
          <w:i/>
        </w:rPr>
        <w:t>ombre</w:t>
      </w:r>
      <w:r w:rsidRPr="001D624B">
        <w:rPr>
          <w:rFonts w:ascii="Courier New" w:hAnsi="Courier New" w:cs="Courier New"/>
          <w:sz w:val="28"/>
          <w:szCs w:val="28"/>
        </w:rPr>
        <w:t xml:space="preserve"> me sépare. </w:t>
      </w:r>
    </w:p>
    <w:p w:rsidR="00EF31A2" w:rsidRDefault="00EF31A2" w:rsidP="00E81B9F">
      <w:pPr>
        <w:rPr>
          <w:rFonts w:ascii="Courier New" w:hAnsi="Courier New" w:cs="Courier New"/>
          <w:sz w:val="28"/>
          <w:szCs w:val="28"/>
        </w:rPr>
      </w:pPr>
    </w:p>
    <w:p w:rsidR="001D624B" w:rsidRDefault="00337697" w:rsidP="00E81B9F">
      <w:pPr>
        <w:rPr>
          <w:rFonts w:ascii="Courier New" w:hAnsi="Courier New" w:cs="Courier New"/>
          <w:sz w:val="28"/>
          <w:szCs w:val="28"/>
        </w:rPr>
      </w:pPr>
      <w:r w:rsidRPr="007A5F8F">
        <w:rPr>
          <w:rFonts w:ascii="Courier New" w:hAnsi="Courier New" w:cs="Courier New"/>
          <w:sz w:val="28"/>
          <w:szCs w:val="28"/>
        </w:rPr>
        <w:t xml:space="preserve">Vous me direz que justement le monde du réel </w:t>
      </w:r>
    </w:p>
    <w:p w:rsidR="00EF31A2" w:rsidRDefault="00337697" w:rsidP="00E81B9F">
      <w:pPr>
        <w:rPr>
          <w:rFonts w:ascii="Courier New" w:hAnsi="Courier New" w:cs="Courier New"/>
          <w:sz w:val="28"/>
          <w:szCs w:val="28"/>
        </w:rPr>
      </w:pPr>
      <w:r w:rsidRPr="007A5F8F">
        <w:rPr>
          <w:rFonts w:ascii="Courier New" w:hAnsi="Courier New" w:cs="Courier New"/>
          <w:sz w:val="28"/>
          <w:szCs w:val="28"/>
        </w:rPr>
        <w:t xml:space="preserve">n’est pas le monde de mes désirs. </w:t>
      </w:r>
    </w:p>
    <w:p w:rsidR="00AE61ED" w:rsidRDefault="00AE61E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Mais c’est aussi la dialectique freudienne qui nous apprend que je ne procède dans le monde des objets que par la voie des </w:t>
      </w:r>
      <w:r w:rsidRPr="001D624B">
        <w:rPr>
          <w:i/>
        </w:rPr>
        <w:t>obstacles</w:t>
      </w:r>
      <w:r w:rsidRPr="007A5F8F">
        <w:rPr>
          <w:rFonts w:ascii="Courier New" w:hAnsi="Courier New" w:cs="Courier New"/>
          <w:sz w:val="28"/>
          <w:szCs w:val="28"/>
        </w:rPr>
        <w:t xml:space="preserve"> mis à mon désir :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w:t>
      </w:r>
      <w:r w:rsidR="00337697" w:rsidRPr="00EF31A2">
        <w:rPr>
          <w:i/>
          <w:color w:val="0000CC"/>
        </w:rPr>
        <w:t>objet</w:t>
      </w:r>
      <w:r w:rsidR="00337697" w:rsidRPr="007A5F8F">
        <w:rPr>
          <w:rFonts w:ascii="Courier New" w:hAnsi="Courier New" w:cs="Courier New"/>
          <w:sz w:val="28"/>
          <w:szCs w:val="28"/>
        </w:rPr>
        <w:t xml:space="preserve"> est </w:t>
      </w:r>
      <w:r w:rsidR="00337697" w:rsidRPr="00EF31A2">
        <w:rPr>
          <w:i/>
        </w:rPr>
        <w:t>ob</w:t>
      </w:r>
      <w:r w:rsidR="00337697" w:rsidRPr="007A5F8F">
        <w:rPr>
          <w:rFonts w:ascii="Courier New" w:hAnsi="Courier New" w:cs="Courier New"/>
          <w:sz w:val="28"/>
          <w:szCs w:val="28"/>
        </w:rPr>
        <w:t>,</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l’</w:t>
      </w:r>
      <w:r w:rsidR="00337697" w:rsidRPr="00EF31A2">
        <w:rPr>
          <w:i/>
          <w:color w:val="0000CC"/>
        </w:rPr>
        <w:t>objet</w:t>
      </w:r>
      <w:r w:rsidR="00337697" w:rsidRPr="007A5F8F">
        <w:rPr>
          <w:rFonts w:ascii="Courier New" w:hAnsi="Courier New" w:cs="Courier New"/>
          <w:sz w:val="28"/>
          <w:szCs w:val="28"/>
        </w:rPr>
        <w:t xml:space="preserve"> se trouve à travers les </w:t>
      </w:r>
      <w:r w:rsidR="00337697" w:rsidRPr="00EF31A2">
        <w:rPr>
          <w:i/>
        </w:rPr>
        <w:t>objections</w:t>
      </w:r>
      <w:r w:rsidR="00337697"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Le premier pas vers la réalité est fait au niveau </w:t>
      </w:r>
    </w:p>
    <w:p w:rsidR="001D624B" w:rsidRDefault="00337697" w:rsidP="00E81B9F">
      <w:pPr>
        <w:rPr>
          <w:rFonts w:ascii="Courier New" w:hAnsi="Courier New" w:cs="Courier New"/>
          <w:sz w:val="28"/>
          <w:szCs w:val="28"/>
        </w:rPr>
      </w:pPr>
      <w:r w:rsidRPr="007A5F8F">
        <w:rPr>
          <w:rFonts w:ascii="Courier New" w:hAnsi="Courier New" w:cs="Courier New"/>
          <w:sz w:val="28"/>
          <w:szCs w:val="28"/>
        </w:rPr>
        <w:t>et dans le rêve</w:t>
      </w:r>
      <w:r w:rsidR="00AE61ED">
        <w:rPr>
          <w:rFonts w:ascii="Courier New" w:hAnsi="Courier New" w:cs="Courier New"/>
          <w:sz w:val="28"/>
          <w:szCs w:val="28"/>
        </w:rPr>
        <w:t>,</w:t>
      </w:r>
      <w:r w:rsidRPr="007A5F8F">
        <w:rPr>
          <w:rFonts w:ascii="Courier New" w:hAnsi="Courier New" w:cs="Courier New"/>
          <w:sz w:val="28"/>
          <w:szCs w:val="28"/>
        </w:rPr>
        <w:t xml:space="preserve"> et bien sûr, que j’y atteigne</w:t>
      </w:r>
      <w:r w:rsidR="00AE61ED">
        <w:rPr>
          <w:rFonts w:ascii="Courier New" w:hAnsi="Courier New" w:cs="Courier New"/>
          <w:sz w:val="28"/>
          <w:szCs w:val="28"/>
        </w:rPr>
        <w:t xml:space="preserve"> </w:t>
      </w:r>
    </w:p>
    <w:p w:rsidR="00337697" w:rsidRPr="007A5F8F"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à cette réalité</w:t>
      </w:r>
      <w:r w:rsidR="00AE61ED">
        <w:rPr>
          <w:rFonts w:ascii="Courier New" w:hAnsi="Courier New" w:cs="Courier New"/>
          <w:sz w:val="28"/>
          <w:szCs w:val="28"/>
        </w:rPr>
        <w:t xml:space="preserve"> </w:t>
      </w:r>
      <w:r>
        <w:rPr>
          <w:rFonts w:ascii="Courier New" w:hAnsi="Courier New" w:cs="Courier New"/>
          <w:sz w:val="28"/>
          <w:szCs w:val="28"/>
        </w:rPr>
        <w:t>–</w:t>
      </w:r>
      <w:r w:rsidR="00337697" w:rsidRPr="007A5F8F">
        <w:rPr>
          <w:rFonts w:ascii="Courier New" w:hAnsi="Courier New" w:cs="Courier New"/>
          <w:sz w:val="28"/>
          <w:szCs w:val="28"/>
        </w:rPr>
        <w:t xml:space="preserve"> suppose que je me réveille. </w:t>
      </w:r>
    </w:p>
    <w:p w:rsidR="00AE61ED" w:rsidRDefault="00AE61ED" w:rsidP="00E81B9F">
      <w:pPr>
        <w:rPr>
          <w:rFonts w:ascii="Courier New" w:hAnsi="Courier New" w:cs="Courier New"/>
          <w:sz w:val="28"/>
          <w:szCs w:val="28"/>
        </w:rPr>
      </w:pP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Le réveil, il ne suffit pas de le définir </w:t>
      </w:r>
      <w:r w:rsidRPr="00AE61ED">
        <w:rPr>
          <w:i/>
        </w:rPr>
        <w:t>topologiquement</w:t>
      </w:r>
      <w:r w:rsidRPr="007A5F8F">
        <w:rPr>
          <w:rFonts w:ascii="Courier New" w:hAnsi="Courier New" w:cs="Courier New"/>
          <w:sz w:val="28"/>
          <w:szCs w:val="28"/>
        </w:rPr>
        <w:t xml:space="preserve"> en disant que dans mon rêve il y a un peu trop </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de réalité, que c’est ça qui me réveille</w:t>
      </w:r>
      <w:r w:rsidR="00AE61ED">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AE61ED" w:rsidP="00E81B9F">
      <w:pPr>
        <w:rPr>
          <w:rFonts w:ascii="Courier New" w:hAnsi="Courier New" w:cs="Courier New"/>
          <w:sz w:val="28"/>
          <w:szCs w:val="28"/>
        </w:rPr>
      </w:pPr>
      <w:r>
        <w:rPr>
          <w:rFonts w:ascii="Courier New" w:hAnsi="Courier New" w:cs="Courier New"/>
          <w:sz w:val="28"/>
          <w:szCs w:val="28"/>
        </w:rPr>
        <w:lastRenderedPageBreak/>
        <w:t>L</w:t>
      </w:r>
      <w:r w:rsidR="00337697" w:rsidRPr="007A5F8F">
        <w:rPr>
          <w:rFonts w:ascii="Courier New" w:hAnsi="Courier New" w:cs="Courier New"/>
          <w:sz w:val="28"/>
          <w:szCs w:val="28"/>
        </w:rPr>
        <w:t xml:space="preserve">e réveil se produit en fait quand vient dans le rêve quelque chose qui est la satisfaction de la demande, cela n’est pas courant mais cela arrive. </w:t>
      </w:r>
    </w:p>
    <w:p w:rsidR="001D624B" w:rsidRDefault="001D624B" w:rsidP="00E81B9F">
      <w:pPr>
        <w:rPr>
          <w:rFonts w:ascii="Courier New" w:hAnsi="Courier New" w:cs="Courier New"/>
          <w:sz w:val="28"/>
          <w:szCs w:val="28"/>
        </w:rPr>
      </w:pP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Sur un plan qui est celui du cheminement analytique de la vérité sur l’homme apportée par l’analyse, </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nous savons ce qu’est le réveil, nous entrevoyons </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où va la demande. </w:t>
      </w:r>
    </w:p>
    <w:p w:rsidR="00AE61ED" w:rsidRDefault="00AE61E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L’analyste articule ce que l’homme demande.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L’homme avec l’analyse se réveille. </w:t>
      </w:r>
    </w:p>
    <w:p w:rsidR="001D624B" w:rsidRDefault="00337697" w:rsidP="00E81B9F">
      <w:pPr>
        <w:rPr>
          <w:rFonts w:ascii="Courier New" w:hAnsi="Courier New" w:cs="Courier New"/>
          <w:sz w:val="28"/>
          <w:szCs w:val="28"/>
        </w:rPr>
      </w:pPr>
      <w:r w:rsidRPr="007A5F8F">
        <w:rPr>
          <w:rFonts w:ascii="Courier New" w:hAnsi="Courier New" w:cs="Courier New"/>
          <w:sz w:val="28"/>
          <w:szCs w:val="28"/>
        </w:rPr>
        <w:t xml:space="preserve">Il s’aperçoit que depuis un million d’années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 là l’espèce</w:t>
      </w:r>
      <w:r w:rsidR="00AE61ED">
        <w:rPr>
          <w:rFonts w:ascii="Courier New" w:hAnsi="Courier New" w:cs="Courier New"/>
          <w:sz w:val="28"/>
          <w:szCs w:val="28"/>
        </w:rPr>
        <w:t>,</w:t>
      </w:r>
      <w:r w:rsidRPr="007A5F8F">
        <w:rPr>
          <w:rFonts w:ascii="Courier New" w:hAnsi="Courier New" w:cs="Courier New"/>
          <w:sz w:val="28"/>
          <w:szCs w:val="28"/>
        </w:rPr>
        <w:t xml:space="preserve"> il n’a pas cessé d’être </w:t>
      </w:r>
      <w:r w:rsidRPr="001D624B">
        <w:rPr>
          <w:i/>
          <w:color w:val="0000CC"/>
        </w:rPr>
        <w:t>nécrophage</w:t>
      </w:r>
      <w:r w:rsidRPr="007A5F8F">
        <w:rPr>
          <w:rFonts w:ascii="Courier New" w:hAnsi="Courier New" w:cs="Courier New"/>
          <w:sz w:val="28"/>
          <w:szCs w:val="28"/>
        </w:rPr>
        <w:t xml:space="preserve">. </w:t>
      </w:r>
    </w:p>
    <w:p w:rsidR="001D624B" w:rsidRDefault="001D624B" w:rsidP="00E81B9F">
      <w:pPr>
        <w:rPr>
          <w:rFonts w:ascii="Courier New" w:hAnsi="Courier New" w:cs="Courier New"/>
          <w:sz w:val="28"/>
          <w:szCs w:val="28"/>
        </w:rPr>
      </w:pPr>
    </w:p>
    <w:p w:rsidR="009E0216" w:rsidRDefault="00337697" w:rsidP="00E81B9F">
      <w:pPr>
        <w:rPr>
          <w:rFonts w:ascii="Courier New" w:hAnsi="Courier New" w:cs="Courier New"/>
          <w:sz w:val="28"/>
          <w:szCs w:val="28"/>
        </w:rPr>
      </w:pPr>
      <w:r w:rsidRPr="007A5F8F">
        <w:rPr>
          <w:rFonts w:ascii="Courier New" w:hAnsi="Courier New" w:cs="Courier New"/>
          <w:sz w:val="28"/>
          <w:szCs w:val="28"/>
        </w:rPr>
        <w:t xml:space="preserve">Tel est le dernier mot de ce que, </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sous le nom d’</w:t>
      </w:r>
      <w:r w:rsidRPr="00AE61ED">
        <w:rPr>
          <w:i/>
        </w:rPr>
        <w:t>identification primaire</w:t>
      </w:r>
      <w:r w:rsidR="00AE61ED">
        <w:rPr>
          <w:rFonts w:ascii="Courier New" w:hAnsi="Courier New" w:cs="Courier New"/>
          <w:sz w:val="28"/>
          <w:szCs w:val="28"/>
        </w:rPr>
        <w:t>…</w:t>
      </w:r>
      <w:r w:rsidRPr="007A5F8F">
        <w:rPr>
          <w:rFonts w:ascii="Courier New" w:hAnsi="Courier New" w:cs="Courier New"/>
          <w:sz w:val="28"/>
          <w:szCs w:val="28"/>
        </w:rPr>
        <w:t xml:space="preserve"> </w:t>
      </w:r>
    </w:p>
    <w:p w:rsidR="00AE61ED" w:rsidRDefault="00337697" w:rsidP="00AE61ED">
      <w:pPr>
        <w:ind w:firstLine="708"/>
        <w:rPr>
          <w:rFonts w:ascii="Courier New" w:hAnsi="Courier New" w:cs="Courier New"/>
          <w:sz w:val="28"/>
          <w:szCs w:val="28"/>
        </w:rPr>
      </w:pPr>
      <w:r w:rsidRPr="007A5F8F">
        <w:rPr>
          <w:rFonts w:ascii="Courier New" w:hAnsi="Courier New" w:cs="Courier New"/>
          <w:sz w:val="28"/>
          <w:szCs w:val="28"/>
        </w:rPr>
        <w:t>de la première espèce d’identification</w:t>
      </w:r>
    </w:p>
    <w:p w:rsidR="00337697" w:rsidRPr="007A5F8F" w:rsidRDefault="00AE61E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FREUD articule. </w:t>
      </w:r>
    </w:p>
    <w:p w:rsidR="00AE61ED" w:rsidRDefault="00AE61ED" w:rsidP="00E81B9F">
      <w:pPr>
        <w:rPr>
          <w:rFonts w:ascii="Courier New" w:hAnsi="Courier New" w:cs="Courier New"/>
          <w:sz w:val="28"/>
          <w:szCs w:val="28"/>
        </w:rPr>
      </w:pP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L’homme n’a point cessé de </w:t>
      </w:r>
      <w:r w:rsidR="00AE61ED">
        <w:rPr>
          <w:rFonts w:ascii="Courier New" w:hAnsi="Courier New" w:cs="Courier New"/>
          <w:sz w:val="28"/>
          <w:szCs w:val="28"/>
        </w:rPr>
        <w:t>« </w:t>
      </w:r>
      <w:r w:rsidRPr="00AE61ED">
        <w:rPr>
          <w:i/>
          <w:color w:val="0000CC"/>
        </w:rPr>
        <w:t>manger ses morts</w:t>
      </w:r>
      <w:r w:rsidR="00AE61ED">
        <w:rPr>
          <w:rFonts w:ascii="Courier New" w:hAnsi="Courier New" w:cs="Courier New"/>
          <w:sz w:val="28"/>
          <w:szCs w:val="28"/>
        </w:rPr>
        <w:t> »</w:t>
      </w:r>
      <w:r w:rsidRPr="007A5F8F">
        <w:rPr>
          <w:rFonts w:ascii="Courier New" w:hAnsi="Courier New" w:cs="Courier New"/>
          <w:sz w:val="28"/>
          <w:szCs w:val="28"/>
        </w:rPr>
        <w:t xml:space="preserve">, </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même s’il a rêvé pendant un court espace de temps qu’il répudiait irréductiblement le </w:t>
      </w:r>
      <w:r w:rsidRPr="00AE61ED">
        <w:rPr>
          <w:i/>
        </w:rPr>
        <w:t>cannibalisme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ce que va nous montrer la suite.</w:t>
      </w:r>
    </w:p>
    <w:p w:rsidR="00AE61ED" w:rsidRDefault="00AE61E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importait à ce moment de pointer que c’est précisément par ce chemin…</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où il nous est montré que </w:t>
      </w:r>
      <w:r w:rsidRPr="00AE61ED">
        <w:rPr>
          <w:i/>
          <w:color w:val="0000CC"/>
        </w:rPr>
        <w:t>le désir</w:t>
      </w:r>
      <w:r w:rsidRPr="007A5F8F">
        <w:rPr>
          <w:rFonts w:ascii="Courier New" w:hAnsi="Courier New" w:cs="Courier New"/>
          <w:sz w:val="28"/>
          <w:szCs w:val="28"/>
        </w:rPr>
        <w:t xml:space="preserve"> est </w:t>
      </w:r>
      <w:r w:rsidR="00AE61ED">
        <w:rPr>
          <w:rFonts w:ascii="Courier New" w:hAnsi="Courier New" w:cs="Courier New"/>
          <w:sz w:val="28"/>
          <w:szCs w:val="28"/>
        </w:rPr>
        <w:t>« </w:t>
      </w:r>
      <w:r w:rsidRPr="00AE61ED">
        <w:rPr>
          <w:i/>
        </w:rPr>
        <w:t>un désir de rêve</w:t>
      </w:r>
      <w:r w:rsidR="00AE61ED">
        <w:rPr>
          <w:rFonts w:ascii="Courier New" w:hAnsi="Courier New" w:cs="Courier New"/>
          <w:sz w:val="28"/>
          <w:szCs w:val="28"/>
        </w:rPr>
        <w:t> »</w:t>
      </w:r>
      <w:r w:rsidRPr="007A5F8F">
        <w:rPr>
          <w:rFonts w:ascii="Courier New" w:hAnsi="Courier New" w:cs="Courier New"/>
          <w:sz w:val="28"/>
          <w:szCs w:val="28"/>
        </w:rPr>
        <w:t xml:space="preserve">, que </w:t>
      </w:r>
      <w:r w:rsidRPr="00AE61ED">
        <w:rPr>
          <w:i/>
          <w:color w:val="0000CC"/>
        </w:rPr>
        <w:t>le désir a la même structure que le rêve</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…que le premier pas correct est fait de ce qui est </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le cheminement vers la réalité, que c’est </w:t>
      </w:r>
      <w:r w:rsidRPr="00AE61ED">
        <w:rPr>
          <w:i/>
        </w:rPr>
        <w:t>à cause</w:t>
      </w:r>
      <w:r w:rsidRPr="007A5F8F">
        <w:rPr>
          <w:rFonts w:ascii="Courier New" w:hAnsi="Courier New" w:cs="Courier New"/>
          <w:sz w:val="28"/>
          <w:szCs w:val="28"/>
        </w:rPr>
        <w:t xml:space="preserve"> </w:t>
      </w:r>
    </w:p>
    <w:p w:rsidR="00AE61ED" w:rsidRDefault="00337697" w:rsidP="00E81B9F">
      <w:pPr>
        <w:rPr>
          <w:rFonts w:ascii="Courier New" w:hAnsi="Courier New" w:cs="Courier New"/>
          <w:sz w:val="28"/>
          <w:szCs w:val="28"/>
        </w:rPr>
      </w:pPr>
      <w:r w:rsidRPr="007A5F8F">
        <w:rPr>
          <w:rFonts w:ascii="Courier New" w:hAnsi="Courier New" w:cs="Courier New"/>
          <w:sz w:val="28"/>
          <w:szCs w:val="28"/>
        </w:rPr>
        <w:t xml:space="preserve">du rêve et </w:t>
      </w:r>
      <w:r w:rsidRPr="00AE61ED">
        <w:rPr>
          <w:i/>
        </w:rPr>
        <w:t>dans</w:t>
      </w:r>
      <w:r w:rsidRPr="007A5F8F">
        <w:rPr>
          <w:rFonts w:ascii="Courier New" w:hAnsi="Courier New" w:cs="Courier New"/>
          <w:sz w:val="28"/>
          <w:szCs w:val="28"/>
        </w:rPr>
        <w:t xml:space="preserve"> le champ du rêve</w:t>
      </w:r>
      <w:r w:rsidR="00AE61ED">
        <w:rPr>
          <w:rFonts w:ascii="Courier New" w:hAnsi="Courier New" w:cs="Courier New"/>
          <w:sz w:val="28"/>
          <w:szCs w:val="28"/>
        </w:rPr>
        <w:t>,</w:t>
      </w:r>
      <w:r w:rsidRPr="007A5F8F">
        <w:rPr>
          <w:rFonts w:ascii="Courier New" w:hAnsi="Courier New" w:cs="Courier New"/>
          <w:sz w:val="28"/>
          <w:szCs w:val="28"/>
        </w:rPr>
        <w:t xml:space="preserve"> que d’abord nous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nous avérons plus forts que l’</w:t>
      </w:r>
      <w:r w:rsidRPr="00AE61ED">
        <w:rPr>
          <w:i/>
        </w:rPr>
        <w:t>ombre</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Maintenant que j’ai ainsi pointé, articulé… </w:t>
      </w:r>
    </w:p>
    <w:p w:rsidR="00AE61E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d’une façon dont je m’excuse encore </w:t>
      </w:r>
    </w:p>
    <w:p w:rsidR="00AE61ED"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que vous ne puissiez en voir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dès maintenant les attenants cliniques</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rapports de </w:t>
      </w:r>
      <w:r w:rsidRPr="0009780D">
        <w:rPr>
          <w:i/>
          <w:color w:val="0000CC"/>
        </w:rPr>
        <w:t>i(a)</w:t>
      </w:r>
      <w:r w:rsidRPr="007A5F8F">
        <w:rPr>
          <w:rFonts w:ascii="Courier New" w:hAnsi="Courier New" w:cs="Courier New"/>
          <w:sz w:val="28"/>
          <w:szCs w:val="28"/>
        </w:rPr>
        <w:t xml:space="preserve"> avec le grand </w:t>
      </w:r>
      <w:r w:rsidRPr="009E0216">
        <w:rPr>
          <w:color w:val="0000CC"/>
          <w:sz w:val="28"/>
          <w:szCs w:val="28"/>
        </w:rPr>
        <w:t>I</w:t>
      </w:r>
      <w:r w:rsidRPr="007A5F8F">
        <w:rPr>
          <w:rFonts w:ascii="Courier New" w:hAnsi="Courier New" w:cs="Courier New"/>
          <w:sz w:val="28"/>
          <w:szCs w:val="28"/>
        </w:rPr>
        <w:t>, nous allons montrer</w:t>
      </w:r>
      <w:r w:rsidR="0009780D">
        <w:rPr>
          <w:rFonts w:ascii="Courier New" w:hAnsi="Courier New" w:cs="Courier New"/>
          <w:sz w:val="28"/>
          <w:szCs w:val="28"/>
        </w:rPr>
        <w:t>…</w:t>
      </w:r>
    </w:p>
    <w:p w:rsidR="00337697" w:rsidRPr="007A5F8F" w:rsidRDefault="00337697" w:rsidP="009E0216">
      <w:pPr>
        <w:ind w:firstLine="708"/>
        <w:rPr>
          <w:rFonts w:ascii="Courier New" w:hAnsi="Courier New" w:cs="Courier New"/>
          <w:sz w:val="28"/>
          <w:szCs w:val="28"/>
        </w:rPr>
      </w:pPr>
      <w:r w:rsidRPr="007A5F8F">
        <w:rPr>
          <w:rFonts w:ascii="Courier New" w:hAnsi="Courier New" w:cs="Courier New"/>
          <w:sz w:val="28"/>
          <w:szCs w:val="28"/>
        </w:rPr>
        <w:t xml:space="preserve">et c’est déjà </w:t>
      </w:r>
      <w:r w:rsidRPr="0009780D">
        <w:rPr>
          <w:rFonts w:ascii="Courier New" w:hAnsi="Courier New" w:cs="Courier New"/>
          <w:i/>
        </w:rPr>
        <w:t>impliqué</w:t>
      </w:r>
      <w:r w:rsidRPr="007A5F8F">
        <w:rPr>
          <w:rFonts w:ascii="Courier New" w:hAnsi="Courier New" w:cs="Courier New"/>
          <w:sz w:val="28"/>
          <w:szCs w:val="28"/>
        </w:rPr>
        <w:t xml:space="preserve"> dans mon discours précédent </w:t>
      </w:r>
      <w:r w:rsidR="0009780D">
        <w:rPr>
          <w:rFonts w:ascii="Courier New" w:hAnsi="Courier New" w:cs="Courier New"/>
          <w:sz w:val="28"/>
          <w:szCs w:val="28"/>
        </w:rPr>
        <w:t>…</w:t>
      </w:r>
      <w:r w:rsidRPr="007A5F8F">
        <w:rPr>
          <w:rFonts w:ascii="Courier New" w:hAnsi="Courier New" w:cs="Courier New"/>
          <w:sz w:val="28"/>
          <w:szCs w:val="28"/>
        </w:rPr>
        <w:t xml:space="preserve">tout ce qui suffit à </w:t>
      </w:r>
      <w:r w:rsidRPr="009E0216">
        <w:rPr>
          <w:i/>
        </w:rPr>
        <w:t>nous guider</w:t>
      </w:r>
      <w:r w:rsidRPr="007A5F8F">
        <w:rPr>
          <w:rFonts w:ascii="Courier New" w:hAnsi="Courier New" w:cs="Courier New"/>
          <w:sz w:val="28"/>
          <w:szCs w:val="28"/>
        </w:rPr>
        <w:t xml:space="preserve"> dans les rapports à </w:t>
      </w:r>
      <w:r w:rsidR="0009780D" w:rsidRPr="0009780D">
        <w:rPr>
          <w:i/>
          <w:color w:val="0000CC"/>
        </w:rPr>
        <w:t>i(a)</w:t>
      </w:r>
      <w:r w:rsidR="0009780D">
        <w:rPr>
          <w:i/>
          <w:color w:val="0000CC"/>
        </w:rPr>
        <w:t>,</w:t>
      </w:r>
      <w:r w:rsidR="0009780D" w:rsidRPr="007A5F8F">
        <w:rPr>
          <w:rFonts w:ascii="Courier New" w:hAnsi="Courier New" w:cs="Courier New"/>
          <w:sz w:val="28"/>
          <w:szCs w:val="28"/>
        </w:rPr>
        <w:t xml:space="preserve"> </w:t>
      </w:r>
      <w:r w:rsidRPr="007A5F8F">
        <w:rPr>
          <w:rFonts w:ascii="Courier New" w:hAnsi="Courier New" w:cs="Courier New"/>
          <w:sz w:val="28"/>
          <w:szCs w:val="28"/>
        </w:rPr>
        <w:t xml:space="preserve">car ce qui nous importe c’est les rapports de ce jeu couplé avec </w:t>
      </w:r>
      <w:r w:rsidRPr="0009780D">
        <w:rPr>
          <w:i/>
          <w:color w:val="0000CC"/>
        </w:rPr>
        <w:t>petit(a)</w:t>
      </w:r>
      <w:r w:rsidRPr="007A5F8F">
        <w:rPr>
          <w:rFonts w:ascii="Courier New" w:hAnsi="Courier New" w:cs="Courier New"/>
          <w:sz w:val="28"/>
          <w:szCs w:val="28"/>
        </w:rPr>
        <w:t xml:space="preserve">, </w:t>
      </w:r>
      <w:r w:rsidRPr="0009780D">
        <w:rPr>
          <w:i/>
          <w:color w:val="0000CC"/>
        </w:rPr>
        <w:t>l’objet du désir</w:t>
      </w:r>
      <w:r w:rsidRPr="007A5F8F">
        <w:rPr>
          <w:rFonts w:ascii="Courier New" w:hAnsi="Courier New" w:cs="Courier New"/>
          <w:sz w:val="28"/>
          <w:szCs w:val="28"/>
        </w:rPr>
        <w:t>.</w:t>
      </w:r>
    </w:p>
    <w:p w:rsidR="00EE1C7E" w:rsidRDefault="00EE1C7E" w:rsidP="00E81B9F">
      <w:pPr>
        <w:rPr>
          <w:rFonts w:ascii="Courier New" w:hAnsi="Courier New" w:cs="Courier New"/>
          <w:sz w:val="28"/>
          <w:szCs w:val="28"/>
        </w:rPr>
      </w:pPr>
    </w:p>
    <w:p w:rsidR="009E0216" w:rsidRDefault="009E0216" w:rsidP="00E81B9F">
      <w:pPr>
        <w:rPr>
          <w:rFonts w:ascii="Courier New" w:hAnsi="Courier New" w:cs="Courier New"/>
          <w:sz w:val="28"/>
          <w:szCs w:val="28"/>
        </w:rPr>
      </w:pPr>
    </w:p>
    <w:p w:rsidR="0009780D" w:rsidRDefault="00337697" w:rsidP="00E81B9F">
      <w:pPr>
        <w:rPr>
          <w:rFonts w:ascii="Courier New" w:hAnsi="Courier New" w:cs="Courier New"/>
          <w:sz w:val="28"/>
          <w:szCs w:val="28"/>
        </w:rPr>
      </w:pPr>
      <w:r w:rsidRPr="007A5F8F">
        <w:rPr>
          <w:rFonts w:ascii="Courier New" w:hAnsi="Courier New" w:cs="Courier New"/>
          <w:sz w:val="28"/>
          <w:szCs w:val="28"/>
        </w:rPr>
        <w:t>Je reviendrai dans la suite sur ce qui</w:t>
      </w:r>
      <w:r w:rsidR="0009780D">
        <w:rPr>
          <w:rFonts w:ascii="Courier New" w:hAnsi="Courier New" w:cs="Courier New"/>
          <w:sz w:val="28"/>
          <w:szCs w:val="28"/>
        </w:rPr>
        <w:t>…</w:t>
      </w:r>
    </w:p>
    <w:p w:rsidR="00077CD8" w:rsidRDefault="00337697" w:rsidP="0009780D">
      <w:pPr>
        <w:ind w:firstLine="708"/>
        <w:rPr>
          <w:rFonts w:ascii="Courier New" w:hAnsi="Courier New" w:cs="Courier New"/>
          <w:sz w:val="28"/>
          <w:szCs w:val="28"/>
        </w:rPr>
      </w:pPr>
      <w:r w:rsidRPr="007A5F8F">
        <w:rPr>
          <w:rFonts w:ascii="Courier New" w:hAnsi="Courier New" w:cs="Courier New"/>
          <w:sz w:val="28"/>
          <w:szCs w:val="28"/>
        </w:rPr>
        <w:t xml:space="preserve">en dehors de cette expérience massive du </w:t>
      </w:r>
      <w:r w:rsidRPr="0009780D">
        <w:rPr>
          <w:i/>
          <w:color w:val="0000CC"/>
        </w:rPr>
        <w:t>rêve</w:t>
      </w:r>
      <w:r w:rsidRPr="007A5F8F">
        <w:rPr>
          <w:rFonts w:ascii="Courier New" w:hAnsi="Courier New" w:cs="Courier New"/>
          <w:sz w:val="28"/>
          <w:szCs w:val="28"/>
        </w:rPr>
        <w:t xml:space="preserve"> </w:t>
      </w:r>
      <w:r w:rsidR="0009780D">
        <w:rPr>
          <w:rFonts w:ascii="Courier New" w:hAnsi="Courier New" w:cs="Courier New"/>
          <w:sz w:val="28"/>
          <w:szCs w:val="28"/>
        </w:rPr>
        <w:t>…</w:t>
      </w:r>
      <w:r w:rsidRPr="007A5F8F">
        <w:rPr>
          <w:rFonts w:ascii="Courier New" w:hAnsi="Courier New" w:cs="Courier New"/>
          <w:sz w:val="28"/>
          <w:szCs w:val="28"/>
        </w:rPr>
        <w:t xml:space="preserve">justifie l’accent que j’ai mis sur la fonction </w:t>
      </w:r>
    </w:p>
    <w:p w:rsidR="00337697" w:rsidRPr="007A5F8F" w:rsidRDefault="00337697" w:rsidP="00077CD8">
      <w:pPr>
        <w:rPr>
          <w:rFonts w:ascii="Courier New" w:hAnsi="Courier New" w:cs="Courier New"/>
          <w:sz w:val="28"/>
          <w:szCs w:val="28"/>
        </w:rPr>
      </w:pPr>
      <w:r w:rsidRPr="007A5F8F">
        <w:rPr>
          <w:rFonts w:ascii="Courier New" w:hAnsi="Courier New" w:cs="Courier New"/>
          <w:sz w:val="28"/>
          <w:szCs w:val="28"/>
        </w:rPr>
        <w:t xml:space="preserve">du </w:t>
      </w:r>
      <w:r w:rsidRPr="0009780D">
        <w:rPr>
          <w:i/>
          <w:color w:val="0000CC"/>
        </w:rPr>
        <w:t>signifiant</w:t>
      </w:r>
      <w:r w:rsidRPr="007A5F8F">
        <w:rPr>
          <w:rFonts w:ascii="Courier New" w:hAnsi="Courier New" w:cs="Courier New"/>
          <w:sz w:val="28"/>
          <w:szCs w:val="28"/>
        </w:rPr>
        <w:t xml:space="preserve"> dans le champ de l’Autre. </w:t>
      </w:r>
    </w:p>
    <w:p w:rsidR="00337697" w:rsidRPr="007A5F8F" w:rsidRDefault="00337697" w:rsidP="00E81B9F">
      <w:pPr>
        <w:rPr>
          <w:rFonts w:ascii="Courier New" w:hAnsi="Courier New" w:cs="Courier New"/>
          <w:sz w:val="28"/>
          <w:szCs w:val="28"/>
        </w:rPr>
      </w:pPr>
    </w:p>
    <w:p w:rsidR="0009780D" w:rsidRDefault="00337697" w:rsidP="00E81B9F">
      <w:pPr>
        <w:rPr>
          <w:rFonts w:ascii="Courier New" w:hAnsi="Courier New" w:cs="Courier New"/>
          <w:sz w:val="28"/>
          <w:szCs w:val="28"/>
        </w:rPr>
      </w:pPr>
      <w:r w:rsidRPr="007A5F8F">
        <w:rPr>
          <w:rFonts w:ascii="Courier New" w:hAnsi="Courier New" w:cs="Courier New"/>
          <w:sz w:val="28"/>
          <w:szCs w:val="28"/>
        </w:rPr>
        <w:t xml:space="preserve">Les </w:t>
      </w:r>
      <w:r w:rsidRPr="0009780D">
        <w:rPr>
          <w:i/>
        </w:rPr>
        <w:t>identifications</w:t>
      </w:r>
      <w:r w:rsidRPr="007A5F8F">
        <w:rPr>
          <w:rFonts w:ascii="Courier New" w:hAnsi="Courier New" w:cs="Courier New"/>
          <w:sz w:val="28"/>
          <w:szCs w:val="28"/>
        </w:rPr>
        <w:t xml:space="preserve"> à </w:t>
      </w:r>
      <w:r w:rsidR="00077CD8" w:rsidRPr="007A5F8F">
        <w:rPr>
          <w:rFonts w:ascii="Courier New" w:hAnsi="Courier New" w:cs="Courier New"/>
          <w:sz w:val="28"/>
          <w:szCs w:val="28"/>
        </w:rPr>
        <w:t>l’</w:t>
      </w:r>
      <w:r w:rsidR="00077CD8" w:rsidRPr="0009780D">
        <w:rPr>
          <w:i/>
          <w:color w:val="0000CC"/>
        </w:rPr>
        <w:t>idéal du moi</w:t>
      </w:r>
      <w:r w:rsidR="00077CD8" w:rsidRPr="0009780D">
        <w:rPr>
          <w:rFonts w:ascii="Courier New" w:hAnsi="Courier New" w:cs="Courier New"/>
          <w:color w:val="0000CC"/>
          <w:sz w:val="28"/>
          <w:szCs w:val="28"/>
        </w:rPr>
        <w:t xml:space="preserve"> </w:t>
      </w:r>
      <w:r w:rsidRPr="007A5F8F">
        <w:rPr>
          <w:rFonts w:ascii="Courier New" w:hAnsi="Courier New" w:cs="Courier New"/>
          <w:sz w:val="28"/>
          <w:szCs w:val="28"/>
        </w:rPr>
        <w:t>comme tel, chaque fois qu’elles sont invoquées</w:t>
      </w:r>
      <w:r w:rsidR="0009780D">
        <w:rPr>
          <w:rFonts w:ascii="Courier New" w:hAnsi="Courier New" w:cs="Courier New"/>
          <w:sz w:val="28"/>
          <w:szCs w:val="28"/>
        </w:rPr>
        <w:t>…</w:t>
      </w:r>
    </w:p>
    <w:p w:rsidR="0009780D" w:rsidRDefault="00337697" w:rsidP="0009780D">
      <w:pPr>
        <w:ind w:left="708"/>
        <w:rPr>
          <w:rFonts w:ascii="Courier New" w:hAnsi="Courier New" w:cs="Courier New"/>
          <w:sz w:val="28"/>
          <w:szCs w:val="28"/>
        </w:rPr>
      </w:pPr>
      <w:r w:rsidRPr="007A5F8F">
        <w:rPr>
          <w:rFonts w:ascii="Courier New" w:hAnsi="Courier New" w:cs="Courier New"/>
          <w:sz w:val="28"/>
          <w:szCs w:val="28"/>
        </w:rPr>
        <w:t>et nommément par exemple dans l’</w:t>
      </w:r>
      <w:r w:rsidRPr="0009780D">
        <w:rPr>
          <w:i/>
        </w:rPr>
        <w:t>introjection</w:t>
      </w:r>
      <w:r w:rsidRPr="007A5F8F">
        <w:rPr>
          <w:rFonts w:ascii="Courier New" w:hAnsi="Courier New" w:cs="Courier New"/>
          <w:sz w:val="28"/>
          <w:szCs w:val="28"/>
        </w:rPr>
        <w:t xml:space="preserve"> </w:t>
      </w:r>
    </w:p>
    <w:p w:rsidR="0009780D" w:rsidRDefault="00337697" w:rsidP="0009780D">
      <w:pPr>
        <w:ind w:left="708"/>
        <w:rPr>
          <w:rFonts w:ascii="Courier New" w:hAnsi="Courier New" w:cs="Courier New"/>
          <w:sz w:val="28"/>
          <w:szCs w:val="28"/>
        </w:rPr>
      </w:pPr>
      <w:r w:rsidRPr="007A5F8F">
        <w:rPr>
          <w:rFonts w:ascii="Courier New" w:hAnsi="Courier New" w:cs="Courier New"/>
          <w:sz w:val="28"/>
          <w:szCs w:val="28"/>
        </w:rPr>
        <w:t xml:space="preserve">qui est celle du deuil autour de quoi </w:t>
      </w:r>
    </w:p>
    <w:p w:rsidR="0009780D" w:rsidRDefault="00337697" w:rsidP="0009780D">
      <w:pPr>
        <w:ind w:left="708"/>
        <w:rPr>
          <w:rFonts w:ascii="Courier New" w:hAnsi="Courier New" w:cs="Courier New"/>
          <w:sz w:val="28"/>
          <w:szCs w:val="28"/>
        </w:rPr>
      </w:pPr>
      <w:r w:rsidRPr="007A5F8F">
        <w:rPr>
          <w:rFonts w:ascii="Courier New" w:hAnsi="Courier New" w:cs="Courier New"/>
          <w:sz w:val="28"/>
          <w:szCs w:val="28"/>
        </w:rPr>
        <w:t xml:space="preserve">FREUD a fait tourner un pan essentiel </w:t>
      </w:r>
    </w:p>
    <w:p w:rsidR="0009780D" w:rsidRDefault="00337697" w:rsidP="0009780D">
      <w:pPr>
        <w:ind w:left="708"/>
        <w:rPr>
          <w:rFonts w:ascii="Courier New" w:hAnsi="Courier New" w:cs="Courier New"/>
          <w:sz w:val="28"/>
          <w:szCs w:val="28"/>
        </w:rPr>
      </w:pPr>
      <w:r w:rsidRPr="007A5F8F">
        <w:rPr>
          <w:rFonts w:ascii="Courier New" w:hAnsi="Courier New" w:cs="Courier New"/>
          <w:sz w:val="28"/>
          <w:szCs w:val="28"/>
        </w:rPr>
        <w:t>de sa conception de l’</w:t>
      </w:r>
      <w:r w:rsidRPr="0009780D">
        <w:rPr>
          <w:i/>
        </w:rPr>
        <w:t>identification</w:t>
      </w:r>
      <w:r w:rsidRPr="007A5F8F">
        <w:rPr>
          <w:rFonts w:ascii="Courier New" w:hAnsi="Courier New" w:cs="Courier New"/>
          <w:sz w:val="28"/>
          <w:szCs w:val="28"/>
        </w:rPr>
        <w:t xml:space="preserve"> </w:t>
      </w:r>
    </w:p>
    <w:p w:rsidR="0009780D" w:rsidRDefault="0009780D" w:rsidP="00E81B9F">
      <w:pPr>
        <w:rPr>
          <w:rFonts w:ascii="Courier New" w:hAnsi="Courier New" w:cs="Courier New"/>
          <w:sz w:val="28"/>
          <w:szCs w:val="28"/>
        </w:rPr>
      </w:pPr>
      <w:r>
        <w:rPr>
          <w:rFonts w:ascii="Courier New" w:hAnsi="Courier New" w:cs="Courier New"/>
          <w:sz w:val="28"/>
          <w:szCs w:val="28"/>
        </w:rPr>
        <w:t>…v</w:t>
      </w:r>
      <w:r w:rsidR="00337697" w:rsidRPr="007A5F8F">
        <w:rPr>
          <w:rFonts w:ascii="Courier New" w:hAnsi="Courier New" w:cs="Courier New"/>
          <w:sz w:val="28"/>
          <w:szCs w:val="28"/>
        </w:rPr>
        <w:t xml:space="preserve">ous verrez toujours qu’à regarder de près le cas, l’articulation clinique dont il s’agit, il ne s’agit jamais d’une </w:t>
      </w:r>
      <w:r w:rsidR="00337697" w:rsidRPr="0009780D">
        <w:rPr>
          <w:i/>
        </w:rPr>
        <w:t>identification</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si je puis dire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09780D">
        <w:rPr>
          <w:i/>
        </w:rPr>
        <w:t>massive</w:t>
      </w:r>
      <w:r w:rsidR="00337697" w:rsidRPr="007A5F8F">
        <w:rPr>
          <w:rFonts w:ascii="Courier New" w:hAnsi="Courier New" w:cs="Courier New"/>
          <w:sz w:val="28"/>
          <w:szCs w:val="28"/>
        </w:rPr>
        <w:t xml:space="preserve">, </w:t>
      </w:r>
    </w:p>
    <w:p w:rsidR="0009780D" w:rsidRDefault="00337697" w:rsidP="00E81B9F">
      <w:pPr>
        <w:rPr>
          <w:rFonts w:ascii="Courier New" w:hAnsi="Courier New" w:cs="Courier New"/>
          <w:sz w:val="28"/>
          <w:szCs w:val="28"/>
        </w:rPr>
      </w:pPr>
      <w:r w:rsidRPr="007A5F8F">
        <w:rPr>
          <w:rFonts w:ascii="Courier New" w:hAnsi="Courier New" w:cs="Courier New"/>
          <w:sz w:val="28"/>
          <w:szCs w:val="28"/>
        </w:rPr>
        <w:t xml:space="preserve">d’une </w:t>
      </w:r>
      <w:r w:rsidRPr="0009780D">
        <w:rPr>
          <w:i/>
        </w:rPr>
        <w:t>identification</w:t>
      </w:r>
      <w:r w:rsidRPr="007A5F8F">
        <w:rPr>
          <w:rFonts w:ascii="Courier New" w:hAnsi="Courier New" w:cs="Courier New"/>
          <w:sz w:val="28"/>
          <w:szCs w:val="28"/>
        </w:rPr>
        <w:t xml:space="preserve"> qui serait</w:t>
      </w:r>
      <w:r w:rsidR="0009780D">
        <w:rPr>
          <w:rFonts w:ascii="Courier New" w:hAnsi="Courier New" w:cs="Courier New"/>
          <w:sz w:val="28"/>
          <w:szCs w:val="28"/>
        </w:rPr>
        <w:t>…</w:t>
      </w:r>
    </w:p>
    <w:p w:rsidR="0009780D" w:rsidRDefault="00337697" w:rsidP="0009780D">
      <w:pPr>
        <w:ind w:left="708"/>
        <w:rPr>
          <w:i/>
        </w:rPr>
      </w:pPr>
      <w:r w:rsidRPr="007A5F8F">
        <w:rPr>
          <w:rFonts w:ascii="Courier New" w:hAnsi="Courier New" w:cs="Courier New"/>
          <w:sz w:val="28"/>
          <w:szCs w:val="28"/>
        </w:rPr>
        <w:t>par rapport à l’</w:t>
      </w:r>
      <w:r w:rsidRPr="0009780D">
        <w:rPr>
          <w:i/>
        </w:rPr>
        <w:t xml:space="preserve">identification </w:t>
      </w:r>
      <w:r w:rsidR="0009780D">
        <w:rPr>
          <w:i/>
        </w:rPr>
        <w:t xml:space="preserve"> </w:t>
      </w:r>
      <w:r w:rsidRPr="0009780D">
        <w:rPr>
          <w:i/>
        </w:rPr>
        <w:t xml:space="preserve">narcissique </w:t>
      </w:r>
    </w:p>
    <w:p w:rsidR="0009780D" w:rsidRDefault="00337697" w:rsidP="0009780D">
      <w:pPr>
        <w:ind w:left="708"/>
        <w:rPr>
          <w:rFonts w:ascii="Courier New" w:hAnsi="Courier New" w:cs="Courier New"/>
          <w:sz w:val="28"/>
          <w:szCs w:val="28"/>
        </w:rPr>
      </w:pPr>
      <w:r w:rsidRPr="007A5F8F">
        <w:rPr>
          <w:rFonts w:ascii="Courier New" w:hAnsi="Courier New" w:cs="Courier New"/>
          <w:sz w:val="28"/>
          <w:szCs w:val="28"/>
        </w:rPr>
        <w:t>qu’elle vient contre</w:t>
      </w:r>
      <w:r w:rsidR="00454FCC">
        <w:rPr>
          <w:rFonts w:ascii="Courier New" w:hAnsi="Courier New" w:cs="Courier New"/>
          <w:sz w:val="28"/>
          <w:szCs w:val="28"/>
        </w:rPr>
        <w:t>–</w:t>
      </w:r>
      <w:r w:rsidRPr="007A5F8F">
        <w:rPr>
          <w:rFonts w:ascii="Courier New" w:hAnsi="Courier New" w:cs="Courier New"/>
          <w:sz w:val="28"/>
          <w:szCs w:val="28"/>
        </w:rPr>
        <w:t>battre</w:t>
      </w:r>
    </w:p>
    <w:p w:rsidR="00337697" w:rsidRPr="007A5F8F" w:rsidRDefault="0009780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comme enveloppante, d’être à être. </w:t>
      </w:r>
    </w:p>
    <w:p w:rsidR="0009780D" w:rsidRDefault="0009780D" w:rsidP="00E81B9F">
      <w:pPr>
        <w:rPr>
          <w:rFonts w:ascii="Courier New" w:hAnsi="Courier New" w:cs="Courier New"/>
          <w:sz w:val="28"/>
          <w:szCs w:val="28"/>
        </w:rPr>
      </w:pPr>
    </w:p>
    <w:p w:rsidR="004A1ED6" w:rsidRDefault="00337697" w:rsidP="00E81B9F">
      <w:pPr>
        <w:rPr>
          <w:rFonts w:ascii="Courier New" w:hAnsi="Courier New" w:cs="Courier New"/>
          <w:sz w:val="28"/>
          <w:szCs w:val="28"/>
        </w:rPr>
      </w:pPr>
      <w:r w:rsidRPr="007A5F8F">
        <w:rPr>
          <w:rFonts w:ascii="Courier New" w:hAnsi="Courier New" w:cs="Courier New"/>
          <w:sz w:val="28"/>
          <w:szCs w:val="28"/>
        </w:rPr>
        <w:t>Et pour illustrer ce que je viens de dire</w:t>
      </w:r>
      <w:r w:rsidR="004A1ED6">
        <w:rPr>
          <w:rFonts w:ascii="Courier New" w:hAnsi="Courier New" w:cs="Courier New"/>
          <w:sz w:val="28"/>
          <w:szCs w:val="28"/>
        </w:rPr>
        <w:t>…</w:t>
      </w:r>
    </w:p>
    <w:p w:rsidR="004A1ED6" w:rsidRDefault="00337697" w:rsidP="004A1ED6">
      <w:pPr>
        <w:ind w:firstLine="708"/>
        <w:rPr>
          <w:rFonts w:ascii="Courier New" w:hAnsi="Courier New" w:cs="Courier New"/>
          <w:sz w:val="28"/>
          <w:szCs w:val="28"/>
        </w:rPr>
      </w:pPr>
      <w:r w:rsidRPr="007A5F8F">
        <w:rPr>
          <w:rFonts w:ascii="Courier New" w:hAnsi="Courier New" w:cs="Courier New"/>
          <w:sz w:val="28"/>
          <w:szCs w:val="28"/>
        </w:rPr>
        <w:t>puisque l’image m’en vient sur le champ</w:t>
      </w:r>
    </w:p>
    <w:p w:rsidR="004A1ED6" w:rsidRDefault="004A1ED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dans le rapport où</w:t>
      </w:r>
      <w:r>
        <w:rPr>
          <w:rFonts w:ascii="Courier New" w:hAnsi="Courier New" w:cs="Courier New"/>
          <w:sz w:val="28"/>
          <w:szCs w:val="28"/>
        </w:rPr>
        <w:t>…</w:t>
      </w:r>
    </w:p>
    <w:p w:rsidR="004A1ED6" w:rsidRDefault="00337697" w:rsidP="004A1ED6">
      <w:pPr>
        <w:ind w:firstLine="708"/>
        <w:rPr>
          <w:rFonts w:ascii="Courier New" w:hAnsi="Courier New" w:cs="Courier New"/>
          <w:sz w:val="28"/>
          <w:szCs w:val="28"/>
        </w:rPr>
      </w:pPr>
      <w:r w:rsidRPr="007A5F8F">
        <w:rPr>
          <w:rFonts w:ascii="Courier New" w:hAnsi="Courier New" w:cs="Courier New"/>
          <w:sz w:val="28"/>
          <w:szCs w:val="28"/>
        </w:rPr>
        <w:t>dans les icônes chrétiennes</w:t>
      </w:r>
    </w:p>
    <w:p w:rsidR="004A1ED6" w:rsidRDefault="004A1ED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est la mère par rapport à l’enfant qu’elle tient devant elle sur les genoux</w:t>
      </w:r>
      <w:r>
        <w:rPr>
          <w:rFonts w:ascii="Courier New" w:hAnsi="Courier New" w:cs="Courier New"/>
          <w:sz w:val="28"/>
          <w:szCs w:val="28"/>
        </w:rPr>
        <w:t> : …</w:t>
      </w:r>
    </w:p>
    <w:p w:rsidR="004A1ED6" w:rsidRDefault="00337697" w:rsidP="004A1ED6">
      <w:pPr>
        <w:ind w:firstLine="708"/>
        <w:rPr>
          <w:rFonts w:ascii="Courier New" w:hAnsi="Courier New" w:cs="Courier New"/>
          <w:sz w:val="28"/>
          <w:szCs w:val="28"/>
        </w:rPr>
      </w:pPr>
      <w:r w:rsidRPr="007A5F8F">
        <w:rPr>
          <w:rFonts w:ascii="Courier New" w:hAnsi="Courier New" w:cs="Courier New"/>
          <w:sz w:val="28"/>
          <w:szCs w:val="28"/>
        </w:rPr>
        <w:t xml:space="preserve">figuration qui n’est point </w:t>
      </w:r>
    </w:p>
    <w:p w:rsidR="004A1ED6" w:rsidRDefault="00337697" w:rsidP="004A1ED6">
      <w:pPr>
        <w:ind w:firstLine="708"/>
        <w:rPr>
          <w:rFonts w:ascii="Courier New" w:hAnsi="Courier New" w:cs="Courier New"/>
          <w:sz w:val="28"/>
          <w:szCs w:val="28"/>
        </w:rPr>
      </w:pPr>
      <w:r w:rsidRPr="007A5F8F">
        <w:rPr>
          <w:rFonts w:ascii="Courier New" w:hAnsi="Courier New" w:cs="Courier New"/>
          <w:sz w:val="28"/>
          <w:szCs w:val="28"/>
        </w:rPr>
        <w:t>de hasard, croyez</w:t>
      </w:r>
      <w:r w:rsidR="00454FCC">
        <w:rPr>
          <w:rFonts w:ascii="Courier New" w:hAnsi="Courier New" w:cs="Courier New"/>
          <w:sz w:val="28"/>
          <w:szCs w:val="28"/>
        </w:rPr>
        <w:t>–</w:t>
      </w:r>
      <w:r w:rsidRPr="007A5F8F">
        <w:rPr>
          <w:rFonts w:ascii="Courier New" w:hAnsi="Courier New" w:cs="Courier New"/>
          <w:sz w:val="28"/>
          <w:szCs w:val="28"/>
        </w:rPr>
        <w:t>le bien</w:t>
      </w:r>
    </w:p>
    <w:p w:rsidR="0009780D" w:rsidRDefault="004A1ED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elle l’enveloppe, elle est plus grande que lui. </w:t>
      </w:r>
    </w:p>
    <w:p w:rsidR="0009780D" w:rsidRDefault="0009780D" w:rsidP="00E81B9F">
      <w:pPr>
        <w:rPr>
          <w:rFonts w:ascii="Courier New" w:hAnsi="Courier New" w:cs="Courier New"/>
          <w:sz w:val="28"/>
          <w:szCs w:val="28"/>
        </w:rPr>
      </w:pPr>
    </w:p>
    <w:p w:rsidR="004A1ED6" w:rsidRDefault="00337697" w:rsidP="00E81B9F">
      <w:pPr>
        <w:rPr>
          <w:rFonts w:ascii="Courier New" w:hAnsi="Courier New" w:cs="Courier New"/>
          <w:sz w:val="28"/>
          <w:szCs w:val="28"/>
        </w:rPr>
      </w:pPr>
      <w:r w:rsidRPr="007A5F8F">
        <w:rPr>
          <w:rFonts w:ascii="Courier New" w:hAnsi="Courier New" w:cs="Courier New"/>
          <w:sz w:val="28"/>
          <w:szCs w:val="28"/>
        </w:rPr>
        <w:t>Les deux rapports</w:t>
      </w:r>
      <w:r w:rsidR="004A1ED6">
        <w:rPr>
          <w:rFonts w:ascii="Courier New" w:hAnsi="Courier New" w:cs="Courier New"/>
          <w:sz w:val="28"/>
          <w:szCs w:val="28"/>
        </w:rPr>
        <w:t> :</w:t>
      </w:r>
      <w:r w:rsidRPr="007A5F8F">
        <w:rPr>
          <w:rFonts w:ascii="Courier New" w:hAnsi="Courier New" w:cs="Courier New"/>
          <w:sz w:val="28"/>
          <w:szCs w:val="28"/>
        </w:rPr>
        <w:t xml:space="preserve"> </w:t>
      </w:r>
    </w:p>
    <w:p w:rsidR="004A1ED6" w:rsidRDefault="004A1ED6" w:rsidP="00E81B9F">
      <w:pPr>
        <w:rPr>
          <w:rFonts w:ascii="Courier New" w:hAnsi="Courier New" w:cs="Courier New"/>
          <w:sz w:val="28"/>
          <w:szCs w:val="28"/>
        </w:rPr>
      </w:pPr>
    </w:p>
    <w:p w:rsidR="004A1ED6" w:rsidRDefault="00337697" w:rsidP="004A1ED6">
      <w:pPr>
        <w:pStyle w:val="Paragraphedeliste"/>
        <w:numPr>
          <w:ilvl w:val="0"/>
          <w:numId w:val="2"/>
        </w:numPr>
        <w:rPr>
          <w:rFonts w:ascii="Courier New" w:hAnsi="Courier New" w:cs="Courier New"/>
          <w:sz w:val="28"/>
          <w:szCs w:val="28"/>
        </w:rPr>
      </w:pPr>
      <w:r w:rsidRPr="004A1ED6">
        <w:rPr>
          <w:rFonts w:ascii="Courier New" w:hAnsi="Courier New" w:cs="Courier New"/>
          <w:sz w:val="28"/>
          <w:szCs w:val="28"/>
        </w:rPr>
        <w:t>de l’</w:t>
      </w:r>
      <w:r w:rsidRPr="004A1ED6">
        <w:rPr>
          <w:i/>
        </w:rPr>
        <w:t xml:space="preserve">identification narcissique </w:t>
      </w:r>
      <w:r w:rsidR="004A1ED6" w:rsidRPr="004A1ED6">
        <w:rPr>
          <w:i/>
        </w:rPr>
        <w:t xml:space="preserve"> </w:t>
      </w:r>
      <w:r w:rsidRPr="004A1ED6">
        <w:rPr>
          <w:rFonts w:ascii="Courier New" w:hAnsi="Courier New" w:cs="Courier New"/>
          <w:sz w:val="28"/>
          <w:szCs w:val="28"/>
        </w:rPr>
        <w:t xml:space="preserve">et </w:t>
      </w:r>
    </w:p>
    <w:p w:rsidR="004A1ED6" w:rsidRDefault="004A1ED6" w:rsidP="004A1ED6">
      <w:pPr>
        <w:pStyle w:val="Paragraphedeliste"/>
        <w:rPr>
          <w:rFonts w:ascii="Courier New" w:hAnsi="Courier New" w:cs="Courier New"/>
          <w:sz w:val="28"/>
          <w:szCs w:val="28"/>
        </w:rPr>
      </w:pPr>
    </w:p>
    <w:p w:rsidR="004A1ED6" w:rsidRDefault="00337697" w:rsidP="00E81B9F">
      <w:pPr>
        <w:pStyle w:val="Paragraphedeliste"/>
        <w:numPr>
          <w:ilvl w:val="0"/>
          <w:numId w:val="2"/>
        </w:numPr>
        <w:rPr>
          <w:rFonts w:ascii="Courier New" w:hAnsi="Courier New" w:cs="Courier New"/>
          <w:sz w:val="28"/>
          <w:szCs w:val="28"/>
        </w:rPr>
      </w:pPr>
      <w:r w:rsidRPr="004A1ED6">
        <w:rPr>
          <w:rFonts w:ascii="Courier New" w:hAnsi="Courier New" w:cs="Courier New"/>
          <w:sz w:val="28"/>
          <w:szCs w:val="28"/>
        </w:rPr>
        <w:t>de l’</w:t>
      </w:r>
      <w:r w:rsidRPr="004A1ED6">
        <w:rPr>
          <w:i/>
        </w:rPr>
        <w:t>identification anaclitique</w:t>
      </w:r>
      <w:r w:rsidR="004A1ED6">
        <w:rPr>
          <w:i/>
        </w:rPr>
        <w:t xml:space="preserve"> </w:t>
      </w:r>
      <w:r w:rsidRPr="007A5F8F">
        <w:rPr>
          <w:rStyle w:val="Appelnotedebasdep"/>
          <w:b/>
          <w:bCs/>
          <w:color w:val="FF3300"/>
          <w:sz w:val="28"/>
          <w:szCs w:val="28"/>
        </w:rPr>
        <w:footnoteReference w:id="320"/>
      </w:r>
      <w:r w:rsidR="004A1ED6">
        <w:rPr>
          <w:rFonts w:ascii="Courier New" w:hAnsi="Courier New" w:cs="Courier New"/>
          <w:sz w:val="28"/>
          <w:szCs w:val="28"/>
        </w:rPr>
        <w:t>,</w:t>
      </w:r>
      <w:r w:rsidRPr="004A1ED6">
        <w:rPr>
          <w:rFonts w:ascii="Courier New" w:hAnsi="Courier New" w:cs="Courier New"/>
          <w:sz w:val="28"/>
          <w:szCs w:val="28"/>
        </w:rPr>
        <w:t xml:space="preserve"> </w:t>
      </w:r>
    </w:p>
    <w:p w:rsidR="004A1ED6" w:rsidRPr="004A1ED6" w:rsidRDefault="004A1ED6" w:rsidP="004A1ED6">
      <w:pPr>
        <w:pStyle w:val="Paragraphedeliste"/>
        <w:rPr>
          <w:rFonts w:ascii="Courier New" w:hAnsi="Courier New" w:cs="Courier New"/>
          <w:sz w:val="28"/>
          <w:szCs w:val="28"/>
        </w:rPr>
      </w:pPr>
    </w:p>
    <w:p w:rsidR="004A1ED6" w:rsidRDefault="00337697" w:rsidP="004A1ED6">
      <w:pPr>
        <w:rPr>
          <w:rFonts w:ascii="Courier New" w:hAnsi="Courier New" w:cs="Courier New"/>
          <w:sz w:val="28"/>
          <w:szCs w:val="28"/>
        </w:rPr>
      </w:pPr>
      <w:r w:rsidRPr="004A1ED6">
        <w:rPr>
          <w:rFonts w:ascii="Courier New" w:hAnsi="Courier New" w:cs="Courier New"/>
          <w:sz w:val="28"/>
          <w:szCs w:val="28"/>
        </w:rPr>
        <w:t xml:space="preserve">si c’était de cette opposition qu’il s’agit entre </w:t>
      </w:r>
    </w:p>
    <w:p w:rsidR="004A1ED6" w:rsidRDefault="00337697" w:rsidP="004A1ED6">
      <w:pPr>
        <w:rPr>
          <w:rFonts w:ascii="Courier New" w:hAnsi="Courier New" w:cs="Courier New"/>
          <w:sz w:val="28"/>
          <w:szCs w:val="28"/>
        </w:rPr>
      </w:pPr>
      <w:r w:rsidRPr="004A1ED6">
        <w:rPr>
          <w:rFonts w:ascii="Courier New" w:hAnsi="Courier New" w:cs="Courier New"/>
          <w:sz w:val="28"/>
          <w:szCs w:val="28"/>
        </w:rPr>
        <w:t xml:space="preserve">les </w:t>
      </w:r>
      <w:r w:rsidRPr="004A1ED6">
        <w:rPr>
          <w:i/>
        </w:rPr>
        <w:t>identifications</w:t>
      </w:r>
      <w:r w:rsidRPr="004A1ED6">
        <w:rPr>
          <w:rFonts w:ascii="Courier New" w:hAnsi="Courier New" w:cs="Courier New"/>
          <w:sz w:val="28"/>
          <w:szCs w:val="28"/>
        </w:rPr>
        <w:t>, elle</w:t>
      </w:r>
      <w:r w:rsidR="004A1ED6">
        <w:rPr>
          <w:rFonts w:ascii="Courier New" w:hAnsi="Courier New" w:cs="Courier New"/>
          <w:sz w:val="28"/>
          <w:szCs w:val="28"/>
        </w:rPr>
        <w:t xml:space="preserve"> </w:t>
      </w:r>
      <w:r w:rsidR="004A1ED6" w:rsidRPr="00077CD8">
        <w:rPr>
          <w:rFonts w:ascii="Garamond" w:hAnsi="Garamond" w:cs="Courier New"/>
          <w:color w:val="C00000"/>
          <w:sz w:val="18"/>
          <w:szCs w:val="18"/>
        </w:rPr>
        <w:t>[</w:t>
      </w:r>
      <w:r w:rsidR="00077CD8" w:rsidRPr="00077CD8">
        <w:rPr>
          <w:rFonts w:ascii="Garamond" w:hAnsi="Garamond" w:cs="Courier New"/>
          <w:color w:val="C00000"/>
          <w:sz w:val="18"/>
          <w:szCs w:val="18"/>
        </w:rPr>
        <w:t xml:space="preserve"> </w:t>
      </w:r>
      <w:r w:rsidR="004A1ED6" w:rsidRPr="00077CD8">
        <w:rPr>
          <w:rFonts w:ascii="Garamond" w:hAnsi="Garamond" w:cs="Courier New"/>
          <w:color w:val="C00000"/>
          <w:sz w:val="18"/>
          <w:szCs w:val="18"/>
        </w:rPr>
        <w:t>l’</w:t>
      </w:r>
      <w:r w:rsidR="004A1ED6" w:rsidRPr="00077CD8">
        <w:rPr>
          <w:rFonts w:ascii="Garamond" w:hAnsi="Garamond"/>
          <w:color w:val="C00000"/>
          <w:sz w:val="18"/>
          <w:szCs w:val="18"/>
        </w:rPr>
        <w:t>identification anaclitique</w:t>
      </w:r>
      <w:r w:rsidR="00077CD8" w:rsidRPr="00077CD8">
        <w:rPr>
          <w:rFonts w:ascii="Garamond" w:hAnsi="Garamond"/>
          <w:color w:val="C00000"/>
          <w:sz w:val="18"/>
          <w:szCs w:val="18"/>
        </w:rPr>
        <w:t xml:space="preserve"> </w:t>
      </w:r>
      <w:r w:rsidR="004A1ED6" w:rsidRPr="00077CD8">
        <w:rPr>
          <w:rFonts w:ascii="Garamond" w:hAnsi="Garamond" w:cs="Courier New"/>
          <w:color w:val="C00000"/>
          <w:sz w:val="18"/>
          <w:szCs w:val="18"/>
        </w:rPr>
        <w:t>]</w:t>
      </w:r>
      <w:r w:rsidRPr="004A1ED6">
        <w:rPr>
          <w:rFonts w:ascii="Courier New" w:hAnsi="Courier New" w:cs="Courier New"/>
          <w:sz w:val="28"/>
          <w:szCs w:val="28"/>
        </w:rPr>
        <w:t xml:space="preserve"> devrait être comme d’un vaste </w:t>
      </w:r>
      <w:r w:rsidRPr="004A1ED6">
        <w:rPr>
          <w:i/>
        </w:rPr>
        <w:t>contenant</w:t>
      </w:r>
      <w:r w:rsidRPr="004A1ED6">
        <w:rPr>
          <w:rFonts w:ascii="Courier New" w:hAnsi="Courier New" w:cs="Courier New"/>
          <w:sz w:val="28"/>
          <w:szCs w:val="28"/>
        </w:rPr>
        <w:t xml:space="preserve"> par rapport à un monde </w:t>
      </w:r>
      <w:r w:rsidRPr="004A1ED6">
        <w:rPr>
          <w:i/>
        </w:rPr>
        <w:t>à l’intérieur</w:t>
      </w:r>
      <w:r w:rsidR="004A1ED6">
        <w:rPr>
          <w:rFonts w:ascii="Courier New" w:hAnsi="Courier New" w:cs="Courier New"/>
          <w:sz w:val="28"/>
          <w:szCs w:val="28"/>
        </w:rPr>
        <w:t>,</w:t>
      </w:r>
      <w:r w:rsidRPr="004A1ED6">
        <w:rPr>
          <w:rFonts w:ascii="Courier New" w:hAnsi="Courier New" w:cs="Courier New"/>
          <w:sz w:val="28"/>
          <w:szCs w:val="28"/>
        </w:rPr>
        <w:t xml:space="preserve"> </w:t>
      </w:r>
    </w:p>
    <w:p w:rsidR="00337697" w:rsidRDefault="00337697" w:rsidP="004A1ED6">
      <w:pPr>
        <w:rPr>
          <w:rFonts w:ascii="Courier New" w:hAnsi="Courier New" w:cs="Courier New"/>
          <w:sz w:val="28"/>
          <w:szCs w:val="28"/>
        </w:rPr>
      </w:pPr>
      <w:r w:rsidRPr="004A1ED6">
        <w:rPr>
          <w:rFonts w:ascii="Courier New" w:hAnsi="Courier New" w:cs="Courier New"/>
          <w:sz w:val="28"/>
          <w:szCs w:val="28"/>
        </w:rPr>
        <w:t>plus limité</w:t>
      </w:r>
      <w:r w:rsidR="004A1ED6">
        <w:rPr>
          <w:rFonts w:ascii="Courier New" w:hAnsi="Courier New" w:cs="Courier New"/>
          <w:sz w:val="28"/>
          <w:szCs w:val="28"/>
        </w:rPr>
        <w:t>,</w:t>
      </w:r>
      <w:r w:rsidRPr="004A1ED6">
        <w:rPr>
          <w:rFonts w:ascii="Courier New" w:hAnsi="Courier New" w:cs="Courier New"/>
          <w:sz w:val="28"/>
          <w:szCs w:val="28"/>
        </w:rPr>
        <w:t xml:space="preserve"> qui réduit le premier par son ampleur.</w:t>
      </w:r>
    </w:p>
    <w:p w:rsidR="004A1ED6" w:rsidRPr="004A1ED6" w:rsidRDefault="004A1ED6" w:rsidP="004A1ED6">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p>
    <w:p w:rsidR="004A1ED6" w:rsidRDefault="004A1ED6" w:rsidP="00E81B9F">
      <w:pPr>
        <w:rPr>
          <w:rFonts w:ascii="Courier New" w:hAnsi="Courier New" w:cs="Courier New"/>
          <w:sz w:val="28"/>
          <w:szCs w:val="28"/>
        </w:rPr>
      </w:pPr>
    </w:p>
    <w:p w:rsidR="004A1ED6"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dis tout de suite que des lectures </w:t>
      </w:r>
    </w:p>
    <w:p w:rsidR="004A1ED6" w:rsidRDefault="00337697" w:rsidP="00E81B9F">
      <w:pPr>
        <w:rPr>
          <w:rFonts w:ascii="Courier New" w:hAnsi="Courier New" w:cs="Courier New"/>
          <w:sz w:val="28"/>
          <w:szCs w:val="28"/>
        </w:rPr>
      </w:pPr>
      <w:r w:rsidRPr="007A5F8F">
        <w:rPr>
          <w:rFonts w:ascii="Courier New" w:hAnsi="Courier New" w:cs="Courier New"/>
          <w:sz w:val="28"/>
          <w:szCs w:val="28"/>
        </w:rPr>
        <w:t xml:space="preserve">les plus démonstratives à cet égard, c’est celle </w:t>
      </w:r>
    </w:p>
    <w:p w:rsidR="00BE0999"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hyperlink r:id="rId233" w:history="1">
        <w:r w:rsidRPr="00EE1C7E">
          <w:rPr>
            <w:rStyle w:val="Lienhypertexte"/>
            <w:i/>
          </w:rPr>
          <w:t>Versuch einer Entwicklungsgeschichte der Libido</w:t>
        </w:r>
      </w:hyperlink>
      <w:r w:rsidR="00BE0999">
        <w:rPr>
          <w:rStyle w:val="Caractredenotedebasdepage"/>
          <w:b/>
          <w:bCs/>
          <w:iCs/>
          <w:color w:val="FF3300"/>
          <w:sz w:val="28"/>
          <w:szCs w:val="28"/>
        </w:rPr>
        <w:t xml:space="preserve"> </w:t>
      </w:r>
      <w:r w:rsidRPr="007A5F8F">
        <w:rPr>
          <w:rStyle w:val="Caractredenotedebasdepage"/>
          <w:b/>
          <w:bCs/>
          <w:iCs/>
          <w:color w:val="FF3300"/>
          <w:sz w:val="28"/>
          <w:szCs w:val="28"/>
        </w:rPr>
        <w:footnoteReference w:id="321"/>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qu’il faut lire, c’est l’histoire du développement de la libido </w:t>
      </w:r>
    </w:p>
    <w:p w:rsidR="00BE0999" w:rsidRDefault="00337697" w:rsidP="00E81B9F">
      <w:pPr>
        <w:rPr>
          <w:rFonts w:ascii="Courier New" w:hAnsi="Courier New" w:cs="Courier New"/>
          <w:sz w:val="28"/>
          <w:szCs w:val="28"/>
        </w:rPr>
      </w:pPr>
      <w:r w:rsidRPr="007A5F8F">
        <w:rPr>
          <w:rFonts w:ascii="Courier New" w:hAnsi="Courier New" w:cs="Courier New"/>
          <w:sz w:val="28"/>
          <w:szCs w:val="28"/>
        </w:rPr>
        <w:t xml:space="preserve">(Karl ABRAHAM, </w:t>
      </w:r>
      <w:r w:rsidRPr="00BE0999">
        <w:rPr>
          <w:rFonts w:ascii="Garamond" w:hAnsi="Garamond" w:cs="Courier New"/>
        </w:rPr>
        <w:t>1924</w:t>
      </w:r>
      <w:r w:rsidRPr="007A5F8F">
        <w:rPr>
          <w:rFonts w:ascii="Courier New" w:hAnsi="Courier New" w:cs="Courier New"/>
          <w:sz w:val="28"/>
          <w:szCs w:val="28"/>
        </w:rPr>
        <w:t>) où il ne s’agit que de cela</w:t>
      </w:r>
      <w:r w:rsidR="00BE0999">
        <w:rPr>
          <w:rFonts w:ascii="Courier New" w:hAnsi="Courier New" w:cs="Courier New"/>
          <w:sz w:val="28"/>
          <w:szCs w:val="28"/>
        </w:rPr>
        <w:t> :</w:t>
      </w:r>
      <w:r w:rsidRPr="007A5F8F">
        <w:rPr>
          <w:rFonts w:ascii="Courier New" w:hAnsi="Courier New" w:cs="Courier New"/>
          <w:sz w:val="28"/>
          <w:szCs w:val="28"/>
        </w:rPr>
        <w:t xml:space="preserve"> </w:t>
      </w:r>
    </w:p>
    <w:p w:rsidR="00BE0999" w:rsidRDefault="00337697" w:rsidP="00E81B9F">
      <w:pPr>
        <w:rPr>
          <w:rFonts w:ascii="Courier New" w:hAnsi="Courier New" w:cs="Courier New"/>
          <w:sz w:val="28"/>
          <w:szCs w:val="28"/>
        </w:rPr>
      </w:pPr>
      <w:r w:rsidRPr="007A5F8F">
        <w:rPr>
          <w:rFonts w:ascii="Courier New" w:hAnsi="Courier New" w:cs="Courier New"/>
          <w:sz w:val="28"/>
          <w:szCs w:val="28"/>
        </w:rPr>
        <w:t xml:space="preserve">des </w:t>
      </w:r>
      <w:r w:rsidRPr="00BE0999">
        <w:rPr>
          <w:i/>
        </w:rPr>
        <w:t>conséquences</w:t>
      </w:r>
      <w:r w:rsidRPr="007A5F8F">
        <w:rPr>
          <w:rFonts w:ascii="Courier New" w:hAnsi="Courier New" w:cs="Courier New"/>
          <w:sz w:val="28"/>
          <w:szCs w:val="28"/>
        </w:rPr>
        <w:t xml:space="preserve"> à tirer de ce que FREUD vient d’apporter concernant le mécanisme du deuil</w:t>
      </w:r>
      <w:r w:rsidR="00BE0999">
        <w:rPr>
          <w:rFonts w:ascii="Courier New" w:hAnsi="Courier New" w:cs="Courier New"/>
          <w:sz w:val="28"/>
          <w:szCs w:val="28"/>
        </w:rPr>
        <w:t>,</w:t>
      </w:r>
      <w:r w:rsidRPr="007A5F8F">
        <w:rPr>
          <w:rFonts w:ascii="Courier New" w:hAnsi="Courier New" w:cs="Courier New"/>
          <w:sz w:val="28"/>
          <w:szCs w:val="28"/>
        </w:rPr>
        <w:t xml:space="preserve"> et l’</w:t>
      </w:r>
      <w:r w:rsidRPr="00BE0999">
        <w:rPr>
          <w:i/>
        </w:rPr>
        <w:t>identification</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 foncièrement il représente.</w:t>
      </w:r>
    </w:p>
    <w:p w:rsidR="00BE0999" w:rsidRDefault="00BE0999" w:rsidP="00E81B9F">
      <w:pPr>
        <w:rPr>
          <w:rFonts w:ascii="Courier New" w:hAnsi="Courier New" w:cs="Courier New"/>
          <w:sz w:val="28"/>
          <w:szCs w:val="28"/>
        </w:rPr>
      </w:pPr>
    </w:p>
    <w:p w:rsidR="00BE0999" w:rsidRDefault="00337697" w:rsidP="00E81B9F">
      <w:pPr>
        <w:rPr>
          <w:rFonts w:ascii="Courier New" w:hAnsi="Courier New" w:cs="Courier New"/>
          <w:sz w:val="28"/>
          <w:szCs w:val="28"/>
        </w:rPr>
      </w:pPr>
      <w:r w:rsidRPr="007A5F8F">
        <w:rPr>
          <w:rFonts w:ascii="Courier New" w:hAnsi="Courier New" w:cs="Courier New"/>
          <w:sz w:val="28"/>
          <w:szCs w:val="28"/>
        </w:rPr>
        <w:t>Il n’y a pas un seul exemple</w:t>
      </w:r>
      <w:r w:rsidR="00BE0999">
        <w:rPr>
          <w:rFonts w:ascii="Courier New" w:hAnsi="Courier New" w:cs="Courier New"/>
          <w:sz w:val="28"/>
          <w:szCs w:val="28"/>
        </w:rPr>
        <w:t>…</w:t>
      </w:r>
    </w:p>
    <w:p w:rsidR="00BE0999" w:rsidRDefault="00337697" w:rsidP="00BE0999">
      <w:pPr>
        <w:ind w:left="708"/>
        <w:rPr>
          <w:rFonts w:ascii="Courier New" w:hAnsi="Courier New" w:cs="Courier New"/>
          <w:sz w:val="28"/>
          <w:szCs w:val="28"/>
        </w:rPr>
      </w:pPr>
      <w:r w:rsidRPr="007A5F8F">
        <w:rPr>
          <w:rFonts w:ascii="Courier New" w:hAnsi="Courier New" w:cs="Courier New"/>
          <w:sz w:val="28"/>
          <w:szCs w:val="28"/>
        </w:rPr>
        <w:t>parmi les très nombreuses illustrations cliniques que donne ABRAHAM de la réalité de ce mécanisme</w:t>
      </w:r>
    </w:p>
    <w:p w:rsidR="00BE0999" w:rsidRDefault="00BE09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où vous ne touchiez sans ambiguïté qu’il s’agit toujours de </w:t>
      </w:r>
      <w:r w:rsidR="00337697" w:rsidRPr="00BE0999">
        <w:rPr>
          <w:i/>
          <w:color w:val="0000CC"/>
        </w:rPr>
        <w:t>l’introjection</w:t>
      </w:r>
      <w:r w:rsidR="00337697" w:rsidRPr="007A5F8F">
        <w:rPr>
          <w:rFonts w:ascii="Courier New" w:hAnsi="Courier New" w:cs="Courier New"/>
          <w:sz w:val="28"/>
          <w:szCs w:val="28"/>
        </w:rPr>
        <w:t xml:space="preserve">, non pas de la réalité d’un </w:t>
      </w:r>
      <w:r w:rsidR="00337697" w:rsidRPr="00BE0999">
        <w:rPr>
          <w:i/>
        </w:rPr>
        <w:t>autre</w:t>
      </w:r>
      <w:r>
        <w:rPr>
          <w:rFonts w:ascii="Courier New" w:hAnsi="Courier New" w:cs="Courier New"/>
          <w:sz w:val="28"/>
          <w:szCs w:val="28"/>
        </w:rPr>
        <w:t>…</w:t>
      </w:r>
      <w:r w:rsidR="00337697" w:rsidRPr="007A5F8F">
        <w:rPr>
          <w:rFonts w:ascii="Courier New" w:hAnsi="Courier New" w:cs="Courier New"/>
          <w:sz w:val="28"/>
          <w:szCs w:val="28"/>
        </w:rPr>
        <w:t xml:space="preserve"> </w:t>
      </w:r>
    </w:p>
    <w:p w:rsidR="00BE0999" w:rsidRDefault="00337697" w:rsidP="00BE0999">
      <w:pPr>
        <w:ind w:firstLine="708"/>
        <w:rPr>
          <w:rFonts w:ascii="Courier New" w:hAnsi="Courier New" w:cs="Courier New"/>
          <w:sz w:val="28"/>
          <w:szCs w:val="28"/>
        </w:rPr>
      </w:pPr>
      <w:r w:rsidRPr="007A5F8F">
        <w:rPr>
          <w:rFonts w:ascii="Courier New" w:hAnsi="Courier New" w:cs="Courier New"/>
          <w:sz w:val="28"/>
          <w:szCs w:val="28"/>
        </w:rPr>
        <w:t xml:space="preserve">dans ce qu’elle a d’enveloppement, d’ample, </w:t>
      </w:r>
    </w:p>
    <w:p w:rsidR="00BE0999" w:rsidRDefault="00337697" w:rsidP="00BE0999">
      <w:pPr>
        <w:ind w:firstLine="708"/>
        <w:rPr>
          <w:rFonts w:ascii="Courier New" w:hAnsi="Courier New" w:cs="Courier New"/>
          <w:sz w:val="28"/>
          <w:szCs w:val="28"/>
        </w:rPr>
      </w:pPr>
      <w:r w:rsidRPr="007A5F8F">
        <w:rPr>
          <w:rFonts w:ascii="Courier New" w:hAnsi="Courier New" w:cs="Courier New"/>
          <w:sz w:val="28"/>
          <w:szCs w:val="28"/>
        </w:rPr>
        <w:t xml:space="preserve">voire de confus à l’occasion, de massif </w:t>
      </w:r>
    </w:p>
    <w:p w:rsidR="00BE0999" w:rsidRDefault="00BE099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mais toujours </w:t>
      </w:r>
      <w:r w:rsidR="00337697" w:rsidRPr="00BE0999">
        <w:rPr>
          <w:rFonts w:ascii="Courier New" w:hAnsi="Courier New" w:cs="Courier New"/>
          <w:sz w:val="28"/>
          <w:szCs w:val="28"/>
        </w:rPr>
        <w:t>d’</w:t>
      </w:r>
      <w:r w:rsidR="00337697" w:rsidRPr="00BE0999">
        <w:rPr>
          <w:i/>
          <w:color w:val="0000CC"/>
        </w:rPr>
        <w:t>ein einziger Zug</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d’un seul trait. </w:t>
      </w:r>
    </w:p>
    <w:p w:rsidR="00BE0999" w:rsidRDefault="00BE0999" w:rsidP="00E81B9F">
      <w:pPr>
        <w:rPr>
          <w:rFonts w:ascii="Courier New" w:hAnsi="Courier New" w:cs="Courier New"/>
          <w:sz w:val="28"/>
          <w:szCs w:val="28"/>
        </w:rPr>
      </w:pPr>
    </w:p>
    <w:p w:rsidR="009E0216" w:rsidRDefault="00337697" w:rsidP="00E81B9F">
      <w:pPr>
        <w:rPr>
          <w:rFonts w:ascii="Courier New" w:hAnsi="Courier New" w:cs="Courier New"/>
          <w:i/>
          <w:sz w:val="28"/>
          <w:szCs w:val="28"/>
        </w:rPr>
      </w:pPr>
      <w:r w:rsidRPr="007A5F8F">
        <w:rPr>
          <w:rFonts w:ascii="Courier New" w:hAnsi="Courier New" w:cs="Courier New"/>
          <w:sz w:val="28"/>
          <w:szCs w:val="28"/>
        </w:rPr>
        <w:t xml:space="preserve">Les illustrations qu’il en donne vont très loin puisque en réalité, sous le titre de </w:t>
      </w:r>
      <w:r w:rsidRPr="00BE0999">
        <w:rPr>
          <w:i/>
        </w:rPr>
        <w:t>Versuch</w:t>
      </w:r>
      <w:r w:rsidRPr="007A5F8F">
        <w:rPr>
          <w:rFonts w:ascii="Courier New" w:hAnsi="Courier New" w:cs="Courier New"/>
          <w:i/>
          <w:sz w:val="28"/>
          <w:szCs w:val="28"/>
        </w:rPr>
        <w:t>…</w:t>
      </w:r>
    </w:p>
    <w:p w:rsidR="00BE0999" w:rsidRPr="009E0216" w:rsidRDefault="009E0216" w:rsidP="00E81B9F">
      <w:pPr>
        <w:rPr>
          <w:rFonts w:ascii="Garamond" w:hAnsi="Garamond" w:cs="Courier New"/>
          <w:color w:val="C00000"/>
          <w:sz w:val="20"/>
          <w:szCs w:val="20"/>
        </w:rPr>
      </w:pPr>
      <w:r>
        <w:rPr>
          <w:rFonts w:ascii="Courier New" w:hAnsi="Courier New" w:cs="Courier New"/>
          <w:sz w:val="28"/>
          <w:szCs w:val="28"/>
        </w:rPr>
        <w:t>[</w:t>
      </w:r>
      <w:r w:rsidRPr="009E0216">
        <w:rPr>
          <w:rFonts w:ascii="Garamond" w:hAnsi="Garamond"/>
          <w:iCs/>
          <w:color w:val="C00000"/>
          <w:sz w:val="20"/>
          <w:szCs w:val="20"/>
        </w:rPr>
        <w:t>Versuch einer Entwicklungsgeschichte der Libido auf Grund der Psychoanalyse seelischer Störungen</w:t>
      </w:r>
      <w:r w:rsidRPr="009E0216">
        <w:rPr>
          <w:rFonts w:ascii="Garamond" w:hAnsi="Garamond" w:cs="Courier New"/>
          <w:color w:val="C00000"/>
          <w:sz w:val="20"/>
          <w:szCs w:val="20"/>
        </w:rPr>
        <w:t>]</w:t>
      </w:r>
      <w:r w:rsidR="00337697" w:rsidRPr="009E0216">
        <w:rPr>
          <w:rFonts w:ascii="Garamond" w:hAnsi="Garamond" w:cs="Courier New"/>
          <w:color w:val="C00000"/>
          <w:sz w:val="20"/>
          <w:szCs w:val="20"/>
        </w:rPr>
        <w:t xml:space="preserve"> </w:t>
      </w:r>
    </w:p>
    <w:p w:rsidR="00BE0999" w:rsidRDefault="00337697" w:rsidP="00E81B9F">
      <w:pPr>
        <w:rPr>
          <w:rFonts w:ascii="Courier New" w:hAnsi="Courier New" w:cs="Courier New"/>
          <w:sz w:val="28"/>
          <w:szCs w:val="28"/>
        </w:rPr>
      </w:pPr>
      <w:r w:rsidRPr="007A5F8F">
        <w:rPr>
          <w:rFonts w:ascii="Courier New" w:hAnsi="Courier New" w:cs="Courier New"/>
          <w:sz w:val="28"/>
          <w:szCs w:val="28"/>
        </w:rPr>
        <w:t>de l’</w:t>
      </w:r>
      <w:r w:rsidRPr="00BE0999">
        <w:rPr>
          <w:i/>
        </w:rPr>
        <w:t>essai sur le développement de la libido</w:t>
      </w:r>
      <w:r w:rsidRPr="007A5F8F">
        <w:rPr>
          <w:rFonts w:ascii="Courier New" w:hAnsi="Courier New" w:cs="Courier New"/>
          <w:i/>
          <w:sz w:val="28"/>
          <w:szCs w:val="28"/>
        </w:rPr>
        <w:t xml:space="preserve">, </w:t>
      </w:r>
      <w:r w:rsidRPr="007A5F8F">
        <w:rPr>
          <w:rFonts w:ascii="Courier New" w:hAnsi="Courier New" w:cs="Courier New"/>
          <w:sz w:val="28"/>
          <w:szCs w:val="28"/>
        </w:rPr>
        <w:t>il</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ne s’agit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cela, de la fonction du </w:t>
      </w:r>
      <w:r w:rsidR="00BE0999">
        <w:rPr>
          <w:rFonts w:ascii="Courier New" w:hAnsi="Courier New" w:cs="Courier New"/>
          <w:sz w:val="28"/>
          <w:szCs w:val="28"/>
        </w:rPr>
        <w:t>« </w:t>
      </w:r>
      <w:r w:rsidRPr="00BE0999">
        <w:rPr>
          <w:i/>
        </w:rPr>
        <w:t>partiel</w:t>
      </w:r>
      <w:r w:rsidR="00BE0999">
        <w:rPr>
          <w:rFonts w:ascii="Courier New" w:hAnsi="Courier New" w:cs="Courier New"/>
          <w:sz w:val="28"/>
          <w:szCs w:val="28"/>
        </w:rPr>
        <w:t> »</w:t>
      </w:r>
      <w:r w:rsidRPr="007A5F8F">
        <w:rPr>
          <w:rFonts w:ascii="Courier New" w:hAnsi="Courier New" w:cs="Courier New"/>
          <w:sz w:val="28"/>
          <w:szCs w:val="28"/>
        </w:rPr>
        <w:t xml:space="preserve"> dans l’</w:t>
      </w:r>
      <w:r w:rsidRPr="00BE0999">
        <w:rPr>
          <w:i/>
        </w:rPr>
        <w:t>identification</w:t>
      </w:r>
      <w:r w:rsidRPr="007A5F8F">
        <w:rPr>
          <w:rFonts w:ascii="Courier New" w:hAnsi="Courier New" w:cs="Courier New"/>
          <w:sz w:val="28"/>
          <w:szCs w:val="28"/>
        </w:rPr>
        <w:t>, et concurremment…</w:t>
      </w:r>
    </w:p>
    <w:p w:rsidR="001C41F0" w:rsidRDefault="00337697" w:rsidP="00E81B9F">
      <w:pPr>
        <w:ind w:left="708"/>
        <w:rPr>
          <w:rFonts w:ascii="Courier New" w:hAnsi="Courier New" w:cs="Courier New"/>
          <w:sz w:val="28"/>
          <w:szCs w:val="28"/>
        </w:rPr>
      </w:pPr>
      <w:r w:rsidRPr="007A5F8F">
        <w:rPr>
          <w:rFonts w:ascii="Courier New" w:hAnsi="Courier New" w:cs="Courier New"/>
          <w:sz w:val="28"/>
          <w:szCs w:val="28"/>
        </w:rPr>
        <w:t>on pourrait dire</w:t>
      </w:r>
      <w:r w:rsidR="009E0216">
        <w:rPr>
          <w:rFonts w:ascii="Courier New" w:hAnsi="Courier New" w:cs="Courier New"/>
          <w:sz w:val="28"/>
          <w:szCs w:val="28"/>
        </w:rPr>
        <w:t> :</w:t>
      </w:r>
      <w:r w:rsidRPr="007A5F8F">
        <w:rPr>
          <w:rFonts w:ascii="Courier New" w:hAnsi="Courier New" w:cs="Courier New"/>
          <w:sz w:val="28"/>
          <w:szCs w:val="28"/>
        </w:rPr>
        <w:t xml:space="preserve"> </w:t>
      </w:r>
      <w:r w:rsidRPr="009E0216">
        <w:rPr>
          <w:i/>
        </w:rPr>
        <w:t>à l’abri</w:t>
      </w:r>
      <w:r w:rsidRPr="007A5F8F">
        <w:rPr>
          <w:rFonts w:ascii="Courier New" w:hAnsi="Courier New" w:cs="Courier New"/>
          <w:sz w:val="28"/>
          <w:szCs w:val="28"/>
        </w:rPr>
        <w:t xml:space="preserve"> de cette recherche, </w:t>
      </w:r>
    </w:p>
    <w:p w:rsidR="001C41F0"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à moins que cette recherche n’en soit l’excuse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ou une subdivision </w:t>
      </w:r>
    </w:p>
    <w:p w:rsidR="009E0216" w:rsidRDefault="00337697" w:rsidP="00E81B9F">
      <w:pPr>
        <w:rPr>
          <w:rFonts w:ascii="Courier New" w:hAnsi="Courier New" w:cs="Courier New"/>
          <w:sz w:val="28"/>
          <w:szCs w:val="28"/>
        </w:rPr>
      </w:pPr>
      <w:r w:rsidRPr="007A5F8F">
        <w:rPr>
          <w:rFonts w:ascii="Courier New" w:hAnsi="Courier New" w:cs="Courier New"/>
          <w:sz w:val="28"/>
          <w:szCs w:val="28"/>
        </w:rPr>
        <w:t xml:space="preserve">…c’est dans ce travail que Karl ABRAHAM a introduit la notion qui depuis a circulé dans toute l’analyse et a été la pierre d’une édification considérable concernant </w:t>
      </w:r>
      <w:r w:rsidRPr="00BE0999">
        <w:rPr>
          <w:i/>
        </w:rPr>
        <w:t>les névroses</w:t>
      </w:r>
      <w:r w:rsidRPr="007A5F8F">
        <w:rPr>
          <w:rFonts w:ascii="Courier New" w:hAnsi="Courier New" w:cs="Courier New"/>
          <w:sz w:val="28"/>
          <w:szCs w:val="28"/>
        </w:rPr>
        <w:t xml:space="preserve"> et </w:t>
      </w:r>
      <w:r w:rsidRPr="00BE0999">
        <w:rPr>
          <w:i/>
        </w:rPr>
        <w:t>les perversions</w:t>
      </w:r>
      <w:r w:rsidRPr="007A5F8F">
        <w:rPr>
          <w:rFonts w:ascii="Courier New" w:hAnsi="Courier New" w:cs="Courier New"/>
          <w:sz w:val="28"/>
          <w:szCs w:val="28"/>
        </w:rPr>
        <w:t xml:space="preserve"> et qu’on appelle </w:t>
      </w:r>
    </w:p>
    <w:p w:rsidR="00BE0999" w:rsidRDefault="00337697" w:rsidP="00E81B9F">
      <w:pPr>
        <w:rPr>
          <w:rFonts w:ascii="Courier New" w:hAnsi="Courier New" w:cs="Courier New"/>
          <w:sz w:val="28"/>
          <w:szCs w:val="28"/>
        </w:rPr>
      </w:pPr>
      <w:r w:rsidRPr="007A5F8F">
        <w:rPr>
          <w:rFonts w:ascii="Courier New" w:hAnsi="Courier New" w:cs="Courier New"/>
          <w:sz w:val="28"/>
          <w:szCs w:val="28"/>
        </w:rPr>
        <w:t xml:space="preserve">à tort la conception de </w:t>
      </w:r>
      <w:r w:rsidRPr="00BE0999">
        <w:rPr>
          <w:i/>
        </w:rPr>
        <w:t>l’objet partiel</w:t>
      </w:r>
      <w:r w:rsidRPr="007A5F8F">
        <w:rPr>
          <w:rFonts w:ascii="Courier New" w:hAnsi="Courier New" w:cs="Courier New"/>
          <w:sz w:val="28"/>
          <w:szCs w:val="28"/>
        </w:rPr>
        <w:t xml:space="preserve">. </w:t>
      </w:r>
    </w:p>
    <w:p w:rsidR="00BE0999" w:rsidRDefault="00BE0999" w:rsidP="00E81B9F">
      <w:pPr>
        <w:rPr>
          <w:rFonts w:ascii="Courier New" w:hAnsi="Courier New" w:cs="Courier New"/>
          <w:sz w:val="28"/>
          <w:szCs w:val="28"/>
        </w:rPr>
      </w:pPr>
    </w:p>
    <w:p w:rsidR="002D6416" w:rsidRDefault="00337697" w:rsidP="00E81B9F">
      <w:pPr>
        <w:rPr>
          <w:rFonts w:ascii="Courier New" w:hAnsi="Courier New" w:cs="Courier New"/>
          <w:sz w:val="28"/>
          <w:szCs w:val="28"/>
        </w:rPr>
      </w:pPr>
      <w:r w:rsidRPr="007A5F8F">
        <w:rPr>
          <w:rFonts w:ascii="Courier New" w:hAnsi="Courier New" w:cs="Courier New"/>
          <w:sz w:val="28"/>
          <w:szCs w:val="28"/>
        </w:rPr>
        <w:t>Vous allez voir ce qu’il en est avant même de pouvoir revenir sur les illustrations éclatantes qui en sont données.</w:t>
      </w:r>
      <w:r w:rsidR="009E0216">
        <w:rPr>
          <w:rFonts w:ascii="Courier New" w:hAnsi="Courier New" w:cs="Courier New"/>
          <w:sz w:val="28"/>
          <w:szCs w:val="28"/>
        </w:rPr>
        <w:t xml:space="preserve"> </w:t>
      </w:r>
      <w:r w:rsidRPr="007A5F8F">
        <w:rPr>
          <w:rFonts w:ascii="Courier New" w:hAnsi="Courier New" w:cs="Courier New"/>
          <w:sz w:val="28"/>
          <w:szCs w:val="28"/>
        </w:rPr>
        <w:t>Il suffit que je vous indique la place et que vous alliez chercher les choses là où elles sont pour vous apercevoir qu’il n’y a rien à rétorquer à ce qu’ici je formule</w:t>
      </w:r>
      <w:r w:rsidR="002D6416">
        <w:rPr>
          <w:rFonts w:ascii="Courier New" w:hAnsi="Courier New" w:cs="Courier New"/>
          <w:sz w:val="28"/>
          <w:szCs w:val="28"/>
        </w:rPr>
        <w:t>.</w:t>
      </w:r>
      <w:r w:rsidRPr="007A5F8F">
        <w:rPr>
          <w:rFonts w:ascii="Courier New" w:hAnsi="Courier New" w:cs="Courier New"/>
          <w:sz w:val="28"/>
          <w:szCs w:val="28"/>
        </w:rPr>
        <w:t xml:space="preserve"> </w:t>
      </w:r>
    </w:p>
    <w:p w:rsidR="001C41F0" w:rsidRDefault="001C41F0" w:rsidP="00E81B9F">
      <w:pPr>
        <w:rPr>
          <w:rFonts w:ascii="Courier New" w:hAnsi="Courier New" w:cs="Courier New"/>
          <w:sz w:val="28"/>
          <w:szCs w:val="28"/>
        </w:rPr>
      </w:pPr>
    </w:p>
    <w:p w:rsidR="009E0216" w:rsidRDefault="009E0216" w:rsidP="00E81B9F">
      <w:pPr>
        <w:rPr>
          <w:rFonts w:ascii="Courier New" w:hAnsi="Courier New" w:cs="Courier New"/>
          <w:sz w:val="28"/>
          <w:szCs w:val="28"/>
        </w:rPr>
      </w:pPr>
    </w:p>
    <w:p w:rsidR="002D6416" w:rsidRDefault="002D6416"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savoir que cet article n’a de sens et de portée que pour autant qu’il est l’illustration à chaque page </w:t>
      </w:r>
    </w:p>
    <w:p w:rsidR="002D6416"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2D6416">
        <w:rPr>
          <w:i/>
        </w:rPr>
        <w:t>ce trait de l’identification</w:t>
      </w:r>
      <w:r w:rsidRPr="007A5F8F">
        <w:rPr>
          <w:rFonts w:ascii="Courier New" w:hAnsi="Courier New" w:cs="Courier New"/>
          <w:sz w:val="28"/>
          <w:szCs w:val="28"/>
        </w:rPr>
        <w:t xml:space="preserve"> dont il s’agit comme </w:t>
      </w:r>
      <w:r w:rsidRPr="002D6416">
        <w:rPr>
          <w:i/>
        </w:rPr>
        <w:t>identification</w:t>
      </w:r>
      <w:r w:rsidRPr="007A5F8F">
        <w:rPr>
          <w:rFonts w:ascii="Courier New" w:hAnsi="Courier New" w:cs="Courier New"/>
          <w:sz w:val="28"/>
          <w:szCs w:val="28"/>
        </w:rPr>
        <w:t xml:space="preserve"> </w:t>
      </w:r>
    </w:p>
    <w:p w:rsidR="002D6416"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2D6416">
        <w:rPr>
          <w:i/>
          <w:color w:val="0000CC"/>
        </w:rPr>
        <w:t>l’</w:t>
      </w:r>
      <w:r w:rsidR="009E0216" w:rsidRPr="002D6416">
        <w:rPr>
          <w:i/>
          <w:color w:val="0000CC"/>
        </w:rPr>
        <w:t>i</w:t>
      </w:r>
      <w:r w:rsidRPr="002D6416">
        <w:rPr>
          <w:i/>
          <w:color w:val="0000CC"/>
        </w:rPr>
        <w:t xml:space="preserve">déal du </w:t>
      </w:r>
      <w:r w:rsidR="009E0216" w:rsidRPr="002D6416">
        <w:rPr>
          <w:i/>
          <w:color w:val="0000CC"/>
        </w:rPr>
        <w:t>m</w:t>
      </w:r>
      <w:r w:rsidRPr="002D6416">
        <w:rPr>
          <w:i/>
          <w:color w:val="0000CC"/>
        </w:rPr>
        <w:t>oi</w:t>
      </w:r>
      <w:r w:rsidRPr="007A5F8F">
        <w:rPr>
          <w:rFonts w:ascii="Courier New" w:hAnsi="Courier New" w:cs="Courier New"/>
          <w:sz w:val="28"/>
          <w:szCs w:val="28"/>
        </w:rPr>
        <w:t xml:space="preserve">, que c’est une </w:t>
      </w:r>
      <w:r w:rsidRPr="002D6416">
        <w:rPr>
          <w:i/>
        </w:rPr>
        <w:t>identification</w:t>
      </w:r>
      <w:r w:rsidR="002D6416">
        <w:rPr>
          <w:rFonts w:ascii="Courier New" w:hAnsi="Courier New" w:cs="Courier New"/>
          <w:sz w:val="28"/>
          <w:szCs w:val="28"/>
        </w:rPr>
        <w:t> :</w:t>
      </w:r>
    </w:p>
    <w:p w:rsidR="00223C17" w:rsidRDefault="00223C17" w:rsidP="00E81B9F">
      <w:pPr>
        <w:rPr>
          <w:rFonts w:ascii="Courier New" w:hAnsi="Courier New" w:cs="Courier New"/>
          <w:sz w:val="28"/>
          <w:szCs w:val="28"/>
        </w:rPr>
      </w:pPr>
    </w:p>
    <w:p w:rsidR="002D6416" w:rsidRDefault="00337697" w:rsidP="002D6416">
      <w:pPr>
        <w:pStyle w:val="Paragraphedeliste"/>
        <w:numPr>
          <w:ilvl w:val="0"/>
          <w:numId w:val="2"/>
        </w:numPr>
        <w:rPr>
          <w:rFonts w:ascii="Courier New" w:hAnsi="Courier New" w:cs="Courier New"/>
          <w:sz w:val="28"/>
          <w:szCs w:val="28"/>
        </w:rPr>
      </w:pPr>
      <w:r w:rsidRPr="002D6416">
        <w:rPr>
          <w:rFonts w:ascii="Courier New" w:hAnsi="Courier New" w:cs="Courier New"/>
          <w:sz w:val="28"/>
          <w:szCs w:val="28"/>
        </w:rPr>
        <w:t xml:space="preserve">par traits isolés, </w:t>
      </w:r>
    </w:p>
    <w:p w:rsidR="00223C17" w:rsidRDefault="00223C17" w:rsidP="00223C17">
      <w:pPr>
        <w:pStyle w:val="Paragraphedeliste"/>
        <w:rPr>
          <w:rFonts w:ascii="Courier New" w:hAnsi="Courier New" w:cs="Courier New"/>
          <w:sz w:val="28"/>
          <w:szCs w:val="28"/>
        </w:rPr>
      </w:pPr>
    </w:p>
    <w:p w:rsidR="002D6416" w:rsidRDefault="00337697" w:rsidP="002D6416">
      <w:pPr>
        <w:pStyle w:val="Paragraphedeliste"/>
        <w:numPr>
          <w:ilvl w:val="0"/>
          <w:numId w:val="2"/>
        </w:numPr>
        <w:rPr>
          <w:rFonts w:ascii="Courier New" w:hAnsi="Courier New" w:cs="Courier New"/>
          <w:sz w:val="28"/>
          <w:szCs w:val="28"/>
        </w:rPr>
      </w:pPr>
      <w:r w:rsidRPr="002D6416">
        <w:rPr>
          <w:rFonts w:ascii="Courier New" w:hAnsi="Courier New" w:cs="Courier New"/>
          <w:sz w:val="28"/>
          <w:szCs w:val="28"/>
        </w:rPr>
        <w:t>par traits</w:t>
      </w:r>
      <w:r w:rsidR="009E0216">
        <w:rPr>
          <w:rFonts w:ascii="Courier New" w:hAnsi="Courier New" w:cs="Courier New"/>
          <w:sz w:val="28"/>
          <w:szCs w:val="28"/>
        </w:rPr>
        <w:t>,</w:t>
      </w:r>
      <w:r w:rsidRPr="002D6416">
        <w:rPr>
          <w:rFonts w:ascii="Courier New" w:hAnsi="Courier New" w:cs="Courier New"/>
          <w:sz w:val="28"/>
          <w:szCs w:val="28"/>
        </w:rPr>
        <w:t xml:space="preserve"> chacun unique, </w:t>
      </w:r>
    </w:p>
    <w:p w:rsidR="00223C17" w:rsidRPr="00223C17" w:rsidRDefault="00223C17" w:rsidP="00223C17">
      <w:pPr>
        <w:pStyle w:val="Paragraphedeliste"/>
        <w:rPr>
          <w:rFonts w:ascii="Courier New" w:hAnsi="Courier New" w:cs="Courier New"/>
          <w:sz w:val="28"/>
          <w:szCs w:val="28"/>
        </w:rPr>
      </w:pPr>
    </w:p>
    <w:p w:rsidR="00337697" w:rsidRPr="002D6416" w:rsidRDefault="00337697" w:rsidP="002D6416">
      <w:pPr>
        <w:pStyle w:val="Paragraphedeliste"/>
        <w:numPr>
          <w:ilvl w:val="0"/>
          <w:numId w:val="2"/>
        </w:numPr>
        <w:rPr>
          <w:rFonts w:ascii="Courier New" w:hAnsi="Courier New" w:cs="Courier New"/>
          <w:sz w:val="28"/>
          <w:szCs w:val="28"/>
        </w:rPr>
      </w:pPr>
      <w:r w:rsidRPr="002D6416">
        <w:rPr>
          <w:rFonts w:ascii="Courier New" w:hAnsi="Courier New" w:cs="Courier New"/>
          <w:sz w:val="28"/>
          <w:szCs w:val="28"/>
        </w:rPr>
        <w:t>par traits ayant la structure du signifiant.</w:t>
      </w:r>
    </w:p>
    <w:p w:rsidR="00337697" w:rsidRPr="007A5F8F" w:rsidRDefault="00337697" w:rsidP="00E81B9F">
      <w:pPr>
        <w:rPr>
          <w:rFonts w:ascii="Courier New" w:hAnsi="Courier New" w:cs="Courier New"/>
          <w:sz w:val="28"/>
          <w:szCs w:val="28"/>
        </w:rPr>
      </w:pPr>
    </w:p>
    <w:p w:rsidR="002D6416"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cela qui nous oblige aussi à regarder d’un peu plus près un rapport et ce qu’il faut en distinguer si l’on veut voir clair. </w:t>
      </w:r>
    </w:p>
    <w:p w:rsidR="002D6416" w:rsidRDefault="002D6416" w:rsidP="00E81B9F">
      <w:pPr>
        <w:rPr>
          <w:rFonts w:ascii="Courier New" w:hAnsi="Courier New" w:cs="Courier New"/>
          <w:sz w:val="28"/>
          <w:szCs w:val="28"/>
        </w:rPr>
      </w:pPr>
    </w:p>
    <w:p w:rsidR="009E0216"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même contexte et non pas sans raison, </w:t>
      </w:r>
    </w:p>
    <w:p w:rsidR="009E0216" w:rsidRDefault="00337697" w:rsidP="00E81B9F">
      <w:pPr>
        <w:rPr>
          <w:rFonts w:ascii="Courier New" w:hAnsi="Courier New" w:cs="Courier New"/>
          <w:sz w:val="28"/>
          <w:szCs w:val="28"/>
        </w:rPr>
      </w:pPr>
      <w:r w:rsidRPr="007A5F8F">
        <w:rPr>
          <w:rFonts w:ascii="Courier New" w:hAnsi="Courier New" w:cs="Courier New"/>
          <w:sz w:val="28"/>
          <w:szCs w:val="28"/>
        </w:rPr>
        <w:t xml:space="preserve">ABRAHAM se trouve introduire, ce que je disais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à l’heure et désigner comme fonction de </w:t>
      </w:r>
      <w:r w:rsidRPr="009E0216">
        <w:rPr>
          <w:i/>
          <w:color w:val="0000CC"/>
        </w:rPr>
        <w:t>l’objet partiel</w:t>
      </w:r>
      <w:r w:rsidRPr="007A5F8F">
        <w:rPr>
          <w:rFonts w:ascii="Courier New" w:hAnsi="Courier New" w:cs="Courier New"/>
          <w:sz w:val="28"/>
          <w:szCs w:val="28"/>
        </w:rPr>
        <w:t xml:space="preserve">, car c’est précisément ce dont il va s’agir concernant les rapports de </w:t>
      </w:r>
      <w:r w:rsidRPr="00223C17">
        <w:rPr>
          <w:i/>
          <w:color w:val="0000CC"/>
        </w:rPr>
        <w:t>i(a)</w:t>
      </w:r>
      <w:r w:rsidRPr="00223C17">
        <w:rPr>
          <w:rFonts w:ascii="Courier New" w:hAnsi="Courier New" w:cs="Courier New"/>
          <w:color w:val="0000CC"/>
          <w:sz w:val="28"/>
          <w:szCs w:val="28"/>
        </w:rPr>
        <w:t xml:space="preserve"> </w:t>
      </w:r>
      <w:r w:rsidRPr="007A5F8F">
        <w:rPr>
          <w:rFonts w:ascii="Courier New" w:hAnsi="Courier New" w:cs="Courier New"/>
          <w:sz w:val="28"/>
          <w:szCs w:val="28"/>
        </w:rPr>
        <w:t xml:space="preserve">avec </w:t>
      </w:r>
      <w:r w:rsidRPr="00223C17">
        <w:rPr>
          <w:i/>
          <w:color w:val="0000CC"/>
        </w:rPr>
        <w:t>petit(a)</w:t>
      </w:r>
      <w:r w:rsidRPr="007A5F8F">
        <w:rPr>
          <w:rFonts w:ascii="Courier New" w:hAnsi="Courier New" w:cs="Courier New"/>
          <w:sz w:val="28"/>
          <w:szCs w:val="28"/>
        </w:rPr>
        <w:t xml:space="preserve">. </w:t>
      </w:r>
    </w:p>
    <w:p w:rsidR="002D6416" w:rsidRDefault="002D641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Si vous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lisez ABRAHAM… </w:t>
      </w:r>
    </w:p>
    <w:p w:rsidR="002D641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vous lirez ceci, d’abord qu’il n’a jamais écrit d’aucune façon qu’il s’agit de </w:t>
      </w:r>
      <w:r w:rsidR="002D6416">
        <w:rPr>
          <w:rFonts w:ascii="Courier New" w:hAnsi="Courier New" w:cs="Courier New"/>
          <w:sz w:val="28"/>
          <w:szCs w:val="28"/>
        </w:rPr>
        <w:t>« </w:t>
      </w:r>
      <w:r w:rsidRPr="002D6416">
        <w:rPr>
          <w:i/>
        </w:rPr>
        <w:t>l’objet partiel</w:t>
      </w:r>
      <w:r w:rsidR="002D6416">
        <w:rPr>
          <w:rFonts w:ascii="Courier New" w:hAnsi="Courier New" w:cs="Courier New"/>
          <w:sz w:val="28"/>
          <w:szCs w:val="28"/>
        </w:rPr>
        <w:t> »</w:t>
      </w:r>
      <w:r w:rsidRPr="007A5F8F">
        <w:rPr>
          <w:rFonts w:ascii="Courier New" w:hAnsi="Courier New" w:cs="Courier New"/>
          <w:sz w:val="28"/>
          <w:szCs w:val="28"/>
        </w:rPr>
        <w:t xml:space="preserve">, </w:t>
      </w:r>
    </w:p>
    <w:p w:rsidR="002D6416"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il écrit </w:t>
      </w:r>
      <w:r w:rsidRPr="002D6416">
        <w:rPr>
          <w:i/>
        </w:rPr>
        <w:t>Die Objekt</w:t>
      </w:r>
      <w:r w:rsidR="00454FCC">
        <w:rPr>
          <w:i/>
        </w:rPr>
        <w:t>–</w:t>
      </w:r>
      <w:r w:rsidRPr="002D6416">
        <w:rPr>
          <w:i/>
        </w:rPr>
        <w:t>Partialliebe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ce qui veut dire </w:t>
      </w:r>
    </w:p>
    <w:p w:rsidR="00337697" w:rsidRPr="007A5F8F" w:rsidRDefault="002D6416" w:rsidP="00E81B9F">
      <w:pPr>
        <w:ind w:left="708"/>
        <w:rPr>
          <w:rFonts w:ascii="Courier New" w:hAnsi="Courier New" w:cs="Courier New"/>
          <w:sz w:val="28"/>
          <w:szCs w:val="28"/>
        </w:rPr>
      </w:pPr>
      <w:r>
        <w:rPr>
          <w:rFonts w:ascii="Courier New" w:hAnsi="Courier New" w:cs="Courier New"/>
          <w:sz w:val="28"/>
          <w:szCs w:val="28"/>
        </w:rPr>
        <w:t>« </w:t>
      </w:r>
      <w:r w:rsidR="00337697" w:rsidRPr="002D6416">
        <w:rPr>
          <w:i/>
        </w:rPr>
        <w:t>l’amour partiel de l’objet</w:t>
      </w:r>
      <w:r>
        <w:rPr>
          <w:rFonts w:ascii="Courier New" w:hAnsi="Courier New" w:cs="Courier New"/>
          <w:sz w:val="28"/>
          <w:szCs w:val="28"/>
        </w:rPr>
        <w:t> »</w:t>
      </w:r>
    </w:p>
    <w:p w:rsidR="009E0216" w:rsidRDefault="00337697" w:rsidP="00E81B9F">
      <w:pPr>
        <w:rPr>
          <w:rFonts w:ascii="Courier New" w:hAnsi="Courier New" w:cs="Courier New"/>
          <w:sz w:val="28"/>
          <w:szCs w:val="28"/>
        </w:rPr>
      </w:pPr>
      <w:r w:rsidRPr="007A5F8F">
        <w:rPr>
          <w:rFonts w:ascii="Courier New" w:hAnsi="Courier New" w:cs="Courier New"/>
          <w:sz w:val="28"/>
          <w:szCs w:val="28"/>
        </w:rPr>
        <w:t xml:space="preserve">…vous verrez que ce qu’il accentue, quand il parle </w:t>
      </w:r>
    </w:p>
    <w:p w:rsidR="00223C17" w:rsidRDefault="00337697" w:rsidP="00E81B9F">
      <w:pPr>
        <w:rPr>
          <w:rFonts w:ascii="Courier New" w:hAnsi="Courier New" w:cs="Courier New"/>
          <w:sz w:val="28"/>
          <w:szCs w:val="28"/>
        </w:rPr>
      </w:pPr>
      <w:r w:rsidRPr="007A5F8F">
        <w:rPr>
          <w:rFonts w:ascii="Courier New" w:hAnsi="Courier New" w:cs="Courier New"/>
          <w:sz w:val="28"/>
          <w:szCs w:val="28"/>
        </w:rPr>
        <w:t xml:space="preserve">de ce qui en est l’objet plus qu’exemplaire,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le seul véritable objet</w:t>
      </w:r>
      <w:r w:rsidR="002D6416">
        <w:rPr>
          <w:rFonts w:ascii="Courier New" w:hAnsi="Courier New" w:cs="Courier New"/>
          <w:sz w:val="28"/>
          <w:szCs w:val="28"/>
        </w:rPr>
        <w:t>…</w:t>
      </w:r>
    </w:p>
    <w:p w:rsidR="002D6416" w:rsidRDefault="00337697" w:rsidP="002D6416">
      <w:pPr>
        <w:ind w:left="708"/>
        <w:rPr>
          <w:rFonts w:ascii="Courier New" w:hAnsi="Courier New" w:cs="Courier New"/>
          <w:sz w:val="28"/>
          <w:szCs w:val="28"/>
        </w:rPr>
      </w:pPr>
      <w:r w:rsidRPr="007A5F8F">
        <w:rPr>
          <w:rFonts w:ascii="Courier New" w:hAnsi="Courier New" w:cs="Courier New"/>
          <w:sz w:val="28"/>
          <w:szCs w:val="28"/>
        </w:rPr>
        <w:t xml:space="preserve">encore que d’autres puissent </w:t>
      </w:r>
    </w:p>
    <w:p w:rsidR="002D6416" w:rsidRDefault="00337697" w:rsidP="002D6416">
      <w:pPr>
        <w:ind w:left="708"/>
        <w:rPr>
          <w:rFonts w:ascii="Courier New" w:hAnsi="Courier New" w:cs="Courier New"/>
          <w:sz w:val="28"/>
          <w:szCs w:val="28"/>
        </w:rPr>
      </w:pPr>
      <w:r w:rsidRPr="007A5F8F">
        <w:rPr>
          <w:rFonts w:ascii="Courier New" w:hAnsi="Courier New" w:cs="Courier New"/>
          <w:sz w:val="28"/>
          <w:szCs w:val="28"/>
        </w:rPr>
        <w:t>s’inscrire dans la même tructure</w:t>
      </w:r>
    </w:p>
    <w:p w:rsidR="00337697" w:rsidRPr="007A5F8F" w:rsidRDefault="002D641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w:t>
      </w:r>
      <w:r w:rsidR="00337697" w:rsidRPr="002D6416">
        <w:rPr>
          <w:i/>
          <w:color w:val="0000CC"/>
        </w:rPr>
        <w:t>le phallus</w:t>
      </w:r>
      <w:r w:rsidR="00337697" w:rsidRPr="007A5F8F">
        <w:rPr>
          <w:rFonts w:ascii="Courier New" w:hAnsi="Courier New" w:cs="Courier New"/>
          <w:sz w:val="28"/>
          <w:szCs w:val="28"/>
        </w:rPr>
        <w:t>.</w:t>
      </w:r>
    </w:p>
    <w:p w:rsidR="002D6416" w:rsidRDefault="002D641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Comment conçoit</w:t>
      </w:r>
      <w:r w:rsidR="00454FCC">
        <w:rPr>
          <w:rFonts w:ascii="Courier New" w:hAnsi="Courier New" w:cs="Courier New"/>
          <w:sz w:val="28"/>
          <w:szCs w:val="28"/>
        </w:rPr>
        <w:t>–</w:t>
      </w:r>
      <w:r w:rsidRPr="007A5F8F">
        <w:rPr>
          <w:rFonts w:ascii="Courier New" w:hAnsi="Courier New" w:cs="Courier New"/>
          <w:sz w:val="28"/>
          <w:szCs w:val="28"/>
        </w:rPr>
        <w:t>il…</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et j’entends vous le rapporter dans son texte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…cette rupture, cette disjonction</w:t>
      </w:r>
      <w:r w:rsidR="002D6416">
        <w:rPr>
          <w:rFonts w:ascii="Courier New" w:hAnsi="Courier New" w:cs="Courier New"/>
          <w:sz w:val="28"/>
          <w:szCs w:val="28"/>
        </w:rPr>
        <w:t>,</w:t>
      </w:r>
      <w:r w:rsidRPr="007A5F8F">
        <w:rPr>
          <w:rFonts w:ascii="Courier New" w:hAnsi="Courier New" w:cs="Courier New"/>
          <w:sz w:val="28"/>
          <w:szCs w:val="28"/>
        </w:rPr>
        <w:t xml:space="preserve"> qui donne sa valeur d’objet privilégié au </w:t>
      </w:r>
      <w:r w:rsidR="002D6416" w:rsidRPr="002D6416">
        <w:rPr>
          <w:i/>
          <w:color w:val="0000CC"/>
        </w:rPr>
        <w:t>phallus</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p>
    <w:p w:rsidR="002D6416" w:rsidRDefault="00337697" w:rsidP="00E81B9F">
      <w:pPr>
        <w:rPr>
          <w:rFonts w:ascii="Courier New" w:hAnsi="Courier New" w:cs="Courier New"/>
          <w:sz w:val="28"/>
          <w:szCs w:val="28"/>
        </w:rPr>
      </w:pPr>
      <w:r w:rsidRPr="007A5F8F">
        <w:rPr>
          <w:rFonts w:ascii="Courier New" w:hAnsi="Courier New" w:cs="Courier New"/>
          <w:sz w:val="28"/>
          <w:szCs w:val="28"/>
        </w:rPr>
        <w:t xml:space="preserve">Dans toutes les pages, il vient à nous produire </w:t>
      </w:r>
    </w:p>
    <w:p w:rsidR="002D6416" w:rsidRDefault="00337697" w:rsidP="00E81B9F">
      <w:pPr>
        <w:rPr>
          <w:rFonts w:ascii="Courier New" w:hAnsi="Courier New" w:cs="Courier New"/>
          <w:sz w:val="28"/>
          <w:szCs w:val="28"/>
        </w:rPr>
      </w:pPr>
      <w:r w:rsidRPr="007A5F8F">
        <w:rPr>
          <w:rFonts w:ascii="Courier New" w:hAnsi="Courier New" w:cs="Courier New"/>
          <w:sz w:val="28"/>
          <w:szCs w:val="28"/>
        </w:rPr>
        <w:t>ce dont il s’agit de la façon suivante</w:t>
      </w:r>
      <w:r w:rsidR="002D6416">
        <w:rPr>
          <w:rFonts w:ascii="Courier New" w:hAnsi="Courier New" w:cs="Courier New"/>
          <w:sz w:val="28"/>
          <w:szCs w:val="28"/>
        </w:rPr>
        <w:t> :</w:t>
      </w:r>
      <w:r w:rsidRPr="007A5F8F">
        <w:rPr>
          <w:rFonts w:ascii="Courier New" w:hAnsi="Courier New" w:cs="Courier New"/>
          <w:sz w:val="28"/>
          <w:szCs w:val="28"/>
        </w:rPr>
        <w:t xml:space="preserve"> </w:t>
      </w:r>
    </w:p>
    <w:p w:rsidR="002D6416" w:rsidRDefault="002D6416" w:rsidP="00E81B9F">
      <w:pPr>
        <w:rPr>
          <w:rFonts w:ascii="Courier New" w:hAnsi="Courier New" w:cs="Courier New"/>
          <w:sz w:val="28"/>
          <w:szCs w:val="28"/>
        </w:rPr>
      </w:pPr>
      <w:r>
        <w:rPr>
          <w:rFonts w:ascii="Courier New" w:hAnsi="Courier New" w:cs="Courier New"/>
          <w:sz w:val="28"/>
          <w:szCs w:val="28"/>
        </w:rPr>
        <w:t>« </w:t>
      </w:r>
      <w:r w:rsidRPr="002D6416">
        <w:rPr>
          <w:i/>
        </w:rPr>
        <w:t>l’amour partiel de l’objet</w:t>
      </w:r>
      <w:r>
        <w:rPr>
          <w:rFonts w:ascii="Courier New" w:hAnsi="Courier New" w:cs="Courier New"/>
          <w:sz w:val="28"/>
          <w:szCs w:val="28"/>
        </w:rPr>
        <w:t> »</w:t>
      </w:r>
      <w:r w:rsidR="00337697" w:rsidRPr="007A5F8F">
        <w:rPr>
          <w:rFonts w:ascii="Courier New" w:hAnsi="Courier New" w:cs="Courier New"/>
          <w:sz w:val="28"/>
          <w:szCs w:val="28"/>
        </w:rPr>
        <w:t xml:space="preserve"> cela veut dire quoi pour lui ? </w:t>
      </w:r>
    </w:p>
    <w:p w:rsidR="00223C17" w:rsidRDefault="00223C17" w:rsidP="00E81B9F">
      <w:pPr>
        <w:rPr>
          <w:rFonts w:ascii="Courier New" w:hAnsi="Courier New" w:cs="Courier New"/>
          <w:sz w:val="28"/>
          <w:szCs w:val="28"/>
        </w:rPr>
      </w:pPr>
    </w:p>
    <w:p w:rsidR="00223C17" w:rsidRDefault="00223C17" w:rsidP="00E81B9F">
      <w:pPr>
        <w:rPr>
          <w:rFonts w:ascii="Courier New" w:hAnsi="Courier New" w:cs="Courier New"/>
          <w:sz w:val="28"/>
          <w:szCs w:val="28"/>
        </w:rPr>
      </w:pPr>
    </w:p>
    <w:p w:rsidR="002D6416" w:rsidRDefault="002D6416" w:rsidP="00E81B9F">
      <w:pPr>
        <w:rPr>
          <w:rFonts w:ascii="Courier New" w:hAnsi="Courier New" w:cs="Courier New"/>
          <w:sz w:val="28"/>
          <w:szCs w:val="28"/>
        </w:rPr>
      </w:pPr>
    </w:p>
    <w:p w:rsidR="002D6416" w:rsidRDefault="00337697" w:rsidP="00E81B9F">
      <w:pPr>
        <w:rPr>
          <w:rFonts w:ascii="Courier New" w:hAnsi="Courier New" w:cs="Courier New"/>
          <w:sz w:val="28"/>
          <w:szCs w:val="28"/>
        </w:rPr>
      </w:pPr>
      <w:r w:rsidRPr="007A5F8F">
        <w:rPr>
          <w:rFonts w:ascii="Courier New" w:hAnsi="Courier New" w:cs="Courier New"/>
          <w:sz w:val="28"/>
          <w:szCs w:val="28"/>
        </w:rPr>
        <w:t>Cela veut dire</w:t>
      </w:r>
      <w:r w:rsidR="002D6416">
        <w:rPr>
          <w:rFonts w:ascii="Courier New" w:hAnsi="Courier New" w:cs="Courier New"/>
          <w:sz w:val="28"/>
          <w:szCs w:val="28"/>
        </w:rPr>
        <w:t>…</w:t>
      </w:r>
    </w:p>
    <w:p w:rsidR="002D6416" w:rsidRDefault="00337697" w:rsidP="002D6416">
      <w:pPr>
        <w:ind w:left="708"/>
        <w:rPr>
          <w:rFonts w:ascii="Courier New" w:hAnsi="Courier New" w:cs="Courier New"/>
          <w:sz w:val="28"/>
          <w:szCs w:val="28"/>
        </w:rPr>
      </w:pPr>
      <w:r w:rsidRPr="007A5F8F">
        <w:rPr>
          <w:rFonts w:ascii="Courier New" w:hAnsi="Courier New" w:cs="Courier New"/>
          <w:sz w:val="28"/>
          <w:szCs w:val="28"/>
        </w:rPr>
        <w:t xml:space="preserve">non pas l’amour de ce quelque chose qui vient à tomber de l’opération sous le nom de </w:t>
      </w:r>
      <w:r w:rsidR="00223C17" w:rsidRPr="002D6416">
        <w:rPr>
          <w:i/>
          <w:color w:val="0000CC"/>
        </w:rPr>
        <w:t>phallus</w:t>
      </w:r>
    </w:p>
    <w:p w:rsidR="00223C17" w:rsidRDefault="002D641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cela veut dire l’amour près d’accéder à cet objet normal de la relation génitale, celui de l’autre sexe en tant qu’il y a justement un stade</w:t>
      </w:r>
      <w:r w:rsidR="00223C17">
        <w:rPr>
          <w:rFonts w:ascii="Courier New" w:hAnsi="Courier New" w:cs="Courier New"/>
          <w:sz w:val="28"/>
          <w:szCs w:val="28"/>
        </w:rPr>
        <w:t>…</w:t>
      </w:r>
    </w:p>
    <w:p w:rsidR="00223C17" w:rsidRDefault="00337697" w:rsidP="00223C17">
      <w:pPr>
        <w:ind w:left="708"/>
        <w:rPr>
          <w:rFonts w:ascii="Courier New" w:hAnsi="Courier New" w:cs="Courier New"/>
          <w:sz w:val="28"/>
          <w:szCs w:val="28"/>
        </w:rPr>
      </w:pPr>
      <w:r w:rsidRPr="007A5F8F">
        <w:rPr>
          <w:rFonts w:ascii="Courier New" w:hAnsi="Courier New" w:cs="Courier New"/>
          <w:sz w:val="28"/>
          <w:szCs w:val="28"/>
        </w:rPr>
        <w:t xml:space="preserve">qui est ce stade capital, structurant, </w:t>
      </w:r>
    </w:p>
    <w:p w:rsidR="00223C17" w:rsidRDefault="00337697" w:rsidP="00223C17">
      <w:pPr>
        <w:ind w:left="708"/>
        <w:rPr>
          <w:rFonts w:ascii="Courier New" w:hAnsi="Courier New" w:cs="Courier New"/>
          <w:sz w:val="28"/>
          <w:szCs w:val="28"/>
        </w:rPr>
      </w:pPr>
      <w:r w:rsidRPr="007A5F8F">
        <w:rPr>
          <w:rFonts w:ascii="Courier New" w:hAnsi="Courier New" w:cs="Courier New"/>
          <w:sz w:val="28"/>
          <w:szCs w:val="28"/>
        </w:rPr>
        <w:t>structural</w:t>
      </w:r>
      <w:r w:rsidR="00223C17">
        <w:rPr>
          <w:rFonts w:ascii="Courier New" w:hAnsi="Courier New" w:cs="Courier New"/>
          <w:sz w:val="28"/>
          <w:szCs w:val="28"/>
        </w:rPr>
        <w:t>,</w:t>
      </w:r>
      <w:r w:rsidRPr="007A5F8F">
        <w:rPr>
          <w:rFonts w:ascii="Courier New" w:hAnsi="Courier New" w:cs="Courier New"/>
          <w:sz w:val="28"/>
          <w:szCs w:val="28"/>
        </w:rPr>
        <w:t xml:space="preserve"> que nous appelons </w:t>
      </w:r>
      <w:r w:rsidRPr="00223C17">
        <w:rPr>
          <w:i/>
        </w:rPr>
        <w:t>le stade phallique</w:t>
      </w:r>
    </w:p>
    <w:p w:rsidR="00337697" w:rsidRPr="007A5F8F" w:rsidRDefault="00223C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lequel il y a effectivement amour de l’autre, aussi complet que possible, </w:t>
      </w:r>
      <w:r w:rsidR="00337697" w:rsidRPr="00692325">
        <w:rPr>
          <w:i/>
        </w:rPr>
        <w:t>moins les génitoires</w:t>
      </w:r>
      <w:r w:rsidR="00337697" w:rsidRPr="007A5F8F">
        <w:rPr>
          <w:rFonts w:ascii="Courier New" w:hAnsi="Courier New" w:cs="Courier New"/>
          <w:sz w:val="28"/>
          <w:szCs w:val="28"/>
        </w:rPr>
        <w:t xml:space="preserve">. </w:t>
      </w:r>
    </w:p>
    <w:p w:rsidR="00223C17" w:rsidRDefault="00223C1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cela que veut dire </w:t>
      </w:r>
      <w:r w:rsidR="00223C17">
        <w:rPr>
          <w:rFonts w:ascii="Courier New" w:hAnsi="Courier New" w:cs="Courier New"/>
          <w:sz w:val="28"/>
          <w:szCs w:val="28"/>
        </w:rPr>
        <w:t>« </w:t>
      </w:r>
      <w:r w:rsidR="00223C17" w:rsidRPr="002D6416">
        <w:rPr>
          <w:i/>
        </w:rPr>
        <w:t>l’amour partiel de l’objet</w:t>
      </w:r>
      <w:r w:rsidR="00223C17">
        <w:rPr>
          <w:rFonts w:ascii="Courier New" w:hAnsi="Courier New" w:cs="Courier New"/>
          <w:sz w:val="28"/>
          <w:szCs w:val="28"/>
        </w:rPr>
        <w:t> »</w:t>
      </w:r>
      <w:r w:rsidRPr="007A5F8F">
        <w:rPr>
          <w:rFonts w:ascii="Courier New" w:hAnsi="Courier New" w:cs="Courier New"/>
          <w:sz w:val="28"/>
          <w:szCs w:val="28"/>
        </w:rPr>
        <w:t>.</w:t>
      </w:r>
    </w:p>
    <w:p w:rsidR="00223C17" w:rsidRDefault="00223C17" w:rsidP="00E81B9F">
      <w:pPr>
        <w:rPr>
          <w:rFonts w:ascii="Courier New" w:hAnsi="Courier New" w:cs="Courier New"/>
          <w:sz w:val="28"/>
          <w:szCs w:val="28"/>
        </w:rPr>
      </w:pPr>
    </w:p>
    <w:p w:rsidR="00223C17" w:rsidRDefault="00337697" w:rsidP="00E81B9F">
      <w:pPr>
        <w:rPr>
          <w:rFonts w:ascii="Courier New" w:hAnsi="Courier New" w:cs="Courier New"/>
          <w:sz w:val="28"/>
          <w:szCs w:val="28"/>
        </w:rPr>
      </w:pPr>
      <w:r w:rsidRPr="007A5F8F">
        <w:rPr>
          <w:rFonts w:ascii="Courier New" w:hAnsi="Courier New" w:cs="Courier New"/>
          <w:sz w:val="28"/>
          <w:szCs w:val="28"/>
        </w:rPr>
        <w:t>Mais l’important est dans une note</w:t>
      </w:r>
      <w:r w:rsidR="00223C17">
        <w:rPr>
          <w:rFonts w:ascii="Courier New" w:hAnsi="Courier New" w:cs="Courier New"/>
          <w:sz w:val="28"/>
          <w:szCs w:val="28"/>
        </w:rPr>
        <w:t>…</w:t>
      </w:r>
    </w:p>
    <w:p w:rsidR="00223C17" w:rsidRDefault="00223C17" w:rsidP="00223C17">
      <w:pPr>
        <w:ind w:left="708"/>
        <w:rPr>
          <w:rFonts w:ascii="Courier New" w:hAnsi="Courier New" w:cs="Courier New"/>
          <w:sz w:val="28"/>
          <w:szCs w:val="28"/>
        </w:rPr>
      </w:pPr>
      <w:r>
        <w:rPr>
          <w:rFonts w:ascii="Courier New" w:hAnsi="Courier New" w:cs="Courier New"/>
          <w:sz w:val="28"/>
          <w:szCs w:val="28"/>
        </w:rPr>
        <w:t>j</w:t>
      </w:r>
      <w:r w:rsidR="00337697" w:rsidRPr="007A5F8F">
        <w:rPr>
          <w:rFonts w:ascii="Courier New" w:hAnsi="Courier New" w:cs="Courier New"/>
          <w:sz w:val="28"/>
          <w:szCs w:val="28"/>
        </w:rPr>
        <w:t>e donne tout de suite la référence</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223C17">
        <w:rPr>
          <w:i/>
        </w:rPr>
        <w:t>page</w:t>
      </w:r>
      <w:r w:rsidR="00337697" w:rsidRPr="007A5F8F">
        <w:rPr>
          <w:rFonts w:ascii="Courier New" w:hAnsi="Courier New" w:cs="Courier New"/>
          <w:sz w:val="28"/>
          <w:szCs w:val="28"/>
        </w:rPr>
        <w:t xml:space="preserve"> </w:t>
      </w:r>
      <w:r w:rsidR="00337697" w:rsidRPr="00223C17">
        <w:rPr>
          <w:rFonts w:ascii="Garamond" w:hAnsi="Garamond" w:cs="Courier New"/>
        </w:rPr>
        <w:t>89</w:t>
      </w:r>
      <w:r w:rsidR="00337697" w:rsidRPr="007A5F8F">
        <w:rPr>
          <w:rFonts w:ascii="Courier New" w:hAnsi="Courier New" w:cs="Courier New"/>
          <w:sz w:val="28"/>
          <w:szCs w:val="28"/>
        </w:rPr>
        <w:t xml:space="preserve"> de l’édition originale, et dans les </w:t>
      </w:r>
      <w:r w:rsidR="00337697" w:rsidRPr="00223C17">
        <w:rPr>
          <w:i/>
        </w:rPr>
        <w:t>Selected Papers</w:t>
      </w:r>
      <w:r w:rsidR="00337697" w:rsidRPr="007A5F8F">
        <w:rPr>
          <w:rFonts w:ascii="Courier New" w:hAnsi="Courier New" w:cs="Courier New"/>
          <w:i/>
          <w:sz w:val="28"/>
          <w:szCs w:val="28"/>
        </w:rPr>
        <w:t xml:space="preserve"> </w:t>
      </w:r>
      <w:r w:rsidR="00337697" w:rsidRPr="00223C17">
        <w:rPr>
          <w:i/>
        </w:rPr>
        <w:t>page</w:t>
      </w:r>
      <w:r w:rsidR="00337697" w:rsidRPr="007A5F8F">
        <w:rPr>
          <w:rFonts w:ascii="Courier New" w:hAnsi="Courier New" w:cs="Courier New"/>
          <w:sz w:val="28"/>
          <w:szCs w:val="28"/>
        </w:rPr>
        <w:t xml:space="preserve"> </w:t>
      </w:r>
      <w:r w:rsidR="00337697" w:rsidRPr="00223C17">
        <w:rPr>
          <w:rFonts w:ascii="Garamond" w:hAnsi="Garamond" w:cs="Courier New"/>
        </w:rPr>
        <w:t>495</w:t>
      </w:r>
      <w:r w:rsidR="00337697" w:rsidRPr="007A5F8F">
        <w:rPr>
          <w:rFonts w:ascii="Courier New" w:hAnsi="Courier New" w:cs="Courier New"/>
          <w:sz w:val="28"/>
          <w:szCs w:val="28"/>
        </w:rPr>
        <w:t xml:space="preserve"> </w:t>
      </w:r>
    </w:p>
    <w:p w:rsidR="00223C17" w:rsidRDefault="00223C17" w:rsidP="00E81B9F">
      <w:pPr>
        <w:rPr>
          <w:rFonts w:ascii="Courier New" w:hAnsi="Courier New" w:cs="Courier New"/>
          <w:sz w:val="28"/>
          <w:szCs w:val="28"/>
        </w:rPr>
      </w:pPr>
      <w:r>
        <w:rPr>
          <w:rFonts w:ascii="Courier New" w:hAnsi="Courier New" w:cs="Courier New"/>
          <w:sz w:val="28"/>
          <w:szCs w:val="28"/>
        </w:rPr>
        <w:t>…t</w:t>
      </w:r>
      <w:r w:rsidR="00337697" w:rsidRPr="007A5F8F">
        <w:rPr>
          <w:rFonts w:ascii="Courier New" w:hAnsi="Courier New" w:cs="Courier New"/>
          <w:sz w:val="28"/>
          <w:szCs w:val="28"/>
        </w:rPr>
        <w:t>out ce qui est donné comme exemples cliniques y conduit, à savoir</w:t>
      </w:r>
      <w:r>
        <w:rPr>
          <w:rFonts w:ascii="Courier New" w:hAnsi="Courier New" w:cs="Courier New"/>
          <w:sz w:val="28"/>
          <w:szCs w:val="28"/>
        </w:rPr>
        <w:t> :</w:t>
      </w:r>
      <w:r w:rsidR="00337697" w:rsidRPr="007A5F8F">
        <w:rPr>
          <w:rFonts w:ascii="Courier New" w:hAnsi="Courier New" w:cs="Courier New"/>
          <w:sz w:val="28"/>
          <w:szCs w:val="28"/>
        </w:rPr>
        <w:t xml:space="preserve"> </w:t>
      </w:r>
    </w:p>
    <w:p w:rsidR="00223C17" w:rsidRDefault="00337697" w:rsidP="00E81B9F">
      <w:pPr>
        <w:rPr>
          <w:rFonts w:ascii="Courier New" w:hAnsi="Courier New" w:cs="Courier New"/>
          <w:sz w:val="28"/>
          <w:szCs w:val="28"/>
        </w:rPr>
      </w:pPr>
      <w:r w:rsidRPr="007A5F8F">
        <w:rPr>
          <w:rFonts w:ascii="Courier New" w:hAnsi="Courier New" w:cs="Courier New"/>
          <w:sz w:val="28"/>
          <w:szCs w:val="28"/>
        </w:rPr>
        <w:t xml:space="preserve">l’exemple des deux femmes </w:t>
      </w:r>
      <w:r w:rsidRPr="00223C17">
        <w:rPr>
          <w:i/>
        </w:rPr>
        <w:t>hystériques</w:t>
      </w:r>
      <w:r w:rsidRPr="007A5F8F">
        <w:rPr>
          <w:rFonts w:ascii="Courier New" w:hAnsi="Courier New" w:cs="Courier New"/>
          <w:sz w:val="28"/>
          <w:szCs w:val="28"/>
        </w:rPr>
        <w:t xml:space="preserve"> pour autant qu’elles ont eu certaines relations avec le père entièrement fondées sur des variations de rapport qui se </w:t>
      </w:r>
      <w:r w:rsidRPr="00223C17">
        <w:rPr>
          <w:i/>
        </w:rPr>
        <w:t>manifestent</w:t>
      </w:r>
      <w:r w:rsidRPr="007A5F8F">
        <w:rPr>
          <w:rFonts w:ascii="Courier New" w:hAnsi="Courier New" w:cs="Courier New"/>
          <w:sz w:val="28"/>
          <w:szCs w:val="28"/>
        </w:rPr>
        <w:t xml:space="preserve"> d’abord, par exemple, en tant que le père </w:t>
      </w:r>
    </w:p>
    <w:p w:rsidR="00223C17" w:rsidRDefault="00337697" w:rsidP="00E81B9F">
      <w:pPr>
        <w:rPr>
          <w:rFonts w:ascii="Courier New" w:hAnsi="Courier New" w:cs="Courier New"/>
          <w:sz w:val="28"/>
          <w:szCs w:val="28"/>
        </w:rPr>
      </w:pPr>
      <w:r w:rsidRPr="007A5F8F">
        <w:rPr>
          <w:rFonts w:ascii="Courier New" w:hAnsi="Courier New" w:cs="Courier New"/>
          <w:sz w:val="28"/>
          <w:szCs w:val="28"/>
        </w:rPr>
        <w:t>n’est appréhendé par la patiente</w:t>
      </w:r>
      <w:r w:rsidR="00223C17">
        <w:rPr>
          <w:rFonts w:ascii="Courier New" w:hAnsi="Courier New" w:cs="Courier New"/>
          <w:sz w:val="28"/>
          <w:szCs w:val="28"/>
        </w:rPr>
        <w:t>…</w:t>
      </w:r>
    </w:p>
    <w:p w:rsidR="00223C17" w:rsidRDefault="00337697" w:rsidP="00223C17">
      <w:pPr>
        <w:ind w:firstLine="708"/>
        <w:rPr>
          <w:rFonts w:ascii="Courier New" w:hAnsi="Courier New" w:cs="Courier New"/>
          <w:sz w:val="28"/>
          <w:szCs w:val="28"/>
        </w:rPr>
      </w:pPr>
      <w:r w:rsidRPr="007A5F8F">
        <w:rPr>
          <w:rFonts w:ascii="Courier New" w:hAnsi="Courier New" w:cs="Courier New"/>
          <w:sz w:val="28"/>
          <w:szCs w:val="28"/>
        </w:rPr>
        <w:t>à la suite d’une relation traumatique</w:t>
      </w:r>
    </w:p>
    <w:p w:rsidR="00337697" w:rsidRPr="007A5F8F" w:rsidRDefault="00223C1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pour sa valeur </w:t>
      </w:r>
      <w:r w:rsidR="00337697" w:rsidRPr="00223C17">
        <w:rPr>
          <w:i/>
        </w:rPr>
        <w:t>phallique</w:t>
      </w:r>
      <w:r w:rsidR="00337697" w:rsidRPr="007A5F8F">
        <w:rPr>
          <w:rFonts w:ascii="Courier New" w:hAnsi="Courier New" w:cs="Courier New"/>
          <w:sz w:val="28"/>
          <w:szCs w:val="28"/>
        </w:rPr>
        <w:t xml:space="preserve">. </w:t>
      </w:r>
    </w:p>
    <w:p w:rsidR="00223C17" w:rsidRDefault="00223C17" w:rsidP="00E81B9F">
      <w:pPr>
        <w:rPr>
          <w:rFonts w:ascii="Courier New" w:hAnsi="Courier New" w:cs="Courier New"/>
          <w:sz w:val="28"/>
          <w:szCs w:val="28"/>
        </w:rPr>
      </w:pPr>
    </w:p>
    <w:p w:rsidR="00223C17" w:rsidRDefault="00337697" w:rsidP="00E81B9F">
      <w:pPr>
        <w:rPr>
          <w:rFonts w:ascii="Courier New" w:hAnsi="Courier New" w:cs="Courier New"/>
          <w:sz w:val="28"/>
          <w:szCs w:val="28"/>
        </w:rPr>
      </w:pPr>
      <w:r w:rsidRPr="007A5F8F">
        <w:rPr>
          <w:rFonts w:ascii="Courier New" w:hAnsi="Courier New" w:cs="Courier New"/>
          <w:sz w:val="28"/>
          <w:szCs w:val="28"/>
        </w:rPr>
        <w:t xml:space="preserve">Par la suite, dans les rêves, le père apparaît </w:t>
      </w:r>
    </w:p>
    <w:p w:rsidR="00223C17" w:rsidRDefault="00337697" w:rsidP="00E81B9F">
      <w:pPr>
        <w:rPr>
          <w:rFonts w:ascii="Courier New" w:hAnsi="Courier New" w:cs="Courier New"/>
          <w:sz w:val="28"/>
          <w:szCs w:val="28"/>
        </w:rPr>
      </w:pPr>
      <w:r w:rsidRPr="007A5F8F">
        <w:rPr>
          <w:rFonts w:ascii="Courier New" w:hAnsi="Courier New" w:cs="Courier New"/>
          <w:sz w:val="28"/>
          <w:szCs w:val="28"/>
        </w:rPr>
        <w:t xml:space="preserve">dans son image complète mais censurée au niveau </w:t>
      </w:r>
    </w:p>
    <w:p w:rsidR="00223C17" w:rsidRDefault="00337697" w:rsidP="00E81B9F">
      <w:pPr>
        <w:rPr>
          <w:rFonts w:ascii="Courier New" w:hAnsi="Courier New" w:cs="Courier New"/>
          <w:sz w:val="28"/>
          <w:szCs w:val="28"/>
        </w:rPr>
      </w:pPr>
      <w:r w:rsidRPr="007A5F8F">
        <w:rPr>
          <w:rFonts w:ascii="Courier New" w:hAnsi="Courier New" w:cs="Courier New"/>
          <w:sz w:val="28"/>
          <w:szCs w:val="28"/>
        </w:rPr>
        <w:t xml:space="preserve">des génitoires sous la forme de la disparition </w:t>
      </w:r>
    </w:p>
    <w:p w:rsidR="00223C17" w:rsidRDefault="00337697" w:rsidP="00E81B9F">
      <w:pPr>
        <w:rPr>
          <w:rFonts w:ascii="Courier New" w:hAnsi="Courier New" w:cs="Courier New"/>
          <w:sz w:val="28"/>
          <w:szCs w:val="28"/>
        </w:rPr>
      </w:pPr>
      <w:r w:rsidRPr="007A5F8F">
        <w:rPr>
          <w:rFonts w:ascii="Courier New" w:hAnsi="Courier New" w:cs="Courier New"/>
          <w:sz w:val="28"/>
          <w:szCs w:val="28"/>
        </w:rPr>
        <w:t xml:space="preserve">des pilosités pubiennes. </w:t>
      </w:r>
    </w:p>
    <w:p w:rsidR="00223C17" w:rsidRDefault="00337697" w:rsidP="00E81B9F">
      <w:pPr>
        <w:rPr>
          <w:rFonts w:ascii="Courier New" w:hAnsi="Courier New" w:cs="Courier New"/>
          <w:sz w:val="28"/>
          <w:szCs w:val="28"/>
        </w:rPr>
      </w:pPr>
      <w:r w:rsidRPr="007A5F8F">
        <w:rPr>
          <w:rFonts w:ascii="Courier New" w:hAnsi="Courier New" w:cs="Courier New"/>
          <w:sz w:val="28"/>
          <w:szCs w:val="28"/>
        </w:rPr>
        <w:t>Tous les exemples jouent en ce sens</w:t>
      </w:r>
      <w:r w:rsidR="00223C17">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223C17" w:rsidP="00E81B9F">
      <w:pPr>
        <w:rPr>
          <w:rFonts w:ascii="Courier New" w:hAnsi="Courier New" w:cs="Courier New"/>
          <w:sz w:val="28"/>
          <w:szCs w:val="28"/>
        </w:rPr>
      </w:pPr>
      <w:r>
        <w:rPr>
          <w:rFonts w:ascii="Courier New" w:hAnsi="Courier New" w:cs="Courier New"/>
          <w:sz w:val="28"/>
          <w:szCs w:val="28"/>
        </w:rPr>
        <w:t>« </w:t>
      </w:r>
      <w:r w:rsidRPr="002D6416">
        <w:rPr>
          <w:i/>
        </w:rPr>
        <w:t>l’amour partiel de l’objet</w:t>
      </w:r>
      <w:r>
        <w:rPr>
          <w:rFonts w:ascii="Courier New" w:hAnsi="Courier New" w:cs="Courier New"/>
          <w:sz w:val="28"/>
          <w:szCs w:val="28"/>
        </w:rPr>
        <w:t> »</w:t>
      </w:r>
      <w:r w:rsidR="00337697" w:rsidRPr="007A5F8F">
        <w:rPr>
          <w:rFonts w:ascii="Courier New" w:hAnsi="Courier New" w:cs="Courier New"/>
          <w:sz w:val="28"/>
          <w:szCs w:val="28"/>
        </w:rPr>
        <w:t xml:space="preserve"> étant</w:t>
      </w:r>
      <w:r>
        <w:rPr>
          <w:rFonts w:ascii="Courier New" w:hAnsi="Courier New" w:cs="Courier New"/>
          <w:sz w:val="28"/>
          <w:szCs w:val="28"/>
        </w:rPr>
        <w:t> :</w:t>
      </w:r>
      <w:r w:rsidR="00337697" w:rsidRPr="007A5F8F">
        <w:rPr>
          <w:rFonts w:ascii="Courier New" w:hAnsi="Courier New" w:cs="Courier New"/>
          <w:sz w:val="28"/>
          <w:szCs w:val="28"/>
        </w:rPr>
        <w:t xml:space="preserve"> </w:t>
      </w:r>
      <w:r w:rsidR="00337697" w:rsidRPr="00223C17">
        <w:rPr>
          <w:i/>
        </w:rPr>
        <w:t>l’amour de l’objet moins les génitoires</w:t>
      </w:r>
      <w:r w:rsidR="00337697" w:rsidRPr="007A5F8F">
        <w:rPr>
          <w:rFonts w:ascii="Courier New" w:hAnsi="Courier New" w:cs="Courier New"/>
          <w:sz w:val="28"/>
          <w:szCs w:val="28"/>
        </w:rPr>
        <w:t xml:space="preserve">. </w:t>
      </w:r>
    </w:p>
    <w:p w:rsidR="00223C17" w:rsidRDefault="00223C17" w:rsidP="00E81B9F">
      <w:pPr>
        <w:rPr>
          <w:rFonts w:ascii="Courier New" w:hAnsi="Courier New" w:cs="Courier New"/>
          <w:sz w:val="28"/>
          <w:szCs w:val="28"/>
        </w:rPr>
      </w:pPr>
    </w:p>
    <w:p w:rsidR="00692325" w:rsidRDefault="00337697" w:rsidP="00E81B9F">
      <w:pPr>
        <w:rPr>
          <w:rFonts w:ascii="Courier New" w:hAnsi="Courier New" w:cs="Courier New"/>
          <w:sz w:val="28"/>
          <w:szCs w:val="28"/>
        </w:rPr>
      </w:pPr>
      <w:r w:rsidRPr="007A5F8F">
        <w:rPr>
          <w:rFonts w:ascii="Courier New" w:hAnsi="Courier New" w:cs="Courier New"/>
          <w:sz w:val="28"/>
          <w:szCs w:val="28"/>
        </w:rPr>
        <w:t xml:space="preserve">Et qu’y trouver le fondement de la séparation imaginaire du </w:t>
      </w:r>
      <w:r w:rsidRPr="001C41F0">
        <w:rPr>
          <w:i/>
          <w:color w:val="0000CC"/>
        </w:rPr>
        <w:t>phallus</w:t>
      </w:r>
      <w:r w:rsidR="00692325">
        <w:rPr>
          <w:rFonts w:ascii="Courier New" w:hAnsi="Courier New" w:cs="Courier New"/>
          <w:sz w:val="28"/>
          <w:szCs w:val="28"/>
        </w:rPr>
        <w:t>…</w:t>
      </w:r>
    </w:p>
    <w:p w:rsidR="00692325" w:rsidRDefault="00337697" w:rsidP="00692325">
      <w:pPr>
        <w:ind w:left="708"/>
        <w:rPr>
          <w:rFonts w:ascii="Courier New" w:hAnsi="Courier New" w:cs="Courier New"/>
          <w:sz w:val="28"/>
          <w:szCs w:val="28"/>
        </w:rPr>
      </w:pPr>
      <w:r w:rsidRPr="007A5F8F">
        <w:rPr>
          <w:rFonts w:ascii="Courier New" w:hAnsi="Courier New" w:cs="Courier New"/>
          <w:sz w:val="28"/>
          <w:szCs w:val="28"/>
        </w:rPr>
        <w:t>en tant que désormais intervenant comme fonction centrale exemplaire, fonction pivot dirais</w:t>
      </w:r>
      <w:r w:rsidR="00454FCC">
        <w:rPr>
          <w:rFonts w:ascii="Courier New" w:hAnsi="Courier New" w:cs="Courier New"/>
          <w:sz w:val="28"/>
          <w:szCs w:val="28"/>
        </w:rPr>
        <w:t>–</w:t>
      </w:r>
      <w:r w:rsidRPr="007A5F8F">
        <w:rPr>
          <w:rFonts w:ascii="Courier New" w:hAnsi="Courier New" w:cs="Courier New"/>
          <w:sz w:val="28"/>
          <w:szCs w:val="28"/>
        </w:rPr>
        <w:t>je</w:t>
      </w:r>
    </w:p>
    <w:p w:rsidR="00692325" w:rsidRDefault="0069232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peut nous permettre de situer ce qui est différent, à savoir</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692325">
        <w:rPr>
          <w:i/>
          <w:color w:val="0000CC"/>
        </w:rPr>
        <w:t>(a)</w:t>
      </w:r>
      <w:r w:rsidRPr="007A5F8F">
        <w:rPr>
          <w:rFonts w:ascii="Courier New" w:hAnsi="Courier New" w:cs="Courier New"/>
          <w:i/>
          <w:sz w:val="28"/>
          <w:szCs w:val="28"/>
        </w:rPr>
        <w:t>,</w:t>
      </w:r>
      <w:r w:rsidRPr="007A5F8F">
        <w:rPr>
          <w:rFonts w:ascii="Courier New" w:hAnsi="Courier New" w:cs="Courier New"/>
          <w:sz w:val="28"/>
          <w:szCs w:val="28"/>
        </w:rPr>
        <w:t xml:space="preserve"> en tant que </w:t>
      </w:r>
      <w:r w:rsidRPr="00692325">
        <w:rPr>
          <w:i/>
          <w:color w:val="0000CC"/>
        </w:rPr>
        <w:t>petit(a)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désigne la fonction générale comme telle de </w:t>
      </w:r>
      <w:r w:rsidRPr="00692325">
        <w:rPr>
          <w:i/>
          <w:color w:val="0000CC"/>
        </w:rPr>
        <w:t>l’objet du désir</w:t>
      </w:r>
      <w:r w:rsidRPr="007A5F8F">
        <w:rPr>
          <w:rFonts w:ascii="Courier New" w:hAnsi="Courier New" w:cs="Courier New"/>
          <w:sz w:val="28"/>
          <w:szCs w:val="28"/>
        </w:rPr>
        <w:t xml:space="preserve">. </w:t>
      </w:r>
    </w:p>
    <w:p w:rsidR="00692325" w:rsidRDefault="00692325" w:rsidP="00E81B9F">
      <w:pPr>
        <w:rPr>
          <w:rFonts w:ascii="Courier New" w:hAnsi="Courier New" w:cs="Courier New"/>
          <w:sz w:val="28"/>
          <w:szCs w:val="28"/>
        </w:rPr>
      </w:pPr>
    </w:p>
    <w:p w:rsidR="00692325" w:rsidRDefault="00692325" w:rsidP="00E81B9F">
      <w:pPr>
        <w:rPr>
          <w:rFonts w:ascii="Courier New" w:hAnsi="Courier New" w:cs="Courier New"/>
          <w:sz w:val="28"/>
          <w:szCs w:val="28"/>
        </w:rPr>
      </w:pPr>
    </w:p>
    <w:p w:rsidR="00692325" w:rsidRPr="007A5F8F" w:rsidRDefault="00692325" w:rsidP="00E81B9F">
      <w:pPr>
        <w:rPr>
          <w:rFonts w:ascii="Courier New" w:hAnsi="Courier New" w:cs="Courier New"/>
          <w:sz w:val="28"/>
          <w:szCs w:val="28"/>
        </w:rPr>
      </w:pPr>
    </w:p>
    <w:p w:rsidR="00337697" w:rsidRPr="00692325" w:rsidRDefault="00337697" w:rsidP="00E81B9F">
      <w:pPr>
        <w:rPr>
          <w:i/>
          <w:color w:val="0000CC"/>
        </w:rPr>
      </w:pPr>
      <w:r w:rsidRPr="00692325">
        <w:rPr>
          <w:i/>
          <w:color w:val="0000CC"/>
        </w:rPr>
        <w:t>Au cœur de la fonction petit(a)…</w:t>
      </w:r>
    </w:p>
    <w:p w:rsidR="00692325" w:rsidRDefault="00337697" w:rsidP="00E81B9F">
      <w:pPr>
        <w:ind w:left="708"/>
        <w:rPr>
          <w:i/>
          <w:color w:val="0000CC"/>
        </w:rPr>
      </w:pPr>
      <w:r w:rsidRPr="00692325">
        <w:rPr>
          <w:i/>
          <w:color w:val="0000CC"/>
        </w:rPr>
        <w:t xml:space="preserve">permettant de grouper, de situer les différents modes d’objets </w:t>
      </w:r>
    </w:p>
    <w:p w:rsidR="00337697" w:rsidRPr="00692325" w:rsidRDefault="00337697" w:rsidP="00E81B9F">
      <w:pPr>
        <w:ind w:left="708"/>
        <w:rPr>
          <w:i/>
          <w:color w:val="0000CC"/>
        </w:rPr>
      </w:pPr>
      <w:r w:rsidRPr="00692325">
        <w:rPr>
          <w:i/>
          <w:color w:val="0000CC"/>
        </w:rPr>
        <w:t>possibles, en tant qu’ils interviennent dans le fantasme</w:t>
      </w:r>
    </w:p>
    <w:p w:rsidR="00337697" w:rsidRPr="007A5F8F" w:rsidRDefault="00337697" w:rsidP="00E81B9F">
      <w:pPr>
        <w:rPr>
          <w:rFonts w:ascii="Courier New" w:hAnsi="Courier New" w:cs="Courier New"/>
          <w:sz w:val="28"/>
          <w:szCs w:val="28"/>
        </w:rPr>
      </w:pPr>
      <w:r w:rsidRPr="00692325">
        <w:rPr>
          <w:i/>
          <w:color w:val="0000CC"/>
        </w:rPr>
        <w:t>…il y a le phallus.</w:t>
      </w:r>
      <w:r w:rsidRPr="007A5F8F">
        <w:rPr>
          <w:rFonts w:ascii="Courier New" w:hAnsi="Courier New" w:cs="Courier New"/>
          <w:sz w:val="28"/>
          <w:szCs w:val="28"/>
        </w:rPr>
        <w:t xml:space="preserve"> </w:t>
      </w:r>
    </w:p>
    <w:p w:rsidR="00692325" w:rsidRDefault="00692325" w:rsidP="00E81B9F">
      <w:pPr>
        <w:rPr>
          <w:rFonts w:ascii="Courier New" w:hAnsi="Courier New" w:cs="Courier New"/>
          <w:sz w:val="28"/>
          <w:szCs w:val="28"/>
        </w:rPr>
      </w:pPr>
    </w:p>
    <w:p w:rsidR="00692325" w:rsidRDefault="00337697" w:rsidP="00E81B9F">
      <w:pPr>
        <w:rPr>
          <w:rFonts w:ascii="Courier New" w:hAnsi="Courier New" w:cs="Courier New"/>
          <w:sz w:val="28"/>
          <w:szCs w:val="28"/>
        </w:rPr>
      </w:pPr>
      <w:r w:rsidRPr="007A5F8F">
        <w:rPr>
          <w:rFonts w:ascii="Courier New" w:hAnsi="Courier New" w:cs="Courier New"/>
          <w:sz w:val="28"/>
          <w:szCs w:val="28"/>
        </w:rPr>
        <w:t xml:space="preserve">Entendez bien que j’ai dit que </w:t>
      </w:r>
      <w:r w:rsidRPr="00692325">
        <w:rPr>
          <w:i/>
          <w:color w:val="0000CC"/>
        </w:rPr>
        <w:t>c’est l’objet</w:t>
      </w:r>
      <w:r w:rsidRPr="007A5F8F">
        <w:rPr>
          <w:rFonts w:ascii="Courier New" w:hAnsi="Courier New" w:cs="Courier New"/>
          <w:sz w:val="28"/>
          <w:szCs w:val="28"/>
        </w:rPr>
        <w:t xml:space="preserve"> qui permet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d’en situer la série, c’est si vous voulez, </w:t>
      </w:r>
      <w:r w:rsidR="00692325">
        <w:rPr>
          <w:rFonts w:ascii="Courier New" w:hAnsi="Courier New" w:cs="Courier New"/>
          <w:sz w:val="28"/>
          <w:szCs w:val="28"/>
        </w:rPr>
        <w:t xml:space="preserve">                  </w:t>
      </w:r>
      <w:r w:rsidRPr="007A5F8F">
        <w:rPr>
          <w:rFonts w:ascii="Courier New" w:hAnsi="Courier New" w:cs="Courier New"/>
          <w:sz w:val="28"/>
          <w:szCs w:val="28"/>
        </w:rPr>
        <w:t xml:space="preserve">pour nous, un point d’origine </w:t>
      </w:r>
      <w:r w:rsidRPr="00692325">
        <w:rPr>
          <w:i/>
        </w:rPr>
        <w:t>en arrière</w:t>
      </w:r>
      <w:r w:rsidRPr="007A5F8F">
        <w:rPr>
          <w:rFonts w:ascii="Courier New" w:hAnsi="Courier New" w:cs="Courier New"/>
          <w:sz w:val="28"/>
          <w:szCs w:val="28"/>
        </w:rPr>
        <w:t xml:space="preserve"> et </w:t>
      </w:r>
      <w:r w:rsidRPr="00692325">
        <w:rPr>
          <w:i/>
        </w:rPr>
        <w:t>en avant</w:t>
      </w:r>
      <w:r w:rsidRPr="007A5F8F">
        <w:rPr>
          <w:rFonts w:ascii="Courier New" w:hAnsi="Courier New" w:cs="Courier New"/>
          <w:sz w:val="28"/>
          <w:szCs w:val="28"/>
        </w:rPr>
        <w:t xml:space="preserve"> </w:t>
      </w:r>
      <w:r w:rsidR="00692325">
        <w:rPr>
          <w:rFonts w:ascii="Courier New" w:hAnsi="Courier New" w:cs="Courier New"/>
          <w:sz w:val="28"/>
          <w:szCs w:val="28"/>
        </w:rPr>
        <w:t xml:space="preserve">                  </w:t>
      </w:r>
      <w:r w:rsidRPr="007A5F8F">
        <w:rPr>
          <w:rFonts w:ascii="Courier New" w:hAnsi="Courier New" w:cs="Courier New"/>
          <w:sz w:val="28"/>
          <w:szCs w:val="28"/>
        </w:rPr>
        <w:t>d’une certaine idée.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Je lis ce que ABRAHAM écrit dans la petite note</w:t>
      </w:r>
      <w:r w:rsidR="0082233E" w:rsidRPr="003064A7">
        <w:rPr>
          <w:rStyle w:val="Caractredenotedebasdepage"/>
          <w:b/>
          <w:bCs/>
          <w:color w:val="FF0000"/>
          <w:sz w:val="28"/>
          <w:szCs w:val="28"/>
        </w:rPr>
        <w:footnoteReference w:id="322"/>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ci</w:t>
      </w:r>
      <w:r w:rsidR="00454FCC">
        <w:rPr>
          <w:rFonts w:ascii="Courier New" w:hAnsi="Courier New" w:cs="Courier New"/>
          <w:sz w:val="28"/>
          <w:szCs w:val="28"/>
        </w:rPr>
        <w:t>–</w:t>
      </w:r>
      <w:r w:rsidRPr="007A5F8F">
        <w:rPr>
          <w:rFonts w:ascii="Courier New" w:hAnsi="Courier New" w:cs="Courier New"/>
          <w:sz w:val="28"/>
          <w:szCs w:val="28"/>
        </w:rPr>
        <w:t xml:space="preserve">dessous : </w:t>
      </w:r>
    </w:p>
    <w:p w:rsidR="00692325" w:rsidRDefault="00692325"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 </w:t>
      </w:r>
      <w:r w:rsidRPr="00692325">
        <w:rPr>
          <w:i/>
          <w:sz w:val="22"/>
          <w:szCs w:val="22"/>
        </w:rPr>
        <w:t xml:space="preserve">L’amour de l’objet avec exclusion des génitoires nous paraît comme le stade de développement psychosexuel dont le temps coïncide avec ce que FREUD appelle le stade phallique de développement. Il est lié à lui, non seulement par cette coïncidence dans le temps, mais il est lié par des liens internes beaucoup plus étroits – </w:t>
      </w:r>
      <w:r w:rsidRPr="00692325">
        <w:rPr>
          <w:rFonts w:ascii="Garamond" w:hAnsi="Garamond"/>
        </w:rPr>
        <w:t>il ajoute</w:t>
      </w:r>
      <w:r w:rsidRPr="00692325">
        <w:rPr>
          <w:i/>
          <w:sz w:val="22"/>
          <w:szCs w:val="22"/>
        </w:rPr>
        <w:t> – les symptômes hystériques se laissent comprendre comme le négatif de cette organisation définie, structurée comme l’exclusion du génital</w:t>
      </w:r>
      <w:r w:rsidRPr="007A5F8F">
        <w:rPr>
          <w:rFonts w:ascii="Courier New" w:hAnsi="Courier New" w:cs="Courier New"/>
          <w:sz w:val="28"/>
          <w:szCs w:val="28"/>
        </w:rPr>
        <w:t> ».</w:t>
      </w:r>
    </w:p>
    <w:p w:rsidR="00692325" w:rsidRPr="007A5F8F" w:rsidRDefault="00692325"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 dois dire qu’il y avait longtemps que je n’avais pas relu ce texte, en ayant laissé le soin à deux d’entre vous. </w:t>
      </w:r>
    </w:p>
    <w:p w:rsidR="00551734" w:rsidRDefault="00337697" w:rsidP="00E81B9F">
      <w:pPr>
        <w:rPr>
          <w:rFonts w:ascii="Courier New" w:hAnsi="Courier New" w:cs="Courier New"/>
          <w:sz w:val="28"/>
          <w:szCs w:val="28"/>
        </w:rPr>
      </w:pPr>
      <w:r w:rsidRPr="007A5F8F">
        <w:rPr>
          <w:rFonts w:ascii="Courier New" w:hAnsi="Courier New" w:cs="Courier New"/>
          <w:sz w:val="28"/>
          <w:szCs w:val="28"/>
        </w:rPr>
        <w:t>Il n’est peut</w:t>
      </w:r>
      <w:r w:rsidR="00454FCC">
        <w:rPr>
          <w:rFonts w:ascii="Courier New" w:hAnsi="Courier New" w:cs="Courier New"/>
          <w:sz w:val="28"/>
          <w:szCs w:val="28"/>
        </w:rPr>
        <w:t>–</w:t>
      </w:r>
      <w:r w:rsidRPr="007A5F8F">
        <w:rPr>
          <w:rFonts w:ascii="Courier New" w:hAnsi="Courier New" w:cs="Courier New"/>
          <w:sz w:val="28"/>
          <w:szCs w:val="28"/>
        </w:rPr>
        <w:t>être pas mauvais que vous sachiez que la formule algébrique que je donne du fantasme hystérique s’y trouve manifeste :</w:t>
      </w:r>
    </w:p>
    <w:p w:rsidR="0082233E" w:rsidRDefault="0082233E" w:rsidP="00E81B9F">
      <w:pPr>
        <w:rPr>
          <w:rFonts w:ascii="Courier New" w:hAnsi="Courier New" w:cs="Courier New"/>
          <w:sz w:val="28"/>
          <w:szCs w:val="28"/>
        </w:rPr>
      </w:pPr>
    </w:p>
    <w:p w:rsidR="00692325" w:rsidRDefault="0082233E" w:rsidP="0082233E">
      <w:pPr>
        <w:ind w:left="2832"/>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w:t>
      </w:r>
      <w:r w:rsidR="00692325">
        <w:rPr>
          <w:rFonts w:ascii="Courier New" w:hAnsi="Courier New" w:cs="Courier New"/>
          <w:noProof/>
          <w:position w:val="8"/>
          <w:sz w:val="28"/>
          <w:szCs w:val="28"/>
        </w:rPr>
        <w:drawing>
          <wp:inline distT="0" distB="0" distL="0" distR="0">
            <wp:extent cx="1268730" cy="712270"/>
            <wp:effectExtent l="19050" t="0" r="7620" b="0"/>
            <wp:docPr id="24" name="Image 23"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18" cstate="print"/>
                    <a:stretch>
                      <a:fillRect/>
                    </a:stretch>
                  </pic:blipFill>
                  <pic:spPr>
                    <a:xfrm>
                      <a:off x="0" y="0"/>
                      <a:ext cx="1266508" cy="711023"/>
                    </a:xfrm>
                    <a:prstGeom prst="rect">
                      <a:avLst/>
                    </a:prstGeom>
                  </pic:spPr>
                </pic:pic>
              </a:graphicData>
            </a:graphic>
          </wp:inline>
        </w:drawing>
      </w:r>
    </w:p>
    <w:p w:rsidR="001C41F0" w:rsidRDefault="001C41F0" w:rsidP="00E81B9F">
      <w:pPr>
        <w:rPr>
          <w:rFonts w:ascii="Courier New" w:hAnsi="Courier New" w:cs="Courier New"/>
          <w:sz w:val="28"/>
          <w:szCs w:val="28"/>
        </w:rPr>
      </w:pPr>
    </w:p>
    <w:p w:rsidR="0082233E" w:rsidRDefault="00337697" w:rsidP="00E81B9F">
      <w:pPr>
        <w:rPr>
          <w:rFonts w:ascii="Courier New" w:hAnsi="Courier New" w:cs="Courier New"/>
          <w:sz w:val="28"/>
          <w:szCs w:val="28"/>
        </w:rPr>
      </w:pPr>
      <w:r w:rsidRPr="007A5F8F">
        <w:rPr>
          <w:rFonts w:ascii="Courier New" w:hAnsi="Courier New" w:cs="Courier New"/>
          <w:sz w:val="28"/>
          <w:szCs w:val="28"/>
        </w:rPr>
        <w:t xml:space="preserve">Mais le pas suivant que je veux vous faire faire, c’est autre chose qui se trouve aussi dans le texte mais je crois que personne ne s’y est encore arrêté. </w:t>
      </w:r>
    </w:p>
    <w:p w:rsidR="0082233E" w:rsidRDefault="0082233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lang w:val="de-DE"/>
        </w:rPr>
      </w:pPr>
      <w:r w:rsidRPr="007A5F8F">
        <w:rPr>
          <w:rFonts w:ascii="Courier New" w:hAnsi="Courier New" w:cs="Courier New"/>
          <w:sz w:val="28"/>
          <w:szCs w:val="28"/>
          <w:lang w:val="de-DE"/>
        </w:rPr>
        <w:t xml:space="preserve">Je cite : </w:t>
      </w:r>
    </w:p>
    <w:p w:rsidR="00337697" w:rsidRPr="007A5F8F" w:rsidRDefault="00337697" w:rsidP="00E81B9F">
      <w:pPr>
        <w:rPr>
          <w:rFonts w:ascii="Courier New" w:hAnsi="Courier New" w:cs="Courier New"/>
          <w:sz w:val="28"/>
          <w:szCs w:val="28"/>
          <w:lang w:val="de-DE"/>
        </w:rPr>
      </w:pPr>
    </w:p>
    <w:p w:rsidR="00337697" w:rsidRPr="007A5F8F" w:rsidRDefault="00337697" w:rsidP="00E81B9F">
      <w:pPr>
        <w:rPr>
          <w:rFonts w:ascii="Courier New" w:hAnsi="Courier New" w:cs="Courier New"/>
          <w:sz w:val="28"/>
          <w:szCs w:val="28"/>
          <w:lang w:val="de-DE"/>
        </w:rPr>
      </w:pPr>
      <w:r w:rsidRPr="007A5F8F">
        <w:rPr>
          <w:rFonts w:ascii="Courier New" w:hAnsi="Courier New" w:cs="Courier New"/>
          <w:sz w:val="28"/>
          <w:szCs w:val="28"/>
          <w:lang w:val="en-US"/>
        </w:rPr>
        <w:t>« </w:t>
      </w:r>
      <w:r w:rsidRPr="0082233E">
        <w:rPr>
          <w:i/>
          <w:sz w:val="22"/>
          <w:szCs w:val="22"/>
          <w:lang w:val="de-DE"/>
        </w:rPr>
        <w:t>Wir müssen ausserdem in Betracht ziehen, dass bei jedem Menschen das eigene Genitale stärker als irgendein anderer Körperteil mit narzisstischer Liebe besetzt ist</w:t>
      </w:r>
      <w:r w:rsidRPr="007A5F8F">
        <w:rPr>
          <w:rFonts w:ascii="Courier New" w:hAnsi="Courier New" w:cs="Courier New"/>
          <w:i/>
          <w:sz w:val="28"/>
          <w:szCs w:val="28"/>
          <w:lang w:val="de-DE"/>
        </w:rPr>
        <w:t xml:space="preserve"> </w:t>
      </w:r>
      <w:r w:rsidRPr="007A5F8F">
        <w:rPr>
          <w:rFonts w:ascii="Courier New" w:hAnsi="Courier New" w:cs="Courier New"/>
          <w:sz w:val="28"/>
          <w:szCs w:val="28"/>
          <w:lang w:val="en-US"/>
        </w:rPr>
        <w:t>»</w:t>
      </w:r>
      <w:r w:rsidRPr="007A5F8F">
        <w:rPr>
          <w:rFonts w:ascii="Courier New" w:hAnsi="Courier New" w:cs="Courier New"/>
          <w:sz w:val="28"/>
          <w:szCs w:val="28"/>
          <w:lang w:val="de-DE"/>
        </w:rPr>
        <w:t xml:space="preserve">. </w:t>
      </w:r>
    </w:p>
    <w:p w:rsidR="00337697" w:rsidRPr="007A5F8F" w:rsidRDefault="00337697" w:rsidP="00E81B9F">
      <w:pPr>
        <w:rPr>
          <w:rFonts w:ascii="Courier New" w:hAnsi="Courier New" w:cs="Courier New"/>
          <w:sz w:val="28"/>
          <w:szCs w:val="28"/>
          <w:lang w:val="en-US"/>
        </w:rPr>
      </w:pPr>
    </w:p>
    <w:p w:rsidR="00337697" w:rsidRDefault="00337697" w:rsidP="00E81B9F">
      <w:pPr>
        <w:rPr>
          <w:rFonts w:ascii="Courier New" w:hAnsi="Courier New" w:cs="Courier New"/>
          <w:iCs/>
          <w:sz w:val="28"/>
          <w:szCs w:val="28"/>
        </w:rPr>
      </w:pPr>
      <w:r w:rsidRPr="007A5F8F">
        <w:rPr>
          <w:rFonts w:ascii="Courier New" w:hAnsi="Courier New" w:cs="Courier New"/>
          <w:sz w:val="28"/>
          <w:szCs w:val="28"/>
        </w:rPr>
        <w:t>« </w:t>
      </w:r>
      <w:r w:rsidRPr="0082233E">
        <w:rPr>
          <w:i/>
          <w:sz w:val="22"/>
          <w:szCs w:val="22"/>
        </w:rPr>
        <w:t xml:space="preserve">C’est que nous devons </w:t>
      </w:r>
      <w:r w:rsidR="00454FCC">
        <w:rPr>
          <w:i/>
          <w:sz w:val="22"/>
          <w:szCs w:val="22"/>
        </w:rPr>
        <w:t>–</w:t>
      </w:r>
      <w:r w:rsidRPr="0082233E">
        <w:rPr>
          <w:i/>
          <w:sz w:val="22"/>
          <w:szCs w:val="22"/>
        </w:rPr>
        <w:t xml:space="preserve"> </w:t>
      </w:r>
      <w:r w:rsidRPr="0082233E">
        <w:rPr>
          <w:rFonts w:ascii="Garamond" w:hAnsi="Garamond"/>
        </w:rPr>
        <w:t>dit</w:t>
      </w:r>
      <w:r w:rsidR="00454FCC">
        <w:rPr>
          <w:rFonts w:ascii="Garamond" w:hAnsi="Garamond"/>
        </w:rPr>
        <w:t>–</w:t>
      </w:r>
      <w:r w:rsidRPr="0082233E">
        <w:rPr>
          <w:rFonts w:ascii="Garamond" w:hAnsi="Garamond"/>
        </w:rPr>
        <w:t>il</w:t>
      </w:r>
      <w:r w:rsidRPr="0082233E">
        <w:rPr>
          <w:i/>
          <w:sz w:val="22"/>
          <w:szCs w:val="22"/>
        </w:rPr>
        <w:t xml:space="preserve"> </w:t>
      </w:r>
      <w:r w:rsidR="00454FCC">
        <w:rPr>
          <w:i/>
          <w:sz w:val="22"/>
          <w:szCs w:val="22"/>
        </w:rPr>
        <w:t>–</w:t>
      </w:r>
      <w:r w:rsidRPr="0082233E">
        <w:rPr>
          <w:i/>
          <w:sz w:val="22"/>
          <w:szCs w:val="22"/>
        </w:rPr>
        <w:t xml:space="preserve"> prendre en considération ceci</w:t>
      </w:r>
      <w:r w:rsidRPr="007A5F8F">
        <w:rPr>
          <w:rFonts w:ascii="Courier New" w:hAnsi="Courier New" w:cs="Courier New"/>
          <w:i/>
          <w:sz w:val="28"/>
          <w:szCs w:val="28"/>
        </w:rPr>
        <w:t>…</w:t>
      </w:r>
      <w:r w:rsidRPr="007A5F8F">
        <w:rPr>
          <w:rFonts w:ascii="Courier New" w:hAnsi="Courier New" w:cs="Courier New"/>
          <w:iCs/>
          <w:sz w:val="28"/>
          <w:szCs w:val="28"/>
        </w:rPr>
        <w:t> »</w:t>
      </w:r>
    </w:p>
    <w:p w:rsidR="002056A8" w:rsidRDefault="0082233E" w:rsidP="0082233E">
      <w:pPr>
        <w:rPr>
          <w:rFonts w:ascii="Courier New" w:hAnsi="Courier New" w:cs="Courier New"/>
          <w:sz w:val="28"/>
          <w:szCs w:val="28"/>
        </w:rPr>
      </w:pPr>
      <w:r>
        <w:rPr>
          <w:rFonts w:ascii="Courier New" w:hAnsi="Courier New" w:cs="Courier New"/>
          <w:sz w:val="28"/>
          <w:szCs w:val="28"/>
        </w:rPr>
        <w:lastRenderedPageBreak/>
        <w:t>E</w:t>
      </w:r>
      <w:r w:rsidR="00337697" w:rsidRPr="007A5F8F">
        <w:rPr>
          <w:rFonts w:ascii="Courier New" w:hAnsi="Courier New" w:cs="Courier New"/>
          <w:sz w:val="28"/>
          <w:szCs w:val="28"/>
        </w:rPr>
        <w:t>t à quel moment, au moment où il vient de se demander dans les lignes qui précèdent</w:t>
      </w:r>
      <w:r w:rsidR="002056A8">
        <w:rPr>
          <w:rFonts w:ascii="Courier New" w:hAnsi="Courier New" w:cs="Courier New"/>
          <w:sz w:val="28"/>
          <w:szCs w:val="28"/>
        </w:rPr>
        <w:t> :</w:t>
      </w:r>
      <w:r w:rsidR="00337697" w:rsidRPr="007A5F8F">
        <w:rPr>
          <w:rFonts w:ascii="Courier New" w:hAnsi="Courier New" w:cs="Courier New"/>
          <w:sz w:val="28"/>
          <w:szCs w:val="28"/>
        </w:rPr>
        <w:t xml:space="preserve"> </w:t>
      </w:r>
    </w:p>
    <w:p w:rsidR="002056A8" w:rsidRDefault="00337697" w:rsidP="002056A8">
      <w:pPr>
        <w:pStyle w:val="Paragraphedeliste"/>
        <w:numPr>
          <w:ilvl w:val="0"/>
          <w:numId w:val="2"/>
        </w:numPr>
        <w:rPr>
          <w:rFonts w:ascii="Courier New" w:hAnsi="Courier New" w:cs="Courier New"/>
          <w:sz w:val="28"/>
          <w:szCs w:val="28"/>
        </w:rPr>
      </w:pPr>
      <w:r w:rsidRPr="002056A8">
        <w:rPr>
          <w:rFonts w:ascii="Courier New" w:hAnsi="Courier New" w:cs="Courier New"/>
          <w:sz w:val="28"/>
          <w:szCs w:val="28"/>
        </w:rPr>
        <w:t>pourquoi est</w:t>
      </w:r>
      <w:r w:rsidR="00454FCC">
        <w:rPr>
          <w:rFonts w:ascii="Courier New" w:hAnsi="Courier New" w:cs="Courier New"/>
          <w:sz w:val="28"/>
          <w:szCs w:val="28"/>
        </w:rPr>
        <w:t>–</w:t>
      </w:r>
      <w:r w:rsidRPr="002056A8">
        <w:rPr>
          <w:rFonts w:ascii="Courier New" w:hAnsi="Courier New" w:cs="Courier New"/>
          <w:sz w:val="28"/>
          <w:szCs w:val="28"/>
        </w:rPr>
        <w:t>ce comme cela</w:t>
      </w:r>
      <w:r w:rsidR="0099778C">
        <w:rPr>
          <w:rFonts w:ascii="Courier New" w:hAnsi="Courier New" w:cs="Courier New"/>
          <w:sz w:val="28"/>
          <w:szCs w:val="28"/>
        </w:rPr>
        <w:t> ?</w:t>
      </w:r>
      <w:r w:rsidRPr="002056A8">
        <w:rPr>
          <w:rFonts w:ascii="Courier New" w:hAnsi="Courier New" w:cs="Courier New"/>
          <w:sz w:val="28"/>
          <w:szCs w:val="28"/>
        </w:rPr>
        <w:t xml:space="preserve"> </w:t>
      </w:r>
    </w:p>
    <w:p w:rsidR="002056A8" w:rsidRDefault="00337697" w:rsidP="002056A8">
      <w:pPr>
        <w:pStyle w:val="Paragraphedeliste"/>
        <w:numPr>
          <w:ilvl w:val="0"/>
          <w:numId w:val="2"/>
        </w:numPr>
        <w:rPr>
          <w:rFonts w:ascii="Courier New" w:hAnsi="Courier New" w:cs="Courier New"/>
          <w:sz w:val="28"/>
          <w:szCs w:val="28"/>
        </w:rPr>
      </w:pPr>
      <w:r w:rsidRPr="002056A8">
        <w:rPr>
          <w:rFonts w:ascii="Courier New" w:hAnsi="Courier New" w:cs="Courier New"/>
          <w:sz w:val="28"/>
          <w:szCs w:val="28"/>
        </w:rPr>
        <w:t>pourquoi cette réluctance</w:t>
      </w:r>
      <w:r w:rsidR="0099778C">
        <w:rPr>
          <w:rFonts w:ascii="Courier New" w:hAnsi="Courier New" w:cs="Courier New"/>
          <w:sz w:val="28"/>
          <w:szCs w:val="28"/>
        </w:rPr>
        <w:t> ?</w:t>
      </w:r>
      <w:r w:rsidRPr="002056A8">
        <w:rPr>
          <w:rFonts w:ascii="Courier New" w:hAnsi="Courier New" w:cs="Courier New"/>
          <w:sz w:val="28"/>
          <w:szCs w:val="28"/>
        </w:rPr>
        <w:t xml:space="preserve"> </w:t>
      </w:r>
    </w:p>
    <w:p w:rsidR="00337697" w:rsidRPr="0099778C" w:rsidRDefault="00337697" w:rsidP="0099778C">
      <w:pPr>
        <w:pStyle w:val="Paragraphedeliste"/>
        <w:numPr>
          <w:ilvl w:val="0"/>
          <w:numId w:val="2"/>
        </w:numPr>
        <w:rPr>
          <w:rFonts w:ascii="Courier New" w:hAnsi="Courier New" w:cs="Courier New"/>
          <w:sz w:val="28"/>
          <w:szCs w:val="28"/>
        </w:rPr>
      </w:pPr>
      <w:r w:rsidRPr="002056A8">
        <w:rPr>
          <w:rFonts w:ascii="Courier New" w:hAnsi="Courier New" w:cs="Courier New"/>
          <w:sz w:val="28"/>
          <w:szCs w:val="28"/>
        </w:rPr>
        <w:t xml:space="preserve">pourquoi cette </w:t>
      </w:r>
      <w:r w:rsidR="0082233E" w:rsidRPr="002056A8">
        <w:rPr>
          <w:rFonts w:ascii="Courier New" w:hAnsi="Courier New" w:cs="Courier New"/>
          <w:sz w:val="28"/>
          <w:szCs w:val="28"/>
        </w:rPr>
        <w:t>« </w:t>
      </w:r>
      <w:r w:rsidRPr="002056A8">
        <w:rPr>
          <w:i/>
        </w:rPr>
        <w:t>rage</w:t>
      </w:r>
      <w:r w:rsidR="0082233E" w:rsidRPr="002056A8">
        <w:rPr>
          <w:i/>
        </w:rPr>
        <w:t> </w:t>
      </w:r>
      <w:r w:rsidR="002056A8" w:rsidRPr="002056A8">
        <w:rPr>
          <w:i/>
        </w:rPr>
        <w:t xml:space="preserve"> </w:t>
      </w:r>
      <w:r w:rsidR="0082233E" w:rsidRPr="002056A8">
        <w:rPr>
          <w:rFonts w:ascii="Courier New" w:hAnsi="Courier New" w:cs="Courier New"/>
          <w:sz w:val="28"/>
          <w:szCs w:val="28"/>
        </w:rPr>
        <w:t>»</w:t>
      </w:r>
      <w:r w:rsidRPr="002056A8">
        <w:rPr>
          <w:rFonts w:ascii="Courier New" w:hAnsi="Courier New" w:cs="Courier New"/>
          <w:sz w:val="28"/>
          <w:szCs w:val="28"/>
        </w:rPr>
        <w:t xml:space="preserve"> pour tout dire, </w:t>
      </w:r>
      <w:r w:rsidR="0099778C">
        <w:rPr>
          <w:rFonts w:ascii="Courier New" w:hAnsi="Courier New" w:cs="Courier New"/>
          <w:sz w:val="28"/>
          <w:szCs w:val="28"/>
        </w:rPr>
        <w:t xml:space="preserve">                               </w:t>
      </w:r>
      <w:r w:rsidRPr="0099778C">
        <w:rPr>
          <w:rFonts w:ascii="Courier New" w:hAnsi="Courier New" w:cs="Courier New"/>
          <w:sz w:val="28"/>
          <w:szCs w:val="28"/>
        </w:rPr>
        <w:t>qui sourd déjà au niveau imaginaire</w:t>
      </w:r>
      <w:r w:rsidR="0099778C">
        <w:rPr>
          <w:rFonts w:ascii="Courier New" w:hAnsi="Courier New" w:cs="Courier New"/>
          <w:sz w:val="28"/>
          <w:szCs w:val="28"/>
        </w:rPr>
        <w:t xml:space="preserve">                                       </w:t>
      </w:r>
      <w:r w:rsidRPr="0099778C">
        <w:rPr>
          <w:rFonts w:ascii="Courier New" w:hAnsi="Courier New" w:cs="Courier New"/>
          <w:sz w:val="28"/>
          <w:szCs w:val="28"/>
        </w:rPr>
        <w:t xml:space="preserve">de châtrer l’autre au point vif ? </w:t>
      </w:r>
    </w:p>
    <w:p w:rsidR="002056A8" w:rsidRDefault="002056A8" w:rsidP="0082233E">
      <w:pPr>
        <w:rPr>
          <w:rFonts w:ascii="Courier New" w:hAnsi="Courier New" w:cs="Courier New"/>
          <w:sz w:val="28"/>
          <w:szCs w:val="28"/>
        </w:rPr>
      </w:pPr>
    </w:p>
    <w:p w:rsidR="002056A8" w:rsidRDefault="00337697" w:rsidP="0082233E">
      <w:pPr>
        <w:rPr>
          <w:rFonts w:ascii="Courier New" w:hAnsi="Courier New" w:cs="Courier New"/>
          <w:sz w:val="28"/>
          <w:szCs w:val="28"/>
        </w:rPr>
      </w:pPr>
      <w:r w:rsidRPr="007A5F8F">
        <w:rPr>
          <w:rFonts w:ascii="Courier New" w:hAnsi="Courier New" w:cs="Courier New"/>
          <w:sz w:val="28"/>
          <w:szCs w:val="28"/>
        </w:rPr>
        <w:t xml:space="preserve">C’est à cela qu’il répond </w:t>
      </w:r>
      <w:r w:rsidRPr="002056A8">
        <w:rPr>
          <w:i/>
        </w:rPr>
        <w:t>Grauen</w:t>
      </w:r>
      <w:r w:rsidRPr="007A5F8F">
        <w:rPr>
          <w:rFonts w:ascii="Courier New" w:hAnsi="Courier New" w:cs="Courier New"/>
          <w:i/>
          <w:sz w:val="28"/>
          <w:szCs w:val="28"/>
        </w:rPr>
        <w:t xml:space="preserve">, </w:t>
      </w:r>
      <w:r w:rsidRPr="002056A8">
        <w:rPr>
          <w:i/>
        </w:rPr>
        <w:t>horreur</w:t>
      </w:r>
      <w:r w:rsidR="002056A8">
        <w:rPr>
          <w:rFonts w:ascii="Courier New" w:hAnsi="Courier New" w:cs="Courier New"/>
          <w:sz w:val="28"/>
          <w:szCs w:val="28"/>
        </w:rPr>
        <w:t>.</w:t>
      </w:r>
      <w:r w:rsidRPr="007A5F8F">
        <w:rPr>
          <w:rFonts w:ascii="Courier New" w:hAnsi="Courier New" w:cs="Courier New"/>
          <w:sz w:val="28"/>
          <w:szCs w:val="28"/>
        </w:rPr>
        <w:t xml:space="preserve"> </w:t>
      </w:r>
    </w:p>
    <w:p w:rsidR="002056A8" w:rsidRDefault="002056A8" w:rsidP="0082233E">
      <w:pPr>
        <w:rPr>
          <w:rFonts w:ascii="Courier New" w:hAnsi="Courier New" w:cs="Courier New"/>
          <w:sz w:val="28"/>
          <w:szCs w:val="28"/>
        </w:rPr>
      </w:pPr>
      <w:r>
        <w:rPr>
          <w:rFonts w:ascii="Courier New" w:hAnsi="Courier New" w:cs="Courier New"/>
          <w:sz w:val="28"/>
          <w:szCs w:val="28"/>
        </w:rPr>
        <w:t>L</w:t>
      </w:r>
      <w:r w:rsidR="00337697" w:rsidRPr="007A5F8F">
        <w:rPr>
          <w:rFonts w:ascii="Courier New" w:hAnsi="Courier New" w:cs="Courier New"/>
          <w:sz w:val="28"/>
          <w:szCs w:val="28"/>
        </w:rPr>
        <w:t xml:space="preserve">es lignes précédentes doivent justifier le terme </w:t>
      </w:r>
    </w:p>
    <w:p w:rsidR="00337697" w:rsidRDefault="00337697" w:rsidP="0082233E">
      <w:pPr>
        <w:rPr>
          <w:rFonts w:ascii="Courier New" w:hAnsi="Courier New" w:cs="Courier New"/>
          <w:sz w:val="28"/>
          <w:szCs w:val="28"/>
        </w:rPr>
      </w:pPr>
      <w:r w:rsidRPr="007A5F8F">
        <w:rPr>
          <w:rFonts w:ascii="Courier New" w:hAnsi="Courier New" w:cs="Courier New"/>
          <w:sz w:val="28"/>
          <w:szCs w:val="28"/>
        </w:rPr>
        <w:t xml:space="preserve">de </w:t>
      </w:r>
      <w:r w:rsidR="002056A8" w:rsidRPr="002056A8">
        <w:rPr>
          <w:rFonts w:ascii="Courier New" w:hAnsi="Courier New" w:cs="Courier New"/>
          <w:sz w:val="28"/>
          <w:szCs w:val="28"/>
        </w:rPr>
        <w:t>« </w:t>
      </w:r>
      <w:r w:rsidR="002056A8" w:rsidRPr="002056A8">
        <w:rPr>
          <w:i/>
        </w:rPr>
        <w:t xml:space="preserve">rage  </w:t>
      </w:r>
      <w:r w:rsidR="002056A8" w:rsidRPr="002056A8">
        <w:rPr>
          <w:rFonts w:ascii="Courier New" w:hAnsi="Courier New" w:cs="Courier New"/>
          <w:sz w:val="28"/>
          <w:szCs w:val="28"/>
        </w:rPr>
        <w:t xml:space="preserve">» </w:t>
      </w:r>
      <w:r w:rsidRPr="007A5F8F">
        <w:rPr>
          <w:rFonts w:ascii="Courier New" w:hAnsi="Courier New" w:cs="Courier New"/>
          <w:sz w:val="28"/>
          <w:szCs w:val="28"/>
        </w:rPr>
        <w:t>que j’ai introduit</w:t>
      </w:r>
    </w:p>
    <w:p w:rsidR="0082233E" w:rsidRPr="007A5F8F" w:rsidRDefault="0082233E" w:rsidP="00E81B9F">
      <w:pPr>
        <w:ind w:left="708"/>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82233E">
        <w:rPr>
          <w:i/>
          <w:sz w:val="22"/>
          <w:szCs w:val="22"/>
        </w:rPr>
        <w:t xml:space="preserve">nous devons donc prendre en considération ceci que chez tout homme ce qui est proprement </w:t>
      </w:r>
      <w:r w:rsidR="0099778C">
        <w:rPr>
          <w:i/>
          <w:sz w:val="22"/>
          <w:szCs w:val="22"/>
        </w:rPr>
        <w:t xml:space="preserve">                            </w:t>
      </w:r>
      <w:r w:rsidRPr="0082233E">
        <w:rPr>
          <w:i/>
          <w:sz w:val="22"/>
          <w:szCs w:val="22"/>
        </w:rPr>
        <w:t>les génitoires est investi plus fort que tout autre partie du corps dans le champ narcissique</w:t>
      </w:r>
      <w:r w:rsidRPr="007A5F8F">
        <w:rPr>
          <w:rFonts w:ascii="Courier New" w:hAnsi="Courier New" w:cs="Courier New"/>
          <w:iCs/>
          <w:sz w:val="28"/>
          <w:szCs w:val="28"/>
        </w:rPr>
        <w:t> »</w:t>
      </w:r>
      <w:r w:rsidRPr="007A5F8F">
        <w:rPr>
          <w:rFonts w:ascii="Courier New" w:hAnsi="Courier New" w:cs="Courier New"/>
          <w:sz w:val="28"/>
          <w:szCs w:val="28"/>
        </w:rPr>
        <w:t xml:space="preserve">. </w:t>
      </w:r>
    </w:p>
    <w:p w:rsidR="0082233E" w:rsidRDefault="0082233E" w:rsidP="00E81B9F">
      <w:pPr>
        <w:rPr>
          <w:rFonts w:ascii="Courier New" w:hAnsi="Courier New" w:cs="Courier New"/>
          <w:sz w:val="28"/>
          <w:szCs w:val="28"/>
        </w:rPr>
      </w:pPr>
    </w:p>
    <w:p w:rsidR="002056A8"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qu’il n’y ait aucune ambiguïté sur sa pensée, </w:t>
      </w:r>
    </w:p>
    <w:p w:rsidR="0082233E" w:rsidRDefault="00337697" w:rsidP="00E81B9F">
      <w:pPr>
        <w:rPr>
          <w:rFonts w:ascii="Courier New" w:hAnsi="Courier New" w:cs="Courier New"/>
          <w:sz w:val="28"/>
          <w:szCs w:val="28"/>
        </w:rPr>
      </w:pPr>
      <w:r w:rsidRPr="007A5F8F">
        <w:rPr>
          <w:rFonts w:ascii="Courier New" w:hAnsi="Courier New" w:cs="Courier New"/>
          <w:sz w:val="28"/>
          <w:szCs w:val="28"/>
        </w:rPr>
        <w:t>il précise</w:t>
      </w:r>
      <w:r w:rsidR="002056A8" w:rsidRPr="007A5F8F">
        <w:rPr>
          <w:rStyle w:val="Caractredenotedebasdepage"/>
          <w:b/>
          <w:bCs/>
          <w:iCs/>
          <w:color w:val="FF3300"/>
          <w:sz w:val="28"/>
          <w:szCs w:val="28"/>
        </w:rPr>
        <w:footnoteReference w:id="323"/>
      </w:r>
      <w:r w:rsidRPr="007A5F8F">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99778C" w:rsidRDefault="00337697" w:rsidP="00E81B9F">
      <w:pPr>
        <w:rPr>
          <w:i/>
          <w:sz w:val="22"/>
          <w:szCs w:val="22"/>
        </w:rPr>
      </w:pPr>
      <w:r w:rsidRPr="007A5F8F">
        <w:rPr>
          <w:rFonts w:ascii="Courier New" w:hAnsi="Courier New" w:cs="Courier New"/>
          <w:sz w:val="28"/>
          <w:szCs w:val="28"/>
        </w:rPr>
        <w:t>« </w:t>
      </w:r>
      <w:r w:rsidR="002056A8" w:rsidRPr="002056A8">
        <w:rPr>
          <w:i/>
          <w:sz w:val="22"/>
          <w:szCs w:val="22"/>
        </w:rPr>
        <w:t>C</w:t>
      </w:r>
      <w:r w:rsidRPr="002056A8">
        <w:rPr>
          <w:i/>
          <w:sz w:val="22"/>
          <w:szCs w:val="22"/>
        </w:rPr>
        <w:t>’est justement en correspondance avec cela qu’au niveau de l’objet</w:t>
      </w:r>
      <w:r w:rsidR="0099778C">
        <w:rPr>
          <w:i/>
          <w:sz w:val="22"/>
          <w:szCs w:val="22"/>
        </w:rPr>
        <w:t>,</w:t>
      </w:r>
    </w:p>
    <w:p w:rsidR="00337697" w:rsidRDefault="0099778C" w:rsidP="00E81B9F">
      <w:pPr>
        <w:rPr>
          <w:rFonts w:ascii="Courier New" w:hAnsi="Courier New" w:cs="Courier New"/>
          <w:sz w:val="28"/>
          <w:szCs w:val="28"/>
        </w:rPr>
      </w:pPr>
      <w:r>
        <w:rPr>
          <w:i/>
          <w:sz w:val="22"/>
          <w:szCs w:val="22"/>
        </w:rPr>
        <w:t xml:space="preserve">   </w:t>
      </w:r>
      <w:r w:rsidR="00337697" w:rsidRPr="002056A8">
        <w:rPr>
          <w:i/>
          <w:sz w:val="22"/>
          <w:szCs w:val="22"/>
        </w:rPr>
        <w:t xml:space="preserve"> </w:t>
      </w:r>
      <w:r>
        <w:rPr>
          <w:i/>
          <w:sz w:val="22"/>
          <w:szCs w:val="22"/>
        </w:rPr>
        <w:t xml:space="preserve">  </w:t>
      </w:r>
      <w:r w:rsidR="00337697" w:rsidRPr="002056A8">
        <w:rPr>
          <w:i/>
          <w:sz w:val="22"/>
          <w:szCs w:val="22"/>
        </w:rPr>
        <w:t>tout autre chose, n’importe quoi, doit être investi plutôt que les génitoires</w:t>
      </w:r>
      <w:r w:rsidR="00337697" w:rsidRPr="007A5F8F">
        <w:rPr>
          <w:rFonts w:ascii="Courier New" w:hAnsi="Courier New" w:cs="Courier New"/>
          <w:iCs/>
          <w:sz w:val="28"/>
          <w:szCs w:val="28"/>
        </w:rPr>
        <w:t> »</w:t>
      </w:r>
      <w:r w:rsidR="00337697" w:rsidRPr="007A5F8F">
        <w:rPr>
          <w:rFonts w:ascii="Courier New" w:hAnsi="Courier New" w:cs="Courier New"/>
          <w:sz w:val="28"/>
          <w:szCs w:val="28"/>
        </w:rPr>
        <w:t>.</w:t>
      </w:r>
    </w:p>
    <w:p w:rsidR="0082233E" w:rsidRPr="007A5F8F" w:rsidRDefault="0082233E" w:rsidP="00E81B9F">
      <w:pPr>
        <w:rPr>
          <w:rFonts w:ascii="Courier New" w:hAnsi="Courier New" w:cs="Courier New"/>
          <w:sz w:val="28"/>
          <w:szCs w:val="28"/>
        </w:rPr>
      </w:pP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Je ne sais pas si vous vous rendez bien compte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de ce qu’une pareille notification…</w:t>
      </w:r>
    </w:p>
    <w:p w:rsidR="002056A8"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qui n’est pas là isolée comme si c’était </w:t>
      </w:r>
    </w:p>
    <w:p w:rsidR="0082233E"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un </w:t>
      </w:r>
      <w:r w:rsidRPr="001C41F0">
        <w:rPr>
          <w:i/>
        </w:rPr>
        <w:t>lapsus</w:t>
      </w:r>
      <w:r w:rsidRPr="007A5F8F">
        <w:rPr>
          <w:rFonts w:ascii="Courier New" w:hAnsi="Courier New" w:cs="Courier New"/>
          <w:sz w:val="28"/>
          <w:szCs w:val="28"/>
        </w:rPr>
        <w:t xml:space="preserve"> de la plume mais que tout démontre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être la sous</w:t>
      </w:r>
      <w:r w:rsidR="00454FCC">
        <w:rPr>
          <w:rFonts w:ascii="Courier New" w:hAnsi="Courier New" w:cs="Courier New"/>
          <w:sz w:val="28"/>
          <w:szCs w:val="28"/>
        </w:rPr>
        <w:t>–</w:t>
      </w:r>
      <w:r w:rsidRPr="007A5F8F">
        <w:rPr>
          <w:rFonts w:ascii="Courier New" w:hAnsi="Courier New" w:cs="Courier New"/>
          <w:sz w:val="28"/>
          <w:szCs w:val="28"/>
        </w:rPr>
        <w:t>jacence même de sa pensée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…implique. </w:t>
      </w:r>
    </w:p>
    <w:p w:rsidR="0082233E" w:rsidRDefault="0082233E" w:rsidP="00E81B9F">
      <w:pPr>
        <w:rPr>
          <w:rFonts w:ascii="Courier New" w:hAnsi="Courier New" w:cs="Courier New"/>
          <w:sz w:val="28"/>
          <w:szCs w:val="28"/>
        </w:rPr>
      </w:pP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Je ne me sens pas le pouvoir de franchir cela </w:t>
      </w:r>
    </w:p>
    <w:p w:rsidR="002056A8" w:rsidRDefault="00337697" w:rsidP="00E81B9F">
      <w:pPr>
        <w:rPr>
          <w:rFonts w:ascii="Courier New" w:hAnsi="Courier New" w:cs="Courier New"/>
          <w:sz w:val="28"/>
          <w:szCs w:val="28"/>
        </w:rPr>
      </w:pPr>
      <w:r w:rsidRPr="007A5F8F">
        <w:rPr>
          <w:rFonts w:ascii="Courier New" w:hAnsi="Courier New" w:cs="Courier New"/>
          <w:sz w:val="28"/>
          <w:szCs w:val="28"/>
        </w:rPr>
        <w:t xml:space="preserve">d’un pas allègre comme si c’était vérité courante,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savoir, malgré l’évidence et la nécessité d’une pareille articulation, je ne sache pas qu’elle ait été pointée jusqu’à présent par personne.</w:t>
      </w:r>
    </w:p>
    <w:p w:rsidR="002056A8" w:rsidRDefault="002056A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Essayons de nous représenter un peu plus les choses. </w:t>
      </w:r>
    </w:p>
    <w:p w:rsidR="002056A8" w:rsidRDefault="002056A8" w:rsidP="00E81B9F">
      <w:pPr>
        <w:rPr>
          <w:rFonts w:ascii="Courier New" w:hAnsi="Courier New" w:cs="Courier New"/>
          <w:sz w:val="28"/>
          <w:szCs w:val="28"/>
        </w:rPr>
      </w:pP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bien entendu que le seul intérêt d’avoir amené le </w:t>
      </w:r>
      <w:r w:rsidRPr="002056A8">
        <w:rPr>
          <w:i/>
        </w:rPr>
        <w:t>narcissisme</w:t>
      </w:r>
      <w:r w:rsidR="002056A8">
        <w:rPr>
          <w:rFonts w:ascii="Courier New" w:hAnsi="Courier New" w:cs="Courier New"/>
          <w:sz w:val="28"/>
          <w:szCs w:val="28"/>
        </w:rPr>
        <w:t>,</w:t>
      </w:r>
      <w:r w:rsidRPr="007A5F8F">
        <w:rPr>
          <w:rFonts w:ascii="Courier New" w:hAnsi="Courier New" w:cs="Courier New"/>
          <w:sz w:val="28"/>
          <w:szCs w:val="28"/>
        </w:rPr>
        <w:t xml:space="preserve"> c’est de nous montrer que c’est </w:t>
      </w: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des </w:t>
      </w:r>
      <w:r w:rsidRPr="002056A8">
        <w:rPr>
          <w:i/>
        </w:rPr>
        <w:t>avatars du narcissisme</w:t>
      </w:r>
      <w:r w:rsidRPr="007A5F8F">
        <w:rPr>
          <w:rFonts w:ascii="Courier New" w:hAnsi="Courier New" w:cs="Courier New"/>
          <w:sz w:val="28"/>
          <w:szCs w:val="28"/>
        </w:rPr>
        <w:t xml:space="preserve"> que dépend le procès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 progrès de l’investissement. </w:t>
      </w:r>
    </w:p>
    <w:p w:rsidR="00DC7804" w:rsidRDefault="00DC7804" w:rsidP="00E81B9F">
      <w:pPr>
        <w:rPr>
          <w:rFonts w:ascii="Courier New" w:hAnsi="Courier New" w:cs="Courier New"/>
          <w:sz w:val="28"/>
          <w:szCs w:val="28"/>
        </w:rPr>
      </w:pPr>
    </w:p>
    <w:p w:rsidR="00DC7804"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Essayons de comprendre. </w:t>
      </w:r>
    </w:p>
    <w:p w:rsidR="00DC7804" w:rsidRDefault="00DC7804" w:rsidP="00E81B9F">
      <w:pPr>
        <w:rPr>
          <w:rFonts w:ascii="Courier New" w:hAnsi="Courier New" w:cs="Courier New"/>
          <w:sz w:val="28"/>
          <w:szCs w:val="28"/>
        </w:rPr>
      </w:pPr>
    </w:p>
    <w:p w:rsidR="00DC7804" w:rsidRDefault="00337697" w:rsidP="00E81B9F">
      <w:pPr>
        <w:rPr>
          <w:rFonts w:ascii="Courier New" w:hAnsi="Courier New" w:cs="Courier New"/>
          <w:sz w:val="28"/>
          <w:szCs w:val="28"/>
        </w:rPr>
      </w:pPr>
      <w:r w:rsidRPr="007A5F8F">
        <w:rPr>
          <w:rFonts w:ascii="Courier New" w:hAnsi="Courier New" w:cs="Courier New"/>
          <w:sz w:val="28"/>
          <w:szCs w:val="28"/>
        </w:rPr>
        <w:t>Voici le champ du corps propre, le champ narcissique</w:t>
      </w:r>
      <w:r w:rsidR="00DC7804">
        <w:rPr>
          <w:rFonts w:ascii="Courier New" w:hAnsi="Courier New" w:cs="Courier New"/>
          <w:sz w:val="28"/>
          <w:szCs w:val="28"/>
        </w:rPr>
        <w:t>.</w:t>
      </w:r>
      <w:r w:rsidRPr="007A5F8F">
        <w:rPr>
          <w:rFonts w:ascii="Courier New" w:hAnsi="Courier New" w:cs="Courier New"/>
          <w:sz w:val="28"/>
          <w:szCs w:val="28"/>
        </w:rPr>
        <w:t xml:space="preserve"> </w:t>
      </w:r>
      <w:r w:rsidR="00DC7804">
        <w:rPr>
          <w:rFonts w:ascii="Courier New" w:hAnsi="Courier New" w:cs="Courier New"/>
          <w:sz w:val="28"/>
          <w:szCs w:val="28"/>
        </w:rPr>
        <w:t>E</w:t>
      </w:r>
      <w:r w:rsidRPr="007A5F8F">
        <w:rPr>
          <w:rFonts w:ascii="Courier New" w:hAnsi="Courier New" w:cs="Courier New"/>
          <w:sz w:val="28"/>
          <w:szCs w:val="28"/>
        </w:rPr>
        <w:t xml:space="preserve">ssayons de représenter, par exemple, quelque chose qui réponde à ce qu’on nous dit : </w:t>
      </w:r>
    </w:p>
    <w:p w:rsidR="00DC7804" w:rsidRDefault="00337697" w:rsidP="00E81B9F">
      <w:pPr>
        <w:rPr>
          <w:rFonts w:ascii="Courier New" w:hAnsi="Courier New" w:cs="Courier New"/>
          <w:sz w:val="28"/>
          <w:szCs w:val="28"/>
        </w:rPr>
      </w:pPr>
      <w:r w:rsidRPr="007A5F8F">
        <w:rPr>
          <w:rFonts w:ascii="Courier New" w:hAnsi="Courier New" w:cs="Courier New"/>
          <w:sz w:val="28"/>
          <w:szCs w:val="28"/>
        </w:rPr>
        <w:t xml:space="preserve">que nulle part l’investissement n’est plus fort </w:t>
      </w:r>
    </w:p>
    <w:p w:rsidR="00DC7804" w:rsidRDefault="00337697" w:rsidP="00E81B9F">
      <w:pPr>
        <w:rPr>
          <w:rFonts w:ascii="Courier New" w:hAnsi="Courier New" w:cs="Courier New"/>
          <w:sz w:val="28"/>
          <w:szCs w:val="28"/>
        </w:rPr>
      </w:pPr>
      <w:r w:rsidRPr="007A5F8F">
        <w:rPr>
          <w:rFonts w:ascii="Courier New" w:hAnsi="Courier New" w:cs="Courier New"/>
          <w:sz w:val="28"/>
          <w:szCs w:val="28"/>
        </w:rPr>
        <w:t xml:space="preserve">qu’au niveau des génitoires. </w:t>
      </w:r>
    </w:p>
    <w:p w:rsidR="00DC7804" w:rsidRDefault="00DC7804" w:rsidP="00E81B9F">
      <w:pPr>
        <w:rPr>
          <w:rFonts w:ascii="Courier New" w:hAnsi="Courier New" w:cs="Courier New"/>
          <w:sz w:val="28"/>
          <w:szCs w:val="28"/>
        </w:rPr>
      </w:pP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Cela suppose que si nous prenons le corps d’un côté ou d’un autre nous aboutirons à un graphique </w:t>
      </w:r>
    </w:p>
    <w:p w:rsidR="00DC7804" w:rsidRDefault="00337697" w:rsidP="00E81B9F">
      <w:pPr>
        <w:rPr>
          <w:rFonts w:ascii="Courier New" w:hAnsi="Courier New" w:cs="Courier New"/>
          <w:sz w:val="28"/>
          <w:szCs w:val="28"/>
        </w:rPr>
      </w:pPr>
      <w:r w:rsidRPr="007A5F8F">
        <w:rPr>
          <w:rFonts w:ascii="Courier New" w:hAnsi="Courier New" w:cs="Courier New"/>
          <w:sz w:val="28"/>
          <w:szCs w:val="28"/>
        </w:rPr>
        <w:t>de la nature suivante</w:t>
      </w:r>
      <w:r w:rsidR="0099778C">
        <w:rPr>
          <w:rFonts w:ascii="Courier New" w:hAnsi="Courier New" w:cs="Courier New"/>
          <w:sz w:val="28"/>
          <w:szCs w:val="28"/>
        </w:rPr>
        <w:t> :</w:t>
      </w:r>
    </w:p>
    <w:p w:rsidR="007B7183" w:rsidRPr="007A5F8F" w:rsidRDefault="007B7183" w:rsidP="00E81B9F">
      <w:pPr>
        <w:rPr>
          <w:rFonts w:ascii="Courier New" w:hAnsi="Courier New" w:cs="Courier New"/>
          <w:sz w:val="28"/>
          <w:szCs w:val="28"/>
        </w:rPr>
      </w:pPr>
    </w:p>
    <w:p w:rsidR="00337697" w:rsidRDefault="00712536" w:rsidP="007B7183">
      <w:pPr>
        <w:ind w:left="1416" w:firstLine="708"/>
        <w:rPr>
          <w:rFonts w:ascii="Courier New" w:hAnsi="Courier New" w:cs="Courier New"/>
          <w:noProof/>
          <w:sz w:val="28"/>
          <w:szCs w:val="28"/>
        </w:rPr>
      </w:pPr>
      <w:r>
        <w:rPr>
          <w:rFonts w:ascii="Courier New" w:hAnsi="Courier New" w:cs="Courier New"/>
          <w:noProof/>
          <w:sz w:val="28"/>
          <w:szCs w:val="28"/>
        </w:rPr>
        <w:t xml:space="preserve"> </w:t>
      </w:r>
      <w:r w:rsidR="001C41F0">
        <w:rPr>
          <w:rFonts w:ascii="Courier New" w:hAnsi="Courier New" w:cs="Courier New"/>
          <w:noProof/>
          <w:sz w:val="28"/>
          <w:szCs w:val="28"/>
        </w:rPr>
        <w:t xml:space="preserve"> </w:t>
      </w:r>
      <w:r w:rsidRPr="00712536">
        <w:rPr>
          <w:rFonts w:ascii="Courier New" w:hAnsi="Courier New" w:cs="Courier New"/>
          <w:noProof/>
          <w:sz w:val="28"/>
          <w:szCs w:val="28"/>
        </w:rPr>
        <w:drawing>
          <wp:inline distT="0" distB="0" distL="0" distR="0">
            <wp:extent cx="2597150" cy="1933135"/>
            <wp:effectExtent l="19050" t="0" r="0" b="0"/>
            <wp:docPr id="17" name="Image 7"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34" cstate="print"/>
                    <a:stretch>
                      <a:fillRect/>
                    </a:stretch>
                  </pic:blipFill>
                  <pic:spPr>
                    <a:xfrm>
                      <a:off x="0" y="0"/>
                      <a:ext cx="2599538" cy="1934913"/>
                    </a:xfrm>
                    <a:prstGeom prst="rect">
                      <a:avLst/>
                    </a:prstGeom>
                  </pic:spPr>
                </pic:pic>
              </a:graphicData>
            </a:graphic>
          </wp:inline>
        </w:drawing>
      </w:r>
    </w:p>
    <w:p w:rsidR="007B7183" w:rsidRPr="007A5F8F" w:rsidRDefault="007B7183" w:rsidP="00DC7804">
      <w:pPr>
        <w:ind w:left="708" w:firstLine="708"/>
        <w:rPr>
          <w:rFonts w:ascii="Courier New" w:hAnsi="Courier New" w:cs="Courier New"/>
          <w:i/>
          <w:sz w:val="28"/>
          <w:szCs w:val="28"/>
        </w:rPr>
      </w:pPr>
    </w:p>
    <w:p w:rsidR="00DC7804" w:rsidRDefault="00337697" w:rsidP="00E81B9F">
      <w:pPr>
        <w:rPr>
          <w:rFonts w:ascii="Courier New" w:hAnsi="Courier New" w:cs="Courier New"/>
          <w:sz w:val="28"/>
          <w:szCs w:val="28"/>
        </w:rPr>
      </w:pPr>
      <w:r w:rsidRPr="007A5F8F">
        <w:rPr>
          <w:rFonts w:ascii="Courier New" w:hAnsi="Courier New" w:cs="Courier New"/>
          <w:sz w:val="28"/>
          <w:szCs w:val="28"/>
        </w:rPr>
        <w:t>Ce que la phrase d’ABRAHAM implique</w:t>
      </w:r>
      <w:r w:rsidR="00DC7804">
        <w:rPr>
          <w:rFonts w:ascii="Courier New" w:hAnsi="Courier New" w:cs="Courier New"/>
          <w:sz w:val="28"/>
          <w:szCs w:val="28"/>
        </w:rPr>
        <w:t>…</w:t>
      </w:r>
    </w:p>
    <w:p w:rsidR="00DC7804" w:rsidRDefault="00337697" w:rsidP="00DC7804">
      <w:pPr>
        <w:ind w:firstLine="708"/>
        <w:rPr>
          <w:rFonts w:ascii="Courier New" w:hAnsi="Courier New" w:cs="Courier New"/>
          <w:sz w:val="28"/>
          <w:szCs w:val="28"/>
        </w:rPr>
      </w:pPr>
      <w:r w:rsidRPr="007A5F8F">
        <w:rPr>
          <w:rFonts w:ascii="Courier New" w:hAnsi="Courier New" w:cs="Courier New"/>
          <w:sz w:val="28"/>
          <w:szCs w:val="28"/>
        </w:rPr>
        <w:t>si nous devons lui donner sa valeur de raison</w:t>
      </w:r>
    </w:p>
    <w:p w:rsidR="00DC7804" w:rsidRDefault="00DC7804"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conséquence, c’est que si ceci nous représente </w:t>
      </w:r>
    </w:p>
    <w:p w:rsidR="00DC7804" w:rsidRDefault="00337697" w:rsidP="00E81B9F">
      <w:pPr>
        <w:rPr>
          <w:rFonts w:ascii="Courier New" w:hAnsi="Courier New" w:cs="Courier New"/>
          <w:sz w:val="28"/>
          <w:szCs w:val="28"/>
        </w:rPr>
      </w:pPr>
      <w:r w:rsidRPr="007A5F8F">
        <w:rPr>
          <w:rFonts w:ascii="Courier New" w:hAnsi="Courier New" w:cs="Courier New"/>
          <w:sz w:val="28"/>
          <w:szCs w:val="28"/>
        </w:rPr>
        <w:t>le profil de l’investissement narcissique</w:t>
      </w:r>
      <w:r w:rsidR="005944E1">
        <w:rPr>
          <w:rFonts w:ascii="Courier New" w:hAnsi="Courier New" w:cs="Courier New"/>
          <w:sz w:val="28"/>
          <w:szCs w:val="28"/>
        </w:rPr>
        <w:t xml:space="preserve"> </w:t>
      </w:r>
      <w:r w:rsidR="005944E1" w:rsidRPr="0099778C">
        <w:rPr>
          <w:rFonts w:ascii="Garamond" w:hAnsi="Garamond" w:cs="Courier New"/>
          <w:color w:val="C00000"/>
          <w:sz w:val="18"/>
          <w:szCs w:val="18"/>
        </w:rPr>
        <w:t>[</w:t>
      </w:r>
      <w:r w:rsidR="0099778C" w:rsidRPr="0099778C">
        <w:rPr>
          <w:rFonts w:ascii="Garamond" w:hAnsi="Garamond" w:cs="Courier New"/>
          <w:color w:val="C00000"/>
          <w:sz w:val="18"/>
          <w:szCs w:val="18"/>
        </w:rPr>
        <w:t xml:space="preserve"> </w:t>
      </w:r>
      <w:r w:rsidR="005944E1" w:rsidRPr="0099778C">
        <w:rPr>
          <w:b/>
          <w:color w:val="0000CC"/>
          <w:sz w:val="18"/>
          <w:szCs w:val="18"/>
        </w:rPr>
        <w:t>1</w:t>
      </w:r>
      <w:r w:rsidR="0099778C" w:rsidRPr="0099778C">
        <w:rPr>
          <w:rFonts w:ascii="Garamond" w:hAnsi="Garamond" w:cs="Courier New"/>
          <w:color w:val="C00000"/>
          <w:sz w:val="18"/>
          <w:szCs w:val="18"/>
        </w:rPr>
        <w:t xml:space="preserve"> </w:t>
      </w:r>
      <w:r w:rsidR="005944E1" w:rsidRPr="0099778C">
        <w:rPr>
          <w:rFonts w:ascii="Garamond" w:hAnsi="Garamond" w:cs="Courier New"/>
          <w:color w:val="C00000"/>
          <w:sz w:val="18"/>
          <w:szCs w:val="18"/>
        </w:rPr>
        <w:t>]</w:t>
      </w:r>
      <w:r w:rsidRPr="007A5F8F">
        <w:rPr>
          <w:rFonts w:ascii="Courier New" w:hAnsi="Courier New" w:cs="Courier New"/>
          <w:sz w:val="28"/>
          <w:szCs w:val="28"/>
        </w:rPr>
        <w:t xml:space="preserve"> contrairement à ce qu’on pourrait d’abord penser</w:t>
      </w:r>
      <w:r w:rsidR="0099778C">
        <w:rPr>
          <w:rFonts w:ascii="Courier New" w:hAnsi="Courier New" w:cs="Courier New"/>
          <w:sz w:val="28"/>
          <w:szCs w:val="28"/>
        </w:rPr>
        <w:t> :</w:t>
      </w:r>
    </w:p>
    <w:p w:rsidR="0099778C" w:rsidRDefault="0099778C" w:rsidP="00E81B9F">
      <w:pPr>
        <w:rPr>
          <w:rFonts w:ascii="Courier New" w:hAnsi="Courier New" w:cs="Courier New"/>
          <w:sz w:val="28"/>
          <w:szCs w:val="28"/>
        </w:rPr>
      </w:pPr>
    </w:p>
    <w:p w:rsidR="00DC7804" w:rsidRPr="0099778C" w:rsidRDefault="00337697" w:rsidP="0099778C">
      <w:pPr>
        <w:pStyle w:val="Paragraphedeliste"/>
        <w:numPr>
          <w:ilvl w:val="0"/>
          <w:numId w:val="2"/>
        </w:numPr>
        <w:rPr>
          <w:rFonts w:ascii="Courier New" w:hAnsi="Courier New" w:cs="Courier New"/>
          <w:sz w:val="28"/>
          <w:szCs w:val="28"/>
        </w:rPr>
      </w:pPr>
      <w:r w:rsidRPr="0099778C">
        <w:rPr>
          <w:rFonts w:ascii="Courier New" w:hAnsi="Courier New" w:cs="Courier New"/>
          <w:sz w:val="28"/>
          <w:szCs w:val="28"/>
        </w:rPr>
        <w:t xml:space="preserve">ce ne sont pas à partir d’en haut que </w:t>
      </w:r>
      <w:r w:rsidRPr="0099778C">
        <w:rPr>
          <w:rFonts w:ascii="Courier New" w:hAnsi="Courier New" w:cs="Courier New"/>
          <w:i/>
        </w:rPr>
        <w:t>les énergies</w:t>
      </w:r>
      <w:r w:rsidRPr="0099778C">
        <w:rPr>
          <w:rFonts w:ascii="Courier New" w:hAnsi="Courier New" w:cs="Courier New"/>
          <w:sz w:val="28"/>
          <w:szCs w:val="28"/>
        </w:rPr>
        <w:t xml:space="preserve"> vont être </w:t>
      </w:r>
      <w:r w:rsidRPr="0099778C">
        <w:rPr>
          <w:i/>
        </w:rPr>
        <w:t>soustraites</w:t>
      </w:r>
      <w:r w:rsidRPr="0099778C">
        <w:rPr>
          <w:rFonts w:ascii="Courier New" w:hAnsi="Courier New" w:cs="Courier New"/>
          <w:sz w:val="28"/>
          <w:szCs w:val="28"/>
        </w:rPr>
        <w:t xml:space="preserve"> pour être transférées à </w:t>
      </w:r>
      <w:r w:rsidRPr="0099778C">
        <w:rPr>
          <w:i/>
          <w:color w:val="0000CC"/>
        </w:rPr>
        <w:t>l’objet</w:t>
      </w:r>
      <w:r w:rsidR="0099778C" w:rsidRPr="0099778C">
        <w:rPr>
          <w:rFonts w:ascii="Courier New" w:hAnsi="Courier New" w:cs="Courier New"/>
          <w:sz w:val="28"/>
          <w:szCs w:val="28"/>
        </w:rPr>
        <w:t>,</w:t>
      </w:r>
      <w:r w:rsidRPr="0099778C">
        <w:rPr>
          <w:rFonts w:ascii="Courier New" w:hAnsi="Courier New" w:cs="Courier New"/>
          <w:sz w:val="28"/>
          <w:szCs w:val="28"/>
        </w:rPr>
        <w:t xml:space="preserve"> </w:t>
      </w:r>
    </w:p>
    <w:p w:rsidR="00DC7804" w:rsidRDefault="00DC7804" w:rsidP="00E81B9F">
      <w:pPr>
        <w:rPr>
          <w:rFonts w:ascii="Courier New" w:hAnsi="Courier New" w:cs="Courier New"/>
          <w:sz w:val="28"/>
          <w:szCs w:val="28"/>
        </w:rPr>
      </w:pPr>
    </w:p>
    <w:p w:rsidR="00337697" w:rsidRPr="0099778C" w:rsidRDefault="0099778C" w:rsidP="0099778C">
      <w:pPr>
        <w:pStyle w:val="Paragraphedeliste"/>
        <w:numPr>
          <w:ilvl w:val="0"/>
          <w:numId w:val="2"/>
        </w:numPr>
        <w:rPr>
          <w:rFonts w:ascii="Courier New" w:hAnsi="Courier New" w:cs="Courier New"/>
          <w:sz w:val="28"/>
          <w:szCs w:val="28"/>
        </w:rPr>
      </w:pPr>
      <w:r w:rsidRPr="0099778C">
        <w:rPr>
          <w:rFonts w:ascii="Courier New" w:hAnsi="Courier New" w:cs="Courier New"/>
          <w:sz w:val="28"/>
          <w:szCs w:val="28"/>
        </w:rPr>
        <w:t>c</w:t>
      </w:r>
      <w:r w:rsidR="00337697" w:rsidRPr="0099778C">
        <w:rPr>
          <w:rFonts w:ascii="Courier New" w:hAnsi="Courier New" w:cs="Courier New"/>
          <w:sz w:val="28"/>
          <w:szCs w:val="28"/>
        </w:rPr>
        <w:t xml:space="preserve">e ne sont pas les régions les plus investies qui vont se décharger pour commencer à donner </w:t>
      </w:r>
      <w:r w:rsidRPr="0099778C">
        <w:rPr>
          <w:rFonts w:ascii="Courier New" w:hAnsi="Courier New" w:cs="Courier New"/>
          <w:sz w:val="28"/>
          <w:szCs w:val="28"/>
        </w:rPr>
        <w:t xml:space="preserve">               </w:t>
      </w:r>
      <w:r w:rsidR="00337697" w:rsidRPr="0099778C">
        <w:rPr>
          <w:i/>
        </w:rPr>
        <w:t>un petit investissement</w:t>
      </w:r>
      <w:r w:rsidR="00337697" w:rsidRPr="0099778C">
        <w:rPr>
          <w:rFonts w:ascii="Courier New" w:hAnsi="Courier New" w:cs="Courier New"/>
          <w:sz w:val="28"/>
          <w:szCs w:val="28"/>
        </w:rPr>
        <w:t xml:space="preserve"> à </w:t>
      </w:r>
      <w:r w:rsidR="00DC7804" w:rsidRPr="0099778C">
        <w:rPr>
          <w:i/>
          <w:color w:val="0000CC"/>
        </w:rPr>
        <w:t>l’objet</w:t>
      </w:r>
      <w:r w:rsidRPr="0099778C">
        <w:rPr>
          <w:rFonts w:ascii="Courier New" w:hAnsi="Courier New" w:cs="Courier New"/>
          <w:sz w:val="28"/>
          <w:szCs w:val="28"/>
        </w:rPr>
        <w:t xml:space="preserve"> - </w:t>
      </w:r>
      <w:r w:rsidR="00337697" w:rsidRPr="0099778C">
        <w:rPr>
          <w:rFonts w:ascii="Courier New" w:hAnsi="Courier New" w:cs="Courier New"/>
          <w:sz w:val="28"/>
          <w:szCs w:val="28"/>
        </w:rPr>
        <w:t>je dis</w:t>
      </w:r>
      <w:r w:rsidR="00DC7804" w:rsidRPr="0099778C">
        <w:rPr>
          <w:rFonts w:ascii="Courier New" w:hAnsi="Courier New" w:cs="Courier New"/>
          <w:sz w:val="28"/>
          <w:szCs w:val="28"/>
        </w:rPr>
        <w:t> :</w:t>
      </w:r>
      <w:r w:rsidR="00337697" w:rsidRPr="0099778C">
        <w:rPr>
          <w:rFonts w:ascii="Courier New" w:hAnsi="Courier New" w:cs="Courier New"/>
          <w:sz w:val="28"/>
          <w:szCs w:val="28"/>
        </w:rPr>
        <w:t xml:space="preserve"> si nous parlons de la pensée d’ABRAHAM en tant qu’elle est nécessitée par tout son bouquin, autrement </w:t>
      </w:r>
      <w:r>
        <w:rPr>
          <w:rFonts w:ascii="Courier New" w:hAnsi="Courier New" w:cs="Courier New"/>
          <w:sz w:val="28"/>
          <w:szCs w:val="28"/>
        </w:rPr>
        <w:t xml:space="preserve">                     </w:t>
      </w:r>
      <w:r w:rsidR="00337697" w:rsidRPr="0099778C">
        <w:rPr>
          <w:rFonts w:ascii="Courier New" w:hAnsi="Courier New" w:cs="Courier New"/>
          <w:sz w:val="28"/>
          <w:szCs w:val="28"/>
        </w:rPr>
        <w:t>ce bouquin n’a plus aucun sens</w:t>
      </w:r>
      <w:r>
        <w:rPr>
          <w:rFonts w:ascii="Courier New" w:hAnsi="Courier New" w:cs="Courier New"/>
          <w:sz w:val="28"/>
          <w:szCs w:val="28"/>
        </w:rPr>
        <w:t>,</w:t>
      </w:r>
    </w:p>
    <w:p w:rsidR="0099778C" w:rsidRDefault="0099778C" w:rsidP="00E81B9F">
      <w:pPr>
        <w:rPr>
          <w:rFonts w:ascii="Courier New" w:hAnsi="Courier New" w:cs="Courier New"/>
          <w:sz w:val="28"/>
          <w:szCs w:val="28"/>
        </w:rPr>
      </w:pPr>
    </w:p>
    <w:p w:rsidR="00337697" w:rsidRPr="0099778C" w:rsidRDefault="00337697" w:rsidP="00E81B9F">
      <w:pPr>
        <w:pStyle w:val="Paragraphedeliste"/>
        <w:numPr>
          <w:ilvl w:val="0"/>
          <w:numId w:val="2"/>
        </w:numPr>
        <w:rPr>
          <w:rFonts w:ascii="Courier New" w:hAnsi="Courier New" w:cs="Courier New"/>
          <w:sz w:val="28"/>
          <w:szCs w:val="28"/>
        </w:rPr>
      </w:pPr>
      <w:r w:rsidRPr="0099778C">
        <w:rPr>
          <w:rFonts w:ascii="Courier New" w:hAnsi="Courier New" w:cs="Courier New"/>
          <w:sz w:val="28"/>
          <w:szCs w:val="28"/>
        </w:rPr>
        <w:t xml:space="preserve">c’est au contraire au niveau des investissements les plus bas que va se faire </w:t>
      </w:r>
      <w:r w:rsidRPr="0099778C">
        <w:rPr>
          <w:rFonts w:ascii="Courier New" w:hAnsi="Courier New" w:cs="Courier New"/>
          <w:i/>
        </w:rPr>
        <w:t>la prise d’énergie</w:t>
      </w:r>
      <w:r w:rsidR="005944E1" w:rsidRPr="0099778C">
        <w:rPr>
          <w:rFonts w:ascii="Courier New" w:hAnsi="Courier New" w:cs="Courier New"/>
          <w:sz w:val="28"/>
          <w:szCs w:val="28"/>
        </w:rPr>
        <w:t> :</w:t>
      </w:r>
      <w:r w:rsidR="0099778C">
        <w:rPr>
          <w:rFonts w:ascii="Courier New" w:hAnsi="Courier New" w:cs="Courier New"/>
          <w:sz w:val="28"/>
          <w:szCs w:val="28"/>
        </w:rPr>
        <w:t xml:space="preserve">           </w:t>
      </w:r>
      <w:r w:rsidRPr="0099778C">
        <w:rPr>
          <w:rFonts w:ascii="Courier New" w:hAnsi="Courier New" w:cs="Courier New"/>
          <w:sz w:val="28"/>
          <w:szCs w:val="28"/>
        </w:rPr>
        <w:t xml:space="preserve">en face </w:t>
      </w:r>
      <w:r w:rsidR="00454FCC" w:rsidRPr="0099778C">
        <w:rPr>
          <w:rFonts w:ascii="Courier New" w:hAnsi="Courier New" w:cs="Courier New"/>
          <w:sz w:val="28"/>
          <w:szCs w:val="28"/>
        </w:rPr>
        <w:t>–</w:t>
      </w:r>
      <w:r w:rsidRPr="0099778C">
        <w:rPr>
          <w:rFonts w:ascii="Courier New" w:hAnsi="Courier New" w:cs="Courier New"/>
          <w:sz w:val="28"/>
          <w:szCs w:val="28"/>
        </w:rPr>
        <w:t xml:space="preserve"> dans le monde de l’objet </w:t>
      </w:r>
      <w:r w:rsidR="00454FCC" w:rsidRPr="0099778C">
        <w:rPr>
          <w:rFonts w:ascii="Courier New" w:hAnsi="Courier New" w:cs="Courier New"/>
          <w:sz w:val="28"/>
          <w:szCs w:val="28"/>
        </w:rPr>
        <w:t>–</w:t>
      </w:r>
      <w:r w:rsidRPr="0099778C">
        <w:rPr>
          <w:rFonts w:ascii="Courier New" w:hAnsi="Courier New" w:cs="Courier New"/>
          <w:sz w:val="28"/>
          <w:szCs w:val="28"/>
        </w:rPr>
        <w:t xml:space="preserve"> un certain investissement, investissement objectal</w:t>
      </w:r>
      <w:r w:rsidR="005944E1" w:rsidRPr="0099778C">
        <w:rPr>
          <w:rFonts w:ascii="Courier New" w:hAnsi="Courier New" w:cs="Courier New"/>
          <w:sz w:val="28"/>
          <w:szCs w:val="28"/>
        </w:rPr>
        <w:t xml:space="preserve"> </w:t>
      </w:r>
      <w:r w:rsidR="005944E1" w:rsidRPr="0099778C">
        <w:rPr>
          <w:rFonts w:ascii="Garamond" w:hAnsi="Garamond" w:cs="Courier New"/>
          <w:color w:val="C00000"/>
          <w:sz w:val="18"/>
          <w:szCs w:val="18"/>
        </w:rPr>
        <w:t>[</w:t>
      </w:r>
      <w:r w:rsidR="0099778C" w:rsidRPr="0099778C">
        <w:rPr>
          <w:rFonts w:ascii="Garamond" w:hAnsi="Garamond" w:cs="Courier New"/>
          <w:color w:val="C00000"/>
          <w:sz w:val="18"/>
          <w:szCs w:val="18"/>
        </w:rPr>
        <w:t xml:space="preserve"> </w:t>
      </w:r>
      <w:r w:rsidR="005944E1" w:rsidRPr="0099778C">
        <w:rPr>
          <w:b/>
          <w:color w:val="0000CC"/>
          <w:sz w:val="18"/>
          <w:szCs w:val="18"/>
        </w:rPr>
        <w:t>2</w:t>
      </w:r>
      <w:r w:rsidR="0099778C" w:rsidRPr="0099778C">
        <w:rPr>
          <w:rFonts w:ascii="Garamond" w:hAnsi="Garamond" w:cs="Courier New"/>
          <w:color w:val="C00000"/>
          <w:sz w:val="18"/>
          <w:szCs w:val="18"/>
        </w:rPr>
        <w:t xml:space="preserve"> </w:t>
      </w:r>
      <w:r w:rsidR="005944E1" w:rsidRPr="0099778C">
        <w:rPr>
          <w:rFonts w:ascii="Garamond" w:hAnsi="Garamond" w:cs="Courier New"/>
          <w:color w:val="C00000"/>
          <w:sz w:val="18"/>
          <w:szCs w:val="18"/>
        </w:rPr>
        <w:t>]</w:t>
      </w:r>
      <w:r w:rsidRPr="0099778C">
        <w:rPr>
          <w:rFonts w:ascii="Courier New" w:hAnsi="Courier New" w:cs="Courier New"/>
          <w:sz w:val="28"/>
          <w:szCs w:val="28"/>
        </w:rPr>
        <w:t>, l’objet existant comme objet.</w:t>
      </w:r>
    </w:p>
    <w:p w:rsidR="00EE1C7E" w:rsidRDefault="00EE1C7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dire que c’est pour autant que chez le sujet…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on nous l’explique de la façon la plus claire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…les génitoires restent investis, que chez l’objet ils ne le sont pas, il n’y a absolument pas moyen </w:t>
      </w:r>
      <w:r w:rsidR="0099778C">
        <w:rPr>
          <w:rFonts w:ascii="Courier New" w:hAnsi="Courier New" w:cs="Courier New"/>
          <w:sz w:val="28"/>
          <w:szCs w:val="28"/>
        </w:rPr>
        <w:t xml:space="preserve">                </w:t>
      </w:r>
      <w:r w:rsidRPr="007A5F8F">
        <w:rPr>
          <w:rFonts w:ascii="Courier New" w:hAnsi="Courier New" w:cs="Courier New"/>
          <w:sz w:val="28"/>
          <w:szCs w:val="28"/>
        </w:rPr>
        <w:t>de comprendre cela autrement.</w:t>
      </w:r>
    </w:p>
    <w:p w:rsidR="005944E1" w:rsidRDefault="005944E1" w:rsidP="00E81B9F">
      <w:pPr>
        <w:rPr>
          <w:rFonts w:ascii="Courier New" w:hAnsi="Courier New" w:cs="Courier New"/>
          <w:sz w:val="28"/>
          <w:szCs w:val="28"/>
        </w:rPr>
      </w:pPr>
    </w:p>
    <w:p w:rsidR="007B7183" w:rsidRDefault="00337697" w:rsidP="00E81B9F">
      <w:pPr>
        <w:rPr>
          <w:rFonts w:ascii="Courier New" w:hAnsi="Courier New" w:cs="Courier New"/>
          <w:sz w:val="28"/>
          <w:szCs w:val="28"/>
        </w:rPr>
      </w:pPr>
      <w:r w:rsidRPr="007A5F8F">
        <w:rPr>
          <w:rFonts w:ascii="Courier New" w:hAnsi="Courier New" w:cs="Courier New"/>
          <w:sz w:val="28"/>
          <w:szCs w:val="28"/>
        </w:rPr>
        <w:t xml:space="preserve">Réfléchissez un peu si tout ceci ne nous mène pas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t>à quelque chose de beaucoup plus vaste et important qu’on ne le croit</w:t>
      </w:r>
      <w:r w:rsidR="007B7183">
        <w:rPr>
          <w:rFonts w:ascii="Courier New" w:hAnsi="Courier New" w:cs="Courier New"/>
          <w:sz w:val="28"/>
          <w:szCs w:val="28"/>
        </w:rPr>
        <w:t>…</w:t>
      </w:r>
      <w:r w:rsidRPr="007A5F8F">
        <w:rPr>
          <w:rFonts w:ascii="Courier New" w:hAnsi="Courier New" w:cs="Courier New"/>
          <w:sz w:val="28"/>
          <w:szCs w:val="28"/>
        </w:rPr>
        <w:t xml:space="preserve"> </w:t>
      </w:r>
    </w:p>
    <w:p w:rsidR="007B7183" w:rsidRDefault="00337697" w:rsidP="007B7183">
      <w:pPr>
        <w:ind w:left="708"/>
        <w:rPr>
          <w:rFonts w:ascii="Courier New" w:hAnsi="Courier New" w:cs="Courier New"/>
          <w:sz w:val="28"/>
          <w:szCs w:val="28"/>
        </w:rPr>
      </w:pPr>
      <w:r w:rsidRPr="007A5F8F">
        <w:rPr>
          <w:rFonts w:ascii="Courier New" w:hAnsi="Courier New" w:cs="Courier New"/>
          <w:sz w:val="28"/>
          <w:szCs w:val="28"/>
        </w:rPr>
        <w:t xml:space="preserve">car il y a une chose dont il ne semble pas </w:t>
      </w:r>
    </w:p>
    <w:p w:rsidR="007B7183" w:rsidRDefault="00337697" w:rsidP="007B7183">
      <w:pPr>
        <w:ind w:left="708"/>
        <w:rPr>
          <w:rFonts w:ascii="Courier New" w:hAnsi="Courier New" w:cs="Courier New"/>
          <w:sz w:val="28"/>
          <w:szCs w:val="28"/>
        </w:rPr>
      </w:pPr>
      <w:r w:rsidRPr="007A5F8F">
        <w:rPr>
          <w:rFonts w:ascii="Courier New" w:hAnsi="Courier New" w:cs="Courier New"/>
          <w:sz w:val="28"/>
          <w:szCs w:val="28"/>
        </w:rPr>
        <w:t xml:space="preserve">qu’on s’aperçoive concernant la fonction </w:t>
      </w:r>
    </w:p>
    <w:p w:rsidR="007B7183" w:rsidRDefault="00337697" w:rsidP="007B7183">
      <w:pPr>
        <w:ind w:left="708"/>
        <w:rPr>
          <w:rFonts w:ascii="Courier New" w:hAnsi="Courier New" w:cs="Courier New"/>
          <w:sz w:val="28"/>
          <w:szCs w:val="28"/>
        </w:rPr>
      </w:pPr>
      <w:r w:rsidRPr="007A5F8F">
        <w:rPr>
          <w:rFonts w:ascii="Courier New" w:hAnsi="Courier New" w:cs="Courier New"/>
          <w:sz w:val="28"/>
          <w:szCs w:val="28"/>
        </w:rPr>
        <w:t xml:space="preserve">qui est dans </w:t>
      </w:r>
      <w:r w:rsidRPr="007B7183">
        <w:rPr>
          <w:i/>
        </w:rPr>
        <w:t>le stade du miroir</w:t>
      </w:r>
      <w:r w:rsidRPr="007A5F8F">
        <w:rPr>
          <w:rFonts w:ascii="Courier New" w:hAnsi="Courier New" w:cs="Courier New"/>
          <w:sz w:val="28"/>
          <w:szCs w:val="28"/>
        </w:rPr>
        <w:t xml:space="preserve"> celle de </w:t>
      </w:r>
      <w:r w:rsidRPr="007B7183">
        <w:rPr>
          <w:i/>
          <w:color w:val="0000CC"/>
        </w:rPr>
        <w:t>l’image spéculaire</w:t>
      </w:r>
    </w:p>
    <w:p w:rsidR="007B7183" w:rsidRDefault="007B718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que si c’est dans ce rapport en miroir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t xml:space="preserve">que se fait le quelque chose d’essentiel qui règle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communication…</w:t>
      </w:r>
    </w:p>
    <w:p w:rsidR="0099778C"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 reversement ou le déversement </w:t>
      </w:r>
    </w:p>
    <w:p w:rsidR="0099778C" w:rsidRDefault="00337697" w:rsidP="00E81B9F">
      <w:pPr>
        <w:ind w:left="708"/>
        <w:rPr>
          <w:rFonts w:ascii="Courier New" w:hAnsi="Courier New" w:cs="Courier New"/>
          <w:sz w:val="28"/>
          <w:szCs w:val="28"/>
        </w:rPr>
      </w:pPr>
      <w:r w:rsidRPr="007A5F8F">
        <w:rPr>
          <w:rFonts w:ascii="Courier New" w:hAnsi="Courier New" w:cs="Courier New"/>
          <w:sz w:val="28"/>
          <w:szCs w:val="28"/>
        </w:rPr>
        <w:t>ou l’inter</w:t>
      </w:r>
      <w:r w:rsidR="0099778C">
        <w:rPr>
          <w:rFonts w:ascii="Courier New" w:hAnsi="Courier New" w:cs="Courier New"/>
          <w:sz w:val="28"/>
          <w:szCs w:val="28"/>
        </w:rPr>
        <w:t>-</w:t>
      </w:r>
      <w:r w:rsidRPr="007A5F8F">
        <w:rPr>
          <w:rFonts w:ascii="Courier New" w:hAnsi="Courier New" w:cs="Courier New"/>
          <w:sz w:val="28"/>
          <w:szCs w:val="28"/>
        </w:rPr>
        <w:t xml:space="preserve">versement de ce qui se passe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entre l’objet narcissique et l’autre objet</w:t>
      </w:r>
    </w:p>
    <w:p w:rsidR="0099778C"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nous ne devons pas faire preuve </w:t>
      </w: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d’un peu d’imagination et donner de l’importance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t>à ceci qui en résulte</w:t>
      </w:r>
      <w:r w:rsidR="007B7183">
        <w:rPr>
          <w:rFonts w:ascii="Courier New" w:hAnsi="Courier New" w:cs="Courier New"/>
          <w:sz w:val="28"/>
          <w:szCs w:val="28"/>
        </w:rPr>
        <w:t> :</w:t>
      </w:r>
      <w:r w:rsidRPr="007A5F8F">
        <w:rPr>
          <w:rFonts w:ascii="Courier New" w:hAnsi="Courier New" w:cs="Courier New"/>
          <w:sz w:val="28"/>
          <w:szCs w:val="28"/>
        </w:rPr>
        <w:t xml:space="preserve"> </w:t>
      </w: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si effectivement le rapport à l’autre comme </w:t>
      </w:r>
      <w:r w:rsidRPr="0099778C">
        <w:rPr>
          <w:rFonts w:ascii="Courier New" w:hAnsi="Courier New" w:cs="Courier New"/>
          <w:i/>
        </w:rPr>
        <w:t>sexuel</w:t>
      </w:r>
      <w:r w:rsidRPr="007A5F8F">
        <w:rPr>
          <w:rFonts w:ascii="Courier New" w:hAnsi="Courier New" w:cs="Courier New"/>
          <w:sz w:val="28"/>
          <w:szCs w:val="28"/>
        </w:rPr>
        <w:t xml:space="preserve"> ou comme </w:t>
      </w:r>
      <w:r w:rsidRPr="0099778C">
        <w:rPr>
          <w:rFonts w:ascii="Courier New" w:hAnsi="Courier New" w:cs="Courier New"/>
          <w:i/>
        </w:rPr>
        <w:t>pas sexuel</w:t>
      </w:r>
      <w:r w:rsidR="0099778C">
        <w:rPr>
          <w:rFonts w:ascii="Courier New" w:hAnsi="Courier New" w:cs="Courier New"/>
          <w:sz w:val="28"/>
          <w:szCs w:val="28"/>
        </w:rPr>
        <w:t>,</w:t>
      </w:r>
      <w:r w:rsidRPr="007A5F8F">
        <w:rPr>
          <w:rFonts w:ascii="Courier New" w:hAnsi="Courier New" w:cs="Courier New"/>
          <w:sz w:val="28"/>
          <w:szCs w:val="28"/>
        </w:rPr>
        <w:t xml:space="preserve"> chez l’homme est gouverné, organisé, le centre organisateur de ce rapport </w:t>
      </w: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dans l’imaginaire se fait au moment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t xml:space="preserve">et dans le stade spéculaire. </w:t>
      </w:r>
    </w:p>
    <w:p w:rsidR="00A23F2D" w:rsidRDefault="00A23F2D" w:rsidP="00E81B9F">
      <w:pPr>
        <w:rPr>
          <w:rFonts w:ascii="Courier New" w:hAnsi="Courier New" w:cs="Courier New"/>
          <w:sz w:val="28"/>
          <w:szCs w:val="28"/>
        </w:rPr>
      </w:pPr>
    </w:p>
    <w:p w:rsidR="007B7183" w:rsidRDefault="007B7183" w:rsidP="00E81B9F">
      <w:pPr>
        <w:rPr>
          <w:rFonts w:ascii="Courier New" w:hAnsi="Courier New" w:cs="Courier New"/>
          <w:sz w:val="28"/>
          <w:szCs w:val="28"/>
        </w:rPr>
      </w:pPr>
    </w:p>
    <w:p w:rsidR="007B7183"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cela ne vaut pas la peine qu’on s’arrête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t>à ceci</w:t>
      </w:r>
      <w:r w:rsidR="007B7183">
        <w:rPr>
          <w:rFonts w:ascii="Courier New" w:hAnsi="Courier New" w:cs="Courier New"/>
          <w:sz w:val="28"/>
          <w:szCs w:val="28"/>
        </w:rPr>
        <w:t> :</w:t>
      </w:r>
      <w:r w:rsidRPr="007A5F8F">
        <w:rPr>
          <w:rFonts w:ascii="Courier New" w:hAnsi="Courier New" w:cs="Courier New"/>
          <w:sz w:val="28"/>
          <w:szCs w:val="28"/>
        </w:rPr>
        <w:t xml:space="preserve">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t>c’est que cela a un rapport beaucoup plus intime</w:t>
      </w:r>
      <w:r w:rsidR="007B7183">
        <w:rPr>
          <w:rFonts w:ascii="Courier New" w:hAnsi="Courier New" w:cs="Courier New"/>
          <w:sz w:val="28"/>
          <w:szCs w:val="28"/>
        </w:rPr>
        <w:t>…</w:t>
      </w:r>
      <w:r w:rsidRPr="007A5F8F">
        <w:rPr>
          <w:rFonts w:ascii="Courier New" w:hAnsi="Courier New" w:cs="Courier New"/>
          <w:sz w:val="28"/>
          <w:szCs w:val="28"/>
        </w:rPr>
        <w:t xml:space="preserve"> </w:t>
      </w:r>
    </w:p>
    <w:p w:rsidR="007B7183" w:rsidRDefault="00337697" w:rsidP="007B7183">
      <w:pPr>
        <w:ind w:firstLine="708"/>
        <w:rPr>
          <w:rFonts w:ascii="Courier New" w:hAnsi="Courier New" w:cs="Courier New"/>
          <w:sz w:val="28"/>
          <w:szCs w:val="28"/>
        </w:rPr>
      </w:pPr>
      <w:r w:rsidRPr="007A5F8F">
        <w:rPr>
          <w:rFonts w:ascii="Courier New" w:hAnsi="Courier New" w:cs="Courier New"/>
          <w:sz w:val="28"/>
          <w:szCs w:val="28"/>
        </w:rPr>
        <w:t>on ne le remarque jamais</w:t>
      </w:r>
    </w:p>
    <w:p w:rsidR="007B7183" w:rsidRDefault="007B718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avec ce que nous appelons </w:t>
      </w:r>
      <w:r w:rsidR="00337697" w:rsidRPr="007B7183">
        <w:rPr>
          <w:i/>
        </w:rPr>
        <w:t>la face</w:t>
      </w:r>
      <w:r w:rsidR="00337697" w:rsidRPr="007A5F8F">
        <w:rPr>
          <w:rFonts w:ascii="Courier New" w:hAnsi="Courier New" w:cs="Courier New"/>
          <w:sz w:val="28"/>
          <w:szCs w:val="28"/>
        </w:rPr>
        <w:t xml:space="preserve">, le </w:t>
      </w:r>
      <w:r>
        <w:rPr>
          <w:rFonts w:ascii="Courier New" w:hAnsi="Courier New" w:cs="Courier New"/>
          <w:sz w:val="28"/>
          <w:szCs w:val="28"/>
        </w:rPr>
        <w:t>« </w:t>
      </w:r>
      <w:r w:rsidR="00337697" w:rsidRPr="007B7183">
        <w:rPr>
          <w:i/>
        </w:rPr>
        <w:t>rapport face à face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7B7183" w:rsidRDefault="007B7183" w:rsidP="00E81B9F">
      <w:pPr>
        <w:rPr>
          <w:rFonts w:ascii="Courier New" w:hAnsi="Courier New" w:cs="Courier New"/>
          <w:sz w:val="28"/>
          <w:szCs w:val="28"/>
        </w:rPr>
      </w:pPr>
    </w:p>
    <w:p w:rsidR="007B7183" w:rsidRDefault="00337697" w:rsidP="00E81B9F">
      <w:pPr>
        <w:rPr>
          <w:rFonts w:ascii="Courier New" w:hAnsi="Courier New" w:cs="Courier New"/>
          <w:sz w:val="28"/>
          <w:szCs w:val="28"/>
        </w:rPr>
      </w:pPr>
      <w:r w:rsidRPr="007A5F8F">
        <w:rPr>
          <w:rFonts w:ascii="Courier New" w:hAnsi="Courier New" w:cs="Courier New"/>
          <w:sz w:val="28"/>
          <w:szCs w:val="28"/>
        </w:rPr>
        <w:t xml:space="preserve">Nous nous servons souvent de ce terme en y mettant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un certain accent mais il ne semble pas qu’on ait mis tout à fait le point sur ce que ça a d’original.</w:t>
      </w:r>
    </w:p>
    <w:p w:rsidR="00337697" w:rsidRPr="007A5F8F" w:rsidRDefault="00337697" w:rsidP="00E81B9F">
      <w:pPr>
        <w:rPr>
          <w:rFonts w:ascii="Courier New" w:hAnsi="Courier New" w:cs="Courier New"/>
          <w:sz w:val="28"/>
          <w:szCs w:val="28"/>
        </w:rPr>
      </w:pPr>
    </w:p>
    <w:p w:rsidR="007B7183" w:rsidRDefault="00337697" w:rsidP="00E81B9F">
      <w:pPr>
        <w:rPr>
          <w:rFonts w:ascii="Courier New" w:hAnsi="Courier New" w:cs="Courier New"/>
          <w:sz w:val="28"/>
          <w:szCs w:val="28"/>
        </w:rPr>
      </w:pPr>
      <w:r w:rsidRPr="007A5F8F">
        <w:rPr>
          <w:rFonts w:ascii="Courier New" w:hAnsi="Courier New" w:cs="Courier New"/>
          <w:sz w:val="28"/>
          <w:szCs w:val="28"/>
        </w:rPr>
        <w:t xml:space="preserve">On appelle le rapport sexuel génital </w:t>
      </w:r>
      <w:r w:rsidRPr="007B7183">
        <w:rPr>
          <w:i/>
        </w:rPr>
        <w:t>a tergo</w:t>
      </w:r>
      <w:r w:rsidR="007B7183">
        <w:rPr>
          <w:i/>
        </w:rPr>
        <w:t xml:space="preserve">   </w:t>
      </w:r>
      <w:r w:rsidR="007B7183">
        <w:rPr>
          <w:rFonts w:ascii="Courier New" w:hAnsi="Courier New" w:cs="Courier New"/>
          <w:sz w:val="28"/>
          <w:szCs w:val="28"/>
        </w:rPr>
        <w:t>:</w:t>
      </w:r>
      <w:r w:rsidRPr="007A5F8F">
        <w:rPr>
          <w:rFonts w:ascii="Courier New" w:hAnsi="Courier New" w:cs="Courier New"/>
          <w:sz w:val="28"/>
          <w:szCs w:val="28"/>
        </w:rPr>
        <w:t xml:space="preserve">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t xml:space="preserve">rapport </w:t>
      </w:r>
      <w:r w:rsidRPr="007B7183">
        <w:rPr>
          <w:i/>
        </w:rPr>
        <w:t>more ferarum</w:t>
      </w:r>
      <w:r w:rsidR="007B7183">
        <w:rPr>
          <w:rFonts w:ascii="Courier New" w:hAnsi="Courier New" w:cs="Courier New"/>
          <w:i/>
          <w:sz w:val="28"/>
          <w:szCs w:val="28"/>
        </w:rPr>
        <w:t>.</w:t>
      </w:r>
      <w:r w:rsidRPr="007A5F8F">
        <w:rPr>
          <w:rFonts w:ascii="Courier New" w:hAnsi="Courier New" w:cs="Courier New"/>
          <w:sz w:val="28"/>
          <w:szCs w:val="28"/>
        </w:rPr>
        <w:t xml:space="preserve"> </w:t>
      </w:r>
    </w:p>
    <w:p w:rsidR="001C41F0" w:rsidRDefault="001C41F0" w:rsidP="00E81B9F">
      <w:pPr>
        <w:rPr>
          <w:rFonts w:ascii="Courier New" w:hAnsi="Courier New" w:cs="Courier New"/>
          <w:sz w:val="28"/>
          <w:szCs w:val="28"/>
        </w:rPr>
      </w:pPr>
    </w:p>
    <w:p w:rsidR="00337697" w:rsidRPr="007A5F8F" w:rsidRDefault="007B7183"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ela ne devrait pas être pour les chats, si j’ose m’exprimer ainsi</w:t>
      </w:r>
      <w:r>
        <w:rPr>
          <w:rFonts w:ascii="Courier New" w:hAnsi="Courier New" w:cs="Courier New"/>
          <w:sz w:val="28"/>
          <w:szCs w:val="28"/>
        </w:rPr>
        <w:t>,</w:t>
      </w:r>
      <w:r w:rsidR="00337697" w:rsidRPr="007A5F8F">
        <w:rPr>
          <w:rFonts w:ascii="Courier New" w:hAnsi="Courier New" w:cs="Courier New"/>
          <w:sz w:val="28"/>
          <w:szCs w:val="28"/>
        </w:rPr>
        <w:t xml:space="preserve"> </w:t>
      </w:r>
      <w:r>
        <w:rPr>
          <w:rFonts w:ascii="Courier New" w:hAnsi="Courier New" w:cs="Courier New"/>
          <w:sz w:val="28"/>
          <w:szCs w:val="28"/>
        </w:rPr>
        <w:t>c</w:t>
      </w:r>
      <w:r w:rsidR="00337697" w:rsidRPr="007A5F8F">
        <w:rPr>
          <w:rFonts w:ascii="Courier New" w:hAnsi="Courier New" w:cs="Courier New"/>
          <w:sz w:val="28"/>
          <w:szCs w:val="28"/>
        </w:rPr>
        <w:t xml:space="preserve">’est bien le cas de le dire. </w:t>
      </w:r>
    </w:p>
    <w:p w:rsidR="007B718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suffira que vous pensiez à ces </w:t>
      </w:r>
      <w:r w:rsidR="007B7183">
        <w:rPr>
          <w:rFonts w:ascii="Courier New" w:hAnsi="Courier New" w:cs="Courier New"/>
          <w:sz w:val="28"/>
          <w:szCs w:val="28"/>
        </w:rPr>
        <w:t>« </w:t>
      </w:r>
      <w:r w:rsidRPr="007B7183">
        <w:rPr>
          <w:i/>
        </w:rPr>
        <w:t>femmes</w:t>
      </w:r>
      <w:r w:rsidR="00454FCC">
        <w:rPr>
          <w:i/>
        </w:rPr>
        <w:t>–</w:t>
      </w:r>
      <w:r w:rsidRPr="007B7183">
        <w:rPr>
          <w:i/>
        </w:rPr>
        <w:t>chats</w:t>
      </w:r>
      <w:r w:rsidR="007B7183">
        <w:rPr>
          <w:rFonts w:ascii="Courier New" w:hAnsi="Courier New" w:cs="Courier New"/>
          <w:sz w:val="28"/>
          <w:szCs w:val="28"/>
        </w:rPr>
        <w:t> »</w:t>
      </w:r>
      <w:r w:rsidRPr="007A5F8F">
        <w:rPr>
          <w:rFonts w:ascii="Courier New" w:hAnsi="Courier New" w:cs="Courier New"/>
          <w:sz w:val="28"/>
          <w:szCs w:val="28"/>
        </w:rPr>
        <w:t xml:space="preserve"> </w:t>
      </w:r>
    </w:p>
    <w:p w:rsidR="00EE1C7E" w:rsidRDefault="00337697" w:rsidP="00E81B9F">
      <w:pPr>
        <w:rPr>
          <w:rFonts w:ascii="Courier New" w:hAnsi="Courier New" w:cs="Courier New"/>
          <w:sz w:val="28"/>
          <w:szCs w:val="28"/>
        </w:rPr>
      </w:pPr>
      <w:r w:rsidRPr="007A5F8F">
        <w:rPr>
          <w:rFonts w:ascii="Courier New" w:hAnsi="Courier New" w:cs="Courier New"/>
          <w:sz w:val="28"/>
          <w:szCs w:val="28"/>
        </w:rPr>
        <w:t>pour vous dire que peut</w:t>
      </w:r>
      <w:r w:rsidR="00454FCC">
        <w:rPr>
          <w:rFonts w:ascii="Courier New" w:hAnsi="Courier New" w:cs="Courier New"/>
          <w:sz w:val="28"/>
          <w:szCs w:val="28"/>
        </w:rPr>
        <w:t>–</w:t>
      </w:r>
      <w:r w:rsidRPr="007A5F8F">
        <w:rPr>
          <w:rFonts w:ascii="Courier New" w:hAnsi="Courier New" w:cs="Courier New"/>
          <w:sz w:val="28"/>
          <w:szCs w:val="28"/>
        </w:rPr>
        <w:t xml:space="preserve">être il y a quelque chose </w:t>
      </w:r>
    </w:p>
    <w:p w:rsidR="00EE1C7E" w:rsidRDefault="00337697" w:rsidP="00E81B9F">
      <w:pPr>
        <w:rPr>
          <w:rFonts w:ascii="Courier New" w:hAnsi="Courier New" w:cs="Courier New"/>
          <w:sz w:val="28"/>
          <w:szCs w:val="28"/>
        </w:rPr>
      </w:pPr>
      <w:r w:rsidRPr="007A5F8F">
        <w:rPr>
          <w:rFonts w:ascii="Courier New" w:hAnsi="Courier New" w:cs="Courier New"/>
          <w:sz w:val="28"/>
          <w:szCs w:val="28"/>
        </w:rPr>
        <w:t xml:space="preserve">de décisif dans la structuration imaginaire qui fait que </w:t>
      </w:r>
      <w:r w:rsidRPr="007B7183">
        <w:rPr>
          <w:i/>
        </w:rPr>
        <w:t>le rapport avec l’objet du désir est structuré</w:t>
      </w:r>
      <w:r w:rsidRPr="007A5F8F">
        <w:rPr>
          <w:rFonts w:ascii="Courier New" w:hAnsi="Courier New" w:cs="Courier New"/>
          <w:sz w:val="28"/>
          <w:szCs w:val="28"/>
        </w:rPr>
        <w:t xml:space="preserve"> essentiellement, </w:t>
      </w:r>
    </w:p>
    <w:p w:rsidR="00EE1C7E" w:rsidRDefault="00337697" w:rsidP="00E81B9F">
      <w:pPr>
        <w:rPr>
          <w:i/>
        </w:rPr>
      </w:pPr>
      <w:r w:rsidRPr="007A5F8F">
        <w:rPr>
          <w:rFonts w:ascii="Courier New" w:hAnsi="Courier New" w:cs="Courier New"/>
          <w:sz w:val="28"/>
          <w:szCs w:val="28"/>
        </w:rPr>
        <w:t xml:space="preserve">pour la grande majorité des espèces, </w:t>
      </w:r>
      <w:r w:rsidRPr="007B7183">
        <w:rPr>
          <w:i/>
        </w:rPr>
        <w:t xml:space="preserve">comme devant venir </w:t>
      </w:r>
    </w:p>
    <w:p w:rsidR="007B7183" w:rsidRDefault="00337697" w:rsidP="00E81B9F">
      <w:pPr>
        <w:rPr>
          <w:rFonts w:ascii="Courier New" w:hAnsi="Courier New" w:cs="Courier New"/>
          <w:sz w:val="28"/>
          <w:szCs w:val="28"/>
        </w:rPr>
      </w:pPr>
      <w:r w:rsidRPr="007B7183">
        <w:rPr>
          <w:i/>
        </w:rPr>
        <w:t>par derrière, comme un rapport au</w:t>
      </w:r>
      <w:r w:rsidR="0099778C">
        <w:rPr>
          <w:i/>
        </w:rPr>
        <w:t xml:space="preserve"> </w:t>
      </w:r>
      <w:r w:rsidRPr="007B7183">
        <w:rPr>
          <w:i/>
        </w:rPr>
        <w:t>monde qui consiste à couvrir ou à être couvert</w:t>
      </w:r>
      <w:r w:rsidRPr="007A5F8F">
        <w:rPr>
          <w:rFonts w:ascii="Courier New" w:hAnsi="Courier New" w:cs="Courier New"/>
          <w:sz w:val="28"/>
          <w:szCs w:val="28"/>
        </w:rPr>
        <w:t xml:space="preserve">. </w:t>
      </w:r>
    </w:p>
    <w:p w:rsidR="007B7183" w:rsidRDefault="007B7183" w:rsidP="00E81B9F">
      <w:pPr>
        <w:rPr>
          <w:rFonts w:ascii="Courier New" w:hAnsi="Courier New" w:cs="Courier New"/>
          <w:sz w:val="28"/>
          <w:szCs w:val="28"/>
        </w:rPr>
      </w:pPr>
    </w:p>
    <w:p w:rsidR="0096594D" w:rsidRDefault="00337697" w:rsidP="00E81B9F">
      <w:pPr>
        <w:rPr>
          <w:rFonts w:ascii="Courier New" w:hAnsi="Courier New" w:cs="Courier New"/>
          <w:sz w:val="28"/>
          <w:szCs w:val="28"/>
        </w:rPr>
      </w:pPr>
      <w:r w:rsidRPr="007A5F8F">
        <w:rPr>
          <w:rFonts w:ascii="Courier New" w:hAnsi="Courier New" w:cs="Courier New"/>
          <w:sz w:val="28"/>
          <w:szCs w:val="28"/>
        </w:rPr>
        <w:t xml:space="preserve">Ou bien, dans les rares espèces pour qui cette </w:t>
      </w:r>
    </w:p>
    <w:p w:rsidR="0096594D" w:rsidRDefault="00337697" w:rsidP="00E81B9F">
      <w:pPr>
        <w:rPr>
          <w:rFonts w:ascii="Courier New" w:hAnsi="Courier New" w:cs="Courier New"/>
          <w:sz w:val="28"/>
          <w:szCs w:val="28"/>
        </w:rPr>
      </w:pPr>
      <w:r w:rsidRPr="007A5F8F">
        <w:rPr>
          <w:rFonts w:ascii="Courier New" w:hAnsi="Courier New" w:cs="Courier New"/>
          <w:sz w:val="28"/>
          <w:szCs w:val="28"/>
        </w:rPr>
        <w:t>chose</w:t>
      </w:r>
      <w:r w:rsidR="00454FCC">
        <w:rPr>
          <w:rFonts w:ascii="Courier New" w:hAnsi="Courier New" w:cs="Courier New"/>
          <w:sz w:val="28"/>
          <w:szCs w:val="28"/>
        </w:rPr>
        <w:t>–</w:t>
      </w:r>
      <w:r w:rsidRPr="007A5F8F">
        <w:rPr>
          <w:rFonts w:ascii="Courier New" w:hAnsi="Courier New" w:cs="Courier New"/>
          <w:sz w:val="28"/>
          <w:szCs w:val="28"/>
        </w:rPr>
        <w:t xml:space="preserve">là doit arriver par devant, une espèce pour qui un moment sensible de l’appréhension de l’objet est un moment décisif, si vous en croyez à la fois l’expérience du stade du miroir et ce que j’ai essayé d’y trouver, d’y définir comme un fait capital, </w:t>
      </w: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comme cet objet qui est défini par le fait </w:t>
      </w:r>
    </w:p>
    <w:p w:rsidR="0096594D" w:rsidRDefault="00337697" w:rsidP="00E81B9F">
      <w:pPr>
        <w:rPr>
          <w:rFonts w:ascii="Courier New" w:hAnsi="Courier New" w:cs="Courier New"/>
          <w:sz w:val="28"/>
          <w:szCs w:val="28"/>
        </w:rPr>
      </w:pPr>
      <w:r w:rsidRPr="007A5F8F">
        <w:rPr>
          <w:rFonts w:ascii="Courier New" w:hAnsi="Courier New" w:cs="Courier New"/>
          <w:sz w:val="28"/>
          <w:szCs w:val="28"/>
        </w:rPr>
        <w:t xml:space="preserve">que chez l’animal érigé quelque chose d’essentiel </w:t>
      </w:r>
    </w:p>
    <w:p w:rsidR="0096594D" w:rsidRDefault="00337697" w:rsidP="00E81B9F">
      <w:pPr>
        <w:rPr>
          <w:rFonts w:ascii="Courier New" w:hAnsi="Courier New" w:cs="Courier New"/>
          <w:sz w:val="28"/>
          <w:szCs w:val="28"/>
        </w:rPr>
      </w:pPr>
      <w:r w:rsidRPr="007A5F8F">
        <w:rPr>
          <w:rFonts w:ascii="Courier New" w:hAnsi="Courier New" w:cs="Courier New"/>
          <w:sz w:val="28"/>
          <w:szCs w:val="28"/>
        </w:rPr>
        <w:t xml:space="preserve">est lié à l’apparition de sa face ventrale. </w:t>
      </w:r>
    </w:p>
    <w:p w:rsidR="0096594D" w:rsidRDefault="0096594D" w:rsidP="00E81B9F">
      <w:pPr>
        <w:rPr>
          <w:rFonts w:ascii="Courier New" w:hAnsi="Courier New" w:cs="Courier New"/>
          <w:sz w:val="28"/>
          <w:szCs w:val="28"/>
        </w:rPr>
      </w:pP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Il me semble qu’on n’a pas mis encore très bien </w:t>
      </w:r>
    </w:p>
    <w:p w:rsidR="0096594D" w:rsidRDefault="00337697" w:rsidP="00E81B9F">
      <w:pPr>
        <w:rPr>
          <w:rFonts w:ascii="Courier New" w:hAnsi="Courier New" w:cs="Courier New"/>
          <w:sz w:val="28"/>
          <w:szCs w:val="28"/>
        </w:rPr>
      </w:pPr>
      <w:r w:rsidRPr="007A5F8F">
        <w:rPr>
          <w:rFonts w:ascii="Courier New" w:hAnsi="Courier New" w:cs="Courier New"/>
          <w:sz w:val="28"/>
          <w:szCs w:val="28"/>
        </w:rPr>
        <w:t xml:space="preserve">en valeur toutes les conséquences de cette remarque dans ce que j’appellerai les diverses positions fondamentales, les versants de l’érotisme. </w:t>
      </w:r>
    </w:p>
    <w:p w:rsidR="0096594D" w:rsidRDefault="00337697" w:rsidP="00E81B9F">
      <w:pPr>
        <w:rPr>
          <w:rFonts w:ascii="Courier New" w:hAnsi="Courier New" w:cs="Courier New"/>
          <w:sz w:val="28"/>
          <w:szCs w:val="28"/>
        </w:rPr>
      </w:pPr>
      <w:r w:rsidRPr="007A5F8F">
        <w:rPr>
          <w:rFonts w:ascii="Courier New" w:hAnsi="Courier New" w:cs="Courier New"/>
          <w:sz w:val="28"/>
          <w:szCs w:val="28"/>
        </w:rPr>
        <w:t>Cela n’est pas que</w:t>
      </w:r>
      <w:r w:rsidR="00F526B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par ci, par là</w:t>
      </w:r>
      <w:r w:rsidR="00F526B8">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nous n’en voyions des traits et que les auteurs depuis longtemps n’aient fait la remarque que presque toutes </w:t>
      </w:r>
    </w:p>
    <w:p w:rsidR="00F526B8" w:rsidRDefault="0096594D" w:rsidP="00E81B9F">
      <w:pPr>
        <w:rPr>
          <w:rFonts w:ascii="Courier New" w:hAnsi="Courier New" w:cs="Courier New"/>
          <w:sz w:val="28"/>
          <w:szCs w:val="28"/>
        </w:rPr>
      </w:pPr>
      <w:r>
        <w:rPr>
          <w:rFonts w:ascii="Courier New" w:hAnsi="Courier New" w:cs="Courier New"/>
          <w:sz w:val="28"/>
          <w:szCs w:val="28"/>
        </w:rPr>
        <w:t>« </w:t>
      </w:r>
      <w:r w:rsidR="00337697" w:rsidRPr="0096594D">
        <w:rPr>
          <w:i/>
        </w:rPr>
        <w:t>les scènes primitives</w:t>
      </w:r>
      <w:r>
        <w:rPr>
          <w:rFonts w:ascii="Courier New" w:hAnsi="Courier New" w:cs="Courier New"/>
          <w:sz w:val="28"/>
          <w:szCs w:val="28"/>
        </w:rPr>
        <w:t> »</w:t>
      </w:r>
      <w:r w:rsidR="00337697" w:rsidRPr="007A5F8F">
        <w:rPr>
          <w:rFonts w:ascii="Courier New" w:hAnsi="Courier New" w:cs="Courier New"/>
          <w:sz w:val="28"/>
          <w:szCs w:val="28"/>
        </w:rPr>
        <w:t xml:space="preserve"> évoquent, reproduisent, s’accrochent autour de la perception d’un </w:t>
      </w:r>
      <w:r>
        <w:rPr>
          <w:rFonts w:ascii="Courier New" w:hAnsi="Courier New" w:cs="Courier New"/>
          <w:sz w:val="28"/>
          <w:szCs w:val="28"/>
        </w:rPr>
        <w:t>« </w:t>
      </w:r>
      <w:r w:rsidR="00337697" w:rsidRPr="0096594D">
        <w:rPr>
          <w:i/>
        </w:rPr>
        <w:t>coït a tergo</w:t>
      </w:r>
      <w:r>
        <w:rPr>
          <w:rFonts w:ascii="Courier New" w:hAnsi="Courier New" w:cs="Courier New"/>
          <w:sz w:val="28"/>
          <w:szCs w:val="28"/>
        </w:rPr>
        <w:t> »</w:t>
      </w:r>
      <w:r w:rsidR="00F526B8">
        <w:rPr>
          <w:rFonts w:ascii="Courier New" w:hAnsi="Courier New" w:cs="Courier New"/>
          <w:i/>
          <w:sz w:val="28"/>
          <w:szCs w:val="28"/>
        </w:rPr>
        <w:t>.</w:t>
      </w:r>
      <w:r w:rsidR="00337697" w:rsidRPr="007A5F8F">
        <w:rPr>
          <w:rFonts w:ascii="Courier New" w:hAnsi="Courier New" w:cs="Courier New"/>
          <w:sz w:val="28"/>
          <w:szCs w:val="28"/>
        </w:rPr>
        <w:t xml:space="preserve"> </w:t>
      </w:r>
    </w:p>
    <w:p w:rsidR="00F526B8" w:rsidRDefault="00F526B8" w:rsidP="00E81B9F">
      <w:pPr>
        <w:rPr>
          <w:rFonts w:ascii="Courier New" w:hAnsi="Courier New" w:cs="Courier New"/>
          <w:sz w:val="28"/>
          <w:szCs w:val="28"/>
        </w:rPr>
      </w:pPr>
    </w:p>
    <w:p w:rsidR="0099778C" w:rsidRDefault="00F526B8"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ourquoi ?</w:t>
      </w:r>
      <w:r w:rsidR="0099778C">
        <w:rPr>
          <w:rFonts w:ascii="Courier New" w:hAnsi="Courier New" w:cs="Courier New"/>
          <w:sz w:val="28"/>
          <w:szCs w:val="28"/>
        </w:rPr>
        <w:t xml:space="preserve"> </w:t>
      </w:r>
      <w:r w:rsidR="00337697" w:rsidRPr="007A5F8F">
        <w:rPr>
          <w:rFonts w:ascii="Courier New" w:hAnsi="Courier New" w:cs="Courier New"/>
          <w:sz w:val="28"/>
          <w:szCs w:val="28"/>
        </w:rPr>
        <w:t xml:space="preserve">Il y a un certain nombre de remarques </w:t>
      </w:r>
    </w:p>
    <w:p w:rsidR="0099778C" w:rsidRDefault="00337697" w:rsidP="00E81B9F">
      <w:pPr>
        <w:rPr>
          <w:rFonts w:ascii="Courier New" w:hAnsi="Courier New" w:cs="Courier New"/>
          <w:sz w:val="28"/>
          <w:szCs w:val="28"/>
        </w:rPr>
      </w:pPr>
      <w:r w:rsidRPr="007A5F8F">
        <w:rPr>
          <w:rFonts w:ascii="Courier New" w:hAnsi="Courier New" w:cs="Courier New"/>
          <w:sz w:val="28"/>
          <w:szCs w:val="28"/>
        </w:rPr>
        <w:t xml:space="preserve">qui pourraient s’ordonner dans ce sens mais ce que </w:t>
      </w:r>
    </w:p>
    <w:p w:rsidR="00F526B8" w:rsidRDefault="00337697" w:rsidP="00E81B9F">
      <w:pPr>
        <w:rPr>
          <w:rFonts w:ascii="Courier New" w:hAnsi="Courier New" w:cs="Courier New"/>
          <w:sz w:val="28"/>
          <w:szCs w:val="28"/>
        </w:rPr>
      </w:pPr>
      <w:r w:rsidRPr="007A5F8F">
        <w:rPr>
          <w:rFonts w:ascii="Courier New" w:hAnsi="Courier New" w:cs="Courier New"/>
          <w:sz w:val="28"/>
          <w:szCs w:val="28"/>
        </w:rPr>
        <w:t>je veux vous faire remarquer, c’est que dans cette référence</w:t>
      </w:r>
      <w:r w:rsidR="00F526B8">
        <w:rPr>
          <w:rFonts w:ascii="Courier New" w:hAnsi="Courier New" w:cs="Courier New"/>
          <w:sz w:val="28"/>
          <w:szCs w:val="28"/>
        </w:rPr>
        <w:t>,</w:t>
      </w:r>
      <w:r w:rsidRPr="007A5F8F">
        <w:rPr>
          <w:rFonts w:ascii="Courier New" w:hAnsi="Courier New" w:cs="Courier New"/>
          <w:sz w:val="28"/>
          <w:szCs w:val="28"/>
        </w:rPr>
        <w:t xml:space="preserve"> il est assez remarquable que les objets qui se trouvent avoir</w:t>
      </w:r>
      <w:r w:rsidR="00F526B8">
        <w:rPr>
          <w:rFonts w:ascii="Courier New" w:hAnsi="Courier New" w:cs="Courier New"/>
          <w:sz w:val="28"/>
          <w:szCs w:val="28"/>
        </w:rPr>
        <w:t>…</w:t>
      </w:r>
    </w:p>
    <w:p w:rsidR="00F526B8" w:rsidRPr="0099778C" w:rsidRDefault="00337697" w:rsidP="00F526B8">
      <w:pPr>
        <w:ind w:firstLine="708"/>
        <w:rPr>
          <w:rFonts w:ascii="Courier New" w:hAnsi="Courier New" w:cs="Courier New"/>
          <w:i/>
        </w:rPr>
      </w:pPr>
      <w:r w:rsidRPr="0099778C">
        <w:rPr>
          <w:rFonts w:ascii="Courier New" w:hAnsi="Courier New" w:cs="Courier New"/>
          <w:i/>
        </w:rPr>
        <w:t xml:space="preserve">dans la composition imaginaire du psychisme humain </w:t>
      </w:r>
    </w:p>
    <w:p w:rsidR="00F526B8" w:rsidRDefault="00F526B8" w:rsidP="00F526B8">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une valeur isolée et très spécialement comme objets partiels, soient, si je puis dire, non seulement p</w:t>
      </w:r>
      <w:r>
        <w:rPr>
          <w:rFonts w:ascii="Courier New" w:hAnsi="Courier New" w:cs="Courier New"/>
          <w:sz w:val="28"/>
          <w:szCs w:val="28"/>
        </w:rPr>
        <w:t>l</w:t>
      </w:r>
      <w:r w:rsidR="00337697" w:rsidRPr="007A5F8F">
        <w:rPr>
          <w:rFonts w:ascii="Courier New" w:hAnsi="Courier New" w:cs="Courier New"/>
          <w:sz w:val="28"/>
          <w:szCs w:val="28"/>
        </w:rPr>
        <w:t>a</w:t>
      </w:r>
      <w:r>
        <w:rPr>
          <w:rFonts w:ascii="Courier New" w:hAnsi="Courier New" w:cs="Courier New"/>
          <w:sz w:val="28"/>
          <w:szCs w:val="28"/>
        </w:rPr>
        <w:t>c</w:t>
      </w:r>
      <w:r w:rsidR="00337697" w:rsidRPr="007A5F8F">
        <w:rPr>
          <w:rFonts w:ascii="Courier New" w:hAnsi="Courier New" w:cs="Courier New"/>
          <w:sz w:val="28"/>
          <w:szCs w:val="28"/>
        </w:rPr>
        <w:t>és en avant</w:t>
      </w:r>
      <w:r>
        <w:rPr>
          <w:rFonts w:ascii="Courier New" w:hAnsi="Courier New" w:cs="Courier New"/>
          <w:sz w:val="28"/>
          <w:szCs w:val="28"/>
        </w:rPr>
        <w:t>,</w:t>
      </w:r>
      <w:r w:rsidR="00337697" w:rsidRPr="007A5F8F">
        <w:rPr>
          <w:rFonts w:ascii="Courier New" w:hAnsi="Courier New" w:cs="Courier New"/>
          <w:sz w:val="28"/>
          <w:szCs w:val="28"/>
        </w:rPr>
        <w:t xml:space="preserve"> mais émergeant</w:t>
      </w:r>
      <w:r>
        <w:rPr>
          <w:rFonts w:ascii="Courier New" w:hAnsi="Courier New" w:cs="Courier New"/>
          <w:sz w:val="28"/>
          <w:szCs w:val="28"/>
        </w:rPr>
        <w:t xml:space="preserve"> </w:t>
      </w:r>
      <w:r w:rsidR="00337697" w:rsidRPr="007A5F8F">
        <w:rPr>
          <w:rFonts w:ascii="Courier New" w:hAnsi="Courier New" w:cs="Courier New"/>
          <w:sz w:val="28"/>
          <w:szCs w:val="28"/>
        </w:rPr>
        <w:t>en quelque sorte</w:t>
      </w:r>
      <w:r>
        <w:rPr>
          <w:rFonts w:ascii="Courier New" w:hAnsi="Courier New" w:cs="Courier New"/>
          <w:sz w:val="28"/>
          <w:szCs w:val="28"/>
        </w:rPr>
        <w:t>…</w:t>
      </w:r>
      <w:r w:rsidR="00337697" w:rsidRPr="007A5F8F">
        <w:rPr>
          <w:rFonts w:ascii="Courier New" w:hAnsi="Courier New" w:cs="Courier New"/>
          <w:sz w:val="28"/>
          <w:szCs w:val="28"/>
        </w:rPr>
        <w:t xml:space="preserve"> </w:t>
      </w:r>
    </w:p>
    <w:p w:rsidR="00F526B8" w:rsidRPr="0099778C" w:rsidRDefault="00337697" w:rsidP="00F526B8">
      <w:pPr>
        <w:ind w:left="708"/>
        <w:rPr>
          <w:rFonts w:ascii="Courier New" w:hAnsi="Courier New" w:cs="Courier New"/>
          <w:i/>
        </w:rPr>
      </w:pPr>
      <w:r w:rsidRPr="0099778C">
        <w:rPr>
          <w:rFonts w:ascii="Courier New" w:hAnsi="Courier New" w:cs="Courier New"/>
          <w:i/>
        </w:rPr>
        <w:t xml:space="preserve">si nous prenons comme mesure une surface verticale, réglant en quelque sorte la profondeur de ce dont il s’agit dans l’image spéculaire, à savoir une surface parallèle à la surface du miroir, relevant par rapport à cette profondeur ce qui vient en avant </w:t>
      </w:r>
    </w:p>
    <w:p w:rsidR="00337697" w:rsidRPr="007A5F8F" w:rsidRDefault="00F526B8" w:rsidP="00F526B8">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comme émergeant de l’immersion libidinale</w:t>
      </w:r>
      <w:r>
        <w:rPr>
          <w:rFonts w:ascii="Courier New" w:hAnsi="Courier New" w:cs="Courier New"/>
          <w:sz w:val="28"/>
          <w:szCs w:val="28"/>
        </w:rPr>
        <w:t> :</w:t>
      </w:r>
      <w:r w:rsidR="00337697" w:rsidRPr="007A5F8F">
        <w:rPr>
          <w:rFonts w:ascii="Courier New" w:hAnsi="Courier New" w:cs="Courier New"/>
          <w:sz w:val="28"/>
          <w:szCs w:val="28"/>
        </w:rPr>
        <w:t> </w:t>
      </w:r>
    </w:p>
    <w:p w:rsidR="00F526B8" w:rsidRDefault="00337697" w:rsidP="00E81B9F">
      <w:pPr>
        <w:rPr>
          <w:rFonts w:ascii="Courier New" w:hAnsi="Courier New" w:cs="Courier New"/>
          <w:sz w:val="28"/>
          <w:szCs w:val="28"/>
        </w:rPr>
      </w:pPr>
      <w:r w:rsidRPr="007A5F8F">
        <w:rPr>
          <w:rFonts w:ascii="Courier New" w:hAnsi="Courier New" w:cs="Courier New"/>
          <w:sz w:val="28"/>
          <w:szCs w:val="28"/>
        </w:rPr>
        <w:t xml:space="preserve">je ne parle pas seulement du </w:t>
      </w:r>
      <w:r w:rsidRPr="00F526B8">
        <w:rPr>
          <w:i/>
          <w:color w:val="0000CC"/>
        </w:rPr>
        <w:t>phallus</w:t>
      </w:r>
      <w:r w:rsidRPr="007A5F8F">
        <w:rPr>
          <w:rFonts w:ascii="Courier New" w:hAnsi="Courier New" w:cs="Courier New"/>
          <w:sz w:val="28"/>
          <w:szCs w:val="28"/>
        </w:rPr>
        <w:t xml:space="preserve">, mais aussi bien </w:t>
      </w:r>
    </w:p>
    <w:p w:rsidR="00F526B8" w:rsidRDefault="00337697" w:rsidP="00E81B9F">
      <w:pPr>
        <w:rPr>
          <w:rFonts w:ascii="Courier New" w:hAnsi="Courier New" w:cs="Courier New"/>
          <w:sz w:val="28"/>
          <w:szCs w:val="28"/>
        </w:rPr>
      </w:pPr>
      <w:r w:rsidRPr="007A5F8F">
        <w:rPr>
          <w:rFonts w:ascii="Courier New" w:hAnsi="Courier New" w:cs="Courier New"/>
          <w:sz w:val="28"/>
          <w:szCs w:val="28"/>
        </w:rPr>
        <w:t xml:space="preserve">de cet objet essentiellement fantasmatique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qu’on appelle </w:t>
      </w:r>
      <w:r w:rsidRPr="00F526B8">
        <w:rPr>
          <w:i/>
        </w:rPr>
        <w:t>les seins</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Le souvenir m’est venu à ce propos, dans un livre </w:t>
      </w:r>
    </w:p>
    <w:p w:rsidR="003F25A2" w:rsidRDefault="00337697" w:rsidP="00E81B9F">
      <w:pPr>
        <w:rPr>
          <w:rFonts w:ascii="Courier New" w:hAnsi="Courier New" w:cs="Courier New"/>
          <w:i/>
          <w:sz w:val="28"/>
          <w:szCs w:val="28"/>
        </w:rPr>
      </w:pPr>
      <w:r w:rsidRPr="007A5F8F">
        <w:rPr>
          <w:rFonts w:ascii="Courier New" w:hAnsi="Courier New" w:cs="Courier New"/>
          <w:sz w:val="28"/>
          <w:szCs w:val="28"/>
        </w:rPr>
        <w:t xml:space="preserve">de cette excellente </w:t>
      </w:r>
      <w:r w:rsidRPr="003F25A2">
        <w:rPr>
          <w:rFonts w:ascii="Courier New" w:hAnsi="Courier New" w:cs="Courier New"/>
          <w:sz w:val="28"/>
          <w:szCs w:val="28"/>
        </w:rPr>
        <w:t>M</w:t>
      </w:r>
      <w:r w:rsidRPr="003F25A2">
        <w:rPr>
          <w:rFonts w:ascii="Courier New" w:hAnsi="Courier New" w:cs="Courier New"/>
          <w:sz w:val="28"/>
          <w:szCs w:val="28"/>
          <w:vertAlign w:val="superscript"/>
        </w:rPr>
        <w:t>me</w:t>
      </w:r>
      <w:r w:rsidRPr="003F25A2">
        <w:rPr>
          <w:rFonts w:ascii="Courier New" w:hAnsi="Courier New" w:cs="Courier New"/>
          <w:sz w:val="28"/>
          <w:szCs w:val="28"/>
        </w:rPr>
        <w:t xml:space="preserve"> </w:t>
      </w:r>
      <w:r w:rsidR="003F25A2" w:rsidRPr="003F25A2">
        <w:rPr>
          <w:rFonts w:ascii="Courier New" w:hAnsi="Courier New" w:cs="Courier New"/>
          <w:sz w:val="28"/>
          <w:szCs w:val="28"/>
        </w:rPr>
        <w:t>GYP</w:t>
      </w:r>
      <w:r w:rsidRPr="007A5F8F">
        <w:rPr>
          <w:rFonts w:ascii="Courier New" w:hAnsi="Courier New" w:cs="Courier New"/>
          <w:sz w:val="28"/>
          <w:szCs w:val="28"/>
        </w:rPr>
        <w:t xml:space="preserve">, qui s’appelle le </w:t>
      </w:r>
      <w:hyperlink r:id="rId235" w:history="1">
        <w:r w:rsidRPr="00EE1C7E">
          <w:rPr>
            <w:rStyle w:val="Lienhypertexte"/>
            <w:i/>
          </w:rPr>
          <w:t>Petit Bob</w:t>
        </w:r>
      </w:hyperlink>
      <w:r w:rsidRPr="007A5F8F">
        <w:rPr>
          <w:rStyle w:val="Caractredenotedebasdepage"/>
          <w:b/>
          <w:bCs/>
          <w:iCs/>
          <w:color w:val="FF3300"/>
          <w:sz w:val="28"/>
          <w:szCs w:val="28"/>
        </w:rPr>
        <w:footnoteReference w:id="324"/>
      </w:r>
      <w:r w:rsidRPr="007A5F8F">
        <w:rPr>
          <w:rFonts w:ascii="Courier New" w:hAnsi="Courier New" w:cs="Courier New"/>
          <w:i/>
          <w:sz w:val="28"/>
          <w:szCs w:val="28"/>
        </w:rPr>
        <w:t xml:space="preserve">, </w:t>
      </w:r>
    </w:p>
    <w:p w:rsidR="003F25A2" w:rsidRDefault="00337697" w:rsidP="00E81B9F">
      <w:pPr>
        <w:rPr>
          <w:rFonts w:ascii="Courier New" w:hAnsi="Courier New" w:cs="Courier New"/>
          <w:sz w:val="28"/>
          <w:szCs w:val="28"/>
        </w:rPr>
      </w:pPr>
      <w:r w:rsidRPr="007A5F8F">
        <w:rPr>
          <w:rFonts w:ascii="Courier New" w:hAnsi="Courier New" w:cs="Courier New"/>
          <w:sz w:val="28"/>
          <w:szCs w:val="28"/>
        </w:rPr>
        <w:t xml:space="preserve">le pitre inénarrable, du repérage par </w:t>
      </w:r>
      <w:r w:rsidR="003F25A2" w:rsidRPr="003F25A2">
        <w:rPr>
          <w:i/>
        </w:rPr>
        <w:t>P</w:t>
      </w:r>
      <w:r w:rsidRPr="003F25A2">
        <w:rPr>
          <w:i/>
        </w:rPr>
        <w:t>etit Bob</w:t>
      </w:r>
      <w:r w:rsidRPr="007A5F8F">
        <w:rPr>
          <w:rFonts w:ascii="Courier New" w:hAnsi="Courier New" w:cs="Courier New"/>
          <w:sz w:val="28"/>
          <w:szCs w:val="28"/>
        </w:rPr>
        <w:t xml:space="preserve">, </w:t>
      </w:r>
    </w:p>
    <w:p w:rsidR="003F25A2" w:rsidRDefault="00337697" w:rsidP="00E81B9F">
      <w:pPr>
        <w:rPr>
          <w:rFonts w:ascii="Courier New" w:hAnsi="Courier New" w:cs="Courier New"/>
          <w:sz w:val="28"/>
          <w:szCs w:val="28"/>
        </w:rPr>
      </w:pPr>
      <w:r w:rsidRPr="007A5F8F">
        <w:rPr>
          <w:rFonts w:ascii="Courier New" w:hAnsi="Courier New" w:cs="Courier New"/>
          <w:sz w:val="28"/>
          <w:szCs w:val="28"/>
        </w:rPr>
        <w:t>au bord de la mer, sur une dame qui fait la planche, des deux petits « </w:t>
      </w:r>
      <w:r w:rsidRPr="003F25A2">
        <w:rPr>
          <w:i/>
        </w:rPr>
        <w:t>pains d’sucre</w:t>
      </w:r>
      <w:r w:rsidRPr="007A5F8F">
        <w:rPr>
          <w:rFonts w:ascii="Courier New" w:hAnsi="Courier New" w:cs="Courier New"/>
          <w:sz w:val="28"/>
          <w:szCs w:val="28"/>
        </w:rPr>
        <w:t> », s’exprime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w:t>
      </w:r>
    </w:p>
    <w:p w:rsidR="003F25A2" w:rsidRDefault="00337697" w:rsidP="00E81B9F">
      <w:pPr>
        <w:rPr>
          <w:rFonts w:ascii="Courier New" w:hAnsi="Courier New" w:cs="Courier New"/>
          <w:sz w:val="28"/>
          <w:szCs w:val="28"/>
        </w:rPr>
      </w:pPr>
      <w:r w:rsidRPr="007A5F8F">
        <w:rPr>
          <w:rFonts w:ascii="Courier New" w:hAnsi="Courier New" w:cs="Courier New"/>
          <w:sz w:val="28"/>
          <w:szCs w:val="28"/>
        </w:rPr>
        <w:t xml:space="preserve">dont il découvre l’apparence avec émerveillement,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l’on n’est pas sans remarquer quelque complaisance chez l’auteur. </w:t>
      </w:r>
    </w:p>
    <w:p w:rsidR="003F25A2" w:rsidRDefault="003F25A2" w:rsidP="00E81B9F">
      <w:pPr>
        <w:rPr>
          <w:rFonts w:ascii="Courier New" w:hAnsi="Courier New" w:cs="Courier New"/>
          <w:sz w:val="28"/>
          <w:szCs w:val="28"/>
        </w:rPr>
      </w:pPr>
    </w:p>
    <w:p w:rsidR="003F25A2" w:rsidRDefault="00337697" w:rsidP="00E81B9F">
      <w:pPr>
        <w:rPr>
          <w:rFonts w:ascii="Courier New" w:hAnsi="Courier New" w:cs="Courier New"/>
          <w:sz w:val="28"/>
          <w:szCs w:val="28"/>
        </w:rPr>
      </w:pPr>
      <w:r w:rsidRPr="007A5F8F">
        <w:rPr>
          <w:rFonts w:ascii="Courier New" w:hAnsi="Courier New" w:cs="Courier New"/>
          <w:sz w:val="28"/>
          <w:szCs w:val="28"/>
        </w:rPr>
        <w:t xml:space="preserve">Je ne crois pas que ce soit jamais sans profit </w:t>
      </w:r>
    </w:p>
    <w:p w:rsidR="002F44A1" w:rsidRDefault="00337697" w:rsidP="00E81B9F">
      <w:pPr>
        <w:rPr>
          <w:rFonts w:ascii="Courier New" w:hAnsi="Courier New" w:cs="Courier New"/>
          <w:sz w:val="28"/>
          <w:szCs w:val="28"/>
        </w:rPr>
      </w:pPr>
      <w:r w:rsidRPr="007A5F8F">
        <w:rPr>
          <w:rFonts w:ascii="Courier New" w:hAnsi="Courier New" w:cs="Courier New"/>
          <w:sz w:val="28"/>
          <w:szCs w:val="28"/>
        </w:rPr>
        <w:t>qu’on lise les auteurs qui s’occupent de recueillir des propos d’enfant</w:t>
      </w:r>
      <w:r w:rsidR="002F44A1">
        <w:rPr>
          <w:rFonts w:ascii="Courier New" w:hAnsi="Courier New" w:cs="Courier New"/>
          <w:sz w:val="28"/>
          <w:szCs w:val="28"/>
        </w:rPr>
        <w:t>…</w:t>
      </w:r>
    </w:p>
    <w:p w:rsidR="002F44A1" w:rsidRDefault="00337697" w:rsidP="002F44A1">
      <w:pPr>
        <w:ind w:firstLine="708"/>
        <w:rPr>
          <w:rFonts w:ascii="Courier New" w:hAnsi="Courier New" w:cs="Courier New"/>
          <w:sz w:val="28"/>
          <w:szCs w:val="28"/>
        </w:rPr>
      </w:pPr>
      <w:r w:rsidRPr="007A5F8F">
        <w:rPr>
          <w:rFonts w:ascii="Courier New" w:hAnsi="Courier New" w:cs="Courier New"/>
          <w:sz w:val="28"/>
          <w:szCs w:val="28"/>
        </w:rPr>
        <w:t>celui</w:t>
      </w:r>
      <w:r w:rsidR="00454FCC">
        <w:rPr>
          <w:rFonts w:ascii="Courier New" w:hAnsi="Courier New" w:cs="Courier New"/>
          <w:sz w:val="28"/>
          <w:szCs w:val="28"/>
        </w:rPr>
        <w:t>–</w:t>
      </w:r>
      <w:r w:rsidRPr="007A5F8F">
        <w:rPr>
          <w:rFonts w:ascii="Courier New" w:hAnsi="Courier New" w:cs="Courier New"/>
          <w:sz w:val="28"/>
          <w:szCs w:val="28"/>
        </w:rPr>
        <w:t>là est sûrement recueilli sur le vif</w:t>
      </w:r>
    </w:p>
    <w:p w:rsidR="003F25A2" w:rsidRDefault="00A23F2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après tout le fait que cette dame</w:t>
      </w:r>
      <w:r w:rsidR="003F25A2">
        <w:rPr>
          <w:rFonts w:ascii="Courier New" w:hAnsi="Courier New" w:cs="Courier New"/>
          <w:sz w:val="28"/>
          <w:szCs w:val="28"/>
        </w:rPr>
        <w:t>…</w:t>
      </w:r>
      <w:r w:rsidR="00337697" w:rsidRPr="007A5F8F">
        <w:rPr>
          <w:rFonts w:ascii="Courier New" w:hAnsi="Courier New" w:cs="Courier New"/>
          <w:sz w:val="28"/>
          <w:szCs w:val="28"/>
        </w:rPr>
        <w:t xml:space="preserve"> </w:t>
      </w:r>
    </w:p>
    <w:p w:rsidR="003F25A2" w:rsidRDefault="00337697" w:rsidP="003F25A2">
      <w:pPr>
        <w:ind w:left="708"/>
        <w:rPr>
          <w:rFonts w:ascii="Courier New" w:hAnsi="Courier New" w:cs="Courier New"/>
          <w:sz w:val="28"/>
          <w:szCs w:val="28"/>
        </w:rPr>
      </w:pPr>
      <w:r w:rsidRPr="007A5F8F">
        <w:rPr>
          <w:rFonts w:ascii="Courier New" w:hAnsi="Courier New" w:cs="Courier New"/>
          <w:sz w:val="28"/>
          <w:szCs w:val="28"/>
        </w:rPr>
        <w:t xml:space="preserve">dont on savait qu’elle était la mère d’un regretté neurochirurgien qui fut sans doute </w:t>
      </w:r>
    </w:p>
    <w:p w:rsidR="003F25A2" w:rsidRDefault="00337697" w:rsidP="003F25A2">
      <w:pPr>
        <w:ind w:left="708"/>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 xml:space="preserve">même le prototype du </w:t>
      </w:r>
      <w:r w:rsidR="003F25A2" w:rsidRPr="003F25A2">
        <w:rPr>
          <w:i/>
        </w:rPr>
        <w:t>Petit Bob</w:t>
      </w:r>
    </w:p>
    <w:p w:rsidR="003F25A2" w:rsidRDefault="003F25A2"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était</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il faut bien le dire</w:t>
      </w:r>
      <w:r>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un peu conne, n’empêche pas que ce qu’il en résulte pour nous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soit d’un moindre profit, au contraire.</w:t>
      </w:r>
    </w:p>
    <w:p w:rsidR="00337697" w:rsidRPr="007A5F8F" w:rsidRDefault="00337697"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Aussi bien, verrons</w:t>
      </w:r>
      <w:r w:rsidR="00454FCC">
        <w:rPr>
          <w:rFonts w:ascii="Courier New" w:hAnsi="Courier New" w:cs="Courier New"/>
          <w:sz w:val="28"/>
          <w:szCs w:val="28"/>
        </w:rPr>
        <w:t>–</w:t>
      </w:r>
      <w:r w:rsidRPr="007A5F8F">
        <w:rPr>
          <w:rFonts w:ascii="Courier New" w:hAnsi="Courier New" w:cs="Courier New"/>
          <w:sz w:val="28"/>
          <w:szCs w:val="28"/>
        </w:rPr>
        <w:t>nous mieux peut</w:t>
      </w:r>
      <w:r w:rsidR="00454FCC">
        <w:rPr>
          <w:rFonts w:ascii="Courier New" w:hAnsi="Courier New" w:cs="Courier New"/>
          <w:sz w:val="28"/>
          <w:szCs w:val="28"/>
        </w:rPr>
        <w:t>–</w:t>
      </w:r>
      <w:r w:rsidRPr="007A5F8F">
        <w:rPr>
          <w:rFonts w:ascii="Courier New" w:hAnsi="Courier New" w:cs="Courier New"/>
          <w:sz w:val="28"/>
          <w:szCs w:val="28"/>
        </w:rPr>
        <w:t xml:space="preserve">être, dans </w:t>
      </w:r>
    </w:p>
    <w:p w:rsidR="003F25A2" w:rsidRDefault="00337697" w:rsidP="00E81B9F">
      <w:pPr>
        <w:rPr>
          <w:rFonts w:ascii="Courier New" w:hAnsi="Courier New" w:cs="Courier New"/>
          <w:sz w:val="28"/>
          <w:szCs w:val="28"/>
        </w:rPr>
      </w:pPr>
      <w:r w:rsidRPr="007A5F8F">
        <w:rPr>
          <w:rFonts w:ascii="Courier New" w:hAnsi="Courier New" w:cs="Courier New"/>
          <w:sz w:val="28"/>
          <w:szCs w:val="28"/>
        </w:rPr>
        <w:t xml:space="preserve">le rapport objectal, la véritable fonction à donner à ce que nous appelons </w:t>
      </w:r>
      <w:r w:rsidRPr="003F25A2">
        <w:rPr>
          <w:i/>
        </w:rPr>
        <w:t>nipple</w:t>
      </w:r>
      <w:r w:rsidRPr="007A5F8F">
        <w:rPr>
          <w:rFonts w:ascii="Courier New" w:hAnsi="Courier New" w:cs="Courier New"/>
          <w:i/>
          <w:sz w:val="28"/>
          <w:szCs w:val="28"/>
        </w:rPr>
        <w:t xml:space="preserve">, </w:t>
      </w:r>
      <w:r w:rsidRPr="003F25A2">
        <w:rPr>
          <w:i/>
        </w:rPr>
        <w:t>le bout de sein</w:t>
      </w:r>
      <w:r w:rsidRPr="007A5F8F">
        <w:rPr>
          <w:rFonts w:ascii="Courier New" w:hAnsi="Courier New" w:cs="Courier New"/>
          <w:sz w:val="28"/>
          <w:szCs w:val="28"/>
        </w:rPr>
        <w:t xml:space="preserve">, si nous le voyons aussi dans ce rapport gestaltique d’isolement sur un fond et de ce fait d’exclusion à ce rapport profond avec la mère qui est celui du nourrissage. </w:t>
      </w:r>
    </w:p>
    <w:p w:rsidR="003F25A2" w:rsidRDefault="003F25A2" w:rsidP="00E81B9F">
      <w:pPr>
        <w:rPr>
          <w:rFonts w:ascii="Courier New" w:hAnsi="Courier New" w:cs="Courier New"/>
          <w:sz w:val="28"/>
          <w:szCs w:val="28"/>
        </w:rPr>
      </w:pPr>
    </w:p>
    <w:p w:rsidR="003F25A2" w:rsidRDefault="00337697" w:rsidP="00E81B9F">
      <w:pPr>
        <w:rPr>
          <w:rFonts w:ascii="Courier New" w:hAnsi="Courier New" w:cs="Courier New"/>
          <w:sz w:val="28"/>
          <w:szCs w:val="28"/>
        </w:rPr>
      </w:pPr>
      <w:r w:rsidRPr="007A5F8F">
        <w:rPr>
          <w:rFonts w:ascii="Courier New" w:hAnsi="Courier New" w:cs="Courier New"/>
          <w:sz w:val="28"/>
          <w:szCs w:val="28"/>
        </w:rPr>
        <w:t>S’il n’en était pas ainsi on n’aurait peut</w:t>
      </w:r>
      <w:r w:rsidR="00454FCC">
        <w:rPr>
          <w:rFonts w:ascii="Courier New" w:hAnsi="Courier New" w:cs="Courier New"/>
          <w:sz w:val="28"/>
          <w:szCs w:val="28"/>
        </w:rPr>
        <w:t>–</w:t>
      </w:r>
      <w:r w:rsidRPr="007A5F8F">
        <w:rPr>
          <w:rFonts w:ascii="Courier New" w:hAnsi="Courier New" w:cs="Courier New"/>
          <w:sz w:val="28"/>
          <w:szCs w:val="28"/>
        </w:rPr>
        <w:t>être pas souvent tellement de mal à le lui faire attraper, au nourrisson, le bout dont il s’agit, et peut</w:t>
      </w:r>
      <w:r w:rsidR="00454FCC">
        <w:rPr>
          <w:rFonts w:ascii="Courier New" w:hAnsi="Courier New" w:cs="Courier New"/>
          <w:sz w:val="28"/>
          <w:szCs w:val="28"/>
        </w:rPr>
        <w:t>–</w:t>
      </w:r>
      <w:r w:rsidRPr="007A5F8F">
        <w:rPr>
          <w:rFonts w:ascii="Courier New" w:hAnsi="Courier New" w:cs="Courier New"/>
          <w:sz w:val="28"/>
          <w:szCs w:val="28"/>
        </w:rPr>
        <w:t xml:space="preserve">être aussi que les phénomènes des anorexies mentales auraient une autre tournure. </w:t>
      </w:r>
    </w:p>
    <w:p w:rsidR="002F44A1" w:rsidRDefault="002F44A1" w:rsidP="00E81B9F">
      <w:pPr>
        <w:rPr>
          <w:rFonts w:ascii="Courier New" w:hAnsi="Courier New" w:cs="Courier New"/>
          <w:sz w:val="28"/>
          <w:szCs w:val="28"/>
        </w:rPr>
      </w:pPr>
    </w:p>
    <w:p w:rsidR="002F44A1" w:rsidRDefault="00337697" w:rsidP="00A23F2D">
      <w:pPr>
        <w:rPr>
          <w:rFonts w:ascii="Courier New" w:hAnsi="Courier New" w:cs="Courier New"/>
          <w:sz w:val="28"/>
          <w:szCs w:val="28"/>
        </w:rPr>
      </w:pPr>
      <w:r w:rsidRPr="007A5F8F">
        <w:rPr>
          <w:rFonts w:ascii="Courier New" w:hAnsi="Courier New" w:cs="Courier New"/>
          <w:sz w:val="28"/>
          <w:szCs w:val="28"/>
        </w:rPr>
        <w:t>Ce qu’il faut dire</w:t>
      </w:r>
      <w:r w:rsidR="00A23F2D">
        <w:rPr>
          <w:rFonts w:ascii="Courier New" w:hAnsi="Courier New" w:cs="Courier New"/>
          <w:sz w:val="28"/>
          <w:szCs w:val="28"/>
        </w:rPr>
        <w:t xml:space="preserve">, </w:t>
      </w:r>
      <w:r w:rsidRPr="007A5F8F">
        <w:rPr>
          <w:rFonts w:ascii="Courier New" w:hAnsi="Courier New" w:cs="Courier New"/>
          <w:sz w:val="28"/>
          <w:szCs w:val="28"/>
        </w:rPr>
        <w:t>ce que je veux dire à l’occasion</w:t>
      </w:r>
      <w:r w:rsidR="00A23F2D">
        <w:rPr>
          <w:rFonts w:ascii="Courier New" w:hAnsi="Courier New" w:cs="Courier New"/>
          <w:sz w:val="28"/>
          <w:szCs w:val="28"/>
        </w:rPr>
        <w:t>,</w:t>
      </w: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c’est donc un petit schéma qu’il convient que vous gardiez présent concernant le ressort de ce qui se passe de réciproque entre </w:t>
      </w:r>
      <w:r w:rsidRPr="002F44A1">
        <w:rPr>
          <w:i/>
        </w:rPr>
        <w:t>l’investissement narcissique</w:t>
      </w:r>
      <w:r w:rsidRPr="007A5F8F">
        <w:rPr>
          <w:rFonts w:ascii="Courier New" w:hAnsi="Courier New" w:cs="Courier New"/>
          <w:sz w:val="28"/>
          <w:szCs w:val="28"/>
        </w:rPr>
        <w:t xml:space="preserve"> </w:t>
      </w:r>
    </w:p>
    <w:p w:rsidR="002F44A1" w:rsidRDefault="00337697" w:rsidP="00E81B9F">
      <w:pPr>
        <w:rPr>
          <w:rFonts w:ascii="Courier New" w:hAnsi="Courier New" w:cs="Courier New"/>
          <w:sz w:val="28"/>
          <w:szCs w:val="28"/>
        </w:rPr>
      </w:pPr>
      <w:r w:rsidRPr="007A5F8F">
        <w:rPr>
          <w:rFonts w:ascii="Courier New" w:hAnsi="Courier New" w:cs="Courier New"/>
          <w:sz w:val="28"/>
          <w:szCs w:val="28"/>
        </w:rPr>
        <w:t xml:space="preserve">et </w:t>
      </w:r>
      <w:r w:rsidRPr="002F44A1">
        <w:rPr>
          <w:i/>
        </w:rPr>
        <w:t>l’investissement de l’objet</w:t>
      </w:r>
      <w:r w:rsidRPr="007A5F8F">
        <w:rPr>
          <w:rFonts w:ascii="Courier New" w:hAnsi="Courier New" w:cs="Courier New"/>
          <w:sz w:val="28"/>
          <w:szCs w:val="28"/>
        </w:rPr>
        <w:t xml:space="preserve"> en raison de la liaison qui en justifie la dénomination et l’isolement du mécanisme. </w:t>
      </w:r>
    </w:p>
    <w:p w:rsidR="002F44A1" w:rsidRDefault="002F44A1" w:rsidP="00E81B9F">
      <w:pPr>
        <w:rPr>
          <w:rFonts w:ascii="Courier New" w:hAnsi="Courier New" w:cs="Courier New"/>
          <w:sz w:val="28"/>
          <w:szCs w:val="28"/>
        </w:rPr>
      </w:pPr>
    </w:p>
    <w:p w:rsidR="002F44A1" w:rsidRDefault="00337697" w:rsidP="00E81B9F">
      <w:pPr>
        <w:rPr>
          <w:rFonts w:ascii="Courier New" w:hAnsi="Courier New" w:cs="Courier New"/>
          <w:sz w:val="28"/>
          <w:szCs w:val="28"/>
        </w:rPr>
      </w:pPr>
      <w:r w:rsidRPr="007A5F8F">
        <w:rPr>
          <w:rFonts w:ascii="Courier New" w:hAnsi="Courier New" w:cs="Courier New"/>
          <w:sz w:val="28"/>
          <w:szCs w:val="28"/>
        </w:rPr>
        <w:t>Tout objet n’est pas comme tel à définir comme étant purement et simplement objet déterminé</w:t>
      </w:r>
      <w:r w:rsidR="002F44A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au départ, au fondement</w:t>
      </w:r>
      <w:r w:rsidR="002F44A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comme un objet partiel, loin de là. </w:t>
      </w:r>
    </w:p>
    <w:p w:rsidR="002F44A1" w:rsidRDefault="002F44A1" w:rsidP="00E81B9F">
      <w:pPr>
        <w:rPr>
          <w:rFonts w:ascii="Courier New" w:hAnsi="Courier New" w:cs="Courier New"/>
          <w:sz w:val="28"/>
          <w:szCs w:val="28"/>
        </w:rPr>
      </w:pPr>
    </w:p>
    <w:p w:rsidR="002F44A1" w:rsidRDefault="00EE1C7E" w:rsidP="00E81B9F">
      <w:pPr>
        <w:rPr>
          <w:rFonts w:ascii="Courier New" w:hAnsi="Courier New" w:cs="Courier New"/>
          <w:sz w:val="28"/>
          <w:szCs w:val="28"/>
        </w:rPr>
      </w:pPr>
      <w:r w:rsidRPr="00EE1C7E">
        <w:rPr>
          <w:sz w:val="28"/>
          <w:szCs w:val="28"/>
        </w:rPr>
        <w:t>*</w:t>
      </w:r>
      <w:r w:rsidR="00337697" w:rsidRPr="007A5F8F">
        <w:rPr>
          <w:rFonts w:ascii="Courier New" w:hAnsi="Courier New" w:cs="Courier New"/>
          <w:sz w:val="28"/>
          <w:szCs w:val="28"/>
        </w:rPr>
        <w:t xml:space="preserve">Mais la caractéristique centrale de cette relation </w:t>
      </w:r>
    </w:p>
    <w:p w:rsidR="002F44A1" w:rsidRDefault="00337697" w:rsidP="00E81B9F">
      <w:pPr>
        <w:rPr>
          <w:rFonts w:ascii="Courier New" w:hAnsi="Courier New" w:cs="Courier New"/>
          <w:sz w:val="28"/>
          <w:szCs w:val="28"/>
        </w:rPr>
      </w:pPr>
      <w:r w:rsidRPr="007A5F8F">
        <w:rPr>
          <w:rFonts w:ascii="Courier New" w:hAnsi="Courier New" w:cs="Courier New"/>
          <w:sz w:val="28"/>
          <w:szCs w:val="28"/>
        </w:rPr>
        <w:t xml:space="preserve">du corps propre au </w:t>
      </w:r>
      <w:r w:rsidRPr="002F44A1">
        <w:rPr>
          <w:i/>
          <w:color w:val="0000CC"/>
        </w:rPr>
        <w:t>phallus</w:t>
      </w:r>
      <w:r w:rsidRPr="007A5F8F">
        <w:rPr>
          <w:rFonts w:ascii="Courier New" w:hAnsi="Courier New" w:cs="Courier New"/>
          <w:sz w:val="28"/>
          <w:szCs w:val="28"/>
        </w:rPr>
        <w:t xml:space="preserve"> doit être tenue pour </w:t>
      </w:r>
      <w:r w:rsidRPr="002F44A1">
        <w:rPr>
          <w:i/>
        </w:rPr>
        <w:t>essentielle</w:t>
      </w:r>
      <w:r w:rsidRPr="007A5F8F">
        <w:rPr>
          <w:rFonts w:ascii="Courier New" w:hAnsi="Courier New" w:cs="Courier New"/>
          <w:sz w:val="28"/>
          <w:szCs w:val="28"/>
        </w:rPr>
        <w:t xml:space="preserve"> pour voir ce qu’il conditionne après</w:t>
      </w:r>
      <w:r w:rsidR="00454FCC">
        <w:rPr>
          <w:rFonts w:ascii="Courier New" w:hAnsi="Courier New" w:cs="Courier New"/>
          <w:sz w:val="28"/>
          <w:szCs w:val="28"/>
        </w:rPr>
        <w:t>–</w:t>
      </w:r>
      <w:r w:rsidRPr="007A5F8F">
        <w:rPr>
          <w:rFonts w:ascii="Courier New" w:hAnsi="Courier New" w:cs="Courier New"/>
          <w:sz w:val="28"/>
          <w:szCs w:val="28"/>
        </w:rPr>
        <w:t xml:space="preserve">coup, </w:t>
      </w:r>
      <w:r w:rsidRPr="002F44A1">
        <w:rPr>
          <w:i/>
        </w:rPr>
        <w:t>nachträglich</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dans le rapport à tous les objets. </w:t>
      </w:r>
    </w:p>
    <w:p w:rsidR="002F44A1" w:rsidRDefault="002F44A1" w:rsidP="00E81B9F">
      <w:pPr>
        <w:rPr>
          <w:rFonts w:ascii="Courier New" w:hAnsi="Courier New" w:cs="Courier New"/>
          <w:sz w:val="28"/>
          <w:szCs w:val="28"/>
        </w:rPr>
      </w:pPr>
    </w:p>
    <w:p w:rsidR="002F44A1" w:rsidRDefault="00337697" w:rsidP="00E81B9F">
      <w:pPr>
        <w:rPr>
          <w:rFonts w:ascii="Courier New" w:hAnsi="Courier New" w:cs="Courier New"/>
          <w:sz w:val="28"/>
          <w:szCs w:val="28"/>
        </w:rPr>
      </w:pPr>
      <w:r w:rsidRPr="007A5F8F">
        <w:rPr>
          <w:rFonts w:ascii="Courier New" w:hAnsi="Courier New" w:cs="Courier New"/>
          <w:sz w:val="28"/>
          <w:szCs w:val="28"/>
        </w:rPr>
        <w:t>Le caractère de</w:t>
      </w:r>
      <w:r w:rsidR="00A23F2D">
        <w:rPr>
          <w:rFonts w:ascii="Courier New" w:hAnsi="Courier New" w:cs="Courier New"/>
          <w:sz w:val="28"/>
          <w:szCs w:val="28"/>
        </w:rPr>
        <w:t> :</w:t>
      </w:r>
      <w:r w:rsidRPr="007A5F8F">
        <w:rPr>
          <w:rFonts w:ascii="Courier New" w:hAnsi="Courier New" w:cs="Courier New"/>
          <w:sz w:val="28"/>
          <w:szCs w:val="28"/>
        </w:rPr>
        <w:t xml:space="preserve"> </w:t>
      </w:r>
      <w:r w:rsidR="00A23F2D">
        <w:rPr>
          <w:rFonts w:ascii="Courier New" w:hAnsi="Courier New" w:cs="Courier New"/>
          <w:sz w:val="28"/>
          <w:szCs w:val="28"/>
        </w:rPr>
        <w:t>« </w:t>
      </w:r>
      <w:r w:rsidRPr="00A23F2D">
        <w:rPr>
          <w:rFonts w:ascii="Courier New" w:hAnsi="Courier New" w:cs="Courier New"/>
          <w:i/>
        </w:rPr>
        <w:t>séparable</w:t>
      </w:r>
      <w:r w:rsidR="00A23F2D">
        <w:rPr>
          <w:rFonts w:ascii="Courier New" w:hAnsi="Courier New" w:cs="Courier New"/>
          <w:sz w:val="28"/>
          <w:szCs w:val="28"/>
        </w:rPr>
        <w:t> »</w:t>
      </w:r>
      <w:r w:rsidRPr="007A5F8F">
        <w:rPr>
          <w:rFonts w:ascii="Courier New" w:hAnsi="Courier New" w:cs="Courier New"/>
          <w:sz w:val="28"/>
          <w:szCs w:val="28"/>
        </w:rPr>
        <w:t xml:space="preserve">, </w:t>
      </w:r>
      <w:r w:rsidR="00A23F2D">
        <w:rPr>
          <w:rFonts w:ascii="Courier New" w:hAnsi="Courier New" w:cs="Courier New"/>
          <w:sz w:val="28"/>
          <w:szCs w:val="28"/>
        </w:rPr>
        <w:t>« </w:t>
      </w:r>
      <w:r w:rsidRPr="00A23F2D">
        <w:rPr>
          <w:rFonts w:ascii="Courier New" w:hAnsi="Courier New" w:cs="Courier New"/>
          <w:i/>
        </w:rPr>
        <w:t>possible à perdre</w:t>
      </w:r>
      <w:r w:rsidR="00A23F2D">
        <w:rPr>
          <w:rFonts w:ascii="Courier New" w:hAnsi="Courier New" w:cs="Courier New"/>
          <w:sz w:val="28"/>
          <w:szCs w:val="28"/>
        </w:rPr>
        <w:t> »</w:t>
      </w:r>
      <w:r w:rsidRPr="007A5F8F">
        <w:rPr>
          <w:rFonts w:ascii="Courier New" w:hAnsi="Courier New" w:cs="Courier New"/>
          <w:sz w:val="28"/>
          <w:szCs w:val="28"/>
        </w:rPr>
        <w:t xml:space="preserve">, </w:t>
      </w: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serait différent s’il n’y avait au centre le destin de cette possibilité </w:t>
      </w:r>
      <w:r w:rsidR="002F44A1" w:rsidRPr="002F44A1">
        <w:rPr>
          <w:i/>
        </w:rPr>
        <w:t>essentielle</w:t>
      </w:r>
      <w:r w:rsidRPr="007A5F8F">
        <w:rPr>
          <w:rFonts w:ascii="Courier New" w:hAnsi="Courier New" w:cs="Courier New"/>
          <w:sz w:val="28"/>
          <w:szCs w:val="28"/>
        </w:rPr>
        <w:t xml:space="preserve"> de </w:t>
      </w:r>
      <w:r w:rsidRPr="002F44A1">
        <w:rPr>
          <w:i/>
          <w:color w:val="0000CC"/>
        </w:rPr>
        <w:t>l’objet phallique</w:t>
      </w:r>
      <w:r w:rsidRPr="007A5F8F">
        <w:rPr>
          <w:rFonts w:ascii="Courier New" w:hAnsi="Courier New" w:cs="Courier New"/>
          <w:sz w:val="28"/>
          <w:szCs w:val="28"/>
        </w:rPr>
        <w:t xml:space="preserve"> d’émerger comme un </w:t>
      </w:r>
      <w:r w:rsidR="002F44A1">
        <w:rPr>
          <w:rFonts w:ascii="Courier New" w:hAnsi="Courier New" w:cs="Courier New"/>
          <w:sz w:val="28"/>
          <w:szCs w:val="28"/>
        </w:rPr>
        <w:t>« </w:t>
      </w:r>
      <w:r w:rsidRPr="002F44A1">
        <w:rPr>
          <w:i/>
        </w:rPr>
        <w:t>blanc</w:t>
      </w:r>
      <w:r w:rsidR="002F44A1">
        <w:rPr>
          <w:rFonts w:ascii="Courier New" w:hAnsi="Courier New" w:cs="Courier New"/>
          <w:sz w:val="28"/>
          <w:szCs w:val="28"/>
        </w:rPr>
        <w:t> »</w:t>
      </w:r>
      <w:r w:rsidRPr="007A5F8F">
        <w:rPr>
          <w:rFonts w:ascii="Courier New" w:hAnsi="Courier New" w:cs="Courier New"/>
          <w:sz w:val="28"/>
          <w:szCs w:val="28"/>
        </w:rPr>
        <w:t xml:space="preserve"> sur l’image du corps, comme une île, comme ces îles de cartes marines où l’intérieur </w:t>
      </w:r>
    </w:p>
    <w:p w:rsidR="002F44A1" w:rsidRDefault="00337697" w:rsidP="00E81B9F">
      <w:pPr>
        <w:rPr>
          <w:rFonts w:ascii="Courier New" w:hAnsi="Courier New" w:cs="Courier New"/>
          <w:sz w:val="28"/>
          <w:szCs w:val="28"/>
        </w:rPr>
      </w:pPr>
      <w:r w:rsidRPr="007A5F8F">
        <w:rPr>
          <w:rFonts w:ascii="Courier New" w:hAnsi="Courier New" w:cs="Courier New"/>
          <w:sz w:val="28"/>
          <w:szCs w:val="28"/>
        </w:rPr>
        <w:t>n’est pas représenté mais le pourtour</w:t>
      </w:r>
      <w:r w:rsidR="002F44A1">
        <w:rPr>
          <w:rFonts w:ascii="Courier New" w:hAnsi="Courier New" w:cs="Courier New"/>
          <w:sz w:val="28"/>
          <w:szCs w:val="28"/>
        </w:rPr>
        <w:t>.</w:t>
      </w:r>
      <w:r w:rsidRPr="007A5F8F">
        <w:rPr>
          <w:rFonts w:ascii="Courier New" w:hAnsi="Courier New" w:cs="Courier New"/>
          <w:sz w:val="28"/>
          <w:szCs w:val="28"/>
        </w:rPr>
        <w:t xml:space="preserve"> </w:t>
      </w:r>
    </w:p>
    <w:p w:rsidR="002F44A1" w:rsidRDefault="002F44A1" w:rsidP="00E81B9F">
      <w:pPr>
        <w:rPr>
          <w:rFonts w:ascii="Courier New" w:hAnsi="Courier New" w:cs="Courier New"/>
          <w:sz w:val="28"/>
          <w:szCs w:val="28"/>
        </w:rPr>
      </w:pPr>
    </w:p>
    <w:p w:rsidR="002F44A1" w:rsidRDefault="002F44A1" w:rsidP="00E81B9F">
      <w:pPr>
        <w:rPr>
          <w:rFonts w:ascii="Courier New" w:hAnsi="Courier New" w:cs="Courier New"/>
          <w:sz w:val="28"/>
          <w:szCs w:val="28"/>
        </w:rPr>
      </w:pPr>
      <w:r>
        <w:rPr>
          <w:rFonts w:ascii="Courier New" w:hAnsi="Courier New" w:cs="Courier New"/>
          <w:sz w:val="28"/>
          <w:szCs w:val="28"/>
        </w:rPr>
        <w:t>À</w:t>
      </w:r>
      <w:r w:rsidR="00337697" w:rsidRPr="007A5F8F">
        <w:rPr>
          <w:rFonts w:ascii="Courier New" w:hAnsi="Courier New" w:cs="Courier New"/>
          <w:sz w:val="28"/>
          <w:szCs w:val="28"/>
        </w:rPr>
        <w:t xml:space="preserve"> savoir qu’il en va de même pour ce qui concerne tous les </w:t>
      </w:r>
      <w:r w:rsidR="00337697" w:rsidRPr="002F44A1">
        <w:rPr>
          <w:i/>
        </w:rPr>
        <w:t>objets de désir</w:t>
      </w:r>
      <w:r w:rsidR="00337697" w:rsidRPr="007A5F8F">
        <w:rPr>
          <w:rFonts w:ascii="Courier New" w:hAnsi="Courier New" w:cs="Courier New"/>
          <w:sz w:val="28"/>
          <w:szCs w:val="28"/>
        </w:rPr>
        <w:t xml:space="preserve">, le caractère d’isolement comme </w:t>
      </w:r>
      <w:r w:rsidR="00337697" w:rsidRPr="002F44A1">
        <w:rPr>
          <w:i/>
        </w:rPr>
        <w:t>Gestalt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de départ est essentiel car on ne dessinera jamais ce qui est à l’intérieur de l’île. </w:t>
      </w:r>
    </w:p>
    <w:p w:rsidR="002F44A1" w:rsidRDefault="002F44A1" w:rsidP="00E81B9F">
      <w:pPr>
        <w:rPr>
          <w:rFonts w:ascii="Courier New" w:hAnsi="Courier New" w:cs="Courier New"/>
          <w:sz w:val="28"/>
          <w:szCs w:val="28"/>
        </w:rPr>
      </w:pPr>
    </w:p>
    <w:p w:rsidR="00337697" w:rsidRDefault="00337697" w:rsidP="00E81B9F">
      <w:pPr>
        <w:rPr>
          <w:rFonts w:ascii="Courier New" w:hAnsi="Courier New" w:cs="Courier New"/>
          <w:sz w:val="28"/>
          <w:szCs w:val="28"/>
        </w:rPr>
      </w:pPr>
      <w:r w:rsidRPr="007A5F8F">
        <w:rPr>
          <w:rFonts w:ascii="Courier New" w:hAnsi="Courier New" w:cs="Courier New"/>
          <w:sz w:val="28"/>
          <w:szCs w:val="28"/>
        </w:rPr>
        <w:t>On n’entrera jamais à pleines voiles dans l’objet génital, le fait de caractériser l’objet comme génital ne définit pas le « </w:t>
      </w:r>
      <w:r w:rsidRPr="002F44A1">
        <w:rPr>
          <w:i/>
        </w:rPr>
        <w:t>postambivalent</w:t>
      </w:r>
      <w:r w:rsidRPr="007A5F8F">
        <w:rPr>
          <w:rFonts w:ascii="Courier New" w:hAnsi="Courier New" w:cs="Courier New"/>
          <w:sz w:val="28"/>
          <w:szCs w:val="28"/>
        </w:rPr>
        <w:t> »</w:t>
      </w:r>
      <w:r w:rsidRPr="007A5F8F">
        <w:rPr>
          <w:rStyle w:val="Caractredenotedebasdepage"/>
          <w:b/>
          <w:bCs/>
          <w:color w:val="FF3300"/>
          <w:sz w:val="28"/>
          <w:szCs w:val="28"/>
        </w:rPr>
        <w:footnoteReference w:id="325"/>
      </w:r>
      <w:r w:rsidRPr="007A5F8F">
        <w:rPr>
          <w:rFonts w:ascii="Courier New" w:hAnsi="Courier New" w:cs="Courier New"/>
          <w:sz w:val="28"/>
          <w:szCs w:val="28"/>
        </w:rPr>
        <w:t xml:space="preserve"> de l’entrée dans ce stade génital ou alors, personne n’y est jamais entré</w:t>
      </w:r>
      <w:r w:rsidR="002F44A1" w:rsidRPr="00EE1C7E">
        <w:rPr>
          <w:sz w:val="28"/>
          <w:szCs w:val="28"/>
        </w:rPr>
        <w:t>*</w:t>
      </w:r>
      <w:r w:rsidRPr="007A5F8F">
        <w:rPr>
          <w:rStyle w:val="Caractredenotedebasdepage"/>
          <w:b/>
          <w:bCs/>
          <w:color w:val="FF3300"/>
          <w:sz w:val="28"/>
          <w:szCs w:val="28"/>
        </w:rPr>
        <w:footnoteReference w:id="326"/>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j’ai dit aujourd’hui </w:t>
      </w:r>
      <w:r w:rsidRPr="002F44A1">
        <w:rPr>
          <w:rFonts w:ascii="Courier New" w:hAnsi="Courier New" w:cs="Courier New"/>
          <w:i/>
        </w:rPr>
        <w:t>m’a fait venir</w:t>
      </w:r>
      <w:r w:rsidRPr="007A5F8F">
        <w:rPr>
          <w:rFonts w:ascii="Courier New" w:hAnsi="Courier New" w:cs="Courier New"/>
          <w:sz w:val="28"/>
          <w:szCs w:val="28"/>
        </w:rPr>
        <w:t xml:space="preserve"> </w:t>
      </w:r>
      <w:r w:rsidRPr="002F44A1">
        <w:rPr>
          <w:i/>
        </w:rPr>
        <w:t>l’idée du hérisson</w:t>
      </w:r>
      <w:r w:rsidRPr="007A5F8F">
        <w:rPr>
          <w:rFonts w:ascii="Courier New" w:hAnsi="Courier New" w:cs="Courier New"/>
          <w:sz w:val="28"/>
          <w:szCs w:val="28"/>
        </w:rPr>
        <w:t xml:space="preserve">. </w:t>
      </w:r>
    </w:p>
    <w:p w:rsidR="00A23F2D" w:rsidRDefault="00A23F2D" w:rsidP="00E81B9F">
      <w:pPr>
        <w:rPr>
          <w:rFonts w:ascii="Courier New" w:hAnsi="Courier New" w:cs="Courier New"/>
          <w:sz w:val="28"/>
          <w:szCs w:val="28"/>
        </w:rPr>
      </w:pPr>
    </w:p>
    <w:p w:rsidR="00EE1C7E" w:rsidRDefault="00337697" w:rsidP="00E81B9F">
      <w:pPr>
        <w:rPr>
          <w:rFonts w:ascii="Courier New" w:hAnsi="Courier New" w:cs="Courier New"/>
          <w:sz w:val="28"/>
          <w:szCs w:val="28"/>
        </w:rPr>
      </w:pPr>
      <w:r w:rsidRPr="007A5F8F">
        <w:rPr>
          <w:rFonts w:ascii="Courier New" w:hAnsi="Courier New" w:cs="Courier New"/>
          <w:sz w:val="28"/>
          <w:szCs w:val="28"/>
        </w:rPr>
        <w:t xml:space="preserve">J’ai lu </w:t>
      </w:r>
      <w:r w:rsidRPr="002F44A1">
        <w:rPr>
          <w:i/>
        </w:rPr>
        <w:t>Le Hérisson</w:t>
      </w:r>
      <w:r w:rsidRPr="007A5F8F">
        <w:rPr>
          <w:rFonts w:ascii="Courier New" w:hAnsi="Courier New" w:cs="Courier New"/>
          <w:sz w:val="28"/>
          <w:szCs w:val="28"/>
        </w:rPr>
        <w:t xml:space="preserve">. </w:t>
      </w:r>
    </w:p>
    <w:p w:rsidR="00EE1C7E"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dirais qu’au moment où je m’arrêtais sur </w:t>
      </w:r>
    </w:p>
    <w:p w:rsidR="002F44A1" w:rsidRDefault="00337697" w:rsidP="00E81B9F">
      <w:pPr>
        <w:rPr>
          <w:rFonts w:ascii="Courier New" w:hAnsi="Courier New" w:cs="Courier New"/>
          <w:sz w:val="28"/>
          <w:szCs w:val="28"/>
        </w:rPr>
      </w:pPr>
      <w:r w:rsidRPr="007A5F8F">
        <w:rPr>
          <w:rFonts w:ascii="Courier New" w:hAnsi="Courier New" w:cs="Courier New"/>
          <w:sz w:val="28"/>
          <w:szCs w:val="28"/>
        </w:rPr>
        <w:t>ce rapport entre l’homme et les animaux il m’est venu à l’idée de lire cela. Comment font</w:t>
      </w:r>
      <w:r w:rsidR="00454FCC">
        <w:rPr>
          <w:rFonts w:ascii="Courier New" w:hAnsi="Courier New" w:cs="Courier New"/>
          <w:sz w:val="28"/>
          <w:szCs w:val="28"/>
        </w:rPr>
        <w:t>–</w:t>
      </w:r>
      <w:r w:rsidRPr="007A5F8F">
        <w:rPr>
          <w:rFonts w:ascii="Courier New" w:hAnsi="Courier New" w:cs="Courier New"/>
          <w:sz w:val="28"/>
          <w:szCs w:val="28"/>
        </w:rPr>
        <w:t xml:space="preserve">ils l’amour ? </w:t>
      </w:r>
    </w:p>
    <w:p w:rsidR="002F44A1" w:rsidRDefault="002F44A1" w:rsidP="00E81B9F">
      <w:pPr>
        <w:rPr>
          <w:rFonts w:ascii="Courier New" w:hAnsi="Courier New" w:cs="Courier New"/>
          <w:sz w:val="28"/>
          <w:szCs w:val="28"/>
        </w:rPr>
      </w:pPr>
    </w:p>
    <w:p w:rsidR="005E5875" w:rsidRDefault="00337697" w:rsidP="00E81B9F">
      <w:pPr>
        <w:rPr>
          <w:rFonts w:ascii="Courier New" w:hAnsi="Courier New" w:cs="Courier New"/>
          <w:sz w:val="28"/>
          <w:szCs w:val="28"/>
        </w:rPr>
      </w:pPr>
      <w:r w:rsidRPr="007A5F8F">
        <w:rPr>
          <w:rFonts w:ascii="Courier New" w:hAnsi="Courier New" w:cs="Courier New"/>
          <w:sz w:val="28"/>
          <w:szCs w:val="28"/>
        </w:rPr>
        <w:t>Il est clair qu’</w:t>
      </w:r>
      <w:r w:rsidRPr="002F44A1">
        <w:rPr>
          <w:i/>
        </w:rPr>
        <w:t xml:space="preserve">a tergo </w:t>
      </w:r>
      <w:r w:rsidRPr="007A5F8F">
        <w:rPr>
          <w:rFonts w:ascii="Courier New" w:hAnsi="Courier New" w:cs="Courier New"/>
          <w:sz w:val="28"/>
          <w:szCs w:val="28"/>
        </w:rPr>
        <w:t xml:space="preserve">cela doit présenter </w:t>
      </w:r>
      <w:r w:rsidRPr="002F44A1">
        <w:rPr>
          <w:i/>
        </w:rPr>
        <w:t>quelque inconvénient</w:t>
      </w:r>
      <w:r w:rsidRPr="007A5F8F">
        <w:rPr>
          <w:rFonts w:ascii="Courier New" w:hAnsi="Courier New" w:cs="Courier New"/>
          <w:sz w:val="28"/>
          <w:szCs w:val="28"/>
        </w:rPr>
        <w:t xml:space="preserve">. Je téléphonerai à Jean ROSTAND. </w:t>
      </w:r>
    </w:p>
    <w:p w:rsidR="005E5875" w:rsidRDefault="00337697" w:rsidP="00E81B9F">
      <w:pPr>
        <w:rPr>
          <w:rFonts w:ascii="Courier New" w:hAnsi="Courier New" w:cs="Courier New"/>
          <w:sz w:val="28"/>
          <w:szCs w:val="28"/>
        </w:rPr>
      </w:pPr>
      <w:r w:rsidRPr="007A5F8F">
        <w:rPr>
          <w:rFonts w:ascii="Courier New" w:hAnsi="Courier New" w:cs="Courier New"/>
          <w:sz w:val="28"/>
          <w:szCs w:val="28"/>
        </w:rPr>
        <w:t xml:space="preserve">Je ne m’arrêterai pas à cet épisode.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 référence au hérisson est une référence </w:t>
      </w:r>
      <w:r w:rsidRPr="005E5875">
        <w:rPr>
          <w:rFonts w:ascii="Courier New" w:hAnsi="Courier New" w:cs="Courier New"/>
          <w:i/>
        </w:rPr>
        <w:t>littéraire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5E5875">
        <w:rPr>
          <w:rFonts w:ascii="Courier New" w:hAnsi="Courier New" w:cs="Courier New"/>
          <w:sz w:val="28"/>
          <w:szCs w:val="28"/>
        </w:rPr>
        <w:t>A</w:t>
      </w:r>
      <w:r w:rsidR="00A23F2D">
        <w:rPr>
          <w:rFonts w:ascii="Courier New" w:hAnsi="Courier New" w:cs="Courier New"/>
          <w:sz w:val="28"/>
          <w:szCs w:val="28"/>
        </w:rPr>
        <w:t>R</w:t>
      </w:r>
      <w:r w:rsidRPr="005E5875">
        <w:rPr>
          <w:rFonts w:ascii="Courier New" w:hAnsi="Courier New" w:cs="Courier New"/>
          <w:sz w:val="28"/>
          <w:szCs w:val="28"/>
        </w:rPr>
        <w:t>CHILOQUE</w:t>
      </w:r>
      <w:r w:rsidRPr="007A5F8F">
        <w:rPr>
          <w:rFonts w:ascii="Courier New" w:hAnsi="Courier New" w:cs="Courier New"/>
          <w:sz w:val="28"/>
          <w:szCs w:val="28"/>
        </w:rPr>
        <w:t xml:space="preserve"> s’exprime quelque part de  cette façon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w:t>
      </w:r>
      <w:r w:rsidRPr="005E5875">
        <w:rPr>
          <w:i/>
          <w:sz w:val="22"/>
          <w:szCs w:val="22"/>
        </w:rPr>
        <w:t>Le renard en sait long, il sait beaucoup de tours. Le hérisson n’en a qu’un, mais fameux</w:t>
      </w:r>
      <w:r w:rsidRPr="007A5F8F">
        <w:rPr>
          <w:rFonts w:ascii="Courier New" w:hAnsi="Courier New" w:cs="Courier New"/>
          <w:sz w:val="28"/>
          <w:szCs w:val="28"/>
        </w:rPr>
        <w:t> ».</w:t>
      </w:r>
      <w:r w:rsidRPr="007A5F8F">
        <w:rPr>
          <w:rStyle w:val="Caractredenotedebasdepage"/>
          <w:b/>
          <w:bCs/>
          <w:color w:val="FF3300"/>
          <w:sz w:val="28"/>
          <w:szCs w:val="28"/>
        </w:rPr>
        <w:footnoteReference w:id="327"/>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5E5875" w:rsidRDefault="00337697" w:rsidP="00E81B9F">
      <w:pPr>
        <w:rPr>
          <w:rFonts w:ascii="Courier New" w:hAnsi="Courier New" w:cs="Courier New"/>
          <w:sz w:val="28"/>
          <w:szCs w:val="28"/>
        </w:rPr>
      </w:pPr>
      <w:r w:rsidRPr="007A5F8F">
        <w:rPr>
          <w:rFonts w:ascii="Courier New" w:hAnsi="Courier New" w:cs="Courier New"/>
          <w:sz w:val="28"/>
          <w:szCs w:val="28"/>
        </w:rPr>
        <w:t xml:space="preserve">Or, ce dont il s’agit concerne précisément le renard. </w:t>
      </w:r>
    </w:p>
    <w:p w:rsidR="005E5875" w:rsidRDefault="005E5875" w:rsidP="00E81B9F">
      <w:pPr>
        <w:rPr>
          <w:rFonts w:ascii="Courier New" w:hAnsi="Courier New" w:cs="Courier New"/>
          <w:sz w:val="28"/>
          <w:szCs w:val="28"/>
        </w:rPr>
      </w:pPr>
    </w:p>
    <w:p w:rsidR="005E5875" w:rsidRDefault="00337697" w:rsidP="00E81B9F">
      <w:pPr>
        <w:rPr>
          <w:rFonts w:ascii="Courier New" w:hAnsi="Courier New" w:cs="Courier New"/>
          <w:sz w:val="28"/>
          <w:szCs w:val="28"/>
        </w:rPr>
      </w:pPr>
      <w:r w:rsidRPr="007A5F8F">
        <w:rPr>
          <w:rFonts w:ascii="Courier New" w:hAnsi="Courier New" w:cs="Courier New"/>
          <w:sz w:val="28"/>
          <w:szCs w:val="28"/>
        </w:rPr>
        <w:t>Se souvenant</w:t>
      </w:r>
      <w:r w:rsidR="00A23F2D">
        <w:rPr>
          <w:rFonts w:ascii="Courier New" w:hAnsi="Courier New" w:cs="Courier New"/>
          <w:sz w:val="28"/>
          <w:szCs w:val="28"/>
        </w:rPr>
        <w:t xml:space="preserve"> –</w:t>
      </w:r>
      <w:r w:rsidRPr="007A5F8F">
        <w:rPr>
          <w:rFonts w:ascii="Courier New" w:hAnsi="Courier New" w:cs="Courier New"/>
          <w:sz w:val="28"/>
          <w:szCs w:val="28"/>
        </w:rPr>
        <w:t xml:space="preserve"> ou ne se souvenant pas</w:t>
      </w:r>
      <w:r w:rsidR="00A23F2D">
        <w:rPr>
          <w:rFonts w:ascii="Courier New" w:hAnsi="Courier New" w:cs="Courier New"/>
          <w:sz w:val="28"/>
          <w:szCs w:val="28"/>
        </w:rPr>
        <w:t xml:space="preserve"> –</w:t>
      </w:r>
      <w:r w:rsidRPr="007A5F8F">
        <w:rPr>
          <w:rFonts w:ascii="Courier New" w:hAnsi="Courier New" w:cs="Courier New"/>
          <w:sz w:val="28"/>
          <w:szCs w:val="28"/>
        </w:rPr>
        <w:t xml:space="preserve"> d’A</w:t>
      </w:r>
      <w:r w:rsidR="00A23F2D">
        <w:rPr>
          <w:rFonts w:ascii="Courier New" w:hAnsi="Courier New" w:cs="Courier New"/>
          <w:sz w:val="28"/>
          <w:szCs w:val="28"/>
        </w:rPr>
        <w:t>R</w:t>
      </w:r>
      <w:r w:rsidRPr="007A5F8F">
        <w:rPr>
          <w:rFonts w:ascii="Courier New" w:hAnsi="Courier New" w:cs="Courier New"/>
          <w:sz w:val="28"/>
          <w:szCs w:val="28"/>
        </w:rPr>
        <w:t xml:space="preserve">CHILOQUE, GIRAUDOUX, dans </w:t>
      </w:r>
      <w:r w:rsidRPr="005E5875">
        <w:rPr>
          <w:i/>
        </w:rPr>
        <w:t>Bella</w:t>
      </w:r>
      <w:r w:rsidRPr="007A5F8F">
        <w:rPr>
          <w:rFonts w:ascii="Courier New" w:hAnsi="Courier New" w:cs="Courier New"/>
          <w:i/>
          <w:sz w:val="28"/>
          <w:szCs w:val="28"/>
        </w:rPr>
        <w:t>,</w:t>
      </w:r>
      <w:r w:rsidRPr="007A5F8F">
        <w:rPr>
          <w:rStyle w:val="Caractredenotedebasdepage"/>
          <w:b/>
          <w:bCs/>
          <w:iCs/>
          <w:color w:val="FF3300"/>
          <w:sz w:val="28"/>
          <w:szCs w:val="28"/>
        </w:rPr>
        <w:footnoteReference w:id="328"/>
      </w:r>
      <w:r w:rsidRPr="007A5F8F">
        <w:rPr>
          <w:rFonts w:ascii="Courier New" w:hAnsi="Courier New" w:cs="Courier New"/>
          <w:i/>
          <w:sz w:val="28"/>
          <w:szCs w:val="28"/>
        </w:rPr>
        <w:t xml:space="preserve"> </w:t>
      </w:r>
      <w:r w:rsidRPr="007A5F8F">
        <w:rPr>
          <w:rFonts w:ascii="Courier New" w:hAnsi="Courier New" w:cs="Courier New"/>
          <w:sz w:val="28"/>
          <w:szCs w:val="28"/>
        </w:rPr>
        <w:t xml:space="preserve">révèle le style en éclair </w:t>
      </w:r>
    </w:p>
    <w:p w:rsidR="005E5875" w:rsidRDefault="00337697" w:rsidP="00E81B9F">
      <w:pPr>
        <w:rPr>
          <w:rFonts w:ascii="Courier New" w:hAnsi="Courier New" w:cs="Courier New"/>
          <w:sz w:val="28"/>
          <w:szCs w:val="28"/>
        </w:rPr>
      </w:pPr>
      <w:r w:rsidRPr="007A5F8F">
        <w:rPr>
          <w:rFonts w:ascii="Courier New" w:hAnsi="Courier New" w:cs="Courier New"/>
          <w:sz w:val="28"/>
          <w:szCs w:val="28"/>
        </w:rPr>
        <w:t xml:space="preserve">d’un monsieur qui à un truc lui aussi fameux </w:t>
      </w:r>
    </w:p>
    <w:p w:rsidR="005E5875" w:rsidRDefault="00337697" w:rsidP="00E81B9F">
      <w:pPr>
        <w:rPr>
          <w:rFonts w:ascii="Courier New" w:hAnsi="Courier New" w:cs="Courier New"/>
          <w:sz w:val="28"/>
          <w:szCs w:val="28"/>
        </w:rPr>
      </w:pPr>
      <w:r w:rsidRPr="007A5F8F">
        <w:rPr>
          <w:rFonts w:ascii="Courier New" w:hAnsi="Courier New" w:cs="Courier New"/>
          <w:sz w:val="28"/>
          <w:szCs w:val="28"/>
        </w:rPr>
        <w:t>qu’il attribue au renard et</w:t>
      </w:r>
      <w:r w:rsidR="005E5875">
        <w:rPr>
          <w:rFonts w:ascii="Courier New" w:hAnsi="Courier New" w:cs="Courier New"/>
          <w:sz w:val="28"/>
          <w:szCs w:val="28"/>
        </w:rPr>
        <w:t>…</w:t>
      </w:r>
    </w:p>
    <w:p w:rsidR="005E5875" w:rsidRDefault="00337697" w:rsidP="005E5875">
      <w:pPr>
        <w:ind w:firstLine="708"/>
        <w:rPr>
          <w:rFonts w:ascii="Courier New" w:hAnsi="Courier New" w:cs="Courier New"/>
          <w:sz w:val="28"/>
          <w:szCs w:val="28"/>
        </w:rPr>
      </w:pPr>
      <w:r w:rsidRPr="007A5F8F">
        <w:rPr>
          <w:rFonts w:ascii="Courier New" w:hAnsi="Courier New" w:cs="Courier New"/>
          <w:sz w:val="28"/>
          <w:szCs w:val="28"/>
        </w:rPr>
        <w:t>peut</w:t>
      </w:r>
      <w:r w:rsidR="00454FCC">
        <w:rPr>
          <w:rFonts w:ascii="Courier New" w:hAnsi="Courier New" w:cs="Courier New"/>
          <w:sz w:val="28"/>
          <w:szCs w:val="28"/>
        </w:rPr>
        <w:t>–</w:t>
      </w:r>
      <w:r w:rsidRPr="007A5F8F">
        <w:rPr>
          <w:rFonts w:ascii="Courier New" w:hAnsi="Courier New" w:cs="Courier New"/>
          <w:sz w:val="28"/>
          <w:szCs w:val="28"/>
        </w:rPr>
        <w:t>être que l’association d’idées a joué</w:t>
      </w:r>
    </w:p>
    <w:p w:rsidR="005E5875" w:rsidRDefault="005E587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peut</w:t>
      </w:r>
      <w:r w:rsidR="00454FCC">
        <w:rPr>
          <w:rFonts w:ascii="Courier New" w:hAnsi="Courier New" w:cs="Courier New"/>
          <w:sz w:val="28"/>
          <w:szCs w:val="28"/>
        </w:rPr>
        <w:t>–</w:t>
      </w:r>
      <w:r w:rsidR="00337697" w:rsidRPr="007A5F8F">
        <w:rPr>
          <w:rFonts w:ascii="Courier New" w:hAnsi="Courier New" w:cs="Courier New"/>
          <w:sz w:val="28"/>
          <w:szCs w:val="28"/>
        </w:rPr>
        <w:t>être que le hérisson connaît aussi ce tour</w:t>
      </w:r>
      <w:r w:rsidR="00454FCC">
        <w:rPr>
          <w:rFonts w:ascii="Courier New" w:hAnsi="Courier New" w:cs="Courier New"/>
          <w:sz w:val="28"/>
          <w:szCs w:val="28"/>
        </w:rPr>
        <w:t>–</w:t>
      </w:r>
      <w:r w:rsidR="00337697" w:rsidRPr="007A5F8F">
        <w:rPr>
          <w:rFonts w:ascii="Courier New" w:hAnsi="Courier New" w:cs="Courier New"/>
          <w:sz w:val="28"/>
          <w:szCs w:val="28"/>
        </w:rPr>
        <w:t xml:space="preserve">là. </w:t>
      </w:r>
    </w:p>
    <w:p w:rsidR="005E5875" w:rsidRDefault="005E5875"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Il serait, en tout cas, urgent pour lui de </w:t>
      </w: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le connaître car il s’agit de se débarrasser de </w:t>
      </w:r>
    </w:p>
    <w:p w:rsidR="005E5875" w:rsidRDefault="00337697" w:rsidP="00E81B9F">
      <w:pPr>
        <w:rPr>
          <w:rFonts w:ascii="Courier New" w:hAnsi="Courier New" w:cs="Courier New"/>
          <w:sz w:val="28"/>
          <w:szCs w:val="28"/>
        </w:rPr>
      </w:pPr>
      <w:r w:rsidRPr="007A5F8F">
        <w:rPr>
          <w:rFonts w:ascii="Courier New" w:hAnsi="Courier New" w:cs="Courier New"/>
          <w:sz w:val="28"/>
          <w:szCs w:val="28"/>
        </w:rPr>
        <w:t xml:space="preserve">sa vermine, opération qui est plus que problématique chez le hérisson. </w:t>
      </w:r>
    </w:p>
    <w:p w:rsidR="005E5875" w:rsidRDefault="005E5875"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Pour le renard de GIRAUDOUX, voici </w:t>
      </w:r>
      <w:r w:rsidRPr="005E5875">
        <w:rPr>
          <w:i/>
        </w:rPr>
        <w:t>comment</w:t>
      </w:r>
      <w:r w:rsidRPr="007A5F8F">
        <w:rPr>
          <w:rFonts w:ascii="Courier New" w:hAnsi="Courier New" w:cs="Courier New"/>
          <w:sz w:val="28"/>
          <w:szCs w:val="28"/>
        </w:rPr>
        <w:t xml:space="preserve"> il procède</w:t>
      </w:r>
      <w:r w:rsidR="005E5875">
        <w:rPr>
          <w:rFonts w:ascii="Courier New" w:hAnsi="Courier New" w:cs="Courier New"/>
          <w:sz w:val="28"/>
          <w:szCs w:val="28"/>
        </w:rPr>
        <w:t> :</w:t>
      </w:r>
    </w:p>
    <w:p w:rsidR="005E5875"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5E5875" w:rsidRDefault="005E5875" w:rsidP="005E5875">
      <w:pPr>
        <w:pStyle w:val="Paragraphedeliste"/>
        <w:numPr>
          <w:ilvl w:val="0"/>
          <w:numId w:val="2"/>
        </w:numPr>
        <w:rPr>
          <w:rFonts w:ascii="Courier New" w:hAnsi="Courier New" w:cs="Courier New"/>
          <w:sz w:val="28"/>
          <w:szCs w:val="28"/>
        </w:rPr>
      </w:pPr>
      <w:r w:rsidRPr="005E5875">
        <w:rPr>
          <w:rFonts w:ascii="Courier New" w:hAnsi="Courier New" w:cs="Courier New"/>
          <w:sz w:val="28"/>
          <w:szCs w:val="28"/>
        </w:rPr>
        <w:t>i</w:t>
      </w:r>
      <w:r w:rsidR="00337697" w:rsidRPr="005E5875">
        <w:rPr>
          <w:rFonts w:ascii="Courier New" w:hAnsi="Courier New" w:cs="Courier New"/>
          <w:sz w:val="28"/>
          <w:szCs w:val="28"/>
        </w:rPr>
        <w:t xml:space="preserve">l entre tout doucement dans l’eau en commençant par la queue. </w:t>
      </w:r>
    </w:p>
    <w:p w:rsidR="00A23F2D" w:rsidRPr="005E5875" w:rsidRDefault="00A23F2D" w:rsidP="00A23F2D">
      <w:pPr>
        <w:pStyle w:val="Paragraphedeliste"/>
        <w:ind w:left="928"/>
        <w:rPr>
          <w:rFonts w:ascii="Courier New" w:hAnsi="Courier New" w:cs="Courier New"/>
          <w:sz w:val="28"/>
          <w:szCs w:val="28"/>
        </w:rPr>
      </w:pPr>
    </w:p>
    <w:p w:rsidR="00A23F2D" w:rsidRDefault="00337697" w:rsidP="005E5875">
      <w:pPr>
        <w:pStyle w:val="Paragraphedeliste"/>
        <w:numPr>
          <w:ilvl w:val="0"/>
          <w:numId w:val="2"/>
        </w:numPr>
        <w:rPr>
          <w:rFonts w:ascii="Courier New" w:hAnsi="Courier New" w:cs="Courier New"/>
          <w:sz w:val="28"/>
          <w:szCs w:val="28"/>
        </w:rPr>
      </w:pPr>
      <w:r w:rsidRPr="005E5875">
        <w:rPr>
          <w:rFonts w:ascii="Courier New" w:hAnsi="Courier New" w:cs="Courier New"/>
          <w:sz w:val="28"/>
          <w:szCs w:val="28"/>
        </w:rPr>
        <w:t>Il s’y glisse lentement, se laisse envahir jusqu’à ce qu’il ne reste plus au dehors que le bout du nez, sur quoi les dernières puces dansent leur dernier ballet</w:t>
      </w:r>
      <w:r w:rsidR="005E5875" w:rsidRPr="005E5875">
        <w:rPr>
          <w:rFonts w:ascii="Courier New" w:hAnsi="Courier New" w:cs="Courier New"/>
          <w:sz w:val="28"/>
          <w:szCs w:val="28"/>
        </w:rPr>
        <w:t>.</w:t>
      </w:r>
    </w:p>
    <w:p w:rsidR="005E5875" w:rsidRPr="00A23F2D" w:rsidRDefault="00337697" w:rsidP="00A23F2D">
      <w:pPr>
        <w:rPr>
          <w:rFonts w:ascii="Courier New" w:hAnsi="Courier New" w:cs="Courier New"/>
          <w:sz w:val="28"/>
          <w:szCs w:val="28"/>
        </w:rPr>
      </w:pPr>
      <w:r w:rsidRPr="00A23F2D">
        <w:rPr>
          <w:rFonts w:ascii="Courier New" w:hAnsi="Courier New" w:cs="Courier New"/>
          <w:sz w:val="28"/>
          <w:szCs w:val="28"/>
        </w:rPr>
        <w:t xml:space="preserve"> </w:t>
      </w:r>
    </w:p>
    <w:p w:rsidR="005E5875" w:rsidRPr="005E5875" w:rsidRDefault="005E5875" w:rsidP="005E5875">
      <w:pPr>
        <w:pStyle w:val="Paragraphedeliste"/>
        <w:numPr>
          <w:ilvl w:val="0"/>
          <w:numId w:val="2"/>
        </w:numPr>
        <w:rPr>
          <w:rFonts w:ascii="Courier New" w:hAnsi="Courier New" w:cs="Courier New"/>
          <w:sz w:val="28"/>
          <w:szCs w:val="28"/>
        </w:rPr>
      </w:pPr>
      <w:r w:rsidRPr="005E5875">
        <w:rPr>
          <w:rFonts w:ascii="Courier New" w:hAnsi="Courier New" w:cs="Courier New"/>
          <w:sz w:val="28"/>
          <w:szCs w:val="28"/>
        </w:rPr>
        <w:t>E</w:t>
      </w:r>
      <w:r w:rsidR="00337697" w:rsidRPr="005E5875">
        <w:rPr>
          <w:rFonts w:ascii="Courier New" w:hAnsi="Courier New" w:cs="Courier New"/>
          <w:sz w:val="28"/>
          <w:szCs w:val="28"/>
        </w:rPr>
        <w:t xml:space="preserve">nsuite il le plonge dans l’eau pour qu’il soit radicalement lavé de tout ce qui l’embarrasse. </w:t>
      </w:r>
    </w:p>
    <w:p w:rsidR="005E5875" w:rsidRDefault="005E5875"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Que cette image vous illustre que la relation de tout ce qui est narcissique est conçue comme racine </w:t>
      </w:r>
    </w:p>
    <w:p w:rsidR="00A23F2D" w:rsidRDefault="00337697" w:rsidP="00E81B9F">
      <w:pPr>
        <w:rPr>
          <w:rFonts w:ascii="Courier New" w:hAnsi="Courier New" w:cs="Courier New"/>
          <w:sz w:val="28"/>
          <w:szCs w:val="28"/>
        </w:rPr>
      </w:pPr>
      <w:r w:rsidRPr="007A5F8F">
        <w:rPr>
          <w:rFonts w:ascii="Courier New" w:hAnsi="Courier New" w:cs="Courier New"/>
          <w:sz w:val="28"/>
          <w:szCs w:val="28"/>
        </w:rPr>
        <w:t>de la castration.</w:t>
      </w:r>
    </w:p>
    <w:p w:rsidR="00A23F2D" w:rsidRDefault="00A23F2D">
      <w:pPr>
        <w:rPr>
          <w:rFonts w:ascii="Courier New" w:hAnsi="Courier New" w:cs="Courier New"/>
          <w:sz w:val="28"/>
          <w:szCs w:val="28"/>
        </w:rPr>
      </w:pPr>
      <w:r>
        <w:rPr>
          <w:rFonts w:ascii="Courier New" w:hAnsi="Courier New" w:cs="Courier New"/>
          <w:sz w:val="28"/>
          <w:szCs w:val="28"/>
        </w:rPr>
        <w:br w:type="page"/>
      </w:r>
    </w:p>
    <w:p w:rsidR="00337697" w:rsidRPr="007A5F8F" w:rsidRDefault="00337697" w:rsidP="00E81B9F">
      <w:pPr>
        <w:rPr>
          <w:rFonts w:ascii="Courier New" w:hAnsi="Courier New" w:cs="Courier New"/>
          <w:sz w:val="28"/>
          <w:szCs w:val="28"/>
        </w:rPr>
      </w:pPr>
    </w:p>
    <w:p w:rsidR="00337697" w:rsidRPr="007A5F8F" w:rsidRDefault="00337697" w:rsidP="00E81B9F">
      <w:pPr>
        <w:rPr>
          <w:sz w:val="28"/>
          <w:szCs w:val="28"/>
        </w:rPr>
      </w:pPr>
      <w:r w:rsidRPr="001C41F0">
        <w:rPr>
          <w:rFonts w:ascii="Garamond" w:hAnsi="Garamond"/>
          <w:color w:val="C00000"/>
          <w:sz w:val="28"/>
          <w:szCs w:val="28"/>
        </w:rPr>
        <w:t>28  J</w:t>
      </w:r>
      <w:bookmarkStart w:id="40" w:name="JUIN28"/>
      <w:bookmarkEnd w:id="40"/>
      <w:r w:rsidRPr="001C41F0">
        <w:rPr>
          <w:rFonts w:ascii="Garamond" w:hAnsi="Garamond"/>
          <w:color w:val="C00000"/>
          <w:sz w:val="28"/>
          <w:szCs w:val="28"/>
        </w:rPr>
        <w:t>uin  1961</w:t>
      </w:r>
      <w:r w:rsidRPr="007A5F8F">
        <w:rPr>
          <w:sz w:val="28"/>
          <w:szCs w:val="28"/>
        </w:rPr>
        <w:t xml:space="preserve">                                                                    </w:t>
      </w:r>
      <w:hyperlink w:anchor="RETOUR" w:history="1">
        <w:hyperlink w:anchor="TABLE" w:history="1">
          <w:r w:rsidRPr="00665A1D">
            <w:rPr>
              <w:rStyle w:val="Lienhypertexte"/>
              <w:rFonts w:ascii="Garamond" w:hAnsi="Garamond" w:cs="Courier New"/>
              <w:sz w:val="20"/>
              <w:szCs w:val="20"/>
            </w:rPr>
            <w:t>Table des séances</w:t>
          </w:r>
        </w:hyperlink>
      </w:hyperlink>
    </w:p>
    <w:p w:rsidR="00337697" w:rsidRPr="007A5F8F" w:rsidRDefault="00337697" w:rsidP="00E81B9F">
      <w:pPr>
        <w:rPr>
          <w:sz w:val="28"/>
          <w:szCs w:val="28"/>
        </w:rPr>
      </w:pPr>
    </w:p>
    <w:p w:rsidR="00337697" w:rsidRPr="007A5F8F" w:rsidRDefault="00337697" w:rsidP="00E81B9F">
      <w:pPr>
        <w:rPr>
          <w:sz w:val="28"/>
          <w:szCs w:val="28"/>
        </w:rPr>
      </w:pPr>
    </w:p>
    <w:p w:rsidR="00337697" w:rsidRPr="007A5F8F" w:rsidRDefault="00337697" w:rsidP="00E81B9F">
      <w:pPr>
        <w:rPr>
          <w:sz w:val="28"/>
          <w:szCs w:val="28"/>
        </w:rPr>
      </w:pPr>
    </w:p>
    <w:p w:rsidR="00337697" w:rsidRDefault="00337697" w:rsidP="00E81B9F">
      <w:pPr>
        <w:rPr>
          <w:sz w:val="28"/>
          <w:szCs w:val="28"/>
        </w:rPr>
      </w:pPr>
    </w:p>
    <w:p w:rsidR="000C5EC9" w:rsidRDefault="00337697" w:rsidP="00E81B9F">
      <w:pPr>
        <w:rPr>
          <w:rFonts w:ascii="Courier New" w:hAnsi="Courier New" w:cs="Courier New"/>
          <w:sz w:val="28"/>
          <w:szCs w:val="28"/>
        </w:rPr>
      </w:pPr>
      <w:r w:rsidRPr="007A5F8F">
        <w:rPr>
          <w:rFonts w:ascii="Courier New" w:hAnsi="Courier New" w:cs="Courier New"/>
          <w:sz w:val="28"/>
          <w:szCs w:val="28"/>
        </w:rPr>
        <w:t xml:space="preserve">Au moment de tenir devant vous notre dernier propos de cette année, il m’est revenu à l’esprit l’invocation de PLATON au début du </w:t>
      </w:r>
      <w:r w:rsidRPr="000C5EC9">
        <w:rPr>
          <w:i/>
        </w:rPr>
        <w:t>Critias</w:t>
      </w:r>
      <w:r w:rsidRPr="007A5F8F">
        <w:rPr>
          <w:rFonts w:ascii="Courier New" w:hAnsi="Courier New" w:cs="Courier New"/>
          <w:sz w:val="28"/>
          <w:szCs w:val="28"/>
        </w:rPr>
        <w:t xml:space="preserve">. </w:t>
      </w:r>
    </w:p>
    <w:p w:rsidR="000C5EC9" w:rsidRDefault="000C5EC9"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C’est bien en effet là qu’elle se trouve, pour autant qu’il parle du ton comme d’un élément essentiel </w:t>
      </w:r>
    </w:p>
    <w:p w:rsidR="00A23F2D" w:rsidRDefault="00337697" w:rsidP="00E81B9F">
      <w:pPr>
        <w:rPr>
          <w:rFonts w:ascii="Courier New" w:hAnsi="Courier New" w:cs="Courier New"/>
          <w:sz w:val="28"/>
          <w:szCs w:val="28"/>
        </w:rPr>
      </w:pPr>
      <w:r w:rsidRPr="007A5F8F">
        <w:rPr>
          <w:rFonts w:ascii="Courier New" w:hAnsi="Courier New" w:cs="Courier New"/>
          <w:sz w:val="28"/>
          <w:szCs w:val="28"/>
        </w:rPr>
        <w:t>dans la mesure de ce qui est à dire</w:t>
      </w:r>
      <w:r w:rsidR="00A23F2D">
        <w:rPr>
          <w:rFonts w:ascii="Courier New" w:hAnsi="Courier New" w:cs="Courier New"/>
          <w:sz w:val="28"/>
          <w:szCs w:val="28"/>
        </w:rPr>
        <w:t>…</w:t>
      </w:r>
      <w:r w:rsidRPr="007A5F8F">
        <w:rPr>
          <w:rFonts w:ascii="Courier New" w:hAnsi="Courier New" w:cs="Courier New"/>
          <w:sz w:val="28"/>
          <w:szCs w:val="28"/>
        </w:rPr>
        <w:t xml:space="preserve">  </w:t>
      </w:r>
    </w:p>
    <w:p w:rsidR="000C5EC9" w:rsidRDefault="00A23F2D" w:rsidP="00E81B9F">
      <w:pPr>
        <w:rPr>
          <w:rFonts w:ascii="Courier New" w:hAnsi="Courier New" w:cs="Courier New"/>
          <w:sz w:val="28"/>
          <w:szCs w:val="28"/>
        </w:rPr>
      </w:pPr>
      <w:r>
        <w:rPr>
          <w:rFonts w:ascii="Courier New" w:hAnsi="Courier New" w:cs="Courier New"/>
          <w:sz w:val="28"/>
          <w:szCs w:val="28"/>
        </w:rPr>
        <w:t>P</w:t>
      </w:r>
      <w:r w:rsidR="00337697" w:rsidRPr="007A5F8F">
        <w:rPr>
          <w:rFonts w:ascii="Courier New" w:hAnsi="Courier New" w:cs="Courier New"/>
          <w:sz w:val="28"/>
          <w:szCs w:val="28"/>
        </w:rPr>
        <w:t>uissé</w:t>
      </w:r>
      <w:r w:rsidR="00454FCC">
        <w:rPr>
          <w:rFonts w:ascii="Courier New" w:hAnsi="Courier New" w:cs="Courier New"/>
          <w:sz w:val="28"/>
          <w:szCs w:val="28"/>
        </w:rPr>
        <w:t>–</w:t>
      </w:r>
      <w:r w:rsidR="00337697" w:rsidRPr="007A5F8F">
        <w:rPr>
          <w:rFonts w:ascii="Courier New" w:hAnsi="Courier New" w:cs="Courier New"/>
          <w:sz w:val="28"/>
          <w:szCs w:val="28"/>
        </w:rPr>
        <w:t>je, en effet, savoir ce ton garder</w:t>
      </w:r>
      <w:r w:rsidR="00337697" w:rsidRPr="007A5F8F">
        <w:rPr>
          <w:rStyle w:val="Caractredenotedebasdepage"/>
          <w:b/>
          <w:bCs/>
          <w:color w:val="FF3300"/>
          <w:sz w:val="28"/>
          <w:szCs w:val="28"/>
        </w:rPr>
        <w:footnoteReference w:id="329"/>
      </w:r>
      <w:r w:rsidR="00337697" w:rsidRPr="007A5F8F">
        <w:rPr>
          <w:rFonts w:ascii="Courier New" w:hAnsi="Courier New" w:cs="Courier New"/>
          <w:sz w:val="28"/>
          <w:szCs w:val="28"/>
        </w:rPr>
        <w:t xml:space="preserve">. </w:t>
      </w:r>
    </w:p>
    <w:p w:rsidR="000C5EC9" w:rsidRDefault="000C5EC9" w:rsidP="00E81B9F">
      <w:pPr>
        <w:rPr>
          <w:rFonts w:ascii="Courier New" w:hAnsi="Courier New" w:cs="Courier New"/>
          <w:sz w:val="28"/>
          <w:szCs w:val="28"/>
        </w:rPr>
      </w:pPr>
    </w:p>
    <w:p w:rsidR="000C5EC9" w:rsidRDefault="00337697" w:rsidP="00E81B9F">
      <w:pPr>
        <w:rPr>
          <w:rFonts w:ascii="Courier New" w:hAnsi="Courier New" w:cs="Courier New"/>
          <w:sz w:val="28"/>
          <w:szCs w:val="28"/>
        </w:rPr>
      </w:pPr>
      <w:r w:rsidRPr="007A5F8F">
        <w:rPr>
          <w:rFonts w:ascii="Courier New" w:hAnsi="Courier New" w:cs="Courier New"/>
          <w:sz w:val="28"/>
          <w:szCs w:val="28"/>
        </w:rPr>
        <w:t xml:space="preserve">Pour ce faire, PLATON invoque ce qui est l’objet même dont il va parler dans ce texte inachevé : </w:t>
      </w:r>
    </w:p>
    <w:p w:rsidR="000C5EC9" w:rsidRDefault="00337697" w:rsidP="00E81B9F">
      <w:pPr>
        <w:rPr>
          <w:rFonts w:ascii="Courier New" w:hAnsi="Courier New" w:cs="Courier New"/>
          <w:sz w:val="28"/>
          <w:szCs w:val="28"/>
        </w:rPr>
      </w:pPr>
      <w:r w:rsidRPr="007A5F8F">
        <w:rPr>
          <w:rFonts w:ascii="Courier New" w:hAnsi="Courier New" w:cs="Courier New"/>
          <w:sz w:val="28"/>
          <w:szCs w:val="28"/>
        </w:rPr>
        <w:t xml:space="preserve">rien moins que celui de la naissance des dieux. </w:t>
      </w:r>
    </w:p>
    <w:p w:rsidR="000C5EC9" w:rsidRDefault="000C5EC9" w:rsidP="00E81B9F">
      <w:pPr>
        <w:rPr>
          <w:rFonts w:ascii="Courier New" w:hAnsi="Courier New" w:cs="Courier New"/>
          <w:sz w:val="28"/>
          <w:szCs w:val="28"/>
        </w:rPr>
      </w:pPr>
    </w:p>
    <w:p w:rsidR="000C5EC9" w:rsidRDefault="00337697" w:rsidP="00E81B9F">
      <w:pPr>
        <w:rPr>
          <w:rFonts w:ascii="Courier New" w:hAnsi="Courier New" w:cs="Courier New"/>
          <w:sz w:val="28"/>
          <w:szCs w:val="28"/>
        </w:rPr>
      </w:pPr>
      <w:r w:rsidRPr="007A5F8F">
        <w:rPr>
          <w:rFonts w:ascii="Courier New" w:hAnsi="Courier New" w:cs="Courier New"/>
          <w:sz w:val="28"/>
          <w:szCs w:val="28"/>
        </w:rPr>
        <w:t>Un recoupement qui n’a pas été sans me plaire</w:t>
      </w:r>
      <w:r w:rsidR="000C5EC9">
        <w:rPr>
          <w:rFonts w:ascii="Courier New" w:hAnsi="Courier New" w:cs="Courier New"/>
          <w:sz w:val="28"/>
          <w:szCs w:val="28"/>
        </w:rPr>
        <w:t>,</w:t>
      </w:r>
      <w:r w:rsidRPr="007A5F8F">
        <w:rPr>
          <w:rFonts w:ascii="Courier New" w:hAnsi="Courier New" w:cs="Courier New"/>
          <w:sz w:val="28"/>
          <w:szCs w:val="28"/>
        </w:rPr>
        <w:t xml:space="preserve"> puisque aussi bien</w:t>
      </w:r>
      <w:r w:rsidR="000C5EC9">
        <w:rPr>
          <w:rFonts w:ascii="Courier New" w:hAnsi="Courier New" w:cs="Courier New"/>
          <w:sz w:val="28"/>
          <w:szCs w:val="28"/>
        </w:rPr>
        <w:t>…</w:t>
      </w:r>
    </w:p>
    <w:p w:rsidR="000C5EC9" w:rsidRDefault="00337697" w:rsidP="000C5EC9">
      <w:pPr>
        <w:ind w:firstLine="708"/>
        <w:rPr>
          <w:rFonts w:ascii="Courier New" w:hAnsi="Courier New" w:cs="Courier New"/>
          <w:sz w:val="28"/>
          <w:szCs w:val="28"/>
        </w:rPr>
      </w:pPr>
      <w:r w:rsidRPr="007A5F8F">
        <w:rPr>
          <w:rFonts w:ascii="Courier New" w:hAnsi="Courier New" w:cs="Courier New"/>
          <w:sz w:val="28"/>
          <w:szCs w:val="28"/>
        </w:rPr>
        <w:t>latéralement sans doute</w:t>
      </w:r>
    </w:p>
    <w:p w:rsidR="00A23F2D" w:rsidRDefault="000C5EC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nous avons été très proches de ce thème au point d’entendre quelqu’un</w:t>
      </w:r>
      <w:r w:rsidR="00A23F2D">
        <w:rPr>
          <w:rFonts w:ascii="Courier New" w:hAnsi="Courier New" w:cs="Courier New"/>
          <w:sz w:val="28"/>
          <w:szCs w:val="28"/>
        </w:rPr>
        <w:t>…</w:t>
      </w:r>
    </w:p>
    <w:p w:rsidR="00A23F2D" w:rsidRDefault="00337697" w:rsidP="00A23F2D">
      <w:pPr>
        <w:ind w:left="708"/>
        <w:rPr>
          <w:rFonts w:ascii="Courier New" w:hAnsi="Courier New" w:cs="Courier New"/>
          <w:sz w:val="28"/>
          <w:szCs w:val="28"/>
        </w:rPr>
      </w:pPr>
      <w:r w:rsidRPr="007A5F8F">
        <w:rPr>
          <w:rFonts w:ascii="Courier New" w:hAnsi="Courier New" w:cs="Courier New"/>
          <w:sz w:val="28"/>
          <w:szCs w:val="28"/>
        </w:rPr>
        <w:t>dont vous pouvez considérer par certains côtés qu’il fait profession d’athéisme</w:t>
      </w:r>
    </w:p>
    <w:p w:rsidR="00337697" w:rsidRDefault="00A23F2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nous parler des dieux comme de </w:t>
      </w:r>
      <w:r w:rsidR="00337697" w:rsidRPr="00A23F2D">
        <w:rPr>
          <w:i/>
          <w:color w:val="0000CC"/>
        </w:rPr>
        <w:t xml:space="preserve">ce qui se trouve dans le </w:t>
      </w:r>
      <w:r w:rsidR="000C5EC9" w:rsidRPr="00A23F2D">
        <w:rPr>
          <w:i/>
          <w:color w:val="0000CC"/>
        </w:rPr>
        <w:t>R</w:t>
      </w:r>
      <w:r w:rsidR="00337697" w:rsidRPr="00A23F2D">
        <w:rPr>
          <w:i/>
          <w:color w:val="0000CC"/>
        </w:rPr>
        <w:t>éel</w:t>
      </w:r>
      <w:r w:rsidR="00337697" w:rsidRPr="007A5F8F">
        <w:rPr>
          <w:rFonts w:ascii="Courier New" w:hAnsi="Courier New" w:cs="Courier New"/>
          <w:sz w:val="28"/>
          <w:szCs w:val="28"/>
        </w:rPr>
        <w:t>.</w:t>
      </w:r>
    </w:p>
    <w:p w:rsidR="000C5EC9" w:rsidRPr="007A5F8F" w:rsidRDefault="000C5EC9" w:rsidP="00E81B9F">
      <w:pPr>
        <w:rPr>
          <w:rFonts w:ascii="Courier New" w:hAnsi="Courier New" w:cs="Courier New"/>
          <w:sz w:val="28"/>
          <w:szCs w:val="28"/>
        </w:rPr>
      </w:pPr>
    </w:p>
    <w:p w:rsidR="000C5EC9" w:rsidRDefault="00337697" w:rsidP="00E81B9F">
      <w:pPr>
        <w:rPr>
          <w:rFonts w:ascii="Courier New" w:hAnsi="Courier New" w:cs="Courier New"/>
          <w:sz w:val="28"/>
          <w:szCs w:val="28"/>
        </w:rPr>
      </w:pPr>
      <w:r w:rsidRPr="007A5F8F">
        <w:rPr>
          <w:rFonts w:ascii="Courier New" w:hAnsi="Courier New" w:cs="Courier New"/>
          <w:sz w:val="28"/>
          <w:szCs w:val="28"/>
        </w:rPr>
        <w:t xml:space="preserve">Ce que je vous dis ici, il se trouve que beaucoup </w:t>
      </w:r>
    </w:p>
    <w:p w:rsidR="000C5EC9" w:rsidRDefault="00337697" w:rsidP="00E81B9F">
      <w:pPr>
        <w:rPr>
          <w:rFonts w:ascii="Courier New" w:hAnsi="Courier New" w:cs="Courier New"/>
          <w:sz w:val="28"/>
          <w:szCs w:val="28"/>
        </w:rPr>
      </w:pPr>
      <w:r w:rsidRPr="007A5F8F">
        <w:rPr>
          <w:rFonts w:ascii="Courier New" w:hAnsi="Courier New" w:cs="Courier New"/>
          <w:sz w:val="28"/>
          <w:szCs w:val="28"/>
        </w:rPr>
        <w:t xml:space="preserve">le reçoivent à chaque fois comme étant quelque chose qui lui est adressé à lui comme particulier. </w:t>
      </w:r>
    </w:p>
    <w:p w:rsidR="00D942B3" w:rsidRDefault="00D942B3" w:rsidP="00E81B9F">
      <w:pPr>
        <w:rPr>
          <w:rFonts w:ascii="Courier New" w:hAnsi="Courier New" w:cs="Courier New"/>
          <w:sz w:val="28"/>
          <w:szCs w:val="28"/>
        </w:rPr>
      </w:pPr>
    </w:p>
    <w:p w:rsidR="00D942B3" w:rsidRDefault="00337697" w:rsidP="00E81B9F">
      <w:pPr>
        <w:rPr>
          <w:rFonts w:ascii="Courier New" w:hAnsi="Courier New" w:cs="Courier New"/>
          <w:sz w:val="28"/>
          <w:szCs w:val="28"/>
        </w:rPr>
      </w:pPr>
      <w:r w:rsidRPr="007A5F8F">
        <w:rPr>
          <w:rFonts w:ascii="Courier New" w:hAnsi="Courier New" w:cs="Courier New"/>
          <w:sz w:val="28"/>
          <w:szCs w:val="28"/>
        </w:rPr>
        <w:t xml:space="preserve">Je dis </w:t>
      </w:r>
      <w:r w:rsidR="000C5EC9">
        <w:rPr>
          <w:rFonts w:ascii="Courier New" w:hAnsi="Courier New" w:cs="Courier New"/>
          <w:sz w:val="28"/>
          <w:szCs w:val="28"/>
        </w:rPr>
        <w:t>« </w:t>
      </w:r>
      <w:r w:rsidRPr="000C5EC9">
        <w:rPr>
          <w:i/>
        </w:rPr>
        <w:t>particulier</w:t>
      </w:r>
      <w:r w:rsidR="000C5EC9">
        <w:rPr>
          <w:rFonts w:ascii="Courier New" w:hAnsi="Courier New" w:cs="Courier New"/>
          <w:sz w:val="28"/>
          <w:szCs w:val="28"/>
        </w:rPr>
        <w:t> » :</w:t>
      </w:r>
      <w:r w:rsidRPr="007A5F8F">
        <w:rPr>
          <w:rFonts w:ascii="Courier New" w:hAnsi="Courier New" w:cs="Courier New"/>
          <w:sz w:val="28"/>
          <w:szCs w:val="28"/>
        </w:rPr>
        <w:t xml:space="preserve"> </w:t>
      </w:r>
    </w:p>
    <w:p w:rsidR="00337697" w:rsidRPr="007A5F8F" w:rsidRDefault="00454FCC" w:rsidP="00D942B3">
      <w:pPr>
        <w:ind w:firstLine="708"/>
        <w:rPr>
          <w:rFonts w:ascii="Courier New" w:hAnsi="Courier New" w:cs="Courier New"/>
          <w:sz w:val="28"/>
          <w:szCs w:val="28"/>
        </w:rPr>
      </w:pPr>
      <w:r>
        <w:rPr>
          <w:rFonts w:ascii="Courier New" w:hAnsi="Courier New" w:cs="Courier New"/>
          <w:sz w:val="28"/>
          <w:szCs w:val="28"/>
        </w:rPr>
        <w:t>–</w:t>
      </w:r>
      <w:r w:rsidR="00D942B3">
        <w:rPr>
          <w:rFonts w:ascii="Courier New" w:hAnsi="Courier New" w:cs="Courier New"/>
          <w:sz w:val="28"/>
          <w:szCs w:val="28"/>
        </w:rPr>
        <w:t xml:space="preserve"> n</w:t>
      </w:r>
      <w:r w:rsidR="00337697" w:rsidRPr="007A5F8F">
        <w:rPr>
          <w:rFonts w:ascii="Courier New" w:hAnsi="Courier New" w:cs="Courier New"/>
          <w:sz w:val="28"/>
          <w:szCs w:val="28"/>
        </w:rPr>
        <w:t xml:space="preserve">on pas individuel, </w:t>
      </w:r>
    </w:p>
    <w:p w:rsidR="00D942B3" w:rsidRDefault="00454FCC" w:rsidP="00D942B3">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non certes à qui me plaît</w:t>
      </w:r>
      <w:r w:rsidR="00A23F2D">
        <w:rPr>
          <w:rFonts w:ascii="Courier New" w:hAnsi="Courier New" w:cs="Courier New"/>
          <w:sz w:val="28"/>
          <w:szCs w:val="28"/>
        </w:rPr>
        <w:t>,</w:t>
      </w:r>
      <w:r w:rsidR="00337697" w:rsidRPr="007A5F8F">
        <w:rPr>
          <w:rFonts w:ascii="Courier New" w:hAnsi="Courier New" w:cs="Courier New"/>
          <w:sz w:val="28"/>
          <w:szCs w:val="28"/>
        </w:rPr>
        <w:t xml:space="preserve"> puisque beaucoup</w:t>
      </w:r>
    </w:p>
    <w:p w:rsidR="00337697" w:rsidRPr="007A5F8F" w:rsidRDefault="00D942B3" w:rsidP="00D942B3">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 sinon tous le reçoivent, </w:t>
      </w:r>
    </w:p>
    <w:p w:rsidR="00D942B3" w:rsidRDefault="00454FCC" w:rsidP="00D942B3">
      <w:pPr>
        <w:ind w:firstLine="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ni collectif non plus du même coup, </w:t>
      </w:r>
    </w:p>
    <w:p w:rsidR="00A23F2D" w:rsidRDefault="00D942B3" w:rsidP="00A23F2D">
      <w:pPr>
        <w:ind w:firstLine="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car je constate que de ce qu’il reçoit</w:t>
      </w:r>
      <w:r>
        <w:rPr>
          <w:rFonts w:ascii="Courier New" w:hAnsi="Courier New" w:cs="Courier New"/>
          <w:sz w:val="28"/>
          <w:szCs w:val="28"/>
        </w:rPr>
        <w:t>,</w:t>
      </w:r>
      <w:r w:rsidR="00337697" w:rsidRPr="007A5F8F">
        <w:rPr>
          <w:rFonts w:ascii="Courier New" w:hAnsi="Courier New" w:cs="Courier New"/>
          <w:sz w:val="28"/>
          <w:szCs w:val="28"/>
        </w:rPr>
        <w:t xml:space="preserve"> </w:t>
      </w:r>
      <w:r w:rsidR="00A23F2D">
        <w:rPr>
          <w:rFonts w:ascii="Courier New" w:hAnsi="Courier New" w:cs="Courier New"/>
          <w:sz w:val="28"/>
          <w:szCs w:val="28"/>
        </w:rPr>
        <w:t>chacun</w:t>
      </w:r>
    </w:p>
    <w:p w:rsidR="00A23F2D" w:rsidRDefault="00A23F2D" w:rsidP="00A23F2D">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laisse place </w:t>
      </w:r>
      <w:r w:rsidR="00454FCC">
        <w:rPr>
          <w:rFonts w:ascii="Courier New" w:hAnsi="Courier New" w:cs="Courier New"/>
          <w:sz w:val="28"/>
          <w:szCs w:val="28"/>
        </w:rPr>
        <w:t>–</w:t>
      </w:r>
      <w:r w:rsidR="00337697" w:rsidRPr="007A5F8F">
        <w:rPr>
          <w:rFonts w:ascii="Courier New" w:hAnsi="Courier New" w:cs="Courier New"/>
          <w:sz w:val="28"/>
          <w:szCs w:val="28"/>
        </w:rPr>
        <w:t xml:space="preserve"> entre vous </w:t>
      </w:r>
      <w:r w:rsidR="00454FCC">
        <w:rPr>
          <w:rFonts w:ascii="Courier New" w:hAnsi="Courier New" w:cs="Courier New"/>
          <w:sz w:val="28"/>
          <w:szCs w:val="28"/>
        </w:rPr>
        <w:t>–</w:t>
      </w:r>
      <w:r w:rsidR="00337697" w:rsidRPr="007A5F8F">
        <w:rPr>
          <w:rFonts w:ascii="Courier New" w:hAnsi="Courier New" w:cs="Courier New"/>
          <w:sz w:val="28"/>
          <w:szCs w:val="28"/>
        </w:rPr>
        <w:t xml:space="preserve"> à contestation </w:t>
      </w:r>
    </w:p>
    <w:p w:rsidR="00D942B3" w:rsidRDefault="00A23F2D" w:rsidP="00A23F2D">
      <w:pPr>
        <w:ind w:left="708"/>
        <w:rPr>
          <w:rFonts w:ascii="Courier New" w:hAnsi="Courier New" w:cs="Courier New"/>
          <w:sz w:val="28"/>
          <w:szCs w:val="28"/>
        </w:rPr>
      </w:pPr>
      <w:r>
        <w:rPr>
          <w:rFonts w:ascii="Courier New" w:hAnsi="Courier New" w:cs="Courier New"/>
          <w:sz w:val="28"/>
          <w:szCs w:val="28"/>
        </w:rPr>
        <w:t xml:space="preserve">  </w:t>
      </w:r>
      <w:r w:rsidR="00337697" w:rsidRPr="007A5F8F">
        <w:rPr>
          <w:rFonts w:ascii="Courier New" w:hAnsi="Courier New" w:cs="Courier New"/>
          <w:sz w:val="28"/>
          <w:szCs w:val="28"/>
        </w:rPr>
        <w:t xml:space="preserve">sinon à discordance. </w:t>
      </w:r>
    </w:p>
    <w:p w:rsidR="00D942B3" w:rsidRDefault="00337697" w:rsidP="009A62B9">
      <w:pPr>
        <w:rPr>
          <w:rFonts w:ascii="Courier New" w:hAnsi="Courier New" w:cs="Courier New"/>
          <w:sz w:val="28"/>
          <w:szCs w:val="28"/>
        </w:rPr>
      </w:pPr>
      <w:r w:rsidRPr="007A5F8F">
        <w:rPr>
          <w:rFonts w:ascii="Courier New" w:hAnsi="Courier New" w:cs="Courier New"/>
          <w:sz w:val="28"/>
          <w:szCs w:val="28"/>
        </w:rPr>
        <w:lastRenderedPageBreak/>
        <w:t>C’est donc une large place qui est laissée de l’un à l’autre. C’est peut</w:t>
      </w:r>
      <w:r w:rsidR="00454FCC">
        <w:rPr>
          <w:rFonts w:ascii="Courier New" w:hAnsi="Courier New" w:cs="Courier New"/>
          <w:sz w:val="28"/>
          <w:szCs w:val="28"/>
        </w:rPr>
        <w:t>–</w:t>
      </w:r>
      <w:r w:rsidRPr="007A5F8F">
        <w:rPr>
          <w:rFonts w:ascii="Courier New" w:hAnsi="Courier New" w:cs="Courier New"/>
          <w:sz w:val="28"/>
          <w:szCs w:val="28"/>
        </w:rPr>
        <w:t>être cela qu’on appelle</w:t>
      </w:r>
      <w:r w:rsidR="00A23F2D">
        <w:rPr>
          <w:rFonts w:ascii="Courier New" w:hAnsi="Courier New" w:cs="Courier New"/>
          <w:sz w:val="28"/>
          <w:szCs w:val="28"/>
        </w:rPr>
        <w:t xml:space="preserve"> -</w:t>
      </w:r>
      <w:r w:rsidRPr="007A5F8F">
        <w:rPr>
          <w:rFonts w:ascii="Courier New" w:hAnsi="Courier New" w:cs="Courier New"/>
          <w:sz w:val="28"/>
          <w:szCs w:val="28"/>
        </w:rPr>
        <w:t xml:space="preserve"> au sens propre</w:t>
      </w:r>
      <w:r w:rsidR="00A23F2D">
        <w:rPr>
          <w:rFonts w:ascii="Courier New" w:hAnsi="Courier New" w:cs="Courier New"/>
          <w:sz w:val="28"/>
          <w:szCs w:val="28"/>
        </w:rPr>
        <w:t xml:space="preserve"> -</w:t>
      </w:r>
      <w:r w:rsidRPr="007A5F8F">
        <w:rPr>
          <w:rFonts w:ascii="Courier New" w:hAnsi="Courier New" w:cs="Courier New"/>
          <w:sz w:val="28"/>
          <w:szCs w:val="28"/>
        </w:rPr>
        <w:t xml:space="preserve"> </w:t>
      </w:r>
      <w:r w:rsidR="00890FE6">
        <w:rPr>
          <w:rFonts w:ascii="Courier New" w:hAnsi="Courier New" w:cs="Courier New"/>
          <w:sz w:val="28"/>
          <w:szCs w:val="28"/>
        </w:rPr>
        <w:t>« </w:t>
      </w:r>
      <w:r w:rsidRPr="00890FE6">
        <w:rPr>
          <w:i/>
        </w:rPr>
        <w:t>parler dans le désert</w:t>
      </w:r>
      <w:r w:rsidR="00890FE6">
        <w:rPr>
          <w:rFonts w:ascii="Courier New" w:hAnsi="Courier New" w:cs="Courier New"/>
          <w:sz w:val="28"/>
          <w:szCs w:val="28"/>
        </w:rPr>
        <w:t> »</w:t>
      </w:r>
      <w:r w:rsidRPr="007A5F8F">
        <w:rPr>
          <w:rFonts w:ascii="Courier New" w:hAnsi="Courier New" w:cs="Courier New"/>
          <w:sz w:val="28"/>
          <w:szCs w:val="28"/>
        </w:rPr>
        <w:t xml:space="preserve">. </w:t>
      </w:r>
    </w:p>
    <w:p w:rsidR="00D942B3" w:rsidRDefault="00D942B3" w:rsidP="00D942B3">
      <w:pPr>
        <w:rPr>
          <w:rFonts w:ascii="Courier New" w:hAnsi="Courier New" w:cs="Courier New"/>
          <w:sz w:val="28"/>
          <w:szCs w:val="28"/>
        </w:rPr>
      </w:pPr>
    </w:p>
    <w:p w:rsidR="00A23F2D" w:rsidRDefault="00337697" w:rsidP="00D942B3">
      <w:pPr>
        <w:rPr>
          <w:rFonts w:ascii="Courier New" w:hAnsi="Courier New" w:cs="Courier New"/>
          <w:sz w:val="28"/>
          <w:szCs w:val="28"/>
        </w:rPr>
      </w:pPr>
      <w:r w:rsidRPr="007A5F8F">
        <w:rPr>
          <w:rFonts w:ascii="Courier New" w:hAnsi="Courier New" w:cs="Courier New"/>
          <w:sz w:val="28"/>
          <w:szCs w:val="28"/>
        </w:rPr>
        <w:t xml:space="preserve">Cela n’est certes pas que j’aie à me plaindre </w:t>
      </w:r>
    </w:p>
    <w:p w:rsidR="00D942B3" w:rsidRDefault="00337697" w:rsidP="00D942B3">
      <w:pPr>
        <w:rPr>
          <w:rFonts w:ascii="Courier New" w:hAnsi="Courier New" w:cs="Courier New"/>
          <w:sz w:val="28"/>
          <w:szCs w:val="28"/>
        </w:rPr>
      </w:pPr>
      <w:r w:rsidRPr="007A5F8F">
        <w:rPr>
          <w:rFonts w:ascii="Courier New" w:hAnsi="Courier New" w:cs="Courier New"/>
          <w:sz w:val="28"/>
          <w:szCs w:val="28"/>
        </w:rPr>
        <w:t xml:space="preserve">cette année d’aucune </w:t>
      </w:r>
      <w:r w:rsidRPr="00890FE6">
        <w:rPr>
          <w:i/>
        </w:rPr>
        <w:t>désertion</w:t>
      </w:r>
      <w:r w:rsidR="00A23F2D">
        <w:rPr>
          <w:rFonts w:ascii="Courier New" w:hAnsi="Courier New" w:cs="Courier New"/>
          <w:sz w:val="28"/>
          <w:szCs w:val="28"/>
        </w:rPr>
        <w:t>…</w:t>
      </w:r>
      <w:r w:rsidRPr="007A5F8F">
        <w:rPr>
          <w:rFonts w:ascii="Courier New" w:hAnsi="Courier New" w:cs="Courier New"/>
          <w:sz w:val="28"/>
          <w:szCs w:val="28"/>
        </w:rPr>
        <w:t xml:space="preserve"> </w:t>
      </w:r>
    </w:p>
    <w:p w:rsidR="00D942B3" w:rsidRDefault="00337697" w:rsidP="00D942B3">
      <w:pPr>
        <w:ind w:left="708"/>
        <w:rPr>
          <w:rFonts w:ascii="Courier New" w:hAnsi="Courier New" w:cs="Courier New"/>
          <w:sz w:val="28"/>
          <w:szCs w:val="28"/>
        </w:rPr>
      </w:pPr>
      <w:r w:rsidRPr="007A5F8F">
        <w:rPr>
          <w:rFonts w:ascii="Courier New" w:hAnsi="Courier New" w:cs="Courier New"/>
          <w:sz w:val="28"/>
          <w:szCs w:val="28"/>
        </w:rPr>
        <w:t xml:space="preserve">comme chacun sait dans le désert </w:t>
      </w:r>
    </w:p>
    <w:p w:rsidR="00D942B3" w:rsidRDefault="00337697" w:rsidP="00D942B3">
      <w:pPr>
        <w:ind w:left="708"/>
        <w:rPr>
          <w:rFonts w:ascii="Courier New" w:hAnsi="Courier New" w:cs="Courier New"/>
          <w:sz w:val="28"/>
          <w:szCs w:val="28"/>
        </w:rPr>
      </w:pPr>
      <w:r w:rsidRPr="007A5F8F">
        <w:rPr>
          <w:rFonts w:ascii="Courier New" w:hAnsi="Courier New" w:cs="Courier New"/>
          <w:sz w:val="28"/>
          <w:szCs w:val="28"/>
        </w:rPr>
        <w:t>il peut y avoir presque foule</w:t>
      </w:r>
    </w:p>
    <w:p w:rsidR="00D942B3" w:rsidRDefault="00D942B3" w:rsidP="00D942B3">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que le désert n’est pas constitué par le vide. </w:t>
      </w:r>
    </w:p>
    <w:p w:rsidR="00A23F2D" w:rsidRDefault="00A23F2D" w:rsidP="00D942B3">
      <w:pPr>
        <w:rPr>
          <w:rFonts w:ascii="Courier New" w:hAnsi="Courier New" w:cs="Courier New"/>
          <w:sz w:val="28"/>
          <w:szCs w:val="28"/>
        </w:rPr>
      </w:pPr>
    </w:p>
    <w:p w:rsidR="00D942B3" w:rsidRDefault="00337697" w:rsidP="00D942B3">
      <w:pPr>
        <w:rPr>
          <w:rFonts w:ascii="Courier New" w:hAnsi="Courier New" w:cs="Courier New"/>
          <w:sz w:val="28"/>
          <w:szCs w:val="28"/>
        </w:rPr>
      </w:pPr>
      <w:r w:rsidRPr="007A5F8F">
        <w:rPr>
          <w:rFonts w:ascii="Courier New" w:hAnsi="Courier New" w:cs="Courier New"/>
          <w:sz w:val="28"/>
          <w:szCs w:val="28"/>
        </w:rPr>
        <w:t>L’important</w:t>
      </w:r>
      <w:r w:rsidR="00D942B3">
        <w:rPr>
          <w:rFonts w:ascii="Courier New" w:hAnsi="Courier New" w:cs="Courier New"/>
          <w:sz w:val="28"/>
          <w:szCs w:val="28"/>
        </w:rPr>
        <w:t>…</w:t>
      </w:r>
    </w:p>
    <w:p w:rsidR="00D942B3" w:rsidRDefault="00337697" w:rsidP="00D942B3">
      <w:pPr>
        <w:ind w:firstLine="708"/>
        <w:rPr>
          <w:rFonts w:ascii="Courier New" w:hAnsi="Courier New" w:cs="Courier New"/>
          <w:sz w:val="28"/>
          <w:szCs w:val="28"/>
        </w:rPr>
      </w:pPr>
      <w:r w:rsidRPr="007A5F8F">
        <w:rPr>
          <w:rFonts w:ascii="Courier New" w:hAnsi="Courier New" w:cs="Courier New"/>
          <w:sz w:val="28"/>
          <w:szCs w:val="28"/>
        </w:rPr>
        <w:t>c’est justement ceci que j’ose espérer</w:t>
      </w:r>
    </w:p>
    <w:p w:rsidR="00D942B3" w:rsidRDefault="00D942B3" w:rsidP="00D942B3">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que ce soit un peu au désert que vous soyez venus me trouver. </w:t>
      </w:r>
    </w:p>
    <w:p w:rsidR="00D942B3" w:rsidRDefault="00D942B3" w:rsidP="00D942B3">
      <w:pPr>
        <w:rPr>
          <w:rFonts w:ascii="Courier New" w:hAnsi="Courier New" w:cs="Courier New"/>
          <w:sz w:val="28"/>
          <w:szCs w:val="28"/>
        </w:rPr>
      </w:pPr>
    </w:p>
    <w:p w:rsidR="001C41F0" w:rsidRDefault="00337697" w:rsidP="00D942B3">
      <w:pPr>
        <w:rPr>
          <w:rFonts w:ascii="Courier New" w:hAnsi="Courier New" w:cs="Courier New"/>
          <w:sz w:val="28"/>
          <w:szCs w:val="28"/>
        </w:rPr>
      </w:pPr>
      <w:r w:rsidRPr="007A5F8F">
        <w:rPr>
          <w:rFonts w:ascii="Courier New" w:hAnsi="Courier New" w:cs="Courier New"/>
          <w:sz w:val="28"/>
          <w:szCs w:val="28"/>
        </w:rPr>
        <w:t>Ne soyons pas trop optimistes ni trop fiers de nous, tout de même, disons que vous avez eu</w:t>
      </w:r>
      <w:r w:rsidR="00D942B3">
        <w:rPr>
          <w:rFonts w:ascii="Courier New" w:hAnsi="Courier New" w:cs="Courier New"/>
          <w:sz w:val="28"/>
          <w:szCs w:val="28"/>
        </w:rPr>
        <w:t>,</w:t>
      </w:r>
      <w:r w:rsidRPr="007A5F8F">
        <w:rPr>
          <w:rFonts w:ascii="Courier New" w:hAnsi="Courier New" w:cs="Courier New"/>
          <w:sz w:val="28"/>
          <w:szCs w:val="28"/>
        </w:rPr>
        <w:t xml:space="preserve"> tous tant que vous êtes</w:t>
      </w:r>
      <w:r w:rsidR="00D942B3">
        <w:rPr>
          <w:rFonts w:ascii="Courier New" w:hAnsi="Courier New" w:cs="Courier New"/>
          <w:sz w:val="28"/>
          <w:szCs w:val="28"/>
        </w:rPr>
        <w:t>,</w:t>
      </w:r>
      <w:r w:rsidRPr="007A5F8F">
        <w:rPr>
          <w:rFonts w:ascii="Courier New" w:hAnsi="Courier New" w:cs="Courier New"/>
          <w:sz w:val="28"/>
          <w:szCs w:val="28"/>
        </w:rPr>
        <w:t xml:space="preserve"> un petit souci de la limite du désert. </w:t>
      </w:r>
    </w:p>
    <w:p w:rsidR="001C41F0" w:rsidRDefault="001C41F0" w:rsidP="00D942B3">
      <w:pPr>
        <w:rPr>
          <w:rFonts w:ascii="Courier New" w:hAnsi="Courier New" w:cs="Courier New"/>
          <w:sz w:val="28"/>
          <w:szCs w:val="28"/>
        </w:rPr>
      </w:pPr>
    </w:p>
    <w:p w:rsidR="00D942B3" w:rsidRDefault="00337697" w:rsidP="00D942B3">
      <w:pPr>
        <w:rPr>
          <w:rFonts w:ascii="Courier New" w:hAnsi="Courier New" w:cs="Courier New"/>
          <w:sz w:val="28"/>
          <w:szCs w:val="28"/>
        </w:rPr>
      </w:pPr>
      <w:r w:rsidRPr="007A5F8F">
        <w:rPr>
          <w:rFonts w:ascii="Courier New" w:hAnsi="Courier New" w:cs="Courier New"/>
          <w:sz w:val="28"/>
          <w:szCs w:val="28"/>
        </w:rPr>
        <w:t>C’est bien pourquoi je m’assure que ce que je vous dis n’est</w:t>
      </w:r>
      <w:r w:rsidR="00B91084">
        <w:rPr>
          <w:rFonts w:ascii="Courier New" w:hAnsi="Courier New" w:cs="Courier New"/>
          <w:sz w:val="28"/>
          <w:szCs w:val="28"/>
        </w:rPr>
        <w:t>,</w:t>
      </w:r>
      <w:r w:rsidRPr="007A5F8F">
        <w:rPr>
          <w:rFonts w:ascii="Courier New" w:hAnsi="Courier New" w:cs="Courier New"/>
          <w:sz w:val="28"/>
          <w:szCs w:val="28"/>
        </w:rPr>
        <w:t xml:space="preserve"> en fait, jamais encombrant pour le rôle </w:t>
      </w:r>
    </w:p>
    <w:p w:rsidR="00337697" w:rsidRPr="007A5F8F" w:rsidRDefault="00337697" w:rsidP="00D942B3">
      <w:pPr>
        <w:rPr>
          <w:rFonts w:ascii="Courier New" w:hAnsi="Courier New" w:cs="Courier New"/>
          <w:sz w:val="28"/>
          <w:szCs w:val="28"/>
        </w:rPr>
      </w:pPr>
      <w:r w:rsidRPr="007A5F8F">
        <w:rPr>
          <w:rFonts w:ascii="Courier New" w:hAnsi="Courier New" w:cs="Courier New"/>
          <w:sz w:val="28"/>
          <w:szCs w:val="28"/>
        </w:rPr>
        <w:t xml:space="preserve">que je me trouve </w:t>
      </w:r>
      <w:r w:rsidR="00454FCC">
        <w:rPr>
          <w:rFonts w:ascii="Courier New" w:hAnsi="Courier New" w:cs="Courier New"/>
          <w:sz w:val="28"/>
          <w:szCs w:val="28"/>
        </w:rPr>
        <w:t>–</w:t>
      </w:r>
      <w:r w:rsidRPr="007A5F8F">
        <w:rPr>
          <w:rFonts w:ascii="Courier New" w:hAnsi="Courier New" w:cs="Courier New"/>
          <w:sz w:val="28"/>
          <w:szCs w:val="28"/>
        </w:rPr>
        <w:t xml:space="preserve"> et que je dois </w:t>
      </w:r>
      <w:r w:rsidR="00454FCC">
        <w:rPr>
          <w:rFonts w:ascii="Courier New" w:hAnsi="Courier New" w:cs="Courier New"/>
          <w:sz w:val="28"/>
          <w:szCs w:val="28"/>
        </w:rPr>
        <w:t>–</w:t>
      </w:r>
      <w:r w:rsidRPr="007A5F8F">
        <w:rPr>
          <w:rFonts w:ascii="Courier New" w:hAnsi="Courier New" w:cs="Courier New"/>
          <w:sz w:val="28"/>
          <w:szCs w:val="28"/>
        </w:rPr>
        <w:t xml:space="preserve"> tenir auprès de certains d’entre vous, qui est celui de l’analyste.</w:t>
      </w:r>
    </w:p>
    <w:p w:rsidR="00D942B3" w:rsidRDefault="00D942B3" w:rsidP="00E81B9F">
      <w:pPr>
        <w:rPr>
          <w:rFonts w:ascii="Courier New" w:hAnsi="Courier New" w:cs="Courier New"/>
          <w:sz w:val="28"/>
          <w:szCs w:val="28"/>
        </w:rPr>
      </w:pPr>
    </w:p>
    <w:p w:rsidR="00B91084" w:rsidRDefault="00337697" w:rsidP="00E81B9F">
      <w:pPr>
        <w:rPr>
          <w:rFonts w:ascii="Courier New" w:hAnsi="Courier New" w:cs="Courier New"/>
          <w:sz w:val="28"/>
          <w:szCs w:val="28"/>
        </w:rPr>
      </w:pPr>
      <w:r w:rsidRPr="007A5F8F">
        <w:rPr>
          <w:rFonts w:ascii="Courier New" w:hAnsi="Courier New" w:cs="Courier New"/>
          <w:sz w:val="28"/>
          <w:szCs w:val="28"/>
        </w:rPr>
        <w:t>Pour tout dire</w:t>
      </w:r>
      <w:r w:rsidR="00A23F2D">
        <w:rPr>
          <w:rFonts w:ascii="Courier New" w:hAnsi="Courier New" w:cs="Courier New"/>
          <w:sz w:val="28"/>
          <w:szCs w:val="28"/>
        </w:rPr>
        <w:t xml:space="preserve"> c’est</w:t>
      </w:r>
      <w:r w:rsidRPr="007A5F8F">
        <w:rPr>
          <w:rFonts w:ascii="Courier New" w:hAnsi="Courier New" w:cs="Courier New"/>
          <w:sz w:val="28"/>
          <w:szCs w:val="28"/>
        </w:rPr>
        <w:t> :</w:t>
      </w:r>
    </w:p>
    <w:p w:rsidR="00B91084" w:rsidRDefault="00B91084" w:rsidP="00E81B9F">
      <w:pPr>
        <w:rPr>
          <w:rFonts w:ascii="Courier New" w:hAnsi="Courier New" w:cs="Courier New"/>
          <w:sz w:val="28"/>
          <w:szCs w:val="28"/>
        </w:rPr>
      </w:pPr>
    </w:p>
    <w:p w:rsidR="00337697" w:rsidRPr="00A23F2D" w:rsidRDefault="00337697" w:rsidP="00E81B9F">
      <w:pPr>
        <w:pStyle w:val="Paragraphedeliste"/>
        <w:numPr>
          <w:ilvl w:val="0"/>
          <w:numId w:val="2"/>
        </w:numPr>
        <w:rPr>
          <w:rFonts w:ascii="Courier New" w:hAnsi="Courier New" w:cs="Courier New"/>
          <w:sz w:val="28"/>
          <w:szCs w:val="28"/>
        </w:rPr>
      </w:pPr>
      <w:r w:rsidRPr="00A23F2D">
        <w:rPr>
          <w:rFonts w:ascii="Courier New" w:hAnsi="Courier New" w:cs="Courier New"/>
          <w:sz w:val="28"/>
          <w:szCs w:val="28"/>
        </w:rPr>
        <w:t xml:space="preserve">pour autant que mon discours, dans mon chemin </w:t>
      </w:r>
      <w:r w:rsidR="00A23F2D">
        <w:rPr>
          <w:rFonts w:ascii="Courier New" w:hAnsi="Courier New" w:cs="Courier New"/>
          <w:sz w:val="28"/>
          <w:szCs w:val="28"/>
        </w:rPr>
        <w:t xml:space="preserve">     </w:t>
      </w:r>
      <w:r w:rsidRPr="00A23F2D">
        <w:rPr>
          <w:rFonts w:ascii="Courier New" w:hAnsi="Courier New" w:cs="Courier New"/>
          <w:sz w:val="28"/>
          <w:szCs w:val="28"/>
        </w:rPr>
        <w:t xml:space="preserve">de cette année, vise </w:t>
      </w:r>
      <w:r w:rsidRPr="00A23F2D">
        <w:rPr>
          <w:i/>
        </w:rPr>
        <w:t>la position de l’analyste</w:t>
      </w:r>
      <w:r w:rsidR="00B91084" w:rsidRPr="00A23F2D">
        <w:rPr>
          <w:rFonts w:ascii="Courier New" w:hAnsi="Courier New" w:cs="Courier New"/>
          <w:sz w:val="28"/>
          <w:szCs w:val="28"/>
        </w:rPr>
        <w:t>,</w:t>
      </w:r>
      <w:r w:rsidRPr="00A23F2D">
        <w:rPr>
          <w:rFonts w:ascii="Courier New" w:hAnsi="Courier New" w:cs="Courier New"/>
          <w:sz w:val="28"/>
          <w:szCs w:val="28"/>
        </w:rPr>
        <w:t xml:space="preserve"> et que cette position je la distingue comme étant celle qui est au cœur de la réponse donnée </w:t>
      </w:r>
      <w:r w:rsidRPr="00A23F2D">
        <w:rPr>
          <w:i/>
        </w:rPr>
        <w:t>par l’analyste</w:t>
      </w:r>
      <w:r w:rsidRPr="00A23F2D">
        <w:rPr>
          <w:rFonts w:ascii="Courier New" w:hAnsi="Courier New" w:cs="Courier New"/>
          <w:sz w:val="28"/>
          <w:szCs w:val="28"/>
        </w:rPr>
        <w:t xml:space="preserve"> pour satisfaire au pouvoir du transfert, </w:t>
      </w:r>
    </w:p>
    <w:p w:rsidR="00B91084" w:rsidRDefault="00B91084" w:rsidP="00E81B9F">
      <w:pPr>
        <w:rPr>
          <w:rFonts w:ascii="Courier New" w:hAnsi="Courier New" w:cs="Courier New"/>
          <w:sz w:val="28"/>
          <w:szCs w:val="28"/>
        </w:rPr>
      </w:pPr>
    </w:p>
    <w:p w:rsidR="00A23F2D" w:rsidRDefault="00337697" w:rsidP="00A23F2D">
      <w:pPr>
        <w:pStyle w:val="Paragraphedeliste"/>
        <w:numPr>
          <w:ilvl w:val="0"/>
          <w:numId w:val="2"/>
        </w:numPr>
        <w:rPr>
          <w:rFonts w:ascii="Courier New" w:hAnsi="Courier New" w:cs="Courier New"/>
          <w:sz w:val="28"/>
          <w:szCs w:val="28"/>
        </w:rPr>
      </w:pPr>
      <w:r w:rsidRPr="00A23F2D">
        <w:rPr>
          <w:rFonts w:ascii="Courier New" w:hAnsi="Courier New" w:cs="Courier New"/>
          <w:sz w:val="28"/>
          <w:szCs w:val="28"/>
        </w:rPr>
        <w:t xml:space="preserve">pour autant qu’à </w:t>
      </w:r>
      <w:r w:rsidRPr="00A23F2D">
        <w:rPr>
          <w:i/>
        </w:rPr>
        <w:t>cette place</w:t>
      </w:r>
      <w:r w:rsidRPr="00A23F2D">
        <w:rPr>
          <w:rFonts w:ascii="Courier New" w:hAnsi="Courier New" w:cs="Courier New"/>
          <w:sz w:val="28"/>
          <w:szCs w:val="28"/>
        </w:rPr>
        <w:t xml:space="preserve"> même qui est la sienne </w:t>
      </w:r>
      <w:r w:rsidRPr="00A23F2D">
        <w:rPr>
          <w:rFonts w:ascii="Courier New" w:hAnsi="Courier New" w:cs="Courier New"/>
          <w:i/>
        </w:rPr>
        <w:t xml:space="preserve">l’analyste doit s’absenter de tout </w:t>
      </w:r>
      <w:r w:rsidRPr="00A23F2D">
        <w:rPr>
          <w:i/>
        </w:rPr>
        <w:t>idéal de l’analyste</w:t>
      </w:r>
      <w:r w:rsidRPr="00A23F2D">
        <w:rPr>
          <w:rFonts w:ascii="Courier New" w:hAnsi="Courier New" w:cs="Courier New"/>
          <w:sz w:val="28"/>
          <w:szCs w:val="28"/>
        </w:rPr>
        <w:t xml:space="preserve">, </w:t>
      </w:r>
    </w:p>
    <w:p w:rsidR="00A23F2D" w:rsidRPr="00A23F2D" w:rsidRDefault="00A23F2D" w:rsidP="00A23F2D">
      <w:pPr>
        <w:pStyle w:val="Paragraphedeliste"/>
        <w:rPr>
          <w:rFonts w:ascii="Courier New" w:hAnsi="Courier New" w:cs="Courier New"/>
          <w:sz w:val="28"/>
          <w:szCs w:val="28"/>
        </w:rPr>
      </w:pPr>
    </w:p>
    <w:p w:rsidR="00337697" w:rsidRPr="00A23F2D" w:rsidRDefault="00337697" w:rsidP="00A23F2D">
      <w:pPr>
        <w:pStyle w:val="Paragraphedeliste"/>
        <w:numPr>
          <w:ilvl w:val="0"/>
          <w:numId w:val="2"/>
        </w:numPr>
        <w:rPr>
          <w:rFonts w:ascii="Courier New" w:hAnsi="Courier New" w:cs="Courier New"/>
          <w:sz w:val="28"/>
          <w:szCs w:val="28"/>
        </w:rPr>
      </w:pPr>
      <w:r w:rsidRPr="00A23F2D">
        <w:rPr>
          <w:rFonts w:ascii="Courier New" w:hAnsi="Courier New" w:cs="Courier New"/>
          <w:sz w:val="28"/>
          <w:szCs w:val="28"/>
        </w:rPr>
        <w:t>pour autant que mon discours respecte cette condition</w:t>
      </w:r>
      <w:r w:rsidR="00B91084" w:rsidRPr="00A23F2D">
        <w:rPr>
          <w:rFonts w:ascii="Courier New" w:hAnsi="Courier New" w:cs="Courier New"/>
          <w:sz w:val="28"/>
          <w:szCs w:val="28"/>
        </w:rPr>
        <w:t>,</w:t>
      </w:r>
      <w:r w:rsidRPr="00A23F2D">
        <w:rPr>
          <w:rFonts w:ascii="Courier New" w:hAnsi="Courier New" w:cs="Courier New"/>
          <w:sz w:val="28"/>
          <w:szCs w:val="28"/>
        </w:rPr>
        <w:t xml:space="preserve"> </w:t>
      </w:r>
    </w:p>
    <w:p w:rsidR="00B91084" w:rsidRDefault="00B91084" w:rsidP="00E81B9F">
      <w:pPr>
        <w:rPr>
          <w:rFonts w:ascii="Courier New" w:hAnsi="Courier New" w:cs="Courier New"/>
          <w:sz w:val="28"/>
          <w:szCs w:val="28"/>
        </w:rPr>
      </w:pPr>
    </w:p>
    <w:p w:rsidR="00B91084" w:rsidRDefault="00A23F2D" w:rsidP="00E81B9F">
      <w:pPr>
        <w:rPr>
          <w:rFonts w:ascii="Courier New" w:hAnsi="Courier New" w:cs="Courier New"/>
          <w:sz w:val="28"/>
          <w:szCs w:val="28"/>
        </w:rPr>
      </w:pPr>
      <w:r>
        <w:rPr>
          <w:rFonts w:ascii="Courier New" w:hAnsi="Courier New" w:cs="Courier New"/>
          <w:sz w:val="28"/>
          <w:szCs w:val="28"/>
        </w:rPr>
        <w:t>…</w:t>
      </w:r>
      <w:r w:rsidR="00B91084">
        <w:rPr>
          <w:rFonts w:ascii="Courier New" w:hAnsi="Courier New" w:cs="Courier New"/>
          <w:sz w:val="28"/>
          <w:szCs w:val="28"/>
        </w:rPr>
        <w:t>je crois</w:t>
      </w:r>
      <w:r w:rsidR="00337697" w:rsidRPr="007A5F8F">
        <w:rPr>
          <w:rFonts w:ascii="Courier New" w:hAnsi="Courier New" w:cs="Courier New"/>
          <w:sz w:val="28"/>
          <w:szCs w:val="28"/>
        </w:rPr>
        <w:t xml:space="preserve"> qu’il est propre à permettre cette conciliation nécessaire auprès de certains</w:t>
      </w:r>
      <w:r w:rsidR="00B91084">
        <w:rPr>
          <w:rFonts w:ascii="Courier New" w:hAnsi="Courier New" w:cs="Courier New"/>
          <w:sz w:val="28"/>
          <w:szCs w:val="28"/>
        </w:rPr>
        <w:t>,</w:t>
      </w:r>
      <w:r w:rsidR="00337697" w:rsidRPr="007A5F8F">
        <w:rPr>
          <w:rFonts w:ascii="Courier New" w:hAnsi="Courier New" w:cs="Courier New"/>
          <w:sz w:val="28"/>
          <w:szCs w:val="28"/>
        </w:rPr>
        <w:t xml:space="preserve"> </w:t>
      </w:r>
    </w:p>
    <w:p w:rsidR="00B91084" w:rsidRDefault="00337697" w:rsidP="00E81B9F">
      <w:pPr>
        <w:rPr>
          <w:rFonts w:ascii="Courier New" w:hAnsi="Courier New" w:cs="Courier New"/>
          <w:sz w:val="28"/>
          <w:szCs w:val="28"/>
        </w:rPr>
      </w:pPr>
      <w:r w:rsidRPr="007A5F8F">
        <w:rPr>
          <w:rFonts w:ascii="Courier New" w:hAnsi="Courier New" w:cs="Courier New"/>
          <w:sz w:val="28"/>
          <w:szCs w:val="28"/>
        </w:rPr>
        <w:t xml:space="preserve">de mes deux positions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d’analyste et de celui qui vous parle de l’analyse. </w:t>
      </w:r>
    </w:p>
    <w:p w:rsidR="00564FFF" w:rsidRDefault="00564FF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À divers titres, sous diverses rubriques on peut formuler quelque chose, bien sûr, qui soit de l’ordre de l’idéal, il y a des qualifications de l’analyste, c’est déjà assez de constituer un moyen de cet ordre. </w:t>
      </w:r>
    </w:p>
    <w:p w:rsidR="00A23F2D" w:rsidRDefault="00A23F2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L’analyste, par exemple, ne doit pas être tout à fait ignorant d’un certain nombre de choses mais ce n’est point là ce qui entre en jeu dans sa position essentielle d’analyste. </w:t>
      </w:r>
    </w:p>
    <w:p w:rsidR="00890FE6" w:rsidRDefault="00890FE6" w:rsidP="00E81B9F">
      <w:pPr>
        <w:rPr>
          <w:rFonts w:ascii="Courier New" w:hAnsi="Courier New" w:cs="Courier New"/>
          <w:sz w:val="28"/>
          <w:szCs w:val="28"/>
        </w:rPr>
      </w:pPr>
    </w:p>
    <w:p w:rsidR="00564FFF" w:rsidRDefault="00337697" w:rsidP="00E81B9F">
      <w:pPr>
        <w:rPr>
          <w:rFonts w:ascii="Courier New" w:hAnsi="Courier New" w:cs="Courier New"/>
          <w:sz w:val="28"/>
          <w:szCs w:val="28"/>
        </w:rPr>
      </w:pPr>
      <w:r w:rsidRPr="007A5F8F">
        <w:rPr>
          <w:rFonts w:ascii="Courier New" w:hAnsi="Courier New" w:cs="Courier New"/>
          <w:sz w:val="28"/>
          <w:szCs w:val="28"/>
        </w:rPr>
        <w:t xml:space="preserve">Ici certes s’ouvre l’ambiguïté qu’il y a autour du mot </w:t>
      </w:r>
      <w:r w:rsidR="00890FE6">
        <w:rPr>
          <w:rFonts w:ascii="Courier New" w:hAnsi="Courier New" w:cs="Courier New"/>
          <w:sz w:val="28"/>
          <w:szCs w:val="28"/>
        </w:rPr>
        <w:t>« </w:t>
      </w:r>
      <w:r w:rsidRPr="00890FE6">
        <w:rPr>
          <w:i/>
        </w:rPr>
        <w:t>savoir</w:t>
      </w:r>
      <w:r w:rsidR="00890FE6">
        <w:rPr>
          <w:rFonts w:ascii="Courier New" w:hAnsi="Courier New" w:cs="Courier New"/>
          <w:sz w:val="28"/>
          <w:szCs w:val="28"/>
        </w:rPr>
        <w:t> »</w:t>
      </w:r>
      <w:r w:rsidRPr="007A5F8F">
        <w:rPr>
          <w:rFonts w:ascii="Courier New" w:hAnsi="Courier New" w:cs="Courier New"/>
          <w:sz w:val="28"/>
          <w:szCs w:val="28"/>
        </w:rPr>
        <w:t xml:space="preserve">. PLATON, dans cette invocation au début du </w:t>
      </w:r>
      <w:r w:rsidRPr="00890FE6">
        <w:rPr>
          <w:i/>
        </w:rPr>
        <w:t>Critias</w:t>
      </w:r>
      <w:r w:rsidRPr="007A5F8F">
        <w:rPr>
          <w:rFonts w:ascii="Courier New" w:hAnsi="Courier New" w:cs="Courier New"/>
          <w:sz w:val="28"/>
          <w:szCs w:val="28"/>
        </w:rPr>
        <w:t>, se réfère au savoir, sur la garantie que</w:t>
      </w:r>
      <w:r w:rsidR="00564FFF">
        <w:rPr>
          <w:rFonts w:ascii="Courier New" w:hAnsi="Courier New" w:cs="Courier New"/>
          <w:sz w:val="28"/>
          <w:szCs w:val="28"/>
        </w:rPr>
        <w:t xml:space="preserve"> </w:t>
      </w:r>
    </w:p>
    <w:p w:rsidR="00564FFF" w:rsidRDefault="00337697" w:rsidP="00E81B9F">
      <w:pPr>
        <w:rPr>
          <w:rFonts w:ascii="Courier New" w:hAnsi="Courier New" w:cs="Courier New"/>
          <w:sz w:val="28"/>
          <w:szCs w:val="28"/>
        </w:rPr>
      </w:pPr>
      <w:r w:rsidRPr="007A5F8F">
        <w:rPr>
          <w:rFonts w:ascii="Courier New" w:hAnsi="Courier New" w:cs="Courier New"/>
          <w:sz w:val="28"/>
          <w:szCs w:val="28"/>
        </w:rPr>
        <w:t xml:space="preserve">concernant ce qu’il aborde, le ton restera mesuré. </w:t>
      </w:r>
    </w:p>
    <w:p w:rsidR="00564FFF" w:rsidRDefault="00564FFF" w:rsidP="00E81B9F">
      <w:pPr>
        <w:rPr>
          <w:rFonts w:ascii="Courier New" w:hAnsi="Courier New" w:cs="Courier New"/>
          <w:sz w:val="28"/>
          <w:szCs w:val="28"/>
        </w:rPr>
      </w:pPr>
    </w:p>
    <w:p w:rsidR="00564FFF"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qu’en son temps l’ambiguïté était beaucoup moins grande. Le sens du mot </w:t>
      </w:r>
      <w:r w:rsidR="00564FFF">
        <w:rPr>
          <w:rFonts w:ascii="Courier New" w:hAnsi="Courier New" w:cs="Courier New"/>
          <w:sz w:val="28"/>
          <w:szCs w:val="28"/>
        </w:rPr>
        <w:t>« </w:t>
      </w:r>
      <w:r w:rsidR="00564FFF" w:rsidRPr="00890FE6">
        <w:rPr>
          <w:i/>
        </w:rPr>
        <w:t>savoir</w:t>
      </w:r>
      <w:r w:rsidR="00564FFF">
        <w:rPr>
          <w:rFonts w:ascii="Courier New" w:hAnsi="Courier New" w:cs="Courier New"/>
          <w:sz w:val="28"/>
          <w:szCs w:val="28"/>
        </w:rPr>
        <w:t> »</w:t>
      </w:r>
      <w:r w:rsidRPr="007A5F8F">
        <w:rPr>
          <w:rFonts w:ascii="Courier New" w:hAnsi="Courier New" w:cs="Courier New"/>
          <w:sz w:val="28"/>
          <w:szCs w:val="28"/>
        </w:rPr>
        <w:t xml:space="preserve"> ici est beaucoup plus proche de ce que je vise au moment où j’essaie d’articuler pour vous la position de l’analyste et c’est bien ici que se motive, que se justifie</w:t>
      </w:r>
      <w:r w:rsidR="00564FFF">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départ à partir de l’image exemplaire de SOCRATE qui est celui que j’ai choisi cette année.</w:t>
      </w:r>
    </w:p>
    <w:p w:rsidR="00564FFF" w:rsidRDefault="00564FFF" w:rsidP="00E81B9F">
      <w:pPr>
        <w:rPr>
          <w:rFonts w:ascii="Courier New" w:hAnsi="Courier New" w:cs="Courier New"/>
          <w:sz w:val="28"/>
          <w:szCs w:val="28"/>
        </w:rPr>
      </w:pPr>
    </w:p>
    <w:p w:rsidR="00564FFF" w:rsidRDefault="00337697" w:rsidP="00E81B9F">
      <w:pPr>
        <w:rPr>
          <w:rFonts w:ascii="Courier New" w:hAnsi="Courier New" w:cs="Courier New"/>
          <w:sz w:val="28"/>
          <w:szCs w:val="28"/>
        </w:rPr>
      </w:pPr>
      <w:r w:rsidRPr="007A5F8F">
        <w:rPr>
          <w:rFonts w:ascii="Courier New" w:hAnsi="Courier New" w:cs="Courier New"/>
          <w:sz w:val="28"/>
          <w:szCs w:val="28"/>
        </w:rPr>
        <w:t xml:space="preserve">Me voici donc arrivé la dernière fois à ce point </w:t>
      </w:r>
    </w:p>
    <w:p w:rsidR="00564FFF" w:rsidRDefault="00337697" w:rsidP="00E81B9F">
      <w:pPr>
        <w:rPr>
          <w:rFonts w:ascii="Courier New" w:hAnsi="Courier New" w:cs="Courier New"/>
          <w:sz w:val="28"/>
          <w:szCs w:val="28"/>
        </w:rPr>
      </w:pPr>
      <w:r w:rsidRPr="007A5F8F">
        <w:rPr>
          <w:rFonts w:ascii="Courier New" w:hAnsi="Courier New" w:cs="Courier New"/>
          <w:sz w:val="28"/>
          <w:szCs w:val="28"/>
        </w:rPr>
        <w:t xml:space="preserve">que je crois essentiel, point tournant de ce que </w:t>
      </w:r>
    </w:p>
    <w:p w:rsidR="00564FFF" w:rsidRDefault="00337697" w:rsidP="00E81B9F">
      <w:pPr>
        <w:rPr>
          <w:rFonts w:ascii="Courier New" w:hAnsi="Courier New" w:cs="Courier New"/>
          <w:sz w:val="28"/>
          <w:szCs w:val="28"/>
        </w:rPr>
      </w:pPr>
      <w:r w:rsidRPr="007A5F8F">
        <w:rPr>
          <w:rFonts w:ascii="Courier New" w:hAnsi="Courier New" w:cs="Courier New"/>
          <w:sz w:val="28"/>
          <w:szCs w:val="28"/>
        </w:rPr>
        <w:t xml:space="preserve">nous aurons à énoncer par la suite, de </w:t>
      </w:r>
      <w:r w:rsidRPr="00A23F2D">
        <w:rPr>
          <w:i/>
          <w:color w:val="0000CC"/>
        </w:rPr>
        <w:t>la fonction de</w:t>
      </w:r>
      <w:r w:rsidR="001C41F0" w:rsidRPr="00A23F2D">
        <w:rPr>
          <w:i/>
          <w:color w:val="0000CC"/>
        </w:rPr>
        <w:t xml:space="preserve"> </w:t>
      </w:r>
      <w:r w:rsidRPr="00A23F2D">
        <w:rPr>
          <w:i/>
          <w:color w:val="0000CC"/>
        </w:rPr>
        <w:t>l’objet</w:t>
      </w:r>
      <w:r w:rsidRPr="00564FFF">
        <w:rPr>
          <w:i/>
          <w:color w:val="0000CC"/>
        </w:rPr>
        <w:t>(a)</w:t>
      </w:r>
      <w:r w:rsidRPr="007A5F8F">
        <w:rPr>
          <w:rFonts w:ascii="Courier New" w:hAnsi="Courier New" w:cs="Courier New"/>
          <w:sz w:val="28"/>
          <w:szCs w:val="28"/>
        </w:rPr>
        <w:t xml:space="preserve"> dans mes schémas, pour autant qu’elle est jusqu’ici celle</w:t>
      </w:r>
      <w:r w:rsidR="00A747C9">
        <w:rPr>
          <w:rFonts w:ascii="Courier New" w:hAnsi="Courier New" w:cs="Courier New"/>
          <w:sz w:val="28"/>
          <w:szCs w:val="28"/>
        </w:rPr>
        <w:t>,</w:t>
      </w:r>
      <w:r w:rsidRPr="007A5F8F">
        <w:rPr>
          <w:rFonts w:ascii="Courier New" w:hAnsi="Courier New" w:cs="Courier New"/>
          <w:sz w:val="28"/>
          <w:szCs w:val="28"/>
        </w:rPr>
        <w:t xml:space="preserve"> après tout</w:t>
      </w:r>
      <w:r w:rsidR="00A747C9">
        <w:rPr>
          <w:rFonts w:ascii="Courier New" w:hAnsi="Courier New" w:cs="Courier New"/>
          <w:sz w:val="28"/>
          <w:szCs w:val="28"/>
        </w:rPr>
        <w:t>,</w:t>
      </w:r>
      <w:r w:rsidRPr="007A5F8F">
        <w:rPr>
          <w:rFonts w:ascii="Courier New" w:hAnsi="Courier New" w:cs="Courier New"/>
          <w:sz w:val="28"/>
          <w:szCs w:val="28"/>
        </w:rPr>
        <w:t xml:space="preserve"> que j’ai le moins </w:t>
      </w:r>
      <w:r w:rsidRPr="00564FFF">
        <w:rPr>
          <w:rFonts w:ascii="Courier New" w:hAnsi="Courier New" w:cs="Courier New"/>
          <w:i/>
        </w:rPr>
        <w:t>élucidée</w:t>
      </w:r>
      <w:r w:rsidRPr="007A5F8F">
        <w:rPr>
          <w:rFonts w:ascii="Courier New" w:hAnsi="Courier New" w:cs="Courier New"/>
          <w:sz w:val="28"/>
          <w:szCs w:val="28"/>
        </w:rPr>
        <w:t xml:space="preserve">. </w:t>
      </w:r>
    </w:p>
    <w:p w:rsidR="00564FFF" w:rsidRDefault="00564FFF" w:rsidP="00E81B9F">
      <w:pPr>
        <w:rPr>
          <w:rFonts w:ascii="Courier New" w:hAnsi="Courier New" w:cs="Courier New"/>
          <w:sz w:val="28"/>
          <w:szCs w:val="28"/>
        </w:rPr>
      </w:pPr>
    </w:p>
    <w:p w:rsidR="00A747C9" w:rsidRDefault="00337697" w:rsidP="00E81B9F">
      <w:pPr>
        <w:rPr>
          <w:rFonts w:ascii="Courier New" w:hAnsi="Courier New" w:cs="Courier New"/>
          <w:sz w:val="28"/>
          <w:szCs w:val="28"/>
        </w:rPr>
      </w:pPr>
      <w:r w:rsidRPr="007A5F8F">
        <w:rPr>
          <w:rFonts w:ascii="Courier New" w:hAnsi="Courier New" w:cs="Courier New"/>
          <w:sz w:val="28"/>
          <w:szCs w:val="28"/>
        </w:rPr>
        <w:t xml:space="preserve">Je l’ai fait à propos de cette fonction de l’objet </w:t>
      </w:r>
    </w:p>
    <w:p w:rsidR="00A747C9"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qu’il est une partie qui se présente </w:t>
      </w:r>
    </w:p>
    <w:p w:rsidR="00A747C9" w:rsidRDefault="00337697" w:rsidP="00E81B9F">
      <w:pPr>
        <w:rPr>
          <w:rFonts w:ascii="Courier New" w:hAnsi="Courier New" w:cs="Courier New"/>
          <w:sz w:val="28"/>
          <w:szCs w:val="28"/>
        </w:rPr>
      </w:pPr>
      <w:r w:rsidRPr="007A5F8F">
        <w:rPr>
          <w:rFonts w:ascii="Courier New" w:hAnsi="Courier New" w:cs="Courier New"/>
          <w:sz w:val="28"/>
          <w:szCs w:val="28"/>
        </w:rPr>
        <w:t xml:space="preserve">comme partie séparée, </w:t>
      </w:r>
      <w:r w:rsidR="00A747C9">
        <w:rPr>
          <w:rFonts w:ascii="Courier New" w:hAnsi="Courier New" w:cs="Courier New"/>
          <w:sz w:val="28"/>
          <w:szCs w:val="28"/>
        </w:rPr>
        <w:t>« </w:t>
      </w:r>
      <w:r w:rsidRPr="00A747C9">
        <w:rPr>
          <w:i/>
        </w:rPr>
        <w:t>objet partiel</w:t>
      </w:r>
      <w:r w:rsidR="00A747C9">
        <w:rPr>
          <w:rFonts w:ascii="Courier New" w:hAnsi="Courier New" w:cs="Courier New"/>
          <w:sz w:val="28"/>
          <w:szCs w:val="28"/>
        </w:rPr>
        <w:t> »</w:t>
      </w:r>
      <w:r w:rsidRPr="007A5F8F">
        <w:rPr>
          <w:rFonts w:ascii="Courier New" w:hAnsi="Courier New" w:cs="Courier New"/>
          <w:sz w:val="28"/>
          <w:szCs w:val="28"/>
        </w:rPr>
        <w:t xml:space="preserve"> comme on dit, </w:t>
      </w:r>
    </w:p>
    <w:p w:rsidR="00A747C9" w:rsidRDefault="00337697" w:rsidP="00E81B9F">
      <w:pPr>
        <w:rPr>
          <w:rFonts w:ascii="Courier New" w:hAnsi="Courier New" w:cs="Courier New"/>
          <w:sz w:val="28"/>
          <w:szCs w:val="28"/>
        </w:rPr>
      </w:pPr>
      <w:r w:rsidRPr="007A5F8F">
        <w:rPr>
          <w:rFonts w:ascii="Courier New" w:hAnsi="Courier New" w:cs="Courier New"/>
          <w:sz w:val="28"/>
          <w:szCs w:val="28"/>
        </w:rPr>
        <w:t>et vous ramenant au texte</w:t>
      </w:r>
      <w:r w:rsidR="00A747C9">
        <w:rPr>
          <w:rFonts w:ascii="Courier New" w:hAnsi="Courier New" w:cs="Courier New"/>
          <w:sz w:val="28"/>
          <w:szCs w:val="28"/>
        </w:rPr>
        <w:t>…</w:t>
      </w:r>
    </w:p>
    <w:p w:rsidR="00A747C9" w:rsidRDefault="00337697" w:rsidP="00A747C9">
      <w:pPr>
        <w:ind w:left="708"/>
        <w:rPr>
          <w:rFonts w:ascii="Courier New" w:hAnsi="Courier New" w:cs="Courier New"/>
          <w:sz w:val="28"/>
          <w:szCs w:val="28"/>
        </w:rPr>
      </w:pPr>
      <w:r w:rsidRPr="007A5F8F">
        <w:rPr>
          <w:rFonts w:ascii="Courier New" w:hAnsi="Courier New" w:cs="Courier New"/>
          <w:sz w:val="28"/>
          <w:szCs w:val="28"/>
        </w:rPr>
        <w:t xml:space="preserve">auquel </w:t>
      </w:r>
      <w:r w:rsidRPr="00A747C9">
        <w:rPr>
          <w:rFonts w:ascii="Courier New" w:hAnsi="Courier New" w:cs="Courier New"/>
          <w:i/>
        </w:rPr>
        <w:t>je vous prie instamment</w:t>
      </w:r>
      <w:r w:rsidRPr="007A5F8F">
        <w:rPr>
          <w:rFonts w:ascii="Courier New" w:hAnsi="Courier New" w:cs="Courier New"/>
          <w:sz w:val="28"/>
          <w:szCs w:val="28"/>
        </w:rPr>
        <w:t xml:space="preserve"> pendant ces vacances de vous reporter avec détails et avec attention</w:t>
      </w:r>
    </w:p>
    <w:p w:rsidR="00A747C9" w:rsidRDefault="00A747C9"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je vous ai fait remarquer que celui qui introduit cette notion d’</w:t>
      </w:r>
      <w:r>
        <w:rPr>
          <w:rFonts w:ascii="Courier New" w:hAnsi="Courier New" w:cs="Courier New"/>
          <w:sz w:val="28"/>
          <w:szCs w:val="28"/>
        </w:rPr>
        <w:t>« </w:t>
      </w:r>
      <w:r w:rsidRPr="00A747C9">
        <w:rPr>
          <w:i/>
        </w:rPr>
        <w:t>objet partiel</w:t>
      </w:r>
      <w:r>
        <w:rPr>
          <w:rFonts w:ascii="Courier New" w:hAnsi="Courier New" w:cs="Courier New"/>
          <w:sz w:val="28"/>
          <w:szCs w:val="28"/>
        </w:rPr>
        <w:t> » :</w:t>
      </w:r>
      <w:r w:rsidR="00337697" w:rsidRPr="007A5F8F">
        <w:rPr>
          <w:rFonts w:ascii="Courier New" w:hAnsi="Courier New" w:cs="Courier New"/>
          <w:sz w:val="28"/>
          <w:szCs w:val="28"/>
        </w:rPr>
        <w:t xml:space="preserve"> ABRAHAM</w:t>
      </w:r>
      <w:r w:rsidR="00A23F2D">
        <w:rPr>
          <w:rFonts w:ascii="Courier New" w:hAnsi="Courier New" w:cs="Courier New"/>
          <w:sz w:val="28"/>
          <w:szCs w:val="28"/>
        </w:rPr>
        <w:t xml:space="preserve"> </w:t>
      </w:r>
      <w:r w:rsidR="00337697" w:rsidRPr="00A23F2D">
        <w:rPr>
          <w:i/>
        </w:rPr>
        <w:t>y entend</w:t>
      </w:r>
      <w:r w:rsidR="00337697" w:rsidRPr="007A5F8F">
        <w:rPr>
          <w:rFonts w:ascii="Courier New" w:hAnsi="Courier New" w:cs="Courier New"/>
          <w:sz w:val="28"/>
          <w:szCs w:val="28"/>
        </w:rPr>
        <w:t xml:space="preserve"> de la façon la plus formelle </w:t>
      </w:r>
      <w:r w:rsidR="00337697" w:rsidRPr="00A23F2D">
        <w:rPr>
          <w:i/>
        </w:rPr>
        <w:t>un amour de l’objet dont justement cette partie est exclue</w:t>
      </w:r>
      <w:r w:rsidR="00A23F2D">
        <w:rPr>
          <w:i/>
        </w:rPr>
        <w:t> </w:t>
      </w:r>
      <w:r w:rsidR="00A23F2D">
        <w:rPr>
          <w:rFonts w:ascii="Courier New" w:hAnsi="Courier New" w:cs="Courier New"/>
          <w:sz w:val="28"/>
          <w:szCs w:val="28"/>
        </w:rPr>
        <w:t>:</w:t>
      </w:r>
      <w:r w:rsidR="00337697" w:rsidRPr="007A5F8F">
        <w:rPr>
          <w:rFonts w:ascii="Courier New" w:hAnsi="Courier New" w:cs="Courier New"/>
          <w:sz w:val="28"/>
          <w:szCs w:val="28"/>
        </w:rPr>
        <w:t xml:space="preserve"> c’est l’objet moins cette partie. </w:t>
      </w:r>
    </w:p>
    <w:p w:rsidR="00A747C9" w:rsidRDefault="00A747C9" w:rsidP="00E81B9F">
      <w:pPr>
        <w:rPr>
          <w:rFonts w:ascii="Courier New" w:hAnsi="Courier New" w:cs="Courier New"/>
          <w:sz w:val="28"/>
          <w:szCs w:val="28"/>
        </w:rPr>
      </w:pPr>
    </w:p>
    <w:p w:rsidR="00A747C9" w:rsidRDefault="00337697" w:rsidP="00E81B9F">
      <w:pPr>
        <w:rPr>
          <w:rFonts w:ascii="Courier New" w:hAnsi="Courier New" w:cs="Courier New"/>
          <w:sz w:val="28"/>
          <w:szCs w:val="28"/>
        </w:rPr>
      </w:pPr>
      <w:r w:rsidRPr="007A5F8F">
        <w:rPr>
          <w:rFonts w:ascii="Courier New" w:hAnsi="Courier New" w:cs="Courier New"/>
          <w:sz w:val="28"/>
          <w:szCs w:val="28"/>
        </w:rPr>
        <w:t>Tel est le fondement de l’expérience autour de quoi tourne cette entrée en jeu de l’</w:t>
      </w:r>
      <w:r w:rsidR="00A747C9">
        <w:rPr>
          <w:rFonts w:ascii="Courier New" w:hAnsi="Courier New" w:cs="Courier New"/>
          <w:sz w:val="28"/>
          <w:szCs w:val="28"/>
        </w:rPr>
        <w:t>« </w:t>
      </w:r>
      <w:r w:rsidR="00A747C9" w:rsidRPr="00A747C9">
        <w:rPr>
          <w:i/>
        </w:rPr>
        <w:t>objet partiel</w:t>
      </w:r>
      <w:r w:rsidR="00A747C9">
        <w:rPr>
          <w:rFonts w:ascii="Courier New" w:hAnsi="Courier New" w:cs="Courier New"/>
          <w:sz w:val="28"/>
          <w:szCs w:val="28"/>
        </w:rPr>
        <w:t> »</w:t>
      </w:r>
      <w:r w:rsidRPr="007A5F8F">
        <w:rPr>
          <w:rFonts w:ascii="Courier New" w:hAnsi="Courier New" w:cs="Courier New"/>
          <w:sz w:val="28"/>
          <w:szCs w:val="28"/>
        </w:rPr>
        <w:t xml:space="preserve">, </w:t>
      </w:r>
    </w:p>
    <w:p w:rsidR="00A747C9" w:rsidRDefault="00337697" w:rsidP="00E81B9F">
      <w:pPr>
        <w:rPr>
          <w:rFonts w:ascii="Courier New" w:hAnsi="Courier New" w:cs="Courier New"/>
          <w:sz w:val="28"/>
          <w:szCs w:val="28"/>
        </w:rPr>
      </w:pPr>
      <w:r w:rsidRPr="007A5F8F">
        <w:rPr>
          <w:rFonts w:ascii="Courier New" w:hAnsi="Courier New" w:cs="Courier New"/>
          <w:sz w:val="28"/>
          <w:szCs w:val="28"/>
        </w:rPr>
        <w:t xml:space="preserve">de l’intérêt qui lui est dès lors accordé. </w:t>
      </w:r>
    </w:p>
    <w:p w:rsidR="001C41F0" w:rsidRDefault="001C41F0" w:rsidP="00E81B9F">
      <w:pPr>
        <w:rPr>
          <w:rFonts w:ascii="Courier New" w:hAnsi="Courier New" w:cs="Courier New"/>
          <w:sz w:val="28"/>
          <w:szCs w:val="28"/>
        </w:rPr>
      </w:pPr>
    </w:p>
    <w:p w:rsidR="00A23F2D" w:rsidRDefault="00A23F2D" w:rsidP="00A23F2D">
      <w:pPr>
        <w:rPr>
          <w:rFonts w:ascii="Courier New" w:hAnsi="Courier New" w:cs="Courier New"/>
          <w:sz w:val="28"/>
          <w:szCs w:val="28"/>
        </w:rPr>
      </w:pPr>
    </w:p>
    <w:p w:rsidR="00A23F2D" w:rsidRDefault="00337697" w:rsidP="00A23F2D">
      <w:pPr>
        <w:rPr>
          <w:rFonts w:ascii="Courier New" w:hAnsi="Courier New" w:cs="Courier New"/>
          <w:sz w:val="28"/>
          <w:szCs w:val="28"/>
        </w:rPr>
      </w:pPr>
      <w:r w:rsidRPr="007A5F8F">
        <w:rPr>
          <w:rFonts w:ascii="Courier New" w:hAnsi="Courier New" w:cs="Courier New"/>
          <w:sz w:val="28"/>
          <w:szCs w:val="28"/>
        </w:rPr>
        <w:t>Au dernier terme, les spéculations de WINICOTT</w:t>
      </w:r>
      <w:r w:rsidR="00A23F2D">
        <w:rPr>
          <w:rFonts w:ascii="Courier New" w:hAnsi="Courier New" w:cs="Courier New"/>
          <w:sz w:val="28"/>
          <w:szCs w:val="28"/>
        </w:rPr>
        <w:t>…</w:t>
      </w:r>
      <w:r w:rsidRPr="007A5F8F">
        <w:rPr>
          <w:rFonts w:ascii="Courier New" w:hAnsi="Courier New" w:cs="Courier New"/>
          <w:sz w:val="28"/>
          <w:szCs w:val="28"/>
        </w:rPr>
        <w:t xml:space="preserve"> </w:t>
      </w:r>
    </w:p>
    <w:p w:rsidR="00A23F2D" w:rsidRDefault="00337697" w:rsidP="00A23F2D">
      <w:pPr>
        <w:ind w:firstLine="708"/>
        <w:rPr>
          <w:rFonts w:ascii="Courier New" w:hAnsi="Courier New" w:cs="Courier New"/>
          <w:sz w:val="28"/>
          <w:szCs w:val="28"/>
        </w:rPr>
      </w:pPr>
      <w:r w:rsidRPr="007A5F8F">
        <w:rPr>
          <w:rFonts w:ascii="Courier New" w:hAnsi="Courier New" w:cs="Courier New"/>
          <w:sz w:val="28"/>
          <w:szCs w:val="28"/>
        </w:rPr>
        <w:t>observateur du comportement de l’enfant</w:t>
      </w:r>
    </w:p>
    <w:p w:rsidR="00A23F2D" w:rsidRDefault="00A23F2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sur </w:t>
      </w:r>
      <w:r w:rsidR="00337697" w:rsidRPr="00A747C9">
        <w:rPr>
          <w:i/>
        </w:rPr>
        <w:t>l’objet transitionnel</w:t>
      </w:r>
      <w:r w:rsidR="00337697" w:rsidRPr="007A5F8F">
        <w:rPr>
          <w:rFonts w:ascii="Courier New" w:hAnsi="Courier New" w:cs="Courier New"/>
          <w:sz w:val="28"/>
          <w:szCs w:val="28"/>
        </w:rPr>
        <w:t xml:space="preserve">, se rapportent aux méditations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 cercle kleinien.</w:t>
      </w:r>
    </w:p>
    <w:p w:rsidR="00A747C9" w:rsidRDefault="00A747C9" w:rsidP="00E81B9F">
      <w:pPr>
        <w:rPr>
          <w:rFonts w:ascii="Courier New" w:hAnsi="Courier New" w:cs="Courier New"/>
          <w:sz w:val="28"/>
          <w:szCs w:val="28"/>
        </w:rPr>
      </w:pPr>
    </w:p>
    <w:p w:rsidR="00A747C9" w:rsidRDefault="00337697" w:rsidP="00E81B9F">
      <w:pPr>
        <w:rPr>
          <w:rFonts w:ascii="Courier New" w:hAnsi="Courier New" w:cs="Courier New"/>
          <w:sz w:val="28"/>
          <w:szCs w:val="28"/>
        </w:rPr>
      </w:pPr>
      <w:r w:rsidRPr="007A5F8F">
        <w:rPr>
          <w:rFonts w:ascii="Courier New" w:hAnsi="Courier New" w:cs="Courier New"/>
          <w:sz w:val="28"/>
          <w:szCs w:val="28"/>
        </w:rPr>
        <w:t>Dès longtemps, il me semble que ceux qui m’écoutent</w:t>
      </w:r>
      <w:r w:rsidR="00A23F2D">
        <w:rPr>
          <w:rFonts w:ascii="Courier New" w:hAnsi="Courier New" w:cs="Courier New"/>
          <w:sz w:val="28"/>
          <w:szCs w:val="28"/>
        </w:rPr>
        <w:t>…</w:t>
      </w:r>
      <w:r w:rsidRPr="007A5F8F">
        <w:rPr>
          <w:rFonts w:ascii="Courier New" w:hAnsi="Courier New" w:cs="Courier New"/>
          <w:sz w:val="28"/>
          <w:szCs w:val="28"/>
        </w:rPr>
        <w:t xml:space="preserve"> </w:t>
      </w:r>
    </w:p>
    <w:p w:rsidR="00A23F2D" w:rsidRDefault="00337697" w:rsidP="00A23F2D">
      <w:pPr>
        <w:ind w:firstLine="708"/>
        <w:rPr>
          <w:rFonts w:ascii="Courier New" w:hAnsi="Courier New" w:cs="Courier New"/>
          <w:sz w:val="28"/>
          <w:szCs w:val="28"/>
        </w:rPr>
      </w:pPr>
      <w:r w:rsidRPr="007A5F8F">
        <w:rPr>
          <w:rFonts w:ascii="Courier New" w:hAnsi="Courier New" w:cs="Courier New"/>
          <w:sz w:val="28"/>
          <w:szCs w:val="28"/>
        </w:rPr>
        <w:t>s’ils m’entendent</w:t>
      </w:r>
    </w:p>
    <w:p w:rsidR="00A23F2D" w:rsidRDefault="00A23F2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ont pu avoir plus qu’un soupçon des précisions les plus formelles sur le fait que cette </w:t>
      </w:r>
      <w:r w:rsidR="00337697" w:rsidRPr="00A747C9">
        <w:rPr>
          <w:i/>
        </w:rPr>
        <w:t>partialité</w:t>
      </w:r>
      <w:r w:rsidR="00337697" w:rsidRPr="007A5F8F">
        <w:rPr>
          <w:rFonts w:ascii="Courier New" w:hAnsi="Courier New" w:cs="Courier New"/>
          <w:sz w:val="28"/>
          <w:szCs w:val="28"/>
        </w:rPr>
        <w:t xml:space="preserve"> de l’objet a le rapport le plus étroit avec ce que j’ai appelé la fonction de </w:t>
      </w:r>
      <w:r w:rsidR="00A747C9">
        <w:rPr>
          <w:rFonts w:ascii="Courier New" w:hAnsi="Courier New" w:cs="Courier New"/>
          <w:sz w:val="28"/>
          <w:szCs w:val="28"/>
        </w:rPr>
        <w:t>« </w:t>
      </w:r>
      <w:r w:rsidR="00337697" w:rsidRPr="00A747C9">
        <w:rPr>
          <w:i/>
        </w:rPr>
        <w:t>la métonymie</w:t>
      </w:r>
      <w:r w:rsidR="00A747C9">
        <w:rPr>
          <w:rFonts w:ascii="Courier New" w:hAnsi="Courier New" w:cs="Courier New"/>
          <w:sz w:val="28"/>
          <w:szCs w:val="28"/>
        </w:rPr>
        <w:t> »</w:t>
      </w:r>
      <w:r w:rsidR="00337697" w:rsidRPr="007A5F8F">
        <w:rPr>
          <w:rFonts w:ascii="Courier New" w:hAnsi="Courier New" w:cs="Courier New"/>
          <w:sz w:val="28"/>
          <w:szCs w:val="28"/>
        </w:rPr>
        <w:t xml:space="preserve"> qui prête en grammaire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aux mêmes équivoques. </w:t>
      </w:r>
    </w:p>
    <w:p w:rsidR="00A747C9" w:rsidRDefault="00A747C9" w:rsidP="00E81B9F">
      <w:pPr>
        <w:rPr>
          <w:rFonts w:ascii="Courier New" w:hAnsi="Courier New" w:cs="Courier New"/>
          <w:sz w:val="28"/>
          <w:szCs w:val="28"/>
        </w:rPr>
      </w:pPr>
    </w:p>
    <w:p w:rsidR="00A747C9" w:rsidRDefault="00337697" w:rsidP="00E81B9F">
      <w:pPr>
        <w:rPr>
          <w:rFonts w:ascii="Courier New" w:hAnsi="Courier New" w:cs="Courier New"/>
          <w:sz w:val="28"/>
          <w:szCs w:val="28"/>
        </w:rPr>
      </w:pPr>
      <w:r w:rsidRPr="007A5F8F">
        <w:rPr>
          <w:rFonts w:ascii="Courier New" w:hAnsi="Courier New" w:cs="Courier New"/>
          <w:sz w:val="28"/>
          <w:szCs w:val="28"/>
        </w:rPr>
        <w:t xml:space="preserve">Je veux dire que là aussi on vous dira que c’est </w:t>
      </w:r>
    </w:p>
    <w:p w:rsidR="00A747C9" w:rsidRDefault="00A747C9" w:rsidP="00E81B9F">
      <w:pPr>
        <w:rPr>
          <w:rFonts w:ascii="Courier New" w:hAnsi="Courier New" w:cs="Courier New"/>
          <w:sz w:val="28"/>
          <w:szCs w:val="28"/>
        </w:rPr>
      </w:pPr>
      <w:r>
        <w:rPr>
          <w:rFonts w:ascii="Courier New" w:hAnsi="Courier New" w:cs="Courier New"/>
          <w:sz w:val="28"/>
          <w:szCs w:val="28"/>
        </w:rPr>
        <w:t>« </w:t>
      </w:r>
      <w:r w:rsidR="00337697" w:rsidRPr="00A747C9">
        <w:rPr>
          <w:i/>
        </w:rPr>
        <w:t>la partie prise pour le tout</w:t>
      </w:r>
      <w:r>
        <w:rPr>
          <w:rFonts w:ascii="Courier New" w:hAnsi="Courier New" w:cs="Courier New"/>
          <w:sz w:val="28"/>
          <w:szCs w:val="28"/>
        </w:rPr>
        <w:t> »</w:t>
      </w:r>
      <w:r w:rsidR="00337697" w:rsidRPr="007A5F8F">
        <w:rPr>
          <w:rFonts w:ascii="Courier New" w:hAnsi="Courier New" w:cs="Courier New"/>
          <w:sz w:val="28"/>
          <w:szCs w:val="28"/>
        </w:rPr>
        <w:t xml:space="preserve">, ce qui laisse tout ouvert, </w:t>
      </w:r>
    </w:p>
    <w:p w:rsidR="00A747C9" w:rsidRDefault="00337697" w:rsidP="00E81B9F">
      <w:pPr>
        <w:rPr>
          <w:rFonts w:ascii="Courier New" w:hAnsi="Courier New" w:cs="Courier New"/>
          <w:sz w:val="28"/>
          <w:szCs w:val="28"/>
        </w:rPr>
      </w:pPr>
      <w:r w:rsidRPr="007A5F8F">
        <w:rPr>
          <w:rFonts w:ascii="Courier New" w:hAnsi="Courier New" w:cs="Courier New"/>
          <w:sz w:val="28"/>
          <w:szCs w:val="28"/>
        </w:rPr>
        <w:t>à la fois comme vérité et comme erreur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A747C9" w:rsidRPr="00A23F2D" w:rsidRDefault="00337697" w:rsidP="00A23F2D">
      <w:pPr>
        <w:pStyle w:val="Paragraphedeliste"/>
        <w:numPr>
          <w:ilvl w:val="0"/>
          <w:numId w:val="2"/>
        </w:numPr>
        <w:rPr>
          <w:rFonts w:ascii="Courier New" w:hAnsi="Courier New" w:cs="Courier New"/>
          <w:sz w:val="28"/>
          <w:szCs w:val="28"/>
        </w:rPr>
      </w:pPr>
      <w:r w:rsidRPr="00A23F2D">
        <w:rPr>
          <w:rFonts w:ascii="Courier New" w:hAnsi="Courier New" w:cs="Courier New"/>
          <w:sz w:val="28"/>
          <w:szCs w:val="28"/>
        </w:rPr>
        <w:t xml:space="preserve">comme vérité, nous allons bien comprendre que cette </w:t>
      </w:r>
      <w:r w:rsidR="00E55C2F" w:rsidRPr="00A23F2D">
        <w:rPr>
          <w:rFonts w:ascii="Courier New" w:hAnsi="Courier New" w:cs="Courier New"/>
          <w:sz w:val="28"/>
          <w:szCs w:val="28"/>
        </w:rPr>
        <w:t>« </w:t>
      </w:r>
      <w:r w:rsidR="00E55C2F" w:rsidRPr="00A23F2D">
        <w:rPr>
          <w:i/>
        </w:rPr>
        <w:t>partie prise pour le tout</w:t>
      </w:r>
      <w:r w:rsidR="00E55C2F" w:rsidRPr="00A23F2D">
        <w:rPr>
          <w:rFonts w:ascii="Courier New" w:hAnsi="Courier New" w:cs="Courier New"/>
          <w:sz w:val="28"/>
          <w:szCs w:val="28"/>
        </w:rPr>
        <w:t> »,</w:t>
      </w:r>
      <w:r w:rsidRPr="00A23F2D">
        <w:rPr>
          <w:rFonts w:ascii="Courier New" w:hAnsi="Courier New" w:cs="Courier New"/>
          <w:sz w:val="28"/>
          <w:szCs w:val="28"/>
        </w:rPr>
        <w:t xml:space="preserve"> dans l’opération se transforme, elle en devient le signifiant</w:t>
      </w:r>
      <w:r w:rsidR="00A747C9" w:rsidRPr="00A23F2D">
        <w:rPr>
          <w:rFonts w:ascii="Courier New" w:hAnsi="Courier New" w:cs="Courier New"/>
          <w:sz w:val="28"/>
          <w:szCs w:val="28"/>
        </w:rPr>
        <w:t>,</w:t>
      </w:r>
    </w:p>
    <w:p w:rsidR="00A23F2D" w:rsidRDefault="00A23F2D" w:rsidP="00E81B9F">
      <w:pPr>
        <w:rPr>
          <w:rFonts w:ascii="Courier New" w:hAnsi="Courier New" w:cs="Courier New"/>
          <w:sz w:val="28"/>
          <w:szCs w:val="28"/>
        </w:rPr>
      </w:pPr>
    </w:p>
    <w:p w:rsidR="00A23F2D" w:rsidRDefault="00337697" w:rsidP="00A23F2D">
      <w:pPr>
        <w:pStyle w:val="Paragraphedeliste"/>
        <w:numPr>
          <w:ilvl w:val="0"/>
          <w:numId w:val="2"/>
        </w:numPr>
        <w:rPr>
          <w:rFonts w:ascii="Courier New" w:hAnsi="Courier New" w:cs="Courier New"/>
          <w:sz w:val="28"/>
          <w:szCs w:val="28"/>
        </w:rPr>
      </w:pPr>
      <w:r w:rsidRPr="00A23F2D">
        <w:rPr>
          <w:rFonts w:ascii="Courier New" w:hAnsi="Courier New" w:cs="Courier New"/>
          <w:sz w:val="28"/>
          <w:szCs w:val="28"/>
        </w:rPr>
        <w:t xml:space="preserve">erreur, si nous nous attachons seulement </w:t>
      </w:r>
    </w:p>
    <w:p w:rsidR="00337697" w:rsidRPr="00A23F2D" w:rsidRDefault="00337697" w:rsidP="00A23F2D">
      <w:pPr>
        <w:pStyle w:val="Paragraphedeliste"/>
        <w:ind w:left="928"/>
        <w:rPr>
          <w:rFonts w:ascii="Courier New" w:hAnsi="Courier New" w:cs="Courier New"/>
          <w:sz w:val="28"/>
          <w:szCs w:val="28"/>
        </w:rPr>
      </w:pPr>
      <w:r w:rsidRPr="00A23F2D">
        <w:rPr>
          <w:rFonts w:ascii="Courier New" w:hAnsi="Courier New" w:cs="Courier New"/>
          <w:sz w:val="28"/>
          <w:szCs w:val="28"/>
        </w:rPr>
        <w:t xml:space="preserve">à cette face de partie, en d’autres termes </w:t>
      </w:r>
      <w:r w:rsidR="00A23F2D">
        <w:rPr>
          <w:rFonts w:ascii="Courier New" w:hAnsi="Courier New" w:cs="Courier New"/>
          <w:sz w:val="28"/>
          <w:szCs w:val="28"/>
        </w:rPr>
        <w:t xml:space="preserve">                  </w:t>
      </w:r>
      <w:r w:rsidRPr="00A23F2D">
        <w:rPr>
          <w:rFonts w:ascii="Courier New" w:hAnsi="Courier New" w:cs="Courier New"/>
          <w:sz w:val="28"/>
          <w:szCs w:val="28"/>
        </w:rPr>
        <w:t>si nous nous dirigeons vers une référence de réalité pour la comprendre. J’ai suffisamment souligné cela ailleurs, je n’y reviens pas.</w:t>
      </w:r>
    </w:p>
    <w:p w:rsidR="00337697" w:rsidRPr="007A5F8F" w:rsidRDefault="00337697" w:rsidP="00E81B9F">
      <w:pPr>
        <w:rPr>
          <w:rFonts w:ascii="Courier New" w:hAnsi="Courier New" w:cs="Courier New"/>
          <w:sz w:val="28"/>
          <w:szCs w:val="28"/>
        </w:rPr>
      </w:pPr>
    </w:p>
    <w:p w:rsidR="00A747C9" w:rsidRDefault="00337697" w:rsidP="00E81B9F">
      <w:pPr>
        <w:rPr>
          <w:rFonts w:ascii="Courier New" w:hAnsi="Courier New" w:cs="Courier New"/>
          <w:sz w:val="28"/>
          <w:szCs w:val="28"/>
        </w:rPr>
      </w:pPr>
      <w:r w:rsidRPr="007A5F8F">
        <w:rPr>
          <w:rFonts w:ascii="Courier New" w:hAnsi="Courier New" w:cs="Courier New"/>
          <w:sz w:val="28"/>
          <w:szCs w:val="28"/>
        </w:rPr>
        <w:t xml:space="preserve">L’important est que vous vous souveniez de ce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la dernière fois…</w:t>
      </w:r>
    </w:p>
    <w:p w:rsidR="00A747C9"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autour du schéma du tableau et d’un autre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que je vais reprendre sous une forme plus simple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vous sachiez quel rapport il y a entre </w:t>
      </w:r>
      <w:r w:rsidRPr="00A747C9">
        <w:rPr>
          <w:i/>
          <w:color w:val="0000CC"/>
        </w:rPr>
        <w:t>l’objet du désir</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en tant que depuis toujours j’ai souligné, articulé, insisté</w:t>
      </w:r>
      <w:r w:rsidR="00E55C2F">
        <w:rPr>
          <w:rFonts w:ascii="Courier New" w:hAnsi="Courier New" w:cs="Courier New"/>
          <w:sz w:val="28"/>
          <w:szCs w:val="28"/>
        </w:rPr>
        <w:t>,</w:t>
      </w:r>
      <w:r w:rsidRPr="007A5F8F">
        <w:rPr>
          <w:rFonts w:ascii="Courier New" w:hAnsi="Courier New" w:cs="Courier New"/>
          <w:sz w:val="28"/>
          <w:szCs w:val="28"/>
        </w:rPr>
        <w:t xml:space="preserve"> devant vous sur ce trait essentiel, sa structuration comme </w:t>
      </w:r>
      <w:r w:rsidRPr="00E55C2F">
        <w:rPr>
          <w:i/>
        </w:rPr>
        <w:t>objet partiel</w:t>
      </w:r>
      <w:r w:rsidRPr="007A5F8F">
        <w:rPr>
          <w:rFonts w:ascii="Courier New" w:hAnsi="Courier New" w:cs="Courier New"/>
          <w:sz w:val="28"/>
          <w:szCs w:val="28"/>
        </w:rPr>
        <w:t xml:space="preserve"> dans l’expérience analytique et </w:t>
      </w:r>
      <w:r w:rsidRPr="00E55C2F">
        <w:rPr>
          <w:i/>
        </w:rPr>
        <w:t>sa fonction d’obturation foncière</w:t>
      </w:r>
    </w:p>
    <w:p w:rsidR="00A747C9" w:rsidRDefault="00337697" w:rsidP="00E81B9F">
      <w:pPr>
        <w:rPr>
          <w:rFonts w:ascii="Courier New" w:hAnsi="Courier New" w:cs="Courier New"/>
          <w:sz w:val="28"/>
          <w:szCs w:val="28"/>
        </w:rPr>
      </w:pPr>
      <w:r w:rsidRPr="007A5F8F">
        <w:rPr>
          <w:rFonts w:ascii="Courier New" w:hAnsi="Courier New" w:cs="Courier New"/>
          <w:sz w:val="28"/>
          <w:szCs w:val="28"/>
        </w:rPr>
        <w:t xml:space="preserve">…et le correspondant libidinal de ce fait. </w:t>
      </w:r>
    </w:p>
    <w:p w:rsidR="00A747C9" w:rsidRDefault="00A747C9" w:rsidP="00E81B9F">
      <w:pPr>
        <w:rPr>
          <w:rFonts w:ascii="Courier New" w:hAnsi="Courier New" w:cs="Courier New"/>
          <w:sz w:val="28"/>
          <w:szCs w:val="28"/>
        </w:rPr>
      </w:pPr>
    </w:p>
    <w:p w:rsidR="00A747C9" w:rsidRDefault="00337697" w:rsidP="00E81B9F">
      <w:pPr>
        <w:rPr>
          <w:rFonts w:ascii="Courier New" w:hAnsi="Courier New" w:cs="Courier New"/>
          <w:sz w:val="28"/>
          <w:szCs w:val="28"/>
        </w:rPr>
      </w:pPr>
      <w:r w:rsidRPr="007A5F8F">
        <w:rPr>
          <w:rFonts w:ascii="Courier New" w:hAnsi="Courier New" w:cs="Courier New"/>
          <w:sz w:val="28"/>
          <w:szCs w:val="28"/>
        </w:rPr>
        <w:t>Le rapport qu’il y a là</w:t>
      </w:r>
      <w:r w:rsidR="00A747C9">
        <w:rPr>
          <w:rFonts w:ascii="Courier New" w:hAnsi="Courier New" w:cs="Courier New"/>
          <w:sz w:val="28"/>
          <w:szCs w:val="28"/>
        </w:rPr>
        <w:t>,</w:t>
      </w:r>
      <w:r w:rsidRPr="007A5F8F">
        <w:rPr>
          <w:rFonts w:ascii="Courier New" w:hAnsi="Courier New" w:cs="Courier New"/>
          <w:sz w:val="28"/>
          <w:szCs w:val="28"/>
        </w:rPr>
        <w:t xml:space="preserve"> et que j’ai mis en valeur </w:t>
      </w:r>
    </w:p>
    <w:p w:rsidR="00E55C2F" w:rsidRDefault="00337697" w:rsidP="00E81B9F">
      <w:pPr>
        <w:rPr>
          <w:rFonts w:ascii="Courier New" w:hAnsi="Courier New" w:cs="Courier New"/>
          <w:sz w:val="28"/>
          <w:szCs w:val="28"/>
        </w:rPr>
      </w:pPr>
      <w:r w:rsidRPr="007A5F8F">
        <w:rPr>
          <w:rFonts w:ascii="Courier New" w:hAnsi="Courier New" w:cs="Courier New"/>
          <w:sz w:val="28"/>
          <w:szCs w:val="28"/>
        </w:rPr>
        <w:t>la dernière fois</w:t>
      </w:r>
      <w:r w:rsidR="00A747C9">
        <w:rPr>
          <w:rFonts w:ascii="Courier New" w:hAnsi="Courier New" w:cs="Courier New"/>
          <w:sz w:val="28"/>
          <w:szCs w:val="28"/>
        </w:rPr>
        <w:t>,</w:t>
      </w:r>
      <w:r w:rsidRPr="007A5F8F">
        <w:rPr>
          <w:rFonts w:ascii="Courier New" w:hAnsi="Courier New" w:cs="Courier New"/>
          <w:sz w:val="28"/>
          <w:szCs w:val="28"/>
        </w:rPr>
        <w:t xml:space="preserve"> est justement ce qui reste le plus irréductiblement investi au niveau du corps propre : le fait foncier du narcissisme et son noyau central.</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E55C2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phrase que j’ai extraite d’ABRAHAM, à savoir que c’est pour autant que </w:t>
      </w:r>
      <w:r w:rsidRPr="00E55C2F">
        <w:rPr>
          <w:i/>
          <w:color w:val="0000CC"/>
        </w:rPr>
        <w:t>le phallus réel</w:t>
      </w:r>
      <w:r w:rsidRPr="007A5F8F">
        <w:rPr>
          <w:rFonts w:ascii="Courier New" w:hAnsi="Courier New" w:cs="Courier New"/>
          <w:sz w:val="28"/>
          <w:szCs w:val="28"/>
        </w:rPr>
        <w:t xml:space="preserve"> reste</w:t>
      </w:r>
      <w:r w:rsidR="00E55C2F">
        <w:rPr>
          <w:rFonts w:ascii="Courier New" w:hAnsi="Courier New" w:cs="Courier New"/>
          <w:sz w:val="28"/>
          <w:szCs w:val="28"/>
        </w:rPr>
        <w:t>,</w:t>
      </w:r>
      <w:r w:rsidRPr="007A5F8F">
        <w:rPr>
          <w:rFonts w:ascii="Courier New" w:hAnsi="Courier New" w:cs="Courier New"/>
          <w:sz w:val="28"/>
          <w:szCs w:val="28"/>
        </w:rPr>
        <w:t xml:space="preserve"> </w:t>
      </w:r>
      <w:r w:rsidRPr="00E55C2F">
        <w:rPr>
          <w:i/>
        </w:rPr>
        <w:t>à l’insu du sujet</w:t>
      </w:r>
      <w:r w:rsidR="00E55C2F">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autour de quoi </w:t>
      </w:r>
      <w:r w:rsidRPr="00E55C2F">
        <w:rPr>
          <w:rFonts w:ascii="Courier New" w:hAnsi="Courier New" w:cs="Courier New"/>
          <w:i/>
        </w:rPr>
        <w:t>l’investissement</w:t>
      </w:r>
      <w:r w:rsidRPr="007A5F8F">
        <w:rPr>
          <w:rFonts w:ascii="Courier New" w:hAnsi="Courier New" w:cs="Courier New"/>
          <w:sz w:val="28"/>
          <w:szCs w:val="28"/>
        </w:rPr>
        <w:t xml:space="preserve"> maximum est conservé, préservé, gardé, c’est dans cette relation même que cet objet partiel se trouve être élidé, laissé en blanc dans l’image de l’autre</w:t>
      </w:r>
      <w:r w:rsidR="00E55C2F">
        <w:rPr>
          <w:rFonts w:ascii="Courier New" w:hAnsi="Courier New" w:cs="Courier New"/>
          <w:sz w:val="28"/>
          <w:szCs w:val="28"/>
        </w:rPr>
        <w:t>,</w:t>
      </w:r>
      <w:r w:rsidRPr="007A5F8F">
        <w:rPr>
          <w:rFonts w:ascii="Courier New" w:hAnsi="Courier New" w:cs="Courier New"/>
          <w:sz w:val="28"/>
          <w:szCs w:val="28"/>
        </w:rPr>
        <w:t xml:space="preserve"> en tant qu’investie…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le terme même d’investissement prenant tout son sens de l’ambiguïté qu’il comporte dans le </w:t>
      </w:r>
      <w:r w:rsidRPr="00E55C2F">
        <w:rPr>
          <w:i/>
        </w:rPr>
        <w:t>besetzt</w:t>
      </w:r>
      <w:r w:rsidRPr="007A5F8F">
        <w:rPr>
          <w:rFonts w:ascii="Courier New" w:hAnsi="Courier New" w:cs="Courier New"/>
          <w:i/>
          <w:sz w:val="28"/>
          <w:szCs w:val="28"/>
        </w:rPr>
        <w:t xml:space="preserve"> </w:t>
      </w:r>
      <w:r w:rsidRPr="007A5F8F">
        <w:rPr>
          <w:rFonts w:ascii="Courier New" w:hAnsi="Courier New" w:cs="Courier New"/>
          <w:sz w:val="28"/>
          <w:szCs w:val="28"/>
        </w:rPr>
        <w:t>allemand</w:t>
      </w: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…non seulement d’une charge mais de quelque chose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entoure ce blanc central. </w:t>
      </w:r>
    </w:p>
    <w:p w:rsidR="00E55C2F" w:rsidRDefault="00E55C2F" w:rsidP="00E81B9F">
      <w:pPr>
        <w:rPr>
          <w:rFonts w:ascii="Courier New" w:hAnsi="Courier New" w:cs="Courier New"/>
          <w:sz w:val="28"/>
          <w:szCs w:val="28"/>
        </w:rPr>
      </w:pPr>
    </w:p>
    <w:p w:rsidR="00E55C2F" w:rsidRDefault="00337697" w:rsidP="00E81B9F">
      <w:pPr>
        <w:rPr>
          <w:rFonts w:ascii="Courier New" w:hAnsi="Courier New" w:cs="Courier New"/>
          <w:sz w:val="28"/>
          <w:szCs w:val="28"/>
        </w:rPr>
      </w:pPr>
      <w:r w:rsidRPr="007A5F8F">
        <w:rPr>
          <w:rFonts w:ascii="Courier New" w:hAnsi="Courier New" w:cs="Courier New"/>
          <w:sz w:val="28"/>
          <w:szCs w:val="28"/>
        </w:rPr>
        <w:t>Et aussi bien</w:t>
      </w:r>
      <w:r w:rsidR="00E55C2F">
        <w:rPr>
          <w:rFonts w:ascii="Courier New" w:hAnsi="Courier New" w:cs="Courier New"/>
          <w:sz w:val="28"/>
          <w:szCs w:val="28"/>
        </w:rPr>
        <w:t>…</w:t>
      </w:r>
    </w:p>
    <w:p w:rsidR="00A23F2D" w:rsidRDefault="00337697" w:rsidP="00E55C2F">
      <w:pPr>
        <w:ind w:firstLine="708"/>
        <w:rPr>
          <w:rFonts w:ascii="Courier New" w:hAnsi="Courier New" w:cs="Courier New"/>
          <w:sz w:val="28"/>
          <w:szCs w:val="28"/>
        </w:rPr>
      </w:pPr>
      <w:r w:rsidRPr="007A5F8F">
        <w:rPr>
          <w:rFonts w:ascii="Courier New" w:hAnsi="Courier New" w:cs="Courier New"/>
          <w:sz w:val="28"/>
          <w:szCs w:val="28"/>
        </w:rPr>
        <w:t xml:space="preserve">s’il faut nous attaquer à quelque autre évidence </w:t>
      </w:r>
      <w:r w:rsidR="00E55C2F">
        <w:rPr>
          <w:rFonts w:ascii="Courier New" w:hAnsi="Courier New" w:cs="Courier New"/>
          <w:sz w:val="28"/>
          <w:szCs w:val="28"/>
        </w:rPr>
        <w:t>…</w:t>
      </w:r>
      <w:r w:rsidRPr="007A5F8F">
        <w:rPr>
          <w:rFonts w:ascii="Courier New" w:hAnsi="Courier New" w:cs="Courier New"/>
          <w:sz w:val="28"/>
          <w:szCs w:val="28"/>
        </w:rPr>
        <w:t>n’est</w:t>
      </w:r>
      <w:r w:rsidR="00454FCC">
        <w:rPr>
          <w:rFonts w:ascii="Courier New" w:hAnsi="Courier New" w:cs="Courier New"/>
          <w:sz w:val="28"/>
          <w:szCs w:val="28"/>
        </w:rPr>
        <w:t>–</w:t>
      </w:r>
      <w:r w:rsidRPr="007A5F8F">
        <w:rPr>
          <w:rFonts w:ascii="Courier New" w:hAnsi="Courier New" w:cs="Courier New"/>
          <w:sz w:val="28"/>
          <w:szCs w:val="28"/>
        </w:rPr>
        <w:t xml:space="preserve">il pas sensible que l’image que nous pouvons ériger à l’acmé de la fascination du désir, celle précisément qui, du thème platonicien au pinceau </w:t>
      </w:r>
    </w:p>
    <w:p w:rsidR="00F16EF3" w:rsidRDefault="00337697" w:rsidP="00A23F2D">
      <w:pPr>
        <w:rPr>
          <w:rFonts w:ascii="Courier New" w:hAnsi="Courier New" w:cs="Courier New"/>
          <w:sz w:val="28"/>
          <w:szCs w:val="28"/>
        </w:rPr>
      </w:pPr>
      <w:r w:rsidRPr="007A5F8F">
        <w:rPr>
          <w:rFonts w:ascii="Courier New" w:hAnsi="Courier New" w:cs="Courier New"/>
          <w:sz w:val="28"/>
          <w:szCs w:val="28"/>
        </w:rPr>
        <w:t xml:space="preserve">de </w:t>
      </w:r>
      <w:r w:rsidR="00E55C2F" w:rsidRPr="007A5F8F">
        <w:rPr>
          <w:rFonts w:ascii="Courier New" w:hAnsi="Courier New" w:cs="Courier New"/>
          <w:sz w:val="28"/>
          <w:szCs w:val="28"/>
        </w:rPr>
        <w:t>BOTTICELLI</w:t>
      </w:r>
      <w:r w:rsidRPr="007A5F8F">
        <w:rPr>
          <w:rFonts w:ascii="Courier New" w:hAnsi="Courier New" w:cs="Courier New"/>
          <w:sz w:val="28"/>
          <w:szCs w:val="28"/>
        </w:rPr>
        <w:t>, se renouvelle avec la même forme :</w:t>
      </w:r>
    </w:p>
    <w:p w:rsidR="00E55C2F" w:rsidRDefault="00337697" w:rsidP="00E55C2F">
      <w:pPr>
        <w:ind w:firstLine="708"/>
        <w:rPr>
          <w:rFonts w:ascii="Courier New" w:hAnsi="Courier New" w:cs="Courier New"/>
          <w:sz w:val="28"/>
          <w:szCs w:val="28"/>
        </w:rPr>
      </w:pPr>
      <w:r w:rsidRPr="007A5F8F">
        <w:rPr>
          <w:rFonts w:ascii="Courier New" w:hAnsi="Courier New" w:cs="Courier New"/>
          <w:sz w:val="28"/>
          <w:szCs w:val="28"/>
        </w:rPr>
        <w:t xml:space="preserve"> </w:t>
      </w:r>
    </w:p>
    <w:p w:rsidR="00F16EF3" w:rsidRDefault="00337697" w:rsidP="00F16EF3">
      <w:pPr>
        <w:pStyle w:val="Paragraphedeliste"/>
        <w:numPr>
          <w:ilvl w:val="0"/>
          <w:numId w:val="2"/>
        </w:numPr>
        <w:rPr>
          <w:rFonts w:ascii="Courier New" w:hAnsi="Courier New" w:cs="Courier New"/>
          <w:sz w:val="28"/>
          <w:szCs w:val="28"/>
        </w:rPr>
      </w:pPr>
      <w:r w:rsidRPr="00F16EF3">
        <w:rPr>
          <w:rFonts w:ascii="Courier New" w:hAnsi="Courier New" w:cs="Courier New"/>
          <w:sz w:val="28"/>
          <w:szCs w:val="28"/>
        </w:rPr>
        <w:t xml:space="preserve">celle de la naissance de VÉNUS, </w:t>
      </w:r>
    </w:p>
    <w:p w:rsidR="00F16EF3" w:rsidRDefault="00337697" w:rsidP="00F16EF3">
      <w:pPr>
        <w:pStyle w:val="Paragraphedeliste"/>
        <w:numPr>
          <w:ilvl w:val="0"/>
          <w:numId w:val="2"/>
        </w:numPr>
        <w:rPr>
          <w:rFonts w:ascii="Courier New" w:hAnsi="Courier New" w:cs="Courier New"/>
          <w:sz w:val="28"/>
          <w:szCs w:val="28"/>
        </w:rPr>
      </w:pPr>
      <w:r w:rsidRPr="00F16EF3">
        <w:rPr>
          <w:rFonts w:ascii="Courier New" w:hAnsi="Courier New" w:cs="Courier New"/>
          <w:sz w:val="28"/>
          <w:szCs w:val="28"/>
        </w:rPr>
        <w:t xml:space="preserve">VÉNUS APHRODITE, fille de l’écume, </w:t>
      </w:r>
    </w:p>
    <w:p w:rsidR="00F16EF3" w:rsidRDefault="00337697" w:rsidP="00F16EF3">
      <w:pPr>
        <w:pStyle w:val="Paragraphedeliste"/>
        <w:numPr>
          <w:ilvl w:val="0"/>
          <w:numId w:val="2"/>
        </w:numPr>
        <w:rPr>
          <w:rFonts w:ascii="Courier New" w:hAnsi="Courier New" w:cs="Courier New"/>
          <w:sz w:val="28"/>
          <w:szCs w:val="28"/>
        </w:rPr>
      </w:pPr>
      <w:r w:rsidRPr="00F16EF3">
        <w:rPr>
          <w:rFonts w:ascii="Courier New" w:hAnsi="Courier New" w:cs="Courier New"/>
          <w:sz w:val="28"/>
          <w:szCs w:val="28"/>
        </w:rPr>
        <w:t xml:space="preserve">VÉNUS sortant de l’onde, ce corps érigé </w:t>
      </w:r>
      <w:r w:rsidR="00A23F2D">
        <w:rPr>
          <w:rFonts w:ascii="Courier New" w:hAnsi="Courier New" w:cs="Courier New"/>
          <w:sz w:val="28"/>
          <w:szCs w:val="28"/>
        </w:rPr>
        <w:t xml:space="preserve">                           </w:t>
      </w:r>
      <w:r w:rsidRPr="00F16EF3">
        <w:rPr>
          <w:rFonts w:ascii="Courier New" w:hAnsi="Courier New" w:cs="Courier New"/>
          <w:sz w:val="28"/>
          <w:szCs w:val="28"/>
        </w:rPr>
        <w:t>au</w:t>
      </w:r>
      <w:r w:rsidR="00454FCC">
        <w:rPr>
          <w:rFonts w:ascii="Courier New" w:hAnsi="Courier New" w:cs="Courier New"/>
          <w:sz w:val="28"/>
          <w:szCs w:val="28"/>
        </w:rPr>
        <w:t>–</w:t>
      </w:r>
      <w:r w:rsidRPr="00F16EF3">
        <w:rPr>
          <w:rFonts w:ascii="Courier New" w:hAnsi="Courier New" w:cs="Courier New"/>
          <w:sz w:val="28"/>
          <w:szCs w:val="28"/>
        </w:rPr>
        <w:t xml:space="preserve">dessus des flots de l’amour amer, </w:t>
      </w:r>
    </w:p>
    <w:p w:rsidR="00337697" w:rsidRPr="00F16EF3" w:rsidRDefault="00337697" w:rsidP="00F16EF3">
      <w:pPr>
        <w:pStyle w:val="Paragraphedeliste"/>
        <w:numPr>
          <w:ilvl w:val="0"/>
          <w:numId w:val="2"/>
        </w:numPr>
        <w:rPr>
          <w:rFonts w:ascii="Courier New" w:hAnsi="Courier New" w:cs="Courier New"/>
          <w:sz w:val="28"/>
          <w:szCs w:val="28"/>
        </w:rPr>
      </w:pPr>
      <w:r w:rsidRPr="00F16EF3">
        <w:rPr>
          <w:rFonts w:ascii="Courier New" w:hAnsi="Courier New" w:cs="Courier New"/>
          <w:sz w:val="28"/>
          <w:szCs w:val="28"/>
        </w:rPr>
        <w:t xml:space="preserve">VÉNUS ou aussi bien </w:t>
      </w:r>
      <w:r w:rsidR="00564FFF" w:rsidRPr="00F16EF3">
        <w:rPr>
          <w:rFonts w:ascii="Courier New" w:hAnsi="Courier New" w:cs="Courier New"/>
          <w:sz w:val="28"/>
          <w:szCs w:val="28"/>
        </w:rPr>
        <w:t>LOLITA</w:t>
      </w:r>
      <w:r w:rsidRPr="00F16EF3">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Default="00F16EF3" w:rsidP="00F16EF3">
      <w:pPr>
        <w:rPr>
          <w:rFonts w:ascii="Courier New" w:hAnsi="Courier New" w:cs="Courier New"/>
          <w:noProof/>
          <w:sz w:val="28"/>
          <w:szCs w:val="28"/>
        </w:rPr>
      </w:pPr>
      <w:r>
        <w:rPr>
          <w:rFonts w:ascii="Courier New" w:hAnsi="Courier New" w:cs="Courier New"/>
          <w:noProof/>
          <w:sz w:val="28"/>
          <w:szCs w:val="28"/>
        </w:rPr>
        <w:drawing>
          <wp:inline distT="0" distB="0" distL="0" distR="0">
            <wp:extent cx="5741670" cy="3377453"/>
            <wp:effectExtent l="19050" t="0" r="0" b="0"/>
            <wp:docPr id="46" name="Image 4" descr="C:\Users\ALAIN\LACAN séminaires\Doc S8\Illustrations\30bi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8\Illustrations\30birth.jpg"/>
                    <pic:cNvPicPr>
                      <a:picLocks noChangeAspect="1" noChangeArrowheads="1"/>
                    </pic:cNvPicPr>
                  </pic:nvPicPr>
                  <pic:blipFill>
                    <a:blip r:embed="rId236" cstate="print"/>
                    <a:srcRect/>
                    <a:stretch>
                      <a:fillRect/>
                    </a:stretch>
                  </pic:blipFill>
                  <pic:spPr bwMode="auto">
                    <a:xfrm>
                      <a:off x="0" y="0"/>
                      <a:ext cx="5741670" cy="3377453"/>
                    </a:xfrm>
                    <a:prstGeom prst="rect">
                      <a:avLst/>
                    </a:prstGeom>
                    <a:noFill/>
                    <a:ln w="9525">
                      <a:noFill/>
                      <a:miter lim="800000"/>
                      <a:headEnd/>
                      <a:tailEnd/>
                    </a:ln>
                  </pic:spPr>
                </pic:pic>
              </a:graphicData>
            </a:graphic>
          </wp:inline>
        </w:drawing>
      </w:r>
    </w:p>
    <w:p w:rsidR="007758AF" w:rsidRDefault="007758AF" w:rsidP="00E81B9F">
      <w:pPr>
        <w:ind w:left="1416" w:firstLine="708"/>
        <w:rPr>
          <w:rFonts w:ascii="Courier New" w:hAnsi="Courier New" w:cs="Courier New"/>
          <w:sz w:val="28"/>
          <w:szCs w:val="28"/>
        </w:rPr>
      </w:pPr>
    </w:p>
    <w:p w:rsidR="00EA5F3F" w:rsidRPr="007A5F8F" w:rsidRDefault="00EA5F3F" w:rsidP="00E81B9F">
      <w:pPr>
        <w:ind w:left="1416" w:firstLine="708"/>
        <w:rPr>
          <w:rFonts w:ascii="Courier New" w:hAnsi="Courier New" w:cs="Courier New"/>
          <w:sz w:val="28"/>
          <w:szCs w:val="28"/>
        </w:rPr>
      </w:pPr>
    </w:p>
    <w:p w:rsidR="007758A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Que nous apprend cette image, à nous analystes,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si nous avons su justement </w:t>
      </w:r>
      <w:r w:rsidRPr="007758AF">
        <w:rPr>
          <w:i/>
        </w:rPr>
        <w:t>l’identifier dans l’équation symbolique</w:t>
      </w:r>
      <w:r w:rsidRPr="007A5F8F">
        <w:rPr>
          <w:rFonts w:ascii="Courier New" w:hAnsi="Courier New" w:cs="Courier New"/>
          <w:sz w:val="28"/>
          <w:szCs w:val="28"/>
        </w:rPr>
        <w:t xml:space="preserve">, pour employer le terme de </w:t>
      </w:r>
      <w:r w:rsidR="00564FFF">
        <w:rPr>
          <w:rFonts w:ascii="Courier New" w:hAnsi="Courier New" w:cs="Courier New"/>
          <w:sz w:val="28"/>
          <w:szCs w:val="28"/>
        </w:rPr>
        <w:t>« </w:t>
      </w:r>
      <w:r w:rsidRPr="00EE1C7E">
        <w:rPr>
          <w:i/>
          <w:color w:val="0000CC"/>
        </w:rPr>
        <w:t>girl = phallus</w:t>
      </w:r>
      <w:r w:rsidR="00564FFF">
        <w:rPr>
          <w:rFonts w:ascii="Courier New" w:hAnsi="Courier New" w:cs="Courier New"/>
          <w:sz w:val="28"/>
          <w:szCs w:val="28"/>
        </w:rPr>
        <w:t> »</w:t>
      </w:r>
      <w:r w:rsidR="007758AF">
        <w:rPr>
          <w:rFonts w:ascii="Courier New" w:hAnsi="Courier New" w:cs="Courier New"/>
          <w:sz w:val="28"/>
          <w:szCs w:val="28"/>
        </w:rPr>
        <w:t xml:space="preserve"> </w:t>
      </w:r>
      <w:r w:rsidRPr="007A5F8F">
        <w:rPr>
          <w:rFonts w:ascii="Courier New" w:hAnsi="Courier New" w:cs="Courier New"/>
          <w:sz w:val="28"/>
          <w:szCs w:val="28"/>
        </w:rPr>
        <w:t xml:space="preserve">de </w:t>
      </w:r>
      <w:r w:rsidR="00564FFF" w:rsidRPr="007A5F8F">
        <w:rPr>
          <w:rFonts w:ascii="Courier New" w:hAnsi="Courier New" w:cs="Courier New"/>
          <w:sz w:val="28"/>
          <w:szCs w:val="28"/>
        </w:rPr>
        <w:t>FENICHEL</w:t>
      </w:r>
      <w:r w:rsidRPr="007A5F8F">
        <w:rPr>
          <w:rStyle w:val="Caractredenotedebasdepage"/>
          <w:b/>
          <w:bCs/>
          <w:color w:val="FF3300"/>
          <w:sz w:val="28"/>
          <w:szCs w:val="28"/>
        </w:rPr>
        <w:footnoteReference w:id="330"/>
      </w:r>
      <w:r w:rsidRPr="007A5F8F">
        <w:rPr>
          <w:rFonts w:ascii="Courier New" w:hAnsi="Courier New" w:cs="Courier New"/>
          <w:sz w:val="28"/>
          <w:szCs w:val="28"/>
        </w:rPr>
        <w:t xml:space="preserve"> ? </w:t>
      </w:r>
    </w:p>
    <w:p w:rsidR="007758AF" w:rsidRPr="007A5F8F" w:rsidRDefault="007758AF" w:rsidP="00E81B9F">
      <w:pPr>
        <w:rPr>
          <w:rFonts w:ascii="Courier New" w:hAnsi="Courier New" w:cs="Courier New"/>
          <w:sz w:val="28"/>
          <w:szCs w:val="28"/>
        </w:rPr>
      </w:pPr>
    </w:p>
    <w:p w:rsidR="007758AF" w:rsidRDefault="00337697" w:rsidP="00E81B9F">
      <w:pPr>
        <w:rPr>
          <w:rFonts w:ascii="Courier New" w:hAnsi="Courier New" w:cs="Courier New"/>
          <w:sz w:val="28"/>
          <w:szCs w:val="28"/>
        </w:rPr>
      </w:pPr>
      <w:r w:rsidRPr="007A5F8F">
        <w:rPr>
          <w:rFonts w:ascii="Courier New" w:hAnsi="Courier New" w:cs="Courier New"/>
          <w:sz w:val="28"/>
          <w:szCs w:val="28"/>
        </w:rPr>
        <w:t xml:space="preserve">Car </w:t>
      </w:r>
      <w:r w:rsidRPr="00A23F2D">
        <w:rPr>
          <w:i/>
          <w:color w:val="0000CC"/>
        </w:rPr>
        <w:t xml:space="preserve">le </w:t>
      </w:r>
      <w:r w:rsidR="007758AF" w:rsidRPr="00A23F2D">
        <w:rPr>
          <w:i/>
          <w:color w:val="0000CC"/>
        </w:rPr>
        <w:t>phallus</w:t>
      </w:r>
      <w:r w:rsidRPr="00A23F2D">
        <w:rPr>
          <w:rFonts w:ascii="Courier New" w:hAnsi="Courier New" w:cs="Courier New"/>
          <w:i/>
        </w:rPr>
        <w:t xml:space="preserve"> que nous apprend</w:t>
      </w:r>
      <w:r w:rsidR="00454FCC" w:rsidRPr="00A23F2D">
        <w:rPr>
          <w:rFonts w:ascii="Courier New" w:hAnsi="Courier New" w:cs="Courier New"/>
          <w:i/>
        </w:rPr>
        <w:t>–</w:t>
      </w:r>
      <w:r w:rsidRPr="00A23F2D">
        <w:rPr>
          <w:rFonts w:ascii="Courier New" w:hAnsi="Courier New" w:cs="Courier New"/>
          <w:i/>
        </w:rPr>
        <w:t>il</w:t>
      </w:r>
      <w:r w:rsidRPr="007A5F8F">
        <w:rPr>
          <w:rFonts w:ascii="Courier New" w:hAnsi="Courier New" w:cs="Courier New"/>
          <w:sz w:val="28"/>
          <w:szCs w:val="28"/>
        </w:rPr>
        <w:t>, sinon que s’articule ici</w:t>
      </w:r>
      <w:r w:rsidR="007758AF">
        <w:rPr>
          <w:rFonts w:ascii="Courier New" w:hAnsi="Courier New" w:cs="Courier New"/>
          <w:sz w:val="28"/>
          <w:szCs w:val="28"/>
        </w:rPr>
        <w:t>…</w:t>
      </w:r>
    </w:p>
    <w:p w:rsidR="007758AF" w:rsidRPr="00A23F2D" w:rsidRDefault="00337697" w:rsidP="007758AF">
      <w:pPr>
        <w:ind w:left="708"/>
        <w:rPr>
          <w:rFonts w:ascii="Courier New" w:hAnsi="Courier New" w:cs="Courier New"/>
          <w:i/>
        </w:rPr>
      </w:pPr>
      <w:r w:rsidRPr="00A23F2D">
        <w:rPr>
          <w:rFonts w:ascii="Courier New" w:hAnsi="Courier New" w:cs="Courier New"/>
          <w:i/>
        </w:rPr>
        <w:t>non pas d’autre façon mais à proprement parler de la même</w:t>
      </w:r>
    </w:p>
    <w:p w:rsidR="00F16EF3" w:rsidRDefault="007758A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le </w:t>
      </w:r>
      <w:r w:rsidRPr="007758AF">
        <w:rPr>
          <w:i/>
          <w:color w:val="0000CC"/>
        </w:rPr>
        <w:t>phallus</w:t>
      </w:r>
      <w:r w:rsidR="00337697" w:rsidRPr="007A5F8F">
        <w:rPr>
          <w:rFonts w:ascii="Courier New" w:hAnsi="Courier New" w:cs="Courier New"/>
          <w:sz w:val="28"/>
          <w:szCs w:val="28"/>
        </w:rPr>
        <w:t xml:space="preserve">, là où nous le voyons symboliquement, c’est justement là </w:t>
      </w:r>
      <w:r w:rsidR="00337697" w:rsidRPr="007758AF">
        <w:rPr>
          <w:i/>
          <w:iCs/>
        </w:rPr>
        <w:t>où il n’est pas</w:t>
      </w:r>
      <w:r w:rsidR="00337697" w:rsidRPr="007A5F8F">
        <w:rPr>
          <w:rFonts w:ascii="Courier New" w:hAnsi="Courier New" w:cs="Courier New"/>
          <w:sz w:val="28"/>
          <w:szCs w:val="28"/>
        </w:rPr>
        <w:t xml:space="preserve">, là où nous </w:t>
      </w:r>
      <w:r w:rsidR="00337697" w:rsidRPr="007758AF">
        <w:rPr>
          <w:i/>
        </w:rPr>
        <w:t xml:space="preserve">le </w:t>
      </w:r>
      <w:r w:rsidR="00337697" w:rsidRPr="007758AF">
        <w:rPr>
          <w:i/>
          <w:iCs/>
        </w:rPr>
        <w:t>supposons</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F16EF3">
        <w:rPr>
          <w:rFonts w:ascii="Courier New" w:hAnsi="Courier New" w:cs="Courier New"/>
          <w:i/>
        </w:rPr>
        <w:t>sous le voile</w:t>
      </w:r>
      <w:r w:rsidRPr="007A5F8F">
        <w:rPr>
          <w:rFonts w:ascii="Courier New" w:hAnsi="Courier New" w:cs="Courier New"/>
          <w:sz w:val="28"/>
          <w:szCs w:val="28"/>
        </w:rPr>
        <w:t xml:space="preserve"> se manifester dans l’érection du désir :   </w:t>
      </w:r>
    </w:p>
    <w:p w:rsidR="007758AF" w:rsidRDefault="007758AF" w:rsidP="00E81B9F">
      <w:pPr>
        <w:rPr>
          <w:rFonts w:ascii="Courier New" w:hAnsi="Courier New" w:cs="Courier New"/>
          <w:sz w:val="28"/>
          <w:szCs w:val="28"/>
        </w:rPr>
      </w:pPr>
    </w:p>
    <w:p w:rsidR="007758AF" w:rsidRDefault="007758AF" w:rsidP="00A23F2D">
      <w:pPr>
        <w:rPr>
          <w:rFonts w:ascii="Courier New" w:hAnsi="Courier New" w:cs="Courier New"/>
          <w:sz w:val="28"/>
          <w:szCs w:val="28"/>
        </w:rPr>
      </w:pPr>
      <w:r>
        <w:rPr>
          <w:rFonts w:ascii="Courier New" w:hAnsi="Courier New" w:cs="Courier New"/>
          <w:sz w:val="28"/>
          <w:szCs w:val="28"/>
        </w:rPr>
        <w:t xml:space="preserve"> </w:t>
      </w:r>
      <w:r w:rsidR="00A23F2D">
        <w:rPr>
          <w:rFonts w:ascii="Courier New" w:hAnsi="Courier New" w:cs="Courier New"/>
          <w:sz w:val="28"/>
          <w:szCs w:val="28"/>
        </w:rPr>
        <w:t xml:space="preserve"> </w:t>
      </w:r>
      <w:r w:rsidR="00EB1103">
        <w:rPr>
          <w:rFonts w:ascii="Courier New" w:hAnsi="Courier New" w:cs="Courier New"/>
          <w:sz w:val="28"/>
          <w:szCs w:val="28"/>
        </w:rPr>
        <w:tab/>
      </w:r>
      <w:r w:rsidR="00EB1103">
        <w:rPr>
          <w:rFonts w:ascii="Courier New" w:hAnsi="Courier New" w:cs="Courier New"/>
          <w:sz w:val="28"/>
          <w:szCs w:val="28"/>
        </w:rPr>
        <w:tab/>
        <w:t xml:space="preserve">   </w:t>
      </w:r>
      <w:r w:rsidR="00A23F2D">
        <w:rPr>
          <w:rFonts w:ascii="Courier New" w:hAnsi="Courier New" w:cs="Courier New"/>
          <w:sz w:val="28"/>
          <w:szCs w:val="28"/>
        </w:rPr>
        <w:t xml:space="preserve"> </w:t>
      </w:r>
      <w:r w:rsidR="00712536">
        <w:rPr>
          <w:rFonts w:ascii="Courier New" w:hAnsi="Courier New" w:cs="Courier New"/>
          <w:sz w:val="28"/>
          <w:szCs w:val="28"/>
        </w:rPr>
        <w:t xml:space="preserve">   </w:t>
      </w:r>
      <w:r w:rsidR="00712536" w:rsidRPr="00712536">
        <w:rPr>
          <w:rFonts w:ascii="Courier New" w:hAnsi="Courier New" w:cs="Courier New"/>
          <w:noProof/>
          <w:sz w:val="28"/>
          <w:szCs w:val="28"/>
        </w:rPr>
        <w:drawing>
          <wp:inline distT="0" distB="0" distL="0" distR="0">
            <wp:extent cx="2413244" cy="1796248"/>
            <wp:effectExtent l="19050" t="0" r="6106" b="0"/>
            <wp:docPr id="29" name="Image 7"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34" cstate="print"/>
                    <a:stretch>
                      <a:fillRect/>
                    </a:stretch>
                  </pic:blipFill>
                  <pic:spPr>
                    <a:xfrm>
                      <a:off x="0" y="0"/>
                      <a:ext cx="2415463" cy="1797900"/>
                    </a:xfrm>
                    <a:prstGeom prst="rect">
                      <a:avLst/>
                    </a:prstGeom>
                  </pic:spPr>
                </pic:pic>
              </a:graphicData>
            </a:graphic>
          </wp:inline>
        </w:drawing>
      </w:r>
    </w:p>
    <w:p w:rsidR="007758AF" w:rsidRDefault="007758AF" w:rsidP="00E81B9F">
      <w:pPr>
        <w:rPr>
          <w:rFonts w:ascii="Courier New" w:hAnsi="Courier New" w:cs="Courier New"/>
          <w:sz w:val="28"/>
          <w:szCs w:val="28"/>
        </w:rPr>
      </w:pPr>
    </w:p>
    <w:p w:rsidR="00F16EF3" w:rsidRDefault="00337697" w:rsidP="00E81B9F">
      <w:pPr>
        <w:rPr>
          <w:rFonts w:ascii="Courier New" w:hAnsi="Courier New" w:cs="Courier New"/>
          <w:sz w:val="28"/>
          <w:szCs w:val="28"/>
        </w:rPr>
      </w:pPr>
      <w:r w:rsidRPr="007A5F8F">
        <w:rPr>
          <w:rFonts w:ascii="Courier New" w:hAnsi="Courier New" w:cs="Courier New"/>
          <w:sz w:val="28"/>
          <w:szCs w:val="28"/>
        </w:rPr>
        <w:t>c’est de ce côté</w:t>
      </w:r>
      <w:r w:rsidR="00454FCC">
        <w:rPr>
          <w:rFonts w:ascii="Courier New" w:hAnsi="Courier New" w:cs="Courier New"/>
          <w:sz w:val="28"/>
          <w:szCs w:val="28"/>
        </w:rPr>
        <w:t>–</w:t>
      </w:r>
      <w:r w:rsidRPr="007A5F8F">
        <w:rPr>
          <w:rFonts w:ascii="Courier New" w:hAnsi="Courier New" w:cs="Courier New"/>
          <w:sz w:val="28"/>
          <w:szCs w:val="28"/>
        </w:rPr>
        <w:t>ci du miroir</w:t>
      </w:r>
      <w:r w:rsidR="00F16EF3">
        <w:rPr>
          <w:rFonts w:ascii="Courier New" w:hAnsi="Courier New" w:cs="Courier New"/>
          <w:sz w:val="28"/>
          <w:szCs w:val="28"/>
        </w:rPr>
        <w:t xml:space="preserve"> </w:t>
      </w:r>
      <w:r w:rsidR="00A23F2D" w:rsidRPr="00A23F2D">
        <w:rPr>
          <w:rFonts w:ascii="Garamond" w:hAnsi="Garamond" w:cs="Courier New"/>
          <w:color w:val="C00000"/>
          <w:sz w:val="18"/>
          <w:szCs w:val="18"/>
        </w:rPr>
        <w:t xml:space="preserve">[ </w:t>
      </w:r>
      <w:r w:rsidR="00A23F2D">
        <w:rPr>
          <w:b/>
          <w:color w:val="0000CC"/>
          <w:sz w:val="18"/>
          <w:szCs w:val="18"/>
        </w:rPr>
        <w:t>2</w:t>
      </w:r>
      <w:r w:rsidR="00A23F2D" w:rsidRPr="00A23F2D">
        <w:rPr>
          <w:rFonts w:ascii="Garamond" w:hAnsi="Garamond" w:cs="Courier New"/>
          <w:color w:val="C00000"/>
          <w:sz w:val="18"/>
          <w:szCs w:val="18"/>
        </w:rPr>
        <w:t xml:space="preserve"> ]</w:t>
      </w:r>
      <w:r w:rsidR="00F16EF3">
        <w:rPr>
          <w:rFonts w:ascii="Garamond" w:hAnsi="Garamond" w:cs="Courier New"/>
          <w:color w:val="FF0000"/>
          <w:sz w:val="20"/>
          <w:szCs w:val="20"/>
        </w:rPr>
        <w:t> </w:t>
      </w:r>
      <w:r w:rsidR="00F16EF3">
        <w:rPr>
          <w:rFonts w:ascii="Courier New" w:hAnsi="Courier New" w:cs="Courier New"/>
          <w:sz w:val="28"/>
          <w:szCs w:val="28"/>
        </w:rPr>
        <w:t>:</w:t>
      </w:r>
      <w:r w:rsidRPr="007A5F8F">
        <w:rPr>
          <w:rFonts w:ascii="Courier New" w:hAnsi="Courier New" w:cs="Courier New"/>
          <w:sz w:val="28"/>
          <w:szCs w:val="28"/>
        </w:rPr>
        <w:t xml:space="preserve"> </w:t>
      </w:r>
    </w:p>
    <w:p w:rsidR="00F16EF3" w:rsidRDefault="00337697" w:rsidP="00E81B9F">
      <w:pPr>
        <w:rPr>
          <w:rFonts w:ascii="Courier New" w:hAnsi="Courier New" w:cs="Courier New"/>
          <w:sz w:val="28"/>
          <w:szCs w:val="28"/>
        </w:rPr>
      </w:pPr>
      <w:r w:rsidRPr="007A5F8F">
        <w:rPr>
          <w:rFonts w:ascii="Courier New" w:hAnsi="Courier New" w:cs="Courier New"/>
          <w:sz w:val="28"/>
          <w:szCs w:val="28"/>
        </w:rPr>
        <w:t xml:space="preserve">là où il est supposé, c’est là où il n’est pas. </w:t>
      </w:r>
    </w:p>
    <w:p w:rsidR="00F16EF3" w:rsidRDefault="00F16EF3" w:rsidP="00E81B9F">
      <w:pPr>
        <w:rPr>
          <w:rFonts w:ascii="Courier New" w:hAnsi="Courier New" w:cs="Courier New"/>
          <w:sz w:val="28"/>
          <w:szCs w:val="28"/>
        </w:rPr>
      </w:pPr>
    </w:p>
    <w:p w:rsidR="00F16EF3" w:rsidRDefault="00337697" w:rsidP="00E81B9F">
      <w:pPr>
        <w:rPr>
          <w:rFonts w:ascii="Courier New" w:hAnsi="Courier New" w:cs="Courier New"/>
          <w:sz w:val="28"/>
          <w:szCs w:val="28"/>
        </w:rPr>
      </w:pPr>
      <w:r w:rsidRPr="007A5F8F">
        <w:rPr>
          <w:rFonts w:ascii="Courier New" w:hAnsi="Courier New" w:cs="Courier New"/>
          <w:sz w:val="28"/>
          <w:szCs w:val="28"/>
        </w:rPr>
        <w:t xml:space="preserve">S’il est là devant nous, dans ce corps éblouissant </w:t>
      </w:r>
    </w:p>
    <w:p w:rsidR="00F16EF3" w:rsidRDefault="00337697" w:rsidP="00E81B9F">
      <w:pPr>
        <w:rPr>
          <w:rFonts w:ascii="Courier New" w:hAnsi="Courier New" w:cs="Courier New"/>
          <w:sz w:val="28"/>
          <w:szCs w:val="28"/>
        </w:rPr>
      </w:pPr>
      <w:r w:rsidRPr="007A5F8F">
        <w:rPr>
          <w:rFonts w:ascii="Courier New" w:hAnsi="Courier New" w:cs="Courier New"/>
          <w:sz w:val="28"/>
          <w:szCs w:val="28"/>
        </w:rPr>
        <w:t xml:space="preserve">de VÉNUS, c’est que justement </w:t>
      </w:r>
      <w:r w:rsidRPr="00F16EF3">
        <w:rPr>
          <w:i/>
        </w:rPr>
        <w:t>en tant qu’il n’est pas là</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et que cette forme est investie</w:t>
      </w:r>
      <w:r w:rsidR="00F16EF3">
        <w:rPr>
          <w:rFonts w:ascii="Courier New" w:hAnsi="Courier New" w:cs="Courier New"/>
          <w:sz w:val="28"/>
          <w:szCs w:val="28"/>
        </w:rPr>
        <w:t>…</w:t>
      </w:r>
    </w:p>
    <w:p w:rsidR="00F16EF3" w:rsidRDefault="00337697" w:rsidP="00F16EF3">
      <w:pPr>
        <w:ind w:firstLine="708"/>
        <w:rPr>
          <w:rFonts w:ascii="Courier New" w:hAnsi="Courier New" w:cs="Courier New"/>
          <w:sz w:val="28"/>
          <w:szCs w:val="28"/>
        </w:rPr>
      </w:pPr>
      <w:r w:rsidRPr="007A5F8F">
        <w:rPr>
          <w:rFonts w:ascii="Courier New" w:hAnsi="Courier New" w:cs="Courier New"/>
          <w:sz w:val="28"/>
          <w:szCs w:val="28"/>
        </w:rPr>
        <w:t>au sens où nous l’avons dit tout à l’heure</w:t>
      </w:r>
    </w:p>
    <w:p w:rsidR="00F16EF3" w:rsidRDefault="00F16EF3"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de tous les attraits, de tous les </w:t>
      </w:r>
      <w:r w:rsidR="00337697" w:rsidRPr="00F16EF3">
        <w:rPr>
          <w:i/>
        </w:rPr>
        <w:t>Triebregungen</w:t>
      </w:r>
      <w:r w:rsidR="00337697" w:rsidRPr="007A5F8F">
        <w:rPr>
          <w:rFonts w:ascii="Courier New" w:hAnsi="Courier New" w:cs="Courier New"/>
          <w:i/>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qui la cernent du dehors. </w:t>
      </w:r>
    </w:p>
    <w:p w:rsidR="00F16EF3" w:rsidRDefault="00F16EF3" w:rsidP="00E81B9F">
      <w:pPr>
        <w:rPr>
          <w:rFonts w:ascii="Courier New" w:hAnsi="Courier New" w:cs="Courier New"/>
          <w:sz w:val="28"/>
          <w:szCs w:val="28"/>
        </w:rPr>
      </w:pPr>
    </w:p>
    <w:p w:rsidR="00A23F2D"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00A23F2D" w:rsidRPr="007758AF">
        <w:rPr>
          <w:i/>
          <w:color w:val="0000CC"/>
        </w:rPr>
        <w:t>phallus</w:t>
      </w:r>
      <w:r w:rsidRPr="007A5F8F">
        <w:rPr>
          <w:rFonts w:ascii="Courier New" w:hAnsi="Courier New" w:cs="Courier New"/>
          <w:sz w:val="28"/>
          <w:szCs w:val="28"/>
        </w:rPr>
        <w:t xml:space="preserve"> lui, avec sa charge est </w:t>
      </w:r>
      <w:r w:rsidRPr="00A23F2D">
        <w:rPr>
          <w:i/>
          <w:color w:val="0000CC"/>
        </w:rPr>
        <w:t>de ce côté</w:t>
      </w:r>
      <w:r w:rsidR="00454FCC" w:rsidRPr="00A23F2D">
        <w:rPr>
          <w:i/>
          <w:color w:val="0000CC"/>
        </w:rPr>
        <w:t>–</w:t>
      </w:r>
      <w:r w:rsidRPr="00A23F2D">
        <w:rPr>
          <w:i/>
          <w:color w:val="0000CC"/>
        </w:rPr>
        <w:t>ci du miroir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l’intérieur de l’enceinte narcissique</w:t>
      </w:r>
      <w:r w:rsidR="00F16EF3">
        <w:rPr>
          <w:rFonts w:ascii="Courier New" w:hAnsi="Courier New" w:cs="Courier New"/>
          <w:sz w:val="28"/>
          <w:szCs w:val="28"/>
        </w:rPr>
        <w:t xml:space="preserve"> </w:t>
      </w:r>
      <w:r w:rsidR="00F16EF3" w:rsidRPr="00A23F2D">
        <w:rPr>
          <w:rFonts w:ascii="Garamond" w:hAnsi="Garamond" w:cs="Courier New"/>
          <w:color w:val="C00000"/>
          <w:sz w:val="18"/>
          <w:szCs w:val="18"/>
        </w:rPr>
        <w:t>[</w:t>
      </w:r>
      <w:r w:rsidR="00A23F2D" w:rsidRPr="00A23F2D">
        <w:rPr>
          <w:rFonts w:ascii="Garamond" w:hAnsi="Garamond" w:cs="Courier New"/>
          <w:color w:val="C00000"/>
          <w:sz w:val="18"/>
          <w:szCs w:val="18"/>
        </w:rPr>
        <w:t xml:space="preserve"> </w:t>
      </w:r>
      <w:r w:rsidR="00F16EF3" w:rsidRPr="00A23F2D">
        <w:rPr>
          <w:b/>
          <w:color w:val="0000CC"/>
          <w:sz w:val="18"/>
          <w:szCs w:val="18"/>
        </w:rPr>
        <w:t>1</w:t>
      </w:r>
      <w:r w:rsidR="00A23F2D" w:rsidRPr="00A23F2D">
        <w:rPr>
          <w:rFonts w:ascii="Garamond" w:hAnsi="Garamond" w:cs="Courier New"/>
          <w:color w:val="C00000"/>
          <w:sz w:val="18"/>
          <w:szCs w:val="18"/>
        </w:rPr>
        <w:t xml:space="preserve"> </w:t>
      </w:r>
      <w:r w:rsidR="00F16EF3" w:rsidRPr="00A23F2D">
        <w:rPr>
          <w:rFonts w:ascii="Garamond" w:hAnsi="Garamond" w:cs="Courier New"/>
          <w:color w:val="C00000"/>
          <w:sz w:val="18"/>
          <w:szCs w:val="18"/>
        </w:rPr>
        <w: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Si le miroir est là, nous avons </w:t>
      </w:r>
      <w:r w:rsidRPr="00A23F2D">
        <w:rPr>
          <w:rFonts w:ascii="Courier New" w:hAnsi="Courier New" w:cs="Courier New"/>
          <w:i/>
        </w:rPr>
        <w:t xml:space="preserve">la relation </w:t>
      </w:r>
      <w:r w:rsidR="00A23F2D" w:rsidRPr="00A23F2D">
        <w:rPr>
          <w:rFonts w:ascii="Courier New" w:hAnsi="Courier New" w:cs="Courier New"/>
          <w:i/>
        </w:rPr>
        <w:t>s</w:t>
      </w:r>
      <w:r w:rsidRPr="00A23F2D">
        <w:rPr>
          <w:rFonts w:ascii="Courier New" w:hAnsi="Courier New" w:cs="Courier New"/>
          <w:i/>
        </w:rPr>
        <w:t>uivante</w:t>
      </w:r>
      <w:r w:rsidRPr="007A5F8F">
        <w:rPr>
          <w:rFonts w:ascii="Courier New" w:hAnsi="Courier New" w:cs="Courier New"/>
          <w:sz w:val="28"/>
          <w:szCs w:val="28"/>
        </w:rPr>
        <w:t xml:space="preser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émerge à l’état de forme fascinante se trouve investi des flots libidinaux qui viennent de là où a été retiré…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de la base, du fondement si l’on peut dire, du fondement narcissique</w:t>
      </w:r>
    </w:p>
    <w:p w:rsidR="00EA5F3F" w:rsidRDefault="00337697" w:rsidP="00E81B9F">
      <w:pPr>
        <w:rPr>
          <w:rFonts w:ascii="Courier New" w:hAnsi="Courier New" w:cs="Courier New"/>
          <w:sz w:val="28"/>
          <w:szCs w:val="28"/>
        </w:rPr>
      </w:pPr>
      <w:r w:rsidRPr="007A5F8F">
        <w:rPr>
          <w:rFonts w:ascii="Courier New" w:hAnsi="Courier New" w:cs="Courier New"/>
          <w:sz w:val="28"/>
          <w:szCs w:val="28"/>
        </w:rPr>
        <w:t xml:space="preserve">…d’où se puise tout ce qui vient à former, comme telle, la structure objectale, à la condition que nous en respections les rapports et les éléments. </w:t>
      </w:r>
    </w:p>
    <w:p w:rsidR="00712536" w:rsidRDefault="0071253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 constitue le </w:t>
      </w:r>
      <w:r w:rsidRPr="00EA5F3F">
        <w:rPr>
          <w:i/>
        </w:rPr>
        <w:t>Triebregung</w:t>
      </w:r>
      <w:r w:rsidRPr="007A5F8F">
        <w:rPr>
          <w:rFonts w:ascii="Courier New" w:hAnsi="Courier New" w:cs="Courier New"/>
          <w:i/>
          <w:sz w:val="28"/>
          <w:szCs w:val="28"/>
        </w:rPr>
        <w:t xml:space="preserve"> </w:t>
      </w:r>
      <w:r w:rsidRPr="007A5F8F">
        <w:rPr>
          <w:rFonts w:ascii="Courier New" w:hAnsi="Courier New" w:cs="Courier New"/>
          <w:sz w:val="28"/>
          <w:szCs w:val="28"/>
        </w:rPr>
        <w:t>en fonction d’un désir, le désir dans sa fonction privilégiée…</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dans le rapport propre qui s’appelle le désir qu’on distingue de la demande et du besoin</w:t>
      </w:r>
    </w:p>
    <w:p w:rsidR="00EA5F3F" w:rsidRDefault="00337697" w:rsidP="00E81B9F">
      <w:pPr>
        <w:rPr>
          <w:rFonts w:ascii="Courier New" w:hAnsi="Courier New" w:cs="Courier New"/>
          <w:sz w:val="28"/>
          <w:szCs w:val="28"/>
        </w:rPr>
      </w:pPr>
      <w:r w:rsidRPr="007A5F8F">
        <w:rPr>
          <w:rFonts w:ascii="Courier New" w:hAnsi="Courier New" w:cs="Courier New"/>
          <w:sz w:val="28"/>
          <w:szCs w:val="28"/>
        </w:rPr>
        <w:t xml:space="preserve">…a son siège dans ce </w:t>
      </w:r>
      <w:r w:rsidRPr="00EA5F3F">
        <w:rPr>
          <w:i/>
        </w:rPr>
        <w:t>reste</w:t>
      </w:r>
      <w:r w:rsidRPr="007A5F8F">
        <w:rPr>
          <w:rFonts w:ascii="Courier New" w:hAnsi="Courier New" w:cs="Courier New"/>
          <w:sz w:val="28"/>
          <w:szCs w:val="28"/>
        </w:rPr>
        <w:t xml:space="preserve">, auquel correspond </w:t>
      </w:r>
    </w:p>
    <w:p w:rsidR="0033626C" w:rsidRDefault="00337697" w:rsidP="00E81B9F">
      <w:pPr>
        <w:rPr>
          <w:rFonts w:ascii="Courier New" w:hAnsi="Courier New" w:cs="Courier New"/>
          <w:sz w:val="28"/>
          <w:szCs w:val="28"/>
        </w:rPr>
      </w:pPr>
      <w:r w:rsidRPr="007A5F8F">
        <w:rPr>
          <w:rFonts w:ascii="Courier New" w:hAnsi="Courier New" w:cs="Courier New"/>
          <w:sz w:val="28"/>
          <w:szCs w:val="28"/>
        </w:rPr>
        <w:t>dans l’image ce mirage par où elle est identifiée justement à la partie qui lui manque</w:t>
      </w:r>
      <w:r w:rsidR="0033626C">
        <w:rPr>
          <w:rFonts w:ascii="Courier New" w:hAnsi="Courier New" w:cs="Courier New"/>
          <w:sz w:val="28"/>
          <w:szCs w:val="28"/>
        </w:rPr>
        <w:t>,</w:t>
      </w:r>
      <w:r w:rsidRPr="007A5F8F">
        <w:rPr>
          <w:rFonts w:ascii="Courier New" w:hAnsi="Courier New" w:cs="Courier New"/>
          <w:sz w:val="28"/>
          <w:szCs w:val="28"/>
        </w:rPr>
        <w:t xml:space="preserve"> et dont </w:t>
      </w:r>
    </w:p>
    <w:p w:rsidR="0033626C" w:rsidRDefault="00337697" w:rsidP="00E81B9F">
      <w:pPr>
        <w:rPr>
          <w:rFonts w:ascii="Courier New" w:hAnsi="Courier New" w:cs="Courier New"/>
          <w:sz w:val="28"/>
          <w:szCs w:val="28"/>
        </w:rPr>
      </w:pPr>
      <w:r w:rsidRPr="007A5F8F">
        <w:rPr>
          <w:rFonts w:ascii="Courier New" w:hAnsi="Courier New" w:cs="Courier New"/>
          <w:sz w:val="28"/>
          <w:szCs w:val="28"/>
        </w:rPr>
        <w:t xml:space="preserve">la présence invisible donne à ce qu’on appelle </w:t>
      </w:r>
    </w:p>
    <w:p w:rsidR="0033626C" w:rsidRDefault="0033626C" w:rsidP="00E81B9F">
      <w:pPr>
        <w:rPr>
          <w:rFonts w:ascii="Courier New" w:hAnsi="Courier New" w:cs="Courier New"/>
          <w:sz w:val="28"/>
          <w:szCs w:val="28"/>
        </w:rPr>
      </w:pPr>
      <w:r>
        <w:rPr>
          <w:rFonts w:ascii="Courier New" w:hAnsi="Courier New" w:cs="Courier New"/>
          <w:sz w:val="28"/>
          <w:szCs w:val="28"/>
        </w:rPr>
        <w:t>« </w:t>
      </w:r>
      <w:r w:rsidR="00337697" w:rsidRPr="0033626C">
        <w:rPr>
          <w:i/>
        </w:rPr>
        <w:t>la beauté</w:t>
      </w:r>
      <w:r>
        <w:rPr>
          <w:rFonts w:ascii="Courier New" w:hAnsi="Courier New" w:cs="Courier New"/>
          <w:sz w:val="28"/>
          <w:szCs w:val="28"/>
        </w:rPr>
        <w:t> »</w:t>
      </w:r>
      <w:r w:rsidR="00337697" w:rsidRPr="007A5F8F">
        <w:rPr>
          <w:rFonts w:ascii="Courier New" w:hAnsi="Courier New" w:cs="Courier New"/>
          <w:sz w:val="28"/>
          <w:szCs w:val="28"/>
        </w:rPr>
        <w:t xml:space="preserve"> justement sa </w:t>
      </w:r>
      <w:r w:rsidR="00337697" w:rsidRPr="0033626C">
        <w:rPr>
          <w:i/>
          <w:color w:val="0000CC"/>
        </w:rPr>
        <w:t>brillance</w:t>
      </w:r>
      <w:r w:rsidR="00337697" w:rsidRPr="007A5F8F">
        <w:rPr>
          <w:rFonts w:ascii="Courier New" w:hAnsi="Courier New" w:cs="Courier New"/>
          <w:sz w:val="28"/>
          <w:szCs w:val="28"/>
        </w:rPr>
        <w:t xml:space="preserve">, ce que veut dire </w:t>
      </w:r>
    </w:p>
    <w:p w:rsidR="0033626C" w:rsidRDefault="00337697" w:rsidP="00E81B9F">
      <w:pPr>
        <w:rPr>
          <w:rFonts w:ascii="Courier New" w:hAnsi="Courier New" w:cs="Courier New"/>
          <w:sz w:val="28"/>
          <w:szCs w:val="28"/>
        </w:rPr>
      </w:pPr>
      <w:r w:rsidRPr="007A5F8F">
        <w:rPr>
          <w:rFonts w:ascii="Courier New" w:hAnsi="Courier New" w:cs="Courier New"/>
          <w:sz w:val="28"/>
          <w:szCs w:val="28"/>
        </w:rPr>
        <w:t>l’</w:t>
      </w:r>
      <w:r w:rsidR="00EA5F3F" w:rsidRPr="0033626C">
        <w:rPr>
          <w:rFonts w:ascii="Palatino Linotype" w:hAnsi="Palatino Linotype" w:cs="Courier New"/>
          <w:color w:val="0000CC"/>
          <w:sz w:val="28"/>
          <w:szCs w:val="28"/>
        </w:rPr>
        <w:t>ἵμερος</w:t>
      </w:r>
      <w:r w:rsidR="00EA5F3F" w:rsidRPr="00EA5F3F">
        <w:rPr>
          <w:rFonts w:ascii="Garamond" w:hAnsi="Garamond" w:cs="Courier New"/>
          <w:sz w:val="20"/>
          <w:szCs w:val="20"/>
        </w:rPr>
        <w:t xml:space="preserve"> </w:t>
      </w:r>
      <w:r w:rsidRPr="00EA5F3F">
        <w:rPr>
          <w:rFonts w:ascii="Garamond" w:hAnsi="Garamond" w:cs="Courier New"/>
          <w:sz w:val="20"/>
          <w:szCs w:val="20"/>
        </w:rPr>
        <w:t>[</w:t>
      </w:r>
      <w:r w:rsidRPr="00EA5F3F">
        <w:rPr>
          <w:rFonts w:ascii="Garamond" w:hAnsi="Garamond" w:cs="Courier New"/>
          <w:iCs/>
          <w:sz w:val="20"/>
          <w:szCs w:val="20"/>
        </w:rPr>
        <w:t>himeros]</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antique, que j’ai maintes fois approché allant jusqu’à jouer de son équivoque avec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w:t>
      </w:r>
      <w:r w:rsidR="00DE592C">
        <w:rPr>
          <w:rStyle w:val="polytonic"/>
          <w:rFonts w:ascii="Palatino Linotype" w:hAnsi="Palatino Linotype"/>
          <w:bCs/>
          <w:color w:val="0000CC"/>
          <w:sz w:val="28"/>
          <w:szCs w:val="28"/>
        </w:rPr>
        <w:t>ἡ</w:t>
      </w:r>
      <w:r w:rsidR="0033626C" w:rsidRPr="0033626C">
        <w:rPr>
          <w:rStyle w:val="polytonic"/>
          <w:rFonts w:ascii="Palatino Linotype" w:hAnsi="Palatino Linotype"/>
          <w:bCs/>
          <w:color w:val="0000CC"/>
          <w:sz w:val="28"/>
          <w:szCs w:val="28"/>
        </w:rPr>
        <w:t>μέρα</w:t>
      </w:r>
      <w:r w:rsidR="00EA5F3F" w:rsidRPr="007A5F8F">
        <w:rPr>
          <w:rFonts w:ascii="Garamond" w:hAnsi="Garamond" w:cs="Courier New"/>
          <w:sz w:val="28"/>
          <w:szCs w:val="28"/>
        </w:rPr>
        <w:t xml:space="preserve"> </w:t>
      </w:r>
      <w:r w:rsidRPr="00EA5F3F">
        <w:rPr>
          <w:rFonts w:ascii="Garamond" w:hAnsi="Garamond" w:cs="Courier New"/>
          <w:sz w:val="20"/>
          <w:szCs w:val="20"/>
        </w:rPr>
        <w:t>[</w:t>
      </w:r>
      <w:r w:rsidRPr="00EA5F3F">
        <w:rPr>
          <w:rFonts w:ascii="Garamond" w:hAnsi="Garamond" w:cs="Courier New"/>
          <w:iCs/>
          <w:sz w:val="20"/>
          <w:szCs w:val="20"/>
        </w:rPr>
        <w:t>hémera]</w:t>
      </w:r>
      <w:r w:rsidRPr="007A5F8F">
        <w:rPr>
          <w:rFonts w:ascii="Courier New" w:hAnsi="Courier New" w:cs="Courier New"/>
          <w:i/>
          <w:sz w:val="28"/>
          <w:szCs w:val="28"/>
        </w:rPr>
        <w:t xml:space="preserve">, </w:t>
      </w:r>
      <w:r w:rsidRPr="009A62B9">
        <w:rPr>
          <w:i/>
          <w:iCs/>
        </w:rPr>
        <w:t xml:space="preserve">le </w:t>
      </w:r>
      <w:r w:rsidRPr="009A62B9">
        <w:rPr>
          <w:i/>
        </w:rPr>
        <w:t>jour</w:t>
      </w:r>
      <w:r w:rsidRPr="007A5F8F">
        <w:rPr>
          <w:rStyle w:val="Caractredenotedebasdepage"/>
          <w:b/>
          <w:bCs/>
          <w:color w:val="FF3300"/>
          <w:sz w:val="28"/>
          <w:szCs w:val="28"/>
        </w:rPr>
        <w:footnoteReference w:id="331"/>
      </w:r>
      <w:r w:rsidRPr="007A5F8F">
        <w:rPr>
          <w:rFonts w:ascii="Courier New" w:hAnsi="Courier New" w:cs="Courier New"/>
          <w:sz w:val="28"/>
          <w:szCs w:val="28"/>
        </w:rPr>
        <w:t>.</w:t>
      </w:r>
    </w:p>
    <w:p w:rsidR="0033626C" w:rsidRDefault="0033626C" w:rsidP="00E81B9F">
      <w:pPr>
        <w:rPr>
          <w:rFonts w:ascii="Courier New" w:hAnsi="Courier New" w:cs="Courier New"/>
          <w:sz w:val="28"/>
          <w:szCs w:val="28"/>
        </w:rPr>
      </w:pPr>
    </w:p>
    <w:p w:rsidR="0033626C" w:rsidRDefault="00337697" w:rsidP="00E81B9F">
      <w:pPr>
        <w:rPr>
          <w:rFonts w:ascii="Courier New" w:hAnsi="Courier New" w:cs="Courier New"/>
          <w:sz w:val="28"/>
          <w:szCs w:val="28"/>
        </w:rPr>
      </w:pPr>
      <w:r w:rsidRPr="007A5F8F">
        <w:rPr>
          <w:rFonts w:ascii="Courier New" w:hAnsi="Courier New" w:cs="Courier New"/>
          <w:sz w:val="28"/>
          <w:szCs w:val="28"/>
        </w:rPr>
        <w:t xml:space="preserve">Ici est le point central autour de quoi se joue </w:t>
      </w:r>
    </w:p>
    <w:p w:rsidR="0033626C" w:rsidRDefault="00337697" w:rsidP="00E81B9F">
      <w:pPr>
        <w:rPr>
          <w:rFonts w:ascii="Courier New" w:hAnsi="Courier New" w:cs="Courier New"/>
          <w:i/>
          <w:sz w:val="28"/>
          <w:szCs w:val="28"/>
        </w:rPr>
      </w:pPr>
      <w:r w:rsidRPr="007A5F8F">
        <w:rPr>
          <w:rFonts w:ascii="Courier New" w:hAnsi="Courier New" w:cs="Courier New"/>
          <w:sz w:val="28"/>
          <w:szCs w:val="28"/>
        </w:rPr>
        <w:t xml:space="preserve">ce que nous avons à penser de la fonction de </w:t>
      </w:r>
      <w:r w:rsidRPr="0033626C">
        <w:rPr>
          <w:i/>
          <w:color w:val="0000CC"/>
        </w:rPr>
        <w:t>(a)</w:t>
      </w:r>
      <w:r w:rsidRPr="007A5F8F">
        <w:rPr>
          <w:rFonts w:ascii="Courier New" w:hAnsi="Courier New" w:cs="Courier New"/>
          <w:sz w:val="28"/>
          <w:szCs w:val="28"/>
        </w:rPr>
        <w:t>,</w:t>
      </w:r>
      <w:r w:rsidRPr="007A5F8F">
        <w:rPr>
          <w:rFonts w:ascii="Courier New" w:hAnsi="Courier New" w:cs="Courier New"/>
          <w:i/>
          <w:sz w:val="28"/>
          <w:szCs w:val="28"/>
        </w:rPr>
        <w:t xml:space="preserve"> </w:t>
      </w:r>
    </w:p>
    <w:p w:rsidR="00145EE6" w:rsidRDefault="00337697" w:rsidP="00E81B9F">
      <w:pPr>
        <w:rPr>
          <w:rFonts w:ascii="Courier New" w:hAnsi="Courier New" w:cs="Courier New"/>
          <w:sz w:val="28"/>
          <w:szCs w:val="28"/>
        </w:rPr>
      </w:pPr>
      <w:r w:rsidRPr="007A5F8F">
        <w:rPr>
          <w:rFonts w:ascii="Courier New" w:hAnsi="Courier New" w:cs="Courier New"/>
          <w:sz w:val="28"/>
          <w:szCs w:val="28"/>
        </w:rPr>
        <w:t>et bien sûr il convient d’y revenir encore</w:t>
      </w:r>
      <w:r w:rsidR="00145EE6">
        <w:rPr>
          <w:rFonts w:ascii="Courier New" w:hAnsi="Courier New" w:cs="Courier New"/>
          <w:sz w:val="28"/>
          <w:szCs w:val="28"/>
        </w:rPr>
        <w:t>,</w:t>
      </w:r>
      <w:r w:rsidRPr="007A5F8F">
        <w:rPr>
          <w:rFonts w:ascii="Courier New" w:hAnsi="Courier New" w:cs="Courier New"/>
          <w:sz w:val="28"/>
          <w:szCs w:val="28"/>
        </w:rPr>
        <w:t xml:space="preserve"> </w:t>
      </w:r>
    </w:p>
    <w:p w:rsidR="00145EE6" w:rsidRDefault="00337697" w:rsidP="00E81B9F">
      <w:pPr>
        <w:rPr>
          <w:rFonts w:ascii="Courier New" w:hAnsi="Courier New" w:cs="Courier New"/>
          <w:sz w:val="28"/>
          <w:szCs w:val="28"/>
        </w:rPr>
      </w:pPr>
      <w:r w:rsidRPr="007A5F8F">
        <w:rPr>
          <w:rFonts w:ascii="Courier New" w:hAnsi="Courier New" w:cs="Courier New"/>
          <w:sz w:val="28"/>
          <w:szCs w:val="28"/>
        </w:rPr>
        <w:t xml:space="preserve">et de vous rappeler le </w:t>
      </w:r>
      <w:r w:rsidRPr="00145EE6">
        <w:rPr>
          <w:i/>
        </w:rPr>
        <w:t>mythe</w:t>
      </w:r>
      <w:r w:rsidRPr="007A5F8F">
        <w:rPr>
          <w:rFonts w:ascii="Courier New" w:hAnsi="Courier New" w:cs="Courier New"/>
          <w:sz w:val="28"/>
          <w:szCs w:val="28"/>
        </w:rPr>
        <w:t xml:space="preserve"> dont nous sommes partis</w:t>
      </w:r>
      <w:r w:rsidR="00145EE6">
        <w:rPr>
          <w:rFonts w:ascii="Courier New" w:hAnsi="Courier New" w:cs="Courier New"/>
          <w:sz w:val="28"/>
          <w:szCs w:val="28"/>
        </w:rPr>
        <w:t>…</w:t>
      </w:r>
      <w:r w:rsidRPr="007A5F8F">
        <w:rPr>
          <w:rFonts w:ascii="Courier New" w:hAnsi="Courier New" w:cs="Courier New"/>
          <w:sz w:val="28"/>
          <w:szCs w:val="28"/>
        </w:rPr>
        <w:t xml:space="preserve"> </w:t>
      </w:r>
    </w:p>
    <w:p w:rsidR="00145EE6" w:rsidRDefault="00337697" w:rsidP="00145EE6">
      <w:pPr>
        <w:ind w:firstLine="708"/>
        <w:rPr>
          <w:rFonts w:ascii="Courier New" w:hAnsi="Courier New" w:cs="Courier New"/>
          <w:sz w:val="28"/>
          <w:szCs w:val="28"/>
        </w:rPr>
      </w:pPr>
      <w:r w:rsidRPr="007A5F8F">
        <w:rPr>
          <w:rFonts w:ascii="Courier New" w:hAnsi="Courier New" w:cs="Courier New"/>
          <w:sz w:val="28"/>
          <w:szCs w:val="28"/>
        </w:rPr>
        <w:t xml:space="preserve">je dis </w:t>
      </w:r>
      <w:r w:rsidR="00145EE6">
        <w:rPr>
          <w:rFonts w:ascii="Courier New" w:hAnsi="Courier New" w:cs="Courier New"/>
          <w:sz w:val="28"/>
          <w:szCs w:val="28"/>
        </w:rPr>
        <w:t>« </w:t>
      </w:r>
      <w:r w:rsidR="00145EE6" w:rsidRPr="00145EE6">
        <w:rPr>
          <w:i/>
        </w:rPr>
        <w:t>mythe</w:t>
      </w:r>
      <w:r w:rsidR="00145EE6">
        <w:rPr>
          <w:rFonts w:ascii="Courier New" w:hAnsi="Courier New" w:cs="Courier New"/>
          <w:sz w:val="28"/>
          <w:szCs w:val="28"/>
        </w:rPr>
        <w:t> »</w:t>
      </w:r>
    </w:p>
    <w:p w:rsidR="00145EE6" w:rsidRDefault="00145EE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 </w:t>
      </w:r>
      <w:r w:rsidRPr="00145EE6">
        <w:rPr>
          <w:i/>
        </w:rPr>
        <w:t>mythe</w:t>
      </w:r>
      <w:r w:rsidR="00337697" w:rsidRPr="007A5F8F">
        <w:rPr>
          <w:rFonts w:ascii="Courier New" w:hAnsi="Courier New" w:cs="Courier New"/>
          <w:sz w:val="28"/>
          <w:szCs w:val="28"/>
        </w:rPr>
        <w:t xml:space="preserve"> que j’ai fabriqué pour vous cette année au moment du </w:t>
      </w:r>
      <w:r w:rsidR="00337697" w:rsidRPr="00145EE6">
        <w:rPr>
          <w:i/>
        </w:rPr>
        <w:t>Banquet</w:t>
      </w:r>
      <w:r w:rsidR="00337697" w:rsidRPr="007A5F8F">
        <w:rPr>
          <w:rFonts w:ascii="Courier New" w:hAnsi="Courier New" w:cs="Courier New"/>
          <w:iCs/>
          <w:sz w:val="28"/>
          <w:szCs w:val="28"/>
        </w:rPr>
        <w:t>,</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de </w:t>
      </w:r>
      <w:r>
        <w:rPr>
          <w:rFonts w:ascii="Courier New" w:hAnsi="Courier New" w:cs="Courier New"/>
          <w:sz w:val="28"/>
          <w:szCs w:val="28"/>
        </w:rPr>
        <w:t>« </w:t>
      </w:r>
      <w:r w:rsidR="00337697" w:rsidRPr="00145EE6">
        <w:rPr>
          <w:i/>
        </w:rPr>
        <w:t>la main qui se tend vers la bûche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145EE6" w:rsidRDefault="00145EE6" w:rsidP="00E81B9F">
      <w:pPr>
        <w:rPr>
          <w:rFonts w:ascii="Courier New" w:hAnsi="Courier New" w:cs="Courier New"/>
          <w:sz w:val="28"/>
          <w:szCs w:val="28"/>
        </w:rPr>
      </w:pPr>
    </w:p>
    <w:p w:rsidR="00145EE6" w:rsidRDefault="00337697" w:rsidP="00E81B9F">
      <w:pPr>
        <w:rPr>
          <w:rFonts w:ascii="Courier New" w:hAnsi="Courier New" w:cs="Courier New"/>
          <w:sz w:val="28"/>
          <w:szCs w:val="28"/>
        </w:rPr>
      </w:pPr>
      <w:r w:rsidRPr="007A5F8F">
        <w:rPr>
          <w:rFonts w:ascii="Courier New" w:hAnsi="Courier New" w:cs="Courier New"/>
          <w:sz w:val="28"/>
          <w:szCs w:val="28"/>
        </w:rPr>
        <w:t xml:space="preserve">Quelle étrange chaleur, cette main devrait elle porter avec elle pour que le mythe soit vrai, </w:t>
      </w:r>
    </w:p>
    <w:p w:rsidR="00145EE6"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qu’à son approche jaillisse cette flamme </w:t>
      </w:r>
    </w:p>
    <w:p w:rsidR="00145EE6" w:rsidRDefault="00337697" w:rsidP="00E81B9F">
      <w:pPr>
        <w:rPr>
          <w:rFonts w:ascii="Courier New" w:hAnsi="Courier New" w:cs="Courier New"/>
          <w:sz w:val="28"/>
          <w:szCs w:val="28"/>
        </w:rPr>
      </w:pPr>
      <w:r w:rsidRPr="007A5F8F">
        <w:rPr>
          <w:rFonts w:ascii="Courier New" w:hAnsi="Courier New" w:cs="Courier New"/>
          <w:sz w:val="28"/>
          <w:szCs w:val="28"/>
        </w:rPr>
        <w:t xml:space="preserve">par quoi l’objet prend feu. </w:t>
      </w:r>
    </w:p>
    <w:p w:rsidR="00EE1C7E" w:rsidRDefault="00EE1C7E" w:rsidP="00E81B9F">
      <w:pPr>
        <w:rPr>
          <w:rFonts w:ascii="Courier New" w:hAnsi="Courier New" w:cs="Courier New"/>
          <w:sz w:val="28"/>
          <w:szCs w:val="28"/>
        </w:rPr>
      </w:pPr>
    </w:p>
    <w:p w:rsidR="00145EE6" w:rsidRDefault="00337697" w:rsidP="00E81B9F">
      <w:pPr>
        <w:rPr>
          <w:rFonts w:ascii="Courier New" w:hAnsi="Courier New" w:cs="Courier New"/>
          <w:sz w:val="28"/>
          <w:szCs w:val="28"/>
        </w:rPr>
      </w:pPr>
      <w:r w:rsidRPr="007A5F8F">
        <w:rPr>
          <w:rFonts w:ascii="Courier New" w:hAnsi="Courier New" w:cs="Courier New"/>
          <w:sz w:val="28"/>
          <w:szCs w:val="28"/>
        </w:rPr>
        <w:t>Miracle pur contre lequel s’insurgent toutes les bonnes âmes, car si rare soit</w:t>
      </w:r>
      <w:r w:rsidR="00454FCC">
        <w:rPr>
          <w:rFonts w:ascii="Courier New" w:hAnsi="Courier New" w:cs="Courier New"/>
          <w:sz w:val="28"/>
          <w:szCs w:val="28"/>
        </w:rPr>
        <w:t>–</w:t>
      </w:r>
      <w:r w:rsidRPr="007A5F8F">
        <w:rPr>
          <w:rFonts w:ascii="Courier New" w:hAnsi="Courier New" w:cs="Courier New"/>
          <w:sz w:val="28"/>
          <w:szCs w:val="28"/>
        </w:rPr>
        <w:t xml:space="preserve">il, ce phénomène,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encore qu’il soit considéré comme impensable</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…qu’on ne puisse pas</w:t>
      </w:r>
      <w:r w:rsidR="00145EE6">
        <w:rPr>
          <w:rFonts w:ascii="Courier New" w:hAnsi="Courier New" w:cs="Courier New"/>
          <w:sz w:val="28"/>
          <w:szCs w:val="28"/>
        </w:rPr>
        <w:t>,</w:t>
      </w:r>
      <w:r w:rsidRPr="007A5F8F">
        <w:rPr>
          <w:rFonts w:ascii="Courier New" w:hAnsi="Courier New" w:cs="Courier New"/>
          <w:sz w:val="28"/>
          <w:szCs w:val="28"/>
        </w:rPr>
        <w:t xml:space="preserve"> en tout état de cause</w:t>
      </w:r>
      <w:r w:rsidR="00145EE6">
        <w:rPr>
          <w:rFonts w:ascii="Courier New" w:hAnsi="Courier New" w:cs="Courier New"/>
          <w:sz w:val="28"/>
          <w:szCs w:val="28"/>
        </w:rPr>
        <w:t>,</w:t>
      </w:r>
      <w:r w:rsidRPr="007A5F8F">
        <w:rPr>
          <w:rFonts w:ascii="Courier New" w:hAnsi="Courier New" w:cs="Courier New"/>
          <w:sz w:val="28"/>
          <w:szCs w:val="28"/>
        </w:rPr>
        <w:t xml:space="preserve"> l’empêcher. </w:t>
      </w:r>
    </w:p>
    <w:p w:rsidR="00145EE6" w:rsidRDefault="00145EE6" w:rsidP="00E81B9F">
      <w:pPr>
        <w:rPr>
          <w:rFonts w:ascii="Courier New" w:hAnsi="Courier New" w:cs="Courier New"/>
          <w:sz w:val="28"/>
          <w:szCs w:val="28"/>
        </w:rPr>
      </w:pPr>
    </w:p>
    <w:p w:rsidR="00145EE6" w:rsidRDefault="00337697" w:rsidP="00E81B9F">
      <w:pPr>
        <w:rPr>
          <w:rFonts w:ascii="Courier New" w:hAnsi="Courier New" w:cs="Courier New"/>
          <w:sz w:val="28"/>
          <w:szCs w:val="28"/>
        </w:rPr>
      </w:pPr>
      <w:r w:rsidRPr="007A5F8F">
        <w:rPr>
          <w:rFonts w:ascii="Courier New" w:hAnsi="Courier New" w:cs="Courier New"/>
          <w:sz w:val="28"/>
          <w:szCs w:val="28"/>
        </w:rPr>
        <w:t>C’est en effet le miracle complet qu’au milieu de ce feu induit</w:t>
      </w:r>
      <w:r w:rsidR="00145EE6">
        <w:rPr>
          <w:rFonts w:ascii="Courier New" w:hAnsi="Courier New" w:cs="Courier New"/>
          <w:sz w:val="28"/>
          <w:szCs w:val="28"/>
        </w:rPr>
        <w:t>,</w:t>
      </w:r>
      <w:r w:rsidRPr="007A5F8F">
        <w:rPr>
          <w:rFonts w:ascii="Courier New" w:hAnsi="Courier New" w:cs="Courier New"/>
          <w:sz w:val="28"/>
          <w:szCs w:val="28"/>
        </w:rPr>
        <w:t xml:space="preserve"> une main apparaisse.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Elle est l’image tout idéal, c’est un phénomène rêvé comme celui de l’amour. </w:t>
      </w:r>
    </w:p>
    <w:p w:rsidR="00145EE6" w:rsidRDefault="00145EE6"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Chacun sait que </w:t>
      </w:r>
      <w:r w:rsidRPr="00145EE6">
        <w:rPr>
          <w:i/>
        </w:rPr>
        <w:t>le feu de l’amour</w:t>
      </w:r>
      <w:r w:rsidRPr="007A5F8F">
        <w:rPr>
          <w:rFonts w:ascii="Courier New" w:hAnsi="Courier New" w:cs="Courier New"/>
          <w:sz w:val="28"/>
          <w:szCs w:val="28"/>
        </w:rPr>
        <w:t xml:space="preserve"> ne brûle qu’à bas bruit. Chacun sait que la poutre humide peut longtemps le contenir sans que rien n’en soit révélé au dehors. </w:t>
      </w:r>
    </w:p>
    <w:p w:rsidR="00145EE6"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Chacun sait, pour tout dire, ce qu’est chargé</w:t>
      </w:r>
      <w:r w:rsidR="00145EE6">
        <w:rPr>
          <w:rFonts w:ascii="Courier New" w:hAnsi="Courier New" w:cs="Courier New"/>
          <w:sz w:val="28"/>
          <w:szCs w:val="28"/>
        </w:rPr>
        <w:t>…</w:t>
      </w:r>
      <w:r w:rsidRPr="007A5F8F">
        <w:rPr>
          <w:rFonts w:ascii="Courier New" w:hAnsi="Courier New" w:cs="Courier New"/>
          <w:sz w:val="28"/>
          <w:szCs w:val="28"/>
        </w:rPr>
        <w:t xml:space="preserve"> </w:t>
      </w:r>
    </w:p>
    <w:p w:rsidR="00145EE6" w:rsidRDefault="00337697" w:rsidP="00145EE6">
      <w:pPr>
        <w:ind w:firstLine="708"/>
        <w:rPr>
          <w:rFonts w:ascii="Courier New" w:hAnsi="Courier New" w:cs="Courier New"/>
          <w:sz w:val="28"/>
          <w:szCs w:val="28"/>
        </w:rPr>
      </w:pPr>
      <w:r w:rsidRPr="007A5F8F">
        <w:rPr>
          <w:rFonts w:ascii="Courier New" w:hAnsi="Courier New" w:cs="Courier New"/>
          <w:sz w:val="28"/>
          <w:szCs w:val="28"/>
        </w:rPr>
        <w:t xml:space="preserve">dans </w:t>
      </w:r>
      <w:r w:rsidRPr="00145EE6">
        <w:rPr>
          <w:i/>
        </w:rPr>
        <w:t>Le Banquet</w:t>
      </w:r>
      <w:r w:rsidRPr="007A5F8F">
        <w:rPr>
          <w:rFonts w:ascii="Courier New" w:hAnsi="Courier New" w:cs="Courier New"/>
          <w:iCs/>
          <w:sz w:val="28"/>
          <w:szCs w:val="28"/>
        </w:rPr>
        <w:t xml:space="preserve"> </w:t>
      </w:r>
      <w:r w:rsidR="00454FCC">
        <w:rPr>
          <w:rFonts w:ascii="Courier New" w:hAnsi="Courier New" w:cs="Courier New"/>
          <w:iCs/>
          <w:sz w:val="28"/>
          <w:szCs w:val="28"/>
        </w:rPr>
        <w:t>–</w:t>
      </w:r>
      <w:r w:rsidRPr="007A5F8F">
        <w:rPr>
          <w:rFonts w:ascii="Courier New" w:hAnsi="Courier New" w:cs="Courier New"/>
          <w:i/>
          <w:sz w:val="28"/>
          <w:szCs w:val="28"/>
        </w:rPr>
        <w:t xml:space="preserve"> </w:t>
      </w:r>
      <w:r w:rsidRPr="007A5F8F">
        <w:rPr>
          <w:rFonts w:ascii="Courier New" w:hAnsi="Courier New" w:cs="Courier New"/>
          <w:sz w:val="28"/>
          <w:szCs w:val="28"/>
        </w:rPr>
        <w:t>le plus gentiment bêta</w:t>
      </w:r>
      <w:r w:rsidR="00D519CF">
        <w:rPr>
          <w:rFonts w:ascii="Courier New" w:hAnsi="Courier New" w:cs="Courier New"/>
          <w:sz w:val="28"/>
          <w:szCs w:val="28"/>
        </w:rPr>
        <w:t xml:space="preserve"> </w:t>
      </w:r>
      <w:r w:rsidR="00D519CF" w:rsidRPr="00EB1103">
        <w:rPr>
          <w:rFonts w:ascii="Garamond" w:hAnsi="Garamond" w:cs="Courier New"/>
          <w:color w:val="C00000"/>
          <w:sz w:val="18"/>
          <w:szCs w:val="18"/>
        </w:rPr>
        <w:t>[</w:t>
      </w:r>
      <w:r w:rsidR="00EB1103" w:rsidRPr="00EB1103">
        <w:rPr>
          <w:rFonts w:ascii="Garamond" w:hAnsi="Garamond" w:cs="Courier New"/>
          <w:color w:val="C00000"/>
          <w:sz w:val="18"/>
          <w:szCs w:val="18"/>
        </w:rPr>
        <w:t xml:space="preserve"> </w:t>
      </w:r>
      <w:r w:rsidR="00D519CF" w:rsidRPr="00EB1103">
        <w:rPr>
          <w:rFonts w:ascii="Garamond" w:hAnsi="Garamond" w:cs="Courier New"/>
          <w:color w:val="C00000"/>
          <w:sz w:val="18"/>
          <w:szCs w:val="18"/>
        </w:rPr>
        <w:t>Agathon</w:t>
      </w:r>
      <w:r w:rsidR="00EB1103" w:rsidRPr="00EB1103">
        <w:rPr>
          <w:rFonts w:ascii="Garamond" w:hAnsi="Garamond" w:cs="Courier New"/>
          <w:color w:val="C00000"/>
          <w:sz w:val="18"/>
          <w:szCs w:val="18"/>
        </w:rPr>
        <w:t xml:space="preserve"> </w:t>
      </w:r>
      <w:r w:rsidR="00D519CF" w:rsidRPr="00EB1103">
        <w:rPr>
          <w:rFonts w:ascii="Garamond" w:hAnsi="Garamond" w:cs="Courier New"/>
          <w:color w:val="C00000"/>
          <w:sz w:val="18"/>
          <w:szCs w:val="18"/>
        </w:rPr>
        <w:t>]</w:t>
      </w:r>
    </w:p>
    <w:p w:rsidR="00145EE6" w:rsidRDefault="00145EE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d’articuler de façon quasi dérisoire : </w:t>
      </w:r>
    </w:p>
    <w:p w:rsidR="00145EE6" w:rsidRDefault="00337697" w:rsidP="00E81B9F">
      <w:pPr>
        <w:rPr>
          <w:rFonts w:ascii="Courier New" w:hAnsi="Courier New" w:cs="Courier New"/>
          <w:sz w:val="28"/>
          <w:szCs w:val="28"/>
        </w:rPr>
      </w:pPr>
      <w:r w:rsidRPr="007A5F8F">
        <w:rPr>
          <w:rFonts w:ascii="Courier New" w:hAnsi="Courier New" w:cs="Courier New"/>
          <w:sz w:val="28"/>
          <w:szCs w:val="28"/>
        </w:rPr>
        <w:t xml:space="preserve">que la nature de </w:t>
      </w:r>
      <w:r w:rsidRPr="00145EE6">
        <w:rPr>
          <w:i/>
        </w:rPr>
        <w:t>l’</w:t>
      </w:r>
      <w:r w:rsidRPr="00145EE6">
        <w:rPr>
          <w:i/>
          <w:color w:val="0000CC"/>
        </w:rPr>
        <w:t>amour</w:t>
      </w:r>
      <w:r w:rsidRPr="007A5F8F">
        <w:rPr>
          <w:rFonts w:ascii="Courier New" w:hAnsi="Courier New" w:cs="Courier New"/>
          <w:sz w:val="28"/>
          <w:szCs w:val="28"/>
        </w:rPr>
        <w:t xml:space="preserve"> est la nature de </w:t>
      </w:r>
      <w:r w:rsidRPr="00145EE6">
        <w:rPr>
          <w:i/>
        </w:rPr>
        <w:t>l’humide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veut dire justement, dans sa racine, exactement la même chose que ce qui est là au tableau :</w:t>
      </w:r>
    </w:p>
    <w:p w:rsidR="00337697" w:rsidRPr="007A5F8F" w:rsidRDefault="00712536" w:rsidP="00564FFF">
      <w:pPr>
        <w:ind w:left="1416" w:firstLine="708"/>
        <w:rPr>
          <w:rFonts w:ascii="Courier New" w:hAnsi="Courier New" w:cs="Courier New"/>
          <w:sz w:val="28"/>
          <w:szCs w:val="28"/>
        </w:rPr>
      </w:pPr>
      <w:r>
        <w:rPr>
          <w:rFonts w:ascii="Courier New" w:hAnsi="Courier New" w:cs="Courier New"/>
          <w:sz w:val="28"/>
          <w:szCs w:val="28"/>
        </w:rPr>
        <w:t xml:space="preserve">  </w:t>
      </w:r>
      <w:r w:rsidRPr="00712536">
        <w:rPr>
          <w:rFonts w:ascii="Courier New" w:hAnsi="Courier New" w:cs="Courier New"/>
          <w:noProof/>
          <w:sz w:val="28"/>
          <w:szCs w:val="28"/>
        </w:rPr>
        <w:drawing>
          <wp:inline distT="0" distB="0" distL="0" distR="0">
            <wp:extent cx="2654300" cy="1975673"/>
            <wp:effectExtent l="19050" t="0" r="0" b="0"/>
            <wp:docPr id="41" name="Image 7"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34" cstate="print"/>
                    <a:stretch>
                      <a:fillRect/>
                    </a:stretch>
                  </pic:blipFill>
                  <pic:spPr>
                    <a:xfrm>
                      <a:off x="0" y="0"/>
                      <a:ext cx="2656741" cy="1977490"/>
                    </a:xfrm>
                    <a:prstGeom prst="rect">
                      <a:avLst/>
                    </a:prstGeom>
                  </pic:spPr>
                </pic:pic>
              </a:graphicData>
            </a:graphic>
          </wp:inline>
        </w:drawing>
      </w:r>
    </w:p>
    <w:p w:rsidR="00337697" w:rsidRPr="007A5F8F" w:rsidRDefault="00337697" w:rsidP="00E81B9F">
      <w:pPr>
        <w:rPr>
          <w:rFonts w:ascii="Courier New" w:hAnsi="Courier New" w:cs="Courier New"/>
          <w:sz w:val="28"/>
          <w:szCs w:val="28"/>
        </w:rPr>
      </w:pPr>
    </w:p>
    <w:p w:rsidR="00145EE6" w:rsidRDefault="00337697" w:rsidP="00E81B9F">
      <w:pPr>
        <w:rPr>
          <w:rFonts w:ascii="Courier New" w:hAnsi="Courier New" w:cs="Courier New"/>
          <w:sz w:val="28"/>
          <w:szCs w:val="28"/>
        </w:rPr>
      </w:pPr>
      <w:r w:rsidRPr="007A5F8F">
        <w:rPr>
          <w:rFonts w:ascii="Courier New" w:hAnsi="Courier New" w:cs="Courier New"/>
          <w:sz w:val="28"/>
          <w:szCs w:val="28"/>
        </w:rPr>
        <w:t>que le réservoir de l’amour objectal</w:t>
      </w:r>
      <w:r w:rsidR="00145EE6">
        <w:rPr>
          <w:rFonts w:ascii="Courier New" w:hAnsi="Courier New" w:cs="Courier New"/>
          <w:sz w:val="28"/>
          <w:szCs w:val="28"/>
        </w:rPr>
        <w:t>…</w:t>
      </w:r>
    </w:p>
    <w:p w:rsidR="00145EE6" w:rsidRDefault="00337697" w:rsidP="00EB1103">
      <w:pPr>
        <w:ind w:firstLine="708"/>
        <w:rPr>
          <w:rFonts w:ascii="Courier New" w:hAnsi="Courier New" w:cs="Courier New"/>
          <w:sz w:val="28"/>
          <w:szCs w:val="28"/>
        </w:rPr>
      </w:pPr>
      <w:r w:rsidRPr="007A5F8F">
        <w:rPr>
          <w:rFonts w:ascii="Courier New" w:hAnsi="Courier New" w:cs="Courier New"/>
          <w:sz w:val="28"/>
          <w:szCs w:val="28"/>
        </w:rPr>
        <w:t>en tant qu’il est amour du vivant</w:t>
      </w:r>
    </w:p>
    <w:p w:rsidR="00337697" w:rsidRPr="007A5F8F" w:rsidRDefault="00145EE6"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justement cette </w:t>
      </w:r>
      <w:r w:rsidR="00337697" w:rsidRPr="00145EE6">
        <w:rPr>
          <w:i/>
        </w:rPr>
        <w:t>Schatten</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cette </w:t>
      </w:r>
      <w:r w:rsidR="00337697" w:rsidRPr="00145EE6">
        <w:rPr>
          <w:i/>
        </w:rPr>
        <w:t>ombre narcissique</w:t>
      </w:r>
      <w:r w:rsidR="00337697" w:rsidRPr="007A5F8F">
        <w:rPr>
          <w:rFonts w:ascii="Courier New" w:hAnsi="Courier New" w:cs="Courier New"/>
          <w:sz w:val="28"/>
          <w:szCs w:val="28"/>
        </w:rPr>
        <w:t>.</w:t>
      </w:r>
    </w:p>
    <w:p w:rsidR="00145EE6" w:rsidRDefault="00145EE6" w:rsidP="00E81B9F">
      <w:pPr>
        <w:rPr>
          <w:rFonts w:ascii="Courier New" w:hAnsi="Courier New" w:cs="Courier New"/>
          <w:sz w:val="28"/>
          <w:szCs w:val="28"/>
        </w:rPr>
      </w:pPr>
    </w:p>
    <w:p w:rsidR="00145EE6" w:rsidRDefault="00337697" w:rsidP="00E81B9F">
      <w:pPr>
        <w:rPr>
          <w:rFonts w:ascii="Courier New" w:hAnsi="Courier New" w:cs="Courier New"/>
          <w:sz w:val="28"/>
          <w:szCs w:val="28"/>
        </w:rPr>
      </w:pPr>
      <w:r w:rsidRPr="007A5F8F">
        <w:rPr>
          <w:rFonts w:ascii="Courier New" w:hAnsi="Courier New" w:cs="Courier New"/>
          <w:sz w:val="28"/>
          <w:szCs w:val="28"/>
        </w:rPr>
        <w:t>La dernière fois</w:t>
      </w:r>
      <w:r w:rsidR="00145EE6">
        <w:rPr>
          <w:rFonts w:ascii="Courier New" w:hAnsi="Courier New" w:cs="Courier New"/>
          <w:sz w:val="28"/>
          <w:szCs w:val="28"/>
        </w:rPr>
        <w:t>,</w:t>
      </w:r>
      <w:r w:rsidRPr="007A5F8F">
        <w:rPr>
          <w:rFonts w:ascii="Courier New" w:hAnsi="Courier New" w:cs="Courier New"/>
          <w:sz w:val="28"/>
          <w:szCs w:val="28"/>
        </w:rPr>
        <w:t xml:space="preserve"> je vous avançais la présence </w:t>
      </w:r>
    </w:p>
    <w:p w:rsidR="008A6182" w:rsidRDefault="00337697" w:rsidP="00E81B9F">
      <w:pPr>
        <w:rPr>
          <w:rFonts w:ascii="Courier New" w:hAnsi="Courier New" w:cs="Courier New"/>
          <w:sz w:val="28"/>
          <w:szCs w:val="28"/>
        </w:rPr>
      </w:pPr>
      <w:r w:rsidRPr="007A5F8F">
        <w:rPr>
          <w:rFonts w:ascii="Courier New" w:hAnsi="Courier New" w:cs="Courier New"/>
          <w:sz w:val="28"/>
          <w:szCs w:val="28"/>
        </w:rPr>
        <w:t xml:space="preserve">de cette </w:t>
      </w:r>
      <w:r w:rsidR="00145EE6" w:rsidRPr="008A6182">
        <w:rPr>
          <w:i/>
          <w:color w:val="0000CC"/>
        </w:rPr>
        <w:t>ombre</w:t>
      </w:r>
      <w:r w:rsidRPr="007A5F8F">
        <w:rPr>
          <w:rFonts w:ascii="Courier New" w:hAnsi="Courier New" w:cs="Courier New"/>
          <w:sz w:val="28"/>
          <w:szCs w:val="28"/>
        </w:rPr>
        <w:t xml:space="preserve"> et aujourd’hui j’irai bien jusqu’à l’appeler, cette </w:t>
      </w:r>
      <w:r w:rsidRPr="008A6182">
        <w:rPr>
          <w:i/>
          <w:color w:val="0000CC"/>
        </w:rPr>
        <w:t>tache</w:t>
      </w:r>
      <w:r w:rsidRPr="007A5F8F">
        <w:rPr>
          <w:rFonts w:ascii="Courier New" w:hAnsi="Courier New" w:cs="Courier New"/>
          <w:sz w:val="28"/>
          <w:szCs w:val="28"/>
        </w:rPr>
        <w:t xml:space="preserve"> de </w:t>
      </w:r>
      <w:r w:rsidRPr="008A6182">
        <w:rPr>
          <w:rFonts w:ascii="Courier New" w:hAnsi="Courier New" w:cs="Courier New"/>
          <w:iCs/>
          <w:sz w:val="28"/>
          <w:szCs w:val="28"/>
        </w:rPr>
        <w:t>moisissure</w:t>
      </w:r>
      <w:r w:rsidRPr="007A5F8F">
        <w:rPr>
          <w:rFonts w:ascii="Courier New" w:hAnsi="Courier New" w:cs="Courier New"/>
          <w:sz w:val="28"/>
          <w:szCs w:val="28"/>
        </w:rPr>
        <w:t xml:space="preserve">, de </w:t>
      </w:r>
      <w:r w:rsidRPr="008A6182">
        <w:rPr>
          <w:i/>
          <w:iCs/>
          <w:color w:val="0000CC"/>
        </w:rPr>
        <w:t>moisi</w:t>
      </w:r>
      <w:r w:rsidRPr="007A5F8F">
        <w:rPr>
          <w:rFonts w:ascii="Courier New" w:hAnsi="Courier New" w:cs="Courier New"/>
          <w:sz w:val="28"/>
          <w:szCs w:val="28"/>
        </w:rPr>
        <w:t xml:space="preserve"> peut</w:t>
      </w:r>
      <w:r w:rsidR="00454FCC">
        <w:rPr>
          <w:rFonts w:ascii="Courier New" w:hAnsi="Courier New" w:cs="Courier New"/>
          <w:sz w:val="28"/>
          <w:szCs w:val="28"/>
        </w:rPr>
        <w:t>–</w:t>
      </w:r>
      <w:r w:rsidRPr="007A5F8F">
        <w:rPr>
          <w:rFonts w:ascii="Courier New" w:hAnsi="Courier New" w:cs="Courier New"/>
          <w:sz w:val="28"/>
          <w:szCs w:val="28"/>
        </w:rPr>
        <w:t>être mieux nommé qu’on le croit, si le mot </w:t>
      </w:r>
      <w:r w:rsidR="001C41F0">
        <w:rPr>
          <w:i/>
          <w:iCs/>
          <w:color w:val="0000CC"/>
        </w:rPr>
        <w:t>m</w:t>
      </w:r>
      <w:r w:rsidRPr="008A6182">
        <w:rPr>
          <w:i/>
          <w:iCs/>
          <w:color w:val="0000CC"/>
        </w:rPr>
        <w:t>oi</w:t>
      </w:r>
      <w:r w:rsidRPr="007A5F8F">
        <w:rPr>
          <w:rFonts w:ascii="Courier New" w:hAnsi="Courier New" w:cs="Courier New"/>
          <w:sz w:val="28"/>
          <w:szCs w:val="28"/>
        </w:rPr>
        <w:t xml:space="preserve"> est inclus. </w:t>
      </w:r>
    </w:p>
    <w:p w:rsidR="008A6182" w:rsidRDefault="008A6182"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irions y rejoindre toute la spéculation du tendre FÉNELON, lui aussi </w:t>
      </w:r>
      <w:r w:rsidR="00454FCC">
        <w:rPr>
          <w:rFonts w:ascii="Courier New" w:hAnsi="Courier New" w:cs="Courier New"/>
          <w:sz w:val="28"/>
          <w:szCs w:val="28"/>
        </w:rPr>
        <w:t>–</w:t>
      </w:r>
      <w:r w:rsidRPr="007A5F8F">
        <w:rPr>
          <w:rFonts w:ascii="Courier New" w:hAnsi="Courier New" w:cs="Courier New"/>
          <w:sz w:val="28"/>
          <w:szCs w:val="28"/>
        </w:rPr>
        <w:t xml:space="preserve"> comme on dit – ondoyant, quand il fait aussi du </w:t>
      </w:r>
      <w:r w:rsidR="00EB1103">
        <w:rPr>
          <w:i/>
          <w:iCs/>
          <w:color w:val="0000CC"/>
        </w:rPr>
        <w:t>m</w:t>
      </w:r>
      <w:r w:rsidR="00EB1103" w:rsidRPr="008A6182">
        <w:rPr>
          <w:i/>
          <w:iCs/>
          <w:color w:val="0000CC"/>
        </w:rPr>
        <w:t>oi</w:t>
      </w:r>
      <w:r w:rsidRPr="007A5F8F">
        <w:rPr>
          <w:rFonts w:ascii="Courier New" w:hAnsi="Courier New" w:cs="Courier New"/>
          <w:sz w:val="28"/>
          <w:szCs w:val="28"/>
        </w:rPr>
        <w:t xml:space="preserve"> le signe de je ne sais quel apparentement à la divinité. </w:t>
      </w:r>
    </w:p>
    <w:p w:rsidR="00D519CF" w:rsidRDefault="00D519CF" w:rsidP="00E81B9F">
      <w:pPr>
        <w:rPr>
          <w:rFonts w:ascii="Courier New" w:hAnsi="Courier New" w:cs="Courier New"/>
          <w:sz w:val="28"/>
          <w:szCs w:val="28"/>
        </w:rPr>
      </w:pPr>
    </w:p>
    <w:p w:rsidR="00D519CF" w:rsidRDefault="00337697" w:rsidP="00E81B9F">
      <w:pPr>
        <w:rPr>
          <w:rFonts w:ascii="Courier New" w:hAnsi="Courier New" w:cs="Courier New"/>
          <w:sz w:val="28"/>
          <w:szCs w:val="28"/>
        </w:rPr>
      </w:pPr>
      <w:r w:rsidRPr="007A5F8F">
        <w:rPr>
          <w:rFonts w:ascii="Courier New" w:hAnsi="Courier New" w:cs="Courier New"/>
          <w:sz w:val="28"/>
          <w:szCs w:val="28"/>
        </w:rPr>
        <w:t xml:space="preserve">Je serais tout aussi capable qu’un autre de pousser très loin cette métaphore et jusqu’à faire de mon discours un message pour votre drap. Cette odeur de rat crevé qui affleure du linge pour peu qu’on le laisse séjourner sur le rebord d’une baignoire doit vous permettre d’y repérer un signe humain essentiel. </w:t>
      </w:r>
    </w:p>
    <w:p w:rsidR="00D519CF" w:rsidRDefault="00D519CF" w:rsidP="00E81B9F">
      <w:pPr>
        <w:rPr>
          <w:rFonts w:ascii="Courier New" w:hAnsi="Courier New" w:cs="Courier New"/>
          <w:sz w:val="28"/>
          <w:szCs w:val="28"/>
        </w:rPr>
      </w:pPr>
    </w:p>
    <w:p w:rsidR="00D519CF" w:rsidRDefault="00337697" w:rsidP="00E81B9F">
      <w:pPr>
        <w:rPr>
          <w:rFonts w:ascii="Courier New" w:hAnsi="Courier New" w:cs="Courier New"/>
          <w:sz w:val="28"/>
          <w:szCs w:val="28"/>
        </w:rPr>
      </w:pPr>
      <w:r w:rsidRPr="007A5F8F">
        <w:rPr>
          <w:rFonts w:ascii="Courier New" w:hAnsi="Courier New" w:cs="Courier New"/>
          <w:sz w:val="28"/>
          <w:szCs w:val="28"/>
        </w:rPr>
        <w:t xml:space="preserve">Mon style d’analyste, ce n’est pas uniquement </w:t>
      </w:r>
    </w:p>
    <w:p w:rsidR="00D519CF" w:rsidRDefault="00337697" w:rsidP="00E81B9F">
      <w:pPr>
        <w:rPr>
          <w:rFonts w:ascii="Courier New" w:hAnsi="Courier New" w:cs="Courier New"/>
          <w:sz w:val="28"/>
          <w:szCs w:val="28"/>
        </w:rPr>
      </w:pPr>
      <w:r w:rsidRPr="007A5F8F">
        <w:rPr>
          <w:rFonts w:ascii="Courier New" w:hAnsi="Courier New" w:cs="Courier New"/>
          <w:sz w:val="28"/>
          <w:szCs w:val="28"/>
        </w:rPr>
        <w:t xml:space="preserve">par préférence que je lui préfère des voies que </w:t>
      </w:r>
    </w:p>
    <w:p w:rsidR="00D519CF" w:rsidRDefault="00337697" w:rsidP="00E81B9F">
      <w:pPr>
        <w:rPr>
          <w:rFonts w:ascii="Courier New" w:hAnsi="Courier New" w:cs="Courier New"/>
          <w:sz w:val="28"/>
          <w:szCs w:val="28"/>
        </w:rPr>
      </w:pPr>
      <w:r w:rsidRPr="007A5F8F">
        <w:rPr>
          <w:rFonts w:ascii="Courier New" w:hAnsi="Courier New" w:cs="Courier New"/>
          <w:sz w:val="28"/>
          <w:szCs w:val="28"/>
        </w:rPr>
        <w:t>l’on qualifie, que l’on stigmatise d’</w:t>
      </w:r>
      <w:r w:rsidR="00D519CF">
        <w:rPr>
          <w:rFonts w:ascii="Courier New" w:hAnsi="Courier New" w:cs="Courier New"/>
          <w:sz w:val="28"/>
          <w:szCs w:val="28"/>
        </w:rPr>
        <w:t>« </w:t>
      </w:r>
      <w:r w:rsidRPr="00D519CF">
        <w:rPr>
          <w:i/>
        </w:rPr>
        <w:t>abstraction</w:t>
      </w:r>
      <w:r w:rsidR="00D519CF">
        <w:rPr>
          <w:rFonts w:ascii="Courier New" w:hAnsi="Courier New" w:cs="Courier New"/>
          <w:sz w:val="28"/>
          <w:szCs w:val="28"/>
        </w:rPr>
        <w:t> »</w:t>
      </w:r>
      <w:r w:rsidRPr="007A5F8F">
        <w:rPr>
          <w:rFonts w:ascii="Courier New" w:hAnsi="Courier New" w:cs="Courier New"/>
          <w:sz w:val="28"/>
          <w:szCs w:val="28"/>
        </w:rPr>
        <w:t xml:space="preserve">, </w:t>
      </w:r>
    </w:p>
    <w:p w:rsidR="00D519CF" w:rsidRDefault="00337697" w:rsidP="00E81B9F">
      <w:pPr>
        <w:rPr>
          <w:rFonts w:ascii="Courier New" w:hAnsi="Courier New" w:cs="Courier New"/>
          <w:sz w:val="28"/>
          <w:szCs w:val="28"/>
        </w:rPr>
      </w:pPr>
      <w:r w:rsidRPr="007A5F8F">
        <w:rPr>
          <w:rFonts w:ascii="Courier New" w:hAnsi="Courier New" w:cs="Courier New"/>
          <w:sz w:val="28"/>
          <w:szCs w:val="28"/>
        </w:rPr>
        <w:t xml:space="preserve">cela peut être simplement pour ménager chez vous </w:t>
      </w:r>
    </w:p>
    <w:p w:rsidR="00337697" w:rsidRPr="007A5F8F" w:rsidRDefault="00337697" w:rsidP="00E81B9F">
      <w:pPr>
        <w:rPr>
          <w:rFonts w:ascii="Courier New" w:hAnsi="Courier New" w:cs="Courier New"/>
          <w:sz w:val="28"/>
          <w:szCs w:val="28"/>
        </w:rPr>
      </w:pPr>
      <w:r w:rsidRPr="00D519CF">
        <w:rPr>
          <w:i/>
        </w:rPr>
        <w:t>un o</w:t>
      </w:r>
      <w:r w:rsidR="00D519CF" w:rsidRPr="00D519CF">
        <w:rPr>
          <w:i/>
        </w:rPr>
        <w:t>dora</w:t>
      </w:r>
      <w:r w:rsidRPr="00D519CF">
        <w:rPr>
          <w:i/>
        </w:rPr>
        <w:t>t</w:t>
      </w:r>
      <w:r w:rsidRPr="007A5F8F">
        <w:rPr>
          <w:rFonts w:ascii="Courier New" w:hAnsi="Courier New" w:cs="Courier New"/>
          <w:sz w:val="28"/>
          <w:szCs w:val="28"/>
        </w:rPr>
        <w:t xml:space="preserve"> que je saurais aussi bien chatouiller </w:t>
      </w:r>
      <w:r w:rsidRPr="00D519CF">
        <w:rPr>
          <w:i/>
        </w:rPr>
        <w:t>qu’un autre</w:t>
      </w:r>
      <w:r w:rsidRPr="007A5F8F">
        <w:rPr>
          <w:rFonts w:ascii="Courier New" w:hAnsi="Courier New" w:cs="Courier New"/>
          <w:sz w:val="28"/>
          <w:szCs w:val="28"/>
        </w:rPr>
        <w:t>.</w:t>
      </w:r>
    </w:p>
    <w:p w:rsidR="00DE592C" w:rsidRDefault="00DE592C" w:rsidP="00E81B9F">
      <w:pPr>
        <w:rPr>
          <w:rFonts w:ascii="Courier New" w:hAnsi="Courier New" w:cs="Courier New"/>
          <w:sz w:val="28"/>
          <w:szCs w:val="28"/>
        </w:rPr>
      </w:pPr>
    </w:p>
    <w:p w:rsidR="00DE592C" w:rsidRDefault="00337697" w:rsidP="00E81B9F">
      <w:pPr>
        <w:rPr>
          <w:rFonts w:ascii="Courier New" w:hAnsi="Courier New" w:cs="Courier New"/>
          <w:sz w:val="28"/>
          <w:szCs w:val="28"/>
        </w:rPr>
      </w:pPr>
      <w:r w:rsidRPr="007A5F8F">
        <w:rPr>
          <w:rFonts w:ascii="Courier New" w:hAnsi="Courier New" w:cs="Courier New"/>
          <w:sz w:val="28"/>
          <w:szCs w:val="28"/>
        </w:rPr>
        <w:t xml:space="preserve">Quoi qu’il en soit, là derrière, vous voyez </w:t>
      </w:r>
    </w:p>
    <w:p w:rsidR="00D519CF" w:rsidRDefault="00337697" w:rsidP="00E81B9F">
      <w:pPr>
        <w:rPr>
          <w:rFonts w:ascii="Courier New" w:hAnsi="Courier New" w:cs="Courier New"/>
          <w:sz w:val="28"/>
          <w:szCs w:val="28"/>
        </w:rPr>
      </w:pPr>
      <w:r w:rsidRPr="007A5F8F">
        <w:rPr>
          <w:rFonts w:ascii="Courier New" w:hAnsi="Courier New" w:cs="Courier New"/>
          <w:sz w:val="28"/>
          <w:szCs w:val="28"/>
        </w:rPr>
        <w:t>se profiler ce point mythique</w:t>
      </w:r>
      <w:r w:rsidR="00D519CF">
        <w:rPr>
          <w:rFonts w:ascii="Courier New" w:hAnsi="Courier New" w:cs="Courier New"/>
          <w:sz w:val="28"/>
          <w:szCs w:val="28"/>
        </w:rPr>
        <w:t>…</w:t>
      </w:r>
      <w:r w:rsidRPr="007A5F8F">
        <w:rPr>
          <w:rFonts w:ascii="Courier New" w:hAnsi="Courier New" w:cs="Courier New"/>
          <w:sz w:val="28"/>
          <w:szCs w:val="28"/>
        </w:rPr>
        <w:t xml:space="preserve"> </w:t>
      </w:r>
    </w:p>
    <w:p w:rsidR="00EB1103" w:rsidRDefault="00337697" w:rsidP="00D519CF">
      <w:pPr>
        <w:ind w:left="708"/>
        <w:rPr>
          <w:rFonts w:ascii="Courier New" w:hAnsi="Courier New" w:cs="Courier New"/>
          <w:sz w:val="28"/>
          <w:szCs w:val="28"/>
        </w:rPr>
      </w:pPr>
      <w:r w:rsidRPr="00EB1103">
        <w:rPr>
          <w:rFonts w:ascii="Courier New" w:hAnsi="Courier New" w:cs="Courier New"/>
          <w:sz w:val="28"/>
          <w:szCs w:val="28"/>
        </w:rPr>
        <w:t xml:space="preserve">qui est sûrement bien celui </w:t>
      </w:r>
    </w:p>
    <w:p w:rsidR="00D519CF" w:rsidRPr="00EB1103" w:rsidRDefault="00337697" w:rsidP="00D519CF">
      <w:pPr>
        <w:ind w:left="708"/>
        <w:rPr>
          <w:rFonts w:ascii="Courier New" w:hAnsi="Courier New" w:cs="Courier New"/>
          <w:sz w:val="28"/>
          <w:szCs w:val="28"/>
        </w:rPr>
      </w:pPr>
      <w:r w:rsidRPr="00EB1103">
        <w:rPr>
          <w:rFonts w:ascii="Courier New" w:hAnsi="Courier New" w:cs="Courier New"/>
          <w:sz w:val="28"/>
          <w:szCs w:val="28"/>
        </w:rPr>
        <w:t xml:space="preserve">né de l’évolution libidinale </w:t>
      </w:r>
    </w:p>
    <w:p w:rsidR="00D519CF" w:rsidRDefault="00D519C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l’analyse</w:t>
      </w:r>
      <w:r>
        <w:rPr>
          <w:rFonts w:ascii="Courier New" w:hAnsi="Courier New" w:cs="Courier New"/>
          <w:sz w:val="28"/>
          <w:szCs w:val="28"/>
        </w:rPr>
        <w:t>…</w:t>
      </w:r>
    </w:p>
    <w:p w:rsidR="00EB1103" w:rsidRDefault="00337697" w:rsidP="00EB1103">
      <w:pPr>
        <w:ind w:firstLine="708"/>
        <w:rPr>
          <w:rFonts w:ascii="Courier New" w:hAnsi="Courier New" w:cs="Courier New"/>
          <w:sz w:val="28"/>
          <w:szCs w:val="28"/>
        </w:rPr>
      </w:pPr>
      <w:r w:rsidRPr="00EB1103">
        <w:rPr>
          <w:rFonts w:ascii="Courier New" w:hAnsi="Courier New" w:cs="Courier New"/>
          <w:sz w:val="28"/>
          <w:szCs w:val="28"/>
        </w:rPr>
        <w:t xml:space="preserve">sans trop savoir jamais </w:t>
      </w:r>
    </w:p>
    <w:p w:rsidR="00D519CF" w:rsidRPr="00EB1103" w:rsidRDefault="00337697" w:rsidP="00EB1103">
      <w:pPr>
        <w:ind w:firstLine="708"/>
        <w:rPr>
          <w:rFonts w:ascii="Courier New" w:hAnsi="Courier New" w:cs="Courier New"/>
          <w:sz w:val="28"/>
          <w:szCs w:val="28"/>
        </w:rPr>
      </w:pPr>
      <w:r w:rsidRPr="00EB1103">
        <w:rPr>
          <w:rFonts w:ascii="Courier New" w:hAnsi="Courier New" w:cs="Courier New"/>
          <w:sz w:val="28"/>
          <w:szCs w:val="28"/>
        </w:rPr>
        <w:t xml:space="preserve">bien </w:t>
      </w:r>
      <w:r w:rsidRPr="00EB1103">
        <w:rPr>
          <w:i/>
        </w:rPr>
        <w:t>le situer</w:t>
      </w:r>
      <w:r w:rsidRPr="00EB1103">
        <w:rPr>
          <w:rFonts w:ascii="Courier New" w:hAnsi="Courier New" w:cs="Courier New"/>
          <w:sz w:val="28"/>
          <w:szCs w:val="28"/>
        </w:rPr>
        <w:t xml:space="preserve"> dans l’échelle</w:t>
      </w:r>
    </w:p>
    <w:p w:rsidR="00D519CF" w:rsidRDefault="00D519CF"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a cerné autour du </w:t>
      </w:r>
      <w:r>
        <w:rPr>
          <w:rFonts w:ascii="Courier New" w:hAnsi="Courier New" w:cs="Courier New"/>
          <w:sz w:val="28"/>
          <w:szCs w:val="28"/>
        </w:rPr>
        <w:t>« </w:t>
      </w:r>
      <w:r w:rsidR="00337697" w:rsidRPr="00D519CF">
        <w:rPr>
          <w:i/>
        </w:rPr>
        <w:t>complexe urinaire</w:t>
      </w:r>
      <w:r>
        <w:rPr>
          <w:rFonts w:ascii="Courier New" w:hAnsi="Courier New" w:cs="Courier New"/>
          <w:sz w:val="28"/>
          <w:szCs w:val="28"/>
        </w:rPr>
        <w:t> »</w:t>
      </w:r>
      <w:r w:rsidR="00337697" w:rsidRPr="007A5F8F">
        <w:rPr>
          <w:rFonts w:ascii="Courier New" w:hAnsi="Courier New" w:cs="Courier New"/>
          <w:sz w:val="28"/>
          <w:szCs w:val="28"/>
        </w:rPr>
        <w:t xml:space="preserve"> dans son rapport obscur avec l’action du feu : </w:t>
      </w:r>
    </w:p>
    <w:p w:rsidR="00D519CF" w:rsidRDefault="00337697" w:rsidP="00E81B9F">
      <w:pPr>
        <w:rPr>
          <w:rFonts w:ascii="Courier New" w:hAnsi="Courier New" w:cs="Courier New"/>
          <w:sz w:val="28"/>
          <w:szCs w:val="28"/>
        </w:rPr>
      </w:pPr>
      <w:r w:rsidRPr="007A5F8F">
        <w:rPr>
          <w:rFonts w:ascii="Courier New" w:hAnsi="Courier New" w:cs="Courier New"/>
          <w:sz w:val="28"/>
          <w:szCs w:val="28"/>
        </w:rPr>
        <w:t xml:space="preserve">termes antinomiques, l’un luttant contre l’autre,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jeu de l’ancêtre primitif. </w:t>
      </w:r>
    </w:p>
    <w:p w:rsidR="00D519CF" w:rsidRDefault="00D519CF"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Comme vous savez que</w:t>
      </w:r>
      <w:r w:rsidR="00D519C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notre ancêtre</w:t>
      </w:r>
      <w:r w:rsidR="00D519C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l’analyse a découvert que son premier réflexe de jeu à l’endroit de l’apparition de la flamme avait dû être de pisser dessus, renouvelé dans le </w:t>
      </w:r>
      <w:r w:rsidRPr="00DE592C">
        <w:rPr>
          <w:i/>
        </w:rPr>
        <w:t>Gulliver</w:t>
      </w:r>
      <w:r w:rsidRPr="007A5F8F">
        <w:rPr>
          <w:rFonts w:ascii="Courier New" w:hAnsi="Courier New" w:cs="Courier New"/>
          <w:sz w:val="28"/>
          <w:szCs w:val="28"/>
        </w:rPr>
        <w:t xml:space="preserve">. </w:t>
      </w:r>
    </w:p>
    <w:p w:rsidR="00DE592C" w:rsidRDefault="00DE592C" w:rsidP="00E81B9F">
      <w:pPr>
        <w:rPr>
          <w:rFonts w:ascii="Courier New" w:hAnsi="Courier New" w:cs="Courier New"/>
          <w:sz w:val="28"/>
          <w:szCs w:val="28"/>
        </w:rPr>
      </w:pPr>
    </w:p>
    <w:p w:rsidR="00DE592C" w:rsidRDefault="00337697" w:rsidP="00E81B9F">
      <w:pPr>
        <w:rPr>
          <w:rFonts w:ascii="Courier New" w:hAnsi="Courier New" w:cs="Courier New"/>
          <w:sz w:val="28"/>
          <w:szCs w:val="28"/>
        </w:rPr>
      </w:pPr>
      <w:r w:rsidRPr="007A5F8F">
        <w:rPr>
          <w:rFonts w:ascii="Courier New" w:hAnsi="Courier New" w:cs="Courier New"/>
          <w:sz w:val="28"/>
          <w:szCs w:val="28"/>
        </w:rPr>
        <w:t>Rapport profond de</w:t>
      </w:r>
      <w:r w:rsidR="00DE592C">
        <w:rPr>
          <w:rFonts w:ascii="Courier New" w:hAnsi="Courier New" w:cs="Courier New"/>
          <w:sz w:val="28"/>
          <w:szCs w:val="28"/>
        </w:rPr>
        <w:t xml:space="preserve"> </w:t>
      </w:r>
      <w:r w:rsidRPr="00DE592C">
        <w:rPr>
          <w:i/>
        </w:rPr>
        <w:t>uro</w:t>
      </w:r>
      <w:r w:rsidR="00DE592C">
        <w:rPr>
          <w:i/>
        </w:rPr>
        <w:t xml:space="preserve">  </w:t>
      </w:r>
      <w:r w:rsidR="00DE592C" w:rsidRPr="00DE592C">
        <w:t>:</w:t>
      </w:r>
      <w:r w:rsidR="00DE592C">
        <w:rPr>
          <w:rFonts w:ascii="Courier New" w:hAnsi="Courier New" w:cs="Courier New"/>
          <w:i/>
          <w:sz w:val="28"/>
          <w:szCs w:val="28"/>
        </w:rPr>
        <w:t xml:space="preserve"> </w:t>
      </w:r>
      <w:r w:rsidRPr="00DE592C">
        <w:rPr>
          <w:i/>
        </w:rPr>
        <w:t>je brûle</w:t>
      </w:r>
      <w:r w:rsidR="00DE592C">
        <w:rPr>
          <w:i/>
        </w:rPr>
        <w:t>,</w:t>
      </w:r>
      <w:r w:rsidRPr="007A5F8F">
        <w:rPr>
          <w:rFonts w:ascii="Courier New" w:hAnsi="Courier New" w:cs="Courier New"/>
          <w:sz w:val="28"/>
          <w:szCs w:val="28"/>
        </w:rPr>
        <w:t xml:space="preserve"> à </w:t>
      </w:r>
      <w:r w:rsidRPr="00DE592C">
        <w:rPr>
          <w:i/>
        </w:rPr>
        <w:t>urina</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 </w:t>
      </w:r>
      <w:r w:rsidRPr="00DE592C">
        <w:rPr>
          <w:i/>
        </w:rPr>
        <w:t>je pisse dessus</w:t>
      </w:r>
      <w:r w:rsidRPr="007A5F8F">
        <w:rPr>
          <w:rStyle w:val="Caractredenotedebasdepage"/>
          <w:b/>
          <w:bCs/>
          <w:color w:val="FF3300"/>
          <w:sz w:val="28"/>
          <w:szCs w:val="28"/>
        </w:rPr>
        <w:footnoteReference w:id="332"/>
      </w:r>
      <w:r w:rsidRPr="007A5F8F">
        <w:rPr>
          <w:rFonts w:ascii="Courier New" w:hAnsi="Courier New" w:cs="Courier New"/>
          <w:sz w:val="28"/>
          <w:szCs w:val="28"/>
        </w:rPr>
        <w:t xml:space="preserve">. </w:t>
      </w:r>
    </w:p>
    <w:p w:rsidR="00DE592C" w:rsidRDefault="00DE592C" w:rsidP="00E81B9F">
      <w:pPr>
        <w:rPr>
          <w:rFonts w:ascii="Courier New" w:hAnsi="Courier New" w:cs="Courier New"/>
          <w:sz w:val="28"/>
          <w:szCs w:val="28"/>
        </w:rPr>
      </w:pPr>
    </w:p>
    <w:p w:rsidR="00DE592C" w:rsidRDefault="00337697" w:rsidP="00E81B9F">
      <w:pPr>
        <w:rPr>
          <w:rFonts w:ascii="Courier New" w:hAnsi="Courier New" w:cs="Courier New"/>
          <w:sz w:val="28"/>
          <w:szCs w:val="28"/>
        </w:rPr>
      </w:pPr>
      <w:r w:rsidRPr="007A5F8F">
        <w:rPr>
          <w:rFonts w:ascii="Courier New" w:hAnsi="Courier New" w:cs="Courier New"/>
          <w:sz w:val="28"/>
          <w:szCs w:val="28"/>
        </w:rPr>
        <w:t xml:space="preserve">Tout cela s’inscrit au fond de </w:t>
      </w:r>
      <w:r w:rsidRPr="00DE592C">
        <w:rPr>
          <w:rFonts w:ascii="Courier New" w:hAnsi="Courier New" w:cs="Courier New"/>
          <w:i/>
        </w:rPr>
        <w:t>l’expérience infantile</w:t>
      </w:r>
      <w:r w:rsidRPr="007A5F8F">
        <w:rPr>
          <w:rFonts w:ascii="Courier New" w:hAnsi="Courier New" w:cs="Courier New"/>
          <w:sz w:val="28"/>
          <w:szCs w:val="28"/>
        </w:rPr>
        <w:t xml:space="preserve"> : </w:t>
      </w:r>
    </w:p>
    <w:p w:rsidR="00DE592C" w:rsidRDefault="00DE592C" w:rsidP="00E81B9F">
      <w:pPr>
        <w:rPr>
          <w:rFonts w:ascii="Courier New" w:hAnsi="Courier New" w:cs="Courier New"/>
          <w:sz w:val="28"/>
          <w:szCs w:val="28"/>
        </w:rPr>
      </w:pPr>
    </w:p>
    <w:p w:rsidR="00DE592C" w:rsidRDefault="00337697" w:rsidP="00DE592C">
      <w:pPr>
        <w:pStyle w:val="Paragraphedeliste"/>
        <w:numPr>
          <w:ilvl w:val="0"/>
          <w:numId w:val="2"/>
        </w:numPr>
        <w:rPr>
          <w:rFonts w:ascii="Courier New" w:hAnsi="Courier New" w:cs="Courier New"/>
          <w:sz w:val="28"/>
          <w:szCs w:val="28"/>
        </w:rPr>
      </w:pPr>
      <w:r w:rsidRPr="00DE592C">
        <w:rPr>
          <w:rFonts w:ascii="Courier New" w:hAnsi="Courier New" w:cs="Courier New"/>
          <w:sz w:val="28"/>
          <w:szCs w:val="28"/>
        </w:rPr>
        <w:t xml:space="preserve">l’opération du séchage des draps, </w:t>
      </w:r>
    </w:p>
    <w:p w:rsidR="00DE592C" w:rsidRDefault="00DE592C" w:rsidP="00DE592C">
      <w:pPr>
        <w:pStyle w:val="Paragraphedeliste"/>
        <w:rPr>
          <w:rFonts w:ascii="Courier New" w:hAnsi="Courier New" w:cs="Courier New"/>
          <w:sz w:val="28"/>
          <w:szCs w:val="28"/>
        </w:rPr>
      </w:pPr>
    </w:p>
    <w:p w:rsidR="00DE592C" w:rsidRDefault="00337697" w:rsidP="00DE592C">
      <w:pPr>
        <w:pStyle w:val="Paragraphedeliste"/>
        <w:numPr>
          <w:ilvl w:val="0"/>
          <w:numId w:val="2"/>
        </w:numPr>
        <w:rPr>
          <w:rFonts w:ascii="Courier New" w:hAnsi="Courier New" w:cs="Courier New"/>
          <w:sz w:val="28"/>
          <w:szCs w:val="28"/>
        </w:rPr>
      </w:pPr>
      <w:r w:rsidRPr="00DE592C">
        <w:rPr>
          <w:rFonts w:ascii="Courier New" w:hAnsi="Courier New" w:cs="Courier New"/>
          <w:sz w:val="28"/>
          <w:szCs w:val="28"/>
        </w:rPr>
        <w:t>les rêves du linge énigmatiquement empesé,</w:t>
      </w:r>
    </w:p>
    <w:p w:rsidR="00DE592C" w:rsidRPr="00DE592C" w:rsidRDefault="00DE592C" w:rsidP="00DE592C">
      <w:pPr>
        <w:pStyle w:val="Paragraphedeliste"/>
        <w:rPr>
          <w:rFonts w:ascii="Courier New" w:hAnsi="Courier New" w:cs="Courier New"/>
          <w:sz w:val="28"/>
          <w:szCs w:val="28"/>
        </w:rPr>
      </w:pPr>
    </w:p>
    <w:p w:rsidR="00EB1103" w:rsidRDefault="00337697" w:rsidP="00DE592C">
      <w:pPr>
        <w:pStyle w:val="Paragraphedeliste"/>
        <w:numPr>
          <w:ilvl w:val="0"/>
          <w:numId w:val="2"/>
        </w:numPr>
        <w:rPr>
          <w:rFonts w:ascii="Courier New" w:hAnsi="Courier New" w:cs="Courier New"/>
          <w:sz w:val="28"/>
          <w:szCs w:val="28"/>
        </w:rPr>
      </w:pPr>
      <w:r w:rsidRPr="00EB1103">
        <w:rPr>
          <w:rFonts w:ascii="Courier New" w:hAnsi="Courier New" w:cs="Courier New"/>
          <w:sz w:val="28"/>
          <w:szCs w:val="28"/>
        </w:rPr>
        <w:t xml:space="preserve">plutôt de l’érotique de la blanchisseuse chez </w:t>
      </w:r>
    </w:p>
    <w:p w:rsidR="00EB1103" w:rsidRDefault="00337697" w:rsidP="00EB1103">
      <w:pPr>
        <w:pStyle w:val="Paragraphedeliste"/>
        <w:ind w:left="928"/>
        <w:rPr>
          <w:rFonts w:ascii="Courier New" w:hAnsi="Courier New" w:cs="Courier New"/>
          <w:sz w:val="28"/>
          <w:szCs w:val="28"/>
        </w:rPr>
      </w:pPr>
      <w:r w:rsidRPr="00EB1103">
        <w:rPr>
          <w:rFonts w:ascii="Courier New" w:hAnsi="Courier New" w:cs="Courier New"/>
          <w:sz w:val="28"/>
          <w:szCs w:val="28"/>
        </w:rPr>
        <w:t>M. VISCONTI, pour ceux qui ont pu aller</w:t>
      </w:r>
      <w:r w:rsidR="00EB1103">
        <w:rPr>
          <w:rFonts w:ascii="Courier New" w:hAnsi="Courier New" w:cs="Courier New"/>
          <w:sz w:val="28"/>
          <w:szCs w:val="28"/>
        </w:rPr>
        <w:t xml:space="preserve"> </w:t>
      </w:r>
      <w:r w:rsidRPr="00DE592C">
        <w:rPr>
          <w:rFonts w:ascii="Courier New" w:hAnsi="Courier New" w:cs="Courier New"/>
          <w:sz w:val="28"/>
          <w:szCs w:val="28"/>
        </w:rPr>
        <w:t xml:space="preserve">voir </w:t>
      </w:r>
    </w:p>
    <w:p w:rsidR="00DE592C" w:rsidRPr="00DE592C" w:rsidRDefault="00337697" w:rsidP="00EB1103">
      <w:pPr>
        <w:pStyle w:val="Paragraphedeliste"/>
        <w:ind w:left="928"/>
        <w:rPr>
          <w:rFonts w:ascii="Courier New" w:hAnsi="Courier New" w:cs="Courier New"/>
          <w:sz w:val="28"/>
          <w:szCs w:val="28"/>
        </w:rPr>
      </w:pPr>
      <w:r w:rsidRPr="00DE592C">
        <w:rPr>
          <w:rFonts w:ascii="Courier New" w:hAnsi="Courier New" w:cs="Courier New"/>
          <w:sz w:val="28"/>
          <w:szCs w:val="28"/>
        </w:rPr>
        <w:t xml:space="preserve">sa splendide mise en scène de </w:t>
      </w:r>
      <w:r w:rsidRPr="00EB1103">
        <w:rPr>
          <w:i/>
        </w:rPr>
        <w:t>tous les</w:t>
      </w:r>
      <w:r w:rsidR="00EB1103" w:rsidRPr="00EB1103">
        <w:rPr>
          <w:i/>
        </w:rPr>
        <w:t xml:space="preserve"> </w:t>
      </w:r>
      <w:r w:rsidRPr="00EB1103">
        <w:rPr>
          <w:i/>
        </w:rPr>
        <w:t>blancs possibles</w:t>
      </w:r>
      <w:r w:rsidRPr="00DE592C">
        <w:rPr>
          <w:rFonts w:ascii="Courier New" w:hAnsi="Courier New" w:cs="Courier New"/>
          <w:sz w:val="28"/>
          <w:szCs w:val="28"/>
        </w:rPr>
        <w:t>, illustrant sur la scène,</w:t>
      </w:r>
      <w:r w:rsidR="00EB1103">
        <w:rPr>
          <w:rFonts w:ascii="Courier New" w:hAnsi="Courier New" w:cs="Courier New"/>
          <w:sz w:val="28"/>
          <w:szCs w:val="28"/>
        </w:rPr>
        <w:t xml:space="preserve"> </w:t>
      </w:r>
      <w:r w:rsidRPr="00DE592C">
        <w:rPr>
          <w:rFonts w:ascii="Courier New" w:hAnsi="Courier New" w:cs="Courier New"/>
          <w:sz w:val="28"/>
          <w:szCs w:val="28"/>
        </w:rPr>
        <w:t xml:space="preserve"> matérialisant pour nous, le fait et la raison </w:t>
      </w:r>
      <w:r w:rsidR="00EB1103">
        <w:rPr>
          <w:rFonts w:ascii="Courier New" w:hAnsi="Courier New" w:cs="Courier New"/>
          <w:sz w:val="28"/>
          <w:szCs w:val="28"/>
        </w:rPr>
        <w:t xml:space="preserve"> </w:t>
      </w:r>
      <w:r w:rsidRPr="00DE592C">
        <w:rPr>
          <w:rFonts w:ascii="Courier New" w:hAnsi="Courier New" w:cs="Courier New"/>
          <w:sz w:val="28"/>
          <w:szCs w:val="28"/>
        </w:rPr>
        <w:t>de savoir pourquoi Pierrot, sur scène est en blanc</w:t>
      </w:r>
      <w:r w:rsidRPr="007A5F8F">
        <w:rPr>
          <w:rStyle w:val="Caractredenotedebasdepage"/>
          <w:b/>
          <w:bCs/>
          <w:color w:val="FF3300"/>
          <w:sz w:val="28"/>
          <w:szCs w:val="28"/>
        </w:rPr>
        <w:footnoteReference w:id="333"/>
      </w:r>
      <w:r w:rsidRPr="00DE592C">
        <w:rPr>
          <w:rFonts w:ascii="Courier New" w:hAnsi="Courier New" w:cs="Courier New"/>
          <w:sz w:val="28"/>
          <w:szCs w:val="28"/>
        </w:rPr>
        <w:t xml:space="preserve">. </w:t>
      </w:r>
    </w:p>
    <w:p w:rsidR="00DE592C" w:rsidRDefault="00DE592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Bref, c’est un petit milieu bien humain qui fait bascule autour du moment ambigu entre l’énurésie et les premières pollutions.</w:t>
      </w:r>
    </w:p>
    <w:p w:rsidR="00DE592C" w:rsidRDefault="00DE592C" w:rsidP="00E81B9F">
      <w:pPr>
        <w:rPr>
          <w:rFonts w:ascii="Courier New" w:hAnsi="Courier New" w:cs="Courier New"/>
          <w:sz w:val="28"/>
          <w:szCs w:val="28"/>
        </w:rPr>
      </w:pP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C’est là autour, que se joue la dialectique </w:t>
      </w: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de l’amour et du désir dans ses racines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 xml:space="preserve">les plus sensibles. </w:t>
      </w:r>
    </w:p>
    <w:p w:rsidR="00DE592C" w:rsidRDefault="00DE592C"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L’objet central, </w:t>
      </w:r>
      <w:r w:rsidRPr="004F0A5E">
        <w:rPr>
          <w:i/>
          <w:color w:val="0000CC"/>
        </w:rPr>
        <w:t>l’objet du désir</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sans vouloir pousser plus loin ce mythe placidement incarné dans les premières images dans lesquelles apparaît pour l’enfant ce qu’on appelle la petite </w:t>
      </w:r>
      <w:r w:rsidRPr="00DE592C">
        <w:rPr>
          <w:i/>
          <w:iCs/>
        </w:rPr>
        <w:t>carte géographique</w:t>
      </w:r>
      <w:r w:rsidRPr="007A5F8F">
        <w:rPr>
          <w:rFonts w:ascii="Courier New" w:hAnsi="Courier New" w:cs="Courier New"/>
          <w:sz w:val="28"/>
          <w:szCs w:val="28"/>
        </w:rPr>
        <w:t xml:space="preserve">, la petite Corse sur les draps que tout analyste connaît bien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w:t>
      </w:r>
      <w:r w:rsidRPr="004F0A5E">
        <w:rPr>
          <w:i/>
          <w:color w:val="0000CC"/>
        </w:rPr>
        <w:t>l’objet du désir</w:t>
      </w:r>
      <w:r w:rsidRPr="007A5F8F">
        <w:rPr>
          <w:rFonts w:ascii="Courier New" w:hAnsi="Courier New" w:cs="Courier New"/>
          <w:sz w:val="28"/>
          <w:szCs w:val="28"/>
        </w:rPr>
        <w:t xml:space="preserve"> s’y présente, au centre de ce phénomène, comme un objet sauvé des eaux de votre amour. </w:t>
      </w:r>
    </w:p>
    <w:p w:rsidR="004F0A5E" w:rsidRDefault="004F0A5E"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L’objet se trouve à une place qui est justement…</w:t>
      </w:r>
    </w:p>
    <w:p w:rsidR="00337697" w:rsidRPr="007A5F8F" w:rsidRDefault="00337697" w:rsidP="00E81B9F">
      <w:pPr>
        <w:ind w:firstLine="708"/>
        <w:rPr>
          <w:rFonts w:ascii="Courier New" w:hAnsi="Courier New" w:cs="Courier New"/>
          <w:sz w:val="28"/>
          <w:szCs w:val="28"/>
        </w:rPr>
      </w:pPr>
      <w:r w:rsidRPr="007A5F8F">
        <w:rPr>
          <w:rFonts w:ascii="Courier New" w:hAnsi="Courier New" w:cs="Courier New"/>
          <w:sz w:val="28"/>
          <w:szCs w:val="28"/>
        </w:rPr>
        <w:t>et c’est la fonction de mon mythe</w:t>
      </w:r>
    </w:p>
    <w:p w:rsidR="004F0A5E" w:rsidRDefault="00337697" w:rsidP="004F0A5E">
      <w:pPr>
        <w:rPr>
          <w:rFonts w:ascii="Courier New" w:hAnsi="Courier New" w:cs="Courier New"/>
          <w:sz w:val="28"/>
          <w:szCs w:val="28"/>
        </w:rPr>
      </w:pPr>
      <w:r w:rsidRPr="007A5F8F">
        <w:rPr>
          <w:rFonts w:ascii="Courier New" w:hAnsi="Courier New" w:cs="Courier New"/>
          <w:sz w:val="28"/>
          <w:szCs w:val="28"/>
        </w:rPr>
        <w:t>…à situer au milieu du même buisson ardent</w:t>
      </w:r>
      <w:r w:rsidR="004F0A5E">
        <w:rPr>
          <w:rFonts w:ascii="Courier New" w:hAnsi="Courier New" w:cs="Courier New"/>
          <w:sz w:val="28"/>
          <w:szCs w:val="28"/>
        </w:rPr>
        <w:t xml:space="preserve"> </w:t>
      </w:r>
      <w:r w:rsidRPr="007A5F8F">
        <w:rPr>
          <w:rFonts w:ascii="Courier New" w:hAnsi="Courier New" w:cs="Courier New"/>
          <w:sz w:val="28"/>
          <w:szCs w:val="28"/>
        </w:rPr>
        <w:t>où un jour s’est annoncé dans son opaque réponse ce qu’il y a</w:t>
      </w:r>
      <w:r w:rsidR="004F0A5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4F0A5E">
      <w:pPr>
        <w:ind w:firstLine="708"/>
        <w:rPr>
          <w:rFonts w:ascii="Courier New" w:hAnsi="Courier New" w:cs="Courier New"/>
          <w:sz w:val="28"/>
          <w:szCs w:val="28"/>
        </w:rPr>
      </w:pPr>
      <w:r w:rsidRPr="007A5F8F">
        <w:rPr>
          <w:rFonts w:ascii="Courier New" w:hAnsi="Courier New" w:cs="Courier New"/>
          <w:sz w:val="28"/>
          <w:szCs w:val="28"/>
        </w:rPr>
        <w:t>« </w:t>
      </w:r>
      <w:r w:rsidR="00EB1103" w:rsidRPr="00EB1103">
        <w:rPr>
          <w:i/>
        </w:rPr>
        <w:t>J</w:t>
      </w:r>
      <w:r w:rsidRPr="00EB1103">
        <w:rPr>
          <w:i/>
        </w:rPr>
        <w:t>e suis ce que je suis</w:t>
      </w:r>
      <w:r w:rsidRPr="007A5F8F">
        <w:rPr>
          <w:rFonts w:ascii="Courier New" w:hAnsi="Courier New" w:cs="Courier New"/>
          <w:sz w:val="28"/>
          <w:szCs w:val="28"/>
        </w:rPr>
        <w:t> »</w:t>
      </w:r>
    </w:p>
    <w:p w:rsidR="004F0A5E" w:rsidRDefault="00337697" w:rsidP="00E81B9F">
      <w:pPr>
        <w:rPr>
          <w:rFonts w:ascii="Courier New" w:hAnsi="Courier New" w:cs="Courier New"/>
          <w:sz w:val="28"/>
          <w:szCs w:val="28"/>
        </w:rPr>
      </w:pPr>
      <w:r w:rsidRPr="007A5F8F">
        <w:rPr>
          <w:rFonts w:ascii="Courier New" w:hAnsi="Courier New" w:cs="Courier New"/>
          <w:sz w:val="28"/>
          <w:szCs w:val="28"/>
        </w:rPr>
        <w:t>…dans ce point même</w:t>
      </w:r>
      <w:r w:rsidR="004F0A5E">
        <w:rPr>
          <w:rFonts w:ascii="Courier New" w:hAnsi="Courier New" w:cs="Courier New"/>
          <w:sz w:val="28"/>
          <w:szCs w:val="28"/>
        </w:rPr>
        <w:t xml:space="preserve">, </w:t>
      </w:r>
      <w:r w:rsidRPr="007A5F8F">
        <w:rPr>
          <w:rFonts w:ascii="Courier New" w:hAnsi="Courier New" w:cs="Courier New"/>
          <w:sz w:val="28"/>
          <w:szCs w:val="28"/>
        </w:rPr>
        <w:t xml:space="preserve">où faute de savoir qui parle là, nous en sommes toujours à entendre l’interrogation </w:t>
      </w:r>
    </w:p>
    <w:p w:rsidR="004F0A5E"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004F0A5E">
        <w:rPr>
          <w:rFonts w:ascii="Courier New" w:hAnsi="Courier New" w:cs="Courier New"/>
          <w:sz w:val="28"/>
          <w:szCs w:val="28"/>
        </w:rPr>
        <w:t>« </w:t>
      </w:r>
      <w:r w:rsidRPr="004F0A5E">
        <w:rPr>
          <w:i/>
        </w:rPr>
        <w:t>Che vuoi</w:t>
      </w:r>
      <w:r w:rsidRPr="004F0A5E">
        <w:t> ?</w:t>
      </w:r>
      <w:r w:rsidR="004F0A5E">
        <w:rPr>
          <w:rFonts w:ascii="Courier New" w:hAnsi="Courier New" w:cs="Courier New"/>
          <w:sz w:val="28"/>
          <w:szCs w:val="28"/>
        </w:rPr>
        <w:t> »</w:t>
      </w:r>
      <w:r w:rsidRPr="007A5F8F">
        <w:rPr>
          <w:rFonts w:ascii="Courier New" w:hAnsi="Courier New" w:cs="Courier New"/>
          <w:sz w:val="28"/>
          <w:szCs w:val="28"/>
        </w:rPr>
        <w:t xml:space="preserve"> où hennit le diable de CAZOTTE,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une étrange tête de </w:t>
      </w:r>
      <w:r w:rsidRPr="004F0A5E">
        <w:rPr>
          <w:i/>
        </w:rPr>
        <w:t>chameau métamorphique</w:t>
      </w:r>
      <w:r w:rsidRPr="007A5F8F">
        <w:rPr>
          <w:rFonts w:ascii="Courier New" w:hAnsi="Courier New" w:cs="Courier New"/>
          <w:sz w:val="28"/>
          <w:szCs w:val="28"/>
        </w:rPr>
        <w:t xml:space="preserve"> d’où aussi bien peut sortir la</w:t>
      </w:r>
      <w:r w:rsidRPr="007A5F8F">
        <w:rPr>
          <w:rFonts w:ascii="Courier New" w:hAnsi="Courier New" w:cs="Courier New"/>
          <w:i/>
          <w:iCs/>
          <w:sz w:val="28"/>
          <w:szCs w:val="28"/>
        </w:rPr>
        <w:t xml:space="preserve"> </w:t>
      </w:r>
      <w:r w:rsidRPr="007A5F8F">
        <w:rPr>
          <w:rFonts w:ascii="Courier New" w:hAnsi="Courier New" w:cs="Courier New"/>
          <w:sz w:val="28"/>
          <w:szCs w:val="28"/>
        </w:rPr>
        <w:t>« </w:t>
      </w:r>
      <w:r w:rsidRPr="004F0A5E">
        <w:rPr>
          <w:i/>
          <w:iCs/>
        </w:rPr>
        <w:t>petite chienne fidèle du</w:t>
      </w:r>
      <w:r w:rsidRPr="004F0A5E">
        <w:rPr>
          <w:i/>
          <w:iCs/>
          <w:sz w:val="28"/>
          <w:szCs w:val="28"/>
        </w:rPr>
        <w:t xml:space="preserve"> </w:t>
      </w:r>
      <w:r w:rsidRPr="004F0A5E">
        <w:rPr>
          <w:i/>
          <w:iCs/>
        </w:rPr>
        <w:t>désir</w:t>
      </w:r>
      <w:r w:rsidRPr="007A5F8F">
        <w:rPr>
          <w:rFonts w:ascii="Courier New" w:hAnsi="Courier New" w:cs="Courier New"/>
          <w:sz w:val="28"/>
          <w:szCs w:val="28"/>
        </w:rPr>
        <w:t> ».</w:t>
      </w:r>
    </w:p>
    <w:p w:rsidR="00564FFF" w:rsidRDefault="00564FFF" w:rsidP="00E81B9F">
      <w:pPr>
        <w:rPr>
          <w:rFonts w:ascii="Courier New" w:hAnsi="Courier New" w:cs="Courier New"/>
          <w:sz w:val="28"/>
          <w:szCs w:val="28"/>
        </w:rPr>
      </w:pPr>
    </w:p>
    <w:p w:rsidR="004F0A5E" w:rsidRDefault="00337697" w:rsidP="00E81B9F">
      <w:pPr>
        <w:rPr>
          <w:rFonts w:ascii="Courier New" w:hAnsi="Courier New" w:cs="Courier New"/>
          <w:sz w:val="28"/>
          <w:szCs w:val="28"/>
        </w:rPr>
      </w:pPr>
      <w:r w:rsidRPr="007A5F8F">
        <w:rPr>
          <w:rFonts w:ascii="Courier New" w:hAnsi="Courier New" w:cs="Courier New"/>
          <w:sz w:val="28"/>
          <w:szCs w:val="28"/>
        </w:rPr>
        <w:t xml:space="preserve">Tel est ce à quoi nous avons affaire quant au </w:t>
      </w:r>
      <w:r w:rsidRPr="004F0A5E">
        <w:rPr>
          <w:i/>
          <w:color w:val="0000CC"/>
        </w:rPr>
        <w:t>petit(a)</w:t>
      </w:r>
      <w:r w:rsidRPr="007A5F8F">
        <w:rPr>
          <w:rFonts w:ascii="Courier New" w:hAnsi="Courier New" w:cs="Courier New"/>
          <w:sz w:val="28"/>
          <w:szCs w:val="28"/>
        </w:rPr>
        <w:t xml:space="preserve"> </w:t>
      </w:r>
    </w:p>
    <w:p w:rsidR="004F0A5E" w:rsidRDefault="00337697" w:rsidP="00E81B9F">
      <w:pPr>
        <w:rPr>
          <w:rFonts w:ascii="Courier New" w:hAnsi="Courier New" w:cs="Courier New"/>
          <w:sz w:val="28"/>
          <w:szCs w:val="28"/>
        </w:rPr>
      </w:pPr>
      <w:r w:rsidRPr="007A5F8F">
        <w:rPr>
          <w:rFonts w:ascii="Courier New" w:hAnsi="Courier New" w:cs="Courier New"/>
          <w:sz w:val="28"/>
          <w:szCs w:val="28"/>
        </w:rPr>
        <w:t>du désir, tel est le point sommet autour duquel pivote ce en quoi nous avons affaire à lui</w:t>
      </w:r>
      <w:r w:rsidR="004F0A5E">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tout au long de sa structure.</w:t>
      </w:r>
    </w:p>
    <w:p w:rsidR="004F0A5E" w:rsidRDefault="004F0A5E" w:rsidP="00E81B9F">
      <w:pPr>
        <w:rPr>
          <w:rFonts w:ascii="Courier New" w:hAnsi="Courier New" w:cs="Courier New"/>
          <w:sz w:val="28"/>
          <w:szCs w:val="28"/>
        </w:rPr>
      </w:pPr>
    </w:p>
    <w:p w:rsidR="004F0A5E" w:rsidRDefault="00337697" w:rsidP="00E81B9F">
      <w:pPr>
        <w:rPr>
          <w:rFonts w:ascii="Courier New" w:hAnsi="Courier New" w:cs="Courier New"/>
          <w:sz w:val="28"/>
          <w:szCs w:val="28"/>
        </w:rPr>
      </w:pPr>
      <w:r w:rsidRPr="007A5F8F">
        <w:rPr>
          <w:rFonts w:ascii="Courier New" w:hAnsi="Courier New" w:cs="Courier New"/>
          <w:sz w:val="28"/>
          <w:szCs w:val="28"/>
        </w:rPr>
        <w:t xml:space="preserve">Mais quant à l’attrait libidinal jamais dépassé, </w:t>
      </w:r>
    </w:p>
    <w:p w:rsidR="004F0A5E" w:rsidRDefault="00337697" w:rsidP="00E81B9F">
      <w:pPr>
        <w:rPr>
          <w:rFonts w:ascii="Courier New" w:hAnsi="Courier New" w:cs="Courier New"/>
          <w:sz w:val="28"/>
          <w:szCs w:val="28"/>
        </w:rPr>
      </w:pPr>
      <w:r w:rsidRPr="007A5F8F">
        <w:rPr>
          <w:rFonts w:ascii="Courier New" w:hAnsi="Courier New" w:cs="Courier New"/>
          <w:sz w:val="28"/>
          <w:szCs w:val="28"/>
        </w:rPr>
        <w:t>je veux dire que ce qui l’antécède dans le développement, à savoir les formes premières de l’objet en tant que séparé</w:t>
      </w:r>
      <w:r w:rsidR="004F0A5E">
        <w:rPr>
          <w:rFonts w:ascii="Courier New" w:hAnsi="Courier New" w:cs="Courier New"/>
          <w:sz w:val="28"/>
          <w:szCs w:val="28"/>
        </w:rPr>
        <w:t xml:space="preserve"> : </w:t>
      </w:r>
      <w:r w:rsidRPr="007A5F8F">
        <w:rPr>
          <w:rFonts w:ascii="Courier New" w:hAnsi="Courier New" w:cs="Courier New"/>
          <w:sz w:val="28"/>
          <w:szCs w:val="28"/>
        </w:rPr>
        <w:t xml:space="preserve">les seins, les fèces,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ne prennent leur fonction que pour autant</w:t>
      </w:r>
      <w:r w:rsidR="00836673">
        <w:rPr>
          <w:rFonts w:ascii="Courier New" w:hAnsi="Courier New" w:cs="Courier New"/>
          <w:sz w:val="28"/>
          <w:szCs w:val="28"/>
        </w:rPr>
        <w:t xml:space="preserve"> </w:t>
      </w:r>
      <w:r w:rsidRPr="007A5F8F">
        <w:rPr>
          <w:rFonts w:ascii="Courier New" w:hAnsi="Courier New" w:cs="Courier New"/>
          <w:sz w:val="28"/>
          <w:szCs w:val="28"/>
        </w:rPr>
        <w:t xml:space="preserve">que </w:t>
      </w:r>
      <w:r w:rsidRPr="004F0A5E">
        <w:rPr>
          <w:i/>
        </w:rPr>
        <w:t>nachträglich</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ils sont repris comme ayant joué </w:t>
      </w:r>
      <w:r w:rsidRPr="00836673">
        <w:rPr>
          <w:i/>
        </w:rPr>
        <w:t>le même jeu à la même place</w:t>
      </w:r>
      <w:r w:rsidRPr="007A5F8F">
        <w:rPr>
          <w:rFonts w:ascii="Courier New" w:hAnsi="Courier New" w:cs="Courier New"/>
          <w:sz w:val="28"/>
          <w:szCs w:val="28"/>
        </w:rPr>
        <w:t>,</w:t>
      </w:r>
    </w:p>
    <w:p w:rsidR="00836673" w:rsidRDefault="00337697" w:rsidP="00E81B9F">
      <w:pPr>
        <w:rPr>
          <w:rFonts w:ascii="Courier New" w:hAnsi="Courier New" w:cs="Courier New"/>
          <w:sz w:val="28"/>
          <w:szCs w:val="28"/>
        </w:rPr>
      </w:pPr>
      <w:r w:rsidRPr="007A5F8F">
        <w:rPr>
          <w:rFonts w:ascii="Courier New" w:hAnsi="Courier New" w:cs="Courier New"/>
          <w:sz w:val="28"/>
          <w:szCs w:val="28"/>
        </w:rPr>
        <w:t xml:space="preserve">que quelque chose entre dans la dialectique de </w:t>
      </w:r>
      <w:r w:rsidRPr="004F0A5E">
        <w:rPr>
          <w:i/>
          <w:color w:val="0000CC"/>
        </w:rPr>
        <w:t>l’amour</w:t>
      </w:r>
      <w:r w:rsidRPr="007A5F8F">
        <w:rPr>
          <w:rFonts w:ascii="Courier New" w:hAnsi="Courier New" w:cs="Courier New"/>
          <w:sz w:val="28"/>
          <w:szCs w:val="28"/>
        </w:rPr>
        <w:t xml:space="preserve"> </w:t>
      </w:r>
    </w:p>
    <w:p w:rsidR="004F0A5E" w:rsidRDefault="00337697" w:rsidP="00E81B9F">
      <w:pPr>
        <w:rPr>
          <w:rFonts w:ascii="Courier New" w:hAnsi="Courier New" w:cs="Courier New"/>
          <w:i/>
          <w:sz w:val="28"/>
          <w:szCs w:val="28"/>
        </w:rPr>
      </w:pPr>
      <w:r w:rsidRPr="007A5F8F">
        <w:rPr>
          <w:rFonts w:ascii="Courier New" w:hAnsi="Courier New" w:cs="Courier New"/>
          <w:sz w:val="28"/>
          <w:szCs w:val="28"/>
        </w:rPr>
        <w:t xml:space="preserve">à partir des demandes primitives, à partir du </w:t>
      </w:r>
      <w:r w:rsidRPr="004F0A5E">
        <w:rPr>
          <w:i/>
        </w:rPr>
        <w:t>Trieb</w:t>
      </w:r>
      <w:r w:rsidRPr="007A5F8F">
        <w:rPr>
          <w:rFonts w:ascii="Courier New" w:hAnsi="Courier New" w:cs="Courier New"/>
          <w:i/>
          <w:sz w:val="28"/>
          <w:szCs w:val="28"/>
        </w:rPr>
        <w:t xml:space="preserve"> </w:t>
      </w: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du nourrissage, qui s’est instauré dès l’abord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parce que la mère parle. </w:t>
      </w:r>
    </w:p>
    <w:p w:rsidR="004F0A5E" w:rsidRDefault="004F0A5E" w:rsidP="00E81B9F">
      <w:pPr>
        <w:rPr>
          <w:rFonts w:ascii="Courier New" w:hAnsi="Courier New" w:cs="Courier New"/>
          <w:sz w:val="28"/>
          <w:szCs w:val="28"/>
        </w:rPr>
      </w:pPr>
    </w:p>
    <w:p w:rsidR="002E38EE" w:rsidRDefault="00337697" w:rsidP="00E81B9F">
      <w:pPr>
        <w:rPr>
          <w:rFonts w:ascii="Courier New" w:hAnsi="Courier New" w:cs="Courier New"/>
          <w:sz w:val="28"/>
          <w:szCs w:val="28"/>
        </w:rPr>
      </w:pPr>
      <w:r w:rsidRPr="007A5F8F">
        <w:rPr>
          <w:rFonts w:ascii="Courier New" w:hAnsi="Courier New" w:cs="Courier New"/>
          <w:sz w:val="28"/>
          <w:szCs w:val="28"/>
        </w:rPr>
        <w:t xml:space="preserve">Il y a un appel à </w:t>
      </w:r>
      <w:r w:rsidRPr="002E38EE">
        <w:rPr>
          <w:i/>
        </w:rPr>
        <w:t>l’au</w:t>
      </w:r>
      <w:r w:rsidR="00454FCC">
        <w:rPr>
          <w:i/>
        </w:rPr>
        <w:t>–</w:t>
      </w:r>
      <w:r w:rsidRPr="002E38EE">
        <w:rPr>
          <w:i/>
        </w:rPr>
        <w:t>delà</w:t>
      </w:r>
      <w:r w:rsidRPr="007A5F8F">
        <w:rPr>
          <w:rFonts w:ascii="Courier New" w:hAnsi="Courier New" w:cs="Courier New"/>
          <w:sz w:val="28"/>
          <w:szCs w:val="28"/>
        </w:rPr>
        <w:t xml:space="preserve"> de ce qui peut satisfaire, </w:t>
      </w:r>
    </w:p>
    <w:p w:rsidR="00836673" w:rsidRDefault="00337697" w:rsidP="00E81B9F">
      <w:pPr>
        <w:rPr>
          <w:rFonts w:ascii="Courier New" w:hAnsi="Courier New" w:cs="Courier New"/>
          <w:sz w:val="28"/>
          <w:szCs w:val="28"/>
        </w:rPr>
      </w:pPr>
      <w:r w:rsidRPr="007A5F8F">
        <w:rPr>
          <w:rFonts w:ascii="Courier New" w:hAnsi="Courier New" w:cs="Courier New"/>
          <w:sz w:val="28"/>
          <w:szCs w:val="28"/>
        </w:rPr>
        <w:t xml:space="preserve">de cet objet qui s’appelle </w:t>
      </w:r>
      <w:r w:rsidR="002E38EE">
        <w:rPr>
          <w:rFonts w:ascii="Courier New" w:hAnsi="Courier New" w:cs="Courier New"/>
          <w:sz w:val="28"/>
          <w:szCs w:val="28"/>
        </w:rPr>
        <w:t>« </w:t>
      </w:r>
      <w:r w:rsidRPr="002E38EE">
        <w:rPr>
          <w:rFonts w:ascii="Courier New" w:hAnsi="Courier New" w:cs="Courier New"/>
          <w:i/>
        </w:rPr>
        <w:t>sein</w:t>
      </w:r>
      <w:r w:rsidR="002E38EE">
        <w:rPr>
          <w:rFonts w:ascii="Courier New" w:hAnsi="Courier New" w:cs="Courier New"/>
          <w:sz w:val="28"/>
          <w:szCs w:val="28"/>
        </w:rPr>
        <w:t> »</w:t>
      </w:r>
      <w:r w:rsidRPr="007A5F8F">
        <w:rPr>
          <w:rFonts w:ascii="Courier New" w:hAnsi="Courier New" w:cs="Courier New"/>
          <w:sz w:val="28"/>
          <w:szCs w:val="28"/>
        </w:rPr>
        <w:t xml:space="preserve"> tout de suite pris comme valeur instrumentale, pour distinguer ce fond, cet arrière</w:t>
      </w:r>
      <w:r w:rsidR="00454FCC">
        <w:rPr>
          <w:rFonts w:ascii="Courier New" w:hAnsi="Courier New" w:cs="Courier New"/>
          <w:sz w:val="28"/>
          <w:szCs w:val="28"/>
        </w:rPr>
        <w:t>–</w:t>
      </w:r>
      <w:r w:rsidRPr="007A5F8F">
        <w:rPr>
          <w:rFonts w:ascii="Courier New" w:hAnsi="Courier New" w:cs="Courier New"/>
          <w:sz w:val="28"/>
          <w:szCs w:val="28"/>
        </w:rPr>
        <w:t xml:space="preserve">plan que le sein n’est pas seulement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qui se repousse, ce qui se refuse</w:t>
      </w:r>
      <w:r w:rsidR="00836673">
        <w:rPr>
          <w:rFonts w:ascii="Courier New" w:hAnsi="Courier New" w:cs="Courier New"/>
          <w:sz w:val="28"/>
          <w:szCs w:val="28"/>
        </w:rPr>
        <w:t>,</w:t>
      </w:r>
      <w:r w:rsidRPr="007A5F8F">
        <w:rPr>
          <w:rFonts w:ascii="Courier New" w:hAnsi="Courier New" w:cs="Courier New"/>
          <w:sz w:val="28"/>
          <w:szCs w:val="28"/>
        </w:rPr>
        <w:t xml:space="preserve"> parce que déjà l’on veut </w:t>
      </w:r>
      <w:r w:rsidR="00836673">
        <w:rPr>
          <w:rFonts w:ascii="Courier New" w:hAnsi="Courier New" w:cs="Courier New"/>
          <w:sz w:val="28"/>
          <w:szCs w:val="28"/>
        </w:rPr>
        <w:t>« </w:t>
      </w:r>
      <w:r w:rsidRPr="00836673">
        <w:rPr>
          <w:i/>
        </w:rPr>
        <w:t>autre chose</w:t>
      </w:r>
      <w:r w:rsidR="00836673">
        <w:rPr>
          <w:rFonts w:ascii="Courier New" w:hAnsi="Courier New" w:cs="Courier New"/>
          <w:sz w:val="28"/>
          <w:szCs w:val="28"/>
        </w:rPr>
        <w:t> »</w:t>
      </w:r>
      <w:r w:rsidRPr="007A5F8F">
        <w:rPr>
          <w:rFonts w:ascii="Courier New" w:hAnsi="Courier New" w:cs="Courier New"/>
          <w:sz w:val="28"/>
          <w:szCs w:val="28"/>
        </w:rPr>
        <w:t xml:space="preserve">. C’est aussi autour de </w:t>
      </w:r>
      <w:r w:rsidRPr="00836673">
        <w:rPr>
          <w:i/>
          <w:color w:val="0000CC"/>
        </w:rPr>
        <w:t>la demande</w:t>
      </w:r>
      <w:r w:rsidRPr="007A5F8F">
        <w:rPr>
          <w:rFonts w:ascii="Courier New" w:hAnsi="Courier New" w:cs="Courier New"/>
          <w:sz w:val="28"/>
          <w:szCs w:val="28"/>
        </w:rPr>
        <w:t xml:space="preserve"> que les fèces</w:t>
      </w:r>
      <w:r w:rsidR="0083667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w:t>
      </w:r>
      <w:r w:rsidRPr="00836673">
        <w:rPr>
          <w:i/>
        </w:rPr>
        <w:t>premiers cadeaux</w:t>
      </w:r>
      <w:r w:rsidR="00836673">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se </w:t>
      </w:r>
      <w:r w:rsidRPr="00836673">
        <w:rPr>
          <w:rFonts w:ascii="Courier New" w:hAnsi="Courier New" w:cs="Courier New"/>
          <w:i/>
        </w:rPr>
        <w:t>retiennent</w:t>
      </w:r>
      <w:r w:rsidRPr="007A5F8F">
        <w:rPr>
          <w:rFonts w:ascii="Courier New" w:hAnsi="Courier New" w:cs="Courier New"/>
          <w:sz w:val="28"/>
          <w:szCs w:val="28"/>
        </w:rPr>
        <w:t xml:space="preserve"> ou se </w:t>
      </w:r>
      <w:r w:rsidRPr="00836673">
        <w:rPr>
          <w:rFonts w:ascii="Courier New" w:hAnsi="Courier New" w:cs="Courier New"/>
          <w:i/>
        </w:rPr>
        <w:t>donnent</w:t>
      </w:r>
      <w:r w:rsidR="00836673">
        <w:rPr>
          <w:rFonts w:ascii="Courier New" w:hAnsi="Courier New" w:cs="Courier New"/>
          <w:sz w:val="28"/>
          <w:szCs w:val="28"/>
        </w:rPr>
        <w:t>,</w:t>
      </w:r>
      <w:r w:rsidRPr="007A5F8F">
        <w:rPr>
          <w:rFonts w:ascii="Courier New" w:hAnsi="Courier New" w:cs="Courier New"/>
          <w:sz w:val="28"/>
          <w:szCs w:val="28"/>
        </w:rPr>
        <w:t xml:space="preserve"> comme </w:t>
      </w:r>
      <w:r w:rsidRPr="00EB1103">
        <w:rPr>
          <w:i/>
          <w:color w:val="0000CC"/>
        </w:rPr>
        <w:t xml:space="preserve">réponse à </w:t>
      </w:r>
      <w:r w:rsidR="00836673" w:rsidRPr="00EB1103">
        <w:rPr>
          <w:i/>
          <w:color w:val="0000CC"/>
        </w:rPr>
        <w:t>la demande</w:t>
      </w:r>
      <w:r w:rsidRPr="007A5F8F">
        <w:rPr>
          <w:rFonts w:ascii="Courier New" w:hAnsi="Courier New" w:cs="Courier New"/>
          <w:sz w:val="28"/>
          <w:szCs w:val="28"/>
        </w:rPr>
        <w:t xml:space="preserve">. </w:t>
      </w:r>
    </w:p>
    <w:p w:rsidR="00836673" w:rsidRDefault="008366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Voici</w:t>
      </w:r>
      <w:r w:rsidR="00836673">
        <w:rPr>
          <w:rFonts w:ascii="Courier New" w:hAnsi="Courier New" w:cs="Courier New"/>
          <w:sz w:val="28"/>
          <w:szCs w:val="28"/>
        </w:rPr>
        <w:t>,</w:t>
      </w:r>
      <w:r w:rsidRPr="007A5F8F">
        <w:rPr>
          <w:rFonts w:ascii="Courier New" w:hAnsi="Courier New" w:cs="Courier New"/>
          <w:sz w:val="28"/>
          <w:szCs w:val="28"/>
        </w:rPr>
        <w:t xml:space="preserve"> dans toute cette antériorité dont nous avons structuré les rapports oral et anal</w:t>
      </w:r>
      <w:r w:rsidR="00836673">
        <w:rPr>
          <w:rFonts w:ascii="Courier New" w:hAnsi="Courier New" w:cs="Courier New"/>
          <w:sz w:val="28"/>
          <w:szCs w:val="28"/>
        </w:rPr>
        <w:t>,</w:t>
      </w:r>
      <w:r w:rsidRPr="007A5F8F">
        <w:rPr>
          <w:rFonts w:ascii="Courier New" w:hAnsi="Courier New" w:cs="Courier New"/>
          <w:sz w:val="28"/>
          <w:szCs w:val="28"/>
        </w:rPr>
        <w:t xml:space="preserve"> cette fonction : l’</w:t>
      </w:r>
      <w:r w:rsidRPr="00836673">
        <w:rPr>
          <w:i/>
          <w:color w:val="0000CC"/>
        </w:rPr>
        <w:t>avoir</w:t>
      </w:r>
      <w:r w:rsidRPr="007A5F8F">
        <w:rPr>
          <w:rFonts w:ascii="Courier New" w:hAnsi="Courier New" w:cs="Courier New"/>
          <w:sz w:val="28"/>
          <w:szCs w:val="28"/>
        </w:rPr>
        <w:t xml:space="preserve"> se confond avec l’</w:t>
      </w:r>
      <w:r w:rsidRPr="00836673">
        <w:rPr>
          <w:i/>
          <w:color w:val="0000CC"/>
        </w:rPr>
        <w:t>être</w:t>
      </w:r>
      <w:r w:rsidRPr="007A5F8F">
        <w:rPr>
          <w:rFonts w:ascii="Courier New" w:hAnsi="Courier New" w:cs="Courier New"/>
          <w:sz w:val="28"/>
          <w:szCs w:val="28"/>
        </w:rPr>
        <w:t xml:space="preserve"> ou sert à l’appel de l’</w:t>
      </w:r>
      <w:r w:rsidRPr="00836673">
        <w:rPr>
          <w:i/>
          <w:color w:val="0000CC"/>
        </w:rPr>
        <w:t>être</w:t>
      </w:r>
      <w:r w:rsidRPr="007A5F8F">
        <w:rPr>
          <w:rFonts w:ascii="Courier New" w:hAnsi="Courier New" w:cs="Courier New"/>
          <w:sz w:val="28"/>
          <w:szCs w:val="28"/>
        </w:rPr>
        <w:t>, de la mère, au</w:t>
      </w:r>
      <w:r w:rsidR="00454FCC">
        <w:rPr>
          <w:rFonts w:ascii="Courier New" w:hAnsi="Courier New" w:cs="Courier New"/>
          <w:sz w:val="28"/>
          <w:szCs w:val="28"/>
        </w:rPr>
        <w:t>–</w:t>
      </w:r>
      <w:r w:rsidRPr="007A5F8F">
        <w:rPr>
          <w:rFonts w:ascii="Courier New" w:hAnsi="Courier New" w:cs="Courier New"/>
          <w:sz w:val="28"/>
          <w:szCs w:val="28"/>
        </w:rPr>
        <w:t>delà de tout ce qu’elle peut apporter de support anaclitique.</w:t>
      </w:r>
    </w:p>
    <w:p w:rsidR="00836673" w:rsidRDefault="00836673" w:rsidP="00E81B9F">
      <w:pPr>
        <w:rPr>
          <w:rFonts w:ascii="Courier New" w:hAnsi="Courier New" w:cs="Courier New"/>
          <w:sz w:val="28"/>
          <w:szCs w:val="28"/>
        </w:rPr>
      </w:pPr>
    </w:p>
    <w:p w:rsidR="00836673" w:rsidRDefault="00337697" w:rsidP="00E81B9F">
      <w:pPr>
        <w:rPr>
          <w:rFonts w:ascii="Courier New" w:hAnsi="Courier New" w:cs="Courier New"/>
          <w:sz w:val="28"/>
          <w:szCs w:val="28"/>
        </w:rPr>
      </w:pPr>
      <w:r w:rsidRPr="007A5F8F">
        <w:rPr>
          <w:rFonts w:ascii="Courier New" w:hAnsi="Courier New" w:cs="Courier New"/>
          <w:sz w:val="28"/>
          <w:szCs w:val="28"/>
        </w:rPr>
        <w:t xml:space="preserve">Je vous l’ai dit, c’est à partir du </w:t>
      </w:r>
      <w:r w:rsidRPr="00836673">
        <w:rPr>
          <w:i/>
          <w:color w:val="0000CC"/>
        </w:rPr>
        <w:t>phallus</w:t>
      </w:r>
      <w:r w:rsidR="00836673">
        <w:rPr>
          <w:rFonts w:ascii="Courier New" w:hAnsi="Courier New" w:cs="Courier New"/>
          <w:sz w:val="28"/>
          <w:szCs w:val="28"/>
        </w:rPr>
        <w:t>…</w:t>
      </w:r>
    </w:p>
    <w:p w:rsidR="00836673" w:rsidRDefault="00337697" w:rsidP="00836673">
      <w:pPr>
        <w:ind w:firstLine="708"/>
        <w:rPr>
          <w:rFonts w:ascii="Courier New" w:hAnsi="Courier New" w:cs="Courier New"/>
          <w:sz w:val="28"/>
          <w:szCs w:val="28"/>
        </w:rPr>
      </w:pPr>
      <w:r w:rsidRPr="007A5F8F">
        <w:rPr>
          <w:rFonts w:ascii="Courier New" w:hAnsi="Courier New" w:cs="Courier New"/>
          <w:sz w:val="28"/>
          <w:szCs w:val="28"/>
        </w:rPr>
        <w:t>de son avènement dans cette dialectique</w:t>
      </w:r>
    </w:p>
    <w:p w:rsidR="00836673" w:rsidRDefault="008366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que s’ouvre</w:t>
      </w:r>
      <w:r>
        <w:rPr>
          <w:rFonts w:ascii="Courier New" w:hAnsi="Courier New" w:cs="Courier New"/>
          <w:sz w:val="28"/>
          <w:szCs w:val="28"/>
        </w:rPr>
        <w:t>…</w:t>
      </w:r>
    </w:p>
    <w:p w:rsidR="00836673" w:rsidRDefault="00337697" w:rsidP="00836673">
      <w:pPr>
        <w:ind w:firstLine="708"/>
        <w:rPr>
          <w:rFonts w:ascii="Courier New" w:hAnsi="Courier New" w:cs="Courier New"/>
          <w:sz w:val="28"/>
          <w:szCs w:val="28"/>
        </w:rPr>
      </w:pPr>
      <w:r w:rsidRPr="007A5F8F">
        <w:rPr>
          <w:rFonts w:ascii="Courier New" w:hAnsi="Courier New" w:cs="Courier New"/>
          <w:sz w:val="28"/>
          <w:szCs w:val="28"/>
        </w:rPr>
        <w:t>justement, pour avoir été réunie en lui</w:t>
      </w:r>
    </w:p>
    <w:p w:rsidR="00337697" w:rsidRPr="007A5F8F" w:rsidRDefault="008366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distinction de l’</w:t>
      </w:r>
      <w:r w:rsidR="00337697" w:rsidRPr="00836673">
        <w:rPr>
          <w:i/>
          <w:color w:val="0000CC"/>
        </w:rPr>
        <w:t>être</w:t>
      </w:r>
      <w:r w:rsidR="00337697" w:rsidRPr="007A5F8F">
        <w:rPr>
          <w:rFonts w:ascii="Courier New" w:hAnsi="Courier New" w:cs="Courier New"/>
          <w:sz w:val="28"/>
          <w:szCs w:val="28"/>
        </w:rPr>
        <w:t xml:space="preserve"> et de l’</w:t>
      </w:r>
      <w:r w:rsidR="00337697" w:rsidRPr="00836673">
        <w:rPr>
          <w:i/>
          <w:color w:val="0000CC"/>
        </w:rPr>
        <w:t>avoir</w:t>
      </w:r>
      <w:r w:rsidR="00337697" w:rsidRPr="007A5F8F">
        <w:rPr>
          <w:rFonts w:ascii="Courier New" w:hAnsi="Courier New" w:cs="Courier New"/>
          <w:sz w:val="28"/>
          <w:szCs w:val="28"/>
        </w:rPr>
        <w:t xml:space="preserve">. </w:t>
      </w:r>
    </w:p>
    <w:p w:rsidR="00836673" w:rsidRDefault="00836673" w:rsidP="00E81B9F">
      <w:pPr>
        <w:rPr>
          <w:rFonts w:ascii="Courier New" w:hAnsi="Courier New" w:cs="Courier New"/>
          <w:sz w:val="28"/>
          <w:szCs w:val="28"/>
        </w:rPr>
      </w:pPr>
    </w:p>
    <w:p w:rsidR="00836673" w:rsidRDefault="00337697" w:rsidP="00E81B9F">
      <w:pPr>
        <w:rPr>
          <w:rFonts w:ascii="Courier New" w:hAnsi="Courier New" w:cs="Courier New"/>
          <w:sz w:val="28"/>
          <w:szCs w:val="28"/>
        </w:rPr>
      </w:pPr>
      <w:r w:rsidRPr="007A5F8F">
        <w:rPr>
          <w:rFonts w:ascii="Courier New" w:hAnsi="Courier New" w:cs="Courier New"/>
          <w:sz w:val="28"/>
          <w:szCs w:val="28"/>
        </w:rPr>
        <w:t>Au</w:t>
      </w:r>
      <w:r w:rsidR="00454FCC">
        <w:rPr>
          <w:rFonts w:ascii="Courier New" w:hAnsi="Courier New" w:cs="Courier New"/>
          <w:sz w:val="28"/>
          <w:szCs w:val="28"/>
        </w:rPr>
        <w:t>–</w:t>
      </w:r>
      <w:r w:rsidRPr="007A5F8F">
        <w:rPr>
          <w:rFonts w:ascii="Courier New" w:hAnsi="Courier New" w:cs="Courier New"/>
          <w:sz w:val="28"/>
          <w:szCs w:val="28"/>
        </w:rPr>
        <w:t xml:space="preserve">delà de </w:t>
      </w:r>
      <w:r w:rsidRPr="00836673">
        <w:rPr>
          <w:i/>
          <w:color w:val="0000CC"/>
        </w:rPr>
        <w:t>l’objet phallique</w:t>
      </w:r>
      <w:r w:rsidRPr="007A5F8F">
        <w:rPr>
          <w:rFonts w:ascii="Courier New" w:hAnsi="Courier New" w:cs="Courier New"/>
          <w:sz w:val="28"/>
          <w:szCs w:val="28"/>
        </w:rPr>
        <w:t>, la question</w:t>
      </w:r>
      <w:r w:rsidR="00836673">
        <w:rPr>
          <w:rFonts w:ascii="Courier New" w:hAnsi="Courier New" w:cs="Courier New"/>
          <w:sz w:val="28"/>
          <w:szCs w:val="28"/>
        </w:rPr>
        <w:t>…</w:t>
      </w:r>
      <w:r w:rsidRPr="007A5F8F">
        <w:rPr>
          <w:rFonts w:ascii="Courier New" w:hAnsi="Courier New" w:cs="Courier New"/>
          <w:sz w:val="28"/>
          <w:szCs w:val="28"/>
        </w:rPr>
        <w:t xml:space="preserve"> </w:t>
      </w:r>
    </w:p>
    <w:p w:rsidR="00836673" w:rsidRDefault="00337697" w:rsidP="00836673">
      <w:pPr>
        <w:ind w:firstLine="708"/>
        <w:rPr>
          <w:rFonts w:ascii="Courier New" w:hAnsi="Courier New" w:cs="Courier New"/>
          <w:sz w:val="28"/>
          <w:szCs w:val="28"/>
        </w:rPr>
      </w:pPr>
      <w:r w:rsidRPr="007A5F8F">
        <w:rPr>
          <w:rFonts w:ascii="Courier New" w:hAnsi="Courier New" w:cs="Courier New"/>
          <w:sz w:val="28"/>
          <w:szCs w:val="28"/>
        </w:rPr>
        <w:t>c’est bien le cas de le dire</w:t>
      </w:r>
    </w:p>
    <w:p w:rsidR="00836673" w:rsidRDefault="008366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s’ouvre à l’endroit de l’objet autrement. </w:t>
      </w:r>
    </w:p>
    <w:p w:rsidR="00836673" w:rsidRDefault="008366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présente ici, dans cette émergence d’île,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 fantasme, ce reflet</w:t>
      </w:r>
      <w:r w:rsidR="00836673">
        <w:rPr>
          <w:rFonts w:ascii="Courier New" w:hAnsi="Courier New" w:cs="Courier New"/>
          <w:sz w:val="28"/>
          <w:szCs w:val="28"/>
        </w:rPr>
        <w:t>,</w:t>
      </w:r>
      <w:r w:rsidRPr="007A5F8F">
        <w:rPr>
          <w:rFonts w:ascii="Courier New" w:hAnsi="Courier New" w:cs="Courier New"/>
          <w:sz w:val="28"/>
          <w:szCs w:val="28"/>
        </w:rPr>
        <w:t xml:space="preserve"> où justement il s’incarne comme objet du désir, se manifeste précisément dans l’image</w:t>
      </w:r>
      <w:r w:rsidR="00836673">
        <w:rPr>
          <w:rFonts w:ascii="Courier New" w:hAnsi="Courier New" w:cs="Courier New"/>
          <w:sz w:val="28"/>
          <w:szCs w:val="28"/>
        </w:rPr>
        <w:t>…</w:t>
      </w:r>
    </w:p>
    <w:p w:rsidR="00836673" w:rsidRDefault="00337697" w:rsidP="00836673">
      <w:pPr>
        <w:ind w:firstLine="708"/>
        <w:rPr>
          <w:rFonts w:ascii="Courier New" w:hAnsi="Courier New" w:cs="Courier New"/>
          <w:sz w:val="28"/>
          <w:szCs w:val="28"/>
        </w:rPr>
      </w:pPr>
      <w:r w:rsidRPr="007A5F8F">
        <w:rPr>
          <w:rFonts w:ascii="Courier New" w:hAnsi="Courier New" w:cs="Courier New"/>
          <w:sz w:val="28"/>
          <w:szCs w:val="28"/>
        </w:rPr>
        <w:t>je dirais presque la plus sublime</w:t>
      </w:r>
    </w:p>
    <w:p w:rsidR="00836673" w:rsidRDefault="00836673"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dans laquelle il peut s’incarner, celle que j’ai mise en avant tout à l’heure comme objet de désir : il s’incarne justement dans </w:t>
      </w:r>
      <w:r w:rsidR="00337697" w:rsidRPr="00EB1103">
        <w:rPr>
          <w:i/>
          <w:iCs/>
          <w:color w:val="0000CC"/>
        </w:rPr>
        <w:t>ce</w:t>
      </w:r>
      <w:r w:rsidR="00337697" w:rsidRPr="007A5F8F">
        <w:rPr>
          <w:rFonts w:ascii="Courier New" w:hAnsi="Courier New" w:cs="Courier New"/>
          <w:sz w:val="28"/>
          <w:szCs w:val="28"/>
        </w:rPr>
        <w:t xml:space="preserve"> qui à l’image manque. </w:t>
      </w:r>
    </w:p>
    <w:p w:rsidR="00381709" w:rsidRDefault="00381709" w:rsidP="00E81B9F">
      <w:pPr>
        <w:rPr>
          <w:rFonts w:ascii="Courier New" w:hAnsi="Courier New" w:cs="Courier New"/>
          <w:sz w:val="28"/>
          <w:szCs w:val="28"/>
        </w:rPr>
      </w:pPr>
    </w:p>
    <w:p w:rsidR="00381709" w:rsidRDefault="00381709" w:rsidP="00381709">
      <w:pPr>
        <w:ind w:firstLine="708"/>
        <w:rPr>
          <w:rFonts w:ascii="Courier New" w:hAnsi="Courier New" w:cs="Courier New"/>
          <w:sz w:val="28"/>
          <w:szCs w:val="28"/>
        </w:rPr>
      </w:pPr>
      <w:r>
        <w:rPr>
          <w:rFonts w:ascii="Courier New" w:hAnsi="Courier New" w:cs="Courier New"/>
          <w:sz w:val="28"/>
          <w:szCs w:val="28"/>
        </w:rPr>
        <w:t xml:space="preserve"> </w:t>
      </w:r>
      <w:r w:rsidRPr="00381709">
        <w:rPr>
          <w:rFonts w:ascii="Courier New" w:hAnsi="Courier New" w:cs="Courier New"/>
          <w:noProof/>
          <w:sz w:val="28"/>
          <w:szCs w:val="28"/>
        </w:rPr>
        <w:drawing>
          <wp:inline distT="0" distB="0" distL="0" distR="0">
            <wp:extent cx="4476750" cy="2633383"/>
            <wp:effectExtent l="19050" t="0" r="0" b="0"/>
            <wp:docPr id="26" name="Image 4" descr="C:\Users\ALAIN\LACAN séminaires\Doc S8\Illustrations\30bi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8\Illustrations\30birth.jpg"/>
                    <pic:cNvPicPr>
                      <a:picLocks noChangeAspect="1" noChangeArrowheads="1"/>
                    </pic:cNvPicPr>
                  </pic:nvPicPr>
                  <pic:blipFill>
                    <a:blip r:embed="rId236" cstate="print"/>
                    <a:srcRect/>
                    <a:stretch>
                      <a:fillRect/>
                    </a:stretch>
                  </pic:blipFill>
                  <pic:spPr bwMode="auto">
                    <a:xfrm>
                      <a:off x="0" y="0"/>
                      <a:ext cx="4487437" cy="2639670"/>
                    </a:xfrm>
                    <a:prstGeom prst="rect">
                      <a:avLst/>
                    </a:prstGeom>
                    <a:noFill/>
                    <a:ln w="9525">
                      <a:noFill/>
                      <a:miter lim="800000"/>
                      <a:headEnd/>
                      <a:tailEnd/>
                    </a:ln>
                  </pic:spPr>
                </pic:pic>
              </a:graphicData>
            </a:graphic>
          </wp:inline>
        </w:drawing>
      </w:r>
    </w:p>
    <w:p w:rsidR="00836673" w:rsidRDefault="00836673"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C’est à partir de là que s’origine tout ce qui va être la suite du rapport du sujet à </w:t>
      </w:r>
      <w:r w:rsidRPr="00381709">
        <w:rPr>
          <w:i/>
          <w:color w:val="0000CC"/>
        </w:rPr>
        <w:t>l’objet du désir</w:t>
      </w:r>
      <w:r w:rsidR="00381709">
        <w:rPr>
          <w:rFonts w:ascii="Courier New" w:hAnsi="Courier New" w:cs="Courier New"/>
          <w:sz w:val="28"/>
          <w:szCs w:val="28"/>
        </w:rPr>
        <w:t> :</w:t>
      </w:r>
      <w:r w:rsidRPr="007A5F8F">
        <w:rPr>
          <w:rFonts w:ascii="Courier New" w:hAnsi="Courier New" w:cs="Courier New"/>
          <w:sz w:val="28"/>
          <w:szCs w:val="28"/>
        </w:rPr>
        <w:t xml:space="preserve"> </w:t>
      </w:r>
    </w:p>
    <w:p w:rsidR="00381709" w:rsidRDefault="00381709" w:rsidP="00E81B9F">
      <w:pPr>
        <w:rPr>
          <w:rFonts w:ascii="Courier New" w:hAnsi="Courier New" w:cs="Courier New"/>
          <w:sz w:val="28"/>
          <w:szCs w:val="28"/>
        </w:rPr>
      </w:pPr>
      <w:r>
        <w:rPr>
          <w:rFonts w:ascii="Courier New" w:hAnsi="Courier New" w:cs="Courier New"/>
          <w:sz w:val="28"/>
          <w:szCs w:val="28"/>
        </w:rPr>
        <w:t>s</w:t>
      </w:r>
      <w:r w:rsidR="00337697" w:rsidRPr="007A5F8F">
        <w:rPr>
          <w:rFonts w:ascii="Courier New" w:hAnsi="Courier New" w:cs="Courier New"/>
          <w:sz w:val="28"/>
          <w:szCs w:val="28"/>
        </w:rPr>
        <w:t xml:space="preserve">’il captive par ce qui lui manque là, où trouver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par quoi il captive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La suite, et l’horizon du rapport à </w:t>
      </w:r>
      <w:r w:rsidR="00381709" w:rsidRPr="00381709">
        <w:rPr>
          <w:i/>
          <w:color w:val="0000CC"/>
        </w:rPr>
        <w:t>l’objet</w:t>
      </w:r>
      <w:r w:rsidRPr="007A5F8F">
        <w:rPr>
          <w:rFonts w:ascii="Courier New" w:hAnsi="Courier New" w:cs="Courier New"/>
          <w:sz w:val="28"/>
          <w:szCs w:val="28"/>
        </w:rPr>
        <w:t>…</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si ce n’est pas avant tout un rapport conservatif </w:t>
      </w:r>
    </w:p>
    <w:p w:rsidR="00381709" w:rsidRDefault="00337697" w:rsidP="00E81B9F">
      <w:pPr>
        <w:rPr>
          <w:rFonts w:ascii="Courier New" w:hAnsi="Courier New" w:cs="Courier New"/>
          <w:sz w:val="28"/>
          <w:szCs w:val="28"/>
        </w:rPr>
      </w:pPr>
      <w:r w:rsidRPr="007A5F8F">
        <w:rPr>
          <w:rFonts w:ascii="Courier New" w:hAnsi="Courier New" w:cs="Courier New"/>
          <w:sz w:val="28"/>
          <w:szCs w:val="28"/>
        </w:rPr>
        <w:t xml:space="preserve">…c’est, si je puis dire, de l’interroger sur </w:t>
      </w:r>
    </w:p>
    <w:p w:rsidR="00381709" w:rsidRDefault="00381709" w:rsidP="00E81B9F">
      <w:pPr>
        <w:rPr>
          <w:rFonts w:ascii="Courier New" w:hAnsi="Courier New" w:cs="Courier New"/>
          <w:sz w:val="28"/>
          <w:szCs w:val="28"/>
        </w:rPr>
      </w:pPr>
      <w:r>
        <w:rPr>
          <w:rFonts w:ascii="Courier New" w:hAnsi="Courier New" w:cs="Courier New"/>
          <w:sz w:val="28"/>
          <w:szCs w:val="28"/>
        </w:rPr>
        <w:t>« </w:t>
      </w:r>
      <w:r w:rsidRPr="00381709">
        <w:rPr>
          <w:i/>
        </w:rPr>
        <w:t>c</w:t>
      </w:r>
      <w:r w:rsidR="00337697" w:rsidRPr="00381709">
        <w:rPr>
          <w:i/>
        </w:rPr>
        <w:t>e</w:t>
      </w:r>
      <w:r w:rsidRPr="00381709">
        <w:rPr>
          <w:i/>
        </w:rPr>
        <w:t xml:space="preserve"> </w:t>
      </w:r>
      <w:r w:rsidR="00337697" w:rsidRPr="00381709">
        <w:rPr>
          <w:i/>
        </w:rPr>
        <w:t>qu’il a dans le ventre</w:t>
      </w:r>
      <w:r>
        <w:rPr>
          <w:rFonts w:ascii="Courier New" w:hAnsi="Courier New" w:cs="Courier New"/>
          <w:sz w:val="28"/>
          <w:szCs w:val="28"/>
        </w:rPr>
        <w:t> »</w:t>
      </w:r>
      <w:r w:rsidR="00337697" w:rsidRPr="007A5F8F">
        <w:rPr>
          <w:rFonts w:ascii="Courier New" w:hAnsi="Courier New" w:cs="Courier New"/>
          <w:sz w:val="28"/>
          <w:szCs w:val="28"/>
        </w:rPr>
        <w:t xml:space="preserve">, ce qui se poursuit sur la ligne </w:t>
      </w:r>
    </w:p>
    <w:p w:rsidR="00381709" w:rsidRDefault="00337697" w:rsidP="00E81B9F">
      <w:pPr>
        <w:rPr>
          <w:rFonts w:ascii="Courier New" w:hAnsi="Courier New" w:cs="Courier New"/>
          <w:i/>
          <w:sz w:val="28"/>
          <w:szCs w:val="28"/>
        </w:rPr>
      </w:pPr>
      <w:r w:rsidRPr="007A5F8F">
        <w:rPr>
          <w:rFonts w:ascii="Courier New" w:hAnsi="Courier New" w:cs="Courier New"/>
          <w:sz w:val="28"/>
          <w:szCs w:val="28"/>
        </w:rPr>
        <w:t xml:space="preserve">où nous essayons d’isoler la fonction de </w:t>
      </w:r>
      <w:r w:rsidRPr="00381709">
        <w:rPr>
          <w:i/>
          <w:color w:val="0000CC"/>
        </w:rPr>
        <w:t>petit(a)</w:t>
      </w:r>
      <w:r w:rsidRPr="007A5F8F">
        <w:rPr>
          <w:rFonts w:ascii="Courier New" w:hAnsi="Courier New" w:cs="Courier New"/>
          <w:sz w:val="28"/>
          <w:szCs w:val="28"/>
        </w:rPr>
        <w:t> </w:t>
      </w:r>
      <w:r w:rsidRPr="00381709">
        <w:rPr>
          <w:rFonts w:ascii="Courier New" w:hAnsi="Courier New" w:cs="Courier New"/>
          <w:sz w:val="28"/>
          <w:szCs w:val="28"/>
        </w:rPr>
        <w:t>:</w:t>
      </w:r>
      <w:r w:rsidRPr="007A5F8F">
        <w:rPr>
          <w:rFonts w:ascii="Courier New" w:hAnsi="Courier New" w:cs="Courier New"/>
          <w:i/>
          <w:sz w:val="28"/>
          <w:szCs w:val="28"/>
        </w:rPr>
        <w:t xml:space="preserve"> </w:t>
      </w:r>
    </w:p>
    <w:p w:rsidR="00381709" w:rsidRDefault="00337697" w:rsidP="00E81B9F">
      <w:pPr>
        <w:rPr>
          <w:rFonts w:ascii="Courier New" w:hAnsi="Courier New" w:cs="Courier New"/>
          <w:sz w:val="28"/>
          <w:szCs w:val="28"/>
        </w:rPr>
      </w:pPr>
      <w:r w:rsidRPr="007A5F8F">
        <w:rPr>
          <w:rFonts w:ascii="Courier New" w:hAnsi="Courier New" w:cs="Courier New"/>
          <w:sz w:val="28"/>
          <w:szCs w:val="28"/>
        </w:rPr>
        <w:t xml:space="preserve">c’est la ligne proprement sadienne </w:t>
      </w:r>
    </w:p>
    <w:p w:rsidR="00381709" w:rsidRPr="00381709" w:rsidRDefault="00337697" w:rsidP="00E81B9F">
      <w:pPr>
        <w:pStyle w:val="Paragraphedeliste"/>
        <w:numPr>
          <w:ilvl w:val="0"/>
          <w:numId w:val="2"/>
        </w:numPr>
        <w:rPr>
          <w:rFonts w:ascii="Courier New" w:hAnsi="Courier New" w:cs="Courier New"/>
          <w:sz w:val="28"/>
          <w:szCs w:val="28"/>
        </w:rPr>
      </w:pPr>
      <w:r w:rsidRPr="00381709">
        <w:rPr>
          <w:rFonts w:ascii="Courier New" w:hAnsi="Courier New" w:cs="Courier New"/>
          <w:sz w:val="28"/>
          <w:szCs w:val="28"/>
        </w:rPr>
        <w:t xml:space="preserve">par où </w:t>
      </w:r>
      <w:r w:rsidR="00381709" w:rsidRPr="00381709">
        <w:rPr>
          <w:i/>
          <w:color w:val="0000CC"/>
        </w:rPr>
        <w:t>l’objet</w:t>
      </w:r>
      <w:r w:rsidRPr="00381709">
        <w:rPr>
          <w:rFonts w:ascii="Courier New" w:hAnsi="Courier New" w:cs="Courier New"/>
          <w:sz w:val="28"/>
          <w:szCs w:val="28"/>
        </w:rPr>
        <w:t xml:space="preserve"> est interrogé jusqu’aux profondeurs de son être, </w:t>
      </w:r>
    </w:p>
    <w:p w:rsidR="00381709" w:rsidRPr="00381709" w:rsidRDefault="00337697" w:rsidP="00381709">
      <w:pPr>
        <w:pStyle w:val="Paragraphedeliste"/>
        <w:numPr>
          <w:ilvl w:val="0"/>
          <w:numId w:val="2"/>
        </w:numPr>
        <w:rPr>
          <w:rFonts w:ascii="Courier New" w:hAnsi="Courier New" w:cs="Courier New"/>
          <w:sz w:val="28"/>
          <w:szCs w:val="28"/>
        </w:rPr>
      </w:pPr>
      <w:r w:rsidRPr="00381709">
        <w:rPr>
          <w:rFonts w:ascii="Courier New" w:hAnsi="Courier New" w:cs="Courier New"/>
          <w:sz w:val="28"/>
          <w:szCs w:val="28"/>
        </w:rPr>
        <w:t>par où il est sollicité de se retourner dans ce qu’il a de plus caché</w:t>
      </w:r>
      <w:r w:rsidR="00381709" w:rsidRPr="00381709">
        <w:rPr>
          <w:rFonts w:ascii="Courier New" w:hAnsi="Courier New" w:cs="Courier New"/>
          <w:sz w:val="28"/>
          <w:szCs w:val="28"/>
        </w:rPr>
        <w:t>,</w:t>
      </w:r>
      <w:r w:rsidRPr="00381709">
        <w:rPr>
          <w:rFonts w:ascii="Courier New" w:hAnsi="Courier New" w:cs="Courier New"/>
          <w:sz w:val="28"/>
          <w:szCs w:val="28"/>
        </w:rPr>
        <w:t xml:space="preserve"> pour venir à remplir </w:t>
      </w:r>
      <w:r w:rsidRPr="00EB1103">
        <w:rPr>
          <w:rFonts w:ascii="Courier New" w:hAnsi="Courier New" w:cs="Courier New"/>
          <w:i/>
        </w:rPr>
        <w:t>cette forme vide</w:t>
      </w:r>
      <w:r w:rsidRPr="00381709">
        <w:rPr>
          <w:rFonts w:ascii="Courier New" w:hAnsi="Courier New" w:cs="Courier New"/>
          <w:sz w:val="28"/>
          <w:szCs w:val="28"/>
        </w:rPr>
        <w:t xml:space="preserve"> en tant qu’elle est forme fascinante. </w:t>
      </w:r>
    </w:p>
    <w:p w:rsidR="00381709" w:rsidRDefault="00381709" w:rsidP="00E81B9F">
      <w:pPr>
        <w:rPr>
          <w:rFonts w:ascii="Courier New" w:hAnsi="Courier New" w:cs="Courier New"/>
          <w:sz w:val="28"/>
          <w:szCs w:val="28"/>
        </w:rPr>
      </w:pPr>
    </w:p>
    <w:p w:rsidR="00381709" w:rsidRDefault="00337697" w:rsidP="00E81B9F">
      <w:pPr>
        <w:rPr>
          <w:rFonts w:ascii="Courier New" w:hAnsi="Courier New" w:cs="Courier New"/>
          <w:sz w:val="28"/>
          <w:szCs w:val="28"/>
        </w:rPr>
      </w:pPr>
      <w:r w:rsidRPr="007A5F8F">
        <w:rPr>
          <w:rFonts w:ascii="Courier New" w:hAnsi="Courier New" w:cs="Courier New"/>
          <w:sz w:val="28"/>
          <w:szCs w:val="28"/>
        </w:rPr>
        <w:t>Ce qui est demandé à l’objet, c’est</w:t>
      </w:r>
      <w:r w:rsidR="00381709">
        <w:rPr>
          <w:rFonts w:ascii="Courier New" w:hAnsi="Courier New" w:cs="Courier New"/>
          <w:sz w:val="28"/>
          <w:szCs w:val="28"/>
        </w:rPr>
        <w:t> :</w:t>
      </w:r>
      <w:r w:rsidRPr="007A5F8F">
        <w:rPr>
          <w:rFonts w:ascii="Courier New" w:hAnsi="Courier New" w:cs="Courier New"/>
          <w:sz w:val="28"/>
          <w:szCs w:val="28"/>
        </w:rPr>
        <w:t xml:space="preserve"> </w:t>
      </w:r>
    </w:p>
    <w:p w:rsidR="00381709" w:rsidRDefault="00337697" w:rsidP="00E81B9F">
      <w:pPr>
        <w:rPr>
          <w:rFonts w:ascii="Courier New" w:hAnsi="Courier New" w:cs="Courier New"/>
          <w:sz w:val="28"/>
          <w:szCs w:val="28"/>
        </w:rPr>
      </w:pPr>
      <w:r w:rsidRPr="00381709">
        <w:rPr>
          <w:i/>
          <w:color w:val="0000CC"/>
        </w:rPr>
        <w:t>jusqu’où</w:t>
      </w:r>
      <w:r w:rsidRPr="007A5F8F">
        <w:rPr>
          <w:rFonts w:ascii="Courier New" w:hAnsi="Courier New" w:cs="Courier New"/>
          <w:sz w:val="28"/>
          <w:szCs w:val="28"/>
        </w:rPr>
        <w:t xml:space="preserve"> il peut supporter cette question</w:t>
      </w:r>
      <w:r w:rsidR="00381709">
        <w:rPr>
          <w:rFonts w:ascii="Courier New" w:hAnsi="Courier New" w:cs="Courier New"/>
          <w:sz w:val="28"/>
          <w:szCs w:val="28"/>
        </w:rPr>
        <w:t> ?</w:t>
      </w:r>
      <w:r w:rsidRPr="007A5F8F">
        <w:rPr>
          <w:rFonts w:ascii="Courier New" w:hAnsi="Courier New" w:cs="Courier New"/>
          <w:sz w:val="28"/>
          <w:szCs w:val="28"/>
        </w:rPr>
        <w:t xml:space="preserve"> </w:t>
      </w:r>
    </w:p>
    <w:p w:rsidR="001C41F0" w:rsidRDefault="00381709"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t après tout il ne peut bien la supporter que</w:t>
      </w:r>
      <w:r>
        <w:rPr>
          <w:rFonts w:ascii="Courier New" w:hAnsi="Courier New" w:cs="Courier New"/>
          <w:sz w:val="28"/>
          <w:szCs w:val="28"/>
        </w:rPr>
        <w:t> :</w:t>
      </w:r>
    </w:p>
    <w:p w:rsidR="00381709" w:rsidRPr="00EB1103" w:rsidRDefault="00337697" w:rsidP="001C41F0">
      <w:pPr>
        <w:pStyle w:val="Paragraphedeliste"/>
        <w:numPr>
          <w:ilvl w:val="0"/>
          <w:numId w:val="2"/>
        </w:numPr>
        <w:rPr>
          <w:rFonts w:ascii="Courier New" w:hAnsi="Courier New" w:cs="Courier New"/>
          <w:sz w:val="28"/>
          <w:szCs w:val="28"/>
        </w:rPr>
      </w:pPr>
      <w:r w:rsidRPr="00EB1103">
        <w:rPr>
          <w:rFonts w:ascii="Courier New" w:hAnsi="Courier New" w:cs="Courier New"/>
          <w:sz w:val="28"/>
          <w:szCs w:val="28"/>
        </w:rPr>
        <w:t xml:space="preserve">jusqu’au point où le dernier </w:t>
      </w:r>
      <w:r w:rsidRPr="00EB1103">
        <w:rPr>
          <w:i/>
        </w:rPr>
        <w:t>manque à être</w:t>
      </w:r>
      <w:r w:rsidRPr="00EB1103">
        <w:rPr>
          <w:rFonts w:ascii="Courier New" w:hAnsi="Courier New" w:cs="Courier New"/>
          <w:sz w:val="28"/>
          <w:szCs w:val="28"/>
        </w:rPr>
        <w:t xml:space="preserve"> est révélé, </w:t>
      </w:r>
    </w:p>
    <w:p w:rsidR="00381709" w:rsidRDefault="00337697" w:rsidP="00381709">
      <w:pPr>
        <w:pStyle w:val="Paragraphedeliste"/>
        <w:numPr>
          <w:ilvl w:val="0"/>
          <w:numId w:val="2"/>
        </w:numPr>
        <w:rPr>
          <w:rFonts w:ascii="Courier New" w:hAnsi="Courier New" w:cs="Courier New"/>
          <w:sz w:val="28"/>
          <w:szCs w:val="28"/>
        </w:rPr>
      </w:pPr>
      <w:r w:rsidRPr="00381709">
        <w:rPr>
          <w:rFonts w:ascii="Courier New" w:hAnsi="Courier New" w:cs="Courier New"/>
          <w:sz w:val="28"/>
          <w:szCs w:val="28"/>
        </w:rPr>
        <w:t xml:space="preserve">jusqu’au point où la question se confond avec </w:t>
      </w:r>
    </w:p>
    <w:p w:rsidR="00381709" w:rsidRPr="00381709" w:rsidRDefault="00337697" w:rsidP="00381709">
      <w:pPr>
        <w:pStyle w:val="Paragraphedeliste"/>
        <w:rPr>
          <w:rFonts w:ascii="Courier New" w:hAnsi="Courier New" w:cs="Courier New"/>
          <w:sz w:val="28"/>
          <w:szCs w:val="28"/>
        </w:rPr>
      </w:pPr>
      <w:r w:rsidRPr="00381709">
        <w:rPr>
          <w:rFonts w:ascii="Courier New" w:hAnsi="Courier New" w:cs="Courier New"/>
          <w:sz w:val="28"/>
          <w:szCs w:val="28"/>
        </w:rPr>
        <w:t xml:space="preserve">la destruction de l’objet. </w:t>
      </w:r>
    </w:p>
    <w:p w:rsidR="00381709" w:rsidRDefault="00381709" w:rsidP="00E81B9F">
      <w:pPr>
        <w:rPr>
          <w:rFonts w:ascii="Courier New" w:hAnsi="Courier New" w:cs="Courier New"/>
          <w:sz w:val="28"/>
          <w:szCs w:val="28"/>
        </w:rPr>
      </w:pPr>
    </w:p>
    <w:p w:rsidR="00381709" w:rsidRDefault="00337697" w:rsidP="00E81B9F">
      <w:pPr>
        <w:rPr>
          <w:rFonts w:ascii="Courier New" w:hAnsi="Courier New" w:cs="Courier New"/>
          <w:sz w:val="28"/>
          <w:szCs w:val="28"/>
        </w:rPr>
      </w:pPr>
      <w:r w:rsidRPr="007A5F8F">
        <w:rPr>
          <w:rFonts w:ascii="Courier New" w:hAnsi="Courier New" w:cs="Courier New"/>
          <w:sz w:val="28"/>
          <w:szCs w:val="28"/>
        </w:rPr>
        <w:t xml:space="preserve">C’est parce que ceci est le terme, qu’il y a cette barrière que je vous ai placée l’année dernière, </w:t>
      </w:r>
    </w:p>
    <w:p w:rsidR="00AC0801" w:rsidRDefault="00337697" w:rsidP="00E81B9F">
      <w:pPr>
        <w:rPr>
          <w:i/>
          <w:color w:val="0000CC"/>
        </w:rPr>
      </w:pPr>
      <w:r w:rsidRPr="00AC0801">
        <w:rPr>
          <w:i/>
          <w:color w:val="0000CC"/>
        </w:rPr>
        <w:t xml:space="preserve">la barrière de la beauté ou de la forme, c’est celle par laquelle l’exigence de conserver </w:t>
      </w:r>
    </w:p>
    <w:p w:rsidR="00337697" w:rsidRPr="00AC0801" w:rsidRDefault="00337697" w:rsidP="00E81B9F">
      <w:pPr>
        <w:rPr>
          <w:i/>
          <w:color w:val="0000CC"/>
        </w:rPr>
      </w:pPr>
      <w:r w:rsidRPr="00AC0801">
        <w:rPr>
          <w:i/>
          <w:color w:val="0000CC"/>
        </w:rPr>
        <w:t>l’objet se réfléchit sur le sujet lui</w:t>
      </w:r>
      <w:r w:rsidR="00454FCC">
        <w:rPr>
          <w:i/>
          <w:color w:val="0000CC"/>
        </w:rPr>
        <w:t>–</w:t>
      </w:r>
      <w:r w:rsidRPr="00AC0801">
        <w:rPr>
          <w:i/>
          <w:color w:val="0000CC"/>
        </w:rPr>
        <w:t>même.</w:t>
      </w:r>
    </w:p>
    <w:p w:rsidR="00381709" w:rsidRDefault="00381709"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Quelque part dans RABELAIS, GARGANTUA part pour </w:t>
      </w:r>
    </w:p>
    <w:p w:rsidR="00EB1103" w:rsidRDefault="00337697" w:rsidP="00E81B9F">
      <w:pPr>
        <w:rPr>
          <w:rFonts w:ascii="Courier New" w:hAnsi="Courier New" w:cs="Courier New"/>
          <w:sz w:val="28"/>
          <w:szCs w:val="28"/>
        </w:rPr>
      </w:pPr>
      <w:r w:rsidRPr="007A5F8F">
        <w:rPr>
          <w:rFonts w:ascii="Courier New" w:hAnsi="Courier New" w:cs="Courier New"/>
          <w:sz w:val="28"/>
          <w:szCs w:val="28"/>
        </w:rPr>
        <w:t>la guerre : « </w:t>
      </w:r>
      <w:r w:rsidRPr="00381709">
        <w:rPr>
          <w:i/>
          <w:sz w:val="22"/>
          <w:szCs w:val="22"/>
        </w:rPr>
        <w:t>Gardez ceci qui est le plus aimé</w:t>
      </w:r>
      <w:r w:rsidRPr="007A5F8F">
        <w:rPr>
          <w:rFonts w:ascii="Courier New" w:hAnsi="Courier New" w:cs="Courier New"/>
          <w:sz w:val="28"/>
          <w:szCs w:val="28"/>
        </w:rPr>
        <w:t> » lui dit sa femme</w:t>
      </w:r>
      <w:r w:rsidR="00381709">
        <w:rPr>
          <w:rFonts w:ascii="Courier New" w:hAnsi="Courier New" w:cs="Courier New"/>
          <w:sz w:val="28"/>
          <w:szCs w:val="28"/>
        </w:rPr>
        <w:t>,</w:t>
      </w:r>
      <w:r w:rsidRPr="007A5F8F">
        <w:rPr>
          <w:rFonts w:ascii="Courier New" w:hAnsi="Courier New" w:cs="Courier New"/>
          <w:sz w:val="28"/>
          <w:szCs w:val="28"/>
        </w:rPr>
        <w:t xml:space="preserve"> </w:t>
      </w:r>
    </w:p>
    <w:p w:rsidR="00381709" w:rsidRDefault="00337697" w:rsidP="00E81B9F">
      <w:pPr>
        <w:rPr>
          <w:rFonts w:ascii="Courier New" w:hAnsi="Courier New" w:cs="Courier New"/>
          <w:sz w:val="28"/>
          <w:szCs w:val="28"/>
        </w:rPr>
      </w:pPr>
      <w:r w:rsidRPr="00EB1103">
        <w:rPr>
          <w:rFonts w:ascii="Courier New" w:hAnsi="Courier New" w:cs="Courier New"/>
          <w:i/>
        </w:rPr>
        <w:t>en désignant du doigt</w:t>
      </w:r>
      <w:r w:rsidRPr="007A5F8F">
        <w:rPr>
          <w:rFonts w:ascii="Courier New" w:hAnsi="Courier New" w:cs="Courier New"/>
          <w:sz w:val="28"/>
          <w:szCs w:val="28"/>
        </w:rPr>
        <w:t xml:space="preserve"> ce qui, à l’époque, est beaucoup plus facile à désigner sans ambiguïté qu’à notre époque</w:t>
      </w:r>
      <w:r w:rsidR="00381709">
        <w:rPr>
          <w:rFonts w:ascii="Courier New" w:hAnsi="Courier New" w:cs="Courier New"/>
          <w:sz w:val="28"/>
          <w:szCs w:val="28"/>
        </w:rPr>
        <w:t>,</w:t>
      </w:r>
      <w:r w:rsidRPr="007A5F8F">
        <w:rPr>
          <w:rFonts w:ascii="Courier New" w:hAnsi="Courier New" w:cs="Courier New"/>
          <w:sz w:val="28"/>
          <w:szCs w:val="28"/>
        </w:rPr>
        <w:t xml:space="preserve"> puisque vous savez que cette pièce de vêtement qui s’appelait </w:t>
      </w:r>
      <w:r w:rsidR="00381709">
        <w:rPr>
          <w:rFonts w:ascii="Courier New" w:hAnsi="Courier New" w:cs="Courier New"/>
          <w:sz w:val="28"/>
          <w:szCs w:val="28"/>
        </w:rPr>
        <w:t>« </w:t>
      </w:r>
      <w:r w:rsidRPr="00381709">
        <w:rPr>
          <w:i/>
        </w:rPr>
        <w:t>la braguette</w:t>
      </w:r>
      <w:r w:rsidR="00381709">
        <w:rPr>
          <w:rFonts w:ascii="Courier New" w:hAnsi="Courier New" w:cs="Courier New"/>
          <w:sz w:val="28"/>
          <w:szCs w:val="28"/>
        </w:rPr>
        <w:t> »</w:t>
      </w:r>
      <w:r w:rsidRPr="007A5F8F">
        <w:rPr>
          <w:rFonts w:ascii="Courier New" w:hAnsi="Courier New" w:cs="Courier New"/>
          <w:sz w:val="28"/>
          <w:szCs w:val="28"/>
        </w:rPr>
        <w:t xml:space="preserve"> avait alors son caractère glorieux, cela veut dire : elle ne peut pas se garder à la maison.</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AC0801" w:rsidRDefault="00337697" w:rsidP="00E81B9F">
      <w:pPr>
        <w:rPr>
          <w:rFonts w:ascii="Courier New" w:hAnsi="Courier New" w:cs="Courier New"/>
          <w:sz w:val="28"/>
          <w:szCs w:val="28"/>
        </w:rPr>
      </w:pPr>
      <w:r w:rsidRPr="007A5F8F">
        <w:rPr>
          <w:rFonts w:ascii="Courier New" w:hAnsi="Courier New" w:cs="Courier New"/>
          <w:sz w:val="28"/>
          <w:szCs w:val="28"/>
        </w:rPr>
        <w:t xml:space="preserve">La deuxième chose est à proprement parler pleine de sapience, dans aucun des propos de RABELAIS cela ne manque, c’est ceci : </w:t>
      </w:r>
    </w:p>
    <w:p w:rsidR="00AC0801" w:rsidRDefault="00AC0801" w:rsidP="00E81B9F">
      <w:pPr>
        <w:rPr>
          <w:rFonts w:ascii="Courier New" w:hAnsi="Courier New" w:cs="Courier New"/>
          <w:sz w:val="28"/>
          <w:szCs w:val="28"/>
        </w:rPr>
      </w:pPr>
    </w:p>
    <w:p w:rsidR="00AC0801" w:rsidRDefault="00337697" w:rsidP="00E81B9F">
      <w:pPr>
        <w:rPr>
          <w:rFonts w:ascii="Courier New" w:hAnsi="Courier New" w:cs="Courier New"/>
          <w:sz w:val="28"/>
          <w:szCs w:val="28"/>
        </w:rPr>
      </w:pPr>
      <w:r w:rsidRPr="007A5F8F">
        <w:rPr>
          <w:rFonts w:ascii="Courier New" w:hAnsi="Courier New" w:cs="Courier New"/>
          <w:sz w:val="28"/>
          <w:szCs w:val="28"/>
        </w:rPr>
        <w:t>« </w:t>
      </w:r>
      <w:r w:rsidR="00EE1C7E">
        <w:rPr>
          <w:i/>
          <w:sz w:val="22"/>
          <w:szCs w:val="22"/>
        </w:rPr>
        <w:t>E</w:t>
      </w:r>
      <w:r w:rsidRPr="00AC0801">
        <w:rPr>
          <w:i/>
          <w:sz w:val="22"/>
          <w:szCs w:val="22"/>
        </w:rPr>
        <w:t>ngagez tout, tout peut aller dans la bataille, mais ceci gardez</w:t>
      </w:r>
      <w:r w:rsidR="00454FCC">
        <w:rPr>
          <w:i/>
          <w:sz w:val="22"/>
          <w:szCs w:val="22"/>
        </w:rPr>
        <w:t>–</w:t>
      </w:r>
      <w:r w:rsidRPr="00AC0801">
        <w:rPr>
          <w:i/>
          <w:sz w:val="22"/>
          <w:szCs w:val="22"/>
        </w:rPr>
        <w:t>le irréductiblement au centre</w:t>
      </w:r>
      <w:r w:rsidRPr="007A5F8F">
        <w:rPr>
          <w:rFonts w:ascii="Courier New" w:hAnsi="Courier New" w:cs="Courier New"/>
          <w:sz w:val="28"/>
          <w:szCs w:val="28"/>
        </w:rPr>
        <w:t xml:space="preserve"> » </w:t>
      </w:r>
    </w:p>
    <w:p w:rsidR="00AC0801" w:rsidRDefault="00AC0801"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bien ce qu’il s’agit de ne pas risquer</w:t>
      </w:r>
      <w:r w:rsidRPr="007A5F8F">
        <w:rPr>
          <w:rStyle w:val="Caractredenotedebasdepage"/>
          <w:b/>
          <w:bCs/>
          <w:color w:val="FF3300"/>
          <w:sz w:val="28"/>
          <w:szCs w:val="28"/>
        </w:rPr>
        <w:footnoteReference w:id="334"/>
      </w:r>
      <w:r w:rsidRPr="007A5F8F">
        <w:rPr>
          <w:rFonts w:ascii="Courier New" w:hAnsi="Courier New" w:cs="Courier New"/>
          <w:sz w:val="28"/>
          <w:szCs w:val="28"/>
        </w:rPr>
        <w:t>.</w:t>
      </w:r>
    </w:p>
    <w:p w:rsidR="00AC0801" w:rsidRDefault="00AC0801" w:rsidP="00E81B9F">
      <w:pPr>
        <w:rPr>
          <w:rFonts w:ascii="Courier New" w:hAnsi="Courier New" w:cs="Courier New"/>
          <w:sz w:val="28"/>
          <w:szCs w:val="28"/>
        </w:rPr>
      </w:pPr>
    </w:p>
    <w:p w:rsidR="00AC0801" w:rsidRDefault="00337697" w:rsidP="00E81B9F">
      <w:pPr>
        <w:rPr>
          <w:rFonts w:ascii="Courier New" w:hAnsi="Courier New" w:cs="Courier New"/>
          <w:sz w:val="28"/>
          <w:szCs w:val="28"/>
        </w:rPr>
      </w:pPr>
      <w:r w:rsidRPr="007A5F8F">
        <w:rPr>
          <w:rFonts w:ascii="Courier New" w:hAnsi="Courier New" w:cs="Courier New"/>
          <w:sz w:val="28"/>
          <w:szCs w:val="28"/>
        </w:rPr>
        <w:t xml:space="preserve">Ceci permet de basculer dans notre dialectique, </w:t>
      </w:r>
    </w:p>
    <w:p w:rsidR="00AC0801" w:rsidRDefault="00337697" w:rsidP="00E81B9F">
      <w:pPr>
        <w:rPr>
          <w:rFonts w:ascii="Courier New" w:hAnsi="Courier New" w:cs="Courier New"/>
          <w:sz w:val="28"/>
          <w:szCs w:val="28"/>
        </w:rPr>
      </w:pPr>
      <w:r w:rsidRPr="007A5F8F">
        <w:rPr>
          <w:rFonts w:ascii="Courier New" w:hAnsi="Courier New" w:cs="Courier New"/>
          <w:sz w:val="28"/>
          <w:szCs w:val="28"/>
        </w:rPr>
        <w:t xml:space="preserve">car tout ceci serait </w:t>
      </w:r>
      <w:r w:rsidRPr="000712C1">
        <w:rPr>
          <w:i/>
        </w:rPr>
        <w:t>fort joli</w:t>
      </w:r>
      <w:r w:rsidRPr="007A5F8F">
        <w:rPr>
          <w:rFonts w:ascii="Courier New" w:hAnsi="Courier New" w:cs="Courier New"/>
          <w:sz w:val="28"/>
          <w:szCs w:val="28"/>
        </w:rPr>
        <w:t xml:space="preserve"> s’il était aussi </w:t>
      </w:r>
      <w:r w:rsidRPr="00AC0801">
        <w:rPr>
          <w:i/>
        </w:rPr>
        <w:t>simple</w:t>
      </w:r>
      <w:r w:rsidRPr="007A5F8F">
        <w:rPr>
          <w:rFonts w:ascii="Courier New" w:hAnsi="Courier New" w:cs="Courier New"/>
          <w:sz w:val="28"/>
          <w:szCs w:val="28"/>
        </w:rPr>
        <w:t xml:space="preserve"> </w:t>
      </w:r>
    </w:p>
    <w:p w:rsidR="00AC0801" w:rsidRDefault="00337697" w:rsidP="00E81B9F">
      <w:pPr>
        <w:rPr>
          <w:rFonts w:ascii="Courier New" w:hAnsi="Courier New" w:cs="Courier New"/>
          <w:sz w:val="28"/>
          <w:szCs w:val="28"/>
        </w:rPr>
      </w:pPr>
      <w:r w:rsidRPr="007A5F8F">
        <w:rPr>
          <w:rFonts w:ascii="Courier New" w:hAnsi="Courier New" w:cs="Courier New"/>
          <w:sz w:val="28"/>
          <w:szCs w:val="28"/>
        </w:rPr>
        <w:t>de penser le désir à partir du sujet, si nous devions retrouver au niveau du désir ce mythe</w:t>
      </w:r>
      <w:r w:rsidR="00AC0801">
        <w:rPr>
          <w:rFonts w:ascii="Courier New" w:hAnsi="Courier New" w:cs="Courier New"/>
          <w:sz w:val="28"/>
          <w:szCs w:val="28"/>
        </w:rPr>
        <w:t>,</w:t>
      </w:r>
      <w:r w:rsidRPr="007A5F8F">
        <w:rPr>
          <w:rFonts w:ascii="Courier New" w:hAnsi="Courier New" w:cs="Courier New"/>
          <w:sz w:val="28"/>
          <w:szCs w:val="28"/>
        </w:rPr>
        <w:t xml:space="preserve"> qui s’est développé au niveau de la connaissance</w:t>
      </w:r>
      <w:r w:rsidR="00AC0801">
        <w:rPr>
          <w:rFonts w:ascii="Courier New" w:hAnsi="Courier New" w:cs="Courier New"/>
          <w:sz w:val="28"/>
          <w:szCs w:val="28"/>
        </w:rPr>
        <w:t>,</w:t>
      </w:r>
      <w:r w:rsidRPr="007A5F8F">
        <w:rPr>
          <w:rFonts w:ascii="Courier New" w:hAnsi="Courier New" w:cs="Courier New"/>
          <w:sz w:val="28"/>
          <w:szCs w:val="28"/>
        </w:rPr>
        <w:t xml:space="preserve"> de faire du monde cette sorte de vaste toile tout entière tirée du ventre de l’araignée</w:t>
      </w:r>
      <w:r w:rsidR="00454FCC">
        <w:rPr>
          <w:rFonts w:ascii="Courier New" w:hAnsi="Courier New" w:cs="Courier New"/>
          <w:sz w:val="28"/>
          <w:szCs w:val="28"/>
        </w:rPr>
        <w:t>–</w:t>
      </w:r>
      <w:r w:rsidRPr="007A5F8F">
        <w:rPr>
          <w:rFonts w:ascii="Courier New" w:hAnsi="Courier New" w:cs="Courier New"/>
          <w:sz w:val="28"/>
          <w:szCs w:val="28"/>
        </w:rPr>
        <w:t xml:space="preserve">sujet. </w:t>
      </w:r>
    </w:p>
    <w:p w:rsidR="00AC0801" w:rsidRDefault="00AC0801" w:rsidP="00E81B9F">
      <w:pPr>
        <w:rPr>
          <w:rFonts w:ascii="Courier New" w:hAnsi="Courier New" w:cs="Courier New"/>
          <w:sz w:val="28"/>
          <w:szCs w:val="28"/>
        </w:rPr>
      </w:pPr>
    </w:p>
    <w:p w:rsidR="00AC0801"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ce à dire, est</w:t>
      </w:r>
      <w:r w:rsidR="00454FCC">
        <w:rPr>
          <w:rFonts w:ascii="Courier New" w:hAnsi="Courier New" w:cs="Courier New"/>
          <w:sz w:val="28"/>
          <w:szCs w:val="28"/>
        </w:rPr>
        <w:t>–</w:t>
      </w:r>
      <w:r w:rsidRPr="007A5F8F">
        <w:rPr>
          <w:rFonts w:ascii="Courier New" w:hAnsi="Courier New" w:cs="Courier New"/>
          <w:sz w:val="28"/>
          <w:szCs w:val="28"/>
        </w:rPr>
        <w:t xml:space="preserve">ce qu’il serait si simple </w:t>
      </w:r>
    </w:p>
    <w:p w:rsidR="00077CD8" w:rsidRDefault="00337697" w:rsidP="00077CD8">
      <w:pPr>
        <w:rPr>
          <w:rFonts w:ascii="Courier New" w:hAnsi="Courier New" w:cs="Courier New"/>
          <w:sz w:val="28"/>
          <w:szCs w:val="28"/>
        </w:rPr>
      </w:pPr>
      <w:r w:rsidRPr="007A5F8F">
        <w:rPr>
          <w:rFonts w:ascii="Courier New" w:hAnsi="Courier New" w:cs="Courier New"/>
          <w:sz w:val="28"/>
          <w:szCs w:val="28"/>
        </w:rPr>
        <w:t xml:space="preserve">que ce sujet dise : </w:t>
      </w:r>
    </w:p>
    <w:p w:rsidR="00077CD8" w:rsidRDefault="00077CD8" w:rsidP="00077CD8">
      <w:pPr>
        <w:rPr>
          <w:rFonts w:ascii="Courier New" w:hAnsi="Courier New" w:cs="Courier New"/>
          <w:sz w:val="28"/>
          <w:szCs w:val="28"/>
        </w:rPr>
      </w:pPr>
    </w:p>
    <w:p w:rsidR="00337697" w:rsidRPr="007A5F8F" w:rsidRDefault="00EE1C7E" w:rsidP="00077CD8">
      <w:pPr>
        <w:ind w:left="2832" w:firstLine="708"/>
        <w:rPr>
          <w:rFonts w:ascii="Courier New" w:hAnsi="Courier New" w:cs="Courier New"/>
          <w:sz w:val="28"/>
          <w:szCs w:val="28"/>
        </w:rPr>
      </w:pPr>
      <w:r>
        <w:rPr>
          <w:rFonts w:ascii="Courier New" w:hAnsi="Courier New" w:cs="Courier New"/>
          <w:sz w:val="28"/>
          <w:szCs w:val="28"/>
        </w:rPr>
        <w:t>« </w:t>
      </w:r>
      <w:r w:rsidR="00337697" w:rsidRPr="00EE1C7E">
        <w:rPr>
          <w:i/>
        </w:rPr>
        <w:t>je désire</w:t>
      </w:r>
      <w:r>
        <w:rPr>
          <w:rFonts w:ascii="Courier New" w:hAnsi="Courier New" w:cs="Courier New"/>
          <w:sz w:val="28"/>
          <w:szCs w:val="28"/>
        </w:rPr>
        <w:t> »</w:t>
      </w:r>
      <w:r w:rsidR="00337697" w:rsidRPr="007A5F8F">
        <w:rPr>
          <w:rFonts w:ascii="Courier New" w:hAnsi="Courier New" w:cs="Courier New"/>
          <w:sz w:val="28"/>
          <w:szCs w:val="28"/>
        </w:rPr>
        <w:t xml:space="preserve"> ? </w:t>
      </w:r>
    </w:p>
    <w:p w:rsidR="00AC0801" w:rsidRDefault="00AC0801" w:rsidP="00E81B9F">
      <w:pPr>
        <w:rPr>
          <w:rFonts w:ascii="Courier New" w:hAnsi="Courier New" w:cs="Courier New"/>
          <w:sz w:val="28"/>
          <w:szCs w:val="28"/>
        </w:rPr>
      </w:pPr>
    </w:p>
    <w:p w:rsidR="00AC0801" w:rsidRDefault="00337697" w:rsidP="00E81B9F">
      <w:pPr>
        <w:rPr>
          <w:rFonts w:ascii="Courier New" w:hAnsi="Courier New" w:cs="Courier New"/>
          <w:sz w:val="28"/>
          <w:szCs w:val="28"/>
        </w:rPr>
      </w:pPr>
      <w:r w:rsidRPr="007A5F8F">
        <w:rPr>
          <w:rFonts w:ascii="Courier New" w:hAnsi="Courier New" w:cs="Courier New"/>
          <w:sz w:val="28"/>
          <w:szCs w:val="28"/>
        </w:rPr>
        <w:t>Pas si simple, beaucoup moins simple</w:t>
      </w:r>
      <w:r w:rsidR="00AC0801">
        <w:rPr>
          <w:rFonts w:ascii="Courier New" w:hAnsi="Courier New" w:cs="Courier New"/>
          <w:sz w:val="28"/>
          <w:szCs w:val="28"/>
        </w:rPr>
        <w:t>…</w:t>
      </w:r>
      <w:r w:rsidRPr="007A5F8F">
        <w:rPr>
          <w:rFonts w:ascii="Courier New" w:hAnsi="Courier New" w:cs="Courier New"/>
          <w:sz w:val="28"/>
          <w:szCs w:val="28"/>
        </w:rPr>
        <w:t xml:space="preserve"> </w:t>
      </w:r>
    </w:p>
    <w:p w:rsidR="00AC0801" w:rsidRDefault="00337697" w:rsidP="000712C1">
      <w:pPr>
        <w:ind w:firstLine="708"/>
        <w:rPr>
          <w:rFonts w:ascii="Courier New" w:hAnsi="Courier New" w:cs="Courier New"/>
          <w:sz w:val="28"/>
          <w:szCs w:val="28"/>
        </w:rPr>
      </w:pPr>
      <w:r w:rsidRPr="007A5F8F">
        <w:rPr>
          <w:rFonts w:ascii="Courier New" w:hAnsi="Courier New" w:cs="Courier New"/>
          <w:sz w:val="28"/>
          <w:szCs w:val="28"/>
        </w:rPr>
        <w:t>vous le savez dans votre expérience</w:t>
      </w:r>
    </w:p>
    <w:p w:rsidR="00EB1103" w:rsidRDefault="00AC080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que de dire : </w:t>
      </w:r>
      <w:r>
        <w:rPr>
          <w:rFonts w:ascii="Courier New" w:hAnsi="Courier New" w:cs="Courier New"/>
          <w:sz w:val="28"/>
          <w:szCs w:val="28"/>
        </w:rPr>
        <w:t>« </w:t>
      </w:r>
      <w:r w:rsidR="00337697" w:rsidRPr="00AC0801">
        <w:rPr>
          <w:i/>
        </w:rPr>
        <w:t>j’aime océaniquement</w:t>
      </w:r>
      <w:r w:rsidR="00337697" w:rsidRPr="007A5F8F">
        <w:rPr>
          <w:rFonts w:ascii="Courier New" w:hAnsi="Courier New" w:cs="Courier New"/>
          <w:sz w:val="28"/>
          <w:szCs w:val="28"/>
        </w:rPr>
        <w:t> »</w:t>
      </w:r>
      <w:r w:rsidR="00337697" w:rsidRPr="007A5F8F">
        <w:rPr>
          <w:rStyle w:val="Caractredenotedebasdepage"/>
          <w:b/>
          <w:bCs/>
          <w:color w:val="FF3300"/>
          <w:sz w:val="28"/>
          <w:szCs w:val="28"/>
        </w:rPr>
        <w:footnoteReference w:id="335"/>
      </w:r>
      <w:r w:rsidR="00337697" w:rsidRPr="007A5F8F">
        <w:rPr>
          <w:rFonts w:ascii="Courier New" w:hAnsi="Courier New" w:cs="Courier New"/>
          <w:sz w:val="28"/>
          <w:szCs w:val="28"/>
        </w:rPr>
        <w:t xml:space="preserve">, comme s’exprime FREUD bien joliment à propos de sa critique </w:t>
      </w:r>
    </w:p>
    <w:p w:rsidR="00AC0801" w:rsidRDefault="00337697" w:rsidP="00E81B9F">
      <w:pPr>
        <w:rPr>
          <w:rFonts w:ascii="Courier New" w:hAnsi="Courier New" w:cs="Courier New"/>
          <w:sz w:val="28"/>
          <w:szCs w:val="28"/>
        </w:rPr>
      </w:pPr>
      <w:r w:rsidRPr="007A5F8F">
        <w:rPr>
          <w:rFonts w:ascii="Courier New" w:hAnsi="Courier New" w:cs="Courier New"/>
          <w:sz w:val="28"/>
          <w:szCs w:val="28"/>
        </w:rPr>
        <w:t xml:space="preserve">de l’effusion religieuse. </w:t>
      </w:r>
    </w:p>
    <w:p w:rsidR="00AC0801" w:rsidRDefault="00AC0801"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J’aime, </w:t>
      </w:r>
      <w:r w:rsidRPr="00AC0801">
        <w:rPr>
          <w:i/>
        </w:rPr>
        <w:t>je baigne, je mouille, j’inonde et je bave</w:t>
      </w:r>
      <w:r w:rsidRPr="007A5F8F">
        <w:rPr>
          <w:rFonts w:ascii="Courier New" w:hAnsi="Courier New" w:cs="Courier New"/>
          <w:sz w:val="28"/>
          <w:szCs w:val="28"/>
        </w:rPr>
        <w:t xml:space="preserve"> par dessus le marché, et d’ailleurs tout cela par bavochage, à peine </w:t>
      </w: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le plus souvent de quoi mouiller un mouchoir, </w:t>
      </w:r>
    </w:p>
    <w:p w:rsidR="00AC0801" w:rsidRDefault="00337697" w:rsidP="00E81B9F">
      <w:pPr>
        <w:rPr>
          <w:rFonts w:ascii="Courier New" w:hAnsi="Courier New" w:cs="Courier New"/>
          <w:sz w:val="28"/>
          <w:szCs w:val="28"/>
        </w:rPr>
      </w:pPr>
      <w:r w:rsidRPr="007A5F8F">
        <w:rPr>
          <w:rFonts w:ascii="Courier New" w:hAnsi="Courier New" w:cs="Courier New"/>
          <w:sz w:val="28"/>
          <w:szCs w:val="28"/>
        </w:rPr>
        <w:t xml:space="preserve">surtout que cela se fait de plus en plus rare. </w:t>
      </w:r>
    </w:p>
    <w:p w:rsidR="00AC0801" w:rsidRDefault="00AC0801" w:rsidP="00E81B9F">
      <w:pPr>
        <w:rPr>
          <w:rFonts w:ascii="Courier New" w:hAnsi="Courier New" w:cs="Courier New"/>
          <w:sz w:val="28"/>
          <w:szCs w:val="28"/>
        </w:rPr>
      </w:pPr>
    </w:p>
    <w:p w:rsidR="00077CD8" w:rsidRDefault="00337697" w:rsidP="00E81B9F">
      <w:pPr>
        <w:rPr>
          <w:rFonts w:ascii="Courier New" w:hAnsi="Courier New" w:cs="Courier New"/>
          <w:sz w:val="28"/>
          <w:szCs w:val="28"/>
        </w:rPr>
      </w:pPr>
      <w:r w:rsidRPr="007A5F8F">
        <w:rPr>
          <w:rFonts w:ascii="Courier New" w:hAnsi="Courier New" w:cs="Courier New"/>
          <w:sz w:val="28"/>
          <w:szCs w:val="28"/>
        </w:rPr>
        <w:t xml:space="preserve">Les </w:t>
      </w:r>
      <w:r w:rsidR="00AC0801">
        <w:rPr>
          <w:rFonts w:ascii="Courier New" w:hAnsi="Courier New" w:cs="Courier New"/>
          <w:sz w:val="28"/>
          <w:szCs w:val="28"/>
        </w:rPr>
        <w:t>« </w:t>
      </w:r>
      <w:r w:rsidRPr="00AC0801">
        <w:rPr>
          <w:i/>
        </w:rPr>
        <w:t>grandes humides</w:t>
      </w:r>
      <w:r w:rsidR="00AC0801">
        <w:rPr>
          <w:rFonts w:ascii="Courier New" w:hAnsi="Courier New" w:cs="Courier New"/>
          <w:sz w:val="28"/>
          <w:szCs w:val="28"/>
        </w:rPr>
        <w:t> »</w:t>
      </w:r>
      <w:r w:rsidRPr="007A5F8F">
        <w:rPr>
          <w:rFonts w:ascii="Courier New" w:hAnsi="Courier New" w:cs="Courier New"/>
          <w:sz w:val="28"/>
          <w:szCs w:val="28"/>
        </w:rPr>
        <w:t xml:space="preserve"> s’effacent depuis le milieu </w:t>
      </w:r>
    </w:p>
    <w:p w:rsidR="000712C1" w:rsidRDefault="00337697" w:rsidP="00E81B9F">
      <w:pPr>
        <w:rPr>
          <w:rFonts w:ascii="Courier New" w:hAnsi="Courier New" w:cs="Courier New"/>
          <w:sz w:val="28"/>
          <w:szCs w:val="28"/>
        </w:rPr>
      </w:pPr>
      <w:r w:rsidRPr="007A5F8F">
        <w:rPr>
          <w:rFonts w:ascii="Courier New" w:hAnsi="Courier New" w:cs="Courier New"/>
          <w:sz w:val="28"/>
          <w:szCs w:val="28"/>
        </w:rPr>
        <w:t>du XIX</w:t>
      </w:r>
      <w:r w:rsidR="00AC0801">
        <w:rPr>
          <w:rFonts w:ascii="Courier New" w:hAnsi="Courier New" w:cs="Courier New"/>
          <w:sz w:val="28"/>
          <w:szCs w:val="28"/>
          <w:vertAlign w:val="superscript"/>
        </w:rPr>
        <w:t>ème</w:t>
      </w:r>
      <w:r w:rsidRPr="007A5F8F">
        <w:rPr>
          <w:rFonts w:ascii="Courier New" w:hAnsi="Courier New" w:cs="Courier New"/>
          <w:sz w:val="28"/>
          <w:szCs w:val="28"/>
        </w:rPr>
        <w:t xml:space="preserve"> siècle. </w:t>
      </w:r>
    </w:p>
    <w:p w:rsidR="00EE1C7E" w:rsidRDefault="00EE1C7E" w:rsidP="00E81B9F">
      <w:pPr>
        <w:rPr>
          <w:rFonts w:ascii="Courier New" w:hAnsi="Courier New" w:cs="Courier New"/>
          <w:sz w:val="28"/>
          <w:szCs w:val="28"/>
        </w:rPr>
      </w:pPr>
    </w:p>
    <w:p w:rsidR="000712C1" w:rsidRDefault="00337697" w:rsidP="00E81B9F">
      <w:pPr>
        <w:rPr>
          <w:rFonts w:ascii="Courier New" w:hAnsi="Courier New" w:cs="Courier New"/>
          <w:sz w:val="28"/>
          <w:szCs w:val="28"/>
        </w:rPr>
      </w:pPr>
      <w:r w:rsidRPr="007A5F8F">
        <w:rPr>
          <w:rFonts w:ascii="Courier New" w:hAnsi="Courier New" w:cs="Courier New"/>
          <w:sz w:val="28"/>
          <w:szCs w:val="28"/>
        </w:rPr>
        <w:t xml:space="preserve">Qu’on me montre de nos jours quelqu’un du type </w:t>
      </w:r>
    </w:p>
    <w:p w:rsidR="00337697" w:rsidRPr="007A5F8F" w:rsidRDefault="005121ED" w:rsidP="00E81B9F">
      <w:pPr>
        <w:rPr>
          <w:rFonts w:ascii="Courier New" w:hAnsi="Courier New" w:cs="Courier New"/>
          <w:sz w:val="28"/>
          <w:szCs w:val="28"/>
        </w:rPr>
      </w:pPr>
      <w:hyperlink r:id="rId237" w:history="1">
        <w:r w:rsidR="00337697" w:rsidRPr="007A5F8F">
          <w:rPr>
            <w:rStyle w:val="Lienhypertexte"/>
            <w:rFonts w:ascii="Courier New" w:hAnsi="Courier New" w:cs="Courier New"/>
            <w:sz w:val="28"/>
            <w:szCs w:val="28"/>
          </w:rPr>
          <w:t xml:space="preserve">Louise </w:t>
        </w:r>
        <w:r w:rsidR="00AC0801" w:rsidRPr="007A5F8F">
          <w:rPr>
            <w:rStyle w:val="Lienhypertexte"/>
            <w:rFonts w:ascii="Courier New" w:hAnsi="Courier New" w:cs="Courier New"/>
            <w:sz w:val="28"/>
            <w:szCs w:val="28"/>
          </w:rPr>
          <w:t>COLET</w:t>
        </w:r>
      </w:hyperlink>
      <w:r w:rsidR="00337697" w:rsidRPr="007A5F8F">
        <w:rPr>
          <w:rFonts w:ascii="Courier New" w:hAnsi="Courier New" w:cs="Courier New"/>
          <w:sz w:val="28"/>
          <w:szCs w:val="28"/>
        </w:rPr>
        <w:t xml:space="preserve">, </w:t>
      </w:r>
      <w:r w:rsidR="00337697" w:rsidRPr="000712C1">
        <w:rPr>
          <w:rFonts w:ascii="Courier New" w:hAnsi="Courier New" w:cs="Courier New"/>
          <w:sz w:val="28"/>
          <w:szCs w:val="28"/>
        </w:rPr>
        <w:t>je me dérangerai</w:t>
      </w:r>
      <w:r w:rsidR="00337697" w:rsidRPr="007A5F8F">
        <w:rPr>
          <w:rFonts w:ascii="Courier New" w:hAnsi="Courier New" w:cs="Courier New"/>
          <w:sz w:val="28"/>
          <w:szCs w:val="28"/>
        </w:rPr>
        <w:t xml:space="preserve"> pour aller voir.</w:t>
      </w:r>
    </w:p>
    <w:p w:rsidR="007B2599" w:rsidRDefault="007B2599" w:rsidP="00E81B9F">
      <w:pPr>
        <w:rPr>
          <w:rFonts w:ascii="Courier New" w:hAnsi="Courier New" w:cs="Courier New"/>
          <w:sz w:val="28"/>
          <w:szCs w:val="28"/>
        </w:rPr>
      </w:pPr>
    </w:p>
    <w:p w:rsidR="007B2599" w:rsidRDefault="00337697" w:rsidP="00E81B9F">
      <w:pPr>
        <w:rPr>
          <w:rFonts w:ascii="Courier New" w:hAnsi="Courier New" w:cs="Courier New"/>
          <w:sz w:val="28"/>
          <w:szCs w:val="28"/>
        </w:rPr>
      </w:pPr>
      <w:r w:rsidRPr="007A5F8F">
        <w:rPr>
          <w:rFonts w:ascii="Courier New" w:hAnsi="Courier New" w:cs="Courier New"/>
          <w:sz w:val="28"/>
          <w:szCs w:val="28"/>
        </w:rPr>
        <w:t xml:space="preserve">Être désirant, c’est autre chose, il semble plutôt que cela laisse bien le </w:t>
      </w:r>
      <w:r w:rsidRPr="007B2599">
        <w:rPr>
          <w:i/>
          <w:iCs/>
        </w:rPr>
        <w:t>je</w:t>
      </w:r>
      <w:r w:rsidRPr="007A5F8F">
        <w:rPr>
          <w:rFonts w:ascii="Courier New" w:hAnsi="Courier New" w:cs="Courier New"/>
          <w:sz w:val="28"/>
          <w:szCs w:val="28"/>
        </w:rPr>
        <w:t xml:space="preserve"> en suspens, cela le laisse tellement bien collé en tout cas dans le fantasme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que je vous défie </w:t>
      </w:r>
      <w:r w:rsidR="00454FCC">
        <w:rPr>
          <w:rFonts w:ascii="Courier New" w:hAnsi="Courier New" w:cs="Courier New"/>
          <w:sz w:val="28"/>
          <w:szCs w:val="28"/>
        </w:rPr>
        <w:t>–</w:t>
      </w:r>
      <w:r w:rsidRPr="007A5F8F">
        <w:rPr>
          <w:rFonts w:ascii="Courier New" w:hAnsi="Courier New" w:cs="Courier New"/>
          <w:sz w:val="28"/>
          <w:szCs w:val="28"/>
        </w:rPr>
        <w:t xml:space="preserve"> ce </w:t>
      </w:r>
      <w:r w:rsidR="007B2599" w:rsidRPr="007B2599">
        <w:rPr>
          <w:i/>
          <w:iCs/>
        </w:rPr>
        <w:t>je</w:t>
      </w:r>
      <w:r w:rsidRPr="007A5F8F">
        <w:rPr>
          <w:rFonts w:ascii="Courier New" w:hAnsi="Courier New" w:cs="Courier New"/>
          <w:i/>
          <w:iCs/>
          <w:sz w:val="28"/>
          <w:szCs w:val="28"/>
        </w:rPr>
        <w:t xml:space="preserve"> </w:t>
      </w:r>
      <w:r w:rsidRPr="007A5F8F">
        <w:rPr>
          <w:rFonts w:ascii="Courier New" w:hAnsi="Courier New" w:cs="Courier New"/>
          <w:sz w:val="28"/>
          <w:szCs w:val="28"/>
        </w:rPr>
        <w:t>du désir</w:t>
      </w:r>
      <w:r w:rsidR="007B2599">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de le trouver ailleurs que là où M. GENET le pointe dans </w:t>
      </w:r>
      <w:r w:rsidRPr="007B2599">
        <w:rPr>
          <w:i/>
        </w:rPr>
        <w:t>Le balcon</w:t>
      </w:r>
      <w:r w:rsidRPr="007A5F8F">
        <w:rPr>
          <w:rFonts w:ascii="Courier New" w:hAnsi="Courier New" w:cs="Courier New"/>
          <w:i/>
          <w:sz w:val="28"/>
          <w:szCs w:val="28"/>
        </w:rPr>
        <w:t>.</w:t>
      </w:r>
    </w:p>
    <w:p w:rsidR="007B2599" w:rsidRDefault="007B2599" w:rsidP="00E81B9F">
      <w:pPr>
        <w:rPr>
          <w:rFonts w:ascii="Courier New" w:hAnsi="Courier New" w:cs="Courier New"/>
          <w:sz w:val="28"/>
          <w:szCs w:val="28"/>
        </w:rPr>
      </w:pPr>
    </w:p>
    <w:p w:rsidR="000712C1" w:rsidRDefault="00337697" w:rsidP="00E81B9F">
      <w:pPr>
        <w:rPr>
          <w:rFonts w:ascii="Courier New" w:hAnsi="Courier New" w:cs="Courier New"/>
          <w:sz w:val="28"/>
          <w:szCs w:val="28"/>
        </w:rPr>
      </w:pPr>
      <w:r w:rsidRPr="007A5F8F">
        <w:rPr>
          <w:rFonts w:ascii="Courier New" w:hAnsi="Courier New" w:cs="Courier New"/>
          <w:sz w:val="28"/>
          <w:szCs w:val="28"/>
        </w:rPr>
        <w:t>Je vous ai déjà parlé de M. Jean GENET</w:t>
      </w:r>
      <w:r w:rsidR="000712C1">
        <w:rPr>
          <w:rFonts w:ascii="Courier New" w:hAnsi="Courier New" w:cs="Courier New"/>
          <w:sz w:val="28"/>
          <w:szCs w:val="28"/>
        </w:rPr>
        <w:t>…</w:t>
      </w:r>
      <w:r w:rsidRPr="007A5F8F">
        <w:rPr>
          <w:rFonts w:ascii="Courier New" w:hAnsi="Courier New" w:cs="Courier New"/>
          <w:sz w:val="28"/>
          <w:szCs w:val="28"/>
        </w:rPr>
        <w:t xml:space="preserve"> </w:t>
      </w:r>
    </w:p>
    <w:p w:rsidR="000712C1" w:rsidRDefault="00337697" w:rsidP="000712C1">
      <w:pPr>
        <w:ind w:firstLine="708"/>
        <w:rPr>
          <w:rFonts w:ascii="Courier New" w:hAnsi="Courier New" w:cs="Courier New"/>
          <w:sz w:val="28"/>
          <w:szCs w:val="28"/>
        </w:rPr>
      </w:pPr>
      <w:r w:rsidRPr="007A5F8F">
        <w:rPr>
          <w:rFonts w:ascii="Courier New" w:hAnsi="Courier New" w:cs="Courier New"/>
          <w:sz w:val="28"/>
          <w:szCs w:val="28"/>
        </w:rPr>
        <w:t>ce cher GENET</w:t>
      </w:r>
    </w:p>
    <w:p w:rsidR="007B2599" w:rsidRPr="00EB1103" w:rsidRDefault="000712C1" w:rsidP="00E81B9F">
      <w:pPr>
        <w:rPr>
          <w:rFonts w:ascii="Courier New" w:hAnsi="Courier New" w:cs="Courier New"/>
          <w:i/>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dont je vous ai fait un jour </w:t>
      </w:r>
      <w:r w:rsidR="00337697" w:rsidRPr="00EB1103">
        <w:rPr>
          <w:rFonts w:ascii="Courier New" w:hAnsi="Courier New" w:cs="Courier New"/>
          <w:i/>
        </w:rPr>
        <w:t>tout un grand séminaire</w:t>
      </w:r>
      <w:r w:rsidR="00337697" w:rsidRPr="007A5F8F">
        <w:rPr>
          <w:rStyle w:val="Caractredenotedebasdepage"/>
          <w:b/>
          <w:bCs/>
          <w:color w:val="FF3300"/>
          <w:sz w:val="28"/>
          <w:szCs w:val="28"/>
        </w:rPr>
        <w:footnoteReference w:id="336"/>
      </w:r>
      <w:r w:rsidR="00337697" w:rsidRPr="007A5F8F">
        <w:rPr>
          <w:rFonts w:ascii="Courier New" w:hAnsi="Courier New" w:cs="Courier New"/>
          <w:sz w:val="28"/>
          <w:szCs w:val="28"/>
        </w:rPr>
        <w:t xml:space="preserve">. Vous retrouverez facilement le passage dans </w:t>
      </w:r>
      <w:r w:rsidR="007B2599" w:rsidRPr="007B2599">
        <w:rPr>
          <w:i/>
        </w:rPr>
        <w:t>Le balcon</w:t>
      </w:r>
      <w:r w:rsidR="00337697" w:rsidRPr="007A5F8F">
        <w:rPr>
          <w:rFonts w:ascii="Courier New" w:hAnsi="Courier New" w:cs="Courier New"/>
          <w:i/>
          <w:sz w:val="28"/>
          <w:szCs w:val="28"/>
        </w:rPr>
        <w:t xml:space="preserve">, </w:t>
      </w:r>
      <w:r w:rsidR="00EB1103">
        <w:rPr>
          <w:rFonts w:ascii="Courier New" w:hAnsi="Courier New" w:cs="Courier New"/>
          <w:i/>
          <w:sz w:val="28"/>
          <w:szCs w:val="28"/>
        </w:rPr>
        <w:t xml:space="preserve">                 </w:t>
      </w:r>
      <w:r w:rsidR="00337697" w:rsidRPr="007A5F8F">
        <w:rPr>
          <w:rFonts w:ascii="Courier New" w:hAnsi="Courier New" w:cs="Courier New"/>
          <w:sz w:val="28"/>
          <w:szCs w:val="28"/>
        </w:rPr>
        <w:t xml:space="preserve">de ce jeu du fantasme. </w:t>
      </w:r>
    </w:p>
    <w:p w:rsidR="001C41F0" w:rsidRDefault="001C41F0" w:rsidP="00E81B9F">
      <w:pPr>
        <w:rPr>
          <w:rFonts w:ascii="Courier New" w:hAnsi="Courier New" w:cs="Courier New"/>
          <w:color w:val="000000" w:themeColor="text1"/>
          <w:sz w:val="28"/>
          <w:szCs w:val="28"/>
        </w:rPr>
      </w:pPr>
    </w:p>
    <w:p w:rsidR="000712C1" w:rsidRDefault="00337697" w:rsidP="00E81B9F">
      <w:pPr>
        <w:rPr>
          <w:rFonts w:ascii="Courier New" w:hAnsi="Courier New" w:cs="Courier New"/>
          <w:color w:val="000000" w:themeColor="text1"/>
          <w:sz w:val="28"/>
          <w:szCs w:val="28"/>
        </w:rPr>
      </w:pPr>
      <w:r w:rsidRPr="000712C1">
        <w:rPr>
          <w:rFonts w:ascii="Courier New" w:hAnsi="Courier New" w:cs="Courier New"/>
          <w:color w:val="000000" w:themeColor="text1"/>
          <w:sz w:val="28"/>
          <w:szCs w:val="28"/>
        </w:rPr>
        <w:t>GENET pointe admirablement ceci que les filles connaissent bien, c’est que</w:t>
      </w:r>
      <w:r w:rsidR="000712C1">
        <w:rPr>
          <w:rFonts w:ascii="Courier New" w:hAnsi="Courier New" w:cs="Courier New"/>
          <w:color w:val="000000" w:themeColor="text1"/>
          <w:sz w:val="28"/>
          <w:szCs w:val="28"/>
        </w:rPr>
        <w:t> :</w:t>
      </w:r>
      <w:r w:rsidRPr="000712C1">
        <w:rPr>
          <w:rFonts w:ascii="Courier New" w:hAnsi="Courier New" w:cs="Courier New"/>
          <w:color w:val="000000" w:themeColor="text1"/>
          <w:sz w:val="28"/>
          <w:szCs w:val="28"/>
        </w:rPr>
        <w:t xml:space="preserve"> </w:t>
      </w:r>
    </w:p>
    <w:p w:rsidR="009A62B9" w:rsidRPr="000712C1" w:rsidRDefault="00337697" w:rsidP="00E81B9F">
      <w:pPr>
        <w:rPr>
          <w:rFonts w:ascii="Courier New" w:hAnsi="Courier New" w:cs="Courier New"/>
          <w:color w:val="000000" w:themeColor="text1"/>
          <w:sz w:val="28"/>
          <w:szCs w:val="28"/>
        </w:rPr>
      </w:pPr>
      <w:r w:rsidRPr="000712C1">
        <w:rPr>
          <w:rFonts w:ascii="Courier New" w:hAnsi="Courier New" w:cs="Courier New"/>
          <w:color w:val="000000" w:themeColor="text1"/>
          <w:sz w:val="28"/>
          <w:szCs w:val="28"/>
        </w:rPr>
        <w:t xml:space="preserve">quelles que soient les élucubrations de ces messieurs assoiffés d’incarner leurs fantasmes, il y a un trait commun à tous, </w:t>
      </w:r>
      <w:r w:rsidRPr="000712C1">
        <w:rPr>
          <w:i/>
          <w:color w:val="000000" w:themeColor="text1"/>
        </w:rPr>
        <w:t>c’est qu’il faut que</w:t>
      </w:r>
      <w:r w:rsidR="009A62B9" w:rsidRPr="000712C1">
        <w:rPr>
          <w:rFonts w:ascii="Courier New" w:hAnsi="Courier New" w:cs="Courier New"/>
          <w:color w:val="000000" w:themeColor="text1"/>
          <w:sz w:val="28"/>
          <w:szCs w:val="28"/>
        </w:rPr>
        <w:t>…</w:t>
      </w:r>
      <w:r w:rsidRPr="000712C1">
        <w:rPr>
          <w:rFonts w:ascii="Courier New" w:hAnsi="Courier New" w:cs="Courier New"/>
          <w:color w:val="000000" w:themeColor="text1"/>
          <w:sz w:val="28"/>
          <w:szCs w:val="28"/>
        </w:rPr>
        <w:t xml:space="preserve"> </w:t>
      </w:r>
    </w:p>
    <w:p w:rsidR="009A62B9" w:rsidRPr="000712C1" w:rsidRDefault="00337697" w:rsidP="009A62B9">
      <w:pPr>
        <w:ind w:firstLine="708"/>
        <w:rPr>
          <w:rFonts w:ascii="Courier New" w:hAnsi="Courier New" w:cs="Courier New"/>
          <w:color w:val="000000" w:themeColor="text1"/>
          <w:sz w:val="28"/>
          <w:szCs w:val="28"/>
        </w:rPr>
      </w:pPr>
      <w:r w:rsidRPr="000712C1">
        <w:rPr>
          <w:rFonts w:ascii="Courier New" w:hAnsi="Courier New" w:cs="Courier New"/>
          <w:color w:val="000000" w:themeColor="text1"/>
          <w:sz w:val="28"/>
          <w:szCs w:val="28"/>
        </w:rPr>
        <w:t>par quelque trait dans l’exécution</w:t>
      </w:r>
    </w:p>
    <w:p w:rsidR="000712C1" w:rsidRDefault="009A62B9" w:rsidP="00E81B9F">
      <w:pPr>
        <w:rPr>
          <w:rFonts w:ascii="Courier New" w:hAnsi="Courier New" w:cs="Courier New"/>
          <w:color w:val="000000" w:themeColor="text1"/>
          <w:sz w:val="28"/>
          <w:szCs w:val="28"/>
        </w:rPr>
      </w:pPr>
      <w:r w:rsidRPr="000712C1">
        <w:rPr>
          <w:rFonts w:ascii="Courier New" w:hAnsi="Courier New" w:cs="Courier New"/>
          <w:color w:val="000000" w:themeColor="text1"/>
          <w:sz w:val="28"/>
          <w:szCs w:val="28"/>
        </w:rPr>
        <w:t>…</w:t>
      </w:r>
      <w:r w:rsidR="00337697" w:rsidRPr="000712C1">
        <w:rPr>
          <w:i/>
          <w:color w:val="000000" w:themeColor="text1"/>
        </w:rPr>
        <w:t xml:space="preserve">ça ne fasse </w:t>
      </w:r>
      <w:r w:rsidR="00337697" w:rsidRPr="00077CD8">
        <w:rPr>
          <w:i/>
          <w:iCs/>
          <w:color w:val="000000" w:themeColor="text1"/>
        </w:rPr>
        <w:t>pas vrai</w:t>
      </w:r>
      <w:r w:rsidR="00337697" w:rsidRPr="000712C1">
        <w:rPr>
          <w:rFonts w:ascii="Courier New" w:hAnsi="Courier New" w:cs="Courier New"/>
          <w:color w:val="000000" w:themeColor="text1"/>
          <w:sz w:val="28"/>
          <w:szCs w:val="28"/>
        </w:rPr>
        <w:t xml:space="preserve"> parce que autrement peut</w:t>
      </w:r>
      <w:r w:rsidR="00454FCC">
        <w:rPr>
          <w:rFonts w:ascii="Courier New" w:hAnsi="Courier New" w:cs="Courier New"/>
          <w:color w:val="000000" w:themeColor="text1"/>
          <w:sz w:val="28"/>
          <w:szCs w:val="28"/>
        </w:rPr>
        <w:t>–</w:t>
      </w:r>
      <w:r w:rsidR="00337697" w:rsidRPr="000712C1">
        <w:rPr>
          <w:rFonts w:ascii="Courier New" w:hAnsi="Courier New" w:cs="Courier New"/>
          <w:color w:val="000000" w:themeColor="text1"/>
          <w:sz w:val="28"/>
          <w:szCs w:val="28"/>
        </w:rPr>
        <w:t>être</w:t>
      </w:r>
      <w:r w:rsidR="000712C1">
        <w:rPr>
          <w:rFonts w:ascii="Courier New" w:hAnsi="Courier New" w:cs="Courier New"/>
          <w:color w:val="000000" w:themeColor="text1"/>
          <w:sz w:val="28"/>
          <w:szCs w:val="28"/>
        </w:rPr>
        <w:t>…</w:t>
      </w:r>
    </w:p>
    <w:p w:rsidR="000712C1" w:rsidRDefault="00337697" w:rsidP="000712C1">
      <w:pPr>
        <w:ind w:firstLine="708"/>
        <w:rPr>
          <w:rFonts w:ascii="Courier New" w:hAnsi="Courier New" w:cs="Courier New"/>
          <w:color w:val="000000" w:themeColor="text1"/>
          <w:sz w:val="28"/>
          <w:szCs w:val="28"/>
        </w:rPr>
      </w:pPr>
      <w:r w:rsidRPr="000712C1">
        <w:rPr>
          <w:rFonts w:ascii="Courier New" w:hAnsi="Courier New" w:cs="Courier New"/>
          <w:color w:val="000000" w:themeColor="text1"/>
          <w:sz w:val="28"/>
          <w:szCs w:val="28"/>
        </w:rPr>
        <w:t>si cela devenait tout à fait vrai</w:t>
      </w:r>
    </w:p>
    <w:p w:rsidR="000712C1" w:rsidRDefault="000712C1" w:rsidP="00E81B9F">
      <w:pPr>
        <w:rPr>
          <w:rFonts w:ascii="Courier New" w:hAnsi="Courier New" w:cs="Courier New"/>
          <w:color w:val="000000" w:themeColor="text1"/>
          <w:sz w:val="28"/>
          <w:szCs w:val="28"/>
        </w:rPr>
      </w:pPr>
      <w:r>
        <w:rPr>
          <w:rFonts w:ascii="Courier New" w:hAnsi="Courier New" w:cs="Courier New"/>
          <w:color w:val="000000" w:themeColor="text1"/>
          <w:sz w:val="28"/>
          <w:szCs w:val="28"/>
        </w:rPr>
        <w:t>…</w:t>
      </w:r>
      <w:r w:rsidR="00337697" w:rsidRPr="000712C1">
        <w:rPr>
          <w:rFonts w:ascii="Courier New" w:hAnsi="Courier New" w:cs="Courier New"/>
          <w:color w:val="000000" w:themeColor="text1"/>
          <w:sz w:val="28"/>
          <w:szCs w:val="28"/>
        </w:rPr>
        <w:t xml:space="preserve">on ne saurait plus où on en est. </w:t>
      </w:r>
    </w:p>
    <w:p w:rsidR="001C41F0" w:rsidRDefault="001C41F0" w:rsidP="00E81B9F">
      <w:pPr>
        <w:rPr>
          <w:rFonts w:ascii="Courier New" w:hAnsi="Courier New" w:cs="Courier New"/>
          <w:color w:val="000000" w:themeColor="text1"/>
          <w:sz w:val="28"/>
          <w:szCs w:val="28"/>
        </w:rPr>
      </w:pPr>
    </w:p>
    <w:p w:rsidR="00EB1103" w:rsidRDefault="00337697" w:rsidP="00E81B9F">
      <w:pPr>
        <w:rPr>
          <w:rFonts w:ascii="Courier New" w:hAnsi="Courier New" w:cs="Courier New"/>
          <w:color w:val="000000" w:themeColor="text1"/>
          <w:sz w:val="28"/>
          <w:szCs w:val="28"/>
        </w:rPr>
      </w:pPr>
      <w:r w:rsidRPr="000712C1">
        <w:rPr>
          <w:rFonts w:ascii="Courier New" w:hAnsi="Courier New" w:cs="Courier New"/>
          <w:color w:val="000000" w:themeColor="text1"/>
          <w:sz w:val="28"/>
          <w:szCs w:val="28"/>
        </w:rPr>
        <w:t>Il n’y aurait peut</w:t>
      </w:r>
      <w:r w:rsidR="00454FCC">
        <w:rPr>
          <w:rFonts w:ascii="Courier New" w:hAnsi="Courier New" w:cs="Courier New"/>
          <w:color w:val="000000" w:themeColor="text1"/>
          <w:sz w:val="28"/>
          <w:szCs w:val="28"/>
        </w:rPr>
        <w:t>–</w:t>
      </w:r>
      <w:r w:rsidRPr="000712C1">
        <w:rPr>
          <w:rFonts w:ascii="Courier New" w:hAnsi="Courier New" w:cs="Courier New"/>
          <w:color w:val="000000" w:themeColor="text1"/>
          <w:sz w:val="28"/>
          <w:szCs w:val="28"/>
        </w:rPr>
        <w:t xml:space="preserve">être pas pour le sujet </w:t>
      </w:r>
    </w:p>
    <w:p w:rsidR="009A62B9" w:rsidRDefault="00337697" w:rsidP="00E81B9F">
      <w:pPr>
        <w:rPr>
          <w:rFonts w:ascii="Courier New" w:hAnsi="Courier New" w:cs="Courier New"/>
          <w:sz w:val="28"/>
          <w:szCs w:val="28"/>
        </w:rPr>
      </w:pPr>
      <w:r w:rsidRPr="000712C1">
        <w:rPr>
          <w:rFonts w:ascii="Courier New" w:hAnsi="Courier New" w:cs="Courier New"/>
          <w:color w:val="000000" w:themeColor="text1"/>
          <w:sz w:val="28"/>
          <w:szCs w:val="28"/>
        </w:rPr>
        <w:t>de chances qu’il y survive.</w:t>
      </w:r>
      <w:r w:rsidRPr="007A5F8F">
        <w:rPr>
          <w:rFonts w:ascii="Courier New" w:hAnsi="Courier New" w:cs="Courier New"/>
          <w:sz w:val="28"/>
          <w:szCs w:val="28"/>
        </w:rPr>
        <w:t xml:space="preserve"> </w:t>
      </w:r>
    </w:p>
    <w:p w:rsidR="009A62B9" w:rsidRDefault="009A62B9" w:rsidP="00E81B9F">
      <w:pPr>
        <w:rPr>
          <w:rFonts w:ascii="Courier New" w:hAnsi="Courier New" w:cs="Courier New"/>
          <w:sz w:val="28"/>
          <w:szCs w:val="28"/>
        </w:rPr>
      </w:pPr>
    </w:p>
    <w:p w:rsidR="000712C1" w:rsidRDefault="00337697" w:rsidP="00E81B9F">
      <w:pPr>
        <w:rPr>
          <w:rFonts w:ascii="Courier New" w:hAnsi="Courier New" w:cs="Courier New"/>
          <w:sz w:val="28"/>
          <w:szCs w:val="28"/>
        </w:rPr>
      </w:pPr>
      <w:r w:rsidRPr="007A5F8F">
        <w:rPr>
          <w:rFonts w:ascii="Courier New" w:hAnsi="Courier New" w:cs="Courier New"/>
          <w:sz w:val="28"/>
          <w:szCs w:val="28"/>
        </w:rPr>
        <w:t>C’est cela la place du signifiant S barré</w:t>
      </w:r>
      <w:r w:rsidR="000712C1">
        <w:rPr>
          <w:rFonts w:ascii="Courier New" w:hAnsi="Courier New" w:cs="Courier New"/>
          <w:sz w:val="28"/>
          <w:szCs w:val="28"/>
        </w:rPr>
        <w:t> :</w:t>
      </w:r>
      <w:r w:rsidRPr="007A5F8F">
        <w:rPr>
          <w:rFonts w:ascii="Courier New" w:hAnsi="Courier New" w:cs="Courier New"/>
          <w:sz w:val="28"/>
          <w:szCs w:val="28"/>
        </w:rPr>
        <w:t xml:space="preserve"> </w:t>
      </w:r>
      <w:r w:rsidRPr="001C41F0">
        <w:rPr>
          <w:rFonts w:ascii="LACAN" w:hAnsi="LACAN"/>
          <w:color w:val="0000CC"/>
          <w:sz w:val="28"/>
          <w:szCs w:val="28"/>
        </w:rPr>
        <w:t>S</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qu’on sache que ce n’est là qu’un </w:t>
      </w:r>
      <w:r w:rsidRPr="001C41F0">
        <w:rPr>
          <w:i/>
        </w:rPr>
        <w:t>signifiant</w:t>
      </w:r>
      <w:r w:rsidRPr="007A5F8F">
        <w:rPr>
          <w:rFonts w:ascii="Courier New" w:hAnsi="Courier New" w:cs="Courier New"/>
          <w:sz w:val="28"/>
          <w:szCs w:val="28"/>
        </w:rPr>
        <w:t xml:space="preserve">, cette indication de l’inauthentique c’est là, la place du sujet en tant que première personne du fantasme. </w:t>
      </w:r>
    </w:p>
    <w:p w:rsidR="000712C1" w:rsidRDefault="000712C1" w:rsidP="00E81B9F">
      <w:pPr>
        <w:rPr>
          <w:rFonts w:ascii="Courier New" w:hAnsi="Courier New" w:cs="Courier New"/>
          <w:sz w:val="28"/>
          <w:szCs w:val="28"/>
        </w:rPr>
      </w:pPr>
    </w:p>
    <w:p w:rsidR="000712C1" w:rsidRDefault="00337697" w:rsidP="00E81B9F">
      <w:pPr>
        <w:rPr>
          <w:rFonts w:ascii="Courier New" w:hAnsi="Courier New" w:cs="Courier New"/>
          <w:sz w:val="28"/>
          <w:szCs w:val="28"/>
        </w:rPr>
      </w:pPr>
      <w:r w:rsidRPr="007A5F8F">
        <w:rPr>
          <w:rFonts w:ascii="Courier New" w:hAnsi="Courier New" w:cs="Courier New"/>
          <w:sz w:val="28"/>
          <w:szCs w:val="28"/>
        </w:rPr>
        <w:t>La meilleure façon que je trouve de l’indiquer</w:t>
      </w:r>
      <w:r w:rsidR="000712C1">
        <w:rPr>
          <w:rFonts w:ascii="Courier New" w:hAnsi="Courier New" w:cs="Courier New"/>
          <w:sz w:val="28"/>
          <w:szCs w:val="28"/>
        </w:rPr>
        <w:t>…</w:t>
      </w:r>
      <w:r w:rsidRPr="007A5F8F">
        <w:rPr>
          <w:rFonts w:ascii="Courier New" w:hAnsi="Courier New" w:cs="Courier New"/>
          <w:sz w:val="28"/>
          <w:szCs w:val="28"/>
        </w:rPr>
        <w:t xml:space="preserve"> </w:t>
      </w:r>
    </w:p>
    <w:p w:rsidR="000712C1" w:rsidRDefault="00337697" w:rsidP="000712C1">
      <w:pPr>
        <w:ind w:firstLine="708"/>
        <w:rPr>
          <w:rFonts w:ascii="Courier New" w:hAnsi="Courier New" w:cs="Courier New"/>
          <w:sz w:val="28"/>
          <w:szCs w:val="28"/>
        </w:rPr>
      </w:pPr>
      <w:r w:rsidRPr="007A5F8F">
        <w:rPr>
          <w:rFonts w:ascii="Courier New" w:hAnsi="Courier New" w:cs="Courier New"/>
          <w:sz w:val="28"/>
          <w:szCs w:val="28"/>
        </w:rPr>
        <w:t>je l’ai déjà plusieurs fois suggéré quelque part</w:t>
      </w:r>
    </w:p>
    <w:p w:rsidR="001C41F0" w:rsidRDefault="000712C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de restituer à sa vraie forme </w:t>
      </w:r>
      <w:r w:rsidR="00337697" w:rsidRPr="000712C1">
        <w:rPr>
          <w:i/>
        </w:rPr>
        <w:t>la cédille</w:t>
      </w:r>
      <w:r w:rsidR="00337697" w:rsidRPr="007A5F8F">
        <w:rPr>
          <w:rFonts w:ascii="Courier New" w:hAnsi="Courier New" w:cs="Courier New"/>
          <w:sz w:val="28"/>
          <w:szCs w:val="28"/>
        </w:rPr>
        <w:t xml:space="preserve"> du « ça » en français. </w:t>
      </w:r>
    </w:p>
    <w:p w:rsidR="001C41F0" w:rsidRDefault="001C41F0" w:rsidP="00E81B9F">
      <w:pPr>
        <w:rPr>
          <w:rFonts w:ascii="Courier New" w:hAnsi="Courier New" w:cs="Courier New"/>
          <w:sz w:val="28"/>
          <w:szCs w:val="28"/>
        </w:rPr>
      </w:pPr>
    </w:p>
    <w:p w:rsidR="000712C1"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pas une </w:t>
      </w:r>
      <w:r w:rsidR="000712C1" w:rsidRPr="000712C1">
        <w:rPr>
          <w:i/>
        </w:rPr>
        <w:t>cédille</w:t>
      </w:r>
      <w:r w:rsidRPr="007A5F8F">
        <w:rPr>
          <w:rFonts w:ascii="Courier New" w:hAnsi="Courier New" w:cs="Courier New"/>
          <w:sz w:val="28"/>
          <w:szCs w:val="28"/>
        </w:rPr>
        <w:t>, c’est une apostrophe, c’est</w:t>
      </w:r>
      <w:r w:rsidR="000712C1">
        <w:rPr>
          <w:rFonts w:ascii="Courier New" w:hAnsi="Courier New" w:cs="Courier New"/>
          <w:sz w:val="28"/>
          <w:szCs w:val="28"/>
        </w:rPr>
        <w:t>…</w:t>
      </w:r>
    </w:p>
    <w:p w:rsidR="000712C1" w:rsidRDefault="00337697" w:rsidP="000712C1">
      <w:pPr>
        <w:ind w:firstLine="708"/>
        <w:rPr>
          <w:rFonts w:ascii="Courier New" w:hAnsi="Courier New" w:cs="Courier New"/>
          <w:sz w:val="28"/>
          <w:szCs w:val="28"/>
        </w:rPr>
      </w:pPr>
      <w:r w:rsidRPr="007A5F8F">
        <w:rPr>
          <w:rFonts w:ascii="Courier New" w:hAnsi="Courier New" w:cs="Courier New"/>
          <w:sz w:val="28"/>
          <w:szCs w:val="28"/>
        </w:rPr>
        <w:t>dans l’apostrophe du « c’est »</w:t>
      </w:r>
    </w:p>
    <w:p w:rsidR="000712C1" w:rsidRDefault="000712C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la première personne de l’inconscient</w:t>
      </w:r>
      <w:r>
        <w:rPr>
          <w:rFonts w:ascii="Courier New" w:hAnsi="Courier New" w:cs="Courier New"/>
          <w:sz w:val="28"/>
          <w:szCs w:val="28"/>
        </w:rPr>
        <w:t>.</w:t>
      </w:r>
      <w:r w:rsidR="00337697" w:rsidRPr="007A5F8F">
        <w:rPr>
          <w:rFonts w:ascii="Courier New" w:hAnsi="Courier New" w:cs="Courier New"/>
          <w:sz w:val="28"/>
          <w:szCs w:val="28"/>
        </w:rPr>
        <w:t xml:space="preserve"> </w:t>
      </w:r>
    </w:p>
    <w:p w:rsidR="001C41F0" w:rsidRDefault="001C41F0" w:rsidP="00E81B9F">
      <w:pPr>
        <w:rPr>
          <w:rFonts w:ascii="Courier New" w:hAnsi="Courier New" w:cs="Courier New"/>
          <w:sz w:val="28"/>
          <w:szCs w:val="28"/>
        </w:rPr>
      </w:pPr>
    </w:p>
    <w:p w:rsidR="000712C1" w:rsidRDefault="000712C1" w:rsidP="00E81B9F">
      <w:pPr>
        <w:rPr>
          <w:rFonts w:ascii="Courier New" w:hAnsi="Courier New" w:cs="Courier New"/>
          <w:sz w:val="28"/>
          <w:szCs w:val="28"/>
        </w:rPr>
      </w:pPr>
      <w:r>
        <w:rPr>
          <w:rFonts w:ascii="Courier New" w:hAnsi="Courier New" w:cs="Courier New"/>
          <w:sz w:val="28"/>
          <w:szCs w:val="28"/>
        </w:rPr>
        <w:t>E</w:t>
      </w:r>
      <w:r w:rsidR="00337697" w:rsidRPr="007A5F8F">
        <w:rPr>
          <w:rFonts w:ascii="Courier New" w:hAnsi="Courier New" w:cs="Courier New"/>
          <w:sz w:val="28"/>
          <w:szCs w:val="28"/>
        </w:rPr>
        <w:t>t vous pouvez même barrer le t de la fin : « </w:t>
      </w:r>
      <w:r w:rsidR="00337697" w:rsidRPr="00360158">
        <w:rPr>
          <w:i/>
          <w:iCs/>
        </w:rPr>
        <w:t>c’es</w:t>
      </w:r>
      <w:r w:rsidR="00337697" w:rsidRPr="007A5F8F">
        <w:rPr>
          <w:rFonts w:ascii="Courier New" w:hAnsi="Courier New" w:cs="Courier New"/>
          <w:sz w:val="28"/>
          <w:szCs w:val="28"/>
        </w:rPr>
        <w:t> »</w:t>
      </w:r>
      <w:r>
        <w:rPr>
          <w:rFonts w:ascii="Courier New" w:hAnsi="Courier New" w:cs="Courier New"/>
          <w:sz w:val="28"/>
          <w:szCs w:val="28"/>
        </w:rPr>
        <w:t>.</w:t>
      </w:r>
      <w:r w:rsidR="00337697" w:rsidRPr="007A5F8F">
        <w:rPr>
          <w:rFonts w:ascii="Courier New" w:hAnsi="Courier New" w:cs="Courier New"/>
          <w:sz w:val="28"/>
          <w:szCs w:val="28"/>
        </w:rPr>
        <w:t xml:space="preserve"> voilà une façon d’écrire le sujet au niveau de l’inconscient, le sujet du fantasme. </w:t>
      </w:r>
    </w:p>
    <w:p w:rsidR="000712C1" w:rsidRDefault="000712C1" w:rsidP="00E81B9F">
      <w:pPr>
        <w:rPr>
          <w:rFonts w:ascii="Courier New" w:hAnsi="Courier New" w:cs="Courier New"/>
          <w:sz w:val="28"/>
          <w:szCs w:val="28"/>
        </w:rPr>
      </w:pP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dire que cela ne facilite pas le passage de l’objet à l’objectalité. </w:t>
      </w:r>
    </w:p>
    <w:p w:rsidR="001C41F0" w:rsidRDefault="001C41F0" w:rsidP="00E81B9F">
      <w:pPr>
        <w:rPr>
          <w:rFonts w:ascii="Courier New" w:hAnsi="Courier New" w:cs="Courier New"/>
          <w:sz w:val="28"/>
          <w:szCs w:val="28"/>
        </w:rPr>
      </w:pP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Comme vous le voyez, on parle même de déplacement </w:t>
      </w: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de certaines raies dans le spectre. </w:t>
      </w:r>
    </w:p>
    <w:p w:rsidR="00337697" w:rsidRPr="007A5F8F" w:rsidRDefault="00337697" w:rsidP="00E81B9F">
      <w:pPr>
        <w:rPr>
          <w:rFonts w:ascii="Courier New" w:hAnsi="Courier New" w:cs="Courier New"/>
          <w:sz w:val="28"/>
          <w:szCs w:val="28"/>
        </w:rPr>
      </w:pPr>
      <w:r w:rsidRPr="00EB1103">
        <w:rPr>
          <w:rFonts w:ascii="Courier New" w:hAnsi="Courier New" w:cs="Courier New"/>
          <w:sz w:val="28"/>
          <w:szCs w:val="28"/>
        </w:rPr>
        <w:t>Il y a tout un décalage de</w:t>
      </w:r>
      <w:r w:rsidRPr="00EB1103">
        <w:rPr>
          <w:rFonts w:ascii="Courier New" w:hAnsi="Courier New" w:cs="Courier New"/>
          <w:i/>
        </w:rPr>
        <w:t xml:space="preserve"> </w:t>
      </w:r>
      <w:r w:rsidRPr="00EB1103">
        <w:rPr>
          <w:i/>
          <w:color w:val="0000CC"/>
        </w:rPr>
        <w:t>l’objet du désir</w:t>
      </w:r>
      <w:r w:rsidR="00EB1103">
        <w:rPr>
          <w:rFonts w:ascii="Courier New" w:hAnsi="Courier New" w:cs="Courier New"/>
          <w:i/>
        </w:rPr>
        <w:t xml:space="preserve"> </w:t>
      </w:r>
      <w:r w:rsidR="00EB1103" w:rsidRPr="00EB1103">
        <w:rPr>
          <w:rFonts w:ascii="Courier New" w:hAnsi="Courier New" w:cs="Courier New"/>
          <w:sz w:val="28"/>
          <w:szCs w:val="28"/>
        </w:rPr>
        <w:t xml:space="preserve">par rapport </w:t>
      </w:r>
      <w:r w:rsidRPr="00EB1103">
        <w:rPr>
          <w:rFonts w:ascii="Courier New" w:hAnsi="Courier New" w:cs="Courier New"/>
          <w:sz w:val="28"/>
          <w:szCs w:val="28"/>
        </w:rPr>
        <w:t>à</w:t>
      </w:r>
      <w:r w:rsidRPr="00EB1103">
        <w:rPr>
          <w:rFonts w:ascii="Courier New" w:hAnsi="Courier New" w:cs="Courier New"/>
          <w:i/>
        </w:rPr>
        <w:t xml:space="preserve"> </w:t>
      </w:r>
      <w:r w:rsidRPr="00EB1103">
        <w:rPr>
          <w:i/>
          <w:color w:val="0000CC"/>
        </w:rPr>
        <w:t>l’objet réel</w:t>
      </w:r>
      <w:r w:rsidRPr="007A5F8F">
        <w:rPr>
          <w:rFonts w:ascii="Courier New" w:hAnsi="Courier New" w:cs="Courier New"/>
          <w:sz w:val="28"/>
          <w:szCs w:val="28"/>
        </w:rPr>
        <w:t>…</w:t>
      </w:r>
    </w:p>
    <w:p w:rsidR="00337697" w:rsidRPr="00EB1103" w:rsidRDefault="00337697" w:rsidP="000712C1">
      <w:pPr>
        <w:ind w:firstLine="708"/>
        <w:rPr>
          <w:rFonts w:ascii="Courier New" w:hAnsi="Courier New" w:cs="Courier New"/>
          <w:i/>
        </w:rPr>
      </w:pPr>
      <w:r w:rsidRPr="00EB1103">
        <w:rPr>
          <w:rFonts w:ascii="Courier New" w:hAnsi="Courier New" w:cs="Courier New"/>
          <w:i/>
        </w:rPr>
        <w:t>pour autant que nous puissions mythiquement y aspirer</w:t>
      </w:r>
    </w:p>
    <w:p w:rsidR="000712C1" w:rsidRDefault="00337697" w:rsidP="00E81B9F">
      <w:pPr>
        <w:rPr>
          <w:rFonts w:ascii="Courier New" w:hAnsi="Courier New" w:cs="Courier New"/>
          <w:sz w:val="28"/>
          <w:szCs w:val="28"/>
        </w:rPr>
      </w:pPr>
      <w:r w:rsidRPr="007A5F8F">
        <w:rPr>
          <w:rFonts w:ascii="Courier New" w:hAnsi="Courier New" w:cs="Courier New"/>
          <w:sz w:val="28"/>
          <w:szCs w:val="28"/>
        </w:rPr>
        <w:t xml:space="preserve">…qui est foncièrement déterminé par le caractère négatif ou inclus de l’apparition du </w:t>
      </w:r>
      <w:r w:rsidRPr="000712C1">
        <w:rPr>
          <w:i/>
          <w:color w:val="0000CC"/>
        </w:rPr>
        <w:t>phallus</w:t>
      </w:r>
      <w:r w:rsidRPr="007A5F8F">
        <w:rPr>
          <w:rFonts w:ascii="Courier New" w:hAnsi="Courier New" w:cs="Courier New"/>
          <w:sz w:val="28"/>
          <w:szCs w:val="28"/>
        </w:rPr>
        <w:t xml:space="preserve">. </w:t>
      </w:r>
    </w:p>
    <w:p w:rsidR="000712C1" w:rsidRDefault="000712C1" w:rsidP="00E81B9F">
      <w:pPr>
        <w:rPr>
          <w:rFonts w:ascii="Courier New" w:hAnsi="Courier New" w:cs="Courier New"/>
          <w:sz w:val="28"/>
          <w:szCs w:val="28"/>
        </w:rPr>
      </w:pPr>
    </w:p>
    <w:p w:rsidR="000712C1" w:rsidRDefault="00337697" w:rsidP="00E81B9F">
      <w:pPr>
        <w:rPr>
          <w:rFonts w:ascii="Courier New" w:hAnsi="Courier New" w:cs="Courier New"/>
          <w:sz w:val="28"/>
          <w:szCs w:val="28"/>
        </w:rPr>
      </w:pPr>
      <w:r w:rsidRPr="007A5F8F">
        <w:rPr>
          <w:rFonts w:ascii="Courier New" w:hAnsi="Courier New" w:cs="Courier New"/>
          <w:sz w:val="28"/>
          <w:szCs w:val="28"/>
        </w:rPr>
        <w:t xml:space="preserve">Ce n’est rien d’autre que j’ai visé tout à l’heure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en vous faisant ce bref parcours de l’objet…</w:t>
      </w:r>
    </w:p>
    <w:p w:rsidR="000712C1"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depuis ses formes archaïques </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jusqu’à son horizon de destruction</w:t>
      </w:r>
    </w:p>
    <w:p w:rsidR="000712C1" w:rsidRDefault="00337697" w:rsidP="00E81B9F">
      <w:pPr>
        <w:rPr>
          <w:rFonts w:ascii="Courier New" w:hAnsi="Courier New" w:cs="Courier New"/>
          <w:sz w:val="28"/>
          <w:szCs w:val="28"/>
        </w:rPr>
      </w:pPr>
      <w:r w:rsidRPr="007A5F8F">
        <w:rPr>
          <w:rFonts w:ascii="Courier New" w:hAnsi="Courier New" w:cs="Courier New"/>
          <w:sz w:val="28"/>
          <w:szCs w:val="28"/>
        </w:rPr>
        <w:t>…de l’objet orificiel</w:t>
      </w:r>
      <w:r w:rsidR="000712C1">
        <w:rPr>
          <w:rFonts w:ascii="Courier New" w:hAnsi="Courier New" w:cs="Courier New"/>
          <w:sz w:val="28"/>
          <w:szCs w:val="28"/>
        </w:rPr>
        <w:t>…</w:t>
      </w:r>
    </w:p>
    <w:p w:rsidR="000712C1" w:rsidRDefault="00337697" w:rsidP="000712C1">
      <w:pPr>
        <w:ind w:left="708"/>
        <w:rPr>
          <w:rFonts w:ascii="Courier New" w:hAnsi="Courier New" w:cs="Courier New"/>
          <w:sz w:val="28"/>
          <w:szCs w:val="28"/>
        </w:rPr>
      </w:pPr>
      <w:r w:rsidRPr="007A5F8F">
        <w:rPr>
          <w:rFonts w:ascii="Courier New" w:hAnsi="Courier New" w:cs="Courier New"/>
          <w:sz w:val="28"/>
          <w:szCs w:val="28"/>
        </w:rPr>
        <w:t xml:space="preserve">de l’objet </w:t>
      </w:r>
      <w:r w:rsidRPr="000712C1">
        <w:rPr>
          <w:i/>
        </w:rPr>
        <w:t>anificiel</w:t>
      </w:r>
      <w:r w:rsidR="000712C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si j’ose m’exprimer </w:t>
      </w:r>
    </w:p>
    <w:p w:rsidR="000712C1" w:rsidRDefault="00337697" w:rsidP="000712C1">
      <w:pPr>
        <w:ind w:left="708"/>
        <w:rPr>
          <w:rFonts w:ascii="Courier New" w:hAnsi="Courier New" w:cs="Courier New"/>
          <w:sz w:val="28"/>
          <w:szCs w:val="28"/>
        </w:rPr>
      </w:pPr>
      <w:r w:rsidRPr="007A5F8F">
        <w:rPr>
          <w:rFonts w:ascii="Courier New" w:hAnsi="Courier New" w:cs="Courier New"/>
          <w:sz w:val="28"/>
          <w:szCs w:val="28"/>
        </w:rPr>
        <w:t>ainsi</w:t>
      </w:r>
      <w:r w:rsidR="000712C1">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du passé infantile</w:t>
      </w:r>
    </w:p>
    <w:p w:rsidR="00337697" w:rsidRPr="007A5F8F" w:rsidRDefault="000712C1"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à l’objet de la visée foncièrement ambivalente qui reste jusqu’au terme celle du désir, car c’est un pur mensonge…</w:t>
      </w:r>
    </w:p>
    <w:p w:rsidR="00337697" w:rsidRPr="00352FAC" w:rsidRDefault="00337697" w:rsidP="00E81B9F">
      <w:pPr>
        <w:ind w:firstLine="708"/>
        <w:rPr>
          <w:rFonts w:ascii="Courier New" w:hAnsi="Courier New" w:cs="Courier New"/>
          <w:i/>
        </w:rPr>
      </w:pPr>
      <w:r w:rsidRPr="00352FAC">
        <w:rPr>
          <w:rFonts w:ascii="Courier New" w:hAnsi="Courier New" w:cs="Courier New"/>
          <w:i/>
        </w:rPr>
        <w:t>puisqu’aussi bien cela n’a aucune nécessité critique</w:t>
      </w:r>
    </w:p>
    <w:p w:rsidR="00352FAC" w:rsidRDefault="00337697" w:rsidP="00E81B9F">
      <w:pPr>
        <w:rPr>
          <w:rFonts w:ascii="Courier New" w:hAnsi="Courier New" w:cs="Courier New"/>
          <w:sz w:val="28"/>
          <w:szCs w:val="28"/>
        </w:rPr>
      </w:pPr>
      <w:r w:rsidRPr="007A5F8F">
        <w:rPr>
          <w:rFonts w:ascii="Courier New" w:hAnsi="Courier New" w:cs="Courier New"/>
          <w:sz w:val="28"/>
          <w:szCs w:val="28"/>
        </w:rPr>
        <w:t>…que de parler</w:t>
      </w:r>
      <w:r w:rsidR="00352FAC">
        <w:rPr>
          <w:rFonts w:ascii="Courier New" w:hAnsi="Courier New" w:cs="Courier New"/>
          <w:sz w:val="28"/>
          <w:szCs w:val="28"/>
        </w:rPr>
        <w:t>,</w:t>
      </w:r>
      <w:r w:rsidRPr="007A5F8F">
        <w:rPr>
          <w:rFonts w:ascii="Courier New" w:hAnsi="Courier New" w:cs="Courier New"/>
          <w:sz w:val="28"/>
          <w:szCs w:val="28"/>
        </w:rPr>
        <w:t xml:space="preserve"> dans le rapport à </w:t>
      </w:r>
      <w:r w:rsidRPr="00352FAC">
        <w:rPr>
          <w:i/>
          <w:color w:val="0000CC"/>
        </w:rPr>
        <w:t>l’objet du désir</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d’un stade soi</w:t>
      </w:r>
      <w:r w:rsidR="00454FCC">
        <w:rPr>
          <w:rFonts w:ascii="Courier New" w:hAnsi="Courier New" w:cs="Courier New"/>
          <w:sz w:val="28"/>
          <w:szCs w:val="28"/>
        </w:rPr>
        <w:t>–</w:t>
      </w:r>
      <w:r w:rsidRPr="007A5F8F">
        <w:rPr>
          <w:rFonts w:ascii="Courier New" w:hAnsi="Courier New" w:cs="Courier New"/>
          <w:sz w:val="28"/>
          <w:szCs w:val="28"/>
        </w:rPr>
        <w:t xml:space="preserve">disant </w:t>
      </w:r>
      <w:r w:rsidR="00352FAC">
        <w:rPr>
          <w:rFonts w:ascii="Courier New" w:hAnsi="Courier New" w:cs="Courier New"/>
          <w:sz w:val="28"/>
          <w:szCs w:val="28"/>
        </w:rPr>
        <w:t>« </w:t>
      </w:r>
      <w:r w:rsidRPr="00352FAC">
        <w:rPr>
          <w:rFonts w:ascii="Courier New" w:hAnsi="Courier New" w:cs="Courier New"/>
          <w:i/>
        </w:rPr>
        <w:t>post</w:t>
      </w:r>
      <w:r w:rsidR="00454FCC">
        <w:rPr>
          <w:rFonts w:ascii="Courier New" w:hAnsi="Courier New" w:cs="Courier New"/>
          <w:i/>
        </w:rPr>
        <w:t>–</w:t>
      </w:r>
      <w:r w:rsidRPr="00352FAC">
        <w:rPr>
          <w:rFonts w:ascii="Courier New" w:hAnsi="Courier New" w:cs="Courier New"/>
          <w:i/>
        </w:rPr>
        <w:t>ambivalent</w:t>
      </w:r>
      <w:r w:rsidR="00352FAC">
        <w:rPr>
          <w:rFonts w:ascii="Courier New" w:hAnsi="Courier New" w:cs="Courier New"/>
          <w:sz w:val="28"/>
          <w:szCs w:val="28"/>
        </w:rPr>
        <w:t> »</w:t>
      </w:r>
      <w:r w:rsidRPr="007A5F8F">
        <w:rPr>
          <w:rFonts w:ascii="Courier New" w:hAnsi="Courier New" w:cs="Courier New"/>
          <w:sz w:val="28"/>
          <w:szCs w:val="28"/>
        </w:rPr>
        <w:t>.</w:t>
      </w:r>
    </w:p>
    <w:p w:rsidR="00352FAC" w:rsidRDefault="00352FAC" w:rsidP="00E81B9F">
      <w:pPr>
        <w:pStyle w:val="Corpsdetexte2"/>
        <w:rPr>
          <w:sz w:val="28"/>
          <w:szCs w:val="28"/>
        </w:rPr>
      </w:pPr>
    </w:p>
    <w:p w:rsidR="00352FAC" w:rsidRDefault="00337697" w:rsidP="00E81B9F">
      <w:pPr>
        <w:pStyle w:val="Corpsdetexte2"/>
        <w:rPr>
          <w:sz w:val="28"/>
          <w:szCs w:val="28"/>
        </w:rPr>
      </w:pPr>
      <w:r w:rsidRPr="007A5F8F">
        <w:rPr>
          <w:sz w:val="28"/>
          <w:szCs w:val="28"/>
        </w:rPr>
        <w:t xml:space="preserve">Aussi bien, cette façon d’ordonner </w:t>
      </w:r>
      <w:r w:rsidRPr="00352FAC">
        <w:rPr>
          <w:rFonts w:ascii="Times New Roman" w:hAnsi="Times New Roman" w:cs="Times New Roman"/>
          <w:i/>
          <w:szCs w:val="24"/>
        </w:rPr>
        <w:t>l’échelle</w:t>
      </w:r>
      <w:r w:rsidRPr="007A5F8F">
        <w:rPr>
          <w:sz w:val="28"/>
          <w:szCs w:val="28"/>
        </w:rPr>
        <w:t xml:space="preserve"> montante et concordante </w:t>
      </w:r>
      <w:r w:rsidRPr="00352FAC">
        <w:rPr>
          <w:rFonts w:ascii="Times New Roman" w:hAnsi="Times New Roman" w:cs="Times New Roman"/>
          <w:i/>
          <w:szCs w:val="24"/>
        </w:rPr>
        <w:t xml:space="preserve">des objets </w:t>
      </w:r>
      <w:r w:rsidRPr="007A5F8F">
        <w:rPr>
          <w:sz w:val="28"/>
          <w:szCs w:val="28"/>
        </w:rPr>
        <w:t xml:space="preserve">par rapport au sommet </w:t>
      </w:r>
      <w:r w:rsidRPr="00352FAC">
        <w:rPr>
          <w:rFonts w:ascii="Times New Roman" w:hAnsi="Times New Roman" w:cs="Times New Roman"/>
          <w:i/>
          <w:color w:val="0000CC"/>
          <w:szCs w:val="24"/>
        </w:rPr>
        <w:t>phallique</w:t>
      </w:r>
      <w:r w:rsidRPr="007A5F8F">
        <w:rPr>
          <w:sz w:val="28"/>
          <w:szCs w:val="28"/>
        </w:rPr>
        <w:t xml:space="preserve">, </w:t>
      </w:r>
    </w:p>
    <w:p w:rsidR="00352FAC" w:rsidRDefault="00337697" w:rsidP="00E81B9F">
      <w:pPr>
        <w:pStyle w:val="Corpsdetexte2"/>
        <w:rPr>
          <w:sz w:val="28"/>
          <w:szCs w:val="28"/>
        </w:rPr>
      </w:pPr>
      <w:r w:rsidRPr="007A5F8F">
        <w:rPr>
          <w:sz w:val="28"/>
          <w:szCs w:val="28"/>
        </w:rPr>
        <w:t xml:space="preserve">c’est bien ce qui nous permet de comprendre </w:t>
      </w:r>
    </w:p>
    <w:p w:rsidR="00352FAC" w:rsidRDefault="00337697" w:rsidP="00E81B9F">
      <w:pPr>
        <w:pStyle w:val="Corpsdetexte2"/>
        <w:rPr>
          <w:sz w:val="28"/>
          <w:szCs w:val="28"/>
        </w:rPr>
      </w:pPr>
      <w:r w:rsidRPr="007A5F8F">
        <w:rPr>
          <w:sz w:val="28"/>
          <w:szCs w:val="28"/>
        </w:rPr>
        <w:t>la liaison de niveau qu’il y a, par exemple, entre l’attaque sadique en tant qu’elle n’est pas du tout une pure et simple  satisfaction d’une agression prétendue élémentaire, mais une façon comme telle d’interroger l’objet dans son être, une façon d’y puiser le « ou bien » introduit</w:t>
      </w:r>
      <w:r w:rsidR="00352FAC">
        <w:rPr>
          <w:sz w:val="28"/>
          <w:szCs w:val="28"/>
        </w:rPr>
        <w:t>,</w:t>
      </w:r>
      <w:r w:rsidRPr="007A5F8F">
        <w:rPr>
          <w:sz w:val="28"/>
          <w:szCs w:val="28"/>
        </w:rPr>
        <w:t xml:space="preserve"> à partir du sommet phallique</w:t>
      </w:r>
      <w:r w:rsidR="00352FAC">
        <w:rPr>
          <w:sz w:val="28"/>
          <w:szCs w:val="28"/>
        </w:rPr>
        <w:t>,</w:t>
      </w:r>
      <w:r w:rsidRPr="007A5F8F">
        <w:rPr>
          <w:sz w:val="28"/>
          <w:szCs w:val="28"/>
        </w:rPr>
        <w:t xml:space="preserve"> entre l’</w:t>
      </w:r>
      <w:r w:rsidRPr="00352FAC">
        <w:rPr>
          <w:rFonts w:ascii="Times New Roman" w:hAnsi="Times New Roman" w:cs="Times New Roman"/>
          <w:i/>
          <w:szCs w:val="24"/>
        </w:rPr>
        <w:t>être</w:t>
      </w:r>
      <w:r w:rsidRPr="007A5F8F">
        <w:rPr>
          <w:sz w:val="28"/>
          <w:szCs w:val="28"/>
        </w:rPr>
        <w:t xml:space="preserve"> et l’</w:t>
      </w:r>
      <w:r w:rsidRPr="00352FAC">
        <w:rPr>
          <w:rFonts w:ascii="Times New Roman" w:hAnsi="Times New Roman" w:cs="Times New Roman"/>
          <w:i/>
          <w:szCs w:val="24"/>
        </w:rPr>
        <w:t>avoir</w:t>
      </w:r>
      <w:r w:rsidRPr="007A5F8F">
        <w:rPr>
          <w:sz w:val="28"/>
          <w:szCs w:val="28"/>
        </w:rPr>
        <w:t>.</w:t>
      </w:r>
    </w:p>
    <w:p w:rsidR="00337697" w:rsidRPr="007A5F8F" w:rsidRDefault="00337697" w:rsidP="00E81B9F">
      <w:pPr>
        <w:pStyle w:val="Corpsdetexte2"/>
        <w:rPr>
          <w:sz w:val="28"/>
          <w:szCs w:val="28"/>
        </w:rPr>
      </w:pPr>
      <w:r w:rsidRPr="007A5F8F">
        <w:rPr>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nous nous retrouvions après le stade phallique </w:t>
      </w:r>
    </w:p>
    <w:p w:rsidR="00923515" w:rsidRDefault="00337697" w:rsidP="00E81B9F">
      <w:pPr>
        <w:rPr>
          <w:rFonts w:ascii="Courier New" w:hAnsi="Courier New" w:cs="Courier New"/>
          <w:sz w:val="28"/>
          <w:szCs w:val="28"/>
        </w:rPr>
      </w:pPr>
      <w:r w:rsidRPr="007A5F8F">
        <w:rPr>
          <w:rFonts w:ascii="Courier New" w:hAnsi="Courier New" w:cs="Courier New"/>
          <w:sz w:val="28"/>
          <w:szCs w:val="28"/>
        </w:rPr>
        <w:t>« </w:t>
      </w:r>
      <w:r w:rsidRPr="00923515">
        <w:rPr>
          <w:i/>
          <w:iCs/>
        </w:rPr>
        <w:t>gros ambivalent comme devant</w:t>
      </w:r>
      <w:r w:rsidRPr="007A5F8F">
        <w:rPr>
          <w:rFonts w:ascii="Courier New" w:hAnsi="Courier New" w:cs="Courier New"/>
          <w:sz w:val="28"/>
          <w:szCs w:val="28"/>
        </w:rPr>
        <w:t xml:space="preserve"> » n’est pas le pire malheur, c’est qu’à </w:t>
      </w:r>
      <w:r w:rsidRPr="00923515">
        <w:rPr>
          <w:rFonts w:ascii="Courier New" w:hAnsi="Courier New" w:cs="Courier New"/>
          <w:i/>
        </w:rPr>
        <w:t>produire</w:t>
      </w:r>
      <w:r w:rsidRPr="007A5F8F">
        <w:rPr>
          <w:rFonts w:ascii="Courier New" w:hAnsi="Courier New" w:cs="Courier New"/>
          <w:sz w:val="28"/>
          <w:szCs w:val="28"/>
        </w:rPr>
        <w:t xml:space="preserve"> les choses dans cette perspective, ce que nous pouvons remarquer c’est que nous n’allons jamais bien loin, à savoir que cet objet, en tant qu’objet du désir, il y a bien toujours un moment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où nous allons le lâcher, faute de savoir justement comment poursuivre la question.</w:t>
      </w:r>
    </w:p>
    <w:p w:rsidR="00923515" w:rsidRPr="007A5F8F" w:rsidRDefault="00923515" w:rsidP="00E81B9F">
      <w:pPr>
        <w:rPr>
          <w:rFonts w:ascii="Courier New" w:hAnsi="Courier New" w:cs="Courier New"/>
          <w:sz w:val="28"/>
          <w:szCs w:val="28"/>
        </w:rPr>
      </w:pPr>
    </w:p>
    <w:p w:rsidR="00923515" w:rsidRDefault="00337697" w:rsidP="00E81B9F">
      <w:pPr>
        <w:rPr>
          <w:rFonts w:ascii="Courier New" w:hAnsi="Courier New" w:cs="Courier New"/>
          <w:sz w:val="28"/>
          <w:szCs w:val="28"/>
        </w:rPr>
      </w:pPr>
      <w:r w:rsidRPr="007A5F8F">
        <w:rPr>
          <w:rFonts w:ascii="Courier New" w:hAnsi="Courier New" w:cs="Courier New"/>
          <w:sz w:val="28"/>
          <w:szCs w:val="28"/>
        </w:rPr>
        <w:t>Forcer un être</w:t>
      </w:r>
      <w:r w:rsidR="00923515">
        <w:rPr>
          <w:rFonts w:ascii="Courier New" w:hAnsi="Courier New" w:cs="Courier New"/>
          <w:sz w:val="28"/>
          <w:szCs w:val="28"/>
        </w:rPr>
        <w:t>…</w:t>
      </w:r>
      <w:r w:rsidRPr="007A5F8F">
        <w:rPr>
          <w:rFonts w:ascii="Courier New" w:hAnsi="Courier New" w:cs="Courier New"/>
          <w:sz w:val="28"/>
          <w:szCs w:val="28"/>
        </w:rPr>
        <w:t xml:space="preserve"> </w:t>
      </w:r>
    </w:p>
    <w:p w:rsidR="00923515" w:rsidRDefault="00337697" w:rsidP="00923515">
      <w:pPr>
        <w:ind w:firstLine="708"/>
        <w:rPr>
          <w:rFonts w:ascii="Courier New" w:hAnsi="Courier New" w:cs="Courier New"/>
          <w:sz w:val="28"/>
          <w:szCs w:val="28"/>
        </w:rPr>
      </w:pPr>
      <w:r w:rsidRPr="007A5F8F">
        <w:rPr>
          <w:rFonts w:ascii="Courier New" w:hAnsi="Courier New" w:cs="Courier New"/>
          <w:sz w:val="28"/>
          <w:szCs w:val="28"/>
        </w:rPr>
        <w:t xml:space="preserve">puisque c’est là l’essence du </w:t>
      </w:r>
      <w:r w:rsidRPr="00923515">
        <w:rPr>
          <w:i/>
          <w:color w:val="0000CC"/>
        </w:rPr>
        <w:t>petit a</w:t>
      </w:r>
    </w:p>
    <w:p w:rsidR="00337697" w:rsidRPr="007A5F8F" w:rsidRDefault="0092351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au</w:t>
      </w:r>
      <w:r w:rsidR="00454FCC">
        <w:rPr>
          <w:rFonts w:ascii="Courier New" w:hAnsi="Courier New" w:cs="Courier New"/>
          <w:sz w:val="28"/>
          <w:szCs w:val="28"/>
        </w:rPr>
        <w:t>–</w:t>
      </w:r>
      <w:r w:rsidR="00337697" w:rsidRPr="007A5F8F">
        <w:rPr>
          <w:rFonts w:ascii="Courier New" w:hAnsi="Courier New" w:cs="Courier New"/>
          <w:sz w:val="28"/>
          <w:szCs w:val="28"/>
        </w:rPr>
        <w:t xml:space="preserve">delà de la vie, </w:t>
      </w:r>
      <w:r w:rsidR="00337697" w:rsidRPr="00923515">
        <w:rPr>
          <w:rFonts w:ascii="Courier New" w:hAnsi="Courier New" w:cs="Courier New"/>
          <w:i/>
        </w:rPr>
        <w:t>n’est pas à la portée de tout le monde</w:t>
      </w:r>
      <w:r w:rsidR="00337697" w:rsidRPr="007A5F8F">
        <w:rPr>
          <w:rFonts w:ascii="Courier New" w:hAnsi="Courier New" w:cs="Courier New"/>
          <w:sz w:val="28"/>
          <w:szCs w:val="28"/>
        </w:rPr>
        <w:t xml:space="preserve">. Ce n’est pas simplement cette allusion qu’il y a des limites naturelles à la contrainte, à la souffrance elle même, c’est que même forcer un être au plaisir n’est pas un problème que nous résolvions si aisément et pour une bonne raison, c’est que c’est nous qui menons le jeu, c’est que c’est de nous qu’il s’agit. </w:t>
      </w:r>
    </w:p>
    <w:p w:rsidR="00EB1103" w:rsidRDefault="00337697" w:rsidP="00E81B9F">
      <w:pPr>
        <w:rPr>
          <w:rFonts w:ascii="Courier New" w:hAnsi="Courier New" w:cs="Courier New"/>
          <w:sz w:val="28"/>
          <w:szCs w:val="28"/>
        </w:rPr>
      </w:pPr>
      <w:r w:rsidRPr="00923515">
        <w:rPr>
          <w:i/>
        </w:rPr>
        <w:lastRenderedPageBreak/>
        <w:t>Justine</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de SADE, chacun s’émerveille qu’elle résiste,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à la vérité d’une façon indéfinie, à tous les mauvais traitements, si bien qu’il faut vraiment que JUPITER </w:t>
      </w:r>
    </w:p>
    <w:p w:rsidR="00923515" w:rsidRDefault="00337697" w:rsidP="00E81B9F">
      <w:pPr>
        <w:rPr>
          <w:rFonts w:ascii="Courier New" w:hAnsi="Courier New" w:cs="Courier New"/>
          <w:sz w:val="28"/>
          <w:szCs w:val="28"/>
        </w:rPr>
      </w:pPr>
      <w:r w:rsidRPr="007A5F8F">
        <w:rPr>
          <w:rFonts w:ascii="Courier New" w:hAnsi="Courier New" w:cs="Courier New"/>
          <w:sz w:val="28"/>
          <w:szCs w:val="28"/>
        </w:rPr>
        <w:t>lui</w:t>
      </w:r>
      <w:r w:rsidR="00454FCC">
        <w:rPr>
          <w:rFonts w:ascii="Courier New" w:hAnsi="Courier New" w:cs="Courier New"/>
          <w:sz w:val="28"/>
          <w:szCs w:val="28"/>
        </w:rPr>
        <w:t>–</w:t>
      </w:r>
      <w:r w:rsidRPr="007A5F8F">
        <w:rPr>
          <w:rFonts w:ascii="Courier New" w:hAnsi="Courier New" w:cs="Courier New"/>
          <w:sz w:val="28"/>
          <w:szCs w:val="28"/>
        </w:rPr>
        <w:t xml:space="preserve">même intervienne et fasse donner sa foudre pour qu’on en finisse. Mais c’est qu’à la vérité Justine, justement, n’est qu’une ombre. </w:t>
      </w:r>
    </w:p>
    <w:p w:rsidR="001C41F0" w:rsidRDefault="001C41F0" w:rsidP="00E81B9F">
      <w:pPr>
        <w:rPr>
          <w:i/>
        </w:rPr>
      </w:pPr>
    </w:p>
    <w:p w:rsidR="00923515" w:rsidRDefault="00337697" w:rsidP="00E81B9F">
      <w:pPr>
        <w:rPr>
          <w:rFonts w:ascii="Courier New" w:hAnsi="Courier New" w:cs="Courier New"/>
          <w:sz w:val="28"/>
          <w:szCs w:val="28"/>
        </w:rPr>
      </w:pPr>
      <w:r w:rsidRPr="00923515">
        <w:rPr>
          <w:i/>
        </w:rPr>
        <w:t>Juliette</w:t>
      </w:r>
      <w:r w:rsidRPr="007A5F8F">
        <w:rPr>
          <w:rFonts w:ascii="Courier New" w:hAnsi="Courier New" w:cs="Courier New"/>
          <w:sz w:val="28"/>
          <w:szCs w:val="28"/>
        </w:rPr>
        <w:t xml:space="preserve"> est la seule qui existe car c’est elle qui rêve, et comme telle, et rêvant, c’est elle qui doit nécessairement – lisez l’histoire – s’offrir à tous les risques du désir, pas moindres que ceux qu’encourt la Justine. </w:t>
      </w:r>
    </w:p>
    <w:p w:rsidR="00923515" w:rsidRDefault="00923515" w:rsidP="00E81B9F">
      <w:pPr>
        <w:rPr>
          <w:rFonts w:ascii="Courier New" w:hAnsi="Courier New" w:cs="Courier New"/>
          <w:sz w:val="28"/>
          <w:szCs w:val="28"/>
        </w:rPr>
      </w:pP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Évidemment, nous ne nous sentons guère dignes d’une telle compagnie car elle va loin. Il ne faut point </w:t>
      </w:r>
    </w:p>
    <w:p w:rsidR="00923515" w:rsidRDefault="00337697" w:rsidP="00E81B9F">
      <w:pPr>
        <w:rPr>
          <w:rFonts w:ascii="Courier New" w:hAnsi="Courier New" w:cs="Courier New"/>
          <w:sz w:val="28"/>
          <w:szCs w:val="28"/>
        </w:rPr>
      </w:pPr>
      <w:r w:rsidRPr="007A5F8F">
        <w:rPr>
          <w:rFonts w:ascii="Courier New" w:hAnsi="Courier New" w:cs="Courier New"/>
          <w:sz w:val="28"/>
          <w:szCs w:val="28"/>
        </w:rPr>
        <w:t xml:space="preserve">en faire trop état dans les conversations mondaines. </w:t>
      </w:r>
    </w:p>
    <w:p w:rsidR="00923515" w:rsidRDefault="00337697" w:rsidP="00E81B9F">
      <w:pPr>
        <w:rPr>
          <w:rFonts w:ascii="Courier New" w:hAnsi="Courier New" w:cs="Courier New"/>
          <w:sz w:val="28"/>
          <w:szCs w:val="28"/>
        </w:rPr>
      </w:pPr>
      <w:r w:rsidRPr="007A5F8F">
        <w:rPr>
          <w:rFonts w:ascii="Courier New" w:hAnsi="Courier New" w:cs="Courier New"/>
          <w:sz w:val="28"/>
          <w:szCs w:val="28"/>
        </w:rPr>
        <w:t xml:space="preserve">Les personnes qui ne s’occupent que de </w:t>
      </w:r>
      <w:r w:rsidRPr="00923515">
        <w:rPr>
          <w:i/>
        </w:rPr>
        <w:t>leur petite personne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ne peuvent y trouver qu’un intérêt bien mince.</w:t>
      </w:r>
    </w:p>
    <w:p w:rsidR="00337697" w:rsidRPr="007A5F8F" w:rsidRDefault="00337697" w:rsidP="00E81B9F">
      <w:pPr>
        <w:rPr>
          <w:rFonts w:ascii="Courier New" w:hAnsi="Courier New" w:cs="Courier New"/>
          <w:sz w:val="28"/>
          <w:szCs w:val="28"/>
        </w:rPr>
      </w:pPr>
    </w:p>
    <w:p w:rsidR="00923515" w:rsidRDefault="00337697" w:rsidP="00E81B9F">
      <w:pPr>
        <w:rPr>
          <w:rFonts w:ascii="Courier New" w:hAnsi="Courier New" w:cs="Courier New"/>
          <w:sz w:val="28"/>
          <w:szCs w:val="28"/>
        </w:rPr>
      </w:pPr>
      <w:r w:rsidRPr="007A5F8F">
        <w:rPr>
          <w:rFonts w:ascii="Courier New" w:hAnsi="Courier New" w:cs="Courier New"/>
          <w:sz w:val="28"/>
          <w:szCs w:val="28"/>
        </w:rPr>
        <w:t xml:space="preserve">Nous voilà donc ramenés au sujet. </w:t>
      </w:r>
    </w:p>
    <w:p w:rsidR="00A15DBC" w:rsidRDefault="00337697" w:rsidP="00E81B9F">
      <w:pPr>
        <w:rPr>
          <w:rFonts w:ascii="Courier New" w:hAnsi="Courier New" w:cs="Courier New"/>
          <w:sz w:val="28"/>
          <w:szCs w:val="28"/>
        </w:rPr>
      </w:pPr>
      <w:r w:rsidRPr="007A5F8F">
        <w:rPr>
          <w:rFonts w:ascii="Courier New" w:hAnsi="Courier New" w:cs="Courier New"/>
          <w:sz w:val="28"/>
          <w:szCs w:val="28"/>
        </w:rPr>
        <w:t>Comment donc est</w:t>
      </w:r>
      <w:r w:rsidR="00454FCC">
        <w:rPr>
          <w:rFonts w:ascii="Courier New" w:hAnsi="Courier New" w:cs="Courier New"/>
          <w:sz w:val="28"/>
          <w:szCs w:val="28"/>
        </w:rPr>
        <w:t>–</w:t>
      </w:r>
      <w:r w:rsidRPr="007A5F8F">
        <w:rPr>
          <w:rFonts w:ascii="Courier New" w:hAnsi="Courier New" w:cs="Courier New"/>
          <w:sz w:val="28"/>
          <w:szCs w:val="28"/>
        </w:rPr>
        <w:t xml:space="preserve">ce du sujet que peut être menée toute cette dialectique du désir, s’il n’est rien, lui, qu’une apostrophe inscrite dans un rapport qui est avant tout le rapport au désir de l’Autre ? </w:t>
      </w:r>
    </w:p>
    <w:p w:rsidR="00A15DBC" w:rsidRDefault="00A15DBC" w:rsidP="00FE14C7">
      <w:pPr>
        <w:rPr>
          <w:rFonts w:ascii="Courier New" w:hAnsi="Courier New" w:cs="Courier New"/>
          <w:sz w:val="28"/>
          <w:szCs w:val="28"/>
        </w:rPr>
      </w:pPr>
    </w:p>
    <w:p w:rsidR="00FE14C7" w:rsidRDefault="00FE14C7" w:rsidP="00FE14C7">
      <w:pPr>
        <w:ind w:left="1416"/>
        <w:rPr>
          <w:rFonts w:ascii="Courier New" w:hAnsi="Courier New" w:cs="Courier New"/>
          <w:sz w:val="28"/>
          <w:szCs w:val="28"/>
        </w:rPr>
      </w:pPr>
      <w:r>
        <w:rPr>
          <w:rFonts w:ascii="Courier New" w:hAnsi="Courier New" w:cs="Courier New"/>
          <w:sz w:val="28"/>
          <w:szCs w:val="28"/>
        </w:rPr>
        <w:t xml:space="preserve">   </w:t>
      </w:r>
      <w:r w:rsidR="00EB1103">
        <w:rPr>
          <w:rFonts w:ascii="Courier New" w:hAnsi="Courier New" w:cs="Courier New"/>
          <w:noProof/>
          <w:sz w:val="28"/>
          <w:szCs w:val="28"/>
        </w:rPr>
        <w:drawing>
          <wp:inline distT="0" distB="0" distL="0" distR="0">
            <wp:extent cx="3009900" cy="2029932"/>
            <wp:effectExtent l="19050" t="0" r="0" b="0"/>
            <wp:docPr id="39" name="Image 3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32" cstate="print"/>
                    <a:stretch>
                      <a:fillRect/>
                    </a:stretch>
                  </pic:blipFill>
                  <pic:spPr>
                    <a:xfrm>
                      <a:off x="0" y="0"/>
                      <a:ext cx="3014389" cy="2032960"/>
                    </a:xfrm>
                    <a:prstGeom prst="rect">
                      <a:avLst/>
                    </a:prstGeom>
                  </pic:spPr>
                </pic:pic>
              </a:graphicData>
            </a:graphic>
          </wp:inline>
        </w:drawing>
      </w:r>
    </w:p>
    <w:p w:rsidR="00A15DBC" w:rsidRDefault="00A15DBC" w:rsidP="00E81B9F">
      <w:pPr>
        <w:rPr>
          <w:rFonts w:ascii="Courier New" w:hAnsi="Courier New" w:cs="Courier New"/>
          <w:sz w:val="28"/>
          <w:szCs w:val="28"/>
        </w:rPr>
      </w:pPr>
    </w:p>
    <w:p w:rsidR="00FE14C7" w:rsidRDefault="00337697" w:rsidP="00FE14C7">
      <w:pPr>
        <w:rPr>
          <w:rFonts w:ascii="Courier New" w:hAnsi="Courier New" w:cs="Courier New"/>
          <w:sz w:val="28"/>
          <w:szCs w:val="28"/>
        </w:rPr>
      </w:pPr>
      <w:r w:rsidRPr="007A5F8F">
        <w:rPr>
          <w:rFonts w:ascii="Courier New" w:hAnsi="Courier New" w:cs="Courier New"/>
          <w:sz w:val="28"/>
          <w:szCs w:val="28"/>
        </w:rPr>
        <w:t xml:space="preserve">C’est ici qu’intervient la fonction du grand </w:t>
      </w:r>
      <w:r w:rsidRPr="00EB1103">
        <w:rPr>
          <w:color w:val="0000CC"/>
          <w:sz w:val="28"/>
          <w:szCs w:val="28"/>
        </w:rPr>
        <w:t>I</w:t>
      </w:r>
      <w:r w:rsidR="00FE14C7">
        <w:rPr>
          <w:rFonts w:ascii="Courier New" w:hAnsi="Courier New" w:cs="Courier New"/>
          <w:sz w:val="28"/>
          <w:szCs w:val="28"/>
        </w:rPr>
        <w:t xml:space="preserve">… </w:t>
      </w:r>
    </w:p>
    <w:p w:rsidR="00FE14C7" w:rsidRDefault="00337697" w:rsidP="00FE14C7">
      <w:pPr>
        <w:ind w:firstLine="708"/>
        <w:rPr>
          <w:i/>
          <w:color w:val="0000CC"/>
        </w:rPr>
      </w:pPr>
      <w:r w:rsidRPr="007A5F8F">
        <w:rPr>
          <w:rFonts w:ascii="Courier New" w:hAnsi="Courier New" w:cs="Courier New"/>
          <w:sz w:val="28"/>
          <w:szCs w:val="28"/>
        </w:rPr>
        <w:t>du signifiant de l’</w:t>
      </w:r>
      <w:r w:rsidR="001C41F0" w:rsidRPr="00923515">
        <w:rPr>
          <w:i/>
          <w:color w:val="0000CC"/>
        </w:rPr>
        <w:t>idéal du moi</w:t>
      </w:r>
    </w:p>
    <w:p w:rsidR="00337697" w:rsidRPr="007A5F8F" w:rsidRDefault="00FE14C7"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et très précisément pour autant</w:t>
      </w:r>
      <w:r w:rsidR="00923515">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comme je vous l’ai dit</w:t>
      </w:r>
      <w:r w:rsidR="00923515">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que c’est d’elle que se préserve </w:t>
      </w:r>
      <w:r w:rsidR="00337697" w:rsidRPr="00923515">
        <w:rPr>
          <w:i/>
          <w:color w:val="0000CC"/>
        </w:rPr>
        <w:t>i(a)</w:t>
      </w:r>
      <w:r w:rsidR="00337697" w:rsidRPr="007A5F8F">
        <w:rPr>
          <w:rFonts w:ascii="Courier New" w:hAnsi="Courier New" w:cs="Courier New"/>
          <w:sz w:val="28"/>
          <w:szCs w:val="28"/>
        </w:rPr>
        <w:t xml:space="preserve">, le </w:t>
      </w:r>
      <w:r w:rsidR="001C41F0" w:rsidRPr="00923515">
        <w:rPr>
          <w:i/>
          <w:color w:val="0000CC"/>
        </w:rPr>
        <w:t>moi idéal</w:t>
      </w:r>
      <w:r w:rsidR="001C41F0" w:rsidRPr="007A5F8F">
        <w:rPr>
          <w:rFonts w:ascii="Courier New" w:hAnsi="Courier New" w:cs="Courier New"/>
          <w:sz w:val="28"/>
          <w:szCs w:val="28"/>
        </w:rPr>
        <w:t> </w:t>
      </w:r>
      <w:r w:rsidR="00337697" w:rsidRPr="007A5F8F">
        <w:rPr>
          <w:rFonts w:ascii="Courier New" w:hAnsi="Courier New" w:cs="Courier New"/>
          <w:sz w:val="28"/>
          <w:szCs w:val="28"/>
        </w:rPr>
        <w:t xml:space="preserve">: </w:t>
      </w:r>
    </w:p>
    <w:p w:rsidR="00923515" w:rsidRPr="007A5F8F" w:rsidRDefault="00454FCC" w:rsidP="00923515">
      <w:pPr>
        <w:rPr>
          <w:rFonts w:ascii="Courier New" w:hAnsi="Courier New" w:cs="Courier New"/>
          <w:sz w:val="28"/>
          <w:szCs w:val="28"/>
        </w:rPr>
      </w:pPr>
      <w:r>
        <w:rPr>
          <w:rFonts w:ascii="Courier New" w:hAnsi="Courier New" w:cs="Courier New"/>
          <w:sz w:val="28"/>
          <w:szCs w:val="28"/>
        </w:rPr>
        <w:t>–</w:t>
      </w:r>
      <w:r w:rsidR="00923515">
        <w:rPr>
          <w:rFonts w:ascii="Courier New" w:hAnsi="Courier New" w:cs="Courier New"/>
          <w:sz w:val="28"/>
          <w:szCs w:val="28"/>
        </w:rPr>
        <w:t xml:space="preserve"> </w:t>
      </w:r>
      <w:r w:rsidR="00337697" w:rsidRPr="007A5F8F">
        <w:rPr>
          <w:rFonts w:ascii="Courier New" w:hAnsi="Courier New" w:cs="Courier New"/>
          <w:sz w:val="28"/>
          <w:szCs w:val="28"/>
        </w:rPr>
        <w:t xml:space="preserve">cette </w:t>
      </w:r>
      <w:r w:rsidR="00337697" w:rsidRPr="00FE14C7">
        <w:rPr>
          <w:i/>
        </w:rPr>
        <w:t>chose précieuse</w:t>
      </w:r>
      <w:r w:rsidR="00337697" w:rsidRPr="007A5F8F">
        <w:rPr>
          <w:rFonts w:ascii="Courier New" w:hAnsi="Courier New" w:cs="Courier New"/>
          <w:sz w:val="28"/>
          <w:szCs w:val="28"/>
        </w:rPr>
        <w:t xml:space="preserve"> </w:t>
      </w:r>
      <w:r w:rsidR="00923515">
        <w:rPr>
          <w:rFonts w:ascii="Courier New" w:hAnsi="Courier New" w:cs="Courier New"/>
          <w:sz w:val="28"/>
          <w:szCs w:val="28"/>
        </w:rPr>
        <w:t>qu’</w:t>
      </w:r>
      <w:r w:rsidR="00337697" w:rsidRPr="007A5F8F">
        <w:rPr>
          <w:rFonts w:ascii="Courier New" w:hAnsi="Courier New" w:cs="Courier New"/>
          <w:sz w:val="28"/>
          <w:szCs w:val="28"/>
        </w:rPr>
        <w:t>on tente de prendre</w:t>
      </w:r>
      <w:r w:rsidR="00923515">
        <w:rPr>
          <w:rFonts w:ascii="Courier New" w:hAnsi="Courier New" w:cs="Courier New"/>
          <w:sz w:val="28"/>
          <w:szCs w:val="28"/>
        </w:rPr>
        <w:t>,</w:t>
      </w:r>
      <w:r w:rsidR="00337697" w:rsidRPr="007A5F8F">
        <w:rPr>
          <w:rFonts w:ascii="Courier New" w:hAnsi="Courier New" w:cs="Courier New"/>
          <w:sz w:val="28"/>
          <w:szCs w:val="28"/>
        </w:rPr>
        <w:t xml:space="preserve"> </w:t>
      </w:r>
    </w:p>
    <w:p w:rsidR="00FE14C7" w:rsidRDefault="00337697" w:rsidP="00E81B9F">
      <w:pPr>
        <w:rPr>
          <w:rFonts w:ascii="Courier New" w:hAnsi="Courier New" w:cs="Courier New"/>
          <w:sz w:val="28"/>
          <w:szCs w:val="28"/>
        </w:rPr>
      </w:pPr>
      <w:r w:rsidRPr="007A5F8F">
        <w:rPr>
          <w:rFonts w:ascii="Courier New" w:hAnsi="Courier New" w:cs="Courier New"/>
          <w:sz w:val="28"/>
          <w:szCs w:val="28"/>
        </w:rPr>
        <w:t xml:space="preserve">cette </w:t>
      </w:r>
      <w:r w:rsidRPr="00FE14C7">
        <w:rPr>
          <w:i/>
        </w:rPr>
        <w:t>céramique</w:t>
      </w:r>
      <w:r w:rsidRPr="007A5F8F">
        <w:rPr>
          <w:rFonts w:ascii="Courier New" w:hAnsi="Courier New" w:cs="Courier New"/>
          <w:sz w:val="28"/>
          <w:szCs w:val="28"/>
        </w:rPr>
        <w:t xml:space="preserve">, ce </w:t>
      </w:r>
      <w:r w:rsidRPr="00FE14C7">
        <w:rPr>
          <w:i/>
        </w:rPr>
        <w:t>petit pot</w:t>
      </w:r>
      <w:r w:rsidR="00A15DBC">
        <w:rPr>
          <w:rFonts w:ascii="Courier New" w:hAnsi="Courier New" w:cs="Courier New"/>
          <w:sz w:val="28"/>
          <w:szCs w:val="28"/>
        </w:rPr>
        <w:t>,</w:t>
      </w:r>
      <w:r w:rsidRPr="007A5F8F">
        <w:rPr>
          <w:rFonts w:ascii="Courier New" w:hAnsi="Courier New" w:cs="Courier New"/>
          <w:sz w:val="28"/>
          <w:szCs w:val="28"/>
        </w:rPr>
        <w:t xml:space="preserve"> symbole depuis toujours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du </w:t>
      </w:r>
      <w:r w:rsidR="00A15DBC">
        <w:rPr>
          <w:rFonts w:ascii="Courier New" w:hAnsi="Courier New" w:cs="Courier New"/>
          <w:sz w:val="28"/>
          <w:szCs w:val="28"/>
        </w:rPr>
        <w:t>« </w:t>
      </w:r>
      <w:r w:rsidRPr="00A15DBC">
        <w:rPr>
          <w:i/>
        </w:rPr>
        <w:t>créé</w:t>
      </w:r>
      <w:r w:rsidR="00A15DBC">
        <w:rPr>
          <w:rFonts w:ascii="Courier New" w:hAnsi="Courier New" w:cs="Courier New"/>
          <w:sz w:val="28"/>
          <w:szCs w:val="28"/>
        </w:rPr>
        <w:t> »</w:t>
      </w:r>
      <w:r w:rsidRPr="007A5F8F">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où chacun essaie de se donner</w:t>
      </w:r>
      <w:r w:rsidR="00A15DBC">
        <w:rPr>
          <w:rFonts w:ascii="Courier New" w:hAnsi="Courier New" w:cs="Courier New"/>
          <w:sz w:val="28"/>
          <w:szCs w:val="28"/>
        </w:rPr>
        <w:t>,</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à soi même</w:t>
      </w:r>
      <w:r w:rsidR="00A15DBC">
        <w:rPr>
          <w:rFonts w:ascii="Courier New" w:hAnsi="Courier New" w:cs="Courier New"/>
          <w:sz w:val="28"/>
          <w:szCs w:val="28"/>
        </w:rPr>
        <w:t>,</w:t>
      </w:r>
      <w:r w:rsidRPr="007A5F8F">
        <w:rPr>
          <w:rFonts w:ascii="Courier New" w:hAnsi="Courier New" w:cs="Courier New"/>
          <w:sz w:val="28"/>
          <w:szCs w:val="28"/>
        </w:rPr>
        <w:t xml:space="preserve"> quelque consistance. </w:t>
      </w:r>
    </w:p>
    <w:p w:rsidR="00077CD8" w:rsidRDefault="00077CD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Tout y concourt bien sûr, toutes les notions de forme et de modèle : nous avons là, dans la référence à l’Autre, cette construction de </w:t>
      </w:r>
      <w:r w:rsidRPr="00EB1103">
        <w:rPr>
          <w:rFonts w:ascii="Courier New" w:hAnsi="Courier New" w:cs="Courier New"/>
          <w:i/>
          <w:iCs/>
        </w:rPr>
        <w:t>ce support</w:t>
      </w:r>
      <w:r w:rsidRPr="007A5F8F">
        <w:rPr>
          <w:rFonts w:ascii="Courier New" w:hAnsi="Courier New" w:cs="Courier New"/>
          <w:sz w:val="28"/>
          <w:szCs w:val="28"/>
        </w:rPr>
        <w:t xml:space="preserve"> autour de quoi va pouvoir se jouer la prise ou non de la fleur.</w:t>
      </w:r>
    </w:p>
    <w:p w:rsidR="00360158" w:rsidRDefault="00360158" w:rsidP="00E81B9F">
      <w:pPr>
        <w:rPr>
          <w:rFonts w:ascii="Courier New" w:hAnsi="Courier New" w:cs="Courier New"/>
          <w:sz w:val="28"/>
          <w:szCs w:val="28"/>
        </w:rPr>
      </w:pP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Pourquoi ?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bien sûr, il n’y a aucun autre moyen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que le sujet subsiste.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l’analyse nous apprend, sinon que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le caractère, la fonction analogiquement radicale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de l’image phobique est ce que FREUD a été dénicher dans la formation ethnographique d’alors,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sous la rubrique du </w:t>
      </w:r>
      <w:r w:rsidRPr="00360158">
        <w:rPr>
          <w:i/>
        </w:rPr>
        <w:t>totem</w:t>
      </w:r>
      <w:r w:rsidR="00360158">
        <w:rPr>
          <w:rFonts w:ascii="Courier New" w:hAnsi="Courier New" w:cs="Courier New"/>
          <w:sz w:val="28"/>
          <w:szCs w:val="28"/>
        </w:rPr>
        <w:t>,</w:t>
      </w:r>
      <w:r w:rsidRPr="007A5F8F">
        <w:rPr>
          <w:rFonts w:ascii="Courier New" w:hAnsi="Courier New" w:cs="Courier New"/>
          <w:sz w:val="28"/>
          <w:szCs w:val="28"/>
        </w:rPr>
        <w:t xml:space="preserve"> maintenant bien ébranlée.</w:t>
      </w:r>
    </w:p>
    <w:p w:rsidR="00360158" w:rsidRDefault="003601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Mais qu’en reste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 </w:t>
      </w:r>
    </w:p>
    <w:p w:rsidR="001C41F0" w:rsidRDefault="00337697" w:rsidP="00E81B9F">
      <w:pPr>
        <w:rPr>
          <w:rFonts w:ascii="Courier New" w:hAnsi="Courier New" w:cs="Courier New"/>
          <w:sz w:val="28"/>
          <w:szCs w:val="28"/>
        </w:rPr>
      </w:pPr>
      <w:r w:rsidRPr="007A5F8F">
        <w:rPr>
          <w:rFonts w:ascii="Courier New" w:hAnsi="Courier New" w:cs="Courier New"/>
          <w:sz w:val="28"/>
          <w:szCs w:val="28"/>
        </w:rPr>
        <w:t xml:space="preserve">Rien d’autre que ceci : qu’on veut bien tout risquer pour le désir, pour la bagarre, pour la prestance </w:t>
      </w:r>
    </w:p>
    <w:p w:rsidR="00EB1103" w:rsidRDefault="00337697" w:rsidP="00E81B9F">
      <w:pPr>
        <w:rPr>
          <w:rFonts w:ascii="Courier New" w:hAnsi="Courier New" w:cs="Courier New"/>
          <w:sz w:val="28"/>
          <w:szCs w:val="28"/>
        </w:rPr>
      </w:pPr>
      <w:r w:rsidRPr="007A5F8F">
        <w:rPr>
          <w:rFonts w:ascii="Courier New" w:hAnsi="Courier New" w:cs="Courier New"/>
          <w:sz w:val="28"/>
          <w:szCs w:val="28"/>
        </w:rPr>
        <w:t>et jusqu’à sa vie</w:t>
      </w:r>
      <w:r w:rsidR="00360158">
        <w:rPr>
          <w:rFonts w:ascii="Courier New" w:hAnsi="Courier New" w:cs="Courier New"/>
          <w:sz w:val="28"/>
          <w:szCs w:val="28"/>
        </w:rPr>
        <w:t>,</w:t>
      </w:r>
      <w:r w:rsidRPr="007A5F8F">
        <w:rPr>
          <w:rFonts w:ascii="Courier New" w:hAnsi="Courier New" w:cs="Courier New"/>
          <w:sz w:val="28"/>
          <w:szCs w:val="28"/>
        </w:rPr>
        <w:t xml:space="preserve"> mais non pas une certaine image limite, mais non pas la dissolution du rivage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qui rive le sujet à son image. </w:t>
      </w:r>
    </w:p>
    <w:p w:rsidR="00360158" w:rsidRDefault="00360158" w:rsidP="00E81B9F">
      <w:pPr>
        <w:rPr>
          <w:rFonts w:ascii="Courier New" w:hAnsi="Courier New" w:cs="Courier New"/>
          <w:sz w:val="28"/>
          <w:szCs w:val="28"/>
        </w:rPr>
      </w:pPr>
    </w:p>
    <w:p w:rsidR="00360158" w:rsidRDefault="00337697" w:rsidP="00E81B9F">
      <w:pPr>
        <w:rPr>
          <w:rFonts w:ascii="Courier New" w:hAnsi="Courier New" w:cs="Courier New"/>
          <w:sz w:val="28"/>
          <w:szCs w:val="28"/>
        </w:rPr>
      </w:pPr>
      <w:r w:rsidRPr="007A5F8F">
        <w:rPr>
          <w:rFonts w:ascii="Courier New" w:hAnsi="Courier New" w:cs="Courier New"/>
          <w:sz w:val="28"/>
          <w:szCs w:val="28"/>
        </w:rPr>
        <w:t>Un poisson, un arbre</w:t>
      </w:r>
      <w:r w:rsidR="00360158">
        <w:rPr>
          <w:rFonts w:ascii="Courier New" w:hAnsi="Courier New" w:cs="Courier New"/>
          <w:sz w:val="28"/>
          <w:szCs w:val="28"/>
        </w:rPr>
        <w:t>,</w:t>
      </w:r>
      <w:r w:rsidRPr="007A5F8F">
        <w:rPr>
          <w:rFonts w:ascii="Courier New" w:hAnsi="Courier New" w:cs="Courier New"/>
          <w:sz w:val="28"/>
          <w:szCs w:val="28"/>
        </w:rPr>
        <w:t xml:space="preserve"> n’ont pas une phobie.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Qu’un </w:t>
      </w:r>
      <w:r w:rsidR="00360158" w:rsidRPr="007A5F8F">
        <w:rPr>
          <w:rFonts w:ascii="Courier New" w:hAnsi="Courier New" w:cs="Courier New"/>
          <w:sz w:val="28"/>
          <w:szCs w:val="28"/>
        </w:rPr>
        <w:t>BORORO</w:t>
      </w:r>
      <w:r w:rsidRPr="007A5F8F">
        <w:rPr>
          <w:rFonts w:ascii="Courier New" w:hAnsi="Courier New" w:cs="Courier New"/>
          <w:sz w:val="28"/>
          <w:szCs w:val="28"/>
        </w:rPr>
        <w:t xml:space="preserve"> </w:t>
      </w:r>
      <w:r w:rsidRPr="00EB1103">
        <w:rPr>
          <w:i/>
        </w:rPr>
        <w:t>ne soit pas un ara n’est pas une phobie</w:t>
      </w:r>
      <w:r w:rsidR="00360158" w:rsidRPr="00EB1103">
        <w:rPr>
          <w:i/>
        </w:rPr>
        <w:t xml:space="preserve"> </w:t>
      </w:r>
      <w:r w:rsidRPr="00EB1103">
        <w:rPr>
          <w:i/>
        </w:rPr>
        <w:t>de l’</w:t>
      </w:r>
      <w:r w:rsidR="00360158" w:rsidRPr="00EB1103">
        <w:rPr>
          <w:i/>
        </w:rPr>
        <w:t>ara</w:t>
      </w:r>
      <w:r w:rsidR="00360158">
        <w:rPr>
          <w:i/>
        </w:rPr>
        <w:t>.</w:t>
      </w:r>
      <w:r w:rsidRPr="007A5F8F">
        <w:rPr>
          <w:rFonts w:ascii="Courier New" w:hAnsi="Courier New" w:cs="Courier New"/>
          <w:sz w:val="28"/>
          <w:szCs w:val="28"/>
        </w:rPr>
        <w:t xml:space="preserve"> </w:t>
      </w:r>
    </w:p>
    <w:p w:rsidR="00360158" w:rsidRDefault="00360158" w:rsidP="00E81B9F">
      <w:pPr>
        <w:rPr>
          <w:rFonts w:ascii="Courier New" w:hAnsi="Courier New" w:cs="Courier New"/>
          <w:sz w:val="28"/>
          <w:szCs w:val="28"/>
        </w:rPr>
      </w:pPr>
      <w:r>
        <w:rPr>
          <w:rFonts w:ascii="Courier New" w:hAnsi="Courier New" w:cs="Courier New"/>
          <w:sz w:val="28"/>
          <w:szCs w:val="28"/>
        </w:rPr>
        <w:t>S</w:t>
      </w:r>
      <w:r w:rsidR="00337697" w:rsidRPr="007A5F8F">
        <w:rPr>
          <w:rFonts w:ascii="Courier New" w:hAnsi="Courier New" w:cs="Courier New"/>
          <w:sz w:val="28"/>
          <w:szCs w:val="28"/>
        </w:rPr>
        <w:t xml:space="preserve">i ceci comporte apparemment des tabous analogues,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le seul facteur commun entre les deux c’est l’</w:t>
      </w:r>
      <w:r w:rsidRPr="00360158">
        <w:rPr>
          <w:i/>
        </w:rPr>
        <w:t>image</w:t>
      </w:r>
      <w:r w:rsidRPr="007A5F8F">
        <w:rPr>
          <w:rFonts w:ascii="Courier New" w:hAnsi="Courier New" w:cs="Courier New"/>
          <w:sz w:val="28"/>
          <w:szCs w:val="28"/>
        </w:rPr>
        <w:t xml:space="preserve"> dans sa fonction de cernement et de discernement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 xml:space="preserve">de l’objet, c’est le </w:t>
      </w:r>
      <w:r w:rsidR="001C41F0" w:rsidRPr="00360158">
        <w:rPr>
          <w:i/>
          <w:color w:val="0000CC"/>
        </w:rPr>
        <w:t>moi</w:t>
      </w:r>
      <w:r w:rsidR="00454FCC">
        <w:rPr>
          <w:i/>
          <w:color w:val="0000CC"/>
        </w:rPr>
        <w:t>–</w:t>
      </w:r>
      <w:r w:rsidR="001C41F0" w:rsidRPr="00360158">
        <w:rPr>
          <w:i/>
          <w:color w:val="0000CC"/>
        </w:rPr>
        <w:t>idéal</w:t>
      </w:r>
      <w:r w:rsidRPr="007A5F8F">
        <w:rPr>
          <w:rFonts w:ascii="Courier New" w:hAnsi="Courier New" w:cs="Courier New"/>
          <w:sz w:val="28"/>
          <w:szCs w:val="28"/>
        </w:rPr>
        <w:t xml:space="preserve">. </w:t>
      </w:r>
    </w:p>
    <w:p w:rsidR="00360158" w:rsidRDefault="003601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Cette métaphore du </w:t>
      </w:r>
      <w:r w:rsidRPr="00360158">
        <w:rPr>
          <w:i/>
          <w:color w:val="0000CC"/>
        </w:rPr>
        <w:t>désirant</w:t>
      </w:r>
      <w:r w:rsidRPr="007A5F8F">
        <w:rPr>
          <w:rFonts w:ascii="Courier New" w:hAnsi="Courier New" w:cs="Courier New"/>
          <w:sz w:val="28"/>
          <w:szCs w:val="28"/>
        </w:rPr>
        <w:t xml:space="preserve"> dans à peu près n’importe quoi</w:t>
      </w:r>
      <w:r w:rsidR="00360158">
        <w:rPr>
          <w:rFonts w:ascii="Courier New" w:hAnsi="Courier New" w:cs="Courier New"/>
          <w:sz w:val="28"/>
          <w:szCs w:val="28"/>
        </w:rPr>
        <w:t>,</w:t>
      </w:r>
      <w:r w:rsidRPr="007A5F8F">
        <w:rPr>
          <w:rFonts w:ascii="Courier New" w:hAnsi="Courier New" w:cs="Courier New"/>
          <w:sz w:val="28"/>
          <w:szCs w:val="28"/>
        </w:rPr>
        <w:t xml:space="preserve"> peut en effet, toujours redevenir urgente dans un cas individuel. </w:t>
      </w:r>
    </w:p>
    <w:p w:rsidR="00360158" w:rsidRDefault="00360158"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Rappelez</w:t>
      </w:r>
      <w:r w:rsidR="00454FCC">
        <w:rPr>
          <w:rFonts w:ascii="Courier New" w:hAnsi="Courier New" w:cs="Courier New"/>
          <w:sz w:val="28"/>
          <w:szCs w:val="28"/>
        </w:rPr>
        <w:t>–</w:t>
      </w:r>
      <w:r w:rsidRPr="007A5F8F">
        <w:rPr>
          <w:rFonts w:ascii="Courier New" w:hAnsi="Courier New" w:cs="Courier New"/>
          <w:sz w:val="28"/>
          <w:szCs w:val="28"/>
        </w:rPr>
        <w:t xml:space="preserve">vous le petit Hans. </w:t>
      </w:r>
    </w:p>
    <w:p w:rsidR="00564FFF" w:rsidRDefault="00337697" w:rsidP="00E81B9F">
      <w:pPr>
        <w:rPr>
          <w:rFonts w:ascii="Courier New" w:hAnsi="Courier New" w:cs="Courier New"/>
          <w:sz w:val="28"/>
          <w:szCs w:val="28"/>
        </w:rPr>
      </w:pPr>
      <w:r w:rsidRPr="007A5F8F">
        <w:rPr>
          <w:rFonts w:ascii="Courier New" w:hAnsi="Courier New" w:cs="Courier New"/>
          <w:sz w:val="28"/>
          <w:szCs w:val="28"/>
        </w:rPr>
        <w:t xml:space="preserve">C’est au moment où le </w:t>
      </w:r>
      <w:r w:rsidRPr="00360158">
        <w:rPr>
          <w:i/>
          <w:color w:val="0000CC"/>
        </w:rPr>
        <w:t>désiré</w:t>
      </w:r>
      <w:r w:rsidRPr="007A5F8F">
        <w:rPr>
          <w:rFonts w:ascii="Courier New" w:hAnsi="Courier New" w:cs="Courier New"/>
          <w:sz w:val="28"/>
          <w:szCs w:val="28"/>
        </w:rPr>
        <w:t xml:space="preserve"> se trouve sans défense à l’endroit du désir de l’Autre qui menace le rivage, la limite, </w:t>
      </w:r>
      <w:r w:rsidRPr="00360158">
        <w:rPr>
          <w:i/>
          <w:color w:val="0000CC"/>
        </w:rPr>
        <w:t>i(a)</w:t>
      </w:r>
      <w:r w:rsidRPr="007A5F8F">
        <w:rPr>
          <w:rFonts w:ascii="Courier New" w:hAnsi="Courier New" w:cs="Courier New"/>
          <w:sz w:val="28"/>
          <w:szCs w:val="28"/>
        </w:rPr>
        <w:t xml:space="preserve">, c’est alors que l’artifice éternel se reproduit et que le sujet le constitue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il apparaît comme enfermé dans « </w:t>
      </w:r>
      <w:r w:rsidR="00360158" w:rsidRPr="00360158">
        <w:rPr>
          <w:i/>
        </w:rPr>
        <w:t xml:space="preserve">la </w:t>
      </w:r>
      <w:r w:rsidRPr="00360158">
        <w:rPr>
          <w:i/>
        </w:rPr>
        <w:t>peau de l’ours avant de vous</w:t>
      </w:r>
      <w:r w:rsidRPr="00360158">
        <w:rPr>
          <w:rStyle w:val="Caractredenotedebasdepage"/>
          <w:b/>
          <w:bCs/>
          <w:color w:val="FF3300"/>
          <w:sz w:val="28"/>
          <w:szCs w:val="28"/>
        </w:rPr>
        <w:footnoteReference w:id="337"/>
      </w:r>
      <w:r w:rsidRPr="00360158">
        <w:rPr>
          <w:i/>
        </w:rPr>
        <w:t xml:space="preserve"> avoir tué</w:t>
      </w:r>
      <w:r w:rsidRPr="007A5F8F">
        <w:rPr>
          <w:rFonts w:ascii="Courier New" w:hAnsi="Courier New" w:cs="Courier New"/>
          <w:sz w:val="28"/>
          <w:szCs w:val="28"/>
        </w:rPr>
        <w:t xml:space="preserve"> », mais c’est une peau de l’ours en réalité retournée et c’est à l’intérieur que le phobique défend l’autre côté de l’image spéculaire.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lastRenderedPageBreak/>
        <w:t>L’image spéculaire a une face d’</w:t>
      </w:r>
      <w:r w:rsidRPr="00360158">
        <w:rPr>
          <w:i/>
        </w:rPr>
        <w:t>investissement</w:t>
      </w:r>
      <w:r w:rsidRPr="007A5F8F">
        <w:rPr>
          <w:rFonts w:ascii="Courier New" w:hAnsi="Courier New" w:cs="Courier New"/>
          <w:sz w:val="28"/>
          <w:szCs w:val="28"/>
        </w:rPr>
        <w:t xml:space="preserve">, </w:t>
      </w:r>
    </w:p>
    <w:p w:rsidR="00360158" w:rsidRDefault="00337697" w:rsidP="00E81B9F">
      <w:pPr>
        <w:rPr>
          <w:rFonts w:ascii="Courier New" w:hAnsi="Courier New" w:cs="Courier New"/>
          <w:sz w:val="28"/>
          <w:szCs w:val="28"/>
        </w:rPr>
      </w:pPr>
      <w:r w:rsidRPr="007A5F8F">
        <w:rPr>
          <w:rFonts w:ascii="Courier New" w:hAnsi="Courier New" w:cs="Courier New"/>
          <w:sz w:val="28"/>
          <w:szCs w:val="28"/>
        </w:rPr>
        <w:t>bien sûr, mais aussi une face de défense</w:t>
      </w:r>
      <w:r w:rsidR="00360158">
        <w:rPr>
          <w:rFonts w:ascii="Courier New" w:hAnsi="Courier New" w:cs="Courier New"/>
          <w:sz w:val="28"/>
          <w:szCs w:val="28"/>
        </w:rPr>
        <w:t> :</w:t>
      </w:r>
      <w:r w:rsidRPr="007A5F8F">
        <w:rPr>
          <w:rFonts w:ascii="Courier New" w:hAnsi="Courier New" w:cs="Courier New"/>
          <w:sz w:val="28"/>
          <w:szCs w:val="28"/>
        </w:rPr>
        <w:t xml:space="preserve"> </w:t>
      </w:r>
    </w:p>
    <w:p w:rsidR="00360158" w:rsidRDefault="00360158" w:rsidP="00E81B9F">
      <w:pPr>
        <w:rPr>
          <w:rFonts w:ascii="Courier New" w:hAnsi="Courier New" w:cs="Courier New"/>
          <w:sz w:val="28"/>
          <w:szCs w:val="28"/>
        </w:rPr>
      </w:pPr>
      <w:r w:rsidRPr="00360158">
        <w:rPr>
          <w:i/>
        </w:rPr>
        <w:t>U</w:t>
      </w:r>
      <w:r w:rsidR="00337697" w:rsidRPr="00360158">
        <w:rPr>
          <w:i/>
        </w:rPr>
        <w:t xml:space="preserve">n </w:t>
      </w:r>
      <w:r w:rsidRPr="00360158">
        <w:rPr>
          <w:i/>
        </w:rPr>
        <w:t>b</w:t>
      </w:r>
      <w:r w:rsidR="00337697" w:rsidRPr="00A15DBC">
        <w:rPr>
          <w:i/>
        </w:rPr>
        <w:t>arrage contre le Pacifique</w:t>
      </w:r>
      <w:r w:rsidR="00A15DBC">
        <w:rPr>
          <w:i/>
        </w:rPr>
        <w:t xml:space="preserve"> </w:t>
      </w:r>
      <w:r w:rsidR="00337697" w:rsidRPr="007A5F8F">
        <w:rPr>
          <w:rStyle w:val="Appelnotedebasdep"/>
          <w:b/>
          <w:bCs/>
          <w:iCs/>
          <w:color w:val="FF3300"/>
          <w:sz w:val="28"/>
          <w:szCs w:val="28"/>
        </w:rPr>
        <w:footnoteReference w:id="338"/>
      </w:r>
      <w:r w:rsidR="00337697" w:rsidRPr="007A5F8F">
        <w:rPr>
          <w:rFonts w:ascii="Courier New" w:hAnsi="Courier New" w:cs="Courier New"/>
          <w:iCs/>
          <w:sz w:val="28"/>
          <w:szCs w:val="28"/>
        </w:rPr>
        <w:t xml:space="preserve"> </w:t>
      </w:r>
      <w:r w:rsidR="00337697" w:rsidRPr="007A5F8F">
        <w:rPr>
          <w:rFonts w:ascii="Courier New" w:hAnsi="Courier New" w:cs="Courier New"/>
          <w:sz w:val="28"/>
          <w:szCs w:val="28"/>
        </w:rPr>
        <w:t xml:space="preserve">de l’amour maternel. </w:t>
      </w:r>
    </w:p>
    <w:p w:rsidR="00360158" w:rsidRDefault="00360158" w:rsidP="00E81B9F">
      <w:pPr>
        <w:rPr>
          <w:rFonts w:ascii="Courier New" w:hAnsi="Courier New" w:cs="Courier New"/>
          <w:sz w:val="28"/>
          <w:szCs w:val="28"/>
        </w:rPr>
      </w:pPr>
    </w:p>
    <w:p w:rsidR="00077CD8" w:rsidRDefault="00337697" w:rsidP="00E81B9F">
      <w:pPr>
        <w:rPr>
          <w:rFonts w:ascii="Courier New" w:hAnsi="Courier New" w:cs="Courier New"/>
          <w:sz w:val="28"/>
          <w:szCs w:val="28"/>
        </w:rPr>
      </w:pPr>
      <w:r w:rsidRPr="007A5F8F">
        <w:rPr>
          <w:rFonts w:ascii="Courier New" w:hAnsi="Courier New" w:cs="Courier New"/>
          <w:sz w:val="28"/>
          <w:szCs w:val="28"/>
        </w:rPr>
        <w:t>Disons simplement que l’</w:t>
      </w:r>
      <w:r w:rsidRPr="00360158">
        <w:rPr>
          <w:i/>
        </w:rPr>
        <w:t>investissement</w:t>
      </w:r>
      <w:r w:rsidRPr="007A5F8F">
        <w:rPr>
          <w:rFonts w:ascii="Courier New" w:hAnsi="Courier New" w:cs="Courier New"/>
          <w:sz w:val="28"/>
          <w:szCs w:val="28"/>
        </w:rPr>
        <w:t xml:space="preserve"> de l’Autre est, </w:t>
      </w:r>
    </w:p>
    <w:p w:rsidR="00EE1C7E" w:rsidRDefault="00337697" w:rsidP="00E81B9F">
      <w:pPr>
        <w:rPr>
          <w:rFonts w:ascii="Courier New" w:hAnsi="Courier New" w:cs="Courier New"/>
          <w:sz w:val="28"/>
          <w:szCs w:val="28"/>
        </w:rPr>
      </w:pPr>
      <w:r w:rsidRPr="007A5F8F">
        <w:rPr>
          <w:rFonts w:ascii="Courier New" w:hAnsi="Courier New" w:cs="Courier New"/>
          <w:sz w:val="28"/>
          <w:szCs w:val="28"/>
        </w:rPr>
        <w:t xml:space="preserve">en somme, défendu par le </w:t>
      </w:r>
      <w:r w:rsidR="00EB1103" w:rsidRPr="003065AD">
        <w:rPr>
          <w:i/>
          <w:color w:val="0000CC"/>
        </w:rPr>
        <w:t>m</w:t>
      </w:r>
      <w:r w:rsidRPr="003065AD">
        <w:rPr>
          <w:i/>
          <w:color w:val="0000CC"/>
        </w:rPr>
        <w:t xml:space="preserve">oi </w:t>
      </w:r>
      <w:r w:rsidR="00EB1103" w:rsidRPr="003065AD">
        <w:rPr>
          <w:i/>
          <w:color w:val="0000CC"/>
        </w:rPr>
        <w:t>i</w:t>
      </w:r>
      <w:r w:rsidRPr="003065AD">
        <w:rPr>
          <w:i/>
          <w:color w:val="0000CC"/>
        </w:rPr>
        <w:t>déal</w:t>
      </w:r>
      <w:r w:rsidRPr="003065AD">
        <w:rPr>
          <w:rFonts w:ascii="Courier New" w:hAnsi="Courier New" w:cs="Courier New"/>
          <w:color w:val="0000CC"/>
          <w:sz w:val="28"/>
          <w:szCs w:val="28"/>
        </w:rPr>
        <w:t xml:space="preserve"> </w:t>
      </w:r>
      <w:r w:rsidRPr="007A5F8F">
        <w:rPr>
          <w:rFonts w:ascii="Courier New" w:hAnsi="Courier New" w:cs="Courier New"/>
          <w:sz w:val="28"/>
          <w:szCs w:val="28"/>
        </w:rPr>
        <w:t>et que l’</w:t>
      </w:r>
      <w:r w:rsidRPr="00360158">
        <w:rPr>
          <w:i/>
        </w:rPr>
        <w:t>investissement</w:t>
      </w:r>
      <w:r w:rsidRPr="007A5F8F">
        <w:rPr>
          <w:rFonts w:ascii="Courier New" w:hAnsi="Courier New" w:cs="Courier New"/>
          <w:sz w:val="28"/>
          <w:szCs w:val="28"/>
        </w:rPr>
        <w:t xml:space="preserve"> dernier du </w:t>
      </w:r>
      <w:r w:rsidRPr="003065AD">
        <w:rPr>
          <w:i/>
          <w:color w:val="0000CC"/>
        </w:rPr>
        <w:t>phallus</w:t>
      </w:r>
      <w:r w:rsidRPr="007A5F8F">
        <w:rPr>
          <w:rFonts w:ascii="Courier New" w:hAnsi="Courier New" w:cs="Courier New"/>
          <w:sz w:val="28"/>
          <w:szCs w:val="28"/>
        </w:rPr>
        <w:t xml:space="preserve"> propre est défendu par le phobique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d’une certaine façon. </w:t>
      </w:r>
    </w:p>
    <w:p w:rsidR="003065AD" w:rsidRDefault="003065AD"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J’irai jusqu’à dire que la phobie, c’est le signal lumineux qui apparaît pour vous avertir que </w:t>
      </w:r>
    </w:p>
    <w:p w:rsidR="003065AD" w:rsidRDefault="003065AD" w:rsidP="00E81B9F">
      <w:pPr>
        <w:rPr>
          <w:rFonts w:ascii="Courier New" w:hAnsi="Courier New" w:cs="Courier New"/>
          <w:sz w:val="28"/>
          <w:szCs w:val="28"/>
        </w:rPr>
      </w:pPr>
      <w:r>
        <w:rPr>
          <w:rFonts w:ascii="Courier New" w:hAnsi="Courier New" w:cs="Courier New"/>
          <w:sz w:val="28"/>
          <w:szCs w:val="28"/>
        </w:rPr>
        <w:t>« </w:t>
      </w:r>
      <w:r w:rsidR="00337697" w:rsidRPr="003065AD">
        <w:rPr>
          <w:i/>
        </w:rPr>
        <w:t>vous roulez sur la réserve</w:t>
      </w:r>
      <w:r>
        <w:rPr>
          <w:rFonts w:ascii="Courier New" w:hAnsi="Courier New" w:cs="Courier New"/>
          <w:sz w:val="28"/>
          <w:szCs w:val="28"/>
        </w:rPr>
        <w:t> »</w:t>
      </w:r>
      <w:r w:rsidR="00337697" w:rsidRPr="007A5F8F">
        <w:rPr>
          <w:rFonts w:ascii="Courier New" w:hAnsi="Courier New" w:cs="Courier New"/>
          <w:sz w:val="28"/>
          <w:szCs w:val="28"/>
        </w:rPr>
        <w:t xml:space="preserve"> de la libido. </w:t>
      </w:r>
    </w:p>
    <w:p w:rsidR="003065AD" w:rsidRDefault="00337697" w:rsidP="00E81B9F">
      <w:pPr>
        <w:rPr>
          <w:rFonts w:ascii="Courier New" w:hAnsi="Courier New" w:cs="Courier New"/>
          <w:sz w:val="28"/>
          <w:szCs w:val="28"/>
        </w:rPr>
      </w:pPr>
      <w:r w:rsidRPr="007A5F8F">
        <w:rPr>
          <w:rFonts w:ascii="Courier New" w:hAnsi="Courier New" w:cs="Courier New"/>
          <w:sz w:val="28"/>
          <w:szCs w:val="28"/>
        </w:rPr>
        <w:t xml:space="preserve">On peut rouler encore un certain temps avec ça. </w:t>
      </w:r>
    </w:p>
    <w:p w:rsidR="003065AD"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cela que la phobie veut dire et c’est bien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pour ça que son support est </w:t>
      </w:r>
      <w:r w:rsidRPr="003065AD">
        <w:rPr>
          <w:i/>
          <w:color w:val="0000CC"/>
        </w:rPr>
        <w:t>le phallus</w:t>
      </w:r>
      <w:r w:rsidRPr="007A5F8F">
        <w:rPr>
          <w:rFonts w:ascii="Courier New" w:hAnsi="Courier New" w:cs="Courier New"/>
          <w:sz w:val="28"/>
          <w:szCs w:val="28"/>
        </w:rPr>
        <w:t xml:space="preserve"> comme </w:t>
      </w:r>
      <w:r w:rsidRPr="003065AD">
        <w:rPr>
          <w:i/>
        </w:rPr>
        <w:t>signifiant</w:t>
      </w:r>
      <w:r w:rsidRPr="007A5F8F">
        <w:rPr>
          <w:rFonts w:ascii="Courier New" w:hAnsi="Courier New" w:cs="Courier New"/>
          <w:sz w:val="28"/>
          <w:szCs w:val="28"/>
        </w:rPr>
        <w:t>.</w:t>
      </w:r>
    </w:p>
    <w:p w:rsidR="00337697" w:rsidRPr="007A5F8F" w:rsidRDefault="00337697" w:rsidP="00E81B9F">
      <w:pPr>
        <w:rPr>
          <w:rFonts w:ascii="Courier New" w:hAnsi="Courier New" w:cs="Courier New"/>
          <w:sz w:val="28"/>
          <w:szCs w:val="28"/>
        </w:rPr>
      </w:pPr>
    </w:p>
    <w:p w:rsidR="003065AD" w:rsidRDefault="00337697" w:rsidP="00E81B9F">
      <w:pPr>
        <w:rPr>
          <w:rFonts w:ascii="Courier New" w:hAnsi="Courier New" w:cs="Courier New"/>
          <w:sz w:val="28"/>
          <w:szCs w:val="28"/>
        </w:rPr>
      </w:pPr>
      <w:r w:rsidRPr="007A5F8F">
        <w:rPr>
          <w:rFonts w:ascii="Courier New" w:hAnsi="Courier New" w:cs="Courier New"/>
          <w:sz w:val="28"/>
          <w:szCs w:val="28"/>
        </w:rPr>
        <w:t>Je n’aurai pas besoin à ce propos de vous rappeler, dans notre expérience passée, tout ce qui illustre, tout ce qui confirme</w:t>
      </w:r>
      <w:r w:rsidR="003065AD">
        <w:rPr>
          <w:rFonts w:ascii="Courier New" w:hAnsi="Courier New" w:cs="Courier New"/>
          <w:sz w:val="28"/>
          <w:szCs w:val="28"/>
        </w:rPr>
        <w:t>,</w:t>
      </w:r>
      <w:r w:rsidRPr="007A5F8F">
        <w:rPr>
          <w:rFonts w:ascii="Courier New" w:hAnsi="Courier New" w:cs="Courier New"/>
          <w:sz w:val="28"/>
          <w:szCs w:val="28"/>
        </w:rPr>
        <w:t xml:space="preserve"> </w:t>
      </w:r>
      <w:r w:rsidRPr="003065AD">
        <w:rPr>
          <w:rFonts w:ascii="Courier New" w:hAnsi="Courier New" w:cs="Courier New"/>
          <w:i/>
        </w:rPr>
        <w:t>cette façon d’envisager les choses</w:t>
      </w:r>
      <w:r w:rsidRPr="007A5F8F">
        <w:rPr>
          <w:rFonts w:ascii="Courier New" w:hAnsi="Courier New" w:cs="Courier New"/>
          <w:sz w:val="28"/>
          <w:szCs w:val="28"/>
        </w:rPr>
        <w:t xml:space="preserve">. </w:t>
      </w:r>
    </w:p>
    <w:p w:rsidR="003065AD" w:rsidRDefault="003065AD" w:rsidP="00E81B9F">
      <w:pPr>
        <w:rPr>
          <w:rFonts w:ascii="Courier New" w:hAnsi="Courier New" w:cs="Courier New"/>
          <w:sz w:val="28"/>
          <w:szCs w:val="28"/>
        </w:rPr>
      </w:pPr>
    </w:p>
    <w:p w:rsidR="00D63939" w:rsidRDefault="00337697" w:rsidP="00E81B9F">
      <w:pPr>
        <w:rPr>
          <w:rFonts w:ascii="Courier New" w:hAnsi="Courier New" w:cs="Courier New"/>
          <w:sz w:val="28"/>
          <w:szCs w:val="28"/>
        </w:rPr>
      </w:pPr>
      <w:r w:rsidRPr="007A5F8F">
        <w:rPr>
          <w:rFonts w:ascii="Courier New" w:hAnsi="Courier New" w:cs="Courier New"/>
          <w:sz w:val="28"/>
          <w:szCs w:val="28"/>
        </w:rPr>
        <w:t>Rappelez</w:t>
      </w:r>
      <w:r w:rsidR="00454FCC">
        <w:rPr>
          <w:rFonts w:ascii="Courier New" w:hAnsi="Courier New" w:cs="Courier New"/>
          <w:sz w:val="28"/>
          <w:szCs w:val="28"/>
        </w:rPr>
        <w:t>–</w:t>
      </w:r>
      <w:r w:rsidRPr="007A5F8F">
        <w:rPr>
          <w:rFonts w:ascii="Courier New" w:hAnsi="Courier New" w:cs="Courier New"/>
          <w:sz w:val="28"/>
          <w:szCs w:val="28"/>
        </w:rPr>
        <w:t xml:space="preserve">vous seulement le sujet de </w:t>
      </w:r>
      <w:r w:rsidR="003065AD">
        <w:rPr>
          <w:i/>
        </w:rPr>
        <w:t>L</w:t>
      </w:r>
      <w:r w:rsidRPr="003065AD">
        <w:rPr>
          <w:i/>
        </w:rPr>
        <w:t>’analyse d’un rêve unique</w:t>
      </w:r>
      <w:r w:rsidRPr="007A5F8F">
        <w:rPr>
          <w:rFonts w:ascii="Courier New" w:hAnsi="Courier New" w:cs="Courier New"/>
          <w:sz w:val="28"/>
          <w:szCs w:val="28"/>
        </w:rPr>
        <w:t>, d’Ella SHARPE</w:t>
      </w:r>
      <w:r w:rsidRPr="007A5F8F">
        <w:rPr>
          <w:rStyle w:val="Caractredenotedebasdepage"/>
          <w:b/>
          <w:bCs/>
          <w:color w:val="FF3300"/>
          <w:sz w:val="28"/>
          <w:szCs w:val="28"/>
        </w:rPr>
        <w:footnoteReference w:id="339"/>
      </w:r>
      <w:r w:rsidRPr="007A5F8F">
        <w:rPr>
          <w:rFonts w:ascii="Courier New" w:hAnsi="Courier New" w:cs="Courier New"/>
          <w:sz w:val="28"/>
          <w:szCs w:val="28"/>
        </w:rPr>
        <w:t xml:space="preserve">, ce petit </w:t>
      </w:r>
      <w:r w:rsidRPr="00D63939">
        <w:rPr>
          <w:i/>
        </w:rPr>
        <w:t>toussotement</w:t>
      </w:r>
      <w:r w:rsidRPr="007A5F8F">
        <w:rPr>
          <w:rFonts w:ascii="Courier New" w:hAnsi="Courier New" w:cs="Courier New"/>
          <w:sz w:val="28"/>
          <w:szCs w:val="28"/>
        </w:rPr>
        <w:t xml:space="preserve"> quand il l’avertit avant d’entrer dans son cabinet</w:t>
      </w:r>
      <w:r w:rsidR="00D63939">
        <w:rPr>
          <w:rFonts w:ascii="Courier New" w:hAnsi="Courier New" w:cs="Courier New"/>
          <w:sz w:val="28"/>
          <w:szCs w:val="28"/>
        </w:rPr>
        <w:t>…</w:t>
      </w:r>
      <w:r w:rsidRPr="007A5F8F">
        <w:rPr>
          <w:rFonts w:ascii="Courier New" w:hAnsi="Courier New" w:cs="Courier New"/>
          <w:sz w:val="28"/>
          <w:szCs w:val="28"/>
        </w:rPr>
        <w:t xml:space="preserve"> tout ce qui est là caché derrière, tout ce qui sort avec ses histoires, ses rêveries familières :</w:t>
      </w:r>
    </w:p>
    <w:p w:rsidR="00D63939"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D63939" w:rsidRPr="00D63939" w:rsidRDefault="00D63939" w:rsidP="00D63939">
      <w:pPr>
        <w:ind w:left="708"/>
        <w:rPr>
          <w:i/>
          <w:sz w:val="22"/>
          <w:szCs w:val="22"/>
        </w:rPr>
      </w:pPr>
      <w:r w:rsidRPr="00D63939">
        <w:rPr>
          <w:rFonts w:ascii="Courier New" w:hAnsi="Courier New" w:cs="Courier New"/>
          <w:sz w:val="28"/>
          <w:szCs w:val="28"/>
        </w:rPr>
        <w:t>« </w:t>
      </w:r>
      <w:r w:rsidRPr="00D63939">
        <w:rPr>
          <w:i/>
          <w:sz w:val="22"/>
          <w:szCs w:val="22"/>
        </w:rPr>
        <w:t>Q</w:t>
      </w:r>
      <w:r w:rsidR="00337697" w:rsidRPr="00D63939">
        <w:rPr>
          <w:i/>
          <w:sz w:val="22"/>
          <w:szCs w:val="22"/>
        </w:rPr>
        <w:t>ue ferais</w:t>
      </w:r>
      <w:r w:rsidR="00454FCC">
        <w:rPr>
          <w:i/>
          <w:sz w:val="22"/>
          <w:szCs w:val="22"/>
        </w:rPr>
        <w:t>–</w:t>
      </w:r>
      <w:r w:rsidR="00337697" w:rsidRPr="00D63939">
        <w:rPr>
          <w:i/>
          <w:sz w:val="22"/>
          <w:szCs w:val="22"/>
        </w:rPr>
        <w:t>je si j’étais dans un endroit</w:t>
      </w:r>
      <w:r w:rsidRPr="00D63939">
        <w:rPr>
          <w:i/>
          <w:sz w:val="22"/>
          <w:szCs w:val="22"/>
        </w:rPr>
        <w:t xml:space="preserve"> </w:t>
      </w:r>
      <w:r w:rsidR="00337697" w:rsidRPr="00D63939">
        <w:rPr>
          <w:i/>
          <w:sz w:val="22"/>
          <w:szCs w:val="22"/>
        </w:rPr>
        <w:t xml:space="preserve"> où je ne voudrais pas qu’on me découvrît ? </w:t>
      </w:r>
    </w:p>
    <w:p w:rsidR="00D63939" w:rsidRPr="00D63939" w:rsidRDefault="00D63939" w:rsidP="00D63939">
      <w:pPr>
        <w:ind w:firstLine="708"/>
        <w:rPr>
          <w:i/>
          <w:sz w:val="22"/>
          <w:szCs w:val="22"/>
        </w:rPr>
      </w:pPr>
      <w:r>
        <w:rPr>
          <w:i/>
          <w:sz w:val="22"/>
          <w:szCs w:val="22"/>
        </w:rPr>
        <w:t xml:space="preserve">     </w:t>
      </w:r>
      <w:r w:rsidRPr="00D63939">
        <w:rPr>
          <w:i/>
          <w:sz w:val="22"/>
          <w:szCs w:val="22"/>
        </w:rPr>
        <w:t>J</w:t>
      </w:r>
      <w:r w:rsidR="00337697" w:rsidRPr="00D63939">
        <w:rPr>
          <w:i/>
          <w:sz w:val="22"/>
          <w:szCs w:val="22"/>
        </w:rPr>
        <w:t xml:space="preserve">e ferais un petit aboiement. </w:t>
      </w:r>
    </w:p>
    <w:p w:rsidR="00D63939" w:rsidRPr="00D63939" w:rsidRDefault="00D63939" w:rsidP="00D63939">
      <w:pPr>
        <w:ind w:left="708"/>
        <w:rPr>
          <w:rFonts w:ascii="Courier New" w:hAnsi="Courier New" w:cs="Courier New"/>
          <w:sz w:val="28"/>
          <w:szCs w:val="28"/>
        </w:rPr>
      </w:pPr>
      <w:r>
        <w:rPr>
          <w:i/>
          <w:sz w:val="22"/>
          <w:szCs w:val="22"/>
        </w:rPr>
        <w:t xml:space="preserve">    </w:t>
      </w:r>
      <w:r w:rsidR="00337697" w:rsidRPr="00D63939">
        <w:rPr>
          <w:i/>
          <w:sz w:val="22"/>
          <w:szCs w:val="22"/>
        </w:rPr>
        <w:t>On se dirait :  </w:t>
      </w:r>
      <w:r w:rsidRPr="00D63939">
        <w:rPr>
          <w:i/>
          <w:sz w:val="22"/>
          <w:szCs w:val="22"/>
        </w:rPr>
        <w:t>c</w:t>
      </w:r>
      <w:r w:rsidR="00337697" w:rsidRPr="00D63939">
        <w:rPr>
          <w:i/>
          <w:sz w:val="22"/>
          <w:szCs w:val="22"/>
        </w:rPr>
        <w:t>e n’est qu’un chien</w:t>
      </w:r>
      <w:r w:rsidR="00337697" w:rsidRPr="00D63939">
        <w:rPr>
          <w:rFonts w:ascii="Courier New" w:hAnsi="Courier New" w:cs="Courier New"/>
          <w:sz w:val="28"/>
          <w:szCs w:val="28"/>
        </w:rPr>
        <w:t xml:space="preserve"> ». </w:t>
      </w:r>
    </w:p>
    <w:p w:rsidR="00D63939" w:rsidRDefault="00D63939" w:rsidP="00E81B9F">
      <w:pPr>
        <w:rPr>
          <w:rFonts w:ascii="Courier New" w:hAnsi="Courier New" w:cs="Courier New"/>
          <w:sz w:val="28"/>
          <w:szCs w:val="28"/>
        </w:rPr>
      </w:pPr>
    </w:p>
    <w:p w:rsidR="00D63939" w:rsidRDefault="00337697" w:rsidP="00E81B9F">
      <w:pPr>
        <w:rPr>
          <w:rFonts w:ascii="Courier New" w:hAnsi="Courier New" w:cs="Courier New"/>
          <w:sz w:val="28"/>
          <w:szCs w:val="28"/>
        </w:rPr>
      </w:pPr>
      <w:r w:rsidRPr="007A5F8F">
        <w:rPr>
          <w:rFonts w:ascii="Courier New" w:hAnsi="Courier New" w:cs="Courier New"/>
          <w:sz w:val="28"/>
          <w:szCs w:val="28"/>
        </w:rPr>
        <w:t>Chacun sait les autres associations, le chien</w:t>
      </w:r>
      <w:r w:rsidR="00D63939">
        <w:rPr>
          <w:rFonts w:ascii="Courier New" w:hAnsi="Courier New" w:cs="Courier New"/>
          <w:sz w:val="28"/>
          <w:szCs w:val="28"/>
        </w:rPr>
        <w:t>,</w:t>
      </w:r>
      <w:r w:rsidRPr="007A5F8F">
        <w:rPr>
          <w:rFonts w:ascii="Courier New" w:hAnsi="Courier New" w:cs="Courier New"/>
          <w:sz w:val="28"/>
          <w:szCs w:val="28"/>
        </w:rPr>
        <w:t xml:space="preserve"> </w:t>
      </w:r>
    </w:p>
    <w:p w:rsidR="00D63939" w:rsidRDefault="00D63939" w:rsidP="00E81B9F">
      <w:pPr>
        <w:rPr>
          <w:rFonts w:ascii="Courier New" w:hAnsi="Courier New" w:cs="Courier New"/>
          <w:sz w:val="28"/>
          <w:szCs w:val="28"/>
        </w:rPr>
      </w:pPr>
      <w:r>
        <w:rPr>
          <w:rFonts w:ascii="Courier New" w:hAnsi="Courier New" w:cs="Courier New"/>
          <w:sz w:val="28"/>
          <w:szCs w:val="28"/>
        </w:rPr>
        <w:t>q</w:t>
      </w:r>
      <w:r w:rsidR="00337697" w:rsidRPr="007A5F8F">
        <w:rPr>
          <w:rFonts w:ascii="Courier New" w:hAnsi="Courier New" w:cs="Courier New"/>
          <w:sz w:val="28"/>
          <w:szCs w:val="28"/>
        </w:rPr>
        <w:t xml:space="preserve">ui un jour s’est mis à se masturber le long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de sa jambe – j’entends de la jambe du patient. </w:t>
      </w:r>
    </w:p>
    <w:p w:rsidR="00337697" w:rsidRPr="007A5F8F" w:rsidRDefault="00337697" w:rsidP="00E81B9F">
      <w:pPr>
        <w:rPr>
          <w:rFonts w:ascii="Courier New" w:hAnsi="Courier New" w:cs="Courier New"/>
          <w:sz w:val="28"/>
          <w:szCs w:val="28"/>
        </w:rPr>
      </w:pPr>
    </w:p>
    <w:p w:rsidR="00D63939"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que nous trouvons, dans cette histoire, exemplaire ? Que le sujet, en position de défense plus que jamais au moment d’entrer dans le cabinet analytique, fait semblant d’être un chien. </w:t>
      </w:r>
    </w:p>
    <w:p w:rsidR="00D63939" w:rsidRDefault="00337697" w:rsidP="00E81B9F">
      <w:pPr>
        <w:rPr>
          <w:rFonts w:ascii="Courier New" w:hAnsi="Courier New" w:cs="Courier New"/>
          <w:sz w:val="28"/>
          <w:szCs w:val="28"/>
        </w:rPr>
      </w:pPr>
      <w:r w:rsidRPr="007A5F8F">
        <w:rPr>
          <w:rFonts w:ascii="Courier New" w:hAnsi="Courier New" w:cs="Courier New"/>
          <w:sz w:val="28"/>
          <w:szCs w:val="28"/>
        </w:rPr>
        <w:t xml:space="preserve">Il fait semblant de l’être, ce sont tous les autres qui sont des chiens avant qu’il entre. </w:t>
      </w:r>
    </w:p>
    <w:p w:rsidR="00D63939"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Il les avertit de reprendre leur apparence humaine avant qu’il entre. </w:t>
      </w:r>
    </w:p>
    <w:p w:rsidR="00D63939" w:rsidRDefault="00337697" w:rsidP="00E81B9F">
      <w:pPr>
        <w:rPr>
          <w:rFonts w:ascii="Courier New" w:hAnsi="Courier New" w:cs="Courier New"/>
          <w:sz w:val="28"/>
          <w:szCs w:val="28"/>
        </w:rPr>
      </w:pPr>
      <w:r w:rsidRPr="007A5F8F">
        <w:rPr>
          <w:rFonts w:ascii="Courier New" w:hAnsi="Courier New" w:cs="Courier New"/>
          <w:sz w:val="28"/>
          <w:szCs w:val="28"/>
        </w:rPr>
        <w:t xml:space="preserve">Ne vous imaginez pas que ceci réponde d’aucune façon à un intérêt spécial pour les chiens. </w:t>
      </w:r>
    </w:p>
    <w:p w:rsidR="00D63939" w:rsidRDefault="00337697" w:rsidP="00E81B9F">
      <w:pPr>
        <w:rPr>
          <w:rFonts w:ascii="Courier New" w:hAnsi="Courier New" w:cs="Courier New"/>
          <w:sz w:val="28"/>
          <w:szCs w:val="28"/>
        </w:rPr>
      </w:pPr>
      <w:r w:rsidRPr="007A5F8F">
        <w:rPr>
          <w:rFonts w:ascii="Courier New" w:hAnsi="Courier New" w:cs="Courier New"/>
          <w:sz w:val="28"/>
          <w:szCs w:val="28"/>
        </w:rPr>
        <w:t xml:space="preserve">Dans cet exemple, comme dans tous les autres, </w:t>
      </w:r>
    </w:p>
    <w:p w:rsidR="00D63939" w:rsidRDefault="00337697" w:rsidP="00E81B9F">
      <w:pPr>
        <w:rPr>
          <w:rFonts w:ascii="Courier New" w:hAnsi="Courier New" w:cs="Courier New"/>
          <w:sz w:val="28"/>
          <w:szCs w:val="28"/>
        </w:rPr>
      </w:pPr>
      <w:r w:rsidRPr="007A5F8F">
        <w:rPr>
          <w:rFonts w:ascii="Courier New" w:hAnsi="Courier New" w:cs="Courier New"/>
          <w:sz w:val="28"/>
          <w:szCs w:val="28"/>
        </w:rPr>
        <w:t>être un chien cela n’a qu’un seul sens, cela veut dire qu’on fait « </w:t>
      </w:r>
      <w:r w:rsidR="00D63939" w:rsidRPr="00D63939">
        <w:rPr>
          <w:i/>
        </w:rPr>
        <w:t>h</w:t>
      </w:r>
      <w:r w:rsidRPr="00D63939">
        <w:rPr>
          <w:i/>
        </w:rPr>
        <w:t xml:space="preserve">oua, </w:t>
      </w:r>
      <w:r w:rsidR="00D63939" w:rsidRPr="00D63939">
        <w:rPr>
          <w:i/>
        </w:rPr>
        <w:t>h</w:t>
      </w:r>
      <w:r w:rsidRPr="00D63939">
        <w:rPr>
          <w:i/>
        </w:rPr>
        <w:t>oua</w:t>
      </w:r>
      <w:r w:rsidRPr="007A5F8F">
        <w:rPr>
          <w:rFonts w:ascii="Courier New" w:hAnsi="Courier New" w:cs="Courier New"/>
          <w:sz w:val="28"/>
          <w:szCs w:val="28"/>
        </w:rPr>
        <w:t> », rien d’autre</w:t>
      </w:r>
      <w:r w:rsidR="00D63939">
        <w:rPr>
          <w:rFonts w:ascii="Courier New" w:hAnsi="Courier New" w:cs="Courier New"/>
          <w:sz w:val="28"/>
          <w:szCs w:val="28"/>
        </w:rPr>
        <w:t> :</w:t>
      </w:r>
    </w:p>
    <w:p w:rsidR="00D63939" w:rsidRDefault="00D63939" w:rsidP="00E81B9F">
      <w:pPr>
        <w:rPr>
          <w:rFonts w:ascii="Courier New" w:hAnsi="Courier New" w:cs="Courier New"/>
          <w:sz w:val="28"/>
          <w:szCs w:val="28"/>
        </w:rPr>
      </w:pPr>
    </w:p>
    <w:p w:rsidR="00D63939" w:rsidRDefault="00D63939" w:rsidP="00E81B9F">
      <w:pPr>
        <w:rPr>
          <w:rFonts w:ascii="Courier New" w:hAnsi="Courier New" w:cs="Courier New"/>
          <w:sz w:val="28"/>
          <w:szCs w:val="28"/>
        </w:rPr>
      </w:pPr>
      <w:r>
        <w:rPr>
          <w:rFonts w:ascii="Courier New" w:hAnsi="Courier New" w:cs="Courier New"/>
          <w:sz w:val="28"/>
          <w:szCs w:val="28"/>
        </w:rPr>
        <w:t>« </w:t>
      </w:r>
      <w:r w:rsidR="00337697" w:rsidRPr="00D63939">
        <w:rPr>
          <w:i/>
          <w:sz w:val="22"/>
          <w:szCs w:val="22"/>
        </w:rPr>
        <w:t>J’aboierais, on se dirait</w:t>
      </w:r>
      <w:r w:rsidR="00337697" w:rsidRPr="007A5F8F">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w:t>
      </w:r>
      <w:r w:rsidR="00337697" w:rsidRPr="00D63939">
        <w:rPr>
          <w:rFonts w:ascii="Garamond" w:hAnsi="Garamond" w:cs="Courier New"/>
        </w:rPr>
        <w:t>ceux qui ne sont pas là</w:t>
      </w:r>
      <w:r w:rsidR="00337697" w:rsidRPr="007A5F8F">
        <w:rPr>
          <w:rFonts w:ascii="Courier New" w:hAnsi="Courier New" w:cs="Courier New"/>
          <w:sz w:val="28"/>
          <w:szCs w:val="28"/>
        </w:rPr>
        <w:t xml:space="preserve"> </w:t>
      </w:r>
      <w:r w:rsidR="00454FCC">
        <w:rPr>
          <w:rFonts w:ascii="Courier New" w:hAnsi="Courier New" w:cs="Courier New"/>
          <w:sz w:val="28"/>
          <w:szCs w:val="28"/>
        </w:rPr>
        <w:t>–</w:t>
      </w:r>
      <w:r w:rsidR="00337697" w:rsidRPr="007A5F8F">
        <w:rPr>
          <w:rFonts w:ascii="Courier New" w:hAnsi="Courier New" w:cs="Courier New"/>
          <w:sz w:val="28"/>
          <w:szCs w:val="28"/>
        </w:rPr>
        <w:t xml:space="preserve"> « </w:t>
      </w:r>
      <w:r w:rsidR="00337697" w:rsidRPr="00D63939">
        <w:rPr>
          <w:i/>
          <w:sz w:val="22"/>
          <w:szCs w:val="22"/>
        </w:rPr>
        <w:t>c’est un chien</w:t>
      </w:r>
      <w:r w:rsidR="00337697" w:rsidRPr="007A5F8F">
        <w:rPr>
          <w:rFonts w:ascii="Courier New" w:hAnsi="Courier New" w:cs="Courier New"/>
          <w:sz w:val="28"/>
          <w:szCs w:val="28"/>
        </w:rPr>
        <w:t> »</w:t>
      </w:r>
      <w:r>
        <w:rPr>
          <w:rFonts w:ascii="Courier New" w:hAnsi="Courier New" w:cs="Courier New"/>
          <w:sz w:val="28"/>
          <w:szCs w:val="28"/>
        </w:rPr>
        <w:t> :</w:t>
      </w:r>
      <w:r w:rsidR="00337697"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valeur de l’</w:t>
      </w:r>
      <w:r w:rsidRPr="00D63939">
        <w:rPr>
          <w:i/>
        </w:rPr>
        <w:t>einziger Zug</w:t>
      </w:r>
      <w:r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Et aussi bien, quand vous prenez le schéma par où FREUD nous origine l’</w:t>
      </w:r>
      <w:r w:rsidRPr="0006291A">
        <w:rPr>
          <w:i/>
        </w:rPr>
        <w:t>identification</w:t>
      </w:r>
      <w:r w:rsidRPr="007A5F8F">
        <w:rPr>
          <w:rFonts w:ascii="Courier New" w:hAnsi="Courier New" w:cs="Courier New"/>
          <w:sz w:val="28"/>
          <w:szCs w:val="28"/>
        </w:rPr>
        <w:t xml:space="preserve"> qui est proprement </w:t>
      </w:r>
    </w:p>
    <w:p w:rsidR="0006291A" w:rsidRDefault="00337697" w:rsidP="00E81B9F">
      <w:pPr>
        <w:rPr>
          <w:rFonts w:ascii="Courier New" w:hAnsi="Courier New" w:cs="Courier New"/>
          <w:sz w:val="28"/>
          <w:szCs w:val="28"/>
        </w:rPr>
      </w:pPr>
      <w:r w:rsidRPr="007A5F8F">
        <w:rPr>
          <w:rFonts w:ascii="Courier New" w:hAnsi="Courier New" w:cs="Courier New"/>
          <w:sz w:val="28"/>
          <w:szCs w:val="28"/>
        </w:rPr>
        <w:t>celle de l’</w:t>
      </w:r>
      <w:r w:rsidR="00EB1103" w:rsidRPr="0006291A">
        <w:rPr>
          <w:i/>
          <w:color w:val="0000CC"/>
        </w:rPr>
        <w:t>i</w:t>
      </w:r>
      <w:r w:rsidRPr="0006291A">
        <w:rPr>
          <w:i/>
          <w:color w:val="0000CC"/>
        </w:rPr>
        <w:t xml:space="preserve">déal du </w:t>
      </w:r>
      <w:r w:rsidR="00EB1103" w:rsidRPr="0006291A">
        <w:rPr>
          <w:i/>
          <w:color w:val="0000CC"/>
        </w:rPr>
        <w:t>m</w:t>
      </w:r>
      <w:r w:rsidRPr="0006291A">
        <w:rPr>
          <w:i/>
          <w:color w:val="0000CC"/>
        </w:rPr>
        <w:t>oi</w:t>
      </w:r>
      <w:r w:rsidRPr="007A5F8F">
        <w:rPr>
          <w:rFonts w:ascii="Courier New" w:hAnsi="Courier New" w:cs="Courier New"/>
          <w:sz w:val="28"/>
          <w:szCs w:val="28"/>
        </w:rPr>
        <w:t xml:space="preserve">, il le fait par quel biais ? </w:t>
      </w:r>
    </w:p>
    <w:p w:rsidR="00077CD8" w:rsidRDefault="00337697" w:rsidP="00E81B9F">
      <w:pPr>
        <w:rPr>
          <w:rFonts w:ascii="Courier New" w:hAnsi="Courier New" w:cs="Courier New"/>
          <w:sz w:val="28"/>
          <w:szCs w:val="28"/>
        </w:rPr>
      </w:pPr>
      <w:r w:rsidRPr="007A5F8F">
        <w:rPr>
          <w:rFonts w:ascii="Courier New" w:hAnsi="Courier New" w:cs="Courier New"/>
          <w:sz w:val="28"/>
          <w:szCs w:val="28"/>
        </w:rPr>
        <w:t xml:space="preserve">Par le biais de </w:t>
      </w:r>
      <w:r w:rsidRPr="0006291A">
        <w:rPr>
          <w:rFonts w:ascii="Courier New" w:hAnsi="Courier New" w:cs="Courier New"/>
          <w:i/>
        </w:rPr>
        <w:t>la psychologie collective</w:t>
      </w:r>
      <w:r w:rsidRPr="007A5F8F">
        <w:rPr>
          <w:rFonts w:ascii="Courier New" w:hAnsi="Courier New" w:cs="Courier New"/>
          <w:sz w:val="28"/>
          <w:szCs w:val="28"/>
        </w:rPr>
        <w:t>.</w:t>
      </w:r>
    </w:p>
    <w:p w:rsidR="0006291A"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ce qui se produit, nous dit</w:t>
      </w:r>
      <w:r w:rsidR="00454FCC">
        <w:rPr>
          <w:rFonts w:ascii="Courier New" w:hAnsi="Courier New" w:cs="Courier New"/>
          <w:sz w:val="28"/>
          <w:szCs w:val="28"/>
        </w:rPr>
        <w:t>–</w:t>
      </w:r>
      <w:r w:rsidRPr="007A5F8F">
        <w:rPr>
          <w:rFonts w:ascii="Courier New" w:hAnsi="Courier New" w:cs="Courier New"/>
          <w:sz w:val="28"/>
          <w:szCs w:val="28"/>
        </w:rPr>
        <w:t xml:space="preserve">il, préfaçant la grande explosion hitlérienne, pour que chacun entre dans cette sorte de fascination qui permet </w:t>
      </w:r>
      <w:r w:rsidRPr="0006291A">
        <w:rPr>
          <w:i/>
        </w:rPr>
        <w:t>la prise en masse</w:t>
      </w:r>
      <w:r w:rsidRPr="007A5F8F">
        <w:rPr>
          <w:rFonts w:ascii="Courier New" w:hAnsi="Courier New" w:cs="Courier New"/>
          <w:sz w:val="28"/>
          <w:szCs w:val="28"/>
        </w:rPr>
        <w:t xml:space="preserve">, </w:t>
      </w:r>
      <w:r w:rsidRPr="0006291A">
        <w:rPr>
          <w:i/>
        </w:rPr>
        <w:t>la prise en gelée</w:t>
      </w:r>
      <w:r w:rsidRPr="007A5F8F">
        <w:rPr>
          <w:rFonts w:ascii="Courier New" w:hAnsi="Courier New" w:cs="Courier New"/>
          <w:sz w:val="28"/>
          <w:szCs w:val="28"/>
        </w:rPr>
        <w:t xml:space="preserve"> de ce qu’on appelle une foule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337697" w:rsidRPr="007A5F8F" w:rsidRDefault="00EB1103" w:rsidP="00EB1103">
      <w:pPr>
        <w:ind w:left="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4152477" cy="2349500"/>
            <wp:effectExtent l="19050" t="0" r="423" b="0"/>
            <wp:docPr id="40" name="Image 3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38" cstate="print"/>
                    <a:stretch>
                      <a:fillRect/>
                    </a:stretch>
                  </pic:blipFill>
                  <pic:spPr>
                    <a:xfrm>
                      <a:off x="0" y="0"/>
                      <a:ext cx="4160837" cy="2354230"/>
                    </a:xfrm>
                    <a:prstGeom prst="rect">
                      <a:avLst/>
                    </a:prstGeom>
                  </pic:spPr>
                </pic:pic>
              </a:graphicData>
            </a:graphic>
          </wp:inline>
        </w:drawing>
      </w:r>
    </w:p>
    <w:p w:rsidR="00337697" w:rsidRPr="007A5F8F" w:rsidRDefault="00337697" w:rsidP="00E81B9F">
      <w:pPr>
        <w:rPr>
          <w:rFonts w:ascii="Courier New" w:hAnsi="Courier New" w:cs="Courier New"/>
          <w:sz w:val="28"/>
          <w:szCs w:val="28"/>
        </w:rPr>
      </w:pPr>
    </w:p>
    <w:p w:rsidR="0006291A" w:rsidRDefault="00337697" w:rsidP="00E81B9F">
      <w:pPr>
        <w:rPr>
          <w:rFonts w:ascii="Courier New" w:hAnsi="Courier New" w:cs="Courier New"/>
          <w:sz w:val="28"/>
          <w:szCs w:val="28"/>
        </w:rPr>
      </w:pPr>
      <w:r w:rsidRPr="007A5F8F">
        <w:rPr>
          <w:rFonts w:ascii="Courier New" w:hAnsi="Courier New" w:cs="Courier New"/>
          <w:sz w:val="28"/>
          <w:szCs w:val="28"/>
        </w:rPr>
        <w:t xml:space="preserve">Pour que collectivement tous les sujets, au moins pendant un instant, aient ce </w:t>
      </w:r>
      <w:r w:rsidRPr="0006291A">
        <w:rPr>
          <w:i/>
        </w:rPr>
        <w:t>même idéal</w:t>
      </w:r>
      <w:r w:rsidRPr="007A5F8F">
        <w:rPr>
          <w:rFonts w:ascii="Courier New" w:hAnsi="Courier New" w:cs="Courier New"/>
          <w:sz w:val="28"/>
          <w:szCs w:val="28"/>
        </w:rPr>
        <w:t xml:space="preserve"> qui permet tout et n’importe quoi pendant un temps assez court, qu’est</w:t>
      </w:r>
      <w:r w:rsidR="00454FCC">
        <w:rPr>
          <w:rFonts w:ascii="Courier New" w:hAnsi="Courier New" w:cs="Courier New"/>
          <w:sz w:val="28"/>
          <w:szCs w:val="28"/>
        </w:rPr>
        <w:t>–</w:t>
      </w:r>
      <w:r w:rsidRPr="007A5F8F">
        <w:rPr>
          <w:rFonts w:ascii="Courier New" w:hAnsi="Courier New" w:cs="Courier New"/>
          <w:sz w:val="28"/>
          <w:szCs w:val="28"/>
        </w:rPr>
        <w:t>ce qu’il faut, nous dit</w:t>
      </w:r>
      <w:r w:rsidR="00454FCC">
        <w:rPr>
          <w:rFonts w:ascii="Courier New" w:hAnsi="Courier New" w:cs="Courier New"/>
          <w:sz w:val="28"/>
          <w:szCs w:val="28"/>
        </w:rPr>
        <w:t>–</w:t>
      </w:r>
      <w:r w:rsidRPr="007A5F8F">
        <w:rPr>
          <w:rFonts w:ascii="Courier New" w:hAnsi="Courier New" w:cs="Courier New"/>
          <w:sz w:val="28"/>
          <w:szCs w:val="28"/>
        </w:rPr>
        <w:t>il</w:t>
      </w:r>
      <w:r w:rsidR="0006291A">
        <w:rPr>
          <w:rFonts w:ascii="Courier New" w:hAnsi="Courier New" w:cs="Courier New"/>
          <w:sz w:val="28"/>
          <w:szCs w:val="28"/>
        </w:rPr>
        <w:t> ?</w:t>
      </w:r>
      <w:r w:rsidRPr="007A5F8F">
        <w:rPr>
          <w:rFonts w:ascii="Courier New" w:hAnsi="Courier New" w:cs="Courier New"/>
          <w:sz w:val="28"/>
          <w:szCs w:val="28"/>
        </w:rPr>
        <w:t xml:space="preserve"> </w:t>
      </w:r>
    </w:p>
    <w:p w:rsidR="00337697" w:rsidRPr="007A5F8F" w:rsidRDefault="0006291A" w:rsidP="00E81B9F">
      <w:pPr>
        <w:rPr>
          <w:rFonts w:ascii="Courier New" w:hAnsi="Courier New" w:cs="Courier New"/>
          <w:i/>
          <w:sz w:val="28"/>
          <w:szCs w:val="28"/>
        </w:rPr>
      </w:pPr>
      <w:r>
        <w:rPr>
          <w:rFonts w:ascii="Courier New" w:hAnsi="Courier New" w:cs="Courier New"/>
          <w:sz w:val="28"/>
          <w:szCs w:val="28"/>
        </w:rPr>
        <w:t>Q</w:t>
      </w:r>
      <w:r w:rsidR="00337697" w:rsidRPr="007A5F8F">
        <w:rPr>
          <w:rFonts w:ascii="Courier New" w:hAnsi="Courier New" w:cs="Courier New"/>
          <w:sz w:val="28"/>
          <w:szCs w:val="28"/>
        </w:rPr>
        <w:t>ue tous ces objets extérieurs soient pris en tant qu’ayant un trait commun, l’</w:t>
      </w:r>
      <w:r w:rsidR="00337697" w:rsidRPr="0006291A">
        <w:rPr>
          <w:i/>
        </w:rPr>
        <w:t>einziger Zug</w:t>
      </w:r>
      <w:r w:rsidR="00337697" w:rsidRPr="007A5F8F">
        <w:rPr>
          <w:rFonts w:ascii="Courier New" w:hAnsi="Courier New" w:cs="Courier New"/>
          <w:i/>
          <w:sz w:val="28"/>
          <w:szCs w:val="28"/>
        </w:rPr>
        <w:t>.</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 </w:t>
      </w:r>
    </w:p>
    <w:p w:rsidR="0006291A" w:rsidRDefault="00337697" w:rsidP="00E81B9F">
      <w:pPr>
        <w:rPr>
          <w:rFonts w:ascii="Courier New" w:hAnsi="Courier New" w:cs="Courier New"/>
          <w:sz w:val="28"/>
          <w:szCs w:val="28"/>
        </w:rPr>
      </w:pPr>
      <w:r w:rsidRPr="007A5F8F">
        <w:rPr>
          <w:rFonts w:ascii="Courier New" w:hAnsi="Courier New" w:cs="Courier New"/>
          <w:sz w:val="28"/>
          <w:szCs w:val="28"/>
        </w:rPr>
        <w:t>En quoi cela nous intéresse</w:t>
      </w:r>
      <w:r w:rsidR="00454FCC">
        <w:rPr>
          <w:rFonts w:ascii="Courier New" w:hAnsi="Courier New" w:cs="Courier New"/>
          <w:sz w:val="28"/>
          <w:szCs w:val="28"/>
        </w:rPr>
        <w:t>–</w:t>
      </w:r>
      <w:r w:rsidRPr="007A5F8F">
        <w:rPr>
          <w:rFonts w:ascii="Courier New" w:hAnsi="Courier New" w:cs="Courier New"/>
          <w:sz w:val="28"/>
          <w:szCs w:val="28"/>
        </w:rPr>
        <w:t>t</w:t>
      </w:r>
      <w:r w:rsidR="00454FCC">
        <w:rPr>
          <w:rFonts w:ascii="Courier New" w:hAnsi="Courier New" w:cs="Courier New"/>
          <w:sz w:val="28"/>
          <w:szCs w:val="28"/>
        </w:rPr>
        <w:t>–</w:t>
      </w:r>
      <w:r w:rsidRPr="007A5F8F">
        <w:rPr>
          <w:rFonts w:ascii="Courier New" w:hAnsi="Courier New" w:cs="Courier New"/>
          <w:sz w:val="28"/>
          <w:szCs w:val="28"/>
        </w:rPr>
        <w:t xml:space="preserve">il ? </w:t>
      </w:r>
    </w:p>
    <w:p w:rsidR="0006291A"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ce qui est vrai au niveau du collectif l’est aussi au niveau de l’individuel. </w:t>
      </w:r>
    </w:p>
    <w:p w:rsidR="0006291A" w:rsidRPr="0006291A" w:rsidRDefault="00337697" w:rsidP="00E81B9F">
      <w:pPr>
        <w:rPr>
          <w:i/>
          <w:color w:val="0000CC"/>
        </w:rPr>
      </w:pPr>
      <w:r w:rsidRPr="0006291A">
        <w:rPr>
          <w:i/>
          <w:color w:val="0000CC"/>
        </w:rPr>
        <w:lastRenderedPageBreak/>
        <w:t xml:space="preserve">La fonction de l’idéal, pour autant que c’est autour d’elle que s’accommode le rapport du sujet à ses objets, c’est très précisément en tant que, dans le monde d’un sujet qui parle, </w:t>
      </w:r>
    </w:p>
    <w:p w:rsidR="00337697" w:rsidRPr="007A5F8F" w:rsidRDefault="00337697" w:rsidP="00E81B9F">
      <w:pPr>
        <w:rPr>
          <w:rFonts w:ascii="Courier New" w:hAnsi="Courier New" w:cs="Courier New"/>
          <w:sz w:val="28"/>
          <w:szCs w:val="28"/>
        </w:rPr>
      </w:pPr>
      <w:r w:rsidRPr="0006291A">
        <w:rPr>
          <w:i/>
          <w:color w:val="0000CC"/>
        </w:rPr>
        <w:t>c’est pure et simple affaire d’essai métaphorique de leur donner à tous un trait commun.</w:t>
      </w:r>
      <w:r w:rsidRPr="007A5F8F">
        <w:rPr>
          <w:rFonts w:ascii="Courier New" w:hAnsi="Courier New" w:cs="Courier New"/>
          <w:sz w:val="28"/>
          <w:szCs w:val="28"/>
        </w:rPr>
        <w:t xml:space="preserve"> </w:t>
      </w:r>
    </w:p>
    <w:p w:rsidR="0006291A" w:rsidRDefault="0006291A"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Le monde du sujet qui parle</w:t>
      </w:r>
      <w:r w:rsidR="00EB1103">
        <w:rPr>
          <w:rFonts w:ascii="Courier New" w:hAnsi="Courier New" w:cs="Courier New"/>
          <w:sz w:val="28"/>
          <w:szCs w:val="28"/>
        </w:rPr>
        <w:t xml:space="preserve"> - </w:t>
      </w:r>
      <w:r w:rsidRPr="00EB1103">
        <w:rPr>
          <w:rFonts w:ascii="Courier New" w:hAnsi="Courier New" w:cs="Courier New"/>
          <w:i/>
        </w:rPr>
        <w:t>qu’on appelle le monde humain</w:t>
      </w:r>
      <w:r w:rsidR="00EB1103">
        <w:rPr>
          <w:rFonts w:ascii="Courier New" w:hAnsi="Courier New" w:cs="Courier New"/>
          <w:sz w:val="28"/>
          <w:szCs w:val="28"/>
        </w:rPr>
        <w:t xml:space="preserve"> - </w:t>
      </w:r>
      <w:r w:rsidRPr="007A5F8F">
        <w:rPr>
          <w:rFonts w:ascii="Courier New" w:hAnsi="Courier New" w:cs="Courier New"/>
          <w:sz w:val="28"/>
          <w:szCs w:val="28"/>
        </w:rPr>
        <w:t xml:space="preserve">correspond à ceci :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c’est qu’à tous les objets…</w:t>
      </w:r>
    </w:p>
    <w:p w:rsidR="0006291A" w:rsidRDefault="00337697" w:rsidP="0006291A">
      <w:pPr>
        <w:ind w:left="708"/>
        <w:rPr>
          <w:rFonts w:ascii="Courier New" w:hAnsi="Courier New" w:cs="Courier New"/>
          <w:sz w:val="28"/>
          <w:szCs w:val="28"/>
        </w:rPr>
      </w:pPr>
      <w:r w:rsidRPr="007A5F8F">
        <w:rPr>
          <w:rFonts w:ascii="Courier New" w:hAnsi="Courier New" w:cs="Courier New"/>
          <w:sz w:val="28"/>
          <w:szCs w:val="28"/>
        </w:rPr>
        <w:t xml:space="preserve">pour les prendre dans ce monde animal </w:t>
      </w:r>
    </w:p>
    <w:p w:rsidR="0006291A" w:rsidRDefault="00337697" w:rsidP="0006291A">
      <w:pPr>
        <w:ind w:left="708"/>
        <w:rPr>
          <w:rFonts w:ascii="Courier New" w:hAnsi="Courier New" w:cs="Courier New"/>
          <w:sz w:val="28"/>
          <w:szCs w:val="28"/>
        </w:rPr>
      </w:pPr>
      <w:r w:rsidRPr="007A5F8F">
        <w:rPr>
          <w:rFonts w:ascii="Courier New" w:hAnsi="Courier New" w:cs="Courier New"/>
          <w:sz w:val="28"/>
          <w:szCs w:val="28"/>
        </w:rPr>
        <w:t xml:space="preserve">que la tradition analytique a fait </w:t>
      </w:r>
    </w:p>
    <w:p w:rsidR="00337697" w:rsidRPr="007A5F8F" w:rsidRDefault="00337697" w:rsidP="0006291A">
      <w:pPr>
        <w:ind w:left="708"/>
        <w:rPr>
          <w:rFonts w:ascii="Courier New" w:hAnsi="Courier New" w:cs="Courier New"/>
          <w:sz w:val="28"/>
          <w:szCs w:val="28"/>
        </w:rPr>
      </w:pPr>
      <w:r w:rsidRPr="007A5F8F">
        <w:rPr>
          <w:rFonts w:ascii="Courier New" w:hAnsi="Courier New" w:cs="Courier New"/>
          <w:sz w:val="28"/>
          <w:szCs w:val="28"/>
        </w:rPr>
        <w:t>exemplaire des identifications défensives</w:t>
      </w:r>
    </w:p>
    <w:p w:rsidR="0006291A" w:rsidRDefault="00337697" w:rsidP="00E81B9F">
      <w:pPr>
        <w:rPr>
          <w:rFonts w:ascii="Courier New" w:hAnsi="Courier New" w:cs="Courier New"/>
          <w:sz w:val="28"/>
          <w:szCs w:val="28"/>
        </w:rPr>
      </w:pPr>
      <w:r w:rsidRPr="007A5F8F">
        <w:rPr>
          <w:rFonts w:ascii="Courier New" w:hAnsi="Courier New" w:cs="Courier New"/>
          <w:sz w:val="28"/>
          <w:szCs w:val="28"/>
        </w:rPr>
        <w:t xml:space="preserve">…c’est pure affaire de décret que de fixer ce trait commun à leur diversité. </w:t>
      </w:r>
    </w:p>
    <w:p w:rsidR="0006291A" w:rsidRDefault="0006291A" w:rsidP="00E81B9F">
      <w:pPr>
        <w:rPr>
          <w:rFonts w:ascii="Courier New" w:hAnsi="Courier New" w:cs="Courier New"/>
          <w:sz w:val="28"/>
          <w:szCs w:val="28"/>
        </w:rPr>
      </w:pPr>
    </w:p>
    <w:p w:rsidR="0006291A" w:rsidRDefault="00337697" w:rsidP="00E81B9F">
      <w:pPr>
        <w:rPr>
          <w:rFonts w:ascii="Courier New" w:hAnsi="Courier New" w:cs="Courier New"/>
          <w:sz w:val="28"/>
          <w:szCs w:val="28"/>
        </w:rPr>
      </w:pPr>
      <w:r w:rsidRPr="007A5F8F">
        <w:rPr>
          <w:rFonts w:ascii="Courier New" w:hAnsi="Courier New" w:cs="Courier New"/>
          <w:sz w:val="28"/>
          <w:szCs w:val="28"/>
        </w:rPr>
        <w:t xml:space="preserve">Qu’ils soient chiens, chats, blaireaux ou biches, décréter que pour subsister dans un monde où le </w:t>
      </w:r>
      <w:r w:rsidRPr="0006291A">
        <w:rPr>
          <w:i/>
          <w:color w:val="0000CC"/>
        </w:rPr>
        <w:t>i(a)</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i/>
          <w:sz w:val="28"/>
          <w:szCs w:val="28"/>
        </w:rPr>
      </w:pPr>
      <w:r w:rsidRPr="007A5F8F">
        <w:rPr>
          <w:rFonts w:ascii="Courier New" w:hAnsi="Courier New" w:cs="Courier New"/>
          <w:sz w:val="28"/>
          <w:szCs w:val="28"/>
        </w:rPr>
        <w:t xml:space="preserve">du sujet soit respecté, ils font tous </w:t>
      </w:r>
      <w:r w:rsidR="00454FCC">
        <w:rPr>
          <w:rFonts w:ascii="Courier New" w:hAnsi="Courier New" w:cs="Courier New"/>
          <w:sz w:val="28"/>
          <w:szCs w:val="28"/>
        </w:rPr>
        <w:t>–</w:t>
      </w:r>
      <w:r w:rsidRPr="007A5F8F">
        <w:rPr>
          <w:rFonts w:ascii="Courier New" w:hAnsi="Courier New" w:cs="Courier New"/>
          <w:sz w:val="28"/>
          <w:szCs w:val="28"/>
        </w:rPr>
        <w:t xml:space="preserve"> quels qu’ils soient </w:t>
      </w:r>
      <w:r w:rsidR="00454FCC">
        <w:rPr>
          <w:rFonts w:ascii="Courier New" w:hAnsi="Courier New" w:cs="Courier New"/>
          <w:sz w:val="28"/>
          <w:szCs w:val="28"/>
        </w:rPr>
        <w:t>–</w:t>
      </w:r>
      <w:r w:rsidRPr="007A5F8F">
        <w:rPr>
          <w:rFonts w:ascii="Courier New" w:hAnsi="Courier New" w:cs="Courier New"/>
          <w:sz w:val="28"/>
          <w:szCs w:val="28"/>
        </w:rPr>
        <w:t xml:space="preserve"> </w:t>
      </w:r>
      <w:r w:rsidR="0006291A" w:rsidRPr="007A5F8F">
        <w:rPr>
          <w:rFonts w:ascii="Courier New" w:hAnsi="Courier New" w:cs="Courier New"/>
          <w:sz w:val="28"/>
          <w:szCs w:val="28"/>
        </w:rPr>
        <w:t>« </w:t>
      </w:r>
      <w:r w:rsidR="0006291A" w:rsidRPr="00D63939">
        <w:rPr>
          <w:i/>
        </w:rPr>
        <w:t>houa, houa</w:t>
      </w:r>
      <w:r w:rsidR="0006291A" w:rsidRPr="007A5F8F">
        <w:rPr>
          <w:rFonts w:ascii="Courier New" w:hAnsi="Courier New" w:cs="Courier New"/>
          <w:sz w:val="28"/>
          <w:szCs w:val="28"/>
        </w:rPr>
        <w:t> »</w:t>
      </w:r>
      <w:r w:rsidRPr="007A5F8F">
        <w:rPr>
          <w:rFonts w:ascii="Courier New" w:hAnsi="Courier New" w:cs="Courier New"/>
          <w:sz w:val="28"/>
          <w:szCs w:val="28"/>
        </w:rPr>
        <w:t xml:space="preserve">, telle est </w:t>
      </w:r>
      <w:r w:rsidRPr="0006291A">
        <w:rPr>
          <w:i/>
        </w:rPr>
        <w:t>la fonction du</w:t>
      </w:r>
      <w:r w:rsidR="0006291A">
        <w:rPr>
          <w:rFonts w:ascii="Courier New" w:hAnsi="Courier New" w:cs="Courier New"/>
          <w:sz w:val="28"/>
          <w:szCs w:val="28"/>
        </w:rPr>
        <w:t xml:space="preserve"> </w:t>
      </w:r>
      <w:r w:rsidRPr="0006291A">
        <w:rPr>
          <w:i/>
          <w:color w:val="0000CC"/>
        </w:rPr>
        <w:t>einziger Zug</w:t>
      </w:r>
      <w:r w:rsidRPr="007A5F8F">
        <w:rPr>
          <w:rFonts w:ascii="Courier New" w:hAnsi="Courier New" w:cs="Courier New"/>
          <w:i/>
          <w:sz w:val="28"/>
          <w:szCs w:val="28"/>
        </w:rPr>
        <w:t>.</w:t>
      </w:r>
    </w:p>
    <w:p w:rsidR="0006291A" w:rsidRDefault="0006291A"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essentiel de la maintenir ainsi structurée car, hors de ce registre, il est impossible de concevoir ce que veut dire FREUD dans la psychologie du </w:t>
      </w:r>
      <w:r w:rsidRPr="0006291A">
        <w:rPr>
          <w:i/>
        </w:rPr>
        <w:t>deuil</w:t>
      </w:r>
      <w:r w:rsidRPr="007A5F8F">
        <w:rPr>
          <w:rFonts w:ascii="Courier New" w:hAnsi="Courier New" w:cs="Courier New"/>
          <w:sz w:val="28"/>
          <w:szCs w:val="28"/>
        </w:rPr>
        <w:t xml:space="preserve"> et de la </w:t>
      </w:r>
      <w:r w:rsidRPr="0006291A">
        <w:rPr>
          <w:i/>
        </w:rPr>
        <w:t>mélancolie</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Qu’est</w:t>
      </w:r>
      <w:r w:rsidR="00454FCC">
        <w:rPr>
          <w:rFonts w:ascii="Courier New" w:hAnsi="Courier New" w:cs="Courier New"/>
          <w:sz w:val="28"/>
          <w:szCs w:val="28"/>
        </w:rPr>
        <w:t>–</w:t>
      </w:r>
      <w:r w:rsidRPr="007A5F8F">
        <w:rPr>
          <w:rFonts w:ascii="Courier New" w:hAnsi="Courier New" w:cs="Courier New"/>
          <w:sz w:val="28"/>
          <w:szCs w:val="28"/>
        </w:rPr>
        <w:t xml:space="preserve">ce qui différencie le </w:t>
      </w:r>
      <w:r w:rsidRPr="0006291A">
        <w:rPr>
          <w:i/>
        </w:rPr>
        <w:t>deuil</w:t>
      </w:r>
      <w:r w:rsidRPr="007A5F8F">
        <w:rPr>
          <w:rFonts w:ascii="Courier New" w:hAnsi="Courier New" w:cs="Courier New"/>
          <w:sz w:val="28"/>
          <w:szCs w:val="28"/>
        </w:rPr>
        <w:t xml:space="preserve"> de la </w:t>
      </w:r>
      <w:r w:rsidRPr="0006291A">
        <w:rPr>
          <w:i/>
        </w:rPr>
        <w:t>mélancolie</w:t>
      </w:r>
      <w:r w:rsidRPr="007A5F8F">
        <w:rPr>
          <w:rFonts w:ascii="Courier New" w:hAnsi="Courier New" w:cs="Courier New"/>
          <w:sz w:val="28"/>
          <w:szCs w:val="28"/>
        </w:rPr>
        <w:t> ?</w:t>
      </w:r>
    </w:p>
    <w:p w:rsidR="0006291A" w:rsidRDefault="0006291A" w:rsidP="00E81B9F">
      <w:pPr>
        <w:rPr>
          <w:rFonts w:ascii="Courier New" w:hAnsi="Courier New" w:cs="Courier New"/>
          <w:sz w:val="28"/>
          <w:szCs w:val="28"/>
        </w:rPr>
      </w:pPr>
    </w:p>
    <w:p w:rsidR="0006291A" w:rsidRDefault="00337697" w:rsidP="00E81B9F">
      <w:pPr>
        <w:rPr>
          <w:rFonts w:ascii="Courier New" w:hAnsi="Courier New" w:cs="Courier New"/>
          <w:sz w:val="28"/>
          <w:szCs w:val="28"/>
        </w:rPr>
      </w:pPr>
      <w:r w:rsidRPr="007A5F8F">
        <w:rPr>
          <w:rFonts w:ascii="Courier New" w:hAnsi="Courier New" w:cs="Courier New"/>
          <w:sz w:val="28"/>
          <w:szCs w:val="28"/>
        </w:rPr>
        <w:t xml:space="preserve">Pour le </w:t>
      </w:r>
      <w:r w:rsidRPr="0006291A">
        <w:rPr>
          <w:i/>
        </w:rPr>
        <w:t>deuil</w:t>
      </w:r>
      <w:r w:rsidRPr="007A5F8F">
        <w:rPr>
          <w:rFonts w:ascii="Courier New" w:hAnsi="Courier New" w:cs="Courier New"/>
          <w:sz w:val="28"/>
          <w:szCs w:val="28"/>
        </w:rPr>
        <w:t xml:space="preserve">, il est tout à fait certain que c’est autour de la fonction métaphorique des traits conférés à l’objet de l’amour, en tant qu’ils ont alors des privilèges narcissiques, que va rouler toute la longueur et la difficulté du </w:t>
      </w:r>
      <w:r w:rsidRPr="0006291A">
        <w:rPr>
          <w:i/>
        </w:rPr>
        <w:t>deuil</w:t>
      </w:r>
      <w:r w:rsidRPr="007A5F8F">
        <w:rPr>
          <w:rFonts w:ascii="Courier New" w:hAnsi="Courier New" w:cs="Courier New"/>
          <w:sz w:val="28"/>
          <w:szCs w:val="28"/>
        </w:rPr>
        <w:t xml:space="preserve">. </w:t>
      </w:r>
    </w:p>
    <w:p w:rsidR="0006291A" w:rsidRDefault="0006291A" w:rsidP="00E81B9F">
      <w:pPr>
        <w:rPr>
          <w:rFonts w:ascii="Courier New" w:hAnsi="Courier New" w:cs="Courier New"/>
          <w:sz w:val="28"/>
          <w:szCs w:val="28"/>
        </w:rPr>
      </w:pPr>
    </w:p>
    <w:p w:rsidR="0006291A" w:rsidRDefault="00337697" w:rsidP="00E81B9F">
      <w:pPr>
        <w:rPr>
          <w:rFonts w:ascii="Courier New" w:hAnsi="Courier New" w:cs="Courier New"/>
          <w:sz w:val="28"/>
          <w:szCs w:val="28"/>
        </w:rPr>
      </w:pPr>
      <w:r w:rsidRPr="007A5F8F">
        <w:rPr>
          <w:rFonts w:ascii="Courier New" w:hAnsi="Courier New" w:cs="Courier New"/>
          <w:sz w:val="28"/>
          <w:szCs w:val="28"/>
        </w:rPr>
        <w:t>En d’autres termes</w:t>
      </w:r>
      <w:r w:rsidR="0006291A">
        <w:rPr>
          <w:rFonts w:ascii="Courier New" w:hAnsi="Courier New" w:cs="Courier New"/>
          <w:sz w:val="28"/>
          <w:szCs w:val="28"/>
        </w:rPr>
        <w:t>…</w:t>
      </w:r>
    </w:p>
    <w:p w:rsidR="00EB1103" w:rsidRDefault="00337697" w:rsidP="00EB1103">
      <w:pPr>
        <w:ind w:left="708"/>
        <w:rPr>
          <w:rFonts w:ascii="Courier New" w:hAnsi="Courier New" w:cs="Courier New"/>
          <w:sz w:val="28"/>
          <w:szCs w:val="28"/>
        </w:rPr>
      </w:pPr>
      <w:r w:rsidRPr="007A5F8F">
        <w:rPr>
          <w:rFonts w:ascii="Courier New" w:hAnsi="Courier New" w:cs="Courier New"/>
          <w:sz w:val="28"/>
          <w:szCs w:val="28"/>
        </w:rPr>
        <w:t xml:space="preserve">et d’une façon d’autant plus significative </w:t>
      </w:r>
    </w:p>
    <w:p w:rsidR="0006291A" w:rsidRDefault="00337697" w:rsidP="00EB1103">
      <w:pPr>
        <w:ind w:left="708"/>
        <w:rPr>
          <w:rFonts w:ascii="Courier New" w:hAnsi="Courier New" w:cs="Courier New"/>
          <w:sz w:val="28"/>
          <w:szCs w:val="28"/>
        </w:rPr>
      </w:pPr>
      <w:r w:rsidRPr="007A5F8F">
        <w:rPr>
          <w:rFonts w:ascii="Courier New" w:hAnsi="Courier New" w:cs="Courier New"/>
          <w:sz w:val="28"/>
          <w:szCs w:val="28"/>
        </w:rPr>
        <w:t>qu’il le dit presque en s’en étonnant</w:t>
      </w:r>
    </w:p>
    <w:p w:rsidR="0006291A" w:rsidRDefault="0006291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FREUD insiste bien sur ce dont il s’agit</w:t>
      </w:r>
      <w:r>
        <w:rPr>
          <w:rFonts w:ascii="Courier New" w:hAnsi="Courier New" w:cs="Courier New"/>
          <w:sz w:val="28"/>
          <w:szCs w:val="28"/>
        </w:rPr>
        <w:t> :</w:t>
      </w:r>
      <w:r w:rsidR="00337697" w:rsidRPr="007A5F8F">
        <w:rPr>
          <w:rFonts w:ascii="Courier New" w:hAnsi="Courier New" w:cs="Courier New"/>
          <w:sz w:val="28"/>
          <w:szCs w:val="28"/>
        </w:rPr>
        <w:t xml:space="preserve"> </w:t>
      </w:r>
    </w:p>
    <w:p w:rsidR="0006291A" w:rsidRDefault="00337697" w:rsidP="00E81B9F">
      <w:pPr>
        <w:rPr>
          <w:rFonts w:ascii="Courier New" w:hAnsi="Courier New" w:cs="Courier New"/>
          <w:sz w:val="28"/>
          <w:szCs w:val="28"/>
        </w:rPr>
      </w:pPr>
      <w:r w:rsidRPr="007A5F8F">
        <w:rPr>
          <w:rFonts w:ascii="Courier New" w:hAnsi="Courier New" w:cs="Courier New"/>
          <w:sz w:val="28"/>
          <w:szCs w:val="28"/>
        </w:rPr>
        <w:t xml:space="preserve">le </w:t>
      </w:r>
      <w:r w:rsidRPr="0006291A">
        <w:rPr>
          <w:i/>
        </w:rPr>
        <w:t>deuil</w:t>
      </w:r>
      <w:r w:rsidRPr="007A5F8F">
        <w:rPr>
          <w:rFonts w:ascii="Courier New" w:hAnsi="Courier New" w:cs="Courier New"/>
          <w:sz w:val="28"/>
          <w:szCs w:val="28"/>
        </w:rPr>
        <w:t xml:space="preserve"> consiste à authentifier la perte réelle, </w:t>
      </w:r>
    </w:p>
    <w:p w:rsidR="00337697" w:rsidRPr="007A5F8F" w:rsidRDefault="00337697" w:rsidP="00E81B9F">
      <w:pPr>
        <w:rPr>
          <w:rFonts w:ascii="Courier New" w:hAnsi="Courier New" w:cs="Courier New"/>
          <w:sz w:val="28"/>
          <w:szCs w:val="28"/>
        </w:rPr>
      </w:pPr>
      <w:r w:rsidRPr="0006291A">
        <w:rPr>
          <w:i/>
        </w:rPr>
        <w:t xml:space="preserve">pièce à pièce, morceau à morceau, signe à signe, élément grand </w:t>
      </w:r>
      <w:r w:rsidRPr="00EB1103">
        <w:rPr>
          <w:i/>
          <w:color w:val="0000CC"/>
        </w:rPr>
        <w:t>I</w:t>
      </w:r>
      <w:r w:rsidRPr="0006291A">
        <w:rPr>
          <w:i/>
        </w:rPr>
        <w:t xml:space="preserve"> à élément grand </w:t>
      </w:r>
      <w:r w:rsidRPr="00EB1103">
        <w:rPr>
          <w:i/>
          <w:color w:val="0000CC"/>
        </w:rPr>
        <w:t>I</w:t>
      </w:r>
      <w:r w:rsidRPr="007A5F8F">
        <w:rPr>
          <w:rFonts w:ascii="Courier New" w:hAnsi="Courier New" w:cs="Courier New"/>
          <w:sz w:val="28"/>
          <w:szCs w:val="28"/>
        </w:rPr>
        <w:t xml:space="preserve">, jusqu’à épuisement. </w:t>
      </w:r>
    </w:p>
    <w:p w:rsidR="00196710" w:rsidRDefault="00196710"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Quand cela est fait</w:t>
      </w:r>
      <w:r w:rsidR="00196710">
        <w:rPr>
          <w:rFonts w:ascii="Courier New" w:hAnsi="Courier New" w:cs="Courier New"/>
          <w:sz w:val="28"/>
          <w:szCs w:val="28"/>
        </w:rPr>
        <w:t> :</w:t>
      </w:r>
      <w:r w:rsidRPr="007A5F8F">
        <w:rPr>
          <w:rFonts w:ascii="Courier New" w:hAnsi="Courier New" w:cs="Courier New"/>
          <w:sz w:val="28"/>
          <w:szCs w:val="28"/>
        </w:rPr>
        <w:t xml:space="preserve"> fini</w:t>
      </w:r>
      <w:r w:rsidR="00196710">
        <w:rPr>
          <w:rFonts w:ascii="Courier New" w:hAnsi="Courier New" w:cs="Courier New"/>
          <w:sz w:val="28"/>
          <w:szCs w:val="28"/>
        </w:rPr>
        <w:t> !</w:t>
      </w:r>
      <w:r w:rsidRPr="007A5F8F">
        <w:rPr>
          <w:rFonts w:ascii="Courier New" w:hAnsi="Courier New" w:cs="Courier New"/>
          <w:sz w:val="28"/>
          <w:szCs w:val="28"/>
        </w:rPr>
        <w:t xml:space="preserve"> </w:t>
      </w:r>
    </w:p>
    <w:p w:rsidR="0006291A" w:rsidRDefault="0006291A" w:rsidP="00E81B9F">
      <w:pPr>
        <w:rPr>
          <w:rFonts w:ascii="Courier New" w:hAnsi="Courier New" w:cs="Courier New"/>
          <w:sz w:val="28"/>
          <w:szCs w:val="28"/>
        </w:rPr>
      </w:pPr>
    </w:p>
    <w:p w:rsidR="0006291A" w:rsidRDefault="00337697" w:rsidP="00E81B9F">
      <w:pPr>
        <w:rPr>
          <w:rFonts w:ascii="Courier New" w:hAnsi="Courier New" w:cs="Courier New"/>
          <w:sz w:val="28"/>
          <w:szCs w:val="28"/>
        </w:rPr>
      </w:pPr>
      <w:r w:rsidRPr="007A5F8F">
        <w:rPr>
          <w:rFonts w:ascii="Courier New" w:hAnsi="Courier New" w:cs="Courier New"/>
          <w:sz w:val="28"/>
          <w:szCs w:val="28"/>
        </w:rPr>
        <w:t>Mais qu’est</w:t>
      </w:r>
      <w:r w:rsidR="00454FCC">
        <w:rPr>
          <w:rFonts w:ascii="Courier New" w:hAnsi="Courier New" w:cs="Courier New"/>
          <w:sz w:val="28"/>
          <w:szCs w:val="28"/>
        </w:rPr>
        <w:t>–</w:t>
      </w:r>
      <w:r w:rsidRPr="007A5F8F">
        <w:rPr>
          <w:rFonts w:ascii="Courier New" w:hAnsi="Courier New" w:cs="Courier New"/>
          <w:sz w:val="28"/>
          <w:szCs w:val="28"/>
        </w:rPr>
        <w:t xml:space="preserve">ce à dire si cet objet était un </w:t>
      </w:r>
      <w:r w:rsidRPr="0006291A">
        <w:rPr>
          <w:i/>
          <w:color w:val="0000CC"/>
        </w:rPr>
        <w:t>petit(a)</w:t>
      </w:r>
      <w:r w:rsidRPr="007A5F8F">
        <w:rPr>
          <w:rFonts w:ascii="Courier New" w:hAnsi="Courier New" w:cs="Courier New"/>
          <w:sz w:val="28"/>
          <w:szCs w:val="28"/>
        </w:rPr>
        <w:t xml:space="preserve">, </w:t>
      </w:r>
    </w:p>
    <w:p w:rsidR="00337697" w:rsidRDefault="00337697" w:rsidP="00E81B9F">
      <w:pPr>
        <w:rPr>
          <w:rFonts w:ascii="Courier New" w:hAnsi="Courier New" w:cs="Courier New"/>
          <w:sz w:val="28"/>
          <w:szCs w:val="28"/>
        </w:rPr>
      </w:pPr>
      <w:r w:rsidRPr="0006291A">
        <w:rPr>
          <w:i/>
          <w:color w:val="0000CC"/>
        </w:rPr>
        <w:t>un objet de désir</w:t>
      </w:r>
      <w:r w:rsidRPr="007A5F8F">
        <w:rPr>
          <w:rFonts w:ascii="Courier New" w:hAnsi="Courier New" w:cs="Courier New"/>
          <w:sz w:val="28"/>
          <w:szCs w:val="28"/>
        </w:rPr>
        <w:t>, sinon que l’objet est toujours masqué derrière ses attributs, banalité presque.</w:t>
      </w:r>
    </w:p>
    <w:p w:rsidR="00337697" w:rsidRPr="007A5F8F" w:rsidRDefault="00337697" w:rsidP="00E81B9F">
      <w:pPr>
        <w:rPr>
          <w:rFonts w:ascii="Courier New" w:hAnsi="Courier New" w:cs="Courier New"/>
          <w:sz w:val="28"/>
          <w:szCs w:val="28"/>
        </w:rPr>
      </w:pPr>
    </w:p>
    <w:p w:rsidR="00196710" w:rsidRDefault="00337697" w:rsidP="00E81B9F">
      <w:pPr>
        <w:rPr>
          <w:rFonts w:ascii="Courier New" w:hAnsi="Courier New" w:cs="Courier New"/>
          <w:sz w:val="28"/>
          <w:szCs w:val="28"/>
        </w:rPr>
      </w:pPr>
      <w:r w:rsidRPr="007A5F8F">
        <w:rPr>
          <w:rFonts w:ascii="Courier New" w:hAnsi="Courier New" w:cs="Courier New"/>
          <w:sz w:val="28"/>
          <w:szCs w:val="28"/>
        </w:rPr>
        <w:t>Mais l’affaire commence, comme de bien entendu, seulement à partir du pathologique, c’est</w:t>
      </w:r>
      <w:r w:rsidR="00454FCC">
        <w:rPr>
          <w:rFonts w:ascii="Courier New" w:hAnsi="Courier New" w:cs="Courier New"/>
          <w:sz w:val="28"/>
          <w:szCs w:val="28"/>
        </w:rPr>
        <w:t>–</w:t>
      </w:r>
      <w:r w:rsidRPr="007A5F8F">
        <w:rPr>
          <w:rFonts w:ascii="Courier New" w:hAnsi="Courier New" w:cs="Courier New"/>
          <w:sz w:val="28"/>
          <w:szCs w:val="28"/>
        </w:rPr>
        <w:t>à</w:t>
      </w:r>
      <w:r w:rsidR="00454FCC">
        <w:rPr>
          <w:rFonts w:ascii="Courier New" w:hAnsi="Courier New" w:cs="Courier New"/>
          <w:sz w:val="28"/>
          <w:szCs w:val="28"/>
        </w:rPr>
        <w:t>–</w:t>
      </w:r>
      <w:r w:rsidRPr="007A5F8F">
        <w:rPr>
          <w:rFonts w:ascii="Courier New" w:hAnsi="Courier New" w:cs="Courier New"/>
          <w:sz w:val="28"/>
          <w:szCs w:val="28"/>
        </w:rPr>
        <w:t xml:space="preserve">dire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de </w:t>
      </w:r>
      <w:r w:rsidRPr="00196710">
        <w:rPr>
          <w:i/>
        </w:rPr>
        <w:t>la mélancolie</w:t>
      </w:r>
      <w:r w:rsidRPr="007A5F8F">
        <w:rPr>
          <w:rFonts w:ascii="Courier New" w:hAnsi="Courier New" w:cs="Courier New"/>
          <w:sz w:val="28"/>
          <w:szCs w:val="28"/>
        </w:rPr>
        <w:t xml:space="preserve"> où nous voyons deux choses</w:t>
      </w:r>
      <w:r w:rsidR="000E130A">
        <w:rPr>
          <w:rFonts w:ascii="Courier New" w:hAnsi="Courier New" w:cs="Courier New"/>
          <w:sz w:val="28"/>
          <w:szCs w:val="28"/>
        </w:rPr>
        <w:t> :</w:t>
      </w:r>
      <w:r w:rsidRPr="007A5F8F">
        <w:rPr>
          <w:rFonts w:ascii="Courier New" w:hAnsi="Courier New" w:cs="Courier New"/>
          <w:sz w:val="28"/>
          <w:szCs w:val="28"/>
        </w:rPr>
        <w:t xml:space="preserve">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c’est que l’objet est – chose curieuse – beaucoup moins saisissable pour être certainement présent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et pour déclencher des effets infiniment plus catastrophiques, puisqu’ils vont jusqu’au tarissement de ce </w:t>
      </w:r>
      <w:r w:rsidRPr="000E130A">
        <w:rPr>
          <w:i/>
        </w:rPr>
        <w:t>Trieb</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que FREUD appelle le </w:t>
      </w:r>
      <w:r w:rsidRPr="000E130A">
        <w:rPr>
          <w:i/>
        </w:rPr>
        <w:t>Trieb</w:t>
      </w:r>
      <w:r w:rsidRPr="007A5F8F">
        <w:rPr>
          <w:rFonts w:ascii="Courier New" w:hAnsi="Courier New" w:cs="Courier New"/>
          <w:i/>
          <w:sz w:val="28"/>
          <w:szCs w:val="28"/>
        </w:rPr>
        <w:t xml:space="preserve"> </w:t>
      </w:r>
      <w:r w:rsidRPr="007A5F8F">
        <w:rPr>
          <w:rFonts w:ascii="Courier New" w:hAnsi="Courier New" w:cs="Courier New"/>
          <w:iCs/>
          <w:sz w:val="28"/>
          <w:szCs w:val="28"/>
        </w:rPr>
        <w:t>le</w:t>
      </w:r>
      <w:r w:rsidRPr="007A5F8F">
        <w:rPr>
          <w:rFonts w:ascii="Courier New" w:hAnsi="Courier New" w:cs="Courier New"/>
          <w:sz w:val="28"/>
          <w:szCs w:val="28"/>
        </w:rPr>
        <w:t xml:space="preserve"> plus fondamental, celui qui vous attache à la vie. </w:t>
      </w:r>
    </w:p>
    <w:p w:rsidR="000E130A" w:rsidRDefault="000E130A"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Il faut lire, il faut suivre ce texte,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entendre ce que FREUD indique :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je ne sais quelle déception </w:t>
      </w:r>
      <w:r w:rsidR="00454FCC">
        <w:rPr>
          <w:rFonts w:ascii="Courier New" w:hAnsi="Courier New" w:cs="Courier New"/>
          <w:sz w:val="28"/>
          <w:szCs w:val="28"/>
        </w:rPr>
        <w:t>–</w:t>
      </w:r>
      <w:r w:rsidRPr="007A5F8F">
        <w:rPr>
          <w:rFonts w:ascii="Courier New" w:hAnsi="Courier New" w:cs="Courier New"/>
          <w:sz w:val="28"/>
          <w:szCs w:val="28"/>
        </w:rPr>
        <w:t xml:space="preserve"> qu’il ne sait pas définir </w:t>
      </w:r>
      <w:r w:rsidR="00454FCC">
        <w:rPr>
          <w:rFonts w:ascii="Courier New" w:hAnsi="Courier New" w:cs="Courier New"/>
          <w:sz w:val="28"/>
          <w:szCs w:val="28"/>
        </w:rPr>
        <w:t>–</w:t>
      </w:r>
      <w:r w:rsidRPr="007A5F8F">
        <w:rPr>
          <w:rFonts w:ascii="Courier New" w:hAnsi="Courier New" w:cs="Courier New"/>
          <w:sz w:val="28"/>
          <w:szCs w:val="28"/>
        </w:rPr>
        <w:t xml:space="preserve"> est là. </w:t>
      </w:r>
    </w:p>
    <w:p w:rsidR="000E130A" w:rsidRDefault="000E130A"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Qu’allons nous voir d’un objet aussi voilé,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aussi masqué, aussi obscur ?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Ce ne sont aucun des traits</w:t>
      </w:r>
      <w:r w:rsidR="000E130A">
        <w:rPr>
          <w:rFonts w:ascii="Courier New" w:hAnsi="Courier New" w:cs="Courier New"/>
          <w:sz w:val="28"/>
          <w:szCs w:val="28"/>
        </w:rPr>
        <w:t>…</w:t>
      </w:r>
      <w:r w:rsidRPr="007A5F8F">
        <w:rPr>
          <w:rFonts w:ascii="Courier New" w:hAnsi="Courier New" w:cs="Courier New"/>
          <w:sz w:val="28"/>
          <w:szCs w:val="28"/>
        </w:rPr>
        <w:t xml:space="preserve"> </w:t>
      </w:r>
    </w:p>
    <w:p w:rsidR="000E130A" w:rsidRDefault="00337697" w:rsidP="000E130A">
      <w:pPr>
        <w:ind w:firstLine="708"/>
        <w:rPr>
          <w:rFonts w:ascii="Courier New" w:hAnsi="Courier New" w:cs="Courier New"/>
          <w:sz w:val="28"/>
          <w:szCs w:val="28"/>
        </w:rPr>
      </w:pPr>
      <w:r w:rsidRPr="007A5F8F">
        <w:rPr>
          <w:rFonts w:ascii="Courier New" w:hAnsi="Courier New" w:cs="Courier New"/>
          <w:sz w:val="28"/>
          <w:szCs w:val="28"/>
        </w:rPr>
        <w:t>d’un objet qu’on ne voit pas</w:t>
      </w:r>
    </w:p>
    <w:p w:rsidR="000E130A" w:rsidRDefault="000E130A"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auquels le sujet peut s’attaquer</w:t>
      </w:r>
      <w:r>
        <w:rPr>
          <w:rFonts w:ascii="Courier New" w:hAnsi="Courier New" w:cs="Courier New"/>
          <w:sz w:val="28"/>
          <w:szCs w:val="28"/>
        </w:rPr>
        <w:t>,</w:t>
      </w:r>
      <w:r w:rsidR="00337697" w:rsidRPr="007A5F8F">
        <w:rPr>
          <w:rFonts w:ascii="Courier New" w:hAnsi="Courier New" w:cs="Courier New"/>
          <w:sz w:val="28"/>
          <w:szCs w:val="28"/>
        </w:rPr>
        <w:t xml:space="preserve"> mais pour autant que nous le suivions, nous analystes, nous pouvons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en identifier quelques</w:t>
      </w:r>
      <w:r w:rsidR="00454FCC">
        <w:rPr>
          <w:rFonts w:ascii="Courier New" w:hAnsi="Courier New" w:cs="Courier New"/>
          <w:sz w:val="28"/>
          <w:szCs w:val="28"/>
        </w:rPr>
        <w:t>–</w:t>
      </w:r>
      <w:r w:rsidRPr="007A5F8F">
        <w:rPr>
          <w:rFonts w:ascii="Courier New" w:hAnsi="Courier New" w:cs="Courier New"/>
          <w:sz w:val="28"/>
          <w:szCs w:val="28"/>
        </w:rPr>
        <w:t xml:space="preserve">uns à travers ceux qu’il vise, à savoir ses propres caractéristiques à lui :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w:t>
      </w:r>
      <w:r w:rsidRPr="000E130A">
        <w:rPr>
          <w:i/>
        </w:rPr>
        <w:t>je ne suis rien, je ne suis qu’une</w:t>
      </w:r>
      <w:r w:rsidRPr="007A5F8F">
        <w:rPr>
          <w:rFonts w:ascii="Courier New" w:hAnsi="Courier New" w:cs="Courier New"/>
          <w:sz w:val="28"/>
          <w:szCs w:val="28"/>
        </w:rPr>
        <w:t xml:space="preserve">… ». </w:t>
      </w:r>
    </w:p>
    <w:p w:rsidR="000E130A" w:rsidRDefault="000E130A" w:rsidP="00E81B9F">
      <w:pPr>
        <w:rPr>
          <w:rFonts w:ascii="Courier New" w:hAnsi="Courier New" w:cs="Courier New"/>
          <w:sz w:val="28"/>
          <w:szCs w:val="28"/>
        </w:rPr>
      </w:pP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Remarquez qu’il ne s’agit jamais de </w:t>
      </w:r>
      <w:r w:rsidRPr="000E130A">
        <w:rPr>
          <w:i/>
        </w:rPr>
        <w:t>l’image spéculaire</w:t>
      </w:r>
      <w:r w:rsidRPr="007A5F8F">
        <w:rPr>
          <w:rFonts w:ascii="Courier New" w:hAnsi="Courier New" w:cs="Courier New"/>
          <w:sz w:val="28"/>
          <w:szCs w:val="28"/>
        </w:rPr>
        <w:t xml:space="preserve">.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Le mélancolique ne vous dit pas qu’il a mauvaise mine ou qu’il a une sale gueule ou qu’il est tordu.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Il est </w:t>
      </w:r>
      <w:r w:rsidRPr="000E130A">
        <w:rPr>
          <w:i/>
        </w:rPr>
        <w:t>le dernier des derniers</w:t>
      </w:r>
      <w:r w:rsidRPr="007A5F8F">
        <w:rPr>
          <w:rFonts w:ascii="Courier New" w:hAnsi="Courier New" w:cs="Courier New"/>
          <w:sz w:val="28"/>
          <w:szCs w:val="28"/>
        </w:rPr>
        <w:t xml:space="preserve">, il entraîne des </w:t>
      </w:r>
      <w:r w:rsidRPr="000E130A">
        <w:rPr>
          <w:i/>
        </w:rPr>
        <w:t>catastrophes</w:t>
      </w:r>
      <w:r w:rsidRPr="007A5F8F">
        <w:rPr>
          <w:rFonts w:ascii="Courier New" w:hAnsi="Courier New" w:cs="Courier New"/>
          <w:sz w:val="28"/>
          <w:szCs w:val="28"/>
        </w:rPr>
        <w:t xml:space="preserve">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pour toute sa parenté. </w:t>
      </w:r>
    </w:p>
    <w:p w:rsidR="00E72961" w:rsidRDefault="00E72961" w:rsidP="00E81B9F">
      <w:pPr>
        <w:rPr>
          <w:rFonts w:ascii="Courier New" w:hAnsi="Courier New" w:cs="Courier New"/>
          <w:sz w:val="28"/>
          <w:szCs w:val="28"/>
        </w:rPr>
      </w:pPr>
    </w:p>
    <w:p w:rsidR="000E130A" w:rsidRDefault="00337697" w:rsidP="00E81B9F">
      <w:pPr>
        <w:rPr>
          <w:rFonts w:ascii="Courier New" w:hAnsi="Courier New" w:cs="Courier New"/>
          <w:sz w:val="28"/>
          <w:szCs w:val="28"/>
        </w:rPr>
      </w:pPr>
      <w:r w:rsidRPr="007A5F8F">
        <w:rPr>
          <w:rFonts w:ascii="Courier New" w:hAnsi="Courier New" w:cs="Courier New"/>
          <w:sz w:val="28"/>
          <w:szCs w:val="28"/>
        </w:rPr>
        <w:t>Il est entièrement, dans ses auto</w:t>
      </w:r>
      <w:r w:rsidR="00454FCC">
        <w:rPr>
          <w:rFonts w:ascii="Courier New" w:hAnsi="Courier New" w:cs="Courier New"/>
          <w:sz w:val="28"/>
          <w:szCs w:val="28"/>
        </w:rPr>
        <w:t>–</w:t>
      </w:r>
      <w:r w:rsidRPr="007A5F8F">
        <w:rPr>
          <w:rFonts w:ascii="Courier New" w:hAnsi="Courier New" w:cs="Courier New"/>
          <w:sz w:val="28"/>
          <w:szCs w:val="28"/>
        </w:rPr>
        <w:t xml:space="preserve">accusations, </w:t>
      </w:r>
    </w:p>
    <w:p w:rsidR="000E130A" w:rsidRDefault="00337697" w:rsidP="00E81B9F">
      <w:pPr>
        <w:rPr>
          <w:rFonts w:ascii="Courier New" w:hAnsi="Courier New" w:cs="Courier New"/>
          <w:sz w:val="28"/>
          <w:szCs w:val="28"/>
        </w:rPr>
      </w:pPr>
      <w:r w:rsidRPr="007A5F8F">
        <w:rPr>
          <w:rFonts w:ascii="Courier New" w:hAnsi="Courier New" w:cs="Courier New"/>
          <w:sz w:val="28"/>
          <w:szCs w:val="28"/>
        </w:rPr>
        <w:t xml:space="preserve">dans le domaine du symbolique.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Ajoutez</w:t>
      </w:r>
      <w:r w:rsidR="00454FCC">
        <w:rPr>
          <w:rFonts w:ascii="Courier New" w:hAnsi="Courier New" w:cs="Courier New"/>
          <w:sz w:val="28"/>
          <w:szCs w:val="28"/>
        </w:rPr>
        <w:t>–</w:t>
      </w:r>
      <w:r w:rsidRPr="007A5F8F">
        <w:rPr>
          <w:rFonts w:ascii="Courier New" w:hAnsi="Courier New" w:cs="Courier New"/>
          <w:sz w:val="28"/>
          <w:szCs w:val="28"/>
        </w:rPr>
        <w:t>y l’</w:t>
      </w:r>
      <w:r w:rsidRPr="000E130A">
        <w:rPr>
          <w:i/>
        </w:rPr>
        <w:t>avoir</w:t>
      </w:r>
      <w:r w:rsidRPr="007A5F8F">
        <w:rPr>
          <w:rFonts w:ascii="Courier New" w:hAnsi="Courier New" w:cs="Courier New"/>
          <w:sz w:val="28"/>
          <w:szCs w:val="28"/>
        </w:rPr>
        <w:t> : il est ruiné.</w:t>
      </w:r>
    </w:p>
    <w:p w:rsidR="00E72961" w:rsidRDefault="00E72961" w:rsidP="00E81B9F">
      <w:pPr>
        <w:rPr>
          <w:rFonts w:ascii="Courier New" w:hAnsi="Courier New" w:cs="Courier New"/>
          <w:sz w:val="28"/>
          <w:szCs w:val="28"/>
        </w:rPr>
      </w:pPr>
    </w:p>
    <w:p w:rsidR="00E72961" w:rsidRDefault="00337697" w:rsidP="00E81B9F">
      <w:pPr>
        <w:rPr>
          <w:rFonts w:ascii="Courier New" w:hAnsi="Courier New" w:cs="Courier New"/>
          <w:sz w:val="28"/>
          <w:szCs w:val="28"/>
        </w:rPr>
      </w:pPr>
      <w:r w:rsidRPr="007A5F8F">
        <w:rPr>
          <w:rFonts w:ascii="Courier New" w:hAnsi="Courier New" w:cs="Courier New"/>
          <w:sz w:val="28"/>
          <w:szCs w:val="28"/>
        </w:rPr>
        <w:t>Est</w:t>
      </w:r>
      <w:r w:rsidR="00454FCC">
        <w:rPr>
          <w:rFonts w:ascii="Courier New" w:hAnsi="Courier New" w:cs="Courier New"/>
          <w:sz w:val="28"/>
          <w:szCs w:val="28"/>
        </w:rPr>
        <w:t>–</w:t>
      </w:r>
      <w:r w:rsidRPr="007A5F8F">
        <w:rPr>
          <w:rFonts w:ascii="Courier New" w:hAnsi="Courier New" w:cs="Courier New"/>
          <w:sz w:val="28"/>
          <w:szCs w:val="28"/>
        </w:rPr>
        <w:t xml:space="preserve">ce que ceci n’est pas fait pour vous mettre sur la voie de quelque chose ? </w:t>
      </w:r>
    </w:p>
    <w:p w:rsidR="00E72961" w:rsidRDefault="00E72961" w:rsidP="00E81B9F">
      <w:pPr>
        <w:rPr>
          <w:rFonts w:ascii="Courier New" w:hAnsi="Courier New" w:cs="Courier New"/>
          <w:sz w:val="28"/>
          <w:szCs w:val="28"/>
        </w:rPr>
      </w:pPr>
    </w:p>
    <w:p w:rsidR="00E72961" w:rsidRDefault="00337697" w:rsidP="00E81B9F">
      <w:pPr>
        <w:rPr>
          <w:rFonts w:ascii="Courier New" w:hAnsi="Courier New" w:cs="Courier New"/>
          <w:sz w:val="28"/>
          <w:szCs w:val="28"/>
        </w:rPr>
      </w:pPr>
      <w:r w:rsidRPr="007A5F8F">
        <w:rPr>
          <w:rFonts w:ascii="Courier New" w:hAnsi="Courier New" w:cs="Courier New"/>
          <w:sz w:val="28"/>
          <w:szCs w:val="28"/>
        </w:rPr>
        <w:t xml:space="preserve">Je ne fais que vous l’indiquer aujourd’hui en vous marquant un point spécifique qui, par rapport à ces deux termes de </w:t>
      </w:r>
      <w:r w:rsidRPr="00E72961">
        <w:rPr>
          <w:i/>
        </w:rPr>
        <w:t>deuil</w:t>
      </w:r>
      <w:r w:rsidRPr="007A5F8F">
        <w:rPr>
          <w:rFonts w:ascii="Courier New" w:hAnsi="Courier New" w:cs="Courier New"/>
          <w:sz w:val="28"/>
          <w:szCs w:val="28"/>
        </w:rPr>
        <w:t xml:space="preserve"> et de </w:t>
      </w:r>
      <w:r w:rsidRPr="00E72961">
        <w:rPr>
          <w:i/>
        </w:rPr>
        <w:t>mélancolie</w:t>
      </w:r>
      <w:r w:rsidRPr="007A5F8F">
        <w:rPr>
          <w:rFonts w:ascii="Courier New" w:hAnsi="Courier New" w:cs="Courier New"/>
          <w:sz w:val="28"/>
          <w:szCs w:val="28"/>
        </w:rPr>
        <w:t xml:space="preserve">, marque à mes yeux, du moins pour l’instant, un point de concours. </w:t>
      </w:r>
    </w:p>
    <w:p w:rsidR="00E72961" w:rsidRDefault="00E72961"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celui de ce que j’appellerai non pas le </w:t>
      </w:r>
      <w:r w:rsidRPr="00225C25">
        <w:rPr>
          <w:i/>
        </w:rPr>
        <w:t>deuil</w:t>
      </w:r>
      <w:r w:rsidRPr="007A5F8F">
        <w:rPr>
          <w:rFonts w:ascii="Courier New" w:hAnsi="Courier New" w:cs="Courier New"/>
          <w:sz w:val="28"/>
          <w:szCs w:val="28"/>
        </w:rPr>
        <w:t xml:space="preserve"> </w:t>
      </w: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ni la </w:t>
      </w:r>
      <w:r w:rsidRPr="00225C25">
        <w:rPr>
          <w:i/>
        </w:rPr>
        <w:t>dépression</w:t>
      </w:r>
      <w:r w:rsidRPr="007A5F8F">
        <w:rPr>
          <w:rFonts w:ascii="Courier New" w:hAnsi="Courier New" w:cs="Courier New"/>
          <w:sz w:val="28"/>
          <w:szCs w:val="28"/>
        </w:rPr>
        <w:t xml:space="preserve">, au sujet de la perte d’un objet, </w:t>
      </w: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mais un certain type de </w:t>
      </w:r>
      <w:r w:rsidR="00225C25">
        <w:rPr>
          <w:rFonts w:ascii="Courier New" w:hAnsi="Courier New" w:cs="Courier New"/>
          <w:sz w:val="28"/>
          <w:szCs w:val="28"/>
        </w:rPr>
        <w:t>« </w:t>
      </w:r>
      <w:r w:rsidRPr="00225C25">
        <w:rPr>
          <w:i/>
        </w:rPr>
        <w:t>remords</w:t>
      </w:r>
      <w:r w:rsidR="00225C25">
        <w:rPr>
          <w:rFonts w:ascii="Courier New" w:hAnsi="Courier New" w:cs="Courier New"/>
          <w:sz w:val="28"/>
          <w:szCs w:val="28"/>
        </w:rPr>
        <w:t> »</w:t>
      </w:r>
      <w:r w:rsidRPr="007A5F8F">
        <w:rPr>
          <w:rFonts w:ascii="Courier New" w:hAnsi="Courier New" w:cs="Courier New"/>
          <w:sz w:val="28"/>
          <w:szCs w:val="28"/>
        </w:rPr>
        <w:t xml:space="preserve"> en tant qu’il est déclenché par un certain type de dénouement que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nous signalerons être de l’ordre du </w:t>
      </w:r>
      <w:r w:rsidR="00EB1103">
        <w:rPr>
          <w:rFonts w:ascii="Courier New" w:hAnsi="Courier New" w:cs="Courier New"/>
          <w:sz w:val="28"/>
          <w:szCs w:val="28"/>
        </w:rPr>
        <w:t>« </w:t>
      </w:r>
      <w:r w:rsidRPr="00EB1103">
        <w:rPr>
          <w:i/>
        </w:rPr>
        <w:t>suicide de l’objet</w:t>
      </w:r>
      <w:r w:rsidR="00EB1103">
        <w:rPr>
          <w:rFonts w:ascii="Courier New" w:hAnsi="Courier New" w:cs="Courier New"/>
          <w:sz w:val="28"/>
          <w:szCs w:val="28"/>
        </w:rPr>
        <w:t> »</w:t>
      </w:r>
      <w:r w:rsidRPr="007A5F8F">
        <w:rPr>
          <w:rFonts w:ascii="Courier New" w:hAnsi="Courier New" w:cs="Courier New"/>
          <w:sz w:val="28"/>
          <w:szCs w:val="28"/>
        </w:rPr>
        <w:t xml:space="preserve">. </w:t>
      </w:r>
    </w:p>
    <w:p w:rsidR="00077CD8" w:rsidRDefault="00077CD8" w:rsidP="00E81B9F">
      <w:pPr>
        <w:rPr>
          <w:rFonts w:ascii="Courier New" w:hAnsi="Courier New" w:cs="Courier New"/>
          <w:sz w:val="28"/>
          <w:szCs w:val="28"/>
        </w:rPr>
      </w:pPr>
    </w:p>
    <w:p w:rsidR="00077CD8" w:rsidRDefault="00337697" w:rsidP="00E81B9F">
      <w:pPr>
        <w:rPr>
          <w:rFonts w:ascii="Courier New" w:hAnsi="Courier New" w:cs="Courier New"/>
          <w:sz w:val="28"/>
          <w:szCs w:val="28"/>
        </w:rPr>
      </w:pPr>
      <w:r w:rsidRPr="007A5F8F">
        <w:rPr>
          <w:rFonts w:ascii="Courier New" w:hAnsi="Courier New" w:cs="Courier New"/>
          <w:sz w:val="28"/>
          <w:szCs w:val="28"/>
        </w:rPr>
        <w:t xml:space="preserve">Remords donc à propos d’un objet qui est entré </w:t>
      </w:r>
    </w:p>
    <w:p w:rsidR="00225C25" w:rsidRDefault="00454FCC"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à quelque titre </w:t>
      </w:r>
      <w:r>
        <w:rPr>
          <w:rFonts w:ascii="Courier New" w:hAnsi="Courier New" w:cs="Courier New"/>
          <w:sz w:val="28"/>
          <w:szCs w:val="28"/>
        </w:rPr>
        <w:t>–</w:t>
      </w:r>
      <w:r w:rsidR="00337697" w:rsidRPr="007A5F8F">
        <w:rPr>
          <w:rFonts w:ascii="Courier New" w:hAnsi="Courier New" w:cs="Courier New"/>
          <w:sz w:val="28"/>
          <w:szCs w:val="28"/>
        </w:rPr>
        <w:t xml:space="preserve"> dans le champ du désir et qui</w:t>
      </w:r>
      <w:r w:rsidR="00225C25">
        <w:rPr>
          <w:rFonts w:ascii="Courier New" w:hAnsi="Courier New" w:cs="Courier New"/>
          <w:sz w:val="28"/>
          <w:szCs w:val="28"/>
        </w:rPr>
        <w:t>…</w:t>
      </w:r>
    </w:p>
    <w:p w:rsidR="00EB1103" w:rsidRDefault="00337697" w:rsidP="00225C25">
      <w:pPr>
        <w:ind w:left="708"/>
        <w:rPr>
          <w:rFonts w:ascii="Courier New" w:hAnsi="Courier New" w:cs="Courier New"/>
          <w:sz w:val="28"/>
          <w:szCs w:val="28"/>
        </w:rPr>
      </w:pPr>
      <w:r w:rsidRPr="007A5F8F">
        <w:rPr>
          <w:rFonts w:ascii="Courier New" w:hAnsi="Courier New" w:cs="Courier New"/>
          <w:sz w:val="28"/>
          <w:szCs w:val="28"/>
        </w:rPr>
        <w:t xml:space="preserve">de ce fait ou de quelque risque </w:t>
      </w:r>
    </w:p>
    <w:p w:rsidR="00225C25" w:rsidRDefault="00337697" w:rsidP="00225C25">
      <w:pPr>
        <w:ind w:left="708"/>
        <w:rPr>
          <w:rFonts w:ascii="Courier New" w:hAnsi="Courier New" w:cs="Courier New"/>
          <w:sz w:val="28"/>
          <w:szCs w:val="28"/>
        </w:rPr>
      </w:pPr>
      <w:r w:rsidRPr="007A5F8F">
        <w:rPr>
          <w:rFonts w:ascii="Courier New" w:hAnsi="Courier New" w:cs="Courier New"/>
          <w:sz w:val="28"/>
          <w:szCs w:val="28"/>
        </w:rPr>
        <w:t>qu’il a couru dans l’aventure</w:t>
      </w:r>
    </w:p>
    <w:p w:rsidR="00337697" w:rsidRPr="007A5F8F" w:rsidRDefault="00225C2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a disparu.</w:t>
      </w:r>
    </w:p>
    <w:p w:rsidR="00337697" w:rsidRPr="007A5F8F" w:rsidRDefault="00337697" w:rsidP="00E81B9F">
      <w:pPr>
        <w:rPr>
          <w:rFonts w:ascii="Courier New" w:hAnsi="Courier New" w:cs="Courier New"/>
          <w:sz w:val="28"/>
          <w:szCs w:val="28"/>
        </w:rPr>
      </w:pPr>
    </w:p>
    <w:p w:rsidR="00225C25" w:rsidRDefault="00337697" w:rsidP="00E81B9F">
      <w:pPr>
        <w:rPr>
          <w:rFonts w:ascii="Courier New" w:hAnsi="Courier New" w:cs="Courier New"/>
          <w:sz w:val="28"/>
          <w:szCs w:val="28"/>
        </w:rPr>
      </w:pPr>
      <w:r w:rsidRPr="007A5F8F">
        <w:rPr>
          <w:rFonts w:ascii="Courier New" w:hAnsi="Courier New" w:cs="Courier New"/>
          <w:sz w:val="28"/>
          <w:szCs w:val="28"/>
        </w:rPr>
        <w:t xml:space="preserve">Analysez ces cas, </w:t>
      </w:r>
      <w:r w:rsidRPr="00225C25">
        <w:rPr>
          <w:rFonts w:ascii="Courier New" w:hAnsi="Courier New" w:cs="Courier New"/>
          <w:i/>
        </w:rPr>
        <w:t>la voie vous est déjà tracée par FREUD</w:t>
      </w:r>
      <w:r w:rsidRPr="007A5F8F">
        <w:rPr>
          <w:rFonts w:ascii="Courier New" w:hAnsi="Courier New" w:cs="Courier New"/>
          <w:sz w:val="28"/>
          <w:szCs w:val="28"/>
        </w:rPr>
        <w:t xml:space="preserve">. Déjà dans le deuil normal, il vous indique que cette pulsion que le sujet retourne contre soi pouvait bien être, à l’endroit de l’objet, une pulsion agressive. </w:t>
      </w:r>
    </w:p>
    <w:p w:rsidR="00225C25" w:rsidRDefault="00225C25" w:rsidP="00E81B9F">
      <w:pPr>
        <w:rPr>
          <w:rFonts w:ascii="Courier New" w:hAnsi="Courier New" w:cs="Courier New"/>
          <w:sz w:val="28"/>
          <w:szCs w:val="28"/>
        </w:rPr>
      </w:pPr>
    </w:p>
    <w:p w:rsidR="00077CD8" w:rsidRDefault="00337697" w:rsidP="00E81B9F">
      <w:pPr>
        <w:rPr>
          <w:rFonts w:ascii="Courier New" w:hAnsi="Courier New" w:cs="Courier New"/>
          <w:sz w:val="28"/>
          <w:szCs w:val="28"/>
        </w:rPr>
      </w:pPr>
      <w:r w:rsidRPr="007A5F8F">
        <w:rPr>
          <w:rFonts w:ascii="Courier New" w:hAnsi="Courier New" w:cs="Courier New"/>
          <w:sz w:val="28"/>
          <w:szCs w:val="28"/>
        </w:rPr>
        <w:t xml:space="preserve">Sondez ces remords dramatiques dans les cas </w:t>
      </w:r>
    </w:p>
    <w:p w:rsidR="00225C25" w:rsidRDefault="00337697" w:rsidP="00E81B9F">
      <w:pPr>
        <w:rPr>
          <w:rFonts w:ascii="Courier New" w:hAnsi="Courier New" w:cs="Courier New"/>
          <w:sz w:val="28"/>
          <w:szCs w:val="28"/>
        </w:rPr>
      </w:pPr>
      <w:r w:rsidRPr="007A5F8F">
        <w:rPr>
          <w:rFonts w:ascii="Courier New" w:hAnsi="Courier New" w:cs="Courier New"/>
          <w:sz w:val="28"/>
          <w:szCs w:val="28"/>
        </w:rPr>
        <w:t>où ils adviennent. Vous en verrez peut</w:t>
      </w:r>
      <w:r w:rsidR="00454FCC">
        <w:rPr>
          <w:rFonts w:ascii="Courier New" w:hAnsi="Courier New" w:cs="Courier New"/>
          <w:sz w:val="28"/>
          <w:szCs w:val="28"/>
        </w:rPr>
        <w:t>–</w:t>
      </w:r>
      <w:r w:rsidRPr="007A5F8F">
        <w:rPr>
          <w:rFonts w:ascii="Courier New" w:hAnsi="Courier New" w:cs="Courier New"/>
          <w:sz w:val="28"/>
          <w:szCs w:val="28"/>
        </w:rPr>
        <w:t>être quelle est la force d’où revient contre le sujet lui</w:t>
      </w:r>
      <w:r w:rsidR="00454FCC">
        <w:rPr>
          <w:rFonts w:ascii="Courier New" w:hAnsi="Courier New" w:cs="Courier New"/>
          <w:sz w:val="28"/>
          <w:szCs w:val="28"/>
        </w:rPr>
        <w:t>–</w:t>
      </w:r>
      <w:r w:rsidRPr="007A5F8F">
        <w:rPr>
          <w:rFonts w:ascii="Courier New" w:hAnsi="Courier New" w:cs="Courier New"/>
          <w:sz w:val="28"/>
          <w:szCs w:val="28"/>
        </w:rPr>
        <w:t xml:space="preserve">même une puissance d’insulte qui peut être parente de celle de la mélancolie. </w:t>
      </w:r>
    </w:p>
    <w:p w:rsidR="00225C25" w:rsidRDefault="00225C25"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t xml:space="preserve">Vous en trouverez la source dans ceci qu’avec cet objet, qui s’est ainsi dérobé, ce n’était donc pas la peine d’avoir pris, si j’ose dire, tant de </w:t>
      </w:r>
      <w:r w:rsidRPr="00225C25">
        <w:rPr>
          <w:rFonts w:ascii="Courier New" w:hAnsi="Courier New" w:cs="Courier New"/>
          <w:i/>
        </w:rPr>
        <w:t>précautions</w:t>
      </w:r>
      <w:r w:rsidR="00225C25">
        <w:rPr>
          <w:rFonts w:ascii="Courier New" w:hAnsi="Courier New" w:cs="Courier New"/>
          <w:sz w:val="28"/>
          <w:szCs w:val="28"/>
        </w:rPr>
        <w:t>…</w:t>
      </w:r>
      <w:r w:rsidRPr="007A5F8F">
        <w:rPr>
          <w:rFonts w:ascii="Courier New" w:hAnsi="Courier New" w:cs="Courier New"/>
          <w:sz w:val="28"/>
          <w:szCs w:val="28"/>
        </w:rPr>
        <w:t xml:space="preserve"> Ce n’était donc pas la peine de s’être détourné </w:t>
      </w:r>
    </w:p>
    <w:p w:rsidR="00225C25" w:rsidRDefault="00337697" w:rsidP="00E81B9F">
      <w:pPr>
        <w:rPr>
          <w:rFonts w:ascii="Courier New" w:hAnsi="Courier New" w:cs="Courier New"/>
          <w:sz w:val="28"/>
          <w:szCs w:val="28"/>
        </w:rPr>
      </w:pPr>
      <w:r w:rsidRPr="007A5F8F">
        <w:rPr>
          <w:rFonts w:ascii="Courier New" w:hAnsi="Courier New" w:cs="Courier New"/>
          <w:sz w:val="28"/>
          <w:szCs w:val="28"/>
        </w:rPr>
        <w:t>de son vrai désir s’il a été</w:t>
      </w:r>
      <w:r w:rsidRPr="007A5F8F">
        <w:rPr>
          <w:rStyle w:val="Caractredenotedebasdepage"/>
          <w:b/>
          <w:bCs/>
          <w:color w:val="FF3300"/>
          <w:sz w:val="28"/>
          <w:szCs w:val="28"/>
        </w:rPr>
        <w:footnoteReference w:id="340"/>
      </w:r>
      <w:r w:rsidR="00225C25">
        <w:rPr>
          <w:rFonts w:ascii="Courier New" w:hAnsi="Courier New" w:cs="Courier New"/>
          <w:sz w:val="28"/>
          <w:szCs w:val="28"/>
        </w:rPr>
        <w:t xml:space="preserve"> </w:t>
      </w:r>
      <w:r w:rsidR="00454FCC">
        <w:rPr>
          <w:rFonts w:ascii="Courier New" w:hAnsi="Courier New" w:cs="Courier New"/>
          <w:sz w:val="28"/>
          <w:szCs w:val="28"/>
        </w:rPr>
        <w:t>–</w:t>
      </w:r>
      <w:r w:rsidRPr="007A5F8F">
        <w:rPr>
          <w:rFonts w:ascii="Courier New" w:hAnsi="Courier New" w:cs="Courier New"/>
          <w:sz w:val="28"/>
          <w:szCs w:val="28"/>
        </w:rPr>
        <w:t xml:space="preserve"> comme il semble</w:t>
      </w:r>
      <w:r w:rsidR="00225C25">
        <w:rPr>
          <w:rFonts w:ascii="Courier New" w:hAnsi="Courier New" w:cs="Courier New"/>
          <w:sz w:val="28"/>
          <w:szCs w:val="28"/>
        </w:rPr>
        <w:t xml:space="preserve"> –</w:t>
      </w:r>
      <w:r w:rsidRPr="007A5F8F">
        <w:rPr>
          <w:rFonts w:ascii="Courier New" w:hAnsi="Courier New" w:cs="Courier New"/>
          <w:sz w:val="28"/>
          <w:szCs w:val="28"/>
        </w:rPr>
        <w:t xml:space="preserv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qu’on aille jusqu’à le détruire. </w:t>
      </w:r>
    </w:p>
    <w:p w:rsidR="00225C25" w:rsidRDefault="00225C25" w:rsidP="00E81B9F">
      <w:pPr>
        <w:rPr>
          <w:rFonts w:ascii="Courier New" w:hAnsi="Courier New" w:cs="Courier New"/>
          <w:sz w:val="28"/>
          <w:szCs w:val="28"/>
        </w:rPr>
      </w:pPr>
    </w:p>
    <w:p w:rsidR="00225C25" w:rsidRDefault="00337697" w:rsidP="00E81B9F">
      <w:pPr>
        <w:rPr>
          <w:rFonts w:ascii="Courier New" w:hAnsi="Courier New" w:cs="Courier New"/>
          <w:sz w:val="28"/>
          <w:szCs w:val="28"/>
        </w:rPr>
      </w:pPr>
      <w:r w:rsidRPr="007A5F8F">
        <w:rPr>
          <w:rFonts w:ascii="Courier New" w:hAnsi="Courier New" w:cs="Courier New"/>
          <w:sz w:val="28"/>
          <w:szCs w:val="28"/>
        </w:rPr>
        <w:t>Cet exemple extrême</w:t>
      </w:r>
      <w:r w:rsidR="00225C25">
        <w:rPr>
          <w:rFonts w:ascii="Courier New" w:hAnsi="Courier New" w:cs="Courier New"/>
          <w:sz w:val="28"/>
          <w:szCs w:val="28"/>
        </w:rPr>
        <w:t>…</w:t>
      </w:r>
    </w:p>
    <w:p w:rsidR="00225C25" w:rsidRDefault="00337697" w:rsidP="00225C25">
      <w:pPr>
        <w:ind w:left="708"/>
        <w:rPr>
          <w:rFonts w:ascii="Courier New" w:hAnsi="Courier New" w:cs="Courier New"/>
          <w:sz w:val="28"/>
          <w:szCs w:val="28"/>
        </w:rPr>
      </w:pPr>
      <w:r w:rsidRPr="007A5F8F">
        <w:rPr>
          <w:rFonts w:ascii="Courier New" w:hAnsi="Courier New" w:cs="Courier New"/>
          <w:sz w:val="28"/>
          <w:szCs w:val="28"/>
        </w:rPr>
        <w:t xml:space="preserve">qui n’est pas si rare à voir au détour </w:t>
      </w:r>
    </w:p>
    <w:p w:rsidR="00225C25" w:rsidRDefault="00337697" w:rsidP="00225C25">
      <w:pPr>
        <w:ind w:left="708"/>
        <w:rPr>
          <w:rFonts w:ascii="Courier New" w:hAnsi="Courier New" w:cs="Courier New"/>
          <w:sz w:val="28"/>
          <w:szCs w:val="28"/>
        </w:rPr>
      </w:pPr>
      <w:r w:rsidRPr="007A5F8F">
        <w:rPr>
          <w:rFonts w:ascii="Courier New" w:hAnsi="Courier New" w:cs="Courier New"/>
          <w:sz w:val="28"/>
          <w:szCs w:val="28"/>
        </w:rPr>
        <w:t xml:space="preserve">d’une telle perte après ce qui se passe </w:t>
      </w:r>
    </w:p>
    <w:p w:rsidR="00225C25" w:rsidRDefault="00337697" w:rsidP="00225C25">
      <w:pPr>
        <w:ind w:left="708"/>
        <w:rPr>
          <w:rFonts w:ascii="Courier New" w:hAnsi="Courier New" w:cs="Courier New"/>
          <w:sz w:val="28"/>
          <w:szCs w:val="28"/>
        </w:rPr>
      </w:pPr>
      <w:r w:rsidRPr="007A5F8F">
        <w:rPr>
          <w:rFonts w:ascii="Courier New" w:hAnsi="Courier New" w:cs="Courier New"/>
          <w:sz w:val="28"/>
          <w:szCs w:val="28"/>
        </w:rPr>
        <w:t xml:space="preserve">entre sujets désirants au cours de ces longues étreintes qu’on appelle </w:t>
      </w:r>
      <w:r w:rsidRPr="00225C25">
        <w:rPr>
          <w:i/>
        </w:rPr>
        <w:t>les oscillations de l’amour</w:t>
      </w:r>
    </w:p>
    <w:p w:rsidR="00225C25" w:rsidRDefault="00225C2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est quelque chose qui nous porte au cœur du rapport entre le </w:t>
      </w:r>
      <w:r w:rsidR="00337697" w:rsidRPr="00EB1103">
        <w:rPr>
          <w:i/>
          <w:color w:val="0000CC"/>
        </w:rPr>
        <w:t>grand I</w:t>
      </w:r>
      <w:r w:rsidR="00337697" w:rsidRPr="007A5F8F">
        <w:rPr>
          <w:rFonts w:ascii="Courier New" w:hAnsi="Courier New" w:cs="Courier New"/>
          <w:sz w:val="28"/>
          <w:szCs w:val="28"/>
        </w:rPr>
        <w:t xml:space="preserve"> et le </w:t>
      </w:r>
      <w:r w:rsidR="00337697" w:rsidRPr="00EB1103">
        <w:rPr>
          <w:i/>
          <w:color w:val="0000CC"/>
        </w:rPr>
        <w:t>petit(a)</w:t>
      </w:r>
      <w:r w:rsidR="00337697" w:rsidRPr="007A5F8F">
        <w:rPr>
          <w:rFonts w:ascii="Courier New" w:hAnsi="Courier New" w:cs="Courier New"/>
          <w:sz w:val="28"/>
          <w:szCs w:val="28"/>
        </w:rPr>
        <w:t xml:space="preserve">, assurément à cette limite sur quelque chose autour de quoi est toujours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mise en question la sécurité de la limite, voilà ce dont il s’agit en ce point du fantasme, qui est celui dont nous devons savoir faire écarter</w:t>
      </w:r>
      <w:r w:rsidR="00225C25">
        <w:rPr>
          <w:rFonts w:ascii="Courier New" w:hAnsi="Courier New" w:cs="Courier New"/>
          <w:sz w:val="28"/>
          <w:szCs w:val="28"/>
        </w:rPr>
        <w:t xml:space="preserve"> </w:t>
      </w:r>
      <w:r w:rsidRPr="00225C25">
        <w:rPr>
          <w:rFonts w:ascii="Courier New" w:hAnsi="Courier New" w:cs="Courier New"/>
          <w:sz w:val="28"/>
          <w:szCs w:val="28"/>
        </w:rPr>
        <w:t>le sujet</w:t>
      </w:r>
      <w:r w:rsidRPr="007A5F8F">
        <w:rPr>
          <w:rFonts w:ascii="Courier New" w:hAnsi="Courier New" w:cs="Courier New"/>
          <w:sz w:val="28"/>
          <w:szCs w:val="28"/>
        </w:rPr>
        <w:t xml:space="preserve">. </w:t>
      </w:r>
    </w:p>
    <w:p w:rsidR="00225C25" w:rsidRDefault="00337697" w:rsidP="00E81B9F">
      <w:pPr>
        <w:rPr>
          <w:rFonts w:ascii="Courier New" w:hAnsi="Courier New" w:cs="Courier New"/>
          <w:sz w:val="28"/>
          <w:szCs w:val="28"/>
        </w:rPr>
      </w:pPr>
      <w:r w:rsidRPr="007A5F8F">
        <w:rPr>
          <w:rFonts w:ascii="Courier New" w:hAnsi="Courier New" w:cs="Courier New"/>
          <w:sz w:val="28"/>
          <w:szCs w:val="28"/>
        </w:rPr>
        <w:lastRenderedPageBreak/>
        <w:t>Ceci suppose assurément chez l’analyste une complète réduction mentale de la fonction du signifiant</w:t>
      </w:r>
      <w:r w:rsidR="00225C25">
        <w:rPr>
          <w:rFonts w:ascii="Courier New" w:hAnsi="Courier New" w:cs="Courier New"/>
          <w:sz w:val="28"/>
          <w:szCs w:val="28"/>
        </w:rPr>
        <w:t>,</w:t>
      </w:r>
      <w:r w:rsidRPr="007A5F8F">
        <w:rPr>
          <w:rFonts w:ascii="Courier New" w:hAnsi="Courier New" w:cs="Courier New"/>
          <w:sz w:val="28"/>
          <w:szCs w:val="28"/>
        </w:rPr>
        <w:t xml:space="preserve"> </w:t>
      </w:r>
    </w:p>
    <w:p w:rsidR="00225C25" w:rsidRDefault="00337697" w:rsidP="00E81B9F">
      <w:pPr>
        <w:rPr>
          <w:rFonts w:ascii="Courier New" w:hAnsi="Courier New" w:cs="Courier New"/>
          <w:sz w:val="28"/>
          <w:szCs w:val="28"/>
        </w:rPr>
      </w:pPr>
      <w:r w:rsidRPr="007A5F8F">
        <w:rPr>
          <w:rFonts w:ascii="Courier New" w:hAnsi="Courier New" w:cs="Courier New"/>
          <w:sz w:val="28"/>
          <w:szCs w:val="28"/>
        </w:rPr>
        <w:t xml:space="preserve">en tant qu’il doit saisir par quel ressort, </w:t>
      </w:r>
    </w:p>
    <w:p w:rsidR="00077CD8" w:rsidRDefault="00337697" w:rsidP="00E81B9F">
      <w:pPr>
        <w:rPr>
          <w:rFonts w:ascii="Courier New" w:hAnsi="Courier New" w:cs="Courier New"/>
          <w:sz w:val="28"/>
          <w:szCs w:val="28"/>
        </w:rPr>
      </w:pPr>
      <w:r w:rsidRPr="007A5F8F">
        <w:rPr>
          <w:rFonts w:ascii="Courier New" w:hAnsi="Courier New" w:cs="Courier New"/>
          <w:sz w:val="28"/>
          <w:szCs w:val="28"/>
        </w:rPr>
        <w:t>par quel biais, par quel détour</w:t>
      </w:r>
      <w:r w:rsidR="00225C25">
        <w:rPr>
          <w:rFonts w:ascii="Courier New" w:hAnsi="Courier New" w:cs="Courier New"/>
          <w:sz w:val="28"/>
          <w:szCs w:val="28"/>
        </w:rPr>
        <w:t>,</w:t>
      </w:r>
      <w:r w:rsidRPr="007A5F8F">
        <w:rPr>
          <w:rFonts w:ascii="Courier New" w:hAnsi="Courier New" w:cs="Courier New"/>
          <w:sz w:val="28"/>
          <w:szCs w:val="28"/>
        </w:rPr>
        <w:t xml:space="preserve"> c’est toujours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elle qui est en cause quand il s’agit de la position de l’</w:t>
      </w:r>
      <w:r w:rsidR="00077CD8" w:rsidRPr="00225C25">
        <w:rPr>
          <w:i/>
          <w:color w:val="0000CC"/>
        </w:rPr>
        <w:t>idéal du moi</w:t>
      </w:r>
      <w:r w:rsidRPr="007A5F8F">
        <w:rPr>
          <w:rFonts w:ascii="Courier New" w:hAnsi="Courier New" w:cs="Courier New"/>
          <w:sz w:val="28"/>
          <w:szCs w:val="28"/>
        </w:rPr>
        <w:t xml:space="preserve">. </w:t>
      </w:r>
    </w:p>
    <w:p w:rsidR="00225C25" w:rsidRDefault="00225C25" w:rsidP="00E81B9F">
      <w:pPr>
        <w:rPr>
          <w:rFonts w:ascii="Courier New" w:hAnsi="Courier New" w:cs="Courier New"/>
          <w:sz w:val="28"/>
          <w:szCs w:val="28"/>
        </w:rPr>
      </w:pPr>
    </w:p>
    <w:p w:rsidR="00225C25" w:rsidRDefault="00337697" w:rsidP="00225C25">
      <w:pPr>
        <w:rPr>
          <w:rFonts w:ascii="Courier New" w:hAnsi="Courier New" w:cs="Courier New"/>
          <w:sz w:val="28"/>
          <w:szCs w:val="28"/>
        </w:rPr>
      </w:pPr>
      <w:r w:rsidRPr="007A5F8F">
        <w:rPr>
          <w:rFonts w:ascii="Courier New" w:hAnsi="Courier New" w:cs="Courier New"/>
          <w:sz w:val="28"/>
          <w:szCs w:val="28"/>
        </w:rPr>
        <w:t>Mais il est quelque chose d’autre que je ne peux</w:t>
      </w:r>
      <w:r w:rsidR="00225C25">
        <w:rPr>
          <w:rFonts w:ascii="Courier New" w:hAnsi="Courier New" w:cs="Courier New"/>
          <w:sz w:val="28"/>
          <w:szCs w:val="28"/>
        </w:rPr>
        <w:t>…</w:t>
      </w:r>
      <w:r w:rsidRPr="007A5F8F">
        <w:rPr>
          <w:rFonts w:ascii="Courier New" w:hAnsi="Courier New" w:cs="Courier New"/>
          <w:sz w:val="28"/>
          <w:szCs w:val="28"/>
        </w:rPr>
        <w:t xml:space="preserve"> </w:t>
      </w:r>
    </w:p>
    <w:p w:rsidR="00225C25" w:rsidRDefault="00337697" w:rsidP="00225C25">
      <w:pPr>
        <w:ind w:firstLine="708"/>
        <w:rPr>
          <w:rFonts w:ascii="Courier New" w:hAnsi="Courier New" w:cs="Courier New"/>
          <w:sz w:val="28"/>
          <w:szCs w:val="28"/>
        </w:rPr>
      </w:pPr>
      <w:r w:rsidRPr="007A5F8F">
        <w:rPr>
          <w:rFonts w:ascii="Courier New" w:hAnsi="Courier New" w:cs="Courier New"/>
          <w:sz w:val="28"/>
          <w:szCs w:val="28"/>
        </w:rPr>
        <w:t>arrivant ici au terme de mon discours</w:t>
      </w:r>
    </w:p>
    <w:p w:rsidR="00FD0D0D" w:rsidRDefault="00225C25"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qu’indiquer et qui concerne la fonction du </w:t>
      </w:r>
      <w:r w:rsidR="00337697" w:rsidRPr="00225C25">
        <w:rPr>
          <w:i/>
          <w:color w:val="0000CC"/>
        </w:rPr>
        <w:t>petit(a)</w:t>
      </w:r>
      <w:r w:rsidR="00FD0D0D">
        <w:rPr>
          <w:rFonts w:ascii="Courier New" w:hAnsi="Courier New" w:cs="Courier New"/>
          <w:sz w:val="28"/>
          <w:szCs w:val="28"/>
        </w:rPr>
        <w:t>.</w:t>
      </w:r>
      <w:r w:rsidR="00337697" w:rsidRPr="007A5F8F">
        <w:rPr>
          <w:rFonts w:ascii="Courier New" w:hAnsi="Courier New" w:cs="Courier New"/>
          <w:sz w:val="28"/>
          <w:szCs w:val="28"/>
        </w:rPr>
        <w:t xml:space="preserve"> </w:t>
      </w:r>
    </w:p>
    <w:p w:rsidR="00FD0D0D" w:rsidRDefault="00FD0D0D" w:rsidP="00E81B9F">
      <w:pPr>
        <w:rPr>
          <w:rFonts w:ascii="Courier New" w:hAnsi="Courier New" w:cs="Courier New"/>
          <w:sz w:val="28"/>
          <w:szCs w:val="28"/>
        </w:rPr>
      </w:pPr>
    </w:p>
    <w:p w:rsidR="00FD0D0D" w:rsidRDefault="00FD0D0D" w:rsidP="00E81B9F">
      <w:pPr>
        <w:rPr>
          <w:rFonts w:ascii="Courier New" w:hAnsi="Courier New" w:cs="Courier New"/>
          <w:sz w:val="28"/>
          <w:szCs w:val="28"/>
        </w:rPr>
      </w:pPr>
      <w:r>
        <w:rPr>
          <w:rFonts w:ascii="Courier New" w:hAnsi="Courier New" w:cs="Courier New"/>
          <w:sz w:val="28"/>
          <w:szCs w:val="28"/>
        </w:rPr>
        <w:t>C</w:t>
      </w:r>
      <w:r w:rsidR="00337697" w:rsidRPr="007A5F8F">
        <w:rPr>
          <w:rFonts w:ascii="Courier New" w:hAnsi="Courier New" w:cs="Courier New"/>
          <w:sz w:val="28"/>
          <w:szCs w:val="28"/>
        </w:rPr>
        <w:t>e que SOCRATE sait</w:t>
      </w:r>
      <w:r>
        <w:rPr>
          <w:rFonts w:ascii="Courier New" w:hAnsi="Courier New" w:cs="Courier New"/>
          <w:sz w:val="28"/>
          <w:szCs w:val="28"/>
        </w:rPr>
        <w:t>…</w:t>
      </w:r>
    </w:p>
    <w:p w:rsidR="00FD0D0D" w:rsidRDefault="00337697" w:rsidP="00FD0D0D">
      <w:pPr>
        <w:ind w:firstLine="708"/>
        <w:rPr>
          <w:rFonts w:ascii="Courier New" w:hAnsi="Courier New" w:cs="Courier New"/>
          <w:sz w:val="28"/>
          <w:szCs w:val="28"/>
        </w:rPr>
      </w:pPr>
      <w:r w:rsidRPr="007A5F8F">
        <w:rPr>
          <w:rFonts w:ascii="Courier New" w:hAnsi="Courier New" w:cs="Courier New"/>
          <w:sz w:val="28"/>
          <w:szCs w:val="28"/>
        </w:rPr>
        <w:t>et ce que l’analyste doit au moins entrevoir</w:t>
      </w:r>
    </w:p>
    <w:p w:rsidR="00FD0D0D" w:rsidRDefault="00FD0D0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c’est qu’avec le </w:t>
      </w:r>
      <w:r w:rsidR="00337697" w:rsidRPr="00225C25">
        <w:rPr>
          <w:i/>
          <w:color w:val="0000CC"/>
        </w:rPr>
        <w:t>petit(a)</w:t>
      </w:r>
      <w:r w:rsidR="00337697" w:rsidRPr="007A5F8F">
        <w:rPr>
          <w:rFonts w:ascii="Courier New" w:hAnsi="Courier New" w:cs="Courier New"/>
          <w:i/>
          <w:sz w:val="28"/>
          <w:szCs w:val="28"/>
        </w:rPr>
        <w:t xml:space="preserve"> </w:t>
      </w:r>
      <w:r w:rsidR="00337697" w:rsidRPr="007A5F8F">
        <w:rPr>
          <w:rFonts w:ascii="Courier New" w:hAnsi="Courier New" w:cs="Courier New"/>
          <w:sz w:val="28"/>
          <w:szCs w:val="28"/>
        </w:rPr>
        <w:t xml:space="preserve">la question est tout autre dans son fond, que celle de l’accès à aucun </w:t>
      </w:r>
      <w:r w:rsidR="00337697" w:rsidRPr="00FD0D0D">
        <w:rPr>
          <w:i/>
          <w:color w:val="0000CC"/>
        </w:rPr>
        <w:t>idéal</w:t>
      </w:r>
      <w:r w:rsidR="00337697" w:rsidRPr="007A5F8F">
        <w:rPr>
          <w:rFonts w:ascii="Courier New" w:hAnsi="Courier New" w:cs="Courier New"/>
          <w:sz w:val="28"/>
          <w:szCs w:val="28"/>
        </w:rPr>
        <w:t xml:space="preserve">. </w:t>
      </w:r>
    </w:p>
    <w:p w:rsidR="00FD0D0D" w:rsidRDefault="00FD0D0D" w:rsidP="00E81B9F">
      <w:pPr>
        <w:rPr>
          <w:rFonts w:ascii="Courier New" w:hAnsi="Courier New" w:cs="Courier New"/>
          <w:sz w:val="28"/>
          <w:szCs w:val="28"/>
        </w:rPr>
      </w:pPr>
    </w:p>
    <w:p w:rsidR="00FD0D0D" w:rsidRDefault="00337697" w:rsidP="00E81B9F">
      <w:pPr>
        <w:rPr>
          <w:rFonts w:ascii="Courier New" w:hAnsi="Courier New" w:cs="Courier New"/>
          <w:sz w:val="28"/>
          <w:szCs w:val="28"/>
        </w:rPr>
      </w:pPr>
      <w:r w:rsidRPr="007A5F8F">
        <w:rPr>
          <w:rFonts w:ascii="Courier New" w:hAnsi="Courier New" w:cs="Courier New"/>
          <w:sz w:val="28"/>
          <w:szCs w:val="28"/>
        </w:rPr>
        <w:t>Ce qui est en jeu ici, ce qui se passe en cette île, ce champ de l’être que l’amour ne peut que cerner, c’est là quelque chose dont l’analyste ne peut que penser</w:t>
      </w:r>
      <w:r w:rsidR="00FD0D0D">
        <w:rPr>
          <w:rFonts w:ascii="Courier New" w:hAnsi="Courier New" w:cs="Courier New"/>
          <w:sz w:val="28"/>
          <w:szCs w:val="28"/>
        </w:rPr>
        <w:t> :</w:t>
      </w:r>
      <w:r w:rsidRPr="007A5F8F">
        <w:rPr>
          <w:rFonts w:ascii="Courier New" w:hAnsi="Courier New" w:cs="Courier New"/>
          <w:sz w:val="28"/>
          <w:szCs w:val="28"/>
        </w:rPr>
        <w:t xml:space="preserve"> </w:t>
      </w:r>
    </w:p>
    <w:p w:rsidR="00EB1103" w:rsidRDefault="00EB1103" w:rsidP="00E81B9F">
      <w:pPr>
        <w:rPr>
          <w:rFonts w:ascii="Courier New" w:hAnsi="Courier New" w:cs="Courier New"/>
          <w:sz w:val="28"/>
          <w:szCs w:val="28"/>
        </w:rPr>
      </w:pPr>
    </w:p>
    <w:p w:rsidR="00FD0D0D" w:rsidRPr="00FD0D0D" w:rsidRDefault="00337697" w:rsidP="00FD0D0D">
      <w:pPr>
        <w:pStyle w:val="Paragraphedeliste"/>
        <w:numPr>
          <w:ilvl w:val="0"/>
          <w:numId w:val="2"/>
        </w:numPr>
        <w:rPr>
          <w:rFonts w:ascii="Courier New" w:hAnsi="Courier New" w:cs="Courier New"/>
          <w:sz w:val="28"/>
          <w:szCs w:val="28"/>
        </w:rPr>
      </w:pPr>
      <w:r w:rsidRPr="00FD0D0D">
        <w:rPr>
          <w:rFonts w:ascii="Courier New" w:hAnsi="Courier New" w:cs="Courier New"/>
          <w:sz w:val="28"/>
          <w:szCs w:val="28"/>
        </w:rPr>
        <w:t xml:space="preserve">que n’importe quel objet peut le remplir, </w:t>
      </w:r>
    </w:p>
    <w:p w:rsidR="00FD0D0D" w:rsidRDefault="00337697" w:rsidP="00FD0D0D">
      <w:pPr>
        <w:pStyle w:val="Paragraphedeliste"/>
        <w:numPr>
          <w:ilvl w:val="0"/>
          <w:numId w:val="2"/>
        </w:numPr>
        <w:rPr>
          <w:rFonts w:ascii="Courier New" w:hAnsi="Courier New" w:cs="Courier New"/>
          <w:sz w:val="28"/>
          <w:szCs w:val="28"/>
        </w:rPr>
      </w:pPr>
      <w:r w:rsidRPr="00FD0D0D">
        <w:rPr>
          <w:rFonts w:ascii="Courier New" w:hAnsi="Courier New" w:cs="Courier New"/>
          <w:sz w:val="28"/>
          <w:szCs w:val="28"/>
        </w:rPr>
        <w:t>que nous sommes amenés à vaciller sur les limites</w:t>
      </w:r>
    </w:p>
    <w:p w:rsidR="00FD0D0D" w:rsidRPr="00FD0D0D" w:rsidRDefault="00337697" w:rsidP="00FD0D0D">
      <w:pPr>
        <w:pStyle w:val="Paragraphedeliste"/>
        <w:rPr>
          <w:rFonts w:ascii="Courier New" w:hAnsi="Courier New" w:cs="Courier New"/>
          <w:sz w:val="28"/>
          <w:szCs w:val="28"/>
        </w:rPr>
      </w:pPr>
      <w:r w:rsidRPr="00FD0D0D">
        <w:rPr>
          <w:rFonts w:ascii="Courier New" w:hAnsi="Courier New" w:cs="Courier New"/>
          <w:sz w:val="28"/>
          <w:szCs w:val="28"/>
        </w:rPr>
        <w:t xml:space="preserve">où se pose cette question : « Qu’es tu ? », </w:t>
      </w:r>
      <w:r w:rsidR="00FD0D0D">
        <w:rPr>
          <w:rFonts w:ascii="Courier New" w:hAnsi="Courier New" w:cs="Courier New"/>
          <w:sz w:val="28"/>
          <w:szCs w:val="28"/>
        </w:rPr>
        <w:t xml:space="preserve">                   </w:t>
      </w:r>
      <w:r w:rsidRPr="00FD0D0D">
        <w:rPr>
          <w:rFonts w:ascii="Courier New" w:hAnsi="Courier New" w:cs="Courier New"/>
          <w:sz w:val="28"/>
          <w:szCs w:val="28"/>
        </w:rPr>
        <w:t xml:space="preserve">avec n’importe quel objet qui est entré une fois dans le champ de notre désir, </w:t>
      </w:r>
    </w:p>
    <w:p w:rsidR="00337697" w:rsidRPr="00FD0D0D" w:rsidRDefault="00337697" w:rsidP="00FD0D0D">
      <w:pPr>
        <w:pStyle w:val="Paragraphedeliste"/>
        <w:numPr>
          <w:ilvl w:val="0"/>
          <w:numId w:val="2"/>
        </w:numPr>
        <w:rPr>
          <w:rFonts w:ascii="Courier New" w:hAnsi="Courier New" w:cs="Courier New"/>
          <w:sz w:val="28"/>
          <w:szCs w:val="28"/>
        </w:rPr>
      </w:pPr>
      <w:r w:rsidRPr="00FD0D0D">
        <w:rPr>
          <w:rFonts w:ascii="Courier New" w:hAnsi="Courier New" w:cs="Courier New"/>
          <w:sz w:val="28"/>
          <w:szCs w:val="28"/>
        </w:rPr>
        <w:t>qu’il n’y a pas d’objet qui ait plus</w:t>
      </w:r>
      <w:r w:rsidR="00FD0D0D">
        <w:rPr>
          <w:rFonts w:ascii="Courier New" w:hAnsi="Courier New" w:cs="Courier New"/>
          <w:sz w:val="28"/>
          <w:szCs w:val="28"/>
        </w:rPr>
        <w:t>,</w:t>
      </w:r>
      <w:r w:rsidRPr="00FD0D0D">
        <w:rPr>
          <w:rFonts w:ascii="Courier New" w:hAnsi="Courier New" w:cs="Courier New"/>
          <w:sz w:val="28"/>
          <w:szCs w:val="28"/>
        </w:rPr>
        <w:t xml:space="preserve"> ou moins</w:t>
      </w:r>
      <w:r w:rsidR="00FD0D0D">
        <w:rPr>
          <w:rFonts w:ascii="Courier New" w:hAnsi="Courier New" w:cs="Courier New"/>
          <w:sz w:val="28"/>
          <w:szCs w:val="28"/>
        </w:rPr>
        <w:t>,</w:t>
      </w:r>
      <w:r w:rsidRPr="00FD0D0D">
        <w:rPr>
          <w:rFonts w:ascii="Courier New" w:hAnsi="Courier New" w:cs="Courier New"/>
          <w:sz w:val="28"/>
          <w:szCs w:val="28"/>
        </w:rPr>
        <w:t xml:space="preserve"> de prix qu’un autre, et c’est ici le deuil autour de quoi est centré le désir de l’analyste.</w:t>
      </w:r>
    </w:p>
    <w:p w:rsidR="00337697" w:rsidRPr="007A5F8F" w:rsidRDefault="00337697"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AGATHON vers quoi, à la limite du </w:t>
      </w:r>
      <w:r w:rsidRPr="00FD0D0D">
        <w:rPr>
          <w:i/>
        </w:rPr>
        <w:t>Banquet</w:t>
      </w:r>
      <w:r w:rsidRPr="007A5F8F">
        <w:rPr>
          <w:rFonts w:ascii="Courier New" w:hAnsi="Courier New" w:cs="Courier New"/>
          <w:i/>
          <w:sz w:val="28"/>
          <w:szCs w:val="28"/>
        </w:rPr>
        <w:t xml:space="preserve">, </w:t>
      </w:r>
      <w:r w:rsidRPr="007A5F8F">
        <w:rPr>
          <w:rFonts w:ascii="Courier New" w:hAnsi="Courier New" w:cs="Courier New"/>
          <w:sz w:val="28"/>
          <w:szCs w:val="28"/>
        </w:rPr>
        <w:t xml:space="preserve">va se porter l’éloge de SOCRATE, c’est </w:t>
      </w:r>
      <w:r w:rsidRPr="00FD0D0D">
        <w:rPr>
          <w:i/>
        </w:rPr>
        <w:t>le con des cons</w:t>
      </w:r>
      <w:r w:rsidRPr="007A5F8F">
        <w:rPr>
          <w:rFonts w:ascii="Courier New" w:hAnsi="Courier New" w:cs="Courier New"/>
          <w:sz w:val="28"/>
          <w:szCs w:val="28"/>
        </w:rPr>
        <w:t xml:space="preserve">. C’est le plus con de tous, c’est même le seul con intégral. </w:t>
      </w:r>
    </w:p>
    <w:p w:rsidR="00FD0D0D" w:rsidRDefault="00337697" w:rsidP="00E81B9F">
      <w:pPr>
        <w:rPr>
          <w:rFonts w:ascii="Courier New" w:hAnsi="Courier New" w:cs="Courier New"/>
          <w:sz w:val="28"/>
          <w:szCs w:val="28"/>
        </w:rPr>
      </w:pPr>
      <w:r w:rsidRPr="007A5F8F">
        <w:rPr>
          <w:rFonts w:ascii="Courier New" w:hAnsi="Courier New" w:cs="Courier New"/>
          <w:sz w:val="28"/>
          <w:szCs w:val="28"/>
        </w:rPr>
        <w:t xml:space="preserve">Et c’est à lui qu’a été déféré de dire, sous une forme ridicule, ce qu’il y a de plus vrai sur </w:t>
      </w:r>
      <w:r w:rsidRPr="00FD0D0D">
        <w:rPr>
          <w:i/>
          <w:color w:val="0000CC"/>
        </w:rPr>
        <w:t>l’amour</w:t>
      </w:r>
      <w:r w:rsidRPr="007A5F8F">
        <w:rPr>
          <w:rFonts w:ascii="Courier New" w:hAnsi="Courier New" w:cs="Courier New"/>
          <w:sz w:val="28"/>
          <w:szCs w:val="28"/>
        </w:rPr>
        <w:t xml:space="preserve">. </w:t>
      </w:r>
    </w:p>
    <w:p w:rsidR="00FD0D0D" w:rsidRDefault="00FD0D0D" w:rsidP="00E81B9F">
      <w:pPr>
        <w:rPr>
          <w:rFonts w:ascii="Courier New" w:hAnsi="Courier New" w:cs="Courier New"/>
          <w:sz w:val="28"/>
          <w:szCs w:val="28"/>
        </w:rPr>
      </w:pPr>
    </w:p>
    <w:p w:rsidR="00FD0D0D" w:rsidRDefault="00337697" w:rsidP="00E81B9F">
      <w:pPr>
        <w:rPr>
          <w:rFonts w:ascii="Courier New" w:hAnsi="Courier New" w:cs="Courier New"/>
          <w:sz w:val="28"/>
          <w:szCs w:val="28"/>
        </w:rPr>
      </w:pPr>
      <w:r w:rsidRPr="007A5F8F">
        <w:rPr>
          <w:rFonts w:ascii="Courier New" w:hAnsi="Courier New" w:cs="Courier New"/>
          <w:sz w:val="28"/>
          <w:szCs w:val="28"/>
        </w:rPr>
        <w:t xml:space="preserve">Il ne </w:t>
      </w:r>
      <w:r w:rsidRPr="00FD0D0D">
        <w:rPr>
          <w:i/>
          <w:color w:val="0000CC"/>
        </w:rPr>
        <w:t>sait</w:t>
      </w:r>
      <w:r w:rsidRPr="007A5F8F">
        <w:rPr>
          <w:rFonts w:ascii="Courier New" w:hAnsi="Courier New" w:cs="Courier New"/>
          <w:sz w:val="28"/>
          <w:szCs w:val="28"/>
        </w:rPr>
        <w:t xml:space="preserve"> pas ce qu’il </w:t>
      </w:r>
      <w:r w:rsidRPr="00FD0D0D">
        <w:rPr>
          <w:i/>
        </w:rPr>
        <w:t>dit</w:t>
      </w:r>
      <w:r w:rsidRPr="007A5F8F">
        <w:rPr>
          <w:rFonts w:ascii="Courier New" w:hAnsi="Courier New" w:cs="Courier New"/>
          <w:sz w:val="28"/>
          <w:szCs w:val="28"/>
        </w:rPr>
        <w:t xml:space="preserve">, il </w:t>
      </w:r>
      <w:r w:rsidRPr="00FD0D0D">
        <w:rPr>
          <w:i/>
        </w:rPr>
        <w:t>bêtifie</w:t>
      </w:r>
      <w:r w:rsidRPr="007A5F8F">
        <w:rPr>
          <w:rFonts w:ascii="Courier New" w:hAnsi="Courier New" w:cs="Courier New"/>
          <w:sz w:val="28"/>
          <w:szCs w:val="28"/>
        </w:rPr>
        <w:t xml:space="preserve">, mais cela n’a aucune importance, et il n’en est pas moins </w:t>
      </w:r>
      <w:r w:rsidRPr="00FD0D0D">
        <w:rPr>
          <w:i/>
          <w:color w:val="0000CC"/>
        </w:rPr>
        <w:t>l’objet aimé</w:t>
      </w:r>
      <w:r w:rsidRPr="007A5F8F">
        <w:rPr>
          <w:rFonts w:ascii="Courier New" w:hAnsi="Courier New" w:cs="Courier New"/>
          <w:sz w:val="28"/>
          <w:szCs w:val="28"/>
        </w:rPr>
        <w:t xml:space="preserve">. SOCRATE dit à ALCIBIADE : </w:t>
      </w:r>
    </w:p>
    <w:p w:rsidR="00FD0D0D" w:rsidRDefault="00FD0D0D" w:rsidP="00E81B9F">
      <w:pPr>
        <w:rPr>
          <w:rFonts w:ascii="Courier New" w:hAnsi="Courier New" w:cs="Courier New"/>
          <w:sz w:val="28"/>
          <w:szCs w:val="28"/>
        </w:rPr>
      </w:pPr>
    </w:p>
    <w:p w:rsidR="00337697" w:rsidRPr="007A5F8F" w:rsidRDefault="00FD0D0D" w:rsidP="00FD0D0D">
      <w:pPr>
        <w:ind w:left="708" w:firstLine="708"/>
        <w:rPr>
          <w:rFonts w:ascii="Courier New" w:hAnsi="Courier New" w:cs="Courier New"/>
          <w:sz w:val="28"/>
          <w:szCs w:val="28"/>
        </w:rPr>
      </w:pPr>
      <w:r>
        <w:rPr>
          <w:rFonts w:ascii="Courier New" w:hAnsi="Courier New" w:cs="Courier New"/>
          <w:sz w:val="28"/>
          <w:szCs w:val="28"/>
        </w:rPr>
        <w:t>« </w:t>
      </w:r>
      <w:r w:rsidRPr="00FD0D0D">
        <w:rPr>
          <w:i/>
          <w:sz w:val="22"/>
          <w:szCs w:val="22"/>
        </w:rPr>
        <w:t>T</w:t>
      </w:r>
      <w:r w:rsidR="00337697" w:rsidRPr="00FD0D0D">
        <w:rPr>
          <w:i/>
          <w:sz w:val="22"/>
          <w:szCs w:val="22"/>
        </w:rPr>
        <w:t>out ce que tu dis là à moi, c’est pour lui</w:t>
      </w:r>
      <w:r w:rsidR="00337697" w:rsidRPr="007A5F8F">
        <w:rPr>
          <w:rFonts w:ascii="Courier New" w:hAnsi="Courier New" w:cs="Courier New"/>
          <w:sz w:val="28"/>
          <w:szCs w:val="28"/>
        </w:rPr>
        <w:t>.</w:t>
      </w:r>
      <w:r>
        <w:rPr>
          <w:rFonts w:ascii="Courier New" w:hAnsi="Courier New" w:cs="Courier New"/>
          <w:sz w:val="28"/>
          <w:szCs w:val="28"/>
        </w:rPr>
        <w:t> »</w:t>
      </w:r>
    </w:p>
    <w:p w:rsidR="00337697" w:rsidRPr="007A5F8F" w:rsidRDefault="00337697" w:rsidP="00E81B9F">
      <w:pPr>
        <w:rPr>
          <w:rFonts w:ascii="Courier New" w:hAnsi="Courier New" w:cs="Courier New"/>
          <w:sz w:val="28"/>
          <w:szCs w:val="28"/>
        </w:rPr>
      </w:pPr>
    </w:p>
    <w:p w:rsidR="00EB1103" w:rsidRDefault="00337697" w:rsidP="00E81B9F">
      <w:pPr>
        <w:rPr>
          <w:rFonts w:ascii="Courier New" w:hAnsi="Courier New" w:cs="Courier New"/>
          <w:sz w:val="28"/>
          <w:szCs w:val="28"/>
        </w:rPr>
      </w:pPr>
      <w:r w:rsidRPr="007A5F8F">
        <w:rPr>
          <w:rFonts w:ascii="Courier New" w:hAnsi="Courier New" w:cs="Courier New"/>
          <w:sz w:val="28"/>
          <w:szCs w:val="28"/>
        </w:rPr>
        <w:lastRenderedPageBreak/>
        <w:t xml:space="preserve">C’est là, la fonction de l’analyste,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avec ce qu’elle comporte d’un certain deuil. </w:t>
      </w:r>
    </w:p>
    <w:p w:rsidR="00FD0D0D" w:rsidRDefault="00FD0D0D" w:rsidP="00E81B9F">
      <w:pPr>
        <w:rPr>
          <w:rFonts w:ascii="Courier New" w:hAnsi="Courier New" w:cs="Courier New"/>
          <w:sz w:val="28"/>
          <w:szCs w:val="28"/>
        </w:rPr>
      </w:pPr>
    </w:p>
    <w:p w:rsidR="00FD0D0D" w:rsidRDefault="00337697" w:rsidP="00E81B9F">
      <w:pPr>
        <w:rPr>
          <w:rFonts w:ascii="Courier New" w:hAnsi="Courier New" w:cs="Courier New"/>
          <w:sz w:val="28"/>
          <w:szCs w:val="28"/>
        </w:rPr>
      </w:pPr>
      <w:r w:rsidRPr="007A5F8F">
        <w:rPr>
          <w:rFonts w:ascii="Courier New" w:hAnsi="Courier New" w:cs="Courier New"/>
          <w:sz w:val="28"/>
          <w:szCs w:val="28"/>
        </w:rPr>
        <w:t>Mais et après tout qu’est</w:t>
      </w:r>
      <w:r w:rsidR="00454FCC">
        <w:rPr>
          <w:rFonts w:ascii="Courier New" w:hAnsi="Courier New" w:cs="Courier New"/>
          <w:sz w:val="28"/>
          <w:szCs w:val="28"/>
        </w:rPr>
        <w:t>–</w:t>
      </w:r>
      <w:r w:rsidRPr="007A5F8F">
        <w:rPr>
          <w:rFonts w:ascii="Courier New" w:hAnsi="Courier New" w:cs="Courier New"/>
          <w:sz w:val="28"/>
          <w:szCs w:val="28"/>
        </w:rPr>
        <w:t xml:space="preserve">ce que cela veut dire </w:t>
      </w:r>
    </w:p>
    <w:p w:rsidR="00FD0D0D" w:rsidRDefault="00337697" w:rsidP="00E81B9F">
      <w:pPr>
        <w:rPr>
          <w:rFonts w:ascii="Courier New" w:hAnsi="Courier New" w:cs="Courier New"/>
          <w:sz w:val="28"/>
          <w:szCs w:val="28"/>
        </w:rPr>
      </w:pPr>
      <w:r w:rsidRPr="007A5F8F">
        <w:rPr>
          <w:rFonts w:ascii="Courier New" w:hAnsi="Courier New" w:cs="Courier New"/>
          <w:sz w:val="28"/>
          <w:szCs w:val="28"/>
        </w:rPr>
        <w:t xml:space="preserve">si ce n’est que nous rejoignons là cette vérité </w:t>
      </w:r>
    </w:p>
    <w:p w:rsidR="00FD0D0D" w:rsidRDefault="00337697" w:rsidP="00E81B9F">
      <w:pPr>
        <w:rPr>
          <w:rFonts w:ascii="Courier New" w:hAnsi="Courier New" w:cs="Courier New"/>
          <w:sz w:val="28"/>
          <w:szCs w:val="28"/>
        </w:rPr>
      </w:pPr>
      <w:r w:rsidRPr="007A5F8F">
        <w:rPr>
          <w:rFonts w:ascii="Courier New" w:hAnsi="Courier New" w:cs="Courier New"/>
          <w:sz w:val="28"/>
          <w:szCs w:val="28"/>
        </w:rPr>
        <w:t>que FREUD lui</w:t>
      </w:r>
      <w:r w:rsidR="00454FCC">
        <w:rPr>
          <w:rFonts w:ascii="Courier New" w:hAnsi="Courier New" w:cs="Courier New"/>
          <w:sz w:val="28"/>
          <w:szCs w:val="28"/>
        </w:rPr>
        <w:t>–</w:t>
      </w:r>
      <w:r w:rsidRPr="007A5F8F">
        <w:rPr>
          <w:rFonts w:ascii="Courier New" w:hAnsi="Courier New" w:cs="Courier New"/>
          <w:sz w:val="28"/>
          <w:szCs w:val="28"/>
        </w:rPr>
        <w:t xml:space="preserve">même a laissée hors champ de </w:t>
      </w: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ce qu’il pouvait comprendre. </w:t>
      </w:r>
    </w:p>
    <w:p w:rsidR="00FD0D0D" w:rsidRDefault="00FD0D0D" w:rsidP="00E81B9F">
      <w:pPr>
        <w:rPr>
          <w:rFonts w:ascii="Courier New" w:hAnsi="Courier New" w:cs="Courier New"/>
          <w:sz w:val="28"/>
          <w:szCs w:val="28"/>
        </w:rPr>
      </w:pPr>
    </w:p>
    <w:p w:rsidR="00FD0D0D" w:rsidRDefault="00337697" w:rsidP="00E81B9F">
      <w:pPr>
        <w:rPr>
          <w:rFonts w:ascii="Courier New" w:hAnsi="Courier New" w:cs="Courier New"/>
          <w:sz w:val="28"/>
          <w:szCs w:val="28"/>
        </w:rPr>
      </w:pPr>
      <w:r w:rsidRPr="007A5F8F">
        <w:rPr>
          <w:rFonts w:ascii="Courier New" w:hAnsi="Courier New" w:cs="Courier New"/>
          <w:sz w:val="28"/>
          <w:szCs w:val="28"/>
        </w:rPr>
        <w:t>Chose singulière</w:t>
      </w:r>
      <w:r w:rsidR="00FD0D0D">
        <w:rPr>
          <w:rFonts w:ascii="Courier New" w:hAnsi="Courier New" w:cs="Courier New"/>
          <w:sz w:val="28"/>
          <w:szCs w:val="28"/>
        </w:rPr>
        <w:t>…</w:t>
      </w:r>
    </w:p>
    <w:p w:rsidR="00FD0D0D" w:rsidRDefault="00337697" w:rsidP="00FD0D0D">
      <w:pPr>
        <w:ind w:left="708"/>
        <w:rPr>
          <w:rFonts w:ascii="Courier New" w:hAnsi="Courier New" w:cs="Courier New"/>
          <w:sz w:val="28"/>
          <w:szCs w:val="28"/>
        </w:rPr>
      </w:pPr>
      <w:r w:rsidRPr="007A5F8F">
        <w:rPr>
          <w:rFonts w:ascii="Courier New" w:hAnsi="Courier New" w:cs="Courier New"/>
          <w:sz w:val="28"/>
          <w:szCs w:val="28"/>
        </w:rPr>
        <w:t xml:space="preserve">et probablement due à ces raisons de confort, disons celles que je vous expose aujourd’hui </w:t>
      </w:r>
    </w:p>
    <w:p w:rsidR="00FD0D0D" w:rsidRDefault="00337697" w:rsidP="00FD0D0D">
      <w:pPr>
        <w:ind w:left="708"/>
        <w:rPr>
          <w:rFonts w:ascii="Courier New" w:hAnsi="Courier New" w:cs="Courier New"/>
          <w:sz w:val="28"/>
          <w:szCs w:val="28"/>
        </w:rPr>
      </w:pPr>
      <w:r w:rsidRPr="007A5F8F">
        <w:rPr>
          <w:rFonts w:ascii="Courier New" w:hAnsi="Courier New" w:cs="Courier New"/>
          <w:sz w:val="28"/>
          <w:szCs w:val="28"/>
        </w:rPr>
        <w:t xml:space="preserve">sous la formule de la nécessité </w:t>
      </w:r>
    </w:p>
    <w:p w:rsidR="00FD0D0D" w:rsidRDefault="00337697" w:rsidP="00FD0D0D">
      <w:pPr>
        <w:ind w:left="708"/>
        <w:rPr>
          <w:rFonts w:ascii="Courier New" w:hAnsi="Courier New" w:cs="Courier New"/>
          <w:sz w:val="28"/>
          <w:szCs w:val="28"/>
        </w:rPr>
      </w:pPr>
      <w:r w:rsidRPr="007A5F8F">
        <w:rPr>
          <w:rFonts w:ascii="Courier New" w:hAnsi="Courier New" w:cs="Courier New"/>
          <w:sz w:val="28"/>
          <w:szCs w:val="28"/>
        </w:rPr>
        <w:t xml:space="preserve">de la conservation de </w:t>
      </w:r>
      <w:r w:rsidRPr="00FD0D0D">
        <w:rPr>
          <w:rFonts w:ascii="Courier New" w:hAnsi="Courier New" w:cs="Courier New"/>
          <w:i/>
        </w:rPr>
        <w:t>la potiche</w:t>
      </w:r>
    </w:p>
    <w:p w:rsidR="00FD0D0D" w:rsidRDefault="00FD0D0D" w:rsidP="00E81B9F">
      <w:pPr>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on ne semble pas avoir encore compris que</w:t>
      </w:r>
      <w:r>
        <w:rPr>
          <w:rFonts w:ascii="Courier New" w:hAnsi="Courier New" w:cs="Courier New"/>
          <w:sz w:val="28"/>
          <w:szCs w:val="28"/>
        </w:rPr>
        <w:t> :</w:t>
      </w:r>
      <w:r w:rsidR="00337697" w:rsidRPr="007A5F8F">
        <w:rPr>
          <w:rFonts w:ascii="Courier New" w:hAnsi="Courier New" w:cs="Courier New"/>
          <w:sz w:val="28"/>
          <w:szCs w:val="28"/>
        </w:rPr>
        <w:t xml:space="preserve"> </w:t>
      </w:r>
    </w:p>
    <w:p w:rsidR="00FD0D0D" w:rsidRDefault="00FD0D0D" w:rsidP="00E81B9F">
      <w:pPr>
        <w:rPr>
          <w:rFonts w:ascii="Courier New" w:hAnsi="Courier New" w:cs="Courier New"/>
          <w:sz w:val="28"/>
          <w:szCs w:val="28"/>
        </w:rPr>
      </w:pPr>
    </w:p>
    <w:p w:rsidR="00FD0D0D" w:rsidRDefault="00337697" w:rsidP="00EB1103">
      <w:pPr>
        <w:ind w:firstLine="708"/>
        <w:rPr>
          <w:rFonts w:ascii="Courier New" w:hAnsi="Courier New" w:cs="Courier New"/>
          <w:sz w:val="28"/>
          <w:szCs w:val="28"/>
        </w:rPr>
      </w:pPr>
      <w:r w:rsidRPr="007A5F8F">
        <w:rPr>
          <w:rFonts w:ascii="Courier New" w:hAnsi="Courier New" w:cs="Courier New"/>
          <w:sz w:val="28"/>
          <w:szCs w:val="28"/>
        </w:rPr>
        <w:t>« </w:t>
      </w:r>
      <w:r w:rsidR="00FD0D0D" w:rsidRPr="00FD0D0D">
        <w:rPr>
          <w:i/>
          <w:sz w:val="22"/>
          <w:szCs w:val="22"/>
        </w:rPr>
        <w:t>T</w:t>
      </w:r>
      <w:r w:rsidRPr="00FD0D0D">
        <w:rPr>
          <w:i/>
          <w:sz w:val="22"/>
          <w:szCs w:val="22"/>
        </w:rPr>
        <w:t>u aimeras ton prochain comme toi</w:t>
      </w:r>
      <w:r w:rsidR="00454FCC">
        <w:rPr>
          <w:i/>
          <w:sz w:val="22"/>
          <w:szCs w:val="22"/>
        </w:rPr>
        <w:t>–</w:t>
      </w:r>
      <w:r w:rsidRPr="00FD0D0D">
        <w:rPr>
          <w:i/>
          <w:sz w:val="22"/>
          <w:szCs w:val="22"/>
        </w:rPr>
        <w:t>mêm</w:t>
      </w:r>
      <w:r w:rsidR="00FD0D0D">
        <w:rPr>
          <w:i/>
          <w:sz w:val="22"/>
          <w:szCs w:val="22"/>
        </w:rPr>
        <w:t>e</w:t>
      </w:r>
      <w:r w:rsidRPr="007A5F8F">
        <w:rPr>
          <w:rFonts w:ascii="Courier New" w:hAnsi="Courier New" w:cs="Courier New"/>
          <w:sz w:val="28"/>
          <w:szCs w:val="28"/>
        </w:rPr>
        <w:t xml:space="preserve"> », </w:t>
      </w:r>
    </w:p>
    <w:p w:rsidR="00FD0D0D" w:rsidRDefault="00FD0D0D" w:rsidP="00E81B9F">
      <w:pPr>
        <w:rPr>
          <w:rFonts w:ascii="Courier New" w:hAnsi="Courier New" w:cs="Courier New"/>
          <w:sz w:val="28"/>
          <w:szCs w:val="28"/>
        </w:rPr>
      </w:pPr>
    </w:p>
    <w:p w:rsidR="00FD0D0D" w:rsidRDefault="00337697" w:rsidP="00E81B9F">
      <w:pPr>
        <w:rPr>
          <w:rFonts w:ascii="Courier New" w:hAnsi="Courier New" w:cs="Courier New"/>
          <w:sz w:val="28"/>
          <w:szCs w:val="28"/>
        </w:rPr>
      </w:pPr>
      <w:r w:rsidRPr="007A5F8F">
        <w:rPr>
          <w:rFonts w:ascii="Courier New" w:hAnsi="Courier New" w:cs="Courier New"/>
          <w:sz w:val="28"/>
          <w:szCs w:val="28"/>
        </w:rPr>
        <w:t xml:space="preserve">c’est cela que cela veut dire. </w:t>
      </w:r>
    </w:p>
    <w:p w:rsidR="00FD0D0D" w:rsidRDefault="00FD0D0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On ne veut pas traduire parce que cela ne serait probablement pas chrétien au sens d’un certain idéal, mais c’est un idéal philosophique, croyez</w:t>
      </w:r>
      <w:r w:rsidR="00454FCC">
        <w:rPr>
          <w:rFonts w:ascii="Courier New" w:hAnsi="Courier New" w:cs="Courier New"/>
          <w:sz w:val="28"/>
          <w:szCs w:val="28"/>
        </w:rPr>
        <w:t>–</w:t>
      </w:r>
      <w:r w:rsidRPr="007A5F8F">
        <w:rPr>
          <w:rFonts w:ascii="Courier New" w:hAnsi="Courier New" w:cs="Courier New"/>
          <w:sz w:val="28"/>
          <w:szCs w:val="28"/>
        </w:rPr>
        <w:t xml:space="preserve">moi. </w:t>
      </w:r>
    </w:p>
    <w:p w:rsidR="00FD0D0D" w:rsidRDefault="00FD0D0D" w:rsidP="00E81B9F">
      <w:pPr>
        <w:rPr>
          <w:rFonts w:ascii="Courier New" w:hAnsi="Courier New" w:cs="Courier New"/>
          <w:sz w:val="28"/>
          <w:szCs w:val="28"/>
        </w:rPr>
      </w:pPr>
    </w:p>
    <w:p w:rsidR="00337697" w:rsidRPr="007A5F8F" w:rsidRDefault="00337697" w:rsidP="00E81B9F">
      <w:pPr>
        <w:rPr>
          <w:rFonts w:ascii="Courier New" w:hAnsi="Courier New" w:cs="Courier New"/>
          <w:sz w:val="28"/>
          <w:szCs w:val="28"/>
        </w:rPr>
      </w:pPr>
      <w:r w:rsidRPr="007A5F8F">
        <w:rPr>
          <w:rFonts w:ascii="Courier New" w:hAnsi="Courier New" w:cs="Courier New"/>
          <w:sz w:val="28"/>
          <w:szCs w:val="28"/>
        </w:rPr>
        <w:t xml:space="preserve">Le christianisme n’a pas encore dit son dernier mot. </w:t>
      </w:r>
    </w:p>
    <w:p w:rsidR="00337697" w:rsidRDefault="00337697" w:rsidP="00E81B9F">
      <w:pPr>
        <w:rPr>
          <w:rFonts w:ascii="Courier New" w:hAnsi="Courier New" w:cs="Courier New"/>
          <w:sz w:val="28"/>
          <w:szCs w:val="28"/>
        </w:rPr>
      </w:pPr>
      <w:r w:rsidRPr="007A5F8F">
        <w:rPr>
          <w:rFonts w:ascii="Courier New" w:hAnsi="Courier New" w:cs="Courier New"/>
          <w:sz w:val="28"/>
          <w:szCs w:val="28"/>
        </w:rPr>
        <w:t>Cela veut dire</w:t>
      </w:r>
      <w:r w:rsidR="00FD0D0D">
        <w:rPr>
          <w:rFonts w:ascii="Courier New" w:hAnsi="Courier New" w:cs="Courier New"/>
          <w:sz w:val="28"/>
          <w:szCs w:val="28"/>
        </w:rPr>
        <w:t> :</w:t>
      </w:r>
    </w:p>
    <w:p w:rsidR="00FD0D0D" w:rsidRPr="007A5F8F" w:rsidRDefault="00FD0D0D" w:rsidP="00E81B9F">
      <w:pPr>
        <w:rPr>
          <w:rFonts w:ascii="Courier New" w:hAnsi="Courier New" w:cs="Courier New"/>
          <w:sz w:val="28"/>
          <w:szCs w:val="28"/>
        </w:rPr>
      </w:pPr>
    </w:p>
    <w:p w:rsidR="00FD0D0D" w:rsidRDefault="00454FCC" w:rsidP="00E81B9F">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à propos de n’importe qui, vous pouvez poser la question de la parfaite destructivité du désir,</w:t>
      </w:r>
    </w:p>
    <w:p w:rsidR="00337697" w:rsidRPr="007A5F8F" w:rsidRDefault="00337697" w:rsidP="00E81B9F">
      <w:pPr>
        <w:ind w:left="708"/>
        <w:rPr>
          <w:rFonts w:ascii="Courier New" w:hAnsi="Courier New" w:cs="Courier New"/>
          <w:sz w:val="28"/>
          <w:szCs w:val="28"/>
        </w:rPr>
      </w:pPr>
      <w:r w:rsidRPr="007A5F8F">
        <w:rPr>
          <w:rFonts w:ascii="Courier New" w:hAnsi="Courier New" w:cs="Courier New"/>
          <w:sz w:val="28"/>
          <w:szCs w:val="28"/>
        </w:rPr>
        <w:t xml:space="preserve"> </w:t>
      </w:r>
    </w:p>
    <w:p w:rsidR="00337697" w:rsidRDefault="00454FCC" w:rsidP="00FD0D0D">
      <w:pPr>
        <w:ind w:left="708"/>
        <w:rPr>
          <w:rFonts w:ascii="Courier New" w:hAnsi="Courier New" w:cs="Courier New"/>
          <w:sz w:val="28"/>
          <w:szCs w:val="28"/>
        </w:rPr>
      </w:pPr>
      <w:r>
        <w:rPr>
          <w:rFonts w:ascii="Courier New" w:hAnsi="Courier New" w:cs="Courier New"/>
          <w:sz w:val="28"/>
          <w:szCs w:val="28"/>
        </w:rPr>
        <w:t>–</w:t>
      </w:r>
      <w:r w:rsidR="00337697" w:rsidRPr="007A5F8F">
        <w:rPr>
          <w:rFonts w:ascii="Courier New" w:hAnsi="Courier New" w:cs="Courier New"/>
          <w:sz w:val="28"/>
          <w:szCs w:val="28"/>
        </w:rPr>
        <w:t xml:space="preserve"> à propos de n’importe qui vous pouvez faire cette expérience de savoir jusqu’où vous oserez aller en interrogeant un être</w:t>
      </w:r>
      <w:r w:rsidR="00FD0D0D">
        <w:rPr>
          <w:rFonts w:ascii="Courier New" w:hAnsi="Courier New" w:cs="Courier New"/>
          <w:sz w:val="28"/>
          <w:szCs w:val="28"/>
        </w:rPr>
        <w:t xml:space="preserve">, </w:t>
      </w:r>
      <w:r w:rsidR="00337697" w:rsidRPr="007A5F8F">
        <w:rPr>
          <w:rFonts w:ascii="Courier New" w:hAnsi="Courier New" w:cs="Courier New"/>
          <w:sz w:val="28"/>
          <w:szCs w:val="28"/>
        </w:rPr>
        <w:t>au risque pour vous</w:t>
      </w:r>
      <w:r>
        <w:rPr>
          <w:rFonts w:ascii="Courier New" w:hAnsi="Courier New" w:cs="Courier New"/>
          <w:sz w:val="28"/>
          <w:szCs w:val="28"/>
        </w:rPr>
        <w:t>–</w:t>
      </w:r>
      <w:r w:rsidR="00337697" w:rsidRPr="007A5F8F">
        <w:rPr>
          <w:rFonts w:ascii="Courier New" w:hAnsi="Courier New" w:cs="Courier New"/>
          <w:sz w:val="28"/>
          <w:szCs w:val="28"/>
        </w:rPr>
        <w:t>même de disparaître.</w:t>
      </w:r>
    </w:p>
    <w:p w:rsidR="00D0093B" w:rsidRDefault="00D0093B" w:rsidP="00E81B9F">
      <w:pPr>
        <w:rPr>
          <w:rFonts w:ascii="Courier New" w:hAnsi="Courier New" w:cs="Courier New"/>
          <w:sz w:val="28"/>
          <w:szCs w:val="28"/>
        </w:rPr>
      </w:pPr>
    </w:p>
    <w:p w:rsidR="00D0093B" w:rsidRPr="007A5F8F" w:rsidRDefault="00D0093B" w:rsidP="00E81B9F">
      <w:pPr>
        <w:rPr>
          <w:rFonts w:ascii="Courier New" w:hAnsi="Courier New" w:cs="Courier New"/>
          <w:sz w:val="28"/>
          <w:szCs w:val="28"/>
        </w:rPr>
      </w:pPr>
    </w:p>
    <w:p w:rsidR="00FD0D0D" w:rsidRDefault="00337697" w:rsidP="00E81B9F">
      <w:pPr>
        <w:rPr>
          <w:rFonts w:ascii="Garamond" w:hAnsi="Garamond"/>
          <w:sz w:val="20"/>
        </w:rPr>
      </w:pPr>
      <w:r>
        <w:rPr>
          <w:rFonts w:ascii="Garamond" w:hAnsi="Garamond"/>
          <w:sz w:val="20"/>
        </w:rPr>
        <w:t xml:space="preserve">                                                                                                                                         </w:t>
      </w:r>
    </w:p>
    <w:p w:rsidR="00FD0D0D" w:rsidRDefault="00FD0D0D" w:rsidP="00E81B9F">
      <w:pPr>
        <w:rPr>
          <w:rFonts w:ascii="Garamond" w:hAnsi="Garamond"/>
          <w:sz w:val="20"/>
        </w:rPr>
      </w:pPr>
    </w:p>
    <w:p w:rsidR="00FD0D0D" w:rsidRDefault="00FD0D0D" w:rsidP="00E81B9F">
      <w:pPr>
        <w:rPr>
          <w:rFonts w:ascii="Garamond" w:hAnsi="Garamond"/>
          <w:sz w:val="20"/>
        </w:rPr>
      </w:pPr>
    </w:p>
    <w:p w:rsidR="00FD0D0D" w:rsidRDefault="00FD0D0D" w:rsidP="00E81B9F">
      <w:pPr>
        <w:rPr>
          <w:rFonts w:ascii="Garamond" w:hAnsi="Garamond"/>
          <w:sz w:val="20"/>
        </w:rPr>
      </w:pPr>
    </w:p>
    <w:p w:rsidR="00FD0D0D" w:rsidRDefault="00FD0D0D" w:rsidP="00E81B9F">
      <w:pPr>
        <w:rPr>
          <w:rFonts w:ascii="Garamond" w:hAnsi="Garamond"/>
          <w:sz w:val="20"/>
        </w:rPr>
      </w:pPr>
    </w:p>
    <w:p w:rsidR="00FD0D0D" w:rsidRDefault="00FD0D0D" w:rsidP="00E81B9F">
      <w:pPr>
        <w:rPr>
          <w:rFonts w:ascii="Garamond" w:hAnsi="Garamond"/>
          <w:sz w:val="20"/>
        </w:rPr>
      </w:pPr>
    </w:p>
    <w:p w:rsidR="00FD0D0D" w:rsidRDefault="00FD0D0D" w:rsidP="00E81B9F">
      <w:pPr>
        <w:rPr>
          <w:rFonts w:ascii="Garamond" w:hAnsi="Garamond"/>
          <w:sz w:val="20"/>
        </w:rPr>
      </w:pPr>
    </w:p>
    <w:p w:rsidR="00FD0D0D" w:rsidRDefault="00FD0D0D" w:rsidP="00E81B9F">
      <w:pPr>
        <w:rPr>
          <w:rFonts w:ascii="Garamond" w:hAnsi="Garamond"/>
          <w:sz w:val="20"/>
        </w:rPr>
      </w:pPr>
    </w:p>
    <w:p w:rsidR="00FD0D0D" w:rsidRDefault="00FD0D0D" w:rsidP="00FD0D0D">
      <w:pPr>
        <w:ind w:left="6372" w:firstLine="708"/>
        <w:rPr>
          <w:rFonts w:ascii="Garamond" w:hAnsi="Garamond"/>
          <w:sz w:val="20"/>
        </w:rPr>
      </w:pPr>
    </w:p>
    <w:p w:rsidR="00FD0D0D" w:rsidRDefault="00FD0D0D" w:rsidP="00FD0D0D">
      <w:pPr>
        <w:ind w:left="6372" w:firstLine="708"/>
        <w:rPr>
          <w:rFonts w:ascii="Garamond" w:hAnsi="Garamond"/>
          <w:sz w:val="20"/>
        </w:rPr>
      </w:pPr>
    </w:p>
    <w:p w:rsidR="00FD0D0D" w:rsidRDefault="00FD0D0D" w:rsidP="00FD0D0D">
      <w:pPr>
        <w:ind w:left="6372" w:firstLine="708"/>
        <w:rPr>
          <w:rFonts w:ascii="Garamond" w:hAnsi="Garamond"/>
          <w:sz w:val="20"/>
        </w:rPr>
      </w:pPr>
    </w:p>
    <w:p w:rsidR="00FD0D0D" w:rsidRDefault="00FD0D0D" w:rsidP="00FD0D0D">
      <w:pPr>
        <w:ind w:left="6372" w:firstLine="708"/>
        <w:rPr>
          <w:rFonts w:ascii="Garamond" w:hAnsi="Garamond"/>
          <w:sz w:val="20"/>
        </w:rPr>
      </w:pPr>
    </w:p>
    <w:p w:rsidR="00D0093B" w:rsidRPr="00E000FD" w:rsidRDefault="005121ED" w:rsidP="00EB1103">
      <w:pPr>
        <w:spacing w:before="100" w:beforeAutospacing="1" w:after="100" w:afterAutospacing="1"/>
        <w:outlineLvl w:val="2"/>
        <w:rPr>
          <w:b/>
          <w:bCs/>
        </w:rPr>
      </w:pPr>
      <w:hyperlink w:anchor="ReourAnnexe31_05" w:history="1">
        <w:r w:rsidR="00D0093B" w:rsidRPr="00712536">
          <w:rPr>
            <w:rStyle w:val="Lienhypertexte"/>
            <w:rFonts w:ascii="Garamond" w:hAnsi="Garamond"/>
            <w:bCs/>
            <w:sz w:val="20"/>
            <w:szCs w:val="20"/>
          </w:rPr>
          <w:t>DOC</w:t>
        </w:r>
        <w:bookmarkStart w:id="41" w:name="Annexe31_05"/>
        <w:bookmarkEnd w:id="41"/>
        <w:r w:rsidR="00D0093B" w:rsidRPr="00712536">
          <w:rPr>
            <w:rStyle w:val="Lienhypertexte"/>
            <w:rFonts w:ascii="Garamond" w:hAnsi="Garamond"/>
            <w:bCs/>
            <w:sz w:val="20"/>
            <w:szCs w:val="20"/>
          </w:rPr>
          <w:t>UMENT</w:t>
        </w:r>
        <w:r w:rsidR="00EB1103" w:rsidRPr="00712536">
          <w:rPr>
            <w:rStyle w:val="Lienhypertexte"/>
            <w:rFonts w:ascii="Garamond" w:hAnsi="Garamond"/>
            <w:bCs/>
            <w:sz w:val="20"/>
            <w:szCs w:val="20"/>
          </w:rPr>
          <w:t xml:space="preserve"> </w:t>
        </w:r>
        <w:r w:rsidR="00D0093B" w:rsidRPr="00712536">
          <w:rPr>
            <w:rStyle w:val="Lienhypertexte"/>
            <w:rFonts w:ascii="Garamond" w:hAnsi="Garamond"/>
            <w:bCs/>
            <w:sz w:val="20"/>
            <w:szCs w:val="20"/>
          </w:rPr>
          <w:t xml:space="preserve"> ANNEXE</w:t>
        </w:r>
      </w:hyperlink>
      <w:r w:rsidR="00665A1D">
        <w:t xml:space="preserve">                                                                                 </w:t>
      </w:r>
      <w:hyperlink w:anchor="RETOUR" w:history="1">
        <w:hyperlink w:anchor="TABLE" w:history="1">
          <w:r w:rsidR="00665A1D" w:rsidRPr="005614AF">
            <w:rPr>
              <w:rStyle w:val="Lienhypertexte"/>
              <w:rFonts w:ascii="Garamond" w:hAnsi="Garamond" w:cs="Courier New"/>
              <w:sz w:val="20"/>
              <w:szCs w:val="20"/>
            </w:rPr>
            <w:t>Table des séances</w:t>
          </w:r>
        </w:hyperlink>
      </w:hyperlink>
    </w:p>
    <w:p w:rsidR="00665A1D" w:rsidRDefault="00665A1D" w:rsidP="00EE1C7E">
      <w:pPr>
        <w:spacing w:before="100" w:beforeAutospacing="1" w:after="100" w:afterAutospacing="1"/>
        <w:jc w:val="center"/>
        <w:outlineLvl w:val="2"/>
        <w:rPr>
          <w:b/>
          <w:bCs/>
          <w:sz w:val="27"/>
          <w:szCs w:val="27"/>
        </w:rPr>
      </w:pPr>
    </w:p>
    <w:p w:rsidR="00D0093B" w:rsidRPr="00EE1C7E" w:rsidRDefault="00D0093B" w:rsidP="00D0093B">
      <w:pPr>
        <w:spacing w:before="100" w:beforeAutospacing="1" w:after="100" w:afterAutospacing="1"/>
        <w:jc w:val="center"/>
        <w:outlineLvl w:val="2"/>
        <w:rPr>
          <w:rFonts w:ascii="Garamond" w:hAnsi="Garamond"/>
          <w:bCs/>
          <w:sz w:val="28"/>
          <w:szCs w:val="28"/>
        </w:rPr>
      </w:pPr>
      <w:r w:rsidRPr="00EE1C7E">
        <w:rPr>
          <w:rFonts w:ascii="Garamond" w:hAnsi="Garamond"/>
          <w:bCs/>
          <w:sz w:val="28"/>
          <w:szCs w:val="28"/>
        </w:rPr>
        <w:t>Ludwig Jekels et Edmund Bergler</w:t>
      </w:r>
    </w:p>
    <w:p w:rsidR="00D0093B" w:rsidRPr="00EE1C7E" w:rsidRDefault="00D0093B" w:rsidP="00D0093B">
      <w:pPr>
        <w:spacing w:before="100" w:beforeAutospacing="1" w:after="100" w:afterAutospacing="1"/>
        <w:jc w:val="center"/>
        <w:outlineLvl w:val="1"/>
        <w:rPr>
          <w:rFonts w:ascii="Garamond" w:hAnsi="Garamond"/>
          <w:bCs/>
          <w:sz w:val="28"/>
          <w:szCs w:val="28"/>
        </w:rPr>
      </w:pPr>
      <w:r w:rsidRPr="00EE1C7E">
        <w:rPr>
          <w:rFonts w:ascii="Garamond" w:hAnsi="Garamond"/>
          <w:bCs/>
          <w:sz w:val="28"/>
          <w:szCs w:val="28"/>
        </w:rPr>
        <w:t>Transfert et amour (</w:t>
      </w:r>
      <w:r w:rsidRPr="00EE1C7E">
        <w:rPr>
          <w:rFonts w:ascii="Garamond" w:hAnsi="Garamond"/>
          <w:bCs/>
          <w:i/>
          <w:iCs/>
          <w:sz w:val="28"/>
          <w:szCs w:val="28"/>
        </w:rPr>
        <w:t>Übertragung und Liebe</w:t>
      </w:r>
      <w:r w:rsidRPr="00EE1C7E">
        <w:rPr>
          <w:rFonts w:ascii="Garamond" w:hAnsi="Garamond"/>
          <w:bCs/>
          <w:sz w:val="28"/>
          <w:szCs w:val="28"/>
        </w:rPr>
        <w:t>)</w:t>
      </w:r>
    </w:p>
    <w:p w:rsidR="00D0093B" w:rsidRPr="00EE1C7E" w:rsidRDefault="00D0093B" w:rsidP="00D0093B">
      <w:pPr>
        <w:spacing w:after="240"/>
        <w:jc w:val="center"/>
        <w:rPr>
          <w:rFonts w:ascii="Garamond" w:hAnsi="Garamond"/>
          <w:sz w:val="28"/>
          <w:szCs w:val="28"/>
        </w:rPr>
      </w:pPr>
      <w:r w:rsidRPr="00EE1C7E">
        <w:rPr>
          <w:rFonts w:ascii="Garamond" w:hAnsi="Garamond"/>
          <w:i/>
          <w:iCs/>
          <w:sz w:val="28"/>
          <w:szCs w:val="28"/>
        </w:rPr>
        <w:t>Imago</w:t>
      </w:r>
      <w:r w:rsidRPr="00EE1C7E">
        <w:rPr>
          <w:rFonts w:ascii="Garamond" w:hAnsi="Garamond"/>
          <w:sz w:val="28"/>
          <w:szCs w:val="28"/>
        </w:rPr>
        <w:t xml:space="preserve">, </w:t>
      </w:r>
      <w:r w:rsidRPr="00EE1C7E">
        <w:rPr>
          <w:rFonts w:ascii="Garamond" w:hAnsi="Garamond"/>
          <w:i/>
          <w:iCs/>
          <w:sz w:val="28"/>
          <w:szCs w:val="28"/>
        </w:rPr>
        <w:t>Internationale Zeitschrift für psychoanalytische Psychologie</w:t>
      </w:r>
      <w:r w:rsidRPr="00EE1C7E">
        <w:rPr>
          <w:rFonts w:ascii="Garamond" w:hAnsi="Garamond"/>
          <w:sz w:val="28"/>
          <w:szCs w:val="28"/>
        </w:rPr>
        <w:t>, 1934, XX, n° 1.</w:t>
      </w:r>
      <w:r w:rsidRPr="00EE1C7E">
        <w:rPr>
          <w:rFonts w:ascii="Garamond" w:hAnsi="Garamond"/>
          <w:sz w:val="28"/>
          <w:szCs w:val="28"/>
          <w:vertAlign w:val="superscript"/>
        </w:rPr>
        <w:t xml:space="preserve"> </w:t>
      </w:r>
      <w:hyperlink r:id="rId239" w:anchor="fn1" w:history="1">
        <w:r w:rsidRPr="00EE1C7E">
          <w:rPr>
            <w:rFonts w:ascii="Garamond" w:hAnsi="Garamond"/>
            <w:color w:val="0000FF"/>
            <w:sz w:val="28"/>
            <w:szCs w:val="28"/>
            <w:u w:val="single"/>
            <w:vertAlign w:val="superscript"/>
          </w:rPr>
          <w:t>[1]</w:t>
        </w:r>
      </w:hyperlink>
    </w:p>
    <w:p w:rsidR="00D0093B" w:rsidRPr="00EE1C7E" w:rsidRDefault="00D0093B" w:rsidP="00D0093B">
      <w:pPr>
        <w:spacing w:after="240"/>
        <w:rPr>
          <w:rFonts w:ascii="Garamond" w:hAnsi="Garamond"/>
          <w:sz w:val="20"/>
          <w:szCs w:val="20"/>
        </w:rPr>
      </w:pPr>
    </w:p>
    <w:p w:rsidR="00D0093B" w:rsidRPr="00EE1C7E" w:rsidRDefault="00D0093B" w:rsidP="00D0093B">
      <w:pPr>
        <w:jc w:val="right"/>
        <w:rPr>
          <w:rFonts w:ascii="Garamond" w:hAnsi="Garamond"/>
          <w:sz w:val="20"/>
          <w:szCs w:val="20"/>
        </w:rPr>
      </w:pPr>
      <w:r w:rsidRPr="00EE1C7E">
        <w:rPr>
          <w:rFonts w:ascii="Garamond" w:hAnsi="Garamond"/>
          <w:sz w:val="20"/>
          <w:szCs w:val="20"/>
        </w:rPr>
        <w:t xml:space="preserve">« Les plus grandes difficultés résident </w:t>
      </w:r>
      <w:r w:rsidRPr="00EE1C7E">
        <w:rPr>
          <w:rFonts w:ascii="Garamond" w:hAnsi="Garamond"/>
          <w:sz w:val="20"/>
          <w:szCs w:val="20"/>
        </w:rPr>
        <w:br/>
        <w:t>là où nous ne les cherchons pas. »</w:t>
      </w:r>
      <w:r w:rsidRPr="00EE1C7E">
        <w:rPr>
          <w:rFonts w:ascii="Garamond" w:hAnsi="Garamond"/>
          <w:sz w:val="20"/>
          <w:szCs w:val="20"/>
        </w:rPr>
        <w:br/>
        <w:t>Goethe</w:t>
      </w:r>
    </w:p>
    <w:p w:rsidR="00D0093B" w:rsidRPr="00EE1C7E" w:rsidRDefault="00D0093B" w:rsidP="00D0093B">
      <w:pPr>
        <w:spacing w:before="100" w:beforeAutospacing="1" w:after="100" w:afterAutospacing="1"/>
        <w:outlineLvl w:val="2"/>
        <w:rPr>
          <w:rFonts w:ascii="Garamond" w:hAnsi="Garamond"/>
          <w:b/>
          <w:bCs/>
          <w:sz w:val="20"/>
          <w:szCs w:val="20"/>
        </w:rPr>
      </w:pPr>
      <w:r w:rsidRPr="00EE1C7E">
        <w:rPr>
          <w:rFonts w:ascii="Garamond" w:hAnsi="Garamond"/>
          <w:b/>
          <w:bCs/>
          <w:sz w:val="20"/>
          <w:szCs w:val="20"/>
        </w:rPr>
        <w:t>I. Le prodige de l'investissement d'objet</w:t>
      </w:r>
    </w:p>
    <w:p w:rsidR="00D0093B" w:rsidRPr="00EE1C7E" w:rsidRDefault="00D0093B" w:rsidP="00D0093B">
      <w:pPr>
        <w:spacing w:after="240"/>
        <w:rPr>
          <w:rFonts w:ascii="Garamond" w:hAnsi="Garamond"/>
          <w:sz w:val="20"/>
          <w:szCs w:val="20"/>
        </w:rPr>
      </w:pPr>
      <w:r w:rsidRPr="00EE1C7E">
        <w:rPr>
          <w:rFonts w:ascii="Garamond" w:hAnsi="Garamond"/>
          <w:sz w:val="20"/>
          <w:szCs w:val="20"/>
        </w:rPr>
        <w:br/>
        <w:t>« La libido narcissique ou libido du moi nous parait être le grand réservoir d'où sont déversés les investissements d'objet et où ils sont à nouveau rassemblés. L'investissement libidinal narcissique ou investissement du moi, apparaît lui, comme l'état primitif réalisé dans la première enfance, qui ne sera que recouvert par les décharges ultérieures de la libido, et est au fond resté intact derrière celles</w:t>
      </w:r>
      <w:r w:rsidR="00454FCC">
        <w:rPr>
          <w:rFonts w:ascii="Garamond" w:hAnsi="Garamond"/>
          <w:sz w:val="20"/>
          <w:szCs w:val="20"/>
        </w:rPr>
        <w:t>–</w:t>
      </w:r>
      <w:r w:rsidRPr="00EE1C7E">
        <w:rPr>
          <w:rFonts w:ascii="Garamond" w:hAnsi="Garamond"/>
          <w:sz w:val="20"/>
          <w:szCs w:val="20"/>
        </w:rPr>
        <w:t>ci ».</w:t>
      </w:r>
      <w:hyperlink r:id="rId240" w:anchor="fn2" w:history="1">
        <w:r w:rsidRPr="00EE1C7E">
          <w:rPr>
            <w:rFonts w:ascii="Garamond" w:hAnsi="Garamond"/>
            <w:color w:val="0000FF"/>
            <w:sz w:val="20"/>
            <w:szCs w:val="20"/>
            <w:u w:val="single"/>
            <w:vertAlign w:val="superscript"/>
          </w:rPr>
          <w:t>[2]</w:t>
        </w:r>
      </w:hyperlink>
      <w:r w:rsidRPr="00EE1C7E">
        <w:rPr>
          <w:rFonts w:ascii="Garamond" w:hAnsi="Garamond"/>
          <w:sz w:val="20"/>
          <w:szCs w:val="20"/>
        </w:rPr>
        <w:br/>
        <w:t>Voilà un état de choses qui suscite vraiment une foule de questions. Car, le fait que le moi se démette d'une partie de sa libido au profit d'un moi étranger, qu'il s'en défasse, est tout autre chose qu'une évidence qui rendrait superflue tout questionnement concernant les causes ; c'est bien plutôt un prodige, dont l'explication apparaît hautement nécessaire. Pourquoi le moi fait</w:t>
      </w:r>
      <w:r w:rsidR="00454FCC">
        <w:rPr>
          <w:rFonts w:ascii="Garamond" w:hAnsi="Garamond"/>
          <w:sz w:val="20"/>
          <w:szCs w:val="20"/>
        </w:rPr>
        <w:t>–</w:t>
      </w:r>
      <w:r w:rsidRPr="00EE1C7E">
        <w:rPr>
          <w:rFonts w:ascii="Garamond" w:hAnsi="Garamond"/>
          <w:sz w:val="20"/>
          <w:szCs w:val="20"/>
        </w:rPr>
        <w:t>il ceci ? Quels motifs l'y poussent ? En retire</w:t>
      </w:r>
      <w:r w:rsidR="00454FCC">
        <w:rPr>
          <w:rFonts w:ascii="Garamond" w:hAnsi="Garamond"/>
          <w:sz w:val="20"/>
          <w:szCs w:val="20"/>
        </w:rPr>
        <w:t>–</w:t>
      </w:r>
      <w:r w:rsidRPr="00EE1C7E">
        <w:rPr>
          <w:rFonts w:ascii="Garamond" w:hAnsi="Garamond"/>
          <w:sz w:val="20"/>
          <w:szCs w:val="20"/>
        </w:rPr>
        <w:t>t</w:t>
      </w:r>
      <w:r w:rsidR="00454FCC">
        <w:rPr>
          <w:rFonts w:ascii="Garamond" w:hAnsi="Garamond"/>
          <w:sz w:val="20"/>
          <w:szCs w:val="20"/>
        </w:rPr>
        <w:t>–</w:t>
      </w:r>
      <w:r w:rsidRPr="00EE1C7E">
        <w:rPr>
          <w:rFonts w:ascii="Garamond" w:hAnsi="Garamond"/>
          <w:sz w:val="20"/>
          <w:szCs w:val="20"/>
        </w:rPr>
        <w:t>il – comme on peut le concevoir – des avantages et lesquels ?</w:t>
      </w:r>
      <w:r w:rsidRPr="00EE1C7E">
        <w:rPr>
          <w:rFonts w:ascii="Garamond" w:hAnsi="Garamond"/>
          <w:sz w:val="20"/>
          <w:szCs w:val="20"/>
        </w:rPr>
        <w:br/>
        <w:t>D'après ce que nous savons, il n'y a qu'une seule indication directe qui traite de cette énigme dans la littérature analytique. Elle provient de Freud, qui, dans « Pour introduire le Narcissisme » est d'avis que le moi a recours à l'investissement d'objet afin d'éviter une stase plus forte de la libido dans le moi qui pourrait être éprouvée comme déplaisante. Il s'agit là d'une tentative d'explication énergétique, dont on ne peut certes pas contester l'exactitude. Notre recherche a pour fin d'aller plus loin, de déduire les motifs psychologiques qui pourraient de quelque façon éclairer le prodige de l'investissement d'objet, qu'on admet d'ordinaire avec tant d'évidence et si peu d'exigence.</w:t>
      </w:r>
      <w:r w:rsidRPr="00EE1C7E">
        <w:rPr>
          <w:rFonts w:ascii="Garamond" w:hAnsi="Garamond"/>
          <w:sz w:val="20"/>
          <w:szCs w:val="20"/>
        </w:rPr>
        <w:br/>
      </w:r>
    </w:p>
    <w:p w:rsidR="00D0093B" w:rsidRPr="00EE1C7E" w:rsidRDefault="00D0093B" w:rsidP="00D0093B">
      <w:pPr>
        <w:spacing w:before="100" w:beforeAutospacing="1" w:after="100" w:afterAutospacing="1"/>
        <w:outlineLvl w:val="2"/>
        <w:rPr>
          <w:rFonts w:ascii="Garamond" w:hAnsi="Garamond"/>
          <w:b/>
          <w:bCs/>
          <w:sz w:val="20"/>
          <w:szCs w:val="20"/>
        </w:rPr>
      </w:pPr>
      <w:r w:rsidRPr="00EE1C7E">
        <w:rPr>
          <w:rFonts w:ascii="Garamond" w:hAnsi="Garamond"/>
          <w:b/>
          <w:bCs/>
          <w:sz w:val="20"/>
          <w:szCs w:val="20"/>
        </w:rPr>
        <w:t>II. Le vouloir être aimé</w:t>
      </w:r>
    </w:p>
    <w:p w:rsidR="00D0093B" w:rsidRPr="00EE1C7E" w:rsidRDefault="00D0093B" w:rsidP="00D0093B">
      <w:pPr>
        <w:rPr>
          <w:rFonts w:ascii="Garamond" w:hAnsi="Garamond"/>
          <w:sz w:val="20"/>
          <w:szCs w:val="20"/>
        </w:rPr>
      </w:pPr>
      <w:r w:rsidRPr="00EE1C7E">
        <w:rPr>
          <w:rFonts w:ascii="Garamond" w:hAnsi="Garamond"/>
          <w:sz w:val="20"/>
          <w:szCs w:val="20"/>
        </w:rPr>
        <w:t>Tout d'abord un exemple clinique, déjà évoqué par ailleurs</w:t>
      </w:r>
      <w:hyperlink r:id="rId241" w:anchor="fn3" w:history="1">
        <w:r w:rsidRPr="00EE1C7E">
          <w:rPr>
            <w:rFonts w:ascii="Garamond" w:hAnsi="Garamond"/>
            <w:color w:val="0000FF"/>
            <w:sz w:val="20"/>
            <w:szCs w:val="20"/>
            <w:u w:val="single"/>
            <w:vertAlign w:val="superscript"/>
          </w:rPr>
          <w:t>[3]</w:t>
        </w:r>
      </w:hyperlink>
      <w:r w:rsidRPr="00EE1C7E">
        <w:rPr>
          <w:rFonts w:ascii="Garamond" w:hAnsi="Garamond"/>
          <w:sz w:val="20"/>
          <w:szCs w:val="20"/>
        </w:rPr>
        <w:t>, que nous reprenons ici en raison de sa plasticité.</w:t>
      </w:r>
      <w:r w:rsidRPr="00EE1C7E">
        <w:rPr>
          <w:rFonts w:ascii="Garamond" w:hAnsi="Garamond"/>
          <w:sz w:val="20"/>
          <w:szCs w:val="20"/>
        </w:rPr>
        <w:br/>
        <w:t>Il s'agit du cas d'une femme mariée d'environ quarante ans qui, lors de la dernière consultation, fit à l'analyste un aveu très pénible. Cet aveu touchait à sa moralité et portait durement atteinte à sa personnalité. À cette séance, elle rapporte en sanglotant au médecin : « Hier soir, j'avais le sentiment que vous m'aviez abandonnée » et quelques minutes plus tard, elle ajoute : « hier soir j'avais le sentiment de ne plus vous avoir du tout, de ne plus savoir où vous êtes, de ne pas être assez bien pour vous. »</w:t>
      </w:r>
      <w:r w:rsidRPr="00EE1C7E">
        <w:rPr>
          <w:rFonts w:ascii="Garamond" w:hAnsi="Garamond"/>
          <w:sz w:val="20"/>
          <w:szCs w:val="20"/>
        </w:rPr>
        <w:br/>
        <w:t>Nous pensons que tout analyste expérimenté connaît une abondance d’exemples semblables et qu'il est donc superflu d'en citer d'autres. Il ne peut y avoir de doute sur la façon de comprendre et d'interpréter ce comportement de la patiente : l'angoisse a ici pour contenu le fait que la patiente pourrait être abandonnée par son analyste, séparée de son surmoi. Cette angoisse d'être séparé de son surmoi est du reste très justement comprise dans la psychanalyse comme angoisse d'une menace de perte d'amour. L'identification narcissique à l'analyste sert sans aucun doute à prévenir également cette angoisse de perte d'amour, comme l'a déjà souligné le co</w:t>
      </w:r>
      <w:r w:rsidR="00454FCC">
        <w:rPr>
          <w:rFonts w:ascii="Garamond" w:hAnsi="Garamond"/>
          <w:sz w:val="20"/>
          <w:szCs w:val="20"/>
        </w:rPr>
        <w:t>–</w:t>
      </w:r>
      <w:r w:rsidRPr="00EE1C7E">
        <w:rPr>
          <w:rFonts w:ascii="Garamond" w:hAnsi="Garamond"/>
          <w:sz w:val="20"/>
          <w:szCs w:val="20"/>
        </w:rPr>
        <w:t>auteur de cet article dans son travail sur le plagiat</w:t>
      </w:r>
      <w:hyperlink r:id="rId242" w:anchor="fn4" w:history="1">
        <w:r w:rsidRPr="00EE1C7E">
          <w:rPr>
            <w:rFonts w:ascii="Garamond" w:hAnsi="Garamond"/>
            <w:color w:val="0000FF"/>
            <w:sz w:val="20"/>
            <w:szCs w:val="20"/>
            <w:u w:val="single"/>
            <w:vertAlign w:val="superscript"/>
          </w:rPr>
          <w:t>[4]</w:t>
        </w:r>
      </w:hyperlink>
      <w:r w:rsidRPr="00EE1C7E">
        <w:rPr>
          <w:rFonts w:ascii="Garamond" w:hAnsi="Garamond"/>
          <w:sz w:val="20"/>
          <w:szCs w:val="20"/>
        </w:rPr>
        <w:t>. À partir de l'observation suivante : comme il est fréquent qu'un patient répète presque mot pour mot les vues du médecin, sans aucun souvenir de la source dont elles proviennent, le co</w:t>
      </w:r>
      <w:r w:rsidR="00454FCC">
        <w:rPr>
          <w:rFonts w:ascii="Garamond" w:hAnsi="Garamond"/>
          <w:sz w:val="20"/>
          <w:szCs w:val="20"/>
        </w:rPr>
        <w:t>–</w:t>
      </w:r>
      <w:r w:rsidRPr="00EE1C7E">
        <w:rPr>
          <w:rFonts w:ascii="Garamond" w:hAnsi="Garamond"/>
          <w:sz w:val="20"/>
          <w:szCs w:val="20"/>
        </w:rPr>
        <w:t>auteur interprète ce plagiat inconscient dans l'analyse, cette identification, comme défense contre l'angoisse,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comme le fait de vouloir être aimé, qui revient à la formule : « je suis comme toi, et puisque tu t'aimes, il faut que tu m'aimes moi aussi. »</w:t>
      </w:r>
      <w:r w:rsidRPr="00EE1C7E">
        <w:rPr>
          <w:rFonts w:ascii="Garamond" w:hAnsi="Garamond"/>
          <w:sz w:val="20"/>
          <w:szCs w:val="20"/>
        </w:rPr>
        <w:br/>
        <w:t>L'au</w:t>
      </w:r>
      <w:r w:rsidR="00454FCC">
        <w:rPr>
          <w:rFonts w:ascii="Garamond" w:hAnsi="Garamond"/>
          <w:sz w:val="20"/>
          <w:szCs w:val="20"/>
        </w:rPr>
        <w:t>–</w:t>
      </w:r>
      <w:r w:rsidRPr="00EE1C7E">
        <w:rPr>
          <w:rFonts w:ascii="Garamond" w:hAnsi="Garamond"/>
          <w:sz w:val="20"/>
          <w:szCs w:val="20"/>
        </w:rPr>
        <w:t xml:space="preserve">delà de cette interprétation (angoisse de la perte d'amour) est à prendre en considération. Cette angoisse trouve presque toujours et sans équivoque son expression dans la représentation d'une séparation spatiale. Il est à peine besoin d'une observation plus précise pour le constater. Cet état de fait mérite d'autant plus notre attention, que </w:t>
      </w:r>
      <w:r w:rsidRPr="00EE1C7E">
        <w:rPr>
          <w:rFonts w:ascii="Garamond" w:hAnsi="Garamond"/>
          <w:sz w:val="20"/>
          <w:szCs w:val="20"/>
        </w:rPr>
        <w:lastRenderedPageBreak/>
        <w:t xml:space="preserve">Freud, dans </w:t>
      </w:r>
      <w:r w:rsidRPr="00EE1C7E">
        <w:rPr>
          <w:rFonts w:ascii="Garamond" w:hAnsi="Garamond"/>
          <w:i/>
          <w:iCs/>
          <w:sz w:val="20"/>
          <w:szCs w:val="20"/>
        </w:rPr>
        <w:t>Inhibition, Symptôme, Angoisse,</w:t>
      </w:r>
      <w:r w:rsidRPr="00EE1C7E">
        <w:rPr>
          <w:rFonts w:ascii="Garamond" w:hAnsi="Garamond"/>
          <w:sz w:val="20"/>
          <w:szCs w:val="20"/>
        </w:rPr>
        <w:t xml:space="preserve"> définit l'angoisse comme réaction à une perte, à une séparation. Mais selon Freud, l'angoisse du nourrisson et du petit enfant n'en a pas moins pour unique condition le manque de l'objet. Et, cet objet auquel s’adresse la demande, dont l’absence provoque l'angoisse, est bien, d'après les conceptions en vigueur, la mère aimée et désirée, ou le substitut ce cette dernière. Et le manque d'elle doit certes être éprouvé par l'enfant pour une raison économique,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à la suite de la montée des tensions issues du besoin, parce que les intensités d'excitation ont atteint le stade du déplaisir. Cette explication, dont la justesse est indubitable, présuppose l'expérience qu'un objet extérieur, qu’on peut saisir par la perception, puisse mettre fin à cette situation dangereuse et menaçante ; alors, l'angoisse comme signal du danger, concerne le manque de cet objet.</w:t>
      </w:r>
      <w:r w:rsidRPr="00EE1C7E">
        <w:rPr>
          <w:rFonts w:ascii="Garamond" w:hAnsi="Garamond"/>
          <w:sz w:val="20"/>
          <w:szCs w:val="20"/>
        </w:rPr>
        <w:br/>
        <w:t>Cette tentative d'explication sommaire (« expérience ») offre, selon nous, une structure. Avant tout, nous nous proposons de prendre, en quelque sorte au ralenti, les faits psychiques qualifiés plus haut d'expérience, et nous espérons par un examen minutieux saisir la relation d'objet dans ses tous débuts. Et là, nous arrivons déjà à la conclusion, comme on doit pour le moment le communiquer ici de façon péremptoire, que la séparation spatiale comme expression de l'angoisse, provient, bien au</w:t>
      </w:r>
      <w:r w:rsidR="00454FCC">
        <w:rPr>
          <w:rFonts w:ascii="Garamond" w:hAnsi="Garamond"/>
          <w:sz w:val="20"/>
          <w:szCs w:val="20"/>
        </w:rPr>
        <w:t>–</w:t>
      </w:r>
      <w:r w:rsidRPr="00EE1C7E">
        <w:rPr>
          <w:rFonts w:ascii="Garamond" w:hAnsi="Garamond"/>
          <w:sz w:val="20"/>
          <w:szCs w:val="20"/>
        </w:rPr>
        <w:t xml:space="preserve">delà de la relation d'objet libidinale à la mère, dans ce qu'elle a de plus profond, du sentiment de menace porté à l'unité narcissique. Pour la démonstration de cet état de choses, la circonstance suivante doit nous servir de guide : d'après les conceptions dominantes en psychanalyse, le sentiment de culpabilité et l'angoisse correspondent à un </w:t>
      </w:r>
      <w:r w:rsidRPr="00EE1C7E">
        <w:rPr>
          <w:rFonts w:ascii="Garamond" w:hAnsi="Garamond"/>
          <w:i/>
          <w:iCs/>
          <w:sz w:val="20"/>
          <w:szCs w:val="20"/>
        </w:rPr>
        <w:t>ne</w:t>
      </w:r>
      <w:r w:rsidR="00454FCC">
        <w:rPr>
          <w:rFonts w:ascii="Garamond" w:hAnsi="Garamond"/>
          <w:i/>
          <w:iCs/>
          <w:sz w:val="20"/>
          <w:szCs w:val="20"/>
        </w:rPr>
        <w:t>–</w:t>
      </w:r>
      <w:r w:rsidRPr="00EE1C7E">
        <w:rPr>
          <w:rFonts w:ascii="Garamond" w:hAnsi="Garamond"/>
          <w:i/>
          <w:iCs/>
          <w:sz w:val="20"/>
          <w:szCs w:val="20"/>
        </w:rPr>
        <w:t>pas</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aimé</w:t>
      </w:r>
      <w:r w:rsidR="00454FCC">
        <w:rPr>
          <w:rFonts w:ascii="Garamond" w:hAnsi="Garamond"/>
          <w:i/>
          <w:iCs/>
          <w:sz w:val="20"/>
          <w:szCs w:val="20"/>
        </w:rPr>
        <w:t>–</w:t>
      </w:r>
      <w:r w:rsidRPr="00EE1C7E">
        <w:rPr>
          <w:rFonts w:ascii="Garamond" w:hAnsi="Garamond"/>
          <w:i/>
          <w:iCs/>
          <w:sz w:val="20"/>
          <w:szCs w:val="20"/>
        </w:rPr>
        <w:t>du</w:t>
      </w:r>
      <w:r w:rsidR="00454FCC">
        <w:rPr>
          <w:rFonts w:ascii="Garamond" w:hAnsi="Garamond"/>
          <w:i/>
          <w:iCs/>
          <w:sz w:val="20"/>
          <w:szCs w:val="20"/>
        </w:rPr>
        <w:t>–</w:t>
      </w:r>
      <w:r w:rsidRPr="00EE1C7E">
        <w:rPr>
          <w:rFonts w:ascii="Garamond" w:hAnsi="Garamond"/>
          <w:i/>
          <w:iCs/>
          <w:sz w:val="20"/>
          <w:szCs w:val="20"/>
        </w:rPr>
        <w:t>surmoi</w:t>
      </w:r>
      <w:r w:rsidRPr="00EE1C7E">
        <w:rPr>
          <w:rFonts w:ascii="Garamond" w:hAnsi="Garamond"/>
          <w:sz w:val="20"/>
          <w:szCs w:val="20"/>
        </w:rPr>
        <w:t xml:space="preserve"> et respectivement, à l'angoisse de la perte d'amour. Ce qui nous conduit directement au problème de l'amour. Mais pour pouvoir éclairer ce phénomène dans toute sa nature psychologique, il nous parait indispensable de nous tourner d'abord vers le problème du surmoi.</w:t>
      </w:r>
    </w:p>
    <w:p w:rsidR="00D0093B" w:rsidRPr="00EE1C7E" w:rsidRDefault="00D0093B" w:rsidP="00D0093B">
      <w:pPr>
        <w:spacing w:before="100" w:beforeAutospacing="1" w:after="100" w:afterAutospacing="1"/>
        <w:outlineLvl w:val="2"/>
        <w:rPr>
          <w:rFonts w:ascii="Garamond" w:hAnsi="Garamond"/>
          <w:b/>
          <w:bCs/>
          <w:sz w:val="20"/>
          <w:szCs w:val="20"/>
        </w:rPr>
      </w:pPr>
      <w:r w:rsidRPr="00EE1C7E">
        <w:rPr>
          <w:rFonts w:ascii="Garamond" w:hAnsi="Garamond"/>
          <w:b/>
          <w:bCs/>
          <w:sz w:val="20"/>
          <w:szCs w:val="20"/>
        </w:rPr>
        <w:t>III. Le développement du surmoi</w:t>
      </w:r>
    </w:p>
    <w:p w:rsidR="00D0093B" w:rsidRPr="00EE1C7E" w:rsidRDefault="00D0093B" w:rsidP="00D0093B">
      <w:pPr>
        <w:rPr>
          <w:rFonts w:ascii="Garamond" w:hAnsi="Garamond"/>
          <w:sz w:val="20"/>
          <w:szCs w:val="20"/>
        </w:rPr>
      </w:pPr>
      <w:r w:rsidRPr="00EE1C7E">
        <w:rPr>
          <w:rFonts w:ascii="Garamond" w:hAnsi="Garamond"/>
          <w:sz w:val="20"/>
          <w:szCs w:val="20"/>
        </w:rPr>
        <w:t xml:space="preserve">Dans les changements de sens que le concept de surmoi a subi au cours des temps, le cheminement du développement de la psychologie freudienne des pulsions se reflète clairement. Car ce "niveau du moi" fut découvert à une époque où la libido était le seul facteur connu. Dans l'antithèse pulsionnelle d'alors (pulsions sexuelles et pulsions du moi) elle seule était au premier plan parce que les pulsions du moi ne pouvaient en aucune façon être définies. À cette époque, on appelait cette différenciation dans le moi, </w:t>
      </w:r>
      <w:r w:rsidRPr="00EE1C7E">
        <w:rPr>
          <w:rFonts w:ascii="Garamond" w:hAnsi="Garamond"/>
          <w:i/>
          <w:iCs/>
          <w:sz w:val="20"/>
          <w:szCs w:val="20"/>
        </w:rPr>
        <w:t>idéal du moi</w:t>
      </w:r>
      <w:r w:rsidRPr="00EE1C7E">
        <w:rPr>
          <w:rFonts w:ascii="Garamond" w:hAnsi="Garamond"/>
          <w:sz w:val="20"/>
          <w:szCs w:val="20"/>
        </w:rPr>
        <w:t xml:space="preserve"> mais sa nature fut définie de la façon suivante : « lui, (l'être humain), ne voulait pas se passer de la complétude narcissique de son enfance, et quand il ne pouvait pas la retenir... il cherchait à la regagner dans la nouvelle forme de l'idéal du moi » (« Pour introduire le narcissisme »). Pourtant sept ans plus tard, ce moi idéal est déjà conçu comme « somme de toutes les limitations auxquelles le moi doit se plier » (« Psychologie de masse et analyse du moi »). Depuis le remplacement de cette fameuse opposition pulsionnelle par l'antithèse Éros / Thanatos, et dans la mesure où de manière générale la signification de l'agression était de plus en plus reconnue, la conception du contenu et du caractère de cette instance appelée dès lors </w:t>
      </w:r>
      <w:r w:rsidRPr="00EE1C7E">
        <w:rPr>
          <w:rFonts w:ascii="Garamond" w:hAnsi="Garamond"/>
          <w:i/>
          <w:iCs/>
          <w:sz w:val="20"/>
          <w:szCs w:val="20"/>
        </w:rPr>
        <w:t>surmoi</w:t>
      </w:r>
      <w:r w:rsidRPr="00EE1C7E">
        <w:rPr>
          <w:rFonts w:ascii="Garamond" w:hAnsi="Garamond"/>
          <w:sz w:val="20"/>
          <w:szCs w:val="20"/>
        </w:rPr>
        <w:t xml:space="preserve"> se déplaça au profit de l'agression, pour en arriver à la conception exclusivement en valeur aujourd'hui : « par un choix partial, le surmoi semble n'avoir retenu que la dureté et la sévérité des parents, leur fonction d'interdit et de punition, tandis que leur sollicitude pleine d'amour n'est ni admise ni retenue » (</w:t>
      </w:r>
      <w:r w:rsidRPr="00EE1C7E">
        <w:rPr>
          <w:rFonts w:ascii="Garamond" w:hAnsi="Garamond"/>
          <w:i/>
          <w:iCs/>
          <w:sz w:val="20"/>
          <w:szCs w:val="20"/>
        </w:rPr>
        <w:t>Nouvelle suite des conférences</w:t>
      </w:r>
      <w:r w:rsidRPr="00EE1C7E">
        <w:rPr>
          <w:rFonts w:ascii="Garamond" w:hAnsi="Garamond"/>
          <w:sz w:val="20"/>
          <w:szCs w:val="20"/>
        </w:rPr>
        <w:t>). Au demeurant, ce surmoi conservait cependant le caractère ou la fonction du moi idéal antérieur : « il est aussi le support de l'idéal du moi, auquel le moi se mesure, auquel il aspire, dont il s'efforce de satisfaire l'exigence de perfection toujours plus poussée. Sans aucun doute, cet idéal du moi est le résidu de l'ancienne représentation parentale, l'expression de l'admiration à l'égard de cette fameuse perfection, que l'enfant leur conférait en ce temps là » (</w:t>
      </w:r>
      <w:r w:rsidRPr="00EE1C7E">
        <w:rPr>
          <w:rFonts w:ascii="Garamond" w:hAnsi="Garamond"/>
          <w:i/>
          <w:iCs/>
          <w:sz w:val="20"/>
          <w:szCs w:val="20"/>
        </w:rPr>
        <w:t>Nouvelles suite des conférences</w:t>
      </w:r>
      <w:r w:rsidRPr="00EE1C7E">
        <w:rPr>
          <w:rFonts w:ascii="Garamond" w:hAnsi="Garamond"/>
          <w:sz w:val="20"/>
          <w:szCs w:val="20"/>
        </w:rPr>
        <w:t>).</w:t>
      </w:r>
      <w:r w:rsidRPr="00EE1C7E">
        <w:rPr>
          <w:rFonts w:ascii="Garamond" w:hAnsi="Garamond"/>
          <w:sz w:val="20"/>
          <w:szCs w:val="20"/>
        </w:rPr>
        <w:br/>
        <w:t>Malgré ces indications claires, on peut constater en parcourant la littérature analytique, qu'il règne une certaine confusion en ce domaine. Et nous ne sommes pas les seuls à en avoir l'impression. Ainsi Nunberg écrit par exemple : « si en outre l'idéal du moi doit être considéré comme une reproduction dans le moi des objets aimés, et le surmoi comme celle des objets haïs et craints, comment se fait</w:t>
      </w:r>
      <w:r w:rsidR="00454FCC">
        <w:rPr>
          <w:rFonts w:ascii="Garamond" w:hAnsi="Garamond"/>
          <w:sz w:val="20"/>
          <w:szCs w:val="20"/>
        </w:rPr>
        <w:t>–</w:t>
      </w:r>
      <w:r w:rsidRPr="00EE1C7E">
        <w:rPr>
          <w:rFonts w:ascii="Garamond" w:hAnsi="Garamond"/>
          <w:sz w:val="20"/>
          <w:szCs w:val="20"/>
        </w:rPr>
        <w:t>il que ces deux concepts aient été confondus, et qu'on utilise l'un pour l'autre ? »</w:t>
      </w:r>
      <w:hyperlink r:id="rId243" w:anchor="fn5" w:history="1">
        <w:r w:rsidRPr="00EE1C7E">
          <w:rPr>
            <w:rFonts w:ascii="Garamond" w:hAnsi="Garamond"/>
            <w:color w:val="0000FF"/>
            <w:sz w:val="20"/>
            <w:szCs w:val="20"/>
            <w:u w:val="single"/>
            <w:vertAlign w:val="superscript"/>
          </w:rPr>
          <w:t>[5]</w:t>
        </w:r>
      </w:hyperlink>
      <w:r w:rsidRPr="00EE1C7E">
        <w:rPr>
          <w:rFonts w:ascii="Garamond" w:hAnsi="Garamond"/>
          <w:sz w:val="20"/>
          <w:szCs w:val="20"/>
        </w:rPr>
        <w:br/>
        <w:t>Pour ce qui en est de la lutte entre Éros et Thanatos, nous sommes d'avis que le point de vue que nous allons exposer ici éclairera et précisera la conception indubitablement juste de Freud touchant spécifiquement au surmoi. Nous nous attacherons à l'étude détaillée des relations spécifiques entre le surmoi et l'idéal du moi. Nous concevons, en effet, l'idéal du moi un peu comme une « zone neutre » située entre deux pays voisins. Nous pensons en outre que, tout comme en temps de guerre, tous les efforts des deux parties belligérantes portent avant tout sur l'occupation de ce bout de terrain encore indifférencié, de la même manière ici la possession de l'idéal du moi est le but et l'objet fondamentalement propres à la lutte toujours oscillante entre les deux grands ennemis, Éros et Thanatos. Cette conception du caractère neutre en soi de l'idéal du moi est bien le résultat de la réflexion qui va suivre sur le développement de l'idéal du moi.</w:t>
      </w:r>
      <w:r w:rsidRPr="00EE1C7E">
        <w:rPr>
          <w:rFonts w:ascii="Garamond" w:hAnsi="Garamond"/>
          <w:sz w:val="20"/>
          <w:szCs w:val="20"/>
        </w:rPr>
        <w:br/>
        <w:t>D'après nous, ce développement est très progressif et passe par toute une série d'étapes préliminaires. Mais nous croyons que les deux pulsions fondamentales sont à l'œuvre à chaque stade de ce développement. Et, sous cet angle, en schématisant à l'excès, on peut parler avec raison de deux racines dans la formation de l'idéal du moi. L'une d'elles consiste en la tentative du moi de faire dériver sur des objets l'agression de la pulsion de mort dirigée contre le moi ; ce faisant, ces objets deviennent effrayants : il s'agit donc d'une substitution à un danger intérieur d'un danger projeté à l'extérieur. C'est une tentative ratée.</w:t>
      </w:r>
      <w:r w:rsidRPr="00EE1C7E">
        <w:rPr>
          <w:rFonts w:ascii="Garamond" w:hAnsi="Garamond"/>
          <w:sz w:val="20"/>
          <w:szCs w:val="20"/>
        </w:rPr>
        <w:br/>
        <w:t xml:space="preserve">Lorsque la pulsion de destruction prend le dessus, Éros la contrecarre en admettant ces objets source d'angoisse dans </w:t>
      </w:r>
      <w:r w:rsidRPr="00EE1C7E">
        <w:rPr>
          <w:rFonts w:ascii="Garamond" w:hAnsi="Garamond"/>
          <w:sz w:val="20"/>
          <w:szCs w:val="20"/>
        </w:rPr>
        <w:lastRenderedPageBreak/>
        <w:t>le moi, où ils deviennent éléments du narcissisme propre.</w:t>
      </w:r>
      <w:r w:rsidRPr="00EE1C7E">
        <w:rPr>
          <w:rFonts w:ascii="Garamond" w:hAnsi="Garamond"/>
          <w:sz w:val="20"/>
          <w:szCs w:val="20"/>
        </w:rPr>
        <w:br/>
        <w:t>Il faudrait considérer comme deuxième racine le processus suivant : le sentiment de toute puissance de l'enfant est fortement ébranlé par les rappels à l'ordre du réel, tels que les intervalles entre deux tétées, l'éducation à la propreté etc., en un mot l'exigence du monde extérieur. Après une série de tentatives échouées de restitution, l'enfant se trouve devant l'alternative suivante : ou bien renoncer à son sentiment de toute puissance, ou bien le conserver, même au prix d'un compromis. Un tel compromis se rencontre dans le processus décrit par Freud comme suit : « Nous pouvons dire que celui</w:t>
      </w:r>
      <w:r w:rsidR="00454FCC">
        <w:rPr>
          <w:rFonts w:ascii="Garamond" w:hAnsi="Garamond"/>
          <w:sz w:val="20"/>
          <w:szCs w:val="20"/>
        </w:rPr>
        <w:t>–</w:t>
      </w:r>
      <w:r w:rsidRPr="00EE1C7E">
        <w:rPr>
          <w:rFonts w:ascii="Garamond" w:hAnsi="Garamond"/>
          <w:sz w:val="20"/>
          <w:szCs w:val="20"/>
        </w:rPr>
        <w:t>ci a érigé en lui un idéal... C'est à ce moi idéal que s'adresse maintenant l'amour de soi, dont jouissait le moi véritable dans l'enfance. Le narcissisme apparaît déplacé sur ce moi nouveau et idéal, qui se trouve, comme le moi infantile, en possession de toutes les perfections valorisées. Comme toujours dans le domaine de la libido, l'être humain s'est montré ici incapable de renoncer à la satisfaction qu'il a éprouvé une fois. Il ne peut pas se passer de la complétude narcissique de son enfance, et quand il n'a pas pu la conserver, dérangé par les mises en gardes qui lui étaient faites durant sa période de développement, et son jugement s'étant éveillé, il cherche à la regagner sous la nouvelle forme de l'idéal du moi » (« Pour introduire le Narcissisme », G.S Tome VI, p.178).</w:t>
      </w:r>
      <w:r w:rsidRPr="00EE1C7E">
        <w:rPr>
          <w:rFonts w:ascii="Garamond" w:hAnsi="Garamond"/>
          <w:sz w:val="20"/>
          <w:szCs w:val="20"/>
        </w:rPr>
        <w:br/>
        <w:t>Si Éros réussissait cette défense vis à vis de Thanatos par l'instauration de l'idéal du moi, celui</w:t>
      </w:r>
      <w:r w:rsidR="00454FCC">
        <w:rPr>
          <w:rFonts w:ascii="Garamond" w:hAnsi="Garamond"/>
          <w:sz w:val="20"/>
          <w:szCs w:val="20"/>
        </w:rPr>
        <w:t>–</w:t>
      </w:r>
      <w:r w:rsidRPr="00EE1C7E">
        <w:rPr>
          <w:rFonts w:ascii="Garamond" w:hAnsi="Garamond"/>
          <w:sz w:val="20"/>
          <w:szCs w:val="20"/>
        </w:rPr>
        <w:t>ci serait exclusivement lieu d'amour, ce qu'il n'est pas en fait. Car Thanatos ne se donne pas pour battu, il ébrèche au contraire l'arme qu'Éros s'était forgée. La formation de l'idéal repose, on le sait, sur des identifications, qui commencent très tôt. On peut les constater à tous les degrés de l'organisation de l'individu. Mais nous savons maintenant suffisamment, que parallèlement à chaque identification, advient une désexualisation.</w:t>
      </w:r>
      <w:r w:rsidRPr="00EE1C7E">
        <w:rPr>
          <w:rFonts w:ascii="Garamond" w:hAnsi="Garamond"/>
          <w:sz w:val="20"/>
          <w:szCs w:val="20"/>
        </w:rPr>
        <w:br/>
        <w:t>Le problème de la désexualisation, qui doit donc être ainsi compris comme l'œuvre de Thanatos, est un domaine de la psychanalyse peu exploré jusqu'à présent. Qu’il nous soit permis de combler ce manque. Le concept de désexualisation est le plus souvent mis totalement sur le même plan que celui de sublimation. À tort, selon nous. Car la désexualisation est le concept global et la sublimation n'est qu'un cas particulier de désexualisation. Nous nous représentons celle</w:t>
      </w:r>
      <w:r w:rsidR="00454FCC">
        <w:rPr>
          <w:rFonts w:ascii="Garamond" w:hAnsi="Garamond"/>
          <w:sz w:val="20"/>
          <w:szCs w:val="20"/>
        </w:rPr>
        <w:t>–</w:t>
      </w:r>
      <w:r w:rsidRPr="00EE1C7E">
        <w:rPr>
          <w:rFonts w:ascii="Garamond" w:hAnsi="Garamond"/>
          <w:sz w:val="20"/>
          <w:szCs w:val="20"/>
        </w:rPr>
        <w:t>ci en revanche comme un processus continu, qui suit la libido comme son ombre,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 xml:space="preserve">dire qui se déroule à toutes les étapes de son développement. Sous l'influence de la pulsion de destruction, le moi s'efforce déjà dès le stade prégénital, de libérer les fonctions orales, anales et urétrales de leur composante sexuelle et de les transformer en pures fonctions du moi </w:t>
      </w:r>
      <w:r w:rsidR="00454FCC">
        <w:rPr>
          <w:rFonts w:ascii="Garamond" w:hAnsi="Garamond"/>
          <w:sz w:val="20"/>
          <w:szCs w:val="20"/>
        </w:rPr>
        <w:t>–</w:t>
      </w:r>
      <w:r w:rsidRPr="00EE1C7E">
        <w:rPr>
          <w:rFonts w:ascii="Garamond" w:hAnsi="Garamond"/>
          <w:sz w:val="20"/>
          <w:szCs w:val="20"/>
        </w:rPr>
        <w:t xml:space="preserve"> prise de nourriture, élimination des déchets corporels du système intestinal et urinaire. À ce stade, il n'y arrive qu'avec un succès limité, comme nous le savons, succès, qui au stade phallique </w:t>
      </w:r>
      <w:r w:rsidR="00454FCC">
        <w:rPr>
          <w:rFonts w:ascii="Garamond" w:hAnsi="Garamond"/>
          <w:sz w:val="20"/>
          <w:szCs w:val="20"/>
        </w:rPr>
        <w:t>–</w:t>
      </w:r>
      <w:r w:rsidRPr="00EE1C7E">
        <w:rPr>
          <w:rFonts w:ascii="Garamond" w:hAnsi="Garamond"/>
          <w:sz w:val="20"/>
          <w:szCs w:val="20"/>
        </w:rPr>
        <w:t xml:space="preserve"> génital fera totalement défaut au moi. Ce qui paraît compréhensible, si nous nous rappelons que le stade génital ne possède pas de fonction du moi, mais ne sert que la fonction sexuelle. Ainsi la désexualisation équivaudrait, somme toute, à une extinction de la sexualité </w:t>
      </w:r>
      <w:r w:rsidR="00454FCC">
        <w:rPr>
          <w:rFonts w:ascii="Garamond" w:hAnsi="Garamond"/>
          <w:sz w:val="20"/>
          <w:szCs w:val="20"/>
        </w:rPr>
        <w:t>–</w:t>
      </w:r>
      <w:r w:rsidRPr="00EE1C7E">
        <w:rPr>
          <w:rFonts w:ascii="Garamond" w:hAnsi="Garamond"/>
          <w:sz w:val="20"/>
          <w:szCs w:val="20"/>
        </w:rPr>
        <w:t xml:space="preserve"> comme le démontre à l'évidence la phase de latence, dans laquelle elle a réellement lieu – elle serait une façon de jeter l'enfant avec l'eau du bain.</w:t>
      </w:r>
      <w:r w:rsidRPr="00EE1C7E">
        <w:rPr>
          <w:rFonts w:ascii="Garamond" w:hAnsi="Garamond"/>
          <w:sz w:val="20"/>
          <w:szCs w:val="20"/>
        </w:rPr>
        <w:br/>
        <w:t xml:space="preserve">On le sait, la névrose conduit au résultat opposé ; son résultat consiste justement dans la sexualisation des fonctions du moi. Mais en ce qui concerne la phase phallique </w:t>
      </w:r>
      <w:r w:rsidR="00454FCC">
        <w:rPr>
          <w:rFonts w:ascii="Garamond" w:hAnsi="Garamond"/>
          <w:sz w:val="20"/>
          <w:szCs w:val="20"/>
        </w:rPr>
        <w:t>–</w:t>
      </w:r>
      <w:r w:rsidRPr="00EE1C7E">
        <w:rPr>
          <w:rFonts w:ascii="Garamond" w:hAnsi="Garamond"/>
          <w:sz w:val="20"/>
          <w:szCs w:val="20"/>
        </w:rPr>
        <w:t xml:space="preserve"> génitale, la sexualisation, qui se produit normalement après l'achèvement de la période de latence, est du fait du processus névrotique, soumise a une désexualisation nouvelle (impuissance, frigidité).</w:t>
      </w:r>
      <w:r w:rsidRPr="00EE1C7E">
        <w:rPr>
          <w:rFonts w:ascii="Garamond" w:hAnsi="Garamond"/>
          <w:sz w:val="20"/>
          <w:szCs w:val="20"/>
        </w:rPr>
        <w:br/>
        <w:t>Le moi ne peut enregistrer un plein succès de ses efforts à désexualiser qu'après la destruction du complexe d'Œdipe. Et ceci pour la raison précédemment citée : parce que la désexualisation concerne ici l'organe originellement propre à la sexualité, qui lui sert exclusivement. Mais aussi peut</w:t>
      </w:r>
      <w:r w:rsidR="00454FCC">
        <w:rPr>
          <w:rFonts w:ascii="Garamond" w:hAnsi="Garamond"/>
          <w:sz w:val="20"/>
          <w:szCs w:val="20"/>
        </w:rPr>
        <w:t>–</w:t>
      </w:r>
      <w:r w:rsidRPr="00EE1C7E">
        <w:rPr>
          <w:rFonts w:ascii="Garamond" w:hAnsi="Garamond"/>
          <w:sz w:val="20"/>
          <w:szCs w:val="20"/>
        </w:rPr>
        <w:t>être parce qu'après tant de tentatives ratées, un relâchement à la fois momentané et résigné des essais pour satisfaire directement la libido, devrait pouvoir se produire.</w:t>
      </w:r>
      <w:r w:rsidRPr="00EE1C7E">
        <w:rPr>
          <w:rFonts w:ascii="Garamond" w:hAnsi="Garamond"/>
          <w:sz w:val="20"/>
          <w:szCs w:val="20"/>
        </w:rPr>
        <w:br/>
        <w:t>Toutes les explications précédentes, et en particulier l'indication sur la genèse de l'idéal du moi, le fait qu'il provient du processus d'identification et de la désexualisation qui lui est liée, devraient servir de supports à notre conception de l'idéal du moi comme zone neutre. Mais ce faisant nous nous apercevrons, que tant par cette affirmation, que par l'argumentation que nous avons menée pour en faire la preuve, nous nous trouvons visiblement à proximité immédiate d'un problème déjà posé par Freud ; comme nous allons le voir tout de suite, il nous semble qu'il faille lui accorder une signification plus générale et plus importante.</w:t>
      </w:r>
      <w:r w:rsidRPr="00EE1C7E">
        <w:rPr>
          <w:rFonts w:ascii="Garamond" w:hAnsi="Garamond"/>
          <w:sz w:val="20"/>
          <w:szCs w:val="20"/>
        </w:rPr>
        <w:br/>
        <w:t xml:space="preserve">Nous avons là en vue ce fameux passage dans « Le Moi et le ça », si souvent débattu et maintes fois commenté, qui fait suite à l'hypothétique tentative d'expliquer la transformation directe d'affects en leur contraire objectif, transformation indépendante du comportement de l'objet. Ainsi l'amour devient haine, comme dans les cas de paranoïa de persécution, ou la haine devient amour, comme on le constate dans de nombreux cas d'homosexualité, où une rivalité hostile a, à l'origine, précédé l'amour. Freud est d'avis qu'une semblable transformation directe des affects remet fortement en question la différenciation entre les deux types de pulsion, voire même la renverse, puisque cette différenciation repose sur l'hypothèse de « processus physiologiques fonctionnant de manière opposée ». On pourrait toutefois expliquer autrement ce phénomène de la transformation de l’affect sans contredire pour autant la théorie des deux sortes de pulsion et y porter aucunement atteinte. Et ce, à condition d'admettre l'idée qu'un motif purement économique est à la base de cette transformation d'affects dont la cause exclusive est la considération des possibilités de décharge les plus avantageuses. Cette tentative d'explication ne repose bien sûr pas sur une preuve, nous dit toujours Freud, mais sur une pure hypothèse : « c'est comme s'il y avait dans la vie psychique </w:t>
      </w:r>
      <w:r w:rsidR="00454FCC">
        <w:rPr>
          <w:rFonts w:ascii="Garamond" w:hAnsi="Garamond"/>
          <w:sz w:val="20"/>
          <w:szCs w:val="20"/>
        </w:rPr>
        <w:t>–</w:t>
      </w:r>
      <w:r w:rsidRPr="00EE1C7E">
        <w:rPr>
          <w:rFonts w:ascii="Garamond" w:hAnsi="Garamond"/>
          <w:sz w:val="20"/>
          <w:szCs w:val="20"/>
        </w:rPr>
        <w:t xml:space="preserve"> on ne sait encore si c’est dans le moi ou le ça </w:t>
      </w:r>
      <w:r w:rsidR="00454FCC">
        <w:rPr>
          <w:rFonts w:ascii="Garamond" w:hAnsi="Garamond"/>
          <w:sz w:val="20"/>
          <w:szCs w:val="20"/>
        </w:rPr>
        <w:t>–</w:t>
      </w:r>
      <w:r w:rsidRPr="00EE1C7E">
        <w:rPr>
          <w:rFonts w:ascii="Garamond" w:hAnsi="Garamond"/>
          <w:sz w:val="20"/>
          <w:szCs w:val="20"/>
        </w:rPr>
        <w:t xml:space="preserve"> une énergie déplaçable, indifférenciée en soi, mais qui peut s'ajouter à une motion érotique ou à une motion destructrice qualitativement différenciée et augmenter l'investissement global de celle</w:t>
      </w:r>
      <w:r w:rsidR="00454FCC">
        <w:rPr>
          <w:rFonts w:ascii="Garamond" w:hAnsi="Garamond"/>
          <w:sz w:val="20"/>
          <w:szCs w:val="20"/>
        </w:rPr>
        <w:t>–</w:t>
      </w:r>
      <w:r w:rsidRPr="00EE1C7E">
        <w:rPr>
          <w:rFonts w:ascii="Garamond" w:hAnsi="Garamond"/>
          <w:sz w:val="20"/>
          <w:szCs w:val="20"/>
        </w:rPr>
        <w:t>ci. Nous ne nous en sortons pas sans admettre l'hypothèse de cette énergie déplaçable. Il s'agit seulement de savoir, d'où elle provient, à qui elle appartient, et ce qu'elle signifie. »</w:t>
      </w:r>
      <w:r w:rsidRPr="00EE1C7E">
        <w:rPr>
          <w:rFonts w:ascii="Garamond" w:hAnsi="Garamond"/>
          <w:sz w:val="20"/>
          <w:szCs w:val="20"/>
        </w:rPr>
        <w:br/>
        <w:t xml:space="preserve">Voilà ce que dit Freud. Mais nous croyons pouvoir considérablement étayer son hypothèse et lui donner valeur de </w:t>
      </w:r>
      <w:r w:rsidRPr="00EE1C7E">
        <w:rPr>
          <w:rFonts w:ascii="Garamond" w:hAnsi="Garamond"/>
          <w:sz w:val="20"/>
          <w:szCs w:val="20"/>
        </w:rPr>
        <w:lastRenderedPageBreak/>
        <w:t>démonstration. Il nous faut alors partir de nos explications précédentes et insister précisément sur l'idéal du moi comme représentant cette énergie indifférenciée déplaçable que Freud a postulée. On nous contredira d'autant moins que ces caractéristiques prises en considération par Freud au sujet de cette énergie indifférenciée (issue de la réserve de libido narcissique et d’Éros désexualisé) sont en toute certitude propres à l'idéal du moi.</w:t>
      </w:r>
      <w:r w:rsidRPr="00EE1C7E">
        <w:rPr>
          <w:rFonts w:ascii="Garamond" w:hAnsi="Garamond"/>
          <w:sz w:val="20"/>
          <w:szCs w:val="20"/>
        </w:rPr>
        <w:br/>
        <w:t>Ne nous dissimulons pas cependant, qu'il y a ici visiblement une contradiction ; car narcissisme et indifférenciation ne sont pas simples à associer. Cette contradiction perd toutefois beaucoup de sa force, lorsqu'on sait que cet Éros a subi une désexualisation. Ce qu'il en reste après, n'est plus que l'ombre de lui</w:t>
      </w:r>
      <w:r w:rsidR="00454FCC">
        <w:rPr>
          <w:rFonts w:ascii="Garamond" w:hAnsi="Garamond"/>
          <w:sz w:val="20"/>
          <w:szCs w:val="20"/>
        </w:rPr>
        <w:t>–</w:t>
      </w:r>
      <w:r w:rsidRPr="00EE1C7E">
        <w:rPr>
          <w:rFonts w:ascii="Garamond" w:hAnsi="Garamond"/>
          <w:sz w:val="20"/>
          <w:szCs w:val="20"/>
        </w:rPr>
        <w:t>même. On pourrait plutôt dire que quelque chose de la pulsion de mort est collé à lui, puisque la désexualisation est déjà une œuvre de Thanatos. En outre les personnes introjectées étaient effrayantes jusqu'à l'intervention d'Éros qui du reste, a fortement atténué ce caractère effrayant. Au bout du compte cet idéal du moi se présente comme une institution non homogène et par</w:t>
      </w:r>
      <w:r w:rsidR="00454FCC">
        <w:rPr>
          <w:rFonts w:ascii="Garamond" w:hAnsi="Garamond"/>
          <w:sz w:val="20"/>
          <w:szCs w:val="20"/>
        </w:rPr>
        <w:t>–</w:t>
      </w:r>
      <w:r w:rsidRPr="00EE1C7E">
        <w:rPr>
          <w:rFonts w:ascii="Garamond" w:hAnsi="Garamond"/>
          <w:sz w:val="20"/>
          <w:szCs w:val="20"/>
        </w:rPr>
        <w:t>là tout à fait imparfaite ; un alliage pas vraiment réussi de deux substances qui ne sont pas de même valeur. L'une est le narcissisme primaire, extrêmement résistant, pratiquement invincible ; l'autre les imagos des personnes introjectées ; on ne peut de loin leur accorder la même faculté de résistance.</w:t>
      </w:r>
      <w:r w:rsidRPr="00EE1C7E">
        <w:rPr>
          <w:rFonts w:ascii="Garamond" w:hAnsi="Garamond"/>
          <w:sz w:val="20"/>
          <w:szCs w:val="20"/>
        </w:rPr>
        <w:br/>
        <w:t xml:space="preserve">Quoi d'étonnant, étant donné cette constitution de l'idéal du moi que ces deux sortes de pulsions se rendent tour à tour aisément maîtresse de cette énergie, qui devient ainsi, tantôt la proie de l'une, tantôt celle de l'autre, selon l'excédent, et porte alors les couleurs du vainqueur du moment </w:t>
      </w:r>
      <w:r w:rsidR="00454FCC">
        <w:rPr>
          <w:rFonts w:ascii="Garamond" w:hAnsi="Garamond"/>
          <w:sz w:val="20"/>
          <w:szCs w:val="20"/>
        </w:rPr>
        <w:t>–</w:t>
      </w:r>
      <w:r w:rsidRPr="00EE1C7E">
        <w:rPr>
          <w:rFonts w:ascii="Garamond" w:hAnsi="Garamond"/>
          <w:sz w:val="20"/>
          <w:szCs w:val="20"/>
        </w:rPr>
        <w:t xml:space="preserve"> on pense involontairement au noir et au rouge </w:t>
      </w:r>
      <w:r w:rsidR="00454FCC">
        <w:rPr>
          <w:rFonts w:ascii="Garamond" w:hAnsi="Garamond"/>
          <w:sz w:val="20"/>
          <w:szCs w:val="20"/>
        </w:rPr>
        <w:t>–</w:t>
      </w:r>
      <w:r w:rsidRPr="00EE1C7E">
        <w:rPr>
          <w:rFonts w:ascii="Garamond" w:hAnsi="Garamond"/>
          <w:sz w:val="20"/>
          <w:szCs w:val="20"/>
        </w:rPr>
        <w:t>. Comme les héros d'Homère, qui dans l'Hadès s'éveillent à une nouvelle vie, après avoir bu du sang, cette ombre, Éros désexualisé, peut aussi être ranimée par l'apport de l'énergie d'une des deux pulsions.</w:t>
      </w:r>
      <w:r w:rsidRPr="00EE1C7E">
        <w:rPr>
          <w:rFonts w:ascii="Garamond" w:hAnsi="Garamond"/>
          <w:sz w:val="20"/>
          <w:szCs w:val="20"/>
        </w:rPr>
        <w:br/>
        <w:t>Ce jeu alterné des pulsions nous permet de comprendre que, d'après Freud, le surmoi est à double face, ce qu'il a caractérisé par les deux formules : « tu dois » et « tu ne peux pas te permettre de ». Comme on le voit, les deux courants sont différents sur le plan pulsionnel, psychologique et génétique. Le « tu dois » correspond à l’idéal du moi, dont nous venons d'esquisser le portrait. Le « tu ne peux pas te permettre de » est autre. Il doit sa genèse à l'agression de Thanatos dirigée contre le moi ; celui</w:t>
      </w:r>
      <w:r w:rsidR="00454FCC">
        <w:rPr>
          <w:rFonts w:ascii="Garamond" w:hAnsi="Garamond"/>
          <w:sz w:val="20"/>
          <w:szCs w:val="20"/>
        </w:rPr>
        <w:t>–</w:t>
      </w:r>
      <w:r w:rsidRPr="00EE1C7E">
        <w:rPr>
          <w:rFonts w:ascii="Garamond" w:hAnsi="Garamond"/>
          <w:sz w:val="20"/>
          <w:szCs w:val="20"/>
        </w:rPr>
        <w:t>ci s'efforce à tout prix de la décharger sur des objets, afin de ne pas être lui</w:t>
      </w:r>
      <w:r w:rsidR="00454FCC">
        <w:rPr>
          <w:rFonts w:ascii="Garamond" w:hAnsi="Garamond"/>
          <w:sz w:val="20"/>
          <w:szCs w:val="20"/>
        </w:rPr>
        <w:t>–</w:t>
      </w:r>
      <w:r w:rsidRPr="00EE1C7E">
        <w:rPr>
          <w:rFonts w:ascii="Garamond" w:hAnsi="Garamond"/>
          <w:sz w:val="20"/>
          <w:szCs w:val="20"/>
        </w:rPr>
        <w:t>même la proie de son annihilation. Mais cette décharge ne peut réussir que partiellement, déjà à cause de l'impuissance de l'enfant qui ne peut convertir en actes aucune agression fondamentale. L'incompatibilité de l'auto</w:t>
      </w:r>
      <w:r w:rsidR="00454FCC">
        <w:rPr>
          <w:rFonts w:ascii="Garamond" w:hAnsi="Garamond"/>
          <w:sz w:val="20"/>
          <w:szCs w:val="20"/>
        </w:rPr>
        <w:t>–</w:t>
      </w:r>
      <w:r w:rsidRPr="00EE1C7E">
        <w:rPr>
          <w:rFonts w:ascii="Garamond" w:hAnsi="Garamond"/>
          <w:sz w:val="20"/>
          <w:szCs w:val="20"/>
        </w:rPr>
        <w:t>agression et de la position narcissique du moi entraîne une projection de l'agression vers l'extérieur qui est alors ressentie comme une menace venant de l'extérieur. Toutefois, ces personnes ressenties à l'origine comme menaçantes sont admises par la suite dans l'idéal du moi comme on l'a déjà mentionné. En conséquence, ceci modifie fondamentalement l'appréciation de leur caractère menaçant. Elles sont bien devenues élément du narcissisme et l'agression du moi qui s'adresse à elles, doit nécessairement être diminuée et atténuée, étant donné qu'en un certain sens elle serait alors auto</w:t>
      </w:r>
      <w:r w:rsidR="00454FCC">
        <w:rPr>
          <w:rFonts w:ascii="Garamond" w:hAnsi="Garamond"/>
          <w:sz w:val="20"/>
          <w:szCs w:val="20"/>
        </w:rPr>
        <w:t>–</w:t>
      </w:r>
      <w:r w:rsidRPr="00EE1C7E">
        <w:rPr>
          <w:rFonts w:ascii="Garamond" w:hAnsi="Garamond"/>
          <w:sz w:val="20"/>
          <w:szCs w:val="20"/>
        </w:rPr>
        <w:t>agression. Il s'ensuit une stase de l'agression, ce qui entraîne le danger qu'elle se retourne contre le moi, danger signalé par l'angoisse.</w:t>
      </w:r>
      <w:r w:rsidRPr="00EE1C7E">
        <w:rPr>
          <w:rFonts w:ascii="Garamond" w:hAnsi="Garamond"/>
          <w:sz w:val="20"/>
          <w:szCs w:val="20"/>
        </w:rPr>
        <w:br/>
        <w:t>Cette déviation du deuxième contenu du surmoi où l'accent semble mis sur la tendance à augmenter la force de la pulsion de mort et où par contre sa détermination par l'objet et son lien à celui</w:t>
      </w:r>
      <w:r w:rsidR="00454FCC">
        <w:rPr>
          <w:rFonts w:ascii="Garamond" w:hAnsi="Garamond"/>
          <w:sz w:val="20"/>
          <w:szCs w:val="20"/>
        </w:rPr>
        <w:t>–</w:t>
      </w:r>
      <w:r w:rsidRPr="00EE1C7E">
        <w:rPr>
          <w:rFonts w:ascii="Garamond" w:hAnsi="Garamond"/>
          <w:sz w:val="20"/>
          <w:szCs w:val="20"/>
        </w:rPr>
        <w:t>ci sont conçus comme très lâches, cette déviation est essentiellement renforcée par un certain état de choses, dont l'évidence a déjà été soulignée à plusieurs reprises. La sévérité du surmoi provient relativement rarement de la sévérité des parents telle qu'elle a été vécue dans la réalité. On constate plutôt la plupart du temps une disproportion, souvent même une opposition entre les deux. Car, ce qui est décisif, nous semble être ici la présence d'une assez grande énergie pulsionnelle affluant du ça entravée dans sa décharge sur des objets. Cette agression de la pulsion de mort, en dernier lieu dirigée contre le moi, est reflétée dans la mythologie et les religions de l'Antiquité par l'image du démon et nous l'utiliserons ici pour la désigner, par commodité de langage. Donc, nous entendons par démon l'aspect angoissant, le : « tu ne peux pas te permettre de » du surmoi.</w:t>
      </w:r>
      <w:r w:rsidRPr="00EE1C7E">
        <w:rPr>
          <w:rFonts w:ascii="Garamond" w:hAnsi="Garamond"/>
          <w:sz w:val="20"/>
          <w:szCs w:val="20"/>
        </w:rPr>
        <w:br/>
        <w:t>L'hétérogénéité de l'idéal du moi facilite extraordinairement les desseins du démon. Elle permet avant tout au démon de se servir tout d'abord de l'idéal du moi et de son énergie indifférenciée comme d'un modèle muet toujours présenté au moi intimidé, qui devient ainsi la source de sentiments de culpabilité. Il s'ensuit que les personnes admises dans l'idéal du moi s'avèrent des alliés peu sûrs du moi. Elles attaquent pour ainsi dire le moi par derrière et deviennent indirectement des suppôts de Thanatos. Et ce, déjà par le simple fait qu'elles atténuent l'agression du moi et sont elles</w:t>
      </w:r>
      <w:r w:rsidR="00454FCC">
        <w:rPr>
          <w:rFonts w:ascii="Garamond" w:hAnsi="Garamond"/>
          <w:sz w:val="20"/>
          <w:szCs w:val="20"/>
        </w:rPr>
        <w:t>–</w:t>
      </w:r>
      <w:r w:rsidRPr="00EE1C7E">
        <w:rPr>
          <w:rFonts w:ascii="Garamond" w:hAnsi="Garamond"/>
          <w:sz w:val="20"/>
          <w:szCs w:val="20"/>
        </w:rPr>
        <w:t>mêmes remplies de contradictions. Ce qui est manifestement un écho de l'inconséquence de toute éducation C'est grâce à cela que le démon peut poser au moi les conditions les plus opposées, donc totalement irréalisables. D'une part, il est contre tout investissement d'objet, parce que cette décharge d'agression soulage le moi ; d'autre part, le démon pousse le moi à investir l'objet en lui présentant sans cesse le modèle muet de l'idéal du moi, modèle qui est, lui aussi, un résidu d'objets. Enfin le démon se tourne contre le narcissisme qui se suffit à lui</w:t>
      </w:r>
      <w:r w:rsidR="00454FCC">
        <w:rPr>
          <w:rFonts w:ascii="Garamond" w:hAnsi="Garamond"/>
          <w:sz w:val="20"/>
          <w:szCs w:val="20"/>
        </w:rPr>
        <w:t>–</w:t>
      </w:r>
      <w:r w:rsidRPr="00EE1C7E">
        <w:rPr>
          <w:rFonts w:ascii="Garamond" w:hAnsi="Garamond"/>
          <w:sz w:val="20"/>
          <w:szCs w:val="20"/>
        </w:rPr>
        <w:t>même en tant qu'expression d'Éros.</w:t>
      </w:r>
      <w:r w:rsidRPr="00EE1C7E">
        <w:rPr>
          <w:rFonts w:ascii="Garamond" w:hAnsi="Garamond"/>
          <w:sz w:val="20"/>
          <w:szCs w:val="20"/>
        </w:rPr>
        <w:br/>
        <w:t>En utilisant l'idéal du moi à ses fins, le démon mobilise Éros contre... Éros, le bat pour ainsi dire de ses propres armes et anéantit ainsi les desseins qu'Éros poursuivait lors de l'instauration de l'idéal du moi.</w:t>
      </w:r>
      <w:r w:rsidRPr="00EE1C7E">
        <w:rPr>
          <w:rFonts w:ascii="Garamond" w:hAnsi="Garamond"/>
          <w:sz w:val="20"/>
          <w:szCs w:val="20"/>
        </w:rPr>
        <w:br/>
        <w:t xml:space="preserve">Il n'est cependant pas question d'une défaite définitive d'Éros qui s'efforce inlassablement d'intercepter les poussées de Thanatos, de les contrecarrer et de faire sortir l'idéal du moi de son indifférenciation. L'agression dirigée contre le moi </w:t>
      </w:r>
      <w:r w:rsidR="00454FCC">
        <w:rPr>
          <w:rFonts w:ascii="Garamond" w:hAnsi="Garamond"/>
          <w:sz w:val="20"/>
          <w:szCs w:val="20"/>
        </w:rPr>
        <w:t>–</w:t>
      </w:r>
      <w:r w:rsidRPr="00EE1C7E">
        <w:rPr>
          <w:rFonts w:ascii="Garamond" w:hAnsi="Garamond"/>
          <w:sz w:val="20"/>
          <w:szCs w:val="20"/>
        </w:rPr>
        <w:t xml:space="preserve"> aux tous débuts sans aucune relation aux objets du monde extérieur </w:t>
      </w:r>
      <w:r w:rsidR="00454FCC">
        <w:rPr>
          <w:rFonts w:ascii="Garamond" w:hAnsi="Garamond"/>
          <w:sz w:val="20"/>
          <w:szCs w:val="20"/>
        </w:rPr>
        <w:t>–</w:t>
      </w:r>
      <w:r w:rsidRPr="00EE1C7E">
        <w:rPr>
          <w:rFonts w:ascii="Garamond" w:hAnsi="Garamond"/>
          <w:sz w:val="20"/>
          <w:szCs w:val="20"/>
        </w:rPr>
        <w:t xml:space="preserve"> est, au moyen de la projection ressentie comme venant du monde extérieur, afin d'épargner le narcissisme menacé. Car, même le besoin de punition</w:t>
      </w:r>
      <w:hyperlink r:id="rId244" w:anchor="fn6" w:history="1">
        <w:r w:rsidRPr="00EE1C7E">
          <w:rPr>
            <w:rFonts w:ascii="Garamond" w:hAnsi="Garamond"/>
            <w:color w:val="0000FF"/>
            <w:sz w:val="20"/>
            <w:szCs w:val="20"/>
            <w:u w:val="single"/>
            <w:vertAlign w:val="superscript"/>
          </w:rPr>
          <w:t>[6]</w:t>
        </w:r>
      </w:hyperlink>
      <w:r w:rsidRPr="00EE1C7E">
        <w:rPr>
          <w:rFonts w:ascii="Garamond" w:hAnsi="Garamond"/>
          <w:sz w:val="20"/>
          <w:szCs w:val="20"/>
        </w:rPr>
        <w:t xml:space="preserve"> peut être conçu comme une prévention et il en faut rechercher la cause dans la tendance à l'intégrité narcissique. Peut</w:t>
      </w:r>
      <w:r w:rsidR="00454FCC">
        <w:rPr>
          <w:rFonts w:ascii="Garamond" w:hAnsi="Garamond"/>
          <w:sz w:val="20"/>
          <w:szCs w:val="20"/>
        </w:rPr>
        <w:t>–</w:t>
      </w:r>
      <w:r w:rsidRPr="00EE1C7E">
        <w:rPr>
          <w:rFonts w:ascii="Garamond" w:hAnsi="Garamond"/>
          <w:sz w:val="20"/>
          <w:szCs w:val="20"/>
        </w:rPr>
        <w:t>être est</w:t>
      </w:r>
      <w:r w:rsidR="00454FCC">
        <w:rPr>
          <w:rFonts w:ascii="Garamond" w:hAnsi="Garamond"/>
          <w:sz w:val="20"/>
          <w:szCs w:val="20"/>
        </w:rPr>
        <w:t>–</w:t>
      </w:r>
      <w:r w:rsidRPr="00EE1C7E">
        <w:rPr>
          <w:rFonts w:ascii="Garamond" w:hAnsi="Garamond"/>
          <w:sz w:val="20"/>
          <w:szCs w:val="20"/>
        </w:rPr>
        <w:t>ce là le véritable sens de la conception nietzschéenne du sentiment de culpabilité : volonté de puissance contre sa propre impuissance.</w:t>
      </w:r>
      <w:r w:rsidRPr="00EE1C7E">
        <w:rPr>
          <w:rFonts w:ascii="Garamond" w:hAnsi="Garamond"/>
          <w:sz w:val="20"/>
          <w:szCs w:val="20"/>
        </w:rPr>
        <w:br/>
      </w:r>
      <w:r w:rsidRPr="00EE1C7E">
        <w:rPr>
          <w:rFonts w:ascii="Garamond" w:hAnsi="Garamond"/>
          <w:sz w:val="20"/>
          <w:szCs w:val="20"/>
        </w:rPr>
        <w:lastRenderedPageBreak/>
        <w:t>Mais tandis que ces processus représentent de simples mesures de protection ou de défense d'Éros, l'éventualité d'un triomphe total ne lui est ménagée que lorsqu'il parvient à érotiser la punition, à en faire une source de plaisir masochiste</w:t>
      </w:r>
      <w:hyperlink r:id="rId245" w:anchor="fn7" w:history="1">
        <w:r w:rsidRPr="00EE1C7E">
          <w:rPr>
            <w:rFonts w:ascii="Garamond" w:hAnsi="Garamond"/>
            <w:color w:val="0000FF"/>
            <w:sz w:val="20"/>
            <w:szCs w:val="20"/>
            <w:u w:val="single"/>
            <w:vertAlign w:val="superscript"/>
          </w:rPr>
          <w:t>[7]</w:t>
        </w:r>
      </w:hyperlink>
      <w:r w:rsidRPr="00EE1C7E">
        <w:rPr>
          <w:rFonts w:ascii="Garamond" w:hAnsi="Garamond"/>
          <w:sz w:val="20"/>
          <w:szCs w:val="20"/>
        </w:rPr>
        <w:t>. Le masochisme est bien un triomphe d'Éros, mais certes pas un triomphe isolé. Car comme le co</w:t>
      </w:r>
      <w:r w:rsidR="00454FCC">
        <w:rPr>
          <w:rFonts w:ascii="Garamond" w:hAnsi="Garamond"/>
          <w:sz w:val="20"/>
          <w:szCs w:val="20"/>
        </w:rPr>
        <w:t>–</w:t>
      </w:r>
      <w:r w:rsidRPr="00EE1C7E">
        <w:rPr>
          <w:rFonts w:ascii="Garamond" w:hAnsi="Garamond"/>
          <w:sz w:val="20"/>
          <w:szCs w:val="20"/>
        </w:rPr>
        <w:t>auteur de cet article l’a montré dans un travail antérieur sur le sentiment de culpabilité</w:t>
      </w:r>
      <w:hyperlink r:id="rId246" w:anchor="fn8" w:history="1">
        <w:r w:rsidRPr="00EE1C7E">
          <w:rPr>
            <w:rFonts w:ascii="Garamond" w:hAnsi="Garamond"/>
            <w:color w:val="0000FF"/>
            <w:sz w:val="20"/>
            <w:szCs w:val="20"/>
            <w:u w:val="single"/>
            <w:vertAlign w:val="superscript"/>
          </w:rPr>
          <w:t>[8]</w:t>
        </w:r>
      </w:hyperlink>
      <w:r w:rsidRPr="00EE1C7E">
        <w:rPr>
          <w:rFonts w:ascii="Garamond" w:hAnsi="Garamond"/>
          <w:sz w:val="20"/>
          <w:szCs w:val="20"/>
        </w:rPr>
        <w:t>, ce dernier n'est pas seulement une conséquence, mais aussi une impulsion nécessaire à de nouveaux desseins d'Éros dans son combat contre la pulsion de mort, de sorte qu'il parvient non seulement à maîtriser l'agression, mais encore à s'en servir pour arriver à ses fins.</w:t>
      </w:r>
      <w:r w:rsidRPr="00EE1C7E">
        <w:rPr>
          <w:rFonts w:ascii="Garamond" w:hAnsi="Garamond"/>
          <w:sz w:val="20"/>
          <w:szCs w:val="20"/>
        </w:rPr>
        <w:br/>
        <w:t xml:space="preserve">Mais même face à l'attaque, le moi harcelé ne recule pas dans cette lutte défensive et désespérée qui est la sienne. Il ne manque probablement pas d'expressions de cette tactique défensive du moi qu'on représente habituellement comme par trop massif dans ce combat </w:t>
      </w:r>
      <w:r w:rsidR="00454FCC">
        <w:rPr>
          <w:rFonts w:ascii="Garamond" w:hAnsi="Garamond"/>
          <w:sz w:val="20"/>
          <w:szCs w:val="20"/>
        </w:rPr>
        <w:t>–</w:t>
      </w:r>
      <w:r w:rsidRPr="00EE1C7E">
        <w:rPr>
          <w:rFonts w:ascii="Garamond" w:hAnsi="Garamond"/>
          <w:sz w:val="20"/>
          <w:szCs w:val="20"/>
        </w:rPr>
        <w:t xml:space="preserve"> qu'on pense ici au mot d'esprit, à la comédie</w:t>
      </w:r>
      <w:hyperlink r:id="rId247" w:anchor="fn9" w:history="1">
        <w:r w:rsidRPr="00EE1C7E">
          <w:rPr>
            <w:rFonts w:ascii="Garamond" w:hAnsi="Garamond"/>
            <w:color w:val="0000FF"/>
            <w:sz w:val="20"/>
            <w:szCs w:val="20"/>
            <w:u w:val="single"/>
            <w:vertAlign w:val="superscript"/>
          </w:rPr>
          <w:t>[9]</w:t>
        </w:r>
      </w:hyperlink>
      <w:r w:rsidRPr="00EE1C7E">
        <w:rPr>
          <w:rFonts w:ascii="Garamond" w:hAnsi="Garamond"/>
          <w:sz w:val="20"/>
          <w:szCs w:val="20"/>
        </w:rPr>
        <w:t xml:space="preserve">, à l'humour </w:t>
      </w:r>
      <w:r w:rsidR="00454FCC">
        <w:rPr>
          <w:rFonts w:ascii="Garamond" w:hAnsi="Garamond"/>
          <w:sz w:val="20"/>
          <w:szCs w:val="20"/>
        </w:rPr>
        <w:t>–</w:t>
      </w:r>
      <w:r w:rsidRPr="00EE1C7E">
        <w:rPr>
          <w:rFonts w:ascii="Garamond" w:hAnsi="Garamond"/>
          <w:sz w:val="20"/>
          <w:szCs w:val="20"/>
        </w:rPr>
        <w:t xml:space="preserve"> comme un travail de l'auteur en préparation tentera de la montrer </w:t>
      </w:r>
      <w:r w:rsidR="00454FCC">
        <w:rPr>
          <w:rFonts w:ascii="Garamond" w:hAnsi="Garamond"/>
          <w:sz w:val="20"/>
          <w:szCs w:val="20"/>
        </w:rPr>
        <w:t>–</w:t>
      </w:r>
      <w:r w:rsidRPr="00EE1C7E">
        <w:rPr>
          <w:rFonts w:ascii="Garamond" w:hAnsi="Garamond"/>
          <w:sz w:val="20"/>
          <w:szCs w:val="20"/>
        </w:rPr>
        <w:t xml:space="preserve"> et </w:t>
      </w:r>
      <w:r w:rsidRPr="00EE1C7E">
        <w:rPr>
          <w:rFonts w:ascii="Garamond" w:hAnsi="Garamond"/>
          <w:i/>
          <w:iCs/>
          <w:sz w:val="20"/>
          <w:szCs w:val="20"/>
        </w:rPr>
        <w:t>last not least</w:t>
      </w:r>
      <w:r w:rsidRPr="00EE1C7E">
        <w:rPr>
          <w:rFonts w:ascii="Garamond" w:hAnsi="Garamond"/>
          <w:sz w:val="20"/>
          <w:szCs w:val="20"/>
        </w:rPr>
        <w:t xml:space="preserve">, à la manie. Par essence, ce ne sont rien d'autre que des irruptions de l'agression du moi contre l'idéal du moi, plus ou voilées, voire même sursignifiées comme la manie. Mais par leur sens, elles représentent des tentatives visant à arracher au démon l'outil avec lequel il torture le moi. Ici l'agression est mobilisée par le moi narcissique contre l'agression du démon. Il faut que le démon soit battu avec ses propres armes. L'agression semble ici mise au service d'Éros, et être la totale contrepartie à l'utilisation de l'idéal du moi par le démon. Là, Éros contre Éros, ici Thanatos contre Thanatos </w:t>
      </w:r>
      <w:r w:rsidR="00454FCC">
        <w:rPr>
          <w:rFonts w:ascii="Garamond" w:hAnsi="Garamond"/>
          <w:sz w:val="20"/>
          <w:szCs w:val="20"/>
        </w:rPr>
        <w:t>–</w:t>
      </w:r>
      <w:r w:rsidRPr="00EE1C7E">
        <w:rPr>
          <w:rFonts w:ascii="Garamond" w:hAnsi="Garamond"/>
          <w:sz w:val="20"/>
          <w:szCs w:val="20"/>
        </w:rPr>
        <w:t xml:space="preserve"> quel total règlement de compte !</w:t>
      </w:r>
    </w:p>
    <w:p w:rsidR="00D0093B" w:rsidRPr="00EE1C7E" w:rsidRDefault="00D0093B" w:rsidP="00D0093B">
      <w:pPr>
        <w:spacing w:after="240"/>
        <w:rPr>
          <w:rFonts w:ascii="Garamond" w:hAnsi="Garamond"/>
          <w:sz w:val="20"/>
          <w:szCs w:val="20"/>
        </w:rPr>
      </w:pPr>
    </w:p>
    <w:p w:rsidR="00D0093B" w:rsidRPr="00EE1C7E" w:rsidRDefault="00D0093B" w:rsidP="00D0093B">
      <w:pPr>
        <w:spacing w:before="100" w:beforeAutospacing="1" w:after="100" w:afterAutospacing="1"/>
        <w:outlineLvl w:val="2"/>
        <w:rPr>
          <w:rFonts w:ascii="Garamond" w:hAnsi="Garamond"/>
          <w:b/>
          <w:bCs/>
          <w:sz w:val="20"/>
          <w:szCs w:val="20"/>
        </w:rPr>
      </w:pPr>
      <w:r w:rsidRPr="00EE1C7E">
        <w:rPr>
          <w:rFonts w:ascii="Garamond" w:hAnsi="Garamond"/>
          <w:b/>
          <w:bCs/>
          <w:sz w:val="20"/>
          <w:szCs w:val="20"/>
        </w:rPr>
        <w:t>IV. Amour et sentiment de culpabilité</w:t>
      </w:r>
    </w:p>
    <w:p w:rsidR="00D0093B" w:rsidRPr="00EE1C7E" w:rsidRDefault="00D0093B" w:rsidP="00D0093B">
      <w:pPr>
        <w:rPr>
          <w:rFonts w:ascii="Garamond" w:hAnsi="Garamond"/>
          <w:sz w:val="20"/>
          <w:szCs w:val="20"/>
        </w:rPr>
      </w:pPr>
      <w:r w:rsidRPr="00EE1C7E">
        <w:rPr>
          <w:rFonts w:ascii="Garamond" w:hAnsi="Garamond"/>
          <w:sz w:val="20"/>
          <w:szCs w:val="20"/>
        </w:rPr>
        <w:t xml:space="preserve">L'amour est à vrai dire un problème psychologique non résolu jusqu'à ce jour et ceci malgré bien des efforts de longue date comme en témoignent d'innombrables recherches, études et essais. Mais pour arriver à un point de vue sur la question, il n’est même pas nécessaire de partager le pessimisme de Schopenhauer qui écrit dans sa </w:t>
      </w:r>
      <w:r w:rsidRPr="00EE1C7E">
        <w:rPr>
          <w:rFonts w:ascii="Garamond" w:hAnsi="Garamond"/>
          <w:i/>
          <w:iCs/>
          <w:sz w:val="20"/>
          <w:szCs w:val="20"/>
        </w:rPr>
        <w:t>Métaphysique de l'Amour</w:t>
      </w:r>
      <w:r w:rsidRPr="00EE1C7E">
        <w:rPr>
          <w:rFonts w:ascii="Garamond" w:hAnsi="Garamond"/>
          <w:sz w:val="20"/>
          <w:szCs w:val="20"/>
        </w:rPr>
        <w:t xml:space="preserve"> :</w:t>
      </w:r>
      <w:r w:rsidRPr="00EE1C7E">
        <w:rPr>
          <w:rFonts w:ascii="Garamond" w:hAnsi="Garamond"/>
          <w:sz w:val="20"/>
          <w:szCs w:val="20"/>
        </w:rPr>
        <w:br/>
        <w:t xml:space="preserve">« On devrait... s'étonner qu'une chose qui joue un rôle si important tout au long de la vie de l'homme soit tenue pour quantité négligeable par les philosophes et reste un matériau brut. Celui qui s'y est encore le plus attaché est Platon surtout dans </w:t>
      </w:r>
      <w:r w:rsidRPr="00EE1C7E">
        <w:rPr>
          <w:rFonts w:ascii="Garamond" w:hAnsi="Garamond"/>
          <w:i/>
          <w:iCs/>
          <w:sz w:val="20"/>
          <w:szCs w:val="20"/>
        </w:rPr>
        <w:t>Le Banquet</w:t>
      </w:r>
      <w:r w:rsidRPr="00EE1C7E">
        <w:rPr>
          <w:rFonts w:ascii="Garamond" w:hAnsi="Garamond"/>
          <w:sz w:val="20"/>
          <w:szCs w:val="20"/>
        </w:rPr>
        <w:t xml:space="preserve"> et le </w:t>
      </w:r>
      <w:r w:rsidRPr="00EE1C7E">
        <w:rPr>
          <w:rFonts w:ascii="Garamond" w:hAnsi="Garamond"/>
          <w:i/>
          <w:iCs/>
          <w:sz w:val="20"/>
          <w:szCs w:val="20"/>
        </w:rPr>
        <w:t>Phèdre</w:t>
      </w:r>
      <w:r w:rsidRPr="00EE1C7E">
        <w:rPr>
          <w:rFonts w:ascii="Garamond" w:hAnsi="Garamond"/>
          <w:sz w:val="20"/>
          <w:szCs w:val="20"/>
        </w:rPr>
        <w:t>, mais ce qu'il en avance reste dans le domaine des mythes, des fables et des plaisanteries et concerne surtout l'amour des éphèbes. Le peu que dit Rousseau de notre thème dans son "Discours sur l'Inégalité", est faux et insuffisant. La façon dont Kant traite du sujet dans le troisième chapitre de son "Traité sur le Sentiment du Beau et du Sublime", est incompétent et très superficiel, donc en partie également inexact. »</w:t>
      </w:r>
      <w:r w:rsidRPr="00EE1C7E">
        <w:rPr>
          <w:rFonts w:ascii="Garamond" w:hAnsi="Garamond"/>
          <w:sz w:val="20"/>
          <w:szCs w:val="20"/>
        </w:rPr>
        <w:br/>
        <w:t>Mais donnons la parole à un auteur moderne, étranger à la psychanalyse, Monsieur Rosenthal : « Découvrir les courants spirituels qui s'étendent en partie sous la surface et ont déterminé le cours du développement de l'amour physique des origines à la conception idéale, moderne, est une tâche difficile, jusqu'à présent non accomplie » (« L'Amour, sa Nature et sa Valeur »).</w:t>
      </w:r>
      <w:r w:rsidRPr="00EE1C7E">
        <w:rPr>
          <w:rFonts w:ascii="Garamond" w:hAnsi="Garamond"/>
          <w:sz w:val="20"/>
          <w:szCs w:val="20"/>
        </w:rPr>
        <w:br/>
        <w:t>En psychanalyse, c'est toujours à Freud qu'il revient d'être allé le plus loin dans l'élucidation la plus large et la plus globale de ce problème. Nous empruntons à sa publication, « Pulsions et Destins des Pulsions », la conception qui veut que les relations du moi aux objets, sous</w:t>
      </w:r>
      <w:r w:rsidR="00454FCC">
        <w:rPr>
          <w:rFonts w:ascii="Garamond" w:hAnsi="Garamond"/>
          <w:sz w:val="20"/>
          <w:szCs w:val="20"/>
        </w:rPr>
        <w:t>–</w:t>
      </w:r>
      <w:r w:rsidRPr="00EE1C7E">
        <w:rPr>
          <w:rFonts w:ascii="Garamond" w:hAnsi="Garamond"/>
          <w:sz w:val="20"/>
          <w:szCs w:val="20"/>
        </w:rPr>
        <w:t>tendues par la libido prégénitale, soient tout au plus les étapes précédant l'amour, mais en aucun cas déjà de l'amour. Ceci ne vaut pas seulement, toujours selon Freud, pour les relations d'objets de la phase orale, mais avant tout et dans une forte mesure pour celles de la phase sadique anale, qu'on doit à peine distinguer de la haine. Par contre, on pourrait parler d'amour, seulement quand la relation du moi global aux objets puise dans l'organisation génitale de la libido, quand celle</w:t>
      </w:r>
      <w:r w:rsidR="00454FCC">
        <w:rPr>
          <w:rFonts w:ascii="Garamond" w:hAnsi="Garamond"/>
          <w:sz w:val="20"/>
          <w:szCs w:val="20"/>
        </w:rPr>
        <w:t>–</w:t>
      </w:r>
      <w:r w:rsidRPr="00EE1C7E">
        <w:rPr>
          <w:rFonts w:ascii="Garamond" w:hAnsi="Garamond"/>
          <w:sz w:val="20"/>
          <w:szCs w:val="20"/>
        </w:rPr>
        <w:t>là est déjà constituée. L'amour est indissolublement lié à l'organisation génitale, est déterminé par elle, et devient alors, toujours selon Freud, le contraire de la haine.</w:t>
      </w:r>
      <w:r w:rsidRPr="00EE1C7E">
        <w:rPr>
          <w:rFonts w:ascii="Garamond" w:hAnsi="Garamond"/>
          <w:sz w:val="20"/>
          <w:szCs w:val="20"/>
        </w:rPr>
        <w:br/>
        <w:t xml:space="preserve">Voici des découvertes non seulement certaines, mais pratiquement inébranlables ; on peut leur accorder aujourd'hui valeur d'axiomes analytiques. Un doute peut simplement naître quant au caractère exhaustif de cette explication. Il peut reposer très facilement, d'une part, sur le fait qu'à l'époque de cet essai ces deux conceptions </w:t>
      </w:r>
      <w:r w:rsidR="00454FCC">
        <w:rPr>
          <w:rFonts w:ascii="Garamond" w:hAnsi="Garamond"/>
          <w:sz w:val="20"/>
          <w:szCs w:val="20"/>
        </w:rPr>
        <w:t>–</w:t>
      </w:r>
      <w:r w:rsidRPr="00EE1C7E">
        <w:rPr>
          <w:rFonts w:ascii="Garamond" w:hAnsi="Garamond"/>
          <w:sz w:val="20"/>
          <w:szCs w:val="20"/>
        </w:rPr>
        <w:t xml:space="preserve"> peut</w:t>
      </w:r>
      <w:r w:rsidR="00454FCC">
        <w:rPr>
          <w:rFonts w:ascii="Garamond" w:hAnsi="Garamond"/>
          <w:sz w:val="20"/>
          <w:szCs w:val="20"/>
        </w:rPr>
        <w:t>–</w:t>
      </w:r>
      <w:r w:rsidRPr="00EE1C7E">
        <w:rPr>
          <w:rFonts w:ascii="Garamond" w:hAnsi="Garamond"/>
          <w:sz w:val="20"/>
          <w:szCs w:val="20"/>
        </w:rPr>
        <w:t xml:space="preserve">être les plus grandes de Freud </w:t>
      </w:r>
      <w:r w:rsidR="00454FCC">
        <w:rPr>
          <w:rFonts w:ascii="Garamond" w:hAnsi="Garamond"/>
          <w:sz w:val="20"/>
          <w:szCs w:val="20"/>
        </w:rPr>
        <w:t>–</w:t>
      </w:r>
      <w:r w:rsidRPr="00EE1C7E">
        <w:rPr>
          <w:rFonts w:ascii="Garamond" w:hAnsi="Garamond"/>
          <w:sz w:val="20"/>
          <w:szCs w:val="20"/>
        </w:rPr>
        <w:t xml:space="preserve"> n'étaient pas encore élaborées, sa théorie des deux forces qui gouvernent le psychisme </w:t>
      </w:r>
      <w:r w:rsidR="00454FCC">
        <w:rPr>
          <w:rFonts w:ascii="Garamond" w:hAnsi="Garamond"/>
          <w:sz w:val="20"/>
          <w:szCs w:val="20"/>
        </w:rPr>
        <w:t>–</w:t>
      </w:r>
      <w:r w:rsidRPr="00EE1C7E">
        <w:rPr>
          <w:rFonts w:ascii="Garamond" w:hAnsi="Garamond"/>
          <w:sz w:val="20"/>
          <w:szCs w:val="20"/>
        </w:rPr>
        <w:t xml:space="preserve"> Éros et Thanatos </w:t>
      </w:r>
      <w:r w:rsidR="00454FCC">
        <w:rPr>
          <w:rFonts w:ascii="Garamond" w:hAnsi="Garamond"/>
          <w:sz w:val="20"/>
          <w:szCs w:val="20"/>
        </w:rPr>
        <w:t>–</w:t>
      </w:r>
      <w:r w:rsidRPr="00EE1C7E">
        <w:rPr>
          <w:rFonts w:ascii="Garamond" w:hAnsi="Garamond"/>
          <w:sz w:val="20"/>
          <w:szCs w:val="20"/>
        </w:rPr>
        <w:t>. Mais, d’autre part, la structuration métapsychologique de la personnalité n'était pas encore connue.</w:t>
      </w:r>
      <w:r w:rsidRPr="00EE1C7E">
        <w:rPr>
          <w:rFonts w:ascii="Garamond" w:hAnsi="Garamond"/>
          <w:sz w:val="20"/>
          <w:szCs w:val="20"/>
        </w:rPr>
        <w:br/>
        <w:t xml:space="preserve">En parlant du surmoi, nous avons esquissé la lutte des deux pulsions originaires. Nous pensons que l'amour est lui aussi l'expression de cette lutte. Car, là aussi, il s'agit de désarmer le démon en lui arrachant son instrument de torture, l'idéal du moi </w:t>
      </w:r>
      <w:r w:rsidR="00454FCC">
        <w:rPr>
          <w:rFonts w:ascii="Garamond" w:hAnsi="Garamond"/>
          <w:sz w:val="20"/>
          <w:szCs w:val="20"/>
        </w:rPr>
        <w:t>–</w:t>
      </w:r>
      <w:r w:rsidRPr="00EE1C7E">
        <w:rPr>
          <w:rFonts w:ascii="Garamond" w:hAnsi="Garamond"/>
          <w:sz w:val="20"/>
          <w:szCs w:val="20"/>
        </w:rPr>
        <w:t xml:space="preserve"> et en associant à la tendance érotique l'énergie indifférenciée de l'idéal du moi. De là, la similitude souvent frappante entre l'amour à sa phase aiguë et l'exaltation du maniaque, ainsi que leur parenté métapsychologique indubitable. Si ce n'est que dans l'amour, une autre méthode est employée pour désarmer le démon, car, si dans la manie l'arme a été arrachée au démon au moyen de l'agression, dans l'amour il perd son pouvoir par le fait que l'idéal du moi est projeté sur l’objet. Car cette situation représente l’état idéal toujours désiré, où aucune tension n'existe plus entre le moi et l'idéal du moi. Admettons pour l'instant que, selon notre point de vue, la quête de l'amour ait pour condition </w:t>
      </w:r>
      <w:r w:rsidRPr="00EE1C7E">
        <w:rPr>
          <w:rFonts w:ascii="Garamond" w:hAnsi="Garamond"/>
          <w:i/>
          <w:iCs/>
          <w:sz w:val="20"/>
          <w:szCs w:val="20"/>
        </w:rPr>
        <w:t>sine qua non</w:t>
      </w:r>
      <w:r w:rsidRPr="00EE1C7E">
        <w:rPr>
          <w:rFonts w:ascii="Garamond" w:hAnsi="Garamond"/>
          <w:sz w:val="20"/>
          <w:szCs w:val="20"/>
        </w:rPr>
        <w:t xml:space="preserve"> un excédent de tension entre le moi et l'idéal du moi. Pour le moi, l'amour a sens et valeur de preuve « irréfutable » de la non existence de cet état de tension insupportable entre le moi et l'idéal du moi. Aussi bien pourrait</w:t>
      </w:r>
      <w:r w:rsidR="00454FCC">
        <w:rPr>
          <w:rFonts w:ascii="Garamond" w:hAnsi="Garamond"/>
          <w:sz w:val="20"/>
          <w:szCs w:val="20"/>
        </w:rPr>
        <w:t>–</w:t>
      </w:r>
      <w:r w:rsidRPr="00EE1C7E">
        <w:rPr>
          <w:rFonts w:ascii="Garamond" w:hAnsi="Garamond"/>
          <w:sz w:val="20"/>
          <w:szCs w:val="20"/>
        </w:rPr>
        <w:t>on concevoir l'amour comme une tentative de désaveu, du reste réussie, par opposition à la manie. Inutile de souligner que là où il n'existe pas de tension notable, pour ainsi dire en état normal, ce mécanisme de désaveu n'a pas besoin d'être mis en marche.</w:t>
      </w:r>
      <w:r w:rsidRPr="00EE1C7E">
        <w:rPr>
          <w:rFonts w:ascii="Garamond" w:hAnsi="Garamond"/>
          <w:sz w:val="20"/>
          <w:szCs w:val="20"/>
        </w:rPr>
        <w:br/>
      </w:r>
      <w:r w:rsidRPr="00EE1C7E">
        <w:rPr>
          <w:rFonts w:ascii="Garamond" w:hAnsi="Garamond"/>
          <w:sz w:val="20"/>
          <w:szCs w:val="20"/>
        </w:rPr>
        <w:lastRenderedPageBreak/>
        <w:t xml:space="preserve">Tout d'abord le désarmement du démon, aussi bien que la grande satisfaction narcissique éprouvée quand on a la preuve d'être aimé par son idéal du moi, sont les sources de l'ivresse maniaque de l'amour, de la « folie amoureuse », de la « frénésie amoureuse » (« Folie amoureuse ! Pléonasme ! L’amour est déjà folie » </w:t>
      </w:r>
      <w:r w:rsidR="00454FCC">
        <w:rPr>
          <w:rFonts w:ascii="Garamond" w:hAnsi="Garamond"/>
          <w:sz w:val="20"/>
          <w:szCs w:val="20"/>
        </w:rPr>
        <w:t>–</w:t>
      </w:r>
      <w:r w:rsidRPr="00EE1C7E">
        <w:rPr>
          <w:rFonts w:ascii="Garamond" w:hAnsi="Garamond"/>
          <w:sz w:val="20"/>
          <w:szCs w:val="20"/>
        </w:rPr>
        <w:t xml:space="preserve"> Heine).</w:t>
      </w:r>
      <w:r w:rsidRPr="00EE1C7E">
        <w:rPr>
          <w:rFonts w:ascii="Garamond" w:hAnsi="Garamond"/>
          <w:sz w:val="20"/>
          <w:szCs w:val="20"/>
        </w:rPr>
        <w:br/>
        <w:t>Cette projection de l'idéal du moi sur l'objet qui a lieu sous la pression du démon, provient d'une tendance du moi à renouveler l'idéal du moi à partir de la perception endopsychique, que l'idéal du moi, tel qu'il était jusqu'à présent, s'était montré trop faible face à l'agression du démon et que sa protection a été ressentie comme insuffisante. Cette projection « investissement de l'objet accompagné de libido » tente avant tout d'établir une analogie entre l'objet et l'idéal du moi, telle qu'on éprouve le besoin de la fantasmer dans sa détresse et donc telle qu'on la souhaite.</w:t>
      </w:r>
      <w:r w:rsidRPr="00EE1C7E">
        <w:rPr>
          <w:rFonts w:ascii="Garamond" w:hAnsi="Garamond"/>
          <w:sz w:val="20"/>
          <w:szCs w:val="20"/>
        </w:rPr>
        <w:br/>
        <w:t>Comme deuxième acte, pour ainsi dire, une reprise partielle de l'idéal du moi projeté suit cette projection, une réintrojection dans le moi, ce qui dit implicitement que l'objet a été investi de libido narcissique. Cette réintrojection représente, par rapport au premier acte de la projection, l'élément déterminant le plus définitif du processus amoureux ; il est l'essentiel de l'amour. On ne peut parler d'amour que là où une réintrojection a eu lieu.</w:t>
      </w:r>
      <w:r w:rsidRPr="00EE1C7E">
        <w:rPr>
          <w:rFonts w:ascii="Garamond" w:hAnsi="Garamond"/>
          <w:sz w:val="20"/>
          <w:szCs w:val="20"/>
        </w:rPr>
        <w:br/>
        <w:t>Résumons</w:t>
      </w:r>
      <w:r w:rsidR="00454FCC">
        <w:rPr>
          <w:rFonts w:ascii="Garamond" w:hAnsi="Garamond"/>
          <w:sz w:val="20"/>
          <w:szCs w:val="20"/>
        </w:rPr>
        <w:t>–</w:t>
      </w:r>
      <w:r w:rsidRPr="00EE1C7E">
        <w:rPr>
          <w:rFonts w:ascii="Garamond" w:hAnsi="Garamond"/>
          <w:sz w:val="20"/>
          <w:szCs w:val="20"/>
        </w:rPr>
        <w:t>nous. Dans l'amour, l'idéal du moi est projeté sur l'objet, puis « renforcé », réintrojecté, ce qui désarme le démon. La conséquence en est la prépondérance d’Éros qui a aussi attiré à lui l'énergie indifférenciée de l'idéal du moi. Il s'ensuit le phénomène si souvent observé qui caractérise tout amour : celui</w:t>
      </w:r>
      <w:r w:rsidR="00454FCC">
        <w:rPr>
          <w:rFonts w:ascii="Garamond" w:hAnsi="Garamond"/>
          <w:sz w:val="20"/>
          <w:szCs w:val="20"/>
        </w:rPr>
        <w:t>–</w:t>
      </w:r>
      <w:r w:rsidRPr="00EE1C7E">
        <w:rPr>
          <w:rFonts w:ascii="Garamond" w:hAnsi="Garamond"/>
          <w:sz w:val="20"/>
          <w:szCs w:val="20"/>
        </w:rPr>
        <w:t>ci est à cent lieues de toute considération logique ou rationnelle. De là cette surestimation extravagante de l'objet d'amour qui fait penser à la folie. Derrière l'objet aimé se trouve à vrai dire le moi propre, plongé dans les délices de l'ivresse maniaque d'être aimé. Le moi qui a trouvé l'objet digne de représenter dans la réalité ce qu'il a de plus précieux sur terre : son idéal du moi.</w:t>
      </w:r>
      <w:r w:rsidRPr="00EE1C7E">
        <w:rPr>
          <w:rFonts w:ascii="Garamond" w:hAnsi="Garamond"/>
          <w:sz w:val="20"/>
          <w:szCs w:val="20"/>
        </w:rPr>
        <w:br/>
        <w:t>Notre conception revient à dire en dernier lieu que l'amour représente une tentative pour restaurer l'unité narcissique et l'intégrité de la personnalité que le moi ressent comme menacée. Et certes durement menacée par 1e démon, autrement dit le sentiment de culpabilité, qui représente en effet une lourde atteinte à l'unité narcissique.</w:t>
      </w:r>
      <w:r w:rsidRPr="00EE1C7E">
        <w:rPr>
          <w:rFonts w:ascii="Garamond" w:hAnsi="Garamond"/>
          <w:sz w:val="20"/>
          <w:szCs w:val="20"/>
        </w:rPr>
        <w:br/>
        <w:t>L'amour serait</w:t>
      </w:r>
      <w:r w:rsidR="00454FCC">
        <w:rPr>
          <w:rFonts w:ascii="Garamond" w:hAnsi="Garamond"/>
          <w:sz w:val="20"/>
          <w:szCs w:val="20"/>
        </w:rPr>
        <w:t>–</w:t>
      </w:r>
      <w:r w:rsidRPr="00EE1C7E">
        <w:rPr>
          <w:rFonts w:ascii="Garamond" w:hAnsi="Garamond"/>
          <w:sz w:val="20"/>
          <w:szCs w:val="20"/>
        </w:rPr>
        <w:t>il donc la conséquence du sentiment de culpabilité, nous entendons</w:t>
      </w:r>
      <w:r w:rsidR="00454FCC">
        <w:rPr>
          <w:rFonts w:ascii="Garamond" w:hAnsi="Garamond"/>
          <w:sz w:val="20"/>
          <w:szCs w:val="20"/>
        </w:rPr>
        <w:t>–</w:t>
      </w:r>
      <w:r w:rsidRPr="00EE1C7E">
        <w:rPr>
          <w:rFonts w:ascii="Garamond" w:hAnsi="Garamond"/>
          <w:sz w:val="20"/>
          <w:szCs w:val="20"/>
        </w:rPr>
        <w:t>nous objecter par le lecteur étonné ? Cette affirmation qui est la nôtre peut paraître étrange mais nous la maintenons dans sa totalité, et croyons aussi pouvoir la démontrer à la lumière du phénomène du transfert. Soulignons déjà ici la caractéristique la plus frappante qui le différencie de l'amour. Nous sommes certains d'avoir l'approbation de tout analyste puisant dans le corpus de sa pratique lorsque nous soulignons les manifestations suivantes du transfert qui, selon nous, le caractérise de manière particulièrement frappante :</w:t>
      </w:r>
      <w:r w:rsidRPr="00EE1C7E">
        <w:rPr>
          <w:rFonts w:ascii="Garamond" w:hAnsi="Garamond"/>
          <w:sz w:val="20"/>
          <w:szCs w:val="20"/>
        </w:rPr>
        <w:br/>
        <w:t>1°) Sa survenue inévitable, que le choix de l'objet se fasse ou non de la façon la plus arbitraire, qu'il y ait ou non complète incohérence dans ce choix ; ceci se manifeste par un mépris total pour l'âge, le sexe et par une indifférence pour la présence ou l'absence de toute qualité personnelle ;</w:t>
      </w:r>
      <w:r w:rsidRPr="00EE1C7E">
        <w:rPr>
          <w:rFonts w:ascii="Garamond" w:hAnsi="Garamond"/>
          <w:sz w:val="20"/>
          <w:szCs w:val="20"/>
        </w:rPr>
        <w:br/>
        <w:t>2°) Le deuxième aspect frappant du transfert c'est son anticipation, dont l'impétuosité et le rythme, quoique dissimulés, se trahissent cependant fréquemment dans certains cas, où le transfert se met déjà en place, dans la salle d'attente, avant même que le patient n’ait vu le médecin.</w:t>
      </w:r>
      <w:r w:rsidRPr="00EE1C7E">
        <w:rPr>
          <w:rFonts w:ascii="Garamond" w:hAnsi="Garamond"/>
          <w:sz w:val="20"/>
          <w:szCs w:val="20"/>
        </w:rPr>
        <w:br/>
        <w:t>À présent, il importe simplement d'opposer à ces manifestations du transfert les manifestations correspondantes de l'amour, afin de mettre à jour la grande différence phénoménologique entre les deux. Face à l'absence de choix et à l'aspect inévitable de la survenue du transfert, ayons en mémoire, en comparaison, avec cruelle intensité et quelle rigueur l'amour est lié à certaines conditions, combien l'amour naissant est susceptible et instable lorsque ces conditions ne sont pas remplies, si ce n'est entièrement, du moins en partie. C'est en raison de cette détermination et à la suite de la vérification de ces conditions, qu'on ne peut parler d'un caractère précipité et irréfléchi de l'amour, excepté pour les cas de coup de foudre qui doivent bien trouver une toute autre explication.</w:t>
      </w:r>
      <w:r w:rsidRPr="00EE1C7E">
        <w:rPr>
          <w:rFonts w:ascii="Garamond" w:hAnsi="Garamond"/>
          <w:sz w:val="20"/>
          <w:szCs w:val="20"/>
        </w:rPr>
        <w:br/>
        <w:t>Cette différence phénoménologique recouvre certes amplement la différence psychologique. Dans ce cas, peut</w:t>
      </w:r>
      <w:r w:rsidR="00454FCC">
        <w:rPr>
          <w:rFonts w:ascii="Garamond" w:hAnsi="Garamond"/>
          <w:sz w:val="20"/>
          <w:szCs w:val="20"/>
        </w:rPr>
        <w:t>–</w:t>
      </w:r>
      <w:r w:rsidRPr="00EE1C7E">
        <w:rPr>
          <w:rFonts w:ascii="Garamond" w:hAnsi="Garamond"/>
          <w:sz w:val="20"/>
          <w:szCs w:val="20"/>
        </w:rPr>
        <w:t>il encore subsister un doute sur ce que signifient au fond ces caractéristiques du transfert que sont l'aspect inévitable de sa survenue en toutes circonstances, pour ainsi dire, et pour tous les cas, ainsi que son impétuosité. Ne voit</w:t>
      </w:r>
      <w:r w:rsidR="00454FCC">
        <w:rPr>
          <w:rFonts w:ascii="Garamond" w:hAnsi="Garamond"/>
          <w:sz w:val="20"/>
          <w:szCs w:val="20"/>
        </w:rPr>
        <w:t>–</w:t>
      </w:r>
      <w:r w:rsidRPr="00EE1C7E">
        <w:rPr>
          <w:rFonts w:ascii="Garamond" w:hAnsi="Garamond"/>
          <w:sz w:val="20"/>
          <w:szCs w:val="20"/>
        </w:rPr>
        <w:t>on pas ici des caractéristiques évidentes d'un « quoi qu'il en coûte », expression qui montre que le transfert est un acte de désespoir issu d'un état de panique. Et cet acte est bel et bien issu, comme chez l'amoureux, de cette connaissance intuitive de la puissance de l'amour, elle qui protège contre le démon. Mais quelle différence ! Car tel le combattant avisé, l'amoureux s'entend à arracher l'arme de l'idéal de moi au démon, à l'ennemi, dès la première rencontre, avant même que l'ennemi ait pu totalement s'en rendre maître. D'où le triomphe sur toute la ligne.</w:t>
      </w:r>
      <w:r w:rsidRPr="00EE1C7E">
        <w:rPr>
          <w:rFonts w:ascii="Garamond" w:hAnsi="Garamond"/>
          <w:sz w:val="20"/>
          <w:szCs w:val="20"/>
        </w:rPr>
        <w:br/>
        <w:t>Considérons l'opposition que l'on ne peut trouver que grotesque ; d'un côté le névrosé, qui, plongé dans une attitude totalement passive, incapable d'initiative, ne peut guère faire plus que de passer des années de divan dans les « limbes » de la névrose de transfert. De l'autre côté, par contre, l'amoureux armé de pied en cap de son activité et de son initiative grâce à la projection de l'idéal du moi, va à la conquête de l'objet qui doit réaliser cet idéal du moi ; pensons à ses efforts inlassables pour transformer cet objet, dans le sens du fantasme mis en souhait, aussi bien que pour arracher de haute lutte à la réalité le plus de choses possibles, le plus de choses favorables, pour cet idéal du moi apparemment réalisé. Nous savons bien que non seulement la foi, mais aussi l'amour, peuvent déplacer des montagnes. Ce qui nous donne le droit de qualifier l'amoureux de combattant assuré de sa victoire.</w:t>
      </w:r>
      <w:r w:rsidRPr="00EE1C7E">
        <w:rPr>
          <w:rFonts w:ascii="Garamond" w:hAnsi="Garamond"/>
          <w:sz w:val="20"/>
          <w:szCs w:val="20"/>
        </w:rPr>
        <w:br/>
        <w:t xml:space="preserve">Tout se passe autrement pour le névrosé qui est dépouillé d'emblée de ses armes, donc battu. Après avoir connu l'épreuve de ces compromis malheureux que sont les symptômes, il va, tel un </w:t>
      </w:r>
      <w:r w:rsidRPr="00EE1C7E">
        <w:rPr>
          <w:rFonts w:ascii="Garamond" w:hAnsi="Garamond"/>
          <w:i/>
          <w:iCs/>
          <w:sz w:val="20"/>
          <w:szCs w:val="20"/>
        </w:rPr>
        <w:t>desperado</w:t>
      </w:r>
      <w:r w:rsidRPr="00EE1C7E">
        <w:rPr>
          <w:rFonts w:ascii="Garamond" w:hAnsi="Garamond"/>
          <w:sz w:val="20"/>
          <w:szCs w:val="20"/>
        </w:rPr>
        <w:t xml:space="preserve">, tenter la même stratégie contre le démon. Car chez lui le démon s'est depuis longtemps emparé de l'énergie indifférenciée, au sens freudien du terme </w:t>
      </w:r>
      <w:r w:rsidR="00454FCC">
        <w:rPr>
          <w:rFonts w:ascii="Garamond" w:hAnsi="Garamond"/>
          <w:sz w:val="20"/>
          <w:szCs w:val="20"/>
        </w:rPr>
        <w:t>–</w:t>
      </w:r>
      <w:r w:rsidRPr="00EE1C7E">
        <w:rPr>
          <w:rFonts w:ascii="Garamond" w:hAnsi="Garamond"/>
          <w:sz w:val="20"/>
          <w:szCs w:val="20"/>
        </w:rPr>
        <w:t xml:space="preserve">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 xml:space="preserve">dire de l'idéal du moi </w:t>
      </w:r>
      <w:r w:rsidR="00454FCC">
        <w:rPr>
          <w:rFonts w:ascii="Garamond" w:hAnsi="Garamond"/>
          <w:sz w:val="20"/>
          <w:szCs w:val="20"/>
        </w:rPr>
        <w:t>–</w:t>
      </w:r>
      <w:r w:rsidRPr="00EE1C7E">
        <w:rPr>
          <w:rFonts w:ascii="Garamond" w:hAnsi="Garamond"/>
          <w:sz w:val="20"/>
          <w:szCs w:val="20"/>
        </w:rPr>
        <w:t>; il a ainsi augmenté son emprise et est devenu maître de la situation.</w:t>
      </w:r>
      <w:r w:rsidRPr="00EE1C7E">
        <w:rPr>
          <w:rFonts w:ascii="Garamond" w:hAnsi="Garamond"/>
          <w:sz w:val="20"/>
          <w:szCs w:val="20"/>
        </w:rPr>
        <w:br/>
        <w:t>La différence entre le transfert et l'amour découlerait</w:t>
      </w:r>
      <w:r w:rsidR="00454FCC">
        <w:rPr>
          <w:rFonts w:ascii="Garamond" w:hAnsi="Garamond"/>
          <w:sz w:val="20"/>
          <w:szCs w:val="20"/>
        </w:rPr>
        <w:t>–</w:t>
      </w:r>
      <w:r w:rsidRPr="00EE1C7E">
        <w:rPr>
          <w:rFonts w:ascii="Garamond" w:hAnsi="Garamond"/>
          <w:sz w:val="20"/>
          <w:szCs w:val="20"/>
        </w:rPr>
        <w:t xml:space="preserve">elle seulement de la quantité de sentiment de culpabilité ? </w:t>
      </w:r>
      <w:r w:rsidRPr="00EE1C7E">
        <w:rPr>
          <w:rFonts w:ascii="Garamond" w:hAnsi="Garamond"/>
          <w:sz w:val="20"/>
          <w:szCs w:val="20"/>
        </w:rPr>
        <w:lastRenderedPageBreak/>
        <w:t>Certes cette différence est très considérable, si grande qu'elle décide même de la méthode de défense qui, comme nous l'avons montré, est différente dans les deux cas. Pour l'observation psychanalytique, cette différence décisive saute déjà aux yeux, à savoir : dans l'amour, seul l'idéal du moi est projeté sur l'objet, dans le transfert par contre, tout le surmoi, donc par conséquent l'idéal du moi et le démon y sont également projetés. En d’autres termes : l'amour de transfert se différencie de façon radicale de l'amour en ceci que l'objet du transfert n'est pas seulement objet d'amour, mais qu'il est également et peut</w:t>
      </w:r>
      <w:r w:rsidR="00454FCC">
        <w:rPr>
          <w:rFonts w:ascii="Garamond" w:hAnsi="Garamond"/>
          <w:sz w:val="20"/>
          <w:szCs w:val="20"/>
        </w:rPr>
        <w:t>–</w:t>
      </w:r>
      <w:r w:rsidRPr="00EE1C7E">
        <w:rPr>
          <w:rFonts w:ascii="Garamond" w:hAnsi="Garamond"/>
          <w:sz w:val="20"/>
          <w:szCs w:val="20"/>
        </w:rPr>
        <w:t>être dans une plus grande mesure, objet d'angoisse. Car : « ... il n'y a pas de crainte dans l'amour, mais l'amour jette dehors la crainte, car la crainte est une entrave » (Évangile 1, Jean 4.18).</w:t>
      </w:r>
      <w:r w:rsidRPr="00EE1C7E">
        <w:rPr>
          <w:rFonts w:ascii="Garamond" w:hAnsi="Garamond"/>
          <w:sz w:val="20"/>
          <w:szCs w:val="20"/>
        </w:rPr>
        <w:br/>
        <w:t xml:space="preserve">Ici nous allons faire place à l'hypothèse suivante : alors que l'idéal du moi </w:t>
      </w:r>
      <w:r w:rsidR="00454FCC">
        <w:rPr>
          <w:rFonts w:ascii="Garamond" w:hAnsi="Garamond"/>
          <w:sz w:val="20"/>
          <w:szCs w:val="20"/>
        </w:rPr>
        <w:t>–</w:t>
      </w:r>
      <w:r w:rsidRPr="00EE1C7E">
        <w:rPr>
          <w:rFonts w:ascii="Garamond" w:hAnsi="Garamond"/>
          <w:sz w:val="20"/>
          <w:szCs w:val="20"/>
        </w:rPr>
        <w:t xml:space="preserve"> vraisemblablement grâce à la plasticité et à l'élasticité des pulsions érotiques </w:t>
      </w:r>
      <w:r w:rsidR="00454FCC">
        <w:rPr>
          <w:rFonts w:ascii="Garamond" w:hAnsi="Garamond"/>
          <w:sz w:val="20"/>
          <w:szCs w:val="20"/>
        </w:rPr>
        <w:t>–</w:t>
      </w:r>
      <w:r w:rsidRPr="00EE1C7E">
        <w:rPr>
          <w:rFonts w:ascii="Garamond" w:hAnsi="Garamond"/>
          <w:sz w:val="20"/>
          <w:szCs w:val="20"/>
        </w:rPr>
        <w:t xml:space="preserve"> est capable d'une décharge projective totale, le démon, par opposition, ne peut être semble</w:t>
      </w:r>
      <w:r w:rsidR="00454FCC">
        <w:rPr>
          <w:rFonts w:ascii="Garamond" w:hAnsi="Garamond"/>
          <w:sz w:val="20"/>
          <w:szCs w:val="20"/>
        </w:rPr>
        <w:t>–</w:t>
      </w:r>
      <w:r w:rsidRPr="00EE1C7E">
        <w:rPr>
          <w:rFonts w:ascii="Garamond" w:hAnsi="Garamond"/>
          <w:sz w:val="20"/>
          <w:szCs w:val="20"/>
        </w:rPr>
        <w:t>t</w:t>
      </w:r>
      <w:r w:rsidR="00454FCC">
        <w:rPr>
          <w:rFonts w:ascii="Garamond" w:hAnsi="Garamond"/>
          <w:sz w:val="20"/>
          <w:szCs w:val="20"/>
        </w:rPr>
        <w:t>–</w:t>
      </w:r>
      <w:r w:rsidRPr="00EE1C7E">
        <w:rPr>
          <w:rFonts w:ascii="Garamond" w:hAnsi="Garamond"/>
          <w:sz w:val="20"/>
          <w:szCs w:val="20"/>
        </w:rPr>
        <w:t>il que partiellement projeté . Semblent parler en faveur de cette hypothèse les reproches, complètement indépendants du comportement de l'analyste, les dépressions fréquentes auxquelles les patients succombent longtemps après que la projection se soit accomplie.</w:t>
      </w:r>
      <w:r w:rsidRPr="00EE1C7E">
        <w:rPr>
          <w:rFonts w:ascii="Garamond" w:hAnsi="Garamond"/>
          <w:sz w:val="20"/>
          <w:szCs w:val="20"/>
        </w:rPr>
        <w:br/>
        <w:t>Mais revenons à l'amour. Nous croyons entendre ici l'objection du lecteur : manifestement, il y a de la part des auteurs soit négligence, soit inattention, soit même déplacement</w:t>
      </w:r>
      <w:hyperlink r:id="rId248" w:anchor="fn10" w:history="1">
        <w:r w:rsidRPr="00EE1C7E">
          <w:rPr>
            <w:rFonts w:ascii="Garamond" w:hAnsi="Garamond"/>
            <w:color w:val="0000FF"/>
            <w:sz w:val="20"/>
            <w:szCs w:val="20"/>
            <w:u w:val="single"/>
            <w:vertAlign w:val="superscript"/>
          </w:rPr>
          <w:t>[10]</w:t>
        </w:r>
      </w:hyperlink>
      <w:r w:rsidRPr="00EE1C7E">
        <w:rPr>
          <w:rFonts w:ascii="Garamond" w:hAnsi="Garamond"/>
          <w:sz w:val="20"/>
          <w:szCs w:val="20"/>
        </w:rPr>
        <w:t xml:space="preserve"> intentionnel du sujet, car chaque fois qu'ils partaient en campagne pour élucider le problème de ce qu'est aimer, leurs explications se perdaient sans cesse dans ce qu’est être aimé. Eh bien, il n’y a rien de tout cela. La réalité, relatée avec exactitude, est que, chaque fois qu'on aime, c'est au fond déjà être aimé, c'est qu'en dernière instance, il n'y a absolument rien d'autre qu'un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Et il dépend simplement du mécanisme mis en jeu lors du soi</w:t>
      </w:r>
      <w:r w:rsidR="00454FCC">
        <w:rPr>
          <w:rFonts w:ascii="Garamond" w:hAnsi="Garamond"/>
          <w:sz w:val="20"/>
          <w:szCs w:val="20"/>
        </w:rPr>
        <w:t>–</w:t>
      </w:r>
      <w:r w:rsidRPr="00EE1C7E">
        <w:rPr>
          <w:rFonts w:ascii="Garamond" w:hAnsi="Garamond"/>
          <w:sz w:val="20"/>
          <w:szCs w:val="20"/>
        </w:rPr>
        <w:t xml:space="preserve">disant aimer pour que ce sens profond qui est le sien, interprété par nous comme un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vienne à jour d'une façon ou d'une autre, ou alors reste complètement voilé.</w:t>
      </w:r>
      <w:r w:rsidRPr="00EE1C7E">
        <w:rPr>
          <w:rFonts w:ascii="Garamond" w:hAnsi="Garamond"/>
          <w:sz w:val="20"/>
          <w:szCs w:val="20"/>
        </w:rPr>
        <w:br/>
        <w:t>Ici, on se trouve en effet face à l'alternative suivante : ou bien l'objet apparaît mis à la place de l'idéal du moi vis</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vis duquel le sujet, l'aimant, est mis en place en tant que moi, ou bien, c'est le fait inverse qui l'emporte ;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que c'est l'aimant qui se met lui</w:t>
      </w:r>
      <w:r w:rsidR="00454FCC">
        <w:rPr>
          <w:rFonts w:ascii="Garamond" w:hAnsi="Garamond"/>
          <w:sz w:val="20"/>
          <w:szCs w:val="20"/>
        </w:rPr>
        <w:t>–</w:t>
      </w:r>
      <w:r w:rsidRPr="00EE1C7E">
        <w:rPr>
          <w:rFonts w:ascii="Garamond" w:hAnsi="Garamond"/>
          <w:sz w:val="20"/>
          <w:szCs w:val="20"/>
        </w:rPr>
        <w:t>même à la place de son idéal du moi et réduit l'objet au moi.</w:t>
      </w:r>
      <w:r w:rsidRPr="00EE1C7E">
        <w:rPr>
          <w:rFonts w:ascii="Garamond" w:hAnsi="Garamond"/>
          <w:sz w:val="20"/>
          <w:szCs w:val="20"/>
        </w:rPr>
        <w:br/>
        <w:t xml:space="preserve">Dans le processus psychique d'aimer, ces deux mécanismes trouvent une correspondance tout à fait évidente dans les modes d'apparition de l'amour, dans la mesure où nous nous limitons aux extrémités opposées de cette longue échelle aux graduations multiples par laquelle il se manifeste : car, d'un côté, on connaît un type de sujet aimant qui, élevant ses regards vers l'objet, se trouve dans une position d'infériorité visible par rapport à lui, réclamant avec insistance les soins attentifs de l'objet, et en jouissant, tout cela allié à une exigence nettement prononcée d'amour réciproque, de ce « être également – aimé ». L'autre extrémité est représentée par le type de sujet aimant qui se complait dans une attitude totalement opposée, dont le souci principal s'oriente vers les rôles de protecteur, de tuteur, de soutien et de donateur et pour lequel il semble qu'une réponse à son amour, que ce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également</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xml:space="preserve"> soit d'un poids infiniment pus faible.</w:t>
      </w:r>
      <w:r w:rsidRPr="00EE1C7E">
        <w:rPr>
          <w:rFonts w:ascii="Garamond" w:hAnsi="Garamond"/>
          <w:sz w:val="20"/>
          <w:szCs w:val="20"/>
        </w:rPr>
        <w:br/>
        <w:t>On peut caractériser à juste titre les deux variantes que nous venons d'exprimer en dénommant la première comme amour féminin, la seconde comme amour masculin. Ces caractéristiques proposées reposent cependant seulement sur une impression, de loin prépondérante il est vrai, sans que nous allions jusqu'à affirmer qu'il y ait une coïncidence constante et non exceptionnelle de ces formes d'amour et du sexe concerné</w:t>
      </w:r>
      <w:hyperlink r:id="rId249" w:anchor="fn11" w:history="1">
        <w:r w:rsidRPr="00EE1C7E">
          <w:rPr>
            <w:rFonts w:ascii="Garamond" w:hAnsi="Garamond"/>
            <w:color w:val="0000FF"/>
            <w:sz w:val="20"/>
            <w:szCs w:val="20"/>
            <w:u w:val="single"/>
            <w:vertAlign w:val="superscript"/>
          </w:rPr>
          <w:t>[11]</w:t>
        </w:r>
      </w:hyperlink>
      <w:r w:rsidRPr="00EE1C7E">
        <w:rPr>
          <w:rFonts w:ascii="Garamond" w:hAnsi="Garamond"/>
          <w:sz w:val="20"/>
          <w:szCs w:val="20"/>
        </w:rPr>
        <w:t>.</w:t>
      </w:r>
      <w:r w:rsidRPr="00EE1C7E">
        <w:rPr>
          <w:rFonts w:ascii="Garamond" w:hAnsi="Garamond"/>
          <w:sz w:val="20"/>
          <w:szCs w:val="20"/>
        </w:rPr>
        <w:br/>
        <w:t>Il nous semble alors superflu de souligner que la différence psychologique entre les deux types d'amour n'infirme nullement le fait que l'amour a pour finalité de désarmer le démon. Simplement, dans ces deux cas, la méthode seule diffère. Car là où le mode viril d'aimer s'arroge les attributs de l'idéal du moi pour faire disparaître ainsi toute tension entre l'idéal du moi et le moi, en revanche le mode d'aimer féminin atteint ce but par l'illusion qu'il pense satisfaire l'idéal du moi, étant donné qu'il serait aimé de lui.</w:t>
      </w:r>
      <w:r w:rsidRPr="00EE1C7E">
        <w:rPr>
          <w:rFonts w:ascii="Garamond" w:hAnsi="Garamond"/>
          <w:sz w:val="20"/>
          <w:szCs w:val="20"/>
        </w:rPr>
        <w:br/>
        <w:t xml:space="preserve">Nous voyons une preuve supplémentaire de l’importance de la pertinence de notre explication du processus amoureux en ceci qu'elle peut résoudre une contradiction dans la question du narcissisme. Alors que Freud, en effet, dans « Pour introduire le Narcissisme », a posé le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xml:space="preserve"> comme l'essence du narcissisme dans sa relation à l'objet, il affirme exactement le contraire dans « Les types libidinaux », le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aimer</w:t>
      </w:r>
      <w:r w:rsidRPr="00EE1C7E">
        <w:rPr>
          <w:rFonts w:ascii="Garamond" w:hAnsi="Garamond"/>
          <w:sz w:val="20"/>
          <w:szCs w:val="20"/>
        </w:rPr>
        <w:t xml:space="preserve"> actif étant selon lui révélateur du type narcissique. Les deux types étudiés par Freud nous semblent correspondre tout à fait à ce que nous avons défini comme modes d'aimer féminin et masculin, et comme nous y avons fait maintes fois allusions, l'un et l'autre reviennent en définitive à un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Il s'avère donc que Spinoza avait raison de dire : « </w:t>
      </w:r>
      <w:r w:rsidRPr="00EE1C7E">
        <w:rPr>
          <w:rFonts w:ascii="Garamond" w:hAnsi="Garamond"/>
          <w:i/>
          <w:iCs/>
          <w:sz w:val="20"/>
          <w:szCs w:val="20"/>
        </w:rPr>
        <w:t>amor est titillatio concomitante idea causæ externæ</w:t>
      </w:r>
      <w:r w:rsidRPr="00EE1C7E">
        <w:rPr>
          <w:rFonts w:ascii="Garamond" w:hAnsi="Garamond"/>
          <w:sz w:val="20"/>
          <w:szCs w:val="20"/>
        </w:rPr>
        <w:t> ».</w:t>
      </w:r>
      <w:hyperlink r:id="rId250" w:anchor="fn12" w:history="1">
        <w:r w:rsidRPr="00EE1C7E">
          <w:rPr>
            <w:rFonts w:ascii="Garamond" w:hAnsi="Garamond"/>
            <w:color w:val="0000FF"/>
            <w:sz w:val="20"/>
            <w:szCs w:val="20"/>
            <w:u w:val="single"/>
            <w:vertAlign w:val="superscript"/>
          </w:rPr>
          <w:t>[12]</w:t>
        </w:r>
      </w:hyperlink>
      <w:r w:rsidRPr="00EE1C7E">
        <w:rPr>
          <w:rFonts w:ascii="Garamond" w:hAnsi="Garamond"/>
          <w:sz w:val="20"/>
          <w:szCs w:val="20"/>
        </w:rPr>
        <w:br/>
        <w:t xml:space="preserve">Mais l'amoureux n'est pas tout à fait aussi indépendant de l'objet que la sentence lapidaire de Spinoza veut bien le dire. L'ivresse amoureuse narcissique </w:t>
      </w:r>
      <w:r w:rsidR="00454FCC">
        <w:rPr>
          <w:rFonts w:ascii="Garamond" w:hAnsi="Garamond"/>
          <w:sz w:val="20"/>
          <w:szCs w:val="20"/>
        </w:rPr>
        <w:t>–</w:t>
      </w:r>
      <w:r w:rsidRPr="00EE1C7E">
        <w:rPr>
          <w:rFonts w:ascii="Garamond" w:hAnsi="Garamond"/>
          <w:sz w:val="20"/>
          <w:szCs w:val="20"/>
        </w:rPr>
        <w:t xml:space="preserve"> telle que nous l'avons postulée </w:t>
      </w:r>
      <w:r w:rsidR="00454FCC">
        <w:rPr>
          <w:rFonts w:ascii="Garamond" w:hAnsi="Garamond"/>
          <w:sz w:val="20"/>
          <w:szCs w:val="20"/>
        </w:rPr>
        <w:t>–</w:t>
      </w:r>
      <w:r w:rsidRPr="00EE1C7E">
        <w:rPr>
          <w:rFonts w:ascii="Garamond" w:hAnsi="Garamond"/>
          <w:sz w:val="20"/>
          <w:szCs w:val="20"/>
        </w:rPr>
        <w:t xml:space="preserve"> a pour condition que l'objet remplisse dans le sens souhaité le rôle de l'idéal du moi (qui lui a été attribué par projection, ce qui est communément appelé « amour réciproque », c'est à dire ce qui renforce le sentiment d'être aimé. Tant qu'on entreprend surtout rien qui ne détruise brusquement l'illusion, l'expérience montre qu'on est sur le terrain d'étonnants leurres et qu'on a la possibilité de fausses interprétations. Plus l'objet correspond totalement à l'idéal du</w:t>
      </w:r>
      <w:r w:rsidR="00454FCC">
        <w:rPr>
          <w:rFonts w:ascii="Garamond" w:hAnsi="Garamond"/>
          <w:sz w:val="20"/>
          <w:szCs w:val="20"/>
        </w:rPr>
        <w:t>–</w:t>
      </w:r>
      <w:r w:rsidRPr="00EE1C7E">
        <w:rPr>
          <w:rFonts w:ascii="Garamond" w:hAnsi="Garamond"/>
          <w:sz w:val="20"/>
          <w:szCs w:val="20"/>
        </w:rPr>
        <w:t>moi, plus l'amour est fougueux, plus il donne de bonheur. C'est là que réside, nous semble</w:t>
      </w:r>
      <w:r w:rsidR="00454FCC">
        <w:rPr>
          <w:rFonts w:ascii="Garamond" w:hAnsi="Garamond"/>
          <w:sz w:val="20"/>
          <w:szCs w:val="20"/>
        </w:rPr>
        <w:t>–</w:t>
      </w:r>
      <w:r w:rsidRPr="00EE1C7E">
        <w:rPr>
          <w:rFonts w:ascii="Garamond" w:hAnsi="Garamond"/>
          <w:sz w:val="20"/>
          <w:szCs w:val="20"/>
        </w:rPr>
        <w:t>t</w:t>
      </w:r>
      <w:r w:rsidR="00454FCC">
        <w:rPr>
          <w:rFonts w:ascii="Garamond" w:hAnsi="Garamond"/>
          <w:sz w:val="20"/>
          <w:szCs w:val="20"/>
        </w:rPr>
        <w:t>–</w:t>
      </w:r>
      <w:r w:rsidRPr="00EE1C7E">
        <w:rPr>
          <w:rFonts w:ascii="Garamond" w:hAnsi="Garamond"/>
          <w:sz w:val="20"/>
          <w:szCs w:val="20"/>
        </w:rPr>
        <w:t>il, la clé de la compréhension de l'amour dès le premier regard, que les Français appellent le « coup de foudre ». Comme exemple, en même temps comme preuve de ce fait, nous citerons le jeune Werther qui immédiatement, dès la première rencontre, tombe amoureux de Charlotte et brûle pour elle d'une passion ardente. Ce qui nous est totalement compréhensible si nous nous rappelons qu'elle lui est apparue à ce moment</w:t>
      </w:r>
      <w:r w:rsidR="00454FCC">
        <w:rPr>
          <w:rFonts w:ascii="Garamond" w:hAnsi="Garamond"/>
          <w:sz w:val="20"/>
          <w:szCs w:val="20"/>
        </w:rPr>
        <w:t>–</w:t>
      </w:r>
      <w:r w:rsidRPr="00EE1C7E">
        <w:rPr>
          <w:rFonts w:ascii="Garamond" w:hAnsi="Garamond"/>
          <w:sz w:val="20"/>
          <w:szCs w:val="20"/>
        </w:rPr>
        <w:t>là dans la situation des plus significatives de la mère bienveillante,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distribuant du pain à un essaim d'enfants.</w:t>
      </w:r>
      <w:r w:rsidRPr="00EE1C7E">
        <w:rPr>
          <w:rFonts w:ascii="Garamond" w:hAnsi="Garamond"/>
          <w:sz w:val="20"/>
          <w:szCs w:val="20"/>
        </w:rPr>
        <w:br/>
        <w:t xml:space="preserve">Quand bien même il ne s'agirait pas d'une réalisation aussi totale que dans ce cas, une quelconque concordance entre </w:t>
      </w:r>
      <w:r w:rsidRPr="00EE1C7E">
        <w:rPr>
          <w:rFonts w:ascii="Garamond" w:hAnsi="Garamond"/>
          <w:sz w:val="20"/>
          <w:szCs w:val="20"/>
        </w:rPr>
        <w:lastRenderedPageBreak/>
        <w:t>l'idéal du moi souhaité et l'objet, parfois très mince, est néanmoins nécessaire pour qu'ait lieu le sentiment de l'amour réciproque. S'il se manifeste une différence par trop évidente, ou même un rejet de la part de l'objet,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si la réponse à l'amour est insuffisante, l'amoureux est sujet à un bouleversement émotionnel plus ou moins grave, de caractère dépressif le plus souvent, à une forte injure narcissique accompagnée d'une violente dépréciation de soi</w:t>
      </w:r>
      <w:r w:rsidR="00454FCC">
        <w:rPr>
          <w:rFonts w:ascii="Garamond" w:hAnsi="Garamond"/>
          <w:sz w:val="20"/>
          <w:szCs w:val="20"/>
        </w:rPr>
        <w:t>–</w:t>
      </w:r>
      <w:r w:rsidRPr="00EE1C7E">
        <w:rPr>
          <w:rFonts w:ascii="Garamond" w:hAnsi="Garamond"/>
          <w:sz w:val="20"/>
          <w:szCs w:val="20"/>
        </w:rPr>
        <w:t>même. Le moi narcissique a raté son expédition contre le démon qui jouit dès lors de sa victoire sur le moi. Car l'idéal du moi arraché au démon est mis à nouveau au service de ses visées, la dichotomie entre l'idéal du moi fantasmé et l'idéal du moi réalisé est mise en évidence, et le moi est précipité dans l'abîme de la culpabilité allant jusqu'au sentiment de sa totale dévalorisation.</w:t>
      </w:r>
      <w:r w:rsidRPr="00EE1C7E">
        <w:rPr>
          <w:rFonts w:ascii="Garamond" w:hAnsi="Garamond"/>
          <w:sz w:val="20"/>
          <w:szCs w:val="20"/>
        </w:rPr>
        <w:br/>
        <w:t>La détermination, observable chez l'individu normal, avec laquelle, malgré toutes les déceptions, il se tourne une fois encore vers de nouveaux objets, provient de la tendance du moi à se démontrer qu'il peut quand même être aimé de son idéal du moi pour échapper au démon. Après une telle déception, toute une gamme dans le choix des objets peut être parcourue. Un processus très fréquent consiste dans cette situation à recourir psychiquement d'abord à son propre sexe, et pour ainsi dire à soi même, pour ensuite, mené par des tendances à la dévalorisation et à la justification vis</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vis du démon, aller même jusqu'à ne pas faire de choix pour ce qui en est de l'autre sexe.</w:t>
      </w:r>
      <w:r w:rsidRPr="00EE1C7E">
        <w:rPr>
          <w:rFonts w:ascii="Garamond" w:hAnsi="Garamond"/>
          <w:sz w:val="20"/>
          <w:szCs w:val="20"/>
        </w:rPr>
        <w:br/>
        <w:t>La justesse de notre conception du processus amoureux comme ré</w:t>
      </w:r>
      <w:r w:rsidR="00454FCC">
        <w:rPr>
          <w:rFonts w:ascii="Garamond" w:hAnsi="Garamond"/>
          <w:sz w:val="20"/>
          <w:szCs w:val="20"/>
        </w:rPr>
        <w:t>–</w:t>
      </w:r>
      <w:r w:rsidRPr="00EE1C7E">
        <w:rPr>
          <w:rFonts w:ascii="Garamond" w:hAnsi="Garamond"/>
          <w:sz w:val="20"/>
          <w:szCs w:val="20"/>
        </w:rPr>
        <w:t xml:space="preserve">introjection de l'idéal du moi après projection préalable, se démontre </w:t>
      </w:r>
      <w:r w:rsidR="00454FCC">
        <w:rPr>
          <w:rFonts w:ascii="Garamond" w:hAnsi="Garamond"/>
          <w:sz w:val="20"/>
          <w:szCs w:val="20"/>
        </w:rPr>
        <w:t>–</w:t>
      </w:r>
      <w:r w:rsidRPr="00EE1C7E">
        <w:rPr>
          <w:rFonts w:ascii="Garamond" w:hAnsi="Garamond"/>
          <w:sz w:val="20"/>
          <w:szCs w:val="20"/>
        </w:rPr>
        <w:t xml:space="preserve"> comme d'ailleurs la justesse de toute explication </w:t>
      </w:r>
      <w:r w:rsidR="00454FCC">
        <w:rPr>
          <w:rFonts w:ascii="Garamond" w:hAnsi="Garamond"/>
          <w:sz w:val="20"/>
          <w:szCs w:val="20"/>
        </w:rPr>
        <w:t>–</w:t>
      </w:r>
      <w:r w:rsidRPr="00EE1C7E">
        <w:rPr>
          <w:rFonts w:ascii="Garamond" w:hAnsi="Garamond"/>
          <w:sz w:val="20"/>
          <w:szCs w:val="20"/>
        </w:rPr>
        <w:t xml:space="preserve"> par sa mise en application,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par le fait qu'elle nous aide à mieux comprendre certains faits demeurés obscurs jusqu'ici. Pour illustrer ceci, nous choisirons un phénomène, dont Freud dit lui</w:t>
      </w:r>
      <w:r w:rsidR="00454FCC">
        <w:rPr>
          <w:rFonts w:ascii="Garamond" w:hAnsi="Garamond"/>
          <w:sz w:val="20"/>
          <w:szCs w:val="20"/>
        </w:rPr>
        <w:t>–</w:t>
      </w:r>
      <w:r w:rsidRPr="00EE1C7E">
        <w:rPr>
          <w:rFonts w:ascii="Garamond" w:hAnsi="Garamond"/>
          <w:sz w:val="20"/>
          <w:szCs w:val="20"/>
        </w:rPr>
        <w:t>même qu'il n'est pas encore explicité et qui nous semble sans aucun doute d'une énorme importance aussi bien pour la compréhension de manifestations pathologiques que pour le problème de la formation du caractère. Nous pensons au phénomène de la substitution de l'investissement d'objet par identification, que Freud a constaté, comme on sait d'abord dans l'homosexualité, puis plus tard dans la mélancolie, pour revendiquer ensuite dans « le Moi et le Ça » la validité de ce processus chez l'individu normal, également en ce qui concerne la formation de son caractère. Nous citons ici « le Moi et le Ça »</w:t>
      </w:r>
      <w:hyperlink r:id="rId251" w:anchor="fn13" w:history="1">
        <w:r w:rsidRPr="00EE1C7E">
          <w:rPr>
            <w:rFonts w:ascii="Garamond" w:hAnsi="Garamond"/>
            <w:color w:val="0000FF"/>
            <w:sz w:val="20"/>
            <w:szCs w:val="20"/>
            <w:u w:val="single"/>
            <w:vertAlign w:val="superscript"/>
          </w:rPr>
          <w:t>[13]</w:t>
        </w:r>
      </w:hyperlink>
      <w:r w:rsidRPr="00EE1C7E">
        <w:rPr>
          <w:rFonts w:ascii="Garamond" w:hAnsi="Garamond"/>
          <w:sz w:val="20"/>
          <w:szCs w:val="20"/>
        </w:rPr>
        <w:t> :</w:t>
      </w:r>
      <w:r w:rsidRPr="00EE1C7E">
        <w:rPr>
          <w:rFonts w:ascii="Garamond" w:hAnsi="Garamond"/>
          <w:sz w:val="20"/>
          <w:szCs w:val="20"/>
        </w:rPr>
        <w:br/>
        <w:t>« S’il faut renoncer à un tel objet sexuel, de son fait ou de celui de l'autre, alors intervient fréquemment, pour ce faire, la transformation du moi, qu'il faut décrire comme une instauration de l'objet dans le moi, comme c'est le cas dans la mélancolie. Les conditions qui entourent cette substitution ne nous sont pas encore connues. Peut</w:t>
      </w:r>
      <w:r w:rsidR="00454FCC">
        <w:rPr>
          <w:rFonts w:ascii="Garamond" w:hAnsi="Garamond"/>
          <w:sz w:val="20"/>
          <w:szCs w:val="20"/>
        </w:rPr>
        <w:t>–</w:t>
      </w:r>
      <w:r w:rsidRPr="00EE1C7E">
        <w:rPr>
          <w:rFonts w:ascii="Garamond" w:hAnsi="Garamond"/>
          <w:sz w:val="20"/>
          <w:szCs w:val="20"/>
        </w:rPr>
        <w:t>être cette introjection, qui est une sorte de régression au mécanisme de la phase orale, rend</w:t>
      </w:r>
      <w:r w:rsidR="00454FCC">
        <w:rPr>
          <w:rFonts w:ascii="Garamond" w:hAnsi="Garamond"/>
          <w:sz w:val="20"/>
          <w:szCs w:val="20"/>
        </w:rPr>
        <w:t>–</w:t>
      </w:r>
      <w:r w:rsidRPr="00EE1C7E">
        <w:rPr>
          <w:rFonts w:ascii="Garamond" w:hAnsi="Garamond"/>
          <w:sz w:val="20"/>
          <w:szCs w:val="20"/>
        </w:rPr>
        <w:t>elle plus facile ou possible au moi le renoncement à l'objet. Peut</w:t>
      </w:r>
      <w:r w:rsidR="00454FCC">
        <w:rPr>
          <w:rFonts w:ascii="Garamond" w:hAnsi="Garamond"/>
          <w:sz w:val="20"/>
          <w:szCs w:val="20"/>
        </w:rPr>
        <w:t>–</w:t>
      </w:r>
      <w:r w:rsidRPr="00EE1C7E">
        <w:rPr>
          <w:rFonts w:ascii="Garamond" w:hAnsi="Garamond"/>
          <w:sz w:val="20"/>
          <w:szCs w:val="20"/>
        </w:rPr>
        <w:t>être cette identification est</w:t>
      </w:r>
      <w:r w:rsidR="00454FCC">
        <w:rPr>
          <w:rFonts w:ascii="Garamond" w:hAnsi="Garamond"/>
          <w:sz w:val="20"/>
          <w:szCs w:val="20"/>
        </w:rPr>
        <w:t>–</w:t>
      </w:r>
      <w:r w:rsidRPr="00EE1C7E">
        <w:rPr>
          <w:rFonts w:ascii="Garamond" w:hAnsi="Garamond"/>
          <w:sz w:val="20"/>
          <w:szCs w:val="20"/>
        </w:rPr>
        <w:t xml:space="preserve">elle la condition </w:t>
      </w:r>
      <w:r w:rsidRPr="00EE1C7E">
        <w:rPr>
          <w:rFonts w:ascii="Garamond" w:hAnsi="Garamond"/>
          <w:i/>
          <w:iCs/>
          <w:sz w:val="20"/>
          <w:szCs w:val="20"/>
        </w:rPr>
        <w:t>sine qua non</w:t>
      </w:r>
      <w:r w:rsidRPr="00EE1C7E">
        <w:rPr>
          <w:rFonts w:ascii="Garamond" w:hAnsi="Garamond"/>
          <w:sz w:val="20"/>
          <w:szCs w:val="20"/>
        </w:rPr>
        <w:t xml:space="preserve"> à laquelle le ça renonce à ses objets. Quoi qu'il en soit, le processus est très fréquent, surtout à des phases de développement précoces, et permet de concevoir le caractère du moi comme un résidu des investissements d'objets abandonnés, qui contient l'histoire de ces choix d'objet ».</w:t>
      </w:r>
      <w:r w:rsidRPr="00EE1C7E">
        <w:rPr>
          <w:rFonts w:ascii="Garamond" w:hAnsi="Garamond"/>
          <w:sz w:val="20"/>
          <w:szCs w:val="20"/>
        </w:rPr>
        <w:br/>
        <w:t xml:space="preserve">Nous pensons que le manque souligné par Freud, « les conditions qui entourent cette substitution ne nous sont pas encore connues », ne tient plus à la lumière de notre conception du processus amoureux. Car cette identification qui se substitue à l'amour d'objet </w:t>
      </w:r>
      <w:r w:rsidR="00454FCC">
        <w:rPr>
          <w:rFonts w:ascii="Garamond" w:hAnsi="Garamond"/>
          <w:sz w:val="20"/>
          <w:szCs w:val="20"/>
        </w:rPr>
        <w:t>–</w:t>
      </w:r>
      <w:r w:rsidRPr="00EE1C7E">
        <w:rPr>
          <w:rFonts w:ascii="Garamond" w:hAnsi="Garamond"/>
          <w:sz w:val="20"/>
          <w:szCs w:val="20"/>
        </w:rPr>
        <w:t xml:space="preserve"> notre ré</w:t>
      </w:r>
      <w:r w:rsidR="00454FCC">
        <w:rPr>
          <w:rFonts w:ascii="Garamond" w:hAnsi="Garamond"/>
          <w:sz w:val="20"/>
          <w:szCs w:val="20"/>
        </w:rPr>
        <w:t>–</w:t>
      </w:r>
      <w:r w:rsidRPr="00EE1C7E">
        <w:rPr>
          <w:rFonts w:ascii="Garamond" w:hAnsi="Garamond"/>
          <w:sz w:val="20"/>
          <w:szCs w:val="20"/>
        </w:rPr>
        <w:t xml:space="preserve">introjection </w:t>
      </w:r>
      <w:r w:rsidR="00454FCC">
        <w:rPr>
          <w:rFonts w:ascii="Garamond" w:hAnsi="Garamond"/>
          <w:sz w:val="20"/>
          <w:szCs w:val="20"/>
        </w:rPr>
        <w:t>–</w:t>
      </w:r>
      <w:r w:rsidRPr="00EE1C7E">
        <w:rPr>
          <w:rFonts w:ascii="Garamond" w:hAnsi="Garamond"/>
          <w:sz w:val="20"/>
          <w:szCs w:val="20"/>
        </w:rPr>
        <w:t xml:space="preserve"> n'est pas une manifestation surajoutée, mais au contraire se met en place dès le début du processus amoureux et devient un élément constitutif de l'amour. Du reste nous attirons l'attention sur le fait que notre point de vue sur la ré</w:t>
      </w:r>
      <w:r w:rsidR="00454FCC">
        <w:rPr>
          <w:rFonts w:ascii="Garamond" w:hAnsi="Garamond"/>
          <w:sz w:val="20"/>
          <w:szCs w:val="20"/>
        </w:rPr>
        <w:t>–</w:t>
      </w:r>
      <w:r w:rsidRPr="00EE1C7E">
        <w:rPr>
          <w:rFonts w:ascii="Garamond" w:hAnsi="Garamond"/>
          <w:sz w:val="20"/>
          <w:szCs w:val="20"/>
        </w:rPr>
        <w:t>introjection et son importance décisive dans le processus amoureux, est considérablement étayé par la conception de Freud, qui dans « Pulsions et Destins des Pulsions » dit de l'amour :</w:t>
      </w:r>
      <w:r w:rsidRPr="00EE1C7E">
        <w:rPr>
          <w:rFonts w:ascii="Garamond" w:hAnsi="Garamond"/>
          <w:sz w:val="20"/>
          <w:szCs w:val="20"/>
        </w:rPr>
        <w:br/>
        <w:t>« Il est à l'origine narcissique et se déplace ensuite sur les objets qui ont été incorporés au moi élargi ». Ajoutons simplement quelques mots sur la façon dont se termine l'amour. On sait bien que la fin de l'amour est caractérisée par un réveil douloureux avec pleurs et grincements de dents qui sont les punitions du démon. Les conflits, complications etc., qui résultent de l'amour, représentent par cette souffrance souvent chronique qui survit longtemps à l’état amoureux, une pénitence en vue d'apaiser le démon qui ne venge ainsi cruellement de son impuissance temporaire en prenant des intérêts et des intérêts composés. À la fin de la relation amoureuse, le moi traite l'objet avec la même sévérité et le même esprit critique dont le démon l'a régalé en abondance. Nous pouvons comprendre ainsi les agressions contre l’ancien objet d'amour qui accompagnent si souvent le retour à la lucidité de la façon suivante : elles sont des tentatives du moi pour rejeter les munitions du démon sur l'objet. Ceci représente en même temps une emprise sur le démon selon la formule : « je n'aime certes pas l'objet ».</w:t>
      </w:r>
    </w:p>
    <w:p w:rsidR="00D0093B" w:rsidRPr="00EE1C7E" w:rsidRDefault="00D0093B" w:rsidP="00D0093B">
      <w:pPr>
        <w:spacing w:after="240"/>
        <w:rPr>
          <w:rFonts w:ascii="Garamond" w:hAnsi="Garamond"/>
          <w:sz w:val="20"/>
          <w:szCs w:val="20"/>
        </w:rPr>
      </w:pPr>
    </w:p>
    <w:p w:rsidR="00D0093B" w:rsidRPr="00EE1C7E" w:rsidRDefault="00D0093B" w:rsidP="00D0093B">
      <w:pPr>
        <w:spacing w:before="100" w:beforeAutospacing="1" w:after="100" w:afterAutospacing="1"/>
        <w:outlineLvl w:val="2"/>
        <w:rPr>
          <w:rFonts w:ascii="Garamond" w:hAnsi="Garamond"/>
          <w:b/>
          <w:bCs/>
          <w:sz w:val="20"/>
          <w:szCs w:val="20"/>
        </w:rPr>
      </w:pPr>
      <w:r w:rsidRPr="00EE1C7E">
        <w:rPr>
          <w:rFonts w:ascii="Garamond" w:hAnsi="Garamond"/>
          <w:b/>
          <w:bCs/>
          <w:sz w:val="20"/>
          <w:szCs w:val="20"/>
        </w:rPr>
        <w:t>V. La fiction autarcique</w:t>
      </w:r>
    </w:p>
    <w:p w:rsidR="00D0093B" w:rsidRPr="00EE1C7E" w:rsidRDefault="00D0093B" w:rsidP="00D0093B">
      <w:pPr>
        <w:spacing w:before="100" w:beforeAutospacing="1" w:after="100" w:afterAutospacing="1"/>
        <w:rPr>
          <w:rFonts w:ascii="Garamond" w:hAnsi="Garamond"/>
          <w:sz w:val="20"/>
          <w:szCs w:val="20"/>
        </w:rPr>
      </w:pPr>
      <w:r w:rsidRPr="00EE1C7E">
        <w:rPr>
          <w:rFonts w:ascii="Garamond" w:hAnsi="Garamond"/>
          <w:sz w:val="20"/>
          <w:szCs w:val="20"/>
        </w:rPr>
        <w:t>Dans les débuts de la vie extra</w:t>
      </w:r>
      <w:r w:rsidR="00454FCC">
        <w:rPr>
          <w:rFonts w:ascii="Garamond" w:hAnsi="Garamond"/>
          <w:sz w:val="20"/>
          <w:szCs w:val="20"/>
        </w:rPr>
        <w:t>–</w:t>
      </w:r>
      <w:r w:rsidRPr="00EE1C7E">
        <w:rPr>
          <w:rFonts w:ascii="Garamond" w:hAnsi="Garamond"/>
          <w:sz w:val="20"/>
          <w:szCs w:val="20"/>
        </w:rPr>
        <w:t>utérine, l'enfant ne peut non seulement connaître d'autres sources de plaisir que lui</w:t>
      </w:r>
      <w:r w:rsidR="00454FCC">
        <w:rPr>
          <w:rFonts w:ascii="Garamond" w:hAnsi="Garamond"/>
          <w:sz w:val="20"/>
          <w:szCs w:val="20"/>
        </w:rPr>
        <w:t>–</w:t>
      </w:r>
      <w:r w:rsidRPr="00EE1C7E">
        <w:rPr>
          <w:rFonts w:ascii="Garamond" w:hAnsi="Garamond"/>
          <w:sz w:val="20"/>
          <w:szCs w:val="20"/>
        </w:rPr>
        <w:t>même, mais, de plus, il peut à peine se les représenter ; ceci devrait quelque part correspondre à la « période de toute puissance inconditionnelle » décrite par Ferenczi. Qui plus est, selon Freud, l'enfant éprouve pendant un certain temps l'objet dispensateur de plaisir et de nourriture, le sein maternel, comme de son appartenance, comme partie de son propre corps. Nous sommes d'avis, que cette conception de Freud n'a pas été suffisamment appréciée jusqu'ici dans sa signification fondamentale, voire peut</w:t>
      </w:r>
      <w:r w:rsidR="00454FCC">
        <w:rPr>
          <w:rFonts w:ascii="Garamond" w:hAnsi="Garamond"/>
          <w:sz w:val="20"/>
          <w:szCs w:val="20"/>
        </w:rPr>
        <w:t>–</w:t>
      </w:r>
      <w:r w:rsidRPr="00EE1C7E">
        <w:rPr>
          <w:rFonts w:ascii="Garamond" w:hAnsi="Garamond"/>
          <w:sz w:val="20"/>
          <w:szCs w:val="20"/>
        </w:rPr>
        <w:t>être à peine reconnue. La conséquence immédiate est bien la suivante, la fameuse et bien connue controverse : quand le moi est</w:t>
      </w:r>
      <w:r w:rsidR="00454FCC">
        <w:rPr>
          <w:rFonts w:ascii="Garamond" w:hAnsi="Garamond"/>
          <w:sz w:val="20"/>
          <w:szCs w:val="20"/>
        </w:rPr>
        <w:t>–</w:t>
      </w:r>
      <w:r w:rsidRPr="00EE1C7E">
        <w:rPr>
          <w:rFonts w:ascii="Garamond" w:hAnsi="Garamond"/>
          <w:sz w:val="20"/>
          <w:szCs w:val="20"/>
        </w:rPr>
        <w:t>il découvert, devrait être remplacée de façon incomparablement plus juste et plus fructueuse par cette question qui nous semble plus appropriée : quand l'objet est</w:t>
      </w:r>
      <w:r w:rsidR="00454FCC">
        <w:rPr>
          <w:rFonts w:ascii="Garamond" w:hAnsi="Garamond"/>
          <w:sz w:val="20"/>
          <w:szCs w:val="20"/>
        </w:rPr>
        <w:t>–</w:t>
      </w:r>
      <w:r w:rsidRPr="00EE1C7E">
        <w:rPr>
          <w:rFonts w:ascii="Garamond" w:hAnsi="Garamond"/>
          <w:sz w:val="20"/>
          <w:szCs w:val="20"/>
        </w:rPr>
        <w:t>il découvert ?</w:t>
      </w:r>
      <w:r w:rsidRPr="00EE1C7E">
        <w:rPr>
          <w:rFonts w:ascii="Garamond" w:hAnsi="Garamond"/>
          <w:sz w:val="20"/>
          <w:szCs w:val="20"/>
        </w:rPr>
        <w:br/>
      </w:r>
      <w:r w:rsidRPr="00EE1C7E">
        <w:rPr>
          <w:rFonts w:ascii="Garamond" w:hAnsi="Garamond"/>
          <w:sz w:val="20"/>
          <w:szCs w:val="20"/>
        </w:rPr>
        <w:lastRenderedPageBreak/>
        <w:t>Nous définissons comme « fiction autarcique » du nourrisson, ce stade antérieur à toute appréhension de l'objet lors duquel le moi infantile baigne avec délice dans l'illusion de sa toute puissance. Nous voyons une preuve en faveur de cette conception dans le phénomène connu de la phase où le nourrisson privé du sein maternel, par intervalles ou constamment, le cherche tout d'abord sur son propre corps et croit l'y trouver (essentiellement au niveau du pénis). Ce qui démontre en outre, de quelle façon récalcitrante le moi infantile sorti de l'œuf se pose vis à vis des objets, et comment, s'accrochant à son sentiment de toute puissance, il nie en premier lieu les objets.</w:t>
      </w:r>
      <w:r w:rsidRPr="00EE1C7E">
        <w:rPr>
          <w:rFonts w:ascii="Garamond" w:hAnsi="Garamond"/>
          <w:sz w:val="20"/>
          <w:szCs w:val="20"/>
        </w:rPr>
        <w:br/>
        <w:t>L'analyse psychologique de l'acte sexuel éclaire à quel point cette fiction autarcique est persistante voir inaltérable.</w:t>
      </w:r>
      <w:r w:rsidRPr="00EE1C7E">
        <w:rPr>
          <w:rFonts w:ascii="Garamond" w:hAnsi="Garamond"/>
          <w:sz w:val="20"/>
          <w:szCs w:val="20"/>
        </w:rPr>
        <w:br/>
        <w:t>Faisons tout d'abord un tour d'horizon rapide de ce qu'en rapporte la littérature analytique : il faut mentionner ici, premièrement le travail de Stärcke sur le complexe de castration. Il fut le premier à signaler le problème de la castration orale par le retrait du sein maternel. Ferenczi, dans son « Essai pour une théorie génitale », a attiré l'attention sur le fait que tout être humain, qu'il soit masculin ou féminin, peut jouer avec son propre corps le double rôle de l'enfant et de la mère, et le joue effectivement. Le coït, selon lui, est caractérisé par une « tendance régressive de type maternel », au cours de laquelle s'accomplit une triple identification : identification de tout l'organisme avec l'appareil génital, identification au partenaire et identification à la sécrétion génitale.</w:t>
      </w:r>
      <w:r w:rsidRPr="00EE1C7E">
        <w:rPr>
          <w:rFonts w:ascii="Garamond" w:hAnsi="Garamond"/>
          <w:sz w:val="20"/>
          <w:szCs w:val="20"/>
        </w:rPr>
        <w:br/>
        <w:t xml:space="preserve">Alors que, toujours selon Ferenczi, le caractère rythmé de la succion sera conservé comme élément fondamental de toute activité érotique ultérieure, des quantités importantes d'érotisme oral et anal seront déplacés sur le vagin. Comme Hélène Deutsch l'a montré dans sa </w:t>
      </w:r>
      <w:r w:rsidRPr="00EE1C7E">
        <w:rPr>
          <w:rFonts w:ascii="Garamond" w:hAnsi="Garamond"/>
          <w:i/>
          <w:iCs/>
          <w:sz w:val="20"/>
          <w:szCs w:val="20"/>
        </w:rPr>
        <w:t>Psychanalyse des fonctions sexuelles chez la femme</w:t>
      </w:r>
      <w:r w:rsidRPr="00EE1C7E">
        <w:rPr>
          <w:rFonts w:ascii="Garamond" w:hAnsi="Garamond"/>
          <w:sz w:val="20"/>
          <w:szCs w:val="20"/>
        </w:rPr>
        <w:t>, le vagin, sous l'influence stimulatrice du pénis exercée par le va</w:t>
      </w:r>
      <w:r w:rsidR="00454FCC">
        <w:rPr>
          <w:rFonts w:ascii="Garamond" w:hAnsi="Garamond"/>
          <w:sz w:val="20"/>
          <w:szCs w:val="20"/>
        </w:rPr>
        <w:t>–</w:t>
      </w:r>
      <w:r w:rsidRPr="00EE1C7E">
        <w:rPr>
          <w:rFonts w:ascii="Garamond" w:hAnsi="Garamond"/>
          <w:sz w:val="20"/>
          <w:szCs w:val="20"/>
        </w:rPr>
        <w:t>et</w:t>
      </w:r>
      <w:r w:rsidR="00454FCC">
        <w:rPr>
          <w:rFonts w:ascii="Garamond" w:hAnsi="Garamond"/>
          <w:sz w:val="20"/>
          <w:szCs w:val="20"/>
        </w:rPr>
        <w:t>–</w:t>
      </w:r>
      <w:r w:rsidRPr="00EE1C7E">
        <w:rPr>
          <w:rFonts w:ascii="Garamond" w:hAnsi="Garamond"/>
          <w:sz w:val="20"/>
          <w:szCs w:val="20"/>
        </w:rPr>
        <w:t>vient dans le coït, assume le rôle passif de la bouche qui tète dans une analogie : pénis = maman. Dans cette fonction le coït signifie, selon elle, pour la femme le rétablissement de la première relation de l'être humain avec le monde extérieur, lors de laquelle l'objet était incorporé par voie orale, une répétition de la tétée du sein maternel, Donc une maîtrise du traumatisme du sevrage. Rank, dans sa « Contribution à la genèse de la génitalité », a montré que l'enfant trouve dans ses propres organes génitaux un substitut du sein maternel et à la question : comment le « maigre reste » de la libido est</w:t>
      </w:r>
      <w:r w:rsidR="00454FCC">
        <w:rPr>
          <w:rFonts w:ascii="Garamond" w:hAnsi="Garamond"/>
          <w:sz w:val="20"/>
          <w:szCs w:val="20"/>
        </w:rPr>
        <w:t>–</w:t>
      </w:r>
      <w:r w:rsidRPr="00EE1C7E">
        <w:rPr>
          <w:rFonts w:ascii="Garamond" w:hAnsi="Garamond"/>
          <w:sz w:val="20"/>
          <w:szCs w:val="20"/>
        </w:rPr>
        <w:t>il déplacé de la phase orale à la phase génitale ; il répond en mettant l'accent sur la masturbation du nourrisson. Là le creux de la main remplace en premier lieu la cavité de la bouche, d'après une donnée de Bernfeld ; et cette masturbation est caractérisée plus tard par l'analogie : pénis propre = sein, sécrétion séminale = sécrétion lactée. L'acte sexuel normal ne serait donc pas seulement substitut, mais en même temps vengeance sadique pour la frustration du sein maternel. Dans leur travail « Le complexe maternel de l'homme »</w:t>
      </w:r>
      <w:hyperlink r:id="rId252" w:anchor="fn14" w:history="1">
        <w:r w:rsidRPr="00EE1C7E">
          <w:rPr>
            <w:rFonts w:ascii="Garamond" w:hAnsi="Garamond"/>
            <w:color w:val="0000FF"/>
            <w:sz w:val="20"/>
            <w:szCs w:val="20"/>
            <w:u w:val="single"/>
            <w:vertAlign w:val="superscript"/>
          </w:rPr>
          <w:t>[14]</w:t>
        </w:r>
      </w:hyperlink>
      <w:r w:rsidRPr="00EE1C7E">
        <w:rPr>
          <w:rFonts w:ascii="Garamond" w:hAnsi="Garamond"/>
          <w:sz w:val="20"/>
          <w:szCs w:val="20"/>
        </w:rPr>
        <w:t xml:space="preserve">, Bergler et Eidelberg, s'appuyant sur un matériel subtil, ont souligné le fait que l'enfant cherche à reproduire activement ce qui a été vécu passivement en une compulsion de répétition connue dans le jeu enfantin, ceci afin de venir à bout du traumatisme de sevrage évoqué plus haut. Au lieu de recevoir massivement le lait maternel, l'enfant devient, en s'emparant activement du pénis, dispensateur actif d'urine (= lait). La profonde injure narcissique occasionnée par le sevrage doit être dépassée et le sentiment de toute puissance rétabli. Les auteurs de cet article se fondent sur le fait que l'investissement du pénis a été accompagné d'une intrication pulsionnelle d'Éros et de Thanatos, et sont d'avis que la partie de ce mélange pulsionnel s'originant de la pulsion de mort a déjà connu dans l'acte sexuel une transformation si profonde, que sa satisfaction peut avoir lieu sans danger pour l'individu. Dans le coït, l'homme parvient enfin à dominer psychiquement le traumatisme du sevrage en s'identifiant à la mère phallique et en reproduisant activement ce qui a été vécu passivement. Ainsi, selon ces données concordantes de tous les auteurs cités, l'acte sexuel porte en lui à vrai dire une répétition de la situation de nourrisson. Quant à nous, nous dépassons la conception du coït comme écho de la situation mère </w:t>
      </w:r>
      <w:r w:rsidR="00454FCC">
        <w:rPr>
          <w:rFonts w:ascii="Garamond" w:hAnsi="Garamond"/>
          <w:sz w:val="20"/>
          <w:szCs w:val="20"/>
        </w:rPr>
        <w:t>–</w:t>
      </w:r>
      <w:r w:rsidRPr="00EE1C7E">
        <w:rPr>
          <w:rFonts w:ascii="Garamond" w:hAnsi="Garamond"/>
          <w:sz w:val="20"/>
          <w:szCs w:val="20"/>
        </w:rPr>
        <w:t xml:space="preserve"> enfant telle qu'elle est admise par tous ces auteurs, dans la mesure où nous affirmons le caractère profondément narcissique de l'acte sexuel. L'accent mis ce faisant sur la relation d'objet ne nous semble absolument pas de loin le plus décisif, avant tout parce que, sur la voie de l'identification avec l'objet, on retrouve également sa propre situation de nourrisson. Ce qui résulte en premier lieu de notre conception citée plus haut est le fait que le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xml:space="preserve">, qui est, comme on sait, le noyau de l'exigence ultérieure du moi envers l'idéal du moi, se ramène à vrai dire à un </w:t>
      </w:r>
      <w:r w:rsidRPr="00EE1C7E">
        <w:rPr>
          <w:rFonts w:ascii="Garamond" w:hAnsi="Garamond"/>
          <w:i/>
          <w:iCs/>
          <w:sz w:val="20"/>
          <w:szCs w:val="20"/>
        </w:rPr>
        <w:t>ne</w:t>
      </w:r>
      <w:r w:rsidR="00454FCC">
        <w:rPr>
          <w:rFonts w:ascii="Garamond" w:hAnsi="Garamond"/>
          <w:i/>
          <w:iCs/>
          <w:sz w:val="20"/>
          <w:szCs w:val="20"/>
        </w:rPr>
        <w:t>–</w:t>
      </w:r>
      <w:r w:rsidRPr="00EE1C7E">
        <w:rPr>
          <w:rFonts w:ascii="Garamond" w:hAnsi="Garamond"/>
          <w:i/>
          <w:iCs/>
          <w:sz w:val="20"/>
          <w:szCs w:val="20"/>
        </w:rPr>
        <w:t>pas</w:t>
      </w:r>
      <w:r w:rsidR="00454FCC">
        <w:rPr>
          <w:rFonts w:ascii="Garamond" w:hAnsi="Garamond"/>
          <w:i/>
          <w:iCs/>
          <w:sz w:val="20"/>
          <w:szCs w:val="20"/>
        </w:rPr>
        <w:t>–</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étre</w:t>
      </w:r>
      <w:r w:rsidR="00454FCC">
        <w:rPr>
          <w:rFonts w:ascii="Garamond" w:hAnsi="Garamond"/>
          <w:i/>
          <w:iCs/>
          <w:sz w:val="20"/>
          <w:szCs w:val="20"/>
        </w:rPr>
        <w:t>–</w:t>
      </w:r>
      <w:r w:rsidRPr="00EE1C7E">
        <w:rPr>
          <w:rFonts w:ascii="Garamond" w:hAnsi="Garamond"/>
          <w:i/>
          <w:iCs/>
          <w:sz w:val="20"/>
          <w:szCs w:val="20"/>
        </w:rPr>
        <w:t>séparé</w:t>
      </w:r>
      <w:r w:rsidRPr="00EE1C7E">
        <w:rPr>
          <w:rFonts w:ascii="Garamond" w:hAnsi="Garamond"/>
          <w:sz w:val="20"/>
          <w:szCs w:val="20"/>
        </w:rPr>
        <w:t xml:space="preserve"> de cette source intarissable qu'est le sein maternel. Avec cette restriction que cette nostalgie ne s'adresse en quelque sorte pas à l'objet </w:t>
      </w:r>
      <w:r w:rsidR="00454FCC">
        <w:rPr>
          <w:rFonts w:ascii="Garamond" w:hAnsi="Garamond"/>
          <w:sz w:val="20"/>
          <w:szCs w:val="20"/>
        </w:rPr>
        <w:t>–</w:t>
      </w:r>
      <w:r w:rsidRPr="00EE1C7E">
        <w:rPr>
          <w:rFonts w:ascii="Garamond" w:hAnsi="Garamond"/>
          <w:sz w:val="20"/>
          <w:szCs w:val="20"/>
        </w:rPr>
        <w:t xml:space="preserve"> le sein de la mère </w:t>
      </w:r>
      <w:r w:rsidR="00454FCC">
        <w:rPr>
          <w:rFonts w:ascii="Garamond" w:hAnsi="Garamond"/>
          <w:sz w:val="20"/>
          <w:szCs w:val="20"/>
        </w:rPr>
        <w:t>–</w:t>
      </w:r>
      <w:r w:rsidRPr="00EE1C7E">
        <w:rPr>
          <w:rFonts w:ascii="Garamond" w:hAnsi="Garamond"/>
          <w:sz w:val="20"/>
          <w:szCs w:val="20"/>
        </w:rPr>
        <w:t xml:space="preserve"> mais représente bien plus une tentative de restitution narcissique, car elle s'adresse au sein de la mère, dans la mesure où celui</w:t>
      </w:r>
      <w:r w:rsidR="00454FCC">
        <w:rPr>
          <w:rFonts w:ascii="Garamond" w:hAnsi="Garamond"/>
          <w:sz w:val="20"/>
          <w:szCs w:val="20"/>
        </w:rPr>
        <w:t>–</w:t>
      </w:r>
      <w:r w:rsidRPr="00EE1C7E">
        <w:rPr>
          <w:rFonts w:ascii="Garamond" w:hAnsi="Garamond"/>
          <w:sz w:val="20"/>
          <w:szCs w:val="20"/>
        </w:rPr>
        <w:t xml:space="preserve">ci était encore perçu comme partie du moi propre ; représentation qui, après tout, est à considérer comme la pierre angulaire de l'idéal du moi ultérieur. Combien lourde de conséquences, combien fondamentale pour l'avenir sera cette erreur majeure du nourrisson </w:t>
      </w:r>
      <w:r w:rsidRPr="00EE1C7E">
        <w:rPr>
          <w:rFonts w:ascii="Garamond" w:hAnsi="Garamond"/>
          <w:i/>
          <w:iCs/>
          <w:sz w:val="20"/>
          <w:szCs w:val="20"/>
        </w:rPr>
        <w:t>sit venia verbo</w:t>
      </w:r>
      <w:hyperlink r:id="rId253" w:anchor="fn15" w:history="1">
        <w:r w:rsidRPr="00EE1C7E">
          <w:rPr>
            <w:rFonts w:ascii="Garamond" w:hAnsi="Garamond"/>
            <w:color w:val="0000FF"/>
            <w:sz w:val="20"/>
            <w:szCs w:val="20"/>
            <w:u w:val="single"/>
            <w:vertAlign w:val="superscript"/>
          </w:rPr>
          <w:t>[15]</w:t>
        </w:r>
      </w:hyperlink>
      <w:r w:rsidRPr="00EE1C7E">
        <w:rPr>
          <w:rFonts w:ascii="Garamond" w:hAnsi="Garamond"/>
          <w:sz w:val="20"/>
          <w:szCs w:val="20"/>
        </w:rPr>
        <w:t xml:space="preserve"> sur l'appartenance du sein dispensateur de lait, nous l'avons compris en étudiant le processus amoureux. En dernier lieu, l'investissement d'objet dans le processus amoureux provient de cette erreur, aussi extravagant que cela puisse paraître et ce pour aider l'être humain à obtenir ainsi l'unité narcissique perdue.</w:t>
      </w:r>
      <w:r w:rsidRPr="00EE1C7E">
        <w:rPr>
          <w:rFonts w:ascii="Garamond" w:hAnsi="Garamond"/>
          <w:sz w:val="20"/>
          <w:szCs w:val="20"/>
        </w:rPr>
        <w:br/>
        <w:t>Ce point de vue qui est le nôtre, n'est certainement pas contredit par l'affirmation célèbre de Freud : « l’investissement libidinal narcissique ou investissement du moi apparaît, lui, comme l'état primitif réalisé dans la première enfance, qui ne sera que recouvert par les décharges ultérieures de la libido, et est au fond resté intact derrière celle</w:t>
      </w:r>
      <w:r w:rsidR="00454FCC">
        <w:rPr>
          <w:rFonts w:ascii="Garamond" w:hAnsi="Garamond"/>
          <w:sz w:val="20"/>
          <w:szCs w:val="20"/>
        </w:rPr>
        <w:t>–</w:t>
      </w:r>
      <w:r w:rsidRPr="00EE1C7E">
        <w:rPr>
          <w:rFonts w:ascii="Garamond" w:hAnsi="Garamond"/>
          <w:sz w:val="20"/>
          <w:szCs w:val="20"/>
        </w:rPr>
        <w:t>ci. »</w:t>
      </w:r>
      <w:hyperlink r:id="rId254" w:anchor="fn16" w:history="1">
        <w:r w:rsidRPr="00EE1C7E">
          <w:rPr>
            <w:rFonts w:ascii="Garamond" w:hAnsi="Garamond"/>
            <w:color w:val="0000FF"/>
            <w:sz w:val="20"/>
            <w:szCs w:val="20"/>
            <w:u w:val="single"/>
            <w:vertAlign w:val="superscript"/>
          </w:rPr>
          <w:t>[16]</w:t>
        </w:r>
      </w:hyperlink>
      <w:r w:rsidRPr="00EE1C7E">
        <w:rPr>
          <w:rFonts w:ascii="Garamond" w:hAnsi="Garamond"/>
          <w:sz w:val="20"/>
          <w:szCs w:val="20"/>
        </w:rPr>
        <w:br/>
        <w:t xml:space="preserve">Si nous n'oublions pas la façon dont le moi s'efforce inlassablement </w:t>
      </w:r>
      <w:r w:rsidR="00454FCC">
        <w:rPr>
          <w:rFonts w:ascii="Garamond" w:hAnsi="Garamond"/>
          <w:sz w:val="20"/>
          <w:szCs w:val="20"/>
        </w:rPr>
        <w:t>–</w:t>
      </w:r>
      <w:r w:rsidRPr="00EE1C7E">
        <w:rPr>
          <w:rFonts w:ascii="Garamond" w:hAnsi="Garamond"/>
          <w:sz w:val="20"/>
          <w:szCs w:val="20"/>
        </w:rPr>
        <w:t xml:space="preserve"> au moyen des tentatives de restitution esquissées plus haut </w:t>
      </w:r>
      <w:r w:rsidR="00454FCC">
        <w:rPr>
          <w:rFonts w:ascii="Garamond" w:hAnsi="Garamond"/>
          <w:sz w:val="20"/>
          <w:szCs w:val="20"/>
        </w:rPr>
        <w:t>–</w:t>
      </w:r>
      <w:r w:rsidRPr="00EE1C7E">
        <w:rPr>
          <w:rFonts w:ascii="Garamond" w:hAnsi="Garamond"/>
          <w:sz w:val="20"/>
          <w:szCs w:val="20"/>
        </w:rPr>
        <w:t xml:space="preserve"> de s'assurer de son unité narcissique, alors nous comprenons totalement le comportement du névrosé dans le transfert, tel que nous l'avons décrit au début de cet essai. Tout d'abord, sa peur de la séparation, mais également le fait que cette séparation trouve une expression dans l'espace.</w:t>
      </w:r>
      <w:r w:rsidRPr="00EE1C7E">
        <w:rPr>
          <w:rFonts w:ascii="Garamond" w:hAnsi="Garamond"/>
          <w:sz w:val="20"/>
          <w:szCs w:val="20"/>
        </w:rPr>
        <w:br/>
        <w:t xml:space="preserve">Nous comprenons aussi ce fait à vrai dire très étonnant et qu'on accepte pourtant comme une évidence </w:t>
      </w:r>
      <w:r w:rsidR="00454FCC">
        <w:rPr>
          <w:rFonts w:ascii="Garamond" w:hAnsi="Garamond"/>
          <w:sz w:val="20"/>
          <w:szCs w:val="20"/>
        </w:rPr>
        <w:t>–</w:t>
      </w:r>
      <w:r w:rsidRPr="00EE1C7E">
        <w:rPr>
          <w:rFonts w:ascii="Garamond" w:hAnsi="Garamond"/>
          <w:sz w:val="20"/>
          <w:szCs w:val="20"/>
        </w:rPr>
        <w:t xml:space="preserve"> ce qui pour nous est incompréhensible </w:t>
      </w:r>
      <w:r w:rsidR="00454FCC">
        <w:rPr>
          <w:rFonts w:ascii="Garamond" w:hAnsi="Garamond"/>
          <w:sz w:val="20"/>
          <w:szCs w:val="20"/>
        </w:rPr>
        <w:t>–</w:t>
      </w:r>
      <w:r w:rsidRPr="00EE1C7E">
        <w:rPr>
          <w:rFonts w:ascii="Garamond" w:hAnsi="Garamond"/>
          <w:sz w:val="20"/>
          <w:szCs w:val="20"/>
        </w:rPr>
        <w:t xml:space="preserve"> qu'on se contente tout simplement d'expliquer en faisant allusion à un mystérieux </w:t>
      </w:r>
      <w:r w:rsidRPr="00EE1C7E">
        <w:rPr>
          <w:rFonts w:ascii="Garamond" w:hAnsi="Garamond"/>
          <w:sz w:val="20"/>
          <w:szCs w:val="20"/>
        </w:rPr>
        <w:lastRenderedPageBreak/>
        <w:t>instinct de procréation, à savoir que l'amour pousse impérativement à l'union et à la satisfaction sexuelles. Nous pensons en effet que pour l'expliquer il faut découvrir des déterminants psychiques extrêmement précis, comme nous sommes habitués à les rechercher dans la psychanalyse et ailleurs, car la mise à jour de tels éléments nous semble indispensable pour comprendre le problème de l'amour. Montrer ces déterminants n'autoriserait même pas à se passer de la formule de Freud selon laquelle l'amour naît de l'aptitude du moi à satisfaire une partie de son activité pulsionnelle de façon auto</w:t>
      </w:r>
      <w:r w:rsidR="00454FCC">
        <w:rPr>
          <w:rFonts w:ascii="Garamond" w:hAnsi="Garamond"/>
          <w:sz w:val="20"/>
          <w:szCs w:val="20"/>
        </w:rPr>
        <w:t>–</w:t>
      </w:r>
      <w:r w:rsidRPr="00EE1C7E">
        <w:rPr>
          <w:rFonts w:ascii="Garamond" w:hAnsi="Garamond"/>
          <w:sz w:val="20"/>
          <w:szCs w:val="20"/>
        </w:rPr>
        <w:t>érotique par le gain en plaisir d'organe. Cela signifierait tout au plus que nous devrions remplacer la question posée plus haut par celle</w:t>
      </w:r>
      <w:r w:rsidR="00454FCC">
        <w:rPr>
          <w:rFonts w:ascii="Garamond" w:hAnsi="Garamond"/>
          <w:sz w:val="20"/>
          <w:szCs w:val="20"/>
        </w:rPr>
        <w:t>–</w:t>
      </w:r>
      <w:r w:rsidRPr="00EE1C7E">
        <w:rPr>
          <w:rFonts w:ascii="Garamond" w:hAnsi="Garamond"/>
          <w:sz w:val="20"/>
          <w:szCs w:val="20"/>
        </w:rPr>
        <w:t>ci : à quelles fins le moi accomplit</w:t>
      </w:r>
      <w:r w:rsidR="00454FCC">
        <w:rPr>
          <w:rFonts w:ascii="Garamond" w:hAnsi="Garamond"/>
          <w:sz w:val="20"/>
          <w:szCs w:val="20"/>
        </w:rPr>
        <w:t>–</w:t>
      </w:r>
      <w:r w:rsidRPr="00EE1C7E">
        <w:rPr>
          <w:rFonts w:ascii="Garamond" w:hAnsi="Garamond"/>
          <w:sz w:val="20"/>
          <w:szCs w:val="20"/>
        </w:rPr>
        <w:t>il tant de péripéties et fait</w:t>
      </w:r>
      <w:r w:rsidR="00454FCC">
        <w:rPr>
          <w:rFonts w:ascii="Garamond" w:hAnsi="Garamond"/>
          <w:sz w:val="20"/>
          <w:szCs w:val="20"/>
        </w:rPr>
        <w:t>–</w:t>
      </w:r>
      <w:r w:rsidRPr="00EE1C7E">
        <w:rPr>
          <w:rFonts w:ascii="Garamond" w:hAnsi="Garamond"/>
          <w:sz w:val="20"/>
          <w:szCs w:val="20"/>
        </w:rPr>
        <w:t>il cet énorme détour par les objets pour retourner finalement à son point de départ,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pour atterrir de nouveau chez soi.</w:t>
      </w:r>
      <w:r w:rsidRPr="00EE1C7E">
        <w:rPr>
          <w:rFonts w:ascii="Garamond" w:hAnsi="Garamond"/>
          <w:sz w:val="20"/>
          <w:szCs w:val="20"/>
        </w:rPr>
        <w:br/>
        <w:t>Notre réponse est la suivante : aussi bien l'amour tendre que l'amour sensuel ont en dernier lieu la même signification. Ils sont tous deux, dans leur essence, des tentatives de restitution narcissique soumises à la pression de la compulsion de répétition.</w:t>
      </w:r>
      <w:r w:rsidRPr="00EE1C7E">
        <w:rPr>
          <w:rFonts w:ascii="Garamond" w:hAnsi="Garamond"/>
          <w:sz w:val="20"/>
          <w:szCs w:val="20"/>
        </w:rPr>
        <w:br/>
        <w:t>N'oublions pas que l'acte sexuel exprime physiquement pour ainsi dire la même chose que l'amour tendre. Car, ce qui dans l'amour tendre, s'exprime par la réintrojection de l'objet mis à la place de l'idéal du moi, s'exprime aussi déjà dans l'amour sensuel par la simple pulsion de contact, ce besoin impératif jusqu'à présent mystérieux qui pousse tant les amants à s'étreindre, à s'enlacer le plus étroitement possible, de façon à ne former pour ainsi dire plus qu'un.</w:t>
      </w:r>
      <w:r w:rsidRPr="00EE1C7E">
        <w:rPr>
          <w:rFonts w:ascii="Garamond" w:hAnsi="Garamond"/>
          <w:sz w:val="20"/>
          <w:szCs w:val="20"/>
        </w:rPr>
        <w:br/>
        <w:t xml:space="preserve">Seule la réunion des deux parties amoureuses </w:t>
      </w:r>
      <w:r w:rsidR="00454FCC">
        <w:rPr>
          <w:rFonts w:ascii="Garamond" w:hAnsi="Garamond"/>
          <w:sz w:val="20"/>
          <w:szCs w:val="20"/>
        </w:rPr>
        <w:t>–</w:t>
      </w:r>
      <w:r w:rsidRPr="00EE1C7E">
        <w:rPr>
          <w:rFonts w:ascii="Garamond" w:hAnsi="Garamond"/>
          <w:sz w:val="20"/>
          <w:szCs w:val="20"/>
        </w:rPr>
        <w:t xml:space="preserve"> comme étant la plus haute expression de l'unité </w:t>
      </w:r>
      <w:r w:rsidR="00454FCC">
        <w:rPr>
          <w:rFonts w:ascii="Garamond" w:hAnsi="Garamond"/>
          <w:sz w:val="20"/>
          <w:szCs w:val="20"/>
        </w:rPr>
        <w:t>–</w:t>
      </w:r>
      <w:r w:rsidRPr="00EE1C7E">
        <w:rPr>
          <w:rFonts w:ascii="Garamond" w:hAnsi="Garamond"/>
          <w:sz w:val="20"/>
          <w:szCs w:val="20"/>
        </w:rPr>
        <w:t xml:space="preserve"> est la négation la plus forte du sentiment de séparation, d'incomplétude, d'atteinte portée au narcissisme. Pareil sentiment d'unité porté à un tel summum, ne saurait sans doute être dépassé que par la conception d'un enfant, matérialisation de ce fantasme d'unité.</w:t>
      </w:r>
    </w:p>
    <w:p w:rsidR="00D0093B" w:rsidRPr="00EE1C7E" w:rsidRDefault="00D0093B" w:rsidP="00D0093B">
      <w:pPr>
        <w:spacing w:after="240"/>
        <w:rPr>
          <w:rFonts w:ascii="Garamond" w:hAnsi="Garamond"/>
          <w:sz w:val="20"/>
          <w:szCs w:val="20"/>
        </w:rPr>
      </w:pPr>
    </w:p>
    <w:p w:rsidR="00D0093B" w:rsidRPr="00EE1C7E" w:rsidRDefault="00D0093B" w:rsidP="00D0093B">
      <w:pPr>
        <w:spacing w:before="100" w:beforeAutospacing="1" w:after="100" w:afterAutospacing="1"/>
        <w:outlineLvl w:val="2"/>
        <w:rPr>
          <w:rFonts w:ascii="Garamond" w:hAnsi="Garamond"/>
          <w:b/>
          <w:bCs/>
          <w:sz w:val="20"/>
          <w:szCs w:val="20"/>
        </w:rPr>
      </w:pPr>
    </w:p>
    <w:p w:rsidR="00D0093B" w:rsidRPr="00EE1C7E" w:rsidRDefault="00D0093B" w:rsidP="00D0093B">
      <w:pPr>
        <w:spacing w:before="100" w:beforeAutospacing="1" w:after="100" w:afterAutospacing="1"/>
        <w:outlineLvl w:val="2"/>
        <w:rPr>
          <w:rFonts w:ascii="Garamond" w:hAnsi="Garamond"/>
          <w:b/>
          <w:bCs/>
          <w:sz w:val="20"/>
          <w:szCs w:val="20"/>
        </w:rPr>
      </w:pPr>
      <w:r w:rsidRPr="00EE1C7E">
        <w:rPr>
          <w:rFonts w:ascii="Garamond" w:hAnsi="Garamond"/>
          <w:b/>
          <w:bCs/>
          <w:sz w:val="20"/>
          <w:szCs w:val="20"/>
        </w:rPr>
        <w:t>VI. Supplément au problème du transfert</w:t>
      </w:r>
    </w:p>
    <w:p w:rsidR="00D0093B" w:rsidRPr="00EE1C7E" w:rsidRDefault="00D0093B" w:rsidP="00D0093B">
      <w:pPr>
        <w:rPr>
          <w:rFonts w:ascii="Garamond" w:hAnsi="Garamond"/>
          <w:sz w:val="20"/>
          <w:szCs w:val="20"/>
        </w:rPr>
      </w:pPr>
      <w:r w:rsidRPr="00EE1C7E">
        <w:rPr>
          <w:rFonts w:ascii="Garamond" w:hAnsi="Garamond"/>
          <w:sz w:val="20"/>
          <w:szCs w:val="20"/>
        </w:rPr>
        <w:t>Dans son travail « Remarques sur l'amour de transfert », Freud répond à la question d'une éventuelle différence entre transfert et amour, en disant qu'une telle différence n'existe pas du tout, que dans les deux cas, il s'agit de la même chose,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d'amour. Pour Freud, le transfert est un amour soumis tout simplement à des conditions particulières (analyse et résistance) et représente ainsi uniquement un cas particulier de l'amour.</w:t>
      </w:r>
      <w:r w:rsidRPr="00EE1C7E">
        <w:rPr>
          <w:rFonts w:ascii="Garamond" w:hAnsi="Garamond"/>
          <w:sz w:val="20"/>
          <w:szCs w:val="20"/>
        </w:rPr>
        <w:br/>
        <w:t xml:space="preserve">Si nous reprenons, en les complétant, nos premières explications sur l'amour de transfert, nous soulignerons que la différence entre les deux réside en ceci, que, dans l'amour, l'objet a été mis à la place de l'idéal du moi par projection, alors que dans l'amour de transfert, le médecin réunit en lui par la voie de la projection, les deux éléments du surmoi, aussi bien l'idéal du moi que le démon. Ici la peur domine de façon prépondérante. Par contre, la surestimation de l'objet est présente comme œuvre de l'amour. L'angoisse que suscite le médecin, ou le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étre</w:t>
      </w:r>
      <w:r w:rsidR="00454FCC">
        <w:rPr>
          <w:rFonts w:ascii="Garamond" w:hAnsi="Garamond"/>
          <w:i/>
          <w:iCs/>
          <w:sz w:val="20"/>
          <w:szCs w:val="20"/>
        </w:rPr>
        <w:t>–</w:t>
      </w:r>
      <w:r w:rsidRPr="00EE1C7E">
        <w:rPr>
          <w:rFonts w:ascii="Garamond" w:hAnsi="Garamond"/>
          <w:i/>
          <w:iCs/>
          <w:sz w:val="20"/>
          <w:szCs w:val="20"/>
        </w:rPr>
        <w:t>aimé</w:t>
      </w:r>
      <w:r w:rsidR="00454FCC">
        <w:rPr>
          <w:rFonts w:ascii="Garamond" w:hAnsi="Garamond"/>
          <w:i/>
          <w:iCs/>
          <w:sz w:val="20"/>
          <w:szCs w:val="20"/>
        </w:rPr>
        <w:t>–</w:t>
      </w:r>
      <w:r w:rsidRPr="00EE1C7E">
        <w:rPr>
          <w:rFonts w:ascii="Garamond" w:hAnsi="Garamond"/>
          <w:i/>
          <w:iCs/>
          <w:sz w:val="20"/>
          <w:szCs w:val="20"/>
        </w:rPr>
        <w:t>de</w:t>
      </w:r>
      <w:r w:rsidR="00454FCC">
        <w:rPr>
          <w:rFonts w:ascii="Garamond" w:hAnsi="Garamond"/>
          <w:i/>
          <w:iCs/>
          <w:sz w:val="20"/>
          <w:szCs w:val="20"/>
        </w:rPr>
        <w:t>–</w:t>
      </w:r>
      <w:r w:rsidRPr="00EE1C7E">
        <w:rPr>
          <w:rFonts w:ascii="Garamond" w:hAnsi="Garamond"/>
          <w:i/>
          <w:iCs/>
          <w:sz w:val="20"/>
          <w:szCs w:val="20"/>
        </w:rPr>
        <w:t>lui</w:t>
      </w:r>
      <w:r w:rsidRPr="00EE1C7E">
        <w:rPr>
          <w:rFonts w:ascii="Garamond" w:hAnsi="Garamond"/>
          <w:sz w:val="20"/>
          <w:szCs w:val="20"/>
        </w:rPr>
        <w:t>, sont par conséquent les dispositions caractéristiques de l'amour de transfert.</w:t>
      </w:r>
      <w:r w:rsidRPr="00EE1C7E">
        <w:rPr>
          <w:rFonts w:ascii="Garamond" w:hAnsi="Garamond"/>
          <w:sz w:val="20"/>
          <w:szCs w:val="20"/>
        </w:rPr>
        <w:br/>
        <w:t xml:space="preserve">Dans le transfert positif, le patient veut être aimé de son médecin comme de son idéal du moi. La conséquence de ce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étre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xml:space="preserve"> par le médecin et la peur que celui</w:t>
      </w:r>
      <w:r w:rsidR="00454FCC">
        <w:rPr>
          <w:rFonts w:ascii="Garamond" w:hAnsi="Garamond"/>
          <w:sz w:val="20"/>
          <w:szCs w:val="20"/>
        </w:rPr>
        <w:t>–</w:t>
      </w:r>
      <w:r w:rsidRPr="00EE1C7E">
        <w:rPr>
          <w:rFonts w:ascii="Garamond" w:hAnsi="Garamond"/>
          <w:sz w:val="20"/>
          <w:szCs w:val="20"/>
        </w:rPr>
        <w:t>ci suscite est une identification narcissique au médecin. Répétons</w:t>
      </w:r>
      <w:r w:rsidR="00454FCC">
        <w:rPr>
          <w:rFonts w:ascii="Garamond" w:hAnsi="Garamond"/>
          <w:sz w:val="20"/>
          <w:szCs w:val="20"/>
        </w:rPr>
        <w:t>–</w:t>
      </w:r>
      <w:r w:rsidRPr="00EE1C7E">
        <w:rPr>
          <w:rFonts w:ascii="Garamond" w:hAnsi="Garamond"/>
          <w:sz w:val="20"/>
          <w:szCs w:val="20"/>
        </w:rPr>
        <w:t xml:space="preserve">le : le « novau » de tout transfert positif est exactement comme dans l'amour le processus narcissique du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ètre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xml:space="preserve">. De même, ce qui a été dit auparavant sur l'amour actif et aussi sur le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ètre</w:t>
      </w:r>
      <w:r w:rsidR="00454FCC">
        <w:rPr>
          <w:rFonts w:ascii="Garamond" w:hAnsi="Garamond"/>
          <w:i/>
          <w:iCs/>
          <w:sz w:val="20"/>
          <w:szCs w:val="20"/>
        </w:rPr>
        <w:t>–</w:t>
      </w:r>
      <w:r w:rsidRPr="00EE1C7E">
        <w:rPr>
          <w:rFonts w:ascii="Garamond" w:hAnsi="Garamond"/>
          <w:i/>
          <w:iCs/>
          <w:sz w:val="20"/>
          <w:szCs w:val="20"/>
        </w:rPr>
        <w:t>aimé</w:t>
      </w:r>
      <w:r w:rsidRPr="00EE1C7E">
        <w:rPr>
          <w:rFonts w:ascii="Garamond" w:hAnsi="Garamond"/>
          <w:sz w:val="20"/>
          <w:szCs w:val="20"/>
        </w:rPr>
        <w:t xml:space="preserve"> passif, est valable pour le transfert. Celui qui veut aimer activement, place son moi dans l'objet, qui, de ce fait, représente le moi, alors qu'il aime lui</w:t>
      </w:r>
      <w:r w:rsidR="00454FCC">
        <w:rPr>
          <w:rFonts w:ascii="Garamond" w:hAnsi="Garamond"/>
          <w:sz w:val="20"/>
          <w:szCs w:val="20"/>
        </w:rPr>
        <w:t>–</w:t>
      </w:r>
      <w:r w:rsidRPr="00EE1C7E">
        <w:rPr>
          <w:rFonts w:ascii="Garamond" w:hAnsi="Garamond"/>
          <w:sz w:val="20"/>
          <w:szCs w:val="20"/>
        </w:rPr>
        <w:t>même son idéal du moi ; pour ce qui est de celui qui veut être aimé passivement, l'objet est l'idéal du moi dont il veut être aimé, c'est l'amoureux lui</w:t>
      </w:r>
      <w:r w:rsidR="00454FCC">
        <w:rPr>
          <w:rFonts w:ascii="Garamond" w:hAnsi="Garamond"/>
          <w:sz w:val="20"/>
          <w:szCs w:val="20"/>
        </w:rPr>
        <w:t>–</w:t>
      </w:r>
      <w:r w:rsidRPr="00EE1C7E">
        <w:rPr>
          <w:rFonts w:ascii="Garamond" w:hAnsi="Garamond"/>
          <w:sz w:val="20"/>
          <w:szCs w:val="20"/>
        </w:rPr>
        <w:t>même qui est le moi.</w:t>
      </w:r>
      <w:r w:rsidRPr="00EE1C7E">
        <w:rPr>
          <w:rFonts w:ascii="Garamond" w:hAnsi="Garamond"/>
          <w:sz w:val="20"/>
          <w:szCs w:val="20"/>
        </w:rPr>
        <w:br/>
        <w:t>Si nous élargissons le thème traité, nous ajouterons ceci dans le transfert négatif, c'est également au moi propre que s'applique la haine qui s'adresse en apparence au médecin ou aux personnes de l'enfance. Cette haine recouvre :</w:t>
      </w:r>
      <w:r w:rsidRPr="00EE1C7E">
        <w:rPr>
          <w:rFonts w:ascii="Garamond" w:hAnsi="Garamond"/>
          <w:sz w:val="20"/>
          <w:szCs w:val="20"/>
        </w:rPr>
        <w:br/>
        <w:t>a) de façon multiple l'amour (transfert positif sous l'apparence du négatif) ; par l'agression les patients tentent tout simplement de mettre l'amour du médecin à l'épreuve, de savoir ce que cet amour peut endurer ;</w:t>
      </w:r>
      <w:r w:rsidRPr="00EE1C7E">
        <w:rPr>
          <w:rFonts w:ascii="Garamond" w:hAnsi="Garamond"/>
          <w:sz w:val="20"/>
          <w:szCs w:val="20"/>
        </w:rPr>
        <w:br/>
        <w:t>b) la décharge sur l'objet de l'agression provenant du moi lui</w:t>
      </w:r>
      <w:r w:rsidR="00454FCC">
        <w:rPr>
          <w:rFonts w:ascii="Garamond" w:hAnsi="Garamond"/>
          <w:sz w:val="20"/>
          <w:szCs w:val="20"/>
        </w:rPr>
        <w:t>–</w:t>
      </w:r>
      <w:r w:rsidRPr="00EE1C7E">
        <w:rPr>
          <w:rFonts w:ascii="Garamond" w:hAnsi="Garamond"/>
          <w:sz w:val="20"/>
          <w:szCs w:val="20"/>
        </w:rPr>
        <w:t>même a échoué. Ceci est, en même temps, la différence entre haine normale et haine névrotique ; dans la première, la dérivation de Thanatos sur les objets a réussi, dans la haine névrotique celle</w:t>
      </w:r>
      <w:r w:rsidR="00454FCC">
        <w:rPr>
          <w:rFonts w:ascii="Garamond" w:hAnsi="Garamond"/>
          <w:sz w:val="20"/>
          <w:szCs w:val="20"/>
        </w:rPr>
        <w:t>–</w:t>
      </w:r>
      <w:r w:rsidRPr="00EE1C7E">
        <w:rPr>
          <w:rFonts w:ascii="Garamond" w:hAnsi="Garamond"/>
          <w:sz w:val="20"/>
          <w:szCs w:val="20"/>
        </w:rPr>
        <w:t>ci se dirige contre le moi propre par le détour de l'angoisse et du sentiment de culpabilité.</w:t>
      </w:r>
      <w:r w:rsidRPr="00EE1C7E">
        <w:rPr>
          <w:rFonts w:ascii="Garamond" w:hAnsi="Garamond"/>
          <w:sz w:val="20"/>
          <w:szCs w:val="20"/>
        </w:rPr>
        <w:br/>
        <w:t>Ceci nous mène au problème de l'ambivalence,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de la réunion de disposition d'amour et de haine vis</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vis du même objet. À la lumière de ce que nous venons d'esquisser, l'image se déplace. Amour = souhait d'être aimé par l'idéal du moi propre projeté sur l'objet, haine = tentative de détourner Thanatos sur l'objet. La tentative échoue, l'agression est entravée, car l'objet est dans ce cas, l'idéal du moi propre en même temps, si bien que l'agression s'adresse à nouveau au moi propre.</w:t>
      </w:r>
      <w:r w:rsidRPr="00EE1C7E">
        <w:rPr>
          <w:rFonts w:ascii="Garamond" w:hAnsi="Garamond"/>
          <w:sz w:val="20"/>
          <w:szCs w:val="20"/>
        </w:rPr>
        <w:br/>
        <w:t xml:space="preserve">Nous voyons donc, qu'aussi bien dans le transfert positif que dans le transfert négatif, les éléments narcissiques sont prédominants comme dans l'amour. La différence avec l'amour est, comme nous l'avons dit dans l'excès d'élément du surmoi qui est projeté sur l'objet, à savoir,dans l'amour, c'est l'idéal du moi seul, dans le transfert, l'idéal du moi et le démon. Le progrès dans la cure analytique réside en ceci que la projection du démon sur le médecin est sans cesse repoussée de façon toujours plus étendue au profit de l'idéal du moi de façon à ce que cette projection soit dissoute à </w:t>
      </w:r>
      <w:r w:rsidRPr="00EE1C7E">
        <w:rPr>
          <w:rFonts w:ascii="Garamond" w:hAnsi="Garamond"/>
          <w:sz w:val="20"/>
          <w:szCs w:val="20"/>
        </w:rPr>
        <w:lastRenderedPageBreak/>
        <w:t>la fin du traitement.</w:t>
      </w:r>
      <w:r w:rsidRPr="00EE1C7E">
        <w:rPr>
          <w:rFonts w:ascii="Garamond" w:hAnsi="Garamond"/>
          <w:sz w:val="20"/>
          <w:szCs w:val="20"/>
        </w:rPr>
        <w:br/>
        <w:t>Le patient apprend vraiment à aimer. Il s'ensuit que l'identification par défense contre l'angoisse fait place à celle que nous avons auparavant qualifié de partie intégrante de l'amour.</w:t>
      </w:r>
    </w:p>
    <w:p w:rsidR="00D0093B" w:rsidRPr="00EE1C7E" w:rsidRDefault="00D0093B" w:rsidP="00D0093B">
      <w:pPr>
        <w:spacing w:after="240"/>
        <w:rPr>
          <w:rFonts w:ascii="Garamond" w:hAnsi="Garamond"/>
          <w:sz w:val="20"/>
          <w:szCs w:val="20"/>
        </w:rPr>
      </w:pPr>
    </w:p>
    <w:p w:rsidR="00D0093B" w:rsidRPr="00EE1C7E" w:rsidRDefault="00D0093B" w:rsidP="00D0093B">
      <w:pPr>
        <w:spacing w:before="100" w:beforeAutospacing="1" w:after="100" w:afterAutospacing="1"/>
        <w:outlineLvl w:val="1"/>
        <w:rPr>
          <w:rFonts w:ascii="Garamond" w:hAnsi="Garamond"/>
          <w:b/>
          <w:bCs/>
          <w:sz w:val="20"/>
          <w:szCs w:val="20"/>
        </w:rPr>
      </w:pPr>
      <w:r w:rsidRPr="00EE1C7E">
        <w:rPr>
          <w:rFonts w:ascii="Garamond" w:hAnsi="Garamond"/>
          <w:b/>
          <w:bCs/>
          <w:sz w:val="20"/>
          <w:szCs w:val="20"/>
        </w:rPr>
        <w:t>VII. La double fonction des objets : tentative de restitution narcissique et décharge d'agression</w:t>
      </w:r>
    </w:p>
    <w:p w:rsidR="00D0093B" w:rsidRPr="00EE1C7E" w:rsidRDefault="00D0093B" w:rsidP="00D0093B">
      <w:pPr>
        <w:rPr>
          <w:rFonts w:ascii="Garamond" w:hAnsi="Garamond"/>
          <w:sz w:val="20"/>
          <w:szCs w:val="20"/>
        </w:rPr>
      </w:pPr>
      <w:r w:rsidRPr="00EE1C7E">
        <w:rPr>
          <w:rFonts w:ascii="Garamond" w:hAnsi="Garamond"/>
          <w:sz w:val="20"/>
          <w:szCs w:val="20"/>
        </w:rPr>
        <w:t>Résumons le résultat de nos recherches afin de pouvoir répondre à la question posée au départ au sujet des causes de l'investissement d'objet.</w:t>
      </w:r>
      <w:r w:rsidRPr="00EE1C7E">
        <w:rPr>
          <w:rFonts w:ascii="Garamond" w:hAnsi="Garamond"/>
          <w:sz w:val="20"/>
          <w:szCs w:val="20"/>
        </w:rPr>
        <w:br/>
        <w:t>Il nous faut avant tout attirer de nouveau l'attention sur ce fait : au début, c'est seulement à contrecœur que le moi se tourne vers les objets ; en effet, pendant la période de la fiction autarcique, le corps propre constitue bien en même temps pour le moi le monde objectal. C'est seulement après l'échec des tentatives qu'il a fait pour maintenir la fiction qu'il a recours à d'autres méthodes afin de réparer les dommages portés à son sentiment de toute puissance. Pour le moi ceci est la fonction et la vocation primordiale des objets. D'où l'instauration de l'idéal du moi et l'investissement libidinal des objets.</w:t>
      </w:r>
      <w:r w:rsidRPr="00EE1C7E">
        <w:rPr>
          <w:rFonts w:ascii="Garamond" w:hAnsi="Garamond"/>
          <w:sz w:val="20"/>
          <w:szCs w:val="20"/>
        </w:rPr>
        <w:br/>
        <w:t>Il ne faut toutefois pas oublier que, dans nos explications précédentes du processus amoureux, nous avons décrit l'amour chez l'adulte comme un cas particulier de l'investissement d'objet. Nous l'avons montré, on s'en souvient, comme étroitement dépendant du sentiment de culpabilité. Mais que se passe</w:t>
      </w:r>
      <w:r w:rsidR="00454FCC">
        <w:rPr>
          <w:rFonts w:ascii="Garamond" w:hAnsi="Garamond"/>
          <w:sz w:val="20"/>
          <w:szCs w:val="20"/>
        </w:rPr>
        <w:t>–</w:t>
      </w:r>
      <w:r w:rsidRPr="00EE1C7E">
        <w:rPr>
          <w:rFonts w:ascii="Garamond" w:hAnsi="Garamond"/>
          <w:sz w:val="20"/>
          <w:szCs w:val="20"/>
        </w:rPr>
        <w:t>t</w:t>
      </w:r>
      <w:r w:rsidR="00454FCC">
        <w:rPr>
          <w:rFonts w:ascii="Garamond" w:hAnsi="Garamond"/>
          <w:sz w:val="20"/>
          <w:szCs w:val="20"/>
        </w:rPr>
        <w:t>–</w:t>
      </w:r>
      <w:r w:rsidRPr="00EE1C7E">
        <w:rPr>
          <w:rFonts w:ascii="Garamond" w:hAnsi="Garamond"/>
          <w:sz w:val="20"/>
          <w:szCs w:val="20"/>
        </w:rPr>
        <w:t>il donc chez l'enfant ? Les premiers investissements, le petit enfant doit bien déjà les réaliser sur les objets qui lui sont offerts au niveau de ses expériences des pulsions d'auto</w:t>
      </w:r>
      <w:r w:rsidR="00454FCC">
        <w:rPr>
          <w:rFonts w:ascii="Garamond" w:hAnsi="Garamond"/>
          <w:sz w:val="20"/>
          <w:szCs w:val="20"/>
        </w:rPr>
        <w:t>–</w:t>
      </w:r>
      <w:r w:rsidRPr="00EE1C7E">
        <w:rPr>
          <w:rFonts w:ascii="Garamond" w:hAnsi="Garamond"/>
          <w:sz w:val="20"/>
          <w:szCs w:val="20"/>
        </w:rPr>
        <w:t xml:space="preserve">conservation du moi et qui sont sources de plaisirs. Ceci semble alors renverser notre idée de la dérivation et du lien étroit entre processus amoureux et sentiment de culpabilité, car visiblement il n'y a pas de place ici pour un sentiment de culpabilité. </w:t>
      </w:r>
    </w:p>
    <w:p w:rsidR="00D0093B" w:rsidRPr="00EE1C7E" w:rsidRDefault="00D0093B" w:rsidP="00D0093B">
      <w:pPr>
        <w:rPr>
          <w:rFonts w:ascii="Garamond" w:hAnsi="Garamond"/>
          <w:sz w:val="20"/>
          <w:szCs w:val="20"/>
        </w:rPr>
      </w:pPr>
      <w:r w:rsidRPr="00EE1C7E">
        <w:rPr>
          <w:rFonts w:ascii="Garamond" w:hAnsi="Garamond"/>
          <w:sz w:val="20"/>
          <w:szCs w:val="20"/>
        </w:rPr>
        <w:t>En faveur de notre thèse, nous renverrons à ce que nous avons dit plus haut, selon quoi l'auto</w:t>
      </w:r>
      <w:r w:rsidR="00454FCC">
        <w:rPr>
          <w:rFonts w:ascii="Garamond" w:hAnsi="Garamond"/>
          <w:sz w:val="20"/>
          <w:szCs w:val="20"/>
        </w:rPr>
        <w:t>–</w:t>
      </w:r>
      <w:r w:rsidRPr="00EE1C7E">
        <w:rPr>
          <w:rFonts w:ascii="Garamond" w:hAnsi="Garamond"/>
          <w:sz w:val="20"/>
          <w:szCs w:val="20"/>
        </w:rPr>
        <w:t>agression accumulée parce qu'insuffisamment déchargée par inhibition, contraint justement à exclure l'éventualité d'une absence totale de sentiment de culpabilité.</w:t>
      </w:r>
      <w:r w:rsidRPr="00EE1C7E">
        <w:rPr>
          <w:rFonts w:ascii="Garamond" w:hAnsi="Garamond"/>
          <w:sz w:val="20"/>
          <w:szCs w:val="20"/>
        </w:rPr>
        <w:br/>
        <w:t>Du reste, lors de son exposé sur le besoin de communication chez les enfants, Dorothy Burlingham a développé l'idée que ce besoin englobait en fait, à côté d'une tendance exhibitionniste, le besoin impérieux d'un partenaire en vue d'un gain de plaisir sexuel en commun. Anna Freud a émis alors des remarques qui semblent d'une grande importance pour notre problème. Elle pensait en effet qu'à la lumière de cette conception, on pouvait comprendre pourquoi l'éducation moderne, où tout est permis, ne se différenciait en rien dans ses succès,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dans ses insuccès de l'éducation orthodoxe où tout est interdit. Car, selon elle, ce qui importe en fait n'est pas la permissivité et la tolérance, mais bien plus la participation au gain en plaisir sexuel, participation que l'enfant exige et attend. C'est ainsi par exemple que la plus grande tolérance à l'égard de l'onanisme « tombe dans le vide ». Car, pour Anna Freud l'enfant considère comme un rejet toute non</w:t>
      </w:r>
      <w:r w:rsidR="00454FCC">
        <w:rPr>
          <w:rFonts w:ascii="Garamond" w:hAnsi="Garamond"/>
          <w:sz w:val="20"/>
          <w:szCs w:val="20"/>
        </w:rPr>
        <w:t>–</w:t>
      </w:r>
      <w:r w:rsidRPr="00EE1C7E">
        <w:rPr>
          <w:rFonts w:ascii="Garamond" w:hAnsi="Garamond"/>
          <w:sz w:val="20"/>
          <w:szCs w:val="20"/>
        </w:rPr>
        <w:t>participation de l'adulte à son activité sexuelle.</w:t>
      </w:r>
      <w:r w:rsidRPr="00EE1C7E">
        <w:rPr>
          <w:rFonts w:ascii="Garamond" w:hAnsi="Garamond"/>
          <w:sz w:val="20"/>
          <w:szCs w:val="20"/>
        </w:rPr>
        <w:br/>
        <w:t>Or là, il n'y a selon nous qu'un pas à franchir pour faire l'hypothèse d'un sentiment de culpabilité également chez le petit enfant. Car, d'après ce que nous venons d'avancer, l'enfant se rend vite compte qu'il se trouve par ses désirs et ses aspirations en contradiction avec le point de vue des adultes et qu'il reste ainsi très loin derrière son idéal du moi qui est en train de se former.</w:t>
      </w:r>
      <w:r w:rsidRPr="00EE1C7E">
        <w:rPr>
          <w:rFonts w:ascii="Garamond" w:hAnsi="Garamond"/>
          <w:sz w:val="20"/>
          <w:szCs w:val="20"/>
        </w:rPr>
        <w:br/>
        <w:t>À une éventuelle objection selon laquelle cette hypothèse du sentiment de culpabilité chez l'enfant serait en contradiction avec la conception en vigueur dans la psychanalyse, nous répondrons qu'il s'agit ici en fait d'étapes préliminaires à la constitution du surmoi dont les effets ne doivent cependant mas être négligés, bien que le surmoi ne soit certes définitivement constitué qu'après le complet déclin du complexe d'Œdipe.</w:t>
      </w:r>
      <w:r w:rsidRPr="00EE1C7E">
        <w:rPr>
          <w:rFonts w:ascii="Garamond" w:hAnsi="Garamond"/>
          <w:sz w:val="20"/>
          <w:szCs w:val="20"/>
        </w:rPr>
        <w:br/>
        <w:t>Ne négligeons pas en outre, qu'à travers la question du sentiment de culpabilité, c'est du problème de l'angoisse qu'il s'agit en dernier lieu et qu'il nous faut donc considérer l'étroite parenté psychologique de ces deux phénomènes. De même que chez l'adulte le sentiment de culpabilité fonctionne comme cause de l'amour, de même, pouvons</w:t>
      </w:r>
      <w:r w:rsidR="00454FCC">
        <w:rPr>
          <w:rFonts w:ascii="Garamond" w:hAnsi="Garamond"/>
          <w:sz w:val="20"/>
          <w:szCs w:val="20"/>
        </w:rPr>
        <w:t>–</w:t>
      </w:r>
      <w:r w:rsidRPr="00EE1C7E">
        <w:rPr>
          <w:rFonts w:ascii="Garamond" w:hAnsi="Garamond"/>
          <w:sz w:val="20"/>
          <w:szCs w:val="20"/>
        </w:rPr>
        <w:t xml:space="preserve">nous dire à juste titre que, chez l'enfant, c'est l'angoisse qui en tient lieu. Nous avons au début de ce travail parlé du contenu et de la nature psychologique de cette angoisse à partir de la conception freudienne. Nous sommes parvenus à la conclusion que cette angoisse était au fond l'expression du ne </w:t>
      </w:r>
      <w:r w:rsidRPr="00EE1C7E">
        <w:rPr>
          <w:rFonts w:ascii="Garamond" w:hAnsi="Garamond"/>
          <w:i/>
          <w:iCs/>
          <w:sz w:val="20"/>
          <w:szCs w:val="20"/>
        </w:rPr>
        <w:t>pas</w:t>
      </w:r>
      <w:r w:rsidR="00454FCC">
        <w:rPr>
          <w:rFonts w:ascii="Garamond" w:hAnsi="Garamond"/>
          <w:i/>
          <w:iCs/>
          <w:sz w:val="20"/>
          <w:szCs w:val="20"/>
        </w:rPr>
        <w:t>–</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séparé</w:t>
      </w:r>
      <w:r w:rsidRPr="00EE1C7E">
        <w:rPr>
          <w:rFonts w:ascii="Garamond" w:hAnsi="Garamond"/>
          <w:sz w:val="20"/>
          <w:szCs w:val="20"/>
        </w:rPr>
        <w:t xml:space="preserve">. Mais nous avons déjà attiré l'attention sur le fait que nous ne considérons pas ce </w:t>
      </w:r>
      <w:r w:rsidRPr="00EE1C7E">
        <w:rPr>
          <w:rFonts w:ascii="Garamond" w:hAnsi="Garamond"/>
          <w:i/>
          <w:iCs/>
          <w:sz w:val="20"/>
          <w:szCs w:val="20"/>
        </w:rPr>
        <w:t>vouloir</w:t>
      </w:r>
      <w:r w:rsidR="00454FCC">
        <w:rPr>
          <w:rFonts w:ascii="Garamond" w:hAnsi="Garamond"/>
          <w:i/>
          <w:iCs/>
          <w:sz w:val="20"/>
          <w:szCs w:val="20"/>
        </w:rPr>
        <w:t>–</w:t>
      </w:r>
      <w:r w:rsidRPr="00EE1C7E">
        <w:rPr>
          <w:rFonts w:ascii="Garamond" w:hAnsi="Garamond"/>
          <w:i/>
          <w:iCs/>
          <w:sz w:val="20"/>
          <w:szCs w:val="20"/>
        </w:rPr>
        <w:t>ne</w:t>
      </w:r>
      <w:r w:rsidR="00454FCC">
        <w:rPr>
          <w:rFonts w:ascii="Garamond" w:hAnsi="Garamond"/>
          <w:i/>
          <w:iCs/>
          <w:sz w:val="20"/>
          <w:szCs w:val="20"/>
        </w:rPr>
        <w:t>–</w:t>
      </w:r>
      <w:r w:rsidRPr="00EE1C7E">
        <w:rPr>
          <w:rFonts w:ascii="Garamond" w:hAnsi="Garamond"/>
          <w:i/>
          <w:iCs/>
          <w:sz w:val="20"/>
          <w:szCs w:val="20"/>
        </w:rPr>
        <w:t>pas</w:t>
      </w:r>
      <w:r w:rsidR="00454FCC">
        <w:rPr>
          <w:rFonts w:ascii="Garamond" w:hAnsi="Garamond"/>
          <w:i/>
          <w:iCs/>
          <w:sz w:val="20"/>
          <w:szCs w:val="20"/>
        </w:rPr>
        <w:t>–</w:t>
      </w:r>
      <w:r w:rsidRPr="00EE1C7E">
        <w:rPr>
          <w:rFonts w:ascii="Garamond" w:hAnsi="Garamond"/>
          <w:i/>
          <w:iCs/>
          <w:sz w:val="20"/>
          <w:szCs w:val="20"/>
        </w:rPr>
        <w:t>être</w:t>
      </w:r>
      <w:r w:rsidR="00454FCC">
        <w:rPr>
          <w:rFonts w:ascii="Garamond" w:hAnsi="Garamond"/>
          <w:i/>
          <w:iCs/>
          <w:sz w:val="20"/>
          <w:szCs w:val="20"/>
        </w:rPr>
        <w:t>–</w:t>
      </w:r>
      <w:r w:rsidRPr="00EE1C7E">
        <w:rPr>
          <w:rFonts w:ascii="Garamond" w:hAnsi="Garamond"/>
          <w:i/>
          <w:iCs/>
          <w:sz w:val="20"/>
          <w:szCs w:val="20"/>
        </w:rPr>
        <w:t>séparé</w:t>
      </w:r>
      <w:r w:rsidRPr="00EE1C7E">
        <w:rPr>
          <w:rFonts w:ascii="Garamond" w:hAnsi="Garamond"/>
          <w:sz w:val="20"/>
          <w:szCs w:val="20"/>
        </w:rPr>
        <w:t xml:space="preserve"> de la mère postulé par nous, comme la cause ultime, la plus fondamentale de l'angoisse, mais que nous la voyons bien plus et en premier lieu lorsque l'unité narcissique est menacée. La fiction autarcique nous montre clairement que l'angoisse réside en dernier lieu dans la menace portée à cette unité fictive qui semble être un paradigme pour la vie psychique. Donc, il faut considérer la perturbation de cette fiction comme la plus pénible des brèches faites dans le narcissisme vis</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vis de laquelle l'investissement d'objet a une valeur de compensation ce qui explique l'incoercibilité de cet investissement qui évoque la compulsion</w:t>
      </w:r>
      <w:r w:rsidRPr="00EE1C7E">
        <w:rPr>
          <w:rFonts w:ascii="Garamond" w:hAnsi="Garamond"/>
          <w:sz w:val="20"/>
          <w:szCs w:val="20"/>
        </w:rPr>
        <w:br/>
        <w:t>La façon dont l'objet est utilisé aux fins de cette rééquilibration narcissique a été déjà suffisamment soulignée dans nos explications sur le phénomène amoureux. Il faut, de plus, rappeler ici la conception psychanalytique selon laquelle le moi dérobe aux objets la libido dont le ça les a investis pour s'édifier et s'étendre aux frais des objets.</w:t>
      </w:r>
      <w:r w:rsidRPr="00EE1C7E">
        <w:rPr>
          <w:rFonts w:ascii="Garamond" w:hAnsi="Garamond"/>
          <w:sz w:val="20"/>
          <w:szCs w:val="20"/>
        </w:rPr>
        <w:br/>
        <w:t>Ajoutons encore ici que la ré</w:t>
      </w:r>
      <w:r w:rsidR="00454FCC">
        <w:rPr>
          <w:rFonts w:ascii="Garamond" w:hAnsi="Garamond"/>
          <w:sz w:val="20"/>
          <w:szCs w:val="20"/>
        </w:rPr>
        <w:t>–</w:t>
      </w:r>
      <w:r w:rsidRPr="00EE1C7E">
        <w:rPr>
          <w:rFonts w:ascii="Garamond" w:hAnsi="Garamond"/>
          <w:sz w:val="20"/>
          <w:szCs w:val="20"/>
        </w:rPr>
        <w:t xml:space="preserve">introjection n'est pas seulement une arme pour combattre le démon, mais qu'à travers l'élargissement et le renforcement du moi, elle agit dans une aussi forte mesure en direction de la fiction de toute puissance. Ceci semble bien prouver une fois encore que l'amour est à mettre au nombre de ces tentatives de </w:t>
      </w:r>
      <w:r w:rsidRPr="00EE1C7E">
        <w:rPr>
          <w:rFonts w:ascii="Garamond" w:hAnsi="Garamond"/>
          <w:sz w:val="20"/>
          <w:szCs w:val="20"/>
        </w:rPr>
        <w:lastRenderedPageBreak/>
        <w:t>restitution narcissiques placées sous la pression de la compulsion de répétition.</w:t>
      </w:r>
      <w:r w:rsidRPr="00EE1C7E">
        <w:rPr>
          <w:rFonts w:ascii="Garamond" w:hAnsi="Garamond"/>
          <w:sz w:val="20"/>
          <w:szCs w:val="20"/>
        </w:rPr>
        <w:br/>
        <w:t xml:space="preserve">Un point s'éclaire à partir de tout ce qui vient d'être dit : aussi grande que puisse être la valeur heuristique de la différenciation entre investissement narcissique et investissement libidinal d'objet, il ne nous apparaît en aucun cas justifié de verser dans une différenciation et une séparation de principe aussi poussée, voire même d'établir une opposition comme cela arrive fréquemment. Nous ne devons pas ignorer que l'investissement d'objet n'a, à vrai dire, pas d'autre signification que celle d'une déclaration sur l'état de la libido narcissique ; c'est donc simplement un indicateur. Cette façon de voir les choses s'accorde totalement avec une très ancienne conception de Freud </w:t>
      </w:r>
      <w:r w:rsidR="00454FCC">
        <w:rPr>
          <w:rFonts w:ascii="Garamond" w:hAnsi="Garamond"/>
          <w:sz w:val="20"/>
          <w:szCs w:val="20"/>
        </w:rPr>
        <w:t>–</w:t>
      </w:r>
      <w:r w:rsidRPr="00EE1C7E">
        <w:rPr>
          <w:rFonts w:ascii="Garamond" w:hAnsi="Garamond"/>
          <w:sz w:val="20"/>
          <w:szCs w:val="20"/>
        </w:rPr>
        <w:t xml:space="preserve"> maintenue avec la plus grande ténacité pendant cinq décennies jusqu'aux </w:t>
      </w:r>
      <w:r w:rsidRPr="00EE1C7E">
        <w:rPr>
          <w:rFonts w:ascii="Garamond" w:hAnsi="Garamond"/>
          <w:i/>
          <w:iCs/>
          <w:sz w:val="20"/>
          <w:szCs w:val="20"/>
        </w:rPr>
        <w:t>Nouvelles Conférences</w:t>
      </w:r>
      <w:r w:rsidRPr="00EE1C7E">
        <w:rPr>
          <w:rFonts w:ascii="Garamond" w:hAnsi="Garamond"/>
          <w:sz w:val="20"/>
          <w:szCs w:val="20"/>
        </w:rPr>
        <w:t xml:space="preserve"> </w:t>
      </w:r>
      <w:r w:rsidR="00454FCC">
        <w:rPr>
          <w:rFonts w:ascii="Garamond" w:hAnsi="Garamond"/>
          <w:sz w:val="20"/>
          <w:szCs w:val="20"/>
        </w:rPr>
        <w:t>–</w:t>
      </w:r>
      <w:r w:rsidRPr="00EE1C7E">
        <w:rPr>
          <w:rFonts w:ascii="Garamond" w:hAnsi="Garamond"/>
          <w:sz w:val="20"/>
          <w:szCs w:val="20"/>
        </w:rPr>
        <w:t xml:space="preserve"> où il est dit : « continuellement de la libido du moi est transformée en libido d'objet et de la libido d'objet en libido du moi ».</w:t>
      </w:r>
      <w:r w:rsidRPr="00EE1C7E">
        <w:rPr>
          <w:rFonts w:ascii="Garamond" w:hAnsi="Garamond"/>
          <w:sz w:val="20"/>
          <w:szCs w:val="20"/>
        </w:rPr>
        <w:br/>
        <w:t>La deuxième fonction des objets pour le moi, c'est</w:t>
      </w:r>
      <w:r w:rsidR="00454FCC">
        <w:rPr>
          <w:rFonts w:ascii="Garamond" w:hAnsi="Garamond"/>
          <w:sz w:val="20"/>
          <w:szCs w:val="20"/>
        </w:rPr>
        <w:t>–</w:t>
      </w:r>
      <w:r w:rsidRPr="00EE1C7E">
        <w:rPr>
          <w:rFonts w:ascii="Garamond" w:hAnsi="Garamond"/>
          <w:sz w:val="20"/>
          <w:szCs w:val="20"/>
        </w:rPr>
        <w:t>à</w:t>
      </w:r>
      <w:r w:rsidR="00454FCC">
        <w:rPr>
          <w:rFonts w:ascii="Garamond" w:hAnsi="Garamond"/>
          <w:sz w:val="20"/>
          <w:szCs w:val="20"/>
        </w:rPr>
        <w:t>–</w:t>
      </w:r>
      <w:r w:rsidRPr="00EE1C7E">
        <w:rPr>
          <w:rFonts w:ascii="Garamond" w:hAnsi="Garamond"/>
          <w:sz w:val="20"/>
          <w:szCs w:val="20"/>
        </w:rPr>
        <w:t>dire la décharge de l'agression de Thanatos destinée à l'origine au moi propre, n'est certes pas d'une moindre importance que la première pour l'économie psychique. Elle sert également les intérêts de l'intégrité narcissique.</w:t>
      </w:r>
      <w:r w:rsidRPr="00EE1C7E">
        <w:rPr>
          <w:rFonts w:ascii="Garamond" w:hAnsi="Garamond"/>
          <w:sz w:val="20"/>
          <w:szCs w:val="20"/>
        </w:rPr>
        <w:br/>
        <w:t>Si conforme à l'esprit du temps que cela puisse paraître, nous ne sommes pas assez malveillants pour affirmer que la relation d'objet mise au service de la décharge d'agression serait la plus solide dont l'être humain soit capable.</w:t>
      </w:r>
      <w:r w:rsidRPr="00EE1C7E">
        <w:rPr>
          <w:rFonts w:ascii="Garamond" w:hAnsi="Garamond"/>
          <w:sz w:val="20"/>
          <w:szCs w:val="20"/>
        </w:rPr>
        <w:br/>
        <w:t>Il faut trouver ici à nouveau une cause expliquant pourquoi de vrais objets sont nécessaires lors des pratiques de répétition primaires que nous avons décrites. Pourquoi l'être humain n'en reste</w:t>
      </w:r>
      <w:r w:rsidR="00454FCC">
        <w:rPr>
          <w:rFonts w:ascii="Garamond" w:hAnsi="Garamond"/>
          <w:sz w:val="20"/>
          <w:szCs w:val="20"/>
        </w:rPr>
        <w:t>–</w:t>
      </w:r>
      <w:r w:rsidRPr="00EE1C7E">
        <w:rPr>
          <w:rFonts w:ascii="Garamond" w:hAnsi="Garamond"/>
          <w:sz w:val="20"/>
          <w:szCs w:val="20"/>
        </w:rPr>
        <w:t>t</w:t>
      </w:r>
      <w:r w:rsidR="00454FCC">
        <w:rPr>
          <w:rFonts w:ascii="Garamond" w:hAnsi="Garamond"/>
          <w:sz w:val="20"/>
          <w:szCs w:val="20"/>
        </w:rPr>
        <w:t>–</w:t>
      </w:r>
      <w:r w:rsidRPr="00EE1C7E">
        <w:rPr>
          <w:rFonts w:ascii="Garamond" w:hAnsi="Garamond"/>
          <w:sz w:val="20"/>
          <w:szCs w:val="20"/>
        </w:rPr>
        <w:t xml:space="preserve">il donc pas à l'onanisme, bien plus commode et si bien connu depuis l'enfance ? </w:t>
      </w:r>
    </w:p>
    <w:p w:rsidR="00D0093B" w:rsidRPr="00EE1C7E" w:rsidRDefault="00D0093B" w:rsidP="00D0093B">
      <w:pPr>
        <w:rPr>
          <w:rFonts w:ascii="Garamond" w:hAnsi="Garamond"/>
          <w:sz w:val="20"/>
          <w:szCs w:val="20"/>
        </w:rPr>
      </w:pPr>
      <w:r w:rsidRPr="00EE1C7E">
        <w:rPr>
          <w:rFonts w:ascii="Garamond" w:hAnsi="Garamond"/>
          <w:sz w:val="20"/>
          <w:szCs w:val="20"/>
        </w:rPr>
        <w:t>Assurément tout ceci pourrait trouver également une expression partielle dans l'onanisme. Simplement il n'y a pas au niveau du moi propre de possibilité de décharge suffisante pour ces éléments agressifs si importants qui constituent en partie le substrat de ces motions pulsionnelles, telles que la vengeance ou autres sentiments teintés d'hostilité. À moins qu'on ne choisisse l'issue masochiste, donc névrotique. C'est en effet le stigmate de nombreux névrosés qui à cause d'une décharge d'agression du moi propre sur les objets, insuffisante et inhibée, doivent se contenter de l'onanisme. La décharge insuffisante de l'agression dans l'onanisme nous semble être un fait dont l'importance ne doit en aucun cas être sous</w:t>
      </w:r>
      <w:r w:rsidR="00454FCC">
        <w:rPr>
          <w:rFonts w:ascii="Garamond" w:hAnsi="Garamond"/>
          <w:sz w:val="20"/>
          <w:szCs w:val="20"/>
        </w:rPr>
        <w:t>–</w:t>
      </w:r>
      <w:r w:rsidRPr="00EE1C7E">
        <w:rPr>
          <w:rFonts w:ascii="Garamond" w:hAnsi="Garamond"/>
          <w:sz w:val="20"/>
          <w:szCs w:val="20"/>
        </w:rPr>
        <w:t>estimée</w:t>
      </w:r>
      <w:hyperlink r:id="rId255" w:anchor="fn17" w:history="1">
        <w:r w:rsidRPr="00EE1C7E">
          <w:rPr>
            <w:rFonts w:ascii="Garamond" w:hAnsi="Garamond"/>
            <w:color w:val="0000FF"/>
            <w:sz w:val="20"/>
            <w:szCs w:val="20"/>
            <w:u w:val="single"/>
            <w:vertAlign w:val="superscript"/>
          </w:rPr>
          <w:t>[17]</w:t>
        </w:r>
      </w:hyperlink>
      <w:r w:rsidRPr="00EE1C7E">
        <w:rPr>
          <w:rFonts w:ascii="Garamond" w:hAnsi="Garamond"/>
          <w:sz w:val="20"/>
          <w:szCs w:val="20"/>
        </w:rPr>
        <w:t>. Il nous parait important à deux niveaux. Avant tout il explique que l'onanisme n'apporte qu'une satisfaction incomplète, mais de plus, il met fortement en question, voire conteste grandement, le caractère inoffensif et anodin de l'onanisme, affirmé de si multiples manières.</w:t>
      </w:r>
      <w:r w:rsidRPr="00EE1C7E">
        <w:rPr>
          <w:rFonts w:ascii="Garamond" w:hAnsi="Garamond"/>
          <w:sz w:val="20"/>
          <w:szCs w:val="20"/>
        </w:rPr>
        <w:br/>
        <w:t>Nous avons posé au départ la fiction autarcique comme le paradigme de l'aspiration à l'unité et à la totalité narcissique que l'être humain poursuit sa vie durant à l'aide des objets. Il est possible que l'appréhension intuitive de cet état de fait se reflète, de façon très déformée toutefois, dans ces fameux systèmes philosophiques qui nous enseignent que le monde n'existe que dans notre seule représentation.</w:t>
      </w:r>
      <w:r w:rsidRPr="00EE1C7E">
        <w:rPr>
          <w:rFonts w:ascii="Garamond" w:hAnsi="Garamond"/>
          <w:sz w:val="20"/>
          <w:szCs w:val="20"/>
        </w:rPr>
        <w:br/>
        <w:t>Il nous semble cependant infiniment plus agréable de penser que la fiction autarcique est finalement aussi à l'origine du fait que toute la vie humaine est parcourue de fictions et est presque impossible sans celles</w:t>
      </w:r>
      <w:r w:rsidR="00454FCC">
        <w:rPr>
          <w:rFonts w:ascii="Garamond" w:hAnsi="Garamond"/>
          <w:sz w:val="20"/>
          <w:szCs w:val="20"/>
        </w:rPr>
        <w:t>–</w:t>
      </w:r>
      <w:r w:rsidRPr="00EE1C7E">
        <w:rPr>
          <w:rFonts w:ascii="Garamond" w:hAnsi="Garamond"/>
          <w:sz w:val="20"/>
          <w:szCs w:val="20"/>
        </w:rPr>
        <w:t>ci.</w:t>
      </w:r>
      <w:hyperlink r:id="rId256" w:anchor="fn18" w:history="1">
        <w:r w:rsidRPr="00EE1C7E">
          <w:rPr>
            <w:rFonts w:ascii="Garamond" w:hAnsi="Garamond"/>
            <w:color w:val="0000FF"/>
            <w:sz w:val="20"/>
            <w:szCs w:val="20"/>
            <w:u w:val="single"/>
            <w:vertAlign w:val="superscript"/>
          </w:rPr>
          <w:t>[18]</w:t>
        </w:r>
      </w:hyperlink>
    </w:p>
    <w:p w:rsidR="00D0093B" w:rsidRPr="00EE1C7E" w:rsidRDefault="005121ED" w:rsidP="00D0093B">
      <w:pPr>
        <w:rPr>
          <w:rFonts w:ascii="Garamond" w:hAnsi="Garamond"/>
          <w:sz w:val="18"/>
          <w:szCs w:val="18"/>
        </w:rPr>
      </w:pPr>
      <w:r w:rsidRPr="005121ED">
        <w:rPr>
          <w:rFonts w:ascii="Garamond" w:hAnsi="Garamond"/>
          <w:sz w:val="18"/>
          <w:szCs w:val="18"/>
        </w:rPr>
        <w:pict>
          <v:rect id="_x0000_i1025" style="width:0;height:1.5pt" o:hralign="center" o:hrstd="t" o:hr="t" fillcolor="#a0a0a0" stroked="f"/>
        </w:pict>
      </w:r>
    </w:p>
    <w:p w:rsidR="00D0093B" w:rsidRPr="00EE1C7E" w:rsidRDefault="005121ED" w:rsidP="00D0093B">
      <w:pPr>
        <w:rPr>
          <w:rFonts w:ascii="Garamond" w:hAnsi="Garamond"/>
          <w:sz w:val="18"/>
          <w:szCs w:val="18"/>
        </w:rPr>
      </w:pPr>
      <w:hyperlink r:id="rId257" w:anchor="fnB1" w:history="1">
        <w:r w:rsidR="00D0093B" w:rsidRPr="00EE1C7E">
          <w:rPr>
            <w:rFonts w:ascii="Garamond" w:hAnsi="Garamond"/>
            <w:color w:val="0000FF"/>
            <w:sz w:val="18"/>
            <w:szCs w:val="18"/>
            <w:u w:val="single"/>
            <w:vertAlign w:val="superscript"/>
          </w:rPr>
          <w:t>[1]</w:t>
        </w:r>
      </w:hyperlink>
      <w:r w:rsidR="00D0093B" w:rsidRPr="00EE1C7E">
        <w:rPr>
          <w:rFonts w:ascii="Garamond" w:hAnsi="Garamond"/>
          <w:sz w:val="18"/>
          <w:szCs w:val="18"/>
        </w:rPr>
        <w:t xml:space="preserve"> D’après une conférence faite à la </w:t>
      </w:r>
      <w:r w:rsidR="00D0093B" w:rsidRPr="00EE1C7E">
        <w:rPr>
          <w:rFonts w:ascii="Garamond" w:hAnsi="Garamond"/>
          <w:i/>
          <w:iCs/>
          <w:sz w:val="18"/>
          <w:szCs w:val="18"/>
        </w:rPr>
        <w:t>Société psychanalytique de Vienne</w:t>
      </w:r>
      <w:r w:rsidR="00D0093B" w:rsidRPr="00EE1C7E">
        <w:rPr>
          <w:rFonts w:ascii="Garamond" w:hAnsi="Garamond"/>
          <w:sz w:val="18"/>
          <w:szCs w:val="18"/>
        </w:rPr>
        <w:t xml:space="preserve"> le 8 novembre 1933. </w:t>
      </w:r>
    </w:p>
    <w:p w:rsidR="00D0093B" w:rsidRPr="00EE1C7E" w:rsidRDefault="005121ED" w:rsidP="00D0093B">
      <w:pPr>
        <w:rPr>
          <w:rFonts w:ascii="Garamond" w:hAnsi="Garamond"/>
          <w:sz w:val="18"/>
          <w:szCs w:val="18"/>
        </w:rPr>
      </w:pPr>
      <w:hyperlink r:id="rId258" w:anchor="fnB2" w:history="1">
        <w:r w:rsidR="00D0093B" w:rsidRPr="00EE1C7E">
          <w:rPr>
            <w:rFonts w:ascii="Garamond" w:hAnsi="Garamond"/>
            <w:color w:val="0000FF"/>
            <w:sz w:val="18"/>
            <w:szCs w:val="18"/>
            <w:u w:val="single"/>
            <w:vertAlign w:val="superscript"/>
          </w:rPr>
          <w:t>[2]</w:t>
        </w:r>
      </w:hyperlink>
      <w:r w:rsidR="00D0093B" w:rsidRPr="00EE1C7E">
        <w:rPr>
          <w:rFonts w:ascii="Garamond" w:hAnsi="Garamond"/>
          <w:sz w:val="18"/>
          <w:szCs w:val="18"/>
        </w:rPr>
        <w:t xml:space="preserve"> S. Freud, </w:t>
      </w:r>
      <w:r w:rsidR="00D0093B" w:rsidRPr="00EE1C7E">
        <w:rPr>
          <w:rFonts w:ascii="Garamond" w:hAnsi="Garamond"/>
          <w:i/>
          <w:iCs/>
          <w:sz w:val="18"/>
          <w:szCs w:val="18"/>
        </w:rPr>
        <w:t>Trois essais sur la théorie sexuelle</w:t>
      </w:r>
      <w:r w:rsidR="00D0093B" w:rsidRPr="00EE1C7E">
        <w:rPr>
          <w:rFonts w:ascii="Garamond" w:hAnsi="Garamond"/>
          <w:sz w:val="18"/>
          <w:szCs w:val="18"/>
        </w:rPr>
        <w:t>.</w:t>
      </w:r>
    </w:p>
    <w:p w:rsidR="00D0093B" w:rsidRPr="00EE1C7E" w:rsidRDefault="005121ED" w:rsidP="00D0093B">
      <w:pPr>
        <w:rPr>
          <w:rFonts w:ascii="Garamond" w:hAnsi="Garamond"/>
          <w:sz w:val="18"/>
          <w:szCs w:val="18"/>
        </w:rPr>
      </w:pPr>
      <w:hyperlink r:id="rId259" w:anchor="fnB3" w:history="1">
        <w:r w:rsidR="00D0093B" w:rsidRPr="00EE1C7E">
          <w:rPr>
            <w:rFonts w:ascii="Garamond" w:hAnsi="Garamond"/>
            <w:color w:val="0000FF"/>
            <w:sz w:val="18"/>
            <w:szCs w:val="18"/>
            <w:u w:val="single"/>
            <w:vertAlign w:val="superscript"/>
          </w:rPr>
          <w:t>[3]</w:t>
        </w:r>
      </w:hyperlink>
      <w:r w:rsidR="00D0093B" w:rsidRPr="00EE1C7E">
        <w:rPr>
          <w:rFonts w:ascii="Garamond" w:hAnsi="Garamond"/>
          <w:sz w:val="18"/>
          <w:szCs w:val="18"/>
        </w:rPr>
        <w:t xml:space="preserve"> Jekels, « Le sentiment de culpabilité », </w:t>
      </w:r>
      <w:r w:rsidR="00D0093B" w:rsidRPr="00EE1C7E">
        <w:rPr>
          <w:rFonts w:ascii="Garamond" w:hAnsi="Garamond"/>
          <w:i/>
          <w:iCs/>
          <w:sz w:val="18"/>
          <w:szCs w:val="18"/>
        </w:rPr>
        <w:t>Mouvement Psychanalytique</w:t>
      </w:r>
      <w:r w:rsidR="00D0093B" w:rsidRPr="00EE1C7E">
        <w:rPr>
          <w:rFonts w:ascii="Garamond" w:hAnsi="Garamond"/>
          <w:sz w:val="18"/>
          <w:szCs w:val="18"/>
        </w:rPr>
        <w:t>, IV, 1932, p. 345 sq.</w:t>
      </w:r>
    </w:p>
    <w:p w:rsidR="00D0093B" w:rsidRPr="00EE1C7E" w:rsidRDefault="005121ED" w:rsidP="00D0093B">
      <w:pPr>
        <w:rPr>
          <w:rFonts w:ascii="Garamond" w:hAnsi="Garamond"/>
          <w:sz w:val="18"/>
          <w:szCs w:val="18"/>
        </w:rPr>
      </w:pPr>
      <w:hyperlink r:id="rId260" w:anchor="fnB4" w:history="1">
        <w:r w:rsidR="00D0093B" w:rsidRPr="00EE1C7E">
          <w:rPr>
            <w:rFonts w:ascii="Garamond" w:hAnsi="Garamond"/>
            <w:color w:val="0000FF"/>
            <w:sz w:val="18"/>
            <w:szCs w:val="18"/>
            <w:u w:val="single"/>
            <w:vertAlign w:val="superscript"/>
          </w:rPr>
          <w:t>[4]</w:t>
        </w:r>
      </w:hyperlink>
      <w:r w:rsidR="00D0093B" w:rsidRPr="00EE1C7E">
        <w:rPr>
          <w:rFonts w:ascii="Garamond" w:hAnsi="Garamond"/>
          <w:sz w:val="18"/>
          <w:szCs w:val="18"/>
        </w:rPr>
        <w:t xml:space="preserve"> Bergler, « Le plagiat », </w:t>
      </w:r>
      <w:r w:rsidR="00D0093B" w:rsidRPr="00EE1C7E">
        <w:rPr>
          <w:rFonts w:ascii="Garamond" w:hAnsi="Garamond"/>
          <w:i/>
          <w:iCs/>
          <w:sz w:val="18"/>
          <w:szCs w:val="18"/>
        </w:rPr>
        <w:t>Mouvement Psychanalytique</w:t>
      </w:r>
      <w:r w:rsidR="00D0093B" w:rsidRPr="00EE1C7E">
        <w:rPr>
          <w:rFonts w:ascii="Garamond" w:hAnsi="Garamond"/>
          <w:sz w:val="18"/>
          <w:szCs w:val="18"/>
        </w:rPr>
        <w:t>, IV, 1932. Cf. la quinzième et la seizième forme inconsciente du plagiat, p. 414.</w:t>
      </w:r>
    </w:p>
    <w:p w:rsidR="00D0093B" w:rsidRPr="00EE1C7E" w:rsidRDefault="005121ED" w:rsidP="00D0093B">
      <w:pPr>
        <w:rPr>
          <w:rFonts w:ascii="Garamond" w:hAnsi="Garamond"/>
          <w:sz w:val="18"/>
          <w:szCs w:val="18"/>
        </w:rPr>
      </w:pPr>
      <w:hyperlink r:id="rId261" w:anchor="fnB5" w:history="1">
        <w:r w:rsidR="00D0093B" w:rsidRPr="00EE1C7E">
          <w:rPr>
            <w:rFonts w:ascii="Garamond" w:hAnsi="Garamond"/>
            <w:color w:val="0000FF"/>
            <w:sz w:val="18"/>
            <w:szCs w:val="18"/>
            <w:u w:val="single"/>
            <w:vertAlign w:val="superscript"/>
          </w:rPr>
          <w:t>[5]</w:t>
        </w:r>
      </w:hyperlink>
      <w:r w:rsidR="00D0093B" w:rsidRPr="00EE1C7E">
        <w:rPr>
          <w:rFonts w:ascii="Garamond" w:hAnsi="Garamond"/>
          <w:sz w:val="18"/>
          <w:szCs w:val="18"/>
        </w:rPr>
        <w:t xml:space="preserve"> H. Nunberg. </w:t>
      </w:r>
      <w:r w:rsidR="00D0093B" w:rsidRPr="00EE1C7E">
        <w:rPr>
          <w:rFonts w:ascii="Garamond" w:hAnsi="Garamond"/>
          <w:i/>
          <w:iCs/>
          <w:sz w:val="18"/>
          <w:szCs w:val="18"/>
        </w:rPr>
        <w:t>Allgemeine Neurosenlehre</w:t>
      </w:r>
      <w:r w:rsidR="00D0093B" w:rsidRPr="00EE1C7E">
        <w:rPr>
          <w:rFonts w:ascii="Garamond" w:hAnsi="Garamond"/>
          <w:sz w:val="18"/>
          <w:szCs w:val="18"/>
        </w:rPr>
        <w:t xml:space="preserve">, Bern, 1932. S. 124. Hans Huber Verlag. </w:t>
      </w:r>
      <w:r w:rsidR="00D0093B" w:rsidRPr="00EE1C7E">
        <w:rPr>
          <w:rFonts w:ascii="Garamond" w:hAnsi="Garamond"/>
          <w:i/>
          <w:iCs/>
          <w:sz w:val="18"/>
          <w:szCs w:val="18"/>
        </w:rPr>
        <w:t>Théorie générale des névroses</w:t>
      </w:r>
      <w:r w:rsidR="00D0093B" w:rsidRPr="00EE1C7E">
        <w:rPr>
          <w:rFonts w:ascii="Garamond" w:hAnsi="Garamond"/>
          <w:sz w:val="18"/>
          <w:szCs w:val="18"/>
        </w:rPr>
        <w:t>.</w:t>
      </w:r>
    </w:p>
    <w:p w:rsidR="00D0093B" w:rsidRPr="00EE1C7E" w:rsidRDefault="005121ED" w:rsidP="00D0093B">
      <w:pPr>
        <w:rPr>
          <w:rFonts w:ascii="Garamond" w:hAnsi="Garamond"/>
          <w:sz w:val="18"/>
          <w:szCs w:val="18"/>
        </w:rPr>
      </w:pPr>
      <w:hyperlink r:id="rId262" w:anchor="fnB6" w:history="1">
        <w:r w:rsidR="00D0093B" w:rsidRPr="00EE1C7E">
          <w:rPr>
            <w:rFonts w:ascii="Garamond" w:hAnsi="Garamond"/>
            <w:color w:val="0000FF"/>
            <w:sz w:val="18"/>
            <w:szCs w:val="18"/>
            <w:u w:val="single"/>
            <w:vertAlign w:val="superscript"/>
          </w:rPr>
          <w:t>[6]</w:t>
        </w:r>
      </w:hyperlink>
      <w:r w:rsidR="00D0093B" w:rsidRPr="00EE1C7E">
        <w:rPr>
          <w:rFonts w:ascii="Garamond" w:hAnsi="Garamond"/>
          <w:sz w:val="18"/>
          <w:szCs w:val="18"/>
        </w:rPr>
        <w:t xml:space="preserve"> Pensons aux grotesques contorsions dont le moi est capable lorsqu'il est acculé, pour évacuer vers l'extérieur ne serait</w:t>
      </w:r>
      <w:r w:rsidR="00454FCC">
        <w:rPr>
          <w:rFonts w:ascii="Garamond" w:hAnsi="Garamond"/>
          <w:sz w:val="18"/>
          <w:szCs w:val="18"/>
        </w:rPr>
        <w:t>–</w:t>
      </w:r>
      <w:r w:rsidR="00D0093B" w:rsidRPr="00EE1C7E">
        <w:rPr>
          <w:rFonts w:ascii="Garamond" w:hAnsi="Garamond"/>
          <w:sz w:val="18"/>
          <w:szCs w:val="18"/>
        </w:rPr>
        <w:t>ce qu'une partie de l'agression qui le menaçait à l'origine. Tel le cas où le démon permet la décharge de l'agression à la condition que le moi soit puni par l'objet. Une des rares concessions du démon est donc qu'il n'accomplisse pas lui</w:t>
      </w:r>
      <w:r w:rsidR="00454FCC">
        <w:rPr>
          <w:rFonts w:ascii="Garamond" w:hAnsi="Garamond"/>
          <w:sz w:val="18"/>
          <w:szCs w:val="18"/>
        </w:rPr>
        <w:t>–</w:t>
      </w:r>
      <w:r w:rsidR="00D0093B" w:rsidRPr="00EE1C7E">
        <w:rPr>
          <w:rFonts w:ascii="Garamond" w:hAnsi="Garamond"/>
          <w:sz w:val="18"/>
          <w:szCs w:val="18"/>
        </w:rPr>
        <w:t>même l'exécution, mais en laisse le soin à l'objet. Ou bien, quand le vécu de l'agression et la punition sont décomposés en deux actes séparés dans le temps (symptôme en deux temps dans la névrose obsessionnelle). Selon quoi, il ne faut pas rechercher la seule genèse du surmoi, mais aussi sa sévérité dans le fait que la décharge de l'agression vers l'extérieur par projection, échoue pour les raisons que nous venons de citer. Un déplacement réussi de l'agression augmente le narcissisme du moi et confère à Éros une prépondérance passagère ; un déplacement raté de l'agression renforce automatiquement Thanatos, déchaîné contre le moi.</w:t>
      </w:r>
    </w:p>
    <w:p w:rsidR="00D0093B" w:rsidRPr="00EE1C7E" w:rsidRDefault="005121ED" w:rsidP="00D0093B">
      <w:pPr>
        <w:rPr>
          <w:rFonts w:ascii="Garamond" w:hAnsi="Garamond"/>
          <w:sz w:val="18"/>
          <w:szCs w:val="18"/>
        </w:rPr>
      </w:pPr>
      <w:hyperlink r:id="rId263" w:anchor="fnB7" w:history="1">
        <w:r w:rsidR="00D0093B" w:rsidRPr="00EE1C7E">
          <w:rPr>
            <w:rFonts w:ascii="Garamond" w:hAnsi="Garamond"/>
            <w:color w:val="0000FF"/>
            <w:sz w:val="18"/>
            <w:szCs w:val="18"/>
            <w:u w:val="single"/>
            <w:vertAlign w:val="superscript"/>
          </w:rPr>
          <w:t>[7]</w:t>
        </w:r>
      </w:hyperlink>
      <w:r w:rsidR="00D0093B" w:rsidRPr="00EE1C7E">
        <w:rPr>
          <w:rFonts w:ascii="Garamond" w:hAnsi="Garamond"/>
          <w:sz w:val="18"/>
          <w:szCs w:val="18"/>
        </w:rPr>
        <w:t xml:space="preserve"> Ici, nous sommes tout à fait d'accord avec L. Eidelberg qui, partant d'autres points de vue, a démontré dans son travail sur le masochisme, pour une catégorie de ces pervers, qu'ils provoquent eux</w:t>
      </w:r>
      <w:r w:rsidR="00454FCC">
        <w:rPr>
          <w:rFonts w:ascii="Garamond" w:hAnsi="Garamond"/>
          <w:sz w:val="18"/>
          <w:szCs w:val="18"/>
        </w:rPr>
        <w:t>–</w:t>
      </w:r>
      <w:r w:rsidR="00D0093B" w:rsidRPr="00EE1C7E">
        <w:rPr>
          <w:rFonts w:ascii="Garamond" w:hAnsi="Garamond"/>
          <w:sz w:val="18"/>
          <w:szCs w:val="18"/>
        </w:rPr>
        <w:t>mêmes leurs défaites par un détour compliqué. Selon l'affirmation très intéressante d'Eidelberg, il est nécessaire que la défaite soit elle</w:t>
      </w:r>
      <w:r w:rsidR="00454FCC">
        <w:rPr>
          <w:rFonts w:ascii="Garamond" w:hAnsi="Garamond"/>
          <w:sz w:val="18"/>
          <w:szCs w:val="18"/>
        </w:rPr>
        <w:t>–</w:t>
      </w:r>
      <w:r w:rsidR="00D0093B" w:rsidRPr="00EE1C7E">
        <w:rPr>
          <w:rFonts w:ascii="Garamond" w:hAnsi="Garamond"/>
          <w:sz w:val="18"/>
          <w:szCs w:val="18"/>
        </w:rPr>
        <w:t>même préparée, ce qui satisfait la mégalomanie inconsciente.</w:t>
      </w:r>
    </w:p>
    <w:p w:rsidR="00D0093B" w:rsidRPr="00EE1C7E" w:rsidRDefault="005121ED" w:rsidP="00D0093B">
      <w:pPr>
        <w:rPr>
          <w:rFonts w:ascii="Garamond" w:hAnsi="Garamond"/>
          <w:sz w:val="18"/>
          <w:szCs w:val="18"/>
        </w:rPr>
      </w:pPr>
      <w:hyperlink r:id="rId264" w:anchor="fnB8" w:history="1">
        <w:r w:rsidR="00D0093B" w:rsidRPr="00EE1C7E">
          <w:rPr>
            <w:rFonts w:ascii="Garamond" w:hAnsi="Garamond"/>
            <w:color w:val="0000FF"/>
            <w:sz w:val="18"/>
            <w:szCs w:val="18"/>
            <w:u w:val="single"/>
            <w:vertAlign w:val="superscript"/>
          </w:rPr>
          <w:t>[8]</w:t>
        </w:r>
      </w:hyperlink>
      <w:r w:rsidR="00D0093B" w:rsidRPr="00EE1C7E">
        <w:rPr>
          <w:rFonts w:ascii="Garamond" w:hAnsi="Garamond"/>
          <w:sz w:val="18"/>
          <w:szCs w:val="18"/>
        </w:rPr>
        <w:t xml:space="preserve"> L. Jekels. « Das Schuldgefühl ». </w:t>
      </w:r>
      <w:r w:rsidR="00D0093B" w:rsidRPr="00EE1C7E">
        <w:rPr>
          <w:rFonts w:ascii="Garamond" w:hAnsi="Garamond"/>
          <w:i/>
          <w:iCs/>
          <w:sz w:val="18"/>
          <w:szCs w:val="18"/>
        </w:rPr>
        <w:t>Psychoanalystische Bewegung,</w:t>
      </w:r>
      <w:r w:rsidR="00D0093B" w:rsidRPr="00EE1C7E">
        <w:rPr>
          <w:rFonts w:ascii="Garamond" w:hAnsi="Garamond"/>
          <w:sz w:val="18"/>
          <w:szCs w:val="18"/>
        </w:rPr>
        <w:t xml:space="preserve"> IV 1932, p. 345 (« Le sentiment de culpabilité », in </w:t>
      </w:r>
      <w:r w:rsidR="00D0093B" w:rsidRPr="00EE1C7E">
        <w:rPr>
          <w:rFonts w:ascii="Garamond" w:hAnsi="Garamond"/>
          <w:i/>
          <w:iCs/>
          <w:sz w:val="18"/>
          <w:szCs w:val="18"/>
        </w:rPr>
        <w:t>Mouvement psychanalytique</w:t>
      </w:r>
      <w:r w:rsidR="00D0093B" w:rsidRPr="00EE1C7E">
        <w:rPr>
          <w:rFonts w:ascii="Garamond" w:hAnsi="Garamond"/>
          <w:sz w:val="18"/>
          <w:szCs w:val="18"/>
        </w:rPr>
        <w:t>).</w:t>
      </w:r>
    </w:p>
    <w:p w:rsidR="00D0093B" w:rsidRPr="00EE1C7E" w:rsidRDefault="005121ED" w:rsidP="00D0093B">
      <w:pPr>
        <w:rPr>
          <w:rFonts w:ascii="Garamond" w:hAnsi="Garamond"/>
          <w:sz w:val="18"/>
          <w:szCs w:val="18"/>
        </w:rPr>
      </w:pPr>
      <w:hyperlink r:id="rId265" w:anchor="fnB9" w:history="1">
        <w:r w:rsidR="00D0093B" w:rsidRPr="00EE1C7E">
          <w:rPr>
            <w:rFonts w:ascii="Garamond" w:hAnsi="Garamond"/>
            <w:color w:val="0000FF"/>
            <w:sz w:val="18"/>
            <w:szCs w:val="18"/>
            <w:u w:val="single"/>
            <w:vertAlign w:val="superscript"/>
          </w:rPr>
          <w:t>[9]</w:t>
        </w:r>
      </w:hyperlink>
      <w:r w:rsidR="00D0093B" w:rsidRPr="00EE1C7E">
        <w:rPr>
          <w:rFonts w:ascii="Garamond" w:hAnsi="Garamond"/>
          <w:sz w:val="18"/>
          <w:szCs w:val="18"/>
        </w:rPr>
        <w:t xml:space="preserve"> Voir L. Jekels : « Psychologie de la Comédie », </w:t>
      </w:r>
      <w:r w:rsidR="00D0093B" w:rsidRPr="00EE1C7E">
        <w:rPr>
          <w:rFonts w:ascii="Garamond" w:hAnsi="Garamond"/>
          <w:i/>
          <w:iCs/>
          <w:sz w:val="18"/>
          <w:szCs w:val="18"/>
        </w:rPr>
        <w:t>Imago</w:t>
      </w:r>
      <w:r w:rsidR="00D0093B" w:rsidRPr="00EE1C7E">
        <w:rPr>
          <w:rFonts w:ascii="Garamond" w:hAnsi="Garamond"/>
          <w:sz w:val="18"/>
          <w:szCs w:val="18"/>
        </w:rPr>
        <w:t xml:space="preserve"> XII, 1926, p. 328.</w:t>
      </w:r>
    </w:p>
    <w:p w:rsidR="00D0093B" w:rsidRPr="00EE1C7E" w:rsidRDefault="005121ED" w:rsidP="00D0093B">
      <w:pPr>
        <w:rPr>
          <w:rFonts w:ascii="Garamond" w:hAnsi="Garamond"/>
          <w:sz w:val="18"/>
          <w:szCs w:val="18"/>
        </w:rPr>
      </w:pPr>
      <w:hyperlink r:id="rId266" w:anchor="fnB10" w:history="1">
        <w:r w:rsidR="00D0093B" w:rsidRPr="00EE1C7E">
          <w:rPr>
            <w:rFonts w:ascii="Garamond" w:hAnsi="Garamond"/>
            <w:color w:val="0000FF"/>
            <w:sz w:val="18"/>
            <w:szCs w:val="18"/>
            <w:u w:val="single"/>
            <w:vertAlign w:val="superscript"/>
          </w:rPr>
          <w:t>[10]</w:t>
        </w:r>
      </w:hyperlink>
      <w:r w:rsidR="00D0093B" w:rsidRPr="00EE1C7E">
        <w:rPr>
          <w:rFonts w:ascii="Garamond" w:hAnsi="Garamond"/>
          <w:sz w:val="18"/>
          <w:szCs w:val="18"/>
        </w:rPr>
        <w:t xml:space="preserve"> </w:t>
      </w:r>
      <w:r w:rsidR="00D0093B" w:rsidRPr="00EE1C7E">
        <w:rPr>
          <w:rFonts w:ascii="Garamond" w:hAnsi="Garamond"/>
          <w:i/>
          <w:iCs/>
          <w:sz w:val="18"/>
          <w:szCs w:val="18"/>
        </w:rPr>
        <w:t>Verschiebung</w:t>
      </w:r>
      <w:r w:rsidR="00D0093B" w:rsidRPr="00EE1C7E">
        <w:rPr>
          <w:rFonts w:ascii="Garamond" w:hAnsi="Garamond"/>
          <w:sz w:val="18"/>
          <w:szCs w:val="18"/>
        </w:rPr>
        <w:t>.</w:t>
      </w:r>
    </w:p>
    <w:p w:rsidR="00D0093B" w:rsidRPr="00EE1C7E" w:rsidRDefault="005121ED" w:rsidP="00D0093B">
      <w:pPr>
        <w:rPr>
          <w:rFonts w:ascii="Garamond" w:hAnsi="Garamond"/>
          <w:sz w:val="18"/>
          <w:szCs w:val="18"/>
        </w:rPr>
      </w:pPr>
      <w:hyperlink r:id="rId267" w:anchor="fnB11" w:history="1">
        <w:r w:rsidR="00D0093B" w:rsidRPr="00EE1C7E">
          <w:rPr>
            <w:rFonts w:ascii="Garamond" w:hAnsi="Garamond"/>
            <w:color w:val="0000FF"/>
            <w:sz w:val="18"/>
            <w:szCs w:val="18"/>
            <w:u w:val="single"/>
            <w:vertAlign w:val="superscript"/>
          </w:rPr>
          <w:t>[11]</w:t>
        </w:r>
      </w:hyperlink>
      <w:r w:rsidR="00D0093B" w:rsidRPr="00EE1C7E">
        <w:rPr>
          <w:rFonts w:ascii="Garamond" w:hAnsi="Garamond"/>
          <w:sz w:val="18"/>
          <w:szCs w:val="18"/>
        </w:rPr>
        <w:t xml:space="preserve"> La non</w:t>
      </w:r>
      <w:r w:rsidR="00454FCC">
        <w:rPr>
          <w:rFonts w:ascii="Garamond" w:hAnsi="Garamond"/>
          <w:sz w:val="18"/>
          <w:szCs w:val="18"/>
        </w:rPr>
        <w:t>–</w:t>
      </w:r>
      <w:r w:rsidR="00D0093B" w:rsidRPr="00EE1C7E">
        <w:rPr>
          <w:rFonts w:ascii="Garamond" w:hAnsi="Garamond"/>
          <w:sz w:val="18"/>
          <w:szCs w:val="18"/>
        </w:rPr>
        <w:t>adéquation de la forme de l'amour avec le sexe exige une discussion exhaustive qui aura lieu ailleurs. Nous nous contenterons ici d'affirmer que cette non</w:t>
      </w:r>
      <w:r w:rsidR="00454FCC">
        <w:rPr>
          <w:rFonts w:ascii="Garamond" w:hAnsi="Garamond"/>
          <w:sz w:val="18"/>
          <w:szCs w:val="18"/>
        </w:rPr>
        <w:t>–</w:t>
      </w:r>
      <w:r w:rsidR="00D0093B" w:rsidRPr="00EE1C7E">
        <w:rPr>
          <w:rFonts w:ascii="Garamond" w:hAnsi="Garamond"/>
          <w:sz w:val="18"/>
          <w:szCs w:val="18"/>
        </w:rPr>
        <w:t>adéquation est déterminée dans une large mesure par des fixations, issues chez l'homme de la phase orale, chez la femme de la phase phallique (désir du pénis).</w:t>
      </w:r>
    </w:p>
    <w:p w:rsidR="00D0093B" w:rsidRPr="00EE1C7E" w:rsidRDefault="005121ED" w:rsidP="00D0093B">
      <w:pPr>
        <w:rPr>
          <w:rFonts w:ascii="Garamond" w:hAnsi="Garamond"/>
          <w:sz w:val="18"/>
          <w:szCs w:val="18"/>
        </w:rPr>
      </w:pPr>
      <w:hyperlink r:id="rId268" w:anchor="fnB12" w:history="1">
        <w:r w:rsidR="00D0093B" w:rsidRPr="00EE1C7E">
          <w:rPr>
            <w:rFonts w:ascii="Garamond" w:hAnsi="Garamond"/>
            <w:color w:val="0000FF"/>
            <w:sz w:val="18"/>
            <w:szCs w:val="18"/>
            <w:u w:val="single"/>
            <w:vertAlign w:val="superscript"/>
          </w:rPr>
          <w:t>[12]</w:t>
        </w:r>
      </w:hyperlink>
      <w:r w:rsidR="00D0093B" w:rsidRPr="00EE1C7E">
        <w:rPr>
          <w:rFonts w:ascii="Garamond" w:hAnsi="Garamond"/>
          <w:sz w:val="18"/>
          <w:szCs w:val="18"/>
        </w:rPr>
        <w:t xml:space="preserve"> Il s'agit certainement d'une confusion entre plusieurs livres de l'Éthique. La « formule lapidaire » est en fait : « </w:t>
      </w:r>
      <w:r w:rsidR="00D0093B" w:rsidRPr="00EE1C7E">
        <w:rPr>
          <w:rFonts w:ascii="Garamond" w:hAnsi="Garamond"/>
          <w:i/>
          <w:iCs/>
          <w:sz w:val="18"/>
          <w:szCs w:val="18"/>
        </w:rPr>
        <w:t>amor est Lætitia concomitante idea causæ externæ</w:t>
      </w:r>
      <w:r w:rsidR="00D0093B" w:rsidRPr="00EE1C7E">
        <w:rPr>
          <w:rFonts w:ascii="Garamond" w:hAnsi="Garamond"/>
          <w:sz w:val="18"/>
          <w:szCs w:val="18"/>
        </w:rPr>
        <w:t xml:space="preserve"> », livre III, « Définition des Affections », Déf. 6. Ed. Classiques G.F Vol. I, p. 370 (1934). « L'amour est une joie qu'accompagne l'idée d'une cause extérieure ». op. cit., p. 371. C'est dans la démonstration du livre IV que Spinoza emploie le mot </w:t>
      </w:r>
      <w:r w:rsidR="00D0093B" w:rsidRPr="00EE1C7E">
        <w:rPr>
          <w:rFonts w:ascii="Garamond" w:hAnsi="Garamond"/>
          <w:i/>
          <w:iCs/>
          <w:sz w:val="18"/>
          <w:szCs w:val="18"/>
        </w:rPr>
        <w:t>titallatio</w:t>
      </w:r>
      <w:r w:rsidR="00D0093B" w:rsidRPr="00EE1C7E">
        <w:rPr>
          <w:rFonts w:ascii="Garamond" w:hAnsi="Garamond"/>
          <w:sz w:val="18"/>
          <w:szCs w:val="18"/>
        </w:rPr>
        <w:t xml:space="preserve"> en liaison avec l'amour et l'idée d'une cause externe. « </w:t>
      </w:r>
      <w:r w:rsidR="00D0093B" w:rsidRPr="00EE1C7E">
        <w:rPr>
          <w:rFonts w:ascii="Garamond" w:hAnsi="Garamond"/>
          <w:i/>
          <w:iCs/>
          <w:sz w:val="18"/>
          <w:szCs w:val="18"/>
        </w:rPr>
        <w:t>Amor est Lætitia</w:t>
      </w:r>
      <w:r w:rsidR="00D0093B" w:rsidRPr="00EE1C7E">
        <w:rPr>
          <w:rFonts w:ascii="Garamond" w:hAnsi="Garamond"/>
          <w:sz w:val="18"/>
          <w:szCs w:val="18"/>
        </w:rPr>
        <w:t xml:space="preserve"> (per. Defin. 6 Affect) </w:t>
      </w:r>
      <w:r w:rsidR="00D0093B" w:rsidRPr="00EE1C7E">
        <w:rPr>
          <w:rFonts w:ascii="Garamond" w:hAnsi="Garamond"/>
          <w:i/>
          <w:iCs/>
          <w:sz w:val="18"/>
          <w:szCs w:val="18"/>
        </w:rPr>
        <w:t>concomitante idea causæ externæ : titillatio igitur</w:t>
      </w:r>
      <w:r w:rsidR="00D0093B" w:rsidRPr="00EE1C7E">
        <w:rPr>
          <w:rFonts w:ascii="Garamond" w:hAnsi="Garamond"/>
          <w:sz w:val="18"/>
          <w:szCs w:val="18"/>
        </w:rPr>
        <w:t xml:space="preserve"> (mer Schol. Prop.II) </w:t>
      </w:r>
      <w:r w:rsidR="00D0093B" w:rsidRPr="00EE1C7E">
        <w:rPr>
          <w:rFonts w:ascii="Garamond" w:hAnsi="Garamond"/>
          <w:i/>
          <w:iCs/>
          <w:sz w:val="18"/>
          <w:szCs w:val="18"/>
        </w:rPr>
        <w:t>concomitante idea causa externæ Amor est</w:t>
      </w:r>
      <w:r w:rsidR="00D0093B" w:rsidRPr="00EE1C7E">
        <w:rPr>
          <w:rFonts w:ascii="Garamond" w:hAnsi="Garamond"/>
          <w:sz w:val="18"/>
          <w:szCs w:val="18"/>
        </w:rPr>
        <w:t xml:space="preserve"> », </w:t>
      </w:r>
      <w:r w:rsidR="00D0093B" w:rsidRPr="00EE1C7E">
        <w:rPr>
          <w:rFonts w:ascii="Garamond" w:hAnsi="Garamond"/>
          <w:i/>
          <w:iCs/>
          <w:sz w:val="18"/>
          <w:szCs w:val="18"/>
        </w:rPr>
        <w:t>op. cit</w:t>
      </w:r>
      <w:r w:rsidR="00D0093B" w:rsidRPr="00EE1C7E">
        <w:rPr>
          <w:rFonts w:ascii="Garamond" w:hAnsi="Garamond"/>
          <w:sz w:val="18"/>
          <w:szCs w:val="18"/>
        </w:rPr>
        <w:t xml:space="preserve">. p. 88 Vol. II. « Ce qu'on appelle l'Amour est une Joie (Def. 6 des Affections) qu'accompagne l'idée d'une cause extérieure ; donc le chatouillement (Scolie de la Prop. II) est un Amour », </w:t>
      </w:r>
      <w:r w:rsidR="00D0093B" w:rsidRPr="00EE1C7E">
        <w:rPr>
          <w:rFonts w:ascii="Garamond" w:hAnsi="Garamond"/>
          <w:i/>
          <w:iCs/>
          <w:sz w:val="18"/>
          <w:szCs w:val="18"/>
        </w:rPr>
        <w:t>op. cit</w:t>
      </w:r>
      <w:r w:rsidR="00D0093B" w:rsidRPr="00EE1C7E">
        <w:rPr>
          <w:rFonts w:ascii="Garamond" w:hAnsi="Garamond"/>
          <w:sz w:val="18"/>
          <w:szCs w:val="18"/>
        </w:rPr>
        <w:t>., p. 89, Vol II.</w:t>
      </w:r>
    </w:p>
    <w:p w:rsidR="00D0093B" w:rsidRPr="00EE1C7E" w:rsidRDefault="005121ED" w:rsidP="00D0093B">
      <w:pPr>
        <w:rPr>
          <w:rFonts w:ascii="Garamond" w:hAnsi="Garamond"/>
          <w:sz w:val="18"/>
          <w:szCs w:val="18"/>
        </w:rPr>
      </w:pPr>
      <w:hyperlink r:id="rId269" w:anchor="fnB13" w:history="1">
        <w:r w:rsidR="00D0093B" w:rsidRPr="00EE1C7E">
          <w:rPr>
            <w:rFonts w:ascii="Garamond" w:hAnsi="Garamond"/>
            <w:color w:val="0000FF"/>
            <w:sz w:val="18"/>
            <w:szCs w:val="18"/>
            <w:u w:val="single"/>
            <w:vertAlign w:val="superscript"/>
          </w:rPr>
          <w:t>[13]</w:t>
        </w:r>
      </w:hyperlink>
      <w:r w:rsidR="00D0093B" w:rsidRPr="00EE1C7E">
        <w:rPr>
          <w:rFonts w:ascii="Garamond" w:hAnsi="Garamond"/>
          <w:sz w:val="18"/>
          <w:szCs w:val="18"/>
        </w:rPr>
        <w:t xml:space="preserve"> "Das Ich und dans Es", G.W. tome XIII, p. 373.</w:t>
      </w:r>
    </w:p>
    <w:p w:rsidR="00D0093B" w:rsidRPr="00EE1C7E" w:rsidRDefault="005121ED" w:rsidP="00D0093B">
      <w:pPr>
        <w:rPr>
          <w:rFonts w:ascii="Garamond" w:hAnsi="Garamond"/>
          <w:sz w:val="18"/>
          <w:szCs w:val="18"/>
        </w:rPr>
      </w:pPr>
      <w:hyperlink r:id="rId270" w:anchor="fnB14" w:history="1">
        <w:r w:rsidR="00D0093B" w:rsidRPr="00EE1C7E">
          <w:rPr>
            <w:rFonts w:ascii="Garamond" w:hAnsi="Garamond"/>
            <w:color w:val="0000FF"/>
            <w:sz w:val="18"/>
            <w:szCs w:val="18"/>
            <w:u w:val="single"/>
            <w:vertAlign w:val="superscript"/>
          </w:rPr>
          <w:t>[14]</w:t>
        </w:r>
      </w:hyperlink>
      <w:r w:rsidR="00D0093B" w:rsidRPr="00EE1C7E">
        <w:rPr>
          <w:rFonts w:ascii="Garamond" w:hAnsi="Garamond"/>
          <w:sz w:val="18"/>
          <w:szCs w:val="18"/>
        </w:rPr>
        <w:t xml:space="preserve"> </w:t>
      </w:r>
      <w:r w:rsidR="00D0093B" w:rsidRPr="00EE1C7E">
        <w:rPr>
          <w:rFonts w:ascii="Garamond" w:hAnsi="Garamond"/>
          <w:i/>
          <w:iCs/>
          <w:sz w:val="18"/>
          <w:szCs w:val="18"/>
        </w:rPr>
        <w:t>Int. Zeitschrift für Psvchoanalyse</w:t>
      </w:r>
      <w:r w:rsidR="00D0093B" w:rsidRPr="00EE1C7E">
        <w:rPr>
          <w:rFonts w:ascii="Garamond" w:hAnsi="Garamond"/>
          <w:sz w:val="18"/>
          <w:szCs w:val="18"/>
        </w:rPr>
        <w:t>, XIX, 1933, p. 547.</w:t>
      </w:r>
    </w:p>
    <w:p w:rsidR="00D0093B" w:rsidRPr="00EE1C7E" w:rsidRDefault="005121ED" w:rsidP="00D0093B">
      <w:pPr>
        <w:rPr>
          <w:rFonts w:ascii="Garamond" w:hAnsi="Garamond"/>
          <w:sz w:val="18"/>
          <w:szCs w:val="18"/>
        </w:rPr>
      </w:pPr>
      <w:hyperlink r:id="rId271" w:anchor="fnB15" w:history="1">
        <w:r w:rsidR="00D0093B" w:rsidRPr="00EE1C7E">
          <w:rPr>
            <w:rFonts w:ascii="Garamond" w:hAnsi="Garamond"/>
            <w:color w:val="0000FF"/>
            <w:sz w:val="18"/>
            <w:szCs w:val="18"/>
            <w:u w:val="single"/>
            <w:vertAlign w:val="superscript"/>
          </w:rPr>
          <w:t>[15]</w:t>
        </w:r>
      </w:hyperlink>
      <w:r w:rsidR="00D0093B" w:rsidRPr="00EE1C7E">
        <w:rPr>
          <w:rFonts w:ascii="Garamond" w:hAnsi="Garamond"/>
          <w:sz w:val="18"/>
          <w:szCs w:val="18"/>
        </w:rPr>
        <w:t xml:space="preserve"> Citation latine courante en allemand : « pardonnez</w:t>
      </w:r>
      <w:r w:rsidR="00454FCC">
        <w:rPr>
          <w:rFonts w:ascii="Garamond" w:hAnsi="Garamond"/>
          <w:sz w:val="18"/>
          <w:szCs w:val="18"/>
        </w:rPr>
        <w:t>–</w:t>
      </w:r>
      <w:r w:rsidR="00D0093B" w:rsidRPr="00EE1C7E">
        <w:rPr>
          <w:rFonts w:ascii="Garamond" w:hAnsi="Garamond"/>
          <w:sz w:val="18"/>
          <w:szCs w:val="18"/>
        </w:rPr>
        <w:t>moi l'expression ».</w:t>
      </w:r>
    </w:p>
    <w:p w:rsidR="00D0093B" w:rsidRPr="00EE1C7E" w:rsidRDefault="005121ED" w:rsidP="00D0093B">
      <w:pPr>
        <w:rPr>
          <w:rFonts w:ascii="Garamond" w:hAnsi="Garamond"/>
          <w:sz w:val="18"/>
          <w:szCs w:val="18"/>
        </w:rPr>
      </w:pPr>
      <w:hyperlink r:id="rId272" w:anchor="fnB16" w:history="1">
        <w:r w:rsidR="00D0093B" w:rsidRPr="00EE1C7E">
          <w:rPr>
            <w:rFonts w:ascii="Garamond" w:hAnsi="Garamond"/>
            <w:color w:val="0000FF"/>
            <w:sz w:val="18"/>
            <w:szCs w:val="18"/>
            <w:u w:val="single"/>
            <w:vertAlign w:val="superscript"/>
          </w:rPr>
          <w:t>[16]</w:t>
        </w:r>
      </w:hyperlink>
      <w:r w:rsidR="00D0093B" w:rsidRPr="00EE1C7E">
        <w:rPr>
          <w:rFonts w:ascii="Garamond" w:hAnsi="Garamond"/>
          <w:sz w:val="18"/>
          <w:szCs w:val="18"/>
        </w:rPr>
        <w:t xml:space="preserve"> S. Freud, </w:t>
      </w:r>
      <w:r w:rsidR="00D0093B" w:rsidRPr="00EE1C7E">
        <w:rPr>
          <w:rFonts w:ascii="Garamond" w:hAnsi="Garamond"/>
          <w:i/>
          <w:iCs/>
          <w:sz w:val="18"/>
          <w:szCs w:val="18"/>
        </w:rPr>
        <w:t>Trois essais sur la théorie sexuelle</w:t>
      </w:r>
      <w:r w:rsidR="00D0093B" w:rsidRPr="00EE1C7E">
        <w:rPr>
          <w:rFonts w:ascii="Garamond" w:hAnsi="Garamond"/>
          <w:sz w:val="18"/>
          <w:szCs w:val="18"/>
        </w:rPr>
        <w:t>.</w:t>
      </w:r>
    </w:p>
    <w:p w:rsidR="00D0093B" w:rsidRPr="00EE1C7E" w:rsidRDefault="005121ED" w:rsidP="00D0093B">
      <w:pPr>
        <w:rPr>
          <w:rFonts w:ascii="Garamond" w:hAnsi="Garamond"/>
          <w:sz w:val="18"/>
          <w:szCs w:val="18"/>
        </w:rPr>
      </w:pPr>
      <w:hyperlink r:id="rId273" w:anchor="fnB17" w:history="1">
        <w:r w:rsidR="00D0093B" w:rsidRPr="00EE1C7E">
          <w:rPr>
            <w:rFonts w:ascii="Garamond" w:hAnsi="Garamond"/>
            <w:color w:val="0000FF"/>
            <w:sz w:val="18"/>
            <w:szCs w:val="18"/>
            <w:u w:val="single"/>
            <w:vertAlign w:val="superscript"/>
          </w:rPr>
          <w:t>[17]</w:t>
        </w:r>
      </w:hyperlink>
      <w:r w:rsidR="00D0093B" w:rsidRPr="00EE1C7E">
        <w:rPr>
          <w:rFonts w:ascii="Garamond" w:hAnsi="Garamond"/>
          <w:sz w:val="18"/>
          <w:szCs w:val="18"/>
        </w:rPr>
        <w:t xml:space="preserve"> Notre conception de l'onanisme est proche de celle de Nunberg in </w:t>
      </w:r>
      <w:r w:rsidR="00D0093B" w:rsidRPr="00EE1C7E">
        <w:rPr>
          <w:rFonts w:ascii="Garamond" w:hAnsi="Garamond"/>
          <w:i/>
          <w:iCs/>
          <w:sz w:val="18"/>
          <w:szCs w:val="18"/>
        </w:rPr>
        <w:t>Théorie générale des névroses</w:t>
      </w:r>
      <w:r w:rsidR="00D0093B" w:rsidRPr="00EE1C7E">
        <w:rPr>
          <w:rFonts w:ascii="Garamond" w:hAnsi="Garamond"/>
          <w:sz w:val="18"/>
          <w:szCs w:val="18"/>
        </w:rPr>
        <w:t>.</w:t>
      </w:r>
    </w:p>
    <w:p w:rsidR="00D0093B" w:rsidRPr="00EE1C7E" w:rsidRDefault="005121ED" w:rsidP="00D0093B">
      <w:pPr>
        <w:rPr>
          <w:rFonts w:ascii="Garamond" w:hAnsi="Garamond"/>
          <w:sz w:val="18"/>
          <w:szCs w:val="18"/>
        </w:rPr>
      </w:pPr>
      <w:hyperlink r:id="rId274" w:anchor="fnB18" w:history="1">
        <w:r w:rsidR="00D0093B" w:rsidRPr="00EE1C7E">
          <w:rPr>
            <w:rFonts w:ascii="Garamond" w:hAnsi="Garamond"/>
            <w:color w:val="0000FF"/>
            <w:sz w:val="18"/>
            <w:szCs w:val="18"/>
            <w:u w:val="single"/>
            <w:vertAlign w:val="superscript"/>
          </w:rPr>
          <w:t>[18]</w:t>
        </w:r>
      </w:hyperlink>
      <w:r w:rsidR="00D0093B" w:rsidRPr="00EE1C7E">
        <w:rPr>
          <w:rFonts w:ascii="Garamond" w:hAnsi="Garamond"/>
          <w:sz w:val="18"/>
          <w:szCs w:val="18"/>
        </w:rPr>
        <w:t xml:space="preserve"> Une première traduction fut faite par Michèle Lohner</w:t>
      </w:r>
      <w:r w:rsidR="00454FCC">
        <w:rPr>
          <w:rFonts w:ascii="Garamond" w:hAnsi="Garamond"/>
          <w:sz w:val="18"/>
          <w:szCs w:val="18"/>
        </w:rPr>
        <w:t>–</w:t>
      </w:r>
      <w:r w:rsidR="00D0093B" w:rsidRPr="00EE1C7E">
        <w:rPr>
          <w:rFonts w:ascii="Garamond" w:hAnsi="Garamond"/>
          <w:sz w:val="18"/>
          <w:szCs w:val="18"/>
        </w:rPr>
        <w:t xml:space="preserve">Weiss, Colette Chambon et Solange Falade pour </w:t>
      </w:r>
      <w:r w:rsidR="00D0093B" w:rsidRPr="00EE1C7E">
        <w:rPr>
          <w:rFonts w:ascii="Garamond" w:hAnsi="Garamond"/>
          <w:i/>
          <w:iCs/>
          <w:sz w:val="18"/>
          <w:szCs w:val="18"/>
        </w:rPr>
        <w:t>Documentation Psychanalytique</w:t>
      </w:r>
      <w:r w:rsidR="00D0093B" w:rsidRPr="00EE1C7E">
        <w:rPr>
          <w:rFonts w:ascii="Garamond" w:hAnsi="Garamond"/>
          <w:sz w:val="18"/>
          <w:szCs w:val="18"/>
        </w:rPr>
        <w:t>. Elle est ici revue et corrigée.</w:t>
      </w:r>
    </w:p>
    <w:p w:rsidR="00D0093B" w:rsidRDefault="00D0093B" w:rsidP="00E81B9F">
      <w:pPr>
        <w:rPr>
          <w:rFonts w:ascii="Garamond" w:hAnsi="Garamond"/>
          <w:sz w:val="20"/>
        </w:rPr>
      </w:pPr>
    </w:p>
    <w:sectPr w:rsidR="00D0093B" w:rsidSect="006B4AFF">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E85" w:rsidRDefault="00101E85">
      <w:r>
        <w:separator/>
      </w:r>
    </w:p>
  </w:endnote>
  <w:endnote w:type="continuationSeparator" w:id="0">
    <w:p w:rsidR="00101E85" w:rsidRDefault="00101E85">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Italic">
    <w:panose1 w:val="00000000000000000000"/>
    <w:charset w:val="00"/>
    <w:family w:val="swiss"/>
    <w:notTrueType/>
    <w:pitch w:val="default"/>
    <w:sig w:usb0="00000003" w:usb1="00000000" w:usb2="00000000" w:usb3="00000000" w:csb0="00000001" w:csb1="00000000"/>
  </w:font>
  <w:font w:name="Athenian">
    <w:altName w:val="Symbol"/>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LACAN">
    <w:panose1 w:val="00000000000000000000"/>
    <w:charset w:val="00"/>
    <w:family w:val="auto"/>
    <w:pitch w:val="variable"/>
    <w:sig w:usb0="00000003" w:usb1="00000000" w:usb2="00000000" w:usb3="00000000" w:csb0="00000001" w:csb1="00000000"/>
  </w:font>
  <w:font w:name="Centennial-Roman">
    <w:panose1 w:val="00000000000000000000"/>
    <w:charset w:val="00"/>
    <w:family w:val="roman"/>
    <w:notTrueType/>
    <w:pitch w:val="default"/>
    <w:sig w:usb0="00000003" w:usb1="00000000" w:usb2="00000000" w:usb3="00000000" w:csb0="00000001" w:csb1="00000000"/>
  </w:font>
  <w:font w:name="Centennial-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3E" w:rsidRDefault="005121ED">
    <w:pPr>
      <w:pStyle w:val="Pieddepage"/>
      <w:framePr w:wrap="around" w:vAnchor="text" w:hAnchor="margin" w:xAlign="right" w:y="1"/>
      <w:rPr>
        <w:rStyle w:val="Numrodepage"/>
      </w:rPr>
    </w:pPr>
    <w:r>
      <w:rPr>
        <w:rStyle w:val="Numrodepage"/>
      </w:rPr>
      <w:fldChar w:fldCharType="begin"/>
    </w:r>
    <w:r w:rsidR="000C383E">
      <w:rPr>
        <w:rStyle w:val="Numrodepage"/>
      </w:rPr>
      <w:instrText xml:space="preserve">PAGE  </w:instrText>
    </w:r>
    <w:r>
      <w:rPr>
        <w:rStyle w:val="Numrodepage"/>
      </w:rPr>
      <w:fldChar w:fldCharType="end"/>
    </w:r>
  </w:p>
  <w:p w:rsidR="000C383E" w:rsidRDefault="000C383E">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83E" w:rsidRDefault="005121ED">
    <w:pPr>
      <w:pStyle w:val="Pieddepage"/>
      <w:framePr w:wrap="around" w:vAnchor="text" w:hAnchor="margin" w:xAlign="right" w:y="1"/>
      <w:rPr>
        <w:rStyle w:val="Numrodepage"/>
      </w:rPr>
    </w:pPr>
    <w:r>
      <w:rPr>
        <w:rStyle w:val="Numrodepage"/>
      </w:rPr>
      <w:fldChar w:fldCharType="begin"/>
    </w:r>
    <w:r w:rsidR="000C383E">
      <w:rPr>
        <w:rStyle w:val="Numrodepage"/>
      </w:rPr>
      <w:instrText xml:space="preserve">PAGE  </w:instrText>
    </w:r>
    <w:r>
      <w:rPr>
        <w:rStyle w:val="Numrodepage"/>
      </w:rPr>
      <w:fldChar w:fldCharType="separate"/>
    </w:r>
    <w:r w:rsidR="00712536">
      <w:rPr>
        <w:rStyle w:val="Numrodepage"/>
        <w:noProof/>
      </w:rPr>
      <w:t>666</w:t>
    </w:r>
    <w:r>
      <w:rPr>
        <w:rStyle w:val="Numrodepage"/>
      </w:rPr>
      <w:fldChar w:fldCharType="end"/>
    </w:r>
  </w:p>
  <w:p w:rsidR="000C383E" w:rsidRDefault="000C383E">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E85" w:rsidRDefault="00101E85">
      <w:r>
        <w:separator/>
      </w:r>
    </w:p>
  </w:footnote>
  <w:footnote w:type="continuationSeparator" w:id="0">
    <w:p w:rsidR="00101E85" w:rsidRDefault="00101E85">
      <w:r>
        <w:continuationSeparator/>
      </w:r>
    </w:p>
  </w:footnote>
  <w:footnote w:id="1">
    <w:p w:rsidR="000C383E" w:rsidRPr="005D1505" w:rsidRDefault="000C383E">
      <w:pPr>
        <w:pStyle w:val="Notedebasdepage"/>
        <w:jc w:val="left"/>
        <w:rPr>
          <w:b w:val="0"/>
          <w:bCs w:val="0"/>
          <w:color w:val="C00000"/>
          <w:szCs w:val="18"/>
        </w:rPr>
      </w:pPr>
      <w:r w:rsidRPr="005D1505">
        <w:rPr>
          <w:rStyle w:val="Caractredenotedebasdepage"/>
          <w:b w:val="0"/>
          <w:bCs w:val="0"/>
          <w:color w:val="C00000"/>
          <w:szCs w:val="18"/>
          <w:vertAlign w:val="baseline"/>
        </w:rPr>
        <w:footnoteRef/>
      </w:r>
      <w:r w:rsidRPr="005D1505">
        <w:rPr>
          <w:b w:val="0"/>
          <w:bCs w:val="0"/>
          <w:color w:val="C00000"/>
          <w:szCs w:val="18"/>
        </w:rPr>
        <w:t xml:space="preserve">   Cf. « La lettre volée », in </w:t>
      </w:r>
      <w:r w:rsidRPr="005D1505">
        <w:rPr>
          <w:b w:val="0"/>
          <w:bCs w:val="0"/>
          <w:iCs/>
          <w:color w:val="C00000"/>
          <w:szCs w:val="18"/>
        </w:rPr>
        <w:t>Écrits</w:t>
      </w:r>
      <w:r w:rsidRPr="005D1505">
        <w:rPr>
          <w:b w:val="0"/>
          <w:bCs w:val="0"/>
          <w:color w:val="C00000"/>
          <w:szCs w:val="18"/>
        </w:rPr>
        <w:t>, p.47.</w:t>
      </w:r>
    </w:p>
  </w:footnote>
  <w:footnote w:id="2">
    <w:p w:rsidR="000C383E" w:rsidRPr="003F764B" w:rsidRDefault="000C383E">
      <w:pPr>
        <w:pStyle w:val="Notedebasdepage"/>
        <w:jc w:val="left"/>
        <w:rPr>
          <w:b w:val="0"/>
          <w:bCs w:val="0"/>
          <w:color w:val="C00000"/>
          <w:szCs w:val="18"/>
        </w:rPr>
      </w:pPr>
      <w:r w:rsidRPr="003F764B">
        <w:rPr>
          <w:rStyle w:val="Caractredenotedebasdepage"/>
          <w:b w:val="0"/>
          <w:bCs w:val="0"/>
          <w:color w:val="C00000"/>
          <w:szCs w:val="18"/>
          <w:vertAlign w:val="baseline"/>
        </w:rPr>
        <w:footnoteRef/>
      </w:r>
      <w:r w:rsidRPr="003F764B">
        <w:rPr>
          <w:b w:val="0"/>
          <w:bCs w:val="0"/>
          <w:color w:val="C00000"/>
          <w:szCs w:val="18"/>
        </w:rPr>
        <w:t xml:space="preserve">   </w:t>
      </w:r>
      <w:r>
        <w:rPr>
          <w:b w:val="0"/>
          <w:bCs w:val="0"/>
          <w:color w:val="C00000"/>
          <w:szCs w:val="18"/>
        </w:rPr>
        <w:t>R</w:t>
      </w:r>
      <w:r w:rsidRPr="003F764B">
        <w:rPr>
          <w:b w:val="0"/>
          <w:bCs w:val="0"/>
          <w:color w:val="C00000"/>
          <w:szCs w:val="18"/>
        </w:rPr>
        <w:t>epris par Freud à la fin de Totem et Tabou.</w:t>
      </w:r>
    </w:p>
  </w:footnote>
  <w:footnote w:id="3">
    <w:p w:rsidR="000C383E" w:rsidRPr="005164B0" w:rsidRDefault="000C383E" w:rsidP="005164B0">
      <w:pPr>
        <w:pStyle w:val="Sansinterligne"/>
        <w:rPr>
          <w:rFonts w:ascii="Garamond" w:hAnsi="Garamond"/>
          <w:color w:val="C00000"/>
          <w:sz w:val="18"/>
          <w:szCs w:val="18"/>
        </w:rPr>
      </w:pPr>
      <w:r w:rsidRPr="005164B0">
        <w:rPr>
          <w:rStyle w:val="Appelnotedebasdep"/>
          <w:rFonts w:ascii="Garamond" w:hAnsi="Garamond"/>
          <w:color w:val="C00000"/>
          <w:sz w:val="18"/>
          <w:szCs w:val="18"/>
          <w:vertAlign w:val="baseline"/>
        </w:rPr>
        <w:footnoteRef/>
      </w:r>
      <w:r w:rsidRPr="005164B0">
        <w:rPr>
          <w:rFonts w:ascii="Garamond" w:hAnsi="Garamond"/>
          <w:color w:val="C00000"/>
          <w:sz w:val="18"/>
          <w:szCs w:val="18"/>
        </w:rPr>
        <w:t xml:space="preserve">   Cf. Séminaire 1959-60 : L’éthique…séance du 23-03 : </w:t>
      </w:r>
      <w:r w:rsidRPr="005164B0">
        <w:rPr>
          <w:rFonts w:ascii="Garamond" w:hAnsi="Garamond" w:cs="Courier New"/>
          <w:color w:val="C00000"/>
          <w:sz w:val="18"/>
          <w:szCs w:val="18"/>
        </w:rPr>
        <w:t xml:space="preserve">« </w:t>
      </w:r>
      <w:r w:rsidRPr="005164B0">
        <w:rPr>
          <w:rFonts w:ascii="Garamond" w:hAnsi="Garamond"/>
          <w:color w:val="C00000"/>
          <w:sz w:val="18"/>
          <w:szCs w:val="18"/>
        </w:rPr>
        <w:t>L'homme essaie de satisfaire son besoin d'agression aux dépens de son prochain, d'exp</w:t>
      </w:r>
      <w:bookmarkStart w:id="3" w:name="Retour_Freud_Das_Unbehagen_in_der_Kultur"/>
      <w:bookmarkEnd w:id="3"/>
      <w:r w:rsidRPr="005164B0">
        <w:rPr>
          <w:rFonts w:ascii="Garamond" w:hAnsi="Garamond"/>
          <w:color w:val="C00000"/>
          <w:sz w:val="18"/>
          <w:szCs w:val="18"/>
        </w:rPr>
        <w:t>loiter son travail sans dédommagement, de l'utiliser sexuellement sans son consentement,</w:t>
      </w:r>
      <w:r>
        <w:rPr>
          <w:rFonts w:ascii="Garamond" w:hAnsi="Garamond"/>
          <w:color w:val="C00000"/>
          <w:sz w:val="18"/>
          <w:szCs w:val="18"/>
        </w:rPr>
        <w:t xml:space="preserve"> </w:t>
      </w:r>
      <w:r w:rsidRPr="005164B0">
        <w:rPr>
          <w:rFonts w:ascii="Garamond" w:hAnsi="Garamond"/>
          <w:color w:val="C00000"/>
          <w:sz w:val="18"/>
          <w:szCs w:val="18"/>
        </w:rPr>
        <w:t>de s'approprier ses biens, de l'humilier, de lui infliger des souffrances, de le martyriser et de le tuer.</w:t>
      </w:r>
      <w:r w:rsidRPr="005164B0">
        <w:rPr>
          <w:rFonts w:ascii="Garamond" w:hAnsi="Garamond" w:cs="Courier New"/>
          <w:color w:val="C00000"/>
          <w:sz w:val="18"/>
          <w:szCs w:val="18"/>
        </w:rPr>
        <w:t xml:space="preserve"> »</w:t>
      </w:r>
      <w:r>
        <w:rPr>
          <w:rFonts w:ascii="Garamond" w:hAnsi="Garamond" w:cs="Courier New"/>
          <w:color w:val="C00000"/>
          <w:sz w:val="18"/>
          <w:szCs w:val="18"/>
        </w:rPr>
        <w:t xml:space="preserve"> ( Freud : Malaise dans la civilisation )</w:t>
      </w:r>
    </w:p>
    <w:p w:rsidR="000C383E" w:rsidRDefault="000C383E" w:rsidP="005164B0">
      <w:pPr>
        <w:pStyle w:val="Sansinterligne"/>
        <w:rPr>
          <w:rFonts w:ascii="Garamond" w:hAnsi="Garamond" w:cs="Courier New"/>
          <w:color w:val="C00000"/>
          <w:sz w:val="18"/>
          <w:szCs w:val="18"/>
        </w:rPr>
      </w:pPr>
      <w:r w:rsidRPr="005164B0">
        <w:rPr>
          <w:rFonts w:ascii="Garamond" w:hAnsi="Garamond" w:cs="Courier New"/>
          <w:color w:val="C00000"/>
          <w:sz w:val="18"/>
          <w:szCs w:val="18"/>
        </w:rPr>
        <w:t xml:space="preserve">[ </w:t>
      </w:r>
      <w:r w:rsidRPr="005164B0">
        <w:rPr>
          <w:rFonts w:ascii="Garamond" w:hAnsi="Garamond"/>
          <w:color w:val="C00000"/>
          <w:sz w:val="18"/>
          <w:szCs w:val="18"/>
        </w:rPr>
        <w:t>Infolgedessen ist ihm der Nächste nicht nur möglicher Helfer und Sexualobjekt, sondern auch eine Versuchung, seine Aggression an ihm zu befriedigen, seine Arbeitskraft ohne Entschädigung auszunützen, ihn ohne seine Einwilligung sexuell zu gebrauchen, sich in den Besitz seiner Habe zu setzen, ihn zu demütigen, ihm Schmerzen zu bereiten, zu martern und zu töten.</w:t>
      </w:r>
      <w:r w:rsidRPr="005164B0">
        <w:rPr>
          <w:rFonts w:ascii="Garamond" w:hAnsi="Garamond" w:cs="Courier New"/>
          <w:color w:val="C00000"/>
          <w:sz w:val="18"/>
          <w:szCs w:val="18"/>
        </w:rPr>
        <w:t>]</w:t>
      </w:r>
    </w:p>
    <w:p w:rsidR="000C383E" w:rsidRPr="00A50EE8" w:rsidRDefault="000C383E" w:rsidP="00A50EE8">
      <w:pPr>
        <w:pStyle w:val="Default"/>
        <w:rPr>
          <w:color w:val="C00000"/>
          <w:sz w:val="18"/>
          <w:szCs w:val="18"/>
        </w:rPr>
      </w:pPr>
      <w:r w:rsidRPr="004F60F5">
        <w:rPr>
          <w:rFonts w:cs="Courier New"/>
          <w:color w:val="C00000"/>
          <w:sz w:val="18"/>
          <w:szCs w:val="18"/>
        </w:rPr>
        <w:t xml:space="preserve">(Freud : </w:t>
      </w:r>
      <w:r w:rsidRPr="004F60F5">
        <w:rPr>
          <w:color w:val="C00000"/>
          <w:sz w:val="18"/>
          <w:szCs w:val="18"/>
        </w:rPr>
        <w:t xml:space="preserve">Das Unbehagen in der Kultur, </w:t>
      </w:r>
      <w:r w:rsidRPr="004F60F5">
        <w:rPr>
          <w:rFonts w:cs="Courier New"/>
          <w:color w:val="C00000"/>
          <w:sz w:val="18"/>
          <w:szCs w:val="18"/>
        </w:rPr>
        <w:t xml:space="preserve"> </w:t>
      </w:r>
      <w:r w:rsidRPr="00A50EE8">
        <w:rPr>
          <w:rFonts w:cs="Courier New"/>
          <w:color w:val="C00000"/>
          <w:sz w:val="18"/>
          <w:szCs w:val="18"/>
        </w:rPr>
        <w:t>§</w:t>
      </w:r>
      <w:r>
        <w:rPr>
          <w:rFonts w:cs="Courier New"/>
          <w:color w:val="C00000"/>
          <w:sz w:val="18"/>
          <w:szCs w:val="18"/>
        </w:rPr>
        <w:t xml:space="preserve"> </w:t>
      </w:r>
      <w:r w:rsidRPr="00A50EE8">
        <w:rPr>
          <w:color w:val="C00000"/>
          <w:sz w:val="18"/>
          <w:szCs w:val="18"/>
        </w:rPr>
        <w:t>V</w:t>
      </w:r>
      <w:r>
        <w:rPr>
          <w:color w:val="C00000"/>
          <w:sz w:val="18"/>
          <w:szCs w:val="18"/>
        </w:rPr>
        <w:t> :</w:t>
      </w:r>
      <w:r w:rsidRPr="00A50EE8">
        <w:rPr>
          <w:color w:val="C00000"/>
          <w:sz w:val="18"/>
          <w:szCs w:val="18"/>
        </w:rPr>
        <w:t xml:space="preserve"> Einschränkung der Sexualität und Agression zugunsten der Sicherheit </w:t>
      </w:r>
      <w:r>
        <w:rPr>
          <w:color w:val="C00000"/>
          <w:sz w:val="18"/>
          <w:szCs w:val="18"/>
        </w:rPr>
        <w:t>)</w:t>
      </w:r>
    </w:p>
    <w:p w:rsidR="000C383E" w:rsidRPr="005164B0" w:rsidRDefault="000C383E" w:rsidP="005164B0">
      <w:pPr>
        <w:pStyle w:val="Sansinterligne"/>
        <w:rPr>
          <w:rFonts w:ascii="Garamond" w:hAnsi="Garamond" w:cs="Courier New"/>
          <w:color w:val="C00000"/>
          <w:sz w:val="18"/>
          <w:szCs w:val="18"/>
        </w:rPr>
      </w:pPr>
    </w:p>
    <w:p w:rsidR="000C383E" w:rsidRPr="005164B0" w:rsidRDefault="000C383E" w:rsidP="005164B0">
      <w:pPr>
        <w:pStyle w:val="Notedebasdepage"/>
        <w:jc w:val="left"/>
        <w:rPr>
          <w:b w:val="0"/>
          <w:color w:val="C00000"/>
        </w:rPr>
      </w:pPr>
    </w:p>
  </w:footnote>
  <w:footnote w:id="4">
    <w:p w:rsidR="000C383E" w:rsidRDefault="000C383E">
      <w:pPr>
        <w:pStyle w:val="Notedebasdepage"/>
        <w:jc w:val="left"/>
        <w:rPr>
          <w:b w:val="0"/>
          <w:bCs w:val="0"/>
          <w:color w:val="C00000"/>
          <w:szCs w:val="18"/>
        </w:rPr>
      </w:pPr>
      <w:r w:rsidRPr="004F60F5">
        <w:rPr>
          <w:rStyle w:val="Caractredenotedebasdepage"/>
          <w:b w:val="0"/>
          <w:bCs w:val="0"/>
          <w:color w:val="C00000"/>
          <w:szCs w:val="18"/>
          <w:vertAlign w:val="baseline"/>
        </w:rPr>
        <w:footnoteRef/>
      </w:r>
      <w:r w:rsidRPr="004F60F5">
        <w:rPr>
          <w:b w:val="0"/>
          <w:bCs w:val="0"/>
          <w:color w:val="C00000"/>
          <w:szCs w:val="18"/>
        </w:rPr>
        <w:t xml:space="preserve">  Freud : L’interprétation des rêves : rêve du 23-24 juillet 1895 :  </w:t>
      </w:r>
    </w:p>
    <w:p w:rsidR="000C383E" w:rsidRPr="004F60F5" w:rsidRDefault="000C383E">
      <w:pPr>
        <w:pStyle w:val="Notedebasdepage"/>
        <w:jc w:val="left"/>
        <w:rPr>
          <w:rFonts w:cs="Arial"/>
          <w:b w:val="0"/>
          <w:iCs/>
          <w:color w:val="C00000"/>
          <w:szCs w:val="18"/>
        </w:rPr>
      </w:pPr>
      <w:r w:rsidRPr="004F60F5">
        <w:rPr>
          <w:b w:val="0"/>
          <w:bCs w:val="0"/>
          <w:color w:val="C00000"/>
          <w:szCs w:val="18"/>
        </w:rPr>
        <w:t>« </w:t>
      </w:r>
      <w:r w:rsidRPr="004F60F5">
        <w:rPr>
          <w:rFonts w:cs="Arial"/>
          <w:b w:val="0"/>
          <w:iCs/>
          <w:color w:val="C00000"/>
          <w:szCs w:val="18"/>
        </w:rPr>
        <w:t xml:space="preserve">Dabei zeigt sie etwas Sträuben wie die Frauen, die ein künstliches Gebiß tragen. » </w:t>
      </w:r>
    </w:p>
    <w:p w:rsidR="000C383E" w:rsidRPr="00E15B7F" w:rsidRDefault="000C383E">
      <w:pPr>
        <w:pStyle w:val="Notedebasdepage"/>
        <w:jc w:val="left"/>
        <w:rPr>
          <w:b w:val="0"/>
          <w:bCs w:val="0"/>
          <w:color w:val="C00000"/>
          <w:szCs w:val="18"/>
        </w:rPr>
      </w:pPr>
      <w:r w:rsidRPr="004F60F5">
        <w:rPr>
          <w:rStyle w:val="longtext"/>
          <w:b w:val="0"/>
          <w:color w:val="C00000"/>
          <w:szCs w:val="18"/>
          <w:shd w:val="clear" w:color="auto" w:fill="FFFFFF"/>
        </w:rPr>
        <w:t>« Elle montre une certaine réticence comme les femmes qui ont un appareil dentaire »</w:t>
      </w:r>
      <w:r w:rsidRPr="004F60F5">
        <w:rPr>
          <w:rStyle w:val="longtext"/>
          <w:color w:val="C00000"/>
          <w:szCs w:val="18"/>
          <w:shd w:val="clear" w:color="auto" w:fill="FFFFFF"/>
        </w:rPr>
        <w:t xml:space="preserve">.  </w:t>
      </w:r>
      <w:r w:rsidRPr="004F60F5">
        <w:rPr>
          <w:rFonts w:cs="Arial"/>
          <w:b w:val="0"/>
          <w:iCs/>
          <w:color w:val="C00000"/>
          <w:szCs w:val="18"/>
        </w:rPr>
        <w:t>Sträuben : hérisser.</w:t>
      </w:r>
    </w:p>
  </w:footnote>
  <w:footnote w:id="5">
    <w:p w:rsidR="000C383E" w:rsidRPr="004F60F5" w:rsidRDefault="000C383E" w:rsidP="0041080F">
      <w:pPr>
        <w:pStyle w:val="Titre3"/>
        <w:rPr>
          <w:rFonts w:ascii="Garamond" w:hAnsi="Garamond" w:cs="Times New Roman"/>
          <w:b w:val="0"/>
          <w:color w:val="C00000"/>
          <w:sz w:val="18"/>
          <w:szCs w:val="18"/>
        </w:rPr>
      </w:pPr>
      <w:r w:rsidRPr="004F60F5">
        <w:rPr>
          <w:rStyle w:val="Caractredenotedebasdepage"/>
          <w:rFonts w:ascii="Garamond" w:hAnsi="Garamond" w:cs="Times New Roman"/>
          <w:b w:val="0"/>
          <w:bCs w:val="0"/>
          <w:color w:val="C00000"/>
          <w:sz w:val="18"/>
          <w:szCs w:val="18"/>
          <w:vertAlign w:val="baseline"/>
        </w:rPr>
        <w:footnoteRef/>
      </w:r>
      <w:r w:rsidRPr="004F60F5">
        <w:rPr>
          <w:rFonts w:ascii="Garamond" w:hAnsi="Garamond" w:cs="Times New Roman"/>
          <w:b w:val="0"/>
          <w:bCs w:val="0"/>
          <w:color w:val="C00000"/>
          <w:sz w:val="18"/>
          <w:szCs w:val="18"/>
        </w:rPr>
        <w:t xml:space="preserve">   Belette : référence commune à de nombreuses œuvres  d’Aristophane (La Paix, Grenouilles, Guêpes, L’assemblée des femmes, Les Acharniens, Nuées)  pouvant désigner « les filles » et par extension le sexe. : « </w:t>
      </w:r>
      <w:r w:rsidRPr="004F60F5">
        <w:rPr>
          <w:rFonts w:ascii="Garamond" w:hAnsi="Garamond" w:cs="Times New Roman"/>
          <w:b w:val="0"/>
          <w:color w:val="C00000"/>
          <w:sz w:val="18"/>
          <w:szCs w:val="18"/>
        </w:rPr>
        <w:t xml:space="preserve">Heureux qui te baisera et </w:t>
      </w:r>
      <w:r w:rsidRPr="004F60F5">
        <w:rPr>
          <w:rStyle w:val="Accentuation"/>
          <w:rFonts w:ascii="Garamond" w:hAnsi="Garamond" w:cs="Times New Roman"/>
          <w:b w:val="0"/>
          <w:color w:val="C00000"/>
          <w:sz w:val="18"/>
          <w:szCs w:val="18"/>
        </w:rPr>
        <w:t>te fera puer comme une belette</w:t>
      </w:r>
      <w:r w:rsidRPr="004F60F5">
        <w:rPr>
          <w:rFonts w:ascii="Garamond" w:hAnsi="Garamond" w:cs="Times New Roman"/>
          <w:b w:val="0"/>
          <w:color w:val="C00000"/>
          <w:sz w:val="18"/>
          <w:szCs w:val="18"/>
        </w:rPr>
        <w:t>, au point du jour</w:t>
      </w:r>
      <w:r w:rsidRPr="004F60F5">
        <w:rPr>
          <w:rFonts w:ascii="Garamond" w:hAnsi="Garamond" w:cs="Times New Roman"/>
          <w:b w:val="0"/>
          <w:bCs w:val="0"/>
          <w:color w:val="C00000"/>
          <w:sz w:val="18"/>
          <w:szCs w:val="18"/>
        </w:rPr>
        <w:t> »</w:t>
      </w:r>
      <w:r w:rsidRPr="004F60F5">
        <w:rPr>
          <w:rFonts w:ascii="Garamond" w:hAnsi="Garamond" w:cs="Times New Roman"/>
          <w:b w:val="0"/>
          <w:color w:val="C00000"/>
          <w:sz w:val="18"/>
          <w:szCs w:val="18"/>
        </w:rPr>
        <w:t xml:space="preserve"> (Les akarniens)</w:t>
      </w:r>
      <w:r w:rsidRPr="004F60F5">
        <w:rPr>
          <w:rFonts w:ascii="Garamond" w:hAnsi="Garamond" w:cs="Times New Roman"/>
          <w:b w:val="0"/>
          <w:bCs w:val="0"/>
          <w:color w:val="C00000"/>
          <w:sz w:val="18"/>
          <w:szCs w:val="18"/>
        </w:rPr>
        <w:t xml:space="preserve">. </w:t>
      </w:r>
      <w:r w:rsidRPr="004F60F5">
        <w:rPr>
          <w:rFonts w:ascii="Garamond" w:hAnsi="Garamond" w:cs="Times New Roman"/>
          <w:b w:val="0"/>
          <w:color w:val="C00000"/>
          <w:sz w:val="18"/>
          <w:szCs w:val="18"/>
        </w:rPr>
        <w:t xml:space="preserve">Dans </w:t>
      </w:r>
      <w:r w:rsidRPr="004F60F5">
        <w:rPr>
          <w:rStyle w:val="Accentuation"/>
          <w:rFonts w:ascii="Garamond" w:hAnsi="Garamond" w:cs="Times New Roman"/>
          <w:b w:val="0"/>
          <w:color w:val="C00000"/>
          <w:sz w:val="18"/>
          <w:szCs w:val="18"/>
        </w:rPr>
        <w:t>Lysistrata</w:t>
      </w:r>
      <w:r w:rsidRPr="004F60F5">
        <w:rPr>
          <w:rFonts w:ascii="Garamond" w:hAnsi="Garamond" w:cs="Times New Roman"/>
          <w:b w:val="0"/>
          <w:color w:val="C00000"/>
          <w:sz w:val="18"/>
          <w:szCs w:val="18"/>
        </w:rPr>
        <w:t>, Aristophane avait imaginé pour les femmes un mot d'ordre efficace : « Pour arrêter la guerre, refusez-vous à vos maris. »</w:t>
      </w:r>
    </w:p>
  </w:footnote>
  <w:footnote w:id="6">
    <w:p w:rsidR="000C383E" w:rsidRPr="008726FF" w:rsidRDefault="000C383E" w:rsidP="00C36A37">
      <w:pPr>
        <w:autoSpaceDE w:val="0"/>
        <w:autoSpaceDN w:val="0"/>
        <w:adjustRightInd w:val="0"/>
        <w:rPr>
          <w:b/>
          <w:color w:val="C00000"/>
        </w:rPr>
      </w:pPr>
      <w:r w:rsidRPr="00C36A37">
        <w:rPr>
          <w:rStyle w:val="Appelnotedebasdep"/>
          <w:rFonts w:ascii="Garamond" w:hAnsi="Garamond"/>
          <w:color w:val="C00000"/>
          <w:sz w:val="18"/>
          <w:szCs w:val="18"/>
          <w:vertAlign w:val="baseline"/>
        </w:rPr>
        <w:footnoteRef/>
      </w:r>
      <w:r w:rsidRPr="00C36A37">
        <w:rPr>
          <w:rFonts w:ascii="Garamond" w:hAnsi="Garamond"/>
          <w:color w:val="C00000"/>
          <w:sz w:val="18"/>
          <w:szCs w:val="18"/>
        </w:rPr>
        <w:t xml:space="preserve">  Henri Lefebvre : </w:t>
      </w:r>
      <w:r w:rsidRPr="00C36A37">
        <w:rPr>
          <w:rFonts w:ascii="Garamond" w:hAnsi="Garamond" w:cs="Palatino-Italic"/>
          <w:iCs/>
          <w:color w:val="C00000"/>
          <w:sz w:val="18"/>
          <w:szCs w:val="18"/>
        </w:rPr>
        <w:t>L’introduction à la critique de</w:t>
      </w:r>
      <w:r>
        <w:rPr>
          <w:rFonts w:ascii="Garamond" w:hAnsi="Garamond" w:cs="Palatino-Italic"/>
          <w:iCs/>
          <w:color w:val="C00000"/>
          <w:sz w:val="18"/>
          <w:szCs w:val="18"/>
        </w:rPr>
        <w:t xml:space="preserve"> </w:t>
      </w:r>
      <w:r w:rsidRPr="00C36A37">
        <w:rPr>
          <w:rFonts w:ascii="Garamond" w:hAnsi="Garamond" w:cs="Palatino-Italic"/>
          <w:iCs/>
          <w:color w:val="C00000"/>
          <w:sz w:val="18"/>
          <w:szCs w:val="18"/>
        </w:rPr>
        <w:t>la vie quotidienne</w:t>
      </w:r>
      <w:r w:rsidRPr="008726FF">
        <w:rPr>
          <w:rFonts w:ascii="Garamond" w:hAnsi="Garamond"/>
          <w:b/>
          <w:i/>
          <w:color w:val="C00000"/>
          <w:sz w:val="18"/>
          <w:szCs w:val="18"/>
        </w:rPr>
        <w:t>.</w:t>
      </w:r>
      <w:r w:rsidRPr="008726FF">
        <w:rPr>
          <w:b/>
          <w:color w:val="C00000"/>
        </w:rPr>
        <w:t xml:space="preserve"> </w:t>
      </w:r>
    </w:p>
  </w:footnote>
  <w:footnote w:id="7">
    <w:p w:rsidR="000C383E" w:rsidRPr="008726FF" w:rsidRDefault="000C383E">
      <w:pPr>
        <w:pStyle w:val="Notedebasdepage"/>
        <w:jc w:val="left"/>
        <w:rPr>
          <w:b w:val="0"/>
          <w:color w:val="C00000"/>
          <w:szCs w:val="18"/>
        </w:rPr>
      </w:pPr>
      <w:r w:rsidRPr="008726FF">
        <w:rPr>
          <w:rStyle w:val="Appelnotedebasdep"/>
          <w:b w:val="0"/>
          <w:bCs w:val="0"/>
          <w:color w:val="C00000"/>
          <w:szCs w:val="18"/>
          <w:vertAlign w:val="baseline"/>
        </w:rPr>
        <w:footnoteRef/>
      </w:r>
      <w:r w:rsidRPr="008726FF">
        <w:rPr>
          <w:rFonts w:cs="Courier New"/>
          <w:b w:val="0"/>
          <w:color w:val="C00000"/>
          <w:szCs w:val="18"/>
        </w:rPr>
        <w:t xml:space="preserve">  Von Neumann :</w:t>
      </w:r>
      <w:r w:rsidRPr="008726FF">
        <w:rPr>
          <w:rFonts w:cs="Courier New"/>
          <w:b w:val="0"/>
          <w:bCs w:val="0"/>
          <w:color w:val="C00000"/>
          <w:szCs w:val="18"/>
        </w:rPr>
        <w:t xml:space="preserve"> Théorie des jeux et comportements économiques, Université des Sciences Sociales de Toulouse, 1977.</w:t>
      </w:r>
    </w:p>
  </w:footnote>
  <w:footnote w:id="8">
    <w:p w:rsidR="000C383E" w:rsidRPr="00E15B7F" w:rsidRDefault="000C383E" w:rsidP="0041080F">
      <w:pPr>
        <w:pStyle w:val="Titre1"/>
        <w:jc w:val="left"/>
        <w:rPr>
          <w:rFonts w:ascii="Garamond" w:hAnsi="Garamond"/>
          <w:b w:val="0"/>
          <w:i w:val="0"/>
          <w:color w:val="C00000"/>
          <w:sz w:val="20"/>
        </w:rPr>
      </w:pPr>
      <w:r w:rsidRPr="00E15B7F">
        <w:rPr>
          <w:rStyle w:val="Appelnotedebasdep"/>
          <w:rFonts w:ascii="Garamond" w:hAnsi="Garamond"/>
          <w:b w:val="0"/>
          <w:i w:val="0"/>
          <w:color w:val="C00000"/>
          <w:sz w:val="20"/>
          <w:vertAlign w:val="baseline"/>
        </w:rPr>
        <w:footnoteRef/>
      </w:r>
      <w:r w:rsidRPr="008726FF">
        <w:rPr>
          <w:rFonts w:ascii="Garamond" w:hAnsi="Garamond"/>
          <w:b w:val="0"/>
          <w:i w:val="0"/>
          <w:color w:val="C00000"/>
          <w:sz w:val="20"/>
          <w:lang w:val="en-US"/>
        </w:rPr>
        <w:t xml:space="preserve">     </w:t>
      </w:r>
      <w:r w:rsidRPr="00E15B7F">
        <w:rPr>
          <w:rFonts w:ascii="Garamond" w:hAnsi="Garamond"/>
          <w:b w:val="0"/>
          <w:i w:val="0"/>
          <w:color w:val="C00000"/>
          <w:sz w:val="20"/>
          <w:lang w:val="en-US"/>
        </w:rPr>
        <w:t>John Rickman</w:t>
      </w:r>
      <w:r>
        <w:rPr>
          <w:rFonts w:ascii="Garamond" w:hAnsi="Garamond"/>
          <w:b w:val="0"/>
          <w:i w:val="0"/>
          <w:color w:val="C00000"/>
          <w:sz w:val="20"/>
          <w:lang w:val="en-US"/>
        </w:rPr>
        <w:t xml:space="preserve"> :</w:t>
      </w:r>
      <w:r w:rsidRPr="00E15B7F">
        <w:rPr>
          <w:rFonts w:ascii="Garamond" w:hAnsi="Garamond"/>
          <w:b w:val="0"/>
          <w:i w:val="0"/>
          <w:color w:val="C00000"/>
          <w:sz w:val="20"/>
          <w:lang w:val="en-US"/>
        </w:rPr>
        <w:t xml:space="preserve"> Selected Contributions to Psycho-Analysis, éd. </w:t>
      </w:r>
      <w:r w:rsidRPr="00E15B7F">
        <w:rPr>
          <w:rFonts w:ascii="Garamond" w:hAnsi="Garamond"/>
          <w:b w:val="0"/>
          <w:i w:val="0"/>
          <w:color w:val="C00000"/>
          <w:sz w:val="20"/>
        </w:rPr>
        <w:t>Hogarth Press, 1957.</w:t>
      </w:r>
    </w:p>
    <w:p w:rsidR="000C383E" w:rsidRPr="003A2C66" w:rsidRDefault="000C383E" w:rsidP="00AE2994">
      <w:pPr>
        <w:pStyle w:val="Notedebasdepage"/>
        <w:jc w:val="left"/>
        <w:rPr>
          <w:b w:val="0"/>
          <w:sz w:val="20"/>
        </w:rPr>
      </w:pPr>
    </w:p>
  </w:footnote>
  <w:footnote w:id="9">
    <w:p w:rsidR="000C383E" w:rsidRPr="00D20E51" w:rsidRDefault="000C383E" w:rsidP="00874928">
      <w:pPr>
        <w:pStyle w:val="Notedebasdepage"/>
        <w:jc w:val="left"/>
        <w:rPr>
          <w:b w:val="0"/>
          <w:color w:val="C00000"/>
          <w:sz w:val="20"/>
        </w:rPr>
      </w:pPr>
      <w:r w:rsidRPr="00D20E51">
        <w:rPr>
          <w:rStyle w:val="Appelnotedebasdep"/>
          <w:b w:val="0"/>
          <w:color w:val="C00000"/>
          <w:sz w:val="20"/>
          <w:vertAlign w:val="baseline"/>
        </w:rPr>
        <w:footnoteRef/>
      </w:r>
      <w:r w:rsidRPr="00D20E51">
        <w:rPr>
          <w:b w:val="0"/>
          <w:color w:val="C00000"/>
          <w:sz w:val="20"/>
        </w:rPr>
        <w:t xml:space="preserve">     C'est-à-dire dans les « dialogues » de Platon.</w:t>
      </w:r>
    </w:p>
  </w:footnote>
  <w:footnote w:id="10">
    <w:p w:rsidR="000C383E" w:rsidRPr="000A18E0" w:rsidRDefault="000C383E">
      <w:pPr>
        <w:pStyle w:val="Notedebasdepage"/>
        <w:jc w:val="left"/>
        <w:rPr>
          <w:b w:val="0"/>
          <w:bCs w:val="0"/>
          <w:color w:val="C00000"/>
          <w:szCs w:val="18"/>
        </w:rPr>
      </w:pPr>
      <w:r w:rsidRPr="000A18E0">
        <w:rPr>
          <w:rStyle w:val="Caractredenotedebasdepage"/>
          <w:b w:val="0"/>
          <w:bCs w:val="0"/>
          <w:color w:val="C00000"/>
          <w:szCs w:val="18"/>
          <w:vertAlign w:val="baseline"/>
        </w:rPr>
        <w:footnoteRef/>
      </w:r>
      <w:r w:rsidRPr="000A18E0">
        <w:rPr>
          <w:b w:val="0"/>
          <w:bCs w:val="0"/>
          <w:color w:val="C00000"/>
          <w:szCs w:val="18"/>
        </w:rPr>
        <w:t xml:space="preserve">     Psychose.</w:t>
      </w:r>
    </w:p>
  </w:footnote>
  <w:footnote w:id="11">
    <w:p w:rsidR="000C383E" w:rsidRPr="00D20E51" w:rsidRDefault="000C383E">
      <w:pPr>
        <w:pStyle w:val="Notedebasdepage"/>
        <w:jc w:val="left"/>
        <w:rPr>
          <w:color w:val="C00000"/>
          <w:sz w:val="20"/>
        </w:rPr>
      </w:pPr>
      <w:r w:rsidRPr="000A18E0">
        <w:rPr>
          <w:rStyle w:val="Appelnotedebasdep"/>
          <w:b w:val="0"/>
          <w:bCs w:val="0"/>
          <w:color w:val="C00000"/>
          <w:szCs w:val="18"/>
          <w:vertAlign w:val="baseline"/>
        </w:rPr>
        <w:footnoteRef/>
      </w:r>
      <w:r w:rsidRPr="000A18E0">
        <w:rPr>
          <w:color w:val="C00000"/>
          <w:szCs w:val="18"/>
        </w:rPr>
        <w:t xml:space="preserve">     </w:t>
      </w:r>
      <w:r w:rsidRPr="000A18E0">
        <w:rPr>
          <w:b w:val="0"/>
          <w:bCs w:val="0"/>
          <w:color w:val="C00000"/>
          <w:szCs w:val="18"/>
        </w:rPr>
        <w:t>Film américain de Joseph L. Mankiewicz, 1959, adapté du roman de Tennessee Williams.</w:t>
      </w:r>
    </w:p>
  </w:footnote>
  <w:footnote w:id="12">
    <w:p w:rsidR="000C383E" w:rsidRPr="00D20E51" w:rsidRDefault="000C383E">
      <w:pPr>
        <w:pStyle w:val="Notedebasdepage"/>
        <w:jc w:val="left"/>
        <w:rPr>
          <w:b w:val="0"/>
          <w:bCs w:val="0"/>
          <w:color w:val="C00000"/>
          <w:sz w:val="20"/>
        </w:rPr>
      </w:pPr>
      <w:r w:rsidRPr="00D20E51">
        <w:rPr>
          <w:rStyle w:val="Caractredenotedebasdepage"/>
          <w:b w:val="0"/>
          <w:bCs w:val="0"/>
          <w:color w:val="C00000"/>
          <w:sz w:val="20"/>
          <w:vertAlign w:val="baseline"/>
        </w:rPr>
        <w:footnoteRef/>
      </w:r>
      <w:r w:rsidRPr="00D20E51">
        <w:rPr>
          <w:b w:val="0"/>
          <w:bCs w:val="0"/>
          <w:color w:val="C00000"/>
          <w:sz w:val="20"/>
        </w:rPr>
        <w:t xml:space="preserve">     </w:t>
      </w:r>
      <w:r w:rsidRPr="00D20E51">
        <w:rPr>
          <w:rFonts w:cs="Courier New"/>
          <w:b w:val="0"/>
          <w:color w:val="C00000"/>
          <w:sz w:val="20"/>
        </w:rPr>
        <w:t>Anders</w:t>
      </w:r>
      <w:r w:rsidRPr="00D20E51">
        <w:rPr>
          <w:b w:val="0"/>
          <w:bCs w:val="0"/>
          <w:color w:val="C00000"/>
          <w:sz w:val="20"/>
        </w:rPr>
        <w:t xml:space="preserve"> Nygren</w:t>
      </w:r>
      <w:r>
        <w:rPr>
          <w:b w:val="0"/>
          <w:bCs w:val="0"/>
          <w:color w:val="C00000"/>
          <w:sz w:val="20"/>
        </w:rPr>
        <w:t xml:space="preserve"> : </w:t>
      </w:r>
      <w:r w:rsidRPr="00D20E51">
        <w:rPr>
          <w:b w:val="0"/>
          <w:bCs w:val="0"/>
          <w:iCs/>
          <w:color w:val="C00000"/>
          <w:sz w:val="20"/>
        </w:rPr>
        <w:t xml:space="preserve">Erôs et Agapé, </w:t>
      </w:r>
      <w:r w:rsidRPr="00D20E51">
        <w:rPr>
          <w:b w:val="0"/>
          <w:bCs w:val="0"/>
          <w:color w:val="C00000"/>
          <w:sz w:val="20"/>
        </w:rPr>
        <w:t>Paris, éd. Aubier Montaigne, 2 vol. 1992.</w:t>
      </w:r>
    </w:p>
  </w:footnote>
  <w:footnote w:id="13">
    <w:p w:rsidR="000C383E" w:rsidRPr="004A2B45" w:rsidRDefault="000C383E" w:rsidP="005F72D9">
      <w:pPr>
        <w:pStyle w:val="Notedebasdepage"/>
        <w:jc w:val="left"/>
        <w:rPr>
          <w:color w:val="C00000"/>
          <w:szCs w:val="18"/>
        </w:rPr>
      </w:pPr>
      <w:r w:rsidRPr="004A2B45">
        <w:rPr>
          <w:rStyle w:val="Appelnotedebasdep"/>
          <w:b w:val="0"/>
          <w:color w:val="C00000"/>
          <w:szCs w:val="18"/>
          <w:vertAlign w:val="baseline"/>
        </w:rPr>
        <w:footnoteRef/>
      </w:r>
      <w:r w:rsidRPr="004A2B45">
        <w:rPr>
          <w:b w:val="0"/>
          <w:color w:val="C00000"/>
          <w:szCs w:val="18"/>
        </w:rPr>
        <w:t xml:space="preserve"> </w:t>
      </w:r>
      <w:r w:rsidRPr="004A2B45">
        <w:rPr>
          <w:color w:val="C00000"/>
          <w:szCs w:val="18"/>
        </w:rPr>
        <w:t xml:space="preserve"> </w:t>
      </w:r>
      <w:r w:rsidRPr="004A2B45">
        <w:rPr>
          <w:b w:val="0"/>
          <w:bCs w:val="0"/>
          <w:color w:val="C00000"/>
          <w:szCs w:val="18"/>
        </w:rPr>
        <w:t>Les chiffres insérés entre crochets droits : [</w:t>
      </w:r>
      <w:r>
        <w:rPr>
          <w:b w:val="0"/>
          <w:bCs w:val="0"/>
          <w:color w:val="C00000"/>
          <w:szCs w:val="18"/>
        </w:rPr>
        <w:t xml:space="preserve"> </w:t>
      </w:r>
      <w:r w:rsidRPr="004A2B45">
        <w:rPr>
          <w:b w:val="0"/>
          <w:bCs w:val="0"/>
          <w:iCs/>
          <w:color w:val="C00000"/>
          <w:szCs w:val="18"/>
        </w:rPr>
        <w:t>194d</w:t>
      </w:r>
      <w:r>
        <w:rPr>
          <w:b w:val="0"/>
          <w:bCs w:val="0"/>
          <w:iCs/>
          <w:color w:val="C00000"/>
          <w:szCs w:val="18"/>
        </w:rPr>
        <w:t xml:space="preserve"> </w:t>
      </w:r>
      <w:r w:rsidRPr="004A2B45">
        <w:rPr>
          <w:b w:val="0"/>
          <w:bCs w:val="0"/>
          <w:iCs/>
          <w:color w:val="C00000"/>
          <w:szCs w:val="18"/>
        </w:rPr>
        <w:t xml:space="preserve">] </w:t>
      </w:r>
      <w:r w:rsidRPr="004A2B45">
        <w:rPr>
          <w:b w:val="0"/>
          <w:bCs w:val="0"/>
          <w:color w:val="C00000"/>
          <w:szCs w:val="18"/>
        </w:rPr>
        <w:t xml:space="preserve">renvoient à « la pagination Henri Estienne » du </w:t>
      </w:r>
      <w:r w:rsidRPr="004A2B45">
        <w:rPr>
          <w:b w:val="0"/>
          <w:bCs w:val="0"/>
          <w:i/>
          <w:iCs/>
          <w:color w:val="C00000"/>
          <w:szCs w:val="18"/>
        </w:rPr>
        <w:t>Banquet</w:t>
      </w:r>
      <w:r w:rsidRPr="004A2B45">
        <w:rPr>
          <w:b w:val="0"/>
          <w:bCs w:val="0"/>
          <w:color w:val="C00000"/>
          <w:szCs w:val="18"/>
        </w:rPr>
        <w:t>.</w:t>
      </w:r>
    </w:p>
  </w:footnote>
  <w:footnote w:id="14">
    <w:p w:rsidR="000C383E" w:rsidRPr="004A2B45" w:rsidRDefault="000C383E">
      <w:pPr>
        <w:pStyle w:val="Notedebasdepage"/>
        <w:jc w:val="left"/>
        <w:rPr>
          <w:b w:val="0"/>
          <w:bCs w:val="0"/>
          <w:color w:val="C00000"/>
          <w:szCs w:val="18"/>
        </w:rPr>
      </w:pPr>
      <w:r w:rsidRPr="004A2B45">
        <w:rPr>
          <w:rStyle w:val="Caractredenotedebasdepage"/>
          <w:b w:val="0"/>
          <w:bCs w:val="0"/>
          <w:color w:val="C00000"/>
          <w:szCs w:val="18"/>
          <w:vertAlign w:val="baseline"/>
        </w:rPr>
        <w:footnoteRef/>
      </w:r>
      <w:r w:rsidRPr="004A2B45">
        <w:rPr>
          <w:b w:val="0"/>
          <w:bCs w:val="0"/>
          <w:color w:val="C00000"/>
          <w:szCs w:val="18"/>
        </w:rPr>
        <w:t xml:space="preserve">   </w:t>
      </w:r>
      <w:r w:rsidRPr="004A2B45">
        <w:rPr>
          <w:b w:val="0"/>
          <w:bCs w:val="0"/>
          <w:iCs/>
          <w:color w:val="C00000"/>
          <w:szCs w:val="18"/>
        </w:rPr>
        <w:t>Plutarque</w:t>
      </w:r>
      <w:r>
        <w:rPr>
          <w:b w:val="0"/>
          <w:bCs w:val="0"/>
          <w:iCs/>
          <w:color w:val="C00000"/>
          <w:szCs w:val="18"/>
        </w:rPr>
        <w:t> :</w:t>
      </w:r>
      <w:r w:rsidRPr="004A2B45">
        <w:rPr>
          <w:b w:val="0"/>
          <w:bCs w:val="0"/>
          <w:iCs/>
          <w:color w:val="C00000"/>
          <w:szCs w:val="18"/>
        </w:rPr>
        <w:t xml:space="preserve"> Alcibiade</w:t>
      </w:r>
      <w:r w:rsidRPr="004A2B45">
        <w:rPr>
          <w:b w:val="0"/>
          <w:bCs w:val="0"/>
          <w:color w:val="C00000"/>
          <w:szCs w:val="18"/>
        </w:rPr>
        <w:t>, in Vies, Paris, Les Belles Lettres, p.111, 1964.</w:t>
      </w:r>
    </w:p>
  </w:footnote>
  <w:footnote w:id="15">
    <w:p w:rsidR="000C383E" w:rsidRPr="004A2B45" w:rsidRDefault="000C383E">
      <w:pPr>
        <w:pStyle w:val="Notedebasdepage"/>
        <w:jc w:val="left"/>
        <w:rPr>
          <w:b w:val="0"/>
          <w:bCs w:val="0"/>
          <w:color w:val="C00000"/>
          <w:szCs w:val="18"/>
        </w:rPr>
      </w:pPr>
      <w:r w:rsidRPr="004A2B45">
        <w:rPr>
          <w:rStyle w:val="Caractredenotedebasdepage"/>
          <w:b w:val="0"/>
          <w:bCs w:val="0"/>
          <w:color w:val="C00000"/>
          <w:szCs w:val="18"/>
          <w:vertAlign w:val="baseline"/>
        </w:rPr>
        <w:footnoteRef/>
      </w:r>
      <w:r w:rsidRPr="004A2B45">
        <w:rPr>
          <w:b w:val="0"/>
          <w:bCs w:val="0"/>
          <w:color w:val="C00000"/>
          <w:szCs w:val="18"/>
        </w:rPr>
        <w:t xml:space="preserve">   Nekuia : l’évocation des morts qui permet de connaître son futur, titre du Chant XI de l’Odyssée.</w:t>
      </w:r>
    </w:p>
  </w:footnote>
  <w:footnote w:id="16">
    <w:p w:rsidR="000C383E" w:rsidRPr="004A2B45" w:rsidRDefault="000C383E">
      <w:pPr>
        <w:pStyle w:val="Notedebasdepage"/>
        <w:jc w:val="left"/>
        <w:rPr>
          <w:b w:val="0"/>
          <w:bCs w:val="0"/>
          <w:color w:val="C00000"/>
          <w:szCs w:val="18"/>
          <w:lang w:val="es-ES"/>
        </w:rPr>
      </w:pPr>
      <w:r w:rsidRPr="004A2B45">
        <w:rPr>
          <w:rStyle w:val="Caractredenotedebasdepage"/>
          <w:b w:val="0"/>
          <w:bCs w:val="0"/>
          <w:color w:val="C00000"/>
          <w:szCs w:val="18"/>
          <w:vertAlign w:val="baseline"/>
        </w:rPr>
        <w:footnoteRef/>
      </w:r>
      <w:r w:rsidRPr="004A2B45">
        <w:rPr>
          <w:b w:val="0"/>
          <w:bCs w:val="0"/>
          <w:color w:val="C00000"/>
          <w:szCs w:val="18"/>
          <w:lang w:val="es-ES"/>
        </w:rPr>
        <w:t xml:space="preserve">  Platon :</w:t>
      </w:r>
      <w:r w:rsidRPr="004A2B45">
        <w:rPr>
          <w:b w:val="0"/>
          <w:bCs w:val="0"/>
          <w:i/>
          <w:color w:val="C00000"/>
          <w:szCs w:val="18"/>
          <w:lang w:val="es-ES"/>
        </w:rPr>
        <w:t xml:space="preserve">  </w:t>
      </w:r>
      <w:r w:rsidRPr="004A2B45">
        <w:rPr>
          <w:b w:val="0"/>
          <w:bCs w:val="0"/>
          <w:i/>
          <w:iCs/>
          <w:color w:val="C00000"/>
          <w:szCs w:val="18"/>
          <w:lang w:val="es-ES"/>
        </w:rPr>
        <w:t>Alcibiade</w:t>
      </w:r>
      <w:r w:rsidRPr="004A2B45">
        <w:rPr>
          <w:b w:val="0"/>
          <w:bCs w:val="0"/>
          <w:color w:val="C00000"/>
          <w:szCs w:val="18"/>
          <w:lang w:val="es-ES"/>
        </w:rPr>
        <w:t>, (103 a).</w:t>
      </w:r>
    </w:p>
  </w:footnote>
  <w:footnote w:id="17">
    <w:p w:rsidR="000C383E" w:rsidRPr="004A2B45" w:rsidRDefault="000C383E">
      <w:pPr>
        <w:pStyle w:val="Notedebasdepage"/>
        <w:jc w:val="left"/>
        <w:rPr>
          <w:b w:val="0"/>
          <w:bCs w:val="0"/>
          <w:color w:val="C00000"/>
          <w:szCs w:val="18"/>
        </w:rPr>
      </w:pPr>
      <w:r w:rsidRPr="004A2B45">
        <w:rPr>
          <w:rStyle w:val="Caractredenotedebasdepage"/>
          <w:b w:val="0"/>
          <w:bCs w:val="0"/>
          <w:color w:val="C00000"/>
          <w:szCs w:val="18"/>
          <w:vertAlign w:val="baseline"/>
        </w:rPr>
        <w:footnoteRef/>
      </w:r>
      <w:r w:rsidRPr="004A2B45">
        <w:rPr>
          <w:b w:val="0"/>
          <w:bCs w:val="0"/>
          <w:color w:val="C00000"/>
          <w:szCs w:val="18"/>
          <w:lang w:val="es-ES"/>
        </w:rPr>
        <w:t xml:space="preserve">   Cf. Plutarque : </w:t>
      </w:r>
      <w:r w:rsidRPr="004A2B45">
        <w:rPr>
          <w:b w:val="0"/>
          <w:bCs w:val="0"/>
          <w:i/>
          <w:iCs/>
          <w:color w:val="C00000"/>
          <w:szCs w:val="18"/>
          <w:lang w:val="es-ES"/>
        </w:rPr>
        <w:t>Vies, Alcibiade</w:t>
      </w:r>
      <w:r w:rsidRPr="004A2B45">
        <w:rPr>
          <w:b w:val="0"/>
          <w:bCs w:val="0"/>
          <w:color w:val="C00000"/>
          <w:szCs w:val="18"/>
          <w:lang w:val="es-ES"/>
        </w:rPr>
        <w:t xml:space="preserve">, 23 (79). </w:t>
      </w:r>
      <w:r w:rsidRPr="004A2B45">
        <w:rPr>
          <w:b w:val="0"/>
          <w:bCs w:val="0"/>
          <w:color w:val="C00000"/>
          <w:szCs w:val="18"/>
        </w:rPr>
        <w:t>(6) ibid. 24 (6).</w:t>
      </w:r>
    </w:p>
  </w:footnote>
  <w:footnote w:id="18">
    <w:p w:rsidR="000C383E" w:rsidRPr="00C32128" w:rsidRDefault="000C383E">
      <w:pPr>
        <w:pStyle w:val="Notedebasdepage"/>
        <w:jc w:val="left"/>
        <w:rPr>
          <w:color w:val="C00000"/>
        </w:rPr>
      </w:pPr>
      <w:r w:rsidRPr="004A2B45">
        <w:rPr>
          <w:rStyle w:val="Caractredenotedebasdepage"/>
          <w:b w:val="0"/>
          <w:bCs w:val="0"/>
          <w:color w:val="C00000"/>
          <w:szCs w:val="18"/>
          <w:vertAlign w:val="baseline"/>
        </w:rPr>
        <w:footnoteRef/>
      </w:r>
      <w:r w:rsidRPr="004A2B45">
        <w:rPr>
          <w:b w:val="0"/>
          <w:bCs w:val="0"/>
          <w:color w:val="C00000"/>
          <w:szCs w:val="18"/>
        </w:rPr>
        <w:t xml:space="preserve">   Ibid. 24 (6)</w:t>
      </w:r>
    </w:p>
  </w:footnote>
  <w:footnote w:id="19">
    <w:p w:rsidR="000C383E" w:rsidRPr="004A2B45" w:rsidRDefault="000C383E" w:rsidP="00155EE8">
      <w:pPr>
        <w:pStyle w:val="Notedebasdepage"/>
        <w:jc w:val="left"/>
        <w:rPr>
          <w:b w:val="0"/>
          <w:color w:val="C00000"/>
          <w:szCs w:val="18"/>
        </w:rPr>
      </w:pPr>
      <w:r w:rsidRPr="004A2B45">
        <w:rPr>
          <w:rStyle w:val="Appelnotedebasdep"/>
          <w:b w:val="0"/>
          <w:color w:val="C00000"/>
          <w:szCs w:val="18"/>
          <w:vertAlign w:val="baseline"/>
        </w:rPr>
        <w:footnoteRef/>
      </w:r>
      <w:r w:rsidRPr="004A2B45">
        <w:rPr>
          <w:b w:val="0"/>
          <w:color w:val="C00000"/>
          <w:szCs w:val="18"/>
        </w:rPr>
        <w:t xml:space="preserve">  </w:t>
      </w:r>
      <w:r w:rsidRPr="004A2B45">
        <w:rPr>
          <w:rStyle w:val="tlfcsyntagme"/>
          <w:b w:val="0"/>
          <w:iCs/>
          <w:color w:val="C00000"/>
          <w:szCs w:val="18"/>
        </w:rPr>
        <w:t>Frères ignorantins : r</w:t>
      </w:r>
      <w:r w:rsidRPr="004A2B45">
        <w:rPr>
          <w:rStyle w:val="tlfcdefinition"/>
          <w:b w:val="0"/>
          <w:color w:val="C00000"/>
          <w:szCs w:val="18"/>
        </w:rPr>
        <w:t>eligieux appartenant à l'ordre de Saint-Jean-de-Dieu, et portant ce nom par humilité.</w:t>
      </w:r>
    </w:p>
  </w:footnote>
  <w:footnote w:id="20">
    <w:p w:rsidR="000C383E" w:rsidRPr="004A2B45" w:rsidRDefault="000C383E">
      <w:pPr>
        <w:pStyle w:val="Notedebasdepage"/>
        <w:jc w:val="left"/>
        <w:rPr>
          <w:b w:val="0"/>
          <w:bCs w:val="0"/>
          <w:color w:val="C00000"/>
          <w:szCs w:val="18"/>
        </w:rPr>
      </w:pPr>
      <w:r w:rsidRPr="004A2B45">
        <w:rPr>
          <w:rStyle w:val="Caractredenotedebasdepage"/>
          <w:b w:val="0"/>
          <w:bCs w:val="0"/>
          <w:color w:val="C00000"/>
          <w:szCs w:val="18"/>
          <w:vertAlign w:val="baseline"/>
        </w:rPr>
        <w:footnoteRef/>
      </w:r>
      <w:r w:rsidRPr="004A2B45">
        <w:rPr>
          <w:b w:val="0"/>
          <w:bCs w:val="0"/>
          <w:color w:val="C00000"/>
          <w:szCs w:val="18"/>
        </w:rPr>
        <w:t xml:space="preserve">  Marguerite De Navarre. </w:t>
      </w:r>
      <w:r w:rsidRPr="004A2B45">
        <w:rPr>
          <w:b w:val="0"/>
          <w:bCs w:val="0"/>
          <w:i/>
          <w:iCs/>
          <w:color w:val="C00000"/>
          <w:szCs w:val="18"/>
        </w:rPr>
        <w:t>Heptaméron</w:t>
      </w:r>
      <w:r w:rsidRPr="004A2B45">
        <w:rPr>
          <w:b w:val="0"/>
          <w:bCs w:val="0"/>
          <w:color w:val="C00000"/>
          <w:szCs w:val="18"/>
        </w:rPr>
        <w:t xml:space="preserve">, M. François éd., Paris, 1960. </w:t>
      </w:r>
    </w:p>
  </w:footnote>
  <w:footnote w:id="21">
    <w:p w:rsidR="000C383E" w:rsidRPr="004A2B45" w:rsidRDefault="000C383E">
      <w:pPr>
        <w:pStyle w:val="Notedebasdepage"/>
        <w:jc w:val="left"/>
        <w:rPr>
          <w:b w:val="0"/>
          <w:bCs w:val="0"/>
          <w:color w:val="C00000"/>
          <w:szCs w:val="18"/>
        </w:rPr>
      </w:pPr>
      <w:r w:rsidRPr="004A2B45">
        <w:rPr>
          <w:rStyle w:val="Caractredenotedebasdepage"/>
          <w:b w:val="0"/>
          <w:bCs w:val="0"/>
          <w:color w:val="C00000"/>
          <w:szCs w:val="18"/>
          <w:vertAlign w:val="baseline"/>
        </w:rPr>
        <w:footnoteRef/>
      </w:r>
      <w:r w:rsidRPr="004A2B45">
        <w:rPr>
          <w:b w:val="0"/>
          <w:bCs w:val="0"/>
          <w:color w:val="C00000"/>
          <w:szCs w:val="18"/>
        </w:rPr>
        <w:t xml:space="preserve">   L’abbesse de Fontevrault, Mme de Rochechouart-Mortemart.</w:t>
      </w:r>
    </w:p>
  </w:footnote>
  <w:footnote w:id="22">
    <w:p w:rsidR="000C383E" w:rsidRPr="00227424" w:rsidRDefault="000C383E" w:rsidP="00283661">
      <w:pPr>
        <w:pStyle w:val="Notedebasdepage"/>
        <w:jc w:val="left"/>
        <w:rPr>
          <w:b w:val="0"/>
          <w:bCs w:val="0"/>
          <w:color w:val="C00000"/>
          <w:szCs w:val="18"/>
        </w:rPr>
      </w:pPr>
      <w:r w:rsidRPr="00227424">
        <w:rPr>
          <w:rStyle w:val="Caractredenotedebasdepage"/>
          <w:b w:val="0"/>
          <w:bCs w:val="0"/>
          <w:color w:val="C00000"/>
          <w:szCs w:val="18"/>
          <w:vertAlign w:val="baseline"/>
        </w:rPr>
        <w:footnoteRef/>
      </w:r>
      <w:r w:rsidRPr="00227424">
        <w:rPr>
          <w:b w:val="0"/>
          <w:bCs w:val="0"/>
          <w:color w:val="C00000"/>
          <w:szCs w:val="18"/>
        </w:rPr>
        <w:t xml:space="preserve">   La datation de la parution du </w:t>
      </w:r>
      <w:r w:rsidRPr="00227424">
        <w:rPr>
          <w:b w:val="0"/>
          <w:bCs w:val="0"/>
          <w:i/>
          <w:color w:val="C00000"/>
          <w:szCs w:val="18"/>
        </w:rPr>
        <w:t>Banquet</w:t>
      </w:r>
      <w:r w:rsidRPr="00227424">
        <w:rPr>
          <w:b w:val="0"/>
          <w:bCs w:val="0"/>
          <w:color w:val="C00000"/>
          <w:szCs w:val="18"/>
        </w:rPr>
        <w:t xml:space="preserve"> proposée par Lacan diffère de celle que Robin discute dans la notice </w:t>
      </w:r>
    </w:p>
    <w:p w:rsidR="000C383E" w:rsidRPr="00227424" w:rsidRDefault="000C383E" w:rsidP="00283661">
      <w:pPr>
        <w:pStyle w:val="Notedebasdepage"/>
        <w:jc w:val="left"/>
        <w:rPr>
          <w:b w:val="0"/>
          <w:bCs w:val="0"/>
          <w:color w:val="C00000"/>
          <w:szCs w:val="18"/>
        </w:rPr>
      </w:pPr>
      <w:r w:rsidRPr="00227424">
        <w:rPr>
          <w:b w:val="0"/>
          <w:bCs w:val="0"/>
          <w:color w:val="C00000"/>
          <w:szCs w:val="18"/>
        </w:rPr>
        <w:t>p. VIII et sqq., date de la composition, p. XIX et sqq., le problème historique. L’Apollodore que fait parler Platon introduit à plusieurs reprises son récit d’un « </w:t>
      </w:r>
      <w:r w:rsidRPr="00227424">
        <w:rPr>
          <w:b w:val="0"/>
          <w:bCs w:val="0"/>
          <w:i/>
          <w:color w:val="C00000"/>
          <w:szCs w:val="18"/>
        </w:rPr>
        <w:t>ephè</w:t>
      </w:r>
      <w:r w:rsidRPr="00227424">
        <w:rPr>
          <w:b w:val="0"/>
          <w:bCs w:val="0"/>
          <w:color w:val="C00000"/>
          <w:szCs w:val="18"/>
        </w:rPr>
        <w:t> » </w:t>
      </w:r>
      <w:r w:rsidRPr="00227424">
        <w:rPr>
          <w:b w:val="0"/>
          <w:bCs w:val="0"/>
          <w:i/>
          <w:color w:val="C00000"/>
          <w:szCs w:val="18"/>
        </w:rPr>
        <w:t xml:space="preserve">( il dit </w:t>
      </w:r>
      <w:r w:rsidRPr="00227424">
        <w:rPr>
          <w:b w:val="0"/>
          <w:bCs w:val="0"/>
          <w:color w:val="C00000"/>
          <w:szCs w:val="18"/>
        </w:rPr>
        <w:t xml:space="preserve">ou </w:t>
      </w:r>
      <w:r w:rsidRPr="00227424">
        <w:rPr>
          <w:b w:val="0"/>
          <w:bCs w:val="0"/>
          <w:i/>
          <w:color w:val="C00000"/>
          <w:szCs w:val="18"/>
        </w:rPr>
        <w:t>dit-il</w:t>
      </w:r>
      <w:r>
        <w:rPr>
          <w:b w:val="0"/>
          <w:bCs w:val="0"/>
          <w:color w:val="C00000"/>
          <w:szCs w:val="18"/>
        </w:rPr>
        <w:t>)</w:t>
      </w:r>
      <w:r w:rsidRPr="00227424">
        <w:rPr>
          <w:b w:val="0"/>
          <w:bCs w:val="0"/>
          <w:color w:val="C00000"/>
          <w:szCs w:val="18"/>
        </w:rPr>
        <w:t xml:space="preserve"> qui maintient présente l’idée qu’il tient ce qu’il rapporte du témoignage d’Aristodème. Lacan semble situer dans un même temps le recueil par Apollodore du récit d’Aristodème et sa retransmission à ses propres amis (témoignage indirect).</w:t>
      </w:r>
    </w:p>
    <w:p w:rsidR="000C383E" w:rsidRPr="00227424" w:rsidRDefault="000C383E" w:rsidP="00283661">
      <w:pPr>
        <w:pStyle w:val="Notedebasdepage"/>
        <w:jc w:val="left"/>
        <w:rPr>
          <w:b w:val="0"/>
          <w:bCs w:val="0"/>
          <w:color w:val="C00000"/>
          <w:szCs w:val="18"/>
        </w:rPr>
      </w:pPr>
      <w:r>
        <w:rPr>
          <w:b w:val="0"/>
          <w:bCs w:val="0"/>
          <w:color w:val="C00000"/>
          <w:szCs w:val="18"/>
        </w:rPr>
        <w:t xml:space="preserve">- </w:t>
      </w:r>
      <w:r w:rsidRPr="00227424">
        <w:rPr>
          <w:b w:val="0"/>
          <w:bCs w:val="0"/>
          <w:color w:val="C00000"/>
          <w:szCs w:val="18"/>
        </w:rPr>
        <w:t xml:space="preserve">416 </w:t>
      </w:r>
      <w:r w:rsidRPr="00227424">
        <w:rPr>
          <w:b w:val="0"/>
          <w:bCs w:val="0"/>
          <w:i/>
          <w:color w:val="C00000"/>
          <w:szCs w:val="18"/>
        </w:rPr>
        <w:t>Banquet</w:t>
      </w:r>
      <w:r w:rsidRPr="00227424">
        <w:rPr>
          <w:b w:val="0"/>
          <w:bCs w:val="0"/>
          <w:color w:val="C00000"/>
          <w:szCs w:val="18"/>
        </w:rPr>
        <w:t>, </w:t>
      </w:r>
      <w:r>
        <w:rPr>
          <w:b w:val="0"/>
          <w:bCs w:val="0"/>
          <w:color w:val="C00000"/>
          <w:szCs w:val="18"/>
        </w:rPr>
        <w:t>-</w:t>
      </w:r>
      <w:r w:rsidRPr="00227424">
        <w:rPr>
          <w:b w:val="0"/>
          <w:bCs w:val="0"/>
          <w:color w:val="C00000"/>
          <w:szCs w:val="18"/>
        </w:rPr>
        <w:t xml:space="preserve"> 400 récit d’Aristodème, récit d’Apollodore, </w:t>
      </w:r>
      <w:r>
        <w:rPr>
          <w:b w:val="0"/>
          <w:bCs w:val="0"/>
          <w:color w:val="C00000"/>
          <w:szCs w:val="18"/>
        </w:rPr>
        <w:t xml:space="preserve">- </w:t>
      </w:r>
      <w:r w:rsidRPr="00227424">
        <w:rPr>
          <w:b w:val="0"/>
          <w:bCs w:val="0"/>
          <w:color w:val="C00000"/>
          <w:szCs w:val="18"/>
        </w:rPr>
        <w:t xml:space="preserve">370 parution du </w:t>
      </w:r>
      <w:r w:rsidRPr="00227424">
        <w:rPr>
          <w:b w:val="0"/>
          <w:bCs w:val="0"/>
          <w:i/>
          <w:color w:val="C00000"/>
          <w:szCs w:val="18"/>
        </w:rPr>
        <w:t>Banquet</w:t>
      </w:r>
      <w:r w:rsidRPr="00227424">
        <w:rPr>
          <w:b w:val="0"/>
          <w:bCs w:val="0"/>
          <w:color w:val="C00000"/>
          <w:szCs w:val="18"/>
        </w:rPr>
        <w:t>.</w:t>
      </w:r>
    </w:p>
  </w:footnote>
  <w:footnote w:id="23">
    <w:p w:rsidR="000C383E" w:rsidRPr="00241CEE" w:rsidRDefault="000C383E" w:rsidP="009336C0">
      <w:pPr>
        <w:pStyle w:val="Notedebasdepage"/>
        <w:jc w:val="left"/>
        <w:rPr>
          <w:b w:val="0"/>
          <w:bCs w:val="0"/>
          <w:color w:val="C00000"/>
          <w:szCs w:val="18"/>
        </w:rPr>
      </w:pPr>
      <w:r w:rsidRPr="00241CEE">
        <w:rPr>
          <w:rStyle w:val="Caractredenotedebasdepage"/>
          <w:b w:val="0"/>
          <w:bCs w:val="0"/>
          <w:color w:val="C00000"/>
          <w:szCs w:val="18"/>
          <w:vertAlign w:val="baseline"/>
        </w:rPr>
        <w:footnoteRef/>
      </w:r>
      <w:r w:rsidRPr="00241CEE">
        <w:rPr>
          <w:b w:val="0"/>
          <w:bCs w:val="0"/>
          <w:color w:val="C00000"/>
          <w:szCs w:val="18"/>
        </w:rPr>
        <w:t xml:space="preserve"> </w:t>
      </w:r>
      <w:r>
        <w:rPr>
          <w:b w:val="0"/>
          <w:bCs w:val="0"/>
          <w:color w:val="C00000"/>
          <w:szCs w:val="18"/>
        </w:rPr>
        <w:t xml:space="preserve">  </w:t>
      </w:r>
      <w:r w:rsidRPr="00241CEE">
        <w:rPr>
          <w:b w:val="0"/>
          <w:bCs w:val="0"/>
          <w:color w:val="C00000"/>
          <w:szCs w:val="18"/>
        </w:rPr>
        <w:t>Théagès (128b) « je ne sais rien hormis du moins une toute petite connaissance, celle des choses d’amour</w:t>
      </w:r>
      <w:r w:rsidRPr="00970514">
        <w:rPr>
          <w:rFonts w:ascii="Courier New" w:hAnsi="Courier New" w:cs="Courier New"/>
          <w:b w:val="0"/>
          <w:bCs w:val="0"/>
          <w:color w:val="C00000"/>
          <w:szCs w:val="18"/>
        </w:rPr>
        <w:t>…</w:t>
      </w:r>
      <w:r w:rsidRPr="00241CEE">
        <w:rPr>
          <w:b w:val="0"/>
          <w:bCs w:val="0"/>
          <w:color w:val="C00000"/>
          <w:szCs w:val="18"/>
        </w:rPr>
        <w:t xml:space="preserve"> ». </w:t>
      </w:r>
    </w:p>
    <w:p w:rsidR="000C383E" w:rsidRPr="00241CEE" w:rsidRDefault="000C383E" w:rsidP="009336C0">
      <w:pPr>
        <w:pStyle w:val="Notedebasdepage"/>
        <w:jc w:val="left"/>
        <w:rPr>
          <w:b w:val="0"/>
          <w:bCs w:val="0"/>
          <w:color w:val="C00000"/>
          <w:szCs w:val="18"/>
        </w:rPr>
      </w:pPr>
      <w:r w:rsidRPr="00241CEE">
        <w:rPr>
          <w:b w:val="0"/>
          <w:bCs w:val="0"/>
          <w:color w:val="C00000"/>
          <w:szCs w:val="18"/>
        </w:rPr>
        <w:t>Le Banquet (177d) : « ni sans doute pour moi qui assure ne rien savoir d’autre que ce qui a trait à l’amour ».</w:t>
      </w:r>
    </w:p>
  </w:footnote>
  <w:footnote w:id="24">
    <w:p w:rsidR="000C383E" w:rsidRPr="00241CEE" w:rsidRDefault="000C383E">
      <w:pPr>
        <w:pStyle w:val="Notedebasdepage"/>
        <w:jc w:val="left"/>
        <w:rPr>
          <w:b w:val="0"/>
          <w:bCs w:val="0"/>
          <w:color w:val="C00000"/>
          <w:szCs w:val="18"/>
        </w:rPr>
      </w:pPr>
      <w:r w:rsidRPr="00241CEE">
        <w:rPr>
          <w:rStyle w:val="Caractredenotedebasdepage"/>
          <w:b w:val="0"/>
          <w:bCs w:val="0"/>
          <w:color w:val="C00000"/>
          <w:szCs w:val="18"/>
          <w:vertAlign w:val="baseline"/>
        </w:rPr>
        <w:footnoteRef/>
      </w:r>
      <w:r w:rsidRPr="00241CEE">
        <w:rPr>
          <w:b w:val="0"/>
          <w:bCs w:val="0"/>
          <w:color w:val="C00000"/>
          <w:szCs w:val="18"/>
        </w:rPr>
        <w:t xml:space="preserve">     «  pique-assiette » ?</w:t>
      </w:r>
    </w:p>
  </w:footnote>
  <w:footnote w:id="25">
    <w:p w:rsidR="000C383E" w:rsidRPr="00241CEE" w:rsidRDefault="000C383E">
      <w:pPr>
        <w:pStyle w:val="Notedebasdepage"/>
        <w:jc w:val="left"/>
        <w:rPr>
          <w:b w:val="0"/>
          <w:bCs w:val="0"/>
          <w:color w:val="C00000"/>
          <w:szCs w:val="18"/>
        </w:rPr>
      </w:pPr>
      <w:r w:rsidRPr="00241CEE">
        <w:rPr>
          <w:rStyle w:val="Caractredenotedebasdepage"/>
          <w:b w:val="0"/>
          <w:bCs w:val="0"/>
          <w:color w:val="C00000"/>
          <w:szCs w:val="18"/>
          <w:vertAlign w:val="baseline"/>
        </w:rPr>
        <w:footnoteRef/>
      </w:r>
      <w:r w:rsidRPr="00241CEE">
        <w:rPr>
          <w:b w:val="0"/>
          <w:bCs w:val="0"/>
          <w:color w:val="C00000"/>
          <w:szCs w:val="18"/>
        </w:rPr>
        <w:t xml:space="preserve">  Cf. la séance suivante du 30 Nov. 1960, où Lacan rétablira sa référence : « le </w:t>
      </w:r>
      <w:r w:rsidRPr="00241CEE">
        <w:rPr>
          <w:b w:val="0"/>
          <w:bCs w:val="0"/>
          <w:i/>
          <w:iCs/>
          <w:color w:val="C00000"/>
          <w:szCs w:val="18"/>
        </w:rPr>
        <w:t>Protagoras</w:t>
      </w:r>
      <w:r w:rsidRPr="00241CEE">
        <w:rPr>
          <w:b w:val="0"/>
          <w:bCs w:val="0"/>
          <w:color w:val="C00000"/>
          <w:szCs w:val="18"/>
        </w:rPr>
        <w:t xml:space="preserve"> et non le </w:t>
      </w:r>
      <w:r w:rsidRPr="00241CEE">
        <w:rPr>
          <w:b w:val="0"/>
          <w:bCs w:val="0"/>
          <w:i/>
          <w:iCs/>
          <w:color w:val="C00000"/>
          <w:szCs w:val="18"/>
        </w:rPr>
        <w:t>Phèdre</w:t>
      </w:r>
      <w:r w:rsidRPr="00241CEE">
        <w:rPr>
          <w:b w:val="0"/>
          <w:bCs w:val="0"/>
          <w:color w:val="C00000"/>
          <w:szCs w:val="18"/>
        </w:rPr>
        <w:t> ».</w:t>
      </w:r>
    </w:p>
  </w:footnote>
  <w:footnote w:id="26">
    <w:p w:rsidR="000C383E" w:rsidRDefault="000C383E">
      <w:pPr>
        <w:pStyle w:val="Notedebasdepage"/>
        <w:jc w:val="left"/>
      </w:pPr>
      <w:r w:rsidRPr="00241CEE">
        <w:rPr>
          <w:rStyle w:val="Caractredenotedebasdepage"/>
          <w:b w:val="0"/>
          <w:bCs w:val="0"/>
          <w:color w:val="C00000"/>
          <w:szCs w:val="18"/>
          <w:vertAlign w:val="baseline"/>
        </w:rPr>
        <w:footnoteRef/>
      </w:r>
      <w:r w:rsidRPr="00241CEE">
        <w:rPr>
          <w:b w:val="0"/>
          <w:bCs w:val="0"/>
          <w:color w:val="C00000"/>
          <w:szCs w:val="18"/>
        </w:rPr>
        <w:t xml:space="preserve">  Aristophane</w:t>
      </w:r>
      <w:r>
        <w:rPr>
          <w:b w:val="0"/>
          <w:bCs w:val="0"/>
          <w:color w:val="C00000"/>
          <w:szCs w:val="18"/>
        </w:rPr>
        <w:t> :</w:t>
      </w:r>
      <w:r w:rsidRPr="00241CEE">
        <w:rPr>
          <w:b w:val="0"/>
          <w:bCs w:val="0"/>
          <w:szCs w:val="18"/>
        </w:rPr>
        <w:t xml:space="preserve">  </w:t>
      </w:r>
      <w:hyperlink r:id="rId1" w:history="1">
        <w:r w:rsidRPr="00241CEE">
          <w:rPr>
            <w:rStyle w:val="Lienhypertexte"/>
            <w:b w:val="0"/>
            <w:bCs w:val="0"/>
            <w:szCs w:val="18"/>
          </w:rPr>
          <w:t>L’Assemblée des femmes</w:t>
        </w:r>
      </w:hyperlink>
      <w:r w:rsidRPr="00241CEE">
        <w:rPr>
          <w:b w:val="0"/>
          <w:bCs w:val="0"/>
          <w:szCs w:val="18"/>
        </w:rPr>
        <w:t>.</w:t>
      </w:r>
    </w:p>
  </w:footnote>
  <w:footnote w:id="27">
    <w:p w:rsidR="000C383E" w:rsidRPr="00241CEE" w:rsidRDefault="000C383E" w:rsidP="002E26F3">
      <w:pPr>
        <w:pStyle w:val="Notedebasdepage"/>
        <w:jc w:val="left"/>
        <w:rPr>
          <w:b w:val="0"/>
          <w:color w:val="C00000"/>
        </w:rPr>
      </w:pPr>
      <w:r w:rsidRPr="00241CEE">
        <w:rPr>
          <w:rStyle w:val="Appelnotedebasdep"/>
          <w:b w:val="0"/>
          <w:color w:val="C00000"/>
          <w:vertAlign w:val="baseline"/>
        </w:rPr>
        <w:footnoteRef/>
      </w:r>
      <w:r w:rsidRPr="00241CEE">
        <w:rPr>
          <w:b w:val="0"/>
          <w:color w:val="C00000"/>
        </w:rPr>
        <w:t xml:space="preserve"> </w:t>
      </w:r>
      <w:r>
        <w:rPr>
          <w:b w:val="0"/>
          <w:color w:val="C00000"/>
        </w:rPr>
        <w:t xml:space="preserve"> </w:t>
      </w:r>
      <w:r w:rsidRPr="00241CEE">
        <w:rPr>
          <w:b w:val="0"/>
          <w:color w:val="C00000"/>
        </w:rPr>
        <w:t>Lapsus de Lacan</w:t>
      </w:r>
      <w:r>
        <w:rPr>
          <w:b w:val="0"/>
          <w:color w:val="C00000"/>
        </w:rPr>
        <w:t> :</w:t>
      </w:r>
      <w:r w:rsidRPr="00241CEE">
        <w:rPr>
          <w:b w:val="0"/>
          <w:color w:val="C00000"/>
        </w:rPr>
        <w:t xml:space="preserve"> </w:t>
      </w:r>
      <w:r>
        <w:rPr>
          <w:b w:val="0"/>
          <w:color w:val="C00000"/>
        </w:rPr>
        <w:t>l</w:t>
      </w:r>
      <w:r w:rsidRPr="00241CEE">
        <w:rPr>
          <w:b w:val="0"/>
          <w:color w:val="C00000"/>
        </w:rPr>
        <w:t xml:space="preserve">es Séminaires 1956-57 : « La relation d’objet », et 1958-59 : « Le désir et son interprétation », </w:t>
      </w:r>
    </w:p>
    <w:p w:rsidR="000C383E" w:rsidRPr="00540626" w:rsidRDefault="000C383E" w:rsidP="002E26F3">
      <w:pPr>
        <w:pStyle w:val="Notedebasdepage"/>
        <w:jc w:val="left"/>
        <w:rPr>
          <w:b w:val="0"/>
        </w:rPr>
      </w:pPr>
      <w:r>
        <w:rPr>
          <w:b w:val="0"/>
        </w:rPr>
        <w:t>ne sont pas consécutifs, celui de 1957-58 : « Les formations de l’inconscient », les sépare.</w:t>
      </w:r>
    </w:p>
  </w:footnote>
  <w:footnote w:id="28">
    <w:p w:rsidR="000C383E" w:rsidRPr="00241CEE" w:rsidRDefault="000C383E">
      <w:pPr>
        <w:pStyle w:val="Notedebasdepage"/>
        <w:jc w:val="left"/>
        <w:rPr>
          <w:b w:val="0"/>
          <w:bCs w:val="0"/>
          <w:color w:val="C00000"/>
          <w:szCs w:val="18"/>
        </w:rPr>
      </w:pPr>
      <w:r w:rsidRPr="00241CEE">
        <w:rPr>
          <w:rStyle w:val="Appelnotedebasdep"/>
          <w:b w:val="0"/>
          <w:bCs w:val="0"/>
          <w:color w:val="C00000"/>
          <w:szCs w:val="18"/>
          <w:vertAlign w:val="baseline"/>
        </w:rPr>
        <w:footnoteRef/>
      </w:r>
      <w:r w:rsidRPr="00241CEE">
        <w:rPr>
          <w:b w:val="0"/>
          <w:bCs w:val="0"/>
          <w:color w:val="C00000"/>
          <w:szCs w:val="18"/>
        </w:rPr>
        <w:t xml:space="preserve">   </w:t>
      </w:r>
      <w:r w:rsidRPr="00241CEE">
        <w:rPr>
          <w:rStyle w:val="tlfcdefinition"/>
          <w:b w:val="0"/>
          <w:bCs w:val="0"/>
          <w:color w:val="C00000"/>
          <w:szCs w:val="18"/>
        </w:rPr>
        <w:t xml:space="preserve">Compagnon du demi-dieu Silène ou de Bacchus, ayant l'aspect d'un être fabuleux aux oreilles velues et pourvu de pieds </w:t>
      </w:r>
      <w:r>
        <w:rPr>
          <w:rStyle w:val="tlfcdefinition"/>
          <w:b w:val="0"/>
          <w:bCs w:val="0"/>
          <w:color w:val="C00000"/>
          <w:szCs w:val="18"/>
        </w:rPr>
        <w:t xml:space="preserve">                         et d'une queue de cheval</w:t>
      </w:r>
      <w:r w:rsidRPr="00241CEE">
        <w:rPr>
          <w:rStyle w:val="tlfcdefinition"/>
          <w:b w:val="0"/>
          <w:bCs w:val="0"/>
          <w:color w:val="C00000"/>
          <w:szCs w:val="18"/>
        </w:rPr>
        <w:t xml:space="preserve">. </w:t>
      </w:r>
      <w:r w:rsidRPr="00241CEE">
        <w:rPr>
          <w:b w:val="0"/>
          <w:bCs w:val="0"/>
          <w:color w:val="C00000"/>
          <w:szCs w:val="18"/>
        </w:rPr>
        <w:t xml:space="preserve"> </w:t>
      </w:r>
    </w:p>
  </w:footnote>
  <w:footnote w:id="29">
    <w:p w:rsidR="000C383E" w:rsidRPr="00241CEE" w:rsidRDefault="000C383E" w:rsidP="001D1D15">
      <w:pPr>
        <w:pStyle w:val="Notedebasdepage"/>
        <w:jc w:val="left"/>
        <w:rPr>
          <w:b w:val="0"/>
          <w:bCs w:val="0"/>
          <w:color w:val="C00000"/>
        </w:rPr>
      </w:pPr>
      <w:r w:rsidRPr="00241CEE">
        <w:rPr>
          <w:rStyle w:val="Caractredenotedebasdepage"/>
          <w:b w:val="0"/>
          <w:bCs w:val="0"/>
          <w:color w:val="C00000"/>
          <w:vertAlign w:val="baseline"/>
        </w:rPr>
        <w:footnoteRef/>
      </w:r>
      <w:r w:rsidRPr="00241CEE">
        <w:rPr>
          <w:b w:val="0"/>
          <w:bCs w:val="0"/>
          <w:color w:val="C00000"/>
        </w:rPr>
        <w:t xml:space="preserve">    Freud, « Observations sur l’amour de transfert », in </w:t>
      </w:r>
      <w:r w:rsidRPr="00241CEE">
        <w:rPr>
          <w:b w:val="0"/>
          <w:bCs w:val="0"/>
          <w:i/>
          <w:iCs/>
          <w:color w:val="C00000"/>
        </w:rPr>
        <w:t>La technique psychanalytique</w:t>
      </w:r>
      <w:r w:rsidRPr="00241CEE">
        <w:rPr>
          <w:b w:val="0"/>
          <w:bCs w:val="0"/>
          <w:color w:val="C00000"/>
        </w:rPr>
        <w:t>, Paris, P.U.F., 1953</w:t>
      </w:r>
      <w:r>
        <w:rPr>
          <w:b w:val="0"/>
          <w:bCs w:val="0"/>
          <w:color w:val="C00000"/>
        </w:rPr>
        <w:t> ; Cf. séminaire 1.</w:t>
      </w:r>
    </w:p>
  </w:footnote>
  <w:footnote w:id="30">
    <w:p w:rsidR="000C383E" w:rsidRPr="001B54B2" w:rsidRDefault="000C383E">
      <w:pPr>
        <w:pStyle w:val="Notedebasdepage"/>
        <w:jc w:val="left"/>
        <w:rPr>
          <w:b w:val="0"/>
          <w:bCs w:val="0"/>
          <w:color w:val="C00000"/>
        </w:rPr>
      </w:pPr>
      <w:r w:rsidRPr="00241CEE">
        <w:rPr>
          <w:rStyle w:val="Caractredenotedebasdepage"/>
          <w:b w:val="0"/>
          <w:bCs w:val="0"/>
          <w:color w:val="C00000"/>
          <w:vertAlign w:val="baseline"/>
        </w:rPr>
        <w:footnoteRef/>
      </w:r>
      <w:r w:rsidRPr="00241CEE">
        <w:rPr>
          <w:b w:val="0"/>
          <w:bCs w:val="0"/>
          <w:color w:val="C00000"/>
        </w:rPr>
        <w:t xml:space="preserve">    Précepte inscrit à Delphes dont Socrate développe le commentaire à l’adresse d’Alcibiade (Platon, in </w:t>
      </w:r>
      <w:r w:rsidRPr="00241CEE">
        <w:rPr>
          <w:b w:val="0"/>
          <w:bCs w:val="0"/>
          <w:i/>
          <w:iCs/>
          <w:color w:val="C00000"/>
        </w:rPr>
        <w:t>Alcibiade</w:t>
      </w:r>
      <w:r w:rsidRPr="00241CEE">
        <w:rPr>
          <w:b w:val="0"/>
          <w:bCs w:val="0"/>
          <w:color w:val="C00000"/>
        </w:rPr>
        <w:t xml:space="preserve">, Paris, </w:t>
      </w:r>
      <w:r>
        <w:rPr>
          <w:b w:val="0"/>
          <w:bCs w:val="0"/>
          <w:color w:val="C00000"/>
        </w:rPr>
        <w:t>é</w:t>
      </w:r>
      <w:r w:rsidRPr="00241CEE">
        <w:rPr>
          <w:b w:val="0"/>
          <w:bCs w:val="0"/>
          <w:color w:val="C00000"/>
        </w:rPr>
        <w:t>d. Belles Lettres, tome 1, 1959, Collection Budé 124b) :  « </w:t>
      </w:r>
      <w:r w:rsidRPr="00241CEE">
        <w:rPr>
          <w:b w:val="0"/>
          <w:bCs w:val="0"/>
          <w:color w:val="C00000"/>
          <w:szCs w:val="27"/>
        </w:rPr>
        <w:t xml:space="preserve">Ainsi, mon cher Alcibiade, suis mes conseils, et obéis au précepte écrit sur la porte du temple de Delphes : </w:t>
      </w:r>
      <w:r w:rsidRPr="001B54B2">
        <w:rPr>
          <w:rFonts w:ascii="Palatino Linotype" w:eastAsia="Arial Unicode MS" w:hAnsi="Palatino Linotype" w:cs="Arial Unicode MS"/>
          <w:b w:val="0"/>
          <w:bCs w:val="0"/>
          <w:color w:val="0000CC"/>
          <w:szCs w:val="18"/>
        </w:rPr>
        <w:t>γνῶθι  σαυτόν</w:t>
      </w:r>
      <w:r>
        <w:rPr>
          <w:b w:val="0"/>
          <w:bCs w:val="0"/>
          <w:color w:val="C00000"/>
          <w:szCs w:val="27"/>
        </w:rPr>
        <w:t>, c</w:t>
      </w:r>
      <w:r w:rsidRPr="00241CEE">
        <w:rPr>
          <w:b w:val="0"/>
          <w:bCs w:val="0"/>
          <w:color w:val="C00000"/>
          <w:szCs w:val="27"/>
        </w:rPr>
        <w:t>onnais-toi  toi-même[</w:t>
      </w:r>
      <w:hyperlink r:id="rId2" w:anchor="124b" w:history="1">
        <w:r w:rsidRPr="00241CEE">
          <w:rPr>
            <w:color w:val="C00000"/>
            <w:szCs w:val="27"/>
          </w:rPr>
          <w:t>(</w:t>
        </w:r>
        <w:hyperlink r:id="rId3" w:anchor="124b" w:history="1">
          <w:r w:rsidRPr="00241CEE">
            <w:rPr>
              <w:rStyle w:val="Lienhypertexte"/>
              <w:color w:val="C00000"/>
              <w:szCs w:val="27"/>
            </w:rPr>
            <w:t>124b</w:t>
          </w:r>
        </w:hyperlink>
        <w:r w:rsidRPr="00241CEE">
          <w:rPr>
            <w:color w:val="C00000"/>
            <w:szCs w:val="27"/>
          </w:rPr>
          <w:t>)</w:t>
        </w:r>
      </w:hyperlink>
      <w:r w:rsidRPr="00241CEE">
        <w:rPr>
          <w:b w:val="0"/>
          <w:bCs w:val="0"/>
          <w:color w:val="C00000"/>
          <w:szCs w:val="27"/>
        </w:rPr>
        <w:t xml:space="preserve">]. Car les ennemis que tu auras à combattre sont tels que je te les représente, et non tels que tu te les es figurés. Il faut pour les vaincre, du soin et de l'habileté : si tu y renonces, </w:t>
      </w:r>
    </w:p>
    <w:p w:rsidR="000C383E" w:rsidRDefault="000C383E">
      <w:pPr>
        <w:pStyle w:val="Notedebasdepage"/>
        <w:jc w:val="left"/>
        <w:rPr>
          <w:rFonts w:eastAsia="Arial Unicode MS" w:cs="Arial Unicode MS"/>
          <w:b w:val="0"/>
          <w:bCs w:val="0"/>
          <w:szCs w:val="18"/>
        </w:rPr>
      </w:pPr>
      <w:r w:rsidRPr="00241CEE">
        <w:rPr>
          <w:b w:val="0"/>
          <w:bCs w:val="0"/>
          <w:color w:val="C00000"/>
          <w:szCs w:val="27"/>
        </w:rPr>
        <w:t>il te faut renoncer aussi à la gloire</w:t>
      </w:r>
      <w:r>
        <w:rPr>
          <w:b w:val="0"/>
          <w:bCs w:val="0"/>
          <w:color w:val="C00000"/>
          <w:szCs w:val="27"/>
        </w:rPr>
        <w:t> </w:t>
      </w:r>
      <w:r w:rsidRPr="00241CEE">
        <w:rPr>
          <w:b w:val="0"/>
          <w:bCs w:val="0"/>
          <w:color w:val="C00000"/>
          <w:szCs w:val="18"/>
        </w:rPr>
        <w:t xml:space="preserve">; </w:t>
      </w:r>
      <w:r w:rsidRPr="00241CEE">
        <w:rPr>
          <w:rFonts w:eastAsia="Arial Unicode MS" w:cs="Arial Unicode MS"/>
          <w:b w:val="0"/>
          <w:bCs w:val="0"/>
          <w:szCs w:val="18"/>
        </w:rPr>
        <w:t xml:space="preserve">et chez les Grecs et chez les autres peuples ; la gloire que tu parais aimer avec plus d'ardeur </w:t>
      </w:r>
    </w:p>
    <w:p w:rsidR="000C383E" w:rsidRPr="00241CEE" w:rsidRDefault="000C383E">
      <w:pPr>
        <w:pStyle w:val="Notedebasdepage"/>
        <w:jc w:val="left"/>
        <w:rPr>
          <w:color w:val="C00000"/>
        </w:rPr>
      </w:pPr>
      <w:r w:rsidRPr="00241CEE">
        <w:rPr>
          <w:rFonts w:eastAsia="Arial Unicode MS" w:cs="Arial Unicode MS"/>
          <w:b w:val="0"/>
          <w:bCs w:val="0"/>
          <w:szCs w:val="18"/>
        </w:rPr>
        <w:t>que jamais personne n'a rien aimé.</w:t>
      </w:r>
      <w:r w:rsidRPr="00241CEE">
        <w:rPr>
          <w:b w:val="0"/>
          <w:bCs w:val="0"/>
          <w:color w:val="C00000"/>
          <w:szCs w:val="18"/>
        </w:rPr>
        <w:t> »</w:t>
      </w:r>
    </w:p>
  </w:footnote>
  <w:footnote w:id="31">
    <w:p w:rsidR="000C383E" w:rsidRPr="00241CEE" w:rsidRDefault="000C383E">
      <w:pPr>
        <w:pStyle w:val="Notedebasdepage"/>
        <w:jc w:val="left"/>
        <w:rPr>
          <w:b w:val="0"/>
          <w:bCs w:val="0"/>
          <w:color w:val="C00000"/>
        </w:rPr>
      </w:pPr>
      <w:r w:rsidRPr="00241CEE">
        <w:rPr>
          <w:rStyle w:val="Caractredenotedebasdepage"/>
          <w:b w:val="0"/>
          <w:bCs w:val="0"/>
          <w:color w:val="C00000"/>
          <w:vertAlign w:val="baseline"/>
        </w:rPr>
        <w:footnoteRef/>
      </w:r>
      <w:r w:rsidRPr="00241CEE">
        <w:rPr>
          <w:b w:val="0"/>
          <w:bCs w:val="0"/>
          <w:color w:val="C00000"/>
        </w:rPr>
        <w:t xml:space="preserve">     Cf. notamment « Instance de la Lettre », in </w:t>
      </w:r>
      <w:r w:rsidRPr="00241CEE">
        <w:rPr>
          <w:b w:val="0"/>
          <w:bCs w:val="0"/>
          <w:i/>
          <w:iCs/>
          <w:color w:val="C00000"/>
        </w:rPr>
        <w:t>Écrits</w:t>
      </w:r>
      <w:r w:rsidRPr="00241CEE">
        <w:rPr>
          <w:b w:val="0"/>
          <w:bCs w:val="0"/>
          <w:color w:val="C00000"/>
        </w:rPr>
        <w:t>, Paris, Seuil, 1966, P. 515.</w:t>
      </w:r>
    </w:p>
  </w:footnote>
  <w:footnote w:id="32">
    <w:p w:rsidR="000C383E" w:rsidRPr="00241CEE" w:rsidRDefault="000C383E">
      <w:pPr>
        <w:pStyle w:val="Notedebasdepage"/>
        <w:jc w:val="left"/>
        <w:rPr>
          <w:b w:val="0"/>
          <w:bCs w:val="0"/>
          <w:color w:val="C00000"/>
        </w:rPr>
      </w:pPr>
      <w:r w:rsidRPr="00241CEE">
        <w:rPr>
          <w:rStyle w:val="Appelnotedebasdep"/>
          <w:b w:val="0"/>
          <w:bCs w:val="0"/>
          <w:color w:val="C00000"/>
          <w:vertAlign w:val="baseline"/>
        </w:rPr>
        <w:footnoteRef/>
      </w:r>
      <w:r w:rsidRPr="00241CEE">
        <w:rPr>
          <w:rStyle w:val="tlfcdefinition"/>
          <w:rFonts w:cs="Courier New"/>
          <w:b w:val="0"/>
          <w:bCs w:val="0"/>
          <w:color w:val="C00000"/>
        </w:rPr>
        <w:t xml:space="preserve">   Fête, réunion bruyante d'internes des hôpitaux.</w:t>
      </w:r>
      <w:r w:rsidRPr="00241CEE">
        <w:rPr>
          <w:b w:val="0"/>
          <w:bCs w:val="0"/>
          <w:color w:val="C00000"/>
        </w:rPr>
        <w:t xml:space="preserve"> </w:t>
      </w:r>
    </w:p>
  </w:footnote>
  <w:footnote w:id="33">
    <w:p w:rsidR="000C383E" w:rsidRDefault="000C383E">
      <w:pPr>
        <w:pStyle w:val="Notedebasdepage"/>
        <w:jc w:val="left"/>
        <w:rPr>
          <w:b w:val="0"/>
          <w:bCs w:val="0"/>
          <w:color w:val="C00000"/>
        </w:rPr>
      </w:pPr>
      <w:r w:rsidRPr="00AE5C3E">
        <w:rPr>
          <w:rStyle w:val="Caractredenotedebasdepage"/>
          <w:b w:val="0"/>
          <w:bCs w:val="0"/>
          <w:color w:val="C00000"/>
          <w:vertAlign w:val="baseline"/>
        </w:rPr>
        <w:footnoteRef/>
      </w:r>
      <w:r w:rsidRPr="00AE5C3E">
        <w:rPr>
          <w:b w:val="0"/>
          <w:bCs w:val="0"/>
          <w:color w:val="C00000"/>
        </w:rPr>
        <w:t xml:space="preserve">    Epainesis</w:t>
      </w:r>
      <w:r>
        <w:rPr>
          <w:b w:val="0"/>
          <w:bCs w:val="0"/>
          <w:color w:val="C00000"/>
        </w:rPr>
        <w:t xml:space="preserve">, </w:t>
      </w:r>
      <w:r w:rsidRPr="00AE5C3E">
        <w:rPr>
          <w:rFonts w:ascii="Palatino Linotype" w:hAnsi="Palatino Linotype" w:cs="Courier New"/>
          <w:b w:val="0"/>
          <w:color w:val="0000CC"/>
          <w:szCs w:val="18"/>
        </w:rPr>
        <w:t>ἐπαίνεσις</w:t>
      </w:r>
      <w:r>
        <w:rPr>
          <w:rFonts w:ascii="Palatino Linotype" w:hAnsi="Palatino Linotype" w:cs="Courier New"/>
          <w:b w:val="0"/>
          <w:color w:val="0000CC"/>
          <w:szCs w:val="18"/>
        </w:rPr>
        <w:t>,</w:t>
      </w:r>
      <w:r w:rsidRPr="00AE5C3E">
        <w:rPr>
          <w:b w:val="0"/>
          <w:bCs w:val="0"/>
          <w:color w:val="C00000"/>
        </w:rPr>
        <w:t xml:space="preserve"> sera corrigé par Lacan dans la séance suivante de son séminaire où il dira avoir forgé un néologisme. Le terme existe en fait, mais est peu usité. C’est epainos qui est commenté au cours du </w:t>
      </w:r>
      <w:r w:rsidRPr="00AE5C3E">
        <w:rPr>
          <w:b w:val="0"/>
          <w:bCs w:val="0"/>
          <w:i/>
          <w:color w:val="C00000"/>
        </w:rPr>
        <w:t>Banquet</w:t>
      </w:r>
      <w:r w:rsidRPr="00AE5C3E">
        <w:rPr>
          <w:b w:val="0"/>
          <w:bCs w:val="0"/>
          <w:color w:val="C00000"/>
        </w:rPr>
        <w:t xml:space="preserve">. Dans le </w:t>
      </w:r>
      <w:r w:rsidRPr="00AE5C3E">
        <w:rPr>
          <w:b w:val="0"/>
          <w:bCs w:val="0"/>
          <w:i/>
          <w:color w:val="C00000"/>
        </w:rPr>
        <w:t>Banquet</w:t>
      </w:r>
      <w:r w:rsidRPr="00AE5C3E">
        <w:rPr>
          <w:b w:val="0"/>
          <w:bCs w:val="0"/>
          <w:color w:val="C00000"/>
        </w:rPr>
        <w:t xml:space="preserve"> les deux termes epainos, encômion, sont parfois employés indifféremment, mais le second semble avoir été réservé par l’usage à ce dont il s’agit </w:t>
      </w:r>
    </w:p>
    <w:p w:rsidR="000C383E" w:rsidRPr="00AE5C3E" w:rsidRDefault="000C383E">
      <w:pPr>
        <w:pStyle w:val="Notedebasdepage"/>
        <w:jc w:val="left"/>
        <w:rPr>
          <w:color w:val="C00000"/>
        </w:rPr>
      </w:pPr>
      <w:r w:rsidRPr="00AE5C3E">
        <w:rPr>
          <w:b w:val="0"/>
          <w:bCs w:val="0"/>
          <w:color w:val="C00000"/>
        </w:rPr>
        <w:t>en l’espèce, à l’acte d’honorer une divinité (177 c – Fin) et de fait il prédomine ici. La discussion en est proposée par Pausanias.</w:t>
      </w:r>
    </w:p>
  </w:footnote>
  <w:footnote w:id="34">
    <w:p w:rsidR="000C383E" w:rsidRPr="00AE5C3E" w:rsidRDefault="000C383E" w:rsidP="00D852FD">
      <w:pPr>
        <w:pStyle w:val="Notedebasdepage"/>
        <w:jc w:val="left"/>
        <w:rPr>
          <w:b w:val="0"/>
          <w:color w:val="C00000"/>
        </w:rPr>
      </w:pPr>
      <w:r w:rsidRPr="00AE5C3E">
        <w:rPr>
          <w:rStyle w:val="Appelnotedebasdep"/>
          <w:b w:val="0"/>
          <w:color w:val="C00000"/>
          <w:vertAlign w:val="baseline"/>
        </w:rPr>
        <w:footnoteRef/>
      </w:r>
      <w:r w:rsidRPr="00AE5C3E">
        <w:rPr>
          <w:b w:val="0"/>
          <w:color w:val="C00000"/>
        </w:rPr>
        <w:t xml:space="preserve">  Jean Baufret</w:t>
      </w:r>
      <w:r>
        <w:rPr>
          <w:b w:val="0"/>
          <w:color w:val="C00000"/>
        </w:rPr>
        <w:t> :</w:t>
      </w:r>
      <w:r w:rsidRPr="00AE5C3E">
        <w:rPr>
          <w:b w:val="0"/>
          <w:color w:val="C00000"/>
        </w:rPr>
        <w:t xml:space="preserve"> </w:t>
      </w:r>
      <w:r>
        <w:rPr>
          <w:b w:val="0"/>
          <w:color w:val="C00000"/>
        </w:rPr>
        <w:t>« </w:t>
      </w:r>
      <w:r w:rsidRPr="00AE5C3E">
        <w:rPr>
          <w:b w:val="0"/>
          <w:color w:val="C00000"/>
        </w:rPr>
        <w:t>Parménide</w:t>
      </w:r>
      <w:r>
        <w:rPr>
          <w:b w:val="0"/>
          <w:color w:val="C00000"/>
        </w:rPr>
        <w:t>,</w:t>
      </w:r>
      <w:r w:rsidRPr="00AE5C3E">
        <w:rPr>
          <w:b w:val="0"/>
          <w:color w:val="C00000"/>
        </w:rPr>
        <w:t xml:space="preserve"> Le Poème</w:t>
      </w:r>
      <w:r>
        <w:rPr>
          <w:b w:val="0"/>
          <w:color w:val="C00000"/>
        </w:rPr>
        <w:t> »</w:t>
      </w:r>
      <w:r w:rsidRPr="00AE5C3E">
        <w:rPr>
          <w:b w:val="0"/>
          <w:color w:val="C00000"/>
        </w:rPr>
        <w:t>, PUF 1955 (réédition 2006).</w:t>
      </w:r>
    </w:p>
  </w:footnote>
  <w:footnote w:id="35">
    <w:p w:rsidR="000C383E" w:rsidRPr="00AE5C3E" w:rsidRDefault="000C383E">
      <w:pPr>
        <w:pStyle w:val="Notedebasdepage"/>
        <w:jc w:val="left"/>
        <w:rPr>
          <w:b w:val="0"/>
          <w:bCs w:val="0"/>
          <w:color w:val="C00000"/>
        </w:rPr>
      </w:pPr>
      <w:r w:rsidRPr="00AE5C3E">
        <w:rPr>
          <w:rStyle w:val="Caractredenotedebasdepage"/>
          <w:b w:val="0"/>
          <w:bCs w:val="0"/>
          <w:color w:val="C00000"/>
          <w:vertAlign w:val="baseline"/>
        </w:rPr>
        <w:footnoteRef/>
      </w:r>
      <w:r w:rsidRPr="00AE5C3E">
        <w:rPr>
          <w:b w:val="0"/>
          <w:bCs w:val="0"/>
          <w:color w:val="C00000"/>
        </w:rPr>
        <w:t xml:space="preserve">    « Que la mort lui vînt par des femmes » : Orphée meurt déchiré par les Bacchantes.</w:t>
      </w:r>
    </w:p>
  </w:footnote>
  <w:footnote w:id="36">
    <w:p w:rsidR="000C383E" w:rsidRPr="00F47A5A" w:rsidRDefault="000C383E" w:rsidP="00A92222">
      <w:pPr>
        <w:pStyle w:val="Notedebasdepage"/>
        <w:jc w:val="left"/>
        <w:rPr>
          <w:b w:val="0"/>
          <w:color w:val="C00000"/>
        </w:rPr>
      </w:pPr>
      <w:r w:rsidRPr="00F47A5A">
        <w:rPr>
          <w:rStyle w:val="Appelnotedebasdep"/>
          <w:b w:val="0"/>
          <w:color w:val="C00000"/>
          <w:vertAlign w:val="baseline"/>
        </w:rPr>
        <w:footnoteRef/>
      </w:r>
      <w:r w:rsidRPr="00F47A5A">
        <w:rPr>
          <w:b w:val="0"/>
          <w:color w:val="C00000"/>
        </w:rPr>
        <w:t xml:space="preserve">  Cf. pour Alceste texte grec (juste avant 179c) : « …</w:t>
      </w:r>
      <w:r w:rsidRPr="00F47A5A">
        <w:rPr>
          <w:rFonts w:eastAsia="Arial Unicode MS" w:hAnsi="Arial Unicode MS" w:cs="Arial Unicode MS"/>
          <w:b w:val="0"/>
        </w:rPr>
        <w:t xml:space="preserve"> </w:t>
      </w:r>
      <w:r w:rsidRPr="00F47A5A">
        <w:rPr>
          <w:rFonts w:ascii="Times New Roman" w:eastAsia="Arial Unicode MS" w:hAnsi="Times New Roman"/>
          <w:b w:val="0"/>
          <w:color w:val="0000CC"/>
        </w:rPr>
        <w:t>ὑπὲρ</w:t>
      </w:r>
      <w:r w:rsidRPr="00F47A5A">
        <w:rPr>
          <w:rFonts w:ascii="Times New Roman" w:eastAsia="Arial Unicode MS" w:hAnsi="Times New Roman"/>
          <w:b w:val="0"/>
        </w:rPr>
        <w:t xml:space="preserve"> </w:t>
      </w:r>
      <w:r w:rsidRPr="00F47A5A">
        <w:rPr>
          <w:rFonts w:ascii="Times New Roman" w:eastAsia="Arial Unicode MS" w:hAnsi="Times New Roman"/>
          <w:b w:val="0"/>
          <w:color w:val="C00000"/>
        </w:rPr>
        <w:t>τοῦ αὑτῆς ἀνδρὸς</w:t>
      </w:r>
      <w:r w:rsidRPr="000014DA">
        <w:rPr>
          <w:rFonts w:ascii="Times New Roman" w:eastAsia="Arial Unicode MS" w:hAnsi="Times New Roman"/>
          <w:b w:val="0"/>
        </w:rPr>
        <w:t xml:space="preserve"> </w:t>
      </w:r>
      <w:r w:rsidRPr="00F47A5A">
        <w:rPr>
          <w:rFonts w:ascii="Times New Roman" w:eastAsia="Arial Unicode MS" w:hAnsi="Times New Roman"/>
          <w:b w:val="0"/>
          <w:color w:val="0000CC"/>
        </w:rPr>
        <w:t>ἀποθανεῖν</w:t>
      </w:r>
      <w:r w:rsidRPr="00A92222">
        <w:rPr>
          <w:rFonts w:eastAsia="Arial Unicode MS" w:cs="Arial Unicode MS"/>
          <w:b w:val="0"/>
        </w:rPr>
        <w:t xml:space="preserve"> </w:t>
      </w:r>
      <w:r w:rsidRPr="00F47A5A">
        <w:rPr>
          <w:rFonts w:eastAsia="Arial Unicode MS" w:cs="Arial Unicode MS"/>
          <w:b w:val="0"/>
          <w:color w:val="C00000"/>
        </w:rPr>
        <w:t>… »</w:t>
      </w:r>
      <w:r w:rsidRPr="00F47A5A">
        <w:rPr>
          <w:rFonts w:ascii="Arial Unicode MS" w:eastAsia="Arial Unicode MS" w:hAnsi="Arial Unicode MS" w:cs="Arial Unicode MS"/>
          <w:b w:val="0"/>
          <w:color w:val="C00000"/>
        </w:rPr>
        <w:t xml:space="preserve">.  </w:t>
      </w:r>
      <w:r w:rsidRPr="00F47A5A">
        <w:rPr>
          <w:rFonts w:eastAsia="Arial Unicode MS" w:hAnsi="Arial Unicode MS" w:cs="Arial Unicode MS"/>
          <w:b w:val="0"/>
          <w:color w:val="C00000"/>
        </w:rPr>
        <w:t>ὑ</w:t>
      </w:r>
      <w:r w:rsidRPr="00F47A5A">
        <w:rPr>
          <w:rFonts w:eastAsia="Arial Unicode MS" w:cs="Arial Unicode MS"/>
          <w:b w:val="0"/>
          <w:color w:val="C00000"/>
        </w:rPr>
        <w:t>π</w:t>
      </w:r>
      <w:r w:rsidRPr="00F47A5A">
        <w:rPr>
          <w:rFonts w:eastAsia="Arial Unicode MS" w:hAnsi="Arial Unicode MS" w:cs="Arial Unicode MS"/>
          <w:b w:val="0"/>
          <w:color w:val="C00000"/>
        </w:rPr>
        <w:t>ὲ</w:t>
      </w:r>
      <w:r w:rsidRPr="00F47A5A">
        <w:rPr>
          <w:rFonts w:eastAsia="Arial Unicode MS" w:cs="Arial Unicode MS"/>
          <w:b w:val="0"/>
          <w:color w:val="C00000"/>
        </w:rPr>
        <w:t xml:space="preserve">ρ… </w:t>
      </w:r>
      <w:r w:rsidRPr="00F47A5A">
        <w:rPr>
          <w:rFonts w:eastAsia="Arial Unicode MS" w:hAnsi="Arial Unicode MS" w:cs="Arial Unicode MS"/>
          <w:b w:val="0"/>
          <w:color w:val="C00000"/>
        </w:rPr>
        <w:t>ἀ</w:t>
      </w:r>
      <w:r w:rsidRPr="00F47A5A">
        <w:rPr>
          <w:rFonts w:eastAsia="Arial Unicode MS" w:cs="Arial Unicode MS"/>
          <w:b w:val="0"/>
          <w:color w:val="C00000"/>
        </w:rPr>
        <w:t>ποθανε</w:t>
      </w:r>
      <w:r w:rsidRPr="00F47A5A">
        <w:rPr>
          <w:rFonts w:eastAsia="Arial Unicode MS" w:hAnsi="Arial Unicode MS" w:cs="Arial Unicode MS"/>
          <w:b w:val="0"/>
          <w:color w:val="C00000"/>
        </w:rPr>
        <w:t>ῖ</w:t>
      </w:r>
      <w:r w:rsidRPr="00F47A5A">
        <w:rPr>
          <w:rFonts w:eastAsia="Arial Unicode MS" w:cs="Arial Unicode MS"/>
          <w:b w:val="0"/>
          <w:color w:val="C00000"/>
        </w:rPr>
        <w:t xml:space="preserve">ν en deux mots séparés par : </w:t>
      </w:r>
      <w:r w:rsidRPr="00F47A5A">
        <w:rPr>
          <w:rFonts w:ascii="Times New Roman" w:eastAsia="Arial Unicode MS" w:hAnsi="Times New Roman"/>
          <w:b w:val="0"/>
          <w:color w:val="C00000"/>
        </w:rPr>
        <w:t xml:space="preserve">τοῦ αὑτῆς ἀνδρὸς </w:t>
      </w:r>
      <w:r w:rsidRPr="00F47A5A">
        <w:rPr>
          <w:rFonts w:eastAsia="Arial Unicode MS" w:cs="Arial Unicode MS"/>
          <w:b w:val="0"/>
          <w:color w:val="C00000"/>
        </w:rPr>
        <w:t xml:space="preserve">… </w:t>
      </w:r>
    </w:p>
  </w:footnote>
  <w:footnote w:id="37">
    <w:p w:rsidR="000C383E" w:rsidRPr="00866D07" w:rsidRDefault="000C383E" w:rsidP="00866D07">
      <w:pPr>
        <w:pStyle w:val="Notedebasdepage"/>
        <w:jc w:val="left"/>
        <w:rPr>
          <w:b w:val="0"/>
        </w:rPr>
      </w:pPr>
      <w:r w:rsidRPr="00F47A5A">
        <w:rPr>
          <w:rStyle w:val="Appelnotedebasdep"/>
          <w:b w:val="0"/>
          <w:color w:val="C00000"/>
          <w:vertAlign w:val="baseline"/>
        </w:rPr>
        <w:footnoteRef/>
      </w:r>
      <w:r w:rsidRPr="00F47A5A">
        <w:rPr>
          <w:b w:val="0"/>
          <w:color w:val="C00000"/>
        </w:rPr>
        <w:t xml:space="preserve">  </w:t>
      </w:r>
      <w:r w:rsidRPr="00F47A5A">
        <w:rPr>
          <w:rFonts w:ascii="Times New Roman" w:eastAsia="Arial Unicode MS" w:hAnsi="Times New Roman"/>
          <w:b w:val="0"/>
          <w:color w:val="C00000"/>
        </w:rPr>
        <w:t>τιμωρήσας οὐ μόνον</w:t>
      </w:r>
      <w:r w:rsidRPr="00F47A5A">
        <w:rPr>
          <w:rFonts w:ascii="Times New Roman" w:eastAsia="Arial Unicode MS" w:hAnsi="Times New Roman"/>
          <w:b w:val="0"/>
        </w:rPr>
        <w:t xml:space="preserve"> </w:t>
      </w:r>
      <w:r w:rsidRPr="00F47A5A">
        <w:rPr>
          <w:rFonts w:ascii="Times New Roman" w:eastAsia="Arial Unicode MS" w:hAnsi="Times New Roman"/>
          <w:b w:val="0"/>
          <w:color w:val="0000CC"/>
        </w:rPr>
        <w:t>ὑπεραποθανεῖν</w:t>
      </w:r>
      <w:r w:rsidRPr="00F47A5A">
        <w:rPr>
          <w:rFonts w:ascii="Times New Roman" w:eastAsia="Arial Unicode MS" w:hAnsi="Times New Roman"/>
          <w:b w:val="0"/>
        </w:rPr>
        <w:t xml:space="preserve"> </w:t>
      </w:r>
      <w:r w:rsidRPr="00F47A5A">
        <w:rPr>
          <w:rFonts w:ascii="Times New Roman" w:eastAsia="Arial Unicode MS" w:hAnsi="Times New Roman"/>
          <w:b w:val="0"/>
          <w:color w:val="C00000"/>
        </w:rPr>
        <w:t>ἀλλὰ καὶ</w:t>
      </w:r>
      <w:r w:rsidRPr="00F47A5A">
        <w:rPr>
          <w:rFonts w:ascii="Times New Roman" w:eastAsia="Arial Unicode MS" w:hAnsi="Times New Roman"/>
          <w:b w:val="0"/>
        </w:rPr>
        <w:t xml:space="preserve"> </w:t>
      </w:r>
      <w:r w:rsidRPr="00F47A5A">
        <w:rPr>
          <w:rFonts w:ascii="Times New Roman" w:eastAsia="Arial Unicode MS" w:hAnsi="Times New Roman"/>
          <w:b w:val="0"/>
          <w:color w:val="0000CC"/>
        </w:rPr>
        <w:t>ἐπαποθανεῖν</w:t>
      </w:r>
      <w:r>
        <w:rPr>
          <w:rFonts w:ascii="Arial Unicode MS" w:eastAsia="Arial Unicode MS" w:hAnsi="Arial Unicode MS" w:cs="Arial Unicode MS"/>
        </w:rPr>
        <w:t>…</w:t>
      </w:r>
      <w:r>
        <w:rPr>
          <w:b w:val="0"/>
          <w:bCs w:val="0"/>
        </w:rPr>
        <w:t> </w:t>
      </w:r>
    </w:p>
  </w:footnote>
  <w:footnote w:id="38">
    <w:p w:rsidR="000C383E" w:rsidRPr="00F47A5A" w:rsidRDefault="000C383E">
      <w:pPr>
        <w:pStyle w:val="Notedebasdepage"/>
        <w:jc w:val="left"/>
        <w:rPr>
          <w:b w:val="0"/>
          <w:bCs w:val="0"/>
          <w:color w:val="C00000"/>
        </w:rPr>
      </w:pPr>
      <w:r w:rsidRPr="00F47A5A">
        <w:rPr>
          <w:rStyle w:val="Caractredenotedebasdepage"/>
          <w:b w:val="0"/>
          <w:bCs w:val="0"/>
          <w:color w:val="C00000"/>
          <w:vertAlign w:val="baseline"/>
        </w:rPr>
        <w:footnoteRef/>
      </w:r>
      <w:r w:rsidRPr="00F47A5A">
        <w:rPr>
          <w:rFonts w:eastAsia="Arial Unicode MS" w:cs="Arial Unicode MS"/>
          <w:b w:val="0"/>
          <w:color w:val="C00000"/>
        </w:rPr>
        <w:t xml:space="preserve">  </w:t>
      </w:r>
      <w:r w:rsidRPr="00F47A5A">
        <w:rPr>
          <w:rFonts w:ascii="Times New Roman" w:eastAsia="Arial Unicode MS" w:hAnsi="Times New Roman"/>
          <w:color w:val="C00000"/>
        </w:rPr>
        <w:t xml:space="preserve"> </w:t>
      </w:r>
      <w:r w:rsidRPr="00F47A5A">
        <w:rPr>
          <w:rFonts w:ascii="Times New Roman" w:eastAsia="Arial Unicode MS" w:hAnsi="Times New Roman"/>
          <w:b w:val="0"/>
          <w:color w:val="C00000"/>
        </w:rPr>
        <w:t>ἐπαποθανεῖν</w:t>
      </w:r>
      <w:r w:rsidRPr="00F47A5A">
        <w:rPr>
          <w:rFonts w:ascii="Times New Roman" w:eastAsia="Arial Unicode MS" w:hAnsi="Times New Roman"/>
          <w:color w:val="C00000"/>
        </w:rPr>
        <w:t>,</w:t>
      </w:r>
      <w:r w:rsidRPr="00F47A5A">
        <w:rPr>
          <w:b w:val="0"/>
          <w:bCs w:val="0"/>
          <w:color w:val="C00000"/>
        </w:rPr>
        <w:t xml:space="preserve"> epapothanein c’est mourir tout de suite après, où le préfixe, epi marque la succession, l’accumulation. </w:t>
      </w:r>
    </w:p>
    <w:p w:rsidR="000C383E" w:rsidRDefault="000C383E">
      <w:pPr>
        <w:pStyle w:val="Notedebasdepage"/>
        <w:jc w:val="left"/>
        <w:rPr>
          <w:b w:val="0"/>
          <w:bCs w:val="0"/>
        </w:rPr>
      </w:pPr>
      <w:r w:rsidRPr="00F47A5A">
        <w:rPr>
          <w:b w:val="0"/>
          <w:bCs w:val="0"/>
          <w:color w:val="C00000"/>
        </w:rPr>
        <w:t>Cf. aussi  le commentaire qu’a fait Lacan de « tu es celui qui me suivras »,</w:t>
      </w:r>
      <w:r>
        <w:rPr>
          <w:b w:val="0"/>
          <w:bCs w:val="0"/>
          <w:color w:val="C00000"/>
        </w:rPr>
        <w:t xml:space="preserve"> dans la séance du 13 juin 1956.</w:t>
      </w:r>
    </w:p>
  </w:footnote>
  <w:footnote w:id="39">
    <w:p w:rsidR="000C383E" w:rsidRPr="000A450C" w:rsidRDefault="000C383E">
      <w:pPr>
        <w:pStyle w:val="Notedebasdepage"/>
        <w:jc w:val="left"/>
        <w:rPr>
          <w:color w:val="C00000"/>
          <w:szCs w:val="18"/>
        </w:rPr>
      </w:pPr>
      <w:r w:rsidRPr="000A450C">
        <w:rPr>
          <w:rStyle w:val="Caractredenotedebasdepage"/>
          <w:b w:val="0"/>
          <w:bCs w:val="0"/>
          <w:color w:val="C00000"/>
          <w:szCs w:val="18"/>
          <w:vertAlign w:val="baseline"/>
        </w:rPr>
        <w:footnoteRef/>
      </w:r>
      <w:r w:rsidRPr="000A450C">
        <w:rPr>
          <w:b w:val="0"/>
          <w:bCs w:val="0"/>
          <w:color w:val="C00000"/>
          <w:szCs w:val="18"/>
        </w:rPr>
        <w:t xml:space="preserve">   Cette épigraphe, écrite au tableau en début de séance, peut être traduite : « Un désir redoublé est de l’amour, mais l’amour redoublé devient du délire ».</w:t>
      </w:r>
    </w:p>
  </w:footnote>
  <w:footnote w:id="40">
    <w:p w:rsidR="000C383E" w:rsidRPr="00025072" w:rsidRDefault="000C383E">
      <w:pPr>
        <w:pStyle w:val="Notedebasdepage"/>
        <w:jc w:val="left"/>
        <w:rPr>
          <w:b w:val="0"/>
          <w:bCs w:val="0"/>
          <w:color w:val="C00000"/>
        </w:rPr>
      </w:pPr>
      <w:r w:rsidRPr="00025072">
        <w:rPr>
          <w:rStyle w:val="Caractredenotedebasdepage"/>
          <w:b w:val="0"/>
          <w:bCs w:val="0"/>
          <w:color w:val="C00000"/>
          <w:vertAlign w:val="baseline"/>
        </w:rPr>
        <w:footnoteRef/>
      </w:r>
      <w:r w:rsidRPr="00025072">
        <w:rPr>
          <w:b w:val="0"/>
          <w:bCs w:val="0"/>
          <w:color w:val="C00000"/>
        </w:rPr>
        <w:t xml:space="preserve">  Erômenon : participe passé au neutre du verbe eraô : aimer.</w:t>
      </w:r>
    </w:p>
  </w:footnote>
  <w:footnote w:id="41">
    <w:p w:rsidR="000C383E" w:rsidRPr="00F84D7C" w:rsidRDefault="000C383E" w:rsidP="007229C0">
      <w:pPr>
        <w:pStyle w:val="Notedebasdepage"/>
        <w:jc w:val="left"/>
        <w:rPr>
          <w:b w:val="0"/>
          <w:bCs w:val="0"/>
          <w:color w:val="C00000"/>
        </w:rPr>
      </w:pPr>
      <w:r w:rsidRPr="00F84D7C">
        <w:rPr>
          <w:rStyle w:val="Caractredenotedebasdepage"/>
          <w:b w:val="0"/>
          <w:bCs w:val="0"/>
          <w:color w:val="C00000"/>
          <w:vertAlign w:val="baseline"/>
        </w:rPr>
        <w:footnoteRef/>
      </w:r>
      <w:r w:rsidRPr="00F84D7C">
        <w:rPr>
          <w:b w:val="0"/>
          <w:bCs w:val="0"/>
          <w:color w:val="C00000"/>
        </w:rPr>
        <w:t xml:space="preserve">  </w:t>
      </w:r>
      <w:r w:rsidRPr="00F84D7C">
        <w:rPr>
          <w:b w:val="0"/>
          <w:bCs w:val="0"/>
          <w:i/>
          <w:color w:val="C00000"/>
        </w:rPr>
        <w:t>Agasthentes</w:t>
      </w:r>
      <w:r w:rsidRPr="00F84D7C">
        <w:rPr>
          <w:b w:val="0"/>
          <w:bCs w:val="0"/>
          <w:color w:val="C00000"/>
        </w:rPr>
        <w:t xml:space="preserve"> </w:t>
      </w:r>
      <w:r>
        <w:rPr>
          <w:b w:val="0"/>
          <w:bCs w:val="0"/>
          <w:color w:val="C00000"/>
        </w:rPr>
        <w:t xml:space="preserve"> </w:t>
      </w:r>
      <w:r w:rsidRPr="00F84D7C">
        <w:rPr>
          <w:b w:val="0"/>
          <w:bCs w:val="0"/>
          <w:color w:val="C00000"/>
        </w:rPr>
        <w:t xml:space="preserve">est le terme employé pour l’acte d’Alceste 179d ; pour Achille c’est </w:t>
      </w:r>
      <w:r w:rsidRPr="00F84D7C">
        <w:rPr>
          <w:b w:val="0"/>
          <w:bCs w:val="0"/>
          <w:i/>
          <w:color w:val="C00000"/>
        </w:rPr>
        <w:t>huper agasthentes</w:t>
      </w:r>
      <w:r w:rsidRPr="00F84D7C">
        <w:rPr>
          <w:b w:val="0"/>
          <w:bCs w:val="0"/>
          <w:color w:val="C00000"/>
        </w:rPr>
        <w:t xml:space="preserve"> 180a : ils admirent encore plus.</w:t>
      </w:r>
    </w:p>
  </w:footnote>
  <w:footnote w:id="42">
    <w:p w:rsidR="000C383E" w:rsidRDefault="000C383E">
      <w:pPr>
        <w:pStyle w:val="Notedebasdepage"/>
        <w:jc w:val="left"/>
        <w:rPr>
          <w:b w:val="0"/>
          <w:bCs w:val="0"/>
          <w:color w:val="C00000"/>
        </w:rPr>
      </w:pPr>
      <w:r w:rsidRPr="00445003">
        <w:rPr>
          <w:rStyle w:val="Caractredenotedebasdepage"/>
          <w:b w:val="0"/>
          <w:bCs w:val="0"/>
          <w:color w:val="C00000"/>
          <w:vertAlign w:val="baseline"/>
        </w:rPr>
        <w:footnoteRef/>
      </w:r>
      <w:r w:rsidRPr="00445003">
        <w:rPr>
          <w:b w:val="0"/>
          <w:bCs w:val="0"/>
          <w:color w:val="C00000"/>
        </w:rPr>
        <w:t xml:space="preserve">  Cf. Meunier, p. 26, note 1 : « Cf. Iliade, IX, 410; XVIII, 94 sq. ; XIX, 417; XXII, 359 sq. Apolog. Socrat. 28 G. </w:t>
      </w:r>
    </w:p>
    <w:p w:rsidR="000C383E" w:rsidRPr="00445003" w:rsidRDefault="000C383E">
      <w:pPr>
        <w:pStyle w:val="Notedebasdepage"/>
        <w:jc w:val="left"/>
        <w:rPr>
          <w:b w:val="0"/>
          <w:bCs w:val="0"/>
          <w:color w:val="C00000"/>
        </w:rPr>
      </w:pPr>
      <w:r w:rsidRPr="00445003">
        <w:rPr>
          <w:b w:val="0"/>
          <w:bCs w:val="0"/>
          <w:color w:val="C00000"/>
        </w:rPr>
        <w:t>Achille se tua sur le corps de Patrocle ». Mario Meunier : Platon, le Banquet ou de l’Amour, trad. intégrale, Paris, 1914.</w:t>
      </w:r>
    </w:p>
  </w:footnote>
  <w:footnote w:id="43">
    <w:p w:rsidR="000C383E" w:rsidRPr="00977906" w:rsidRDefault="000C383E">
      <w:pPr>
        <w:pStyle w:val="Notedebasdepage"/>
        <w:jc w:val="left"/>
        <w:rPr>
          <w:b w:val="0"/>
          <w:bCs w:val="0"/>
          <w:color w:val="C00000"/>
        </w:rPr>
      </w:pPr>
      <w:r w:rsidRPr="00977906">
        <w:rPr>
          <w:rStyle w:val="Caractredenotedebasdepage"/>
          <w:b w:val="0"/>
          <w:bCs w:val="0"/>
          <w:color w:val="C00000"/>
          <w:vertAlign w:val="baseline"/>
        </w:rPr>
        <w:footnoteRef/>
      </w:r>
      <w:r w:rsidRPr="00977906">
        <w:rPr>
          <w:b w:val="0"/>
          <w:bCs w:val="0"/>
          <w:color w:val="C00000"/>
        </w:rPr>
        <w:t xml:space="preserve">   Ceci est l’argument même de Pausanias (voir séance du 30-11-1960).</w:t>
      </w:r>
    </w:p>
  </w:footnote>
  <w:footnote w:id="44">
    <w:p w:rsidR="000C383E" w:rsidRDefault="000C383E">
      <w:pPr>
        <w:pStyle w:val="Notedebasdepage"/>
        <w:jc w:val="left"/>
        <w:rPr>
          <w:i/>
        </w:rPr>
      </w:pPr>
      <w:r w:rsidRPr="00977906">
        <w:rPr>
          <w:rStyle w:val="Caractredenotedebasdepage"/>
          <w:b w:val="0"/>
          <w:bCs w:val="0"/>
          <w:color w:val="C00000"/>
          <w:vertAlign w:val="baseline"/>
        </w:rPr>
        <w:footnoteRef/>
      </w:r>
      <w:r w:rsidRPr="00977906">
        <w:rPr>
          <w:b w:val="0"/>
          <w:bCs w:val="0"/>
          <w:color w:val="C00000"/>
        </w:rPr>
        <w:t xml:space="preserve">   Aphrodite est née de l’écume de la mer.</w:t>
      </w:r>
      <w:r>
        <w:rPr>
          <w:b w:val="0"/>
          <w:bCs w:val="0"/>
        </w:rPr>
        <w:t xml:space="preserve"> </w:t>
      </w:r>
    </w:p>
  </w:footnote>
  <w:footnote w:id="45">
    <w:p w:rsidR="000C383E" w:rsidRPr="00445003" w:rsidRDefault="000C383E">
      <w:pPr>
        <w:pStyle w:val="Notedebasdepage"/>
        <w:jc w:val="left"/>
        <w:rPr>
          <w:b w:val="0"/>
          <w:bCs w:val="0"/>
          <w:color w:val="C00000"/>
          <w:szCs w:val="18"/>
        </w:rPr>
      </w:pPr>
      <w:r w:rsidRPr="00445003">
        <w:rPr>
          <w:rStyle w:val="Caractredenotedebasdepage"/>
          <w:b w:val="0"/>
          <w:bCs w:val="0"/>
          <w:color w:val="C00000"/>
          <w:szCs w:val="18"/>
          <w:vertAlign w:val="baseline"/>
        </w:rPr>
        <w:footnoteRef/>
      </w:r>
      <w:r w:rsidRPr="00445003">
        <w:rPr>
          <w:b w:val="0"/>
          <w:bCs w:val="0"/>
          <w:color w:val="C00000"/>
          <w:szCs w:val="18"/>
        </w:rPr>
        <w:t xml:space="preserve">   </w:t>
      </w:r>
      <w:r w:rsidRPr="00445003">
        <w:rPr>
          <w:rFonts w:ascii="Times New Roman" w:eastAsia="Arial Unicode MS" w:hAnsi="Times New Roman"/>
          <w:b w:val="0"/>
          <w:color w:val="C00000"/>
          <w:szCs w:val="18"/>
        </w:rPr>
        <w:t>καὶ θήλεος καὶ ἄρρενος</w:t>
      </w:r>
      <w:r w:rsidRPr="00445003">
        <w:rPr>
          <w:b w:val="0"/>
          <w:bCs w:val="0"/>
          <w:color w:val="C00000"/>
          <w:szCs w:val="18"/>
        </w:rPr>
        <w:t xml:space="preserve"> [kai thèleos kai arrenos] :  en partie femelle(thèleos),  en partie mâle (arrenos).</w:t>
      </w:r>
    </w:p>
  </w:footnote>
  <w:footnote w:id="46">
    <w:p w:rsidR="000C383E" w:rsidRPr="00445003" w:rsidRDefault="000C383E">
      <w:pPr>
        <w:pStyle w:val="Notedebasdepage"/>
        <w:jc w:val="left"/>
        <w:rPr>
          <w:b w:val="0"/>
          <w:bCs w:val="0"/>
          <w:color w:val="C00000"/>
          <w:szCs w:val="18"/>
        </w:rPr>
      </w:pPr>
      <w:r w:rsidRPr="00445003">
        <w:rPr>
          <w:rStyle w:val="Caractredenotedebasdepage"/>
          <w:b w:val="0"/>
          <w:bCs w:val="0"/>
          <w:color w:val="C00000"/>
          <w:szCs w:val="18"/>
          <w:vertAlign w:val="baseline"/>
        </w:rPr>
        <w:footnoteRef/>
      </w:r>
      <w:r w:rsidRPr="00445003">
        <w:rPr>
          <w:b w:val="0"/>
          <w:bCs w:val="0"/>
          <w:color w:val="C00000"/>
          <w:szCs w:val="18"/>
        </w:rPr>
        <w:t xml:space="preserve">   Agathoi : les gens de bien ; or Agathon, aimé de Pausanias, porte le nom du Bien lui-même.</w:t>
      </w:r>
    </w:p>
  </w:footnote>
  <w:footnote w:id="47">
    <w:p w:rsidR="000C383E" w:rsidRPr="00453BB3" w:rsidRDefault="000C383E">
      <w:pPr>
        <w:pStyle w:val="Notedebasdepage"/>
        <w:jc w:val="left"/>
        <w:rPr>
          <w:b w:val="0"/>
          <w:bCs w:val="0"/>
          <w:color w:val="C00000"/>
          <w:szCs w:val="18"/>
        </w:rPr>
      </w:pPr>
      <w:r w:rsidRPr="00453BB3">
        <w:rPr>
          <w:rStyle w:val="Caractredenotedebasdepage"/>
          <w:b w:val="0"/>
          <w:bCs w:val="0"/>
          <w:color w:val="C00000"/>
          <w:szCs w:val="18"/>
          <w:vertAlign w:val="baseline"/>
        </w:rPr>
        <w:footnoteRef/>
      </w:r>
      <w:r w:rsidRPr="00453BB3">
        <w:rPr>
          <w:b w:val="0"/>
          <w:bCs w:val="0"/>
          <w:color w:val="C00000"/>
          <w:szCs w:val="18"/>
        </w:rPr>
        <w:t xml:space="preserve">  Karizesthai : accorder ses faveurs.</w:t>
      </w:r>
    </w:p>
  </w:footnote>
  <w:footnote w:id="48">
    <w:p w:rsidR="000C383E" w:rsidRPr="00453BB3" w:rsidRDefault="000C383E">
      <w:pPr>
        <w:pStyle w:val="Notedebasdepage"/>
        <w:jc w:val="left"/>
        <w:rPr>
          <w:b w:val="0"/>
          <w:bCs w:val="0"/>
          <w:color w:val="C00000"/>
          <w:szCs w:val="18"/>
        </w:rPr>
      </w:pPr>
      <w:r w:rsidRPr="00453BB3">
        <w:rPr>
          <w:rStyle w:val="Caractredenotedebasdepage"/>
          <w:b w:val="0"/>
          <w:bCs w:val="0"/>
          <w:color w:val="C00000"/>
          <w:szCs w:val="18"/>
          <w:vertAlign w:val="baseline"/>
        </w:rPr>
        <w:footnoteRef/>
      </w:r>
      <w:r w:rsidRPr="00453BB3">
        <w:rPr>
          <w:b w:val="0"/>
          <w:bCs w:val="0"/>
          <w:color w:val="C00000"/>
          <w:szCs w:val="18"/>
        </w:rPr>
        <w:t xml:space="preserve">   Ktaomai : acquérir, gagner, posséder ; infinitif : kthastai. Deux substantifs sont formés à partir de ce verbe : ktèma, bien, propriété ; ktèsis, acquisition, possession.</w:t>
      </w:r>
    </w:p>
  </w:footnote>
  <w:footnote w:id="49">
    <w:p w:rsidR="000C383E" w:rsidRPr="00445003" w:rsidRDefault="000C383E">
      <w:pPr>
        <w:pStyle w:val="Notedebasdepage"/>
        <w:jc w:val="left"/>
        <w:rPr>
          <w:b w:val="0"/>
          <w:bCs w:val="0"/>
          <w:color w:val="C00000"/>
        </w:rPr>
      </w:pPr>
      <w:r w:rsidRPr="00445003">
        <w:rPr>
          <w:rStyle w:val="Caractredenotedebasdepage"/>
          <w:b w:val="0"/>
          <w:bCs w:val="0"/>
          <w:color w:val="C00000"/>
          <w:vertAlign w:val="baseline"/>
        </w:rPr>
        <w:footnoteRef/>
      </w:r>
      <w:r w:rsidRPr="00445003">
        <w:rPr>
          <w:b w:val="0"/>
          <w:bCs w:val="0"/>
          <w:color w:val="C00000"/>
        </w:rPr>
        <w:t xml:space="preserve">  Chrèstoï : dont on peut se servir, de bonne qualité. Au 183e on trouve : celui qui aime cette âme, parce qu’elle est chrèstoï,         est pour la vie, constant dans son amour.</w:t>
      </w:r>
    </w:p>
  </w:footnote>
  <w:footnote w:id="50">
    <w:p w:rsidR="000C383E" w:rsidRPr="00336B17" w:rsidRDefault="000C383E" w:rsidP="00336B17">
      <w:pPr>
        <w:pStyle w:val="Notedebasdepage"/>
        <w:jc w:val="left"/>
        <w:rPr>
          <w:rStyle w:val="Caractredenotedebasdepage"/>
          <w:bCs w:val="0"/>
          <w:color w:val="C00000"/>
          <w:vertAlign w:val="baseline"/>
        </w:rPr>
      </w:pPr>
      <w:r w:rsidRPr="00336B17">
        <w:rPr>
          <w:rStyle w:val="Appelnotedebasdep"/>
          <w:b w:val="0"/>
          <w:vertAlign w:val="baseline"/>
        </w:rPr>
        <w:footnoteRef/>
      </w:r>
      <w:r>
        <w:rPr>
          <w:rStyle w:val="Caractredenotedebasdepage"/>
          <w:bCs w:val="0"/>
          <w:color w:val="C00000"/>
          <w:vertAlign w:val="baseline"/>
        </w:rPr>
        <w:t xml:space="preserve"> </w:t>
      </w:r>
      <w:r w:rsidRPr="00336B17">
        <w:rPr>
          <w:rStyle w:val="Caractredenotedebasdepage"/>
          <w:b w:val="0"/>
          <w:bCs w:val="0"/>
          <w:color w:val="C00000"/>
          <w:vertAlign w:val="baseline"/>
        </w:rPr>
        <w:t>Cf. Max Weber : L’éthique protestante et l’esprit du capitalisme,  Champs Flammarion, 2000.</w:t>
      </w:r>
    </w:p>
  </w:footnote>
  <w:footnote w:id="51">
    <w:p w:rsidR="000C383E" w:rsidRPr="00445003" w:rsidRDefault="000C383E">
      <w:pPr>
        <w:pStyle w:val="Notedebasdepage"/>
        <w:jc w:val="left"/>
        <w:rPr>
          <w:b w:val="0"/>
          <w:bCs w:val="0"/>
          <w:color w:val="C00000"/>
        </w:rPr>
      </w:pPr>
      <w:r w:rsidRPr="00445003">
        <w:rPr>
          <w:rStyle w:val="Caractredenotedebasdepage"/>
          <w:b w:val="0"/>
          <w:bCs w:val="0"/>
          <w:color w:val="C00000"/>
          <w:vertAlign w:val="baseline"/>
        </w:rPr>
        <w:footnoteRef/>
      </w:r>
      <w:r w:rsidRPr="00445003">
        <w:rPr>
          <w:b w:val="0"/>
          <w:bCs w:val="0"/>
          <w:color w:val="C00000"/>
        </w:rPr>
        <w:t xml:space="preserve">  L’idée de déshonneur, absente de la traduction Robin</w:t>
      </w:r>
      <w:r>
        <w:rPr>
          <w:b w:val="0"/>
          <w:bCs w:val="0"/>
          <w:color w:val="C00000"/>
        </w:rPr>
        <w:t>,</w:t>
      </w:r>
      <w:r w:rsidRPr="00445003">
        <w:rPr>
          <w:b w:val="0"/>
          <w:bCs w:val="0"/>
          <w:color w:val="C00000"/>
        </w:rPr>
        <w:t xml:space="preserve"> et introduite ici par Lacan en commentaire de la </w:t>
      </w:r>
      <w:r w:rsidRPr="00445003">
        <w:rPr>
          <w:b w:val="0"/>
          <w:bCs w:val="0"/>
          <w:i/>
          <w:color w:val="C00000"/>
        </w:rPr>
        <w:t xml:space="preserve">bassesse morale </w:t>
      </w:r>
      <w:r w:rsidRPr="00445003">
        <w:rPr>
          <w:b w:val="0"/>
          <w:bCs w:val="0"/>
          <w:color w:val="C00000"/>
        </w:rPr>
        <w:t xml:space="preserve">et de la </w:t>
      </w:r>
      <w:r w:rsidRPr="00445003">
        <w:rPr>
          <w:b w:val="0"/>
          <w:bCs w:val="0"/>
          <w:i/>
          <w:color w:val="C00000"/>
        </w:rPr>
        <w:t>flatterie</w:t>
      </w:r>
      <w:r>
        <w:rPr>
          <w:b w:val="0"/>
          <w:bCs w:val="0"/>
          <w:i/>
          <w:color w:val="C00000"/>
        </w:rPr>
        <w:t xml:space="preserve">, </w:t>
      </w:r>
      <w:r w:rsidRPr="00445003">
        <w:rPr>
          <w:b w:val="0"/>
          <w:bCs w:val="0"/>
          <w:i/>
          <w:color w:val="C00000"/>
        </w:rPr>
        <w:t xml:space="preserve"> </w:t>
      </w:r>
      <w:r w:rsidRPr="00445003">
        <w:rPr>
          <w:b w:val="0"/>
          <w:bCs w:val="0"/>
          <w:color w:val="C00000"/>
        </w:rPr>
        <w:t>accentue le contraste entre les conduites susceptibles d’opprobres et les extravagances bien vues des amoureux développées au 183a, b, c… – Aneleutherias : sentiments indignes d’un homme libre, bassesse, grossièreté.</w:t>
      </w:r>
    </w:p>
  </w:footnote>
  <w:footnote w:id="52">
    <w:p w:rsidR="000C383E" w:rsidRDefault="000C383E">
      <w:pPr>
        <w:pStyle w:val="Notedebasdepage"/>
        <w:jc w:val="left"/>
        <w:rPr>
          <w:rFonts w:cs="Courier New"/>
          <w:b w:val="0"/>
          <w:bCs w:val="0"/>
          <w:color w:val="C00000"/>
        </w:rPr>
      </w:pPr>
      <w:r w:rsidRPr="00C95D4E">
        <w:rPr>
          <w:rStyle w:val="Appelnotedebasdep"/>
          <w:b w:val="0"/>
          <w:bCs w:val="0"/>
          <w:color w:val="C00000"/>
          <w:vertAlign w:val="baseline"/>
        </w:rPr>
        <w:footnoteRef/>
      </w:r>
      <w:r w:rsidRPr="00C95D4E">
        <w:rPr>
          <w:color w:val="C00000"/>
        </w:rPr>
        <w:t xml:space="preserve">   </w:t>
      </w:r>
      <w:r w:rsidRPr="00C95D4E">
        <w:rPr>
          <w:rFonts w:cs="Courier New"/>
          <w:b w:val="0"/>
          <w:bCs w:val="0"/>
          <w:color w:val="C00000"/>
        </w:rPr>
        <w:t xml:space="preserve">Cet amour est celui de la Vénus céleste ; il est céleste lui-même, puisqu'il oblige l'amant[185c]  et l'aimé à veiller sur </w:t>
      </w:r>
    </w:p>
    <w:p w:rsidR="000C383E" w:rsidRPr="00C95D4E" w:rsidRDefault="000C383E">
      <w:pPr>
        <w:pStyle w:val="Notedebasdepage"/>
        <w:jc w:val="left"/>
        <w:rPr>
          <w:color w:val="C00000"/>
        </w:rPr>
      </w:pPr>
      <w:r w:rsidRPr="00C95D4E">
        <w:rPr>
          <w:rFonts w:cs="Courier New"/>
          <w:b w:val="0"/>
          <w:bCs w:val="0"/>
          <w:color w:val="C00000"/>
        </w:rPr>
        <w:t>eux-mêmes et à s'efforcer de se rendre mutuellement vertueux. Tous les autres amours appartiennent à la Vénus populaire.</w:t>
      </w:r>
    </w:p>
  </w:footnote>
  <w:footnote w:id="53">
    <w:p w:rsidR="000C383E" w:rsidRPr="00C95D4E" w:rsidRDefault="000C383E">
      <w:pPr>
        <w:pStyle w:val="Notedebasdepage"/>
        <w:jc w:val="left"/>
        <w:rPr>
          <w:b w:val="0"/>
          <w:bCs w:val="0"/>
          <w:color w:val="C00000"/>
        </w:rPr>
      </w:pPr>
      <w:r w:rsidRPr="00C95D4E">
        <w:rPr>
          <w:rStyle w:val="Caractredenotedebasdepage"/>
          <w:b w:val="0"/>
          <w:bCs w:val="0"/>
          <w:color w:val="C00000"/>
          <w:vertAlign w:val="baseline"/>
        </w:rPr>
        <w:footnoteRef/>
      </w:r>
      <w:r w:rsidRPr="00C95D4E">
        <w:rPr>
          <w:b w:val="0"/>
          <w:bCs w:val="0"/>
          <w:color w:val="C00000"/>
        </w:rPr>
        <w:t xml:space="preserve">   Note 1, p. 23. Les termes de cette note de Robin ne sont pas ici rapportés par Lacan de façon stricte.</w:t>
      </w:r>
    </w:p>
  </w:footnote>
  <w:footnote w:id="54">
    <w:p w:rsidR="000C383E" w:rsidRPr="00B0484E" w:rsidRDefault="000C383E" w:rsidP="00B0484E">
      <w:pPr>
        <w:pStyle w:val="Titre1"/>
        <w:jc w:val="left"/>
        <w:rPr>
          <w:rFonts w:ascii="Garamond" w:hAnsi="Garamond"/>
          <w:b w:val="0"/>
          <w:i w:val="0"/>
          <w:sz w:val="18"/>
          <w:szCs w:val="18"/>
        </w:rPr>
      </w:pPr>
      <w:r w:rsidRPr="00B0484E">
        <w:rPr>
          <w:rStyle w:val="Appelnotedebasdep"/>
          <w:rFonts w:ascii="Garamond" w:hAnsi="Garamond"/>
          <w:b w:val="0"/>
          <w:i w:val="0"/>
          <w:color w:val="C00000"/>
          <w:sz w:val="18"/>
          <w:szCs w:val="18"/>
          <w:vertAlign w:val="baseline"/>
        </w:rPr>
        <w:footnoteRef/>
      </w:r>
      <w:r w:rsidRPr="00B0484E">
        <w:rPr>
          <w:rFonts w:ascii="Garamond" w:hAnsi="Garamond"/>
          <w:b w:val="0"/>
          <w:i w:val="0"/>
          <w:color w:val="C00000"/>
          <w:sz w:val="18"/>
          <w:szCs w:val="18"/>
        </w:rPr>
        <w:t xml:space="preserve">  Cf. Mario Binasco :</w:t>
      </w:r>
      <w:r w:rsidRPr="00B0484E">
        <w:rPr>
          <w:rFonts w:ascii="Garamond" w:hAnsi="Garamond"/>
          <w:b w:val="0"/>
          <w:i w:val="0"/>
          <w:sz w:val="18"/>
          <w:szCs w:val="18"/>
        </w:rPr>
        <w:t xml:space="preserve"> </w:t>
      </w:r>
      <w:hyperlink r:id="rId4" w:history="1">
        <w:r w:rsidRPr="00B0484E">
          <w:rPr>
            <w:rStyle w:val="Lienhypertexte"/>
            <w:rFonts w:ascii="Garamond" w:hAnsi="Garamond"/>
            <w:b w:val="0"/>
            <w:i w:val="0"/>
            <w:sz w:val="18"/>
            <w:szCs w:val="18"/>
          </w:rPr>
          <w:t>Petites variations sur le thème du saint, in L’en-je lacanien, 2005/2  n°5</w:t>
        </w:r>
      </w:hyperlink>
      <w:r w:rsidRPr="00B0484E">
        <w:rPr>
          <w:rFonts w:ascii="Garamond" w:hAnsi="Garamond"/>
          <w:b w:val="0"/>
          <w:i w:val="0"/>
          <w:sz w:val="18"/>
          <w:szCs w:val="18"/>
        </w:rPr>
        <w:t>.</w:t>
      </w:r>
    </w:p>
    <w:p w:rsidR="000C383E" w:rsidRDefault="000C383E" w:rsidP="00B0484E">
      <w:pPr>
        <w:pStyle w:val="Titre2"/>
      </w:pPr>
    </w:p>
    <w:p w:rsidR="000C383E" w:rsidRPr="00B0484E" w:rsidRDefault="000C383E" w:rsidP="00B0484E">
      <w:pPr>
        <w:pStyle w:val="Notedebasdepage"/>
        <w:jc w:val="left"/>
      </w:pPr>
    </w:p>
  </w:footnote>
  <w:footnote w:id="55">
    <w:p w:rsidR="000C383E" w:rsidRPr="00075B0D" w:rsidRDefault="000C383E">
      <w:pPr>
        <w:pStyle w:val="Notedebasdepage"/>
        <w:jc w:val="left"/>
        <w:rPr>
          <w:b w:val="0"/>
          <w:bCs w:val="0"/>
          <w:i/>
          <w:color w:val="C00000"/>
          <w:szCs w:val="18"/>
        </w:rPr>
      </w:pPr>
      <w:r w:rsidRPr="00075B0D">
        <w:rPr>
          <w:rStyle w:val="Appelnotedebasdep"/>
          <w:b w:val="0"/>
          <w:bCs w:val="0"/>
          <w:color w:val="C00000"/>
          <w:szCs w:val="18"/>
          <w:vertAlign w:val="baseline"/>
        </w:rPr>
        <w:footnoteRef/>
      </w:r>
      <w:r w:rsidRPr="00075B0D">
        <w:rPr>
          <w:b w:val="0"/>
          <w:bCs w:val="0"/>
          <w:color w:val="C00000"/>
          <w:szCs w:val="18"/>
        </w:rPr>
        <w:t xml:space="preserve"> </w:t>
      </w:r>
      <w:r>
        <w:rPr>
          <w:b w:val="0"/>
          <w:bCs w:val="0"/>
          <w:color w:val="C00000"/>
          <w:szCs w:val="18"/>
        </w:rPr>
        <w:t xml:space="preserve">  </w:t>
      </w:r>
      <w:r w:rsidRPr="00075B0D">
        <w:rPr>
          <w:b w:val="0"/>
          <w:bCs w:val="0"/>
          <w:color w:val="C00000"/>
          <w:szCs w:val="18"/>
        </w:rPr>
        <w:t xml:space="preserve">Tous sont des formes du verbe pauesthai : arrêter, faire cesser, calmer, apaiser. Ajoutons-y que l’adjectif Pausanias veut dire : </w:t>
      </w:r>
      <w:r w:rsidRPr="00075B0D">
        <w:rPr>
          <w:b w:val="0"/>
          <w:bCs w:val="0"/>
          <w:i/>
          <w:color w:val="C00000"/>
          <w:szCs w:val="18"/>
        </w:rPr>
        <w:t>qui apaise la douleur</w:t>
      </w:r>
      <w:r w:rsidRPr="00075B0D">
        <w:rPr>
          <w:b w:val="0"/>
          <w:bCs w:val="0"/>
          <w:color w:val="C00000"/>
          <w:szCs w:val="18"/>
        </w:rPr>
        <w:t xml:space="preserve"> selon le dictionnaire Bailly. Pourtant </w:t>
      </w:r>
      <w:r w:rsidRPr="00075B0D">
        <w:rPr>
          <w:b w:val="0"/>
          <w:bCs w:val="0"/>
          <w:i/>
          <w:color w:val="C00000"/>
          <w:szCs w:val="18"/>
        </w:rPr>
        <w:t xml:space="preserve">Pausanias </w:t>
      </w:r>
      <w:r w:rsidRPr="00075B0D">
        <w:rPr>
          <w:b w:val="0"/>
          <w:bCs w:val="0"/>
          <w:color w:val="C00000"/>
          <w:szCs w:val="18"/>
        </w:rPr>
        <w:t xml:space="preserve">signifierait plutôt : </w:t>
      </w:r>
      <w:r w:rsidRPr="00075B0D">
        <w:rPr>
          <w:b w:val="0"/>
          <w:bCs w:val="0"/>
          <w:i/>
          <w:color w:val="C00000"/>
          <w:szCs w:val="18"/>
        </w:rPr>
        <w:t xml:space="preserve">qui apaise l’ennui </w:t>
      </w:r>
    </w:p>
    <w:p w:rsidR="000C383E" w:rsidRPr="00075B0D" w:rsidRDefault="000C383E">
      <w:pPr>
        <w:pStyle w:val="Notedebasdepage"/>
        <w:jc w:val="left"/>
        <w:rPr>
          <w:b w:val="0"/>
          <w:bCs w:val="0"/>
          <w:color w:val="C00000"/>
          <w:szCs w:val="18"/>
        </w:rPr>
      </w:pPr>
      <w:r w:rsidRPr="00075B0D">
        <w:rPr>
          <w:b w:val="0"/>
          <w:bCs w:val="0"/>
          <w:color w:val="C00000"/>
          <w:szCs w:val="18"/>
        </w:rPr>
        <w:t xml:space="preserve">ou </w:t>
      </w:r>
      <w:r w:rsidRPr="00075B0D">
        <w:rPr>
          <w:b w:val="0"/>
          <w:bCs w:val="0"/>
          <w:i/>
          <w:color w:val="C00000"/>
          <w:szCs w:val="18"/>
        </w:rPr>
        <w:t xml:space="preserve">la tristesse </w:t>
      </w:r>
      <w:r w:rsidRPr="00075B0D">
        <w:rPr>
          <w:b w:val="0"/>
          <w:bCs w:val="0"/>
          <w:color w:val="C00000"/>
          <w:szCs w:val="18"/>
        </w:rPr>
        <w:t xml:space="preserve">(et non la </w:t>
      </w:r>
      <w:r w:rsidRPr="00075B0D">
        <w:rPr>
          <w:b w:val="0"/>
          <w:bCs w:val="0"/>
          <w:i/>
          <w:color w:val="C00000"/>
          <w:szCs w:val="18"/>
        </w:rPr>
        <w:t>douleur</w:t>
      </w:r>
      <w:r w:rsidRPr="00075B0D">
        <w:rPr>
          <w:b w:val="0"/>
          <w:bCs w:val="0"/>
          <w:color w:val="C00000"/>
          <w:szCs w:val="18"/>
        </w:rPr>
        <w:t xml:space="preserve"> ). Le jeu de mots sur le nom de </w:t>
      </w:r>
      <w:r w:rsidRPr="00075B0D">
        <w:rPr>
          <w:b w:val="0"/>
          <w:bCs w:val="0"/>
          <w:i/>
          <w:color w:val="C00000"/>
          <w:szCs w:val="18"/>
        </w:rPr>
        <w:t xml:space="preserve">Pausanias </w:t>
      </w:r>
      <w:r w:rsidRPr="00075B0D">
        <w:rPr>
          <w:b w:val="0"/>
          <w:bCs w:val="0"/>
          <w:color w:val="C00000"/>
          <w:szCs w:val="18"/>
        </w:rPr>
        <w:t>en devient plus amusant.</w:t>
      </w:r>
    </w:p>
  </w:footnote>
  <w:footnote w:id="56">
    <w:p w:rsidR="000C383E" w:rsidRPr="00075B0D" w:rsidRDefault="000C383E">
      <w:pPr>
        <w:pStyle w:val="Notedebasdepage"/>
        <w:jc w:val="left"/>
        <w:rPr>
          <w:b w:val="0"/>
          <w:bCs w:val="0"/>
          <w:color w:val="C00000"/>
          <w:szCs w:val="18"/>
        </w:rPr>
      </w:pPr>
      <w:r w:rsidRPr="00075B0D">
        <w:rPr>
          <w:rStyle w:val="Caractredenotedebasdepage"/>
          <w:b w:val="0"/>
          <w:bCs w:val="0"/>
          <w:color w:val="C00000"/>
          <w:szCs w:val="18"/>
          <w:vertAlign w:val="baseline"/>
        </w:rPr>
        <w:footnoteRef/>
      </w:r>
      <w:r>
        <w:rPr>
          <w:b w:val="0"/>
          <w:bCs w:val="0"/>
          <w:color w:val="C00000"/>
          <w:szCs w:val="18"/>
        </w:rPr>
        <w:t xml:space="preserve"> </w:t>
      </w:r>
      <w:r w:rsidRPr="00075B0D">
        <w:rPr>
          <w:b w:val="0"/>
          <w:bCs w:val="0"/>
          <w:color w:val="C00000"/>
          <w:szCs w:val="18"/>
        </w:rPr>
        <w:t xml:space="preserve">  Le calcul est : 16 lignes( dans l’édition utilisée par Lacan),  7  occurrences  de «  paus… » :</w:t>
      </w:r>
    </w:p>
    <w:p w:rsidR="000C383E" w:rsidRDefault="000C383E">
      <w:pPr>
        <w:pStyle w:val="Notedebasdepage"/>
        <w:jc w:val="left"/>
        <w:rPr>
          <w:b w:val="0"/>
          <w:bCs w:val="0"/>
        </w:rPr>
      </w:pPr>
      <w:r w:rsidRPr="00075B0D">
        <w:rPr>
          <w:b w:val="0"/>
          <w:bCs w:val="0"/>
          <w:color w:val="C00000"/>
          <w:szCs w:val="18"/>
        </w:rPr>
        <w:t xml:space="preserve">on exclut </w:t>
      </w:r>
      <w:r w:rsidRPr="00075B0D">
        <w:rPr>
          <w:b w:val="0"/>
          <w:bCs w:val="0"/>
          <w:i/>
          <w:color w:val="C00000"/>
          <w:szCs w:val="18"/>
        </w:rPr>
        <w:t>la première ligne</w:t>
      </w:r>
      <w:r w:rsidRPr="00075B0D">
        <w:rPr>
          <w:b w:val="0"/>
          <w:bCs w:val="0"/>
          <w:color w:val="C00000"/>
          <w:szCs w:val="18"/>
        </w:rPr>
        <w:t xml:space="preserve"> (du  fait du décompte des </w:t>
      </w:r>
      <w:r w:rsidRPr="00075B0D">
        <w:rPr>
          <w:b w:val="0"/>
          <w:bCs w:val="0"/>
          <w:color w:val="C00000"/>
          <w:szCs w:val="18"/>
          <w:u w:val="single"/>
        </w:rPr>
        <w:t>intervalles</w:t>
      </w:r>
      <w:r w:rsidRPr="00075B0D">
        <w:rPr>
          <w:b w:val="0"/>
          <w:bCs w:val="0"/>
          <w:color w:val="C00000"/>
          <w:szCs w:val="18"/>
        </w:rPr>
        <w:t>), on obtient 15/7 = (2 + 1/7) lignes  (en moyenne)</w:t>
      </w:r>
      <w:r>
        <w:rPr>
          <w:b w:val="0"/>
          <w:bCs w:val="0"/>
          <w:color w:val="C00000"/>
          <w:szCs w:val="18"/>
        </w:rPr>
        <w:t xml:space="preserve"> </w:t>
      </w:r>
      <w:r w:rsidRPr="00075B0D">
        <w:rPr>
          <w:b w:val="0"/>
          <w:bCs w:val="0"/>
          <w:color w:val="C00000"/>
          <w:szCs w:val="18"/>
        </w:rPr>
        <w:t xml:space="preserve"> d’intervalle entre chaque occurrence de  «  paus… »</w:t>
      </w:r>
      <w:r>
        <w:rPr>
          <w:b w:val="0"/>
          <w:bCs w:val="0"/>
          <w:sz w:val="20"/>
        </w:rPr>
        <w:t> </w:t>
      </w:r>
      <w:r w:rsidRPr="00D2223F">
        <w:rPr>
          <w:b w:val="0"/>
          <w:bCs w:val="0"/>
          <w:sz w:val="20"/>
        </w:rPr>
        <w:tab/>
        <w:t xml:space="preserve"> </w:t>
      </w:r>
      <w:r>
        <w:rPr>
          <w:b w:val="0"/>
          <w:bCs w:val="0"/>
        </w:rPr>
        <w:t xml:space="preserve"> </w:t>
      </w:r>
    </w:p>
  </w:footnote>
  <w:footnote w:id="57">
    <w:p w:rsidR="000C383E" w:rsidRPr="00C95D4E" w:rsidRDefault="000C383E">
      <w:pPr>
        <w:pStyle w:val="Notedebasdepage"/>
        <w:jc w:val="left"/>
        <w:rPr>
          <w:color w:val="C00000"/>
          <w:szCs w:val="18"/>
        </w:rPr>
      </w:pPr>
      <w:r w:rsidRPr="00C95D4E">
        <w:rPr>
          <w:rStyle w:val="Caractredenotedebasdepage"/>
          <w:b w:val="0"/>
          <w:bCs w:val="0"/>
          <w:color w:val="C00000"/>
          <w:szCs w:val="18"/>
          <w:vertAlign w:val="baseline"/>
        </w:rPr>
        <w:footnoteRef/>
      </w:r>
      <w:r w:rsidRPr="00C95D4E">
        <w:rPr>
          <w:b w:val="0"/>
          <w:bCs w:val="0"/>
          <w:color w:val="C00000"/>
          <w:szCs w:val="18"/>
        </w:rPr>
        <w:t xml:space="preserve">   De poiein : faire ; créer ; produire ; agir, être efficace ; composer un poème ; procurer, produire (répété trois fois).</w:t>
      </w:r>
    </w:p>
  </w:footnote>
  <w:footnote w:id="58">
    <w:p w:rsidR="000C383E" w:rsidRPr="00A9787E" w:rsidRDefault="000C383E">
      <w:pPr>
        <w:pStyle w:val="Notedebasdepage"/>
        <w:jc w:val="left"/>
        <w:rPr>
          <w:b w:val="0"/>
          <w:bCs w:val="0"/>
          <w:color w:val="C00000"/>
        </w:rPr>
      </w:pPr>
      <w:r w:rsidRPr="00A9787E">
        <w:rPr>
          <w:rStyle w:val="Caractredenotedebasdepage"/>
          <w:b w:val="0"/>
          <w:bCs w:val="0"/>
          <w:color w:val="C00000"/>
          <w:vertAlign w:val="baseline"/>
        </w:rPr>
        <w:footnoteRef/>
      </w:r>
      <w:r w:rsidRPr="00A9787E">
        <w:rPr>
          <w:b w:val="0"/>
          <w:bCs w:val="0"/>
          <w:color w:val="C00000"/>
        </w:rPr>
        <w:t xml:space="preserve">  Hippocrate de Cos (460 env. – env. 380) prend pour départ l’expérience, l’observation et s’opposerait ainsi à l’école voisine de Cnide, laquelle, imbue des théories des physiologues, a tendance à retrouver dans l’homme (microcosme) les principes divins de la nature (macrocosme) ; </w:t>
      </w:r>
      <w:r w:rsidRPr="00A9787E">
        <w:rPr>
          <w:b w:val="0"/>
          <w:bCs w:val="0"/>
          <w:iCs/>
          <w:color w:val="C00000"/>
        </w:rPr>
        <w:t>cf</w:t>
      </w:r>
      <w:r w:rsidRPr="00A9787E">
        <w:rPr>
          <w:b w:val="0"/>
          <w:bCs w:val="0"/>
          <w:color w:val="C00000"/>
        </w:rPr>
        <w:t xml:space="preserve">. </w:t>
      </w:r>
      <w:r w:rsidRPr="00A9787E">
        <w:rPr>
          <w:b w:val="0"/>
          <w:bCs w:val="0"/>
          <w:i/>
          <w:color w:val="C00000"/>
        </w:rPr>
        <w:t>Les penseurs grecs avant Socrate,</w:t>
      </w:r>
      <w:r w:rsidRPr="00A9787E">
        <w:rPr>
          <w:b w:val="0"/>
          <w:bCs w:val="0"/>
          <w:color w:val="C00000"/>
        </w:rPr>
        <w:t xml:space="preserve"> trad. Jean Voilquin, Paris, Garnier-Flammarion, 1964.</w:t>
      </w:r>
    </w:p>
    <w:p w:rsidR="000C383E" w:rsidRDefault="000C383E">
      <w:pPr>
        <w:pStyle w:val="Notedebasdepage"/>
      </w:pPr>
      <w:r>
        <w:tab/>
      </w:r>
    </w:p>
  </w:footnote>
  <w:footnote w:id="59">
    <w:p w:rsidR="000C383E" w:rsidRPr="00FA7472" w:rsidRDefault="000C383E" w:rsidP="00A271F1">
      <w:pPr>
        <w:pStyle w:val="Notedebasdepage"/>
        <w:jc w:val="left"/>
        <w:rPr>
          <w:b w:val="0"/>
          <w:color w:val="C00000"/>
          <w:szCs w:val="18"/>
        </w:rPr>
      </w:pPr>
      <w:r w:rsidRPr="00FA7472">
        <w:rPr>
          <w:rStyle w:val="Appelnotedebasdep"/>
          <w:b w:val="0"/>
          <w:color w:val="C00000"/>
          <w:szCs w:val="18"/>
          <w:vertAlign w:val="baseline"/>
        </w:rPr>
        <w:footnoteRef/>
      </w:r>
      <w:r w:rsidRPr="00FA7472">
        <w:rPr>
          <w:b w:val="0"/>
          <w:color w:val="C00000"/>
          <w:szCs w:val="18"/>
        </w:rPr>
        <w:t xml:space="preserve">   </w:t>
      </w:r>
      <w:r w:rsidRPr="00FA7472">
        <w:rPr>
          <w:b w:val="0"/>
          <w:bCs w:val="0"/>
          <w:color w:val="C00000"/>
          <w:szCs w:val="18"/>
        </w:rPr>
        <w:t>Georges Canguilhem : Le normal et le pathologique, Paris, PUF, 1966.</w:t>
      </w:r>
    </w:p>
  </w:footnote>
  <w:footnote w:id="60">
    <w:p w:rsidR="000C383E" w:rsidRPr="00C36A37" w:rsidRDefault="000C383E">
      <w:pPr>
        <w:pStyle w:val="Notedebasdepage"/>
        <w:jc w:val="left"/>
        <w:rPr>
          <w:b w:val="0"/>
          <w:bCs w:val="0"/>
          <w:color w:val="C00000"/>
          <w:szCs w:val="18"/>
        </w:rPr>
      </w:pPr>
      <w:r w:rsidRPr="00C36A37">
        <w:rPr>
          <w:rStyle w:val="Appelnotedebasdep"/>
          <w:b w:val="0"/>
          <w:bCs w:val="0"/>
          <w:color w:val="C00000"/>
          <w:szCs w:val="18"/>
          <w:vertAlign w:val="baseline"/>
        </w:rPr>
        <w:footnoteRef/>
      </w:r>
      <w:r w:rsidRPr="00C36A37">
        <w:rPr>
          <w:b w:val="0"/>
          <w:bCs w:val="0"/>
          <w:color w:val="C00000"/>
          <w:szCs w:val="18"/>
        </w:rPr>
        <w:t xml:space="preserve">    Bertrand Russel : L'aventure de la pensée occidentale, Hachette, Paris, 1961.   </w:t>
      </w:r>
    </w:p>
  </w:footnote>
  <w:footnote w:id="61">
    <w:p w:rsidR="000C383E" w:rsidRPr="00873AF9" w:rsidRDefault="000C383E" w:rsidP="00873AF9">
      <w:pPr>
        <w:pStyle w:val="Notedebasdepage"/>
        <w:jc w:val="left"/>
        <w:rPr>
          <w:b w:val="0"/>
        </w:rPr>
      </w:pPr>
      <w:r w:rsidRPr="00FA7472">
        <w:rPr>
          <w:rStyle w:val="Appelnotedebasdep"/>
          <w:b w:val="0"/>
          <w:color w:val="C00000"/>
          <w:vertAlign w:val="baseline"/>
        </w:rPr>
        <w:footnoteRef/>
      </w:r>
      <w:r w:rsidRPr="00FA7472">
        <w:rPr>
          <w:b w:val="0"/>
          <w:color w:val="C00000"/>
        </w:rPr>
        <w:t xml:space="preserve">   Héraclite, Fragment 51 : « </w:t>
      </w:r>
      <w:r w:rsidRPr="00FA7472">
        <w:rPr>
          <w:rStyle w:val="CitationHTML"/>
          <w:rFonts w:ascii="Palatino Linotype" w:hAnsi="Palatino Linotype"/>
          <w:b w:val="0"/>
          <w:i w:val="0"/>
          <w:color w:val="0000CC"/>
          <w:sz w:val="20"/>
        </w:rPr>
        <w:t>καὶ ὅτι τοῦτο οὐκ ἴσασι πάντες οὐδὲ ὁμολογοῦσιν, ἐπιμέμφεται ὧδέ τως·</w:t>
      </w:r>
      <w:r w:rsidRPr="00FA7472">
        <w:rPr>
          <w:rStyle w:val="CitationHTML"/>
          <w:rFonts w:ascii="Palatino Linotype" w:hAnsi="Palatino Linotype"/>
          <w:b w:val="0"/>
          <w:bCs w:val="0"/>
          <w:i w:val="0"/>
          <w:color w:val="0000CC"/>
          <w:sz w:val="20"/>
        </w:rPr>
        <w:t xml:space="preserve"> οὐ ξυνιᾶσιν ὅκως διαφερόμενον ἑωυτῷ ὁμολογέει· παλίν</w:t>
      </w:r>
      <w:r w:rsidRPr="00FA7472">
        <w:rPr>
          <w:rStyle w:val="CitationHTML"/>
          <w:rFonts w:ascii="Palatino Linotype" w:hAnsi="Palatino Linotype"/>
          <w:b w:val="0"/>
          <w:bCs w:val="0"/>
          <w:i w:val="0"/>
          <w:color w:val="0000CC"/>
          <w:sz w:val="20"/>
        </w:rPr>
        <w:softHyphen/>
        <w:t>τροπος ἁρμονίη ὅκωσπερ τόξου καὶ λύρης</w:t>
      </w:r>
      <w:r w:rsidRPr="00FA7472">
        <w:rPr>
          <w:rStyle w:val="CitationHTML"/>
          <w:rFonts w:ascii="Palatino Linotype" w:hAnsi="Palatino Linotype"/>
          <w:b w:val="0"/>
          <w:bCs w:val="0"/>
          <w:i w:val="0"/>
          <w:color w:val="C00000"/>
          <w:sz w:val="20"/>
        </w:rPr>
        <w:t xml:space="preserve"> ».  </w:t>
      </w:r>
      <w:r w:rsidRPr="00C36A37">
        <w:rPr>
          <w:rStyle w:val="CitationHTML"/>
          <w:b w:val="0"/>
          <w:i w:val="0"/>
          <w:color w:val="C00000"/>
        </w:rPr>
        <w:t>Les hommes ne savent</w:t>
      </w:r>
      <w:r w:rsidRPr="00FA7472">
        <w:rPr>
          <w:rStyle w:val="CitationHTML"/>
          <w:rFonts w:ascii="Palatino Linotype" w:hAnsi="Palatino Linotype"/>
          <w:b w:val="0"/>
          <w:color w:val="C00000"/>
        </w:rPr>
        <w:t xml:space="preserve"> (</w:t>
      </w:r>
      <w:r w:rsidRPr="00FA7472">
        <w:rPr>
          <w:rStyle w:val="CitationHTML"/>
          <w:rFonts w:ascii="Palatino Linotype" w:hAnsi="Palatino Linotype"/>
          <w:b w:val="0"/>
          <w:color w:val="0000CC"/>
        </w:rPr>
        <w:t>ξυνιᾶσιν</w:t>
      </w:r>
      <w:r w:rsidRPr="00FA7472">
        <w:rPr>
          <w:rStyle w:val="CitationHTML"/>
          <w:rFonts w:ascii="Palatino Linotype" w:hAnsi="Palatino Linotype"/>
          <w:b w:val="0"/>
          <w:color w:val="C00000"/>
        </w:rPr>
        <w:t xml:space="preserve">) </w:t>
      </w:r>
      <w:r w:rsidRPr="00C36A37">
        <w:rPr>
          <w:rStyle w:val="CitationHTML"/>
          <w:b w:val="0"/>
          <w:i w:val="0"/>
          <w:color w:val="C00000"/>
        </w:rPr>
        <w:t>pas</w:t>
      </w:r>
      <w:r w:rsidRPr="00FA7472">
        <w:rPr>
          <w:rStyle w:val="CitationHTML"/>
          <w:rFonts w:ascii="Palatino Linotype" w:hAnsi="Palatino Linotype"/>
          <w:b w:val="0"/>
          <w:color w:val="C00000"/>
        </w:rPr>
        <w:t xml:space="preserve"> (</w:t>
      </w:r>
      <w:r w:rsidRPr="00FA7472">
        <w:rPr>
          <w:rStyle w:val="CitationHTML"/>
          <w:rFonts w:ascii="Palatino Linotype" w:hAnsi="Palatino Linotype"/>
          <w:b w:val="0"/>
          <w:color w:val="0000CC"/>
        </w:rPr>
        <w:t>οὐ</w:t>
      </w:r>
      <w:r w:rsidRPr="00FA7472">
        <w:rPr>
          <w:rStyle w:val="CitationHTML"/>
          <w:rFonts w:ascii="Palatino Linotype" w:hAnsi="Palatino Linotype"/>
          <w:b w:val="0"/>
          <w:color w:val="C00000"/>
        </w:rPr>
        <w:t xml:space="preserve">) </w:t>
      </w:r>
      <w:r w:rsidRPr="00C36A37">
        <w:rPr>
          <w:rStyle w:val="CitationHTML"/>
          <w:b w:val="0"/>
          <w:i w:val="0"/>
          <w:color w:val="C00000"/>
        </w:rPr>
        <w:t>comment</w:t>
      </w:r>
      <w:r w:rsidRPr="00FA7472">
        <w:rPr>
          <w:rStyle w:val="CitationHTML"/>
          <w:rFonts w:ascii="Palatino Linotype" w:hAnsi="Palatino Linotype"/>
          <w:b w:val="0"/>
          <w:color w:val="C00000"/>
        </w:rPr>
        <w:t xml:space="preserve"> (</w:t>
      </w:r>
      <w:r w:rsidRPr="00FA7472">
        <w:rPr>
          <w:rStyle w:val="CitationHTML"/>
          <w:rFonts w:ascii="Palatino Linotype" w:hAnsi="Palatino Linotype"/>
          <w:b w:val="0"/>
          <w:color w:val="0000CC"/>
        </w:rPr>
        <w:t>ὅκως</w:t>
      </w:r>
      <w:r w:rsidRPr="00FA7472">
        <w:rPr>
          <w:rStyle w:val="CitationHTML"/>
          <w:rFonts w:ascii="Palatino Linotype" w:hAnsi="Palatino Linotype"/>
          <w:b w:val="0"/>
          <w:color w:val="C00000"/>
        </w:rPr>
        <w:t xml:space="preserve">) </w:t>
      </w:r>
      <w:r w:rsidRPr="00C36A37">
        <w:rPr>
          <w:rStyle w:val="CitationHTML"/>
          <w:b w:val="0"/>
          <w:i w:val="0"/>
          <w:color w:val="C00000"/>
        </w:rPr>
        <w:t>ce qui varie</w:t>
      </w:r>
      <w:r w:rsidRPr="00FA7472">
        <w:rPr>
          <w:rStyle w:val="CitationHTML"/>
          <w:rFonts w:ascii="Palatino Linotype" w:hAnsi="Palatino Linotype"/>
          <w:b w:val="0"/>
          <w:color w:val="C00000"/>
        </w:rPr>
        <w:t xml:space="preserve"> (</w:t>
      </w:r>
      <w:r w:rsidRPr="00FA7472">
        <w:rPr>
          <w:rStyle w:val="CitationHTML"/>
          <w:rFonts w:ascii="Palatino Linotype" w:hAnsi="Palatino Linotype"/>
          <w:b w:val="0"/>
          <w:color w:val="0000CC"/>
        </w:rPr>
        <w:t>διαφερόμενον</w:t>
      </w:r>
      <w:r w:rsidRPr="00FA7472">
        <w:rPr>
          <w:rStyle w:val="CitationHTML"/>
          <w:rFonts w:ascii="Palatino Linotype" w:hAnsi="Palatino Linotype"/>
          <w:b w:val="0"/>
          <w:color w:val="C00000"/>
        </w:rPr>
        <w:t xml:space="preserve">) </w:t>
      </w:r>
      <w:r w:rsidRPr="00C36A37">
        <w:rPr>
          <w:rStyle w:val="CitationHTML"/>
          <w:b w:val="0"/>
          <w:i w:val="0"/>
          <w:color w:val="C00000"/>
        </w:rPr>
        <w:t xml:space="preserve">est d’accord </w:t>
      </w:r>
      <w:r w:rsidRPr="00FA7472">
        <w:rPr>
          <w:rStyle w:val="CitationHTML"/>
          <w:rFonts w:ascii="Palatino Linotype" w:hAnsi="Palatino Linotype"/>
          <w:b w:val="0"/>
          <w:color w:val="C00000"/>
        </w:rPr>
        <w:t>(</w:t>
      </w:r>
      <w:r w:rsidRPr="00FA7472">
        <w:rPr>
          <w:rStyle w:val="CitationHTML"/>
          <w:rFonts w:ascii="Palatino Linotype" w:hAnsi="Palatino Linotype"/>
          <w:b w:val="0"/>
          <w:color w:val="0000CC"/>
        </w:rPr>
        <w:t>ὁμολογέει</w:t>
      </w:r>
      <w:r w:rsidRPr="00FA7472">
        <w:rPr>
          <w:rStyle w:val="CitationHTML"/>
          <w:rFonts w:ascii="Palatino Linotype" w:hAnsi="Palatino Linotype"/>
          <w:b w:val="0"/>
          <w:color w:val="C00000"/>
        </w:rPr>
        <w:t xml:space="preserve">) </w:t>
      </w:r>
      <w:r w:rsidRPr="00C36A37">
        <w:rPr>
          <w:rStyle w:val="CitationHTML"/>
          <w:b w:val="0"/>
          <w:i w:val="0"/>
          <w:color w:val="C00000"/>
        </w:rPr>
        <w:t xml:space="preserve">avec soi </w:t>
      </w:r>
      <w:r w:rsidRPr="00FA7472">
        <w:rPr>
          <w:rStyle w:val="CitationHTML"/>
          <w:rFonts w:ascii="Palatino Linotype" w:hAnsi="Palatino Linotype"/>
          <w:b w:val="0"/>
          <w:color w:val="C00000"/>
        </w:rPr>
        <w:t>(</w:t>
      </w:r>
      <w:r w:rsidRPr="00FA7472">
        <w:rPr>
          <w:rStyle w:val="CitationHTML"/>
          <w:rFonts w:ascii="Palatino Linotype" w:hAnsi="Palatino Linotype"/>
          <w:b w:val="0"/>
          <w:color w:val="0000CC"/>
        </w:rPr>
        <w:t>ἑωυτῷ</w:t>
      </w:r>
      <w:r w:rsidRPr="00FA7472">
        <w:rPr>
          <w:rStyle w:val="CitationHTML"/>
          <w:rFonts w:ascii="Palatino Linotype" w:hAnsi="Palatino Linotype"/>
          <w:b w:val="0"/>
          <w:color w:val="C00000"/>
        </w:rPr>
        <w:t xml:space="preserve">). </w:t>
      </w:r>
      <w:r w:rsidRPr="00C36A37">
        <w:rPr>
          <w:rStyle w:val="CitationHTML"/>
          <w:b w:val="0"/>
          <w:i w:val="0"/>
          <w:color w:val="C00000"/>
        </w:rPr>
        <w:t xml:space="preserve">Il y a une harmonie </w:t>
      </w:r>
      <w:r w:rsidRPr="00FA7472">
        <w:rPr>
          <w:rStyle w:val="CitationHTML"/>
          <w:rFonts w:ascii="Palatino Linotype" w:hAnsi="Palatino Linotype"/>
          <w:b w:val="0"/>
          <w:color w:val="C00000"/>
        </w:rPr>
        <w:t>(</w:t>
      </w:r>
      <w:r w:rsidRPr="00FA7472">
        <w:rPr>
          <w:rStyle w:val="CitationHTML"/>
          <w:rFonts w:ascii="Palatino Linotype" w:hAnsi="Palatino Linotype"/>
          <w:b w:val="0"/>
          <w:color w:val="0000CC"/>
        </w:rPr>
        <w:t>ἁρμονίη</w:t>
      </w:r>
      <w:r w:rsidRPr="00FA7472">
        <w:rPr>
          <w:rStyle w:val="CitationHTML"/>
          <w:rFonts w:ascii="Palatino Linotype" w:hAnsi="Palatino Linotype"/>
          <w:b w:val="0"/>
          <w:color w:val="C00000"/>
        </w:rPr>
        <w:t xml:space="preserve">) </w:t>
      </w:r>
      <w:r w:rsidRPr="00C36A37">
        <w:rPr>
          <w:rStyle w:val="CitationHTML"/>
          <w:b w:val="0"/>
          <w:i w:val="0"/>
          <w:color w:val="C00000"/>
        </w:rPr>
        <w:t xml:space="preserve">de tensions opposées </w:t>
      </w:r>
      <w:r w:rsidRPr="00FA7472">
        <w:rPr>
          <w:rStyle w:val="CitationHTML"/>
          <w:rFonts w:ascii="Palatino Linotype" w:hAnsi="Palatino Linotype"/>
          <w:b w:val="0"/>
          <w:color w:val="C00000"/>
        </w:rPr>
        <w:t>(</w:t>
      </w:r>
      <w:r w:rsidRPr="00FA7472">
        <w:rPr>
          <w:rStyle w:val="CitationHTML"/>
          <w:rFonts w:ascii="Palatino Linotype" w:hAnsi="Palatino Linotype"/>
          <w:b w:val="0"/>
          <w:color w:val="0000CC"/>
        </w:rPr>
        <w:t>παλίν</w:t>
      </w:r>
      <w:r w:rsidRPr="00FA7472">
        <w:rPr>
          <w:rStyle w:val="CitationHTML"/>
          <w:rFonts w:ascii="Palatino Linotype" w:hAnsi="Palatino Linotype"/>
          <w:b w:val="0"/>
          <w:color w:val="0000CC"/>
        </w:rPr>
        <w:softHyphen/>
        <w:t>τροπος</w:t>
      </w:r>
      <w:r w:rsidRPr="00FA7472">
        <w:rPr>
          <w:rStyle w:val="CitationHTML"/>
          <w:rFonts w:ascii="Palatino Linotype" w:hAnsi="Palatino Linotype"/>
          <w:b w:val="0"/>
          <w:color w:val="C00000"/>
        </w:rPr>
        <w:t xml:space="preserve">), </w:t>
      </w:r>
      <w:r w:rsidRPr="00C36A37">
        <w:rPr>
          <w:rStyle w:val="CitationHTML"/>
          <w:b w:val="0"/>
          <w:i w:val="0"/>
          <w:color w:val="C00000"/>
        </w:rPr>
        <w:t>comme</w:t>
      </w:r>
      <w:r w:rsidRPr="00FA7472">
        <w:rPr>
          <w:rStyle w:val="CitationHTML"/>
          <w:rFonts w:ascii="Palatino Linotype" w:hAnsi="Palatino Linotype"/>
          <w:b w:val="0"/>
          <w:color w:val="C00000"/>
        </w:rPr>
        <w:t xml:space="preserve"> (</w:t>
      </w:r>
      <w:r w:rsidRPr="00FA7472">
        <w:rPr>
          <w:rStyle w:val="CitationHTML"/>
          <w:rFonts w:ascii="Palatino Linotype" w:hAnsi="Palatino Linotype"/>
          <w:b w:val="0"/>
          <w:color w:val="0000CC"/>
        </w:rPr>
        <w:t>ὅκωσπερ</w:t>
      </w:r>
      <w:r w:rsidRPr="00FA7472">
        <w:rPr>
          <w:rStyle w:val="CitationHTML"/>
          <w:rFonts w:ascii="Palatino Linotype" w:hAnsi="Palatino Linotype"/>
          <w:b w:val="0"/>
          <w:color w:val="C00000"/>
        </w:rPr>
        <w:t xml:space="preserve">) </w:t>
      </w:r>
      <w:r w:rsidRPr="00C36A37">
        <w:rPr>
          <w:rStyle w:val="CitationHTML"/>
          <w:b w:val="0"/>
          <w:i w:val="0"/>
          <w:color w:val="C00000"/>
        </w:rPr>
        <w:t>celle de l’arc</w:t>
      </w:r>
      <w:r w:rsidRPr="00FA7472">
        <w:rPr>
          <w:rStyle w:val="CitationHTML"/>
          <w:rFonts w:ascii="Palatino Linotype" w:hAnsi="Palatino Linotype"/>
          <w:b w:val="0"/>
          <w:color w:val="C00000"/>
        </w:rPr>
        <w:t xml:space="preserve"> (</w:t>
      </w:r>
      <w:r w:rsidRPr="00FA7472">
        <w:rPr>
          <w:rStyle w:val="CitationHTML"/>
          <w:rFonts w:ascii="Palatino Linotype" w:hAnsi="Palatino Linotype"/>
          <w:b w:val="0"/>
          <w:color w:val="0000CC"/>
        </w:rPr>
        <w:t>τόξου</w:t>
      </w:r>
      <w:r w:rsidRPr="00FA7472">
        <w:rPr>
          <w:rStyle w:val="CitationHTML"/>
          <w:rFonts w:ascii="Palatino Linotype" w:hAnsi="Palatino Linotype"/>
          <w:b w:val="0"/>
          <w:color w:val="C00000"/>
        </w:rPr>
        <w:t xml:space="preserve">) </w:t>
      </w:r>
      <w:r w:rsidRPr="00C36A37">
        <w:rPr>
          <w:rStyle w:val="CitationHTML"/>
          <w:b w:val="0"/>
          <w:i w:val="0"/>
          <w:color w:val="C00000"/>
        </w:rPr>
        <w:t xml:space="preserve">et de la lyre </w:t>
      </w:r>
      <w:r w:rsidRPr="00FA7472">
        <w:rPr>
          <w:rStyle w:val="CitationHTML"/>
          <w:rFonts w:ascii="Palatino Linotype" w:hAnsi="Palatino Linotype"/>
          <w:b w:val="0"/>
          <w:color w:val="C00000"/>
        </w:rPr>
        <w:t>(</w:t>
      </w:r>
      <w:r w:rsidRPr="00FA7472">
        <w:rPr>
          <w:rStyle w:val="CitationHTML"/>
          <w:rFonts w:ascii="Palatino Linotype" w:hAnsi="Palatino Linotype"/>
          <w:b w:val="0"/>
          <w:color w:val="0000CC"/>
        </w:rPr>
        <w:t>λύρης</w:t>
      </w:r>
      <w:r w:rsidRPr="00FA7472">
        <w:rPr>
          <w:rStyle w:val="CitationHTML"/>
          <w:rFonts w:ascii="Palatino Linotype" w:hAnsi="Palatino Linotype"/>
          <w:b w:val="0"/>
          <w:color w:val="C00000"/>
        </w:rPr>
        <w:t xml:space="preserve">). </w:t>
      </w:r>
      <w:r w:rsidRPr="00C36A37">
        <w:rPr>
          <w:rStyle w:val="CitationHTML"/>
          <w:b w:val="0"/>
          <w:i w:val="0"/>
          <w:color w:val="C00000"/>
        </w:rPr>
        <w:t>(Burnet, traduit par Reymond). Cf</w:t>
      </w:r>
      <w:r>
        <w:rPr>
          <w:rStyle w:val="CitationHTML"/>
          <w:b w:val="0"/>
          <w:i w:val="0"/>
          <w:color w:val="C00000"/>
        </w:rPr>
        <w:t>.</w:t>
      </w:r>
      <w:r w:rsidRPr="00C36A37">
        <w:rPr>
          <w:rStyle w:val="CitationHTML"/>
          <w:b w:val="0"/>
          <w:i w:val="0"/>
          <w:color w:val="C00000"/>
        </w:rPr>
        <w:t xml:space="preserve"> </w:t>
      </w:r>
      <w:r>
        <w:rPr>
          <w:rStyle w:val="CitationHTML"/>
          <w:b w:val="0"/>
          <w:i w:val="0"/>
          <w:color w:val="C00000"/>
        </w:rPr>
        <w:t xml:space="preserve">le </w:t>
      </w:r>
      <w:r w:rsidRPr="00C36A37">
        <w:rPr>
          <w:rStyle w:val="CitationHTML"/>
          <w:b w:val="0"/>
          <w:i w:val="0"/>
          <w:color w:val="C00000"/>
        </w:rPr>
        <w:t>site</w:t>
      </w:r>
      <w:r>
        <w:rPr>
          <w:rStyle w:val="CitationHTML"/>
          <w:rFonts w:ascii="Palatino Linotype" w:hAnsi="Palatino Linotype"/>
        </w:rPr>
        <w:t xml:space="preserve"> </w:t>
      </w:r>
      <w:hyperlink r:id="rId5" w:history="1">
        <w:r w:rsidRPr="00946EC8">
          <w:rPr>
            <w:rStyle w:val="Lienhypertexte"/>
            <w:rFonts w:ascii="Palatino Linotype" w:hAnsi="Palatino Linotype"/>
            <w:b w:val="0"/>
            <w:sz w:val="16"/>
            <w:szCs w:val="16"/>
          </w:rPr>
          <w:t>PHILOCTETE</w:t>
        </w:r>
      </w:hyperlink>
      <w:r>
        <w:rPr>
          <w:rStyle w:val="CitationHTML"/>
          <w:rFonts w:ascii="Palatino Linotype" w:hAnsi="Palatino Linotype"/>
        </w:rPr>
        <w:t>.</w:t>
      </w:r>
    </w:p>
  </w:footnote>
  <w:footnote w:id="62">
    <w:p w:rsidR="000C383E" w:rsidRPr="00C36A37" w:rsidRDefault="000C383E">
      <w:pPr>
        <w:pStyle w:val="Notedebasdepage"/>
        <w:jc w:val="left"/>
        <w:rPr>
          <w:color w:val="C00000"/>
          <w:szCs w:val="18"/>
        </w:rPr>
      </w:pPr>
      <w:r w:rsidRPr="00C36A37">
        <w:rPr>
          <w:rStyle w:val="Appelnotedebasdep"/>
          <w:b w:val="0"/>
          <w:bCs w:val="0"/>
          <w:color w:val="C00000"/>
          <w:szCs w:val="18"/>
          <w:vertAlign w:val="baseline"/>
        </w:rPr>
        <w:footnoteRef/>
      </w:r>
      <w:r w:rsidRPr="00C36A37">
        <w:rPr>
          <w:color w:val="C00000"/>
          <w:szCs w:val="18"/>
        </w:rPr>
        <w:t xml:space="preserve"> </w:t>
      </w:r>
      <w:r w:rsidRPr="00C36A37">
        <w:rPr>
          <w:b w:val="0"/>
          <w:bCs w:val="0"/>
          <w:color w:val="C00000"/>
          <w:szCs w:val="18"/>
        </w:rPr>
        <w:t xml:space="preserve">Cf. Écrits, p. 117(Van den Steinen, 1894). – Un </w:t>
      </w:r>
      <w:r w:rsidRPr="00C36A37">
        <w:rPr>
          <w:b w:val="0"/>
          <w:bCs w:val="0"/>
          <w:i/>
          <w:color w:val="C00000"/>
          <w:szCs w:val="18"/>
        </w:rPr>
        <w:t xml:space="preserve">Bororo s’identifie à un ara (ou arara) </w:t>
      </w:r>
      <w:r w:rsidRPr="00C36A37">
        <w:rPr>
          <w:b w:val="0"/>
          <w:bCs w:val="0"/>
          <w:color w:val="C00000"/>
          <w:szCs w:val="18"/>
        </w:rPr>
        <w:t>commenté aussi par Durkheim et Mauss (1903), Lévy-Bruhl (l911),  Lévi-Stauss (1955),Vygotsky(1962), Ernst Cassirer (1972)</w:t>
      </w:r>
      <w:r w:rsidRPr="00C36A37">
        <w:rPr>
          <w:rFonts w:ascii="Courier New" w:hAnsi="Courier New" w:cs="Courier New"/>
          <w:b w:val="0"/>
          <w:bCs w:val="0"/>
          <w:color w:val="C00000"/>
          <w:szCs w:val="18"/>
        </w:rPr>
        <w:t>…</w:t>
      </w:r>
    </w:p>
  </w:footnote>
  <w:footnote w:id="63">
    <w:p w:rsidR="000C383E" w:rsidRPr="00A307C5" w:rsidRDefault="000C383E">
      <w:pPr>
        <w:pStyle w:val="Notedebasdepage"/>
        <w:jc w:val="left"/>
        <w:rPr>
          <w:b w:val="0"/>
          <w:bCs w:val="0"/>
          <w:color w:val="C00000"/>
          <w:szCs w:val="18"/>
        </w:rPr>
      </w:pPr>
      <w:r w:rsidRPr="00A307C5">
        <w:rPr>
          <w:rStyle w:val="Caractredenotedebasdepage"/>
          <w:b w:val="0"/>
          <w:bCs w:val="0"/>
          <w:color w:val="C00000"/>
          <w:szCs w:val="18"/>
          <w:vertAlign w:val="baseline"/>
        </w:rPr>
        <w:footnoteRef/>
      </w:r>
      <w:r w:rsidRPr="00A307C5">
        <w:rPr>
          <w:b w:val="0"/>
          <w:bCs w:val="0"/>
          <w:color w:val="C00000"/>
          <w:szCs w:val="18"/>
        </w:rPr>
        <w:t xml:space="preserve">  Cf. </w:t>
      </w:r>
      <w:r w:rsidRPr="00A307C5">
        <w:rPr>
          <w:b w:val="0"/>
          <w:bCs w:val="0"/>
          <w:i/>
          <w:color w:val="C00000"/>
          <w:szCs w:val="18"/>
        </w:rPr>
        <w:t>Écrits, p</w:t>
      </w:r>
      <w:r w:rsidRPr="00A307C5">
        <w:rPr>
          <w:b w:val="0"/>
          <w:bCs w:val="0"/>
          <w:color w:val="C00000"/>
          <w:szCs w:val="18"/>
        </w:rPr>
        <w:t xml:space="preserve">. </w:t>
      </w:r>
      <w:r w:rsidRPr="00A307C5">
        <w:rPr>
          <w:b w:val="0"/>
          <w:bCs w:val="0"/>
          <w:i/>
          <w:color w:val="C00000"/>
          <w:szCs w:val="18"/>
        </w:rPr>
        <w:t xml:space="preserve">656, </w:t>
      </w:r>
      <w:r w:rsidRPr="00A307C5">
        <w:rPr>
          <w:b w:val="0"/>
          <w:bCs w:val="0"/>
          <w:color w:val="C00000"/>
          <w:szCs w:val="18"/>
        </w:rPr>
        <w:t>note 1, et aussi p.408 : La Chose parle d’elle-même…</w:t>
      </w:r>
    </w:p>
  </w:footnote>
  <w:footnote w:id="64">
    <w:p w:rsidR="000C383E" w:rsidRPr="00A307C5" w:rsidRDefault="000C383E">
      <w:pPr>
        <w:pStyle w:val="Notedebasdepage"/>
        <w:jc w:val="left"/>
        <w:rPr>
          <w:b w:val="0"/>
          <w:bCs w:val="0"/>
          <w:i/>
          <w:color w:val="C00000"/>
          <w:szCs w:val="18"/>
        </w:rPr>
      </w:pPr>
      <w:r w:rsidRPr="00A307C5">
        <w:rPr>
          <w:rStyle w:val="Caractredenotedebasdepage"/>
          <w:b w:val="0"/>
          <w:bCs w:val="0"/>
          <w:color w:val="C00000"/>
          <w:szCs w:val="18"/>
          <w:vertAlign w:val="baseline"/>
        </w:rPr>
        <w:footnoteRef/>
      </w:r>
      <w:r w:rsidRPr="00A307C5">
        <w:rPr>
          <w:b w:val="0"/>
          <w:bCs w:val="0"/>
          <w:color w:val="C00000"/>
          <w:szCs w:val="18"/>
        </w:rPr>
        <w:t xml:space="preserve">  Cf séance du </w:t>
      </w:r>
      <w:r w:rsidRPr="00A307C5">
        <w:rPr>
          <w:b w:val="0"/>
          <w:bCs w:val="0"/>
          <w:iCs/>
          <w:color w:val="C00000"/>
          <w:szCs w:val="18"/>
        </w:rPr>
        <w:t>9-12-1959</w:t>
      </w:r>
      <w:r w:rsidRPr="00A307C5">
        <w:rPr>
          <w:b w:val="0"/>
          <w:bCs w:val="0"/>
          <w:i/>
          <w:color w:val="C00000"/>
          <w:szCs w:val="18"/>
        </w:rPr>
        <w:t xml:space="preserve"> </w:t>
      </w:r>
      <w:r w:rsidRPr="00A307C5">
        <w:rPr>
          <w:b w:val="0"/>
          <w:bCs w:val="0"/>
          <w:iCs/>
          <w:color w:val="C00000"/>
          <w:szCs w:val="18"/>
        </w:rPr>
        <w:t>où</w:t>
      </w:r>
      <w:r w:rsidRPr="00A307C5">
        <w:rPr>
          <w:b w:val="0"/>
          <w:bCs w:val="0"/>
          <w:i/>
          <w:color w:val="C00000"/>
          <w:szCs w:val="18"/>
        </w:rPr>
        <w:t xml:space="preserve"> </w:t>
      </w:r>
      <w:r w:rsidRPr="00A307C5">
        <w:rPr>
          <w:b w:val="0"/>
          <w:bCs w:val="0"/>
          <w:color w:val="C00000"/>
          <w:szCs w:val="18"/>
        </w:rPr>
        <w:t xml:space="preserve">Lacan oppose </w:t>
      </w:r>
      <w:r w:rsidRPr="00A307C5">
        <w:rPr>
          <w:b w:val="0"/>
          <w:bCs w:val="0"/>
          <w:i/>
          <w:color w:val="C00000"/>
          <w:szCs w:val="18"/>
        </w:rPr>
        <w:t>die Sache à das Ding.</w:t>
      </w:r>
    </w:p>
  </w:footnote>
  <w:footnote w:id="65">
    <w:p w:rsidR="000C383E" w:rsidRPr="00A307C5" w:rsidRDefault="000C383E">
      <w:pPr>
        <w:pStyle w:val="Notedebasdepage"/>
        <w:jc w:val="left"/>
        <w:rPr>
          <w:b w:val="0"/>
          <w:bCs w:val="0"/>
          <w:i/>
          <w:color w:val="C00000"/>
          <w:szCs w:val="18"/>
        </w:rPr>
      </w:pPr>
      <w:r w:rsidRPr="00A307C5">
        <w:rPr>
          <w:rStyle w:val="Caractredenotedebasdepage"/>
          <w:b w:val="0"/>
          <w:bCs w:val="0"/>
          <w:color w:val="C00000"/>
          <w:szCs w:val="18"/>
          <w:vertAlign w:val="baseline"/>
        </w:rPr>
        <w:footnoteRef/>
      </w:r>
      <w:r w:rsidRPr="00A307C5">
        <w:rPr>
          <w:b w:val="0"/>
          <w:bCs w:val="0"/>
          <w:color w:val="C00000"/>
          <w:szCs w:val="18"/>
        </w:rPr>
        <w:t xml:space="preserve">  De </w:t>
      </w:r>
      <w:r w:rsidRPr="00A307C5">
        <w:rPr>
          <w:b w:val="0"/>
          <w:bCs w:val="0"/>
          <w:i/>
          <w:color w:val="C00000"/>
          <w:szCs w:val="18"/>
        </w:rPr>
        <w:t xml:space="preserve">prassô (parcourir, faire), to pragma </w:t>
      </w:r>
      <w:r w:rsidRPr="00A307C5">
        <w:rPr>
          <w:b w:val="0"/>
          <w:bCs w:val="0"/>
          <w:color w:val="C00000"/>
          <w:szCs w:val="18"/>
        </w:rPr>
        <w:t xml:space="preserve">(neutre) </w:t>
      </w:r>
      <w:r w:rsidRPr="00A307C5">
        <w:rPr>
          <w:b w:val="0"/>
          <w:bCs w:val="0"/>
          <w:i/>
          <w:color w:val="C00000"/>
          <w:szCs w:val="18"/>
        </w:rPr>
        <w:t xml:space="preserve">l’affaire </w:t>
      </w:r>
      <w:r w:rsidRPr="00A307C5">
        <w:rPr>
          <w:b w:val="0"/>
          <w:bCs w:val="0"/>
          <w:color w:val="C00000"/>
          <w:szCs w:val="18"/>
        </w:rPr>
        <w:t xml:space="preserve">et </w:t>
      </w:r>
      <w:r w:rsidRPr="00A307C5">
        <w:rPr>
          <w:b w:val="0"/>
          <w:bCs w:val="0"/>
          <w:i/>
          <w:color w:val="C00000"/>
          <w:szCs w:val="18"/>
        </w:rPr>
        <w:t xml:space="preserve">praxis </w:t>
      </w:r>
      <w:r w:rsidRPr="00A307C5">
        <w:rPr>
          <w:b w:val="0"/>
          <w:bCs w:val="0"/>
          <w:color w:val="C00000"/>
          <w:szCs w:val="18"/>
        </w:rPr>
        <w:t xml:space="preserve">(féminin) </w:t>
      </w:r>
      <w:r w:rsidRPr="00A307C5">
        <w:rPr>
          <w:b w:val="0"/>
          <w:bCs w:val="0"/>
          <w:i/>
          <w:color w:val="C00000"/>
          <w:szCs w:val="18"/>
        </w:rPr>
        <w:t>l’action de la pratiquer</w:t>
      </w:r>
      <w:r w:rsidRPr="00A307C5">
        <w:rPr>
          <w:b w:val="0"/>
          <w:bCs w:val="0"/>
          <w:color w:val="C00000"/>
          <w:szCs w:val="18"/>
        </w:rPr>
        <w:t xml:space="preserve">. </w:t>
      </w:r>
    </w:p>
  </w:footnote>
  <w:footnote w:id="66">
    <w:p w:rsidR="000C383E" w:rsidRPr="00A307C5" w:rsidRDefault="000C383E">
      <w:pPr>
        <w:pStyle w:val="Notedebasdepage"/>
        <w:jc w:val="left"/>
        <w:rPr>
          <w:b w:val="0"/>
          <w:bCs w:val="0"/>
          <w:color w:val="C00000"/>
          <w:szCs w:val="18"/>
        </w:rPr>
      </w:pPr>
      <w:r w:rsidRPr="00A307C5">
        <w:rPr>
          <w:rStyle w:val="Caractredenotedebasdepage"/>
          <w:b w:val="0"/>
          <w:bCs w:val="0"/>
          <w:color w:val="C00000"/>
          <w:szCs w:val="18"/>
          <w:vertAlign w:val="baseline"/>
        </w:rPr>
        <w:footnoteRef/>
      </w:r>
      <w:r w:rsidRPr="00A307C5">
        <w:rPr>
          <w:b w:val="0"/>
          <w:bCs w:val="0"/>
          <w:color w:val="C00000"/>
          <w:szCs w:val="18"/>
        </w:rPr>
        <w:t xml:space="preserve">   Entre les invocations des mystères, les techniques cathartiques du culte d’Orphée et la contemplation philosophique, il n’y a à</w:t>
      </w:r>
      <w:r w:rsidRPr="00A307C5">
        <w:rPr>
          <w:b w:val="0"/>
          <w:bCs w:val="0"/>
          <w:i/>
          <w:color w:val="C00000"/>
          <w:szCs w:val="18"/>
        </w:rPr>
        <w:t xml:space="preserve"> </w:t>
      </w:r>
      <w:r w:rsidRPr="00A307C5">
        <w:rPr>
          <w:b w:val="0"/>
          <w:bCs w:val="0"/>
          <w:color w:val="C00000"/>
          <w:szCs w:val="18"/>
        </w:rPr>
        <w:t xml:space="preserve">l’origine, aucune opposition. Koestler cite une définition de </w:t>
      </w:r>
      <w:r w:rsidRPr="00A307C5">
        <w:rPr>
          <w:b w:val="0"/>
          <w:bCs w:val="0"/>
          <w:i/>
          <w:color w:val="C00000"/>
          <w:szCs w:val="18"/>
        </w:rPr>
        <w:t>theôria : « </w:t>
      </w:r>
      <w:r w:rsidRPr="00A307C5">
        <w:rPr>
          <w:b w:val="0"/>
          <w:bCs w:val="0"/>
          <w:iCs/>
          <w:color w:val="C00000"/>
          <w:szCs w:val="18"/>
        </w:rPr>
        <w:t>état</w:t>
      </w:r>
      <w:r w:rsidRPr="00A307C5">
        <w:rPr>
          <w:b w:val="0"/>
          <w:bCs w:val="0"/>
          <w:i/>
          <w:color w:val="C00000"/>
          <w:szCs w:val="18"/>
        </w:rPr>
        <w:t xml:space="preserve"> </w:t>
      </w:r>
      <w:r w:rsidRPr="00A307C5">
        <w:rPr>
          <w:b w:val="0"/>
          <w:bCs w:val="0"/>
          <w:color w:val="C00000"/>
          <w:szCs w:val="18"/>
        </w:rPr>
        <w:t xml:space="preserve">de fervente contemplation religieuse dans lequel le spectateur s’identifie au dieu souffrant, meurt de sa mort et ressuscite de sa nouvelle naissance ». </w:t>
      </w:r>
    </w:p>
    <w:p w:rsidR="000C383E" w:rsidRPr="00A307C5" w:rsidRDefault="000C383E">
      <w:pPr>
        <w:pStyle w:val="Notedebasdepage"/>
        <w:jc w:val="left"/>
        <w:rPr>
          <w:color w:val="C00000"/>
        </w:rPr>
      </w:pPr>
      <w:r w:rsidRPr="00A307C5">
        <w:rPr>
          <w:b w:val="0"/>
          <w:bCs w:val="0"/>
          <w:color w:val="C00000"/>
          <w:szCs w:val="18"/>
        </w:rPr>
        <w:t xml:space="preserve">Arthur Koestler, </w:t>
      </w:r>
      <w:r w:rsidRPr="00A307C5">
        <w:rPr>
          <w:b w:val="0"/>
          <w:bCs w:val="0"/>
          <w:i/>
          <w:color w:val="C00000"/>
          <w:szCs w:val="18"/>
        </w:rPr>
        <w:t xml:space="preserve">Les Somnambules, </w:t>
      </w:r>
      <w:r w:rsidRPr="00A307C5">
        <w:rPr>
          <w:b w:val="0"/>
          <w:bCs w:val="0"/>
          <w:color w:val="C00000"/>
          <w:szCs w:val="18"/>
        </w:rPr>
        <w:t xml:space="preserve">Calmann-Lévy, </w:t>
      </w:r>
      <w:r w:rsidRPr="00A307C5">
        <w:rPr>
          <w:b w:val="0"/>
          <w:bCs w:val="0"/>
          <w:i/>
          <w:color w:val="C00000"/>
          <w:szCs w:val="18"/>
        </w:rPr>
        <w:t>1960, p</w:t>
      </w:r>
      <w:r w:rsidRPr="00A307C5">
        <w:rPr>
          <w:b w:val="0"/>
          <w:bCs w:val="0"/>
          <w:color w:val="C00000"/>
          <w:szCs w:val="18"/>
        </w:rPr>
        <w:t xml:space="preserve">. </w:t>
      </w:r>
      <w:r w:rsidRPr="00A307C5">
        <w:rPr>
          <w:b w:val="0"/>
          <w:bCs w:val="0"/>
          <w:i/>
          <w:color w:val="C00000"/>
          <w:szCs w:val="18"/>
        </w:rPr>
        <w:t>31.</w:t>
      </w:r>
    </w:p>
  </w:footnote>
  <w:footnote w:id="67">
    <w:p w:rsidR="000C383E" w:rsidRPr="00EF4862" w:rsidRDefault="000C383E">
      <w:pPr>
        <w:pStyle w:val="Notedebasdepage"/>
        <w:jc w:val="left"/>
        <w:rPr>
          <w:b w:val="0"/>
          <w:bCs w:val="0"/>
          <w:color w:val="C00000"/>
          <w:szCs w:val="18"/>
        </w:rPr>
      </w:pPr>
      <w:r w:rsidRPr="00EF4862">
        <w:rPr>
          <w:rStyle w:val="Caractredenotedebasdepage"/>
          <w:b w:val="0"/>
          <w:bCs w:val="0"/>
          <w:color w:val="C00000"/>
          <w:szCs w:val="18"/>
          <w:vertAlign w:val="baseline"/>
        </w:rPr>
        <w:footnoteRef/>
      </w:r>
      <w:r w:rsidRPr="00EF4862">
        <w:rPr>
          <w:b w:val="0"/>
          <w:bCs w:val="0"/>
          <w:color w:val="C00000"/>
          <w:szCs w:val="18"/>
        </w:rPr>
        <w:t xml:space="preserve">   Jean-François Revel, </w:t>
      </w:r>
      <w:r w:rsidRPr="00EF4862">
        <w:rPr>
          <w:b w:val="0"/>
          <w:bCs w:val="0"/>
          <w:i/>
          <w:iCs/>
          <w:color w:val="C00000"/>
          <w:szCs w:val="18"/>
        </w:rPr>
        <w:t>Pourquoi</w:t>
      </w:r>
      <w:r w:rsidRPr="00EF4862">
        <w:rPr>
          <w:b w:val="0"/>
          <w:bCs w:val="0"/>
          <w:color w:val="C00000"/>
          <w:szCs w:val="18"/>
        </w:rPr>
        <w:t xml:space="preserve"> </w:t>
      </w:r>
      <w:r w:rsidRPr="00EF4862">
        <w:rPr>
          <w:b w:val="0"/>
          <w:bCs w:val="0"/>
          <w:i/>
          <w:color w:val="C00000"/>
          <w:szCs w:val="18"/>
        </w:rPr>
        <w:t xml:space="preserve">des philosophes, </w:t>
      </w:r>
      <w:r w:rsidRPr="00EF4862">
        <w:rPr>
          <w:b w:val="0"/>
          <w:bCs w:val="0"/>
          <w:iCs/>
          <w:color w:val="C00000"/>
          <w:szCs w:val="18"/>
        </w:rPr>
        <w:t>1</w:t>
      </w:r>
      <w:r w:rsidRPr="00EF4862">
        <w:rPr>
          <w:b w:val="0"/>
          <w:bCs w:val="0"/>
          <w:iCs/>
          <w:color w:val="C00000"/>
          <w:szCs w:val="18"/>
          <w:vertAlign w:val="superscript"/>
        </w:rPr>
        <w:t>ère</w:t>
      </w:r>
      <w:r w:rsidRPr="00EF4862">
        <w:rPr>
          <w:b w:val="0"/>
          <w:bCs w:val="0"/>
          <w:iCs/>
          <w:color w:val="C00000"/>
          <w:szCs w:val="18"/>
        </w:rPr>
        <w:t xml:space="preserve"> </w:t>
      </w:r>
      <w:r w:rsidRPr="00EF4862">
        <w:rPr>
          <w:b w:val="0"/>
          <w:bCs w:val="0"/>
          <w:color w:val="C00000"/>
          <w:szCs w:val="18"/>
        </w:rPr>
        <w:t>éd., Paris, Julliard, 1957, rééd. Laffont, 1976.</w:t>
      </w:r>
    </w:p>
  </w:footnote>
  <w:footnote w:id="68">
    <w:p w:rsidR="000C383E" w:rsidRPr="00EF4862" w:rsidRDefault="000C383E">
      <w:pPr>
        <w:pStyle w:val="Notedebasdepage"/>
        <w:jc w:val="left"/>
        <w:rPr>
          <w:b w:val="0"/>
          <w:bCs w:val="0"/>
          <w:szCs w:val="18"/>
        </w:rPr>
      </w:pPr>
      <w:r w:rsidRPr="00EF4862">
        <w:rPr>
          <w:rStyle w:val="Caractredenotedebasdepage"/>
          <w:b w:val="0"/>
          <w:bCs w:val="0"/>
          <w:color w:val="C00000"/>
          <w:szCs w:val="18"/>
          <w:vertAlign w:val="baseline"/>
        </w:rPr>
        <w:footnoteRef/>
      </w:r>
      <w:r w:rsidRPr="00EF4862">
        <w:rPr>
          <w:b w:val="0"/>
          <w:bCs w:val="0"/>
          <w:color w:val="C00000"/>
          <w:szCs w:val="18"/>
        </w:rPr>
        <w:t xml:space="preserve">   </w:t>
      </w:r>
      <w:r w:rsidRPr="00EF4862">
        <w:rPr>
          <w:b w:val="0"/>
          <w:bCs w:val="0"/>
          <w:i/>
          <w:color w:val="C00000"/>
          <w:szCs w:val="18"/>
        </w:rPr>
        <w:t>Apologie de Socrate</w:t>
      </w:r>
      <w:r w:rsidRPr="00EF4862">
        <w:rPr>
          <w:b w:val="0"/>
          <w:bCs w:val="0"/>
          <w:color w:val="C00000"/>
          <w:szCs w:val="18"/>
        </w:rPr>
        <w:t>, 29 a : « Craindre la mort, ce n’est rien d’autre… que de passer en effet pour savoir ce que l’on ne sait pas. Car de la mort, nul n’a de savoir, pas même si ce n’est pas précisément pour l’homme le plus grand des biens ».</w:t>
      </w:r>
    </w:p>
  </w:footnote>
  <w:footnote w:id="69">
    <w:p w:rsidR="000C383E" w:rsidRPr="00A307C5" w:rsidRDefault="000C383E">
      <w:pPr>
        <w:pStyle w:val="Notedebasdepage"/>
        <w:jc w:val="left"/>
        <w:rPr>
          <w:color w:val="C00000"/>
          <w:szCs w:val="18"/>
        </w:rPr>
      </w:pPr>
      <w:r w:rsidRPr="00A307C5">
        <w:rPr>
          <w:rStyle w:val="Caractredenotedebasdepage"/>
          <w:b w:val="0"/>
          <w:bCs w:val="0"/>
          <w:color w:val="C00000"/>
          <w:szCs w:val="18"/>
          <w:vertAlign w:val="baseline"/>
        </w:rPr>
        <w:footnoteRef/>
      </w:r>
      <w:r w:rsidRPr="00A307C5">
        <w:rPr>
          <w:b w:val="0"/>
          <w:bCs w:val="0"/>
          <w:color w:val="C00000"/>
          <w:szCs w:val="18"/>
        </w:rPr>
        <w:t xml:space="preserve">   Phédon, 117b.</w:t>
      </w:r>
    </w:p>
  </w:footnote>
  <w:footnote w:id="70">
    <w:p w:rsidR="000C383E" w:rsidRPr="00A307C5" w:rsidRDefault="000C383E">
      <w:pPr>
        <w:pStyle w:val="Notedebasdepage"/>
        <w:jc w:val="left"/>
        <w:rPr>
          <w:b w:val="0"/>
          <w:bCs w:val="0"/>
          <w:color w:val="C00000"/>
          <w:sz w:val="20"/>
        </w:rPr>
      </w:pPr>
      <w:r w:rsidRPr="00A307C5">
        <w:rPr>
          <w:rStyle w:val="Caractredenotedebasdepage"/>
          <w:b w:val="0"/>
          <w:bCs w:val="0"/>
          <w:color w:val="C00000"/>
          <w:sz w:val="20"/>
          <w:vertAlign w:val="baseline"/>
        </w:rPr>
        <w:footnoteRef/>
      </w:r>
      <w:r w:rsidRPr="00A307C5">
        <w:rPr>
          <w:b w:val="0"/>
          <w:bCs w:val="0"/>
          <w:color w:val="C00000"/>
          <w:sz w:val="20"/>
        </w:rPr>
        <w:t xml:space="preserve">   </w:t>
      </w:r>
      <w:r w:rsidRPr="00A307C5">
        <w:rPr>
          <w:b w:val="0"/>
          <w:bCs w:val="0"/>
          <w:iCs/>
          <w:color w:val="C00000"/>
          <w:sz w:val="20"/>
        </w:rPr>
        <w:t>Gorgias</w:t>
      </w:r>
      <w:r w:rsidRPr="00A307C5">
        <w:rPr>
          <w:b w:val="0"/>
          <w:bCs w:val="0"/>
          <w:color w:val="C00000"/>
          <w:sz w:val="20"/>
        </w:rPr>
        <w:t xml:space="preserve"> </w:t>
      </w:r>
      <w:r w:rsidRPr="00A307C5">
        <w:rPr>
          <w:b w:val="0"/>
          <w:bCs w:val="0"/>
          <w:iCs/>
          <w:color w:val="C00000"/>
          <w:sz w:val="20"/>
        </w:rPr>
        <w:t>ou</w:t>
      </w:r>
      <w:r w:rsidRPr="00A307C5">
        <w:rPr>
          <w:b w:val="0"/>
          <w:bCs w:val="0"/>
          <w:color w:val="C00000"/>
          <w:sz w:val="20"/>
        </w:rPr>
        <w:t xml:space="preserve"> </w:t>
      </w:r>
      <w:r w:rsidRPr="00A307C5">
        <w:rPr>
          <w:b w:val="0"/>
          <w:bCs w:val="0"/>
          <w:iCs/>
          <w:color w:val="C00000"/>
          <w:sz w:val="20"/>
        </w:rPr>
        <w:t>De la Rhétorique </w:t>
      </w:r>
      <w:r w:rsidRPr="00A307C5">
        <w:rPr>
          <w:b w:val="0"/>
          <w:bCs w:val="0"/>
          <w:color w:val="C00000"/>
          <w:sz w:val="20"/>
        </w:rPr>
        <w:t>: 502b-c-d.</w:t>
      </w:r>
    </w:p>
  </w:footnote>
  <w:footnote w:id="71">
    <w:p w:rsidR="000C383E" w:rsidRPr="00CE7012" w:rsidRDefault="000C383E">
      <w:pPr>
        <w:pStyle w:val="Notedebasdepage"/>
        <w:jc w:val="left"/>
        <w:rPr>
          <w:b w:val="0"/>
          <w:bCs w:val="0"/>
          <w:sz w:val="20"/>
        </w:rPr>
      </w:pPr>
      <w:r w:rsidRPr="00931935">
        <w:rPr>
          <w:rStyle w:val="Caractredenotedebasdepage"/>
          <w:b w:val="0"/>
          <w:bCs w:val="0"/>
          <w:color w:val="C00000"/>
          <w:vertAlign w:val="baseline"/>
        </w:rPr>
        <w:footnoteRef/>
      </w:r>
      <w:r w:rsidRPr="00931935">
        <w:rPr>
          <w:b w:val="0"/>
          <w:bCs w:val="0"/>
          <w:color w:val="C00000"/>
        </w:rPr>
        <w:t xml:space="preserve">   Xénophon, </w:t>
      </w:r>
      <w:r w:rsidRPr="00931935">
        <w:rPr>
          <w:b w:val="0"/>
          <w:bCs w:val="0"/>
          <w:i/>
          <w:color w:val="C00000"/>
        </w:rPr>
        <w:t xml:space="preserve">Le Banquet, </w:t>
      </w:r>
      <w:r w:rsidRPr="00931935">
        <w:rPr>
          <w:b w:val="0"/>
          <w:bCs w:val="0"/>
          <w:color w:val="C00000"/>
        </w:rPr>
        <w:t xml:space="preserve">trad. F. Ollier, Paris,  Les belles lettres, 2002. </w:t>
      </w:r>
      <w:hyperlink r:id="rId6" w:history="1">
        <w:r w:rsidRPr="00931935">
          <w:rPr>
            <w:rStyle w:val="Lienhypertexte"/>
            <w:b w:val="0"/>
            <w:color w:val="0000CC"/>
            <w:sz w:val="20"/>
          </w:rPr>
          <w:t xml:space="preserve">Xénophon, </w:t>
        </w:r>
        <w:r w:rsidRPr="00931935">
          <w:rPr>
            <w:rStyle w:val="Lienhypertexte"/>
            <w:b w:val="0"/>
            <w:i/>
            <w:color w:val="0000CC"/>
            <w:sz w:val="20"/>
          </w:rPr>
          <w:t xml:space="preserve">Le Banquet, </w:t>
        </w:r>
        <w:r w:rsidRPr="00931935">
          <w:rPr>
            <w:rStyle w:val="Lienhypertexte"/>
            <w:b w:val="0"/>
            <w:color w:val="0000CC"/>
            <w:sz w:val="20"/>
          </w:rPr>
          <w:t>trad. Pierre Chambry</w:t>
        </w:r>
      </w:hyperlink>
    </w:p>
  </w:footnote>
  <w:footnote w:id="72">
    <w:p w:rsidR="000C383E" w:rsidRDefault="000C383E">
      <w:pPr>
        <w:pStyle w:val="Notedebasdepage"/>
        <w:jc w:val="left"/>
        <w:rPr>
          <w:b w:val="0"/>
          <w:bCs w:val="0"/>
          <w:color w:val="C00000"/>
          <w:szCs w:val="18"/>
        </w:rPr>
      </w:pPr>
      <w:r w:rsidRPr="005D1275">
        <w:rPr>
          <w:rStyle w:val="Caractredenotedebasdepage"/>
          <w:b w:val="0"/>
          <w:bCs w:val="0"/>
          <w:color w:val="C00000"/>
          <w:szCs w:val="18"/>
          <w:vertAlign w:val="baseline"/>
        </w:rPr>
        <w:footnoteRef/>
      </w:r>
      <w:r w:rsidRPr="005D1275">
        <w:rPr>
          <w:b w:val="0"/>
          <w:bCs w:val="0"/>
          <w:color w:val="C00000"/>
          <w:szCs w:val="18"/>
        </w:rPr>
        <w:t xml:space="preserve">   Il s’agit des Thesmophories où le parent d’Euripide s’offre à remplir la mission périlleuse de plaider la cause d’Euripide </w:t>
      </w:r>
    </w:p>
    <w:p w:rsidR="000C383E" w:rsidRPr="005D1275" w:rsidRDefault="000C383E">
      <w:pPr>
        <w:pStyle w:val="Notedebasdepage"/>
        <w:jc w:val="left"/>
        <w:rPr>
          <w:b w:val="0"/>
          <w:bCs w:val="0"/>
          <w:color w:val="C00000"/>
          <w:szCs w:val="18"/>
        </w:rPr>
      </w:pPr>
      <w:r>
        <w:rPr>
          <w:b w:val="0"/>
          <w:bCs w:val="0"/>
          <w:color w:val="C00000"/>
          <w:szCs w:val="18"/>
        </w:rPr>
        <w:t xml:space="preserve">       </w:t>
      </w:r>
      <w:r w:rsidRPr="005D1275">
        <w:rPr>
          <w:b w:val="0"/>
          <w:bCs w:val="0"/>
          <w:color w:val="C00000"/>
          <w:szCs w:val="18"/>
        </w:rPr>
        <w:t>à l’assemblée des femmes à la place d’Agathon qui s’y est refusé.</w:t>
      </w:r>
    </w:p>
  </w:footnote>
  <w:footnote w:id="73">
    <w:p w:rsidR="000C383E" w:rsidRPr="00D26F0E" w:rsidRDefault="000C383E">
      <w:pPr>
        <w:pStyle w:val="Notedebasdepage"/>
        <w:jc w:val="left"/>
        <w:rPr>
          <w:color w:val="C00000"/>
        </w:rPr>
      </w:pPr>
      <w:r w:rsidRPr="00D26F0E">
        <w:rPr>
          <w:rStyle w:val="Caractredenotedebasdepage"/>
          <w:b w:val="0"/>
          <w:bCs w:val="0"/>
          <w:color w:val="C00000"/>
          <w:vertAlign w:val="baseline"/>
        </w:rPr>
        <w:footnoteRef/>
      </w:r>
      <w:r w:rsidRPr="00D26F0E">
        <w:rPr>
          <w:b w:val="0"/>
          <w:bCs w:val="0"/>
          <w:color w:val="C00000"/>
        </w:rPr>
        <w:t xml:space="preserve">   Notice LIX et sq. « Platon sent en lui ce don prodigieux, qu’il possède lui-même, d’unir le badinage de l’expression au sérieux de la pensée, de marier la poésie la plus délicate ou la plus émouvante, non sans doute comme lui à la verve bouffonne, mais aux plus profondes spéculations », etc.</w:t>
      </w:r>
    </w:p>
  </w:footnote>
  <w:footnote w:id="74">
    <w:p w:rsidR="000C383E" w:rsidRPr="00D26F0E" w:rsidRDefault="000C383E" w:rsidP="00E64A82">
      <w:pPr>
        <w:pStyle w:val="Notedebasdepage"/>
        <w:jc w:val="left"/>
        <w:rPr>
          <w:b w:val="0"/>
          <w:bCs w:val="0"/>
          <w:color w:val="C00000"/>
        </w:rPr>
      </w:pPr>
      <w:r w:rsidRPr="00D26F0E">
        <w:rPr>
          <w:rStyle w:val="Caractredenotedebasdepage"/>
          <w:b w:val="0"/>
          <w:bCs w:val="0"/>
          <w:color w:val="C00000"/>
          <w:vertAlign w:val="baseline"/>
        </w:rPr>
        <w:footnoteRef/>
      </w:r>
      <w:r w:rsidRPr="00D26F0E">
        <w:rPr>
          <w:b w:val="0"/>
          <w:bCs w:val="0"/>
          <w:color w:val="C00000"/>
        </w:rPr>
        <w:t xml:space="preserve">   </w:t>
      </w:r>
      <w:r w:rsidRPr="00D26F0E">
        <w:rPr>
          <w:b w:val="0"/>
          <w:bCs w:val="0"/>
          <w:i/>
          <w:color w:val="C00000"/>
        </w:rPr>
        <w:t>Hè tôn aphrodisiôn sunousia</w:t>
      </w:r>
      <w:r w:rsidRPr="00D26F0E">
        <w:rPr>
          <w:b w:val="0"/>
          <w:bCs w:val="0"/>
          <w:color w:val="C00000"/>
        </w:rPr>
        <w:t xml:space="preserve"> est traduit dans « La Pléiade » </w:t>
      </w:r>
      <w:r>
        <w:rPr>
          <w:b w:val="0"/>
          <w:bCs w:val="0"/>
          <w:color w:val="C00000"/>
        </w:rPr>
        <w:t xml:space="preserve">par </w:t>
      </w:r>
      <w:r w:rsidRPr="00D26F0E">
        <w:rPr>
          <w:b w:val="0"/>
          <w:bCs w:val="0"/>
          <w:color w:val="C00000"/>
        </w:rPr>
        <w:t xml:space="preserve">: </w:t>
      </w:r>
      <w:r w:rsidRPr="00D26F0E">
        <w:rPr>
          <w:b w:val="0"/>
          <w:bCs w:val="0"/>
          <w:i/>
          <w:color w:val="C00000"/>
        </w:rPr>
        <w:t>le partage de la jouissance sensuelle</w:t>
      </w:r>
      <w:r>
        <w:rPr>
          <w:b w:val="0"/>
          <w:bCs w:val="0"/>
          <w:i/>
          <w:color w:val="C00000"/>
        </w:rPr>
        <w:t xml:space="preserve">. </w:t>
      </w:r>
      <w:r w:rsidRPr="00D26F0E">
        <w:rPr>
          <w:b w:val="0"/>
          <w:bCs w:val="0"/>
          <w:color w:val="C00000"/>
        </w:rPr>
        <w:t xml:space="preserve"> Platon, Œuvres complètes, vol. 1, trad. nouvelle et notes par L</w:t>
      </w:r>
      <w:r>
        <w:rPr>
          <w:b w:val="0"/>
          <w:bCs w:val="0"/>
          <w:color w:val="C00000"/>
        </w:rPr>
        <w:t>éon</w:t>
      </w:r>
      <w:r w:rsidRPr="00D26F0E">
        <w:rPr>
          <w:b w:val="0"/>
          <w:bCs w:val="0"/>
          <w:color w:val="C00000"/>
        </w:rPr>
        <w:t xml:space="preserve"> Robin, Paris, NRF, 1950, p. 720.</w:t>
      </w:r>
    </w:p>
  </w:footnote>
  <w:footnote w:id="75">
    <w:p w:rsidR="000C383E" w:rsidRPr="005D1275" w:rsidRDefault="000C383E">
      <w:pPr>
        <w:pStyle w:val="Notedebasdepage"/>
        <w:jc w:val="left"/>
        <w:rPr>
          <w:b w:val="0"/>
          <w:bCs w:val="0"/>
          <w:color w:val="C00000"/>
        </w:rPr>
      </w:pPr>
      <w:r w:rsidRPr="005D1275">
        <w:rPr>
          <w:rStyle w:val="Caractredenotedebasdepage"/>
          <w:b w:val="0"/>
          <w:bCs w:val="0"/>
          <w:color w:val="C00000"/>
          <w:vertAlign w:val="baseline"/>
        </w:rPr>
        <w:footnoteRef/>
      </w:r>
      <w:r w:rsidRPr="005D1275">
        <w:rPr>
          <w:b w:val="0"/>
          <w:bCs w:val="0"/>
          <w:color w:val="C00000"/>
        </w:rPr>
        <w:t xml:space="preserve">   Ce n’est pas ici le terme </w:t>
      </w:r>
      <w:r w:rsidRPr="005D1275">
        <w:rPr>
          <w:rFonts w:cs="Courier New"/>
          <w:b w:val="0"/>
          <w:color w:val="0000CC"/>
          <w:sz w:val="20"/>
        </w:rPr>
        <w:t>σ</w:t>
      </w:r>
      <w:r w:rsidRPr="005D1275">
        <w:rPr>
          <w:rFonts w:ascii="Palatino Linotype" w:hAnsi="Palatino Linotype" w:cs="Courier New"/>
          <w:b w:val="0"/>
          <w:color w:val="0000CC"/>
          <w:sz w:val="20"/>
        </w:rPr>
        <w:t>ϕ</w:t>
      </w:r>
      <w:r w:rsidRPr="005D1275">
        <w:rPr>
          <w:rFonts w:cs="Courier New"/>
          <w:b w:val="0"/>
          <w:color w:val="0000CC"/>
          <w:sz w:val="20"/>
        </w:rPr>
        <w:t>α</w:t>
      </w:r>
      <w:r w:rsidRPr="005D1275">
        <w:rPr>
          <w:rFonts w:ascii="Palatino Linotype" w:hAnsi="Palatino Linotype" w:cs="Courier New"/>
          <w:b w:val="0"/>
          <w:color w:val="0000CC"/>
          <w:sz w:val="20"/>
        </w:rPr>
        <w:t>ῖ</w:t>
      </w:r>
      <w:r w:rsidRPr="005D1275">
        <w:rPr>
          <w:rFonts w:cs="Courier New"/>
          <w:b w:val="0"/>
          <w:color w:val="0000CC"/>
          <w:sz w:val="20"/>
        </w:rPr>
        <w:t>ρα</w:t>
      </w:r>
      <w:r w:rsidRPr="005D1275">
        <w:rPr>
          <w:b w:val="0"/>
          <w:bCs w:val="0"/>
          <w:color w:val="C00000"/>
        </w:rPr>
        <w:t xml:space="preserve"> </w:t>
      </w:r>
      <w:r w:rsidRPr="005D1275">
        <w:rPr>
          <w:b w:val="0"/>
          <w:bCs w:val="0"/>
          <w:i/>
          <w:iCs/>
          <w:color w:val="C00000"/>
        </w:rPr>
        <w:t>sphaira</w:t>
      </w:r>
      <w:r w:rsidRPr="005D1275">
        <w:rPr>
          <w:b w:val="0"/>
          <w:bCs w:val="0"/>
          <w:color w:val="C00000"/>
        </w:rPr>
        <w:t xml:space="preserve">, balle, sphère, corps céleste, qui est répété avec insistance mais </w:t>
      </w:r>
      <w:r w:rsidRPr="005D1275">
        <w:rPr>
          <w:rFonts w:eastAsia="Arial Unicode MS" w:cs="Arial Unicode MS"/>
          <w:b w:val="0"/>
          <w:color w:val="0000CC"/>
        </w:rPr>
        <w:t>κ</w:t>
      </w:r>
      <w:r w:rsidRPr="005D1275">
        <w:rPr>
          <w:rFonts w:eastAsia="Arial Unicode MS" w:hAnsi="Arial Unicode MS" w:cs="Arial Unicode MS"/>
          <w:b w:val="0"/>
          <w:color w:val="0000CC"/>
        </w:rPr>
        <w:t>ύ</w:t>
      </w:r>
      <w:r w:rsidRPr="005D1275">
        <w:rPr>
          <w:rFonts w:eastAsia="Arial Unicode MS" w:cs="Arial Unicode MS"/>
          <w:b w:val="0"/>
          <w:color w:val="0000CC"/>
        </w:rPr>
        <w:t>κλ</w:t>
      </w:r>
      <w:r w:rsidRPr="005D1275">
        <w:rPr>
          <w:rFonts w:eastAsia="Arial Unicode MS" w:hAnsi="Arial Unicode MS" w:cs="Arial Unicode MS"/>
          <w:b w:val="0"/>
          <w:color w:val="0000CC"/>
        </w:rPr>
        <w:t>ῳ</w:t>
      </w:r>
      <w:r w:rsidRPr="005D1275">
        <w:rPr>
          <w:b w:val="0"/>
          <w:bCs w:val="0"/>
          <w:color w:val="0000CC"/>
        </w:rPr>
        <w:t xml:space="preserve"> </w:t>
      </w:r>
      <w:r w:rsidRPr="005D1275">
        <w:rPr>
          <w:b w:val="0"/>
          <w:bCs w:val="0"/>
          <w:i/>
          <w:iCs/>
          <w:color w:val="0000CC"/>
        </w:rPr>
        <w:t>kuklo</w:t>
      </w:r>
      <w:r w:rsidRPr="005D1275">
        <w:rPr>
          <w:b w:val="0"/>
          <w:bCs w:val="0"/>
          <w:color w:val="C00000"/>
        </w:rPr>
        <w:t>, cercle, objet circulaire, sphère, globe de l’œil, roue, etc., 189e, 190a</w:t>
      </w:r>
    </w:p>
  </w:footnote>
  <w:footnote w:id="76">
    <w:p w:rsidR="000C383E" w:rsidRPr="005D1275" w:rsidRDefault="000C383E">
      <w:pPr>
        <w:pStyle w:val="Notedebasdepage"/>
        <w:jc w:val="left"/>
        <w:rPr>
          <w:b w:val="0"/>
          <w:bCs w:val="0"/>
          <w:color w:val="C00000"/>
        </w:rPr>
      </w:pPr>
      <w:r w:rsidRPr="005D1275">
        <w:rPr>
          <w:rStyle w:val="Caractredenotedebasdepage"/>
          <w:b w:val="0"/>
          <w:bCs w:val="0"/>
          <w:color w:val="C00000"/>
          <w:vertAlign w:val="baseline"/>
        </w:rPr>
        <w:footnoteRef/>
      </w:r>
      <w:r w:rsidRPr="005D1275">
        <w:rPr>
          <w:b w:val="0"/>
          <w:bCs w:val="0"/>
          <w:color w:val="C00000"/>
        </w:rPr>
        <w:t xml:space="preserve">   L. Robin justifie sa ponctuation note 2, p. 30-31, en restituant la ponctuation traditionnelle. Dans sa nouvelle traduction pour « La Pléiade » il adopte à nouveau la ponctuation traditionnelle qui rapporte l’arrondi à la forme d’une seule pièce, mais marque son hésitation en note : « …il y a en effet deux idées, qui dominent le morceau : l’une est que ces hommes doivent être </w:t>
      </w:r>
      <w:r w:rsidRPr="005D1275">
        <w:rPr>
          <w:b w:val="0"/>
          <w:bCs w:val="0"/>
          <w:i/>
          <w:color w:val="C00000"/>
        </w:rPr>
        <w:t xml:space="preserve">sphériques, </w:t>
      </w:r>
      <w:r w:rsidRPr="005D1275">
        <w:rPr>
          <w:b w:val="0"/>
          <w:bCs w:val="0"/>
          <w:color w:val="C00000"/>
        </w:rPr>
        <w:t xml:space="preserve">comme le sont les astres, leurs parents ; l’autre est qu’ils doivent être </w:t>
      </w:r>
      <w:r w:rsidRPr="005D1275">
        <w:rPr>
          <w:b w:val="0"/>
          <w:bCs w:val="0"/>
          <w:i/>
          <w:color w:val="C00000"/>
        </w:rPr>
        <w:t xml:space="preserve">d’une seule pièce, </w:t>
      </w:r>
      <w:r w:rsidRPr="005D1275">
        <w:rPr>
          <w:b w:val="0"/>
          <w:bCs w:val="0"/>
          <w:color w:val="C00000"/>
        </w:rPr>
        <w:t xml:space="preserve">puiqu’ils devront être plus tard </w:t>
      </w:r>
      <w:r w:rsidRPr="005D1275">
        <w:rPr>
          <w:b w:val="0"/>
          <w:bCs w:val="0"/>
          <w:i/>
          <w:color w:val="C00000"/>
        </w:rPr>
        <w:t>sectionnés</w:t>
      </w:r>
      <w:r w:rsidRPr="005D1275">
        <w:rPr>
          <w:b w:val="0"/>
          <w:bCs w:val="0"/>
          <w:color w:val="C00000"/>
        </w:rPr>
        <w:t>.                      On hésite à dire laquelle de ces deux idées prévaut dans la pensée d’Aristophane à ce moment de son exposé ».</w:t>
      </w:r>
    </w:p>
  </w:footnote>
  <w:footnote w:id="77">
    <w:p w:rsidR="000C383E" w:rsidRPr="00D26F0E" w:rsidRDefault="000C383E" w:rsidP="000A2526">
      <w:pPr>
        <w:pStyle w:val="Notedebasdepage"/>
        <w:jc w:val="left"/>
        <w:rPr>
          <w:b w:val="0"/>
          <w:bCs w:val="0"/>
          <w:color w:val="C00000"/>
        </w:rPr>
      </w:pPr>
      <w:r w:rsidRPr="00D26F0E">
        <w:rPr>
          <w:rStyle w:val="Caractredenotedebasdepage"/>
          <w:b w:val="0"/>
          <w:bCs w:val="0"/>
          <w:color w:val="C00000"/>
          <w:vertAlign w:val="baseline"/>
        </w:rPr>
        <w:footnoteRef/>
      </w:r>
      <w:r w:rsidRPr="00D26F0E">
        <w:rPr>
          <w:b w:val="0"/>
          <w:bCs w:val="0"/>
          <w:color w:val="C00000"/>
        </w:rPr>
        <w:t xml:space="preserve">   Traduit par Jean Bollack, 95 (B 28) </w:t>
      </w:r>
    </w:p>
  </w:footnote>
  <w:footnote w:id="78">
    <w:p w:rsidR="000C383E" w:rsidRPr="00D26F0E" w:rsidRDefault="000C383E">
      <w:pPr>
        <w:pStyle w:val="Notedebasdepage"/>
        <w:jc w:val="left"/>
        <w:rPr>
          <w:i/>
          <w:color w:val="C00000"/>
        </w:rPr>
      </w:pPr>
      <w:r w:rsidRPr="00D26F0E">
        <w:rPr>
          <w:rStyle w:val="Caractredenotedebasdepage"/>
          <w:b w:val="0"/>
          <w:bCs w:val="0"/>
          <w:color w:val="C00000"/>
          <w:vertAlign w:val="baseline"/>
        </w:rPr>
        <w:footnoteRef/>
      </w:r>
      <w:r w:rsidRPr="00D26F0E">
        <w:rPr>
          <w:b w:val="0"/>
          <w:bCs w:val="0"/>
          <w:color w:val="C00000"/>
        </w:rPr>
        <w:t xml:space="preserve">   Empédocle</w:t>
      </w:r>
      <w:r>
        <w:rPr>
          <w:b w:val="0"/>
          <w:bCs w:val="0"/>
          <w:color w:val="C00000"/>
        </w:rPr>
        <w:t> :</w:t>
      </w:r>
      <w:r w:rsidRPr="00D26F0E">
        <w:rPr>
          <w:b w:val="0"/>
          <w:bCs w:val="0"/>
          <w:color w:val="C00000"/>
        </w:rPr>
        <w:t xml:space="preserve"> </w:t>
      </w:r>
      <w:r w:rsidRPr="00D26F0E">
        <w:rPr>
          <w:b w:val="0"/>
          <w:bCs w:val="0"/>
          <w:i/>
          <w:color w:val="C00000"/>
        </w:rPr>
        <w:t xml:space="preserve">Les Origines, </w:t>
      </w:r>
      <w:r w:rsidRPr="00D26F0E">
        <w:rPr>
          <w:b w:val="0"/>
          <w:bCs w:val="0"/>
          <w:color w:val="C00000"/>
        </w:rPr>
        <w:t xml:space="preserve">édition critique et commentaires de Jean Bollack, Paris, Gallimard, Tel, 1992. </w:t>
      </w:r>
      <w:r w:rsidRPr="00D26F0E">
        <w:rPr>
          <w:b w:val="0"/>
          <w:bCs w:val="0"/>
          <w:i/>
          <w:color w:val="C00000"/>
        </w:rPr>
        <w:t xml:space="preserve">Philiè </w:t>
      </w:r>
      <w:r w:rsidRPr="00D26F0E">
        <w:rPr>
          <w:b w:val="0"/>
          <w:bCs w:val="0"/>
          <w:color w:val="C00000"/>
        </w:rPr>
        <w:t xml:space="preserve">qui sera </w:t>
      </w:r>
      <w:r w:rsidRPr="00D26F0E">
        <w:rPr>
          <w:b w:val="0"/>
          <w:bCs w:val="0"/>
          <w:i/>
          <w:color w:val="C00000"/>
        </w:rPr>
        <w:t xml:space="preserve">Philia </w:t>
      </w:r>
      <w:r w:rsidRPr="00D26F0E">
        <w:rPr>
          <w:b w:val="0"/>
          <w:bCs w:val="0"/>
          <w:color w:val="C00000"/>
        </w:rPr>
        <w:t xml:space="preserve">chez Aristote 401(B 19), 402(B 19) ; </w:t>
      </w:r>
      <w:r w:rsidRPr="00D26F0E">
        <w:rPr>
          <w:b w:val="0"/>
          <w:bCs w:val="0"/>
          <w:i/>
          <w:color w:val="C00000"/>
        </w:rPr>
        <w:t xml:space="preserve">schedunèn Philotèta </w:t>
      </w:r>
      <w:r w:rsidRPr="00D26F0E">
        <w:rPr>
          <w:b w:val="0"/>
          <w:bCs w:val="0"/>
          <w:color w:val="C00000"/>
        </w:rPr>
        <w:t xml:space="preserve">403(B 18) </w:t>
      </w:r>
      <w:r w:rsidRPr="00D26F0E">
        <w:rPr>
          <w:b w:val="0"/>
          <w:bCs w:val="0"/>
          <w:i/>
          <w:color w:val="C00000"/>
        </w:rPr>
        <w:t xml:space="preserve">(schedunè </w:t>
      </w:r>
      <w:r w:rsidRPr="00D26F0E">
        <w:rPr>
          <w:b w:val="0"/>
          <w:bCs w:val="0"/>
          <w:color w:val="C00000"/>
        </w:rPr>
        <w:t xml:space="preserve">est un terme empédocléen) traduit par Jean Bollack </w:t>
      </w:r>
      <w:r w:rsidRPr="00D26F0E">
        <w:rPr>
          <w:b w:val="0"/>
          <w:bCs w:val="0"/>
          <w:i/>
          <w:color w:val="C00000"/>
        </w:rPr>
        <w:t xml:space="preserve">Amour liant ; krèsis </w:t>
      </w:r>
      <w:r w:rsidRPr="00D26F0E">
        <w:rPr>
          <w:b w:val="0"/>
          <w:bCs w:val="0"/>
          <w:color w:val="C00000"/>
        </w:rPr>
        <w:t xml:space="preserve">(63. 23 1. 130(A 43) ou </w:t>
      </w:r>
      <w:r w:rsidRPr="00D26F0E">
        <w:rPr>
          <w:b w:val="0"/>
          <w:bCs w:val="0"/>
          <w:i/>
          <w:color w:val="C00000"/>
        </w:rPr>
        <w:t xml:space="preserve">krasis </w:t>
      </w:r>
      <w:r w:rsidRPr="00D26F0E">
        <w:rPr>
          <w:b w:val="0"/>
          <w:bCs w:val="0"/>
          <w:color w:val="C00000"/>
        </w:rPr>
        <w:t xml:space="preserve">signifie </w:t>
      </w:r>
      <w:r w:rsidRPr="00D26F0E">
        <w:rPr>
          <w:b w:val="0"/>
          <w:bCs w:val="0"/>
          <w:i/>
          <w:color w:val="C00000"/>
        </w:rPr>
        <w:t xml:space="preserve">mélange, </w:t>
      </w:r>
      <w:r w:rsidRPr="00D26F0E">
        <w:rPr>
          <w:b w:val="0"/>
          <w:bCs w:val="0"/>
          <w:color w:val="C00000"/>
        </w:rPr>
        <w:t xml:space="preserve">mélange de choses qui se combinent en un tout comme de l’eau et du vin, par opposition à </w:t>
      </w:r>
      <w:r w:rsidRPr="00D26F0E">
        <w:rPr>
          <w:b w:val="0"/>
          <w:bCs w:val="0"/>
          <w:i/>
          <w:color w:val="C00000"/>
        </w:rPr>
        <w:t xml:space="preserve">mixis, mélange </w:t>
      </w:r>
      <w:r w:rsidRPr="00D26F0E">
        <w:rPr>
          <w:b w:val="0"/>
          <w:bCs w:val="0"/>
          <w:color w:val="C00000"/>
        </w:rPr>
        <w:t xml:space="preserve">de choses qui peuvent rester distinctes comme des graines. Jean Bollack traduit </w:t>
      </w:r>
      <w:r w:rsidRPr="00D26F0E">
        <w:rPr>
          <w:b w:val="0"/>
          <w:bCs w:val="0"/>
          <w:i/>
          <w:color w:val="C00000"/>
        </w:rPr>
        <w:t xml:space="preserve">peri mixeos kai kraseôs., </w:t>
      </w:r>
      <w:r w:rsidRPr="00D26F0E">
        <w:rPr>
          <w:b w:val="0"/>
          <w:bCs w:val="0"/>
          <w:color w:val="C00000"/>
        </w:rPr>
        <w:t xml:space="preserve">130(A 43) </w:t>
      </w:r>
      <w:r w:rsidRPr="00D26F0E">
        <w:rPr>
          <w:b w:val="0"/>
          <w:bCs w:val="0"/>
          <w:i/>
          <w:color w:val="C00000"/>
        </w:rPr>
        <w:t>du mélange et de la fusion.</w:t>
      </w:r>
    </w:p>
  </w:footnote>
  <w:footnote w:id="79">
    <w:p w:rsidR="000C383E" w:rsidRPr="00D26F0E" w:rsidRDefault="000C383E">
      <w:pPr>
        <w:pStyle w:val="Notedebasdepage"/>
        <w:jc w:val="left"/>
        <w:rPr>
          <w:b w:val="0"/>
          <w:bCs w:val="0"/>
          <w:color w:val="C00000"/>
          <w:szCs w:val="18"/>
        </w:rPr>
      </w:pPr>
      <w:r w:rsidRPr="00D26F0E">
        <w:rPr>
          <w:rStyle w:val="Caractredenotedebasdepage"/>
          <w:b w:val="0"/>
          <w:bCs w:val="0"/>
          <w:color w:val="C00000"/>
          <w:szCs w:val="18"/>
          <w:vertAlign w:val="baseline"/>
        </w:rPr>
        <w:footnoteRef/>
      </w:r>
      <w:r w:rsidRPr="00D26F0E">
        <w:rPr>
          <w:b w:val="0"/>
          <w:bCs w:val="0"/>
          <w:color w:val="C00000"/>
          <w:szCs w:val="18"/>
        </w:rPr>
        <w:t xml:space="preserve">   Cette orthographe est adoptée par Koestler (</w:t>
      </w:r>
      <w:r w:rsidRPr="00D26F0E">
        <w:rPr>
          <w:b w:val="0"/>
          <w:bCs w:val="0"/>
          <w:i/>
          <w:color w:val="C00000"/>
          <w:szCs w:val="18"/>
        </w:rPr>
        <w:t>Les somnambules</w:t>
      </w:r>
      <w:r w:rsidRPr="00D26F0E">
        <w:rPr>
          <w:b w:val="0"/>
          <w:bCs w:val="0"/>
          <w:color w:val="C00000"/>
          <w:szCs w:val="18"/>
        </w:rPr>
        <w:t xml:space="preserve">, op. cit.) chaque fois qu’il donne à Nicolas Koppernigk son titre de </w:t>
      </w:r>
      <w:r>
        <w:rPr>
          <w:b w:val="0"/>
          <w:bCs w:val="0"/>
          <w:color w:val="C00000"/>
          <w:szCs w:val="18"/>
        </w:rPr>
        <w:t>C</w:t>
      </w:r>
      <w:r w:rsidRPr="00D26F0E">
        <w:rPr>
          <w:b w:val="0"/>
          <w:bCs w:val="0"/>
          <w:color w:val="C00000"/>
          <w:szCs w:val="18"/>
        </w:rPr>
        <w:t>hanoine.</w:t>
      </w:r>
    </w:p>
  </w:footnote>
  <w:footnote w:id="80">
    <w:p w:rsidR="000C383E" w:rsidRPr="00D26F0E" w:rsidRDefault="000C383E" w:rsidP="00887E90">
      <w:pPr>
        <w:pStyle w:val="Notedebasdepage"/>
        <w:jc w:val="left"/>
        <w:rPr>
          <w:b w:val="0"/>
          <w:szCs w:val="18"/>
        </w:rPr>
      </w:pPr>
      <w:r w:rsidRPr="00D26F0E">
        <w:rPr>
          <w:rStyle w:val="Appelnotedebasdep"/>
          <w:b w:val="0"/>
          <w:color w:val="C00000"/>
          <w:szCs w:val="18"/>
          <w:vertAlign w:val="baseline"/>
        </w:rPr>
        <w:footnoteRef/>
      </w:r>
      <w:r w:rsidRPr="00D26F0E">
        <w:rPr>
          <w:b w:val="0"/>
          <w:color w:val="C00000"/>
          <w:szCs w:val="18"/>
        </w:rPr>
        <w:t xml:space="preserve">    Nicolas Copernic de Toruń</w:t>
      </w:r>
      <w:r>
        <w:rPr>
          <w:b w:val="0"/>
          <w:color w:val="C00000"/>
          <w:szCs w:val="18"/>
        </w:rPr>
        <w:t> :</w:t>
      </w:r>
      <w:r w:rsidRPr="00D26F0E">
        <w:rPr>
          <w:b w:val="0"/>
          <w:color w:val="C00000"/>
          <w:szCs w:val="18"/>
        </w:rPr>
        <w:t xml:space="preserve"> </w:t>
      </w:r>
      <w:r w:rsidRPr="00D26F0E">
        <w:rPr>
          <w:b w:val="0"/>
          <w:bCs w:val="0"/>
          <w:color w:val="C00000"/>
          <w:szCs w:val="18"/>
        </w:rPr>
        <w:t xml:space="preserve"> De revolutionibus orbium coelestium (1543), </w:t>
      </w:r>
      <w:r w:rsidRPr="00D26F0E">
        <w:rPr>
          <w:b w:val="0"/>
          <w:color w:val="C00000"/>
          <w:szCs w:val="18"/>
        </w:rPr>
        <w:t>Sur les révolutions des orbes célestes, Blanchart 1987.</w:t>
      </w:r>
    </w:p>
  </w:footnote>
  <w:footnote w:id="81">
    <w:p w:rsidR="000C383E" w:rsidRPr="005B1FEF" w:rsidRDefault="000C383E">
      <w:pPr>
        <w:pStyle w:val="Notedebasdepage"/>
        <w:jc w:val="left"/>
        <w:rPr>
          <w:b w:val="0"/>
          <w:bCs w:val="0"/>
          <w:color w:val="C00000"/>
          <w:szCs w:val="18"/>
        </w:rPr>
      </w:pPr>
      <w:r w:rsidRPr="005B1FEF">
        <w:rPr>
          <w:rStyle w:val="Caractredenotedebasdepage"/>
          <w:b w:val="0"/>
          <w:bCs w:val="0"/>
          <w:color w:val="C00000"/>
          <w:szCs w:val="18"/>
          <w:vertAlign w:val="baseline"/>
        </w:rPr>
        <w:footnoteRef/>
      </w:r>
      <w:r w:rsidRPr="005B1FEF">
        <w:rPr>
          <w:b w:val="0"/>
          <w:bCs w:val="0"/>
          <w:color w:val="C00000"/>
          <w:szCs w:val="18"/>
        </w:rPr>
        <w:t xml:space="preserve">   Peirar : terme, fin, extrémité, (au pluriel) les limites ; apeirôn : sans fin, infini, immense.</w:t>
      </w:r>
    </w:p>
  </w:footnote>
  <w:footnote w:id="82">
    <w:p w:rsidR="000C383E" w:rsidRPr="00D23142" w:rsidRDefault="000C383E">
      <w:pPr>
        <w:pStyle w:val="Notedebasdepage"/>
        <w:jc w:val="left"/>
        <w:rPr>
          <w:color w:val="C00000"/>
          <w:sz w:val="20"/>
        </w:rPr>
      </w:pPr>
      <w:r w:rsidRPr="00D23142">
        <w:rPr>
          <w:rStyle w:val="Caractredenotedebasdepage"/>
          <w:b w:val="0"/>
          <w:bCs w:val="0"/>
          <w:color w:val="C00000"/>
          <w:sz w:val="20"/>
          <w:vertAlign w:val="baseline"/>
        </w:rPr>
        <w:footnoteRef/>
      </w:r>
      <w:r w:rsidRPr="00D23142">
        <w:rPr>
          <w:b w:val="0"/>
          <w:bCs w:val="0"/>
          <w:i/>
          <w:color w:val="C00000"/>
          <w:sz w:val="20"/>
        </w:rPr>
        <w:t xml:space="preserve">  Timée </w:t>
      </w:r>
      <w:r w:rsidRPr="00D23142">
        <w:rPr>
          <w:b w:val="0"/>
          <w:bCs w:val="0"/>
          <w:color w:val="C00000"/>
          <w:sz w:val="20"/>
        </w:rPr>
        <w:t>33b, c, d ; 34 a, b.</w:t>
      </w:r>
    </w:p>
  </w:footnote>
  <w:footnote w:id="83">
    <w:p w:rsidR="000C383E" w:rsidRPr="000409CE" w:rsidRDefault="000C383E">
      <w:pPr>
        <w:pStyle w:val="Notedebasdepage"/>
        <w:jc w:val="left"/>
        <w:rPr>
          <w:b w:val="0"/>
          <w:bCs w:val="0"/>
          <w:color w:val="C00000"/>
          <w:szCs w:val="18"/>
        </w:rPr>
      </w:pPr>
      <w:r w:rsidRPr="000409CE">
        <w:rPr>
          <w:rStyle w:val="Caractredenotedebasdepage"/>
          <w:b w:val="0"/>
          <w:bCs w:val="0"/>
          <w:color w:val="C00000"/>
          <w:szCs w:val="18"/>
          <w:vertAlign w:val="baseline"/>
        </w:rPr>
        <w:footnoteRef/>
      </w:r>
      <w:r w:rsidRPr="000409CE">
        <w:rPr>
          <w:b w:val="0"/>
          <w:bCs w:val="0"/>
          <w:color w:val="C00000"/>
          <w:szCs w:val="18"/>
        </w:rPr>
        <w:t xml:space="preserve">   Vu que la lune participe, elle aussi, des deux autres astres, 190b.</w:t>
      </w:r>
    </w:p>
  </w:footnote>
  <w:footnote w:id="84">
    <w:p w:rsidR="000C383E" w:rsidRPr="00D23142" w:rsidRDefault="000C383E">
      <w:pPr>
        <w:pStyle w:val="Notedebasdepage"/>
        <w:jc w:val="left"/>
        <w:rPr>
          <w:b w:val="0"/>
          <w:bCs w:val="0"/>
          <w:color w:val="C00000"/>
          <w:sz w:val="20"/>
        </w:rPr>
      </w:pPr>
      <w:r w:rsidRPr="00D23142">
        <w:rPr>
          <w:rStyle w:val="Caractredenotedebasdepage"/>
          <w:b w:val="0"/>
          <w:bCs w:val="0"/>
          <w:color w:val="C00000"/>
          <w:sz w:val="20"/>
          <w:vertAlign w:val="baseline"/>
        </w:rPr>
        <w:footnoteRef/>
      </w:r>
      <w:r w:rsidRPr="00D23142">
        <w:rPr>
          <w:b w:val="0"/>
          <w:bCs w:val="0"/>
          <w:color w:val="C00000"/>
          <w:sz w:val="20"/>
        </w:rPr>
        <w:t xml:space="preserve">  On trouve au 191b et c : </w:t>
      </w:r>
      <w:r>
        <w:rPr>
          <w:b w:val="0"/>
          <w:bCs w:val="0"/>
          <w:color w:val="C00000"/>
          <w:sz w:val="20"/>
        </w:rPr>
        <w:t>« </w:t>
      </w:r>
      <w:r w:rsidRPr="00D23142">
        <w:rPr>
          <w:b w:val="0"/>
          <w:bCs w:val="0"/>
          <w:color w:val="C00000"/>
          <w:sz w:val="20"/>
        </w:rPr>
        <w:t>eis to prosthen</w:t>
      </w:r>
      <w:r>
        <w:rPr>
          <w:b w:val="0"/>
          <w:bCs w:val="0"/>
          <w:color w:val="C00000"/>
          <w:sz w:val="20"/>
        </w:rPr>
        <w:t> »</w:t>
      </w:r>
      <w:r w:rsidRPr="00D23142">
        <w:rPr>
          <w:b w:val="0"/>
          <w:bCs w:val="0"/>
          <w:color w:val="C00000"/>
          <w:sz w:val="20"/>
        </w:rPr>
        <w:t>, sur le devant.</w:t>
      </w:r>
    </w:p>
  </w:footnote>
  <w:footnote w:id="85">
    <w:p w:rsidR="000C383E" w:rsidRPr="00DD6E3C" w:rsidRDefault="000C383E">
      <w:pPr>
        <w:pStyle w:val="Notedebasdepage"/>
        <w:jc w:val="left"/>
        <w:rPr>
          <w:b w:val="0"/>
          <w:bCs w:val="0"/>
          <w:color w:val="C00000"/>
        </w:rPr>
      </w:pPr>
      <w:r w:rsidRPr="00DD6E3C">
        <w:rPr>
          <w:rStyle w:val="Caractredenotedebasdepage"/>
          <w:b w:val="0"/>
          <w:bCs w:val="0"/>
          <w:color w:val="C00000"/>
          <w:vertAlign w:val="baseline"/>
        </w:rPr>
        <w:footnoteRef/>
      </w:r>
      <w:r w:rsidRPr="00DD6E3C">
        <w:rPr>
          <w:b w:val="0"/>
          <w:bCs w:val="0"/>
          <w:color w:val="C00000"/>
        </w:rPr>
        <w:t xml:space="preserve">   Il s’agit ici de la classification des mouvements en sept catégories (mouvement circulaire, de droite à gauche, de gauche à droite, – l’avant en arrière, d’arrière en avant, de haut en bas, de bas en haut). Une autre classification en espèces, figure dans </w:t>
      </w:r>
    </w:p>
    <w:p w:rsidR="000C383E" w:rsidRDefault="000C383E">
      <w:pPr>
        <w:pStyle w:val="Notedebasdepage"/>
        <w:jc w:val="left"/>
        <w:rPr>
          <w:b w:val="0"/>
          <w:bCs w:val="0"/>
        </w:rPr>
      </w:pPr>
      <w:r w:rsidRPr="00DD6E3C">
        <w:rPr>
          <w:b w:val="0"/>
          <w:bCs w:val="0"/>
          <w:i/>
          <w:color w:val="C00000"/>
        </w:rPr>
        <w:t>Les Lois</w:t>
      </w:r>
      <w:r w:rsidRPr="00DD6E3C">
        <w:rPr>
          <w:b w:val="0"/>
          <w:bCs w:val="0"/>
          <w:color w:val="C00000"/>
        </w:rPr>
        <w:t>. 10, 893-e-894-a. Cf. Timée, 43b</w:t>
      </w:r>
      <w:r>
        <w:rPr>
          <w:b w:val="0"/>
          <w:bCs w:val="0"/>
          <w:color w:val="C00000"/>
        </w:rPr>
        <w:t>.</w:t>
      </w:r>
    </w:p>
  </w:footnote>
  <w:footnote w:id="86">
    <w:p w:rsidR="000C383E" w:rsidRPr="008269C7" w:rsidRDefault="000C383E">
      <w:pPr>
        <w:pStyle w:val="Notedebasdepage"/>
        <w:jc w:val="left"/>
        <w:rPr>
          <w:b w:val="0"/>
          <w:bCs w:val="0"/>
          <w:color w:val="C00000"/>
        </w:rPr>
      </w:pPr>
      <w:r w:rsidRPr="008269C7">
        <w:rPr>
          <w:rStyle w:val="Caractredenotedebasdepage"/>
          <w:b w:val="0"/>
          <w:bCs w:val="0"/>
          <w:color w:val="C00000"/>
          <w:vertAlign w:val="baseline"/>
        </w:rPr>
        <w:footnoteRef/>
      </w:r>
      <w:r w:rsidRPr="008269C7">
        <w:rPr>
          <w:b w:val="0"/>
          <w:bCs w:val="0"/>
          <w:color w:val="C00000"/>
        </w:rPr>
        <w:t xml:space="preserve">  Remarque sur le rapport de Daniel Lagache, Écrits, p.647.</w:t>
      </w:r>
    </w:p>
  </w:footnote>
  <w:footnote w:id="87">
    <w:p w:rsidR="000C383E" w:rsidRPr="00E50B62" w:rsidRDefault="000C383E">
      <w:pPr>
        <w:pStyle w:val="Notedebasdepage"/>
        <w:jc w:val="left"/>
        <w:rPr>
          <w:b w:val="0"/>
          <w:bCs w:val="0"/>
          <w:color w:val="C00000"/>
        </w:rPr>
      </w:pPr>
      <w:r w:rsidRPr="00E50B62">
        <w:rPr>
          <w:rStyle w:val="Caractredenotedebasdepage"/>
          <w:b w:val="0"/>
          <w:bCs w:val="0"/>
          <w:color w:val="C00000"/>
          <w:vertAlign w:val="baseline"/>
        </w:rPr>
        <w:footnoteRef/>
      </w:r>
      <w:r w:rsidRPr="00E50B62">
        <w:rPr>
          <w:b w:val="0"/>
          <w:bCs w:val="0"/>
          <w:color w:val="C00000"/>
        </w:rPr>
        <w:t xml:space="preserve">  Si, aussi bien, Lacan donne sa propre définition de ce « sauver les apparences » un peu plus loin dans ce séminaire, il convient de rappeler que cette expression est liée, dès l’origine, à ce que Koyré a appelé l’</w:t>
      </w:r>
      <w:r w:rsidRPr="00E50B62">
        <w:rPr>
          <w:b w:val="0"/>
          <w:bCs w:val="0"/>
          <w:i/>
          <w:color w:val="C00000"/>
        </w:rPr>
        <w:t>itinerarium mentis in veritatem</w:t>
      </w:r>
      <w:r w:rsidRPr="00E50B62">
        <w:rPr>
          <w:b w:val="0"/>
          <w:bCs w:val="0"/>
          <w:color w:val="C00000"/>
        </w:rPr>
        <w:t xml:space="preserve"> dans le débat sur l’héliocentrisme ; « sauver les apparences » était, par exemple, déjà le but de l’astronomie chez Ptolémée qui affirmait : « Le but de l’astronomie est de démontrer que tous les phénomènes du ciel sont produits par des mouvements circulaires et uniformes » (</w:t>
      </w:r>
      <w:r w:rsidRPr="00E50B62">
        <w:rPr>
          <w:b w:val="0"/>
          <w:bCs w:val="0"/>
          <w:i/>
          <w:color w:val="C00000"/>
        </w:rPr>
        <w:t>Almageste</w:t>
      </w:r>
      <w:r w:rsidRPr="00E50B62">
        <w:rPr>
          <w:b w:val="0"/>
          <w:bCs w:val="0"/>
          <w:color w:val="C00000"/>
        </w:rPr>
        <w:t xml:space="preserve"> III, ch. 2, cité par Duhem, p. 487, in Koestler, </w:t>
      </w:r>
      <w:r w:rsidRPr="00E50B62">
        <w:rPr>
          <w:b w:val="0"/>
          <w:bCs w:val="0"/>
          <w:i/>
          <w:color w:val="C00000"/>
        </w:rPr>
        <w:t>Les somnambules</w:t>
      </w:r>
      <w:r w:rsidRPr="00E50B62">
        <w:rPr>
          <w:b w:val="0"/>
          <w:bCs w:val="0"/>
          <w:color w:val="C00000"/>
        </w:rPr>
        <w:t>, Calmann-Lévy, 1960, p. 70).</w:t>
      </w:r>
    </w:p>
  </w:footnote>
  <w:footnote w:id="88">
    <w:p w:rsidR="000C383E" w:rsidRPr="00A514D4" w:rsidRDefault="000C383E">
      <w:pPr>
        <w:pStyle w:val="Notedebasdepage"/>
        <w:jc w:val="left"/>
        <w:rPr>
          <w:b w:val="0"/>
          <w:bCs w:val="0"/>
          <w:color w:val="C00000"/>
        </w:rPr>
      </w:pPr>
      <w:r w:rsidRPr="00A514D4">
        <w:rPr>
          <w:rStyle w:val="Caractredenotedebasdepage"/>
          <w:b w:val="0"/>
          <w:bCs w:val="0"/>
          <w:color w:val="C00000"/>
          <w:vertAlign w:val="baseline"/>
        </w:rPr>
        <w:footnoteRef/>
      </w:r>
      <w:r w:rsidRPr="00A514D4">
        <w:rPr>
          <w:b w:val="0"/>
          <w:bCs w:val="0"/>
          <w:i/>
          <w:color w:val="C00000"/>
        </w:rPr>
        <w:t xml:space="preserve">  </w:t>
      </w:r>
      <w:r w:rsidRPr="00A514D4">
        <w:rPr>
          <w:b w:val="0"/>
          <w:bCs w:val="0"/>
          <w:color w:val="C00000"/>
        </w:rPr>
        <w:t>Iphigénie, Acte IV</w:t>
      </w:r>
      <w:r w:rsidRPr="00A514D4">
        <w:rPr>
          <w:b w:val="0"/>
          <w:bCs w:val="0"/>
          <w:i/>
          <w:color w:val="C00000"/>
        </w:rPr>
        <w:t xml:space="preserve">, </w:t>
      </w:r>
      <w:r w:rsidRPr="00A514D4">
        <w:rPr>
          <w:b w:val="0"/>
          <w:bCs w:val="0"/>
          <w:color w:val="C00000"/>
        </w:rPr>
        <w:t>scène VI, v. 1318.</w:t>
      </w:r>
    </w:p>
  </w:footnote>
  <w:footnote w:id="89">
    <w:p w:rsidR="000C383E" w:rsidRPr="00A514D4" w:rsidRDefault="000C383E">
      <w:pPr>
        <w:pStyle w:val="Notedebasdepage"/>
        <w:jc w:val="left"/>
        <w:rPr>
          <w:color w:val="C00000"/>
        </w:rPr>
      </w:pPr>
      <w:r w:rsidRPr="00A514D4">
        <w:rPr>
          <w:rStyle w:val="Caractredenotedebasdepage"/>
          <w:b w:val="0"/>
          <w:bCs w:val="0"/>
          <w:color w:val="C00000"/>
          <w:vertAlign w:val="baseline"/>
        </w:rPr>
        <w:footnoteRef/>
      </w:r>
      <w:r w:rsidRPr="00A514D4">
        <w:rPr>
          <w:b w:val="0"/>
          <w:bCs w:val="0"/>
          <w:color w:val="C00000"/>
        </w:rPr>
        <w:t xml:space="preserve">  Apologie de Socrate, 28 c, d.</w:t>
      </w:r>
    </w:p>
  </w:footnote>
  <w:footnote w:id="90">
    <w:p w:rsidR="000C383E" w:rsidRPr="00A514D4" w:rsidRDefault="000C383E">
      <w:pPr>
        <w:pStyle w:val="Notedebasdepage"/>
        <w:jc w:val="left"/>
        <w:rPr>
          <w:color w:val="C00000"/>
        </w:rPr>
      </w:pPr>
      <w:r w:rsidRPr="00A514D4">
        <w:rPr>
          <w:rStyle w:val="Caractredenotedebasdepage"/>
          <w:b w:val="0"/>
          <w:bCs w:val="0"/>
          <w:color w:val="C00000"/>
          <w:vertAlign w:val="baseline"/>
        </w:rPr>
        <w:footnoteRef/>
      </w:r>
      <w:r w:rsidRPr="00A514D4">
        <w:rPr>
          <w:b w:val="0"/>
          <w:bCs w:val="0"/>
          <w:color w:val="C00000"/>
        </w:rPr>
        <w:t xml:space="preserve">  Robert Graves</w:t>
      </w:r>
      <w:r>
        <w:rPr>
          <w:b w:val="0"/>
          <w:bCs w:val="0"/>
          <w:color w:val="C00000"/>
        </w:rPr>
        <w:t> :</w:t>
      </w:r>
      <w:r w:rsidRPr="00A514D4">
        <w:rPr>
          <w:b w:val="0"/>
          <w:bCs w:val="0"/>
          <w:color w:val="C00000"/>
        </w:rPr>
        <w:t xml:space="preserve"> </w:t>
      </w:r>
      <w:r w:rsidRPr="00A514D4">
        <w:rPr>
          <w:b w:val="0"/>
          <w:bCs w:val="0"/>
          <w:i/>
          <w:color w:val="C00000"/>
        </w:rPr>
        <w:t xml:space="preserve">Les mythes grecs, </w:t>
      </w:r>
      <w:r w:rsidRPr="00A514D4">
        <w:rPr>
          <w:b w:val="0"/>
          <w:bCs w:val="0"/>
          <w:color w:val="C00000"/>
        </w:rPr>
        <w:t xml:space="preserve">collection « pluriel » Fayard, tome 2, note 3 , pages 11-12. </w:t>
      </w:r>
    </w:p>
  </w:footnote>
  <w:footnote w:id="91">
    <w:p w:rsidR="000C383E" w:rsidRPr="00A514D4" w:rsidRDefault="000C383E">
      <w:pPr>
        <w:pStyle w:val="Notedebasdepage"/>
        <w:jc w:val="left"/>
        <w:rPr>
          <w:b w:val="0"/>
          <w:bCs w:val="0"/>
          <w:color w:val="C00000"/>
          <w:szCs w:val="18"/>
        </w:rPr>
      </w:pPr>
      <w:r w:rsidRPr="00A514D4">
        <w:rPr>
          <w:rStyle w:val="Caractredenotedebasdepage"/>
          <w:b w:val="0"/>
          <w:bCs w:val="0"/>
          <w:color w:val="C00000"/>
          <w:szCs w:val="18"/>
          <w:vertAlign w:val="baseline"/>
        </w:rPr>
        <w:footnoteRef/>
      </w:r>
      <w:r w:rsidRPr="00A514D4">
        <w:rPr>
          <w:b w:val="0"/>
          <w:bCs w:val="0"/>
          <w:color w:val="C00000"/>
          <w:szCs w:val="18"/>
        </w:rPr>
        <w:t xml:space="preserve">   Phédon, 103d - 106d.</w:t>
      </w:r>
    </w:p>
  </w:footnote>
  <w:footnote w:id="92">
    <w:p w:rsidR="000C383E" w:rsidRPr="00A514D4" w:rsidRDefault="000C383E" w:rsidP="00A514D4">
      <w:pPr>
        <w:pStyle w:val="Sansinterligne"/>
        <w:rPr>
          <w:rFonts w:ascii="Garamond" w:hAnsi="Garamond"/>
          <w:b/>
          <w:bCs/>
          <w:color w:val="C00000"/>
          <w:sz w:val="18"/>
          <w:szCs w:val="18"/>
        </w:rPr>
      </w:pPr>
      <w:r w:rsidRPr="00A514D4">
        <w:rPr>
          <w:rStyle w:val="Caractredenotedebasdepage"/>
          <w:rFonts w:ascii="Garamond" w:hAnsi="Garamond"/>
          <w:color w:val="C00000"/>
          <w:sz w:val="18"/>
          <w:szCs w:val="18"/>
          <w:vertAlign w:val="baseline"/>
        </w:rPr>
        <w:footnoteRef/>
      </w:r>
      <w:r w:rsidRPr="00A514D4">
        <w:rPr>
          <w:rFonts w:ascii="Garamond" w:hAnsi="Garamond"/>
          <w:color w:val="C00000"/>
          <w:sz w:val="18"/>
          <w:szCs w:val="18"/>
        </w:rPr>
        <w:t xml:space="preserve">  S. Kierkegaard</w:t>
      </w:r>
      <w:r>
        <w:rPr>
          <w:rFonts w:ascii="Garamond" w:hAnsi="Garamond"/>
          <w:color w:val="C00000"/>
          <w:sz w:val="18"/>
          <w:szCs w:val="18"/>
        </w:rPr>
        <w:t> </w:t>
      </w:r>
      <w:r>
        <w:rPr>
          <w:rFonts w:ascii="Garamond" w:hAnsi="Garamond"/>
          <w:i/>
          <w:color w:val="C00000"/>
          <w:sz w:val="18"/>
          <w:szCs w:val="18"/>
        </w:rPr>
        <w:t>:</w:t>
      </w:r>
      <w:r w:rsidRPr="00A514D4">
        <w:rPr>
          <w:rFonts w:ascii="Garamond" w:hAnsi="Garamond"/>
          <w:i/>
          <w:color w:val="C00000"/>
          <w:sz w:val="18"/>
          <w:szCs w:val="18"/>
        </w:rPr>
        <w:t xml:space="preserve"> </w:t>
      </w:r>
      <w:r w:rsidRPr="00A514D4">
        <w:rPr>
          <w:rFonts w:ascii="Garamond" w:hAnsi="Garamond"/>
          <w:color w:val="C00000"/>
          <w:sz w:val="18"/>
          <w:szCs w:val="18"/>
        </w:rPr>
        <w:t>Crainte et tremblement</w:t>
      </w:r>
      <w:r w:rsidRPr="00A514D4">
        <w:rPr>
          <w:rFonts w:ascii="Garamond" w:hAnsi="Garamond"/>
          <w:i/>
          <w:color w:val="C00000"/>
          <w:sz w:val="18"/>
          <w:szCs w:val="18"/>
        </w:rPr>
        <w:t xml:space="preserve">, </w:t>
      </w:r>
      <w:r w:rsidRPr="00A514D4">
        <w:rPr>
          <w:rFonts w:ascii="Garamond" w:hAnsi="Garamond"/>
          <w:color w:val="C00000"/>
          <w:sz w:val="18"/>
          <w:szCs w:val="18"/>
        </w:rPr>
        <w:t xml:space="preserve">Paris, Aubier et Montaigne, 1992. </w:t>
      </w:r>
    </w:p>
  </w:footnote>
  <w:footnote w:id="93">
    <w:p w:rsidR="000C383E" w:rsidRPr="00A514D4" w:rsidRDefault="000C383E" w:rsidP="00A514D4">
      <w:pPr>
        <w:pStyle w:val="Sansinterligne"/>
        <w:rPr>
          <w:rFonts w:ascii="Garamond" w:hAnsi="Garamond"/>
          <w:color w:val="C00000"/>
          <w:sz w:val="18"/>
          <w:szCs w:val="18"/>
        </w:rPr>
      </w:pPr>
      <w:r w:rsidRPr="00A514D4">
        <w:rPr>
          <w:rStyle w:val="Appelnotedebasdep"/>
          <w:rFonts w:ascii="Garamond" w:hAnsi="Garamond"/>
          <w:color w:val="C00000"/>
          <w:sz w:val="18"/>
          <w:szCs w:val="18"/>
          <w:vertAlign w:val="baseline"/>
        </w:rPr>
        <w:footnoteRef/>
      </w:r>
      <w:r w:rsidRPr="00A514D4">
        <w:rPr>
          <w:rFonts w:ascii="Garamond" w:hAnsi="Garamond"/>
          <w:b/>
          <w:color w:val="C00000"/>
          <w:sz w:val="18"/>
          <w:szCs w:val="18"/>
        </w:rPr>
        <w:t xml:space="preserve">  </w:t>
      </w:r>
      <w:r w:rsidRPr="00A514D4">
        <w:rPr>
          <w:rFonts w:ascii="Garamond" w:hAnsi="Garamond"/>
          <w:color w:val="C00000"/>
          <w:sz w:val="18"/>
          <w:szCs w:val="18"/>
        </w:rPr>
        <w:t xml:space="preserve">Le syndrome de Cotard est un état délirant dont la thèmatique hypocondriaque associe des idées  d'immortalité, de damnation, de négation d'organe (le sujet pense par ex. qu'il n'a plus de bouche), de négation du corps (le sujet pense ne plus avoir de corps ou bien être déjà mort). </w:t>
      </w:r>
    </w:p>
    <w:p w:rsidR="000C383E" w:rsidRPr="00582808" w:rsidRDefault="000C383E" w:rsidP="00355E4E">
      <w:pPr>
        <w:pStyle w:val="Notedebasdepage"/>
        <w:jc w:val="left"/>
        <w:rPr>
          <w:b w:val="0"/>
        </w:rPr>
      </w:pPr>
      <w:r w:rsidRPr="00582808">
        <w:rPr>
          <w:b w:val="0"/>
        </w:rPr>
        <w:t xml:space="preserve"> </w:t>
      </w:r>
    </w:p>
  </w:footnote>
  <w:footnote w:id="94">
    <w:p w:rsidR="000C383E" w:rsidRPr="00623094" w:rsidRDefault="000C383E" w:rsidP="00623094">
      <w:pPr>
        <w:pStyle w:val="Sansinterligne"/>
        <w:rPr>
          <w:rFonts w:ascii="Garamond" w:hAnsi="Garamond"/>
          <w:b/>
          <w:bCs/>
          <w:color w:val="C00000"/>
          <w:sz w:val="18"/>
          <w:szCs w:val="18"/>
          <w:lang w:val="de-DE"/>
        </w:rPr>
      </w:pPr>
      <w:r w:rsidRPr="00623094">
        <w:rPr>
          <w:rStyle w:val="Caractredenotedebasdepage"/>
          <w:rFonts w:ascii="Garamond" w:hAnsi="Garamond"/>
          <w:color w:val="C00000"/>
          <w:sz w:val="18"/>
          <w:szCs w:val="18"/>
          <w:vertAlign w:val="baseline"/>
        </w:rPr>
        <w:footnoteRef/>
      </w:r>
      <w:r w:rsidRPr="00623094">
        <w:rPr>
          <w:rFonts w:ascii="Garamond" w:hAnsi="Garamond"/>
          <w:color w:val="C00000"/>
          <w:sz w:val="18"/>
          <w:szCs w:val="18"/>
        </w:rPr>
        <w:t xml:space="preserve">   Paul Valéry</w:t>
      </w:r>
      <w:r>
        <w:rPr>
          <w:rFonts w:ascii="Garamond" w:hAnsi="Garamond"/>
          <w:color w:val="C00000"/>
          <w:sz w:val="18"/>
          <w:szCs w:val="18"/>
        </w:rPr>
        <w:t> :</w:t>
      </w:r>
      <w:r w:rsidRPr="00623094">
        <w:rPr>
          <w:rFonts w:ascii="Garamond" w:hAnsi="Garamond"/>
          <w:i/>
          <w:color w:val="C00000"/>
          <w:sz w:val="18"/>
          <w:szCs w:val="18"/>
        </w:rPr>
        <w:t xml:space="preserve"> </w:t>
      </w:r>
      <w:hyperlink r:id="rId7" w:history="1">
        <w:r w:rsidRPr="00623094">
          <w:rPr>
            <w:rStyle w:val="Lienhypertexte"/>
            <w:rFonts w:ascii="Garamond" w:hAnsi="Garamond"/>
            <w:i/>
            <w:color w:val="0000CC"/>
            <w:sz w:val="18"/>
            <w:szCs w:val="18"/>
          </w:rPr>
          <w:t>Le cimetière marin</w:t>
        </w:r>
      </w:hyperlink>
      <w:r w:rsidRPr="00623094">
        <w:rPr>
          <w:rFonts w:ascii="Garamond" w:hAnsi="Garamond"/>
          <w:i/>
          <w:color w:val="C00000"/>
          <w:sz w:val="18"/>
          <w:szCs w:val="18"/>
        </w:rPr>
        <w:t>,</w:t>
      </w:r>
      <w:r w:rsidRPr="00623094">
        <w:rPr>
          <w:rFonts w:ascii="Garamond" w:hAnsi="Garamond"/>
          <w:color w:val="C00000"/>
          <w:sz w:val="18"/>
          <w:szCs w:val="18"/>
        </w:rPr>
        <w:t xml:space="preserve"> </w:t>
      </w:r>
      <w:r w:rsidRPr="00623094">
        <w:rPr>
          <w:rFonts w:ascii="Garamond" w:hAnsi="Garamond"/>
          <w:color w:val="C00000"/>
          <w:sz w:val="18"/>
          <w:szCs w:val="18"/>
          <w:lang w:val="de-DE"/>
        </w:rPr>
        <w:t>« Poésie »  Gallimard.</w:t>
      </w:r>
    </w:p>
    <w:p w:rsidR="000C383E" w:rsidRPr="00623094" w:rsidRDefault="000C383E" w:rsidP="00623094">
      <w:pPr>
        <w:pStyle w:val="Sansinterligne"/>
        <w:rPr>
          <w:rFonts w:ascii="Garamond" w:hAnsi="Garamond"/>
          <w:b/>
          <w:bCs/>
          <w:color w:val="0000CC"/>
          <w:sz w:val="18"/>
          <w:szCs w:val="18"/>
        </w:rPr>
      </w:pPr>
      <w:r w:rsidRPr="00623094">
        <w:rPr>
          <w:rFonts w:ascii="Garamond" w:hAnsi="Garamond"/>
          <w:color w:val="0000CC"/>
          <w:sz w:val="18"/>
          <w:szCs w:val="18"/>
        </w:rPr>
        <w:t xml:space="preserve">Maigre immortalité noire et dorée, </w:t>
      </w:r>
      <w:r w:rsidRPr="00623094">
        <w:rPr>
          <w:rFonts w:ascii="Garamond" w:hAnsi="Garamond"/>
          <w:color w:val="0000CC"/>
          <w:sz w:val="18"/>
          <w:szCs w:val="18"/>
        </w:rPr>
        <w:br/>
        <w:t xml:space="preserve">Consolatrice affreusement laurée, </w:t>
      </w:r>
      <w:r w:rsidRPr="00623094">
        <w:rPr>
          <w:rFonts w:ascii="Garamond" w:hAnsi="Garamond"/>
          <w:color w:val="0000CC"/>
          <w:sz w:val="18"/>
          <w:szCs w:val="18"/>
        </w:rPr>
        <w:br/>
        <w:t xml:space="preserve">Qui de la mort fais un sein maternel, </w:t>
      </w:r>
      <w:r w:rsidRPr="00623094">
        <w:rPr>
          <w:rFonts w:ascii="Garamond" w:hAnsi="Garamond"/>
          <w:color w:val="0000CC"/>
          <w:sz w:val="18"/>
          <w:szCs w:val="18"/>
        </w:rPr>
        <w:br/>
        <w:t xml:space="preserve">Le beau mensonge et la pieuse ruse ! </w:t>
      </w:r>
      <w:r w:rsidRPr="00623094">
        <w:rPr>
          <w:rFonts w:ascii="Garamond" w:hAnsi="Garamond"/>
          <w:color w:val="0000CC"/>
          <w:sz w:val="18"/>
          <w:szCs w:val="18"/>
        </w:rPr>
        <w:br/>
        <w:t xml:space="preserve">Qui ne connaît, et qui ne les refuse, </w:t>
      </w:r>
      <w:r w:rsidRPr="00623094">
        <w:rPr>
          <w:rFonts w:ascii="Garamond" w:hAnsi="Garamond"/>
          <w:color w:val="0000CC"/>
          <w:sz w:val="18"/>
          <w:szCs w:val="18"/>
        </w:rPr>
        <w:br/>
        <w:t xml:space="preserve">Ce crâne vide et ce rire éternel ! </w:t>
      </w:r>
    </w:p>
  </w:footnote>
  <w:footnote w:id="95">
    <w:p w:rsidR="000C383E" w:rsidRPr="00623094" w:rsidRDefault="000C383E" w:rsidP="00623094">
      <w:pPr>
        <w:pStyle w:val="Sansinterligne"/>
        <w:rPr>
          <w:rFonts w:ascii="Garamond" w:hAnsi="Garamond"/>
          <w:b/>
          <w:bCs/>
          <w:color w:val="C00000"/>
          <w:sz w:val="18"/>
          <w:szCs w:val="18"/>
        </w:rPr>
      </w:pPr>
      <w:r w:rsidRPr="00623094">
        <w:rPr>
          <w:rStyle w:val="Caractredenotedebasdepage"/>
          <w:rFonts w:ascii="Garamond" w:hAnsi="Garamond"/>
          <w:color w:val="C00000"/>
          <w:sz w:val="18"/>
          <w:szCs w:val="18"/>
          <w:vertAlign w:val="baseline"/>
        </w:rPr>
        <w:footnoteRef/>
      </w:r>
      <w:r w:rsidRPr="00623094">
        <w:rPr>
          <w:rFonts w:ascii="Garamond" w:hAnsi="Garamond"/>
          <w:color w:val="C00000"/>
          <w:sz w:val="18"/>
          <w:szCs w:val="18"/>
        </w:rPr>
        <w:t xml:space="preserve">   Apologie de Socrate, 41 a, d.</w:t>
      </w:r>
    </w:p>
  </w:footnote>
  <w:footnote w:id="96">
    <w:p w:rsidR="000C383E" w:rsidRPr="00B6770C" w:rsidRDefault="000C383E">
      <w:pPr>
        <w:pStyle w:val="Notedebasdepage"/>
        <w:jc w:val="left"/>
        <w:rPr>
          <w:color w:val="C00000"/>
        </w:rPr>
      </w:pPr>
      <w:r w:rsidRPr="00B6770C">
        <w:rPr>
          <w:rStyle w:val="Caractredenotedebasdepage"/>
          <w:b w:val="0"/>
          <w:bCs w:val="0"/>
          <w:color w:val="C00000"/>
          <w:vertAlign w:val="baseline"/>
        </w:rPr>
        <w:footnoteRef/>
      </w:r>
      <w:r w:rsidRPr="00B6770C">
        <w:rPr>
          <w:b w:val="0"/>
          <w:bCs w:val="0"/>
          <w:color w:val="C00000"/>
        </w:rPr>
        <w:t xml:space="preserve">   </w:t>
      </w:r>
      <w:r w:rsidRPr="00B6770C">
        <w:rPr>
          <w:b w:val="0"/>
          <w:bCs w:val="0"/>
          <w:i/>
          <w:iCs/>
          <w:color w:val="C00000"/>
        </w:rPr>
        <w:t>Phédon</w:t>
      </w:r>
      <w:r w:rsidRPr="00B6770C">
        <w:rPr>
          <w:b w:val="0"/>
          <w:bCs w:val="0"/>
          <w:color w:val="C00000"/>
        </w:rPr>
        <w:t>, 103c, 106d</w:t>
      </w:r>
    </w:p>
  </w:footnote>
  <w:footnote w:id="97">
    <w:p w:rsidR="000C383E" w:rsidRPr="00873D79" w:rsidRDefault="000C383E" w:rsidP="00D8035F">
      <w:pPr>
        <w:pStyle w:val="Notedebasdepage"/>
        <w:jc w:val="left"/>
        <w:rPr>
          <w:b w:val="0"/>
          <w:color w:val="C00000"/>
        </w:rPr>
      </w:pPr>
      <w:r w:rsidRPr="00873D79">
        <w:rPr>
          <w:rStyle w:val="Appelnotedebasdep"/>
          <w:b w:val="0"/>
          <w:color w:val="C00000"/>
          <w:vertAlign w:val="baseline"/>
        </w:rPr>
        <w:footnoteRef/>
      </w:r>
      <w:r w:rsidRPr="00873D79">
        <w:rPr>
          <w:b w:val="0"/>
          <w:color w:val="C00000"/>
        </w:rPr>
        <w:t xml:space="preserve">   Discours macaronique : </w:t>
      </w:r>
      <w:r w:rsidRPr="00873D79">
        <w:rPr>
          <w:rStyle w:val="tlfccrochet"/>
          <w:b w:val="0"/>
          <w:color w:val="C00000"/>
        </w:rPr>
        <w:t xml:space="preserve">genre parodique, </w:t>
      </w:r>
      <w:r w:rsidRPr="00873D79">
        <w:rPr>
          <w:rStyle w:val="tlfcdefinition"/>
          <w:b w:val="0"/>
          <w:color w:val="C00000"/>
        </w:rPr>
        <w:t>composé de mots latinisés de façon à produire un effet divertissant ou comique.</w:t>
      </w:r>
    </w:p>
  </w:footnote>
  <w:footnote w:id="98">
    <w:p w:rsidR="000C383E" w:rsidRPr="00873D79" w:rsidRDefault="000C383E">
      <w:pPr>
        <w:pStyle w:val="Notedebasdepage"/>
        <w:jc w:val="left"/>
        <w:rPr>
          <w:b w:val="0"/>
          <w:bCs w:val="0"/>
          <w:color w:val="C00000"/>
        </w:rPr>
      </w:pPr>
      <w:r w:rsidRPr="00873D79">
        <w:rPr>
          <w:rStyle w:val="Caractredenotedebasdepage"/>
          <w:b w:val="0"/>
          <w:bCs w:val="0"/>
          <w:color w:val="C00000"/>
          <w:vertAlign w:val="baseline"/>
        </w:rPr>
        <w:footnoteRef/>
      </w:r>
      <w:r w:rsidRPr="00873D79">
        <w:rPr>
          <w:b w:val="0"/>
          <w:bCs w:val="0"/>
          <w:color w:val="C00000"/>
        </w:rPr>
        <w:t xml:space="preserve">   Émile Benveniste</w:t>
      </w:r>
      <w:r>
        <w:rPr>
          <w:b w:val="0"/>
          <w:bCs w:val="0"/>
          <w:color w:val="C00000"/>
        </w:rPr>
        <w:t> :</w:t>
      </w:r>
      <w:r w:rsidRPr="00873D79">
        <w:rPr>
          <w:b w:val="0"/>
          <w:bCs w:val="0"/>
          <w:color w:val="C00000"/>
        </w:rPr>
        <w:t xml:space="preserve"> Remarques sur la fonction du langage dans la découverte freudienne, La Psychanalyse, n° 1, Paris,PUF, 1956. Repris dans E. Benveniste</w:t>
      </w:r>
      <w:r>
        <w:rPr>
          <w:b w:val="0"/>
          <w:bCs w:val="0"/>
          <w:color w:val="C00000"/>
        </w:rPr>
        <w:t> :</w:t>
      </w:r>
      <w:r w:rsidRPr="00873D79">
        <w:rPr>
          <w:b w:val="0"/>
          <w:bCs w:val="0"/>
          <w:color w:val="C00000"/>
        </w:rPr>
        <w:t xml:space="preserve"> Problèmes de linguistique générale, Gallimard, 1971, chap. VII.</w:t>
      </w:r>
    </w:p>
  </w:footnote>
  <w:footnote w:id="99">
    <w:p w:rsidR="000C383E" w:rsidRPr="00873D79" w:rsidRDefault="000C383E">
      <w:pPr>
        <w:pStyle w:val="Notedebasdepage"/>
        <w:jc w:val="left"/>
        <w:rPr>
          <w:b w:val="0"/>
          <w:bCs w:val="0"/>
          <w:i/>
          <w:color w:val="C00000"/>
        </w:rPr>
      </w:pPr>
      <w:r w:rsidRPr="00873D79">
        <w:rPr>
          <w:rStyle w:val="Caractredenotedebasdepage"/>
          <w:b w:val="0"/>
          <w:bCs w:val="0"/>
          <w:color w:val="C00000"/>
          <w:vertAlign w:val="baseline"/>
        </w:rPr>
        <w:footnoteRef/>
      </w:r>
      <w:r w:rsidRPr="00873D79">
        <w:rPr>
          <w:b w:val="0"/>
          <w:bCs w:val="0"/>
          <w:color w:val="C00000"/>
        </w:rPr>
        <w:t xml:space="preserve"> « Un parent par alliance est une cuisse d’éléphant » , </w:t>
      </w:r>
      <w:r w:rsidRPr="00873D79">
        <w:rPr>
          <w:b w:val="0"/>
          <w:bCs w:val="0"/>
          <w:i/>
          <w:color w:val="C00000"/>
        </w:rPr>
        <w:t xml:space="preserve">in </w:t>
      </w:r>
      <w:r w:rsidRPr="00873D79">
        <w:rPr>
          <w:b w:val="0"/>
          <w:bCs w:val="0"/>
          <w:color w:val="C00000"/>
        </w:rPr>
        <w:t xml:space="preserve">Claude Lévi-Strauss, </w:t>
      </w:r>
      <w:r w:rsidRPr="00873D79">
        <w:rPr>
          <w:b w:val="0"/>
          <w:bCs w:val="0"/>
          <w:i/>
          <w:color w:val="C00000"/>
        </w:rPr>
        <w:t xml:space="preserve">Les structures élémentaires de la parenté, </w:t>
      </w:r>
      <w:r w:rsidRPr="00873D79">
        <w:rPr>
          <w:b w:val="0"/>
          <w:bCs w:val="0"/>
          <w:color w:val="C00000"/>
        </w:rPr>
        <w:t>Menton, 1967, p.1 ; Ce proverbe Sironga semble désigner les sentiments de respect, voire de crainte qu’inspire un parent par alliance, tenu ici pour l’équivalent du morceau le plus important. – En d’autres termes, la parenté par alliance est plus importante que celle qui passe par la filiation</w:t>
      </w:r>
      <w:r>
        <w:rPr>
          <w:b w:val="0"/>
          <w:bCs w:val="0"/>
          <w:color w:val="C00000"/>
        </w:rPr>
        <w:t xml:space="preserve">, </w:t>
      </w:r>
      <w:r w:rsidRPr="00873D79">
        <w:rPr>
          <w:b w:val="0"/>
          <w:bCs w:val="0"/>
          <w:color w:val="C00000"/>
        </w:rPr>
        <w:t xml:space="preserve">telle est la thèse soutenue par Lévi-Strauss dans </w:t>
      </w:r>
      <w:r w:rsidRPr="00873D79">
        <w:rPr>
          <w:b w:val="0"/>
          <w:bCs w:val="0"/>
          <w:i/>
          <w:color w:val="C00000"/>
        </w:rPr>
        <w:t>Les structures élémentaires de la parenté.</w:t>
      </w:r>
    </w:p>
  </w:footnote>
  <w:footnote w:id="100">
    <w:p w:rsidR="000C383E" w:rsidRPr="00873D79" w:rsidRDefault="000C383E">
      <w:pPr>
        <w:pStyle w:val="Notedebasdepage"/>
        <w:jc w:val="left"/>
        <w:rPr>
          <w:b w:val="0"/>
          <w:bCs w:val="0"/>
          <w:color w:val="C00000"/>
        </w:rPr>
      </w:pPr>
      <w:r w:rsidRPr="00873D79">
        <w:rPr>
          <w:rStyle w:val="Caractredenotedebasdepage"/>
          <w:b w:val="0"/>
          <w:bCs w:val="0"/>
          <w:color w:val="C00000"/>
          <w:vertAlign w:val="baseline"/>
        </w:rPr>
        <w:footnoteRef/>
      </w:r>
      <w:r w:rsidRPr="00873D79">
        <w:rPr>
          <w:b w:val="0"/>
          <w:bCs w:val="0"/>
          <w:color w:val="C00000"/>
        </w:rPr>
        <w:t xml:space="preserve"> Le discours « macaronique » du tragédien sur l’amour est ici particulièrement mis en évidence comme étant la poésie burlesque par la traduction que Lacan propose des deux vers d’Agathon. Il vaut de se reporter à la traduction qu’en donne L. Robin traduit pour « La Pléiade » : La paix chez les humains, le calme sur la mer ; Nul souffle, vents couchés, un sommeil sans souci !</w:t>
      </w:r>
    </w:p>
    <w:p w:rsidR="000C383E" w:rsidRPr="00873D79" w:rsidRDefault="000C383E">
      <w:pPr>
        <w:pStyle w:val="Notedebasdepage"/>
        <w:jc w:val="left"/>
        <w:rPr>
          <w:color w:val="C00000"/>
        </w:rPr>
      </w:pPr>
      <w:r w:rsidRPr="00873D79">
        <w:rPr>
          <w:b w:val="0"/>
          <w:bCs w:val="0"/>
          <w:color w:val="C00000"/>
        </w:rPr>
        <w:t>Lacan : C’est la fin du rififi, calme plat sur la mer, Plus de vent chez les vents, coucouche panier, (dodo) dans la belle-famille.</w:t>
      </w:r>
    </w:p>
  </w:footnote>
  <w:footnote w:id="101">
    <w:p w:rsidR="000C383E" w:rsidRPr="00873D79" w:rsidRDefault="000C383E" w:rsidP="00873D79">
      <w:pPr>
        <w:pStyle w:val="Sansinterligne"/>
        <w:rPr>
          <w:rFonts w:ascii="Garamond" w:hAnsi="Garamond"/>
          <w:b/>
          <w:bCs/>
          <w:i/>
          <w:color w:val="C00000"/>
          <w:sz w:val="18"/>
          <w:szCs w:val="18"/>
        </w:rPr>
      </w:pPr>
      <w:r w:rsidRPr="00873D79">
        <w:rPr>
          <w:rStyle w:val="Caractredenotedebasdepage"/>
          <w:rFonts w:ascii="Garamond" w:hAnsi="Garamond"/>
          <w:bCs/>
          <w:color w:val="C00000"/>
          <w:sz w:val="18"/>
          <w:szCs w:val="18"/>
          <w:vertAlign w:val="baseline"/>
        </w:rPr>
        <w:footnoteRef/>
      </w:r>
      <w:r w:rsidRPr="00873D79">
        <w:rPr>
          <w:rFonts w:ascii="Garamond" w:hAnsi="Garamond"/>
          <w:bCs/>
          <w:color w:val="C00000"/>
          <w:sz w:val="18"/>
          <w:szCs w:val="18"/>
        </w:rPr>
        <w:t xml:space="preserve"> Minnesang</w:t>
      </w:r>
      <w:r w:rsidRPr="00873D79">
        <w:rPr>
          <w:rFonts w:ascii="Garamond" w:hAnsi="Garamond"/>
          <w:color w:val="C00000"/>
          <w:sz w:val="18"/>
          <w:szCs w:val="18"/>
        </w:rPr>
        <w:t xml:space="preserve"> était la tradition du lyrique en Allemagne qui s'est épanouie au XII</w:t>
      </w:r>
      <w:r w:rsidRPr="00B6770C">
        <w:rPr>
          <w:rFonts w:ascii="Garamond" w:hAnsi="Garamond"/>
          <w:color w:val="C00000"/>
          <w:sz w:val="18"/>
          <w:szCs w:val="18"/>
          <w:vertAlign w:val="superscript"/>
        </w:rPr>
        <w:t>ème</w:t>
      </w:r>
      <w:r w:rsidRPr="00873D79">
        <w:rPr>
          <w:rFonts w:ascii="Garamond" w:hAnsi="Garamond"/>
          <w:color w:val="C00000"/>
          <w:sz w:val="18"/>
          <w:szCs w:val="18"/>
        </w:rPr>
        <w:t xml:space="preserve"> siècle et qui a continué dans le XIV</w:t>
      </w:r>
      <w:r w:rsidRPr="00B6770C">
        <w:rPr>
          <w:rFonts w:ascii="Garamond" w:hAnsi="Garamond"/>
          <w:color w:val="C00000"/>
          <w:sz w:val="18"/>
          <w:szCs w:val="18"/>
          <w:vertAlign w:val="superscript"/>
        </w:rPr>
        <w:t>ème</w:t>
      </w:r>
      <w:r w:rsidRPr="00873D79">
        <w:rPr>
          <w:rFonts w:ascii="Garamond" w:hAnsi="Garamond"/>
          <w:color w:val="C00000"/>
          <w:sz w:val="18"/>
          <w:szCs w:val="18"/>
        </w:rPr>
        <w:t xml:space="preserve"> siècle.                     Les chanteurs de </w:t>
      </w:r>
      <w:r w:rsidRPr="00873D79">
        <w:rPr>
          <w:rFonts w:ascii="Garamond" w:hAnsi="Garamond"/>
          <w:i/>
          <w:iCs/>
          <w:color w:val="C00000"/>
          <w:sz w:val="18"/>
          <w:szCs w:val="18"/>
        </w:rPr>
        <w:t xml:space="preserve">minne </w:t>
      </w:r>
      <w:r w:rsidRPr="00B6770C">
        <w:rPr>
          <w:rFonts w:ascii="Garamond" w:hAnsi="Garamond"/>
          <w:iCs/>
          <w:color w:val="C00000"/>
          <w:sz w:val="18"/>
          <w:szCs w:val="18"/>
        </w:rPr>
        <w:t>ont</w:t>
      </w:r>
      <w:r w:rsidRPr="00873D79">
        <w:rPr>
          <w:rFonts w:ascii="Garamond" w:hAnsi="Garamond"/>
          <w:color w:val="C00000"/>
          <w:sz w:val="18"/>
          <w:szCs w:val="18"/>
        </w:rPr>
        <w:t xml:space="preserve"> beaucoup en commun avec la tradition des troubadours en France. Comme eux, ils chantaient principalement l'amour courtois.  </w:t>
      </w:r>
    </w:p>
  </w:footnote>
  <w:footnote w:id="102">
    <w:p w:rsidR="000C383E" w:rsidRDefault="000C383E" w:rsidP="00873D79">
      <w:pPr>
        <w:pStyle w:val="Sansinterligne"/>
        <w:rPr>
          <w:rFonts w:ascii="Garamond" w:hAnsi="Garamond"/>
          <w:color w:val="C00000"/>
          <w:sz w:val="18"/>
          <w:szCs w:val="18"/>
        </w:rPr>
      </w:pPr>
      <w:r w:rsidRPr="00873D79">
        <w:rPr>
          <w:rStyle w:val="Caractredenotedebasdepage"/>
          <w:rFonts w:ascii="Garamond" w:hAnsi="Garamond"/>
          <w:color w:val="C00000"/>
          <w:sz w:val="18"/>
          <w:szCs w:val="18"/>
          <w:vertAlign w:val="baseline"/>
        </w:rPr>
        <w:footnoteRef/>
      </w:r>
      <w:r w:rsidRPr="00873D79">
        <w:rPr>
          <w:rFonts w:ascii="Garamond" w:hAnsi="Garamond"/>
          <w:color w:val="C00000"/>
          <w:sz w:val="18"/>
          <w:szCs w:val="18"/>
        </w:rPr>
        <w:t xml:space="preserve">  Authadia</w:t>
      </w:r>
      <w:r>
        <w:rPr>
          <w:rFonts w:ascii="Garamond" w:hAnsi="Garamond"/>
          <w:color w:val="C00000"/>
          <w:sz w:val="18"/>
          <w:szCs w:val="18"/>
        </w:rPr>
        <w:t xml:space="preserve"> </w:t>
      </w:r>
      <w:r w:rsidRPr="00B6770C">
        <w:rPr>
          <w:rFonts w:ascii="Garamond" w:hAnsi="Garamond"/>
          <w:color w:val="C00000"/>
          <w:sz w:val="20"/>
          <w:szCs w:val="20"/>
        </w:rPr>
        <w:t>[</w:t>
      </w:r>
      <w:r w:rsidRPr="00B6770C">
        <w:rPr>
          <w:rFonts w:ascii="Palatino Linotype" w:hAnsi="Palatino Linotype" w:cs="Courier New"/>
          <w:color w:val="0000CC"/>
          <w:sz w:val="20"/>
          <w:szCs w:val="20"/>
        </w:rPr>
        <w:t>αὐθαδία</w:t>
      </w:r>
      <w:r w:rsidRPr="00B6770C">
        <w:rPr>
          <w:rFonts w:ascii="Garamond" w:hAnsi="Garamond"/>
          <w:color w:val="C00000"/>
          <w:sz w:val="20"/>
          <w:szCs w:val="20"/>
        </w:rPr>
        <w:t>]</w:t>
      </w:r>
      <w:r>
        <w:rPr>
          <w:rFonts w:ascii="Garamond" w:hAnsi="Garamond"/>
          <w:color w:val="C00000"/>
          <w:sz w:val="20"/>
          <w:szCs w:val="20"/>
        </w:rPr>
        <w:t> </w:t>
      </w:r>
      <w:r>
        <w:rPr>
          <w:rFonts w:ascii="Garamond" w:hAnsi="Garamond"/>
          <w:color w:val="C00000"/>
          <w:sz w:val="18"/>
          <w:szCs w:val="18"/>
        </w:rPr>
        <w:t>:</w:t>
      </w:r>
      <w:r w:rsidRPr="00873D79">
        <w:rPr>
          <w:rFonts w:ascii="Garamond" w:hAnsi="Garamond"/>
          <w:color w:val="C00000"/>
          <w:sz w:val="18"/>
          <w:szCs w:val="18"/>
        </w:rPr>
        <w:t xml:space="preserve"> confiance présomptueuse, infatuation, arrogance</w:t>
      </w:r>
      <w:r>
        <w:rPr>
          <w:rFonts w:ascii="Garamond" w:hAnsi="Garamond"/>
          <w:color w:val="C00000"/>
          <w:sz w:val="18"/>
          <w:szCs w:val="18"/>
        </w:rPr>
        <w:t>.</w:t>
      </w:r>
    </w:p>
    <w:p w:rsidR="000C383E" w:rsidRPr="00873D79" w:rsidRDefault="000C383E" w:rsidP="00873D79">
      <w:pPr>
        <w:pStyle w:val="Sansinterligne"/>
        <w:rPr>
          <w:rFonts w:ascii="Garamond" w:hAnsi="Garamond"/>
          <w:b/>
          <w:bCs/>
          <w:color w:val="C00000"/>
          <w:sz w:val="18"/>
          <w:szCs w:val="18"/>
        </w:rPr>
      </w:pPr>
      <w:r w:rsidRPr="00873D79">
        <w:rPr>
          <w:rFonts w:ascii="Garamond" w:hAnsi="Garamond"/>
          <w:color w:val="C00000"/>
          <w:sz w:val="18"/>
          <w:szCs w:val="18"/>
        </w:rPr>
        <w:t>Chlidè</w:t>
      </w:r>
      <w:r>
        <w:rPr>
          <w:rFonts w:ascii="Garamond" w:hAnsi="Garamond"/>
          <w:color w:val="C00000"/>
          <w:sz w:val="18"/>
          <w:szCs w:val="18"/>
        </w:rPr>
        <w:t xml:space="preserve">s </w:t>
      </w:r>
      <w:r w:rsidRPr="00B6770C">
        <w:rPr>
          <w:rFonts w:ascii="Garamond" w:hAnsi="Garamond"/>
          <w:color w:val="C00000"/>
          <w:sz w:val="20"/>
          <w:szCs w:val="20"/>
        </w:rPr>
        <w:t>[</w:t>
      </w:r>
      <w:r w:rsidRPr="00B6770C">
        <w:rPr>
          <w:rFonts w:ascii="Palatino Linotype" w:hAnsi="Palatino Linotype"/>
          <w:color w:val="0000CC"/>
          <w:sz w:val="20"/>
          <w:szCs w:val="20"/>
        </w:rPr>
        <w:t>Χλιδῆς</w:t>
      </w:r>
      <w:r w:rsidRPr="00B6770C">
        <w:rPr>
          <w:rFonts w:ascii="Garamond" w:hAnsi="Garamond"/>
          <w:color w:val="C00000"/>
          <w:sz w:val="20"/>
          <w:szCs w:val="20"/>
        </w:rPr>
        <w:t>]</w:t>
      </w:r>
      <w:r>
        <w:rPr>
          <w:rFonts w:ascii="Garamond" w:hAnsi="Garamond"/>
          <w:color w:val="C00000"/>
          <w:sz w:val="20"/>
          <w:szCs w:val="20"/>
        </w:rPr>
        <w:t> </w:t>
      </w:r>
      <w:r>
        <w:rPr>
          <w:rFonts w:ascii="Garamond" w:hAnsi="Garamond"/>
          <w:color w:val="C00000"/>
          <w:sz w:val="18"/>
          <w:szCs w:val="18"/>
        </w:rPr>
        <w:t>:</w:t>
      </w:r>
      <w:r w:rsidRPr="00873D79">
        <w:rPr>
          <w:rFonts w:ascii="Garamond" w:hAnsi="Garamond"/>
          <w:color w:val="C00000"/>
          <w:sz w:val="18"/>
          <w:szCs w:val="18"/>
        </w:rPr>
        <w:t xml:space="preserve"> mollesse, délicatesse</w:t>
      </w:r>
      <w:r>
        <w:rPr>
          <w:rFonts w:ascii="Garamond" w:hAnsi="Garamond"/>
          <w:color w:val="C00000"/>
          <w:sz w:val="18"/>
          <w:szCs w:val="18"/>
        </w:rPr>
        <w:t xml:space="preserve"> -</w:t>
      </w:r>
      <w:r w:rsidRPr="00873D79">
        <w:rPr>
          <w:rFonts w:ascii="Garamond" w:hAnsi="Garamond"/>
          <w:color w:val="C00000"/>
          <w:sz w:val="18"/>
          <w:szCs w:val="18"/>
        </w:rPr>
        <w:t xml:space="preserve"> joint à Authadia devient orgueil, fierté, arrogance.</w:t>
      </w:r>
    </w:p>
  </w:footnote>
  <w:footnote w:id="103">
    <w:p w:rsidR="000C383E" w:rsidRPr="00873D79" w:rsidRDefault="000C383E">
      <w:pPr>
        <w:pStyle w:val="Notedebasdepage"/>
        <w:jc w:val="left"/>
        <w:rPr>
          <w:b w:val="0"/>
          <w:bCs w:val="0"/>
          <w:color w:val="C00000"/>
          <w:szCs w:val="18"/>
        </w:rPr>
      </w:pPr>
      <w:r w:rsidRPr="00873D79">
        <w:rPr>
          <w:rStyle w:val="Caractredenotedebasdepage"/>
          <w:b w:val="0"/>
          <w:bCs w:val="0"/>
          <w:color w:val="C00000"/>
          <w:szCs w:val="18"/>
          <w:vertAlign w:val="baseline"/>
        </w:rPr>
        <w:footnoteRef/>
      </w:r>
      <w:r w:rsidRPr="00873D79">
        <w:rPr>
          <w:b w:val="0"/>
          <w:bCs w:val="0"/>
          <w:color w:val="C00000"/>
          <w:szCs w:val="18"/>
        </w:rPr>
        <w:t xml:space="preserve">   Léon Robin : « soucieux des bons, insoucieux des méchants. »</w:t>
      </w:r>
    </w:p>
  </w:footnote>
  <w:footnote w:id="104">
    <w:p w:rsidR="000C383E" w:rsidRDefault="000C383E">
      <w:pPr>
        <w:pStyle w:val="Notedebasdepage"/>
        <w:jc w:val="left"/>
        <w:rPr>
          <w:i/>
        </w:rPr>
      </w:pPr>
      <w:r w:rsidRPr="00873D79">
        <w:rPr>
          <w:rStyle w:val="Caractredenotedebasdepage"/>
          <w:b w:val="0"/>
          <w:bCs w:val="0"/>
          <w:color w:val="C00000"/>
          <w:szCs w:val="18"/>
          <w:vertAlign w:val="baseline"/>
        </w:rPr>
        <w:footnoteRef/>
      </w:r>
      <w:r w:rsidRPr="00873D79">
        <w:rPr>
          <w:b w:val="0"/>
          <w:bCs w:val="0"/>
          <w:color w:val="C00000"/>
          <w:szCs w:val="18"/>
        </w:rPr>
        <w:t xml:space="preserve">   Lacan va omettre trois fois ce </w:t>
      </w:r>
      <w:r w:rsidRPr="00873D79">
        <w:rPr>
          <w:b w:val="0"/>
          <w:bCs w:val="0"/>
          <w:i/>
          <w:color w:val="C00000"/>
          <w:szCs w:val="18"/>
        </w:rPr>
        <w:t>en pothô</w:t>
      </w:r>
      <w:r>
        <w:rPr>
          <w:b w:val="0"/>
          <w:bCs w:val="0"/>
          <w:i/>
          <w:color w:val="C00000"/>
          <w:szCs w:val="18"/>
        </w:rPr>
        <w:t xml:space="preserve"> </w:t>
      </w:r>
      <w:r w:rsidRPr="00B6770C">
        <w:rPr>
          <w:b w:val="0"/>
          <w:bCs w:val="0"/>
          <w:color w:val="C00000"/>
          <w:szCs w:val="18"/>
        </w:rPr>
        <w:t>[</w:t>
      </w:r>
      <w:r w:rsidRPr="00B6770C">
        <w:rPr>
          <w:rFonts w:ascii="Palatino Linotype" w:eastAsia="Arial Unicode MS" w:hAnsi="Palatino Linotype" w:cs="Arial Unicode MS"/>
          <w:b w:val="0"/>
          <w:color w:val="0000CC"/>
          <w:sz w:val="20"/>
        </w:rPr>
        <w:t>ἐν πόθῳ</w:t>
      </w:r>
      <w:r w:rsidRPr="00B6770C">
        <w:rPr>
          <w:b w:val="0"/>
          <w:bCs w:val="0"/>
          <w:color w:val="C00000"/>
          <w:szCs w:val="18"/>
        </w:rPr>
        <w:t xml:space="preserve"> ]</w:t>
      </w:r>
      <w:r w:rsidRPr="00873D79">
        <w:rPr>
          <w:b w:val="0"/>
          <w:bCs w:val="0"/>
          <w:i/>
          <w:color w:val="C00000"/>
          <w:szCs w:val="18"/>
        </w:rPr>
        <w:t xml:space="preserve">, </w:t>
      </w:r>
      <w:r w:rsidRPr="00873D79">
        <w:rPr>
          <w:b w:val="0"/>
          <w:bCs w:val="0"/>
          <w:color w:val="C00000"/>
          <w:szCs w:val="18"/>
        </w:rPr>
        <w:t>dans la passion, à sa place dans la série : ponô, phobô, pothô, logô.</w:t>
      </w:r>
    </w:p>
  </w:footnote>
  <w:footnote w:id="105">
    <w:p w:rsidR="000C383E" w:rsidRPr="00873D79" w:rsidRDefault="000C383E">
      <w:pPr>
        <w:pStyle w:val="Notedebasdepage"/>
        <w:jc w:val="left"/>
        <w:rPr>
          <w:b w:val="0"/>
          <w:bCs w:val="0"/>
          <w:color w:val="C00000"/>
        </w:rPr>
      </w:pPr>
      <w:r w:rsidRPr="00873D79">
        <w:rPr>
          <w:rStyle w:val="Caractredenotedebasdepage"/>
          <w:b w:val="0"/>
          <w:bCs w:val="0"/>
          <w:color w:val="C00000"/>
          <w:vertAlign w:val="baseline"/>
        </w:rPr>
        <w:footnoteRef/>
      </w:r>
      <w:r w:rsidRPr="00873D79">
        <w:rPr>
          <w:b w:val="0"/>
          <w:bCs w:val="0"/>
          <w:color w:val="C00000"/>
        </w:rPr>
        <w:t xml:space="preserve">    Léon Robin : « aussi parfaitement mesuré que j’en suis capable, de fantaisie par endroits et, par endroits de gravité. »</w:t>
      </w:r>
    </w:p>
  </w:footnote>
  <w:footnote w:id="106">
    <w:p w:rsidR="000C383E" w:rsidRPr="00B6770C" w:rsidRDefault="000C383E">
      <w:pPr>
        <w:pStyle w:val="Notedebasdepage"/>
        <w:jc w:val="left"/>
        <w:rPr>
          <w:b w:val="0"/>
          <w:bCs w:val="0"/>
          <w:color w:val="C00000"/>
        </w:rPr>
      </w:pPr>
      <w:r w:rsidRPr="00B6770C">
        <w:rPr>
          <w:rStyle w:val="Caractredenotedebasdepage"/>
          <w:b w:val="0"/>
          <w:bCs w:val="0"/>
          <w:color w:val="C00000"/>
          <w:vertAlign w:val="baseline"/>
        </w:rPr>
        <w:footnoteRef/>
      </w:r>
      <w:r w:rsidRPr="00B6770C">
        <w:rPr>
          <w:b w:val="0"/>
          <w:bCs w:val="0"/>
          <w:color w:val="C00000"/>
        </w:rPr>
        <w:t xml:space="preserve">   Cf. Iliade, XIX, 91 sq., « Atè, qui égare tous les hommes, la pernicieuse ! Elle a des pieds délicats, car elle ne touche pas le sol ; elle marche sur les têtes des hommes, nuisible aux humains</w:t>
      </w:r>
      <w:r>
        <w:rPr>
          <w:b w:val="0"/>
          <w:bCs w:val="0"/>
          <w:color w:val="C00000"/>
        </w:rPr>
        <w:t xml:space="preserve"> </w:t>
      </w:r>
      <w:r w:rsidRPr="00B6770C">
        <w:rPr>
          <w:b w:val="0"/>
          <w:bCs w:val="0"/>
          <w:color w:val="C00000"/>
        </w:rPr>
        <w:t>».</w:t>
      </w:r>
    </w:p>
  </w:footnote>
  <w:footnote w:id="107">
    <w:p w:rsidR="000C383E" w:rsidRPr="00C6194C" w:rsidRDefault="000C383E">
      <w:pPr>
        <w:pStyle w:val="Notedebasdepage"/>
        <w:jc w:val="left"/>
        <w:rPr>
          <w:b w:val="0"/>
          <w:bCs w:val="0"/>
          <w:color w:val="C00000"/>
        </w:rPr>
      </w:pPr>
      <w:r w:rsidRPr="00C6194C">
        <w:rPr>
          <w:rStyle w:val="Caractredenotedebasdepage"/>
          <w:b w:val="0"/>
          <w:bCs w:val="0"/>
          <w:color w:val="C00000"/>
          <w:vertAlign w:val="baseline"/>
        </w:rPr>
        <w:footnoteRef/>
      </w:r>
      <w:r w:rsidRPr="00C6194C">
        <w:rPr>
          <w:b w:val="0"/>
          <w:bCs w:val="0"/>
          <w:color w:val="C00000"/>
        </w:rPr>
        <w:t xml:space="preserve">   Ainos : récit, conte, histoire, fable, apologue, louange ( se trouve dans epainos, louange au sujet de…) </w:t>
      </w:r>
    </w:p>
    <w:p w:rsidR="000C383E" w:rsidRDefault="000C383E">
      <w:pPr>
        <w:pStyle w:val="Notedebasdepage"/>
        <w:jc w:val="left"/>
        <w:rPr>
          <w:b w:val="0"/>
          <w:bCs w:val="0"/>
        </w:rPr>
      </w:pPr>
      <w:r w:rsidRPr="00C6194C">
        <w:rPr>
          <w:b w:val="0"/>
          <w:bCs w:val="0"/>
          <w:color w:val="C00000"/>
        </w:rPr>
        <w:t xml:space="preserve">  Ainittomai, forme attique de ainissomai  : dire à mots couverts, laisser entendre, faire allusion, soit, parler par énigme.</w:t>
      </w:r>
    </w:p>
  </w:footnote>
  <w:footnote w:id="108">
    <w:p w:rsidR="000C383E" w:rsidRPr="00C6194C" w:rsidRDefault="000C383E">
      <w:pPr>
        <w:pStyle w:val="Notedebasdepage"/>
        <w:jc w:val="left"/>
        <w:rPr>
          <w:b w:val="0"/>
          <w:bCs w:val="0"/>
          <w:color w:val="C00000"/>
        </w:rPr>
      </w:pPr>
      <w:r w:rsidRPr="00C6194C">
        <w:rPr>
          <w:rStyle w:val="Caractredenotedebasdepage"/>
          <w:b w:val="0"/>
          <w:bCs w:val="0"/>
          <w:color w:val="C00000"/>
          <w:vertAlign w:val="baseline"/>
        </w:rPr>
        <w:footnoteRef/>
      </w:r>
      <w:r w:rsidRPr="00C6194C">
        <w:rPr>
          <w:b w:val="0"/>
          <w:bCs w:val="0"/>
          <w:color w:val="C00000"/>
        </w:rPr>
        <w:t xml:space="preserve"> Cf. note 4, L. Robin, p. </w:t>
      </w:r>
      <w:r w:rsidRPr="00C6194C">
        <w:rPr>
          <w:b w:val="0"/>
          <w:bCs w:val="0"/>
          <w:i/>
          <w:color w:val="C00000"/>
        </w:rPr>
        <w:t xml:space="preserve">50 : </w:t>
      </w:r>
      <w:r w:rsidRPr="00C6194C">
        <w:rPr>
          <w:b w:val="0"/>
          <w:bCs w:val="0"/>
          <w:color w:val="C00000"/>
        </w:rPr>
        <w:t xml:space="preserve">« La mauvaise humeur d’Agathon éclate, comme celle de Callidès » , </w:t>
      </w:r>
      <w:r w:rsidRPr="00C6194C">
        <w:rPr>
          <w:b w:val="0"/>
          <w:bCs w:val="0"/>
          <w:i/>
          <w:color w:val="C00000"/>
        </w:rPr>
        <w:t>Gorg</w:t>
      </w:r>
      <w:r w:rsidRPr="00C6194C">
        <w:rPr>
          <w:b w:val="0"/>
          <w:bCs w:val="0"/>
          <w:color w:val="C00000"/>
        </w:rPr>
        <w:t xml:space="preserve">. </w:t>
      </w:r>
      <w:r w:rsidRPr="00C6194C">
        <w:rPr>
          <w:b w:val="0"/>
          <w:bCs w:val="0"/>
          <w:i/>
          <w:color w:val="C00000"/>
        </w:rPr>
        <w:t>505</w:t>
      </w:r>
      <w:r w:rsidRPr="00C6194C">
        <w:rPr>
          <w:b w:val="0"/>
          <w:bCs w:val="0"/>
          <w:color w:val="C00000"/>
        </w:rPr>
        <w:t xml:space="preserve">c. La réponse de Socrate rappelle </w:t>
      </w:r>
      <w:r w:rsidRPr="00C6194C">
        <w:rPr>
          <w:b w:val="0"/>
          <w:bCs w:val="0"/>
          <w:i/>
          <w:color w:val="C00000"/>
        </w:rPr>
        <w:t xml:space="preserve">Phédon </w:t>
      </w:r>
      <w:r w:rsidRPr="00C6194C">
        <w:rPr>
          <w:b w:val="0"/>
          <w:bCs w:val="0"/>
          <w:iCs/>
          <w:color w:val="C00000"/>
        </w:rPr>
        <w:t>91</w:t>
      </w:r>
      <w:r w:rsidRPr="00C6194C">
        <w:rPr>
          <w:b w:val="0"/>
          <w:bCs w:val="0"/>
          <w:color w:val="C00000"/>
        </w:rPr>
        <w:t xml:space="preserve"> b, c.</w:t>
      </w:r>
    </w:p>
  </w:footnote>
  <w:footnote w:id="109">
    <w:p w:rsidR="000C383E" w:rsidRPr="00C6194C" w:rsidRDefault="000C383E">
      <w:pPr>
        <w:pStyle w:val="Notedebasdepage"/>
        <w:jc w:val="left"/>
        <w:rPr>
          <w:color w:val="C00000"/>
        </w:rPr>
      </w:pPr>
      <w:r w:rsidRPr="00C6194C">
        <w:rPr>
          <w:rStyle w:val="Caractredenotedebasdepage"/>
          <w:b w:val="0"/>
          <w:bCs w:val="0"/>
          <w:color w:val="C00000"/>
          <w:vertAlign w:val="baseline"/>
        </w:rPr>
        <w:footnoteRef/>
      </w:r>
      <w:r w:rsidRPr="00C6194C">
        <w:rPr>
          <w:b w:val="0"/>
          <w:bCs w:val="0"/>
          <w:color w:val="C00000"/>
        </w:rPr>
        <w:t xml:space="preserve">   Diairesis : distribution, partage.</w:t>
      </w:r>
    </w:p>
  </w:footnote>
  <w:footnote w:id="110">
    <w:p w:rsidR="000C383E" w:rsidRPr="00372805" w:rsidRDefault="000C383E">
      <w:pPr>
        <w:pStyle w:val="Notedebasdepage"/>
        <w:jc w:val="left"/>
        <w:rPr>
          <w:b w:val="0"/>
          <w:bCs w:val="0"/>
          <w:color w:val="C00000"/>
          <w:szCs w:val="18"/>
        </w:rPr>
      </w:pPr>
      <w:r w:rsidRPr="00372805">
        <w:rPr>
          <w:rStyle w:val="Caractredenotedebasdepage"/>
          <w:b w:val="0"/>
          <w:bCs w:val="0"/>
          <w:color w:val="C00000"/>
          <w:szCs w:val="18"/>
          <w:vertAlign w:val="baseline"/>
        </w:rPr>
        <w:footnoteRef/>
      </w:r>
      <w:r w:rsidRPr="00372805">
        <w:rPr>
          <w:b w:val="0"/>
          <w:bCs w:val="0"/>
          <w:color w:val="C00000"/>
          <w:szCs w:val="18"/>
        </w:rPr>
        <w:t xml:space="preserve"> </w:t>
      </w:r>
      <w:r w:rsidRPr="00372805">
        <w:rPr>
          <w:b w:val="0"/>
          <w:bCs w:val="0"/>
          <w:caps/>
          <w:color w:val="C00000"/>
          <w:szCs w:val="18"/>
        </w:rPr>
        <w:t>e</w:t>
      </w:r>
      <w:r w:rsidRPr="00372805">
        <w:rPr>
          <w:b w:val="0"/>
          <w:bCs w:val="0"/>
          <w:color w:val="C00000"/>
          <w:szCs w:val="18"/>
        </w:rPr>
        <w:t>rôtomenos</w:t>
      </w:r>
      <w:r>
        <w:rPr>
          <w:b w:val="0"/>
          <w:bCs w:val="0"/>
          <w:color w:val="C00000"/>
          <w:szCs w:val="18"/>
        </w:rPr>
        <w:t> :</w:t>
      </w:r>
      <w:r w:rsidRPr="00372805">
        <w:rPr>
          <w:b w:val="0"/>
          <w:bCs w:val="0"/>
          <w:color w:val="C00000"/>
          <w:szCs w:val="18"/>
        </w:rPr>
        <w:t xml:space="preserve"> participe passé du verbe ero</w:t>
      </w:r>
      <w:r>
        <w:rPr>
          <w:b w:val="0"/>
          <w:bCs w:val="0"/>
          <w:color w:val="C00000"/>
          <w:szCs w:val="18"/>
        </w:rPr>
        <w:t>taô, interroger, comme erômenos</w:t>
      </w:r>
      <w:r w:rsidRPr="00372805">
        <w:rPr>
          <w:b w:val="0"/>
          <w:bCs w:val="0"/>
          <w:color w:val="C00000"/>
          <w:szCs w:val="18"/>
        </w:rPr>
        <w:t xml:space="preserve"> est le participe du verbe eraô</w:t>
      </w:r>
      <w:r>
        <w:rPr>
          <w:b w:val="0"/>
          <w:bCs w:val="0"/>
          <w:color w:val="C00000"/>
          <w:szCs w:val="18"/>
        </w:rPr>
        <w:t> :</w:t>
      </w:r>
      <w:r w:rsidRPr="00372805">
        <w:rPr>
          <w:b w:val="0"/>
          <w:bCs w:val="0"/>
          <w:color w:val="C00000"/>
          <w:szCs w:val="18"/>
        </w:rPr>
        <w:t xml:space="preserve"> aimer.</w:t>
      </w:r>
    </w:p>
  </w:footnote>
  <w:footnote w:id="111">
    <w:p w:rsidR="000C383E" w:rsidRPr="003E0C54" w:rsidRDefault="000C383E">
      <w:pPr>
        <w:pStyle w:val="Notedebasdepage"/>
        <w:jc w:val="left"/>
        <w:rPr>
          <w:b w:val="0"/>
          <w:bCs w:val="0"/>
          <w:color w:val="C00000"/>
          <w:szCs w:val="18"/>
        </w:rPr>
      </w:pPr>
      <w:r w:rsidRPr="003E0C54">
        <w:rPr>
          <w:rStyle w:val="Caractredenotedebasdepage"/>
          <w:b w:val="0"/>
          <w:bCs w:val="0"/>
          <w:color w:val="C00000"/>
          <w:szCs w:val="18"/>
          <w:vertAlign w:val="baseline"/>
        </w:rPr>
        <w:footnoteRef/>
      </w:r>
      <w:r w:rsidRPr="003E0C54">
        <w:rPr>
          <w:b w:val="0"/>
          <w:bCs w:val="0"/>
          <w:color w:val="C00000"/>
          <w:szCs w:val="18"/>
        </w:rPr>
        <w:t xml:space="preserve">    201b, trad. L</w:t>
      </w:r>
      <w:r>
        <w:rPr>
          <w:b w:val="0"/>
          <w:bCs w:val="0"/>
          <w:color w:val="C00000"/>
          <w:szCs w:val="18"/>
        </w:rPr>
        <w:t>éon</w:t>
      </w:r>
      <w:r w:rsidRPr="003E0C54">
        <w:rPr>
          <w:b w:val="0"/>
          <w:bCs w:val="0"/>
          <w:color w:val="C00000"/>
          <w:szCs w:val="18"/>
        </w:rPr>
        <w:t xml:space="preserve"> Robin : Il est fort possible… que je n’aie rien entendu, Socrate, à ce dont je parlais à ce moment-là !</w:t>
      </w:r>
    </w:p>
  </w:footnote>
  <w:footnote w:id="112">
    <w:p w:rsidR="000C383E" w:rsidRPr="008240CB" w:rsidRDefault="000C383E">
      <w:pPr>
        <w:pStyle w:val="Notedebasdepage"/>
        <w:jc w:val="left"/>
        <w:rPr>
          <w:b w:val="0"/>
          <w:bCs w:val="0"/>
          <w:i/>
          <w:color w:val="C00000"/>
        </w:rPr>
      </w:pPr>
      <w:r w:rsidRPr="008240CB">
        <w:rPr>
          <w:rStyle w:val="Caractredenotedebasdepage"/>
          <w:b w:val="0"/>
          <w:bCs w:val="0"/>
          <w:color w:val="C00000"/>
          <w:vertAlign w:val="baseline"/>
        </w:rPr>
        <w:footnoteRef/>
      </w:r>
      <w:r w:rsidRPr="008240CB">
        <w:rPr>
          <w:b w:val="0"/>
          <w:bCs w:val="0"/>
          <w:color w:val="C00000"/>
        </w:rPr>
        <w:t xml:space="preserve">    Dans le séminaire suivant (IX), Lacan propose également : muthos, </w:t>
      </w:r>
      <w:r w:rsidRPr="008240CB">
        <w:rPr>
          <w:b w:val="0"/>
          <w:bCs w:val="0"/>
          <w:i/>
          <w:color w:val="C00000"/>
        </w:rPr>
        <w:t>une histoire précise, le discours.</w:t>
      </w:r>
    </w:p>
  </w:footnote>
  <w:footnote w:id="113">
    <w:p w:rsidR="000C383E" w:rsidRPr="008240CB" w:rsidRDefault="000C383E">
      <w:pPr>
        <w:pStyle w:val="Notedebasdepage"/>
        <w:jc w:val="left"/>
        <w:rPr>
          <w:color w:val="C00000"/>
        </w:rPr>
      </w:pPr>
      <w:r w:rsidRPr="008240CB">
        <w:rPr>
          <w:rStyle w:val="Caractredenotedebasdepage"/>
          <w:b w:val="0"/>
          <w:bCs w:val="0"/>
          <w:color w:val="C00000"/>
          <w:vertAlign w:val="baseline"/>
        </w:rPr>
        <w:footnoteRef/>
      </w:r>
      <w:r w:rsidRPr="008240CB">
        <w:rPr>
          <w:b w:val="0"/>
          <w:bCs w:val="0"/>
          <w:color w:val="C00000"/>
        </w:rPr>
        <w:t xml:space="preserve">    Il s’agit de W. Granoff qui a prononcé, en octobre 1955, une conférence à la Société </w:t>
      </w:r>
      <w:r w:rsidRPr="008240CB">
        <w:rPr>
          <w:b w:val="0"/>
          <w:bCs w:val="0"/>
          <w:caps/>
          <w:color w:val="C00000"/>
        </w:rPr>
        <w:t>f</w:t>
      </w:r>
      <w:r w:rsidRPr="008240CB">
        <w:rPr>
          <w:b w:val="0"/>
          <w:bCs w:val="0"/>
          <w:color w:val="C00000"/>
        </w:rPr>
        <w:t xml:space="preserve">rançaise de </w:t>
      </w:r>
      <w:r w:rsidRPr="008240CB">
        <w:rPr>
          <w:b w:val="0"/>
          <w:bCs w:val="0"/>
          <w:caps/>
          <w:color w:val="C00000"/>
        </w:rPr>
        <w:t>p</w:t>
      </w:r>
      <w:r w:rsidRPr="008240CB">
        <w:rPr>
          <w:b w:val="0"/>
          <w:bCs w:val="0"/>
          <w:color w:val="C00000"/>
        </w:rPr>
        <w:t xml:space="preserve">sychanalyse, intitulée «Desire for children children’s desire», (Un désir d’enfant) et dont le texte est paru dans </w:t>
      </w:r>
      <w:r w:rsidRPr="008240CB">
        <w:rPr>
          <w:b w:val="0"/>
          <w:bCs w:val="0"/>
          <w:i/>
          <w:color w:val="C00000"/>
        </w:rPr>
        <w:t xml:space="preserve">La Psychanalyse, </w:t>
      </w:r>
      <w:r w:rsidRPr="008240CB">
        <w:rPr>
          <w:b w:val="0"/>
          <w:bCs w:val="0"/>
          <w:color w:val="C00000"/>
        </w:rPr>
        <w:t>n° 2, 1956.</w:t>
      </w:r>
    </w:p>
  </w:footnote>
  <w:footnote w:id="114">
    <w:p w:rsidR="000C383E" w:rsidRPr="008240CB" w:rsidRDefault="000C383E" w:rsidP="00A0337A">
      <w:pPr>
        <w:pStyle w:val="Notedebasdepage"/>
        <w:jc w:val="left"/>
        <w:rPr>
          <w:b w:val="0"/>
          <w:color w:val="C00000"/>
        </w:rPr>
      </w:pPr>
      <w:r w:rsidRPr="008240CB">
        <w:rPr>
          <w:rStyle w:val="Appelnotedebasdep"/>
          <w:b w:val="0"/>
          <w:color w:val="C00000"/>
          <w:vertAlign w:val="baseline"/>
        </w:rPr>
        <w:footnoteRef/>
      </w:r>
      <w:r w:rsidRPr="008240CB">
        <w:rPr>
          <w:b w:val="0"/>
          <w:color w:val="C00000"/>
        </w:rPr>
        <w:t xml:space="preserve"> On oppose la divination en deux branches : la </w:t>
      </w:r>
      <w:r w:rsidRPr="008240CB">
        <w:rPr>
          <w:b w:val="0"/>
          <w:bCs w:val="0"/>
          <w:color w:val="C00000"/>
        </w:rPr>
        <w:t>voyance</w:t>
      </w:r>
      <w:r w:rsidRPr="008240CB">
        <w:rPr>
          <w:b w:val="0"/>
          <w:color w:val="C00000"/>
        </w:rPr>
        <w:t xml:space="preserve"> et la </w:t>
      </w:r>
      <w:r w:rsidRPr="008240CB">
        <w:rPr>
          <w:b w:val="0"/>
          <w:bCs w:val="0"/>
          <w:color w:val="C00000"/>
        </w:rPr>
        <w:t>mantique</w:t>
      </w:r>
      <w:r w:rsidRPr="008240CB">
        <w:rPr>
          <w:b w:val="0"/>
          <w:color w:val="C00000"/>
        </w:rPr>
        <w:t>, toutes deux étant des arts du pronostic, mais par des moyens différents. La voyance est naturelle, intuitive, c'est la divination des Sibylles et Pythies, la possession ; la mantique est artificielle, inductive, technique, on trouve là l'examen des entrailles d'animaux égorgés, l'astrologie, la cartomancie.</w:t>
      </w:r>
    </w:p>
  </w:footnote>
  <w:footnote w:id="115">
    <w:p w:rsidR="000C383E" w:rsidRPr="00A0337A" w:rsidRDefault="000C383E">
      <w:pPr>
        <w:pStyle w:val="Notedebasdepage"/>
        <w:jc w:val="left"/>
        <w:rPr>
          <w:b w:val="0"/>
          <w:bCs w:val="0"/>
        </w:rPr>
      </w:pPr>
      <w:r w:rsidRPr="008240CB">
        <w:rPr>
          <w:rStyle w:val="Appelnotedebasdep"/>
          <w:b w:val="0"/>
          <w:bCs w:val="0"/>
          <w:color w:val="C00000"/>
          <w:vertAlign w:val="baseline"/>
        </w:rPr>
        <w:footnoteRef/>
      </w:r>
      <w:r w:rsidRPr="008240CB">
        <w:rPr>
          <w:b w:val="0"/>
          <w:color w:val="C00000"/>
        </w:rPr>
        <w:t xml:space="preserve">   La </w:t>
      </w:r>
      <w:r w:rsidRPr="008240CB">
        <w:rPr>
          <w:b w:val="0"/>
          <w:bCs w:val="0"/>
          <w:color w:val="C00000"/>
        </w:rPr>
        <w:t>goétie</w:t>
      </w:r>
      <w:r w:rsidRPr="008240CB">
        <w:rPr>
          <w:b w:val="0"/>
          <w:color w:val="C00000"/>
        </w:rPr>
        <w:t xml:space="preserve"> est la pratique, proche de la sorcellerie, permettant l'invocation d'anges ou de démons.</w:t>
      </w:r>
    </w:p>
  </w:footnote>
  <w:footnote w:id="116">
    <w:p w:rsidR="000C383E" w:rsidRPr="008240CB" w:rsidRDefault="000C383E">
      <w:pPr>
        <w:pStyle w:val="Notedebasdepage"/>
        <w:jc w:val="left"/>
        <w:rPr>
          <w:b w:val="0"/>
          <w:bCs w:val="0"/>
          <w:color w:val="C00000"/>
        </w:rPr>
      </w:pPr>
      <w:r w:rsidRPr="008240CB">
        <w:rPr>
          <w:rStyle w:val="Appelnotedebasdep"/>
          <w:b w:val="0"/>
          <w:bCs w:val="0"/>
          <w:color w:val="C00000"/>
          <w:vertAlign w:val="baseline"/>
        </w:rPr>
        <w:footnoteRef/>
      </w:r>
      <w:r w:rsidRPr="008240CB">
        <w:rPr>
          <w:b w:val="0"/>
          <w:bCs w:val="0"/>
          <w:color w:val="C00000"/>
        </w:rPr>
        <w:t xml:space="preserve">    </w:t>
      </w:r>
      <w:r>
        <w:rPr>
          <w:b w:val="0"/>
          <w:bCs w:val="0"/>
          <w:color w:val="C00000"/>
        </w:rPr>
        <w:t>C</w:t>
      </w:r>
      <w:r w:rsidRPr="008240CB">
        <w:rPr>
          <w:b w:val="0"/>
          <w:bCs w:val="0"/>
          <w:color w:val="C00000"/>
        </w:rPr>
        <w:t>'est encore par l'intermédiaire des démons que les dieux commercent et s'entretiennent avec les hommes, soit pendant la veille, soit pendant le sommeil. Celui qui est savant dans toutes ces choses est un démoniaque, et celui qui est habile dans le reste, dans les arts et les métiers, est un manoeuvre. Les démons sont en grand nombre et de plusieurs sortes, et l'Amour est l'un d'eux.</w:t>
      </w:r>
    </w:p>
  </w:footnote>
  <w:footnote w:id="117">
    <w:p w:rsidR="000C383E" w:rsidRPr="00372805" w:rsidRDefault="000C383E">
      <w:pPr>
        <w:pStyle w:val="Notedebasdepage"/>
        <w:jc w:val="left"/>
        <w:rPr>
          <w:b w:val="0"/>
          <w:bCs w:val="0"/>
          <w:i/>
          <w:color w:val="C00000"/>
          <w:szCs w:val="18"/>
        </w:rPr>
      </w:pPr>
      <w:r w:rsidRPr="00372805">
        <w:rPr>
          <w:rStyle w:val="Caractredenotedebasdepage"/>
          <w:b w:val="0"/>
          <w:bCs w:val="0"/>
          <w:color w:val="C00000"/>
          <w:szCs w:val="18"/>
          <w:vertAlign w:val="baseline"/>
        </w:rPr>
        <w:footnoteRef/>
      </w:r>
      <w:r w:rsidRPr="00372805">
        <w:rPr>
          <w:b w:val="0"/>
          <w:bCs w:val="0"/>
          <w:color w:val="C00000"/>
          <w:szCs w:val="18"/>
        </w:rPr>
        <w:t xml:space="preserve">    Plus précisément. </w:t>
      </w:r>
      <w:r w:rsidRPr="00372805">
        <w:rPr>
          <w:b w:val="0"/>
          <w:bCs w:val="0"/>
          <w:i/>
          <w:color w:val="C00000"/>
          <w:szCs w:val="18"/>
        </w:rPr>
        <w:t xml:space="preserve">l’orthè doxa </w:t>
      </w:r>
      <w:r w:rsidRPr="00372805">
        <w:rPr>
          <w:b w:val="0"/>
          <w:bCs w:val="0"/>
          <w:color w:val="C00000"/>
          <w:szCs w:val="18"/>
        </w:rPr>
        <w:t xml:space="preserve">(202a), </w:t>
      </w:r>
      <w:r w:rsidRPr="00372805">
        <w:rPr>
          <w:b w:val="0"/>
          <w:bCs w:val="0"/>
          <w:i/>
          <w:color w:val="C00000"/>
          <w:szCs w:val="18"/>
        </w:rPr>
        <w:t xml:space="preserve">l’opinion droite </w:t>
      </w:r>
      <w:r w:rsidRPr="00372805">
        <w:rPr>
          <w:b w:val="0"/>
          <w:bCs w:val="0"/>
          <w:color w:val="C00000"/>
          <w:szCs w:val="18"/>
        </w:rPr>
        <w:t xml:space="preserve">que L. Robin traduit ici le </w:t>
      </w:r>
      <w:r w:rsidRPr="00372805">
        <w:rPr>
          <w:b w:val="0"/>
          <w:bCs w:val="0"/>
          <w:i/>
          <w:color w:val="C00000"/>
          <w:szCs w:val="18"/>
        </w:rPr>
        <w:t>jugement droit.</w:t>
      </w:r>
    </w:p>
  </w:footnote>
  <w:footnote w:id="118">
    <w:p w:rsidR="000C383E" w:rsidRPr="00372805" w:rsidRDefault="000C383E">
      <w:pPr>
        <w:pStyle w:val="Notedebasdepage"/>
        <w:jc w:val="left"/>
        <w:rPr>
          <w:b w:val="0"/>
          <w:bCs w:val="0"/>
          <w:color w:val="C00000"/>
        </w:rPr>
      </w:pPr>
      <w:r w:rsidRPr="00372805">
        <w:rPr>
          <w:rStyle w:val="Caractredenotedebasdepage"/>
          <w:b w:val="0"/>
          <w:bCs w:val="0"/>
          <w:color w:val="C00000"/>
          <w:vertAlign w:val="baseline"/>
        </w:rPr>
        <w:footnoteRef/>
      </w:r>
      <w:r w:rsidRPr="00372805">
        <w:rPr>
          <w:b w:val="0"/>
          <w:bCs w:val="0"/>
          <w:color w:val="C00000"/>
          <w:lang w:val="en-US"/>
        </w:rPr>
        <w:t xml:space="preserve">    To ortha doxazein kai aneu… </w:t>
      </w:r>
      <w:r w:rsidRPr="00372805">
        <w:rPr>
          <w:b w:val="0"/>
          <w:bCs w:val="0"/>
          <w:color w:val="C00000"/>
        </w:rPr>
        <w:t>(202a), trad. L</w:t>
      </w:r>
      <w:r>
        <w:rPr>
          <w:b w:val="0"/>
          <w:bCs w:val="0"/>
          <w:color w:val="C00000"/>
        </w:rPr>
        <w:t>éon</w:t>
      </w:r>
      <w:r w:rsidRPr="00372805">
        <w:rPr>
          <w:b w:val="0"/>
          <w:bCs w:val="0"/>
          <w:color w:val="C00000"/>
        </w:rPr>
        <w:t xml:space="preserve"> Robin : porter des jugements droits sans être à même d’en donner justification. Lacan traduit : donner la formule sans l’avoir.</w:t>
      </w:r>
    </w:p>
  </w:footnote>
  <w:footnote w:id="119">
    <w:p w:rsidR="000C383E" w:rsidRDefault="000C383E">
      <w:pPr>
        <w:pStyle w:val="Notedebasdepage"/>
        <w:jc w:val="left"/>
        <w:rPr>
          <w:b w:val="0"/>
          <w:bCs w:val="0"/>
        </w:rPr>
      </w:pPr>
      <w:r w:rsidRPr="00372805">
        <w:rPr>
          <w:rStyle w:val="Caractredenotedebasdepage"/>
          <w:b w:val="0"/>
          <w:bCs w:val="0"/>
          <w:color w:val="C00000"/>
          <w:vertAlign w:val="baseline"/>
        </w:rPr>
        <w:footnoteRef/>
      </w:r>
      <w:r w:rsidRPr="00372805">
        <w:rPr>
          <w:b w:val="0"/>
          <w:bCs w:val="0"/>
          <w:color w:val="C00000"/>
        </w:rPr>
        <w:t xml:space="preserve">    Diotime définit ainsi la doxa, intermédiaire entre savoir et ignorance au 202a … ni savoir (car comment une chose qui ne se justifie pas pourrait-elle être science ?), ni ignorance (car ce qui par chance atteint le réel </w:t>
      </w:r>
      <w:r>
        <w:rPr>
          <w:b w:val="0"/>
          <w:bCs w:val="0"/>
          <w:color w:val="C00000"/>
        </w:rPr>
        <w:t>"</w:t>
      </w:r>
      <w:r w:rsidRPr="00372805">
        <w:rPr>
          <w:b w:val="0"/>
          <w:bCs w:val="0"/>
          <w:color w:val="C00000"/>
        </w:rPr>
        <w:t>to gar tou ontos tugchanon comment serait-ce une ignorance ?). Avec : ce qui rencontre ce qui est, Lacan propose une traduction plus littérale que celle de L. Robi</w:t>
      </w:r>
      <w:r>
        <w:rPr>
          <w:b w:val="0"/>
          <w:bCs w:val="0"/>
        </w:rPr>
        <w:t>n.</w:t>
      </w:r>
    </w:p>
  </w:footnote>
  <w:footnote w:id="120">
    <w:p w:rsidR="000C383E" w:rsidRPr="00372805" w:rsidRDefault="000C383E" w:rsidP="00031F70">
      <w:pPr>
        <w:pStyle w:val="Titre3"/>
        <w:rPr>
          <w:rFonts w:ascii="Garamond" w:hAnsi="Garamond"/>
          <w:b w:val="0"/>
          <w:color w:val="FF0000"/>
          <w:sz w:val="18"/>
          <w:szCs w:val="18"/>
        </w:rPr>
      </w:pPr>
      <w:r w:rsidRPr="00372805">
        <w:rPr>
          <w:rStyle w:val="Appelnotedebasdep"/>
          <w:rFonts w:ascii="Garamond" w:hAnsi="Garamond"/>
          <w:b w:val="0"/>
          <w:color w:val="C00000"/>
          <w:sz w:val="18"/>
          <w:szCs w:val="18"/>
          <w:vertAlign w:val="baseline"/>
        </w:rPr>
        <w:footnoteRef/>
      </w:r>
      <w:r w:rsidRPr="00372805">
        <w:rPr>
          <w:rFonts w:ascii="Garamond" w:hAnsi="Garamond"/>
          <w:b w:val="0"/>
          <w:color w:val="C00000"/>
          <w:sz w:val="18"/>
          <w:szCs w:val="18"/>
        </w:rPr>
        <w:t xml:space="preserve">  Victor Hugo,  </w:t>
      </w:r>
      <w:r w:rsidRPr="00372805">
        <w:rPr>
          <w:rStyle w:val="Accentuation"/>
          <w:rFonts w:ascii="Garamond" w:hAnsi="Garamond"/>
          <w:b w:val="0"/>
          <w:i w:val="0"/>
          <w:color w:val="C00000"/>
          <w:sz w:val="18"/>
          <w:szCs w:val="18"/>
        </w:rPr>
        <w:t>La</w:t>
      </w:r>
      <w:r w:rsidRPr="00372805">
        <w:rPr>
          <w:rStyle w:val="Accentuation"/>
          <w:rFonts w:ascii="Garamond" w:hAnsi="Garamond"/>
          <w:b w:val="0"/>
          <w:color w:val="C00000"/>
          <w:sz w:val="18"/>
          <w:szCs w:val="18"/>
        </w:rPr>
        <w:t xml:space="preserve"> </w:t>
      </w:r>
      <w:r w:rsidRPr="00372805">
        <w:rPr>
          <w:rFonts w:ascii="Garamond" w:hAnsi="Garamond"/>
          <w:b w:val="0"/>
          <w:color w:val="C00000"/>
          <w:sz w:val="18"/>
          <w:szCs w:val="18"/>
        </w:rPr>
        <w:t xml:space="preserve"> Légende des siècles,</w:t>
      </w:r>
      <w:r w:rsidRPr="00372805">
        <w:rPr>
          <w:rFonts w:ascii="Garamond" w:hAnsi="Garamond"/>
          <w:b w:val="0"/>
          <w:color w:val="FF0000"/>
          <w:sz w:val="18"/>
          <w:szCs w:val="18"/>
        </w:rPr>
        <w:t xml:space="preserve"> </w:t>
      </w:r>
      <w:hyperlink r:id="rId8" w:history="1">
        <w:r w:rsidRPr="00372805">
          <w:rPr>
            <w:rStyle w:val="Lienhypertexte"/>
            <w:rFonts w:ascii="Garamond" w:hAnsi="Garamond"/>
            <w:b w:val="0"/>
            <w:sz w:val="18"/>
            <w:szCs w:val="18"/>
          </w:rPr>
          <w:t>Booz endormi</w:t>
        </w:r>
      </w:hyperlink>
      <w:r w:rsidRPr="00372805">
        <w:rPr>
          <w:rFonts w:ascii="Garamond" w:hAnsi="Garamond"/>
          <w:b w:val="0"/>
          <w:color w:val="FF0000"/>
          <w:sz w:val="18"/>
          <w:szCs w:val="18"/>
        </w:rPr>
        <w:t>.</w:t>
      </w:r>
    </w:p>
    <w:p w:rsidR="000C383E" w:rsidRPr="00031F70" w:rsidRDefault="000C383E" w:rsidP="00031F70">
      <w:pPr>
        <w:pStyle w:val="Notedebasdepage"/>
        <w:jc w:val="left"/>
        <w:rPr>
          <w:b w:val="0"/>
        </w:rPr>
      </w:pPr>
    </w:p>
  </w:footnote>
  <w:footnote w:id="121">
    <w:p w:rsidR="000C383E" w:rsidRPr="00175D0D" w:rsidRDefault="000C383E">
      <w:pPr>
        <w:pStyle w:val="Notedebasdepage"/>
        <w:jc w:val="left"/>
        <w:rPr>
          <w:b w:val="0"/>
          <w:bCs w:val="0"/>
          <w:color w:val="C00000"/>
        </w:rPr>
      </w:pPr>
      <w:r w:rsidRPr="00175D0D">
        <w:rPr>
          <w:rStyle w:val="Appelnotedebasdep"/>
          <w:b w:val="0"/>
          <w:bCs w:val="0"/>
          <w:color w:val="C00000"/>
          <w:vertAlign w:val="baseline"/>
        </w:rPr>
        <w:footnoteRef/>
      </w:r>
      <w:r w:rsidRPr="00175D0D">
        <w:rPr>
          <w:b w:val="0"/>
          <w:bCs w:val="0"/>
          <w:color w:val="C00000"/>
        </w:rPr>
        <w:t xml:space="preserve">    </w:t>
      </w:r>
      <w:r w:rsidRPr="00175D0D">
        <w:rPr>
          <w:rStyle w:val="tlfcdefinition"/>
          <w:b w:val="0"/>
          <w:bCs w:val="0"/>
          <w:color w:val="C00000"/>
        </w:rPr>
        <w:t>Qui ressortit à l'art de la divination.</w:t>
      </w:r>
    </w:p>
  </w:footnote>
  <w:footnote w:id="122">
    <w:p w:rsidR="000C383E" w:rsidRPr="00175D0D" w:rsidRDefault="000C383E">
      <w:pPr>
        <w:pStyle w:val="Notedebasdepage"/>
        <w:jc w:val="left"/>
        <w:rPr>
          <w:b w:val="0"/>
          <w:bCs w:val="0"/>
          <w:color w:val="C00000"/>
        </w:rPr>
      </w:pPr>
      <w:r w:rsidRPr="00175D0D">
        <w:rPr>
          <w:rStyle w:val="Caractredenotedebasdepage"/>
          <w:b w:val="0"/>
          <w:bCs w:val="0"/>
          <w:color w:val="C00000"/>
          <w:vertAlign w:val="baseline"/>
        </w:rPr>
        <w:footnoteRef/>
      </w:r>
      <w:r w:rsidRPr="00175D0D">
        <w:rPr>
          <w:b w:val="0"/>
          <w:bCs w:val="0"/>
          <w:color w:val="C00000"/>
        </w:rPr>
        <w:t xml:space="preserve">   Ce qui était la théorie de Diotime, 211c</w:t>
      </w:r>
      <w:r w:rsidRPr="00721DA5">
        <w:rPr>
          <w:rFonts w:ascii="Courier New" w:hAnsi="Courier New" w:cs="Courier New"/>
          <w:b w:val="0"/>
          <w:bCs w:val="0"/>
          <w:color w:val="C00000"/>
        </w:rPr>
        <w:t>…</w:t>
      </w:r>
      <w:r w:rsidRPr="00175D0D">
        <w:rPr>
          <w:b w:val="0"/>
          <w:bCs w:val="0"/>
          <w:color w:val="C00000"/>
        </w:rPr>
        <w:t xml:space="preserve"> passant d’un seul beau corps à deux, et de deux à tous, puis des beaux corps </w:t>
      </w:r>
    </w:p>
    <w:p w:rsidR="000C383E" w:rsidRPr="00175D0D" w:rsidRDefault="000C383E">
      <w:pPr>
        <w:pStyle w:val="Notedebasdepage"/>
        <w:jc w:val="left"/>
        <w:rPr>
          <w:b w:val="0"/>
          <w:bCs w:val="0"/>
          <w:color w:val="C00000"/>
        </w:rPr>
      </w:pPr>
      <w:r w:rsidRPr="00175D0D">
        <w:rPr>
          <w:b w:val="0"/>
          <w:bCs w:val="0"/>
          <w:color w:val="C00000"/>
        </w:rPr>
        <w:t>aux belles occupations, ensuite des occupations aux belles sciences</w:t>
      </w:r>
      <w:r w:rsidRPr="00721DA5">
        <w:rPr>
          <w:rFonts w:ascii="Courier New" w:hAnsi="Courier New" w:cs="Courier New"/>
          <w:b w:val="0"/>
          <w:bCs w:val="0"/>
          <w:color w:val="C00000"/>
        </w:rPr>
        <w:t>…</w:t>
      </w:r>
      <w:r w:rsidRPr="00175D0D">
        <w:rPr>
          <w:b w:val="0"/>
          <w:bCs w:val="0"/>
          <w:color w:val="C00000"/>
        </w:rPr>
        <w:t xml:space="preserve"> jusqu’à </w:t>
      </w:r>
      <w:r w:rsidRPr="00721DA5">
        <w:rPr>
          <w:rFonts w:ascii="Courier New" w:hAnsi="Courier New" w:cs="Courier New"/>
          <w:b w:val="0"/>
          <w:bCs w:val="0"/>
          <w:color w:val="C00000"/>
        </w:rPr>
        <w:t>…</w:t>
      </w:r>
      <w:r w:rsidRPr="00175D0D">
        <w:rPr>
          <w:b w:val="0"/>
          <w:bCs w:val="0"/>
          <w:color w:val="C00000"/>
        </w:rPr>
        <w:t xml:space="preserve"> ce qui est beau par soi seul.</w:t>
      </w:r>
    </w:p>
  </w:footnote>
  <w:footnote w:id="123">
    <w:p w:rsidR="000C383E" w:rsidRPr="001B7071" w:rsidRDefault="000C383E">
      <w:pPr>
        <w:pStyle w:val="Notedebasdepage"/>
        <w:jc w:val="left"/>
        <w:rPr>
          <w:b w:val="0"/>
          <w:bCs w:val="0"/>
          <w:color w:val="C00000"/>
          <w:szCs w:val="18"/>
        </w:rPr>
      </w:pPr>
      <w:r w:rsidRPr="001B7071">
        <w:rPr>
          <w:rStyle w:val="Caractredenotedebasdepage"/>
          <w:b w:val="0"/>
          <w:bCs w:val="0"/>
          <w:color w:val="C00000"/>
          <w:szCs w:val="18"/>
          <w:vertAlign w:val="baseline"/>
        </w:rPr>
        <w:footnoteRef/>
      </w:r>
      <w:r w:rsidRPr="001B7071">
        <w:rPr>
          <w:b w:val="0"/>
          <w:bCs w:val="0"/>
          <w:color w:val="C00000"/>
          <w:szCs w:val="18"/>
        </w:rPr>
        <w:t xml:space="preserve">   Il ne s’agit pas de </w:t>
      </w:r>
      <w:r w:rsidRPr="001B7071">
        <w:rPr>
          <w:b w:val="0"/>
          <w:bCs w:val="0"/>
          <w:i/>
          <w:color w:val="C00000"/>
          <w:szCs w:val="18"/>
        </w:rPr>
        <w:t xml:space="preserve">La Grande Illusion, </w:t>
      </w:r>
      <w:r w:rsidRPr="001B7071">
        <w:rPr>
          <w:b w:val="0"/>
          <w:bCs w:val="0"/>
          <w:color w:val="C00000"/>
          <w:szCs w:val="18"/>
        </w:rPr>
        <w:t xml:space="preserve">mais de </w:t>
      </w:r>
      <w:r w:rsidRPr="001B7071">
        <w:rPr>
          <w:b w:val="0"/>
          <w:bCs w:val="0"/>
          <w:i/>
          <w:color w:val="C00000"/>
          <w:szCs w:val="18"/>
        </w:rPr>
        <w:t>La Règle du Jeu</w:t>
      </w:r>
      <w:r w:rsidRPr="001B7071">
        <w:rPr>
          <w:b w:val="0"/>
          <w:bCs w:val="0"/>
          <w:color w:val="C00000"/>
          <w:szCs w:val="18"/>
        </w:rPr>
        <w:t>. Cf. séminaire :</w:t>
      </w:r>
      <w:r w:rsidRPr="001B7071">
        <w:rPr>
          <w:b w:val="0"/>
          <w:bCs w:val="0"/>
          <w:i/>
          <w:color w:val="C00000"/>
          <w:szCs w:val="18"/>
        </w:rPr>
        <w:t xml:space="preserve"> Le désir et son interprétation, </w:t>
      </w:r>
      <w:r w:rsidRPr="001B7071">
        <w:rPr>
          <w:b w:val="0"/>
          <w:bCs w:val="0"/>
          <w:color w:val="C00000"/>
          <w:szCs w:val="18"/>
        </w:rPr>
        <w:t>10-12-1958</w:t>
      </w:r>
      <w:r w:rsidRPr="001B7071">
        <w:rPr>
          <w:b w:val="0"/>
          <w:bCs w:val="0"/>
          <w:i/>
          <w:color w:val="C00000"/>
          <w:szCs w:val="18"/>
        </w:rPr>
        <w:t xml:space="preserve">. </w:t>
      </w:r>
    </w:p>
  </w:footnote>
  <w:footnote w:id="124">
    <w:p w:rsidR="000C383E" w:rsidRPr="00967FFB" w:rsidRDefault="000C383E">
      <w:pPr>
        <w:pStyle w:val="Notedebasdepage"/>
        <w:jc w:val="left"/>
        <w:rPr>
          <w:sz w:val="20"/>
        </w:rPr>
      </w:pPr>
      <w:r w:rsidRPr="001B7071">
        <w:rPr>
          <w:rStyle w:val="Caractredenotedebasdepage"/>
          <w:b w:val="0"/>
          <w:bCs w:val="0"/>
          <w:color w:val="C00000"/>
          <w:szCs w:val="18"/>
          <w:vertAlign w:val="baseline"/>
        </w:rPr>
        <w:footnoteRef/>
      </w:r>
      <w:r w:rsidRPr="001B7071">
        <w:rPr>
          <w:b w:val="0"/>
          <w:bCs w:val="0"/>
          <w:color w:val="C00000"/>
          <w:szCs w:val="18"/>
        </w:rPr>
        <w:t xml:space="preserve">   S. Kierkegaard, « In vino veritas » , </w:t>
      </w:r>
      <w:r w:rsidRPr="001B7071">
        <w:rPr>
          <w:b w:val="0"/>
          <w:bCs w:val="0"/>
          <w:i/>
          <w:color w:val="C00000"/>
          <w:szCs w:val="18"/>
        </w:rPr>
        <w:t xml:space="preserve">stades sur le chemin de la vie, </w:t>
      </w:r>
      <w:r w:rsidRPr="001B7071">
        <w:rPr>
          <w:b w:val="0"/>
          <w:bCs w:val="0"/>
          <w:color w:val="C00000"/>
          <w:szCs w:val="18"/>
        </w:rPr>
        <w:t>Paris, R. Laffont, 1993.</w:t>
      </w:r>
    </w:p>
  </w:footnote>
  <w:footnote w:id="125">
    <w:p w:rsidR="000C383E" w:rsidRPr="00EF562D" w:rsidRDefault="000C383E">
      <w:pPr>
        <w:pStyle w:val="Notedebasdepage"/>
        <w:jc w:val="left"/>
        <w:rPr>
          <w:color w:val="C00000"/>
        </w:rPr>
      </w:pPr>
      <w:r w:rsidRPr="00EF562D">
        <w:rPr>
          <w:rStyle w:val="Appelnotedebasdep"/>
          <w:b w:val="0"/>
          <w:bCs w:val="0"/>
          <w:color w:val="C00000"/>
          <w:vertAlign w:val="baseline"/>
        </w:rPr>
        <w:footnoteRef/>
      </w:r>
      <w:r w:rsidRPr="00EF562D">
        <w:rPr>
          <w:b w:val="0"/>
          <w:bCs w:val="0"/>
          <w:color w:val="C00000"/>
        </w:rPr>
        <w:t xml:space="preserve"> </w:t>
      </w:r>
      <w:r w:rsidRPr="00EF562D">
        <w:rPr>
          <w:color w:val="C00000"/>
        </w:rPr>
        <w:t xml:space="preserve">  </w:t>
      </w:r>
      <w:r w:rsidRPr="00EF562D">
        <w:rPr>
          <w:b w:val="0"/>
          <w:color w:val="C00000"/>
        </w:rPr>
        <w:t>M</w:t>
      </w:r>
      <w:r w:rsidRPr="00EF562D">
        <w:rPr>
          <w:rStyle w:val="tlfcdomaine"/>
          <w:b w:val="0"/>
          <w:bCs w:val="0"/>
          <w:color w:val="C00000"/>
        </w:rPr>
        <w:t xml:space="preserve">ythologie grecque : </w:t>
      </w:r>
      <w:r w:rsidRPr="00EF562D">
        <w:rPr>
          <w:rStyle w:val="tlfcdefinition"/>
          <w:b w:val="0"/>
          <w:bCs w:val="0"/>
          <w:color w:val="C00000"/>
        </w:rPr>
        <w:t>Compagnon du demi-dieu Silène ou de Bacchus, ayant l'aspect d'un être fabuleux aux oreilles velues et pourvu de pieds et d'une queue de cheval ; satyre âgé.</w:t>
      </w:r>
      <w:r w:rsidRPr="00EF562D">
        <w:rPr>
          <w:color w:val="C00000"/>
        </w:rPr>
        <w:t xml:space="preserve"> </w:t>
      </w:r>
    </w:p>
  </w:footnote>
  <w:footnote w:id="126">
    <w:p w:rsidR="000C383E" w:rsidRDefault="000C383E">
      <w:pPr>
        <w:pStyle w:val="Notedebasdepage"/>
        <w:jc w:val="left"/>
        <w:rPr>
          <w:b w:val="0"/>
          <w:bCs w:val="0"/>
          <w:i/>
          <w:color w:val="C00000"/>
        </w:rPr>
      </w:pPr>
      <w:r w:rsidRPr="00EF562D">
        <w:rPr>
          <w:rStyle w:val="Caractredenotedebasdepage"/>
          <w:b w:val="0"/>
          <w:bCs w:val="0"/>
          <w:color w:val="C00000"/>
          <w:vertAlign w:val="baseline"/>
        </w:rPr>
        <w:footnoteRef/>
      </w:r>
      <w:r w:rsidRPr="00EF562D">
        <w:rPr>
          <w:b w:val="0"/>
          <w:bCs w:val="0"/>
          <w:color w:val="C00000"/>
        </w:rPr>
        <w:t xml:space="preserve">   Nous ne repérons pas ici – du point de vue du texte grec – quel est l’argument de Lacan pour traduire par des impératifs les participes </w:t>
      </w:r>
      <w:r w:rsidRPr="00EF562D">
        <w:rPr>
          <w:b w:val="0"/>
          <w:bCs w:val="0"/>
          <w:i/>
          <w:color w:val="C00000"/>
        </w:rPr>
        <w:t xml:space="preserve">spoudasantos et anoichthentos, </w:t>
      </w:r>
      <w:r w:rsidRPr="00EF562D">
        <w:rPr>
          <w:b w:val="0"/>
          <w:bCs w:val="0"/>
          <w:color w:val="C00000"/>
        </w:rPr>
        <w:t xml:space="preserve">ils semblent en effet apparaître dans le texte sur le même fil </w:t>
      </w:r>
      <w:r w:rsidRPr="00EF562D">
        <w:rPr>
          <w:b w:val="0"/>
          <w:bCs w:val="0"/>
          <w:i/>
          <w:color w:val="C00000"/>
        </w:rPr>
        <w:t xml:space="preserve">qu’eirôneuomenos </w:t>
      </w:r>
    </w:p>
    <w:p w:rsidR="000C383E" w:rsidRPr="00EF562D" w:rsidRDefault="000C383E">
      <w:pPr>
        <w:pStyle w:val="Notedebasdepage"/>
        <w:jc w:val="left"/>
        <w:rPr>
          <w:b w:val="0"/>
          <w:bCs w:val="0"/>
          <w:color w:val="C00000"/>
        </w:rPr>
      </w:pPr>
      <w:r w:rsidRPr="00EF562D">
        <w:rPr>
          <w:b w:val="0"/>
          <w:bCs w:val="0"/>
          <w:i/>
          <w:color w:val="C00000"/>
        </w:rPr>
        <w:t xml:space="preserve">(il </w:t>
      </w:r>
      <w:r>
        <w:rPr>
          <w:b w:val="0"/>
          <w:bCs w:val="0"/>
          <w:i/>
          <w:color w:val="C00000"/>
        </w:rPr>
        <w:t xml:space="preserve"> </w:t>
      </w:r>
      <w:r w:rsidRPr="00EF562D">
        <w:rPr>
          <w:b w:val="0"/>
          <w:bCs w:val="0"/>
          <w:i/>
          <w:color w:val="C00000"/>
        </w:rPr>
        <w:t xml:space="preserve">- </w:t>
      </w:r>
      <w:r w:rsidRPr="00EF562D">
        <w:rPr>
          <w:b w:val="0"/>
          <w:bCs w:val="0"/>
          <w:color w:val="C00000"/>
        </w:rPr>
        <w:t xml:space="preserve">Socrate - </w:t>
      </w:r>
      <w:r w:rsidRPr="00EF562D">
        <w:rPr>
          <w:b w:val="0"/>
          <w:bCs w:val="0"/>
          <w:i/>
          <w:iCs/>
          <w:color w:val="C00000"/>
        </w:rPr>
        <w:t>fait le naïf</w:t>
      </w:r>
      <w:r w:rsidRPr="00EF562D">
        <w:rPr>
          <w:b w:val="0"/>
          <w:bCs w:val="0"/>
          <w:color w:val="C00000"/>
        </w:rPr>
        <w:t xml:space="preserve">). On peut faire l’hypothèse que celui </w:t>
      </w:r>
      <w:r w:rsidRPr="00EF562D">
        <w:rPr>
          <w:b w:val="0"/>
          <w:bCs w:val="0"/>
          <w:i/>
          <w:color w:val="C00000"/>
        </w:rPr>
        <w:t xml:space="preserve">qui est sérieux </w:t>
      </w:r>
      <w:r w:rsidRPr="00EF562D">
        <w:rPr>
          <w:b w:val="0"/>
          <w:bCs w:val="0"/>
          <w:color w:val="C00000"/>
        </w:rPr>
        <w:t xml:space="preserve">et </w:t>
      </w:r>
      <w:r w:rsidRPr="00EF562D">
        <w:rPr>
          <w:b w:val="0"/>
          <w:bCs w:val="0"/>
          <w:i/>
          <w:color w:val="C00000"/>
        </w:rPr>
        <w:t xml:space="preserve">ouvre </w:t>
      </w:r>
      <w:r w:rsidRPr="00EF562D">
        <w:rPr>
          <w:b w:val="0"/>
          <w:bCs w:val="0"/>
          <w:color w:val="C00000"/>
        </w:rPr>
        <w:t xml:space="preserve">serait le </w:t>
      </w:r>
      <w:r w:rsidRPr="00EF562D">
        <w:rPr>
          <w:b w:val="0"/>
          <w:bCs w:val="0"/>
          <w:i/>
          <w:color w:val="C00000"/>
        </w:rPr>
        <w:t xml:space="preserve">quelqu’un </w:t>
      </w:r>
      <w:r w:rsidRPr="00EF562D">
        <w:rPr>
          <w:b w:val="0"/>
          <w:bCs w:val="0"/>
          <w:color w:val="C00000"/>
        </w:rPr>
        <w:t>de la suite de la phrase. Ce n’est pas moins tiré par les cheveux que de lire cette équivoque dans la traduction Robin </w:t>
      </w:r>
      <w:r w:rsidRPr="00EF562D">
        <w:rPr>
          <w:b w:val="0"/>
          <w:bCs w:val="0"/>
          <w:i/>
          <w:color w:val="C00000"/>
        </w:rPr>
        <w:t xml:space="preserve">: y a-t-il quelqu’un quand il devient sérieux… – </w:t>
      </w:r>
      <w:r w:rsidRPr="00EF562D">
        <w:rPr>
          <w:b w:val="0"/>
          <w:bCs w:val="0"/>
          <w:color w:val="C00000"/>
        </w:rPr>
        <w:t>Nous</w:t>
      </w:r>
      <w:r w:rsidRPr="00EF562D">
        <w:rPr>
          <w:b w:val="0"/>
          <w:bCs w:val="0"/>
          <w:i/>
          <w:color w:val="C00000"/>
        </w:rPr>
        <w:t xml:space="preserve"> </w:t>
      </w:r>
      <w:r w:rsidRPr="00EF562D">
        <w:rPr>
          <w:b w:val="0"/>
          <w:bCs w:val="0"/>
          <w:color w:val="C00000"/>
        </w:rPr>
        <w:t xml:space="preserve">supposons que Lacan a une raison ici pour changer la traduction : peut-être la méconnaissance de Socrate pour la fonction </w:t>
      </w:r>
      <w:r w:rsidRPr="00EF562D">
        <w:rPr>
          <w:b w:val="0"/>
          <w:bCs w:val="0"/>
          <w:i/>
          <w:color w:val="C00000"/>
        </w:rPr>
        <w:t>d’agalma</w:t>
      </w:r>
      <w:r w:rsidRPr="00EF562D">
        <w:rPr>
          <w:b w:val="0"/>
          <w:bCs w:val="0"/>
          <w:color w:val="C00000"/>
        </w:rPr>
        <w:t>.</w:t>
      </w:r>
    </w:p>
  </w:footnote>
  <w:footnote w:id="127">
    <w:p w:rsidR="000C383E" w:rsidRPr="00287FFE" w:rsidRDefault="000C383E">
      <w:pPr>
        <w:pStyle w:val="Notedebasdepage"/>
        <w:jc w:val="left"/>
        <w:rPr>
          <w:b w:val="0"/>
          <w:bCs w:val="0"/>
          <w:color w:val="C00000"/>
          <w:szCs w:val="18"/>
        </w:rPr>
      </w:pPr>
      <w:r w:rsidRPr="00287FFE">
        <w:rPr>
          <w:rStyle w:val="Caractredenotedebasdepage"/>
          <w:b w:val="0"/>
          <w:bCs w:val="0"/>
          <w:color w:val="C00000"/>
          <w:szCs w:val="18"/>
          <w:vertAlign w:val="baseline"/>
        </w:rPr>
        <w:footnoteRef/>
      </w:r>
      <w:r w:rsidRPr="00287FFE">
        <w:rPr>
          <w:b w:val="0"/>
          <w:bCs w:val="0"/>
          <w:color w:val="C00000"/>
          <w:szCs w:val="18"/>
        </w:rPr>
        <w:t xml:space="preserve">   Le genre d’« agalma » (neutre en grec), varie ici selon les traductions qu’en propose Lacan.</w:t>
      </w:r>
    </w:p>
  </w:footnote>
  <w:footnote w:id="128">
    <w:p w:rsidR="000C383E" w:rsidRPr="00926B20" w:rsidRDefault="000C383E" w:rsidP="00926B20">
      <w:pPr>
        <w:pStyle w:val="Sansinterligne"/>
        <w:rPr>
          <w:rFonts w:ascii="Palatino Linotype" w:hAnsi="Palatino Linotype"/>
          <w:color w:val="0000CC"/>
          <w:sz w:val="18"/>
          <w:szCs w:val="18"/>
        </w:rPr>
      </w:pPr>
      <w:r w:rsidRPr="00926B20">
        <w:rPr>
          <w:rStyle w:val="Caractredenotedebasdepage"/>
          <w:rFonts w:ascii="Garamond" w:hAnsi="Garamond"/>
          <w:bCs/>
          <w:color w:val="C00000"/>
          <w:sz w:val="18"/>
          <w:szCs w:val="18"/>
          <w:vertAlign w:val="baseline"/>
        </w:rPr>
        <w:footnoteRef/>
      </w:r>
      <w:r w:rsidRPr="00926B20">
        <w:rPr>
          <w:rFonts w:ascii="Garamond" w:hAnsi="Garamond"/>
          <w:color w:val="C00000"/>
          <w:sz w:val="18"/>
          <w:szCs w:val="18"/>
        </w:rPr>
        <w:t xml:space="preserve">   Voici ce passage d’</w:t>
      </w:r>
      <w:r w:rsidRPr="00926B20">
        <w:rPr>
          <w:rFonts w:ascii="Garamond" w:hAnsi="Garamond"/>
          <w:i/>
          <w:color w:val="C00000"/>
          <w:sz w:val="18"/>
          <w:szCs w:val="18"/>
        </w:rPr>
        <w:t>Hécube</w:t>
      </w:r>
      <w:r w:rsidRPr="00926B20">
        <w:rPr>
          <w:rFonts w:ascii="Garamond" w:hAnsi="Garamond"/>
          <w:color w:val="C00000"/>
          <w:sz w:val="18"/>
          <w:szCs w:val="18"/>
        </w:rPr>
        <w:t xml:space="preserve">, c’est le </w:t>
      </w:r>
      <w:r>
        <w:rPr>
          <w:rFonts w:ascii="Garamond" w:hAnsi="Garamond"/>
          <w:color w:val="C00000"/>
          <w:sz w:val="18"/>
          <w:szCs w:val="18"/>
        </w:rPr>
        <w:t>C</w:t>
      </w:r>
      <w:r w:rsidRPr="00926B20">
        <w:rPr>
          <w:rFonts w:ascii="Garamond" w:hAnsi="Garamond"/>
          <w:color w:val="C00000"/>
          <w:sz w:val="18"/>
          <w:szCs w:val="18"/>
        </w:rPr>
        <w:t xml:space="preserve">hœur qui parle : </w:t>
      </w:r>
      <w:r w:rsidRPr="00926B20">
        <w:rPr>
          <w:rFonts w:ascii="Garamond" w:hAnsi="Garamond" w:cs="Courier New"/>
          <w:color w:val="C00000"/>
          <w:sz w:val="18"/>
          <w:szCs w:val="18"/>
        </w:rPr>
        <w:t>…</w:t>
      </w:r>
      <w:r w:rsidRPr="00926B20">
        <w:rPr>
          <w:rFonts w:ascii="Garamond" w:hAnsi="Garamond"/>
          <w:color w:val="C00000"/>
          <w:sz w:val="18"/>
          <w:szCs w:val="18"/>
        </w:rPr>
        <w:t xml:space="preserve"> ou bien la rame, fendant les ondes, portera-t-elle une malheureuse, vouée à la plus désolante existence, dans cet île qui vit la palme et le laurier sortir pour la première fois du sein de la terre et tendre la belle Latone leurs rameaux sacrés, ornements d’un enfantement divin ? v. 458. </w:t>
      </w:r>
      <w:r w:rsidRPr="00926B20">
        <w:rPr>
          <w:rFonts w:ascii="Palatino Linotype" w:eastAsia="Arial Unicode MS" w:hAnsi="Palatino Linotype" w:cs="Arial Unicode MS"/>
          <w:color w:val="0000CC"/>
          <w:sz w:val="18"/>
          <w:szCs w:val="18"/>
        </w:rPr>
        <w:t xml:space="preserve">Ἢ νάσων, ἁλιήρει κώπᾳ πεμπομέναν τάλαιναν, οἰκτρὰν βιοτὰν ἔχουσαν οἴκοις, ἔνθα πρωτόγονός τε φοῖνιξ δάφνα θ' ἱεροὺς ἀνέ[460] σχε πτόρθους Λατοῖ φίλᾳ </w:t>
      </w:r>
      <w:r w:rsidRPr="00926B20">
        <w:rPr>
          <w:rFonts w:ascii="Palatino Linotype" w:eastAsia="Arial Unicode MS" w:hAnsi="Palatino Linotype" w:cs="Arial Unicode MS"/>
          <w:color w:val="0000CC"/>
          <w:sz w:val="18"/>
          <w:szCs w:val="18"/>
          <w:u w:val="single"/>
        </w:rPr>
        <w:t>ὠδῖνος ἄγαλμα Δίας</w:t>
      </w:r>
      <w:r w:rsidRPr="00926B20">
        <w:rPr>
          <w:rFonts w:ascii="Palatino Linotype" w:eastAsia="Arial Unicode MS" w:hAnsi="Palatino Linotype" w:cs="Arial Unicode MS"/>
          <w:color w:val="0000CC"/>
          <w:sz w:val="18"/>
          <w:szCs w:val="18"/>
        </w:rPr>
        <w:t>.</w:t>
      </w:r>
    </w:p>
    <w:p w:rsidR="000C383E" w:rsidRDefault="000C383E">
      <w:pPr>
        <w:pStyle w:val="Notedebasdepage"/>
        <w:rPr>
          <w:b w:val="0"/>
          <w:bCs w:val="0"/>
        </w:rPr>
      </w:pPr>
      <w:r>
        <w:rPr>
          <w:b w:val="0"/>
          <w:bCs w:val="0"/>
        </w:rPr>
        <w:tab/>
      </w:r>
    </w:p>
  </w:footnote>
  <w:footnote w:id="129">
    <w:p w:rsidR="000C383E" w:rsidRPr="00EF562D" w:rsidRDefault="000C383E">
      <w:pPr>
        <w:pStyle w:val="Notedebasdepage"/>
        <w:jc w:val="left"/>
        <w:rPr>
          <w:i/>
          <w:color w:val="C00000"/>
        </w:rPr>
      </w:pPr>
      <w:r w:rsidRPr="00EF562D">
        <w:rPr>
          <w:rStyle w:val="Caractredenotedebasdepage"/>
          <w:b w:val="0"/>
          <w:bCs w:val="0"/>
          <w:color w:val="C00000"/>
          <w:vertAlign w:val="baseline"/>
        </w:rPr>
        <w:footnoteRef/>
      </w:r>
      <w:r w:rsidRPr="00EF562D">
        <w:rPr>
          <w:b w:val="0"/>
          <w:bCs w:val="0"/>
          <w:i/>
          <w:color w:val="C00000"/>
        </w:rPr>
        <w:t xml:space="preserve">  Theôn agalmata</w:t>
      </w:r>
      <w:r w:rsidRPr="00EF562D">
        <w:rPr>
          <w:b w:val="0"/>
          <w:bCs w:val="0"/>
          <w:color w:val="C00000"/>
        </w:rPr>
        <w:t xml:space="preserve">, première occurrence </w:t>
      </w:r>
      <w:r w:rsidRPr="00EF562D">
        <w:rPr>
          <w:b w:val="0"/>
          <w:bCs w:val="0"/>
          <w:i/>
          <w:color w:val="C00000"/>
        </w:rPr>
        <w:t>d’agalma</w:t>
      </w:r>
      <w:r w:rsidRPr="00EF562D">
        <w:rPr>
          <w:b w:val="0"/>
          <w:bCs w:val="0"/>
          <w:color w:val="C00000"/>
        </w:rPr>
        <w:t xml:space="preserve"> dans le discours d’Alcibiade est en effet traduit par L. Robin, au 215-b par : </w:t>
      </w:r>
      <w:r w:rsidRPr="00EF562D">
        <w:rPr>
          <w:b w:val="0"/>
          <w:bCs w:val="0"/>
          <w:i/>
          <w:color w:val="C00000"/>
        </w:rPr>
        <w:t>figurines de dieux.</w:t>
      </w:r>
    </w:p>
  </w:footnote>
  <w:footnote w:id="130">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Il nous semble que ces « pierres rondes » renvoient à l’omphalos (nombril) marbre (pierre sacrée symbolisant le centre de la terre), ou les</w:t>
      </w:r>
      <w:r>
        <w:rPr>
          <w:b w:val="0"/>
          <w:bCs w:val="0"/>
        </w:rPr>
        <w:t xml:space="preserve"> </w:t>
      </w:r>
      <w:hyperlink w:anchor="Azil" w:history="1">
        <w:r w:rsidRPr="00EF562D">
          <w:rPr>
            <w:rStyle w:val="Lienhypertexte"/>
            <w:b w:val="0"/>
            <w:bCs w:val="0"/>
            <w:color w:val="0000CC"/>
          </w:rPr>
          <w:t>galets ronds du Mas d’</w:t>
        </w:r>
        <w:bookmarkStart w:id="17" w:name="RetourAzil"/>
        <w:bookmarkEnd w:id="17"/>
        <w:r w:rsidRPr="00EF562D">
          <w:rPr>
            <w:rStyle w:val="Lienhypertexte"/>
            <w:b w:val="0"/>
            <w:bCs w:val="0"/>
            <w:color w:val="0000CC"/>
          </w:rPr>
          <w:t>Azil</w:t>
        </w:r>
      </w:hyperlink>
      <w:r>
        <w:rPr>
          <w:b w:val="0"/>
          <w:bCs w:val="0"/>
        </w:rPr>
        <w:t xml:space="preserve"> </w:t>
      </w:r>
      <w:r w:rsidRPr="00EF562D">
        <w:rPr>
          <w:b w:val="0"/>
          <w:bCs w:val="0"/>
          <w:color w:val="C00000"/>
        </w:rPr>
        <w:t>(cf. séminaire 1961-62 : L’Identification, séance du 20-12-1961).</w:t>
      </w:r>
    </w:p>
  </w:footnote>
  <w:footnote w:id="131">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Nous n’avons pas trouvé agalos dans le dictionnaire Bailly. Nous choisissons d’établir agauos : 1, </w:t>
      </w:r>
      <w:r w:rsidRPr="00EF562D">
        <w:rPr>
          <w:b w:val="0"/>
          <w:bCs w:val="0"/>
          <w:i/>
          <w:color w:val="C00000"/>
        </w:rPr>
        <w:t xml:space="preserve">digne d’admiration ; 2, brillant, </w:t>
      </w:r>
      <w:r w:rsidRPr="00EF562D">
        <w:rPr>
          <w:b w:val="0"/>
          <w:bCs w:val="0"/>
          <w:color w:val="C00000"/>
        </w:rPr>
        <w:t xml:space="preserve">adjectif proche phonétiquement de celui entendu par la sténotypiste. Mais on trouve également </w:t>
      </w:r>
      <w:r w:rsidRPr="00EF562D">
        <w:rPr>
          <w:b w:val="0"/>
          <w:bCs w:val="0"/>
          <w:i/>
          <w:color w:val="C00000"/>
        </w:rPr>
        <w:t xml:space="preserve">aganos </w:t>
      </w:r>
      <w:r w:rsidRPr="00EF562D">
        <w:rPr>
          <w:b w:val="0"/>
          <w:bCs w:val="0"/>
          <w:color w:val="C00000"/>
        </w:rPr>
        <w:t>qui, étymologiquement, peut être rapproché d’agamai.</w:t>
      </w:r>
    </w:p>
  </w:footnote>
  <w:footnote w:id="132">
    <w:p w:rsidR="000C383E" w:rsidRPr="00EF562D" w:rsidRDefault="000C383E">
      <w:pPr>
        <w:pStyle w:val="Notedebasdepage"/>
        <w:jc w:val="left"/>
        <w:rPr>
          <w:color w:val="C00000"/>
        </w:rPr>
      </w:pPr>
      <w:r w:rsidRPr="00EF562D">
        <w:rPr>
          <w:rStyle w:val="Caractredenotedebasdepage"/>
          <w:b w:val="0"/>
          <w:bCs w:val="0"/>
          <w:color w:val="C00000"/>
          <w:vertAlign w:val="baseline"/>
        </w:rPr>
        <w:footnoteRef/>
      </w:r>
      <w:r w:rsidRPr="00EF562D">
        <w:rPr>
          <w:b w:val="0"/>
          <w:bCs w:val="0"/>
          <w:color w:val="C00000"/>
        </w:rPr>
        <w:t xml:space="preserve">    Gelaô : 1, </w:t>
      </w:r>
      <w:r w:rsidRPr="00EF562D">
        <w:rPr>
          <w:b w:val="0"/>
          <w:bCs w:val="0"/>
          <w:i/>
          <w:color w:val="C00000"/>
        </w:rPr>
        <w:t xml:space="preserve">briller ; </w:t>
      </w:r>
      <w:r w:rsidRPr="00EF562D">
        <w:rPr>
          <w:b w:val="0"/>
          <w:bCs w:val="0"/>
          <w:color w:val="C00000"/>
        </w:rPr>
        <w:t>2, rire.</w:t>
      </w:r>
    </w:p>
  </w:footnote>
  <w:footnote w:id="133">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Aglaos : brillant, éclatant, splendide.</w:t>
      </w:r>
    </w:p>
  </w:footnote>
  <w:footnote w:id="134">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Cratyle : 412c et 422a-, cf. document annexe 1, trad. Louis Méridier, « Les Belles Lettres », 1969.</w:t>
      </w:r>
    </w:p>
  </w:footnote>
  <w:footnote w:id="135">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w:t>
      </w:r>
      <w:r w:rsidRPr="00EF562D">
        <w:rPr>
          <w:b w:val="0"/>
          <w:bCs w:val="0"/>
          <w:i/>
          <w:color w:val="C00000"/>
        </w:rPr>
        <w:t xml:space="preserve">Ibid., </w:t>
      </w:r>
      <w:r w:rsidRPr="00EF562D">
        <w:rPr>
          <w:b w:val="0"/>
          <w:bCs w:val="0"/>
          <w:color w:val="C00000"/>
        </w:rPr>
        <w:t xml:space="preserve">398-e, 399-b-c ; cf. document annexe 2  où l’on verra que cette étymologie n’est pas dans le texte de Platon. </w:t>
      </w:r>
    </w:p>
    <w:p w:rsidR="000C383E" w:rsidRDefault="000C383E">
      <w:pPr>
        <w:pStyle w:val="Notedebasdepage"/>
        <w:jc w:val="left"/>
      </w:pPr>
      <w:r w:rsidRPr="00EF562D">
        <w:rPr>
          <w:b w:val="0"/>
          <w:bCs w:val="0"/>
          <w:color w:val="C00000"/>
        </w:rPr>
        <w:t xml:space="preserve">        C’est le traducteur, Louis Méridier, qui indique </w:t>
      </w:r>
      <w:r w:rsidRPr="00EF562D">
        <w:rPr>
          <w:b w:val="0"/>
          <w:bCs w:val="0"/>
          <w:i/>
          <w:color w:val="C00000"/>
        </w:rPr>
        <w:t xml:space="preserve">enarthron echein epos, </w:t>
      </w:r>
      <w:r w:rsidRPr="00EF562D">
        <w:rPr>
          <w:b w:val="0"/>
          <w:bCs w:val="0"/>
          <w:color w:val="C00000"/>
        </w:rPr>
        <w:t>avoir une parole articulée, en note 1</w:t>
      </w:r>
      <w:r>
        <w:rPr>
          <w:b w:val="0"/>
          <w:bCs w:val="0"/>
        </w:rPr>
        <w:t>.</w:t>
      </w:r>
    </w:p>
  </w:footnote>
  <w:footnote w:id="136">
    <w:p w:rsidR="000C383E" w:rsidRPr="00EF562D" w:rsidRDefault="000C383E">
      <w:pPr>
        <w:pStyle w:val="Notedebasdepage"/>
        <w:jc w:val="left"/>
        <w:rPr>
          <w:color w:val="C00000"/>
        </w:rPr>
      </w:pPr>
      <w:r w:rsidRPr="00EF562D">
        <w:rPr>
          <w:rStyle w:val="Appelnotedebasdep"/>
          <w:b w:val="0"/>
          <w:bCs w:val="0"/>
          <w:color w:val="C00000"/>
          <w:szCs w:val="18"/>
          <w:vertAlign w:val="baseline"/>
        </w:rPr>
        <w:footnoteRef/>
      </w:r>
      <w:r w:rsidRPr="00EF562D">
        <w:rPr>
          <w:color w:val="C00000"/>
          <w:szCs w:val="18"/>
        </w:rPr>
        <w:t xml:space="preserve"> </w:t>
      </w:r>
      <w:r w:rsidRPr="00EF562D">
        <w:rPr>
          <w:rFonts w:cs="Arial"/>
          <w:b w:val="0"/>
          <w:bCs w:val="0"/>
          <w:color w:val="C00000"/>
          <w:lang w:val="fr-BE"/>
        </w:rPr>
        <w:t xml:space="preserve">   Les vingt-quatre chants de l’Odyssée sont traditionnellement répartis en trois épisodes : 1) La Télémachie qui conte la quête de Télémaque pour retrouver son père. 2) Les récits chez Alkinoos qui contiennent les plus célèbres aventures du héros (Calypso, Nausicaa, Lotophages, le Cyclope, Éole, Circé, aux portes de l’Hadès, les Sirènes, Charybde et Scylla). 3) Enfin le retour à Ithaque où Ulysse débarque incognito, avant de tuer les prétendants qui voulaient prendre sa place auprès de son épouse Pénélope. L’Odyssée se termine par la réconciliation entre Ulysse et ses sujets, grâce à l’intervention d’Athéna.</w:t>
      </w:r>
    </w:p>
  </w:footnote>
  <w:footnote w:id="137">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Les prétendants ne sont pas dans cette scène qui se passe à Pylos chez Nestor.</w:t>
      </w:r>
    </w:p>
  </w:footnote>
  <w:footnote w:id="138">
    <w:p w:rsidR="000C383E" w:rsidRDefault="000C383E">
      <w:pPr>
        <w:pStyle w:val="Notedebasdepage"/>
        <w:jc w:val="left"/>
        <w:rPr>
          <w:b w:val="0"/>
          <w:bCs w:val="0"/>
        </w:rPr>
      </w:pPr>
      <w:r w:rsidRPr="00EF562D">
        <w:rPr>
          <w:rStyle w:val="Caractredenotedebasdepage"/>
          <w:b w:val="0"/>
          <w:bCs w:val="0"/>
          <w:color w:val="C00000"/>
          <w:vertAlign w:val="baseline"/>
        </w:rPr>
        <w:footnoteRef/>
      </w:r>
      <w:r w:rsidRPr="00EF562D">
        <w:rPr>
          <w:b w:val="0"/>
          <w:bCs w:val="0"/>
          <w:color w:val="C00000"/>
        </w:rPr>
        <w:t xml:space="preserve">  </w:t>
      </w:r>
      <w:r w:rsidRPr="00EF562D">
        <w:rPr>
          <w:b w:val="0"/>
          <w:bCs w:val="0"/>
          <w:i/>
          <w:color w:val="C00000"/>
        </w:rPr>
        <w:t xml:space="preserve">In’ agalma thea </w:t>
      </w:r>
      <w:r w:rsidRPr="00EF562D">
        <w:rPr>
          <w:b w:val="0"/>
          <w:bCs w:val="0"/>
          <w:color w:val="C00000"/>
        </w:rPr>
        <w:t xml:space="preserve">kecharoito </w:t>
      </w:r>
      <w:r w:rsidRPr="00EF562D">
        <w:rPr>
          <w:b w:val="0"/>
          <w:bCs w:val="0"/>
          <w:i/>
          <w:color w:val="C00000"/>
        </w:rPr>
        <w:t xml:space="preserve">idousa : pour que ci, bel ouvrage </w:t>
      </w:r>
      <w:r w:rsidRPr="00EF562D">
        <w:rPr>
          <w:b w:val="0"/>
          <w:bCs w:val="0"/>
          <w:color w:val="C00000"/>
        </w:rPr>
        <w:t xml:space="preserve">trouvât grâce </w:t>
      </w:r>
      <w:r w:rsidRPr="00EF562D">
        <w:rPr>
          <w:b w:val="0"/>
          <w:bCs w:val="0"/>
          <w:i/>
          <w:color w:val="C00000"/>
        </w:rPr>
        <w:t xml:space="preserve">devant les yeux de la déesse ; </w:t>
      </w:r>
      <w:r w:rsidRPr="00EF562D">
        <w:rPr>
          <w:b w:val="0"/>
          <w:bCs w:val="0"/>
          <w:color w:val="C00000"/>
        </w:rPr>
        <w:t>vers 438, trad. Victor Bérard, « Les Belles Lettres ».</w:t>
      </w:r>
    </w:p>
    <w:p w:rsidR="000C383E" w:rsidRDefault="000C383E">
      <w:pPr>
        <w:pStyle w:val="Notedebasdepage"/>
        <w:jc w:val="left"/>
        <w:rPr>
          <w:b w:val="0"/>
          <w:bCs w:val="0"/>
        </w:rPr>
      </w:pPr>
      <w:r>
        <w:rPr>
          <w:b w:val="0"/>
          <w:bCs w:val="0"/>
        </w:rPr>
        <w:tab/>
      </w:r>
    </w:p>
  </w:footnote>
  <w:footnote w:id="139">
    <w:p w:rsidR="000C383E" w:rsidRPr="00EF562D" w:rsidRDefault="000C383E" w:rsidP="00287FFE">
      <w:pPr>
        <w:pStyle w:val="Sansinterligne"/>
        <w:rPr>
          <w:b/>
          <w:bCs/>
        </w:rPr>
      </w:pPr>
      <w:r w:rsidRPr="00287FFE">
        <w:rPr>
          <w:rStyle w:val="Caractredenotedebasdepage"/>
          <w:rFonts w:ascii="Garamond" w:hAnsi="Garamond"/>
          <w:color w:val="C00000"/>
          <w:sz w:val="18"/>
          <w:szCs w:val="18"/>
          <w:vertAlign w:val="baseline"/>
        </w:rPr>
        <w:footnoteRef/>
      </w:r>
      <w:r w:rsidRPr="00287FFE">
        <w:rPr>
          <w:rFonts w:ascii="Garamond" w:hAnsi="Garamond"/>
          <w:color w:val="C00000"/>
          <w:sz w:val="18"/>
          <w:szCs w:val="18"/>
        </w:rPr>
        <w:t xml:space="preserve">    Voici le passage :… et d’autres le garder comme une grande offrande </w:t>
      </w:r>
      <w:r>
        <w:rPr>
          <w:rFonts w:ascii="Garamond" w:hAnsi="Garamond"/>
          <w:color w:val="C00000"/>
          <w:sz w:val="18"/>
          <w:szCs w:val="18"/>
        </w:rPr>
        <w:t>(</w:t>
      </w:r>
      <w:r w:rsidRPr="00287FFE">
        <w:rPr>
          <w:rFonts w:ascii="Garamond" w:hAnsi="Garamond"/>
          <w:color w:val="C00000"/>
          <w:sz w:val="18"/>
          <w:szCs w:val="18"/>
        </w:rPr>
        <w:t>meg’ agalma, v. 509</w:t>
      </w:r>
      <w:r>
        <w:rPr>
          <w:rFonts w:ascii="Garamond" w:hAnsi="Garamond"/>
          <w:color w:val="C00000"/>
          <w:sz w:val="18"/>
          <w:szCs w:val="18"/>
        </w:rPr>
        <w:t>)</w:t>
      </w:r>
      <w:r w:rsidRPr="00287FFE">
        <w:rPr>
          <w:rFonts w:ascii="Garamond" w:hAnsi="Garamond"/>
          <w:color w:val="C00000"/>
          <w:sz w:val="18"/>
          <w:szCs w:val="18"/>
        </w:rPr>
        <w:t xml:space="preserve"> qui charmerait les dieux. C’est par là qu’après tout, ils devaient en finir : leur perte était fatale, du jour que leur muraille avait emprisonné ce grand cheval de bois, où tous les chefs d’Argos apportaient aux Troyens le meurtre et le trépas… ibid.</w:t>
      </w:r>
      <w:r w:rsidRPr="00EF562D">
        <w:rPr>
          <w:i/>
        </w:rPr>
        <w:tab/>
      </w:r>
    </w:p>
  </w:footnote>
  <w:footnote w:id="140">
    <w:p w:rsidR="000C383E" w:rsidRPr="00287FFE" w:rsidRDefault="000C383E" w:rsidP="00287FFE">
      <w:pPr>
        <w:pStyle w:val="Sansinterligne"/>
        <w:rPr>
          <w:rFonts w:ascii="Garamond" w:hAnsi="Garamond"/>
          <w:sz w:val="18"/>
          <w:szCs w:val="18"/>
        </w:rPr>
      </w:pPr>
      <w:r w:rsidRPr="00287FFE">
        <w:rPr>
          <w:rStyle w:val="Caractredenotedebasdepage"/>
          <w:rFonts w:ascii="Garamond" w:hAnsi="Garamond"/>
          <w:color w:val="C00000"/>
          <w:sz w:val="18"/>
          <w:szCs w:val="18"/>
          <w:vertAlign w:val="baseline"/>
        </w:rPr>
        <w:footnoteRef/>
      </w:r>
      <w:r w:rsidRPr="00287FFE">
        <w:rPr>
          <w:rFonts w:ascii="Garamond" w:hAnsi="Garamond"/>
          <w:color w:val="C00000"/>
          <w:sz w:val="18"/>
          <w:szCs w:val="18"/>
        </w:rPr>
        <w:t xml:space="preserve">  Hôs agalmatos est au vers 561 d’Hécube… et découvre à nos yeux un sein et des mamelles comparables à ceux d’une belle statue</w:t>
      </w:r>
      <w:r>
        <w:rPr>
          <w:rFonts w:ascii="Garamond" w:hAnsi="Garamond"/>
          <w:sz w:val="18"/>
          <w:szCs w:val="18"/>
        </w:rPr>
        <w:t xml:space="preserve">  [</w:t>
      </w:r>
      <w:r w:rsidRPr="00287FFE">
        <w:rPr>
          <w:rFonts w:ascii="Palatino Linotype" w:eastAsia="Arial Unicode MS" w:hAnsi="Palatino Linotype"/>
          <w:color w:val="0000CC"/>
          <w:sz w:val="18"/>
          <w:szCs w:val="18"/>
        </w:rPr>
        <w:t>Κἀπεὶ τόδ' εἰσήκουσε δεσποτῶν ἔπος, λαβοῦσα πέπλους ἐξ ἄκρας ἐπωμίδος ἔρρηξε λαγόνας ἐς μέσας παρ' ὀμφαλόν, [560] μαστούς τ' ἔδειξε στέρνα θ' ὡς ἀγάλματος κάλλιστα, καὶ καθεῖσα πρὸς γαῖαν γόνυ ἔλεξε πάντων τλημονέστατον λόγον</w:t>
      </w:r>
      <w:r>
        <w:rPr>
          <w:rFonts w:ascii="Garamond" w:eastAsia="Arial Unicode MS" w:hAnsi="Garamond"/>
          <w:sz w:val="18"/>
          <w:szCs w:val="18"/>
        </w:rPr>
        <w:t>]</w:t>
      </w:r>
      <w:r w:rsidRPr="00287FFE">
        <w:rPr>
          <w:rFonts w:ascii="Garamond" w:eastAsia="Arial Unicode MS" w:hAnsi="Garamond"/>
          <w:sz w:val="18"/>
          <w:szCs w:val="18"/>
        </w:rPr>
        <w:t>·</w:t>
      </w:r>
      <w:r w:rsidRPr="00287FFE">
        <w:rPr>
          <w:rFonts w:ascii="Garamond" w:hAnsi="Garamond"/>
          <w:sz w:val="18"/>
          <w:szCs w:val="18"/>
        </w:rPr>
        <w:tab/>
      </w:r>
    </w:p>
  </w:footnote>
  <w:footnote w:id="141">
    <w:p w:rsidR="000C383E" w:rsidRPr="00287FFE" w:rsidRDefault="000C383E" w:rsidP="00287FFE">
      <w:pPr>
        <w:pStyle w:val="Sansinterligne"/>
        <w:rPr>
          <w:rFonts w:ascii="Garamond" w:hAnsi="Garamond"/>
          <w:color w:val="C00000"/>
          <w:sz w:val="18"/>
          <w:szCs w:val="18"/>
        </w:rPr>
      </w:pPr>
      <w:r w:rsidRPr="00287FFE">
        <w:rPr>
          <w:rStyle w:val="Caractredenotedebasdepage"/>
          <w:rFonts w:ascii="Garamond" w:hAnsi="Garamond"/>
          <w:color w:val="C00000"/>
          <w:sz w:val="18"/>
          <w:szCs w:val="18"/>
          <w:vertAlign w:val="baseline"/>
        </w:rPr>
        <w:footnoteRef/>
      </w:r>
      <w:r w:rsidRPr="00287FFE">
        <w:rPr>
          <w:rFonts w:ascii="Garamond" w:hAnsi="Garamond"/>
          <w:color w:val="C00000"/>
          <w:sz w:val="18"/>
          <w:szCs w:val="18"/>
        </w:rPr>
        <w:t xml:space="preserve">    Cette expression se trouve dans l’Odyssée, ch. III, v. 274 :… Il s’agit d’Egisthe qui a réussi à séduire Clytemnestre :… </w:t>
      </w:r>
    </w:p>
    <w:p w:rsidR="000C383E" w:rsidRPr="00287FFE" w:rsidRDefault="000C383E" w:rsidP="00287FFE">
      <w:pPr>
        <w:pStyle w:val="Sansinterligne"/>
        <w:rPr>
          <w:rFonts w:ascii="Garamond" w:hAnsi="Garamond"/>
          <w:color w:val="C00000"/>
          <w:sz w:val="18"/>
          <w:szCs w:val="18"/>
        </w:rPr>
      </w:pPr>
      <w:r w:rsidRPr="00287FFE">
        <w:rPr>
          <w:rFonts w:ascii="Garamond" w:hAnsi="Garamond"/>
          <w:color w:val="C00000"/>
          <w:sz w:val="18"/>
          <w:szCs w:val="18"/>
        </w:rPr>
        <w:t>ce qu’il voulait, alors, elle aussi le voulut.- il l’emmena chez lui. Que de cuisseaux brûlés aux saints autels des dieux ! que d’ors, de broderies suspendus en offrande, (polla d’agalmat’ anèpsen) pour célébrer l’exploit dont jamais, en son cœur, il n’avait eu l’espoir !… – Trad. cf. op. cit.</w:t>
      </w:r>
    </w:p>
  </w:footnote>
  <w:footnote w:id="142">
    <w:p w:rsidR="000C383E" w:rsidRPr="00287FFE" w:rsidRDefault="000C383E" w:rsidP="00287FFE">
      <w:pPr>
        <w:pStyle w:val="Sansinterligne"/>
        <w:rPr>
          <w:rFonts w:ascii="Garamond" w:hAnsi="Garamond"/>
          <w:b/>
          <w:bCs/>
          <w:color w:val="C00000"/>
          <w:sz w:val="18"/>
          <w:szCs w:val="18"/>
        </w:rPr>
      </w:pPr>
      <w:r w:rsidRPr="00287FFE">
        <w:rPr>
          <w:rStyle w:val="Caractredenotedebasdepage"/>
          <w:rFonts w:ascii="Garamond" w:hAnsi="Garamond"/>
          <w:color w:val="C00000"/>
          <w:sz w:val="18"/>
          <w:szCs w:val="18"/>
          <w:vertAlign w:val="baseline"/>
        </w:rPr>
        <w:footnoteRef/>
      </w:r>
      <w:r w:rsidRPr="00287FFE">
        <w:rPr>
          <w:rFonts w:ascii="Garamond" w:hAnsi="Garamond"/>
          <w:color w:val="C00000"/>
          <w:sz w:val="18"/>
          <w:szCs w:val="18"/>
        </w:rPr>
        <w:t xml:space="preserve">    Galant :</w:t>
      </w:r>
      <w:r w:rsidRPr="00287FFE">
        <w:rPr>
          <w:rFonts w:ascii="Garamond" w:hAnsi="Garamond"/>
          <w:i/>
          <w:color w:val="C00000"/>
          <w:sz w:val="18"/>
          <w:szCs w:val="18"/>
        </w:rPr>
        <w:t xml:space="preserve"> </w:t>
      </w:r>
      <w:r w:rsidRPr="00287FFE">
        <w:rPr>
          <w:rFonts w:ascii="Garamond" w:hAnsi="Garamond"/>
          <w:color w:val="C00000"/>
          <w:sz w:val="18"/>
          <w:szCs w:val="18"/>
        </w:rPr>
        <w:t xml:space="preserve">participe présent du verbe </w:t>
      </w:r>
      <w:r w:rsidRPr="00287FFE">
        <w:rPr>
          <w:rFonts w:ascii="Garamond" w:hAnsi="Garamond"/>
          <w:i/>
          <w:color w:val="C00000"/>
          <w:sz w:val="18"/>
          <w:szCs w:val="18"/>
        </w:rPr>
        <w:t>galer, s’amuser, mener joyeuse vie</w:t>
      </w:r>
      <w:r w:rsidRPr="00287FFE">
        <w:rPr>
          <w:rFonts w:ascii="Garamond" w:hAnsi="Garamond"/>
          <w:color w:val="C00000"/>
          <w:sz w:val="18"/>
          <w:szCs w:val="18"/>
        </w:rPr>
        <w:t xml:space="preserve">. L’idée d’éclat ne figure pas dans le </w:t>
      </w:r>
      <w:r w:rsidRPr="00287FFE">
        <w:rPr>
          <w:rFonts w:ascii="Garamond" w:hAnsi="Garamond"/>
          <w:i/>
          <w:iCs/>
          <w:color w:val="C00000"/>
          <w:sz w:val="18"/>
          <w:szCs w:val="18"/>
        </w:rPr>
        <w:t>Dictionnaire étymologique</w:t>
      </w:r>
      <w:r w:rsidRPr="00287FFE">
        <w:rPr>
          <w:rFonts w:ascii="Garamond" w:hAnsi="Garamond"/>
          <w:color w:val="C00000"/>
          <w:sz w:val="18"/>
          <w:szCs w:val="18"/>
        </w:rPr>
        <w:t xml:space="preserve"> 0. </w:t>
      </w:r>
      <w:r w:rsidRPr="00287FFE">
        <w:rPr>
          <w:rFonts w:ascii="Garamond" w:hAnsi="Garamond"/>
          <w:color w:val="C00000"/>
          <w:sz w:val="18"/>
          <w:szCs w:val="18"/>
          <w:lang w:val="de-DE"/>
        </w:rPr>
        <w:t xml:space="preserve">Bloch et W. von Wartburg. </w:t>
      </w:r>
      <w:r w:rsidRPr="00287FFE">
        <w:rPr>
          <w:rFonts w:ascii="Garamond" w:hAnsi="Garamond"/>
          <w:color w:val="C00000"/>
          <w:sz w:val="18"/>
          <w:szCs w:val="18"/>
        </w:rPr>
        <w:t xml:space="preserve">On trouve dans le </w:t>
      </w:r>
      <w:hyperlink r:id="rId9" w:history="1">
        <w:r w:rsidRPr="00287FFE">
          <w:rPr>
            <w:rStyle w:val="Lienhypertexte"/>
            <w:rFonts w:ascii="Garamond" w:hAnsi="Garamond"/>
            <w:color w:val="C00000"/>
            <w:sz w:val="18"/>
            <w:szCs w:val="18"/>
          </w:rPr>
          <w:t>dictionnaire philosophique</w:t>
        </w:r>
      </w:hyperlink>
      <w:r w:rsidRPr="00287FFE">
        <w:rPr>
          <w:rFonts w:ascii="Garamond" w:hAnsi="Garamond"/>
          <w:color w:val="C00000"/>
          <w:sz w:val="18"/>
          <w:szCs w:val="18"/>
        </w:rPr>
        <w:t xml:space="preserve"> (Voltaire) : </w:t>
      </w:r>
    </w:p>
    <w:p w:rsidR="000C383E" w:rsidRPr="00287FFE" w:rsidRDefault="000C383E" w:rsidP="00287FFE">
      <w:pPr>
        <w:pStyle w:val="Sansinterligne"/>
        <w:rPr>
          <w:rFonts w:ascii="Garamond" w:hAnsi="Garamond"/>
          <w:b/>
          <w:color w:val="C00000"/>
          <w:sz w:val="18"/>
          <w:szCs w:val="18"/>
        </w:rPr>
      </w:pPr>
      <w:r w:rsidRPr="00287FFE">
        <w:rPr>
          <w:rFonts w:ascii="Garamond" w:hAnsi="Garamond"/>
          <w:color w:val="C00000"/>
          <w:sz w:val="18"/>
          <w:szCs w:val="18"/>
        </w:rPr>
        <w:t xml:space="preserve">« Ce mot vient de </w:t>
      </w:r>
      <w:r w:rsidRPr="00287FFE">
        <w:rPr>
          <w:rFonts w:ascii="Garamond" w:hAnsi="Garamond"/>
          <w:i/>
          <w:iCs/>
          <w:color w:val="C00000"/>
          <w:sz w:val="18"/>
          <w:szCs w:val="18"/>
        </w:rPr>
        <w:t xml:space="preserve">gal, </w:t>
      </w:r>
      <w:r w:rsidRPr="00287FFE">
        <w:rPr>
          <w:rFonts w:ascii="Garamond" w:hAnsi="Garamond"/>
          <w:color w:val="C00000"/>
          <w:sz w:val="18"/>
          <w:szCs w:val="18"/>
        </w:rPr>
        <w:t xml:space="preserve">qui d’abord signifia </w:t>
      </w:r>
      <w:r w:rsidRPr="00287FFE">
        <w:rPr>
          <w:rFonts w:ascii="Garamond" w:hAnsi="Garamond"/>
          <w:i/>
          <w:iCs/>
          <w:color w:val="C00000"/>
          <w:sz w:val="18"/>
          <w:szCs w:val="18"/>
        </w:rPr>
        <w:t xml:space="preserve">gaieté </w:t>
      </w:r>
      <w:r w:rsidRPr="00287FFE">
        <w:rPr>
          <w:rFonts w:ascii="Garamond" w:hAnsi="Garamond"/>
          <w:color w:val="C00000"/>
          <w:sz w:val="18"/>
          <w:szCs w:val="18"/>
        </w:rPr>
        <w:t xml:space="preserve">et </w:t>
      </w:r>
      <w:r w:rsidRPr="00287FFE">
        <w:rPr>
          <w:rFonts w:ascii="Garamond" w:hAnsi="Garamond"/>
          <w:i/>
          <w:iCs/>
          <w:color w:val="C00000"/>
          <w:sz w:val="18"/>
          <w:szCs w:val="18"/>
        </w:rPr>
        <w:t xml:space="preserve">réjouissance, </w:t>
      </w:r>
      <w:r w:rsidRPr="00287FFE">
        <w:rPr>
          <w:rFonts w:ascii="Garamond" w:hAnsi="Garamond"/>
          <w:color w:val="C00000"/>
          <w:sz w:val="18"/>
          <w:szCs w:val="18"/>
        </w:rPr>
        <w:t xml:space="preserve">ainsi qu’on le voit dans Alain Chartier et dans Froissard: </w:t>
      </w:r>
    </w:p>
    <w:p w:rsidR="000C383E" w:rsidRPr="00EF562D" w:rsidRDefault="000C383E" w:rsidP="00287FFE">
      <w:pPr>
        <w:pStyle w:val="Sansinterligne"/>
        <w:rPr>
          <w:b/>
          <w:bCs/>
          <w:color w:val="C00000"/>
        </w:rPr>
      </w:pPr>
      <w:r w:rsidRPr="00287FFE">
        <w:rPr>
          <w:rFonts w:ascii="Garamond" w:hAnsi="Garamond"/>
          <w:color w:val="C00000"/>
          <w:sz w:val="18"/>
          <w:szCs w:val="18"/>
        </w:rPr>
        <w:t xml:space="preserve">on trouve même dans le </w:t>
      </w:r>
      <w:r w:rsidRPr="00287FFE">
        <w:rPr>
          <w:rFonts w:ascii="Garamond" w:hAnsi="Garamond"/>
          <w:i/>
          <w:iCs/>
          <w:color w:val="C00000"/>
          <w:sz w:val="18"/>
          <w:szCs w:val="18"/>
        </w:rPr>
        <w:t xml:space="preserve">Roman de la Rose, galandé, </w:t>
      </w:r>
      <w:r w:rsidRPr="00287FFE">
        <w:rPr>
          <w:rFonts w:ascii="Garamond" w:hAnsi="Garamond"/>
          <w:color w:val="C00000"/>
          <w:sz w:val="18"/>
          <w:szCs w:val="18"/>
        </w:rPr>
        <w:t xml:space="preserve">pour signifier </w:t>
      </w:r>
      <w:r w:rsidRPr="00287FFE">
        <w:rPr>
          <w:rFonts w:ascii="Garamond" w:hAnsi="Garamond"/>
          <w:i/>
          <w:iCs/>
          <w:color w:val="C00000"/>
          <w:sz w:val="18"/>
          <w:szCs w:val="18"/>
        </w:rPr>
        <w:t>orné, paré.</w:t>
      </w:r>
      <w:r w:rsidRPr="00287FFE">
        <w:rPr>
          <w:rFonts w:ascii="Garamond" w:hAnsi="Garamond"/>
          <w:iCs/>
          <w:color w:val="C00000"/>
          <w:sz w:val="18"/>
          <w:szCs w:val="18"/>
        </w:rPr>
        <w:t> »</w:t>
      </w:r>
    </w:p>
  </w:footnote>
  <w:footnote w:id="143">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Il s’agit du Pausanias ( 180 environ A.P. J.-C.), auteur de la </w:t>
      </w:r>
      <w:r w:rsidRPr="00EF562D">
        <w:rPr>
          <w:b w:val="0"/>
          <w:bCs w:val="0"/>
          <w:i/>
          <w:color w:val="C00000"/>
        </w:rPr>
        <w:t>Description de la Grèce</w:t>
      </w:r>
      <w:r w:rsidRPr="00EF562D">
        <w:rPr>
          <w:b w:val="0"/>
          <w:bCs w:val="0"/>
          <w:color w:val="C00000"/>
        </w:rPr>
        <w:t xml:space="preserve">. Le passage signalé par Lacan se trouve dans le livre IX, chapitre XI : « Béotie ».: </w:t>
      </w:r>
      <w:r w:rsidRPr="00EF562D">
        <w:rPr>
          <w:b w:val="0"/>
          <w:bCs w:val="0"/>
          <w:i/>
          <w:color w:val="C00000"/>
        </w:rPr>
        <w:t>On</w:t>
      </w:r>
      <w:r w:rsidRPr="00EF562D">
        <w:rPr>
          <w:b w:val="0"/>
          <w:bCs w:val="0"/>
          <w:color w:val="C00000"/>
        </w:rPr>
        <w:t xml:space="preserve"> </w:t>
      </w:r>
      <w:r w:rsidRPr="00EF562D">
        <w:rPr>
          <w:b w:val="0"/>
          <w:bCs w:val="0"/>
          <w:i/>
          <w:color w:val="C00000"/>
        </w:rPr>
        <w:t xml:space="preserve">voit aussi dans le même endroit des femmes représentées en bas-relief’, </w:t>
      </w:r>
      <w:r w:rsidRPr="00EF562D">
        <w:rPr>
          <w:b w:val="0"/>
          <w:bCs w:val="0"/>
          <w:color w:val="C00000"/>
        </w:rPr>
        <w:t xml:space="preserve">elles sont presque </w:t>
      </w:r>
      <w:r w:rsidRPr="00EF562D">
        <w:rPr>
          <w:b w:val="0"/>
          <w:bCs w:val="0"/>
          <w:color w:val="0000CC"/>
        </w:rPr>
        <w:t>effacées</w:t>
      </w:r>
      <w:r w:rsidRPr="00EF562D">
        <w:rPr>
          <w:b w:val="0"/>
          <w:bCs w:val="0"/>
          <w:color w:val="C00000"/>
        </w:rPr>
        <w:t xml:space="preserve"> amudrotera èdè ta agalmatai, les </w:t>
      </w:r>
      <w:r w:rsidRPr="00EF562D">
        <w:rPr>
          <w:b w:val="0"/>
          <w:bCs w:val="0"/>
          <w:i/>
          <w:color w:val="C00000"/>
        </w:rPr>
        <w:t xml:space="preserve">Thébains les nomment les Pharmacides </w:t>
      </w:r>
      <w:r w:rsidRPr="00EF562D">
        <w:rPr>
          <w:b w:val="0"/>
          <w:bCs w:val="0"/>
          <w:iCs/>
          <w:color w:val="C00000"/>
        </w:rPr>
        <w:t>(</w:t>
      </w:r>
      <w:r w:rsidRPr="00EF562D">
        <w:rPr>
          <w:b w:val="0"/>
          <w:bCs w:val="0"/>
          <w:color w:val="C00000"/>
        </w:rPr>
        <w:t xml:space="preserve">ce que Lacan traduit « sorcières ») </w:t>
      </w:r>
      <w:r w:rsidRPr="00EF562D">
        <w:rPr>
          <w:b w:val="0"/>
          <w:bCs w:val="0"/>
          <w:i/>
          <w:color w:val="C00000"/>
        </w:rPr>
        <w:t xml:space="preserve">et prétendent qu’elles avoient été envoyées par Junon </w:t>
      </w:r>
      <w:r w:rsidRPr="00EF562D">
        <w:rPr>
          <w:b w:val="0"/>
          <w:bCs w:val="0"/>
          <w:iCs/>
          <w:color w:val="C00000"/>
        </w:rPr>
        <w:t>(</w:t>
      </w:r>
      <w:r w:rsidRPr="00EF562D">
        <w:rPr>
          <w:b w:val="0"/>
          <w:bCs w:val="0"/>
          <w:color w:val="C00000"/>
        </w:rPr>
        <w:t xml:space="preserve">Héra) </w:t>
      </w:r>
      <w:r w:rsidRPr="00EF562D">
        <w:rPr>
          <w:b w:val="0"/>
          <w:bCs w:val="0"/>
          <w:i/>
          <w:color w:val="C00000"/>
        </w:rPr>
        <w:t xml:space="preserve">pour mettre obstacle aux couches </w:t>
      </w:r>
      <w:r w:rsidRPr="00EF562D">
        <w:rPr>
          <w:b w:val="0"/>
          <w:bCs w:val="0"/>
          <w:iCs/>
          <w:color w:val="C00000"/>
        </w:rPr>
        <w:t>(</w:t>
      </w:r>
      <w:r w:rsidRPr="00EF562D">
        <w:rPr>
          <w:b w:val="0"/>
          <w:bCs w:val="0"/>
          <w:color w:val="C00000"/>
        </w:rPr>
        <w:t xml:space="preserve">tais ôdisin) </w:t>
      </w:r>
      <w:r w:rsidRPr="00EF562D">
        <w:rPr>
          <w:b w:val="0"/>
          <w:bCs w:val="0"/>
          <w:i/>
          <w:color w:val="C00000"/>
        </w:rPr>
        <w:t>d’Alcmène ; elles l’empêchoient effectivement d’accoucher, lorsque Historis, fille de Tirésias, trouva le moyen de les tromper, en se mettant à pousser des cris de joie, et en disant, de manière à ce qu’elles l’entendissent, qu’Alcmène étoit accouchée, ces femmes ainsi induites en erreur, s’en allèrent, et alors Alcmène accoucha</w:t>
      </w:r>
      <w:r w:rsidRPr="00EF562D">
        <w:rPr>
          <w:b w:val="0"/>
          <w:bCs w:val="0"/>
          <w:color w:val="C00000"/>
        </w:rPr>
        <w:t>. Traduction de M. Clavier, A. Bobée, Paris, 1821. </w:t>
      </w:r>
    </w:p>
  </w:footnote>
  <w:footnote w:id="144">
    <w:p w:rsidR="000C383E" w:rsidRPr="00EF562D" w:rsidRDefault="000C383E">
      <w:pPr>
        <w:pStyle w:val="Notedebasdepage"/>
        <w:jc w:val="left"/>
        <w:rPr>
          <w:b w:val="0"/>
          <w:bCs w:val="0"/>
          <w:color w:val="C00000"/>
        </w:rPr>
      </w:pPr>
      <w:r w:rsidRPr="00EF562D">
        <w:rPr>
          <w:rStyle w:val="Caractredenotedebasdepage"/>
          <w:b w:val="0"/>
          <w:bCs w:val="0"/>
          <w:color w:val="C00000"/>
          <w:vertAlign w:val="baseline"/>
        </w:rPr>
        <w:footnoteRef/>
      </w:r>
      <w:r w:rsidRPr="00EF562D">
        <w:rPr>
          <w:b w:val="0"/>
          <w:bCs w:val="0"/>
          <w:color w:val="C00000"/>
        </w:rPr>
        <w:t xml:space="preserve">    Lacan avait fustigé cet ouvrage dans son intervention au Colloque de Royaumont (10-13 juillet 1958) parue dans </w:t>
      </w:r>
    </w:p>
    <w:p w:rsidR="000C383E" w:rsidRDefault="000C383E">
      <w:pPr>
        <w:pStyle w:val="Notedebasdepage"/>
        <w:jc w:val="left"/>
        <w:rPr>
          <w:b w:val="0"/>
          <w:bCs w:val="0"/>
          <w:color w:val="C00000"/>
        </w:rPr>
      </w:pPr>
      <w:r w:rsidRPr="00EF562D">
        <w:rPr>
          <w:b w:val="0"/>
          <w:bCs w:val="0"/>
          <w:i/>
          <w:color w:val="C00000"/>
        </w:rPr>
        <w:t>La Psychanalyse, vol</w:t>
      </w:r>
      <w:r w:rsidRPr="00EF562D">
        <w:rPr>
          <w:b w:val="0"/>
          <w:bCs w:val="0"/>
          <w:color w:val="C00000"/>
        </w:rPr>
        <w:t xml:space="preserve">. </w:t>
      </w:r>
      <w:r w:rsidRPr="00EF562D">
        <w:rPr>
          <w:b w:val="0"/>
          <w:bCs w:val="0"/>
          <w:i/>
          <w:color w:val="C00000"/>
        </w:rPr>
        <w:t xml:space="preserve">6, </w:t>
      </w:r>
      <w:r w:rsidRPr="00EF562D">
        <w:rPr>
          <w:b w:val="0"/>
          <w:bCs w:val="0"/>
          <w:color w:val="C00000"/>
        </w:rPr>
        <w:t xml:space="preserve">1961 ,p.169, sous le titre « La direction de la cure et les principes de son pouvoir », reprise en 1966 dans </w:t>
      </w:r>
    </w:p>
    <w:p w:rsidR="000C383E" w:rsidRDefault="000C383E">
      <w:pPr>
        <w:pStyle w:val="Notedebasdepage"/>
        <w:jc w:val="left"/>
        <w:rPr>
          <w:b w:val="0"/>
          <w:bCs w:val="0"/>
          <w:color w:val="C00000"/>
        </w:rPr>
      </w:pPr>
      <w:r w:rsidRPr="00EF562D">
        <w:rPr>
          <w:b w:val="0"/>
          <w:bCs w:val="0"/>
          <w:color w:val="C00000"/>
        </w:rPr>
        <w:t xml:space="preserve">les Écrits, p. 605-606. Lacan y cite un article de M. Bouvet : « La clinique psychanalytique et la relation d’objet » où ce dernier développe qu’il existe deux groupes quant au style de rapports entre le sujet et l’objet, les prégénitaux et les génitaux, </w:t>
      </w:r>
    </w:p>
    <w:p w:rsidR="000C383E" w:rsidRPr="00EF562D" w:rsidRDefault="000C383E">
      <w:pPr>
        <w:pStyle w:val="Notedebasdepage"/>
        <w:jc w:val="left"/>
        <w:rPr>
          <w:b w:val="0"/>
          <w:bCs w:val="0"/>
          <w:color w:val="C00000"/>
        </w:rPr>
      </w:pPr>
      <w:r w:rsidRPr="00EF562D">
        <w:rPr>
          <w:b w:val="0"/>
          <w:bCs w:val="0"/>
          <w:color w:val="C00000"/>
        </w:rPr>
        <w:t xml:space="preserve">dans </w:t>
      </w:r>
      <w:r w:rsidRPr="00EF562D">
        <w:rPr>
          <w:b w:val="0"/>
          <w:bCs w:val="0"/>
          <w:i/>
          <w:color w:val="C00000"/>
        </w:rPr>
        <w:t xml:space="preserve">La P.D.A., </w:t>
      </w:r>
      <w:r w:rsidRPr="00EF562D">
        <w:rPr>
          <w:b w:val="0"/>
          <w:bCs w:val="0"/>
          <w:color w:val="C00000"/>
        </w:rPr>
        <w:t>Paris, P.U.F, 1956, p. 52-53.</w:t>
      </w:r>
    </w:p>
  </w:footnote>
  <w:footnote w:id="145">
    <w:p w:rsidR="000C383E" w:rsidRPr="009B6323" w:rsidRDefault="000C383E">
      <w:pPr>
        <w:pStyle w:val="Notedebasdepage"/>
        <w:jc w:val="left"/>
        <w:rPr>
          <w:b w:val="0"/>
          <w:bCs w:val="0"/>
          <w:color w:val="C00000"/>
        </w:rPr>
      </w:pPr>
      <w:r w:rsidRPr="009B6323">
        <w:rPr>
          <w:rStyle w:val="Caractredenotedebasdepage"/>
          <w:b w:val="0"/>
          <w:bCs w:val="0"/>
          <w:color w:val="C00000"/>
          <w:vertAlign w:val="baseline"/>
        </w:rPr>
        <w:footnoteRef/>
      </w:r>
      <w:r w:rsidRPr="009B6323">
        <w:rPr>
          <w:b w:val="0"/>
          <w:bCs w:val="0"/>
          <w:color w:val="C00000"/>
        </w:rPr>
        <w:t xml:space="preserve">    Fruition : </w:t>
      </w:r>
      <w:r w:rsidRPr="009B6323">
        <w:rPr>
          <w:rStyle w:val="tlfcdefinition"/>
          <w:b w:val="0"/>
          <w:bCs w:val="0"/>
          <w:color w:val="C00000"/>
        </w:rPr>
        <w:t>Action de jouir.</w:t>
      </w:r>
    </w:p>
  </w:footnote>
  <w:footnote w:id="146">
    <w:p w:rsidR="000C383E" w:rsidRPr="009B6323" w:rsidRDefault="000C383E">
      <w:pPr>
        <w:pStyle w:val="Notedebasdepage"/>
        <w:jc w:val="left"/>
        <w:rPr>
          <w:b w:val="0"/>
          <w:bCs w:val="0"/>
          <w:color w:val="C00000"/>
        </w:rPr>
      </w:pPr>
      <w:r w:rsidRPr="00567987">
        <w:rPr>
          <w:rStyle w:val="Appelnotedebasdep"/>
          <w:b w:val="0"/>
          <w:bCs w:val="0"/>
          <w:color w:val="C00000"/>
          <w:szCs w:val="18"/>
          <w:vertAlign w:val="baseline"/>
        </w:rPr>
        <w:footnoteRef/>
      </w:r>
      <w:r w:rsidRPr="00567987">
        <w:rPr>
          <w:b w:val="0"/>
          <w:bCs w:val="0"/>
          <w:color w:val="C00000"/>
          <w:szCs w:val="18"/>
        </w:rPr>
        <w:t xml:space="preserve">   </w:t>
      </w:r>
      <w:r w:rsidRPr="00567987">
        <w:rPr>
          <w:rFonts w:cs="Courier New"/>
          <w:b w:val="0"/>
          <w:color w:val="C00000"/>
          <w:szCs w:val="18"/>
        </w:rPr>
        <w:t>Noèse</w:t>
      </w:r>
      <w:r w:rsidRPr="00567987">
        <w:rPr>
          <w:rStyle w:val="tlfcdomaine"/>
          <w:b w:val="0"/>
          <w:bCs w:val="0"/>
          <w:color w:val="C00000"/>
        </w:rPr>
        <w:t xml:space="preserve"> : </w:t>
      </w:r>
      <w:r w:rsidRPr="00567987">
        <w:rPr>
          <w:rStyle w:val="tlfcdefinition"/>
          <w:b w:val="0"/>
          <w:bCs w:val="0"/>
          <w:color w:val="C00000"/>
        </w:rPr>
        <w:t>L'acte</w:t>
      </w:r>
      <w:r w:rsidRPr="009B6323">
        <w:rPr>
          <w:rStyle w:val="tlfcdefinition"/>
          <w:b w:val="0"/>
          <w:bCs w:val="0"/>
          <w:color w:val="C00000"/>
        </w:rPr>
        <w:t xml:space="preserve"> de penser.</w:t>
      </w:r>
      <w:r>
        <w:rPr>
          <w:rStyle w:val="tlfcdefinition"/>
          <w:b w:val="0"/>
          <w:bCs w:val="0"/>
          <w:color w:val="C00000"/>
        </w:rPr>
        <w:t xml:space="preserve"> (</w:t>
      </w:r>
      <w:r w:rsidRPr="009B6323">
        <w:rPr>
          <w:rStyle w:val="tlfcdomaine"/>
          <w:b w:val="0"/>
          <w:bCs w:val="0"/>
          <w:color w:val="C00000"/>
        </w:rPr>
        <w:t>philosophie</w:t>
      </w:r>
      <w:r>
        <w:rPr>
          <w:rStyle w:val="tlfcdomaine"/>
          <w:b w:val="0"/>
          <w:bCs w:val="0"/>
          <w:color w:val="C00000"/>
        </w:rPr>
        <w:t>,</w:t>
      </w:r>
      <w:r w:rsidRPr="009B6323">
        <w:rPr>
          <w:rStyle w:val="tlfcdomaine"/>
          <w:b w:val="0"/>
          <w:bCs w:val="0"/>
          <w:color w:val="C00000"/>
        </w:rPr>
        <w:t xml:space="preserve"> phénoménologie)</w:t>
      </w:r>
    </w:p>
  </w:footnote>
  <w:footnote w:id="147">
    <w:p w:rsidR="000C383E" w:rsidRPr="009B6323" w:rsidRDefault="000C383E">
      <w:pPr>
        <w:pStyle w:val="Notedebasdepage"/>
        <w:jc w:val="left"/>
        <w:rPr>
          <w:b w:val="0"/>
          <w:bCs w:val="0"/>
          <w:color w:val="C00000"/>
        </w:rPr>
      </w:pPr>
      <w:r w:rsidRPr="009B6323">
        <w:rPr>
          <w:rStyle w:val="Caractredenotedebasdepage"/>
          <w:b w:val="0"/>
          <w:bCs w:val="0"/>
          <w:color w:val="C00000"/>
          <w:vertAlign w:val="baseline"/>
        </w:rPr>
        <w:footnoteRef/>
      </w:r>
      <w:r w:rsidRPr="009B6323">
        <w:rPr>
          <w:b w:val="0"/>
          <w:bCs w:val="0"/>
          <w:color w:val="C00000"/>
        </w:rPr>
        <w:t xml:space="preserve">   Cf.</w:t>
      </w:r>
      <w:r w:rsidRPr="00567987">
        <w:rPr>
          <w:b w:val="0"/>
          <w:bCs w:val="0"/>
          <w:color w:val="C00000"/>
        </w:rPr>
        <w:t xml:space="preserve"> </w:t>
      </w:r>
      <w:r w:rsidRPr="009B6323">
        <w:rPr>
          <w:b w:val="0"/>
          <w:bCs w:val="0"/>
          <w:color w:val="C00000"/>
        </w:rPr>
        <w:t xml:space="preserve">le </w:t>
      </w:r>
      <w:hyperlink w:anchor="CRATYLE" w:history="1">
        <w:r w:rsidRPr="00567987">
          <w:rPr>
            <w:rStyle w:val="Lienhypertexte"/>
            <w:b w:val="0"/>
            <w:bCs w:val="0"/>
          </w:rPr>
          <w:t>Cra</w:t>
        </w:r>
        <w:bookmarkStart w:id="18" w:name="Retour_CRATYLE"/>
        <w:bookmarkEnd w:id="18"/>
        <w:r w:rsidRPr="00567987">
          <w:rPr>
            <w:rStyle w:val="Lienhypertexte"/>
            <w:b w:val="0"/>
            <w:bCs w:val="0"/>
          </w:rPr>
          <w:t>tyle, 398e, 399-c</w:t>
        </w:r>
      </w:hyperlink>
      <w:r w:rsidRPr="009B6323">
        <w:rPr>
          <w:b w:val="0"/>
          <w:bCs w:val="0"/>
          <w:color w:val="C00000"/>
        </w:rPr>
        <w:t>. sur l’étymologie d’anthrôpos.</w:t>
      </w:r>
    </w:p>
  </w:footnote>
  <w:footnote w:id="148">
    <w:p w:rsidR="000C383E" w:rsidRPr="00A30070" w:rsidRDefault="000C383E">
      <w:pPr>
        <w:pStyle w:val="Notedebasdepage"/>
        <w:jc w:val="left"/>
        <w:rPr>
          <w:b w:val="0"/>
          <w:bCs w:val="0"/>
          <w:color w:val="C00000"/>
        </w:rPr>
      </w:pPr>
      <w:r w:rsidRPr="00A30070">
        <w:rPr>
          <w:rStyle w:val="Caractredenotedebasdepage"/>
          <w:b w:val="0"/>
          <w:bCs w:val="0"/>
          <w:color w:val="C00000"/>
          <w:vertAlign w:val="baseline"/>
        </w:rPr>
        <w:footnoteRef/>
      </w:r>
      <w:r w:rsidRPr="00A30070">
        <w:rPr>
          <w:b w:val="0"/>
          <w:bCs w:val="0"/>
          <w:color w:val="C00000"/>
        </w:rPr>
        <w:t xml:space="preserve">    Trad. L</w:t>
      </w:r>
      <w:r>
        <w:rPr>
          <w:b w:val="0"/>
          <w:bCs w:val="0"/>
          <w:color w:val="C00000"/>
        </w:rPr>
        <w:t>éon</w:t>
      </w:r>
      <w:r w:rsidRPr="00A30070">
        <w:rPr>
          <w:b w:val="0"/>
          <w:bCs w:val="0"/>
          <w:color w:val="C00000"/>
        </w:rPr>
        <w:t xml:space="preserve"> Robin : Depuis le </w:t>
      </w:r>
      <w:r w:rsidRPr="00A30070">
        <w:rPr>
          <w:b w:val="0"/>
          <w:bCs w:val="0"/>
          <w:i/>
          <w:color w:val="C00000"/>
        </w:rPr>
        <w:t xml:space="preserve">temps en effet que je me </w:t>
      </w:r>
      <w:r w:rsidRPr="00A30070">
        <w:rPr>
          <w:b w:val="0"/>
          <w:bCs w:val="0"/>
          <w:color w:val="C00000"/>
        </w:rPr>
        <w:t>suis amouraché (erasthèn) de lui.</w:t>
      </w:r>
    </w:p>
  </w:footnote>
  <w:footnote w:id="149">
    <w:p w:rsidR="000C383E" w:rsidRDefault="000C383E">
      <w:pPr>
        <w:pStyle w:val="Notedebasdepage"/>
        <w:jc w:val="left"/>
        <w:rPr>
          <w:b w:val="0"/>
          <w:bCs w:val="0"/>
        </w:rPr>
      </w:pPr>
      <w:r w:rsidRPr="00A30070">
        <w:rPr>
          <w:rStyle w:val="Caractredenotedebasdepage"/>
          <w:b w:val="0"/>
          <w:bCs w:val="0"/>
          <w:color w:val="C00000"/>
          <w:vertAlign w:val="baseline"/>
        </w:rPr>
        <w:footnoteRef/>
      </w:r>
      <w:r w:rsidRPr="00A30070">
        <w:rPr>
          <w:b w:val="0"/>
          <w:bCs w:val="0"/>
          <w:color w:val="C00000"/>
        </w:rPr>
        <w:t xml:space="preserve">    Trad. L</w:t>
      </w:r>
      <w:r>
        <w:rPr>
          <w:b w:val="0"/>
          <w:bCs w:val="0"/>
          <w:color w:val="C00000"/>
        </w:rPr>
        <w:t>éon</w:t>
      </w:r>
      <w:r w:rsidRPr="00A30070">
        <w:rPr>
          <w:b w:val="0"/>
          <w:bCs w:val="0"/>
          <w:color w:val="C00000"/>
        </w:rPr>
        <w:t xml:space="preserve"> Robin : </w:t>
      </w:r>
      <w:r w:rsidRPr="00A30070">
        <w:rPr>
          <w:b w:val="0"/>
          <w:bCs w:val="0"/>
          <w:i/>
          <w:color w:val="C00000"/>
        </w:rPr>
        <w:t xml:space="preserve">à peine s’il ne me tombe dessus à </w:t>
      </w:r>
      <w:r w:rsidRPr="00A30070">
        <w:rPr>
          <w:b w:val="0"/>
          <w:bCs w:val="0"/>
          <w:color w:val="C00000"/>
        </w:rPr>
        <w:t>bras raccourcis ! (tô cheile).</w:t>
      </w:r>
      <w:r>
        <w:rPr>
          <w:b w:val="0"/>
          <w:bCs w:val="0"/>
        </w:rPr>
        <w:t xml:space="preserve"> </w:t>
      </w:r>
    </w:p>
  </w:footnote>
  <w:footnote w:id="150">
    <w:p w:rsidR="000C383E" w:rsidRPr="00E77FE0" w:rsidRDefault="000C383E">
      <w:pPr>
        <w:pStyle w:val="Notedebasdepage"/>
        <w:jc w:val="left"/>
        <w:rPr>
          <w:b w:val="0"/>
          <w:bCs w:val="0"/>
          <w:color w:val="C00000"/>
        </w:rPr>
      </w:pPr>
      <w:r w:rsidRPr="00E77FE0">
        <w:rPr>
          <w:rStyle w:val="Caractredenotedebasdepage"/>
          <w:b w:val="0"/>
          <w:bCs w:val="0"/>
          <w:color w:val="C00000"/>
          <w:vertAlign w:val="baseline"/>
        </w:rPr>
        <w:footnoteRef/>
      </w:r>
      <w:r w:rsidRPr="00E77FE0">
        <w:rPr>
          <w:b w:val="0"/>
          <w:bCs w:val="0"/>
          <w:i/>
          <w:color w:val="C00000"/>
        </w:rPr>
        <w:t xml:space="preserve">   Kômos : </w:t>
      </w:r>
      <w:r w:rsidRPr="00E77FE0">
        <w:rPr>
          <w:b w:val="0"/>
          <w:bCs w:val="0"/>
          <w:color w:val="C00000"/>
        </w:rPr>
        <w:t xml:space="preserve">anciennement procession burlesque des fêtes de Bacchus, par la suite agrémentée de scènes satiriques improvisées </w:t>
      </w:r>
    </w:p>
    <w:p w:rsidR="000C383E" w:rsidRPr="00E77FE0" w:rsidRDefault="000C383E">
      <w:pPr>
        <w:pStyle w:val="Notedebasdepage"/>
        <w:jc w:val="left"/>
        <w:rPr>
          <w:b w:val="0"/>
          <w:bCs w:val="0"/>
          <w:color w:val="C00000"/>
        </w:rPr>
      </w:pPr>
      <w:r w:rsidRPr="00E77FE0">
        <w:rPr>
          <w:b w:val="0"/>
          <w:bCs w:val="0"/>
          <w:color w:val="C00000"/>
        </w:rPr>
        <w:t>(le mot comédie en dérive).</w:t>
      </w:r>
    </w:p>
  </w:footnote>
  <w:footnote w:id="151">
    <w:p w:rsidR="000C383E" w:rsidRPr="00E77FE0" w:rsidRDefault="000C383E">
      <w:pPr>
        <w:pStyle w:val="Notedebasdepage"/>
        <w:jc w:val="left"/>
        <w:rPr>
          <w:b w:val="0"/>
          <w:bCs w:val="0"/>
          <w:color w:val="C00000"/>
        </w:rPr>
      </w:pPr>
      <w:r w:rsidRPr="00E77FE0">
        <w:rPr>
          <w:rStyle w:val="Caractredenotedebasdepage"/>
          <w:b w:val="0"/>
          <w:bCs w:val="0"/>
          <w:color w:val="C00000"/>
          <w:vertAlign w:val="baseline"/>
        </w:rPr>
        <w:footnoteRef/>
      </w:r>
      <w:r w:rsidRPr="00E77FE0">
        <w:rPr>
          <w:b w:val="0"/>
          <w:bCs w:val="0"/>
          <w:color w:val="C00000"/>
        </w:rPr>
        <w:t xml:space="preserve">   Nous </w:t>
      </w:r>
      <w:r w:rsidRPr="00E77FE0">
        <w:rPr>
          <w:b w:val="0"/>
          <w:bCs w:val="0"/>
          <w:i/>
          <w:color w:val="C00000"/>
        </w:rPr>
        <w:t xml:space="preserve">faisons </w:t>
      </w:r>
      <w:r w:rsidRPr="00E77FE0">
        <w:rPr>
          <w:b w:val="0"/>
          <w:bCs w:val="0"/>
          <w:iCs/>
          <w:color w:val="C00000"/>
        </w:rPr>
        <w:t>l’</w:t>
      </w:r>
      <w:r w:rsidRPr="00E77FE0">
        <w:rPr>
          <w:b w:val="0"/>
          <w:bCs w:val="0"/>
          <w:color w:val="C00000"/>
        </w:rPr>
        <w:t xml:space="preserve">encômion </w:t>
      </w:r>
      <w:r w:rsidRPr="00E77FE0">
        <w:rPr>
          <w:b w:val="0"/>
          <w:bCs w:val="0"/>
          <w:i/>
          <w:color w:val="C00000"/>
        </w:rPr>
        <w:t xml:space="preserve">d’hommes qui ont agi : </w:t>
      </w:r>
      <w:r w:rsidRPr="00E77FE0">
        <w:rPr>
          <w:b w:val="0"/>
          <w:bCs w:val="0"/>
          <w:color w:val="C00000"/>
        </w:rPr>
        <w:t xml:space="preserve">Aristote, </w:t>
      </w:r>
      <w:r w:rsidRPr="00E77FE0">
        <w:rPr>
          <w:b w:val="0"/>
          <w:bCs w:val="0"/>
          <w:i/>
          <w:color w:val="C00000"/>
        </w:rPr>
        <w:t xml:space="preserve">Rhétorique, </w:t>
      </w:r>
      <w:r w:rsidRPr="00E77FE0">
        <w:rPr>
          <w:b w:val="0"/>
          <w:bCs w:val="0"/>
          <w:color w:val="C00000"/>
        </w:rPr>
        <w:t xml:space="preserve">trad. F. Dufour, « Les Belles Lettres », 1967, </w:t>
      </w:r>
      <w:r w:rsidRPr="00E77FE0">
        <w:rPr>
          <w:b w:val="0"/>
          <w:bCs w:val="0"/>
          <w:color w:val="C00000"/>
          <w:sz w:val="16"/>
        </w:rPr>
        <w:t>b 27 à 35.</w:t>
      </w:r>
    </w:p>
  </w:footnote>
  <w:footnote w:id="152">
    <w:p w:rsidR="000C383E" w:rsidRPr="00E77FE0" w:rsidRDefault="000C383E">
      <w:pPr>
        <w:pStyle w:val="Notedebasdepage"/>
        <w:jc w:val="left"/>
        <w:rPr>
          <w:b w:val="0"/>
          <w:bCs w:val="0"/>
          <w:color w:val="C00000"/>
        </w:rPr>
      </w:pPr>
      <w:r w:rsidRPr="00E77FE0">
        <w:rPr>
          <w:rStyle w:val="Caractredenotedebasdepage"/>
          <w:b w:val="0"/>
          <w:bCs w:val="0"/>
          <w:color w:val="C00000"/>
          <w:vertAlign w:val="baseline"/>
        </w:rPr>
        <w:footnoteRef/>
      </w:r>
      <w:r w:rsidRPr="00E77FE0">
        <w:rPr>
          <w:b w:val="0"/>
          <w:bCs w:val="0"/>
          <w:color w:val="C00000"/>
        </w:rPr>
        <w:t xml:space="preserve">    La protestation qu’Alcibiade lui impute, 215b :</w:t>
      </w:r>
      <w:r w:rsidRPr="00E77FE0">
        <w:rPr>
          <w:b w:val="0"/>
          <w:bCs w:val="0"/>
          <w:i/>
          <w:color w:val="C00000"/>
        </w:rPr>
        <w:t>Mais je ne suis pas flûtiste ! diras tu</w:t>
      </w:r>
      <w:r w:rsidRPr="00E77FE0">
        <w:rPr>
          <w:b w:val="0"/>
          <w:bCs w:val="0"/>
          <w:color w:val="C00000"/>
        </w:rPr>
        <w:t xml:space="preserve">. Cf. l’opinion que, d’après Plutarque, Alcibiade se faisait de la flûte. Trad. R. Flacelière, </w:t>
      </w:r>
      <w:r w:rsidRPr="00E77FE0">
        <w:rPr>
          <w:b w:val="0"/>
          <w:bCs w:val="0"/>
          <w:i/>
          <w:color w:val="C00000"/>
        </w:rPr>
        <w:t xml:space="preserve">Vies, </w:t>
      </w:r>
      <w:r w:rsidRPr="00E77FE0">
        <w:rPr>
          <w:b w:val="0"/>
          <w:bCs w:val="0"/>
          <w:color w:val="C00000"/>
        </w:rPr>
        <w:t>t. III, « Les Belles Lettres », 1969.</w:t>
      </w:r>
    </w:p>
  </w:footnote>
  <w:footnote w:id="153">
    <w:p w:rsidR="000C383E" w:rsidRPr="00E77FE0" w:rsidRDefault="000C383E">
      <w:pPr>
        <w:pStyle w:val="Notedebasdepage"/>
        <w:jc w:val="left"/>
        <w:rPr>
          <w:color w:val="C00000"/>
        </w:rPr>
      </w:pPr>
      <w:r w:rsidRPr="00E77FE0">
        <w:rPr>
          <w:rStyle w:val="Caractredenotedebasdepage"/>
          <w:b w:val="0"/>
          <w:bCs w:val="0"/>
          <w:color w:val="C00000"/>
          <w:vertAlign w:val="baseline"/>
        </w:rPr>
        <w:footnoteRef/>
      </w:r>
      <w:r w:rsidRPr="00E77FE0">
        <w:rPr>
          <w:b w:val="0"/>
          <w:bCs w:val="0"/>
          <w:color w:val="C00000"/>
        </w:rPr>
        <w:t xml:space="preserve">    </w:t>
      </w:r>
      <w:r w:rsidRPr="00E77FE0">
        <w:rPr>
          <w:rFonts w:ascii="Palatino Linotype" w:hAnsi="Palatino Linotype"/>
          <w:b w:val="0"/>
          <w:color w:val="0000CC"/>
          <w:sz w:val="24"/>
          <w:szCs w:val="24"/>
        </w:rPr>
        <w:t>πάνυ</w:t>
      </w:r>
      <w:r w:rsidRPr="00E77FE0">
        <w:rPr>
          <w:b w:val="0"/>
          <w:color w:val="0000CC"/>
          <w:sz w:val="24"/>
          <w:szCs w:val="24"/>
        </w:rPr>
        <w:t xml:space="preserve"> </w:t>
      </w:r>
      <w:r w:rsidRPr="00E77FE0">
        <w:rPr>
          <w:rFonts w:ascii="Palatino Linotype" w:hAnsi="Palatino Linotype"/>
          <w:b w:val="0"/>
          <w:color w:val="0000CC"/>
          <w:sz w:val="24"/>
          <w:szCs w:val="24"/>
        </w:rPr>
        <w:t>ϕαῦλος</w:t>
      </w:r>
      <w:r w:rsidRPr="00E77FE0">
        <w:rPr>
          <w:b w:val="0"/>
          <w:i/>
          <w:sz w:val="24"/>
          <w:szCs w:val="24"/>
        </w:rPr>
        <w:t xml:space="preserve"> </w:t>
      </w:r>
      <w:r w:rsidRPr="00E77FE0">
        <w:rPr>
          <w:b w:val="0"/>
          <w:iCs/>
          <w:color w:val="C00000"/>
          <w:szCs w:val="18"/>
        </w:rPr>
        <w:t>[panu phaulos]</w:t>
      </w:r>
      <w:r>
        <w:rPr>
          <w:b w:val="0"/>
          <w:iCs/>
          <w:szCs w:val="18"/>
        </w:rPr>
        <w:t> </w:t>
      </w:r>
      <w:r>
        <w:rPr>
          <w:b w:val="0"/>
          <w:bCs w:val="0"/>
          <w:color w:val="C00000"/>
          <w:szCs w:val="18"/>
        </w:rPr>
        <w:t>:</w:t>
      </w:r>
      <w:r w:rsidRPr="00E77FE0">
        <w:rPr>
          <w:b w:val="0"/>
          <w:bCs w:val="0"/>
          <w:color w:val="C00000"/>
          <w:szCs w:val="18"/>
        </w:rPr>
        <w:t xml:space="preserve"> L</w:t>
      </w:r>
      <w:r>
        <w:rPr>
          <w:b w:val="0"/>
          <w:bCs w:val="0"/>
          <w:color w:val="C00000"/>
          <w:szCs w:val="18"/>
        </w:rPr>
        <w:t>éon</w:t>
      </w:r>
      <w:r w:rsidRPr="00E77FE0">
        <w:rPr>
          <w:b w:val="0"/>
          <w:bCs w:val="0"/>
          <w:color w:val="C00000"/>
          <w:szCs w:val="18"/>
        </w:rPr>
        <w:t xml:space="preserve"> Robin traduit : </w:t>
      </w:r>
      <w:r>
        <w:rPr>
          <w:b w:val="0"/>
          <w:bCs w:val="0"/>
          <w:color w:val="C00000"/>
          <w:szCs w:val="18"/>
        </w:rPr>
        <w:t>« </w:t>
      </w:r>
      <w:r w:rsidRPr="00E77FE0">
        <w:rPr>
          <w:b w:val="0"/>
          <w:bCs w:val="0"/>
          <w:color w:val="C00000"/>
          <w:szCs w:val="18"/>
        </w:rPr>
        <w:t>de dernier ordre</w:t>
      </w:r>
      <w:r>
        <w:rPr>
          <w:b w:val="0"/>
          <w:bCs w:val="0"/>
          <w:color w:val="C00000"/>
          <w:szCs w:val="18"/>
        </w:rPr>
        <w:t> »</w:t>
      </w:r>
      <w:r w:rsidRPr="00E77FE0">
        <w:rPr>
          <w:b w:val="0"/>
          <w:bCs w:val="0"/>
          <w:color w:val="C00000"/>
          <w:szCs w:val="18"/>
        </w:rPr>
        <w:t>.</w:t>
      </w:r>
    </w:p>
  </w:footnote>
  <w:footnote w:id="154">
    <w:p w:rsidR="000C383E" w:rsidRDefault="000C383E">
      <w:pPr>
        <w:pStyle w:val="Notedebasdepage"/>
        <w:jc w:val="left"/>
        <w:rPr>
          <w:b w:val="0"/>
          <w:bCs w:val="0"/>
          <w:color w:val="C00000"/>
        </w:rPr>
      </w:pPr>
      <w:r w:rsidRPr="00A30070">
        <w:rPr>
          <w:rStyle w:val="Caractredenotedebasdepage"/>
          <w:b w:val="0"/>
          <w:bCs w:val="0"/>
          <w:color w:val="C00000"/>
          <w:vertAlign w:val="baseline"/>
        </w:rPr>
        <w:footnoteRef/>
      </w:r>
      <w:r w:rsidRPr="00A30070">
        <w:rPr>
          <w:b w:val="0"/>
          <w:bCs w:val="0"/>
          <w:color w:val="C00000"/>
        </w:rPr>
        <w:t xml:space="preserve">   Le « je » ici rajouté vient à la place d’un espace blanc dans la sténotypie. Il a été entendu comme en attestent des notes qui donnent de ce passage la version : « afin que je ne te trompe pas à ce jeu… » – Notre choix part de l’hypothèse que Lacan produit ici une traduction mot à mot de :  /ouden ôn/ ;  ouden (neutre) : rien. </w:t>
      </w:r>
      <w:r w:rsidRPr="00A30070">
        <w:rPr>
          <w:b w:val="0"/>
          <w:bCs w:val="0"/>
          <w:color w:val="C00000"/>
        </w:rPr>
        <w:tab/>
        <w:t xml:space="preserve">ôn (participe présent au nominatif masculin du verbe être) : « je » étant. La traduction de L. Robin : de peur de te méprendre sur moi et sur mon néant réel est très éloignée de cette proposition, de l’avis même du spécialiste consulté. – La construction du verbe lanthanô avec le participe présent est fréquente et l’emploi du verbe être peut avoir le sens de la valeur. Cf. la traduction de Mario Meunier : pour que tu ne puisses point te méprendre sur le rien que je vaux. Cet exemple a été discuté au Colloque « Du père » d’octobre 1983 : « Sur la transcription », </w:t>
      </w:r>
    </w:p>
    <w:p w:rsidR="000C383E" w:rsidRPr="00A30070" w:rsidRDefault="000C383E">
      <w:pPr>
        <w:pStyle w:val="Notedebasdepage"/>
        <w:jc w:val="left"/>
        <w:rPr>
          <w:color w:val="C00000"/>
        </w:rPr>
      </w:pPr>
      <w:r w:rsidRPr="00A30070">
        <w:rPr>
          <w:b w:val="0"/>
          <w:bCs w:val="0"/>
          <w:color w:val="C00000"/>
        </w:rPr>
        <w:t xml:space="preserve">dans </w:t>
      </w:r>
      <w:r w:rsidRPr="00A30070">
        <w:rPr>
          <w:b w:val="0"/>
          <w:bCs w:val="0"/>
          <w:i/>
          <w:iCs/>
          <w:color w:val="C00000"/>
        </w:rPr>
        <w:t>Littoral</w:t>
      </w:r>
      <w:r w:rsidRPr="00A30070">
        <w:rPr>
          <w:b w:val="0"/>
          <w:bCs w:val="0"/>
          <w:color w:val="C00000"/>
        </w:rPr>
        <w:t xml:space="preserve"> n° 13, p. 81-82</w:t>
      </w:r>
    </w:p>
  </w:footnote>
  <w:footnote w:id="155">
    <w:p w:rsidR="000C383E" w:rsidRPr="00411BE3" w:rsidRDefault="000C383E">
      <w:pPr>
        <w:pStyle w:val="Notedebasdepage"/>
        <w:jc w:val="left"/>
        <w:rPr>
          <w:b w:val="0"/>
          <w:bCs w:val="0"/>
          <w:color w:val="C00000"/>
        </w:rPr>
      </w:pPr>
      <w:r w:rsidRPr="00411BE3">
        <w:rPr>
          <w:rStyle w:val="Appelnotedebasdep"/>
          <w:b w:val="0"/>
          <w:bCs w:val="0"/>
          <w:color w:val="C00000"/>
          <w:vertAlign w:val="baseline"/>
        </w:rPr>
        <w:footnoteRef/>
      </w:r>
      <w:r w:rsidRPr="00411BE3">
        <w:rPr>
          <w:b w:val="0"/>
          <w:bCs w:val="0"/>
          <w:color w:val="C00000"/>
        </w:rPr>
        <w:t xml:space="preserve">    Ne me touche pas : les paroles prononcées par Jésus ressuscité le dimanche de Pâques à l'adresse de Marie-Madeleine. </w:t>
      </w:r>
    </w:p>
  </w:footnote>
  <w:footnote w:id="156">
    <w:p w:rsidR="000C383E" w:rsidRPr="00411BE3" w:rsidRDefault="000C383E">
      <w:pPr>
        <w:pStyle w:val="Notedebasdepage"/>
        <w:jc w:val="left"/>
        <w:rPr>
          <w:i/>
          <w:color w:val="C00000"/>
        </w:rPr>
      </w:pPr>
      <w:r w:rsidRPr="00411BE3">
        <w:rPr>
          <w:rStyle w:val="Caractredenotedebasdepage"/>
          <w:b w:val="0"/>
          <w:bCs w:val="0"/>
          <w:color w:val="C00000"/>
          <w:vertAlign w:val="baseline"/>
        </w:rPr>
        <w:footnoteRef/>
      </w:r>
      <w:r w:rsidRPr="00411BE3">
        <w:rPr>
          <w:b w:val="0"/>
          <w:bCs w:val="0"/>
          <w:color w:val="C00000"/>
        </w:rPr>
        <w:t xml:space="preserve">    La traduction pourrait être </w:t>
      </w:r>
      <w:r w:rsidRPr="00411BE3">
        <w:rPr>
          <w:b w:val="0"/>
          <w:bCs w:val="0"/>
          <w:i/>
          <w:color w:val="C00000"/>
        </w:rPr>
        <w:t>récusation de la féminité</w:t>
      </w:r>
      <w:r w:rsidRPr="00411BE3">
        <w:rPr>
          <w:b w:val="0"/>
          <w:bCs w:val="0"/>
          <w:color w:val="C00000"/>
        </w:rPr>
        <w:t xml:space="preserve">. </w:t>
      </w:r>
      <w:r w:rsidRPr="00411BE3">
        <w:rPr>
          <w:b w:val="0"/>
          <w:bCs w:val="0"/>
          <w:i/>
          <w:color w:val="C00000"/>
        </w:rPr>
        <w:t>Ablehnen</w:t>
      </w:r>
      <w:r w:rsidRPr="00411BE3">
        <w:rPr>
          <w:b w:val="0"/>
          <w:bCs w:val="0"/>
          <w:color w:val="C00000"/>
        </w:rPr>
        <w:t xml:space="preserve">. </w:t>
      </w:r>
      <w:r w:rsidRPr="00411BE3">
        <w:rPr>
          <w:b w:val="0"/>
          <w:bCs w:val="0"/>
          <w:i/>
          <w:color w:val="C00000"/>
        </w:rPr>
        <w:t xml:space="preserve">perdre appui, rejeter, repousser, récuser </w:t>
      </w:r>
      <w:r w:rsidRPr="00411BE3">
        <w:rPr>
          <w:b w:val="0"/>
          <w:bCs w:val="0"/>
          <w:color w:val="C00000"/>
        </w:rPr>
        <w:t xml:space="preserve">avec pour ce dernier sens le même double usage, dans la langue ordinaire et juridique qu’en français. « Récuser » peut être choisi pour sa connotation forte et parce qu’il se distingue de « rejet » (traduisant </w:t>
      </w:r>
      <w:r w:rsidRPr="00411BE3">
        <w:rPr>
          <w:b w:val="0"/>
          <w:bCs w:val="0"/>
          <w:i/>
          <w:color w:val="C00000"/>
        </w:rPr>
        <w:t xml:space="preserve">Verwerfung) </w:t>
      </w:r>
      <w:r w:rsidRPr="00411BE3">
        <w:rPr>
          <w:b w:val="0"/>
          <w:bCs w:val="0"/>
          <w:color w:val="C00000"/>
        </w:rPr>
        <w:t xml:space="preserve">et « refus » (traduisant </w:t>
      </w:r>
      <w:r w:rsidRPr="00411BE3">
        <w:rPr>
          <w:b w:val="0"/>
          <w:bCs w:val="0"/>
          <w:i/>
          <w:color w:val="C00000"/>
        </w:rPr>
        <w:t>Versagung)</w:t>
      </w:r>
    </w:p>
  </w:footnote>
  <w:footnote w:id="157">
    <w:p w:rsidR="000C383E" w:rsidRPr="00B844B1" w:rsidRDefault="000C383E">
      <w:pPr>
        <w:pStyle w:val="Notedebasdepage"/>
        <w:jc w:val="left"/>
        <w:rPr>
          <w:b w:val="0"/>
          <w:bCs w:val="0"/>
          <w:i/>
          <w:color w:val="C00000"/>
          <w:szCs w:val="18"/>
        </w:rPr>
      </w:pPr>
      <w:r w:rsidRPr="00B844B1">
        <w:rPr>
          <w:rStyle w:val="Caractredenotedebasdepage"/>
          <w:b w:val="0"/>
          <w:bCs w:val="0"/>
          <w:color w:val="C00000"/>
          <w:szCs w:val="18"/>
          <w:vertAlign w:val="baseline"/>
        </w:rPr>
        <w:footnoteRef/>
      </w:r>
      <w:r w:rsidRPr="00B844B1">
        <w:rPr>
          <w:b w:val="0"/>
          <w:bCs w:val="0"/>
          <w:color w:val="C00000"/>
          <w:szCs w:val="18"/>
        </w:rPr>
        <w:t xml:space="preserve">    Cette phrase est ambiguë mais nous savons que l’on n’a jamais vu Socrate en état d’ivresse. Alcibiade est ici officiellement l’homme ivre. Ce que L</w:t>
      </w:r>
      <w:r>
        <w:rPr>
          <w:b w:val="0"/>
          <w:bCs w:val="0"/>
          <w:color w:val="C00000"/>
          <w:szCs w:val="18"/>
        </w:rPr>
        <w:t>éon</w:t>
      </w:r>
      <w:r w:rsidRPr="00B844B1">
        <w:rPr>
          <w:b w:val="0"/>
          <w:bCs w:val="0"/>
          <w:color w:val="C00000"/>
          <w:szCs w:val="18"/>
        </w:rPr>
        <w:t xml:space="preserve">. Robin traduit par </w:t>
      </w:r>
      <w:r w:rsidRPr="00B844B1">
        <w:rPr>
          <w:b w:val="0"/>
          <w:bCs w:val="0"/>
          <w:i/>
          <w:color w:val="C00000"/>
          <w:szCs w:val="18"/>
        </w:rPr>
        <w:t>tu me fais l’effet</w:t>
      </w:r>
      <w:r w:rsidRPr="00B844B1">
        <w:rPr>
          <w:b w:val="0"/>
          <w:bCs w:val="0"/>
          <w:color w:val="C00000"/>
          <w:szCs w:val="18"/>
        </w:rPr>
        <w:t xml:space="preserve"> </w:t>
      </w:r>
      <w:r w:rsidRPr="00B844B1">
        <w:rPr>
          <w:b w:val="0"/>
          <w:bCs w:val="0"/>
          <w:i/>
          <w:color w:val="C00000"/>
          <w:szCs w:val="18"/>
        </w:rPr>
        <w:t>d’avoir toute ta tête (nephein</w:t>
      </w:r>
      <w:r>
        <w:rPr>
          <w:b w:val="0"/>
          <w:bCs w:val="0"/>
          <w:i/>
          <w:color w:val="C00000"/>
          <w:szCs w:val="18"/>
        </w:rPr>
        <w:t xml:space="preserve"> </w:t>
      </w:r>
      <w:r w:rsidRPr="00B844B1">
        <w:rPr>
          <w:b w:val="0"/>
          <w:bCs w:val="0"/>
          <w:i/>
          <w:color w:val="C00000"/>
          <w:szCs w:val="18"/>
        </w:rPr>
        <w:t xml:space="preserve">moi dokeis) </w:t>
      </w:r>
      <w:r w:rsidRPr="00B844B1">
        <w:rPr>
          <w:b w:val="0"/>
          <w:bCs w:val="0"/>
          <w:color w:val="C00000"/>
          <w:szCs w:val="18"/>
        </w:rPr>
        <w:t xml:space="preserve">signifie : tu me fais l’effet de quelqu’un qui n’aurait pas bu. Variante envisagée : </w:t>
      </w:r>
      <w:r w:rsidRPr="00B844B1">
        <w:rPr>
          <w:b w:val="0"/>
          <w:bCs w:val="0"/>
          <w:i/>
          <w:color w:val="C00000"/>
          <w:szCs w:val="18"/>
        </w:rPr>
        <w:t>tu as beau dire que tu états ivre…</w:t>
      </w:r>
    </w:p>
  </w:footnote>
  <w:footnote w:id="158">
    <w:p w:rsidR="000C383E" w:rsidRDefault="000C383E">
      <w:pPr>
        <w:pStyle w:val="Notedebasdepage"/>
        <w:jc w:val="left"/>
      </w:pPr>
      <w:r w:rsidRPr="00B844B1">
        <w:rPr>
          <w:rStyle w:val="Caractredenotedebasdepage"/>
          <w:b w:val="0"/>
          <w:bCs w:val="0"/>
          <w:color w:val="C00000"/>
          <w:szCs w:val="18"/>
          <w:vertAlign w:val="baseline"/>
        </w:rPr>
        <w:footnoteRef/>
      </w:r>
      <w:r w:rsidRPr="00B844B1">
        <w:rPr>
          <w:b w:val="0"/>
          <w:bCs w:val="0"/>
          <w:color w:val="C00000"/>
          <w:szCs w:val="18"/>
        </w:rPr>
        <w:t xml:space="preserve">   Trad. L</w:t>
      </w:r>
      <w:r>
        <w:rPr>
          <w:b w:val="0"/>
          <w:bCs w:val="0"/>
          <w:color w:val="C00000"/>
          <w:szCs w:val="18"/>
        </w:rPr>
        <w:t>éon</w:t>
      </w:r>
      <w:r w:rsidRPr="00B844B1">
        <w:rPr>
          <w:b w:val="0"/>
          <w:bCs w:val="0"/>
          <w:color w:val="C00000"/>
          <w:szCs w:val="18"/>
        </w:rPr>
        <w:t xml:space="preserve"> Robin : comme si tout ton langage n’avait pas ce but déterminé, de nous brouiller, Agathon et moi, sous prétexte que moi</w:t>
      </w:r>
      <w:r w:rsidRPr="00F44CC5">
        <w:rPr>
          <w:rFonts w:ascii="Courier New" w:hAnsi="Courier New" w:cs="Courier New"/>
          <w:b w:val="0"/>
          <w:bCs w:val="0"/>
          <w:color w:val="C00000"/>
          <w:szCs w:val="18"/>
        </w:rPr>
        <w:t>…</w:t>
      </w:r>
    </w:p>
  </w:footnote>
  <w:footnote w:id="159">
    <w:p w:rsidR="000C383E" w:rsidRPr="00B844B1" w:rsidRDefault="000C383E">
      <w:pPr>
        <w:pStyle w:val="Notedebasdepage"/>
        <w:jc w:val="left"/>
        <w:rPr>
          <w:b w:val="0"/>
          <w:bCs w:val="0"/>
          <w:color w:val="C00000"/>
          <w:szCs w:val="18"/>
        </w:rPr>
      </w:pPr>
      <w:r w:rsidRPr="00B844B1">
        <w:rPr>
          <w:rStyle w:val="Appelnotedebasdep"/>
          <w:b w:val="0"/>
          <w:bCs w:val="0"/>
          <w:color w:val="C00000"/>
          <w:szCs w:val="18"/>
          <w:vertAlign w:val="baseline"/>
        </w:rPr>
        <w:footnoteRef/>
      </w:r>
      <w:r w:rsidRPr="00B844B1">
        <w:rPr>
          <w:rStyle w:val="tlfcdefinition"/>
          <w:b w:val="0"/>
          <w:bCs w:val="0"/>
          <w:color w:val="C00000"/>
          <w:szCs w:val="18"/>
        </w:rPr>
        <w:t xml:space="preserve">   Poème ou chant composé à l'occasion d'un mariage pour célébrer les nouveaux mariés.</w:t>
      </w:r>
    </w:p>
  </w:footnote>
  <w:footnote w:id="160">
    <w:p w:rsidR="000C383E" w:rsidRPr="00F344D8" w:rsidRDefault="000C383E">
      <w:pPr>
        <w:pStyle w:val="Notedebasdepage"/>
        <w:jc w:val="left"/>
        <w:rPr>
          <w:b w:val="0"/>
          <w:bCs w:val="0"/>
          <w:color w:val="C00000"/>
        </w:rPr>
      </w:pPr>
      <w:r w:rsidRPr="00F344D8">
        <w:rPr>
          <w:rStyle w:val="Caractredenotedebasdepage"/>
          <w:b w:val="0"/>
          <w:bCs w:val="0"/>
          <w:color w:val="C00000"/>
          <w:vertAlign w:val="baseline"/>
        </w:rPr>
        <w:footnoteRef/>
      </w:r>
      <w:r>
        <w:rPr>
          <w:b w:val="0"/>
          <w:bCs w:val="0"/>
          <w:color w:val="C00000"/>
        </w:rPr>
        <w:t xml:space="preserve"> </w:t>
      </w:r>
      <w:r w:rsidRPr="00F344D8">
        <w:rPr>
          <w:b w:val="0"/>
          <w:bCs w:val="0"/>
          <w:color w:val="C00000"/>
        </w:rPr>
        <w:t>Himeros enarges</w:t>
      </w:r>
      <w:r w:rsidRPr="00F344D8">
        <w:rPr>
          <w:b w:val="0"/>
          <w:bCs w:val="0"/>
          <w:i/>
          <w:color w:val="C00000"/>
        </w:rPr>
        <w:t xml:space="preserve">, </w:t>
      </w:r>
      <w:r w:rsidRPr="00F344D8">
        <w:rPr>
          <w:b w:val="0"/>
          <w:bCs w:val="0"/>
          <w:color w:val="C00000"/>
        </w:rPr>
        <w:t>cette référence est au vers 795 d’</w:t>
      </w:r>
      <w:r w:rsidRPr="00F344D8">
        <w:rPr>
          <w:b w:val="0"/>
          <w:bCs w:val="0"/>
          <w:i/>
          <w:color w:val="C00000"/>
        </w:rPr>
        <w:t xml:space="preserve">Antigone </w:t>
      </w:r>
      <w:r w:rsidRPr="00F344D8">
        <w:rPr>
          <w:b w:val="0"/>
          <w:bCs w:val="0"/>
          <w:color w:val="C00000"/>
        </w:rPr>
        <w:t xml:space="preserve">de Sophocle ; cf. le brillant du désir dans Platon : </w:t>
      </w:r>
      <w:r w:rsidRPr="00F344D8">
        <w:rPr>
          <w:b w:val="0"/>
          <w:bCs w:val="0"/>
          <w:i/>
          <w:color w:val="C00000"/>
        </w:rPr>
        <w:t xml:space="preserve">Phèdre, </w:t>
      </w:r>
      <w:r w:rsidRPr="00F344D8">
        <w:rPr>
          <w:b w:val="0"/>
          <w:bCs w:val="0"/>
          <w:color w:val="C00000"/>
        </w:rPr>
        <w:t>251c-de.</w:t>
      </w:r>
    </w:p>
  </w:footnote>
  <w:footnote w:id="161">
    <w:p w:rsidR="000C383E" w:rsidRPr="00F344D8" w:rsidRDefault="000C383E">
      <w:pPr>
        <w:pStyle w:val="Notedebasdepage"/>
        <w:jc w:val="left"/>
        <w:rPr>
          <w:b w:val="0"/>
          <w:bCs w:val="0"/>
          <w:color w:val="C00000"/>
        </w:rPr>
      </w:pPr>
      <w:r w:rsidRPr="00F344D8">
        <w:rPr>
          <w:rStyle w:val="Caractredenotedebasdepage"/>
          <w:b w:val="0"/>
          <w:bCs w:val="0"/>
          <w:color w:val="C00000"/>
          <w:vertAlign w:val="baseline"/>
        </w:rPr>
        <w:footnoteRef/>
      </w:r>
      <w:r w:rsidRPr="00F344D8">
        <w:rPr>
          <w:b w:val="0"/>
          <w:bCs w:val="0"/>
          <w:color w:val="C00000"/>
        </w:rPr>
        <w:t xml:space="preserve">   Saint Augustin</w:t>
      </w:r>
      <w:r>
        <w:rPr>
          <w:b w:val="0"/>
          <w:bCs w:val="0"/>
          <w:color w:val="C00000"/>
        </w:rPr>
        <w:t> :</w:t>
      </w:r>
      <w:r w:rsidRPr="00F344D8">
        <w:rPr>
          <w:b w:val="0"/>
          <w:bCs w:val="0"/>
          <w:color w:val="C00000"/>
        </w:rPr>
        <w:t xml:space="preserve"> De Trinitate</w:t>
      </w:r>
      <w:r w:rsidRPr="00F344D8">
        <w:rPr>
          <w:b w:val="0"/>
          <w:bCs w:val="0"/>
          <w:i/>
          <w:color w:val="C00000"/>
        </w:rPr>
        <w:t xml:space="preserve">, </w:t>
      </w:r>
      <w:r w:rsidRPr="00F344D8">
        <w:rPr>
          <w:b w:val="0"/>
          <w:bCs w:val="0"/>
          <w:color w:val="C00000"/>
        </w:rPr>
        <w:t>livres VIII à XI</w:t>
      </w:r>
      <w:r>
        <w:rPr>
          <w:b w:val="0"/>
          <w:bCs w:val="0"/>
          <w:color w:val="C00000"/>
        </w:rPr>
        <w:t>,</w:t>
      </w:r>
      <w:r w:rsidRPr="00F344D8">
        <w:rPr>
          <w:b w:val="0"/>
          <w:bCs w:val="0"/>
          <w:color w:val="C00000"/>
        </w:rPr>
        <w:t xml:space="preserve"> et Étienne Gilson</w:t>
      </w:r>
      <w:r>
        <w:rPr>
          <w:b w:val="0"/>
          <w:bCs w:val="0"/>
          <w:color w:val="C00000"/>
        </w:rPr>
        <w:t> :</w:t>
      </w:r>
      <w:r w:rsidRPr="00F344D8">
        <w:rPr>
          <w:b w:val="0"/>
          <w:bCs w:val="0"/>
          <w:color w:val="C00000"/>
        </w:rPr>
        <w:t xml:space="preserve"> </w:t>
      </w:r>
      <w:r>
        <w:rPr>
          <w:b w:val="0"/>
          <w:bCs w:val="0"/>
          <w:color w:val="C00000"/>
        </w:rPr>
        <w:t>I</w:t>
      </w:r>
      <w:r w:rsidRPr="00F344D8">
        <w:rPr>
          <w:b w:val="0"/>
          <w:bCs w:val="0"/>
          <w:color w:val="C00000"/>
        </w:rPr>
        <w:t>ntroduction à l’étude de saint Augustin</w:t>
      </w:r>
      <w:r w:rsidRPr="00F344D8">
        <w:rPr>
          <w:b w:val="0"/>
          <w:bCs w:val="0"/>
          <w:i/>
          <w:color w:val="C00000"/>
        </w:rPr>
        <w:t xml:space="preserve">, </w:t>
      </w:r>
      <w:r w:rsidRPr="00F344D8">
        <w:rPr>
          <w:b w:val="0"/>
          <w:bCs w:val="0"/>
          <w:color w:val="C00000"/>
        </w:rPr>
        <w:t>Paris, Vrin, 1987.</w:t>
      </w:r>
    </w:p>
  </w:footnote>
  <w:footnote w:id="162">
    <w:p w:rsidR="000C383E" w:rsidRPr="00F344D8" w:rsidRDefault="000C383E">
      <w:pPr>
        <w:pStyle w:val="Notedebasdepage"/>
        <w:jc w:val="left"/>
        <w:rPr>
          <w:b w:val="0"/>
          <w:bCs w:val="0"/>
          <w:color w:val="C00000"/>
        </w:rPr>
      </w:pPr>
      <w:r w:rsidRPr="00F344D8">
        <w:rPr>
          <w:rStyle w:val="Caractredenotedebasdepage"/>
          <w:b w:val="0"/>
          <w:bCs w:val="0"/>
          <w:color w:val="C00000"/>
          <w:vertAlign w:val="baseline"/>
        </w:rPr>
        <w:footnoteRef/>
      </w:r>
      <w:r w:rsidRPr="00F344D8">
        <w:rPr>
          <w:b w:val="0"/>
          <w:bCs w:val="0"/>
          <w:color w:val="C00000"/>
        </w:rPr>
        <w:t xml:space="preserve">   Est-ce vérifiable, d’autant que Démocrite est un contemporain de Socrate ?</w:t>
      </w:r>
    </w:p>
    <w:p w:rsidR="000C383E" w:rsidRPr="00F344D8" w:rsidRDefault="000C383E">
      <w:pPr>
        <w:pStyle w:val="Notedebasdepage"/>
        <w:jc w:val="left"/>
        <w:rPr>
          <w:b w:val="0"/>
          <w:bCs w:val="0"/>
          <w:color w:val="C00000"/>
        </w:rPr>
      </w:pPr>
    </w:p>
  </w:footnote>
  <w:footnote w:id="163">
    <w:p w:rsidR="000C383E" w:rsidRPr="00F344D8" w:rsidRDefault="000C383E" w:rsidP="00184287">
      <w:pPr>
        <w:pStyle w:val="Notedebasdepage"/>
        <w:jc w:val="left"/>
        <w:rPr>
          <w:b w:val="0"/>
          <w:bCs w:val="0"/>
          <w:color w:val="C00000"/>
        </w:rPr>
      </w:pPr>
      <w:r w:rsidRPr="00F344D8">
        <w:rPr>
          <w:rStyle w:val="Caractredenotedebasdepage"/>
          <w:b w:val="0"/>
          <w:bCs w:val="0"/>
          <w:color w:val="C00000"/>
          <w:vertAlign w:val="baseline"/>
        </w:rPr>
        <w:footnoteRef/>
      </w:r>
      <w:r w:rsidRPr="00F344D8">
        <w:rPr>
          <w:b w:val="0"/>
          <w:bCs w:val="0"/>
          <w:color w:val="C00000"/>
        </w:rPr>
        <w:t xml:space="preserve">   Il est dit en effet dans le Cratyle 418-c-d, que c’est parce que les humains éprouvaient de la joie à voir la lumière sortir de l’obscurité et la désiraient qu’on a fait le mot himera (désirée) pour nommer le jour (himera ou hemera devenu par la suite hèmera). Lacan dit : kalèmera. bonjour, en grec moderne. Puis il forge un mot d’esprit sur ce modèle se fiant à l’étymologie du Cratyle et faisant de </w:t>
      </w:r>
      <w:r w:rsidRPr="00F344D8">
        <w:rPr>
          <w:b w:val="0"/>
          <w:bCs w:val="0"/>
          <w:color w:val="C00000"/>
          <w:sz w:val="20"/>
        </w:rPr>
        <w:t xml:space="preserve">κάλος </w:t>
      </w:r>
      <w:r w:rsidRPr="00F344D8">
        <w:rPr>
          <w:rFonts w:ascii="Palatino Linotype" w:hAnsi="Palatino Linotype" w:cs="Courier New"/>
          <w:b w:val="0"/>
          <w:color w:val="C00000"/>
          <w:sz w:val="20"/>
        </w:rPr>
        <w:t>ἵ</w:t>
      </w:r>
      <w:r w:rsidRPr="00F344D8">
        <w:rPr>
          <w:rFonts w:cs="Courier New"/>
          <w:b w:val="0"/>
          <w:color w:val="C00000"/>
          <w:sz w:val="20"/>
        </w:rPr>
        <w:t>μερος</w:t>
      </w:r>
      <w:r w:rsidRPr="00F344D8">
        <w:rPr>
          <w:b w:val="0"/>
          <w:bCs w:val="0"/>
          <w:color w:val="C00000"/>
        </w:rPr>
        <w:t xml:space="preserve"> /kalos himeros/ beau désir (en grec ancien) un kalimeros qui assone avec le bonjour grec moderne qui s’entend kaliméra. Il dit ainsi en un seul mot bonjour et beau désir. (Notons que le spécialiste de Platon consulté conteste cette étymologie platonicienne du mot jour).</w:t>
      </w:r>
    </w:p>
    <w:p w:rsidR="000C383E" w:rsidRPr="00F344D8" w:rsidRDefault="000C383E" w:rsidP="00184287">
      <w:pPr>
        <w:pStyle w:val="Notedebasdepage"/>
        <w:jc w:val="left"/>
        <w:rPr>
          <w:b w:val="0"/>
          <w:bCs w:val="0"/>
          <w:color w:val="C00000"/>
        </w:rPr>
      </w:pPr>
    </w:p>
  </w:footnote>
  <w:footnote w:id="164">
    <w:p w:rsidR="000C383E" w:rsidRPr="00F344D8" w:rsidRDefault="000C383E">
      <w:pPr>
        <w:pStyle w:val="Notedebasdepage"/>
        <w:jc w:val="left"/>
        <w:rPr>
          <w:b w:val="0"/>
          <w:bCs w:val="0"/>
          <w:color w:val="C00000"/>
        </w:rPr>
      </w:pPr>
      <w:r w:rsidRPr="00F344D8">
        <w:rPr>
          <w:rStyle w:val="Caractredenotedebasdepage"/>
          <w:b w:val="0"/>
          <w:bCs w:val="0"/>
          <w:color w:val="C00000"/>
          <w:vertAlign w:val="baseline"/>
        </w:rPr>
        <w:footnoteRef/>
      </w:r>
      <w:r w:rsidRPr="00F344D8">
        <w:rPr>
          <w:b w:val="0"/>
          <w:bCs w:val="0"/>
          <w:color w:val="C00000"/>
        </w:rPr>
        <w:t xml:space="preserve">  Inscription de la porte infernale :</w:t>
      </w:r>
    </w:p>
    <w:p w:rsidR="000C383E" w:rsidRPr="00F344D8" w:rsidRDefault="000C383E">
      <w:pPr>
        <w:pStyle w:val="Notedebasdepage"/>
        <w:jc w:val="left"/>
        <w:rPr>
          <w:b w:val="0"/>
          <w:bCs w:val="0"/>
          <w:color w:val="C00000"/>
        </w:rPr>
      </w:pPr>
    </w:p>
    <w:p w:rsidR="000C383E" w:rsidRPr="00F344D8" w:rsidRDefault="000C383E">
      <w:pPr>
        <w:pStyle w:val="Notedebasdepage"/>
        <w:jc w:val="left"/>
        <w:rPr>
          <w:b w:val="0"/>
          <w:bCs w:val="0"/>
          <w:color w:val="C00000"/>
          <w:sz w:val="20"/>
        </w:rPr>
      </w:pPr>
      <w:r w:rsidRPr="00F344D8">
        <w:rPr>
          <w:b w:val="0"/>
          <w:bCs w:val="0"/>
          <w:color w:val="C00000"/>
        </w:rPr>
        <w:tab/>
      </w:r>
      <w:r w:rsidRPr="00F344D8">
        <w:rPr>
          <w:b w:val="0"/>
          <w:bCs w:val="0"/>
          <w:color w:val="C00000"/>
          <w:sz w:val="20"/>
        </w:rPr>
        <w:t>Par moi l’on va dans la cité indolente,</w:t>
      </w:r>
    </w:p>
    <w:p w:rsidR="000C383E" w:rsidRPr="00F344D8" w:rsidRDefault="000C383E">
      <w:pPr>
        <w:pStyle w:val="Notedebasdepage"/>
        <w:jc w:val="left"/>
        <w:rPr>
          <w:b w:val="0"/>
          <w:bCs w:val="0"/>
          <w:color w:val="C00000"/>
          <w:sz w:val="20"/>
        </w:rPr>
      </w:pPr>
      <w:r w:rsidRPr="00F344D8">
        <w:rPr>
          <w:b w:val="0"/>
          <w:bCs w:val="0"/>
          <w:color w:val="C00000"/>
          <w:sz w:val="20"/>
        </w:rPr>
        <w:tab/>
        <w:t>Par moi l’on va dans l’éternelle douleur,</w:t>
      </w:r>
    </w:p>
    <w:p w:rsidR="000C383E" w:rsidRPr="00F344D8" w:rsidRDefault="000C383E">
      <w:pPr>
        <w:pStyle w:val="Notedebasdepage"/>
        <w:jc w:val="left"/>
        <w:rPr>
          <w:b w:val="0"/>
          <w:bCs w:val="0"/>
          <w:color w:val="C00000"/>
          <w:sz w:val="20"/>
        </w:rPr>
      </w:pPr>
      <w:r w:rsidRPr="00F344D8">
        <w:rPr>
          <w:b w:val="0"/>
          <w:bCs w:val="0"/>
          <w:color w:val="C00000"/>
          <w:sz w:val="20"/>
        </w:rPr>
        <w:tab/>
        <w:t>Par moi l’on va parmi la gent perdue.</w:t>
      </w:r>
    </w:p>
    <w:p w:rsidR="000C383E" w:rsidRPr="00F344D8" w:rsidRDefault="000C383E">
      <w:pPr>
        <w:pStyle w:val="Notedebasdepage"/>
        <w:jc w:val="left"/>
        <w:rPr>
          <w:b w:val="0"/>
          <w:bCs w:val="0"/>
          <w:color w:val="C00000"/>
          <w:sz w:val="20"/>
        </w:rPr>
      </w:pPr>
      <w:r w:rsidRPr="00F344D8">
        <w:rPr>
          <w:b w:val="0"/>
          <w:bCs w:val="0"/>
          <w:color w:val="C00000"/>
          <w:sz w:val="20"/>
        </w:rPr>
        <w:tab/>
        <w:t>La justice inspira mon sublime artisan.</w:t>
      </w:r>
    </w:p>
    <w:p w:rsidR="000C383E" w:rsidRPr="00F344D8" w:rsidRDefault="000C383E">
      <w:pPr>
        <w:pStyle w:val="Notedebasdepage"/>
        <w:jc w:val="left"/>
        <w:rPr>
          <w:b w:val="0"/>
          <w:bCs w:val="0"/>
          <w:color w:val="C00000"/>
          <w:sz w:val="20"/>
        </w:rPr>
      </w:pPr>
      <w:r w:rsidRPr="00F344D8">
        <w:rPr>
          <w:b w:val="0"/>
          <w:bCs w:val="0"/>
          <w:color w:val="C00000"/>
          <w:sz w:val="20"/>
        </w:rPr>
        <w:tab/>
        <w:t>La divine Puissance m’a faite,</w:t>
      </w:r>
    </w:p>
    <w:p w:rsidR="000C383E" w:rsidRPr="00F344D8" w:rsidRDefault="000C383E">
      <w:pPr>
        <w:pStyle w:val="Notedebasdepage"/>
        <w:jc w:val="left"/>
        <w:rPr>
          <w:b w:val="0"/>
          <w:bCs w:val="0"/>
          <w:color w:val="C00000"/>
          <w:sz w:val="20"/>
        </w:rPr>
      </w:pPr>
      <w:r w:rsidRPr="00F344D8">
        <w:rPr>
          <w:b w:val="0"/>
          <w:bCs w:val="0"/>
          <w:color w:val="C00000"/>
          <w:sz w:val="20"/>
        </w:rPr>
        <w:tab/>
        <w:t>Et la sagesse suprême, et le premier Amour.</w:t>
      </w:r>
    </w:p>
    <w:p w:rsidR="000C383E" w:rsidRPr="00F344D8" w:rsidRDefault="000C383E">
      <w:pPr>
        <w:pStyle w:val="Notedebasdepage"/>
        <w:jc w:val="left"/>
        <w:rPr>
          <w:b w:val="0"/>
          <w:bCs w:val="0"/>
          <w:color w:val="C00000"/>
          <w:sz w:val="20"/>
        </w:rPr>
      </w:pPr>
      <w:r w:rsidRPr="00F344D8">
        <w:rPr>
          <w:b w:val="0"/>
          <w:bCs w:val="0"/>
          <w:color w:val="C00000"/>
          <w:sz w:val="20"/>
        </w:rPr>
        <w:tab/>
        <w:t>Avant moi il ne fut rien crée</w:t>
      </w:r>
    </w:p>
    <w:p w:rsidR="000C383E" w:rsidRPr="00F344D8" w:rsidRDefault="000C383E">
      <w:pPr>
        <w:pStyle w:val="Notedebasdepage"/>
        <w:jc w:val="left"/>
        <w:rPr>
          <w:b w:val="0"/>
          <w:bCs w:val="0"/>
          <w:color w:val="C00000"/>
          <w:sz w:val="20"/>
        </w:rPr>
      </w:pPr>
      <w:r w:rsidRPr="00F344D8">
        <w:rPr>
          <w:b w:val="0"/>
          <w:bCs w:val="0"/>
          <w:color w:val="C00000"/>
          <w:sz w:val="20"/>
        </w:rPr>
        <w:tab/>
        <w:t>Sinon d’éternel, et moi je dure éternellement,</w:t>
      </w:r>
    </w:p>
    <w:p w:rsidR="000C383E" w:rsidRPr="00F344D8" w:rsidRDefault="000C383E">
      <w:pPr>
        <w:pStyle w:val="Notedebasdepage"/>
        <w:jc w:val="left"/>
        <w:rPr>
          <w:b w:val="0"/>
          <w:bCs w:val="0"/>
          <w:color w:val="C00000"/>
          <w:sz w:val="20"/>
        </w:rPr>
      </w:pPr>
      <w:r w:rsidRPr="00F344D8">
        <w:rPr>
          <w:b w:val="0"/>
          <w:bCs w:val="0"/>
          <w:color w:val="C00000"/>
          <w:sz w:val="20"/>
        </w:rPr>
        <w:tab/>
        <w:t>Vous qui entrez, laissez toute espérance.</w:t>
      </w:r>
    </w:p>
    <w:p w:rsidR="000C383E" w:rsidRPr="00F344D8" w:rsidRDefault="000C383E">
      <w:pPr>
        <w:pStyle w:val="Notedebasdepage"/>
        <w:jc w:val="left"/>
        <w:rPr>
          <w:b w:val="0"/>
          <w:bCs w:val="0"/>
          <w:color w:val="C00000"/>
          <w:sz w:val="20"/>
        </w:rPr>
      </w:pPr>
      <w:r w:rsidRPr="00F344D8">
        <w:rPr>
          <w:b w:val="0"/>
          <w:bCs w:val="0"/>
          <w:color w:val="C00000"/>
          <w:sz w:val="20"/>
        </w:rPr>
        <w:tab/>
      </w:r>
    </w:p>
    <w:p w:rsidR="000C383E" w:rsidRPr="00F344D8" w:rsidRDefault="000C383E">
      <w:pPr>
        <w:pStyle w:val="Notedebasdepage"/>
        <w:jc w:val="left"/>
        <w:rPr>
          <w:b w:val="0"/>
          <w:bCs w:val="0"/>
          <w:color w:val="C00000"/>
        </w:rPr>
      </w:pPr>
      <w:r w:rsidRPr="00F344D8">
        <w:rPr>
          <w:b w:val="0"/>
          <w:bCs w:val="0"/>
          <w:color w:val="C00000"/>
          <w:sz w:val="20"/>
        </w:rPr>
        <w:t xml:space="preserve">Dante, </w:t>
      </w:r>
      <w:r w:rsidRPr="00F344D8">
        <w:rPr>
          <w:b w:val="0"/>
          <w:bCs w:val="0"/>
          <w:i/>
          <w:color w:val="C00000"/>
          <w:sz w:val="20"/>
        </w:rPr>
        <w:t xml:space="preserve">La Divine Comédie, </w:t>
      </w:r>
      <w:r w:rsidRPr="00F344D8">
        <w:rPr>
          <w:b w:val="0"/>
          <w:bCs w:val="0"/>
          <w:color w:val="C00000"/>
          <w:sz w:val="20"/>
        </w:rPr>
        <w:t>Enfer , Chant III, trad. Alexandre Masseron, Club français du Livre, 1964.</w:t>
      </w:r>
    </w:p>
    <w:p w:rsidR="000C383E" w:rsidRDefault="000C383E">
      <w:pPr>
        <w:pStyle w:val="Notedebasdepage"/>
        <w:jc w:val="left"/>
        <w:rPr>
          <w:b w:val="0"/>
          <w:bCs w:val="0"/>
        </w:rPr>
      </w:pPr>
    </w:p>
    <w:p w:rsidR="000C383E" w:rsidRDefault="000C383E">
      <w:pPr>
        <w:pStyle w:val="Notedebasdepage"/>
        <w:jc w:val="left"/>
        <w:rPr>
          <w:b w:val="0"/>
          <w:bCs w:val="0"/>
        </w:rPr>
      </w:pPr>
    </w:p>
    <w:p w:rsidR="000C383E" w:rsidRDefault="000C383E">
      <w:pPr>
        <w:pStyle w:val="Notedebasdepage"/>
        <w:jc w:val="left"/>
      </w:pPr>
    </w:p>
  </w:footnote>
  <w:footnote w:id="165">
    <w:p w:rsidR="000C383E" w:rsidRPr="00EE614E" w:rsidRDefault="000C383E">
      <w:pPr>
        <w:pStyle w:val="Notedebasdepage"/>
        <w:jc w:val="left"/>
        <w:rPr>
          <w:b w:val="0"/>
          <w:bCs w:val="0"/>
          <w:color w:val="C00000"/>
          <w:szCs w:val="18"/>
        </w:rPr>
      </w:pPr>
      <w:r w:rsidRPr="00EE614E">
        <w:rPr>
          <w:rStyle w:val="Caractredenotedebasdepage"/>
          <w:b w:val="0"/>
          <w:bCs w:val="0"/>
          <w:color w:val="C00000"/>
          <w:szCs w:val="18"/>
          <w:vertAlign w:val="baseline"/>
        </w:rPr>
        <w:footnoteRef/>
      </w:r>
      <w:r w:rsidRPr="00EE614E">
        <w:rPr>
          <w:b w:val="0"/>
          <w:bCs w:val="0"/>
          <w:color w:val="C00000"/>
          <w:szCs w:val="18"/>
        </w:rPr>
        <w:t xml:space="preserve">   Cf. séminaire 1957-1958 : Les formations de l’inconscient.</w:t>
      </w:r>
    </w:p>
  </w:footnote>
  <w:footnote w:id="166">
    <w:p w:rsidR="000C383E" w:rsidRPr="00EE614E" w:rsidRDefault="000C383E">
      <w:pPr>
        <w:pStyle w:val="Notedebasdepage"/>
        <w:jc w:val="left"/>
        <w:rPr>
          <w:color w:val="C00000"/>
        </w:rPr>
      </w:pPr>
      <w:r w:rsidRPr="00EE614E">
        <w:rPr>
          <w:rStyle w:val="Appelnotedebasdep"/>
          <w:b w:val="0"/>
          <w:bCs w:val="0"/>
          <w:color w:val="C00000"/>
          <w:vertAlign w:val="baseline"/>
        </w:rPr>
        <w:footnoteRef/>
      </w:r>
      <w:r w:rsidRPr="00EE614E">
        <w:rPr>
          <w:color w:val="C00000"/>
        </w:rPr>
        <w:t xml:space="preserve">   </w:t>
      </w:r>
      <w:r w:rsidRPr="00EE614E">
        <w:rPr>
          <w:rStyle w:val="tlfccrochet"/>
          <w:b w:val="0"/>
          <w:bCs w:val="0"/>
          <w:color w:val="C00000"/>
        </w:rPr>
        <w:t>Chez certains malades mentaux</w:t>
      </w:r>
      <w:r>
        <w:rPr>
          <w:rStyle w:val="tlfccrochet"/>
          <w:b w:val="0"/>
          <w:bCs w:val="0"/>
          <w:color w:val="C00000"/>
        </w:rPr>
        <w:t>,</w:t>
      </w:r>
      <w:r w:rsidRPr="00EE614E">
        <w:rPr>
          <w:rStyle w:val="tlfccrochet"/>
          <w:b w:val="0"/>
          <w:bCs w:val="0"/>
          <w:color w:val="C00000"/>
        </w:rPr>
        <w:t xml:space="preserve"> maniaques, schizophrènes, déments séniles : </w:t>
      </w:r>
      <w:r w:rsidRPr="00EE614E">
        <w:rPr>
          <w:rStyle w:val="tlfcdefinition"/>
          <w:b w:val="0"/>
          <w:bCs w:val="0"/>
          <w:color w:val="C00000"/>
        </w:rPr>
        <w:t>déclamation de séries de mots sans suite, souvent grossiers, en général toujours les mêmes.</w:t>
      </w:r>
      <w:r w:rsidRPr="00EE614E">
        <w:rPr>
          <w:color w:val="C00000"/>
        </w:rPr>
        <w:t xml:space="preserve"> </w:t>
      </w:r>
    </w:p>
  </w:footnote>
  <w:footnote w:id="167">
    <w:p w:rsidR="000C383E" w:rsidRPr="00EE614E" w:rsidRDefault="000C383E">
      <w:pPr>
        <w:pStyle w:val="Notedebasdepage"/>
        <w:jc w:val="left"/>
        <w:rPr>
          <w:b w:val="0"/>
          <w:bCs w:val="0"/>
          <w:color w:val="C00000"/>
        </w:rPr>
      </w:pPr>
      <w:r w:rsidRPr="00EE614E">
        <w:rPr>
          <w:rStyle w:val="Caractredenotedebasdepage"/>
          <w:b w:val="0"/>
          <w:bCs w:val="0"/>
          <w:color w:val="C00000"/>
          <w:vertAlign w:val="baseline"/>
        </w:rPr>
        <w:footnoteRef/>
      </w:r>
      <w:r w:rsidRPr="00EE614E">
        <w:rPr>
          <w:b w:val="0"/>
          <w:bCs w:val="0"/>
          <w:color w:val="C00000"/>
        </w:rPr>
        <w:t xml:space="preserve">   Le titre exact de l’article est : « Transference and reality », </w:t>
      </w:r>
      <w:r w:rsidRPr="00EE614E">
        <w:rPr>
          <w:b w:val="0"/>
          <w:bCs w:val="0"/>
          <w:i/>
          <w:color w:val="C00000"/>
        </w:rPr>
        <w:t>The International Journal of Psycho-analysis, vol</w:t>
      </w:r>
      <w:r w:rsidRPr="00EE614E">
        <w:rPr>
          <w:b w:val="0"/>
          <w:bCs w:val="0"/>
          <w:color w:val="C00000"/>
        </w:rPr>
        <w:t xml:space="preserve">. </w:t>
      </w:r>
      <w:r w:rsidRPr="00EE614E">
        <w:rPr>
          <w:b w:val="0"/>
          <w:bCs w:val="0"/>
          <w:i/>
          <w:color w:val="C00000"/>
        </w:rPr>
        <w:t>XXXII, 1951</w:t>
      </w:r>
      <w:r w:rsidRPr="00EE614E">
        <w:rPr>
          <w:b w:val="0"/>
          <w:bCs w:val="0"/>
          <w:color w:val="C00000"/>
        </w:rPr>
        <w:t xml:space="preserve">. </w:t>
      </w:r>
    </w:p>
    <w:p w:rsidR="000C383E" w:rsidRDefault="000C383E">
      <w:pPr>
        <w:pStyle w:val="Notedebasdepage"/>
        <w:jc w:val="left"/>
        <w:rPr>
          <w:b w:val="0"/>
          <w:bCs w:val="0"/>
        </w:rPr>
      </w:pPr>
      <w:r w:rsidRPr="00EE614E">
        <w:rPr>
          <w:b w:val="0"/>
          <w:bCs w:val="0"/>
          <w:color w:val="C00000"/>
        </w:rPr>
        <w:t xml:space="preserve">Une traduction en a été faite par la </w:t>
      </w:r>
      <w:r w:rsidRPr="00EE614E">
        <w:rPr>
          <w:b w:val="0"/>
          <w:bCs w:val="0"/>
          <w:i/>
          <w:color w:val="C00000"/>
        </w:rPr>
        <w:t xml:space="preserve">Documentation psychanalytique, </w:t>
      </w:r>
      <w:r w:rsidRPr="00EE614E">
        <w:rPr>
          <w:b w:val="0"/>
          <w:bCs w:val="0"/>
          <w:color w:val="C00000"/>
        </w:rPr>
        <w:t>cahier n° 8, sous le titre : «</w:t>
      </w:r>
      <w:r w:rsidRPr="00096203">
        <w:rPr>
          <w:b w:val="0"/>
          <w:bCs w:val="0"/>
        </w:rPr>
        <w:t> </w:t>
      </w:r>
      <w:hyperlink r:id="rId10" w:history="1">
        <w:r w:rsidRPr="00EE614E">
          <w:rPr>
            <w:rStyle w:val="Lienhypertexte"/>
            <w:b w:val="0"/>
            <w:bCs w:val="0"/>
            <w:color w:val="0000CC"/>
          </w:rPr>
          <w:t>Transfert et Réalité</w:t>
        </w:r>
      </w:hyperlink>
      <w:r w:rsidRPr="00096203">
        <w:rPr>
          <w:b w:val="0"/>
          <w:bCs w:val="0"/>
        </w:rPr>
        <w:t> </w:t>
      </w:r>
      <w:r w:rsidRPr="00EE614E">
        <w:rPr>
          <w:b w:val="0"/>
          <w:bCs w:val="0"/>
          <w:color w:val="C00000"/>
        </w:rPr>
        <w:t>».</w:t>
      </w:r>
    </w:p>
  </w:footnote>
  <w:footnote w:id="168">
    <w:p w:rsidR="000C383E" w:rsidRDefault="000C383E">
      <w:pPr>
        <w:pStyle w:val="Notedebasdepage"/>
        <w:jc w:val="left"/>
        <w:rPr>
          <w:b w:val="0"/>
          <w:bCs w:val="0"/>
          <w:color w:val="C00000"/>
        </w:rPr>
      </w:pPr>
      <w:r w:rsidRPr="00EE614E">
        <w:rPr>
          <w:rStyle w:val="Caractredenotedebasdepage"/>
          <w:b w:val="0"/>
          <w:bCs w:val="0"/>
          <w:color w:val="C00000"/>
          <w:vertAlign w:val="baseline"/>
        </w:rPr>
        <w:footnoteRef/>
      </w:r>
      <w:r w:rsidRPr="00EE614E">
        <w:rPr>
          <w:b w:val="0"/>
          <w:bCs w:val="0"/>
          <w:color w:val="C00000"/>
        </w:rPr>
        <w:t xml:space="preserve">  Ernest Jones</w:t>
      </w:r>
      <w:r>
        <w:rPr>
          <w:b w:val="0"/>
          <w:bCs w:val="0"/>
          <w:color w:val="C00000"/>
        </w:rPr>
        <w:t xml:space="preserve"> : </w:t>
      </w:r>
      <w:r w:rsidRPr="00EE614E">
        <w:rPr>
          <w:b w:val="0"/>
          <w:bCs w:val="0"/>
          <w:color w:val="C00000"/>
        </w:rPr>
        <w:t xml:space="preserve">Traité théorique et pratique de la psychanalyse, édité chez Payot sous le titre : Théorie et pratique </w:t>
      </w:r>
    </w:p>
    <w:p w:rsidR="000C383E" w:rsidRPr="00EE614E" w:rsidRDefault="000C383E">
      <w:pPr>
        <w:pStyle w:val="Notedebasdepage"/>
        <w:jc w:val="left"/>
        <w:rPr>
          <w:b w:val="0"/>
          <w:bCs w:val="0"/>
          <w:color w:val="C00000"/>
        </w:rPr>
      </w:pPr>
      <w:r w:rsidRPr="00EE614E">
        <w:rPr>
          <w:b w:val="0"/>
          <w:bCs w:val="0"/>
          <w:color w:val="C00000"/>
        </w:rPr>
        <w:t>De</w:t>
      </w:r>
      <w:r>
        <w:rPr>
          <w:b w:val="0"/>
          <w:bCs w:val="0"/>
          <w:color w:val="C00000"/>
        </w:rPr>
        <w:t xml:space="preserve"> </w:t>
      </w:r>
      <w:r w:rsidRPr="00EE614E">
        <w:rPr>
          <w:b w:val="0"/>
          <w:bCs w:val="0"/>
          <w:color w:val="C00000"/>
        </w:rPr>
        <w:t xml:space="preserve"> la psychanalyse,1997, chap. XIX, « La suggestion et son action thérapeutique ».</w:t>
      </w:r>
    </w:p>
  </w:footnote>
  <w:footnote w:id="169">
    <w:p w:rsidR="000C383E" w:rsidRPr="00EE614E" w:rsidRDefault="000C383E">
      <w:pPr>
        <w:pStyle w:val="Notedebasdepage"/>
        <w:jc w:val="left"/>
        <w:rPr>
          <w:b w:val="0"/>
          <w:bCs w:val="0"/>
          <w:color w:val="C00000"/>
        </w:rPr>
      </w:pPr>
      <w:r w:rsidRPr="00EE614E">
        <w:rPr>
          <w:rStyle w:val="Caractredenotedebasdepage"/>
          <w:b w:val="0"/>
          <w:bCs w:val="0"/>
          <w:color w:val="C00000"/>
          <w:vertAlign w:val="baseline"/>
        </w:rPr>
        <w:footnoteRef/>
      </w:r>
      <w:r w:rsidRPr="00EE614E">
        <w:rPr>
          <w:b w:val="0"/>
          <w:bCs w:val="0"/>
          <w:color w:val="C00000"/>
        </w:rPr>
        <w:t xml:space="preserve">   Le rapport de D. Lagache sur le transfert a été prononcé au Congrès </w:t>
      </w:r>
      <w:r w:rsidRPr="00EE614E">
        <w:rPr>
          <w:b w:val="0"/>
          <w:bCs w:val="0"/>
          <w:i/>
          <w:color w:val="C00000"/>
        </w:rPr>
        <w:t xml:space="preserve">dit </w:t>
      </w:r>
      <w:r w:rsidRPr="00EE614E">
        <w:rPr>
          <w:b w:val="0"/>
          <w:bCs w:val="0"/>
          <w:color w:val="C00000"/>
        </w:rPr>
        <w:t xml:space="preserve">des psychanalystes de langue romane de 1951. </w:t>
      </w:r>
    </w:p>
    <w:p w:rsidR="000C383E" w:rsidRPr="00EE614E" w:rsidRDefault="000C383E">
      <w:pPr>
        <w:pStyle w:val="Notedebasdepage"/>
        <w:jc w:val="left"/>
        <w:rPr>
          <w:b w:val="0"/>
          <w:bCs w:val="0"/>
          <w:color w:val="C00000"/>
        </w:rPr>
      </w:pPr>
      <w:r w:rsidRPr="00EE614E">
        <w:rPr>
          <w:b w:val="0"/>
          <w:bCs w:val="0"/>
          <w:color w:val="C00000"/>
        </w:rPr>
        <w:t xml:space="preserve">Paru dans la </w:t>
      </w:r>
      <w:r w:rsidRPr="00EE614E">
        <w:rPr>
          <w:b w:val="0"/>
          <w:bCs w:val="0"/>
          <w:i/>
          <w:color w:val="C00000"/>
        </w:rPr>
        <w:t>Revue française de psychanalyse</w:t>
      </w:r>
      <w:r w:rsidRPr="00EE614E">
        <w:rPr>
          <w:b w:val="0"/>
          <w:bCs w:val="0"/>
          <w:color w:val="C00000"/>
        </w:rPr>
        <w:t>. t. XVI, n° 1-2, janvier-juin 1952, p. 154-163.</w:t>
      </w:r>
    </w:p>
  </w:footnote>
  <w:footnote w:id="170">
    <w:p w:rsidR="000C383E" w:rsidRPr="00EE614E" w:rsidRDefault="000C383E">
      <w:pPr>
        <w:pStyle w:val="Notedebasdepage"/>
        <w:jc w:val="left"/>
        <w:rPr>
          <w:b w:val="0"/>
          <w:color w:val="C00000"/>
        </w:rPr>
      </w:pPr>
      <w:r w:rsidRPr="00EE614E">
        <w:rPr>
          <w:rStyle w:val="Caractredenotedebasdepage"/>
          <w:b w:val="0"/>
          <w:bCs w:val="0"/>
          <w:color w:val="C00000"/>
          <w:vertAlign w:val="baseline"/>
        </w:rPr>
        <w:footnoteRef/>
      </w:r>
      <w:r w:rsidRPr="00EE614E">
        <w:rPr>
          <w:b w:val="0"/>
          <w:bCs w:val="0"/>
          <w:color w:val="C00000"/>
        </w:rPr>
        <w:t xml:space="preserve">   L’effet de </w:t>
      </w:r>
      <w:r w:rsidRPr="00EE614E">
        <w:rPr>
          <w:b w:val="0"/>
          <w:bCs w:val="0"/>
          <w:i/>
          <w:color w:val="C00000"/>
        </w:rPr>
        <w:t xml:space="preserve">Zeigarnik </w:t>
      </w:r>
      <w:r w:rsidRPr="00EE614E">
        <w:rPr>
          <w:b w:val="0"/>
          <w:bCs w:val="0"/>
          <w:color w:val="C00000"/>
        </w:rPr>
        <w:t xml:space="preserve">est défini par Lacan en note, à la page 215 des </w:t>
      </w:r>
      <w:r w:rsidRPr="00EE614E">
        <w:rPr>
          <w:b w:val="0"/>
          <w:bCs w:val="0"/>
          <w:i/>
          <w:iCs/>
          <w:color w:val="C00000"/>
        </w:rPr>
        <w:t>Écrits</w:t>
      </w:r>
      <w:r w:rsidRPr="00EE614E">
        <w:rPr>
          <w:b w:val="0"/>
          <w:bCs w:val="0"/>
          <w:color w:val="C00000"/>
        </w:rPr>
        <w:t>. Il y fait référence à l’intervention de M. Benassy répondant à D. Lagache au Congrès…</w:t>
      </w:r>
      <w:r w:rsidRPr="00EE614E">
        <w:rPr>
          <w:color w:val="C00000"/>
        </w:rPr>
        <w:t xml:space="preserve"> </w:t>
      </w:r>
      <w:r w:rsidRPr="00EE614E">
        <w:rPr>
          <w:b w:val="0"/>
          <w:color w:val="C00000"/>
        </w:rPr>
        <w:t>L’</w:t>
      </w:r>
      <w:r w:rsidRPr="00EE614E">
        <w:rPr>
          <w:b w:val="0"/>
          <w:bCs w:val="0"/>
          <w:color w:val="C00000"/>
        </w:rPr>
        <w:t>effet Zeigarnik</w:t>
      </w:r>
      <w:r w:rsidRPr="00EE614E">
        <w:rPr>
          <w:b w:val="0"/>
          <w:color w:val="C00000"/>
        </w:rPr>
        <w:t xml:space="preserve"> désigne la tendance à mieux se rappeler une tâche qu'on a réalisée </w:t>
      </w:r>
    </w:p>
    <w:p w:rsidR="000C383E" w:rsidRPr="00EE614E" w:rsidRDefault="000C383E">
      <w:pPr>
        <w:pStyle w:val="Notedebasdepage"/>
        <w:jc w:val="left"/>
        <w:rPr>
          <w:b w:val="0"/>
          <w:bCs w:val="0"/>
          <w:color w:val="C00000"/>
        </w:rPr>
      </w:pPr>
      <w:r w:rsidRPr="00EE614E">
        <w:rPr>
          <w:b w:val="0"/>
          <w:color w:val="C00000"/>
        </w:rPr>
        <w:t>si celle-ci a été interrompue.</w:t>
      </w:r>
    </w:p>
  </w:footnote>
  <w:footnote w:id="171">
    <w:p w:rsidR="000C383E" w:rsidRPr="009823CF" w:rsidRDefault="000C383E">
      <w:pPr>
        <w:pStyle w:val="Notedebasdepage"/>
        <w:jc w:val="left"/>
        <w:rPr>
          <w:b w:val="0"/>
          <w:bCs w:val="0"/>
          <w:color w:val="C00000"/>
          <w:szCs w:val="18"/>
        </w:rPr>
      </w:pPr>
      <w:r w:rsidRPr="009823CF">
        <w:rPr>
          <w:rStyle w:val="Caractredenotedebasdepage"/>
          <w:b w:val="0"/>
          <w:bCs w:val="0"/>
          <w:color w:val="C00000"/>
          <w:szCs w:val="18"/>
          <w:vertAlign w:val="baseline"/>
        </w:rPr>
        <w:footnoteRef/>
      </w:r>
      <w:r w:rsidRPr="009823CF">
        <w:rPr>
          <w:b w:val="0"/>
          <w:bCs w:val="0"/>
          <w:color w:val="C00000"/>
          <w:szCs w:val="18"/>
        </w:rPr>
        <w:t xml:space="preserve">   Cf. Écrits : « La signification du phallus », p. 692.</w:t>
      </w:r>
    </w:p>
  </w:footnote>
  <w:footnote w:id="172">
    <w:p w:rsidR="000C383E" w:rsidRPr="00191187" w:rsidRDefault="000C383E" w:rsidP="00191187">
      <w:pPr>
        <w:pStyle w:val="Notedebasdepage"/>
        <w:jc w:val="left"/>
        <w:rPr>
          <w:b w:val="0"/>
          <w:sz w:val="20"/>
        </w:rPr>
      </w:pPr>
      <w:r w:rsidRPr="009823CF">
        <w:rPr>
          <w:rStyle w:val="Appelnotedebasdep"/>
          <w:b w:val="0"/>
          <w:color w:val="C00000"/>
          <w:szCs w:val="18"/>
          <w:vertAlign w:val="baseline"/>
        </w:rPr>
        <w:footnoteRef/>
      </w:r>
      <w:r w:rsidRPr="00191187">
        <w:rPr>
          <w:b w:val="0"/>
          <w:sz w:val="20"/>
        </w:rPr>
        <w:t xml:space="preserve"> </w:t>
      </w:r>
      <w:r>
        <w:rPr>
          <w:b w:val="0"/>
          <w:sz w:val="20"/>
        </w:rPr>
        <w:t xml:space="preserve">  </w:t>
      </w:r>
      <w:r w:rsidRPr="00F96B7D">
        <w:rPr>
          <w:rFonts w:ascii="Palatino Linotype" w:hAnsi="Palatino Linotype" w:cs="Courier New"/>
          <w:b w:val="0"/>
          <w:color w:val="0000CC"/>
          <w:sz w:val="22"/>
          <w:szCs w:val="22"/>
        </w:rPr>
        <w:t xml:space="preserve">Γνῶθι </w:t>
      </w:r>
      <w:r w:rsidRPr="00F96B7D">
        <w:rPr>
          <w:rStyle w:val="Accentuation"/>
          <w:rFonts w:ascii="Palatino Linotype" w:hAnsi="Palatino Linotype"/>
          <w:b w:val="0"/>
          <w:i w:val="0"/>
          <w:color w:val="0000CC"/>
          <w:sz w:val="22"/>
          <w:szCs w:val="22"/>
        </w:rPr>
        <w:t>σ</w:t>
      </w:r>
      <w:r w:rsidRPr="00F96B7D">
        <w:rPr>
          <w:rFonts w:ascii="Palatino Linotype" w:hAnsi="Palatino Linotype" w:cs="Courier New"/>
          <w:b w:val="0"/>
          <w:color w:val="0000CC"/>
          <w:sz w:val="22"/>
          <w:szCs w:val="22"/>
        </w:rPr>
        <w:t>εαυτόν</w:t>
      </w:r>
      <w:r w:rsidRPr="00191187">
        <w:rPr>
          <w:rFonts w:cs="Courier New"/>
          <w:b w:val="0"/>
          <w:color w:val="000000"/>
          <w:sz w:val="20"/>
        </w:rPr>
        <w:t xml:space="preserve"> </w:t>
      </w:r>
      <w:r w:rsidRPr="009823CF">
        <w:rPr>
          <w:rFonts w:cs="Courier New"/>
          <w:b w:val="0"/>
          <w:color w:val="C00000"/>
          <w:szCs w:val="18"/>
        </w:rPr>
        <w:t>[ gnôthi seauton]</w:t>
      </w:r>
      <w:r w:rsidRPr="009823CF">
        <w:rPr>
          <w:b w:val="0"/>
          <w:color w:val="C00000"/>
          <w:szCs w:val="18"/>
        </w:rPr>
        <w:t xml:space="preserve"> peut se traduire par « Connais-toi toi-même ». C’est l’un des trois préceptes inscrits sur le fronton du temple de Delphes.</w:t>
      </w:r>
    </w:p>
  </w:footnote>
  <w:footnote w:id="173">
    <w:p w:rsidR="000C383E" w:rsidRPr="004F560A" w:rsidRDefault="000C383E">
      <w:pPr>
        <w:pStyle w:val="Notedebasdepage"/>
        <w:jc w:val="left"/>
        <w:rPr>
          <w:b w:val="0"/>
          <w:bCs w:val="0"/>
          <w:color w:val="C00000"/>
        </w:rPr>
      </w:pPr>
      <w:r w:rsidRPr="004F560A">
        <w:rPr>
          <w:rStyle w:val="Caractredenotedebasdepage"/>
          <w:b w:val="0"/>
          <w:bCs w:val="0"/>
          <w:color w:val="C00000"/>
          <w:vertAlign w:val="baseline"/>
        </w:rPr>
        <w:footnoteRef/>
      </w:r>
      <w:r w:rsidRPr="004F560A">
        <w:rPr>
          <w:b w:val="0"/>
          <w:bCs w:val="0"/>
          <w:color w:val="C00000"/>
        </w:rPr>
        <w:t xml:space="preserve">   Il s’agit encore du texte de son intervention au Colloque de Royaumont dont la parution dans </w:t>
      </w:r>
      <w:r w:rsidRPr="004F560A">
        <w:rPr>
          <w:b w:val="0"/>
          <w:bCs w:val="0"/>
          <w:i/>
          <w:color w:val="C00000"/>
        </w:rPr>
        <w:t xml:space="preserve">La Psychanalyse, </w:t>
      </w:r>
      <w:r w:rsidRPr="004F560A">
        <w:rPr>
          <w:b w:val="0"/>
          <w:bCs w:val="0"/>
          <w:color w:val="C00000"/>
        </w:rPr>
        <w:t>(</w:t>
      </w:r>
      <w:r w:rsidRPr="004F560A">
        <w:rPr>
          <w:b w:val="0"/>
          <w:bCs w:val="0"/>
          <w:i/>
          <w:color w:val="C00000"/>
        </w:rPr>
        <w:t>vol</w:t>
      </w:r>
      <w:r w:rsidRPr="004F560A">
        <w:rPr>
          <w:b w:val="0"/>
          <w:bCs w:val="0"/>
          <w:color w:val="C00000"/>
        </w:rPr>
        <w:t>. 6</w:t>
      </w:r>
      <w:r>
        <w:rPr>
          <w:b w:val="0"/>
          <w:bCs w:val="0"/>
          <w:color w:val="C00000"/>
        </w:rPr>
        <w:t>, p.149)</w:t>
      </w:r>
      <w:r w:rsidRPr="004F560A">
        <w:rPr>
          <w:b w:val="0"/>
          <w:bCs w:val="0"/>
          <w:color w:val="C00000"/>
        </w:rPr>
        <w:t xml:space="preserve"> </w:t>
      </w:r>
    </w:p>
    <w:p w:rsidR="000C383E" w:rsidRPr="004F560A" w:rsidRDefault="000C383E">
      <w:pPr>
        <w:pStyle w:val="Notedebasdepage"/>
        <w:jc w:val="left"/>
        <w:rPr>
          <w:b w:val="0"/>
          <w:bCs w:val="0"/>
          <w:color w:val="C00000"/>
        </w:rPr>
      </w:pPr>
      <w:r w:rsidRPr="004F560A">
        <w:rPr>
          <w:b w:val="0"/>
          <w:bCs w:val="0"/>
          <w:color w:val="C00000"/>
        </w:rPr>
        <w:t>est contemporaine de ce séminaire. Cf. É</w:t>
      </w:r>
      <w:r w:rsidRPr="004F560A">
        <w:rPr>
          <w:b w:val="0"/>
          <w:bCs w:val="0"/>
          <w:i/>
          <w:color w:val="C00000"/>
        </w:rPr>
        <w:t xml:space="preserve">crits, </w:t>
      </w:r>
      <w:r w:rsidRPr="004F560A">
        <w:rPr>
          <w:b w:val="0"/>
          <w:bCs w:val="0"/>
          <w:color w:val="C00000"/>
        </w:rPr>
        <w:t>« La direction de la cure », p. 609 (déjà cité).</w:t>
      </w:r>
    </w:p>
  </w:footnote>
  <w:footnote w:id="174">
    <w:p w:rsidR="000C383E" w:rsidRPr="000A7AA8" w:rsidRDefault="000C383E">
      <w:pPr>
        <w:pStyle w:val="Notedebasdepage"/>
        <w:jc w:val="left"/>
        <w:rPr>
          <w:color w:val="C00000"/>
        </w:rPr>
      </w:pPr>
      <w:r w:rsidRPr="000A7AA8">
        <w:rPr>
          <w:rStyle w:val="Caractredenotedebasdepage"/>
          <w:b w:val="0"/>
          <w:bCs w:val="0"/>
          <w:color w:val="C00000"/>
          <w:vertAlign w:val="baseline"/>
        </w:rPr>
        <w:footnoteRef/>
      </w:r>
      <w:r w:rsidRPr="000A7AA8">
        <w:rPr>
          <w:b w:val="0"/>
          <w:bCs w:val="0"/>
          <w:color w:val="C00000"/>
        </w:rPr>
        <w:t xml:space="preserve">   Georges Courteline : « Théodore cherche des allumettes »</w:t>
      </w:r>
      <w:r w:rsidRPr="000A7AA8">
        <w:rPr>
          <w:b w:val="0"/>
          <w:bCs w:val="0"/>
          <w:i/>
          <w:color w:val="C00000"/>
        </w:rPr>
        <w:t xml:space="preserve">, </w:t>
      </w:r>
      <w:r w:rsidRPr="000A7AA8">
        <w:rPr>
          <w:b w:val="0"/>
          <w:bCs w:val="0"/>
          <w:color w:val="C00000"/>
        </w:rPr>
        <w:t>Théâtre,contes, romans…, éd. R. Laffont, Coll. Bouquins, 1990.</w:t>
      </w:r>
    </w:p>
  </w:footnote>
  <w:footnote w:id="175">
    <w:p w:rsidR="000C383E" w:rsidRPr="00DC62CD" w:rsidRDefault="000C383E">
      <w:pPr>
        <w:pStyle w:val="Notedebasdepage"/>
        <w:jc w:val="left"/>
        <w:rPr>
          <w:b w:val="0"/>
          <w:bCs w:val="0"/>
          <w:color w:val="C00000"/>
        </w:rPr>
      </w:pPr>
      <w:r w:rsidRPr="00DC62CD">
        <w:rPr>
          <w:rStyle w:val="Caractredenotedebasdepage"/>
          <w:b w:val="0"/>
          <w:bCs w:val="0"/>
          <w:color w:val="C00000"/>
          <w:vertAlign w:val="baseline"/>
        </w:rPr>
        <w:footnoteRef/>
      </w:r>
      <w:r w:rsidRPr="00DC62CD">
        <w:rPr>
          <w:b w:val="0"/>
          <w:bCs w:val="0"/>
          <w:color w:val="C00000"/>
        </w:rPr>
        <w:t xml:space="preserve">   Cf. Sigmund. Freud</w:t>
      </w:r>
      <w:r>
        <w:rPr>
          <w:b w:val="0"/>
          <w:bCs w:val="0"/>
          <w:color w:val="C00000"/>
        </w:rPr>
        <w:t> :</w:t>
      </w:r>
      <w:r w:rsidRPr="00DC62CD">
        <w:rPr>
          <w:b w:val="0"/>
          <w:bCs w:val="0"/>
          <w:color w:val="C00000"/>
        </w:rPr>
        <w:t xml:space="preserve"> L’analyse finie et l’analyse infinie : Le proverbe qui dit : « Le lion ne bondit qu’une fois » doit avoir raison (traduction de la Bibliothèque freudienne). Cf. GW 16, 1937, p. 62, déjà cité par Lacan.</w:t>
      </w:r>
    </w:p>
  </w:footnote>
  <w:footnote w:id="176">
    <w:p w:rsidR="000C383E" w:rsidRPr="00DC62CD" w:rsidRDefault="000C383E">
      <w:pPr>
        <w:pStyle w:val="Notedebasdepage"/>
        <w:jc w:val="left"/>
        <w:rPr>
          <w:b w:val="0"/>
          <w:bCs w:val="0"/>
          <w:color w:val="C00000"/>
          <w:szCs w:val="18"/>
        </w:rPr>
      </w:pPr>
      <w:r w:rsidRPr="00DC62CD">
        <w:rPr>
          <w:rStyle w:val="Appelnotedebasdep"/>
          <w:b w:val="0"/>
          <w:bCs w:val="0"/>
          <w:color w:val="C00000"/>
          <w:szCs w:val="18"/>
          <w:vertAlign w:val="baseline"/>
        </w:rPr>
        <w:footnoteRef/>
      </w:r>
      <w:r w:rsidRPr="00DC62CD">
        <w:rPr>
          <w:b w:val="0"/>
          <w:bCs w:val="0"/>
          <w:color w:val="C00000"/>
          <w:szCs w:val="18"/>
        </w:rPr>
        <w:t xml:space="preserve">    </w:t>
      </w:r>
      <w:r w:rsidRPr="00DC62CD">
        <w:rPr>
          <w:rStyle w:val="tlfcdefinition"/>
          <w:b w:val="0"/>
          <w:bCs w:val="0"/>
          <w:color w:val="C00000"/>
          <w:szCs w:val="18"/>
        </w:rPr>
        <w:t>Relatif à la controverse.</w:t>
      </w:r>
    </w:p>
  </w:footnote>
  <w:footnote w:id="177">
    <w:p w:rsidR="000C383E" w:rsidRPr="00DC62CD" w:rsidRDefault="000C383E">
      <w:pPr>
        <w:pStyle w:val="Notedebasdepage"/>
        <w:jc w:val="left"/>
        <w:rPr>
          <w:b w:val="0"/>
          <w:bCs w:val="0"/>
          <w:color w:val="C00000"/>
        </w:rPr>
      </w:pPr>
      <w:r w:rsidRPr="00DC62CD">
        <w:rPr>
          <w:rStyle w:val="Caractredenotedebasdepage"/>
          <w:b w:val="0"/>
          <w:bCs w:val="0"/>
          <w:color w:val="C00000"/>
          <w:vertAlign w:val="baseline"/>
        </w:rPr>
        <w:footnoteRef/>
      </w:r>
      <w:r w:rsidRPr="00DC62CD">
        <w:rPr>
          <w:b w:val="0"/>
          <w:bCs w:val="0"/>
          <w:color w:val="C00000"/>
        </w:rPr>
        <w:t xml:space="preserve">    S. Freud, « L’homme aux rats », dans </w:t>
      </w:r>
      <w:r w:rsidRPr="00DC62CD">
        <w:rPr>
          <w:b w:val="0"/>
          <w:bCs w:val="0"/>
          <w:i/>
          <w:color w:val="C00000"/>
        </w:rPr>
        <w:t xml:space="preserve">Cinq Psychanalyses, Paris, </w:t>
      </w:r>
      <w:r w:rsidRPr="00DC62CD">
        <w:rPr>
          <w:b w:val="0"/>
          <w:bCs w:val="0"/>
          <w:color w:val="C00000"/>
        </w:rPr>
        <w:t xml:space="preserve">PUF, 1954, p. 255, n. 2. Freud y cite en effet </w:t>
      </w:r>
      <w:r w:rsidRPr="00DC62CD">
        <w:rPr>
          <w:b w:val="0"/>
          <w:bCs w:val="0"/>
          <w:i/>
          <w:color w:val="C00000"/>
        </w:rPr>
        <w:t xml:space="preserve">Le Banquet, </w:t>
      </w:r>
      <w:r w:rsidRPr="00DC62CD">
        <w:rPr>
          <w:b w:val="0"/>
          <w:bCs w:val="0"/>
          <w:color w:val="C00000"/>
        </w:rPr>
        <w:t>216-c.</w:t>
      </w:r>
    </w:p>
  </w:footnote>
  <w:footnote w:id="178">
    <w:p w:rsidR="000C383E" w:rsidRDefault="000C383E">
      <w:pPr>
        <w:pStyle w:val="Notedebasdepage"/>
        <w:jc w:val="left"/>
        <w:rPr>
          <w:i/>
        </w:rPr>
      </w:pPr>
      <w:r w:rsidRPr="00DC62CD">
        <w:rPr>
          <w:rStyle w:val="Caractredenotedebasdepage"/>
          <w:b w:val="0"/>
          <w:bCs w:val="0"/>
          <w:color w:val="C00000"/>
          <w:vertAlign w:val="baseline"/>
        </w:rPr>
        <w:footnoteRef/>
      </w:r>
      <w:r w:rsidRPr="00DC62CD">
        <w:rPr>
          <w:b w:val="0"/>
          <w:bCs w:val="0"/>
          <w:color w:val="C00000"/>
        </w:rPr>
        <w:t xml:space="preserve">    Nous n’avons pas trouvé cette référence dans le </w:t>
      </w:r>
      <w:r w:rsidRPr="00DC62CD">
        <w:rPr>
          <w:b w:val="0"/>
          <w:bCs w:val="0"/>
          <w:i/>
          <w:color w:val="C00000"/>
        </w:rPr>
        <w:t>Philèbe</w:t>
      </w:r>
      <w:r w:rsidRPr="00DC62CD">
        <w:rPr>
          <w:b w:val="0"/>
          <w:bCs w:val="0"/>
          <w:color w:val="C00000"/>
        </w:rPr>
        <w:t xml:space="preserve">. La seule occurrence du terme Erèbe dans Platon que nous ayons trouvée, apparaît dans </w:t>
      </w:r>
      <w:r w:rsidRPr="00DC62CD">
        <w:rPr>
          <w:b w:val="0"/>
          <w:bCs w:val="0"/>
          <w:i/>
          <w:color w:val="C00000"/>
        </w:rPr>
        <w:t xml:space="preserve">Axiochos </w:t>
      </w:r>
      <w:r w:rsidRPr="00DC62CD">
        <w:rPr>
          <w:b w:val="0"/>
          <w:bCs w:val="0"/>
          <w:color w:val="C00000"/>
        </w:rPr>
        <w:t xml:space="preserve">(371e), mais, semble-t-il dans un contexte différent. Il est amusant de noter que plusieurs auditeurs ont entendu ici : </w:t>
      </w:r>
      <w:r w:rsidRPr="00DC62CD">
        <w:rPr>
          <w:b w:val="0"/>
          <w:bCs w:val="0"/>
          <w:i/>
          <w:color w:val="C00000"/>
        </w:rPr>
        <w:t>les rêves.</w:t>
      </w:r>
    </w:p>
  </w:footnote>
  <w:footnote w:id="179">
    <w:p w:rsidR="000C383E" w:rsidRPr="00DC62CD" w:rsidRDefault="000C383E">
      <w:pPr>
        <w:pStyle w:val="Notedebasdepage"/>
        <w:jc w:val="left"/>
        <w:rPr>
          <w:b w:val="0"/>
          <w:bCs w:val="0"/>
          <w:color w:val="C00000"/>
        </w:rPr>
      </w:pPr>
      <w:r w:rsidRPr="00DC62CD">
        <w:rPr>
          <w:rStyle w:val="Caractredenotedebasdepage"/>
          <w:b w:val="0"/>
          <w:bCs w:val="0"/>
          <w:color w:val="C00000"/>
          <w:vertAlign w:val="baseline"/>
        </w:rPr>
        <w:footnoteRef/>
      </w:r>
      <w:r w:rsidRPr="00DC62CD">
        <w:rPr>
          <w:b w:val="0"/>
          <w:bCs w:val="0"/>
          <w:color w:val="C00000"/>
        </w:rPr>
        <w:t xml:space="preserve">  Clémence Ramnoux, « Hadès et le psychanalyste », (Pour une anamnèse de l’homme d’Occident), dans </w:t>
      </w:r>
      <w:r w:rsidRPr="00DC62CD">
        <w:rPr>
          <w:b w:val="0"/>
          <w:bCs w:val="0"/>
          <w:i/>
          <w:color w:val="C00000"/>
        </w:rPr>
        <w:t xml:space="preserve">La psychanalyse, N°1, </w:t>
      </w:r>
      <w:r w:rsidRPr="00DC62CD">
        <w:rPr>
          <w:b w:val="0"/>
          <w:bCs w:val="0"/>
          <w:color w:val="C00000"/>
        </w:rPr>
        <w:t>Paris, PUF, 1956, p. 179.</w:t>
      </w:r>
    </w:p>
  </w:footnote>
  <w:footnote w:id="180">
    <w:p w:rsidR="000C383E" w:rsidRPr="00DC62CD" w:rsidRDefault="000C383E" w:rsidP="005F2DEE">
      <w:pPr>
        <w:pStyle w:val="Notedebasdepage"/>
        <w:jc w:val="left"/>
        <w:rPr>
          <w:b w:val="0"/>
          <w:bCs w:val="0"/>
          <w:color w:val="C00000"/>
        </w:rPr>
      </w:pPr>
      <w:r w:rsidRPr="00DC62CD">
        <w:rPr>
          <w:b w:val="0"/>
          <w:bCs w:val="0"/>
          <w:color w:val="C00000"/>
        </w:rPr>
        <w:t xml:space="preserve">177  Philippe Julien propose ce schéma.  Le groupe Stécriture proposait celui-ci :  </w:t>
      </w:r>
    </w:p>
    <w:p w:rsidR="000C383E" w:rsidRDefault="000C383E" w:rsidP="005F2DEE">
      <w:pPr>
        <w:pStyle w:val="Notedebasdepage"/>
        <w:jc w:val="left"/>
        <w:rPr>
          <w:b w:val="0"/>
          <w:bCs w:val="0"/>
        </w:rPr>
      </w:pPr>
    </w:p>
    <w:p w:rsidR="000C383E" w:rsidRDefault="000C383E" w:rsidP="005F2DEE">
      <w:pPr>
        <w:pStyle w:val="Notedebasdepage"/>
        <w:ind w:left="2832" w:firstLine="708"/>
        <w:jc w:val="left"/>
        <w:rPr>
          <w:b w:val="0"/>
          <w:bCs w:val="0"/>
        </w:rPr>
      </w:pPr>
      <w:r w:rsidRPr="007F4DEF">
        <w:rPr>
          <w:b w:val="0"/>
          <w:bCs w:val="0"/>
          <w:noProof/>
          <w:lang w:eastAsia="fr-FR"/>
        </w:rPr>
        <w:drawing>
          <wp:inline distT="0" distB="0" distL="0" distR="0">
            <wp:extent cx="1496117" cy="1414153"/>
            <wp:effectExtent l="19050" t="0" r="8833" b="0"/>
            <wp:docPr id="15" name="Image 3"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1"/>
                    <a:stretch>
                      <a:fillRect/>
                    </a:stretch>
                  </pic:blipFill>
                  <pic:spPr>
                    <a:xfrm>
                      <a:off x="0" y="0"/>
                      <a:ext cx="1491381" cy="1409677"/>
                    </a:xfrm>
                    <a:prstGeom prst="rect">
                      <a:avLst/>
                    </a:prstGeom>
                  </pic:spPr>
                </pic:pic>
              </a:graphicData>
            </a:graphic>
          </wp:inline>
        </w:drawing>
      </w:r>
    </w:p>
    <w:p w:rsidR="000C383E" w:rsidRDefault="000C383E" w:rsidP="005F2DEE">
      <w:pPr>
        <w:pStyle w:val="Notedebasdepage"/>
        <w:ind w:left="2124" w:firstLine="708"/>
        <w:jc w:val="left"/>
        <w:rPr>
          <w:b w:val="0"/>
          <w:bCs w:val="0"/>
        </w:rPr>
      </w:pPr>
      <w:r>
        <w:rPr>
          <w:b w:val="0"/>
          <w:bCs w:val="0"/>
        </w:rPr>
        <w:t xml:space="preserve"> </w:t>
      </w:r>
    </w:p>
    <w:p w:rsidR="000C383E" w:rsidRDefault="000C383E" w:rsidP="005F2DEE">
      <w:pPr>
        <w:pStyle w:val="Notedebasdepage"/>
        <w:jc w:val="left"/>
      </w:pPr>
    </w:p>
  </w:footnote>
  <w:footnote w:id="181">
    <w:p w:rsidR="000C383E" w:rsidRPr="000A7AA8" w:rsidRDefault="000C383E">
      <w:pPr>
        <w:pStyle w:val="Notedebasdepage"/>
        <w:jc w:val="left"/>
        <w:rPr>
          <w:b w:val="0"/>
          <w:bCs w:val="0"/>
          <w:color w:val="C00000"/>
          <w:lang w:val="en-US"/>
        </w:rPr>
      </w:pPr>
      <w:r w:rsidRPr="00DC62CD">
        <w:rPr>
          <w:rStyle w:val="Caractredenotedebasdepage"/>
          <w:b w:val="0"/>
          <w:bCs w:val="0"/>
          <w:color w:val="C00000"/>
          <w:vertAlign w:val="baseline"/>
        </w:rPr>
        <w:footnoteRef/>
      </w:r>
      <w:r w:rsidRPr="00DC62CD">
        <w:rPr>
          <w:b w:val="0"/>
          <w:bCs w:val="0"/>
          <w:color w:val="C00000"/>
        </w:rPr>
        <w:t xml:space="preserve">   Paula Heimann, « On counter-transference », texte lu au XVI</w:t>
      </w:r>
      <w:r w:rsidRPr="00DC62CD">
        <w:rPr>
          <w:b w:val="0"/>
          <w:bCs w:val="0"/>
          <w:color w:val="C00000"/>
          <w:vertAlign w:val="superscript"/>
        </w:rPr>
        <w:t>ème</w:t>
      </w:r>
      <w:r w:rsidRPr="00DC62CD">
        <w:rPr>
          <w:b w:val="0"/>
          <w:bCs w:val="0"/>
          <w:color w:val="C00000"/>
        </w:rPr>
        <w:t xml:space="preserve"> congrès international de Psychanalyse à Zurich en 1949, paru dans </w:t>
      </w:r>
      <w:r w:rsidRPr="00DC62CD">
        <w:rPr>
          <w:b w:val="0"/>
          <w:bCs w:val="0"/>
          <w:i/>
          <w:color w:val="C00000"/>
        </w:rPr>
        <w:t>The International</w:t>
      </w:r>
      <w:r w:rsidRPr="00DC62CD">
        <w:rPr>
          <w:b w:val="0"/>
          <w:bCs w:val="0"/>
          <w:color w:val="C00000"/>
        </w:rPr>
        <w:t xml:space="preserve"> </w:t>
      </w:r>
      <w:r w:rsidRPr="00DC62CD">
        <w:rPr>
          <w:b w:val="0"/>
          <w:bCs w:val="0"/>
          <w:i/>
          <w:color w:val="C00000"/>
        </w:rPr>
        <w:t>Journal</w:t>
      </w:r>
      <w:r w:rsidRPr="00DC62CD">
        <w:rPr>
          <w:b w:val="0"/>
          <w:bCs w:val="0"/>
          <w:color w:val="C00000"/>
        </w:rPr>
        <w:t xml:space="preserve"> </w:t>
      </w:r>
      <w:r w:rsidRPr="00DC62CD">
        <w:rPr>
          <w:b w:val="0"/>
          <w:bCs w:val="0"/>
          <w:i/>
          <w:color w:val="C00000"/>
        </w:rPr>
        <w:t>of Psychoanalysis</w:t>
      </w:r>
      <w:r w:rsidRPr="00DC62CD">
        <w:rPr>
          <w:b w:val="0"/>
          <w:bCs w:val="0"/>
          <w:color w:val="C00000"/>
        </w:rPr>
        <w:t xml:space="preserve">, vol. </w:t>
      </w:r>
      <w:r w:rsidRPr="000A7AA8">
        <w:rPr>
          <w:b w:val="0"/>
          <w:bCs w:val="0"/>
          <w:color w:val="C00000"/>
          <w:lang w:val="en-US"/>
        </w:rPr>
        <w:t>XXXI, 1950.</w:t>
      </w:r>
    </w:p>
  </w:footnote>
  <w:footnote w:id="182">
    <w:p w:rsidR="000C383E" w:rsidRPr="000A7AA8" w:rsidRDefault="000C383E" w:rsidP="00DC62CD">
      <w:pPr>
        <w:pStyle w:val="Notedebasdepage"/>
        <w:jc w:val="left"/>
        <w:rPr>
          <w:b w:val="0"/>
          <w:color w:val="C00000"/>
          <w:szCs w:val="18"/>
        </w:rPr>
      </w:pPr>
      <w:r w:rsidRPr="00DC62CD">
        <w:rPr>
          <w:rStyle w:val="Appelnotedebasdep"/>
          <w:b w:val="0"/>
          <w:color w:val="C00000"/>
          <w:szCs w:val="18"/>
          <w:vertAlign w:val="baseline"/>
        </w:rPr>
        <w:footnoteRef/>
      </w:r>
      <w:r w:rsidRPr="00DC62CD">
        <w:rPr>
          <w:b w:val="0"/>
          <w:color w:val="C00000"/>
          <w:szCs w:val="18"/>
          <w:lang w:val="en-US"/>
        </w:rPr>
        <w:t xml:space="preserve">  </w:t>
      </w:r>
      <w:r w:rsidRPr="00DC62CD">
        <w:rPr>
          <w:rFonts w:cs="Courier New"/>
          <w:b w:val="0"/>
          <w:color w:val="C00000"/>
          <w:szCs w:val="18"/>
          <w:lang w:val="en-US"/>
        </w:rPr>
        <w:t>Roger Money-Kyrle :</w:t>
      </w:r>
      <w:r w:rsidRPr="00DC62CD">
        <w:rPr>
          <w:b w:val="0"/>
          <w:color w:val="C00000"/>
          <w:szCs w:val="18"/>
          <w:lang w:val="en-US"/>
        </w:rPr>
        <w:t xml:space="preserve"> Normal Counter-transference and some of its Deviations (1956). </w:t>
      </w:r>
      <w:r w:rsidRPr="000A7AA8">
        <w:rPr>
          <w:b w:val="0"/>
          <w:color w:val="C00000"/>
          <w:szCs w:val="18"/>
        </w:rPr>
        <w:t>International Journal of Psycho-Analysis, 37, pp.360-366</w:t>
      </w:r>
    </w:p>
  </w:footnote>
  <w:footnote w:id="183">
    <w:p w:rsidR="000C383E" w:rsidRPr="007418BD" w:rsidRDefault="000C383E">
      <w:pPr>
        <w:pStyle w:val="Notedebasdepage"/>
        <w:jc w:val="left"/>
        <w:rPr>
          <w:b w:val="0"/>
          <w:bCs w:val="0"/>
          <w:color w:val="C00000"/>
        </w:rPr>
      </w:pPr>
      <w:r w:rsidRPr="007418BD">
        <w:rPr>
          <w:rStyle w:val="Caractredenotedebasdepage"/>
          <w:b w:val="0"/>
          <w:bCs w:val="0"/>
          <w:color w:val="C00000"/>
          <w:vertAlign w:val="baseline"/>
        </w:rPr>
        <w:footnoteRef/>
      </w:r>
      <w:r w:rsidRPr="007418BD">
        <w:rPr>
          <w:b w:val="0"/>
          <w:bCs w:val="0"/>
          <w:color w:val="C00000"/>
        </w:rPr>
        <w:t xml:space="preserve">   Cette allusion à la pratique de Ferenczi est discutée par Paula Heimann dans ce même article cité  où elle argumente sa position.</w:t>
      </w:r>
    </w:p>
  </w:footnote>
  <w:footnote w:id="184">
    <w:p w:rsidR="000C383E" w:rsidRPr="00EF7096" w:rsidRDefault="000C383E">
      <w:pPr>
        <w:pStyle w:val="Notedebasdepage"/>
        <w:jc w:val="left"/>
        <w:rPr>
          <w:b w:val="0"/>
          <w:bCs w:val="0"/>
          <w:color w:val="C00000"/>
        </w:rPr>
      </w:pPr>
      <w:r w:rsidRPr="00EF7096">
        <w:rPr>
          <w:rStyle w:val="Caractredenotedebasdepage"/>
          <w:b w:val="0"/>
          <w:bCs w:val="0"/>
          <w:color w:val="C00000"/>
          <w:vertAlign w:val="baseline"/>
        </w:rPr>
        <w:footnoteRef/>
      </w:r>
      <w:r w:rsidRPr="00EF7096">
        <w:rPr>
          <w:b w:val="0"/>
          <w:bCs w:val="0"/>
          <w:color w:val="C00000"/>
        </w:rPr>
        <w:t xml:space="preserve">    Cet exposé a eu lieu le 6 mars 1961 sous le titre : « Position du désir ». Nous ne savons pas s’il en existe une trace écrite.</w:t>
      </w:r>
    </w:p>
  </w:footnote>
  <w:footnote w:id="185">
    <w:p w:rsidR="000C383E" w:rsidRPr="005B7A30" w:rsidRDefault="000C383E">
      <w:pPr>
        <w:pStyle w:val="Notedebasdepage"/>
        <w:jc w:val="left"/>
        <w:rPr>
          <w:b w:val="0"/>
          <w:bCs w:val="0"/>
          <w:color w:val="C00000"/>
        </w:rPr>
      </w:pPr>
      <w:r w:rsidRPr="005B7A30">
        <w:rPr>
          <w:rStyle w:val="Caractredenotedebasdepage"/>
          <w:b w:val="0"/>
          <w:bCs w:val="0"/>
          <w:color w:val="C00000"/>
          <w:vertAlign w:val="baseline"/>
        </w:rPr>
        <w:footnoteRef/>
      </w:r>
      <w:r w:rsidRPr="005B7A30">
        <w:rPr>
          <w:b w:val="0"/>
          <w:bCs w:val="0"/>
          <w:color w:val="C00000"/>
        </w:rPr>
        <w:t xml:space="preserve">    Cf. S</w:t>
      </w:r>
      <w:r>
        <w:rPr>
          <w:b w:val="0"/>
          <w:bCs w:val="0"/>
          <w:color w:val="C00000"/>
        </w:rPr>
        <w:t>igmund</w:t>
      </w:r>
      <w:r w:rsidRPr="005B7A30">
        <w:rPr>
          <w:b w:val="0"/>
          <w:bCs w:val="0"/>
          <w:color w:val="C00000"/>
        </w:rPr>
        <w:t xml:space="preserve"> Freud</w:t>
      </w:r>
      <w:r>
        <w:rPr>
          <w:b w:val="0"/>
          <w:bCs w:val="0"/>
          <w:color w:val="C00000"/>
        </w:rPr>
        <w:t> :</w:t>
      </w:r>
      <w:r w:rsidRPr="005B7A30">
        <w:rPr>
          <w:b w:val="0"/>
          <w:bCs w:val="0"/>
          <w:color w:val="C00000"/>
        </w:rPr>
        <w:t xml:space="preserve"> </w:t>
      </w:r>
      <w:r w:rsidRPr="005B7A30">
        <w:rPr>
          <w:b w:val="0"/>
          <w:bCs w:val="0"/>
          <w:i/>
          <w:color w:val="C00000"/>
        </w:rPr>
        <w:t xml:space="preserve">Essais de Psychanalyse, </w:t>
      </w:r>
      <w:r w:rsidRPr="005B7A30">
        <w:rPr>
          <w:b w:val="0"/>
          <w:bCs w:val="0"/>
          <w:color w:val="C00000"/>
        </w:rPr>
        <w:t>trad. Hesnard, Paris, « Petite Bibliothèque Payot », 1970, p.22.</w:t>
      </w:r>
    </w:p>
  </w:footnote>
  <w:footnote w:id="186">
    <w:p w:rsidR="000C383E" w:rsidRPr="005B7A30" w:rsidRDefault="000C383E">
      <w:pPr>
        <w:pStyle w:val="Notedebasdepage"/>
        <w:jc w:val="left"/>
        <w:rPr>
          <w:b w:val="0"/>
          <w:bCs w:val="0"/>
          <w:color w:val="C00000"/>
        </w:rPr>
      </w:pPr>
      <w:r w:rsidRPr="005B7A30">
        <w:rPr>
          <w:rStyle w:val="Caractredenotedebasdepage"/>
          <w:b w:val="0"/>
          <w:bCs w:val="0"/>
          <w:color w:val="C00000"/>
          <w:vertAlign w:val="baseline"/>
        </w:rPr>
        <w:footnoteRef/>
      </w:r>
      <w:r w:rsidRPr="005B7A30">
        <w:rPr>
          <w:b w:val="0"/>
          <w:bCs w:val="0"/>
          <w:color w:val="C00000"/>
        </w:rPr>
        <w:t xml:space="preserve">    Sur </w:t>
      </w:r>
      <w:r w:rsidRPr="005B7A30">
        <w:rPr>
          <w:b w:val="0"/>
          <w:bCs w:val="0"/>
          <w:i/>
          <w:color w:val="C00000"/>
        </w:rPr>
        <w:t xml:space="preserve">l’aberration actuelle, </w:t>
      </w:r>
      <w:r w:rsidRPr="005B7A30">
        <w:rPr>
          <w:b w:val="0"/>
          <w:bCs w:val="0"/>
          <w:color w:val="C00000"/>
        </w:rPr>
        <w:t xml:space="preserve">sans doute s’agit-il d’une allusion à Anna Freud ; cf. </w:t>
      </w:r>
      <w:r w:rsidRPr="005B7A30">
        <w:rPr>
          <w:b w:val="0"/>
          <w:bCs w:val="0"/>
          <w:i/>
          <w:color w:val="C00000"/>
        </w:rPr>
        <w:t>Écrits, p.</w:t>
      </w:r>
      <w:r w:rsidRPr="005B7A30">
        <w:rPr>
          <w:b w:val="0"/>
          <w:bCs w:val="0"/>
          <w:color w:val="C00000"/>
        </w:rPr>
        <w:t>603, 604.</w:t>
      </w:r>
    </w:p>
  </w:footnote>
  <w:footnote w:id="187">
    <w:p w:rsidR="000C383E" w:rsidRPr="005B7A30" w:rsidRDefault="000C383E">
      <w:pPr>
        <w:pStyle w:val="Notedebasdepage"/>
        <w:jc w:val="left"/>
        <w:rPr>
          <w:b w:val="0"/>
          <w:bCs w:val="0"/>
          <w:color w:val="C00000"/>
        </w:rPr>
      </w:pPr>
      <w:r w:rsidRPr="005B7A30">
        <w:rPr>
          <w:rStyle w:val="Caractredenotedebasdepage"/>
          <w:b w:val="0"/>
          <w:bCs w:val="0"/>
          <w:color w:val="C00000"/>
          <w:vertAlign w:val="baseline"/>
        </w:rPr>
        <w:footnoteRef/>
      </w:r>
      <w:r w:rsidRPr="005B7A30">
        <w:rPr>
          <w:b w:val="0"/>
          <w:bCs w:val="0"/>
          <w:color w:val="C00000"/>
        </w:rPr>
        <w:t xml:space="preserve">   Ce passage est obscur, en voici des variantes : toute demande, du fait qu’elle est parole, tend à se structurer en ceci qu’elle appelle, le sujet de l’autre sa réponse inversée qu’elle évoque de par sa structure : sa propre forme transposée selon une certaine inversion (sténotypie) ; toute demande, du fait qu’elle est parole tend à se structurer en ceci qu’elle appelle au sujet de l’autre une réponse sous sa forme inversée…(trouvée dans des notes).</w:t>
      </w:r>
    </w:p>
  </w:footnote>
  <w:footnote w:id="188">
    <w:p w:rsidR="000C383E" w:rsidRPr="005B7A30" w:rsidRDefault="000C383E">
      <w:pPr>
        <w:pStyle w:val="Notedebasdepage"/>
        <w:jc w:val="left"/>
        <w:rPr>
          <w:b w:val="0"/>
          <w:bCs w:val="0"/>
          <w:i/>
          <w:color w:val="C00000"/>
        </w:rPr>
      </w:pPr>
      <w:r w:rsidRPr="005B7A30">
        <w:rPr>
          <w:rStyle w:val="Caractredenotedebasdepage"/>
          <w:b w:val="0"/>
          <w:bCs w:val="0"/>
          <w:color w:val="C00000"/>
          <w:vertAlign w:val="baseline"/>
        </w:rPr>
        <w:footnoteRef/>
      </w:r>
      <w:r w:rsidRPr="005B7A30">
        <w:rPr>
          <w:b w:val="0"/>
          <w:bCs w:val="0"/>
          <w:color w:val="C00000"/>
        </w:rPr>
        <w:t xml:space="preserve">   Le cannibalisme en tant que sexuel n’est en effet retenu par Freud qu’à partir de 1915 (cf. </w:t>
      </w:r>
      <w:r w:rsidRPr="005B7A30">
        <w:rPr>
          <w:b w:val="0"/>
          <w:bCs w:val="0"/>
          <w:i/>
          <w:color w:val="C00000"/>
        </w:rPr>
        <w:t>Trois essais sur la théorie de la sexualité</w:t>
      </w:r>
      <w:r w:rsidRPr="005B7A30">
        <w:rPr>
          <w:b w:val="0"/>
          <w:bCs w:val="0"/>
          <w:color w:val="C00000"/>
        </w:rPr>
        <w:t xml:space="preserve">. Gallimard, « Idées », 1962, p.95). Mais nous ne trouvons pas dans le texte de Freud le </w:t>
      </w:r>
      <w:r w:rsidRPr="005B7A30">
        <w:rPr>
          <w:b w:val="0"/>
          <w:bCs w:val="0"/>
          <w:i/>
          <w:color w:val="C00000"/>
        </w:rPr>
        <w:t xml:space="preserve">bon vouloir de l’autre, </w:t>
      </w:r>
      <w:r w:rsidRPr="005B7A30">
        <w:rPr>
          <w:b w:val="0"/>
          <w:bCs w:val="0"/>
          <w:color w:val="C00000"/>
        </w:rPr>
        <w:t xml:space="preserve">aussi proposons nous un établissement qui lève une ambiguïté de la sténotypie. Lacan a peut-être néanmoins dit ce qu’a entendu et transcrit la sténotypiste : </w:t>
      </w:r>
      <w:r w:rsidRPr="005B7A30">
        <w:rPr>
          <w:b w:val="0"/>
          <w:bCs w:val="0"/>
          <w:i/>
          <w:color w:val="C00000"/>
        </w:rPr>
        <w:t>Il nous rappelle, c’est là ce qui est masqué dans la première formulation freudienne, que de se nourrir, pour l’homme, est lié au bon vouloir de l’autre, lié à ce fait par une relation polaire.</w:t>
      </w:r>
    </w:p>
  </w:footnote>
  <w:footnote w:id="189">
    <w:p w:rsidR="000C383E" w:rsidRDefault="000C383E">
      <w:pPr>
        <w:pStyle w:val="Notedebasdepage"/>
        <w:jc w:val="left"/>
        <w:rPr>
          <w:b w:val="0"/>
          <w:bCs w:val="0"/>
        </w:rPr>
      </w:pPr>
    </w:p>
    <w:p w:rsidR="000C383E" w:rsidRPr="005B7A30" w:rsidRDefault="000C383E">
      <w:pPr>
        <w:pStyle w:val="Notedebasdepage"/>
        <w:jc w:val="left"/>
        <w:rPr>
          <w:b w:val="0"/>
          <w:bCs w:val="0"/>
          <w:color w:val="C00000"/>
        </w:rPr>
      </w:pPr>
      <w:r w:rsidRPr="005B7A30">
        <w:rPr>
          <w:rStyle w:val="Appelnotedebasdep"/>
          <w:b w:val="0"/>
          <w:bCs w:val="0"/>
          <w:color w:val="C00000"/>
          <w:vertAlign w:val="baseline"/>
        </w:rPr>
        <w:footnoteRef/>
      </w:r>
      <w:r w:rsidRPr="005B7A30">
        <w:rPr>
          <w:b w:val="0"/>
          <w:bCs w:val="0"/>
          <w:color w:val="C00000"/>
        </w:rPr>
        <w:t xml:space="preserve">   Franz Gabriel Alexander (1891-1964) est un médecin et psychanalyste américain d’origine hongroise. Il a d’abord effectué des études de médecine à Budapest, avant de s’intéresser à la philosophie de Husserl et, finalement, rejoindre l’Institut psychanalytique de Berlin de Hans Sachs, avec qui il effectua son analyse didactique, il y a aussi travaillé avec Karl Abraham. </w:t>
      </w:r>
    </w:p>
    <w:p w:rsidR="000C383E" w:rsidRPr="005B7A30" w:rsidRDefault="000C383E">
      <w:pPr>
        <w:pStyle w:val="Notedebasdepage"/>
        <w:jc w:val="left"/>
        <w:rPr>
          <w:b w:val="0"/>
          <w:bCs w:val="0"/>
          <w:color w:val="C00000"/>
        </w:rPr>
      </w:pPr>
      <w:r w:rsidRPr="005B7A30">
        <w:rPr>
          <w:b w:val="0"/>
          <w:bCs w:val="0"/>
          <w:color w:val="C00000"/>
        </w:rPr>
        <w:t xml:space="preserve">Il a émigré aux USA au début des années trente et est surtout connu pour son ouvrage sur la psychosomatique. A Chicago, </w:t>
      </w:r>
    </w:p>
    <w:p w:rsidR="000C383E" w:rsidRPr="005B7A30" w:rsidRDefault="000C383E">
      <w:pPr>
        <w:pStyle w:val="Notedebasdepage"/>
        <w:jc w:val="left"/>
        <w:rPr>
          <w:b w:val="0"/>
          <w:bCs w:val="0"/>
          <w:color w:val="C00000"/>
        </w:rPr>
      </w:pPr>
      <w:r w:rsidRPr="005B7A30">
        <w:rPr>
          <w:b w:val="0"/>
          <w:bCs w:val="0"/>
          <w:color w:val="C00000"/>
        </w:rPr>
        <w:t xml:space="preserve">il a aussi créé l'Institut de Psychanalyse en 1931 où il a notamment développé la "psychothérapie analytique active" et brève </w:t>
      </w:r>
    </w:p>
    <w:p w:rsidR="000C383E" w:rsidRDefault="000C383E">
      <w:pPr>
        <w:pStyle w:val="Notedebasdepage"/>
        <w:jc w:val="left"/>
      </w:pPr>
      <w:r w:rsidRPr="005B7A30">
        <w:rPr>
          <w:b w:val="0"/>
          <w:bCs w:val="0"/>
          <w:color w:val="C00000"/>
        </w:rPr>
        <w:t>sensée s'adapter mieux au contexte américain.</w:t>
      </w:r>
      <w:r>
        <w:rPr>
          <w:b w:val="0"/>
          <w:bCs w:val="0"/>
        </w:rPr>
        <w:t xml:space="preserve"> </w:t>
      </w:r>
      <w:r>
        <w:t xml:space="preserve"> </w:t>
      </w:r>
    </w:p>
  </w:footnote>
  <w:footnote w:id="190">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Cf. </w:t>
      </w:r>
      <w:r w:rsidRPr="00BF54AE">
        <w:rPr>
          <w:b w:val="0"/>
          <w:bCs w:val="0"/>
          <w:i/>
          <w:color w:val="C00000"/>
        </w:rPr>
        <w:t>Écrits</w:t>
      </w:r>
      <w:r w:rsidRPr="00BF54AE">
        <w:rPr>
          <w:b w:val="0"/>
          <w:bCs w:val="0"/>
          <w:color w:val="C00000"/>
        </w:rPr>
        <w:t>, p.615.</w:t>
      </w:r>
    </w:p>
  </w:footnote>
  <w:footnote w:id="191">
    <w:p w:rsidR="000C383E" w:rsidRPr="00476751" w:rsidRDefault="000C383E">
      <w:pPr>
        <w:pStyle w:val="Notedebasdepage"/>
        <w:jc w:val="left"/>
        <w:rPr>
          <w:b w:val="0"/>
          <w:bCs w:val="0"/>
          <w:color w:val="C00000"/>
        </w:rPr>
      </w:pPr>
      <w:r w:rsidRPr="00476751">
        <w:rPr>
          <w:rStyle w:val="Caractredenotedebasdepage"/>
          <w:b w:val="0"/>
          <w:bCs w:val="0"/>
          <w:color w:val="C00000"/>
          <w:vertAlign w:val="baseline"/>
        </w:rPr>
        <w:footnoteRef/>
      </w:r>
      <w:r w:rsidRPr="00476751">
        <w:rPr>
          <w:b w:val="0"/>
          <w:bCs w:val="0"/>
          <w:color w:val="C00000"/>
        </w:rPr>
        <w:t xml:space="preserve">   Cf. entre autres, Phédon, 81 d, 108 b-c.</w:t>
      </w:r>
    </w:p>
    <w:p w:rsidR="000C383E" w:rsidRDefault="000C383E">
      <w:pPr>
        <w:pStyle w:val="Notedebasdepage"/>
        <w:jc w:val="left"/>
        <w:rPr>
          <w:b w:val="0"/>
          <w:bCs w:val="0"/>
        </w:rPr>
      </w:pPr>
    </w:p>
    <w:p w:rsidR="000C383E" w:rsidRDefault="000C383E">
      <w:pPr>
        <w:pStyle w:val="Notedebasdepage"/>
        <w:jc w:val="left"/>
        <w:rPr>
          <w:b w:val="0"/>
          <w:bCs w:val="0"/>
        </w:rPr>
      </w:pPr>
    </w:p>
  </w:footnote>
  <w:footnote w:id="192">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w:t>
      </w:r>
      <w:r w:rsidRPr="00BF54AE">
        <w:rPr>
          <w:b w:val="0"/>
          <w:bCs w:val="0"/>
          <w:i/>
          <w:color w:val="C00000"/>
        </w:rPr>
        <w:t xml:space="preserve">Die Lust </w:t>
      </w:r>
      <w:r w:rsidRPr="00BF54AE">
        <w:rPr>
          <w:b w:val="0"/>
          <w:bCs w:val="0"/>
          <w:color w:val="C00000"/>
        </w:rPr>
        <w:t xml:space="preserve">(fém. sing.), </w:t>
      </w:r>
      <w:r w:rsidRPr="00BF54AE">
        <w:rPr>
          <w:b w:val="0"/>
          <w:bCs w:val="0"/>
          <w:i/>
          <w:color w:val="C00000"/>
        </w:rPr>
        <w:t xml:space="preserve">der Lust </w:t>
      </w:r>
      <w:r w:rsidRPr="00BF54AE">
        <w:rPr>
          <w:b w:val="0"/>
          <w:bCs w:val="0"/>
          <w:color w:val="C00000"/>
        </w:rPr>
        <w:t xml:space="preserve">(masc. sing.) : employés par Freud dans le sens de </w:t>
      </w:r>
      <w:r w:rsidRPr="00BF54AE">
        <w:rPr>
          <w:b w:val="0"/>
          <w:bCs w:val="0"/>
          <w:i/>
          <w:color w:val="C00000"/>
        </w:rPr>
        <w:t xml:space="preserve">plaisir. </w:t>
      </w:r>
      <w:r w:rsidRPr="00BF54AE">
        <w:rPr>
          <w:b w:val="0"/>
          <w:bCs w:val="0"/>
          <w:color w:val="C00000"/>
        </w:rPr>
        <w:t>Die Lüste (pluriel) : désirs, appétits.</w:t>
      </w:r>
    </w:p>
    <w:p w:rsidR="000C383E" w:rsidRPr="00BF54AE" w:rsidRDefault="000C383E">
      <w:pPr>
        <w:pStyle w:val="Notedebasdepage"/>
        <w:jc w:val="left"/>
        <w:rPr>
          <w:b w:val="0"/>
          <w:bCs w:val="0"/>
          <w:i/>
          <w:color w:val="C00000"/>
        </w:rPr>
      </w:pPr>
      <w:r w:rsidRPr="00BF54AE">
        <w:rPr>
          <w:b w:val="0"/>
          <w:bCs w:val="0"/>
          <w:color w:val="C00000"/>
        </w:rPr>
        <w:t xml:space="preserve">On trouve à ce sujet une note de Freud lui-même« (1905) Il est très instructif que la langue allemande prenne en compte dans l’utilisation du mot « Lust » le rôle, mentionné dans le texte, des excitations sexuelles préliminaires qui fournissent simultanément une part de satisfaction et un apport à la tension sexuelle. « Lust » est à double sens et désigne aussi bien la sensation de la tension sexuelle (j’ai envie = je voudrais, j’éprouve l’impulsion) que celle de la satisfaction. » (S. Freud, </w:t>
      </w:r>
      <w:r w:rsidRPr="00BF54AE">
        <w:rPr>
          <w:b w:val="0"/>
          <w:bCs w:val="0"/>
          <w:i/>
          <w:color w:val="C00000"/>
        </w:rPr>
        <w:t xml:space="preserve">Trois essais sur la théorie du sexuel, </w:t>
      </w:r>
      <w:r w:rsidRPr="00BF54AE">
        <w:rPr>
          <w:b w:val="0"/>
          <w:bCs w:val="0"/>
          <w:color w:val="C00000"/>
        </w:rPr>
        <w:t xml:space="preserve">n° </w:t>
      </w:r>
      <w:r w:rsidRPr="00BF54AE">
        <w:rPr>
          <w:b w:val="0"/>
          <w:bCs w:val="0"/>
          <w:i/>
          <w:color w:val="C00000"/>
        </w:rPr>
        <w:t xml:space="preserve">3, </w:t>
      </w:r>
      <w:r w:rsidRPr="00BF54AE">
        <w:rPr>
          <w:b w:val="0"/>
          <w:bCs w:val="0"/>
          <w:color w:val="C00000"/>
        </w:rPr>
        <w:t xml:space="preserve">dans la </w:t>
      </w:r>
      <w:r w:rsidRPr="00BF54AE">
        <w:rPr>
          <w:b w:val="0"/>
          <w:bCs w:val="0"/>
          <w:i/>
          <w:color w:val="C00000"/>
        </w:rPr>
        <w:t xml:space="preserve">Transa, </w:t>
      </w:r>
      <w:r w:rsidRPr="00BF54AE">
        <w:rPr>
          <w:b w:val="0"/>
          <w:bCs w:val="0"/>
          <w:color w:val="C00000"/>
        </w:rPr>
        <w:t xml:space="preserve">numéro spécial, p. </w:t>
      </w:r>
      <w:r w:rsidRPr="00BF54AE">
        <w:rPr>
          <w:b w:val="0"/>
          <w:bCs w:val="0"/>
          <w:i/>
          <w:color w:val="C00000"/>
        </w:rPr>
        <w:t>23.)</w:t>
      </w:r>
    </w:p>
  </w:footnote>
  <w:footnote w:id="193">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Ce n’est pas un numéro de </w:t>
      </w:r>
      <w:r w:rsidRPr="00BF54AE">
        <w:rPr>
          <w:b w:val="0"/>
          <w:bCs w:val="0"/>
          <w:i/>
          <w:color w:val="C00000"/>
        </w:rPr>
        <w:t xml:space="preserve">l’Évolution psychiatrique </w:t>
      </w:r>
      <w:r w:rsidRPr="00BF54AE">
        <w:rPr>
          <w:b w:val="0"/>
          <w:bCs w:val="0"/>
          <w:color w:val="C00000"/>
        </w:rPr>
        <w:t xml:space="preserve">que Henri Ey a consacré aux perversions animales mais, sous sa direction avec Brion, est paru : H. Ey, A. Brion, </w:t>
      </w:r>
      <w:r w:rsidRPr="00BF54AE">
        <w:rPr>
          <w:b w:val="0"/>
          <w:bCs w:val="0"/>
          <w:i/>
          <w:color w:val="C00000"/>
        </w:rPr>
        <w:t xml:space="preserve">Psychiatrie animale, </w:t>
      </w:r>
      <w:r w:rsidRPr="00BF54AE">
        <w:rPr>
          <w:b w:val="0"/>
          <w:bCs w:val="0"/>
          <w:color w:val="C00000"/>
        </w:rPr>
        <w:t>Desclée de Brouwer, Paris, 1964.</w:t>
      </w:r>
    </w:p>
  </w:footnote>
  <w:footnote w:id="194">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De l’allemand </w:t>
      </w:r>
      <w:r w:rsidRPr="00BF54AE">
        <w:rPr>
          <w:b w:val="0"/>
          <w:bCs w:val="0"/>
          <w:i/>
          <w:color w:val="C00000"/>
        </w:rPr>
        <w:t xml:space="preserve">Verkennung : </w:t>
      </w:r>
      <w:r w:rsidRPr="00BF54AE">
        <w:rPr>
          <w:b w:val="0"/>
          <w:bCs w:val="0"/>
          <w:color w:val="C00000"/>
        </w:rPr>
        <w:t xml:space="preserve">méconnaissance : </w:t>
      </w:r>
      <w:r w:rsidRPr="00BF54AE">
        <w:rPr>
          <w:b w:val="0"/>
          <w:bCs w:val="0"/>
          <w:i/>
          <w:color w:val="C00000"/>
        </w:rPr>
        <w:t xml:space="preserve">Erkennung ; </w:t>
      </w:r>
      <w:r w:rsidRPr="00BF54AE">
        <w:rPr>
          <w:b w:val="0"/>
          <w:bCs w:val="0"/>
          <w:color w:val="C00000"/>
        </w:rPr>
        <w:t>reconnaissance.</w:t>
      </w:r>
    </w:p>
  </w:footnote>
  <w:footnote w:id="195">
    <w:p w:rsidR="000C383E" w:rsidRPr="00BF54AE" w:rsidRDefault="000C383E">
      <w:pPr>
        <w:pStyle w:val="Notedebasdepage"/>
        <w:jc w:val="left"/>
        <w:rPr>
          <w:color w:val="C00000"/>
        </w:rPr>
      </w:pPr>
      <w:r w:rsidRPr="00BF54AE">
        <w:rPr>
          <w:rStyle w:val="Caractredenotedebasdepage"/>
          <w:b w:val="0"/>
          <w:bCs w:val="0"/>
          <w:color w:val="C00000"/>
          <w:vertAlign w:val="baseline"/>
        </w:rPr>
        <w:footnoteRef/>
      </w:r>
      <w:r w:rsidRPr="00BF54AE">
        <w:rPr>
          <w:b w:val="0"/>
          <w:bCs w:val="0"/>
          <w:i/>
          <w:color w:val="C00000"/>
        </w:rPr>
        <w:t xml:space="preserve">  Écrits, </w:t>
      </w:r>
      <w:r w:rsidRPr="00BF54AE">
        <w:rPr>
          <w:b w:val="0"/>
          <w:bCs w:val="0"/>
          <w:color w:val="C00000"/>
        </w:rPr>
        <w:t>p. 95-96, 189, 190.</w:t>
      </w:r>
    </w:p>
  </w:footnote>
  <w:footnote w:id="196">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Du latin </w:t>
      </w:r>
      <w:r w:rsidRPr="00BF54AE">
        <w:rPr>
          <w:b w:val="0"/>
          <w:bCs w:val="0"/>
          <w:i/>
          <w:color w:val="C00000"/>
        </w:rPr>
        <w:t>malle</w:t>
      </w:r>
      <w:r w:rsidRPr="00BF54AE">
        <w:rPr>
          <w:b w:val="0"/>
          <w:bCs w:val="0"/>
          <w:color w:val="C00000"/>
        </w:rPr>
        <w:t xml:space="preserve"> : aimer mieux, préférer ; </w:t>
      </w:r>
      <w:r w:rsidRPr="00BF54AE">
        <w:rPr>
          <w:b w:val="0"/>
          <w:bCs w:val="0"/>
          <w:i/>
          <w:color w:val="C00000"/>
        </w:rPr>
        <w:t>mavult</w:t>
      </w:r>
      <w:r w:rsidRPr="00BF54AE">
        <w:rPr>
          <w:b w:val="0"/>
          <w:bCs w:val="0"/>
          <w:color w:val="C00000"/>
        </w:rPr>
        <w:t> : elle aime mieux, elle préfère.</w:t>
      </w:r>
    </w:p>
  </w:footnote>
  <w:footnote w:id="197">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Roger Caillois</w:t>
      </w:r>
      <w:r>
        <w:rPr>
          <w:b w:val="0"/>
          <w:bCs w:val="0"/>
          <w:color w:val="C00000"/>
        </w:rPr>
        <w:t> :</w:t>
      </w:r>
      <w:r w:rsidRPr="00BF54AE">
        <w:rPr>
          <w:b w:val="0"/>
          <w:bCs w:val="0"/>
          <w:color w:val="C00000"/>
        </w:rPr>
        <w:t xml:space="preserve"> </w:t>
      </w:r>
      <w:r w:rsidRPr="00BF54AE">
        <w:rPr>
          <w:b w:val="0"/>
          <w:bCs w:val="0"/>
          <w:i/>
          <w:color w:val="C00000"/>
        </w:rPr>
        <w:t xml:space="preserve">Le mythe et l’homme, </w:t>
      </w:r>
      <w:r w:rsidRPr="00BF54AE">
        <w:rPr>
          <w:b w:val="0"/>
          <w:bCs w:val="0"/>
          <w:color w:val="C00000"/>
        </w:rPr>
        <w:t xml:space="preserve">Paris, Gallimard, 1938, chap. 11, déjà cité par Lacan </w:t>
      </w:r>
      <w:r w:rsidRPr="00BF54AE">
        <w:rPr>
          <w:b w:val="0"/>
          <w:bCs w:val="0"/>
          <w:i/>
          <w:color w:val="C00000"/>
        </w:rPr>
        <w:t>Écrits</w:t>
      </w:r>
      <w:r w:rsidRPr="00BF54AE">
        <w:rPr>
          <w:b w:val="0"/>
          <w:bCs w:val="0"/>
          <w:color w:val="C00000"/>
        </w:rPr>
        <w:t>, p. 96.</w:t>
      </w:r>
    </w:p>
  </w:footnote>
  <w:footnote w:id="198">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Ce tableau de Carpaccio, « Saint Georges combattant le Dragon », se trouve à la Scuola de San Giorgio degli Schiavoni</w:t>
      </w:r>
    </w:p>
    <w:p w:rsidR="000C383E" w:rsidRPr="00BF54AE" w:rsidRDefault="000C383E">
      <w:pPr>
        <w:pStyle w:val="Notedebasdepage"/>
        <w:jc w:val="left"/>
        <w:rPr>
          <w:b w:val="0"/>
          <w:bCs w:val="0"/>
          <w:color w:val="C00000"/>
        </w:rPr>
      </w:pPr>
      <w:r w:rsidRPr="00BF54AE">
        <w:rPr>
          <w:b w:val="0"/>
          <w:bCs w:val="0"/>
          <w:color w:val="C00000"/>
        </w:rPr>
        <w:t xml:space="preserve">         à Venise.</w:t>
      </w:r>
    </w:p>
  </w:footnote>
  <w:footnote w:id="199">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Cazotte</w:t>
      </w:r>
      <w:r>
        <w:rPr>
          <w:b w:val="0"/>
          <w:bCs w:val="0"/>
          <w:color w:val="C00000"/>
        </w:rPr>
        <w:t> :</w:t>
      </w:r>
      <w:r w:rsidRPr="00BF54AE">
        <w:rPr>
          <w:b w:val="0"/>
          <w:bCs w:val="0"/>
          <w:color w:val="C00000"/>
        </w:rPr>
        <w:t xml:space="preserve"> </w:t>
      </w:r>
      <w:r w:rsidRPr="00BF54AE">
        <w:rPr>
          <w:b w:val="0"/>
          <w:bCs w:val="0"/>
          <w:i/>
          <w:color w:val="C00000"/>
        </w:rPr>
        <w:t>Le</w:t>
      </w:r>
      <w:r w:rsidRPr="00BF54AE">
        <w:rPr>
          <w:b w:val="0"/>
          <w:bCs w:val="0"/>
          <w:color w:val="C00000"/>
        </w:rPr>
        <w:t xml:space="preserve"> </w:t>
      </w:r>
      <w:r w:rsidRPr="00BF54AE">
        <w:rPr>
          <w:b w:val="0"/>
          <w:bCs w:val="0"/>
          <w:i/>
          <w:color w:val="C00000"/>
        </w:rPr>
        <w:t>Diahle amoureux</w:t>
      </w:r>
      <w:r w:rsidRPr="00BF54AE">
        <w:rPr>
          <w:b w:val="0"/>
          <w:bCs w:val="0"/>
          <w:color w:val="C00000"/>
        </w:rPr>
        <w:t>. rééd. Garnier-Flammarion, Paris, 1979, p. 59.</w:t>
      </w:r>
    </w:p>
  </w:footnote>
  <w:footnote w:id="200">
    <w:p w:rsidR="000C383E" w:rsidRPr="00BF54AE" w:rsidRDefault="000C383E" w:rsidP="00EF5608">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w:t>
      </w:r>
      <w:r w:rsidRPr="00F0626B">
        <w:rPr>
          <w:b w:val="0"/>
          <w:bCs w:val="0"/>
          <w:color w:val="C00000"/>
        </w:rPr>
        <w:t>fàndum</w:t>
      </w:r>
      <w:r w:rsidRPr="00BF54AE">
        <w:rPr>
          <w:b w:val="0"/>
          <w:bCs w:val="0"/>
          <w:i/>
          <w:color w:val="C00000"/>
        </w:rPr>
        <w:t xml:space="preserve"> : </w:t>
      </w:r>
      <w:r w:rsidRPr="00F0626B">
        <w:rPr>
          <w:b w:val="0"/>
          <w:bCs w:val="0"/>
          <w:color w:val="C00000"/>
        </w:rPr>
        <w:t>il</w:t>
      </w:r>
      <w:r w:rsidRPr="00BF54AE">
        <w:rPr>
          <w:b w:val="0"/>
          <w:bCs w:val="0"/>
          <w:i/>
          <w:color w:val="C00000"/>
        </w:rPr>
        <w:t xml:space="preserve"> </w:t>
      </w:r>
      <w:r w:rsidRPr="00BF54AE">
        <w:rPr>
          <w:b w:val="0"/>
          <w:bCs w:val="0"/>
          <w:color w:val="C00000"/>
        </w:rPr>
        <w:t>doit parler.</w:t>
      </w:r>
      <w:r w:rsidRPr="00F0626B">
        <w:rPr>
          <w:b w:val="0"/>
          <w:bCs w:val="0"/>
          <w:color w:val="C00000"/>
        </w:rPr>
        <w:t xml:space="preserve"> </w:t>
      </w:r>
      <w:r w:rsidRPr="00BF54AE">
        <w:rPr>
          <w:b w:val="0"/>
          <w:bCs w:val="0"/>
          <w:color w:val="C00000"/>
        </w:rPr>
        <w:t xml:space="preserve">Du latin </w:t>
      </w:r>
      <w:r w:rsidRPr="00BF54AE">
        <w:rPr>
          <w:b w:val="0"/>
          <w:bCs w:val="0"/>
          <w:i/>
          <w:color w:val="C00000"/>
        </w:rPr>
        <w:t xml:space="preserve">fari : </w:t>
      </w:r>
      <w:r w:rsidRPr="00BF54AE">
        <w:rPr>
          <w:b w:val="0"/>
          <w:bCs w:val="0"/>
          <w:color w:val="C00000"/>
        </w:rPr>
        <w:t>parler</w:t>
      </w:r>
    </w:p>
  </w:footnote>
  <w:footnote w:id="201">
    <w:p w:rsidR="000C383E" w:rsidRPr="00BF54AE" w:rsidRDefault="000C383E">
      <w:pPr>
        <w:pStyle w:val="Notedebasdepage"/>
        <w:jc w:val="left"/>
        <w:rPr>
          <w:color w:val="C00000"/>
        </w:rPr>
      </w:pPr>
      <w:r w:rsidRPr="00BF54AE">
        <w:rPr>
          <w:rStyle w:val="Appelnotedebasdep"/>
          <w:b w:val="0"/>
          <w:bCs w:val="0"/>
          <w:color w:val="C00000"/>
          <w:vertAlign w:val="baseline"/>
        </w:rPr>
        <w:footnoteRef/>
      </w:r>
      <w:r w:rsidRPr="00BF54AE">
        <w:rPr>
          <w:rFonts w:ascii="Courier New" w:hAnsi="Courier New" w:cs="Courier New"/>
          <w:b w:val="0"/>
          <w:bCs w:val="0"/>
          <w:color w:val="C00000"/>
        </w:rPr>
        <w:t xml:space="preserve"> </w:t>
      </w:r>
      <w:r w:rsidRPr="00BF54AE">
        <w:rPr>
          <w:rFonts w:cs="Courier New"/>
          <w:b w:val="0"/>
          <w:bCs w:val="0"/>
          <w:color w:val="C00000"/>
        </w:rPr>
        <w:t>Baltasar Gracian</w:t>
      </w:r>
      <w:r>
        <w:rPr>
          <w:rFonts w:cs="Courier New"/>
          <w:b w:val="0"/>
          <w:bCs w:val="0"/>
          <w:color w:val="C00000"/>
        </w:rPr>
        <w:t> :</w:t>
      </w:r>
      <w:r w:rsidRPr="00BF54AE">
        <w:rPr>
          <w:b w:val="0"/>
          <w:bCs w:val="0"/>
          <w:color w:val="C00000"/>
        </w:rPr>
        <w:t xml:space="preserve"> Le Criticon, Paris, Allia, I et II (1998 et 2002).</w:t>
      </w:r>
    </w:p>
  </w:footnote>
  <w:footnote w:id="202">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Cf. Teilhard de Chardin, cité dans les </w:t>
      </w:r>
      <w:r w:rsidRPr="00BF54AE">
        <w:rPr>
          <w:b w:val="0"/>
          <w:bCs w:val="0"/>
          <w:i/>
          <w:iCs/>
          <w:color w:val="C00000"/>
        </w:rPr>
        <w:t>Écrits</w:t>
      </w:r>
      <w:r w:rsidRPr="00BF54AE">
        <w:rPr>
          <w:b w:val="0"/>
          <w:bCs w:val="0"/>
          <w:color w:val="C00000"/>
        </w:rPr>
        <w:t>, notamment p. 88, 684.</w:t>
      </w:r>
    </w:p>
  </w:footnote>
  <w:footnote w:id="203">
    <w:p w:rsidR="000C383E" w:rsidRDefault="000C383E">
      <w:pPr>
        <w:pStyle w:val="Notedebasdepage"/>
        <w:jc w:val="left"/>
        <w:rPr>
          <w:i/>
        </w:rPr>
      </w:pPr>
      <w:r w:rsidRPr="00BF54AE">
        <w:rPr>
          <w:rStyle w:val="Caractredenotedebasdepage"/>
          <w:b w:val="0"/>
          <w:bCs w:val="0"/>
          <w:color w:val="C00000"/>
          <w:vertAlign w:val="baseline"/>
        </w:rPr>
        <w:footnoteRef/>
      </w:r>
      <w:r w:rsidRPr="00BF54AE">
        <w:rPr>
          <w:b w:val="0"/>
          <w:bCs w:val="0"/>
          <w:color w:val="C00000"/>
        </w:rPr>
        <w:t xml:space="preserve">  Cf. séminaire L’objet, 08-12-65 : … ça porte un joli nom en danois mais je suis incapable de le prononcer – c’est un amas de détritus, alors, </w:t>
      </w:r>
      <w:r w:rsidRPr="00BF54AE">
        <w:rPr>
          <w:b w:val="0"/>
          <w:bCs w:val="0"/>
          <w:i/>
          <w:iCs/>
          <w:color w:val="C00000"/>
        </w:rPr>
        <w:t>là</w:t>
      </w:r>
      <w:r w:rsidRPr="00BF54AE">
        <w:rPr>
          <w:b w:val="0"/>
          <w:bCs w:val="0"/>
          <w:color w:val="C00000"/>
        </w:rPr>
        <w:t xml:space="preserve"> nous avons l’objet(a) !  [</w:t>
      </w:r>
      <w:r w:rsidRPr="00BF54AE">
        <w:rPr>
          <w:b w:val="0"/>
          <w:bCs w:val="0"/>
          <w:color w:val="C00000"/>
          <w:szCs w:val="18"/>
        </w:rPr>
        <w:t xml:space="preserve"> Kjökkenmödding : </w:t>
      </w:r>
      <w:r w:rsidRPr="00BF54AE">
        <w:rPr>
          <w:b w:val="0"/>
          <w:bCs w:val="0"/>
          <w:color w:val="C00000"/>
        </w:rPr>
        <w:t>Amas coquiller résultant généralement de la consommation de mollusques sur une longue période (à quoi sont associés divers objets et parfois du charbon de bois) par des populations mésolithiques et néolithiques, de la Baltique, de l'Écosse, de France, du Portugal, d'Amérique du Sud, etc.]</w:t>
      </w:r>
    </w:p>
  </w:footnote>
  <w:footnote w:id="204">
    <w:p w:rsidR="000C383E" w:rsidRPr="00BF54AE" w:rsidRDefault="000C383E">
      <w:pPr>
        <w:pStyle w:val="Notedebasdepage"/>
        <w:jc w:val="left"/>
        <w:rPr>
          <w:b w:val="0"/>
          <w:bCs w:val="0"/>
          <w:color w:val="C00000"/>
        </w:rPr>
      </w:pPr>
      <w:r w:rsidRPr="00BF54AE">
        <w:rPr>
          <w:rStyle w:val="Appelnotedebasdep"/>
          <w:b w:val="0"/>
          <w:bCs w:val="0"/>
          <w:color w:val="C00000"/>
          <w:vertAlign w:val="baseline"/>
        </w:rPr>
        <w:footnoteRef/>
      </w:r>
      <w:r w:rsidRPr="00BF54AE">
        <w:rPr>
          <w:b w:val="0"/>
          <w:bCs w:val="0"/>
          <w:color w:val="C00000"/>
        </w:rPr>
        <w:t xml:space="preserve">   Marie-Antoinette accusée d’inceste envers son fils, à son procès le </w:t>
      </w:r>
      <w:r w:rsidRPr="00BF54AE">
        <w:rPr>
          <w:b w:val="0"/>
          <w:bCs w:val="0"/>
          <w:color w:val="C00000"/>
          <w:sz w:val="16"/>
        </w:rPr>
        <w:t>14 Oct. 1793.</w:t>
      </w:r>
    </w:p>
  </w:footnote>
  <w:footnote w:id="205">
    <w:p w:rsidR="000C383E" w:rsidRPr="00F0626B" w:rsidRDefault="000C383E">
      <w:pPr>
        <w:pStyle w:val="Notedebasdepage"/>
        <w:jc w:val="left"/>
        <w:rPr>
          <w:b w:val="0"/>
          <w:bCs w:val="0"/>
          <w:color w:val="C00000"/>
        </w:rPr>
      </w:pPr>
      <w:r w:rsidRPr="00F0626B">
        <w:rPr>
          <w:rStyle w:val="Caractredenotedebasdepage"/>
          <w:b w:val="0"/>
          <w:bCs w:val="0"/>
          <w:color w:val="C00000"/>
          <w:vertAlign w:val="baseline"/>
        </w:rPr>
        <w:footnoteRef/>
      </w:r>
      <w:r w:rsidRPr="00F0626B">
        <w:rPr>
          <w:b w:val="0"/>
          <w:bCs w:val="0"/>
          <w:color w:val="C00000"/>
        </w:rPr>
        <w:t xml:space="preserve">   C’est le retour des vacances de Pâques, des notes témoignent en préambule : Ces quelques jours passés à Rome… j’ai eu le sentiment de l’</w:t>
      </w:r>
      <w:r w:rsidRPr="00F0626B">
        <w:rPr>
          <w:b w:val="0"/>
          <w:bCs w:val="0"/>
          <w:caps/>
          <w:color w:val="C00000"/>
        </w:rPr>
        <w:t>u</w:t>
      </w:r>
      <w:r w:rsidRPr="00F0626B">
        <w:rPr>
          <w:b w:val="0"/>
          <w:bCs w:val="0"/>
          <w:color w:val="C00000"/>
        </w:rPr>
        <w:t>rbis( la capitale…en parlant de Rome)… Paris n’est qu’une ville périphérique.</w:t>
      </w:r>
    </w:p>
  </w:footnote>
  <w:footnote w:id="206">
    <w:p w:rsidR="000C383E" w:rsidRPr="00BF54AE" w:rsidRDefault="000C383E">
      <w:pPr>
        <w:pStyle w:val="Notedebasdepage"/>
        <w:jc w:val="left"/>
        <w:rPr>
          <w:b w:val="0"/>
          <w:bCs w:val="0"/>
          <w:color w:val="C00000"/>
        </w:rPr>
      </w:pPr>
      <w:r w:rsidRPr="00BF54AE">
        <w:rPr>
          <w:rStyle w:val="Caractredenotedebasdepage"/>
          <w:b w:val="0"/>
          <w:bCs w:val="0"/>
          <w:color w:val="C00000"/>
          <w:vertAlign w:val="baseline"/>
        </w:rPr>
        <w:footnoteRef/>
      </w:r>
      <w:r w:rsidRPr="00BF54AE">
        <w:rPr>
          <w:b w:val="0"/>
          <w:bCs w:val="0"/>
          <w:color w:val="C00000"/>
        </w:rPr>
        <w:t xml:space="preserve">   Il s’agit d’André Masson</w:t>
      </w:r>
      <w:r>
        <w:rPr>
          <w:b w:val="0"/>
          <w:bCs w:val="0"/>
          <w:color w:val="C00000"/>
        </w:rPr>
        <w:t xml:space="preserve">, </w:t>
      </w:r>
      <w:r w:rsidRPr="00BF54AE">
        <w:rPr>
          <w:b w:val="0"/>
          <w:bCs w:val="0"/>
          <w:color w:val="C00000"/>
        </w:rPr>
        <w:t xml:space="preserve"> </w:t>
      </w:r>
      <w:r>
        <w:rPr>
          <w:b w:val="0"/>
          <w:bCs w:val="0"/>
          <w:color w:val="C00000"/>
        </w:rPr>
        <w:t>m</w:t>
      </w:r>
      <w:r w:rsidRPr="00BF54AE">
        <w:rPr>
          <w:b w:val="0"/>
          <w:bCs w:val="0"/>
          <w:color w:val="C00000"/>
        </w:rPr>
        <w:t>ais il semblerait que cette esquisse n’ait pas été publiée.</w:t>
      </w:r>
    </w:p>
  </w:footnote>
  <w:footnote w:id="207">
    <w:p w:rsidR="000C383E" w:rsidRPr="004B2051" w:rsidRDefault="000C383E">
      <w:pPr>
        <w:pStyle w:val="Notedebasdepage"/>
        <w:jc w:val="left"/>
        <w:rPr>
          <w:b w:val="0"/>
          <w:bCs w:val="0"/>
          <w:color w:val="C00000"/>
        </w:rPr>
      </w:pPr>
      <w:r w:rsidRPr="004B2051">
        <w:rPr>
          <w:rStyle w:val="Caractredenotedebasdepage"/>
          <w:b w:val="0"/>
          <w:bCs w:val="0"/>
          <w:color w:val="C00000"/>
          <w:vertAlign w:val="baseline"/>
        </w:rPr>
        <w:footnoteRef/>
      </w:r>
      <w:r w:rsidRPr="004B2051">
        <w:rPr>
          <w:b w:val="0"/>
          <w:bCs w:val="0"/>
          <w:color w:val="C00000"/>
        </w:rPr>
        <w:t xml:space="preserve">    Vénus le fait dans les termes suivants : </w:t>
      </w:r>
      <w:r w:rsidRPr="004B2051">
        <w:rPr>
          <w:rFonts w:cs="Courier New"/>
          <w:b w:val="0"/>
          <w:bCs w:val="0"/>
          <w:color w:val="C00000"/>
        </w:rPr>
        <w:t>…</w:t>
      </w:r>
      <w:r w:rsidRPr="004B2051">
        <w:rPr>
          <w:b w:val="0"/>
          <w:bCs w:val="0"/>
          <w:color w:val="C00000"/>
        </w:rPr>
        <w:t xml:space="preserve"> venge celle qui t’a donné le jour</w:t>
      </w:r>
      <w:r w:rsidRPr="004B2051">
        <w:rPr>
          <w:rFonts w:cs="Courier New"/>
          <w:b w:val="0"/>
          <w:bCs w:val="0"/>
          <w:color w:val="C00000"/>
        </w:rPr>
        <w:t>…</w:t>
      </w:r>
      <w:r w:rsidRPr="004B2051">
        <w:rPr>
          <w:b w:val="0"/>
          <w:bCs w:val="0"/>
          <w:color w:val="C00000"/>
        </w:rPr>
        <w:t xml:space="preserve"> que cette vierge s’éprenne d’un ardent amour pour le dernier des hommes, un homme que, dans son rang, son patrimoine et sa personne même, la fortune ait maudit, si abject en un mot que, dans le monde entier, il ne trouve pas son pareil en misère… op. cit. </w:t>
      </w:r>
    </w:p>
  </w:footnote>
  <w:footnote w:id="208">
    <w:p w:rsidR="000C383E" w:rsidRPr="0077249B" w:rsidRDefault="000C383E">
      <w:pPr>
        <w:pStyle w:val="Notedebasdepage"/>
        <w:jc w:val="left"/>
        <w:rPr>
          <w:b w:val="0"/>
          <w:bCs w:val="0"/>
          <w:color w:val="C00000"/>
        </w:rPr>
      </w:pPr>
      <w:r w:rsidRPr="004B2051">
        <w:rPr>
          <w:rStyle w:val="Caractredenotedebasdepage"/>
          <w:b w:val="0"/>
          <w:bCs w:val="0"/>
          <w:color w:val="C00000"/>
          <w:vertAlign w:val="baseline"/>
        </w:rPr>
        <w:footnoteRef/>
      </w:r>
      <w:r w:rsidRPr="004B2051">
        <w:rPr>
          <w:b w:val="0"/>
          <w:bCs w:val="0"/>
          <w:color w:val="C00000"/>
        </w:rPr>
        <w:t xml:space="preserve">    René</w:t>
      </w:r>
      <w:r w:rsidRPr="0077249B">
        <w:rPr>
          <w:b w:val="0"/>
          <w:bCs w:val="0"/>
          <w:color w:val="C00000"/>
        </w:rPr>
        <w:t xml:space="preserve"> de Monchy</w:t>
      </w:r>
      <w:r>
        <w:rPr>
          <w:b w:val="0"/>
          <w:bCs w:val="0"/>
          <w:color w:val="C00000"/>
        </w:rPr>
        <w:t> :</w:t>
      </w:r>
      <w:r w:rsidRPr="0077249B">
        <w:rPr>
          <w:b w:val="0"/>
          <w:bCs w:val="0"/>
          <w:color w:val="C00000"/>
        </w:rPr>
        <w:t xml:space="preserve"> « Oral Comporients of the Castration-Complex », lu au 17</w:t>
      </w:r>
      <w:r w:rsidRPr="0077249B">
        <w:rPr>
          <w:b w:val="0"/>
          <w:bCs w:val="0"/>
          <w:color w:val="C00000"/>
          <w:vertAlign w:val="superscript"/>
        </w:rPr>
        <w:t xml:space="preserve">ème </w:t>
      </w:r>
      <w:r w:rsidRPr="0077249B">
        <w:rPr>
          <w:b w:val="0"/>
          <w:bCs w:val="0"/>
          <w:color w:val="C00000"/>
        </w:rPr>
        <w:t xml:space="preserve">congrès de l’I.P.A., Amsterdam, 1952, </w:t>
      </w:r>
    </w:p>
    <w:p w:rsidR="000C383E" w:rsidRPr="0077249B" w:rsidRDefault="000C383E">
      <w:pPr>
        <w:pStyle w:val="Notedebasdepage"/>
        <w:jc w:val="left"/>
        <w:rPr>
          <w:b w:val="0"/>
          <w:bCs w:val="0"/>
          <w:color w:val="C00000"/>
        </w:rPr>
      </w:pPr>
      <w:r w:rsidRPr="0077249B">
        <w:rPr>
          <w:b w:val="0"/>
          <w:bCs w:val="0"/>
          <w:color w:val="C00000"/>
        </w:rPr>
        <w:t xml:space="preserve">paru dans </w:t>
      </w:r>
      <w:r w:rsidRPr="0077249B">
        <w:rPr>
          <w:b w:val="0"/>
          <w:bCs w:val="0"/>
          <w:i/>
          <w:color w:val="C00000"/>
        </w:rPr>
        <w:t xml:space="preserve">Bulletin de l’I.P.A., </w:t>
      </w:r>
      <w:r w:rsidRPr="0077249B">
        <w:rPr>
          <w:b w:val="0"/>
          <w:bCs w:val="0"/>
          <w:color w:val="C00000"/>
        </w:rPr>
        <w:t>n° 103, vol. XXXIII, p. 450.</w:t>
      </w:r>
    </w:p>
  </w:footnote>
  <w:footnote w:id="209">
    <w:p w:rsidR="000C383E" w:rsidRPr="0077249B" w:rsidRDefault="000C383E">
      <w:pPr>
        <w:pStyle w:val="Notedebasdepage"/>
        <w:jc w:val="left"/>
        <w:rPr>
          <w:b w:val="0"/>
          <w:bCs w:val="0"/>
          <w:color w:val="C00000"/>
        </w:rPr>
      </w:pPr>
      <w:r w:rsidRPr="0077249B">
        <w:rPr>
          <w:rStyle w:val="Caractredenotedebasdepage"/>
          <w:b w:val="0"/>
          <w:bCs w:val="0"/>
          <w:color w:val="C00000"/>
          <w:vertAlign w:val="baseline"/>
        </w:rPr>
        <w:footnoteRef/>
      </w:r>
      <w:r w:rsidRPr="0077249B">
        <w:rPr>
          <w:b w:val="0"/>
          <w:bCs w:val="0"/>
          <w:color w:val="C00000"/>
        </w:rPr>
        <w:t xml:space="preserve">    Cf. « Le désir et son interprétation », </w:t>
      </w:r>
      <w:r w:rsidRPr="0077249B">
        <w:rPr>
          <w:b w:val="0"/>
          <w:bCs w:val="0"/>
          <w:i/>
          <w:color w:val="C00000"/>
        </w:rPr>
        <w:t xml:space="preserve">Bulletin de Psychologie, </w:t>
      </w:r>
      <w:r w:rsidRPr="0077249B">
        <w:rPr>
          <w:b w:val="0"/>
          <w:bCs w:val="0"/>
          <w:color w:val="C00000"/>
        </w:rPr>
        <w:t>n° 172, t. XIII (6), du 20 janvier 1960.</w:t>
      </w:r>
    </w:p>
  </w:footnote>
  <w:footnote w:id="210">
    <w:p w:rsidR="000C383E" w:rsidRDefault="000C383E">
      <w:pPr>
        <w:pStyle w:val="Notedebasdepage"/>
        <w:jc w:val="left"/>
        <w:rPr>
          <w:b w:val="0"/>
          <w:bCs w:val="0"/>
          <w:color w:val="C00000"/>
        </w:rPr>
      </w:pPr>
      <w:r w:rsidRPr="0077249B">
        <w:rPr>
          <w:rStyle w:val="Caractredenotedebasdepage"/>
          <w:b w:val="0"/>
          <w:bCs w:val="0"/>
          <w:color w:val="C00000"/>
          <w:vertAlign w:val="baseline"/>
        </w:rPr>
        <w:footnoteRef/>
      </w:r>
      <w:r w:rsidRPr="0077249B">
        <w:rPr>
          <w:b w:val="0"/>
          <w:bCs w:val="0"/>
          <w:color w:val="C00000"/>
        </w:rPr>
        <w:t xml:space="preserve">    Cf. « Analyse d’un rêve unique », extrait de Ella Sharpe</w:t>
      </w:r>
      <w:r>
        <w:rPr>
          <w:b w:val="0"/>
          <w:bCs w:val="0"/>
          <w:color w:val="C00000"/>
        </w:rPr>
        <w:t> :</w:t>
      </w:r>
      <w:r w:rsidRPr="0077249B">
        <w:rPr>
          <w:b w:val="0"/>
          <w:bCs w:val="0"/>
          <w:color w:val="C00000"/>
        </w:rPr>
        <w:t xml:space="preserve"> </w:t>
      </w:r>
      <w:r w:rsidRPr="0077249B">
        <w:rPr>
          <w:b w:val="0"/>
          <w:bCs w:val="0"/>
          <w:i/>
          <w:color w:val="C00000"/>
        </w:rPr>
        <w:t xml:space="preserve">Dream Analysis, </w:t>
      </w:r>
      <w:r w:rsidRPr="0077249B">
        <w:rPr>
          <w:b w:val="0"/>
          <w:bCs w:val="0"/>
          <w:color w:val="C00000"/>
        </w:rPr>
        <w:t xml:space="preserve">The Hogarth Press. Ce rêve a été commenté par Lacan à son séminaire </w:t>
      </w:r>
      <w:r w:rsidRPr="0077249B">
        <w:rPr>
          <w:b w:val="0"/>
          <w:bCs w:val="0"/>
          <w:i/>
          <w:color w:val="C00000"/>
        </w:rPr>
        <w:t xml:space="preserve">Le désir et son interprétation </w:t>
      </w:r>
      <w:r w:rsidRPr="0077249B">
        <w:rPr>
          <w:b w:val="0"/>
          <w:bCs w:val="0"/>
          <w:color w:val="C00000"/>
        </w:rPr>
        <w:t>au cours des séances des 14, 21, 28 janvier et 4 et 11 février 1959.</w:t>
      </w:r>
      <w:r>
        <w:rPr>
          <w:b w:val="0"/>
          <w:bCs w:val="0"/>
          <w:color w:val="C00000"/>
        </w:rPr>
        <w:t xml:space="preserve"> </w:t>
      </w:r>
    </w:p>
    <w:p w:rsidR="000C383E" w:rsidRPr="0077249B" w:rsidRDefault="000C383E">
      <w:pPr>
        <w:pStyle w:val="Notedebasdepage"/>
        <w:jc w:val="left"/>
        <w:rPr>
          <w:b w:val="0"/>
          <w:bCs w:val="0"/>
          <w:color w:val="C00000"/>
        </w:rPr>
      </w:pPr>
      <w:r>
        <w:rPr>
          <w:b w:val="0"/>
          <w:bCs w:val="0"/>
          <w:color w:val="C00000"/>
        </w:rPr>
        <w:t xml:space="preserve">Cf. la traduction de M.L. Lauth in « Ella Sharpe lue par Lacan », éd. Hermann, 2007. </w:t>
      </w:r>
      <w:r w:rsidRPr="0077249B">
        <w:rPr>
          <w:b w:val="0"/>
          <w:bCs w:val="0"/>
          <w:color w:val="C00000"/>
        </w:rPr>
        <w:t xml:space="preserve"> </w:t>
      </w:r>
    </w:p>
  </w:footnote>
  <w:footnote w:id="211">
    <w:p w:rsidR="000C383E" w:rsidRPr="0077249B" w:rsidRDefault="000C383E" w:rsidP="0053526C">
      <w:pPr>
        <w:pStyle w:val="Notedebasdepage"/>
        <w:jc w:val="left"/>
        <w:rPr>
          <w:b w:val="0"/>
          <w:bCs w:val="0"/>
          <w:color w:val="C00000"/>
        </w:rPr>
      </w:pPr>
      <w:r w:rsidRPr="0077249B">
        <w:rPr>
          <w:rStyle w:val="Caractredenotedebasdepage"/>
          <w:b w:val="0"/>
          <w:bCs w:val="0"/>
          <w:color w:val="C00000"/>
          <w:vertAlign w:val="baseline"/>
        </w:rPr>
        <w:footnoteRef/>
      </w:r>
      <w:r w:rsidRPr="0077249B">
        <w:rPr>
          <w:b w:val="0"/>
          <w:bCs w:val="0"/>
          <w:color w:val="C00000"/>
        </w:rPr>
        <w:t xml:space="preserve">   Cette phrase peut renvoyer à plusieurs passages du Nouveau Testament, notamment : saint Paul, Épître aux Galates 323-29 ; Évangile selon saint Matthieu, La résurrection des morts 2223-33.</w:t>
      </w:r>
    </w:p>
  </w:footnote>
  <w:footnote w:id="212">
    <w:p w:rsidR="000C383E" w:rsidRPr="004B2051" w:rsidRDefault="000C383E">
      <w:pPr>
        <w:pStyle w:val="Notedebasdepage"/>
        <w:jc w:val="left"/>
        <w:rPr>
          <w:b w:val="0"/>
          <w:bCs w:val="0"/>
          <w:color w:val="C00000"/>
        </w:rPr>
      </w:pPr>
      <w:r w:rsidRPr="0004110E">
        <w:rPr>
          <w:rStyle w:val="Caractredenotedebasdepage"/>
          <w:b w:val="0"/>
          <w:bCs w:val="0"/>
          <w:vertAlign w:val="baseline"/>
        </w:rPr>
        <w:footnoteRef/>
      </w:r>
      <w:r>
        <w:rPr>
          <w:b w:val="0"/>
          <w:bCs w:val="0"/>
        </w:rPr>
        <w:t xml:space="preserve">  </w:t>
      </w:r>
      <w:r w:rsidRPr="004B2051">
        <w:rPr>
          <w:b w:val="0"/>
          <w:bCs w:val="0"/>
          <w:color w:val="C00000"/>
        </w:rPr>
        <w:t xml:space="preserve">C’est le 24 février 1954 que Lacan a introduit à son séminaire « l’expérience du bouquet renversé », reprise au Colloque de Royaumont (juillet 1958) rédigée (Pâques 1960) et publiée dans </w:t>
      </w:r>
      <w:r w:rsidRPr="004B2051">
        <w:rPr>
          <w:b w:val="0"/>
          <w:bCs w:val="0"/>
          <w:i/>
          <w:color w:val="C00000"/>
        </w:rPr>
        <w:t xml:space="preserve">La Psychanalyse, </w:t>
      </w:r>
      <w:r w:rsidRPr="004B2051">
        <w:rPr>
          <w:b w:val="0"/>
          <w:bCs w:val="0"/>
          <w:color w:val="C00000"/>
        </w:rPr>
        <w:t xml:space="preserve">« Remarque sur le rapport de Daniel Lagache : </w:t>
      </w:r>
      <w:r w:rsidRPr="004B2051">
        <w:rPr>
          <w:b w:val="0"/>
          <w:bCs w:val="0"/>
          <w:i/>
          <w:color w:val="C00000"/>
        </w:rPr>
        <w:t xml:space="preserve">Psychanalyse et structure de la personnalité », </w:t>
      </w:r>
      <w:r w:rsidRPr="004B2051">
        <w:rPr>
          <w:b w:val="0"/>
          <w:bCs w:val="0"/>
          <w:color w:val="C00000"/>
        </w:rPr>
        <w:t>PUF,</w:t>
      </w:r>
      <w:r w:rsidRPr="004B2051">
        <w:rPr>
          <w:b w:val="0"/>
          <w:bCs w:val="0"/>
          <w:i/>
          <w:color w:val="C00000"/>
        </w:rPr>
        <w:t xml:space="preserve"> </w:t>
      </w:r>
      <w:r w:rsidRPr="004B2051">
        <w:rPr>
          <w:b w:val="0"/>
          <w:bCs w:val="0"/>
          <w:color w:val="C00000"/>
        </w:rPr>
        <w:t>3</w:t>
      </w:r>
      <w:r w:rsidRPr="004B2051">
        <w:rPr>
          <w:b w:val="0"/>
          <w:bCs w:val="0"/>
          <w:color w:val="C00000"/>
          <w:vertAlign w:val="superscript"/>
        </w:rPr>
        <w:t>ème</w:t>
      </w:r>
      <w:r w:rsidRPr="004B2051">
        <w:rPr>
          <w:b w:val="0"/>
          <w:bCs w:val="0"/>
          <w:color w:val="C00000"/>
        </w:rPr>
        <w:t xml:space="preserve"> trimestre 1961, vol. 6, pp. 111-147.</w:t>
      </w:r>
    </w:p>
  </w:footnote>
  <w:footnote w:id="213">
    <w:p w:rsidR="000C383E" w:rsidRPr="0077249B" w:rsidRDefault="000C383E">
      <w:pPr>
        <w:pStyle w:val="Notedebasdepage"/>
        <w:jc w:val="left"/>
        <w:rPr>
          <w:b w:val="0"/>
          <w:bCs w:val="0"/>
          <w:color w:val="C00000"/>
        </w:rPr>
      </w:pPr>
      <w:r w:rsidRPr="0077249B">
        <w:rPr>
          <w:rStyle w:val="Caractredenotedebasdepage"/>
          <w:b w:val="0"/>
          <w:bCs w:val="0"/>
          <w:color w:val="C00000"/>
          <w:vertAlign w:val="baseline"/>
        </w:rPr>
        <w:footnoteRef/>
      </w:r>
      <w:r w:rsidRPr="0077249B">
        <w:rPr>
          <w:b w:val="0"/>
          <w:bCs w:val="0"/>
          <w:color w:val="C00000"/>
        </w:rPr>
        <w:t xml:space="preserve">    Dans le texte de Lefebvre-Pontalis : ce </w:t>
      </w:r>
      <w:r w:rsidRPr="0077249B">
        <w:rPr>
          <w:b w:val="0"/>
          <w:bCs w:val="0"/>
          <w:i/>
          <w:color w:val="C00000"/>
        </w:rPr>
        <w:t xml:space="preserve">qui se traduit psychologiquement par le </w:t>
      </w:r>
      <w:r w:rsidRPr="0077249B">
        <w:rPr>
          <w:b w:val="0"/>
          <w:bCs w:val="0"/>
          <w:color w:val="C00000"/>
        </w:rPr>
        <w:t>Pénisneid.</w:t>
      </w:r>
    </w:p>
  </w:footnote>
  <w:footnote w:id="214">
    <w:p w:rsidR="000C383E" w:rsidRPr="002E2859" w:rsidRDefault="000C383E">
      <w:pPr>
        <w:pStyle w:val="Notedebasdepage"/>
        <w:jc w:val="left"/>
        <w:rPr>
          <w:b w:val="0"/>
          <w:bCs w:val="0"/>
          <w:color w:val="C00000"/>
        </w:rPr>
      </w:pPr>
      <w:r w:rsidRPr="002E2859">
        <w:rPr>
          <w:rStyle w:val="Caractredenotedebasdepage"/>
          <w:b w:val="0"/>
          <w:bCs w:val="0"/>
          <w:color w:val="C00000"/>
          <w:vertAlign w:val="baseline"/>
        </w:rPr>
        <w:footnoteRef/>
      </w:r>
      <w:r w:rsidRPr="002E2859">
        <w:rPr>
          <w:b w:val="0"/>
          <w:bCs w:val="0"/>
          <w:color w:val="C00000"/>
        </w:rPr>
        <w:t xml:space="preserve">    Rabelais, Pantagruel, VIII</w:t>
      </w:r>
    </w:p>
  </w:footnote>
  <w:footnote w:id="215">
    <w:p w:rsidR="000C383E" w:rsidRPr="00C1067C" w:rsidRDefault="000C383E">
      <w:pPr>
        <w:pStyle w:val="Notedebasdepage"/>
        <w:jc w:val="left"/>
        <w:rPr>
          <w:b w:val="0"/>
          <w:bCs w:val="0"/>
          <w:color w:val="C00000"/>
        </w:rPr>
      </w:pPr>
      <w:r w:rsidRPr="00C1067C">
        <w:rPr>
          <w:rStyle w:val="Caractredenotedebasdepage"/>
          <w:b w:val="0"/>
          <w:bCs w:val="0"/>
          <w:color w:val="C00000"/>
          <w:vertAlign w:val="baseline"/>
        </w:rPr>
        <w:footnoteRef/>
      </w:r>
      <w:r w:rsidRPr="00C1067C">
        <w:rPr>
          <w:b w:val="0"/>
          <w:bCs w:val="0"/>
          <w:color w:val="C00000"/>
        </w:rPr>
        <w:t xml:space="preserve">    Toutes les notes à notre disposition donnent, comme la sténotypie : dépression.</w:t>
      </w:r>
    </w:p>
  </w:footnote>
  <w:footnote w:id="216">
    <w:p w:rsidR="000C383E" w:rsidRPr="00494902" w:rsidRDefault="000C383E">
      <w:pPr>
        <w:pStyle w:val="Notedebasdepage"/>
        <w:jc w:val="left"/>
        <w:rPr>
          <w:b w:val="0"/>
          <w:bCs w:val="0"/>
          <w:color w:val="C00000"/>
        </w:rPr>
      </w:pPr>
      <w:r w:rsidRPr="00494902">
        <w:rPr>
          <w:rStyle w:val="Caractredenotedebasdepage"/>
          <w:b w:val="0"/>
          <w:bCs w:val="0"/>
          <w:color w:val="C00000"/>
          <w:vertAlign w:val="baseline"/>
        </w:rPr>
        <w:footnoteRef/>
      </w:r>
      <w:r>
        <w:rPr>
          <w:b w:val="0"/>
          <w:bCs w:val="0"/>
          <w:color w:val="C00000"/>
        </w:rPr>
        <w:t xml:space="preserve">   Cf. séance du</w:t>
      </w:r>
      <w:r w:rsidRPr="00494902">
        <w:rPr>
          <w:b w:val="0"/>
          <w:bCs w:val="0"/>
          <w:color w:val="C00000"/>
        </w:rPr>
        <w:t xml:space="preserve"> 25</w:t>
      </w:r>
      <w:r>
        <w:rPr>
          <w:b w:val="0"/>
          <w:bCs w:val="0"/>
          <w:color w:val="C00000"/>
        </w:rPr>
        <w:t>-11-</w:t>
      </w:r>
      <w:r w:rsidRPr="00494902">
        <w:rPr>
          <w:b w:val="0"/>
          <w:bCs w:val="0"/>
          <w:color w:val="C00000"/>
        </w:rPr>
        <w:t xml:space="preserve">1959 où Lacan cite la formule : </w:t>
      </w:r>
      <w:r>
        <w:rPr>
          <w:b w:val="0"/>
          <w:bCs w:val="0"/>
          <w:color w:val="C00000"/>
        </w:rPr>
        <w:t>« </w:t>
      </w:r>
      <w:r w:rsidRPr="00494902">
        <w:rPr>
          <w:b w:val="0"/>
          <w:bCs w:val="0"/>
          <w:color w:val="C00000"/>
        </w:rPr>
        <w:t>l’enfant est le père de l’homme</w:t>
      </w:r>
      <w:r>
        <w:rPr>
          <w:b w:val="0"/>
          <w:bCs w:val="0"/>
          <w:color w:val="C00000"/>
        </w:rPr>
        <w:t> »</w:t>
      </w:r>
      <w:r w:rsidRPr="00494902">
        <w:rPr>
          <w:b w:val="0"/>
          <w:bCs w:val="0"/>
          <w:color w:val="C00000"/>
        </w:rPr>
        <w:t xml:space="preserve"> de Wordsworth</w:t>
      </w:r>
      <w:r>
        <w:rPr>
          <w:b w:val="0"/>
          <w:bCs w:val="0"/>
          <w:color w:val="C00000"/>
        </w:rPr>
        <w:t>,</w:t>
      </w:r>
      <w:r w:rsidRPr="00494902">
        <w:rPr>
          <w:b w:val="0"/>
          <w:bCs w:val="0"/>
          <w:color w:val="C00000"/>
        </w:rPr>
        <w:t xml:space="preserve"> reprise par Freud.</w:t>
      </w:r>
    </w:p>
  </w:footnote>
  <w:footnote w:id="217">
    <w:p w:rsidR="000C383E" w:rsidRPr="00494902" w:rsidRDefault="000C383E">
      <w:pPr>
        <w:pStyle w:val="Notedebasdepage"/>
        <w:jc w:val="left"/>
        <w:rPr>
          <w:b w:val="0"/>
          <w:bCs w:val="0"/>
          <w:color w:val="C00000"/>
        </w:rPr>
      </w:pPr>
      <w:r w:rsidRPr="00494902">
        <w:rPr>
          <w:rStyle w:val="Appelnotedebasdep"/>
          <w:b w:val="0"/>
          <w:bCs w:val="0"/>
          <w:color w:val="C00000"/>
          <w:vertAlign w:val="baseline"/>
        </w:rPr>
        <w:footnoteRef/>
      </w:r>
      <w:r w:rsidRPr="00494902">
        <w:rPr>
          <w:b w:val="0"/>
          <w:bCs w:val="0"/>
          <w:color w:val="C00000"/>
        </w:rPr>
        <w:t xml:space="preserve">   </w:t>
      </w:r>
      <w:r w:rsidRPr="00494902">
        <w:rPr>
          <w:rStyle w:val="tlfcmot"/>
          <w:b w:val="0"/>
          <w:bCs w:val="0"/>
          <w:color w:val="C00000"/>
        </w:rPr>
        <w:t xml:space="preserve">Inchoation, </w:t>
      </w:r>
      <w:r w:rsidRPr="00494902">
        <w:rPr>
          <w:rStyle w:val="tlfccode"/>
          <w:b w:val="0"/>
          <w:bCs w:val="0"/>
          <w:color w:val="C00000"/>
        </w:rPr>
        <w:t xml:space="preserve">substantif féminin : </w:t>
      </w:r>
      <w:r w:rsidRPr="00494902">
        <w:rPr>
          <w:rStyle w:val="tlfcdefinition"/>
          <w:b w:val="0"/>
          <w:bCs w:val="0"/>
          <w:color w:val="C00000"/>
        </w:rPr>
        <w:t>commencement.</w:t>
      </w:r>
      <w:r w:rsidRPr="00494902">
        <w:rPr>
          <w:b w:val="0"/>
          <w:bCs w:val="0"/>
          <w:color w:val="C00000"/>
        </w:rPr>
        <w:t xml:space="preserve"> </w:t>
      </w:r>
    </w:p>
  </w:footnote>
  <w:footnote w:id="218">
    <w:p w:rsidR="000C383E" w:rsidRPr="00494902" w:rsidRDefault="000C383E">
      <w:pPr>
        <w:pStyle w:val="Notedebasdepage"/>
        <w:jc w:val="left"/>
        <w:rPr>
          <w:color w:val="C00000"/>
        </w:rPr>
      </w:pPr>
      <w:r w:rsidRPr="00494902">
        <w:rPr>
          <w:rStyle w:val="Caractredenotedebasdepage"/>
          <w:b w:val="0"/>
          <w:bCs w:val="0"/>
          <w:color w:val="C00000"/>
          <w:vertAlign w:val="baseline"/>
        </w:rPr>
        <w:footnoteRef/>
      </w:r>
      <w:r w:rsidRPr="00494902">
        <w:rPr>
          <w:b w:val="0"/>
          <w:bCs w:val="0"/>
          <w:color w:val="C00000"/>
        </w:rPr>
        <w:t xml:space="preserve">   Les schémas sont établis par nous en fonction de notes et des </w:t>
      </w:r>
      <w:r w:rsidRPr="00494902">
        <w:rPr>
          <w:b w:val="0"/>
          <w:bCs w:val="0"/>
          <w:i/>
          <w:iCs/>
          <w:caps/>
          <w:color w:val="C00000"/>
        </w:rPr>
        <w:t>É</w:t>
      </w:r>
      <w:r w:rsidRPr="00494902">
        <w:rPr>
          <w:b w:val="0"/>
          <w:bCs w:val="0"/>
          <w:i/>
          <w:iCs/>
          <w:color w:val="C00000"/>
        </w:rPr>
        <w:t>crits</w:t>
      </w:r>
      <w:r w:rsidRPr="00494902">
        <w:rPr>
          <w:b w:val="0"/>
          <w:bCs w:val="0"/>
          <w:color w:val="C00000"/>
        </w:rPr>
        <w:t>, p. 808.</w:t>
      </w:r>
    </w:p>
  </w:footnote>
  <w:footnote w:id="219">
    <w:p w:rsidR="000C383E" w:rsidRPr="00C1067C" w:rsidRDefault="000C383E">
      <w:pPr>
        <w:pStyle w:val="Notedebasdepage"/>
        <w:jc w:val="left"/>
        <w:rPr>
          <w:b w:val="0"/>
          <w:bCs w:val="0"/>
          <w:color w:val="C00000"/>
        </w:rPr>
      </w:pPr>
      <w:r w:rsidRPr="00C1067C">
        <w:rPr>
          <w:rStyle w:val="Caractredenotedebasdepage"/>
          <w:b w:val="0"/>
          <w:bCs w:val="0"/>
          <w:color w:val="C00000"/>
          <w:vertAlign w:val="baseline"/>
        </w:rPr>
        <w:footnoteRef/>
      </w:r>
      <w:r w:rsidRPr="00C1067C">
        <w:rPr>
          <w:b w:val="0"/>
          <w:bCs w:val="0"/>
          <w:color w:val="C00000"/>
        </w:rPr>
        <w:t xml:space="preserve">  Cf. </w:t>
      </w:r>
      <w:r>
        <w:rPr>
          <w:b w:val="0"/>
          <w:bCs w:val="0"/>
          <w:color w:val="C00000"/>
        </w:rPr>
        <w:t>séminaire 1959-60 : L’éthique</w:t>
      </w:r>
      <w:r w:rsidRPr="00494902">
        <w:rPr>
          <w:rFonts w:ascii="Courier New" w:hAnsi="Courier New" w:cs="Courier New"/>
          <w:b w:val="0"/>
          <w:bCs w:val="0"/>
          <w:color w:val="C00000"/>
        </w:rPr>
        <w:t>…</w:t>
      </w:r>
      <w:r w:rsidRPr="00C1067C">
        <w:rPr>
          <w:b w:val="0"/>
          <w:bCs w:val="0"/>
          <w:color w:val="C00000"/>
        </w:rPr>
        <w:t xml:space="preserve"> séances des 18-11-59 et 23-03-60 à propos de Jeremy Bentham.</w:t>
      </w:r>
    </w:p>
  </w:footnote>
  <w:footnote w:id="220">
    <w:p w:rsidR="000C383E" w:rsidRPr="00967EDA" w:rsidRDefault="000C383E">
      <w:pPr>
        <w:pStyle w:val="Notedebasdepage"/>
        <w:jc w:val="left"/>
        <w:rPr>
          <w:b w:val="0"/>
          <w:bCs w:val="0"/>
          <w:color w:val="C00000"/>
        </w:rPr>
      </w:pPr>
      <w:r w:rsidRPr="00967EDA">
        <w:rPr>
          <w:rStyle w:val="Caractredenotedebasdepage"/>
          <w:b w:val="0"/>
          <w:bCs w:val="0"/>
          <w:color w:val="C00000"/>
          <w:vertAlign w:val="baseline"/>
        </w:rPr>
        <w:footnoteRef/>
      </w:r>
      <w:r w:rsidRPr="00967EDA">
        <w:rPr>
          <w:b w:val="0"/>
          <w:bCs w:val="0"/>
          <w:color w:val="C00000"/>
        </w:rPr>
        <w:t xml:space="preserve">    Il s’agit de Maurice Bouvet et notamment d’un travail présenté à la Société Psychanalytique de Paris en décembre 1949, paru dans la Revue française de psychanalyse., XIV, 1950, sous le titre : « Incidences thérapeutiques de la prise de conscience de l’envie du pénis dans la névrose obsessionnelle féminine ».</w:t>
      </w:r>
    </w:p>
  </w:footnote>
  <w:footnote w:id="221">
    <w:p w:rsidR="000C383E" w:rsidRPr="006053CA" w:rsidRDefault="000C383E">
      <w:pPr>
        <w:pStyle w:val="Notedebasdepage"/>
        <w:jc w:val="left"/>
        <w:rPr>
          <w:b w:val="0"/>
          <w:bCs w:val="0"/>
          <w:color w:val="C00000"/>
        </w:rPr>
      </w:pPr>
      <w:r w:rsidRPr="006053CA">
        <w:rPr>
          <w:rStyle w:val="Caractredenotedebasdepage"/>
          <w:b w:val="0"/>
          <w:bCs w:val="0"/>
          <w:color w:val="C00000"/>
          <w:vertAlign w:val="baseline"/>
        </w:rPr>
        <w:footnoteRef/>
      </w:r>
      <w:r w:rsidRPr="006053CA">
        <w:rPr>
          <w:b w:val="0"/>
          <w:bCs w:val="0"/>
          <w:color w:val="C00000"/>
        </w:rPr>
        <w:t xml:space="preserve">    </w:t>
      </w:r>
      <w:r w:rsidRPr="00F6036C">
        <w:rPr>
          <w:b w:val="0"/>
          <w:bCs w:val="0"/>
          <w:i/>
          <w:color w:val="C00000"/>
        </w:rPr>
        <w:t>La relation d’objet</w:t>
      </w:r>
      <w:r>
        <w:rPr>
          <w:b w:val="0"/>
          <w:bCs w:val="0"/>
          <w:color w:val="C00000"/>
        </w:rPr>
        <w:t xml:space="preserve"> : </w:t>
      </w:r>
      <w:r w:rsidRPr="006053CA">
        <w:rPr>
          <w:b w:val="0"/>
          <w:bCs w:val="0"/>
          <w:color w:val="C00000"/>
        </w:rPr>
        <w:t>séminaire</w:t>
      </w:r>
      <w:r w:rsidRPr="006053CA">
        <w:rPr>
          <w:b w:val="0"/>
          <w:bCs w:val="0"/>
          <w:i/>
          <w:color w:val="C00000"/>
        </w:rPr>
        <w:t xml:space="preserve"> </w:t>
      </w:r>
      <w:r w:rsidRPr="006053CA">
        <w:rPr>
          <w:b w:val="0"/>
          <w:bCs w:val="0"/>
          <w:color w:val="C00000"/>
        </w:rPr>
        <w:t>1956-57</w:t>
      </w:r>
      <w:r>
        <w:rPr>
          <w:b w:val="0"/>
          <w:bCs w:val="0"/>
          <w:color w:val="C00000"/>
        </w:rPr>
        <w:t xml:space="preserve">, </w:t>
      </w:r>
      <w:r w:rsidRPr="006053CA">
        <w:rPr>
          <w:b w:val="0"/>
          <w:bCs w:val="0"/>
          <w:i/>
          <w:color w:val="C00000"/>
        </w:rPr>
        <w:t> </w:t>
      </w:r>
      <w:r w:rsidRPr="006053CA">
        <w:rPr>
          <w:b w:val="0"/>
          <w:bCs w:val="0"/>
          <w:iCs/>
          <w:color w:val="C00000"/>
        </w:rPr>
        <w:t>et</w:t>
      </w:r>
      <w:r w:rsidRPr="006053CA">
        <w:rPr>
          <w:b w:val="0"/>
          <w:bCs w:val="0"/>
          <w:i/>
          <w:color w:val="C00000"/>
        </w:rPr>
        <w:t xml:space="preserve"> </w:t>
      </w:r>
      <w:r w:rsidRPr="006053CA">
        <w:rPr>
          <w:b w:val="0"/>
          <w:bCs w:val="0"/>
          <w:color w:val="C00000"/>
        </w:rPr>
        <w:t> </w:t>
      </w:r>
      <w:r w:rsidRPr="00F6036C">
        <w:rPr>
          <w:b w:val="0"/>
          <w:bCs w:val="0"/>
          <w:i/>
          <w:color w:val="C00000"/>
        </w:rPr>
        <w:t>Le désir et son interprétation</w:t>
      </w:r>
      <w:r w:rsidRPr="006053CA">
        <w:rPr>
          <w:b w:val="0"/>
          <w:bCs w:val="0"/>
          <w:color w:val="C00000"/>
        </w:rPr>
        <w:t> </w:t>
      </w:r>
      <w:r w:rsidRPr="006053CA">
        <w:rPr>
          <w:b w:val="0"/>
          <w:bCs w:val="0"/>
          <w:i/>
          <w:color w:val="C00000"/>
        </w:rPr>
        <w:t> </w:t>
      </w:r>
      <w:r w:rsidRPr="006053CA">
        <w:rPr>
          <w:b w:val="0"/>
          <w:bCs w:val="0"/>
          <w:iCs/>
          <w:color w:val="C00000"/>
        </w:rPr>
        <w:t xml:space="preserve">: </w:t>
      </w:r>
      <w:r w:rsidRPr="006053CA">
        <w:rPr>
          <w:b w:val="0"/>
          <w:bCs w:val="0"/>
          <w:color w:val="C00000"/>
        </w:rPr>
        <w:t>séminaire</w:t>
      </w:r>
      <w:r w:rsidRPr="006053CA">
        <w:rPr>
          <w:b w:val="0"/>
          <w:bCs w:val="0"/>
          <w:i/>
          <w:color w:val="C00000"/>
        </w:rPr>
        <w:t xml:space="preserve"> </w:t>
      </w:r>
      <w:r w:rsidRPr="006053CA">
        <w:rPr>
          <w:b w:val="0"/>
          <w:bCs w:val="0"/>
          <w:color w:val="C00000"/>
        </w:rPr>
        <w:t>1958-59.</w:t>
      </w:r>
    </w:p>
  </w:footnote>
  <w:footnote w:id="222">
    <w:p w:rsidR="000C383E" w:rsidRPr="006053CA" w:rsidRDefault="000C383E">
      <w:pPr>
        <w:pStyle w:val="Notedebasdepage"/>
        <w:jc w:val="left"/>
        <w:rPr>
          <w:b w:val="0"/>
          <w:bCs w:val="0"/>
          <w:color w:val="C00000"/>
        </w:rPr>
      </w:pPr>
      <w:r w:rsidRPr="006053CA">
        <w:rPr>
          <w:rStyle w:val="Caractredenotedebasdepage"/>
          <w:b w:val="0"/>
          <w:bCs w:val="0"/>
          <w:color w:val="C00000"/>
          <w:vertAlign w:val="baseline"/>
        </w:rPr>
        <w:footnoteRef/>
      </w:r>
      <w:r w:rsidRPr="006053CA">
        <w:rPr>
          <w:b w:val="0"/>
          <w:bCs w:val="0"/>
          <w:color w:val="C00000"/>
        </w:rPr>
        <w:t xml:space="preserve">    En 1961, en effet, Lacan déposait la sténotypie de ses séminaires à la bibliothèque de la Société française de psychanalyse, </w:t>
      </w:r>
    </w:p>
    <w:p w:rsidR="000C383E" w:rsidRDefault="000C383E">
      <w:pPr>
        <w:pStyle w:val="Notedebasdepage"/>
        <w:jc w:val="left"/>
        <w:rPr>
          <w:b w:val="0"/>
          <w:bCs w:val="0"/>
        </w:rPr>
      </w:pPr>
      <w:r w:rsidRPr="006053CA">
        <w:rPr>
          <w:b w:val="0"/>
          <w:bCs w:val="0"/>
          <w:color w:val="C00000"/>
        </w:rPr>
        <w:t>à la disposition de ceux qui voulaient les consulter.</w:t>
      </w:r>
    </w:p>
  </w:footnote>
  <w:footnote w:id="223">
    <w:p w:rsidR="000C383E" w:rsidRPr="00F6036C" w:rsidRDefault="000C383E">
      <w:pPr>
        <w:pStyle w:val="Notedebasdepage"/>
        <w:jc w:val="left"/>
        <w:rPr>
          <w:b w:val="0"/>
          <w:bCs w:val="0"/>
          <w:color w:val="C00000"/>
        </w:rPr>
      </w:pPr>
      <w:r w:rsidRPr="00F6036C">
        <w:rPr>
          <w:rStyle w:val="Caractredenotedebasdepage"/>
          <w:b w:val="0"/>
          <w:bCs w:val="0"/>
          <w:color w:val="C00000"/>
          <w:vertAlign w:val="baseline"/>
        </w:rPr>
        <w:footnoteRef/>
      </w:r>
      <w:r w:rsidRPr="00F6036C">
        <w:rPr>
          <w:b w:val="0"/>
          <w:bCs w:val="0"/>
          <w:color w:val="C00000"/>
        </w:rPr>
        <w:t xml:space="preserve">    </w:t>
      </w:r>
      <w:r w:rsidRPr="00F6036C">
        <w:rPr>
          <w:b w:val="0"/>
          <w:i/>
          <w:color w:val="C00000"/>
        </w:rPr>
        <w:t>Les Voyages de Gulliver</w:t>
      </w:r>
      <w:r w:rsidRPr="00F6036C">
        <w:rPr>
          <w:b w:val="0"/>
          <w:bCs w:val="0"/>
          <w:color w:val="C00000"/>
        </w:rPr>
        <w:t>, réédition Gallimard NRF, coll. « 1000 soleils », 1965, traduction d’Émile Pons, illustrations                de Grandville.  Pour présenter le texte, nous nous sommes servis d’une édition de 1929 dont la traduction intégrale a été revue                  et corrigée d’après la première édition anglaise (1726).</w:t>
      </w:r>
    </w:p>
  </w:footnote>
  <w:footnote w:id="224">
    <w:p w:rsidR="000C383E" w:rsidRPr="00F6036C" w:rsidRDefault="000C383E">
      <w:pPr>
        <w:pStyle w:val="Notedebasdepage"/>
        <w:jc w:val="left"/>
        <w:rPr>
          <w:b w:val="0"/>
          <w:bCs w:val="0"/>
          <w:color w:val="C00000"/>
        </w:rPr>
      </w:pPr>
      <w:r w:rsidRPr="00F6036C">
        <w:rPr>
          <w:rStyle w:val="Caractredenotedebasdepage"/>
          <w:b w:val="0"/>
          <w:bCs w:val="0"/>
          <w:color w:val="C00000"/>
          <w:vertAlign w:val="baseline"/>
        </w:rPr>
        <w:footnoteRef/>
      </w:r>
      <w:r w:rsidRPr="00F6036C">
        <w:rPr>
          <w:b w:val="0"/>
          <w:bCs w:val="0"/>
          <w:color w:val="C00000"/>
        </w:rPr>
        <w:t xml:space="preserve">   On trouve dans des notes : </w:t>
      </w:r>
      <w:r w:rsidRPr="00F6036C">
        <w:rPr>
          <w:b w:val="0"/>
          <w:bCs w:val="0"/>
          <w:i/>
          <w:color w:val="C00000"/>
        </w:rPr>
        <w:t>suicide de Salan</w:t>
      </w:r>
      <w:r w:rsidRPr="00F6036C">
        <w:rPr>
          <w:b w:val="0"/>
          <w:bCs w:val="0"/>
          <w:color w:val="C00000"/>
        </w:rPr>
        <w:t xml:space="preserve">. </w:t>
      </w:r>
      <w:r w:rsidRPr="00F6036C">
        <w:rPr>
          <w:b w:val="0"/>
          <w:bCs w:val="0"/>
          <w:i/>
          <w:color w:val="C00000"/>
        </w:rPr>
        <w:t xml:space="preserve">Le Figaro </w:t>
      </w:r>
      <w:r w:rsidRPr="00F6036C">
        <w:rPr>
          <w:b w:val="0"/>
          <w:bCs w:val="0"/>
          <w:color w:val="C00000"/>
        </w:rPr>
        <w:t>du 26 avril titre : « Le drame algérien. L’insurrection s’effondre dans la tragédie. » 4 heures du matin, Challe, Salan et Jouhaud ont quitté Alger.</w:t>
      </w:r>
    </w:p>
  </w:footnote>
  <w:footnote w:id="225">
    <w:p w:rsidR="000C383E" w:rsidRPr="003B0FD9" w:rsidRDefault="000C383E">
      <w:pPr>
        <w:pStyle w:val="Notedebasdepage"/>
        <w:jc w:val="left"/>
        <w:rPr>
          <w:b w:val="0"/>
          <w:bCs w:val="0"/>
          <w:color w:val="C00000"/>
        </w:rPr>
      </w:pPr>
      <w:r w:rsidRPr="003B0FD9">
        <w:rPr>
          <w:rStyle w:val="Caractredenotedebasdepage"/>
          <w:b w:val="0"/>
          <w:bCs w:val="0"/>
          <w:color w:val="C00000"/>
          <w:vertAlign w:val="baseline"/>
        </w:rPr>
        <w:footnoteRef/>
      </w:r>
      <w:r w:rsidRPr="003B0FD9">
        <w:rPr>
          <w:b w:val="0"/>
          <w:bCs w:val="0"/>
          <w:color w:val="C00000"/>
        </w:rPr>
        <w:t xml:space="preserve">    Titre de l’article de Maurice Bouvet, travail d’abord présenté à la Société française de psychanalyse en décembre 1949, paru dans la </w:t>
      </w:r>
      <w:r w:rsidRPr="003B0FD9">
        <w:rPr>
          <w:b w:val="0"/>
          <w:bCs w:val="0"/>
          <w:i/>
          <w:color w:val="C00000"/>
        </w:rPr>
        <w:t xml:space="preserve">Revue française de psychanalyse, </w:t>
      </w:r>
      <w:r w:rsidRPr="003B0FD9">
        <w:rPr>
          <w:b w:val="0"/>
          <w:bCs w:val="0"/>
          <w:color w:val="C00000"/>
        </w:rPr>
        <w:t xml:space="preserve">1950, XIV. n° 2. p. 215-243. – Cet article est repris dans La </w:t>
      </w:r>
      <w:r w:rsidRPr="003B0FD9">
        <w:rPr>
          <w:b w:val="0"/>
          <w:bCs w:val="0"/>
          <w:i/>
          <w:color w:val="C00000"/>
        </w:rPr>
        <w:t xml:space="preserve">relation d’objet- (Œuvres psychanalytiques, I (névrose obsessionnelle, dépersonnalisation), </w:t>
      </w:r>
      <w:r w:rsidRPr="003B0FD9">
        <w:rPr>
          <w:b w:val="0"/>
          <w:bCs w:val="0"/>
          <w:color w:val="C00000"/>
        </w:rPr>
        <w:t xml:space="preserve">Paris, Payot, 1967, chap. VI : « Les variations de la technique (distance et variations) », 1958. Il aboutit à dire : </w:t>
      </w:r>
      <w:r w:rsidRPr="003B0FD9">
        <w:rPr>
          <w:b w:val="0"/>
          <w:bCs w:val="0"/>
          <w:i/>
          <w:color w:val="C00000"/>
        </w:rPr>
        <w:t>Ce que j’ai voulu marquer, c’est que la notion de distance dans le rapport analytique est pour nous, et à tout moment, un guide très sûr qui, je le crois du moins, nous permet de mieux situer toute variation, quelles que soient les raisons (structure spéciale du Moi par exemple) qui en motivent la forme particulière (p</w:t>
      </w:r>
      <w:r w:rsidRPr="003B0FD9">
        <w:rPr>
          <w:b w:val="0"/>
          <w:bCs w:val="0"/>
          <w:color w:val="C00000"/>
        </w:rPr>
        <w:t>. 293).</w:t>
      </w:r>
    </w:p>
  </w:footnote>
  <w:footnote w:id="226">
    <w:p w:rsidR="000C383E" w:rsidRPr="00F65319" w:rsidRDefault="000C383E">
      <w:pPr>
        <w:pStyle w:val="Notedebasdepage"/>
        <w:jc w:val="left"/>
        <w:rPr>
          <w:b w:val="0"/>
          <w:bCs w:val="0"/>
          <w:color w:val="C00000"/>
        </w:rPr>
      </w:pPr>
      <w:r w:rsidRPr="00F65319">
        <w:rPr>
          <w:rStyle w:val="Caractredenotedebasdepage"/>
          <w:b w:val="0"/>
          <w:bCs w:val="0"/>
          <w:color w:val="C00000"/>
          <w:vertAlign w:val="baseline"/>
        </w:rPr>
        <w:footnoteRef/>
      </w:r>
      <w:r w:rsidRPr="00F65319">
        <w:rPr>
          <w:b w:val="0"/>
          <w:bCs w:val="0"/>
          <w:color w:val="C00000"/>
        </w:rPr>
        <w:t xml:space="preserve">    Cf. S. Freud, </w:t>
      </w:r>
      <w:r w:rsidRPr="00F65319">
        <w:rPr>
          <w:b w:val="0"/>
          <w:bCs w:val="0"/>
          <w:i/>
          <w:color w:val="C00000"/>
        </w:rPr>
        <w:t xml:space="preserve">Cinq psychanalyses, </w:t>
      </w:r>
      <w:r w:rsidRPr="00F65319">
        <w:rPr>
          <w:b w:val="0"/>
          <w:bCs w:val="0"/>
          <w:color w:val="C00000"/>
        </w:rPr>
        <w:t>Paris, PUF, 1967, p. 207.</w:t>
      </w:r>
    </w:p>
  </w:footnote>
  <w:footnote w:id="227">
    <w:p w:rsidR="000C383E" w:rsidRPr="00F65319" w:rsidRDefault="000C383E">
      <w:pPr>
        <w:pStyle w:val="Notedebasdepage"/>
        <w:jc w:val="left"/>
        <w:rPr>
          <w:color w:val="C00000"/>
        </w:rPr>
      </w:pPr>
      <w:r w:rsidRPr="00F65319">
        <w:rPr>
          <w:rStyle w:val="Caractredenotedebasdepage"/>
          <w:b w:val="0"/>
          <w:bCs w:val="0"/>
          <w:color w:val="C00000"/>
          <w:vertAlign w:val="baseline"/>
        </w:rPr>
        <w:footnoteRef/>
      </w:r>
      <w:r w:rsidRPr="00F65319">
        <w:rPr>
          <w:b w:val="0"/>
          <w:bCs w:val="0"/>
          <w:color w:val="C00000"/>
        </w:rPr>
        <w:t xml:space="preserve">    </w:t>
      </w:r>
      <w:r w:rsidRPr="00F65319">
        <w:rPr>
          <w:b w:val="0"/>
          <w:bCs w:val="0"/>
          <w:i/>
          <w:color w:val="C00000"/>
        </w:rPr>
        <w:t xml:space="preserve">Ibid., </w:t>
      </w:r>
      <w:r w:rsidRPr="00F65319">
        <w:rPr>
          <w:b w:val="0"/>
          <w:bCs w:val="0"/>
          <w:color w:val="C00000"/>
        </w:rPr>
        <w:t>p. 238 et 239.</w:t>
      </w:r>
    </w:p>
  </w:footnote>
  <w:footnote w:id="228">
    <w:p w:rsidR="000C383E" w:rsidRPr="00F65319" w:rsidRDefault="000C383E">
      <w:pPr>
        <w:pStyle w:val="Notedebasdepage"/>
        <w:jc w:val="left"/>
        <w:rPr>
          <w:b w:val="0"/>
          <w:bCs w:val="0"/>
          <w:color w:val="C00000"/>
        </w:rPr>
      </w:pPr>
      <w:r w:rsidRPr="00F65319">
        <w:rPr>
          <w:rStyle w:val="Appelnotedebasdep"/>
          <w:b w:val="0"/>
          <w:bCs w:val="0"/>
          <w:color w:val="C00000"/>
          <w:vertAlign w:val="baseline"/>
        </w:rPr>
        <w:footnoteRef/>
      </w:r>
      <w:r w:rsidRPr="00F65319">
        <w:rPr>
          <w:b w:val="0"/>
          <w:bCs w:val="0"/>
          <w:color w:val="C00000"/>
        </w:rPr>
        <w:t xml:space="preserve">  P</w:t>
      </w:r>
      <w:r w:rsidRPr="00F65319">
        <w:rPr>
          <w:rStyle w:val="tlfcmot"/>
          <w:b w:val="0"/>
          <w:bCs w:val="0"/>
          <w:color w:val="C00000"/>
        </w:rPr>
        <w:t xml:space="preserve">alestre : </w:t>
      </w:r>
      <w:r w:rsidRPr="00F65319">
        <w:rPr>
          <w:rStyle w:val="tlfccode"/>
          <w:b w:val="0"/>
          <w:bCs w:val="0"/>
          <w:color w:val="C00000"/>
        </w:rPr>
        <w:t xml:space="preserve">subst. fém.  </w:t>
      </w:r>
      <w:r w:rsidRPr="00F65319">
        <w:rPr>
          <w:rStyle w:val="tlfcdefinition"/>
          <w:b w:val="0"/>
          <w:bCs w:val="0"/>
          <w:color w:val="C00000"/>
        </w:rPr>
        <w:t xml:space="preserve">Ensemble des exercices athlétiques : lutte, gymnastique, saut,  lancement du disque, etc. </w:t>
      </w:r>
    </w:p>
  </w:footnote>
  <w:footnote w:id="229">
    <w:p w:rsidR="000C383E" w:rsidRPr="00F65319" w:rsidRDefault="000C383E" w:rsidP="007F7058">
      <w:pPr>
        <w:pStyle w:val="Notedebasdepage"/>
        <w:jc w:val="left"/>
        <w:rPr>
          <w:b w:val="0"/>
          <w:color w:val="C00000"/>
        </w:rPr>
      </w:pPr>
      <w:r w:rsidRPr="00F65319">
        <w:rPr>
          <w:rStyle w:val="Appelnotedebasdep"/>
          <w:b w:val="0"/>
          <w:color w:val="C00000"/>
          <w:vertAlign w:val="baseline"/>
        </w:rPr>
        <w:footnoteRef/>
      </w:r>
      <w:r w:rsidRPr="00F65319">
        <w:rPr>
          <w:b w:val="0"/>
          <w:color w:val="C00000"/>
        </w:rPr>
        <w:t xml:space="preserve">  «  </w:t>
      </w:r>
      <w:r w:rsidRPr="00F65319">
        <w:rPr>
          <w:rStyle w:val="cit"/>
          <w:b w:val="0"/>
          <w:color w:val="C00000"/>
        </w:rPr>
        <w:t>La chétive pécore s'enfla si bien qu'elle creva</w:t>
      </w:r>
      <w:r w:rsidRPr="00F65319">
        <w:rPr>
          <w:b w:val="0"/>
          <w:color w:val="C00000"/>
        </w:rPr>
        <w:t xml:space="preserve"> (</w:t>
      </w:r>
      <w:r w:rsidRPr="00F65319">
        <w:rPr>
          <w:rStyle w:val="aut"/>
          <w:b w:val="0"/>
          <w:color w:val="C00000"/>
        </w:rPr>
        <w:t xml:space="preserve">La Fontaine, </w:t>
      </w:r>
      <w:r w:rsidRPr="00F65319">
        <w:rPr>
          <w:b w:val="0"/>
          <w:color w:val="C00000"/>
        </w:rPr>
        <w:t xml:space="preserve"> </w:t>
      </w:r>
      <w:r w:rsidRPr="00F65319">
        <w:rPr>
          <w:rStyle w:val="ref"/>
          <w:b w:val="0"/>
          <w:color w:val="C00000"/>
        </w:rPr>
        <w:t>Fab. I, 3</w:t>
      </w:r>
      <w:r w:rsidRPr="00F65319">
        <w:rPr>
          <w:b w:val="0"/>
          <w:color w:val="C00000"/>
        </w:rPr>
        <w:t>).</w:t>
      </w:r>
    </w:p>
  </w:footnote>
  <w:footnote w:id="230">
    <w:p w:rsidR="000C383E" w:rsidRPr="009F4D77" w:rsidRDefault="000C383E">
      <w:pPr>
        <w:rPr>
          <w:rFonts w:ascii="Garamond" w:hAnsi="Garamond"/>
          <w:color w:val="C00000"/>
          <w:sz w:val="18"/>
        </w:rPr>
      </w:pPr>
      <w:r w:rsidRPr="009F4D77">
        <w:rPr>
          <w:rStyle w:val="Caractredenotedebasdepage"/>
          <w:rFonts w:ascii="Garamond" w:hAnsi="Garamond"/>
          <w:color w:val="C00000"/>
          <w:sz w:val="18"/>
          <w:vertAlign w:val="baseline"/>
        </w:rPr>
        <w:footnoteRef/>
      </w:r>
      <w:r w:rsidRPr="009F4D77">
        <w:rPr>
          <w:rFonts w:ascii="Garamond" w:hAnsi="Garamond"/>
          <w:color w:val="C00000"/>
          <w:sz w:val="18"/>
        </w:rPr>
        <w:t xml:space="preserve">   Maurice Benassy, « Les fantasmes », </w:t>
      </w:r>
      <w:r w:rsidRPr="009F4D77">
        <w:rPr>
          <w:rFonts w:ascii="Garamond" w:hAnsi="Garamond"/>
          <w:i/>
          <w:color w:val="C00000"/>
          <w:sz w:val="18"/>
        </w:rPr>
        <w:t xml:space="preserve">Bulletin de Psychologie, </w:t>
      </w:r>
      <w:r w:rsidRPr="009F4D77">
        <w:rPr>
          <w:rFonts w:ascii="Garamond" w:hAnsi="Garamond"/>
          <w:color w:val="C00000"/>
          <w:sz w:val="18"/>
        </w:rPr>
        <w:t xml:space="preserve">t. XIV, n° 192, 12.   Il s’agit de notes de cours prises par Ph. Lévy. Voici le passage cité par Lacan : </w:t>
      </w:r>
    </w:p>
    <w:p w:rsidR="000C383E" w:rsidRPr="009F4D77" w:rsidRDefault="000C383E">
      <w:pPr>
        <w:pStyle w:val="Notedebasdepage"/>
        <w:jc w:val="left"/>
        <w:rPr>
          <w:b w:val="0"/>
          <w:bCs w:val="0"/>
          <w:color w:val="C00000"/>
        </w:rPr>
      </w:pPr>
      <w:r w:rsidRPr="009F4D77">
        <w:rPr>
          <w:b w:val="0"/>
          <w:bCs w:val="0"/>
          <w:color w:val="C00000"/>
        </w:rPr>
        <w:t>Exemple moins schématique et qui peut être compris autrement : celui d’un marchand forain d’une cinquantaine d’années, atteint d’un cancer et qui demande à son médecin combien de temps il lui reste à vivre. Ce médecin, jugeant qu’il pouvait lui dire la vérité, lui annonce 10 à 12 mois de survie. « Combien de temps suis-je présentable ? », demande le forain. On lui répond : « Six ou huit mois. » Au bout de ce temps, il va revoir son médecin et lui présente des remerciements chaleureux : « J’avais quelques millions, dit-il, devant moi ; je n’ai personne à qui les léguer et j’ai pu les dépenser agréablement, et puis, il faut que je vous dise, j’avais si peur des maladies vénériennes que je n’ai jamais pu avoir de rapports avec les femmes, et vous pensez si maintenant j’ai pu m’en payer ». Ainsi, la mort était seule capable de lui faire détruire son fantasme ; la vie sexuelle méritait la mort, et puisque la mort approche, j’ai le droit d’avoir des relations sexuelles. (Sur un plan différent, on peut aussi penser que les femmes représentaient un contact tendre dont le souvenir aide à mourir).</w:t>
      </w:r>
    </w:p>
  </w:footnote>
  <w:footnote w:id="231">
    <w:p w:rsidR="000C383E" w:rsidRPr="009F4D77" w:rsidRDefault="000C383E" w:rsidP="00897330">
      <w:pPr>
        <w:pStyle w:val="Notedebasdepage"/>
        <w:jc w:val="left"/>
        <w:rPr>
          <w:b w:val="0"/>
          <w:bCs w:val="0"/>
          <w:color w:val="C00000"/>
        </w:rPr>
      </w:pPr>
      <w:r w:rsidRPr="009F4D77">
        <w:rPr>
          <w:rStyle w:val="Appelnotedebasdep"/>
          <w:b w:val="0"/>
          <w:color w:val="C00000"/>
          <w:vertAlign w:val="baseline"/>
        </w:rPr>
        <w:footnoteRef/>
      </w:r>
      <w:r w:rsidRPr="009F4D77">
        <w:rPr>
          <w:b w:val="0"/>
          <w:color w:val="C00000"/>
        </w:rPr>
        <w:t xml:space="preserve">    </w:t>
      </w:r>
      <w:r w:rsidRPr="009F4D77">
        <w:rPr>
          <w:b w:val="0"/>
          <w:bCs w:val="0"/>
          <w:color w:val="C00000"/>
          <w:szCs w:val="18"/>
        </w:rPr>
        <w:t>Paul Claudel</w:t>
      </w:r>
      <w:r>
        <w:rPr>
          <w:b w:val="0"/>
          <w:bCs w:val="0"/>
          <w:color w:val="C00000"/>
          <w:szCs w:val="18"/>
        </w:rPr>
        <w:t> :</w:t>
      </w:r>
      <w:r w:rsidRPr="009F4D77">
        <w:rPr>
          <w:b w:val="0"/>
          <w:bCs w:val="0"/>
          <w:color w:val="C00000"/>
          <w:szCs w:val="18"/>
        </w:rPr>
        <w:t xml:space="preserve"> L’otage, Le pain dur, Le père humilié</w:t>
      </w:r>
      <w:r>
        <w:rPr>
          <w:b w:val="0"/>
          <w:bCs w:val="0"/>
          <w:color w:val="C00000"/>
          <w:szCs w:val="18"/>
        </w:rPr>
        <w:t>,</w:t>
      </w:r>
      <w:r w:rsidRPr="009F4D77">
        <w:rPr>
          <w:b w:val="0"/>
          <w:bCs w:val="0"/>
          <w:color w:val="C00000"/>
          <w:szCs w:val="18"/>
        </w:rPr>
        <w:t xml:space="preserve"> Gal</w:t>
      </w:r>
      <w:r w:rsidRPr="009F4D77">
        <w:rPr>
          <w:b w:val="0"/>
          <w:bCs w:val="0"/>
          <w:color w:val="C00000"/>
        </w:rPr>
        <w:t xml:space="preserve">limard, édition « Folio », 1978, n° 170, ou </w:t>
      </w:r>
      <w:r w:rsidRPr="009F4D77">
        <w:rPr>
          <w:b w:val="0"/>
          <w:bCs w:val="0"/>
          <w:color w:val="C00000"/>
          <w:szCs w:val="18"/>
        </w:rPr>
        <w:t>Paul Claudel</w:t>
      </w:r>
      <w:r>
        <w:rPr>
          <w:b w:val="0"/>
          <w:bCs w:val="0"/>
          <w:color w:val="C00000"/>
          <w:szCs w:val="18"/>
        </w:rPr>
        <w:t> :</w:t>
      </w:r>
      <w:r w:rsidRPr="009F4D77">
        <w:rPr>
          <w:b w:val="0"/>
          <w:bCs w:val="0"/>
          <w:color w:val="C00000"/>
        </w:rPr>
        <w:t xml:space="preserve"> Théâtre </w:t>
      </w:r>
    </w:p>
    <w:p w:rsidR="000C383E" w:rsidRPr="009F4D77" w:rsidRDefault="000C383E" w:rsidP="00897330">
      <w:pPr>
        <w:pStyle w:val="Notedebasdepage"/>
        <w:jc w:val="left"/>
        <w:rPr>
          <w:b w:val="0"/>
          <w:color w:val="C00000"/>
        </w:rPr>
      </w:pPr>
      <w:r w:rsidRPr="009F4D77">
        <w:rPr>
          <w:b w:val="0"/>
          <w:bCs w:val="0"/>
          <w:color w:val="C00000"/>
        </w:rPr>
        <w:t xml:space="preserve">             Gallimard Pléiade, 1956</w:t>
      </w:r>
    </w:p>
  </w:footnote>
  <w:footnote w:id="232">
    <w:p w:rsidR="000C383E" w:rsidRDefault="000C383E">
      <w:pPr>
        <w:pStyle w:val="Notedebasdepage"/>
        <w:jc w:val="left"/>
      </w:pPr>
      <w:r w:rsidRPr="009F4D77">
        <w:rPr>
          <w:rStyle w:val="Caractredenotedebasdepage"/>
          <w:b w:val="0"/>
          <w:bCs w:val="0"/>
          <w:color w:val="C00000"/>
          <w:vertAlign w:val="baseline"/>
        </w:rPr>
        <w:footnoteRef/>
      </w:r>
      <w:r w:rsidRPr="009F4D77">
        <w:rPr>
          <w:b w:val="0"/>
          <w:bCs w:val="0"/>
          <w:color w:val="C00000"/>
        </w:rPr>
        <w:t xml:space="preserve">   Paul Claudel, André Gide</w:t>
      </w:r>
      <w:r>
        <w:rPr>
          <w:b w:val="0"/>
          <w:bCs w:val="0"/>
          <w:color w:val="C00000"/>
        </w:rPr>
        <w:t> :</w:t>
      </w:r>
      <w:r w:rsidRPr="009F4D77">
        <w:rPr>
          <w:b w:val="0"/>
          <w:bCs w:val="0"/>
          <w:color w:val="C00000"/>
        </w:rPr>
        <w:t xml:space="preserve"> </w:t>
      </w:r>
      <w:r w:rsidRPr="009F4D77">
        <w:rPr>
          <w:b w:val="0"/>
          <w:bCs w:val="0"/>
          <w:i/>
          <w:color w:val="C00000"/>
        </w:rPr>
        <w:t xml:space="preserve">Correspondance 1899-1926, </w:t>
      </w:r>
      <w:r w:rsidRPr="009F4D77">
        <w:rPr>
          <w:b w:val="0"/>
          <w:bCs w:val="0"/>
          <w:color w:val="C00000"/>
        </w:rPr>
        <w:t>Paris, Gallimard, 19</w:t>
      </w:r>
      <w:r>
        <w:rPr>
          <w:b w:val="0"/>
          <w:bCs w:val="0"/>
          <w:color w:val="C00000"/>
        </w:rPr>
        <w:t>49</w:t>
      </w:r>
      <w:r w:rsidRPr="009F4D77">
        <w:rPr>
          <w:b w:val="0"/>
          <w:bCs w:val="0"/>
          <w:color w:val="C00000"/>
        </w:rPr>
        <w:t xml:space="preserve">. </w:t>
      </w:r>
      <w:r>
        <w:rPr>
          <w:b w:val="0"/>
          <w:bCs w:val="0"/>
          <w:color w:val="C00000"/>
        </w:rPr>
        <w:t>Introduction</w:t>
      </w:r>
      <w:r w:rsidRPr="009F4D77">
        <w:rPr>
          <w:b w:val="0"/>
          <w:bCs w:val="0"/>
          <w:color w:val="C00000"/>
        </w:rPr>
        <w:t xml:space="preserve"> et notes </w:t>
      </w:r>
      <w:r>
        <w:rPr>
          <w:b w:val="0"/>
          <w:bCs w:val="0"/>
          <w:color w:val="C00000"/>
        </w:rPr>
        <w:t>de</w:t>
      </w:r>
      <w:r w:rsidRPr="009F4D77">
        <w:rPr>
          <w:b w:val="0"/>
          <w:bCs w:val="0"/>
          <w:color w:val="C00000"/>
        </w:rPr>
        <w:t xml:space="preserve"> Robert Mallet.</w:t>
      </w:r>
    </w:p>
  </w:footnote>
  <w:footnote w:id="233">
    <w:p w:rsidR="000C383E" w:rsidRDefault="000C383E">
      <w:pPr>
        <w:pStyle w:val="Notedebasdepage"/>
        <w:jc w:val="left"/>
        <w:rPr>
          <w:b w:val="0"/>
          <w:bCs w:val="0"/>
          <w:color w:val="C00000"/>
        </w:rPr>
      </w:pPr>
      <w:r w:rsidRPr="009F4D77">
        <w:rPr>
          <w:rStyle w:val="Caractredenotedebasdepage"/>
          <w:b w:val="0"/>
          <w:bCs w:val="0"/>
          <w:color w:val="C00000"/>
          <w:vertAlign w:val="baseline"/>
        </w:rPr>
        <w:footnoteRef/>
      </w:r>
      <w:r w:rsidRPr="009F4D77">
        <w:rPr>
          <w:b w:val="0"/>
          <w:bCs w:val="0"/>
          <w:color w:val="C00000"/>
        </w:rPr>
        <w:t xml:space="preserve">    Correspondance, op. cit. : Lett</w:t>
      </w:r>
      <w:r>
        <w:rPr>
          <w:b w:val="0"/>
          <w:bCs w:val="0"/>
          <w:color w:val="C00000"/>
        </w:rPr>
        <w:t>re 99 du 22 février 1911, p. 161</w:t>
      </w:r>
      <w:r w:rsidRPr="009F4D77">
        <w:rPr>
          <w:b w:val="0"/>
          <w:bCs w:val="0"/>
          <w:color w:val="C00000"/>
        </w:rPr>
        <w:t>. André Gide à Paul Claudel : La question des U majuscules va se présenter pour Coûfontaine. Vous jugerez s’il y a lieu de faire fondre un caractère spécial – celui-ci n’existant pas, comme nous vous l’avons dit, en librairie. – Lettre 100 du 25 février 1911, p. 164. Paul Claudel à André Gide : Je tiens absolument à l’</w:t>
      </w:r>
      <w:r w:rsidRPr="001731D1">
        <w:rPr>
          <w:b w:val="0"/>
          <w:bCs w:val="0"/>
          <w:i/>
          <w:color w:val="C00000"/>
        </w:rPr>
        <w:t>û</w:t>
      </w:r>
      <w:r w:rsidRPr="009F4D77">
        <w:rPr>
          <w:b w:val="0"/>
          <w:bCs w:val="0"/>
          <w:color w:val="C00000"/>
        </w:rPr>
        <w:t xml:space="preserve"> majuscule avec son accent circonflexe. S’il n’y en a pas, il faudra le faire fondre, à mon compte s’il n’est possible autrement. – Lettre 101</w:t>
      </w:r>
      <w:r>
        <w:rPr>
          <w:b w:val="0"/>
          <w:bCs w:val="0"/>
          <w:color w:val="C00000"/>
        </w:rPr>
        <w:t>,</w:t>
      </w:r>
      <w:r w:rsidRPr="009F4D77">
        <w:rPr>
          <w:b w:val="0"/>
          <w:bCs w:val="0"/>
          <w:color w:val="C00000"/>
        </w:rPr>
        <w:t xml:space="preserve"> février 1911, p. 165. André Gide à Paul Claudel : Les grandes capitales sont d’un bien meilleur effet ; il a fallu refondre une nouvelle série d’U, mais, commandés télégraphiquement à la fonderie de Londres, on les recevait le lendemain matin </w:t>
      </w:r>
    </w:p>
    <w:p w:rsidR="000C383E" w:rsidRPr="009F4D77" w:rsidRDefault="000C383E">
      <w:pPr>
        <w:pStyle w:val="Notedebasdepage"/>
        <w:jc w:val="left"/>
        <w:rPr>
          <w:b w:val="0"/>
          <w:bCs w:val="0"/>
          <w:color w:val="C00000"/>
        </w:rPr>
      </w:pPr>
      <w:r>
        <w:rPr>
          <w:b w:val="0"/>
          <w:bCs w:val="0"/>
          <w:color w:val="C00000"/>
        </w:rPr>
        <w:t>e</w:t>
      </w:r>
      <w:r w:rsidRPr="009F4D77">
        <w:rPr>
          <w:b w:val="0"/>
          <w:bCs w:val="0"/>
          <w:color w:val="C00000"/>
        </w:rPr>
        <w:t>t</w:t>
      </w:r>
      <w:r>
        <w:rPr>
          <w:b w:val="0"/>
          <w:bCs w:val="0"/>
          <w:color w:val="C00000"/>
        </w:rPr>
        <w:t xml:space="preserve"> </w:t>
      </w:r>
      <w:r w:rsidRPr="009F4D77">
        <w:rPr>
          <w:b w:val="0"/>
          <w:bCs w:val="0"/>
          <w:color w:val="C00000"/>
        </w:rPr>
        <w:t xml:space="preserve"> le travail n’en a point été retardé.</w:t>
      </w:r>
    </w:p>
  </w:footnote>
  <w:footnote w:id="234">
    <w:p w:rsidR="000C383E" w:rsidRPr="009F4D77" w:rsidRDefault="000C383E">
      <w:pPr>
        <w:pStyle w:val="Notedebasdepage"/>
        <w:jc w:val="left"/>
        <w:rPr>
          <w:b w:val="0"/>
          <w:bCs w:val="0"/>
          <w:color w:val="C00000"/>
        </w:rPr>
      </w:pPr>
      <w:r w:rsidRPr="009F4D77">
        <w:rPr>
          <w:rStyle w:val="Caractredenotedebasdepage"/>
          <w:b w:val="0"/>
          <w:bCs w:val="0"/>
          <w:color w:val="C00000"/>
          <w:vertAlign w:val="baseline"/>
        </w:rPr>
        <w:footnoteRef/>
      </w:r>
      <w:r w:rsidRPr="009F4D77">
        <w:rPr>
          <w:b w:val="0"/>
          <w:bCs w:val="0"/>
          <w:color w:val="C00000"/>
        </w:rPr>
        <w:t xml:space="preserve">   En automne 1909, Paul Claudel revient en France après un séjour de trois ans à Tien-Tsin ; il est nommé consul de France </w:t>
      </w:r>
    </w:p>
    <w:p w:rsidR="000C383E" w:rsidRPr="009F4D77" w:rsidRDefault="000C383E">
      <w:pPr>
        <w:pStyle w:val="Notedebasdepage"/>
        <w:jc w:val="left"/>
        <w:rPr>
          <w:b w:val="0"/>
          <w:bCs w:val="0"/>
          <w:color w:val="C00000"/>
        </w:rPr>
      </w:pPr>
      <w:r w:rsidRPr="009F4D77">
        <w:rPr>
          <w:b w:val="0"/>
          <w:bCs w:val="0"/>
          <w:color w:val="C00000"/>
        </w:rPr>
        <w:t xml:space="preserve">à Prague où il reste jusqu’en 1911. Cf. Correspondance op. cit., lettres 76 du 2 juin 1910, 78 du 17 juin, 88 du 14 septembre, </w:t>
      </w:r>
    </w:p>
    <w:p w:rsidR="000C383E" w:rsidRPr="009F4D77" w:rsidRDefault="000C383E">
      <w:pPr>
        <w:pStyle w:val="Notedebasdepage"/>
        <w:jc w:val="left"/>
        <w:rPr>
          <w:color w:val="C00000"/>
        </w:rPr>
      </w:pPr>
      <w:r w:rsidRPr="009F4D77">
        <w:rPr>
          <w:b w:val="0"/>
          <w:bCs w:val="0"/>
          <w:color w:val="C00000"/>
        </w:rPr>
        <w:t xml:space="preserve">89 du 16 septembre dans laquelle on peut lire : Je viens à peine de recevoir la dactylographie et de la relire. Le drame a décidément une couleur royaliste, féodale et réactionnaire trop accentuée. Il est impossible à un fonctionnaire du Gouvernement de le signer. Je serais à la merci d’une dénonciation et l’on pourrait toujours m’opposer cette Ordonnance qui défend aux fonctionnaires du département de rien publier sans autorisation. Je voudrais donc signer simplement Paul C., ce qui suffirait à me faire reconnaître de tous et en même temps me couvrirait. </w:t>
      </w:r>
    </w:p>
  </w:footnote>
  <w:footnote w:id="235">
    <w:p w:rsidR="000C383E" w:rsidRPr="008E67E7" w:rsidRDefault="000C383E">
      <w:pPr>
        <w:pStyle w:val="Notedebasdepage"/>
        <w:jc w:val="left"/>
        <w:rPr>
          <w:b w:val="0"/>
          <w:bCs w:val="0"/>
          <w:lang w:val="en-US"/>
        </w:rPr>
      </w:pPr>
      <w:r w:rsidRPr="009F4D77">
        <w:rPr>
          <w:rStyle w:val="Appelnotedebasdep"/>
          <w:b w:val="0"/>
          <w:bCs w:val="0"/>
          <w:color w:val="C00000"/>
          <w:vertAlign w:val="baseline"/>
        </w:rPr>
        <w:footnoteRef/>
      </w:r>
      <w:r w:rsidRPr="009F4D77">
        <w:rPr>
          <w:b w:val="0"/>
          <w:bCs w:val="0"/>
          <w:color w:val="C00000"/>
          <w:lang w:val="en-US"/>
        </w:rPr>
        <w:t xml:space="preserve">   Cf. Baltasar Gracian, Op. cit.</w:t>
      </w:r>
      <w:r w:rsidRPr="008E67E7">
        <w:rPr>
          <w:b w:val="0"/>
          <w:bCs w:val="0"/>
          <w:lang w:val="en-US"/>
        </w:rPr>
        <w:t xml:space="preserve"> </w:t>
      </w:r>
    </w:p>
  </w:footnote>
  <w:footnote w:id="236">
    <w:p w:rsidR="000C383E" w:rsidRPr="009F4D77" w:rsidRDefault="000C383E">
      <w:pPr>
        <w:pStyle w:val="Notedebasdepage"/>
        <w:jc w:val="left"/>
        <w:rPr>
          <w:b w:val="0"/>
          <w:bCs w:val="0"/>
          <w:color w:val="C00000"/>
        </w:rPr>
      </w:pPr>
      <w:r w:rsidRPr="009F4D77">
        <w:rPr>
          <w:rStyle w:val="Caractredenotedebasdepage"/>
          <w:b w:val="0"/>
          <w:bCs w:val="0"/>
          <w:color w:val="C00000"/>
          <w:vertAlign w:val="baseline"/>
        </w:rPr>
        <w:footnoteRef/>
      </w:r>
      <w:r w:rsidRPr="009F4D77">
        <w:rPr>
          <w:b w:val="0"/>
          <w:bCs w:val="0"/>
          <w:color w:val="C00000"/>
        </w:rPr>
        <w:t xml:space="preserve">    Achevé d’imprimer le 26 mai 1911, </w:t>
      </w:r>
      <w:r w:rsidRPr="009F4D77">
        <w:rPr>
          <w:b w:val="0"/>
          <w:bCs w:val="0"/>
          <w:i/>
          <w:color w:val="C00000"/>
        </w:rPr>
        <w:t xml:space="preserve">L’otage </w:t>
      </w:r>
      <w:r w:rsidRPr="009F4D77">
        <w:rPr>
          <w:b w:val="0"/>
          <w:bCs w:val="0"/>
          <w:color w:val="C00000"/>
        </w:rPr>
        <w:t>a été représenté pour la première fois en</w:t>
      </w:r>
      <w:r w:rsidRPr="009F4D77">
        <w:rPr>
          <w:color w:val="C00000"/>
        </w:rPr>
        <w:t xml:space="preserve"> </w:t>
      </w:r>
      <w:r w:rsidRPr="009F4D77">
        <w:rPr>
          <w:b w:val="0"/>
          <w:color w:val="C00000"/>
        </w:rPr>
        <w:t xml:space="preserve">1913 au </w:t>
      </w:r>
      <w:hyperlink r:id="rId12" w:history="1">
        <w:r w:rsidRPr="0008695E">
          <w:rPr>
            <w:rStyle w:val="Lienhypertexte"/>
            <w:b w:val="0"/>
          </w:rPr>
          <w:t>Théâtre Scala à Londres</w:t>
        </w:r>
      </w:hyperlink>
      <w:r w:rsidRPr="009F4D77">
        <w:rPr>
          <w:b w:val="0"/>
          <w:color w:val="C00000"/>
        </w:rPr>
        <w:t>.</w:t>
      </w:r>
    </w:p>
  </w:footnote>
  <w:footnote w:id="237">
    <w:p w:rsidR="000C383E" w:rsidRDefault="000C383E" w:rsidP="0008695E">
      <w:pPr>
        <w:pStyle w:val="Sansinterligne"/>
        <w:rPr>
          <w:rFonts w:ascii="Garamond" w:hAnsi="Garamond"/>
          <w:color w:val="C00000"/>
          <w:sz w:val="18"/>
          <w:szCs w:val="18"/>
        </w:rPr>
      </w:pPr>
      <w:r w:rsidRPr="0008695E">
        <w:rPr>
          <w:rStyle w:val="Caractredenotedebasdepage"/>
          <w:rFonts w:ascii="Garamond" w:hAnsi="Garamond"/>
          <w:bCs/>
          <w:color w:val="C00000"/>
          <w:sz w:val="18"/>
          <w:szCs w:val="18"/>
          <w:vertAlign w:val="baseline"/>
        </w:rPr>
        <w:footnoteRef/>
      </w:r>
      <w:r w:rsidRPr="0008695E">
        <w:rPr>
          <w:rFonts w:ascii="Garamond" w:hAnsi="Garamond"/>
          <w:color w:val="C00000"/>
          <w:sz w:val="18"/>
          <w:szCs w:val="18"/>
        </w:rPr>
        <w:t xml:space="preserve">  Cf. Paul Claudel : L’otage, Acte II, Scène II :</w:t>
      </w:r>
    </w:p>
    <w:p w:rsidR="000C383E" w:rsidRPr="0008695E" w:rsidRDefault="000C383E" w:rsidP="0008695E">
      <w:pPr>
        <w:pStyle w:val="Sansinterligne"/>
        <w:rPr>
          <w:rFonts w:ascii="Garamond" w:hAnsi="Garamond"/>
          <w:color w:val="C00000"/>
          <w:sz w:val="18"/>
          <w:szCs w:val="18"/>
        </w:rPr>
      </w:pPr>
      <w:r>
        <w:rPr>
          <w:rFonts w:ascii="Garamond" w:hAnsi="Garamond"/>
          <w:color w:val="C00000"/>
          <w:sz w:val="18"/>
          <w:szCs w:val="18"/>
        </w:rPr>
        <w:t xml:space="preserve">- </w:t>
      </w:r>
      <w:r w:rsidRPr="0008695E">
        <w:rPr>
          <w:rFonts w:ascii="Garamond" w:hAnsi="Garamond"/>
          <w:color w:val="C00000"/>
          <w:sz w:val="18"/>
          <w:szCs w:val="18"/>
        </w:rPr>
        <w:t xml:space="preserve"> Sygne : Père ne me tentez pas au dessus de ma force. </w:t>
      </w:r>
    </w:p>
    <w:p w:rsidR="000C383E" w:rsidRPr="0008695E" w:rsidRDefault="000C383E" w:rsidP="0008695E">
      <w:pPr>
        <w:pStyle w:val="Sansinterligne"/>
        <w:rPr>
          <w:rFonts w:ascii="Garamond" w:hAnsi="Garamond"/>
          <w:color w:val="C00000"/>
          <w:sz w:val="18"/>
          <w:szCs w:val="18"/>
        </w:rPr>
      </w:pPr>
      <w:r w:rsidRPr="0008695E">
        <w:rPr>
          <w:rFonts w:ascii="Garamond" w:hAnsi="Garamond"/>
          <w:color w:val="C00000"/>
          <w:sz w:val="18"/>
          <w:szCs w:val="18"/>
        </w:rPr>
        <w:t xml:space="preserve">- Monsieur Badilon : Dieu n’est pas au-dessus de nous, mais au-dessous. Et ce n’est pas selon votre force que je vous tente, </w:t>
      </w:r>
    </w:p>
    <w:p w:rsidR="000C383E" w:rsidRPr="0008695E" w:rsidRDefault="000C383E" w:rsidP="0008695E">
      <w:pPr>
        <w:pStyle w:val="Sansinterligne"/>
        <w:rPr>
          <w:rFonts w:ascii="Garamond" w:hAnsi="Garamond"/>
          <w:color w:val="C00000"/>
          <w:sz w:val="18"/>
          <w:szCs w:val="18"/>
        </w:rPr>
      </w:pPr>
      <w:r w:rsidRPr="0008695E">
        <w:rPr>
          <w:rFonts w:ascii="Garamond" w:hAnsi="Garamond"/>
          <w:color w:val="C00000"/>
          <w:sz w:val="18"/>
          <w:szCs w:val="18"/>
        </w:rPr>
        <w:t>mais selon votre faiblesse ( Folio pp. 99-100, Pléiade p.270).</w:t>
      </w:r>
    </w:p>
  </w:footnote>
  <w:footnote w:id="238">
    <w:p w:rsidR="000C383E" w:rsidRPr="009F4D77" w:rsidRDefault="000C383E">
      <w:pPr>
        <w:pStyle w:val="Notedebasdepage"/>
        <w:jc w:val="left"/>
        <w:rPr>
          <w:b w:val="0"/>
          <w:bCs w:val="0"/>
          <w:color w:val="C00000"/>
        </w:rPr>
      </w:pPr>
      <w:r w:rsidRPr="009F4D77">
        <w:rPr>
          <w:rStyle w:val="Caractredenotedebasdepage"/>
          <w:b w:val="0"/>
          <w:bCs w:val="0"/>
          <w:color w:val="C00000"/>
          <w:vertAlign w:val="baseline"/>
        </w:rPr>
        <w:footnoteRef/>
      </w:r>
      <w:r w:rsidRPr="009F4D77">
        <w:rPr>
          <w:b w:val="0"/>
          <w:bCs w:val="0"/>
          <w:color w:val="C00000"/>
        </w:rPr>
        <w:t xml:space="preserve">    </w:t>
      </w:r>
      <w:hyperlink r:id="rId13" w:history="1">
        <w:r w:rsidRPr="009F4D77">
          <w:rPr>
            <w:rStyle w:val="Lienhypertexte"/>
            <w:b w:val="0"/>
            <w:bCs w:val="0"/>
            <w:color w:val="0000CC"/>
          </w:rPr>
          <w:t>Sophocle, Antigone</w:t>
        </w:r>
      </w:hyperlink>
      <w:r w:rsidRPr="009F4D77">
        <w:rPr>
          <w:b w:val="0"/>
          <w:bCs w:val="0"/>
          <w:color w:val="C00000"/>
        </w:rPr>
        <w:t>, v. 781.</w:t>
      </w:r>
    </w:p>
  </w:footnote>
  <w:footnote w:id="239">
    <w:p w:rsidR="000C383E" w:rsidRDefault="000C383E">
      <w:pPr>
        <w:pStyle w:val="Notedebasdepage"/>
        <w:jc w:val="left"/>
        <w:rPr>
          <w:b w:val="0"/>
          <w:bCs w:val="0"/>
          <w:color w:val="C00000"/>
        </w:rPr>
      </w:pPr>
      <w:r w:rsidRPr="003F50F8">
        <w:rPr>
          <w:rStyle w:val="Caractredenotedebasdepage"/>
          <w:b w:val="0"/>
          <w:bCs w:val="0"/>
          <w:color w:val="C00000"/>
          <w:vertAlign w:val="baseline"/>
        </w:rPr>
        <w:footnoteRef/>
      </w:r>
      <w:r w:rsidRPr="003F50F8">
        <w:rPr>
          <w:b w:val="0"/>
          <w:bCs w:val="0"/>
          <w:color w:val="C00000"/>
        </w:rPr>
        <w:t xml:space="preserve">    Cf. probablement la fatalité mystérieuse qui pèse sur la race entière des Labdacides évoquée à maintes reprises </w:t>
      </w:r>
    </w:p>
    <w:p w:rsidR="000C383E" w:rsidRPr="003F50F8" w:rsidRDefault="000C383E">
      <w:pPr>
        <w:pStyle w:val="Notedebasdepage"/>
        <w:jc w:val="left"/>
        <w:rPr>
          <w:b w:val="0"/>
          <w:bCs w:val="0"/>
          <w:color w:val="C00000"/>
        </w:rPr>
      </w:pPr>
      <w:r w:rsidRPr="003F50F8">
        <w:rPr>
          <w:b w:val="0"/>
          <w:bCs w:val="0"/>
          <w:color w:val="C00000"/>
        </w:rPr>
        <w:t xml:space="preserve">dans </w:t>
      </w:r>
      <w:r w:rsidRPr="003F50F8">
        <w:rPr>
          <w:b w:val="0"/>
          <w:bCs w:val="0"/>
          <w:i/>
          <w:color w:val="C00000"/>
        </w:rPr>
        <w:t xml:space="preserve">Antigone, </w:t>
      </w:r>
      <w:r w:rsidRPr="003F50F8">
        <w:rPr>
          <w:b w:val="0"/>
          <w:bCs w:val="0"/>
          <w:color w:val="C00000"/>
        </w:rPr>
        <w:t>notamment v. 594 sq., 602-603, 856 sq.</w:t>
      </w:r>
    </w:p>
  </w:footnote>
  <w:footnote w:id="240">
    <w:p w:rsidR="000C383E" w:rsidRPr="003F50F8" w:rsidRDefault="000C383E">
      <w:pPr>
        <w:pStyle w:val="Notedebasdepage"/>
        <w:jc w:val="left"/>
        <w:rPr>
          <w:i/>
          <w:color w:val="C00000"/>
        </w:rPr>
      </w:pPr>
      <w:r w:rsidRPr="003F50F8">
        <w:rPr>
          <w:rStyle w:val="Caractredenotedebasdepage"/>
          <w:b w:val="0"/>
          <w:bCs w:val="0"/>
          <w:color w:val="C00000"/>
          <w:vertAlign w:val="baseline"/>
        </w:rPr>
        <w:footnoteRef/>
      </w:r>
      <w:r w:rsidRPr="003F50F8">
        <w:rPr>
          <w:b w:val="0"/>
          <w:bCs w:val="0"/>
          <w:color w:val="C00000"/>
        </w:rPr>
        <w:t xml:space="preserve">    La devise </w:t>
      </w:r>
      <w:r w:rsidRPr="003F50F8">
        <w:rPr>
          <w:b w:val="0"/>
          <w:bCs w:val="0"/>
          <w:i/>
          <w:color w:val="C00000"/>
        </w:rPr>
        <w:t xml:space="preserve">Coûfontaine Adsum </w:t>
      </w:r>
      <w:r w:rsidRPr="003F50F8">
        <w:rPr>
          <w:b w:val="0"/>
          <w:bCs w:val="0"/>
          <w:color w:val="C00000"/>
        </w:rPr>
        <w:t>est imprimée dans le texte de Claudel en petites capitales</w:t>
      </w:r>
      <w:r w:rsidRPr="003F50F8">
        <w:rPr>
          <w:b w:val="0"/>
          <w:bCs w:val="0"/>
          <w:i/>
          <w:color w:val="C00000"/>
        </w:rPr>
        <w:t>.</w:t>
      </w:r>
    </w:p>
  </w:footnote>
  <w:footnote w:id="241">
    <w:p w:rsidR="000C383E" w:rsidRPr="0033325C" w:rsidRDefault="000C383E" w:rsidP="007E5F23">
      <w:pPr>
        <w:pStyle w:val="Notedebasdepage"/>
        <w:jc w:val="left"/>
        <w:rPr>
          <w:rFonts w:ascii="Palatino Linotype" w:hAnsi="Palatino Linotype"/>
          <w:b w:val="0"/>
          <w:bCs w:val="0"/>
          <w:color w:val="C00000"/>
          <w:szCs w:val="18"/>
        </w:rPr>
      </w:pPr>
      <w:r w:rsidRPr="0033325C">
        <w:rPr>
          <w:rStyle w:val="Caractredenotedebasdepage"/>
          <w:b w:val="0"/>
          <w:bCs w:val="0"/>
          <w:color w:val="C00000"/>
          <w:vertAlign w:val="baseline"/>
        </w:rPr>
        <w:footnoteRef/>
      </w:r>
      <w:r w:rsidRPr="0033325C">
        <w:rPr>
          <w:b w:val="0"/>
          <w:bCs w:val="0"/>
          <w:color w:val="C00000"/>
        </w:rPr>
        <w:t xml:space="preserve">    Cf. Séminaire 1959-60 : </w:t>
      </w:r>
      <w:r w:rsidRPr="0033325C">
        <w:rPr>
          <w:b w:val="0"/>
          <w:bCs w:val="0"/>
          <w:i/>
          <w:color w:val="C00000"/>
        </w:rPr>
        <w:t xml:space="preserve">L’Éthique de la Psychanalyse, </w:t>
      </w:r>
      <w:r w:rsidRPr="0033325C">
        <w:rPr>
          <w:b w:val="0"/>
          <w:bCs w:val="0"/>
          <w:color w:val="C00000"/>
        </w:rPr>
        <w:t xml:space="preserve">séance du 25 mai 1960 où Lacan montre que la </w:t>
      </w:r>
      <w:r w:rsidRPr="0033325C">
        <w:rPr>
          <w:b w:val="0"/>
          <w:bCs w:val="0"/>
          <w:i/>
          <w:color w:val="C00000"/>
        </w:rPr>
        <w:t xml:space="preserve">catharsis </w:t>
      </w:r>
      <w:r w:rsidRPr="0033325C">
        <w:rPr>
          <w:b w:val="0"/>
          <w:bCs w:val="0"/>
          <w:color w:val="C00000"/>
        </w:rPr>
        <w:t>des passions telles que la crainte et la pitié est articulée par Aristote comme le telos. fin de la tragédie. Il produit la citation :</w:t>
      </w:r>
      <w:r w:rsidRPr="0033325C">
        <w:rPr>
          <w:rFonts w:ascii="Palatino Linotype" w:hAnsi="Palatino Linotype"/>
          <w:b w:val="0"/>
          <w:bCs w:val="0"/>
          <w:color w:val="C00000"/>
          <w:szCs w:val="18"/>
        </w:rPr>
        <w:t xml:space="preserve"> </w:t>
      </w:r>
    </w:p>
    <w:p w:rsidR="000C383E" w:rsidRPr="0033325C" w:rsidRDefault="000C383E" w:rsidP="007E5F23">
      <w:pPr>
        <w:pStyle w:val="Notedebasdepage"/>
        <w:jc w:val="left"/>
        <w:rPr>
          <w:b w:val="0"/>
          <w:bCs w:val="0"/>
          <w:color w:val="C00000"/>
        </w:rPr>
      </w:pPr>
      <w:r w:rsidRPr="0033325C">
        <w:rPr>
          <w:rFonts w:ascii="Palatino Linotype" w:eastAsia="Arial Unicode MS" w:hAnsi="Palatino Linotype" w:cs="Arial Unicode MS"/>
          <w:b w:val="0"/>
          <w:color w:val="C00000"/>
          <w:szCs w:val="18"/>
        </w:rPr>
        <w:t>δι᾽ ἐλέου καὶ φόβου περαίνουσα τὴν τῶν τοιούτων παθημάτων κάθαρσιν</w:t>
      </w:r>
      <w:r w:rsidRPr="0033325C">
        <w:rPr>
          <w:rFonts w:ascii="Athenian" w:hAnsi="Athenian"/>
          <w:b w:val="0"/>
          <w:bCs w:val="0"/>
          <w:i/>
          <w:iCs/>
          <w:color w:val="C00000"/>
        </w:rPr>
        <w:t></w:t>
      </w:r>
      <w:r w:rsidRPr="0033325C">
        <w:rPr>
          <w:rFonts w:ascii="Athenian" w:hAnsi="Athenian"/>
          <w:b w:val="0"/>
          <w:bCs w:val="0"/>
          <w:i/>
          <w:iCs/>
          <w:color w:val="C00000"/>
        </w:rPr>
        <w:t></w:t>
      </w:r>
      <w:r w:rsidRPr="0033325C">
        <w:rPr>
          <w:b w:val="0"/>
          <w:bCs w:val="0"/>
          <w:i/>
          <w:color w:val="C00000"/>
        </w:rPr>
        <w:t xml:space="preserve">die eleou kai phobou perainousa ten ton toioutôn.,pathematon katarsin] </w:t>
      </w:r>
      <w:r w:rsidRPr="0033325C">
        <w:rPr>
          <w:b w:val="0"/>
          <w:bCs w:val="0"/>
          <w:color w:val="C00000"/>
        </w:rPr>
        <w:t xml:space="preserve">et propose la traduction : </w:t>
      </w:r>
    </w:p>
    <w:p w:rsidR="000C383E" w:rsidRPr="0033325C" w:rsidRDefault="000C383E" w:rsidP="007E5F23">
      <w:pPr>
        <w:pStyle w:val="Notedebasdepage"/>
        <w:jc w:val="left"/>
        <w:rPr>
          <w:b w:val="0"/>
          <w:bCs w:val="0"/>
          <w:color w:val="C00000"/>
        </w:rPr>
      </w:pPr>
      <w:r w:rsidRPr="0033325C">
        <w:rPr>
          <w:b w:val="0"/>
          <w:bCs w:val="0"/>
          <w:i/>
          <w:color w:val="C00000"/>
        </w:rPr>
        <w:t xml:space="preserve">moyen accomplissant par la pitié et par la crainte la </w:t>
      </w:r>
      <w:r w:rsidRPr="0033325C">
        <w:rPr>
          <w:b w:val="0"/>
          <w:bCs w:val="0"/>
          <w:color w:val="C00000"/>
        </w:rPr>
        <w:t xml:space="preserve">catharsis </w:t>
      </w:r>
      <w:r w:rsidRPr="0033325C">
        <w:rPr>
          <w:b w:val="0"/>
          <w:bCs w:val="0"/>
          <w:i/>
          <w:color w:val="C00000"/>
        </w:rPr>
        <w:t>des passions semblables à celles-ci</w:t>
      </w:r>
      <w:r w:rsidRPr="0033325C">
        <w:rPr>
          <w:b w:val="0"/>
          <w:bCs w:val="0"/>
          <w:color w:val="C00000"/>
        </w:rPr>
        <w:t xml:space="preserve">. </w:t>
      </w:r>
      <w:r w:rsidRPr="0033325C">
        <w:rPr>
          <w:b w:val="0"/>
          <w:bCs w:val="0"/>
          <w:i/>
          <w:color w:val="C00000"/>
        </w:rPr>
        <w:t>Cf</w:t>
      </w:r>
      <w:r w:rsidRPr="0033325C">
        <w:rPr>
          <w:b w:val="0"/>
          <w:bCs w:val="0"/>
          <w:color w:val="C00000"/>
        </w:rPr>
        <w:t>.</w:t>
      </w:r>
      <w:r>
        <w:rPr>
          <w:b w:val="0"/>
          <w:bCs w:val="0"/>
        </w:rPr>
        <w:t xml:space="preserve"> </w:t>
      </w:r>
      <w:hyperlink r:id="rId14" w:history="1">
        <w:r w:rsidRPr="002D1415">
          <w:rPr>
            <w:rStyle w:val="Lienhypertexte"/>
            <w:b w:val="0"/>
            <w:bCs w:val="0"/>
          </w:rPr>
          <w:t xml:space="preserve">Aristote, </w:t>
        </w:r>
        <w:r w:rsidRPr="002D1415">
          <w:rPr>
            <w:rStyle w:val="Lienhypertexte"/>
            <w:b w:val="0"/>
            <w:bCs w:val="0"/>
            <w:i/>
          </w:rPr>
          <w:t>Poétique</w:t>
        </w:r>
      </w:hyperlink>
      <w:r w:rsidRPr="0033325C">
        <w:rPr>
          <w:b w:val="0"/>
          <w:bCs w:val="0"/>
          <w:i/>
          <w:color w:val="C00000"/>
        </w:rPr>
        <w:t xml:space="preserve">,  </w:t>
      </w:r>
      <w:r w:rsidRPr="0033325C">
        <w:rPr>
          <w:b w:val="0"/>
          <w:bCs w:val="0"/>
          <w:color w:val="C00000"/>
        </w:rPr>
        <w:t xml:space="preserve">Paris, Seuil, 1980, </w:t>
      </w:r>
    </w:p>
    <w:p w:rsidR="000C383E" w:rsidRPr="0033325C" w:rsidRDefault="000C383E" w:rsidP="007E5F23">
      <w:pPr>
        <w:pStyle w:val="Notedebasdepage"/>
        <w:jc w:val="left"/>
        <w:rPr>
          <w:color w:val="C00000"/>
        </w:rPr>
      </w:pPr>
      <w:r w:rsidRPr="0033325C">
        <w:rPr>
          <w:b w:val="0"/>
          <w:bCs w:val="0"/>
          <w:color w:val="C00000"/>
        </w:rPr>
        <w:t>chap. 6, 1. 27, 28. Texte, trad., notes par R. Dupont-Roc et J. Lallot.</w:t>
      </w:r>
    </w:p>
  </w:footnote>
  <w:footnote w:id="242">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La répétition du mot </w:t>
      </w:r>
      <w:r w:rsidRPr="0033325C">
        <w:rPr>
          <w:b w:val="0"/>
          <w:bCs w:val="0"/>
          <w:i/>
          <w:color w:val="C00000"/>
        </w:rPr>
        <w:t xml:space="preserve">étrange </w:t>
      </w:r>
      <w:r w:rsidRPr="0033325C">
        <w:rPr>
          <w:b w:val="0"/>
          <w:bCs w:val="0"/>
          <w:color w:val="C00000"/>
        </w:rPr>
        <w:t xml:space="preserve">reprend une insistance de </w:t>
      </w:r>
      <w:r w:rsidRPr="0033325C">
        <w:rPr>
          <w:b w:val="0"/>
          <w:bCs w:val="0"/>
          <w:i/>
          <w:color w:val="C00000"/>
        </w:rPr>
        <w:t xml:space="preserve">strange, </w:t>
      </w:r>
      <w:r w:rsidRPr="0033325C">
        <w:rPr>
          <w:b w:val="0"/>
          <w:bCs w:val="0"/>
          <w:color w:val="C00000"/>
        </w:rPr>
        <w:t xml:space="preserve">sept fois dans le seul acte premier : Shakespeare, </w:t>
      </w:r>
      <w:r w:rsidRPr="0033325C">
        <w:rPr>
          <w:b w:val="0"/>
          <w:bCs w:val="0"/>
          <w:i/>
          <w:color w:val="C00000"/>
        </w:rPr>
        <w:t xml:space="preserve">Hamlet, </w:t>
      </w:r>
      <w:r w:rsidRPr="0033325C">
        <w:rPr>
          <w:b w:val="0"/>
          <w:bCs w:val="0"/>
          <w:color w:val="C00000"/>
        </w:rPr>
        <w:t>Aubier, Édition Montaigne, Collection bilingue, 1973.</w:t>
      </w:r>
    </w:p>
  </w:footnote>
  <w:footnote w:id="243">
    <w:p w:rsidR="000C383E" w:rsidRPr="00F32057" w:rsidRDefault="000C383E">
      <w:pPr>
        <w:pStyle w:val="Notedebasdepage"/>
        <w:jc w:val="left"/>
        <w:rPr>
          <w:b w:val="0"/>
          <w:bCs w:val="0"/>
          <w:color w:val="C00000"/>
          <w:lang w:val="en-US"/>
        </w:rPr>
      </w:pPr>
      <w:r w:rsidRPr="0033325C">
        <w:rPr>
          <w:rStyle w:val="Caractredenotedebasdepage"/>
          <w:b w:val="0"/>
          <w:bCs w:val="0"/>
          <w:color w:val="C00000"/>
          <w:vertAlign w:val="baseline"/>
        </w:rPr>
        <w:footnoteRef/>
      </w:r>
      <w:r w:rsidRPr="0033325C">
        <w:rPr>
          <w:b w:val="0"/>
          <w:bCs w:val="0"/>
          <w:color w:val="C00000"/>
        </w:rPr>
        <w:t xml:space="preserve">    Ernest Jones, Hamlet et Œdipe, 1949, trad. française, Gallimard, 1967, chap. </w:t>
      </w:r>
      <w:r w:rsidRPr="00F32057">
        <w:rPr>
          <w:b w:val="0"/>
          <w:bCs w:val="0"/>
          <w:color w:val="C00000"/>
          <w:lang w:val="en-US"/>
        </w:rPr>
        <w:t>II, « Le problème d’Hamlet », p. 24.</w:t>
      </w:r>
    </w:p>
  </w:footnote>
  <w:footnote w:id="244">
    <w:p w:rsidR="000C383E" w:rsidRPr="0033325C" w:rsidRDefault="000C383E" w:rsidP="0033325C">
      <w:pPr>
        <w:pStyle w:val="Notedebasdepage"/>
        <w:jc w:val="left"/>
        <w:rPr>
          <w:b w:val="0"/>
          <w:color w:val="C00000"/>
          <w:lang w:val="en-US"/>
        </w:rPr>
      </w:pPr>
      <w:r w:rsidRPr="0033325C">
        <w:rPr>
          <w:rStyle w:val="Appelnotedebasdep"/>
          <w:b w:val="0"/>
          <w:color w:val="C00000"/>
          <w:vertAlign w:val="baseline"/>
        </w:rPr>
        <w:footnoteRef/>
      </w:r>
      <w:r w:rsidRPr="0033325C">
        <w:rPr>
          <w:b w:val="0"/>
          <w:color w:val="C00000"/>
          <w:lang w:val="en-US"/>
        </w:rPr>
        <w:t xml:space="preserve">   “</w:t>
      </w:r>
      <w:r w:rsidRPr="0033325C">
        <w:rPr>
          <w:b w:val="0"/>
          <w:i/>
          <w:color w:val="C00000"/>
          <w:lang w:val="en-US"/>
        </w:rPr>
        <w:t>To be, or not to be, aye there's the point, To Die, to sleepe, is that all ?</w:t>
      </w:r>
      <w:r w:rsidRPr="0033325C">
        <w:rPr>
          <w:b w:val="0"/>
          <w:color w:val="C00000"/>
          <w:lang w:val="en-US"/>
        </w:rPr>
        <w:t>”, act III, scene 1 in the first quarto's version of the speech</w:t>
      </w:r>
    </w:p>
  </w:footnote>
  <w:footnote w:id="245">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Shakespeare, Hamlet, Acte 1, scène V. Lacan se réfère ici à son séminaire : Le désir et son interprétation, 1958 – 1959, notamment la séance du 4 mars 1959. Cf. Ornicar ? n° 24, où il traduit « orchard » par verger.</w:t>
      </w:r>
    </w:p>
  </w:footnote>
  <w:footnote w:id="246">
    <w:p w:rsidR="000C383E" w:rsidRPr="004A695F" w:rsidRDefault="000C383E">
      <w:pPr>
        <w:pStyle w:val="Notedebasdepage"/>
        <w:jc w:val="left"/>
        <w:rPr>
          <w:b w:val="0"/>
          <w:bCs w:val="0"/>
          <w:color w:val="C00000"/>
        </w:rPr>
      </w:pPr>
      <w:r w:rsidRPr="004A695F">
        <w:rPr>
          <w:rStyle w:val="Caractredenotedebasdepage"/>
          <w:b w:val="0"/>
          <w:bCs w:val="0"/>
          <w:color w:val="C00000"/>
          <w:vertAlign w:val="baseline"/>
        </w:rPr>
        <w:footnoteRef/>
      </w:r>
      <w:r w:rsidRPr="004A695F">
        <w:rPr>
          <w:b w:val="0"/>
          <w:bCs w:val="0"/>
          <w:color w:val="C00000"/>
        </w:rPr>
        <w:t xml:space="preserve">    Ibid., Acte I, Scène II : </w:t>
      </w:r>
    </w:p>
    <w:p w:rsidR="000C383E" w:rsidRPr="004A695F" w:rsidRDefault="000C383E">
      <w:pPr>
        <w:pStyle w:val="Notedebasdepage"/>
        <w:jc w:val="left"/>
        <w:rPr>
          <w:b w:val="0"/>
          <w:bCs w:val="0"/>
          <w:color w:val="C00000"/>
        </w:rPr>
      </w:pPr>
      <w:r w:rsidRPr="004A695F">
        <w:rPr>
          <w:b w:val="0"/>
          <w:bCs w:val="0"/>
          <w:color w:val="C00000"/>
        </w:rPr>
        <w:t>« si tendre pour ma mère qu’il ne permettait pas aux vents du ciel de caresser trop rudement son visage. »</w:t>
      </w:r>
    </w:p>
  </w:footnote>
  <w:footnote w:id="247">
    <w:p w:rsidR="000C383E" w:rsidRPr="0033325C" w:rsidRDefault="000C383E" w:rsidP="00D01257">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Paul Claudel</w:t>
      </w:r>
      <w:r>
        <w:rPr>
          <w:b w:val="0"/>
          <w:bCs w:val="0"/>
          <w:color w:val="C00000"/>
        </w:rPr>
        <w:t> :</w:t>
      </w:r>
      <w:r w:rsidRPr="0033325C">
        <w:rPr>
          <w:b w:val="0"/>
          <w:bCs w:val="0"/>
          <w:color w:val="C00000"/>
        </w:rPr>
        <w:t xml:space="preserve"> </w:t>
      </w:r>
      <w:r w:rsidRPr="0033325C">
        <w:rPr>
          <w:b w:val="0"/>
          <w:bCs w:val="0"/>
          <w:i/>
          <w:color w:val="C00000"/>
        </w:rPr>
        <w:t xml:space="preserve">Le père humilié, </w:t>
      </w:r>
      <w:r w:rsidRPr="0033325C">
        <w:rPr>
          <w:b w:val="0"/>
          <w:bCs w:val="0"/>
          <w:color w:val="C00000"/>
        </w:rPr>
        <w:t>Gallimard, « Folio », 1979, Acte II, Scène I, p. 361, Pléiade p.517.</w:t>
      </w:r>
    </w:p>
  </w:footnote>
  <w:footnote w:id="248">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Paul Reboux et Charles Muller, À </w:t>
      </w:r>
      <w:r w:rsidRPr="0033325C">
        <w:rPr>
          <w:b w:val="0"/>
          <w:bCs w:val="0"/>
          <w:i/>
          <w:color w:val="C00000"/>
        </w:rPr>
        <w:t xml:space="preserve">la manière de… </w:t>
      </w:r>
      <w:r w:rsidRPr="0033325C">
        <w:rPr>
          <w:b w:val="0"/>
          <w:bCs w:val="0"/>
          <w:color w:val="C00000"/>
        </w:rPr>
        <w:t>Paris, Grasset, 1914, 1</w:t>
      </w:r>
      <w:r w:rsidRPr="0033325C">
        <w:rPr>
          <w:b w:val="0"/>
          <w:bCs w:val="0"/>
          <w:color w:val="C00000"/>
          <w:vertAlign w:val="superscript"/>
        </w:rPr>
        <w:t xml:space="preserve">ère – </w:t>
      </w:r>
      <w:r w:rsidRPr="0033325C">
        <w:rPr>
          <w:b w:val="0"/>
          <w:bCs w:val="0"/>
          <w:color w:val="C00000"/>
        </w:rPr>
        <w:t>2</w:t>
      </w:r>
      <w:r w:rsidRPr="0033325C">
        <w:rPr>
          <w:b w:val="0"/>
          <w:bCs w:val="0"/>
          <w:color w:val="C00000"/>
          <w:vertAlign w:val="superscript"/>
        </w:rPr>
        <w:t>e</w:t>
      </w:r>
      <w:r w:rsidRPr="0033325C">
        <w:rPr>
          <w:b w:val="0"/>
          <w:bCs w:val="0"/>
          <w:color w:val="C00000"/>
        </w:rPr>
        <w:t xml:space="preserve"> séries réunies : 1925, 4</w:t>
      </w:r>
      <w:r w:rsidRPr="0033325C">
        <w:rPr>
          <w:b w:val="0"/>
          <w:bCs w:val="0"/>
          <w:color w:val="C00000"/>
          <w:vertAlign w:val="superscript"/>
        </w:rPr>
        <w:t>e</w:t>
      </w:r>
      <w:r w:rsidRPr="0033325C">
        <w:rPr>
          <w:b w:val="0"/>
          <w:bCs w:val="0"/>
          <w:color w:val="C00000"/>
        </w:rPr>
        <w:t xml:space="preserve"> série. </w:t>
      </w:r>
    </w:p>
  </w:footnote>
  <w:footnote w:id="249">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Paul Claudel, </w:t>
      </w:r>
      <w:r w:rsidRPr="0033325C">
        <w:rPr>
          <w:b w:val="0"/>
          <w:bCs w:val="0"/>
          <w:i/>
          <w:color w:val="C00000"/>
        </w:rPr>
        <w:t xml:space="preserve">Le pain dur, </w:t>
      </w:r>
      <w:r w:rsidRPr="0033325C">
        <w:rPr>
          <w:b w:val="0"/>
          <w:bCs w:val="0"/>
          <w:color w:val="C00000"/>
        </w:rPr>
        <w:t xml:space="preserve"> Acte I, Scène III, « Folio » 1979, p. 180 sq. , Pléiade p.422sq.</w:t>
      </w:r>
    </w:p>
  </w:footnote>
  <w:footnote w:id="250">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Paul Claudel, op. cit., Acte 1, Scène 1, Sichel : « Son désordre égale son avarice, Qui ne le cède qu’à son improbité. Ah, c’est un grand seigneur ! » Folio p. 163, Pléiade p.413.</w:t>
      </w:r>
    </w:p>
  </w:footnote>
  <w:footnote w:id="251">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w:t>
      </w:r>
      <w:r w:rsidRPr="0033325C">
        <w:rPr>
          <w:b w:val="0"/>
          <w:bCs w:val="0"/>
          <w:i/>
          <w:color w:val="C00000"/>
        </w:rPr>
        <w:t xml:space="preserve">Ibid., </w:t>
      </w:r>
      <w:r w:rsidRPr="0033325C">
        <w:rPr>
          <w:b w:val="0"/>
          <w:bCs w:val="0"/>
          <w:color w:val="C00000"/>
        </w:rPr>
        <w:t>Acte 1, Scène II, avant-dernière réplique, Folio p. 179, Pléiade p. 421.</w:t>
      </w:r>
    </w:p>
  </w:footnote>
  <w:footnote w:id="252">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Ibid., Acte I, Scène III : « Quoi ! c’est-i qu’il vient ? »Folio p. 181, Pléiade p. 421.</w:t>
      </w:r>
    </w:p>
  </w:footnote>
  <w:footnote w:id="253">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Paul Claudel, op. cit., Acte Il, Scène III : « Tu te sers de la même figure que moi et ton âme fait les mêmes plis » Folio p.235, Pléiade p. 448.</w:t>
      </w:r>
    </w:p>
  </w:footnote>
  <w:footnote w:id="254">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Ibid., Acte II, Scène III : « Il n’y a pas besoin de deux TURELURE. Et moi, à quoi est ce que je sers, alors ? » Folio p. 234,  Pléiade p. 448.</w:t>
      </w:r>
    </w:p>
  </w:footnote>
  <w:footnote w:id="255">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Ibid., Acte Il, Scène Il :… « Il est vieux. Il est usé. Qui sait si l’émotion ne suffira pas ? C’est une idée que Sichel m’a</w:t>
      </w:r>
    </w:p>
    <w:p w:rsidR="000C383E" w:rsidRPr="0033325C" w:rsidRDefault="000C383E">
      <w:pPr>
        <w:pStyle w:val="Notedebasdepage"/>
        <w:jc w:val="left"/>
        <w:rPr>
          <w:b w:val="0"/>
          <w:bCs w:val="0"/>
          <w:color w:val="C00000"/>
        </w:rPr>
      </w:pPr>
      <w:r w:rsidRPr="0033325C">
        <w:rPr>
          <w:b w:val="0"/>
          <w:bCs w:val="0"/>
          <w:color w:val="C00000"/>
        </w:rPr>
        <w:t xml:space="preserve">        donnée… » Folio p. 230, Pléiade p. 446.</w:t>
      </w:r>
    </w:p>
  </w:footnote>
  <w:footnote w:id="256">
    <w:p w:rsidR="000C383E" w:rsidRPr="0033325C" w:rsidRDefault="000C383E">
      <w:pPr>
        <w:pStyle w:val="Notedebasdepage"/>
        <w:jc w:val="left"/>
        <w:rPr>
          <w:b w:val="0"/>
          <w:bCs w:val="0"/>
          <w:color w:val="C00000"/>
        </w:rPr>
      </w:pPr>
      <w:r w:rsidRPr="0033325C">
        <w:rPr>
          <w:rStyle w:val="Caractredenotedebasdepage"/>
          <w:b w:val="0"/>
          <w:bCs w:val="0"/>
          <w:color w:val="C00000"/>
          <w:vertAlign w:val="baseline"/>
        </w:rPr>
        <w:footnoteRef/>
      </w:r>
      <w:r w:rsidRPr="0033325C">
        <w:rPr>
          <w:b w:val="0"/>
          <w:bCs w:val="0"/>
          <w:color w:val="C00000"/>
        </w:rPr>
        <w:t xml:space="preserve">    Paul Claudel, op. </w:t>
      </w:r>
      <w:r w:rsidRPr="0033325C">
        <w:rPr>
          <w:b w:val="0"/>
          <w:bCs w:val="0"/>
          <w:i/>
          <w:color w:val="C00000"/>
        </w:rPr>
        <w:t xml:space="preserve">cit., </w:t>
      </w:r>
      <w:r w:rsidRPr="0033325C">
        <w:rPr>
          <w:b w:val="0"/>
          <w:bCs w:val="0"/>
          <w:color w:val="C00000"/>
        </w:rPr>
        <w:t>Acte 1, Sc. I, et Sc. II. Il ne s’agit pas là de citations littérales. Folio p. 176-177, Pléiade p. 420.</w:t>
      </w:r>
    </w:p>
  </w:footnote>
  <w:footnote w:id="257">
    <w:p w:rsidR="000C383E" w:rsidRPr="0033325C" w:rsidRDefault="000C383E">
      <w:pPr>
        <w:pStyle w:val="Notedebasdepage"/>
        <w:jc w:val="left"/>
        <w:rPr>
          <w:color w:val="C00000"/>
        </w:rPr>
      </w:pPr>
      <w:r w:rsidRPr="0033325C">
        <w:rPr>
          <w:rStyle w:val="Caractredenotedebasdepage"/>
          <w:b w:val="0"/>
          <w:bCs w:val="0"/>
          <w:color w:val="C00000"/>
          <w:vertAlign w:val="baseline"/>
        </w:rPr>
        <w:footnoteRef/>
      </w:r>
      <w:r w:rsidRPr="0033325C">
        <w:rPr>
          <w:b w:val="0"/>
          <w:bCs w:val="0"/>
          <w:color w:val="C00000"/>
        </w:rPr>
        <w:t xml:space="preserve">    Cf. note 18. Acte I, Scène I, Folio p. 171, Pléiade p. 417.</w:t>
      </w:r>
    </w:p>
  </w:footnote>
  <w:footnote w:id="258">
    <w:p w:rsidR="000C383E" w:rsidRPr="00CF6D23" w:rsidRDefault="000C383E">
      <w:pPr>
        <w:pStyle w:val="Notedebasdepage"/>
        <w:jc w:val="left"/>
        <w:rPr>
          <w:b w:val="0"/>
          <w:bCs w:val="0"/>
          <w:color w:val="C00000"/>
        </w:rPr>
      </w:pPr>
      <w:r w:rsidRPr="00CF6D23">
        <w:rPr>
          <w:rStyle w:val="Caractredenotedebasdepage"/>
          <w:b w:val="0"/>
          <w:bCs w:val="0"/>
          <w:color w:val="C00000"/>
          <w:vertAlign w:val="baseline"/>
        </w:rPr>
        <w:footnoteRef/>
      </w:r>
      <w:r w:rsidRPr="00CF6D23">
        <w:rPr>
          <w:b w:val="0"/>
          <w:bCs w:val="0"/>
          <w:color w:val="C00000"/>
        </w:rPr>
        <w:t xml:space="preserve">    Ibid., Acte II, Scène III : « Je vous cède une terre toute molle et nettoyée… Écoutez mon père, mon père, je ne vous demande rien ; laissez-moi seulement comme régisseur sur ma terre, sur votre terre, veux-je dire » Folio p. 238, Pléiade p. 450-51.</w:t>
      </w:r>
    </w:p>
  </w:footnote>
  <w:footnote w:id="259">
    <w:p w:rsidR="000C383E" w:rsidRPr="00CF6D23" w:rsidRDefault="000C383E">
      <w:pPr>
        <w:pStyle w:val="Notedebasdepage"/>
        <w:jc w:val="left"/>
        <w:rPr>
          <w:b w:val="0"/>
          <w:bCs w:val="0"/>
          <w:color w:val="C00000"/>
        </w:rPr>
      </w:pPr>
      <w:r w:rsidRPr="00CF6D23">
        <w:rPr>
          <w:rStyle w:val="Caractredenotedebasdepage"/>
          <w:b w:val="0"/>
          <w:bCs w:val="0"/>
          <w:color w:val="C00000"/>
          <w:vertAlign w:val="baseline"/>
        </w:rPr>
        <w:footnoteRef/>
      </w:r>
      <w:r w:rsidRPr="00CF6D23">
        <w:rPr>
          <w:b w:val="0"/>
          <w:bCs w:val="0"/>
          <w:color w:val="C00000"/>
        </w:rPr>
        <w:t xml:space="preserve">    Christophe</w:t>
      </w:r>
      <w:r>
        <w:rPr>
          <w:b w:val="0"/>
          <w:bCs w:val="0"/>
          <w:color w:val="C00000"/>
        </w:rPr>
        <w:t> :</w:t>
      </w:r>
      <w:r w:rsidRPr="00CF6D23">
        <w:rPr>
          <w:b w:val="0"/>
          <w:bCs w:val="0"/>
          <w:color w:val="C00000"/>
        </w:rPr>
        <w:t xml:space="preserve"> </w:t>
      </w:r>
      <w:r w:rsidRPr="00CF6D23">
        <w:rPr>
          <w:b w:val="0"/>
          <w:bCs w:val="0"/>
          <w:i/>
          <w:color w:val="C00000"/>
        </w:rPr>
        <w:t>Les facéties du sapeur Camember, Livre de poche, 1965.</w:t>
      </w:r>
    </w:p>
  </w:footnote>
  <w:footnote w:id="260">
    <w:p w:rsidR="000C383E" w:rsidRPr="00CF6D23" w:rsidRDefault="000C383E">
      <w:pPr>
        <w:pStyle w:val="Notedebasdepage"/>
        <w:jc w:val="left"/>
        <w:rPr>
          <w:b w:val="0"/>
          <w:bCs w:val="0"/>
          <w:color w:val="C00000"/>
        </w:rPr>
      </w:pPr>
      <w:r w:rsidRPr="00CF6D23">
        <w:rPr>
          <w:rStyle w:val="Caractredenotedebasdepage"/>
          <w:b w:val="0"/>
          <w:bCs w:val="0"/>
          <w:color w:val="C00000"/>
          <w:vertAlign w:val="baseline"/>
        </w:rPr>
        <w:footnoteRef/>
      </w:r>
      <w:r w:rsidRPr="00CF6D23">
        <w:rPr>
          <w:b w:val="0"/>
          <w:bCs w:val="0"/>
          <w:color w:val="C00000"/>
        </w:rPr>
        <w:t xml:space="preserve">    Paul Claudel, op. </w:t>
      </w:r>
      <w:r w:rsidRPr="00CF6D23">
        <w:rPr>
          <w:b w:val="0"/>
          <w:bCs w:val="0"/>
          <w:i/>
          <w:color w:val="C00000"/>
        </w:rPr>
        <w:t xml:space="preserve">cit., </w:t>
      </w:r>
      <w:r w:rsidRPr="00CF6D23">
        <w:rPr>
          <w:b w:val="0"/>
          <w:bCs w:val="0"/>
          <w:color w:val="C00000"/>
        </w:rPr>
        <w:t>Acte II. Scène 1, Folio p. 216, Pléiade p. 438.</w:t>
      </w:r>
    </w:p>
  </w:footnote>
  <w:footnote w:id="261">
    <w:p w:rsidR="000C383E" w:rsidRPr="00CF6D23" w:rsidRDefault="000C383E">
      <w:pPr>
        <w:pStyle w:val="Notedebasdepage"/>
        <w:jc w:val="left"/>
        <w:rPr>
          <w:b w:val="0"/>
          <w:bCs w:val="0"/>
          <w:color w:val="C00000"/>
        </w:rPr>
      </w:pPr>
      <w:r w:rsidRPr="00CF6D23">
        <w:rPr>
          <w:rStyle w:val="Caractredenotedebasdepage"/>
          <w:b w:val="0"/>
          <w:bCs w:val="0"/>
          <w:color w:val="C00000"/>
          <w:vertAlign w:val="baseline"/>
        </w:rPr>
        <w:footnoteRef/>
      </w:r>
      <w:r w:rsidRPr="00CF6D23">
        <w:rPr>
          <w:b w:val="0"/>
          <w:bCs w:val="0"/>
          <w:color w:val="C00000"/>
        </w:rPr>
        <w:t xml:space="preserve">    Ibid., Acte II, Scène IV. Louis : « Oui, je n’aime pas les marivaudages » Folio p. 250, Pléiade p. 456.</w:t>
      </w:r>
    </w:p>
  </w:footnote>
  <w:footnote w:id="262">
    <w:p w:rsidR="000C383E" w:rsidRDefault="000C383E">
      <w:pPr>
        <w:pStyle w:val="Notedebasdepage"/>
        <w:jc w:val="left"/>
      </w:pPr>
      <w:r w:rsidRPr="00CF6D23">
        <w:rPr>
          <w:rStyle w:val="Caractredenotedebasdepage"/>
          <w:b w:val="0"/>
          <w:bCs w:val="0"/>
          <w:color w:val="C00000"/>
          <w:vertAlign w:val="baseline"/>
        </w:rPr>
        <w:footnoteRef/>
      </w:r>
      <w:r w:rsidRPr="00CF6D23">
        <w:rPr>
          <w:b w:val="0"/>
          <w:bCs w:val="0"/>
          <w:color w:val="C00000"/>
        </w:rPr>
        <w:t xml:space="preserve">    Ibid., fin Acte II, Scène III :… « TURELURE reste un moment immobile et les yeux révulsés. Puis la mâchoire s’avale   et il s’affaisse sur un bras du fauteuil… » Folio p. 247, Pléiade p. 455.</w:t>
      </w:r>
    </w:p>
  </w:footnote>
  <w:footnote w:id="263">
    <w:p w:rsidR="000C383E" w:rsidRPr="00F32057" w:rsidRDefault="000C383E">
      <w:pPr>
        <w:pStyle w:val="Notedebasdepage"/>
        <w:jc w:val="left"/>
        <w:rPr>
          <w:b w:val="0"/>
          <w:bCs w:val="0"/>
          <w:i/>
          <w:color w:val="C00000"/>
        </w:rPr>
      </w:pPr>
      <w:r w:rsidRPr="00F32057">
        <w:rPr>
          <w:rStyle w:val="Caractredenotedebasdepage"/>
          <w:b w:val="0"/>
          <w:bCs w:val="0"/>
          <w:color w:val="C00000"/>
          <w:vertAlign w:val="baseline"/>
        </w:rPr>
        <w:footnoteRef/>
      </w:r>
      <w:r w:rsidRPr="00F32057">
        <w:rPr>
          <w:b w:val="0"/>
          <w:bCs w:val="0"/>
          <w:color w:val="C00000"/>
        </w:rPr>
        <w:t xml:space="preserve">    Stendhal </w:t>
      </w:r>
      <w:r w:rsidRPr="00F32057">
        <w:rPr>
          <w:b w:val="0"/>
          <w:bCs w:val="0"/>
          <w:i/>
          <w:color w:val="C00000"/>
        </w:rPr>
        <w:t xml:space="preserve">Le rouge et le noir, </w:t>
      </w:r>
      <w:r w:rsidRPr="00F32057">
        <w:rPr>
          <w:b w:val="0"/>
          <w:bCs w:val="0"/>
          <w:color w:val="C00000"/>
        </w:rPr>
        <w:t xml:space="preserve">Le Livre de poche, 1983, n° 357. – Il y est dit que le 30 avril 1574 Boniface de La Mole, amant adoré de Marguerite de Navarre, eut la tête tranchée en place de Grève et que la reine osa faire demander au bourreau cette tête. L’héroïne de Stendhal, Mathilde de La Mole, qui pensait : </w:t>
      </w:r>
      <w:r w:rsidRPr="00F32057">
        <w:rPr>
          <w:b w:val="0"/>
          <w:bCs w:val="0"/>
          <w:i/>
          <w:color w:val="C00000"/>
        </w:rPr>
        <w:t xml:space="preserve">Je ne vois que la condamnation à mort qui distingue un homme, c’est la seule chose qui ne s’achète pas, </w:t>
      </w:r>
      <w:r w:rsidRPr="00F32057">
        <w:rPr>
          <w:b w:val="0"/>
          <w:bCs w:val="0"/>
          <w:color w:val="C00000"/>
        </w:rPr>
        <w:t xml:space="preserve">à la fin du roman suit son amant Julien Sorel jusqu’au tombeau et </w:t>
      </w:r>
      <w:r w:rsidRPr="00F32057">
        <w:rPr>
          <w:b w:val="0"/>
          <w:bCs w:val="0"/>
          <w:i/>
          <w:color w:val="C00000"/>
        </w:rPr>
        <w:t>à l’insu de tous, seule dans sa voiture drapée, elle porta sur ses genoux la tête de l’homme qu’elle avait tant aimé.</w:t>
      </w:r>
    </w:p>
  </w:footnote>
  <w:footnote w:id="264">
    <w:p w:rsidR="000C383E" w:rsidRPr="009A4A5F" w:rsidRDefault="000C383E">
      <w:pPr>
        <w:pStyle w:val="Notedebasdepage"/>
        <w:jc w:val="left"/>
        <w:rPr>
          <w:b w:val="0"/>
          <w:bCs w:val="0"/>
          <w:color w:val="C00000"/>
        </w:rPr>
      </w:pPr>
      <w:r w:rsidRPr="009A4A5F">
        <w:rPr>
          <w:rStyle w:val="Caractredenotedebasdepage"/>
          <w:b w:val="0"/>
          <w:bCs w:val="0"/>
          <w:color w:val="C00000"/>
          <w:vertAlign w:val="baseline"/>
        </w:rPr>
        <w:footnoteRef/>
      </w:r>
      <w:r w:rsidRPr="009A4A5F">
        <w:rPr>
          <w:b w:val="0"/>
          <w:bCs w:val="0"/>
          <w:color w:val="C00000"/>
        </w:rPr>
        <w:t xml:space="preserve">    La suggestion lui en a été faite aussi par Sichel : </w:t>
      </w:r>
      <w:r w:rsidRPr="009A4A5F">
        <w:rPr>
          <w:b w:val="0"/>
          <w:bCs w:val="0"/>
          <w:i/>
          <w:color w:val="C00000"/>
        </w:rPr>
        <w:t>Ne lui donne pas trop d’intérêt à ta disparition</w:t>
      </w:r>
      <w:r w:rsidRPr="009A4A5F">
        <w:rPr>
          <w:b w:val="0"/>
          <w:bCs w:val="0"/>
          <w:color w:val="C00000"/>
        </w:rPr>
        <w:t xml:space="preserve">. Paul Claudel, op. </w:t>
      </w:r>
      <w:r w:rsidRPr="009A4A5F">
        <w:rPr>
          <w:b w:val="0"/>
          <w:bCs w:val="0"/>
          <w:i/>
          <w:color w:val="C00000"/>
        </w:rPr>
        <w:t xml:space="preserve">cit., </w:t>
      </w:r>
      <w:r w:rsidRPr="009A4A5F">
        <w:rPr>
          <w:b w:val="0"/>
          <w:bCs w:val="0"/>
          <w:color w:val="C00000"/>
        </w:rPr>
        <w:t>Acte 1,                        Scène V, Folio p. 205, Pléiade p.435.</w:t>
      </w:r>
    </w:p>
  </w:footnote>
  <w:footnote w:id="265">
    <w:p w:rsidR="000C383E" w:rsidRPr="00F32057" w:rsidRDefault="000C383E">
      <w:pPr>
        <w:pStyle w:val="Notedebasdepage"/>
        <w:jc w:val="left"/>
        <w:rPr>
          <w:b w:val="0"/>
          <w:bCs w:val="0"/>
          <w:color w:val="C00000"/>
        </w:rPr>
      </w:pPr>
      <w:r w:rsidRPr="00F32057">
        <w:rPr>
          <w:rStyle w:val="Caractredenotedebasdepage"/>
          <w:b w:val="0"/>
          <w:bCs w:val="0"/>
          <w:color w:val="C00000"/>
          <w:vertAlign w:val="baseline"/>
        </w:rPr>
        <w:footnoteRef/>
      </w:r>
      <w:r w:rsidRPr="00F32057">
        <w:rPr>
          <w:b w:val="0"/>
          <w:bCs w:val="0"/>
          <w:color w:val="C00000"/>
        </w:rPr>
        <w:t xml:space="preserve">    Cf. supra séance du 03-05. </w:t>
      </w:r>
    </w:p>
  </w:footnote>
  <w:footnote w:id="266">
    <w:p w:rsidR="000C383E" w:rsidRPr="00F32057" w:rsidRDefault="000C383E">
      <w:pPr>
        <w:pStyle w:val="Notedebasdepage"/>
        <w:jc w:val="left"/>
        <w:rPr>
          <w:b w:val="0"/>
          <w:bCs w:val="0"/>
          <w:color w:val="C00000"/>
        </w:rPr>
      </w:pPr>
      <w:r w:rsidRPr="00F32057">
        <w:rPr>
          <w:rStyle w:val="Caractredenotedebasdepage"/>
          <w:b w:val="0"/>
          <w:bCs w:val="0"/>
          <w:color w:val="C00000"/>
          <w:vertAlign w:val="baseline"/>
        </w:rPr>
        <w:footnoteRef/>
      </w:r>
      <w:r w:rsidRPr="00F32057">
        <w:rPr>
          <w:b w:val="0"/>
          <w:bCs w:val="0"/>
          <w:color w:val="C00000"/>
        </w:rPr>
        <w:t xml:space="preserve">   Une représentation a eu lieu en 1984, mise en scène de Gildas Bourdet, reprise  en 1985 à Paris, au théâtre de la Ville.</w:t>
      </w:r>
    </w:p>
  </w:footnote>
  <w:footnote w:id="267">
    <w:p w:rsidR="000C383E" w:rsidRPr="00292E82" w:rsidRDefault="000C383E">
      <w:pPr>
        <w:pStyle w:val="Notedebasdepage"/>
        <w:jc w:val="left"/>
        <w:rPr>
          <w:b w:val="0"/>
          <w:bCs w:val="0"/>
          <w:color w:val="C00000"/>
        </w:rPr>
      </w:pPr>
      <w:r w:rsidRPr="00292E82">
        <w:rPr>
          <w:rStyle w:val="Caractredenotedebasdepage"/>
          <w:b w:val="0"/>
          <w:bCs w:val="0"/>
          <w:color w:val="C00000"/>
          <w:vertAlign w:val="baseline"/>
        </w:rPr>
        <w:footnoteRef/>
      </w:r>
      <w:r w:rsidRPr="00292E82">
        <w:rPr>
          <w:b w:val="0"/>
          <w:bCs w:val="0"/>
          <w:color w:val="C00000"/>
        </w:rPr>
        <w:t xml:space="preserve">    Paul Claudel</w:t>
      </w:r>
      <w:r>
        <w:rPr>
          <w:b w:val="0"/>
          <w:bCs w:val="0"/>
          <w:color w:val="C00000"/>
        </w:rPr>
        <w:t> :</w:t>
      </w:r>
      <w:r w:rsidRPr="00292E82">
        <w:rPr>
          <w:b w:val="0"/>
          <w:bCs w:val="0"/>
          <w:color w:val="C00000"/>
        </w:rPr>
        <w:t xml:space="preserve"> </w:t>
      </w:r>
      <w:r w:rsidRPr="00292E82">
        <w:rPr>
          <w:b w:val="0"/>
          <w:bCs w:val="0"/>
          <w:i/>
          <w:color w:val="C00000"/>
        </w:rPr>
        <w:t>L’otage</w:t>
      </w:r>
      <w:r w:rsidRPr="00292E82">
        <w:rPr>
          <w:b w:val="0"/>
          <w:bCs w:val="0"/>
          <w:color w:val="C00000"/>
        </w:rPr>
        <w:t>, acte I. scène I, Folio p. 35, Pléiade p.232.</w:t>
      </w:r>
    </w:p>
  </w:footnote>
  <w:footnote w:id="268">
    <w:p w:rsidR="000C383E" w:rsidRPr="00292E82" w:rsidRDefault="000C383E">
      <w:pPr>
        <w:pStyle w:val="Notedebasdepage"/>
        <w:jc w:val="left"/>
        <w:rPr>
          <w:b w:val="0"/>
          <w:bCs w:val="0"/>
          <w:color w:val="C00000"/>
        </w:rPr>
      </w:pPr>
      <w:r w:rsidRPr="00292E82">
        <w:rPr>
          <w:rStyle w:val="Caractredenotedebasdepage"/>
          <w:b w:val="0"/>
          <w:bCs w:val="0"/>
          <w:color w:val="C00000"/>
          <w:vertAlign w:val="baseline"/>
        </w:rPr>
        <w:footnoteRef/>
      </w:r>
      <w:r w:rsidRPr="00292E82">
        <w:rPr>
          <w:b w:val="0"/>
          <w:bCs w:val="0"/>
          <w:color w:val="C00000"/>
        </w:rPr>
        <w:t xml:space="preserve">    P. Claudel, </w:t>
      </w:r>
      <w:r w:rsidRPr="00292E82">
        <w:rPr>
          <w:b w:val="0"/>
          <w:bCs w:val="0"/>
          <w:i/>
          <w:color w:val="C00000"/>
        </w:rPr>
        <w:t xml:space="preserve">Le pain dur, </w:t>
      </w:r>
      <w:r w:rsidRPr="00292E82">
        <w:rPr>
          <w:b w:val="0"/>
          <w:bCs w:val="0"/>
          <w:color w:val="C00000"/>
        </w:rPr>
        <w:t>acte III, scène II, Folio p. 266 sq., Pléiade p.465.</w:t>
      </w:r>
    </w:p>
  </w:footnote>
  <w:footnote w:id="269">
    <w:p w:rsidR="000C383E" w:rsidRPr="00292E82" w:rsidRDefault="000C383E">
      <w:pPr>
        <w:pStyle w:val="Notedebasdepage"/>
        <w:jc w:val="left"/>
        <w:rPr>
          <w:b w:val="0"/>
          <w:bCs w:val="0"/>
          <w:color w:val="C00000"/>
        </w:rPr>
      </w:pPr>
      <w:r w:rsidRPr="00292E82">
        <w:rPr>
          <w:rStyle w:val="Caractredenotedebasdepage"/>
          <w:b w:val="0"/>
          <w:bCs w:val="0"/>
          <w:color w:val="C00000"/>
          <w:vertAlign w:val="baseline"/>
        </w:rPr>
        <w:footnoteRef/>
      </w:r>
      <w:r w:rsidRPr="00292E82">
        <w:rPr>
          <w:b w:val="0"/>
          <w:bCs w:val="0"/>
          <w:color w:val="C00000"/>
        </w:rPr>
        <w:t xml:space="preserve">  </w:t>
      </w:r>
      <w:r>
        <w:rPr>
          <w:b w:val="0"/>
          <w:bCs w:val="0"/>
          <w:color w:val="C00000"/>
        </w:rPr>
        <w:t xml:space="preserve"> </w:t>
      </w:r>
      <w:r w:rsidRPr="00292E82">
        <w:rPr>
          <w:b w:val="0"/>
          <w:bCs w:val="0"/>
          <w:color w:val="C00000"/>
        </w:rPr>
        <w:t>Nous proposons cette hypothèse en nous référant à James Février</w:t>
      </w:r>
      <w:r>
        <w:rPr>
          <w:b w:val="0"/>
          <w:bCs w:val="0"/>
          <w:color w:val="C00000"/>
        </w:rPr>
        <w:t> :</w:t>
      </w:r>
      <w:r w:rsidRPr="00292E82">
        <w:rPr>
          <w:b w:val="0"/>
          <w:bCs w:val="0"/>
          <w:color w:val="C00000"/>
        </w:rPr>
        <w:t xml:space="preserve"> </w:t>
      </w:r>
      <w:r w:rsidRPr="00292E82">
        <w:rPr>
          <w:b w:val="0"/>
          <w:bCs w:val="0"/>
          <w:i/>
          <w:color w:val="C00000"/>
        </w:rPr>
        <w:t>Histoire de l'Écriture</w:t>
      </w:r>
      <w:r w:rsidRPr="00292E82">
        <w:rPr>
          <w:b w:val="0"/>
          <w:bCs w:val="0"/>
          <w:color w:val="C00000"/>
        </w:rPr>
        <w:t xml:space="preserve">, Paris, Payot, </w:t>
      </w:r>
      <w:r>
        <w:rPr>
          <w:b w:val="0"/>
          <w:bCs w:val="0"/>
          <w:color w:val="C00000"/>
        </w:rPr>
        <w:t xml:space="preserve">1948, </w:t>
      </w:r>
      <w:r w:rsidRPr="00292E82">
        <w:rPr>
          <w:b w:val="0"/>
          <w:bCs w:val="0"/>
          <w:color w:val="C00000"/>
        </w:rPr>
        <w:t xml:space="preserve">1959, 1984 p.388. Une </w:t>
      </w:r>
      <w:r w:rsidRPr="00292E82">
        <w:rPr>
          <w:b w:val="0"/>
          <w:bCs w:val="0"/>
          <w:i/>
          <w:iCs/>
          <w:color w:val="C00000"/>
        </w:rPr>
        <w:t>mater lectionis</w:t>
      </w:r>
      <w:r w:rsidRPr="00292E82">
        <w:rPr>
          <w:b w:val="0"/>
          <w:bCs w:val="0"/>
          <w:color w:val="C00000"/>
        </w:rPr>
        <w:t>, expression latine se traduisant par « mère de lecture » (c.a.d. guide de lecture) est une consonne d'un abjad (alphabet hébreu, arabe...) qui sert à indiquer dans le texte consonnantique la vocalisation des voyelles ou des semi-voyelles</w:t>
      </w:r>
      <w:r w:rsidRPr="00292E82">
        <w:rPr>
          <w:rFonts w:ascii="Courier New" w:hAnsi="Courier New" w:cs="Courier New"/>
          <w:b w:val="0"/>
          <w:bCs w:val="0"/>
          <w:color w:val="C00000"/>
        </w:rPr>
        <w:t>…</w:t>
      </w:r>
    </w:p>
  </w:footnote>
  <w:footnote w:id="270">
    <w:p w:rsidR="000C383E" w:rsidRDefault="000C383E">
      <w:pPr>
        <w:pStyle w:val="Notedebasdepage"/>
        <w:jc w:val="left"/>
        <w:rPr>
          <w:b w:val="0"/>
          <w:bCs w:val="0"/>
        </w:rPr>
      </w:pPr>
      <w:r w:rsidRPr="00794DAA">
        <w:rPr>
          <w:b w:val="0"/>
          <w:bCs w:val="0"/>
        </w:rPr>
        <w:t xml:space="preserve">  </w:t>
      </w:r>
      <w:r w:rsidRPr="00292E82">
        <w:rPr>
          <w:rStyle w:val="Caractredenotedebasdepage"/>
          <w:b w:val="0"/>
          <w:bCs w:val="0"/>
          <w:color w:val="C00000"/>
          <w:vertAlign w:val="baseline"/>
        </w:rPr>
        <w:footnoteRef/>
      </w:r>
      <w:r w:rsidRPr="00292E82">
        <w:rPr>
          <w:b w:val="0"/>
          <w:bCs w:val="0"/>
          <w:color w:val="C00000"/>
        </w:rPr>
        <w:t xml:space="preserve">    Sophocle,</w:t>
      </w:r>
      <w:r>
        <w:rPr>
          <w:b w:val="0"/>
          <w:bCs w:val="0"/>
        </w:rPr>
        <w:t xml:space="preserve"> </w:t>
      </w:r>
      <w:hyperlink r:id="rId15" w:history="1">
        <w:r w:rsidRPr="00FE48A8">
          <w:rPr>
            <w:rStyle w:val="Lienhypertexte"/>
            <w:b w:val="0"/>
            <w:bCs w:val="0"/>
            <w:i/>
            <w:iCs/>
          </w:rPr>
          <w:t>Œdipe à Colone</w:t>
        </w:r>
      </w:hyperlink>
      <w:r>
        <w:rPr>
          <w:b w:val="0"/>
          <w:bCs w:val="0"/>
        </w:rPr>
        <w:t xml:space="preserve">, </w:t>
      </w:r>
      <w:r w:rsidRPr="00292E82">
        <w:rPr>
          <w:b w:val="0"/>
          <w:bCs w:val="0"/>
          <w:color w:val="C00000"/>
        </w:rPr>
        <w:t>vers 1225.</w:t>
      </w:r>
    </w:p>
  </w:footnote>
  <w:footnote w:id="271">
    <w:p w:rsidR="000C383E" w:rsidRPr="00292E82" w:rsidRDefault="000C383E">
      <w:pPr>
        <w:pStyle w:val="Notedebasdepage"/>
        <w:jc w:val="left"/>
        <w:rPr>
          <w:b w:val="0"/>
          <w:bCs w:val="0"/>
          <w:color w:val="C00000"/>
        </w:rPr>
      </w:pPr>
      <w:r w:rsidRPr="00292E82">
        <w:rPr>
          <w:rStyle w:val="Caractredenotedebasdepage"/>
          <w:b w:val="0"/>
          <w:bCs w:val="0"/>
          <w:color w:val="C00000"/>
          <w:vertAlign w:val="baseline"/>
        </w:rPr>
        <w:footnoteRef/>
      </w:r>
      <w:r w:rsidRPr="00292E82">
        <w:rPr>
          <w:b w:val="0"/>
          <w:bCs w:val="0"/>
          <w:color w:val="C00000"/>
        </w:rPr>
        <w:t xml:space="preserve">    P</w:t>
      </w:r>
      <w:r>
        <w:rPr>
          <w:b w:val="0"/>
          <w:bCs w:val="0"/>
          <w:color w:val="C00000"/>
        </w:rPr>
        <w:t xml:space="preserve">aul </w:t>
      </w:r>
      <w:r w:rsidRPr="00292E82">
        <w:rPr>
          <w:b w:val="0"/>
          <w:bCs w:val="0"/>
          <w:color w:val="C00000"/>
        </w:rPr>
        <w:t>Claudel</w:t>
      </w:r>
      <w:r>
        <w:rPr>
          <w:b w:val="0"/>
          <w:bCs w:val="0"/>
          <w:color w:val="C00000"/>
        </w:rPr>
        <w:t> :</w:t>
      </w:r>
      <w:r w:rsidRPr="00292E82">
        <w:rPr>
          <w:b w:val="0"/>
          <w:bCs w:val="0"/>
          <w:color w:val="C00000"/>
        </w:rPr>
        <w:t xml:space="preserve"> </w:t>
      </w:r>
      <w:r w:rsidRPr="00292E82">
        <w:rPr>
          <w:b w:val="0"/>
          <w:bCs w:val="0"/>
          <w:i/>
          <w:color w:val="C00000"/>
        </w:rPr>
        <w:t xml:space="preserve">Le père humilié, </w:t>
      </w:r>
      <w:r w:rsidRPr="00292E82">
        <w:rPr>
          <w:b w:val="0"/>
          <w:bCs w:val="0"/>
          <w:color w:val="C00000"/>
        </w:rPr>
        <w:t>acte II, scène II, Folio p. 370, Pléiade p.522</w:t>
      </w:r>
    </w:p>
  </w:footnote>
  <w:footnote w:id="272">
    <w:p w:rsidR="000C383E" w:rsidRPr="00292E82" w:rsidRDefault="000C383E">
      <w:pPr>
        <w:pStyle w:val="Notedebasdepage"/>
        <w:jc w:val="left"/>
        <w:rPr>
          <w:b w:val="0"/>
          <w:bCs w:val="0"/>
          <w:color w:val="C00000"/>
        </w:rPr>
      </w:pPr>
      <w:r w:rsidRPr="00292E82">
        <w:rPr>
          <w:rStyle w:val="Caractredenotedebasdepage"/>
          <w:b w:val="0"/>
          <w:bCs w:val="0"/>
          <w:color w:val="C00000"/>
          <w:vertAlign w:val="baseline"/>
        </w:rPr>
        <w:footnoteRef/>
      </w:r>
      <w:r w:rsidRPr="00292E82">
        <w:rPr>
          <w:b w:val="0"/>
          <w:bCs w:val="0"/>
          <w:color w:val="C00000"/>
        </w:rPr>
        <w:t xml:space="preserve">    </w:t>
      </w:r>
      <w:r w:rsidRPr="00292E82">
        <w:rPr>
          <w:b w:val="0"/>
          <w:bCs w:val="0"/>
          <w:i/>
          <w:color w:val="C00000"/>
        </w:rPr>
        <w:t xml:space="preserve">Ibid., </w:t>
      </w:r>
      <w:r w:rsidRPr="00292E82">
        <w:rPr>
          <w:b w:val="0"/>
          <w:bCs w:val="0"/>
          <w:color w:val="C00000"/>
        </w:rPr>
        <w:t>acte II, scène II, Folio p. 381, Pléiade p.528.</w:t>
      </w:r>
    </w:p>
  </w:footnote>
  <w:footnote w:id="273">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P. Claud</w:t>
      </w:r>
      <w:r>
        <w:rPr>
          <w:b w:val="0"/>
          <w:bCs w:val="0"/>
          <w:color w:val="C00000"/>
        </w:rPr>
        <w:t>el :</w:t>
      </w:r>
      <w:r w:rsidRPr="00AC58A3">
        <w:rPr>
          <w:b w:val="0"/>
          <w:bCs w:val="0"/>
          <w:color w:val="C00000"/>
        </w:rPr>
        <w:t xml:space="preserve"> </w:t>
      </w:r>
      <w:r w:rsidRPr="00AC58A3">
        <w:rPr>
          <w:b w:val="0"/>
          <w:bCs w:val="0"/>
          <w:i/>
          <w:color w:val="C00000"/>
        </w:rPr>
        <w:t xml:space="preserve">Le pain dur, </w:t>
      </w:r>
      <w:r w:rsidRPr="00AC58A3">
        <w:rPr>
          <w:b w:val="0"/>
          <w:bCs w:val="0"/>
          <w:color w:val="C00000"/>
        </w:rPr>
        <w:t>acte I, scène I, Folio p. 167, Pléiade p.414.</w:t>
      </w:r>
    </w:p>
  </w:footnote>
  <w:footnote w:id="274">
    <w:p w:rsidR="000C383E" w:rsidRPr="00236645" w:rsidRDefault="000C383E">
      <w:pPr>
        <w:pStyle w:val="Notedebasdepage"/>
        <w:jc w:val="left"/>
      </w:pPr>
      <w:r w:rsidRPr="00AC58A3">
        <w:rPr>
          <w:rStyle w:val="Caractredenotedebasdepage"/>
          <w:b w:val="0"/>
          <w:bCs w:val="0"/>
          <w:color w:val="C00000"/>
          <w:vertAlign w:val="baseline"/>
        </w:rPr>
        <w:footnoteRef/>
      </w:r>
      <w:r w:rsidRPr="00AC58A3">
        <w:rPr>
          <w:b w:val="0"/>
          <w:bCs w:val="0"/>
          <w:color w:val="C00000"/>
        </w:rPr>
        <w:t xml:space="preserve">    P. Claudel</w:t>
      </w:r>
      <w:r>
        <w:rPr>
          <w:b w:val="0"/>
          <w:bCs w:val="0"/>
          <w:color w:val="C00000"/>
        </w:rPr>
        <w:t> :</w:t>
      </w:r>
      <w:r w:rsidRPr="00AC58A3">
        <w:rPr>
          <w:b w:val="0"/>
          <w:bCs w:val="0"/>
          <w:color w:val="C00000"/>
        </w:rPr>
        <w:t xml:space="preserve"> </w:t>
      </w:r>
      <w:r w:rsidRPr="00AC58A3">
        <w:rPr>
          <w:b w:val="0"/>
          <w:bCs w:val="0"/>
          <w:i/>
          <w:color w:val="C00000"/>
        </w:rPr>
        <w:t xml:space="preserve">Le père humilié, </w:t>
      </w:r>
      <w:r w:rsidRPr="00AC58A3">
        <w:rPr>
          <w:b w:val="0"/>
          <w:bCs w:val="0"/>
          <w:color w:val="C00000"/>
        </w:rPr>
        <w:t>acte II scène II, Folio p.378, Pléiade p.526.</w:t>
      </w:r>
    </w:p>
  </w:footnote>
  <w:footnote w:id="275">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P</w:t>
      </w:r>
      <w:r>
        <w:rPr>
          <w:b w:val="0"/>
          <w:bCs w:val="0"/>
          <w:color w:val="C00000"/>
        </w:rPr>
        <w:t>aul</w:t>
      </w:r>
      <w:r w:rsidRPr="00AC58A3">
        <w:rPr>
          <w:b w:val="0"/>
          <w:bCs w:val="0"/>
          <w:color w:val="C00000"/>
        </w:rPr>
        <w:t xml:space="preserve"> Claudel</w:t>
      </w:r>
      <w:r>
        <w:rPr>
          <w:b w:val="0"/>
          <w:bCs w:val="0"/>
          <w:color w:val="C00000"/>
        </w:rPr>
        <w:t> :</w:t>
      </w:r>
      <w:r w:rsidRPr="00AC58A3">
        <w:rPr>
          <w:b w:val="0"/>
          <w:bCs w:val="0"/>
          <w:color w:val="C00000"/>
        </w:rPr>
        <w:t xml:space="preserve"> </w:t>
      </w:r>
      <w:r w:rsidRPr="00AC58A3">
        <w:rPr>
          <w:b w:val="0"/>
          <w:bCs w:val="0"/>
          <w:i/>
          <w:color w:val="C00000"/>
        </w:rPr>
        <w:t xml:space="preserve">Le père humilié, </w:t>
      </w:r>
      <w:r w:rsidRPr="00AC58A3">
        <w:rPr>
          <w:b w:val="0"/>
          <w:bCs w:val="0"/>
          <w:color w:val="C00000"/>
        </w:rPr>
        <w:t>acte I, scène II, Folio p. 319, Pléiade p.494.</w:t>
      </w:r>
    </w:p>
  </w:footnote>
  <w:footnote w:id="276">
    <w:p w:rsidR="000C383E" w:rsidRPr="00292E82" w:rsidRDefault="000C383E">
      <w:pPr>
        <w:pStyle w:val="Notedebasdepage"/>
        <w:jc w:val="left"/>
        <w:rPr>
          <w:b w:val="0"/>
          <w:bCs w:val="0"/>
          <w:color w:val="C00000"/>
        </w:rPr>
      </w:pPr>
      <w:r w:rsidRPr="00AB4B90">
        <w:rPr>
          <w:rStyle w:val="Caractredenotedebasdepage"/>
          <w:b w:val="0"/>
          <w:bCs w:val="0"/>
          <w:color w:val="C00000"/>
          <w:vertAlign w:val="baseline"/>
        </w:rPr>
        <w:footnoteRef/>
      </w:r>
      <w:r w:rsidRPr="00AB4B90">
        <w:rPr>
          <w:b w:val="0"/>
          <w:bCs w:val="0"/>
          <w:color w:val="C00000"/>
        </w:rPr>
        <w:t xml:space="preserve"> </w:t>
      </w:r>
      <w:r w:rsidRPr="00292E82">
        <w:rPr>
          <w:b w:val="0"/>
          <w:bCs w:val="0"/>
          <w:color w:val="C00000"/>
        </w:rPr>
        <w:t xml:space="preserve">   Paul Claudel</w:t>
      </w:r>
      <w:r>
        <w:rPr>
          <w:b w:val="0"/>
          <w:bCs w:val="0"/>
          <w:color w:val="C00000"/>
        </w:rPr>
        <w:t> :</w:t>
      </w:r>
      <w:r w:rsidRPr="00292E82">
        <w:rPr>
          <w:b w:val="0"/>
          <w:bCs w:val="0"/>
          <w:color w:val="C00000"/>
        </w:rPr>
        <w:t xml:space="preserve"> </w:t>
      </w:r>
      <w:r w:rsidRPr="00292E82">
        <w:rPr>
          <w:b w:val="0"/>
          <w:bCs w:val="0"/>
          <w:i/>
          <w:color w:val="C00000"/>
        </w:rPr>
        <w:t xml:space="preserve">L’échange, </w:t>
      </w:r>
      <w:r w:rsidRPr="00292E82">
        <w:rPr>
          <w:b w:val="0"/>
          <w:bCs w:val="0"/>
          <w:color w:val="C00000"/>
        </w:rPr>
        <w:t>1</w:t>
      </w:r>
      <w:r w:rsidRPr="00292E82">
        <w:rPr>
          <w:b w:val="0"/>
          <w:bCs w:val="0"/>
          <w:color w:val="C00000"/>
          <w:vertAlign w:val="superscript"/>
        </w:rPr>
        <w:t>ère</w:t>
      </w:r>
      <w:r w:rsidRPr="00292E82">
        <w:rPr>
          <w:b w:val="0"/>
          <w:bCs w:val="0"/>
          <w:color w:val="C00000"/>
        </w:rPr>
        <w:t xml:space="preserve"> publication dans </w:t>
      </w:r>
      <w:r w:rsidRPr="00292E82">
        <w:rPr>
          <w:b w:val="0"/>
          <w:bCs w:val="0"/>
          <w:i/>
          <w:color w:val="C00000"/>
        </w:rPr>
        <w:t xml:space="preserve">L'Ermitage, </w:t>
      </w:r>
      <w:r w:rsidRPr="00292E82">
        <w:rPr>
          <w:b w:val="0"/>
          <w:bCs w:val="0"/>
          <w:color w:val="C00000"/>
        </w:rPr>
        <w:t>1900.</w:t>
      </w:r>
    </w:p>
  </w:footnote>
  <w:footnote w:id="277">
    <w:p w:rsidR="000C383E" w:rsidRPr="00292E82" w:rsidRDefault="000C383E" w:rsidP="00AB4B90">
      <w:pPr>
        <w:pStyle w:val="Notedebasdepage"/>
        <w:jc w:val="left"/>
        <w:rPr>
          <w:color w:val="C00000"/>
        </w:rPr>
      </w:pPr>
      <w:r w:rsidRPr="00292E82">
        <w:rPr>
          <w:rStyle w:val="Caractredenotedebasdepage"/>
          <w:b w:val="0"/>
          <w:bCs w:val="0"/>
          <w:color w:val="C00000"/>
          <w:vertAlign w:val="baseline"/>
        </w:rPr>
        <w:footnoteRef/>
      </w:r>
      <w:r w:rsidRPr="00292E82">
        <w:rPr>
          <w:b w:val="0"/>
          <w:bCs w:val="0"/>
          <w:color w:val="C00000"/>
        </w:rPr>
        <w:t xml:space="preserve">    André Breton</w:t>
      </w:r>
      <w:r>
        <w:rPr>
          <w:b w:val="0"/>
          <w:bCs w:val="0"/>
          <w:color w:val="C00000"/>
        </w:rPr>
        <w:t> :</w:t>
      </w:r>
      <w:r w:rsidRPr="00292E82">
        <w:rPr>
          <w:b w:val="0"/>
          <w:bCs w:val="0"/>
          <w:color w:val="C00000"/>
        </w:rPr>
        <w:t xml:space="preserve"> Introduction au discours sur le peu de réalité (1927), Colloque des armures, Œuvres compl</w:t>
      </w:r>
      <w:r>
        <w:rPr>
          <w:b w:val="0"/>
          <w:bCs w:val="0"/>
          <w:color w:val="C00000"/>
        </w:rPr>
        <w:t>è</w:t>
      </w:r>
      <w:r w:rsidRPr="00292E82">
        <w:rPr>
          <w:b w:val="0"/>
          <w:bCs w:val="0"/>
          <w:color w:val="C00000"/>
        </w:rPr>
        <w:t>tes II, Gallimard,</w:t>
      </w:r>
      <w:r>
        <w:rPr>
          <w:b w:val="0"/>
          <w:bCs w:val="0"/>
          <w:color w:val="C00000"/>
        </w:rPr>
        <w:t xml:space="preserve"> </w:t>
      </w:r>
      <w:r w:rsidRPr="00292E82">
        <w:rPr>
          <w:b w:val="0"/>
          <w:bCs w:val="0"/>
          <w:color w:val="C00000"/>
        </w:rPr>
        <w:t>Pléiade, 1992, p.267-269.</w:t>
      </w:r>
    </w:p>
  </w:footnote>
  <w:footnote w:id="278">
    <w:p w:rsidR="000C383E" w:rsidRPr="00A82A36" w:rsidRDefault="000C383E">
      <w:pPr>
        <w:pStyle w:val="Notedebasdepage"/>
        <w:jc w:val="left"/>
        <w:rPr>
          <w:b w:val="0"/>
          <w:bCs w:val="0"/>
          <w:color w:val="C00000"/>
        </w:rPr>
      </w:pPr>
      <w:r w:rsidRPr="00A82A36">
        <w:rPr>
          <w:rStyle w:val="Caractredenotedebasdepage"/>
          <w:b w:val="0"/>
          <w:bCs w:val="0"/>
          <w:color w:val="C00000"/>
          <w:vertAlign w:val="baseline"/>
        </w:rPr>
        <w:footnoteRef/>
      </w:r>
      <w:r w:rsidRPr="00A82A36">
        <w:rPr>
          <w:b w:val="0"/>
          <w:bCs w:val="0"/>
          <w:color w:val="C00000"/>
        </w:rPr>
        <w:t xml:space="preserve">    P. Claudel Le père humilié, acte I, scène III, Folio p. 332, Pléiade p.501.</w:t>
      </w:r>
    </w:p>
  </w:footnote>
  <w:footnote w:id="279">
    <w:p w:rsidR="000C383E" w:rsidRPr="00A82A36" w:rsidRDefault="000C383E">
      <w:pPr>
        <w:pStyle w:val="Notedebasdepage"/>
        <w:jc w:val="left"/>
        <w:rPr>
          <w:b w:val="0"/>
          <w:bCs w:val="0"/>
          <w:color w:val="C00000"/>
        </w:rPr>
      </w:pPr>
      <w:r w:rsidRPr="00A82A36">
        <w:rPr>
          <w:rStyle w:val="Caractredenotedebasdepage"/>
          <w:b w:val="0"/>
          <w:bCs w:val="0"/>
          <w:color w:val="C00000"/>
          <w:vertAlign w:val="baseline"/>
        </w:rPr>
        <w:footnoteRef/>
      </w:r>
      <w:r w:rsidRPr="00A82A36">
        <w:rPr>
          <w:b w:val="0"/>
          <w:bCs w:val="0"/>
          <w:color w:val="C00000"/>
        </w:rPr>
        <w:t xml:space="preserve">    P</w:t>
      </w:r>
      <w:r>
        <w:rPr>
          <w:b w:val="0"/>
          <w:bCs w:val="0"/>
          <w:color w:val="C00000"/>
        </w:rPr>
        <w:t>aul</w:t>
      </w:r>
      <w:r w:rsidRPr="00A82A36">
        <w:rPr>
          <w:b w:val="0"/>
          <w:bCs w:val="0"/>
          <w:color w:val="C00000"/>
        </w:rPr>
        <w:t xml:space="preserve"> Claudel</w:t>
      </w:r>
      <w:r>
        <w:rPr>
          <w:b w:val="0"/>
          <w:bCs w:val="0"/>
          <w:color w:val="C00000"/>
        </w:rPr>
        <w:t> :</w:t>
      </w:r>
      <w:r w:rsidRPr="00A82A36">
        <w:rPr>
          <w:b w:val="0"/>
          <w:bCs w:val="0"/>
          <w:color w:val="C00000"/>
        </w:rPr>
        <w:t xml:space="preserve"> </w:t>
      </w:r>
      <w:r w:rsidRPr="00A82A36">
        <w:rPr>
          <w:b w:val="0"/>
          <w:bCs w:val="0"/>
          <w:i/>
          <w:color w:val="C00000"/>
        </w:rPr>
        <w:t xml:space="preserve">Le père humilié, </w:t>
      </w:r>
      <w:r w:rsidRPr="00A82A36">
        <w:rPr>
          <w:b w:val="0"/>
          <w:bCs w:val="0"/>
          <w:color w:val="C00000"/>
        </w:rPr>
        <w:t>acte I, scène III, Folio p. 341, Pléiade p.506.</w:t>
      </w:r>
    </w:p>
  </w:footnote>
  <w:footnote w:id="280">
    <w:p w:rsidR="000C383E" w:rsidRPr="00A82A36" w:rsidRDefault="000C383E">
      <w:pPr>
        <w:pStyle w:val="Notedebasdepage"/>
        <w:jc w:val="left"/>
        <w:rPr>
          <w:b w:val="0"/>
          <w:bCs w:val="0"/>
          <w:color w:val="C00000"/>
        </w:rPr>
      </w:pPr>
      <w:r w:rsidRPr="00A82A36">
        <w:rPr>
          <w:rStyle w:val="Caractredenotedebasdepage"/>
          <w:b w:val="0"/>
          <w:bCs w:val="0"/>
          <w:color w:val="C00000"/>
          <w:vertAlign w:val="baseline"/>
        </w:rPr>
        <w:footnoteRef/>
      </w:r>
      <w:r w:rsidRPr="00A82A36">
        <w:rPr>
          <w:b w:val="0"/>
          <w:bCs w:val="0"/>
          <w:color w:val="C00000"/>
        </w:rPr>
        <w:t xml:space="preserve">    Il s’agit de la cathédrale de Strasbourg.</w:t>
      </w:r>
    </w:p>
  </w:footnote>
  <w:footnote w:id="281">
    <w:p w:rsidR="000C383E" w:rsidRPr="00AC58A3" w:rsidRDefault="000C383E" w:rsidP="00A82A36">
      <w:pPr>
        <w:pStyle w:val="Notedebasdepage"/>
        <w:jc w:val="left"/>
        <w:rPr>
          <w:color w:val="C00000"/>
        </w:rPr>
      </w:pPr>
      <w:r w:rsidRPr="00AC58A3">
        <w:rPr>
          <w:rStyle w:val="Appelnotedebasdep"/>
          <w:b w:val="0"/>
          <w:color w:val="C00000"/>
          <w:vertAlign w:val="baseline"/>
        </w:rPr>
        <w:footnoteRef/>
      </w:r>
      <w:r w:rsidRPr="00AC58A3">
        <w:rPr>
          <w:b w:val="0"/>
          <w:color w:val="C00000"/>
        </w:rPr>
        <w:t xml:space="preserve">   </w:t>
      </w:r>
      <w:r w:rsidRPr="00AC58A3">
        <w:rPr>
          <w:b w:val="0"/>
          <w:bCs w:val="0"/>
          <w:color w:val="C00000"/>
        </w:rPr>
        <w:t>Il s’agirait d’un mot d’esprit de Victor Hugo à propos de Napoléon III : « Le second en pire ».</w:t>
      </w:r>
    </w:p>
  </w:footnote>
  <w:footnote w:id="282">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w:t>
      </w:r>
      <w:r>
        <w:rPr>
          <w:b w:val="0"/>
          <w:bCs w:val="0"/>
          <w:color w:val="C00000"/>
        </w:rPr>
        <w:t>Séminaire 1959-60, séance du 03-02, ou</w:t>
      </w:r>
      <w:r w:rsidRPr="00AC58A3">
        <w:rPr>
          <w:b w:val="0"/>
          <w:bCs w:val="0"/>
          <w:color w:val="C00000"/>
        </w:rPr>
        <w:t xml:space="preserve"> Lacan</w:t>
      </w:r>
      <w:r>
        <w:rPr>
          <w:b w:val="0"/>
          <w:bCs w:val="0"/>
          <w:color w:val="C00000"/>
        </w:rPr>
        <w:t> :</w:t>
      </w:r>
      <w:r w:rsidRPr="00AC58A3">
        <w:rPr>
          <w:b w:val="0"/>
          <w:bCs w:val="0"/>
          <w:color w:val="C00000"/>
        </w:rPr>
        <w:t xml:space="preserve"> Le Séminaire, livre VII, </w:t>
      </w:r>
      <w:r w:rsidRPr="00AC58A3">
        <w:rPr>
          <w:b w:val="0"/>
          <w:bCs w:val="0"/>
          <w:i/>
          <w:iCs/>
          <w:color w:val="C00000"/>
        </w:rPr>
        <w:t>L’éthique de la psychanalyse</w:t>
      </w:r>
      <w:r w:rsidRPr="00AC58A3">
        <w:rPr>
          <w:b w:val="0"/>
          <w:bCs w:val="0"/>
          <w:color w:val="C00000"/>
        </w:rPr>
        <w:t>, Paris, Seuil, 1986, p. 162.</w:t>
      </w:r>
    </w:p>
  </w:footnote>
  <w:footnote w:id="283">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Paul Claudel</w:t>
      </w:r>
      <w:r>
        <w:rPr>
          <w:b w:val="0"/>
          <w:bCs w:val="0"/>
          <w:color w:val="C00000"/>
        </w:rPr>
        <w:t> :</w:t>
      </w:r>
      <w:r w:rsidRPr="00AC58A3">
        <w:rPr>
          <w:b w:val="0"/>
          <w:bCs w:val="0"/>
          <w:color w:val="C00000"/>
        </w:rPr>
        <w:t xml:space="preserve"> </w:t>
      </w:r>
      <w:r w:rsidRPr="00AC58A3">
        <w:rPr>
          <w:b w:val="0"/>
          <w:bCs w:val="0"/>
          <w:i/>
          <w:iCs/>
          <w:color w:val="C00000"/>
        </w:rPr>
        <w:t>Le soulier de satin</w:t>
      </w:r>
      <w:r w:rsidRPr="00AC58A3">
        <w:rPr>
          <w:b w:val="0"/>
          <w:bCs w:val="0"/>
          <w:color w:val="C00000"/>
        </w:rPr>
        <w:t>.</w:t>
      </w:r>
    </w:p>
  </w:footnote>
  <w:footnote w:id="284">
    <w:p w:rsidR="000C383E" w:rsidRPr="00AC58A3" w:rsidRDefault="000C383E">
      <w:pPr>
        <w:pStyle w:val="Notedebasdepage"/>
        <w:jc w:val="left"/>
        <w:rPr>
          <w:b w:val="0"/>
          <w:bCs w:val="0"/>
          <w:color w:val="C00000"/>
        </w:rPr>
      </w:pPr>
      <w:r w:rsidRPr="00AC58A3">
        <w:rPr>
          <w:rStyle w:val="Appelnotedebasdep"/>
          <w:b w:val="0"/>
          <w:bCs w:val="0"/>
          <w:color w:val="C00000"/>
          <w:vertAlign w:val="baseline"/>
        </w:rPr>
        <w:footnoteRef/>
      </w:r>
      <w:r w:rsidRPr="00AC58A3">
        <w:rPr>
          <w:b w:val="0"/>
          <w:bCs w:val="0"/>
          <w:color w:val="C00000"/>
        </w:rPr>
        <w:t xml:space="preserve"> </w:t>
      </w:r>
      <w:r w:rsidRPr="00AC58A3">
        <w:rPr>
          <w:rStyle w:val="tlfcdefinition"/>
          <w:b w:val="0"/>
          <w:bCs w:val="0"/>
          <w:color w:val="C00000"/>
        </w:rPr>
        <w:t xml:space="preserve">   Action d'infliger une peine corporelle et afflictive.</w:t>
      </w:r>
    </w:p>
  </w:footnote>
  <w:footnote w:id="285">
    <w:p w:rsidR="000C383E" w:rsidRPr="00F01D3C" w:rsidRDefault="000C383E">
      <w:pPr>
        <w:pStyle w:val="Notedebasdepage"/>
        <w:jc w:val="left"/>
        <w:rPr>
          <w:b w:val="0"/>
          <w:bCs w:val="0"/>
          <w:color w:val="C00000"/>
        </w:rPr>
      </w:pPr>
      <w:r w:rsidRPr="00F01D3C">
        <w:rPr>
          <w:rStyle w:val="Appelnotedebasdep"/>
          <w:b w:val="0"/>
          <w:bCs w:val="0"/>
          <w:color w:val="C00000"/>
          <w:vertAlign w:val="baseline"/>
        </w:rPr>
        <w:footnoteRef/>
      </w:r>
      <w:r>
        <w:rPr>
          <w:b w:val="0"/>
          <w:bCs w:val="0"/>
          <w:color w:val="C00000"/>
        </w:rPr>
        <w:t xml:space="preserve">  </w:t>
      </w:r>
      <w:r w:rsidRPr="00F01D3C">
        <w:rPr>
          <w:b w:val="0"/>
          <w:bCs w:val="0"/>
          <w:color w:val="C00000"/>
        </w:rPr>
        <w:t xml:space="preserve">«  Les extrêmes se touchent » : M. de Marivetz. L'auteur de la </w:t>
      </w:r>
      <w:r w:rsidRPr="00AB4B90">
        <w:rPr>
          <w:b w:val="0"/>
          <w:bCs w:val="0"/>
          <w:i/>
          <w:color w:val="C00000"/>
        </w:rPr>
        <w:t>Physique du Monde</w:t>
      </w:r>
      <w:r w:rsidRPr="00F01D3C">
        <w:rPr>
          <w:b w:val="0"/>
          <w:bCs w:val="0"/>
          <w:color w:val="C00000"/>
        </w:rPr>
        <w:t xml:space="preserve">, entrait dans une maison avec le baron de Montmorency; </w:t>
      </w:r>
      <w:r>
        <w:rPr>
          <w:b w:val="0"/>
          <w:bCs w:val="0"/>
          <w:color w:val="C00000"/>
        </w:rPr>
        <w:t xml:space="preserve"> </w:t>
      </w:r>
      <w:r w:rsidRPr="00F01D3C">
        <w:rPr>
          <w:b w:val="0"/>
          <w:bCs w:val="0"/>
          <w:color w:val="C00000"/>
        </w:rPr>
        <w:t xml:space="preserve">ils se trouvèrent ensemble dans l'antichambre, et un laquais annonce MM. les barons de Montmorency et de </w:t>
      </w:r>
      <w:r w:rsidRPr="00F01D3C">
        <w:rPr>
          <w:b w:val="0"/>
          <w:bCs w:val="0"/>
          <w:color w:val="C00000"/>
        </w:rPr>
        <w:br/>
        <w:t xml:space="preserve">Marivetz. Ce dernier baron de fraîche date, et qui  sentait combien il figurait mal à côté du premier baron chrétien, craignant que cet incident ne fît un mauvais effet, et ne déplût à M. de Montmorency,  s'écrie, avec beaucoup de présence d'esprit : </w:t>
      </w:r>
      <w:r w:rsidRPr="00F01D3C">
        <w:rPr>
          <w:b w:val="0"/>
          <w:bCs w:val="0"/>
          <w:color w:val="C00000"/>
        </w:rPr>
        <w:br/>
        <w:t>Voilà bien une preuve que les extrêmes se touchent !</w:t>
      </w:r>
    </w:p>
  </w:footnote>
  <w:footnote w:id="286">
    <w:p w:rsidR="000C383E" w:rsidRDefault="000C383E">
      <w:pPr>
        <w:pStyle w:val="Notedebasdepage"/>
        <w:jc w:val="left"/>
        <w:rPr>
          <w:b w:val="0"/>
          <w:bCs w:val="0"/>
          <w:i/>
          <w:color w:val="C00000"/>
        </w:rPr>
      </w:pPr>
      <w:r w:rsidRPr="00AC58A3">
        <w:rPr>
          <w:rStyle w:val="Caractredenotedebasdepage"/>
          <w:b w:val="0"/>
          <w:bCs w:val="0"/>
          <w:color w:val="C00000"/>
          <w:vertAlign w:val="baseline"/>
        </w:rPr>
        <w:footnoteRef/>
      </w:r>
      <w:r w:rsidRPr="00AC58A3">
        <w:rPr>
          <w:b w:val="0"/>
          <w:bCs w:val="0"/>
          <w:color w:val="C00000"/>
        </w:rPr>
        <w:t xml:space="preserve">    Cf. </w:t>
      </w:r>
      <w:r w:rsidRPr="00AC58A3">
        <w:rPr>
          <w:b w:val="0"/>
          <w:bCs w:val="0"/>
          <w:i/>
          <w:iCs/>
          <w:color w:val="C00000"/>
        </w:rPr>
        <w:t>La Psychanalyse d’aujourd’hui</w:t>
      </w:r>
      <w:r w:rsidRPr="00AC58A3">
        <w:rPr>
          <w:b w:val="0"/>
          <w:bCs w:val="0"/>
          <w:color w:val="C00000"/>
        </w:rPr>
        <w:t xml:space="preserve">, Paris, PUF, 1956 : S. Nacht « La thérapeutique psychanalytique » (p. 135), où l’on peut lire : </w:t>
      </w:r>
      <w:r>
        <w:rPr>
          <w:b w:val="0"/>
          <w:bCs w:val="0"/>
          <w:color w:val="C00000"/>
        </w:rPr>
        <w:t>« </w:t>
      </w:r>
      <w:r w:rsidRPr="004C7996">
        <w:rPr>
          <w:b w:val="0"/>
          <w:bCs w:val="0"/>
          <w:i/>
          <w:color w:val="C00000"/>
        </w:rPr>
        <w:t xml:space="preserve">Aussi nous arrive-t-il parfois de soutenir que ce qui importe surtout dans une analyse ce n’est pas tant ce que l’analyste dit ou fait que ce qu’il est. </w:t>
      </w:r>
    </w:p>
    <w:p w:rsidR="000C383E" w:rsidRPr="00AC58A3" w:rsidRDefault="000C383E">
      <w:pPr>
        <w:pStyle w:val="Notedebasdepage"/>
        <w:jc w:val="left"/>
        <w:rPr>
          <w:b w:val="0"/>
          <w:bCs w:val="0"/>
          <w:color w:val="C00000"/>
        </w:rPr>
      </w:pPr>
      <w:r w:rsidRPr="004C7996">
        <w:rPr>
          <w:b w:val="0"/>
          <w:bCs w:val="0"/>
          <w:i/>
          <w:color w:val="C00000"/>
        </w:rPr>
        <w:t>Ce qu’il dit ou fait, l’analyste le tient en principe de l’enseignement qu’il a reçu. Mais l’usage même qu’il fait de cet enseignement dépend en grande partie de sa personnalité</w:t>
      </w:r>
      <w:r>
        <w:rPr>
          <w:b w:val="0"/>
          <w:bCs w:val="0"/>
          <w:color w:val="C00000"/>
        </w:rPr>
        <w:t> »</w:t>
      </w:r>
      <w:r w:rsidRPr="00AC58A3">
        <w:rPr>
          <w:b w:val="0"/>
          <w:bCs w:val="0"/>
          <w:color w:val="C00000"/>
        </w:rPr>
        <w:t>.</w:t>
      </w:r>
    </w:p>
  </w:footnote>
  <w:footnote w:id="287">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Jacques Lacan, </w:t>
      </w:r>
      <w:hyperlink r:id="rId16" w:history="1">
        <w:r w:rsidRPr="00B201F6">
          <w:rPr>
            <w:rStyle w:val="Lienhypertexte"/>
            <w:b w:val="0"/>
            <w:bCs w:val="0"/>
            <w:i/>
            <w:iCs/>
          </w:rPr>
          <w:t>Le mythe individuel du névrosé ou poésie et vérité dans la névrose</w:t>
        </w:r>
      </w:hyperlink>
      <w:r w:rsidRPr="00AC58A3">
        <w:rPr>
          <w:b w:val="0"/>
          <w:bCs w:val="0"/>
          <w:color w:val="C00000"/>
        </w:rPr>
        <w:t xml:space="preserve">, conférence au Collège philosophique, 1953. </w:t>
      </w:r>
    </w:p>
    <w:p w:rsidR="000C383E" w:rsidRPr="00AC58A3" w:rsidRDefault="000C383E">
      <w:pPr>
        <w:pStyle w:val="Notedebasdepage"/>
        <w:jc w:val="left"/>
        <w:rPr>
          <w:b w:val="0"/>
          <w:bCs w:val="0"/>
          <w:color w:val="C00000"/>
        </w:rPr>
      </w:pPr>
      <w:r w:rsidRPr="00AC58A3">
        <w:rPr>
          <w:b w:val="0"/>
          <w:bCs w:val="0"/>
          <w:color w:val="C00000"/>
        </w:rPr>
        <w:t xml:space="preserve">Texte établi par Jacques-Alain </w:t>
      </w:r>
      <w:r>
        <w:rPr>
          <w:b w:val="0"/>
          <w:bCs w:val="0"/>
          <w:color w:val="C00000"/>
        </w:rPr>
        <w:t>M</w:t>
      </w:r>
      <w:r w:rsidRPr="00AC58A3">
        <w:rPr>
          <w:b w:val="0"/>
          <w:bCs w:val="0"/>
          <w:color w:val="C00000"/>
        </w:rPr>
        <w:t xml:space="preserve">iller dans Ornicar ?, n°17/18, Lyse, 1979, p. 289-307. </w:t>
      </w:r>
    </w:p>
  </w:footnote>
  <w:footnote w:id="288">
    <w:p w:rsidR="000C383E" w:rsidRPr="00AC58A3" w:rsidRDefault="000C383E" w:rsidP="008027A9">
      <w:pPr>
        <w:pStyle w:val="Notedebasdepage"/>
        <w:jc w:val="left"/>
        <w:rPr>
          <w:b w:val="0"/>
          <w:color w:val="C00000"/>
          <w:lang w:val="en-US"/>
        </w:rPr>
      </w:pPr>
      <w:r w:rsidRPr="00AC58A3">
        <w:rPr>
          <w:rStyle w:val="Appelnotedebasdep"/>
          <w:b w:val="0"/>
          <w:color w:val="C00000"/>
          <w:vertAlign w:val="baseline"/>
        </w:rPr>
        <w:footnoteRef/>
      </w:r>
      <w:r w:rsidRPr="00AC58A3">
        <w:rPr>
          <w:b w:val="0"/>
          <w:color w:val="C00000"/>
          <w:lang w:val="en-US"/>
        </w:rPr>
        <w:t xml:space="preserve">  </w:t>
      </w:r>
      <w:r w:rsidRPr="00AC58A3">
        <w:rPr>
          <w:rStyle w:val="Accentuation"/>
          <w:b w:val="0"/>
          <w:i w:val="0"/>
          <w:color w:val="C00000"/>
          <w:lang w:val="en-US"/>
        </w:rPr>
        <w:t>Ernest  Jones</w:t>
      </w:r>
      <w:r>
        <w:rPr>
          <w:rStyle w:val="Accentuation"/>
          <w:b w:val="0"/>
          <w:i w:val="0"/>
          <w:color w:val="C00000"/>
          <w:lang w:val="en-US"/>
        </w:rPr>
        <w:t xml:space="preserve"> </w:t>
      </w:r>
      <w:r>
        <w:rPr>
          <w:b w:val="0"/>
          <w:color w:val="C00000"/>
          <w:lang w:val="en-US"/>
        </w:rPr>
        <w:t>:</w:t>
      </w:r>
      <w:r w:rsidRPr="00AC58A3">
        <w:rPr>
          <w:b w:val="0"/>
          <w:color w:val="C00000"/>
          <w:lang w:val="en-US"/>
        </w:rPr>
        <w:t xml:space="preserve"> 1931 “The Concept of a </w:t>
      </w:r>
      <w:r w:rsidRPr="00AC58A3">
        <w:rPr>
          <w:rStyle w:val="Accentuation"/>
          <w:b w:val="0"/>
          <w:color w:val="C00000"/>
          <w:lang w:val="en-US"/>
        </w:rPr>
        <w:t>Normal</w:t>
      </w:r>
      <w:r w:rsidRPr="00AC58A3">
        <w:rPr>
          <w:b w:val="0"/>
          <w:color w:val="C00000"/>
          <w:lang w:val="en-US"/>
        </w:rPr>
        <w:t xml:space="preserve"> Mind” In Schmalhausen, S.D.Our Neurotic Age 1931 Int. J. Psychoanal. </w:t>
      </w:r>
    </w:p>
  </w:footnote>
  <w:footnote w:id="289">
    <w:p w:rsidR="000C383E" w:rsidRPr="00AC58A3" w:rsidRDefault="000C383E">
      <w:pPr>
        <w:pStyle w:val="Notedebasdepage"/>
        <w:jc w:val="left"/>
        <w:rPr>
          <w:color w:val="C00000"/>
        </w:rPr>
      </w:pPr>
      <w:r w:rsidRPr="00AC58A3">
        <w:rPr>
          <w:rStyle w:val="Caractredenotedebasdepage"/>
          <w:b w:val="0"/>
          <w:bCs w:val="0"/>
          <w:color w:val="C00000"/>
          <w:vertAlign w:val="baseline"/>
        </w:rPr>
        <w:footnoteRef/>
      </w:r>
      <w:r w:rsidRPr="00AC58A3">
        <w:rPr>
          <w:b w:val="0"/>
          <w:bCs w:val="0"/>
          <w:color w:val="C00000"/>
        </w:rPr>
        <w:t xml:space="preserve">    Paul Claudel</w:t>
      </w:r>
      <w:r>
        <w:rPr>
          <w:b w:val="0"/>
          <w:bCs w:val="0"/>
          <w:color w:val="C00000"/>
        </w:rPr>
        <w:t> :</w:t>
      </w:r>
      <w:r w:rsidRPr="00AC58A3">
        <w:rPr>
          <w:b w:val="0"/>
          <w:bCs w:val="0"/>
          <w:color w:val="C00000"/>
        </w:rPr>
        <w:t xml:space="preserve"> </w:t>
      </w:r>
      <w:r w:rsidRPr="00AC58A3">
        <w:rPr>
          <w:b w:val="0"/>
          <w:bCs w:val="0"/>
          <w:i/>
          <w:color w:val="C00000"/>
        </w:rPr>
        <w:t xml:space="preserve">Le père humilié, </w:t>
      </w:r>
      <w:r w:rsidRPr="00AC58A3">
        <w:rPr>
          <w:b w:val="0"/>
          <w:bCs w:val="0"/>
          <w:color w:val="C00000"/>
        </w:rPr>
        <w:t>acte I. scène II, Folio p. 325, Pléiade p.497.</w:t>
      </w:r>
    </w:p>
  </w:footnote>
  <w:footnote w:id="290">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P</w:t>
      </w:r>
      <w:r>
        <w:rPr>
          <w:b w:val="0"/>
          <w:bCs w:val="0"/>
          <w:color w:val="C00000"/>
        </w:rPr>
        <w:t>aul</w:t>
      </w:r>
      <w:r w:rsidRPr="00AC58A3">
        <w:rPr>
          <w:b w:val="0"/>
          <w:bCs w:val="0"/>
          <w:color w:val="C00000"/>
        </w:rPr>
        <w:t xml:space="preserve"> Claudel</w:t>
      </w:r>
      <w:r>
        <w:rPr>
          <w:b w:val="0"/>
          <w:bCs w:val="0"/>
          <w:color w:val="C00000"/>
        </w:rPr>
        <w:t> </w:t>
      </w:r>
      <w:r w:rsidRPr="003C71E9">
        <w:rPr>
          <w:b w:val="0"/>
          <w:bCs w:val="0"/>
          <w:color w:val="C00000"/>
        </w:rPr>
        <w:t>:</w:t>
      </w:r>
      <w:r w:rsidRPr="00AC58A3">
        <w:rPr>
          <w:b w:val="0"/>
          <w:bCs w:val="0"/>
          <w:i/>
          <w:color w:val="C00000"/>
        </w:rPr>
        <w:t xml:space="preserve"> Le pain dur, </w:t>
      </w:r>
      <w:r w:rsidRPr="00AC58A3">
        <w:rPr>
          <w:b w:val="0"/>
          <w:bCs w:val="0"/>
          <w:color w:val="C00000"/>
        </w:rPr>
        <w:t>acte III, scène II Folio p. 268, Pléiade p.466.</w:t>
      </w:r>
    </w:p>
  </w:footnote>
  <w:footnote w:id="291">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S. Freud</w:t>
      </w:r>
      <w:r>
        <w:rPr>
          <w:b w:val="0"/>
          <w:bCs w:val="0"/>
          <w:color w:val="C00000"/>
        </w:rPr>
        <w:t> </w:t>
      </w:r>
      <w:r>
        <w:rPr>
          <w:b w:val="0"/>
          <w:bCs w:val="0"/>
        </w:rPr>
        <w:t xml:space="preserve">: </w:t>
      </w:r>
      <w:hyperlink r:id="rId17" w:history="1">
        <w:r w:rsidRPr="007868EE">
          <w:rPr>
            <w:rStyle w:val="Lienhypertexte"/>
            <w:b w:val="0"/>
            <w:bCs w:val="0"/>
          </w:rPr>
          <w:t>Massenpsychologie und Ich-analyse</w:t>
        </w:r>
      </w:hyperlink>
      <w:r w:rsidRPr="00AC58A3">
        <w:rPr>
          <w:b w:val="0"/>
          <w:bCs w:val="0"/>
          <w:color w:val="C00000"/>
        </w:rPr>
        <w:t>, Gesammelte Werke, t. XIII p. 71-161, dernière. trad. parue dans Essais de Psychanalyse, « Petite Bibliothèque Payot », Paris, 1981, n° 44.</w:t>
      </w:r>
    </w:p>
  </w:footnote>
  <w:footnote w:id="292">
    <w:p w:rsidR="000C383E" w:rsidRPr="00851B18" w:rsidRDefault="000C383E" w:rsidP="007868EE">
      <w:pPr>
        <w:autoSpaceDE w:val="0"/>
        <w:autoSpaceDN w:val="0"/>
        <w:adjustRightInd w:val="0"/>
        <w:rPr>
          <w:rFonts w:ascii="Garamond" w:hAnsi="Garamond" w:cs="Centennial-Roman"/>
          <w:color w:val="C00000"/>
          <w:sz w:val="18"/>
          <w:szCs w:val="18"/>
          <w:lang w:val="en-US"/>
        </w:rPr>
      </w:pPr>
      <w:r w:rsidRPr="007868EE">
        <w:rPr>
          <w:rStyle w:val="Caractredenotedebasdepage"/>
          <w:rFonts w:ascii="Garamond" w:hAnsi="Garamond"/>
          <w:color w:val="C00000"/>
          <w:sz w:val="18"/>
          <w:szCs w:val="18"/>
          <w:vertAlign w:val="baseline"/>
        </w:rPr>
        <w:footnoteRef/>
      </w:r>
      <w:r w:rsidRPr="007868EE">
        <w:rPr>
          <w:rFonts w:ascii="Garamond" w:hAnsi="Garamond"/>
          <w:color w:val="C00000"/>
          <w:sz w:val="18"/>
          <w:szCs w:val="18"/>
        </w:rPr>
        <w:t xml:space="preserve">    On trouve cette référence dans les </w:t>
      </w:r>
      <w:r w:rsidRPr="007868EE">
        <w:rPr>
          <w:rFonts w:ascii="Garamond" w:hAnsi="Garamond"/>
          <w:i/>
          <w:iCs/>
          <w:color w:val="C00000"/>
          <w:sz w:val="18"/>
          <w:szCs w:val="18"/>
        </w:rPr>
        <w:t>Écrits</w:t>
      </w:r>
      <w:r w:rsidRPr="007868EE">
        <w:rPr>
          <w:rFonts w:ascii="Garamond" w:hAnsi="Garamond"/>
          <w:color w:val="C00000"/>
          <w:sz w:val="18"/>
          <w:szCs w:val="18"/>
        </w:rPr>
        <w:t>, « Situation de la psychanalyse en 1956 », p. 473, note 3. Il s’agit d’une lettre de Freud à Eitingon du 23 novembre 1919.</w:t>
      </w:r>
      <w:r w:rsidRPr="007868EE">
        <w:rPr>
          <w:rFonts w:ascii="Garamond" w:hAnsi="Garamond"/>
          <w:b/>
          <w:bCs/>
          <w:color w:val="C00000"/>
          <w:sz w:val="18"/>
          <w:szCs w:val="18"/>
        </w:rPr>
        <w:t xml:space="preserve"> </w:t>
      </w:r>
      <w:r w:rsidRPr="00851B18">
        <w:rPr>
          <w:rFonts w:ascii="Garamond" w:hAnsi="Garamond"/>
          <w:bCs/>
          <w:color w:val="C00000"/>
          <w:sz w:val="18"/>
          <w:szCs w:val="18"/>
          <w:lang w:val="en-US"/>
        </w:rPr>
        <w:t>Cf</w:t>
      </w:r>
      <w:r w:rsidRPr="00851B18">
        <w:rPr>
          <w:rFonts w:ascii="Garamond" w:hAnsi="Garamond"/>
          <w:b/>
          <w:bCs/>
          <w:color w:val="C00000"/>
          <w:sz w:val="18"/>
          <w:szCs w:val="18"/>
          <w:lang w:val="en-US"/>
        </w:rPr>
        <w:t xml:space="preserve">. </w:t>
      </w:r>
      <w:r w:rsidRPr="00851B18">
        <w:rPr>
          <w:rFonts w:ascii="Garamond" w:hAnsi="Garamond" w:cs="Centennial-Roman"/>
          <w:color w:val="C00000"/>
          <w:sz w:val="18"/>
          <w:szCs w:val="18"/>
          <w:lang w:val="en-US"/>
        </w:rPr>
        <w:t xml:space="preserve">Sigmund Freud-Max Eitingon : </w:t>
      </w:r>
      <w:r w:rsidRPr="00851B18">
        <w:rPr>
          <w:rFonts w:ascii="Garamond" w:hAnsi="Garamond" w:cs="Centennial-Italic"/>
          <w:i/>
          <w:iCs/>
          <w:color w:val="C00000"/>
          <w:sz w:val="18"/>
          <w:szCs w:val="18"/>
          <w:lang w:val="en-US"/>
        </w:rPr>
        <w:t>Correspondance 1906-1939</w:t>
      </w:r>
      <w:r w:rsidRPr="00851B18">
        <w:rPr>
          <w:rFonts w:ascii="Garamond" w:hAnsi="Garamond" w:cs="Centennial-Roman"/>
          <w:color w:val="C00000"/>
          <w:sz w:val="18"/>
          <w:szCs w:val="18"/>
          <w:lang w:val="en-US"/>
        </w:rPr>
        <w:t xml:space="preserve">, Paris, Hachette, 2009, </w:t>
      </w:r>
    </w:p>
    <w:p w:rsidR="000C383E" w:rsidRPr="00851B18" w:rsidRDefault="000C383E" w:rsidP="007868EE">
      <w:pPr>
        <w:autoSpaceDE w:val="0"/>
        <w:autoSpaceDN w:val="0"/>
        <w:adjustRightInd w:val="0"/>
        <w:rPr>
          <w:rFonts w:ascii="Garamond" w:hAnsi="Garamond"/>
          <w:b/>
          <w:bCs/>
          <w:color w:val="C00000"/>
          <w:sz w:val="18"/>
          <w:szCs w:val="18"/>
          <w:lang w:val="en-US"/>
        </w:rPr>
      </w:pPr>
      <w:r w:rsidRPr="00851B18">
        <w:rPr>
          <w:rFonts w:ascii="Garamond" w:hAnsi="Garamond" w:cs="Centennial-Roman"/>
          <w:color w:val="C00000"/>
          <w:sz w:val="18"/>
          <w:szCs w:val="18"/>
          <w:lang w:val="en-US"/>
        </w:rPr>
        <w:t>p. 193-194.</w:t>
      </w:r>
    </w:p>
  </w:footnote>
  <w:footnote w:id="293">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Pr>
          <w:b w:val="0"/>
          <w:bCs w:val="0"/>
          <w:lang w:val="de-DE"/>
        </w:rPr>
        <w:t xml:space="preserve">    </w:t>
      </w:r>
      <w:hyperlink r:id="rId18" w:history="1">
        <w:r>
          <w:rPr>
            <w:rStyle w:val="Lienhypertexte"/>
            <w:b w:val="0"/>
            <w:bCs w:val="0"/>
            <w:lang w:val="de-DE"/>
          </w:rPr>
          <w:t>Ludwig Jekels,</w:t>
        </w:r>
        <w:r w:rsidRPr="00AC58A3">
          <w:rPr>
            <w:rStyle w:val="Lienhypertexte"/>
            <w:b w:val="0"/>
            <w:bCs w:val="0"/>
            <w:lang w:val="de-DE"/>
          </w:rPr>
          <w:t xml:space="preserve"> Edmund Bergler</w:t>
        </w:r>
        <w:r>
          <w:rPr>
            <w:rStyle w:val="Lienhypertexte"/>
            <w:b w:val="0"/>
            <w:bCs w:val="0"/>
            <w:lang w:val="de-DE"/>
          </w:rPr>
          <w:t xml:space="preserve"> : </w:t>
        </w:r>
        <w:r w:rsidRPr="00AC58A3">
          <w:rPr>
            <w:rStyle w:val="Lienhypertexte"/>
            <w:b w:val="0"/>
            <w:bCs w:val="0"/>
            <w:lang w:val="de-DE"/>
          </w:rPr>
          <w:t>« </w:t>
        </w:r>
        <w:r>
          <w:rPr>
            <w:rStyle w:val="Lienhypertexte"/>
            <w:b w:val="0"/>
            <w:bCs w:val="0"/>
            <w:lang w:val="de-DE"/>
          </w:rPr>
          <w:t>Ü</w:t>
        </w:r>
        <w:r w:rsidRPr="00AC58A3">
          <w:rPr>
            <w:rStyle w:val="Lienhypertexte"/>
            <w:b w:val="0"/>
            <w:bCs w:val="0"/>
            <w:lang w:val="de-DE"/>
          </w:rPr>
          <w:t xml:space="preserve">bertragung und Liebe », </w:t>
        </w:r>
        <w:r w:rsidRPr="00AC58A3">
          <w:rPr>
            <w:rStyle w:val="Lienhypertexte"/>
            <w:b w:val="0"/>
            <w:bCs w:val="0"/>
            <w:i/>
            <w:lang w:val="de-DE"/>
          </w:rPr>
          <w:t xml:space="preserve">Imago, </w:t>
        </w:r>
        <w:r w:rsidRPr="00AC58A3">
          <w:rPr>
            <w:rStyle w:val="Lienhypertexte"/>
            <w:b w:val="0"/>
            <w:bCs w:val="0"/>
            <w:lang w:val="de-DE"/>
          </w:rPr>
          <w:t>1934, XX</w:t>
        </w:r>
      </w:hyperlink>
      <w:r w:rsidRPr="00AC58A3">
        <w:rPr>
          <w:b w:val="0"/>
          <w:bCs w:val="0"/>
          <w:color w:val="C00000"/>
          <w:lang w:val="de-DE"/>
        </w:rPr>
        <w:t xml:space="preserve">, n°1. trad. fr. </w:t>
      </w:r>
      <w:r w:rsidRPr="00AC58A3">
        <w:rPr>
          <w:b w:val="0"/>
          <w:bCs w:val="0"/>
          <w:color w:val="C00000"/>
        </w:rPr>
        <w:t>C. Chambond, S. Faladé,</w:t>
      </w:r>
    </w:p>
    <w:p w:rsidR="000C383E" w:rsidRPr="00AC58A3" w:rsidRDefault="000C383E" w:rsidP="00315C2E">
      <w:pPr>
        <w:pStyle w:val="Notedebasdepage"/>
        <w:jc w:val="left"/>
        <w:rPr>
          <w:b w:val="0"/>
          <w:bCs w:val="0"/>
          <w:color w:val="C00000"/>
        </w:rPr>
      </w:pPr>
      <w:r w:rsidRPr="00AC58A3">
        <w:rPr>
          <w:b w:val="0"/>
          <w:bCs w:val="0"/>
          <w:color w:val="C00000"/>
        </w:rPr>
        <w:t xml:space="preserve">          M. Lohner, dans </w:t>
      </w:r>
      <w:r w:rsidRPr="00AC58A3">
        <w:rPr>
          <w:b w:val="0"/>
          <w:bCs w:val="0"/>
          <w:i/>
          <w:color w:val="C00000"/>
        </w:rPr>
        <w:t xml:space="preserve">La Documentation psychanalytique, </w:t>
      </w:r>
      <w:r w:rsidRPr="00AC58A3">
        <w:rPr>
          <w:b w:val="0"/>
          <w:bCs w:val="0"/>
          <w:color w:val="C00000"/>
        </w:rPr>
        <w:t>cahier n°1, « Transfert et amour ».</w:t>
      </w:r>
    </w:p>
  </w:footnote>
  <w:footnote w:id="294">
    <w:p w:rsidR="000C383E" w:rsidRPr="00AC58A3"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S. Freud, « Zur Einfürung des Narzissmus », G.W., X. Des notes précisent : traduit par Laplanche.</w:t>
      </w:r>
    </w:p>
  </w:footnote>
  <w:footnote w:id="295">
    <w:p w:rsidR="000C383E" w:rsidRDefault="000C383E">
      <w:pPr>
        <w:pStyle w:val="Notedebasdepage"/>
        <w:jc w:val="left"/>
        <w:rPr>
          <w:b w:val="0"/>
          <w:bCs w:val="0"/>
          <w:color w:val="C00000"/>
        </w:rPr>
      </w:pPr>
      <w:r w:rsidRPr="00AC58A3">
        <w:rPr>
          <w:rStyle w:val="Caractredenotedebasdepage"/>
          <w:b w:val="0"/>
          <w:bCs w:val="0"/>
          <w:color w:val="C00000"/>
          <w:vertAlign w:val="baseline"/>
        </w:rPr>
        <w:footnoteRef/>
      </w:r>
      <w:r w:rsidRPr="00AC58A3">
        <w:rPr>
          <w:b w:val="0"/>
          <w:bCs w:val="0"/>
          <w:color w:val="C00000"/>
        </w:rPr>
        <w:t xml:space="preserve">    J. Lacan, </w:t>
      </w:r>
      <w:r w:rsidRPr="00AC58A3">
        <w:rPr>
          <w:b w:val="0"/>
          <w:bCs w:val="0"/>
          <w:iCs/>
          <w:color w:val="C00000"/>
        </w:rPr>
        <w:t>Le Séminaire</w:t>
      </w:r>
      <w:r w:rsidRPr="00AC58A3">
        <w:rPr>
          <w:b w:val="0"/>
          <w:bCs w:val="0"/>
          <w:i/>
          <w:color w:val="C00000"/>
        </w:rPr>
        <w:t xml:space="preserve">, Les Écrits techniques de Freud, </w:t>
      </w:r>
      <w:r w:rsidRPr="00AC58A3">
        <w:rPr>
          <w:b w:val="0"/>
          <w:bCs w:val="0"/>
          <w:color w:val="C00000"/>
        </w:rPr>
        <w:t>texte établi par J</w:t>
      </w:r>
      <w:r>
        <w:rPr>
          <w:b w:val="0"/>
          <w:bCs w:val="0"/>
          <w:color w:val="C00000"/>
        </w:rPr>
        <w:t>acques</w:t>
      </w:r>
      <w:r w:rsidRPr="00AC58A3">
        <w:rPr>
          <w:b w:val="0"/>
          <w:bCs w:val="0"/>
          <w:color w:val="C00000"/>
        </w:rPr>
        <w:t>-A</w:t>
      </w:r>
      <w:r>
        <w:rPr>
          <w:b w:val="0"/>
          <w:bCs w:val="0"/>
          <w:color w:val="C00000"/>
        </w:rPr>
        <w:t>lain</w:t>
      </w:r>
      <w:r w:rsidRPr="00AC58A3">
        <w:rPr>
          <w:b w:val="0"/>
          <w:bCs w:val="0"/>
          <w:color w:val="C00000"/>
        </w:rPr>
        <w:t xml:space="preserve"> Miller, Paris, Seuil, 1975, séances d</w:t>
      </w:r>
      <w:r>
        <w:rPr>
          <w:b w:val="0"/>
          <w:bCs w:val="0"/>
          <w:color w:val="C00000"/>
        </w:rPr>
        <w:t>es</w:t>
      </w:r>
      <w:r w:rsidRPr="00AC58A3">
        <w:rPr>
          <w:b w:val="0"/>
          <w:bCs w:val="0"/>
          <w:color w:val="C00000"/>
        </w:rPr>
        <w:t xml:space="preserve"> </w:t>
      </w:r>
    </w:p>
    <w:p w:rsidR="000C383E" w:rsidRDefault="000C383E">
      <w:pPr>
        <w:pStyle w:val="Notedebasdepage"/>
        <w:jc w:val="left"/>
        <w:rPr>
          <w:b w:val="0"/>
          <w:bCs w:val="0"/>
        </w:rPr>
      </w:pPr>
      <w:r>
        <w:rPr>
          <w:b w:val="0"/>
          <w:bCs w:val="0"/>
          <w:color w:val="C00000"/>
        </w:rPr>
        <w:t xml:space="preserve">         </w:t>
      </w:r>
      <w:r w:rsidRPr="00AC58A3">
        <w:rPr>
          <w:b w:val="0"/>
          <w:bCs w:val="0"/>
          <w:color w:val="C00000"/>
        </w:rPr>
        <w:t>24 mars</w:t>
      </w:r>
      <w:r>
        <w:rPr>
          <w:b w:val="0"/>
          <w:bCs w:val="0"/>
          <w:color w:val="C00000"/>
        </w:rPr>
        <w:t xml:space="preserve"> </w:t>
      </w:r>
      <w:r w:rsidRPr="00AC58A3">
        <w:rPr>
          <w:b w:val="0"/>
          <w:bCs w:val="0"/>
          <w:color w:val="C00000"/>
        </w:rPr>
        <w:t>1954 et 31 mars 1954.</w:t>
      </w:r>
    </w:p>
  </w:footnote>
  <w:footnote w:id="296">
    <w:p w:rsidR="000C383E" w:rsidRPr="00C1758A" w:rsidRDefault="000C383E">
      <w:pPr>
        <w:pStyle w:val="Notedebasdepage"/>
        <w:jc w:val="left"/>
        <w:rPr>
          <w:color w:val="C00000"/>
        </w:rPr>
      </w:pPr>
      <w:r w:rsidRPr="00C1758A">
        <w:rPr>
          <w:rStyle w:val="Caractredenotedebasdepage"/>
          <w:b w:val="0"/>
          <w:bCs w:val="0"/>
          <w:color w:val="C00000"/>
          <w:vertAlign w:val="baseline"/>
        </w:rPr>
        <w:footnoteRef/>
      </w:r>
      <w:r w:rsidRPr="00C1758A">
        <w:rPr>
          <w:b w:val="0"/>
          <w:bCs w:val="0"/>
          <w:color w:val="C00000"/>
        </w:rPr>
        <w:t xml:space="preserve">    </w:t>
      </w:r>
      <w:r w:rsidRPr="00C1758A">
        <w:rPr>
          <w:b w:val="0"/>
          <w:bCs w:val="0"/>
          <w:i/>
          <w:color w:val="C00000"/>
        </w:rPr>
        <w:t xml:space="preserve">La Psychanalyse, </w:t>
      </w:r>
      <w:r w:rsidRPr="00C1758A">
        <w:rPr>
          <w:b w:val="0"/>
          <w:bCs w:val="0"/>
          <w:iCs/>
          <w:color w:val="C00000"/>
        </w:rPr>
        <w:t>vol.</w:t>
      </w:r>
      <w:r w:rsidRPr="00C1758A">
        <w:rPr>
          <w:b w:val="0"/>
          <w:bCs w:val="0"/>
          <w:color w:val="C00000"/>
        </w:rPr>
        <w:t xml:space="preserve"> 6, Paris, PUF, 1961 : Daniel Lagache, « La psychanalyse et la structure de la personnalité », pp.5-58.</w:t>
      </w:r>
    </w:p>
  </w:footnote>
  <w:footnote w:id="297">
    <w:p w:rsidR="000C383E" w:rsidRDefault="000C383E">
      <w:pPr>
        <w:pStyle w:val="Notedebasdepage"/>
        <w:jc w:val="left"/>
        <w:rPr>
          <w:b w:val="0"/>
          <w:bCs w:val="0"/>
        </w:rPr>
      </w:pPr>
      <w:r w:rsidRPr="00C1758A">
        <w:rPr>
          <w:rStyle w:val="Caractredenotedebasdepage"/>
          <w:b w:val="0"/>
          <w:bCs w:val="0"/>
          <w:color w:val="C00000"/>
          <w:vertAlign w:val="baseline"/>
        </w:rPr>
        <w:footnoteRef/>
      </w:r>
      <w:r w:rsidRPr="00C1758A">
        <w:rPr>
          <w:b w:val="0"/>
          <w:bCs w:val="0"/>
          <w:color w:val="C00000"/>
        </w:rPr>
        <w:t xml:space="preserve">    Paru dans le même N° 6 de </w:t>
      </w:r>
      <w:r w:rsidRPr="00C1758A">
        <w:rPr>
          <w:b w:val="0"/>
          <w:bCs w:val="0"/>
          <w:i/>
          <w:color w:val="C00000"/>
        </w:rPr>
        <w:t xml:space="preserve">La Psychanalyse, </w:t>
      </w:r>
      <w:r w:rsidRPr="00C1758A">
        <w:rPr>
          <w:b w:val="0"/>
          <w:bCs w:val="0"/>
          <w:color w:val="C00000"/>
        </w:rPr>
        <w:t xml:space="preserve">« Remarque sur le rapport de Daniel Lagache, pp. 111-147 et </w:t>
      </w:r>
      <w:r w:rsidRPr="00C1758A">
        <w:rPr>
          <w:b w:val="0"/>
          <w:bCs w:val="0"/>
          <w:i/>
          <w:color w:val="C00000"/>
        </w:rPr>
        <w:t xml:space="preserve">Écrits, </w:t>
      </w:r>
      <w:r w:rsidRPr="00C1758A">
        <w:rPr>
          <w:b w:val="0"/>
          <w:bCs w:val="0"/>
          <w:color w:val="C00000"/>
        </w:rPr>
        <w:t>p. 647.</w:t>
      </w:r>
    </w:p>
  </w:footnote>
  <w:footnote w:id="298">
    <w:p w:rsidR="000C383E" w:rsidRPr="00C1758A" w:rsidRDefault="000C383E">
      <w:pPr>
        <w:pStyle w:val="Notedebasdepage"/>
        <w:jc w:val="left"/>
        <w:rPr>
          <w:b w:val="0"/>
          <w:bCs w:val="0"/>
          <w:color w:val="C00000"/>
        </w:rPr>
      </w:pPr>
      <w:r w:rsidRPr="00C1758A">
        <w:rPr>
          <w:rStyle w:val="Caractredenotedebasdepage"/>
          <w:b w:val="0"/>
          <w:bCs w:val="0"/>
          <w:color w:val="C00000"/>
          <w:vertAlign w:val="baseline"/>
        </w:rPr>
        <w:footnoteRef/>
      </w:r>
      <w:r w:rsidRPr="00C1758A">
        <w:rPr>
          <w:b w:val="0"/>
          <w:bCs w:val="0"/>
          <w:color w:val="C00000"/>
        </w:rPr>
        <w:t xml:space="preserve">    Ce passage particulièrement douteux et lacunaire a été construit à partir de notes.</w:t>
      </w:r>
    </w:p>
  </w:footnote>
  <w:footnote w:id="299">
    <w:p w:rsidR="000C383E" w:rsidRPr="00C1758A" w:rsidRDefault="000C383E">
      <w:pPr>
        <w:pStyle w:val="Notedebasdepage"/>
        <w:jc w:val="left"/>
        <w:rPr>
          <w:b w:val="0"/>
          <w:bCs w:val="0"/>
          <w:color w:val="C00000"/>
        </w:rPr>
      </w:pPr>
      <w:r w:rsidRPr="00C1758A">
        <w:rPr>
          <w:rStyle w:val="Caractredenotedebasdepage"/>
          <w:b w:val="0"/>
          <w:bCs w:val="0"/>
          <w:color w:val="C00000"/>
          <w:vertAlign w:val="baseline"/>
        </w:rPr>
        <w:footnoteRef/>
      </w:r>
      <w:r w:rsidRPr="00C1758A">
        <w:rPr>
          <w:b w:val="0"/>
          <w:bCs w:val="0"/>
          <w:color w:val="C00000"/>
        </w:rPr>
        <w:t xml:space="preserve">    Il s’agit de la conférence ayant précédé le II</w:t>
      </w:r>
      <w:r w:rsidRPr="00C1758A">
        <w:rPr>
          <w:b w:val="0"/>
          <w:bCs w:val="0"/>
          <w:color w:val="C00000"/>
          <w:vertAlign w:val="superscript"/>
        </w:rPr>
        <w:t>ème</w:t>
      </w:r>
      <w:r w:rsidRPr="00C1758A">
        <w:rPr>
          <w:b w:val="0"/>
          <w:bCs w:val="0"/>
          <w:color w:val="C00000"/>
        </w:rPr>
        <w:t xml:space="preserve">congrès psychanalytique tenu à Nuremberg en 1910. On trouve ce texte </w:t>
      </w:r>
    </w:p>
    <w:p w:rsidR="000C383E" w:rsidRDefault="000C383E">
      <w:pPr>
        <w:pStyle w:val="Notedebasdepage"/>
        <w:jc w:val="left"/>
        <w:rPr>
          <w:b w:val="0"/>
          <w:bCs w:val="0"/>
          <w:color w:val="C00000"/>
        </w:rPr>
      </w:pPr>
      <w:r w:rsidRPr="00C1758A">
        <w:rPr>
          <w:b w:val="0"/>
          <w:bCs w:val="0"/>
          <w:color w:val="C00000"/>
        </w:rPr>
        <w:t xml:space="preserve">sous le titre : </w:t>
      </w:r>
      <w:r w:rsidRPr="00851B18">
        <w:rPr>
          <w:b w:val="0"/>
          <w:bCs w:val="0"/>
          <w:color w:val="C00000"/>
          <w:szCs w:val="18"/>
        </w:rPr>
        <w:t>« </w:t>
      </w:r>
      <w:hyperlink r:id="rId19" w:history="1">
        <w:r w:rsidRPr="00851B18">
          <w:rPr>
            <w:rStyle w:val="Lienhypertexte"/>
            <w:b w:val="0"/>
            <w:szCs w:val="18"/>
          </w:rPr>
          <w:t>Die zukünftigen Chancen der psychoanalytischen Therapie</w:t>
        </w:r>
      </w:hyperlink>
      <w:r w:rsidRPr="00851B18">
        <w:rPr>
          <w:b w:val="0"/>
          <w:szCs w:val="18"/>
        </w:rPr>
        <w:t> »</w:t>
      </w:r>
      <w:r>
        <w:rPr>
          <w:b w:val="0"/>
          <w:szCs w:val="18"/>
        </w:rPr>
        <w:t>,</w:t>
      </w:r>
      <w:r>
        <w:rPr>
          <w:sz w:val="22"/>
          <w:szCs w:val="22"/>
        </w:rPr>
        <w:t xml:space="preserve"> </w:t>
      </w:r>
      <w:r w:rsidRPr="00C1758A">
        <w:rPr>
          <w:b w:val="0"/>
          <w:bCs w:val="0"/>
          <w:color w:val="C00000"/>
        </w:rPr>
        <w:t> </w:t>
      </w:r>
      <w:r>
        <w:rPr>
          <w:b w:val="0"/>
          <w:bCs w:val="0"/>
          <w:color w:val="C00000"/>
        </w:rPr>
        <w:t>« </w:t>
      </w:r>
      <w:r w:rsidRPr="00851B18">
        <w:rPr>
          <w:b w:val="0"/>
          <w:bCs w:val="0"/>
          <w:i/>
          <w:color w:val="C00000"/>
        </w:rPr>
        <w:t>Perspectives d’avenir de la thérapeutique analytique</w:t>
      </w:r>
      <w:r>
        <w:rPr>
          <w:b w:val="0"/>
          <w:bCs w:val="0"/>
          <w:i/>
          <w:color w:val="C00000"/>
        </w:rPr>
        <w:t xml:space="preserve"> </w:t>
      </w:r>
      <w:r w:rsidRPr="00C1758A">
        <w:rPr>
          <w:b w:val="0"/>
          <w:bCs w:val="0"/>
          <w:color w:val="C00000"/>
        </w:rPr>
        <w:t xml:space="preserve">», </w:t>
      </w:r>
    </w:p>
    <w:p w:rsidR="000C383E" w:rsidRPr="00C1758A" w:rsidRDefault="000C383E">
      <w:pPr>
        <w:pStyle w:val="Notedebasdepage"/>
        <w:jc w:val="left"/>
        <w:rPr>
          <w:b w:val="0"/>
          <w:bCs w:val="0"/>
          <w:color w:val="C00000"/>
        </w:rPr>
      </w:pPr>
      <w:r w:rsidRPr="00C1758A">
        <w:rPr>
          <w:b w:val="0"/>
          <w:bCs w:val="0"/>
          <w:color w:val="C00000"/>
        </w:rPr>
        <w:t xml:space="preserve">dans </w:t>
      </w:r>
      <w:r w:rsidRPr="00C1758A">
        <w:rPr>
          <w:b w:val="0"/>
          <w:bCs w:val="0"/>
          <w:i/>
          <w:color w:val="C00000"/>
        </w:rPr>
        <w:t xml:space="preserve">La technique psychanalytique, </w:t>
      </w:r>
      <w:r w:rsidRPr="00C1758A">
        <w:rPr>
          <w:b w:val="0"/>
          <w:bCs w:val="0"/>
          <w:color w:val="C00000"/>
        </w:rPr>
        <w:t>Paris, PUF, 1953, p. 23.</w:t>
      </w:r>
    </w:p>
  </w:footnote>
  <w:footnote w:id="300">
    <w:p w:rsidR="000C383E" w:rsidRPr="00C1758A" w:rsidRDefault="000C383E">
      <w:pPr>
        <w:pStyle w:val="Notedebasdepage"/>
        <w:jc w:val="left"/>
        <w:rPr>
          <w:b w:val="0"/>
          <w:bCs w:val="0"/>
          <w:color w:val="C00000"/>
        </w:rPr>
      </w:pPr>
      <w:r w:rsidRPr="00C1758A">
        <w:rPr>
          <w:rStyle w:val="Caractredenotedebasdepage"/>
          <w:b w:val="0"/>
          <w:bCs w:val="0"/>
          <w:color w:val="C00000"/>
          <w:vertAlign w:val="baseline"/>
        </w:rPr>
        <w:footnoteRef/>
      </w:r>
      <w:r w:rsidRPr="00C1758A">
        <w:rPr>
          <w:b w:val="0"/>
          <w:bCs w:val="0"/>
          <w:color w:val="C00000"/>
        </w:rPr>
        <w:t xml:space="preserve">    Cf. probablement : « La direction de la cure ».</w:t>
      </w:r>
    </w:p>
  </w:footnote>
  <w:footnote w:id="301">
    <w:p w:rsidR="000C383E" w:rsidRPr="00F9720C" w:rsidRDefault="000C383E" w:rsidP="00F9720C">
      <w:pPr>
        <w:pStyle w:val="PrformatHTML"/>
        <w:rPr>
          <w:rFonts w:ascii="Garamond" w:hAnsi="Garamond"/>
          <w:color w:val="FF0000"/>
          <w:sz w:val="18"/>
          <w:szCs w:val="18"/>
        </w:rPr>
      </w:pPr>
      <w:r w:rsidRPr="00C1758A">
        <w:rPr>
          <w:rStyle w:val="Appelnotedebasdep"/>
          <w:rFonts w:ascii="Garamond" w:hAnsi="Garamond"/>
          <w:color w:val="C00000"/>
          <w:sz w:val="18"/>
          <w:szCs w:val="18"/>
          <w:vertAlign w:val="baseline"/>
        </w:rPr>
        <w:footnoteRef/>
      </w:r>
      <w:r w:rsidRPr="00C1758A">
        <w:rPr>
          <w:rFonts w:ascii="Garamond" w:hAnsi="Garamond"/>
          <w:color w:val="C00000"/>
          <w:sz w:val="18"/>
          <w:szCs w:val="18"/>
        </w:rPr>
        <w:t xml:space="preserve">   Le chien crevé au fil de l'eau, flottant au gré des courants.</w:t>
      </w:r>
    </w:p>
    <w:p w:rsidR="000C383E" w:rsidRPr="00F9720C" w:rsidRDefault="000C383E" w:rsidP="00F9720C">
      <w:pPr>
        <w:pStyle w:val="Notedebasdepage"/>
        <w:jc w:val="left"/>
        <w:rPr>
          <w:b w:val="0"/>
        </w:rPr>
      </w:pPr>
      <w:r w:rsidRPr="00F9720C">
        <w:rPr>
          <w:b w:val="0"/>
        </w:rPr>
        <w:t xml:space="preserve"> </w:t>
      </w:r>
    </w:p>
  </w:footnote>
  <w:footnote w:id="302">
    <w:p w:rsidR="000C383E" w:rsidRPr="00C1758A" w:rsidRDefault="000C383E">
      <w:pPr>
        <w:pStyle w:val="Notedebasdepage"/>
        <w:jc w:val="left"/>
        <w:rPr>
          <w:b w:val="0"/>
          <w:bCs w:val="0"/>
          <w:color w:val="C00000"/>
        </w:rPr>
      </w:pPr>
      <w:r w:rsidRPr="00C1758A">
        <w:rPr>
          <w:rStyle w:val="Appelnotedebasdep"/>
          <w:b w:val="0"/>
          <w:bCs w:val="0"/>
          <w:color w:val="C00000"/>
          <w:vertAlign w:val="baseline"/>
        </w:rPr>
        <w:footnoteRef/>
      </w:r>
      <w:r w:rsidRPr="00C1758A">
        <w:rPr>
          <w:b w:val="0"/>
          <w:bCs w:val="0"/>
          <w:color w:val="C00000"/>
        </w:rPr>
        <w:t xml:space="preserve">    </w:t>
      </w:r>
      <w:r w:rsidRPr="00C1758A">
        <w:rPr>
          <w:rStyle w:val="tlfcdefinition"/>
          <w:b w:val="0"/>
          <w:bCs w:val="0"/>
          <w:color w:val="C00000"/>
        </w:rPr>
        <w:t>Œuvre littéraire fade et sentimentale, à la manière de Berquin.</w:t>
      </w:r>
    </w:p>
  </w:footnote>
  <w:footnote w:id="303">
    <w:p w:rsidR="000C383E" w:rsidRPr="008F2160" w:rsidRDefault="000C383E">
      <w:pPr>
        <w:pStyle w:val="Notedebasdepage"/>
        <w:jc w:val="left"/>
        <w:rPr>
          <w:b w:val="0"/>
          <w:bCs w:val="0"/>
          <w:color w:val="C00000"/>
          <w:szCs w:val="18"/>
        </w:rPr>
      </w:pPr>
      <w:r w:rsidRPr="008F2160">
        <w:rPr>
          <w:rStyle w:val="Appelnotedebasdep"/>
          <w:b w:val="0"/>
          <w:bCs w:val="0"/>
          <w:color w:val="C00000"/>
          <w:szCs w:val="18"/>
          <w:vertAlign w:val="baseline"/>
        </w:rPr>
        <w:footnoteRef/>
      </w:r>
      <w:r w:rsidRPr="008F2160">
        <w:rPr>
          <w:b w:val="0"/>
          <w:bCs w:val="0"/>
          <w:color w:val="C00000"/>
          <w:szCs w:val="18"/>
        </w:rPr>
        <w:t xml:space="preserve">    </w:t>
      </w:r>
      <w:r w:rsidRPr="008F2160">
        <w:rPr>
          <w:rFonts w:cs="Courier New"/>
          <w:b w:val="0"/>
          <w:bCs w:val="0"/>
          <w:iCs/>
          <w:color w:val="C00000"/>
          <w:szCs w:val="18"/>
        </w:rPr>
        <w:t>Transfert et amour</w:t>
      </w:r>
      <w:r>
        <w:rPr>
          <w:rFonts w:cs="Courier New"/>
          <w:b w:val="0"/>
          <w:bCs w:val="0"/>
          <w:iCs/>
          <w:color w:val="C00000"/>
          <w:szCs w:val="18"/>
        </w:rPr>
        <w:t> :</w:t>
      </w:r>
      <w:r w:rsidRPr="008F2160">
        <w:rPr>
          <w:rFonts w:cs="Courier New"/>
          <w:b w:val="0"/>
          <w:bCs w:val="0"/>
          <w:iCs/>
          <w:color w:val="C00000"/>
          <w:szCs w:val="18"/>
        </w:rPr>
        <w:t xml:space="preserve"> texte de </w:t>
      </w:r>
      <w:r w:rsidRPr="008F2160">
        <w:rPr>
          <w:b w:val="0"/>
          <w:bCs w:val="0"/>
          <w:color w:val="C00000"/>
          <w:szCs w:val="18"/>
        </w:rPr>
        <w:t xml:space="preserve"> L. Jekels et E. Bergler</w:t>
      </w:r>
    </w:p>
  </w:footnote>
  <w:footnote w:id="304">
    <w:p w:rsidR="000C383E" w:rsidRPr="008F2160" w:rsidRDefault="000C383E">
      <w:pPr>
        <w:pStyle w:val="Notedebasdepage"/>
        <w:jc w:val="left"/>
        <w:rPr>
          <w:b w:val="0"/>
          <w:bCs w:val="0"/>
          <w:color w:val="C00000"/>
        </w:rPr>
      </w:pPr>
      <w:r w:rsidRPr="008F2160">
        <w:rPr>
          <w:rStyle w:val="Caractredenotedebasdepage"/>
          <w:b w:val="0"/>
          <w:bCs w:val="0"/>
          <w:color w:val="C00000"/>
          <w:vertAlign w:val="baseline"/>
        </w:rPr>
        <w:footnoteRef/>
      </w:r>
      <w:r w:rsidRPr="008F2160">
        <w:rPr>
          <w:b w:val="0"/>
          <w:bCs w:val="0"/>
          <w:color w:val="C00000"/>
        </w:rPr>
        <w:t xml:space="preserve">    J</w:t>
      </w:r>
      <w:r>
        <w:rPr>
          <w:b w:val="0"/>
          <w:bCs w:val="0"/>
          <w:color w:val="C00000"/>
        </w:rPr>
        <w:t>acques</w:t>
      </w:r>
      <w:r w:rsidRPr="008F2160">
        <w:rPr>
          <w:b w:val="0"/>
          <w:bCs w:val="0"/>
          <w:color w:val="C00000"/>
        </w:rPr>
        <w:t xml:space="preserve"> Lacan</w:t>
      </w:r>
      <w:r>
        <w:rPr>
          <w:b w:val="0"/>
          <w:bCs w:val="0"/>
          <w:color w:val="C00000"/>
        </w:rPr>
        <w:t> :</w:t>
      </w:r>
      <w:r w:rsidRPr="008F2160">
        <w:rPr>
          <w:b w:val="0"/>
          <w:bCs w:val="0"/>
          <w:color w:val="C00000"/>
        </w:rPr>
        <w:t xml:space="preserve"> « Remarque sur le rapport de D. Lagache », </w:t>
      </w:r>
      <w:r w:rsidRPr="008F2160">
        <w:rPr>
          <w:b w:val="0"/>
          <w:bCs w:val="0"/>
          <w:i/>
          <w:color w:val="C00000"/>
        </w:rPr>
        <w:t xml:space="preserve">La Psychanalyse </w:t>
      </w:r>
      <w:r w:rsidRPr="008F2160">
        <w:rPr>
          <w:b w:val="0"/>
          <w:bCs w:val="0"/>
          <w:color w:val="C00000"/>
        </w:rPr>
        <w:t>n° 6, Paris, PUF, 1961.</w:t>
      </w:r>
    </w:p>
    <w:p w:rsidR="000C383E" w:rsidRDefault="000C383E">
      <w:pPr>
        <w:pStyle w:val="Notedebasdepage"/>
      </w:pPr>
    </w:p>
  </w:footnote>
  <w:footnote w:id="305">
    <w:p w:rsidR="000C383E" w:rsidRPr="008F2160" w:rsidRDefault="000C383E">
      <w:pPr>
        <w:pStyle w:val="Notedebasdepage"/>
        <w:jc w:val="left"/>
        <w:rPr>
          <w:b w:val="0"/>
          <w:bCs w:val="0"/>
          <w:color w:val="C00000"/>
        </w:rPr>
      </w:pPr>
      <w:r w:rsidRPr="008F2160">
        <w:rPr>
          <w:rStyle w:val="Caractredenotedebasdepage"/>
          <w:b w:val="0"/>
          <w:bCs w:val="0"/>
          <w:color w:val="C00000"/>
          <w:vertAlign w:val="baseline"/>
        </w:rPr>
        <w:footnoteRef/>
      </w:r>
      <w:r w:rsidRPr="008F2160">
        <w:rPr>
          <w:b w:val="0"/>
          <w:bCs w:val="0"/>
          <w:color w:val="C00000"/>
        </w:rPr>
        <w:t xml:space="preserve">   Cf. traduction déjà citée de L. Jekels et E. Bergler,  Transfert et amour ( p. 4)  : </w:t>
      </w:r>
    </w:p>
    <w:p w:rsidR="000C383E" w:rsidRDefault="000C383E">
      <w:pPr>
        <w:pStyle w:val="Notedebasdepage"/>
        <w:jc w:val="left"/>
        <w:rPr>
          <w:b w:val="0"/>
          <w:bCs w:val="0"/>
        </w:rPr>
      </w:pPr>
      <w:r w:rsidRPr="008F2160">
        <w:rPr>
          <w:b w:val="0"/>
          <w:bCs w:val="0"/>
          <w:color w:val="C00000"/>
        </w:rPr>
        <w:t>« Nous concevons, en effet, l’idéal du moi un peu comme une « zone neutre » située entre deux pays voisins ».</w:t>
      </w:r>
    </w:p>
  </w:footnote>
  <w:footnote w:id="306">
    <w:p w:rsidR="000C383E" w:rsidRPr="008F2160" w:rsidRDefault="000C383E">
      <w:pPr>
        <w:pStyle w:val="Notedebasdepage"/>
        <w:jc w:val="left"/>
        <w:rPr>
          <w:b w:val="0"/>
          <w:bCs w:val="0"/>
          <w:color w:val="C00000"/>
        </w:rPr>
      </w:pPr>
      <w:r w:rsidRPr="008F2160">
        <w:rPr>
          <w:rStyle w:val="Caractredenotedebasdepage"/>
          <w:b w:val="0"/>
          <w:bCs w:val="0"/>
          <w:color w:val="C00000"/>
          <w:vertAlign w:val="baseline"/>
        </w:rPr>
        <w:footnoteRef/>
      </w:r>
      <w:r w:rsidRPr="008F2160">
        <w:rPr>
          <w:b w:val="0"/>
          <w:bCs w:val="0"/>
          <w:color w:val="C00000"/>
          <w:lang w:val="de-DE"/>
        </w:rPr>
        <w:t xml:space="preserve">    S. Freud</w:t>
      </w:r>
      <w:r>
        <w:rPr>
          <w:b w:val="0"/>
          <w:bCs w:val="0"/>
          <w:color w:val="C00000"/>
          <w:lang w:val="de-DE"/>
        </w:rPr>
        <w:t xml:space="preserve"> </w:t>
      </w:r>
      <w:r w:rsidRPr="00AB4B90">
        <w:rPr>
          <w:b w:val="0"/>
          <w:bCs w:val="0"/>
          <w:color w:val="C00000"/>
          <w:lang w:val="de-DE"/>
        </w:rPr>
        <w:t>:</w:t>
      </w:r>
      <w:r w:rsidRPr="008F2160">
        <w:rPr>
          <w:b w:val="0"/>
          <w:bCs w:val="0"/>
          <w:i/>
          <w:color w:val="C00000"/>
          <w:lang w:val="de-DE"/>
        </w:rPr>
        <w:t xml:space="preserve"> Massenpsychologie und Ich-Analyse, </w:t>
      </w:r>
      <w:r w:rsidRPr="008F2160">
        <w:rPr>
          <w:b w:val="0"/>
          <w:bCs w:val="0"/>
          <w:color w:val="C00000"/>
          <w:lang w:val="de-DE"/>
        </w:rPr>
        <w:t>G.W.,</w:t>
      </w:r>
      <w:r w:rsidRPr="008F2160">
        <w:rPr>
          <w:b w:val="0"/>
          <w:bCs w:val="0"/>
          <w:i/>
          <w:color w:val="C00000"/>
          <w:lang w:val="de-DE"/>
        </w:rPr>
        <w:t xml:space="preserve"> </w:t>
      </w:r>
      <w:r w:rsidRPr="008F2160">
        <w:rPr>
          <w:b w:val="0"/>
          <w:bCs w:val="0"/>
          <w:color w:val="C00000"/>
          <w:lang w:val="de-DE"/>
        </w:rPr>
        <w:t>L XIZ chap. 8, « </w:t>
      </w:r>
      <w:hyperlink r:id="rId20" w:history="1">
        <w:r w:rsidRPr="008F2160">
          <w:rPr>
            <w:rStyle w:val="Lienhypertexte"/>
            <w:b w:val="0"/>
            <w:bCs w:val="0"/>
            <w:lang w:val="de-DE"/>
          </w:rPr>
          <w:t>Verliebtheit und Hypnose </w:t>
        </w:r>
      </w:hyperlink>
      <w:r w:rsidRPr="008F2160">
        <w:rPr>
          <w:b w:val="0"/>
          <w:bCs w:val="0"/>
          <w:color w:val="C00000"/>
          <w:lang w:val="de-DE"/>
        </w:rPr>
        <w:t xml:space="preserve">». </w:t>
      </w:r>
      <w:r w:rsidRPr="008F2160">
        <w:rPr>
          <w:b w:val="0"/>
          <w:bCs w:val="0"/>
          <w:color w:val="C00000"/>
        </w:rPr>
        <w:t xml:space="preserve">Dernière traduction parue dans </w:t>
      </w:r>
      <w:r w:rsidRPr="008F2160">
        <w:rPr>
          <w:b w:val="0"/>
          <w:bCs w:val="0"/>
          <w:i/>
          <w:color w:val="C00000"/>
        </w:rPr>
        <w:t>Essais</w:t>
      </w:r>
      <w:r w:rsidRPr="008F2160">
        <w:rPr>
          <w:b w:val="0"/>
          <w:bCs w:val="0"/>
          <w:color w:val="C00000"/>
        </w:rPr>
        <w:t xml:space="preserve"> </w:t>
      </w:r>
      <w:r w:rsidRPr="008F2160">
        <w:rPr>
          <w:b w:val="0"/>
          <w:bCs w:val="0"/>
          <w:i/>
          <w:color w:val="C00000"/>
        </w:rPr>
        <w:t xml:space="preserve">de psychanalyse, </w:t>
      </w:r>
      <w:r w:rsidRPr="008F2160">
        <w:rPr>
          <w:b w:val="0"/>
          <w:bCs w:val="0"/>
          <w:color w:val="C00000"/>
        </w:rPr>
        <w:t>chap. 8, « État amoureux et hypnose », « Petite Bibliothèque Payot » n°44, p. 175, Paris 1981.</w:t>
      </w:r>
    </w:p>
  </w:footnote>
  <w:footnote w:id="307">
    <w:p w:rsidR="000C383E" w:rsidRPr="00C60343" w:rsidRDefault="000C383E">
      <w:pPr>
        <w:pStyle w:val="Notedebasdepage"/>
        <w:jc w:val="left"/>
        <w:rPr>
          <w:b w:val="0"/>
          <w:bCs w:val="0"/>
          <w:color w:val="C00000"/>
        </w:rPr>
      </w:pPr>
      <w:r w:rsidRPr="00C60343">
        <w:rPr>
          <w:rStyle w:val="Caractredenotedebasdepage"/>
          <w:b w:val="0"/>
          <w:bCs w:val="0"/>
          <w:color w:val="C00000"/>
          <w:vertAlign w:val="baseline"/>
        </w:rPr>
        <w:footnoteRef/>
      </w:r>
      <w:r w:rsidRPr="00C60343">
        <w:rPr>
          <w:b w:val="0"/>
          <w:bCs w:val="0"/>
          <w:color w:val="C00000"/>
        </w:rPr>
        <w:t xml:space="preserve">    </w:t>
      </w:r>
      <w:r w:rsidRPr="00C60343">
        <w:rPr>
          <w:b w:val="0"/>
          <w:bCs w:val="0"/>
          <w:i/>
          <w:color w:val="C00000"/>
        </w:rPr>
        <w:t xml:space="preserve">Ho echôn : </w:t>
      </w:r>
      <w:r w:rsidRPr="00C60343">
        <w:rPr>
          <w:b w:val="0"/>
          <w:bCs w:val="0"/>
          <w:color w:val="C00000"/>
        </w:rPr>
        <w:t xml:space="preserve">celui qui possède, le riche. Par opposition, </w:t>
      </w:r>
      <w:r w:rsidRPr="00C60343">
        <w:rPr>
          <w:b w:val="0"/>
          <w:bCs w:val="0"/>
          <w:i/>
          <w:color w:val="C00000"/>
        </w:rPr>
        <w:t>ouk</w:t>
      </w:r>
      <w:r w:rsidRPr="00C60343">
        <w:rPr>
          <w:b w:val="0"/>
          <w:bCs w:val="0"/>
          <w:color w:val="C00000"/>
        </w:rPr>
        <w:t xml:space="preserve"> </w:t>
      </w:r>
      <w:r w:rsidRPr="00C60343">
        <w:rPr>
          <w:b w:val="0"/>
          <w:bCs w:val="0"/>
          <w:i/>
          <w:color w:val="C00000"/>
        </w:rPr>
        <w:t xml:space="preserve">echôn : </w:t>
      </w:r>
      <w:r w:rsidRPr="00C60343">
        <w:rPr>
          <w:b w:val="0"/>
          <w:bCs w:val="0"/>
          <w:color w:val="C00000"/>
        </w:rPr>
        <w:t>celui qui ne possède pas, le pauvre.</w:t>
      </w:r>
    </w:p>
  </w:footnote>
  <w:footnote w:id="308">
    <w:p w:rsidR="000C383E" w:rsidRPr="00C60343" w:rsidRDefault="000C383E">
      <w:pPr>
        <w:pStyle w:val="Notedebasdepage"/>
        <w:jc w:val="left"/>
        <w:rPr>
          <w:color w:val="C00000"/>
        </w:rPr>
      </w:pPr>
      <w:r w:rsidRPr="00C60343">
        <w:rPr>
          <w:rStyle w:val="Caractredenotedebasdepage"/>
          <w:b w:val="0"/>
          <w:bCs w:val="0"/>
          <w:color w:val="C00000"/>
          <w:vertAlign w:val="baseline"/>
        </w:rPr>
        <w:footnoteRef/>
      </w:r>
      <w:r w:rsidRPr="00C60343">
        <w:rPr>
          <w:b w:val="0"/>
          <w:bCs w:val="0"/>
          <w:color w:val="C00000"/>
        </w:rPr>
        <w:t xml:space="preserve">    Lacan va présenter trois modes d’identification, mais il rassemble les deux premiers décrits par Freud comme se faisant toujours par </w:t>
      </w:r>
      <w:r w:rsidRPr="00C60343">
        <w:rPr>
          <w:b w:val="0"/>
          <w:bCs w:val="0"/>
          <w:i/>
          <w:color w:val="C00000"/>
        </w:rPr>
        <w:t>ein einziger Zug</w:t>
      </w:r>
      <w:r w:rsidRPr="00C60343">
        <w:rPr>
          <w:b w:val="0"/>
          <w:bCs w:val="0"/>
          <w:color w:val="C00000"/>
        </w:rPr>
        <w:t>.</w:t>
      </w:r>
    </w:p>
  </w:footnote>
  <w:footnote w:id="309">
    <w:p w:rsidR="000C383E" w:rsidRPr="00C60343" w:rsidRDefault="000C383E">
      <w:pPr>
        <w:pStyle w:val="Notedebasdepage"/>
        <w:jc w:val="left"/>
        <w:rPr>
          <w:b w:val="0"/>
          <w:bCs w:val="0"/>
          <w:color w:val="C00000"/>
        </w:rPr>
      </w:pPr>
      <w:r w:rsidRPr="00C60343">
        <w:rPr>
          <w:rStyle w:val="Caractredenotedebasdepage"/>
          <w:b w:val="0"/>
          <w:bCs w:val="0"/>
          <w:color w:val="C00000"/>
          <w:vertAlign w:val="baseline"/>
        </w:rPr>
        <w:footnoteRef/>
      </w:r>
      <w:r w:rsidRPr="00C60343">
        <w:rPr>
          <w:b w:val="0"/>
          <w:bCs w:val="0"/>
          <w:color w:val="C00000"/>
        </w:rPr>
        <w:t xml:space="preserve">    </w:t>
      </w:r>
      <w:r w:rsidRPr="00C60343">
        <w:rPr>
          <w:b w:val="0"/>
          <w:bCs w:val="0"/>
          <w:i/>
          <w:color w:val="C00000"/>
        </w:rPr>
        <w:t xml:space="preserve">Grisélidis </w:t>
      </w:r>
      <w:r w:rsidRPr="00C60343">
        <w:rPr>
          <w:b w:val="0"/>
          <w:bCs w:val="0"/>
          <w:color w:val="C00000"/>
        </w:rPr>
        <w:t>appartient au répertoire des histoires médiévales reprises avec succès par l’édition de colportage du XVII</w:t>
      </w:r>
      <w:r w:rsidRPr="00C60343">
        <w:rPr>
          <w:b w:val="0"/>
          <w:bCs w:val="0"/>
          <w:color w:val="C00000"/>
          <w:vertAlign w:val="superscript"/>
        </w:rPr>
        <w:t>e</w:t>
      </w:r>
      <w:r w:rsidRPr="00C60343">
        <w:rPr>
          <w:b w:val="0"/>
          <w:bCs w:val="0"/>
          <w:color w:val="C00000"/>
        </w:rPr>
        <w:t xml:space="preserve"> au XX</w:t>
      </w:r>
      <w:r w:rsidRPr="00C60343">
        <w:rPr>
          <w:b w:val="0"/>
          <w:bCs w:val="0"/>
          <w:color w:val="C00000"/>
          <w:vertAlign w:val="superscript"/>
        </w:rPr>
        <w:t>e</w:t>
      </w:r>
      <w:r w:rsidRPr="00C60343">
        <w:rPr>
          <w:b w:val="0"/>
          <w:bCs w:val="0"/>
          <w:color w:val="C00000"/>
        </w:rPr>
        <w:t xml:space="preserve"> siècle. On trouve l’une de ces versions « populaires » du texte dans le recueil d’Arlette Farge, </w:t>
      </w:r>
      <w:r w:rsidRPr="00C60343">
        <w:rPr>
          <w:b w:val="0"/>
          <w:bCs w:val="0"/>
          <w:i/>
          <w:color w:val="C00000"/>
        </w:rPr>
        <w:t xml:space="preserve">Le miroir des femmes, </w:t>
      </w:r>
      <w:r w:rsidRPr="00C60343">
        <w:rPr>
          <w:b w:val="0"/>
          <w:bCs w:val="0"/>
          <w:color w:val="C00000"/>
        </w:rPr>
        <w:t>coll. « Bibliothèque bleue</w:t>
      </w:r>
      <w:r w:rsidRPr="00C60343">
        <w:rPr>
          <w:b w:val="0"/>
          <w:bCs w:val="0"/>
          <w:i/>
          <w:color w:val="C00000"/>
        </w:rPr>
        <w:t> »</w:t>
      </w:r>
      <w:r w:rsidRPr="00C60343">
        <w:rPr>
          <w:b w:val="0"/>
          <w:bCs w:val="0"/>
          <w:color w:val="C00000"/>
        </w:rPr>
        <w:t>. Paris</w:t>
      </w:r>
      <w:r w:rsidRPr="00C60343">
        <w:rPr>
          <w:b w:val="0"/>
          <w:bCs w:val="0"/>
          <w:i/>
          <w:color w:val="C00000"/>
        </w:rPr>
        <w:t xml:space="preserve">, </w:t>
      </w:r>
      <w:r w:rsidRPr="00C60343">
        <w:rPr>
          <w:b w:val="0"/>
          <w:bCs w:val="0"/>
          <w:color w:val="C00000"/>
        </w:rPr>
        <w:t xml:space="preserve">Montalba, 1982. La version choisie pour cette réédition est celle conservée à la BM de Troyes : </w:t>
      </w:r>
    </w:p>
    <w:p w:rsidR="000C383E" w:rsidRPr="00C60343" w:rsidRDefault="000C383E">
      <w:pPr>
        <w:pStyle w:val="Notedebasdepage"/>
        <w:jc w:val="left"/>
        <w:rPr>
          <w:b w:val="0"/>
          <w:bCs w:val="0"/>
          <w:color w:val="C00000"/>
        </w:rPr>
      </w:pPr>
      <w:r w:rsidRPr="00C60343">
        <w:rPr>
          <w:b w:val="0"/>
          <w:bCs w:val="0"/>
          <w:i/>
          <w:color w:val="C00000"/>
        </w:rPr>
        <w:t>La</w:t>
      </w:r>
      <w:r w:rsidRPr="00C60343">
        <w:rPr>
          <w:b w:val="0"/>
          <w:bCs w:val="0"/>
          <w:color w:val="C00000"/>
        </w:rPr>
        <w:t xml:space="preserve"> </w:t>
      </w:r>
      <w:r w:rsidRPr="00C60343">
        <w:rPr>
          <w:b w:val="0"/>
          <w:bCs w:val="0"/>
          <w:i/>
          <w:color w:val="C00000"/>
        </w:rPr>
        <w:t xml:space="preserve">patience de Grisélidis, femme du marquis de Saluces, </w:t>
      </w:r>
      <w:r w:rsidRPr="00C60343">
        <w:rPr>
          <w:b w:val="0"/>
          <w:bCs w:val="0"/>
          <w:color w:val="C00000"/>
        </w:rPr>
        <w:t>à Troyes, chez Pierre Garnier, Imprimeur-Libraire (1736).</w:t>
      </w:r>
    </w:p>
  </w:footnote>
  <w:footnote w:id="310">
    <w:p w:rsidR="000C383E" w:rsidRPr="00AB4B90" w:rsidRDefault="000C383E">
      <w:pPr>
        <w:pStyle w:val="Notedebasdepage"/>
        <w:jc w:val="left"/>
        <w:rPr>
          <w:color w:val="C00000"/>
        </w:rPr>
      </w:pPr>
      <w:r w:rsidRPr="00AB4B90">
        <w:rPr>
          <w:rStyle w:val="Caractredenotedebasdepage"/>
          <w:b w:val="0"/>
          <w:bCs w:val="0"/>
          <w:color w:val="C00000"/>
          <w:vertAlign w:val="baseline"/>
        </w:rPr>
        <w:footnoteRef/>
      </w:r>
      <w:r w:rsidRPr="00AB4B90">
        <w:rPr>
          <w:b w:val="0"/>
          <w:bCs w:val="0"/>
          <w:color w:val="C00000"/>
        </w:rPr>
        <w:t xml:space="preserve">    Léon Bloy : La femme pauvre, Union générale d’édition, rééd. 1983, coll. « 10/18 », n°1549.</w:t>
      </w:r>
    </w:p>
  </w:footnote>
  <w:footnote w:id="311">
    <w:p w:rsidR="000C383E" w:rsidRPr="00C60343" w:rsidRDefault="000C383E" w:rsidP="004638E8">
      <w:pPr>
        <w:pStyle w:val="Notedebasdepage"/>
        <w:jc w:val="left"/>
        <w:rPr>
          <w:b w:val="0"/>
          <w:color w:val="C00000"/>
        </w:rPr>
      </w:pPr>
      <w:r w:rsidRPr="00C60343">
        <w:rPr>
          <w:rStyle w:val="Appelnotedebasdep"/>
          <w:b w:val="0"/>
          <w:color w:val="C00000"/>
          <w:vertAlign w:val="baseline"/>
        </w:rPr>
        <w:footnoteRef/>
      </w:r>
      <w:r w:rsidRPr="00C60343">
        <w:rPr>
          <w:b w:val="0"/>
          <w:color w:val="C00000"/>
        </w:rPr>
        <w:t xml:space="preserve">  Conrad Stein</w:t>
      </w:r>
      <w:r>
        <w:rPr>
          <w:b w:val="0"/>
          <w:color w:val="C00000"/>
        </w:rPr>
        <w:t> :</w:t>
      </w:r>
      <w:r w:rsidRPr="00C60343">
        <w:rPr>
          <w:b w:val="0"/>
          <w:color w:val="C00000"/>
        </w:rPr>
        <w:t xml:space="preserve"> L’identification primaire, Revue française de psychanalyse, 1962, 26, p.257-265, ou L’inconscient, Paris, Desclée de Brouwer, 1966, p.131-142.</w:t>
      </w:r>
    </w:p>
  </w:footnote>
  <w:footnote w:id="312">
    <w:p w:rsidR="000C383E" w:rsidRPr="00C60343" w:rsidRDefault="000C383E">
      <w:pPr>
        <w:pStyle w:val="Notedebasdepage"/>
        <w:jc w:val="left"/>
        <w:rPr>
          <w:b w:val="0"/>
          <w:bCs w:val="0"/>
          <w:color w:val="C00000"/>
        </w:rPr>
      </w:pPr>
      <w:r w:rsidRPr="00C60343">
        <w:rPr>
          <w:rStyle w:val="Appelnotedebasdep"/>
          <w:b w:val="0"/>
          <w:bCs w:val="0"/>
          <w:color w:val="C00000"/>
          <w:vertAlign w:val="baseline"/>
        </w:rPr>
        <w:footnoteRef/>
      </w:r>
      <w:r w:rsidRPr="00C60343">
        <w:rPr>
          <w:b w:val="0"/>
          <w:bCs w:val="0"/>
          <w:color w:val="C00000"/>
        </w:rPr>
        <w:t xml:space="preserve">   </w:t>
      </w:r>
      <w:r w:rsidRPr="00C60343">
        <w:rPr>
          <w:rStyle w:val="tlfcdefinition"/>
          <w:b w:val="0"/>
          <w:bCs w:val="0"/>
          <w:color w:val="C00000"/>
        </w:rPr>
        <w:t>attacher, unir, associer, combiner.</w:t>
      </w:r>
    </w:p>
  </w:footnote>
  <w:footnote w:id="313">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Unbestimmt : indéfini, indéterminé.</w:t>
      </w:r>
    </w:p>
  </w:footnote>
  <w:footnote w:id="314">
    <w:p w:rsidR="000C383E" w:rsidRPr="001C41F0" w:rsidRDefault="000C383E">
      <w:pPr>
        <w:pStyle w:val="Notedebasdepage"/>
        <w:jc w:val="left"/>
        <w:rPr>
          <w:b w:val="0"/>
          <w:bCs w:val="0"/>
          <w:color w:val="C00000"/>
        </w:rPr>
      </w:pPr>
      <w:r w:rsidRPr="001C41F0">
        <w:rPr>
          <w:rStyle w:val="Appelnotedebasdep"/>
          <w:b w:val="0"/>
          <w:bCs w:val="0"/>
          <w:color w:val="C00000"/>
          <w:vertAlign w:val="baseline"/>
        </w:rPr>
        <w:footnoteRef/>
      </w:r>
      <w:r w:rsidRPr="001C41F0">
        <w:rPr>
          <w:b w:val="0"/>
          <w:bCs w:val="0"/>
          <w:color w:val="C00000"/>
        </w:rPr>
        <w:t xml:space="preserve">  </w:t>
      </w:r>
      <w:r w:rsidRPr="001C41F0">
        <w:rPr>
          <w:rStyle w:val="tlfcdefinition"/>
          <w:b w:val="0"/>
          <w:bCs w:val="0"/>
          <w:color w:val="C00000"/>
        </w:rPr>
        <w:t>Figure symbolique représentant un personnage généralement féminin, debout, les deux bras étendus dans le geste de la prière</w:t>
      </w:r>
    </w:p>
  </w:footnote>
  <w:footnote w:id="315">
    <w:p w:rsidR="000C383E" w:rsidRDefault="000C383E">
      <w:pPr>
        <w:pStyle w:val="Notedebasdepage"/>
        <w:jc w:val="left"/>
        <w:rPr>
          <w:b w:val="0"/>
          <w:bCs w:val="0"/>
          <w:i/>
        </w:rPr>
      </w:pPr>
      <w:r w:rsidRPr="00DC4CA5">
        <w:rPr>
          <w:rStyle w:val="Caractredenotedebasdepage"/>
          <w:b w:val="0"/>
          <w:bCs w:val="0"/>
          <w:color w:val="C00000"/>
          <w:vertAlign w:val="baseline"/>
        </w:rPr>
        <w:footnoteRef/>
      </w:r>
      <w:r w:rsidRPr="00DC4CA5">
        <w:rPr>
          <w:b w:val="0"/>
          <w:bCs w:val="0"/>
          <w:color w:val="C00000"/>
        </w:rPr>
        <w:t xml:space="preserve">    Cet épisode se trouve au chant XXIV de </w:t>
      </w:r>
      <w:r w:rsidRPr="00DC4CA5">
        <w:rPr>
          <w:b w:val="0"/>
          <w:bCs w:val="0"/>
          <w:i/>
          <w:color w:val="C00000"/>
        </w:rPr>
        <w:t>L’Iliade.</w:t>
      </w:r>
    </w:p>
  </w:footnote>
  <w:footnote w:id="316">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Pindare, </w:t>
      </w:r>
      <w:r w:rsidRPr="001C41F0">
        <w:rPr>
          <w:b w:val="0"/>
          <w:bCs w:val="0"/>
          <w:i/>
          <w:color w:val="C00000"/>
        </w:rPr>
        <w:t xml:space="preserve">Pythiques, </w:t>
      </w:r>
      <w:r w:rsidRPr="001C41F0">
        <w:rPr>
          <w:b w:val="0"/>
          <w:bCs w:val="0"/>
          <w:color w:val="C00000"/>
        </w:rPr>
        <w:t xml:space="preserve">huitième Pythique, trad. Aimé Puech, Paris, « Les </w:t>
      </w:r>
      <w:r w:rsidRPr="001C41F0">
        <w:rPr>
          <w:b w:val="0"/>
          <w:bCs w:val="0"/>
          <w:i/>
          <w:color w:val="C00000"/>
        </w:rPr>
        <w:t xml:space="preserve">Belles Lettres », </w:t>
      </w:r>
      <w:r w:rsidRPr="001C41F0">
        <w:rPr>
          <w:b w:val="0"/>
          <w:bCs w:val="0"/>
          <w:color w:val="C00000"/>
        </w:rPr>
        <w:t>1977, v. 96-97.</w:t>
      </w:r>
    </w:p>
  </w:footnote>
  <w:footnote w:id="317">
    <w:p w:rsidR="000C383E" w:rsidRPr="001C41F0" w:rsidRDefault="000C383E">
      <w:pPr>
        <w:pStyle w:val="Notedebasdepage"/>
        <w:jc w:val="left"/>
        <w:rPr>
          <w:color w:val="C00000"/>
        </w:rPr>
      </w:pPr>
      <w:r w:rsidRPr="001C41F0">
        <w:rPr>
          <w:rStyle w:val="Caractredenotedebasdepage"/>
          <w:b w:val="0"/>
          <w:bCs w:val="0"/>
          <w:color w:val="C00000"/>
          <w:vertAlign w:val="baseline"/>
        </w:rPr>
        <w:footnoteRef/>
      </w:r>
      <w:r w:rsidRPr="001C41F0">
        <w:rPr>
          <w:b w:val="0"/>
          <w:bCs w:val="0"/>
          <w:color w:val="C00000"/>
        </w:rPr>
        <w:t xml:space="preserve">  J. Lacan</w:t>
      </w:r>
      <w:r>
        <w:rPr>
          <w:b w:val="0"/>
          <w:bCs w:val="0"/>
          <w:color w:val="C00000"/>
        </w:rPr>
        <w:t> :</w:t>
      </w:r>
      <w:r w:rsidRPr="001C41F0">
        <w:rPr>
          <w:b w:val="0"/>
          <w:bCs w:val="0"/>
          <w:color w:val="C00000"/>
        </w:rPr>
        <w:t xml:space="preserve"> </w:t>
      </w:r>
      <w:r w:rsidRPr="001C41F0">
        <w:rPr>
          <w:b w:val="0"/>
          <w:bCs w:val="0"/>
          <w:i/>
          <w:iCs/>
          <w:color w:val="C00000"/>
        </w:rPr>
        <w:t>Écrits</w:t>
      </w:r>
      <w:r w:rsidRPr="001C41F0">
        <w:rPr>
          <w:b w:val="0"/>
          <w:bCs w:val="0"/>
          <w:color w:val="C00000"/>
        </w:rPr>
        <w:t>,  </w:t>
      </w:r>
      <w:r w:rsidRPr="006533B9">
        <w:rPr>
          <w:b w:val="0"/>
          <w:bCs w:val="0"/>
          <w:i/>
          <w:color w:val="C00000"/>
        </w:rPr>
        <w:t>Propos sur la causalité psychique</w:t>
      </w:r>
      <w:r w:rsidRPr="001C41F0">
        <w:rPr>
          <w:b w:val="0"/>
          <w:bCs w:val="0"/>
          <w:color w:val="C00000"/>
        </w:rPr>
        <w:t>, Paris, Seuil, 1966</w:t>
      </w:r>
      <w:r>
        <w:rPr>
          <w:b w:val="0"/>
          <w:bCs w:val="0"/>
          <w:color w:val="C00000"/>
        </w:rPr>
        <w:t>, « </w:t>
      </w:r>
      <w:r w:rsidRPr="006533B9">
        <w:rPr>
          <w:b w:val="0"/>
          <w:bCs w:val="0"/>
          <w:i/>
          <w:color w:val="C00000"/>
          <w:lang w:eastAsia="fr-FR"/>
        </w:rPr>
        <w:t>Quand l'homme cherchant le vide de la pensée s'avance dans la lueur sans ombre de l'espace imaginaire en s'abstenant même d'attendre ce qui va en surgir, un miroir</w:t>
      </w:r>
      <w:r>
        <w:rPr>
          <w:b w:val="0"/>
          <w:bCs w:val="0"/>
          <w:i/>
          <w:color w:val="C00000"/>
          <w:lang w:eastAsia="fr-FR"/>
        </w:rPr>
        <w:t xml:space="preserve"> </w:t>
      </w:r>
      <w:r w:rsidRPr="006533B9">
        <w:rPr>
          <w:b w:val="0"/>
          <w:bCs w:val="0"/>
          <w:i/>
          <w:color w:val="C00000"/>
          <w:lang w:eastAsia="fr-FR"/>
        </w:rPr>
        <w:t>sans éclat lui montre une surface où ne se reflète rien.</w:t>
      </w:r>
      <w:r>
        <w:rPr>
          <w:b w:val="0"/>
          <w:bCs w:val="0"/>
          <w:color w:val="C00000"/>
          <w:lang w:eastAsia="fr-FR"/>
        </w:rPr>
        <w:t> »</w:t>
      </w:r>
    </w:p>
  </w:footnote>
  <w:footnote w:id="318">
    <w:p w:rsidR="000C383E" w:rsidRDefault="000C383E">
      <w:pPr>
        <w:pStyle w:val="Notedebasdepage"/>
        <w:jc w:val="left"/>
        <w:rPr>
          <w:b w:val="0"/>
          <w:bCs w:val="0"/>
          <w:color w:val="C00000"/>
        </w:rPr>
      </w:pPr>
      <w:r w:rsidRPr="006533B9">
        <w:rPr>
          <w:rStyle w:val="Caractredenotedebasdepage"/>
          <w:b w:val="0"/>
          <w:bCs w:val="0"/>
          <w:color w:val="C00000"/>
          <w:vertAlign w:val="baseline"/>
        </w:rPr>
        <w:footnoteRef/>
      </w:r>
      <w:r w:rsidRPr="006533B9">
        <w:rPr>
          <w:b w:val="0"/>
          <w:bCs w:val="0"/>
          <w:color w:val="C00000"/>
        </w:rPr>
        <w:t xml:space="preserve">    </w:t>
      </w:r>
      <w:r>
        <w:rPr>
          <w:b w:val="0"/>
          <w:bCs w:val="0"/>
          <w:color w:val="C00000"/>
        </w:rPr>
        <w:t xml:space="preserve">Dans </w:t>
      </w:r>
      <w:r w:rsidRPr="006533B9">
        <w:rPr>
          <w:b w:val="0"/>
          <w:i/>
          <w:color w:val="C00000"/>
        </w:rPr>
        <w:t>Tr</w:t>
      </w:r>
      <w:bookmarkStart w:id="39" w:name="KS50"/>
      <w:bookmarkEnd w:id="39"/>
      <w:r w:rsidRPr="006533B9">
        <w:rPr>
          <w:b w:val="0"/>
          <w:i/>
          <w:color w:val="C00000"/>
        </w:rPr>
        <w:t>auer und Melancholie</w:t>
      </w:r>
      <w:r>
        <w:t xml:space="preserve"> </w:t>
      </w:r>
      <w:r w:rsidRPr="006533B9">
        <w:rPr>
          <w:b w:val="0"/>
          <w:bCs w:val="0"/>
          <w:color w:val="C00000"/>
        </w:rPr>
        <w:t>Freud parle</w:t>
      </w:r>
      <w:r>
        <w:rPr>
          <w:b w:val="0"/>
          <w:bCs w:val="0"/>
          <w:color w:val="C00000"/>
        </w:rPr>
        <w:t xml:space="preserve"> de</w:t>
      </w:r>
      <w:r w:rsidRPr="006533B9">
        <w:rPr>
          <w:b w:val="0"/>
          <w:bCs w:val="0"/>
          <w:color w:val="C00000"/>
        </w:rPr>
        <w:t xml:space="preserve"> </w:t>
      </w:r>
      <w:r>
        <w:rPr>
          <w:b w:val="0"/>
          <w:bCs w:val="0"/>
          <w:color w:val="C00000"/>
        </w:rPr>
        <w:t>« </w:t>
      </w:r>
      <w:r w:rsidRPr="006533B9">
        <w:rPr>
          <w:b w:val="0"/>
          <w:bCs w:val="0"/>
          <w:i/>
          <w:color w:val="C00000"/>
        </w:rPr>
        <w:t>das verlassene Objekt</w:t>
      </w:r>
      <w:r>
        <w:rPr>
          <w:b w:val="0"/>
          <w:bCs w:val="0"/>
          <w:i/>
          <w:color w:val="C00000"/>
        </w:rPr>
        <w:t> »</w:t>
      </w:r>
      <w:r>
        <w:rPr>
          <w:b w:val="0"/>
          <w:bCs w:val="0"/>
          <w:color w:val="C00000"/>
        </w:rPr>
        <w:t xml:space="preserve"> : </w:t>
      </w:r>
    </w:p>
    <w:p w:rsidR="000C383E" w:rsidRDefault="000C383E" w:rsidP="006533B9">
      <w:pPr>
        <w:pStyle w:val="Notedebasdepage"/>
        <w:jc w:val="left"/>
        <w:rPr>
          <w:b w:val="0"/>
          <w:bCs w:val="0"/>
          <w:color w:val="C00000"/>
        </w:rPr>
      </w:pPr>
      <w:r>
        <w:rPr>
          <w:b w:val="0"/>
          <w:bCs w:val="0"/>
          <w:color w:val="C00000"/>
        </w:rPr>
        <w:t xml:space="preserve">-  </w:t>
      </w:r>
      <w:r w:rsidRPr="006533B9">
        <w:rPr>
          <w:b w:val="0"/>
          <w:bCs w:val="0"/>
          <w:color w:val="C00000"/>
        </w:rPr>
        <w:t>« </w:t>
      </w:r>
      <w:r w:rsidRPr="006533B9">
        <w:rPr>
          <w:b w:val="0"/>
          <w:i/>
        </w:rPr>
        <w:t xml:space="preserve">Der Schatten des Objekts fiel so auf das Ich, welches nun von einer besonderen Instanz wie ein Objekt, wie </w:t>
      </w:r>
      <w:r w:rsidRPr="006533B9">
        <w:rPr>
          <w:b w:val="0"/>
          <w:i/>
          <w:color w:val="0000CC"/>
        </w:rPr>
        <w:t>das verlassene Objekt</w:t>
      </w:r>
      <w:r w:rsidRPr="006533B9">
        <w:rPr>
          <w:b w:val="0"/>
          <w:i/>
        </w:rPr>
        <w:t>, beurteilt werden konnte.</w:t>
      </w:r>
      <w:r w:rsidRPr="006533B9">
        <w:rPr>
          <w:b w:val="0"/>
        </w:rPr>
        <w:t> »</w:t>
      </w:r>
      <w:r w:rsidRPr="006533B9">
        <w:rPr>
          <w:b w:val="0"/>
          <w:bCs w:val="0"/>
          <w:color w:val="C00000"/>
        </w:rPr>
        <w:t xml:space="preserve">. </w:t>
      </w:r>
      <w:r w:rsidRPr="006533B9">
        <w:rPr>
          <w:b w:val="0"/>
          <w:bCs w:val="0"/>
          <w:i/>
          <w:color w:val="C00000"/>
        </w:rPr>
        <w:t>L’ombre de l’objet tomba ainsi sur le moi qui put alors être jugé par une instance particulière comme un objet, comme l’objet abandonné</w:t>
      </w:r>
      <w:r w:rsidRPr="006533B9">
        <w:rPr>
          <w:b w:val="0"/>
          <w:bCs w:val="0"/>
          <w:color w:val="C00000"/>
        </w:rPr>
        <w:t xml:space="preserve">. </w:t>
      </w:r>
    </w:p>
    <w:p w:rsidR="000C383E" w:rsidRPr="006533B9" w:rsidRDefault="000C383E" w:rsidP="006533B9">
      <w:pPr>
        <w:pStyle w:val="Notedebasdepage"/>
        <w:jc w:val="left"/>
        <w:rPr>
          <w:b w:val="0"/>
          <w:bCs w:val="0"/>
          <w:color w:val="C00000"/>
        </w:rPr>
      </w:pPr>
      <w:r>
        <w:rPr>
          <w:b w:val="0"/>
          <w:bCs w:val="0"/>
          <w:color w:val="C00000"/>
        </w:rPr>
        <w:t>Mais dans le même texte</w:t>
      </w:r>
      <w:r w:rsidRPr="006533B9">
        <w:rPr>
          <w:b w:val="0"/>
          <w:bCs w:val="0"/>
          <w:color w:val="C00000"/>
        </w:rPr>
        <w:t xml:space="preserve"> le terme </w:t>
      </w:r>
      <w:r w:rsidRPr="006533B9">
        <w:rPr>
          <w:b w:val="0"/>
          <w:bCs w:val="0"/>
          <w:i/>
          <w:color w:val="0000CC"/>
        </w:rPr>
        <w:t>verlorene</w:t>
      </w:r>
      <w:r>
        <w:rPr>
          <w:b w:val="0"/>
          <w:bCs w:val="0"/>
          <w:i/>
          <w:color w:val="0000CC"/>
        </w:rPr>
        <w:t>(n)</w:t>
      </w:r>
      <w:r w:rsidRPr="006533B9">
        <w:rPr>
          <w:b w:val="0"/>
          <w:bCs w:val="0"/>
          <w:i/>
          <w:color w:val="C00000"/>
        </w:rPr>
        <w:t xml:space="preserve"> </w:t>
      </w:r>
      <w:r w:rsidRPr="006533B9">
        <w:rPr>
          <w:b w:val="0"/>
          <w:bCs w:val="0"/>
          <w:color w:val="C00000"/>
        </w:rPr>
        <w:t xml:space="preserve">est également utilisé à </w:t>
      </w:r>
      <w:r>
        <w:rPr>
          <w:b w:val="0"/>
          <w:bCs w:val="0"/>
          <w:color w:val="C00000"/>
        </w:rPr>
        <w:t>plusieurs</w:t>
      </w:r>
      <w:r w:rsidRPr="006533B9">
        <w:rPr>
          <w:b w:val="0"/>
          <w:bCs w:val="0"/>
          <w:color w:val="C00000"/>
        </w:rPr>
        <w:t xml:space="preserve"> reprises : </w:t>
      </w:r>
    </w:p>
    <w:p w:rsidR="000C383E" w:rsidRDefault="000C383E" w:rsidP="006533B9">
      <w:pPr>
        <w:pStyle w:val="Notedebasdepage"/>
        <w:jc w:val="left"/>
        <w:rPr>
          <w:b w:val="0"/>
          <w:bCs w:val="0"/>
          <w:color w:val="C00000"/>
          <w:lang w:val="en-US"/>
        </w:rPr>
      </w:pPr>
      <w:r>
        <w:rPr>
          <w:b w:val="0"/>
          <w:bCs w:val="0"/>
          <w:color w:val="C00000"/>
        </w:rPr>
        <w:t xml:space="preserve">-  </w:t>
      </w:r>
      <w:r w:rsidRPr="006533B9">
        <w:rPr>
          <w:b w:val="0"/>
          <w:bCs w:val="0"/>
          <w:color w:val="C00000"/>
        </w:rPr>
        <w:t xml:space="preserve"> « </w:t>
      </w:r>
      <w:r w:rsidRPr="006533B9">
        <w:rPr>
          <w:b w:val="0"/>
          <w:i/>
        </w:rPr>
        <w:t xml:space="preserve">Er wird nun im einzelnen unter großem Aufwand von Zeit und Besetzungsenergie durchgeführt und unterdes die Existenz des </w:t>
      </w:r>
      <w:r w:rsidRPr="006533B9">
        <w:rPr>
          <w:b w:val="0"/>
          <w:i/>
          <w:color w:val="0000CC"/>
          <w:u w:val="single"/>
        </w:rPr>
        <w:t>verlorenen Objekts</w:t>
      </w:r>
      <w:r w:rsidRPr="006533B9">
        <w:rPr>
          <w:b w:val="0"/>
          <w:i/>
        </w:rPr>
        <w:t xml:space="preserve"> psychisch fortgesetzt. </w:t>
      </w:r>
      <w:r w:rsidRPr="006533B9">
        <w:rPr>
          <w:b w:val="0"/>
          <w:i/>
          <w:lang w:val="en-GB"/>
        </w:rPr>
        <w:t>Jede einzelne der Erinnerungen und Erwartungen, in denen die Libido an das Objekt geknüpft war, wird eingestellt, überbesetzt und an ihr die Lösung der Libido vollzogen</w:t>
      </w:r>
      <w:r w:rsidRPr="008725BE">
        <w:rPr>
          <w:lang w:val="en-GB"/>
        </w:rPr>
        <w:t>.</w:t>
      </w:r>
      <w:r w:rsidRPr="006533B9">
        <w:rPr>
          <w:b w:val="0"/>
          <w:lang w:val="en-US"/>
        </w:rPr>
        <w:t xml:space="preserve"> ».</w:t>
      </w:r>
      <w:r w:rsidRPr="006533B9">
        <w:rPr>
          <w:b w:val="0"/>
          <w:bCs w:val="0"/>
          <w:color w:val="C00000"/>
          <w:lang w:val="en-US"/>
        </w:rPr>
        <w:t xml:space="preserve"> </w:t>
      </w:r>
    </w:p>
    <w:p w:rsidR="000C383E" w:rsidRDefault="000C383E" w:rsidP="006533B9">
      <w:pPr>
        <w:pStyle w:val="Notedebasdepage"/>
        <w:jc w:val="left"/>
        <w:rPr>
          <w:b w:val="0"/>
          <w:bCs w:val="0"/>
          <w:color w:val="C00000"/>
          <w:lang w:val="en-US"/>
        </w:rPr>
      </w:pPr>
      <w:r>
        <w:rPr>
          <w:b w:val="0"/>
          <w:bCs w:val="0"/>
          <w:color w:val="C00000"/>
          <w:lang w:val="en-US"/>
        </w:rPr>
        <w:t xml:space="preserve">-  </w:t>
      </w:r>
      <w:r w:rsidRPr="006533B9">
        <w:rPr>
          <w:b w:val="0"/>
          <w:bCs w:val="0"/>
          <w:color w:val="C00000"/>
          <w:lang w:val="en-US"/>
        </w:rPr>
        <w:t>« </w:t>
      </w:r>
      <w:r w:rsidRPr="006533B9">
        <w:rPr>
          <w:b w:val="0"/>
          <w:i/>
          <w:lang w:val="en-GB"/>
        </w:rPr>
        <w:t xml:space="preserve">Dort fanden wir die Auskunft, die Zeit werde für die Detaildurchführung des Gebotes der Realitätsprüfung benötigt, nach welcher Arbeit das Ich seine Libido vom </w:t>
      </w:r>
      <w:r w:rsidRPr="006533B9">
        <w:rPr>
          <w:b w:val="0"/>
          <w:i/>
          <w:color w:val="0000CC"/>
          <w:u w:val="single"/>
          <w:lang w:val="en-GB"/>
        </w:rPr>
        <w:t>verlorenen Objekt</w:t>
      </w:r>
      <w:r w:rsidRPr="006533B9">
        <w:rPr>
          <w:b w:val="0"/>
          <w:i/>
          <w:lang w:val="en-GB"/>
        </w:rPr>
        <w:t xml:space="preserve"> freibekommen habe.</w:t>
      </w:r>
      <w:r w:rsidRPr="006533B9">
        <w:rPr>
          <w:b w:val="0"/>
          <w:lang w:val="en-US"/>
        </w:rPr>
        <w:t xml:space="preserve"> »</w:t>
      </w:r>
    </w:p>
    <w:p w:rsidR="000C383E" w:rsidRDefault="000C383E">
      <w:pPr>
        <w:pStyle w:val="Notedebasdepage"/>
        <w:jc w:val="left"/>
        <w:rPr>
          <w:b w:val="0"/>
          <w:bCs w:val="0"/>
          <w:color w:val="C00000"/>
          <w:lang w:val="en-US"/>
        </w:rPr>
      </w:pPr>
      <w:r>
        <w:rPr>
          <w:b w:val="0"/>
          <w:bCs w:val="0"/>
          <w:color w:val="C00000"/>
          <w:lang w:val="en-US"/>
        </w:rPr>
        <w:t xml:space="preserve">-  </w:t>
      </w:r>
      <w:r w:rsidRPr="006533B9">
        <w:rPr>
          <w:b w:val="0"/>
          <w:lang w:val="en-US"/>
        </w:rPr>
        <w:t>« </w:t>
      </w:r>
      <w:r w:rsidRPr="006533B9">
        <w:rPr>
          <w:b w:val="0"/>
          <w:i/>
          <w:lang w:val="en-US"/>
        </w:rPr>
        <w:t xml:space="preserve"> Wenn sie auf alles Verlorene verzichtet hat, hat sie sich auch selbst aufgezehrt, und dann wird unsere Libido wiederum frei, um sich, insofern wir noch jung und lebenskräftig sind, die </w:t>
      </w:r>
      <w:r w:rsidRPr="006533B9">
        <w:rPr>
          <w:b w:val="0"/>
          <w:i/>
          <w:color w:val="0000CC"/>
          <w:u w:val="single"/>
          <w:lang w:val="en-US"/>
        </w:rPr>
        <w:t>verlorenen Objekte</w:t>
      </w:r>
      <w:r w:rsidRPr="006533B9">
        <w:rPr>
          <w:b w:val="0"/>
          <w:i/>
          <w:lang w:val="en-US"/>
        </w:rPr>
        <w:t xml:space="preserve"> durch möglichst gleich kostbare oder kostbarere neue zu ersetzen.</w:t>
      </w:r>
      <w:r w:rsidRPr="006533B9">
        <w:rPr>
          <w:b w:val="0"/>
          <w:lang w:val="en-US"/>
        </w:rPr>
        <w:t> »</w:t>
      </w:r>
      <w:r w:rsidRPr="006533B9">
        <w:rPr>
          <w:b w:val="0"/>
          <w:bCs w:val="0"/>
          <w:color w:val="C00000"/>
          <w:lang w:val="en-US"/>
        </w:rPr>
        <w:t>.</w:t>
      </w:r>
    </w:p>
    <w:p w:rsidR="000C383E" w:rsidRPr="006533B9" w:rsidRDefault="000C383E">
      <w:pPr>
        <w:pStyle w:val="Notedebasdepage"/>
        <w:jc w:val="left"/>
        <w:rPr>
          <w:b w:val="0"/>
          <w:bCs w:val="0"/>
          <w:color w:val="C00000"/>
          <w:lang w:val="en-US"/>
        </w:rPr>
      </w:pPr>
      <w:r>
        <w:rPr>
          <w:b w:val="0"/>
          <w:bCs w:val="0"/>
          <w:color w:val="C00000"/>
          <w:lang w:val="en-US"/>
        </w:rPr>
        <w:t xml:space="preserve">-  </w:t>
      </w:r>
      <w:r w:rsidRPr="006533B9">
        <w:rPr>
          <w:b w:val="0"/>
          <w:lang w:val="en-US"/>
        </w:rPr>
        <w:t>« </w:t>
      </w:r>
      <w:r w:rsidRPr="006533B9">
        <w:rPr>
          <w:b w:val="0"/>
          <w:i/>
          <w:lang w:val="en-US"/>
        </w:rPr>
        <w:t xml:space="preserve"> </w:t>
      </w:r>
      <w:r w:rsidRPr="006533B9">
        <w:rPr>
          <w:b w:val="0"/>
          <w:i/>
          <w:lang w:val="en-GB"/>
        </w:rPr>
        <w:t xml:space="preserve">An jede einzelne der Erinnerungen und Erwartungssituationen, welche die Libido an </w:t>
      </w:r>
      <w:r w:rsidRPr="001D624B">
        <w:rPr>
          <w:b w:val="0"/>
          <w:i/>
          <w:color w:val="0000CC"/>
          <w:u w:val="single"/>
          <w:lang w:val="en-GB"/>
        </w:rPr>
        <w:t>das verlorene Objekt</w:t>
      </w:r>
      <w:r w:rsidRPr="006533B9">
        <w:rPr>
          <w:b w:val="0"/>
          <w:i/>
          <w:lang w:val="en-GB"/>
        </w:rPr>
        <w:t xml:space="preserve"> geknüpft zeigen, bringt die Realität ihr Verdikt heran, daß das Objekt nicht mehr existiere, und das Ich, gleichsam vor die Frage gestellt, ob es dieses Schicksal teilen will, läßt sich durch die Summe der narzißtischen Befriedigungen, am Leben zu sein, bestimmen, seine Bindung an das vernichtete Objekt zu lösen.</w:t>
      </w:r>
      <w:r w:rsidRPr="006533B9">
        <w:rPr>
          <w:b w:val="0"/>
          <w:lang w:val="en-US"/>
        </w:rPr>
        <w:t xml:space="preserve">  »</w:t>
      </w:r>
      <w:r w:rsidRPr="006533B9">
        <w:rPr>
          <w:b w:val="0"/>
          <w:bCs w:val="0"/>
          <w:color w:val="C00000"/>
          <w:lang w:val="en-US"/>
        </w:rPr>
        <w:t>.</w:t>
      </w:r>
    </w:p>
  </w:footnote>
  <w:footnote w:id="319">
    <w:p w:rsidR="000C383E" w:rsidRPr="001C41F0" w:rsidRDefault="000C383E">
      <w:pPr>
        <w:pStyle w:val="Notedebasdepage"/>
        <w:jc w:val="left"/>
        <w:rPr>
          <w:b w:val="0"/>
          <w:bCs w:val="0"/>
          <w:i/>
          <w:color w:val="C00000"/>
        </w:rPr>
      </w:pPr>
      <w:r w:rsidRPr="001C41F0">
        <w:rPr>
          <w:rStyle w:val="Caractredenotedebasdepage"/>
          <w:b w:val="0"/>
          <w:bCs w:val="0"/>
          <w:color w:val="C00000"/>
          <w:vertAlign w:val="baseline"/>
        </w:rPr>
        <w:footnoteRef/>
      </w:r>
      <w:r w:rsidRPr="001C41F0">
        <w:rPr>
          <w:b w:val="0"/>
          <w:bCs w:val="0"/>
          <w:color w:val="C00000"/>
        </w:rPr>
        <w:t xml:space="preserve">    Dans deux versions de notes on trouve : la </w:t>
      </w:r>
      <w:r w:rsidRPr="001C41F0">
        <w:rPr>
          <w:b w:val="0"/>
          <w:bCs w:val="0"/>
          <w:i/>
          <w:color w:val="C00000"/>
        </w:rPr>
        <w:t>consistance de l’ombre.</w:t>
      </w:r>
    </w:p>
  </w:footnote>
  <w:footnote w:id="320">
    <w:p w:rsidR="000C383E" w:rsidRPr="001C41F0" w:rsidRDefault="000C383E">
      <w:pPr>
        <w:pStyle w:val="Notedebasdepage"/>
        <w:jc w:val="left"/>
        <w:rPr>
          <w:b w:val="0"/>
          <w:bCs w:val="0"/>
          <w:color w:val="C00000"/>
        </w:rPr>
      </w:pPr>
      <w:r w:rsidRPr="001C41F0">
        <w:rPr>
          <w:rStyle w:val="Appelnotedebasdep"/>
          <w:b w:val="0"/>
          <w:bCs w:val="0"/>
          <w:color w:val="C00000"/>
          <w:vertAlign w:val="baseline"/>
        </w:rPr>
        <w:footnoteRef/>
      </w:r>
      <w:r w:rsidRPr="001C41F0">
        <w:rPr>
          <w:b w:val="0"/>
          <w:bCs w:val="0"/>
          <w:color w:val="C00000"/>
        </w:rPr>
        <w:t xml:space="preserve">   </w:t>
      </w:r>
      <w:r w:rsidRPr="001C41F0">
        <w:rPr>
          <w:rStyle w:val="tlfcdefinition"/>
          <w:b w:val="0"/>
          <w:bCs w:val="0"/>
          <w:color w:val="C00000"/>
        </w:rPr>
        <w:t>Qui résulte de la privation des soins maternels pendant la première année.</w:t>
      </w:r>
    </w:p>
  </w:footnote>
  <w:footnote w:id="321">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lang w:val="de-DE"/>
        </w:rPr>
        <w:t xml:space="preserve">    Karl Abraham</w:t>
      </w:r>
      <w:r>
        <w:rPr>
          <w:b w:val="0"/>
          <w:bCs w:val="0"/>
          <w:color w:val="C00000"/>
          <w:lang w:val="de-DE"/>
        </w:rPr>
        <w:t>:</w:t>
      </w:r>
      <w:r w:rsidRPr="001C41F0">
        <w:rPr>
          <w:b w:val="0"/>
          <w:bCs w:val="0"/>
          <w:color w:val="C00000"/>
          <w:lang w:val="de-DE"/>
        </w:rPr>
        <w:t xml:space="preserve"> </w:t>
      </w:r>
      <w:r w:rsidRPr="001C41F0">
        <w:rPr>
          <w:b w:val="0"/>
          <w:bCs w:val="0"/>
          <w:i/>
          <w:color w:val="C00000"/>
          <w:lang w:val="de-DE"/>
        </w:rPr>
        <w:t xml:space="preserve">Psychoanalytische Studien zur Charakterbildung und andere Schriften, </w:t>
      </w:r>
      <w:r w:rsidRPr="001C41F0">
        <w:rPr>
          <w:b w:val="0"/>
          <w:bCs w:val="0"/>
          <w:color w:val="C00000"/>
          <w:lang w:val="de-DE"/>
        </w:rPr>
        <w:t xml:space="preserve">Frankfurt ain Main, S. Fischer Verlag, 1969. </w:t>
      </w:r>
      <w:r w:rsidRPr="001C41F0">
        <w:rPr>
          <w:b w:val="0"/>
          <w:bCs w:val="0"/>
          <w:color w:val="C00000"/>
        </w:rPr>
        <w:t xml:space="preserve">Pour la traduction française, nous avons consulté K. Abraham, </w:t>
      </w:r>
      <w:r w:rsidRPr="001C41F0">
        <w:rPr>
          <w:b w:val="0"/>
          <w:bCs w:val="0"/>
          <w:i/>
          <w:color w:val="C00000"/>
        </w:rPr>
        <w:t xml:space="preserve">Développement de la libido, </w:t>
      </w:r>
      <w:r w:rsidRPr="001C41F0">
        <w:rPr>
          <w:b w:val="0"/>
          <w:bCs w:val="0"/>
          <w:color w:val="C00000"/>
        </w:rPr>
        <w:t xml:space="preserve">dans </w:t>
      </w:r>
      <w:r>
        <w:rPr>
          <w:b w:val="0"/>
          <w:bCs w:val="0"/>
          <w:i/>
          <w:color w:val="C00000"/>
        </w:rPr>
        <w:t>Œ</w:t>
      </w:r>
      <w:r w:rsidRPr="001C41F0">
        <w:rPr>
          <w:b w:val="0"/>
          <w:bCs w:val="0"/>
          <w:i/>
          <w:color w:val="C00000"/>
        </w:rPr>
        <w:t xml:space="preserve">uvres complètes II, </w:t>
      </w:r>
      <w:r w:rsidRPr="001C41F0">
        <w:rPr>
          <w:b w:val="0"/>
          <w:bCs w:val="0"/>
          <w:color w:val="C00000"/>
        </w:rPr>
        <w:t>chap.                         « Esquisse d’une histoire de la libido basée sur la psychanalyse des troubles mentaux », trad. Ilse Barande, Paris, Payot 1977.</w:t>
      </w:r>
    </w:p>
  </w:footnote>
  <w:footnote w:id="322">
    <w:p w:rsidR="000C383E" w:rsidRDefault="000C383E" w:rsidP="008223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Voici enfin cette note d’Abraham : L’amour objectal excluant les organes génitaux, stade du développement psychosexuel, semble coïncider chronologiquement avec « l’étape phallique du développement » de Freud. Des relations plus intimes semblent bien exister. Les symptômes hystériques pourraient être considérés comme le négatif des mouvements libidinaux correspondant </w:t>
      </w:r>
    </w:p>
    <w:p w:rsidR="000C383E" w:rsidRPr="001C41F0" w:rsidRDefault="000C383E" w:rsidP="0082233E">
      <w:pPr>
        <w:pStyle w:val="Notedebasdepage"/>
        <w:jc w:val="left"/>
        <w:rPr>
          <w:b w:val="0"/>
          <w:bCs w:val="0"/>
          <w:color w:val="C00000"/>
        </w:rPr>
      </w:pPr>
      <w:r w:rsidRPr="001C41F0">
        <w:rPr>
          <w:b w:val="0"/>
          <w:bCs w:val="0"/>
          <w:color w:val="C00000"/>
        </w:rPr>
        <w:t>à un amour objectal exclusif des organes génitaux et à la phase phallique de l’organisation.</w:t>
      </w:r>
    </w:p>
  </w:footnote>
  <w:footnote w:id="323">
    <w:p w:rsidR="000C383E" w:rsidRPr="001C41F0" w:rsidRDefault="000C383E" w:rsidP="002056A8">
      <w:pPr>
        <w:pStyle w:val="Notedebasdepage"/>
        <w:jc w:val="left"/>
        <w:rPr>
          <w:b w:val="0"/>
          <w:bCs w:val="0"/>
          <w:i/>
          <w:color w:val="C00000"/>
        </w:rPr>
      </w:pPr>
      <w:r w:rsidRPr="001C41F0">
        <w:rPr>
          <w:rStyle w:val="Caractredenotedebasdepage"/>
          <w:b w:val="0"/>
          <w:bCs w:val="0"/>
          <w:color w:val="C00000"/>
          <w:vertAlign w:val="baseline"/>
        </w:rPr>
        <w:footnoteRef/>
      </w:r>
      <w:r w:rsidRPr="001C41F0">
        <w:rPr>
          <w:b w:val="0"/>
          <w:bCs w:val="0"/>
          <w:color w:val="C00000"/>
        </w:rPr>
        <w:t xml:space="preserve"> Cette citation (p. 178 de l’édition allemande, p. 308 de la traduction) est ici traduite par Lacan plus littéralement que ne le fait Ilse Barande dans l’édition Payot : </w:t>
      </w:r>
      <w:r w:rsidRPr="001C41F0">
        <w:rPr>
          <w:b w:val="0"/>
          <w:bCs w:val="0"/>
          <w:i/>
          <w:color w:val="C00000"/>
        </w:rPr>
        <w:t>Nous</w:t>
      </w:r>
      <w:r w:rsidRPr="001C41F0">
        <w:rPr>
          <w:b w:val="0"/>
          <w:bCs w:val="0"/>
          <w:color w:val="C00000"/>
        </w:rPr>
        <w:t xml:space="preserve"> </w:t>
      </w:r>
      <w:r w:rsidRPr="001C41F0">
        <w:rPr>
          <w:b w:val="0"/>
          <w:bCs w:val="0"/>
          <w:i/>
          <w:color w:val="C00000"/>
        </w:rPr>
        <w:t>savons que chacun investit son sexe d’un amour narcissique privilégié</w:t>
      </w:r>
      <w:r w:rsidRPr="001C41F0">
        <w:rPr>
          <w:b w:val="0"/>
          <w:bCs w:val="0"/>
          <w:color w:val="C00000"/>
        </w:rPr>
        <w:t xml:space="preserve">. </w:t>
      </w:r>
      <w:r w:rsidRPr="001C41F0">
        <w:rPr>
          <w:b w:val="0"/>
          <w:bCs w:val="0"/>
          <w:i/>
          <w:color w:val="C00000"/>
        </w:rPr>
        <w:t>C’est pourquoi tout peut être aimé chez l’objet avant son sexe.</w:t>
      </w:r>
    </w:p>
  </w:footnote>
  <w:footnote w:id="324">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Gyp, </w:t>
      </w:r>
      <w:r w:rsidRPr="001C41F0">
        <w:rPr>
          <w:b w:val="0"/>
          <w:bCs w:val="0"/>
          <w:i/>
          <w:color w:val="C00000"/>
        </w:rPr>
        <w:t>Petit</w:t>
      </w:r>
      <w:r w:rsidRPr="001C41F0">
        <w:rPr>
          <w:b w:val="0"/>
          <w:bCs w:val="0"/>
          <w:color w:val="C00000"/>
        </w:rPr>
        <w:t xml:space="preserve"> </w:t>
      </w:r>
      <w:r w:rsidRPr="001C41F0">
        <w:rPr>
          <w:b w:val="0"/>
          <w:bCs w:val="0"/>
          <w:i/>
          <w:color w:val="C00000"/>
        </w:rPr>
        <w:t xml:space="preserve">Bob, </w:t>
      </w:r>
      <w:r w:rsidRPr="001C41F0">
        <w:rPr>
          <w:b w:val="0"/>
          <w:bCs w:val="0"/>
          <w:color w:val="C00000"/>
        </w:rPr>
        <w:t>Paris, Calmann-Lévy, 1920, p. 177. Sous ce nom se cache Sibylle Gabrielle Marie-Antoinette de Riquetti de Mirabeau, comtesse de Martel de Janville (1850-1932).</w:t>
      </w:r>
    </w:p>
  </w:footnote>
  <w:footnote w:id="325">
    <w:p w:rsidR="000C383E"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Karl Abraham construit un tableau (p. 179 de l’édition allemande, p. 309 de la traduction) dans lequel il met en parallèle les étapes de l’organisation de la libido avec les étapes du développement de l’amour objectal. Il y situe une étape génitale proprement dite allant de pair avec la dernière étape de l’amour objectal, c’est ce qu’il appelle </w:t>
      </w:r>
      <w:r w:rsidRPr="001C41F0">
        <w:rPr>
          <w:b w:val="0"/>
          <w:bCs w:val="0"/>
          <w:i/>
          <w:color w:val="C00000"/>
        </w:rPr>
        <w:t xml:space="preserve">amour objectal post ambivalent, </w:t>
      </w:r>
      <w:r w:rsidRPr="001C41F0">
        <w:rPr>
          <w:b w:val="0"/>
          <w:bCs w:val="0"/>
          <w:color w:val="C00000"/>
        </w:rPr>
        <w:t xml:space="preserve">mais on ne trouve </w:t>
      </w:r>
    </w:p>
    <w:p w:rsidR="000C383E" w:rsidRPr="001C41F0" w:rsidRDefault="000C383E">
      <w:pPr>
        <w:pStyle w:val="Notedebasdepage"/>
        <w:jc w:val="left"/>
        <w:rPr>
          <w:b w:val="0"/>
          <w:bCs w:val="0"/>
          <w:i/>
          <w:color w:val="C00000"/>
        </w:rPr>
      </w:pPr>
      <w:r w:rsidRPr="001C41F0">
        <w:rPr>
          <w:b w:val="0"/>
          <w:bCs w:val="0"/>
          <w:color w:val="C00000"/>
        </w:rPr>
        <w:t xml:space="preserve">à aucun moment dans son texte l’expression </w:t>
      </w:r>
      <w:r w:rsidRPr="001C41F0">
        <w:rPr>
          <w:b w:val="0"/>
          <w:bCs w:val="0"/>
          <w:i/>
          <w:color w:val="C00000"/>
        </w:rPr>
        <w:t>objet génital.</w:t>
      </w:r>
    </w:p>
  </w:footnote>
  <w:footnote w:id="326">
    <w:p w:rsidR="000C383E" w:rsidRDefault="000C383E">
      <w:pPr>
        <w:pStyle w:val="Notedebasdepage"/>
        <w:jc w:val="left"/>
        <w:rPr>
          <w:b w:val="0"/>
          <w:bCs w:val="0"/>
          <w:i/>
        </w:rPr>
      </w:pPr>
      <w:r w:rsidRPr="001C41F0">
        <w:rPr>
          <w:rStyle w:val="Caractredenotedebasdepage"/>
          <w:b w:val="0"/>
          <w:bCs w:val="0"/>
          <w:color w:val="C00000"/>
          <w:vertAlign w:val="baseline"/>
        </w:rPr>
        <w:footnoteRef/>
      </w:r>
      <w:r w:rsidRPr="001C41F0">
        <w:rPr>
          <w:b w:val="0"/>
          <w:bCs w:val="0"/>
          <w:color w:val="C00000"/>
        </w:rPr>
        <w:t xml:space="preserve">    Une page manque dans la sténotypie. Nous avons reconstruit d’après les notes d’auditeurs depuis : </w:t>
      </w:r>
      <w:r w:rsidRPr="001C41F0">
        <w:rPr>
          <w:b w:val="0"/>
          <w:bCs w:val="0"/>
          <w:i/>
          <w:color w:val="C00000"/>
        </w:rPr>
        <w:t xml:space="preserve">Mais la caractéristique centrale… </w:t>
      </w:r>
      <w:r w:rsidRPr="001C41F0">
        <w:rPr>
          <w:b w:val="0"/>
          <w:bCs w:val="0"/>
          <w:color w:val="C00000"/>
        </w:rPr>
        <w:t xml:space="preserve">jusqu’à… </w:t>
      </w:r>
      <w:r w:rsidRPr="001C41F0">
        <w:rPr>
          <w:b w:val="0"/>
          <w:bCs w:val="0"/>
          <w:i/>
          <w:color w:val="C00000"/>
        </w:rPr>
        <w:t>jamais entré.</w:t>
      </w:r>
    </w:p>
  </w:footnote>
  <w:footnote w:id="327">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Archiloque</w:t>
      </w:r>
      <w:r>
        <w:rPr>
          <w:b w:val="0"/>
          <w:bCs w:val="0"/>
          <w:color w:val="C00000"/>
        </w:rPr>
        <w:t> :</w:t>
      </w:r>
      <w:r w:rsidRPr="001C41F0">
        <w:rPr>
          <w:b w:val="0"/>
          <w:bCs w:val="0"/>
          <w:color w:val="C00000"/>
        </w:rPr>
        <w:t xml:space="preserve"> </w:t>
      </w:r>
      <w:r w:rsidRPr="001C41F0">
        <w:rPr>
          <w:b w:val="0"/>
          <w:bCs w:val="0"/>
          <w:i/>
          <w:color w:val="C00000"/>
        </w:rPr>
        <w:t xml:space="preserve">Fragments, </w:t>
      </w:r>
      <w:r w:rsidRPr="001C41F0">
        <w:rPr>
          <w:b w:val="0"/>
          <w:bCs w:val="0"/>
          <w:color w:val="C00000"/>
        </w:rPr>
        <w:t xml:space="preserve">texte établi par François Lassere, traduit et commenté par André Bonnard, « Les </w:t>
      </w:r>
      <w:r w:rsidRPr="001C41F0">
        <w:rPr>
          <w:b w:val="0"/>
          <w:bCs w:val="0"/>
          <w:i/>
          <w:color w:val="C00000"/>
        </w:rPr>
        <w:t>Belles Lettres »,</w:t>
      </w:r>
      <w:r w:rsidRPr="001C41F0">
        <w:rPr>
          <w:b w:val="0"/>
          <w:bCs w:val="0"/>
          <w:color w:val="C00000"/>
        </w:rPr>
        <w:t xml:space="preserve">Paris, 1958, 1968. Fragment 177, </w:t>
      </w:r>
      <w:r w:rsidRPr="001C41F0">
        <w:rPr>
          <w:b w:val="0"/>
          <w:bCs w:val="0"/>
          <w:i/>
          <w:color w:val="C00000"/>
        </w:rPr>
        <w:t>Il</w:t>
      </w:r>
      <w:r w:rsidRPr="001C41F0">
        <w:rPr>
          <w:b w:val="0"/>
          <w:bCs w:val="0"/>
          <w:color w:val="C00000"/>
        </w:rPr>
        <w:t xml:space="preserve"> </w:t>
      </w:r>
      <w:r w:rsidRPr="001C41F0">
        <w:rPr>
          <w:b w:val="0"/>
          <w:bCs w:val="0"/>
          <w:i/>
          <w:color w:val="C00000"/>
        </w:rPr>
        <w:t>sait bien des tours, Le renard</w:t>
      </w:r>
      <w:r w:rsidRPr="001C41F0">
        <w:rPr>
          <w:b w:val="0"/>
          <w:bCs w:val="0"/>
          <w:color w:val="C00000"/>
        </w:rPr>
        <w:t xml:space="preserve">. </w:t>
      </w:r>
      <w:r w:rsidRPr="001C41F0">
        <w:rPr>
          <w:b w:val="0"/>
          <w:bCs w:val="0"/>
          <w:i/>
          <w:color w:val="C00000"/>
        </w:rPr>
        <w:t>Le hérisson n’en connaît</w:t>
      </w:r>
      <w:r w:rsidRPr="001C41F0">
        <w:rPr>
          <w:b w:val="0"/>
          <w:bCs w:val="0"/>
          <w:color w:val="C00000"/>
        </w:rPr>
        <w:t xml:space="preserve"> </w:t>
      </w:r>
      <w:r w:rsidRPr="001C41F0">
        <w:rPr>
          <w:b w:val="0"/>
          <w:bCs w:val="0"/>
          <w:i/>
          <w:color w:val="C00000"/>
        </w:rPr>
        <w:t>qu’un, mais il est fameux</w:t>
      </w:r>
      <w:r w:rsidRPr="001C41F0">
        <w:rPr>
          <w:b w:val="0"/>
          <w:bCs w:val="0"/>
          <w:color w:val="C00000"/>
        </w:rPr>
        <w:t xml:space="preserve">. Dans cette épode, le poète </w:t>
      </w:r>
      <w:r>
        <w:rPr>
          <w:b w:val="0"/>
          <w:bCs w:val="0"/>
          <w:color w:val="C00000"/>
        </w:rPr>
        <w:t xml:space="preserve">                               </w:t>
      </w:r>
      <w:r w:rsidRPr="001C41F0">
        <w:rPr>
          <w:b w:val="0"/>
          <w:bCs w:val="0"/>
          <w:color w:val="C00000"/>
        </w:rPr>
        <w:t>se compare au hérisson, capable d’en remontrer à son adversaire par son pouvoir satirique.</w:t>
      </w:r>
    </w:p>
  </w:footnote>
  <w:footnote w:id="328">
    <w:p w:rsidR="000C383E" w:rsidRDefault="000C383E">
      <w:pPr>
        <w:pStyle w:val="Notedebasdepage"/>
        <w:jc w:val="left"/>
        <w:rPr>
          <w:i/>
        </w:rPr>
      </w:pPr>
      <w:r w:rsidRPr="001C41F0">
        <w:rPr>
          <w:rStyle w:val="Caractredenotedebasdepage"/>
          <w:b w:val="0"/>
          <w:bCs w:val="0"/>
          <w:color w:val="C00000"/>
          <w:vertAlign w:val="baseline"/>
        </w:rPr>
        <w:footnoteRef/>
      </w:r>
      <w:r w:rsidRPr="001C41F0">
        <w:rPr>
          <w:b w:val="0"/>
          <w:bCs w:val="0"/>
          <w:color w:val="C00000"/>
        </w:rPr>
        <w:t xml:space="preserve">  Cette référence</w:t>
      </w:r>
      <w:r>
        <w:rPr>
          <w:b w:val="0"/>
          <w:bCs w:val="0"/>
          <w:color w:val="C00000"/>
        </w:rPr>
        <w:t xml:space="preserve"> à une œuvre de </w:t>
      </w:r>
      <w:r w:rsidRPr="00A23F2D">
        <w:rPr>
          <w:rFonts w:cs="Courier New"/>
          <w:b w:val="0"/>
          <w:szCs w:val="18"/>
        </w:rPr>
        <w:t>Giraudoux</w:t>
      </w:r>
      <w:r w:rsidRPr="001C41F0">
        <w:rPr>
          <w:b w:val="0"/>
          <w:bCs w:val="0"/>
          <w:color w:val="C00000"/>
        </w:rPr>
        <w:t xml:space="preserve"> reste à préciser</w:t>
      </w:r>
      <w:r>
        <w:rPr>
          <w:b w:val="0"/>
          <w:bCs w:val="0"/>
          <w:color w:val="C00000"/>
        </w:rPr>
        <w:t> :</w:t>
      </w:r>
      <w:r w:rsidRPr="001C41F0">
        <w:rPr>
          <w:b w:val="0"/>
          <w:bCs w:val="0"/>
          <w:color w:val="C00000"/>
        </w:rPr>
        <w:t xml:space="preserve"> </w:t>
      </w:r>
      <w:r>
        <w:rPr>
          <w:b w:val="0"/>
          <w:bCs w:val="0"/>
          <w:color w:val="C00000"/>
        </w:rPr>
        <w:t>i</w:t>
      </w:r>
      <w:r w:rsidRPr="001C41F0">
        <w:rPr>
          <w:b w:val="0"/>
          <w:bCs w:val="0"/>
          <w:color w:val="C00000"/>
        </w:rPr>
        <w:t xml:space="preserve">l ne s’agit pas de </w:t>
      </w:r>
      <w:r w:rsidRPr="001C41F0">
        <w:rPr>
          <w:b w:val="0"/>
          <w:bCs w:val="0"/>
          <w:i/>
          <w:color w:val="C00000"/>
        </w:rPr>
        <w:t>Bella.</w:t>
      </w:r>
    </w:p>
  </w:footnote>
  <w:footnote w:id="329">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Cf. Platon, </w:t>
      </w:r>
      <w:r w:rsidRPr="001C41F0">
        <w:rPr>
          <w:b w:val="0"/>
          <w:bCs w:val="0"/>
          <w:i/>
          <w:iCs/>
          <w:color w:val="C00000"/>
        </w:rPr>
        <w:t>Critias</w:t>
      </w:r>
      <w:r w:rsidRPr="001C41F0">
        <w:rPr>
          <w:b w:val="0"/>
          <w:bCs w:val="0"/>
          <w:color w:val="C00000"/>
        </w:rPr>
        <w:t xml:space="preserve"> : Or, quand on détonne, la juste peine est de rentrer dans le ton… prions celui-ci </w:t>
      </w:r>
    </w:p>
    <w:p w:rsidR="000C383E" w:rsidRDefault="000C383E">
      <w:pPr>
        <w:pStyle w:val="Notedebasdepage"/>
        <w:jc w:val="left"/>
        <w:rPr>
          <w:b w:val="0"/>
          <w:bCs w:val="0"/>
          <w:color w:val="C00000"/>
        </w:rPr>
      </w:pPr>
      <w:r w:rsidRPr="001C41F0">
        <w:rPr>
          <w:b w:val="0"/>
          <w:bCs w:val="0"/>
          <w:color w:val="C00000"/>
        </w:rPr>
        <w:t xml:space="preserve">(le dieu) de nous accorder un remède qui nous préserve, le plus efficace et le meilleur de tous les remèdes préservatifs : le savoir, 106b, « La Pléiade », Gallimard. – Lacan a déjà évoqué la question de ton, harmonie, accord, mesure, dans son commentaire </w:t>
      </w:r>
    </w:p>
    <w:p w:rsidR="000C383E" w:rsidRDefault="000C383E">
      <w:pPr>
        <w:pStyle w:val="Notedebasdepage"/>
        <w:jc w:val="left"/>
      </w:pPr>
      <w:r w:rsidRPr="001C41F0">
        <w:rPr>
          <w:b w:val="0"/>
          <w:bCs w:val="0"/>
          <w:color w:val="C00000"/>
        </w:rPr>
        <w:t>du discours d’Éryximaque.</w:t>
      </w:r>
    </w:p>
  </w:footnote>
  <w:footnote w:id="330">
    <w:p w:rsidR="000C383E" w:rsidRPr="001C41F0" w:rsidRDefault="000C383E">
      <w:pPr>
        <w:pStyle w:val="Notedebasdepage"/>
        <w:jc w:val="both"/>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Écrits, p. 565, n° 1.   </w:t>
      </w:r>
    </w:p>
  </w:footnote>
  <w:footnote w:id="331">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Cf.  fin de séance du 8 février 1961.</w:t>
      </w:r>
    </w:p>
  </w:footnote>
  <w:footnote w:id="332">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Cf. S. Freud, </w:t>
      </w:r>
      <w:r w:rsidRPr="001C41F0">
        <w:rPr>
          <w:b w:val="0"/>
          <w:bCs w:val="0"/>
          <w:i/>
          <w:color w:val="C00000"/>
        </w:rPr>
        <w:t xml:space="preserve">Malaise dam la civilisation, </w:t>
      </w:r>
      <w:r w:rsidRPr="001C41F0">
        <w:rPr>
          <w:b w:val="0"/>
          <w:bCs w:val="0"/>
          <w:color w:val="C00000"/>
        </w:rPr>
        <w:t>Paris, PUF, 1971, p. 37 n. 3, p. 38.</w:t>
      </w:r>
    </w:p>
  </w:footnote>
  <w:footnote w:id="333">
    <w:p w:rsidR="000C383E" w:rsidRDefault="000C383E">
      <w:pPr>
        <w:pStyle w:val="Notedebasdepage"/>
        <w:jc w:val="left"/>
        <w:rPr>
          <w:b w:val="0"/>
          <w:bCs w:val="0"/>
          <w:i/>
          <w:color w:val="C00000"/>
        </w:rPr>
      </w:pPr>
      <w:r w:rsidRPr="001C41F0">
        <w:rPr>
          <w:rStyle w:val="Caractredenotedebasdepage"/>
          <w:b w:val="0"/>
          <w:bCs w:val="0"/>
          <w:color w:val="C00000"/>
          <w:vertAlign w:val="baseline"/>
        </w:rPr>
        <w:footnoteRef/>
      </w:r>
      <w:r w:rsidRPr="001C41F0">
        <w:rPr>
          <w:b w:val="0"/>
          <w:bCs w:val="0"/>
          <w:color w:val="C00000"/>
        </w:rPr>
        <w:t xml:space="preserve">    En 1961, Visconti a réalisé un film, </w:t>
      </w:r>
      <w:r w:rsidRPr="001C41F0">
        <w:rPr>
          <w:b w:val="0"/>
          <w:bCs w:val="0"/>
          <w:i/>
          <w:color w:val="C00000"/>
        </w:rPr>
        <w:t>Rocco</w:t>
      </w:r>
      <w:r w:rsidRPr="001C41F0">
        <w:rPr>
          <w:b w:val="0"/>
          <w:bCs w:val="0"/>
          <w:color w:val="C00000"/>
        </w:rPr>
        <w:t xml:space="preserve"> </w:t>
      </w:r>
      <w:r w:rsidRPr="001C41F0">
        <w:rPr>
          <w:b w:val="0"/>
          <w:bCs w:val="0"/>
          <w:i/>
          <w:color w:val="C00000"/>
        </w:rPr>
        <w:t xml:space="preserve">et ses frères, </w:t>
      </w:r>
      <w:r w:rsidRPr="001C41F0">
        <w:rPr>
          <w:b w:val="0"/>
          <w:bCs w:val="0"/>
          <w:color w:val="C00000"/>
        </w:rPr>
        <w:t xml:space="preserve">et une mise en scène de théâtre à Paris, </w:t>
      </w:r>
      <w:r w:rsidRPr="001C41F0">
        <w:rPr>
          <w:b w:val="0"/>
          <w:bCs w:val="0"/>
          <w:i/>
          <w:color w:val="C00000"/>
        </w:rPr>
        <w:t>Dommage qu’elle soit une p</w:t>
      </w:r>
      <w:r w:rsidRPr="00EB1103">
        <w:rPr>
          <w:rFonts w:ascii="Courier New" w:hAnsi="Courier New" w:cs="Courier New"/>
          <w:b w:val="0"/>
          <w:bCs w:val="0"/>
          <w:i/>
          <w:color w:val="C00000"/>
        </w:rPr>
        <w:t>…</w:t>
      </w:r>
      <w:r w:rsidRPr="001C41F0">
        <w:rPr>
          <w:b w:val="0"/>
          <w:bCs w:val="0"/>
          <w:i/>
          <w:color w:val="C00000"/>
        </w:rPr>
        <w:t xml:space="preserve"> </w:t>
      </w:r>
    </w:p>
    <w:p w:rsidR="000C383E" w:rsidRPr="001C41F0" w:rsidRDefault="000C383E">
      <w:pPr>
        <w:pStyle w:val="Notedebasdepage"/>
        <w:jc w:val="left"/>
        <w:rPr>
          <w:b w:val="0"/>
          <w:bCs w:val="0"/>
          <w:color w:val="C00000"/>
        </w:rPr>
      </w:pPr>
      <w:r w:rsidRPr="001C41F0">
        <w:rPr>
          <w:b w:val="0"/>
          <w:bCs w:val="0"/>
          <w:color w:val="C00000"/>
        </w:rPr>
        <w:t>Ces informations ne sont pas suffisantes pour établir et expliquer le texte.</w:t>
      </w:r>
    </w:p>
  </w:footnote>
  <w:footnote w:id="334">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Rabelais, </w:t>
      </w:r>
      <w:r w:rsidRPr="001C41F0">
        <w:rPr>
          <w:b w:val="0"/>
          <w:bCs w:val="0"/>
          <w:i/>
          <w:color w:val="C00000"/>
        </w:rPr>
        <w:t xml:space="preserve">Le Tiers Livre, </w:t>
      </w:r>
      <w:r w:rsidRPr="001C41F0">
        <w:rPr>
          <w:b w:val="0"/>
          <w:bCs w:val="0"/>
          <w:color w:val="C00000"/>
        </w:rPr>
        <w:t xml:space="preserve">des faits </w:t>
      </w:r>
      <w:r w:rsidRPr="001C41F0">
        <w:rPr>
          <w:b w:val="0"/>
          <w:bCs w:val="0"/>
          <w:i/>
          <w:color w:val="C00000"/>
        </w:rPr>
        <w:t xml:space="preserve">et dicts héroïques du bon Pantagruel, </w:t>
      </w:r>
      <w:r w:rsidRPr="001C41F0">
        <w:rPr>
          <w:b w:val="0"/>
          <w:bCs w:val="0"/>
          <w:color w:val="C00000"/>
        </w:rPr>
        <w:t>chap. VIII, « Comment la braguette est la pièce principale de l’armure pour les hommes de guerre » : Celle qui vit son mari tout armé, sauf la braguette, aller en escarmouche,</w:t>
      </w:r>
    </w:p>
    <w:p w:rsidR="000C383E" w:rsidRPr="001C41F0" w:rsidRDefault="000C383E">
      <w:pPr>
        <w:pStyle w:val="Notedebasdepage"/>
        <w:jc w:val="left"/>
        <w:rPr>
          <w:b w:val="0"/>
          <w:bCs w:val="0"/>
          <w:color w:val="C00000"/>
        </w:rPr>
      </w:pPr>
      <w:r w:rsidRPr="001C41F0">
        <w:rPr>
          <w:b w:val="0"/>
          <w:bCs w:val="0"/>
          <w:color w:val="C00000"/>
        </w:rPr>
        <w:t>lui dit : « Ami, de peur qu’on ne vous touche, Armez cela, qui est le plus aimé. »</w:t>
      </w:r>
    </w:p>
  </w:footnote>
  <w:footnote w:id="335">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S. Freud, </w:t>
      </w:r>
      <w:r w:rsidRPr="001C41F0">
        <w:rPr>
          <w:b w:val="0"/>
          <w:bCs w:val="0"/>
          <w:i/>
          <w:color w:val="C00000"/>
        </w:rPr>
        <w:t xml:space="preserve">Malaise dans la civilisation, </w:t>
      </w:r>
      <w:r w:rsidRPr="001C41F0">
        <w:rPr>
          <w:b w:val="0"/>
          <w:bCs w:val="0"/>
          <w:color w:val="C00000"/>
        </w:rPr>
        <w:t>trad., Paris, PUF, 1971, p. 6 sq.</w:t>
      </w:r>
    </w:p>
  </w:footnote>
  <w:footnote w:id="336">
    <w:p w:rsidR="000C383E" w:rsidRDefault="000C383E">
      <w:pPr>
        <w:pStyle w:val="Notedebasdepage"/>
        <w:jc w:val="left"/>
        <w:rPr>
          <w:b w:val="0"/>
          <w:bCs w:val="0"/>
        </w:rPr>
      </w:pPr>
      <w:r w:rsidRPr="001C41F0">
        <w:rPr>
          <w:rStyle w:val="Caractredenotedebasdepage"/>
          <w:b w:val="0"/>
          <w:bCs w:val="0"/>
          <w:color w:val="C00000"/>
          <w:vertAlign w:val="baseline"/>
        </w:rPr>
        <w:footnoteRef/>
      </w:r>
      <w:r w:rsidRPr="001C41F0">
        <w:rPr>
          <w:b w:val="0"/>
          <w:bCs w:val="0"/>
          <w:color w:val="C00000"/>
        </w:rPr>
        <w:t xml:space="preserve">    Séminaire 1957-58 : Les formations de l’inconscient, séance du 5 mars 1958, 2</w:t>
      </w:r>
      <w:r w:rsidRPr="001C41F0">
        <w:rPr>
          <w:b w:val="0"/>
          <w:bCs w:val="0"/>
          <w:color w:val="C00000"/>
          <w:vertAlign w:val="superscript"/>
        </w:rPr>
        <w:t>e</w:t>
      </w:r>
      <w:r w:rsidRPr="001C41F0">
        <w:rPr>
          <w:b w:val="0"/>
          <w:bCs w:val="0"/>
          <w:color w:val="C00000"/>
        </w:rPr>
        <w:t xml:space="preserve"> partie.</w:t>
      </w:r>
    </w:p>
  </w:footnote>
  <w:footnote w:id="337">
    <w:p w:rsidR="000C383E" w:rsidRPr="001C41F0" w:rsidRDefault="000C383E">
      <w:pPr>
        <w:pStyle w:val="Notedebasdepage"/>
        <w:jc w:val="left"/>
        <w:rPr>
          <w:b w:val="0"/>
          <w:bCs w:val="0"/>
          <w:color w:val="C00000"/>
        </w:rPr>
      </w:pPr>
      <w:r w:rsidRPr="001C41F0">
        <w:rPr>
          <w:rStyle w:val="Caractredenotedebasdepage"/>
          <w:b w:val="0"/>
          <w:bCs w:val="0"/>
          <w:color w:val="C00000"/>
          <w:vertAlign w:val="baseline"/>
        </w:rPr>
        <w:footnoteRef/>
      </w:r>
      <w:r w:rsidRPr="001C41F0">
        <w:rPr>
          <w:b w:val="0"/>
          <w:bCs w:val="0"/>
          <w:color w:val="C00000"/>
        </w:rPr>
        <w:t xml:space="preserve">    Ce « vous » est énigmatique mais toutes les notes confirment son emploi.</w:t>
      </w:r>
    </w:p>
  </w:footnote>
  <w:footnote w:id="338">
    <w:p w:rsidR="000C383E" w:rsidRPr="00077CD8" w:rsidRDefault="000C383E">
      <w:pPr>
        <w:pStyle w:val="Notedebasdepage"/>
        <w:jc w:val="left"/>
        <w:rPr>
          <w:b w:val="0"/>
          <w:bCs w:val="0"/>
          <w:color w:val="C00000"/>
        </w:rPr>
      </w:pPr>
      <w:r w:rsidRPr="00077CD8">
        <w:rPr>
          <w:rStyle w:val="Appelnotedebasdep"/>
          <w:b w:val="0"/>
          <w:bCs w:val="0"/>
          <w:color w:val="C00000"/>
          <w:vertAlign w:val="baseline"/>
        </w:rPr>
        <w:footnoteRef/>
      </w:r>
      <w:r w:rsidRPr="00077CD8">
        <w:rPr>
          <w:b w:val="0"/>
          <w:bCs w:val="0"/>
          <w:color w:val="C00000"/>
        </w:rPr>
        <w:t xml:space="preserve">    Cf. le  </w:t>
      </w:r>
      <w:r w:rsidRPr="00077CD8">
        <w:rPr>
          <w:rFonts w:cs="Courier New"/>
          <w:b w:val="0"/>
          <w:bCs w:val="0"/>
          <w:iCs/>
          <w:color w:val="C00000"/>
        </w:rPr>
        <w:t xml:space="preserve">roman de Marguerite </w:t>
      </w:r>
      <w:r w:rsidRPr="00077CD8">
        <w:rPr>
          <w:rFonts w:cs="Courier New"/>
          <w:b w:val="0"/>
          <w:bCs w:val="0"/>
          <w:iCs/>
          <w:color w:val="C00000"/>
          <w:sz w:val="14"/>
        </w:rPr>
        <w:t>DURAS…</w:t>
      </w:r>
    </w:p>
  </w:footnote>
  <w:footnote w:id="339">
    <w:p w:rsidR="000C383E" w:rsidRPr="00077CD8" w:rsidRDefault="000C383E">
      <w:pPr>
        <w:pStyle w:val="Notedebasdepage"/>
        <w:jc w:val="left"/>
        <w:rPr>
          <w:b w:val="0"/>
          <w:bCs w:val="0"/>
          <w:color w:val="C00000"/>
        </w:rPr>
      </w:pPr>
      <w:r w:rsidRPr="00077CD8">
        <w:rPr>
          <w:rStyle w:val="Caractredenotedebasdepage"/>
          <w:b w:val="0"/>
          <w:bCs w:val="0"/>
          <w:color w:val="C00000"/>
          <w:vertAlign w:val="baseline"/>
        </w:rPr>
        <w:footnoteRef/>
      </w:r>
      <w:r w:rsidRPr="00077CD8">
        <w:rPr>
          <w:b w:val="0"/>
          <w:bCs w:val="0"/>
          <w:color w:val="C00000"/>
          <w:lang w:val="en-US"/>
        </w:rPr>
        <w:t xml:space="preserve">    Ella Sharpe</w:t>
      </w:r>
      <w:r>
        <w:rPr>
          <w:b w:val="0"/>
          <w:bCs w:val="0"/>
          <w:color w:val="C00000"/>
          <w:lang w:val="en-US"/>
        </w:rPr>
        <w:t xml:space="preserve"> :</w:t>
      </w:r>
      <w:r w:rsidRPr="00077CD8">
        <w:rPr>
          <w:b w:val="0"/>
          <w:bCs w:val="0"/>
          <w:color w:val="C00000"/>
          <w:lang w:val="en-US"/>
        </w:rPr>
        <w:t xml:space="preserve"> </w:t>
      </w:r>
      <w:r w:rsidRPr="00077CD8">
        <w:rPr>
          <w:b w:val="0"/>
          <w:bCs w:val="0"/>
          <w:i/>
          <w:color w:val="C00000"/>
          <w:lang w:val="en-US"/>
        </w:rPr>
        <w:t xml:space="preserve">Dream analysis, </w:t>
      </w:r>
      <w:r w:rsidRPr="00077CD8">
        <w:rPr>
          <w:b w:val="0"/>
          <w:bCs w:val="0"/>
          <w:color w:val="C00000"/>
          <w:lang w:val="en-US"/>
        </w:rPr>
        <w:t xml:space="preserve">Londres, the Hogarth Press, 1937, chap. </w:t>
      </w:r>
      <w:r w:rsidRPr="00077CD8">
        <w:rPr>
          <w:b w:val="0"/>
          <w:bCs w:val="0"/>
          <w:color w:val="C00000"/>
        </w:rPr>
        <w:t xml:space="preserve">V, p.125, « Analyse d’un rêve unique », </w:t>
      </w:r>
    </w:p>
    <w:p w:rsidR="000C383E" w:rsidRPr="00077CD8" w:rsidRDefault="000C383E">
      <w:pPr>
        <w:pStyle w:val="Notedebasdepage"/>
        <w:jc w:val="left"/>
        <w:rPr>
          <w:color w:val="C00000"/>
        </w:rPr>
      </w:pPr>
      <w:r w:rsidRPr="00077CD8">
        <w:rPr>
          <w:b w:val="0"/>
          <w:bCs w:val="0"/>
          <w:color w:val="C00000"/>
        </w:rPr>
        <w:t xml:space="preserve">traduit par </w:t>
      </w:r>
      <w:r w:rsidRPr="00077CD8">
        <w:rPr>
          <w:b w:val="0"/>
          <w:bCs w:val="0"/>
          <w:i/>
          <w:color w:val="C00000"/>
        </w:rPr>
        <w:t xml:space="preserve">La Documentation psychanalytique, </w:t>
      </w:r>
      <w:r w:rsidRPr="00077CD8">
        <w:rPr>
          <w:b w:val="0"/>
          <w:bCs w:val="0"/>
          <w:color w:val="C00000"/>
        </w:rPr>
        <w:t>cahier n° 3.</w:t>
      </w:r>
    </w:p>
  </w:footnote>
  <w:footnote w:id="340">
    <w:p w:rsidR="000C383E" w:rsidRPr="00077CD8" w:rsidRDefault="000C383E">
      <w:pPr>
        <w:pStyle w:val="Notedebasdepage"/>
        <w:jc w:val="left"/>
        <w:rPr>
          <w:b w:val="0"/>
          <w:bCs w:val="0"/>
          <w:color w:val="C00000"/>
        </w:rPr>
      </w:pPr>
      <w:r w:rsidRPr="00077CD8">
        <w:rPr>
          <w:rStyle w:val="Caractredenotedebasdepage"/>
          <w:b w:val="0"/>
          <w:bCs w:val="0"/>
          <w:color w:val="C00000"/>
          <w:vertAlign w:val="baseline"/>
        </w:rPr>
        <w:footnoteRef/>
      </w:r>
      <w:r w:rsidRPr="00077CD8">
        <w:rPr>
          <w:b w:val="0"/>
          <w:bCs w:val="0"/>
          <w:color w:val="C00000"/>
        </w:rPr>
        <w:t xml:space="preserve">    Dans la sténotypie on trouve : « s’il a, cet objet, été comme il semble qu’on aille jusqu’à le détruire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C6D5648"/>
    <w:multiLevelType w:val="hybridMultilevel"/>
    <w:tmpl w:val="79BE0DA0"/>
    <w:lvl w:ilvl="0" w:tplc="26BECE0E">
      <w:start w:val="196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017079"/>
    <w:multiLevelType w:val="hybridMultilevel"/>
    <w:tmpl w:val="4B985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971BF3"/>
    <w:multiLevelType w:val="hybridMultilevel"/>
    <w:tmpl w:val="D390DAB2"/>
    <w:lvl w:ilvl="0" w:tplc="65EA4EC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4510D2"/>
    <w:multiLevelType w:val="hybridMultilevel"/>
    <w:tmpl w:val="8442429A"/>
    <w:lvl w:ilvl="0" w:tplc="F8DA7010">
      <w:start w:val="1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CC61A7"/>
    <w:multiLevelType w:val="hybridMultilevel"/>
    <w:tmpl w:val="3BA6E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981B5A"/>
    <w:multiLevelType w:val="hybridMultilevel"/>
    <w:tmpl w:val="86E457DE"/>
    <w:lvl w:ilvl="0" w:tplc="35CA0DCC">
      <w:start w:val="1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F536A5"/>
    <w:multiLevelType w:val="hybridMultilevel"/>
    <w:tmpl w:val="1FB847A8"/>
    <w:lvl w:ilvl="0" w:tplc="65EA4ECA">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CA2A52"/>
    <w:multiLevelType w:val="hybridMultilevel"/>
    <w:tmpl w:val="8EDC0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0D1A4F"/>
    <w:multiLevelType w:val="hybridMultilevel"/>
    <w:tmpl w:val="06C031CE"/>
    <w:lvl w:ilvl="0" w:tplc="E3B66A22">
      <w:numFmt w:val="bullet"/>
      <w:lvlText w:val="-"/>
      <w:lvlJc w:val="left"/>
      <w:pPr>
        <w:ind w:left="928" w:hanging="360"/>
      </w:pPr>
      <w:rPr>
        <w:rFonts w:ascii="Courier New" w:eastAsia="Times New Roman" w:hAnsi="Courier New" w:cs="Courier New" w:hint="default"/>
        <w:b w:val="0"/>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CC75DE"/>
    <w:multiLevelType w:val="multilevel"/>
    <w:tmpl w:val="521A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AE74E5"/>
    <w:multiLevelType w:val="hybridMultilevel"/>
    <w:tmpl w:val="7E8AFBA2"/>
    <w:lvl w:ilvl="0" w:tplc="65EA4EC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446992"/>
    <w:multiLevelType w:val="hybridMultilevel"/>
    <w:tmpl w:val="74206338"/>
    <w:lvl w:ilvl="0" w:tplc="74C4E512">
      <w:start w:val="1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1B6439"/>
    <w:multiLevelType w:val="hybridMultilevel"/>
    <w:tmpl w:val="6C80F870"/>
    <w:lvl w:ilvl="0" w:tplc="65EA4EC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684828"/>
    <w:multiLevelType w:val="hybridMultilevel"/>
    <w:tmpl w:val="24AAEAA8"/>
    <w:lvl w:ilvl="0" w:tplc="6D8C311E">
      <w:numFmt w:val="bullet"/>
      <w:lvlText w:val="–"/>
      <w:lvlJc w:val="left"/>
      <w:pPr>
        <w:ind w:left="928" w:hanging="360"/>
      </w:pPr>
      <w:rPr>
        <w:rFonts w:ascii="Courier New" w:eastAsia="Times New Roman"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5">
    <w:nsid w:val="5C93448B"/>
    <w:multiLevelType w:val="hybridMultilevel"/>
    <w:tmpl w:val="9294B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76C6A71"/>
    <w:multiLevelType w:val="hybridMultilevel"/>
    <w:tmpl w:val="97F40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77305B6"/>
    <w:multiLevelType w:val="hybridMultilevel"/>
    <w:tmpl w:val="8676CC6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8">
    <w:nsid w:val="67E80D12"/>
    <w:multiLevelType w:val="hybridMultilevel"/>
    <w:tmpl w:val="4258A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9D00129"/>
    <w:multiLevelType w:val="hybridMultilevel"/>
    <w:tmpl w:val="6C522412"/>
    <w:lvl w:ilvl="0" w:tplc="65EA4EC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10"/>
  </w:num>
  <w:num w:numId="5">
    <w:abstractNumId w:val="18"/>
  </w:num>
  <w:num w:numId="6">
    <w:abstractNumId w:val="16"/>
  </w:num>
  <w:num w:numId="7">
    <w:abstractNumId w:val="15"/>
  </w:num>
  <w:num w:numId="8">
    <w:abstractNumId w:val="13"/>
  </w:num>
  <w:num w:numId="9">
    <w:abstractNumId w:val="8"/>
  </w:num>
  <w:num w:numId="10">
    <w:abstractNumId w:val="7"/>
  </w:num>
  <w:num w:numId="11">
    <w:abstractNumId w:val="2"/>
  </w:num>
  <w:num w:numId="12">
    <w:abstractNumId w:val="11"/>
  </w:num>
  <w:num w:numId="13">
    <w:abstractNumId w:val="3"/>
  </w:num>
  <w:num w:numId="14">
    <w:abstractNumId w:val="5"/>
  </w:num>
  <w:num w:numId="15">
    <w:abstractNumId w:val="19"/>
  </w:num>
  <w:num w:numId="16">
    <w:abstractNumId w:val="14"/>
  </w:num>
  <w:num w:numId="17">
    <w:abstractNumId w:val="17"/>
  </w:num>
  <w:num w:numId="18">
    <w:abstractNumId w:val="6"/>
  </w:num>
  <w:num w:numId="19">
    <w:abstractNumId w:val="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noPunctuationKerning/>
  <w:characterSpacingControl w:val="doNotCompress"/>
  <w:hdrShapeDefaults>
    <o:shapedefaults v:ext="edit" spidmax="512002"/>
  </w:hdrShapeDefaults>
  <w:footnotePr>
    <w:footnote w:id="-1"/>
    <w:footnote w:id="0"/>
  </w:footnotePr>
  <w:endnotePr>
    <w:endnote w:id="-1"/>
    <w:endnote w:id="0"/>
  </w:endnotePr>
  <w:compat/>
  <w:rsids>
    <w:rsidRoot w:val="004219B0"/>
    <w:rsid w:val="00000637"/>
    <w:rsid w:val="00000FE2"/>
    <w:rsid w:val="000014DA"/>
    <w:rsid w:val="000148D5"/>
    <w:rsid w:val="00014DC3"/>
    <w:rsid w:val="00017A99"/>
    <w:rsid w:val="00017B61"/>
    <w:rsid w:val="00023088"/>
    <w:rsid w:val="00025072"/>
    <w:rsid w:val="0002662A"/>
    <w:rsid w:val="0002688D"/>
    <w:rsid w:val="000277B1"/>
    <w:rsid w:val="00030F41"/>
    <w:rsid w:val="00031F70"/>
    <w:rsid w:val="0003458B"/>
    <w:rsid w:val="000348CC"/>
    <w:rsid w:val="00035A4E"/>
    <w:rsid w:val="00036A35"/>
    <w:rsid w:val="00037137"/>
    <w:rsid w:val="00037297"/>
    <w:rsid w:val="0003766E"/>
    <w:rsid w:val="000379A6"/>
    <w:rsid w:val="000407AE"/>
    <w:rsid w:val="000409A7"/>
    <w:rsid w:val="000409CE"/>
    <w:rsid w:val="0004110E"/>
    <w:rsid w:val="000458B2"/>
    <w:rsid w:val="0005135C"/>
    <w:rsid w:val="00051D6E"/>
    <w:rsid w:val="000527AC"/>
    <w:rsid w:val="000530A0"/>
    <w:rsid w:val="0005433F"/>
    <w:rsid w:val="00054BDB"/>
    <w:rsid w:val="00055794"/>
    <w:rsid w:val="00055D41"/>
    <w:rsid w:val="0005634E"/>
    <w:rsid w:val="00057AF6"/>
    <w:rsid w:val="00061177"/>
    <w:rsid w:val="00061B1C"/>
    <w:rsid w:val="0006291A"/>
    <w:rsid w:val="00063A5B"/>
    <w:rsid w:val="000655B2"/>
    <w:rsid w:val="00066D74"/>
    <w:rsid w:val="00067B28"/>
    <w:rsid w:val="00070590"/>
    <w:rsid w:val="00070CED"/>
    <w:rsid w:val="000712C1"/>
    <w:rsid w:val="00071854"/>
    <w:rsid w:val="000730B8"/>
    <w:rsid w:val="00073A57"/>
    <w:rsid w:val="000746C1"/>
    <w:rsid w:val="000757A4"/>
    <w:rsid w:val="00075ABE"/>
    <w:rsid w:val="00075B0D"/>
    <w:rsid w:val="00075F10"/>
    <w:rsid w:val="0007743A"/>
    <w:rsid w:val="00077CD8"/>
    <w:rsid w:val="00077DA1"/>
    <w:rsid w:val="00077F9E"/>
    <w:rsid w:val="0008006D"/>
    <w:rsid w:val="00086588"/>
    <w:rsid w:val="0008695E"/>
    <w:rsid w:val="00087D16"/>
    <w:rsid w:val="000904C8"/>
    <w:rsid w:val="0009285B"/>
    <w:rsid w:val="000939FD"/>
    <w:rsid w:val="00094D52"/>
    <w:rsid w:val="0009610F"/>
    <w:rsid w:val="00096203"/>
    <w:rsid w:val="0009780D"/>
    <w:rsid w:val="00097E7A"/>
    <w:rsid w:val="000A18E0"/>
    <w:rsid w:val="000A2526"/>
    <w:rsid w:val="000A2AC5"/>
    <w:rsid w:val="000A3417"/>
    <w:rsid w:val="000A412F"/>
    <w:rsid w:val="000A450C"/>
    <w:rsid w:val="000A7177"/>
    <w:rsid w:val="000A7AA8"/>
    <w:rsid w:val="000B23B4"/>
    <w:rsid w:val="000B672F"/>
    <w:rsid w:val="000C1254"/>
    <w:rsid w:val="000C1FF4"/>
    <w:rsid w:val="000C383E"/>
    <w:rsid w:val="000C3AB5"/>
    <w:rsid w:val="000C4BB8"/>
    <w:rsid w:val="000C51FE"/>
    <w:rsid w:val="000C5EC9"/>
    <w:rsid w:val="000C60D5"/>
    <w:rsid w:val="000D00EE"/>
    <w:rsid w:val="000D083D"/>
    <w:rsid w:val="000D1B46"/>
    <w:rsid w:val="000D1F9D"/>
    <w:rsid w:val="000D1FA1"/>
    <w:rsid w:val="000D2D3F"/>
    <w:rsid w:val="000D3039"/>
    <w:rsid w:val="000D337D"/>
    <w:rsid w:val="000D4703"/>
    <w:rsid w:val="000D7314"/>
    <w:rsid w:val="000D7D9B"/>
    <w:rsid w:val="000E073D"/>
    <w:rsid w:val="000E11FD"/>
    <w:rsid w:val="000E130A"/>
    <w:rsid w:val="000E5C41"/>
    <w:rsid w:val="000E6524"/>
    <w:rsid w:val="000E7FE3"/>
    <w:rsid w:val="000F0933"/>
    <w:rsid w:val="000F2C48"/>
    <w:rsid w:val="000F3B91"/>
    <w:rsid w:val="000F3D5F"/>
    <w:rsid w:val="000F3DF4"/>
    <w:rsid w:val="000F6178"/>
    <w:rsid w:val="000F69E4"/>
    <w:rsid w:val="00101579"/>
    <w:rsid w:val="00101E65"/>
    <w:rsid w:val="00101E85"/>
    <w:rsid w:val="001021AB"/>
    <w:rsid w:val="00102EE3"/>
    <w:rsid w:val="00104188"/>
    <w:rsid w:val="00104C84"/>
    <w:rsid w:val="00105C83"/>
    <w:rsid w:val="00106817"/>
    <w:rsid w:val="00106ACB"/>
    <w:rsid w:val="00107F60"/>
    <w:rsid w:val="0011009D"/>
    <w:rsid w:val="0011037A"/>
    <w:rsid w:val="00110989"/>
    <w:rsid w:val="00112833"/>
    <w:rsid w:val="001153B8"/>
    <w:rsid w:val="00115DE2"/>
    <w:rsid w:val="001163B3"/>
    <w:rsid w:val="00116635"/>
    <w:rsid w:val="001207A1"/>
    <w:rsid w:val="00124793"/>
    <w:rsid w:val="001255A5"/>
    <w:rsid w:val="001267F1"/>
    <w:rsid w:val="001302D3"/>
    <w:rsid w:val="00131C3A"/>
    <w:rsid w:val="0013328E"/>
    <w:rsid w:val="001342C9"/>
    <w:rsid w:val="00134C26"/>
    <w:rsid w:val="00135EAF"/>
    <w:rsid w:val="001375C8"/>
    <w:rsid w:val="001377DD"/>
    <w:rsid w:val="001435EF"/>
    <w:rsid w:val="001436A9"/>
    <w:rsid w:val="00143702"/>
    <w:rsid w:val="00145529"/>
    <w:rsid w:val="00145656"/>
    <w:rsid w:val="00145EE6"/>
    <w:rsid w:val="001461CB"/>
    <w:rsid w:val="00146597"/>
    <w:rsid w:val="00146824"/>
    <w:rsid w:val="0014764C"/>
    <w:rsid w:val="00147FAF"/>
    <w:rsid w:val="00151AE6"/>
    <w:rsid w:val="00152099"/>
    <w:rsid w:val="00152674"/>
    <w:rsid w:val="00154DBA"/>
    <w:rsid w:val="00155EE8"/>
    <w:rsid w:val="001566EF"/>
    <w:rsid w:val="00156AC3"/>
    <w:rsid w:val="00161104"/>
    <w:rsid w:val="001625AE"/>
    <w:rsid w:val="00163F00"/>
    <w:rsid w:val="00164E66"/>
    <w:rsid w:val="00164F74"/>
    <w:rsid w:val="0017218C"/>
    <w:rsid w:val="001729F6"/>
    <w:rsid w:val="001731D1"/>
    <w:rsid w:val="001737BA"/>
    <w:rsid w:val="0017387D"/>
    <w:rsid w:val="001749EA"/>
    <w:rsid w:val="00175D0D"/>
    <w:rsid w:val="00181A93"/>
    <w:rsid w:val="001828E3"/>
    <w:rsid w:val="001834E5"/>
    <w:rsid w:val="00184287"/>
    <w:rsid w:val="00184D74"/>
    <w:rsid w:val="0019009D"/>
    <w:rsid w:val="001908AB"/>
    <w:rsid w:val="00190F34"/>
    <w:rsid w:val="00191187"/>
    <w:rsid w:val="0019169E"/>
    <w:rsid w:val="00192457"/>
    <w:rsid w:val="00192C88"/>
    <w:rsid w:val="00192F22"/>
    <w:rsid w:val="001934C5"/>
    <w:rsid w:val="0019353A"/>
    <w:rsid w:val="0019374C"/>
    <w:rsid w:val="00193869"/>
    <w:rsid w:val="00195499"/>
    <w:rsid w:val="00195716"/>
    <w:rsid w:val="00196710"/>
    <w:rsid w:val="00196CE2"/>
    <w:rsid w:val="00197096"/>
    <w:rsid w:val="0019774A"/>
    <w:rsid w:val="00197C80"/>
    <w:rsid w:val="001A0458"/>
    <w:rsid w:val="001A087F"/>
    <w:rsid w:val="001A1143"/>
    <w:rsid w:val="001A18EA"/>
    <w:rsid w:val="001A19DA"/>
    <w:rsid w:val="001A268A"/>
    <w:rsid w:val="001A3D58"/>
    <w:rsid w:val="001A3EE8"/>
    <w:rsid w:val="001A67A6"/>
    <w:rsid w:val="001A6C57"/>
    <w:rsid w:val="001A6DEC"/>
    <w:rsid w:val="001B213E"/>
    <w:rsid w:val="001B223E"/>
    <w:rsid w:val="001B250D"/>
    <w:rsid w:val="001B25E9"/>
    <w:rsid w:val="001B2F50"/>
    <w:rsid w:val="001B34BB"/>
    <w:rsid w:val="001B4C0D"/>
    <w:rsid w:val="001B4E80"/>
    <w:rsid w:val="001B54B2"/>
    <w:rsid w:val="001B5581"/>
    <w:rsid w:val="001B5D5C"/>
    <w:rsid w:val="001B6A97"/>
    <w:rsid w:val="001B7071"/>
    <w:rsid w:val="001B71E4"/>
    <w:rsid w:val="001B7A23"/>
    <w:rsid w:val="001C0265"/>
    <w:rsid w:val="001C107A"/>
    <w:rsid w:val="001C209A"/>
    <w:rsid w:val="001C3413"/>
    <w:rsid w:val="001C41F0"/>
    <w:rsid w:val="001C4B7B"/>
    <w:rsid w:val="001C4E7B"/>
    <w:rsid w:val="001C6FCE"/>
    <w:rsid w:val="001C7B80"/>
    <w:rsid w:val="001C7E63"/>
    <w:rsid w:val="001D0760"/>
    <w:rsid w:val="001D0961"/>
    <w:rsid w:val="001D1307"/>
    <w:rsid w:val="001D1D15"/>
    <w:rsid w:val="001D2589"/>
    <w:rsid w:val="001D2EE4"/>
    <w:rsid w:val="001D2FD4"/>
    <w:rsid w:val="001D327A"/>
    <w:rsid w:val="001D336A"/>
    <w:rsid w:val="001D3918"/>
    <w:rsid w:val="001D4445"/>
    <w:rsid w:val="001D4E1B"/>
    <w:rsid w:val="001D624B"/>
    <w:rsid w:val="001D69AB"/>
    <w:rsid w:val="001E0174"/>
    <w:rsid w:val="001E03D1"/>
    <w:rsid w:val="001E0744"/>
    <w:rsid w:val="001E0797"/>
    <w:rsid w:val="001E2181"/>
    <w:rsid w:val="001E23F4"/>
    <w:rsid w:val="001E269B"/>
    <w:rsid w:val="001E4BEC"/>
    <w:rsid w:val="001E624D"/>
    <w:rsid w:val="001F1E5A"/>
    <w:rsid w:val="001F2FB9"/>
    <w:rsid w:val="001F3583"/>
    <w:rsid w:val="001F4357"/>
    <w:rsid w:val="001F4E76"/>
    <w:rsid w:val="001F669D"/>
    <w:rsid w:val="001F7131"/>
    <w:rsid w:val="0020059C"/>
    <w:rsid w:val="002030EB"/>
    <w:rsid w:val="002056A8"/>
    <w:rsid w:val="00205772"/>
    <w:rsid w:val="00205CD3"/>
    <w:rsid w:val="0020612B"/>
    <w:rsid w:val="00207193"/>
    <w:rsid w:val="0021333A"/>
    <w:rsid w:val="00213952"/>
    <w:rsid w:val="00215201"/>
    <w:rsid w:val="002157E8"/>
    <w:rsid w:val="00215929"/>
    <w:rsid w:val="0021716D"/>
    <w:rsid w:val="00217520"/>
    <w:rsid w:val="00217E4D"/>
    <w:rsid w:val="00223679"/>
    <w:rsid w:val="00223C17"/>
    <w:rsid w:val="00225C25"/>
    <w:rsid w:val="002260E7"/>
    <w:rsid w:val="0022723F"/>
    <w:rsid w:val="00227424"/>
    <w:rsid w:val="00227A47"/>
    <w:rsid w:val="002307CF"/>
    <w:rsid w:val="00230AA8"/>
    <w:rsid w:val="00232993"/>
    <w:rsid w:val="00233405"/>
    <w:rsid w:val="00233B1D"/>
    <w:rsid w:val="00234513"/>
    <w:rsid w:val="002354A2"/>
    <w:rsid w:val="00236645"/>
    <w:rsid w:val="00236C29"/>
    <w:rsid w:val="0023703B"/>
    <w:rsid w:val="0024098E"/>
    <w:rsid w:val="00240DEC"/>
    <w:rsid w:val="00240F5B"/>
    <w:rsid w:val="00241CEE"/>
    <w:rsid w:val="002425EA"/>
    <w:rsid w:val="00242729"/>
    <w:rsid w:val="002428CC"/>
    <w:rsid w:val="00242A75"/>
    <w:rsid w:val="00244A44"/>
    <w:rsid w:val="00244BD4"/>
    <w:rsid w:val="00244D56"/>
    <w:rsid w:val="00245690"/>
    <w:rsid w:val="00246173"/>
    <w:rsid w:val="00246432"/>
    <w:rsid w:val="0024697C"/>
    <w:rsid w:val="00246A7C"/>
    <w:rsid w:val="00251177"/>
    <w:rsid w:val="0025336E"/>
    <w:rsid w:val="002534A6"/>
    <w:rsid w:val="002537D8"/>
    <w:rsid w:val="00253B1E"/>
    <w:rsid w:val="0025528A"/>
    <w:rsid w:val="0025758C"/>
    <w:rsid w:val="00257A17"/>
    <w:rsid w:val="00261005"/>
    <w:rsid w:val="0026195E"/>
    <w:rsid w:val="0026203C"/>
    <w:rsid w:val="00266F78"/>
    <w:rsid w:val="00266F96"/>
    <w:rsid w:val="0026726F"/>
    <w:rsid w:val="0027085B"/>
    <w:rsid w:val="00270921"/>
    <w:rsid w:val="0027293A"/>
    <w:rsid w:val="00273005"/>
    <w:rsid w:val="0027483B"/>
    <w:rsid w:val="00274DDA"/>
    <w:rsid w:val="00274E48"/>
    <w:rsid w:val="00275DE9"/>
    <w:rsid w:val="00277AA2"/>
    <w:rsid w:val="00280030"/>
    <w:rsid w:val="002802AA"/>
    <w:rsid w:val="002804B1"/>
    <w:rsid w:val="00281F6F"/>
    <w:rsid w:val="00283661"/>
    <w:rsid w:val="00285628"/>
    <w:rsid w:val="00287FFE"/>
    <w:rsid w:val="00291FA4"/>
    <w:rsid w:val="00292E82"/>
    <w:rsid w:val="0029439B"/>
    <w:rsid w:val="00294730"/>
    <w:rsid w:val="00294ADE"/>
    <w:rsid w:val="002A01E5"/>
    <w:rsid w:val="002A0903"/>
    <w:rsid w:val="002A3CCE"/>
    <w:rsid w:val="002A3F5A"/>
    <w:rsid w:val="002A4FD4"/>
    <w:rsid w:val="002A621D"/>
    <w:rsid w:val="002A6935"/>
    <w:rsid w:val="002B098B"/>
    <w:rsid w:val="002B0B8F"/>
    <w:rsid w:val="002B0BBE"/>
    <w:rsid w:val="002B1837"/>
    <w:rsid w:val="002B52D1"/>
    <w:rsid w:val="002B580B"/>
    <w:rsid w:val="002B6FEC"/>
    <w:rsid w:val="002B73E5"/>
    <w:rsid w:val="002C0021"/>
    <w:rsid w:val="002C347E"/>
    <w:rsid w:val="002C43D4"/>
    <w:rsid w:val="002C50AE"/>
    <w:rsid w:val="002C513C"/>
    <w:rsid w:val="002C5772"/>
    <w:rsid w:val="002C5938"/>
    <w:rsid w:val="002C5E22"/>
    <w:rsid w:val="002C5F2C"/>
    <w:rsid w:val="002C7811"/>
    <w:rsid w:val="002D1415"/>
    <w:rsid w:val="002D148E"/>
    <w:rsid w:val="002D278C"/>
    <w:rsid w:val="002D290E"/>
    <w:rsid w:val="002D3A07"/>
    <w:rsid w:val="002D439F"/>
    <w:rsid w:val="002D6416"/>
    <w:rsid w:val="002E26F3"/>
    <w:rsid w:val="002E2859"/>
    <w:rsid w:val="002E2ACF"/>
    <w:rsid w:val="002E2CC5"/>
    <w:rsid w:val="002E3141"/>
    <w:rsid w:val="002E38EE"/>
    <w:rsid w:val="002E63A1"/>
    <w:rsid w:val="002E7695"/>
    <w:rsid w:val="002F1635"/>
    <w:rsid w:val="002F3A0D"/>
    <w:rsid w:val="002F44A1"/>
    <w:rsid w:val="002F4530"/>
    <w:rsid w:val="002F4F3F"/>
    <w:rsid w:val="002F5F97"/>
    <w:rsid w:val="002F77EE"/>
    <w:rsid w:val="002F788D"/>
    <w:rsid w:val="002F7C6C"/>
    <w:rsid w:val="00300F29"/>
    <w:rsid w:val="003016DC"/>
    <w:rsid w:val="00301801"/>
    <w:rsid w:val="00303537"/>
    <w:rsid w:val="003064A7"/>
    <w:rsid w:val="003065AD"/>
    <w:rsid w:val="00306607"/>
    <w:rsid w:val="0030673C"/>
    <w:rsid w:val="00306BA5"/>
    <w:rsid w:val="00307486"/>
    <w:rsid w:val="0031119B"/>
    <w:rsid w:val="0031228E"/>
    <w:rsid w:val="00312587"/>
    <w:rsid w:val="00312A2C"/>
    <w:rsid w:val="00313C97"/>
    <w:rsid w:val="003140BA"/>
    <w:rsid w:val="00315317"/>
    <w:rsid w:val="00315C2E"/>
    <w:rsid w:val="00322AE9"/>
    <w:rsid w:val="00322B6C"/>
    <w:rsid w:val="00323438"/>
    <w:rsid w:val="003249DA"/>
    <w:rsid w:val="00325013"/>
    <w:rsid w:val="00326C84"/>
    <w:rsid w:val="00326D9D"/>
    <w:rsid w:val="00330A76"/>
    <w:rsid w:val="0033325C"/>
    <w:rsid w:val="00334498"/>
    <w:rsid w:val="00334576"/>
    <w:rsid w:val="0033587C"/>
    <w:rsid w:val="00335C79"/>
    <w:rsid w:val="0033626C"/>
    <w:rsid w:val="00336B17"/>
    <w:rsid w:val="00337697"/>
    <w:rsid w:val="0034037A"/>
    <w:rsid w:val="00340ACE"/>
    <w:rsid w:val="00342BB1"/>
    <w:rsid w:val="00343551"/>
    <w:rsid w:val="00344D4F"/>
    <w:rsid w:val="00346646"/>
    <w:rsid w:val="003469DA"/>
    <w:rsid w:val="00352D08"/>
    <w:rsid w:val="00352FAC"/>
    <w:rsid w:val="003533F2"/>
    <w:rsid w:val="00353ABD"/>
    <w:rsid w:val="00355878"/>
    <w:rsid w:val="00355E4E"/>
    <w:rsid w:val="003565CB"/>
    <w:rsid w:val="00357209"/>
    <w:rsid w:val="00357AAF"/>
    <w:rsid w:val="00360158"/>
    <w:rsid w:val="00360680"/>
    <w:rsid w:val="00360AB5"/>
    <w:rsid w:val="00361F3F"/>
    <w:rsid w:val="003635CA"/>
    <w:rsid w:val="00363E6D"/>
    <w:rsid w:val="003643C8"/>
    <w:rsid w:val="00364843"/>
    <w:rsid w:val="00365058"/>
    <w:rsid w:val="003672BE"/>
    <w:rsid w:val="003675E3"/>
    <w:rsid w:val="00370711"/>
    <w:rsid w:val="00370BBF"/>
    <w:rsid w:val="003724A2"/>
    <w:rsid w:val="00372805"/>
    <w:rsid w:val="003729FC"/>
    <w:rsid w:val="00376371"/>
    <w:rsid w:val="0037657B"/>
    <w:rsid w:val="003768A9"/>
    <w:rsid w:val="00377081"/>
    <w:rsid w:val="00377FB2"/>
    <w:rsid w:val="00381709"/>
    <w:rsid w:val="003817B0"/>
    <w:rsid w:val="003831A3"/>
    <w:rsid w:val="003836B8"/>
    <w:rsid w:val="00384141"/>
    <w:rsid w:val="00384641"/>
    <w:rsid w:val="00384CFF"/>
    <w:rsid w:val="0038517F"/>
    <w:rsid w:val="003856D9"/>
    <w:rsid w:val="00387161"/>
    <w:rsid w:val="00390F01"/>
    <w:rsid w:val="00391B33"/>
    <w:rsid w:val="00392A7C"/>
    <w:rsid w:val="00393875"/>
    <w:rsid w:val="00395864"/>
    <w:rsid w:val="00395AD2"/>
    <w:rsid w:val="003967F9"/>
    <w:rsid w:val="003A0923"/>
    <w:rsid w:val="003A09B8"/>
    <w:rsid w:val="003A1AF4"/>
    <w:rsid w:val="003A20F7"/>
    <w:rsid w:val="003A2C2B"/>
    <w:rsid w:val="003A2C66"/>
    <w:rsid w:val="003A35F6"/>
    <w:rsid w:val="003A3B13"/>
    <w:rsid w:val="003A49EA"/>
    <w:rsid w:val="003A4F74"/>
    <w:rsid w:val="003A5D9F"/>
    <w:rsid w:val="003A62C0"/>
    <w:rsid w:val="003A7364"/>
    <w:rsid w:val="003B0CC4"/>
    <w:rsid w:val="003B0E1A"/>
    <w:rsid w:val="003B0FD9"/>
    <w:rsid w:val="003B228D"/>
    <w:rsid w:val="003B3CBA"/>
    <w:rsid w:val="003C1850"/>
    <w:rsid w:val="003C1BC1"/>
    <w:rsid w:val="003C5C54"/>
    <w:rsid w:val="003C6AF6"/>
    <w:rsid w:val="003C71E9"/>
    <w:rsid w:val="003C7B98"/>
    <w:rsid w:val="003D13CD"/>
    <w:rsid w:val="003D1816"/>
    <w:rsid w:val="003D2B42"/>
    <w:rsid w:val="003D38C1"/>
    <w:rsid w:val="003D4FEE"/>
    <w:rsid w:val="003D54E2"/>
    <w:rsid w:val="003D59B0"/>
    <w:rsid w:val="003D6080"/>
    <w:rsid w:val="003D7ABE"/>
    <w:rsid w:val="003E0C54"/>
    <w:rsid w:val="003E0F23"/>
    <w:rsid w:val="003E133F"/>
    <w:rsid w:val="003E4E9A"/>
    <w:rsid w:val="003E5CED"/>
    <w:rsid w:val="003E5F70"/>
    <w:rsid w:val="003E6F11"/>
    <w:rsid w:val="003E7698"/>
    <w:rsid w:val="003F0E3D"/>
    <w:rsid w:val="003F13DA"/>
    <w:rsid w:val="003F1F8C"/>
    <w:rsid w:val="003F23F8"/>
    <w:rsid w:val="003F25A2"/>
    <w:rsid w:val="003F2699"/>
    <w:rsid w:val="003F3315"/>
    <w:rsid w:val="003F422F"/>
    <w:rsid w:val="003F50F8"/>
    <w:rsid w:val="003F6660"/>
    <w:rsid w:val="003F687E"/>
    <w:rsid w:val="003F6D15"/>
    <w:rsid w:val="003F7579"/>
    <w:rsid w:val="003F764B"/>
    <w:rsid w:val="003F7C1F"/>
    <w:rsid w:val="004035E3"/>
    <w:rsid w:val="00403741"/>
    <w:rsid w:val="00403F60"/>
    <w:rsid w:val="0040560D"/>
    <w:rsid w:val="00406E9D"/>
    <w:rsid w:val="0040753E"/>
    <w:rsid w:val="00407FBA"/>
    <w:rsid w:val="0041080F"/>
    <w:rsid w:val="00411027"/>
    <w:rsid w:val="00411BE3"/>
    <w:rsid w:val="00411F96"/>
    <w:rsid w:val="004121ED"/>
    <w:rsid w:val="004136F0"/>
    <w:rsid w:val="00414247"/>
    <w:rsid w:val="0041446B"/>
    <w:rsid w:val="004148E9"/>
    <w:rsid w:val="00415055"/>
    <w:rsid w:val="00416784"/>
    <w:rsid w:val="004216E1"/>
    <w:rsid w:val="004219B0"/>
    <w:rsid w:val="00424415"/>
    <w:rsid w:val="0043131C"/>
    <w:rsid w:val="004314C4"/>
    <w:rsid w:val="00431A36"/>
    <w:rsid w:val="004330B3"/>
    <w:rsid w:val="00433102"/>
    <w:rsid w:val="00435B65"/>
    <w:rsid w:val="00435C0C"/>
    <w:rsid w:val="004375CD"/>
    <w:rsid w:val="0044012D"/>
    <w:rsid w:val="00441C90"/>
    <w:rsid w:val="00445003"/>
    <w:rsid w:val="00445B3B"/>
    <w:rsid w:val="00445D59"/>
    <w:rsid w:val="004505F8"/>
    <w:rsid w:val="00450847"/>
    <w:rsid w:val="004523AA"/>
    <w:rsid w:val="004534D9"/>
    <w:rsid w:val="00453BB3"/>
    <w:rsid w:val="00454FCC"/>
    <w:rsid w:val="00455711"/>
    <w:rsid w:val="0045708E"/>
    <w:rsid w:val="00461439"/>
    <w:rsid w:val="00461889"/>
    <w:rsid w:val="004638E8"/>
    <w:rsid w:val="00463F1E"/>
    <w:rsid w:val="00465328"/>
    <w:rsid w:val="00465E92"/>
    <w:rsid w:val="0046616A"/>
    <w:rsid w:val="00467386"/>
    <w:rsid w:val="00467495"/>
    <w:rsid w:val="0047014A"/>
    <w:rsid w:val="00470173"/>
    <w:rsid w:val="004703B1"/>
    <w:rsid w:val="00470611"/>
    <w:rsid w:val="00470A46"/>
    <w:rsid w:val="00473692"/>
    <w:rsid w:val="00473F7F"/>
    <w:rsid w:val="004748FB"/>
    <w:rsid w:val="00474F28"/>
    <w:rsid w:val="00475BEF"/>
    <w:rsid w:val="00475CF6"/>
    <w:rsid w:val="0047654D"/>
    <w:rsid w:val="00476751"/>
    <w:rsid w:val="0047755A"/>
    <w:rsid w:val="00480C3F"/>
    <w:rsid w:val="00480E97"/>
    <w:rsid w:val="0048143A"/>
    <w:rsid w:val="0048524C"/>
    <w:rsid w:val="0048527C"/>
    <w:rsid w:val="00485357"/>
    <w:rsid w:val="004861FC"/>
    <w:rsid w:val="00486C53"/>
    <w:rsid w:val="00491F3F"/>
    <w:rsid w:val="00494902"/>
    <w:rsid w:val="0049543B"/>
    <w:rsid w:val="00495584"/>
    <w:rsid w:val="00495710"/>
    <w:rsid w:val="00496327"/>
    <w:rsid w:val="004967B5"/>
    <w:rsid w:val="00496A61"/>
    <w:rsid w:val="004978BC"/>
    <w:rsid w:val="004A078D"/>
    <w:rsid w:val="004A1ED6"/>
    <w:rsid w:val="004A27FC"/>
    <w:rsid w:val="004A2B45"/>
    <w:rsid w:val="004A695F"/>
    <w:rsid w:val="004A6C45"/>
    <w:rsid w:val="004A751A"/>
    <w:rsid w:val="004A76CA"/>
    <w:rsid w:val="004B143F"/>
    <w:rsid w:val="004B2051"/>
    <w:rsid w:val="004B2A6E"/>
    <w:rsid w:val="004B2C5B"/>
    <w:rsid w:val="004B2D18"/>
    <w:rsid w:val="004B623D"/>
    <w:rsid w:val="004B6529"/>
    <w:rsid w:val="004B68EF"/>
    <w:rsid w:val="004B71D4"/>
    <w:rsid w:val="004B7732"/>
    <w:rsid w:val="004B7B3F"/>
    <w:rsid w:val="004C0B7C"/>
    <w:rsid w:val="004C1CB9"/>
    <w:rsid w:val="004C38D5"/>
    <w:rsid w:val="004C566B"/>
    <w:rsid w:val="004C5CFF"/>
    <w:rsid w:val="004C6BE6"/>
    <w:rsid w:val="004C770F"/>
    <w:rsid w:val="004C7996"/>
    <w:rsid w:val="004D0BA7"/>
    <w:rsid w:val="004D0EA8"/>
    <w:rsid w:val="004D12E4"/>
    <w:rsid w:val="004D43A2"/>
    <w:rsid w:val="004D443A"/>
    <w:rsid w:val="004D4ABA"/>
    <w:rsid w:val="004D5E24"/>
    <w:rsid w:val="004E021C"/>
    <w:rsid w:val="004E13AE"/>
    <w:rsid w:val="004E16D0"/>
    <w:rsid w:val="004E1FE2"/>
    <w:rsid w:val="004E288C"/>
    <w:rsid w:val="004E435D"/>
    <w:rsid w:val="004E760E"/>
    <w:rsid w:val="004F05C0"/>
    <w:rsid w:val="004F0A5E"/>
    <w:rsid w:val="004F0D8B"/>
    <w:rsid w:val="004F291C"/>
    <w:rsid w:val="004F429F"/>
    <w:rsid w:val="004F4C45"/>
    <w:rsid w:val="004F5471"/>
    <w:rsid w:val="004F560A"/>
    <w:rsid w:val="004F5CB4"/>
    <w:rsid w:val="004F60F5"/>
    <w:rsid w:val="00501277"/>
    <w:rsid w:val="00503C24"/>
    <w:rsid w:val="00505A02"/>
    <w:rsid w:val="00505AA1"/>
    <w:rsid w:val="00511306"/>
    <w:rsid w:val="00511F17"/>
    <w:rsid w:val="005121ED"/>
    <w:rsid w:val="005129DB"/>
    <w:rsid w:val="00514D2C"/>
    <w:rsid w:val="00515C94"/>
    <w:rsid w:val="005164B0"/>
    <w:rsid w:val="00516E4F"/>
    <w:rsid w:val="005171F7"/>
    <w:rsid w:val="005202DA"/>
    <w:rsid w:val="00523707"/>
    <w:rsid w:val="00523924"/>
    <w:rsid w:val="0052428A"/>
    <w:rsid w:val="005244FF"/>
    <w:rsid w:val="0052592E"/>
    <w:rsid w:val="00525FA6"/>
    <w:rsid w:val="005301A8"/>
    <w:rsid w:val="005311ED"/>
    <w:rsid w:val="005318DD"/>
    <w:rsid w:val="00532A2C"/>
    <w:rsid w:val="0053526C"/>
    <w:rsid w:val="00535D09"/>
    <w:rsid w:val="00536338"/>
    <w:rsid w:val="00536533"/>
    <w:rsid w:val="00540626"/>
    <w:rsid w:val="0054095F"/>
    <w:rsid w:val="005418D1"/>
    <w:rsid w:val="005419E5"/>
    <w:rsid w:val="00543ED8"/>
    <w:rsid w:val="00544DFF"/>
    <w:rsid w:val="005455DA"/>
    <w:rsid w:val="00545E61"/>
    <w:rsid w:val="00547B98"/>
    <w:rsid w:val="00551734"/>
    <w:rsid w:val="00552CE7"/>
    <w:rsid w:val="00553077"/>
    <w:rsid w:val="005531DB"/>
    <w:rsid w:val="00554032"/>
    <w:rsid w:val="005546DE"/>
    <w:rsid w:val="005550C3"/>
    <w:rsid w:val="00555BD1"/>
    <w:rsid w:val="00556091"/>
    <w:rsid w:val="00556F36"/>
    <w:rsid w:val="0055741B"/>
    <w:rsid w:val="0055762B"/>
    <w:rsid w:val="00560D18"/>
    <w:rsid w:val="00560FA3"/>
    <w:rsid w:val="0056123D"/>
    <w:rsid w:val="005614AF"/>
    <w:rsid w:val="00562C52"/>
    <w:rsid w:val="00563049"/>
    <w:rsid w:val="00564FFF"/>
    <w:rsid w:val="0056517D"/>
    <w:rsid w:val="0056543F"/>
    <w:rsid w:val="00566299"/>
    <w:rsid w:val="00567987"/>
    <w:rsid w:val="0057062D"/>
    <w:rsid w:val="00571BF5"/>
    <w:rsid w:val="00572208"/>
    <w:rsid w:val="0057245F"/>
    <w:rsid w:val="00572D40"/>
    <w:rsid w:val="005742CA"/>
    <w:rsid w:val="0057604C"/>
    <w:rsid w:val="00581AD7"/>
    <w:rsid w:val="00581D31"/>
    <w:rsid w:val="00582304"/>
    <w:rsid w:val="005823A4"/>
    <w:rsid w:val="00582808"/>
    <w:rsid w:val="00582A3E"/>
    <w:rsid w:val="00582D5E"/>
    <w:rsid w:val="00582D8C"/>
    <w:rsid w:val="00584167"/>
    <w:rsid w:val="00584311"/>
    <w:rsid w:val="005850D5"/>
    <w:rsid w:val="00585182"/>
    <w:rsid w:val="0058567D"/>
    <w:rsid w:val="0058653F"/>
    <w:rsid w:val="00586E83"/>
    <w:rsid w:val="00587233"/>
    <w:rsid w:val="0059019E"/>
    <w:rsid w:val="00591327"/>
    <w:rsid w:val="0059284E"/>
    <w:rsid w:val="005928B9"/>
    <w:rsid w:val="00593381"/>
    <w:rsid w:val="0059426D"/>
    <w:rsid w:val="005944E1"/>
    <w:rsid w:val="005A0468"/>
    <w:rsid w:val="005A1044"/>
    <w:rsid w:val="005A19E0"/>
    <w:rsid w:val="005A3A71"/>
    <w:rsid w:val="005A435A"/>
    <w:rsid w:val="005A5C2E"/>
    <w:rsid w:val="005A6010"/>
    <w:rsid w:val="005A6073"/>
    <w:rsid w:val="005A7217"/>
    <w:rsid w:val="005B1FEF"/>
    <w:rsid w:val="005B2954"/>
    <w:rsid w:val="005B29B1"/>
    <w:rsid w:val="005B2B73"/>
    <w:rsid w:val="005B7242"/>
    <w:rsid w:val="005B7A30"/>
    <w:rsid w:val="005B7BE5"/>
    <w:rsid w:val="005C06CF"/>
    <w:rsid w:val="005C2D17"/>
    <w:rsid w:val="005C3757"/>
    <w:rsid w:val="005C7720"/>
    <w:rsid w:val="005D0A93"/>
    <w:rsid w:val="005D1275"/>
    <w:rsid w:val="005D1505"/>
    <w:rsid w:val="005D1DD1"/>
    <w:rsid w:val="005D295A"/>
    <w:rsid w:val="005D3ABE"/>
    <w:rsid w:val="005D51D1"/>
    <w:rsid w:val="005D55D5"/>
    <w:rsid w:val="005D582E"/>
    <w:rsid w:val="005D5B88"/>
    <w:rsid w:val="005D7F64"/>
    <w:rsid w:val="005D7FD9"/>
    <w:rsid w:val="005E0B10"/>
    <w:rsid w:val="005E0DE4"/>
    <w:rsid w:val="005E1489"/>
    <w:rsid w:val="005E2BBB"/>
    <w:rsid w:val="005E3F6E"/>
    <w:rsid w:val="005E5875"/>
    <w:rsid w:val="005E7D6C"/>
    <w:rsid w:val="005F1DEC"/>
    <w:rsid w:val="005F2DEE"/>
    <w:rsid w:val="005F369B"/>
    <w:rsid w:val="005F3B50"/>
    <w:rsid w:val="005F65AF"/>
    <w:rsid w:val="005F72D9"/>
    <w:rsid w:val="005F7609"/>
    <w:rsid w:val="006010EF"/>
    <w:rsid w:val="0060169F"/>
    <w:rsid w:val="00601DDD"/>
    <w:rsid w:val="006053CA"/>
    <w:rsid w:val="00605C30"/>
    <w:rsid w:val="0060656F"/>
    <w:rsid w:val="0060669C"/>
    <w:rsid w:val="00607D7E"/>
    <w:rsid w:val="00611369"/>
    <w:rsid w:val="00611945"/>
    <w:rsid w:val="00611DB7"/>
    <w:rsid w:val="00612169"/>
    <w:rsid w:val="00613472"/>
    <w:rsid w:val="006141AF"/>
    <w:rsid w:val="006144DA"/>
    <w:rsid w:val="0061592E"/>
    <w:rsid w:val="00616228"/>
    <w:rsid w:val="006209D8"/>
    <w:rsid w:val="006216CD"/>
    <w:rsid w:val="00623094"/>
    <w:rsid w:val="00625939"/>
    <w:rsid w:val="00632837"/>
    <w:rsid w:val="0063513F"/>
    <w:rsid w:val="006358A4"/>
    <w:rsid w:val="00636EE1"/>
    <w:rsid w:val="00640163"/>
    <w:rsid w:val="006413B3"/>
    <w:rsid w:val="00641BD4"/>
    <w:rsid w:val="006428A5"/>
    <w:rsid w:val="006434DD"/>
    <w:rsid w:val="00645D0B"/>
    <w:rsid w:val="0064714D"/>
    <w:rsid w:val="0064737D"/>
    <w:rsid w:val="006474DC"/>
    <w:rsid w:val="006476E9"/>
    <w:rsid w:val="00647AE9"/>
    <w:rsid w:val="00650145"/>
    <w:rsid w:val="006501F6"/>
    <w:rsid w:val="00650796"/>
    <w:rsid w:val="00650B60"/>
    <w:rsid w:val="00652420"/>
    <w:rsid w:val="006533B9"/>
    <w:rsid w:val="00653426"/>
    <w:rsid w:val="00654738"/>
    <w:rsid w:val="006549E4"/>
    <w:rsid w:val="006549EA"/>
    <w:rsid w:val="00656747"/>
    <w:rsid w:val="00660342"/>
    <w:rsid w:val="0066057C"/>
    <w:rsid w:val="00662B96"/>
    <w:rsid w:val="00662DC0"/>
    <w:rsid w:val="00664288"/>
    <w:rsid w:val="0066542B"/>
    <w:rsid w:val="00665A1D"/>
    <w:rsid w:val="00671CB4"/>
    <w:rsid w:val="00673A45"/>
    <w:rsid w:val="0067625F"/>
    <w:rsid w:val="0067656A"/>
    <w:rsid w:val="00676C26"/>
    <w:rsid w:val="00676DAF"/>
    <w:rsid w:val="00677159"/>
    <w:rsid w:val="006772BD"/>
    <w:rsid w:val="00677C95"/>
    <w:rsid w:val="00680D6A"/>
    <w:rsid w:val="00684921"/>
    <w:rsid w:val="00685513"/>
    <w:rsid w:val="00685A31"/>
    <w:rsid w:val="00685D62"/>
    <w:rsid w:val="00687D12"/>
    <w:rsid w:val="0069039C"/>
    <w:rsid w:val="00691745"/>
    <w:rsid w:val="00692325"/>
    <w:rsid w:val="00692705"/>
    <w:rsid w:val="006947C8"/>
    <w:rsid w:val="00694A02"/>
    <w:rsid w:val="00695778"/>
    <w:rsid w:val="00697C22"/>
    <w:rsid w:val="006A00A6"/>
    <w:rsid w:val="006A0ACD"/>
    <w:rsid w:val="006A1F5F"/>
    <w:rsid w:val="006A3FE9"/>
    <w:rsid w:val="006A6526"/>
    <w:rsid w:val="006A67A9"/>
    <w:rsid w:val="006A6EA0"/>
    <w:rsid w:val="006B1829"/>
    <w:rsid w:val="006B1929"/>
    <w:rsid w:val="006B1B9F"/>
    <w:rsid w:val="006B1D9B"/>
    <w:rsid w:val="006B3647"/>
    <w:rsid w:val="006B4AFF"/>
    <w:rsid w:val="006B53EE"/>
    <w:rsid w:val="006B6186"/>
    <w:rsid w:val="006B64D8"/>
    <w:rsid w:val="006C1749"/>
    <w:rsid w:val="006C3DE7"/>
    <w:rsid w:val="006C3E4D"/>
    <w:rsid w:val="006C4097"/>
    <w:rsid w:val="006C7ADE"/>
    <w:rsid w:val="006D13D2"/>
    <w:rsid w:val="006D52A4"/>
    <w:rsid w:val="006D5464"/>
    <w:rsid w:val="006D69B7"/>
    <w:rsid w:val="006D6CF7"/>
    <w:rsid w:val="006D7D93"/>
    <w:rsid w:val="006E24AC"/>
    <w:rsid w:val="006E2FD6"/>
    <w:rsid w:val="006E3E39"/>
    <w:rsid w:val="006E5A6F"/>
    <w:rsid w:val="006E7CED"/>
    <w:rsid w:val="006E7DC1"/>
    <w:rsid w:val="006F0D41"/>
    <w:rsid w:val="006F1549"/>
    <w:rsid w:val="006F2FAB"/>
    <w:rsid w:val="006F3F8F"/>
    <w:rsid w:val="006F4837"/>
    <w:rsid w:val="006F4BEA"/>
    <w:rsid w:val="006F5E49"/>
    <w:rsid w:val="006F6B54"/>
    <w:rsid w:val="006F7849"/>
    <w:rsid w:val="007026B1"/>
    <w:rsid w:val="00702B91"/>
    <w:rsid w:val="007034A1"/>
    <w:rsid w:val="0070418B"/>
    <w:rsid w:val="00704B6C"/>
    <w:rsid w:val="00704F4A"/>
    <w:rsid w:val="007064FB"/>
    <w:rsid w:val="007066C9"/>
    <w:rsid w:val="00711285"/>
    <w:rsid w:val="00712536"/>
    <w:rsid w:val="0071282B"/>
    <w:rsid w:val="00714986"/>
    <w:rsid w:val="00715999"/>
    <w:rsid w:val="00716B8F"/>
    <w:rsid w:val="00716C6F"/>
    <w:rsid w:val="00717401"/>
    <w:rsid w:val="00721AA3"/>
    <w:rsid w:val="00721DA5"/>
    <w:rsid w:val="00721FA2"/>
    <w:rsid w:val="007229C0"/>
    <w:rsid w:val="00722F08"/>
    <w:rsid w:val="00723F50"/>
    <w:rsid w:val="007244E2"/>
    <w:rsid w:val="0072532F"/>
    <w:rsid w:val="00725A3A"/>
    <w:rsid w:val="00730299"/>
    <w:rsid w:val="0073033D"/>
    <w:rsid w:val="0073091A"/>
    <w:rsid w:val="007311B2"/>
    <w:rsid w:val="00731982"/>
    <w:rsid w:val="00731FBA"/>
    <w:rsid w:val="00732655"/>
    <w:rsid w:val="007326B1"/>
    <w:rsid w:val="0073278A"/>
    <w:rsid w:val="00733530"/>
    <w:rsid w:val="00734079"/>
    <w:rsid w:val="0073476F"/>
    <w:rsid w:val="0073512A"/>
    <w:rsid w:val="0073587F"/>
    <w:rsid w:val="00735A07"/>
    <w:rsid w:val="00736E9F"/>
    <w:rsid w:val="0073741E"/>
    <w:rsid w:val="00740B63"/>
    <w:rsid w:val="00740D8F"/>
    <w:rsid w:val="007416DF"/>
    <w:rsid w:val="007418BD"/>
    <w:rsid w:val="00741C96"/>
    <w:rsid w:val="00741D57"/>
    <w:rsid w:val="0074200D"/>
    <w:rsid w:val="00742AC3"/>
    <w:rsid w:val="00744CB5"/>
    <w:rsid w:val="00745E2A"/>
    <w:rsid w:val="00747635"/>
    <w:rsid w:val="00747DA2"/>
    <w:rsid w:val="00751E5C"/>
    <w:rsid w:val="00752D9A"/>
    <w:rsid w:val="007602D9"/>
    <w:rsid w:val="007608A5"/>
    <w:rsid w:val="007635DB"/>
    <w:rsid w:val="00767B77"/>
    <w:rsid w:val="00767E14"/>
    <w:rsid w:val="007718D7"/>
    <w:rsid w:val="00771C1D"/>
    <w:rsid w:val="0077249B"/>
    <w:rsid w:val="007739E9"/>
    <w:rsid w:val="00773B3C"/>
    <w:rsid w:val="00774391"/>
    <w:rsid w:val="007758AF"/>
    <w:rsid w:val="00776C44"/>
    <w:rsid w:val="00777E88"/>
    <w:rsid w:val="007808A1"/>
    <w:rsid w:val="0078228F"/>
    <w:rsid w:val="007822E2"/>
    <w:rsid w:val="00782330"/>
    <w:rsid w:val="00783424"/>
    <w:rsid w:val="00784105"/>
    <w:rsid w:val="007868EE"/>
    <w:rsid w:val="0079064C"/>
    <w:rsid w:val="00790AE1"/>
    <w:rsid w:val="00792776"/>
    <w:rsid w:val="007928AE"/>
    <w:rsid w:val="00794AE1"/>
    <w:rsid w:val="00794DAA"/>
    <w:rsid w:val="00795D69"/>
    <w:rsid w:val="00796412"/>
    <w:rsid w:val="0079668D"/>
    <w:rsid w:val="00797EDC"/>
    <w:rsid w:val="007A06DD"/>
    <w:rsid w:val="007A179C"/>
    <w:rsid w:val="007A40A3"/>
    <w:rsid w:val="007A5A80"/>
    <w:rsid w:val="007A5B52"/>
    <w:rsid w:val="007A5F8F"/>
    <w:rsid w:val="007A703E"/>
    <w:rsid w:val="007B031C"/>
    <w:rsid w:val="007B2599"/>
    <w:rsid w:val="007B2F72"/>
    <w:rsid w:val="007B38DA"/>
    <w:rsid w:val="007B5AD5"/>
    <w:rsid w:val="007B6CFE"/>
    <w:rsid w:val="007B7183"/>
    <w:rsid w:val="007C26B0"/>
    <w:rsid w:val="007C3053"/>
    <w:rsid w:val="007C5BEA"/>
    <w:rsid w:val="007C6EF0"/>
    <w:rsid w:val="007C7E59"/>
    <w:rsid w:val="007D098B"/>
    <w:rsid w:val="007D14EB"/>
    <w:rsid w:val="007D49C2"/>
    <w:rsid w:val="007D600E"/>
    <w:rsid w:val="007D6251"/>
    <w:rsid w:val="007D6981"/>
    <w:rsid w:val="007D6DBB"/>
    <w:rsid w:val="007D7D1F"/>
    <w:rsid w:val="007E1272"/>
    <w:rsid w:val="007E1572"/>
    <w:rsid w:val="007E3F35"/>
    <w:rsid w:val="007E4338"/>
    <w:rsid w:val="007E5167"/>
    <w:rsid w:val="007E5D76"/>
    <w:rsid w:val="007E5F23"/>
    <w:rsid w:val="007E6A88"/>
    <w:rsid w:val="007F0947"/>
    <w:rsid w:val="007F3146"/>
    <w:rsid w:val="007F3F25"/>
    <w:rsid w:val="007F4DEF"/>
    <w:rsid w:val="007F61E2"/>
    <w:rsid w:val="007F64BA"/>
    <w:rsid w:val="007F6CE1"/>
    <w:rsid w:val="007F7058"/>
    <w:rsid w:val="007F71A8"/>
    <w:rsid w:val="00800075"/>
    <w:rsid w:val="008002F4"/>
    <w:rsid w:val="00800CD9"/>
    <w:rsid w:val="0080104A"/>
    <w:rsid w:val="00801322"/>
    <w:rsid w:val="0080140A"/>
    <w:rsid w:val="008016E5"/>
    <w:rsid w:val="008023DA"/>
    <w:rsid w:val="008027A9"/>
    <w:rsid w:val="00803BD0"/>
    <w:rsid w:val="008045E6"/>
    <w:rsid w:val="0080568F"/>
    <w:rsid w:val="008060C1"/>
    <w:rsid w:val="008106F4"/>
    <w:rsid w:val="008115A2"/>
    <w:rsid w:val="008119AB"/>
    <w:rsid w:val="00811F91"/>
    <w:rsid w:val="0081333F"/>
    <w:rsid w:val="0081492C"/>
    <w:rsid w:val="008154C2"/>
    <w:rsid w:val="00815DAE"/>
    <w:rsid w:val="00820DB7"/>
    <w:rsid w:val="008214A8"/>
    <w:rsid w:val="00821F27"/>
    <w:rsid w:val="0082233E"/>
    <w:rsid w:val="008240CB"/>
    <w:rsid w:val="00824F30"/>
    <w:rsid w:val="00825176"/>
    <w:rsid w:val="008269C7"/>
    <w:rsid w:val="00826D56"/>
    <w:rsid w:val="00826DB0"/>
    <w:rsid w:val="0082715B"/>
    <w:rsid w:val="00830B05"/>
    <w:rsid w:val="00831880"/>
    <w:rsid w:val="00832FC6"/>
    <w:rsid w:val="00833760"/>
    <w:rsid w:val="00833B39"/>
    <w:rsid w:val="00833BDB"/>
    <w:rsid w:val="008348BE"/>
    <w:rsid w:val="00834F31"/>
    <w:rsid w:val="00836673"/>
    <w:rsid w:val="00836F1E"/>
    <w:rsid w:val="008378D9"/>
    <w:rsid w:val="00841193"/>
    <w:rsid w:val="0084201F"/>
    <w:rsid w:val="008428F3"/>
    <w:rsid w:val="0084297D"/>
    <w:rsid w:val="008431AF"/>
    <w:rsid w:val="00843937"/>
    <w:rsid w:val="00846C52"/>
    <w:rsid w:val="00846CF3"/>
    <w:rsid w:val="00847A5B"/>
    <w:rsid w:val="00851124"/>
    <w:rsid w:val="00851935"/>
    <w:rsid w:val="00851B18"/>
    <w:rsid w:val="00852A32"/>
    <w:rsid w:val="008531B5"/>
    <w:rsid w:val="00857A74"/>
    <w:rsid w:val="00857BEF"/>
    <w:rsid w:val="0086194E"/>
    <w:rsid w:val="008628D6"/>
    <w:rsid w:val="00864656"/>
    <w:rsid w:val="00864F6E"/>
    <w:rsid w:val="008652CD"/>
    <w:rsid w:val="008654BA"/>
    <w:rsid w:val="00865F79"/>
    <w:rsid w:val="008662C6"/>
    <w:rsid w:val="00866D07"/>
    <w:rsid w:val="00867F61"/>
    <w:rsid w:val="00871D45"/>
    <w:rsid w:val="00872199"/>
    <w:rsid w:val="008726FF"/>
    <w:rsid w:val="00872F5F"/>
    <w:rsid w:val="008738D0"/>
    <w:rsid w:val="00873AF9"/>
    <w:rsid w:val="00873D79"/>
    <w:rsid w:val="00874280"/>
    <w:rsid w:val="00874928"/>
    <w:rsid w:val="00875067"/>
    <w:rsid w:val="00875497"/>
    <w:rsid w:val="00875671"/>
    <w:rsid w:val="00875D9B"/>
    <w:rsid w:val="00880351"/>
    <w:rsid w:val="008803F3"/>
    <w:rsid w:val="008808A4"/>
    <w:rsid w:val="00880D47"/>
    <w:rsid w:val="00882018"/>
    <w:rsid w:val="0088381D"/>
    <w:rsid w:val="00883EEF"/>
    <w:rsid w:val="00885C4A"/>
    <w:rsid w:val="00886DEA"/>
    <w:rsid w:val="00887E90"/>
    <w:rsid w:val="00890B3B"/>
    <w:rsid w:val="00890FE6"/>
    <w:rsid w:val="00893AAF"/>
    <w:rsid w:val="00894D33"/>
    <w:rsid w:val="00897330"/>
    <w:rsid w:val="008A2C17"/>
    <w:rsid w:val="008A4A48"/>
    <w:rsid w:val="008A4B1C"/>
    <w:rsid w:val="008A5714"/>
    <w:rsid w:val="008A6182"/>
    <w:rsid w:val="008A7E34"/>
    <w:rsid w:val="008B138F"/>
    <w:rsid w:val="008B13FB"/>
    <w:rsid w:val="008B1657"/>
    <w:rsid w:val="008B2B4D"/>
    <w:rsid w:val="008C318A"/>
    <w:rsid w:val="008C37F9"/>
    <w:rsid w:val="008C403E"/>
    <w:rsid w:val="008C6323"/>
    <w:rsid w:val="008C74BB"/>
    <w:rsid w:val="008C7FFD"/>
    <w:rsid w:val="008D10D1"/>
    <w:rsid w:val="008D134A"/>
    <w:rsid w:val="008D14A9"/>
    <w:rsid w:val="008D1B00"/>
    <w:rsid w:val="008D249A"/>
    <w:rsid w:val="008D337D"/>
    <w:rsid w:val="008D4132"/>
    <w:rsid w:val="008D418E"/>
    <w:rsid w:val="008D4C08"/>
    <w:rsid w:val="008E0198"/>
    <w:rsid w:val="008E03E5"/>
    <w:rsid w:val="008E0E3E"/>
    <w:rsid w:val="008E1473"/>
    <w:rsid w:val="008E3CEC"/>
    <w:rsid w:val="008E426F"/>
    <w:rsid w:val="008E5AB0"/>
    <w:rsid w:val="008E617B"/>
    <w:rsid w:val="008E64F2"/>
    <w:rsid w:val="008E67E7"/>
    <w:rsid w:val="008F1532"/>
    <w:rsid w:val="008F184D"/>
    <w:rsid w:val="008F2160"/>
    <w:rsid w:val="008F2417"/>
    <w:rsid w:val="008F38E0"/>
    <w:rsid w:val="008F4BBD"/>
    <w:rsid w:val="008F5CD5"/>
    <w:rsid w:val="008F7E4A"/>
    <w:rsid w:val="00900554"/>
    <w:rsid w:val="00900D34"/>
    <w:rsid w:val="00901F67"/>
    <w:rsid w:val="00901F7D"/>
    <w:rsid w:val="0090285B"/>
    <w:rsid w:val="00906515"/>
    <w:rsid w:val="00911B69"/>
    <w:rsid w:val="0091221A"/>
    <w:rsid w:val="0091343A"/>
    <w:rsid w:val="00913F5E"/>
    <w:rsid w:val="00914C13"/>
    <w:rsid w:val="0091573B"/>
    <w:rsid w:val="00915F3A"/>
    <w:rsid w:val="00917E0E"/>
    <w:rsid w:val="0092027D"/>
    <w:rsid w:val="0092162E"/>
    <w:rsid w:val="00923515"/>
    <w:rsid w:val="009237F6"/>
    <w:rsid w:val="00925315"/>
    <w:rsid w:val="009258AC"/>
    <w:rsid w:val="00926B20"/>
    <w:rsid w:val="0093074B"/>
    <w:rsid w:val="00930C00"/>
    <w:rsid w:val="00931935"/>
    <w:rsid w:val="009324F3"/>
    <w:rsid w:val="00932BAB"/>
    <w:rsid w:val="009336C0"/>
    <w:rsid w:val="00934C6E"/>
    <w:rsid w:val="00934E46"/>
    <w:rsid w:val="0093628B"/>
    <w:rsid w:val="00940A0D"/>
    <w:rsid w:val="00942C3D"/>
    <w:rsid w:val="00944321"/>
    <w:rsid w:val="00946DFD"/>
    <w:rsid w:val="00946EC8"/>
    <w:rsid w:val="00947A29"/>
    <w:rsid w:val="0095530C"/>
    <w:rsid w:val="00957310"/>
    <w:rsid w:val="00957685"/>
    <w:rsid w:val="009615A1"/>
    <w:rsid w:val="00962797"/>
    <w:rsid w:val="00962BBF"/>
    <w:rsid w:val="00963A1E"/>
    <w:rsid w:val="0096594D"/>
    <w:rsid w:val="00967EDA"/>
    <w:rsid w:val="00967FFB"/>
    <w:rsid w:val="00970514"/>
    <w:rsid w:val="00971723"/>
    <w:rsid w:val="00972324"/>
    <w:rsid w:val="009732A5"/>
    <w:rsid w:val="00974743"/>
    <w:rsid w:val="009754B1"/>
    <w:rsid w:val="009767B6"/>
    <w:rsid w:val="009772B3"/>
    <w:rsid w:val="00977683"/>
    <w:rsid w:val="00977906"/>
    <w:rsid w:val="00980448"/>
    <w:rsid w:val="0098157B"/>
    <w:rsid w:val="009823CF"/>
    <w:rsid w:val="00982CE4"/>
    <w:rsid w:val="00984EF0"/>
    <w:rsid w:val="00985316"/>
    <w:rsid w:val="00985BC2"/>
    <w:rsid w:val="00986067"/>
    <w:rsid w:val="009861C3"/>
    <w:rsid w:val="0098630B"/>
    <w:rsid w:val="00986420"/>
    <w:rsid w:val="00987809"/>
    <w:rsid w:val="00987CB8"/>
    <w:rsid w:val="0099229A"/>
    <w:rsid w:val="00992A90"/>
    <w:rsid w:val="0099596F"/>
    <w:rsid w:val="00997523"/>
    <w:rsid w:val="0099778C"/>
    <w:rsid w:val="00997F7B"/>
    <w:rsid w:val="009A1B22"/>
    <w:rsid w:val="009A4A5F"/>
    <w:rsid w:val="009A5644"/>
    <w:rsid w:val="009A62B9"/>
    <w:rsid w:val="009A7875"/>
    <w:rsid w:val="009A7A62"/>
    <w:rsid w:val="009B0AA7"/>
    <w:rsid w:val="009B23FB"/>
    <w:rsid w:val="009B2D1C"/>
    <w:rsid w:val="009B3B10"/>
    <w:rsid w:val="009B5196"/>
    <w:rsid w:val="009B6323"/>
    <w:rsid w:val="009B681B"/>
    <w:rsid w:val="009B7332"/>
    <w:rsid w:val="009C01E7"/>
    <w:rsid w:val="009C0E3F"/>
    <w:rsid w:val="009C15A8"/>
    <w:rsid w:val="009C1AD8"/>
    <w:rsid w:val="009C1E2F"/>
    <w:rsid w:val="009C23DF"/>
    <w:rsid w:val="009C4AD0"/>
    <w:rsid w:val="009C672E"/>
    <w:rsid w:val="009D0269"/>
    <w:rsid w:val="009D54AB"/>
    <w:rsid w:val="009D6895"/>
    <w:rsid w:val="009D69DD"/>
    <w:rsid w:val="009D6B41"/>
    <w:rsid w:val="009E0216"/>
    <w:rsid w:val="009E06BC"/>
    <w:rsid w:val="009E0A8C"/>
    <w:rsid w:val="009E16EC"/>
    <w:rsid w:val="009E248B"/>
    <w:rsid w:val="009E27C5"/>
    <w:rsid w:val="009E2B47"/>
    <w:rsid w:val="009E5880"/>
    <w:rsid w:val="009E69EF"/>
    <w:rsid w:val="009E6B38"/>
    <w:rsid w:val="009F1A2E"/>
    <w:rsid w:val="009F3F55"/>
    <w:rsid w:val="009F4D77"/>
    <w:rsid w:val="009F5D33"/>
    <w:rsid w:val="009F5FD9"/>
    <w:rsid w:val="009F601B"/>
    <w:rsid w:val="009F7183"/>
    <w:rsid w:val="009F7F0D"/>
    <w:rsid w:val="00A00A06"/>
    <w:rsid w:val="00A01FE4"/>
    <w:rsid w:val="00A0337A"/>
    <w:rsid w:val="00A03E16"/>
    <w:rsid w:val="00A04703"/>
    <w:rsid w:val="00A070B2"/>
    <w:rsid w:val="00A07818"/>
    <w:rsid w:val="00A07C40"/>
    <w:rsid w:val="00A10276"/>
    <w:rsid w:val="00A1312B"/>
    <w:rsid w:val="00A13948"/>
    <w:rsid w:val="00A13BC1"/>
    <w:rsid w:val="00A14060"/>
    <w:rsid w:val="00A15249"/>
    <w:rsid w:val="00A154EF"/>
    <w:rsid w:val="00A15DBC"/>
    <w:rsid w:val="00A20708"/>
    <w:rsid w:val="00A21CA9"/>
    <w:rsid w:val="00A221C2"/>
    <w:rsid w:val="00A228EC"/>
    <w:rsid w:val="00A23B4A"/>
    <w:rsid w:val="00A23F2D"/>
    <w:rsid w:val="00A24C02"/>
    <w:rsid w:val="00A25E90"/>
    <w:rsid w:val="00A271F1"/>
    <w:rsid w:val="00A27544"/>
    <w:rsid w:val="00A30070"/>
    <w:rsid w:val="00A307C5"/>
    <w:rsid w:val="00A31260"/>
    <w:rsid w:val="00A31901"/>
    <w:rsid w:val="00A343F6"/>
    <w:rsid w:val="00A36A9B"/>
    <w:rsid w:val="00A373DA"/>
    <w:rsid w:val="00A502F3"/>
    <w:rsid w:val="00A50EE8"/>
    <w:rsid w:val="00A514D4"/>
    <w:rsid w:val="00A523EA"/>
    <w:rsid w:val="00A524D3"/>
    <w:rsid w:val="00A53228"/>
    <w:rsid w:val="00A5399A"/>
    <w:rsid w:val="00A53F07"/>
    <w:rsid w:val="00A54774"/>
    <w:rsid w:val="00A54918"/>
    <w:rsid w:val="00A554EA"/>
    <w:rsid w:val="00A55DAC"/>
    <w:rsid w:val="00A61773"/>
    <w:rsid w:val="00A61D0C"/>
    <w:rsid w:val="00A62703"/>
    <w:rsid w:val="00A65D82"/>
    <w:rsid w:val="00A65F9A"/>
    <w:rsid w:val="00A6638F"/>
    <w:rsid w:val="00A7075C"/>
    <w:rsid w:val="00A70C5C"/>
    <w:rsid w:val="00A72AA4"/>
    <w:rsid w:val="00A747C9"/>
    <w:rsid w:val="00A748DD"/>
    <w:rsid w:val="00A75EF6"/>
    <w:rsid w:val="00A81172"/>
    <w:rsid w:val="00A81ABF"/>
    <w:rsid w:val="00A82935"/>
    <w:rsid w:val="00A82A36"/>
    <w:rsid w:val="00A8302A"/>
    <w:rsid w:val="00A8339C"/>
    <w:rsid w:val="00A83AA2"/>
    <w:rsid w:val="00A84108"/>
    <w:rsid w:val="00A85215"/>
    <w:rsid w:val="00A873FA"/>
    <w:rsid w:val="00A87FBF"/>
    <w:rsid w:val="00A9166B"/>
    <w:rsid w:val="00A91883"/>
    <w:rsid w:val="00A92222"/>
    <w:rsid w:val="00A922CD"/>
    <w:rsid w:val="00A924C5"/>
    <w:rsid w:val="00A94010"/>
    <w:rsid w:val="00A95D4C"/>
    <w:rsid w:val="00A97638"/>
    <w:rsid w:val="00A9787E"/>
    <w:rsid w:val="00AA02CC"/>
    <w:rsid w:val="00AA063D"/>
    <w:rsid w:val="00AA12FC"/>
    <w:rsid w:val="00AA598F"/>
    <w:rsid w:val="00AA70F9"/>
    <w:rsid w:val="00AA7378"/>
    <w:rsid w:val="00AA7462"/>
    <w:rsid w:val="00AA7E94"/>
    <w:rsid w:val="00AB0F95"/>
    <w:rsid w:val="00AB19F4"/>
    <w:rsid w:val="00AB2626"/>
    <w:rsid w:val="00AB4246"/>
    <w:rsid w:val="00AB4B90"/>
    <w:rsid w:val="00AC02C8"/>
    <w:rsid w:val="00AC0801"/>
    <w:rsid w:val="00AC0C24"/>
    <w:rsid w:val="00AC119E"/>
    <w:rsid w:val="00AC1595"/>
    <w:rsid w:val="00AC3001"/>
    <w:rsid w:val="00AC5683"/>
    <w:rsid w:val="00AC58A3"/>
    <w:rsid w:val="00AC5F4B"/>
    <w:rsid w:val="00AC643E"/>
    <w:rsid w:val="00AD237B"/>
    <w:rsid w:val="00AD2DA9"/>
    <w:rsid w:val="00AD348F"/>
    <w:rsid w:val="00AD460F"/>
    <w:rsid w:val="00AD5081"/>
    <w:rsid w:val="00AD58AD"/>
    <w:rsid w:val="00AD59D7"/>
    <w:rsid w:val="00AD65FF"/>
    <w:rsid w:val="00AE0D94"/>
    <w:rsid w:val="00AE2237"/>
    <w:rsid w:val="00AE2994"/>
    <w:rsid w:val="00AE5C3E"/>
    <w:rsid w:val="00AE619B"/>
    <w:rsid w:val="00AE61ED"/>
    <w:rsid w:val="00AF0286"/>
    <w:rsid w:val="00AF07BC"/>
    <w:rsid w:val="00AF3028"/>
    <w:rsid w:val="00AF417D"/>
    <w:rsid w:val="00AF4315"/>
    <w:rsid w:val="00AF57CA"/>
    <w:rsid w:val="00AF5E11"/>
    <w:rsid w:val="00AF617B"/>
    <w:rsid w:val="00AF7B68"/>
    <w:rsid w:val="00B01797"/>
    <w:rsid w:val="00B0329D"/>
    <w:rsid w:val="00B0484E"/>
    <w:rsid w:val="00B05615"/>
    <w:rsid w:val="00B0760C"/>
    <w:rsid w:val="00B07B6D"/>
    <w:rsid w:val="00B100BD"/>
    <w:rsid w:val="00B10F72"/>
    <w:rsid w:val="00B11A62"/>
    <w:rsid w:val="00B11A63"/>
    <w:rsid w:val="00B12AFB"/>
    <w:rsid w:val="00B139C6"/>
    <w:rsid w:val="00B16551"/>
    <w:rsid w:val="00B20081"/>
    <w:rsid w:val="00B201F6"/>
    <w:rsid w:val="00B20439"/>
    <w:rsid w:val="00B22F8A"/>
    <w:rsid w:val="00B23529"/>
    <w:rsid w:val="00B2427D"/>
    <w:rsid w:val="00B25FB2"/>
    <w:rsid w:val="00B317DA"/>
    <w:rsid w:val="00B32203"/>
    <w:rsid w:val="00B32B4A"/>
    <w:rsid w:val="00B33C87"/>
    <w:rsid w:val="00B33FB9"/>
    <w:rsid w:val="00B3469D"/>
    <w:rsid w:val="00B3473D"/>
    <w:rsid w:val="00B34E75"/>
    <w:rsid w:val="00B3644F"/>
    <w:rsid w:val="00B372B8"/>
    <w:rsid w:val="00B401F7"/>
    <w:rsid w:val="00B419BF"/>
    <w:rsid w:val="00B42DA3"/>
    <w:rsid w:val="00B47DAC"/>
    <w:rsid w:val="00B51C4A"/>
    <w:rsid w:val="00B53B54"/>
    <w:rsid w:val="00B53FF1"/>
    <w:rsid w:val="00B5475D"/>
    <w:rsid w:val="00B558E0"/>
    <w:rsid w:val="00B56647"/>
    <w:rsid w:val="00B571E3"/>
    <w:rsid w:val="00B60B49"/>
    <w:rsid w:val="00B61D98"/>
    <w:rsid w:val="00B62230"/>
    <w:rsid w:val="00B62E36"/>
    <w:rsid w:val="00B64ABC"/>
    <w:rsid w:val="00B67019"/>
    <w:rsid w:val="00B67509"/>
    <w:rsid w:val="00B6770C"/>
    <w:rsid w:val="00B67A1D"/>
    <w:rsid w:val="00B706F3"/>
    <w:rsid w:val="00B70C0B"/>
    <w:rsid w:val="00B717DA"/>
    <w:rsid w:val="00B72D00"/>
    <w:rsid w:val="00B73C1E"/>
    <w:rsid w:val="00B74A85"/>
    <w:rsid w:val="00B77789"/>
    <w:rsid w:val="00B77C9E"/>
    <w:rsid w:val="00B77DBC"/>
    <w:rsid w:val="00B77E2F"/>
    <w:rsid w:val="00B80CDB"/>
    <w:rsid w:val="00B8131D"/>
    <w:rsid w:val="00B82FFA"/>
    <w:rsid w:val="00B83844"/>
    <w:rsid w:val="00B839CE"/>
    <w:rsid w:val="00B83AE4"/>
    <w:rsid w:val="00B841C7"/>
    <w:rsid w:val="00B842D4"/>
    <w:rsid w:val="00B844B1"/>
    <w:rsid w:val="00B86697"/>
    <w:rsid w:val="00B8679E"/>
    <w:rsid w:val="00B8790E"/>
    <w:rsid w:val="00B87BF0"/>
    <w:rsid w:val="00B87D8C"/>
    <w:rsid w:val="00B9044B"/>
    <w:rsid w:val="00B90521"/>
    <w:rsid w:val="00B91084"/>
    <w:rsid w:val="00B94CD2"/>
    <w:rsid w:val="00B9503D"/>
    <w:rsid w:val="00B950D4"/>
    <w:rsid w:val="00B978F5"/>
    <w:rsid w:val="00BA17F1"/>
    <w:rsid w:val="00BA5049"/>
    <w:rsid w:val="00BA63B3"/>
    <w:rsid w:val="00BB2583"/>
    <w:rsid w:val="00BB28E9"/>
    <w:rsid w:val="00BB322E"/>
    <w:rsid w:val="00BB3F3A"/>
    <w:rsid w:val="00BB4B39"/>
    <w:rsid w:val="00BB5095"/>
    <w:rsid w:val="00BB51BA"/>
    <w:rsid w:val="00BB52C6"/>
    <w:rsid w:val="00BB74D6"/>
    <w:rsid w:val="00BC025F"/>
    <w:rsid w:val="00BC097B"/>
    <w:rsid w:val="00BC1552"/>
    <w:rsid w:val="00BC588E"/>
    <w:rsid w:val="00BC62CB"/>
    <w:rsid w:val="00BC7B1B"/>
    <w:rsid w:val="00BD51C9"/>
    <w:rsid w:val="00BD6554"/>
    <w:rsid w:val="00BD68B6"/>
    <w:rsid w:val="00BD694A"/>
    <w:rsid w:val="00BD69BD"/>
    <w:rsid w:val="00BD6D66"/>
    <w:rsid w:val="00BD6D8C"/>
    <w:rsid w:val="00BD71F1"/>
    <w:rsid w:val="00BD76C6"/>
    <w:rsid w:val="00BE07B2"/>
    <w:rsid w:val="00BE0999"/>
    <w:rsid w:val="00BE1744"/>
    <w:rsid w:val="00BE241E"/>
    <w:rsid w:val="00BE64F2"/>
    <w:rsid w:val="00BE6EE7"/>
    <w:rsid w:val="00BE7769"/>
    <w:rsid w:val="00BF35E5"/>
    <w:rsid w:val="00BF392F"/>
    <w:rsid w:val="00BF3D62"/>
    <w:rsid w:val="00BF4BB1"/>
    <w:rsid w:val="00BF54AE"/>
    <w:rsid w:val="00BF5B53"/>
    <w:rsid w:val="00BF636A"/>
    <w:rsid w:val="00BF6523"/>
    <w:rsid w:val="00BF6ABF"/>
    <w:rsid w:val="00C021AD"/>
    <w:rsid w:val="00C02E6C"/>
    <w:rsid w:val="00C04A10"/>
    <w:rsid w:val="00C04B10"/>
    <w:rsid w:val="00C0638C"/>
    <w:rsid w:val="00C071BE"/>
    <w:rsid w:val="00C1067C"/>
    <w:rsid w:val="00C13554"/>
    <w:rsid w:val="00C135C7"/>
    <w:rsid w:val="00C16BD2"/>
    <w:rsid w:val="00C1758A"/>
    <w:rsid w:val="00C21F55"/>
    <w:rsid w:val="00C23998"/>
    <w:rsid w:val="00C25F38"/>
    <w:rsid w:val="00C2723C"/>
    <w:rsid w:val="00C2766E"/>
    <w:rsid w:val="00C320CE"/>
    <w:rsid w:val="00C32128"/>
    <w:rsid w:val="00C32D28"/>
    <w:rsid w:val="00C3365D"/>
    <w:rsid w:val="00C33E8E"/>
    <w:rsid w:val="00C34D28"/>
    <w:rsid w:val="00C35A0F"/>
    <w:rsid w:val="00C35E23"/>
    <w:rsid w:val="00C364E9"/>
    <w:rsid w:val="00C36A37"/>
    <w:rsid w:val="00C36C5D"/>
    <w:rsid w:val="00C36E9F"/>
    <w:rsid w:val="00C37117"/>
    <w:rsid w:val="00C40522"/>
    <w:rsid w:val="00C407DC"/>
    <w:rsid w:val="00C4093B"/>
    <w:rsid w:val="00C414BA"/>
    <w:rsid w:val="00C427D6"/>
    <w:rsid w:val="00C43194"/>
    <w:rsid w:val="00C45E1C"/>
    <w:rsid w:val="00C47E2A"/>
    <w:rsid w:val="00C50C40"/>
    <w:rsid w:val="00C513D8"/>
    <w:rsid w:val="00C523E0"/>
    <w:rsid w:val="00C52B87"/>
    <w:rsid w:val="00C54D80"/>
    <w:rsid w:val="00C5764F"/>
    <w:rsid w:val="00C60343"/>
    <w:rsid w:val="00C6194C"/>
    <w:rsid w:val="00C62C92"/>
    <w:rsid w:val="00C6314F"/>
    <w:rsid w:val="00C63379"/>
    <w:rsid w:val="00C639C4"/>
    <w:rsid w:val="00C64C0F"/>
    <w:rsid w:val="00C6596D"/>
    <w:rsid w:val="00C667D9"/>
    <w:rsid w:val="00C6770A"/>
    <w:rsid w:val="00C67997"/>
    <w:rsid w:val="00C72366"/>
    <w:rsid w:val="00C73BC4"/>
    <w:rsid w:val="00C74DD8"/>
    <w:rsid w:val="00C7501B"/>
    <w:rsid w:val="00C7506B"/>
    <w:rsid w:val="00C828FE"/>
    <w:rsid w:val="00C8463B"/>
    <w:rsid w:val="00C851B0"/>
    <w:rsid w:val="00C86814"/>
    <w:rsid w:val="00C87059"/>
    <w:rsid w:val="00C90782"/>
    <w:rsid w:val="00C90C71"/>
    <w:rsid w:val="00C91539"/>
    <w:rsid w:val="00C94412"/>
    <w:rsid w:val="00C94B10"/>
    <w:rsid w:val="00C95AF2"/>
    <w:rsid w:val="00C95BC7"/>
    <w:rsid w:val="00C95D4E"/>
    <w:rsid w:val="00CA1017"/>
    <w:rsid w:val="00CA17AF"/>
    <w:rsid w:val="00CA1CBE"/>
    <w:rsid w:val="00CA1E4B"/>
    <w:rsid w:val="00CA1EB0"/>
    <w:rsid w:val="00CA2DF0"/>
    <w:rsid w:val="00CA4C99"/>
    <w:rsid w:val="00CA4F3D"/>
    <w:rsid w:val="00CA5D16"/>
    <w:rsid w:val="00CA6E97"/>
    <w:rsid w:val="00CA70A9"/>
    <w:rsid w:val="00CA7213"/>
    <w:rsid w:val="00CA7667"/>
    <w:rsid w:val="00CB09EB"/>
    <w:rsid w:val="00CB18A8"/>
    <w:rsid w:val="00CB2C67"/>
    <w:rsid w:val="00CB323E"/>
    <w:rsid w:val="00CB4A95"/>
    <w:rsid w:val="00CB4C3E"/>
    <w:rsid w:val="00CB5DDC"/>
    <w:rsid w:val="00CB5F6D"/>
    <w:rsid w:val="00CC1C30"/>
    <w:rsid w:val="00CC25FF"/>
    <w:rsid w:val="00CC2CB1"/>
    <w:rsid w:val="00CC48E3"/>
    <w:rsid w:val="00CC6289"/>
    <w:rsid w:val="00CC63AF"/>
    <w:rsid w:val="00CC6495"/>
    <w:rsid w:val="00CC654A"/>
    <w:rsid w:val="00CC6583"/>
    <w:rsid w:val="00CC6AE8"/>
    <w:rsid w:val="00CC7CF9"/>
    <w:rsid w:val="00CD0164"/>
    <w:rsid w:val="00CD0EAE"/>
    <w:rsid w:val="00CD1900"/>
    <w:rsid w:val="00CD1E7C"/>
    <w:rsid w:val="00CD45C3"/>
    <w:rsid w:val="00CD6200"/>
    <w:rsid w:val="00CD7FA9"/>
    <w:rsid w:val="00CE0D99"/>
    <w:rsid w:val="00CE0FFA"/>
    <w:rsid w:val="00CE47AE"/>
    <w:rsid w:val="00CE585D"/>
    <w:rsid w:val="00CE6837"/>
    <w:rsid w:val="00CE7012"/>
    <w:rsid w:val="00CE7B9C"/>
    <w:rsid w:val="00CE7D51"/>
    <w:rsid w:val="00CF1823"/>
    <w:rsid w:val="00CF2FD1"/>
    <w:rsid w:val="00CF314F"/>
    <w:rsid w:val="00CF3908"/>
    <w:rsid w:val="00CF6D23"/>
    <w:rsid w:val="00CF788F"/>
    <w:rsid w:val="00D0050B"/>
    <w:rsid w:val="00D007B6"/>
    <w:rsid w:val="00D0093B"/>
    <w:rsid w:val="00D00FCA"/>
    <w:rsid w:val="00D01257"/>
    <w:rsid w:val="00D035A2"/>
    <w:rsid w:val="00D0372A"/>
    <w:rsid w:val="00D05428"/>
    <w:rsid w:val="00D06F3A"/>
    <w:rsid w:val="00D0741F"/>
    <w:rsid w:val="00D1003F"/>
    <w:rsid w:val="00D10E42"/>
    <w:rsid w:val="00D11C2D"/>
    <w:rsid w:val="00D12F64"/>
    <w:rsid w:val="00D13FFF"/>
    <w:rsid w:val="00D15099"/>
    <w:rsid w:val="00D1571F"/>
    <w:rsid w:val="00D20251"/>
    <w:rsid w:val="00D20E51"/>
    <w:rsid w:val="00D219EC"/>
    <w:rsid w:val="00D2223F"/>
    <w:rsid w:val="00D23142"/>
    <w:rsid w:val="00D24B4A"/>
    <w:rsid w:val="00D24EAB"/>
    <w:rsid w:val="00D24FBF"/>
    <w:rsid w:val="00D26EF1"/>
    <w:rsid w:val="00D26F0E"/>
    <w:rsid w:val="00D27797"/>
    <w:rsid w:val="00D2794D"/>
    <w:rsid w:val="00D32845"/>
    <w:rsid w:val="00D3572C"/>
    <w:rsid w:val="00D35C83"/>
    <w:rsid w:val="00D420CB"/>
    <w:rsid w:val="00D42843"/>
    <w:rsid w:val="00D44746"/>
    <w:rsid w:val="00D44BB9"/>
    <w:rsid w:val="00D44BD9"/>
    <w:rsid w:val="00D45C80"/>
    <w:rsid w:val="00D519CF"/>
    <w:rsid w:val="00D5337D"/>
    <w:rsid w:val="00D535F6"/>
    <w:rsid w:val="00D53D76"/>
    <w:rsid w:val="00D56440"/>
    <w:rsid w:val="00D6306F"/>
    <w:rsid w:val="00D63930"/>
    <w:rsid w:val="00D63939"/>
    <w:rsid w:val="00D6446D"/>
    <w:rsid w:val="00D64874"/>
    <w:rsid w:val="00D6528F"/>
    <w:rsid w:val="00D65B6B"/>
    <w:rsid w:val="00D65E09"/>
    <w:rsid w:val="00D6689C"/>
    <w:rsid w:val="00D6691E"/>
    <w:rsid w:val="00D66FF3"/>
    <w:rsid w:val="00D70046"/>
    <w:rsid w:val="00D70C6F"/>
    <w:rsid w:val="00D70CCB"/>
    <w:rsid w:val="00D7106F"/>
    <w:rsid w:val="00D7140D"/>
    <w:rsid w:val="00D7241D"/>
    <w:rsid w:val="00D72BA9"/>
    <w:rsid w:val="00D733F4"/>
    <w:rsid w:val="00D74A2A"/>
    <w:rsid w:val="00D76AD2"/>
    <w:rsid w:val="00D77AFA"/>
    <w:rsid w:val="00D77BFE"/>
    <w:rsid w:val="00D8035F"/>
    <w:rsid w:val="00D8282D"/>
    <w:rsid w:val="00D83114"/>
    <w:rsid w:val="00D832B4"/>
    <w:rsid w:val="00D836E9"/>
    <w:rsid w:val="00D83DDD"/>
    <w:rsid w:val="00D852FD"/>
    <w:rsid w:val="00D8585A"/>
    <w:rsid w:val="00D85917"/>
    <w:rsid w:val="00D85FE8"/>
    <w:rsid w:val="00D87E00"/>
    <w:rsid w:val="00D90FE5"/>
    <w:rsid w:val="00D91935"/>
    <w:rsid w:val="00D942B3"/>
    <w:rsid w:val="00DA063F"/>
    <w:rsid w:val="00DA1133"/>
    <w:rsid w:val="00DA1193"/>
    <w:rsid w:val="00DA1408"/>
    <w:rsid w:val="00DA2606"/>
    <w:rsid w:val="00DA2E47"/>
    <w:rsid w:val="00DA3353"/>
    <w:rsid w:val="00DA4A1F"/>
    <w:rsid w:val="00DA4B5D"/>
    <w:rsid w:val="00DA5FA0"/>
    <w:rsid w:val="00DB0524"/>
    <w:rsid w:val="00DB2928"/>
    <w:rsid w:val="00DB3935"/>
    <w:rsid w:val="00DB4688"/>
    <w:rsid w:val="00DB4BD6"/>
    <w:rsid w:val="00DB5C16"/>
    <w:rsid w:val="00DB5CB4"/>
    <w:rsid w:val="00DB6E78"/>
    <w:rsid w:val="00DB7144"/>
    <w:rsid w:val="00DB7B12"/>
    <w:rsid w:val="00DC0C17"/>
    <w:rsid w:val="00DC0E6C"/>
    <w:rsid w:val="00DC1819"/>
    <w:rsid w:val="00DC32BF"/>
    <w:rsid w:val="00DC43E0"/>
    <w:rsid w:val="00DC4CA5"/>
    <w:rsid w:val="00DC533A"/>
    <w:rsid w:val="00DC5CC3"/>
    <w:rsid w:val="00DC62CD"/>
    <w:rsid w:val="00DC6941"/>
    <w:rsid w:val="00DC6A17"/>
    <w:rsid w:val="00DC7804"/>
    <w:rsid w:val="00DD22C7"/>
    <w:rsid w:val="00DD2512"/>
    <w:rsid w:val="00DD2EFB"/>
    <w:rsid w:val="00DD3064"/>
    <w:rsid w:val="00DD4853"/>
    <w:rsid w:val="00DD5629"/>
    <w:rsid w:val="00DD56BC"/>
    <w:rsid w:val="00DD6041"/>
    <w:rsid w:val="00DD68EF"/>
    <w:rsid w:val="00DD6E3C"/>
    <w:rsid w:val="00DD7BFA"/>
    <w:rsid w:val="00DE06EF"/>
    <w:rsid w:val="00DE2137"/>
    <w:rsid w:val="00DE57A3"/>
    <w:rsid w:val="00DE592C"/>
    <w:rsid w:val="00DE71E6"/>
    <w:rsid w:val="00DE75BF"/>
    <w:rsid w:val="00DE7DEA"/>
    <w:rsid w:val="00DF460A"/>
    <w:rsid w:val="00DF569E"/>
    <w:rsid w:val="00DF7124"/>
    <w:rsid w:val="00DF71D4"/>
    <w:rsid w:val="00E000FD"/>
    <w:rsid w:val="00E0044C"/>
    <w:rsid w:val="00E028FF"/>
    <w:rsid w:val="00E03F54"/>
    <w:rsid w:val="00E0425C"/>
    <w:rsid w:val="00E054F1"/>
    <w:rsid w:val="00E13990"/>
    <w:rsid w:val="00E13E2D"/>
    <w:rsid w:val="00E15474"/>
    <w:rsid w:val="00E15B7F"/>
    <w:rsid w:val="00E16128"/>
    <w:rsid w:val="00E162FA"/>
    <w:rsid w:val="00E1697C"/>
    <w:rsid w:val="00E17DC8"/>
    <w:rsid w:val="00E20444"/>
    <w:rsid w:val="00E206A0"/>
    <w:rsid w:val="00E20A0F"/>
    <w:rsid w:val="00E21176"/>
    <w:rsid w:val="00E2156F"/>
    <w:rsid w:val="00E22126"/>
    <w:rsid w:val="00E230D0"/>
    <w:rsid w:val="00E23A0D"/>
    <w:rsid w:val="00E2410A"/>
    <w:rsid w:val="00E2539E"/>
    <w:rsid w:val="00E26001"/>
    <w:rsid w:val="00E26C75"/>
    <w:rsid w:val="00E3131C"/>
    <w:rsid w:val="00E351B2"/>
    <w:rsid w:val="00E356CD"/>
    <w:rsid w:val="00E35F97"/>
    <w:rsid w:val="00E36B8F"/>
    <w:rsid w:val="00E423C8"/>
    <w:rsid w:val="00E42548"/>
    <w:rsid w:val="00E43B76"/>
    <w:rsid w:val="00E43C9A"/>
    <w:rsid w:val="00E45276"/>
    <w:rsid w:val="00E50B62"/>
    <w:rsid w:val="00E50BF4"/>
    <w:rsid w:val="00E511AA"/>
    <w:rsid w:val="00E525A5"/>
    <w:rsid w:val="00E52709"/>
    <w:rsid w:val="00E5444C"/>
    <w:rsid w:val="00E54466"/>
    <w:rsid w:val="00E55C2F"/>
    <w:rsid w:val="00E5693A"/>
    <w:rsid w:val="00E57AD9"/>
    <w:rsid w:val="00E602C6"/>
    <w:rsid w:val="00E6074B"/>
    <w:rsid w:val="00E61BE4"/>
    <w:rsid w:val="00E61D63"/>
    <w:rsid w:val="00E61FFD"/>
    <w:rsid w:val="00E6302F"/>
    <w:rsid w:val="00E63735"/>
    <w:rsid w:val="00E63939"/>
    <w:rsid w:val="00E64A82"/>
    <w:rsid w:val="00E705A1"/>
    <w:rsid w:val="00E71E9E"/>
    <w:rsid w:val="00E7243B"/>
    <w:rsid w:val="00E72961"/>
    <w:rsid w:val="00E73532"/>
    <w:rsid w:val="00E73577"/>
    <w:rsid w:val="00E7569D"/>
    <w:rsid w:val="00E765D2"/>
    <w:rsid w:val="00E776CB"/>
    <w:rsid w:val="00E77D0A"/>
    <w:rsid w:val="00E77FE0"/>
    <w:rsid w:val="00E8116B"/>
    <w:rsid w:val="00E81869"/>
    <w:rsid w:val="00E81B9F"/>
    <w:rsid w:val="00E81D92"/>
    <w:rsid w:val="00E82915"/>
    <w:rsid w:val="00E83199"/>
    <w:rsid w:val="00E83322"/>
    <w:rsid w:val="00E84FF8"/>
    <w:rsid w:val="00E85E0F"/>
    <w:rsid w:val="00E85F55"/>
    <w:rsid w:val="00E87A33"/>
    <w:rsid w:val="00E87EB0"/>
    <w:rsid w:val="00E91EF3"/>
    <w:rsid w:val="00E920B3"/>
    <w:rsid w:val="00E9435C"/>
    <w:rsid w:val="00E9491F"/>
    <w:rsid w:val="00E95C4D"/>
    <w:rsid w:val="00E95CFF"/>
    <w:rsid w:val="00EA0BBD"/>
    <w:rsid w:val="00EA5F3F"/>
    <w:rsid w:val="00EA77DC"/>
    <w:rsid w:val="00EA790F"/>
    <w:rsid w:val="00EB1103"/>
    <w:rsid w:val="00EB2106"/>
    <w:rsid w:val="00EB4618"/>
    <w:rsid w:val="00EB497E"/>
    <w:rsid w:val="00EB5455"/>
    <w:rsid w:val="00EB55EB"/>
    <w:rsid w:val="00EB60E8"/>
    <w:rsid w:val="00EC03D3"/>
    <w:rsid w:val="00EC400F"/>
    <w:rsid w:val="00EC4A69"/>
    <w:rsid w:val="00EC4F0C"/>
    <w:rsid w:val="00EC51ED"/>
    <w:rsid w:val="00EC58B8"/>
    <w:rsid w:val="00EC6866"/>
    <w:rsid w:val="00EC69B3"/>
    <w:rsid w:val="00EC72A9"/>
    <w:rsid w:val="00ED15D4"/>
    <w:rsid w:val="00ED16E6"/>
    <w:rsid w:val="00ED19C0"/>
    <w:rsid w:val="00ED6212"/>
    <w:rsid w:val="00ED64B3"/>
    <w:rsid w:val="00ED746C"/>
    <w:rsid w:val="00EE04E4"/>
    <w:rsid w:val="00EE176D"/>
    <w:rsid w:val="00EE192A"/>
    <w:rsid w:val="00EE1C40"/>
    <w:rsid w:val="00EE1C7E"/>
    <w:rsid w:val="00EE2948"/>
    <w:rsid w:val="00EE3870"/>
    <w:rsid w:val="00EE5400"/>
    <w:rsid w:val="00EE614E"/>
    <w:rsid w:val="00EE6D45"/>
    <w:rsid w:val="00EF0AD9"/>
    <w:rsid w:val="00EF1796"/>
    <w:rsid w:val="00EF31A2"/>
    <w:rsid w:val="00EF4366"/>
    <w:rsid w:val="00EF4862"/>
    <w:rsid w:val="00EF5608"/>
    <w:rsid w:val="00EF562D"/>
    <w:rsid w:val="00EF7096"/>
    <w:rsid w:val="00F00917"/>
    <w:rsid w:val="00F0195A"/>
    <w:rsid w:val="00F01973"/>
    <w:rsid w:val="00F01D3C"/>
    <w:rsid w:val="00F023B9"/>
    <w:rsid w:val="00F025EE"/>
    <w:rsid w:val="00F0469E"/>
    <w:rsid w:val="00F048AC"/>
    <w:rsid w:val="00F054A9"/>
    <w:rsid w:val="00F05531"/>
    <w:rsid w:val="00F055AB"/>
    <w:rsid w:val="00F0626B"/>
    <w:rsid w:val="00F13001"/>
    <w:rsid w:val="00F153D1"/>
    <w:rsid w:val="00F16820"/>
    <w:rsid w:val="00F16EF3"/>
    <w:rsid w:val="00F20393"/>
    <w:rsid w:val="00F206CD"/>
    <w:rsid w:val="00F23E04"/>
    <w:rsid w:val="00F266DB"/>
    <w:rsid w:val="00F267D8"/>
    <w:rsid w:val="00F30115"/>
    <w:rsid w:val="00F31D64"/>
    <w:rsid w:val="00F32057"/>
    <w:rsid w:val="00F331BD"/>
    <w:rsid w:val="00F338CC"/>
    <w:rsid w:val="00F344D8"/>
    <w:rsid w:val="00F35BA8"/>
    <w:rsid w:val="00F35D1B"/>
    <w:rsid w:val="00F36982"/>
    <w:rsid w:val="00F37096"/>
    <w:rsid w:val="00F370C6"/>
    <w:rsid w:val="00F378C3"/>
    <w:rsid w:val="00F40261"/>
    <w:rsid w:val="00F4115B"/>
    <w:rsid w:val="00F42DDB"/>
    <w:rsid w:val="00F43089"/>
    <w:rsid w:val="00F442E5"/>
    <w:rsid w:val="00F44CC5"/>
    <w:rsid w:val="00F47A5A"/>
    <w:rsid w:val="00F47C40"/>
    <w:rsid w:val="00F47E97"/>
    <w:rsid w:val="00F503BD"/>
    <w:rsid w:val="00F51ED5"/>
    <w:rsid w:val="00F526B8"/>
    <w:rsid w:val="00F52863"/>
    <w:rsid w:val="00F54D67"/>
    <w:rsid w:val="00F564E5"/>
    <w:rsid w:val="00F5776B"/>
    <w:rsid w:val="00F6036C"/>
    <w:rsid w:val="00F61B7C"/>
    <w:rsid w:val="00F65319"/>
    <w:rsid w:val="00F655CD"/>
    <w:rsid w:val="00F66638"/>
    <w:rsid w:val="00F672F1"/>
    <w:rsid w:val="00F673FE"/>
    <w:rsid w:val="00F70122"/>
    <w:rsid w:val="00F7230F"/>
    <w:rsid w:val="00F73F8D"/>
    <w:rsid w:val="00F767B0"/>
    <w:rsid w:val="00F825DF"/>
    <w:rsid w:val="00F8316B"/>
    <w:rsid w:val="00F84D7C"/>
    <w:rsid w:val="00F85BB0"/>
    <w:rsid w:val="00F85D47"/>
    <w:rsid w:val="00F86AEE"/>
    <w:rsid w:val="00F90151"/>
    <w:rsid w:val="00F906D7"/>
    <w:rsid w:val="00F91008"/>
    <w:rsid w:val="00F91A85"/>
    <w:rsid w:val="00F930FA"/>
    <w:rsid w:val="00F937A1"/>
    <w:rsid w:val="00F954B4"/>
    <w:rsid w:val="00F963CA"/>
    <w:rsid w:val="00F96B7D"/>
    <w:rsid w:val="00F9720C"/>
    <w:rsid w:val="00F9727C"/>
    <w:rsid w:val="00FA003C"/>
    <w:rsid w:val="00FA03D3"/>
    <w:rsid w:val="00FA27CA"/>
    <w:rsid w:val="00FA42EB"/>
    <w:rsid w:val="00FA563D"/>
    <w:rsid w:val="00FA617A"/>
    <w:rsid w:val="00FA6E3D"/>
    <w:rsid w:val="00FA7472"/>
    <w:rsid w:val="00FA7C1C"/>
    <w:rsid w:val="00FA7C7D"/>
    <w:rsid w:val="00FB0713"/>
    <w:rsid w:val="00FB1352"/>
    <w:rsid w:val="00FB460E"/>
    <w:rsid w:val="00FB4FA9"/>
    <w:rsid w:val="00FB50D7"/>
    <w:rsid w:val="00FB5651"/>
    <w:rsid w:val="00FC0F72"/>
    <w:rsid w:val="00FC190D"/>
    <w:rsid w:val="00FC2592"/>
    <w:rsid w:val="00FC4F73"/>
    <w:rsid w:val="00FC61DD"/>
    <w:rsid w:val="00FC6959"/>
    <w:rsid w:val="00FD0696"/>
    <w:rsid w:val="00FD0D0D"/>
    <w:rsid w:val="00FD24EE"/>
    <w:rsid w:val="00FD698D"/>
    <w:rsid w:val="00FD7095"/>
    <w:rsid w:val="00FE0918"/>
    <w:rsid w:val="00FE14C7"/>
    <w:rsid w:val="00FE27BB"/>
    <w:rsid w:val="00FE48A8"/>
    <w:rsid w:val="00FE5990"/>
    <w:rsid w:val="00FE6ABE"/>
    <w:rsid w:val="00FE6B69"/>
    <w:rsid w:val="00FE6C1E"/>
    <w:rsid w:val="00FE746B"/>
    <w:rsid w:val="00FE79A2"/>
    <w:rsid w:val="00FF0EB5"/>
    <w:rsid w:val="00FF51A9"/>
    <w:rsid w:val="00FF5346"/>
    <w:rsid w:val="00FF5E86"/>
    <w:rsid w:val="00FF5EA5"/>
    <w:rsid w:val="00FF66F9"/>
    <w:rsid w:val="00FF782E"/>
    <w:rsid w:val="00FF7B4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AFF"/>
    <w:rPr>
      <w:sz w:val="24"/>
      <w:szCs w:val="24"/>
    </w:rPr>
  </w:style>
  <w:style w:type="paragraph" w:styleId="Titre1">
    <w:name w:val="heading 1"/>
    <w:basedOn w:val="Normal"/>
    <w:next w:val="Normal"/>
    <w:qFormat/>
    <w:rsid w:val="006B4AFF"/>
    <w:pPr>
      <w:keepNext/>
      <w:tabs>
        <w:tab w:val="num" w:pos="0"/>
      </w:tabs>
      <w:suppressAutoHyphens/>
      <w:jc w:val="center"/>
      <w:outlineLvl w:val="0"/>
    </w:pPr>
    <w:rPr>
      <w:b/>
      <w:bCs/>
      <w:i/>
      <w:iCs/>
      <w:color w:val="FF0000"/>
      <w:sz w:val="144"/>
      <w:szCs w:val="20"/>
      <w:lang w:eastAsia="ar-SA"/>
    </w:rPr>
  </w:style>
  <w:style w:type="paragraph" w:styleId="Titre2">
    <w:name w:val="heading 2"/>
    <w:basedOn w:val="Normal"/>
    <w:next w:val="Normal"/>
    <w:link w:val="Titre2Car"/>
    <w:uiPriority w:val="9"/>
    <w:semiHidden/>
    <w:unhideWhenUsed/>
    <w:qFormat/>
    <w:rsid w:val="00B04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50C40"/>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8B138F"/>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6B4AFF"/>
    <w:rPr>
      <w:rFonts w:ascii="Garamond" w:hAnsi="Garamond"/>
      <w:sz w:val="20"/>
    </w:rPr>
  </w:style>
  <w:style w:type="paragraph" w:styleId="Pieddepage">
    <w:name w:val="footer"/>
    <w:basedOn w:val="Normal"/>
    <w:semiHidden/>
    <w:rsid w:val="006B4AFF"/>
    <w:pPr>
      <w:suppressAutoHyphens/>
    </w:pPr>
    <w:rPr>
      <w:rFonts w:ascii="Garamond" w:hAnsi="Garamond"/>
      <w:b/>
      <w:bCs/>
      <w:color w:val="FF0000"/>
      <w:sz w:val="20"/>
      <w:szCs w:val="20"/>
      <w:lang w:eastAsia="ar-SA"/>
    </w:rPr>
  </w:style>
  <w:style w:type="paragraph" w:styleId="En-tte">
    <w:name w:val="header"/>
    <w:basedOn w:val="Normal"/>
    <w:semiHidden/>
    <w:rsid w:val="006B4AFF"/>
    <w:pPr>
      <w:suppressAutoHyphens/>
      <w:jc w:val="center"/>
    </w:pPr>
    <w:rPr>
      <w:rFonts w:ascii="Garamond" w:hAnsi="Garamond"/>
      <w:b/>
      <w:bCs/>
      <w:smallCaps/>
      <w:color w:val="FF0000"/>
      <w:sz w:val="18"/>
      <w:szCs w:val="20"/>
      <w:lang w:eastAsia="ar-SA"/>
    </w:rPr>
  </w:style>
  <w:style w:type="paragraph" w:styleId="Lgende">
    <w:name w:val="caption"/>
    <w:basedOn w:val="Normal"/>
    <w:next w:val="Normal"/>
    <w:qFormat/>
    <w:rsid w:val="006B4AFF"/>
    <w:pPr>
      <w:jc w:val="center"/>
    </w:pPr>
    <w:rPr>
      <w:b/>
      <w:bCs/>
      <w:color w:val="280099"/>
      <w:sz w:val="222"/>
      <w:szCs w:val="222"/>
    </w:rPr>
  </w:style>
  <w:style w:type="character" w:styleId="Lienhypertexte">
    <w:name w:val="Hyperlink"/>
    <w:basedOn w:val="Policepardfaut"/>
    <w:semiHidden/>
    <w:rsid w:val="006B4AFF"/>
    <w:rPr>
      <w:color w:val="0000FF"/>
      <w:u w:val="single"/>
    </w:rPr>
  </w:style>
  <w:style w:type="character" w:styleId="Lienhypertextesuivivisit">
    <w:name w:val="FollowedHyperlink"/>
    <w:basedOn w:val="Policepardfaut"/>
    <w:semiHidden/>
    <w:rsid w:val="006B4AFF"/>
    <w:rPr>
      <w:color w:val="800080"/>
      <w:u w:val="single"/>
    </w:rPr>
  </w:style>
  <w:style w:type="character" w:customStyle="1" w:styleId="Caractredenotedebasdepage">
    <w:name w:val="Caractère de note de bas de page"/>
    <w:basedOn w:val="Policepardfaut"/>
    <w:rsid w:val="006B4AFF"/>
    <w:rPr>
      <w:vertAlign w:val="superscript"/>
    </w:rPr>
  </w:style>
  <w:style w:type="paragraph" w:styleId="Notedebasdepage">
    <w:name w:val="footnote text"/>
    <w:basedOn w:val="Normal"/>
    <w:semiHidden/>
    <w:rsid w:val="006B4AFF"/>
    <w:pPr>
      <w:suppressAutoHyphens/>
      <w:jc w:val="center"/>
    </w:pPr>
    <w:rPr>
      <w:rFonts w:ascii="Garamond" w:hAnsi="Garamond"/>
      <w:b/>
      <w:bCs/>
      <w:color w:val="FF0000"/>
      <w:sz w:val="18"/>
      <w:szCs w:val="20"/>
      <w:lang w:eastAsia="ar-SA"/>
    </w:rPr>
  </w:style>
  <w:style w:type="character" w:styleId="Marquedecommentaire">
    <w:name w:val="annotation reference"/>
    <w:basedOn w:val="Policepardfaut"/>
    <w:semiHidden/>
    <w:rsid w:val="006B4AFF"/>
    <w:rPr>
      <w:sz w:val="16"/>
      <w:szCs w:val="16"/>
    </w:rPr>
  </w:style>
  <w:style w:type="paragraph" w:styleId="Commentaire">
    <w:name w:val="annotation text"/>
    <w:basedOn w:val="Normal"/>
    <w:semiHidden/>
    <w:rsid w:val="006B4AFF"/>
    <w:rPr>
      <w:sz w:val="20"/>
      <w:szCs w:val="20"/>
    </w:rPr>
  </w:style>
  <w:style w:type="character" w:styleId="Appelnotedebasdep">
    <w:name w:val="footnote reference"/>
    <w:basedOn w:val="Policepardfaut"/>
    <w:semiHidden/>
    <w:rsid w:val="006B4AFF"/>
    <w:rPr>
      <w:vertAlign w:val="superscript"/>
    </w:rPr>
  </w:style>
  <w:style w:type="paragraph" w:styleId="Corpsdetexte2">
    <w:name w:val="Body Text 2"/>
    <w:basedOn w:val="Normal"/>
    <w:semiHidden/>
    <w:rsid w:val="006B4AFF"/>
    <w:pPr>
      <w:suppressAutoHyphens/>
    </w:pPr>
    <w:rPr>
      <w:rFonts w:ascii="Courier New" w:hAnsi="Courier New" w:cs="Courier New"/>
      <w:szCs w:val="20"/>
      <w:lang w:eastAsia="ar-SA"/>
    </w:rPr>
  </w:style>
  <w:style w:type="paragraph" w:styleId="Retraitcorpsdetexte">
    <w:name w:val="Body Text Indent"/>
    <w:basedOn w:val="Normal"/>
    <w:semiHidden/>
    <w:rsid w:val="006B4AFF"/>
    <w:pPr>
      <w:ind w:left="708"/>
    </w:pPr>
    <w:rPr>
      <w:rFonts w:ascii="Courier New" w:hAnsi="Courier New" w:cs="Courier New"/>
    </w:rPr>
  </w:style>
  <w:style w:type="character" w:customStyle="1" w:styleId="tlfcdefinition">
    <w:name w:val="tlf_cdefinition"/>
    <w:basedOn w:val="Policepardfaut"/>
    <w:rsid w:val="006B4AFF"/>
  </w:style>
  <w:style w:type="character" w:customStyle="1" w:styleId="tlfcsource">
    <w:name w:val="tlf_csource"/>
    <w:basedOn w:val="Policepardfaut"/>
    <w:rsid w:val="006B4AFF"/>
  </w:style>
  <w:style w:type="character" w:customStyle="1" w:styleId="tlfauteur">
    <w:name w:val="tlf_auteur"/>
    <w:basedOn w:val="Policepardfaut"/>
    <w:rsid w:val="006B4AFF"/>
  </w:style>
  <w:style w:type="paragraph" w:styleId="Corpsdetexte">
    <w:name w:val="Body Text"/>
    <w:basedOn w:val="Normal"/>
    <w:semiHidden/>
    <w:rsid w:val="006B4AFF"/>
    <w:rPr>
      <w:rFonts w:ascii="Courier New" w:hAnsi="Courier New" w:cs="Courier New"/>
      <w:b/>
      <w:bCs/>
    </w:rPr>
  </w:style>
  <w:style w:type="character" w:customStyle="1" w:styleId="WW-Appelnotedebasdep">
    <w:name w:val="WW-Appel note de bas de p."/>
    <w:rsid w:val="006B4AFF"/>
    <w:rPr>
      <w:vertAlign w:val="superscript"/>
    </w:rPr>
  </w:style>
  <w:style w:type="paragraph" w:styleId="Retraitnormal">
    <w:name w:val="Normal Indent"/>
    <w:basedOn w:val="Normal"/>
    <w:semiHidden/>
    <w:rsid w:val="006B4AFF"/>
    <w:pPr>
      <w:suppressAutoHyphens/>
      <w:ind w:left="567"/>
      <w:jc w:val="center"/>
    </w:pPr>
    <w:rPr>
      <w:rFonts w:ascii="Garamond" w:hAnsi="Garamond"/>
      <w:b/>
      <w:bCs/>
      <w:color w:val="FF0000"/>
      <w:sz w:val="20"/>
      <w:szCs w:val="20"/>
      <w:lang w:eastAsia="ar-SA"/>
    </w:rPr>
  </w:style>
  <w:style w:type="paragraph" w:styleId="Retraitcorpsdetexte2">
    <w:name w:val="Body Text Indent 2"/>
    <w:basedOn w:val="Normal"/>
    <w:semiHidden/>
    <w:rsid w:val="006B4AFF"/>
    <w:pPr>
      <w:ind w:left="1416"/>
    </w:pPr>
    <w:rPr>
      <w:rFonts w:ascii="Courier New" w:hAnsi="Courier New" w:cs="Courier New"/>
    </w:rPr>
  </w:style>
  <w:style w:type="character" w:customStyle="1" w:styleId="tlfcsynonime">
    <w:name w:val="tlf_csynonime"/>
    <w:basedOn w:val="Policepardfaut"/>
    <w:rsid w:val="006B4AFF"/>
  </w:style>
  <w:style w:type="character" w:customStyle="1" w:styleId="tlfcexemple">
    <w:name w:val="tlf_cexemple"/>
    <w:basedOn w:val="Policepardfaut"/>
    <w:rsid w:val="006B4AFF"/>
  </w:style>
  <w:style w:type="character" w:customStyle="1" w:styleId="tlfcdomaine">
    <w:name w:val="tlf_cdomaine"/>
    <w:basedOn w:val="Policepardfaut"/>
    <w:rsid w:val="006B4AFF"/>
  </w:style>
  <w:style w:type="character" w:customStyle="1" w:styleId="tlfccrochet">
    <w:name w:val="tlf_ccrochet"/>
    <w:basedOn w:val="Policepardfaut"/>
    <w:rsid w:val="006B4AFF"/>
  </w:style>
  <w:style w:type="paragraph" w:styleId="Corpsdetexte3">
    <w:name w:val="Body Text 3"/>
    <w:basedOn w:val="Normal"/>
    <w:semiHidden/>
    <w:rsid w:val="006B4AFF"/>
    <w:rPr>
      <w:rFonts w:ascii="Courier New" w:hAnsi="Courier New" w:cs="Courier New"/>
      <w:sz w:val="22"/>
    </w:rPr>
  </w:style>
  <w:style w:type="character" w:customStyle="1" w:styleId="tlfcmot">
    <w:name w:val="tlf_cmot"/>
    <w:basedOn w:val="Policepardfaut"/>
    <w:rsid w:val="006B4AFF"/>
  </w:style>
  <w:style w:type="character" w:customStyle="1" w:styleId="tlfccode">
    <w:name w:val="tlf_ccode"/>
    <w:basedOn w:val="Policepardfaut"/>
    <w:rsid w:val="006B4AFF"/>
  </w:style>
  <w:style w:type="character" w:customStyle="1" w:styleId="tlfcemploi">
    <w:name w:val="tlf_cemploi"/>
    <w:basedOn w:val="Policepardfaut"/>
    <w:rsid w:val="006B4AFF"/>
  </w:style>
  <w:style w:type="paragraph" w:styleId="Textedebulles">
    <w:name w:val="Balloon Text"/>
    <w:basedOn w:val="Normal"/>
    <w:link w:val="TextedebullesCar"/>
    <w:uiPriority w:val="99"/>
    <w:semiHidden/>
    <w:unhideWhenUsed/>
    <w:rsid w:val="00992A90"/>
    <w:rPr>
      <w:rFonts w:ascii="Tahoma" w:hAnsi="Tahoma" w:cs="Tahoma"/>
      <w:sz w:val="16"/>
      <w:szCs w:val="16"/>
    </w:rPr>
  </w:style>
  <w:style w:type="character" w:customStyle="1" w:styleId="TextedebullesCar">
    <w:name w:val="Texte de bulles Car"/>
    <w:basedOn w:val="Policepardfaut"/>
    <w:link w:val="Textedebulles"/>
    <w:uiPriority w:val="99"/>
    <w:semiHidden/>
    <w:rsid w:val="00992A90"/>
    <w:rPr>
      <w:rFonts w:ascii="Tahoma" w:hAnsi="Tahoma" w:cs="Tahoma"/>
      <w:sz w:val="16"/>
      <w:szCs w:val="16"/>
    </w:rPr>
  </w:style>
  <w:style w:type="paragraph" w:styleId="Paragraphedeliste">
    <w:name w:val="List Paragraph"/>
    <w:basedOn w:val="Normal"/>
    <w:uiPriority w:val="34"/>
    <w:qFormat/>
    <w:rsid w:val="00571BF5"/>
    <w:pPr>
      <w:ind w:left="720"/>
      <w:contextualSpacing/>
    </w:pPr>
  </w:style>
  <w:style w:type="character" w:customStyle="1" w:styleId="tlfcsyntagme">
    <w:name w:val="tlf_csyntagme"/>
    <w:basedOn w:val="Policepardfaut"/>
    <w:rsid w:val="00155EE8"/>
  </w:style>
  <w:style w:type="character" w:customStyle="1" w:styleId="Titre3Car">
    <w:name w:val="Titre 3 Car"/>
    <w:basedOn w:val="Policepardfaut"/>
    <w:link w:val="Titre3"/>
    <w:uiPriority w:val="9"/>
    <w:rsid w:val="00C50C40"/>
    <w:rPr>
      <w:rFonts w:asciiTheme="majorHAnsi" w:eastAsiaTheme="majorEastAsia" w:hAnsiTheme="majorHAnsi" w:cstheme="majorBidi"/>
      <w:b/>
      <w:bCs/>
      <w:color w:val="4F81BD" w:themeColor="accent1"/>
      <w:sz w:val="24"/>
      <w:szCs w:val="24"/>
    </w:rPr>
  </w:style>
  <w:style w:type="character" w:styleId="lev">
    <w:name w:val="Strong"/>
    <w:basedOn w:val="Policepardfaut"/>
    <w:uiPriority w:val="22"/>
    <w:qFormat/>
    <w:rsid w:val="00C50C40"/>
    <w:rPr>
      <w:b/>
      <w:bCs/>
    </w:rPr>
  </w:style>
  <w:style w:type="paragraph" w:styleId="NormalWeb">
    <w:name w:val="Normal (Web)"/>
    <w:basedOn w:val="Normal"/>
    <w:uiPriority w:val="99"/>
    <w:unhideWhenUsed/>
    <w:rsid w:val="00C50C40"/>
    <w:pPr>
      <w:spacing w:before="100" w:beforeAutospacing="1" w:after="100" w:afterAutospacing="1"/>
    </w:pPr>
  </w:style>
  <w:style w:type="character" w:styleId="Accentuation">
    <w:name w:val="Emphasis"/>
    <w:basedOn w:val="Policepardfaut"/>
    <w:uiPriority w:val="20"/>
    <w:qFormat/>
    <w:rsid w:val="005D7F64"/>
    <w:rPr>
      <w:i/>
      <w:iCs/>
    </w:rPr>
  </w:style>
  <w:style w:type="character" w:styleId="CitationHTML">
    <w:name w:val="HTML Cite"/>
    <w:basedOn w:val="Policepardfaut"/>
    <w:uiPriority w:val="99"/>
    <w:semiHidden/>
    <w:unhideWhenUsed/>
    <w:rsid w:val="00873AF9"/>
    <w:rPr>
      <w:i/>
      <w:iCs/>
    </w:rPr>
  </w:style>
  <w:style w:type="character" w:customStyle="1" w:styleId="lang-la">
    <w:name w:val="lang-la"/>
    <w:basedOn w:val="Policepardfaut"/>
    <w:rsid w:val="00A0337A"/>
  </w:style>
  <w:style w:type="character" w:customStyle="1" w:styleId="lang-grc">
    <w:name w:val="lang-grc"/>
    <w:basedOn w:val="Policepardfaut"/>
    <w:rsid w:val="00A0337A"/>
  </w:style>
  <w:style w:type="character" w:customStyle="1" w:styleId="lang-grc-latn">
    <w:name w:val="lang-grc-latn"/>
    <w:basedOn w:val="Policepardfaut"/>
    <w:rsid w:val="00A0337A"/>
  </w:style>
  <w:style w:type="character" w:customStyle="1" w:styleId="grec">
    <w:name w:val="grec"/>
    <w:basedOn w:val="Policepardfaut"/>
    <w:rsid w:val="00572D40"/>
  </w:style>
  <w:style w:type="character" w:customStyle="1" w:styleId="cit">
    <w:name w:val="cit"/>
    <w:basedOn w:val="Policepardfaut"/>
    <w:rsid w:val="007F7058"/>
  </w:style>
  <w:style w:type="character" w:customStyle="1" w:styleId="aut">
    <w:name w:val="aut"/>
    <w:basedOn w:val="Policepardfaut"/>
    <w:rsid w:val="007F7058"/>
  </w:style>
  <w:style w:type="character" w:customStyle="1" w:styleId="ref">
    <w:name w:val="ref"/>
    <w:basedOn w:val="Policepardfaut"/>
    <w:rsid w:val="007F7058"/>
  </w:style>
  <w:style w:type="paragraph" w:styleId="PrformatHTML">
    <w:name w:val="HTML Preformatted"/>
    <w:basedOn w:val="Normal"/>
    <w:link w:val="PrformatHTMLCar"/>
    <w:uiPriority w:val="99"/>
    <w:semiHidden/>
    <w:unhideWhenUsed/>
    <w:rsid w:val="00F97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F9720C"/>
    <w:rPr>
      <w:rFonts w:ascii="Courier New" w:hAnsi="Courier New" w:cs="Courier New"/>
    </w:rPr>
  </w:style>
  <w:style w:type="character" w:customStyle="1" w:styleId="polytonic">
    <w:name w:val="polytonic"/>
    <w:basedOn w:val="Policepardfaut"/>
    <w:rsid w:val="0033626C"/>
  </w:style>
  <w:style w:type="paragraph" w:styleId="Sansinterligne">
    <w:name w:val="No Spacing"/>
    <w:uiPriority w:val="1"/>
    <w:qFormat/>
    <w:rsid w:val="008A4A48"/>
    <w:rPr>
      <w:sz w:val="24"/>
      <w:szCs w:val="24"/>
    </w:rPr>
  </w:style>
  <w:style w:type="character" w:customStyle="1" w:styleId="longtext">
    <w:name w:val="long_text"/>
    <w:basedOn w:val="Policepardfaut"/>
    <w:rsid w:val="00E15B7F"/>
  </w:style>
  <w:style w:type="paragraph" w:styleId="Explorateurdedocuments">
    <w:name w:val="Document Map"/>
    <w:basedOn w:val="Normal"/>
    <w:link w:val="ExplorateurdedocumentsCar"/>
    <w:uiPriority w:val="99"/>
    <w:semiHidden/>
    <w:unhideWhenUsed/>
    <w:rsid w:val="00AC58A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AC58A3"/>
    <w:rPr>
      <w:rFonts w:ascii="Tahoma" w:hAnsi="Tahoma" w:cs="Tahoma"/>
      <w:sz w:val="16"/>
      <w:szCs w:val="16"/>
    </w:rPr>
  </w:style>
  <w:style w:type="paragraph" w:customStyle="1" w:styleId="Default">
    <w:name w:val="Default"/>
    <w:rsid w:val="00A50EE8"/>
    <w:pPr>
      <w:autoSpaceDE w:val="0"/>
      <w:autoSpaceDN w:val="0"/>
      <w:adjustRightInd w:val="0"/>
    </w:pPr>
    <w:rPr>
      <w:rFonts w:ascii="Garamond" w:hAnsi="Garamond" w:cs="Garamond"/>
      <w:color w:val="000000"/>
      <w:sz w:val="24"/>
      <w:szCs w:val="24"/>
    </w:rPr>
  </w:style>
  <w:style w:type="character" w:customStyle="1" w:styleId="Titre2Car">
    <w:name w:val="Titre 2 Car"/>
    <w:basedOn w:val="Policepardfaut"/>
    <w:link w:val="Titre2"/>
    <w:uiPriority w:val="9"/>
    <w:semiHidden/>
    <w:rsid w:val="00B0484E"/>
    <w:rPr>
      <w:rFonts w:asciiTheme="majorHAnsi" w:eastAsiaTheme="majorEastAsia" w:hAnsiTheme="majorHAnsi" w:cstheme="majorBidi"/>
      <w:b/>
      <w:bCs/>
      <w:color w:val="4F81BD" w:themeColor="accent1"/>
      <w:sz w:val="26"/>
      <w:szCs w:val="26"/>
    </w:rPr>
  </w:style>
  <w:style w:type="character" w:customStyle="1" w:styleId="sup">
    <w:name w:val="sup"/>
    <w:basedOn w:val="Policepardfaut"/>
    <w:rsid w:val="00B0484E"/>
  </w:style>
  <w:style w:type="character" w:customStyle="1" w:styleId="Titre5Car">
    <w:name w:val="Titre 5 Car"/>
    <w:basedOn w:val="Policepardfaut"/>
    <w:link w:val="Titre5"/>
    <w:uiPriority w:val="9"/>
    <w:semiHidden/>
    <w:rsid w:val="008B138F"/>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05539163">
      <w:bodyDiv w:val="1"/>
      <w:marLeft w:val="0"/>
      <w:marRight w:val="0"/>
      <w:marTop w:val="0"/>
      <w:marBottom w:val="0"/>
      <w:divBdr>
        <w:top w:val="none" w:sz="0" w:space="0" w:color="auto"/>
        <w:left w:val="none" w:sz="0" w:space="0" w:color="auto"/>
        <w:bottom w:val="none" w:sz="0" w:space="0" w:color="auto"/>
        <w:right w:val="none" w:sz="0" w:space="0" w:color="auto"/>
      </w:divBdr>
    </w:div>
    <w:div w:id="323170950">
      <w:bodyDiv w:val="1"/>
      <w:marLeft w:val="0"/>
      <w:marRight w:val="0"/>
      <w:marTop w:val="0"/>
      <w:marBottom w:val="0"/>
      <w:divBdr>
        <w:top w:val="none" w:sz="0" w:space="0" w:color="auto"/>
        <w:left w:val="none" w:sz="0" w:space="0" w:color="auto"/>
        <w:bottom w:val="none" w:sz="0" w:space="0" w:color="auto"/>
        <w:right w:val="none" w:sz="0" w:space="0" w:color="auto"/>
      </w:divBdr>
      <w:divsChild>
        <w:div w:id="182407575">
          <w:marLeft w:val="0"/>
          <w:marRight w:val="0"/>
          <w:marTop w:val="0"/>
          <w:marBottom w:val="0"/>
          <w:divBdr>
            <w:top w:val="none" w:sz="0" w:space="0" w:color="auto"/>
            <w:left w:val="none" w:sz="0" w:space="0" w:color="auto"/>
            <w:bottom w:val="none" w:sz="0" w:space="0" w:color="auto"/>
            <w:right w:val="none" w:sz="0" w:space="0" w:color="auto"/>
          </w:divBdr>
        </w:div>
        <w:div w:id="546181946">
          <w:marLeft w:val="0"/>
          <w:marRight w:val="0"/>
          <w:marTop w:val="0"/>
          <w:marBottom w:val="0"/>
          <w:divBdr>
            <w:top w:val="none" w:sz="0" w:space="0" w:color="auto"/>
            <w:left w:val="none" w:sz="0" w:space="0" w:color="auto"/>
            <w:bottom w:val="none" w:sz="0" w:space="0" w:color="auto"/>
            <w:right w:val="none" w:sz="0" w:space="0" w:color="auto"/>
          </w:divBdr>
        </w:div>
      </w:divsChild>
    </w:div>
    <w:div w:id="516115807">
      <w:bodyDiv w:val="1"/>
      <w:marLeft w:val="0"/>
      <w:marRight w:val="0"/>
      <w:marTop w:val="0"/>
      <w:marBottom w:val="0"/>
      <w:divBdr>
        <w:top w:val="none" w:sz="0" w:space="0" w:color="auto"/>
        <w:left w:val="none" w:sz="0" w:space="0" w:color="auto"/>
        <w:bottom w:val="none" w:sz="0" w:space="0" w:color="auto"/>
        <w:right w:val="none" w:sz="0" w:space="0" w:color="auto"/>
      </w:divBdr>
    </w:div>
    <w:div w:id="632295111">
      <w:bodyDiv w:val="1"/>
      <w:marLeft w:val="0"/>
      <w:marRight w:val="0"/>
      <w:marTop w:val="0"/>
      <w:marBottom w:val="0"/>
      <w:divBdr>
        <w:top w:val="none" w:sz="0" w:space="0" w:color="auto"/>
        <w:left w:val="none" w:sz="0" w:space="0" w:color="auto"/>
        <w:bottom w:val="none" w:sz="0" w:space="0" w:color="auto"/>
        <w:right w:val="none" w:sz="0" w:space="0" w:color="auto"/>
      </w:divBdr>
    </w:div>
    <w:div w:id="704524365">
      <w:bodyDiv w:val="1"/>
      <w:marLeft w:val="0"/>
      <w:marRight w:val="0"/>
      <w:marTop w:val="0"/>
      <w:marBottom w:val="0"/>
      <w:divBdr>
        <w:top w:val="none" w:sz="0" w:space="0" w:color="auto"/>
        <w:left w:val="none" w:sz="0" w:space="0" w:color="auto"/>
        <w:bottom w:val="none" w:sz="0" w:space="0" w:color="auto"/>
        <w:right w:val="none" w:sz="0" w:space="0" w:color="auto"/>
      </w:divBdr>
    </w:div>
    <w:div w:id="760488178">
      <w:bodyDiv w:val="1"/>
      <w:marLeft w:val="0"/>
      <w:marRight w:val="0"/>
      <w:marTop w:val="0"/>
      <w:marBottom w:val="0"/>
      <w:divBdr>
        <w:top w:val="none" w:sz="0" w:space="0" w:color="auto"/>
        <w:left w:val="none" w:sz="0" w:space="0" w:color="auto"/>
        <w:bottom w:val="none" w:sz="0" w:space="0" w:color="auto"/>
        <w:right w:val="none" w:sz="0" w:space="0" w:color="auto"/>
      </w:divBdr>
    </w:div>
    <w:div w:id="789515212">
      <w:bodyDiv w:val="1"/>
      <w:marLeft w:val="0"/>
      <w:marRight w:val="0"/>
      <w:marTop w:val="0"/>
      <w:marBottom w:val="0"/>
      <w:divBdr>
        <w:top w:val="none" w:sz="0" w:space="0" w:color="auto"/>
        <w:left w:val="none" w:sz="0" w:space="0" w:color="auto"/>
        <w:bottom w:val="none" w:sz="0" w:space="0" w:color="auto"/>
        <w:right w:val="none" w:sz="0" w:space="0" w:color="auto"/>
      </w:divBdr>
    </w:div>
    <w:div w:id="988555461">
      <w:bodyDiv w:val="1"/>
      <w:marLeft w:val="0"/>
      <w:marRight w:val="0"/>
      <w:marTop w:val="0"/>
      <w:marBottom w:val="0"/>
      <w:divBdr>
        <w:top w:val="none" w:sz="0" w:space="0" w:color="auto"/>
        <w:left w:val="none" w:sz="0" w:space="0" w:color="auto"/>
        <w:bottom w:val="none" w:sz="0" w:space="0" w:color="auto"/>
        <w:right w:val="none" w:sz="0" w:space="0" w:color="auto"/>
      </w:divBdr>
    </w:div>
    <w:div w:id="993415784">
      <w:bodyDiv w:val="1"/>
      <w:marLeft w:val="0"/>
      <w:marRight w:val="0"/>
      <w:marTop w:val="0"/>
      <w:marBottom w:val="0"/>
      <w:divBdr>
        <w:top w:val="none" w:sz="0" w:space="0" w:color="auto"/>
        <w:left w:val="none" w:sz="0" w:space="0" w:color="auto"/>
        <w:bottom w:val="none" w:sz="0" w:space="0" w:color="auto"/>
        <w:right w:val="none" w:sz="0" w:space="0" w:color="auto"/>
      </w:divBdr>
    </w:div>
    <w:div w:id="1137188004">
      <w:bodyDiv w:val="1"/>
      <w:marLeft w:val="0"/>
      <w:marRight w:val="0"/>
      <w:marTop w:val="0"/>
      <w:marBottom w:val="0"/>
      <w:divBdr>
        <w:top w:val="none" w:sz="0" w:space="0" w:color="auto"/>
        <w:left w:val="none" w:sz="0" w:space="0" w:color="auto"/>
        <w:bottom w:val="none" w:sz="0" w:space="0" w:color="auto"/>
        <w:right w:val="none" w:sz="0" w:space="0" w:color="auto"/>
      </w:divBdr>
    </w:div>
    <w:div w:id="1196969962">
      <w:bodyDiv w:val="1"/>
      <w:marLeft w:val="0"/>
      <w:marRight w:val="0"/>
      <w:marTop w:val="0"/>
      <w:marBottom w:val="0"/>
      <w:divBdr>
        <w:top w:val="none" w:sz="0" w:space="0" w:color="auto"/>
        <w:left w:val="none" w:sz="0" w:space="0" w:color="auto"/>
        <w:bottom w:val="none" w:sz="0" w:space="0" w:color="auto"/>
        <w:right w:val="none" w:sz="0" w:space="0" w:color="auto"/>
      </w:divBdr>
    </w:div>
    <w:div w:id="1199662268">
      <w:bodyDiv w:val="1"/>
      <w:marLeft w:val="0"/>
      <w:marRight w:val="0"/>
      <w:marTop w:val="0"/>
      <w:marBottom w:val="0"/>
      <w:divBdr>
        <w:top w:val="none" w:sz="0" w:space="0" w:color="auto"/>
        <w:left w:val="none" w:sz="0" w:space="0" w:color="auto"/>
        <w:bottom w:val="none" w:sz="0" w:space="0" w:color="auto"/>
        <w:right w:val="none" w:sz="0" w:space="0" w:color="auto"/>
      </w:divBdr>
    </w:div>
    <w:div w:id="1412432618">
      <w:bodyDiv w:val="1"/>
      <w:marLeft w:val="0"/>
      <w:marRight w:val="0"/>
      <w:marTop w:val="0"/>
      <w:marBottom w:val="0"/>
      <w:divBdr>
        <w:top w:val="none" w:sz="0" w:space="0" w:color="auto"/>
        <w:left w:val="none" w:sz="0" w:space="0" w:color="auto"/>
        <w:bottom w:val="none" w:sz="0" w:space="0" w:color="auto"/>
        <w:right w:val="none" w:sz="0" w:space="0" w:color="auto"/>
      </w:divBdr>
    </w:div>
    <w:div w:id="1522427689">
      <w:bodyDiv w:val="1"/>
      <w:marLeft w:val="0"/>
      <w:marRight w:val="0"/>
      <w:marTop w:val="0"/>
      <w:marBottom w:val="0"/>
      <w:divBdr>
        <w:top w:val="none" w:sz="0" w:space="0" w:color="auto"/>
        <w:left w:val="none" w:sz="0" w:space="0" w:color="auto"/>
        <w:bottom w:val="none" w:sz="0" w:space="0" w:color="auto"/>
        <w:right w:val="none" w:sz="0" w:space="0" w:color="auto"/>
      </w:divBdr>
    </w:div>
    <w:div w:id="1725564339">
      <w:bodyDiv w:val="1"/>
      <w:marLeft w:val="0"/>
      <w:marRight w:val="0"/>
      <w:marTop w:val="0"/>
      <w:marBottom w:val="0"/>
      <w:divBdr>
        <w:top w:val="none" w:sz="0" w:space="0" w:color="auto"/>
        <w:left w:val="none" w:sz="0" w:space="0" w:color="auto"/>
        <w:bottom w:val="none" w:sz="0" w:space="0" w:color="auto"/>
        <w:right w:val="none" w:sz="0" w:space="0" w:color="auto"/>
      </w:divBdr>
    </w:div>
    <w:div w:id="1768693016">
      <w:bodyDiv w:val="1"/>
      <w:marLeft w:val="0"/>
      <w:marRight w:val="0"/>
      <w:marTop w:val="0"/>
      <w:marBottom w:val="0"/>
      <w:divBdr>
        <w:top w:val="none" w:sz="0" w:space="0" w:color="auto"/>
        <w:left w:val="none" w:sz="0" w:space="0" w:color="auto"/>
        <w:bottom w:val="none" w:sz="0" w:space="0" w:color="auto"/>
        <w:right w:val="none" w:sz="0" w:space="0" w:color="auto"/>
      </w:divBdr>
    </w:div>
    <w:div w:id="1847094482">
      <w:bodyDiv w:val="1"/>
      <w:marLeft w:val="0"/>
      <w:marRight w:val="0"/>
      <w:marTop w:val="0"/>
      <w:marBottom w:val="0"/>
      <w:divBdr>
        <w:top w:val="none" w:sz="0" w:space="0" w:color="auto"/>
        <w:left w:val="none" w:sz="0" w:space="0" w:color="auto"/>
        <w:bottom w:val="none" w:sz="0" w:space="0" w:color="auto"/>
        <w:right w:val="none" w:sz="0" w:space="0" w:color="auto"/>
      </w:divBdr>
    </w:div>
    <w:div w:id="191897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macle.org/bloodwolf/philosophes/platon/cousin/banquet.htm" TargetMode="External"/><Relationship Id="rId21" Type="http://schemas.openxmlformats.org/officeDocument/2006/relationships/hyperlink" Target="http://fr.wikisource.org/wiki/Page:NRF_13.djvu/541" TargetMode="External"/><Relationship Id="rId42" Type="http://schemas.openxmlformats.org/officeDocument/2006/relationships/hyperlink" Target="http://remacle.org/bloodwolf/philosophes/platon/cousin/banquet.htm" TargetMode="External"/><Relationship Id="rId63" Type="http://schemas.openxmlformats.org/officeDocument/2006/relationships/hyperlink" Target="http://remacle.org/bloodwolf/philosophes/platon/cousin/banquet.htm" TargetMode="External"/><Relationship Id="rId84" Type="http://schemas.openxmlformats.org/officeDocument/2006/relationships/hyperlink" Target="http://remacle.org/bloodwolf/philosophes/platon/cousin/banquet.htm" TargetMode="External"/><Relationship Id="rId138" Type="http://schemas.openxmlformats.org/officeDocument/2006/relationships/hyperlink" Target="http://remacle.org/bloodwolf/philosophes/platon/cousin/banquet.htm" TargetMode="External"/><Relationship Id="rId159" Type="http://schemas.openxmlformats.org/officeDocument/2006/relationships/hyperlink" Target="http://remacle.org/bloodwolf/philosophes/platon/cousin/banquet.htm" TargetMode="External"/><Relationship Id="rId170" Type="http://schemas.openxmlformats.org/officeDocument/2006/relationships/hyperlink" Target="http://www.grotte-masdazil.com/Les-collections-Aziliennes.html" TargetMode="External"/><Relationship Id="rId191" Type="http://schemas.openxmlformats.org/officeDocument/2006/relationships/hyperlink" Target="http://remacle.org/bloodwolf/philosophes/platon/cousin/banquet.htm" TargetMode="External"/><Relationship Id="rId205" Type="http://schemas.openxmlformats.org/officeDocument/2006/relationships/image" Target="media/image12.jpeg"/><Relationship Id="rId226" Type="http://schemas.openxmlformats.org/officeDocument/2006/relationships/image" Target="media/image25.jpeg"/><Relationship Id="rId247" Type="http://schemas.openxmlformats.org/officeDocument/2006/relationships/hyperlink" Target="file:///C:\Users\ALAIN\LACAN%20s%C3%A9minaires\Ressources\Doc%20S11\Jekels_Bergler_Amour_et_Transfert.htm" TargetMode="External"/><Relationship Id="rId107" Type="http://schemas.openxmlformats.org/officeDocument/2006/relationships/hyperlink" Target="http://remacle.org/bloodwolf/philosophes/platon/cousin/banquet.htm" TargetMode="External"/><Relationship Id="rId268" Type="http://schemas.openxmlformats.org/officeDocument/2006/relationships/hyperlink" Target="file:///C:\Users\ALAIN\LACAN%20s%C3%A9minaires\Ressources\Doc%20S11\Jekels_Bergler_Amour_et_Transfert.htm" TargetMode="External"/><Relationship Id="rId11" Type="http://schemas.openxmlformats.org/officeDocument/2006/relationships/footer" Target="footer2.xml"/><Relationship Id="rId32" Type="http://schemas.openxmlformats.org/officeDocument/2006/relationships/hyperlink" Target="http://gallica.bnf.fr/ark:/12148/bpt6k1014614" TargetMode="External"/><Relationship Id="rId53" Type="http://schemas.openxmlformats.org/officeDocument/2006/relationships/hyperlink" Target="http://remacle.org/bloodwolf/philosophes/platon/cousin/banquet.htm" TargetMode="External"/><Relationship Id="rId74" Type="http://schemas.openxmlformats.org/officeDocument/2006/relationships/hyperlink" Target="http://remacle.org/bloodwolf/philosophes/platon/cousin/banquet.htm" TargetMode="External"/><Relationship Id="rId128" Type="http://schemas.openxmlformats.org/officeDocument/2006/relationships/hyperlink" Target="http://remacle.org/bloodwolf/philosophes/platon/cousin/banquet.htm" TargetMode="External"/><Relationship Id="rId149" Type="http://schemas.openxmlformats.org/officeDocument/2006/relationships/hyperlink" Target="http://remacle.org/bloodwolf/philosophes/platon/cousin/banquet.htm" TargetMode="External"/><Relationship Id="rId5" Type="http://schemas.openxmlformats.org/officeDocument/2006/relationships/webSettings" Target="webSettings.xml"/><Relationship Id="rId95" Type="http://schemas.openxmlformats.org/officeDocument/2006/relationships/hyperlink" Target="http://remacle.org/bloodwolf/philosophes/platon/cousin/banquet.htm" TargetMode="External"/><Relationship Id="rId160" Type="http://schemas.openxmlformats.org/officeDocument/2006/relationships/hyperlink" Target="http://remacle.org/bloodwolf/philosophes/platon/cousin/banquet.htm" TargetMode="External"/><Relationship Id="rId181" Type="http://schemas.openxmlformats.org/officeDocument/2006/relationships/hyperlink" Target="http://remacle.org/bloodwolf/philosophes/platon/cousin/banquet.htm" TargetMode="External"/><Relationship Id="rId216" Type="http://schemas.openxmlformats.org/officeDocument/2006/relationships/image" Target="media/image20.jpeg"/><Relationship Id="rId237" Type="http://schemas.openxmlformats.org/officeDocument/2006/relationships/hyperlink" Target="http://fr.wikipedia.org/wiki/Louise_Colet" TargetMode="External"/><Relationship Id="rId258" Type="http://schemas.openxmlformats.org/officeDocument/2006/relationships/hyperlink" Target="file:///C:\Users\ALAIN\LACAN%20s%C3%A9minaires\Ressources\Doc%20S11\Jekels_Bergler_Amour_et_Transfert.htm" TargetMode="External"/><Relationship Id="rId22" Type="http://schemas.openxmlformats.org/officeDocument/2006/relationships/hyperlink" Target="http://fr.wikisource.org/wiki/Page:NRF_13.djvu/541" TargetMode="External"/><Relationship Id="rId43" Type="http://schemas.openxmlformats.org/officeDocument/2006/relationships/image" Target="media/image3.jpeg"/><Relationship Id="rId64" Type="http://schemas.openxmlformats.org/officeDocument/2006/relationships/hyperlink" Target="http://remacle.org/bloodwolf/philosophes/platon/cousin/banquet.htm" TargetMode="External"/><Relationship Id="rId118" Type="http://schemas.openxmlformats.org/officeDocument/2006/relationships/hyperlink" Target="http://remacle.org/bloodwolf/philosophes/platon/cousin/banquet.htm" TargetMode="External"/><Relationship Id="rId139" Type="http://schemas.openxmlformats.org/officeDocument/2006/relationships/hyperlink" Target="http://remacle.org/bloodwolf/philosophes/platon/cousin/banquet.htm" TargetMode="External"/><Relationship Id="rId85" Type="http://schemas.openxmlformats.org/officeDocument/2006/relationships/hyperlink" Target="http://remacle.org/bloodwolf/philosophes/platon/cousin/banquet.htm" TargetMode="External"/><Relationship Id="rId150" Type="http://schemas.openxmlformats.org/officeDocument/2006/relationships/hyperlink" Target="http://remacle.org/bloodwolf/philosophes/platon/cousin/banquet.htm" TargetMode="External"/><Relationship Id="rId171" Type="http://schemas.openxmlformats.org/officeDocument/2006/relationships/image" Target="media/image5.jpeg"/><Relationship Id="rId192" Type="http://schemas.openxmlformats.org/officeDocument/2006/relationships/hyperlink" Target="http://remacle.org/bloodwolf/philosophes/platon/cousin/banquet.htm" TargetMode="External"/><Relationship Id="rId206" Type="http://schemas.openxmlformats.org/officeDocument/2006/relationships/hyperlink" Target="http://remacle.org/bloodwolf/apulee/table.htm" TargetMode="External"/><Relationship Id="rId227" Type="http://schemas.openxmlformats.org/officeDocument/2006/relationships/hyperlink" Target="http://www.anthologie.free.fr/anthologie/perrault/conte01.htm" TargetMode="External"/><Relationship Id="rId248" Type="http://schemas.openxmlformats.org/officeDocument/2006/relationships/hyperlink" Target="file:///C:\Users\ALAIN\LACAN%20s%C3%A9minaires\Ressources\Doc%20S11\Jekels_Bergler_Amour_et_Transfert.htm" TargetMode="External"/><Relationship Id="rId269" Type="http://schemas.openxmlformats.org/officeDocument/2006/relationships/hyperlink" Target="file:///C:\Users\ALAIN\LACAN%20s%C3%A9minaires\Ressources\Doc%20S11\Jekels_Bergler_Amour_et_Transfert.htm" TargetMode="External"/><Relationship Id="rId12" Type="http://schemas.openxmlformats.org/officeDocument/2006/relationships/hyperlink" Target="http://remacle.org/bloodwolf/philosophes/platon/cousin/banquet.htm" TargetMode="External"/><Relationship Id="rId33" Type="http://schemas.openxmlformats.org/officeDocument/2006/relationships/hyperlink" Target="http://remacle.org/bloodwolf/philosophes/platon/cousin/banquet.htm" TargetMode="External"/><Relationship Id="rId108" Type="http://schemas.openxmlformats.org/officeDocument/2006/relationships/hyperlink" Target="http://remacle.org/bloodwolf/philosophes/platon/cousin/banquet.htm" TargetMode="External"/><Relationship Id="rId129" Type="http://schemas.openxmlformats.org/officeDocument/2006/relationships/hyperlink" Target="http://remacle.org/bloodwolf/philosophes/platon/cousin/banquet.htm" TargetMode="External"/><Relationship Id="rId54" Type="http://schemas.openxmlformats.org/officeDocument/2006/relationships/hyperlink" Target="http://remacle.org/bloodwolf/philosophes/platon/cousin/banquet.htm" TargetMode="External"/><Relationship Id="rId75" Type="http://schemas.openxmlformats.org/officeDocument/2006/relationships/hyperlink" Target="http://remacle.org/bloodwolf/philosophes/platon/cousin/banquet.htm" TargetMode="External"/><Relationship Id="rId96" Type="http://schemas.openxmlformats.org/officeDocument/2006/relationships/hyperlink" Target="http://remacle.org/bloodwolf/philosophes/platon/cousin/banquet.htm" TargetMode="External"/><Relationship Id="rId140" Type="http://schemas.openxmlformats.org/officeDocument/2006/relationships/hyperlink" Target="http://remacle.org/bloodwolf/philosophes/platon/cousin/banquet.htm" TargetMode="External"/><Relationship Id="rId161" Type="http://schemas.openxmlformats.org/officeDocument/2006/relationships/hyperlink" Target="http://remacle.org/bloodwolf/philosophes/platon/cousin/banquet.htm" TargetMode="External"/><Relationship Id="rId182" Type="http://schemas.openxmlformats.org/officeDocument/2006/relationships/hyperlink" Target="http://remacle.org/bloodwolf/philosophes/platon/cousin/banquet.htm" TargetMode="External"/><Relationship Id="rId217" Type="http://schemas.openxmlformats.org/officeDocument/2006/relationships/image" Target="media/image21.jpeg"/><Relationship Id="rId6" Type="http://schemas.openxmlformats.org/officeDocument/2006/relationships/footnotes" Target="footnotes.xml"/><Relationship Id="rId238" Type="http://schemas.openxmlformats.org/officeDocument/2006/relationships/image" Target="media/image31.jpeg"/><Relationship Id="rId259" Type="http://schemas.openxmlformats.org/officeDocument/2006/relationships/hyperlink" Target="file:///C:\Users\ALAIN\LACAN%20s%C3%A9minaires\Ressources\Doc%20S11\Jekels_Bergler_Amour_et_Transfert.htm" TargetMode="External"/><Relationship Id="rId23" Type="http://schemas.openxmlformats.org/officeDocument/2006/relationships/hyperlink" Target="http://fr.wikipedia.org/wiki/Prologue_de_l%27%C3%A9vangile_selon_Jean" TargetMode="External"/><Relationship Id="rId119" Type="http://schemas.openxmlformats.org/officeDocument/2006/relationships/hyperlink" Target="http://remacle.org/bloodwolf/philosophes/platon/cousin/banquet.htm" TargetMode="External"/><Relationship Id="rId270" Type="http://schemas.openxmlformats.org/officeDocument/2006/relationships/hyperlink" Target="file:///C:\Users\ALAIN\LACAN%20s%C3%A9minaires\Ressources\Doc%20S11\Jekels_Bergler_Amour_et_Transfert.htm" TargetMode="External"/><Relationship Id="rId44" Type="http://schemas.openxmlformats.org/officeDocument/2006/relationships/hyperlink" Target="http://fr.wikisource.org/wiki/Alk%C3%A8stis" TargetMode="External"/><Relationship Id="rId60" Type="http://schemas.openxmlformats.org/officeDocument/2006/relationships/hyperlink" Target="http://remacle.org/bloodwolf/philosophes/platon/cousin/banquet.htm" TargetMode="External"/><Relationship Id="rId65" Type="http://schemas.openxmlformats.org/officeDocument/2006/relationships/hyperlink" Target="http://remacle.org/bloodwolf/philosophes/platon/cousin/banquet.htm" TargetMode="External"/><Relationship Id="rId81" Type="http://schemas.openxmlformats.org/officeDocument/2006/relationships/hyperlink" Target="http://remacle.org/bloodwolf/philosophes/platon/cousin/lettres.htm" TargetMode="External"/><Relationship Id="rId86" Type="http://schemas.openxmlformats.org/officeDocument/2006/relationships/hyperlink" Target="http://remacle.org/bloodwolf/philosophes/platon/cousin/banquet.htm" TargetMode="External"/><Relationship Id="rId130" Type="http://schemas.openxmlformats.org/officeDocument/2006/relationships/hyperlink" Target="http://remacle.org/bloodwolf/philosophes/platon/cousin/banquet.htm" TargetMode="External"/><Relationship Id="rId135" Type="http://schemas.openxmlformats.org/officeDocument/2006/relationships/hyperlink" Target="http://remacle.org/bloodwolf/philosophes/platon/cousin/banquet.htm" TargetMode="External"/><Relationship Id="rId151" Type="http://schemas.openxmlformats.org/officeDocument/2006/relationships/hyperlink" Target="http://remacle.org/bloodwolf/philosophes/platon/cousin/banquet.htm" TargetMode="External"/><Relationship Id="rId156" Type="http://schemas.openxmlformats.org/officeDocument/2006/relationships/hyperlink" Target="http://remacle.org/bloodwolf/philosophes/platon/cousin/banquet.htm" TargetMode="External"/><Relationship Id="rId177" Type="http://schemas.openxmlformats.org/officeDocument/2006/relationships/hyperlink" Target="http://remacle.org/bloodwolf/philosophes/platon/cousin/banquet.htm" TargetMode="External"/><Relationship Id="rId198" Type="http://schemas.openxmlformats.org/officeDocument/2006/relationships/hyperlink" Target="http://www.etudes-litteraires.com/madame-bovary-homais.php" TargetMode="External"/><Relationship Id="rId172" Type="http://schemas.openxmlformats.org/officeDocument/2006/relationships/hyperlink" Target="http://remacle.org/bloodwolf/philosophes/platon/cousin/banquet.htm" TargetMode="External"/><Relationship Id="rId193" Type="http://schemas.openxmlformats.org/officeDocument/2006/relationships/hyperlink" Target="http://remacle.org/bloodwolf/philosophes/platon/cousin/banquet.htm" TargetMode="External"/><Relationship Id="rId202" Type="http://schemas.openxmlformats.org/officeDocument/2006/relationships/hyperlink" Target="http://www.textlog.de/freud-psychoanalyse-wiederholungszwang-uebertragungsneurosen.html" TargetMode="External"/><Relationship Id="rId207" Type="http://schemas.openxmlformats.org/officeDocument/2006/relationships/hyperlink" Target="http://remacle.org/bloodwolf/apulee/table.htm" TargetMode="External"/><Relationship Id="rId223" Type="http://schemas.openxmlformats.org/officeDocument/2006/relationships/hyperlink" Target="http://www.textlog.de/sigmund-freud-massenpsychologie-ich-analyse.html" TargetMode="External"/><Relationship Id="rId228" Type="http://schemas.openxmlformats.org/officeDocument/2006/relationships/hyperlink" Target="http://remacle.org/bloodwolf/poetes/falc/sappho/oeuvre.htm" TargetMode="External"/><Relationship Id="rId244" Type="http://schemas.openxmlformats.org/officeDocument/2006/relationships/hyperlink" Target="file:///C:\Users\ALAIN\LACAN%20s%C3%A9minaires\Ressources\Doc%20S11\Jekels_Bergler_Amour_et_Transfert.htm" TargetMode="External"/><Relationship Id="rId249" Type="http://schemas.openxmlformats.org/officeDocument/2006/relationships/hyperlink" Target="file:///C:\Users\ALAIN\LACAN%20s%C3%A9minaires\Ressources\Doc%20S11\Jekels_Bergler_Amour_et_Transfert.htm" TargetMode="External"/><Relationship Id="rId13" Type="http://schemas.openxmlformats.org/officeDocument/2006/relationships/hyperlink" Target="file:///C:\Users\ALAIN\AppData\Roaming\Microsoft\Word\(http:\remacle.org\bloodwolf\philosophes\platon\cousin\banquet.htm)" TargetMode="External"/><Relationship Id="rId18" Type="http://schemas.openxmlformats.org/officeDocument/2006/relationships/hyperlink" Target="http://www.wikilivres.info/wiki/Index:Platon_-_%C5%92uvres_compl%C3%A8tes_-_Tome_IV%2C_2.djvu" TargetMode="External"/><Relationship Id="rId39" Type="http://schemas.openxmlformats.org/officeDocument/2006/relationships/hyperlink" Target="http://gallica.bnf.fr/ark:/12148/bpt6k2148922.capture" TargetMode="External"/><Relationship Id="rId109" Type="http://schemas.openxmlformats.org/officeDocument/2006/relationships/hyperlink" Target="http://remacle.org/bloodwolf/philosophes/platon/cousin/banquet.htm" TargetMode="External"/><Relationship Id="rId260" Type="http://schemas.openxmlformats.org/officeDocument/2006/relationships/hyperlink" Target="file:///C:\Users\ALAIN\LACAN%20s%C3%A9minaires\Ressources\Doc%20S11\Jekels_Bergler_Amour_et_Transfert.htm" TargetMode="External"/><Relationship Id="rId265" Type="http://schemas.openxmlformats.org/officeDocument/2006/relationships/hyperlink" Target="file:///C:\Users\ALAIN\LACAN%20s%C3%A9minaires\Ressources\Doc%20S11\Jekels_Bergler_Amour_et_Transfert.htm" TargetMode="External"/><Relationship Id="rId34" Type="http://schemas.openxmlformats.org/officeDocument/2006/relationships/hyperlink" Target="http://remacle.org/bloodwolf/philosophes/platon/cousin/theages.htm" TargetMode="External"/><Relationship Id="rId50" Type="http://schemas.openxmlformats.org/officeDocument/2006/relationships/hyperlink" Target="http://remacle.org/bloodwolf/philosophes/platon/cousin/banquet.htm" TargetMode="External"/><Relationship Id="rId55" Type="http://schemas.openxmlformats.org/officeDocument/2006/relationships/hyperlink" Target="http://remacle.org/bloodwolf/philosophes/platon/cousin/banquet.htm" TargetMode="External"/><Relationship Id="rId76" Type="http://schemas.openxmlformats.org/officeDocument/2006/relationships/hyperlink" Target="http://remacle.org/bloodwolf/philosophes/platon/cousin/banquet.htm" TargetMode="External"/><Relationship Id="rId97" Type="http://schemas.openxmlformats.org/officeDocument/2006/relationships/hyperlink" Target="http://remacle.org/bloodwolf/philosophes/platon/cousin/banquet.htm" TargetMode="External"/><Relationship Id="rId104" Type="http://schemas.openxmlformats.org/officeDocument/2006/relationships/hyperlink" Target="http://remacle.org/bloodwolf/philosophes/platon/cousin/banquet.htm" TargetMode="External"/><Relationship Id="rId120" Type="http://schemas.openxmlformats.org/officeDocument/2006/relationships/hyperlink" Target="http://remacle.org/bloodwolf/philosophes/platon/cousin/banquet.htm" TargetMode="External"/><Relationship Id="rId125" Type="http://schemas.openxmlformats.org/officeDocument/2006/relationships/hyperlink" Target="http://remacle.org/bloodwolf/philosophes/platon/cousin/banquet.htm" TargetMode="External"/><Relationship Id="rId141" Type="http://schemas.openxmlformats.org/officeDocument/2006/relationships/hyperlink" Target="http://remacle.org/bloodwolf/philosophes/platon/cousin/banquet.htm" TargetMode="External"/><Relationship Id="rId146" Type="http://schemas.openxmlformats.org/officeDocument/2006/relationships/hyperlink" Target="http://remacle.org/bloodwolf/philosophes/platon/cousin/banquet.htm" TargetMode="External"/><Relationship Id="rId167" Type="http://schemas.openxmlformats.org/officeDocument/2006/relationships/hyperlink" Target="http://remacle.org/bloodwolf/tragediens/euripide/hecube.htm" TargetMode="External"/><Relationship Id="rId188" Type="http://schemas.openxmlformats.org/officeDocument/2006/relationships/hyperlink" Target="http://remacle.org/bloodwolf/philosophes/platon/cousin/banquet.htm" TargetMode="External"/><Relationship Id="rId7" Type="http://schemas.openxmlformats.org/officeDocument/2006/relationships/endnotes" Target="endnotes.xml"/><Relationship Id="rId71" Type="http://schemas.openxmlformats.org/officeDocument/2006/relationships/hyperlink" Target="http://fr.wikipedia.org/wiki/Hippocrate" TargetMode="External"/><Relationship Id="rId92" Type="http://schemas.openxmlformats.org/officeDocument/2006/relationships/hyperlink" Target="http://remacle.org/bloodwolf/philosophes/platon/cousin/banquet.htm" TargetMode="External"/><Relationship Id="rId162" Type="http://schemas.openxmlformats.org/officeDocument/2006/relationships/hyperlink" Target="http://remacle.org/bloodwolf/philosophes/platon/cousin/banquet.htm" TargetMode="External"/><Relationship Id="rId183" Type="http://schemas.openxmlformats.org/officeDocument/2006/relationships/hyperlink" Target="http://remacle.org/bloodwolf/philosophes/platon/cousin/banquet.htm" TargetMode="External"/><Relationship Id="rId213" Type="http://schemas.openxmlformats.org/officeDocument/2006/relationships/image" Target="media/image17.jpeg"/><Relationship Id="rId218" Type="http://schemas.openxmlformats.org/officeDocument/2006/relationships/image" Target="media/image22.jpeg"/><Relationship Id="rId234" Type="http://schemas.openxmlformats.org/officeDocument/2006/relationships/image" Target="media/image29.jpeg"/><Relationship Id="rId239" Type="http://schemas.openxmlformats.org/officeDocument/2006/relationships/hyperlink" Target="file:///C:\Users\ALAIN\LACAN%20s%C3%A9minaires\Ressources\Doc%20S11\Jekels_Bergler_Amour_et_Transfert.htm" TargetMode="External"/><Relationship Id="rId2" Type="http://schemas.openxmlformats.org/officeDocument/2006/relationships/numbering" Target="numbering.xml"/><Relationship Id="rId29" Type="http://schemas.openxmlformats.org/officeDocument/2006/relationships/hyperlink" Target="http://remacle.org/bloodwolf/philosophes/platon/cousin/banquet.htm" TargetMode="External"/><Relationship Id="rId250" Type="http://schemas.openxmlformats.org/officeDocument/2006/relationships/hyperlink" Target="file:///C:\Users\ALAIN\LACAN%20s%C3%A9minaires\Ressources\Doc%20S11\Jekels_Bergler_Amour_et_Transfert.htm" TargetMode="External"/><Relationship Id="rId255" Type="http://schemas.openxmlformats.org/officeDocument/2006/relationships/hyperlink" Target="file:///C:\Users\ALAIN\LACAN%20s%C3%A9minaires\Ressources\Doc%20S11\Jekels_Bergler_Amour_et_Transfert.htm" TargetMode="External"/><Relationship Id="rId271" Type="http://schemas.openxmlformats.org/officeDocument/2006/relationships/hyperlink" Target="file:///C:\Users\ALAIN\LACAN%20s%C3%A9minaires\Ressources\Doc%20S11\Jekels_Bergler_Amour_et_Transfert.htm" TargetMode="External"/><Relationship Id="rId276" Type="http://schemas.openxmlformats.org/officeDocument/2006/relationships/theme" Target="theme/theme1.xml"/><Relationship Id="rId24" Type="http://schemas.openxmlformats.org/officeDocument/2006/relationships/hyperlink" Target="http://www.marxists.org/francais/marx/works/1845/00/kmfe18450001.htm" TargetMode="External"/><Relationship Id="rId40" Type="http://schemas.openxmlformats.org/officeDocument/2006/relationships/hyperlink" Target="http://remacle.org/bloodwolf/philosophes/plotin/table.htm" TargetMode="External"/><Relationship Id="rId45" Type="http://schemas.openxmlformats.org/officeDocument/2006/relationships/hyperlink" Target="http://remacle.org/bloodwolf/philosophes/platon/cousin/banquet.htm" TargetMode="External"/><Relationship Id="rId66" Type="http://schemas.openxmlformats.org/officeDocument/2006/relationships/hyperlink" Target="http://remacle.org/bloodwolf/philosophes/platon/cousin/banquet.htm" TargetMode="External"/><Relationship Id="rId87" Type="http://schemas.openxmlformats.org/officeDocument/2006/relationships/hyperlink" Target="http://remacle.org/bloodwolf/philosophes/platon/cousin/banquet.htm" TargetMode="External"/><Relationship Id="rId110" Type="http://schemas.openxmlformats.org/officeDocument/2006/relationships/hyperlink" Target="http://remacle.org/bloodwolf/philosophes/platon/cousin/banquet.htm" TargetMode="External"/><Relationship Id="rId115" Type="http://schemas.openxmlformats.org/officeDocument/2006/relationships/hyperlink" Target="http://remacle.org/bloodwolf/philosophes/platon/cousin/banquet.htm" TargetMode="External"/><Relationship Id="rId131" Type="http://schemas.openxmlformats.org/officeDocument/2006/relationships/hyperlink" Target="http://remacle.org/bloodwolf/philosophes/platon/cousin/banquet.htm" TargetMode="External"/><Relationship Id="rId136" Type="http://schemas.openxmlformats.org/officeDocument/2006/relationships/hyperlink" Target="http://remacle.org/bloodwolf/philosophes/platon/cousin/banquet.htm" TargetMode="External"/><Relationship Id="rId157" Type="http://schemas.openxmlformats.org/officeDocument/2006/relationships/hyperlink" Target="http://remacle.org/bloodwolf/philosophes/platon/cousin/banquet.htm" TargetMode="External"/><Relationship Id="rId178" Type="http://schemas.openxmlformats.org/officeDocument/2006/relationships/hyperlink" Target="http://remacle.org/bloodwolf/philosophes/platon/cousin/banquet.htm" TargetMode="External"/><Relationship Id="rId61" Type="http://schemas.openxmlformats.org/officeDocument/2006/relationships/hyperlink" Target="http://remacle.org/bloodwolf/philosophes/platon/cousin/banquet.htm" TargetMode="External"/><Relationship Id="rId82" Type="http://schemas.openxmlformats.org/officeDocument/2006/relationships/hyperlink" Target="http://fr.wiktionary.org/wiki/%CF%80%CF%81%E1%BE%B6%CE%B3%CE%BC%CE%B1" TargetMode="External"/><Relationship Id="rId152" Type="http://schemas.openxmlformats.org/officeDocument/2006/relationships/hyperlink" Target="http://remacle.org/bloodwolf/philosophes/platon/cousin/banquet.htm" TargetMode="External"/><Relationship Id="rId173" Type="http://schemas.openxmlformats.org/officeDocument/2006/relationships/hyperlink" Target="http://remacle.org/bloodwolf/philosophes/platon/cousin/banquet.htm" TargetMode="External"/><Relationship Id="rId194" Type="http://schemas.openxmlformats.org/officeDocument/2006/relationships/hyperlink" Target="http://remacle.org/bloodwolf/philosophes/platon/cousin/banquet.htm" TargetMode="External"/><Relationship Id="rId199" Type="http://schemas.openxmlformats.org/officeDocument/2006/relationships/image" Target="media/image7.jpeg"/><Relationship Id="rId203" Type="http://schemas.openxmlformats.org/officeDocument/2006/relationships/image" Target="media/image11.jpeg"/><Relationship Id="rId208" Type="http://schemas.openxmlformats.org/officeDocument/2006/relationships/hyperlink" Target="http://www.mediterranees.net/civilisation/religions/mysteres/eleusinia.html" TargetMode="External"/><Relationship Id="rId229" Type="http://schemas.openxmlformats.org/officeDocument/2006/relationships/hyperlink" Target="http://gutenberg.spiegel.de/buch/921/1" TargetMode="External"/><Relationship Id="rId19" Type="http://schemas.openxmlformats.org/officeDocument/2006/relationships/hyperlink" Target="http://www.perseus.tufts.edu/hopper/text?doc=Perseus%3Atext%3A1999.01.0173%3Atext%3DSym.%3Asection%3D172a" TargetMode="External"/><Relationship Id="rId224" Type="http://schemas.openxmlformats.org/officeDocument/2006/relationships/hyperlink" Target="http://www.cnrtl.fr/lexicographie/nanan" TargetMode="External"/><Relationship Id="rId240" Type="http://schemas.openxmlformats.org/officeDocument/2006/relationships/hyperlink" Target="file:///C:\Users\ALAIN\LACAN%20s%C3%A9minaires\Ressources\Doc%20S11\Jekels_Bergler_Amour_et_Transfert.htm" TargetMode="External"/><Relationship Id="rId245" Type="http://schemas.openxmlformats.org/officeDocument/2006/relationships/hyperlink" Target="file:///C:\Users\ALAIN\LACAN%20s%C3%A9minaires\Ressources\Doc%20S11\Jekels_Bergler_Amour_et_Transfert.htm" TargetMode="External"/><Relationship Id="rId261" Type="http://schemas.openxmlformats.org/officeDocument/2006/relationships/hyperlink" Target="file:///C:\Users\ALAIN\LACAN%20s%C3%A9minaires\Ressources\Doc%20S11\Jekels_Bergler_Amour_et_Transfert.htm" TargetMode="External"/><Relationship Id="rId266" Type="http://schemas.openxmlformats.org/officeDocument/2006/relationships/hyperlink" Target="file:///C:\Users\ALAIN\LACAN%20s%C3%A9minaires\Ressources\Doc%20S11\Jekels_Bergler_Amour_et_Transfert.htm" TargetMode="External"/><Relationship Id="rId14" Type="http://schemas.openxmlformats.org/officeDocument/2006/relationships/hyperlink" Target="http://fr.wikisource.org/wiki/Le_Banquet_%28trad._Dacier_et_Grou%29" TargetMode="External"/><Relationship Id="rId30" Type="http://schemas.openxmlformats.org/officeDocument/2006/relationships/hyperlink" Target="http://remacle.org/bloodwolf/historiens/Plutarque/alcibiade.htm" TargetMode="External"/><Relationship Id="rId35" Type="http://schemas.openxmlformats.org/officeDocument/2006/relationships/image" Target="media/image2.jpeg"/><Relationship Id="rId56" Type="http://schemas.openxmlformats.org/officeDocument/2006/relationships/hyperlink" Target="http://remacle.org/bloodwolf/philosophes/platon/cousin/banquet.htm" TargetMode="External"/><Relationship Id="rId77" Type="http://schemas.openxmlformats.org/officeDocument/2006/relationships/hyperlink" Target="http://remacle.org/bloodwolf/philosophes/platon/cousin/banquet.htm" TargetMode="External"/><Relationship Id="rId100" Type="http://schemas.openxmlformats.org/officeDocument/2006/relationships/hyperlink" Target="http://remacle.org/bloodwolf/philosophes/platon/cousin/banquet.htm" TargetMode="External"/><Relationship Id="rId105" Type="http://schemas.openxmlformats.org/officeDocument/2006/relationships/hyperlink" Target="http://remacle.org/bloodwolf/philosophes/platon/cousin/banquet.htm" TargetMode="External"/><Relationship Id="rId126" Type="http://schemas.openxmlformats.org/officeDocument/2006/relationships/hyperlink" Target="http://remacle.org/bloodwolf/philosophes/platon/cousin/banquet.htm" TargetMode="External"/><Relationship Id="rId147" Type="http://schemas.openxmlformats.org/officeDocument/2006/relationships/hyperlink" Target="http://remacle.org/bloodwolf/philosophes/platon/cousin/banquet.htm" TargetMode="External"/><Relationship Id="rId168" Type="http://schemas.openxmlformats.org/officeDocument/2006/relationships/hyperlink" Target="http://fr.wikipedia.org/wiki/L%C3%A9to" TargetMode="External"/><Relationship Id="rId8" Type="http://schemas.openxmlformats.org/officeDocument/2006/relationships/image" Target="media/image1.jpeg"/><Relationship Id="rId51" Type="http://schemas.openxmlformats.org/officeDocument/2006/relationships/hyperlink" Target="http://remacle.org/bloodwolf/philosophes/platon/cousin/banquet.htm" TargetMode="External"/><Relationship Id="rId72" Type="http://schemas.openxmlformats.org/officeDocument/2006/relationships/hyperlink" Target="http://fr.wikipedia.org/wiki/Alcmeon_de_Crotone" TargetMode="External"/><Relationship Id="rId93" Type="http://schemas.openxmlformats.org/officeDocument/2006/relationships/hyperlink" Target="http://remacle.org/bloodwolf/philosophes/platon/cousin/banquet.htm" TargetMode="External"/><Relationship Id="rId98" Type="http://schemas.openxmlformats.org/officeDocument/2006/relationships/hyperlink" Target="http://remacle.org/bloodwolf/philosophes/platon/cousin/banquet.htm" TargetMode="External"/><Relationship Id="rId121" Type="http://schemas.openxmlformats.org/officeDocument/2006/relationships/hyperlink" Target="http://remacle.org/bloodwolf/philosophes/platon/cousin/banquet.htm" TargetMode="External"/><Relationship Id="rId142" Type="http://schemas.openxmlformats.org/officeDocument/2006/relationships/hyperlink" Target="http://remacle.org/bloodwolf/philosophes/platon/cousin/banquet.htm" TargetMode="External"/><Relationship Id="rId163" Type="http://schemas.openxmlformats.org/officeDocument/2006/relationships/hyperlink" Target="http://remacle.org/bloodwolf/philosophes/platon/cousin/banquet.htm" TargetMode="External"/><Relationship Id="rId184" Type="http://schemas.openxmlformats.org/officeDocument/2006/relationships/hyperlink" Target="http://remacle.org/bloodwolf/philosophes/platon/cousin/banquet.htm" TargetMode="External"/><Relationship Id="rId189" Type="http://schemas.openxmlformats.org/officeDocument/2006/relationships/hyperlink" Target="http://remacle.org/bloodwolf/philosophes/platon/cousin/banquet.htm" TargetMode="External"/><Relationship Id="rId219" Type="http://schemas.openxmlformats.org/officeDocument/2006/relationships/hyperlink" Target="http://fr.wikipedia.org/wiki/Jonathan_Swift" TargetMode="External"/><Relationship Id="rId3" Type="http://schemas.openxmlformats.org/officeDocument/2006/relationships/styles" Target="styles.xml"/><Relationship Id="rId214" Type="http://schemas.openxmlformats.org/officeDocument/2006/relationships/image" Target="media/image18.jpeg"/><Relationship Id="rId230" Type="http://schemas.openxmlformats.org/officeDocument/2006/relationships/image" Target="media/image26.png"/><Relationship Id="rId235" Type="http://schemas.openxmlformats.org/officeDocument/2006/relationships/hyperlink" Target="http://gallica.bnf.fr/ark:/12148/bpt6k641729.r=GYP.langFR" TargetMode="External"/><Relationship Id="rId251" Type="http://schemas.openxmlformats.org/officeDocument/2006/relationships/hyperlink" Target="file:///C:\Users\ALAIN\LACAN%20s%C3%A9minaires\Ressources\Doc%20S11\Jekels_Bergler_Amour_et_Transfert.htm" TargetMode="External"/><Relationship Id="rId256" Type="http://schemas.openxmlformats.org/officeDocument/2006/relationships/hyperlink" Target="file:///C:\Users\ALAIN\LACAN%20s%C3%A9minaires\Ressources\Doc%20S11\Jekels_Bergler_Amour_et_Transfert.htm" TargetMode="External"/><Relationship Id="rId25" Type="http://schemas.openxmlformats.org/officeDocument/2006/relationships/hyperlink" Target="http://www.cnrtl.fr/lexicographie/collapsus" TargetMode="External"/><Relationship Id="rId46" Type="http://schemas.openxmlformats.org/officeDocument/2006/relationships/hyperlink" Target="http://remacle.org/bloodwolf/philosophes/platon/cousin/banquet.htm" TargetMode="External"/><Relationship Id="rId67" Type="http://schemas.openxmlformats.org/officeDocument/2006/relationships/hyperlink" Target="http://remacle.org/bloodwolf/philosophes/platon/cousin/banquet.htm" TargetMode="External"/><Relationship Id="rId116" Type="http://schemas.openxmlformats.org/officeDocument/2006/relationships/hyperlink" Target="http://remacle.org/bloodwolf/philosophes/platon/cousin/banquet.htm" TargetMode="External"/><Relationship Id="rId137" Type="http://schemas.openxmlformats.org/officeDocument/2006/relationships/hyperlink" Target="http://remacle.org/bloodwolf/philosophes/platon/cousin/banquet.htm" TargetMode="External"/><Relationship Id="rId158" Type="http://schemas.openxmlformats.org/officeDocument/2006/relationships/hyperlink" Target="http://remacle.org/bloodwolf/philosophes/platon/cousin/banquet.htm" TargetMode="External"/><Relationship Id="rId272" Type="http://schemas.openxmlformats.org/officeDocument/2006/relationships/hyperlink" Target="file:///C:\Users\ALAIN\LACAN%20s%C3%A9minaires\Ressources\Doc%20S11\Jekels_Bergler_Amour_et_Transfert.htm" TargetMode="External"/><Relationship Id="rId20" Type="http://schemas.openxmlformats.org/officeDocument/2006/relationships/hyperlink" Target="http://www.perseus.tufts.edu/hopper/text?doc=Perseus%3Atext%3A1999.01.0173%3Atext%3DSym.%3Asection%3D179c" TargetMode="External"/><Relationship Id="rId41" Type="http://schemas.openxmlformats.org/officeDocument/2006/relationships/hyperlink" Target="http://remacle.org/bloodwolf/philosophes/platon/cousin/banquet.htm" TargetMode="External"/><Relationship Id="rId62" Type="http://schemas.openxmlformats.org/officeDocument/2006/relationships/hyperlink" Target="http://remacle.org/bloodwolf/philosophes/platon/cousin/banquet.htm" TargetMode="External"/><Relationship Id="rId83" Type="http://schemas.openxmlformats.org/officeDocument/2006/relationships/hyperlink" Target="http://remacle.org/bloodwolf/philosophes/platon/cousin/banquet.htm" TargetMode="External"/><Relationship Id="rId88" Type="http://schemas.openxmlformats.org/officeDocument/2006/relationships/image" Target="media/image4.jpeg"/><Relationship Id="rId111" Type="http://schemas.openxmlformats.org/officeDocument/2006/relationships/hyperlink" Target="http://remacle.org/bloodwolf/philosophes/platon/cousin/banquet.htm" TargetMode="External"/><Relationship Id="rId132" Type="http://schemas.openxmlformats.org/officeDocument/2006/relationships/hyperlink" Target="http://remacle.org/bloodwolf/philosophes/platon/cousin/banquet.htm" TargetMode="External"/><Relationship Id="rId153" Type="http://schemas.openxmlformats.org/officeDocument/2006/relationships/hyperlink" Target="http://remacle.org/bloodwolf/philosophes/platon/cousin/banquet.htm" TargetMode="External"/><Relationship Id="rId174" Type="http://schemas.openxmlformats.org/officeDocument/2006/relationships/hyperlink" Target="http://remacle.org/bloodwolf/philosophes/platon/cousin/banquet.htm" TargetMode="External"/><Relationship Id="rId179" Type="http://schemas.openxmlformats.org/officeDocument/2006/relationships/hyperlink" Target="http://remacle.org/bloodwolf/philosophes/platon/cousin/banquet.htm" TargetMode="External"/><Relationship Id="rId195" Type="http://schemas.openxmlformats.org/officeDocument/2006/relationships/image" Target="media/image6.jpeg"/><Relationship Id="rId209" Type="http://schemas.openxmlformats.org/officeDocument/2006/relationships/image" Target="media/image13.jpeg"/><Relationship Id="rId190" Type="http://schemas.openxmlformats.org/officeDocument/2006/relationships/hyperlink" Target="http://remacle.org/bloodwolf/philosophes/platon/cousin/banquet.htm" TargetMode="External"/><Relationship Id="rId204" Type="http://schemas.openxmlformats.org/officeDocument/2006/relationships/hyperlink" Target="http://www.cnrtl.fr/lexicographie/noetique?" TargetMode="External"/><Relationship Id="rId220" Type="http://schemas.openxmlformats.org/officeDocument/2006/relationships/image" Target="media/image23.jpeg"/><Relationship Id="rId225" Type="http://schemas.openxmlformats.org/officeDocument/2006/relationships/hyperlink" Target="http://www.megapsy.com/Textes/Freud/biblio109.htm" TargetMode="External"/><Relationship Id="rId241" Type="http://schemas.openxmlformats.org/officeDocument/2006/relationships/hyperlink" Target="file:///C:\Users\ALAIN\LACAN%20s%C3%A9minaires\Ressources\Doc%20S11\Jekels_Bergler_Amour_et_Transfert.htm" TargetMode="External"/><Relationship Id="rId246" Type="http://schemas.openxmlformats.org/officeDocument/2006/relationships/hyperlink" Target="file:///C:\Users\ALAIN\LACAN%20s%C3%A9minaires\Ressources\Doc%20S11\Jekels_Bergler_Amour_et_Transfert.htm" TargetMode="External"/><Relationship Id="rId267" Type="http://schemas.openxmlformats.org/officeDocument/2006/relationships/hyperlink" Target="file:///C:\Users\ALAIN\LACAN%20s%C3%A9minaires\Ressources\Doc%20S11\Jekels_Bergler_Amour_et_Transfert.htm" TargetMode="External"/><Relationship Id="rId15" Type="http://schemas.openxmlformats.org/officeDocument/2006/relationships/hyperlink" Target="http://fr.wikisource.org/wiki/Le_Banquet_%28trad._Dacier_et_Grou%29" TargetMode="External"/><Relationship Id="rId36" Type="http://schemas.openxmlformats.org/officeDocument/2006/relationships/hyperlink" Target="http://remacle.org/bloodwolf/philosophes/platon/cousin/banquet.htm" TargetMode="External"/><Relationship Id="rId57" Type="http://schemas.openxmlformats.org/officeDocument/2006/relationships/hyperlink" Target="http://remacle.org/bloodwolf/philosophes/platon/cousin/banquet.htm" TargetMode="External"/><Relationship Id="rId106" Type="http://schemas.openxmlformats.org/officeDocument/2006/relationships/hyperlink" Target="http://remacle.org/bloodwolf/philosophes/platon/cousin/banquet.htm" TargetMode="External"/><Relationship Id="rId127" Type="http://schemas.openxmlformats.org/officeDocument/2006/relationships/hyperlink" Target="http://remacle.org/bloodwolf/philosophes/platon/cousin/banquet.htm" TargetMode="External"/><Relationship Id="rId262" Type="http://schemas.openxmlformats.org/officeDocument/2006/relationships/hyperlink" Target="file:///C:\Users\ALAIN\LACAN%20s%C3%A9minaires\Ressources\Doc%20S11\Jekels_Bergler_Amour_et_Transfert.htm" TargetMode="External"/><Relationship Id="rId10" Type="http://schemas.openxmlformats.org/officeDocument/2006/relationships/footer" Target="footer1.xml"/><Relationship Id="rId31" Type="http://schemas.openxmlformats.org/officeDocument/2006/relationships/hyperlink" Target="http://fr.wikipedia.org/wiki/Henri_Estienne" TargetMode="External"/><Relationship Id="rId52" Type="http://schemas.openxmlformats.org/officeDocument/2006/relationships/hyperlink" Target="http://remacle.org/bloodwolf/philosophes/platon/cousin/banquet.htm" TargetMode="External"/><Relationship Id="rId73" Type="http://schemas.openxmlformats.org/officeDocument/2006/relationships/hyperlink" Target="http://hodoi.fltr.ucl.ac.be/concordances/Platon_banquet/lecture/16.htm" TargetMode="External"/><Relationship Id="rId78" Type="http://schemas.openxmlformats.org/officeDocument/2006/relationships/hyperlink" Target="http://remacle.org/bloodwolf/philosophes/platon/cousin/banquet.htm" TargetMode="External"/><Relationship Id="rId94" Type="http://schemas.openxmlformats.org/officeDocument/2006/relationships/hyperlink" Target="http://remacle.org/bloodwolf/philosophes/platon/cousin/banquet.htm" TargetMode="External"/><Relationship Id="rId99" Type="http://schemas.openxmlformats.org/officeDocument/2006/relationships/hyperlink" Target="http://remacle.org/bloodwolf/philosophes/platon/cousin/banquet.htm" TargetMode="External"/><Relationship Id="rId101" Type="http://schemas.openxmlformats.org/officeDocument/2006/relationships/hyperlink" Target="http://remacle.org/bloodwolf/philosophes/platon/cousin/banquet.htm" TargetMode="External"/><Relationship Id="rId122" Type="http://schemas.openxmlformats.org/officeDocument/2006/relationships/hyperlink" Target="http://remacle.org/bloodwolf/philosophes/platon/cousin/banquet.htm" TargetMode="External"/><Relationship Id="rId143" Type="http://schemas.openxmlformats.org/officeDocument/2006/relationships/hyperlink" Target="http://remacle.org/bloodwolf/philosophes/platon/cousin/banquet.htm" TargetMode="External"/><Relationship Id="rId148" Type="http://schemas.openxmlformats.org/officeDocument/2006/relationships/hyperlink" Target="http://remacle.org/bloodwolf/philosophes/platon/cousin/banquet.htm" TargetMode="External"/><Relationship Id="rId164" Type="http://schemas.openxmlformats.org/officeDocument/2006/relationships/hyperlink" Target="http://remacle.org/bloodwolf/philosophes/platon/cousin/banquet.htm" TargetMode="External"/><Relationship Id="rId169" Type="http://schemas.openxmlformats.org/officeDocument/2006/relationships/hyperlink" Target="http://remacle.org/bloodwolf/philosophes/platon/cousin/cratyle1.htm" TargetMode="External"/><Relationship Id="rId185" Type="http://schemas.openxmlformats.org/officeDocument/2006/relationships/hyperlink" Target="http://remacle.org/bloodwolf/philosophes/platon/cousin/banquet.htm" TargetMode="External"/><Relationship Id="rId4" Type="http://schemas.openxmlformats.org/officeDocument/2006/relationships/settings" Target="settings.xml"/><Relationship Id="rId9" Type="http://schemas.openxmlformats.org/officeDocument/2006/relationships/hyperlink" Target="http://www.ecole-lacanienne.net/bibliotheque.php?id=13" TargetMode="External"/><Relationship Id="rId180" Type="http://schemas.openxmlformats.org/officeDocument/2006/relationships/hyperlink" Target="http://remacle.org/bloodwolf/philosophes/platon/cousin/banquet.htm" TargetMode="External"/><Relationship Id="rId210" Type="http://schemas.openxmlformats.org/officeDocument/2006/relationships/image" Target="media/image14.jpeg"/><Relationship Id="rId215" Type="http://schemas.openxmlformats.org/officeDocument/2006/relationships/image" Target="media/image19.jpeg"/><Relationship Id="rId236" Type="http://schemas.openxmlformats.org/officeDocument/2006/relationships/image" Target="media/image30.jpeg"/><Relationship Id="rId257" Type="http://schemas.openxmlformats.org/officeDocument/2006/relationships/hyperlink" Target="file:///C:\Users\ALAIN\LACAN%20s%C3%A9minaires\Ressources\Doc%20S11\Jekels_Bergler_Amour_et_Transfert.htm" TargetMode="External"/><Relationship Id="rId26" Type="http://schemas.openxmlformats.org/officeDocument/2006/relationships/hyperlink" Target="http://remacle.org/bloodwolf/philosophes/platon/cousin/lysis.htm" TargetMode="External"/><Relationship Id="rId231" Type="http://schemas.openxmlformats.org/officeDocument/2006/relationships/image" Target="media/image27.jpeg"/><Relationship Id="rId252" Type="http://schemas.openxmlformats.org/officeDocument/2006/relationships/hyperlink" Target="file:///C:\Users\ALAIN\LACAN%20s%C3%A9minaires\Ressources\Doc%20S11\Jekels_Bergler_Amour_et_Transfert.htm" TargetMode="External"/><Relationship Id="rId273" Type="http://schemas.openxmlformats.org/officeDocument/2006/relationships/hyperlink" Target="file:///C:\Users\ALAIN\LACAN%20s%C3%A9minaires\Ressources\Doc%20S11\Jekels_Bergler_Amour_et_Transfert.htm" TargetMode="External"/><Relationship Id="rId47" Type="http://schemas.openxmlformats.org/officeDocument/2006/relationships/hyperlink" Target="http://remacle.org/bloodwolf/philosophes/platon/cousin/banquet.htm" TargetMode="External"/><Relationship Id="rId68" Type="http://schemas.openxmlformats.org/officeDocument/2006/relationships/hyperlink" Target="http://remacle.org/bloodwolf/philosophes/platon/cousin/banquet.htm" TargetMode="External"/><Relationship Id="rId89" Type="http://schemas.openxmlformats.org/officeDocument/2006/relationships/hyperlink" Target="http://remacle.org/bloodwolf/philosophes/platon/cousin/banquet.htm" TargetMode="External"/><Relationship Id="rId112" Type="http://schemas.openxmlformats.org/officeDocument/2006/relationships/hyperlink" Target="http://remacle.org/bloodwolf/philosophes/platon/cousin/banquet.htm" TargetMode="External"/><Relationship Id="rId133" Type="http://schemas.openxmlformats.org/officeDocument/2006/relationships/hyperlink" Target="http://remacle.org/bloodwolf/philosophes/platon/cousin/banquet.htm" TargetMode="External"/><Relationship Id="rId154" Type="http://schemas.openxmlformats.org/officeDocument/2006/relationships/hyperlink" Target="http://remacle.org/bloodwolf/philosophes/platon/cousin/banquet.htm" TargetMode="External"/><Relationship Id="rId175" Type="http://schemas.openxmlformats.org/officeDocument/2006/relationships/hyperlink" Target="http://remacle.org/bloodwolf/philosophes/platon/cousin/banquet.htm" TargetMode="External"/><Relationship Id="rId196" Type="http://schemas.openxmlformats.org/officeDocument/2006/relationships/hyperlink" Target="http://www.trigofacile.com/jardins/lucullus/latin/index.htm" TargetMode="External"/><Relationship Id="rId200" Type="http://schemas.openxmlformats.org/officeDocument/2006/relationships/image" Target="media/image8.jpeg"/><Relationship Id="rId16" Type="http://schemas.openxmlformats.org/officeDocument/2006/relationships/hyperlink" Target="http://hodoi.fltr.ucl.ac.be/concordances/Platon_banquet/lecture/default.htm" TargetMode="External"/><Relationship Id="rId221" Type="http://schemas.openxmlformats.org/officeDocument/2006/relationships/image" Target="media/image24.jpeg"/><Relationship Id="rId242" Type="http://schemas.openxmlformats.org/officeDocument/2006/relationships/hyperlink" Target="file:///C:\Users\ALAIN\LACAN%20s%C3%A9minaires\Ressources\Doc%20S11\Jekels_Bergler_Amour_et_Transfert.htm" TargetMode="External"/><Relationship Id="rId263" Type="http://schemas.openxmlformats.org/officeDocument/2006/relationships/hyperlink" Target="file:///C:\Users\ALAIN\LACAN%20s%C3%A9minaires\Ressources\Doc%20S11\Jekels_Bergler_Amour_et_Transfert.htm" TargetMode="External"/><Relationship Id="rId37" Type="http://schemas.openxmlformats.org/officeDocument/2006/relationships/hyperlink" Target="http://remacle.org/bloodwolf/philosophes/platon/cousin/banquet.htm" TargetMode="External"/><Relationship Id="rId58" Type="http://schemas.openxmlformats.org/officeDocument/2006/relationships/hyperlink" Target="http://remacle.org/bloodwolf/philosophes/platon/cousin/banquet.htm" TargetMode="External"/><Relationship Id="rId79" Type="http://schemas.openxmlformats.org/officeDocument/2006/relationships/hyperlink" Target="http://remacle.org/bloodwolf/philosophes/platon/cousin/banquet.htm" TargetMode="External"/><Relationship Id="rId102" Type="http://schemas.openxmlformats.org/officeDocument/2006/relationships/hyperlink" Target="http://remacle.org/bloodwolf/philosophes/platon/cousin/banquet.htm" TargetMode="External"/><Relationship Id="rId123" Type="http://schemas.openxmlformats.org/officeDocument/2006/relationships/hyperlink" Target="http://remacle.org/bloodwolf/philosophes/platon/cousin/banquet.htm" TargetMode="External"/><Relationship Id="rId144" Type="http://schemas.openxmlformats.org/officeDocument/2006/relationships/hyperlink" Target="http://remacle.org/bloodwolf/philosophes/platon/cousin/banquet.htm" TargetMode="External"/><Relationship Id="rId90" Type="http://schemas.openxmlformats.org/officeDocument/2006/relationships/hyperlink" Target="http://fr.wikipedia.org/wiki/Solide_de_Platon" TargetMode="External"/><Relationship Id="rId165" Type="http://schemas.openxmlformats.org/officeDocument/2006/relationships/hyperlink" Target="http://remacle.org/bloodwolf/philosophes/platon/cousin/banquet.htm" TargetMode="External"/><Relationship Id="rId186" Type="http://schemas.openxmlformats.org/officeDocument/2006/relationships/hyperlink" Target="http://remacle.org/bloodwolf/philosophes/platon/cousin/banquet.htm" TargetMode="External"/><Relationship Id="rId211" Type="http://schemas.openxmlformats.org/officeDocument/2006/relationships/image" Target="media/image15.jpeg"/><Relationship Id="rId232" Type="http://schemas.openxmlformats.org/officeDocument/2006/relationships/image" Target="media/image28.jpeg"/><Relationship Id="rId253" Type="http://schemas.openxmlformats.org/officeDocument/2006/relationships/hyperlink" Target="file:///C:\Users\ALAIN\LACAN%20s%C3%A9minaires\Ressources\Doc%20S11\Jekels_Bergler_Amour_et_Transfert.htm" TargetMode="External"/><Relationship Id="rId274" Type="http://schemas.openxmlformats.org/officeDocument/2006/relationships/hyperlink" Target="file:///C:\Users\ALAIN\LACAN%20s%C3%A9minaires\Ressources\Doc%20S11\Jekels_Bergler_Amour_et_Transfert.htm" TargetMode="External"/><Relationship Id="rId27" Type="http://schemas.openxmlformats.org/officeDocument/2006/relationships/hyperlink" Target="http://www.verbalissimo.com/main/offers/inscriptions/europe/germany/f_germering_tat.htm" TargetMode="External"/><Relationship Id="rId48" Type="http://schemas.openxmlformats.org/officeDocument/2006/relationships/hyperlink" Target="http://remacle.org/bloodwolf/philosophes/platon/cousin/banquet.htm" TargetMode="External"/><Relationship Id="rId69" Type="http://schemas.openxmlformats.org/officeDocument/2006/relationships/hyperlink" Target="http://remacle.org/bloodwolf/philosophes/platon/cousin/banquet.htm" TargetMode="External"/><Relationship Id="rId113" Type="http://schemas.openxmlformats.org/officeDocument/2006/relationships/hyperlink" Target="http://remacle.org/bloodwolf/philosophes/platon/cousin/banquet.htm" TargetMode="External"/><Relationship Id="rId134" Type="http://schemas.openxmlformats.org/officeDocument/2006/relationships/hyperlink" Target="http://remacle.org/bloodwolf/philosophes/platon/cousin/banquet.htm" TargetMode="External"/><Relationship Id="rId80" Type="http://schemas.openxmlformats.org/officeDocument/2006/relationships/hyperlink" Target="http://remacle.org/bloodwolf/philosophes/platon/cousin/banquet.htm" TargetMode="External"/><Relationship Id="rId155" Type="http://schemas.openxmlformats.org/officeDocument/2006/relationships/hyperlink" Target="http://remacle.org/bloodwolf/philosophes/platon/cousin/banquet.htm" TargetMode="External"/><Relationship Id="rId176" Type="http://schemas.openxmlformats.org/officeDocument/2006/relationships/hyperlink" Target="http://remacle.org/bloodwolf/philosophes/Aristote/rheto1.htm" TargetMode="External"/><Relationship Id="rId197" Type="http://schemas.openxmlformats.org/officeDocument/2006/relationships/hyperlink" Target="http://www.cnrtl.fr/lexicographie/Adoncques?" TargetMode="External"/><Relationship Id="rId201" Type="http://schemas.openxmlformats.org/officeDocument/2006/relationships/image" Target="media/image10.jpeg"/><Relationship Id="rId222" Type="http://schemas.openxmlformats.org/officeDocument/2006/relationships/hyperlink" Target="http://www.cnrtl.fr/lexicographie/trope" TargetMode="External"/><Relationship Id="rId243" Type="http://schemas.openxmlformats.org/officeDocument/2006/relationships/hyperlink" Target="file:///C:\Users\ALAIN\LACAN%20s%C3%A9minaires\Ressources\Doc%20S11\Jekels_Bergler_Amour_et_Transfert.htm" TargetMode="External"/><Relationship Id="rId264" Type="http://schemas.openxmlformats.org/officeDocument/2006/relationships/hyperlink" Target="file:///C:\Users\ALAIN\LACAN%20s%C3%A9minaires\Ressources\Doc%20S11\Jekels_Bergler_Amour_et_Transfert.htm" TargetMode="External"/><Relationship Id="rId17" Type="http://schemas.openxmlformats.org/officeDocument/2006/relationships/hyperlink" Target="file:///C:\Users\ALAIN\AppData\Roaming\Microsoft\Word\(http:\hodoi.fltr.ucl.ac.be\concordances\Platon_banquet\lecture\default.htm)" TargetMode="External"/><Relationship Id="rId38" Type="http://schemas.openxmlformats.org/officeDocument/2006/relationships/hyperlink" Target="http://remacle.org/bloodwolf/philosophes/platon/cousin/banquet.htm" TargetMode="External"/><Relationship Id="rId59" Type="http://schemas.openxmlformats.org/officeDocument/2006/relationships/hyperlink" Target="http://remacle.org/bloodwolf/philosophes/platon/cousin/banquet.htm" TargetMode="External"/><Relationship Id="rId103" Type="http://schemas.openxmlformats.org/officeDocument/2006/relationships/hyperlink" Target="http://remacle.org/bloodwolf/philosophes/platon/cousin/banquet.htm" TargetMode="External"/><Relationship Id="rId124" Type="http://schemas.openxmlformats.org/officeDocument/2006/relationships/hyperlink" Target="http://www.medarus.org/Medecins/MedecinsTextes/cabanis.html" TargetMode="External"/><Relationship Id="rId70" Type="http://schemas.openxmlformats.org/officeDocument/2006/relationships/hyperlink" Target="http://remacle.org/bloodwolf/philosophes/platon/cousin/banquet.htm" TargetMode="External"/><Relationship Id="rId91" Type="http://schemas.openxmlformats.org/officeDocument/2006/relationships/hyperlink" Target="http://remacle.org/bloodwolf/philosophes/platon/cousin/banquet.htm" TargetMode="External"/><Relationship Id="rId145" Type="http://schemas.openxmlformats.org/officeDocument/2006/relationships/hyperlink" Target="http://remacle.org/bloodwolf/philosophes/platon/cousin/banquet.htm" TargetMode="External"/><Relationship Id="rId166" Type="http://schemas.openxmlformats.org/officeDocument/2006/relationships/hyperlink" Target="http://remacle.org/bloodwolf/philosophes/platon/cousin/banquet.htm" TargetMode="External"/><Relationship Id="rId187" Type="http://schemas.openxmlformats.org/officeDocument/2006/relationships/hyperlink" Target="http://remacle.org/bloodwolf/philosophes/platon/cousin/banquet.htm" TargetMode="External"/><Relationship Id="rId1" Type="http://schemas.openxmlformats.org/officeDocument/2006/relationships/customXml" Target="../customXml/item1.xml"/><Relationship Id="rId212" Type="http://schemas.openxmlformats.org/officeDocument/2006/relationships/image" Target="media/image16.jpeg"/><Relationship Id="rId233" Type="http://schemas.openxmlformats.org/officeDocument/2006/relationships/hyperlink" Target="http://www.archive.org/details/VersuchEinerEntwicklungsgeschichteDerLibidoAufGrundDerPsychoanalyse" TargetMode="External"/><Relationship Id="rId254" Type="http://schemas.openxmlformats.org/officeDocument/2006/relationships/hyperlink" Target="file:///C:\Users\ALAIN\LACAN%20s%C3%A9minaires\Ressources\Doc%20S11\Jekels_Bergler_Amour_et_Transfert.htm" TargetMode="External"/><Relationship Id="rId28" Type="http://schemas.openxmlformats.org/officeDocument/2006/relationships/hyperlink" Target="http://remacle.org/bloodwolf/philosophes/platon/cousin/banquet.htm" TargetMode="External"/><Relationship Id="rId49" Type="http://schemas.openxmlformats.org/officeDocument/2006/relationships/hyperlink" Target="http://remacle.org/bloodwolf/philosophes/platon/cousin/banquet.htm" TargetMode="External"/><Relationship Id="rId114" Type="http://schemas.openxmlformats.org/officeDocument/2006/relationships/hyperlink" Target="http://remacle.org/bloodwolf/philosophes/platon/cousin/banquet.htm" TargetMode="External"/><Relationship Id="rId27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wikisource.org/wiki/Booz_endormi" TargetMode="External"/><Relationship Id="rId13" Type="http://schemas.openxmlformats.org/officeDocument/2006/relationships/hyperlink" Target="http://remacle.org/bloodwolf/tragediens/sophocle/Antigone1.htm" TargetMode="External"/><Relationship Id="rId18" Type="http://schemas.openxmlformats.org/officeDocument/2006/relationships/hyperlink" Target="http://www.archive.org/details/Imago-ZeitschriftFrAnwendungDerPsychoanalyseAufDieNatur-Und_328" TargetMode="External"/><Relationship Id="rId3" Type="http://schemas.openxmlformats.org/officeDocument/2006/relationships/hyperlink" Target="http://remacle.org/bloodwolf/philosophes/platon/cousin/alcibiade1.htm" TargetMode="External"/><Relationship Id="rId7" Type="http://schemas.openxmlformats.org/officeDocument/2006/relationships/hyperlink" Target="http://fr.wikisource.org/wiki/Le_Cimeti%C3%A8re_marin" TargetMode="External"/><Relationship Id="rId12" Type="http://schemas.openxmlformats.org/officeDocument/2006/relationships/hyperlink" Target="http://en.wikipedia.org/wiki/Scala_Theatre" TargetMode="External"/><Relationship Id="rId17" Type="http://schemas.openxmlformats.org/officeDocument/2006/relationships/hyperlink" Target="http://classiques.uqac.ca/classiques/freud_sigmund/essais_de_psychanalyse/Essai_2_psy_collective/psycho_collective.html" TargetMode="External"/><Relationship Id="rId2" Type="http://schemas.openxmlformats.org/officeDocument/2006/relationships/hyperlink" Target="http://remacle.org/bloodwolf/philosophes/platon/cousin/alcibiade1grec.htm" TargetMode="External"/><Relationship Id="rId16" Type="http://schemas.openxmlformats.org/officeDocument/2006/relationships/hyperlink" Target="http://staferla.free.fr/Mythe/Mythe.htm" TargetMode="External"/><Relationship Id="rId20" Type="http://schemas.openxmlformats.org/officeDocument/2006/relationships/hyperlink" Target="http://www.textlog.de/freud-psychoanalyse-verliebtheit-hypnose.html" TargetMode="External"/><Relationship Id="rId1" Type="http://schemas.openxmlformats.org/officeDocument/2006/relationships/hyperlink" Target="http://remacle.org/bloodwolf/comediens/Aristophane/femmes.htm" TargetMode="External"/><Relationship Id="rId6" Type="http://schemas.openxmlformats.org/officeDocument/2006/relationships/hyperlink" Target="http://hodoi.fltr.ucl.ac.be/concordances/Xenophon_banquet/lecture/4.htm" TargetMode="External"/><Relationship Id="rId11" Type="http://schemas.openxmlformats.org/officeDocument/2006/relationships/image" Target="media/image9.jpeg"/><Relationship Id="rId5" Type="http://schemas.openxmlformats.org/officeDocument/2006/relationships/hyperlink" Target="http://philoctetes.free.fr/heraclite.htm" TargetMode="External"/><Relationship Id="rId15" Type="http://schemas.openxmlformats.org/officeDocument/2006/relationships/hyperlink" Target="http://remacle.org/bloodwolf/tragediens/sophocle/oedipecol.htm" TargetMode="External"/><Relationship Id="rId10" Type="http://schemas.openxmlformats.org/officeDocument/2006/relationships/hyperlink" Target="http://www.psychanalyse.lu/articles/NunbergTransfertRealite.htm" TargetMode="External"/><Relationship Id="rId19" Type="http://schemas.openxmlformats.org/officeDocument/2006/relationships/hyperlink" Target="http://www.textlog.de/freud-psychoanalyse-chancen-psychoanalytischen-therapie.html" TargetMode="External"/><Relationship Id="rId4" Type="http://schemas.openxmlformats.org/officeDocument/2006/relationships/hyperlink" Target="http://www.cairn.info/revue-l-en-je-lacanien-2005-2-page-77.htm" TargetMode="External"/><Relationship Id="rId9" Type="http://schemas.openxmlformats.org/officeDocument/2006/relationships/hyperlink" Target="http://www.voltaire-integral.com/Html/19/galant.htm" TargetMode="External"/><Relationship Id="rId14" Type="http://schemas.openxmlformats.org/officeDocument/2006/relationships/hyperlink" Target="http://remacle.org/bloodwolf/philosophes/Aristote/poetiqu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F6F55-BA06-484F-9693-48D936935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24271</TotalTime>
  <Pages>678</Pages>
  <Words>185802</Words>
  <Characters>1021915</Characters>
  <Application>Microsoft Office Word</Application>
  <DocSecurity>0</DocSecurity>
  <Lines>8515</Lines>
  <Paragraphs>2410</Paragraphs>
  <ScaleCrop>false</ScaleCrop>
  <HeadingPairs>
    <vt:vector size="2" baseType="variant">
      <vt:variant>
        <vt:lpstr>Titre</vt:lpstr>
      </vt:variant>
      <vt:variant>
        <vt:i4>1</vt:i4>
      </vt:variant>
    </vt:vector>
  </HeadingPairs>
  <TitlesOfParts>
    <vt:vector size="1" baseType="lpstr">
      <vt:lpstr> </vt:lpstr>
    </vt:vector>
  </TitlesOfParts>
  <Company> </Company>
  <LinksUpToDate>false</LinksUpToDate>
  <CharactersWithSpaces>1205307</CharactersWithSpaces>
  <SharedDoc>false</SharedDoc>
  <HLinks>
    <vt:vector size="930" baseType="variant">
      <vt:variant>
        <vt:i4>851990</vt:i4>
      </vt:variant>
      <vt:variant>
        <vt:i4>485</vt:i4>
      </vt:variant>
      <vt:variant>
        <vt:i4>0</vt:i4>
      </vt:variant>
      <vt:variant>
        <vt:i4>5</vt:i4>
      </vt:variant>
      <vt:variant>
        <vt:lpwstr/>
      </vt:variant>
      <vt:variant>
        <vt:lpwstr>TABLE</vt:lpwstr>
      </vt:variant>
      <vt:variant>
        <vt:i4>7864435</vt:i4>
      </vt:variant>
      <vt:variant>
        <vt:i4>483</vt:i4>
      </vt:variant>
      <vt:variant>
        <vt:i4>0</vt:i4>
      </vt:variant>
      <vt:variant>
        <vt:i4>5</vt:i4>
      </vt:variant>
      <vt:variant>
        <vt:lpwstr/>
      </vt:variant>
      <vt:variant>
        <vt:lpwstr>RETOUR</vt:lpwstr>
      </vt:variant>
      <vt:variant>
        <vt:i4>3538988</vt:i4>
      </vt:variant>
      <vt:variant>
        <vt:i4>480</vt:i4>
      </vt:variant>
      <vt:variant>
        <vt:i4>0</vt:i4>
      </vt:variant>
      <vt:variant>
        <vt:i4>5</vt:i4>
      </vt:variant>
      <vt:variant>
        <vt:lpwstr>http://www.francparler.com/syntagme.php?id=327</vt:lpwstr>
      </vt:variant>
      <vt:variant>
        <vt:lpwstr/>
      </vt:variant>
      <vt:variant>
        <vt:i4>2293829</vt:i4>
      </vt:variant>
      <vt:variant>
        <vt:i4>477</vt:i4>
      </vt:variant>
      <vt:variant>
        <vt:i4>0</vt:i4>
      </vt:variant>
      <vt:variant>
        <vt:i4>5</vt:i4>
      </vt:variant>
      <vt:variant>
        <vt:lpwstr>http://fr.wikipedia.org/wiki/Louise_Colet</vt:lpwstr>
      </vt:variant>
      <vt:variant>
        <vt:lpwstr/>
      </vt:variant>
      <vt:variant>
        <vt:i4>851990</vt:i4>
      </vt:variant>
      <vt:variant>
        <vt:i4>473</vt:i4>
      </vt:variant>
      <vt:variant>
        <vt:i4>0</vt:i4>
      </vt:variant>
      <vt:variant>
        <vt:i4>5</vt:i4>
      </vt:variant>
      <vt:variant>
        <vt:lpwstr/>
      </vt:variant>
      <vt:variant>
        <vt:lpwstr>TABLE</vt:lpwstr>
      </vt:variant>
      <vt:variant>
        <vt:i4>7864435</vt:i4>
      </vt:variant>
      <vt:variant>
        <vt:i4>471</vt:i4>
      </vt:variant>
      <vt:variant>
        <vt:i4>0</vt:i4>
      </vt:variant>
      <vt:variant>
        <vt:i4>5</vt:i4>
      </vt:variant>
      <vt:variant>
        <vt:lpwstr/>
      </vt:variant>
      <vt:variant>
        <vt:lpwstr>RETOUR</vt:lpwstr>
      </vt:variant>
      <vt:variant>
        <vt:i4>7340133</vt:i4>
      </vt:variant>
      <vt:variant>
        <vt:i4>468</vt:i4>
      </vt:variant>
      <vt:variant>
        <vt:i4>0</vt:i4>
      </vt:variant>
      <vt:variant>
        <vt:i4>5</vt:i4>
      </vt:variant>
      <vt:variant>
        <vt:lpwstr>http://www.noctes-gallicanae.org/Lyriques grecs/archiloque.html</vt:lpwstr>
      </vt:variant>
      <vt:variant>
        <vt:lpwstr/>
      </vt:variant>
      <vt:variant>
        <vt:i4>720976</vt:i4>
      </vt:variant>
      <vt:variant>
        <vt:i4>465</vt:i4>
      </vt:variant>
      <vt:variant>
        <vt:i4>0</vt:i4>
      </vt:variant>
      <vt:variant>
        <vt:i4>5</vt:i4>
      </vt:variant>
      <vt:variant>
        <vt:lpwstr>http://fr.wikipedia.org/wiki/Gyp</vt:lpwstr>
      </vt:variant>
      <vt:variant>
        <vt:lpwstr/>
      </vt:variant>
      <vt:variant>
        <vt:i4>851990</vt:i4>
      </vt:variant>
      <vt:variant>
        <vt:i4>458</vt:i4>
      </vt:variant>
      <vt:variant>
        <vt:i4>0</vt:i4>
      </vt:variant>
      <vt:variant>
        <vt:i4>5</vt:i4>
      </vt:variant>
      <vt:variant>
        <vt:lpwstr/>
      </vt:variant>
      <vt:variant>
        <vt:lpwstr>TABLE</vt:lpwstr>
      </vt:variant>
      <vt:variant>
        <vt:i4>7864435</vt:i4>
      </vt:variant>
      <vt:variant>
        <vt:i4>456</vt:i4>
      </vt:variant>
      <vt:variant>
        <vt:i4>0</vt:i4>
      </vt:variant>
      <vt:variant>
        <vt:i4>5</vt:i4>
      </vt:variant>
      <vt:variant>
        <vt:lpwstr/>
      </vt:variant>
      <vt:variant>
        <vt:lpwstr>RETOUR</vt:lpwstr>
      </vt:variant>
      <vt:variant>
        <vt:i4>7536760</vt:i4>
      </vt:variant>
      <vt:variant>
        <vt:i4>453</vt:i4>
      </vt:variant>
      <vt:variant>
        <vt:i4>0</vt:i4>
      </vt:variant>
      <vt:variant>
        <vt:i4>5</vt:i4>
      </vt:variant>
      <vt:variant>
        <vt:lpwstr>http://remacle.org/bloodwolf/poetes/falc/pindare/pythiques.htm</vt:lpwstr>
      </vt:variant>
      <vt:variant>
        <vt:lpwstr>VIII</vt:lpwstr>
      </vt:variant>
      <vt:variant>
        <vt:i4>851990</vt:i4>
      </vt:variant>
      <vt:variant>
        <vt:i4>446</vt:i4>
      </vt:variant>
      <vt:variant>
        <vt:i4>0</vt:i4>
      </vt:variant>
      <vt:variant>
        <vt:i4>5</vt:i4>
      </vt:variant>
      <vt:variant>
        <vt:lpwstr/>
      </vt:variant>
      <vt:variant>
        <vt:lpwstr>TABLE</vt:lpwstr>
      </vt:variant>
      <vt:variant>
        <vt:i4>7864435</vt:i4>
      </vt:variant>
      <vt:variant>
        <vt:i4>444</vt:i4>
      </vt:variant>
      <vt:variant>
        <vt:i4>0</vt:i4>
      </vt:variant>
      <vt:variant>
        <vt:i4>5</vt:i4>
      </vt:variant>
      <vt:variant>
        <vt:lpwstr/>
      </vt:variant>
      <vt:variant>
        <vt:lpwstr>RETOUR</vt:lpwstr>
      </vt:variant>
      <vt:variant>
        <vt:i4>1966099</vt:i4>
      </vt:variant>
      <vt:variant>
        <vt:i4>441</vt:i4>
      </vt:variant>
      <vt:variant>
        <vt:i4>0</vt:i4>
      </vt:variant>
      <vt:variant>
        <vt:i4>5</vt:i4>
      </vt:variant>
      <vt:variant>
        <vt:lpwstr>http://www.anthologie.free.fr/anthologie/perrault/conte01.htm</vt:lpwstr>
      </vt:variant>
      <vt:variant>
        <vt:lpwstr/>
      </vt:variant>
      <vt:variant>
        <vt:i4>851990</vt:i4>
      </vt:variant>
      <vt:variant>
        <vt:i4>437</vt:i4>
      </vt:variant>
      <vt:variant>
        <vt:i4>0</vt:i4>
      </vt:variant>
      <vt:variant>
        <vt:i4>5</vt:i4>
      </vt:variant>
      <vt:variant>
        <vt:lpwstr/>
      </vt:variant>
      <vt:variant>
        <vt:lpwstr>TABLE</vt:lpwstr>
      </vt:variant>
      <vt:variant>
        <vt:i4>7864435</vt:i4>
      </vt:variant>
      <vt:variant>
        <vt:i4>435</vt:i4>
      </vt:variant>
      <vt:variant>
        <vt:i4>0</vt:i4>
      </vt:variant>
      <vt:variant>
        <vt:i4>5</vt:i4>
      </vt:variant>
      <vt:variant>
        <vt:lpwstr/>
      </vt:variant>
      <vt:variant>
        <vt:lpwstr>RETOUR</vt:lpwstr>
      </vt:variant>
      <vt:variant>
        <vt:i4>4718661</vt:i4>
      </vt:variant>
      <vt:variant>
        <vt:i4>432</vt:i4>
      </vt:variant>
      <vt:variant>
        <vt:i4>0</vt:i4>
      </vt:variant>
      <vt:variant>
        <vt:i4>5</vt:i4>
      </vt:variant>
      <vt:variant>
        <vt:lpwstr>http://www.megapsy.com/Textes/Freud/biblio109.htm</vt:lpwstr>
      </vt:variant>
      <vt:variant>
        <vt:lpwstr/>
      </vt:variant>
      <vt:variant>
        <vt:i4>3670122</vt:i4>
      </vt:variant>
      <vt:variant>
        <vt:i4>429</vt:i4>
      </vt:variant>
      <vt:variant>
        <vt:i4>0</vt:i4>
      </vt:variant>
      <vt:variant>
        <vt:i4>5</vt:i4>
      </vt:variant>
      <vt:variant>
        <vt:lpwstr>http://www.cnrtl.fr/lexicographie/nanan</vt:lpwstr>
      </vt:variant>
      <vt:variant>
        <vt:lpwstr/>
      </vt:variant>
      <vt:variant>
        <vt:i4>5439597</vt:i4>
      </vt:variant>
      <vt:variant>
        <vt:i4>426</vt:i4>
      </vt:variant>
      <vt:variant>
        <vt:i4>0</vt:i4>
      </vt:variant>
      <vt:variant>
        <vt:i4>5</vt:i4>
      </vt:variant>
      <vt:variant>
        <vt:lpwstr>http://classiques.uqac.ca/classiques/freud_sigmund/essais_de_psychanalyse/Essai_2_psy_collective/psycho_collective.html</vt:lpwstr>
      </vt:variant>
      <vt:variant>
        <vt:lpwstr/>
      </vt:variant>
      <vt:variant>
        <vt:i4>851990</vt:i4>
      </vt:variant>
      <vt:variant>
        <vt:i4>422</vt:i4>
      </vt:variant>
      <vt:variant>
        <vt:i4>0</vt:i4>
      </vt:variant>
      <vt:variant>
        <vt:i4>5</vt:i4>
      </vt:variant>
      <vt:variant>
        <vt:lpwstr/>
      </vt:variant>
      <vt:variant>
        <vt:lpwstr>TABLE</vt:lpwstr>
      </vt:variant>
      <vt:variant>
        <vt:i4>7864435</vt:i4>
      </vt:variant>
      <vt:variant>
        <vt:i4>420</vt:i4>
      </vt:variant>
      <vt:variant>
        <vt:i4>0</vt:i4>
      </vt:variant>
      <vt:variant>
        <vt:i4>5</vt:i4>
      </vt:variant>
      <vt:variant>
        <vt:lpwstr/>
      </vt:variant>
      <vt:variant>
        <vt:lpwstr>RETOUR</vt:lpwstr>
      </vt:variant>
      <vt:variant>
        <vt:i4>3801201</vt:i4>
      </vt:variant>
      <vt:variant>
        <vt:i4>417</vt:i4>
      </vt:variant>
      <vt:variant>
        <vt:i4>0</vt:i4>
      </vt:variant>
      <vt:variant>
        <vt:i4>5</vt:i4>
      </vt:variant>
      <vt:variant>
        <vt:lpwstr>http://www.cnrtl.fr/lexicographie/trope</vt:lpwstr>
      </vt:variant>
      <vt:variant>
        <vt:lpwstr/>
      </vt:variant>
      <vt:variant>
        <vt:i4>8061025</vt:i4>
      </vt:variant>
      <vt:variant>
        <vt:i4>414</vt:i4>
      </vt:variant>
      <vt:variant>
        <vt:i4>0</vt:i4>
      </vt:variant>
      <vt:variant>
        <vt:i4>5</vt:i4>
      </vt:variant>
      <vt:variant>
        <vt:lpwstr>http://www.ecole-lacanienne.net/pastoutlacan50.php</vt:lpwstr>
      </vt:variant>
      <vt:variant>
        <vt:lpwstr/>
      </vt:variant>
      <vt:variant>
        <vt:i4>851990</vt:i4>
      </vt:variant>
      <vt:variant>
        <vt:i4>410</vt:i4>
      </vt:variant>
      <vt:variant>
        <vt:i4>0</vt:i4>
      </vt:variant>
      <vt:variant>
        <vt:i4>5</vt:i4>
      </vt:variant>
      <vt:variant>
        <vt:lpwstr/>
      </vt:variant>
      <vt:variant>
        <vt:lpwstr>TABLE</vt:lpwstr>
      </vt:variant>
      <vt:variant>
        <vt:i4>7864435</vt:i4>
      </vt:variant>
      <vt:variant>
        <vt:i4>408</vt:i4>
      </vt:variant>
      <vt:variant>
        <vt:i4>0</vt:i4>
      </vt:variant>
      <vt:variant>
        <vt:i4>5</vt:i4>
      </vt:variant>
      <vt:variant>
        <vt:lpwstr/>
      </vt:variant>
      <vt:variant>
        <vt:lpwstr>RETOUR</vt:lpwstr>
      </vt:variant>
      <vt:variant>
        <vt:i4>7471153</vt:i4>
      </vt:variant>
      <vt:variant>
        <vt:i4>405</vt:i4>
      </vt:variant>
      <vt:variant>
        <vt:i4>0</vt:i4>
      </vt:variant>
      <vt:variant>
        <vt:i4>5</vt:i4>
      </vt:variant>
      <vt:variant>
        <vt:lpwstr>http://remacle.org/bloodwolf/tragediens/sophocle/oedipecol.htm</vt:lpwstr>
      </vt:variant>
      <vt:variant>
        <vt:lpwstr/>
      </vt:variant>
      <vt:variant>
        <vt:i4>851990</vt:i4>
      </vt:variant>
      <vt:variant>
        <vt:i4>401</vt:i4>
      </vt:variant>
      <vt:variant>
        <vt:i4>0</vt:i4>
      </vt:variant>
      <vt:variant>
        <vt:i4>5</vt:i4>
      </vt:variant>
      <vt:variant>
        <vt:lpwstr/>
      </vt:variant>
      <vt:variant>
        <vt:lpwstr>TABLE</vt:lpwstr>
      </vt:variant>
      <vt:variant>
        <vt:i4>7864435</vt:i4>
      </vt:variant>
      <vt:variant>
        <vt:i4>399</vt:i4>
      </vt:variant>
      <vt:variant>
        <vt:i4>0</vt:i4>
      </vt:variant>
      <vt:variant>
        <vt:i4>5</vt:i4>
      </vt:variant>
      <vt:variant>
        <vt:lpwstr/>
      </vt:variant>
      <vt:variant>
        <vt:lpwstr>RETOUR</vt:lpwstr>
      </vt:variant>
      <vt:variant>
        <vt:i4>4325384</vt:i4>
      </vt:variant>
      <vt:variant>
        <vt:i4>396</vt:i4>
      </vt:variant>
      <vt:variant>
        <vt:i4>0</vt:i4>
      </vt:variant>
      <vt:variant>
        <vt:i4>5</vt:i4>
      </vt:variant>
      <vt:variant>
        <vt:lpwstr>http://www.cnrtl.fr/lexicographie/r%C3%A9luctance</vt:lpwstr>
      </vt:variant>
      <vt:variant>
        <vt:lpwstr/>
      </vt:variant>
      <vt:variant>
        <vt:i4>851990</vt:i4>
      </vt:variant>
      <vt:variant>
        <vt:i4>392</vt:i4>
      </vt:variant>
      <vt:variant>
        <vt:i4>0</vt:i4>
      </vt:variant>
      <vt:variant>
        <vt:i4>5</vt:i4>
      </vt:variant>
      <vt:variant>
        <vt:lpwstr/>
      </vt:variant>
      <vt:variant>
        <vt:lpwstr>TABLE</vt:lpwstr>
      </vt:variant>
      <vt:variant>
        <vt:i4>7864435</vt:i4>
      </vt:variant>
      <vt:variant>
        <vt:i4>390</vt:i4>
      </vt:variant>
      <vt:variant>
        <vt:i4>0</vt:i4>
      </vt:variant>
      <vt:variant>
        <vt:i4>5</vt:i4>
      </vt:variant>
      <vt:variant>
        <vt:lpwstr/>
      </vt:variant>
      <vt:variant>
        <vt:lpwstr>RETOUR</vt:lpwstr>
      </vt:variant>
      <vt:variant>
        <vt:i4>851990</vt:i4>
      </vt:variant>
      <vt:variant>
        <vt:i4>386</vt:i4>
      </vt:variant>
      <vt:variant>
        <vt:i4>0</vt:i4>
      </vt:variant>
      <vt:variant>
        <vt:i4>5</vt:i4>
      </vt:variant>
      <vt:variant>
        <vt:lpwstr/>
      </vt:variant>
      <vt:variant>
        <vt:lpwstr>TABLE</vt:lpwstr>
      </vt:variant>
      <vt:variant>
        <vt:i4>7864435</vt:i4>
      </vt:variant>
      <vt:variant>
        <vt:i4>384</vt:i4>
      </vt:variant>
      <vt:variant>
        <vt:i4>0</vt:i4>
      </vt:variant>
      <vt:variant>
        <vt:i4>5</vt:i4>
      </vt:variant>
      <vt:variant>
        <vt:lpwstr/>
      </vt:variant>
      <vt:variant>
        <vt:lpwstr>RETOUR</vt:lpwstr>
      </vt:variant>
      <vt:variant>
        <vt:i4>1638418</vt:i4>
      </vt:variant>
      <vt:variant>
        <vt:i4>375</vt:i4>
      </vt:variant>
      <vt:variant>
        <vt:i4>0</vt:i4>
      </vt:variant>
      <vt:variant>
        <vt:i4>5</vt:i4>
      </vt:variant>
      <vt:variant>
        <vt:lpwstr>http://www.ebooksgratuits.com/pdf/swift_voyages_gulliver.pdf</vt:lpwstr>
      </vt:variant>
      <vt:variant>
        <vt:lpwstr/>
      </vt:variant>
      <vt:variant>
        <vt:i4>4390971</vt:i4>
      </vt:variant>
      <vt:variant>
        <vt:i4>372</vt:i4>
      </vt:variant>
      <vt:variant>
        <vt:i4>0</vt:i4>
      </vt:variant>
      <vt:variant>
        <vt:i4>5</vt:i4>
      </vt:variant>
      <vt:variant>
        <vt:lpwstr>http://fr.wikipedia.org/wiki/Jonathan_Swift</vt:lpwstr>
      </vt:variant>
      <vt:variant>
        <vt:lpwstr/>
      </vt:variant>
      <vt:variant>
        <vt:i4>851990</vt:i4>
      </vt:variant>
      <vt:variant>
        <vt:i4>368</vt:i4>
      </vt:variant>
      <vt:variant>
        <vt:i4>0</vt:i4>
      </vt:variant>
      <vt:variant>
        <vt:i4>5</vt:i4>
      </vt:variant>
      <vt:variant>
        <vt:lpwstr/>
      </vt:variant>
      <vt:variant>
        <vt:lpwstr>TABLE</vt:lpwstr>
      </vt:variant>
      <vt:variant>
        <vt:i4>7864435</vt:i4>
      </vt:variant>
      <vt:variant>
        <vt:i4>366</vt:i4>
      </vt:variant>
      <vt:variant>
        <vt:i4>0</vt:i4>
      </vt:variant>
      <vt:variant>
        <vt:i4>5</vt:i4>
      </vt:variant>
      <vt:variant>
        <vt:lpwstr/>
      </vt:variant>
      <vt:variant>
        <vt:lpwstr>RETOUR</vt:lpwstr>
      </vt:variant>
      <vt:variant>
        <vt:i4>4063298</vt:i4>
      </vt:variant>
      <vt:variant>
        <vt:i4>357</vt:i4>
      </vt:variant>
      <vt:variant>
        <vt:i4>0</vt:i4>
      </vt:variant>
      <vt:variant>
        <vt:i4>5</vt:i4>
      </vt:variant>
      <vt:variant>
        <vt:lpwstr>http://fr.wikipedia.org/wiki/Giuseppe_Arcimboldo</vt:lpwstr>
      </vt:variant>
      <vt:variant>
        <vt:lpwstr/>
      </vt:variant>
      <vt:variant>
        <vt:i4>851990</vt:i4>
      </vt:variant>
      <vt:variant>
        <vt:i4>353</vt:i4>
      </vt:variant>
      <vt:variant>
        <vt:i4>0</vt:i4>
      </vt:variant>
      <vt:variant>
        <vt:i4>5</vt:i4>
      </vt:variant>
      <vt:variant>
        <vt:lpwstr/>
      </vt:variant>
      <vt:variant>
        <vt:lpwstr>TABLE</vt:lpwstr>
      </vt:variant>
      <vt:variant>
        <vt:i4>7864435</vt:i4>
      </vt:variant>
      <vt:variant>
        <vt:i4>351</vt:i4>
      </vt:variant>
      <vt:variant>
        <vt:i4>0</vt:i4>
      </vt:variant>
      <vt:variant>
        <vt:i4>5</vt:i4>
      </vt:variant>
      <vt:variant>
        <vt:lpwstr/>
      </vt:variant>
      <vt:variant>
        <vt:lpwstr>RETOUR</vt:lpwstr>
      </vt:variant>
      <vt:variant>
        <vt:i4>5439559</vt:i4>
      </vt:variant>
      <vt:variant>
        <vt:i4>348</vt:i4>
      </vt:variant>
      <vt:variant>
        <vt:i4>0</vt:i4>
      </vt:variant>
      <vt:variant>
        <vt:i4>5</vt:i4>
      </vt:variant>
      <vt:variant>
        <vt:lpwstr>http://remacle.org/bloodwolf/apulee/table.htm</vt:lpwstr>
      </vt:variant>
      <vt:variant>
        <vt:lpwstr/>
      </vt:variant>
      <vt:variant>
        <vt:i4>851990</vt:i4>
      </vt:variant>
      <vt:variant>
        <vt:i4>344</vt:i4>
      </vt:variant>
      <vt:variant>
        <vt:i4>0</vt:i4>
      </vt:variant>
      <vt:variant>
        <vt:i4>5</vt:i4>
      </vt:variant>
      <vt:variant>
        <vt:lpwstr/>
      </vt:variant>
      <vt:variant>
        <vt:lpwstr>TABLE</vt:lpwstr>
      </vt:variant>
      <vt:variant>
        <vt:i4>7864435</vt:i4>
      </vt:variant>
      <vt:variant>
        <vt:i4>342</vt:i4>
      </vt:variant>
      <vt:variant>
        <vt:i4>0</vt:i4>
      </vt:variant>
      <vt:variant>
        <vt:i4>5</vt:i4>
      </vt:variant>
      <vt:variant>
        <vt:lpwstr/>
      </vt:variant>
      <vt:variant>
        <vt:lpwstr>RETOUR</vt:lpwstr>
      </vt:variant>
      <vt:variant>
        <vt:i4>3604605</vt:i4>
      </vt:variant>
      <vt:variant>
        <vt:i4>339</vt:i4>
      </vt:variant>
      <vt:variant>
        <vt:i4>0</vt:i4>
      </vt:variant>
      <vt:variant>
        <vt:i4>5</vt:i4>
      </vt:variant>
      <vt:variant>
        <vt:lpwstr>http://www.cnrtl.fr/lexicographie/noetique?</vt:lpwstr>
      </vt:variant>
      <vt:variant>
        <vt:lpwstr/>
      </vt:variant>
      <vt:variant>
        <vt:i4>3997778</vt:i4>
      </vt:variant>
      <vt:variant>
        <vt:i4>336</vt:i4>
      </vt:variant>
      <vt:variant>
        <vt:i4>0</vt:i4>
      </vt:variant>
      <vt:variant>
        <vt:i4>5</vt:i4>
      </vt:variant>
      <vt:variant>
        <vt:lpwstr>http://fr.wikipedia.org/wiki/Baltasar_Gracian</vt:lpwstr>
      </vt:variant>
      <vt:variant>
        <vt:lpwstr/>
      </vt:variant>
      <vt:variant>
        <vt:i4>851990</vt:i4>
      </vt:variant>
      <vt:variant>
        <vt:i4>332</vt:i4>
      </vt:variant>
      <vt:variant>
        <vt:i4>0</vt:i4>
      </vt:variant>
      <vt:variant>
        <vt:i4>5</vt:i4>
      </vt:variant>
      <vt:variant>
        <vt:lpwstr/>
      </vt:variant>
      <vt:variant>
        <vt:lpwstr>TABLE</vt:lpwstr>
      </vt:variant>
      <vt:variant>
        <vt:i4>7864435</vt:i4>
      </vt:variant>
      <vt:variant>
        <vt:i4>330</vt:i4>
      </vt:variant>
      <vt:variant>
        <vt:i4>0</vt:i4>
      </vt:variant>
      <vt:variant>
        <vt:i4>5</vt:i4>
      </vt:variant>
      <vt:variant>
        <vt:lpwstr/>
      </vt:variant>
      <vt:variant>
        <vt:lpwstr>RETOUR</vt:lpwstr>
      </vt:variant>
      <vt:variant>
        <vt:i4>851990</vt:i4>
      </vt:variant>
      <vt:variant>
        <vt:i4>326</vt:i4>
      </vt:variant>
      <vt:variant>
        <vt:i4>0</vt:i4>
      </vt:variant>
      <vt:variant>
        <vt:i4>5</vt:i4>
      </vt:variant>
      <vt:variant>
        <vt:lpwstr/>
      </vt:variant>
      <vt:variant>
        <vt:lpwstr>TABLE</vt:lpwstr>
      </vt:variant>
      <vt:variant>
        <vt:i4>7864435</vt:i4>
      </vt:variant>
      <vt:variant>
        <vt:i4>324</vt:i4>
      </vt:variant>
      <vt:variant>
        <vt:i4>0</vt:i4>
      </vt:variant>
      <vt:variant>
        <vt:i4>5</vt:i4>
      </vt:variant>
      <vt:variant>
        <vt:lpwstr/>
      </vt:variant>
      <vt:variant>
        <vt:lpwstr>RETOUR</vt:lpwstr>
      </vt:variant>
      <vt:variant>
        <vt:i4>851990</vt:i4>
      </vt:variant>
      <vt:variant>
        <vt:i4>314</vt:i4>
      </vt:variant>
      <vt:variant>
        <vt:i4>0</vt:i4>
      </vt:variant>
      <vt:variant>
        <vt:i4>5</vt:i4>
      </vt:variant>
      <vt:variant>
        <vt:lpwstr/>
      </vt:variant>
      <vt:variant>
        <vt:lpwstr>TABLE</vt:lpwstr>
      </vt:variant>
      <vt:variant>
        <vt:i4>7864435</vt:i4>
      </vt:variant>
      <vt:variant>
        <vt:i4>312</vt:i4>
      </vt:variant>
      <vt:variant>
        <vt:i4>0</vt:i4>
      </vt:variant>
      <vt:variant>
        <vt:i4>5</vt:i4>
      </vt:variant>
      <vt:variant>
        <vt:lpwstr/>
      </vt:variant>
      <vt:variant>
        <vt:lpwstr>RETOUR</vt:lpwstr>
      </vt:variant>
      <vt:variant>
        <vt:i4>1835116</vt:i4>
      </vt:variant>
      <vt:variant>
        <vt:i4>309</vt:i4>
      </vt:variant>
      <vt:variant>
        <vt:i4>0</vt:i4>
      </vt:variant>
      <vt:variant>
        <vt:i4>5</vt:i4>
      </vt:variant>
      <vt:variant>
        <vt:lpwstr>http://fr.wikipedia.org/wiki/Effet_Zeigarnik</vt:lpwstr>
      </vt:variant>
      <vt:variant>
        <vt:lpwstr/>
      </vt:variant>
      <vt:variant>
        <vt:i4>851990</vt:i4>
      </vt:variant>
      <vt:variant>
        <vt:i4>302</vt:i4>
      </vt:variant>
      <vt:variant>
        <vt:i4>0</vt:i4>
      </vt:variant>
      <vt:variant>
        <vt:i4>5</vt:i4>
      </vt:variant>
      <vt:variant>
        <vt:lpwstr/>
      </vt:variant>
      <vt:variant>
        <vt:lpwstr>TABLE</vt:lpwstr>
      </vt:variant>
      <vt:variant>
        <vt:i4>7864435</vt:i4>
      </vt:variant>
      <vt:variant>
        <vt:i4>300</vt:i4>
      </vt:variant>
      <vt:variant>
        <vt:i4>0</vt:i4>
      </vt:variant>
      <vt:variant>
        <vt:i4>5</vt:i4>
      </vt:variant>
      <vt:variant>
        <vt:lpwstr/>
      </vt:variant>
      <vt:variant>
        <vt:lpwstr>RETOUR</vt:lpwstr>
      </vt:variant>
      <vt:variant>
        <vt:i4>4849674</vt:i4>
      </vt:variant>
      <vt:variant>
        <vt:i4>297</vt:i4>
      </vt:variant>
      <vt:variant>
        <vt:i4>0</vt:i4>
      </vt:variant>
      <vt:variant>
        <vt:i4>5</vt:i4>
      </vt:variant>
      <vt:variant>
        <vt:lpwstr>http://fr.wikipedia.org/wiki/Jean_Scot_Erig%C3%A8ne</vt:lpwstr>
      </vt:variant>
      <vt:variant>
        <vt:lpwstr/>
      </vt:variant>
      <vt:variant>
        <vt:i4>2949172</vt:i4>
      </vt:variant>
      <vt:variant>
        <vt:i4>294</vt:i4>
      </vt:variant>
      <vt:variant>
        <vt:i4>0</vt:i4>
      </vt:variant>
      <vt:variant>
        <vt:i4>5</vt:i4>
      </vt:variant>
      <vt:variant>
        <vt:lpwstr>http://www.etudes-litteraires.com/madame-bovary-homais.php</vt:lpwstr>
      </vt:variant>
      <vt:variant>
        <vt:lpwstr/>
      </vt:variant>
      <vt:variant>
        <vt:i4>1638401</vt:i4>
      </vt:variant>
      <vt:variant>
        <vt:i4>291</vt:i4>
      </vt:variant>
      <vt:variant>
        <vt:i4>0</vt:i4>
      </vt:variant>
      <vt:variant>
        <vt:i4>5</vt:i4>
      </vt:variant>
      <vt:variant>
        <vt:lpwstr>http://www.cnrtl.fr/lexicographie/Adoncques?</vt:lpwstr>
      </vt:variant>
      <vt:variant>
        <vt:lpwstr/>
      </vt:variant>
      <vt:variant>
        <vt:i4>7798898</vt:i4>
      </vt:variant>
      <vt:variant>
        <vt:i4>288</vt:i4>
      </vt:variant>
      <vt:variant>
        <vt:i4>0</vt:i4>
      </vt:variant>
      <vt:variant>
        <vt:i4>5</vt:i4>
      </vt:variant>
      <vt:variant>
        <vt:lpwstr>http://www.trigofacile.com/jardins/lucullus/latin/index.htm</vt:lpwstr>
      </vt:variant>
      <vt:variant>
        <vt:lpwstr/>
      </vt:variant>
      <vt:variant>
        <vt:i4>2621521</vt:i4>
      </vt:variant>
      <vt:variant>
        <vt:i4>282</vt:i4>
      </vt:variant>
      <vt:variant>
        <vt:i4>0</vt:i4>
      </vt:variant>
      <vt:variant>
        <vt:i4>5</vt:i4>
      </vt:variant>
      <vt:variant>
        <vt:lpwstr>http://philia.online.fr/lectures/oeuvres/plat_banquet.php</vt:lpwstr>
      </vt:variant>
      <vt:variant>
        <vt:lpwstr/>
      </vt:variant>
      <vt:variant>
        <vt:i4>851990</vt:i4>
      </vt:variant>
      <vt:variant>
        <vt:i4>278</vt:i4>
      </vt:variant>
      <vt:variant>
        <vt:i4>0</vt:i4>
      </vt:variant>
      <vt:variant>
        <vt:i4>5</vt:i4>
      </vt:variant>
      <vt:variant>
        <vt:lpwstr/>
      </vt:variant>
      <vt:variant>
        <vt:lpwstr>TABLE</vt:lpwstr>
      </vt:variant>
      <vt:variant>
        <vt:i4>7864435</vt:i4>
      </vt:variant>
      <vt:variant>
        <vt:i4>276</vt:i4>
      </vt:variant>
      <vt:variant>
        <vt:i4>0</vt:i4>
      </vt:variant>
      <vt:variant>
        <vt:i4>5</vt:i4>
      </vt:variant>
      <vt:variant>
        <vt:lpwstr/>
      </vt:variant>
      <vt:variant>
        <vt:lpwstr>RETOUR</vt:lpwstr>
      </vt:variant>
      <vt:variant>
        <vt:i4>6291498</vt:i4>
      </vt:variant>
      <vt:variant>
        <vt:i4>273</vt:i4>
      </vt:variant>
      <vt:variant>
        <vt:i4>0</vt:i4>
      </vt:variant>
      <vt:variant>
        <vt:i4>5</vt:i4>
      </vt:variant>
      <vt:variant>
        <vt:lpwstr>http://fr.wikipedia.org/wiki/L%C3%A9to</vt:lpwstr>
      </vt:variant>
      <vt:variant>
        <vt:lpwstr/>
      </vt:variant>
      <vt:variant>
        <vt:i4>7077937</vt:i4>
      </vt:variant>
      <vt:variant>
        <vt:i4>270</vt:i4>
      </vt:variant>
      <vt:variant>
        <vt:i4>0</vt:i4>
      </vt:variant>
      <vt:variant>
        <vt:i4>5</vt:i4>
      </vt:variant>
      <vt:variant>
        <vt:lpwstr>http://dico.ea.free.fr/juxta/hecube.pdf</vt:lpwstr>
      </vt:variant>
      <vt:variant>
        <vt:lpwstr/>
      </vt:variant>
      <vt:variant>
        <vt:i4>2621521</vt:i4>
      </vt:variant>
      <vt:variant>
        <vt:i4>267</vt:i4>
      </vt:variant>
      <vt:variant>
        <vt:i4>0</vt:i4>
      </vt:variant>
      <vt:variant>
        <vt:i4>5</vt:i4>
      </vt:variant>
      <vt:variant>
        <vt:lpwstr>http://philia.online.fr/lectures/oeuvres/plat_banquet.php</vt:lpwstr>
      </vt:variant>
      <vt:variant>
        <vt:lpwstr/>
      </vt:variant>
      <vt:variant>
        <vt:i4>851990</vt:i4>
      </vt:variant>
      <vt:variant>
        <vt:i4>263</vt:i4>
      </vt:variant>
      <vt:variant>
        <vt:i4>0</vt:i4>
      </vt:variant>
      <vt:variant>
        <vt:i4>5</vt:i4>
      </vt:variant>
      <vt:variant>
        <vt:lpwstr/>
      </vt:variant>
      <vt:variant>
        <vt:lpwstr>TABLE</vt:lpwstr>
      </vt:variant>
      <vt:variant>
        <vt:i4>7864435</vt:i4>
      </vt:variant>
      <vt:variant>
        <vt:i4>261</vt:i4>
      </vt:variant>
      <vt:variant>
        <vt:i4>0</vt:i4>
      </vt:variant>
      <vt:variant>
        <vt:i4>5</vt:i4>
      </vt:variant>
      <vt:variant>
        <vt:lpwstr/>
      </vt:variant>
      <vt:variant>
        <vt:lpwstr>RETOUR</vt:lpwstr>
      </vt:variant>
      <vt:variant>
        <vt:i4>2621521</vt:i4>
      </vt:variant>
      <vt:variant>
        <vt:i4>258</vt:i4>
      </vt:variant>
      <vt:variant>
        <vt:i4>0</vt:i4>
      </vt:variant>
      <vt:variant>
        <vt:i4>5</vt:i4>
      </vt:variant>
      <vt:variant>
        <vt:lpwstr>http://philia.online.fr/lectures/oeuvres/plat_banquet.php</vt:lpwstr>
      </vt:variant>
      <vt:variant>
        <vt:lpwstr/>
      </vt:variant>
      <vt:variant>
        <vt:i4>851990</vt:i4>
      </vt:variant>
      <vt:variant>
        <vt:i4>254</vt:i4>
      </vt:variant>
      <vt:variant>
        <vt:i4>0</vt:i4>
      </vt:variant>
      <vt:variant>
        <vt:i4>5</vt:i4>
      </vt:variant>
      <vt:variant>
        <vt:lpwstr/>
      </vt:variant>
      <vt:variant>
        <vt:lpwstr>TABLE</vt:lpwstr>
      </vt:variant>
      <vt:variant>
        <vt:i4>7864435</vt:i4>
      </vt:variant>
      <vt:variant>
        <vt:i4>252</vt:i4>
      </vt:variant>
      <vt:variant>
        <vt:i4>0</vt:i4>
      </vt:variant>
      <vt:variant>
        <vt:i4>5</vt:i4>
      </vt:variant>
      <vt:variant>
        <vt:lpwstr/>
      </vt:variant>
      <vt:variant>
        <vt:lpwstr>RETOUR</vt:lpwstr>
      </vt:variant>
      <vt:variant>
        <vt:i4>2228350</vt:i4>
      </vt:variant>
      <vt:variant>
        <vt:i4>249</vt:i4>
      </vt:variant>
      <vt:variant>
        <vt:i4>0</vt:i4>
      </vt:variant>
      <vt:variant>
        <vt:i4>5</vt:i4>
      </vt:variant>
      <vt:variant>
        <vt:lpwstr>http://www.cnrtl.fr/lexicographie/expedient</vt:lpwstr>
      </vt:variant>
      <vt:variant>
        <vt:lpwstr/>
      </vt:variant>
      <vt:variant>
        <vt:i4>6357049</vt:i4>
      </vt:variant>
      <vt:variant>
        <vt:i4>246</vt:i4>
      </vt:variant>
      <vt:variant>
        <vt:i4>0</vt:i4>
      </vt:variant>
      <vt:variant>
        <vt:i4>5</vt:i4>
      </vt:variant>
      <vt:variant>
        <vt:lpwstr>http://www.medarus.org/Medecins/MedecinsTextes/cabanis.html</vt:lpwstr>
      </vt:variant>
      <vt:variant>
        <vt:lpwstr/>
      </vt:variant>
      <vt:variant>
        <vt:i4>2621521</vt:i4>
      </vt:variant>
      <vt:variant>
        <vt:i4>243</vt:i4>
      </vt:variant>
      <vt:variant>
        <vt:i4>0</vt:i4>
      </vt:variant>
      <vt:variant>
        <vt:i4>5</vt:i4>
      </vt:variant>
      <vt:variant>
        <vt:lpwstr>http://philia.online.fr/lectures/oeuvres/plat_banquet.php</vt:lpwstr>
      </vt:variant>
      <vt:variant>
        <vt:lpwstr/>
      </vt:variant>
      <vt:variant>
        <vt:i4>2621521</vt:i4>
      </vt:variant>
      <vt:variant>
        <vt:i4>240</vt:i4>
      </vt:variant>
      <vt:variant>
        <vt:i4>0</vt:i4>
      </vt:variant>
      <vt:variant>
        <vt:i4>5</vt:i4>
      </vt:variant>
      <vt:variant>
        <vt:lpwstr>http://philia.online.fr/lectures/oeuvres/plat_banquet.php</vt:lpwstr>
      </vt:variant>
      <vt:variant>
        <vt:lpwstr/>
      </vt:variant>
      <vt:variant>
        <vt:i4>6291572</vt:i4>
      </vt:variant>
      <vt:variant>
        <vt:i4>237</vt:i4>
      </vt:variant>
      <vt:variant>
        <vt:i4>0</vt:i4>
      </vt:variant>
      <vt:variant>
        <vt:i4>5</vt:i4>
      </vt:variant>
      <vt:variant>
        <vt:lpwstr>http://fr.wikipedia.org/wiki/Ulrich_von_Wilamowitz-Moellendorff</vt:lpwstr>
      </vt:variant>
      <vt:variant>
        <vt:lpwstr/>
      </vt:variant>
      <vt:variant>
        <vt:i4>851990</vt:i4>
      </vt:variant>
      <vt:variant>
        <vt:i4>233</vt:i4>
      </vt:variant>
      <vt:variant>
        <vt:i4>0</vt:i4>
      </vt:variant>
      <vt:variant>
        <vt:i4>5</vt:i4>
      </vt:variant>
      <vt:variant>
        <vt:lpwstr/>
      </vt:variant>
      <vt:variant>
        <vt:lpwstr>TABLE</vt:lpwstr>
      </vt:variant>
      <vt:variant>
        <vt:i4>7864435</vt:i4>
      </vt:variant>
      <vt:variant>
        <vt:i4>231</vt:i4>
      </vt:variant>
      <vt:variant>
        <vt:i4>0</vt:i4>
      </vt:variant>
      <vt:variant>
        <vt:i4>5</vt:i4>
      </vt:variant>
      <vt:variant>
        <vt:lpwstr/>
      </vt:variant>
      <vt:variant>
        <vt:lpwstr>RETOUR</vt:lpwstr>
      </vt:variant>
      <vt:variant>
        <vt:i4>2621521</vt:i4>
      </vt:variant>
      <vt:variant>
        <vt:i4>228</vt:i4>
      </vt:variant>
      <vt:variant>
        <vt:i4>0</vt:i4>
      </vt:variant>
      <vt:variant>
        <vt:i4>5</vt:i4>
      </vt:variant>
      <vt:variant>
        <vt:lpwstr>http://philia.online.fr/lectures/oeuvres/plat_banquet.php</vt:lpwstr>
      </vt:variant>
      <vt:variant>
        <vt:lpwstr/>
      </vt:variant>
      <vt:variant>
        <vt:i4>2621521</vt:i4>
      </vt:variant>
      <vt:variant>
        <vt:i4>225</vt:i4>
      </vt:variant>
      <vt:variant>
        <vt:i4>0</vt:i4>
      </vt:variant>
      <vt:variant>
        <vt:i4>5</vt:i4>
      </vt:variant>
      <vt:variant>
        <vt:lpwstr>http://philia.online.fr/lectures/oeuvres/plat_banquet.php</vt:lpwstr>
      </vt:variant>
      <vt:variant>
        <vt:lpwstr/>
      </vt:variant>
      <vt:variant>
        <vt:i4>8126515</vt:i4>
      </vt:variant>
      <vt:variant>
        <vt:i4>222</vt:i4>
      </vt:variant>
      <vt:variant>
        <vt:i4>0</vt:i4>
      </vt:variant>
      <vt:variant>
        <vt:i4>5</vt:i4>
      </vt:variant>
      <vt:variant>
        <vt:lpwstr>http://fr.wikipedia.org/wiki/Minnesang</vt:lpwstr>
      </vt:variant>
      <vt:variant>
        <vt:lpwstr/>
      </vt:variant>
      <vt:variant>
        <vt:i4>6225986</vt:i4>
      </vt:variant>
      <vt:variant>
        <vt:i4>219</vt:i4>
      </vt:variant>
      <vt:variant>
        <vt:i4>0</vt:i4>
      </vt:variant>
      <vt:variant>
        <vt:i4>5</vt:i4>
      </vt:variant>
      <vt:variant>
        <vt:lpwstr>http://www.florilege.free.fr/toulet/</vt:lpwstr>
      </vt:variant>
      <vt:variant>
        <vt:lpwstr/>
      </vt:variant>
      <vt:variant>
        <vt:i4>4915209</vt:i4>
      </vt:variant>
      <vt:variant>
        <vt:i4>216</vt:i4>
      </vt:variant>
      <vt:variant>
        <vt:i4>0</vt:i4>
      </vt:variant>
      <vt:variant>
        <vt:i4>5</vt:i4>
      </vt:variant>
      <vt:variant>
        <vt:lpwstr>http://www.cnrtl.fr/lexicographie/macaronique</vt:lpwstr>
      </vt:variant>
      <vt:variant>
        <vt:lpwstr/>
      </vt:variant>
      <vt:variant>
        <vt:i4>2621521</vt:i4>
      </vt:variant>
      <vt:variant>
        <vt:i4>213</vt:i4>
      </vt:variant>
      <vt:variant>
        <vt:i4>0</vt:i4>
      </vt:variant>
      <vt:variant>
        <vt:i4>5</vt:i4>
      </vt:variant>
      <vt:variant>
        <vt:lpwstr>http://philia.online.fr/lectures/oeuvres/plat_banquet.php</vt:lpwstr>
      </vt:variant>
      <vt:variant>
        <vt:lpwstr/>
      </vt:variant>
      <vt:variant>
        <vt:i4>4259851</vt:i4>
      </vt:variant>
      <vt:variant>
        <vt:i4>210</vt:i4>
      </vt:variant>
      <vt:variant>
        <vt:i4>0</vt:i4>
      </vt:variant>
      <vt:variant>
        <vt:i4>5</vt:i4>
      </vt:variant>
      <vt:variant>
        <vt:lpwstr>http://fr.wikipedia.org/wiki/Syndrome_de_Cotard</vt:lpwstr>
      </vt:variant>
      <vt:variant>
        <vt:lpwstr/>
      </vt:variant>
      <vt:variant>
        <vt:i4>851990</vt:i4>
      </vt:variant>
      <vt:variant>
        <vt:i4>206</vt:i4>
      </vt:variant>
      <vt:variant>
        <vt:i4>0</vt:i4>
      </vt:variant>
      <vt:variant>
        <vt:i4>5</vt:i4>
      </vt:variant>
      <vt:variant>
        <vt:lpwstr/>
      </vt:variant>
      <vt:variant>
        <vt:lpwstr>TABLE</vt:lpwstr>
      </vt:variant>
      <vt:variant>
        <vt:i4>7864435</vt:i4>
      </vt:variant>
      <vt:variant>
        <vt:i4>204</vt:i4>
      </vt:variant>
      <vt:variant>
        <vt:i4>0</vt:i4>
      </vt:variant>
      <vt:variant>
        <vt:i4>5</vt:i4>
      </vt:variant>
      <vt:variant>
        <vt:lpwstr/>
      </vt:variant>
      <vt:variant>
        <vt:lpwstr>RETOUR</vt:lpwstr>
      </vt:variant>
      <vt:variant>
        <vt:i4>6226032</vt:i4>
      </vt:variant>
      <vt:variant>
        <vt:i4>201</vt:i4>
      </vt:variant>
      <vt:variant>
        <vt:i4>0</vt:i4>
      </vt:variant>
      <vt:variant>
        <vt:i4>5</vt:i4>
      </vt:variant>
      <vt:variant>
        <vt:lpwstr>http://www.upsy.net/upsychologie/ancetres/von _ehrenfels.htm</vt:lpwstr>
      </vt:variant>
      <vt:variant>
        <vt:lpwstr/>
      </vt:variant>
      <vt:variant>
        <vt:i4>262250</vt:i4>
      </vt:variant>
      <vt:variant>
        <vt:i4>198</vt:i4>
      </vt:variant>
      <vt:variant>
        <vt:i4>0</vt:i4>
      </vt:variant>
      <vt:variant>
        <vt:i4>5</vt:i4>
      </vt:variant>
      <vt:variant>
        <vt:lpwstr>http://hodoi.fltr.ucl.ac.be/concordances/Xenophon_banquet/lecture/4.htm</vt:lpwstr>
      </vt:variant>
      <vt:variant>
        <vt:lpwstr/>
      </vt:variant>
      <vt:variant>
        <vt:i4>7077946</vt:i4>
      </vt:variant>
      <vt:variant>
        <vt:i4>195</vt:i4>
      </vt:variant>
      <vt:variant>
        <vt:i4>0</vt:i4>
      </vt:variant>
      <vt:variant>
        <vt:i4>5</vt:i4>
      </vt:variant>
      <vt:variant>
        <vt:lpwstr>http://fr.wikipedia.org/wiki/Protagoras</vt:lpwstr>
      </vt:variant>
      <vt:variant>
        <vt:lpwstr/>
      </vt:variant>
      <vt:variant>
        <vt:i4>851990</vt:i4>
      </vt:variant>
      <vt:variant>
        <vt:i4>191</vt:i4>
      </vt:variant>
      <vt:variant>
        <vt:i4>0</vt:i4>
      </vt:variant>
      <vt:variant>
        <vt:i4>5</vt:i4>
      </vt:variant>
      <vt:variant>
        <vt:lpwstr/>
      </vt:variant>
      <vt:variant>
        <vt:lpwstr>TABLE</vt:lpwstr>
      </vt:variant>
      <vt:variant>
        <vt:i4>7864435</vt:i4>
      </vt:variant>
      <vt:variant>
        <vt:i4>189</vt:i4>
      </vt:variant>
      <vt:variant>
        <vt:i4>0</vt:i4>
      </vt:variant>
      <vt:variant>
        <vt:i4>5</vt:i4>
      </vt:variant>
      <vt:variant>
        <vt:lpwstr/>
      </vt:variant>
      <vt:variant>
        <vt:lpwstr>RETOUR</vt:lpwstr>
      </vt:variant>
      <vt:variant>
        <vt:i4>2621521</vt:i4>
      </vt:variant>
      <vt:variant>
        <vt:i4>186</vt:i4>
      </vt:variant>
      <vt:variant>
        <vt:i4>0</vt:i4>
      </vt:variant>
      <vt:variant>
        <vt:i4>5</vt:i4>
      </vt:variant>
      <vt:variant>
        <vt:lpwstr>http://philia.online.fr/lectures/oeuvres/plat_banquet.php</vt:lpwstr>
      </vt:variant>
      <vt:variant>
        <vt:lpwstr/>
      </vt:variant>
      <vt:variant>
        <vt:i4>4587550</vt:i4>
      </vt:variant>
      <vt:variant>
        <vt:i4>183</vt:i4>
      </vt:variant>
      <vt:variant>
        <vt:i4>0</vt:i4>
      </vt:variant>
      <vt:variant>
        <vt:i4>5</vt:i4>
      </vt:variant>
      <vt:variant>
        <vt:lpwstr>http://fr.wikipedia.org/wiki/Alcmeon_de_Crotone</vt:lpwstr>
      </vt:variant>
      <vt:variant>
        <vt:lpwstr/>
      </vt:variant>
      <vt:variant>
        <vt:i4>7143474</vt:i4>
      </vt:variant>
      <vt:variant>
        <vt:i4>180</vt:i4>
      </vt:variant>
      <vt:variant>
        <vt:i4>0</vt:i4>
      </vt:variant>
      <vt:variant>
        <vt:i4>5</vt:i4>
      </vt:variant>
      <vt:variant>
        <vt:lpwstr>http://fr.wikipedia.org/wiki/Hippocrate</vt:lpwstr>
      </vt:variant>
      <vt:variant>
        <vt:lpwstr/>
      </vt:variant>
      <vt:variant>
        <vt:i4>851990</vt:i4>
      </vt:variant>
      <vt:variant>
        <vt:i4>176</vt:i4>
      </vt:variant>
      <vt:variant>
        <vt:i4>0</vt:i4>
      </vt:variant>
      <vt:variant>
        <vt:i4>5</vt:i4>
      </vt:variant>
      <vt:variant>
        <vt:lpwstr/>
      </vt:variant>
      <vt:variant>
        <vt:lpwstr>TABLE</vt:lpwstr>
      </vt:variant>
      <vt:variant>
        <vt:i4>7864435</vt:i4>
      </vt:variant>
      <vt:variant>
        <vt:i4>174</vt:i4>
      </vt:variant>
      <vt:variant>
        <vt:i4>0</vt:i4>
      </vt:variant>
      <vt:variant>
        <vt:i4>5</vt:i4>
      </vt:variant>
      <vt:variant>
        <vt:lpwstr/>
      </vt:variant>
      <vt:variant>
        <vt:lpwstr>RETOUR</vt:lpwstr>
      </vt:variant>
      <vt:variant>
        <vt:i4>2621521</vt:i4>
      </vt:variant>
      <vt:variant>
        <vt:i4>171</vt:i4>
      </vt:variant>
      <vt:variant>
        <vt:i4>0</vt:i4>
      </vt:variant>
      <vt:variant>
        <vt:i4>5</vt:i4>
      </vt:variant>
      <vt:variant>
        <vt:lpwstr>http://philia.online.fr/lectures/oeuvres/plat_banquet.php</vt:lpwstr>
      </vt:variant>
      <vt:variant>
        <vt:lpwstr/>
      </vt:variant>
      <vt:variant>
        <vt:i4>2621521</vt:i4>
      </vt:variant>
      <vt:variant>
        <vt:i4>168</vt:i4>
      </vt:variant>
      <vt:variant>
        <vt:i4>0</vt:i4>
      </vt:variant>
      <vt:variant>
        <vt:i4>5</vt:i4>
      </vt:variant>
      <vt:variant>
        <vt:lpwstr>http://philia.online.fr/lectures/oeuvres/plat_banquet.php</vt:lpwstr>
      </vt:variant>
      <vt:variant>
        <vt:lpwstr/>
      </vt:variant>
      <vt:variant>
        <vt:i4>2621521</vt:i4>
      </vt:variant>
      <vt:variant>
        <vt:i4>165</vt:i4>
      </vt:variant>
      <vt:variant>
        <vt:i4>0</vt:i4>
      </vt:variant>
      <vt:variant>
        <vt:i4>5</vt:i4>
      </vt:variant>
      <vt:variant>
        <vt:lpwstr>http://philia.online.fr/lectures/oeuvres/plat_banquet.php</vt:lpwstr>
      </vt:variant>
      <vt:variant>
        <vt:lpwstr/>
      </vt:variant>
      <vt:variant>
        <vt:i4>2621521</vt:i4>
      </vt:variant>
      <vt:variant>
        <vt:i4>162</vt:i4>
      </vt:variant>
      <vt:variant>
        <vt:i4>0</vt:i4>
      </vt:variant>
      <vt:variant>
        <vt:i4>5</vt:i4>
      </vt:variant>
      <vt:variant>
        <vt:lpwstr>http://philia.online.fr/lectures/oeuvres/plat_banquet.php</vt:lpwstr>
      </vt:variant>
      <vt:variant>
        <vt:lpwstr/>
      </vt:variant>
      <vt:variant>
        <vt:i4>2621521</vt:i4>
      </vt:variant>
      <vt:variant>
        <vt:i4>159</vt:i4>
      </vt:variant>
      <vt:variant>
        <vt:i4>0</vt:i4>
      </vt:variant>
      <vt:variant>
        <vt:i4>5</vt:i4>
      </vt:variant>
      <vt:variant>
        <vt:lpwstr>http://philia.online.fr/lectures/oeuvres/plat_banquet.php</vt:lpwstr>
      </vt:variant>
      <vt:variant>
        <vt:lpwstr/>
      </vt:variant>
      <vt:variant>
        <vt:i4>851990</vt:i4>
      </vt:variant>
      <vt:variant>
        <vt:i4>155</vt:i4>
      </vt:variant>
      <vt:variant>
        <vt:i4>0</vt:i4>
      </vt:variant>
      <vt:variant>
        <vt:i4>5</vt:i4>
      </vt:variant>
      <vt:variant>
        <vt:lpwstr/>
      </vt:variant>
      <vt:variant>
        <vt:lpwstr>TABLE</vt:lpwstr>
      </vt:variant>
      <vt:variant>
        <vt:i4>7864435</vt:i4>
      </vt:variant>
      <vt:variant>
        <vt:i4>153</vt:i4>
      </vt:variant>
      <vt:variant>
        <vt:i4>0</vt:i4>
      </vt:variant>
      <vt:variant>
        <vt:i4>5</vt:i4>
      </vt:variant>
      <vt:variant>
        <vt:lpwstr/>
      </vt:variant>
      <vt:variant>
        <vt:lpwstr>RETOUR</vt:lpwstr>
      </vt:variant>
      <vt:variant>
        <vt:i4>2621521</vt:i4>
      </vt:variant>
      <vt:variant>
        <vt:i4>150</vt:i4>
      </vt:variant>
      <vt:variant>
        <vt:i4>0</vt:i4>
      </vt:variant>
      <vt:variant>
        <vt:i4>5</vt:i4>
      </vt:variant>
      <vt:variant>
        <vt:lpwstr>http://philia.online.fr/lectures/oeuvres/plat_banquet.php</vt:lpwstr>
      </vt:variant>
      <vt:variant>
        <vt:lpwstr/>
      </vt:variant>
      <vt:variant>
        <vt:i4>2621521</vt:i4>
      </vt:variant>
      <vt:variant>
        <vt:i4>147</vt:i4>
      </vt:variant>
      <vt:variant>
        <vt:i4>0</vt:i4>
      </vt:variant>
      <vt:variant>
        <vt:i4>5</vt:i4>
      </vt:variant>
      <vt:variant>
        <vt:lpwstr>http://philia.online.fr/lectures/oeuvres/plat_banquet.php</vt:lpwstr>
      </vt:variant>
      <vt:variant>
        <vt:lpwstr/>
      </vt:variant>
      <vt:variant>
        <vt:i4>2621521</vt:i4>
      </vt:variant>
      <vt:variant>
        <vt:i4>144</vt:i4>
      </vt:variant>
      <vt:variant>
        <vt:i4>0</vt:i4>
      </vt:variant>
      <vt:variant>
        <vt:i4>5</vt:i4>
      </vt:variant>
      <vt:variant>
        <vt:lpwstr>http://philia.online.fr/lectures/oeuvres/plat_banquet.php</vt:lpwstr>
      </vt:variant>
      <vt:variant>
        <vt:lpwstr/>
      </vt:variant>
      <vt:variant>
        <vt:i4>5636101</vt:i4>
      </vt:variant>
      <vt:variant>
        <vt:i4>141</vt:i4>
      </vt:variant>
      <vt:variant>
        <vt:i4>0</vt:i4>
      </vt:variant>
      <vt:variant>
        <vt:i4>5</vt:i4>
      </vt:variant>
      <vt:variant>
        <vt:lpwstr>http://remacle.org/bloodwolf/philosophes/plotin/table.htm</vt:lpwstr>
      </vt:variant>
      <vt:variant>
        <vt:lpwstr/>
      </vt:variant>
      <vt:variant>
        <vt:i4>1704026</vt:i4>
      </vt:variant>
      <vt:variant>
        <vt:i4>138</vt:i4>
      </vt:variant>
      <vt:variant>
        <vt:i4>0</vt:i4>
      </vt:variant>
      <vt:variant>
        <vt:i4>5</vt:i4>
      </vt:variant>
      <vt:variant>
        <vt:lpwstr>http://gallica.bnf.fr/ark:/12148/bpt6k2148922.capture</vt:lpwstr>
      </vt:variant>
      <vt:variant>
        <vt:lpwstr/>
      </vt:variant>
      <vt:variant>
        <vt:i4>2621521</vt:i4>
      </vt:variant>
      <vt:variant>
        <vt:i4>135</vt:i4>
      </vt:variant>
      <vt:variant>
        <vt:i4>0</vt:i4>
      </vt:variant>
      <vt:variant>
        <vt:i4>5</vt:i4>
      </vt:variant>
      <vt:variant>
        <vt:lpwstr>http://philia.online.fr/lectures/oeuvres/plat_banquet.php</vt:lpwstr>
      </vt:variant>
      <vt:variant>
        <vt:lpwstr/>
      </vt:variant>
      <vt:variant>
        <vt:i4>2621521</vt:i4>
      </vt:variant>
      <vt:variant>
        <vt:i4>132</vt:i4>
      </vt:variant>
      <vt:variant>
        <vt:i4>0</vt:i4>
      </vt:variant>
      <vt:variant>
        <vt:i4>5</vt:i4>
      </vt:variant>
      <vt:variant>
        <vt:lpwstr>http://philia.online.fr/lectures/oeuvres/plat_banquet.php</vt:lpwstr>
      </vt:variant>
      <vt:variant>
        <vt:lpwstr/>
      </vt:variant>
      <vt:variant>
        <vt:i4>2621521</vt:i4>
      </vt:variant>
      <vt:variant>
        <vt:i4>129</vt:i4>
      </vt:variant>
      <vt:variant>
        <vt:i4>0</vt:i4>
      </vt:variant>
      <vt:variant>
        <vt:i4>5</vt:i4>
      </vt:variant>
      <vt:variant>
        <vt:lpwstr>http://philia.online.fr/lectures/oeuvres/plat_banquet.php</vt:lpwstr>
      </vt:variant>
      <vt:variant>
        <vt:lpwstr/>
      </vt:variant>
      <vt:variant>
        <vt:i4>851990</vt:i4>
      </vt:variant>
      <vt:variant>
        <vt:i4>125</vt:i4>
      </vt:variant>
      <vt:variant>
        <vt:i4>0</vt:i4>
      </vt:variant>
      <vt:variant>
        <vt:i4>5</vt:i4>
      </vt:variant>
      <vt:variant>
        <vt:lpwstr/>
      </vt:variant>
      <vt:variant>
        <vt:lpwstr>TABLE</vt:lpwstr>
      </vt:variant>
      <vt:variant>
        <vt:i4>7864435</vt:i4>
      </vt:variant>
      <vt:variant>
        <vt:i4>123</vt:i4>
      </vt:variant>
      <vt:variant>
        <vt:i4>0</vt:i4>
      </vt:variant>
      <vt:variant>
        <vt:i4>5</vt:i4>
      </vt:variant>
      <vt:variant>
        <vt:lpwstr/>
      </vt:variant>
      <vt:variant>
        <vt:lpwstr>RETOUR</vt:lpwstr>
      </vt:variant>
      <vt:variant>
        <vt:i4>1704019</vt:i4>
      </vt:variant>
      <vt:variant>
        <vt:i4>117</vt:i4>
      </vt:variant>
      <vt:variant>
        <vt:i4>0</vt:i4>
      </vt:variant>
      <vt:variant>
        <vt:i4>5</vt:i4>
      </vt:variant>
      <vt:variant>
        <vt:lpwstr>http://remacle.org/bloodwolf/comediens/Aristophane/femmes.htm</vt:lpwstr>
      </vt:variant>
      <vt:variant>
        <vt:lpwstr/>
      </vt:variant>
      <vt:variant>
        <vt:i4>8061048</vt:i4>
      </vt:variant>
      <vt:variant>
        <vt:i4>114</vt:i4>
      </vt:variant>
      <vt:variant>
        <vt:i4>0</vt:i4>
      </vt:variant>
      <vt:variant>
        <vt:i4>5</vt:i4>
      </vt:variant>
      <vt:variant>
        <vt:lpwstr>http://remacle.org/bloodwolf/philosophes/platon/cousin/theages.htm</vt:lpwstr>
      </vt:variant>
      <vt:variant>
        <vt:lpwstr/>
      </vt:variant>
      <vt:variant>
        <vt:i4>6094855</vt:i4>
      </vt:variant>
      <vt:variant>
        <vt:i4>111</vt:i4>
      </vt:variant>
      <vt:variant>
        <vt:i4>0</vt:i4>
      </vt:variant>
      <vt:variant>
        <vt:i4>5</vt:i4>
      </vt:variant>
      <vt:variant>
        <vt:lpwstr>http://gallica.bnf.fr/ark:/12148/bpt6k1014614</vt:lpwstr>
      </vt:variant>
      <vt:variant>
        <vt:lpwstr/>
      </vt:variant>
      <vt:variant>
        <vt:i4>6881301</vt:i4>
      </vt:variant>
      <vt:variant>
        <vt:i4>108</vt:i4>
      </vt:variant>
      <vt:variant>
        <vt:i4>0</vt:i4>
      </vt:variant>
      <vt:variant>
        <vt:i4>5</vt:i4>
      </vt:variant>
      <vt:variant>
        <vt:lpwstr>http://fr.wikipedia.org/wiki/Henri_Estienne</vt:lpwstr>
      </vt:variant>
      <vt:variant>
        <vt:lpwstr/>
      </vt:variant>
      <vt:variant>
        <vt:i4>4915224</vt:i4>
      </vt:variant>
      <vt:variant>
        <vt:i4>105</vt:i4>
      </vt:variant>
      <vt:variant>
        <vt:i4>0</vt:i4>
      </vt:variant>
      <vt:variant>
        <vt:i4>5</vt:i4>
      </vt:variant>
      <vt:variant>
        <vt:lpwstr>http://www.cnrtl.fr/lexicographie/ignorantin?</vt:lpwstr>
      </vt:variant>
      <vt:variant>
        <vt:lpwstr/>
      </vt:variant>
      <vt:variant>
        <vt:i4>6553632</vt:i4>
      </vt:variant>
      <vt:variant>
        <vt:i4>102</vt:i4>
      </vt:variant>
      <vt:variant>
        <vt:i4>0</vt:i4>
      </vt:variant>
      <vt:variant>
        <vt:i4>5</vt:i4>
      </vt:variant>
      <vt:variant>
        <vt:lpwstr>http://remacle.org/bloodwolf/historiens/Plutarque/alcibiade.htm</vt:lpwstr>
      </vt:variant>
      <vt:variant>
        <vt:lpwstr/>
      </vt:variant>
      <vt:variant>
        <vt:i4>2621521</vt:i4>
      </vt:variant>
      <vt:variant>
        <vt:i4>99</vt:i4>
      </vt:variant>
      <vt:variant>
        <vt:i4>0</vt:i4>
      </vt:variant>
      <vt:variant>
        <vt:i4>5</vt:i4>
      </vt:variant>
      <vt:variant>
        <vt:lpwstr>http://philia.online.fr/lectures/oeuvres/plat_banquet.php</vt:lpwstr>
      </vt:variant>
      <vt:variant>
        <vt:lpwstr/>
      </vt:variant>
      <vt:variant>
        <vt:i4>2621521</vt:i4>
      </vt:variant>
      <vt:variant>
        <vt:i4>96</vt:i4>
      </vt:variant>
      <vt:variant>
        <vt:i4>0</vt:i4>
      </vt:variant>
      <vt:variant>
        <vt:i4>5</vt:i4>
      </vt:variant>
      <vt:variant>
        <vt:lpwstr>http://philia.online.fr/lectures/oeuvres/plat_banquet.php</vt:lpwstr>
      </vt:variant>
      <vt:variant>
        <vt:lpwstr/>
      </vt:variant>
      <vt:variant>
        <vt:i4>851990</vt:i4>
      </vt:variant>
      <vt:variant>
        <vt:i4>92</vt:i4>
      </vt:variant>
      <vt:variant>
        <vt:i4>0</vt:i4>
      </vt:variant>
      <vt:variant>
        <vt:i4>5</vt:i4>
      </vt:variant>
      <vt:variant>
        <vt:lpwstr/>
      </vt:variant>
      <vt:variant>
        <vt:lpwstr>TABLE</vt:lpwstr>
      </vt:variant>
      <vt:variant>
        <vt:i4>7864435</vt:i4>
      </vt:variant>
      <vt:variant>
        <vt:i4>90</vt:i4>
      </vt:variant>
      <vt:variant>
        <vt:i4>0</vt:i4>
      </vt:variant>
      <vt:variant>
        <vt:i4>5</vt:i4>
      </vt:variant>
      <vt:variant>
        <vt:lpwstr/>
      </vt:variant>
      <vt:variant>
        <vt:lpwstr>RETOUR</vt:lpwstr>
      </vt:variant>
      <vt:variant>
        <vt:i4>4063351</vt:i4>
      </vt:variant>
      <vt:variant>
        <vt:i4>87</vt:i4>
      </vt:variant>
      <vt:variant>
        <vt:i4>0</vt:i4>
      </vt:variant>
      <vt:variant>
        <vt:i4>5</vt:i4>
      </vt:variant>
      <vt:variant>
        <vt:lpwstr>http://www.cnrtl.fr/lexicographie/collapsus</vt:lpwstr>
      </vt:variant>
      <vt:variant>
        <vt:lpwstr/>
      </vt:variant>
      <vt:variant>
        <vt:i4>851990</vt:i4>
      </vt:variant>
      <vt:variant>
        <vt:i4>84</vt:i4>
      </vt:variant>
      <vt:variant>
        <vt:i4>0</vt:i4>
      </vt:variant>
      <vt:variant>
        <vt:i4>5</vt:i4>
      </vt:variant>
      <vt:variant>
        <vt:lpwstr/>
      </vt:variant>
      <vt:variant>
        <vt:lpwstr>TABLE</vt:lpwstr>
      </vt:variant>
      <vt:variant>
        <vt:i4>2293809</vt:i4>
      </vt:variant>
      <vt:variant>
        <vt:i4>81</vt:i4>
      </vt:variant>
      <vt:variant>
        <vt:i4>0</vt:i4>
      </vt:variant>
      <vt:variant>
        <vt:i4>5</vt:i4>
      </vt:variant>
      <vt:variant>
        <vt:lpwstr/>
      </vt:variant>
      <vt:variant>
        <vt:lpwstr>JUIN28</vt:lpwstr>
      </vt:variant>
      <vt:variant>
        <vt:i4>2752561</vt:i4>
      </vt:variant>
      <vt:variant>
        <vt:i4>78</vt:i4>
      </vt:variant>
      <vt:variant>
        <vt:i4>0</vt:i4>
      </vt:variant>
      <vt:variant>
        <vt:i4>5</vt:i4>
      </vt:variant>
      <vt:variant>
        <vt:lpwstr/>
      </vt:variant>
      <vt:variant>
        <vt:lpwstr>JUIN21</vt:lpwstr>
      </vt:variant>
      <vt:variant>
        <vt:i4>3080242</vt:i4>
      </vt:variant>
      <vt:variant>
        <vt:i4>75</vt:i4>
      </vt:variant>
      <vt:variant>
        <vt:i4>0</vt:i4>
      </vt:variant>
      <vt:variant>
        <vt:i4>5</vt:i4>
      </vt:variant>
      <vt:variant>
        <vt:lpwstr/>
      </vt:variant>
      <vt:variant>
        <vt:lpwstr>JUIN14</vt:lpwstr>
      </vt:variant>
      <vt:variant>
        <vt:i4>2883635</vt:i4>
      </vt:variant>
      <vt:variant>
        <vt:i4>72</vt:i4>
      </vt:variant>
      <vt:variant>
        <vt:i4>0</vt:i4>
      </vt:variant>
      <vt:variant>
        <vt:i4>5</vt:i4>
      </vt:variant>
      <vt:variant>
        <vt:lpwstr/>
      </vt:variant>
      <vt:variant>
        <vt:lpwstr>JUIN07</vt:lpwstr>
      </vt:variant>
      <vt:variant>
        <vt:i4>5373956</vt:i4>
      </vt:variant>
      <vt:variant>
        <vt:i4>69</vt:i4>
      </vt:variant>
      <vt:variant>
        <vt:i4>0</vt:i4>
      </vt:variant>
      <vt:variant>
        <vt:i4>5</vt:i4>
      </vt:variant>
      <vt:variant>
        <vt:lpwstr/>
      </vt:variant>
      <vt:variant>
        <vt:lpwstr>MAI31</vt:lpwstr>
      </vt:variant>
      <vt:variant>
        <vt:i4>5439492</vt:i4>
      </vt:variant>
      <vt:variant>
        <vt:i4>66</vt:i4>
      </vt:variant>
      <vt:variant>
        <vt:i4>0</vt:i4>
      </vt:variant>
      <vt:variant>
        <vt:i4>5</vt:i4>
      </vt:variant>
      <vt:variant>
        <vt:lpwstr/>
      </vt:variant>
      <vt:variant>
        <vt:lpwstr>MAI24</vt:lpwstr>
      </vt:variant>
      <vt:variant>
        <vt:i4>5242884</vt:i4>
      </vt:variant>
      <vt:variant>
        <vt:i4>63</vt:i4>
      </vt:variant>
      <vt:variant>
        <vt:i4>0</vt:i4>
      </vt:variant>
      <vt:variant>
        <vt:i4>5</vt:i4>
      </vt:variant>
      <vt:variant>
        <vt:lpwstr/>
      </vt:variant>
      <vt:variant>
        <vt:lpwstr>MAI17</vt:lpwstr>
      </vt:variant>
      <vt:variant>
        <vt:i4>5242884</vt:i4>
      </vt:variant>
      <vt:variant>
        <vt:i4>60</vt:i4>
      </vt:variant>
      <vt:variant>
        <vt:i4>0</vt:i4>
      </vt:variant>
      <vt:variant>
        <vt:i4>5</vt:i4>
      </vt:variant>
      <vt:variant>
        <vt:lpwstr/>
      </vt:variant>
      <vt:variant>
        <vt:lpwstr>MAI10</vt:lpwstr>
      </vt:variant>
      <vt:variant>
        <vt:i4>5308420</vt:i4>
      </vt:variant>
      <vt:variant>
        <vt:i4>57</vt:i4>
      </vt:variant>
      <vt:variant>
        <vt:i4>0</vt:i4>
      </vt:variant>
      <vt:variant>
        <vt:i4>5</vt:i4>
      </vt:variant>
      <vt:variant>
        <vt:lpwstr/>
      </vt:variant>
      <vt:variant>
        <vt:lpwstr>MAI03</vt:lpwstr>
      </vt:variant>
      <vt:variant>
        <vt:i4>2949247</vt:i4>
      </vt:variant>
      <vt:variant>
        <vt:i4>54</vt:i4>
      </vt:variant>
      <vt:variant>
        <vt:i4>0</vt:i4>
      </vt:variant>
      <vt:variant>
        <vt:i4>5</vt:i4>
      </vt:variant>
      <vt:variant>
        <vt:lpwstr/>
      </vt:variant>
      <vt:variant>
        <vt:lpwstr>AVRIL26</vt:lpwstr>
      </vt:variant>
      <vt:variant>
        <vt:i4>3014783</vt:i4>
      </vt:variant>
      <vt:variant>
        <vt:i4>51</vt:i4>
      </vt:variant>
      <vt:variant>
        <vt:i4>0</vt:i4>
      </vt:variant>
      <vt:variant>
        <vt:i4>5</vt:i4>
      </vt:variant>
      <vt:variant>
        <vt:lpwstr/>
      </vt:variant>
      <vt:variant>
        <vt:lpwstr>AVRIL19</vt:lpwstr>
      </vt:variant>
      <vt:variant>
        <vt:i4>3014783</vt:i4>
      </vt:variant>
      <vt:variant>
        <vt:i4>48</vt:i4>
      </vt:variant>
      <vt:variant>
        <vt:i4>0</vt:i4>
      </vt:variant>
      <vt:variant>
        <vt:i4>5</vt:i4>
      </vt:variant>
      <vt:variant>
        <vt:lpwstr/>
      </vt:variant>
      <vt:variant>
        <vt:lpwstr>AVRIL12</vt:lpwstr>
      </vt:variant>
      <vt:variant>
        <vt:i4>2097197</vt:i4>
      </vt:variant>
      <vt:variant>
        <vt:i4>45</vt:i4>
      </vt:variant>
      <vt:variant>
        <vt:i4>0</vt:i4>
      </vt:variant>
      <vt:variant>
        <vt:i4>5</vt:i4>
      </vt:variant>
      <vt:variant>
        <vt:lpwstr/>
      </vt:variant>
      <vt:variant>
        <vt:lpwstr>MARS22</vt:lpwstr>
      </vt:variant>
      <vt:variant>
        <vt:i4>2555950</vt:i4>
      </vt:variant>
      <vt:variant>
        <vt:i4>42</vt:i4>
      </vt:variant>
      <vt:variant>
        <vt:i4>0</vt:i4>
      </vt:variant>
      <vt:variant>
        <vt:i4>5</vt:i4>
      </vt:variant>
      <vt:variant>
        <vt:lpwstr/>
      </vt:variant>
      <vt:variant>
        <vt:lpwstr>MARS15</vt:lpwstr>
      </vt:variant>
      <vt:variant>
        <vt:i4>2752559</vt:i4>
      </vt:variant>
      <vt:variant>
        <vt:i4>39</vt:i4>
      </vt:variant>
      <vt:variant>
        <vt:i4>0</vt:i4>
      </vt:variant>
      <vt:variant>
        <vt:i4>5</vt:i4>
      </vt:variant>
      <vt:variant>
        <vt:lpwstr/>
      </vt:variant>
      <vt:variant>
        <vt:lpwstr>MARS08</vt:lpwstr>
      </vt:variant>
      <vt:variant>
        <vt:i4>2293807</vt:i4>
      </vt:variant>
      <vt:variant>
        <vt:i4>36</vt:i4>
      </vt:variant>
      <vt:variant>
        <vt:i4>0</vt:i4>
      </vt:variant>
      <vt:variant>
        <vt:i4>5</vt:i4>
      </vt:variant>
      <vt:variant>
        <vt:lpwstr/>
      </vt:variant>
      <vt:variant>
        <vt:lpwstr>MARS01</vt:lpwstr>
      </vt:variant>
      <vt:variant>
        <vt:i4>5570576</vt:i4>
      </vt:variant>
      <vt:variant>
        <vt:i4>33</vt:i4>
      </vt:variant>
      <vt:variant>
        <vt:i4>0</vt:i4>
      </vt:variant>
      <vt:variant>
        <vt:i4>5</vt:i4>
      </vt:variant>
      <vt:variant>
        <vt:lpwstr/>
      </vt:variant>
      <vt:variant>
        <vt:lpwstr>FEV08</vt:lpwstr>
      </vt:variant>
      <vt:variant>
        <vt:i4>5570576</vt:i4>
      </vt:variant>
      <vt:variant>
        <vt:i4>30</vt:i4>
      </vt:variant>
      <vt:variant>
        <vt:i4>0</vt:i4>
      </vt:variant>
      <vt:variant>
        <vt:i4>5</vt:i4>
      </vt:variant>
      <vt:variant>
        <vt:lpwstr/>
      </vt:variant>
      <vt:variant>
        <vt:lpwstr>FEV01</vt:lpwstr>
      </vt:variant>
      <vt:variant>
        <vt:i4>2228278</vt:i4>
      </vt:variant>
      <vt:variant>
        <vt:i4>27</vt:i4>
      </vt:variant>
      <vt:variant>
        <vt:i4>0</vt:i4>
      </vt:variant>
      <vt:variant>
        <vt:i4>5</vt:i4>
      </vt:variant>
      <vt:variant>
        <vt:lpwstr/>
      </vt:variant>
      <vt:variant>
        <vt:lpwstr>JANV25</vt:lpwstr>
      </vt:variant>
      <vt:variant>
        <vt:i4>3080245</vt:i4>
      </vt:variant>
      <vt:variant>
        <vt:i4>24</vt:i4>
      </vt:variant>
      <vt:variant>
        <vt:i4>0</vt:i4>
      </vt:variant>
      <vt:variant>
        <vt:i4>5</vt:i4>
      </vt:variant>
      <vt:variant>
        <vt:lpwstr/>
      </vt:variant>
      <vt:variant>
        <vt:lpwstr>JANV18</vt:lpwstr>
      </vt:variant>
      <vt:variant>
        <vt:i4>2490421</vt:i4>
      </vt:variant>
      <vt:variant>
        <vt:i4>21</vt:i4>
      </vt:variant>
      <vt:variant>
        <vt:i4>0</vt:i4>
      </vt:variant>
      <vt:variant>
        <vt:i4>5</vt:i4>
      </vt:variant>
      <vt:variant>
        <vt:lpwstr/>
      </vt:variant>
      <vt:variant>
        <vt:lpwstr>JANV11</vt:lpwstr>
      </vt:variant>
      <vt:variant>
        <vt:i4>5701639</vt:i4>
      </vt:variant>
      <vt:variant>
        <vt:i4>18</vt:i4>
      </vt:variant>
      <vt:variant>
        <vt:i4>0</vt:i4>
      </vt:variant>
      <vt:variant>
        <vt:i4>5</vt:i4>
      </vt:variant>
      <vt:variant>
        <vt:lpwstr/>
      </vt:variant>
      <vt:variant>
        <vt:lpwstr>DEC21</vt:lpwstr>
      </vt:variant>
      <vt:variant>
        <vt:i4>5505031</vt:i4>
      </vt:variant>
      <vt:variant>
        <vt:i4>15</vt:i4>
      </vt:variant>
      <vt:variant>
        <vt:i4>0</vt:i4>
      </vt:variant>
      <vt:variant>
        <vt:i4>5</vt:i4>
      </vt:variant>
      <vt:variant>
        <vt:lpwstr/>
      </vt:variant>
      <vt:variant>
        <vt:lpwstr>DEC14</vt:lpwstr>
      </vt:variant>
      <vt:variant>
        <vt:i4>5570567</vt:i4>
      </vt:variant>
      <vt:variant>
        <vt:i4>12</vt:i4>
      </vt:variant>
      <vt:variant>
        <vt:i4>0</vt:i4>
      </vt:variant>
      <vt:variant>
        <vt:i4>5</vt:i4>
      </vt:variant>
      <vt:variant>
        <vt:lpwstr/>
      </vt:variant>
      <vt:variant>
        <vt:lpwstr>DEC07</vt:lpwstr>
      </vt:variant>
      <vt:variant>
        <vt:i4>6029336</vt:i4>
      </vt:variant>
      <vt:variant>
        <vt:i4>9</vt:i4>
      </vt:variant>
      <vt:variant>
        <vt:i4>0</vt:i4>
      </vt:variant>
      <vt:variant>
        <vt:i4>5</vt:i4>
      </vt:variant>
      <vt:variant>
        <vt:lpwstr/>
      </vt:variant>
      <vt:variant>
        <vt:lpwstr>Nov30</vt:lpwstr>
      </vt:variant>
      <vt:variant>
        <vt:i4>6094872</vt:i4>
      </vt:variant>
      <vt:variant>
        <vt:i4>6</vt:i4>
      </vt:variant>
      <vt:variant>
        <vt:i4>0</vt:i4>
      </vt:variant>
      <vt:variant>
        <vt:i4>5</vt:i4>
      </vt:variant>
      <vt:variant>
        <vt:lpwstr/>
      </vt:variant>
      <vt:variant>
        <vt:lpwstr>Nov23</vt:lpwstr>
      </vt:variant>
      <vt:variant>
        <vt:i4>6160408</vt:i4>
      </vt:variant>
      <vt:variant>
        <vt:i4>3</vt:i4>
      </vt:variant>
      <vt:variant>
        <vt:i4>0</vt:i4>
      </vt:variant>
      <vt:variant>
        <vt:i4>5</vt:i4>
      </vt:variant>
      <vt:variant>
        <vt:lpwstr/>
      </vt:variant>
      <vt:variant>
        <vt:lpwstr>Nov16</vt:lpwstr>
      </vt:variant>
      <vt:variant>
        <vt:i4>3866667</vt:i4>
      </vt:variant>
      <vt:variant>
        <vt:i4>0</vt:i4>
      </vt:variant>
      <vt:variant>
        <vt:i4>0</vt:i4>
      </vt:variant>
      <vt:variant>
        <vt:i4>5</vt:i4>
      </vt:variant>
      <vt:variant>
        <vt:lpwstr>http://www.ecole-lacanienne.net/bibliotheque.php?id=13</vt:lpwstr>
      </vt:variant>
      <vt:variant>
        <vt:lpwstr/>
      </vt:variant>
      <vt:variant>
        <vt:i4>7274520</vt:i4>
      </vt:variant>
      <vt:variant>
        <vt:i4>6</vt:i4>
      </vt:variant>
      <vt:variant>
        <vt:i4>0</vt:i4>
      </vt:variant>
      <vt:variant>
        <vt:i4>5</vt:i4>
      </vt:variant>
      <vt:variant>
        <vt:lpwstr>http://fr.wikipedia.org/wiki/Walther_von_der_Vogelweide</vt:lpwstr>
      </vt:variant>
      <vt:variant>
        <vt:lpwstr/>
      </vt:variant>
      <vt:variant>
        <vt:i4>1376282</vt:i4>
      </vt:variant>
      <vt:variant>
        <vt:i4>2</vt:i4>
      </vt:variant>
      <vt:variant>
        <vt:i4>0</vt:i4>
      </vt:variant>
      <vt:variant>
        <vt:i4>5</vt:i4>
      </vt:variant>
      <vt:variant>
        <vt:lpwstr>http://remacle.org/bloodwolf/philosophes/platon/cousin/alcibiade1.htm</vt:lpwstr>
      </vt:variant>
      <vt:variant>
        <vt:lpwstr>124b</vt:lpwstr>
      </vt:variant>
      <vt:variant>
        <vt:i4>1507339</vt:i4>
      </vt:variant>
      <vt:variant>
        <vt:i4>0</vt:i4>
      </vt:variant>
      <vt:variant>
        <vt:i4>0</vt:i4>
      </vt:variant>
      <vt:variant>
        <vt:i4>5</vt:i4>
      </vt:variant>
      <vt:variant>
        <vt:lpwstr>http://remacle.org/bloodwolf/philosophes/platon/cousin/alcibiade1grec.htm</vt:lpwstr>
      </vt:variant>
      <vt:variant>
        <vt:lpwstr>124b</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Utilisateur Windows</cp:lastModifiedBy>
  <cp:revision>93</cp:revision>
  <dcterms:created xsi:type="dcterms:W3CDTF">2009-07-30T18:56:00Z</dcterms:created>
  <dcterms:modified xsi:type="dcterms:W3CDTF">2011-12-28T12:56:00Z</dcterms:modified>
</cp:coreProperties>
</file>